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711" w:rsidRDefault="000C031C">
      <w:pPr>
        <w:autoSpaceDE w:val="0"/>
        <w:autoSpaceDN w:val="0"/>
        <w:spacing w:line="560" w:lineRule="atLeast"/>
        <w:ind w:left="1340"/>
        <w:rPr>
          <w:sz w:val="41"/>
        </w:rPr>
      </w:pPr>
      <w:r>
        <w:rPr>
          <w:rFonts w:ascii="宋体" w:eastAsia="宋体" w:hAnsi="宋体" w:cs="宋体"/>
          <w:color w:val="000000"/>
          <w:sz w:val="41"/>
        </w:rPr>
        <w:t>汉译世界学术名著丛书</w:t>
      </w:r>
    </w:p>
    <w:p w:rsidR="00374711" w:rsidRDefault="000C031C">
      <w:pPr>
        <w:autoSpaceDE w:val="0"/>
        <w:autoSpaceDN w:val="0"/>
        <w:spacing w:before="1580" w:line="1140" w:lineRule="atLeast"/>
        <w:ind w:left="4280"/>
        <w:rPr>
          <w:sz w:val="41"/>
        </w:rPr>
      </w:pPr>
      <w:r>
        <w:rPr>
          <w:rFonts w:ascii="宋体" w:eastAsia="宋体" w:hAnsi="宋体" w:cs="宋体"/>
          <w:b/>
          <w:color w:val="000000"/>
          <w:sz w:val="41"/>
        </w:rPr>
        <w:t>形</w:t>
      </w:r>
      <w:r>
        <w:rPr>
          <w:rFonts w:ascii="宋体" w:eastAsia="宋体" w:hAnsi="宋体" w:cs="宋体"/>
          <w:b/>
          <w:color w:val="000000"/>
          <w:sz w:val="41"/>
        </w:rPr>
        <w:t xml:space="preserve"> </w:t>
      </w:r>
      <w:r>
        <w:rPr>
          <w:rFonts w:ascii="宋体" w:eastAsia="宋体" w:hAnsi="宋体" w:cs="宋体"/>
          <w:b/>
          <w:color w:val="000000"/>
          <w:sz w:val="41"/>
        </w:rPr>
        <w:t>而</w:t>
      </w:r>
      <w:r>
        <w:rPr>
          <w:rFonts w:ascii="宋体" w:eastAsia="宋体" w:hAnsi="宋体" w:cs="宋体"/>
          <w:b/>
          <w:color w:val="000000"/>
          <w:sz w:val="41"/>
        </w:rPr>
        <w:t xml:space="preserve"> </w:t>
      </w:r>
      <w:r>
        <w:rPr>
          <w:rFonts w:ascii="宋体" w:eastAsia="宋体" w:hAnsi="宋体" w:cs="宋体"/>
          <w:b/>
          <w:color w:val="000000"/>
          <w:sz w:val="41"/>
        </w:rPr>
        <w:t>上</w:t>
      </w:r>
      <w:r>
        <w:rPr>
          <w:rFonts w:ascii="宋体" w:eastAsia="宋体" w:hAnsi="宋体" w:cs="宋体"/>
          <w:b/>
          <w:color w:val="000000"/>
          <w:sz w:val="41"/>
        </w:rPr>
        <w:t xml:space="preserve"> </w:t>
      </w:r>
      <w:r>
        <w:rPr>
          <w:rFonts w:ascii="宋体" w:eastAsia="宋体" w:hAnsi="宋体" w:cs="宋体"/>
          <w:b/>
          <w:color w:val="000000"/>
          <w:sz w:val="41"/>
        </w:rPr>
        <w:t>学</w:t>
      </w:r>
    </w:p>
    <w:p w:rsidR="00374711" w:rsidRDefault="000C031C">
      <w:pPr>
        <w:autoSpaceDE w:val="0"/>
        <w:autoSpaceDN w:val="0"/>
        <w:spacing w:before="840" w:line="380" w:lineRule="atLeast"/>
        <w:ind w:left="5040"/>
        <w:rPr>
          <w:sz w:val="41"/>
        </w:rPr>
      </w:pPr>
      <w:r>
        <w:rPr>
          <w:rFonts w:ascii="宋体" w:eastAsia="宋体" w:hAnsi="宋体" w:cs="宋体"/>
          <w:b/>
          <w:color w:val="000000"/>
          <w:sz w:val="41"/>
        </w:rPr>
        <w:t>〔古希腊〕亚里士多德著</w:t>
      </w:r>
      <w:r>
        <w:br w:type="page"/>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256832" behindDoc="0" locked="0" layoutInCell="1" allowOverlap="1">
                <wp:simplePos x="0" y="0"/>
                <wp:positionH relativeFrom="column">
                  <wp:posOffset>2578100</wp:posOffset>
                </wp:positionH>
                <wp:positionV relativeFrom="paragraph">
                  <wp:posOffset>0</wp:posOffset>
                </wp:positionV>
                <wp:extent cx="3797300" cy="3429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3797300" cy="342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3pt;margin-top:0pt;width:299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57856" behindDoc="0" locked="0" layoutInCell="1" allowOverlap="1">
                <wp:simplePos x="0" y="0"/>
                <wp:positionH relativeFrom="column">
                  <wp:posOffset>5130800</wp:posOffset>
                </wp:positionH>
                <wp:positionV relativeFrom="paragraph">
                  <wp:posOffset>0</wp:posOffset>
                </wp:positionV>
                <wp:extent cx="1244600" cy="4318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244600" cy="431800"/>
                        </a:xfrm>
                        <a:prstGeom prst="rect">
                          <a:avLst/>
                        </a:prstGeom>
                        <a:noFill/>
                        <a:ln w="6350">
                          <a:noFill/>
                        </a:ln>
                      </wps:spPr>
                      <wps:txbx>
                        <w:txbxContent>
                          <w:p w:rsidR="00374711" w:rsidRDefault="000C031C">
                            <w:pPr>
                              <w:autoSpaceDE w:val="0"/>
                              <w:autoSpaceDN w:val="0"/>
                              <w:spacing w:line="680" w:lineRule="atLeast"/>
                              <w:rPr>
                                <w:sz w:val="28"/>
                              </w:rPr>
                            </w:pPr>
                            <w:r>
                              <w:rPr>
                                <w:rFonts w:ascii="宋体" w:eastAsia="宋体" w:hAnsi="宋体" w:cs="宋体"/>
                                <w:color w:val="000000"/>
                                <w:sz w:val="28"/>
                              </w:rPr>
                              <w:t>B502</w:t>
                            </w:r>
                            <w:r>
                              <w:rPr>
                                <w:rFonts w:ascii="宋体" w:eastAsia="宋体" w:hAnsi="宋体" w:cs="宋体"/>
                                <w:color w:val="000000"/>
                                <w:sz w:val="28"/>
                              </w:rPr>
                              <w:t>、</w:t>
                            </w:r>
                            <w:r>
                              <w:rPr>
                                <w:rFonts w:ascii="宋体" w:eastAsia="宋体" w:hAnsi="宋体" w:cs="宋体"/>
                                <w:color w:val="000000"/>
                                <w:sz w:val="28"/>
                              </w:rPr>
                              <w:t>233</w:t>
                            </w:r>
                          </w:p>
                        </w:txbxContent>
                      </wps:txbx>
                      <wps:bodyPr vert="horz" wrap="square" lIns="0" tIns="0" rIns="0" bIns="0" anchor="t">
                        <a:spAutoFit/>
                      </wps:bodyPr>
                    </wps:wsp>
                  </a:graphicData>
                </a:graphic>
              </wp:anchor>
            </w:drawing>
          </mc:Choice>
          <mc:Fallback>
            <w:pict>
              <v:shape type="#_x0000_t202" filled="f" stroked="f" style="margin-left:404pt;margin-top:0pt;width:98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680" w:lineRule="atLeast"/>
                        <w:ind w:left="0" w:right="0"/>
                        <w:jc w:val="both"/>
                        <w:textAlignment w:val="auto"/>
                        <w:rPr>
                          <w:sz w:val="28"/>
                        </w:rPr>
                      </w:pPr>
                      <w:r>
                        <w:rPr>
                          <w:rFonts w:ascii="宋体" w:hAnsi="宋体" w:cs="宋体" w:eastAsia="宋体"/>
                          <w:sz w:val="28"/>
                          <w:color w:val="000000"/>
                          <w:b w:val="off"/>
                          <w:i w:val="off"/>
                          <w:strike w:val="off"/>
                        </w:rPr>
                        <w:t>B502、233</w:t>
                      </w:r>
                    </w:p>
                  </w:txbxContent>
                </v:textbox>
              </v:shape>
            </w:pict>
          </mc:Fallback>
        </mc:AlternateContent>
      </w:r>
      <w:r>
        <w:rPr>
          <w:noProof/>
        </w:rPr>
        <mc:AlternateContent>
          <mc:Choice Requires="wps">
            <w:drawing>
              <wp:anchor distT="0" distB="0" distL="0" distR="0" simplePos="0" relativeHeight="251258880" behindDoc="0" locked="0" layoutInCell="1" allowOverlap="1">
                <wp:simplePos x="0" y="0"/>
                <wp:positionH relativeFrom="column">
                  <wp:posOffset>2578100</wp:posOffset>
                </wp:positionH>
                <wp:positionV relativeFrom="paragraph">
                  <wp:posOffset>342900</wp:posOffset>
                </wp:positionV>
                <wp:extent cx="2933700" cy="3302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2933700" cy="330200"/>
                        </a:xfrm>
                        <a:prstGeom prst="rect">
                          <a:avLst/>
                        </a:prstGeom>
                        <a:noFill/>
                        <a:ln w="6350">
                          <a:noFill/>
                        </a:ln>
                      </wps:spPr>
                      <wps:txbx>
                        <w:txbxContent>
                          <w:p w:rsidR="00374711" w:rsidRDefault="000C031C">
                            <w:pPr>
                              <w:autoSpaceDE w:val="0"/>
                              <w:autoSpaceDN w:val="0"/>
                              <w:spacing w:line="520" w:lineRule="atLeast"/>
                              <w:rPr>
                                <w:sz w:val="28"/>
                              </w:rPr>
                            </w:pPr>
                            <w:r>
                              <w:rPr>
                                <w:rFonts w:ascii="宋体" w:eastAsia="宋体" w:hAnsi="宋体" w:cs="宋体"/>
                                <w:color w:val="000000"/>
                                <w:sz w:val="28"/>
                              </w:rPr>
                              <w:t>94253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4</w:t>
                            </w:r>
                          </w:p>
                        </w:txbxContent>
                      </wps:txbx>
                      <wps:bodyPr vert="horz" wrap="square" lIns="0" tIns="0" rIns="0" bIns="0" anchor="t">
                        <a:spAutoFit/>
                      </wps:bodyPr>
                    </wps:wsp>
                  </a:graphicData>
                </a:graphic>
              </wp:anchor>
            </w:drawing>
          </mc:Choice>
          <mc:Fallback>
            <w:pict>
              <v:shape type="#_x0000_t202" filled="f" stroked="f" style="margin-left:203pt;margin-top:27pt;width:231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jc w:val="both"/>
                        <w:textAlignment w:val="auto"/>
                        <w:rPr>
                          <w:sz w:val="28"/>
                        </w:rPr>
                      </w:pPr>
                      <w:r>
                        <w:rPr>
                          <w:rFonts w:ascii="宋体" w:hAnsi="宋体" w:cs="宋体" w:eastAsia="宋体"/>
                          <w:sz w:val="28"/>
                          <w:color w:val="000000"/>
                          <w:b w:val="off"/>
                          <w:i w:val="off"/>
                          <w:strike w:val="off"/>
                        </w:rPr>
                        <w:t>94253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4</w:t>
                      </w:r>
                    </w:p>
                  </w:txbxContent>
                </v:textbox>
              </v:shape>
            </w:pict>
          </mc:Fallback>
        </mc:AlternateContent>
      </w:r>
    </w:p>
    <w:p w:rsidR="00374711" w:rsidRDefault="000C031C">
      <w:pPr>
        <w:autoSpaceDE w:val="0"/>
        <w:autoSpaceDN w:val="0"/>
        <w:spacing w:before="960" w:line="400" w:lineRule="atLeast"/>
        <w:ind w:left="2040"/>
        <w:rPr>
          <w:sz w:val="28"/>
        </w:rPr>
      </w:pPr>
      <w:r>
        <w:rPr>
          <w:rFonts w:ascii="宋体" w:eastAsia="宋体" w:hAnsi="宋体" w:cs="宋体"/>
          <w:color w:val="000000"/>
          <w:sz w:val="28"/>
        </w:rPr>
        <w:t>汉译世界学术名著丛书</w:t>
      </w:r>
    </w:p>
    <w:p w:rsidR="00374711" w:rsidRDefault="000C031C">
      <w:pPr>
        <w:autoSpaceDE w:val="0"/>
        <w:autoSpaceDN w:val="0"/>
        <w:spacing w:line="620" w:lineRule="atLeast"/>
        <w:ind w:left="3400"/>
        <w:rPr>
          <w:sz w:val="28"/>
        </w:rPr>
      </w:pPr>
      <w:r>
        <w:rPr>
          <w:rFonts w:ascii="宋体" w:eastAsia="宋体" w:hAnsi="宋体" w:cs="宋体"/>
          <w:color w:val="000000"/>
          <w:sz w:val="28"/>
        </w:rPr>
        <w:t>DG22106</w:t>
      </w:r>
    </w:p>
    <w:p w:rsidR="00374711" w:rsidRDefault="000C031C">
      <w:pPr>
        <w:autoSpaceDE w:val="0"/>
        <w:autoSpaceDN w:val="0"/>
        <w:spacing w:before="900" w:line="600" w:lineRule="atLeast"/>
        <w:ind w:left="3120"/>
        <w:rPr>
          <w:sz w:val="28"/>
        </w:rPr>
      </w:pPr>
      <w:r>
        <w:rPr>
          <w:rFonts w:ascii="宋体" w:eastAsia="宋体" w:hAnsi="宋体" w:cs="宋体"/>
          <w:color w:val="000000"/>
          <w:sz w:val="28"/>
        </w:rPr>
        <w:t>形</w:t>
      </w:r>
      <w:r>
        <w:rPr>
          <w:rFonts w:ascii="宋体" w:eastAsia="宋体" w:hAnsi="宋体" w:cs="宋体"/>
          <w:color w:val="000000"/>
          <w:sz w:val="28"/>
        </w:rPr>
        <w:t xml:space="preserve">  </w:t>
      </w:r>
      <w:r>
        <w:rPr>
          <w:rFonts w:ascii="宋体" w:eastAsia="宋体" w:hAnsi="宋体" w:cs="宋体"/>
          <w:color w:val="000000"/>
          <w:sz w:val="28"/>
        </w:rPr>
        <w:t>而</w:t>
      </w:r>
      <w:r>
        <w:rPr>
          <w:rFonts w:ascii="宋体" w:eastAsia="宋体" w:hAnsi="宋体" w:cs="宋体"/>
          <w:color w:val="000000"/>
          <w:sz w:val="28"/>
        </w:rPr>
        <w:t xml:space="preserve">  </w:t>
      </w:r>
      <w:r>
        <w:rPr>
          <w:rFonts w:ascii="宋体" w:eastAsia="宋体" w:hAnsi="宋体" w:cs="宋体"/>
          <w:color w:val="000000"/>
          <w:sz w:val="28"/>
        </w:rPr>
        <w:t>上</w:t>
      </w:r>
      <w:r>
        <w:rPr>
          <w:rFonts w:ascii="宋体" w:eastAsia="宋体" w:hAnsi="宋体" w:cs="宋体"/>
          <w:color w:val="000000"/>
          <w:sz w:val="28"/>
        </w:rPr>
        <w:t xml:space="preserve">  </w:t>
      </w:r>
      <w:r>
        <w:rPr>
          <w:rFonts w:ascii="宋体" w:eastAsia="宋体" w:hAnsi="宋体" w:cs="宋体"/>
          <w:color w:val="000000"/>
          <w:sz w:val="28"/>
        </w:rPr>
        <w:t>学</w:t>
      </w:r>
    </w:p>
    <w:p w:rsidR="00374711" w:rsidRDefault="000C031C">
      <w:pPr>
        <w:autoSpaceDE w:val="0"/>
        <w:autoSpaceDN w:val="0"/>
        <w:spacing w:before="540" w:line="340" w:lineRule="atLeast"/>
        <w:ind w:left="3440"/>
        <w:rPr>
          <w:sz w:val="28"/>
        </w:rPr>
      </w:pPr>
      <w:r>
        <w:rPr>
          <w:rFonts w:ascii="宋体" w:eastAsia="宋体" w:hAnsi="宋体" w:cs="宋体"/>
          <w:color w:val="000000"/>
          <w:sz w:val="28"/>
        </w:rPr>
        <w:t>〔古希腊〕亚里士多德</w:t>
      </w:r>
      <w:r>
        <w:rPr>
          <w:rFonts w:ascii="宋体" w:eastAsia="宋体" w:hAnsi="宋体" w:cs="宋体"/>
          <w:color w:val="000000"/>
          <w:sz w:val="28"/>
        </w:rPr>
        <w:t xml:space="preserve"> </w:t>
      </w:r>
      <w:r>
        <w:rPr>
          <w:rFonts w:ascii="宋体" w:eastAsia="宋体" w:hAnsi="宋体" w:cs="宋体"/>
          <w:color w:val="000000"/>
          <w:sz w:val="28"/>
        </w:rPr>
        <w:t>著</w:t>
      </w:r>
    </w:p>
    <w:p w:rsidR="00374711" w:rsidRDefault="000C031C">
      <w:pPr>
        <w:autoSpaceDE w:val="0"/>
        <w:autoSpaceDN w:val="0"/>
        <w:spacing w:before="300" w:line="300" w:lineRule="atLeast"/>
        <w:ind w:left="4300"/>
        <w:rPr>
          <w:sz w:val="28"/>
        </w:rPr>
      </w:pPr>
      <w:r>
        <w:rPr>
          <w:rFonts w:ascii="宋体" w:eastAsia="宋体" w:hAnsi="宋体" w:cs="宋体"/>
          <w:color w:val="000000"/>
          <w:sz w:val="28"/>
        </w:rPr>
        <w:t>吴</w:t>
      </w:r>
      <w:r>
        <w:rPr>
          <w:rFonts w:ascii="宋体" w:eastAsia="宋体" w:hAnsi="宋体" w:cs="宋体"/>
          <w:color w:val="000000"/>
          <w:sz w:val="28"/>
        </w:rPr>
        <w:t xml:space="preserve"> </w:t>
      </w:r>
      <w:r>
        <w:rPr>
          <w:rFonts w:ascii="宋体" w:eastAsia="宋体" w:hAnsi="宋体" w:cs="宋体"/>
          <w:color w:val="000000"/>
          <w:sz w:val="28"/>
        </w:rPr>
        <w:t>寿</w:t>
      </w:r>
      <w:r>
        <w:rPr>
          <w:rFonts w:ascii="宋体" w:eastAsia="宋体" w:hAnsi="宋体" w:cs="宋体"/>
          <w:color w:val="000000"/>
          <w:sz w:val="28"/>
        </w:rPr>
        <w:t xml:space="preserve"> </w:t>
      </w:r>
      <w:r>
        <w:rPr>
          <w:rFonts w:ascii="宋体" w:eastAsia="宋体" w:hAnsi="宋体" w:cs="宋体"/>
          <w:color w:val="000000"/>
          <w:sz w:val="28"/>
        </w:rPr>
        <w:t>彭</w:t>
      </w:r>
      <w:r>
        <w:rPr>
          <w:rFonts w:ascii="宋体" w:eastAsia="宋体" w:hAnsi="宋体" w:cs="宋体"/>
          <w:color w:val="000000"/>
          <w:sz w:val="28"/>
        </w:rPr>
        <w:t xml:space="preserve"> </w:t>
      </w:r>
      <w:r>
        <w:rPr>
          <w:rFonts w:ascii="宋体" w:eastAsia="宋体" w:hAnsi="宋体" w:cs="宋体"/>
          <w:color w:val="000000"/>
          <w:sz w:val="28"/>
        </w:rPr>
        <w:t>译</w:t>
      </w:r>
    </w:p>
    <w:p w:rsidR="00374711" w:rsidRDefault="000C031C">
      <w:pPr>
        <w:spacing w:before="160"/>
        <w:ind w:left="6520" w:right="600"/>
      </w:pPr>
      <w:r>
        <w:rPr>
          <w:noProof/>
        </w:rPr>
        <w:drawing>
          <wp:inline distT="0" distB="0" distL="0" distR="0">
            <wp:extent cx="2006600" cy="7874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5"/>
                    <a:stretch>
                      <a:fillRect/>
                    </a:stretch>
                  </pic:blipFill>
                  <pic:spPr>
                    <a:xfrm>
                      <a:off x="0" y="0"/>
                      <a:ext cx="2006600" cy="787400"/>
                    </a:xfrm>
                    <a:prstGeom prst="rect">
                      <a:avLst/>
                    </a:prstGeom>
                  </pic:spPr>
                </pic:pic>
              </a:graphicData>
            </a:graphic>
          </wp:inline>
        </w:drawing>
      </w:r>
    </w:p>
    <w:p w:rsidR="00374711" w:rsidRDefault="00374711">
      <w:pPr>
        <w:spacing w:line="486" w:lineRule="exact"/>
      </w:pPr>
    </w:p>
    <w:p w:rsidR="00374711" w:rsidRDefault="000C031C">
      <w:pPr>
        <w:spacing w:line="14" w:lineRule="exact"/>
      </w:pPr>
      <w:r>
        <w:rPr>
          <w:noProof/>
        </w:rPr>
        <mc:AlternateContent>
          <mc:Choice Requires="wps">
            <w:drawing>
              <wp:anchor distT="0" distB="0" distL="0" distR="0" simplePos="0" relativeHeight="251259904" behindDoc="0" locked="0" layoutInCell="1" allowOverlap="1">
                <wp:simplePos x="0" y="0"/>
                <wp:positionH relativeFrom="column">
                  <wp:posOffset>2146300</wp:posOffset>
                </wp:positionH>
                <wp:positionV relativeFrom="paragraph">
                  <wp:posOffset>0</wp:posOffset>
                </wp:positionV>
                <wp:extent cx="2108200" cy="20447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108200" cy="2044700"/>
                        </a:xfrm>
                        <a:prstGeom prst="rect">
                          <a:avLst/>
                        </a:prstGeom>
                        <a:noFill/>
                        <a:ln w="6350">
                          <a:noFill/>
                        </a:ln>
                      </wps:spPr>
                      <wps:txbx>
                        <w:txbxContent>
                          <w:p w:rsidR="00374711" w:rsidRDefault="000C031C">
                            <w:r>
                              <w:rPr>
                                <w:noProof/>
                              </w:rPr>
                              <w:drawing>
                                <wp:inline distT="0" distB="0" distL="0" distR="0">
                                  <wp:extent cx="2108200" cy="20447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6"/>
                                          <a:stretch>
                                            <a:fillRect/>
                                          </a:stretch>
                                        </pic:blipFill>
                                        <pic:spPr>
                                          <a:xfrm>
                                            <a:off x="0" y="0"/>
                                            <a:ext cx="2108200" cy="2044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169pt;margin-top:0pt;width:166pt;height:1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08200" cy="20447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2108200" cy="20447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260928" behindDoc="0" locked="0" layoutInCell="1" allowOverlap="1">
                <wp:simplePos x="0" y="0"/>
                <wp:positionH relativeFrom="column">
                  <wp:posOffset>2146300</wp:posOffset>
                </wp:positionH>
                <wp:positionV relativeFrom="paragraph">
                  <wp:posOffset>0</wp:posOffset>
                </wp:positionV>
                <wp:extent cx="2120900" cy="20320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2120900" cy="2032000"/>
                        </a:xfrm>
                        <a:prstGeom prst="rect">
                          <a:avLst/>
                        </a:prstGeom>
                        <a:noFill/>
                        <a:ln w="6350">
                          <a:noFill/>
                        </a:ln>
                      </wps:spPr>
                      <wps:txbx>
                        <w:txbxContent>
                          <w:p w:rsidR="00374711" w:rsidRDefault="000C031C">
                            <w:r>
                              <w:rPr>
                                <w:noProof/>
                              </w:rPr>
                              <w:drawing>
                                <wp:inline distT="0" distB="0" distL="0" distR="0">
                                  <wp:extent cx="2120900" cy="203200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8"/>
                                          <a:stretch>
                                            <a:fillRect/>
                                          </a:stretch>
                                        </pic:blipFill>
                                        <pic:spPr>
                                          <a:xfrm>
                                            <a:off x="0" y="0"/>
                                            <a:ext cx="2120900" cy="20320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169pt;margin-top:0pt;width:167pt;height:1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20900" cy="2032000"/>
                            <wp:docPr id="15" name="Drawing 15"/>
                            <a:graphic xmlns:a="http://schemas.openxmlformats.org/drawingml/2006/main">
                              <a:graphicData uri="http://schemas.openxmlformats.org/drawingml/2006/picture">
                                <pic:pic xmlns:pic="http://schemas.openxmlformats.org/drawingml/2006/picture">
                                  <pic:nvPicPr>
                                    <pic:cNvPr id="0" name="Picture 14"/>
                                    <pic:cNvPicPr>
                                      <a:picLocks noChangeAspect="true"/>
                                    </pic:cNvPicPr>
                                  </pic:nvPicPr>
                                  <pic:blipFill>
                                    <a:blip r:embed="rId9"/>
                                    <a:stretch>
                                      <a:fillRect/>
                                    </a:stretch>
                                  </pic:blipFill>
                                  <pic:spPr>
                                    <a:xfrm>
                                      <a:off x="0" y="0"/>
                                      <a:ext cx="2120900" cy="2032000"/>
                                    </a:xfrm>
                                    <a:prstGeom prst="rect">
                                      <a:avLst/>
                                    </a:prstGeom>
                                  </pic:spPr>
                                </pic:pic>
                              </a:graphicData>
                            </a:graphic>
                          </wp:inline>
                        </w:drawing>
                      </w:r>
                    </w:p>
                  </w:txbxContent>
                </v:textbox>
              </v:shape>
            </w:pict>
          </mc:Fallback>
        </mc:AlternateContent>
      </w:r>
    </w:p>
    <w:p w:rsidR="00374711" w:rsidRDefault="000C031C">
      <w:pPr>
        <w:autoSpaceDE w:val="0"/>
        <w:autoSpaceDN w:val="0"/>
        <w:spacing w:before="1860" w:line="420" w:lineRule="atLeast"/>
        <w:ind w:left="3440"/>
        <w:rPr>
          <w:sz w:val="28"/>
        </w:rPr>
      </w:pPr>
      <w:r>
        <w:rPr>
          <w:rFonts w:ascii="宋体" w:eastAsia="宋体" w:hAnsi="宋体" w:cs="宋体"/>
          <w:color w:val="000000"/>
          <w:sz w:val="28"/>
        </w:rPr>
        <w:t>商</w:t>
      </w:r>
      <w:r>
        <w:rPr>
          <w:rFonts w:ascii="宋体" w:eastAsia="宋体" w:hAnsi="宋体" w:cs="宋体"/>
          <w:color w:val="000000"/>
          <w:sz w:val="28"/>
        </w:rPr>
        <w:t xml:space="preserve">  務</w:t>
      </w:r>
      <w:r>
        <w:rPr>
          <w:rFonts w:ascii="宋体" w:eastAsia="宋体" w:hAnsi="宋体" w:cs="宋体"/>
          <w:color w:val="000000"/>
          <w:sz w:val="28"/>
        </w:rPr>
        <w:t xml:space="preserve">  </w:t>
      </w:r>
      <w:r>
        <w:rPr>
          <w:rFonts w:ascii="宋体" w:eastAsia="宋体" w:hAnsi="宋体" w:cs="宋体"/>
          <w:color w:val="000000"/>
          <w:sz w:val="28"/>
        </w:rPr>
        <w:t>印</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書</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館</w:t>
      </w:r>
    </w:p>
    <w:p w:rsidR="00374711" w:rsidRDefault="000C031C">
      <w:pPr>
        <w:autoSpaceDE w:val="0"/>
        <w:autoSpaceDN w:val="0"/>
        <w:spacing w:before="300" w:line="200" w:lineRule="atLeast"/>
        <w:ind w:left="4500"/>
        <w:rPr>
          <w:sz w:val="28"/>
        </w:rPr>
      </w:pPr>
      <w:r>
        <w:rPr>
          <w:rFonts w:ascii="宋体" w:eastAsia="宋体" w:hAnsi="宋体" w:cs="宋体"/>
          <w:color w:val="000000"/>
          <w:sz w:val="28"/>
        </w:rPr>
        <w:t>1995</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北京</w:t>
      </w:r>
      <w:r>
        <w:br w:type="page"/>
      </w:r>
    </w:p>
    <w:p w:rsidR="00374711" w:rsidRDefault="000C031C">
      <w:pPr>
        <w:autoSpaceDE w:val="0"/>
        <w:autoSpaceDN w:val="0"/>
        <w:spacing w:before="8000" w:line="220" w:lineRule="atLeast"/>
        <w:ind w:left="3880"/>
        <w:rPr>
          <w:sz w:val="11"/>
        </w:rPr>
      </w:pPr>
      <w:r>
        <w:rPr>
          <w:rFonts w:ascii="宋体" w:eastAsia="宋体" w:hAnsi="宋体" w:cs="宋体"/>
          <w:color w:val="000000"/>
          <w:sz w:val="11"/>
        </w:rPr>
        <w:lastRenderedPageBreak/>
        <w:t>汉译世界学术名著丛书</w:t>
      </w:r>
    </w:p>
    <w:p w:rsidR="00374711" w:rsidRDefault="000C031C">
      <w:pPr>
        <w:autoSpaceDE w:val="0"/>
        <w:autoSpaceDN w:val="0"/>
        <w:spacing w:before="160" w:line="240" w:lineRule="atLeast"/>
        <w:ind w:left="4100"/>
        <w:rPr>
          <w:sz w:val="24"/>
        </w:rPr>
      </w:pPr>
      <w:r>
        <w:rPr>
          <w:rFonts w:ascii="宋体" w:eastAsia="宋体" w:hAnsi="宋体" w:cs="宋体"/>
          <w:color w:val="000000"/>
          <w:sz w:val="11"/>
        </w:rPr>
        <w:t>形</w:t>
      </w:r>
      <w:r>
        <w:rPr>
          <w:rFonts w:ascii="宋体" w:eastAsia="宋体" w:hAnsi="宋体" w:cs="宋体"/>
          <w:color w:val="000000"/>
          <w:sz w:val="11"/>
        </w:rPr>
        <w:t xml:space="preserve">  </w:t>
      </w:r>
      <w:r>
        <w:rPr>
          <w:rFonts w:ascii="宋体" w:eastAsia="宋体" w:hAnsi="宋体" w:cs="宋体"/>
          <w:color w:val="000000"/>
          <w:sz w:val="11"/>
        </w:rPr>
        <w:t>而</w:t>
      </w:r>
      <w:r>
        <w:rPr>
          <w:rFonts w:ascii="宋体" w:eastAsia="宋体" w:hAnsi="宋体" w:cs="宋体"/>
          <w:color w:val="000000"/>
          <w:sz w:val="11"/>
        </w:rPr>
        <w:t xml:space="preserve">  </w:t>
      </w:r>
      <w:r>
        <w:rPr>
          <w:rFonts w:ascii="宋体" w:eastAsia="宋体" w:hAnsi="宋体" w:cs="宋体"/>
          <w:color w:val="000000"/>
          <w:sz w:val="11"/>
        </w:rPr>
        <w:t>上</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学</w:t>
      </w:r>
    </w:p>
    <w:p w:rsidR="00374711" w:rsidRDefault="000C031C">
      <w:pPr>
        <w:autoSpaceDE w:val="0"/>
        <w:autoSpaceDN w:val="0"/>
        <w:spacing w:before="140" w:line="220" w:lineRule="atLeast"/>
        <w:ind w:left="3880"/>
        <w:rPr>
          <w:sz w:val="11"/>
        </w:rPr>
      </w:pPr>
      <w:r>
        <w:rPr>
          <w:rFonts w:ascii="宋体" w:eastAsia="宋体" w:hAnsi="宋体" w:cs="宋体"/>
          <w:color w:val="000000"/>
          <w:sz w:val="11"/>
        </w:rPr>
        <w:t>〔古希腊〕亚里士多德著</w:t>
      </w:r>
    </w:p>
    <w:p w:rsidR="00374711" w:rsidRDefault="000C031C">
      <w:pPr>
        <w:autoSpaceDE w:val="0"/>
        <w:autoSpaceDN w:val="0"/>
        <w:spacing w:before="160" w:line="220" w:lineRule="atLeast"/>
        <w:ind w:left="4420"/>
        <w:rPr>
          <w:sz w:val="11"/>
        </w:rPr>
      </w:pPr>
      <w:r>
        <w:rPr>
          <w:rFonts w:ascii="宋体" w:eastAsia="宋体" w:hAnsi="宋体" w:cs="宋体"/>
          <w:color w:val="000000"/>
          <w:sz w:val="11"/>
        </w:rPr>
        <w:t>吴</w:t>
      </w:r>
      <w:r>
        <w:rPr>
          <w:rFonts w:ascii="宋体" w:eastAsia="宋体" w:hAnsi="宋体" w:cs="宋体"/>
          <w:color w:val="000000"/>
          <w:sz w:val="11"/>
        </w:rPr>
        <w:t xml:space="preserve"> </w:t>
      </w:r>
      <w:r>
        <w:rPr>
          <w:rFonts w:ascii="宋体" w:eastAsia="宋体" w:hAnsi="宋体" w:cs="宋体"/>
          <w:color w:val="000000"/>
          <w:sz w:val="11"/>
        </w:rPr>
        <w:t>寿</w:t>
      </w:r>
      <w:r>
        <w:rPr>
          <w:rFonts w:ascii="宋体" w:eastAsia="宋体" w:hAnsi="宋体" w:cs="宋体"/>
          <w:color w:val="000000"/>
          <w:sz w:val="11"/>
        </w:rPr>
        <w:t xml:space="preserve"> </w:t>
      </w:r>
      <w:r>
        <w:rPr>
          <w:rFonts w:ascii="宋体" w:eastAsia="宋体" w:hAnsi="宋体" w:cs="宋体"/>
          <w:color w:val="000000"/>
          <w:sz w:val="11"/>
        </w:rPr>
        <w:t>彭</w:t>
      </w:r>
      <w:r>
        <w:rPr>
          <w:rFonts w:ascii="宋体" w:eastAsia="宋体" w:hAnsi="宋体" w:cs="宋体"/>
          <w:color w:val="000000"/>
          <w:sz w:val="11"/>
        </w:rPr>
        <w:t xml:space="preserve"> </w:t>
      </w:r>
      <w:r>
        <w:rPr>
          <w:rFonts w:ascii="宋体" w:eastAsia="宋体" w:hAnsi="宋体" w:cs="宋体"/>
          <w:color w:val="000000"/>
          <w:sz w:val="11"/>
        </w:rPr>
        <w:t>译</w:t>
      </w:r>
    </w:p>
    <w:p w:rsidR="00374711" w:rsidRDefault="000C031C">
      <w:pPr>
        <w:spacing w:before="280" w:line="80" w:lineRule="exact"/>
        <w:ind w:left="2560" w:right="2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40" w:lineRule="atLeast"/>
        <w:ind w:left="3560"/>
        <w:rPr>
          <w:sz w:val="24"/>
        </w:rPr>
      </w:pPr>
      <w:r>
        <w:rPr>
          <w:rFonts w:ascii="宋体" w:eastAsia="宋体" w:hAnsi="宋体" w:cs="宋体"/>
          <w:color w:val="000000"/>
          <w:sz w:val="11"/>
        </w:rPr>
        <w:t>商</w:t>
      </w:r>
      <w:r>
        <w:rPr>
          <w:rFonts w:ascii="宋体" w:eastAsia="宋体" w:hAnsi="宋体" w:cs="宋体"/>
          <w:color w:val="000000"/>
          <w:sz w:val="11"/>
        </w:rPr>
        <w:t xml:space="preserve">  </w:t>
      </w:r>
      <w:r>
        <w:rPr>
          <w:rFonts w:ascii="宋体" w:eastAsia="宋体" w:hAnsi="宋体" w:cs="宋体"/>
          <w:color w:val="000000"/>
          <w:sz w:val="11"/>
        </w:rPr>
        <w:t>务</w:t>
      </w:r>
      <w:r>
        <w:rPr>
          <w:rFonts w:ascii="宋体" w:eastAsia="宋体" w:hAnsi="宋体" w:cs="宋体"/>
          <w:sz w:val="24"/>
        </w:rPr>
        <w:t xml:space="preserve">    </w:t>
      </w:r>
      <w:r>
        <w:rPr>
          <w:rFonts w:ascii="宋体" w:eastAsia="宋体" w:hAnsi="宋体" w:cs="宋体"/>
          <w:color w:val="000000"/>
          <w:sz w:val="11"/>
        </w:rPr>
        <w:t>印</w:t>
      </w:r>
      <w:r>
        <w:rPr>
          <w:rFonts w:ascii="宋体" w:eastAsia="宋体" w:hAnsi="宋体" w:cs="宋体"/>
          <w:sz w:val="24"/>
        </w:rPr>
        <w:t xml:space="preserve">   </w:t>
      </w:r>
      <w:r>
        <w:rPr>
          <w:rFonts w:ascii="宋体" w:eastAsia="宋体" w:hAnsi="宋体" w:cs="宋体"/>
          <w:color w:val="000000"/>
          <w:sz w:val="11"/>
        </w:rPr>
        <w:t>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馆</w:t>
      </w:r>
      <w:r>
        <w:rPr>
          <w:rFonts w:ascii="宋体" w:eastAsia="宋体" w:hAnsi="宋体" w:cs="宋体"/>
          <w:sz w:val="24"/>
        </w:rPr>
        <w:t xml:space="preserve">   </w:t>
      </w:r>
      <w:r>
        <w:rPr>
          <w:rFonts w:ascii="宋体" w:eastAsia="宋体" w:hAnsi="宋体" w:cs="宋体"/>
          <w:color w:val="000000"/>
          <w:sz w:val="11"/>
        </w:rPr>
        <w:t>出</w:t>
      </w:r>
      <w:r>
        <w:rPr>
          <w:rFonts w:ascii="宋体" w:eastAsia="宋体" w:hAnsi="宋体" w:cs="宋体"/>
          <w:color w:val="000000"/>
          <w:sz w:val="11"/>
        </w:rPr>
        <w:t xml:space="preserve">  </w:t>
      </w:r>
      <w:r>
        <w:rPr>
          <w:rFonts w:ascii="宋体" w:eastAsia="宋体" w:hAnsi="宋体" w:cs="宋体"/>
          <w:color w:val="000000"/>
          <w:sz w:val="11"/>
        </w:rPr>
        <w:t>版</w:t>
      </w:r>
    </w:p>
    <w:p w:rsidR="00374711" w:rsidRDefault="000C031C">
      <w:pPr>
        <w:autoSpaceDE w:val="0"/>
        <w:autoSpaceDN w:val="0"/>
        <w:spacing w:before="160" w:line="160" w:lineRule="atLeast"/>
        <w:ind w:left="3560"/>
        <w:rPr>
          <w:sz w:val="24"/>
        </w:rPr>
      </w:pPr>
      <w:r>
        <w:rPr>
          <w:rFonts w:ascii="宋体" w:eastAsia="宋体" w:hAnsi="宋体" w:cs="宋体"/>
          <w:color w:val="000000"/>
          <w:sz w:val="11"/>
        </w:rPr>
        <w:t>、北京王府井大街</w:t>
      </w:r>
      <w:r>
        <w:rPr>
          <w:rFonts w:ascii="宋体" w:eastAsia="宋体" w:hAnsi="宋体" w:cs="宋体"/>
          <w:color w:val="000000"/>
          <w:sz w:val="11"/>
        </w:rPr>
        <w:t>36</w:t>
      </w:r>
      <w:r>
        <w:rPr>
          <w:rFonts w:ascii="宋体" w:eastAsia="宋体" w:hAnsi="宋体" w:cs="宋体"/>
          <w:color w:val="000000"/>
          <w:sz w:val="11"/>
        </w:rPr>
        <w:t>号</w:t>
      </w:r>
      <w:r>
        <w:rPr>
          <w:rFonts w:ascii="宋体" w:eastAsia="宋体" w:hAnsi="宋体" w:cs="宋体"/>
          <w:sz w:val="24"/>
        </w:rPr>
        <w:t xml:space="preserve">      </w:t>
      </w:r>
      <w:r>
        <w:rPr>
          <w:rFonts w:ascii="宋体" w:eastAsia="宋体" w:hAnsi="宋体" w:cs="宋体"/>
          <w:color w:val="000000"/>
          <w:sz w:val="11"/>
        </w:rPr>
        <w:t>邮政编码</w:t>
      </w:r>
      <w:r>
        <w:rPr>
          <w:rFonts w:ascii="宋体" w:eastAsia="宋体" w:hAnsi="宋体" w:cs="宋体"/>
          <w:sz w:val="24"/>
        </w:rPr>
        <w:t xml:space="preserve">   </w:t>
      </w:r>
      <w:r>
        <w:rPr>
          <w:rFonts w:ascii="宋体" w:eastAsia="宋体" w:hAnsi="宋体" w:cs="宋体"/>
          <w:color w:val="000000"/>
          <w:sz w:val="11"/>
        </w:rPr>
        <w:t>100710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w:t>
      </w:r>
    </w:p>
    <w:p w:rsidR="00374711" w:rsidRDefault="000C031C">
      <w:pPr>
        <w:autoSpaceDE w:val="0"/>
        <w:autoSpaceDN w:val="0"/>
        <w:spacing w:before="120" w:line="220" w:lineRule="atLeast"/>
        <w:ind w:left="3560"/>
        <w:rPr>
          <w:sz w:val="11"/>
        </w:rPr>
      </w:pPr>
      <w:r>
        <w:rPr>
          <w:rFonts w:ascii="宋体" w:eastAsia="宋体" w:hAnsi="宋体" w:cs="宋体"/>
          <w:color w:val="000000"/>
          <w:sz w:val="11"/>
        </w:rPr>
        <w:t>新华书店总店北京发行所发行</w:t>
      </w:r>
    </w:p>
    <w:p w:rsidR="00374711" w:rsidRDefault="000C031C">
      <w:pPr>
        <w:autoSpaceDE w:val="0"/>
        <w:autoSpaceDN w:val="0"/>
        <w:spacing w:before="140" w:line="260" w:lineRule="atLeast"/>
        <w:ind w:left="3560"/>
        <w:rPr>
          <w:sz w:val="24"/>
        </w:rPr>
      </w:pPr>
      <w:r>
        <w:rPr>
          <w:rFonts w:ascii="宋体" w:eastAsia="宋体" w:hAnsi="宋体" w:cs="宋体"/>
          <w:color w:val="000000"/>
          <w:sz w:val="11"/>
        </w:rPr>
        <w:t>民</w:t>
      </w:r>
      <w:r>
        <w:rPr>
          <w:rFonts w:ascii="宋体" w:eastAsia="宋体" w:hAnsi="宋体" w:cs="宋体"/>
          <w:color w:val="000000"/>
          <w:sz w:val="11"/>
        </w:rPr>
        <w:t xml:space="preserve">  </w:t>
      </w:r>
      <w:r>
        <w:rPr>
          <w:rFonts w:ascii="宋体" w:eastAsia="宋体" w:hAnsi="宋体" w:cs="宋体"/>
          <w:color w:val="000000"/>
          <w:sz w:val="11"/>
        </w:rPr>
        <w:t>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印</w:t>
      </w:r>
      <w:r>
        <w:rPr>
          <w:rFonts w:ascii="宋体" w:eastAsia="宋体" w:hAnsi="宋体" w:cs="宋体"/>
          <w:sz w:val="24"/>
        </w:rPr>
        <w:t xml:space="preserve">   </w:t>
      </w:r>
      <w:r>
        <w:rPr>
          <w:rFonts w:ascii="宋体" w:eastAsia="宋体" w:hAnsi="宋体" w:cs="宋体"/>
          <w:color w:val="000000"/>
          <w:sz w:val="11"/>
        </w:rPr>
        <w:t>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刷</w:t>
      </w:r>
    </w:p>
    <w:p w:rsidR="00374711" w:rsidRDefault="000C031C">
      <w:pPr>
        <w:autoSpaceDE w:val="0"/>
        <w:autoSpaceDN w:val="0"/>
        <w:spacing w:before="180" w:line="160" w:lineRule="atLeast"/>
        <w:ind w:left="3560"/>
        <w:rPr>
          <w:sz w:val="11"/>
        </w:rPr>
      </w:pPr>
      <w:r>
        <w:rPr>
          <w:rFonts w:ascii="宋体" w:eastAsia="宋体" w:hAnsi="宋体" w:cs="宋体"/>
          <w:color w:val="000000"/>
          <w:sz w:val="11"/>
        </w:rPr>
        <w:t>1SBN  7-100-01136-1/B · 153</w:t>
      </w:r>
    </w:p>
    <w:p w:rsidR="00374711" w:rsidRDefault="000C031C">
      <w:pPr>
        <w:autoSpaceDE w:val="0"/>
        <w:autoSpaceDN w:val="0"/>
        <w:spacing w:before="480" w:line="160" w:lineRule="atLeast"/>
        <w:ind w:left="3020"/>
        <w:rPr>
          <w:sz w:val="24"/>
        </w:rPr>
      </w:pPr>
      <w:r>
        <w:rPr>
          <w:rFonts w:ascii="宋体" w:eastAsia="宋体" w:hAnsi="宋体" w:cs="宋体"/>
          <w:color w:val="000000"/>
          <w:sz w:val="11"/>
        </w:rPr>
        <w:t xml:space="preserve">1959 </w:t>
      </w:r>
      <w:r>
        <w:rPr>
          <w:rFonts w:ascii="宋体" w:eastAsia="宋体" w:hAnsi="宋体" w:cs="宋体"/>
          <w:color w:val="000000"/>
          <w:sz w:val="11"/>
        </w:rPr>
        <w:t>年</w:t>
      </w:r>
      <w:r>
        <w:rPr>
          <w:rFonts w:ascii="宋体" w:eastAsia="宋体" w:hAnsi="宋体" w:cs="宋体"/>
          <w:color w:val="000000"/>
          <w:sz w:val="11"/>
        </w:rPr>
        <w:t>12</w:t>
      </w:r>
      <w:r>
        <w:rPr>
          <w:rFonts w:ascii="宋体" w:eastAsia="宋体" w:hAnsi="宋体" w:cs="宋体"/>
          <w:color w:val="000000"/>
          <w:sz w:val="11"/>
        </w:rPr>
        <w:t>月第</w:t>
      </w:r>
      <w:r>
        <w:rPr>
          <w:rFonts w:ascii="宋体" w:eastAsia="宋体" w:hAnsi="宋体" w:cs="宋体"/>
          <w:color w:val="000000"/>
          <w:sz w:val="11"/>
        </w:rPr>
        <w:t xml:space="preserve"> 1 </w:t>
      </w:r>
      <w:r>
        <w:rPr>
          <w:rFonts w:ascii="宋体" w:eastAsia="宋体" w:hAnsi="宋体" w:cs="宋体"/>
          <w:color w:val="000000"/>
          <w:sz w:val="11"/>
        </w:rPr>
        <w:t>版</w:t>
      </w:r>
      <w:r>
        <w:rPr>
          <w:rFonts w:ascii="宋体" w:eastAsia="宋体" w:hAnsi="宋体" w:cs="宋体"/>
          <w:sz w:val="24"/>
        </w:rPr>
        <w:t xml:space="preserve">            </w:t>
      </w:r>
      <w:r>
        <w:rPr>
          <w:rFonts w:ascii="宋体" w:eastAsia="宋体" w:hAnsi="宋体" w:cs="宋体"/>
          <w:color w:val="000000"/>
          <w:sz w:val="11"/>
        </w:rPr>
        <w:t>开本</w:t>
      </w:r>
      <w:r>
        <w:rPr>
          <w:rFonts w:ascii="宋体" w:eastAsia="宋体" w:hAnsi="宋体" w:cs="宋体"/>
          <w:color w:val="000000"/>
          <w:sz w:val="11"/>
        </w:rPr>
        <w:t xml:space="preserve"> 850×1168 1/32</w:t>
      </w:r>
    </w:p>
    <w:p w:rsidR="00374711" w:rsidRDefault="000C031C">
      <w:pPr>
        <w:autoSpaceDE w:val="0"/>
        <w:autoSpaceDN w:val="0"/>
        <w:spacing w:before="60" w:line="180" w:lineRule="atLeast"/>
        <w:ind w:left="3020"/>
        <w:rPr>
          <w:sz w:val="24"/>
        </w:rPr>
      </w:pPr>
      <w:r>
        <w:rPr>
          <w:rFonts w:ascii="宋体" w:eastAsia="宋体" w:hAnsi="宋体" w:cs="宋体"/>
          <w:color w:val="000000"/>
          <w:sz w:val="11"/>
        </w:rPr>
        <w:t>：</w:t>
      </w:r>
      <w:r>
        <w:rPr>
          <w:rFonts w:ascii="宋体" w:eastAsia="宋体" w:hAnsi="宋体" w:cs="宋体"/>
          <w:color w:val="000000"/>
          <w:sz w:val="11"/>
        </w:rPr>
        <w:t>995</w:t>
      </w:r>
      <w:r>
        <w:rPr>
          <w:rFonts w:ascii="宋体" w:eastAsia="宋体" w:hAnsi="宋体" w:cs="宋体"/>
          <w:color w:val="000000"/>
          <w:sz w:val="11"/>
        </w:rPr>
        <w:t>年</w:t>
      </w:r>
      <w:r>
        <w:rPr>
          <w:rFonts w:ascii="宋体" w:eastAsia="宋体" w:hAnsi="宋体" w:cs="宋体"/>
          <w:color w:val="000000"/>
          <w:sz w:val="11"/>
        </w:rPr>
        <w:t xml:space="preserve"> 3</w:t>
      </w:r>
      <w:r>
        <w:rPr>
          <w:rFonts w:ascii="宋体" w:eastAsia="宋体" w:hAnsi="宋体" w:cs="宋体"/>
          <w:color w:val="000000"/>
          <w:sz w:val="11"/>
        </w:rPr>
        <w:t>月北京第</w:t>
      </w:r>
      <w:r>
        <w:rPr>
          <w:rFonts w:ascii="宋体" w:eastAsia="宋体" w:hAnsi="宋体" w:cs="宋体"/>
          <w:color w:val="000000"/>
          <w:sz w:val="11"/>
        </w:rPr>
        <w:t>8</w:t>
      </w:r>
      <w:r>
        <w:rPr>
          <w:rFonts w:ascii="宋体" w:eastAsia="宋体" w:hAnsi="宋体" w:cs="宋体"/>
          <w:color w:val="000000"/>
          <w:sz w:val="11"/>
        </w:rPr>
        <w:t>次印刷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字数</w:t>
      </w:r>
      <w:r>
        <w:rPr>
          <w:rFonts w:ascii="宋体" w:eastAsia="宋体" w:hAnsi="宋体" w:cs="宋体"/>
          <w:color w:val="000000"/>
          <w:sz w:val="11"/>
        </w:rPr>
        <w:t xml:space="preserve"> 318</w:t>
      </w:r>
      <w:r>
        <w:rPr>
          <w:rFonts w:ascii="宋体" w:eastAsia="宋体" w:hAnsi="宋体" w:cs="宋体"/>
          <w:color w:val="000000"/>
          <w:sz w:val="11"/>
        </w:rPr>
        <w:t>千</w:t>
      </w:r>
    </w:p>
    <w:p w:rsidR="00374711" w:rsidRDefault="000C031C">
      <w:pPr>
        <w:autoSpaceDE w:val="0"/>
        <w:autoSpaceDN w:val="0"/>
        <w:spacing w:before="80" w:line="140" w:lineRule="atLeast"/>
        <w:ind w:left="3020"/>
        <w:rPr>
          <w:sz w:val="24"/>
        </w:rPr>
      </w:pPr>
      <w:r>
        <w:rPr>
          <w:rFonts w:ascii="宋体" w:eastAsia="宋体" w:hAnsi="宋体" w:cs="宋体"/>
          <w:color w:val="000000"/>
          <w:sz w:val="11"/>
        </w:rPr>
        <w:t>印数</w:t>
      </w:r>
      <w:r>
        <w:rPr>
          <w:rFonts w:ascii="宋体" w:eastAsia="宋体" w:hAnsi="宋体" w:cs="宋体"/>
          <w:color w:val="000000"/>
          <w:sz w:val="11"/>
        </w:rPr>
        <w:t xml:space="preserve"> 12 000</w:t>
      </w:r>
      <w:r>
        <w:rPr>
          <w:rFonts w:ascii="宋体" w:eastAsia="宋体" w:hAnsi="宋体" w:cs="宋体"/>
          <w:color w:val="000000"/>
          <w:sz w:val="11"/>
        </w:rPr>
        <w:t>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印张</w:t>
      </w:r>
      <w:r>
        <w:rPr>
          <w:rFonts w:ascii="宋体" w:eastAsia="宋体" w:hAnsi="宋体" w:cs="宋体"/>
          <w:color w:val="000000"/>
          <w:sz w:val="11"/>
        </w:rPr>
        <w:t xml:space="preserve"> 11 7/8 </w:t>
      </w:r>
      <w:r>
        <w:rPr>
          <w:rFonts w:ascii="宋体" w:eastAsia="宋体" w:hAnsi="宋体" w:cs="宋体"/>
          <w:color w:val="000000"/>
          <w:sz w:val="11"/>
        </w:rPr>
        <w:t>插页</w:t>
      </w:r>
      <w:r>
        <w:rPr>
          <w:rFonts w:ascii="宋体" w:eastAsia="宋体" w:hAnsi="宋体" w:cs="宋体"/>
          <w:color w:val="000000"/>
          <w:sz w:val="11"/>
        </w:rPr>
        <w:t>4</w:t>
      </w:r>
    </w:p>
    <w:p w:rsidR="00374711" w:rsidRDefault="000C031C">
      <w:pPr>
        <w:autoSpaceDE w:val="0"/>
        <w:autoSpaceDN w:val="0"/>
        <w:spacing w:before="160" w:line="220" w:lineRule="atLeast"/>
        <w:ind w:left="3560"/>
        <w:rPr>
          <w:sz w:val="11"/>
        </w:rPr>
      </w:pPr>
      <w:r>
        <w:rPr>
          <w:rFonts w:ascii="宋体" w:eastAsia="宋体" w:hAnsi="宋体" w:cs="宋体"/>
          <w:color w:val="000000"/>
          <w:sz w:val="11"/>
        </w:rPr>
        <w:t>(6)</w:t>
      </w:r>
      <w:r>
        <w:rPr>
          <w:rFonts w:ascii="宋体" w:eastAsia="宋体" w:hAnsi="宋体" w:cs="宋体"/>
          <w:color w:val="000000"/>
          <w:sz w:val="11"/>
        </w:rPr>
        <w:t>克纸本</w:t>
      </w:r>
      <w:r>
        <w:rPr>
          <w:rFonts w:ascii="宋体" w:eastAsia="宋体" w:hAnsi="宋体" w:cs="宋体"/>
          <w:color w:val="000000"/>
          <w:sz w:val="11"/>
        </w:rPr>
        <w:t xml:space="preserve">) </w:t>
      </w:r>
      <w:r>
        <w:rPr>
          <w:rFonts w:ascii="宋体" w:eastAsia="宋体" w:hAnsi="宋体" w:cs="宋体"/>
          <w:color w:val="000000"/>
          <w:sz w:val="11"/>
        </w:rPr>
        <w:t>定价</w:t>
      </w:r>
      <w:r>
        <w:rPr>
          <w:rFonts w:ascii="宋体" w:eastAsia="宋体" w:hAnsi="宋体" w:cs="宋体"/>
          <w:color w:val="000000"/>
          <w:sz w:val="11"/>
        </w:rPr>
        <w:t xml:space="preserve">: 10.70 </w:t>
      </w:r>
      <w:r>
        <w:rPr>
          <w:rFonts w:ascii="宋体" w:eastAsia="宋体" w:hAnsi="宋体" w:cs="宋体"/>
          <w:color w:val="000000"/>
          <w:sz w:val="11"/>
        </w:rPr>
        <w:t>元</w:t>
      </w:r>
      <w:r>
        <w:br w:type="page"/>
      </w:r>
    </w:p>
    <w:p w:rsidR="000C031C" w:rsidRDefault="000C031C">
      <w:pPr>
        <w:autoSpaceDE w:val="0"/>
        <w:autoSpaceDN w:val="0"/>
        <w:spacing w:before="280" w:line="520" w:lineRule="atLeast"/>
        <w:ind w:left="2940"/>
        <w:rPr>
          <w:rFonts w:ascii="宋体" w:eastAsia="宋体" w:hAnsi="宋体" w:cs="宋体" w:hint="eastAsia"/>
          <w:color w:val="000000"/>
          <w:sz w:val="28"/>
        </w:rPr>
      </w:pPr>
    </w:p>
    <w:p w:rsidR="000C031C" w:rsidRDefault="000C031C">
      <w:pPr>
        <w:autoSpaceDE w:val="0"/>
        <w:autoSpaceDN w:val="0"/>
        <w:spacing w:before="280" w:line="520" w:lineRule="atLeast"/>
        <w:ind w:left="2940"/>
        <w:rPr>
          <w:rFonts w:ascii="宋体" w:eastAsia="宋体" w:hAnsi="宋体" w:cs="宋体" w:hint="eastAsia"/>
          <w:color w:val="000000"/>
          <w:sz w:val="28"/>
        </w:rPr>
      </w:pPr>
    </w:p>
    <w:p w:rsidR="00374711" w:rsidRDefault="000C031C">
      <w:pPr>
        <w:autoSpaceDE w:val="0"/>
        <w:autoSpaceDN w:val="0"/>
        <w:spacing w:before="280" w:line="520" w:lineRule="atLeast"/>
        <w:ind w:left="2940"/>
        <w:rPr>
          <w:sz w:val="28"/>
        </w:rPr>
      </w:pPr>
      <w:bookmarkStart w:id="0" w:name="_GoBack"/>
      <w:bookmarkEnd w:id="0"/>
      <w:r>
        <w:rPr>
          <w:rFonts w:ascii="宋体" w:eastAsia="宋体" w:hAnsi="宋体" w:cs="宋体"/>
          <w:color w:val="000000"/>
          <w:sz w:val="28"/>
        </w:rPr>
        <w:t>汉译世界学术名著丛书</w:t>
      </w:r>
    </w:p>
    <w:p w:rsidR="00374711" w:rsidRDefault="000C031C">
      <w:pPr>
        <w:autoSpaceDE w:val="0"/>
        <w:autoSpaceDN w:val="0"/>
        <w:spacing w:before="240" w:line="460" w:lineRule="atLeast"/>
        <w:ind w:left="3960"/>
        <w:rPr>
          <w:sz w:val="28"/>
        </w:rPr>
      </w:pPr>
      <w:r>
        <w:rPr>
          <w:rFonts w:ascii="宋体" w:eastAsia="宋体" w:hAnsi="宋体" w:cs="宋体"/>
          <w:color w:val="000000"/>
          <w:sz w:val="28"/>
        </w:rPr>
        <w:t>出</w:t>
      </w:r>
      <w:r>
        <w:rPr>
          <w:rFonts w:ascii="宋体" w:eastAsia="宋体" w:hAnsi="宋体" w:cs="宋体"/>
          <w:color w:val="000000"/>
          <w:sz w:val="28"/>
        </w:rPr>
        <w:t xml:space="preserve"> </w:t>
      </w:r>
      <w:r>
        <w:rPr>
          <w:rFonts w:ascii="宋体" w:eastAsia="宋体" w:hAnsi="宋体" w:cs="宋体"/>
          <w:color w:val="000000"/>
          <w:sz w:val="28"/>
        </w:rPr>
        <w:t>版</w:t>
      </w:r>
      <w:r>
        <w:rPr>
          <w:rFonts w:ascii="宋体" w:eastAsia="宋体" w:hAnsi="宋体" w:cs="宋体"/>
          <w:color w:val="000000"/>
          <w:sz w:val="28"/>
        </w:rPr>
        <w:t xml:space="preserve"> </w:t>
      </w:r>
      <w:r>
        <w:rPr>
          <w:rFonts w:ascii="宋体" w:eastAsia="宋体" w:hAnsi="宋体" w:cs="宋体"/>
          <w:color w:val="000000"/>
          <w:sz w:val="28"/>
        </w:rPr>
        <w:t>说</w:t>
      </w:r>
      <w:r>
        <w:rPr>
          <w:rFonts w:ascii="宋体" w:eastAsia="宋体" w:hAnsi="宋体" w:cs="宋体"/>
          <w:color w:val="000000"/>
          <w:sz w:val="28"/>
        </w:rPr>
        <w:t xml:space="preserve"> </w:t>
      </w:r>
      <w:r>
        <w:rPr>
          <w:rFonts w:ascii="宋体" w:eastAsia="宋体" w:hAnsi="宋体" w:cs="宋体"/>
          <w:color w:val="000000"/>
          <w:sz w:val="28"/>
        </w:rPr>
        <w:t>明</w:t>
      </w:r>
    </w:p>
    <w:p w:rsidR="00374711" w:rsidRDefault="000C031C">
      <w:pPr>
        <w:autoSpaceDE w:val="0"/>
        <w:autoSpaceDN w:val="0"/>
        <w:spacing w:before="380" w:line="435" w:lineRule="atLeast"/>
        <w:ind w:left="1060" w:right="800" w:firstLine="600"/>
        <w:rPr>
          <w:sz w:val="28"/>
        </w:rPr>
      </w:pPr>
      <w:r>
        <w:rPr>
          <w:rFonts w:ascii="宋体" w:eastAsia="宋体" w:hAnsi="宋体" w:cs="宋体"/>
          <w:color w:val="000000"/>
          <w:sz w:val="28"/>
        </w:rPr>
        <w:t>我馆历来重视移译世界各国学术名著。</w:t>
      </w:r>
      <w:r>
        <w:rPr>
          <w:rFonts w:ascii="宋体" w:eastAsia="宋体" w:hAnsi="宋体" w:cs="宋体"/>
          <w:color w:val="000000"/>
          <w:sz w:val="28"/>
        </w:rPr>
        <w:t xml:space="preserve"> </w:t>
      </w:r>
      <w:r>
        <w:rPr>
          <w:rFonts w:ascii="宋体" w:eastAsia="宋体" w:hAnsi="宋体" w:cs="宋体"/>
          <w:color w:val="000000"/>
          <w:sz w:val="28"/>
        </w:rPr>
        <w:t>从五十年代起，更致力于翻译出版马克思主义诞生以前的古典学术著作，</w:t>
      </w:r>
      <w:r>
        <w:rPr>
          <w:rFonts w:ascii="宋体" w:eastAsia="宋体" w:hAnsi="宋体" w:cs="宋体"/>
          <w:color w:val="000000"/>
          <w:sz w:val="28"/>
        </w:rPr>
        <w:t xml:space="preserve"> </w:t>
      </w:r>
      <w:r>
        <w:rPr>
          <w:rFonts w:ascii="宋体" w:eastAsia="宋体" w:hAnsi="宋体" w:cs="宋体"/>
          <w:color w:val="000000"/>
          <w:sz w:val="28"/>
        </w:rPr>
        <w:t>同时适当介绍当代具有定评的各派代表作品。</w:t>
      </w:r>
      <w:r>
        <w:rPr>
          <w:rFonts w:ascii="宋体" w:eastAsia="宋体" w:hAnsi="宋体" w:cs="宋体"/>
          <w:color w:val="000000"/>
          <w:sz w:val="28"/>
        </w:rPr>
        <w:t xml:space="preserve"> </w:t>
      </w:r>
      <w:r>
        <w:rPr>
          <w:rFonts w:ascii="宋体" w:eastAsia="宋体" w:hAnsi="宋体" w:cs="宋体"/>
          <w:color w:val="000000"/>
          <w:sz w:val="28"/>
        </w:rPr>
        <w:t>幸赖著译界鼎力襄助，</w:t>
      </w:r>
      <w:r>
        <w:rPr>
          <w:rFonts w:ascii="宋体" w:eastAsia="宋体" w:hAnsi="宋体" w:cs="宋体"/>
          <w:color w:val="000000"/>
          <w:sz w:val="28"/>
        </w:rPr>
        <w:t xml:space="preserve"> </w:t>
      </w:r>
      <w:r>
        <w:rPr>
          <w:rFonts w:ascii="宋体" w:eastAsia="宋体" w:hAnsi="宋体" w:cs="宋体"/>
          <w:color w:val="000000"/>
          <w:sz w:val="28"/>
        </w:rPr>
        <w:t>三十年来印行不下三百余种。我们确信只有用人类创造的全部知识财富来丰富自己的头脑，才能够建成现代化的社会主义社会。这些书籍所蕴藏的思想财富和学术价值，</w:t>
      </w:r>
      <w:r>
        <w:rPr>
          <w:rFonts w:ascii="宋体" w:eastAsia="宋体" w:hAnsi="宋体" w:cs="宋体"/>
          <w:color w:val="000000"/>
          <w:sz w:val="28"/>
        </w:rPr>
        <w:t xml:space="preserve"> </w:t>
      </w:r>
      <w:r>
        <w:rPr>
          <w:rFonts w:ascii="宋体" w:eastAsia="宋体" w:hAnsi="宋体" w:cs="宋体"/>
          <w:color w:val="000000"/>
          <w:sz w:val="28"/>
        </w:rPr>
        <w:t>为学人所熟知，毋需赘述。这些译本过去以单行本印行，</w:t>
      </w:r>
      <w:r>
        <w:rPr>
          <w:rFonts w:ascii="宋体" w:eastAsia="宋体" w:hAnsi="宋体" w:cs="宋体"/>
          <w:color w:val="000000"/>
          <w:sz w:val="28"/>
        </w:rPr>
        <w:t xml:space="preserve"> </w:t>
      </w:r>
      <w:r>
        <w:rPr>
          <w:rFonts w:ascii="宋体" w:eastAsia="宋体" w:hAnsi="宋体" w:cs="宋体"/>
          <w:color w:val="000000"/>
          <w:sz w:val="28"/>
        </w:rPr>
        <w:t>难见系统，</w:t>
      </w:r>
      <w:r>
        <w:rPr>
          <w:rFonts w:ascii="宋体" w:eastAsia="宋体" w:hAnsi="宋体" w:cs="宋体"/>
          <w:color w:val="000000"/>
          <w:sz w:val="28"/>
        </w:rPr>
        <w:t xml:space="preserve"> </w:t>
      </w:r>
      <w:r>
        <w:rPr>
          <w:rFonts w:ascii="宋体" w:eastAsia="宋体" w:hAnsi="宋体" w:cs="宋体"/>
          <w:color w:val="000000"/>
          <w:sz w:val="28"/>
        </w:rPr>
        <w:t>汇编为丛书，才能相得益彰，</w:t>
      </w:r>
      <w:r>
        <w:rPr>
          <w:rFonts w:ascii="宋体" w:eastAsia="宋体" w:hAnsi="宋体" w:cs="宋体"/>
          <w:color w:val="000000"/>
          <w:sz w:val="28"/>
        </w:rPr>
        <w:t xml:space="preserve"> </w:t>
      </w:r>
      <w:r>
        <w:rPr>
          <w:rFonts w:ascii="宋体" w:eastAsia="宋体" w:hAnsi="宋体" w:cs="宋体"/>
          <w:color w:val="000000"/>
          <w:sz w:val="28"/>
        </w:rPr>
        <w:t>蔚为大观，既便于研读查考，又利于文化积累。</w:t>
      </w:r>
      <w:r>
        <w:rPr>
          <w:rFonts w:ascii="宋体" w:eastAsia="宋体" w:hAnsi="宋体" w:cs="宋体"/>
          <w:color w:val="000000"/>
          <w:sz w:val="28"/>
        </w:rPr>
        <w:t xml:space="preserve"> </w:t>
      </w:r>
      <w:r>
        <w:rPr>
          <w:rFonts w:ascii="宋体" w:eastAsia="宋体" w:hAnsi="宋体" w:cs="宋体"/>
          <w:color w:val="000000"/>
          <w:sz w:val="28"/>
        </w:rPr>
        <w:t>为此，我们从今年着手分辑刊行。</w:t>
      </w:r>
      <w:r>
        <w:rPr>
          <w:rFonts w:ascii="宋体" w:eastAsia="宋体" w:hAnsi="宋体" w:cs="宋体"/>
          <w:color w:val="000000"/>
          <w:sz w:val="28"/>
        </w:rPr>
        <w:t xml:space="preserve"> </w:t>
      </w:r>
      <w:r>
        <w:rPr>
          <w:rFonts w:ascii="宋体" w:eastAsia="宋体" w:hAnsi="宋体" w:cs="宋体"/>
          <w:color w:val="000000"/>
          <w:sz w:val="28"/>
        </w:rPr>
        <w:t>限于目前印制能力，</w:t>
      </w:r>
      <w:r>
        <w:rPr>
          <w:rFonts w:ascii="宋体" w:eastAsia="宋体" w:hAnsi="宋体" w:cs="宋体"/>
          <w:color w:val="000000"/>
          <w:sz w:val="28"/>
        </w:rPr>
        <w:t xml:space="preserve"> </w:t>
      </w:r>
      <w:r>
        <w:rPr>
          <w:rFonts w:ascii="宋体" w:eastAsia="宋体" w:hAnsi="宋体" w:cs="宋体"/>
          <w:color w:val="000000"/>
          <w:sz w:val="28"/>
        </w:rPr>
        <w:t>现在刊行五十种，</w:t>
      </w:r>
      <w:r>
        <w:rPr>
          <w:rFonts w:ascii="宋体" w:eastAsia="宋体" w:hAnsi="宋体" w:cs="宋体"/>
          <w:color w:val="000000"/>
          <w:sz w:val="28"/>
        </w:rPr>
        <w:t xml:space="preserve"> </w:t>
      </w:r>
      <w:r>
        <w:rPr>
          <w:rFonts w:ascii="宋体" w:eastAsia="宋体" w:hAnsi="宋体" w:cs="宋体"/>
          <w:color w:val="000000"/>
          <w:sz w:val="28"/>
        </w:rPr>
        <w:t>今后打算逐年陆续汇印，</w:t>
      </w:r>
      <w:r>
        <w:rPr>
          <w:rFonts w:ascii="宋体" w:eastAsia="宋体" w:hAnsi="宋体" w:cs="宋体"/>
          <w:color w:val="000000"/>
          <w:sz w:val="28"/>
        </w:rPr>
        <w:t xml:space="preserve"> </w:t>
      </w:r>
      <w:r>
        <w:rPr>
          <w:rFonts w:ascii="宋体" w:eastAsia="宋体" w:hAnsi="宋体" w:cs="宋体"/>
          <w:color w:val="000000"/>
          <w:sz w:val="28"/>
        </w:rPr>
        <w:t>经过若干年后当能显出系统性来。</w:t>
      </w:r>
      <w:r>
        <w:rPr>
          <w:rFonts w:ascii="宋体" w:eastAsia="宋体" w:hAnsi="宋体" w:cs="宋体"/>
          <w:color w:val="000000"/>
          <w:sz w:val="28"/>
        </w:rPr>
        <w:t xml:space="preserve"> </w:t>
      </w:r>
      <w:r>
        <w:rPr>
          <w:rFonts w:ascii="宋体" w:eastAsia="宋体" w:hAnsi="宋体" w:cs="宋体"/>
          <w:color w:val="000000"/>
          <w:sz w:val="28"/>
        </w:rPr>
        <w:t>由于采用原纸型，译文未能重新校订，体例也不完全统一，凡是原来译本可用的序跋，都一仍其旧，</w:t>
      </w:r>
      <w:r>
        <w:rPr>
          <w:rFonts w:ascii="宋体" w:eastAsia="宋体" w:hAnsi="宋体" w:cs="宋体"/>
          <w:color w:val="000000"/>
          <w:sz w:val="28"/>
        </w:rPr>
        <w:t xml:space="preserve"> </w:t>
      </w:r>
      <w:r>
        <w:rPr>
          <w:rFonts w:ascii="宋体" w:eastAsia="宋体" w:hAnsi="宋体" w:cs="宋体"/>
          <w:color w:val="000000"/>
          <w:sz w:val="28"/>
        </w:rPr>
        <w:t>个别序跋予以订正或删除。</w:t>
      </w:r>
      <w:r>
        <w:rPr>
          <w:rFonts w:ascii="宋体" w:eastAsia="宋体" w:hAnsi="宋体" w:cs="宋体"/>
          <w:color w:val="000000"/>
          <w:sz w:val="28"/>
        </w:rPr>
        <w:t xml:space="preserve"> </w:t>
      </w:r>
      <w:r>
        <w:rPr>
          <w:rFonts w:ascii="宋体" w:eastAsia="宋体" w:hAnsi="宋体" w:cs="宋体"/>
          <w:color w:val="000000"/>
          <w:sz w:val="28"/>
        </w:rPr>
        <w:t>读书界完全懂得要用正确的分析态度去研</w:t>
      </w:r>
      <w:r>
        <w:rPr>
          <w:rFonts w:ascii="宋体" w:eastAsia="宋体" w:hAnsi="宋体" w:cs="宋体"/>
          <w:color w:val="000000"/>
          <w:sz w:val="28"/>
        </w:rPr>
        <w:t xml:space="preserve"> </w:t>
      </w:r>
      <w:r>
        <w:rPr>
          <w:rFonts w:ascii="宋体" w:eastAsia="宋体" w:hAnsi="宋体" w:cs="宋体"/>
          <w:color w:val="000000"/>
          <w:sz w:val="28"/>
        </w:rPr>
        <w:t>读</w:t>
      </w:r>
      <w:r>
        <w:rPr>
          <w:rFonts w:ascii="宋体" w:eastAsia="宋体" w:hAnsi="宋体" w:cs="宋体"/>
          <w:color w:val="000000"/>
          <w:sz w:val="28"/>
        </w:rPr>
        <w:t xml:space="preserve"> </w:t>
      </w:r>
      <w:r>
        <w:rPr>
          <w:rFonts w:ascii="宋体" w:eastAsia="宋体" w:hAnsi="宋体" w:cs="宋体"/>
          <w:color w:val="000000"/>
          <w:sz w:val="28"/>
        </w:rPr>
        <w:t>这</w:t>
      </w:r>
      <w:r>
        <w:rPr>
          <w:rFonts w:ascii="宋体" w:eastAsia="宋体" w:hAnsi="宋体" w:cs="宋体"/>
          <w:color w:val="000000"/>
          <w:sz w:val="28"/>
        </w:rPr>
        <w:t xml:space="preserve"> </w:t>
      </w:r>
      <w:r>
        <w:rPr>
          <w:rFonts w:ascii="宋体" w:eastAsia="宋体" w:hAnsi="宋体" w:cs="宋体"/>
          <w:color w:val="000000"/>
          <w:sz w:val="28"/>
        </w:rPr>
        <w:t>些</w:t>
      </w:r>
      <w:r>
        <w:rPr>
          <w:rFonts w:ascii="宋体" w:eastAsia="宋体" w:hAnsi="宋体" w:cs="宋体"/>
          <w:color w:val="000000"/>
          <w:sz w:val="28"/>
        </w:rPr>
        <w:t xml:space="preserve"> </w:t>
      </w:r>
      <w:r>
        <w:rPr>
          <w:rFonts w:ascii="宋体" w:eastAsia="宋体" w:hAnsi="宋体" w:cs="宋体"/>
          <w:color w:val="000000"/>
          <w:sz w:val="28"/>
        </w:rPr>
        <w:t>著作，汲取其对我有用的精华，剔除其不合时宜的糟粕，</w:t>
      </w:r>
      <w:r>
        <w:rPr>
          <w:rFonts w:ascii="宋体" w:eastAsia="宋体" w:hAnsi="宋体" w:cs="宋体"/>
          <w:color w:val="000000"/>
          <w:sz w:val="28"/>
        </w:rPr>
        <w:t xml:space="preserve"> </w:t>
      </w:r>
      <w:r>
        <w:rPr>
          <w:rFonts w:ascii="宋体" w:eastAsia="宋体" w:hAnsi="宋体" w:cs="宋体"/>
          <w:color w:val="000000"/>
          <w:sz w:val="28"/>
        </w:rPr>
        <w:t>这一点也无需我们多说。</w:t>
      </w:r>
      <w:r>
        <w:rPr>
          <w:rFonts w:ascii="宋体" w:eastAsia="宋体" w:hAnsi="宋体" w:cs="宋体"/>
          <w:color w:val="000000"/>
          <w:sz w:val="28"/>
        </w:rPr>
        <w:t xml:space="preserve"> </w:t>
      </w:r>
      <w:r>
        <w:rPr>
          <w:rFonts w:ascii="宋体" w:eastAsia="宋体" w:hAnsi="宋体" w:cs="宋体"/>
          <w:color w:val="000000"/>
          <w:sz w:val="28"/>
        </w:rPr>
        <w:t>希望海内</w:t>
      </w:r>
      <w:r>
        <w:rPr>
          <w:rFonts w:ascii="宋体" w:eastAsia="宋体" w:hAnsi="宋体" w:cs="宋体"/>
          <w:color w:val="000000"/>
          <w:sz w:val="28"/>
        </w:rPr>
        <w:t>外读书界著译界给我们批评、</w:t>
      </w:r>
      <w:r>
        <w:rPr>
          <w:rFonts w:ascii="宋体" w:eastAsia="宋体" w:hAnsi="宋体" w:cs="宋体"/>
          <w:color w:val="000000"/>
          <w:sz w:val="28"/>
        </w:rPr>
        <w:t xml:space="preserve"> </w:t>
      </w:r>
      <w:r>
        <w:rPr>
          <w:rFonts w:ascii="宋体" w:eastAsia="宋体" w:hAnsi="宋体" w:cs="宋体"/>
          <w:color w:val="000000"/>
          <w:sz w:val="28"/>
        </w:rPr>
        <w:t>建议，</w:t>
      </w:r>
      <w:r>
        <w:rPr>
          <w:rFonts w:ascii="宋体" w:eastAsia="宋体" w:hAnsi="宋体" w:cs="宋体"/>
          <w:color w:val="000000"/>
          <w:sz w:val="28"/>
        </w:rPr>
        <w:t xml:space="preserve"> </w:t>
      </w:r>
      <w:r>
        <w:rPr>
          <w:rFonts w:ascii="宋体" w:eastAsia="宋体" w:hAnsi="宋体" w:cs="宋体"/>
          <w:color w:val="000000"/>
          <w:sz w:val="28"/>
        </w:rPr>
        <w:t>帮</w:t>
      </w:r>
      <w:r>
        <w:rPr>
          <w:rFonts w:ascii="宋体" w:eastAsia="宋体" w:hAnsi="宋体" w:cs="宋体"/>
          <w:color w:val="000000"/>
          <w:sz w:val="28"/>
        </w:rPr>
        <w:t xml:space="preserve"> </w:t>
      </w:r>
      <w:r>
        <w:rPr>
          <w:rFonts w:ascii="宋体" w:eastAsia="宋体" w:hAnsi="宋体" w:cs="宋体"/>
          <w:color w:val="000000"/>
          <w:sz w:val="28"/>
        </w:rPr>
        <w:t>助</w:t>
      </w:r>
      <w:r>
        <w:rPr>
          <w:rFonts w:ascii="宋体" w:eastAsia="宋体" w:hAnsi="宋体" w:cs="宋体"/>
          <w:color w:val="000000"/>
          <w:sz w:val="28"/>
        </w:rPr>
        <w:t xml:space="preserve"> </w:t>
      </w:r>
      <w:r>
        <w:rPr>
          <w:rFonts w:ascii="宋体" w:eastAsia="宋体" w:hAnsi="宋体" w:cs="宋体"/>
          <w:color w:val="000000"/>
          <w:sz w:val="28"/>
        </w:rPr>
        <w:t>我</w:t>
      </w:r>
      <w:r>
        <w:rPr>
          <w:rFonts w:ascii="宋体" w:eastAsia="宋体" w:hAnsi="宋体" w:cs="宋体"/>
          <w:color w:val="000000"/>
          <w:sz w:val="28"/>
        </w:rPr>
        <w:t xml:space="preserve"> </w:t>
      </w:r>
      <w:r>
        <w:rPr>
          <w:rFonts w:ascii="宋体" w:eastAsia="宋体" w:hAnsi="宋体" w:cs="宋体"/>
          <w:color w:val="000000"/>
          <w:sz w:val="28"/>
        </w:rPr>
        <w:t>们把这套丛书出好。</w:t>
      </w:r>
    </w:p>
    <w:p w:rsidR="00374711" w:rsidRDefault="000C031C">
      <w:pPr>
        <w:autoSpaceDE w:val="0"/>
        <w:autoSpaceDN w:val="0"/>
        <w:spacing w:before="240" w:line="300" w:lineRule="atLeast"/>
        <w:ind w:left="5840"/>
        <w:rPr>
          <w:sz w:val="28"/>
        </w:rPr>
      </w:pPr>
      <w:r>
        <w:rPr>
          <w:rFonts w:ascii="宋体" w:eastAsia="宋体" w:hAnsi="宋体" w:cs="宋体"/>
          <w:color w:val="000000"/>
          <w:sz w:val="28"/>
        </w:rPr>
        <w:t>商务印书馆编辑部</w:t>
      </w:r>
    </w:p>
    <w:p w:rsidR="00374711" w:rsidRDefault="000C031C">
      <w:pPr>
        <w:autoSpaceDE w:val="0"/>
        <w:autoSpaceDN w:val="0"/>
        <w:spacing w:before="140" w:line="300" w:lineRule="atLeast"/>
        <w:ind w:left="7320"/>
        <w:rPr>
          <w:sz w:val="28"/>
        </w:rPr>
      </w:pPr>
      <w:r>
        <w:rPr>
          <w:rFonts w:ascii="宋体" w:eastAsia="宋体" w:hAnsi="宋体" w:cs="宋体"/>
          <w:color w:val="000000"/>
          <w:sz w:val="28"/>
        </w:rPr>
        <w:t>1981</w:t>
      </w:r>
      <w:r>
        <w:rPr>
          <w:rFonts w:ascii="宋体" w:eastAsia="宋体" w:hAnsi="宋体" w:cs="宋体"/>
          <w:color w:val="000000"/>
          <w:sz w:val="28"/>
        </w:rPr>
        <w:t>年</w:t>
      </w:r>
      <w:r>
        <w:rPr>
          <w:rFonts w:ascii="宋体" w:eastAsia="宋体" w:hAnsi="宋体" w:cs="宋体"/>
          <w:color w:val="000000"/>
          <w:sz w:val="28"/>
        </w:rPr>
        <w:t>1</w:t>
      </w:r>
      <w:r>
        <w:rPr>
          <w:rFonts w:ascii="宋体" w:eastAsia="宋体" w:hAnsi="宋体" w:cs="宋体"/>
          <w:color w:val="000000"/>
          <w:sz w:val="28"/>
        </w:rPr>
        <w:t>月</w:t>
      </w:r>
      <w:r>
        <w:br w:type="page"/>
      </w:r>
    </w:p>
    <w:p w:rsidR="00374711" w:rsidRDefault="000C031C">
      <w:pPr>
        <w:autoSpaceDE w:val="0"/>
        <w:autoSpaceDN w:val="0"/>
        <w:spacing w:before="840" w:line="440" w:lineRule="atLeast"/>
        <w:ind w:left="3600"/>
        <w:rPr>
          <w:sz w:val="16"/>
        </w:rPr>
      </w:pPr>
      <w:r>
        <w:rPr>
          <w:rFonts w:ascii="宋体" w:eastAsia="宋体" w:hAnsi="宋体" w:cs="宋体"/>
          <w:color w:val="000000"/>
          <w:sz w:val="16"/>
        </w:rPr>
        <w:lastRenderedPageBreak/>
        <w:t>目</w:t>
      </w:r>
      <w:r>
        <w:rPr>
          <w:rFonts w:ascii="宋体" w:eastAsia="宋体" w:hAnsi="宋体" w:cs="宋体"/>
          <w:color w:val="000000"/>
          <w:sz w:val="16"/>
        </w:rPr>
        <w:t xml:space="preserve">     </w:t>
      </w:r>
      <w:r>
        <w:rPr>
          <w:rFonts w:ascii="宋体" w:eastAsia="宋体" w:hAnsi="宋体" w:cs="宋体"/>
          <w:color w:val="000000"/>
          <w:sz w:val="16"/>
        </w:rPr>
        <w:t>录</w:t>
      </w:r>
    </w:p>
    <w:p w:rsidR="00374711" w:rsidRDefault="000C031C">
      <w:pPr>
        <w:autoSpaceDE w:val="0"/>
        <w:autoSpaceDN w:val="0"/>
        <w:spacing w:before="720" w:line="260" w:lineRule="atLeast"/>
        <w:ind w:left="740"/>
        <w:rPr>
          <w:sz w:val="16"/>
        </w:rPr>
      </w:pPr>
      <w:r>
        <w:rPr>
          <w:rFonts w:ascii="宋体" w:eastAsia="宋体" w:hAnsi="宋体" w:cs="宋体"/>
          <w:color w:val="000000"/>
          <w:sz w:val="16"/>
        </w:rPr>
        <w:t>形而上学</w:t>
      </w:r>
      <w:r>
        <w:rPr>
          <w:rFonts w:ascii="宋体" w:eastAsia="宋体" w:hAnsi="宋体" w:cs="宋体"/>
          <w:color w:val="000000"/>
          <w:sz w:val="16"/>
        </w:rPr>
        <w:t>⋯⋯⋯⋯⋯⋯⋯⋯⋯⋯⋯⋯⋯⋯⋯⋯⋯⋯⋯⋯⋯⋯⋯⋯⋯⋯⋯⋯⋯⋯⋯⋯⋯⋯</w:t>
      </w:r>
      <w:r>
        <w:rPr>
          <w:rFonts w:ascii="宋体" w:eastAsia="宋体" w:hAnsi="宋体" w:cs="宋体"/>
          <w:color w:val="000000"/>
          <w:sz w:val="16"/>
        </w:rPr>
        <w:t>1</w:t>
      </w:r>
    </w:p>
    <w:p w:rsidR="00374711" w:rsidRDefault="000C031C">
      <w:pPr>
        <w:autoSpaceDE w:val="0"/>
        <w:autoSpaceDN w:val="0"/>
        <w:spacing w:before="18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(A)</w:t>
      </w:r>
      <w:r>
        <w:rPr>
          <w:rFonts w:ascii="宋体" w:eastAsia="宋体" w:hAnsi="宋体" w:cs="宋体"/>
          <w:color w:val="000000"/>
          <w:sz w:val="16"/>
        </w:rPr>
        <w:t>一</w:t>
      </w:r>
      <w:r>
        <w:rPr>
          <w:rFonts w:ascii="宋体" w:eastAsia="宋体" w:hAnsi="宋体" w:cs="宋体"/>
          <w:color w:val="000000"/>
          <w:sz w:val="16"/>
        </w:rPr>
        <w:t>⋯⋯⋯⋯⋯⋯⋯⋯⋯⋯⋯⋯⋯⋯⋯⋯⋯⋯⋯⋯⋯⋯⋯⋯⋯⋯⋯⋯⋯⋯⋯⋯⋯⋯</w:t>
      </w:r>
      <w:r>
        <w:rPr>
          <w:rFonts w:ascii="宋体" w:eastAsia="宋体" w:hAnsi="宋体" w:cs="宋体"/>
          <w:color w:val="000000"/>
          <w:sz w:val="16"/>
        </w:rPr>
        <w:t>1</w:t>
      </w:r>
    </w:p>
    <w:p w:rsidR="00374711" w:rsidRDefault="000C031C">
      <w:pPr>
        <w:autoSpaceDE w:val="0"/>
        <w:autoSpaceDN w:val="0"/>
        <w:spacing w:before="16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(α)</w:t>
      </w:r>
      <w:r>
        <w:rPr>
          <w:rFonts w:ascii="宋体" w:eastAsia="宋体" w:hAnsi="宋体" w:cs="宋体"/>
          <w:color w:val="000000"/>
          <w:sz w:val="16"/>
        </w:rPr>
        <w:t>二</w:t>
      </w:r>
      <w:r>
        <w:rPr>
          <w:rFonts w:ascii="宋体" w:eastAsia="宋体" w:hAnsi="宋体" w:cs="宋体"/>
          <w:color w:val="000000"/>
          <w:sz w:val="16"/>
        </w:rPr>
        <w:t>⋯⋯⋯⋯⋯⋯⋯⋯⋯⋯⋯⋯⋯⋯⋯⋯⋯⋯⋯⋯⋯⋯⋯⋯⋯⋯⋯⋯⋯⋯⋯⋯⋯</w:t>
      </w:r>
      <w:r>
        <w:rPr>
          <w:rFonts w:ascii="宋体" w:eastAsia="宋体" w:hAnsi="宋体" w:cs="宋体"/>
          <w:color w:val="000000"/>
          <w:sz w:val="16"/>
        </w:rPr>
        <w:t>32</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(B)</w:t>
      </w:r>
      <w:r>
        <w:rPr>
          <w:rFonts w:ascii="宋体" w:eastAsia="宋体" w:hAnsi="宋体" w:cs="宋体"/>
          <w:color w:val="000000"/>
          <w:sz w:val="16"/>
        </w:rPr>
        <w:t>三</w:t>
      </w:r>
      <w:r>
        <w:rPr>
          <w:rFonts w:ascii="宋体" w:eastAsia="宋体" w:hAnsi="宋体" w:cs="宋体"/>
          <w:color w:val="000000"/>
          <w:sz w:val="16"/>
        </w:rPr>
        <w:t>………………………………………………………………………………………37</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(I')</w:t>
      </w:r>
      <w:r>
        <w:rPr>
          <w:rFonts w:ascii="宋体" w:eastAsia="宋体" w:hAnsi="宋体" w:cs="宋体"/>
          <w:color w:val="000000"/>
          <w:sz w:val="16"/>
        </w:rPr>
        <w:t>四</w:t>
      </w:r>
      <w:r>
        <w:rPr>
          <w:rFonts w:ascii="宋体" w:eastAsia="宋体" w:hAnsi="宋体" w:cs="宋体"/>
          <w:color w:val="000000"/>
          <w:sz w:val="16"/>
        </w:rPr>
        <w:t>⋯⋯⋯⋯⋯⋯⋯⋯⋯⋯⋯⋯⋯⋯⋯⋯⋯⋯⋯⋯⋯⋯⋯⋯⋯⋯⋯⋯⋯⋯⋯⋯⋯</w:t>
      </w:r>
      <w:r>
        <w:rPr>
          <w:rFonts w:ascii="宋体" w:eastAsia="宋体" w:hAnsi="宋体" w:cs="宋体"/>
          <w:color w:val="000000"/>
          <w:sz w:val="16"/>
        </w:rPr>
        <w:t>56</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w:t>
      </w:r>
      <w:r>
        <w:rPr>
          <w:rFonts w:ascii="宋体" w:eastAsia="宋体" w:hAnsi="宋体" w:cs="宋体"/>
          <w:color w:val="000000"/>
          <w:sz w:val="16"/>
        </w:rPr>
        <w:t>五</w:t>
      </w:r>
      <w:r>
        <w:rPr>
          <w:rFonts w:ascii="宋体" w:eastAsia="宋体" w:hAnsi="宋体" w:cs="宋体"/>
          <w:color w:val="000000"/>
          <w:sz w:val="16"/>
        </w:rPr>
        <w:t>⋯⋯⋯⋯⋯⋯⋯⋯⋯⋯⋯⋯⋯⋯⋯⋯⋯⋯⋯⋯⋯⋯⋯⋯⋯⋯⋯⋯⋯⋯⋯⋯</w:t>
      </w:r>
      <w:r>
        <w:rPr>
          <w:rFonts w:ascii="宋体" w:eastAsia="宋体" w:hAnsi="宋体" w:cs="宋体"/>
          <w:color w:val="000000"/>
          <w:sz w:val="16"/>
        </w:rPr>
        <w:t>83</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(E)</w:t>
      </w:r>
      <w:r>
        <w:rPr>
          <w:rFonts w:ascii="宋体" w:eastAsia="宋体" w:hAnsi="宋体" w:cs="宋体"/>
          <w:color w:val="000000"/>
          <w:sz w:val="16"/>
        </w:rPr>
        <w:t>六</w:t>
      </w:r>
      <w:r>
        <w:rPr>
          <w:rFonts w:ascii="宋体" w:eastAsia="宋体" w:hAnsi="宋体" w:cs="宋体"/>
          <w:color w:val="000000"/>
          <w:sz w:val="16"/>
        </w:rPr>
        <w:t>⋯⋯⋯⋯⋯⋯⋯⋯⋯⋯⋯⋯⋯⋯⋯⋯⋯⋯⋯⋯⋯⋯⋯⋯⋯⋯⋯⋯⋯⋯⋯⋯⋯</w:t>
      </w:r>
      <w:r>
        <w:rPr>
          <w:rFonts w:ascii="宋体" w:eastAsia="宋体" w:hAnsi="宋体" w:cs="宋体"/>
          <w:color w:val="000000"/>
          <w:sz w:val="16"/>
        </w:rPr>
        <w:t>118</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(Z)</w:t>
      </w:r>
      <w:r>
        <w:rPr>
          <w:rFonts w:ascii="宋体" w:eastAsia="宋体" w:hAnsi="宋体" w:cs="宋体"/>
          <w:color w:val="000000"/>
          <w:sz w:val="16"/>
        </w:rPr>
        <w:t>七</w:t>
      </w:r>
      <w:r>
        <w:rPr>
          <w:rFonts w:ascii="宋体" w:eastAsia="宋体" w:hAnsi="宋体" w:cs="宋体"/>
          <w:color w:val="000000"/>
          <w:sz w:val="16"/>
        </w:rPr>
        <w:t>⋯⋯⋯⋯⋯⋯⋯⋯⋯⋯⋯⋯⋯⋯⋯⋯⋯⋯⋯⋯⋯⋯⋯⋯⋯⋯⋯⋯⋯⋯⋯⋯</w:t>
      </w:r>
      <w:r>
        <w:rPr>
          <w:rFonts w:ascii="宋体" w:eastAsia="宋体" w:hAnsi="宋体" w:cs="宋体"/>
          <w:color w:val="000000"/>
          <w:sz w:val="16"/>
        </w:rPr>
        <w:t>125</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(H)</w:t>
      </w:r>
      <w:r>
        <w:rPr>
          <w:rFonts w:ascii="宋体" w:eastAsia="宋体" w:hAnsi="宋体" w:cs="宋体"/>
          <w:color w:val="000000"/>
          <w:sz w:val="16"/>
        </w:rPr>
        <w:t>八</w:t>
      </w:r>
      <w:r>
        <w:rPr>
          <w:rFonts w:ascii="宋体" w:eastAsia="宋体" w:hAnsi="宋体" w:cs="宋体"/>
          <w:color w:val="000000"/>
          <w:sz w:val="16"/>
        </w:rPr>
        <w:t>⋯⋯⋯⋯⋯⋯⋯⋯⋯⋯⋯⋯⋯⋯⋯⋯⋯⋯⋯⋯⋯⋯⋯⋯⋯⋯⋯⋯⋯⋯⋯⋯</w:t>
      </w:r>
      <w:r>
        <w:rPr>
          <w:rFonts w:ascii="宋体" w:eastAsia="宋体" w:hAnsi="宋体" w:cs="宋体"/>
          <w:color w:val="000000"/>
          <w:sz w:val="16"/>
        </w:rPr>
        <w:t>160</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(6)</w:t>
      </w:r>
      <w:r>
        <w:rPr>
          <w:rFonts w:ascii="宋体" w:eastAsia="宋体" w:hAnsi="宋体" w:cs="宋体"/>
          <w:color w:val="000000"/>
          <w:sz w:val="16"/>
        </w:rPr>
        <w:t>九</w:t>
      </w:r>
      <w:r>
        <w:rPr>
          <w:rFonts w:ascii="宋体" w:eastAsia="宋体" w:hAnsi="宋体" w:cs="宋体"/>
          <w:color w:val="000000"/>
          <w:sz w:val="16"/>
        </w:rPr>
        <w:t>⋯⋯⋯⋯⋯⋯⋯⋯⋯⋯⋯⋯⋯⋯⋯⋯⋯⋯⋯⋯⋯⋯⋯⋯⋯⋯⋯⋯⋯⋯⋯⋯</w:t>
      </w:r>
      <w:r>
        <w:rPr>
          <w:rFonts w:ascii="宋体" w:eastAsia="宋体" w:hAnsi="宋体" w:cs="宋体"/>
          <w:color w:val="000000"/>
          <w:sz w:val="16"/>
        </w:rPr>
        <w:t>171</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(Ⅰ)</w:t>
      </w:r>
      <w:r>
        <w:rPr>
          <w:rFonts w:ascii="宋体" w:eastAsia="宋体" w:hAnsi="宋体" w:cs="宋体"/>
          <w:color w:val="000000"/>
          <w:sz w:val="16"/>
        </w:rPr>
        <w:t>十</w:t>
      </w:r>
      <w:r>
        <w:rPr>
          <w:rFonts w:ascii="宋体" w:eastAsia="宋体" w:hAnsi="宋体" w:cs="宋体"/>
          <w:color w:val="000000"/>
          <w:sz w:val="16"/>
        </w:rPr>
        <w:t>…………</w:t>
      </w:r>
      <w:r>
        <w:rPr>
          <w:rFonts w:ascii="宋体" w:eastAsia="宋体" w:hAnsi="宋体" w:cs="宋体"/>
          <w:color w:val="000000"/>
          <w:sz w:val="16"/>
        </w:rPr>
        <w:t>…………………………………………………………………………180</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(K)</w:t>
      </w:r>
      <w:r>
        <w:rPr>
          <w:rFonts w:ascii="宋体" w:eastAsia="宋体" w:hAnsi="宋体" w:cs="宋体"/>
          <w:color w:val="000000"/>
          <w:sz w:val="16"/>
        </w:rPr>
        <w:t>十一</w:t>
      </w:r>
      <w:r>
        <w:rPr>
          <w:rFonts w:ascii="宋体" w:eastAsia="宋体" w:hAnsi="宋体" w:cs="宋体"/>
          <w:color w:val="000000"/>
          <w:sz w:val="16"/>
        </w:rPr>
        <w:t>⋯⋯⋯⋯⋯⋯⋯⋯⋯⋯⋯⋯⋯⋯⋯⋯⋯⋯⋯⋯⋯⋯⋯⋯⋯⋯⋯⋯⋯⋯⋯⋯</w:t>
      </w:r>
      <w:r>
        <w:rPr>
          <w:rFonts w:ascii="宋体" w:eastAsia="宋体" w:hAnsi="宋体" w:cs="宋体"/>
          <w:color w:val="000000"/>
          <w:sz w:val="16"/>
        </w:rPr>
        <w:t>209</w:t>
      </w:r>
    </w:p>
    <w:p w:rsidR="00374711" w:rsidRDefault="000C031C">
      <w:pPr>
        <w:autoSpaceDE w:val="0"/>
        <w:autoSpaceDN w:val="0"/>
        <w:spacing w:before="16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(A)</w:t>
      </w:r>
      <w:r>
        <w:rPr>
          <w:rFonts w:ascii="宋体" w:eastAsia="宋体" w:hAnsi="宋体" w:cs="宋体"/>
          <w:color w:val="000000"/>
          <w:sz w:val="16"/>
        </w:rPr>
        <w:t>十二</w:t>
      </w:r>
      <w:r>
        <w:rPr>
          <w:rFonts w:ascii="宋体" w:eastAsia="宋体" w:hAnsi="宋体" w:cs="宋体"/>
          <w:color w:val="000000"/>
          <w:sz w:val="16"/>
        </w:rPr>
        <w:t>…………………………………………………………………………………237</w:t>
      </w:r>
    </w:p>
    <w:p w:rsidR="00374711" w:rsidRDefault="000C031C">
      <w:pPr>
        <w:autoSpaceDE w:val="0"/>
        <w:autoSpaceDN w:val="0"/>
        <w:spacing w:before="14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(M)</w:t>
      </w:r>
      <w:r>
        <w:rPr>
          <w:rFonts w:ascii="宋体" w:eastAsia="宋体" w:hAnsi="宋体" w:cs="宋体"/>
          <w:color w:val="000000"/>
          <w:sz w:val="16"/>
        </w:rPr>
        <w:t>十三</w:t>
      </w:r>
      <w:r>
        <w:rPr>
          <w:rFonts w:ascii="宋体" w:eastAsia="宋体" w:hAnsi="宋体" w:cs="宋体"/>
          <w:color w:val="000000"/>
          <w:sz w:val="16"/>
        </w:rPr>
        <w:t>⋯⋯⋯⋯⋯⋯⋯⋯⋯⋯⋯⋯⋯⋯⋯⋯⋯⋯⋯⋯⋯⋯⋯⋯⋯⋯⋯⋯⋯⋯⋯</w:t>
      </w:r>
      <w:r>
        <w:rPr>
          <w:rFonts w:ascii="宋体" w:eastAsia="宋体" w:hAnsi="宋体" w:cs="宋体"/>
          <w:color w:val="000000"/>
          <w:sz w:val="16"/>
        </w:rPr>
        <w:t>259</w:t>
      </w:r>
    </w:p>
    <w:p w:rsidR="00374711" w:rsidRDefault="000C031C">
      <w:pPr>
        <w:autoSpaceDE w:val="0"/>
        <w:autoSpaceDN w:val="0"/>
        <w:spacing w:before="160" w:line="260" w:lineRule="atLeast"/>
        <w:ind w:left="740"/>
        <w:rPr>
          <w:sz w:val="16"/>
        </w:rPr>
      </w:pPr>
      <w:r>
        <w:rPr>
          <w:rFonts w:ascii="宋体" w:eastAsia="宋体" w:hAnsi="宋体" w:cs="宋体"/>
          <w:color w:val="000000"/>
          <w:sz w:val="16"/>
        </w:rPr>
        <w:t>卷</w:t>
      </w:r>
      <w:r>
        <w:rPr>
          <w:rFonts w:ascii="宋体" w:eastAsia="宋体" w:hAnsi="宋体" w:cs="宋体"/>
          <w:color w:val="000000"/>
          <w:sz w:val="16"/>
        </w:rPr>
        <w:t>(N)</w:t>
      </w:r>
      <w:r>
        <w:rPr>
          <w:rFonts w:ascii="宋体" w:eastAsia="宋体" w:hAnsi="宋体" w:cs="宋体"/>
          <w:color w:val="000000"/>
          <w:sz w:val="16"/>
        </w:rPr>
        <w:t>十四</w:t>
      </w:r>
      <w:r>
        <w:rPr>
          <w:rFonts w:ascii="宋体" w:eastAsia="宋体" w:hAnsi="宋体" w:cs="宋体"/>
          <w:color w:val="000000"/>
          <w:sz w:val="16"/>
        </w:rPr>
        <w:t>⋯⋯⋯⋯⋯⋯⋯⋯⋯⋯⋯⋯⋯⋯⋯⋯⋯⋯⋯⋯⋯⋯⋯⋯⋯⋯⋯⋯⋯⋯⋯</w:t>
      </w:r>
      <w:r>
        <w:rPr>
          <w:rFonts w:ascii="宋体" w:eastAsia="宋体" w:hAnsi="宋体" w:cs="宋体"/>
          <w:color w:val="000000"/>
          <w:sz w:val="16"/>
        </w:rPr>
        <w:t>289</w:t>
      </w:r>
    </w:p>
    <w:p w:rsidR="00374711" w:rsidRDefault="000C031C">
      <w:pPr>
        <w:autoSpaceDE w:val="0"/>
        <w:autoSpaceDN w:val="0"/>
        <w:spacing w:before="220" w:line="260" w:lineRule="atLeast"/>
        <w:ind w:left="740"/>
        <w:rPr>
          <w:sz w:val="16"/>
        </w:rPr>
      </w:pPr>
      <w:r>
        <w:rPr>
          <w:rFonts w:ascii="宋体" w:eastAsia="宋体" w:hAnsi="宋体" w:cs="宋体"/>
          <w:color w:val="000000"/>
          <w:sz w:val="16"/>
        </w:rPr>
        <w:t>附录一</w:t>
      </w:r>
      <w:r>
        <w:rPr>
          <w:rFonts w:ascii="宋体" w:eastAsia="宋体" w:hAnsi="宋体" w:cs="宋体"/>
          <w:color w:val="000000"/>
          <w:sz w:val="16"/>
        </w:rPr>
        <w:t>……………………………………………………………………………………………307</w:t>
      </w:r>
    </w:p>
    <w:p w:rsidR="00374711" w:rsidRDefault="000C031C">
      <w:pPr>
        <w:autoSpaceDE w:val="0"/>
        <w:autoSpaceDN w:val="0"/>
        <w:spacing w:before="200" w:line="260" w:lineRule="atLeast"/>
        <w:ind w:left="740"/>
        <w:rPr>
          <w:sz w:val="16"/>
        </w:rPr>
      </w:pPr>
      <w:r>
        <w:rPr>
          <w:rFonts w:ascii="宋体" w:eastAsia="宋体" w:hAnsi="宋体" w:cs="宋体"/>
          <w:color w:val="000000"/>
          <w:sz w:val="16"/>
        </w:rPr>
        <w:t>綱目</w:t>
      </w:r>
      <w:r>
        <w:rPr>
          <w:rFonts w:ascii="宋体" w:eastAsia="宋体" w:hAnsi="宋体" w:cs="宋体"/>
          <w:color w:val="000000"/>
          <w:sz w:val="16"/>
        </w:rPr>
        <w:t>(</w:t>
      </w:r>
      <w:r>
        <w:rPr>
          <w:rFonts w:ascii="宋体" w:eastAsia="宋体" w:hAnsi="宋体" w:cs="宋体"/>
          <w:color w:val="000000"/>
          <w:sz w:val="16"/>
        </w:rPr>
        <w:t>章节分析</w:t>
      </w:r>
      <w:r>
        <w:rPr>
          <w:rFonts w:ascii="宋体" w:eastAsia="宋体" w:hAnsi="宋体" w:cs="宋体"/>
          <w:color w:val="000000"/>
          <w:sz w:val="16"/>
        </w:rPr>
        <w:t>)………………………</w:t>
      </w:r>
      <w:r>
        <w:rPr>
          <w:rFonts w:ascii="宋体" w:eastAsia="宋体" w:hAnsi="宋体" w:cs="宋体"/>
          <w:color w:val="000000"/>
          <w:sz w:val="16"/>
        </w:rPr>
        <w:t>………………………………………………307</w:t>
      </w:r>
    </w:p>
    <w:p w:rsidR="00374711" w:rsidRDefault="000C031C">
      <w:pPr>
        <w:autoSpaceDE w:val="0"/>
        <w:autoSpaceDN w:val="0"/>
        <w:spacing w:before="200" w:line="260" w:lineRule="atLeast"/>
        <w:ind w:left="740"/>
        <w:rPr>
          <w:sz w:val="16"/>
        </w:rPr>
      </w:pPr>
      <w:r>
        <w:rPr>
          <w:rFonts w:ascii="宋体" w:eastAsia="宋体" w:hAnsi="宋体" w:cs="宋体"/>
          <w:color w:val="000000"/>
          <w:sz w:val="16"/>
        </w:rPr>
        <w:t>譯者附誌</w:t>
      </w:r>
      <w:r>
        <w:rPr>
          <w:rFonts w:ascii="宋体" w:eastAsia="宋体" w:hAnsi="宋体" w:cs="宋体"/>
          <w:color w:val="000000"/>
          <w:sz w:val="16"/>
        </w:rPr>
        <w:t>⋯⋯⋯⋯⋯⋯⋯⋯⋯⋯⋯⋯⋯⋯⋯⋯⋯⋯⋯⋯⋯⋯⋯⋯⋯⋯⋯⋯⋯⋯</w:t>
      </w:r>
      <w:r>
        <w:rPr>
          <w:rFonts w:ascii="宋体" w:eastAsia="宋体" w:hAnsi="宋体" w:cs="宋体"/>
          <w:color w:val="000000"/>
          <w:sz w:val="16"/>
        </w:rPr>
        <w:t>329</w:t>
      </w:r>
    </w:p>
    <w:p w:rsidR="00374711" w:rsidRDefault="000C031C">
      <w:pPr>
        <w:autoSpaceDE w:val="0"/>
        <w:autoSpaceDN w:val="0"/>
        <w:spacing w:before="260" w:line="260" w:lineRule="atLeast"/>
        <w:ind w:left="740"/>
        <w:rPr>
          <w:sz w:val="16"/>
        </w:rPr>
      </w:pPr>
      <w:r>
        <w:rPr>
          <w:rFonts w:ascii="宋体" w:eastAsia="宋体" w:hAnsi="宋体" w:cs="宋体"/>
          <w:color w:val="000000"/>
          <w:sz w:val="16"/>
        </w:rPr>
        <w:t>附录二</w:t>
      </w:r>
      <w:r>
        <w:rPr>
          <w:rFonts w:ascii="宋体" w:eastAsia="宋体" w:hAnsi="宋体" w:cs="宋体"/>
          <w:color w:val="000000"/>
          <w:sz w:val="16"/>
        </w:rPr>
        <w:t>⋯⋯⋯⋯⋯⋯⋯⋯⋯⋯⋯⋯⋯⋯⋯⋯⋯⋯⋯⋯⋯⋯⋯⋯⋯⋯⋯⋯⋯⋯⋯⋯⋯</w:t>
      </w:r>
      <w:r>
        <w:rPr>
          <w:rFonts w:ascii="宋体" w:eastAsia="宋体" w:hAnsi="宋体" w:cs="宋体"/>
          <w:color w:val="000000"/>
          <w:sz w:val="16"/>
        </w:rPr>
        <w:t>332</w:t>
      </w:r>
    </w:p>
    <w:p w:rsidR="00374711" w:rsidRDefault="000C031C">
      <w:pPr>
        <w:autoSpaceDE w:val="0"/>
        <w:autoSpaceDN w:val="0"/>
        <w:spacing w:before="200" w:line="260" w:lineRule="atLeast"/>
        <w:ind w:left="740"/>
        <w:rPr>
          <w:sz w:val="16"/>
        </w:rPr>
      </w:pPr>
      <w:r>
        <w:rPr>
          <w:rFonts w:ascii="宋体" w:eastAsia="宋体" w:hAnsi="宋体" w:cs="宋体"/>
          <w:color w:val="000000"/>
          <w:sz w:val="16"/>
        </w:rPr>
        <w:t>索引一人名、地名、神名等</w:t>
      </w:r>
      <w:r>
        <w:rPr>
          <w:rFonts w:ascii="宋体" w:eastAsia="宋体" w:hAnsi="宋体" w:cs="宋体"/>
          <w:color w:val="000000"/>
          <w:sz w:val="16"/>
        </w:rPr>
        <w:t>⋯⋯⋯⋯⋯⋯⋯⋯⋯⋯⋯⋯⋯⋯⋯⋯⋯⋯⋯⋯</w:t>
      </w:r>
      <w:r>
        <w:rPr>
          <w:rFonts w:ascii="宋体" w:eastAsia="宋体" w:hAnsi="宋体" w:cs="宋体"/>
          <w:color w:val="000000"/>
          <w:sz w:val="16"/>
        </w:rPr>
        <w:t>332</w:t>
      </w:r>
    </w:p>
    <w:p w:rsidR="00374711" w:rsidRDefault="000C031C">
      <w:pPr>
        <w:autoSpaceDE w:val="0"/>
        <w:autoSpaceDN w:val="0"/>
        <w:spacing w:before="180" w:line="260" w:lineRule="atLeast"/>
        <w:ind w:left="740"/>
        <w:rPr>
          <w:sz w:val="16"/>
        </w:rPr>
      </w:pPr>
      <w:r>
        <w:rPr>
          <w:rFonts w:ascii="宋体" w:eastAsia="宋体" w:hAnsi="宋体" w:cs="宋体"/>
          <w:color w:val="000000"/>
          <w:sz w:val="16"/>
        </w:rPr>
        <w:t>索引二本害各卷互涉及关涉亞氏其他著作者</w:t>
      </w:r>
      <w:r>
        <w:rPr>
          <w:rFonts w:ascii="宋体" w:eastAsia="宋体" w:hAnsi="宋体" w:cs="宋体"/>
          <w:color w:val="000000"/>
          <w:sz w:val="16"/>
        </w:rPr>
        <w:t>…………………335</w:t>
      </w:r>
    </w:p>
    <w:p w:rsidR="00374711" w:rsidRDefault="000C031C">
      <w:pPr>
        <w:autoSpaceDE w:val="0"/>
        <w:autoSpaceDN w:val="0"/>
        <w:spacing w:before="160" w:line="260" w:lineRule="atLeast"/>
        <w:ind w:left="740"/>
        <w:rPr>
          <w:sz w:val="16"/>
        </w:rPr>
      </w:pPr>
      <w:r>
        <w:rPr>
          <w:rFonts w:ascii="宋体" w:eastAsia="宋体" w:hAnsi="宋体" w:cs="宋体"/>
          <w:color w:val="000000"/>
          <w:sz w:val="16"/>
        </w:rPr>
        <w:t>索引三名詞及題旨</w:t>
      </w:r>
      <w:r>
        <w:rPr>
          <w:rFonts w:ascii="宋体" w:eastAsia="宋体" w:hAnsi="宋体" w:cs="宋体"/>
          <w:color w:val="000000"/>
          <w:sz w:val="16"/>
        </w:rPr>
        <w:t>⋯⋯⋯⋯⋯⋯⋯⋯⋯⋯⋯⋯⋯⋯⋯⋯⋯⋯⋯⋯⋯⋯⋯⋯</w:t>
      </w:r>
      <w:r>
        <w:rPr>
          <w:rFonts w:ascii="宋体" w:eastAsia="宋体" w:hAnsi="宋体" w:cs="宋体"/>
          <w:color w:val="000000"/>
          <w:sz w:val="16"/>
        </w:rPr>
        <w:t>336</w:t>
      </w:r>
    </w:p>
    <w:p w:rsidR="00374711" w:rsidRDefault="000C031C">
      <w:pPr>
        <w:autoSpaceDE w:val="0"/>
        <w:autoSpaceDN w:val="0"/>
        <w:spacing w:before="260" w:line="260" w:lineRule="atLeast"/>
        <w:ind w:left="740"/>
        <w:rPr>
          <w:sz w:val="16"/>
        </w:rPr>
      </w:pPr>
      <w:r>
        <w:rPr>
          <w:rFonts w:ascii="宋体" w:eastAsia="宋体" w:hAnsi="宋体" w:cs="宋体"/>
          <w:color w:val="000000"/>
          <w:sz w:val="16"/>
        </w:rPr>
        <w:t>附录三</w:t>
      </w:r>
      <w:r>
        <w:rPr>
          <w:rFonts w:ascii="宋体" w:eastAsia="宋体" w:hAnsi="宋体" w:cs="宋体"/>
          <w:color w:val="000000"/>
          <w:sz w:val="16"/>
        </w:rPr>
        <w:t>………………………………………………………………………………………357</w:t>
      </w:r>
    </w:p>
    <w:p w:rsidR="00374711" w:rsidRDefault="000C031C">
      <w:pPr>
        <w:autoSpaceDE w:val="0"/>
        <w:autoSpaceDN w:val="0"/>
        <w:spacing w:before="200" w:line="260" w:lineRule="atLeast"/>
        <w:ind w:left="740"/>
        <w:rPr>
          <w:sz w:val="16"/>
        </w:rPr>
      </w:pPr>
      <w:r>
        <w:rPr>
          <w:rFonts w:ascii="宋体" w:eastAsia="宋体" w:hAnsi="宋体" w:cs="宋体"/>
          <w:color w:val="000000"/>
          <w:sz w:val="16"/>
        </w:rPr>
        <w:t>参考書目</w:t>
      </w:r>
      <w:r>
        <w:rPr>
          <w:rFonts w:ascii="宋体" w:eastAsia="宋体" w:hAnsi="宋体" w:cs="宋体"/>
          <w:color w:val="000000"/>
          <w:sz w:val="16"/>
        </w:rPr>
        <w:t>⋯⋯⋯⋯⋯⋯⋯⋯⋯⋯⋯⋯⋯⋯⋯⋯⋯⋯⋯⋯⋯⋯⋯⋯⋯⋯⋯⋯⋯⋯⋯</w:t>
      </w:r>
      <w:r>
        <w:rPr>
          <w:rFonts w:ascii="宋体" w:eastAsia="宋体" w:hAnsi="宋体" w:cs="宋体"/>
          <w:color w:val="000000"/>
          <w:sz w:val="16"/>
        </w:rPr>
        <w:t>357</w:t>
      </w:r>
    </w:p>
    <w:p w:rsidR="00374711" w:rsidRDefault="000C031C">
      <w:pPr>
        <w:autoSpaceDE w:val="0"/>
        <w:autoSpaceDN w:val="0"/>
        <w:spacing w:before="200" w:line="260" w:lineRule="atLeast"/>
        <w:ind w:left="740"/>
        <w:rPr>
          <w:sz w:val="16"/>
        </w:rPr>
      </w:pPr>
      <w:r>
        <w:rPr>
          <w:rFonts w:ascii="宋体" w:eastAsia="宋体" w:hAnsi="宋体" w:cs="宋体"/>
          <w:color w:val="000000"/>
          <w:sz w:val="16"/>
        </w:rPr>
        <w:t>譯后記</w:t>
      </w:r>
      <w:r>
        <w:rPr>
          <w:rFonts w:ascii="宋体" w:eastAsia="宋体" w:hAnsi="宋体" w:cs="宋体"/>
          <w:color w:val="000000"/>
          <w:sz w:val="16"/>
        </w:rPr>
        <w:t>………………………………………………………………………………………362</w:t>
      </w:r>
      <w:r>
        <w:br w:type="page"/>
      </w:r>
    </w:p>
    <w:p w:rsidR="00374711" w:rsidRDefault="000C031C">
      <w:pPr>
        <w:autoSpaceDE w:val="0"/>
        <w:autoSpaceDN w:val="0"/>
        <w:spacing w:before="2080" w:line="460" w:lineRule="atLeast"/>
        <w:ind w:left="3280"/>
        <w:rPr>
          <w:sz w:val="24"/>
        </w:rPr>
      </w:pPr>
      <w:r>
        <w:rPr>
          <w:rFonts w:ascii="宋体" w:eastAsia="宋体" w:hAnsi="宋体" w:cs="宋体"/>
          <w:color w:val="000000"/>
          <w:sz w:val="24"/>
        </w:rPr>
        <w:lastRenderedPageBreak/>
        <w:t>形</w:t>
      </w:r>
      <w:r>
        <w:rPr>
          <w:rFonts w:ascii="宋体" w:eastAsia="宋体" w:hAnsi="宋体" w:cs="宋体"/>
          <w:color w:val="000000"/>
          <w:sz w:val="24"/>
        </w:rPr>
        <w:t xml:space="preserve">  </w:t>
      </w:r>
      <w:r>
        <w:rPr>
          <w:rFonts w:ascii="宋体" w:eastAsia="宋体" w:hAnsi="宋体" w:cs="宋体"/>
          <w:color w:val="000000"/>
          <w:sz w:val="24"/>
        </w:rPr>
        <w:t>而</w:t>
      </w:r>
      <w:r>
        <w:rPr>
          <w:rFonts w:ascii="宋体" w:eastAsia="宋体" w:hAnsi="宋体" w:cs="宋体"/>
          <w:color w:val="000000"/>
          <w:sz w:val="24"/>
        </w:rPr>
        <w:t xml:space="preserve">  </w:t>
      </w:r>
      <w:r>
        <w:rPr>
          <w:rFonts w:ascii="宋体" w:eastAsia="宋体" w:hAnsi="宋体" w:cs="宋体"/>
          <w:color w:val="000000"/>
          <w:sz w:val="24"/>
        </w:rPr>
        <w:t>上</w:t>
      </w:r>
      <w:r>
        <w:rPr>
          <w:rFonts w:ascii="宋体" w:eastAsia="宋体" w:hAnsi="宋体" w:cs="宋体"/>
          <w:color w:val="000000"/>
          <w:sz w:val="24"/>
        </w:rPr>
        <w:t xml:space="preserve">  </w:t>
      </w:r>
      <w:r>
        <w:rPr>
          <w:rFonts w:ascii="宋体" w:eastAsia="宋体" w:hAnsi="宋体" w:cs="宋体"/>
          <w:color w:val="000000"/>
          <w:sz w:val="24"/>
        </w:rPr>
        <w:t>学</w:t>
      </w:r>
    </w:p>
    <w:p w:rsidR="00374711" w:rsidRDefault="000C031C">
      <w:pPr>
        <w:autoSpaceDE w:val="0"/>
        <w:autoSpaceDN w:val="0"/>
        <w:spacing w:before="700" w:line="360" w:lineRule="atLeast"/>
        <w:ind w:left="3900"/>
        <w:rPr>
          <w:sz w:val="24"/>
        </w:rPr>
      </w:pPr>
      <w:r>
        <w:rPr>
          <w:rFonts w:ascii="宋体" w:eastAsia="宋体" w:hAnsi="宋体" w:cs="宋体"/>
          <w:color w:val="000000"/>
          <w:sz w:val="24"/>
        </w:rPr>
        <w:t>卷</w:t>
      </w:r>
      <w:r>
        <w:rPr>
          <w:rFonts w:ascii="宋体" w:eastAsia="宋体" w:hAnsi="宋体" w:cs="宋体"/>
          <w:color w:val="000000"/>
          <w:sz w:val="24"/>
        </w:rPr>
        <w:t xml:space="preserve"> (A) →o</w:t>
      </w:r>
    </w:p>
    <w:p w:rsidR="00374711" w:rsidRDefault="000C031C">
      <w:pPr>
        <w:autoSpaceDE w:val="0"/>
        <w:autoSpaceDN w:val="0"/>
        <w:spacing w:before="600" w:line="280" w:lineRule="atLeast"/>
        <w:ind w:left="5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before="20" w:line="460" w:lineRule="atLeast"/>
        <w:ind w:left="520" w:right="660"/>
        <w:rPr>
          <w:sz w:val="24"/>
        </w:rPr>
      </w:pPr>
      <w:r>
        <w:rPr>
          <w:rFonts w:ascii="宋体" w:eastAsia="宋体" w:hAnsi="宋体" w:cs="宋体"/>
          <w:color w:val="000000"/>
          <w:sz w:val="24"/>
        </w:rPr>
        <w:t>980a</w:t>
      </w:r>
      <w:r>
        <w:rPr>
          <w:rFonts w:ascii="宋体" w:eastAsia="宋体" w:hAnsi="宋体" w:cs="宋体"/>
          <w:sz w:val="24"/>
        </w:rPr>
        <w:t xml:space="preserve">      </w:t>
      </w:r>
      <w:r>
        <w:rPr>
          <w:rFonts w:ascii="宋体" w:eastAsia="宋体" w:hAnsi="宋体" w:cs="宋体"/>
          <w:color w:val="000000"/>
          <w:sz w:val="24"/>
        </w:rPr>
        <w:t>求知是人类的本性。</w:t>
      </w:r>
      <w:r>
        <w:rPr>
          <w:rFonts w:ascii="宋体" w:eastAsia="宋体" w:hAnsi="宋体" w:cs="宋体"/>
          <w:color w:val="000000"/>
          <w:sz w:val="24"/>
        </w:rPr>
        <w:t xml:space="preserve"> </w:t>
      </w:r>
      <w:r>
        <w:rPr>
          <w:rFonts w:ascii="宋体" w:eastAsia="宋体" w:hAnsi="宋体" w:cs="宋体"/>
          <w:color w:val="000000"/>
          <w:sz w:val="24"/>
        </w:rPr>
        <w:t>我們乐于使用我們的感覚就是一个說</w:t>
      </w:r>
      <w:r>
        <w:rPr>
          <w:rFonts w:ascii="宋体" w:eastAsia="宋体" w:hAnsi="宋体" w:cs="宋体"/>
          <w:color w:val="000000"/>
          <w:sz w:val="24"/>
        </w:rPr>
        <w:t xml:space="preserve">25 </w:t>
      </w:r>
      <w:r>
        <w:rPr>
          <w:rFonts w:ascii="宋体" w:eastAsia="宋体" w:hAnsi="宋体" w:cs="宋体"/>
          <w:color w:val="000000"/>
          <w:sz w:val="24"/>
        </w:rPr>
        <w:t>明；郎使并无实用，人們总爱好感覚，而在諸威覚中，尤重視覚。无論我們將有所作为，或竟是无所作为，較之其它感觉</w:t>
      </w:r>
      <w:r>
        <w:rPr>
          <w:rFonts w:ascii="宋体" w:eastAsia="宋体" w:hAnsi="宋体" w:cs="宋体"/>
          <w:color w:val="000000"/>
          <w:sz w:val="24"/>
        </w:rPr>
        <w:t>.</w:t>
      </w:r>
      <w:r>
        <w:rPr>
          <w:rFonts w:ascii="宋体" w:eastAsia="宋体" w:hAnsi="宋体" w:cs="宋体"/>
          <w:color w:val="000000"/>
          <w:sz w:val="24"/>
        </w:rPr>
        <w:t>我們都特爱观看。理由是：能使我們識知事物，幷显明事物之間的許多差別，此于五官之中，以得于視覚者为多。</w:t>
      </w:r>
      <w:r>
        <w:rPr>
          <w:rFonts w:ascii="宋体" w:eastAsia="宋体" w:hAnsi="宋体" w:cs="宋体"/>
          <w:color w:val="000000"/>
          <w:sz w:val="24"/>
        </w:rPr>
        <w:t>②</w:t>
      </w:r>
    </w:p>
    <w:p w:rsidR="00374711" w:rsidRDefault="000C031C">
      <w:pPr>
        <w:autoSpaceDE w:val="0"/>
        <w:autoSpaceDN w:val="0"/>
        <w:spacing w:before="20" w:line="472" w:lineRule="atLeast"/>
        <w:ind w:left="520" w:right="700"/>
        <w:rPr>
          <w:sz w:val="24"/>
        </w:rPr>
      </w:pPr>
      <w:r>
        <w:rPr>
          <w:rFonts w:ascii="宋体" w:eastAsia="宋体" w:hAnsi="宋体" w:cs="宋体"/>
          <w:color w:val="000000"/>
          <w:sz w:val="24"/>
        </w:rPr>
        <w:t>880b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动物在本性上賦有感覚的官能，有些动物从感覚产生記忆，有些則不产生記忆。</w:t>
      </w:r>
      <w:r>
        <w:rPr>
          <w:rFonts w:ascii="宋体" w:eastAsia="宋体" w:hAnsi="宋体" w:cs="宋体"/>
          <w:color w:val="000000"/>
          <w:sz w:val="24"/>
        </w:rPr>
        <w:t xml:space="preserve">  </w:t>
      </w:r>
      <w:r>
        <w:rPr>
          <w:rFonts w:ascii="宋体" w:eastAsia="宋体" w:hAnsi="宋体" w:cs="宋体"/>
          <w:color w:val="000000"/>
          <w:sz w:val="24"/>
        </w:rPr>
        <w:t>这样，前者就比那些不能記忆的更明敏而适宜于学习。那些不能听声音的，虽也明敏，可是不能受教誨：譬如蜜蜂，及其它相似的种屬；除記忆以外，又具备听觉的那些动物，就可加以教誨。</w:t>
      </w:r>
    </w:p>
    <w:p w:rsidR="00374711" w:rsidRDefault="000C031C">
      <w:pPr>
        <w:autoSpaceDE w:val="0"/>
        <w:autoSpaceDN w:val="0"/>
        <w:spacing w:line="467" w:lineRule="atLeast"/>
        <w:ind w:left="540" w:right="660" w:firstLine="26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除了人类，动物凭現象与記忆而生活着，很少相关联的經驗；但人类还凭技术与理智而生活。</w:t>
      </w:r>
      <w:r>
        <w:rPr>
          <w:rFonts w:ascii="宋体" w:eastAsia="宋体" w:hAnsi="宋体" w:cs="宋体"/>
          <w:color w:val="000000"/>
          <w:sz w:val="24"/>
        </w:rPr>
        <w:t xml:space="preserve"> </w:t>
      </w:r>
      <w:r>
        <w:rPr>
          <w:rFonts w:ascii="宋体" w:eastAsia="宋体" w:hAnsi="宋体" w:cs="宋体"/>
          <w:color w:val="000000"/>
          <w:sz w:val="24"/>
        </w:rPr>
        <w:t>現在，人从記忆积累經驗；同一事</w:t>
      </w:r>
      <w:r>
        <w:rPr>
          <w:rFonts w:ascii="宋体" w:eastAsia="宋体" w:hAnsi="宋体" w:cs="宋体"/>
          <w:color w:val="000000"/>
          <w:sz w:val="24"/>
        </w:rPr>
        <w:t xml:space="preserve">981a </w:t>
      </w:r>
      <w:r>
        <w:rPr>
          <w:rFonts w:ascii="宋体" w:eastAsia="宋体" w:hAnsi="宋体" w:cs="宋体"/>
          <w:color w:val="000000"/>
          <w:sz w:val="24"/>
        </w:rPr>
        <w:t>物的屡次記忆最后产生这一經驗的潛能。</w:t>
      </w:r>
      <w:r>
        <w:rPr>
          <w:rFonts w:ascii="宋体" w:eastAsia="宋体" w:hAnsi="宋体" w:cs="宋体"/>
          <w:color w:val="000000"/>
          <w:sz w:val="24"/>
        </w:rPr>
        <w:t xml:space="preserve"> </w:t>
      </w:r>
      <w:r>
        <w:rPr>
          <w:rFonts w:ascii="宋体" w:eastAsia="宋体" w:hAnsi="宋体" w:cs="宋体"/>
          <w:color w:val="000000"/>
          <w:sz w:val="24"/>
        </w:rPr>
        <w:t>經驗很象知識与技术，</w:t>
      </w:r>
    </w:p>
    <w:p w:rsidR="00374711" w:rsidRDefault="000C031C">
      <w:pPr>
        <w:spacing w:before="540" w:line="100" w:lineRule="exact"/>
        <w:ind w:left="124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31" w:lineRule="atLeast"/>
        <w:ind w:left="1180" w:right="660" w:firstLine="460"/>
        <w:rPr>
          <w:sz w:val="24"/>
        </w:rPr>
      </w:pPr>
      <w:r>
        <w:rPr>
          <w:rFonts w:ascii="宋体" w:eastAsia="宋体" w:hAnsi="宋体" w:cs="宋体"/>
          <w:color w:val="000000"/>
          <w:sz w:val="24"/>
        </w:rPr>
        <w:t>①</w:t>
      </w:r>
      <w:r>
        <w:rPr>
          <w:rFonts w:ascii="宋体" w:eastAsia="宋体" w:hAnsi="宋体" w:cs="宋体"/>
          <w:color w:val="000000"/>
          <w:sz w:val="24"/>
        </w:rPr>
        <w:t>本卷首章簡述人类由感觉，記忆，經驗，积累智慧以建立理論学术，而哲学尤为宝贵。次章列敍自然研究中所識万有之常态与变化，粽为四因；邃摄举希臘先哲各家之說</w:t>
      </w:r>
      <w:r>
        <w:rPr>
          <w:rFonts w:ascii="宋体" w:eastAsia="宋体" w:hAnsi="宋体" w:cs="宋体"/>
          <w:color w:val="000000"/>
          <w:sz w:val="24"/>
        </w:rPr>
        <w:t xml:space="preserve"> </w:t>
      </w:r>
      <w:r>
        <w:rPr>
          <w:rFonts w:ascii="宋体" w:eastAsia="宋体" w:hAnsi="宋体" w:cs="宋体"/>
          <w:color w:val="000000"/>
          <w:sz w:val="24"/>
        </w:rPr>
        <w:t>略論其得失。</w:t>
      </w:r>
      <w:r>
        <w:rPr>
          <w:rFonts w:ascii="宋体" w:eastAsia="宋体" w:hAnsi="宋体" w:cs="宋体"/>
          <w:color w:val="000000"/>
          <w:sz w:val="24"/>
        </w:rPr>
        <w:t xml:space="preserve"> 995b5.`1059a18,</w:t>
      </w:r>
      <w:r>
        <w:rPr>
          <w:rFonts w:ascii="宋体" w:eastAsia="宋体" w:hAnsi="宋体" w:cs="宋体"/>
          <w:color w:val="000000"/>
          <w:sz w:val="24"/>
        </w:rPr>
        <w:t>等所称</w:t>
      </w:r>
      <w:r>
        <w:rPr>
          <w:rFonts w:ascii="宋体" w:eastAsia="宋体" w:hAnsi="宋体" w:cs="宋体"/>
          <w:color w:val="000000"/>
          <w:sz w:val="24"/>
        </w:rPr>
        <w:t>“</w:t>
      </w:r>
      <w:r>
        <w:rPr>
          <w:rFonts w:ascii="宋体" w:eastAsia="宋体" w:hAnsi="宋体" w:cs="宋体"/>
          <w:color w:val="000000"/>
          <w:sz w:val="24"/>
        </w:rPr>
        <w:t>导言</w:t>
      </w:r>
      <w:r>
        <w:rPr>
          <w:rFonts w:ascii="宋体" w:eastAsia="宋体" w:hAnsi="宋体" w:cs="宋体"/>
          <w:color w:val="000000"/>
          <w:sz w:val="24"/>
        </w:rPr>
        <w:t xml:space="preserve">”(è ' v tois </w:t>
      </w:r>
      <w:r>
        <w:rPr>
          <w:rFonts w:ascii="宋体" w:eastAsia="宋体" w:hAnsi="宋体" w:cs="宋体"/>
          <w:color w:val="000000"/>
          <w:sz w:val="24"/>
          <w:u w:val="single"/>
        </w:rPr>
        <w:t xml:space="preserve"> </w:t>
      </w:r>
      <w:r>
        <w:rPr>
          <w:rFonts w:ascii="宋体" w:eastAsia="宋体" w:hAnsi="宋体" w:cs="宋体"/>
          <w:color w:val="000000"/>
          <w:sz w:val="24"/>
        </w:rPr>
        <w:t>zed901·1 ~a</w:t>
      </w:r>
      <w:r>
        <w:rPr>
          <w:rFonts w:ascii="宋体" w:eastAsia="宋体" w:hAnsi="宋体" w:cs="宋体"/>
          <w:sz w:val="24"/>
        </w:rPr>
        <w:t xml:space="preserve"> </w:t>
      </w:r>
      <w:r>
        <w:rPr>
          <w:rFonts w:ascii="宋体" w:eastAsia="宋体" w:hAnsi="宋体" w:cs="宋体"/>
          <w:color w:val="000000"/>
          <w:sz w:val="24"/>
        </w:rPr>
        <w:t>指此卷各章。</w:t>
      </w:r>
      <w:r>
        <w:rPr>
          <w:rFonts w:ascii="宋体" w:eastAsia="宋体" w:hAnsi="宋体" w:cs="宋体"/>
          <w:color w:val="000000"/>
          <w:sz w:val="24"/>
        </w:rPr>
        <w:t xml:space="preserve"> </w:t>
      </w:r>
      <w:r>
        <w:rPr>
          <w:rFonts w:ascii="宋体" w:eastAsia="宋体" w:hAnsi="宋体" w:cs="宋体"/>
          <w:color w:val="000000"/>
          <w:sz w:val="24"/>
        </w:rPr>
        <w:t>一般经疏家如耶格尔</w:t>
      </w:r>
      <w:r>
        <w:rPr>
          <w:rFonts w:ascii="宋体" w:eastAsia="宋体" w:hAnsi="宋体" w:cs="宋体"/>
          <w:color w:val="000000"/>
          <w:sz w:val="24"/>
        </w:rPr>
        <w:t>(Jaeger,W.)</w:t>
      </w:r>
      <w:r>
        <w:rPr>
          <w:rFonts w:ascii="宋体" w:eastAsia="宋体" w:hAnsi="宋体" w:cs="宋体"/>
          <w:color w:val="000000"/>
          <w:sz w:val="24"/>
        </w:rPr>
        <w:t>罗斯</w:t>
      </w:r>
      <w:r>
        <w:rPr>
          <w:rFonts w:ascii="宋体" w:eastAsia="宋体" w:hAnsi="宋体" w:cs="宋体"/>
          <w:color w:val="000000"/>
          <w:sz w:val="24"/>
        </w:rPr>
        <w:t>(Ross,W.)</w:t>
      </w:r>
      <w:r>
        <w:rPr>
          <w:rFonts w:ascii="宋体" w:eastAsia="宋体" w:hAnsi="宋体" w:cs="宋体"/>
          <w:color w:val="000000"/>
          <w:sz w:val="24"/>
        </w:rPr>
        <w:t>等以卷</w:t>
      </w:r>
      <w:r>
        <w:rPr>
          <w:rFonts w:ascii="宋体" w:eastAsia="宋体" w:hAnsi="宋体" w:cs="宋体"/>
          <w:color w:val="000000"/>
          <w:sz w:val="24"/>
        </w:rPr>
        <w:t xml:space="preserve">A </w:t>
      </w:r>
      <w:r>
        <w:rPr>
          <w:rFonts w:ascii="宋体" w:eastAsia="宋体" w:hAnsi="宋体" w:cs="宋体"/>
          <w:color w:val="000000"/>
          <w:sz w:val="24"/>
        </w:rPr>
        <w:t>第九章与卷</w:t>
      </w:r>
      <w:r>
        <w:rPr>
          <w:rFonts w:ascii="宋体" w:eastAsia="宋体" w:hAnsi="宋体" w:cs="宋体"/>
          <w:color w:val="000000"/>
          <w:sz w:val="24"/>
        </w:rPr>
        <w:t xml:space="preserve"> M</w:t>
      </w:r>
      <w:r>
        <w:rPr>
          <w:rFonts w:ascii="宋体" w:eastAsia="宋体" w:hAnsi="宋体" w:cs="宋体"/>
          <w:color w:val="000000"/>
          <w:sz w:val="24"/>
        </w:rPr>
        <w:t>第四第五章相对勘，推論此卷当系亞氏初离柏拉图学院后，在亞索</w:t>
      </w:r>
      <w:r>
        <w:rPr>
          <w:rFonts w:ascii="宋体" w:eastAsia="宋体" w:hAnsi="宋体" w:cs="宋体"/>
          <w:color w:val="000000"/>
          <w:sz w:val="24"/>
        </w:rPr>
        <w:t>(Assos)</w:t>
      </w:r>
      <w:r>
        <w:rPr>
          <w:rFonts w:ascii="宋体" w:eastAsia="宋体" w:hAnsi="宋体" w:cs="宋体"/>
          <w:color w:val="000000"/>
          <w:sz w:val="24"/>
        </w:rPr>
        <w:t>时所著录，故行文語气仍自儕于柏拉图学派之列。本書边註頁数行数系照亚氏至集希文</w:t>
      </w:r>
      <w:r>
        <w:rPr>
          <w:rFonts w:ascii="宋体" w:eastAsia="宋体" w:hAnsi="宋体" w:cs="宋体"/>
          <w:color w:val="000000"/>
          <w:sz w:val="24"/>
        </w:rPr>
        <w:t>本頁行数編录，索引郎凭此碼制訂。</w:t>
      </w:r>
    </w:p>
    <w:p w:rsidR="00374711" w:rsidRDefault="000C031C">
      <w:pPr>
        <w:autoSpaceDE w:val="0"/>
        <w:autoSpaceDN w:val="0"/>
        <w:spacing w:before="40" w:line="280" w:lineRule="atLeast"/>
        <w:ind w:left="1640"/>
        <w:rPr>
          <w:sz w:val="24"/>
        </w:rPr>
      </w:pPr>
      <w:r>
        <w:rPr>
          <w:rFonts w:ascii="宋体" w:eastAsia="宋体" w:hAnsi="宋体" w:cs="宋体"/>
          <w:color w:val="000000"/>
          <w:sz w:val="24"/>
        </w:rPr>
        <w:t>②</w:t>
      </w:r>
      <w:r>
        <w:rPr>
          <w:rFonts w:ascii="宋体" w:eastAsia="宋体" w:hAnsi="宋体" w:cs="宋体"/>
          <w:color w:val="000000"/>
          <w:sz w:val="24"/>
        </w:rPr>
        <w:t>希默学者</w:t>
      </w:r>
      <w:r>
        <w:rPr>
          <w:rFonts w:ascii="宋体" w:eastAsia="宋体" w:hAnsi="宋体" w:cs="宋体"/>
          <w:color w:val="000000"/>
          <w:sz w:val="24"/>
        </w:rPr>
        <w:t xml:space="preserve"> </w:t>
      </w:r>
      <w:r>
        <w:rPr>
          <w:rFonts w:ascii="宋体" w:eastAsia="宋体" w:hAnsi="宋体" w:cs="宋体"/>
          <w:color w:val="000000"/>
          <w:sz w:val="24"/>
        </w:rPr>
        <w:t>一向認为親党是五官中特重的一官，下文言及感覚时，往往單举親党。</w:t>
      </w:r>
    </w:p>
    <w:p w:rsidR="00374711" w:rsidRDefault="000C031C">
      <w:pPr>
        <w:autoSpaceDE w:val="0"/>
        <w:autoSpaceDN w:val="0"/>
        <w:spacing w:before="320" w:line="60" w:lineRule="atLeast"/>
        <w:ind w:left="8920"/>
        <w:rPr>
          <w:sz w:val="24"/>
        </w:rPr>
      </w:pPr>
      <w:r>
        <w:rPr>
          <w:rFonts w:ascii="宋体" w:eastAsia="宋体" w:hAnsi="宋体" w:cs="宋体"/>
          <w:color w:val="000000"/>
          <w:sz w:val="24"/>
        </w:rPr>
        <w:t>1</w:t>
      </w:r>
      <w:r>
        <w:br w:type="page"/>
      </w:r>
    </w:p>
    <w:p w:rsidR="00374711" w:rsidRDefault="000C031C">
      <w:pPr>
        <w:autoSpaceDE w:val="0"/>
        <w:autoSpaceDN w:val="0"/>
        <w:spacing w:before="720" w:line="320" w:lineRule="atLeast"/>
        <w:ind w:left="720"/>
        <w:rPr>
          <w:sz w:val="26"/>
        </w:rPr>
      </w:pPr>
      <w:r>
        <w:rPr>
          <w:rFonts w:ascii="宋体" w:eastAsia="宋体" w:hAnsi="宋体" w:cs="宋体"/>
          <w:color w:val="000000"/>
          <w:sz w:val="26"/>
        </w:rPr>
        <w:lastRenderedPageBreak/>
        <w:t>A1</w:t>
      </w:r>
      <w:r>
        <w:rPr>
          <w:rFonts w:ascii="宋体" w:eastAsia="宋体" w:hAnsi="宋体" w:cs="宋体"/>
          <w:sz w:val="24"/>
        </w:rPr>
        <w:t xml:space="preserve">                                                                  </w:t>
      </w:r>
      <w:r>
        <w:rPr>
          <w:rFonts w:ascii="宋体" w:eastAsia="宋体" w:hAnsi="宋体" w:cs="宋体"/>
          <w:color w:val="000000"/>
          <w:sz w:val="26"/>
          <w:u w:val="single"/>
        </w:rPr>
        <w:t>981</w:t>
      </w:r>
      <w:r>
        <w:rPr>
          <w:rFonts w:ascii="宋体" w:eastAsia="宋体" w:hAnsi="宋体" w:cs="宋体"/>
          <w:color w:val="000000"/>
          <w:sz w:val="26"/>
        </w:rPr>
        <w:t>a</w:t>
      </w:r>
    </w:p>
    <w:p w:rsidR="00374711" w:rsidRDefault="000C031C">
      <w:pPr>
        <w:autoSpaceDE w:val="0"/>
        <w:autoSpaceDN w:val="0"/>
        <w:spacing w:before="120" w:line="460" w:lineRule="atLeast"/>
        <w:ind w:left="660" w:right="780" w:firstLine="60"/>
        <w:rPr>
          <w:sz w:val="26"/>
        </w:rPr>
      </w:pPr>
      <w:r>
        <w:rPr>
          <w:rFonts w:ascii="宋体" w:eastAsia="宋体" w:hAnsi="宋体" w:cs="宋体"/>
          <w:color w:val="000000"/>
          <w:sz w:val="26"/>
        </w:rPr>
        <w:t xml:space="preserve">5 </w:t>
      </w:r>
      <w:r>
        <w:rPr>
          <w:rFonts w:ascii="宋体" w:eastAsia="宋体" w:hAnsi="宋体" w:cs="宋体"/>
          <w:color w:val="000000"/>
          <w:sz w:val="26"/>
        </w:rPr>
        <w:t>但实际是人类由經驗得到知識与技术；浦罗說：</w:t>
      </w:r>
      <w:r>
        <w:rPr>
          <w:rFonts w:ascii="宋体" w:eastAsia="宋体" w:hAnsi="宋体" w:cs="宋体"/>
          <w:color w:val="000000"/>
          <w:sz w:val="26"/>
        </w:rPr>
        <w:t>“</w:t>
      </w:r>
      <w:r>
        <w:rPr>
          <w:rFonts w:ascii="宋体" w:eastAsia="宋体" w:hAnsi="宋体" w:cs="宋体"/>
          <w:color w:val="000000"/>
          <w:sz w:val="26"/>
        </w:rPr>
        <w:t>經驗造就技术，无經驗就凭机遇</w:t>
      </w:r>
      <w:r>
        <w:rPr>
          <w:rFonts w:ascii="宋体" w:eastAsia="宋体" w:hAnsi="宋体" w:cs="宋体"/>
          <w:color w:val="000000"/>
          <w:sz w:val="26"/>
        </w:rPr>
        <w:t>”①</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从經驗所得許多要点使人产生对一类事物的普遍判断，而技术就由此兴起。作成这样一个判断：加里亞沾染过这种病，于他有益，苏格拉底与其他許多病例也如此，这是經驗；但</w:t>
      </w:r>
      <w:r>
        <w:rPr>
          <w:rFonts w:ascii="宋体" w:eastAsia="宋体" w:hAnsi="宋体" w:cs="宋体"/>
          <w:color w:val="000000"/>
          <w:sz w:val="26"/>
        </w:rPr>
        <w:t xml:space="preserve">10 </w:t>
      </w:r>
      <w:r>
        <w:rPr>
          <w:rFonts w:ascii="宋体" w:eastAsia="宋体" w:hAnsi="宋体" w:cs="宋体"/>
          <w:color w:val="000000"/>
          <w:sz w:val="26"/>
        </w:rPr>
        <w:t>作成这样一个判断：所有具备某一类型体質的人沾染过这种病，例如粘液質的或胆液質</w:t>
      </w:r>
      <w:r>
        <w:rPr>
          <w:rFonts w:ascii="宋体" w:eastAsia="宋体" w:hAnsi="宋体" w:cs="宋体"/>
          <w:color w:val="000000"/>
          <w:sz w:val="26"/>
        </w:rPr>
        <w:t>②</w:t>
      </w:r>
      <w:r>
        <w:rPr>
          <w:rFonts w:ascii="宋体" w:eastAsia="宋体" w:hAnsi="宋体" w:cs="宋体"/>
          <w:color w:val="000000"/>
          <w:sz w:val="26"/>
        </w:rPr>
        <w:t>的人因病发燒，都于他有益，一一这是技术。</w:t>
      </w:r>
    </w:p>
    <w:p w:rsidR="00374711" w:rsidRDefault="000C031C">
      <w:pPr>
        <w:autoSpaceDE w:val="0"/>
        <w:autoSpaceDN w:val="0"/>
        <w:spacing w:before="80" w:line="440" w:lineRule="atLeast"/>
        <w:ind w:left="1660"/>
        <w:rPr>
          <w:sz w:val="26"/>
        </w:rPr>
      </w:pPr>
      <w:r>
        <w:rPr>
          <w:rFonts w:ascii="宋体" w:eastAsia="宋体" w:hAnsi="宋体" w:cs="宋体"/>
          <w:color w:val="000000"/>
          <w:sz w:val="26"/>
        </w:rPr>
        <w:t>在業务上看，似乎經驗幷不低于技术，甚至于有經驗的人較之</w:t>
      </w:r>
    </w:p>
    <w:p w:rsidR="00374711" w:rsidRDefault="000C031C">
      <w:pPr>
        <w:autoSpaceDE w:val="0"/>
        <w:autoSpaceDN w:val="0"/>
        <w:spacing w:before="20" w:line="447" w:lineRule="atLeast"/>
        <w:ind w:left="720" w:right="740"/>
        <w:rPr>
          <w:sz w:val="26"/>
        </w:rPr>
      </w:pPr>
      <w:r>
        <w:rPr>
          <w:rFonts w:ascii="宋体" w:eastAsia="宋体" w:hAnsi="宋体" w:cs="宋体"/>
          <w:color w:val="000000"/>
          <w:sz w:val="26"/>
        </w:rPr>
        <w:t xml:space="preserve">15 </w:t>
      </w:r>
      <w:r>
        <w:rPr>
          <w:rFonts w:ascii="宋体" w:eastAsia="宋体" w:hAnsi="宋体" w:cs="宋体"/>
          <w:color w:val="000000"/>
          <w:sz w:val="26"/>
        </w:rPr>
        <w:t>有理論而无經驗的人更为成功。理由是：經驗为个別知識，技术为普逼知識，而業务与生产都是有关个</w:t>
      </w:r>
      <w:r>
        <w:rPr>
          <w:rFonts w:ascii="宋体" w:eastAsia="宋体" w:hAnsi="宋体" w:cs="宋体"/>
          <w:color w:val="000000"/>
          <w:sz w:val="26"/>
        </w:rPr>
        <w:t xml:space="preserve"> </w:t>
      </w:r>
      <w:r>
        <w:rPr>
          <w:rFonts w:ascii="宋体" w:eastAsia="宋体" w:hAnsi="宋体" w:cs="宋体"/>
          <w:color w:val="000000"/>
          <w:sz w:val="26"/>
        </w:rPr>
        <w:t>别事物的；因为医师幷不为</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治病，他只为</w:t>
      </w:r>
      <w:r>
        <w:rPr>
          <w:rFonts w:ascii="宋体" w:eastAsia="宋体" w:hAnsi="宋体" w:cs="宋体"/>
          <w:color w:val="000000"/>
          <w:sz w:val="26"/>
        </w:rPr>
        <w:t>“</w:t>
      </w:r>
      <w:r>
        <w:rPr>
          <w:rFonts w:ascii="宋体" w:eastAsia="宋体" w:hAnsi="宋体" w:cs="宋体"/>
          <w:color w:val="000000"/>
          <w:sz w:val="26"/>
        </w:rPr>
        <w:t>加里亞</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苏格拉底</w:t>
      </w:r>
      <w:r>
        <w:rPr>
          <w:rFonts w:ascii="宋体" w:eastAsia="宋体" w:hAnsi="宋体" w:cs="宋体"/>
          <w:color w:val="000000"/>
          <w:sz w:val="26"/>
        </w:rPr>
        <w:t>”</w:t>
      </w:r>
      <w:r>
        <w:rPr>
          <w:rFonts w:ascii="宋体" w:eastAsia="宋体" w:hAnsi="宋体" w:cs="宋体"/>
          <w:color w:val="000000"/>
          <w:sz w:val="26"/>
        </w:rPr>
        <w:t>或其他各有姓名的治病，</w:t>
      </w:r>
    </w:p>
    <w:p w:rsidR="00374711" w:rsidRDefault="000C031C">
      <w:pPr>
        <w:autoSpaceDE w:val="0"/>
        <w:autoSpaceDN w:val="0"/>
        <w:spacing w:line="480" w:lineRule="atLeast"/>
        <w:ind w:left="720" w:right="720"/>
        <w:rPr>
          <w:sz w:val="26"/>
        </w:rPr>
      </w:pPr>
      <w:r>
        <w:rPr>
          <w:rFonts w:ascii="宋体" w:eastAsia="宋体" w:hAnsi="宋体" w:cs="宋体"/>
          <w:color w:val="000000"/>
          <w:sz w:val="26"/>
        </w:rPr>
        <w:t xml:space="preserve">20 </w:t>
      </w:r>
      <w:r>
        <w:rPr>
          <w:rFonts w:ascii="宋体" w:eastAsia="宋体" w:hAnsi="宋体" w:cs="宋体"/>
          <w:color w:val="000000"/>
          <w:sz w:val="26"/>
        </w:rPr>
        <w:t>而这些恰巧都是</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倘有理論而无經驗，認識普逼事理而不知其中所涵个别事物，这样的医师常是治不好病的；因为他所要診治</w:t>
      </w:r>
    </w:p>
    <w:p w:rsidR="00374711" w:rsidRDefault="000C031C">
      <w:pPr>
        <w:autoSpaceDE w:val="0"/>
        <w:autoSpaceDN w:val="0"/>
        <w:spacing w:line="473" w:lineRule="atLeast"/>
        <w:ind w:left="720" w:right="740"/>
        <w:rPr>
          <w:sz w:val="26"/>
        </w:rPr>
      </w:pPr>
      <w:r>
        <w:rPr>
          <w:rFonts w:ascii="宋体" w:eastAsia="宋体" w:hAnsi="宋体" w:cs="宋体"/>
          <w:color w:val="000000"/>
          <w:sz w:val="26"/>
        </w:rPr>
        <w:t xml:space="preserve">25 </w:t>
      </w:r>
      <w:r>
        <w:rPr>
          <w:rFonts w:ascii="宋体" w:eastAsia="宋体" w:hAnsi="宋体" w:cs="宋体"/>
          <w:color w:val="000000"/>
          <w:sz w:val="26"/>
        </w:rPr>
        <w:t>的恰算是些</w:t>
      </w:r>
      <w:r>
        <w:rPr>
          <w:rFonts w:ascii="宋体" w:eastAsia="宋体" w:hAnsi="宋体" w:cs="宋体"/>
          <w:color w:val="000000"/>
          <w:sz w:val="26"/>
        </w:rPr>
        <w:t>“</w:t>
      </w:r>
      <w:r>
        <w:rPr>
          <w:rFonts w:ascii="宋体" w:eastAsia="宋体" w:hAnsi="宋体" w:cs="宋体"/>
          <w:color w:val="000000"/>
          <w:sz w:val="26"/>
        </w:rPr>
        <w:t>个别</w:t>
      </w:r>
      <w:r>
        <w:rPr>
          <w:rFonts w:ascii="宋体" w:eastAsia="宋体" w:hAnsi="宋体" w:cs="宋体"/>
          <w:color w:val="000000"/>
          <w:sz w:val="26"/>
        </w:rPr>
        <w:t>的人</w:t>
      </w:r>
      <w:r>
        <w:rPr>
          <w:rFonts w:ascii="宋体" w:eastAsia="宋体" w:hAnsi="宋体" w:cs="宋体"/>
          <w:color w:val="000000"/>
          <w:sz w:val="26"/>
        </w:rPr>
        <w:t>”</w:t>
      </w:r>
      <w:r>
        <w:rPr>
          <w:rFonts w:ascii="宋体" w:eastAsia="宋体" w:hAnsi="宋体" w:cs="宋体"/>
          <w:color w:val="000000"/>
          <w:sz w:val="26"/>
        </w:rPr>
        <w:t>。我們認为知識与理解屬于技术，不屬于經驗，我們認为技术家較之經驗家更聪明</w:t>
      </w:r>
      <w:r>
        <w:rPr>
          <w:rFonts w:ascii="宋体" w:eastAsia="宋体" w:hAnsi="宋体" w:cs="宋体"/>
          <w:color w:val="000000"/>
          <w:sz w:val="26"/>
        </w:rPr>
        <w:t>(</w:t>
      </w:r>
      <w:r>
        <w:rPr>
          <w:rFonts w:ascii="宋体" w:eastAsia="宋体" w:hAnsi="宋体" w:cs="宋体"/>
          <w:color w:val="000000"/>
          <w:sz w:val="26"/>
        </w:rPr>
        <w:t>智慧由普逼認識产生，不从个別認識得来</w:t>
      </w:r>
      <w:r>
        <w:rPr>
          <w:rFonts w:ascii="宋体" w:eastAsia="宋体" w:hAnsi="宋体" w:cs="宋体"/>
          <w:color w:val="000000"/>
          <w:sz w:val="26"/>
        </w:rPr>
        <w:t>)⑧</w:t>
      </w:r>
      <w:r>
        <w:rPr>
          <w:rFonts w:ascii="宋体" w:eastAsia="宋体" w:hAnsi="宋体" w:cs="宋体"/>
          <w:color w:val="000000"/>
          <w:sz w:val="26"/>
        </w:rPr>
        <w:t>；前者知其原因，后者則不知。凭經驗的，知</w:t>
      </w:r>
    </w:p>
    <w:p w:rsidR="00374711" w:rsidRDefault="000C031C">
      <w:pPr>
        <w:autoSpaceDE w:val="0"/>
        <w:autoSpaceDN w:val="0"/>
        <w:spacing w:before="20" w:line="450" w:lineRule="atLeast"/>
        <w:ind w:left="720" w:right="720"/>
        <w:rPr>
          <w:sz w:val="26"/>
        </w:rPr>
      </w:pPr>
      <w:r>
        <w:rPr>
          <w:rFonts w:ascii="宋体" w:eastAsia="宋体" w:hAnsi="宋体" w:cs="宋体"/>
          <w:color w:val="000000"/>
          <w:sz w:val="26"/>
        </w:rPr>
        <w:t xml:space="preserve">30 </w:t>
      </w:r>
      <w:r>
        <w:rPr>
          <w:rFonts w:ascii="宋体" w:eastAsia="宋体" w:hAnsi="宋体" w:cs="宋体"/>
          <w:color w:val="000000"/>
          <w:sz w:val="26"/>
        </w:rPr>
        <w:t>事物之所然而不知其所以然，技术家則策知其所以然之故。</w:t>
      </w:r>
      <w:r>
        <w:rPr>
          <w:rFonts w:ascii="宋体" w:eastAsia="宋体" w:hAnsi="宋体" w:cs="宋体"/>
          <w:color w:val="000000"/>
          <w:sz w:val="26"/>
        </w:rPr>
        <w:t xml:space="preserve"> </w:t>
      </w:r>
      <w:r>
        <w:rPr>
          <w:rFonts w:ascii="宋体" w:eastAsia="宋体" w:hAnsi="宋体" w:cs="宋体"/>
          <w:color w:val="000000"/>
          <w:sz w:val="26"/>
        </w:rPr>
        <w:t>我們也認为每一行業中的大匠师应更受尊敬，他們比之一般工匠知道</w:t>
      </w:r>
    </w:p>
    <w:p w:rsidR="00374711" w:rsidRDefault="000C031C">
      <w:pPr>
        <w:autoSpaceDE w:val="0"/>
        <w:autoSpaceDN w:val="0"/>
        <w:spacing w:line="467" w:lineRule="atLeast"/>
        <w:ind w:left="720" w:right="460"/>
        <w:rPr>
          <w:sz w:val="26"/>
        </w:rPr>
      </w:pPr>
      <w:r>
        <w:rPr>
          <w:rFonts w:ascii="宋体" w:eastAsia="宋体" w:hAnsi="宋体" w:cs="宋体"/>
          <w:color w:val="000000"/>
          <w:sz w:val="26"/>
        </w:rPr>
        <w:t xml:space="preserve">981b </w:t>
      </w:r>
      <w:r>
        <w:rPr>
          <w:rFonts w:ascii="宋体" w:eastAsia="宋体" w:hAnsi="宋体" w:cs="宋体"/>
          <w:color w:val="000000"/>
          <w:sz w:val="26"/>
        </w:rPr>
        <w:t>得更真切，也更聪明，他們知道自己一举足一投手的原因</w:t>
      </w:r>
      <w:r>
        <w:rPr>
          <w:rFonts w:ascii="宋体" w:eastAsia="宋体" w:hAnsi="宋体" w:cs="宋体"/>
          <w:color w:val="000000"/>
          <w:sz w:val="26"/>
        </w:rPr>
        <w:t xml:space="preserve"> (</w:t>
      </w:r>
      <w:r>
        <w:rPr>
          <w:rFonts w:ascii="宋体" w:eastAsia="宋体" w:hAnsi="宋体" w:cs="宋体"/>
          <w:color w:val="000000"/>
          <w:sz w:val="26"/>
        </w:rPr>
        <w:t>我們認为一般工匠凭习惯而动作，</w:t>
      </w:r>
      <w:r>
        <w:rPr>
          <w:rFonts w:ascii="宋体" w:eastAsia="宋体" w:hAnsi="宋体" w:cs="宋体"/>
          <w:color w:val="000000"/>
          <w:sz w:val="26"/>
        </w:rPr>
        <w:t>——</w:t>
      </w:r>
      <w:r>
        <w:rPr>
          <w:rFonts w:ascii="宋体" w:eastAsia="宋体" w:hAnsi="宋体" w:cs="宋体"/>
          <w:color w:val="000000"/>
          <w:sz w:val="26"/>
        </w:rPr>
        <w:t>与非生物的动作相似，如火之燃燒</w:t>
      </w:r>
      <w:r>
        <w:rPr>
          <w:rFonts w:ascii="宋体" w:eastAsia="宋体" w:hAnsi="宋体" w:cs="宋体"/>
          <w:color w:val="000000"/>
          <w:sz w:val="26"/>
        </w:rPr>
        <w:t>———</w:t>
      </w:r>
      <w:r>
        <w:rPr>
          <w:rFonts w:ascii="宋体" w:eastAsia="宋体" w:hAnsi="宋体" w:cs="宋体"/>
          <w:color w:val="000000"/>
          <w:sz w:val="26"/>
        </w:rPr>
        <w:t>趁着自然趋向，进行各自的机能活动，对于自己的动作是不</w:t>
      </w:r>
    </w:p>
    <w:p w:rsidR="00374711" w:rsidRDefault="000C031C">
      <w:pPr>
        <w:autoSpaceDE w:val="0"/>
        <w:autoSpaceDN w:val="0"/>
        <w:spacing w:before="40" w:line="440" w:lineRule="atLeast"/>
        <w:ind w:left="720" w:right="820"/>
        <w:rPr>
          <w:sz w:val="26"/>
        </w:rPr>
      </w:pPr>
      <w:r>
        <w:rPr>
          <w:rFonts w:ascii="宋体" w:eastAsia="宋体" w:hAnsi="宋体" w:cs="宋体"/>
          <w:color w:val="000000"/>
          <w:sz w:val="26"/>
        </w:rPr>
        <w:t xml:space="preserve">5 </w:t>
      </w:r>
      <w:r>
        <w:rPr>
          <w:rFonts w:ascii="宋体" w:eastAsia="宋体" w:hAnsi="宋体" w:cs="宋体"/>
          <w:color w:val="000000"/>
          <w:sz w:val="26"/>
        </w:rPr>
        <w:t>知其所以然的</w:t>
      </w:r>
      <w:r>
        <w:rPr>
          <w:rFonts w:ascii="宋体" w:eastAsia="宋体" w:hAnsi="宋体" w:cs="宋体"/>
          <w:color w:val="000000"/>
          <w:sz w:val="26"/>
        </w:rPr>
        <w:t>)</w:t>
      </w:r>
      <w:r>
        <w:rPr>
          <w:rFonts w:ascii="宋体" w:eastAsia="宋体" w:hAnsi="宋体" w:cs="宋体"/>
          <w:color w:val="000000"/>
          <w:sz w:val="26"/>
        </w:rPr>
        <w:t>；所以我們說他們較聪明，并不是因为他們敏于动作而是因为他們具有理論，懂得原因。</w:t>
      </w:r>
      <w:r>
        <w:rPr>
          <w:rFonts w:ascii="宋体" w:eastAsia="宋体" w:hAnsi="宋体" w:cs="宋体"/>
          <w:color w:val="000000"/>
          <w:sz w:val="26"/>
        </w:rPr>
        <w:t xml:space="preserve"> </w:t>
      </w:r>
      <w:r>
        <w:rPr>
          <w:rFonts w:ascii="宋体" w:eastAsia="宋体" w:hAnsi="宋体" w:cs="宋体"/>
          <w:color w:val="000000"/>
          <w:sz w:val="26"/>
        </w:rPr>
        <w:t>一般說来，这可算是人們有</w:t>
      </w:r>
      <w:r>
        <w:rPr>
          <w:rFonts w:ascii="宋体" w:eastAsia="宋体" w:hAnsi="宋体" w:cs="宋体"/>
          <w:color w:val="000000"/>
          <w:sz w:val="26"/>
          <w:u w:val="single"/>
        </w:rPr>
        <w:t xml:space="preserve">           </w:t>
      </w:r>
    </w:p>
    <w:p w:rsidR="00374711" w:rsidRDefault="000C031C">
      <w:pPr>
        <w:autoSpaceDE w:val="0"/>
        <w:autoSpaceDN w:val="0"/>
        <w:spacing w:before="80" w:line="340" w:lineRule="atLeast"/>
        <w:ind w:left="1180" w:right="700" w:firstLine="480"/>
        <w:rPr>
          <w:sz w:val="26"/>
        </w:rPr>
      </w:pPr>
      <w:r>
        <w:rPr>
          <w:rFonts w:ascii="宋体" w:eastAsia="宋体" w:hAnsi="宋体" w:cs="宋体"/>
          <w:color w:val="000000"/>
          <w:sz w:val="26"/>
        </w:rPr>
        <w:t>①</w:t>
      </w:r>
      <w:r>
        <w:rPr>
          <w:rFonts w:ascii="宋体" w:eastAsia="宋体" w:hAnsi="宋体" w:cs="宋体"/>
          <w:color w:val="000000"/>
          <w:sz w:val="26"/>
        </w:rPr>
        <w:t>語見柏拉图</w:t>
      </w:r>
      <w:r>
        <w:rPr>
          <w:rFonts w:ascii="宋体" w:eastAsia="宋体" w:hAnsi="宋体" w:cs="宋体"/>
          <w:color w:val="000000"/>
          <w:sz w:val="26"/>
        </w:rPr>
        <w:t>:“</w:t>
      </w:r>
      <w:r>
        <w:rPr>
          <w:rFonts w:ascii="宋体" w:eastAsia="宋体" w:hAnsi="宋体" w:cs="宋体"/>
          <w:color w:val="000000"/>
          <w:sz w:val="26"/>
        </w:rPr>
        <w:t>乔治亞篇</w:t>
      </w:r>
      <w:r>
        <w:rPr>
          <w:rFonts w:ascii="宋体" w:eastAsia="宋体" w:hAnsi="宋体" w:cs="宋体"/>
          <w:color w:val="000000"/>
          <w:sz w:val="26"/>
        </w:rPr>
        <w:t>”(Plato:“Georgias”448C,462BC)</w:t>
      </w:r>
      <w:r>
        <w:rPr>
          <w:rFonts w:ascii="宋体" w:eastAsia="宋体" w:hAnsi="宋体" w:cs="宋体"/>
          <w:color w:val="000000"/>
          <w:sz w:val="26"/>
        </w:rPr>
        <w:t>。</w:t>
      </w:r>
      <w:r>
        <w:rPr>
          <w:rFonts w:ascii="宋体" w:eastAsia="宋体" w:hAnsi="宋体" w:cs="宋体"/>
          <w:color w:val="000000"/>
          <w:sz w:val="26"/>
        </w:rPr>
        <w:t>TeXVr(</w:t>
      </w:r>
      <w:r>
        <w:rPr>
          <w:rFonts w:ascii="宋体" w:eastAsia="宋体" w:hAnsi="宋体" w:cs="宋体"/>
          <w:color w:val="000000"/>
          <w:sz w:val="26"/>
        </w:rPr>
        <w:t>技术</w:t>
      </w:r>
      <w:r>
        <w:rPr>
          <w:rFonts w:ascii="宋体" w:eastAsia="宋体" w:hAnsi="宋体" w:cs="宋体"/>
          <w:color w:val="000000"/>
          <w:sz w:val="26"/>
        </w:rPr>
        <w:t>,</w:t>
      </w:r>
      <w:r>
        <w:rPr>
          <w:rFonts w:ascii="宋体" w:eastAsia="宋体" w:hAnsi="宋体" w:cs="宋体"/>
          <w:color w:val="000000"/>
          <w:sz w:val="26"/>
        </w:rPr>
        <w:t>音評：德赫尼</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TbXηv(</w:t>
      </w:r>
      <w:r>
        <w:rPr>
          <w:rFonts w:ascii="宋体" w:eastAsia="宋体" w:hAnsi="宋体" w:cs="宋体"/>
          <w:color w:val="000000"/>
          <w:sz w:val="26"/>
        </w:rPr>
        <w:t>机会或运道，音露：托赫尼</w:t>
      </w:r>
      <w:r>
        <w:rPr>
          <w:rFonts w:ascii="宋体" w:eastAsia="宋体" w:hAnsi="宋体" w:cs="宋体"/>
          <w:color w:val="000000"/>
          <w:sz w:val="26"/>
        </w:rPr>
        <w:t>)</w:t>
      </w:r>
      <w:r>
        <w:rPr>
          <w:rFonts w:ascii="宋体" w:eastAsia="宋体" w:hAnsi="宋体" w:cs="宋体"/>
          <w:color w:val="000000"/>
          <w:sz w:val="26"/>
        </w:rPr>
        <w:t>原文声韻相切近，澤文不能声义井达。</w:t>
      </w:r>
    </w:p>
    <w:p w:rsidR="00374711" w:rsidRDefault="000C031C">
      <w:pPr>
        <w:autoSpaceDE w:val="0"/>
        <w:autoSpaceDN w:val="0"/>
        <w:spacing w:before="20" w:line="320" w:lineRule="atLeast"/>
        <w:ind w:left="1260" w:right="660" w:firstLine="400"/>
        <w:rPr>
          <w:sz w:val="26"/>
        </w:rPr>
      </w:pPr>
      <w:r>
        <w:rPr>
          <w:rFonts w:ascii="宋体" w:eastAsia="宋体" w:hAnsi="宋体" w:cs="宋体"/>
          <w:color w:val="000000"/>
          <w:sz w:val="26"/>
        </w:rPr>
        <w:t>②</w:t>
      </w:r>
      <w:r>
        <w:rPr>
          <w:rFonts w:ascii="宋体" w:eastAsia="宋体" w:hAnsi="宋体" w:cs="宋体"/>
          <w:color w:val="000000"/>
          <w:sz w:val="26"/>
        </w:rPr>
        <w:t>古希臘生理学及医学將人分別为四种体質：粘液質，血液質，胆黄質，胆黑質。因其体質不同，感疾与治病均不同。粘液質者其人恬靜，性迟緩，胆液質者其人胄弱、易怒。</w:t>
      </w:r>
    </w:p>
    <w:p w:rsidR="00374711" w:rsidRDefault="000C031C">
      <w:pPr>
        <w:autoSpaceDE w:val="0"/>
        <w:autoSpaceDN w:val="0"/>
        <w:spacing w:line="320" w:lineRule="atLeast"/>
        <w:ind w:left="1220" w:right="660" w:firstLine="440"/>
        <w:rPr>
          <w:sz w:val="26"/>
        </w:rPr>
      </w:pPr>
      <w:r>
        <w:rPr>
          <w:rFonts w:ascii="宋体" w:eastAsia="宋体" w:hAnsi="宋体" w:cs="宋体"/>
          <w:color w:val="000000"/>
          <w:sz w:val="26"/>
        </w:rPr>
        <w:t>③</w:t>
      </w:r>
      <w:r>
        <w:rPr>
          <w:rFonts w:ascii="宋体" w:eastAsia="宋体" w:hAnsi="宋体" w:cs="宋体"/>
          <w:color w:val="000000"/>
          <w:sz w:val="26"/>
        </w:rPr>
        <w:t>括弧内語句很象是早期</w:t>
      </w:r>
      <w:r>
        <w:rPr>
          <w:rFonts w:ascii="宋体" w:eastAsia="宋体" w:hAnsi="宋体" w:cs="宋体"/>
          <w:color w:val="000000"/>
          <w:sz w:val="26"/>
        </w:rPr>
        <w:t>希臘銓疏家所作韭釋，而其后混入正文的。以下各例仿此。</w:t>
      </w:r>
    </w:p>
    <w:p w:rsidR="00374711" w:rsidRDefault="000C031C">
      <w:pPr>
        <w:autoSpaceDE w:val="0"/>
        <w:autoSpaceDN w:val="0"/>
        <w:spacing w:before="280" w:line="220" w:lineRule="atLeast"/>
        <w:ind w:left="720"/>
        <w:rPr>
          <w:sz w:val="26"/>
        </w:rPr>
      </w:pPr>
      <w:r>
        <w:rPr>
          <w:rFonts w:ascii="宋体" w:eastAsia="宋体" w:hAnsi="宋体" w:cs="宋体"/>
          <w:color w:val="000000"/>
          <w:sz w:val="26"/>
        </w:rPr>
        <w:t>·  2</w:t>
      </w:r>
      <w:r>
        <w:br w:type="page"/>
      </w:r>
    </w:p>
    <w:p w:rsidR="00374711" w:rsidRDefault="000C031C">
      <w:pPr>
        <w:autoSpaceDE w:val="0"/>
        <w:autoSpaceDN w:val="0"/>
        <w:spacing w:before="680" w:line="280" w:lineRule="atLeast"/>
        <w:ind w:left="920"/>
        <w:rPr>
          <w:sz w:val="26"/>
        </w:rPr>
      </w:pPr>
      <w:r>
        <w:rPr>
          <w:rFonts w:ascii="宋体" w:eastAsia="宋体" w:hAnsi="宋体" w:cs="宋体"/>
          <w:color w:val="000000"/>
          <w:sz w:val="26"/>
        </w:rPr>
        <w:lastRenderedPageBreak/>
        <w:t>981 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A1</w:t>
      </w:r>
    </w:p>
    <w:p w:rsidR="00374711" w:rsidRDefault="000C031C">
      <w:pPr>
        <w:autoSpaceDE w:val="0"/>
        <w:autoSpaceDN w:val="0"/>
        <w:spacing w:before="60" w:line="473" w:lineRule="atLeast"/>
        <w:ind w:left="920" w:right="880"/>
        <w:rPr>
          <w:sz w:val="26"/>
        </w:rPr>
      </w:pPr>
      <w:r>
        <w:rPr>
          <w:rFonts w:ascii="宋体" w:eastAsia="宋体" w:hAnsi="宋体" w:cs="宋体"/>
          <w:color w:val="000000"/>
          <w:sz w:val="26"/>
        </w:rPr>
        <w:t>无理論的标記，知其所以然者能教授他人，不知其所以然者不能执教；所以，</w:t>
      </w:r>
      <w:r>
        <w:rPr>
          <w:rFonts w:ascii="宋体" w:eastAsia="宋体" w:hAnsi="宋体" w:cs="宋体"/>
          <w:color w:val="000000"/>
          <w:sz w:val="26"/>
        </w:rPr>
        <w:t xml:space="preserve"> </w:t>
      </w:r>
      <w:r>
        <w:rPr>
          <w:rFonts w:ascii="宋体" w:eastAsia="宋体" w:hAnsi="宋体" w:cs="宋体"/>
          <w:color w:val="000000"/>
          <w:sz w:val="26"/>
        </w:rPr>
        <w:t>与經驗相比較，技术才是興知識；技术家能教人，只凭經驗的人則不能。</w:t>
      </w:r>
    </w:p>
    <w:p w:rsidR="00374711" w:rsidRDefault="000C031C">
      <w:pPr>
        <w:autoSpaceDE w:val="0"/>
        <w:autoSpaceDN w:val="0"/>
        <w:spacing w:line="467" w:lineRule="atLeast"/>
        <w:ind w:left="920" w:right="540"/>
        <w:rPr>
          <w:sz w:val="26"/>
        </w:rPr>
      </w:pPr>
      <w:r>
        <w:rPr>
          <w:rFonts w:ascii="宋体" w:eastAsia="宋体" w:hAnsi="宋体" w:cs="宋体"/>
          <w:color w:val="000000"/>
          <w:sz w:val="26"/>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又，我們不以官能的感覚为智慧；当然这些給我們以个別事物的最重要認識。但官感总不能告訴我們任何事物所以然之故一一例如火何为而热；他們只說火是热的。</w:t>
      </w:r>
    </w:p>
    <w:p w:rsidR="00374711" w:rsidRDefault="000C031C">
      <w:pPr>
        <w:autoSpaceDE w:val="0"/>
        <w:autoSpaceDN w:val="0"/>
        <w:spacing w:before="40" w:line="470" w:lineRule="atLeast"/>
        <w:ind w:left="800" w:right="580" w:firstLine="1040"/>
        <w:rPr>
          <w:sz w:val="26"/>
        </w:rPr>
      </w:pPr>
      <w:r>
        <w:rPr>
          <w:rFonts w:ascii="宋体" w:eastAsia="宋体" w:hAnsi="宋体" w:cs="宋体"/>
          <w:color w:val="000000"/>
          <w:sz w:val="26"/>
        </w:rPr>
        <w:t>当初，誰发明了超越世人官能的任何技术，就为世人所称羨；</w:t>
      </w:r>
      <w:r>
        <w:rPr>
          <w:rFonts w:ascii="宋体" w:eastAsia="宋体" w:hAnsi="宋体" w:cs="宋体"/>
          <w:color w:val="000000"/>
          <w:sz w:val="26"/>
        </w:rPr>
        <w:t xml:space="preserve">15 </w:t>
      </w:r>
      <w:r>
        <w:rPr>
          <w:rFonts w:ascii="宋体" w:eastAsia="宋体" w:hAnsi="宋体" w:cs="宋体"/>
          <w:color w:val="000000"/>
          <w:sz w:val="26"/>
        </w:rPr>
        <w:t>这不仅因为这些发明有实用价值，世人所欽佩的正在他較别人敏慧而优胜。</w:t>
      </w:r>
      <w:r>
        <w:rPr>
          <w:rFonts w:ascii="宋体" w:eastAsia="宋体" w:hAnsi="宋体" w:cs="宋体"/>
          <w:color w:val="000000"/>
          <w:sz w:val="26"/>
        </w:rPr>
        <w:t xml:space="preserve"> </w:t>
      </w:r>
      <w:r>
        <w:rPr>
          <w:rFonts w:ascii="宋体" w:eastAsia="宋体" w:hAnsi="宋体" w:cs="宋体"/>
          <w:color w:val="000000"/>
          <w:sz w:val="26"/>
        </w:rPr>
        <w:t>迨技术发明日漸增多，有些丰富了生活必需品，有些則增加了人类的娱乐；后一类发明家又自然地被認为較前一类更敏</w:t>
      </w:r>
      <w:r>
        <w:rPr>
          <w:rFonts w:ascii="宋体" w:eastAsia="宋体" w:hAnsi="宋体" w:cs="宋体"/>
          <w:color w:val="000000"/>
          <w:sz w:val="26"/>
        </w:rPr>
        <w:t xml:space="preserve">20 </w:t>
      </w:r>
      <w:r>
        <w:rPr>
          <w:rFonts w:ascii="宋体" w:eastAsia="宋体" w:hAnsi="宋体" w:cs="宋体"/>
          <w:color w:val="000000"/>
          <w:sz w:val="26"/>
        </w:rPr>
        <w:t>慧，因为这些知識不以实用为目的。</w:t>
      </w:r>
      <w:r>
        <w:rPr>
          <w:rFonts w:ascii="宋体" w:eastAsia="宋体" w:hAnsi="宋体" w:cs="宋体"/>
          <w:color w:val="000000"/>
          <w:sz w:val="26"/>
        </w:rPr>
        <w:t xml:space="preserve">  </w:t>
      </w:r>
      <w:r>
        <w:rPr>
          <w:rFonts w:ascii="宋体" w:eastAsia="宋体" w:hAnsi="宋体" w:cs="宋体"/>
          <w:color w:val="000000"/>
          <w:sz w:val="26"/>
        </w:rPr>
        <w:t>在所有这些发明相繼建立以后，又出現了既不为生活所必需，也不以人世快乐为目的的一些知識，这些知識最先出現于人們开始有閒暇的地方。</w:t>
      </w:r>
      <w:r>
        <w:rPr>
          <w:rFonts w:ascii="宋体" w:eastAsia="宋体" w:hAnsi="宋体" w:cs="宋体"/>
          <w:color w:val="000000"/>
          <w:sz w:val="26"/>
        </w:rPr>
        <w:t>①</w:t>
      </w:r>
      <w:r>
        <w:rPr>
          <w:rFonts w:ascii="宋体" w:eastAsia="宋体" w:hAnsi="宋体" w:cs="宋体"/>
          <w:color w:val="000000"/>
          <w:sz w:val="26"/>
        </w:rPr>
        <w:t>数学所以先兴于埃及，就因为那里的僧侶阶級特許有閒暇。</w:t>
      </w:r>
      <w:r>
        <w:rPr>
          <w:rFonts w:ascii="宋体" w:eastAsia="宋体" w:hAnsi="宋体" w:cs="宋体"/>
          <w:color w:val="000000"/>
          <w:sz w:val="26"/>
        </w:rPr>
        <w:t>.</w:t>
      </w:r>
    </w:p>
    <w:p w:rsidR="00374711" w:rsidRDefault="000C031C">
      <w:pPr>
        <w:autoSpaceDE w:val="0"/>
        <w:autoSpaceDN w:val="0"/>
        <w:spacing w:line="470" w:lineRule="atLeast"/>
        <w:ind w:left="700" w:right="520" w:firstLine="220"/>
        <w:rPr>
          <w:sz w:val="26"/>
        </w:rPr>
      </w:pPr>
      <w:r>
        <w:rPr>
          <w:rFonts w:ascii="宋体" w:eastAsia="宋体" w:hAnsi="宋体" w:cs="宋体"/>
          <w:color w:val="000000"/>
          <w:sz w:val="26"/>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我們在</w:t>
      </w:r>
      <w:r>
        <w:rPr>
          <w:rFonts w:ascii="宋体" w:eastAsia="宋体" w:hAnsi="宋体" w:cs="宋体"/>
          <w:color w:val="000000"/>
          <w:sz w:val="26"/>
        </w:rPr>
        <w:t>“</w:t>
      </w:r>
      <w:r>
        <w:rPr>
          <w:rFonts w:ascii="宋体" w:eastAsia="宋体" w:hAnsi="宋体" w:cs="宋体"/>
          <w:color w:val="000000"/>
          <w:sz w:val="26"/>
        </w:rPr>
        <w:t>倫理学</w:t>
      </w:r>
      <w:r>
        <w:rPr>
          <w:rFonts w:ascii="宋体" w:eastAsia="宋体" w:hAnsi="宋体" w:cs="宋体"/>
          <w:color w:val="000000"/>
          <w:sz w:val="26"/>
        </w:rPr>
        <w:t>”</w:t>
      </w:r>
      <w:r>
        <w:rPr>
          <w:rFonts w:ascii="宋体" w:eastAsia="宋体" w:hAnsi="宋体" w:cs="宋体"/>
          <w:color w:val="000000"/>
          <w:sz w:val="26"/>
        </w:rPr>
        <w:t>中</w:t>
      </w:r>
      <w:r>
        <w:rPr>
          <w:rFonts w:ascii="宋体" w:eastAsia="宋体" w:hAnsi="宋体" w:cs="宋体"/>
          <w:color w:val="000000"/>
          <w:sz w:val="26"/>
        </w:rPr>
        <w:t>②</w:t>
      </w:r>
      <w:r>
        <w:rPr>
          <w:rFonts w:ascii="宋体" w:eastAsia="宋体" w:hAnsi="宋体" w:cs="宋体"/>
          <w:color w:val="000000"/>
          <w:sz w:val="26"/>
        </w:rPr>
        <w:t>會已講过技术与</w:t>
      </w:r>
      <w:r>
        <w:rPr>
          <w:rFonts w:ascii="宋体" w:eastAsia="宋体" w:hAnsi="宋体" w:cs="宋体"/>
          <w:color w:val="000000"/>
          <w:sz w:val="26"/>
        </w:rPr>
        <w:t>知識与各种官感的分别；这里所要討論的主題是大家用来闡釋事物的原因与原理的所謂智慧；因此，如上所述，有經驗的人較之只有些官感的人为富于</w:t>
      </w:r>
      <w:r>
        <w:rPr>
          <w:rFonts w:ascii="宋体" w:eastAsia="宋体" w:hAnsi="宋体" w:cs="宋体"/>
          <w:color w:val="000000"/>
          <w:sz w:val="26"/>
        </w:rPr>
        <w:t xml:space="preserve">30 </w:t>
      </w:r>
      <w:r>
        <w:rPr>
          <w:rFonts w:ascii="宋体" w:eastAsia="宋体" w:hAnsi="宋体" w:cs="宋体"/>
          <w:color w:val="000000"/>
          <w:sz w:val="26"/>
        </w:rPr>
        <w:t>智慧，技术家又較之經驗家，大匠师又較之工匠为富于智慧，而理論部門的知識比之生产部門更应是較高的智慧。</w:t>
      </w:r>
      <w:r>
        <w:rPr>
          <w:rFonts w:ascii="宋体" w:eastAsia="宋体" w:hAnsi="宋体" w:cs="宋体"/>
          <w:color w:val="000000"/>
          <w:sz w:val="26"/>
        </w:rPr>
        <w:t xml:space="preserve"> </w:t>
      </w:r>
      <w:r>
        <w:rPr>
          <w:rFonts w:ascii="宋体" w:eastAsia="宋体" w:hAnsi="宋体" w:cs="宋体"/>
          <w:color w:val="000000"/>
          <w:sz w:val="26"/>
        </w:rPr>
        <w:t>这样，明显地，智</w:t>
      </w:r>
      <w:r>
        <w:rPr>
          <w:rFonts w:ascii="宋体" w:eastAsia="宋体" w:hAnsi="宋体" w:cs="宋体"/>
          <w:color w:val="000000"/>
          <w:sz w:val="26"/>
        </w:rPr>
        <w:t xml:space="preserve">982a </w:t>
      </w:r>
      <w:r>
        <w:rPr>
          <w:rFonts w:ascii="宋体" w:eastAsia="宋体" w:hAnsi="宋体" w:cs="宋体"/>
          <w:color w:val="000000"/>
          <w:sz w:val="26"/>
        </w:rPr>
        <w:t>慧就是有关某些原理与原因的知識。</w:t>
      </w:r>
    </w:p>
    <w:p w:rsidR="00374711" w:rsidRDefault="000C031C">
      <w:pPr>
        <w:autoSpaceDE w:val="0"/>
        <w:autoSpaceDN w:val="0"/>
        <w:spacing w:before="200" w:line="280" w:lineRule="atLeast"/>
        <w:ind w:left="92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二</w:t>
      </w:r>
    </w:p>
    <w:p w:rsidR="00374711" w:rsidRDefault="000C031C">
      <w:pPr>
        <w:autoSpaceDE w:val="0"/>
        <w:autoSpaceDN w:val="0"/>
        <w:spacing w:before="40" w:line="427" w:lineRule="atLeast"/>
        <w:ind w:left="920" w:right="68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color w:val="000000"/>
          <w:sz w:val="26"/>
        </w:rPr>
        <w:t>因为我們正在寻求这門知識，我們必須研究</w:t>
      </w:r>
      <w:r>
        <w:rPr>
          <w:rFonts w:ascii="宋体" w:eastAsia="宋体" w:hAnsi="宋体" w:cs="宋体"/>
          <w:color w:val="000000"/>
          <w:sz w:val="26"/>
        </w:rPr>
        <w:t>“</w:t>
      </w:r>
      <w:r>
        <w:rPr>
          <w:rFonts w:ascii="宋体" w:eastAsia="宋体" w:hAnsi="宋体" w:cs="宋体"/>
          <w:color w:val="000000"/>
          <w:sz w:val="26"/>
        </w:rPr>
        <w:t>智慧</w:t>
      </w:r>
      <w:r>
        <w:rPr>
          <w:rFonts w:ascii="宋体" w:eastAsia="宋体" w:hAnsi="宋体" w:cs="宋体"/>
          <w:color w:val="000000"/>
          <w:sz w:val="26"/>
        </w:rPr>
        <w:t>”</w:t>
      </w:r>
      <w:r>
        <w:rPr>
          <w:rFonts w:ascii="宋体" w:eastAsia="宋体" w:hAnsi="宋体" w:cs="宋体"/>
          <w:color w:val="000000"/>
          <w:sz w:val="26"/>
        </w:rPr>
        <w:t>〈索非亞〉是那一类原因与原理的知識。</w:t>
      </w:r>
      <w:r>
        <w:rPr>
          <w:rFonts w:ascii="宋体" w:eastAsia="宋体" w:hAnsi="宋体" w:cs="宋体"/>
          <w:color w:val="000000"/>
          <w:sz w:val="26"/>
        </w:rPr>
        <w:t xml:space="preserve"> </w:t>
      </w:r>
      <w:r>
        <w:rPr>
          <w:rFonts w:ascii="宋体" w:eastAsia="宋体" w:hAnsi="宋体" w:cs="宋体"/>
          <w:color w:val="000000"/>
          <w:sz w:val="26"/>
        </w:rPr>
        <w:t>如果注意到我們对于</w:t>
      </w:r>
      <w:r>
        <w:rPr>
          <w:rFonts w:ascii="宋体" w:eastAsia="宋体" w:hAnsi="宋体" w:cs="宋体"/>
          <w:color w:val="000000"/>
          <w:sz w:val="26"/>
        </w:rPr>
        <w:t>“</w:t>
      </w:r>
      <w:r>
        <w:rPr>
          <w:rFonts w:ascii="宋体" w:eastAsia="宋体" w:hAnsi="宋体" w:cs="宋体"/>
          <w:color w:val="000000"/>
          <w:sz w:val="26"/>
        </w:rPr>
        <w:t>哲人</w:t>
      </w:r>
      <w:r>
        <w:rPr>
          <w:rFonts w:ascii="宋体" w:eastAsia="宋体" w:hAnsi="宋体" w:cs="宋体"/>
          <w:color w:val="000000"/>
          <w:sz w:val="26"/>
        </w:rPr>
        <w:t>”</w:t>
      </w:r>
      <w:r>
        <w:rPr>
          <w:rFonts w:ascii="宋体" w:eastAsia="宋体" w:hAnsi="宋体" w:cs="宋体"/>
          <w:color w:val="000000"/>
          <w:sz w:val="26"/>
        </w:rPr>
        <w:t>的詮</w:t>
      </w:r>
      <w:r>
        <w:rPr>
          <w:rFonts w:ascii="宋体" w:eastAsia="宋体" w:hAnsi="宋体" w:cs="宋体"/>
          <w:color w:val="000000"/>
          <w:sz w:val="26"/>
          <w:u w:val="single"/>
        </w:rPr>
        <w:t xml:space="preserve">            </w:t>
      </w:r>
    </w:p>
    <w:p w:rsidR="00374711" w:rsidRDefault="000C031C">
      <w:pPr>
        <w:autoSpaceDE w:val="0"/>
        <w:autoSpaceDN w:val="0"/>
        <w:spacing w:before="140" w:line="320" w:lineRule="atLeast"/>
        <w:ind w:left="1400" w:right="500" w:firstLine="440"/>
        <w:rPr>
          <w:sz w:val="26"/>
        </w:rPr>
      </w:pPr>
      <w:r>
        <w:rPr>
          <w:rFonts w:ascii="宋体" w:eastAsia="宋体" w:hAnsi="宋体" w:cs="宋体"/>
          <w:color w:val="000000"/>
          <w:sz w:val="26"/>
        </w:rPr>
        <w:t>①</w:t>
      </w:r>
      <w:r>
        <w:rPr>
          <w:rFonts w:ascii="宋体" w:eastAsia="宋体" w:hAnsi="宋体" w:cs="宋体"/>
          <w:color w:val="000000"/>
          <w:sz w:val="26"/>
        </w:rPr>
        <w:t>間暇产生理論学术这一节</w:t>
      </w:r>
      <w:r>
        <w:rPr>
          <w:rFonts w:ascii="宋体" w:eastAsia="宋体" w:hAnsi="宋体" w:cs="宋体"/>
          <w:color w:val="000000"/>
          <w:sz w:val="26"/>
        </w:rPr>
        <w:t>,</w:t>
      </w:r>
      <w:r>
        <w:rPr>
          <w:rFonts w:ascii="宋体" w:eastAsia="宋体" w:hAnsi="宋体" w:cs="宋体"/>
          <w:color w:val="000000"/>
          <w:sz w:val="26"/>
        </w:rPr>
        <w:t>希臘詮疏家亞历山大</w:t>
      </w:r>
      <w:r>
        <w:rPr>
          <w:rFonts w:ascii="宋体" w:eastAsia="宋体" w:hAnsi="宋体" w:cs="宋体"/>
          <w:color w:val="000000"/>
          <w:sz w:val="26"/>
        </w:rPr>
        <w:t>(A</w:t>
      </w:r>
      <w:r>
        <w:rPr>
          <w:rFonts w:ascii="宋体" w:eastAsia="宋体" w:hAnsi="宋体" w:cs="宋体"/>
          <w:color w:val="000000"/>
          <w:sz w:val="26"/>
        </w:rPr>
        <w:t>lexander Aphrodisiensis)</w:t>
      </w:r>
      <w:r>
        <w:rPr>
          <w:rFonts w:ascii="宋体" w:eastAsia="宋体" w:hAnsi="宋体" w:cs="宋体"/>
          <w:color w:val="000000"/>
          <w:sz w:val="26"/>
        </w:rPr>
        <w:t>与阿斯克来比</w:t>
      </w:r>
      <w:r>
        <w:rPr>
          <w:rFonts w:ascii="宋体" w:eastAsia="宋体" w:hAnsi="宋体" w:cs="宋体"/>
          <w:color w:val="000000"/>
          <w:sz w:val="26"/>
        </w:rPr>
        <w:t>(Asclepius)</w:t>
      </w:r>
      <w:r>
        <w:rPr>
          <w:rFonts w:ascii="宋体" w:eastAsia="宋体" w:hAnsi="宋体" w:cs="宋体"/>
          <w:color w:val="000000"/>
          <w:sz w:val="26"/>
        </w:rPr>
        <w:t>等註釋甚詳。</w:t>
      </w:r>
      <w:r>
        <w:rPr>
          <w:rFonts w:ascii="宋体" w:eastAsia="宋体" w:hAnsi="宋体" w:cs="宋体"/>
          <w:color w:val="000000"/>
          <w:sz w:val="26"/>
        </w:rPr>
        <w:t xml:space="preserve"> </w:t>
      </w:r>
      <w:r>
        <w:rPr>
          <w:rFonts w:ascii="宋体" w:eastAsia="宋体" w:hAnsi="宋体" w:cs="宋体"/>
          <w:color w:val="000000"/>
          <w:sz w:val="26"/>
        </w:rPr>
        <w:t>几何等学皆先兴于埃及。</w:t>
      </w:r>
    </w:p>
    <w:p w:rsidR="00374711" w:rsidRDefault="000C031C">
      <w:pPr>
        <w:autoSpaceDE w:val="0"/>
        <w:autoSpaceDN w:val="0"/>
        <w:spacing w:line="330" w:lineRule="atLeast"/>
        <w:ind w:left="1380" w:right="480" w:firstLine="460"/>
        <w:rPr>
          <w:sz w:val="26"/>
        </w:rPr>
      </w:pPr>
      <w:r>
        <w:rPr>
          <w:rFonts w:ascii="宋体" w:eastAsia="宋体" w:hAnsi="宋体" w:cs="宋体"/>
          <w:color w:val="000000"/>
          <w:sz w:val="26"/>
        </w:rPr>
        <w:t>②</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俭理学</w:t>
      </w:r>
      <w:r>
        <w:rPr>
          <w:rFonts w:ascii="宋体" w:eastAsia="宋体" w:hAnsi="宋体" w:cs="宋体"/>
          <w:color w:val="000000"/>
          <w:sz w:val="26"/>
        </w:rPr>
        <w:t>”1139b14—1141b8.(</w:t>
      </w:r>
      <w:r>
        <w:rPr>
          <w:rFonts w:ascii="宋体" w:eastAsia="宋体" w:hAnsi="宋体" w:cs="宋体"/>
          <w:color w:val="000000"/>
          <w:sz w:val="26"/>
        </w:rPr>
        <w:t>凡涉及张氏本人其它著作者，举著名不再举作者名。</w:t>
      </w:r>
      <w:r>
        <w:rPr>
          <w:rFonts w:ascii="宋体" w:eastAsia="宋体" w:hAnsi="宋体" w:cs="宋体"/>
          <w:color w:val="000000"/>
          <w:sz w:val="26"/>
        </w:rPr>
        <w:t xml:space="preserve"> </w:t>
      </w:r>
      <w:r>
        <w:rPr>
          <w:rFonts w:ascii="宋体" w:eastAsia="宋体" w:hAnsi="宋体" w:cs="宋体"/>
          <w:color w:val="000000"/>
          <w:sz w:val="26"/>
        </w:rPr>
        <w:t>以下倣此</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40" w:line="280" w:lineRule="atLeast"/>
        <w:ind w:left="8660"/>
        <w:rPr>
          <w:sz w:val="26"/>
        </w:rPr>
      </w:pPr>
      <w:r>
        <w:rPr>
          <w:rFonts w:ascii="宋体" w:eastAsia="宋体" w:hAnsi="宋体" w:cs="宋体"/>
          <w:color w:val="000000"/>
          <w:sz w:val="26"/>
        </w:rPr>
        <w:t>· 3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960"/>
        <w:rPr>
          <w:sz w:val="24"/>
        </w:rPr>
      </w:pPr>
      <w:r>
        <w:rPr>
          <w:rFonts w:ascii="宋体" w:eastAsia="宋体" w:hAnsi="宋体" w:cs="宋体"/>
          <w:color w:val="000000"/>
          <w:sz w:val="22"/>
        </w:rPr>
        <w:t>A2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932a</w:t>
      </w:r>
    </w:p>
    <w:p w:rsidR="00374711" w:rsidRDefault="000C031C">
      <w:pPr>
        <w:autoSpaceDE w:val="0"/>
        <w:autoSpaceDN w:val="0"/>
        <w:spacing w:before="240" w:line="260" w:lineRule="atLeast"/>
        <w:ind w:left="1300"/>
        <w:rPr>
          <w:sz w:val="22"/>
        </w:rPr>
      </w:pPr>
      <w:r>
        <w:rPr>
          <w:rFonts w:ascii="宋体" w:eastAsia="宋体" w:hAnsi="宋体" w:cs="宋体"/>
          <w:color w:val="000000"/>
          <w:sz w:val="22"/>
        </w:rPr>
        <w:t>释，这便可有較明白的答案，我們先假定：哲人知道一切可知的事</w:t>
      </w:r>
    </w:p>
    <w:p w:rsidR="00374711" w:rsidRDefault="000C031C">
      <w:pPr>
        <w:autoSpaceDE w:val="0"/>
        <w:autoSpaceDN w:val="0"/>
        <w:spacing w:before="20" w:line="440" w:lineRule="atLeast"/>
        <w:ind w:left="960" w:right="1020"/>
        <w:rPr>
          <w:sz w:val="22"/>
        </w:rPr>
      </w:pPr>
      <w:r>
        <w:rPr>
          <w:rFonts w:ascii="宋体" w:eastAsia="宋体" w:hAnsi="宋体" w:cs="宋体"/>
          <w:color w:val="000000"/>
          <w:sz w:val="22"/>
        </w:rPr>
        <w:t xml:space="preserve">10 </w:t>
      </w:r>
      <w:r>
        <w:rPr>
          <w:rFonts w:ascii="宋体" w:eastAsia="宋体" w:hAnsi="宋体" w:cs="宋体"/>
          <w:color w:val="000000"/>
          <w:sz w:val="22"/>
        </w:rPr>
        <w:t>物，虽于每一事物的細节未必全知道；誰能懂得众人所难知的事物我們也称他有智慧</w:t>
      </w:r>
      <w:r>
        <w:rPr>
          <w:rFonts w:ascii="宋体" w:eastAsia="宋体" w:hAnsi="宋体" w:cs="宋体"/>
          <w:color w:val="000000"/>
          <w:sz w:val="22"/>
        </w:rPr>
        <w:t>(</w:t>
      </w:r>
      <w:r>
        <w:rPr>
          <w:rFonts w:ascii="宋体" w:eastAsia="宋体" w:hAnsi="宋体" w:cs="宋体"/>
          <w:color w:val="000000"/>
          <w:sz w:val="22"/>
        </w:rPr>
        <w:t>感覚既人人所同有而易得，这就不算智慧</w:t>
      </w:r>
      <w:r>
        <w:rPr>
          <w:rFonts w:ascii="宋体" w:eastAsia="宋体" w:hAnsi="宋体" w:cs="宋体"/>
          <w:color w:val="000000"/>
          <w:sz w:val="22"/>
        </w:rPr>
        <w:t>)</w:t>
      </w:r>
      <w:r>
        <w:rPr>
          <w:rFonts w:ascii="宋体" w:eastAsia="宋体" w:hAnsi="宋体" w:cs="宋体"/>
          <w:color w:val="000000"/>
          <w:sz w:val="22"/>
        </w:rPr>
        <w:t>；又，誰能更擅于幷更眞切的教授各門知識之原因，誰也就該是更富</w:t>
      </w:r>
    </w:p>
    <w:p w:rsidR="00374711" w:rsidRDefault="000C031C">
      <w:pPr>
        <w:autoSpaceDE w:val="0"/>
        <w:autoSpaceDN w:val="0"/>
        <w:spacing w:before="20" w:line="420" w:lineRule="atLeast"/>
        <w:ind w:left="960" w:right="1060"/>
        <w:rPr>
          <w:sz w:val="22"/>
        </w:rPr>
      </w:pPr>
      <w:r>
        <w:rPr>
          <w:rFonts w:ascii="宋体" w:eastAsia="宋体" w:hAnsi="宋体" w:cs="宋体"/>
          <w:color w:val="000000"/>
          <w:sz w:val="22"/>
        </w:rPr>
        <w:t xml:space="preserve">15 </w:t>
      </w:r>
      <w:r>
        <w:rPr>
          <w:rFonts w:ascii="宋体" w:eastAsia="宋体" w:hAnsi="宋体" w:cs="宋体"/>
          <w:color w:val="000000"/>
          <w:sz w:val="22"/>
        </w:rPr>
        <w:t>于智慧；为这門学术本身而探求的知識总是較之为其应用而探求的知識更近于智慧，高級学术也較之次級学术更近于智慧；哲人应</w:t>
      </w:r>
      <w:r>
        <w:rPr>
          <w:rFonts w:ascii="宋体" w:eastAsia="宋体" w:hAnsi="宋体" w:cs="宋体"/>
          <w:color w:val="000000"/>
          <w:sz w:val="22"/>
        </w:rPr>
        <w:t>該施为，不应被施为，他不应听从他人，智慧較少的人应該听从他。</w:t>
      </w:r>
    </w:p>
    <w:p w:rsidR="00374711" w:rsidRDefault="000C031C">
      <w:pPr>
        <w:autoSpaceDE w:val="0"/>
        <w:autoSpaceDN w:val="0"/>
        <w:spacing w:before="20" w:line="420" w:lineRule="atLeast"/>
        <w:ind w:left="960" w:right="1080"/>
        <w:rPr>
          <w:sz w:val="24"/>
        </w:rPr>
      </w:pPr>
      <w:r>
        <w:rPr>
          <w:rFonts w:ascii="宋体" w:eastAsia="宋体" w:hAnsi="宋体" w:cs="宋体"/>
          <w:color w:val="000000"/>
          <w:sz w:val="22"/>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这些就是我們关于智慧与哲人的詮釋。</w:t>
      </w:r>
      <w:r>
        <w:rPr>
          <w:rFonts w:ascii="宋体" w:eastAsia="宋体" w:hAnsi="宋体" w:cs="宋体"/>
          <w:color w:val="000000"/>
          <w:sz w:val="22"/>
        </w:rPr>
        <w:t xml:space="preserve">① </w:t>
      </w:r>
      <w:r>
        <w:rPr>
          <w:rFonts w:ascii="宋体" w:eastAsia="宋体" w:hAnsi="宋体" w:cs="宋体"/>
          <w:color w:val="000000"/>
          <w:sz w:val="22"/>
        </w:rPr>
        <w:t>这样，博学的特征必須屬之具备最高級普逼知識的人；因为如有一物不明，就不能說是普逼。</w:t>
      </w:r>
      <w:r>
        <w:rPr>
          <w:rFonts w:ascii="宋体" w:eastAsia="宋体" w:hAnsi="宋体" w:cs="宋体"/>
          <w:color w:val="000000"/>
          <w:sz w:val="22"/>
        </w:rPr>
        <w:t xml:space="preserve"> </w:t>
      </w:r>
      <w:r>
        <w:rPr>
          <w:rFonts w:ascii="宋体" w:eastAsia="宋体" w:hAnsi="宋体" w:cs="宋体"/>
          <w:color w:val="000000"/>
          <w:sz w:val="22"/>
        </w:rPr>
        <w:t>而最普逼的就是人类所最难知的；因为它們离感觉最远。</w:t>
      </w:r>
    </w:p>
    <w:p w:rsidR="00374711" w:rsidRDefault="000C031C">
      <w:pPr>
        <w:autoSpaceDE w:val="0"/>
        <w:autoSpaceDN w:val="0"/>
        <w:spacing w:line="433" w:lineRule="atLeast"/>
        <w:ind w:left="960" w:right="1080"/>
        <w:rPr>
          <w:sz w:val="22"/>
        </w:rPr>
      </w:pPr>
      <w:r>
        <w:rPr>
          <w:rFonts w:ascii="宋体" w:eastAsia="宋体" w:hAnsi="宋体" w:cs="宋体"/>
          <w:color w:val="000000"/>
          <w:sz w:val="22"/>
        </w:rPr>
        <w:t xml:space="preserve">25 </w:t>
      </w:r>
      <w:r>
        <w:rPr>
          <w:rFonts w:ascii="宋体" w:eastAsia="宋体" w:hAnsi="宋体" w:cs="宋体"/>
          <w:color w:val="000000"/>
          <w:sz w:val="22"/>
        </w:rPr>
        <w:t>最精确的学术是那些特重基本原理的学术；而所包涵原理愈少的学术又比那些包涵更多輔加原理的学术为更精确，例如算术与几何〈度量〉</w:t>
      </w:r>
      <w:r>
        <w:rPr>
          <w:rFonts w:ascii="宋体" w:eastAsia="宋体" w:hAnsi="宋体" w:cs="宋体"/>
          <w:color w:val="000000"/>
          <w:sz w:val="22"/>
        </w:rPr>
        <w:t>②</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研究原因的学术較之不問原因的学术更为有益；只</w:t>
      </w:r>
    </w:p>
    <w:p w:rsidR="00374711" w:rsidRDefault="000C031C">
      <w:pPr>
        <w:autoSpaceDE w:val="0"/>
        <w:autoSpaceDN w:val="0"/>
        <w:spacing w:before="200" w:line="260" w:lineRule="atLeast"/>
        <w:ind w:left="960"/>
        <w:rPr>
          <w:sz w:val="22"/>
        </w:rPr>
      </w:pPr>
      <w:r>
        <w:rPr>
          <w:rFonts w:ascii="宋体" w:eastAsia="宋体" w:hAnsi="宋体" w:cs="宋体"/>
          <w:color w:val="000000"/>
          <w:sz w:val="22"/>
        </w:rPr>
        <w:t xml:space="preserve">30 </w:t>
      </w:r>
      <w:r>
        <w:rPr>
          <w:rFonts w:ascii="宋体" w:eastAsia="宋体" w:hAnsi="宋体" w:cs="宋体"/>
          <w:color w:val="000000"/>
          <w:sz w:val="22"/>
        </w:rPr>
        <w:t>有那些能識万物原因的人能教誨我們。</w:t>
      </w:r>
      <w:r>
        <w:rPr>
          <w:rFonts w:ascii="宋体" w:eastAsia="宋体" w:hAnsi="宋体" w:cs="宋体"/>
          <w:color w:val="000000"/>
          <w:sz w:val="22"/>
        </w:rPr>
        <w:t xml:space="preserve"> </w:t>
      </w:r>
      <w:r>
        <w:rPr>
          <w:rFonts w:ascii="宋体" w:eastAsia="宋体" w:hAnsi="宋体" w:cs="宋体"/>
          <w:color w:val="000000"/>
          <w:sz w:val="22"/>
        </w:rPr>
        <w:t>知識与理解的追索，在最</w:t>
      </w:r>
    </w:p>
    <w:p w:rsidR="00374711" w:rsidRDefault="000C031C">
      <w:pPr>
        <w:autoSpaceDE w:val="0"/>
        <w:autoSpaceDN w:val="0"/>
        <w:spacing w:before="20" w:line="427" w:lineRule="atLeast"/>
        <w:ind w:left="960" w:right="860"/>
        <w:rPr>
          <w:sz w:val="22"/>
        </w:rPr>
      </w:pPr>
      <w:r>
        <w:rPr>
          <w:rFonts w:ascii="宋体" w:eastAsia="宋体" w:hAnsi="宋体" w:cs="宋体"/>
          <w:color w:val="000000"/>
          <w:sz w:val="22"/>
        </w:rPr>
        <w:t xml:space="preserve">982b </w:t>
      </w:r>
      <w:r>
        <w:rPr>
          <w:rFonts w:ascii="宋体" w:eastAsia="宋体" w:hAnsi="宋体" w:cs="宋体"/>
          <w:color w:val="000000"/>
          <w:sz w:val="22"/>
        </w:rPr>
        <w:t>可知事物中，所可获得的也必最多</w:t>
      </w:r>
      <w:r>
        <w:rPr>
          <w:rFonts w:ascii="宋体" w:eastAsia="宋体" w:hAnsi="宋体" w:cs="宋体"/>
          <w:color w:val="000000"/>
          <w:sz w:val="22"/>
        </w:rPr>
        <w:t>(</w:t>
      </w:r>
      <w:r>
        <w:rPr>
          <w:rFonts w:ascii="宋体" w:eastAsia="宋体" w:hAnsi="宋体" w:cs="宋体"/>
          <w:color w:val="000000"/>
          <w:sz w:val="22"/>
        </w:rPr>
        <w:t>凡为求知而求知的人，自然选取最真实的也就是最可知的知識</w:t>
      </w:r>
      <w:r>
        <w:rPr>
          <w:rFonts w:ascii="宋体" w:eastAsia="宋体" w:hAnsi="宋体" w:cs="宋体"/>
          <w:color w:val="000000"/>
          <w:sz w:val="22"/>
        </w:rPr>
        <w:t>)</w:t>
      </w:r>
      <w:r>
        <w:rPr>
          <w:rFonts w:ascii="宋体" w:eastAsia="宋体" w:hAnsi="宋体" w:cs="宋体"/>
          <w:color w:val="000000"/>
          <w:sz w:val="22"/>
        </w:rPr>
        <w:t>；原理与原因是最可知的；明白了原理与原因，其它一切由此可得明白，若凭次級学术，这就不会</w:t>
      </w:r>
    </w:p>
    <w:p w:rsidR="00374711" w:rsidRDefault="000C031C">
      <w:pPr>
        <w:autoSpaceDE w:val="0"/>
        <w:autoSpaceDN w:val="0"/>
        <w:spacing w:before="180" w:line="260" w:lineRule="atLeast"/>
        <w:ind w:left="960"/>
        <w:rPr>
          <w:sz w:val="22"/>
        </w:rPr>
      </w:pPr>
      <w:r>
        <w:rPr>
          <w:rFonts w:ascii="宋体" w:eastAsia="宋体" w:hAnsi="宋体" w:cs="宋体"/>
          <w:color w:val="000000"/>
          <w:sz w:val="22"/>
        </w:rPr>
        <w:t xml:space="preserve">5 </w:t>
      </w:r>
      <w:r>
        <w:rPr>
          <w:rFonts w:ascii="宋体" w:eastAsia="宋体" w:hAnsi="宋体" w:cs="宋体"/>
          <w:color w:val="000000"/>
          <w:sz w:val="22"/>
        </w:rPr>
        <w:t>搞明白的。凡能得知每一事物所必至的終极者，这些学术必然优于</w:t>
      </w:r>
    </w:p>
    <w:p w:rsidR="00374711" w:rsidRDefault="000C031C">
      <w:pPr>
        <w:autoSpaceDE w:val="0"/>
        <w:autoSpaceDN w:val="0"/>
        <w:spacing w:before="180" w:line="260" w:lineRule="atLeast"/>
        <w:ind w:left="1300"/>
        <w:rPr>
          <w:sz w:val="22"/>
        </w:rPr>
      </w:pPr>
      <w:r>
        <w:rPr>
          <w:rFonts w:ascii="宋体" w:eastAsia="宋体" w:hAnsi="宋体" w:cs="宋体"/>
          <w:color w:val="000000"/>
          <w:sz w:val="22"/>
        </w:rPr>
        <w:t>那些次級学术；这終极目的，个別而論就是一事物的</w:t>
      </w:r>
      <w:r>
        <w:rPr>
          <w:rFonts w:ascii="宋体" w:eastAsia="宋体" w:hAnsi="宋体" w:cs="宋体"/>
          <w:color w:val="000000"/>
          <w:sz w:val="22"/>
        </w:rPr>
        <w:t>“</w:t>
      </w:r>
      <w:r>
        <w:rPr>
          <w:rFonts w:ascii="宋体" w:eastAsia="宋体" w:hAnsi="宋体" w:cs="宋体"/>
          <w:color w:val="000000"/>
          <w:sz w:val="22"/>
        </w:rPr>
        <w:t>本善</w:t>
      </w:r>
      <w:r>
        <w:rPr>
          <w:rFonts w:ascii="宋体" w:eastAsia="宋体" w:hAnsi="宋体" w:cs="宋体"/>
          <w:color w:val="000000"/>
          <w:sz w:val="22"/>
        </w:rPr>
        <w:t>”</w:t>
      </w:r>
      <w:r>
        <w:rPr>
          <w:rFonts w:ascii="宋体" w:eastAsia="宋体" w:hAnsi="宋体" w:cs="宋体"/>
          <w:color w:val="000000"/>
          <w:sz w:val="22"/>
        </w:rPr>
        <w:t>，一般</w:t>
      </w:r>
    </w:p>
    <w:p w:rsidR="00374711" w:rsidRDefault="000C031C">
      <w:pPr>
        <w:autoSpaceDE w:val="0"/>
        <w:autoSpaceDN w:val="0"/>
        <w:spacing w:before="180" w:line="260" w:lineRule="atLeast"/>
        <w:ind w:left="960"/>
        <w:rPr>
          <w:sz w:val="22"/>
        </w:rPr>
      </w:pPr>
      <w:r>
        <w:rPr>
          <w:rFonts w:ascii="宋体" w:eastAsia="宋体" w:hAnsi="宋体" w:cs="宋体"/>
          <w:color w:val="000000"/>
          <w:sz w:val="22"/>
        </w:rPr>
        <w:t xml:space="preserve">10 </w:t>
      </w:r>
      <w:r>
        <w:rPr>
          <w:rFonts w:ascii="宋体" w:eastAsia="宋体" w:hAnsi="宋体" w:cs="宋体"/>
          <w:color w:val="000000"/>
          <w:sz w:val="22"/>
        </w:rPr>
        <w:t>而論就是全宇宙的</w:t>
      </w:r>
      <w:r>
        <w:rPr>
          <w:rFonts w:ascii="宋体" w:eastAsia="宋体" w:hAnsi="宋体" w:cs="宋体"/>
          <w:color w:val="000000"/>
          <w:sz w:val="22"/>
        </w:rPr>
        <w:t>“</w:t>
      </w:r>
      <w:r>
        <w:rPr>
          <w:rFonts w:ascii="宋体" w:eastAsia="宋体" w:hAnsi="宋体" w:cs="宋体"/>
          <w:color w:val="000000"/>
          <w:sz w:val="22"/>
        </w:rPr>
        <w:t>至善</w:t>
      </w:r>
      <w:r>
        <w:rPr>
          <w:rFonts w:ascii="宋体" w:eastAsia="宋体" w:hAnsi="宋体" w:cs="宋体"/>
          <w:color w:val="000000"/>
          <w:sz w:val="22"/>
        </w:rPr>
        <w:t>”</w:t>
      </w:r>
      <w:r>
        <w:rPr>
          <w:rFonts w:ascii="宋体" w:eastAsia="宋体" w:hAnsi="宋体" w:cs="宋体"/>
          <w:color w:val="000000"/>
          <w:sz w:val="22"/>
        </w:rPr>
        <w:t>。上述各項均当归于同一学术；这必是一</w:t>
      </w:r>
    </w:p>
    <w:p w:rsidR="00374711" w:rsidRDefault="000C031C">
      <w:pPr>
        <w:spacing w:before="480" w:line="100" w:lineRule="exact"/>
        <w:ind w:left="142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300" w:lineRule="atLeast"/>
        <w:ind w:left="1380" w:right="1020" w:firstLine="440"/>
        <w:rPr>
          <w:sz w:val="22"/>
        </w:rPr>
      </w:pPr>
      <w:r>
        <w:rPr>
          <w:rFonts w:ascii="宋体" w:eastAsia="宋体" w:hAnsi="宋体" w:cs="宋体"/>
          <w:color w:val="000000"/>
          <w:sz w:val="22"/>
        </w:rPr>
        <w:t>①“</w:t>
      </w:r>
      <w:r>
        <w:rPr>
          <w:rFonts w:ascii="宋体" w:eastAsia="宋体" w:hAnsi="宋体" w:cs="宋体"/>
          <w:color w:val="000000"/>
          <w:sz w:val="22"/>
        </w:rPr>
        <w:t>智慧</w:t>
      </w:r>
      <w:r>
        <w:rPr>
          <w:rFonts w:ascii="宋体" w:eastAsia="宋体" w:hAnsi="宋体" w:cs="宋体"/>
          <w:color w:val="000000"/>
          <w:sz w:val="22"/>
        </w:rPr>
        <w:t xml:space="preserve">”(σofia) </w:t>
      </w:r>
      <w:r>
        <w:rPr>
          <w:rFonts w:ascii="宋体" w:eastAsia="宋体" w:hAnsi="宋体" w:cs="宋体"/>
          <w:color w:val="000000"/>
          <w:sz w:val="22"/>
        </w:rPr>
        <w:t>一字出于伊雄語，其要义有三：</w:t>
      </w:r>
      <w:r>
        <w:rPr>
          <w:rFonts w:ascii="宋体" w:eastAsia="宋体" w:hAnsi="宋体" w:cs="宋体"/>
          <w:color w:val="000000"/>
          <w:sz w:val="22"/>
        </w:rPr>
        <w:t xml:space="preserve"> (1)</w:t>
      </w:r>
      <w:r>
        <w:rPr>
          <w:rFonts w:ascii="宋体" w:eastAsia="宋体" w:hAnsi="宋体" w:cs="宋体"/>
          <w:color w:val="000000"/>
          <w:sz w:val="22"/>
        </w:rPr>
        <w:t>一般聪明与謹慎，</w:t>
      </w:r>
      <w:r>
        <w:rPr>
          <w:rFonts w:ascii="宋体" w:eastAsia="宋体" w:hAnsi="宋体" w:cs="宋体"/>
          <w:color w:val="000000"/>
          <w:sz w:val="22"/>
        </w:rPr>
        <w:t xml:space="preserve"> (2)</w:t>
      </w:r>
      <w:r>
        <w:rPr>
          <w:rFonts w:ascii="宋体" w:eastAsia="宋体" w:hAnsi="宋体" w:cs="宋体"/>
          <w:color w:val="000000"/>
          <w:sz w:val="22"/>
        </w:rPr>
        <w:t>敏于</w:t>
      </w:r>
      <w:r>
        <w:rPr>
          <w:rFonts w:ascii="宋体" w:eastAsia="宋体" w:hAnsi="宋体" w:cs="宋体"/>
          <w:color w:val="000000"/>
          <w:sz w:val="22"/>
        </w:rPr>
        <w:t>技艺；</w:t>
      </w:r>
      <w:r>
        <w:rPr>
          <w:rFonts w:ascii="宋体" w:eastAsia="宋体" w:hAnsi="宋体" w:cs="宋体"/>
          <w:color w:val="000000"/>
          <w:sz w:val="22"/>
        </w:rPr>
        <w:t>(3)</w:t>
      </w:r>
      <w:r>
        <w:rPr>
          <w:rFonts w:ascii="宋体" w:eastAsia="宋体" w:hAnsi="宋体" w:cs="宋体"/>
          <w:color w:val="000000"/>
          <w:sz w:val="22"/>
        </w:rPr>
        <w:t>学問与智慧。其后在学术方面分別了小巧与大智，遂以此字專主大智。其初尝以の</w:t>
      </w:r>
      <w:r>
        <w:rPr>
          <w:rFonts w:ascii="宋体" w:eastAsia="宋体" w:hAnsi="宋体" w:cs="宋体"/>
          <w:color w:val="000000"/>
          <w:sz w:val="22"/>
        </w:rPr>
        <w:t>opós(</w:t>
      </w:r>
      <w:r>
        <w:rPr>
          <w:rFonts w:ascii="宋体" w:eastAsia="宋体" w:hAnsi="宋体" w:cs="宋体"/>
          <w:color w:val="000000"/>
          <w:sz w:val="22"/>
        </w:rPr>
        <w:t>智人</w:t>
      </w:r>
      <w:r>
        <w:rPr>
          <w:rFonts w:ascii="宋体" w:eastAsia="宋体" w:hAnsi="宋体" w:cs="宋体"/>
          <w:color w:val="000000"/>
          <w:sz w:val="22"/>
        </w:rPr>
        <w:t>)</w:t>
      </w:r>
      <w:r>
        <w:rPr>
          <w:rFonts w:ascii="宋体" w:eastAsia="宋体" w:hAnsi="宋体" w:cs="宋体"/>
          <w:color w:val="000000"/>
          <w:sz w:val="22"/>
        </w:rPr>
        <w:t>尊称毕达哥拉斯。造詭辯者猛用机巧小慧，为人所鄙薄，遂另以</w:t>
      </w:r>
      <w:r>
        <w:rPr>
          <w:rFonts w:ascii="宋体" w:eastAsia="宋体" w:hAnsi="宋体" w:cs="宋体"/>
          <w:color w:val="000000"/>
          <w:sz w:val="22"/>
        </w:rPr>
        <w:t>φthoσoφos(</w:t>
      </w:r>
      <w:r>
        <w:rPr>
          <w:rFonts w:ascii="宋体" w:eastAsia="宋体" w:hAnsi="宋体" w:cs="宋体"/>
          <w:color w:val="000000"/>
          <w:sz w:val="22"/>
        </w:rPr>
        <w:t>爱智者</w:t>
      </w:r>
      <w:r>
        <w:rPr>
          <w:rFonts w:ascii="宋体" w:eastAsia="宋体" w:hAnsi="宋体" w:cs="宋体"/>
          <w:color w:val="000000"/>
          <w:sz w:val="22"/>
        </w:rPr>
        <w:t>[</w:t>
      </w:r>
      <w:r>
        <w:rPr>
          <w:rFonts w:ascii="宋体" w:eastAsia="宋体" w:hAnsi="宋体" w:cs="宋体"/>
          <w:color w:val="000000"/>
          <w:sz w:val="22"/>
        </w:rPr>
        <w:t>哲学家</w:t>
      </w:r>
      <w:r>
        <w:rPr>
          <w:rFonts w:ascii="宋体" w:eastAsia="宋体" w:hAnsi="宋体" w:cs="宋体"/>
          <w:color w:val="000000"/>
          <w:sz w:val="22"/>
        </w:rPr>
        <w:t>])</w:t>
      </w:r>
      <w:r>
        <w:rPr>
          <w:rFonts w:ascii="宋体" w:eastAsia="宋体" w:hAnsi="宋体" w:cs="宋体"/>
          <w:color w:val="000000"/>
          <w:sz w:val="22"/>
        </w:rPr>
        <w:t>别于</w:t>
      </w:r>
      <w:r>
        <w:rPr>
          <w:rFonts w:ascii="宋体" w:eastAsia="宋体" w:hAnsi="宋体" w:cs="宋体"/>
          <w:color w:val="000000"/>
          <w:sz w:val="22"/>
        </w:rPr>
        <w:t>σoφlσtrˈs(</w:t>
      </w:r>
      <w:r>
        <w:rPr>
          <w:rFonts w:ascii="宋体" w:eastAsia="宋体" w:hAnsi="宋体" w:cs="宋体"/>
          <w:color w:val="000000"/>
          <w:sz w:val="22"/>
        </w:rPr>
        <w:t>旋辩家</w:t>
      </w:r>
      <w:r>
        <w:rPr>
          <w:rFonts w:ascii="宋体" w:eastAsia="宋体" w:hAnsi="宋体" w:cs="宋体"/>
          <w:color w:val="000000"/>
          <w:sz w:val="22"/>
        </w:rPr>
        <w:t>[</w:t>
      </w:r>
      <w:r>
        <w:rPr>
          <w:rFonts w:ascii="宋体" w:eastAsia="宋体" w:hAnsi="宋体" w:cs="宋体"/>
          <w:color w:val="000000"/>
          <w:sz w:val="22"/>
        </w:rPr>
        <w:t>智者</w:t>
      </w:r>
      <w:r>
        <w:rPr>
          <w:rFonts w:ascii="宋体" w:eastAsia="宋体" w:hAnsi="宋体" w:cs="宋体"/>
          <w:color w:val="000000"/>
          <w:sz w:val="22"/>
        </w:rPr>
        <w:t>]),</w:t>
      </w:r>
      <w:r>
        <w:rPr>
          <w:rFonts w:ascii="宋体" w:eastAsia="宋体" w:hAnsi="宋体" w:cs="宋体"/>
          <w:color w:val="000000"/>
          <w:sz w:val="22"/>
        </w:rPr>
        <w:t>以</w:t>
      </w:r>
      <w:r>
        <w:rPr>
          <w:rFonts w:ascii="宋体" w:eastAsia="宋体" w:hAnsi="宋体" w:cs="宋体"/>
          <w:color w:val="000000"/>
          <w:sz w:val="22"/>
        </w:rPr>
        <w:t>φth</w:t>
      </w:r>
      <w:r>
        <w:rPr>
          <w:rFonts w:ascii="宋体" w:eastAsia="宋体" w:hAnsi="宋体" w:cs="宋体"/>
          <w:color w:val="000000"/>
          <w:sz w:val="22"/>
        </w:rPr>
        <w:t>ə</w:t>
      </w:r>
      <w:r>
        <w:rPr>
          <w:rFonts w:ascii="宋体" w:eastAsia="宋体" w:hAnsi="宋体" w:cs="宋体"/>
          <w:color w:val="000000"/>
          <w:sz w:val="22"/>
        </w:rPr>
        <w:t>συρia(</w:t>
      </w:r>
      <w:r>
        <w:rPr>
          <w:rFonts w:ascii="宋体" w:eastAsia="宋体" w:hAnsi="宋体" w:cs="宋体"/>
          <w:color w:val="000000"/>
          <w:sz w:val="22"/>
        </w:rPr>
        <w:t>哲学</w:t>
      </w:r>
      <w:r>
        <w:rPr>
          <w:rFonts w:ascii="宋体" w:eastAsia="宋体" w:hAnsi="宋体" w:cs="宋体"/>
          <w:color w:val="000000"/>
          <w:sz w:val="22"/>
        </w:rPr>
        <w:t>)</w:t>
      </w:r>
      <w:r>
        <w:rPr>
          <w:rFonts w:ascii="宋体" w:eastAsia="宋体" w:hAnsi="宋体" w:cs="宋体"/>
          <w:color w:val="000000"/>
          <w:sz w:val="22"/>
        </w:rPr>
        <w:t>引于</w:t>
      </w:r>
      <w:r>
        <w:rPr>
          <w:rFonts w:ascii="宋体" w:eastAsia="宋体" w:hAnsi="宋体" w:cs="宋体"/>
          <w:color w:val="000000"/>
          <w:sz w:val="22"/>
        </w:rPr>
        <w:t>σρφσπxγ(</w:t>
      </w:r>
      <w:r>
        <w:rPr>
          <w:rFonts w:ascii="宋体" w:eastAsia="宋体" w:hAnsi="宋体" w:cs="宋体"/>
          <w:color w:val="000000"/>
          <w:sz w:val="22"/>
        </w:rPr>
        <w:t>詭辯术</w:t>
      </w:r>
      <w:r>
        <w:rPr>
          <w:rFonts w:ascii="宋体" w:eastAsia="宋体" w:hAnsi="宋体" w:cs="宋体"/>
          <w:color w:val="000000"/>
          <w:sz w:val="22"/>
        </w:rPr>
        <w:t>[</w:t>
      </w:r>
      <w:r>
        <w:rPr>
          <w:rFonts w:ascii="宋体" w:eastAsia="宋体" w:hAnsi="宋体" w:cs="宋体"/>
          <w:color w:val="000000"/>
          <w:sz w:val="22"/>
        </w:rPr>
        <w:t>智术</w:t>
      </w:r>
      <w:r>
        <w:rPr>
          <w:rFonts w:ascii="宋体" w:eastAsia="宋体" w:hAnsi="宋体" w:cs="宋体"/>
          <w:color w:val="000000"/>
          <w:sz w:val="22"/>
        </w:rPr>
        <w:t>]){</w:t>
      </w:r>
      <w:r>
        <w:rPr>
          <w:rFonts w:ascii="宋体" w:eastAsia="宋体" w:hAnsi="宋体" w:cs="宋体"/>
          <w:color w:val="000000"/>
          <w:sz w:val="22"/>
        </w:rPr>
        <w:t>参看亞历山大程疏</w:t>
      </w:r>
      <w:r>
        <w:rPr>
          <w:rFonts w:ascii="宋体" w:eastAsia="宋体" w:hAnsi="宋体" w:cs="宋体"/>
          <w:color w:val="000000"/>
          <w:sz w:val="22"/>
        </w:rPr>
        <w:t>,</w:t>
      </w:r>
      <w:r>
        <w:rPr>
          <w:rFonts w:ascii="宋体" w:eastAsia="宋体" w:hAnsi="宋体" w:cs="宋体"/>
          <w:color w:val="000000"/>
          <w:sz w:val="22"/>
        </w:rPr>
        <w:t>見于白朝第</w:t>
      </w:r>
      <w:r>
        <w:rPr>
          <w:rFonts w:ascii="宋体" w:eastAsia="宋体" w:hAnsi="宋体" w:cs="宋体"/>
          <w:color w:val="000000"/>
          <w:sz w:val="22"/>
        </w:rPr>
        <w:t>(Brandis)</w:t>
      </w:r>
      <w:r>
        <w:rPr>
          <w:rFonts w:ascii="宋体" w:eastAsia="宋体" w:hAnsi="宋体" w:cs="宋体"/>
          <w:color w:val="000000"/>
          <w:sz w:val="22"/>
        </w:rPr>
        <w:t>輯詮疏</w:t>
      </w:r>
      <w:r>
        <w:rPr>
          <w:rFonts w:ascii="宋体" w:eastAsia="宋体" w:hAnsi="宋体" w:cs="宋体"/>
          <w:color w:val="000000"/>
          <w:sz w:val="22"/>
        </w:rPr>
        <w:t>525</w:t>
      </w:r>
      <w:r>
        <w:rPr>
          <w:rFonts w:ascii="宋体" w:eastAsia="宋体" w:hAnsi="宋体" w:cs="宋体"/>
          <w:color w:val="000000"/>
          <w:sz w:val="22"/>
        </w:rPr>
        <w:t>以下各页</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20" w:line="300" w:lineRule="atLeast"/>
        <w:ind w:left="1380" w:right="1040" w:firstLine="440"/>
        <w:rPr>
          <w:sz w:val="22"/>
        </w:rPr>
      </w:pPr>
      <w:r>
        <w:rPr>
          <w:rFonts w:ascii="宋体" w:eastAsia="宋体" w:hAnsi="宋体" w:cs="宋体"/>
          <w:color w:val="000000"/>
          <w:sz w:val="22"/>
        </w:rPr>
        <w:t>②Геочетог</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度量学</w:t>
      </w:r>
      <w:r>
        <w:rPr>
          <w:rFonts w:ascii="宋体" w:eastAsia="宋体" w:hAnsi="宋体" w:cs="宋体"/>
          <w:color w:val="000000"/>
          <w:sz w:val="22"/>
        </w:rPr>
        <w:t>”</w:t>
      </w:r>
      <w:r>
        <w:rPr>
          <w:rFonts w:ascii="宋体" w:eastAsia="宋体" w:hAnsi="宋体" w:cs="宋体"/>
          <w:color w:val="000000"/>
          <w:sz w:val="22"/>
        </w:rPr>
        <w:t>。中国將埃及希臘量地之法，据欧几里得拉丁本而譯为</w:t>
      </w:r>
      <w:r>
        <w:rPr>
          <w:rFonts w:ascii="宋体" w:eastAsia="宋体" w:hAnsi="宋体" w:cs="宋体"/>
          <w:color w:val="000000"/>
          <w:sz w:val="22"/>
        </w:rPr>
        <w:t>“</w:t>
      </w:r>
      <w:r>
        <w:rPr>
          <w:rFonts w:ascii="宋体" w:eastAsia="宋体" w:hAnsi="宋体" w:cs="宋体"/>
          <w:color w:val="000000"/>
          <w:sz w:val="22"/>
        </w:rPr>
        <w:t>几何</w:t>
      </w:r>
      <w:r>
        <w:rPr>
          <w:rFonts w:ascii="宋体" w:eastAsia="宋体" w:hAnsi="宋体" w:cs="宋体"/>
          <w:color w:val="000000"/>
          <w:sz w:val="22"/>
        </w:rPr>
        <w:t>”</w:t>
      </w:r>
      <w:r>
        <w:rPr>
          <w:rFonts w:ascii="宋体" w:eastAsia="宋体" w:hAnsi="宋体" w:cs="宋体"/>
          <w:color w:val="000000"/>
          <w:sz w:val="22"/>
        </w:rPr>
        <w:t>，始于明末利焉賨与徐光启、李之藻时，沿用已三百余年。</w:t>
      </w:r>
      <w:r>
        <w:rPr>
          <w:rFonts w:ascii="宋体" w:eastAsia="宋体" w:hAnsi="宋体" w:cs="宋体"/>
          <w:color w:val="000000"/>
          <w:sz w:val="22"/>
        </w:rPr>
        <w:t xml:space="preserve"> </w:t>
      </w:r>
      <w:r>
        <w:rPr>
          <w:rFonts w:ascii="宋体" w:eastAsia="宋体" w:hAnsi="宋体" w:cs="宋体"/>
          <w:color w:val="000000"/>
          <w:sz w:val="22"/>
        </w:rPr>
        <w:t>本書亦沿此釋名。</w:t>
      </w:r>
    </w:p>
    <w:p w:rsidR="00374711" w:rsidRDefault="000C031C">
      <w:pPr>
        <w:autoSpaceDE w:val="0"/>
        <w:autoSpaceDN w:val="0"/>
        <w:spacing w:before="280" w:line="160" w:lineRule="atLeast"/>
        <w:ind w:left="960"/>
        <w:rPr>
          <w:sz w:val="22"/>
        </w:rPr>
      </w:pPr>
      <w:r>
        <w:rPr>
          <w:rFonts w:ascii="宋体" w:eastAsia="宋体" w:hAnsi="宋体" w:cs="宋体"/>
          <w:color w:val="000000"/>
          <w:sz w:val="22"/>
        </w:rPr>
        <w:t>·   4   ·</w:t>
      </w:r>
      <w:r>
        <w:br w:type="page"/>
      </w:r>
    </w:p>
    <w:p w:rsidR="00374711" w:rsidRDefault="000C031C">
      <w:pPr>
        <w:autoSpaceDE w:val="0"/>
        <w:autoSpaceDN w:val="0"/>
        <w:spacing w:before="800" w:line="380" w:lineRule="atLeast"/>
        <w:ind w:left="880"/>
        <w:rPr>
          <w:sz w:val="24"/>
        </w:rPr>
      </w:pPr>
      <w:r>
        <w:rPr>
          <w:rFonts w:ascii="宋体" w:eastAsia="宋体" w:hAnsi="宋体" w:cs="宋体"/>
          <w:color w:val="000000"/>
          <w:sz w:val="19"/>
        </w:rPr>
        <w:lastRenderedPageBreak/>
        <w:t>9825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A3</w:t>
      </w:r>
    </w:p>
    <w:p w:rsidR="00374711" w:rsidRDefault="000C031C">
      <w:pPr>
        <w:autoSpaceDE w:val="0"/>
        <w:autoSpaceDN w:val="0"/>
        <w:spacing w:before="120" w:line="420" w:lineRule="atLeast"/>
        <w:ind w:left="1340"/>
        <w:rPr>
          <w:sz w:val="19"/>
        </w:rPr>
      </w:pPr>
      <w:r>
        <w:rPr>
          <w:rFonts w:ascii="宋体" w:eastAsia="宋体" w:hAnsi="宋体" w:cs="宋体"/>
          <w:color w:val="000000"/>
          <w:sz w:val="19"/>
        </w:rPr>
        <w:t>門研究原理与原因的学术；所謂</w:t>
      </w:r>
      <w:r>
        <w:rPr>
          <w:rFonts w:ascii="宋体" w:eastAsia="宋体" w:hAnsi="宋体" w:cs="宋体"/>
          <w:color w:val="000000"/>
          <w:sz w:val="19"/>
        </w:rPr>
        <w:t>“</w:t>
      </w:r>
      <w:r>
        <w:rPr>
          <w:rFonts w:ascii="宋体" w:eastAsia="宋体" w:hAnsi="宋体" w:cs="宋体"/>
          <w:color w:val="000000"/>
          <w:sz w:val="19"/>
        </w:rPr>
        <w:t>善</w:t>
      </w:r>
      <w:r>
        <w:rPr>
          <w:rFonts w:ascii="宋体" w:eastAsia="宋体" w:hAnsi="宋体" w:cs="宋体"/>
          <w:color w:val="000000"/>
          <w:sz w:val="19"/>
        </w:rPr>
        <w:t>”</w:t>
      </w:r>
      <w:r>
        <w:rPr>
          <w:rFonts w:ascii="宋体" w:eastAsia="宋体" w:hAnsi="宋体" w:cs="宋体"/>
          <w:color w:val="000000"/>
          <w:sz w:val="19"/>
        </w:rPr>
        <w:t>亦卽</w:t>
      </w:r>
      <w:r>
        <w:rPr>
          <w:rFonts w:ascii="宋体" w:eastAsia="宋体" w:hAnsi="宋体" w:cs="宋体"/>
          <w:color w:val="000000"/>
          <w:sz w:val="19"/>
        </w:rPr>
        <w:t>“</w:t>
      </w:r>
      <w:r>
        <w:rPr>
          <w:rFonts w:ascii="宋体" w:eastAsia="宋体" w:hAnsi="宋体" w:cs="宋体"/>
          <w:color w:val="000000"/>
          <w:sz w:val="19"/>
        </w:rPr>
        <w:t>終极</w:t>
      </w:r>
      <w:r>
        <w:rPr>
          <w:rFonts w:ascii="宋体" w:eastAsia="宋体" w:hAnsi="宋体" w:cs="宋体"/>
          <w:color w:val="000000"/>
          <w:sz w:val="19"/>
        </w:rPr>
        <w:t>”</w:t>
      </w:r>
      <w:r>
        <w:rPr>
          <w:rFonts w:ascii="宋体" w:eastAsia="宋体" w:hAnsi="宋体" w:cs="宋体"/>
          <w:color w:val="000000"/>
          <w:sz w:val="19"/>
        </w:rPr>
        <w:t>，本为諸因之一。</w:t>
      </w:r>
    </w:p>
    <w:p w:rsidR="00374711" w:rsidRDefault="000C031C">
      <w:pPr>
        <w:autoSpaceDE w:val="0"/>
        <w:autoSpaceDN w:val="0"/>
        <w:spacing w:before="140" w:line="280" w:lineRule="atLeast"/>
        <w:ind w:left="1920"/>
        <w:rPr>
          <w:sz w:val="19"/>
        </w:rPr>
      </w:pPr>
      <w:r>
        <w:rPr>
          <w:rFonts w:ascii="宋体" w:eastAsia="宋体" w:hAnsi="宋体" w:cs="宋体"/>
          <w:color w:val="000000"/>
          <w:sz w:val="19"/>
        </w:rPr>
        <w:t>就从早期哲学家的历史来看，也可以明白，这类学术不是一明</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制造学术。古今来人們开始哲理探索，都应起于对自然万物的惊</w:t>
      </w:r>
    </w:p>
    <w:p w:rsidR="00374711" w:rsidRDefault="000C031C">
      <w:pPr>
        <w:autoSpaceDE w:val="0"/>
        <w:autoSpaceDN w:val="0"/>
        <w:spacing w:before="180" w:line="280" w:lineRule="atLeast"/>
        <w:ind w:left="880"/>
        <w:rPr>
          <w:sz w:val="19"/>
        </w:rPr>
      </w:pPr>
      <w:r>
        <w:rPr>
          <w:rFonts w:ascii="宋体" w:eastAsia="宋体" w:hAnsi="宋体" w:cs="宋体"/>
          <w:color w:val="000000"/>
          <w:sz w:val="19"/>
        </w:rPr>
        <w:t xml:space="preserve">15 </w:t>
      </w:r>
      <w:r>
        <w:rPr>
          <w:rFonts w:ascii="宋体" w:eastAsia="宋体" w:hAnsi="宋体" w:cs="宋体"/>
          <w:color w:val="000000"/>
          <w:sz w:val="19"/>
        </w:rPr>
        <w:t>異；他們先是惊異于种种迷惑的現象，逐漸积累</w:t>
      </w:r>
      <w:r>
        <w:rPr>
          <w:rFonts w:ascii="宋体" w:eastAsia="宋体" w:hAnsi="宋体" w:cs="宋体"/>
          <w:color w:val="000000"/>
          <w:sz w:val="19"/>
        </w:rPr>
        <w:t xml:space="preserve"> </w:t>
      </w:r>
      <w:r>
        <w:rPr>
          <w:rFonts w:ascii="宋体" w:eastAsia="宋体" w:hAnsi="宋体" w:cs="宋体"/>
          <w:color w:val="000000"/>
          <w:sz w:val="19"/>
        </w:rPr>
        <w:t>一点一滴的解釋、</w:t>
      </w:r>
    </w:p>
    <w:p w:rsidR="00374711" w:rsidRDefault="000C031C">
      <w:pPr>
        <w:autoSpaceDE w:val="0"/>
        <w:autoSpaceDN w:val="0"/>
        <w:spacing w:before="240" w:line="280" w:lineRule="atLeast"/>
        <w:ind w:left="1340"/>
        <w:rPr>
          <w:sz w:val="19"/>
        </w:rPr>
      </w:pPr>
      <w:r>
        <w:rPr>
          <w:rFonts w:ascii="宋体" w:eastAsia="宋体" w:hAnsi="宋体" w:cs="宋体"/>
          <w:color w:val="000000"/>
          <w:sz w:val="19"/>
        </w:rPr>
        <w:t>对一些較重大的問題，例如日月与星的运行以及宇宙之創生</w:t>
      </w:r>
      <w:r>
        <w:rPr>
          <w:rFonts w:ascii="宋体" w:eastAsia="宋体" w:hAnsi="宋体" w:cs="宋体"/>
          <w:color w:val="000000"/>
          <w:sz w:val="19"/>
        </w:rPr>
        <w:t>.</w:t>
      </w:r>
      <w:r>
        <w:rPr>
          <w:rFonts w:ascii="宋体" w:eastAsia="宋体" w:hAnsi="宋体" w:cs="宋体"/>
          <w:color w:val="000000"/>
          <w:sz w:val="19"/>
        </w:rPr>
        <w:t>作成</w:t>
      </w:r>
    </w:p>
    <w:p w:rsidR="00374711" w:rsidRDefault="000C031C">
      <w:pPr>
        <w:autoSpaceDE w:val="0"/>
        <w:autoSpaceDN w:val="0"/>
        <w:spacing w:before="180" w:line="280" w:lineRule="atLeast"/>
        <w:ind w:left="1340"/>
        <w:rPr>
          <w:sz w:val="19"/>
        </w:rPr>
      </w:pPr>
      <w:r>
        <w:rPr>
          <w:rFonts w:ascii="宋体" w:eastAsia="宋体" w:hAnsi="宋体" w:cs="宋体"/>
          <w:color w:val="000000"/>
          <w:sz w:val="19"/>
        </w:rPr>
        <w:t>說明。</w:t>
      </w:r>
      <w:r>
        <w:rPr>
          <w:rFonts w:ascii="宋体" w:eastAsia="宋体" w:hAnsi="宋体" w:cs="宋体"/>
          <w:color w:val="000000"/>
          <w:sz w:val="19"/>
        </w:rPr>
        <w:t xml:space="preserve"> </w:t>
      </w:r>
      <w:r>
        <w:rPr>
          <w:rFonts w:ascii="宋体" w:eastAsia="宋体" w:hAnsi="宋体" w:cs="宋体"/>
          <w:color w:val="000000"/>
          <w:sz w:val="19"/>
        </w:rPr>
        <w:t>一个有所迷惑与惊異的人，每自愧愚蠢</w:t>
      </w:r>
      <w:r>
        <w:rPr>
          <w:rFonts w:ascii="宋体" w:eastAsia="宋体" w:hAnsi="宋体" w:cs="宋体"/>
          <w:color w:val="000000"/>
          <w:sz w:val="19"/>
        </w:rPr>
        <w:t>(</w:t>
      </w:r>
      <w:r>
        <w:rPr>
          <w:rFonts w:ascii="宋体" w:eastAsia="宋体" w:hAnsi="宋体" w:cs="宋体"/>
          <w:color w:val="000000"/>
          <w:sz w:val="19"/>
        </w:rPr>
        <w:t>因此神話所編录的</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全是怪異，凡爱好神話的人也是爱好智慧的人</w:t>
      </w:r>
      <w:r>
        <w:rPr>
          <w:rFonts w:ascii="宋体" w:eastAsia="宋体" w:hAnsi="宋体" w:cs="宋体"/>
          <w:color w:val="000000"/>
          <w:sz w:val="19"/>
        </w:rPr>
        <w:t>)③</w:t>
      </w:r>
      <w:r>
        <w:rPr>
          <w:rFonts w:ascii="宋体" w:eastAsia="宋体" w:hAnsi="宋体" w:cs="宋体"/>
          <w:color w:val="000000"/>
          <w:sz w:val="19"/>
        </w:rPr>
        <w:t>；他們探索哲理</w:t>
      </w:r>
    </w:p>
    <w:p w:rsidR="00374711" w:rsidRDefault="000C031C">
      <w:pPr>
        <w:autoSpaceDE w:val="0"/>
        <w:autoSpaceDN w:val="0"/>
        <w:spacing w:before="180" w:line="280" w:lineRule="atLeast"/>
        <w:ind w:left="880"/>
        <w:rPr>
          <w:sz w:val="19"/>
        </w:rPr>
      </w:pPr>
      <w:r>
        <w:rPr>
          <w:rFonts w:ascii="宋体" w:eastAsia="宋体" w:hAnsi="宋体" w:cs="宋体"/>
          <w:color w:val="000000"/>
          <w:sz w:val="19"/>
        </w:rPr>
        <w:t xml:space="preserve">20 </w:t>
      </w:r>
      <w:r>
        <w:rPr>
          <w:rFonts w:ascii="宋体" w:eastAsia="宋体" w:hAnsi="宋体" w:cs="宋体"/>
          <w:color w:val="000000"/>
          <w:sz w:val="19"/>
        </w:rPr>
        <w:t>只是为想脱出愚蠢，显然，他們为求知而从事学术，并无任何实用</w:t>
      </w:r>
    </w:p>
    <w:p w:rsidR="00374711" w:rsidRDefault="000C031C">
      <w:pPr>
        <w:autoSpaceDE w:val="0"/>
        <w:autoSpaceDN w:val="0"/>
        <w:spacing w:before="220" w:line="280" w:lineRule="atLeast"/>
        <w:ind w:left="1340"/>
        <w:rPr>
          <w:sz w:val="19"/>
        </w:rPr>
      </w:pPr>
      <w:r>
        <w:rPr>
          <w:rFonts w:ascii="宋体" w:eastAsia="宋体" w:hAnsi="宋体" w:cs="宋体"/>
          <w:color w:val="000000"/>
          <w:sz w:val="19"/>
        </w:rPr>
        <w:t>的目的。</w:t>
      </w:r>
      <w:r>
        <w:rPr>
          <w:rFonts w:ascii="宋体" w:eastAsia="宋体" w:hAnsi="宋体" w:cs="宋体"/>
          <w:color w:val="000000"/>
          <w:sz w:val="19"/>
        </w:rPr>
        <w:t xml:space="preserve"> </w:t>
      </w:r>
      <w:r>
        <w:rPr>
          <w:rFonts w:ascii="宋体" w:eastAsia="宋体" w:hAnsi="宋体" w:cs="宋体"/>
          <w:color w:val="000000"/>
          <w:sz w:val="19"/>
        </w:rPr>
        <w:t>这个可由事实为之证明：这类学术研究的开始，都在人生</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的必需品以及使人快乐安适的种种事物几乎全都获得了以后。</w:t>
      </w:r>
      <w:r>
        <w:rPr>
          <w:rFonts w:ascii="宋体" w:eastAsia="宋体" w:hAnsi="宋体" w:cs="宋体"/>
          <w:color w:val="000000"/>
          <w:sz w:val="19"/>
        </w:rPr>
        <w:t xml:space="preserve"> </w:t>
      </w:r>
      <w:r>
        <w:rPr>
          <w:rFonts w:ascii="宋体" w:eastAsia="宋体" w:hAnsi="宋体" w:cs="宋体"/>
          <w:color w:val="000000"/>
          <w:sz w:val="19"/>
        </w:rPr>
        <w:t>这</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样，显然，我們不为任何其它利益而找寻智慧；只因人本自由，为自</w:t>
      </w:r>
    </w:p>
    <w:p w:rsidR="00374711" w:rsidRDefault="000C031C">
      <w:pPr>
        <w:autoSpaceDE w:val="0"/>
        <w:autoSpaceDN w:val="0"/>
        <w:spacing w:before="200" w:line="280" w:lineRule="atLeast"/>
        <w:ind w:left="880"/>
        <w:rPr>
          <w:sz w:val="19"/>
        </w:rPr>
      </w:pPr>
      <w:r>
        <w:rPr>
          <w:rFonts w:ascii="宋体" w:eastAsia="宋体" w:hAnsi="宋体" w:cs="宋体"/>
          <w:color w:val="000000"/>
          <w:sz w:val="19"/>
        </w:rPr>
        <w:t xml:space="preserve">25 </w:t>
      </w:r>
      <w:r>
        <w:rPr>
          <w:rFonts w:ascii="宋体" w:eastAsia="宋体" w:hAnsi="宋体" w:cs="宋体"/>
          <w:color w:val="000000"/>
          <w:sz w:val="19"/>
        </w:rPr>
        <w:t>己的生存而生存，不为别人的生存而生存，所以我們認取哲学为唯</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一的自由学术而深加探索，这正是为学术自身而成立的唯一学术。</w:t>
      </w:r>
    </w:p>
    <w:p w:rsidR="00374711" w:rsidRDefault="000C031C">
      <w:pPr>
        <w:autoSpaceDE w:val="0"/>
        <w:autoSpaceDN w:val="0"/>
        <w:spacing w:before="220" w:line="280" w:lineRule="atLeast"/>
        <w:ind w:left="1920"/>
        <w:rPr>
          <w:sz w:val="19"/>
        </w:rPr>
      </w:pPr>
      <w:r>
        <w:rPr>
          <w:rFonts w:ascii="宋体" w:eastAsia="宋体" w:hAnsi="宋体" w:cs="宋体"/>
          <w:color w:val="000000"/>
          <w:sz w:val="19"/>
        </w:rPr>
        <w:t>要获得这样的知識也許是超乎人类的能力：从許多方面想，人</w:t>
      </w:r>
    </w:p>
    <w:p w:rsidR="00374711" w:rsidRDefault="000C031C">
      <w:pPr>
        <w:autoSpaceDE w:val="0"/>
        <w:autoSpaceDN w:val="0"/>
        <w:spacing w:before="200" w:line="280" w:lineRule="atLeast"/>
        <w:ind w:left="880"/>
        <w:rPr>
          <w:sz w:val="19"/>
        </w:rPr>
      </w:pPr>
      <w:r>
        <w:rPr>
          <w:rFonts w:ascii="宋体" w:eastAsia="宋体" w:hAnsi="宋体" w:cs="宋体"/>
          <w:color w:val="000000"/>
          <w:sz w:val="19"/>
        </w:rPr>
        <w:t xml:space="preserve">30 </w:t>
      </w:r>
      <w:r>
        <w:rPr>
          <w:rFonts w:ascii="宋体" w:eastAsia="宋体" w:hAnsi="宋体" w:cs="宋体"/>
          <w:color w:val="000000"/>
          <w:sz w:val="19"/>
        </w:rPr>
        <w:t>类的本性是在螺线之中</w:t>
      </w:r>
      <w:r>
        <w:rPr>
          <w:rFonts w:ascii="宋体" w:eastAsia="宋体" w:hAnsi="宋体" w:cs="宋体"/>
          <w:color w:val="000000"/>
          <w:sz w:val="19"/>
        </w:rPr>
        <w:t>②</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照雪蒙尼得</w:t>
      </w:r>
      <w:r>
        <w:rPr>
          <w:rFonts w:ascii="宋体" w:eastAsia="宋体" w:hAnsi="宋体" w:cs="宋体"/>
          <w:color w:val="000000"/>
          <w:sz w:val="19"/>
        </w:rPr>
        <w:t>③</w:t>
      </w:r>
      <w:r>
        <w:rPr>
          <w:rFonts w:ascii="宋体" w:eastAsia="宋体" w:hAnsi="宋体" w:cs="宋体"/>
          <w:color w:val="000000"/>
          <w:sz w:val="19"/>
        </w:rPr>
        <w:t>的話，</w:t>
      </w:r>
      <w:r>
        <w:rPr>
          <w:rFonts w:ascii="宋体" w:eastAsia="宋体" w:hAnsi="宋体" w:cs="宋体"/>
          <w:color w:val="000000"/>
          <w:sz w:val="19"/>
        </w:rPr>
        <w:t>“</w:t>
      </w:r>
      <w:r>
        <w:rPr>
          <w:rFonts w:ascii="宋体" w:eastAsia="宋体" w:hAnsi="宋体" w:cs="宋体"/>
          <w:color w:val="000000"/>
          <w:sz w:val="19"/>
        </w:rPr>
        <w:t>自然的秘密只許</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神知道</w:t>
      </w:r>
      <w:r>
        <w:rPr>
          <w:rFonts w:ascii="宋体" w:eastAsia="宋体" w:hAnsi="宋体" w:cs="宋体"/>
          <w:color w:val="000000"/>
          <w:sz w:val="19"/>
        </w:rPr>
        <w:t>”</w:t>
      </w:r>
      <w:r>
        <w:rPr>
          <w:rFonts w:ascii="宋体" w:eastAsia="宋体" w:hAnsi="宋体" w:cs="宋体"/>
          <w:color w:val="000000"/>
          <w:sz w:val="19"/>
        </w:rPr>
        <w:t>，人类应安分于人間的知識，不宜上窺天机。</w:t>
      </w:r>
      <w:r>
        <w:rPr>
          <w:rFonts w:ascii="宋体" w:eastAsia="宋体" w:hAnsi="宋体" w:cs="宋体"/>
          <w:color w:val="000000"/>
          <w:sz w:val="19"/>
        </w:rPr>
        <w:t xml:space="preserve"> </w:t>
      </w:r>
      <w:r>
        <w:rPr>
          <w:rFonts w:ascii="宋体" w:eastAsia="宋体" w:hAnsi="宋体" w:cs="宋体"/>
          <w:color w:val="000000"/>
          <w:sz w:val="19"/>
        </w:rPr>
        <w:t>如詩人之語</w:t>
      </w:r>
    </w:p>
    <w:p w:rsidR="00374711" w:rsidRDefault="000C031C">
      <w:pPr>
        <w:autoSpaceDE w:val="0"/>
        <w:autoSpaceDN w:val="0"/>
        <w:spacing w:before="40" w:line="460" w:lineRule="atLeast"/>
        <w:ind w:left="880" w:right="360"/>
        <w:rPr>
          <w:sz w:val="19"/>
        </w:rPr>
      </w:pPr>
      <w:r>
        <w:rPr>
          <w:rFonts w:ascii="宋体" w:eastAsia="宋体" w:hAnsi="宋体" w:cs="宋体"/>
          <w:color w:val="000000"/>
          <w:sz w:val="19"/>
        </w:rPr>
        <w:t xml:space="preserve">983a </w:t>
      </w:r>
      <w:r>
        <w:rPr>
          <w:rFonts w:ascii="宋体" w:eastAsia="宋体" w:hAnsi="宋体" w:cs="宋体"/>
          <w:color w:val="000000"/>
          <w:sz w:val="19"/>
        </w:rPr>
        <w:t>良有不謬，則神祇亦复怀妬，是故人之以此智慧</w:t>
      </w:r>
      <w:r>
        <w:rPr>
          <w:rFonts w:ascii="宋体" w:eastAsia="宋体" w:hAnsi="宋体" w:cs="宋体"/>
          <w:color w:val="000000"/>
          <w:sz w:val="19"/>
        </w:rPr>
        <w:t>(</w:t>
      </w:r>
      <w:r>
        <w:rPr>
          <w:rFonts w:ascii="宋体" w:eastAsia="宋体" w:hAnsi="宋体" w:cs="宋体"/>
          <w:color w:val="000000"/>
          <w:sz w:val="19"/>
        </w:rPr>
        <w:t>洩漏天机</w:t>
      </w:r>
      <w:r>
        <w:rPr>
          <w:rFonts w:ascii="宋体" w:eastAsia="宋体" w:hAnsi="宋体" w:cs="宋体"/>
          <w:color w:val="000000"/>
          <w:sz w:val="19"/>
        </w:rPr>
        <w:t>)</w:t>
      </w:r>
      <w:r>
        <w:rPr>
          <w:rFonts w:ascii="宋体" w:eastAsia="宋体" w:hAnsi="宋体" w:cs="宋体"/>
          <w:color w:val="000000"/>
          <w:sz w:val="19"/>
        </w:rPr>
        <w:t>胜者，輒遭遇不幸。然神祇未必妬</w:t>
      </w:r>
      <w:r>
        <w:rPr>
          <w:rFonts w:ascii="宋体" w:eastAsia="宋体" w:hAnsi="宋体" w:cs="宋体"/>
          <w:color w:val="000000"/>
          <w:sz w:val="19"/>
        </w:rPr>
        <w:t>(</w:t>
      </w:r>
      <w:r>
        <w:rPr>
          <w:rFonts w:ascii="宋体" w:eastAsia="宋体" w:hAnsi="宋体" w:cs="宋体"/>
          <w:color w:val="000000"/>
          <w:sz w:val="19"/>
        </w:rPr>
        <w:t>古諺有云：詩人多蔬</w:t>
      </w:r>
      <w:r>
        <w:rPr>
          <w:rFonts w:ascii="宋体" w:eastAsia="宋体" w:hAnsi="宋体" w:cs="宋体"/>
          <w:color w:val="000000"/>
          <w:sz w:val="19"/>
        </w:rPr>
        <w:t>)④</w:t>
      </w:r>
      <w:r>
        <w:rPr>
          <w:rFonts w:ascii="宋体" w:eastAsia="宋体" w:hAnsi="宋体" w:cs="宋体"/>
          <w:color w:val="000000"/>
          <w:sz w:val="19"/>
        </w:rPr>
        <w:t>，而且人間也沒有較这一門更为光荣的学术。因为最神圣的学术也是最光荣的，</w:t>
      </w:r>
    </w:p>
    <w:p w:rsidR="00374711" w:rsidRDefault="000C031C">
      <w:pPr>
        <w:autoSpaceDE w:val="0"/>
        <w:autoSpaceDN w:val="0"/>
        <w:spacing w:before="200" w:line="280" w:lineRule="atLeast"/>
        <w:ind w:left="1140"/>
        <w:rPr>
          <w:sz w:val="19"/>
        </w:rPr>
      </w:pPr>
      <w:r>
        <w:rPr>
          <w:rFonts w:ascii="宋体" w:eastAsia="宋体" w:hAnsi="宋体" w:cs="宋体"/>
          <w:color w:val="000000"/>
          <w:sz w:val="19"/>
        </w:rPr>
        <w:t xml:space="preserve">5 </w:t>
      </w:r>
      <w:r>
        <w:rPr>
          <w:rFonts w:ascii="宋体" w:eastAsia="宋体" w:hAnsi="宋体" w:cs="宋体"/>
          <w:color w:val="000000"/>
          <w:sz w:val="19"/>
        </w:rPr>
        <w:t>这学术必然在雨方面均屬神圣。</w:t>
      </w:r>
      <w:r>
        <w:rPr>
          <w:rFonts w:ascii="宋体" w:eastAsia="宋体" w:hAnsi="宋体" w:cs="宋体"/>
          <w:color w:val="000000"/>
          <w:sz w:val="19"/>
        </w:rPr>
        <w:t xml:space="preserve"> </w:t>
      </w:r>
      <w:r>
        <w:rPr>
          <w:rFonts w:ascii="宋体" w:eastAsia="宋体" w:hAnsi="宋体" w:cs="宋体"/>
          <w:color w:val="000000"/>
          <w:sz w:val="19"/>
        </w:rPr>
        <w:t>于神最合适的学术正应是一門神</w:t>
      </w:r>
    </w:p>
    <w:p w:rsidR="00374711" w:rsidRDefault="000C031C">
      <w:pPr>
        <w:autoSpaceDE w:val="0"/>
        <w:autoSpaceDN w:val="0"/>
        <w:spacing w:before="200" w:line="280" w:lineRule="atLeast"/>
        <w:ind w:left="1340"/>
        <w:rPr>
          <w:sz w:val="19"/>
        </w:rPr>
      </w:pPr>
      <w:r>
        <w:rPr>
          <w:rFonts w:ascii="宋体" w:eastAsia="宋体" w:hAnsi="宋体" w:cs="宋体"/>
          <w:color w:val="000000"/>
          <w:sz w:val="19"/>
        </w:rPr>
        <w:t>圣的学术</w:t>
      </w:r>
      <w:r>
        <w:rPr>
          <w:rFonts w:ascii="宋体" w:eastAsia="宋体" w:hAnsi="宋体" w:cs="宋体"/>
          <w:color w:val="000000"/>
          <w:sz w:val="19"/>
        </w:rPr>
        <w:t>.</w:t>
      </w:r>
      <w:r>
        <w:rPr>
          <w:rFonts w:ascii="宋体" w:eastAsia="宋体" w:hAnsi="宋体" w:cs="宋体"/>
          <w:color w:val="000000"/>
          <w:sz w:val="19"/>
        </w:rPr>
        <w:t>任何討論神圣事物的学术也必是神圣的；而哲学确正如</w:t>
      </w:r>
    </w:p>
    <w:p w:rsidR="00374711" w:rsidRDefault="000C031C">
      <w:pPr>
        <w:spacing w:before="380" w:line="120" w:lineRule="exact"/>
        <w:ind w:left="1460" w:right="5840"/>
        <w:rPr>
          <w:sz w:val="24"/>
        </w:rPr>
      </w:pPr>
      <w:r>
        <w:rPr>
          <w:rFonts w:ascii="宋体" w:eastAsia="宋体" w:hAnsi="宋体" w:cs="宋体"/>
          <w:sz w:val="24"/>
          <w:u w:val="single"/>
        </w:rPr>
        <w:t xml:space="preserve">      </w:t>
      </w:r>
      <w:r>
        <w:rPr>
          <w:rFonts w:ascii="宋体" w:eastAsia="宋体" w:hAnsi="宋体" w:cs="宋体"/>
          <w:sz w:val="24"/>
          <w:u w:val="single"/>
        </w:rPr>
        <w:t xml:space="preserve">                   </w:t>
      </w:r>
    </w:p>
    <w:p w:rsidR="00374711" w:rsidRDefault="000C031C">
      <w:pPr>
        <w:autoSpaceDE w:val="0"/>
        <w:autoSpaceDN w:val="0"/>
        <w:spacing w:line="300" w:lineRule="atLeast"/>
        <w:ind w:left="1460" w:right="400" w:firstLine="460"/>
        <w:rPr>
          <w:sz w:val="19"/>
        </w:rPr>
      </w:pPr>
      <w:r>
        <w:rPr>
          <w:rFonts w:ascii="宋体" w:eastAsia="宋体" w:hAnsi="宋体" w:cs="宋体"/>
          <w:color w:val="000000"/>
          <w:sz w:val="19"/>
        </w:rPr>
        <w:t>①</w:t>
      </w:r>
      <w:r>
        <w:rPr>
          <w:rFonts w:ascii="宋体" w:eastAsia="宋体" w:hAnsi="宋体" w:cs="宋体"/>
          <w:color w:val="000000"/>
          <w:sz w:val="19"/>
        </w:rPr>
        <w:t>神話为哲学先启；亞里士多德时混用</w:t>
      </w:r>
      <w:r>
        <w:rPr>
          <w:rFonts w:ascii="宋体" w:eastAsia="宋体" w:hAnsi="宋体" w:cs="宋体"/>
          <w:color w:val="000000"/>
          <w:sz w:val="19"/>
        </w:rPr>
        <w:t>“</w:t>
      </w:r>
      <w:r>
        <w:rPr>
          <w:rFonts w:ascii="宋体" w:eastAsia="宋体" w:hAnsi="宋体" w:cs="宋体"/>
          <w:color w:val="000000"/>
          <w:sz w:val="19"/>
        </w:rPr>
        <w:t>哲学</w:t>
      </w:r>
      <w:r>
        <w:rPr>
          <w:rFonts w:ascii="宋体" w:eastAsia="宋体" w:hAnsi="宋体" w:cs="宋体"/>
          <w:color w:val="000000"/>
          <w:sz w:val="19"/>
        </w:rPr>
        <w:t>”</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神学</w:t>
      </w:r>
      <w:r>
        <w:rPr>
          <w:rFonts w:ascii="宋体" w:eastAsia="宋体" w:hAnsi="宋体" w:cs="宋体"/>
          <w:color w:val="000000"/>
          <w:sz w:val="19"/>
        </w:rPr>
        <w:t>”</w:t>
      </w:r>
      <w:r>
        <w:rPr>
          <w:rFonts w:ascii="宋体" w:eastAsia="宋体" w:hAnsi="宋体" w:cs="宋体"/>
          <w:color w:val="000000"/>
          <w:sz w:val="19"/>
        </w:rPr>
        <w:t>兩詞。</w:t>
      </w:r>
      <w:r>
        <w:rPr>
          <w:rFonts w:ascii="宋体" w:eastAsia="宋体" w:hAnsi="宋体" w:cs="宋体"/>
          <w:color w:val="000000"/>
          <w:sz w:val="19"/>
        </w:rPr>
        <w:t xml:space="preserve"> </w:t>
      </w:r>
      <w:r>
        <w:rPr>
          <w:rFonts w:ascii="宋体" w:eastAsia="宋体" w:hAnsi="宋体" w:cs="宋体"/>
          <w:color w:val="000000"/>
          <w:sz w:val="19"/>
        </w:rPr>
        <w:t>至公元后第</w:t>
      </w:r>
      <w:r>
        <w:rPr>
          <w:rFonts w:ascii="宋体" w:eastAsia="宋体" w:hAnsi="宋体" w:cs="宋体"/>
          <w:color w:val="000000"/>
          <w:sz w:val="19"/>
        </w:rPr>
        <w:t xml:space="preserve"> </w:t>
      </w:r>
      <w:r>
        <w:rPr>
          <w:rFonts w:ascii="宋体" w:eastAsia="宋体" w:hAnsi="宋体" w:cs="宋体"/>
          <w:color w:val="000000"/>
          <w:sz w:val="19"/>
        </w:rPr>
        <w:t>一世紀，柏里尼</w:t>
      </w:r>
      <w:r>
        <w:rPr>
          <w:rFonts w:ascii="宋体" w:eastAsia="宋体" w:hAnsi="宋体" w:cs="宋体"/>
          <w:color w:val="000000"/>
          <w:sz w:val="19"/>
        </w:rPr>
        <w:t>(Pliny)</w:t>
      </w:r>
      <w:r>
        <w:rPr>
          <w:rFonts w:ascii="宋体" w:eastAsia="宋体" w:hAnsi="宋体" w:cs="宋体"/>
          <w:color w:val="000000"/>
          <w:sz w:val="19"/>
        </w:rPr>
        <w:t>犹別称</w:t>
      </w:r>
      <w:r>
        <w:rPr>
          <w:rFonts w:ascii="宋体" w:eastAsia="宋体" w:hAnsi="宋体" w:cs="宋体"/>
          <w:color w:val="000000"/>
          <w:sz w:val="19"/>
        </w:rPr>
        <w:t>“</w:t>
      </w:r>
      <w:r>
        <w:rPr>
          <w:rFonts w:ascii="宋体" w:eastAsia="宋体" w:hAnsi="宋体" w:cs="宋体"/>
          <w:color w:val="000000"/>
          <w:sz w:val="19"/>
        </w:rPr>
        <w:t>弄洛索弄亞</w:t>
      </w:r>
      <w:r>
        <w:rPr>
          <w:rFonts w:ascii="宋体" w:eastAsia="宋体" w:hAnsi="宋体" w:cs="宋体"/>
          <w:color w:val="000000"/>
          <w:sz w:val="19"/>
        </w:rPr>
        <w:t>”(</w:t>
      </w:r>
      <w:r>
        <w:rPr>
          <w:rFonts w:ascii="宋体" w:eastAsia="宋体" w:hAnsi="宋体" w:cs="宋体"/>
          <w:color w:val="000000"/>
          <w:sz w:val="19"/>
        </w:rPr>
        <w:t>哲学</w:t>
      </w:r>
      <w:r>
        <w:rPr>
          <w:rFonts w:ascii="宋体" w:eastAsia="宋体" w:hAnsi="宋体" w:cs="宋体"/>
          <w:color w:val="000000"/>
          <w:sz w:val="19"/>
        </w:rPr>
        <w:t>)</w:t>
      </w:r>
      <w:r>
        <w:rPr>
          <w:rFonts w:ascii="宋体" w:eastAsia="宋体" w:hAnsi="宋体" w:cs="宋体"/>
          <w:color w:val="000000"/>
          <w:sz w:val="19"/>
        </w:rPr>
        <w:t>为</w:t>
      </w:r>
      <w:r>
        <w:rPr>
          <w:rFonts w:ascii="宋体" w:eastAsia="宋体" w:hAnsi="宋体" w:cs="宋体"/>
          <w:color w:val="000000"/>
          <w:sz w:val="19"/>
        </w:rPr>
        <w:t>“</w:t>
      </w:r>
      <w:r>
        <w:rPr>
          <w:rFonts w:ascii="宋体" w:eastAsia="宋体" w:hAnsi="宋体" w:cs="宋体"/>
          <w:color w:val="000000"/>
          <w:sz w:val="19"/>
        </w:rPr>
        <w:t>弄洺米尚豆</w:t>
      </w:r>
      <w:r>
        <w:rPr>
          <w:rFonts w:ascii="宋体" w:eastAsia="宋体" w:hAnsi="宋体" w:cs="宋体"/>
          <w:color w:val="000000"/>
          <w:sz w:val="19"/>
        </w:rPr>
        <w:t>”(</w:t>
      </w:r>
      <w:r>
        <w:rPr>
          <w:rFonts w:ascii="宋体" w:eastAsia="宋体" w:hAnsi="宋体" w:cs="宋体"/>
          <w:color w:val="000000"/>
          <w:sz w:val="19"/>
        </w:rPr>
        <w:t>丽話学</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line="340" w:lineRule="atLeast"/>
        <w:ind w:left="1480" w:right="420" w:firstLine="440"/>
        <w:rPr>
          <w:sz w:val="19"/>
        </w:rPr>
      </w:pPr>
      <w:r>
        <w:rPr>
          <w:rFonts w:ascii="宋体" w:eastAsia="宋体" w:hAnsi="宋体" w:cs="宋体"/>
          <w:color w:val="000000"/>
          <w:sz w:val="19"/>
        </w:rPr>
        <w:t>②</w:t>
      </w:r>
      <w:r>
        <w:rPr>
          <w:rFonts w:ascii="宋体" w:eastAsia="宋体" w:hAnsi="宋体" w:cs="宋体"/>
          <w:color w:val="000000"/>
          <w:sz w:val="19"/>
        </w:rPr>
        <w:t>豆蒙尼</w:t>
      </w:r>
      <w:r>
        <w:rPr>
          <w:rFonts w:ascii="宋体" w:eastAsia="宋体" w:hAnsi="宋体" w:cs="宋体"/>
          <w:color w:val="000000"/>
          <w:sz w:val="19"/>
        </w:rPr>
        <w:t>(Ammonius</w:t>
      </w:r>
      <w:r>
        <w:rPr>
          <w:rFonts w:ascii="宋体" w:eastAsia="宋体" w:hAnsi="宋体" w:cs="宋体"/>
          <w:color w:val="000000"/>
          <w:sz w:val="19"/>
        </w:rPr>
        <w:t>，盛年約公元</w:t>
      </w:r>
      <w:r>
        <w:rPr>
          <w:rFonts w:ascii="宋体" w:eastAsia="宋体" w:hAnsi="宋体" w:cs="宋体"/>
          <w:color w:val="000000"/>
          <w:sz w:val="19"/>
        </w:rPr>
        <w:t>485)</w:t>
      </w:r>
      <w:r>
        <w:rPr>
          <w:rFonts w:ascii="宋体" w:eastAsia="宋体" w:hAnsi="宋体" w:cs="宋体"/>
          <w:color w:val="000000"/>
          <w:sz w:val="19"/>
        </w:rPr>
        <w:t>解釋：人类多欲，形役于日常所需，成为自己生活的奴隶，因此不复能寻求理智。</w:t>
      </w:r>
    </w:p>
    <w:p w:rsidR="00374711" w:rsidRDefault="000C031C">
      <w:pPr>
        <w:autoSpaceDE w:val="0"/>
        <w:autoSpaceDN w:val="0"/>
        <w:spacing w:before="20" w:line="280" w:lineRule="atLeast"/>
        <w:ind w:left="1920"/>
        <w:rPr>
          <w:sz w:val="19"/>
        </w:rPr>
      </w:pPr>
      <w:r>
        <w:rPr>
          <w:rFonts w:ascii="宋体" w:eastAsia="宋体" w:hAnsi="宋体" w:cs="宋体"/>
          <w:color w:val="000000"/>
          <w:sz w:val="19"/>
        </w:rPr>
        <w:t>③</w:t>
      </w:r>
      <w:r>
        <w:rPr>
          <w:rFonts w:ascii="宋体" w:eastAsia="宋体" w:hAnsi="宋体" w:cs="宋体"/>
          <w:color w:val="000000"/>
          <w:sz w:val="19"/>
        </w:rPr>
        <w:t>雪萦足得</w:t>
      </w:r>
      <w:r>
        <w:rPr>
          <w:rFonts w:ascii="宋体" w:eastAsia="宋体" w:hAnsi="宋体" w:cs="宋体"/>
          <w:color w:val="000000"/>
          <w:sz w:val="19"/>
        </w:rPr>
        <w:t>(Simonides,</w:t>
      </w:r>
      <w:r>
        <w:rPr>
          <w:rFonts w:ascii="宋体" w:eastAsia="宋体" w:hAnsi="宋体" w:cs="宋体"/>
          <w:color w:val="000000"/>
          <w:sz w:val="19"/>
        </w:rPr>
        <w:t>公元前</w:t>
      </w:r>
      <w:r>
        <w:rPr>
          <w:rFonts w:ascii="宋体" w:eastAsia="宋体" w:hAnsi="宋体" w:cs="宋体"/>
          <w:color w:val="000000"/>
          <w:sz w:val="19"/>
        </w:rPr>
        <w:t>556-468)</w:t>
      </w:r>
      <w:r>
        <w:rPr>
          <w:rFonts w:ascii="宋体" w:eastAsia="宋体" w:hAnsi="宋体" w:cs="宋体"/>
          <w:color w:val="000000"/>
          <w:sz w:val="19"/>
        </w:rPr>
        <w:t>启奥人。可参看希勒</w:t>
      </w:r>
      <w:r>
        <w:rPr>
          <w:rFonts w:ascii="宋体" w:eastAsia="宋体" w:hAnsi="宋体" w:cs="宋体"/>
          <w:color w:val="000000"/>
          <w:sz w:val="19"/>
        </w:rPr>
        <w:t>(Hiller)</w:t>
      </w:r>
      <w:r>
        <w:rPr>
          <w:rFonts w:ascii="宋体" w:eastAsia="宋体" w:hAnsi="宋体" w:cs="宋体"/>
          <w:color w:val="000000"/>
          <w:sz w:val="19"/>
        </w:rPr>
        <w:t>稿</w:t>
      </w:r>
      <w:r>
        <w:rPr>
          <w:rFonts w:ascii="宋体" w:eastAsia="宋体" w:hAnsi="宋体" w:cs="宋体"/>
          <w:color w:val="000000"/>
          <w:sz w:val="19"/>
        </w:rPr>
        <w:t>“</w:t>
      </w:r>
      <w:r>
        <w:rPr>
          <w:rFonts w:ascii="宋体" w:eastAsia="宋体" w:hAnsi="宋体" w:cs="宋体"/>
          <w:color w:val="000000"/>
          <w:sz w:val="19"/>
        </w:rPr>
        <w:t>残篇</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line="340" w:lineRule="atLeast"/>
        <w:ind w:left="1500" w:right="360" w:firstLine="420"/>
        <w:rPr>
          <w:sz w:val="19"/>
        </w:rPr>
      </w:pPr>
      <w:r>
        <w:rPr>
          <w:rFonts w:ascii="宋体" w:eastAsia="宋体" w:hAnsi="宋体" w:cs="宋体"/>
          <w:color w:val="000000"/>
          <w:sz w:val="19"/>
        </w:rPr>
        <w:t>④</w:t>
      </w:r>
      <w:r>
        <w:rPr>
          <w:rFonts w:ascii="宋体" w:eastAsia="宋体" w:hAnsi="宋体" w:cs="宋体"/>
          <w:color w:val="000000"/>
          <w:sz w:val="19"/>
        </w:rPr>
        <w:t>語出苏倫</w:t>
      </w:r>
      <w:r>
        <w:rPr>
          <w:rFonts w:ascii="宋体" w:eastAsia="宋体" w:hAnsi="宋体" w:cs="宋体"/>
          <w:color w:val="000000"/>
          <w:sz w:val="19"/>
        </w:rPr>
        <w:t>(Solon)</w:t>
      </w:r>
      <w:r>
        <w:rPr>
          <w:rFonts w:ascii="宋体" w:eastAsia="宋体" w:hAnsi="宋体" w:cs="宋体"/>
          <w:color w:val="000000"/>
          <w:sz w:val="19"/>
        </w:rPr>
        <w:t>，見希勒編</w:t>
      </w:r>
      <w:r>
        <w:rPr>
          <w:rFonts w:ascii="宋体" w:eastAsia="宋体" w:hAnsi="宋体" w:cs="宋体"/>
          <w:color w:val="000000"/>
          <w:sz w:val="19"/>
        </w:rPr>
        <w:t>“</w:t>
      </w:r>
      <w:r>
        <w:rPr>
          <w:rFonts w:ascii="宋体" w:eastAsia="宋体" w:hAnsi="宋体" w:cs="宋体"/>
          <w:color w:val="000000"/>
          <w:sz w:val="19"/>
        </w:rPr>
        <w:t>殘篤</w:t>
      </w:r>
      <w:r>
        <w:rPr>
          <w:rFonts w:ascii="宋体" w:eastAsia="宋体" w:hAnsi="宋体" w:cs="宋体"/>
          <w:color w:val="000000"/>
          <w:sz w:val="19"/>
        </w:rPr>
        <w:t>”26</w:t>
      </w:r>
      <w:r>
        <w:rPr>
          <w:rFonts w:ascii="宋体" w:eastAsia="宋体" w:hAnsi="宋体" w:cs="宋体"/>
          <w:color w:val="000000"/>
          <w:sz w:val="19"/>
        </w:rPr>
        <w:t>，又頼笑与希那特溫合編</w:t>
      </w:r>
      <w:r>
        <w:rPr>
          <w:rFonts w:ascii="宋体" w:eastAsia="宋体" w:hAnsi="宋体" w:cs="宋体"/>
          <w:color w:val="000000"/>
          <w:sz w:val="19"/>
        </w:rPr>
        <w:t>“</w:t>
      </w:r>
      <w:r>
        <w:rPr>
          <w:rFonts w:ascii="宋体" w:eastAsia="宋体" w:hAnsi="宋体" w:cs="宋体"/>
          <w:color w:val="000000"/>
          <w:sz w:val="19"/>
        </w:rPr>
        <w:t>希滕古議</w:t>
      </w:r>
      <w:r>
        <w:rPr>
          <w:rFonts w:ascii="宋体" w:eastAsia="宋体" w:hAnsi="宋体" w:cs="宋体"/>
          <w:color w:val="000000"/>
          <w:sz w:val="19"/>
        </w:rPr>
        <w:t>”</w:t>
      </w:r>
      <w:r>
        <w:rPr>
          <w:rFonts w:ascii="宋体" w:eastAsia="宋体" w:hAnsi="宋体" w:cs="宋体"/>
          <w:color w:val="000000"/>
          <w:sz w:val="19"/>
        </w:rPr>
        <w:t>(Leutsch und Sehneidewin, Paroemiographi Graeci)</w:t>
      </w:r>
      <w:r>
        <w:rPr>
          <w:rFonts w:ascii="宋体" w:eastAsia="宋体" w:hAnsi="宋体" w:cs="宋体"/>
          <w:color w:val="000000"/>
          <w:sz w:val="19"/>
        </w:rPr>
        <w:t>卷一</w:t>
      </w:r>
      <w:r>
        <w:rPr>
          <w:rFonts w:ascii="宋体" w:eastAsia="宋体" w:hAnsi="宋体" w:cs="宋体"/>
          <w:color w:val="000000"/>
          <w:sz w:val="19"/>
        </w:rPr>
        <w:t>,371.</w:t>
      </w:r>
    </w:p>
    <w:p w:rsidR="00374711" w:rsidRDefault="000C031C">
      <w:pPr>
        <w:autoSpaceDE w:val="0"/>
        <w:autoSpaceDN w:val="0"/>
        <w:spacing w:before="200" w:line="280" w:lineRule="atLeast"/>
        <w:ind w:left="9040"/>
        <w:rPr>
          <w:sz w:val="19"/>
        </w:rPr>
      </w:pPr>
      <w:r>
        <w:rPr>
          <w:rFonts w:ascii="宋体" w:eastAsia="宋体" w:hAnsi="宋体" w:cs="宋体"/>
          <w:color w:val="000000"/>
          <w:sz w:val="19"/>
        </w:rPr>
        <w:t>5</w:t>
      </w:r>
      <w:r>
        <w:br w:type="page"/>
      </w:r>
    </w:p>
    <w:p w:rsidR="00374711" w:rsidRDefault="000C031C">
      <w:pPr>
        <w:autoSpaceDE w:val="0"/>
        <w:autoSpaceDN w:val="0"/>
        <w:spacing w:before="900" w:line="280" w:lineRule="atLeast"/>
        <w:ind w:left="380"/>
        <w:rPr>
          <w:sz w:val="24"/>
        </w:rPr>
      </w:pPr>
      <w:r>
        <w:rPr>
          <w:rFonts w:ascii="宋体" w:eastAsia="宋体" w:hAnsi="宋体" w:cs="宋体"/>
          <w:color w:val="000000"/>
          <w:sz w:val="24"/>
        </w:rPr>
        <w:lastRenderedPageBreak/>
        <w:t>A2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983a</w:t>
      </w:r>
    </w:p>
    <w:p w:rsidR="00374711" w:rsidRDefault="000C031C">
      <w:pPr>
        <w:autoSpaceDE w:val="0"/>
        <w:autoSpaceDN w:val="0"/>
        <w:spacing w:before="40" w:line="475" w:lineRule="atLeast"/>
        <w:ind w:left="380" w:right="1020"/>
        <w:rPr>
          <w:sz w:val="24"/>
        </w:rPr>
      </w:pPr>
      <w:r>
        <w:rPr>
          <w:rFonts w:ascii="宋体" w:eastAsia="宋体" w:hAnsi="宋体" w:cs="宋体"/>
          <w:color w:val="000000"/>
          <w:sz w:val="24"/>
        </w:rPr>
        <w:t xml:space="preserve">10 </w:t>
      </w:r>
      <w:r>
        <w:rPr>
          <w:rFonts w:ascii="宋体" w:eastAsia="宋体" w:hAnsi="宋体" w:cs="宋体"/>
          <w:color w:val="000000"/>
          <w:sz w:val="24"/>
        </w:rPr>
        <w:t>此：</w:t>
      </w:r>
      <w:r>
        <w:rPr>
          <w:rFonts w:ascii="宋体" w:eastAsia="宋体" w:hAnsi="宋体" w:cs="宋体"/>
          <w:color w:val="000000"/>
          <w:sz w:val="24"/>
        </w:rPr>
        <w:t>(1)</w:t>
      </w:r>
      <w:r>
        <w:rPr>
          <w:rFonts w:ascii="宋体" w:eastAsia="宋体" w:hAnsi="宋体" w:cs="宋体"/>
          <w:color w:val="000000"/>
          <w:sz w:val="24"/>
        </w:rPr>
        <w:t>神原被認为是万物的原因，也被認为是世間第一原理。</w:t>
      </w:r>
      <w:r>
        <w:rPr>
          <w:rFonts w:ascii="宋体" w:eastAsia="宋体" w:hAnsi="宋体" w:cs="宋体"/>
          <w:color w:val="000000"/>
          <w:sz w:val="24"/>
        </w:rPr>
        <w:t xml:space="preserve"> (2)</w:t>
      </w:r>
      <w:r>
        <w:rPr>
          <w:rFonts w:ascii="宋体" w:eastAsia="宋体" w:hAnsi="宋体" w:cs="宋体"/>
          <w:color w:val="000000"/>
          <w:sz w:val="24"/>
        </w:rPr>
        <w:t>这样的一門学术或則是神所独有；或則是神能超乎人类而所知独多。</w:t>
      </w:r>
      <w:r>
        <w:rPr>
          <w:rFonts w:ascii="宋体" w:eastAsia="宋体" w:hAnsi="宋体" w:cs="宋体"/>
          <w:color w:val="000000"/>
          <w:sz w:val="24"/>
        </w:rPr>
        <w:t xml:space="preserve"> </w:t>
      </w:r>
      <w:r>
        <w:rPr>
          <w:rFonts w:ascii="宋体" w:eastAsia="宋体" w:hAnsi="宋体" w:cs="宋体"/>
          <w:color w:val="000000"/>
          <w:sz w:val="24"/>
        </w:rPr>
        <w:t>所有其它学术，較之哲学确为更切实用，但任何学术均不比哲学为更佳。</w:t>
      </w:r>
    </w:p>
    <w:p w:rsidR="00374711" w:rsidRDefault="000C031C">
      <w:pPr>
        <w:autoSpaceDE w:val="0"/>
        <w:autoSpaceDN w:val="0"/>
        <w:spacing w:before="60" w:line="474" w:lineRule="atLeast"/>
        <w:ind w:left="380" w:right="1000" w:firstLine="980"/>
        <w:rPr>
          <w:sz w:val="24"/>
        </w:rPr>
      </w:pPr>
      <w:r>
        <w:rPr>
          <w:rFonts w:ascii="宋体" w:eastAsia="宋体" w:hAnsi="宋体" w:cs="宋体"/>
          <w:color w:val="000000"/>
          <w:sz w:val="24"/>
        </w:rPr>
        <w:t>可是，在某一含义上，修习这一門学术的結果恰与我們</w:t>
      </w:r>
      <w:r>
        <w:rPr>
          <w:rFonts w:ascii="宋体" w:eastAsia="宋体" w:hAnsi="宋体" w:cs="宋体"/>
          <w:color w:val="000000"/>
          <w:sz w:val="24"/>
        </w:rPr>
        <w:t>上述探</w:t>
      </w:r>
      <w:r>
        <w:rPr>
          <w:rFonts w:ascii="宋体" w:eastAsia="宋体" w:hAnsi="宋体" w:cs="宋体"/>
          <w:color w:val="000000"/>
          <w:sz w:val="24"/>
        </w:rPr>
        <w:t xml:space="preserve">15 </w:t>
      </w:r>
      <w:r>
        <w:rPr>
          <w:rFonts w:ascii="宋体" w:eastAsia="宋体" w:hAnsi="宋体" w:cs="宋体"/>
          <w:color w:val="000000"/>
          <w:sz w:val="24"/>
        </w:rPr>
        <w:t>索的初意相反。</w:t>
      </w:r>
      <w:r>
        <w:rPr>
          <w:rFonts w:ascii="宋体" w:eastAsia="宋体" w:hAnsi="宋体" w:cs="宋体"/>
          <w:color w:val="000000"/>
          <w:sz w:val="24"/>
        </w:rPr>
        <w:t xml:space="preserve"> </w:t>
      </w:r>
      <w:r>
        <w:rPr>
          <w:rFonts w:ascii="宋体" w:eastAsia="宋体" w:hAnsi="宋体" w:cs="宋体"/>
          <w:color w:val="000000"/>
          <w:sz w:val="24"/>
        </w:rPr>
        <w:t>所有的人都从对万象的惊異为开端，如傀儡自行，如冬至与夏至，如</w:t>
      </w:r>
      <w:r>
        <w:rPr>
          <w:rFonts w:ascii="宋体" w:eastAsia="宋体" w:hAnsi="宋体" w:cs="宋体"/>
          <w:color w:val="000000"/>
          <w:sz w:val="24"/>
        </w:rPr>
        <w:t>“</w:t>
      </w:r>
      <w:r>
        <w:rPr>
          <w:rFonts w:ascii="宋体" w:eastAsia="宋体" w:hAnsi="宋体" w:cs="宋体"/>
          <w:color w:val="000000"/>
          <w:sz w:val="24"/>
        </w:rPr>
        <w:t>正方形的对角綫不能用边来計量</w:t>
      </w:r>
      <w:r>
        <w:rPr>
          <w:rFonts w:ascii="宋体" w:eastAsia="宋体" w:hAnsi="宋体" w:cs="宋体"/>
          <w:color w:val="000000"/>
          <w:sz w:val="24"/>
        </w:rPr>
        <w:t>”①</w:t>
      </w:r>
      <w:r>
        <w:rPr>
          <w:rFonts w:ascii="宋体" w:eastAsia="宋体" w:hAnsi="宋体" w:cs="宋体"/>
          <w:color w:val="000000"/>
          <w:sz w:val="24"/>
        </w:rPr>
        <w:t>等；說是世上有一事物，卽便引用最小的罩位还是不能加以計量，这对于所有未明其故的人正是可惊異的。</w:t>
      </w:r>
      <w:r>
        <w:rPr>
          <w:rFonts w:ascii="宋体" w:eastAsia="宋体" w:hAnsi="宋体" w:cs="宋体"/>
          <w:color w:val="000000"/>
          <w:sz w:val="24"/>
        </w:rPr>
        <w:t xml:space="preserve">  </w:t>
      </w:r>
      <w:r>
        <w:rPr>
          <w:rFonts w:ascii="宋体" w:eastAsia="宋体" w:hAnsi="宋体" w:cs="宋体"/>
          <w:color w:val="000000"/>
          <w:sz w:val="24"/>
        </w:rPr>
        <w:t>然而实际恰正相反，依照古諺所謂</w:t>
      </w:r>
      <w:r>
        <w:rPr>
          <w:rFonts w:ascii="宋体" w:eastAsia="宋体" w:hAnsi="宋体" w:cs="宋体"/>
          <w:color w:val="000000"/>
          <w:sz w:val="24"/>
        </w:rPr>
        <w:t>20 “</w:t>
      </w:r>
      <w:r>
        <w:rPr>
          <w:rFonts w:ascii="宋体" w:eastAsia="宋体" w:hAnsi="宋体" w:cs="宋体"/>
          <w:color w:val="000000"/>
          <w:sz w:val="24"/>
        </w:rPr>
        <w:t>再思为得</w:t>
      </w:r>
      <w:r>
        <w:rPr>
          <w:rFonts w:ascii="宋体" w:eastAsia="宋体" w:hAnsi="宋体" w:cs="宋体"/>
          <w:color w:val="000000"/>
          <w:sz w:val="24"/>
        </w:rPr>
        <w:t>”②</w:t>
      </w:r>
      <w:r>
        <w:rPr>
          <w:rFonts w:ascii="宋体" w:eastAsia="宋体" w:hAnsi="宋体" w:cs="宋体"/>
          <w:color w:val="000000"/>
          <w:sz w:val="24"/>
        </w:rPr>
        <w:t>，人能明事物之故，而后不为事物所惑；对于一个几何学者，如果对角幾成为可計量的，那才是世間怪事。</w:t>
      </w:r>
    </w:p>
    <w:p w:rsidR="00374711" w:rsidRDefault="000C031C">
      <w:pPr>
        <w:autoSpaceDE w:val="0"/>
        <w:autoSpaceDN w:val="0"/>
        <w:spacing w:before="20" w:line="430" w:lineRule="atLeast"/>
        <w:ind w:left="800" w:right="1020" w:firstLine="560"/>
        <w:rPr>
          <w:sz w:val="24"/>
        </w:rPr>
      </w:pPr>
      <w:r>
        <w:rPr>
          <w:rFonts w:ascii="宋体" w:eastAsia="宋体" w:hAnsi="宋体" w:cs="宋体"/>
          <w:color w:val="000000"/>
          <w:sz w:val="24"/>
        </w:rPr>
        <w:t>这里已陈述了我們所探索的学术是何性質，以及全部研究所必須达到的是何标准。</w:t>
      </w:r>
    </w:p>
    <w:p w:rsidR="00374711" w:rsidRDefault="000C031C">
      <w:pPr>
        <w:autoSpaceDE w:val="0"/>
        <w:autoSpaceDN w:val="0"/>
        <w:spacing w:before="180" w:line="280" w:lineRule="atLeast"/>
        <w:ind w:left="38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三</w:t>
      </w:r>
    </w:p>
    <w:p w:rsidR="00374711" w:rsidRDefault="000C031C">
      <w:pPr>
        <w:autoSpaceDE w:val="0"/>
        <w:autoSpaceDN w:val="0"/>
        <w:spacing w:line="472" w:lineRule="atLeast"/>
        <w:ind w:left="340" w:right="1020" w:firstLine="4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color w:val="000000"/>
          <w:sz w:val="24"/>
        </w:rPr>
        <w:t>显然，我們应須求取原因的知識，因为我們只能在認明一事物的基本原因后才能說知道了这事物。</w:t>
      </w:r>
      <w:r>
        <w:rPr>
          <w:rFonts w:ascii="宋体" w:eastAsia="宋体" w:hAnsi="宋体" w:cs="宋体"/>
          <w:color w:val="000000"/>
          <w:sz w:val="24"/>
        </w:rPr>
        <w:t xml:space="preserve"> </w:t>
      </w:r>
      <w:r>
        <w:rPr>
          <w:rFonts w:ascii="宋体" w:eastAsia="宋体" w:hAnsi="宋体" w:cs="宋体"/>
          <w:color w:val="000000"/>
          <w:sz w:val="24"/>
        </w:rPr>
        <w:t>原因則可分为四項而予以列举。</w:t>
      </w:r>
      <w:r>
        <w:rPr>
          <w:rFonts w:ascii="宋体" w:eastAsia="宋体" w:hAnsi="宋体" w:cs="宋体"/>
          <w:color w:val="000000"/>
          <w:sz w:val="24"/>
        </w:rPr>
        <w:t xml:space="preserve"> </w:t>
      </w:r>
      <w:r>
        <w:rPr>
          <w:rFonts w:ascii="宋体" w:eastAsia="宋体" w:hAnsi="宋体" w:cs="宋体"/>
          <w:color w:val="000000"/>
          <w:sz w:val="24"/>
        </w:rPr>
        <w:t>其一为本体亦即怎是</w:t>
      </w:r>
      <w:r>
        <w:rPr>
          <w:rFonts w:ascii="宋体" w:eastAsia="宋体" w:hAnsi="宋体" w:cs="宋体"/>
          <w:color w:val="000000"/>
          <w:sz w:val="24"/>
        </w:rPr>
        <w:t>③</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为什么</w:t>
      </w:r>
      <w:r>
        <w:rPr>
          <w:rFonts w:ascii="宋体" w:eastAsia="宋体" w:hAnsi="宋体" w:cs="宋体"/>
          <w:color w:val="000000"/>
          <w:sz w:val="24"/>
        </w:rPr>
        <w:t>”</w:t>
      </w:r>
      <w:r>
        <w:rPr>
          <w:rFonts w:ascii="宋体" w:eastAsia="宋体" w:hAnsi="宋体" w:cs="宋体"/>
          <w:color w:val="000000"/>
          <w:sz w:val="24"/>
        </w:rPr>
        <w:t>既旨在求得界說最后或最初的一个</w:t>
      </w:r>
      <w:r>
        <w:rPr>
          <w:rFonts w:ascii="宋体" w:eastAsia="宋体" w:hAnsi="宋体" w:cs="宋体"/>
          <w:color w:val="000000"/>
          <w:sz w:val="24"/>
        </w:rPr>
        <w:t>“</w:t>
      </w:r>
      <w:r>
        <w:rPr>
          <w:rFonts w:ascii="宋体" w:eastAsia="宋体" w:hAnsi="宋体" w:cs="宋体"/>
          <w:color w:val="000000"/>
          <w:sz w:val="24"/>
        </w:rPr>
        <w:t>为什么</w:t>
      </w:r>
      <w:r>
        <w:rPr>
          <w:rFonts w:ascii="宋体" w:eastAsia="宋体" w:hAnsi="宋体" w:cs="宋体"/>
          <w:color w:val="000000"/>
          <w:sz w:val="24"/>
        </w:rPr>
        <w:t>”</w:t>
      </w:r>
      <w:r>
        <w:rPr>
          <w:rFonts w:ascii="宋体" w:eastAsia="宋体" w:hAnsi="宋体" w:cs="宋体"/>
          <w:color w:val="000000"/>
          <w:sz w:val="24"/>
        </w:rPr>
        <w:t>，这就指明了一个原因与原理</w:t>
      </w:r>
      <w:r>
        <w:rPr>
          <w:rFonts w:ascii="宋体" w:eastAsia="宋体" w:hAnsi="宋体" w:cs="宋体"/>
          <w:color w:val="000000"/>
          <w:sz w:val="24"/>
        </w:rPr>
        <w:t>)</w:t>
      </w:r>
      <w:r>
        <w:rPr>
          <w:rFonts w:ascii="宋体" w:eastAsia="宋体" w:hAnsi="宋体" w:cs="宋体"/>
          <w:color w:val="000000"/>
          <w:sz w:val="24"/>
        </w:rPr>
        <w:t>〈本因〉；另一</w:t>
      </w:r>
      <w:r>
        <w:rPr>
          <w:rFonts w:ascii="宋体" w:eastAsia="宋体" w:hAnsi="宋体" w:cs="宋体"/>
          <w:color w:val="000000"/>
          <w:sz w:val="24"/>
        </w:rPr>
        <w:t xml:space="preserve">30 </w:t>
      </w:r>
      <w:r>
        <w:rPr>
          <w:rFonts w:ascii="宋体" w:eastAsia="宋体" w:hAnsi="宋体" w:cs="宋体"/>
          <w:color w:val="000000"/>
          <w:sz w:val="24"/>
        </w:rPr>
        <w:t>是物質</w:t>
      </w:r>
      <w:r>
        <w:rPr>
          <w:rFonts w:ascii="宋体" w:eastAsia="宋体" w:hAnsi="宋体" w:cs="宋体"/>
          <w:color w:val="000000"/>
          <w:sz w:val="24"/>
        </w:rPr>
        <w:t>④</w:t>
      </w:r>
      <w:r>
        <w:rPr>
          <w:rFonts w:ascii="宋体" w:eastAsia="宋体" w:hAnsi="宋体" w:cs="宋体"/>
          <w:color w:val="000000"/>
          <w:sz w:val="24"/>
        </w:rPr>
        <w:t>或底层〈物因〉；其三为动变</w:t>
      </w:r>
      <w:r>
        <w:rPr>
          <w:rFonts w:ascii="宋体" w:eastAsia="宋体" w:hAnsi="宋体" w:cs="宋体"/>
          <w:color w:val="000000"/>
          <w:sz w:val="24"/>
        </w:rPr>
        <w:t>⑤</w:t>
      </w:r>
      <w:r>
        <w:rPr>
          <w:rFonts w:ascii="宋体" w:eastAsia="宋体" w:hAnsi="宋体" w:cs="宋体"/>
          <w:color w:val="000000"/>
          <w:sz w:val="24"/>
        </w:rPr>
        <w:t>的来源〈动因〉；其四相反</w:t>
      </w:r>
    </w:p>
    <w:p w:rsidR="00374711" w:rsidRDefault="000C031C">
      <w:pPr>
        <w:autoSpaceDE w:val="0"/>
        <w:autoSpaceDN w:val="0"/>
        <w:spacing w:before="140" w:line="280" w:lineRule="atLeast"/>
        <w:ind w:left="900"/>
        <w:rPr>
          <w:sz w:val="24"/>
        </w:rPr>
      </w:pPr>
      <w:r>
        <w:rPr>
          <w:rFonts w:ascii="宋体" w:eastAsia="宋体" w:hAnsi="宋体" w:cs="宋体"/>
          <w:color w:val="000000"/>
          <w:sz w:val="24"/>
          <w:u w:val="single"/>
        </w:rPr>
        <w:t xml:space="preserve">              </w:t>
      </w:r>
    </w:p>
    <w:p w:rsidR="00374711" w:rsidRDefault="000C031C">
      <w:pPr>
        <w:autoSpaceDE w:val="0"/>
        <w:autoSpaceDN w:val="0"/>
        <w:spacing w:before="60" w:line="310" w:lineRule="atLeast"/>
        <w:ind w:left="940" w:right="920" w:firstLine="420"/>
        <w:rPr>
          <w:sz w:val="24"/>
        </w:rPr>
      </w:pPr>
      <w:r>
        <w:rPr>
          <w:rFonts w:ascii="宋体" w:eastAsia="宋体" w:hAnsi="宋体" w:cs="宋体"/>
          <w:color w:val="000000"/>
          <w:sz w:val="24"/>
        </w:rPr>
        <w:t xml:space="preserve">①Tiv rǐ s Clαμétpov áovμuetρσv </w:t>
      </w:r>
      <w:r>
        <w:rPr>
          <w:rFonts w:ascii="宋体" w:eastAsia="宋体" w:hAnsi="宋体" w:cs="宋体"/>
          <w:color w:val="000000"/>
          <w:sz w:val="24"/>
        </w:rPr>
        <w:t>此短語直譯为</w:t>
      </w:r>
      <w:r>
        <w:rPr>
          <w:rFonts w:ascii="宋体" w:eastAsia="宋体" w:hAnsi="宋体" w:cs="宋体"/>
          <w:color w:val="000000"/>
          <w:sz w:val="24"/>
        </w:rPr>
        <w:t>“</w:t>
      </w:r>
      <w:r>
        <w:rPr>
          <w:rFonts w:ascii="宋体" w:eastAsia="宋体" w:hAnsi="宋体" w:cs="宋体"/>
          <w:color w:val="000000"/>
          <w:sz w:val="24"/>
        </w:rPr>
        <w:t>直徑的不可計量性</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a</w:t>
      </w:r>
      <w:r>
        <w:rPr>
          <w:rFonts w:ascii="宋体" w:eastAsia="宋体" w:hAnsi="宋体" w:cs="宋体"/>
          <w:color w:val="000000"/>
          <w:sz w:val="24"/>
        </w:rPr>
        <w:t>边之正方形，其对角綫長为</w:t>
      </w:r>
      <w:r>
        <w:t xml:space="preserve"> </w:t>
      </w:r>
      <m:oMath>
        <m:rad>
          <m:radPr>
            <m:degHide m:val="1"/>
            <m:ctrlPr>
              <w:rPr>
                <w:rFonts w:ascii="Cambria Math" w:hAnsi="Cambria Math"/>
              </w:rPr>
            </m:ctrlPr>
          </m:radPr>
          <m:deg/>
          <m:e>
            <m:r>
              <w:rPr>
                <w:rFonts w:ascii="Cambria Math" w:hAnsi="Cambria Math"/>
                <w:sz w:val="24"/>
                <w:szCs w:val="24"/>
              </w:rPr>
              <m:t>2</m:t>
            </m:r>
          </m:e>
        </m:rad>
      </m:oMath>
      <w:r>
        <w:rPr>
          <w:rFonts w:ascii="宋体" w:eastAsia="宋体" w:hAnsi="宋体" w:cs="宋体"/>
          <w:color w:val="000000"/>
          <w:sz w:val="24"/>
        </w:rPr>
        <w:t>a</w:t>
      </w:r>
      <w:r>
        <w:rPr>
          <w:rFonts w:ascii="宋体" w:eastAsia="宋体" w:hAnsi="宋体" w:cs="宋体"/>
          <w:color w:val="000000"/>
          <w:sz w:val="24"/>
        </w:rPr>
        <w:t>，故云虽用最小單位也不能計量。</w:t>
      </w:r>
    </w:p>
    <w:p w:rsidR="00374711" w:rsidRDefault="000C031C">
      <w:pPr>
        <w:autoSpaceDE w:val="0"/>
        <w:autoSpaceDN w:val="0"/>
        <w:spacing w:before="80" w:line="280" w:lineRule="atLeast"/>
        <w:ind w:left="1360"/>
        <w:rPr>
          <w:sz w:val="24"/>
        </w:rPr>
      </w:pPr>
      <w:r>
        <w:rPr>
          <w:rFonts w:ascii="宋体" w:eastAsia="宋体" w:hAnsi="宋体" w:cs="宋体"/>
          <w:color w:val="000000"/>
          <w:sz w:val="24"/>
        </w:rPr>
        <w:t>②</w:t>
      </w:r>
      <w:r>
        <w:rPr>
          <w:rFonts w:ascii="宋体" w:eastAsia="宋体" w:hAnsi="宋体" w:cs="宋体"/>
          <w:color w:val="000000"/>
          <w:sz w:val="24"/>
        </w:rPr>
        <w:t>参考</w:t>
      </w:r>
      <w:r>
        <w:rPr>
          <w:rFonts w:ascii="宋体" w:eastAsia="宋体" w:hAnsi="宋体" w:cs="宋体"/>
          <w:color w:val="000000"/>
          <w:sz w:val="24"/>
        </w:rPr>
        <w:t>“</w:t>
      </w:r>
      <w:r>
        <w:rPr>
          <w:rFonts w:ascii="宋体" w:eastAsia="宋体" w:hAnsi="宋体" w:cs="宋体"/>
          <w:color w:val="000000"/>
          <w:sz w:val="24"/>
        </w:rPr>
        <w:t>希滕古諺</w:t>
      </w:r>
      <w:r>
        <w:rPr>
          <w:rFonts w:ascii="宋体" w:eastAsia="宋体" w:hAnsi="宋体" w:cs="宋体"/>
          <w:color w:val="000000"/>
          <w:sz w:val="24"/>
        </w:rPr>
        <w:t>”</w:t>
      </w:r>
      <w:r>
        <w:rPr>
          <w:rFonts w:ascii="宋体" w:eastAsia="宋体" w:hAnsi="宋体" w:cs="宋体"/>
          <w:color w:val="000000"/>
          <w:sz w:val="24"/>
        </w:rPr>
        <w:t>卷</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,62, 234,</w:t>
      </w:r>
      <w:r>
        <w:rPr>
          <w:rFonts w:ascii="宋体" w:eastAsia="宋体" w:hAnsi="宋体" w:cs="宋体"/>
          <w:color w:val="000000"/>
          <w:sz w:val="24"/>
        </w:rPr>
        <w:t>又卷二</w:t>
      </w:r>
      <w:r>
        <w:rPr>
          <w:rFonts w:ascii="宋体" w:eastAsia="宋体" w:hAnsi="宋体" w:cs="宋体"/>
          <w:color w:val="000000"/>
          <w:sz w:val="24"/>
        </w:rPr>
        <w:t>,357</w:t>
      </w:r>
      <w:r>
        <w:rPr>
          <w:rFonts w:ascii="宋体" w:eastAsia="宋体" w:hAnsi="宋体" w:cs="宋体"/>
          <w:color w:val="000000"/>
          <w:sz w:val="24"/>
        </w:rPr>
        <w:t>。</w:t>
      </w:r>
    </w:p>
    <w:p w:rsidR="00374711" w:rsidRDefault="000C031C">
      <w:pPr>
        <w:autoSpaceDE w:val="0"/>
        <w:autoSpaceDN w:val="0"/>
        <w:spacing w:line="320" w:lineRule="atLeast"/>
        <w:ind w:left="900" w:right="920" w:firstLine="460"/>
        <w:rPr>
          <w:sz w:val="24"/>
        </w:rPr>
      </w:pPr>
      <w:r>
        <w:rPr>
          <w:rFonts w:ascii="宋体" w:eastAsia="宋体" w:hAnsi="宋体" w:cs="宋体"/>
          <w:color w:val="000000"/>
          <w:sz w:val="24"/>
        </w:rPr>
        <w:t>③órσin</w:t>
      </w:r>
      <w:r>
        <w:rPr>
          <w:rFonts w:ascii="宋体" w:eastAsia="宋体" w:hAnsi="宋体" w:cs="宋体"/>
          <w:color w:val="000000"/>
          <w:sz w:val="24"/>
        </w:rPr>
        <w:t>出于动字</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轉成</w:t>
      </w:r>
      <w:r>
        <w:rPr>
          <w:rFonts w:ascii="宋体" w:eastAsia="宋体" w:hAnsi="宋体" w:cs="宋体"/>
          <w:color w:val="000000"/>
          <w:sz w:val="24"/>
        </w:rPr>
        <w:t>“</w:t>
      </w:r>
      <w:r>
        <w:rPr>
          <w:rFonts w:ascii="宋体" w:eastAsia="宋体" w:hAnsi="宋体" w:cs="宋体"/>
          <w:color w:val="000000"/>
          <w:sz w:val="24"/>
        </w:rPr>
        <w:t>本体</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財产</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实物</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性能</w:t>
      </w:r>
      <w:r>
        <w:rPr>
          <w:rFonts w:ascii="宋体" w:eastAsia="宋体" w:hAnsi="宋体" w:cs="宋体"/>
          <w:color w:val="000000"/>
          <w:sz w:val="24"/>
        </w:rPr>
        <w:t>”</w:t>
      </w:r>
      <w:r>
        <w:rPr>
          <w:rFonts w:ascii="宋体" w:eastAsia="宋体" w:hAnsi="宋体" w:cs="宋体"/>
          <w:color w:val="000000"/>
          <w:sz w:val="24"/>
        </w:rPr>
        <w:t>等义。</w:t>
      </w:r>
      <w:r>
        <w:rPr>
          <w:rFonts w:ascii="宋体" w:eastAsia="宋体" w:hAnsi="宋体" w:cs="宋体"/>
          <w:color w:val="000000"/>
          <w:sz w:val="24"/>
        </w:rPr>
        <w:t xml:space="preserve"> </w:t>
      </w:r>
      <w:r>
        <w:rPr>
          <w:rFonts w:ascii="宋体" w:eastAsia="宋体" w:hAnsi="宋体" w:cs="宋体"/>
          <w:color w:val="000000"/>
          <w:sz w:val="24"/>
        </w:rPr>
        <w:t>茲譯</w:t>
      </w:r>
      <w:r>
        <w:rPr>
          <w:rFonts w:ascii="宋体" w:eastAsia="宋体" w:hAnsi="宋体" w:cs="宋体"/>
          <w:color w:val="000000"/>
          <w:sz w:val="24"/>
        </w:rPr>
        <w:t>“</w:t>
      </w:r>
      <w:r>
        <w:rPr>
          <w:rFonts w:ascii="宋体" w:eastAsia="宋体" w:hAnsi="宋体" w:cs="宋体"/>
          <w:color w:val="000000"/>
          <w:sz w:val="24"/>
        </w:rPr>
        <w:t>本体</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rò tí fì v elvαl </w:t>
      </w:r>
      <w:r>
        <w:rPr>
          <w:rFonts w:ascii="宋体" w:eastAsia="宋体" w:hAnsi="宋体" w:cs="宋体"/>
          <w:color w:val="000000"/>
          <w:sz w:val="24"/>
        </w:rPr>
        <w:t>事物之所以成是者</w:t>
      </w:r>
      <w:r>
        <w:rPr>
          <w:rFonts w:ascii="宋体" w:eastAsia="宋体" w:hAnsi="宋体" w:cs="宋体"/>
          <w:color w:val="000000"/>
          <w:sz w:val="24"/>
        </w:rPr>
        <w:t>,</w:t>
      </w:r>
      <w:r>
        <w:rPr>
          <w:rFonts w:ascii="宋体" w:eastAsia="宋体" w:hAnsi="宋体" w:cs="宋体"/>
          <w:color w:val="000000"/>
          <w:sz w:val="24"/>
        </w:rPr>
        <w:t>茲謂</w:t>
      </w:r>
      <w:r>
        <w:rPr>
          <w:rFonts w:ascii="宋体" w:eastAsia="宋体" w:hAnsi="宋体" w:cs="宋体"/>
          <w:color w:val="000000"/>
          <w:sz w:val="24"/>
        </w:rPr>
        <w:t>“</w:t>
      </w:r>
      <w:r>
        <w:rPr>
          <w:rFonts w:ascii="宋体" w:eastAsia="宋体" w:hAnsi="宋体" w:cs="宋体"/>
          <w:color w:val="000000"/>
          <w:sz w:val="24"/>
        </w:rPr>
        <w:t>怎是</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327" w:lineRule="atLeast"/>
        <w:ind w:left="920" w:right="900" w:firstLine="440"/>
        <w:rPr>
          <w:sz w:val="24"/>
        </w:rPr>
      </w:pPr>
      <w:r>
        <w:rPr>
          <w:rFonts w:ascii="宋体" w:eastAsia="宋体" w:hAnsi="宋体" w:cs="宋体"/>
          <w:color w:val="000000"/>
          <w:sz w:val="24"/>
        </w:rPr>
        <w:t>④</w:t>
      </w:r>
      <w:r>
        <w:rPr>
          <w:rFonts w:ascii="宋体" w:eastAsia="宋体" w:hAnsi="宋体" w:cs="宋体"/>
          <w:color w:val="000000"/>
          <w:sz w:val="24"/>
        </w:rPr>
        <w:t>浙原义为</w:t>
      </w:r>
      <w:r>
        <w:rPr>
          <w:rFonts w:ascii="宋体" w:eastAsia="宋体" w:hAnsi="宋体" w:cs="宋体"/>
          <w:color w:val="000000"/>
          <w:sz w:val="24"/>
        </w:rPr>
        <w:t>(1)</w:t>
      </w:r>
      <w:r>
        <w:rPr>
          <w:rFonts w:ascii="宋体" w:eastAsia="宋体" w:hAnsi="宋体" w:cs="宋体"/>
          <w:color w:val="000000"/>
          <w:sz w:val="24"/>
        </w:rPr>
        <w:t>树木，</w:t>
      </w:r>
      <w:r>
        <w:rPr>
          <w:rFonts w:ascii="宋体" w:eastAsia="宋体" w:hAnsi="宋体" w:cs="宋体"/>
          <w:color w:val="000000"/>
          <w:sz w:val="24"/>
        </w:rPr>
        <w:t>(2)</w:t>
      </w:r>
      <w:r>
        <w:rPr>
          <w:rFonts w:ascii="宋体" w:eastAsia="宋体" w:hAnsi="宋体" w:cs="宋体"/>
          <w:color w:val="000000"/>
          <w:sz w:val="24"/>
        </w:rPr>
        <w:t>多数为树沐，</w:t>
      </w:r>
      <w:r>
        <w:rPr>
          <w:rFonts w:ascii="宋体" w:eastAsia="宋体" w:hAnsi="宋体" w:cs="宋体"/>
          <w:color w:val="000000"/>
          <w:sz w:val="24"/>
        </w:rPr>
        <w:t>(3)</w:t>
      </w:r>
      <w:r>
        <w:rPr>
          <w:rFonts w:ascii="宋体" w:eastAsia="宋体" w:hAnsi="宋体" w:cs="宋体"/>
          <w:color w:val="000000"/>
          <w:sz w:val="24"/>
        </w:rPr>
        <w:t>引伸其义为木汁，</w:t>
      </w:r>
      <w:r>
        <w:rPr>
          <w:rFonts w:ascii="宋体" w:eastAsia="宋体" w:hAnsi="宋体" w:cs="宋体"/>
          <w:color w:val="000000"/>
          <w:sz w:val="24"/>
        </w:rPr>
        <w:t>(4)</w:t>
      </w:r>
      <w:r>
        <w:rPr>
          <w:rFonts w:ascii="宋体" w:eastAsia="宋体" w:hAnsi="宋体" w:cs="宋体"/>
          <w:color w:val="000000"/>
          <w:sz w:val="24"/>
        </w:rPr>
        <w:t>滋液衍生之字义为制造用的材料，</w:t>
      </w:r>
      <w:r>
        <w:rPr>
          <w:rFonts w:ascii="宋体" w:eastAsia="宋体" w:hAnsi="宋体" w:cs="宋体"/>
          <w:color w:val="000000"/>
          <w:sz w:val="24"/>
        </w:rPr>
        <w:t>(5)</w:t>
      </w:r>
      <w:r>
        <w:rPr>
          <w:rFonts w:ascii="宋体" w:eastAsia="宋体" w:hAnsi="宋体" w:cs="宋体"/>
          <w:color w:val="000000"/>
          <w:sz w:val="24"/>
        </w:rPr>
        <w:t>最后轉成一般物質。</w:t>
      </w:r>
      <w:r>
        <w:rPr>
          <w:rFonts w:ascii="宋体" w:eastAsia="宋体" w:hAnsi="宋体" w:cs="宋体"/>
          <w:color w:val="000000"/>
          <w:sz w:val="24"/>
        </w:rPr>
        <w:t xml:space="preserve"> </w:t>
      </w:r>
      <w:r>
        <w:rPr>
          <w:rFonts w:ascii="宋体" w:eastAsia="宋体" w:hAnsi="宋体" w:cs="宋体"/>
          <w:color w:val="000000"/>
          <w:sz w:val="24"/>
        </w:rPr>
        <w:t>須注意驱氏常引用此字代表一切事物之底层</w:t>
      </w:r>
      <w:r>
        <w:rPr>
          <w:rFonts w:ascii="宋体" w:eastAsia="宋体" w:hAnsi="宋体" w:cs="宋体"/>
          <w:color w:val="000000"/>
          <w:sz w:val="24"/>
        </w:rPr>
        <w:t>(iπuusiuevos),</w:t>
      </w:r>
      <w:r>
        <w:rPr>
          <w:rFonts w:ascii="宋体" w:eastAsia="宋体" w:hAnsi="宋体" w:cs="宋体"/>
          <w:color w:val="000000"/>
          <w:sz w:val="24"/>
        </w:rPr>
        <w:t>較吾人习用之</w:t>
      </w:r>
      <w:r>
        <w:rPr>
          <w:rFonts w:ascii="宋体" w:eastAsia="宋体" w:hAnsi="宋体" w:cs="宋体"/>
          <w:color w:val="000000"/>
          <w:sz w:val="24"/>
        </w:rPr>
        <w:t>“</w:t>
      </w:r>
      <w:r>
        <w:rPr>
          <w:rFonts w:ascii="宋体" w:eastAsia="宋体" w:hAnsi="宋体" w:cs="宋体"/>
          <w:color w:val="000000"/>
          <w:sz w:val="24"/>
        </w:rPr>
        <w:t>物質</w:t>
      </w:r>
      <w:r>
        <w:rPr>
          <w:rFonts w:ascii="宋体" w:eastAsia="宋体" w:hAnsi="宋体" w:cs="宋体"/>
          <w:color w:val="000000"/>
          <w:sz w:val="24"/>
        </w:rPr>
        <w:t>”</w:t>
      </w:r>
      <w:r>
        <w:rPr>
          <w:rFonts w:ascii="宋体" w:eastAsia="宋体" w:hAnsi="宋体" w:cs="宋体"/>
          <w:color w:val="000000"/>
          <w:sz w:val="24"/>
        </w:rPr>
        <w:t>一詞其义尤广。</w:t>
      </w:r>
    </w:p>
    <w:p w:rsidR="00374711" w:rsidRDefault="000C031C">
      <w:pPr>
        <w:autoSpaceDE w:val="0"/>
        <w:autoSpaceDN w:val="0"/>
        <w:spacing w:before="20" w:line="330" w:lineRule="atLeast"/>
        <w:ind w:left="900" w:right="940" w:firstLine="460"/>
        <w:rPr>
          <w:sz w:val="24"/>
        </w:rPr>
      </w:pPr>
      <w:r>
        <w:rPr>
          <w:rFonts w:ascii="宋体" w:eastAsia="宋体" w:hAnsi="宋体" w:cs="宋体"/>
          <w:color w:val="000000"/>
          <w:sz w:val="24"/>
        </w:rPr>
        <w:t>⑤</w:t>
      </w:r>
      <w:r>
        <w:rPr>
          <w:rFonts w:ascii="宋体" w:eastAsia="宋体" w:hAnsi="宋体" w:cs="宋体"/>
          <w:color w:val="000000"/>
          <w:sz w:val="24"/>
        </w:rPr>
        <w:t>若</w:t>
      </w:r>
      <w:r>
        <w:rPr>
          <w:rFonts w:ascii="宋体" w:eastAsia="宋体" w:hAnsi="宋体" w:cs="宋体"/>
          <w:color w:val="000000"/>
          <w:sz w:val="24"/>
        </w:rPr>
        <w:t>vrσlS</w:t>
      </w:r>
      <w:r>
        <w:rPr>
          <w:rFonts w:ascii="宋体" w:eastAsia="宋体" w:hAnsi="宋体" w:cs="宋体"/>
          <w:color w:val="000000"/>
          <w:sz w:val="24"/>
        </w:rPr>
        <w:t>原义为</w:t>
      </w:r>
      <w:r>
        <w:rPr>
          <w:rFonts w:ascii="宋体" w:eastAsia="宋体" w:hAnsi="宋体" w:cs="宋体"/>
          <w:color w:val="000000"/>
          <w:sz w:val="24"/>
        </w:rPr>
        <w:t>“</w:t>
      </w:r>
      <w:r>
        <w:rPr>
          <w:rFonts w:ascii="宋体" w:eastAsia="宋体" w:hAnsi="宋体" w:cs="宋体"/>
          <w:color w:val="000000"/>
          <w:sz w:val="24"/>
        </w:rPr>
        <w:t>运动</w:t>
      </w:r>
      <w:r>
        <w:rPr>
          <w:rFonts w:ascii="宋体" w:eastAsia="宋体" w:hAnsi="宋体" w:cs="宋体"/>
          <w:color w:val="000000"/>
          <w:sz w:val="24"/>
        </w:rPr>
        <w:t>”</w:t>
      </w:r>
      <w:r>
        <w:rPr>
          <w:rFonts w:ascii="宋体" w:eastAsia="宋体" w:hAnsi="宋体" w:cs="宋体"/>
          <w:color w:val="000000"/>
          <w:sz w:val="24"/>
        </w:rPr>
        <w:t>，即近代</w:t>
      </w:r>
      <w:r>
        <w:rPr>
          <w:rFonts w:ascii="宋体" w:eastAsia="宋体" w:hAnsi="宋体" w:cs="宋体"/>
          <w:color w:val="000000"/>
          <w:sz w:val="24"/>
        </w:rPr>
        <w:t>“</w:t>
      </w:r>
      <w:r>
        <w:rPr>
          <w:rFonts w:ascii="宋体" w:eastAsia="宋体" w:hAnsi="宋体" w:cs="宋体"/>
          <w:color w:val="000000"/>
          <w:sz w:val="24"/>
        </w:rPr>
        <w:t>动力学</w:t>
      </w:r>
      <w:r>
        <w:rPr>
          <w:rFonts w:ascii="宋体" w:eastAsia="宋体" w:hAnsi="宋体" w:cs="宋体"/>
          <w:color w:val="000000"/>
          <w:sz w:val="24"/>
        </w:rPr>
        <w:t>”(kinetics)</w:t>
      </w:r>
      <w:r>
        <w:rPr>
          <w:rFonts w:ascii="宋体" w:eastAsia="宋体" w:hAnsi="宋体" w:cs="宋体"/>
          <w:color w:val="000000"/>
          <w:sz w:val="24"/>
        </w:rPr>
        <w:t>一詞所本。亞氏用此字</w:t>
      </w:r>
      <w:r>
        <w:rPr>
          <w:rFonts w:ascii="宋体" w:eastAsia="宋体" w:hAnsi="宋体" w:cs="宋体"/>
          <w:color w:val="000000"/>
          <w:sz w:val="24"/>
        </w:rPr>
        <w:t>每包括变化之义在内，因此本譯文中有时譯为</w:t>
      </w:r>
      <w:r>
        <w:rPr>
          <w:rFonts w:ascii="宋体" w:eastAsia="宋体" w:hAnsi="宋体" w:cs="宋体"/>
          <w:color w:val="000000"/>
          <w:sz w:val="24"/>
        </w:rPr>
        <w:t>“</w:t>
      </w:r>
      <w:r>
        <w:rPr>
          <w:rFonts w:ascii="宋体" w:eastAsia="宋体" w:hAnsi="宋体" w:cs="宋体"/>
          <w:color w:val="000000"/>
          <w:sz w:val="24"/>
        </w:rPr>
        <w:t>动变</w:t>
      </w:r>
      <w:r>
        <w:rPr>
          <w:rFonts w:ascii="宋体" w:eastAsia="宋体" w:hAnsi="宋体" w:cs="宋体"/>
          <w:color w:val="000000"/>
          <w:sz w:val="24"/>
        </w:rPr>
        <w:t>”</w:t>
      </w:r>
      <w:r>
        <w:rPr>
          <w:rFonts w:ascii="宋体" w:eastAsia="宋体" w:hAnsi="宋体" w:cs="宋体"/>
          <w:color w:val="000000"/>
          <w:sz w:val="24"/>
        </w:rPr>
        <w:t>，有时譯为</w:t>
      </w:r>
      <w:r>
        <w:rPr>
          <w:rFonts w:ascii="宋体" w:eastAsia="宋体" w:hAnsi="宋体" w:cs="宋体"/>
          <w:color w:val="000000"/>
          <w:sz w:val="24"/>
        </w:rPr>
        <w:t>“</w:t>
      </w:r>
      <w:r>
        <w:rPr>
          <w:rFonts w:ascii="宋体" w:eastAsia="宋体" w:hAnsi="宋体" w:cs="宋体"/>
          <w:color w:val="000000"/>
          <w:sz w:val="24"/>
        </w:rPr>
        <w:t>运动</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20" w:line="280" w:lineRule="atLeast"/>
        <w:ind w:left="380"/>
        <w:rPr>
          <w:sz w:val="24"/>
        </w:rPr>
      </w:pPr>
      <w:r>
        <w:rPr>
          <w:rFonts w:ascii="宋体" w:eastAsia="宋体" w:hAnsi="宋体" w:cs="宋体"/>
          <w:color w:val="000000"/>
          <w:sz w:val="24"/>
        </w:rPr>
        <w:t>· 6 ·</w:t>
      </w:r>
      <w:r>
        <w:br w:type="page"/>
      </w:r>
    </w:p>
    <w:p w:rsidR="00374711" w:rsidRDefault="000C031C">
      <w:pPr>
        <w:autoSpaceDE w:val="0"/>
        <w:autoSpaceDN w:val="0"/>
        <w:spacing w:before="860" w:line="280" w:lineRule="atLeast"/>
        <w:ind w:left="700"/>
        <w:rPr>
          <w:sz w:val="25"/>
        </w:rPr>
      </w:pPr>
      <w:r>
        <w:rPr>
          <w:rFonts w:ascii="宋体" w:eastAsia="宋体" w:hAnsi="宋体" w:cs="宋体"/>
          <w:color w:val="000000"/>
          <w:sz w:val="25"/>
          <w:u w:val="single"/>
        </w:rPr>
        <w:lastRenderedPageBreak/>
        <w:t>983b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A 3</w:t>
      </w:r>
    </w:p>
    <w:p w:rsidR="00374711" w:rsidRDefault="000C031C">
      <w:pPr>
        <w:autoSpaceDE w:val="0"/>
        <w:autoSpaceDN w:val="0"/>
        <w:spacing w:before="40" w:line="470" w:lineRule="atLeast"/>
        <w:ind w:left="600" w:right="540" w:firstLine="640"/>
        <w:rPr>
          <w:sz w:val="25"/>
        </w:rPr>
      </w:pPr>
      <w:r>
        <w:rPr>
          <w:rFonts w:ascii="宋体" w:eastAsia="宋体" w:hAnsi="宋体" w:cs="宋体"/>
          <w:color w:val="000000"/>
          <w:sz w:val="25"/>
        </w:rPr>
        <w:t>于动变者，为目的与本善，因为这是一切創生与动变的終极</w:t>
      </w:r>
      <w:r>
        <w:rPr>
          <w:rFonts w:ascii="宋体" w:eastAsia="宋体" w:hAnsi="宋体" w:cs="宋体"/>
          <w:color w:val="000000"/>
          <w:sz w:val="25"/>
        </w:rPr>
        <w:t>①</w:t>
      </w:r>
      <w:r>
        <w:rPr>
          <w:rFonts w:ascii="宋体" w:eastAsia="宋体" w:hAnsi="宋体" w:cs="宋体"/>
          <w:color w:val="000000"/>
          <w:sz w:val="25"/>
        </w:rPr>
        <w:t>〈极</w:t>
      </w:r>
      <w:r>
        <w:rPr>
          <w:rFonts w:ascii="宋体" w:eastAsia="宋体" w:hAnsi="宋体" w:cs="宋体"/>
          <w:color w:val="000000"/>
          <w:sz w:val="25"/>
        </w:rPr>
        <w:t xml:space="preserve">983b </w:t>
      </w:r>
      <w:r>
        <w:rPr>
          <w:rFonts w:ascii="宋体" w:eastAsia="宋体" w:hAnsi="宋体" w:cs="宋体"/>
          <w:color w:val="000000"/>
          <w:sz w:val="25"/>
        </w:rPr>
        <w:t>因〉。</w:t>
      </w:r>
      <w:r>
        <w:rPr>
          <w:rFonts w:ascii="宋体" w:eastAsia="宋体" w:hAnsi="宋体" w:cs="宋体"/>
          <w:color w:val="000000"/>
          <w:sz w:val="25"/>
        </w:rPr>
        <w:t xml:space="preserve"> </w:t>
      </w:r>
      <w:r>
        <w:rPr>
          <w:rFonts w:ascii="宋体" w:eastAsia="宋体" w:hAnsi="宋体" w:cs="宋体"/>
          <w:color w:val="000000"/>
          <w:sz w:val="25"/>
        </w:rPr>
        <w:t>我們會已在</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”②</w:t>
      </w:r>
      <w:r>
        <w:rPr>
          <w:rFonts w:ascii="宋体" w:eastAsia="宋体" w:hAnsi="宋体" w:cs="宋体"/>
          <w:color w:val="000000"/>
          <w:sz w:val="25"/>
        </w:rPr>
        <w:t>中充分地研究了这些原因，現在讓我們喚起會經攻研</w:t>
      </w:r>
      <w:r>
        <w:rPr>
          <w:rFonts w:ascii="宋体" w:eastAsia="宋体" w:hAnsi="宋体" w:cs="宋体"/>
          <w:color w:val="000000"/>
          <w:sz w:val="25"/>
        </w:rPr>
        <w:t>“</w:t>
      </w:r>
      <w:r>
        <w:rPr>
          <w:rFonts w:ascii="宋体" w:eastAsia="宋体" w:hAnsi="宋体" w:cs="宋体"/>
          <w:color w:val="000000"/>
          <w:sz w:val="25"/>
        </w:rPr>
        <w:t>眞理</w:t>
      </w:r>
      <w:r>
        <w:rPr>
          <w:rFonts w:ascii="宋体" w:eastAsia="宋体" w:hAnsi="宋体" w:cs="宋体"/>
          <w:color w:val="000000"/>
          <w:sz w:val="25"/>
        </w:rPr>
        <w:t>”</w:t>
      </w:r>
      <w:r>
        <w:rPr>
          <w:rFonts w:ascii="宋体" w:eastAsia="宋体" w:hAnsi="宋体" w:cs="宋体"/>
          <w:color w:val="000000"/>
          <w:sz w:val="25"/>
        </w:rPr>
        <w:t>而論証</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的諸先哲，为我們学习的一助。他們也談到某些原理与原因；懂得他們的观点，这于我們今日的探</w:t>
      </w:r>
      <w:r>
        <w:rPr>
          <w:rFonts w:ascii="宋体" w:eastAsia="宋体" w:hAnsi="宋体" w:cs="宋体"/>
          <w:color w:val="000000"/>
          <w:sz w:val="25"/>
        </w:rPr>
        <w:t xml:space="preserve">5 </w:t>
      </w:r>
      <w:r>
        <w:rPr>
          <w:rFonts w:ascii="宋体" w:eastAsia="宋体" w:hAnsi="宋体" w:cs="宋体"/>
          <w:color w:val="000000"/>
          <w:sz w:val="25"/>
        </w:rPr>
        <w:t>索自屬有益，而由那些旧說进而求取新解，或可借以辨明我們所持的理論确当无誤</w:t>
      </w:r>
      <w:r>
        <w:rPr>
          <w:rFonts w:ascii="宋体" w:eastAsia="宋体" w:hAnsi="宋体" w:cs="宋体"/>
          <w:color w:val="000000"/>
          <w:sz w:val="25"/>
        </w:rPr>
        <w:t xml:space="preserve"> </w:t>
      </w:r>
      <w:r>
        <w:rPr>
          <w:rFonts w:ascii="宋体" w:eastAsia="宋体" w:hAnsi="宋体" w:cs="宋体"/>
          <w:color w:val="000000"/>
          <w:sz w:val="25"/>
        </w:rPr>
        <w:t>，</w:t>
      </w:r>
    </w:p>
    <w:p w:rsidR="00374711" w:rsidRDefault="000C031C">
      <w:pPr>
        <w:autoSpaceDE w:val="0"/>
        <w:autoSpaceDN w:val="0"/>
        <w:spacing w:before="40" w:line="473" w:lineRule="atLeast"/>
        <w:ind w:left="800" w:right="600" w:firstLine="1000"/>
        <w:rPr>
          <w:sz w:val="25"/>
        </w:rPr>
      </w:pPr>
      <w:r>
        <w:rPr>
          <w:rFonts w:ascii="宋体" w:eastAsia="宋体" w:hAnsi="宋体" w:cs="宋体"/>
          <w:color w:val="000000"/>
          <w:sz w:val="25"/>
        </w:rPr>
        <w:t>初期哲学家大都認为万物唯一的原理就在物質本性。</w:t>
      </w:r>
      <w:r>
        <w:rPr>
          <w:rFonts w:ascii="宋体" w:eastAsia="宋体" w:hAnsi="宋体" w:cs="宋体"/>
          <w:color w:val="000000"/>
          <w:sz w:val="25"/>
        </w:rPr>
        <w:t xml:space="preserve"> </w:t>
      </w:r>
      <w:r>
        <w:rPr>
          <w:rFonts w:ascii="宋体" w:eastAsia="宋体" w:hAnsi="宋体" w:cs="宋体"/>
          <w:color w:val="000000"/>
          <w:sz w:val="25"/>
        </w:rPr>
        <w:t>万物始所从来，与其終所从入者，其屬性变化不已，而本体常如，他們因而</w:t>
      </w:r>
      <w:r>
        <w:rPr>
          <w:rFonts w:ascii="宋体" w:eastAsia="宋体" w:hAnsi="宋体" w:cs="宋体"/>
          <w:color w:val="000000"/>
          <w:sz w:val="25"/>
        </w:rPr>
        <w:t xml:space="preserve">10 </w:t>
      </w:r>
      <w:r>
        <w:rPr>
          <w:rFonts w:ascii="宋体" w:eastAsia="宋体" w:hAnsi="宋体" w:cs="宋体"/>
          <w:color w:val="000000"/>
          <w:sz w:val="25"/>
        </w:rPr>
        <w:t>称之为元素，并以元素为万物原理。</w:t>
      </w:r>
      <w:r>
        <w:rPr>
          <w:rFonts w:ascii="宋体" w:eastAsia="宋体" w:hAnsi="宋体" w:cs="宋体"/>
          <w:color w:val="000000"/>
          <w:sz w:val="25"/>
        </w:rPr>
        <w:t xml:space="preserve"> </w:t>
      </w:r>
      <w:r>
        <w:rPr>
          <w:rFonts w:ascii="宋体" w:eastAsia="宋体" w:hAnsi="宋体" w:cs="宋体"/>
          <w:color w:val="000000"/>
          <w:sz w:val="25"/>
        </w:rPr>
        <w:t>所以他們認为万物成坏，实无成坏，这一类实是毕竟万古常在；譬如我們說苏格拉底美而文明，其所为美与文明者，可先有而后失，幷不常在，然苏格拉底則常在。</w:t>
      </w:r>
      <w:r>
        <w:rPr>
          <w:rFonts w:ascii="宋体" w:eastAsia="宋体" w:hAnsi="宋体" w:cs="宋体"/>
          <w:color w:val="000000"/>
          <w:sz w:val="25"/>
        </w:rPr>
        <w:t xml:space="preserve">15 </w:t>
      </w:r>
      <w:r>
        <w:rPr>
          <w:rFonts w:ascii="宋体" w:eastAsia="宋体" w:hAnsi="宋体" w:cs="宋体"/>
          <w:color w:val="000000"/>
          <w:sz w:val="25"/>
        </w:rPr>
        <w:t>正复如此他們就說事物或生或灭而实无生灭；因为那些組成一切事物的实是</w:t>
      </w:r>
      <w:r>
        <w:rPr>
          <w:rFonts w:ascii="宋体" w:eastAsia="宋体" w:hAnsi="宋体" w:cs="宋体"/>
          <w:color w:val="000000"/>
          <w:sz w:val="25"/>
        </w:rPr>
        <w:t>----</w:t>
      </w:r>
      <w:r>
        <w:rPr>
          <w:rFonts w:ascii="宋体" w:eastAsia="宋体" w:hAnsi="宋体" w:cs="宋体"/>
          <w:color w:val="000000"/>
          <w:sz w:val="25"/>
        </w:rPr>
        <w:t>无論为一〈元素〉或为若于〈元素〉</w:t>
      </w:r>
      <w:r>
        <w:rPr>
          <w:rFonts w:ascii="宋体" w:eastAsia="宋体" w:hAnsi="宋体" w:cs="宋体"/>
          <w:color w:val="000000"/>
          <w:sz w:val="25"/>
        </w:rPr>
        <w:t>----</w:t>
      </w:r>
      <w:r>
        <w:rPr>
          <w:rFonts w:ascii="宋体" w:eastAsia="宋体" w:hAnsi="宋体" w:cs="宋体"/>
          <w:color w:val="000000"/>
          <w:sz w:val="25"/>
        </w:rPr>
        <w:t>在万物成坏中，依</w:t>
      </w:r>
      <w:r>
        <w:rPr>
          <w:rFonts w:ascii="宋体" w:eastAsia="宋体" w:hAnsi="宋体" w:cs="宋体"/>
          <w:color w:val="000000"/>
          <w:sz w:val="25"/>
        </w:rPr>
        <w:t>然如故。</w:t>
      </w:r>
    </w:p>
    <w:p w:rsidR="00374711" w:rsidRDefault="000C031C">
      <w:pPr>
        <w:autoSpaceDE w:val="0"/>
        <w:autoSpaceDN w:val="0"/>
        <w:spacing w:line="477" w:lineRule="atLeast"/>
        <w:ind w:left="780" w:right="620" w:firstLine="1020"/>
        <w:rPr>
          <w:sz w:val="25"/>
        </w:rPr>
      </w:pPr>
      <w:r>
        <w:rPr>
          <w:rFonts w:ascii="宋体" w:eastAsia="宋体" w:hAnsi="宋体" w:cs="宋体"/>
          <w:color w:val="000000"/>
          <w:sz w:val="25"/>
        </w:rPr>
        <w:t>可是他們对于这些原理的性質与項目，所想幷不一致。这类</w:t>
      </w:r>
      <w:r>
        <w:rPr>
          <w:rFonts w:ascii="宋体" w:eastAsia="宋体" w:hAnsi="宋体" w:cs="宋体"/>
          <w:color w:val="000000"/>
          <w:sz w:val="25"/>
        </w:rPr>
        <w:t xml:space="preserve">20 </w:t>
      </w:r>
      <w:r>
        <w:rPr>
          <w:rFonts w:ascii="宋体" w:eastAsia="宋体" w:hAnsi="宋体" w:cs="宋体"/>
          <w:color w:val="000000"/>
          <w:sz w:val="25"/>
        </w:rPr>
        <w:t>学說的創始者泰勒斯說</w:t>
      </w:r>
      <w:r>
        <w:rPr>
          <w:rFonts w:ascii="宋体" w:eastAsia="宋体" w:hAnsi="宋体" w:cs="宋体"/>
          <w:color w:val="000000"/>
          <w:sz w:val="25"/>
        </w:rPr>
        <w:t>“</w:t>
      </w:r>
      <w:r>
        <w:rPr>
          <w:rFonts w:ascii="宋体" w:eastAsia="宋体" w:hAnsi="宋体" w:cs="宋体"/>
          <w:color w:val="000000"/>
          <w:sz w:val="25"/>
        </w:rPr>
        <w:t>水为万物之原</w:t>
      </w:r>
      <w:r>
        <w:rPr>
          <w:rFonts w:ascii="宋体" w:eastAsia="宋体" w:hAnsi="宋体" w:cs="宋体"/>
          <w:color w:val="000000"/>
          <w:sz w:val="25"/>
        </w:rPr>
        <w:t>”(</w:t>
      </w:r>
      <w:r>
        <w:rPr>
          <w:rFonts w:ascii="宋体" w:eastAsia="宋体" w:hAnsi="宋体" w:cs="宋体"/>
          <w:color w:val="000000"/>
          <w:sz w:val="25"/>
        </w:rPr>
        <w:t>为此故，他宣称大地是安置在水上的</w:t>
      </w:r>
      <w:r>
        <w:rPr>
          <w:rFonts w:ascii="宋体" w:eastAsia="宋体" w:hAnsi="宋体" w:cs="宋体"/>
          <w:color w:val="000000"/>
          <w:sz w:val="25"/>
        </w:rPr>
        <w:t>)</w:t>
      </w:r>
      <w:r>
        <w:rPr>
          <w:rFonts w:ascii="宋体" w:eastAsia="宋体" w:hAnsi="宋体" w:cs="宋体"/>
          <w:color w:val="000000"/>
          <w:sz w:val="25"/>
        </w:rPr>
        <w:t>，大概他从这些事实得其命意：如一切种籽皆滋生于潤湿，一切事物皆营养于潤湿，而水实为潤湿之源。</w:t>
      </w:r>
      <w:r>
        <w:rPr>
          <w:rFonts w:ascii="宋体" w:eastAsia="宋体" w:hAnsi="宋体" w:cs="宋体"/>
          <w:color w:val="000000"/>
          <w:sz w:val="25"/>
        </w:rPr>
        <w:t xml:space="preserve"> </w:t>
      </w:r>
      <w:r>
        <w:rPr>
          <w:rFonts w:ascii="宋体" w:eastAsia="宋体" w:hAnsi="宋体" w:cs="宋体"/>
          <w:color w:val="000000"/>
          <w:sz w:val="25"/>
        </w:rPr>
        <w:t>他也可以从这</w:t>
      </w:r>
      <w:r>
        <w:rPr>
          <w:rFonts w:ascii="宋体" w:eastAsia="宋体" w:hAnsi="宋体" w:cs="宋体"/>
          <w:color w:val="000000"/>
          <w:sz w:val="25"/>
        </w:rPr>
        <w:t xml:space="preserve">25 </w:t>
      </w:r>
      <w:r>
        <w:rPr>
          <w:rFonts w:ascii="宋体" w:eastAsia="宋体" w:hAnsi="宋体" w:cs="宋体"/>
          <w:color w:val="000000"/>
          <w:sz w:val="25"/>
        </w:rPr>
        <w:t>样的事实得其命意：如由湿生热，更由湿来保持热度的現象</w:t>
      </w:r>
      <w:r>
        <w:rPr>
          <w:rFonts w:ascii="宋体" w:eastAsia="宋体" w:hAnsi="宋体" w:cs="宋体"/>
          <w:color w:val="000000"/>
          <w:sz w:val="25"/>
        </w:rPr>
        <w:t>(</w:t>
      </w:r>
      <w:r>
        <w:rPr>
          <w:rFonts w:ascii="宋体" w:eastAsia="宋体" w:hAnsi="宋体" w:cs="宋体"/>
          <w:color w:val="000000"/>
          <w:sz w:val="25"/>
        </w:rPr>
        <w:t>凡所从来的事由就是万物的原理</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0" w:line="280" w:lineRule="atLeast"/>
        <w:ind w:left="1800"/>
        <w:rPr>
          <w:sz w:val="25"/>
        </w:rPr>
      </w:pPr>
      <w:r>
        <w:rPr>
          <w:rFonts w:ascii="宋体" w:eastAsia="宋体" w:hAnsi="宋体" w:cs="宋体"/>
          <w:color w:val="000000"/>
          <w:sz w:val="25"/>
        </w:rPr>
        <w:t>有些人</w:t>
      </w:r>
      <w:r>
        <w:rPr>
          <w:rFonts w:ascii="宋体" w:eastAsia="宋体" w:hAnsi="宋体" w:cs="宋体"/>
          <w:color w:val="000000"/>
          <w:sz w:val="25"/>
        </w:rPr>
        <w:t>③</w:t>
      </w:r>
      <w:r>
        <w:rPr>
          <w:rFonts w:ascii="宋体" w:eastAsia="宋体" w:hAnsi="宋体" w:cs="宋体"/>
          <w:color w:val="000000"/>
          <w:sz w:val="25"/>
        </w:rPr>
        <w:t>認为去今甚久的古哲，他們在編成諸神的記載中，也</w:t>
      </w:r>
    </w:p>
    <w:p w:rsidR="00374711" w:rsidRDefault="000C031C">
      <w:pPr>
        <w:spacing w:before="560" w:line="120" w:lineRule="exact"/>
        <w:ind w:left="1320" w:right="60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20" w:line="280" w:lineRule="atLeast"/>
        <w:ind w:left="1800"/>
        <w:rPr>
          <w:sz w:val="25"/>
        </w:rPr>
      </w:pPr>
      <w:r>
        <w:rPr>
          <w:rFonts w:ascii="宋体" w:eastAsia="宋体" w:hAnsi="宋体" w:cs="宋体"/>
          <w:color w:val="000000"/>
          <w:sz w:val="25"/>
        </w:rPr>
        <w:t>① elos</w:t>
      </w:r>
      <w:r>
        <w:rPr>
          <w:rFonts w:ascii="宋体" w:eastAsia="宋体" w:hAnsi="宋体" w:cs="宋体"/>
          <w:color w:val="000000"/>
          <w:sz w:val="25"/>
        </w:rPr>
        <w:t>义为終极。</w:t>
      </w:r>
    </w:p>
    <w:p w:rsidR="00374711" w:rsidRDefault="000C031C">
      <w:pPr>
        <w:autoSpaceDE w:val="0"/>
        <w:autoSpaceDN w:val="0"/>
        <w:spacing w:line="320" w:lineRule="atLeast"/>
        <w:ind w:left="1340" w:right="520" w:firstLine="460"/>
        <w:rPr>
          <w:sz w:val="25"/>
        </w:rPr>
      </w:pPr>
      <w:r>
        <w:rPr>
          <w:rFonts w:ascii="宋体" w:eastAsia="宋体" w:hAnsi="宋体" w:cs="宋体"/>
          <w:color w:val="000000"/>
          <w:sz w:val="25"/>
        </w:rPr>
        <w:t>②</w:t>
      </w:r>
      <w:r>
        <w:rPr>
          <w:rFonts w:ascii="宋体" w:eastAsia="宋体" w:hAnsi="宋体" w:cs="宋体"/>
          <w:color w:val="000000"/>
          <w:sz w:val="25"/>
        </w:rPr>
        <w:t>四因見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物理</w:t>
      </w:r>
      <w:r>
        <w:rPr>
          <w:rFonts w:ascii="宋体" w:eastAsia="宋体" w:hAnsi="宋体" w:cs="宋体"/>
          <w:color w:val="000000"/>
          <w:sz w:val="25"/>
        </w:rPr>
        <w:t>”)</w:t>
      </w:r>
      <w:r>
        <w:rPr>
          <w:rFonts w:ascii="宋体" w:eastAsia="宋体" w:hAnsi="宋体" w:cs="宋体"/>
          <w:color w:val="000000"/>
          <w:sz w:val="25"/>
        </w:rPr>
        <w:t>卷二章三章七；又見</w:t>
      </w:r>
      <w:r>
        <w:rPr>
          <w:rFonts w:ascii="宋体" w:eastAsia="宋体" w:hAnsi="宋体" w:cs="宋体"/>
          <w:color w:val="000000"/>
          <w:sz w:val="25"/>
        </w:rPr>
        <w:t>“</w:t>
      </w:r>
      <w:r>
        <w:rPr>
          <w:rFonts w:ascii="宋体" w:eastAsia="宋体" w:hAnsi="宋体" w:cs="宋体"/>
          <w:color w:val="000000"/>
          <w:sz w:val="25"/>
        </w:rPr>
        <w:t>解析后編</w:t>
      </w:r>
      <w:r>
        <w:rPr>
          <w:rFonts w:ascii="宋体" w:eastAsia="宋体" w:hAnsi="宋体" w:cs="宋体"/>
          <w:color w:val="000000"/>
          <w:sz w:val="25"/>
        </w:rPr>
        <w:t>”</w:t>
      </w:r>
      <w:r>
        <w:rPr>
          <w:rFonts w:ascii="宋体" w:eastAsia="宋体" w:hAnsi="宋体" w:cs="宋体"/>
          <w:color w:val="000000"/>
          <w:sz w:val="25"/>
        </w:rPr>
        <w:t>卷二章十一。</w:t>
      </w:r>
      <w:r>
        <w:rPr>
          <w:rFonts w:ascii="宋体" w:eastAsia="宋体" w:hAnsi="宋体" w:cs="宋体"/>
          <w:color w:val="000000"/>
          <w:sz w:val="25"/>
        </w:rPr>
        <w:t xml:space="preserve"> </w:t>
      </w:r>
      <w:r>
        <w:rPr>
          <w:rFonts w:ascii="宋体" w:eastAsia="宋体" w:hAnsi="宋体" w:cs="宋体"/>
          <w:color w:val="000000"/>
          <w:sz w:val="25"/>
        </w:rPr>
        <w:t>亞氏称为</w:t>
      </w:r>
      <w:r>
        <w:rPr>
          <w:rFonts w:ascii="宋体" w:eastAsia="宋体" w:hAnsi="宋体" w:cs="宋体"/>
          <w:color w:val="000000"/>
          <w:sz w:val="25"/>
        </w:rPr>
        <w:t>fxolxr</w:t>
      </w:r>
      <w:r>
        <w:rPr>
          <w:rFonts w:ascii="宋体" w:eastAsia="宋体" w:hAnsi="宋体" w:cs="宋体"/>
          <w:color w:val="000000"/>
          <w:sz w:val="25"/>
        </w:rPr>
        <w:t>的一部分論文，包括宇宙万物，涉及物理、化学、天文地理、生物等，較近代所称</w:t>
      </w:r>
      <w:r>
        <w:rPr>
          <w:rFonts w:ascii="宋体" w:eastAsia="宋体" w:hAnsi="宋体" w:cs="宋体"/>
          <w:color w:val="000000"/>
          <w:sz w:val="25"/>
        </w:rPr>
        <w:t>“</w:t>
      </w:r>
      <w:r>
        <w:rPr>
          <w:rFonts w:ascii="宋体" w:eastAsia="宋体" w:hAnsi="宋体" w:cs="宋体"/>
          <w:color w:val="000000"/>
          <w:sz w:val="25"/>
        </w:rPr>
        <w:t>物理学</w:t>
      </w:r>
      <w:r>
        <w:rPr>
          <w:rFonts w:ascii="宋体" w:eastAsia="宋体" w:hAnsi="宋体" w:cs="宋体"/>
          <w:color w:val="000000"/>
          <w:sz w:val="25"/>
        </w:rPr>
        <w:t>”</w:t>
      </w:r>
      <w:r>
        <w:rPr>
          <w:rFonts w:ascii="宋体" w:eastAsia="宋体" w:hAnsi="宋体" w:cs="宋体"/>
          <w:color w:val="000000"/>
          <w:sz w:val="25"/>
        </w:rPr>
        <w:t>为广。</w:t>
      </w:r>
      <w:r>
        <w:rPr>
          <w:rFonts w:ascii="宋体" w:eastAsia="宋体" w:hAnsi="宋体" w:cs="宋体"/>
          <w:color w:val="000000"/>
          <w:sz w:val="25"/>
        </w:rPr>
        <w:t xml:space="preserve"> </w:t>
      </w:r>
      <w:r>
        <w:rPr>
          <w:rFonts w:ascii="宋体" w:eastAsia="宋体" w:hAnsi="宋体" w:cs="宋体"/>
          <w:color w:val="000000"/>
          <w:sz w:val="25"/>
        </w:rPr>
        <w:t>本譯文或作</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，或作</w:t>
      </w:r>
      <w:r>
        <w:rPr>
          <w:rFonts w:ascii="宋体" w:eastAsia="宋体" w:hAnsi="宋体" w:cs="宋体"/>
          <w:color w:val="000000"/>
          <w:sz w:val="25"/>
        </w:rPr>
        <w:t>“</w:t>
      </w:r>
      <w:r>
        <w:rPr>
          <w:rFonts w:ascii="宋体" w:eastAsia="宋体" w:hAnsi="宋体" w:cs="宋体"/>
          <w:color w:val="000000"/>
          <w:sz w:val="25"/>
        </w:rPr>
        <w:t>自然哲学</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320" w:lineRule="atLeast"/>
        <w:ind w:left="1340" w:right="500" w:firstLine="460"/>
        <w:rPr>
          <w:sz w:val="25"/>
        </w:rPr>
      </w:pPr>
      <w:r>
        <w:rPr>
          <w:rFonts w:ascii="宋体" w:eastAsia="宋体" w:hAnsi="宋体" w:cs="宋体"/>
          <w:color w:val="000000"/>
          <w:sz w:val="25"/>
        </w:rPr>
        <w:t>③</w:t>
      </w:r>
      <w:r>
        <w:rPr>
          <w:rFonts w:ascii="宋体" w:eastAsia="宋体" w:hAnsi="宋体" w:cs="宋体"/>
          <w:color w:val="000000"/>
          <w:sz w:val="25"/>
        </w:rPr>
        <w:t>似指柏拉图</w:t>
      </w:r>
      <w:r>
        <w:rPr>
          <w:rFonts w:ascii="宋体" w:eastAsia="宋体" w:hAnsi="宋体" w:cs="宋体"/>
          <w:color w:val="000000"/>
          <w:sz w:val="25"/>
        </w:rPr>
        <w:t>;</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克拉替虚</w:t>
      </w:r>
      <w:r>
        <w:rPr>
          <w:rFonts w:ascii="宋体" w:eastAsia="宋体" w:hAnsi="宋体" w:cs="宋体"/>
          <w:color w:val="000000"/>
          <w:sz w:val="25"/>
        </w:rPr>
        <w:t>”(Cratylus) 402B, “</w:t>
      </w:r>
      <w:r>
        <w:rPr>
          <w:rFonts w:ascii="宋体" w:eastAsia="宋体" w:hAnsi="宋体" w:cs="宋体"/>
          <w:color w:val="000000"/>
          <w:sz w:val="25"/>
        </w:rPr>
        <w:t>色埃德托</w:t>
      </w:r>
      <w:r>
        <w:rPr>
          <w:rFonts w:ascii="宋体" w:eastAsia="宋体" w:hAnsi="宋体" w:cs="宋体"/>
          <w:color w:val="000000"/>
          <w:sz w:val="25"/>
        </w:rPr>
        <w:t>”(Theaetetus)152E, 180C, D</w:t>
      </w:r>
      <w:r>
        <w:rPr>
          <w:rFonts w:ascii="宋体" w:eastAsia="宋体" w:hAnsi="宋体" w:cs="宋体"/>
          <w:color w:val="000000"/>
          <w:sz w:val="25"/>
        </w:rPr>
        <w:t>中。</w:t>
      </w:r>
    </w:p>
    <w:p w:rsidR="00374711" w:rsidRDefault="000C031C">
      <w:pPr>
        <w:autoSpaceDE w:val="0"/>
        <w:autoSpaceDN w:val="0"/>
        <w:spacing w:before="220" w:line="280" w:lineRule="atLeast"/>
        <w:ind w:left="8860"/>
        <w:rPr>
          <w:sz w:val="25"/>
        </w:rPr>
      </w:pPr>
      <w:r>
        <w:rPr>
          <w:rFonts w:ascii="宋体" w:eastAsia="宋体" w:hAnsi="宋体" w:cs="宋体"/>
          <w:color w:val="000000"/>
          <w:sz w:val="25"/>
        </w:rPr>
        <w:t>7</w:t>
      </w:r>
      <w:r>
        <w:br w:type="page"/>
      </w:r>
    </w:p>
    <w:p w:rsidR="00374711" w:rsidRDefault="000C031C">
      <w:pPr>
        <w:autoSpaceDE w:val="0"/>
        <w:autoSpaceDN w:val="0"/>
        <w:spacing w:before="860" w:line="280" w:lineRule="atLeast"/>
        <w:ind w:left="700"/>
        <w:rPr>
          <w:sz w:val="24"/>
        </w:rPr>
      </w:pPr>
      <w:r>
        <w:rPr>
          <w:rFonts w:ascii="宋体" w:eastAsia="宋体" w:hAnsi="宋体" w:cs="宋体"/>
          <w:color w:val="000000"/>
          <w:sz w:val="23"/>
        </w:rPr>
        <w:lastRenderedPageBreak/>
        <w:t>A3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984a</w:t>
      </w:r>
    </w:p>
    <w:p w:rsidR="00374711" w:rsidRDefault="000C031C">
      <w:pPr>
        <w:autoSpaceDE w:val="0"/>
        <w:autoSpaceDN w:val="0"/>
        <w:spacing w:before="60" w:line="473" w:lineRule="atLeast"/>
        <w:ind w:left="400" w:right="780" w:firstLine="600"/>
        <w:rPr>
          <w:sz w:val="23"/>
        </w:rPr>
      </w:pPr>
      <w:r>
        <w:rPr>
          <w:rFonts w:ascii="宋体" w:eastAsia="宋体" w:hAnsi="宋体" w:cs="宋体"/>
          <w:color w:val="000000"/>
          <w:sz w:val="23"/>
        </w:rPr>
        <w:t>有类此的宇宙規念；他們以海神奧启安与德修斯为創世的父母，</w:t>
      </w:r>
      <w:r>
        <w:rPr>
          <w:rFonts w:ascii="宋体" w:eastAsia="宋体" w:hAnsi="宋体" w:cs="宋体"/>
          <w:color w:val="000000"/>
          <w:sz w:val="23"/>
        </w:rPr>
        <w:t xml:space="preserve">①30 </w:t>
      </w:r>
      <w:r>
        <w:rPr>
          <w:rFonts w:ascii="宋体" w:eastAsia="宋体" w:hAnsi="宋体" w:cs="宋体"/>
          <w:color w:val="000000"/>
          <w:sz w:val="23"/>
        </w:rPr>
        <w:t>而敍述諸神往往指水为誓，拜假之名号曰</w:t>
      </w:r>
      <w:r>
        <w:rPr>
          <w:rFonts w:ascii="宋体" w:eastAsia="宋体" w:hAnsi="宋体" w:cs="宋体"/>
          <w:color w:val="000000"/>
          <w:sz w:val="23"/>
        </w:rPr>
        <w:t>“</w:t>
      </w:r>
      <w:r>
        <w:rPr>
          <w:rFonts w:ascii="宋体" w:eastAsia="宋体" w:hAnsi="宋体" w:cs="宋体"/>
          <w:color w:val="000000"/>
          <w:sz w:val="23"/>
        </w:rPr>
        <w:t>斯德赫</w:t>
      </w:r>
      <w:r>
        <w:rPr>
          <w:rFonts w:ascii="宋体" w:eastAsia="宋体" w:hAnsi="宋体" w:cs="宋体"/>
          <w:color w:val="000000"/>
          <w:sz w:val="23"/>
        </w:rPr>
        <w:t>”②</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事物最古老的最受尊敬，而凡为大家所指誓的又应当是最神圣的事物。</w:t>
      </w:r>
      <w:r>
        <w:rPr>
          <w:rFonts w:ascii="宋体" w:eastAsia="宋体" w:hAnsi="宋体" w:cs="宋体"/>
          <w:color w:val="000000"/>
          <w:sz w:val="23"/>
        </w:rPr>
        <w:t xml:space="preserve">  </w:t>
      </w:r>
      <w:r>
        <w:rPr>
          <w:rFonts w:ascii="宋体" w:eastAsia="宋体" w:hAnsi="宋体" w:cs="宋体"/>
          <w:color w:val="000000"/>
          <w:sz w:val="23"/>
        </w:rPr>
        <w:t>这</w:t>
      </w:r>
      <w:r>
        <w:rPr>
          <w:rFonts w:ascii="宋体" w:eastAsia="宋体" w:hAnsi="宋体" w:cs="宋体"/>
          <w:color w:val="000000"/>
          <w:sz w:val="23"/>
        </w:rPr>
        <w:t xml:space="preserve">984a </w:t>
      </w:r>
      <w:r>
        <w:rPr>
          <w:rFonts w:ascii="宋体" w:eastAsia="宋体" w:hAnsi="宋体" w:cs="宋体"/>
          <w:color w:val="000000"/>
          <w:sz w:val="23"/>
        </w:rPr>
        <w:t>种关于自然的解釋，究从远古何时起始，殊难論定，但我們可以确言泰勒斯曾这样的指陈了世界第一原因。</w:t>
      </w:r>
      <w:r>
        <w:rPr>
          <w:rFonts w:ascii="宋体" w:eastAsia="宋体" w:hAnsi="宋体" w:cs="宋体"/>
          <w:color w:val="000000"/>
          <w:sz w:val="23"/>
        </w:rPr>
        <w:t xml:space="preserve"> </w:t>
      </w:r>
      <w:r>
        <w:rPr>
          <w:rFonts w:ascii="宋体" w:eastAsia="宋体" w:hAnsi="宋体" w:cs="宋体"/>
          <w:color w:val="000000"/>
          <w:sz w:val="23"/>
        </w:rPr>
        <w:t>一般都不以希波</w:t>
      </w:r>
      <w:r>
        <w:rPr>
          <w:rFonts w:ascii="宋体" w:eastAsia="宋体" w:hAnsi="宋体" w:cs="宋体"/>
          <w:color w:val="000000"/>
          <w:sz w:val="23"/>
        </w:rPr>
        <w:t>③</w:t>
      </w:r>
      <w:r>
        <w:rPr>
          <w:rFonts w:ascii="宋体" w:eastAsia="宋体" w:hAnsi="宋体" w:cs="宋体"/>
          <w:color w:val="000000"/>
          <w:sz w:val="23"/>
        </w:rPr>
        <w:t>之列入这一学派为合宜，因为希波的思想是璸碎的。</w:t>
      </w:r>
    </w:p>
    <w:p w:rsidR="00374711" w:rsidRDefault="000C031C">
      <w:pPr>
        <w:autoSpaceDE w:val="0"/>
        <w:autoSpaceDN w:val="0"/>
        <w:spacing w:line="460" w:lineRule="atLeast"/>
        <w:ind w:left="580" w:right="860" w:firstLine="120"/>
        <w:rPr>
          <w:sz w:val="24"/>
        </w:rPr>
      </w:pPr>
      <w:r>
        <w:rPr>
          <w:rFonts w:ascii="宋体" w:eastAsia="宋体" w:hAnsi="宋体" w:cs="宋体"/>
          <w:color w:val="000000"/>
          <w:sz w:val="23"/>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阿那克西米尼与第欧根尼論为气先于水，气实万物原始的基体；而梅大邦丁的希巴索和爱非斯的赫拉克利特則以火为先，恩培多克勒主于四元素幷为物始，</w:t>
      </w:r>
      <w:r>
        <w:rPr>
          <w:rFonts w:ascii="宋体" w:eastAsia="宋体" w:hAnsi="宋体" w:cs="宋体"/>
          <w:color w:val="000000"/>
          <w:sz w:val="23"/>
        </w:rPr>
        <w:t>(</w:t>
      </w:r>
      <w:r>
        <w:rPr>
          <w:rFonts w:ascii="宋体" w:eastAsia="宋体" w:hAnsi="宋体" w:cs="宋体"/>
          <w:color w:val="000000"/>
          <w:sz w:val="23"/>
        </w:rPr>
        <w:t>以</w:t>
      </w:r>
      <w:r>
        <w:rPr>
          <w:rFonts w:ascii="宋体" w:eastAsia="宋体" w:hAnsi="宋体" w:cs="宋体"/>
          <w:color w:val="000000"/>
          <w:sz w:val="23"/>
        </w:rPr>
        <w:t>土加于上述三者</w:t>
      </w:r>
      <w:r>
        <w:rPr>
          <w:rFonts w:ascii="宋体" w:eastAsia="宋体" w:hAnsi="宋体" w:cs="宋体"/>
          <w:color w:val="000000"/>
          <w:sz w:val="23"/>
        </w:rPr>
        <w:t>)</w:t>
      </w:r>
      <w:r>
        <w:rPr>
          <w:rFonts w:ascii="宋体" w:eastAsia="宋体" w:hAnsi="宋体" w:cs="宋体"/>
          <w:color w:val="000000"/>
          <w:sz w:val="23"/>
        </w:rPr>
        <w:t>，他說四元素</w:t>
      </w:r>
      <w:r>
        <w:rPr>
          <w:rFonts w:ascii="宋体" w:eastAsia="宋体" w:hAnsi="宋体" w:cs="宋体"/>
          <w:color w:val="000000"/>
          <w:sz w:val="23"/>
        </w:rPr>
        <w:t xml:space="preserve">10 </w:t>
      </w:r>
      <w:r>
        <w:rPr>
          <w:rFonts w:ascii="宋体" w:eastAsia="宋体" w:hAnsi="宋体" w:cs="宋体"/>
          <w:color w:val="000000"/>
          <w:sz w:val="23"/>
        </w:rPr>
        <w:t>或聚或散，或增或减，以成万物的形形色色，而它們本身則出于一，入于一，古今一如，常存不变。</w:t>
      </w:r>
      <w:r>
        <w:rPr>
          <w:rFonts w:ascii="宋体" w:eastAsia="宋体" w:hAnsi="宋体" w:cs="宋体"/>
          <w:color w:val="000000"/>
          <w:sz w:val="23"/>
        </w:rPr>
        <w:t>④</w:t>
      </w:r>
    </w:p>
    <w:p w:rsidR="00374711" w:rsidRDefault="000C031C">
      <w:pPr>
        <w:autoSpaceDE w:val="0"/>
        <w:autoSpaceDN w:val="0"/>
        <w:spacing w:line="460" w:lineRule="atLeast"/>
        <w:ind w:left="580" w:right="820" w:firstLine="980"/>
        <w:rPr>
          <w:sz w:val="23"/>
        </w:rPr>
      </w:pPr>
      <w:r>
        <w:rPr>
          <w:rFonts w:ascii="宋体" w:eastAsia="宋体" w:hAnsi="宋体" w:cs="宋体"/>
          <w:color w:val="000000"/>
          <w:sz w:val="23"/>
        </w:rPr>
        <w:t>克拉左美奈的阿那克薩哥拉，虽較恩培多克勒年長，为学則后于恩氏，其言曰原理为数无穷</w:t>
      </w:r>
      <w:r>
        <w:rPr>
          <w:rFonts w:ascii="宋体" w:eastAsia="宋体" w:hAnsi="宋体" w:cs="宋体"/>
          <w:color w:val="000000"/>
          <w:sz w:val="23"/>
        </w:rPr>
        <w:t>(</w:t>
      </w:r>
      <w:r>
        <w:rPr>
          <w:rFonts w:ascii="宋体" w:eastAsia="宋体" w:hAnsi="宋体" w:cs="宋体"/>
          <w:color w:val="000000"/>
          <w:sz w:val="23"/>
        </w:rPr>
        <w:t>非一非四</w:t>
      </w:r>
      <w:r>
        <w:rPr>
          <w:rFonts w:ascii="宋体" w:eastAsia="宋体" w:hAnsi="宋体" w:cs="宋体"/>
          <w:color w:val="000000"/>
          <w:sz w:val="23"/>
        </w:rPr>
        <w:t>)</w:t>
      </w:r>
      <w:r>
        <w:rPr>
          <w:rFonts w:ascii="宋体" w:eastAsia="宋体" w:hAnsi="宋体" w:cs="宋体"/>
          <w:color w:val="000000"/>
          <w:sz w:val="23"/>
        </w:rPr>
        <w:t>；他認为万物各以其組成</w:t>
      </w:r>
      <w:r>
        <w:rPr>
          <w:rFonts w:ascii="宋体" w:eastAsia="宋体" w:hAnsi="宋体" w:cs="宋体"/>
          <w:color w:val="000000"/>
          <w:sz w:val="23"/>
        </w:rPr>
        <w:t xml:space="preserve">15 </w:t>
      </w:r>
      <w:r>
        <w:rPr>
          <w:rFonts w:ascii="宋体" w:eastAsia="宋体" w:hAnsi="宋体" w:cs="宋体"/>
          <w:color w:val="000000"/>
          <w:sz w:val="23"/>
        </w:rPr>
        <w:t>部分之聚散为生灭，万物皆如水火，水火各由</w:t>
      </w:r>
      <w:r>
        <w:rPr>
          <w:rFonts w:ascii="宋体" w:eastAsia="宋体" w:hAnsi="宋体" w:cs="宋体"/>
          <w:color w:val="000000"/>
          <w:sz w:val="23"/>
        </w:rPr>
        <w:t>“</w:t>
      </w:r>
      <w:r>
        <w:rPr>
          <w:rFonts w:ascii="宋体" w:eastAsia="宋体" w:hAnsi="宋体" w:cs="宋体"/>
          <w:color w:val="000000"/>
          <w:sz w:val="23"/>
        </w:rPr>
        <w:t>相似的微分</w:t>
      </w:r>
      <w:r>
        <w:rPr>
          <w:rFonts w:ascii="宋体" w:eastAsia="宋体" w:hAnsi="宋体" w:cs="宋体"/>
          <w:color w:val="000000"/>
          <w:sz w:val="23"/>
        </w:rPr>
        <w:t>”</w:t>
      </w:r>
      <w:r>
        <w:rPr>
          <w:rFonts w:ascii="宋体" w:eastAsia="宋体" w:hAnsi="宋体" w:cs="宋体"/>
          <w:color w:val="000000"/>
          <w:sz w:val="23"/>
        </w:rPr>
        <w:t>所积成，故生灭只是許多微分的聚散，而各各微分則永恆存在。</w:t>
      </w:r>
      <w:r>
        <w:rPr>
          <w:rFonts w:ascii="宋体" w:eastAsia="宋体" w:hAnsi="宋体" w:cs="宋体"/>
          <w:color w:val="000000"/>
          <w:sz w:val="23"/>
        </w:rPr>
        <w:t>⑤</w:t>
      </w:r>
    </w:p>
    <w:p w:rsidR="00374711" w:rsidRDefault="000C031C">
      <w:pPr>
        <w:autoSpaceDE w:val="0"/>
        <w:autoSpaceDN w:val="0"/>
        <w:spacing w:before="200" w:line="360" w:lineRule="atLeast"/>
        <w:ind w:left="1100" w:right="720" w:firstLine="460"/>
        <w:rPr>
          <w:sz w:val="23"/>
        </w:rPr>
      </w:pPr>
      <w:r>
        <w:rPr>
          <w:rFonts w:ascii="宋体" w:eastAsia="宋体" w:hAnsi="宋体" w:cs="宋体"/>
          <w:color w:val="000000"/>
          <w:sz w:val="23"/>
        </w:rPr>
        <w:t>①</w:t>
      </w:r>
      <w:r>
        <w:rPr>
          <w:rFonts w:ascii="宋体" w:eastAsia="宋体" w:hAnsi="宋体" w:cs="宋体"/>
          <w:color w:val="000000"/>
          <w:sz w:val="23"/>
        </w:rPr>
        <w:t>見荷馬</w:t>
      </w:r>
      <w:r>
        <w:rPr>
          <w:rFonts w:ascii="宋体" w:eastAsia="宋体" w:hAnsi="宋体" w:cs="宋体"/>
          <w:color w:val="000000"/>
          <w:sz w:val="23"/>
        </w:rPr>
        <w:t>“</w:t>
      </w:r>
      <w:r>
        <w:rPr>
          <w:rFonts w:ascii="宋体" w:eastAsia="宋体" w:hAnsi="宋体" w:cs="宋体"/>
          <w:color w:val="000000"/>
          <w:sz w:val="23"/>
        </w:rPr>
        <w:t>伊里埃</w:t>
      </w:r>
      <w:r>
        <w:rPr>
          <w:rFonts w:ascii="宋体" w:eastAsia="宋体" w:hAnsi="宋体" w:cs="宋体"/>
          <w:color w:val="000000"/>
          <w:sz w:val="23"/>
        </w:rPr>
        <w:t>”(Homer, Iliad)</w:t>
      </w:r>
      <w:r>
        <w:rPr>
          <w:rFonts w:ascii="宋体" w:eastAsia="宋体" w:hAnsi="宋体" w:cs="宋体"/>
          <w:color w:val="000000"/>
          <w:sz w:val="23"/>
        </w:rPr>
        <w:t>卷十四</w:t>
      </w:r>
      <w:r>
        <w:rPr>
          <w:rFonts w:ascii="宋体" w:eastAsia="宋体" w:hAnsi="宋体" w:cs="宋体"/>
          <w:color w:val="000000"/>
          <w:sz w:val="23"/>
        </w:rPr>
        <w:t>,201,246</w:t>
      </w:r>
      <w:r>
        <w:rPr>
          <w:rFonts w:ascii="宋体" w:eastAsia="宋体" w:hAnsi="宋体" w:cs="宋体"/>
          <w:color w:val="000000"/>
          <w:sz w:val="23"/>
        </w:rPr>
        <w:t>。奧启安为海洋之神</w:t>
      </w:r>
      <w:r>
        <w:rPr>
          <w:rFonts w:ascii="宋体" w:eastAsia="宋体" w:hAnsi="宋体" w:cs="宋体"/>
          <w:color w:val="000000"/>
          <w:sz w:val="23"/>
        </w:rPr>
        <w:t>,</w:t>
      </w:r>
      <w:r>
        <w:rPr>
          <w:rFonts w:ascii="宋体" w:eastAsia="宋体" w:hAnsi="宋体" w:cs="宋体"/>
          <w:color w:val="000000"/>
          <w:sz w:val="23"/>
        </w:rPr>
        <w:t>德修斯海洋女神。</w:t>
      </w:r>
    </w:p>
    <w:p w:rsidR="00374711" w:rsidRDefault="000C031C">
      <w:pPr>
        <w:autoSpaceDE w:val="0"/>
        <w:autoSpaceDN w:val="0"/>
        <w:spacing w:line="327" w:lineRule="atLeast"/>
        <w:ind w:left="1120" w:right="700" w:firstLine="440"/>
        <w:rPr>
          <w:sz w:val="23"/>
        </w:rPr>
      </w:pPr>
      <w:r>
        <w:rPr>
          <w:rFonts w:ascii="宋体" w:eastAsia="宋体" w:hAnsi="宋体" w:cs="宋体"/>
          <w:color w:val="000000"/>
          <w:sz w:val="23"/>
        </w:rPr>
        <w:t>②</w:t>
      </w:r>
      <w:r>
        <w:rPr>
          <w:rFonts w:ascii="宋体" w:eastAsia="宋体" w:hAnsi="宋体" w:cs="宋体"/>
          <w:color w:val="000000"/>
          <w:sz w:val="23"/>
        </w:rPr>
        <w:t>同上，卷二，</w:t>
      </w:r>
      <w:r>
        <w:rPr>
          <w:rFonts w:ascii="宋体" w:eastAsia="宋体" w:hAnsi="宋体" w:cs="宋体"/>
          <w:color w:val="000000"/>
          <w:sz w:val="23"/>
        </w:rPr>
        <w:t>755</w:t>
      </w:r>
      <w:r>
        <w:rPr>
          <w:rFonts w:ascii="宋体" w:eastAsia="宋体" w:hAnsi="宋体" w:cs="宋体"/>
          <w:color w:val="000000"/>
          <w:sz w:val="23"/>
        </w:rPr>
        <w:t>，卷十四，</w:t>
      </w:r>
      <w:r>
        <w:rPr>
          <w:rFonts w:ascii="宋体" w:eastAsia="宋体" w:hAnsi="宋体" w:cs="宋体"/>
          <w:color w:val="000000"/>
          <w:sz w:val="23"/>
        </w:rPr>
        <w:t>271.</w:t>
      </w:r>
      <w:r>
        <w:rPr>
          <w:rFonts w:ascii="宋体" w:eastAsia="宋体" w:hAnsi="宋体" w:cs="宋体"/>
          <w:color w:val="000000"/>
          <w:sz w:val="23"/>
        </w:rPr>
        <w:t>卷十五，</w:t>
      </w:r>
      <w:r>
        <w:rPr>
          <w:rFonts w:ascii="宋体" w:eastAsia="宋体" w:hAnsi="宋体" w:cs="宋体"/>
          <w:color w:val="000000"/>
          <w:sz w:val="23"/>
        </w:rPr>
        <w:t>370</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希臘神話中地獄有河，曰</w:t>
      </w:r>
      <w:r>
        <w:rPr>
          <w:rFonts w:ascii="宋体" w:eastAsia="宋体" w:hAnsi="宋体" w:cs="宋体"/>
          <w:color w:val="000000"/>
          <w:sz w:val="23"/>
        </w:rPr>
        <w:t>“</w:t>
      </w:r>
      <w:r>
        <w:rPr>
          <w:rFonts w:ascii="宋体" w:eastAsia="宋体" w:hAnsi="宋体" w:cs="宋体"/>
          <w:color w:val="000000"/>
          <w:sz w:val="23"/>
        </w:rPr>
        <w:t>斯德蘇</w:t>
      </w:r>
      <w:r>
        <w:rPr>
          <w:rFonts w:ascii="宋体" w:eastAsia="宋体" w:hAnsi="宋体" w:cs="宋体"/>
          <w:color w:val="000000"/>
          <w:sz w:val="23"/>
        </w:rPr>
        <w:t>”(∑rì)</w:t>
      </w:r>
      <w:r>
        <w:rPr>
          <w:rFonts w:ascii="宋体" w:eastAsia="宋体" w:hAnsi="宋体" w:cs="宋体"/>
          <w:color w:val="000000"/>
          <w:sz w:val="23"/>
        </w:rPr>
        <w:t>，从动字</w:t>
      </w:r>
      <w:r>
        <w:rPr>
          <w:rFonts w:ascii="宋体" w:eastAsia="宋体" w:hAnsi="宋体" w:cs="宋体"/>
          <w:color w:val="000000"/>
          <w:sz w:val="23"/>
        </w:rPr>
        <w:t>σuíγew[</w:t>
      </w:r>
      <w:r>
        <w:rPr>
          <w:rFonts w:ascii="宋体" w:eastAsia="宋体" w:hAnsi="宋体" w:cs="宋体"/>
          <w:color w:val="000000"/>
          <w:sz w:val="23"/>
        </w:rPr>
        <w:t>恨</w:t>
      </w:r>
      <w:r>
        <w:rPr>
          <w:rFonts w:ascii="宋体" w:eastAsia="宋体" w:hAnsi="宋体" w:cs="宋体"/>
          <w:color w:val="000000"/>
          <w:sz w:val="23"/>
        </w:rPr>
        <w:t>]</w:t>
      </w:r>
      <w:r>
        <w:rPr>
          <w:rFonts w:ascii="宋体" w:eastAsia="宋体" w:hAnsi="宋体" w:cs="宋体"/>
          <w:color w:val="000000"/>
          <w:sz w:val="23"/>
        </w:rPr>
        <w:t>衍成，故可意露为</w:t>
      </w:r>
      <w:r>
        <w:rPr>
          <w:rFonts w:ascii="宋体" w:eastAsia="宋体" w:hAnsi="宋体" w:cs="宋体"/>
          <w:color w:val="000000"/>
          <w:sz w:val="23"/>
        </w:rPr>
        <w:t>“</w:t>
      </w:r>
      <w:r>
        <w:rPr>
          <w:rFonts w:ascii="宋体" w:eastAsia="宋体" w:hAnsi="宋体" w:cs="宋体"/>
          <w:color w:val="000000"/>
          <w:sz w:val="23"/>
        </w:rPr>
        <w:t>退水</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又泰勒斯以</w:t>
      </w:r>
      <w:r>
        <w:rPr>
          <w:rFonts w:ascii="宋体" w:eastAsia="宋体" w:hAnsi="宋体" w:cs="宋体"/>
          <w:color w:val="000000"/>
          <w:sz w:val="23"/>
        </w:rPr>
        <w:t>“</w:t>
      </w:r>
      <w:r>
        <w:rPr>
          <w:rFonts w:ascii="宋体" w:eastAsia="宋体" w:hAnsi="宋体" w:cs="宋体"/>
          <w:color w:val="000000"/>
          <w:sz w:val="23"/>
        </w:rPr>
        <w:t>永为物質之最古老原始者</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line="340" w:lineRule="atLeast"/>
        <w:ind w:left="1120" w:right="720" w:firstLine="440"/>
        <w:rPr>
          <w:sz w:val="23"/>
        </w:rPr>
      </w:pPr>
      <w:r>
        <w:rPr>
          <w:rFonts w:ascii="宋体" w:eastAsia="宋体" w:hAnsi="宋体" w:cs="宋体"/>
          <w:color w:val="000000"/>
          <w:sz w:val="23"/>
        </w:rPr>
        <w:t>③</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灵魂論</w:t>
      </w:r>
      <w:r>
        <w:rPr>
          <w:rFonts w:ascii="宋体" w:eastAsia="宋体" w:hAnsi="宋体" w:cs="宋体"/>
          <w:color w:val="000000"/>
          <w:sz w:val="23"/>
        </w:rPr>
        <w:t>”405b2</w:t>
      </w:r>
      <w:r>
        <w:rPr>
          <w:rFonts w:ascii="宋体" w:eastAsia="宋体" w:hAnsi="宋体" w:cs="宋体"/>
          <w:color w:val="000000"/>
          <w:sz w:val="23"/>
        </w:rPr>
        <w:t>。希波，儔为毕达哥拉斯弟子，或列于自然学派，彼亦有水为物原之說。</w:t>
      </w:r>
    </w:p>
    <w:p w:rsidR="00374711" w:rsidRDefault="000C031C">
      <w:pPr>
        <w:autoSpaceDE w:val="0"/>
        <w:autoSpaceDN w:val="0"/>
        <w:spacing w:before="20" w:line="280" w:lineRule="atLeast"/>
        <w:ind w:left="1100" w:right="720" w:firstLine="460"/>
        <w:rPr>
          <w:sz w:val="23"/>
        </w:rPr>
      </w:pPr>
      <w:r>
        <w:rPr>
          <w:rFonts w:ascii="宋体" w:eastAsia="宋体" w:hAnsi="宋体" w:cs="宋体"/>
          <w:color w:val="000000"/>
          <w:sz w:val="23"/>
        </w:rPr>
        <w:t>④</w:t>
      </w:r>
      <w:r>
        <w:rPr>
          <w:rFonts w:ascii="宋体" w:eastAsia="宋体" w:hAnsi="宋体" w:cs="宋体"/>
          <w:color w:val="000000"/>
          <w:sz w:val="23"/>
        </w:rPr>
        <w:t>参考第尔士</w:t>
      </w:r>
      <w:r>
        <w:rPr>
          <w:rFonts w:ascii="宋体" w:eastAsia="宋体" w:hAnsi="宋体" w:cs="宋体"/>
          <w:color w:val="000000"/>
          <w:sz w:val="23"/>
        </w:rPr>
        <w:t>(Diels)</w:t>
      </w:r>
      <w:r>
        <w:rPr>
          <w:rFonts w:ascii="宋体" w:eastAsia="宋体" w:hAnsi="宋体" w:cs="宋体"/>
          <w:color w:val="000000"/>
          <w:sz w:val="23"/>
        </w:rPr>
        <w:t>編：</w:t>
      </w:r>
      <w:r>
        <w:rPr>
          <w:rFonts w:ascii="宋体" w:eastAsia="宋体" w:hAnsi="宋体" w:cs="宋体"/>
          <w:color w:val="000000"/>
          <w:sz w:val="23"/>
        </w:rPr>
        <w:t>“</w:t>
      </w:r>
      <w:r>
        <w:rPr>
          <w:rFonts w:ascii="宋体" w:eastAsia="宋体" w:hAnsi="宋体" w:cs="宋体"/>
          <w:color w:val="000000"/>
          <w:sz w:val="23"/>
        </w:rPr>
        <w:t>先苏格拉底諸哲殘篇</w:t>
      </w:r>
      <w:r>
        <w:rPr>
          <w:rFonts w:ascii="宋体" w:eastAsia="宋体" w:hAnsi="宋体" w:cs="宋体"/>
          <w:color w:val="000000"/>
          <w:sz w:val="23"/>
        </w:rPr>
        <w:t>”(</w:t>
      </w:r>
      <w:r>
        <w:rPr>
          <w:rFonts w:ascii="宋体" w:eastAsia="宋体" w:hAnsi="宋体" w:cs="宋体"/>
          <w:color w:val="000000"/>
          <w:sz w:val="23"/>
        </w:rPr>
        <w:t>以下簡称</w:t>
      </w:r>
      <w:r>
        <w:rPr>
          <w:rFonts w:ascii="宋体" w:eastAsia="宋体" w:hAnsi="宋体" w:cs="宋体"/>
          <w:color w:val="000000"/>
          <w:sz w:val="23"/>
        </w:rPr>
        <w:t>“</w:t>
      </w:r>
      <w:r>
        <w:rPr>
          <w:rFonts w:ascii="宋体" w:eastAsia="宋体" w:hAnsi="宋体" w:cs="宋体"/>
          <w:color w:val="000000"/>
          <w:sz w:val="23"/>
        </w:rPr>
        <w:t>先苏格拉底</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残篇</w:t>
      </w:r>
      <w:r>
        <w:rPr>
          <w:rFonts w:ascii="宋体" w:eastAsia="宋体" w:hAnsi="宋体" w:cs="宋体"/>
          <w:color w:val="000000"/>
          <w:sz w:val="23"/>
        </w:rPr>
        <w:t>”:)17</w:t>
      </w:r>
      <w:r>
        <w:rPr>
          <w:rFonts w:ascii="宋体" w:eastAsia="宋体" w:hAnsi="宋体" w:cs="宋体"/>
          <w:color w:val="000000"/>
          <w:sz w:val="23"/>
        </w:rPr>
        <w:t>。又菩柄脱</w:t>
      </w:r>
      <w:r>
        <w:rPr>
          <w:rFonts w:ascii="宋体" w:eastAsia="宋体" w:hAnsi="宋体" w:cs="宋体"/>
          <w:color w:val="000000"/>
          <w:sz w:val="23"/>
        </w:rPr>
        <w:t>(Burnet)“</w:t>
      </w:r>
      <w:r>
        <w:rPr>
          <w:rFonts w:ascii="宋体" w:eastAsia="宋体" w:hAnsi="宋体" w:cs="宋体"/>
          <w:color w:val="000000"/>
          <w:sz w:val="23"/>
        </w:rPr>
        <w:t>早期希臘哲学</w:t>
      </w:r>
      <w:r>
        <w:rPr>
          <w:rFonts w:ascii="宋体" w:eastAsia="宋体" w:hAnsi="宋体" w:cs="宋体"/>
          <w:color w:val="000000"/>
          <w:sz w:val="23"/>
        </w:rPr>
        <w:t>”108-109</w:t>
      </w:r>
      <w:r>
        <w:rPr>
          <w:rFonts w:ascii="宋体" w:eastAsia="宋体" w:hAnsi="宋体" w:cs="宋体"/>
          <w:color w:val="000000"/>
          <w:sz w:val="23"/>
        </w:rPr>
        <w:t>頁。</w:t>
      </w:r>
    </w:p>
    <w:p w:rsidR="00374711" w:rsidRDefault="000C031C">
      <w:pPr>
        <w:autoSpaceDE w:val="0"/>
        <w:autoSpaceDN w:val="0"/>
        <w:spacing w:line="320" w:lineRule="atLeast"/>
        <w:ind w:left="1100" w:right="700" w:firstLine="700"/>
        <w:rPr>
          <w:sz w:val="23"/>
        </w:rPr>
      </w:pPr>
      <w:r>
        <w:rPr>
          <w:rFonts w:ascii="宋体" w:eastAsia="宋体" w:hAnsi="宋体" w:cs="宋体"/>
          <w:color w:val="000000"/>
          <w:sz w:val="23"/>
        </w:rPr>
        <w:t>此节所述希滕旧說以水、气、火、土为四元素，郎印度婆罗門古敎所举</w:t>
      </w:r>
      <w:r>
        <w:rPr>
          <w:rFonts w:ascii="宋体" w:eastAsia="宋体" w:hAnsi="宋体" w:cs="宋体"/>
          <w:color w:val="000000"/>
          <w:sz w:val="23"/>
        </w:rPr>
        <w:t>“</w:t>
      </w:r>
      <w:r>
        <w:rPr>
          <w:rFonts w:ascii="宋体" w:eastAsia="宋体" w:hAnsi="宋体" w:cs="宋体"/>
          <w:color w:val="000000"/>
          <w:sz w:val="23"/>
        </w:rPr>
        <w:t>四大</w:t>
      </w:r>
      <w:r>
        <w:rPr>
          <w:rFonts w:ascii="宋体" w:eastAsia="宋体" w:hAnsi="宋体" w:cs="宋体"/>
          <w:color w:val="000000"/>
          <w:sz w:val="23"/>
        </w:rPr>
        <w:t>”</w:t>
      </w:r>
      <w:r>
        <w:rPr>
          <w:rFonts w:ascii="宋体" w:eastAsia="宋体" w:hAnsi="宋体" w:cs="宋体"/>
          <w:color w:val="000000"/>
          <w:sz w:val="23"/>
        </w:rPr>
        <w:t>，中国初期佛学翻譯，作</w:t>
      </w:r>
      <w:r>
        <w:rPr>
          <w:rFonts w:ascii="宋体" w:eastAsia="宋体" w:hAnsi="宋体" w:cs="宋体"/>
          <w:color w:val="000000"/>
          <w:sz w:val="23"/>
        </w:rPr>
        <w:t>“</w:t>
      </w:r>
      <w:r>
        <w:rPr>
          <w:rFonts w:ascii="宋体" w:eastAsia="宋体" w:hAnsi="宋体" w:cs="宋体"/>
          <w:color w:val="000000"/>
          <w:sz w:val="23"/>
        </w:rPr>
        <w:t>地、水、风、火</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希赋学者以四大为实体。</w:t>
      </w:r>
      <w:r>
        <w:rPr>
          <w:rFonts w:ascii="宋体" w:eastAsia="宋体" w:hAnsi="宋体" w:cs="宋体"/>
          <w:color w:val="000000"/>
          <w:sz w:val="23"/>
        </w:rPr>
        <w:t xml:space="preserve">  </w:t>
      </w:r>
      <w:r>
        <w:rPr>
          <w:rFonts w:ascii="宋体" w:eastAsia="宋体" w:hAnsi="宋体" w:cs="宋体"/>
          <w:color w:val="000000"/>
          <w:sz w:val="23"/>
        </w:rPr>
        <w:t>与印度佛教断言</w:t>
      </w:r>
      <w:r>
        <w:rPr>
          <w:rFonts w:ascii="宋体" w:eastAsia="宋体" w:hAnsi="宋体" w:cs="宋体"/>
          <w:color w:val="000000"/>
          <w:sz w:val="23"/>
        </w:rPr>
        <w:t>“</w:t>
      </w:r>
      <w:r>
        <w:rPr>
          <w:rFonts w:ascii="宋体" w:eastAsia="宋体" w:hAnsi="宋体" w:cs="宋体"/>
          <w:color w:val="000000"/>
          <w:sz w:val="23"/>
        </w:rPr>
        <w:t>四大皆空</w:t>
      </w:r>
      <w:r>
        <w:rPr>
          <w:rFonts w:ascii="宋体" w:eastAsia="宋体" w:hAnsi="宋体" w:cs="宋体"/>
          <w:color w:val="000000"/>
          <w:sz w:val="23"/>
        </w:rPr>
        <w:t>”</w:t>
      </w:r>
      <w:r>
        <w:rPr>
          <w:rFonts w:ascii="宋体" w:eastAsia="宋体" w:hAnsi="宋体" w:cs="宋体"/>
          <w:color w:val="000000"/>
          <w:sz w:val="23"/>
        </w:rPr>
        <w:t>者不同。与中国五行相比，希臘人因金屬可熔为液体，併入水元素中；又將木入火元素中；而另立了气</w:t>
      </w:r>
      <w:r>
        <w:rPr>
          <w:rFonts w:ascii="宋体" w:eastAsia="宋体" w:hAnsi="宋体" w:cs="宋体"/>
          <w:color w:val="000000"/>
          <w:sz w:val="23"/>
        </w:rPr>
        <w:t>(</w:t>
      </w:r>
      <w:r>
        <w:rPr>
          <w:rFonts w:ascii="宋体" w:eastAsia="宋体" w:hAnsi="宋体" w:cs="宋体"/>
          <w:color w:val="000000"/>
          <w:sz w:val="23"/>
        </w:rPr>
        <w:t>即风</w:t>
      </w:r>
      <w:r>
        <w:rPr>
          <w:rFonts w:ascii="宋体" w:eastAsia="宋体" w:hAnsi="宋体" w:cs="宋体"/>
          <w:color w:val="000000"/>
          <w:sz w:val="23"/>
        </w:rPr>
        <w:t>)</w:t>
      </w:r>
      <w:r>
        <w:rPr>
          <w:rFonts w:ascii="宋体" w:eastAsia="宋体" w:hAnsi="宋体" w:cs="宋体"/>
          <w:color w:val="000000"/>
          <w:sz w:val="23"/>
        </w:rPr>
        <w:t>这一行。</w:t>
      </w:r>
    </w:p>
    <w:p w:rsidR="00374711" w:rsidRDefault="000C031C">
      <w:pPr>
        <w:autoSpaceDE w:val="0"/>
        <w:autoSpaceDN w:val="0"/>
        <w:spacing w:line="320" w:lineRule="atLeast"/>
        <w:ind w:left="1100" w:right="700" w:firstLine="460"/>
        <w:rPr>
          <w:sz w:val="23"/>
        </w:rPr>
      </w:pPr>
      <w:r>
        <w:rPr>
          <w:rFonts w:ascii="宋体" w:eastAsia="宋体" w:hAnsi="宋体" w:cs="宋体"/>
          <w:color w:val="000000"/>
          <w:sz w:val="23"/>
        </w:rPr>
        <w:t>⑤</w:t>
      </w:r>
      <w:r>
        <w:rPr>
          <w:rFonts w:ascii="宋体" w:eastAsia="宋体" w:hAnsi="宋体" w:cs="宋体"/>
          <w:color w:val="000000"/>
          <w:sz w:val="23"/>
        </w:rPr>
        <w:t>参看第尔士編</w:t>
      </w:r>
      <w:r>
        <w:rPr>
          <w:rFonts w:ascii="宋体" w:eastAsia="宋体" w:hAnsi="宋体" w:cs="宋体"/>
          <w:color w:val="000000"/>
          <w:sz w:val="23"/>
        </w:rPr>
        <w:t>“</w:t>
      </w:r>
      <w:r>
        <w:rPr>
          <w:rFonts w:ascii="宋体" w:eastAsia="宋体" w:hAnsi="宋体" w:cs="宋体"/>
          <w:color w:val="000000"/>
          <w:sz w:val="23"/>
        </w:rPr>
        <w:t>殘簷</w:t>
      </w:r>
      <w:r>
        <w:rPr>
          <w:rFonts w:ascii="宋体" w:eastAsia="宋体" w:hAnsi="宋体" w:cs="宋体"/>
          <w:color w:val="000000"/>
          <w:sz w:val="23"/>
        </w:rPr>
        <w:t>”4</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又</w:t>
      </w:r>
      <w:r>
        <w:rPr>
          <w:rFonts w:ascii="宋体" w:eastAsia="宋体" w:hAnsi="宋体" w:cs="宋体"/>
          <w:color w:val="000000"/>
          <w:sz w:val="23"/>
        </w:rPr>
        <w:t>“</w:t>
      </w:r>
      <w:r>
        <w:rPr>
          <w:rFonts w:ascii="宋体" w:eastAsia="宋体" w:hAnsi="宋体" w:cs="宋体"/>
          <w:color w:val="000000"/>
          <w:sz w:val="23"/>
        </w:rPr>
        <w:t>說天</w:t>
      </w:r>
      <w:r>
        <w:rPr>
          <w:rFonts w:ascii="宋体" w:eastAsia="宋体" w:hAnsi="宋体" w:cs="宋体"/>
          <w:color w:val="000000"/>
          <w:sz w:val="23"/>
        </w:rPr>
        <w:t>”302a28</w:t>
      </w:r>
      <w:r>
        <w:rPr>
          <w:rFonts w:ascii="宋体" w:eastAsia="宋体" w:hAnsi="宋体" w:cs="宋体"/>
          <w:color w:val="000000"/>
          <w:sz w:val="23"/>
        </w:rPr>
        <w:t>。及</w:t>
      </w:r>
      <w:r>
        <w:rPr>
          <w:rFonts w:ascii="宋体" w:eastAsia="宋体" w:hAnsi="宋体" w:cs="宋体"/>
          <w:color w:val="000000"/>
          <w:sz w:val="23"/>
        </w:rPr>
        <w:t>“</w:t>
      </w:r>
      <w:r>
        <w:rPr>
          <w:rFonts w:ascii="宋体" w:eastAsia="宋体" w:hAnsi="宋体" w:cs="宋体"/>
          <w:color w:val="000000"/>
          <w:sz w:val="23"/>
        </w:rPr>
        <w:t>成坏論</w:t>
      </w:r>
      <w:r>
        <w:rPr>
          <w:rFonts w:ascii="宋体" w:eastAsia="宋体" w:hAnsi="宋体" w:cs="宋体"/>
          <w:color w:val="000000"/>
          <w:sz w:val="23"/>
        </w:rPr>
        <w:t>”314a24</w:t>
      </w:r>
      <w:r>
        <w:rPr>
          <w:rFonts w:ascii="宋体" w:eastAsia="宋体" w:hAnsi="宋体" w:cs="宋体"/>
          <w:color w:val="000000"/>
          <w:sz w:val="23"/>
        </w:rPr>
        <w:t>。均涉及阿那克薩哥拉之說。其义試以毛髮为例：一毛髮应为許多微分之毛髮生緊而戒，其消灭也仍解散为許多微分毛髪；迨另一生物攝取諸微分，便又成一新毛髪。参看本書</w:t>
      </w:r>
      <w:r>
        <w:rPr>
          <w:rFonts w:ascii="宋体" w:eastAsia="宋体" w:hAnsi="宋体" w:cs="宋体"/>
          <w:color w:val="000000"/>
          <w:sz w:val="23"/>
        </w:rPr>
        <w:t>1056b</w:t>
      </w:r>
      <w:r>
        <w:rPr>
          <w:rFonts w:ascii="宋体" w:eastAsia="宋体" w:hAnsi="宋体" w:cs="宋体"/>
          <w:sz w:val="23"/>
        </w:rPr>
        <w:t xml:space="preserve"> </w:t>
      </w:r>
      <w:r>
        <w:rPr>
          <w:rFonts w:ascii="宋体" w:eastAsia="宋体" w:hAnsi="宋体" w:cs="宋体"/>
          <w:color w:val="000000"/>
          <w:sz w:val="23"/>
        </w:rPr>
        <w:t>28-30, 1063b28.</w:t>
      </w:r>
    </w:p>
    <w:p w:rsidR="00374711" w:rsidRDefault="000C031C">
      <w:pPr>
        <w:autoSpaceDE w:val="0"/>
        <w:autoSpaceDN w:val="0"/>
        <w:spacing w:before="280" w:line="260" w:lineRule="atLeast"/>
        <w:ind w:left="700"/>
        <w:rPr>
          <w:sz w:val="23"/>
        </w:rPr>
      </w:pPr>
      <w:r>
        <w:rPr>
          <w:rFonts w:ascii="宋体" w:eastAsia="宋体" w:hAnsi="宋体" w:cs="宋体"/>
          <w:color w:val="000000"/>
          <w:sz w:val="23"/>
        </w:rPr>
        <w:t>· 8</w:t>
      </w:r>
      <w:r>
        <w:br w:type="page"/>
      </w:r>
    </w:p>
    <w:p w:rsidR="00374711" w:rsidRDefault="000C031C">
      <w:pPr>
        <w:autoSpaceDE w:val="0"/>
        <w:autoSpaceDN w:val="0"/>
        <w:spacing w:before="940" w:line="280" w:lineRule="atLeast"/>
        <w:ind w:left="900"/>
        <w:rPr>
          <w:sz w:val="24"/>
        </w:rPr>
      </w:pPr>
      <w:r>
        <w:rPr>
          <w:rFonts w:ascii="宋体" w:eastAsia="宋体" w:hAnsi="宋体" w:cs="宋体"/>
          <w:color w:val="000000"/>
        </w:rPr>
        <w:lastRenderedPageBreak/>
        <w:t>984a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u w:val="single"/>
        </w:rPr>
        <w:t>A 3</w:t>
      </w:r>
    </w:p>
    <w:p w:rsidR="00374711" w:rsidRDefault="000C031C">
      <w:pPr>
        <w:autoSpaceDE w:val="0"/>
        <w:autoSpaceDN w:val="0"/>
        <w:spacing w:before="260" w:line="280" w:lineRule="atLeast"/>
        <w:ind w:left="1860"/>
      </w:pPr>
      <w:r>
        <w:rPr>
          <w:rFonts w:ascii="宋体" w:eastAsia="宋体" w:hAnsi="宋体" w:cs="宋体"/>
          <w:color w:val="000000"/>
        </w:rPr>
        <w:t>从这些事实說来，人們將謂万物的唯一原因就只是物質；但学</w:t>
      </w:r>
    </w:p>
    <w:p w:rsidR="00374711" w:rsidRDefault="000C031C">
      <w:pPr>
        <w:autoSpaceDE w:val="0"/>
        <w:autoSpaceDN w:val="0"/>
        <w:spacing w:before="200" w:line="280" w:lineRule="atLeast"/>
        <w:ind w:left="1320"/>
      </w:pPr>
      <w:r>
        <w:rPr>
          <w:rFonts w:ascii="宋体" w:eastAsia="宋体" w:hAnsi="宋体" w:cs="宋体"/>
          <w:color w:val="000000"/>
        </w:rPr>
        <w:t>术进步，大家开拓了新境界，他們不得不对这些主題再作研究。</w:t>
      </w:r>
      <w:r>
        <w:rPr>
          <w:rFonts w:ascii="宋体" w:eastAsia="宋体" w:hAnsi="宋体" w:cs="宋体"/>
          <w:color w:val="000000"/>
        </w:rPr>
        <w:t xml:space="preserve"> </w:t>
      </w:r>
      <w:r>
        <w:rPr>
          <w:rFonts w:ascii="宋体" w:eastAsia="宋体" w:hAnsi="宋体" w:cs="宋体"/>
          <w:color w:val="000000"/>
        </w:rPr>
        <w:t>就</w:t>
      </w:r>
    </w:p>
    <w:p w:rsidR="00374711" w:rsidRDefault="000C031C">
      <w:pPr>
        <w:autoSpaceDE w:val="0"/>
        <w:autoSpaceDN w:val="0"/>
        <w:spacing w:before="200" w:line="280" w:lineRule="atLeast"/>
        <w:ind w:left="900"/>
      </w:pPr>
      <w:r>
        <w:rPr>
          <w:rFonts w:ascii="宋体" w:eastAsia="宋体" w:hAnsi="宋体" w:cs="宋体"/>
          <w:color w:val="000000"/>
        </w:rPr>
        <w:t xml:space="preserve">20 </w:t>
      </w:r>
      <w:r>
        <w:rPr>
          <w:rFonts w:ascii="宋体" w:eastAsia="宋体" w:hAnsi="宋体" w:cs="宋体"/>
          <w:color w:val="000000"/>
        </w:rPr>
        <w:t>算万物真由一元素或几元素</w:t>
      </w:r>
      <w:r>
        <w:rPr>
          <w:rFonts w:ascii="宋体" w:eastAsia="宋体" w:hAnsi="宋体" w:cs="宋体"/>
          <w:color w:val="000000"/>
        </w:rPr>
        <w:t>(</w:t>
      </w:r>
      <w:r>
        <w:rPr>
          <w:rFonts w:ascii="宋体" w:eastAsia="宋体" w:hAnsi="宋体" w:cs="宋体"/>
          <w:color w:val="000000"/>
        </w:rPr>
        <w:t>物質</w:t>
      </w:r>
      <w:r>
        <w:rPr>
          <w:rFonts w:ascii="宋体" w:eastAsia="宋体" w:hAnsi="宋体" w:cs="宋体"/>
          <w:color w:val="000000"/>
        </w:rPr>
        <w:t>)</w:t>
      </w:r>
      <w:r>
        <w:rPr>
          <w:rFonts w:ascii="宋体" w:eastAsia="宋体" w:hAnsi="宋体" w:cs="宋体"/>
          <w:color w:val="000000"/>
        </w:rPr>
        <w:t>演变生灭而成宇宙万有，可是</w:t>
      </w:r>
    </w:p>
    <w:p w:rsidR="00374711" w:rsidRDefault="000C031C">
      <w:pPr>
        <w:autoSpaceDE w:val="0"/>
        <w:autoSpaceDN w:val="0"/>
        <w:spacing w:before="200" w:line="280" w:lineRule="atLeast"/>
        <w:ind w:left="1320"/>
      </w:pPr>
      <w:r>
        <w:rPr>
          <w:rFonts w:ascii="宋体" w:eastAsia="宋体" w:hAnsi="宋体" w:cs="宋体"/>
          <w:color w:val="000000"/>
        </w:rPr>
        <w:t>試問生灭何由而起，其故何在</w:t>
      </w:r>
      <w:r>
        <w:rPr>
          <w:rFonts w:ascii="宋体" w:eastAsia="宋体" w:hAnsi="宋体" w:cs="宋体"/>
          <w:color w:val="000000"/>
        </w:rPr>
        <w:t xml:space="preserve">? </w:t>
      </w:r>
      <w:r>
        <w:rPr>
          <w:rFonts w:ascii="宋体" w:eastAsia="宋体" w:hAnsi="宋体" w:cs="宋体"/>
          <w:color w:val="000000"/>
        </w:rPr>
        <w:t>这物質</w:t>
      </w:r>
      <w:r>
        <w:rPr>
          <w:rFonts w:ascii="宋体" w:eastAsia="宋体" w:hAnsi="宋体" w:cs="宋体"/>
          <w:color w:val="000000"/>
        </w:rPr>
        <w:t>“</w:t>
      </w:r>
      <w:r>
        <w:rPr>
          <w:rFonts w:ascii="宋体" w:eastAsia="宋体" w:hAnsi="宋体" w:cs="宋体"/>
          <w:color w:val="000000"/>
        </w:rPr>
        <w:t>底层</w:t>
      </w:r>
      <w:r>
        <w:rPr>
          <w:rFonts w:ascii="宋体" w:eastAsia="宋体" w:hAnsi="宋体" w:cs="宋体"/>
          <w:color w:val="000000"/>
        </w:rPr>
        <w:t>”</w:t>
      </w:r>
      <w:r>
        <w:rPr>
          <w:rFonts w:ascii="宋体" w:eastAsia="宋体" w:hAnsi="宋体" w:cs="宋体"/>
          <w:color w:val="000000"/>
        </w:rPr>
        <w:t>本身不能使自己演</w:t>
      </w:r>
    </w:p>
    <w:p w:rsidR="00374711" w:rsidRDefault="000C031C">
      <w:pPr>
        <w:autoSpaceDE w:val="0"/>
        <w:autoSpaceDN w:val="0"/>
        <w:spacing w:before="200" w:line="280" w:lineRule="atLeast"/>
        <w:ind w:left="1320"/>
      </w:pPr>
      <w:r>
        <w:rPr>
          <w:rFonts w:ascii="宋体" w:eastAsia="宋体" w:hAnsi="宋体" w:cs="宋体"/>
          <w:color w:val="000000"/>
        </w:rPr>
        <w:t>变；木材与靑銅都不能自变，木材不能自成床，靑銅不能自造象，这</w:t>
      </w:r>
    </w:p>
    <w:p w:rsidR="00374711" w:rsidRDefault="000C031C">
      <w:pPr>
        <w:autoSpaceDE w:val="0"/>
        <w:autoSpaceDN w:val="0"/>
        <w:spacing w:before="20" w:line="467" w:lineRule="atLeast"/>
        <w:ind w:left="900" w:right="500"/>
      </w:pPr>
      <w:r>
        <w:rPr>
          <w:rFonts w:ascii="宋体" w:eastAsia="宋体" w:hAnsi="宋体" w:cs="宋体"/>
          <w:color w:val="000000"/>
        </w:rPr>
        <w:t xml:space="preserve">25 </w:t>
      </w:r>
      <w:r>
        <w:rPr>
          <w:rFonts w:ascii="宋体" w:eastAsia="宋体" w:hAnsi="宋体" w:cs="宋体"/>
          <w:color w:val="000000"/>
        </w:rPr>
        <w:t>演变的原因只能求之于另</w:t>
      </w:r>
      <w:r>
        <w:rPr>
          <w:rFonts w:ascii="宋体" w:eastAsia="宋体" w:hAnsi="宋体" w:cs="宋体"/>
          <w:color w:val="000000"/>
        </w:rPr>
        <w:t xml:space="preserve"> </w:t>
      </w:r>
      <w:r>
        <w:rPr>
          <w:rFonts w:ascii="宋体" w:eastAsia="宋体" w:hAnsi="宋体" w:cs="宋体"/>
          <w:color w:val="000000"/>
        </w:rPr>
        <w:t>一事物。</w:t>
      </w:r>
      <w:r>
        <w:rPr>
          <w:rFonts w:ascii="宋体" w:eastAsia="宋体" w:hAnsi="宋体" w:cs="宋体"/>
          <w:color w:val="000000"/>
        </w:rPr>
        <w:t xml:space="preserve">  </w:t>
      </w:r>
      <w:r>
        <w:rPr>
          <w:rFonts w:ascii="宋体" w:eastAsia="宋体" w:hAnsi="宋体" w:cs="宋体"/>
          <w:color w:val="000000"/>
        </w:rPr>
        <w:t>找寻这个，就是找寻我們所</w:t>
      </w:r>
      <w:r>
        <w:rPr>
          <w:rFonts w:ascii="宋体" w:eastAsia="宋体" w:hAnsi="宋体" w:cs="宋体"/>
          <w:color w:val="000000"/>
        </w:rPr>
        <w:t>說的第二原因</w:t>
      </w:r>
      <w:r>
        <w:rPr>
          <w:rFonts w:ascii="宋体" w:eastAsia="宋体" w:hAnsi="宋体" w:cs="宋体"/>
          <w:color w:val="000000"/>
        </w:rPr>
        <w:t>①</w:t>
      </w:r>
      <w:r>
        <w:rPr>
          <w:rFonts w:ascii="宋体" w:eastAsia="宋体" w:hAnsi="宋体" w:cs="宋体"/>
          <w:color w:val="000000"/>
        </w:rPr>
        <w:t>一一动因。</w:t>
      </w:r>
      <w:r>
        <w:rPr>
          <w:rFonts w:ascii="宋体" w:eastAsia="宋体" w:hAnsi="宋体" w:cs="宋体"/>
          <w:color w:val="000000"/>
        </w:rPr>
        <w:t xml:space="preserve"> </w:t>
      </w:r>
      <w:r>
        <w:rPr>
          <w:rFonts w:ascii="宋体" w:eastAsia="宋体" w:hAnsi="宋体" w:cs="宋体"/>
          <w:color w:val="000000"/>
        </w:rPr>
        <w:t>那些初作这类探索的人們，說宇宙</w:t>
      </w:r>
      <w:r>
        <w:rPr>
          <w:rFonts w:ascii="宋体" w:eastAsia="宋体" w:hAnsi="宋体" w:cs="宋体"/>
          <w:color w:val="000000"/>
        </w:rPr>
        <w:t>“</w:t>
      </w:r>
      <w:r>
        <w:rPr>
          <w:rFonts w:ascii="宋体" w:eastAsia="宋体" w:hAnsi="宋体" w:cs="宋体"/>
          <w:color w:val="000000"/>
        </w:rPr>
        <w:t>底层</w:t>
      </w:r>
      <w:r>
        <w:rPr>
          <w:rFonts w:ascii="宋体" w:eastAsia="宋体" w:hAnsi="宋体" w:cs="宋体"/>
          <w:color w:val="000000"/>
        </w:rPr>
        <w:t>”</w:t>
      </w:r>
      <w:r>
        <w:rPr>
          <w:rFonts w:ascii="宋体" w:eastAsia="宋体" w:hAnsi="宋体" w:cs="宋体"/>
          <w:color w:val="000000"/>
        </w:rPr>
        <w:t>出于</w:t>
      </w:r>
      <w:r>
        <w:rPr>
          <w:rFonts w:ascii="宋体" w:eastAsia="宋体" w:hAnsi="宋体" w:cs="宋体"/>
          <w:color w:val="000000"/>
        </w:rPr>
        <w:t xml:space="preserve"> </w:t>
      </w:r>
      <w:r>
        <w:rPr>
          <w:rFonts w:ascii="宋体" w:eastAsia="宋体" w:hAnsi="宋体" w:cs="宋体"/>
          <w:color w:val="000000"/>
        </w:rPr>
        <w:t>一因，</w:t>
      </w:r>
      <w:r>
        <w:rPr>
          <w:rFonts w:ascii="宋体" w:eastAsia="宋体" w:hAnsi="宋体" w:cs="宋体"/>
          <w:color w:val="000000"/>
        </w:rPr>
        <w:t>②</w:t>
      </w:r>
      <w:r>
        <w:rPr>
          <w:rFonts w:ascii="宋体" w:eastAsia="宋体" w:hAnsi="宋体" w:cs="宋体"/>
          <w:color w:val="000000"/>
        </w:rPr>
        <w:t>頗为自得；有些人則虽已由这第二原因引起考虑</w:t>
      </w:r>
      <w:r>
        <w:rPr>
          <w:rFonts w:ascii="宋体" w:eastAsia="宋体" w:hAnsi="宋体" w:cs="宋体"/>
          <w:color w:val="000000"/>
        </w:rPr>
        <w:t>.</w:t>
      </w:r>
    </w:p>
    <w:p w:rsidR="00374711" w:rsidRDefault="000C031C">
      <w:pPr>
        <w:autoSpaceDE w:val="0"/>
        <w:autoSpaceDN w:val="0"/>
        <w:spacing w:before="220" w:line="280" w:lineRule="atLeast"/>
        <w:ind w:left="900"/>
      </w:pPr>
      <w:r>
        <w:rPr>
          <w:rFonts w:ascii="宋体" w:eastAsia="宋体" w:hAnsi="宋体" w:cs="宋体"/>
          <w:color w:val="000000"/>
        </w:rPr>
        <w:t xml:space="preserve">30 </w:t>
      </w:r>
      <w:r>
        <w:rPr>
          <w:rFonts w:ascii="宋体" w:eastAsia="宋体" w:hAnsi="宋体" w:cs="宋体"/>
          <w:color w:val="000000"/>
        </w:rPr>
        <w:t>而却又象未能找到，而仍还执持于全宇宙在成坏論上是一个不变</w:t>
      </w:r>
    </w:p>
    <w:p w:rsidR="00374711" w:rsidRDefault="000C031C">
      <w:pPr>
        <w:autoSpaceDE w:val="0"/>
        <w:autoSpaceDN w:val="0"/>
        <w:spacing w:before="180" w:line="280" w:lineRule="atLeast"/>
        <w:ind w:left="900"/>
      </w:pPr>
      <w:r>
        <w:rPr>
          <w:rFonts w:ascii="宋体" w:eastAsia="宋体" w:hAnsi="宋体" w:cs="宋体"/>
          <w:color w:val="000000"/>
        </w:rPr>
        <w:t xml:space="preserve">984b </w:t>
      </w:r>
      <w:r>
        <w:rPr>
          <w:rFonts w:ascii="宋体" w:eastAsia="宋体" w:hAnsi="宋体" w:cs="宋体"/>
          <w:color w:val="000000"/>
        </w:rPr>
        <w:t>的</w:t>
      </w:r>
      <w:r>
        <w:rPr>
          <w:rFonts w:ascii="宋体" w:eastAsia="宋体" w:hAnsi="宋体" w:cs="宋体"/>
          <w:color w:val="000000"/>
        </w:rPr>
        <w:t>“</w:t>
      </w:r>
      <w:r>
        <w:rPr>
          <w:rFonts w:ascii="宋体" w:eastAsia="宋体" w:hAnsi="宋体" w:cs="宋体"/>
          <w:color w:val="000000"/>
        </w:rPr>
        <w:t>元</w:t>
      </w:r>
      <w:r>
        <w:rPr>
          <w:rFonts w:ascii="宋体" w:eastAsia="宋体" w:hAnsi="宋体" w:cs="宋体"/>
          <w:color w:val="000000"/>
        </w:rPr>
        <w:t xml:space="preserve"> </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于其它演化而論，亦复如此。</w:t>
      </w:r>
      <w:r>
        <w:rPr>
          <w:rFonts w:ascii="宋体" w:eastAsia="宋体" w:hAnsi="宋体" w:cs="宋体"/>
          <w:color w:val="000000"/>
        </w:rPr>
        <w:t>③(</w:t>
      </w:r>
      <w:r>
        <w:rPr>
          <w:rFonts w:ascii="宋体" w:eastAsia="宋体" w:hAnsi="宋体" w:cs="宋体"/>
          <w:color w:val="000000"/>
        </w:rPr>
        <w:t>这种原始信念为初期</w:t>
      </w:r>
    </w:p>
    <w:p w:rsidR="00374711" w:rsidRDefault="000C031C">
      <w:pPr>
        <w:autoSpaceDE w:val="0"/>
        <w:autoSpaceDN w:val="0"/>
        <w:spacing w:before="220" w:line="280" w:lineRule="atLeast"/>
        <w:ind w:left="1320"/>
      </w:pPr>
      <w:r>
        <w:rPr>
          <w:rFonts w:ascii="宋体" w:eastAsia="宋体" w:hAnsi="宋体" w:cs="宋体"/>
          <w:color w:val="000000"/>
        </w:rPr>
        <w:t>哲学家共通的思想</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这就是他們所特有的观点。</w:t>
      </w:r>
      <w:r>
        <w:rPr>
          <w:rFonts w:ascii="宋体" w:eastAsia="宋体" w:hAnsi="宋体" w:cs="宋体"/>
          <w:color w:val="000000"/>
        </w:rPr>
        <w:t xml:space="preserve">  </w:t>
      </w:r>
      <w:r>
        <w:rPr>
          <w:rFonts w:ascii="宋体" w:eastAsia="宋体" w:hAnsi="宋体" w:cs="宋体"/>
          <w:color w:val="000000"/>
        </w:rPr>
        <w:t>凡專主宇宙为</w:t>
      </w:r>
    </w:p>
    <w:p w:rsidR="00374711" w:rsidRDefault="000C031C">
      <w:pPr>
        <w:autoSpaceDE w:val="0"/>
        <w:autoSpaceDN w:val="0"/>
        <w:spacing w:before="200" w:line="280" w:lineRule="atLeast"/>
        <w:ind w:left="1320"/>
      </w:pPr>
      <w:r>
        <w:rPr>
          <w:rFonts w:ascii="宋体" w:eastAsia="宋体" w:hAnsi="宋体" w:cs="宋体"/>
          <w:color w:val="000000"/>
        </w:rPr>
        <w:t>元一的人們，除了巴門尼德以外，都未能找到这另一类原因，巴門</w:t>
      </w:r>
    </w:p>
    <w:p w:rsidR="00374711" w:rsidRDefault="000C031C">
      <w:pPr>
        <w:autoSpaceDE w:val="0"/>
        <w:autoSpaceDN w:val="0"/>
        <w:spacing w:before="20" w:line="465" w:lineRule="atLeast"/>
        <w:ind w:left="900" w:right="640"/>
      </w:pPr>
      <w:r>
        <w:rPr>
          <w:rFonts w:ascii="宋体" w:eastAsia="宋体" w:hAnsi="宋体" w:cs="宋体"/>
          <w:color w:val="000000"/>
        </w:rPr>
        <w:t xml:space="preserve">5 </w:t>
      </w:r>
      <w:r>
        <w:rPr>
          <w:rFonts w:ascii="宋体" w:eastAsia="宋体" w:hAnsi="宋体" w:cs="宋体"/>
          <w:color w:val="000000"/>
        </w:rPr>
        <w:t>尼德亦仅說在某种含义上，原因不只一，可有二。</w:t>
      </w:r>
      <w:r>
        <w:rPr>
          <w:rFonts w:ascii="宋体" w:eastAsia="宋体" w:hAnsi="宋体" w:cs="宋体"/>
          <w:color w:val="000000"/>
        </w:rPr>
        <w:t>④</w:t>
      </w:r>
      <w:r>
        <w:rPr>
          <w:rFonts w:ascii="宋体" w:eastAsia="宋体" w:hAnsi="宋体" w:cs="宋体"/>
          <w:color w:val="000000"/>
        </w:rPr>
        <w:t>但那些主于多元素的人</w:t>
      </w:r>
      <w:r>
        <w:rPr>
          <w:rFonts w:ascii="宋体" w:eastAsia="宋体" w:hAnsi="宋体" w:cs="宋体"/>
          <w:color w:val="000000"/>
        </w:rPr>
        <w:t>⑤</w:t>
      </w:r>
      <w:r>
        <w:rPr>
          <w:rFonts w:ascii="宋体" w:eastAsia="宋体" w:hAnsi="宋体" w:cs="宋体"/>
          <w:color w:val="000000"/>
        </w:rPr>
        <w:t>比較可能涉及这第二原因，他們于冷热，</w:t>
      </w:r>
      <w:r>
        <w:rPr>
          <w:rFonts w:ascii="宋体" w:eastAsia="宋体" w:hAnsi="宋体" w:cs="宋体"/>
          <w:color w:val="000000"/>
        </w:rPr>
        <w:t xml:space="preserve"> </w:t>
      </w:r>
      <w:r>
        <w:rPr>
          <w:rFonts w:ascii="宋体" w:eastAsia="宋体" w:hAnsi="宋体" w:cs="宋体"/>
          <w:color w:val="000000"/>
        </w:rPr>
        <w:t>于土水，均</w:t>
      </w:r>
      <w:r>
        <w:rPr>
          <w:rFonts w:ascii="宋体" w:eastAsia="宋体" w:hAnsi="宋体" w:cs="宋体"/>
          <w:color w:val="000000"/>
        </w:rPr>
        <w:t xml:space="preserve"> </w:t>
      </w:r>
      <w:r>
        <w:rPr>
          <w:rFonts w:ascii="宋体" w:eastAsia="宋体" w:hAnsi="宋体" w:cs="宋体"/>
          <w:color w:val="000000"/>
        </w:rPr>
        <w:t>一</w:t>
      </w:r>
      <w:r>
        <w:rPr>
          <w:rFonts w:ascii="宋体" w:eastAsia="宋体" w:hAnsi="宋体" w:cs="宋体"/>
          <w:color w:val="000000"/>
        </w:rPr>
        <w:t>例的作为元素；他們就認为火是能动的，而水、土等則列于被动类中。</w:t>
      </w:r>
    </w:p>
    <w:p w:rsidR="00374711" w:rsidRDefault="000C031C">
      <w:pPr>
        <w:autoSpaceDE w:val="0"/>
        <w:autoSpaceDN w:val="0"/>
        <w:spacing w:line="464" w:lineRule="atLeast"/>
        <w:ind w:left="880" w:right="580" w:firstLine="980"/>
      </w:pPr>
      <w:r>
        <w:rPr>
          <w:rFonts w:ascii="宋体" w:eastAsia="宋体" w:hAnsi="宋体" w:cs="宋体"/>
          <w:color w:val="000000"/>
        </w:rPr>
        <w:t>即便在杂說繁兴的时代，人們就已觉得这些思想还未足闌明</w:t>
      </w:r>
      <w:r>
        <w:rPr>
          <w:rFonts w:ascii="宋体" w:eastAsia="宋体" w:hAnsi="宋体" w:cs="宋体"/>
          <w:color w:val="000000"/>
        </w:rPr>
        <w:t xml:space="preserve">10 </w:t>
      </w:r>
      <w:r>
        <w:rPr>
          <w:rFonts w:ascii="宋体" w:eastAsia="宋体" w:hAnsi="宋体" w:cs="宋体"/>
          <w:color w:val="000000"/>
        </w:rPr>
        <w:t>万物的創生，为了眞理还得再探索我們上述的其次一項原因。事物在方生方存之际，或达其善，或成其美，总不能逕指如火如土以及其它类此之元素为使那些事物成其善美之原因，宇宙也不會照这些思想家的想法而演化；若說或善或美，并无所因，而只是些自失</w:t>
      </w:r>
    </w:p>
    <w:p w:rsidR="00374711" w:rsidRDefault="000C031C">
      <w:pPr>
        <w:autoSpaceDE w:val="0"/>
        <w:autoSpaceDN w:val="0"/>
        <w:spacing w:before="880" w:line="280" w:lineRule="atLeast"/>
        <w:ind w:left="1860"/>
      </w:pPr>
      <w:r>
        <w:rPr>
          <w:rFonts w:ascii="宋体" w:eastAsia="宋体" w:hAnsi="宋体" w:cs="宋体"/>
          <w:color w:val="000000"/>
        </w:rPr>
        <w:t>①</w:t>
      </w:r>
      <w:r>
        <w:rPr>
          <w:rFonts w:ascii="宋体" w:eastAsia="宋体" w:hAnsi="宋体" w:cs="宋体"/>
          <w:color w:val="000000"/>
        </w:rPr>
        <w:t>亞氏常將动因列为第三原因。这里因跟着上文述各家所主物因，列为第二。</w:t>
      </w:r>
    </w:p>
    <w:p w:rsidR="00374711" w:rsidRDefault="000C031C">
      <w:pPr>
        <w:autoSpaceDE w:val="0"/>
        <w:autoSpaceDN w:val="0"/>
        <w:spacing w:line="330" w:lineRule="atLeast"/>
        <w:ind w:left="1420" w:right="500" w:firstLine="440"/>
        <w:rPr>
          <w:sz w:val="24"/>
        </w:rPr>
      </w:pPr>
      <w:r>
        <w:rPr>
          <w:rFonts w:ascii="宋体" w:eastAsia="宋体" w:hAnsi="宋体" w:cs="宋体"/>
          <w:color w:val="000000"/>
        </w:rPr>
        <w:t>②</w:t>
      </w:r>
      <w:r>
        <w:rPr>
          <w:rFonts w:ascii="宋体" w:eastAsia="宋体" w:hAnsi="宋体" w:cs="宋体"/>
          <w:color w:val="000000"/>
        </w:rPr>
        <w:t>指来利都</w:t>
      </w:r>
      <w:r>
        <w:rPr>
          <w:rFonts w:ascii="宋体" w:eastAsia="宋体" w:hAnsi="宋体" w:cs="宋体"/>
          <w:color w:val="000000"/>
        </w:rPr>
        <w:t xml:space="preserve"> </w:t>
      </w:r>
      <w:r>
        <w:rPr>
          <w:rFonts w:ascii="宋体" w:eastAsia="宋体" w:hAnsi="宋体" w:cs="宋体"/>
          <w:color w:val="000000"/>
        </w:rPr>
        <w:t>自然</w:t>
      </w:r>
      <w:r>
        <w:rPr>
          <w:rFonts w:ascii="宋体" w:eastAsia="宋体" w:hAnsi="宋体" w:cs="宋体"/>
          <w:color w:val="000000"/>
        </w:rPr>
        <w:t xml:space="preserve"> </w:t>
      </w:r>
      <w:r>
        <w:rPr>
          <w:rFonts w:ascii="宋体" w:eastAsia="宋体" w:hAnsi="宋体" w:cs="宋体"/>
          <w:color w:val="000000"/>
        </w:rPr>
        <w:t>学</w:t>
      </w:r>
      <w:r>
        <w:rPr>
          <w:rFonts w:ascii="宋体" w:eastAsia="宋体" w:hAnsi="宋体" w:cs="宋体"/>
          <w:color w:val="000000"/>
        </w:rPr>
        <w:t xml:space="preserve"> </w:t>
      </w:r>
      <w:r>
        <w:rPr>
          <w:rFonts w:ascii="宋体" w:eastAsia="宋体" w:hAnsi="宋体" w:cs="宋体"/>
          <w:color w:val="000000"/>
        </w:rPr>
        <w:t>派泰勒斯</w:t>
      </w:r>
      <w:r>
        <w:rPr>
          <w:rFonts w:ascii="宋体" w:eastAsia="宋体" w:hAnsi="宋体" w:cs="宋体"/>
          <w:color w:val="000000"/>
        </w:rPr>
        <w:t xml:space="preserve">(Thales, </w:t>
      </w:r>
      <w:r>
        <w:rPr>
          <w:rFonts w:ascii="宋体" w:eastAsia="宋体" w:hAnsi="宋体" w:cs="宋体"/>
          <w:color w:val="000000"/>
        </w:rPr>
        <w:t>豹公元前</w:t>
      </w:r>
      <w:r>
        <w:rPr>
          <w:rFonts w:ascii="宋体" w:eastAsia="宋体" w:hAnsi="宋体" w:cs="宋体"/>
          <w:color w:val="000000"/>
        </w:rPr>
        <w:t xml:space="preserve"> 624--547), </w:t>
      </w:r>
      <w:r>
        <w:rPr>
          <w:rFonts w:ascii="宋体" w:eastAsia="宋体" w:hAnsi="宋体" w:cs="宋体"/>
          <w:color w:val="000000"/>
        </w:rPr>
        <w:t>阿那克西</w:t>
      </w:r>
      <w:r>
        <w:rPr>
          <w:rFonts w:ascii="宋体" w:eastAsia="宋体" w:hAnsi="宋体" w:cs="宋体"/>
          <w:color w:val="000000"/>
        </w:rPr>
        <w:t>米尼</w:t>
      </w:r>
      <w:r>
        <w:rPr>
          <w:rFonts w:ascii="宋体" w:eastAsia="宋体" w:hAnsi="宋体" w:cs="宋体"/>
          <w:color w:val="000000"/>
        </w:rPr>
        <w:t>(Anaximenes,</w:t>
      </w:r>
      <w:r>
        <w:rPr>
          <w:rFonts w:ascii="宋体" w:eastAsia="宋体" w:hAnsi="宋体" w:cs="宋体"/>
          <w:color w:val="000000"/>
        </w:rPr>
        <w:t>約公元前</w:t>
      </w:r>
      <w:r>
        <w:rPr>
          <w:rFonts w:ascii="宋体" w:eastAsia="宋体" w:hAnsi="宋体" w:cs="宋体"/>
          <w:color w:val="000000"/>
        </w:rPr>
        <w:t>585--525)</w:t>
      </w:r>
      <w:r>
        <w:rPr>
          <w:rFonts w:ascii="宋体" w:eastAsia="宋体" w:hAnsi="宋体" w:cs="宋体"/>
          <w:color w:val="000000"/>
        </w:rPr>
        <w:t>与赫拉克利特</w:t>
      </w:r>
      <w:r>
        <w:rPr>
          <w:rFonts w:ascii="宋体" w:eastAsia="宋体" w:hAnsi="宋体" w:cs="宋体"/>
          <w:color w:val="000000"/>
        </w:rPr>
        <w:t>(Heraclitus,</w:t>
      </w:r>
      <w:r>
        <w:rPr>
          <w:rFonts w:ascii="宋体" w:eastAsia="宋体" w:hAnsi="宋体" w:cs="宋体"/>
          <w:color w:val="000000"/>
        </w:rPr>
        <w:t>約公元前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530--47.:.</w:t>
      </w:r>
    </w:p>
    <w:p w:rsidR="00374711" w:rsidRDefault="000C031C">
      <w:pPr>
        <w:autoSpaceDE w:val="0"/>
        <w:autoSpaceDN w:val="0"/>
        <w:spacing w:before="40" w:line="280" w:lineRule="atLeast"/>
        <w:ind w:left="1860"/>
      </w:pPr>
      <w:r>
        <w:rPr>
          <w:rFonts w:ascii="宋体" w:eastAsia="宋体" w:hAnsi="宋体" w:cs="宋体"/>
          <w:color w:val="000000"/>
        </w:rPr>
        <w:t>③</w:t>
      </w:r>
      <w:r>
        <w:rPr>
          <w:rFonts w:ascii="宋体" w:eastAsia="宋体" w:hAnsi="宋体" w:cs="宋体"/>
          <w:color w:val="000000"/>
        </w:rPr>
        <w:t>指埃利亚学派</w:t>
      </w:r>
      <w:r>
        <w:rPr>
          <w:rFonts w:ascii="宋体" w:eastAsia="宋体" w:hAnsi="宋体" w:cs="宋体"/>
          <w:color w:val="000000"/>
        </w:rPr>
        <w:t>(Eleatics)</w:t>
      </w:r>
      <w:r>
        <w:rPr>
          <w:rFonts w:ascii="宋体" w:eastAsia="宋体" w:hAnsi="宋体" w:cs="宋体"/>
          <w:color w:val="000000"/>
        </w:rPr>
        <w:t>巴門尼德</w:t>
      </w:r>
      <w:r>
        <w:rPr>
          <w:rFonts w:ascii="宋体" w:eastAsia="宋体" w:hAnsi="宋体" w:cs="宋体"/>
          <w:color w:val="000000"/>
        </w:rPr>
        <w:t>(Parm-nides)</w:t>
      </w:r>
      <w:r>
        <w:rPr>
          <w:rFonts w:ascii="宋体" w:eastAsia="宋体" w:hAnsi="宋体" w:cs="宋体"/>
          <w:color w:val="000000"/>
        </w:rPr>
        <w:t>等。</w:t>
      </w:r>
    </w:p>
    <w:p w:rsidR="00374711" w:rsidRDefault="000C031C">
      <w:pPr>
        <w:autoSpaceDE w:val="0"/>
        <w:autoSpaceDN w:val="0"/>
        <w:spacing w:before="20" w:line="280" w:lineRule="atLeast"/>
        <w:ind w:left="1860"/>
      </w:pPr>
      <w:r>
        <w:rPr>
          <w:rFonts w:ascii="宋体" w:eastAsia="宋体" w:hAnsi="宋体" w:cs="宋体"/>
          <w:color w:val="000000"/>
        </w:rPr>
        <w:t>④</w:t>
      </w:r>
      <w:r>
        <w:rPr>
          <w:rFonts w:ascii="宋体" w:eastAsia="宋体" w:hAnsi="宋体" w:cs="宋体"/>
          <w:color w:val="000000"/>
        </w:rPr>
        <w:t>参看第尔士編</w:t>
      </w:r>
      <w:r>
        <w:rPr>
          <w:rFonts w:ascii="宋体" w:eastAsia="宋体" w:hAnsi="宋体" w:cs="宋体"/>
          <w:color w:val="000000"/>
        </w:rPr>
        <w:t>“</w:t>
      </w:r>
      <w:r>
        <w:rPr>
          <w:rFonts w:ascii="宋体" w:eastAsia="宋体" w:hAnsi="宋体" w:cs="宋体"/>
          <w:color w:val="000000"/>
        </w:rPr>
        <w:t>殘篇</w:t>
      </w:r>
      <w:r>
        <w:rPr>
          <w:rFonts w:ascii="宋体" w:eastAsia="宋体" w:hAnsi="宋体" w:cs="宋体"/>
          <w:color w:val="000000"/>
        </w:rPr>
        <w:t>”8</w:t>
      </w:r>
      <w:r>
        <w:rPr>
          <w:rFonts w:ascii="宋体" w:eastAsia="宋体" w:hAnsi="宋体" w:cs="宋体"/>
          <w:color w:val="000000"/>
        </w:rPr>
        <w:t>。</w:t>
      </w:r>
    </w:p>
    <w:p w:rsidR="00374711" w:rsidRDefault="000C031C">
      <w:pPr>
        <w:autoSpaceDE w:val="0"/>
        <w:autoSpaceDN w:val="0"/>
        <w:spacing w:before="60" w:line="280" w:lineRule="atLeast"/>
        <w:ind w:left="1860"/>
      </w:pPr>
      <w:r>
        <w:rPr>
          <w:rFonts w:ascii="宋体" w:eastAsia="宋体" w:hAnsi="宋体" w:cs="宋体"/>
          <w:color w:val="000000"/>
        </w:rPr>
        <w:t>⑤</w:t>
      </w:r>
      <w:r>
        <w:rPr>
          <w:rFonts w:ascii="宋体" w:eastAsia="宋体" w:hAnsi="宋体" w:cs="宋体"/>
          <w:color w:val="000000"/>
        </w:rPr>
        <w:t>似指恩培多克勒</w:t>
      </w:r>
      <w:r>
        <w:rPr>
          <w:rFonts w:ascii="宋体" w:eastAsia="宋体" w:hAnsi="宋体" w:cs="宋体"/>
          <w:color w:val="000000"/>
        </w:rPr>
        <w:t>(Empedocles,</w:t>
      </w:r>
      <w:r>
        <w:rPr>
          <w:rFonts w:ascii="宋体" w:eastAsia="宋体" w:hAnsi="宋体" w:cs="宋体"/>
          <w:color w:val="000000"/>
        </w:rPr>
        <w:t>約公元前</w:t>
      </w:r>
      <w:r>
        <w:rPr>
          <w:rFonts w:ascii="宋体" w:eastAsia="宋体" w:hAnsi="宋体" w:cs="宋体"/>
          <w:color w:val="000000"/>
        </w:rPr>
        <w:t xml:space="preserve"> 490---430)</w:t>
      </w:r>
      <w:r>
        <w:rPr>
          <w:rFonts w:ascii="宋体" w:eastAsia="宋体" w:hAnsi="宋体" w:cs="宋体"/>
          <w:color w:val="000000"/>
        </w:rPr>
        <w:t>。</w:t>
      </w:r>
    </w:p>
    <w:p w:rsidR="00374711" w:rsidRDefault="000C031C">
      <w:pPr>
        <w:autoSpaceDE w:val="0"/>
        <w:autoSpaceDN w:val="0"/>
        <w:spacing w:before="240" w:line="340" w:lineRule="atLeast"/>
        <w:ind w:left="8860"/>
        <w:rPr>
          <w:sz w:val="24"/>
        </w:rPr>
      </w:pPr>
      <w:r>
        <w:rPr>
          <w:rFonts w:ascii="宋体" w:eastAsia="宋体" w:hAnsi="宋体" w:cs="宋体"/>
          <w:color w:val="000000"/>
        </w:rPr>
        <w:t>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w:t>
      </w:r>
      <w:r>
        <w:br w:type="page"/>
      </w:r>
    </w:p>
    <w:p w:rsidR="00374711" w:rsidRDefault="000C031C">
      <w:pPr>
        <w:autoSpaceDE w:val="0"/>
        <w:autoSpaceDN w:val="0"/>
        <w:spacing w:before="820" w:line="400" w:lineRule="atLeast"/>
        <w:ind w:left="400"/>
        <w:rPr>
          <w:sz w:val="24"/>
        </w:rPr>
      </w:pPr>
      <w:r>
        <w:rPr>
          <w:rFonts w:ascii="宋体" w:eastAsia="宋体" w:hAnsi="宋体" w:cs="宋体"/>
          <w:b/>
          <w:color w:val="000000"/>
          <w:sz w:val="23"/>
        </w:rPr>
        <w:lastRenderedPageBreak/>
        <w:t>A4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984b</w:t>
      </w:r>
    </w:p>
    <w:p w:rsidR="00374711" w:rsidRDefault="000C031C">
      <w:pPr>
        <w:autoSpaceDE w:val="0"/>
        <w:autoSpaceDN w:val="0"/>
        <w:spacing w:line="467" w:lineRule="atLeast"/>
        <w:ind w:left="400" w:right="960"/>
        <w:rPr>
          <w:sz w:val="23"/>
        </w:rPr>
      </w:pPr>
      <w:r>
        <w:rPr>
          <w:rFonts w:ascii="宋体" w:eastAsia="宋体" w:hAnsi="宋体" w:cs="宋体"/>
          <w:b/>
          <w:color w:val="000000"/>
          <w:sz w:val="23"/>
        </w:rPr>
        <w:t xml:space="preserve">15 </w:t>
      </w:r>
      <w:r>
        <w:rPr>
          <w:rFonts w:ascii="宋体" w:eastAsia="宋体" w:hAnsi="宋体" w:cs="宋体"/>
          <w:b/>
          <w:color w:val="000000"/>
          <w:sz w:val="23"/>
        </w:rPr>
        <w:t>与偶然景象，这也不似眞理。</w:t>
      </w:r>
      <w:r>
        <w:rPr>
          <w:rFonts w:ascii="宋体" w:eastAsia="宋体" w:hAnsi="宋体" w:cs="宋体"/>
          <w:color w:val="000000"/>
          <w:sz w:val="23"/>
        </w:rPr>
        <w:t xml:space="preserve"> </w:t>
      </w:r>
      <w:r>
        <w:rPr>
          <w:rFonts w:ascii="宋体" w:eastAsia="宋体" w:hAnsi="宋体" w:cs="宋体"/>
          <w:b/>
          <w:color w:val="000000"/>
          <w:sz w:val="23"/>
        </w:rPr>
        <w:t>于是有人起来說，这由于</w:t>
      </w:r>
      <w:r>
        <w:rPr>
          <w:rFonts w:ascii="宋体" w:eastAsia="宋体" w:hAnsi="宋体" w:cs="宋体"/>
          <w:b/>
          <w:color w:val="000000"/>
          <w:sz w:val="23"/>
        </w:rPr>
        <w:t>“</w:t>
      </w:r>
      <w:r>
        <w:rPr>
          <w:rFonts w:ascii="宋体" w:eastAsia="宋体" w:hAnsi="宋体" w:cs="宋体"/>
          <w:b/>
          <w:color w:val="000000"/>
          <w:sz w:val="23"/>
        </w:rPr>
        <w:t>理性</w:t>
      </w:r>
      <w:r>
        <w:rPr>
          <w:rFonts w:ascii="宋体" w:eastAsia="宋体" w:hAnsi="宋体" w:cs="宋体"/>
          <w:b/>
          <w:color w:val="000000"/>
          <w:sz w:val="23"/>
        </w:rPr>
        <w:t>”①————</w:t>
      </w:r>
      <w:r>
        <w:rPr>
          <w:rFonts w:ascii="宋体" w:eastAsia="宋体" w:hAnsi="宋体" w:cs="宋体"/>
          <w:b/>
          <w:color w:val="000000"/>
          <w:sz w:val="23"/>
        </w:rPr>
        <w:t>在动物中是这样，在全字宙也一样。</w:t>
      </w:r>
      <w:r>
        <w:rPr>
          <w:rFonts w:ascii="宋体" w:eastAsia="宋体" w:hAnsi="宋体" w:cs="宋体"/>
          <w:color w:val="000000"/>
          <w:sz w:val="23"/>
        </w:rPr>
        <w:t xml:space="preserve"> </w:t>
      </w:r>
      <w:r>
        <w:rPr>
          <w:rFonts w:ascii="宋体" w:eastAsia="宋体" w:hAnsi="宋体" w:cs="宋体"/>
          <w:b/>
          <w:color w:val="000000"/>
          <w:sz w:val="23"/>
        </w:rPr>
        <w:t>万物的秩序与安排皆出于这个原因，这么，他比他前人的虚談确乎較为明朗。</w:t>
      </w:r>
      <w:r>
        <w:rPr>
          <w:rFonts w:ascii="宋体" w:eastAsia="宋体" w:hAnsi="宋体" w:cs="宋体"/>
          <w:color w:val="000000"/>
          <w:sz w:val="23"/>
        </w:rPr>
        <w:t xml:space="preserve"> </w:t>
      </w:r>
      <w:r>
        <w:rPr>
          <w:rFonts w:ascii="宋体" w:eastAsia="宋体" w:hAnsi="宋体" w:cs="宋体"/>
          <w:b/>
          <w:color w:val="000000"/>
          <w:sz w:val="23"/>
        </w:rPr>
        <w:t>我們知道这明朗的主張出于阿那克薩哥拉，但据說克拉左美奈的赫尔摩底謨</w:t>
      </w:r>
      <w:r>
        <w:rPr>
          <w:rFonts w:ascii="宋体" w:eastAsia="宋体" w:hAnsi="宋体" w:cs="宋体"/>
          <w:b/>
          <w:color w:val="000000"/>
          <w:sz w:val="23"/>
        </w:rPr>
        <w:t>②</w:t>
      </w:r>
      <w:r>
        <w:rPr>
          <w:rFonts w:ascii="宋体" w:eastAsia="宋体" w:hAnsi="宋体" w:cs="宋体"/>
          <w:b/>
          <w:color w:val="000000"/>
          <w:sz w:val="23"/>
        </w:rPr>
        <w:t>更早发表过这种主張，这主張說明了这一原理：事物所由成</w:t>
      </w:r>
      <w:r>
        <w:rPr>
          <w:rFonts w:ascii="宋体" w:eastAsia="宋体" w:hAnsi="宋体" w:cs="宋体"/>
          <w:b/>
          <w:color w:val="000000"/>
          <w:sz w:val="23"/>
        </w:rPr>
        <w:t xml:space="preserve">20 </w:t>
      </w:r>
      <w:r>
        <w:rPr>
          <w:rFonts w:ascii="宋体" w:eastAsia="宋体" w:hAnsi="宋体" w:cs="宋体"/>
          <w:b/>
          <w:color w:val="000000"/>
          <w:sz w:val="23"/>
        </w:rPr>
        <w:t>其善美的原因，正是事物所由始其动变的原因。</w:t>
      </w:r>
    </w:p>
    <w:p w:rsidR="00374711" w:rsidRDefault="000C031C">
      <w:pPr>
        <w:autoSpaceDE w:val="0"/>
        <w:autoSpaceDN w:val="0"/>
        <w:spacing w:before="200" w:line="280" w:lineRule="atLeast"/>
        <w:ind w:left="400"/>
        <w:rPr>
          <w:sz w:val="23"/>
        </w:rPr>
      </w:pPr>
      <w:r>
        <w:rPr>
          <w:rFonts w:ascii="宋体" w:eastAsia="宋体" w:hAnsi="宋体" w:cs="宋体"/>
          <w:b/>
          <w:color w:val="000000"/>
          <w:sz w:val="23"/>
        </w:rPr>
        <w:t>章</w:t>
      </w:r>
      <w:r>
        <w:rPr>
          <w:rFonts w:ascii="宋体" w:eastAsia="宋体" w:hAnsi="宋体" w:cs="宋体"/>
          <w:b/>
          <w:color w:val="000000"/>
          <w:sz w:val="23"/>
        </w:rPr>
        <w:t xml:space="preserve">  </w:t>
      </w:r>
      <w:r>
        <w:rPr>
          <w:rFonts w:ascii="宋体" w:eastAsia="宋体" w:hAnsi="宋体" w:cs="宋体"/>
          <w:b/>
          <w:color w:val="000000"/>
          <w:sz w:val="23"/>
        </w:rPr>
        <w:t>四</w:t>
      </w:r>
    </w:p>
    <w:p w:rsidR="00374711" w:rsidRDefault="000C031C">
      <w:pPr>
        <w:autoSpaceDE w:val="0"/>
        <w:autoSpaceDN w:val="0"/>
        <w:spacing w:line="480" w:lineRule="atLeast"/>
        <w:ind w:left="420" w:right="1000" w:firstLine="980"/>
        <w:rPr>
          <w:sz w:val="23"/>
        </w:rPr>
      </w:pPr>
      <w:r>
        <w:rPr>
          <w:rFonts w:ascii="宋体" w:eastAsia="宋体" w:hAnsi="宋体" w:cs="宋体"/>
          <w:b/>
          <w:color w:val="000000"/>
          <w:sz w:val="23"/>
        </w:rPr>
        <w:t>人們或可推想希蕭特，或其他如巴門尼德，是第一个找寻</w:t>
      </w:r>
      <w:r>
        <w:rPr>
          <w:rFonts w:ascii="宋体" w:eastAsia="宋体" w:hAnsi="宋体" w:cs="宋体"/>
          <w:b/>
          <w:color w:val="000000"/>
          <w:sz w:val="23"/>
        </w:rPr>
        <w:t>“</w:t>
      </w:r>
      <w:r>
        <w:rPr>
          <w:rFonts w:ascii="宋体" w:eastAsia="宋体" w:hAnsi="宋体" w:cs="宋体"/>
          <w:b/>
          <w:color w:val="000000"/>
          <w:sz w:val="23"/>
        </w:rPr>
        <w:t>情欲</w:t>
      </w:r>
      <w:r>
        <w:rPr>
          <w:rFonts w:ascii="宋体" w:eastAsia="宋体" w:hAnsi="宋体" w:cs="宋体"/>
          <w:b/>
          <w:color w:val="000000"/>
          <w:sz w:val="23"/>
        </w:rPr>
        <w:t>”</w:t>
      </w:r>
      <w:r>
        <w:rPr>
          <w:rFonts w:ascii="宋体" w:eastAsia="宋体" w:hAnsi="宋体" w:cs="宋体"/>
          <w:b/>
          <w:color w:val="000000"/>
          <w:sz w:val="23"/>
        </w:rPr>
        <w:t>这样一事物为現存万物的一个原理：因为希蕭特在敍述宇宙創</w:t>
      </w:r>
      <w:r>
        <w:rPr>
          <w:rFonts w:ascii="宋体" w:eastAsia="宋体" w:hAnsi="宋体" w:cs="宋体"/>
          <w:b/>
          <w:color w:val="000000"/>
          <w:sz w:val="23"/>
        </w:rPr>
        <w:t xml:space="preserve">25 </w:t>
      </w:r>
      <w:r>
        <w:rPr>
          <w:rFonts w:ascii="宋体" w:eastAsia="宋体" w:hAnsi="宋体" w:cs="宋体"/>
          <w:b/>
          <w:color w:val="000000"/>
          <w:sz w:val="23"/>
        </w:rPr>
        <w:t>生时这样說</w:t>
      </w:r>
      <w:r>
        <w:rPr>
          <w:rFonts w:ascii="宋体" w:eastAsia="宋体" w:hAnsi="宋体" w:cs="宋体"/>
          <w:b/>
          <w:color w:val="000000"/>
          <w:sz w:val="23"/>
        </w:rPr>
        <w:t>:——</w:t>
      </w:r>
    </w:p>
    <w:p w:rsidR="00374711" w:rsidRDefault="000C031C">
      <w:pPr>
        <w:autoSpaceDE w:val="0"/>
        <w:autoSpaceDN w:val="0"/>
        <w:spacing w:before="140" w:line="280" w:lineRule="atLeast"/>
        <w:ind w:left="1400"/>
        <w:rPr>
          <w:sz w:val="23"/>
        </w:rPr>
      </w:pPr>
      <w:r>
        <w:rPr>
          <w:rFonts w:ascii="宋体" w:eastAsia="宋体" w:hAnsi="宋体" w:cs="宋体"/>
          <w:b/>
          <w:color w:val="000000"/>
          <w:sz w:val="23"/>
        </w:rPr>
        <w:t>“</w:t>
      </w:r>
      <w:r>
        <w:rPr>
          <w:rFonts w:ascii="宋体" w:eastAsia="宋体" w:hAnsi="宋体" w:cs="宋体"/>
          <w:b/>
          <w:color w:val="000000"/>
          <w:sz w:val="23"/>
        </w:rPr>
        <w:t>爱神是她計划成功的第一个神祇</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③.</w:t>
      </w:r>
    </w:p>
    <w:p w:rsidR="00374711" w:rsidRDefault="000C031C">
      <w:pPr>
        <w:autoSpaceDE w:val="0"/>
        <w:autoSpaceDN w:val="0"/>
        <w:spacing w:before="200" w:line="280" w:lineRule="atLeast"/>
        <w:ind w:left="1400"/>
        <w:rPr>
          <w:sz w:val="23"/>
        </w:rPr>
      </w:pPr>
      <w:r>
        <w:rPr>
          <w:rFonts w:ascii="宋体" w:eastAsia="宋体" w:hAnsi="宋体" w:cs="宋体"/>
          <w:b/>
          <w:color w:val="000000"/>
          <w:sz w:val="23"/>
        </w:rPr>
        <w:t>希蕭特又說：</w:t>
      </w:r>
      <w:r>
        <w:rPr>
          <w:rFonts w:ascii="宋体" w:eastAsia="宋体" w:hAnsi="宋体" w:cs="宋体"/>
          <w:b/>
          <w:color w:val="000000"/>
          <w:sz w:val="23"/>
        </w:rPr>
        <w:t>——</w:t>
      </w:r>
    </w:p>
    <w:p w:rsidR="00374711" w:rsidRDefault="000C031C">
      <w:pPr>
        <w:autoSpaceDE w:val="0"/>
        <w:autoSpaceDN w:val="0"/>
        <w:spacing w:before="180" w:line="280" w:lineRule="atLeast"/>
        <w:ind w:left="1400"/>
        <w:rPr>
          <w:sz w:val="23"/>
        </w:rPr>
      </w:pPr>
      <w:r>
        <w:rPr>
          <w:rFonts w:ascii="宋体" w:eastAsia="宋体" w:hAnsi="宋体" w:cs="宋体"/>
          <w:b/>
          <w:color w:val="000000"/>
          <w:sz w:val="23"/>
        </w:rPr>
        <w:t>“</w:t>
      </w:r>
      <w:r>
        <w:rPr>
          <w:rFonts w:ascii="宋体" w:eastAsia="宋体" w:hAnsi="宋体" w:cs="宋体"/>
          <w:b/>
          <w:color w:val="000000"/>
          <w:sz w:val="23"/>
        </w:rPr>
        <w:t>最初是混沌</w:t>
      </w:r>
    </w:p>
    <w:p w:rsidR="00374711" w:rsidRDefault="000C031C">
      <w:pPr>
        <w:autoSpaceDE w:val="0"/>
        <w:autoSpaceDN w:val="0"/>
        <w:spacing w:before="200" w:line="280" w:lineRule="atLeast"/>
        <w:ind w:left="1400"/>
        <w:rPr>
          <w:sz w:val="23"/>
        </w:rPr>
      </w:pPr>
      <w:r>
        <w:rPr>
          <w:rFonts w:ascii="宋体" w:eastAsia="宋体" w:hAnsi="宋体" w:cs="宋体"/>
          <w:b/>
          <w:color w:val="000000"/>
          <w:sz w:val="23"/>
        </w:rPr>
        <w:t>其次是寬胸的大地，</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before="200" w:line="280" w:lineRule="atLeast"/>
        <w:ind w:left="1400"/>
        <w:rPr>
          <w:sz w:val="23"/>
        </w:rPr>
      </w:pPr>
      <w:r>
        <w:rPr>
          <w:rFonts w:ascii="宋体" w:eastAsia="宋体" w:hAnsi="宋体" w:cs="宋体"/>
          <w:b/>
          <w:color w:val="000000"/>
          <w:sz w:val="23"/>
        </w:rPr>
        <w:t>在諸神中爱神位在前列</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④</w:t>
      </w:r>
    </w:p>
    <w:p w:rsidR="00374711" w:rsidRDefault="000C031C">
      <w:pPr>
        <w:autoSpaceDE w:val="0"/>
        <w:autoSpaceDN w:val="0"/>
        <w:spacing w:line="457" w:lineRule="atLeast"/>
        <w:ind w:left="20" w:right="1040" w:firstLine="380"/>
        <w:rPr>
          <w:sz w:val="24"/>
        </w:rPr>
      </w:pPr>
      <w:r>
        <w:rPr>
          <w:rFonts w:ascii="宋体" w:eastAsia="宋体" w:hAnsi="宋体" w:cs="宋体"/>
          <w:b/>
          <w:color w:val="000000"/>
          <w:sz w:val="23"/>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rPr>
        <w:t>这暗示在現存万物中最先必須有一个引致动变的原因，而后事物得以結集。</w:t>
      </w:r>
      <w:r>
        <w:rPr>
          <w:rFonts w:ascii="宋体" w:eastAsia="宋体" w:hAnsi="宋体" w:cs="宋体"/>
          <w:color w:val="000000"/>
          <w:sz w:val="23"/>
        </w:rPr>
        <w:t xml:space="preserve"> </w:t>
      </w:r>
      <w:r>
        <w:rPr>
          <w:rFonts w:ascii="宋体" w:eastAsia="宋体" w:hAnsi="宋体" w:cs="宋体"/>
          <w:b/>
          <w:color w:val="000000"/>
          <w:sz w:val="23"/>
        </w:rPr>
        <w:t>这些思想家們誰先提出这个道理，讓我們以后再</w:t>
      </w:r>
      <w:r>
        <w:rPr>
          <w:rFonts w:ascii="宋体" w:eastAsia="宋体" w:hAnsi="宋体" w:cs="宋体"/>
          <w:b/>
          <w:color w:val="000000"/>
          <w:sz w:val="23"/>
        </w:rPr>
        <w:t xml:space="preserve">985a </w:t>
      </w:r>
      <w:r>
        <w:rPr>
          <w:rFonts w:ascii="宋体" w:eastAsia="宋体" w:hAnsi="宋体" w:cs="宋体"/>
          <w:b/>
          <w:color w:val="000000"/>
          <w:sz w:val="23"/>
        </w:rPr>
        <w:t>加考定</w:t>
      </w:r>
      <w:r>
        <w:rPr>
          <w:rFonts w:ascii="宋体" w:eastAsia="宋体" w:hAnsi="宋体" w:cs="宋体"/>
          <w:b/>
          <w:color w:val="000000"/>
          <w:sz w:val="23"/>
        </w:rPr>
        <w:t>⑤</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但大家可以看到自然間种种形式往往包涵着相对的性質</w:t>
      </w:r>
      <w:r>
        <w:rPr>
          <w:rFonts w:ascii="宋体" w:eastAsia="宋体" w:hAnsi="宋体" w:cs="宋体"/>
          <w:b/>
          <w:color w:val="000000"/>
          <w:sz w:val="23"/>
        </w:rPr>
        <w:t>———</w:t>
      </w:r>
      <w:r>
        <w:rPr>
          <w:rFonts w:ascii="宋体" w:eastAsia="宋体" w:hAnsi="宋体" w:cs="宋体"/>
          <w:b/>
          <w:color w:val="000000"/>
          <w:sz w:val="23"/>
        </w:rPr>
        <w:t>不仅有齐整与美丽，还有杂乱与丑陋，而坏的事物常多于好的，不漂亮的常多于漂亮的，</w:t>
      </w:r>
      <w:r>
        <w:rPr>
          <w:rFonts w:ascii="宋体" w:eastAsia="宋体" w:hAnsi="宋体" w:cs="宋体"/>
          <w:b/>
          <w:color w:val="000000"/>
          <w:sz w:val="23"/>
        </w:rPr>
        <w:t>————</w:t>
      </w:r>
      <w:r>
        <w:rPr>
          <w:rFonts w:ascii="宋体" w:eastAsia="宋体" w:hAnsi="宋体" w:cs="宋体"/>
          <w:b/>
          <w:color w:val="000000"/>
          <w:sz w:val="23"/>
        </w:rPr>
        <w:t>于是另一个思想家引进了</w:t>
      </w:r>
      <w:r>
        <w:rPr>
          <w:rFonts w:ascii="宋体" w:eastAsia="宋体" w:hAnsi="宋体" w:cs="宋体"/>
          <w:b/>
          <w:color w:val="000000"/>
          <w:sz w:val="23"/>
        </w:rPr>
        <w:t>“</w:t>
      </w:r>
      <w:r>
        <w:rPr>
          <w:rFonts w:ascii="宋体" w:eastAsia="宋体" w:hAnsi="宋体" w:cs="宋体"/>
          <w:b/>
          <w:color w:val="000000"/>
          <w:sz w:val="23"/>
        </w:rPr>
        <w:t>友</w:t>
      </w:r>
      <w:r>
        <w:rPr>
          <w:rFonts w:ascii="宋体" w:eastAsia="宋体" w:hAnsi="宋体" w:cs="宋体"/>
          <w:b/>
          <w:color w:val="000000"/>
          <w:sz w:val="23"/>
        </w:rPr>
        <w:t>”</w:t>
      </w:r>
      <w:r>
        <w:rPr>
          <w:rFonts w:ascii="宋体" w:eastAsia="宋体" w:hAnsi="宋体" w:cs="宋体"/>
          <w:b/>
          <w:color w:val="000000"/>
          <w:sz w:val="23"/>
        </w:rPr>
        <w:t>与</w:t>
      </w:r>
      <w:r>
        <w:rPr>
          <w:rFonts w:ascii="宋体" w:eastAsia="宋体" w:hAnsi="宋体" w:cs="宋体"/>
          <w:b/>
          <w:color w:val="000000"/>
          <w:sz w:val="23"/>
        </w:rPr>
        <w:t>“</w:t>
      </w:r>
      <w:r>
        <w:rPr>
          <w:rFonts w:ascii="宋体" w:eastAsia="宋体" w:hAnsi="宋体" w:cs="宋体"/>
          <w:b/>
          <w:color w:val="000000"/>
          <w:sz w:val="23"/>
        </w:rPr>
        <w:t>斗</w:t>
      </w:r>
      <w:r>
        <w:rPr>
          <w:rFonts w:ascii="宋体" w:eastAsia="宋体" w:hAnsi="宋体" w:cs="宋体"/>
          <w:b/>
          <w:color w:val="000000"/>
          <w:sz w:val="23"/>
        </w:rPr>
        <w:t>”</w:t>
      </w:r>
      <w:r>
        <w:rPr>
          <w:rFonts w:ascii="宋体" w:eastAsia="宋体" w:hAnsi="宋体" w:cs="宋体"/>
          <w:b/>
          <w:color w:val="000000"/>
          <w:sz w:val="23"/>
        </w:rPr>
        <w:t>作为这兩系列不同素質的各別原因。</w:t>
      </w:r>
      <w:r>
        <w:rPr>
          <w:rFonts w:ascii="宋体" w:eastAsia="宋体" w:hAnsi="宋体" w:cs="宋体"/>
          <w:color w:val="000000"/>
          <w:sz w:val="23"/>
        </w:rPr>
        <w:t xml:space="preserve"> </w:t>
      </w:r>
      <w:r>
        <w:rPr>
          <w:rFonts w:ascii="宋体" w:eastAsia="宋体" w:hAnsi="宋体" w:cs="宋体"/>
          <w:b/>
          <w:color w:val="000000"/>
          <w:sz w:val="23"/>
        </w:rPr>
        <w:t>我們倘跟踪恩培多克</w:t>
      </w:r>
    </w:p>
    <w:p w:rsidR="00374711" w:rsidRDefault="000C031C">
      <w:pPr>
        <w:spacing w:before="260" w:line="80" w:lineRule="exact"/>
        <w:ind w:left="920" w:right="6380"/>
        <w:rPr>
          <w:sz w:val="24"/>
        </w:rPr>
      </w:pPr>
      <w:r>
        <w:rPr>
          <w:rFonts w:ascii="宋体" w:eastAsia="宋体" w:hAnsi="宋体" w:cs="宋体"/>
          <w:sz w:val="24"/>
          <w:u w:val="single"/>
        </w:rPr>
        <w:t xml:space="preserve">                         </w:t>
      </w:r>
    </w:p>
    <w:p w:rsidR="00374711" w:rsidRDefault="000C031C">
      <w:pPr>
        <w:autoSpaceDE w:val="0"/>
        <w:autoSpaceDN w:val="0"/>
        <w:spacing w:line="300" w:lineRule="atLeast"/>
        <w:ind w:left="920" w:right="900" w:firstLine="480"/>
        <w:rPr>
          <w:sz w:val="23"/>
        </w:rPr>
      </w:pPr>
      <w:r>
        <w:rPr>
          <w:rFonts w:ascii="宋体" w:eastAsia="宋体" w:hAnsi="宋体" w:cs="宋体"/>
          <w:b/>
          <w:color w:val="000000"/>
          <w:sz w:val="23"/>
        </w:rPr>
        <w:t>①</w:t>
      </w:r>
      <w:r>
        <w:rPr>
          <w:rFonts w:ascii="宋体" w:eastAsia="宋体" w:hAnsi="宋体" w:cs="宋体"/>
          <w:b/>
          <w:color w:val="000000"/>
          <w:sz w:val="23"/>
        </w:rPr>
        <w:t>指阿那克薩哥拉</w:t>
      </w:r>
      <w:r>
        <w:rPr>
          <w:rFonts w:ascii="宋体" w:eastAsia="宋体" w:hAnsi="宋体" w:cs="宋体"/>
          <w:b/>
          <w:color w:val="000000"/>
          <w:sz w:val="23"/>
        </w:rPr>
        <w:t>(Anaxagoras);</w:t>
      </w:r>
      <w:r>
        <w:rPr>
          <w:rFonts w:ascii="宋体" w:eastAsia="宋体" w:hAnsi="宋体" w:cs="宋体"/>
          <w:b/>
          <w:color w:val="000000"/>
          <w:sz w:val="23"/>
        </w:rPr>
        <w:t>参看</w:t>
      </w:r>
      <w:r>
        <w:rPr>
          <w:rFonts w:ascii="宋体" w:eastAsia="宋体" w:hAnsi="宋体" w:cs="宋体"/>
          <w:b/>
          <w:color w:val="000000"/>
          <w:sz w:val="23"/>
        </w:rPr>
        <w:t>“</w:t>
      </w:r>
      <w:r>
        <w:rPr>
          <w:rFonts w:ascii="宋体" w:eastAsia="宋体" w:hAnsi="宋体" w:cs="宋体"/>
          <w:b/>
          <w:color w:val="000000"/>
          <w:sz w:val="23"/>
        </w:rPr>
        <w:t>殘篇</w:t>
      </w:r>
      <w:r>
        <w:rPr>
          <w:rFonts w:ascii="宋体" w:eastAsia="宋体" w:hAnsi="宋体" w:cs="宋体"/>
          <w:b/>
          <w:color w:val="000000"/>
          <w:sz w:val="23"/>
        </w:rPr>
        <w:t>”12</w:t>
      </w:r>
      <w:r>
        <w:rPr>
          <w:rFonts w:ascii="宋体" w:eastAsia="宋体" w:hAnsi="宋体" w:cs="宋体"/>
          <w:b/>
          <w:color w:val="000000"/>
          <w:sz w:val="23"/>
        </w:rPr>
        <w:t>。又参看柏拉图</w:t>
      </w:r>
      <w:r>
        <w:rPr>
          <w:rFonts w:ascii="宋体" w:eastAsia="宋体" w:hAnsi="宋体" w:cs="宋体"/>
          <w:b/>
          <w:color w:val="000000"/>
          <w:sz w:val="23"/>
        </w:rPr>
        <w:t>“</w:t>
      </w:r>
      <w:r>
        <w:rPr>
          <w:rFonts w:ascii="宋体" w:eastAsia="宋体" w:hAnsi="宋体" w:cs="宋体"/>
          <w:b/>
          <w:color w:val="000000"/>
          <w:sz w:val="23"/>
        </w:rPr>
        <w:t>裴多</w:t>
      </w:r>
      <w:r>
        <w:rPr>
          <w:rFonts w:ascii="宋体" w:eastAsia="宋体" w:hAnsi="宋体" w:cs="宋体"/>
          <w:b/>
          <w:color w:val="000000"/>
          <w:sz w:val="23"/>
        </w:rPr>
        <w:t>”(Phaedo)97B</w:t>
      </w:r>
      <w:r>
        <w:rPr>
          <w:rFonts w:ascii="宋体" w:eastAsia="宋体" w:hAnsi="宋体" w:cs="宋体"/>
          <w:b/>
          <w:color w:val="000000"/>
          <w:sz w:val="23"/>
        </w:rPr>
        <w:t>，</w:t>
      </w:r>
      <w:r>
        <w:rPr>
          <w:rFonts w:ascii="宋体" w:eastAsia="宋体" w:hAnsi="宋体" w:cs="宋体"/>
          <w:b/>
          <w:color w:val="000000"/>
          <w:sz w:val="23"/>
        </w:rPr>
        <w:t>98B</w:t>
      </w:r>
      <w:r>
        <w:rPr>
          <w:rFonts w:ascii="宋体" w:eastAsia="宋体" w:hAnsi="宋体" w:cs="宋体"/>
          <w:b/>
          <w:color w:val="000000"/>
          <w:sz w:val="23"/>
        </w:rPr>
        <w:t>。</w:t>
      </w:r>
      <w:r>
        <w:rPr>
          <w:rFonts w:ascii="宋体" w:eastAsia="宋体" w:hAnsi="宋体" w:cs="宋体"/>
          <w:b/>
          <w:color w:val="000000"/>
          <w:sz w:val="23"/>
        </w:rPr>
        <w:t xml:space="preserve">vois </w:t>
      </w:r>
      <w:r>
        <w:rPr>
          <w:rFonts w:ascii="宋体" w:eastAsia="宋体" w:hAnsi="宋体" w:cs="宋体"/>
          <w:b/>
          <w:color w:val="000000"/>
          <w:sz w:val="23"/>
        </w:rPr>
        <w:t>之俗用字义，泛指心、意志、理、知等。</w:t>
      </w:r>
      <w:r>
        <w:rPr>
          <w:rFonts w:ascii="宋体" w:eastAsia="宋体" w:hAnsi="宋体" w:cs="宋体"/>
          <w:color w:val="000000"/>
          <w:sz w:val="23"/>
        </w:rPr>
        <w:t xml:space="preserve"> </w:t>
      </w:r>
      <w:r>
        <w:rPr>
          <w:rFonts w:ascii="宋体" w:eastAsia="宋体" w:hAnsi="宋体" w:cs="宋体"/>
          <w:b/>
          <w:color w:val="000000"/>
          <w:sz w:val="23"/>
        </w:rPr>
        <w:t>阿那克薩哥拉所引用此字或評为</w:t>
      </w:r>
      <w:r>
        <w:rPr>
          <w:rFonts w:ascii="宋体" w:eastAsia="宋体" w:hAnsi="宋体" w:cs="宋体"/>
          <w:b/>
          <w:color w:val="000000"/>
          <w:sz w:val="23"/>
        </w:rPr>
        <w:t>“</w:t>
      </w:r>
      <w:r>
        <w:rPr>
          <w:rFonts w:ascii="宋体" w:eastAsia="宋体" w:hAnsi="宋体" w:cs="宋体"/>
          <w:b/>
          <w:color w:val="000000"/>
          <w:sz w:val="23"/>
        </w:rPr>
        <w:t>天心</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自然之心</w:t>
      </w:r>
      <w:r>
        <w:rPr>
          <w:rFonts w:ascii="宋体" w:eastAsia="宋体" w:hAnsi="宋体" w:cs="宋体"/>
          <w:b/>
          <w:color w:val="000000"/>
          <w:sz w:val="23"/>
        </w:rPr>
        <w:t>”(mind of nature),</w:t>
      </w:r>
      <w:r>
        <w:rPr>
          <w:rFonts w:ascii="宋体" w:eastAsia="宋体" w:hAnsi="宋体" w:cs="宋体"/>
          <w:b/>
          <w:color w:val="000000"/>
          <w:sz w:val="23"/>
        </w:rPr>
        <w:t>茲經作</w:t>
      </w:r>
      <w:r>
        <w:rPr>
          <w:rFonts w:ascii="宋体" w:eastAsia="宋体" w:hAnsi="宋体" w:cs="宋体"/>
          <w:b/>
          <w:color w:val="000000"/>
          <w:sz w:val="23"/>
        </w:rPr>
        <w:t>“</w:t>
      </w:r>
      <w:r>
        <w:rPr>
          <w:rFonts w:ascii="宋体" w:eastAsia="宋体" w:hAnsi="宋体" w:cs="宋体"/>
          <w:b/>
          <w:color w:val="000000"/>
          <w:sz w:val="23"/>
        </w:rPr>
        <w:t>理性</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before="40" w:line="280" w:lineRule="atLeast"/>
        <w:ind w:left="1400"/>
        <w:rPr>
          <w:sz w:val="23"/>
        </w:rPr>
      </w:pPr>
      <w:r>
        <w:rPr>
          <w:rFonts w:ascii="宋体" w:eastAsia="宋体" w:hAnsi="宋体" w:cs="宋体"/>
          <w:b/>
          <w:color w:val="000000"/>
          <w:sz w:val="23"/>
        </w:rPr>
        <w:t>②</w:t>
      </w:r>
      <w:r>
        <w:rPr>
          <w:rFonts w:ascii="宋体" w:eastAsia="宋体" w:hAnsi="宋体" w:cs="宋体"/>
          <w:b/>
          <w:color w:val="000000"/>
          <w:sz w:val="23"/>
        </w:rPr>
        <w:t>赫尔摩底謨</w:t>
      </w:r>
      <w:r>
        <w:rPr>
          <w:rFonts w:ascii="宋体" w:eastAsia="宋体" w:hAnsi="宋体" w:cs="宋体"/>
          <w:b/>
          <w:color w:val="000000"/>
          <w:sz w:val="23"/>
        </w:rPr>
        <w:t>(Hermotimus)</w:t>
      </w:r>
      <w:r>
        <w:rPr>
          <w:rFonts w:ascii="宋体" w:eastAsia="宋体" w:hAnsi="宋体" w:cs="宋体"/>
          <w:b/>
          <w:color w:val="000000"/>
          <w:sz w:val="23"/>
        </w:rPr>
        <w:t>生卒年月不詳</w:t>
      </w:r>
      <w:r>
        <w:rPr>
          <w:rFonts w:ascii="宋体" w:eastAsia="宋体" w:hAnsi="宋体" w:cs="宋体"/>
          <w:b/>
          <w:color w:val="000000"/>
          <w:sz w:val="23"/>
        </w:rPr>
        <w:t>,</w:t>
      </w:r>
      <w:r>
        <w:rPr>
          <w:rFonts w:ascii="宋体" w:eastAsia="宋体" w:hAnsi="宋体" w:cs="宋体"/>
          <w:b/>
          <w:color w:val="000000"/>
          <w:sz w:val="23"/>
        </w:rPr>
        <w:t>傳为毕达哥拉斯</w:t>
      </w:r>
      <w:r>
        <w:rPr>
          <w:rFonts w:ascii="宋体" w:eastAsia="宋体" w:hAnsi="宋体" w:cs="宋体"/>
          <w:b/>
          <w:color w:val="000000"/>
          <w:sz w:val="23"/>
        </w:rPr>
        <w:t>(Pythagoras)</w:t>
      </w:r>
      <w:r>
        <w:rPr>
          <w:rFonts w:ascii="宋体" w:eastAsia="宋体" w:hAnsi="宋体" w:cs="宋体"/>
          <w:b/>
          <w:color w:val="000000"/>
          <w:sz w:val="23"/>
        </w:rPr>
        <w:t>师傅。</w:t>
      </w:r>
    </w:p>
    <w:p w:rsidR="00374711" w:rsidRDefault="000C031C">
      <w:pPr>
        <w:autoSpaceDE w:val="0"/>
        <w:autoSpaceDN w:val="0"/>
        <w:spacing w:before="20" w:line="320" w:lineRule="atLeast"/>
        <w:ind w:left="940" w:right="860" w:firstLine="460"/>
        <w:rPr>
          <w:sz w:val="23"/>
        </w:rPr>
      </w:pPr>
      <w:r>
        <w:rPr>
          <w:rFonts w:ascii="宋体" w:eastAsia="宋体" w:hAnsi="宋体" w:cs="宋体"/>
          <w:b/>
          <w:color w:val="000000"/>
          <w:sz w:val="23"/>
        </w:rPr>
        <w:t>⑧</w:t>
      </w:r>
      <w:r>
        <w:rPr>
          <w:rFonts w:ascii="宋体" w:eastAsia="宋体" w:hAnsi="宋体" w:cs="宋体"/>
          <w:b/>
          <w:color w:val="000000"/>
          <w:sz w:val="23"/>
        </w:rPr>
        <w:t>見于</w:t>
      </w:r>
      <w:r>
        <w:rPr>
          <w:rFonts w:ascii="宋体" w:eastAsia="宋体" w:hAnsi="宋体" w:cs="宋体"/>
          <w:b/>
          <w:color w:val="000000"/>
          <w:sz w:val="23"/>
        </w:rPr>
        <w:t>“</w:t>
      </w:r>
      <w:r>
        <w:rPr>
          <w:rFonts w:ascii="宋体" w:eastAsia="宋体" w:hAnsi="宋体" w:cs="宋体"/>
          <w:b/>
          <w:color w:val="000000"/>
          <w:sz w:val="23"/>
        </w:rPr>
        <w:t>殘篇</w:t>
      </w:r>
      <w:r>
        <w:rPr>
          <w:rFonts w:ascii="宋体" w:eastAsia="宋体" w:hAnsi="宋体" w:cs="宋体"/>
          <w:b/>
          <w:color w:val="000000"/>
          <w:sz w:val="23"/>
        </w:rPr>
        <w:t>”13</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她</w:t>
      </w:r>
      <w:r>
        <w:rPr>
          <w:rFonts w:ascii="宋体" w:eastAsia="宋体" w:hAnsi="宋体" w:cs="宋体"/>
          <w:b/>
          <w:color w:val="000000"/>
          <w:sz w:val="23"/>
        </w:rPr>
        <w:t>”</w:t>
      </w:r>
      <w:r>
        <w:rPr>
          <w:rFonts w:ascii="宋体" w:eastAsia="宋体" w:hAnsi="宋体" w:cs="宋体"/>
          <w:b/>
          <w:color w:val="000000"/>
          <w:sz w:val="23"/>
        </w:rPr>
        <w:t>当指亞芙洛第忒</w:t>
      </w:r>
      <w:r>
        <w:rPr>
          <w:rFonts w:ascii="宋体" w:eastAsia="宋体" w:hAnsi="宋体" w:cs="宋体"/>
          <w:b/>
          <w:color w:val="000000"/>
          <w:sz w:val="23"/>
        </w:rPr>
        <w:t>(Aphrodite,</w:t>
      </w:r>
      <w:r>
        <w:rPr>
          <w:rFonts w:ascii="宋体" w:eastAsia="宋体" w:hAnsi="宋体" w:cs="宋体"/>
          <w:b/>
          <w:color w:val="000000"/>
          <w:sz w:val="23"/>
        </w:rPr>
        <w:t>金星</w:t>
      </w:r>
      <w:r>
        <w:rPr>
          <w:rFonts w:ascii="宋体" w:eastAsia="宋体" w:hAnsi="宋体" w:cs="宋体"/>
          <w:b/>
          <w:color w:val="000000"/>
          <w:sz w:val="23"/>
        </w:rPr>
        <w:t>,</w:t>
      </w:r>
      <w:r>
        <w:rPr>
          <w:rFonts w:ascii="宋体" w:eastAsia="宋体" w:hAnsi="宋体" w:cs="宋体"/>
          <w:b/>
          <w:color w:val="000000"/>
          <w:sz w:val="23"/>
        </w:rPr>
        <w:t>据辛伯里丘</w:t>
      </w:r>
      <w:r>
        <w:rPr>
          <w:rFonts w:ascii="宋体" w:eastAsia="宋体" w:hAnsi="宋体" w:cs="宋体"/>
          <w:b/>
          <w:color w:val="000000"/>
          <w:sz w:val="23"/>
        </w:rPr>
        <w:t>[Simpli-cius],</w:t>
      </w:r>
      <w:r>
        <w:rPr>
          <w:rFonts w:ascii="宋体" w:eastAsia="宋体" w:hAnsi="宋体" w:cs="宋体"/>
          <w:b/>
          <w:color w:val="000000"/>
          <w:sz w:val="23"/>
        </w:rPr>
        <w:t>盛年杓公元</w:t>
      </w:r>
      <w:r>
        <w:rPr>
          <w:rFonts w:ascii="宋体" w:eastAsia="宋体" w:hAnsi="宋体" w:cs="宋体"/>
          <w:b/>
          <w:color w:val="000000"/>
          <w:sz w:val="23"/>
        </w:rPr>
        <w:t xml:space="preserve">533 </w:t>
      </w:r>
      <w:r>
        <w:rPr>
          <w:rFonts w:ascii="宋体" w:eastAsia="宋体" w:hAnsi="宋体" w:cs="宋体"/>
          <w:b/>
          <w:color w:val="000000"/>
          <w:sz w:val="23"/>
        </w:rPr>
        <w:t>年</w:t>
      </w:r>
      <w:r>
        <w:rPr>
          <w:rFonts w:ascii="宋体" w:eastAsia="宋体" w:hAnsi="宋体" w:cs="宋体"/>
          <w:b/>
          <w:color w:val="000000"/>
          <w:sz w:val="23"/>
        </w:rPr>
        <w:t>)</w:t>
      </w:r>
      <w:r>
        <w:rPr>
          <w:rFonts w:ascii="宋体" w:eastAsia="宋体" w:hAnsi="宋体" w:cs="宋体"/>
          <w:b/>
          <w:color w:val="000000"/>
          <w:sz w:val="23"/>
        </w:rPr>
        <w:t>。希萧特</w:t>
      </w:r>
      <w:r>
        <w:rPr>
          <w:rFonts w:ascii="宋体" w:eastAsia="宋体" w:hAnsi="宋体" w:cs="宋体"/>
          <w:b/>
          <w:color w:val="000000"/>
          <w:sz w:val="23"/>
        </w:rPr>
        <w:t>(Hesiod)</w:t>
      </w:r>
      <w:r>
        <w:rPr>
          <w:rFonts w:ascii="宋体" w:eastAsia="宋体" w:hAnsi="宋体" w:cs="宋体"/>
          <w:b/>
          <w:color w:val="000000"/>
          <w:sz w:val="23"/>
        </w:rPr>
        <w:t>,</w:t>
      </w:r>
      <w:r>
        <w:rPr>
          <w:rFonts w:ascii="宋体" w:eastAsia="宋体" w:hAnsi="宋体" w:cs="宋体"/>
          <w:b/>
          <w:color w:val="000000"/>
          <w:sz w:val="23"/>
        </w:rPr>
        <w:t>盛年杓公元前</w:t>
      </w:r>
      <w:r>
        <w:rPr>
          <w:rFonts w:ascii="宋体" w:eastAsia="宋体" w:hAnsi="宋体" w:cs="宋体"/>
          <w:b/>
          <w:color w:val="000000"/>
          <w:sz w:val="23"/>
        </w:rPr>
        <w:t xml:space="preserve">776 </w:t>
      </w:r>
      <w:r>
        <w:rPr>
          <w:rFonts w:ascii="宋体" w:eastAsia="宋体" w:hAnsi="宋体" w:cs="宋体"/>
          <w:b/>
          <w:color w:val="000000"/>
          <w:sz w:val="23"/>
        </w:rPr>
        <w:t>年。</w:t>
      </w:r>
    </w:p>
    <w:p w:rsidR="00374711" w:rsidRDefault="000C031C">
      <w:pPr>
        <w:autoSpaceDE w:val="0"/>
        <w:autoSpaceDN w:val="0"/>
        <w:spacing w:before="80" w:line="280" w:lineRule="atLeast"/>
        <w:ind w:left="1400"/>
        <w:rPr>
          <w:sz w:val="23"/>
        </w:rPr>
      </w:pPr>
      <w:r>
        <w:rPr>
          <w:rFonts w:ascii="宋体" w:eastAsia="宋体" w:hAnsi="宋体" w:cs="宋体"/>
          <w:b/>
          <w:color w:val="000000"/>
          <w:sz w:val="23"/>
        </w:rPr>
        <w:t>④</w:t>
      </w:r>
      <w:r>
        <w:rPr>
          <w:rFonts w:ascii="宋体" w:eastAsia="宋体" w:hAnsi="宋体" w:cs="宋体"/>
          <w:b/>
          <w:color w:val="000000"/>
          <w:sz w:val="23"/>
        </w:rPr>
        <w:t>見希蕭特</w:t>
      </w:r>
      <w:r>
        <w:rPr>
          <w:rFonts w:ascii="宋体" w:eastAsia="宋体" w:hAnsi="宋体" w:cs="宋体"/>
          <w:b/>
          <w:color w:val="000000"/>
          <w:sz w:val="23"/>
        </w:rPr>
        <w:t>“</w:t>
      </w:r>
      <w:r>
        <w:rPr>
          <w:rFonts w:ascii="宋体" w:eastAsia="宋体" w:hAnsi="宋体" w:cs="宋体"/>
          <w:b/>
          <w:color w:val="000000"/>
          <w:sz w:val="23"/>
        </w:rPr>
        <w:t>原神</w:t>
      </w:r>
      <w:r>
        <w:rPr>
          <w:rFonts w:ascii="宋体" w:eastAsia="宋体" w:hAnsi="宋体" w:cs="宋体"/>
          <w:b/>
          <w:color w:val="000000"/>
          <w:sz w:val="23"/>
        </w:rPr>
        <w:t>”(Theogony) 116~120</w:t>
      </w:r>
      <w:r>
        <w:rPr>
          <w:rFonts w:ascii="宋体" w:eastAsia="宋体" w:hAnsi="宋体" w:cs="宋体"/>
          <w:b/>
          <w:color w:val="000000"/>
          <w:sz w:val="23"/>
        </w:rPr>
        <w:t>。</w:t>
      </w:r>
    </w:p>
    <w:p w:rsidR="00374711" w:rsidRDefault="000C031C">
      <w:pPr>
        <w:autoSpaceDE w:val="0"/>
        <w:autoSpaceDN w:val="0"/>
        <w:spacing w:before="40" w:line="280" w:lineRule="atLeast"/>
        <w:ind w:left="1400"/>
        <w:rPr>
          <w:sz w:val="23"/>
        </w:rPr>
      </w:pPr>
      <w:r>
        <w:rPr>
          <w:rFonts w:ascii="宋体" w:eastAsia="宋体" w:hAnsi="宋体" w:cs="宋体"/>
          <w:b/>
          <w:color w:val="000000"/>
          <w:sz w:val="23"/>
        </w:rPr>
        <w:t>⑤</w:t>
      </w:r>
      <w:r>
        <w:rPr>
          <w:rFonts w:ascii="宋体" w:eastAsia="宋体" w:hAnsi="宋体" w:cs="宋体"/>
          <w:b/>
          <w:color w:val="000000"/>
          <w:sz w:val="23"/>
        </w:rPr>
        <w:t>后交未見此</w:t>
      </w:r>
      <w:r>
        <w:rPr>
          <w:rFonts w:ascii="宋体" w:eastAsia="宋体" w:hAnsi="宋体" w:cs="宋体"/>
          <w:b/>
          <w:color w:val="000000"/>
          <w:sz w:val="23"/>
        </w:rPr>
        <w:t>“</w:t>
      </w:r>
      <w:r>
        <w:rPr>
          <w:rFonts w:ascii="宋体" w:eastAsia="宋体" w:hAnsi="宋体" w:cs="宋体"/>
          <w:b/>
          <w:color w:val="000000"/>
          <w:sz w:val="23"/>
        </w:rPr>
        <w:t>考定</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before="300" w:line="200" w:lineRule="atLeast"/>
        <w:ind w:left="400"/>
        <w:rPr>
          <w:sz w:val="23"/>
        </w:rPr>
      </w:pP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10</w:t>
      </w:r>
      <w:r>
        <w:rPr>
          <w:rFonts w:ascii="宋体" w:eastAsia="宋体" w:hAnsi="宋体" w:cs="宋体"/>
          <w:color w:val="000000"/>
          <w:sz w:val="23"/>
        </w:rPr>
        <w:t xml:space="preserve"> </w:t>
      </w:r>
      <w:r>
        <w:rPr>
          <w:rFonts w:ascii="宋体" w:eastAsia="宋体" w:hAnsi="宋体" w:cs="宋体"/>
          <w:b/>
          <w:color w:val="000000"/>
          <w:sz w:val="23"/>
        </w:rPr>
        <w:t>·</w:t>
      </w:r>
      <w:r>
        <w:br w:type="page"/>
      </w:r>
    </w:p>
    <w:p w:rsidR="00374711" w:rsidRDefault="000C031C">
      <w:pPr>
        <w:autoSpaceDE w:val="0"/>
        <w:autoSpaceDN w:val="0"/>
        <w:spacing w:before="740" w:line="280" w:lineRule="atLeast"/>
        <w:ind w:left="760"/>
        <w:rPr>
          <w:sz w:val="25"/>
        </w:rPr>
      </w:pPr>
      <w:r>
        <w:rPr>
          <w:rFonts w:ascii="宋体" w:eastAsia="宋体" w:hAnsi="宋体" w:cs="宋体"/>
          <w:color w:val="000000"/>
          <w:sz w:val="25"/>
        </w:rPr>
        <w:lastRenderedPageBreak/>
        <w:t>985a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A4</w:t>
      </w:r>
    </w:p>
    <w:p w:rsidR="00374711" w:rsidRDefault="000C031C">
      <w:pPr>
        <w:autoSpaceDE w:val="0"/>
        <w:autoSpaceDN w:val="0"/>
        <w:spacing w:before="60" w:line="470" w:lineRule="atLeast"/>
        <w:ind w:left="700" w:right="740" w:firstLine="60"/>
        <w:rPr>
          <w:sz w:val="25"/>
        </w:rPr>
      </w:pPr>
      <w:r>
        <w:rPr>
          <w:rFonts w:ascii="宋体" w:eastAsia="宋体" w:hAnsi="宋体" w:cs="宋体"/>
          <w:color w:val="000000"/>
          <w:sz w:val="25"/>
        </w:rPr>
        <w:t xml:space="preserve">5 </w:t>
      </w:r>
      <w:r>
        <w:rPr>
          <w:rFonts w:ascii="宋体" w:eastAsia="宋体" w:hAnsi="宋体" w:cs="宋体"/>
          <w:color w:val="000000"/>
          <w:sz w:val="25"/>
        </w:rPr>
        <w:t>勒</w:t>
      </w:r>
      <w:r>
        <w:rPr>
          <w:rFonts w:ascii="宋体" w:eastAsia="宋体" w:hAnsi="宋体" w:cs="宋体"/>
          <w:color w:val="000000"/>
          <w:sz w:val="25"/>
        </w:rPr>
        <w:t>①</w:t>
      </w:r>
      <w:r>
        <w:rPr>
          <w:rFonts w:ascii="宋体" w:eastAsia="宋体" w:hAnsi="宋体" w:cs="宋体"/>
          <w:color w:val="000000"/>
          <w:sz w:val="25"/>
        </w:rPr>
        <w:t>的观点，了彻其嗫嚅的詞意，照他的实义来解释事物、則我们当可确言友〈爱〉为众善之因，而斗〈憎〉乃众惡之因。</w:t>
      </w:r>
      <w:r>
        <w:rPr>
          <w:rFonts w:ascii="宋体" w:eastAsia="宋体" w:hAnsi="宋体" w:cs="宋体"/>
          <w:color w:val="000000"/>
          <w:sz w:val="25"/>
        </w:rPr>
        <w:t xml:space="preserve"> </w:t>
      </w:r>
      <w:r>
        <w:rPr>
          <w:rFonts w:ascii="宋体" w:eastAsia="宋体" w:hAnsi="宋体" w:cs="宋体"/>
          <w:color w:val="000000"/>
          <w:sz w:val="25"/>
        </w:rPr>
        <w:t>这样，我们若說恩培多克勒提出了</w:t>
      </w:r>
      <w:r>
        <w:rPr>
          <w:rFonts w:ascii="宋体" w:eastAsia="宋体" w:hAnsi="宋体" w:cs="宋体"/>
          <w:color w:val="000000"/>
          <w:sz w:val="25"/>
        </w:rPr>
        <w:t>(</w:t>
      </w:r>
      <w:r>
        <w:rPr>
          <w:rFonts w:ascii="宋体" w:eastAsia="宋体" w:hAnsi="宋体" w:cs="宋体"/>
          <w:color w:val="000000"/>
          <w:sz w:val="25"/>
        </w:rPr>
        <w:t>或是第一个提出了</w:t>
      </w:r>
      <w:r>
        <w:rPr>
          <w:rFonts w:ascii="宋体" w:eastAsia="宋体" w:hAnsi="宋体" w:cs="宋体"/>
          <w:color w:val="000000"/>
          <w:sz w:val="25"/>
        </w:rPr>
        <w:t>)“</w:t>
      </w:r>
      <w:r>
        <w:rPr>
          <w:rFonts w:ascii="宋体" w:eastAsia="宋体" w:hAnsi="宋体" w:cs="宋体"/>
          <w:color w:val="000000"/>
          <w:sz w:val="25"/>
        </w:rPr>
        <w:t>众善出于本善，众惡</w:t>
      </w:r>
      <w:r>
        <w:rPr>
          <w:rFonts w:ascii="宋体" w:eastAsia="宋体" w:hAnsi="宋体" w:cs="宋体"/>
          <w:color w:val="000000"/>
          <w:sz w:val="25"/>
        </w:rPr>
        <w:t xml:space="preserve">10 </w:t>
      </w:r>
      <w:r>
        <w:rPr>
          <w:rFonts w:ascii="宋体" w:eastAsia="宋体" w:hAnsi="宋体" w:cs="宋体"/>
          <w:color w:val="000000"/>
          <w:sz w:val="25"/>
        </w:rPr>
        <w:t>出于本惡</w:t>
      </w:r>
      <w:r>
        <w:rPr>
          <w:rFonts w:ascii="宋体" w:eastAsia="宋体" w:hAnsi="宋体" w:cs="宋体"/>
          <w:color w:val="000000"/>
          <w:sz w:val="25"/>
        </w:rPr>
        <w:t>”</w:t>
      </w:r>
      <w:r>
        <w:rPr>
          <w:rFonts w:ascii="宋体" w:eastAsia="宋体" w:hAnsi="宋体" w:cs="宋体"/>
          <w:color w:val="000000"/>
          <w:sz w:val="25"/>
        </w:rPr>
        <w:t>的善惡二因义世間第一原理，当不为誤。</w:t>
      </w:r>
    </w:p>
    <w:p w:rsidR="00374711" w:rsidRDefault="000C031C">
      <w:pPr>
        <w:autoSpaceDE w:val="0"/>
        <w:autoSpaceDN w:val="0"/>
        <w:spacing w:before="40" w:line="473" w:lineRule="atLeast"/>
        <w:ind w:left="1140" w:right="680" w:firstLine="580"/>
        <w:rPr>
          <w:sz w:val="25"/>
        </w:rPr>
      </w:pPr>
      <w:r>
        <w:rPr>
          <w:rFonts w:ascii="宋体" w:eastAsia="宋体" w:hAnsi="宋体" w:cs="宋体"/>
          <w:color w:val="000000"/>
          <w:sz w:val="25"/>
        </w:rPr>
        <w:t>我們在</w:t>
      </w:r>
      <w:r>
        <w:rPr>
          <w:rFonts w:ascii="宋体" w:eastAsia="宋体" w:hAnsi="宋体" w:cs="宋体"/>
          <w:color w:val="000000"/>
          <w:sz w:val="25"/>
        </w:rPr>
        <w:t>“</w:t>
      </w:r>
      <w:r>
        <w:rPr>
          <w:rFonts w:ascii="宋体" w:eastAsia="宋体" w:hAnsi="宋体" w:cs="宋体"/>
          <w:color w:val="000000"/>
          <w:sz w:val="25"/>
        </w:rPr>
        <w:t>論自然</w:t>
      </w:r>
      <w:r>
        <w:rPr>
          <w:rFonts w:ascii="宋体" w:eastAsia="宋体" w:hAnsi="宋体" w:cs="宋体"/>
          <w:color w:val="000000"/>
          <w:sz w:val="25"/>
        </w:rPr>
        <w:t>”②</w:t>
      </w:r>
      <w:r>
        <w:rPr>
          <w:rFonts w:ascii="宋体" w:eastAsia="宋体" w:hAnsi="宋体" w:cs="宋体"/>
          <w:color w:val="000000"/>
          <w:sz w:val="25"/>
        </w:rPr>
        <w:t>中所會辨明的四因之二，</w:t>
      </w:r>
      <w:r>
        <w:rPr>
          <w:rFonts w:ascii="宋体" w:eastAsia="宋体" w:hAnsi="宋体" w:cs="宋体"/>
          <w:color w:val="000000"/>
          <w:sz w:val="25"/>
        </w:rPr>
        <w:t>———</w:t>
      </w:r>
      <w:r>
        <w:rPr>
          <w:rFonts w:ascii="宋体" w:eastAsia="宋体" w:hAnsi="宋体" w:cs="宋体"/>
          <w:color w:val="000000"/>
          <w:sz w:val="25"/>
        </w:rPr>
        <w:t>物因与动因</w:t>
      </w:r>
      <w:r>
        <w:rPr>
          <w:rFonts w:ascii="宋体" w:eastAsia="宋体" w:hAnsi="宋体" w:cs="宋体"/>
          <w:color w:val="000000"/>
          <w:sz w:val="25"/>
        </w:rPr>
        <w:t>————</w:t>
      </w:r>
      <w:r>
        <w:rPr>
          <w:rFonts w:ascii="宋体" w:eastAsia="宋体" w:hAnsi="宋体" w:cs="宋体"/>
          <w:color w:val="000000"/>
          <w:sz w:val="25"/>
        </w:rPr>
        <w:t>这些思想家虽已有所領会，却还是阴晦而不透彻的；那些論辯象未經訓練的拳术家之行动，他們繞轉对手的周遭，有时出击，</w:t>
      </w:r>
    </w:p>
    <w:p w:rsidR="00374711" w:rsidRDefault="000C031C">
      <w:pPr>
        <w:autoSpaceDE w:val="0"/>
        <w:autoSpaceDN w:val="0"/>
        <w:spacing w:before="40" w:line="470" w:lineRule="atLeast"/>
        <w:ind w:left="760" w:right="660"/>
        <w:rPr>
          <w:sz w:val="25"/>
        </w:rPr>
      </w:pPr>
      <w:r>
        <w:rPr>
          <w:rFonts w:ascii="宋体" w:eastAsia="宋体" w:hAnsi="宋体" w:cs="宋体"/>
          <w:color w:val="000000"/>
          <w:sz w:val="25"/>
        </w:rPr>
        <w:t xml:space="preserve">15 </w:t>
      </w:r>
      <w:r>
        <w:rPr>
          <w:rFonts w:ascii="宋体" w:eastAsia="宋体" w:hAnsi="宋体" w:cs="宋体"/>
          <w:color w:val="000000"/>
          <w:sz w:val="25"/>
        </w:rPr>
        <w:t>也表現了好身手，但总不能算高明的拳术，这些思想家也与此相似，于他們自己所說的道理未必湛熟；因为，他們一般并不引用，或者只在有限的范圍内引用，自己所說的原因。阿那克薩哥拉引用了</w:t>
      </w:r>
      <w:r>
        <w:rPr>
          <w:rFonts w:ascii="宋体" w:eastAsia="宋体" w:hAnsi="宋体" w:cs="宋体"/>
          <w:color w:val="000000"/>
          <w:sz w:val="25"/>
        </w:rPr>
        <w:t>“</w:t>
      </w:r>
      <w:r>
        <w:rPr>
          <w:rFonts w:ascii="宋体" w:eastAsia="宋体" w:hAnsi="宋体" w:cs="宋体"/>
          <w:color w:val="000000"/>
          <w:sz w:val="25"/>
        </w:rPr>
        <w:t>理性</w:t>
      </w:r>
      <w:r>
        <w:rPr>
          <w:rFonts w:ascii="宋体" w:eastAsia="宋体" w:hAnsi="宋体" w:cs="宋体"/>
          <w:color w:val="000000"/>
          <w:sz w:val="25"/>
        </w:rPr>
        <w:t>”</w:t>
      </w:r>
      <w:r>
        <w:rPr>
          <w:rFonts w:ascii="宋体" w:eastAsia="宋体" w:hAnsi="宋体" w:cs="宋体"/>
          <w:color w:val="000000"/>
          <w:sz w:val="25"/>
        </w:rPr>
        <w:t>作为創世的机括</w:t>
      </w:r>
      <w:r>
        <w:rPr>
          <w:rFonts w:ascii="宋体" w:eastAsia="宋体" w:hAnsi="宋体" w:cs="宋体"/>
          <w:color w:val="000000"/>
          <w:sz w:val="25"/>
        </w:rPr>
        <w:t>③</w:t>
      </w:r>
      <w:r>
        <w:rPr>
          <w:rFonts w:ascii="宋体" w:eastAsia="宋体" w:hAnsi="宋体" w:cs="宋体"/>
          <w:color w:val="000000"/>
          <w:sz w:val="25"/>
        </w:rPr>
        <w:t>，可是他平常总不用理性而用別的</w:t>
      </w:r>
    </w:p>
    <w:p w:rsidR="00374711" w:rsidRDefault="000C031C">
      <w:pPr>
        <w:autoSpaceDE w:val="0"/>
        <w:autoSpaceDN w:val="0"/>
        <w:spacing w:before="40" w:line="473" w:lineRule="atLeast"/>
        <w:ind w:left="760" w:right="680"/>
        <w:rPr>
          <w:sz w:val="25"/>
        </w:rPr>
      </w:pPr>
      <w:r>
        <w:rPr>
          <w:rFonts w:ascii="宋体" w:eastAsia="宋体" w:hAnsi="宋体" w:cs="宋体"/>
          <w:color w:val="000000"/>
          <w:sz w:val="25"/>
        </w:rPr>
        <w:t xml:space="preserve">20 </w:t>
      </w:r>
      <w:r>
        <w:rPr>
          <w:rFonts w:ascii="宋体" w:eastAsia="宋体" w:hAnsi="宋体" w:cs="宋体"/>
          <w:color w:val="000000"/>
          <w:sz w:val="25"/>
        </w:rPr>
        <w:t>原因来解答問題，只在辞穷語尽，无可奈何的时候，他才提示</w:t>
      </w:r>
      <w:r>
        <w:rPr>
          <w:rFonts w:ascii="宋体" w:eastAsia="宋体" w:hAnsi="宋体" w:cs="宋体"/>
          <w:color w:val="000000"/>
          <w:sz w:val="25"/>
        </w:rPr>
        <w:t>“</w:t>
      </w:r>
      <w:r>
        <w:rPr>
          <w:rFonts w:ascii="宋体" w:eastAsia="宋体" w:hAnsi="宋体" w:cs="宋体"/>
          <w:color w:val="000000"/>
          <w:sz w:val="25"/>
        </w:rPr>
        <w:t>理</w:t>
      </w:r>
      <w:r>
        <w:rPr>
          <w:rFonts w:ascii="宋体" w:eastAsia="宋体" w:hAnsi="宋体" w:cs="宋体"/>
          <w:color w:val="000000"/>
          <w:sz w:val="25"/>
        </w:rPr>
        <w:t>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④</w:t>
      </w:r>
      <w:r>
        <w:rPr>
          <w:rFonts w:ascii="宋体" w:eastAsia="宋体" w:hAnsi="宋体" w:cs="宋体"/>
          <w:color w:val="000000"/>
          <w:sz w:val="25"/>
        </w:rPr>
        <w:t>恩培多克勒于自己所主張的原因，虽或引用稍广，亦不充分，而且在引用时也不能免于牴牾。至少，他會在好些地方將</w:t>
      </w:r>
      <w:r>
        <w:rPr>
          <w:rFonts w:ascii="宋体" w:eastAsia="宋体" w:hAnsi="宋体" w:cs="宋体"/>
          <w:color w:val="000000"/>
          <w:sz w:val="25"/>
        </w:rPr>
        <w:t>“</w:t>
      </w:r>
      <w:r>
        <w:rPr>
          <w:rFonts w:ascii="宋体" w:eastAsia="宋体" w:hAnsi="宋体" w:cs="宋体"/>
          <w:color w:val="000000"/>
          <w:sz w:val="25"/>
        </w:rPr>
        <w:t>友</w:t>
      </w:r>
      <w:r>
        <w:rPr>
          <w:rFonts w:ascii="宋体" w:eastAsia="宋体" w:hAnsi="宋体" w:cs="宋体"/>
          <w:color w:val="000000"/>
          <w:sz w:val="25"/>
        </w:rPr>
        <w:t>”</w:t>
      </w:r>
    </w:p>
    <w:p w:rsidR="00374711" w:rsidRDefault="000C031C">
      <w:pPr>
        <w:autoSpaceDE w:val="0"/>
        <w:autoSpaceDN w:val="0"/>
        <w:spacing w:line="455" w:lineRule="atLeast"/>
        <w:ind w:left="760" w:right="660"/>
        <w:rPr>
          <w:sz w:val="25"/>
        </w:rPr>
      </w:pPr>
      <w:r>
        <w:rPr>
          <w:rFonts w:ascii="宋体" w:eastAsia="宋体" w:hAnsi="宋体" w:cs="宋体"/>
          <w:color w:val="000000"/>
          <w:sz w:val="25"/>
        </w:rPr>
        <w:t xml:space="preserve">25 </w:t>
      </w:r>
      <w:r>
        <w:rPr>
          <w:rFonts w:ascii="宋体" w:eastAsia="宋体" w:hAnsi="宋体" w:cs="宋体"/>
          <w:color w:val="000000"/>
          <w:sz w:val="25"/>
        </w:rPr>
        <w:t>用作事物离散的原因，將</w:t>
      </w:r>
      <w:r>
        <w:rPr>
          <w:rFonts w:ascii="宋体" w:eastAsia="宋体" w:hAnsi="宋体" w:cs="宋体"/>
          <w:color w:val="000000"/>
          <w:sz w:val="25"/>
        </w:rPr>
        <w:t>“</w:t>
      </w:r>
      <w:r>
        <w:rPr>
          <w:rFonts w:ascii="宋体" w:eastAsia="宋体" w:hAnsi="宋体" w:cs="宋体"/>
          <w:color w:val="000000"/>
          <w:sz w:val="25"/>
        </w:rPr>
        <w:t>斗</w:t>
      </w:r>
      <w:r>
        <w:rPr>
          <w:rFonts w:ascii="宋体" w:eastAsia="宋体" w:hAnsi="宋体" w:cs="宋体"/>
          <w:color w:val="000000"/>
          <w:sz w:val="25"/>
        </w:rPr>
        <w:t>”</w:t>
      </w:r>
      <w:r>
        <w:rPr>
          <w:rFonts w:ascii="宋体" w:eastAsia="宋体" w:hAnsi="宋体" w:cs="宋体"/>
          <w:color w:val="000000"/>
          <w:sz w:val="25"/>
        </w:rPr>
        <w:t>用作事物結合的原因。如說宇宙万物由憎斗而解体，还原为各个元素，那么从另一方面看来，火即由此而重复集結在一起了，其它元素亦然；它們倘又因友爱而重聚为万物时，那几个元素集团該又分散到各物中去了。</w:t>
      </w:r>
    </w:p>
    <w:p w:rsidR="00374711" w:rsidRDefault="000C031C">
      <w:pPr>
        <w:autoSpaceDE w:val="0"/>
        <w:autoSpaceDN w:val="0"/>
        <w:spacing w:line="487" w:lineRule="atLeast"/>
        <w:ind w:left="540" w:right="700" w:firstLine="220"/>
        <w:rPr>
          <w:sz w:val="25"/>
        </w:rPr>
      </w:pPr>
      <w:r>
        <w:rPr>
          <w:rFonts w:ascii="宋体" w:eastAsia="宋体" w:hAnsi="宋体" w:cs="宋体"/>
          <w:color w:val="000000"/>
          <w:sz w:val="25"/>
        </w:rPr>
        <w:t>30</w:t>
      </w:r>
      <w:r>
        <w:rPr>
          <w:rFonts w:ascii="宋体" w:eastAsia="宋体" w:hAnsi="宋体" w:cs="宋体"/>
          <w:sz w:val="24"/>
        </w:rPr>
        <w:t xml:space="preserve">      </w:t>
      </w:r>
      <w:r>
        <w:rPr>
          <w:rFonts w:ascii="宋体" w:eastAsia="宋体" w:hAnsi="宋体" w:cs="宋体"/>
          <w:color w:val="000000"/>
          <w:sz w:val="25"/>
        </w:rPr>
        <w:t>与他的前人比較，恩培多克勒該是第一个將动因分为相異而相对的兩个来源。</w:t>
      </w:r>
      <w:r>
        <w:rPr>
          <w:rFonts w:ascii="宋体" w:eastAsia="宋体" w:hAnsi="宋体" w:cs="宋体"/>
          <w:color w:val="000000"/>
          <w:sz w:val="25"/>
        </w:rPr>
        <w:t xml:space="preserve">  </w:t>
      </w:r>
      <w:r>
        <w:rPr>
          <w:rFonts w:ascii="宋体" w:eastAsia="宋体" w:hAnsi="宋体" w:cs="宋体"/>
          <w:color w:val="000000"/>
          <w:sz w:val="25"/>
        </w:rPr>
        <w:t>他也是第一个主于物質元素有四；可是他实际</w:t>
      </w:r>
      <w:r>
        <w:rPr>
          <w:rFonts w:ascii="宋体" w:eastAsia="宋体" w:hAnsi="宋体" w:cs="宋体"/>
          <w:color w:val="000000"/>
          <w:sz w:val="25"/>
        </w:rPr>
        <w:t>985b</w:t>
      </w:r>
      <w:r>
        <w:rPr>
          <w:rFonts w:ascii="宋体" w:eastAsia="宋体" w:hAnsi="宋体" w:cs="宋体"/>
          <w:sz w:val="6"/>
        </w:rPr>
        <w:t xml:space="preserve"> </w:t>
      </w:r>
      <w:r>
        <w:rPr>
          <w:rFonts w:ascii="宋体" w:eastAsia="宋体" w:hAnsi="宋体" w:cs="宋体"/>
          <w:color w:val="000000"/>
          <w:sz w:val="25"/>
        </w:rPr>
        <w:t>上，往往將四元素当作兩元素，</w:t>
      </w:r>
      <w:r>
        <w:rPr>
          <w:rFonts w:ascii="宋体" w:eastAsia="宋体" w:hAnsi="宋体" w:cs="宋体"/>
          <w:color w:val="000000"/>
          <w:sz w:val="25"/>
        </w:rPr>
        <w:t>把火列在一边，土、气、水作为同类性</w:t>
      </w:r>
    </w:p>
    <w:p w:rsidR="00374711" w:rsidRDefault="000C031C">
      <w:pPr>
        <w:autoSpaceDE w:val="0"/>
        <w:autoSpaceDN w:val="0"/>
        <w:spacing w:before="400" w:line="340" w:lineRule="atLeast"/>
        <w:ind w:left="1280" w:right="560" w:firstLine="440"/>
        <w:rPr>
          <w:sz w:val="25"/>
        </w:rPr>
      </w:pPr>
      <w:r>
        <w:rPr>
          <w:rFonts w:ascii="宋体" w:eastAsia="宋体" w:hAnsi="宋体" w:cs="宋体"/>
          <w:color w:val="000000"/>
          <w:sz w:val="25"/>
        </w:rPr>
        <w:t>①“</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卷四中亦述及恩培多克勒的兩仪思想。</w:t>
      </w:r>
      <w:r>
        <w:rPr>
          <w:rFonts w:ascii="宋体" w:eastAsia="宋体" w:hAnsi="宋体" w:cs="宋体"/>
          <w:color w:val="000000"/>
          <w:sz w:val="25"/>
        </w:rPr>
        <w:t xml:space="preserve"> </w:t>
      </w:r>
      <w:r>
        <w:rPr>
          <w:rFonts w:ascii="宋体" w:eastAsia="宋体" w:hAnsi="宋体" w:cs="宋体"/>
          <w:color w:val="000000"/>
          <w:sz w:val="25"/>
        </w:rPr>
        <w:t>参看第尔士編</w:t>
      </w:r>
      <w:r>
        <w:rPr>
          <w:rFonts w:ascii="宋体" w:eastAsia="宋体" w:hAnsi="宋体" w:cs="宋体"/>
          <w:color w:val="000000"/>
          <w:sz w:val="25"/>
        </w:rPr>
        <w:t>“</w:t>
      </w:r>
      <w:r>
        <w:rPr>
          <w:rFonts w:ascii="宋体" w:eastAsia="宋体" w:hAnsi="宋体" w:cs="宋体"/>
          <w:color w:val="000000"/>
          <w:sz w:val="25"/>
        </w:rPr>
        <w:t>殘鸝</w:t>
      </w:r>
      <w:r>
        <w:rPr>
          <w:rFonts w:ascii="宋体" w:eastAsia="宋体" w:hAnsi="宋体" w:cs="宋体"/>
          <w:color w:val="000000"/>
          <w:sz w:val="25"/>
        </w:rPr>
        <w:t>”17</w:t>
      </w:r>
      <w:r>
        <w:rPr>
          <w:rFonts w:ascii="宋体" w:eastAsia="宋体" w:hAnsi="宋体" w:cs="宋体"/>
          <w:color w:val="000000"/>
          <w:sz w:val="25"/>
        </w:rPr>
        <w:t>，</w:t>
      </w:r>
      <w:r>
        <w:rPr>
          <w:rFonts w:ascii="宋体" w:eastAsia="宋体" w:hAnsi="宋体" w:cs="宋体"/>
          <w:color w:val="000000"/>
          <w:sz w:val="25"/>
        </w:rPr>
        <w:t>25</w:t>
      </w:r>
      <w:r>
        <w:rPr>
          <w:rFonts w:ascii="宋体" w:eastAsia="宋体" w:hAnsi="宋体" w:cs="宋体"/>
          <w:color w:val="000000"/>
          <w:sz w:val="25"/>
        </w:rPr>
        <w:t>。恩培多克勒之</w:t>
      </w:r>
      <w:r>
        <w:rPr>
          <w:rFonts w:ascii="宋体" w:eastAsia="宋体" w:hAnsi="宋体" w:cs="宋体"/>
          <w:color w:val="000000"/>
          <w:sz w:val="25"/>
        </w:rPr>
        <w:t>“</w:t>
      </w:r>
      <w:r>
        <w:rPr>
          <w:rFonts w:ascii="宋体" w:eastAsia="宋体" w:hAnsi="宋体" w:cs="宋体"/>
          <w:color w:val="000000"/>
          <w:sz w:val="25"/>
        </w:rPr>
        <w:t>友爱</w:t>
      </w:r>
      <w:r>
        <w:rPr>
          <w:rFonts w:ascii="宋体" w:eastAsia="宋体" w:hAnsi="宋体" w:cs="宋体"/>
          <w:color w:val="000000"/>
          <w:sz w:val="25"/>
        </w:rPr>
        <w:t>”(·thía)</w:t>
      </w:r>
      <w:r>
        <w:rPr>
          <w:rFonts w:ascii="宋体" w:eastAsia="宋体" w:hAnsi="宋体" w:cs="宋体"/>
          <w:color w:val="000000"/>
          <w:sz w:val="25"/>
        </w:rPr>
        <w:t>巽于上文希藏特所举</w:t>
      </w:r>
      <w:r>
        <w:rPr>
          <w:rFonts w:ascii="宋体" w:eastAsia="宋体" w:hAnsi="宋体" w:cs="宋体"/>
          <w:color w:val="000000"/>
          <w:sz w:val="25"/>
        </w:rPr>
        <w:t>“</w:t>
      </w:r>
      <w:r>
        <w:rPr>
          <w:rFonts w:ascii="宋体" w:eastAsia="宋体" w:hAnsi="宋体" w:cs="宋体"/>
          <w:color w:val="000000"/>
          <w:sz w:val="25"/>
        </w:rPr>
        <w:t>情爱</w:t>
      </w:r>
      <w:r>
        <w:rPr>
          <w:rFonts w:ascii="宋体" w:eastAsia="宋体" w:hAnsi="宋体" w:cs="宋体"/>
          <w:color w:val="000000"/>
          <w:sz w:val="25"/>
        </w:rPr>
        <w:t>”(épos)</w:t>
      </w:r>
      <w:r>
        <w:rPr>
          <w:rFonts w:ascii="宋体" w:eastAsia="宋体" w:hAnsi="宋体" w:cs="宋体"/>
          <w:color w:val="000000"/>
          <w:sz w:val="25"/>
        </w:rPr>
        <w:t>，而与柏拉图</w:t>
      </w:r>
      <w:r>
        <w:rPr>
          <w:rFonts w:ascii="宋体" w:eastAsia="宋体" w:hAnsi="宋体" w:cs="宋体"/>
          <w:color w:val="000000"/>
          <w:sz w:val="25"/>
        </w:rPr>
        <w:t>“</w:t>
      </w:r>
      <w:r>
        <w:rPr>
          <w:rFonts w:ascii="宋体" w:eastAsia="宋体" w:hAnsi="宋体" w:cs="宋体"/>
          <w:color w:val="000000"/>
          <w:sz w:val="25"/>
        </w:rPr>
        <w:t>会語</w:t>
      </w:r>
      <w:r>
        <w:rPr>
          <w:rFonts w:ascii="宋体" w:eastAsia="宋体" w:hAnsi="宋体" w:cs="宋体"/>
          <w:color w:val="000000"/>
          <w:sz w:val="25"/>
        </w:rPr>
        <w:t>”</w:t>
      </w:r>
      <w:r>
        <w:rPr>
          <w:rFonts w:ascii="宋体" w:eastAsia="宋体" w:hAnsi="宋体" w:cs="宋体"/>
          <w:color w:val="000000"/>
          <w:sz w:val="25"/>
        </w:rPr>
        <w:t>所暢論之</w:t>
      </w:r>
      <w:r>
        <w:rPr>
          <w:rFonts w:ascii="宋体" w:eastAsia="宋体" w:hAnsi="宋体" w:cs="宋体"/>
          <w:color w:val="000000"/>
          <w:sz w:val="25"/>
        </w:rPr>
        <w:t>“</w:t>
      </w:r>
      <w:r>
        <w:rPr>
          <w:rFonts w:ascii="宋体" w:eastAsia="宋体" w:hAnsi="宋体" w:cs="宋体"/>
          <w:color w:val="000000"/>
          <w:sz w:val="25"/>
        </w:rPr>
        <w:t>友爱</w:t>
      </w:r>
      <w:r>
        <w:rPr>
          <w:rFonts w:ascii="宋体" w:eastAsia="宋体" w:hAnsi="宋体" w:cs="宋体"/>
          <w:color w:val="000000"/>
          <w:sz w:val="25"/>
        </w:rPr>
        <w:t>”</w:t>
      </w:r>
      <w:r>
        <w:rPr>
          <w:rFonts w:ascii="宋体" w:eastAsia="宋体" w:hAnsi="宋体" w:cs="宋体"/>
          <w:color w:val="000000"/>
          <w:sz w:val="25"/>
        </w:rPr>
        <w:t>相同，兼有仁爱、情爱、友爱之意。</w:t>
      </w:r>
    </w:p>
    <w:p w:rsidR="00374711" w:rsidRDefault="000C031C">
      <w:pPr>
        <w:autoSpaceDE w:val="0"/>
        <w:autoSpaceDN w:val="0"/>
        <w:spacing w:before="40" w:line="280" w:lineRule="atLeast"/>
        <w:ind w:left="1720"/>
        <w:rPr>
          <w:sz w:val="25"/>
        </w:rPr>
      </w:pPr>
      <w:r>
        <w:rPr>
          <w:rFonts w:ascii="宋体" w:eastAsia="宋体" w:hAnsi="宋体" w:cs="宋体"/>
          <w:color w:val="000000"/>
          <w:sz w:val="25"/>
        </w:rPr>
        <w:t>②“</w:t>
      </w:r>
      <w:r>
        <w:rPr>
          <w:rFonts w:ascii="宋体" w:eastAsia="宋体" w:hAnsi="宋体" w:cs="宋体"/>
          <w:color w:val="000000"/>
          <w:sz w:val="25"/>
        </w:rPr>
        <w:t>論自然</w:t>
      </w:r>
      <w:r>
        <w:rPr>
          <w:rFonts w:ascii="宋体" w:eastAsia="宋体" w:hAnsi="宋体" w:cs="宋体"/>
          <w:color w:val="000000"/>
          <w:sz w:val="25"/>
        </w:rPr>
        <w:t>”</w:t>
      </w:r>
      <w:r>
        <w:rPr>
          <w:rFonts w:ascii="宋体" w:eastAsia="宋体" w:hAnsi="宋体" w:cs="宋体"/>
          <w:color w:val="000000"/>
          <w:sz w:val="25"/>
        </w:rPr>
        <w:t>卽</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，指卷二章三与七。</w:t>
      </w:r>
    </w:p>
    <w:p w:rsidR="00374711" w:rsidRDefault="000C031C">
      <w:pPr>
        <w:autoSpaceDE w:val="0"/>
        <w:autoSpaceDN w:val="0"/>
        <w:spacing w:before="20" w:line="320" w:lineRule="atLeast"/>
        <w:ind w:left="1260" w:right="580" w:firstLine="460"/>
        <w:rPr>
          <w:sz w:val="25"/>
        </w:rPr>
      </w:pPr>
      <w:r>
        <w:rPr>
          <w:rFonts w:ascii="宋体" w:eastAsia="宋体" w:hAnsi="宋体" w:cs="宋体"/>
          <w:color w:val="000000"/>
          <w:sz w:val="25"/>
        </w:rPr>
        <w:t>③“</w:t>
      </w:r>
      <w:r>
        <w:rPr>
          <w:rFonts w:ascii="宋体" w:eastAsia="宋体" w:hAnsi="宋体" w:cs="宋体"/>
          <w:color w:val="000000"/>
          <w:sz w:val="25"/>
        </w:rPr>
        <w:t>劳俭丁</w:t>
      </w:r>
      <w:r>
        <w:rPr>
          <w:rFonts w:ascii="宋体" w:eastAsia="宋体" w:hAnsi="宋体" w:cs="宋体"/>
          <w:color w:val="000000"/>
          <w:sz w:val="25"/>
        </w:rPr>
        <w:t xml:space="preserve"> A </w:t>
      </w:r>
      <w:r>
        <w:rPr>
          <w:rFonts w:ascii="宋体" w:eastAsia="宋体" w:hAnsi="宋体" w:cs="宋体"/>
          <w:color w:val="000000"/>
          <w:sz w:val="25"/>
        </w:rPr>
        <w:t>抄本</w:t>
      </w:r>
      <w:r>
        <w:rPr>
          <w:rFonts w:ascii="宋体" w:eastAsia="宋体" w:hAnsi="宋体" w:cs="宋体"/>
          <w:color w:val="000000"/>
          <w:sz w:val="25"/>
        </w:rPr>
        <w:t>”(Laurentian MSS.)</w:t>
      </w:r>
      <w:r>
        <w:rPr>
          <w:rFonts w:ascii="宋体" w:eastAsia="宋体" w:hAnsi="宋体" w:cs="宋体"/>
          <w:color w:val="000000"/>
          <w:sz w:val="25"/>
        </w:rPr>
        <w:t>多一短語</w:t>
      </w:r>
      <w:r>
        <w:rPr>
          <w:rFonts w:ascii="宋体" w:eastAsia="宋体" w:hAnsi="宋体" w:cs="宋体"/>
          <w:color w:val="000000"/>
          <w:sz w:val="25"/>
        </w:rPr>
        <w:t>,</w:t>
      </w:r>
      <w:r>
        <w:rPr>
          <w:rFonts w:ascii="宋体" w:eastAsia="宋体" w:hAnsi="宋体" w:cs="宋体"/>
          <w:color w:val="000000"/>
          <w:sz w:val="25"/>
        </w:rPr>
        <w:t>引悲剧中常出現天神以扭轉剧情或解决艰难。貝刻尔本未有此短語。</w:t>
      </w:r>
    </w:p>
    <w:p w:rsidR="00374711" w:rsidRDefault="000C031C">
      <w:pPr>
        <w:autoSpaceDE w:val="0"/>
        <w:autoSpaceDN w:val="0"/>
        <w:spacing w:before="40" w:line="280" w:lineRule="atLeast"/>
        <w:ind w:left="1720"/>
        <w:rPr>
          <w:sz w:val="25"/>
        </w:rPr>
      </w:pPr>
      <w:r>
        <w:rPr>
          <w:rFonts w:ascii="宋体" w:eastAsia="宋体" w:hAnsi="宋体" w:cs="宋体"/>
          <w:color w:val="000000"/>
          <w:sz w:val="25"/>
        </w:rPr>
        <w:t>④</w:t>
      </w:r>
      <w:r>
        <w:rPr>
          <w:rFonts w:ascii="宋体" w:eastAsia="宋体" w:hAnsi="宋体" w:cs="宋体"/>
          <w:color w:val="000000"/>
          <w:sz w:val="25"/>
        </w:rPr>
        <w:t>参看柏拉图</w:t>
      </w:r>
      <w:r>
        <w:rPr>
          <w:rFonts w:ascii="宋体" w:eastAsia="宋体" w:hAnsi="宋体" w:cs="宋体"/>
          <w:color w:val="000000"/>
          <w:sz w:val="25"/>
        </w:rPr>
        <w:t>“</w:t>
      </w:r>
      <w:r>
        <w:rPr>
          <w:rFonts w:ascii="宋体" w:eastAsia="宋体" w:hAnsi="宋体" w:cs="宋体"/>
          <w:color w:val="000000"/>
          <w:sz w:val="25"/>
        </w:rPr>
        <w:t>斐多</w:t>
      </w:r>
      <w:r>
        <w:rPr>
          <w:rFonts w:ascii="宋体" w:eastAsia="宋体" w:hAnsi="宋体" w:cs="宋体"/>
          <w:color w:val="000000"/>
          <w:sz w:val="25"/>
        </w:rPr>
        <w:t>”98BC,“</w:t>
      </w:r>
      <w:r>
        <w:rPr>
          <w:rFonts w:ascii="宋体" w:eastAsia="宋体" w:hAnsi="宋体" w:cs="宋体"/>
          <w:color w:val="000000"/>
          <w:sz w:val="25"/>
        </w:rPr>
        <w:t>法律</w:t>
      </w:r>
      <w:r>
        <w:rPr>
          <w:rFonts w:ascii="宋体" w:eastAsia="宋体" w:hAnsi="宋体" w:cs="宋体"/>
          <w:color w:val="000000"/>
          <w:sz w:val="25"/>
        </w:rPr>
        <w:t>”967B-D</w:t>
      </w:r>
      <w:r>
        <w:rPr>
          <w:rFonts w:ascii="宋体" w:eastAsia="宋体" w:hAnsi="宋体" w:cs="宋体"/>
          <w:color w:val="000000"/>
          <w:sz w:val="25"/>
        </w:rPr>
        <w:t>。</w:t>
      </w:r>
    </w:p>
    <w:p w:rsidR="00374711" w:rsidRDefault="000C031C">
      <w:pPr>
        <w:autoSpaceDE w:val="0"/>
        <w:autoSpaceDN w:val="0"/>
        <w:spacing w:before="200" w:line="280" w:lineRule="atLeast"/>
        <w:ind w:left="8760"/>
        <w:rPr>
          <w:sz w:val="25"/>
        </w:rPr>
      </w:pPr>
      <w:r>
        <w:rPr>
          <w:rFonts w:ascii="宋体" w:eastAsia="宋体" w:hAnsi="宋体" w:cs="宋体"/>
          <w:color w:val="000000"/>
          <w:sz w:val="25"/>
        </w:rPr>
        <w:t>11 ·</w:t>
      </w:r>
      <w:r>
        <w:br w:type="page"/>
      </w:r>
    </w:p>
    <w:p w:rsidR="00374711" w:rsidRDefault="000C031C">
      <w:pPr>
        <w:autoSpaceDE w:val="0"/>
        <w:autoSpaceDN w:val="0"/>
        <w:spacing w:before="720" w:line="380" w:lineRule="atLeast"/>
        <w:ind w:left="740"/>
        <w:rPr>
          <w:sz w:val="24"/>
        </w:rPr>
      </w:pPr>
      <w:r>
        <w:rPr>
          <w:rFonts w:ascii="宋体" w:eastAsia="宋体" w:hAnsi="宋体" w:cs="宋体"/>
          <w:color w:val="000000"/>
          <w:sz w:val="23"/>
        </w:rPr>
        <w:lastRenderedPageBreak/>
        <w:t>A4</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3"/>
          <w:u w:val="single"/>
        </w:rPr>
        <w:t>985b</w:t>
      </w:r>
    </w:p>
    <w:p w:rsidR="00374711" w:rsidRDefault="000C031C">
      <w:pPr>
        <w:autoSpaceDE w:val="0"/>
        <w:autoSpaceDN w:val="0"/>
        <w:spacing w:before="60" w:line="480" w:lineRule="atLeast"/>
        <w:ind w:left="740" w:right="1080"/>
        <w:rPr>
          <w:sz w:val="23"/>
        </w:rPr>
      </w:pPr>
      <w:r>
        <w:rPr>
          <w:rFonts w:ascii="宋体" w:eastAsia="宋体" w:hAnsi="宋体" w:cs="宋体"/>
          <w:color w:val="000000"/>
          <w:sz w:val="23"/>
        </w:rPr>
        <w:t>质，列在相反的一边。</w:t>
      </w:r>
      <w:r>
        <w:rPr>
          <w:rFonts w:ascii="宋体" w:eastAsia="宋体" w:hAnsi="宋体" w:cs="宋体"/>
          <w:color w:val="000000"/>
          <w:sz w:val="23"/>
        </w:rPr>
        <w:t xml:space="preserve"> </w:t>
      </w:r>
      <w:r>
        <w:rPr>
          <w:rFonts w:ascii="宋体" w:eastAsia="宋体" w:hAnsi="宋体" w:cs="宋体"/>
          <w:color w:val="000000"/>
          <w:sz w:val="23"/>
        </w:rPr>
        <w:t>我們可以在研究他的詩句</w:t>
      </w:r>
      <w:r>
        <w:rPr>
          <w:rFonts w:ascii="宋体" w:eastAsia="宋体" w:hAnsi="宋体" w:cs="宋体"/>
          <w:color w:val="000000"/>
          <w:sz w:val="23"/>
        </w:rPr>
        <w:t>①</w:t>
      </w:r>
      <w:r>
        <w:rPr>
          <w:rFonts w:ascii="宋体" w:eastAsia="宋体" w:hAnsi="宋体" w:cs="宋体"/>
          <w:color w:val="000000"/>
          <w:sz w:val="23"/>
        </w:rPr>
        <w:t>时，看到他这些意緒。</w:t>
      </w:r>
      <w:r>
        <w:rPr>
          <w:rFonts w:ascii="宋体" w:eastAsia="宋体" w:hAnsi="宋体" w:cs="宋体"/>
          <w:color w:val="000000"/>
          <w:sz w:val="23"/>
        </w:rPr>
        <w:t xml:space="preserve"> </w:t>
      </w:r>
      <w:r>
        <w:rPr>
          <w:rFonts w:ascii="宋体" w:eastAsia="宋体" w:hAnsi="宋体" w:cs="宋体"/>
          <w:color w:val="000000"/>
          <w:sz w:val="23"/>
        </w:rPr>
        <w:t>这一位哲学家所講的原理就是这样，其数則或为四或为二。</w:t>
      </w:r>
    </w:p>
    <w:p w:rsidR="00374711" w:rsidRDefault="000C031C">
      <w:pPr>
        <w:autoSpaceDE w:val="0"/>
        <w:autoSpaceDN w:val="0"/>
        <w:spacing w:line="478" w:lineRule="atLeast"/>
        <w:ind w:left="600" w:right="820" w:firstLine="140"/>
        <w:rPr>
          <w:sz w:val="24"/>
        </w:rPr>
      </w:pPr>
      <w:r>
        <w:rPr>
          <w:rFonts w:ascii="宋体" w:eastAsia="宋体" w:hAnsi="宋体" w:cs="宋体"/>
          <w:color w:val="000000"/>
          <w:sz w:val="23"/>
        </w:rPr>
        <w:t>5</w:t>
      </w:r>
      <w:r>
        <w:rPr>
          <w:rFonts w:ascii="宋体" w:eastAsia="宋体" w:hAnsi="宋体" w:cs="宋体"/>
          <w:sz w:val="24"/>
        </w:rPr>
        <w:t xml:space="preserve">      </w:t>
      </w:r>
      <w:r>
        <w:rPr>
          <w:rFonts w:ascii="宋体" w:eastAsia="宋体" w:hAnsi="宋体" w:cs="宋体"/>
          <w:color w:val="000000"/>
          <w:sz w:val="23"/>
        </w:rPr>
        <w:t>留基伯与他的同門德謨克利特以</w:t>
      </w:r>
      <w:r>
        <w:rPr>
          <w:rFonts w:ascii="宋体" w:eastAsia="宋体" w:hAnsi="宋体" w:cs="宋体"/>
          <w:color w:val="000000"/>
          <w:sz w:val="23"/>
        </w:rPr>
        <w:t>“</w:t>
      </w:r>
      <w:r>
        <w:rPr>
          <w:rFonts w:ascii="宋体" w:eastAsia="宋体" w:hAnsi="宋体" w:cs="宋体"/>
          <w:color w:val="000000"/>
          <w:sz w:val="23"/>
        </w:rPr>
        <w:t>空</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实</w:t>
      </w:r>
      <w:r>
        <w:rPr>
          <w:rFonts w:ascii="宋体" w:eastAsia="宋体" w:hAnsi="宋体" w:cs="宋体"/>
          <w:color w:val="000000"/>
          <w:sz w:val="23"/>
        </w:rPr>
        <w:t>”</w:t>
      </w:r>
      <w:r>
        <w:rPr>
          <w:rFonts w:ascii="宋体" w:eastAsia="宋体" w:hAnsi="宋体" w:cs="宋体"/>
          <w:color w:val="000000"/>
          <w:sz w:val="23"/>
        </w:rPr>
        <w:t>为元素，他們举</w:t>
      </w:r>
      <w:r>
        <w:rPr>
          <w:rFonts w:ascii="宋体" w:eastAsia="宋体" w:hAnsi="宋体" w:cs="宋体"/>
          <w:color w:val="000000"/>
          <w:sz w:val="23"/>
        </w:rPr>
        <w:t>“</w:t>
      </w:r>
      <w:r>
        <w:rPr>
          <w:rFonts w:ascii="宋体" w:eastAsia="宋体" w:hAnsi="宋体" w:cs="宋体"/>
          <w:color w:val="000000"/>
          <w:sz w:val="23"/>
        </w:rPr>
        <w:t>实</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，举</w:t>
      </w:r>
      <w:r>
        <w:rPr>
          <w:rFonts w:ascii="宋体" w:eastAsia="宋体" w:hAnsi="宋体" w:cs="宋体"/>
          <w:color w:val="000000"/>
          <w:sz w:val="23"/>
        </w:rPr>
        <w:t>“</w:t>
      </w:r>
      <w:r>
        <w:rPr>
          <w:rFonts w:ascii="宋体" w:eastAsia="宋体" w:hAnsi="宋体" w:cs="宋体"/>
          <w:color w:val="000000"/>
          <w:sz w:val="23"/>
        </w:rPr>
        <w:t>空</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无是</w:t>
      </w:r>
      <w:r>
        <w:rPr>
          <w:rFonts w:ascii="宋体" w:eastAsia="宋体" w:hAnsi="宋体" w:cs="宋体"/>
          <w:color w:val="000000"/>
          <w:sz w:val="23"/>
        </w:rPr>
        <w:t>”</w:t>
      </w:r>
      <w:r>
        <w:rPr>
          <w:rFonts w:ascii="宋体" w:eastAsia="宋体" w:hAnsi="宋体" w:cs="宋体"/>
          <w:color w:val="000000"/>
          <w:sz w:val="23"/>
        </w:rPr>
        <w:t>；他們并謂是既不离于无是，</w:t>
      </w:r>
      <w:r>
        <w:rPr>
          <w:rFonts w:ascii="宋体" w:eastAsia="宋体" w:hAnsi="宋体" w:cs="宋体"/>
          <w:color w:val="000000"/>
          <w:sz w:val="23"/>
        </w:rPr>
        <w:t xml:space="preserve"> </w:t>
      </w:r>
      <w:r>
        <w:rPr>
          <w:rFonts w:ascii="宋体" w:eastAsia="宋体" w:hAnsi="宋体" w:cs="宋体"/>
          <w:color w:val="000000"/>
          <w:sz w:val="23"/>
        </w:rPr>
        <w:t>故当空不逾实，实不逾空；</w:t>
      </w:r>
      <w:r>
        <w:rPr>
          <w:rFonts w:ascii="宋体" w:eastAsia="宋体" w:hAnsi="宋体" w:cs="宋体"/>
          <w:color w:val="000000"/>
          <w:sz w:val="23"/>
        </w:rPr>
        <w:t>②</w:t>
      </w:r>
      <w:r>
        <w:rPr>
          <w:rFonts w:ascii="宋体" w:eastAsia="宋体" w:hAnsi="宋体" w:cs="宋体"/>
          <w:color w:val="000000"/>
          <w:sz w:val="23"/>
        </w:rPr>
        <w:t>他們以此为万有的物因。</w:t>
      </w:r>
      <w:r>
        <w:rPr>
          <w:rFonts w:ascii="宋体" w:eastAsia="宋体" w:hAnsi="宋体" w:cs="宋体"/>
          <w:color w:val="000000"/>
          <w:sz w:val="23"/>
        </w:rPr>
        <w:t xml:space="preserve"> </w:t>
      </w:r>
      <w:r>
        <w:rPr>
          <w:rFonts w:ascii="宋体" w:eastAsia="宋体" w:hAnsi="宋体" w:cs="宋体"/>
          <w:color w:val="000000"/>
          <w:sz w:val="23"/>
        </w:rPr>
        <w:t>那些以万物出于同</w:t>
      </w:r>
      <w:r>
        <w:rPr>
          <w:rFonts w:ascii="宋体" w:eastAsia="宋体" w:hAnsi="宋体" w:cs="宋体"/>
          <w:color w:val="000000"/>
          <w:sz w:val="23"/>
        </w:rPr>
        <w:t xml:space="preserve">10 </w:t>
      </w:r>
      <w:r>
        <w:rPr>
          <w:rFonts w:ascii="宋体" w:eastAsia="宋体" w:hAnsi="宋体" w:cs="宋体"/>
          <w:color w:val="000000"/>
          <w:sz w:val="23"/>
        </w:rPr>
        <w:t>一底层物質的变化的人認为</w:t>
      </w:r>
      <w:r>
        <w:rPr>
          <w:rFonts w:ascii="宋体" w:eastAsia="宋体" w:hAnsi="宋体" w:cs="宋体"/>
          <w:color w:val="000000"/>
          <w:sz w:val="23"/>
        </w:rPr>
        <w:t>“</w:t>
      </w:r>
      <w:r>
        <w:rPr>
          <w:rFonts w:ascii="宋体" w:eastAsia="宋体" w:hAnsi="宋体" w:cs="宋体"/>
          <w:color w:val="000000"/>
          <w:sz w:val="23"/>
        </w:rPr>
        <w:t>疎</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密</w:t>
      </w:r>
      <w:r>
        <w:rPr>
          <w:rFonts w:ascii="宋体" w:eastAsia="宋体" w:hAnsi="宋体" w:cs="宋体"/>
          <w:color w:val="000000"/>
          <w:sz w:val="23"/>
        </w:rPr>
        <w:t>”</w:t>
      </w:r>
      <w:r>
        <w:rPr>
          <w:rFonts w:ascii="宋体" w:eastAsia="宋体" w:hAnsi="宋体" w:cs="宋体"/>
          <w:color w:val="000000"/>
          <w:sz w:val="23"/>
        </w:rPr>
        <w:t>为变化之本，他們同样認</w:t>
      </w:r>
      <w:r>
        <w:rPr>
          <w:rFonts w:ascii="宋体" w:eastAsia="宋体" w:hAnsi="宋体" w:cs="宋体"/>
          <w:color w:val="000000"/>
          <w:sz w:val="23"/>
        </w:rPr>
        <w:t>为在元素上的諸差異</w:t>
      </w:r>
      <w:r>
        <w:rPr>
          <w:rFonts w:ascii="宋体" w:eastAsia="宋体" w:hAnsi="宋体" w:cs="宋体"/>
          <w:color w:val="000000"/>
          <w:sz w:val="23"/>
        </w:rPr>
        <w:t>⑧</w:t>
      </w:r>
      <w:r>
        <w:rPr>
          <w:rFonts w:ascii="宋体" w:eastAsia="宋体" w:hAnsi="宋体" w:cs="宋体"/>
          <w:color w:val="000000"/>
          <w:sz w:val="23"/>
        </w:rPr>
        <w:t>引致其它各种的質变。</w:t>
      </w:r>
      <w:r>
        <w:rPr>
          <w:rFonts w:ascii="宋体" w:eastAsia="宋体" w:hAnsi="宋体" w:cs="宋体"/>
          <w:color w:val="000000"/>
          <w:sz w:val="23"/>
        </w:rPr>
        <w:t xml:space="preserve"> </w:t>
      </w:r>
      <w:r>
        <w:rPr>
          <w:rFonts w:ascii="宋体" w:eastAsia="宋体" w:hAnsi="宋体" w:cs="宋体"/>
          <w:color w:val="000000"/>
          <w:sz w:val="23"/>
        </w:rPr>
        <w:t>他們說这些差異有三：形狀，秩序，位置。他們說一切</w:t>
      </w:r>
      <w:r>
        <w:rPr>
          <w:rFonts w:ascii="宋体" w:eastAsia="宋体" w:hAnsi="宋体" w:cs="宋体"/>
          <w:color w:val="000000"/>
          <w:sz w:val="23"/>
        </w:rPr>
        <w:t>“</w:t>
      </w:r>
      <w:r>
        <w:rPr>
          <w:rFonts w:ascii="宋体" w:eastAsia="宋体" w:hAnsi="宋体" w:cs="宋体"/>
          <w:color w:val="000000"/>
          <w:sz w:val="23"/>
        </w:rPr>
        <w:t>实是</w:t>
      </w:r>
      <w:r>
        <w:rPr>
          <w:rFonts w:ascii="宋体" w:eastAsia="宋体" w:hAnsi="宋体" w:cs="宋体"/>
          <w:color w:val="000000"/>
          <w:sz w:val="23"/>
        </w:rPr>
        <w:t>”</w:t>
      </w:r>
      <w:r>
        <w:rPr>
          <w:rFonts w:ascii="宋体" w:eastAsia="宋体" w:hAnsi="宋体" w:cs="宋体"/>
          <w:color w:val="000000"/>
          <w:sz w:val="23"/>
        </w:rPr>
        <w:t>只因韻律，接触</w:t>
      </w:r>
      <w:r>
        <w:rPr>
          <w:rFonts w:ascii="宋体" w:eastAsia="宋体" w:hAnsi="宋体" w:cs="宋体"/>
          <w:color w:val="000000"/>
          <w:sz w:val="23"/>
        </w:rPr>
        <w:t>⑥</w:t>
      </w:r>
      <w:r>
        <w:rPr>
          <w:rFonts w:ascii="宋体" w:eastAsia="宋体" w:hAnsi="宋体" w:cs="宋体"/>
          <w:color w:val="000000"/>
          <w:sz w:val="23"/>
        </w:rPr>
        <w:t>，与趋向</w:t>
      </w:r>
      <w:r>
        <w:rPr>
          <w:rFonts w:ascii="宋体" w:eastAsia="宋体" w:hAnsi="宋体" w:cs="宋体"/>
          <w:color w:val="000000"/>
          <w:sz w:val="23"/>
        </w:rPr>
        <w:t xml:space="preserve">15 </w:t>
      </w:r>
      <w:r>
        <w:rPr>
          <w:rFonts w:ascii="宋体" w:eastAsia="宋体" w:hAnsi="宋体" w:cs="宋体"/>
          <w:color w:val="000000"/>
          <w:sz w:val="23"/>
        </w:rPr>
        <w:t>三者之異遂成千差万別；韻律卽形狀，接触卽秩序，趋向卽位置；例如</w:t>
      </w:r>
      <w:r>
        <w:rPr>
          <w:rFonts w:ascii="宋体" w:eastAsia="宋体" w:hAnsi="宋体" w:cs="宋体"/>
          <w:color w:val="000000"/>
          <w:sz w:val="23"/>
        </w:rPr>
        <w:t xml:space="preserve">A </w:t>
      </w:r>
      <w:r>
        <w:rPr>
          <w:rFonts w:ascii="宋体" w:eastAsia="宋体" w:hAnsi="宋体" w:cs="宋体"/>
          <w:color w:val="000000"/>
          <w:sz w:val="23"/>
        </w:rPr>
        <w:t>与</w:t>
      </w:r>
      <w:r>
        <w:rPr>
          <w:rFonts w:ascii="宋体" w:eastAsia="宋体" w:hAnsi="宋体" w:cs="宋体"/>
          <w:color w:val="000000"/>
          <w:sz w:val="23"/>
        </w:rPr>
        <w:t>N</w:t>
      </w:r>
      <w:r>
        <w:rPr>
          <w:rFonts w:ascii="宋体" w:eastAsia="宋体" w:hAnsi="宋体" w:cs="宋体"/>
          <w:color w:val="000000"/>
          <w:sz w:val="23"/>
        </w:rPr>
        <w:t>形狀相異，</w:t>
      </w:r>
      <w:r>
        <w:rPr>
          <w:rFonts w:ascii="宋体" w:eastAsia="宋体" w:hAnsi="宋体" w:cs="宋体"/>
          <w:color w:val="000000"/>
          <w:sz w:val="23"/>
        </w:rPr>
        <w:t>AN</w:t>
      </w:r>
      <w:r>
        <w:rPr>
          <w:rFonts w:ascii="宋体" w:eastAsia="宋体" w:hAnsi="宋体" w:cs="宋体"/>
          <w:color w:val="000000"/>
          <w:sz w:val="23"/>
        </w:rPr>
        <w:t>与</w:t>
      </w:r>
      <w:r>
        <w:rPr>
          <w:rFonts w:ascii="宋体" w:eastAsia="宋体" w:hAnsi="宋体" w:cs="宋体"/>
          <w:color w:val="000000"/>
          <w:sz w:val="23"/>
        </w:rPr>
        <w:t>NA</w:t>
      </w:r>
      <w:r>
        <w:rPr>
          <w:rFonts w:ascii="宋体" w:eastAsia="宋体" w:hAnsi="宋体" w:cs="宋体"/>
          <w:color w:val="000000"/>
          <w:sz w:val="23"/>
        </w:rPr>
        <w:t>秩序相異，</w:t>
      </w:r>
      <w:r>
        <w:rPr>
          <w:rFonts w:ascii="宋体" w:eastAsia="宋体" w:hAnsi="宋体" w:cs="宋体"/>
          <w:color w:val="000000"/>
          <w:sz w:val="23"/>
        </w:rPr>
        <w:t>Z</w:t>
      </w:r>
      <w:r>
        <w:rPr>
          <w:rFonts w:ascii="宋体" w:eastAsia="宋体" w:hAnsi="宋体" w:cs="宋体"/>
          <w:color w:val="000000"/>
          <w:sz w:val="23"/>
        </w:rPr>
        <w:t>与</w:t>
      </w:r>
      <w:r>
        <w:rPr>
          <w:rFonts w:ascii="宋体" w:eastAsia="宋体" w:hAnsi="宋体" w:cs="宋体"/>
          <w:color w:val="000000"/>
          <w:sz w:val="23"/>
        </w:rPr>
        <w:t>N</w:t>
      </w:r>
      <w:r>
        <w:rPr>
          <w:rFonts w:ascii="宋体" w:eastAsia="宋体" w:hAnsi="宋体" w:cs="宋体"/>
          <w:color w:val="000000"/>
          <w:sz w:val="23"/>
        </w:rPr>
        <w:t>位置相異。</w:t>
      </w:r>
      <w:r>
        <w:rPr>
          <w:rFonts w:ascii="宋体" w:eastAsia="宋体" w:hAnsi="宋体" w:cs="宋体"/>
          <w:color w:val="000000"/>
          <w:sz w:val="23"/>
        </w:rPr>
        <w:t xml:space="preserve"> </w:t>
      </w:r>
      <w:r>
        <w:rPr>
          <w:rFonts w:ascii="宋体" w:eastAsia="宋体" w:hAnsi="宋体" w:cs="宋体"/>
          <w:color w:val="000000"/>
          <w:sz w:val="23"/>
        </w:rPr>
        <w:t>至于动变的問題</w:t>
      </w:r>
      <w:r>
        <w:rPr>
          <w:rFonts w:ascii="宋体" w:eastAsia="宋体" w:hAnsi="宋体" w:cs="宋体"/>
          <w:color w:val="000000"/>
          <w:sz w:val="23"/>
        </w:rPr>
        <w:t>----</w:t>
      </w:r>
      <w:r>
        <w:rPr>
          <w:rFonts w:ascii="宋体" w:eastAsia="宋体" w:hAnsi="宋体" w:cs="宋体"/>
          <w:color w:val="000000"/>
          <w:sz w:val="23"/>
        </w:rPr>
        <w:t>事物从何而生动变</w:t>
      </w:r>
      <w:r>
        <w:rPr>
          <w:rFonts w:ascii="宋体" w:eastAsia="宋体" w:hAnsi="宋体" w:cs="宋体"/>
          <w:color w:val="000000"/>
          <w:sz w:val="23"/>
        </w:rPr>
        <w:t xml:space="preserve">? </w:t>
      </w:r>
      <w:r>
        <w:rPr>
          <w:rFonts w:ascii="宋体" w:eastAsia="宋体" w:hAnsi="宋体" w:cs="宋体"/>
          <w:color w:val="000000"/>
          <w:sz w:val="23"/>
        </w:rPr>
        <w:t>如何以成动变</w:t>
      </w:r>
      <w:r>
        <w:rPr>
          <w:rFonts w:ascii="宋体" w:eastAsia="宋体" w:hAnsi="宋体" w:cs="宋体"/>
          <w:color w:val="000000"/>
          <w:sz w:val="23"/>
        </w:rPr>
        <w:t>? ---</w:t>
      </w:r>
      <w:r>
        <w:rPr>
          <w:rFonts w:ascii="宋体" w:eastAsia="宋体" w:hAnsi="宋体" w:cs="宋体"/>
          <w:color w:val="000000"/>
          <w:sz w:val="23"/>
        </w:rPr>
        <w:t>这些思想家，和其他的人一样，疎懒地略去了。</w:t>
      </w:r>
    </w:p>
    <w:p w:rsidR="00374711" w:rsidRDefault="000C031C">
      <w:pPr>
        <w:autoSpaceDE w:val="0"/>
        <w:autoSpaceDN w:val="0"/>
        <w:spacing w:before="80" w:line="320" w:lineRule="atLeast"/>
        <w:ind w:left="740"/>
        <w:rPr>
          <w:sz w:val="24"/>
        </w:rPr>
      </w:pPr>
      <w:r>
        <w:rPr>
          <w:rFonts w:ascii="宋体" w:eastAsia="宋体" w:hAnsi="宋体" w:cs="宋体"/>
          <w:color w:val="000000"/>
          <w:sz w:val="23"/>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关于这兩因，早期哲学家的研究似乎就发展到这里。</w:t>
      </w:r>
    </w:p>
    <w:p w:rsidR="00374711" w:rsidRDefault="000C031C">
      <w:pPr>
        <w:autoSpaceDE w:val="0"/>
        <w:autoSpaceDN w:val="0"/>
        <w:spacing w:before="200" w:line="280" w:lineRule="atLeast"/>
        <w:ind w:left="74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五</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261952" behindDoc="0" locked="0" layoutInCell="1" allowOverlap="1">
                <wp:simplePos x="0" y="0"/>
                <wp:positionH relativeFrom="column">
                  <wp:posOffset>355600</wp:posOffset>
                </wp:positionH>
                <wp:positionV relativeFrom="paragraph">
                  <wp:posOffset>0</wp:posOffset>
                </wp:positionV>
                <wp:extent cx="5651500" cy="19939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651500" cy="1993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8pt;margin-top:0pt;width:445pt;height:1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62976" behindDoc="0" locked="0" layoutInCell="1" allowOverlap="1">
                <wp:simplePos x="0" y="0"/>
                <wp:positionH relativeFrom="column">
                  <wp:posOffset>355600</wp:posOffset>
                </wp:positionH>
                <wp:positionV relativeFrom="paragraph">
                  <wp:posOffset>0</wp:posOffset>
                </wp:positionV>
                <wp:extent cx="5651500" cy="20701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5651500" cy="2070100"/>
                        </a:xfrm>
                        <a:prstGeom prst="rect">
                          <a:avLst/>
                        </a:prstGeom>
                        <a:noFill/>
                        <a:ln w="6350">
                          <a:noFill/>
                        </a:ln>
                      </wps:spPr>
                      <wps:txbx>
                        <w:txbxContent>
                          <w:p w:rsidR="00374711" w:rsidRDefault="000C031C">
                            <w:pPr>
                              <w:autoSpaceDE w:val="0"/>
                              <w:autoSpaceDN w:val="0"/>
                              <w:spacing w:line="463" w:lineRule="atLeast"/>
                              <w:ind w:firstLine="1000"/>
                              <w:rPr>
                                <w:sz w:val="23"/>
                              </w:rPr>
                            </w:pPr>
                            <w:r>
                              <w:rPr>
                                <w:rFonts w:ascii="宋体" w:eastAsia="宋体" w:hAnsi="宋体" w:cs="宋体"/>
                                <w:color w:val="000000"/>
                                <w:sz w:val="23"/>
                              </w:rPr>
                              <w:t>在这些哲学家以前及同时，素以数学顝先的所謂毕达哥拉斯</w:t>
                            </w:r>
                            <w:r>
                              <w:rPr>
                                <w:rFonts w:ascii="宋体" w:eastAsia="宋体" w:hAnsi="宋体" w:cs="宋体"/>
                                <w:color w:val="000000"/>
                                <w:sz w:val="23"/>
                              </w:rPr>
                              <w:t xml:space="preserve">25 </w:t>
                            </w:r>
                            <w:r>
                              <w:rPr>
                                <w:rFonts w:ascii="宋体" w:eastAsia="宋体" w:hAnsi="宋体" w:cs="宋体"/>
                                <w:color w:val="000000"/>
                                <w:sz w:val="23"/>
                              </w:rPr>
                              <w:t>学派不但促进了数学研究，而且是沉浸在</w:t>
                            </w:r>
                            <w:r>
                              <w:rPr>
                                <w:rFonts w:ascii="宋体" w:eastAsia="宋体" w:hAnsi="宋体" w:cs="宋体"/>
                                <w:color w:val="000000"/>
                                <w:sz w:val="23"/>
                              </w:rPr>
                              <w:t xml:space="preserve"> </w:t>
                            </w:r>
                            <w:r>
                              <w:rPr>
                                <w:rFonts w:ascii="宋体" w:eastAsia="宋体" w:hAnsi="宋体" w:cs="宋体"/>
                                <w:color w:val="000000"/>
                                <w:sz w:val="23"/>
                              </w:rPr>
                              <w:t>数学之中的，他們認为</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w:t>
                            </w:r>
                            <w:r>
                              <w:rPr>
                                <w:rFonts w:ascii="宋体" w:eastAsia="宋体" w:hAnsi="宋体" w:cs="宋体"/>
                                <w:color w:val="000000"/>
                                <w:sz w:val="23"/>
                              </w:rPr>
                              <w:t>乃万物之原。</w:t>
                            </w:r>
                            <w:r>
                              <w:rPr>
                                <w:rFonts w:ascii="宋体" w:eastAsia="宋体" w:hAnsi="宋体" w:cs="宋体"/>
                                <w:color w:val="000000"/>
                                <w:sz w:val="23"/>
                              </w:rPr>
                              <w:t xml:space="preserve"> </w:t>
                            </w:r>
                            <w:r>
                              <w:rPr>
                                <w:rFonts w:ascii="宋体" w:eastAsia="宋体" w:hAnsi="宋体" w:cs="宋体"/>
                                <w:color w:val="000000"/>
                                <w:sz w:val="23"/>
                              </w:rPr>
                              <w:t>在自然諸原理中第一是</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w:t>
                            </w:r>
                            <w:r>
                              <w:rPr>
                                <w:rFonts w:ascii="宋体" w:eastAsia="宋体" w:hAnsi="宋体" w:cs="宋体"/>
                                <w:color w:val="000000"/>
                                <w:sz w:val="23"/>
                              </w:rPr>
                              <w:t>理，他們見到許多事物的生成与存在，与其归之于火，或土或水，毋宁归之于数。数</w:t>
                            </w:r>
                            <w:r>
                              <w:rPr>
                                <w:rFonts w:ascii="宋体" w:eastAsia="宋体" w:hAnsi="宋体" w:cs="宋体"/>
                                <w:color w:val="000000"/>
                                <w:sz w:val="23"/>
                              </w:rPr>
                              <w:t xml:space="preserve">30 </w:t>
                            </w:r>
                            <w:r>
                              <w:rPr>
                                <w:rFonts w:ascii="宋体" w:eastAsia="宋体" w:hAnsi="宋体" w:cs="宋体"/>
                                <w:color w:val="000000"/>
                                <w:sz w:val="23"/>
                              </w:rPr>
                              <w:t>值之变可以成</w:t>
                            </w:r>
                            <w:r>
                              <w:rPr>
                                <w:rFonts w:ascii="宋体" w:eastAsia="宋体" w:hAnsi="宋体" w:cs="宋体"/>
                                <w:color w:val="000000"/>
                                <w:sz w:val="23"/>
                              </w:rPr>
                              <w:t>“</w:t>
                            </w:r>
                            <w:r>
                              <w:rPr>
                                <w:rFonts w:ascii="宋体" w:eastAsia="宋体" w:hAnsi="宋体" w:cs="宋体"/>
                                <w:color w:val="000000"/>
                                <w:sz w:val="23"/>
                              </w:rPr>
                              <w:t>道义</w:t>
                            </w:r>
                            <w:r>
                              <w:rPr>
                                <w:rFonts w:ascii="宋体" w:eastAsia="宋体" w:hAnsi="宋体" w:cs="宋体"/>
                                <w:color w:val="000000"/>
                                <w:sz w:val="23"/>
                              </w:rPr>
                              <w:t>”</w:t>
                            </w:r>
                            <w:r>
                              <w:rPr>
                                <w:rFonts w:ascii="宋体" w:eastAsia="宋体" w:hAnsi="宋体" w:cs="宋体"/>
                                <w:color w:val="000000"/>
                                <w:sz w:val="23"/>
                              </w:rPr>
                              <w:t>，可以成</w:t>
                            </w:r>
                            <w:r>
                              <w:rPr>
                                <w:rFonts w:ascii="宋体" w:eastAsia="宋体" w:hAnsi="宋体" w:cs="宋体"/>
                                <w:color w:val="000000"/>
                                <w:sz w:val="23"/>
                              </w:rPr>
                              <w:t>“</w:t>
                            </w:r>
                            <w:r>
                              <w:rPr>
                                <w:rFonts w:ascii="宋体" w:eastAsia="宋体" w:hAnsi="宋体" w:cs="宋体"/>
                                <w:color w:val="000000"/>
                                <w:sz w:val="23"/>
                              </w:rPr>
                              <w:t>魂魄</w:t>
                            </w:r>
                            <w:r>
                              <w:rPr>
                                <w:rFonts w:ascii="宋体" w:eastAsia="宋体" w:hAnsi="宋体" w:cs="宋体"/>
                                <w:color w:val="000000"/>
                                <w:sz w:val="23"/>
                              </w:rPr>
                              <w:t>”</w:t>
                            </w:r>
                            <w:r>
                              <w:rPr>
                                <w:rFonts w:ascii="宋体" w:eastAsia="宋体" w:hAnsi="宋体" w:cs="宋体"/>
                                <w:color w:val="000000"/>
                                <w:sz w:val="23"/>
                              </w:rPr>
                              <w:t>，可以成</w:t>
                            </w:r>
                            <w:r>
                              <w:rPr>
                                <w:rFonts w:ascii="宋体" w:eastAsia="宋体" w:hAnsi="宋体" w:cs="宋体"/>
                                <w:color w:val="000000"/>
                                <w:sz w:val="23"/>
                              </w:rPr>
                              <w:t>“</w:t>
                            </w:r>
                            <w:r>
                              <w:rPr>
                                <w:rFonts w:ascii="宋体" w:eastAsia="宋体" w:hAnsi="宋体" w:cs="宋体"/>
                                <w:color w:val="000000"/>
                                <w:sz w:val="23"/>
                              </w:rPr>
                              <w:t>理性</w:t>
                            </w:r>
                            <w:r>
                              <w:rPr>
                                <w:rFonts w:ascii="宋体" w:eastAsia="宋体" w:hAnsi="宋体" w:cs="宋体"/>
                                <w:color w:val="000000"/>
                                <w:sz w:val="23"/>
                              </w:rPr>
                              <w:t>”</w:t>
                            </w:r>
                            <w:r>
                              <w:rPr>
                                <w:rFonts w:ascii="宋体" w:eastAsia="宋体" w:hAnsi="宋体" w:cs="宋体"/>
                                <w:color w:val="000000"/>
                                <w:sz w:val="23"/>
                              </w:rPr>
                              <w:t>，可以成</w:t>
                            </w:r>
                            <w:r>
                              <w:rPr>
                                <w:rFonts w:ascii="宋体" w:eastAsia="宋体" w:hAnsi="宋体" w:cs="宋体"/>
                                <w:color w:val="000000"/>
                                <w:sz w:val="23"/>
                              </w:rPr>
                              <w:t>“</w:t>
                            </w:r>
                            <w:r>
                              <w:rPr>
                                <w:rFonts w:ascii="宋体" w:eastAsia="宋体" w:hAnsi="宋体" w:cs="宋体"/>
                                <w:color w:val="000000"/>
                                <w:sz w:val="23"/>
                              </w:rPr>
                              <w:t>凯会</w:t>
                            </w:r>
                            <w:r>
                              <w:rPr>
                                <w:rFonts w:ascii="宋体" w:eastAsia="宋体" w:hAnsi="宋体" w:cs="宋体"/>
                                <w:color w:val="000000"/>
                                <w:sz w:val="23"/>
                              </w:rPr>
                              <w:t>”——</w:t>
                            </w:r>
                            <w:r>
                              <w:rPr>
                                <w:rFonts w:ascii="宋体" w:eastAsia="宋体" w:hAnsi="宋体" w:cs="宋体"/>
                                <w:color w:val="000000"/>
                                <w:sz w:val="23"/>
                              </w:rPr>
                              <w:t>相似地，万物皆可以数来說明。</w:t>
                            </w:r>
                            <w:r>
                              <w:rPr>
                                <w:rFonts w:ascii="宋体" w:eastAsia="宋体" w:hAnsi="宋体" w:cs="宋体"/>
                                <w:color w:val="000000"/>
                                <w:sz w:val="23"/>
                              </w:rPr>
                              <w:t>⑤</w:t>
                            </w:r>
                            <w:r>
                              <w:rPr>
                                <w:rFonts w:ascii="宋体" w:eastAsia="宋体" w:hAnsi="宋体" w:cs="宋体"/>
                                <w:color w:val="000000"/>
                                <w:sz w:val="23"/>
                              </w:rPr>
                              <w:t>他們又見到了音律的变</w:t>
                            </w:r>
                            <w:r>
                              <w:rPr>
                                <w:rFonts w:ascii="宋体" w:eastAsia="宋体" w:hAnsi="宋体" w:cs="宋体"/>
                                <w:color w:val="000000"/>
                                <w:sz w:val="23"/>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28pt;margin-top:0pt;width:445pt;height:1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3" w:lineRule="atLeast"/>
                        <w:ind w:left="0" w:right="0" w:firstLine="1000"/>
                        <w:jc w:val="both"/>
                        <w:textAlignment w:val="auto"/>
                        <w:rPr>
                          <w:sz w:val="23"/>
                        </w:rPr>
                      </w:pPr>
                      <w:r>
                        <w:rPr>
                          <w:rFonts w:ascii="宋体" w:hAnsi="宋体" w:cs="宋体" w:eastAsia="宋体"/>
                          <w:sz w:val="23"/>
                          <w:color w:val="000000"/>
                          <w:b w:val="off"/>
                          <w:i w:val="off"/>
                          <w:strike w:val="off"/>
                        </w:rPr>
                        <w:t>在这些哲学家以前及同时，素以数学顝先的所謂毕达哥拉斯</w:t>
                      </w:r>
                      <w:r>
                        <w:rPr>
                          <w:rFonts w:ascii="宋体" w:hAnsi="宋体" w:cs="宋体" w:eastAsia="宋体"/>
                          <w:sz w:val="23"/>
                          <w:color w:val="000000"/>
                          <w:b w:val="off"/>
                          <w:i w:val="off"/>
                          <w:strike w:val="off"/>
                        </w:rPr>
                        <w:t>25 学派不但促进了数学研究，而且是沉浸在 数学之中的，他們認为</w:t>
                      </w:r>
                      <w:r>
                        <w:rPr>
                          <w:rFonts w:ascii="宋体" w:hAnsi="宋体" w:cs="宋体" w:eastAsia="宋体"/>
                          <w:sz w:val="23"/>
                          <w:color w:val="000000"/>
                          <w:b w:val="off"/>
                          <w:i w:val="off"/>
                          <w:strike w:val="off"/>
                        </w:rPr>
                        <w:t>“数”乃万物之原。 在自然諸原理中第一是“数”理，他們見到許多</w:t>
                      </w:r>
                      <w:r>
                        <w:rPr>
                          <w:rFonts w:ascii="宋体" w:hAnsi="宋体" w:cs="宋体" w:eastAsia="宋体"/>
                          <w:sz w:val="23"/>
                          <w:color w:val="000000"/>
                          <w:b w:val="off"/>
                          <w:i w:val="off"/>
                          <w:strike w:val="off"/>
                        </w:rPr>
                        <w:t>事物的生成与存在，与其归之于火，或土或水，毋宁归之于数。数</w:t>
                      </w:r>
                      <w:r>
                        <w:rPr>
                          <w:rFonts w:ascii="宋体" w:hAnsi="宋体" w:cs="宋体" w:eastAsia="宋体"/>
                          <w:sz w:val="23"/>
                          <w:color w:val="000000"/>
                          <w:b w:val="off"/>
                          <w:i w:val="off"/>
                          <w:strike w:val="off"/>
                        </w:rPr>
                        <w:t>30 值之变可以成“道义”，可以成“魂魄”，可以成“理性”，可以成“凯</w:t>
                      </w:r>
                      <w:r>
                        <w:rPr>
                          <w:rFonts w:ascii="宋体" w:hAnsi="宋体" w:cs="宋体" w:eastAsia="宋体"/>
                          <w:sz w:val="23"/>
                          <w:color w:val="000000"/>
                          <w:b w:val="off"/>
                          <w:i w:val="off"/>
                          <w:strike w:val="off"/>
                        </w:rPr>
                        <w:t>会”——相似地，万物皆可以数来說明。⑤他們又見到了音律的变</w:t>
                      </w:r>
                      <w:r>
                        <w:rPr>
                          <w:rFonts w:ascii="宋体" w:hAnsi="宋体" w:cs="宋体" w:eastAsia="宋体"/>
                          <w:sz w:val="23"/>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264000" behindDoc="0" locked="0" layoutInCell="1" allowOverlap="1">
                <wp:simplePos x="0" y="0"/>
                <wp:positionH relativeFrom="column">
                  <wp:posOffset>990600</wp:posOffset>
                </wp:positionH>
                <wp:positionV relativeFrom="paragraph">
                  <wp:posOffset>1993900</wp:posOffset>
                </wp:positionV>
                <wp:extent cx="1397000" cy="1651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1397000" cy="165100"/>
                        </a:xfrm>
                        <a:prstGeom prst="rect">
                          <a:avLst/>
                        </a:prstGeom>
                        <a:noFill/>
                        <a:ln w="6350">
                          <a:noFill/>
                        </a:ln>
                      </wps:spPr>
                      <wps:txbx>
                        <w:txbxContent>
                          <w:p w:rsidR="00374711" w:rsidRDefault="000C031C">
                            <w:pPr>
                              <w:autoSpaceDE w:val="0"/>
                              <w:autoSpaceDN w:val="0"/>
                              <w:spacing w:line="260" w:lineRule="atLeast"/>
                              <w:rPr>
                                <w:sz w:val="23"/>
                              </w:rPr>
                            </w:pPr>
                            <w:r>
                              <w:rPr>
                                <w:rFonts w:ascii="宋体" w:eastAsia="宋体" w:hAnsi="宋体" w:cs="宋体"/>
                                <w:color w:val="000000"/>
                                <w:sz w:val="23"/>
                              </w:rPr>
                              <w:t>①</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残篇</w:t>
                            </w:r>
                            <w:r>
                              <w:rPr>
                                <w:rFonts w:ascii="宋体" w:eastAsia="宋体" w:hAnsi="宋体" w:cs="宋体"/>
                                <w:color w:val="000000"/>
                                <w:sz w:val="23"/>
                              </w:rPr>
                              <w:t>”θ2</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78pt;margin-top:157pt;width:11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ff"/>
                          <w:i w:val="off"/>
                          <w:strike w:val="off"/>
                        </w:rPr>
                        <w:t>①参看“残篇”θ2。</w:t>
                      </w:r>
                    </w:p>
                  </w:txbxContent>
                </v:textbox>
              </v:shape>
            </w:pict>
          </mc:Fallback>
        </mc:AlternateContent>
      </w:r>
    </w:p>
    <w:p w:rsidR="00374711" w:rsidRDefault="000C031C">
      <w:pPr>
        <w:autoSpaceDE w:val="0"/>
        <w:autoSpaceDN w:val="0"/>
        <w:spacing w:before="20" w:line="265" w:lineRule="atLeast"/>
        <w:ind w:left="1100" w:right="760" w:firstLine="460"/>
        <w:rPr>
          <w:sz w:val="23"/>
        </w:rPr>
      </w:pPr>
      <w:r>
        <w:rPr>
          <w:rFonts w:ascii="宋体" w:eastAsia="宋体" w:hAnsi="宋体" w:cs="宋体"/>
          <w:color w:val="000000"/>
          <w:sz w:val="23"/>
        </w:rPr>
        <w:t>③</w:t>
      </w:r>
      <w:r>
        <w:rPr>
          <w:rFonts w:ascii="宋体" w:eastAsia="宋体" w:hAnsi="宋体" w:cs="宋体"/>
          <w:color w:val="000000"/>
          <w:sz w:val="23"/>
        </w:rPr>
        <w:t>留基伯</w:t>
      </w:r>
      <w:r>
        <w:rPr>
          <w:rFonts w:ascii="宋体" w:eastAsia="宋体" w:hAnsi="宋体" w:cs="宋体"/>
          <w:color w:val="000000"/>
          <w:sz w:val="23"/>
        </w:rPr>
        <w:t xml:space="preserve">(Leueippus, </w:t>
      </w:r>
      <w:r>
        <w:rPr>
          <w:rFonts w:ascii="宋体" w:eastAsia="宋体" w:hAnsi="宋体" w:cs="宋体"/>
          <w:color w:val="000000"/>
          <w:sz w:val="23"/>
        </w:rPr>
        <w:t>盛年約公元前</w:t>
      </w:r>
      <w:r>
        <w:rPr>
          <w:rFonts w:ascii="宋体" w:eastAsia="宋体" w:hAnsi="宋体" w:cs="宋体"/>
          <w:color w:val="000000"/>
          <w:sz w:val="23"/>
        </w:rPr>
        <w:t>460)</w:t>
      </w:r>
      <w:r>
        <w:rPr>
          <w:rFonts w:ascii="宋体" w:eastAsia="宋体" w:hAnsi="宋体" w:cs="宋体"/>
          <w:color w:val="000000"/>
          <w:sz w:val="23"/>
        </w:rPr>
        <w:t>与德謨克利特</w:t>
      </w:r>
      <w:r>
        <w:rPr>
          <w:rFonts w:ascii="宋体" w:eastAsia="宋体" w:hAnsi="宋体" w:cs="宋体"/>
          <w:color w:val="000000"/>
          <w:sz w:val="23"/>
        </w:rPr>
        <w:t>(Democritus,</w:t>
      </w:r>
      <w:r>
        <w:rPr>
          <w:rFonts w:ascii="宋体" w:eastAsia="宋体" w:hAnsi="宋体" w:cs="宋体"/>
          <w:color w:val="000000"/>
          <w:sz w:val="23"/>
        </w:rPr>
        <w:t>約公元前</w:t>
      </w:r>
      <w:r>
        <w:rPr>
          <w:rFonts w:ascii="宋体" w:eastAsia="宋体" w:hAnsi="宋体" w:cs="宋体"/>
          <w:color w:val="000000"/>
          <w:sz w:val="23"/>
        </w:rPr>
        <w:t>460-370)</w:t>
      </w:r>
      <w:r>
        <w:rPr>
          <w:rFonts w:ascii="宋体" w:eastAsia="宋体" w:hAnsi="宋体" w:cs="宋体"/>
          <w:color w:val="000000"/>
          <w:sz w:val="23"/>
        </w:rPr>
        <w:t>之空实論大意如此：如一立体六面，六面</w:t>
      </w:r>
      <w:r>
        <w:rPr>
          <w:rFonts w:ascii="宋体" w:eastAsia="宋体" w:hAnsi="宋体" w:cs="宋体"/>
          <w:color w:val="000000"/>
          <w:sz w:val="23"/>
        </w:rPr>
        <w:t>內为实，其外为空，然吾人試想其以空園实耶，以实園空耶，面內为空耶，面外为空耶，亜氏于留基伯及德謨克利特原子理論在</w:t>
      </w:r>
      <w:r>
        <w:rPr>
          <w:rFonts w:ascii="宋体" w:eastAsia="宋体" w:hAnsi="宋体" w:cs="宋体"/>
          <w:color w:val="000000"/>
          <w:sz w:val="23"/>
        </w:rPr>
        <w:t>“</w:t>
      </w:r>
      <w:r>
        <w:rPr>
          <w:rFonts w:ascii="宋体" w:eastAsia="宋体" w:hAnsi="宋体" w:cs="宋体"/>
          <w:color w:val="000000"/>
          <w:sz w:val="23"/>
        </w:rPr>
        <w:t>成坏論</w:t>
      </w:r>
      <w:r>
        <w:rPr>
          <w:rFonts w:ascii="宋体" w:eastAsia="宋体" w:hAnsi="宋体" w:cs="宋体"/>
          <w:color w:val="000000"/>
          <w:sz w:val="23"/>
        </w:rPr>
        <w:t>”</w:t>
      </w:r>
      <w:r>
        <w:rPr>
          <w:rFonts w:ascii="宋体" w:eastAsia="宋体" w:hAnsi="宋体" w:cs="宋体"/>
          <w:color w:val="000000"/>
          <w:sz w:val="23"/>
        </w:rPr>
        <w:t>卷一，</w:t>
      </w:r>
      <w:r>
        <w:rPr>
          <w:rFonts w:ascii="宋体" w:eastAsia="宋体" w:hAnsi="宋体" w:cs="宋体"/>
          <w:color w:val="000000"/>
          <w:sz w:val="23"/>
        </w:rPr>
        <w:t>“</w:t>
      </w:r>
      <w:r>
        <w:rPr>
          <w:rFonts w:ascii="宋体" w:eastAsia="宋体" w:hAnsi="宋体" w:cs="宋体"/>
          <w:color w:val="000000"/>
          <w:sz w:val="23"/>
        </w:rPr>
        <w:t>說天</w:t>
      </w:r>
      <w:r>
        <w:rPr>
          <w:rFonts w:ascii="宋体" w:eastAsia="宋体" w:hAnsi="宋体" w:cs="宋体"/>
          <w:color w:val="000000"/>
          <w:sz w:val="23"/>
        </w:rPr>
        <w:t>”</w:t>
      </w:r>
      <w:r>
        <w:rPr>
          <w:rFonts w:ascii="宋体" w:eastAsia="宋体" w:hAnsi="宋体" w:cs="宋体"/>
          <w:color w:val="000000"/>
          <w:sz w:val="23"/>
        </w:rPr>
        <w:t>卷一、卷三，</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卷八一再涉及。</w:t>
      </w:r>
    </w:p>
    <w:p w:rsidR="00374711" w:rsidRDefault="000C031C">
      <w:pPr>
        <w:autoSpaceDE w:val="0"/>
        <w:autoSpaceDN w:val="0"/>
        <w:spacing w:before="60" w:line="260" w:lineRule="atLeast"/>
        <w:ind w:left="1560"/>
        <w:rPr>
          <w:sz w:val="23"/>
        </w:rPr>
      </w:pPr>
      <w:r>
        <w:rPr>
          <w:rFonts w:ascii="宋体" w:eastAsia="宋体" w:hAnsi="宋体" w:cs="宋体"/>
          <w:color w:val="000000"/>
          <w:sz w:val="23"/>
        </w:rPr>
        <w:t>③“</w:t>
      </w:r>
      <w:r>
        <w:rPr>
          <w:rFonts w:ascii="宋体" w:eastAsia="宋体" w:hAnsi="宋体" w:cs="宋体"/>
          <w:color w:val="000000"/>
          <w:sz w:val="23"/>
        </w:rPr>
        <w:t>諸差異</w:t>
      </w:r>
      <w:r>
        <w:rPr>
          <w:rFonts w:ascii="宋体" w:eastAsia="宋体" w:hAnsi="宋体" w:cs="宋体"/>
          <w:color w:val="000000"/>
          <w:sz w:val="23"/>
        </w:rPr>
        <w:t xml:space="preserve">”  ( tù s  </w:t>
      </w:r>
      <w:r>
        <w:rPr>
          <w:rFonts w:ascii="宋体" w:eastAsia="宋体" w:hAnsi="宋体" w:cs="宋体"/>
          <w:color w:val="000000"/>
          <w:sz w:val="23"/>
          <w:u w:val="single"/>
        </w:rPr>
        <w:t xml:space="preserve">  </w:t>
      </w:r>
      <w:r>
        <w:rPr>
          <w:rFonts w:ascii="宋体" w:eastAsia="宋体" w:hAnsi="宋体" w:cs="宋体"/>
          <w:color w:val="000000"/>
          <w:sz w:val="23"/>
        </w:rPr>
        <w:t xml:space="preserve"> ) </w:t>
      </w:r>
      <w:r>
        <w:rPr>
          <w:rFonts w:ascii="宋体" w:eastAsia="宋体" w:hAnsi="宋体" w:cs="宋体"/>
          <w:color w:val="000000"/>
          <w:sz w:val="23"/>
        </w:rPr>
        <w:t>形状、</w:t>
      </w:r>
      <w:r>
        <w:rPr>
          <w:rFonts w:ascii="宋体" w:eastAsia="宋体" w:hAnsi="宋体" w:cs="宋体"/>
          <w:color w:val="000000"/>
          <w:sz w:val="23"/>
        </w:rPr>
        <w:t xml:space="preserve">   </w:t>
      </w:r>
      <w:r>
        <w:rPr>
          <w:rFonts w:ascii="宋体" w:eastAsia="宋体" w:hAnsi="宋体" w:cs="宋体"/>
          <w:color w:val="000000"/>
          <w:sz w:val="23"/>
        </w:rPr>
        <w:t>秩</w:t>
      </w:r>
      <w:r>
        <w:rPr>
          <w:rFonts w:ascii="宋体" w:eastAsia="宋体" w:hAnsi="宋体" w:cs="宋体"/>
          <w:color w:val="000000"/>
          <w:sz w:val="23"/>
        </w:rPr>
        <w:t xml:space="preserve"> </w:t>
      </w:r>
      <w:r>
        <w:rPr>
          <w:rFonts w:ascii="宋体" w:eastAsia="宋体" w:hAnsi="宋体" w:cs="宋体"/>
          <w:color w:val="000000"/>
          <w:sz w:val="23"/>
        </w:rPr>
        <w:t>序</w:t>
      </w:r>
      <w:r>
        <w:rPr>
          <w:rFonts w:ascii="宋体" w:eastAsia="宋体" w:hAnsi="宋体" w:cs="宋体"/>
          <w:color w:val="000000"/>
          <w:sz w:val="23"/>
        </w:rPr>
        <w:t xml:space="preserve"> </w:t>
      </w:r>
      <w:r>
        <w:rPr>
          <w:rFonts w:ascii="宋体" w:eastAsia="宋体" w:hAnsi="宋体" w:cs="宋体"/>
          <w:color w:val="000000"/>
          <w:sz w:val="23"/>
        </w:rPr>
        <w:t>与位置之差異。</w:t>
      </w:r>
    </w:p>
    <w:p w:rsidR="00374711" w:rsidRDefault="000C031C">
      <w:pPr>
        <w:autoSpaceDE w:val="0"/>
        <w:autoSpaceDN w:val="0"/>
        <w:spacing w:before="40" w:line="280" w:lineRule="atLeast"/>
        <w:ind w:left="1100" w:right="820" w:firstLine="460"/>
        <w:rPr>
          <w:sz w:val="23"/>
        </w:rPr>
      </w:pPr>
      <w:r>
        <w:rPr>
          <w:rFonts w:ascii="宋体" w:eastAsia="宋体" w:hAnsi="宋体" w:cs="宋体"/>
          <w:color w:val="000000"/>
          <w:sz w:val="23"/>
        </w:rPr>
        <w:t>④siaθe?j)</w:t>
      </w:r>
      <w:r>
        <w:rPr>
          <w:rFonts w:ascii="宋体" w:eastAsia="宋体" w:hAnsi="宋体" w:cs="宋体"/>
          <w:color w:val="000000"/>
          <w:sz w:val="23"/>
        </w:rPr>
        <w:t>，亞斯克来比註釋謂非雅典文，为德謨克利特的阿布德拉</w:t>
      </w:r>
      <w:r>
        <w:rPr>
          <w:rFonts w:ascii="宋体" w:eastAsia="宋体" w:hAnsi="宋体" w:cs="宋体"/>
          <w:color w:val="000000"/>
          <w:sz w:val="23"/>
        </w:rPr>
        <w:t>(Abdera)</w:t>
      </w:r>
      <w:r>
        <w:rPr>
          <w:rFonts w:ascii="宋体" w:eastAsia="宋体" w:hAnsi="宋体" w:cs="宋体"/>
          <w:color w:val="000000"/>
          <w:sz w:val="23"/>
        </w:rPr>
        <w:t>方信，义为</w:t>
      </w:r>
      <w:r>
        <w:rPr>
          <w:rFonts w:ascii="宋体" w:eastAsia="宋体" w:hAnsi="宋体" w:cs="宋体"/>
          <w:color w:val="000000"/>
          <w:sz w:val="23"/>
        </w:rPr>
        <w:t>“</w:t>
      </w:r>
      <w:r>
        <w:rPr>
          <w:rFonts w:ascii="宋体" w:eastAsia="宋体" w:hAnsi="宋体" w:cs="宋体"/>
          <w:color w:val="000000"/>
          <w:sz w:val="23"/>
        </w:rPr>
        <w:t>相互触及</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line="280" w:lineRule="atLeast"/>
        <w:ind w:left="1080" w:right="740" w:firstLine="480"/>
        <w:rPr>
          <w:sz w:val="23"/>
        </w:rPr>
      </w:pPr>
      <w:r>
        <w:rPr>
          <w:rFonts w:ascii="宋体" w:eastAsia="宋体" w:hAnsi="宋体" w:cs="宋体"/>
          <w:color w:val="000000"/>
          <w:sz w:val="23"/>
        </w:rPr>
        <w:t>⑤</w:t>
      </w:r>
      <w:r>
        <w:rPr>
          <w:rFonts w:ascii="宋体" w:eastAsia="宋体" w:hAnsi="宋体" w:cs="宋体"/>
          <w:color w:val="000000"/>
          <w:sz w:val="23"/>
        </w:rPr>
        <w:t>亚历出大詮疏：毕达哥泣斯学派以四为二之乘方，取其方意为</w:t>
      </w:r>
      <w:r>
        <w:rPr>
          <w:rFonts w:ascii="宋体" w:eastAsia="宋体" w:hAnsi="宋体" w:cs="宋体"/>
          <w:color w:val="000000"/>
          <w:sz w:val="23"/>
        </w:rPr>
        <w:t>“</w:t>
      </w:r>
      <w:r>
        <w:rPr>
          <w:rFonts w:ascii="宋体" w:eastAsia="宋体" w:hAnsi="宋体" w:cs="宋体"/>
          <w:color w:val="000000"/>
          <w:sz w:val="23"/>
        </w:rPr>
        <w:t>道义</w:t>
      </w:r>
      <w:r>
        <w:rPr>
          <w:rFonts w:ascii="宋体" w:eastAsia="宋体" w:hAnsi="宋体" w:cs="宋体"/>
          <w:color w:val="000000"/>
          <w:sz w:val="23"/>
        </w:rPr>
        <w:t>”</w:t>
      </w:r>
      <w:r>
        <w:rPr>
          <w:rFonts w:ascii="宋体" w:eastAsia="宋体" w:hAnsi="宋体" w:cs="宋体"/>
          <w:color w:val="000000"/>
          <w:sz w:val="23"/>
        </w:rPr>
        <w:t>之值。灵魂或理性，其数为一。</w:t>
      </w:r>
      <w:r>
        <w:rPr>
          <w:rFonts w:ascii="宋体" w:eastAsia="宋体" w:hAnsi="宋体" w:cs="宋体"/>
          <w:color w:val="000000"/>
          <w:sz w:val="23"/>
        </w:rPr>
        <w:t xml:space="preserve"> “</w:t>
      </w:r>
      <w:r>
        <w:rPr>
          <w:rFonts w:ascii="宋体" w:eastAsia="宋体" w:hAnsi="宋体" w:cs="宋体"/>
          <w:color w:val="000000"/>
          <w:sz w:val="23"/>
        </w:rPr>
        <w:t>机会</w:t>
      </w:r>
      <w:r>
        <w:rPr>
          <w:rFonts w:ascii="宋体" w:eastAsia="宋体" w:hAnsi="宋体" w:cs="宋体"/>
          <w:color w:val="000000"/>
          <w:sz w:val="23"/>
        </w:rPr>
        <w:t>”</w:t>
      </w:r>
      <w:r>
        <w:rPr>
          <w:rFonts w:ascii="宋体" w:eastAsia="宋体" w:hAnsi="宋体" w:cs="宋体"/>
          <w:color w:val="000000"/>
          <w:sz w:val="23"/>
        </w:rPr>
        <w:t>之数为七。</w:t>
      </w:r>
      <w:r>
        <w:rPr>
          <w:rFonts w:ascii="宋体" w:eastAsia="宋体" w:hAnsi="宋体" w:cs="宋体"/>
          <w:color w:val="000000"/>
          <w:sz w:val="23"/>
        </w:rPr>
        <w:t xml:space="preserve"> </w:t>
      </w:r>
      <w:r>
        <w:rPr>
          <w:rFonts w:ascii="宋体" w:eastAsia="宋体" w:hAnsi="宋体" w:cs="宋体"/>
          <w:color w:val="000000"/>
          <w:sz w:val="23"/>
        </w:rPr>
        <w:t>又可参看第尔士編</w:t>
      </w:r>
      <w:r>
        <w:rPr>
          <w:rFonts w:ascii="宋体" w:eastAsia="宋体" w:hAnsi="宋体" w:cs="宋体"/>
          <w:color w:val="000000"/>
          <w:sz w:val="23"/>
        </w:rPr>
        <w:t>“</w:t>
      </w:r>
      <w:r>
        <w:rPr>
          <w:rFonts w:ascii="宋体" w:eastAsia="宋体" w:hAnsi="宋体" w:cs="宋体"/>
          <w:color w:val="000000"/>
          <w:sz w:val="23"/>
        </w:rPr>
        <w:t>残篇</w:t>
      </w:r>
      <w:r>
        <w:rPr>
          <w:rFonts w:ascii="宋体" w:eastAsia="宋体" w:hAnsi="宋体" w:cs="宋体"/>
          <w:color w:val="000000"/>
          <w:sz w:val="23"/>
        </w:rPr>
        <w:t>”</w:t>
      </w:r>
      <w:r>
        <w:rPr>
          <w:rFonts w:ascii="宋体" w:eastAsia="宋体" w:hAnsi="宋体" w:cs="宋体"/>
          <w:color w:val="000000"/>
          <w:sz w:val="23"/>
        </w:rPr>
        <w:t>，卷一，</w:t>
      </w:r>
      <w:r>
        <w:rPr>
          <w:rFonts w:ascii="宋体" w:eastAsia="宋体" w:hAnsi="宋体" w:cs="宋体"/>
          <w:color w:val="000000"/>
          <w:sz w:val="23"/>
        </w:rPr>
        <w:t>303</w:t>
      </w:r>
      <w:r>
        <w:rPr>
          <w:rFonts w:ascii="宋体" w:eastAsia="宋体" w:hAnsi="宋体" w:cs="宋体"/>
          <w:color w:val="000000"/>
          <w:sz w:val="23"/>
        </w:rPr>
        <w:t>，</w:t>
      </w:r>
      <w:r>
        <w:rPr>
          <w:rFonts w:ascii="宋体" w:eastAsia="宋体" w:hAnsi="宋体" w:cs="宋体"/>
          <w:color w:val="000000"/>
          <w:sz w:val="23"/>
        </w:rPr>
        <w:t>15—19</w:t>
      </w:r>
      <w:r>
        <w:rPr>
          <w:rFonts w:ascii="宋体" w:eastAsia="宋体" w:hAnsi="宋体" w:cs="宋体"/>
          <w:color w:val="000000"/>
          <w:sz w:val="23"/>
        </w:rPr>
        <w:t>。</w:t>
      </w:r>
    </w:p>
    <w:p w:rsidR="00374711" w:rsidRDefault="000C031C">
      <w:pPr>
        <w:autoSpaceDE w:val="0"/>
        <w:autoSpaceDN w:val="0"/>
        <w:spacing w:before="240" w:line="280" w:lineRule="atLeast"/>
        <w:ind w:left="740"/>
        <w:rPr>
          <w:sz w:val="23"/>
        </w:rPr>
      </w:pPr>
      <w:r>
        <w:rPr>
          <w:rFonts w:ascii="宋体" w:eastAsia="宋体" w:hAnsi="宋体" w:cs="宋体"/>
          <w:color w:val="000000"/>
          <w:sz w:val="23"/>
        </w:rPr>
        <w:t>12</w:t>
      </w:r>
      <w:r>
        <w:br w:type="page"/>
      </w:r>
    </w:p>
    <w:p w:rsidR="00374711" w:rsidRDefault="000C031C">
      <w:pPr>
        <w:autoSpaceDE w:val="0"/>
        <w:autoSpaceDN w:val="0"/>
        <w:spacing w:before="740" w:line="280" w:lineRule="atLeast"/>
        <w:ind w:left="900"/>
        <w:rPr>
          <w:sz w:val="24"/>
        </w:rPr>
      </w:pPr>
      <w:r>
        <w:rPr>
          <w:rFonts w:ascii="宋体" w:eastAsia="宋体" w:hAnsi="宋体" w:cs="宋体"/>
          <w:color w:val="000000"/>
          <w:sz w:val="22"/>
          <w:u w:val="single"/>
        </w:rPr>
        <w:lastRenderedPageBreak/>
        <w:t>986</w:t>
      </w:r>
      <w:r>
        <w:rPr>
          <w:rFonts w:ascii="宋体" w:eastAsia="宋体" w:hAnsi="宋体" w:cs="宋体"/>
          <w:color w:val="000000"/>
          <w:sz w:val="22"/>
        </w:rPr>
        <w: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A5</w:t>
      </w:r>
    </w:p>
    <w:p w:rsidR="00374711" w:rsidRDefault="000C031C">
      <w:pPr>
        <w:autoSpaceDE w:val="0"/>
        <w:autoSpaceDN w:val="0"/>
        <w:spacing w:before="240" w:line="280" w:lineRule="atLeast"/>
        <w:ind w:left="1360"/>
        <w:rPr>
          <w:sz w:val="22"/>
        </w:rPr>
      </w:pPr>
      <w:r>
        <w:rPr>
          <w:rFonts w:ascii="宋体" w:eastAsia="宋体" w:hAnsi="宋体" w:cs="宋体"/>
          <w:color w:val="000000"/>
          <w:sz w:val="22"/>
        </w:rPr>
        <w:t>化与比例可由数来計算，</w:t>
      </w:r>
      <w:r>
        <w:rPr>
          <w:rFonts w:ascii="宋体" w:eastAsia="宋体" w:hAnsi="宋体" w:cs="宋体"/>
          <w:color w:val="000000"/>
          <w:sz w:val="22"/>
        </w:rPr>
        <w:t>————</w:t>
      </w:r>
      <w:r>
        <w:rPr>
          <w:rFonts w:ascii="宋体" w:eastAsia="宋体" w:hAnsi="宋体" w:cs="宋体"/>
          <w:color w:val="000000"/>
          <w:sz w:val="22"/>
        </w:rPr>
        <w:t>因此，他們想到自然间万物似乎莫不</w:t>
      </w:r>
    </w:p>
    <w:p w:rsidR="00374711" w:rsidRDefault="000C031C">
      <w:pPr>
        <w:autoSpaceDE w:val="0"/>
        <w:autoSpaceDN w:val="0"/>
        <w:spacing w:line="470" w:lineRule="atLeast"/>
        <w:ind w:left="900" w:right="280"/>
        <w:rPr>
          <w:sz w:val="22"/>
        </w:rPr>
      </w:pPr>
      <w:r>
        <w:rPr>
          <w:rFonts w:ascii="宋体" w:eastAsia="宋体" w:hAnsi="宋体" w:cs="宋体"/>
          <w:color w:val="000000"/>
          <w:sz w:val="22"/>
        </w:rPr>
        <w:t xml:space="preserve">986a </w:t>
      </w:r>
      <w:r>
        <w:rPr>
          <w:rFonts w:ascii="宋体" w:eastAsia="宋体" w:hAnsi="宋体" w:cs="宋体"/>
          <w:color w:val="000000"/>
          <w:sz w:val="22"/>
        </w:rPr>
        <w:t>可由数范成</w:t>
      </w:r>
      <w:r>
        <w:rPr>
          <w:rFonts w:ascii="宋体" w:eastAsia="宋体" w:hAnsi="宋体" w:cs="宋体"/>
          <w:color w:val="000000"/>
          <w:sz w:val="22"/>
        </w:rPr>
        <w:t>.</w:t>
      </w:r>
      <w:r>
        <w:rPr>
          <w:rFonts w:ascii="宋体" w:eastAsia="宋体" w:hAnsi="宋体" w:cs="宋体"/>
          <w:color w:val="000000"/>
          <w:sz w:val="22"/>
        </w:rPr>
        <w:t>数遂为自然間的第一义；他們認为数的要素即万物的要素，而全宇宙也是一数，并应是一个乐調。</w:t>
      </w:r>
      <w:r>
        <w:rPr>
          <w:rFonts w:ascii="宋体" w:eastAsia="宋体" w:hAnsi="宋体" w:cs="宋体"/>
          <w:color w:val="000000"/>
          <w:sz w:val="22"/>
        </w:rPr>
        <w:t xml:space="preserve"> </w:t>
      </w:r>
      <w:r>
        <w:rPr>
          <w:rFonts w:ascii="宋体" w:eastAsia="宋体" w:hAnsi="宋体" w:cs="宋体"/>
          <w:color w:val="000000"/>
          <w:sz w:val="22"/>
        </w:rPr>
        <w:t>他們將事物之可以数</w:t>
      </w:r>
    </w:p>
    <w:p w:rsidR="00374711" w:rsidRDefault="000C031C">
      <w:pPr>
        <w:autoSpaceDE w:val="0"/>
        <w:autoSpaceDN w:val="0"/>
        <w:spacing w:before="40" w:line="480" w:lineRule="atLeast"/>
        <w:ind w:left="900" w:right="620"/>
        <w:rPr>
          <w:sz w:val="22"/>
        </w:rPr>
      </w:pPr>
      <w:r>
        <w:rPr>
          <w:rFonts w:ascii="宋体" w:eastAsia="宋体" w:hAnsi="宋体" w:cs="宋体"/>
          <w:color w:val="000000"/>
          <w:sz w:val="22"/>
        </w:rPr>
        <w:t>5 .</w:t>
      </w:r>
      <w:r>
        <w:rPr>
          <w:rFonts w:ascii="宋体" w:eastAsia="宋体" w:hAnsi="宋体" w:cs="宋体"/>
          <w:color w:val="000000"/>
          <w:sz w:val="22"/>
        </w:rPr>
        <w:t>与音律为表征者收集起来，加以編排，使宇宙的各部分符合于一个完整秩序；在那里发現有罅隙，他們就为之补綴，俾能</w:t>
      </w:r>
      <w:r>
        <w:rPr>
          <w:rFonts w:ascii="宋体" w:eastAsia="宋体" w:hAnsi="宋体" w:cs="宋体"/>
          <w:color w:val="000000"/>
          <w:sz w:val="22"/>
        </w:rPr>
        <w:t>自圓其說，</w:t>
      </w:r>
    </w:p>
    <w:p w:rsidR="00374711" w:rsidRDefault="000C031C">
      <w:pPr>
        <w:autoSpaceDE w:val="0"/>
        <w:autoSpaceDN w:val="0"/>
        <w:spacing w:line="445" w:lineRule="atLeast"/>
        <w:ind w:left="900" w:right="520"/>
        <w:rPr>
          <w:sz w:val="22"/>
        </w:rPr>
      </w:pPr>
      <w:r>
        <w:rPr>
          <w:rFonts w:ascii="宋体" w:eastAsia="宋体" w:hAnsi="宋体" w:cs="宋体"/>
          <w:color w:val="000000"/>
          <w:sz w:val="22"/>
        </w:rPr>
        <w:t xml:space="preserve">10 </w:t>
      </w:r>
      <w:r>
        <w:rPr>
          <w:rFonts w:ascii="宋体" w:eastAsia="宋体" w:hAnsi="宋体" w:cs="宋体"/>
          <w:color w:val="000000"/>
          <w:sz w:val="22"/>
        </w:rPr>
        <w:t>例如</w:t>
      </w:r>
      <w:r>
        <w:rPr>
          <w:rFonts w:ascii="宋体" w:eastAsia="宋体" w:hAnsi="宋体" w:cs="宋体"/>
          <w:color w:val="000000"/>
          <w:sz w:val="22"/>
        </w:rPr>
        <w:t xml:space="preserve">10 </w:t>
      </w:r>
      <w:r>
        <w:rPr>
          <w:rFonts w:ascii="宋体" w:eastAsia="宋体" w:hAnsi="宋体" w:cs="宋体"/>
          <w:color w:val="000000"/>
          <w:sz w:val="22"/>
        </w:rPr>
        <w:t>被認为是数之全終，宇宙的全数亦应为</w:t>
      </w:r>
      <w:r>
        <w:rPr>
          <w:rFonts w:ascii="宋体" w:eastAsia="宋体" w:hAnsi="宋体" w:cs="宋体"/>
          <w:color w:val="000000"/>
          <w:sz w:val="22"/>
        </w:rPr>
        <w:t>10</w:t>
      </w:r>
      <w:r>
        <w:rPr>
          <w:rFonts w:ascii="宋体" w:eastAsia="宋体" w:hAnsi="宋体" w:cs="宋体"/>
          <w:color w:val="000000"/>
          <w:sz w:val="22"/>
        </w:rPr>
        <w:t>，天体之总数亦应为</w:t>
      </w:r>
      <w:r>
        <w:rPr>
          <w:rFonts w:ascii="宋体" w:eastAsia="宋体" w:hAnsi="宋体" w:cs="宋体"/>
          <w:color w:val="000000"/>
          <w:sz w:val="22"/>
        </w:rPr>
        <w:t>10</w:t>
      </w:r>
      <w:r>
        <w:rPr>
          <w:rFonts w:ascii="宋体" w:eastAsia="宋体" w:hAnsi="宋体" w:cs="宋体"/>
          <w:color w:val="000000"/>
          <w:sz w:val="22"/>
        </w:rPr>
        <w:t>，但可見的天体却只有</w:t>
      </w:r>
      <w:r>
        <w:rPr>
          <w:rFonts w:ascii="宋体" w:eastAsia="宋体" w:hAnsi="宋体" w:cs="宋体"/>
          <w:color w:val="000000"/>
          <w:sz w:val="22"/>
        </w:rPr>
        <w:t>9</w:t>
      </w:r>
      <w:r>
        <w:rPr>
          <w:rFonts w:ascii="宋体" w:eastAsia="宋体" w:hAnsi="宋体" w:cs="宋体"/>
          <w:color w:val="000000"/>
          <w:sz w:val="22"/>
        </w:rPr>
        <w:t>个，于是他們造为</w:t>
      </w:r>
      <w:r>
        <w:rPr>
          <w:rFonts w:ascii="宋体" w:eastAsia="宋体" w:hAnsi="宋体" w:cs="宋体"/>
          <w:color w:val="000000"/>
          <w:sz w:val="22"/>
        </w:rPr>
        <w:t>“</w:t>
      </w:r>
      <w:r>
        <w:rPr>
          <w:rFonts w:ascii="宋体" w:eastAsia="宋体" w:hAnsi="宋体" w:cs="宋体"/>
          <w:color w:val="000000"/>
          <w:sz w:val="22"/>
        </w:rPr>
        <w:t>对地</w:t>
      </w:r>
      <w:r>
        <w:rPr>
          <w:rFonts w:ascii="宋体" w:eastAsia="宋体" w:hAnsi="宋体" w:cs="宋体"/>
          <w:color w:val="000000"/>
          <w:sz w:val="22"/>
        </w:rPr>
        <w:t>”-----</w:t>
      </w:r>
      <w:r>
        <w:rPr>
          <w:rFonts w:ascii="宋体" w:eastAsia="宋体" w:hAnsi="宋体" w:cs="宋体"/>
          <w:color w:val="000000"/>
          <w:sz w:val="22"/>
        </w:rPr>
        <w:t>第十个天体</w:t>
      </w:r>
      <w:r>
        <w:rPr>
          <w:rFonts w:ascii="宋体" w:eastAsia="宋体" w:hAnsi="宋体" w:cs="宋体"/>
          <w:color w:val="000000"/>
          <w:sz w:val="22"/>
        </w:rPr>
        <w:t>----</w:t>
      </w:r>
      <w:r>
        <w:rPr>
          <w:rFonts w:ascii="宋体" w:eastAsia="宋体" w:hAnsi="宋体" w:cs="宋体"/>
          <w:color w:val="000000"/>
          <w:sz w:val="22"/>
        </w:rPr>
        <w:t>来凑足成数。</w:t>
      </w:r>
      <w:r>
        <w:rPr>
          <w:rFonts w:ascii="宋体" w:eastAsia="宋体" w:hAnsi="宋体" w:cs="宋体"/>
          <w:color w:val="000000"/>
          <w:sz w:val="22"/>
        </w:rPr>
        <w:t>①</w:t>
      </w:r>
      <w:r>
        <w:rPr>
          <w:rFonts w:ascii="宋体" w:eastAsia="宋体" w:hAnsi="宋体" w:cs="宋体"/>
          <w:color w:val="000000"/>
          <w:sz w:val="22"/>
        </w:rPr>
        <w:t>我們會在別篇</w:t>
      </w:r>
      <w:r>
        <w:rPr>
          <w:rFonts w:ascii="宋体" w:eastAsia="宋体" w:hAnsi="宋体" w:cs="宋体"/>
          <w:color w:val="000000"/>
          <w:sz w:val="22"/>
        </w:rPr>
        <w:t>②</w:t>
      </w:r>
      <w:r>
        <w:rPr>
          <w:rFonts w:ascii="宋体" w:eastAsia="宋体" w:hAnsi="宋体" w:cs="宋体"/>
          <w:color w:val="000000"/>
          <w:sz w:val="22"/>
        </w:rPr>
        <w:t>更詳明地討論过这些問題。</w:t>
      </w:r>
    </w:p>
    <w:p w:rsidR="00374711" w:rsidRDefault="000C031C">
      <w:pPr>
        <w:autoSpaceDE w:val="0"/>
        <w:autoSpaceDN w:val="0"/>
        <w:spacing w:line="468" w:lineRule="atLeast"/>
        <w:ind w:left="800" w:right="600" w:firstLine="1000"/>
        <w:rPr>
          <w:sz w:val="22"/>
        </w:rPr>
      </w:pPr>
      <w:r>
        <w:rPr>
          <w:rFonts w:ascii="宋体" w:eastAsia="宋体" w:hAnsi="宋体" w:cs="宋体"/>
          <w:color w:val="000000"/>
          <w:sz w:val="22"/>
        </w:rPr>
        <w:t>我們重温这些思想家的目的是想看一看他們所举諸原理与我</w:t>
      </w:r>
      <w:r>
        <w:rPr>
          <w:rFonts w:ascii="宋体" w:eastAsia="宋体" w:hAnsi="宋体" w:cs="宋体"/>
          <w:color w:val="000000"/>
          <w:sz w:val="22"/>
        </w:rPr>
        <w:t xml:space="preserve">15 </w:t>
      </w:r>
      <w:r>
        <w:rPr>
          <w:rFonts w:ascii="宋体" w:eastAsia="宋体" w:hAnsi="宋体" w:cs="宋体"/>
          <w:color w:val="000000"/>
          <w:sz w:val="22"/>
        </w:rPr>
        <w:t>們所說諸原因或有所符合。</w:t>
      </w:r>
      <w:r>
        <w:rPr>
          <w:rFonts w:ascii="宋体" w:eastAsia="宋体" w:hAnsi="宋体" w:cs="宋体"/>
          <w:color w:val="000000"/>
          <w:sz w:val="22"/>
        </w:rPr>
        <w:t xml:space="preserve"> </w:t>
      </w:r>
      <w:r>
        <w:rPr>
          <w:rFonts w:ascii="宋体" w:eastAsia="宋体" w:hAnsi="宋体" w:cs="宋体"/>
          <w:color w:val="000000"/>
          <w:sz w:val="22"/>
        </w:rPr>
        <w:t>这些思想家，明显地，認为数就是宇宙万有之物質，其变化其常态皆出于数；而数的要素則为</w:t>
      </w:r>
      <w:r>
        <w:rPr>
          <w:rFonts w:ascii="宋体" w:eastAsia="宋体" w:hAnsi="宋体" w:cs="宋体"/>
          <w:color w:val="000000"/>
          <w:sz w:val="22"/>
        </w:rPr>
        <w:t>“</w:t>
      </w:r>
      <w:r>
        <w:rPr>
          <w:rFonts w:ascii="宋体" w:eastAsia="宋体" w:hAnsi="宋体" w:cs="宋体"/>
          <w:color w:val="000000"/>
          <w:sz w:val="22"/>
        </w:rPr>
        <w:t>奇</w:t>
      </w:r>
      <w:r>
        <w:rPr>
          <w:rFonts w:ascii="宋体" w:eastAsia="宋体" w:hAnsi="宋体" w:cs="宋体"/>
          <w:color w:val="000000"/>
          <w:sz w:val="22"/>
        </w:rPr>
        <w:t>”“</w:t>
      </w:r>
      <w:r>
        <w:rPr>
          <w:rFonts w:ascii="宋体" w:eastAsia="宋体" w:hAnsi="宋体" w:cs="宋体"/>
          <w:color w:val="000000"/>
          <w:sz w:val="22"/>
        </w:rPr>
        <w:t>偶</w:t>
      </w:r>
      <w:r>
        <w:rPr>
          <w:rFonts w:ascii="宋体" w:eastAsia="宋体" w:hAnsi="宋体" w:cs="宋体"/>
          <w:color w:val="000000"/>
          <w:sz w:val="22"/>
        </w:rPr>
        <w:t>”</w:t>
      </w:r>
      <w:r>
        <w:rPr>
          <w:rFonts w:ascii="宋体" w:eastAsia="宋体" w:hAnsi="宋体" w:cs="宋体"/>
          <w:color w:val="000000"/>
          <w:sz w:val="22"/>
        </w:rPr>
        <w:t>，奇数有限，偶数无限；</w:t>
      </w:r>
      <w:r>
        <w:rPr>
          <w:rFonts w:ascii="宋体" w:eastAsia="宋体" w:hAnsi="宋体" w:cs="宋体"/>
          <w:color w:val="000000"/>
          <w:sz w:val="22"/>
        </w:rPr>
        <w:t>“</w:t>
      </w:r>
      <w:r>
        <w:rPr>
          <w:rFonts w:ascii="宋体" w:eastAsia="宋体" w:hAnsi="宋体" w:cs="宋体"/>
          <w:color w:val="000000"/>
          <w:sz w:val="22"/>
        </w:rPr>
        <w:t>元一</w:t>
      </w:r>
      <w:r>
        <w:rPr>
          <w:rFonts w:ascii="宋体" w:eastAsia="宋体" w:hAnsi="宋体" w:cs="宋体"/>
          <w:color w:val="000000"/>
          <w:sz w:val="22"/>
        </w:rPr>
        <w:t>”</w:t>
      </w:r>
      <w:r>
        <w:rPr>
          <w:rFonts w:ascii="宋体" w:eastAsia="宋体" w:hAnsi="宋体" w:cs="宋体"/>
          <w:color w:val="000000"/>
          <w:sz w:val="22"/>
        </w:rPr>
        <w:t>衍于奇偶</w:t>
      </w:r>
      <w:r>
        <w:rPr>
          <w:rFonts w:ascii="宋体" w:eastAsia="宋体" w:hAnsi="宋体" w:cs="宋体"/>
          <w:color w:val="000000"/>
          <w:sz w:val="22"/>
        </w:rPr>
        <w:t>(</w:t>
      </w:r>
      <w:r>
        <w:rPr>
          <w:rFonts w:ascii="宋体" w:eastAsia="宋体" w:hAnsi="宋体" w:cs="宋体"/>
          <w:color w:val="000000"/>
          <w:sz w:val="22"/>
        </w:rPr>
        <w:t>元一可为奇，亦可成偶</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③20 </w:t>
      </w:r>
      <w:r>
        <w:rPr>
          <w:rFonts w:ascii="宋体" w:eastAsia="宋体" w:hAnsi="宋体" w:cs="宋体"/>
          <w:color w:val="000000"/>
          <w:sz w:val="22"/>
        </w:rPr>
        <w:t>而列数出于元一；如前所述，全宇宙为数的一个系列</w:t>
      </w:r>
      <w:r>
        <w:rPr>
          <w:rFonts w:ascii="宋体" w:eastAsia="宋体" w:hAnsi="宋体" w:cs="宋体"/>
          <w:color w:val="000000"/>
          <w:sz w:val="22"/>
        </w:rPr>
        <w:t>。</w:t>
      </w:r>
    </w:p>
    <w:p w:rsidR="00374711" w:rsidRDefault="000C031C">
      <w:pPr>
        <w:autoSpaceDE w:val="0"/>
        <w:autoSpaceDN w:val="0"/>
        <w:spacing w:before="240" w:line="260" w:lineRule="atLeast"/>
        <w:ind w:left="1800"/>
        <w:rPr>
          <w:sz w:val="22"/>
        </w:rPr>
      </w:pPr>
      <w:r>
        <w:rPr>
          <w:rFonts w:ascii="宋体" w:eastAsia="宋体" w:hAnsi="宋体" w:cs="宋体"/>
          <w:color w:val="000000"/>
          <w:sz w:val="22"/>
        </w:rPr>
        <w:t>这学派中另有些人</w:t>
      </w:r>
      <w:r>
        <w:rPr>
          <w:rFonts w:ascii="宋体" w:eastAsia="宋体" w:hAnsi="宋体" w:cs="宋体"/>
          <w:color w:val="000000"/>
          <w:sz w:val="22"/>
        </w:rPr>
        <w:t>④</w:t>
      </w:r>
      <w:r>
        <w:rPr>
          <w:rFonts w:ascii="宋体" w:eastAsia="宋体" w:hAnsi="宋体" w:cs="宋体"/>
          <w:color w:val="000000"/>
          <w:sz w:val="22"/>
        </w:rPr>
        <w:t>說原理有十，分成兩系列</w:t>
      </w:r>
      <w:r>
        <w:rPr>
          <w:rFonts w:ascii="宋体" w:eastAsia="宋体" w:hAnsi="宋体" w:cs="宋体"/>
          <w:color w:val="000000"/>
          <w:sz w:val="22"/>
        </w:rPr>
        <w:t>⑤</w:t>
      </w:r>
      <w:r>
        <w:rPr>
          <w:rFonts w:ascii="宋体" w:eastAsia="宋体" w:hAnsi="宋体" w:cs="宋体"/>
          <w:color w:val="000000"/>
          <w:sz w:val="22"/>
        </w:rPr>
        <w:t>：</w:t>
      </w:r>
    </w:p>
    <w:p w:rsidR="00374711" w:rsidRDefault="000C031C">
      <w:pPr>
        <w:spacing w:before="340" w:line="100" w:lineRule="exact"/>
        <w:ind w:left="1360" w:right="59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20" w:lineRule="atLeast"/>
        <w:ind w:left="1340" w:right="460" w:firstLine="460"/>
        <w:rPr>
          <w:sz w:val="22"/>
        </w:rPr>
      </w:pPr>
      <w:r>
        <w:rPr>
          <w:rFonts w:ascii="宋体" w:eastAsia="宋体" w:hAnsi="宋体" w:cs="宋体"/>
          <w:color w:val="000000"/>
          <w:sz w:val="22"/>
        </w:rPr>
        <w:t>①“</w:t>
      </w:r>
      <w:r>
        <w:rPr>
          <w:rFonts w:ascii="宋体" w:eastAsia="宋体" w:hAnsi="宋体" w:cs="宋体"/>
          <w:color w:val="000000"/>
          <w:sz w:val="22"/>
        </w:rPr>
        <w:t>只有九个天体</w:t>
      </w:r>
      <w:r>
        <w:rPr>
          <w:rFonts w:ascii="宋体" w:eastAsia="宋体" w:hAnsi="宋体" w:cs="宋体"/>
          <w:color w:val="000000"/>
          <w:sz w:val="22"/>
        </w:rPr>
        <w:t>”</w:t>
      </w:r>
      <w:r>
        <w:rPr>
          <w:rFonts w:ascii="宋体" w:eastAsia="宋体" w:hAnsi="宋体" w:cs="宋体"/>
          <w:color w:val="000000"/>
          <w:sz w:val="22"/>
        </w:rPr>
        <w:t>謂日，月，五星，地球，及恆星天。</w:t>
      </w:r>
      <w:r>
        <w:rPr>
          <w:rFonts w:ascii="宋体" w:eastAsia="宋体" w:hAnsi="宋体" w:cs="宋体"/>
          <w:color w:val="000000"/>
          <w:sz w:val="22"/>
        </w:rPr>
        <w:t>“</w:t>
      </w:r>
      <w:r>
        <w:rPr>
          <w:rFonts w:ascii="宋体" w:eastAsia="宋体" w:hAnsi="宋体" w:cs="宋体"/>
          <w:color w:val="000000"/>
          <w:sz w:val="22"/>
        </w:rPr>
        <w:t>对地</w:t>
      </w:r>
      <w:r>
        <w:rPr>
          <w:rFonts w:ascii="宋体" w:eastAsia="宋体" w:hAnsi="宋体" w:cs="宋体"/>
          <w:color w:val="000000"/>
          <w:sz w:val="22"/>
        </w:rPr>
        <w:t>”(gvrixboard)</w:t>
      </w:r>
      <w:r>
        <w:rPr>
          <w:rFonts w:ascii="宋体" w:eastAsia="宋体" w:hAnsi="宋体" w:cs="宋体"/>
          <w:color w:val="000000"/>
          <w:sz w:val="22"/>
        </w:rPr>
        <w:t>为毕达哥拉斯学派所想象之另</w:t>
      </w:r>
      <w:r>
        <w:rPr>
          <w:rFonts w:ascii="宋体" w:eastAsia="宋体" w:hAnsi="宋体" w:cs="宋体"/>
          <w:color w:val="000000"/>
          <w:sz w:val="22"/>
        </w:rPr>
        <w:t xml:space="preserve"> </w:t>
      </w:r>
      <w:r>
        <w:rPr>
          <w:rFonts w:ascii="宋体" w:eastAsia="宋体" w:hAnsi="宋体" w:cs="宋体"/>
          <w:color w:val="000000"/>
          <w:sz w:val="22"/>
        </w:rPr>
        <w:t>一天体，橈宇宙中心之火而旋轉，与地球相背向，以为地球之平衡。</w:t>
      </w:r>
    </w:p>
    <w:p w:rsidR="00374711" w:rsidRDefault="000C031C">
      <w:pPr>
        <w:autoSpaceDE w:val="0"/>
        <w:autoSpaceDN w:val="0"/>
        <w:spacing w:before="40" w:line="307" w:lineRule="atLeast"/>
        <w:ind w:left="1300" w:right="520" w:firstLine="500"/>
        <w:rPr>
          <w:sz w:val="22"/>
        </w:rPr>
      </w:pPr>
      <w:r>
        <w:rPr>
          <w:rFonts w:ascii="宋体" w:eastAsia="宋体" w:hAnsi="宋体" w:cs="宋体"/>
          <w:color w:val="000000"/>
          <w:sz w:val="22"/>
        </w:rPr>
        <w:t>②</w:t>
      </w:r>
      <w:r>
        <w:rPr>
          <w:rFonts w:ascii="宋体" w:eastAsia="宋体" w:hAnsi="宋体" w:cs="宋体"/>
          <w:color w:val="000000"/>
          <w:sz w:val="22"/>
        </w:rPr>
        <w:t>除本書卷</w:t>
      </w:r>
      <w:r>
        <w:rPr>
          <w:rFonts w:ascii="宋体" w:eastAsia="宋体" w:hAnsi="宋体" w:cs="宋体"/>
          <w:color w:val="000000"/>
          <w:sz w:val="22"/>
        </w:rPr>
        <w:t xml:space="preserve">N </w:t>
      </w:r>
      <w:r>
        <w:rPr>
          <w:rFonts w:ascii="宋体" w:eastAsia="宋体" w:hAnsi="宋体" w:cs="宋体"/>
          <w:color w:val="000000"/>
          <w:sz w:val="22"/>
        </w:rPr>
        <w:t>末章等外，亞氏曾專論毕达哥拉斯数理者，有</w:t>
      </w:r>
      <w:r>
        <w:rPr>
          <w:rFonts w:ascii="宋体" w:eastAsia="宋体" w:hAnsi="宋体" w:cs="宋体"/>
          <w:color w:val="000000"/>
          <w:sz w:val="22"/>
        </w:rPr>
        <w:t>“</w:t>
      </w:r>
      <w:r>
        <w:rPr>
          <w:rFonts w:ascii="宋体" w:eastAsia="宋体" w:hAnsi="宋体" w:cs="宋体"/>
          <w:color w:val="000000"/>
          <w:sz w:val="22"/>
        </w:rPr>
        <w:t>說天</w:t>
      </w:r>
      <w:r>
        <w:rPr>
          <w:rFonts w:ascii="宋体" w:eastAsia="宋体" w:hAnsi="宋体" w:cs="宋体"/>
          <w:color w:val="000000"/>
          <w:sz w:val="22"/>
        </w:rPr>
        <w:t>”</w:t>
      </w:r>
      <w:r>
        <w:rPr>
          <w:rFonts w:ascii="宋体" w:eastAsia="宋体" w:hAnsi="宋体" w:cs="宋体"/>
          <w:color w:val="000000"/>
          <w:sz w:val="22"/>
        </w:rPr>
        <w:t>卷二，章十三。又亞氏</w:t>
      </w:r>
      <w:r>
        <w:rPr>
          <w:rFonts w:ascii="宋体" w:eastAsia="宋体" w:hAnsi="宋体" w:cs="宋体"/>
          <w:color w:val="000000"/>
          <w:sz w:val="22"/>
        </w:rPr>
        <w:t>“</w:t>
      </w:r>
      <w:r>
        <w:rPr>
          <w:rFonts w:ascii="宋体" w:eastAsia="宋体" w:hAnsi="宋体" w:cs="宋体"/>
          <w:color w:val="000000"/>
          <w:sz w:val="22"/>
        </w:rPr>
        <w:t>殘篇</w:t>
      </w:r>
      <w:r>
        <w:rPr>
          <w:rFonts w:ascii="宋体" w:eastAsia="宋体" w:hAnsi="宋体" w:cs="宋体"/>
          <w:color w:val="000000"/>
          <w:sz w:val="22"/>
        </w:rPr>
        <w:t>”</w:t>
      </w:r>
      <w:r>
        <w:rPr>
          <w:rFonts w:ascii="宋体" w:eastAsia="宋体" w:hAnsi="宋体" w:cs="宋体"/>
          <w:color w:val="000000"/>
          <w:sz w:val="22"/>
        </w:rPr>
        <w:t>中</w:t>
      </w:r>
      <w:r>
        <w:rPr>
          <w:rFonts w:ascii="宋体" w:eastAsia="宋体" w:hAnsi="宋体" w:cs="宋体"/>
          <w:color w:val="000000"/>
          <w:sz w:val="22"/>
        </w:rPr>
        <w:t>1513a40-b20</w:t>
      </w:r>
      <w:r>
        <w:rPr>
          <w:rFonts w:ascii="宋体" w:eastAsia="宋体" w:hAnsi="宋体" w:cs="宋体"/>
          <w:color w:val="000000"/>
          <w:sz w:val="22"/>
        </w:rPr>
        <w:t>亦为許論毕达哥拉斯学派之號語。</w:t>
      </w:r>
      <w:r>
        <w:rPr>
          <w:rFonts w:ascii="宋体" w:eastAsia="宋体" w:hAnsi="宋体" w:cs="宋体"/>
          <w:color w:val="000000"/>
          <w:sz w:val="22"/>
        </w:rPr>
        <w:t xml:space="preserve"> “</w:t>
      </w:r>
      <w:r>
        <w:rPr>
          <w:rFonts w:ascii="宋体" w:eastAsia="宋体" w:hAnsi="宋体" w:cs="宋体"/>
          <w:color w:val="000000"/>
          <w:sz w:val="22"/>
        </w:rPr>
        <w:t>別篇</w:t>
      </w:r>
      <w:r>
        <w:rPr>
          <w:rFonts w:ascii="宋体" w:eastAsia="宋体" w:hAnsi="宋体" w:cs="宋体"/>
          <w:color w:val="000000"/>
          <w:sz w:val="22"/>
        </w:rPr>
        <w:t>”</w:t>
      </w:r>
      <w:r>
        <w:rPr>
          <w:rFonts w:ascii="宋体" w:eastAsia="宋体" w:hAnsi="宋体" w:cs="宋体"/>
          <w:color w:val="000000"/>
          <w:sz w:val="22"/>
        </w:rPr>
        <w:t>或指失傳之專篇</w:t>
      </w:r>
      <w:r>
        <w:rPr>
          <w:rFonts w:ascii="宋体" w:eastAsia="宋体" w:hAnsi="宋体" w:cs="宋体"/>
          <w:color w:val="000000"/>
          <w:sz w:val="22"/>
        </w:rPr>
        <w:t>“</w:t>
      </w:r>
      <w:r>
        <w:rPr>
          <w:rFonts w:ascii="宋体" w:eastAsia="宋体" w:hAnsi="宋体" w:cs="宋体"/>
          <w:color w:val="000000"/>
          <w:sz w:val="22"/>
        </w:rPr>
        <w:t>論毕达哥拉斯教义</w:t>
      </w:r>
      <w:r>
        <w:rPr>
          <w:rFonts w:ascii="宋体" w:eastAsia="宋体" w:hAnsi="宋体" w:cs="宋体"/>
          <w:color w:val="000000"/>
          <w:sz w:val="22"/>
        </w:rPr>
        <w:t xml:space="preserve">”(Ilepì rīs toöv </w:t>
      </w:r>
      <w:r>
        <w:rPr>
          <w:rFonts w:ascii="宋体" w:eastAsia="宋体" w:hAnsi="宋体" w:cs="宋体"/>
          <w:color w:val="000000"/>
          <w:sz w:val="22"/>
        </w:rPr>
        <w:t>llvθαγviplewǔv ði'sr</w:t>
      </w:r>
      <w:r>
        <w:rPr>
          <w:rFonts w:ascii="宋体" w:eastAsia="宋体" w:hAnsi="宋体" w:cs="宋体"/>
          <w:color w:val="000000"/>
          <w:sz w:val="22"/>
        </w:rPr>
        <w:t>ɪ</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line="320" w:lineRule="atLeast"/>
        <w:ind w:left="1340" w:right="520" w:firstLine="460"/>
        <w:rPr>
          <w:sz w:val="22"/>
        </w:rPr>
      </w:pPr>
      <w:r>
        <w:rPr>
          <w:rFonts w:ascii="宋体" w:eastAsia="宋体" w:hAnsi="宋体" w:cs="宋体"/>
          <w:color w:val="000000"/>
          <w:sz w:val="22"/>
        </w:rPr>
        <w:t>③</w:t>
      </w:r>
      <w:r>
        <w:rPr>
          <w:rFonts w:ascii="宋体" w:eastAsia="宋体" w:hAnsi="宋体" w:cs="宋体"/>
          <w:color w:val="000000"/>
          <w:sz w:val="22"/>
        </w:rPr>
        <w:t>歪历山大、色烏</w:t>
      </w:r>
      <w:r>
        <w:rPr>
          <w:rFonts w:ascii="宋体" w:eastAsia="宋体" w:hAnsi="宋体" w:cs="宋体"/>
          <w:color w:val="000000"/>
          <w:sz w:val="22"/>
        </w:rPr>
        <w:t>·</w:t>
      </w:r>
      <w:r>
        <w:rPr>
          <w:rFonts w:ascii="宋体" w:eastAsia="宋体" w:hAnsi="宋体" w:cs="宋体"/>
          <w:color w:val="000000"/>
          <w:sz w:val="22"/>
        </w:rPr>
        <w:t>斯米尔奴</w:t>
      </w:r>
      <w:r>
        <w:rPr>
          <w:rFonts w:ascii="宋体" w:eastAsia="宋体" w:hAnsi="宋体" w:cs="宋体"/>
          <w:color w:val="000000"/>
          <w:sz w:val="22"/>
        </w:rPr>
        <w:t xml:space="preserve"> (Al·xander, Theo Smyrnaeus)</w:t>
      </w:r>
      <w:r>
        <w:rPr>
          <w:rFonts w:ascii="宋体" w:eastAsia="宋体" w:hAnsi="宋体" w:cs="宋体"/>
          <w:color w:val="000000"/>
          <w:sz w:val="22"/>
        </w:rPr>
        <w:t>解为奇数加</w:t>
      </w:r>
      <w:r>
        <w:rPr>
          <w:rFonts w:ascii="宋体" w:eastAsia="宋体" w:hAnsi="宋体" w:cs="宋体"/>
          <w:color w:val="000000"/>
          <w:sz w:val="22"/>
        </w:rPr>
        <w:t xml:space="preserve"> </w:t>
      </w:r>
      <w:r>
        <w:rPr>
          <w:rFonts w:ascii="宋体" w:eastAsia="宋体" w:hAnsi="宋体" w:cs="宋体"/>
          <w:color w:val="000000"/>
          <w:sz w:val="22"/>
        </w:rPr>
        <w:t>一则成偶，偶数加一則成奇。希司</w:t>
      </w:r>
      <w:r>
        <w:rPr>
          <w:rFonts w:ascii="宋体" w:eastAsia="宋体" w:hAnsi="宋体" w:cs="宋体"/>
          <w:color w:val="000000"/>
          <w:sz w:val="22"/>
        </w:rPr>
        <w:t>(Heath)</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亞氏著作中之数理</w:t>
      </w:r>
      <w:r>
        <w:rPr>
          <w:rFonts w:ascii="宋体" w:eastAsia="宋体" w:hAnsi="宋体" w:cs="宋体"/>
          <w:color w:val="000000"/>
          <w:sz w:val="22"/>
        </w:rPr>
        <w:t>”</w:t>
      </w:r>
      <w:r>
        <w:rPr>
          <w:rFonts w:ascii="宋体" w:eastAsia="宋体" w:hAnsi="宋体" w:cs="宋体"/>
          <w:color w:val="000000"/>
          <w:sz w:val="22"/>
        </w:rPr>
        <w:t>解为單双者一与一一，皆出于一。</w:t>
      </w:r>
    </w:p>
    <w:p w:rsidR="00374711" w:rsidRDefault="000C031C">
      <w:pPr>
        <w:autoSpaceDE w:val="0"/>
        <w:autoSpaceDN w:val="0"/>
        <w:spacing w:before="80" w:line="260" w:lineRule="atLeast"/>
        <w:ind w:left="1800"/>
        <w:rPr>
          <w:sz w:val="22"/>
        </w:rPr>
      </w:pPr>
      <w:r>
        <w:rPr>
          <w:rFonts w:ascii="宋体" w:eastAsia="宋体" w:hAnsi="宋体" w:cs="宋体"/>
          <w:color w:val="000000"/>
          <w:sz w:val="22"/>
        </w:rPr>
        <w:t>④</w:t>
      </w:r>
      <w:r>
        <w:rPr>
          <w:rFonts w:ascii="宋体" w:eastAsia="宋体" w:hAnsi="宋体" w:cs="宋体"/>
          <w:color w:val="000000"/>
          <w:sz w:val="22"/>
        </w:rPr>
        <w:t>蔡勒</w:t>
      </w:r>
      <w:r>
        <w:rPr>
          <w:rFonts w:ascii="宋体" w:eastAsia="宋体" w:hAnsi="宋体" w:cs="宋体"/>
          <w:color w:val="000000"/>
          <w:sz w:val="22"/>
        </w:rPr>
        <w:t>(Zeller)</w:t>
      </w:r>
      <w:r>
        <w:rPr>
          <w:rFonts w:ascii="宋体" w:eastAsia="宋体" w:hAnsi="宋体" w:cs="宋体"/>
          <w:color w:val="000000"/>
          <w:sz w:val="22"/>
        </w:rPr>
        <w:t>考証此对成行列出于莽絡頼烏</w:t>
      </w:r>
      <w:r>
        <w:rPr>
          <w:rFonts w:ascii="宋体" w:eastAsia="宋体" w:hAnsi="宋体" w:cs="宋体"/>
          <w:color w:val="000000"/>
          <w:sz w:val="22"/>
        </w:rPr>
        <w:t>(Philolaus)</w:t>
      </w:r>
      <w:r>
        <w:rPr>
          <w:rFonts w:ascii="宋体" w:eastAsia="宋体" w:hAnsi="宋体" w:cs="宋体"/>
          <w:color w:val="000000"/>
          <w:sz w:val="22"/>
        </w:rPr>
        <w:t>。</w:t>
      </w:r>
    </w:p>
    <w:p w:rsidR="00374711" w:rsidRDefault="000C031C">
      <w:pPr>
        <w:autoSpaceDE w:val="0"/>
        <w:autoSpaceDN w:val="0"/>
        <w:spacing w:before="40" w:line="320" w:lineRule="atLeast"/>
        <w:ind w:left="1320" w:right="500" w:firstLine="480"/>
        <w:rPr>
          <w:sz w:val="22"/>
        </w:rPr>
      </w:pPr>
      <w:r>
        <w:rPr>
          <w:rFonts w:ascii="宋体" w:eastAsia="宋体" w:hAnsi="宋体" w:cs="宋体"/>
          <w:color w:val="000000"/>
          <w:sz w:val="22"/>
        </w:rPr>
        <w:t>⑤tisσr</w:t>
      </w:r>
      <w:r>
        <w:rPr>
          <w:rFonts w:ascii="宋体" w:eastAsia="宋体" w:hAnsi="宋体" w:cs="宋体"/>
          <w:color w:val="000000"/>
          <w:sz w:val="22"/>
        </w:rPr>
        <w:t>ʊ</w:t>
      </w:r>
      <w:r>
        <w:rPr>
          <w:rFonts w:ascii="宋体" w:eastAsia="宋体" w:hAnsi="宋体" w:cs="宋体"/>
          <w:color w:val="000000"/>
          <w:sz w:val="22"/>
        </w:rPr>
        <w:t>tvi/iav heyouevas,“</w:t>
      </w:r>
      <w:r>
        <w:rPr>
          <w:rFonts w:ascii="宋体" w:eastAsia="宋体" w:hAnsi="宋体" w:cs="宋体"/>
          <w:color w:val="000000"/>
          <w:sz w:val="22"/>
        </w:rPr>
        <w:t>行列</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配列</w:t>
      </w:r>
      <w:r>
        <w:rPr>
          <w:rFonts w:ascii="宋体" w:eastAsia="宋体" w:hAnsi="宋体" w:cs="宋体"/>
          <w:color w:val="000000"/>
          <w:sz w:val="22"/>
        </w:rPr>
        <w:t>”,</w:t>
      </w:r>
      <w:r>
        <w:rPr>
          <w:rFonts w:ascii="宋体" w:eastAsia="宋体" w:hAnsi="宋体" w:cs="宋体"/>
          <w:color w:val="000000"/>
          <w:sz w:val="22"/>
        </w:rPr>
        <w:t>在本書屡見。</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A,936a23</w:t>
      </w:r>
      <w:r>
        <w:rPr>
          <w:rFonts w:ascii="宋体" w:eastAsia="宋体" w:hAnsi="宋体" w:cs="宋体"/>
          <w:color w:val="000000"/>
          <w:sz w:val="22"/>
        </w:rPr>
        <w:t>及卷</w:t>
      </w:r>
      <w:r>
        <w:rPr>
          <w:rFonts w:ascii="宋体" w:eastAsia="宋体" w:hAnsi="宋体" w:cs="宋体"/>
          <w:color w:val="000000"/>
          <w:sz w:val="22"/>
        </w:rPr>
        <w:t>N</w:t>
      </w:r>
      <w:r>
        <w:rPr>
          <w:rFonts w:ascii="宋体" w:eastAsia="宋体" w:hAnsi="宋体" w:cs="宋体"/>
          <w:color w:val="000000"/>
          <w:sz w:val="22"/>
        </w:rPr>
        <w:t>，</w:t>
      </w:r>
      <w:r>
        <w:rPr>
          <w:rFonts w:ascii="宋体" w:eastAsia="宋体" w:hAnsi="宋体" w:cs="宋体"/>
          <w:color w:val="000000"/>
          <w:sz w:val="22"/>
        </w:rPr>
        <w:t>1093b12</w:t>
      </w:r>
      <w:r>
        <w:rPr>
          <w:rFonts w:ascii="宋体" w:eastAsia="宋体" w:hAnsi="宋体" w:cs="宋体"/>
          <w:color w:val="000000"/>
          <w:sz w:val="22"/>
        </w:rPr>
        <w:t>，用以指陈毕达哥拉斯学派之事物分类，配成兩列，一善一惡。</w:t>
      </w: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另見于</w:t>
      </w:r>
      <w:r>
        <w:rPr>
          <w:rFonts w:ascii="宋体" w:eastAsia="宋体" w:hAnsi="宋体" w:cs="宋体"/>
          <w:color w:val="000000"/>
          <w:sz w:val="22"/>
        </w:rPr>
        <w:t>卷</w:t>
      </w:r>
      <w:r>
        <w:rPr>
          <w:rFonts w:ascii="宋体" w:eastAsia="宋体" w:hAnsi="宋体" w:cs="宋体"/>
          <w:color w:val="000000"/>
          <w:sz w:val="22"/>
        </w:rPr>
        <w:t>T, 1004b27</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卷</w:t>
      </w:r>
      <w:r>
        <w:rPr>
          <w:rFonts w:ascii="宋体" w:eastAsia="宋体" w:hAnsi="宋体" w:cs="宋体"/>
          <w:color w:val="000000"/>
          <w:sz w:val="22"/>
        </w:rPr>
        <w:t>K, 1066a15,</w:t>
      </w:r>
      <w:r>
        <w:rPr>
          <w:rFonts w:ascii="宋体" w:eastAsia="宋体" w:hAnsi="宋体" w:cs="宋体"/>
          <w:color w:val="000000"/>
          <w:sz w:val="22"/>
        </w:rPr>
        <w:t>卷</w:t>
      </w:r>
      <w:r>
        <w:rPr>
          <w:rFonts w:ascii="宋体" w:eastAsia="宋体" w:hAnsi="宋体" w:cs="宋体"/>
          <w:color w:val="000000"/>
          <w:sz w:val="22"/>
        </w:rPr>
        <w:t>A, 1072a31,</w:t>
      </w:r>
      <w:r>
        <w:rPr>
          <w:rFonts w:ascii="宋体" w:eastAsia="宋体" w:hAnsi="宋体" w:cs="宋体"/>
          <w:color w:val="000000"/>
          <w:sz w:val="22"/>
        </w:rPr>
        <w:t>所指兩列</w:t>
      </w:r>
      <w:r>
        <w:rPr>
          <w:rFonts w:ascii="宋体" w:eastAsia="宋体" w:hAnsi="宋体" w:cs="宋体"/>
          <w:color w:val="000000"/>
          <w:sz w:val="22"/>
        </w:rPr>
        <w:t>,</w:t>
      </w:r>
      <w:r>
        <w:rPr>
          <w:rFonts w:ascii="宋体" w:eastAsia="宋体" w:hAnsi="宋体" w:cs="宋体"/>
          <w:color w:val="000000"/>
          <w:sz w:val="22"/>
        </w:rPr>
        <w:t>一为可知物</w:t>
      </w:r>
      <w:r>
        <w:rPr>
          <w:rFonts w:ascii="宋体" w:eastAsia="宋体" w:hAnsi="宋体" w:cs="宋体"/>
          <w:color w:val="000000"/>
          <w:sz w:val="22"/>
        </w:rPr>
        <w:t xml:space="preserve">, </w:t>
      </w:r>
      <w:r>
        <w:rPr>
          <w:rFonts w:ascii="宋体" w:eastAsia="宋体" w:hAnsi="宋体" w:cs="宋体"/>
          <w:color w:val="000000"/>
          <w:sz w:val="22"/>
        </w:rPr>
        <w:t>一为闕失</w:t>
      </w:r>
      <w:r>
        <w:rPr>
          <w:rFonts w:ascii="宋体" w:eastAsia="宋体" w:hAnsi="宋体" w:cs="宋体"/>
          <w:color w:val="000000"/>
          <w:sz w:val="22"/>
        </w:rPr>
        <w:t>(</w:t>
      </w:r>
      <w:r>
        <w:rPr>
          <w:rFonts w:ascii="宋体" w:eastAsia="宋体" w:hAnsi="宋体" w:cs="宋体"/>
          <w:color w:val="000000"/>
          <w:sz w:val="22"/>
        </w:rPr>
        <w:t>不可知物</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丙</w:t>
      </w:r>
      <w:r>
        <w:rPr>
          <w:rFonts w:ascii="宋体" w:eastAsia="宋体" w:hAnsi="宋体" w:cs="宋体"/>
          <w:color w:val="000000"/>
          <w:sz w:val="22"/>
        </w:rPr>
        <w:t>)</w:t>
      </w:r>
      <w:r>
        <w:rPr>
          <w:rFonts w:ascii="宋体" w:eastAsia="宋体" w:hAnsi="宋体" w:cs="宋体"/>
          <w:color w:val="000000"/>
          <w:sz w:val="22"/>
        </w:rPr>
        <w:t>另見卷</w:t>
      </w:r>
      <w:r>
        <w:rPr>
          <w:rFonts w:ascii="宋体" w:eastAsia="宋体" w:hAnsi="宋体" w:cs="宋体"/>
          <w:color w:val="000000"/>
          <w:sz w:val="22"/>
        </w:rPr>
        <w:t xml:space="preserve">Ⅰ, 1054b35,1058a13 </w:t>
      </w:r>
      <w:r>
        <w:rPr>
          <w:rFonts w:ascii="宋体" w:eastAsia="宋体" w:hAnsi="宋体" w:cs="宋体"/>
          <w:color w:val="000000"/>
          <w:sz w:val="22"/>
        </w:rPr>
        <w:t>者</w:t>
      </w:r>
      <w:r>
        <w:rPr>
          <w:rFonts w:ascii="宋体" w:eastAsia="宋体" w:hAnsi="宋体" w:cs="宋体"/>
          <w:color w:val="000000"/>
          <w:sz w:val="22"/>
        </w:rPr>
        <w:t>,</w:t>
      </w:r>
      <w:r>
        <w:rPr>
          <w:rFonts w:ascii="宋体" w:eastAsia="宋体" w:hAnsi="宋体" w:cs="宋体"/>
          <w:color w:val="000000"/>
          <w:sz w:val="22"/>
        </w:rPr>
        <w:t>盖以指科屬同奚之行列。</w:t>
      </w:r>
      <w:r>
        <w:rPr>
          <w:rFonts w:ascii="宋体" w:eastAsia="宋体" w:hAnsi="宋体" w:cs="宋体"/>
          <w:color w:val="000000"/>
          <w:sz w:val="22"/>
        </w:rPr>
        <w:t>1054b29σ/μα trˈsvxtr/opia;“</w:t>
      </w:r>
      <w:r>
        <w:rPr>
          <w:rFonts w:ascii="宋体" w:eastAsia="宋体" w:hAnsi="宋体" w:cs="宋体"/>
          <w:color w:val="000000"/>
          <w:sz w:val="22"/>
        </w:rPr>
        <w:t>云碧渚格</w:t>
      </w:r>
      <w:r>
        <w:rPr>
          <w:rFonts w:ascii="宋体" w:eastAsia="宋体" w:hAnsi="宋体" w:cs="宋体"/>
          <w:color w:val="000000"/>
          <w:sz w:val="22"/>
        </w:rPr>
        <w:t>”,</w:t>
      </w:r>
      <w:r>
        <w:rPr>
          <w:rFonts w:ascii="宋体" w:eastAsia="宋体" w:hAnsi="宋体" w:cs="宋体"/>
          <w:color w:val="000000"/>
          <w:sz w:val="22"/>
        </w:rPr>
        <w:t>在卷</w:t>
      </w:r>
      <w:r>
        <w:rPr>
          <w:rFonts w:ascii="宋体" w:eastAsia="宋体" w:hAnsi="宋体" w:cs="宋体"/>
          <w:color w:val="000000"/>
          <w:sz w:val="22"/>
        </w:rPr>
        <w:t xml:space="preserve"> A, 1016b33 </w:t>
      </w:r>
      <w:r>
        <w:rPr>
          <w:rFonts w:ascii="宋体" w:eastAsia="宋体" w:hAnsi="宋体" w:cs="宋体"/>
          <w:color w:val="000000"/>
          <w:sz w:val="22"/>
        </w:rPr>
        <w:t>中剪謂与科囊共同外延者，似与</w:t>
      </w:r>
      <w:r>
        <w:rPr>
          <w:rFonts w:ascii="宋体" w:eastAsia="宋体" w:hAnsi="宋体" w:cs="宋体"/>
          <w:color w:val="000000"/>
          <w:sz w:val="22"/>
        </w:rPr>
        <w:t>CuOtoiZiutite tere2d90pia2</w:t>
      </w:r>
      <w:r>
        <w:rPr>
          <w:rFonts w:ascii="宋体" w:eastAsia="宋体" w:hAnsi="宋体" w:cs="宋体"/>
          <w:color w:val="000000"/>
          <w:sz w:val="22"/>
        </w:rPr>
        <w:t>范畴行列相符。</w:t>
      </w:r>
      <w:r>
        <w:rPr>
          <w:rFonts w:ascii="宋体" w:eastAsia="宋体" w:hAnsi="宋体" w:cs="宋体"/>
          <w:color w:val="000000"/>
          <w:sz w:val="22"/>
        </w:rPr>
        <w:t xml:space="preserve"> </w:t>
      </w:r>
      <w:r>
        <w:rPr>
          <w:rFonts w:ascii="宋体" w:eastAsia="宋体" w:hAnsi="宋体" w:cs="宋体"/>
          <w:color w:val="000000"/>
          <w:sz w:val="22"/>
        </w:rPr>
        <w:t>卷</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1024b12--16</w:t>
      </w:r>
      <w:r>
        <w:rPr>
          <w:rFonts w:ascii="宋体" w:eastAsia="宋体" w:hAnsi="宋体" w:cs="宋体"/>
          <w:color w:val="000000"/>
          <w:sz w:val="22"/>
        </w:rPr>
        <w:t>所述</w:t>
      </w:r>
      <w:r>
        <w:rPr>
          <w:rFonts w:ascii="宋体" w:eastAsia="宋体" w:hAnsi="宋体" w:cs="宋体"/>
          <w:color w:val="000000"/>
          <w:sz w:val="22"/>
        </w:rPr>
        <w:t>“</w:t>
      </w:r>
      <w:r>
        <w:rPr>
          <w:rFonts w:ascii="宋体" w:eastAsia="宋体" w:hAnsi="宋体" w:cs="宋体"/>
          <w:color w:val="000000"/>
          <w:sz w:val="22"/>
        </w:rPr>
        <w:t>科鹭</w:t>
      </w:r>
      <w:r>
        <w:rPr>
          <w:rFonts w:ascii="宋体" w:eastAsia="宋体" w:hAnsi="宋体" w:cs="宋体"/>
          <w:color w:val="000000"/>
          <w:sz w:val="22"/>
        </w:rPr>
        <w:t>”</w:t>
      </w:r>
      <w:r>
        <w:rPr>
          <w:rFonts w:ascii="宋体" w:eastAsia="宋体" w:hAnsi="宋体" w:cs="宋体"/>
          <w:color w:val="000000"/>
          <w:sz w:val="22"/>
        </w:rPr>
        <w:t>之一义盖与范畴相同。</w:t>
      </w:r>
    </w:p>
    <w:p w:rsidR="00374711" w:rsidRDefault="000C031C">
      <w:pPr>
        <w:autoSpaceDE w:val="0"/>
        <w:autoSpaceDN w:val="0"/>
        <w:spacing w:before="240" w:line="260" w:lineRule="atLeast"/>
        <w:ind w:left="8580"/>
        <w:rPr>
          <w:sz w:val="22"/>
        </w:rPr>
      </w:pPr>
      <w:r>
        <w:rPr>
          <w:rFonts w:ascii="宋体" w:eastAsia="宋体" w:hAnsi="宋体" w:cs="宋体"/>
          <w:color w:val="000000"/>
          <w:sz w:val="22"/>
        </w:rPr>
        <w:t>· 13 ·</w:t>
      </w:r>
      <w:r>
        <w:br w:type="page"/>
      </w:r>
    </w:p>
    <w:p w:rsidR="00374711" w:rsidRDefault="000C031C">
      <w:pPr>
        <w:autoSpaceDE w:val="0"/>
        <w:autoSpaceDN w:val="0"/>
        <w:spacing w:before="600" w:line="280" w:lineRule="atLeast"/>
        <w:ind w:left="560"/>
        <w:rPr>
          <w:sz w:val="24"/>
        </w:rPr>
      </w:pPr>
      <w:r>
        <w:rPr>
          <w:rFonts w:ascii="宋体" w:eastAsia="宋体" w:hAnsi="宋体" w:cs="宋体"/>
          <w:color w:val="000000"/>
        </w:rPr>
        <w:lastRenderedPageBreak/>
        <w:t>A5</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u w:val="single"/>
        </w:rPr>
        <w:t>996b</w:t>
      </w:r>
    </w:p>
    <w:p w:rsidR="00374711" w:rsidRDefault="000C031C">
      <w:pPr>
        <w:autoSpaceDE w:val="0"/>
        <w:autoSpaceDN w:val="0"/>
        <w:spacing w:before="180" w:line="360" w:lineRule="atLeast"/>
        <w:ind w:left="560"/>
        <w:rPr>
          <w:sz w:val="24"/>
        </w:rPr>
      </w:pPr>
      <w:r>
        <w:rPr>
          <w:rFonts w:ascii="宋体" w:eastAsia="宋体" w:hAnsi="宋体" w:cs="宋体"/>
          <w:color w:val="000000"/>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有限</w:t>
      </w:r>
      <w:r>
        <w:rPr>
          <w:rFonts w:ascii="宋体" w:eastAsia="宋体" w:hAnsi="宋体" w:cs="宋体"/>
          <w:color w:val="000000"/>
        </w:rPr>
        <w:t xml:space="preserve">  </w:t>
      </w:r>
      <w:r>
        <w:rPr>
          <w:rFonts w:ascii="宋体" w:eastAsia="宋体" w:hAnsi="宋体" w:cs="宋体"/>
          <w:color w:val="000000"/>
        </w:rPr>
        <w:t>奇</w:t>
      </w:r>
      <w:r>
        <w:rPr>
          <w:rFonts w:ascii="宋体" w:eastAsia="宋体" w:hAnsi="宋体" w:cs="宋体"/>
          <w:color w:val="000000"/>
        </w:rPr>
        <w:t xml:space="preserve">  </w:t>
      </w:r>
      <w:r>
        <w:rPr>
          <w:rFonts w:ascii="宋体" w:eastAsia="宋体" w:hAnsi="宋体" w:cs="宋体"/>
          <w:color w:val="000000"/>
        </w:rPr>
        <w:t>一</w:t>
      </w:r>
      <w:r>
        <w:rPr>
          <w:rFonts w:ascii="宋体" w:eastAsia="宋体" w:hAnsi="宋体" w:cs="宋体"/>
          <w:color w:val="000000"/>
        </w:rPr>
        <w:t xml:space="preserve">  </w:t>
      </w:r>
      <w:r>
        <w:rPr>
          <w:rFonts w:ascii="宋体" w:eastAsia="宋体" w:hAnsi="宋体" w:cs="宋体"/>
          <w:color w:val="000000"/>
        </w:rPr>
        <w:t>右</w:t>
      </w:r>
      <w:r>
        <w:rPr>
          <w:rFonts w:ascii="宋体" w:eastAsia="宋体" w:hAnsi="宋体" w:cs="宋体"/>
          <w:color w:val="000000"/>
        </w:rPr>
        <w:t xml:space="preserve">  </w:t>
      </w:r>
      <w:r>
        <w:rPr>
          <w:rFonts w:ascii="宋体" w:eastAsia="宋体" w:hAnsi="宋体" w:cs="宋体"/>
          <w:color w:val="000000"/>
        </w:rPr>
        <w:t>男</w:t>
      </w:r>
      <w:r>
        <w:rPr>
          <w:rFonts w:ascii="宋体" w:eastAsia="宋体" w:hAnsi="宋体" w:cs="宋体"/>
          <w:color w:val="000000"/>
        </w:rPr>
        <w:t xml:space="preserve">  </w:t>
      </w:r>
      <w:r>
        <w:rPr>
          <w:rFonts w:ascii="宋体" w:eastAsia="宋体" w:hAnsi="宋体" w:cs="宋体"/>
          <w:color w:val="000000"/>
        </w:rPr>
        <w:t>靜</w:t>
      </w:r>
      <w:r>
        <w:rPr>
          <w:rFonts w:ascii="宋体" w:eastAsia="宋体" w:hAnsi="宋体" w:cs="宋体"/>
          <w:color w:val="000000"/>
        </w:rPr>
        <w:t xml:space="preserve">  </w:t>
      </w:r>
      <w:r>
        <w:rPr>
          <w:rFonts w:ascii="宋体" w:eastAsia="宋体" w:hAnsi="宋体" w:cs="宋体"/>
          <w:color w:val="000000"/>
        </w:rPr>
        <w:t>直</w:t>
      </w:r>
      <w:r>
        <w:rPr>
          <w:rFonts w:ascii="宋体" w:eastAsia="宋体" w:hAnsi="宋体" w:cs="宋体"/>
          <w:color w:val="000000"/>
        </w:rPr>
        <w:t xml:space="preserve">  </w:t>
      </w:r>
      <w:r>
        <w:rPr>
          <w:rFonts w:ascii="宋体" w:eastAsia="宋体" w:hAnsi="宋体" w:cs="宋体"/>
          <w:color w:val="000000"/>
        </w:rPr>
        <w:t>明</w:t>
      </w:r>
      <w:r>
        <w:rPr>
          <w:rFonts w:ascii="宋体" w:eastAsia="宋体" w:hAnsi="宋体" w:cs="宋体"/>
          <w:color w:val="000000"/>
        </w:rPr>
        <w:t xml:space="preserve">  </w:t>
      </w:r>
      <w:r>
        <w:rPr>
          <w:rFonts w:ascii="宋体" w:eastAsia="宋体" w:hAnsi="宋体" w:cs="宋体"/>
          <w:color w:val="000000"/>
        </w:rPr>
        <w:t>善</w:t>
      </w:r>
      <w:r>
        <w:rPr>
          <w:rFonts w:ascii="宋体" w:eastAsia="宋体" w:hAnsi="宋体" w:cs="宋体"/>
          <w:color w:val="000000"/>
        </w:rPr>
        <w:t xml:space="preserve">  </w:t>
      </w:r>
      <w:r>
        <w:rPr>
          <w:rFonts w:ascii="宋体" w:eastAsia="宋体" w:hAnsi="宋体" w:cs="宋体"/>
          <w:color w:val="000000"/>
        </w:rPr>
        <w:t>正</w:t>
      </w:r>
    </w:p>
    <w:p w:rsidR="00374711" w:rsidRDefault="000C031C">
      <w:pPr>
        <w:autoSpaceDE w:val="0"/>
        <w:autoSpaceDN w:val="0"/>
        <w:spacing w:before="220" w:line="260" w:lineRule="atLeast"/>
        <w:ind w:left="1880"/>
      </w:pPr>
      <w:r>
        <w:rPr>
          <w:rFonts w:ascii="宋体" w:eastAsia="宋体" w:hAnsi="宋体" w:cs="宋体"/>
          <w:color w:val="000000"/>
        </w:rPr>
        <w:t>无限</w:t>
      </w:r>
      <w:r>
        <w:rPr>
          <w:rFonts w:ascii="宋体" w:eastAsia="宋体" w:hAnsi="宋体" w:cs="宋体"/>
          <w:color w:val="000000"/>
        </w:rPr>
        <w:t xml:space="preserve">  </w:t>
      </w:r>
      <w:r>
        <w:rPr>
          <w:rFonts w:ascii="宋体" w:eastAsia="宋体" w:hAnsi="宋体" w:cs="宋体"/>
          <w:color w:val="000000"/>
        </w:rPr>
        <w:t>偶</w:t>
      </w:r>
      <w:r>
        <w:rPr>
          <w:rFonts w:ascii="宋体" w:eastAsia="宋体" w:hAnsi="宋体" w:cs="宋体"/>
          <w:color w:val="000000"/>
        </w:rPr>
        <w:t xml:space="preserve">  </w:t>
      </w:r>
      <w:r>
        <w:rPr>
          <w:rFonts w:ascii="宋体" w:eastAsia="宋体" w:hAnsi="宋体" w:cs="宋体"/>
          <w:color w:val="000000"/>
        </w:rPr>
        <w:t>众</w:t>
      </w:r>
      <w:r>
        <w:rPr>
          <w:rFonts w:ascii="宋体" w:eastAsia="宋体" w:hAnsi="宋体" w:cs="宋体"/>
          <w:color w:val="000000"/>
        </w:rPr>
        <w:t xml:space="preserve">  </w:t>
      </w:r>
      <w:r>
        <w:rPr>
          <w:rFonts w:ascii="宋体" w:eastAsia="宋体" w:hAnsi="宋体" w:cs="宋体"/>
          <w:color w:val="000000"/>
        </w:rPr>
        <w:t>左</w:t>
      </w:r>
      <w:r>
        <w:rPr>
          <w:rFonts w:ascii="宋体" w:eastAsia="宋体" w:hAnsi="宋体" w:cs="宋体"/>
          <w:color w:val="000000"/>
        </w:rPr>
        <w:t xml:space="preserve">  </w:t>
      </w:r>
      <w:r>
        <w:rPr>
          <w:rFonts w:ascii="宋体" w:eastAsia="宋体" w:hAnsi="宋体" w:cs="宋体"/>
          <w:color w:val="000000"/>
        </w:rPr>
        <w:t>女</w:t>
      </w:r>
      <w:r>
        <w:rPr>
          <w:rFonts w:ascii="宋体" w:eastAsia="宋体" w:hAnsi="宋体" w:cs="宋体"/>
          <w:color w:val="000000"/>
        </w:rPr>
        <w:t xml:space="preserve">  </w:t>
      </w:r>
      <w:r>
        <w:rPr>
          <w:rFonts w:ascii="宋体" w:eastAsia="宋体" w:hAnsi="宋体" w:cs="宋体"/>
          <w:color w:val="000000"/>
        </w:rPr>
        <w:t>动</w:t>
      </w:r>
      <w:r>
        <w:rPr>
          <w:rFonts w:ascii="宋体" w:eastAsia="宋体" w:hAnsi="宋体" w:cs="宋体"/>
          <w:color w:val="000000"/>
        </w:rPr>
        <w:t xml:space="preserve">  </w:t>
      </w:r>
      <w:r>
        <w:rPr>
          <w:rFonts w:ascii="宋体" w:eastAsia="宋体" w:hAnsi="宋体" w:cs="宋体"/>
          <w:color w:val="000000"/>
        </w:rPr>
        <w:t>曲</w:t>
      </w:r>
      <w:r>
        <w:rPr>
          <w:rFonts w:ascii="宋体" w:eastAsia="宋体" w:hAnsi="宋体" w:cs="宋体"/>
          <w:color w:val="000000"/>
        </w:rPr>
        <w:t xml:space="preserve">  </w:t>
      </w:r>
      <w:r>
        <w:rPr>
          <w:rFonts w:ascii="宋体" w:eastAsia="宋体" w:hAnsi="宋体" w:cs="宋体"/>
          <w:color w:val="000000"/>
        </w:rPr>
        <w:t>暗</w:t>
      </w:r>
      <w:r>
        <w:rPr>
          <w:rFonts w:ascii="宋体" w:eastAsia="宋体" w:hAnsi="宋体" w:cs="宋体"/>
          <w:color w:val="000000"/>
        </w:rPr>
        <w:t xml:space="preserve">  </w:t>
      </w:r>
      <w:r>
        <w:rPr>
          <w:rFonts w:ascii="宋体" w:eastAsia="宋体" w:hAnsi="宋体" w:cs="宋体"/>
          <w:color w:val="000000"/>
        </w:rPr>
        <w:t>惡</w:t>
      </w:r>
      <w:r>
        <w:rPr>
          <w:rFonts w:ascii="宋体" w:eastAsia="宋体" w:hAnsi="宋体" w:cs="宋体"/>
          <w:color w:val="000000"/>
        </w:rPr>
        <w:t xml:space="preserve">  </w:t>
      </w:r>
      <w:r>
        <w:rPr>
          <w:rFonts w:ascii="宋体" w:eastAsia="宋体" w:hAnsi="宋体" w:cs="宋体"/>
          <w:color w:val="000000"/>
        </w:rPr>
        <w:t>斜</w:t>
      </w:r>
    </w:p>
    <w:p w:rsidR="00374711" w:rsidRDefault="000C031C">
      <w:pPr>
        <w:autoSpaceDE w:val="0"/>
        <w:autoSpaceDN w:val="0"/>
        <w:spacing w:before="40" w:line="472" w:lineRule="atLeast"/>
        <w:ind w:left="260" w:right="900" w:firstLine="1220"/>
      </w:pPr>
      <w:r>
        <w:rPr>
          <w:rFonts w:ascii="宋体" w:eastAsia="宋体" w:hAnsi="宋体" w:cs="宋体"/>
          <w:color w:val="000000"/>
        </w:rPr>
        <w:t>阿尔克迈恩</w:t>
      </w:r>
      <w:r>
        <w:rPr>
          <w:rFonts w:ascii="宋体" w:eastAsia="宋体" w:hAnsi="宋体" w:cs="宋体"/>
          <w:color w:val="000000"/>
        </w:rPr>
        <w:t>①</w:t>
      </w:r>
      <w:r>
        <w:rPr>
          <w:rFonts w:ascii="宋体" w:eastAsia="宋体" w:hAnsi="宋体" w:cs="宋体"/>
          <w:color w:val="000000"/>
        </w:rPr>
        <w:t>似乎也曾有同样的想法，或是他得之于那些人，</w:t>
      </w:r>
      <w:r>
        <w:rPr>
          <w:rFonts w:ascii="宋体" w:eastAsia="宋体" w:hAnsi="宋体" w:cs="宋体"/>
          <w:color w:val="000000"/>
        </w:rPr>
        <w:t xml:space="preserve">30 </w:t>
      </w:r>
      <w:r>
        <w:rPr>
          <w:rFonts w:ascii="宋体" w:eastAsia="宋体" w:hAnsi="宋体" w:cs="宋体"/>
          <w:color w:val="000000"/>
        </w:rPr>
        <w:t>或是那些人得之于他；总之他們的学說相似，他說人事輒不單行，世道时見双致，例如白与黑，甘与苦，善与惡，大与小。</w:t>
      </w:r>
      <w:r>
        <w:rPr>
          <w:rFonts w:ascii="宋体" w:eastAsia="宋体" w:hAnsi="宋体" w:cs="宋体"/>
          <w:color w:val="000000"/>
        </w:rPr>
        <w:t xml:space="preserve"> </w:t>
      </w:r>
      <w:r>
        <w:rPr>
          <w:rFonts w:ascii="宋体" w:eastAsia="宋体" w:hAnsi="宋体" w:cs="宋体"/>
          <w:color w:val="000000"/>
        </w:rPr>
        <w:t>但他的</w:t>
      </w:r>
      <w:r>
        <w:rPr>
          <w:rFonts w:ascii="宋体" w:eastAsia="宋体" w:hAnsi="宋体" w:cs="宋体"/>
          <w:color w:val="000000"/>
        </w:rPr>
        <w:t>“</w:t>
      </w:r>
      <w:r>
        <w:rPr>
          <w:rFonts w:ascii="宋体" w:eastAsia="宋体" w:hAnsi="宋体" w:cs="宋体"/>
          <w:color w:val="000000"/>
        </w:rPr>
        <w:t>对成</w:t>
      </w:r>
      <w:r>
        <w:rPr>
          <w:rFonts w:ascii="宋体" w:eastAsia="宋体" w:hAnsi="宋体" w:cs="宋体"/>
          <w:color w:val="000000"/>
        </w:rPr>
        <w:t>”</w:t>
      </w:r>
      <w:r>
        <w:rPr>
          <w:rFonts w:ascii="宋体" w:eastAsia="宋体" w:hAnsi="宋体" w:cs="宋体"/>
          <w:color w:val="000000"/>
        </w:rPr>
        <w:t>与毕达哥拉斯学派又稍有不同，他的对成随手可以拈来，不象</w:t>
      </w:r>
      <w:r>
        <w:rPr>
          <w:rFonts w:ascii="宋体" w:eastAsia="宋体" w:hAnsi="宋体" w:cs="宋体"/>
          <w:color w:val="000000"/>
        </w:rPr>
        <w:t xml:space="preserve">986b </w:t>
      </w:r>
      <w:r>
        <w:rPr>
          <w:rFonts w:ascii="宋体" w:eastAsia="宋体" w:hAnsi="宋体" w:cs="宋体"/>
          <w:color w:val="000000"/>
        </w:rPr>
        <w:t>毕达哥拉斯学派有肯定的数目与内容。</w:t>
      </w:r>
    </w:p>
    <w:p w:rsidR="00374711" w:rsidRDefault="000C031C">
      <w:pPr>
        <w:autoSpaceDE w:val="0"/>
        <w:autoSpaceDN w:val="0"/>
        <w:spacing w:before="40" w:line="455" w:lineRule="atLeast"/>
        <w:ind w:left="620" w:right="900" w:firstLine="860"/>
      </w:pPr>
      <w:r>
        <w:rPr>
          <w:rFonts w:ascii="宋体" w:eastAsia="宋体" w:hAnsi="宋体" w:cs="宋体"/>
          <w:color w:val="000000"/>
        </w:rPr>
        <w:t>从这兩学派，我們得知</w:t>
      </w:r>
      <w:r>
        <w:rPr>
          <w:rFonts w:ascii="宋体" w:eastAsia="宋体" w:hAnsi="宋体" w:cs="宋体"/>
          <w:color w:val="000000"/>
        </w:rPr>
        <w:t>“</w:t>
      </w:r>
      <w:r>
        <w:rPr>
          <w:rFonts w:ascii="宋体" w:eastAsia="宋体" w:hAnsi="宋体" w:cs="宋体"/>
          <w:color w:val="000000"/>
        </w:rPr>
        <w:t>对成</w:t>
      </w:r>
      <w:r>
        <w:rPr>
          <w:rFonts w:ascii="宋体" w:eastAsia="宋体" w:hAnsi="宋体" w:cs="宋体"/>
          <w:color w:val="000000"/>
        </w:rPr>
        <w:t>”</w:t>
      </w:r>
      <w:r>
        <w:rPr>
          <w:rFonts w:ascii="宋体" w:eastAsia="宋体" w:hAnsi="宋体" w:cs="宋体"/>
          <w:color w:val="000000"/>
        </w:rPr>
        <w:t>为事物之原理；至于对成的节目則我們应向各个学派分別請教。</w:t>
      </w:r>
      <w:r>
        <w:rPr>
          <w:rFonts w:ascii="宋体" w:eastAsia="宋体" w:hAnsi="宋体" w:cs="宋体"/>
          <w:color w:val="000000"/>
        </w:rPr>
        <w:t xml:space="preserve"> </w:t>
      </w:r>
      <w:r>
        <w:rPr>
          <w:rFonts w:ascii="宋体" w:eastAsia="宋体" w:hAnsi="宋体" w:cs="宋体"/>
          <w:color w:val="000000"/>
        </w:rPr>
        <w:t>可是这些原理怎样能与我們所述</w:t>
      </w:r>
      <w:r>
        <w:rPr>
          <w:rFonts w:ascii="宋体" w:eastAsia="宋体" w:hAnsi="宋体" w:cs="宋体"/>
          <w:color w:val="000000"/>
        </w:rPr>
        <w:t xml:space="preserve">5 </w:t>
      </w:r>
      <w:r>
        <w:rPr>
          <w:rFonts w:ascii="宋体" w:eastAsia="宋体" w:hAnsi="宋体" w:cs="宋体"/>
          <w:color w:val="000000"/>
        </w:rPr>
        <w:t>諸因相貫通，則他們幷未說明；似乎他們將这些要素归屬于物質；照他們所說，凭此类要素为內含成分就可以組合而范造本体。</w:t>
      </w:r>
    </w:p>
    <w:p w:rsidR="00374711" w:rsidRDefault="000C031C">
      <w:pPr>
        <w:autoSpaceDE w:val="0"/>
        <w:autoSpaceDN w:val="0"/>
        <w:spacing w:line="468" w:lineRule="atLeast"/>
        <w:ind w:left="500" w:right="920" w:firstLine="980"/>
      </w:pPr>
      <w:r>
        <w:rPr>
          <w:rFonts w:ascii="宋体" w:eastAsia="宋体" w:hAnsi="宋体" w:cs="宋体"/>
          <w:color w:val="000000"/>
        </w:rPr>
        <w:t>从这些旧說，我們已可充分認取古人所云</w:t>
      </w:r>
      <w:r>
        <w:rPr>
          <w:rFonts w:ascii="宋体" w:eastAsia="宋体" w:hAnsi="宋体" w:cs="宋体"/>
          <w:color w:val="000000"/>
        </w:rPr>
        <w:t>“</w:t>
      </w:r>
      <w:r>
        <w:rPr>
          <w:rFonts w:ascii="宋体" w:eastAsia="宋体" w:hAnsi="宋体" w:cs="宋体"/>
          <w:color w:val="000000"/>
        </w:rPr>
        <w:t>自然为多元素所</w:t>
      </w:r>
      <w:r>
        <w:rPr>
          <w:rFonts w:ascii="宋体" w:eastAsia="宋体" w:hAnsi="宋体" w:cs="宋体"/>
          <w:color w:val="000000"/>
        </w:rPr>
        <w:t xml:space="preserve">10 </w:t>
      </w:r>
      <w:r>
        <w:rPr>
          <w:rFonts w:ascii="宋体" w:eastAsia="宋体" w:hAnsi="宋体" w:cs="宋体"/>
          <w:color w:val="000000"/>
        </w:rPr>
        <w:t>成</w:t>
      </w:r>
      <w:r>
        <w:rPr>
          <w:rFonts w:ascii="宋体" w:eastAsia="宋体" w:hAnsi="宋体" w:cs="宋体"/>
          <w:color w:val="000000"/>
        </w:rPr>
        <w:t>”</w:t>
      </w:r>
      <w:r>
        <w:rPr>
          <w:rFonts w:ascii="宋体" w:eastAsia="宋体" w:hAnsi="宋体" w:cs="宋体"/>
          <w:color w:val="000000"/>
        </w:rPr>
        <w:t>的眞义；但也有些人把</w:t>
      </w:r>
      <w:r>
        <w:rPr>
          <w:rFonts w:ascii="宋体" w:eastAsia="宋体" w:hAnsi="宋体" w:cs="宋体"/>
          <w:color w:val="000000"/>
        </w:rPr>
        <w:t>“</w:t>
      </w:r>
      <w:r>
        <w:rPr>
          <w:rFonts w:ascii="宋体" w:eastAsia="宋体" w:hAnsi="宋体" w:cs="宋体"/>
          <w:color w:val="000000"/>
        </w:rPr>
        <w:t>字宙拟为一个实是</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②</w:t>
      </w:r>
      <w:r>
        <w:rPr>
          <w:rFonts w:ascii="宋体" w:eastAsia="宋体" w:hAnsi="宋体" w:cs="宋体"/>
          <w:color w:val="000000"/>
        </w:rPr>
        <w:t>他們《主一論者〉立說有高卑，而各家所說与自然实际現象相符合的程度也不同。</w:t>
      </w:r>
      <w:r>
        <w:rPr>
          <w:rFonts w:ascii="宋体" w:eastAsia="宋体" w:hAnsi="宋体" w:cs="宋体"/>
          <w:color w:val="000000"/>
        </w:rPr>
        <w:t xml:space="preserve"> </w:t>
      </w:r>
      <w:r>
        <w:rPr>
          <w:rFonts w:ascii="宋体" w:eastAsia="宋体" w:hAnsi="宋体" w:cs="宋体"/>
          <w:color w:val="000000"/>
        </w:rPr>
        <w:t>我們在这里研究自然諸因时，当不能詳論他們的观点，他們所說实是之为</w:t>
      </w:r>
      <w:r>
        <w:rPr>
          <w:rFonts w:ascii="宋体" w:eastAsia="宋体" w:hAnsi="宋体" w:cs="宋体"/>
          <w:color w:val="000000"/>
        </w:rPr>
        <w:t>一，并不以</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創造</w:t>
      </w:r>
      <w:r>
        <w:rPr>
          <w:rFonts w:ascii="宋体" w:eastAsia="宋体" w:hAnsi="宋体" w:cs="宋体"/>
          <w:color w:val="000000"/>
        </w:rPr>
        <w:t>“</w:t>
      </w:r>
      <w:r>
        <w:rPr>
          <w:rFonts w:ascii="宋体" w:eastAsia="宋体" w:hAnsi="宋体" w:cs="宋体"/>
          <w:color w:val="000000"/>
        </w:rPr>
        <w:t>实是</w:t>
      </w:r>
      <w:r>
        <w:rPr>
          <w:rFonts w:ascii="宋体" w:eastAsia="宋体" w:hAnsi="宋体" w:cs="宋体"/>
          <w:color w:val="000000"/>
        </w:rPr>
        <w:t>”</w:t>
      </w:r>
      <w:r>
        <w:rPr>
          <w:rFonts w:ascii="宋体" w:eastAsia="宋体" w:hAnsi="宋体" w:cs="宋体"/>
          <w:color w:val="000000"/>
        </w:rPr>
        <w:t>，这与有些自然哲学家既以</w:t>
      </w:r>
    </w:p>
    <w:p w:rsidR="00374711" w:rsidRDefault="000C031C">
      <w:pPr>
        <w:autoSpaceDE w:val="0"/>
        <w:autoSpaceDN w:val="0"/>
        <w:spacing w:before="200" w:line="260" w:lineRule="atLeast"/>
        <w:ind w:left="560"/>
      </w:pPr>
      <w:r>
        <w:rPr>
          <w:rFonts w:ascii="宋体" w:eastAsia="宋体" w:hAnsi="宋体" w:cs="宋体"/>
          <w:color w:val="000000"/>
        </w:rPr>
        <w:t xml:space="preserve">15 </w:t>
      </w:r>
      <w:r>
        <w:rPr>
          <w:rFonts w:ascii="宋体" w:eastAsia="宋体" w:hAnsi="宋体" w:cs="宋体"/>
          <w:color w:val="000000"/>
        </w:rPr>
        <w:t>实是为一而又把一当作物質来創造实是者有異，他們立說不同于</w:t>
      </w:r>
    </w:p>
    <w:p w:rsidR="00374711" w:rsidRDefault="000C031C">
      <w:pPr>
        <w:autoSpaceDE w:val="0"/>
        <w:autoSpaceDN w:val="0"/>
        <w:spacing w:before="220" w:line="280" w:lineRule="atLeast"/>
        <w:ind w:left="940"/>
      </w:pPr>
      <w:r>
        <w:rPr>
          <w:rFonts w:ascii="宋体" w:eastAsia="宋体" w:hAnsi="宋体" w:cs="宋体"/>
          <w:color w:val="000000"/>
        </w:rPr>
        <w:t>那些人；自然哲学家附加有</w:t>
      </w:r>
      <w:r>
        <w:rPr>
          <w:rFonts w:ascii="宋体" w:eastAsia="宋体" w:hAnsi="宋体" w:cs="宋体"/>
          <w:color w:val="000000"/>
        </w:rPr>
        <w:t>“</w:t>
      </w:r>
      <w:r>
        <w:rPr>
          <w:rFonts w:ascii="宋体" w:eastAsia="宋体" w:hAnsi="宋体" w:cs="宋体"/>
          <w:color w:val="000000"/>
        </w:rPr>
        <w:t>变</w:t>
      </w:r>
      <w:r>
        <w:rPr>
          <w:rFonts w:ascii="宋体" w:eastAsia="宋体" w:hAnsi="宋体" w:cs="宋体"/>
          <w:color w:val="000000"/>
        </w:rPr>
        <w:t>”</w:t>
      </w:r>
      <w:r>
        <w:rPr>
          <w:rFonts w:ascii="宋体" w:eastAsia="宋体" w:hAnsi="宋体" w:cs="宋体"/>
          <w:color w:val="000000"/>
        </w:rPr>
        <w:t>，他們則說</w:t>
      </w:r>
      <w:r>
        <w:rPr>
          <w:rFonts w:ascii="宋体" w:eastAsia="宋体" w:hAnsi="宋体" w:cs="宋体"/>
          <w:color w:val="000000"/>
        </w:rPr>
        <w:t>“</w:t>
      </w:r>
      <w:r>
        <w:rPr>
          <w:rFonts w:ascii="宋体" w:eastAsia="宋体" w:hAnsi="宋体" w:cs="宋体"/>
          <w:color w:val="000000"/>
        </w:rPr>
        <w:t>宇宙不变</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我們現在</w:t>
      </w:r>
    </w:p>
    <w:p w:rsidR="00374711" w:rsidRDefault="000C031C">
      <w:pPr>
        <w:autoSpaceDE w:val="0"/>
        <w:autoSpaceDN w:val="0"/>
        <w:spacing w:before="200" w:line="280" w:lineRule="atLeast"/>
        <w:ind w:left="940"/>
      </w:pPr>
      <w:r>
        <w:rPr>
          <w:rFonts w:ascii="宋体" w:eastAsia="宋体" w:hAnsi="宋体" w:cs="宋体"/>
          <w:color w:val="000000"/>
        </w:rPr>
        <w:t>的研究，只作簡要的介紹就够了：巴門尼德之所謂一者似乎只是</w:t>
      </w:r>
    </w:p>
    <w:p w:rsidR="00374711" w:rsidRDefault="000C031C">
      <w:pPr>
        <w:autoSpaceDE w:val="0"/>
        <w:autoSpaceDN w:val="0"/>
        <w:spacing w:before="200" w:line="260" w:lineRule="atLeast"/>
        <w:ind w:left="940"/>
      </w:pPr>
      <w:r>
        <w:rPr>
          <w:rFonts w:ascii="宋体" w:eastAsia="宋体" w:hAnsi="宋体" w:cs="宋体"/>
          <w:color w:val="000000"/>
        </w:rPr>
        <w:t>“</w:t>
      </w:r>
      <w:r>
        <w:rPr>
          <w:rFonts w:ascii="宋体" w:eastAsia="宋体" w:hAnsi="宋体" w:cs="宋体"/>
          <w:color w:val="000000"/>
        </w:rPr>
        <w:t>一于定义</w:t>
      </w:r>
      <w:r>
        <w:rPr>
          <w:rFonts w:ascii="宋体" w:eastAsia="宋体" w:hAnsi="宋体" w:cs="宋体"/>
          <w:color w:val="000000"/>
        </w:rPr>
        <w:t>”③</w:t>
      </w:r>
      <w:r>
        <w:rPr>
          <w:rFonts w:ascii="宋体" w:eastAsia="宋体" w:hAnsi="宋体" w:cs="宋体"/>
          <w:color w:val="000000"/>
        </w:rPr>
        <w:t>而已；梅里苏則</w:t>
      </w:r>
      <w:r>
        <w:rPr>
          <w:rFonts w:ascii="宋体" w:eastAsia="宋体" w:hAnsi="宋体" w:cs="宋体"/>
          <w:color w:val="000000"/>
        </w:rPr>
        <w:t>“</w:t>
      </w:r>
      <w:r>
        <w:rPr>
          <w:rFonts w:ascii="宋体" w:eastAsia="宋体" w:hAnsi="宋体" w:cs="宋体"/>
          <w:color w:val="000000"/>
        </w:rPr>
        <w:t>一于物質</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因此巴氏謂一有限，而</w:t>
      </w:r>
    </w:p>
    <w:p w:rsidR="00374711" w:rsidRDefault="000C031C">
      <w:pPr>
        <w:autoSpaceDE w:val="0"/>
        <w:autoSpaceDN w:val="0"/>
        <w:spacing w:before="200" w:line="280" w:lineRule="atLeast"/>
        <w:ind w:left="560"/>
      </w:pPr>
      <w:r>
        <w:rPr>
          <w:rFonts w:ascii="宋体" w:eastAsia="宋体" w:hAnsi="宋体" w:cs="宋体"/>
          <w:color w:val="000000"/>
        </w:rPr>
        <w:t xml:space="preserve">20 </w:t>
      </w:r>
      <w:r>
        <w:rPr>
          <w:rFonts w:ascii="宋体" w:eastAsia="宋体" w:hAnsi="宋体" w:cs="宋体"/>
          <w:color w:val="000000"/>
        </w:rPr>
        <w:t>梅氏謂一无限</w:t>
      </w:r>
      <w:r>
        <w:rPr>
          <w:rFonts w:ascii="宋体" w:eastAsia="宋体" w:hAnsi="宋体" w:cs="宋体"/>
          <w:color w:val="000000"/>
        </w:rPr>
        <w:t>④</w:t>
      </w:r>
      <w:r>
        <w:rPr>
          <w:rFonts w:ascii="宋体" w:eastAsia="宋体" w:hAnsi="宋体" w:cs="宋体"/>
          <w:color w:val="000000"/>
        </w:rPr>
        <w:t>齐諾芬尼</w:t>
      </w:r>
      <w:r>
        <w:rPr>
          <w:rFonts w:ascii="宋体" w:eastAsia="宋体" w:hAnsi="宋体" w:cs="宋体"/>
          <w:color w:val="000000"/>
        </w:rPr>
        <w:t>(</w:t>
      </w:r>
      <w:r>
        <w:rPr>
          <w:rFonts w:ascii="宋体" w:eastAsia="宋体" w:hAnsi="宋体" w:cs="宋体"/>
          <w:color w:val="000000"/>
        </w:rPr>
        <w:t>据說他是巴氏老师</w:t>
      </w:r>
      <w:r>
        <w:rPr>
          <w:rFonts w:ascii="宋体" w:eastAsia="宋体" w:hAnsi="宋体" w:cs="宋体"/>
          <w:color w:val="000000"/>
        </w:rPr>
        <w:t>)</w:t>
      </w:r>
      <w:r>
        <w:rPr>
          <w:rFonts w:ascii="宋体" w:eastAsia="宋体" w:hAnsi="宋体" w:cs="宋体"/>
          <w:color w:val="000000"/>
        </w:rPr>
        <w:t>原是一元論的創始</w:t>
      </w:r>
    </w:p>
    <w:p w:rsidR="00374711" w:rsidRDefault="000C031C">
      <w:pPr>
        <w:spacing w:before="280" w:line="100" w:lineRule="exact"/>
        <w:ind w:left="98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320" w:lineRule="atLeast"/>
        <w:ind w:left="1000" w:right="820" w:firstLine="480"/>
      </w:pPr>
      <w:r>
        <w:rPr>
          <w:rFonts w:ascii="宋体" w:eastAsia="宋体" w:hAnsi="宋体" w:cs="宋体"/>
          <w:color w:val="000000"/>
        </w:rPr>
        <w:t>①</w:t>
      </w:r>
      <w:r>
        <w:rPr>
          <w:rFonts w:ascii="宋体" w:eastAsia="宋体" w:hAnsi="宋体" w:cs="宋体"/>
          <w:color w:val="000000"/>
        </w:rPr>
        <w:t>罗斯</w:t>
      </w:r>
      <w:r>
        <w:rPr>
          <w:rFonts w:ascii="宋体" w:eastAsia="宋体" w:hAnsi="宋体" w:cs="宋体"/>
          <w:color w:val="000000"/>
        </w:rPr>
        <w:t xml:space="preserve">(W. D. Ross) </w:t>
      </w:r>
      <w:r>
        <w:rPr>
          <w:rFonts w:ascii="宋体" w:eastAsia="宋体" w:hAnsi="宋体" w:cs="宋体"/>
          <w:color w:val="000000"/>
        </w:rPr>
        <w:t>棱印本删去</w:t>
      </w:r>
      <w:r>
        <w:rPr>
          <w:rFonts w:ascii="宋体" w:eastAsia="宋体" w:hAnsi="宋体" w:cs="宋体"/>
          <w:color w:val="000000"/>
        </w:rPr>
        <w:t xml:space="preserve">éxiγipovicl </w:t>
      </w:r>
      <w:r>
        <w:rPr>
          <w:rFonts w:ascii="宋体" w:eastAsia="宋体" w:hAnsi="宋体" w:cs="宋体"/>
          <w:color w:val="000000"/>
        </w:rPr>
        <w:t>Птθхгра(</w:t>
      </w:r>
      <w:r>
        <w:rPr>
          <w:rFonts w:ascii="宋体" w:eastAsia="宋体" w:hAnsi="宋体" w:cs="宋体"/>
          <w:color w:val="000000"/>
        </w:rPr>
        <w:t>在毕达哥拉斯之晚年时代</w:t>
      </w:r>
      <w:r>
        <w:rPr>
          <w:rFonts w:ascii="宋体" w:eastAsia="宋体" w:hAnsi="宋体" w:cs="宋体"/>
          <w:color w:val="000000"/>
        </w:rPr>
        <w:t>…)</w:t>
      </w:r>
      <w:r>
        <w:rPr>
          <w:rFonts w:ascii="宋体" w:eastAsia="宋体" w:hAnsi="宋体" w:cs="宋体"/>
          <w:color w:val="000000"/>
        </w:rPr>
        <w:t>。阿尔克迈恩</w:t>
      </w:r>
      <w:r>
        <w:rPr>
          <w:rFonts w:ascii="宋体" w:eastAsia="宋体" w:hAnsi="宋体" w:cs="宋体"/>
          <w:color w:val="000000"/>
        </w:rPr>
        <w:t>(Alcmaeon)</w:t>
      </w:r>
      <w:r>
        <w:rPr>
          <w:rFonts w:ascii="宋体" w:eastAsia="宋体" w:hAnsi="宋体" w:cs="宋体"/>
          <w:color w:val="000000"/>
        </w:rPr>
        <w:t>克罗顿人，为毕达哥拉斯初从弟子。</w:t>
      </w:r>
    </w:p>
    <w:p w:rsidR="00374711" w:rsidRDefault="000C031C">
      <w:pPr>
        <w:autoSpaceDE w:val="0"/>
        <w:autoSpaceDN w:val="0"/>
        <w:spacing w:line="280" w:lineRule="atLeast"/>
        <w:ind w:left="1480"/>
      </w:pPr>
      <w:r>
        <w:rPr>
          <w:rFonts w:ascii="宋体" w:eastAsia="宋体" w:hAnsi="宋体" w:cs="宋体"/>
          <w:color w:val="000000"/>
        </w:rPr>
        <w:t>②</w:t>
      </w:r>
      <w:r>
        <w:rPr>
          <w:rFonts w:ascii="宋体" w:eastAsia="宋体" w:hAnsi="宋体" w:cs="宋体"/>
          <w:color w:val="000000"/>
        </w:rPr>
        <w:t>埃利亞学派一元論，詳看亞氏</w:t>
      </w:r>
      <w:r>
        <w:rPr>
          <w:rFonts w:ascii="宋体" w:eastAsia="宋体" w:hAnsi="宋体" w:cs="宋体"/>
          <w:color w:val="000000"/>
        </w:rPr>
        <w:t>“</w:t>
      </w:r>
      <w:r>
        <w:rPr>
          <w:rFonts w:ascii="宋体" w:eastAsia="宋体" w:hAnsi="宋体" w:cs="宋体"/>
          <w:color w:val="000000"/>
        </w:rPr>
        <w:t>齐諾芬尼，梅里苏，乔治亞三家学术論</w:t>
      </w:r>
      <w:r>
        <w:rPr>
          <w:rFonts w:ascii="宋体" w:eastAsia="宋体" w:hAnsi="宋体" w:cs="宋体"/>
          <w:color w:val="000000"/>
        </w:rPr>
        <w:t>”</w:t>
      </w:r>
      <w:r>
        <w:rPr>
          <w:rFonts w:ascii="宋体" w:eastAsia="宋体" w:hAnsi="宋体" w:cs="宋体"/>
          <w:color w:val="000000"/>
        </w:rPr>
        <w:t>。</w:t>
      </w:r>
    </w:p>
    <w:p w:rsidR="00374711" w:rsidRDefault="000C031C">
      <w:pPr>
        <w:autoSpaceDE w:val="0"/>
        <w:autoSpaceDN w:val="0"/>
        <w:spacing w:before="20" w:line="280" w:lineRule="atLeast"/>
        <w:ind w:left="1000" w:right="820" w:firstLine="480"/>
      </w:pPr>
      <w:r>
        <w:rPr>
          <w:rFonts w:ascii="宋体" w:eastAsia="宋体" w:hAnsi="宋体" w:cs="宋体"/>
          <w:color w:val="000000"/>
        </w:rPr>
        <w:t xml:space="preserve">③t òvλóγos ěv òs </w:t>
      </w:r>
      <w:r>
        <w:rPr>
          <w:rFonts w:ascii="宋体" w:eastAsia="宋体" w:hAnsi="宋体" w:cs="宋体"/>
          <w:color w:val="000000"/>
        </w:rPr>
        <w:t>或譯作</w:t>
      </w:r>
      <w:r>
        <w:rPr>
          <w:rFonts w:ascii="宋体" w:eastAsia="宋体" w:hAnsi="宋体" w:cs="宋体"/>
          <w:color w:val="000000"/>
        </w:rPr>
        <w:t>“</w:t>
      </w:r>
      <w:r>
        <w:rPr>
          <w:rFonts w:ascii="宋体" w:eastAsia="宋体" w:hAnsi="宋体" w:cs="宋体"/>
          <w:color w:val="000000"/>
        </w:rPr>
        <w:t>一于命意</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”187a1</w:t>
      </w:r>
      <w:r>
        <w:rPr>
          <w:rFonts w:ascii="宋体" w:eastAsia="宋体" w:hAnsi="宋体" w:cs="宋体"/>
          <w:color w:val="000000"/>
        </w:rPr>
        <w:t>行</w:t>
      </w:r>
      <w:r>
        <w:rPr>
          <w:rFonts w:ascii="宋体" w:eastAsia="宋体" w:hAnsi="宋体" w:cs="宋体"/>
          <w:color w:val="000000"/>
        </w:rPr>
        <w:t>,</w:t>
      </w:r>
      <w:r>
        <w:rPr>
          <w:rFonts w:ascii="宋体" w:eastAsia="宋体" w:hAnsi="宋体" w:cs="宋体"/>
          <w:color w:val="000000"/>
        </w:rPr>
        <w:t>巴門尼德語为</w:t>
      </w:r>
      <w:r>
        <w:rPr>
          <w:rFonts w:ascii="宋体" w:eastAsia="宋体" w:hAnsi="宋体" w:cs="宋体"/>
          <w:color w:val="000000"/>
        </w:rPr>
        <w:t>rt</w:t>
      </w:r>
      <w:r>
        <w:rPr>
          <w:rFonts w:ascii="宋体" w:eastAsia="宋体" w:hAnsi="宋体" w:cs="宋体"/>
          <w:color w:val="000000"/>
        </w:rPr>
        <w:t>ả</w:t>
      </w:r>
      <w:r>
        <w:rPr>
          <w:rFonts w:ascii="宋体" w:eastAsia="宋体" w:hAnsi="宋体" w:cs="宋体"/>
          <w:color w:val="000000"/>
        </w:rPr>
        <w:t>vta</w:t>
      </w:r>
      <w:r>
        <w:rPr>
          <w:rFonts w:ascii="宋体" w:eastAsia="宋体" w:hAnsi="宋体" w:cs="宋体"/>
          <w:color w:val="000000"/>
        </w:rPr>
        <w:t>ế</w:t>
      </w:r>
      <w:r>
        <w:rPr>
          <w:rFonts w:ascii="宋体" w:eastAsia="宋体" w:hAnsi="宋体" w:cs="宋体"/>
          <w:color w:val="000000"/>
        </w:rPr>
        <w:t>v, e ì rò bv ev σquazivet (</w:t>
      </w:r>
      <w:r>
        <w:rPr>
          <w:rFonts w:ascii="宋体" w:eastAsia="宋体" w:hAnsi="宋体" w:cs="宋体"/>
          <w:color w:val="000000"/>
        </w:rPr>
        <w:t>倘实是之命意为一</w:t>
      </w:r>
      <w:r>
        <w:rPr>
          <w:rFonts w:ascii="宋体" w:eastAsia="宋体" w:hAnsi="宋体" w:cs="宋体"/>
          <w:color w:val="000000"/>
        </w:rPr>
        <w:t>,</w:t>
      </w:r>
      <w:r>
        <w:rPr>
          <w:rFonts w:ascii="宋体" w:eastAsia="宋体" w:hAnsi="宋体" w:cs="宋体"/>
          <w:color w:val="000000"/>
        </w:rPr>
        <w:t>則一切現存事物必为一</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可参看第尔士編</w:t>
      </w:r>
      <w:r>
        <w:rPr>
          <w:rFonts w:ascii="宋体" w:eastAsia="宋体" w:hAnsi="宋体" w:cs="宋体"/>
          <w:color w:val="000000"/>
        </w:rPr>
        <w:t>“</w:t>
      </w:r>
      <w:r>
        <w:rPr>
          <w:rFonts w:ascii="宋体" w:eastAsia="宋体" w:hAnsi="宋体" w:cs="宋体"/>
          <w:color w:val="000000"/>
        </w:rPr>
        <w:t>殘篇</w:t>
      </w:r>
      <w:r>
        <w:rPr>
          <w:rFonts w:ascii="宋体" w:eastAsia="宋体" w:hAnsi="宋体" w:cs="宋体"/>
          <w:color w:val="000000"/>
        </w:rPr>
        <w:t>”8</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埃利亞之</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常具有</w:t>
      </w:r>
      <w:r>
        <w:rPr>
          <w:rFonts w:ascii="宋体" w:eastAsia="宋体" w:hAnsi="宋体" w:cs="宋体"/>
          <w:color w:val="000000"/>
        </w:rPr>
        <w:t>“</w:t>
      </w:r>
      <w:r>
        <w:rPr>
          <w:rFonts w:ascii="宋体" w:eastAsia="宋体" w:hAnsi="宋体" w:cs="宋体"/>
          <w:color w:val="000000"/>
        </w:rPr>
        <w:t>全</w:t>
      </w:r>
      <w:r>
        <w:rPr>
          <w:rFonts w:ascii="宋体" w:eastAsia="宋体" w:hAnsi="宋体" w:cs="宋体"/>
          <w:color w:val="000000"/>
        </w:rPr>
        <w:t>”</w:t>
      </w:r>
      <w:r>
        <w:rPr>
          <w:rFonts w:ascii="宋体" w:eastAsia="宋体" w:hAnsi="宋体" w:cs="宋体"/>
          <w:color w:val="000000"/>
        </w:rPr>
        <w:t>之义。</w:t>
      </w:r>
    </w:p>
    <w:p w:rsidR="00374711" w:rsidRDefault="000C031C">
      <w:pPr>
        <w:autoSpaceDE w:val="0"/>
        <w:autoSpaceDN w:val="0"/>
        <w:spacing w:before="40" w:line="280" w:lineRule="atLeast"/>
        <w:ind w:left="1020" w:right="780" w:firstLine="460"/>
      </w:pPr>
      <w:r>
        <w:rPr>
          <w:rFonts w:ascii="宋体" w:eastAsia="宋体" w:hAnsi="宋体" w:cs="宋体"/>
          <w:color w:val="000000"/>
        </w:rPr>
        <w:t>④</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”185a32--b3;207a15--17</w:t>
      </w:r>
      <w:r>
        <w:rPr>
          <w:rFonts w:ascii="宋体" w:eastAsia="宋体" w:hAnsi="宋体" w:cs="宋体"/>
          <w:color w:val="000000"/>
        </w:rPr>
        <w:t>。梅里苏</w:t>
      </w:r>
      <w:r>
        <w:rPr>
          <w:rFonts w:ascii="宋体" w:eastAsia="宋体" w:hAnsi="宋体" w:cs="宋体"/>
          <w:color w:val="000000"/>
        </w:rPr>
        <w:t>(Melissus),</w:t>
      </w:r>
      <w:r>
        <w:rPr>
          <w:rFonts w:ascii="宋体" w:eastAsia="宋体" w:hAnsi="宋体" w:cs="宋体"/>
          <w:color w:val="000000"/>
        </w:rPr>
        <w:t>蘧摩島人</w:t>
      </w:r>
      <w:r>
        <w:rPr>
          <w:rFonts w:ascii="宋体" w:eastAsia="宋体" w:hAnsi="宋体" w:cs="宋体"/>
          <w:color w:val="000000"/>
        </w:rPr>
        <w:t>,</w:t>
      </w:r>
      <w:r>
        <w:rPr>
          <w:rFonts w:ascii="宋体" w:eastAsia="宋体" w:hAnsi="宋体" w:cs="宋体"/>
          <w:color w:val="000000"/>
        </w:rPr>
        <w:t>有名海軍将領，为</w:t>
      </w:r>
      <w:r>
        <w:rPr>
          <w:rFonts w:ascii="宋体" w:eastAsia="宋体" w:hAnsi="宋体" w:cs="宋体"/>
          <w:color w:val="000000"/>
        </w:rPr>
        <w:t xml:space="preserve"> </w:t>
      </w:r>
      <w:r>
        <w:rPr>
          <w:rFonts w:ascii="宋体" w:eastAsia="宋体" w:hAnsi="宋体" w:cs="宋体"/>
          <w:color w:val="000000"/>
        </w:rPr>
        <w:t>一元論派。</w:t>
      </w:r>
    </w:p>
    <w:p w:rsidR="00374711" w:rsidRDefault="000C031C">
      <w:pPr>
        <w:autoSpaceDE w:val="0"/>
        <w:autoSpaceDN w:val="0"/>
        <w:spacing w:before="220" w:line="280" w:lineRule="atLeast"/>
        <w:ind w:left="560"/>
      </w:pPr>
      <w:r>
        <w:rPr>
          <w:rFonts w:ascii="宋体" w:eastAsia="宋体" w:hAnsi="宋体" w:cs="宋体"/>
          <w:color w:val="000000"/>
        </w:rPr>
        <w:t>· 14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1120"/>
        <w:rPr>
          <w:sz w:val="24"/>
        </w:rPr>
      </w:pPr>
      <w:r>
        <w:rPr>
          <w:rFonts w:ascii="宋体" w:eastAsia="宋体" w:hAnsi="宋体" w:cs="宋体"/>
          <w:color w:val="000000"/>
          <w:sz w:val="23"/>
        </w:rPr>
        <w:t>987a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A5</w:t>
      </w:r>
    </w:p>
    <w:p w:rsidR="00374711" w:rsidRDefault="000C031C">
      <w:pPr>
        <w:autoSpaceDE w:val="0"/>
        <w:autoSpaceDN w:val="0"/>
        <w:spacing w:before="20" w:line="440" w:lineRule="atLeast"/>
        <w:ind w:left="920" w:right="860" w:firstLine="600"/>
        <w:rPr>
          <w:sz w:val="23"/>
        </w:rPr>
      </w:pPr>
      <w:r>
        <w:rPr>
          <w:rFonts w:ascii="宋体" w:eastAsia="宋体" w:hAnsi="宋体" w:cs="宋体"/>
          <w:color w:val="000000"/>
          <w:sz w:val="23"/>
        </w:rPr>
        <w:t>人，于此并沒有明确的論述，那后起兩家的宗旨似乎他也幷未深</w:t>
      </w:r>
      <w:r>
        <w:rPr>
          <w:rFonts w:ascii="宋体" w:eastAsia="宋体" w:hAnsi="宋体" w:cs="宋体"/>
          <w:color w:val="000000"/>
          <w:sz w:val="23"/>
        </w:rPr>
        <w:t>知，可是論及全宇宙时，他說</w:t>
      </w:r>
      <w:r>
        <w:rPr>
          <w:rFonts w:ascii="宋体" w:eastAsia="宋体" w:hAnsi="宋体" w:cs="宋体"/>
          <w:color w:val="000000"/>
          <w:sz w:val="23"/>
        </w:rPr>
        <w:t>“</w:t>
      </w:r>
      <w:r>
        <w:rPr>
          <w:rFonts w:ascii="宋体" w:eastAsia="宋体" w:hAnsi="宋体" w:cs="宋体"/>
          <w:color w:val="000000"/>
          <w:sz w:val="23"/>
        </w:rPr>
        <w:t>一于神</w:t>
      </w:r>
      <w:r>
        <w:rPr>
          <w:rFonts w:ascii="宋体" w:eastAsia="宋体" w:hAnsi="宋体" w:cs="宋体"/>
          <w:color w:val="000000"/>
          <w:sz w:val="23"/>
        </w:rPr>
        <w:t>”①</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我們現在于略嫌疎闊的</w:t>
      </w:r>
      <w:r>
        <w:rPr>
          <w:rFonts w:ascii="宋体" w:eastAsia="宋体" w:hAnsi="宋体" w:cs="宋体"/>
          <w:color w:val="000000"/>
          <w:sz w:val="23"/>
        </w:rPr>
        <w:t xml:space="preserve">25 </w:t>
      </w:r>
      <w:r>
        <w:rPr>
          <w:rFonts w:ascii="宋体" w:eastAsia="宋体" w:hAnsi="宋体" w:cs="宋体"/>
          <w:color w:val="000000"/>
          <w:sz w:val="23"/>
        </w:rPr>
        <w:t>齐諾芬尼与梅里苏兩家存而不論；惟巴門尼德在好多方面頗有精义。</w:t>
      </w:r>
      <w:r>
        <w:rPr>
          <w:rFonts w:ascii="宋体" w:eastAsia="宋体" w:hAnsi="宋体" w:cs="宋体"/>
          <w:color w:val="000000"/>
          <w:sz w:val="23"/>
        </w:rPr>
        <w:t xml:space="preserve"> </w:t>
      </w:r>
      <w:r>
        <w:rPr>
          <w:rFonts w:ascii="宋体" w:eastAsia="宋体" w:hAnsi="宋体" w:cs="宋体"/>
          <w:color w:val="000000"/>
          <w:sz w:val="23"/>
        </w:rPr>
        <w:t>他宣称</w:t>
      </w:r>
      <w:r>
        <w:rPr>
          <w:rFonts w:ascii="宋体" w:eastAsia="宋体" w:hAnsi="宋体" w:cs="宋体"/>
          <w:color w:val="000000"/>
          <w:sz w:val="23"/>
        </w:rPr>
        <w:t>“</w:t>
      </w:r>
      <w:r>
        <w:rPr>
          <w:rFonts w:ascii="宋体" w:eastAsia="宋体" w:hAnsi="宋体" w:cs="宋体"/>
          <w:color w:val="000000"/>
          <w:sz w:val="23"/>
        </w:rPr>
        <w:t>是以外便无非是</w:t>
      </w:r>
      <w:r>
        <w:rPr>
          <w:rFonts w:ascii="宋体" w:eastAsia="宋体" w:hAnsi="宋体" w:cs="宋体"/>
          <w:color w:val="000000"/>
          <w:sz w:val="23"/>
        </w:rPr>
        <w:t>”</w:t>
      </w:r>
      <w:r>
        <w:rPr>
          <w:rFonts w:ascii="宋体" w:eastAsia="宋体" w:hAnsi="宋体" w:cs="宋体"/>
          <w:color w:val="000000"/>
          <w:sz w:val="23"/>
        </w:rPr>
        <w:t>，存在之为存在者必一，这就不会有</w:t>
      </w:r>
      <w:r>
        <w:rPr>
          <w:rFonts w:ascii="宋体" w:eastAsia="宋体" w:hAnsi="宋体" w:cs="宋体"/>
          <w:color w:val="000000"/>
          <w:sz w:val="23"/>
        </w:rPr>
        <w:t xml:space="preserve">30 </w:t>
      </w:r>
      <w:r>
        <w:rPr>
          <w:rFonts w:ascii="宋体" w:eastAsia="宋体" w:hAnsi="宋体" w:cs="宋体"/>
          <w:color w:val="000000"/>
          <w:sz w:val="23"/>
        </w:rPr>
        <w:t>不存在者存在</w:t>
      </w:r>
      <w:r>
        <w:rPr>
          <w:rFonts w:ascii="宋体" w:eastAsia="宋体" w:hAnsi="宋体" w:cs="宋体"/>
          <w:color w:val="000000"/>
          <w:sz w:val="23"/>
        </w:rPr>
        <w:t>(</w:t>
      </w:r>
      <w:r>
        <w:rPr>
          <w:rFonts w:ascii="宋体" w:eastAsia="宋体" w:hAnsi="宋体" w:cs="宋体"/>
          <w:color w:val="000000"/>
          <w:sz w:val="23"/>
        </w:rPr>
        <w:t>这些我們已在</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中說得較为詳明</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②</w:t>
      </w:r>
      <w:r>
        <w:rPr>
          <w:rFonts w:ascii="宋体" w:eastAsia="宋体" w:hAnsi="宋体" w:cs="宋体"/>
          <w:color w:val="000000"/>
          <w:sz w:val="23"/>
        </w:rPr>
        <w:t>但在見到我們官感世界非一的現象与他</w:t>
      </w:r>
      <w:r>
        <w:rPr>
          <w:rFonts w:ascii="宋体" w:eastAsia="宋体" w:hAnsi="宋体" w:cs="宋体"/>
          <w:color w:val="000000"/>
          <w:sz w:val="23"/>
        </w:rPr>
        <w:t>“</w:t>
      </w:r>
      <w:r>
        <w:rPr>
          <w:rFonts w:ascii="宋体" w:eastAsia="宋体" w:hAnsi="宋体" w:cs="宋体"/>
          <w:color w:val="000000"/>
          <w:sz w:val="23"/>
        </w:rPr>
        <w:t>自然之定义必</w:t>
      </w:r>
      <w:r>
        <w:rPr>
          <w:rFonts w:ascii="宋体" w:eastAsia="宋体" w:hAnsi="宋体" w:cs="宋体"/>
          <w:color w:val="000000"/>
          <w:sz w:val="23"/>
        </w:rPr>
        <w:t xml:space="preserve"> </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的主張有所扞格时，他又提出了兩因兩理，名之曰热与冷，即火与地；于此兩者，</w:t>
      </w:r>
      <w:r>
        <w:rPr>
          <w:rFonts w:ascii="宋体" w:eastAsia="宋体" w:hAnsi="宋体" w:cs="宋体"/>
          <w:color w:val="000000"/>
          <w:sz w:val="23"/>
        </w:rPr>
        <w:t xml:space="preserve">987a </w:t>
      </w:r>
      <w:r>
        <w:rPr>
          <w:rFonts w:ascii="宋体" w:eastAsia="宋体" w:hAnsi="宋体" w:cs="宋体"/>
          <w:color w:val="000000"/>
          <w:sz w:val="23"/>
        </w:rPr>
        <w:t>他把热归屬于</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冷归屬于</w:t>
      </w:r>
      <w:r>
        <w:rPr>
          <w:rFonts w:ascii="宋体" w:eastAsia="宋体" w:hAnsi="宋体" w:cs="宋体"/>
          <w:color w:val="000000"/>
          <w:sz w:val="23"/>
        </w:rPr>
        <w:t>“</w:t>
      </w:r>
      <w:r>
        <w:rPr>
          <w:rFonts w:ascii="宋体" w:eastAsia="宋体" w:hAnsi="宋体" w:cs="宋体"/>
          <w:color w:val="000000"/>
          <w:sz w:val="23"/>
        </w:rPr>
        <w:t>非是</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 w:line="428" w:lineRule="atLeast"/>
        <w:ind w:left="1180" w:right="940" w:firstLine="820"/>
        <w:rPr>
          <w:sz w:val="23"/>
        </w:rPr>
      </w:pPr>
      <w:r>
        <w:rPr>
          <w:rFonts w:ascii="宋体" w:eastAsia="宋体" w:hAnsi="宋体" w:cs="宋体"/>
          <w:color w:val="000000"/>
          <w:sz w:val="23"/>
        </w:rPr>
        <w:t>从現在与我們列座共論的这些古哲处，我們已获益匪淺了。</w:t>
      </w:r>
      <w:r>
        <w:rPr>
          <w:rFonts w:ascii="宋体" w:eastAsia="宋体" w:hAnsi="宋体" w:cs="宋体"/>
          <w:color w:val="000000"/>
          <w:sz w:val="23"/>
        </w:rPr>
        <w:t>这些古哲，一部分以物質为世間第一原理，如水如火，以及类此者皆屬实体；这部分人或謂实体只一，或謂非止一种，至于其意專主</w:t>
      </w:r>
      <w:r>
        <w:rPr>
          <w:rFonts w:ascii="宋体" w:eastAsia="宋体" w:hAnsi="宋体" w:cs="宋体"/>
          <w:color w:val="000000"/>
          <w:sz w:val="23"/>
        </w:rPr>
        <w:t xml:space="preserve">5 </w:t>
      </w:r>
      <w:r>
        <w:rPr>
          <w:rFonts w:ascii="宋体" w:eastAsia="宋体" w:hAnsi="宋体" w:cs="宋体"/>
          <w:color w:val="000000"/>
          <w:sz w:val="23"/>
        </w:rPr>
        <w:t>物質則大家相同。</w:t>
      </w:r>
      <w:r>
        <w:rPr>
          <w:rFonts w:ascii="宋体" w:eastAsia="宋体" w:hAnsi="宋体" w:cs="宋体"/>
          <w:color w:val="000000"/>
          <w:sz w:val="23"/>
        </w:rPr>
        <w:t xml:space="preserve">  </w:t>
      </w:r>
      <w:r>
        <w:rPr>
          <w:rFonts w:ascii="宋体" w:eastAsia="宋体" w:hAnsi="宋体" w:cs="宋体"/>
          <w:color w:val="000000"/>
          <w:sz w:val="23"/>
        </w:rPr>
        <w:t>另一部分人則于物因之外又举出了动因；这部分人或謂动因只一，或謂动因有二。</w:t>
      </w:r>
    </w:p>
    <w:p w:rsidR="00374711" w:rsidRDefault="000C031C">
      <w:pPr>
        <w:autoSpaceDE w:val="0"/>
        <w:autoSpaceDN w:val="0"/>
        <w:spacing w:line="431" w:lineRule="atLeast"/>
        <w:ind w:left="1120" w:right="920"/>
        <w:rPr>
          <w:sz w:val="24"/>
        </w:rPr>
      </w:pPr>
      <w:r>
        <w:rPr>
          <w:rFonts w:ascii="宋体" w:eastAsia="宋体" w:hAnsi="宋体" w:cs="宋体"/>
          <w:color w:val="000000"/>
          <w:sz w:val="23"/>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于是，直到</w:t>
      </w:r>
      <w:r>
        <w:rPr>
          <w:rFonts w:ascii="宋体" w:eastAsia="宋体" w:hAnsi="宋体" w:cs="宋体"/>
          <w:color w:val="000000"/>
          <w:sz w:val="23"/>
        </w:rPr>
        <w:t>③</w:t>
      </w:r>
      <w:r>
        <w:rPr>
          <w:rFonts w:ascii="宋体" w:eastAsia="宋体" w:hAnsi="宋体" w:cs="宋体"/>
          <w:color w:val="000000"/>
          <w:sz w:val="23"/>
        </w:rPr>
        <w:t>意大利学派以及此后的学派止，哲学家們对这些問題的討論还是晦澀的，只是实际上他們也引用了兩因</w:t>
      </w:r>
      <w:r>
        <w:rPr>
          <w:rFonts w:ascii="宋体" w:eastAsia="宋体" w:hAnsi="宋体" w:cs="宋体"/>
          <w:color w:val="000000"/>
          <w:sz w:val="23"/>
        </w:rPr>
        <w:t>——</w:t>
      </w:r>
      <w:r>
        <w:rPr>
          <w:rFonts w:ascii="宋体" w:eastAsia="宋体" w:hAnsi="宋体" w:cs="宋体"/>
          <w:color w:val="000000"/>
          <w:sz w:val="23"/>
        </w:rPr>
        <w:t>兩因之一是动变的来源。</w:t>
      </w:r>
      <w:r>
        <w:rPr>
          <w:rFonts w:ascii="宋体" w:eastAsia="宋体" w:hAnsi="宋体" w:cs="宋体"/>
          <w:color w:val="000000"/>
          <w:sz w:val="23"/>
        </w:rPr>
        <w:t xml:space="preserve"> </w:t>
      </w:r>
      <w:r>
        <w:rPr>
          <w:rFonts w:ascii="宋体" w:eastAsia="宋体" w:hAnsi="宋体" w:cs="宋体"/>
          <w:color w:val="000000"/>
          <w:sz w:val="23"/>
        </w:rPr>
        <w:t>这来源或一或二。</w:t>
      </w:r>
      <w:r>
        <w:rPr>
          <w:rFonts w:ascii="宋体" w:eastAsia="宋体" w:hAnsi="宋体" w:cs="宋体"/>
          <w:color w:val="000000"/>
          <w:sz w:val="23"/>
        </w:rPr>
        <w:t xml:space="preserve"> </w:t>
      </w:r>
      <w:r>
        <w:rPr>
          <w:rFonts w:ascii="宋体" w:eastAsia="宋体" w:hAnsi="宋体" w:cs="宋体"/>
          <w:color w:val="000000"/>
          <w:sz w:val="23"/>
        </w:rPr>
        <w:t>但毕达哥拉斯学派也曾說到世間具有兩理的意思，又輔加了他們所特有的道理，認为有限与</w:t>
      </w:r>
      <w:r>
        <w:rPr>
          <w:rFonts w:ascii="宋体" w:eastAsia="宋体" w:hAnsi="宋体" w:cs="宋体"/>
          <w:color w:val="000000"/>
          <w:sz w:val="23"/>
        </w:rPr>
        <w:t xml:space="preserve">15 </w:t>
      </w:r>
      <w:r>
        <w:rPr>
          <w:rFonts w:ascii="宋体" w:eastAsia="宋体" w:hAnsi="宋体" w:cs="宋体"/>
          <w:color w:val="000000"/>
          <w:sz w:val="23"/>
        </w:rPr>
        <w:t>无限</w:t>
      </w:r>
      <w:r>
        <w:rPr>
          <w:rFonts w:ascii="宋体" w:eastAsia="宋体" w:hAnsi="宋体" w:cs="宋体"/>
          <w:color w:val="000000"/>
          <w:sz w:val="23"/>
        </w:rPr>
        <w:t>④</w:t>
      </w:r>
      <w:r>
        <w:rPr>
          <w:rFonts w:ascii="宋体" w:eastAsia="宋体" w:hAnsi="宋体" w:cs="宋体"/>
          <w:color w:val="000000"/>
          <w:sz w:val="23"/>
        </w:rPr>
        <w:t>不是火或地或类此諸元素之屬性，</w:t>
      </w:r>
      <w:r>
        <w:rPr>
          <w:rFonts w:ascii="宋体" w:eastAsia="宋体" w:hAnsi="宋体" w:cs="宋体"/>
          <w:color w:val="000000"/>
          <w:sz w:val="23"/>
        </w:rPr>
        <w:t>“</w:t>
      </w:r>
      <w:r>
        <w:rPr>
          <w:rFonts w:ascii="宋体" w:eastAsia="宋体" w:hAnsi="宋体" w:cs="宋体"/>
          <w:color w:val="000000"/>
          <w:sz w:val="23"/>
        </w:rPr>
        <w:t>无限</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元</w:t>
      </w:r>
      <w:r>
        <w:rPr>
          <w:rFonts w:ascii="宋体" w:eastAsia="宋体" w:hAnsi="宋体" w:cs="宋体"/>
          <w:color w:val="000000"/>
          <w:sz w:val="23"/>
        </w:rPr>
        <w:t xml:space="preserve"> </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正是他們所謂事物之本体：这就是</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w:t>
      </w:r>
      <w:r>
        <w:rPr>
          <w:rFonts w:ascii="宋体" w:eastAsia="宋体" w:hAnsi="宋体" w:cs="宋体"/>
          <w:color w:val="000000"/>
          <w:sz w:val="23"/>
        </w:rPr>
        <w:t>成为万物之本体的根据。</w:t>
      </w:r>
      <w:r>
        <w:rPr>
          <w:rFonts w:ascii="宋体" w:eastAsia="宋体" w:hAnsi="宋体" w:cs="宋体"/>
          <w:color w:val="000000"/>
          <w:sz w:val="23"/>
        </w:rPr>
        <w:t xml:space="preserve"> </w:t>
      </w:r>
      <w:r>
        <w:rPr>
          <w:rFonts w:ascii="宋体" w:eastAsia="宋体" w:hAnsi="宋体" w:cs="宋体"/>
          <w:color w:val="000000"/>
          <w:sz w:val="23"/>
        </w:rPr>
        <w:t>他們就这样說明这一問題；他們开始說明事物之怎是而为之制訂定义，但</w:t>
      </w:r>
    </w:p>
    <w:p w:rsidR="00374711" w:rsidRDefault="000C031C">
      <w:pPr>
        <w:autoSpaceDE w:val="0"/>
        <w:autoSpaceDN w:val="0"/>
        <w:spacing w:before="240" w:line="340" w:lineRule="atLeast"/>
        <w:ind w:left="1580" w:right="860" w:firstLine="420"/>
        <w:rPr>
          <w:sz w:val="23"/>
        </w:rPr>
      </w:pPr>
      <w:r>
        <w:rPr>
          <w:rFonts w:ascii="宋体" w:eastAsia="宋体" w:hAnsi="宋体" w:cs="宋体"/>
          <w:color w:val="000000"/>
          <w:sz w:val="23"/>
        </w:rPr>
        <w:t>①</w:t>
      </w:r>
      <w:r>
        <w:rPr>
          <w:rFonts w:ascii="宋体" w:eastAsia="宋体" w:hAnsi="宋体" w:cs="宋体"/>
          <w:color w:val="000000"/>
          <w:sz w:val="23"/>
        </w:rPr>
        <w:t>埃利亞学派的神祇观念</w:t>
      </w:r>
      <w:r>
        <w:rPr>
          <w:rFonts w:ascii="宋体" w:eastAsia="宋体" w:hAnsi="宋体" w:cs="宋体"/>
          <w:color w:val="000000"/>
          <w:sz w:val="23"/>
        </w:rPr>
        <w:t>,</w:t>
      </w:r>
      <w:r>
        <w:rPr>
          <w:rFonts w:ascii="宋体" w:eastAsia="宋体" w:hAnsi="宋体" w:cs="宋体"/>
          <w:color w:val="000000"/>
          <w:sz w:val="23"/>
        </w:rPr>
        <w:t>托馬斯</w:t>
      </w:r>
      <w:r>
        <w:rPr>
          <w:rFonts w:ascii="宋体" w:eastAsia="宋体" w:hAnsi="宋体" w:cs="宋体"/>
          <w:color w:val="000000"/>
          <w:sz w:val="23"/>
        </w:rPr>
        <w:t>·</w:t>
      </w:r>
      <w:r>
        <w:rPr>
          <w:rFonts w:ascii="宋体" w:eastAsia="宋体" w:hAnsi="宋体" w:cs="宋体"/>
          <w:color w:val="000000"/>
          <w:sz w:val="23"/>
        </w:rPr>
        <w:t>阿奎那</w:t>
      </w:r>
      <w:r>
        <w:rPr>
          <w:rFonts w:ascii="宋体" w:eastAsia="宋体" w:hAnsi="宋体" w:cs="宋体"/>
          <w:color w:val="000000"/>
          <w:sz w:val="23"/>
        </w:rPr>
        <w:t>(T. Aquinas 1225?--1274)</w:t>
      </w:r>
      <w:r>
        <w:rPr>
          <w:rFonts w:ascii="宋体" w:eastAsia="宋体" w:hAnsi="宋体" w:cs="宋体"/>
          <w:color w:val="000000"/>
          <w:sz w:val="23"/>
        </w:rPr>
        <w:t>詮疏言之特詳。</w:t>
      </w:r>
    </w:p>
    <w:p w:rsidR="00374711" w:rsidRDefault="000C031C">
      <w:pPr>
        <w:autoSpaceDE w:val="0"/>
        <w:autoSpaceDN w:val="0"/>
        <w:spacing w:before="20" w:line="260" w:lineRule="atLeast"/>
        <w:ind w:left="2000"/>
        <w:rPr>
          <w:sz w:val="23"/>
        </w:rPr>
      </w:pPr>
      <w:r>
        <w:rPr>
          <w:rFonts w:ascii="宋体" w:eastAsia="宋体" w:hAnsi="宋体" w:cs="宋体"/>
          <w:color w:val="000000"/>
          <w:sz w:val="23"/>
        </w:rPr>
        <w:t>②</w:t>
      </w:r>
      <w:r>
        <w:rPr>
          <w:rFonts w:ascii="宋体" w:eastAsia="宋体" w:hAnsi="宋体" w:cs="宋体"/>
          <w:color w:val="000000"/>
          <w:sz w:val="23"/>
        </w:rPr>
        <w:t>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 xml:space="preserve"> </w:t>
      </w:r>
      <w:r>
        <w:rPr>
          <w:rFonts w:ascii="宋体" w:eastAsia="宋体" w:hAnsi="宋体" w:cs="宋体"/>
          <w:color w:val="000000"/>
          <w:sz w:val="23"/>
        </w:rPr>
        <w:t>一，章二、三、四；卷三，章九，又参考本書卷</w:t>
      </w:r>
      <w:r>
        <w:rPr>
          <w:rFonts w:ascii="宋体" w:eastAsia="宋体" w:hAnsi="宋体" w:cs="宋体"/>
          <w:color w:val="000000"/>
          <w:sz w:val="23"/>
        </w:rPr>
        <w:t>N</w:t>
      </w:r>
      <w:r>
        <w:rPr>
          <w:rFonts w:ascii="宋体" w:eastAsia="宋体" w:hAnsi="宋体" w:cs="宋体"/>
          <w:color w:val="000000"/>
          <w:sz w:val="23"/>
        </w:rPr>
        <w:t>，</w:t>
      </w:r>
      <w:r>
        <w:rPr>
          <w:rFonts w:ascii="宋体" w:eastAsia="宋体" w:hAnsi="宋体" w:cs="宋体"/>
          <w:color w:val="000000"/>
          <w:sz w:val="23"/>
        </w:rPr>
        <w:t>1089a3</w:t>
      </w:r>
      <w:r>
        <w:rPr>
          <w:rFonts w:ascii="宋体" w:eastAsia="宋体" w:hAnsi="宋体" w:cs="宋体"/>
          <w:color w:val="000000"/>
          <w:sz w:val="23"/>
        </w:rPr>
        <w:t>。</w:t>
      </w:r>
    </w:p>
    <w:p w:rsidR="00374711" w:rsidRDefault="000C031C">
      <w:pPr>
        <w:autoSpaceDE w:val="0"/>
        <w:autoSpaceDN w:val="0"/>
        <w:spacing w:before="20" w:line="300" w:lineRule="atLeast"/>
        <w:ind w:left="1560" w:right="840" w:firstLine="440"/>
        <w:rPr>
          <w:sz w:val="23"/>
        </w:rPr>
      </w:pPr>
      <w:r>
        <w:rPr>
          <w:rFonts w:ascii="宋体" w:eastAsia="宋体" w:hAnsi="宋体" w:cs="宋体"/>
          <w:color w:val="000000"/>
          <w:sz w:val="23"/>
        </w:rPr>
        <w:t xml:space="preserve">③μe'(pl </w:t>
      </w:r>
      <w:r>
        <w:rPr>
          <w:rFonts w:ascii="宋体" w:eastAsia="宋体" w:hAnsi="宋体" w:cs="宋体"/>
          <w:color w:val="000000"/>
          <w:sz w:val="23"/>
        </w:rPr>
        <w:t>一向联系时代作解；</w:t>
      </w:r>
      <w:r>
        <w:rPr>
          <w:rFonts w:ascii="宋体" w:eastAsia="宋体" w:hAnsi="宋体" w:cs="宋体"/>
          <w:color w:val="000000"/>
          <w:sz w:val="23"/>
        </w:rPr>
        <w:t>&lt;</w:t>
      </w:r>
      <w:r>
        <w:rPr>
          <w:rFonts w:ascii="宋体" w:eastAsia="宋体" w:hAnsi="宋体" w:cs="宋体"/>
          <w:color w:val="000000"/>
          <w:sz w:val="23"/>
        </w:rPr>
        <w:t>自古代各学派</w:t>
      </w:r>
      <w:r>
        <w:rPr>
          <w:rFonts w:ascii="宋体" w:eastAsia="宋体" w:hAnsi="宋体" w:cs="宋体"/>
          <w:color w:val="000000"/>
          <w:sz w:val="23"/>
        </w:rPr>
        <w:t>&gt;“</w:t>
      </w:r>
      <w:r>
        <w:rPr>
          <w:rFonts w:ascii="宋体" w:eastAsia="宋体" w:hAnsi="宋体" w:cs="宋体"/>
          <w:color w:val="000000"/>
          <w:sz w:val="23"/>
        </w:rPr>
        <w:t>直到</w:t>
      </w:r>
      <w:r>
        <w:rPr>
          <w:rFonts w:ascii="宋体" w:eastAsia="宋体" w:hAnsi="宋体" w:cs="宋体"/>
          <w:color w:val="000000"/>
          <w:sz w:val="23"/>
        </w:rPr>
        <w:t>”</w:t>
      </w:r>
      <w:r>
        <w:rPr>
          <w:rFonts w:ascii="宋体" w:eastAsia="宋体" w:hAnsi="宋体" w:cs="宋体"/>
          <w:color w:val="000000"/>
          <w:sz w:val="23"/>
        </w:rPr>
        <w:t>意大利学派，即毕达哥拉斯学派为止。</w:t>
      </w:r>
      <w:r>
        <w:rPr>
          <w:rFonts w:ascii="宋体" w:eastAsia="宋体" w:hAnsi="宋体" w:cs="宋体"/>
          <w:color w:val="000000"/>
          <w:sz w:val="23"/>
        </w:rPr>
        <w:t xml:space="preserve"> </w:t>
      </w:r>
      <w:r>
        <w:rPr>
          <w:rFonts w:ascii="宋体" w:eastAsia="宋体" w:hAnsi="宋体" w:cs="宋体"/>
          <w:color w:val="000000"/>
          <w:sz w:val="23"/>
        </w:rPr>
        <w:t>阿微勒斯</w:t>
      </w:r>
      <w:r>
        <w:rPr>
          <w:rFonts w:ascii="宋体" w:eastAsia="宋体" w:hAnsi="宋体" w:cs="宋体"/>
          <w:color w:val="000000"/>
          <w:sz w:val="23"/>
        </w:rPr>
        <w:t>(Averroes)</w:t>
      </w:r>
      <w:r>
        <w:rPr>
          <w:rFonts w:ascii="宋体" w:eastAsia="宋体" w:hAnsi="宋体" w:cs="宋体"/>
          <w:color w:val="000000"/>
          <w:sz w:val="23"/>
        </w:rPr>
        <w:t>就是这样诠釋的。但上交已請到恩培多克勒，其年代后于毕达哥拉斯。</w:t>
      </w:r>
      <w:r>
        <w:rPr>
          <w:rFonts w:ascii="宋体" w:eastAsia="宋体" w:hAnsi="宋体" w:cs="宋体"/>
          <w:color w:val="000000"/>
          <w:sz w:val="23"/>
        </w:rPr>
        <w:t xml:space="preserve"> </w:t>
      </w:r>
      <w:r>
        <w:rPr>
          <w:rFonts w:ascii="宋体" w:eastAsia="宋体" w:hAnsi="宋体" w:cs="宋体"/>
          <w:color w:val="000000"/>
          <w:sz w:val="23"/>
        </w:rPr>
        <w:t>毕达哥拉斯</w:t>
      </w:r>
      <w:r>
        <w:rPr>
          <w:rFonts w:ascii="宋体" w:eastAsia="宋体" w:hAnsi="宋体" w:cs="宋体"/>
          <w:color w:val="000000"/>
          <w:sz w:val="23"/>
        </w:rPr>
        <w:t>，薩摩斯人</w:t>
      </w:r>
      <w:r>
        <w:rPr>
          <w:rFonts w:ascii="宋体" w:eastAsia="宋体" w:hAnsi="宋体" w:cs="宋体"/>
          <w:color w:val="000000"/>
          <w:sz w:val="23"/>
        </w:rPr>
        <w:t>(</w:t>
      </w:r>
      <w:r>
        <w:rPr>
          <w:rFonts w:ascii="宋体" w:eastAsia="宋体" w:hAnsi="宋体" w:cs="宋体"/>
          <w:color w:val="000000"/>
          <w:sz w:val="23"/>
        </w:rPr>
        <w:t>約公元前</w:t>
      </w:r>
      <w:r>
        <w:rPr>
          <w:rFonts w:ascii="宋体" w:eastAsia="宋体" w:hAnsi="宋体" w:cs="宋体"/>
          <w:color w:val="000000"/>
          <w:sz w:val="23"/>
        </w:rPr>
        <w:t>580-500</w:t>
      </w:r>
      <w:r>
        <w:rPr>
          <w:rFonts w:ascii="宋体" w:eastAsia="宋体" w:hAnsi="宋体" w:cs="宋体"/>
          <w:color w:val="000000"/>
          <w:sz w:val="23"/>
        </w:rPr>
        <w:t>，暂于意大利塔倫頓授徒；故近人或將</w:t>
      </w:r>
      <w:r>
        <w:rPr>
          <w:rFonts w:ascii="宋体" w:eastAsia="宋体" w:hAnsi="宋体" w:cs="宋体"/>
          <w:color w:val="000000"/>
          <w:sz w:val="23"/>
        </w:rPr>
        <w:t>ruè/pl</w:t>
      </w:r>
      <w:r>
        <w:rPr>
          <w:rFonts w:ascii="宋体" w:eastAsia="宋体" w:hAnsi="宋体" w:cs="宋体"/>
          <w:color w:val="000000"/>
          <w:sz w:val="23"/>
        </w:rPr>
        <w:t>別作联系地点解，意即〈自希雖〉</w:t>
      </w:r>
      <w:r>
        <w:rPr>
          <w:rFonts w:ascii="宋体" w:eastAsia="宋体" w:hAnsi="宋体" w:cs="宋体"/>
          <w:color w:val="000000"/>
          <w:sz w:val="23"/>
        </w:rPr>
        <w:t>“</w:t>
      </w:r>
      <w:r>
        <w:rPr>
          <w:rFonts w:ascii="宋体" w:eastAsia="宋体" w:hAnsi="宋体" w:cs="宋体"/>
          <w:color w:val="000000"/>
          <w:sz w:val="23"/>
        </w:rPr>
        <w:t>直到</w:t>
      </w:r>
      <w:r>
        <w:rPr>
          <w:rFonts w:ascii="宋体" w:eastAsia="宋体" w:hAnsi="宋体" w:cs="宋体"/>
          <w:color w:val="000000"/>
          <w:sz w:val="23"/>
        </w:rPr>
        <w:t>”</w:t>
      </w:r>
      <w:r>
        <w:rPr>
          <w:rFonts w:ascii="宋体" w:eastAsia="宋体" w:hAnsi="宋体" w:cs="宋体"/>
          <w:color w:val="000000"/>
          <w:sz w:val="23"/>
        </w:rPr>
        <w:t>意大利为止。</w:t>
      </w:r>
    </w:p>
    <w:p w:rsidR="00374711" w:rsidRDefault="000C031C">
      <w:pPr>
        <w:autoSpaceDE w:val="0"/>
        <w:autoSpaceDN w:val="0"/>
        <w:spacing w:line="300" w:lineRule="atLeast"/>
        <w:ind w:left="1580" w:right="820" w:firstLine="420"/>
        <w:rPr>
          <w:sz w:val="23"/>
        </w:rPr>
      </w:pPr>
      <w:r>
        <w:rPr>
          <w:rFonts w:ascii="宋体" w:eastAsia="宋体" w:hAnsi="宋体" w:cs="宋体"/>
          <w:color w:val="000000"/>
          <w:sz w:val="23"/>
        </w:rPr>
        <w:t>④t ù renepar nivor nài tòüretpov,“</w:t>
      </w:r>
      <w:r>
        <w:rPr>
          <w:rFonts w:ascii="宋体" w:eastAsia="宋体" w:hAnsi="宋体" w:cs="宋体"/>
          <w:color w:val="000000"/>
          <w:sz w:val="23"/>
        </w:rPr>
        <w:t>有限与无限</w:t>
      </w:r>
      <w:r>
        <w:rPr>
          <w:rFonts w:ascii="宋体" w:eastAsia="宋体" w:hAnsi="宋体" w:cs="宋体"/>
          <w:color w:val="000000"/>
          <w:sz w:val="23"/>
        </w:rPr>
        <w:t>”</w:t>
      </w:r>
      <w:r>
        <w:rPr>
          <w:rFonts w:ascii="宋体" w:eastAsia="宋体" w:hAnsi="宋体" w:cs="宋体"/>
          <w:color w:val="000000"/>
          <w:sz w:val="23"/>
        </w:rPr>
        <w:t>亦为有定与未定之意。</w:t>
      </w:r>
      <w:r>
        <w:rPr>
          <w:rFonts w:ascii="宋体" w:eastAsia="宋体" w:hAnsi="宋体" w:cs="宋体"/>
          <w:color w:val="000000"/>
          <w:sz w:val="23"/>
        </w:rPr>
        <w:t xml:space="preserve"> “</w:t>
      </w:r>
      <w:r>
        <w:rPr>
          <w:rFonts w:ascii="宋体" w:eastAsia="宋体" w:hAnsi="宋体" w:cs="宋体"/>
          <w:color w:val="000000"/>
          <w:sz w:val="23"/>
        </w:rPr>
        <w:t>无限与元一</w:t>
      </w:r>
      <w:r>
        <w:rPr>
          <w:rFonts w:ascii="宋体" w:eastAsia="宋体" w:hAnsi="宋体" w:cs="宋体"/>
          <w:color w:val="000000"/>
          <w:sz w:val="23"/>
        </w:rPr>
        <w:t>”</w:t>
      </w:r>
      <w:r>
        <w:rPr>
          <w:rFonts w:ascii="宋体" w:eastAsia="宋体" w:hAnsi="宋体" w:cs="宋体"/>
          <w:color w:val="000000"/>
          <w:sz w:val="23"/>
        </w:rPr>
        <w:t>亦部</w:t>
      </w:r>
      <w:r>
        <w:rPr>
          <w:rFonts w:ascii="宋体" w:eastAsia="宋体" w:hAnsi="宋体" w:cs="宋体"/>
          <w:color w:val="000000"/>
          <w:sz w:val="23"/>
        </w:rPr>
        <w:t>“</w:t>
      </w:r>
      <w:r>
        <w:rPr>
          <w:rFonts w:ascii="宋体" w:eastAsia="宋体" w:hAnsi="宋体" w:cs="宋体"/>
          <w:color w:val="000000"/>
          <w:sz w:val="23"/>
        </w:rPr>
        <w:t>无限与有限</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180" w:line="260" w:lineRule="atLeast"/>
        <w:ind w:left="8540"/>
        <w:rPr>
          <w:sz w:val="23"/>
        </w:rPr>
      </w:pPr>
      <w:r>
        <w:rPr>
          <w:rFonts w:ascii="宋体" w:eastAsia="宋体" w:hAnsi="宋体" w:cs="宋体"/>
          <w:color w:val="000000"/>
          <w:sz w:val="23"/>
        </w:rPr>
        <w:t>15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40" w:lineRule="atLeast"/>
        <w:ind w:left="960"/>
        <w:rPr>
          <w:sz w:val="24"/>
        </w:rPr>
      </w:pPr>
      <w:r>
        <w:rPr>
          <w:rFonts w:ascii="宋体" w:eastAsia="宋体" w:hAnsi="宋体" w:cs="宋体"/>
          <w:color w:val="000000"/>
          <w:sz w:val="20"/>
        </w:rPr>
        <w:t>987a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u w:val="single"/>
        </w:rPr>
        <w:t>A6</w:t>
      </w:r>
    </w:p>
    <w:p w:rsidR="00374711" w:rsidRDefault="000C031C">
      <w:pPr>
        <w:autoSpaceDE w:val="0"/>
        <w:autoSpaceDN w:val="0"/>
        <w:spacing w:before="40" w:line="430" w:lineRule="atLeast"/>
        <w:ind w:left="960" w:right="1080"/>
        <w:rPr>
          <w:sz w:val="20"/>
        </w:rPr>
      </w:pPr>
      <w:r>
        <w:rPr>
          <w:rFonts w:ascii="宋体" w:eastAsia="宋体" w:hAnsi="宋体" w:cs="宋体"/>
          <w:color w:val="000000"/>
          <w:sz w:val="20"/>
        </w:rPr>
        <w:t xml:space="preserve">20 </w:t>
      </w:r>
      <w:r>
        <w:rPr>
          <w:rFonts w:ascii="宋体" w:eastAsia="宋体" w:hAnsi="宋体" w:cs="宋体"/>
          <w:color w:val="000000"/>
          <w:sz w:val="20"/>
        </w:rPr>
        <w:t>將問題处理得太簡單了。</w:t>
      </w:r>
      <w:r>
        <w:rPr>
          <w:rFonts w:ascii="宋体" w:eastAsia="宋体" w:hAnsi="宋体" w:cs="宋体"/>
          <w:color w:val="000000"/>
          <w:sz w:val="20"/>
        </w:rPr>
        <w:t xml:space="preserve">  </w:t>
      </w:r>
      <w:r>
        <w:rPr>
          <w:rFonts w:ascii="宋体" w:eastAsia="宋体" w:hAnsi="宋体" w:cs="宋体"/>
          <w:color w:val="000000"/>
          <w:sz w:val="20"/>
        </w:rPr>
        <w:t>他們所制定义既每嫌肤淺，在思想上也未免草率；他們意謂詮釋事物的定义中，其第一項目就可作为事物</w:t>
      </w:r>
      <w:r>
        <w:rPr>
          <w:rFonts w:ascii="宋体" w:eastAsia="宋体" w:hAnsi="宋体" w:cs="宋体"/>
          <w:color w:val="000000"/>
          <w:sz w:val="20"/>
        </w:rPr>
        <w:t xml:space="preserve">25 </w:t>
      </w:r>
      <w:r>
        <w:rPr>
          <w:rFonts w:ascii="宋体" w:eastAsia="宋体" w:hAnsi="宋体" w:cs="宋体"/>
          <w:color w:val="000000"/>
          <w:sz w:val="20"/>
        </w:rPr>
        <w:t>的本体，犹如人們因为</w:t>
      </w:r>
      <w:r>
        <w:rPr>
          <w:rFonts w:ascii="宋体" w:eastAsia="宋体" w:hAnsi="宋体" w:cs="宋体"/>
          <w:color w:val="000000"/>
          <w:sz w:val="20"/>
        </w:rPr>
        <w:t>“</w:t>
      </w:r>
      <w:r>
        <w:rPr>
          <w:rFonts w:ascii="宋体" w:eastAsia="宋体" w:hAnsi="宋体" w:cs="宋体"/>
          <w:color w:val="000000"/>
          <w:sz w:val="20"/>
        </w:rPr>
        <w:t>二</w:t>
      </w:r>
      <w:r>
        <w:rPr>
          <w:rFonts w:ascii="宋体" w:eastAsia="宋体" w:hAnsi="宋体" w:cs="宋体"/>
          <w:color w:val="000000"/>
          <w:sz w:val="20"/>
        </w:rPr>
        <w:t>”</w:t>
      </w:r>
      <w:r>
        <w:rPr>
          <w:rFonts w:ascii="宋体" w:eastAsia="宋体" w:hAnsi="宋体" w:cs="宋体"/>
          <w:color w:val="000000"/>
          <w:sz w:val="20"/>
        </w:rPr>
        <w:t>是用来指示</w:t>
      </w:r>
      <w:r>
        <w:rPr>
          <w:rFonts w:ascii="宋体" w:eastAsia="宋体" w:hAnsi="宋体" w:cs="宋体"/>
          <w:color w:val="000000"/>
          <w:sz w:val="20"/>
        </w:rPr>
        <w:t>“</w:t>
      </w:r>
      <w:r>
        <w:rPr>
          <w:rFonts w:ascii="宋体" w:eastAsia="宋体" w:hAnsi="宋体" w:cs="宋体"/>
          <w:color w:val="000000"/>
          <w:sz w:val="20"/>
        </w:rPr>
        <w:t>倍</w:t>
      </w:r>
      <w:r>
        <w:rPr>
          <w:rFonts w:ascii="宋体" w:eastAsia="宋体" w:hAnsi="宋体" w:cs="宋体"/>
          <w:color w:val="000000"/>
          <w:sz w:val="20"/>
        </w:rPr>
        <w:t>”</w:t>
      </w:r>
      <w:r>
        <w:rPr>
          <w:rFonts w:ascii="宋体" w:eastAsia="宋体" w:hAnsi="宋体" w:cs="宋体"/>
          <w:color w:val="000000"/>
          <w:sz w:val="20"/>
        </w:rPr>
        <w:t>的第一个数目，就將</w:t>
      </w:r>
      <w:r>
        <w:rPr>
          <w:rFonts w:ascii="宋体" w:eastAsia="宋体" w:hAnsi="宋体" w:cs="宋体"/>
          <w:color w:val="000000"/>
          <w:sz w:val="20"/>
        </w:rPr>
        <w:t>“</w:t>
      </w:r>
      <w:r>
        <w:rPr>
          <w:rFonts w:ascii="宋体" w:eastAsia="宋体" w:hAnsi="宋体" w:cs="宋体"/>
          <w:color w:val="000000"/>
          <w:sz w:val="20"/>
        </w:rPr>
        <w:t>二</w:t>
      </w:r>
      <w:r>
        <w:rPr>
          <w:rFonts w:ascii="宋体" w:eastAsia="宋体" w:hAnsi="宋体" w:cs="宋体"/>
          <w:color w:val="000000"/>
          <w:sz w:val="20"/>
        </w:rPr>
        <w:t>”</w:t>
      </w:r>
      <w:r>
        <w:rPr>
          <w:rFonts w:ascii="宋体" w:eastAsia="宋体" w:hAnsi="宋体" w:cs="宋体"/>
          <w:color w:val="000000"/>
          <w:sz w:val="20"/>
        </w:rPr>
        <w:t>当作</w:t>
      </w:r>
      <w:r>
        <w:rPr>
          <w:rFonts w:ascii="宋体" w:eastAsia="宋体" w:hAnsi="宋体" w:cs="宋体"/>
          <w:color w:val="000000"/>
          <w:sz w:val="20"/>
        </w:rPr>
        <w:t>“</w:t>
      </w:r>
      <w:r>
        <w:rPr>
          <w:rFonts w:ascii="宋体" w:eastAsia="宋体" w:hAnsi="宋体" w:cs="宋体"/>
          <w:color w:val="000000"/>
          <w:sz w:val="20"/>
        </w:rPr>
        <w:t>倍</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但</w:t>
      </w:r>
      <w:r>
        <w:rPr>
          <w:rFonts w:ascii="宋体" w:eastAsia="宋体" w:hAnsi="宋体" w:cs="宋体"/>
          <w:color w:val="000000"/>
          <w:sz w:val="20"/>
        </w:rPr>
        <w:t>“</w:t>
      </w:r>
      <w:r>
        <w:rPr>
          <w:rFonts w:ascii="宋体" w:eastAsia="宋体" w:hAnsi="宋体" w:cs="宋体"/>
          <w:color w:val="000000"/>
          <w:sz w:val="20"/>
        </w:rPr>
        <w:t>倍</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二</w:t>
      </w:r>
      <w:r>
        <w:rPr>
          <w:rFonts w:ascii="宋体" w:eastAsia="宋体" w:hAnsi="宋体" w:cs="宋体"/>
          <w:color w:val="000000"/>
          <w:sz w:val="20"/>
        </w:rPr>
        <w:t>”</w:t>
      </w:r>
      <w:r>
        <w:rPr>
          <w:rFonts w:ascii="宋体" w:eastAsia="宋体" w:hAnsi="宋体" w:cs="宋体"/>
          <w:color w:val="000000"/>
          <w:sz w:val="20"/>
        </w:rPr>
        <w:t>实在不同；它們倘屬相同，則一物便可成为多物了。</w:t>
      </w:r>
      <w:r>
        <w:rPr>
          <w:rFonts w:ascii="宋体" w:eastAsia="宋体" w:hAnsi="宋体" w:cs="宋体"/>
          <w:color w:val="000000"/>
          <w:sz w:val="20"/>
        </w:rPr>
        <w:t>———</w:t>
      </w:r>
      <w:r>
        <w:rPr>
          <w:rFonts w:ascii="宋体" w:eastAsia="宋体" w:hAnsi="宋体" w:cs="宋体"/>
          <w:color w:val="000000"/>
          <w:sz w:val="20"/>
        </w:rPr>
        <w:t>这样引申的結論，他們異也做了出来，</w:t>
      </w:r>
      <w:r>
        <w:rPr>
          <w:rFonts w:ascii="宋体" w:eastAsia="宋体" w:hAnsi="宋体" w:cs="宋体"/>
          <w:color w:val="000000"/>
          <w:sz w:val="20"/>
        </w:rPr>
        <w:t>①</w:t>
      </w:r>
      <w:r>
        <w:rPr>
          <w:rFonts w:ascii="宋体" w:eastAsia="宋体" w:hAnsi="宋体" w:cs="宋体"/>
          <w:color w:val="000000"/>
          <w:sz w:val="20"/>
        </w:rPr>
        <w:t>从这些先哲与其后繼者我們所能学到的有这么多。</w:t>
      </w:r>
    </w:p>
    <w:p w:rsidR="00374711" w:rsidRDefault="000C031C">
      <w:pPr>
        <w:autoSpaceDE w:val="0"/>
        <w:autoSpaceDN w:val="0"/>
        <w:spacing w:before="260" w:line="240" w:lineRule="atLeast"/>
        <w:ind w:left="960"/>
        <w:rPr>
          <w:sz w:val="20"/>
        </w:rPr>
      </w:pPr>
      <w:r>
        <w:rPr>
          <w:rFonts w:ascii="宋体" w:eastAsia="宋体" w:hAnsi="宋体" w:cs="宋体"/>
          <w:color w:val="000000"/>
          <w:sz w:val="20"/>
        </w:rPr>
        <w:t>章</w:t>
      </w:r>
      <w:r>
        <w:rPr>
          <w:rFonts w:ascii="宋体" w:eastAsia="宋体" w:hAnsi="宋体" w:cs="宋体"/>
          <w:color w:val="000000"/>
          <w:sz w:val="20"/>
        </w:rPr>
        <w:t xml:space="preserve">  </w:t>
      </w:r>
      <w:r>
        <w:rPr>
          <w:rFonts w:ascii="宋体" w:eastAsia="宋体" w:hAnsi="宋体" w:cs="宋体"/>
          <w:color w:val="000000"/>
          <w:sz w:val="20"/>
        </w:rPr>
        <w:t>六</w:t>
      </w:r>
    </w:p>
    <w:p w:rsidR="00374711" w:rsidRDefault="000C031C">
      <w:pPr>
        <w:autoSpaceDE w:val="0"/>
        <w:autoSpaceDN w:val="0"/>
        <w:spacing w:line="429" w:lineRule="atLeast"/>
        <w:ind w:left="720" w:right="1060" w:firstLine="240"/>
        <w:rPr>
          <w:sz w:val="24"/>
        </w:rPr>
      </w:pPr>
      <w:r>
        <w:rPr>
          <w:rFonts w:ascii="宋体" w:eastAsia="宋体" w:hAnsi="宋体" w:cs="宋体"/>
          <w:color w:val="000000"/>
          <w:sz w:val="20"/>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在上列学术諸体系之后，来了柏拉图的哲学，他虽則大体上步趋于这些思想家，却又与意大利学派頗有不同。</w:t>
      </w:r>
      <w:r>
        <w:rPr>
          <w:rFonts w:ascii="宋体" w:eastAsia="宋体" w:hAnsi="宋体" w:cs="宋体"/>
          <w:color w:val="000000"/>
          <w:sz w:val="20"/>
        </w:rPr>
        <w:t>②</w:t>
      </w:r>
      <w:r>
        <w:rPr>
          <w:rFonts w:ascii="宋体" w:eastAsia="宋体" w:hAnsi="宋体" w:cs="宋体"/>
          <w:color w:val="000000"/>
          <w:sz w:val="20"/>
        </w:rPr>
        <w:t>在靑年期，他最初与克拉底魯相熟識，因此嫻习了赫拉克利特諸教义</w:t>
      </w:r>
      <w:r>
        <w:rPr>
          <w:rFonts w:ascii="宋体" w:eastAsia="宋体" w:hAnsi="宋体" w:cs="宋体"/>
          <w:color w:val="000000"/>
          <w:sz w:val="20"/>
        </w:rPr>
        <w:t>(</w:t>
      </w:r>
      <w:r>
        <w:rPr>
          <w:rFonts w:ascii="宋体" w:eastAsia="宋体" w:hAnsi="宋体" w:cs="宋体"/>
          <w:color w:val="000000"/>
          <w:sz w:val="20"/>
        </w:rPr>
        <w:t>一切可感覚</w:t>
      </w:r>
      <w:r>
        <w:rPr>
          <w:rFonts w:ascii="宋体" w:eastAsia="宋体" w:hAnsi="宋体" w:cs="宋体"/>
          <w:color w:val="000000"/>
          <w:sz w:val="20"/>
        </w:rPr>
        <w:t xml:space="preserve">987b </w:t>
      </w:r>
      <w:r>
        <w:rPr>
          <w:rFonts w:ascii="宋体" w:eastAsia="宋体" w:hAnsi="宋体" w:cs="宋体"/>
          <w:color w:val="000000"/>
          <w:sz w:val="20"/>
        </w:rPr>
        <w:t>事物永远在流变之中，对于事物的認識是不可能的</w:t>
      </w:r>
      <w:r>
        <w:rPr>
          <w:rFonts w:ascii="宋体" w:eastAsia="宋体" w:hAnsi="宋体" w:cs="宋体"/>
          <w:color w:val="000000"/>
          <w:sz w:val="20"/>
        </w:rPr>
        <w:t>)</w:t>
      </w:r>
      <w:r>
        <w:rPr>
          <w:rFonts w:ascii="宋体" w:eastAsia="宋体" w:hAnsi="宋体" w:cs="宋体"/>
          <w:color w:val="000000"/>
          <w:sz w:val="20"/>
        </w:rPr>
        <w:t>，在他晚年还执持着这些观点。苏格拉底正忙着談論倫理問題，他遺忘了作一</w:t>
      </w:r>
      <w:r>
        <w:rPr>
          <w:rFonts w:ascii="宋体" w:eastAsia="宋体" w:hAnsi="宋体" w:cs="宋体"/>
          <w:color w:val="000000"/>
          <w:sz w:val="20"/>
        </w:rPr>
        <w:t xml:space="preserve">5 </w:t>
      </w:r>
      <w:r>
        <w:rPr>
          <w:rFonts w:ascii="宋体" w:eastAsia="宋体" w:hAnsi="宋体" w:cs="宋体"/>
          <w:color w:val="000000"/>
          <w:sz w:val="20"/>
        </w:rPr>
        <w:t>整体的自然世界，却想在倫理問題中求得普逼眞理；他开始用心于为事物霓取定义。柏拉图接受了他的教誨，但他主張將問題从可感覚事物移到另一类实是上去</w:t>
      </w:r>
      <w:r>
        <w:rPr>
          <w:rFonts w:ascii="宋体" w:eastAsia="宋体" w:hAnsi="宋体" w:cs="宋体"/>
          <w:color w:val="000000"/>
          <w:sz w:val="20"/>
        </w:rPr>
        <w:t>———</w:t>
      </w:r>
      <w:r>
        <w:rPr>
          <w:rFonts w:ascii="宋体" w:eastAsia="宋体" w:hAnsi="宋体" w:cs="宋体"/>
          <w:color w:val="000000"/>
          <w:sz w:val="20"/>
        </w:rPr>
        <w:t>因为感性事物既然变动不居，就无可捉摸，那能为之定义，一切通則也不会从</w:t>
      </w:r>
      <w:r>
        <w:rPr>
          <w:rFonts w:ascii="宋体" w:eastAsia="宋体" w:hAnsi="宋体" w:cs="宋体"/>
          <w:color w:val="000000"/>
          <w:sz w:val="20"/>
        </w:rPr>
        <w:t>这里制出。</w:t>
      </w:r>
      <w:r>
        <w:rPr>
          <w:rFonts w:ascii="宋体" w:eastAsia="宋体" w:hAnsi="宋体" w:cs="宋体"/>
          <w:color w:val="000000"/>
          <w:sz w:val="20"/>
        </w:rPr>
        <w:t xml:space="preserve"> </w:t>
      </w:r>
      <w:r>
        <w:rPr>
          <w:rFonts w:ascii="宋体" w:eastAsia="宋体" w:hAnsi="宋体" w:cs="宋体"/>
          <w:color w:val="000000"/>
          <w:sz w:val="20"/>
        </w:rPr>
        <w:t>这另一</w:t>
      </w:r>
    </w:p>
    <w:p w:rsidR="00374711" w:rsidRDefault="000C031C">
      <w:pPr>
        <w:autoSpaceDE w:val="0"/>
        <w:autoSpaceDN w:val="0"/>
        <w:spacing w:before="200" w:line="240" w:lineRule="atLeast"/>
        <w:ind w:left="960"/>
        <w:rPr>
          <w:sz w:val="20"/>
        </w:rPr>
      </w:pPr>
      <w:r>
        <w:rPr>
          <w:rFonts w:ascii="宋体" w:eastAsia="宋体" w:hAnsi="宋体" w:cs="宋体"/>
          <w:color w:val="000000"/>
          <w:sz w:val="20"/>
        </w:rPr>
        <w:t xml:space="preserve">10 </w:t>
      </w:r>
      <w:r>
        <w:rPr>
          <w:rFonts w:ascii="宋体" w:eastAsia="宋体" w:hAnsi="宋体" w:cs="宋体"/>
          <w:color w:val="000000"/>
          <w:sz w:val="20"/>
        </w:rPr>
        <w:t>类事物，他名之曰</w:t>
      </w:r>
      <w:r>
        <w:rPr>
          <w:rFonts w:ascii="宋体" w:eastAsia="宋体" w:hAnsi="宋体" w:cs="宋体"/>
          <w:color w:val="000000"/>
          <w:sz w:val="20"/>
        </w:rPr>
        <w:t>“</w:t>
      </w:r>
      <w:r>
        <w:rPr>
          <w:rFonts w:ascii="宋体" w:eastAsia="宋体" w:hAnsi="宋体" w:cs="宋体"/>
          <w:color w:val="000000"/>
          <w:sz w:val="20"/>
        </w:rPr>
        <w:t>意第亞</w:t>
      </w:r>
      <w:r>
        <w:rPr>
          <w:rFonts w:ascii="宋体" w:eastAsia="宋体" w:hAnsi="宋体" w:cs="宋体"/>
          <w:color w:val="000000"/>
          <w:sz w:val="20"/>
        </w:rPr>
        <w:t>”③</w:t>
      </w:r>
      <w:r>
        <w:rPr>
          <w:rFonts w:ascii="宋体" w:eastAsia="宋体" w:hAnsi="宋体" w:cs="宋体"/>
          <w:color w:val="000000"/>
          <w:sz w:val="20"/>
        </w:rPr>
        <w:t>〈意式〉</w:t>
      </w:r>
      <w:r>
        <w:rPr>
          <w:rFonts w:ascii="宋体" w:eastAsia="宋体" w:hAnsi="宋体" w:cs="宋体"/>
          <w:color w:val="000000"/>
          <w:sz w:val="20"/>
        </w:rPr>
        <w:t>lò</w:t>
      </w:r>
      <w:r>
        <w:rPr>
          <w:rFonts w:ascii="宋体" w:eastAsia="宋体" w:hAnsi="宋体" w:cs="宋体"/>
          <w:color w:val="000000"/>
          <w:sz w:val="20"/>
        </w:rPr>
        <w:t>：</w:t>
      </w:r>
      <w:r>
        <w:rPr>
          <w:rFonts w:ascii="宋体" w:eastAsia="宋体" w:hAnsi="宋体" w:cs="宋体"/>
          <w:color w:val="000000"/>
          <w:sz w:val="20"/>
        </w:rPr>
        <w:t>α</w:t>
      </w:r>
      <w:r>
        <w:rPr>
          <w:rFonts w:ascii="宋体" w:eastAsia="宋体" w:hAnsi="宋体" w:cs="宋体"/>
          <w:color w:val="000000"/>
          <w:sz w:val="20"/>
        </w:rPr>
        <w:t>，凡可感覚事物皆从于意</w:t>
      </w:r>
    </w:p>
    <w:p w:rsidR="00374711" w:rsidRDefault="000C031C">
      <w:pPr>
        <w:spacing w:before="400" w:line="100" w:lineRule="exact"/>
        <w:ind w:left="1460" w:right="6080"/>
        <w:rPr>
          <w:sz w:val="24"/>
        </w:rPr>
      </w:pPr>
      <w:r>
        <w:rPr>
          <w:rFonts w:ascii="宋体" w:eastAsia="宋体" w:hAnsi="宋体" w:cs="宋体"/>
          <w:sz w:val="24"/>
          <w:u w:val="single"/>
        </w:rPr>
        <w:t xml:space="preserve">                       </w:t>
      </w:r>
    </w:p>
    <w:p w:rsidR="00374711" w:rsidRDefault="000C031C">
      <w:pPr>
        <w:autoSpaceDE w:val="0"/>
        <w:autoSpaceDN w:val="0"/>
        <w:spacing w:before="60" w:line="280" w:lineRule="atLeast"/>
        <w:ind w:left="1420" w:right="980" w:firstLine="440"/>
        <w:rPr>
          <w:sz w:val="20"/>
        </w:rPr>
      </w:pPr>
      <w:r>
        <w:rPr>
          <w:rFonts w:ascii="宋体" w:eastAsia="宋体" w:hAnsi="宋体" w:cs="宋体"/>
          <w:color w:val="000000"/>
          <w:sz w:val="20"/>
        </w:rPr>
        <w:t>①“</w:t>
      </w:r>
      <w:r>
        <w:rPr>
          <w:rFonts w:ascii="宋体" w:eastAsia="宋体" w:hAnsi="宋体" w:cs="宋体"/>
          <w:color w:val="000000"/>
          <w:sz w:val="20"/>
        </w:rPr>
        <w:t>一物可成为多物</w:t>
      </w:r>
      <w:r>
        <w:rPr>
          <w:rFonts w:ascii="宋体" w:eastAsia="宋体" w:hAnsi="宋体" w:cs="宋体"/>
          <w:color w:val="000000"/>
          <w:sz w:val="20"/>
        </w:rPr>
        <w:t>”</w:t>
      </w:r>
      <w:r>
        <w:rPr>
          <w:rFonts w:ascii="宋体" w:eastAsia="宋体" w:hAnsi="宋体" w:cs="宋体"/>
          <w:color w:val="000000"/>
          <w:sz w:val="20"/>
        </w:rPr>
        <w:t>謂</w:t>
      </w:r>
      <w:r>
        <w:rPr>
          <w:rFonts w:ascii="宋体" w:eastAsia="宋体" w:hAnsi="宋体" w:cs="宋体"/>
          <w:color w:val="000000"/>
          <w:sz w:val="20"/>
        </w:rPr>
        <w:t>4</w:t>
      </w:r>
      <w:r>
        <w:rPr>
          <w:rFonts w:ascii="宋体" w:eastAsia="宋体" w:hAnsi="宋体" w:cs="宋体"/>
          <w:color w:val="000000"/>
          <w:sz w:val="20"/>
        </w:rPr>
        <w:t>，</w:t>
      </w:r>
      <w:r>
        <w:rPr>
          <w:rFonts w:ascii="宋体" w:eastAsia="宋体" w:hAnsi="宋体" w:cs="宋体"/>
          <w:color w:val="000000"/>
          <w:sz w:val="20"/>
        </w:rPr>
        <w:t>6</w:t>
      </w:r>
      <w:r>
        <w:rPr>
          <w:rFonts w:ascii="宋体" w:eastAsia="宋体" w:hAnsi="宋体" w:cs="宋体"/>
          <w:color w:val="000000"/>
          <w:sz w:val="20"/>
        </w:rPr>
        <w:t>，</w:t>
      </w:r>
      <w:r>
        <w:rPr>
          <w:rFonts w:ascii="宋体" w:eastAsia="宋体" w:hAnsi="宋体" w:cs="宋体"/>
          <w:color w:val="000000"/>
          <w:sz w:val="20"/>
        </w:rPr>
        <w:t>8</w:t>
      </w:r>
      <w:r>
        <w:rPr>
          <w:rFonts w:ascii="宋体" w:eastAsia="宋体" w:hAnsi="宋体" w:cs="宋体"/>
          <w:color w:val="000000"/>
          <w:sz w:val="20"/>
        </w:rPr>
        <w:t>等均可算</w:t>
      </w:r>
      <w:r>
        <w:rPr>
          <w:rFonts w:ascii="宋体" w:eastAsia="宋体" w:hAnsi="宋体" w:cs="宋体"/>
          <w:color w:val="000000"/>
          <w:sz w:val="20"/>
        </w:rPr>
        <w:t>“2”</w:t>
      </w:r>
      <w:r>
        <w:rPr>
          <w:rFonts w:ascii="宋体" w:eastAsia="宋体" w:hAnsi="宋体" w:cs="宋体"/>
          <w:color w:val="000000"/>
          <w:sz w:val="20"/>
        </w:rPr>
        <w:t>了。</w:t>
      </w:r>
      <w:r>
        <w:rPr>
          <w:rFonts w:ascii="宋体" w:eastAsia="宋体" w:hAnsi="宋体" w:cs="宋体"/>
          <w:color w:val="000000"/>
          <w:sz w:val="20"/>
        </w:rPr>
        <w:t xml:space="preserve"> </w:t>
      </w:r>
      <w:r>
        <w:rPr>
          <w:rFonts w:ascii="宋体" w:eastAsia="宋体" w:hAnsi="宋体" w:cs="宋体"/>
          <w:color w:val="000000"/>
          <w:sz w:val="20"/>
        </w:rPr>
        <w:t>其实例如数論派曾以</w:t>
      </w:r>
      <w:r>
        <w:rPr>
          <w:rFonts w:ascii="宋体" w:eastAsia="宋体" w:hAnsi="宋体" w:cs="宋体"/>
          <w:color w:val="000000"/>
          <w:sz w:val="20"/>
        </w:rPr>
        <w:t>“2”</w:t>
      </w:r>
      <w:r>
        <w:rPr>
          <w:rFonts w:ascii="宋体" w:eastAsia="宋体" w:hAnsi="宋体" w:cs="宋体"/>
          <w:color w:val="000000"/>
          <w:sz w:val="20"/>
        </w:rPr>
        <w:t>代表</w:t>
      </w:r>
      <w:r>
        <w:rPr>
          <w:rFonts w:ascii="宋体" w:eastAsia="宋体" w:hAnsi="宋体" w:cs="宋体"/>
          <w:color w:val="000000"/>
          <w:sz w:val="20"/>
        </w:rPr>
        <w:t>“</w:t>
      </w:r>
      <w:r>
        <w:rPr>
          <w:rFonts w:ascii="宋体" w:eastAsia="宋体" w:hAnsi="宋体" w:cs="宋体"/>
          <w:color w:val="000000"/>
          <w:sz w:val="20"/>
        </w:rPr>
        <w:t>条敎</w:t>
      </w:r>
      <w:r>
        <w:rPr>
          <w:rFonts w:ascii="宋体" w:eastAsia="宋体" w:hAnsi="宋体" w:cs="宋体"/>
          <w:color w:val="000000"/>
          <w:sz w:val="20"/>
        </w:rPr>
        <w:t>”,</w:t>
      </w:r>
      <w:r>
        <w:rPr>
          <w:rFonts w:ascii="宋体" w:eastAsia="宋体" w:hAnsi="宋体" w:cs="宋体"/>
          <w:color w:val="000000"/>
          <w:sz w:val="20"/>
        </w:rPr>
        <w:t>又以代表</w:t>
      </w:r>
      <w:r>
        <w:rPr>
          <w:rFonts w:ascii="宋体" w:eastAsia="宋体" w:hAnsi="宋体" w:cs="宋体"/>
          <w:color w:val="000000"/>
          <w:sz w:val="20"/>
        </w:rPr>
        <w:t>“</w:t>
      </w:r>
      <w:r>
        <w:rPr>
          <w:rFonts w:ascii="宋体" w:eastAsia="宋体" w:hAnsi="宋体" w:cs="宋体"/>
          <w:color w:val="000000"/>
          <w:sz w:val="20"/>
        </w:rPr>
        <w:t>勇敢</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参關</w:t>
      </w:r>
      <w:r>
        <w:rPr>
          <w:rFonts w:ascii="宋体" w:eastAsia="宋体" w:hAnsi="宋体" w:cs="宋体"/>
          <w:color w:val="000000"/>
          <w:sz w:val="20"/>
        </w:rPr>
        <w:t>990b30</w:t>
      </w:r>
      <w:r>
        <w:rPr>
          <w:rFonts w:ascii="宋体" w:eastAsia="宋体" w:hAnsi="宋体" w:cs="宋体"/>
          <w:color w:val="000000"/>
          <w:sz w:val="20"/>
        </w:rPr>
        <w:t>註。</w:t>
      </w:r>
    </w:p>
    <w:p w:rsidR="00374711" w:rsidRDefault="000C031C">
      <w:pPr>
        <w:autoSpaceDE w:val="0"/>
        <w:autoSpaceDN w:val="0"/>
        <w:spacing w:before="20" w:line="260" w:lineRule="atLeast"/>
        <w:ind w:left="1420" w:right="1020" w:firstLine="440"/>
        <w:rPr>
          <w:sz w:val="20"/>
        </w:rPr>
      </w:pPr>
      <w:r>
        <w:rPr>
          <w:rFonts w:ascii="宋体" w:eastAsia="宋体" w:hAnsi="宋体" w:cs="宋体"/>
          <w:color w:val="000000"/>
          <w:sz w:val="20"/>
        </w:rPr>
        <w:t>②</w:t>
      </w:r>
      <w:r>
        <w:rPr>
          <w:rFonts w:ascii="宋体" w:eastAsia="宋体" w:hAnsi="宋体" w:cs="宋体"/>
          <w:color w:val="000000"/>
          <w:sz w:val="20"/>
        </w:rPr>
        <w:t>五章与六章中毕达哥拉斯与柏拉图时代相隔頔远，不能相接。盖以兩家均論及本体与怎是卽事物之本因</w:t>
      </w:r>
      <w:r>
        <w:rPr>
          <w:rFonts w:ascii="宋体" w:eastAsia="宋体" w:hAnsi="宋体" w:cs="宋体"/>
          <w:color w:val="000000"/>
          <w:sz w:val="20"/>
        </w:rPr>
        <w:t>(</w:t>
      </w:r>
      <w:r>
        <w:rPr>
          <w:rFonts w:ascii="宋体" w:eastAsia="宋体" w:hAnsi="宋体" w:cs="宋体"/>
          <w:color w:val="000000"/>
          <w:sz w:val="20"/>
        </w:rPr>
        <w:t>或式因</w:t>
      </w:r>
      <w:r>
        <w:rPr>
          <w:rFonts w:ascii="宋体" w:eastAsia="宋体" w:hAnsi="宋体" w:cs="宋体"/>
          <w:color w:val="000000"/>
          <w:sz w:val="20"/>
        </w:rPr>
        <w:t>)</w:t>
      </w:r>
      <w:r>
        <w:rPr>
          <w:rFonts w:ascii="宋体" w:eastAsia="宋体" w:hAnsi="宋体" w:cs="宋体"/>
          <w:color w:val="000000"/>
          <w:sz w:val="20"/>
        </w:rPr>
        <w:t>，而数与意式〈理念〉又多方面相似，途連类相及。</w:t>
      </w:r>
    </w:p>
    <w:p w:rsidR="00374711" w:rsidRDefault="000C031C">
      <w:pPr>
        <w:autoSpaceDE w:val="0"/>
        <w:autoSpaceDN w:val="0"/>
        <w:spacing w:line="262" w:lineRule="atLeast"/>
        <w:ind w:left="1420" w:right="980" w:firstLine="440"/>
        <w:rPr>
          <w:sz w:val="20"/>
        </w:rPr>
      </w:pPr>
      <w:r>
        <w:rPr>
          <w:rFonts w:ascii="宋体" w:eastAsia="宋体" w:hAnsi="宋体" w:cs="宋体"/>
          <w:color w:val="000000"/>
          <w:sz w:val="20"/>
        </w:rPr>
        <w:t>③</w:t>
      </w:r>
      <w:r>
        <w:rPr>
          <w:rFonts w:ascii="宋体" w:eastAsia="宋体" w:hAnsi="宋体" w:cs="宋体"/>
          <w:color w:val="000000"/>
          <w:sz w:val="20"/>
        </w:rPr>
        <w:t>亞里士多德以</w:t>
      </w:r>
      <w:r>
        <w:rPr>
          <w:rFonts w:ascii="宋体" w:eastAsia="宋体" w:hAnsi="宋体" w:cs="宋体"/>
          <w:color w:val="000000"/>
          <w:sz w:val="20"/>
        </w:rPr>
        <w:t>iòèα</w:t>
      </w:r>
      <w:r>
        <w:rPr>
          <w:rFonts w:ascii="宋体" w:eastAsia="宋体" w:hAnsi="宋体" w:cs="宋体"/>
          <w:color w:val="000000"/>
          <w:sz w:val="20"/>
        </w:rPr>
        <w:t>为</w:t>
      </w:r>
      <w:r>
        <w:rPr>
          <w:rFonts w:ascii="宋体" w:eastAsia="宋体" w:hAnsi="宋体" w:cs="宋体"/>
          <w:color w:val="000000"/>
          <w:sz w:val="20"/>
        </w:rPr>
        <w:t>“</w:t>
      </w:r>
      <w:r>
        <w:rPr>
          <w:rFonts w:ascii="宋体" w:eastAsia="宋体" w:hAnsi="宋体" w:cs="宋体"/>
          <w:color w:val="000000"/>
          <w:sz w:val="20"/>
        </w:rPr>
        <w:t>意式</w:t>
      </w:r>
      <w:r>
        <w:rPr>
          <w:rFonts w:ascii="宋体" w:eastAsia="宋体" w:hAnsi="宋体" w:cs="宋体"/>
          <w:color w:val="000000"/>
          <w:sz w:val="20"/>
        </w:rPr>
        <w:t>”</w:t>
      </w:r>
      <w:r>
        <w:rPr>
          <w:rFonts w:ascii="宋体" w:eastAsia="宋体" w:hAnsi="宋体" w:cs="宋体"/>
          <w:color w:val="000000"/>
          <w:sz w:val="20"/>
        </w:rPr>
        <w:t>〈瑾念〉，</w:t>
      </w:r>
      <w:r>
        <w:rPr>
          <w:rFonts w:ascii="宋体" w:eastAsia="宋体" w:hAnsi="宋体" w:cs="宋体"/>
          <w:color w:val="000000"/>
          <w:sz w:val="20"/>
        </w:rPr>
        <w:t xml:space="preserve"> èiõos</w:t>
      </w:r>
      <w:r>
        <w:rPr>
          <w:rFonts w:ascii="宋体" w:eastAsia="宋体" w:hAnsi="宋体" w:cs="宋体"/>
          <w:color w:val="000000"/>
          <w:sz w:val="20"/>
        </w:rPr>
        <w:t>为</w:t>
      </w:r>
      <w:r>
        <w:rPr>
          <w:rFonts w:ascii="宋体" w:eastAsia="宋体" w:hAnsi="宋体" w:cs="宋体"/>
          <w:color w:val="000000"/>
          <w:sz w:val="20"/>
        </w:rPr>
        <w:t>“</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；此兩</w:t>
      </w:r>
      <w:r>
        <w:rPr>
          <w:rFonts w:ascii="宋体" w:eastAsia="宋体" w:hAnsi="宋体" w:cs="宋体"/>
          <w:color w:val="000000"/>
          <w:sz w:val="20"/>
        </w:rPr>
        <w:t xml:space="preserve"> </w:t>
      </w:r>
      <w:r>
        <w:rPr>
          <w:rFonts w:ascii="宋体" w:eastAsia="宋体" w:hAnsi="宋体" w:cs="宋体"/>
          <w:color w:val="000000"/>
          <w:sz w:val="20"/>
        </w:rPr>
        <w:t>字在</w:t>
      </w:r>
      <w:r>
        <w:rPr>
          <w:rFonts w:ascii="宋体" w:eastAsia="宋体" w:hAnsi="宋体" w:cs="宋体"/>
          <w:color w:val="000000"/>
          <w:sz w:val="20"/>
        </w:rPr>
        <w:t xml:space="preserve"> </w:t>
      </w:r>
      <w:r>
        <w:rPr>
          <w:rFonts w:ascii="宋体" w:eastAsia="宋体" w:hAnsi="宋体" w:cs="宋体"/>
          <w:color w:val="000000"/>
          <w:sz w:val="20"/>
        </w:rPr>
        <w:t>柏拉图書中</w:t>
      </w:r>
      <w:r>
        <w:rPr>
          <w:rFonts w:ascii="宋体" w:eastAsia="宋体" w:hAnsi="宋体" w:cs="宋体"/>
          <w:color w:val="000000"/>
          <w:sz w:val="20"/>
        </w:rPr>
        <w:t>互通互用，并无显著区</w:t>
      </w:r>
      <w:r>
        <w:rPr>
          <w:rFonts w:ascii="宋体" w:eastAsia="宋体" w:hAnsi="宋体" w:cs="宋体"/>
          <w:color w:val="000000"/>
          <w:sz w:val="20"/>
        </w:rPr>
        <w:t xml:space="preserve"> </w:t>
      </w:r>
      <w:r>
        <w:rPr>
          <w:rFonts w:ascii="宋体" w:eastAsia="宋体" w:hAnsi="宋体" w:cs="宋体"/>
          <w:color w:val="000000"/>
          <w:sz w:val="20"/>
        </w:rPr>
        <w:t>别。</w:t>
      </w:r>
      <w:r>
        <w:rPr>
          <w:rFonts w:ascii="宋体" w:eastAsia="宋体" w:hAnsi="宋体" w:cs="宋体"/>
          <w:color w:val="000000"/>
          <w:sz w:val="20"/>
        </w:rPr>
        <w:t xml:space="preserve"> Kea</w:t>
      </w:r>
      <w:r>
        <w:rPr>
          <w:rFonts w:ascii="宋体" w:eastAsia="宋体" w:hAnsi="宋体" w:cs="宋体"/>
          <w:color w:val="000000"/>
          <w:sz w:val="20"/>
        </w:rPr>
        <w:t>旧课</w:t>
      </w:r>
      <w:r>
        <w:rPr>
          <w:rFonts w:ascii="宋体" w:eastAsia="宋体" w:hAnsi="宋体" w:cs="宋体"/>
          <w:color w:val="000000"/>
          <w:sz w:val="20"/>
        </w:rPr>
        <w:t>“</w:t>
      </w:r>
      <w:r>
        <w:rPr>
          <w:rFonts w:ascii="宋体" w:eastAsia="宋体" w:hAnsi="宋体" w:cs="宋体"/>
          <w:color w:val="000000"/>
          <w:sz w:val="20"/>
        </w:rPr>
        <w:t>观念</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概念</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理型</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理念</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其中</w:t>
      </w:r>
      <w:r>
        <w:rPr>
          <w:rFonts w:ascii="宋体" w:eastAsia="宋体" w:hAnsi="宋体" w:cs="宋体"/>
          <w:color w:val="000000"/>
          <w:sz w:val="20"/>
        </w:rPr>
        <w:t>“</w:t>
      </w:r>
      <w:r>
        <w:rPr>
          <w:rFonts w:ascii="宋体" w:eastAsia="宋体" w:hAnsi="宋体" w:cs="宋体"/>
          <w:color w:val="000000"/>
          <w:sz w:val="20"/>
        </w:rPr>
        <w:t>理型</w:t>
      </w:r>
      <w:r>
        <w:rPr>
          <w:rFonts w:ascii="宋体" w:eastAsia="宋体" w:hAnsi="宋体" w:cs="宋体"/>
          <w:color w:val="000000"/>
          <w:sz w:val="20"/>
        </w:rPr>
        <w:t>”</w:t>
      </w:r>
      <w:r>
        <w:rPr>
          <w:rFonts w:ascii="宋体" w:eastAsia="宋体" w:hAnsi="宋体" w:cs="宋体"/>
          <w:color w:val="000000"/>
          <w:sz w:val="20"/>
        </w:rPr>
        <w:t>颇切原义，</w:t>
      </w:r>
      <w:r>
        <w:rPr>
          <w:rFonts w:ascii="宋体" w:eastAsia="宋体" w:hAnsi="宋体" w:cs="宋体"/>
          <w:color w:val="000000"/>
          <w:sz w:val="20"/>
        </w:rPr>
        <w:t>“</w:t>
      </w:r>
      <w:r>
        <w:rPr>
          <w:rFonts w:ascii="宋体" w:eastAsia="宋体" w:hAnsi="宋体" w:cs="宋体"/>
          <w:color w:val="000000"/>
          <w:sz w:val="20"/>
        </w:rPr>
        <w:t>理念</w:t>
      </w:r>
      <w:r>
        <w:rPr>
          <w:rFonts w:ascii="宋体" w:eastAsia="宋体" w:hAnsi="宋体" w:cs="宋体"/>
          <w:color w:val="000000"/>
          <w:sz w:val="20"/>
        </w:rPr>
        <w:t>”</w:t>
      </w:r>
      <w:r>
        <w:rPr>
          <w:rFonts w:ascii="宋体" w:eastAsia="宋体" w:hAnsi="宋体" w:cs="宋体"/>
          <w:color w:val="000000"/>
          <w:sz w:val="20"/>
        </w:rPr>
        <w:t>已较为通用。陈</w:t>
      </w:r>
      <w:r>
        <w:rPr>
          <w:rFonts w:ascii="宋体" w:eastAsia="宋体" w:hAnsi="宋体" w:cs="宋体"/>
          <w:color w:val="000000"/>
          <w:sz w:val="20"/>
        </w:rPr>
        <w:t xml:space="preserve"> </w:t>
      </w:r>
      <w:r>
        <w:rPr>
          <w:rFonts w:ascii="宋体" w:eastAsia="宋体" w:hAnsi="宋体" w:cs="宋体"/>
          <w:color w:val="000000"/>
          <w:sz w:val="20"/>
        </w:rPr>
        <w:t>康諲柏拉图</w:t>
      </w:r>
      <w:r>
        <w:rPr>
          <w:rFonts w:ascii="宋体" w:eastAsia="宋体" w:hAnsi="宋体" w:cs="宋体"/>
          <w:color w:val="000000"/>
          <w:sz w:val="20"/>
        </w:rPr>
        <w:t>“</w:t>
      </w:r>
      <w:r>
        <w:rPr>
          <w:rFonts w:ascii="宋体" w:eastAsia="宋体" w:hAnsi="宋体" w:cs="宋体"/>
          <w:color w:val="000000"/>
          <w:sz w:val="20"/>
        </w:rPr>
        <w:t>巴曼尼得斯篇</w:t>
      </w:r>
      <w:r>
        <w:rPr>
          <w:rFonts w:ascii="宋体" w:eastAsia="宋体" w:hAnsi="宋体" w:cs="宋体"/>
          <w:color w:val="000000"/>
          <w:sz w:val="20"/>
        </w:rPr>
        <w:t>”(</w:t>
      </w:r>
      <w:r>
        <w:rPr>
          <w:rFonts w:ascii="宋体" w:eastAsia="宋体" w:hAnsi="宋体" w:cs="宋体"/>
          <w:color w:val="000000"/>
          <w:sz w:val="20"/>
        </w:rPr>
        <w:t>商务</w:t>
      </w:r>
      <w:r>
        <w:rPr>
          <w:rFonts w:ascii="宋体" w:eastAsia="宋体" w:hAnsi="宋体" w:cs="宋体"/>
          <w:color w:val="000000"/>
          <w:sz w:val="20"/>
        </w:rPr>
        <w:t>1946</w:t>
      </w:r>
      <w:r>
        <w:rPr>
          <w:rFonts w:ascii="宋体" w:eastAsia="宋体" w:hAnsi="宋体" w:cs="宋体"/>
          <w:color w:val="000000"/>
          <w:sz w:val="20"/>
        </w:rPr>
        <w:t>年版</w:t>
      </w:r>
      <w:r>
        <w:rPr>
          <w:rFonts w:ascii="宋体" w:eastAsia="宋体" w:hAnsi="宋体" w:cs="宋体"/>
          <w:color w:val="000000"/>
          <w:sz w:val="20"/>
        </w:rPr>
        <w:t>)</w:t>
      </w:r>
      <w:r>
        <w:rPr>
          <w:rFonts w:ascii="宋体" w:eastAsia="宋体" w:hAnsi="宋体" w:cs="宋体"/>
          <w:color w:val="000000"/>
          <w:sz w:val="20"/>
        </w:rPr>
        <w:t>改譯作</w:t>
      </w:r>
      <w:r>
        <w:rPr>
          <w:rFonts w:ascii="宋体" w:eastAsia="宋体" w:hAnsi="宋体" w:cs="宋体"/>
          <w:color w:val="000000"/>
          <w:sz w:val="20"/>
        </w:rPr>
        <w:t>“</w:t>
      </w:r>
      <w:r>
        <w:rPr>
          <w:rFonts w:ascii="宋体" w:eastAsia="宋体" w:hAnsi="宋体" w:cs="宋体"/>
          <w:color w:val="000000"/>
          <w:sz w:val="20"/>
        </w:rPr>
        <w:t>相</w:t>
      </w:r>
      <w:r>
        <w:rPr>
          <w:rFonts w:ascii="宋体" w:eastAsia="宋体" w:hAnsi="宋体" w:cs="宋体"/>
          <w:color w:val="000000"/>
          <w:sz w:val="20"/>
        </w:rPr>
        <w:t>”</w:t>
      </w:r>
      <w:r>
        <w:rPr>
          <w:rFonts w:ascii="宋体" w:eastAsia="宋体" w:hAnsi="宋体" w:cs="宋体"/>
          <w:color w:val="000000"/>
          <w:sz w:val="20"/>
        </w:rPr>
        <w:t>，井議論旧譯諸失甚詳。其改譯根据是以。</w:t>
      </w:r>
      <w:r>
        <w:rPr>
          <w:rFonts w:ascii="宋体" w:eastAsia="宋体" w:hAnsi="宋体" w:cs="宋体"/>
          <w:color w:val="000000"/>
          <w:sz w:val="20"/>
        </w:rPr>
        <w:t>ioéa, eào:</w:t>
      </w:r>
      <w:r>
        <w:rPr>
          <w:rFonts w:ascii="宋体" w:eastAsia="宋体" w:hAnsi="宋体" w:cs="宋体"/>
          <w:color w:val="000000"/>
          <w:sz w:val="20"/>
        </w:rPr>
        <w:t>出于动字</w:t>
      </w:r>
      <w:r>
        <w:rPr>
          <w:rFonts w:ascii="宋体" w:eastAsia="宋体" w:hAnsi="宋体" w:cs="宋体"/>
          <w:color w:val="000000"/>
          <w:sz w:val="20"/>
        </w:rPr>
        <w:t>eiòé()(</w:t>
      </w:r>
      <w:r>
        <w:rPr>
          <w:rFonts w:ascii="宋体" w:eastAsia="宋体" w:hAnsi="宋体" w:cs="宋体"/>
          <w:color w:val="000000"/>
          <w:sz w:val="20"/>
        </w:rPr>
        <w:t>观看</w:t>
      </w:r>
      <w:r>
        <w:rPr>
          <w:rFonts w:ascii="宋体" w:eastAsia="宋体" w:hAnsi="宋体" w:cs="宋体"/>
          <w:color w:val="000000"/>
          <w:sz w:val="20"/>
        </w:rPr>
        <w:t>)</w:t>
      </w:r>
      <w:r>
        <w:rPr>
          <w:rFonts w:ascii="宋体" w:eastAsia="宋体" w:hAnsi="宋体" w:cs="宋体"/>
          <w:color w:val="000000"/>
          <w:sz w:val="20"/>
        </w:rPr>
        <w:t>，故由視覚为联想而作</w:t>
      </w:r>
      <w:r>
        <w:rPr>
          <w:rFonts w:ascii="宋体" w:eastAsia="宋体" w:hAnsi="宋体" w:cs="宋体"/>
          <w:color w:val="000000"/>
          <w:sz w:val="20"/>
        </w:rPr>
        <w:t>“</w:t>
      </w:r>
      <w:r>
        <w:rPr>
          <w:rFonts w:ascii="宋体" w:eastAsia="宋体" w:hAnsi="宋体" w:cs="宋体"/>
          <w:color w:val="000000"/>
          <w:sz w:val="20"/>
        </w:rPr>
        <w:t>相</w:t>
      </w:r>
      <w:r>
        <w:rPr>
          <w:rFonts w:ascii="宋体" w:eastAsia="宋体" w:hAnsi="宋体" w:cs="宋体"/>
          <w:color w:val="000000"/>
          <w:sz w:val="20"/>
        </w:rPr>
        <w:t>”</w:t>
      </w:r>
      <w:r>
        <w:rPr>
          <w:rFonts w:ascii="宋体" w:eastAsia="宋体" w:hAnsi="宋体" w:cs="宋体"/>
          <w:color w:val="000000"/>
          <w:sz w:val="20"/>
        </w:rPr>
        <w:t>。但</w:t>
      </w:r>
      <w:r>
        <w:rPr>
          <w:rFonts w:ascii="宋体" w:eastAsia="宋体" w:hAnsi="宋体" w:cs="宋体"/>
          <w:color w:val="000000"/>
          <w:sz w:val="20"/>
        </w:rPr>
        <w:t>éiðeω</w:t>
      </w:r>
      <w:r>
        <w:rPr>
          <w:rFonts w:ascii="宋体" w:eastAsia="宋体" w:hAnsi="宋体" w:cs="宋体"/>
          <w:color w:val="000000"/>
          <w:sz w:val="20"/>
        </w:rPr>
        <w:t>本义为</w:t>
      </w:r>
      <w:r>
        <w:rPr>
          <w:rFonts w:ascii="宋体" w:eastAsia="宋体" w:hAnsi="宋体" w:cs="宋体"/>
          <w:color w:val="000000"/>
          <w:sz w:val="20"/>
        </w:rPr>
        <w:t>“</w:t>
      </w:r>
      <w:r>
        <w:rPr>
          <w:rFonts w:ascii="宋体" w:eastAsia="宋体" w:hAnsi="宋体" w:cs="宋体"/>
          <w:color w:val="000000"/>
          <w:sz w:val="20"/>
        </w:rPr>
        <w:t>观看</w:t>
      </w:r>
      <w:r>
        <w:rPr>
          <w:rFonts w:ascii="宋体" w:eastAsia="宋体" w:hAnsi="宋体" w:cs="宋体"/>
          <w:color w:val="000000"/>
          <w:sz w:val="20"/>
        </w:rPr>
        <w:t>”</w:t>
      </w:r>
      <w:r>
        <w:rPr>
          <w:rFonts w:ascii="宋体" w:eastAsia="宋体" w:hAnsi="宋体" w:cs="宋体"/>
          <w:color w:val="000000"/>
          <w:sz w:val="20"/>
        </w:rPr>
        <w:t>亦为</w:t>
      </w:r>
      <w:r>
        <w:rPr>
          <w:rFonts w:ascii="宋体" w:eastAsia="宋体" w:hAnsi="宋体" w:cs="宋体"/>
          <w:color w:val="000000"/>
          <w:sz w:val="20"/>
        </w:rPr>
        <w:t>“</w:t>
      </w:r>
      <w:r>
        <w:rPr>
          <w:rFonts w:ascii="宋体" w:eastAsia="宋体" w:hAnsi="宋体" w:cs="宋体"/>
          <w:color w:val="000000"/>
          <w:sz w:val="20"/>
        </w:rPr>
        <w:t>認識</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而柏拉图引用此字实已悅离官感而專重認識；放旧澤实无大誤。</w:t>
      </w:r>
      <w:r>
        <w:rPr>
          <w:rFonts w:ascii="宋体" w:eastAsia="宋体" w:hAnsi="宋体" w:cs="宋体"/>
          <w:color w:val="000000"/>
          <w:sz w:val="20"/>
        </w:rPr>
        <w:t xml:space="preserve"> </w:t>
      </w:r>
      <w:r>
        <w:rPr>
          <w:rFonts w:ascii="宋体" w:eastAsia="宋体" w:hAnsi="宋体" w:cs="宋体"/>
          <w:color w:val="000000"/>
          <w:sz w:val="20"/>
        </w:rPr>
        <w:t>本書中因亜里士多德有时將</w:t>
      </w:r>
      <w:r>
        <w:rPr>
          <w:rFonts w:ascii="宋体" w:eastAsia="宋体" w:hAnsi="宋体" w:cs="宋体"/>
          <w:color w:val="000000"/>
          <w:sz w:val="20"/>
        </w:rPr>
        <w:t xml:space="preserve">ideu </w:t>
      </w:r>
      <w:r>
        <w:rPr>
          <w:rFonts w:ascii="宋体" w:eastAsia="宋体" w:hAnsi="宋体" w:cs="宋体"/>
          <w:color w:val="000000"/>
          <w:sz w:val="20"/>
        </w:rPr>
        <w:t>与</w:t>
      </w:r>
      <w:r>
        <w:rPr>
          <w:rFonts w:ascii="宋体" w:eastAsia="宋体" w:hAnsi="宋体" w:cs="宋体"/>
          <w:color w:val="000000"/>
          <w:sz w:val="20"/>
        </w:rPr>
        <w:t>eiǒng</w:t>
      </w:r>
      <w:r>
        <w:rPr>
          <w:rFonts w:ascii="宋体" w:eastAsia="宋体" w:hAnsi="宋体" w:cs="宋体"/>
          <w:color w:val="000000"/>
          <w:sz w:val="20"/>
        </w:rPr>
        <w:t>兩字分別引用而又具有相联关系，故将其一譯为</w:t>
      </w:r>
      <w:r>
        <w:rPr>
          <w:rFonts w:ascii="宋体" w:eastAsia="宋体" w:hAnsi="宋体" w:cs="宋体"/>
          <w:color w:val="000000"/>
          <w:sz w:val="20"/>
        </w:rPr>
        <w:t>“</w:t>
      </w:r>
      <w:r>
        <w:rPr>
          <w:rFonts w:ascii="宋体" w:eastAsia="宋体" w:hAnsi="宋体" w:cs="宋体"/>
          <w:color w:val="000000"/>
          <w:sz w:val="20"/>
        </w:rPr>
        <w:t>意式</w:t>
      </w:r>
      <w:r>
        <w:rPr>
          <w:rFonts w:ascii="宋体" w:eastAsia="宋体" w:hAnsi="宋体" w:cs="宋体"/>
          <w:color w:val="000000"/>
          <w:sz w:val="20"/>
        </w:rPr>
        <w:t>”</w:t>
      </w:r>
      <w:r>
        <w:rPr>
          <w:rFonts w:ascii="宋体" w:eastAsia="宋体" w:hAnsi="宋体" w:cs="宋体"/>
          <w:color w:val="000000"/>
          <w:sz w:val="20"/>
        </w:rPr>
        <w:t>，另一譯为</w:t>
      </w:r>
      <w:r>
        <w:rPr>
          <w:rFonts w:ascii="宋体" w:eastAsia="宋体" w:hAnsi="宋体" w:cs="宋体"/>
          <w:color w:val="000000"/>
          <w:sz w:val="20"/>
        </w:rPr>
        <w:t>“</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所引</w:t>
      </w:r>
      <w:r>
        <w:rPr>
          <w:rFonts w:ascii="宋体" w:eastAsia="宋体" w:hAnsi="宋体" w:cs="宋体"/>
          <w:color w:val="000000"/>
          <w:sz w:val="20"/>
        </w:rPr>
        <w:t>“</w:t>
      </w:r>
      <w:r>
        <w:rPr>
          <w:rFonts w:ascii="宋体" w:eastAsia="宋体" w:hAnsi="宋体" w:cs="宋体"/>
          <w:color w:val="000000"/>
          <w:sz w:val="20"/>
        </w:rPr>
        <w:t>式</w:t>
      </w:r>
      <w:r>
        <w:rPr>
          <w:rFonts w:ascii="宋体" w:eastAsia="宋体" w:hAnsi="宋体" w:cs="宋体"/>
          <w:color w:val="000000"/>
          <w:sz w:val="20"/>
        </w:rPr>
        <w:t>”</w:t>
      </w:r>
      <w:r>
        <w:rPr>
          <w:rFonts w:ascii="宋体" w:eastAsia="宋体" w:hAnsi="宋体" w:cs="宋体"/>
          <w:color w:val="000000"/>
          <w:sz w:val="20"/>
        </w:rPr>
        <w:t>字取义于</w:t>
      </w:r>
      <w:r>
        <w:rPr>
          <w:rFonts w:ascii="宋体" w:eastAsia="宋体" w:hAnsi="宋体" w:cs="宋体"/>
          <w:color w:val="000000"/>
          <w:sz w:val="20"/>
        </w:rPr>
        <w:t>“</w:t>
      </w:r>
      <w:r>
        <w:rPr>
          <w:rFonts w:ascii="宋体" w:eastAsia="宋体" w:hAnsi="宋体" w:cs="宋体"/>
          <w:color w:val="000000"/>
          <w:sz w:val="20"/>
        </w:rPr>
        <w:t>老子</w:t>
      </w:r>
      <w:r>
        <w:rPr>
          <w:rFonts w:ascii="宋体" w:eastAsia="宋体" w:hAnsi="宋体" w:cs="宋体"/>
          <w:color w:val="000000"/>
          <w:sz w:val="20"/>
        </w:rPr>
        <w:t>”“</w:t>
      </w:r>
      <w:r>
        <w:rPr>
          <w:rFonts w:ascii="宋体" w:eastAsia="宋体" w:hAnsi="宋体" w:cs="宋体"/>
          <w:color w:val="000000"/>
          <w:sz w:val="20"/>
        </w:rPr>
        <w:t>为天下式</w:t>
      </w:r>
      <w:r>
        <w:rPr>
          <w:rFonts w:ascii="宋体" w:eastAsia="宋体" w:hAnsi="宋体" w:cs="宋体"/>
          <w:color w:val="000000"/>
          <w:sz w:val="20"/>
        </w:rPr>
        <w:t>”</w:t>
      </w:r>
      <w:r>
        <w:rPr>
          <w:rFonts w:ascii="宋体" w:eastAsia="宋体" w:hAnsi="宋体" w:cs="宋体"/>
          <w:color w:val="000000"/>
          <w:sz w:val="20"/>
        </w:rPr>
        <w:t>一語中</w:t>
      </w:r>
      <w:r>
        <w:rPr>
          <w:rFonts w:ascii="宋体" w:eastAsia="宋体" w:hAnsi="宋体" w:cs="宋体"/>
          <w:color w:val="000000"/>
          <w:sz w:val="20"/>
        </w:rPr>
        <w:t>“</w:t>
      </w:r>
      <w:r>
        <w:rPr>
          <w:rFonts w:ascii="宋体" w:eastAsia="宋体" w:hAnsi="宋体" w:cs="宋体"/>
          <w:color w:val="000000"/>
          <w:sz w:val="20"/>
        </w:rPr>
        <w:t>式</w:t>
      </w:r>
      <w:r>
        <w:rPr>
          <w:rFonts w:ascii="宋体" w:eastAsia="宋体" w:hAnsi="宋体" w:cs="宋体"/>
          <w:color w:val="000000"/>
          <w:sz w:val="20"/>
        </w:rPr>
        <w:t>”</w:t>
      </w:r>
      <w:r>
        <w:rPr>
          <w:rFonts w:ascii="宋体" w:eastAsia="宋体" w:hAnsi="宋体" w:cs="宋体"/>
          <w:color w:val="000000"/>
          <w:sz w:val="20"/>
        </w:rPr>
        <w:t>字义。</w:t>
      </w:r>
      <w:r>
        <w:rPr>
          <w:rFonts w:ascii="宋体" w:eastAsia="宋体" w:hAnsi="宋体" w:cs="宋体"/>
          <w:color w:val="000000"/>
          <w:sz w:val="20"/>
        </w:rPr>
        <w:t xml:space="preserve"> </w:t>
      </w:r>
      <w:r>
        <w:rPr>
          <w:rFonts w:ascii="宋体" w:eastAsia="宋体" w:hAnsi="宋体" w:cs="宋体"/>
          <w:color w:val="000000"/>
          <w:sz w:val="20"/>
        </w:rPr>
        <w:t>亜氏于</w:t>
      </w:r>
      <w:r>
        <w:rPr>
          <w:rFonts w:ascii="宋体" w:eastAsia="宋体" w:hAnsi="宋体" w:cs="宋体"/>
          <w:color w:val="000000"/>
          <w:sz w:val="20"/>
        </w:rPr>
        <w:t>eigos</w:t>
      </w:r>
      <w:r>
        <w:rPr>
          <w:rFonts w:ascii="宋体" w:eastAsia="宋体" w:hAnsi="宋体" w:cs="宋体"/>
          <w:color w:val="000000"/>
          <w:sz w:val="20"/>
        </w:rPr>
        <w:t>一字又有三种用法，其一为同于或类于</w:t>
      </w:r>
      <w:r>
        <w:rPr>
          <w:rFonts w:ascii="宋体" w:eastAsia="宋体" w:hAnsi="宋体" w:cs="宋体"/>
          <w:color w:val="000000"/>
          <w:sz w:val="20"/>
        </w:rPr>
        <w:t>“</w:t>
      </w:r>
      <w:r>
        <w:rPr>
          <w:rFonts w:ascii="宋体" w:eastAsia="宋体" w:hAnsi="宋体" w:cs="宋体"/>
          <w:color w:val="000000"/>
          <w:sz w:val="20"/>
        </w:rPr>
        <w:t>理型</w:t>
      </w:r>
      <w:r>
        <w:rPr>
          <w:rFonts w:ascii="宋体" w:eastAsia="宋体" w:hAnsi="宋体" w:cs="宋体"/>
          <w:color w:val="000000"/>
          <w:sz w:val="20"/>
        </w:rPr>
        <w:t>”</w:t>
      </w:r>
      <w:r>
        <w:rPr>
          <w:rFonts w:ascii="宋体" w:eastAsia="宋体" w:hAnsi="宋体" w:cs="宋体"/>
          <w:color w:val="000000"/>
          <w:sz w:val="20"/>
        </w:rPr>
        <w:t>之普遍</w:t>
      </w:r>
      <w:r>
        <w:rPr>
          <w:rFonts w:ascii="宋体" w:eastAsia="宋体" w:hAnsi="宋体" w:cs="宋体"/>
          <w:color w:val="000000"/>
          <w:sz w:val="20"/>
        </w:rPr>
        <w:t>“</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，其二为个别</w:t>
      </w:r>
      <w:r>
        <w:rPr>
          <w:rFonts w:ascii="宋体" w:eastAsia="宋体" w:hAnsi="宋体" w:cs="宋体"/>
          <w:color w:val="000000"/>
          <w:sz w:val="20"/>
        </w:rPr>
        <w:t>“</w:t>
      </w:r>
      <w:r>
        <w:rPr>
          <w:rFonts w:ascii="宋体" w:eastAsia="宋体" w:hAnsi="宋体" w:cs="宋体"/>
          <w:color w:val="000000"/>
          <w:sz w:val="20"/>
        </w:rPr>
        <w:t>形式</w:t>
      </w:r>
      <w:r>
        <w:rPr>
          <w:rFonts w:ascii="宋体" w:eastAsia="宋体" w:hAnsi="宋体" w:cs="宋体"/>
          <w:color w:val="000000"/>
          <w:sz w:val="20"/>
        </w:rPr>
        <w:t>”</w:t>
      </w:r>
      <w:r>
        <w:rPr>
          <w:rFonts w:ascii="宋体" w:eastAsia="宋体" w:hAnsi="宋体" w:cs="宋体"/>
          <w:color w:val="000000"/>
          <w:sz w:val="20"/>
        </w:rPr>
        <w:t>，其三为起于差異而形成之类別形式，郎</w:t>
      </w:r>
      <w:r>
        <w:rPr>
          <w:rFonts w:ascii="宋体" w:eastAsia="宋体" w:hAnsi="宋体" w:cs="宋体"/>
          <w:color w:val="000000"/>
          <w:sz w:val="20"/>
        </w:rPr>
        <w:t>“</w:t>
      </w:r>
      <w:r>
        <w:rPr>
          <w:rFonts w:ascii="宋体" w:eastAsia="宋体" w:hAnsi="宋体" w:cs="宋体"/>
          <w:color w:val="000000"/>
          <w:sz w:val="20"/>
        </w:rPr>
        <w:t>品种</w:t>
      </w:r>
      <w:r>
        <w:rPr>
          <w:rFonts w:ascii="宋体" w:eastAsia="宋体" w:hAnsi="宋体" w:cs="宋体"/>
          <w:color w:val="000000"/>
          <w:sz w:val="20"/>
        </w:rPr>
        <w:t>”</w:t>
      </w:r>
      <w:r>
        <w:rPr>
          <w:rFonts w:ascii="宋体" w:eastAsia="宋体" w:hAnsi="宋体" w:cs="宋体"/>
          <w:color w:val="000000"/>
          <w:sz w:val="20"/>
        </w:rPr>
        <w:t>；本者分別以三不同名詞評此一字。</w:t>
      </w:r>
    </w:p>
    <w:p w:rsidR="00374711" w:rsidRDefault="000C031C">
      <w:pPr>
        <w:autoSpaceDE w:val="0"/>
        <w:autoSpaceDN w:val="0"/>
        <w:spacing w:before="260" w:line="240" w:lineRule="atLeast"/>
        <w:ind w:left="960"/>
        <w:rPr>
          <w:sz w:val="20"/>
        </w:rPr>
      </w:pPr>
      <w:r>
        <w:rPr>
          <w:rFonts w:ascii="宋体" w:eastAsia="宋体" w:hAnsi="宋体" w:cs="宋体"/>
          <w:color w:val="000000"/>
          <w:sz w:val="20"/>
        </w:rPr>
        <w:t>· 16 ·</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60" w:lineRule="atLeast"/>
        <w:ind w:left="860"/>
        <w:rPr>
          <w:sz w:val="24"/>
        </w:rPr>
      </w:pPr>
      <w:r>
        <w:rPr>
          <w:rFonts w:ascii="宋体" w:eastAsia="宋体" w:hAnsi="宋体" w:cs="宋体"/>
          <w:color w:val="000000"/>
          <w:sz w:val="23"/>
          <w:u w:val="single"/>
        </w:rPr>
        <w:t>987b</w:t>
      </w:r>
      <w:r>
        <w:rPr>
          <w:rFonts w:ascii="宋体" w:eastAsia="宋体" w:hAnsi="宋体" w:cs="宋体"/>
          <w:sz w:val="24"/>
        </w:rPr>
        <w:t xml:space="preserve">                                                             </w:t>
      </w:r>
      <w:r>
        <w:rPr>
          <w:rFonts w:ascii="宋体" w:eastAsia="宋体" w:hAnsi="宋体" w:cs="宋体"/>
          <w:color w:val="000000"/>
          <w:sz w:val="23"/>
        </w:rPr>
        <w:t>A6</w:t>
      </w:r>
    </w:p>
    <w:p w:rsidR="00374711" w:rsidRDefault="000C031C">
      <w:pPr>
        <w:autoSpaceDE w:val="0"/>
        <w:autoSpaceDN w:val="0"/>
        <w:spacing w:before="60" w:line="445" w:lineRule="atLeast"/>
        <w:ind w:left="1280" w:right="940"/>
        <w:rPr>
          <w:sz w:val="23"/>
        </w:rPr>
      </w:pPr>
      <w:r>
        <w:rPr>
          <w:rFonts w:ascii="宋体" w:eastAsia="宋体" w:hAnsi="宋体" w:cs="宋体"/>
          <w:color w:val="000000"/>
          <w:sz w:val="23"/>
        </w:rPr>
        <w:t>式，亦复系于意式；許多奉物凡同参一意式者</w:t>
      </w:r>
      <w:r>
        <w:rPr>
          <w:rFonts w:ascii="宋体" w:eastAsia="宋体" w:hAnsi="宋体" w:cs="宋体"/>
          <w:color w:val="000000"/>
          <w:sz w:val="23"/>
        </w:rPr>
        <w:t xml:space="preserve">. </w:t>
      </w:r>
      <w:r>
        <w:rPr>
          <w:rFonts w:ascii="宋体" w:eastAsia="宋体" w:hAnsi="宋体" w:cs="宋体"/>
          <w:color w:val="000000"/>
          <w:sz w:val="23"/>
        </w:rPr>
        <w:t>其名亦同。</w:t>
      </w:r>
      <w:r>
        <w:rPr>
          <w:rFonts w:ascii="宋体" w:eastAsia="宋体" w:hAnsi="宋体" w:cs="宋体"/>
          <w:color w:val="000000"/>
          <w:sz w:val="23"/>
        </w:rPr>
        <w:t xml:space="preserve">  </w:t>
      </w:r>
      <w:r>
        <w:rPr>
          <w:rFonts w:ascii="宋体" w:eastAsia="宋体" w:hAnsi="宋体" w:cs="宋体"/>
          <w:color w:val="000000"/>
          <w:sz w:val="23"/>
        </w:rPr>
        <w:t>但这</w:t>
      </w:r>
      <w:r>
        <w:rPr>
          <w:rFonts w:ascii="宋体" w:eastAsia="宋体" w:hAnsi="宋体" w:cs="宋体"/>
          <w:color w:val="000000"/>
          <w:sz w:val="23"/>
        </w:rPr>
        <w:t>“</w:t>
      </w:r>
      <w:r>
        <w:rPr>
          <w:rFonts w:ascii="宋体" w:eastAsia="宋体" w:hAnsi="宋体" w:cs="宋体"/>
          <w:color w:val="000000"/>
          <w:sz w:val="23"/>
        </w:rPr>
        <w:t>参</w:t>
      </w:r>
      <w:r>
        <w:rPr>
          <w:rFonts w:ascii="宋体" w:eastAsia="宋体" w:hAnsi="宋体" w:cs="宋体"/>
          <w:color w:val="000000"/>
          <w:sz w:val="23"/>
        </w:rPr>
        <w:t>”</w:t>
      </w:r>
      <w:r>
        <w:rPr>
          <w:rFonts w:ascii="宋体" w:eastAsia="宋体" w:hAnsi="宋体" w:cs="宋体"/>
          <w:color w:val="000000"/>
          <w:sz w:val="23"/>
        </w:rPr>
        <w:t>字是新鮮的；毕达哥拉斯学派說：事物之存在，</w:t>
      </w:r>
      <w:r>
        <w:rPr>
          <w:rFonts w:ascii="宋体" w:eastAsia="宋体" w:hAnsi="宋体" w:cs="宋体"/>
          <w:color w:val="000000"/>
          <w:sz w:val="23"/>
        </w:rPr>
        <w:t>“</w:t>
      </w:r>
      <w:r>
        <w:rPr>
          <w:rFonts w:ascii="宋体" w:eastAsia="宋体" w:hAnsi="宋体" w:cs="宋体"/>
          <w:color w:val="000000"/>
          <w:sz w:val="23"/>
        </w:rPr>
        <w:t>效</w:t>
      </w:r>
      <w:r>
        <w:rPr>
          <w:rFonts w:ascii="宋体" w:eastAsia="宋体" w:hAnsi="宋体" w:cs="宋体"/>
          <w:color w:val="000000"/>
          <w:sz w:val="23"/>
        </w:rPr>
        <w:t>”</w:t>
      </w:r>
      <w:r>
        <w:rPr>
          <w:rFonts w:ascii="宋体" w:eastAsia="宋体" w:hAnsi="宋体" w:cs="宋体"/>
          <w:color w:val="000000"/>
          <w:sz w:val="23"/>
        </w:rPr>
        <w:t>于</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w:t>
      </w:r>
      <w:r>
        <w:rPr>
          <w:rFonts w:ascii="宋体" w:eastAsia="宋体" w:hAnsi="宋体" w:cs="宋体"/>
          <w:color w:val="000000"/>
          <w:sz w:val="23"/>
        </w:rPr>
        <w:t>；柏拉图更其名而别为之說曰：事物之存在，</w:t>
      </w:r>
      <w:r>
        <w:rPr>
          <w:rFonts w:ascii="宋体" w:eastAsia="宋体" w:hAnsi="宋体" w:cs="宋体"/>
          <w:color w:val="000000"/>
          <w:sz w:val="23"/>
        </w:rPr>
        <w:t>“</w:t>
      </w:r>
      <w:r>
        <w:rPr>
          <w:rFonts w:ascii="宋体" w:eastAsia="宋体" w:hAnsi="宋体" w:cs="宋体"/>
          <w:color w:val="000000"/>
          <w:sz w:val="23"/>
        </w:rPr>
        <w:t>参</w:t>
      </w:r>
      <w:r>
        <w:rPr>
          <w:rFonts w:ascii="宋体" w:eastAsia="宋体" w:hAnsi="宋体" w:cs="宋体"/>
          <w:color w:val="000000"/>
          <w:sz w:val="23"/>
        </w:rPr>
        <w:t>”</w:t>
      </w:r>
      <w:r>
        <w:rPr>
          <w:rFonts w:ascii="宋体" w:eastAsia="宋体" w:hAnsi="宋体" w:cs="宋体"/>
          <w:color w:val="000000"/>
          <w:sz w:val="23"/>
        </w:rPr>
        <w:t>于</w:t>
      </w:r>
      <w:r>
        <w:rPr>
          <w:rFonts w:ascii="宋体" w:eastAsia="宋体" w:hAnsi="宋体" w:cs="宋体"/>
          <w:color w:val="000000"/>
          <w:sz w:val="23"/>
        </w:rPr>
        <w:t>“</w:t>
      </w:r>
      <w:r>
        <w:rPr>
          <w:rFonts w:ascii="宋体" w:eastAsia="宋体" w:hAnsi="宋体" w:cs="宋体"/>
          <w:color w:val="000000"/>
          <w:sz w:val="23"/>
        </w:rPr>
        <w:t>意式</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至于怎样能对通式或</w:t>
      </w:r>
      <w:r>
        <w:rPr>
          <w:rFonts w:ascii="宋体" w:eastAsia="宋体" w:hAnsi="宋体" w:cs="宋体"/>
          <w:color w:val="000000"/>
          <w:sz w:val="23"/>
        </w:rPr>
        <w:t>“</w:t>
      </w:r>
      <w:r>
        <w:rPr>
          <w:rFonts w:ascii="宋体" w:eastAsia="宋体" w:hAnsi="宋体" w:cs="宋体"/>
          <w:color w:val="000000"/>
          <w:sz w:val="23"/>
        </w:rPr>
        <w:t>参</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效</w:t>
      </w:r>
      <w:r>
        <w:rPr>
          <w:rFonts w:ascii="宋体" w:eastAsia="宋体" w:hAnsi="宋体" w:cs="宋体"/>
          <w:color w:val="000000"/>
          <w:sz w:val="23"/>
        </w:rPr>
        <w:t>”</w:t>
      </w:r>
      <w:r>
        <w:rPr>
          <w:rFonts w:ascii="宋体" w:eastAsia="宋体" w:hAnsi="宋体" w:cs="宋体"/>
          <w:color w:val="000000"/>
          <w:sz w:val="23"/>
        </w:rPr>
        <w:t>，他們留給大家去捉摸。</w:t>
      </w:r>
    </w:p>
    <w:p w:rsidR="00374711" w:rsidRDefault="000C031C">
      <w:pPr>
        <w:autoSpaceDE w:val="0"/>
        <w:autoSpaceDN w:val="0"/>
        <w:spacing w:before="20" w:line="440" w:lineRule="atLeast"/>
        <w:ind w:left="860" w:right="1020"/>
        <w:rPr>
          <w:sz w:val="24"/>
        </w:rPr>
      </w:pPr>
      <w:r>
        <w:rPr>
          <w:rFonts w:ascii="宋体" w:eastAsia="宋体" w:hAnsi="宋体" w:cs="宋体"/>
          <w:color w:val="000000"/>
          <w:sz w:val="23"/>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他說在可感覚事物与通式以外，还有数理对象</w:t>
      </w:r>
      <w:r>
        <w:rPr>
          <w:rFonts w:ascii="宋体" w:eastAsia="宋体" w:hAnsi="宋体" w:cs="宋体"/>
          <w:color w:val="000000"/>
          <w:sz w:val="23"/>
        </w:rPr>
        <w:t>①</w:t>
      </w:r>
      <w:r>
        <w:rPr>
          <w:rFonts w:ascii="宋体" w:eastAsia="宋体" w:hAnsi="宋体" w:cs="宋体"/>
          <w:color w:val="000000"/>
          <w:sz w:val="23"/>
        </w:rPr>
        <w:t>，数理对象具有中間性，它們異于可感覚事物者为常存而不变，異于通式者为每一通式各独成</w:t>
      </w:r>
      <w:r>
        <w:rPr>
          <w:rFonts w:ascii="宋体" w:eastAsia="宋体" w:hAnsi="宋体" w:cs="宋体"/>
          <w:color w:val="000000"/>
          <w:sz w:val="23"/>
        </w:rPr>
        <w:t xml:space="preserve"> </w:t>
      </w:r>
      <w:r>
        <w:rPr>
          <w:rFonts w:ascii="宋体" w:eastAsia="宋体" w:hAnsi="宋体" w:cs="宋体"/>
          <w:color w:val="000000"/>
          <w:sz w:val="23"/>
        </w:rPr>
        <w:t>一体，而数理事物則往往許多相似。</w:t>
      </w:r>
    </w:p>
    <w:p w:rsidR="00374711" w:rsidRDefault="000C031C">
      <w:pPr>
        <w:autoSpaceDE w:val="0"/>
        <w:autoSpaceDN w:val="0"/>
        <w:spacing w:before="20" w:line="440" w:lineRule="atLeast"/>
        <w:ind w:left="780" w:right="1040" w:firstLine="960"/>
        <w:rPr>
          <w:sz w:val="23"/>
        </w:rPr>
      </w:pPr>
      <w:r>
        <w:rPr>
          <w:rFonts w:ascii="宋体" w:eastAsia="宋体" w:hAnsi="宋体" w:cs="宋体"/>
          <w:color w:val="000000"/>
          <w:sz w:val="23"/>
        </w:rPr>
        <w:t>通式既为其它一切事物之因，他因而認为通式之要素郎一切</w:t>
      </w:r>
      <w:r>
        <w:rPr>
          <w:rFonts w:ascii="宋体" w:eastAsia="宋体" w:hAnsi="宋体" w:cs="宋体"/>
          <w:color w:val="000000"/>
          <w:sz w:val="23"/>
        </w:rPr>
        <w:t xml:space="preserve">20 </w:t>
      </w:r>
      <w:r>
        <w:rPr>
          <w:rFonts w:ascii="宋体" w:eastAsia="宋体" w:hAnsi="宋体" w:cs="宋体"/>
          <w:color w:val="000000"/>
          <w:sz w:val="23"/>
        </w:rPr>
        <w:t>事物之要素。</w:t>
      </w:r>
      <w:r>
        <w:rPr>
          <w:rFonts w:ascii="宋体" w:eastAsia="宋体" w:hAnsi="宋体" w:cs="宋体"/>
          <w:color w:val="000000"/>
          <w:sz w:val="23"/>
        </w:rPr>
        <w:t xml:space="preserve"> “</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之参于一者，</w:t>
      </w:r>
      <w:r>
        <w:rPr>
          <w:rFonts w:ascii="宋体" w:eastAsia="宋体" w:hAnsi="宋体" w:cs="宋体"/>
          <w:color w:val="000000"/>
          <w:sz w:val="23"/>
        </w:rPr>
        <w:t>②</w:t>
      </w:r>
      <w:r>
        <w:rPr>
          <w:rFonts w:ascii="宋体" w:eastAsia="宋体" w:hAnsi="宋体" w:cs="宋体"/>
          <w:color w:val="000000"/>
          <w:sz w:val="23"/>
        </w:rPr>
        <w:t>由是产生了数</w:t>
      </w:r>
      <w:r>
        <w:rPr>
          <w:rFonts w:ascii="宋体" w:eastAsia="宋体" w:hAnsi="宋体" w:cs="宋体"/>
          <w:color w:val="000000"/>
          <w:sz w:val="23"/>
        </w:rPr>
        <w:t>.</w:t>
      </w:r>
      <w:r>
        <w:rPr>
          <w:rFonts w:ascii="宋体" w:eastAsia="宋体" w:hAnsi="宋体" w:cs="宋体"/>
          <w:color w:val="000000"/>
          <w:sz w:val="23"/>
        </w:rPr>
        <w:t>故数之物因为</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，其式因为</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他同意毕达哥拉斯学派所說元一是本体，不作其它实是的云謂，也同意他們所說放是</w:t>
      </w:r>
      <w:r>
        <w:rPr>
          <w:rFonts w:ascii="宋体" w:eastAsia="宋体" w:hAnsi="宋体" w:cs="宋体"/>
          <w:color w:val="000000"/>
          <w:sz w:val="23"/>
        </w:rPr>
        <w:t xml:space="preserve"> </w:t>
      </w:r>
      <w:r>
        <w:rPr>
          <w:rFonts w:ascii="宋体" w:eastAsia="宋体" w:hAnsi="宋体" w:cs="宋体"/>
          <w:color w:val="000000"/>
          <w:sz w:val="23"/>
        </w:rPr>
        <w:t>一切事物所由成实的原因；但在涉及</w:t>
      </w:r>
      <w:r>
        <w:rPr>
          <w:rFonts w:ascii="宋体" w:eastAsia="宋体" w:hAnsi="宋体" w:cs="宋体"/>
          <w:color w:val="000000"/>
          <w:sz w:val="23"/>
        </w:rPr>
        <w:t>“</w:t>
      </w:r>
      <w:r>
        <w:rPr>
          <w:rFonts w:ascii="宋体" w:eastAsia="宋体" w:hAnsi="宋体" w:cs="宋体"/>
          <w:color w:val="000000"/>
          <w:sz w:val="23"/>
        </w:rPr>
        <w:t>无限</w:t>
      </w:r>
      <w:r>
        <w:rPr>
          <w:rFonts w:ascii="宋体" w:eastAsia="宋体" w:hAnsi="宋体" w:cs="宋体"/>
          <w:color w:val="000000"/>
          <w:sz w:val="23"/>
        </w:rPr>
        <w:t>”</w:t>
      </w:r>
      <w:r>
        <w:rPr>
          <w:rFonts w:ascii="宋体" w:eastAsia="宋体" w:hAnsi="宋体" w:cs="宋体"/>
          <w:color w:val="000000"/>
          <w:sz w:val="23"/>
        </w:rPr>
        <w:t>时，他不以无限〈无定〉为一个單純原</w:t>
      </w:r>
      <w:r>
        <w:rPr>
          <w:rFonts w:ascii="宋体" w:eastAsia="宋体" w:hAnsi="宋体" w:cs="宋体"/>
          <w:color w:val="000000"/>
          <w:sz w:val="23"/>
        </w:rPr>
        <w:t xml:space="preserve">25 </w:t>
      </w:r>
      <w:r>
        <w:rPr>
          <w:rFonts w:ascii="宋体" w:eastAsia="宋体" w:hAnsi="宋体" w:cs="宋体"/>
          <w:color w:val="000000"/>
          <w:sz w:val="23"/>
        </w:rPr>
        <w:t>理，而用</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为之構成，并举示有所謂</w:t>
      </w:r>
      <w:r>
        <w:rPr>
          <w:rFonts w:ascii="宋体" w:eastAsia="宋体" w:hAnsi="宋体" w:cs="宋体"/>
          <w:color w:val="000000"/>
          <w:sz w:val="23"/>
        </w:rPr>
        <w:t>“</w:t>
      </w:r>
      <w:r>
        <w:rPr>
          <w:rFonts w:ascii="宋体" w:eastAsia="宋体" w:hAnsi="宋体" w:cs="宋体"/>
          <w:color w:val="000000"/>
          <w:sz w:val="23"/>
        </w:rPr>
        <w:t>未定之兩</w:t>
      </w:r>
      <w:r>
        <w:rPr>
          <w:rFonts w:ascii="宋体" w:eastAsia="宋体" w:hAnsi="宋体" w:cs="宋体"/>
          <w:color w:val="000000"/>
          <w:sz w:val="23"/>
        </w:rPr>
        <w:t>”————</w:t>
      </w:r>
      <w:r>
        <w:rPr>
          <w:rFonts w:ascii="宋体" w:eastAsia="宋体" w:hAnsi="宋体" w:cs="宋体"/>
          <w:color w:val="000000"/>
          <w:sz w:val="23"/>
        </w:rPr>
        <w:t>关于这一点他是特殊的。</w:t>
      </w:r>
      <w:r>
        <w:rPr>
          <w:rFonts w:ascii="宋体" w:eastAsia="宋体" w:hAnsi="宋体" w:cs="宋体"/>
          <w:color w:val="000000"/>
          <w:sz w:val="23"/>
        </w:rPr>
        <w:t xml:space="preserve">  </w:t>
      </w:r>
      <w:r>
        <w:rPr>
          <w:rFonts w:ascii="宋体" w:eastAsia="宋体" w:hAnsi="宋体" w:cs="宋体"/>
          <w:color w:val="000000"/>
          <w:sz w:val="23"/>
        </w:rPr>
        <w:t>他認为数离开可感觉事物而独立存在，这也与他們相異，毕达哥拉斯学派認为事物卽数。他將一与数丛事物分离</w:t>
      </w:r>
      <w:r>
        <w:rPr>
          <w:rFonts w:ascii="宋体" w:eastAsia="宋体" w:hAnsi="宋体" w:cs="宋体"/>
          <w:color w:val="000000"/>
          <w:sz w:val="23"/>
        </w:rPr>
        <w:t xml:space="preserve">30 </w:t>
      </w:r>
      <w:r>
        <w:rPr>
          <w:rFonts w:ascii="宋体" w:eastAsia="宋体" w:hAnsi="宋体" w:cs="宋体"/>
          <w:color w:val="000000"/>
          <w:sz w:val="23"/>
        </w:rPr>
        <w:t>开来</w:t>
      </w:r>
      <w:r>
        <w:rPr>
          <w:rFonts w:ascii="宋体" w:eastAsia="宋体" w:hAnsi="宋体" w:cs="宋体"/>
          <w:color w:val="000000"/>
          <w:sz w:val="23"/>
        </w:rPr>
        <w:t>.</w:t>
      </w:r>
      <w:r>
        <w:rPr>
          <w:rFonts w:ascii="宋体" w:eastAsia="宋体" w:hAnsi="宋体" w:cs="宋体"/>
          <w:color w:val="000000"/>
          <w:sz w:val="23"/>
        </w:rPr>
        <w:t>又引入了通式，这些与毕达哥拉斯学派粉歧之处大抵由于他对事物定义的研究引起的</w:t>
      </w:r>
      <w:r>
        <w:rPr>
          <w:rFonts w:ascii="宋体" w:eastAsia="宋体" w:hAnsi="宋体" w:cs="宋体"/>
          <w:color w:val="000000"/>
          <w:sz w:val="23"/>
        </w:rPr>
        <w:t>(</w:t>
      </w:r>
      <w:r>
        <w:rPr>
          <w:rFonts w:ascii="宋体" w:eastAsia="宋体" w:hAnsi="宋体" w:cs="宋体"/>
          <w:color w:val="000000"/>
          <w:sz w:val="23"/>
        </w:rPr>
        <w:t>早期思想家全不运用辩证法</w:t>
      </w:r>
      <w:r>
        <w:rPr>
          <w:rFonts w:ascii="宋体" w:eastAsia="宋体" w:hAnsi="宋体" w:cs="宋体"/>
          <w:color w:val="000000"/>
          <w:sz w:val="23"/>
        </w:rPr>
        <w:t>③)</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他將</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以外的另一原理，作为</w:t>
      </w:r>
      <w:r>
        <w:rPr>
          <w:rFonts w:ascii="宋体" w:eastAsia="宋体" w:hAnsi="宋体" w:cs="宋体"/>
          <w:color w:val="000000"/>
          <w:sz w:val="23"/>
        </w:rPr>
        <w:t>“</w:t>
      </w:r>
      <w:r>
        <w:rPr>
          <w:rFonts w:ascii="宋体" w:eastAsia="宋体" w:hAnsi="宋体" w:cs="宋体"/>
          <w:color w:val="000000"/>
          <w:sz w:val="23"/>
        </w:rPr>
        <w:t>未定之兩</w:t>
      </w:r>
      <w:r>
        <w:rPr>
          <w:rFonts w:ascii="宋体" w:eastAsia="宋体" w:hAnsi="宋体" w:cs="宋体"/>
          <w:color w:val="000000"/>
          <w:sz w:val="23"/>
        </w:rPr>
        <w:t>”</w:t>
      </w:r>
      <w:r>
        <w:rPr>
          <w:rFonts w:ascii="宋体" w:eastAsia="宋体" w:hAnsi="宋体" w:cs="宋体"/>
          <w:color w:val="000000"/>
          <w:sz w:val="23"/>
        </w:rPr>
        <w:t>，是因为他相信除了素放</w:t>
      </w:r>
      <w:r>
        <w:rPr>
          <w:rFonts w:ascii="宋体" w:eastAsia="宋体" w:hAnsi="宋体" w:cs="宋体"/>
          <w:color w:val="000000"/>
          <w:sz w:val="23"/>
        </w:rPr>
        <w:t>①</w:t>
      </w:r>
    </w:p>
    <w:p w:rsidR="00374711" w:rsidRDefault="000C031C">
      <w:pPr>
        <w:spacing w:before="620" w:line="100" w:lineRule="exact"/>
        <w:ind w:left="132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300" w:line="260" w:lineRule="atLeast"/>
        <w:ind w:left="1740"/>
        <w:rPr>
          <w:sz w:val="23"/>
        </w:rPr>
      </w:pPr>
      <w:r>
        <w:rPr>
          <w:rFonts w:ascii="宋体" w:eastAsia="宋体" w:hAnsi="宋体" w:cs="宋体"/>
          <w:color w:val="000000"/>
          <w:sz w:val="23"/>
        </w:rPr>
        <w:t>①</w:t>
      </w:r>
      <w:r>
        <w:rPr>
          <w:rFonts w:ascii="宋体" w:eastAsia="宋体" w:hAnsi="宋体" w:cs="宋体"/>
          <w:color w:val="000000"/>
          <w:sz w:val="23"/>
        </w:rPr>
        <w:t>数理对象或譯数理事物，指算术数与几何图形。</w:t>
      </w:r>
    </w:p>
    <w:p w:rsidR="00374711" w:rsidRDefault="000C031C">
      <w:pPr>
        <w:autoSpaceDE w:val="0"/>
        <w:autoSpaceDN w:val="0"/>
        <w:spacing w:line="310" w:lineRule="atLeast"/>
        <w:ind w:left="1280" w:right="1000" w:firstLine="460"/>
        <w:rPr>
          <w:sz w:val="23"/>
        </w:rPr>
      </w:pPr>
      <w:r>
        <w:rPr>
          <w:rFonts w:ascii="宋体" w:eastAsia="宋体" w:hAnsi="宋体" w:cs="宋体"/>
          <w:color w:val="000000"/>
          <w:sz w:val="23"/>
        </w:rPr>
        <w:t>②</w:t>
      </w:r>
      <w:r>
        <w:rPr>
          <w:rFonts w:ascii="宋体" w:eastAsia="宋体" w:hAnsi="宋体" w:cs="宋体"/>
          <w:color w:val="000000"/>
          <w:sz w:val="23"/>
        </w:rPr>
        <w:t>原文</w:t>
      </w:r>
      <w:r>
        <w:rPr>
          <w:rFonts w:ascii="宋体" w:eastAsia="宋体" w:hAnsi="宋体" w:cs="宋体"/>
          <w:color w:val="000000"/>
          <w:sz w:val="23"/>
        </w:rPr>
        <w:t>μ²OeTt₂, “to₅Cvo₂”</w:t>
      </w:r>
      <w:r>
        <w:rPr>
          <w:rFonts w:ascii="宋体" w:eastAsia="宋体" w:hAnsi="宋体" w:cs="宋体"/>
          <w:color w:val="000000"/>
          <w:sz w:val="23"/>
        </w:rPr>
        <w:t>或作</w:t>
      </w:r>
      <w:r>
        <w:rPr>
          <w:rFonts w:ascii="宋体" w:eastAsia="宋体" w:hAnsi="宋体" w:cs="宋体"/>
          <w:color w:val="000000"/>
          <w:sz w:val="23"/>
        </w:rPr>
        <w:t>“rù eiðr”(</w:t>
      </w:r>
      <w:r>
        <w:rPr>
          <w:rFonts w:ascii="宋体" w:eastAsia="宋体" w:hAnsi="宋体" w:cs="宋体"/>
          <w:color w:val="000000"/>
          <w:sz w:val="23"/>
        </w:rPr>
        <w:t>依蔡勒的考证</w:t>
      </w:r>
      <w:r>
        <w:rPr>
          <w:rFonts w:ascii="宋体" w:eastAsia="宋体" w:hAnsi="宋体" w:cs="宋体"/>
          <w:color w:val="000000"/>
          <w:sz w:val="23"/>
        </w:rPr>
        <w:t>),</w:t>
      </w:r>
      <w:r>
        <w:rPr>
          <w:rFonts w:ascii="宋体" w:eastAsia="宋体" w:hAnsi="宋体" w:cs="宋体"/>
          <w:color w:val="000000"/>
          <w:sz w:val="23"/>
        </w:rPr>
        <w:t>这就应讓为</w:t>
      </w:r>
      <w:r>
        <w:rPr>
          <w:rFonts w:ascii="宋体" w:eastAsia="宋体" w:hAnsi="宋体" w:cs="宋体"/>
          <w:color w:val="000000"/>
          <w:sz w:val="23"/>
        </w:rPr>
        <w:t>“</w:t>
      </w:r>
      <w:r>
        <w:rPr>
          <w:rFonts w:ascii="宋体" w:eastAsia="宋体" w:hAnsi="宋体" w:cs="宋体"/>
          <w:color w:val="000000"/>
          <w:sz w:val="23"/>
        </w:rPr>
        <w:t>参于意式者</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60" w:line="260" w:lineRule="atLeast"/>
        <w:ind w:left="1740"/>
        <w:rPr>
          <w:sz w:val="23"/>
        </w:rPr>
      </w:pPr>
      <w:r>
        <w:rPr>
          <w:rFonts w:ascii="宋体" w:eastAsia="宋体" w:hAnsi="宋体" w:cs="宋体"/>
          <w:color w:val="000000"/>
          <w:sz w:val="23"/>
        </w:rPr>
        <w:t>③</w:t>
      </w:r>
      <w:r>
        <w:rPr>
          <w:rFonts w:ascii="宋体" w:eastAsia="宋体" w:hAnsi="宋体" w:cs="宋体"/>
          <w:color w:val="000000"/>
          <w:sz w:val="23"/>
        </w:rPr>
        <w:t>参看卷</w:t>
      </w:r>
      <w:r>
        <w:rPr>
          <w:rFonts w:ascii="宋体" w:eastAsia="宋体" w:hAnsi="宋体" w:cs="宋体"/>
          <w:color w:val="000000"/>
          <w:sz w:val="23"/>
        </w:rPr>
        <w:t>1,</w:t>
      </w:r>
      <w:r>
        <w:rPr>
          <w:rFonts w:ascii="宋体" w:eastAsia="宋体" w:hAnsi="宋体" w:cs="宋体"/>
          <w:color w:val="000000"/>
          <w:sz w:val="23"/>
        </w:rPr>
        <w:t>章二</w:t>
      </w:r>
      <w:r>
        <w:rPr>
          <w:rFonts w:ascii="宋体" w:eastAsia="宋体" w:hAnsi="宋体" w:cs="宋体"/>
          <w:color w:val="000000"/>
          <w:sz w:val="23"/>
        </w:rPr>
        <w:t>,1004b17-27</w:t>
      </w:r>
      <w:r>
        <w:rPr>
          <w:rFonts w:ascii="宋体" w:eastAsia="宋体" w:hAnsi="宋体" w:cs="宋体"/>
          <w:color w:val="000000"/>
          <w:sz w:val="23"/>
        </w:rPr>
        <w:t>。又卷</w:t>
      </w:r>
      <w:r>
        <w:rPr>
          <w:rFonts w:ascii="宋体" w:eastAsia="宋体" w:hAnsi="宋体" w:cs="宋体"/>
          <w:color w:val="000000"/>
          <w:sz w:val="23"/>
        </w:rPr>
        <w:t>M,</w:t>
      </w:r>
      <w:r>
        <w:rPr>
          <w:rFonts w:ascii="宋体" w:eastAsia="宋体" w:hAnsi="宋体" w:cs="宋体"/>
          <w:color w:val="000000"/>
          <w:sz w:val="23"/>
        </w:rPr>
        <w:t>章四</w:t>
      </w:r>
      <w:r>
        <w:rPr>
          <w:rFonts w:ascii="宋体" w:eastAsia="宋体" w:hAnsi="宋体" w:cs="宋体"/>
          <w:color w:val="000000"/>
          <w:sz w:val="23"/>
        </w:rPr>
        <w:t>,1078b22--27</w:t>
      </w:r>
      <w:r>
        <w:rPr>
          <w:rFonts w:ascii="宋体" w:eastAsia="宋体" w:hAnsi="宋体" w:cs="宋体"/>
          <w:color w:val="000000"/>
          <w:sz w:val="23"/>
        </w:rPr>
        <w:t>。</w:t>
      </w:r>
    </w:p>
    <w:p w:rsidR="00374711" w:rsidRDefault="000C031C">
      <w:pPr>
        <w:autoSpaceDE w:val="0"/>
        <w:autoSpaceDN w:val="0"/>
        <w:spacing w:line="300" w:lineRule="atLeast"/>
        <w:ind w:left="1320" w:right="940" w:firstLine="420"/>
        <w:rPr>
          <w:sz w:val="23"/>
        </w:rPr>
      </w:pPr>
      <w:r>
        <w:rPr>
          <w:rFonts w:ascii="宋体" w:eastAsia="宋体" w:hAnsi="宋体" w:cs="宋体"/>
          <w:color w:val="000000"/>
          <w:sz w:val="23"/>
        </w:rPr>
        <w:t xml:space="preserve">④fret -ρitav </w:t>
      </w:r>
      <w:r>
        <w:rPr>
          <w:rFonts w:ascii="宋体" w:eastAsia="宋体" w:hAnsi="宋体" w:cs="宋体"/>
          <w:color w:val="000000"/>
          <w:sz w:val="23"/>
        </w:rPr>
        <w:t>大多倍素数解</w:t>
      </w:r>
      <w:r>
        <w:rPr>
          <w:rFonts w:ascii="宋体" w:eastAsia="宋体" w:hAnsi="宋体" w:cs="宋体"/>
          <w:color w:val="000000"/>
          <w:sz w:val="23"/>
        </w:rPr>
        <w:t>,</w:t>
      </w:r>
      <w:r>
        <w:rPr>
          <w:rFonts w:ascii="宋体" w:eastAsia="宋体" w:hAnsi="宋体" w:cs="宋体"/>
          <w:color w:val="000000"/>
          <w:sz w:val="23"/>
        </w:rPr>
        <w:t>但全句不能尽通</w:t>
      </w:r>
      <w:r>
        <w:rPr>
          <w:rFonts w:ascii="宋体" w:eastAsia="宋体" w:hAnsi="宋体" w:cs="宋体"/>
          <w:color w:val="000000"/>
          <w:sz w:val="23"/>
        </w:rPr>
        <w:t>,</w:t>
      </w:r>
      <w:r>
        <w:rPr>
          <w:rFonts w:ascii="宋体" w:eastAsia="宋体" w:hAnsi="宋体" w:cs="宋体"/>
          <w:color w:val="000000"/>
          <w:sz w:val="23"/>
        </w:rPr>
        <w:t>故海因兹</w:t>
      </w:r>
      <w:r>
        <w:rPr>
          <w:rFonts w:ascii="宋体" w:eastAsia="宋体" w:hAnsi="宋体" w:cs="宋体"/>
          <w:color w:val="000000"/>
          <w:sz w:val="23"/>
        </w:rPr>
        <w:t>(Heinze)</w:t>
      </w:r>
      <w:r>
        <w:rPr>
          <w:rFonts w:ascii="宋体" w:eastAsia="宋体" w:hAnsi="宋体" w:cs="宋体"/>
          <w:color w:val="000000"/>
          <w:sz w:val="23"/>
        </w:rPr>
        <w:t>建議以</w:t>
      </w:r>
      <w:r>
        <w:rPr>
          <w:rFonts w:ascii="宋体" w:eastAsia="宋体" w:hAnsi="宋体" w:cs="宋体"/>
          <w:color w:val="000000"/>
          <w:sz w:val="23"/>
        </w:rPr>
        <w:t>trepl:hù</w:t>
      </w:r>
      <w:r>
        <w:rPr>
          <w:rFonts w:ascii="宋体" w:eastAsia="宋体" w:hAnsi="宋体" w:cs="宋体"/>
          <w:color w:val="000000"/>
          <w:sz w:val="23"/>
        </w:rPr>
        <w:t>改正</w:t>
      </w:r>
      <w:r>
        <w:rPr>
          <w:rFonts w:ascii="宋体" w:eastAsia="宋体" w:hAnsi="宋体" w:cs="宋体"/>
          <w:color w:val="000000"/>
          <w:sz w:val="23"/>
        </w:rPr>
        <w:t>xp oron</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亟历由大原管部釋</w:t>
      </w:r>
      <w:r>
        <w:rPr>
          <w:rFonts w:ascii="宋体" w:eastAsia="宋体" w:hAnsi="宋体" w:cs="宋体"/>
          <w:color w:val="000000"/>
          <w:sz w:val="23"/>
        </w:rPr>
        <w:t>xoditenv</w:t>
      </w:r>
      <w:r>
        <w:rPr>
          <w:rFonts w:ascii="宋体" w:eastAsia="宋体" w:hAnsi="宋体" w:cs="宋体"/>
          <w:color w:val="000000"/>
          <w:sz w:val="23"/>
        </w:rPr>
        <w:t>可作奇</w:t>
      </w:r>
      <w:r>
        <w:rPr>
          <w:rFonts w:ascii="宋体" w:eastAsia="宋体" w:hAnsi="宋体" w:cs="宋体"/>
          <w:color w:val="000000"/>
          <w:sz w:val="23"/>
        </w:rPr>
        <w:t xml:space="preserve"> </w:t>
      </w:r>
      <w:r>
        <w:rPr>
          <w:rFonts w:ascii="宋体" w:eastAsia="宋体" w:hAnsi="宋体" w:cs="宋体"/>
          <w:color w:val="000000"/>
          <w:sz w:val="23"/>
        </w:rPr>
        <w:t>数解。罗斯英譯本註明此語夫尽精确。一与</w:t>
      </w:r>
      <w:r>
        <w:rPr>
          <w:rFonts w:ascii="宋体" w:eastAsia="宋体" w:hAnsi="宋体" w:cs="宋体"/>
          <w:color w:val="000000"/>
          <w:sz w:val="23"/>
        </w:rPr>
        <w:t>“</w:t>
      </w:r>
      <w:r>
        <w:rPr>
          <w:rFonts w:ascii="宋体" w:eastAsia="宋体" w:hAnsi="宋体" w:cs="宋体"/>
          <w:color w:val="000000"/>
          <w:sz w:val="23"/>
        </w:rPr>
        <w:t>未定之二</w:t>
      </w:r>
      <w:r>
        <w:rPr>
          <w:rFonts w:ascii="宋体" w:eastAsia="宋体" w:hAnsi="宋体" w:cs="宋体"/>
          <w:color w:val="000000"/>
          <w:sz w:val="23"/>
        </w:rPr>
        <w:t>”</w:t>
      </w:r>
      <w:r>
        <w:rPr>
          <w:rFonts w:ascii="宋体" w:eastAsia="宋体" w:hAnsi="宋体" w:cs="宋体"/>
          <w:color w:val="000000"/>
          <w:sz w:val="23"/>
        </w:rPr>
        <w:t>所能制成的数只是二及二的連乘数；参看卷</w:t>
      </w:r>
      <w:r>
        <w:rPr>
          <w:rFonts w:ascii="宋体" w:eastAsia="宋体" w:hAnsi="宋体" w:cs="宋体"/>
          <w:color w:val="000000"/>
          <w:sz w:val="23"/>
        </w:rPr>
        <w:t>N</w:t>
      </w:r>
      <w:r>
        <w:rPr>
          <w:rFonts w:ascii="宋体" w:eastAsia="宋体" w:hAnsi="宋体" w:cs="宋体"/>
          <w:color w:val="000000"/>
          <w:sz w:val="23"/>
        </w:rPr>
        <w:t>，</w:t>
      </w:r>
      <w:r>
        <w:rPr>
          <w:rFonts w:ascii="宋体" w:eastAsia="宋体" w:hAnsi="宋体" w:cs="宋体"/>
          <w:color w:val="000000"/>
          <w:sz w:val="23"/>
        </w:rPr>
        <w:t>109139—12</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柏拉图在</w:t>
      </w:r>
      <w:r>
        <w:rPr>
          <w:rFonts w:ascii="宋体" w:eastAsia="宋体" w:hAnsi="宋体" w:cs="宋体"/>
          <w:color w:val="000000"/>
          <w:sz w:val="23"/>
        </w:rPr>
        <w:t>“</w:t>
      </w:r>
      <w:r>
        <w:rPr>
          <w:rFonts w:ascii="宋体" w:eastAsia="宋体" w:hAnsi="宋体" w:cs="宋体"/>
          <w:color w:val="000000"/>
          <w:sz w:val="23"/>
        </w:rPr>
        <w:t>巴門尼德</w:t>
      </w:r>
      <w:r>
        <w:rPr>
          <w:rFonts w:ascii="宋体" w:eastAsia="宋体" w:hAnsi="宋体" w:cs="宋体"/>
          <w:color w:val="000000"/>
          <w:sz w:val="23"/>
        </w:rPr>
        <w:t>”143C—144A</w:t>
      </w:r>
      <w:r>
        <w:rPr>
          <w:rFonts w:ascii="宋体" w:eastAsia="宋体" w:hAnsi="宋体" w:cs="宋体"/>
          <w:color w:val="000000"/>
          <w:sz w:val="23"/>
        </w:rPr>
        <w:t>，說與三出于</w:t>
      </w:r>
      <w:r>
        <w:rPr>
          <w:rFonts w:ascii="宋体" w:eastAsia="宋体" w:hAnsi="宋体" w:cs="宋体"/>
          <w:color w:val="000000"/>
          <w:sz w:val="23"/>
        </w:rPr>
        <w:t xml:space="preserve"> </w:t>
      </w:r>
      <w:r>
        <w:rPr>
          <w:rFonts w:ascii="宋体" w:eastAsia="宋体" w:hAnsi="宋体" w:cs="宋体"/>
          <w:color w:val="000000"/>
          <w:sz w:val="23"/>
        </w:rPr>
        <w:t>一与二，三以上各数可由二与三之乘积制成。柏拉图原文在</w:t>
      </w:r>
      <w:r>
        <w:rPr>
          <w:rFonts w:ascii="宋体" w:eastAsia="宋体" w:hAnsi="宋体" w:cs="宋体"/>
          <w:color w:val="000000"/>
          <w:sz w:val="23"/>
        </w:rPr>
        <w:t>“</w:t>
      </w:r>
      <w:r>
        <w:rPr>
          <w:rFonts w:ascii="宋体" w:eastAsia="宋体" w:hAnsi="宋体" w:cs="宋体"/>
          <w:color w:val="000000"/>
          <w:sz w:val="23"/>
        </w:rPr>
        <w:t>三以上各数</w:t>
      </w:r>
      <w:r>
        <w:rPr>
          <w:rFonts w:ascii="宋体" w:eastAsia="宋体" w:hAnsi="宋体" w:cs="宋体"/>
          <w:color w:val="000000"/>
          <w:sz w:val="23"/>
        </w:rPr>
        <w:t>”</w:t>
      </w:r>
      <w:r>
        <w:rPr>
          <w:rFonts w:ascii="宋体" w:eastAsia="宋体" w:hAnsi="宋体" w:cs="宋体"/>
          <w:color w:val="000000"/>
          <w:sz w:val="23"/>
        </w:rPr>
        <w:t>似乎包括了一切数在内，未言明</w:t>
      </w:r>
      <w:r>
        <w:rPr>
          <w:rFonts w:ascii="宋体" w:eastAsia="宋体" w:hAnsi="宋体" w:cs="宋体"/>
          <w:color w:val="000000"/>
          <w:sz w:val="23"/>
        </w:rPr>
        <w:t>“</w:t>
      </w:r>
      <w:r>
        <w:rPr>
          <w:rFonts w:ascii="宋体" w:eastAsia="宋体" w:hAnsi="宋体" w:cs="宋体"/>
          <w:color w:val="000000"/>
          <w:sz w:val="23"/>
        </w:rPr>
        <w:t>素改应为例外</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参看</w:t>
      </w:r>
      <w:r>
        <w:rPr>
          <w:rFonts w:ascii="宋体" w:eastAsia="宋体" w:hAnsi="宋体" w:cs="宋体"/>
          <w:color w:val="000000"/>
          <w:sz w:val="23"/>
        </w:rPr>
        <w:t>1084a5</w:t>
      </w:r>
      <w:r>
        <w:rPr>
          <w:rFonts w:ascii="宋体" w:eastAsia="宋体" w:hAnsi="宋体" w:cs="宋体"/>
          <w:color w:val="000000"/>
          <w:sz w:val="23"/>
        </w:rPr>
        <w:t>註。</w:t>
      </w:r>
    </w:p>
    <w:p w:rsidR="00374711" w:rsidRDefault="000C031C">
      <w:pPr>
        <w:autoSpaceDE w:val="0"/>
        <w:autoSpaceDN w:val="0"/>
        <w:spacing w:before="220" w:line="260" w:lineRule="atLeast"/>
        <w:ind w:left="8240"/>
        <w:rPr>
          <w:sz w:val="23"/>
        </w:rPr>
      </w:pPr>
      <w:r>
        <w:rPr>
          <w:rFonts w:ascii="宋体" w:eastAsia="宋体" w:hAnsi="宋体" w:cs="宋体"/>
          <w:color w:val="000000"/>
          <w:sz w:val="23"/>
        </w:rPr>
        <w:t>· 17 ·</w:t>
      </w:r>
      <w:r>
        <w:br w:type="page"/>
      </w:r>
    </w:p>
    <w:p w:rsidR="00374711" w:rsidRDefault="000C031C">
      <w:pPr>
        <w:autoSpaceDE w:val="0"/>
        <w:autoSpaceDN w:val="0"/>
        <w:spacing w:before="720" w:line="280" w:lineRule="atLeast"/>
        <w:ind w:left="520"/>
        <w:rPr>
          <w:sz w:val="24"/>
        </w:rPr>
      </w:pPr>
      <w:r>
        <w:rPr>
          <w:rFonts w:ascii="宋体" w:eastAsia="宋体" w:hAnsi="宋体" w:cs="宋体"/>
          <w:color w:val="000000"/>
          <w:sz w:val="24"/>
        </w:rPr>
        <w:lastRenderedPageBreak/>
        <w:t>A6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9883</w:t>
      </w:r>
    </w:p>
    <w:p w:rsidR="00374711" w:rsidRDefault="000C031C">
      <w:pPr>
        <w:autoSpaceDE w:val="0"/>
        <w:autoSpaceDN w:val="0"/>
        <w:spacing w:before="240" w:line="300" w:lineRule="atLeast"/>
        <w:ind w:left="960"/>
        <w:rPr>
          <w:sz w:val="24"/>
        </w:rPr>
      </w:pPr>
      <w:r>
        <w:rPr>
          <w:rFonts w:ascii="宋体" w:eastAsia="宋体" w:hAnsi="宋体" w:cs="宋体"/>
          <w:color w:val="000000"/>
          <w:sz w:val="24"/>
        </w:rPr>
        <w:t>以外，各数均可由</w:t>
      </w:r>
      <w:r>
        <w:rPr>
          <w:rFonts w:ascii="宋体" w:eastAsia="宋体" w:hAnsi="宋体" w:cs="宋体"/>
          <w:color w:val="000000"/>
          <w:sz w:val="24"/>
        </w:rPr>
        <w:t>“</w:t>
      </w:r>
      <w:r>
        <w:rPr>
          <w:rFonts w:ascii="宋体" w:eastAsia="宋体" w:hAnsi="宋体" w:cs="宋体"/>
          <w:color w:val="000000"/>
          <w:sz w:val="24"/>
        </w:rPr>
        <w:t>兩</w:t>
      </w:r>
      <w:r>
        <w:rPr>
          <w:rFonts w:ascii="宋体" w:eastAsia="宋体" w:hAnsi="宋体" w:cs="宋体"/>
          <w:color w:val="000000"/>
          <w:sz w:val="24"/>
        </w:rPr>
        <w:t>”</w:t>
      </w:r>
      <w:r>
        <w:rPr>
          <w:rFonts w:ascii="宋体" w:eastAsia="宋体" w:hAnsi="宋体" w:cs="宋体"/>
          <w:color w:val="000000"/>
          <w:sz w:val="24"/>
        </w:rPr>
        <w:t>作为可塑材料</w:t>
      </w:r>
      <w:r>
        <w:rPr>
          <w:rFonts w:ascii="宋体" w:eastAsia="宋体" w:hAnsi="宋体" w:cs="宋体"/>
          <w:color w:val="000000"/>
          <w:sz w:val="24"/>
        </w:rPr>
        <w:t>①</w:t>
      </w:r>
      <w:r>
        <w:rPr>
          <w:rFonts w:ascii="宋体" w:eastAsia="宋体" w:hAnsi="宋体" w:cs="宋体"/>
          <w:color w:val="000000"/>
          <w:sz w:val="24"/>
        </w:rPr>
        <w:t>，随意制成。</w:t>
      </w:r>
    </w:p>
    <w:p w:rsidR="00374711" w:rsidRDefault="000C031C">
      <w:pPr>
        <w:autoSpaceDE w:val="0"/>
        <w:autoSpaceDN w:val="0"/>
        <w:spacing w:before="40" w:line="476" w:lineRule="atLeast"/>
        <w:ind w:left="320" w:right="880"/>
        <w:rPr>
          <w:sz w:val="24"/>
        </w:rPr>
      </w:pPr>
      <w:r>
        <w:rPr>
          <w:rFonts w:ascii="宋体" w:eastAsia="宋体" w:hAnsi="宋体" w:cs="宋体"/>
          <w:color w:val="000000"/>
          <w:sz w:val="24"/>
        </w:rPr>
        <w:t>9881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事实并不如此；这不是一个健全的理論。</w:t>
      </w:r>
      <w:r>
        <w:rPr>
          <w:rFonts w:ascii="宋体" w:eastAsia="宋体" w:hAnsi="宋体" w:cs="宋体"/>
          <w:color w:val="000000"/>
          <w:sz w:val="24"/>
        </w:rPr>
        <w:t xml:space="preserve">  </w:t>
      </w:r>
      <w:r>
        <w:rPr>
          <w:rFonts w:ascii="宋体" w:eastAsia="宋体" w:hAnsi="宋体" w:cs="宋体"/>
          <w:color w:val="000000"/>
          <w:sz w:val="24"/>
        </w:rPr>
        <w:t>他們使通式只一次創成，而許多事物可由物質制出，然而我們所見到的則是一桌由一物質制成，那制桌的虽只一人，却于每桌各应用了桌式而制出許多</w:t>
      </w:r>
      <w:r>
        <w:rPr>
          <w:rFonts w:ascii="宋体" w:eastAsia="宋体" w:hAnsi="宋体" w:cs="宋体"/>
          <w:color w:val="000000"/>
          <w:sz w:val="24"/>
        </w:rPr>
        <w:t xml:space="preserve">5 </w:t>
      </w:r>
      <w:r>
        <w:rPr>
          <w:rFonts w:ascii="宋体" w:eastAsia="宋体" w:hAnsi="宋体" w:cs="宋体"/>
          <w:color w:val="000000"/>
          <w:sz w:val="24"/>
        </w:rPr>
        <w:t>桌来，牡牝的关系也类此；牝一次受精，一次怀孕，而牡則使許多牝受孕；这些可与那些原理相比拟。</w:t>
      </w:r>
    </w:p>
    <w:p w:rsidR="00374711" w:rsidRDefault="000C031C">
      <w:pPr>
        <w:autoSpaceDE w:val="0"/>
        <w:autoSpaceDN w:val="0"/>
        <w:spacing w:before="40" w:line="477" w:lineRule="atLeast"/>
        <w:ind w:left="480" w:right="920" w:firstLine="960"/>
        <w:rPr>
          <w:sz w:val="24"/>
        </w:rPr>
      </w:pPr>
      <w:r>
        <w:rPr>
          <w:rFonts w:ascii="宋体" w:eastAsia="宋体" w:hAnsi="宋体" w:cs="宋体"/>
          <w:color w:val="000000"/>
          <w:sz w:val="24"/>
        </w:rPr>
        <w:t>柏拉图对于这些問題就这样主張；照上述各节，显然他只取兩因，本因与物因</w:t>
      </w:r>
      <w:r>
        <w:rPr>
          <w:rFonts w:ascii="宋体" w:eastAsia="宋体" w:hAnsi="宋体" w:cs="宋体"/>
          <w:color w:val="000000"/>
          <w:sz w:val="24"/>
        </w:rPr>
        <w:t>②</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通式为其它一切事物所由成其为事物之怎是，</w:t>
      </w:r>
      <w:r>
        <w:rPr>
          <w:rFonts w:ascii="宋体" w:eastAsia="宋体" w:hAnsi="宋体" w:cs="宋体"/>
          <w:color w:val="000000"/>
          <w:sz w:val="24"/>
        </w:rPr>
        <w:t xml:space="preserve">10 </w:t>
      </w:r>
      <w:r>
        <w:rPr>
          <w:rFonts w:ascii="宋体" w:eastAsia="宋体" w:hAnsi="宋体" w:cs="宋体"/>
          <w:color w:val="000000"/>
          <w:sz w:val="24"/>
        </w:rPr>
        <w:t>而元一則为通式所由成其为通式之怎是〈本因〉；这也</w:t>
      </w:r>
      <w:r>
        <w:rPr>
          <w:rFonts w:ascii="宋体" w:eastAsia="宋体" w:hAnsi="宋体" w:cs="宋体"/>
          <w:color w:val="000000"/>
          <w:sz w:val="24"/>
        </w:rPr>
        <w:t>明白了，通式之于可感覚事物以及元一之于通式，其所涵拟的底层物質〈物因〉是什么，这就是</w:t>
      </w:r>
      <w:r>
        <w:rPr>
          <w:rFonts w:ascii="宋体" w:eastAsia="宋体" w:hAnsi="宋体" w:cs="宋体"/>
          <w:color w:val="000000"/>
          <w:sz w:val="24"/>
        </w:rPr>
        <w:t>“</w:t>
      </w:r>
      <w:r>
        <w:rPr>
          <w:rFonts w:ascii="宋体" w:eastAsia="宋体" w:hAnsi="宋体" w:cs="宋体"/>
          <w:color w:val="000000"/>
          <w:sz w:val="24"/>
        </w:rPr>
        <w:t>大与小</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兩</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还有，他也象他的前輩，如恩</w:t>
      </w:r>
      <w:r>
        <w:rPr>
          <w:rFonts w:ascii="宋体" w:eastAsia="宋体" w:hAnsi="宋体" w:cs="宋体"/>
          <w:color w:val="000000"/>
          <w:sz w:val="24"/>
        </w:rPr>
        <w:t xml:space="preserve">15 </w:t>
      </w:r>
      <w:r>
        <w:rPr>
          <w:rFonts w:ascii="宋体" w:eastAsia="宋体" w:hAnsi="宋体" w:cs="宋体"/>
          <w:color w:val="000000"/>
          <w:sz w:val="24"/>
        </w:rPr>
        <w:t>培多克勒与阿那克薩哥拉</w:t>
      </w:r>
      <w:r>
        <w:rPr>
          <w:rFonts w:ascii="宋体" w:eastAsia="宋体" w:hAnsi="宋体" w:cs="宋体"/>
          <w:color w:val="000000"/>
          <w:sz w:val="24"/>
        </w:rPr>
        <w:t>⑧</w:t>
      </w:r>
      <w:r>
        <w:rPr>
          <w:rFonts w:ascii="宋体" w:eastAsia="宋体" w:hAnsi="宋体" w:cs="宋体"/>
          <w:color w:val="000000"/>
          <w:sz w:val="24"/>
        </w:rPr>
        <w:t>一样，分別以善因与惡因配屬于兩項要理。</w:t>
      </w:r>
    </w:p>
    <w:p w:rsidR="00374711" w:rsidRDefault="000C031C">
      <w:pPr>
        <w:autoSpaceDE w:val="0"/>
        <w:autoSpaceDN w:val="0"/>
        <w:spacing w:before="180" w:line="280" w:lineRule="atLeast"/>
        <w:ind w:left="3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七</w:t>
      </w:r>
    </w:p>
    <w:p w:rsidR="00374711" w:rsidRDefault="000C031C">
      <w:pPr>
        <w:autoSpaceDE w:val="0"/>
        <w:autoSpaceDN w:val="0"/>
        <w:spacing w:before="20" w:line="468" w:lineRule="atLeast"/>
        <w:ind w:left="440" w:right="960" w:firstLine="1000"/>
        <w:rPr>
          <w:sz w:val="24"/>
        </w:rPr>
      </w:pPr>
      <w:r>
        <w:rPr>
          <w:rFonts w:ascii="宋体" w:eastAsia="宋体" w:hAnsi="宋体" w:cs="宋体"/>
          <w:color w:val="000000"/>
          <w:sz w:val="24"/>
        </w:rPr>
        <w:t>我們簡略地重敍了前人所说的原理与实是，以及他們的大旨；我們虽已获益良多，但他們所言原理或原因，在我們的</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中</w:t>
      </w:r>
      <w:r>
        <w:rPr>
          <w:rFonts w:ascii="宋体" w:eastAsia="宋体" w:hAnsi="宋体" w:cs="宋体"/>
          <w:color w:val="000000"/>
          <w:sz w:val="24"/>
        </w:rPr>
        <w:t xml:space="preserve">④20 </w:t>
      </w:r>
      <w:r>
        <w:rPr>
          <w:rFonts w:ascii="宋体" w:eastAsia="宋体" w:hAnsi="宋体" w:cs="宋体"/>
          <w:color w:val="000000"/>
          <w:sz w:val="24"/>
        </w:rPr>
        <w:t>都已指明，他們虽各有所涉及，內容还都是浮泛的。</w:t>
      </w:r>
      <w:r>
        <w:rPr>
          <w:rFonts w:ascii="宋体" w:eastAsia="宋体" w:hAnsi="宋体" w:cs="宋体"/>
          <w:color w:val="000000"/>
          <w:sz w:val="24"/>
        </w:rPr>
        <w:t xml:space="preserve"> </w:t>
      </w:r>
      <w:r>
        <w:rPr>
          <w:rFonts w:ascii="宋体" w:eastAsia="宋体" w:hAnsi="宋体" w:cs="宋体"/>
          <w:color w:val="000000"/>
          <w:sz w:val="24"/>
        </w:rPr>
        <w:t>有些人以物質为基本原理，而对这些物質又各有不同的观点，有些人主張物質只有一种，有些人則認为不止一种，有些人認为物質具有实体，有些</w:t>
      </w:r>
    </w:p>
    <w:p w:rsidR="00374711" w:rsidRDefault="000C031C">
      <w:pPr>
        <w:autoSpaceDE w:val="0"/>
        <w:autoSpaceDN w:val="0"/>
        <w:spacing w:before="100" w:line="280" w:lineRule="atLeast"/>
        <w:ind w:left="960"/>
        <w:rPr>
          <w:sz w:val="24"/>
        </w:rPr>
      </w:pPr>
      <w:r>
        <w:rPr>
          <w:rFonts w:ascii="宋体" w:eastAsia="宋体" w:hAnsi="宋体" w:cs="宋体"/>
          <w:color w:val="000000"/>
          <w:sz w:val="24"/>
          <w:u w:val="single"/>
        </w:rPr>
        <w:t xml:space="preserve">     </w:t>
      </w:r>
    </w:p>
    <w:p w:rsidR="00374711" w:rsidRDefault="000C031C">
      <w:pPr>
        <w:autoSpaceDE w:val="0"/>
        <w:autoSpaceDN w:val="0"/>
        <w:spacing w:before="80" w:line="328" w:lineRule="atLeast"/>
        <w:ind w:left="980" w:right="840" w:firstLine="460"/>
        <w:rPr>
          <w:sz w:val="24"/>
        </w:rPr>
      </w:pPr>
      <w:r>
        <w:rPr>
          <w:rFonts w:ascii="宋体" w:eastAsia="宋体" w:hAnsi="宋体" w:cs="宋体"/>
          <w:color w:val="000000"/>
          <w:sz w:val="24"/>
        </w:rPr>
        <w:t>①xuaryeicv</w:t>
      </w:r>
      <w:r>
        <w:rPr>
          <w:rFonts w:ascii="宋体" w:eastAsia="宋体" w:hAnsi="宋体" w:cs="宋体"/>
          <w:color w:val="000000"/>
          <w:sz w:val="24"/>
        </w:rPr>
        <w:t>譯</w:t>
      </w:r>
      <w:r>
        <w:rPr>
          <w:rFonts w:ascii="宋体" w:eastAsia="宋体" w:hAnsi="宋体" w:cs="宋体"/>
          <w:color w:val="000000"/>
          <w:sz w:val="24"/>
        </w:rPr>
        <w:t>“</w:t>
      </w:r>
      <w:r>
        <w:rPr>
          <w:rFonts w:ascii="宋体" w:eastAsia="宋体" w:hAnsi="宋体" w:cs="宋体"/>
          <w:color w:val="000000"/>
          <w:sz w:val="24"/>
        </w:rPr>
        <w:t>可塑材料</w:t>
      </w:r>
      <w:r>
        <w:rPr>
          <w:rFonts w:ascii="宋体" w:eastAsia="宋体" w:hAnsi="宋体" w:cs="宋体"/>
          <w:color w:val="000000"/>
          <w:sz w:val="24"/>
        </w:rPr>
        <w:t>”</w:t>
      </w:r>
      <w:r>
        <w:rPr>
          <w:rFonts w:ascii="宋体" w:eastAsia="宋体" w:hAnsi="宋体" w:cs="宋体"/>
          <w:color w:val="000000"/>
          <w:sz w:val="24"/>
        </w:rPr>
        <w:t>亦可譯</w:t>
      </w:r>
      <w:r>
        <w:rPr>
          <w:rFonts w:ascii="宋体" w:eastAsia="宋体" w:hAnsi="宋体" w:cs="宋体"/>
          <w:color w:val="000000"/>
          <w:sz w:val="24"/>
        </w:rPr>
        <w:t>“</w:t>
      </w:r>
      <w:r>
        <w:rPr>
          <w:rFonts w:ascii="宋体" w:eastAsia="宋体" w:hAnsi="宋体" w:cs="宋体"/>
          <w:color w:val="000000"/>
          <w:sz w:val="24"/>
        </w:rPr>
        <w:t>原模</w:t>
      </w:r>
      <w:r>
        <w:rPr>
          <w:rFonts w:ascii="宋体" w:eastAsia="宋体" w:hAnsi="宋体" w:cs="宋体"/>
          <w:color w:val="000000"/>
          <w:sz w:val="24"/>
        </w:rPr>
        <w:t>”</w:t>
      </w:r>
      <w:r>
        <w:rPr>
          <w:rFonts w:ascii="宋体" w:eastAsia="宋体" w:hAnsi="宋体" w:cs="宋体"/>
          <w:color w:val="000000"/>
          <w:sz w:val="24"/>
        </w:rPr>
        <w:t>，原义有如字模以酸为模而制成。</w:t>
      </w:r>
      <w:r>
        <w:rPr>
          <w:rFonts w:ascii="宋体" w:eastAsia="宋体" w:hAnsi="宋体" w:cs="宋体"/>
          <w:color w:val="000000"/>
          <w:sz w:val="24"/>
        </w:rPr>
        <w:t xml:space="preserve"> </w:t>
      </w:r>
      <w:r>
        <w:rPr>
          <w:rFonts w:ascii="宋体" w:eastAsia="宋体" w:hAnsi="宋体" w:cs="宋体"/>
          <w:color w:val="000000"/>
          <w:sz w:val="24"/>
        </w:rPr>
        <w:t>柏拉图</w:t>
      </w:r>
      <w:r>
        <w:rPr>
          <w:rFonts w:ascii="宋体" w:eastAsia="宋体" w:hAnsi="宋体" w:cs="宋体"/>
          <w:color w:val="000000"/>
          <w:sz w:val="24"/>
        </w:rPr>
        <w:t>“</w:t>
      </w:r>
      <w:r>
        <w:rPr>
          <w:rFonts w:ascii="宋体" w:eastAsia="宋体" w:hAnsi="宋体" w:cs="宋体"/>
          <w:color w:val="000000"/>
          <w:sz w:val="24"/>
        </w:rPr>
        <w:t>蒂迈欧</w:t>
      </w:r>
      <w:r>
        <w:rPr>
          <w:rFonts w:ascii="宋体" w:eastAsia="宋体" w:hAnsi="宋体" w:cs="宋体"/>
          <w:color w:val="000000"/>
          <w:sz w:val="24"/>
        </w:rPr>
        <w:t xml:space="preserve">”50C </w:t>
      </w:r>
      <w:r>
        <w:rPr>
          <w:rFonts w:ascii="宋体" w:eastAsia="宋体" w:hAnsi="宋体" w:cs="宋体"/>
          <w:color w:val="000000"/>
          <w:sz w:val="24"/>
        </w:rPr>
        <w:t>曾用此字。</w:t>
      </w:r>
      <w:r>
        <w:rPr>
          <w:rFonts w:ascii="宋体" w:eastAsia="宋体" w:hAnsi="宋体" w:cs="宋体"/>
          <w:color w:val="000000"/>
          <w:sz w:val="24"/>
        </w:rPr>
        <w:t xml:space="preserve"> “</w:t>
      </w:r>
      <w:r>
        <w:rPr>
          <w:rFonts w:ascii="宋体" w:eastAsia="宋体" w:hAnsi="宋体" w:cs="宋体"/>
          <w:color w:val="000000"/>
          <w:sz w:val="24"/>
        </w:rPr>
        <w:t>未定之兩</w:t>
      </w:r>
      <w:r>
        <w:rPr>
          <w:rFonts w:ascii="宋体" w:eastAsia="宋体" w:hAnsi="宋体" w:cs="宋体"/>
          <w:color w:val="000000"/>
          <w:sz w:val="24"/>
        </w:rPr>
        <w:t>”</w:t>
      </w:r>
      <w:r>
        <w:rPr>
          <w:rFonts w:ascii="宋体" w:eastAsia="宋体" w:hAnsi="宋体" w:cs="宋体"/>
          <w:color w:val="000000"/>
          <w:sz w:val="24"/>
        </w:rPr>
        <w:t>詳見第十三，十四卷。</w:t>
      </w:r>
      <w:r>
        <w:rPr>
          <w:rFonts w:ascii="宋体" w:eastAsia="宋体" w:hAnsi="宋体" w:cs="宋体"/>
          <w:color w:val="000000"/>
          <w:sz w:val="24"/>
        </w:rPr>
        <w:t xml:space="preserve"> </w:t>
      </w:r>
      <w:r>
        <w:rPr>
          <w:rFonts w:ascii="宋体" w:eastAsia="宋体" w:hAnsi="宋体" w:cs="宋体"/>
          <w:color w:val="000000"/>
          <w:sz w:val="24"/>
        </w:rPr>
        <w:t>数論或意式数論，以</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有限、有定、奇数</w:t>
      </w:r>
      <w:r>
        <w:rPr>
          <w:rFonts w:ascii="宋体" w:eastAsia="宋体" w:hAnsi="宋体" w:cs="宋体"/>
          <w:color w:val="000000"/>
          <w:sz w:val="24"/>
        </w:rPr>
        <w:t>)</w:t>
      </w:r>
      <w:r>
        <w:rPr>
          <w:rFonts w:ascii="宋体" w:eastAsia="宋体" w:hAnsi="宋体" w:cs="宋体"/>
          <w:color w:val="000000"/>
          <w:sz w:val="24"/>
        </w:rPr>
        <w:t>为制数之式因；以未定之兩</w:t>
      </w:r>
      <w:r>
        <w:rPr>
          <w:rFonts w:ascii="宋体" w:eastAsia="宋体" w:hAnsi="宋体" w:cs="宋体"/>
          <w:color w:val="000000"/>
          <w:sz w:val="24"/>
        </w:rPr>
        <w:t>(</w:t>
      </w:r>
      <w:r>
        <w:rPr>
          <w:rFonts w:ascii="宋体" w:eastAsia="宋体" w:hAnsi="宋体" w:cs="宋体"/>
          <w:color w:val="000000"/>
          <w:sz w:val="24"/>
        </w:rPr>
        <w:t>即未定之</w:t>
      </w:r>
      <w:r>
        <w:rPr>
          <w:rFonts w:ascii="宋体" w:eastAsia="宋体" w:hAnsi="宋体" w:cs="宋体"/>
          <w:color w:val="000000"/>
          <w:sz w:val="24"/>
        </w:rPr>
        <w:t>“</w:t>
      </w:r>
      <w:r>
        <w:rPr>
          <w:rFonts w:ascii="宋体" w:eastAsia="宋体" w:hAnsi="宋体" w:cs="宋体"/>
          <w:color w:val="000000"/>
          <w:sz w:val="24"/>
        </w:rPr>
        <w:t>大与小</w:t>
      </w:r>
      <w:r>
        <w:rPr>
          <w:rFonts w:ascii="宋体" w:eastAsia="宋体" w:hAnsi="宋体" w:cs="宋体"/>
          <w:color w:val="000000"/>
          <w:sz w:val="24"/>
        </w:rPr>
        <w:t>”</w:t>
      </w:r>
      <w:r>
        <w:rPr>
          <w:rFonts w:ascii="宋体" w:eastAsia="宋体" w:hAnsi="宋体" w:cs="宋体"/>
          <w:color w:val="000000"/>
          <w:sz w:val="24"/>
        </w:rPr>
        <w:t>或某量，亦卽无定、无限者</w:t>
      </w:r>
      <w:r>
        <w:rPr>
          <w:rFonts w:ascii="宋体" w:eastAsia="宋体" w:hAnsi="宋体" w:cs="宋体"/>
          <w:color w:val="000000"/>
          <w:sz w:val="24"/>
        </w:rPr>
        <w:t>)</w:t>
      </w:r>
      <w:r>
        <w:rPr>
          <w:rFonts w:ascii="宋体" w:eastAsia="宋体" w:hAnsi="宋体" w:cs="宋体"/>
          <w:color w:val="000000"/>
          <w:sz w:val="24"/>
        </w:rPr>
        <w:t>为制数之物因，郎材料。譬如一綫在未定时，雨端可作无尽伸縮。迨制定</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錢毀为之标准而在那未定錢上划取若干綫段，此</w:t>
      </w:r>
      <w:r>
        <w:rPr>
          <w:rFonts w:ascii="宋体" w:eastAsia="宋体" w:hAnsi="宋体" w:cs="宋体"/>
          <w:color w:val="000000"/>
          <w:sz w:val="24"/>
        </w:rPr>
        <w:t>“</w:t>
      </w:r>
      <w:r>
        <w:rPr>
          <w:rFonts w:ascii="宋体" w:eastAsia="宋体" w:hAnsi="宋体" w:cs="宋体"/>
          <w:color w:val="000000"/>
          <w:sz w:val="24"/>
        </w:rPr>
        <w:t>若干</w:t>
      </w:r>
      <w:r>
        <w:rPr>
          <w:rFonts w:ascii="宋体" w:eastAsia="宋体" w:hAnsi="宋体" w:cs="宋体"/>
          <w:color w:val="000000"/>
          <w:sz w:val="24"/>
        </w:rPr>
        <w:t>”</w:t>
      </w:r>
      <w:r>
        <w:rPr>
          <w:rFonts w:ascii="宋体" w:eastAsia="宋体" w:hAnsi="宋体" w:cs="宋体"/>
          <w:color w:val="000000"/>
          <w:sz w:val="24"/>
        </w:rPr>
        <w:t>卽成为有定之列数。</w:t>
      </w:r>
    </w:p>
    <w:p w:rsidR="00374711" w:rsidRDefault="000C031C">
      <w:pPr>
        <w:autoSpaceDE w:val="0"/>
        <w:autoSpaceDN w:val="0"/>
        <w:spacing w:line="320" w:lineRule="atLeast"/>
        <w:ind w:left="1000" w:right="840" w:firstLine="440"/>
        <w:rPr>
          <w:sz w:val="24"/>
        </w:rPr>
      </w:pPr>
      <w:r>
        <w:rPr>
          <w:rFonts w:ascii="宋体" w:eastAsia="宋体" w:hAnsi="宋体" w:cs="宋体"/>
          <w:color w:val="000000"/>
          <w:sz w:val="24"/>
        </w:rPr>
        <w:t>②</w:t>
      </w:r>
      <w:r>
        <w:rPr>
          <w:rFonts w:ascii="宋体" w:eastAsia="宋体" w:hAnsi="宋体" w:cs="宋体"/>
          <w:color w:val="000000"/>
          <w:sz w:val="24"/>
        </w:rPr>
        <w:t>柏拉图</w:t>
      </w:r>
      <w:r>
        <w:rPr>
          <w:rFonts w:ascii="宋体" w:eastAsia="宋体" w:hAnsi="宋体" w:cs="宋体"/>
          <w:color w:val="000000"/>
          <w:sz w:val="24"/>
        </w:rPr>
        <w:t>“</w:t>
      </w:r>
      <w:r>
        <w:rPr>
          <w:rFonts w:ascii="宋体" w:eastAsia="宋体" w:hAnsi="宋体" w:cs="宋体"/>
          <w:color w:val="000000"/>
          <w:sz w:val="24"/>
        </w:rPr>
        <w:t>对話</w:t>
      </w:r>
      <w:r>
        <w:rPr>
          <w:rFonts w:ascii="宋体" w:eastAsia="宋体" w:hAnsi="宋体" w:cs="宋体"/>
          <w:color w:val="000000"/>
          <w:sz w:val="24"/>
        </w:rPr>
        <w:t>”</w:t>
      </w:r>
      <w:r>
        <w:rPr>
          <w:rFonts w:ascii="宋体" w:eastAsia="宋体" w:hAnsi="宋体" w:cs="宋体"/>
          <w:color w:val="000000"/>
          <w:sz w:val="24"/>
        </w:rPr>
        <w:t>中屡提及动因〈效因〉，例如</w:t>
      </w:r>
      <w:r>
        <w:rPr>
          <w:rFonts w:ascii="宋体" w:eastAsia="宋体" w:hAnsi="宋体" w:cs="宋体"/>
          <w:color w:val="000000"/>
          <w:sz w:val="24"/>
        </w:rPr>
        <w:t>“</w:t>
      </w:r>
      <w:r>
        <w:rPr>
          <w:rFonts w:ascii="宋体" w:eastAsia="宋体" w:hAnsi="宋体" w:cs="宋体"/>
          <w:color w:val="000000"/>
          <w:sz w:val="24"/>
        </w:rPr>
        <w:t>詭辯家</w:t>
      </w:r>
      <w:r>
        <w:rPr>
          <w:rFonts w:ascii="宋体" w:eastAsia="宋体" w:hAnsi="宋体" w:cs="宋体"/>
          <w:color w:val="000000"/>
          <w:sz w:val="24"/>
        </w:rPr>
        <w:t>”265B-D</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蒂迈欧</w:t>
      </w:r>
      <w:r>
        <w:rPr>
          <w:rFonts w:ascii="宋体" w:eastAsia="宋体" w:hAnsi="宋体" w:cs="宋体"/>
          <w:color w:val="000000"/>
          <w:sz w:val="24"/>
        </w:rPr>
        <w:t>”28C</w:t>
      </w:r>
      <w:r>
        <w:rPr>
          <w:rFonts w:ascii="宋体" w:eastAsia="宋体" w:hAnsi="宋体" w:cs="宋体"/>
          <w:color w:val="000000"/>
          <w:sz w:val="24"/>
        </w:rPr>
        <w:t>以下全节；艾屡</w:t>
      </w:r>
      <w:r>
        <w:rPr>
          <w:rFonts w:ascii="宋体" w:eastAsia="宋体" w:hAnsi="宋体" w:cs="宋体"/>
          <w:color w:val="000000"/>
          <w:sz w:val="24"/>
        </w:rPr>
        <w:t>提及极因，例如</w:t>
      </w:r>
      <w:r>
        <w:rPr>
          <w:rFonts w:ascii="宋体" w:eastAsia="宋体" w:hAnsi="宋体" w:cs="宋体"/>
          <w:color w:val="000000"/>
          <w:sz w:val="24"/>
        </w:rPr>
        <w:t>“</w:t>
      </w:r>
      <w:r>
        <w:rPr>
          <w:rFonts w:ascii="宋体" w:eastAsia="宋体" w:hAnsi="宋体" w:cs="宋体"/>
          <w:color w:val="000000"/>
          <w:sz w:val="24"/>
        </w:rPr>
        <w:t>并拉菩</w:t>
      </w:r>
      <w:r>
        <w:rPr>
          <w:rFonts w:ascii="宋体" w:eastAsia="宋体" w:hAnsi="宋体" w:cs="宋体"/>
          <w:color w:val="000000"/>
          <w:sz w:val="24"/>
        </w:rPr>
        <w:t>”20D</w:t>
      </w:r>
      <w:r>
        <w:rPr>
          <w:rFonts w:ascii="宋体" w:eastAsia="宋体" w:hAnsi="宋体" w:cs="宋体"/>
          <w:color w:val="000000"/>
          <w:sz w:val="24"/>
        </w:rPr>
        <w:t>，</w:t>
      </w:r>
      <w:r>
        <w:rPr>
          <w:rFonts w:ascii="宋体" w:eastAsia="宋体" w:hAnsi="宋体" w:cs="宋体"/>
          <w:color w:val="000000"/>
          <w:sz w:val="24"/>
        </w:rPr>
        <w:t>53E</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倦迈欧</w:t>
      </w:r>
      <w:r>
        <w:rPr>
          <w:rFonts w:ascii="宋体" w:eastAsia="宋体" w:hAnsi="宋体" w:cs="宋体"/>
          <w:color w:val="000000"/>
          <w:sz w:val="24"/>
        </w:rPr>
        <w:t>”29D</w:t>
      </w:r>
      <w:r>
        <w:rPr>
          <w:rFonts w:ascii="宋体" w:eastAsia="宋体" w:hAnsi="宋体" w:cs="宋体"/>
          <w:color w:val="000000"/>
          <w:sz w:val="24"/>
        </w:rPr>
        <w:t>以下全节。</w:t>
      </w:r>
      <w:r>
        <w:rPr>
          <w:rFonts w:ascii="宋体" w:eastAsia="宋体" w:hAnsi="宋体" w:cs="宋体"/>
          <w:color w:val="000000"/>
          <w:sz w:val="24"/>
        </w:rPr>
        <w:t xml:space="preserve"> </w:t>
      </w:r>
      <w:r>
        <w:rPr>
          <w:rFonts w:ascii="宋体" w:eastAsia="宋体" w:hAnsi="宋体" w:cs="宋体"/>
          <w:color w:val="000000"/>
          <w:sz w:val="24"/>
        </w:rPr>
        <w:t>但亚氏于这些未加重視。</w:t>
      </w:r>
    </w:p>
    <w:p w:rsidR="00374711" w:rsidRDefault="000C031C">
      <w:pPr>
        <w:autoSpaceDE w:val="0"/>
        <w:autoSpaceDN w:val="0"/>
        <w:spacing w:before="20" w:line="300" w:lineRule="atLeast"/>
        <w:ind w:left="1440"/>
        <w:rPr>
          <w:sz w:val="24"/>
        </w:rPr>
      </w:pPr>
      <w:r>
        <w:rPr>
          <w:rFonts w:ascii="宋体" w:eastAsia="宋体" w:hAnsi="宋体" w:cs="宋体"/>
          <w:color w:val="000000"/>
          <w:sz w:val="24"/>
        </w:rPr>
        <w:t>③</w:t>
      </w:r>
      <w:r>
        <w:rPr>
          <w:rFonts w:ascii="宋体" w:eastAsia="宋体" w:hAnsi="宋体" w:cs="宋体"/>
          <w:color w:val="000000"/>
          <w:sz w:val="24"/>
        </w:rPr>
        <w:t>見上文</w:t>
      </w:r>
      <w:r>
        <w:rPr>
          <w:rFonts w:ascii="宋体" w:eastAsia="宋体" w:hAnsi="宋体" w:cs="宋体"/>
          <w:color w:val="000000"/>
          <w:sz w:val="24"/>
        </w:rPr>
        <w:t>984b15-19,985a32-b4.</w:t>
      </w:r>
    </w:p>
    <w:p w:rsidR="00374711" w:rsidRDefault="000C031C">
      <w:pPr>
        <w:autoSpaceDE w:val="0"/>
        <w:autoSpaceDN w:val="0"/>
        <w:spacing w:before="60" w:line="300" w:lineRule="atLeast"/>
        <w:ind w:left="1440"/>
        <w:rPr>
          <w:sz w:val="24"/>
        </w:rPr>
      </w:pPr>
      <w:r>
        <w:rPr>
          <w:rFonts w:ascii="宋体" w:eastAsia="宋体" w:hAnsi="宋体" w:cs="宋体"/>
          <w:color w:val="000000"/>
          <w:sz w:val="24"/>
        </w:rPr>
        <w:t>④</w:t>
      </w:r>
      <w:r>
        <w:rPr>
          <w:rFonts w:ascii="宋体" w:eastAsia="宋体" w:hAnsi="宋体" w:cs="宋体"/>
          <w:color w:val="000000"/>
          <w:sz w:val="24"/>
        </w:rPr>
        <w:t>見</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卷二，章三，章七。</w:t>
      </w:r>
    </w:p>
    <w:p w:rsidR="00374711" w:rsidRDefault="000C031C">
      <w:pPr>
        <w:autoSpaceDE w:val="0"/>
        <w:autoSpaceDN w:val="0"/>
        <w:spacing w:before="220" w:line="280" w:lineRule="atLeast"/>
        <w:ind w:left="520"/>
        <w:rPr>
          <w:sz w:val="24"/>
        </w:rPr>
      </w:pPr>
      <w:r>
        <w:rPr>
          <w:rFonts w:ascii="宋体" w:eastAsia="宋体" w:hAnsi="宋体" w:cs="宋体"/>
          <w:color w:val="000000"/>
          <w:sz w:val="24"/>
        </w:rPr>
        <w:t>· 18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320" w:lineRule="atLeast"/>
        <w:ind w:left="820"/>
        <w:rPr>
          <w:sz w:val="24"/>
        </w:rPr>
      </w:pPr>
      <w:r>
        <w:rPr>
          <w:rFonts w:ascii="宋体" w:eastAsia="宋体" w:hAnsi="宋体" w:cs="宋体"/>
          <w:color w:val="000000"/>
          <w:sz w:val="24"/>
        </w:rPr>
        <w:t>988b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A7</w:t>
      </w:r>
    </w:p>
    <w:p w:rsidR="00374711" w:rsidRDefault="000C031C">
      <w:pPr>
        <w:autoSpaceDE w:val="0"/>
        <w:autoSpaceDN w:val="0"/>
        <w:spacing w:before="20" w:line="423" w:lineRule="atLeast"/>
        <w:ind w:left="820" w:right="1200"/>
        <w:rPr>
          <w:sz w:val="24"/>
        </w:rPr>
      </w:pPr>
      <w:r>
        <w:rPr>
          <w:rFonts w:ascii="宋体" w:eastAsia="宋体" w:hAnsi="宋体" w:cs="宋体"/>
          <w:color w:val="000000"/>
          <w:sz w:val="24"/>
        </w:rPr>
        <w:t>25</w:t>
      </w:r>
      <w:r>
        <w:rPr>
          <w:rFonts w:ascii="宋体" w:eastAsia="宋体" w:hAnsi="宋体" w:cs="宋体"/>
          <w:color w:val="000000"/>
          <w:sz w:val="24"/>
        </w:rPr>
        <w:t>人则认为是非实体的；如各举其实例，这就是柏拉图所謂</w:t>
      </w:r>
      <w:r>
        <w:rPr>
          <w:rFonts w:ascii="宋体" w:eastAsia="宋体" w:hAnsi="宋体" w:cs="宋体"/>
          <w:color w:val="000000"/>
          <w:sz w:val="24"/>
        </w:rPr>
        <w:t>“</w:t>
      </w:r>
      <w:r>
        <w:rPr>
          <w:rFonts w:ascii="宋体" w:eastAsia="宋体" w:hAnsi="宋体" w:cs="宋体"/>
          <w:color w:val="000000"/>
          <w:sz w:val="24"/>
        </w:rPr>
        <w:t>大与小</w:t>
      </w:r>
      <w:r>
        <w:rPr>
          <w:rFonts w:ascii="宋体" w:eastAsia="宋体" w:hAnsi="宋体" w:cs="宋体"/>
          <w:color w:val="000000"/>
          <w:sz w:val="24"/>
        </w:rPr>
        <w:t>”.</w:t>
      </w:r>
      <w:r>
        <w:rPr>
          <w:rFonts w:ascii="宋体" w:eastAsia="宋体" w:hAnsi="宋体" w:cs="宋体"/>
          <w:color w:val="000000"/>
          <w:sz w:val="24"/>
        </w:rPr>
        <w:t>意大利学派所謂</w:t>
      </w:r>
      <w:r>
        <w:rPr>
          <w:rFonts w:ascii="宋体" w:eastAsia="宋体" w:hAnsi="宋体" w:cs="宋体"/>
          <w:color w:val="000000"/>
          <w:sz w:val="24"/>
        </w:rPr>
        <w:t>“</w:t>
      </w:r>
      <w:r>
        <w:rPr>
          <w:rFonts w:ascii="宋体" w:eastAsia="宋体" w:hAnsi="宋体" w:cs="宋体"/>
          <w:color w:val="000000"/>
          <w:sz w:val="24"/>
        </w:rPr>
        <w:t>无限</w:t>
      </w:r>
      <w:r>
        <w:rPr>
          <w:rFonts w:ascii="宋体" w:eastAsia="宋体" w:hAnsi="宋体" w:cs="宋体"/>
          <w:color w:val="000000"/>
          <w:sz w:val="24"/>
        </w:rPr>
        <w:t>”</w:t>
      </w:r>
      <w:r>
        <w:rPr>
          <w:rFonts w:ascii="宋体" w:eastAsia="宋体" w:hAnsi="宋体" w:cs="宋体"/>
          <w:color w:val="000000"/>
          <w:sz w:val="24"/>
        </w:rPr>
        <w:t>，恩培多克勒所謂</w:t>
      </w:r>
      <w:r>
        <w:rPr>
          <w:rFonts w:ascii="宋体" w:eastAsia="宋体" w:hAnsi="宋体" w:cs="宋体"/>
          <w:color w:val="000000"/>
          <w:sz w:val="24"/>
        </w:rPr>
        <w:t>“</w:t>
      </w:r>
      <w:r>
        <w:rPr>
          <w:rFonts w:ascii="宋体" w:eastAsia="宋体" w:hAnsi="宋体" w:cs="宋体"/>
          <w:color w:val="000000"/>
          <w:sz w:val="24"/>
        </w:rPr>
        <w:t>四元素</w:t>
      </w:r>
      <w:r>
        <w:rPr>
          <w:rFonts w:ascii="宋体" w:eastAsia="宋体" w:hAnsi="宋体" w:cs="宋体"/>
          <w:color w:val="000000"/>
          <w:sz w:val="24"/>
        </w:rPr>
        <w:t>”(</w:t>
      </w:r>
      <w:r>
        <w:rPr>
          <w:rFonts w:ascii="宋体" w:eastAsia="宋体" w:hAnsi="宋体" w:cs="宋体"/>
          <w:color w:val="000000"/>
          <w:sz w:val="24"/>
        </w:rPr>
        <w:t>火，地，水，气</w:t>
      </w:r>
      <w:r>
        <w:rPr>
          <w:rFonts w:ascii="宋体" w:eastAsia="宋体" w:hAnsi="宋体" w:cs="宋体"/>
          <w:color w:val="000000"/>
          <w:sz w:val="24"/>
        </w:rPr>
        <w:t>)</w:t>
      </w:r>
      <w:r>
        <w:rPr>
          <w:rFonts w:ascii="宋体" w:eastAsia="宋体" w:hAnsi="宋体" w:cs="宋体"/>
          <w:color w:val="000000"/>
          <w:sz w:val="24"/>
        </w:rPr>
        <w:t>，阿那克薩哥拉所謂</w:t>
      </w:r>
      <w:r>
        <w:rPr>
          <w:rFonts w:ascii="宋体" w:eastAsia="宋体" w:hAnsi="宋体" w:cs="宋体"/>
          <w:color w:val="000000"/>
          <w:sz w:val="24"/>
        </w:rPr>
        <w:t>“</w:t>
      </w:r>
      <w:r>
        <w:rPr>
          <w:rFonts w:ascii="宋体" w:eastAsia="宋体" w:hAnsi="宋体" w:cs="宋体"/>
          <w:color w:val="000000"/>
          <w:sz w:val="24"/>
        </w:rPr>
        <w:t>相似微分</w:t>
      </w:r>
      <w:r>
        <w:rPr>
          <w:rFonts w:ascii="宋体" w:eastAsia="宋体" w:hAnsi="宋体" w:cs="宋体"/>
          <w:color w:val="000000"/>
          <w:sz w:val="24"/>
        </w:rPr>
        <w:t>”</w:t>
      </w:r>
      <w:r>
        <w:rPr>
          <w:rFonts w:ascii="宋体" w:eastAsia="宋体" w:hAnsi="宋体" w:cs="宋体"/>
          <w:color w:val="000000"/>
          <w:sz w:val="24"/>
        </w:rPr>
        <w:t>組成无尽事物。</w:t>
      </w:r>
      <w:r>
        <w:rPr>
          <w:rFonts w:ascii="宋体" w:eastAsia="宋体" w:hAnsi="宋体" w:cs="宋体"/>
          <w:color w:val="000000"/>
          <w:sz w:val="24"/>
        </w:rPr>
        <w:t xml:space="preserve"> </w:t>
      </w:r>
      <w:r>
        <w:rPr>
          <w:rFonts w:ascii="宋体" w:eastAsia="宋体" w:hAnsi="宋体" w:cs="宋体"/>
          <w:color w:val="000000"/>
          <w:sz w:val="24"/>
        </w:rPr>
        <w:t>于这种原因，这些，皆各有所見；还有那些人以气为主，以火为主，或以水为</w:t>
      </w:r>
      <w:r>
        <w:rPr>
          <w:rFonts w:ascii="宋体" w:eastAsia="宋体" w:hAnsi="宋体" w:cs="宋体"/>
          <w:color w:val="000000"/>
          <w:sz w:val="24"/>
        </w:rPr>
        <w:t xml:space="preserve">30 </w:t>
      </w:r>
      <w:r>
        <w:rPr>
          <w:rFonts w:ascii="宋体" w:eastAsia="宋体" w:hAnsi="宋体" w:cs="宋体"/>
          <w:color w:val="000000"/>
          <w:sz w:val="24"/>
        </w:rPr>
        <w:t>主的，以及另一些人，应以某种較火为密，較气犹稀的物質为主</w:t>
      </w:r>
      <w:r>
        <w:rPr>
          <w:rFonts w:ascii="宋体" w:eastAsia="宋体" w:hAnsi="宋体" w:cs="宋体"/>
          <w:color w:val="000000"/>
          <w:sz w:val="24"/>
        </w:rPr>
        <w:t>(</w:t>
      </w:r>
      <w:r>
        <w:rPr>
          <w:rFonts w:ascii="宋体" w:eastAsia="宋体" w:hAnsi="宋体" w:cs="宋体"/>
          <w:color w:val="000000"/>
          <w:sz w:val="24"/>
        </w:rPr>
        <w:t>有些人會說明基本元素应是这样</w:t>
      </w:r>
      <w:r>
        <w:rPr>
          <w:rFonts w:ascii="宋体" w:eastAsia="宋体" w:hAnsi="宋体" w:cs="宋体"/>
          <w:color w:val="000000"/>
          <w:sz w:val="24"/>
        </w:rPr>
        <w:t>①)</w:t>
      </w:r>
      <w:r>
        <w:rPr>
          <w:rFonts w:ascii="宋体" w:eastAsia="宋体" w:hAnsi="宋体" w:cs="宋体"/>
          <w:color w:val="000000"/>
          <w:sz w:val="24"/>
        </w:rPr>
        <w:t>，他們也各有所傾会。</w:t>
      </w:r>
    </w:p>
    <w:p w:rsidR="00374711" w:rsidRDefault="000C031C">
      <w:pPr>
        <w:autoSpaceDE w:val="0"/>
        <w:autoSpaceDN w:val="0"/>
        <w:spacing w:line="440" w:lineRule="atLeast"/>
        <w:ind w:left="1240" w:right="1160" w:firstLine="540"/>
        <w:rPr>
          <w:sz w:val="24"/>
        </w:rPr>
      </w:pPr>
      <w:r>
        <w:rPr>
          <w:rFonts w:ascii="宋体" w:eastAsia="宋体" w:hAnsi="宋体" w:cs="宋体"/>
          <w:color w:val="000000"/>
          <w:sz w:val="24"/>
        </w:rPr>
        <w:t>这些思想家只把握了这一个原因；但另外一些人提到了动变的来源，例如有人以友与斗，或理性，或情爱</w:t>
      </w:r>
      <w:r>
        <w:rPr>
          <w:rFonts w:ascii="宋体" w:eastAsia="宋体" w:hAnsi="宋体" w:cs="宋体"/>
          <w:color w:val="000000"/>
          <w:sz w:val="24"/>
        </w:rPr>
        <w:t>②</w:t>
      </w:r>
      <w:r>
        <w:rPr>
          <w:rFonts w:ascii="宋体" w:eastAsia="宋体" w:hAnsi="宋体" w:cs="宋体"/>
          <w:color w:val="000000"/>
          <w:sz w:val="24"/>
        </w:rPr>
        <w:t>为基本原理。</w:t>
      </w:r>
    </w:p>
    <w:p w:rsidR="00374711" w:rsidRDefault="000C031C">
      <w:pPr>
        <w:autoSpaceDE w:val="0"/>
        <w:autoSpaceDN w:val="0"/>
        <w:spacing w:line="436" w:lineRule="atLeast"/>
        <w:ind w:left="580" w:right="1260" w:firstLine="240"/>
        <w:rPr>
          <w:sz w:val="24"/>
        </w:rPr>
      </w:pPr>
      <w:r>
        <w:rPr>
          <w:rFonts w:ascii="宋体" w:eastAsia="宋体" w:hAnsi="宋体" w:cs="宋体"/>
          <w:color w:val="000000"/>
          <w:sz w:val="24"/>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于</w:t>
      </w:r>
      <w:r>
        <w:rPr>
          <w:rFonts w:ascii="宋体" w:eastAsia="宋体" w:hAnsi="宋体" w:cs="宋体"/>
          <w:color w:val="000000"/>
          <w:sz w:val="24"/>
        </w:rPr>
        <w:t>“</w:t>
      </w:r>
      <w:r>
        <w:rPr>
          <w:rFonts w:ascii="宋体" w:eastAsia="宋体" w:hAnsi="宋体" w:cs="宋体"/>
          <w:color w:val="000000"/>
          <w:sz w:val="24"/>
        </w:rPr>
        <w:t>怎是</w:t>
      </w:r>
      <w:r>
        <w:rPr>
          <w:rFonts w:ascii="宋体" w:eastAsia="宋体" w:hAnsi="宋体" w:cs="宋体"/>
          <w:color w:val="000000"/>
          <w:sz w:val="24"/>
        </w:rPr>
        <w:t>”</w:t>
      </w:r>
      <w:r>
        <w:rPr>
          <w:rFonts w:ascii="宋体" w:eastAsia="宋体" w:hAnsi="宋体" w:cs="宋体"/>
          <w:color w:val="000000"/>
          <w:sz w:val="24"/>
        </w:rPr>
        <w:t>，或本体实是</w:t>
      </w:r>
      <w:r>
        <w:rPr>
          <w:rFonts w:ascii="宋体" w:eastAsia="宋体" w:hAnsi="宋体" w:cs="宋体"/>
          <w:color w:val="000000"/>
          <w:sz w:val="24"/>
        </w:rPr>
        <w:t>，沒有人做过清楚的說明。</w:t>
      </w:r>
      <w:r>
        <w:rPr>
          <w:rFonts w:ascii="宋体" w:eastAsia="宋体" w:hAnsi="宋体" w:cs="宋体"/>
          <w:color w:val="000000"/>
          <w:sz w:val="24"/>
        </w:rPr>
        <w:t xml:space="preserve"> </w:t>
      </w:r>
      <w:r>
        <w:rPr>
          <w:rFonts w:ascii="宋体" w:eastAsia="宋体" w:hAnsi="宋体" w:cs="宋体"/>
          <w:color w:val="000000"/>
          <w:sz w:val="24"/>
        </w:rPr>
        <w:t>相信通式的</w:t>
      </w:r>
      <w:r>
        <w:rPr>
          <w:rFonts w:ascii="宋体" w:eastAsia="宋体" w:hAnsi="宋体" w:cs="宋体"/>
          <w:color w:val="000000"/>
          <w:sz w:val="24"/>
        </w:rPr>
        <w:t xml:space="preserve">988b </w:t>
      </w:r>
      <w:r>
        <w:rPr>
          <w:rFonts w:ascii="宋体" w:eastAsia="宋体" w:hAnsi="宋体" w:cs="宋体"/>
          <w:color w:val="000000"/>
          <w:sz w:val="24"/>
        </w:rPr>
        <w:t>人于此有所暗示；他們不以通式为可感覚事物的物質，不以元一为通式的物質，也不以通式为动变的来源，他們認为一个通式如当它为动变之源，毋宁作为靜持之源，这就使通式成为其它一切事物的</w:t>
      </w:r>
      <w:r>
        <w:rPr>
          <w:rFonts w:ascii="宋体" w:eastAsia="宋体" w:hAnsi="宋体" w:cs="宋体"/>
          <w:color w:val="000000"/>
          <w:sz w:val="24"/>
        </w:rPr>
        <w:t xml:space="preserve">5 </w:t>
      </w:r>
      <w:r>
        <w:rPr>
          <w:rFonts w:ascii="宋体" w:eastAsia="宋体" w:hAnsi="宋体" w:cs="宋体"/>
          <w:color w:val="000000"/>
          <w:sz w:val="24"/>
        </w:rPr>
        <w:t>怎是而元一則成为通式的怎是。</w:t>
      </w:r>
    </w:p>
    <w:p w:rsidR="00374711" w:rsidRDefault="000C031C">
      <w:pPr>
        <w:autoSpaceDE w:val="0"/>
        <w:autoSpaceDN w:val="0"/>
        <w:spacing w:before="20" w:line="429" w:lineRule="atLeast"/>
        <w:ind w:left="880" w:right="1180" w:firstLine="900"/>
        <w:rPr>
          <w:sz w:val="24"/>
        </w:rPr>
      </w:pPr>
      <w:r>
        <w:rPr>
          <w:rFonts w:ascii="宋体" w:eastAsia="宋体" w:hAnsi="宋体" w:cs="宋体"/>
          <w:color w:val="000000"/>
          <w:sz w:val="24"/>
        </w:rPr>
        <w:t>动作与变化以及运动之所緣起，他們虽則也推求其故，却并不明認到这应是自然本体中的一因。</w:t>
      </w:r>
      <w:r>
        <w:rPr>
          <w:rFonts w:ascii="宋体" w:eastAsia="宋体" w:hAnsi="宋体" w:cs="宋体"/>
          <w:color w:val="000000"/>
          <w:sz w:val="24"/>
        </w:rPr>
        <w:t xml:space="preserve">  </w:t>
      </w:r>
      <w:r>
        <w:rPr>
          <w:rFonts w:ascii="宋体" w:eastAsia="宋体" w:hAnsi="宋体" w:cs="宋体"/>
          <w:color w:val="000000"/>
          <w:sz w:val="24"/>
        </w:rPr>
        <w:t>主于理性，主于友爱的人將这些归之于善类；他們認取动变由此开始，可是他們沒有認見事物之</w:t>
      </w:r>
      <w:r>
        <w:rPr>
          <w:rFonts w:ascii="宋体" w:eastAsia="宋体" w:hAnsi="宋体" w:cs="宋体"/>
          <w:color w:val="000000"/>
          <w:sz w:val="24"/>
        </w:rPr>
        <w:t xml:space="preserve">10 </w:t>
      </w:r>
      <w:r>
        <w:rPr>
          <w:rFonts w:ascii="宋体" w:eastAsia="宋体" w:hAnsi="宋体" w:cs="宋体"/>
          <w:color w:val="000000"/>
          <w:sz w:val="24"/>
        </w:rPr>
        <w:t>所由生成与存在正为此故。</w:t>
      </w:r>
      <w:r>
        <w:rPr>
          <w:rFonts w:ascii="宋体" w:eastAsia="宋体" w:hAnsi="宋体" w:cs="宋体"/>
          <w:color w:val="000000"/>
          <w:sz w:val="24"/>
        </w:rPr>
        <w:t xml:space="preserve"> </w:t>
      </w:r>
      <w:r>
        <w:rPr>
          <w:rFonts w:ascii="宋体" w:eastAsia="宋体" w:hAnsi="宋体" w:cs="宋体"/>
          <w:color w:val="000000"/>
          <w:sz w:val="24"/>
        </w:rPr>
        <w:t>同样，那些人說元一或存在是善，說这是本体的原因，他們并</w:t>
      </w:r>
      <w:r>
        <w:rPr>
          <w:rFonts w:ascii="宋体" w:eastAsia="宋体" w:hAnsi="宋体" w:cs="宋体"/>
          <w:color w:val="000000"/>
          <w:sz w:val="24"/>
        </w:rPr>
        <w:t>不說本体正是为了善而生成与存在的。所以他們同时又象知道又象不知道善是事物的一个原因；他們只說</w:t>
      </w:r>
      <w:r>
        <w:rPr>
          <w:rFonts w:ascii="宋体" w:eastAsia="宋体" w:hAnsi="宋体" w:cs="宋体"/>
          <w:color w:val="000000"/>
          <w:sz w:val="24"/>
        </w:rPr>
        <w:t xml:space="preserve">15 </w:t>
      </w:r>
      <w:r>
        <w:rPr>
          <w:rFonts w:ascii="宋体" w:eastAsia="宋体" w:hAnsi="宋体" w:cs="宋体"/>
          <w:color w:val="000000"/>
          <w:sz w:val="24"/>
        </w:rPr>
        <w:t>事物具有善的屬性，并未确認善正是那事物成实的极因。</w:t>
      </w:r>
    </w:p>
    <w:p w:rsidR="00374711" w:rsidRDefault="000C031C">
      <w:pPr>
        <w:autoSpaceDE w:val="0"/>
        <w:autoSpaceDN w:val="0"/>
        <w:spacing w:before="20" w:line="425" w:lineRule="atLeast"/>
        <w:ind w:left="880" w:right="1180" w:firstLine="900"/>
        <w:rPr>
          <w:sz w:val="24"/>
        </w:rPr>
      </w:pPr>
      <w:r>
        <w:rPr>
          <w:rFonts w:ascii="宋体" w:eastAsia="宋体" w:hAnsi="宋体" w:cs="宋体"/>
          <w:color w:val="000000"/>
          <w:sz w:val="24"/>
        </w:rPr>
        <w:t>那么，所有这些思想家旣不能另出新因，这应該証知我們所陈四因为确当而且无可复加了电</w:t>
      </w:r>
      <w:r>
        <w:rPr>
          <w:rFonts w:ascii="宋体" w:eastAsia="宋体" w:hAnsi="宋体" w:cs="宋体"/>
          <w:color w:val="000000"/>
          <w:sz w:val="24"/>
        </w:rPr>
        <w:t xml:space="preserve"> </w:t>
      </w:r>
      <w:r>
        <w:rPr>
          <w:rFonts w:ascii="宋体" w:eastAsia="宋体" w:hAnsi="宋体" w:cs="宋体"/>
          <w:color w:val="000000"/>
          <w:sz w:val="24"/>
        </w:rPr>
        <w:t>凡有所詢求于事物之原因，宜必并求此四因，或于四因中偏取其某因。</w:t>
      </w:r>
      <w:r>
        <w:rPr>
          <w:rFonts w:ascii="宋体" w:eastAsia="宋体" w:hAnsi="宋体" w:cs="宋体"/>
          <w:color w:val="000000"/>
          <w:sz w:val="24"/>
        </w:rPr>
        <w:t xml:space="preserve"> </w:t>
      </w:r>
      <w:r>
        <w:rPr>
          <w:rFonts w:ascii="宋体" w:eastAsia="宋体" w:hAnsi="宋体" w:cs="宋体"/>
          <w:color w:val="000000"/>
          <w:sz w:val="24"/>
        </w:rPr>
        <w:t>讓我們接着考察各家議論的</w:t>
      </w:r>
      <w:r>
        <w:rPr>
          <w:rFonts w:ascii="宋体" w:eastAsia="宋体" w:hAnsi="宋体" w:cs="宋体"/>
          <w:color w:val="000000"/>
          <w:sz w:val="24"/>
        </w:rPr>
        <w:t xml:space="preserve">20 </w:t>
      </w:r>
      <w:r>
        <w:rPr>
          <w:rFonts w:ascii="宋体" w:eastAsia="宋体" w:hAnsi="宋体" w:cs="宋体"/>
          <w:color w:val="000000"/>
          <w:sz w:val="24"/>
        </w:rPr>
        <w:t>得失以及他們在有关第一原理这問題上各說所可引起的疑难。</w:t>
      </w:r>
    </w:p>
    <w:p w:rsidR="00374711" w:rsidRDefault="000C031C">
      <w:pPr>
        <w:spacing w:before="200" w:line="80" w:lineRule="exact"/>
        <w:ind w:left="1320" w:right="6220"/>
        <w:rPr>
          <w:sz w:val="24"/>
        </w:rPr>
      </w:pPr>
      <w:r>
        <w:rPr>
          <w:rFonts w:ascii="宋体" w:eastAsia="宋体" w:hAnsi="宋体" w:cs="宋体"/>
          <w:sz w:val="24"/>
          <w:u w:val="single"/>
        </w:rPr>
        <w:t xml:space="preserve">                       </w:t>
      </w:r>
    </w:p>
    <w:p w:rsidR="00374711" w:rsidRDefault="000C031C">
      <w:pPr>
        <w:autoSpaceDE w:val="0"/>
        <w:autoSpaceDN w:val="0"/>
        <w:spacing w:before="20" w:line="260" w:lineRule="atLeast"/>
        <w:ind w:left="1340" w:right="1080" w:firstLine="440"/>
        <w:rPr>
          <w:sz w:val="24"/>
        </w:rPr>
      </w:pPr>
      <w:r>
        <w:rPr>
          <w:rFonts w:ascii="宋体" w:eastAsia="宋体" w:hAnsi="宋体" w:cs="宋体"/>
          <w:color w:val="000000"/>
          <w:sz w:val="24"/>
        </w:rPr>
        <w:t>①</w:t>
      </w:r>
      <w:r>
        <w:rPr>
          <w:rFonts w:ascii="宋体" w:eastAsia="宋体" w:hAnsi="宋体" w:cs="宋体"/>
          <w:color w:val="000000"/>
          <w:sz w:val="24"/>
        </w:rPr>
        <w:t>参看第尔士</w:t>
      </w:r>
      <w:r>
        <w:rPr>
          <w:rFonts w:ascii="宋体" w:eastAsia="宋体" w:hAnsi="宋体" w:cs="宋体"/>
          <w:color w:val="000000"/>
          <w:sz w:val="24"/>
        </w:rPr>
        <w:t>“</w:t>
      </w:r>
      <w:r>
        <w:rPr>
          <w:rFonts w:ascii="宋体" w:eastAsia="宋体" w:hAnsi="宋体" w:cs="宋体"/>
          <w:color w:val="000000"/>
          <w:sz w:val="24"/>
        </w:rPr>
        <w:t>先苏格拉底</w:t>
      </w:r>
      <w:r>
        <w:rPr>
          <w:rFonts w:ascii="宋体" w:eastAsia="宋体" w:hAnsi="宋体" w:cs="宋体"/>
          <w:color w:val="000000"/>
          <w:sz w:val="24"/>
        </w:rPr>
        <w:t>”</w:t>
      </w:r>
      <w:r>
        <w:rPr>
          <w:rFonts w:ascii="宋体" w:eastAsia="宋体" w:hAnsi="宋体" w:cs="宋体"/>
          <w:color w:val="000000"/>
          <w:sz w:val="24"/>
        </w:rPr>
        <w:t>第三版</w:t>
      </w:r>
      <w:r>
        <w:rPr>
          <w:rFonts w:ascii="宋体" w:eastAsia="宋体" w:hAnsi="宋体" w:cs="宋体"/>
          <w:color w:val="000000"/>
          <w:sz w:val="24"/>
        </w:rPr>
        <w:t>,</w:t>
      </w:r>
      <w:r>
        <w:rPr>
          <w:rFonts w:ascii="宋体" w:eastAsia="宋体" w:hAnsi="宋体" w:cs="宋体"/>
          <w:color w:val="000000"/>
          <w:sz w:val="24"/>
        </w:rPr>
        <w:t>卷一</w:t>
      </w:r>
      <w:r>
        <w:rPr>
          <w:rFonts w:ascii="宋体" w:eastAsia="宋体" w:hAnsi="宋体" w:cs="宋体"/>
          <w:color w:val="000000"/>
          <w:sz w:val="24"/>
        </w:rPr>
        <w:t>,18.8-21,415.32-416.27</w:t>
      </w:r>
      <w:r>
        <w:rPr>
          <w:rFonts w:ascii="宋体" w:eastAsia="宋体" w:hAnsi="宋体" w:cs="宋体"/>
          <w:color w:val="000000"/>
          <w:sz w:val="24"/>
        </w:rPr>
        <w:t>。四大元素之外別有</w:t>
      </w:r>
      <w:r>
        <w:rPr>
          <w:rFonts w:ascii="宋体" w:eastAsia="宋体" w:hAnsi="宋体" w:cs="宋体"/>
          <w:color w:val="000000"/>
          <w:sz w:val="24"/>
        </w:rPr>
        <w:t>“</w:t>
      </w:r>
      <w:r>
        <w:rPr>
          <w:rFonts w:ascii="宋体" w:eastAsia="宋体" w:hAnsi="宋体" w:cs="宋体"/>
          <w:color w:val="000000"/>
          <w:sz w:val="24"/>
        </w:rPr>
        <w:t>基本元素</w:t>
      </w:r>
      <w:r>
        <w:rPr>
          <w:rFonts w:ascii="宋体" w:eastAsia="宋体" w:hAnsi="宋体" w:cs="宋体"/>
          <w:color w:val="000000"/>
          <w:sz w:val="24"/>
        </w:rPr>
        <w:t>”,</w:t>
      </w:r>
      <w:r>
        <w:rPr>
          <w:rFonts w:ascii="宋体" w:eastAsia="宋体" w:hAnsi="宋体" w:cs="宋体"/>
          <w:color w:val="000000"/>
          <w:sz w:val="24"/>
        </w:rPr>
        <w:t>盖指阿那克西曼德</w:t>
      </w:r>
      <w:r>
        <w:rPr>
          <w:rFonts w:ascii="宋体" w:eastAsia="宋体" w:hAnsi="宋体" w:cs="宋体"/>
          <w:color w:val="000000"/>
          <w:sz w:val="24"/>
        </w:rPr>
        <w:t>(Anaximnder,</w:t>
      </w:r>
      <w:r>
        <w:rPr>
          <w:rFonts w:ascii="宋体" w:eastAsia="宋体" w:hAnsi="宋体" w:cs="宋体"/>
          <w:color w:val="000000"/>
          <w:sz w:val="24"/>
        </w:rPr>
        <w:t>約</w:t>
      </w:r>
      <w:r>
        <w:rPr>
          <w:rFonts w:ascii="宋体" w:eastAsia="宋体" w:hAnsi="宋体" w:cs="宋体"/>
          <w:color w:val="000000"/>
          <w:sz w:val="24"/>
        </w:rPr>
        <w:t>610-546)</w:t>
      </w:r>
      <w:r>
        <w:rPr>
          <w:rFonts w:ascii="宋体" w:eastAsia="宋体" w:hAnsi="宋体" w:cs="宋体"/>
          <w:color w:val="000000"/>
          <w:sz w:val="24"/>
        </w:rPr>
        <w:t>所言</w:t>
      </w:r>
      <w:r>
        <w:rPr>
          <w:rFonts w:ascii="宋体" w:eastAsia="宋体" w:hAnsi="宋体" w:cs="宋体"/>
          <w:color w:val="000000"/>
          <w:sz w:val="24"/>
        </w:rPr>
        <w:t>“</w:t>
      </w:r>
      <w:r>
        <w:rPr>
          <w:rFonts w:ascii="宋体" w:eastAsia="宋体" w:hAnsi="宋体" w:cs="宋体"/>
          <w:color w:val="000000"/>
          <w:sz w:val="24"/>
        </w:rPr>
        <w:t>未定元素</w:t>
      </w:r>
      <w:r>
        <w:rPr>
          <w:rFonts w:ascii="宋体" w:eastAsia="宋体" w:hAnsi="宋体" w:cs="宋体"/>
          <w:color w:val="000000"/>
          <w:sz w:val="24"/>
        </w:rPr>
        <w:t>”(rò dōngloov)</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阿为米利都人</w:t>
      </w:r>
      <w:r>
        <w:rPr>
          <w:rFonts w:ascii="宋体" w:eastAsia="宋体" w:hAnsi="宋体" w:cs="宋体"/>
          <w:color w:val="000000"/>
          <w:sz w:val="24"/>
        </w:rPr>
        <w:t>,</w:t>
      </w:r>
      <w:r>
        <w:rPr>
          <w:rFonts w:ascii="宋体" w:eastAsia="宋体" w:hAnsi="宋体" w:cs="宋体"/>
          <w:color w:val="000000"/>
          <w:sz w:val="24"/>
        </w:rPr>
        <w:t>泰勒斯弟子。</w:t>
      </w:r>
    </w:p>
    <w:p w:rsidR="00374711" w:rsidRDefault="000C031C">
      <w:pPr>
        <w:autoSpaceDE w:val="0"/>
        <w:autoSpaceDN w:val="0"/>
        <w:spacing w:before="80" w:line="200" w:lineRule="atLeast"/>
        <w:ind w:left="1780"/>
        <w:rPr>
          <w:sz w:val="24"/>
        </w:rPr>
      </w:pPr>
      <w:r>
        <w:rPr>
          <w:rFonts w:ascii="宋体" w:eastAsia="宋体" w:hAnsi="宋体" w:cs="宋体"/>
          <w:color w:val="000000"/>
          <w:sz w:val="24"/>
        </w:rPr>
        <w:t>②</w:t>
      </w:r>
      <w:r>
        <w:rPr>
          <w:rFonts w:ascii="宋体" w:eastAsia="宋体" w:hAnsi="宋体" w:cs="宋体"/>
          <w:color w:val="000000"/>
          <w:sz w:val="24"/>
        </w:rPr>
        <w:t>見上文</w:t>
      </w:r>
      <w:r>
        <w:rPr>
          <w:rFonts w:ascii="宋体" w:eastAsia="宋体" w:hAnsi="宋体" w:cs="宋体"/>
          <w:color w:val="000000"/>
          <w:sz w:val="24"/>
        </w:rPr>
        <w:t>984b21—31●</w:t>
      </w:r>
    </w:p>
    <w:p w:rsidR="00374711" w:rsidRDefault="000C031C">
      <w:pPr>
        <w:autoSpaceDE w:val="0"/>
        <w:autoSpaceDN w:val="0"/>
        <w:spacing w:before="220" w:line="200" w:lineRule="atLeast"/>
        <w:ind w:left="8300"/>
        <w:rPr>
          <w:sz w:val="24"/>
        </w:rPr>
      </w:pPr>
      <w:r>
        <w:rPr>
          <w:rFonts w:ascii="宋体" w:eastAsia="宋体" w:hAnsi="宋体" w:cs="宋体"/>
          <w:color w:val="000000"/>
          <w:sz w:val="24"/>
        </w:rPr>
        <w:t>19 .</w:t>
      </w:r>
      <w:r>
        <w:br w:type="page"/>
      </w:r>
    </w:p>
    <w:p w:rsidR="00374711" w:rsidRDefault="000C031C">
      <w:pPr>
        <w:autoSpaceDE w:val="0"/>
        <w:autoSpaceDN w:val="0"/>
        <w:spacing w:before="720" w:line="300" w:lineRule="atLeast"/>
        <w:ind w:left="920"/>
        <w:rPr>
          <w:sz w:val="26"/>
        </w:rPr>
      </w:pPr>
      <w:r>
        <w:rPr>
          <w:rFonts w:ascii="宋体" w:eastAsia="宋体" w:hAnsi="宋体" w:cs="宋体"/>
          <w:color w:val="000000"/>
          <w:sz w:val="26"/>
        </w:rPr>
        <w:lastRenderedPageBreak/>
        <w:t>A8</w:t>
      </w:r>
      <w:r>
        <w:rPr>
          <w:rFonts w:ascii="宋体" w:eastAsia="宋体" w:hAnsi="宋体" w:cs="宋体"/>
          <w:sz w:val="24"/>
        </w:rPr>
        <w:t xml:space="preserve">                                                                </w:t>
      </w:r>
      <w:r>
        <w:rPr>
          <w:rFonts w:ascii="宋体" w:eastAsia="宋体" w:hAnsi="宋体" w:cs="宋体"/>
          <w:color w:val="000000"/>
          <w:sz w:val="26"/>
        </w:rPr>
        <w:t>989a</w:t>
      </w:r>
    </w:p>
    <w:p w:rsidR="00374711" w:rsidRDefault="000C031C">
      <w:pPr>
        <w:autoSpaceDE w:val="0"/>
        <w:autoSpaceDN w:val="0"/>
        <w:spacing w:before="260" w:line="280" w:lineRule="atLeast"/>
        <w:ind w:left="68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八</w:t>
      </w:r>
    </w:p>
    <w:p w:rsidR="00374711" w:rsidRDefault="000C031C">
      <w:pPr>
        <w:autoSpaceDE w:val="0"/>
        <w:autoSpaceDN w:val="0"/>
        <w:spacing w:before="40" w:line="468" w:lineRule="atLeast"/>
        <w:ind w:left="860" w:right="520" w:firstLine="1000"/>
        <w:rPr>
          <w:sz w:val="26"/>
        </w:rPr>
      </w:pPr>
      <w:r>
        <w:rPr>
          <w:rFonts w:ascii="宋体" w:eastAsia="宋体" w:hAnsi="宋体" w:cs="宋体"/>
          <w:color w:val="000000"/>
          <w:sz w:val="26"/>
        </w:rPr>
        <w:t>于是，那些人主張宇宙唯一，一唯物質，而物賈又專指那些具有量度的实体，他們</w:t>
      </w:r>
      <w:r>
        <w:rPr>
          <w:rFonts w:ascii="宋体" w:eastAsia="宋体" w:hAnsi="宋体" w:cs="宋体"/>
          <w:color w:val="000000"/>
          <w:sz w:val="26"/>
        </w:rPr>
        <w:t>显然走入多歧的迷途了。</w:t>
      </w:r>
      <w:r>
        <w:rPr>
          <w:rFonts w:ascii="宋体" w:eastAsia="宋体" w:hAnsi="宋体" w:cs="宋体"/>
          <w:color w:val="000000"/>
          <w:sz w:val="26"/>
        </w:rPr>
        <w:t xml:space="preserve">  </w:t>
      </w:r>
      <w:r>
        <w:rPr>
          <w:rFonts w:ascii="宋体" w:eastAsia="宋体" w:hAnsi="宋体" w:cs="宋体"/>
          <w:color w:val="000000"/>
          <w:sz w:val="26"/>
        </w:rPr>
        <w:t>尽管存在着非实体</w:t>
      </w:r>
      <w:r>
        <w:rPr>
          <w:rFonts w:ascii="宋体" w:eastAsia="宋体" w:hAnsi="宋体" w:cs="宋体"/>
          <w:color w:val="000000"/>
          <w:sz w:val="26"/>
        </w:rPr>
        <w:t xml:space="preserve">25 </w:t>
      </w:r>
      <w:r>
        <w:rPr>
          <w:rFonts w:ascii="宋体" w:eastAsia="宋体" w:hAnsi="宋体" w:cs="宋体"/>
          <w:color w:val="000000"/>
          <w:sz w:val="26"/>
        </w:rPr>
        <w:t>事物，他們却只講实体事物的要素；在陈述事物一般物質現象与其生成灭坏原因时，他們遺棄了动因。</w:t>
      </w:r>
      <w:r>
        <w:rPr>
          <w:rFonts w:ascii="宋体" w:eastAsia="宋体" w:hAnsi="宋体" w:cs="宋体"/>
          <w:color w:val="000000"/>
          <w:sz w:val="26"/>
        </w:rPr>
        <w:t xml:space="preserve"> </w:t>
      </w:r>
      <w:r>
        <w:rPr>
          <w:rFonts w:ascii="宋体" w:eastAsia="宋体" w:hAnsi="宋体" w:cs="宋体"/>
          <w:color w:val="000000"/>
          <w:sz w:val="26"/>
        </w:rPr>
        <w:t>又，他們不談事物的本体，不問其怎是〈本因〉，也是錯的；除了</w:t>
      </w:r>
      <w:r>
        <w:rPr>
          <w:rFonts w:ascii="宋体" w:eastAsia="宋体" w:hAnsi="宋体" w:cs="宋体"/>
          <w:color w:val="000000"/>
          <w:sz w:val="26"/>
        </w:rPr>
        <w:t>“</w:t>
      </w:r>
      <w:r>
        <w:rPr>
          <w:rFonts w:ascii="宋体" w:eastAsia="宋体" w:hAnsi="宋体" w:cs="宋体"/>
          <w:color w:val="000000"/>
          <w:sz w:val="26"/>
        </w:rPr>
        <w:t>地</w:t>
      </w:r>
      <w:r>
        <w:rPr>
          <w:rFonts w:ascii="宋体" w:eastAsia="宋体" w:hAnsi="宋体" w:cs="宋体"/>
          <w:color w:val="000000"/>
          <w:sz w:val="26"/>
        </w:rPr>
        <w:t>”</w:t>
      </w:r>
      <w:r>
        <w:rPr>
          <w:rFonts w:ascii="宋体" w:eastAsia="宋体" w:hAnsi="宋体" w:cs="宋体"/>
          <w:color w:val="000000"/>
          <w:sz w:val="26"/>
        </w:rPr>
        <w:t>〈土〉以外，輕率地就將單純</w:t>
      </w:r>
      <w:r>
        <w:rPr>
          <w:rFonts w:ascii="宋体" w:eastAsia="宋体" w:hAnsi="宋体" w:cs="宋体"/>
          <w:color w:val="000000"/>
          <w:sz w:val="26"/>
        </w:rPr>
        <w:t xml:space="preserve">30 </w:t>
      </w:r>
      <w:r>
        <w:rPr>
          <w:rFonts w:ascii="宋体" w:eastAsia="宋体" w:hAnsi="宋体" w:cs="宋体"/>
          <w:color w:val="000000"/>
          <w:sz w:val="26"/>
        </w:rPr>
        <w:t>实体当作第一原理，不复追詢它們</w:t>
      </w:r>
      <w:r>
        <w:rPr>
          <w:rFonts w:ascii="宋体" w:eastAsia="宋体" w:hAnsi="宋体" w:cs="宋体"/>
          <w:color w:val="000000"/>
          <w:sz w:val="26"/>
        </w:rPr>
        <w:t>——</w:t>
      </w:r>
      <w:r>
        <w:rPr>
          <w:rFonts w:ascii="宋体" w:eastAsia="宋体" w:hAnsi="宋体" w:cs="宋体"/>
          <w:color w:val="000000"/>
          <w:sz w:val="26"/>
        </w:rPr>
        <w:t>火，水，地，气</w:t>
      </w:r>
      <w:r>
        <w:rPr>
          <w:rFonts w:ascii="宋体" w:eastAsia="宋体" w:hAnsi="宋体" w:cs="宋体"/>
          <w:color w:val="000000"/>
          <w:sz w:val="26"/>
        </w:rPr>
        <w:t>——</w:t>
      </w:r>
      <w:r>
        <w:rPr>
          <w:rFonts w:ascii="宋体" w:eastAsia="宋体" w:hAnsi="宋体" w:cs="宋体"/>
          <w:color w:val="000000"/>
          <w:sz w:val="26"/>
        </w:rPr>
        <w:t>如何互相生成，这也是錯的：因为事物或由併合而生成或由析离而生成，这于它們的先天性与后天性是大有区別的。</w:t>
      </w:r>
    </w:p>
    <w:p w:rsidR="00374711" w:rsidRDefault="000C031C">
      <w:pPr>
        <w:autoSpaceDE w:val="0"/>
        <w:autoSpaceDN w:val="0"/>
        <w:spacing w:before="100" w:line="440" w:lineRule="atLeast"/>
        <w:ind w:left="92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最基本的元素物質应該是由它們的倂合来組成最初</w:t>
      </w:r>
    </w:p>
    <w:p w:rsidR="00374711" w:rsidRDefault="000C031C">
      <w:pPr>
        <w:autoSpaceDE w:val="0"/>
        <w:autoSpaceDN w:val="0"/>
        <w:spacing w:before="20" w:line="440" w:lineRule="atLeast"/>
        <w:ind w:left="680"/>
        <w:rPr>
          <w:sz w:val="26"/>
        </w:rPr>
      </w:pPr>
      <w:r>
        <w:rPr>
          <w:rFonts w:ascii="宋体" w:eastAsia="宋体" w:hAnsi="宋体" w:cs="宋体"/>
          <w:color w:val="000000"/>
          <w:sz w:val="26"/>
        </w:rPr>
        <w:t xml:space="preserve">989a </w:t>
      </w:r>
      <w:r>
        <w:rPr>
          <w:rFonts w:ascii="宋体" w:eastAsia="宋体" w:hAnsi="宋体" w:cs="宋体"/>
          <w:color w:val="000000"/>
          <w:sz w:val="26"/>
        </w:rPr>
        <w:t>的事物的，这种賞性应是屬于实体中精細的</w:t>
      </w:r>
      <w:r>
        <w:rPr>
          <w:rFonts w:ascii="宋体" w:eastAsia="宋体" w:hAnsi="宋体" w:cs="宋体"/>
          <w:color w:val="000000"/>
          <w:sz w:val="26"/>
        </w:rPr>
        <w:t>微粒。以火为原理的</w:t>
      </w:r>
    </w:p>
    <w:p w:rsidR="00374711" w:rsidRDefault="000C031C">
      <w:pPr>
        <w:autoSpaceDE w:val="0"/>
        <w:autoSpaceDN w:val="0"/>
        <w:spacing w:before="140" w:line="280" w:lineRule="atLeast"/>
        <w:ind w:left="1300"/>
        <w:rPr>
          <w:sz w:val="26"/>
        </w:rPr>
      </w:pPr>
      <w:r>
        <w:rPr>
          <w:rFonts w:ascii="宋体" w:eastAsia="宋体" w:hAnsi="宋体" w:cs="宋体"/>
          <w:color w:val="000000"/>
          <w:sz w:val="26"/>
        </w:rPr>
        <w:t>人与这論点最为符合。</w:t>
      </w:r>
      <w:r>
        <w:rPr>
          <w:rFonts w:ascii="宋体" w:eastAsia="宋体" w:hAnsi="宋体" w:cs="宋体"/>
          <w:color w:val="000000"/>
          <w:sz w:val="26"/>
        </w:rPr>
        <w:t xml:space="preserve"> </w:t>
      </w:r>
      <w:r>
        <w:rPr>
          <w:rFonts w:ascii="宋体" w:eastAsia="宋体" w:hAnsi="宋体" w:cs="宋体"/>
          <w:color w:val="000000"/>
          <w:sz w:val="26"/>
        </w:rPr>
        <w:t>其他各家所講实体元素的秉賦也与此意相</w:t>
      </w:r>
    </w:p>
    <w:p w:rsidR="00374711" w:rsidRDefault="000C031C">
      <w:pPr>
        <w:autoSpaceDE w:val="0"/>
        <w:autoSpaceDN w:val="0"/>
        <w:spacing w:before="160" w:line="300" w:lineRule="atLeast"/>
        <w:ind w:left="1300"/>
        <w:rPr>
          <w:sz w:val="26"/>
        </w:rPr>
      </w:pPr>
      <w:r>
        <w:rPr>
          <w:rFonts w:ascii="宋体" w:eastAsia="宋体" w:hAnsi="宋体" w:cs="宋体"/>
          <w:color w:val="000000"/>
          <w:sz w:val="26"/>
        </w:rPr>
        <w:t>近。</w:t>
      </w:r>
      <w:r>
        <w:rPr>
          <w:rFonts w:ascii="宋体" w:eastAsia="宋体" w:hAnsi="宋体" w:cs="宋体"/>
          <w:color w:val="000000"/>
          <w:sz w:val="26"/>
        </w:rPr>
        <w:t xml:space="preserve"> </w:t>
      </w:r>
      <w:r>
        <w:rPr>
          <w:rFonts w:ascii="宋体" w:eastAsia="宋体" w:hAnsi="宋体" w:cs="宋体"/>
          <w:color w:val="000000"/>
          <w:sz w:val="26"/>
        </w:rPr>
        <w:t>至少是这样，凡主張基本元素只一种的人沒有誰會举出</w:t>
      </w:r>
      <w:r>
        <w:rPr>
          <w:rFonts w:ascii="宋体" w:eastAsia="宋体" w:hAnsi="宋体" w:cs="宋体"/>
          <w:color w:val="000000"/>
          <w:sz w:val="26"/>
        </w:rPr>
        <w:t>“</w:t>
      </w:r>
      <w:r>
        <w:rPr>
          <w:rFonts w:ascii="宋体" w:eastAsia="宋体" w:hAnsi="宋体" w:cs="宋体"/>
          <w:color w:val="000000"/>
          <w:sz w:val="26"/>
        </w:rPr>
        <w:t>地</w:t>
      </w:r>
      <w:r>
        <w:rPr>
          <w:rFonts w:ascii="宋体" w:eastAsia="宋体" w:hAnsi="宋体" w:cs="宋体"/>
          <w:color w:val="000000"/>
          <w:sz w:val="26"/>
        </w:rPr>
        <w:t>”</w:t>
      </w:r>
    </w:p>
    <w:p w:rsidR="00374711" w:rsidRDefault="000C031C">
      <w:pPr>
        <w:autoSpaceDE w:val="0"/>
        <w:autoSpaceDN w:val="0"/>
        <w:spacing w:before="20" w:line="480" w:lineRule="atLeast"/>
        <w:ind w:left="920" w:right="600"/>
        <w:rPr>
          <w:sz w:val="26"/>
        </w:rPr>
      </w:pPr>
      <w:r>
        <w:rPr>
          <w:rFonts w:ascii="宋体" w:eastAsia="宋体" w:hAnsi="宋体" w:cs="宋体"/>
          <w:color w:val="000000"/>
          <w:sz w:val="26"/>
        </w:rPr>
        <w:t xml:space="preserve">5 </w:t>
      </w:r>
      <w:r>
        <w:rPr>
          <w:rFonts w:ascii="宋体" w:eastAsia="宋体" w:hAnsi="宋体" w:cs="宋体"/>
          <w:color w:val="000000"/>
          <w:sz w:val="26"/>
        </w:rPr>
        <w:t>为这唯一元素，明显地这因为地的粒子太粗。其它三元素則各有人为之主張；作为基本元素，有人主于火，有人主于水，有人主于气。</w:t>
      </w:r>
      <w:r>
        <w:rPr>
          <w:rFonts w:ascii="宋体" w:eastAsia="宋体" w:hAnsi="宋体" w:cs="宋体"/>
          <w:color w:val="000000"/>
          <w:sz w:val="26"/>
        </w:rPr>
        <w:t xml:space="preserve"> (</w:t>
      </w:r>
      <w:r>
        <w:rPr>
          <w:rFonts w:ascii="宋体" w:eastAsia="宋体" w:hAnsi="宋体" w:cs="宋体"/>
          <w:color w:val="000000"/>
          <w:sz w:val="26"/>
        </w:rPr>
        <w:t>何以他們不象普通人一样主于地土呢</w:t>
      </w:r>
      <w:r>
        <w:rPr>
          <w:rFonts w:ascii="宋体" w:eastAsia="宋体" w:hAnsi="宋体" w:cs="宋体"/>
          <w:color w:val="000000"/>
          <w:sz w:val="26"/>
        </w:rPr>
        <w:t xml:space="preserve">? </w:t>
      </w:r>
      <w:r>
        <w:rPr>
          <w:rFonts w:ascii="宋体" w:eastAsia="宋体" w:hAnsi="宋体" w:cs="宋体"/>
          <w:color w:val="000000"/>
          <w:sz w:val="26"/>
        </w:rPr>
        <w:t>俗語云，</w:t>
      </w:r>
      <w:r>
        <w:rPr>
          <w:rFonts w:ascii="宋体" w:eastAsia="宋体" w:hAnsi="宋体" w:cs="宋体"/>
          <w:color w:val="000000"/>
          <w:sz w:val="26"/>
        </w:rPr>
        <w:t>“</w:t>
      </w:r>
      <w:r>
        <w:rPr>
          <w:rFonts w:ascii="宋体" w:eastAsia="宋体" w:hAnsi="宋体" w:cs="宋体"/>
          <w:color w:val="000000"/>
          <w:sz w:val="26"/>
        </w:rPr>
        <w:t>万物皆土</w:t>
      </w:r>
    </w:p>
    <w:p w:rsidR="00374711" w:rsidRDefault="000C031C">
      <w:pPr>
        <w:autoSpaceDE w:val="0"/>
        <w:autoSpaceDN w:val="0"/>
        <w:spacing w:before="40" w:line="460" w:lineRule="atLeast"/>
        <w:ind w:left="920" w:right="500"/>
        <w:rPr>
          <w:sz w:val="26"/>
        </w:rPr>
      </w:pPr>
      <w:r>
        <w:rPr>
          <w:rFonts w:ascii="宋体" w:eastAsia="宋体" w:hAnsi="宋体" w:cs="宋体"/>
          <w:color w:val="000000"/>
          <w:sz w:val="26"/>
        </w:rPr>
        <w:t xml:space="preserve">10 </w:t>
      </w:r>
      <w:r>
        <w:rPr>
          <w:rFonts w:ascii="宋体" w:eastAsia="宋体" w:hAnsi="宋体" w:cs="宋体"/>
          <w:color w:val="000000"/>
          <w:sz w:val="26"/>
        </w:rPr>
        <w:t>〈生出于土，灭归于土〉。</w:t>
      </w:r>
      <w:r>
        <w:rPr>
          <w:rFonts w:ascii="宋体" w:eastAsia="宋体" w:hAnsi="宋体" w:cs="宋体"/>
          <w:color w:val="000000"/>
          <w:sz w:val="26"/>
        </w:rPr>
        <w:t>”</w:t>
      </w:r>
      <w:r>
        <w:rPr>
          <w:rFonts w:ascii="宋体" w:eastAsia="宋体" w:hAnsi="宋体" w:cs="宋体"/>
          <w:color w:val="000000"/>
          <w:sz w:val="26"/>
        </w:rPr>
        <w:t>希蕭特</w:t>
      </w:r>
      <w:r>
        <w:rPr>
          <w:rFonts w:ascii="宋体" w:eastAsia="宋体" w:hAnsi="宋体" w:cs="宋体"/>
          <w:color w:val="000000"/>
          <w:sz w:val="26"/>
        </w:rPr>
        <w:t>①</w:t>
      </w:r>
      <w:r>
        <w:rPr>
          <w:rFonts w:ascii="宋体" w:eastAsia="宋体" w:hAnsi="宋体" w:cs="宋体"/>
          <w:color w:val="000000"/>
          <w:sz w:val="26"/>
        </w:rPr>
        <w:t>說一切实体之中，地最先生成；这意見久已成为最原始而通俗的意見了。</w:t>
      </w:r>
      <w:r>
        <w:rPr>
          <w:rFonts w:ascii="宋体" w:eastAsia="宋体" w:hAnsi="宋体" w:cs="宋体"/>
          <w:color w:val="000000"/>
          <w:sz w:val="26"/>
        </w:rPr>
        <w:t>)</w:t>
      </w:r>
      <w:r>
        <w:rPr>
          <w:rFonts w:ascii="宋体" w:eastAsia="宋体" w:hAnsi="宋体" w:cs="宋体"/>
          <w:color w:val="000000"/>
          <w:sz w:val="26"/>
        </w:rPr>
        <w:t>照这微分論点，那些主于地，水，气以及主于某种密于气而疎于水的元素的講法，都不如</w:t>
      </w:r>
      <w:r>
        <w:rPr>
          <w:rFonts w:ascii="宋体" w:eastAsia="宋体" w:hAnsi="宋体" w:cs="宋体"/>
          <w:color w:val="000000"/>
          <w:sz w:val="26"/>
        </w:rPr>
        <w:t>15</w:t>
      </w:r>
      <w:r>
        <w:rPr>
          <w:rFonts w:ascii="宋体" w:eastAsia="宋体" w:hAnsi="宋体" w:cs="宋体"/>
          <w:color w:val="000000"/>
          <w:sz w:val="26"/>
        </w:rPr>
        <w:t xml:space="preserve"> </w:t>
      </w:r>
      <w:r>
        <w:rPr>
          <w:rFonts w:ascii="宋体" w:eastAsia="宋体" w:hAnsi="宋体" w:cs="宋体"/>
          <w:color w:val="000000"/>
          <w:sz w:val="26"/>
        </w:rPr>
        <w:t>主于火为正确。</w:t>
      </w:r>
      <w:r>
        <w:rPr>
          <w:rFonts w:ascii="宋体" w:eastAsia="宋体" w:hAnsi="宋体" w:cs="宋体"/>
          <w:color w:val="000000"/>
          <w:sz w:val="26"/>
        </w:rPr>
        <w:t xml:space="preserve"> </w:t>
      </w:r>
      <w:r>
        <w:rPr>
          <w:rFonts w:ascii="宋体" w:eastAsia="宋体" w:hAnsi="宋体" w:cs="宋体"/>
          <w:color w:val="000000"/>
          <w:sz w:val="26"/>
        </w:rPr>
        <w:t>但</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若說先于本性的当后于生成，組合物于生成論虽在后，于本性論便立在先，則与我們上面所述的相反者才算正确</w:t>
      </w:r>
      <w:r>
        <w:rPr>
          <w:rFonts w:ascii="宋体" w:eastAsia="宋体" w:hAnsi="宋体" w:cs="宋体"/>
          <w:color w:val="000000"/>
          <w:sz w:val="26"/>
        </w:rPr>
        <w:t>——</w:t>
      </w:r>
      <w:r>
        <w:rPr>
          <w:rFonts w:ascii="宋体" w:eastAsia="宋体" w:hAnsi="宋体" w:cs="宋体"/>
          <w:color w:val="000000"/>
          <w:sz w:val="26"/>
        </w:rPr>
        <w:t>那么就应該水先于气，地先于水。</w:t>
      </w:r>
    </w:p>
    <w:p w:rsidR="00374711" w:rsidRDefault="000C031C">
      <w:pPr>
        <w:autoSpaceDE w:val="0"/>
        <w:autoSpaceDN w:val="0"/>
        <w:spacing w:before="20" w:line="473" w:lineRule="atLeast"/>
        <w:ind w:left="860" w:right="560" w:firstLine="1000"/>
        <w:rPr>
          <w:sz w:val="26"/>
        </w:rPr>
      </w:pPr>
      <w:r>
        <w:rPr>
          <w:rFonts w:ascii="宋体" w:eastAsia="宋体" w:hAnsi="宋体" w:cs="宋体"/>
          <w:color w:val="000000"/>
          <w:sz w:val="26"/>
        </w:rPr>
        <w:t>主于一元素为原因的就是这些問題。</w:t>
      </w:r>
      <w:r>
        <w:rPr>
          <w:rFonts w:ascii="宋体" w:eastAsia="宋体" w:hAnsi="宋体" w:cs="宋体"/>
          <w:color w:val="000000"/>
          <w:sz w:val="26"/>
        </w:rPr>
        <w:t xml:space="preserve"> </w:t>
      </w:r>
      <w:r>
        <w:rPr>
          <w:rFonts w:ascii="宋体" w:eastAsia="宋体" w:hAnsi="宋体" w:cs="宋体"/>
          <w:color w:val="000000"/>
          <w:sz w:val="26"/>
        </w:rPr>
        <w:t>主于不止一元素者如恩</w:t>
      </w:r>
      <w:r>
        <w:rPr>
          <w:rFonts w:ascii="宋体" w:eastAsia="宋体" w:hAnsi="宋体" w:cs="宋体"/>
          <w:color w:val="000000"/>
          <w:sz w:val="26"/>
        </w:rPr>
        <w:t xml:space="preserve">20 </w:t>
      </w:r>
      <w:r>
        <w:rPr>
          <w:rFonts w:ascii="宋体" w:eastAsia="宋体" w:hAnsi="宋体" w:cs="宋体"/>
          <w:color w:val="000000"/>
          <w:sz w:val="26"/>
        </w:rPr>
        <w:t>培多克勒，以万物具有四实体的論点，也未能免于疑难；有些問題与我們上面所指的相同，另一些則是由他理論的特点所引出的。</w:t>
      </w:r>
    </w:p>
    <w:p w:rsidR="00374711" w:rsidRDefault="000C031C">
      <w:pPr>
        <w:spacing w:before="440" w:line="120" w:lineRule="exact"/>
        <w:ind w:left="1340" w:right="5960"/>
        <w:rPr>
          <w:sz w:val="24"/>
        </w:rPr>
      </w:pPr>
      <w:r>
        <w:rPr>
          <w:rFonts w:ascii="宋体" w:eastAsia="宋体" w:hAnsi="宋体" w:cs="宋体"/>
          <w:sz w:val="24"/>
          <w:u w:val="single"/>
        </w:rPr>
        <w:t xml:space="preserve">                         </w:t>
      </w:r>
    </w:p>
    <w:p w:rsidR="00374711" w:rsidRDefault="000C031C">
      <w:pPr>
        <w:autoSpaceDE w:val="0"/>
        <w:autoSpaceDN w:val="0"/>
        <w:spacing w:before="80" w:line="280" w:lineRule="atLeast"/>
        <w:ind w:left="1860"/>
        <w:rPr>
          <w:sz w:val="26"/>
        </w:rPr>
      </w:pPr>
      <w:r>
        <w:rPr>
          <w:rFonts w:ascii="宋体" w:eastAsia="宋体" w:hAnsi="宋体" w:cs="宋体"/>
          <w:color w:val="000000"/>
          <w:sz w:val="26"/>
        </w:rPr>
        <w:t>①</w:t>
      </w:r>
      <w:r>
        <w:rPr>
          <w:rFonts w:ascii="宋体" w:eastAsia="宋体" w:hAnsi="宋体" w:cs="宋体"/>
          <w:color w:val="000000"/>
          <w:sz w:val="26"/>
        </w:rPr>
        <w:t>見希藏特</w:t>
      </w:r>
      <w:r>
        <w:rPr>
          <w:rFonts w:ascii="宋体" w:eastAsia="宋体" w:hAnsi="宋体" w:cs="宋体"/>
          <w:color w:val="000000"/>
          <w:sz w:val="26"/>
        </w:rPr>
        <w:t>“</w:t>
      </w:r>
      <w:r>
        <w:rPr>
          <w:rFonts w:ascii="宋体" w:eastAsia="宋体" w:hAnsi="宋体" w:cs="宋体"/>
          <w:color w:val="000000"/>
          <w:sz w:val="26"/>
        </w:rPr>
        <w:t>原神</w:t>
      </w:r>
      <w:r>
        <w:rPr>
          <w:rFonts w:ascii="宋体" w:eastAsia="宋体" w:hAnsi="宋体" w:cs="宋体"/>
          <w:color w:val="000000"/>
          <w:sz w:val="26"/>
        </w:rPr>
        <w:t>”116,</w:t>
      </w:r>
      <w:r>
        <w:rPr>
          <w:rFonts w:ascii="宋体" w:eastAsia="宋体" w:hAnsi="宋体" w:cs="宋体"/>
          <w:color w:val="000000"/>
          <w:sz w:val="26"/>
        </w:rPr>
        <w:t>又見本書</w:t>
      </w:r>
      <w:r>
        <w:rPr>
          <w:rFonts w:ascii="宋体" w:eastAsia="宋体" w:hAnsi="宋体" w:cs="宋体"/>
          <w:color w:val="000000"/>
          <w:sz w:val="26"/>
        </w:rPr>
        <w:t>984b28</w:t>
      </w:r>
      <w:r>
        <w:rPr>
          <w:rFonts w:ascii="宋体" w:eastAsia="宋体" w:hAnsi="宋体" w:cs="宋体"/>
          <w:color w:val="000000"/>
          <w:sz w:val="26"/>
        </w:rPr>
        <w:t>。</w:t>
      </w:r>
    </w:p>
    <w:p w:rsidR="00374711" w:rsidRDefault="000C031C">
      <w:pPr>
        <w:autoSpaceDE w:val="0"/>
        <w:autoSpaceDN w:val="0"/>
        <w:spacing w:before="300" w:line="200" w:lineRule="atLeast"/>
        <w:ind w:left="920"/>
        <w:rPr>
          <w:sz w:val="26"/>
        </w:rPr>
      </w:pPr>
      <w:r>
        <w:rPr>
          <w:rFonts w:ascii="宋体" w:eastAsia="宋体" w:hAnsi="宋体" w:cs="宋体"/>
          <w:color w:val="000000"/>
          <w:sz w:val="26"/>
        </w:rPr>
        <w:t>· 20 ·</w:t>
      </w:r>
      <w:r>
        <w:br w:type="page"/>
      </w:r>
    </w:p>
    <w:p w:rsidR="00374711" w:rsidRDefault="000C031C">
      <w:pPr>
        <w:autoSpaceDE w:val="0"/>
        <w:autoSpaceDN w:val="0"/>
        <w:spacing w:before="660" w:line="360" w:lineRule="atLeast"/>
        <w:ind w:left="740"/>
        <w:rPr>
          <w:sz w:val="24"/>
        </w:rPr>
      </w:pPr>
      <w:r>
        <w:rPr>
          <w:rFonts w:ascii="宋体" w:eastAsia="宋体" w:hAnsi="宋体" w:cs="宋体"/>
          <w:color w:val="000000"/>
          <w:sz w:val="20"/>
        </w:rPr>
        <w:lastRenderedPageBreak/>
        <w:t>989b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0"/>
          <w:u w:val="single"/>
        </w:rPr>
        <w:t>A 8</w:t>
      </w:r>
    </w:p>
    <w:p w:rsidR="00374711" w:rsidRDefault="000C031C">
      <w:pPr>
        <w:autoSpaceDE w:val="0"/>
        <w:autoSpaceDN w:val="0"/>
        <w:spacing w:before="60" w:line="471" w:lineRule="atLeast"/>
        <w:ind w:left="780" w:right="620" w:firstLine="400"/>
        <w:rPr>
          <w:sz w:val="20"/>
        </w:rPr>
      </w:pPr>
      <w:r>
        <w:rPr>
          <w:rFonts w:ascii="宋体" w:eastAsia="宋体" w:hAnsi="宋体" w:cs="宋体"/>
          <w:color w:val="000000"/>
          <w:sz w:val="20"/>
        </w:rPr>
        <w:t>我們常見到实体互生互成，火并不常是火，地也并不常是地</w:t>
      </w:r>
      <w:r>
        <w:rPr>
          <w:rFonts w:ascii="宋体" w:eastAsia="宋体" w:hAnsi="宋体" w:cs="宋体"/>
          <w:color w:val="000000"/>
          <w:sz w:val="20"/>
        </w:rPr>
        <w:t>(</w:t>
      </w:r>
      <w:r>
        <w:rPr>
          <w:rFonts w:ascii="宋体" w:eastAsia="宋体" w:hAnsi="宋体" w:cs="宋体"/>
          <w:color w:val="000000"/>
          <w:sz w:val="20"/>
        </w:rPr>
        <w:t>这曾</w:t>
      </w:r>
      <w:r>
        <w:rPr>
          <w:rFonts w:ascii="宋体" w:eastAsia="宋体" w:hAnsi="宋体" w:cs="宋体"/>
          <w:color w:val="000000"/>
          <w:sz w:val="20"/>
        </w:rPr>
        <w:t xml:space="preserve">25 </w:t>
      </w:r>
      <w:r>
        <w:rPr>
          <w:rFonts w:ascii="宋体" w:eastAsia="宋体" w:hAnsi="宋体" w:cs="宋体"/>
          <w:color w:val="000000"/>
          <w:sz w:val="20"/>
        </w:rPr>
        <w:t>在我們的自然哲学論文中</w:t>
      </w:r>
      <w:r>
        <w:rPr>
          <w:rFonts w:ascii="宋体" w:eastAsia="宋体" w:hAnsi="宋体" w:cs="宋体"/>
          <w:color w:val="000000"/>
          <w:sz w:val="20"/>
        </w:rPr>
        <w:t>①</w:t>
      </w:r>
      <w:r>
        <w:rPr>
          <w:rFonts w:ascii="宋体" w:eastAsia="宋体" w:hAnsi="宋体" w:cs="宋体"/>
          <w:color w:val="000000"/>
          <w:sz w:val="20"/>
        </w:rPr>
        <w:t>講过</w:t>
      </w:r>
      <w:r>
        <w:rPr>
          <w:rFonts w:ascii="宋体" w:eastAsia="宋体" w:hAnsi="宋体" w:cs="宋体"/>
          <w:color w:val="000000"/>
          <w:sz w:val="20"/>
        </w:rPr>
        <w:t>)</w:t>
      </w:r>
      <w:r>
        <w:rPr>
          <w:rFonts w:ascii="宋体" w:eastAsia="宋体" w:hAnsi="宋体" w:cs="宋体"/>
          <w:color w:val="000000"/>
          <w:sz w:val="20"/>
        </w:rPr>
        <w:t>；关于动变的原因以及四元素可否归結于</w:t>
      </w:r>
      <w:r>
        <w:rPr>
          <w:rFonts w:ascii="宋体" w:eastAsia="宋体" w:hAnsi="宋体" w:cs="宋体"/>
          <w:color w:val="000000"/>
          <w:sz w:val="20"/>
        </w:rPr>
        <w:t xml:space="preserve"> </w:t>
      </w:r>
      <w:r>
        <w:rPr>
          <w:rFonts w:ascii="宋体" w:eastAsia="宋体" w:hAnsi="宋体" w:cs="宋体"/>
          <w:color w:val="000000"/>
          <w:sz w:val="20"/>
        </w:rPr>
        <w:t>一元素或兩元素这問題，他講得既不明确也不漂亮。</w:t>
      </w:r>
      <w:r>
        <w:rPr>
          <w:rFonts w:ascii="宋体" w:eastAsia="宋体" w:hAnsi="宋体" w:cs="宋体"/>
          <w:color w:val="000000"/>
          <w:sz w:val="20"/>
        </w:rPr>
        <w:t xml:space="preserve">  </w:t>
      </w:r>
      <w:r>
        <w:rPr>
          <w:rFonts w:ascii="宋体" w:eastAsia="宋体" w:hAnsi="宋体" w:cs="宋体"/>
          <w:color w:val="000000"/>
          <w:sz w:val="20"/>
        </w:rPr>
        <w:t>照他的論点冷不生热，热不生冷；这样質变是不可能产生的。</w:t>
      </w:r>
      <w:r>
        <w:rPr>
          <w:rFonts w:ascii="宋体" w:eastAsia="宋体" w:hAnsi="宋体" w:cs="宋体"/>
          <w:color w:val="000000"/>
          <w:sz w:val="20"/>
        </w:rPr>
        <w:t xml:space="preserve"> </w:t>
      </w:r>
      <w:r>
        <w:rPr>
          <w:rFonts w:ascii="宋体" w:eastAsia="宋体" w:hAnsi="宋体" w:cs="宋体"/>
          <w:color w:val="000000"/>
          <w:sz w:val="20"/>
        </w:rPr>
        <w:t>如果認为变化是可以产生的，这就得承認还有某些事物来涵容这些</w:t>
      </w:r>
      <w:r>
        <w:rPr>
          <w:rFonts w:ascii="宋体" w:eastAsia="宋体" w:hAnsi="宋体" w:cs="宋体"/>
          <w:color w:val="000000"/>
          <w:sz w:val="20"/>
        </w:rPr>
        <w:t>“</w:t>
      </w:r>
      <w:r>
        <w:rPr>
          <w:rFonts w:ascii="宋体" w:eastAsia="宋体" w:hAnsi="宋体" w:cs="宋体"/>
          <w:color w:val="000000"/>
          <w:sz w:val="20"/>
        </w:rPr>
        <w:t>斗</w:t>
      </w:r>
      <w:r>
        <w:rPr>
          <w:rFonts w:ascii="宋体" w:eastAsia="宋体" w:hAnsi="宋体" w:cs="宋体"/>
          <w:color w:val="000000"/>
          <w:sz w:val="20"/>
        </w:rPr>
        <w:t xml:space="preserve">30 </w:t>
      </w:r>
      <w:r>
        <w:rPr>
          <w:rFonts w:ascii="宋体" w:eastAsia="宋体" w:hAnsi="宋体" w:cs="宋体"/>
          <w:color w:val="000000"/>
          <w:sz w:val="20"/>
        </w:rPr>
        <w:t>成</w:t>
      </w:r>
      <w:r>
        <w:rPr>
          <w:rFonts w:ascii="宋体" w:eastAsia="宋体" w:hAnsi="宋体" w:cs="宋体"/>
          <w:color w:val="000000"/>
          <w:sz w:val="20"/>
        </w:rPr>
        <w:t>”</w:t>
      </w:r>
      <w:r>
        <w:rPr>
          <w:rFonts w:ascii="宋体" w:eastAsia="宋体" w:hAnsi="宋体" w:cs="宋体"/>
          <w:color w:val="000000"/>
          <w:sz w:val="20"/>
        </w:rPr>
        <w:t>，还得有一个实是，它能成火亦能成水；这</w:t>
      </w:r>
      <w:r>
        <w:rPr>
          <w:rFonts w:ascii="宋体" w:eastAsia="宋体" w:hAnsi="宋体" w:cs="宋体"/>
          <w:color w:val="000000"/>
          <w:sz w:val="20"/>
        </w:rPr>
        <w:t xml:space="preserve"> </w:t>
      </w:r>
      <w:r>
        <w:rPr>
          <w:rFonts w:ascii="宋体" w:eastAsia="宋体" w:hAnsi="宋体" w:cs="宋体"/>
          <w:color w:val="000000"/>
          <w:sz w:val="20"/>
        </w:rPr>
        <w:t>个</w:t>
      </w:r>
      <w:r>
        <w:rPr>
          <w:rFonts w:ascii="宋体" w:eastAsia="宋体" w:hAnsi="宋体" w:cs="宋体"/>
          <w:color w:val="000000"/>
          <w:sz w:val="20"/>
        </w:rPr>
        <w:t xml:space="preserve"> </w:t>
      </w:r>
      <w:r>
        <w:rPr>
          <w:rFonts w:ascii="宋体" w:eastAsia="宋体" w:hAnsi="宋体" w:cs="宋体"/>
          <w:color w:val="000000"/>
          <w:sz w:val="20"/>
        </w:rPr>
        <w:t>恩培多克勒是不承認的。</w:t>
      </w:r>
    </w:p>
    <w:p w:rsidR="00374711" w:rsidRDefault="000C031C">
      <w:pPr>
        <w:autoSpaceDE w:val="0"/>
        <w:autoSpaceDN w:val="0"/>
        <w:spacing w:before="200" w:line="280" w:lineRule="atLeast"/>
        <w:ind w:left="1720"/>
        <w:rPr>
          <w:sz w:val="20"/>
        </w:rPr>
      </w:pPr>
      <w:r>
        <w:rPr>
          <w:rFonts w:ascii="宋体" w:eastAsia="宋体" w:hAnsi="宋体" w:cs="宋体"/>
          <w:color w:val="000000"/>
          <w:sz w:val="20"/>
        </w:rPr>
        <w:t>至于阿那克隆哥拉，人們如果說他會主張过兩种元素，</w:t>
      </w:r>
      <w:r>
        <w:rPr>
          <w:rFonts w:ascii="宋体" w:eastAsia="宋体" w:hAnsi="宋体" w:cs="宋体"/>
          <w:color w:val="000000"/>
          <w:sz w:val="20"/>
        </w:rPr>
        <w:t>②</w:t>
      </w:r>
      <w:r>
        <w:rPr>
          <w:rFonts w:ascii="宋体" w:eastAsia="宋体" w:hAnsi="宋体" w:cs="宋体"/>
          <w:color w:val="000000"/>
          <w:sz w:val="20"/>
        </w:rPr>
        <w:t>这与</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他有些論点是完全符合的；他虽沒有明言这种观念</w:t>
      </w:r>
      <w:r>
        <w:rPr>
          <w:rFonts w:ascii="宋体" w:eastAsia="宋体" w:hAnsi="宋体" w:cs="宋体"/>
          <w:color w:val="000000"/>
          <w:sz w:val="20"/>
        </w:rPr>
        <w:t>.</w:t>
      </w:r>
      <w:r>
        <w:rPr>
          <w:rFonts w:ascii="宋体" w:eastAsia="宋体" w:hAnsi="宋体" w:cs="宋体"/>
          <w:color w:val="000000"/>
          <w:sz w:val="20"/>
        </w:rPr>
        <w:t>若有人从他的</w:t>
      </w:r>
    </w:p>
    <w:p w:rsidR="00374711" w:rsidRDefault="000C031C">
      <w:pPr>
        <w:autoSpaceDE w:val="0"/>
        <w:autoSpaceDN w:val="0"/>
        <w:spacing w:before="180" w:line="280" w:lineRule="atLeast"/>
        <w:ind w:left="1180"/>
        <w:rPr>
          <w:sz w:val="20"/>
        </w:rPr>
      </w:pPr>
      <w:r>
        <w:rPr>
          <w:rFonts w:ascii="宋体" w:eastAsia="宋体" w:hAnsi="宋体" w:cs="宋体"/>
          <w:color w:val="000000"/>
          <w:sz w:val="20"/>
        </w:rPr>
        <w:t>言語中指証这种观念，他就必須承認。說字宙玄始一切事物是混</w:t>
      </w:r>
    </w:p>
    <w:p w:rsidR="00374711" w:rsidRDefault="000C031C">
      <w:pPr>
        <w:autoSpaceDE w:val="0"/>
        <w:autoSpaceDN w:val="0"/>
        <w:spacing w:before="180" w:line="280" w:lineRule="atLeast"/>
        <w:ind w:left="740"/>
        <w:rPr>
          <w:sz w:val="20"/>
        </w:rPr>
      </w:pPr>
      <w:r>
        <w:rPr>
          <w:rFonts w:ascii="宋体" w:eastAsia="宋体" w:hAnsi="宋体" w:cs="宋体"/>
          <w:color w:val="000000"/>
          <w:sz w:val="20"/>
        </w:rPr>
        <w:t xml:space="preserve">989b </w:t>
      </w:r>
      <w:r>
        <w:rPr>
          <w:rFonts w:ascii="宋体" w:eastAsia="宋体" w:hAnsi="宋体" w:cs="宋体"/>
          <w:color w:val="000000"/>
          <w:sz w:val="20"/>
        </w:rPr>
        <w:t>杂的，这实在荒谬，因为照此說来，在未混杂以前，事物当有他的單</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净形式，而自然又何尝容許任何偶然的事物作偶然混杂；并且照这</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观念，諸秉賦与屬性將可由本体析离</w:t>
      </w:r>
      <w:r>
        <w:rPr>
          <w:rFonts w:ascii="宋体" w:eastAsia="宋体" w:hAnsi="宋体" w:cs="宋体"/>
          <w:color w:val="000000"/>
          <w:sz w:val="20"/>
        </w:rPr>
        <w:t>(</w:t>
      </w:r>
      <w:r>
        <w:rPr>
          <w:rFonts w:ascii="宋体" w:eastAsia="宋体" w:hAnsi="宋体" w:cs="宋体"/>
          <w:color w:val="000000"/>
          <w:sz w:val="20"/>
        </w:rPr>
        <w:t>因为混杂了的事物应該能够</w:t>
      </w:r>
    </w:p>
    <w:p w:rsidR="00374711" w:rsidRDefault="000C031C">
      <w:pPr>
        <w:autoSpaceDE w:val="0"/>
        <w:autoSpaceDN w:val="0"/>
        <w:spacing w:before="200" w:line="280" w:lineRule="atLeast"/>
        <w:ind w:left="740"/>
        <w:rPr>
          <w:sz w:val="20"/>
        </w:rPr>
      </w:pPr>
      <w:r>
        <w:rPr>
          <w:rFonts w:ascii="宋体" w:eastAsia="宋体" w:hAnsi="宋体" w:cs="宋体"/>
          <w:color w:val="000000"/>
          <w:sz w:val="20"/>
        </w:rPr>
        <w:t xml:space="preserve">6 </w:t>
      </w:r>
      <w:r>
        <w:rPr>
          <w:rFonts w:ascii="宋体" w:eastAsia="宋体" w:hAnsi="宋体" w:cs="宋体"/>
          <w:color w:val="000000"/>
          <w:sz w:val="20"/>
        </w:rPr>
        <w:t>析离</w:t>
      </w:r>
      <w:r>
        <w:rPr>
          <w:rFonts w:ascii="宋体" w:eastAsia="宋体" w:hAnsi="宋体" w:cs="宋体"/>
          <w:color w:val="000000"/>
          <w:sz w:val="20"/>
        </w:rPr>
        <w:t>)</w:t>
      </w:r>
      <w:r>
        <w:rPr>
          <w:rFonts w:ascii="宋体" w:eastAsia="宋体" w:hAnsi="宋体" w:cs="宋体"/>
          <w:color w:val="000000"/>
          <w:sz w:val="20"/>
        </w:rPr>
        <w:t>；可是人們如果紧随着他，將他所有的示意都貫串起来，似乎</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这又將显見他的思想相当清新。</w:t>
      </w:r>
      <w:r>
        <w:rPr>
          <w:rFonts w:ascii="宋体" w:eastAsia="宋体" w:hAnsi="宋体" w:cs="宋体"/>
          <w:color w:val="000000"/>
          <w:sz w:val="20"/>
        </w:rPr>
        <w:t xml:space="preserve"> </w:t>
      </w:r>
      <w:r>
        <w:rPr>
          <w:rFonts w:ascii="宋体" w:eastAsia="宋体" w:hAnsi="宋体" w:cs="宋体"/>
          <w:color w:val="000000"/>
          <w:sz w:val="20"/>
        </w:rPr>
        <w:t>假如一切真沒有一些可离析的，</w:t>
      </w:r>
    </w:p>
    <w:p w:rsidR="00374711" w:rsidRDefault="000C031C">
      <w:pPr>
        <w:autoSpaceDE w:val="0"/>
        <w:autoSpaceDN w:val="0"/>
        <w:spacing w:before="180" w:line="280" w:lineRule="atLeast"/>
        <w:ind w:left="1180"/>
        <w:rPr>
          <w:sz w:val="20"/>
        </w:rPr>
      </w:pPr>
      <w:r>
        <w:rPr>
          <w:rFonts w:ascii="宋体" w:eastAsia="宋体" w:hAnsi="宋体" w:cs="宋体"/>
          <w:color w:val="000000"/>
          <w:sz w:val="20"/>
        </w:rPr>
        <w:t>那么現存的本体也眞將无可为之申說了。</w:t>
      </w:r>
      <w:r>
        <w:rPr>
          <w:rFonts w:ascii="宋体" w:eastAsia="宋体" w:hAnsi="宋体" w:cs="宋体"/>
          <w:color w:val="000000"/>
          <w:sz w:val="20"/>
        </w:rPr>
        <w:t xml:space="preserve">  </w:t>
      </w:r>
      <w:r>
        <w:rPr>
          <w:rFonts w:ascii="宋体" w:eastAsia="宋体" w:hAnsi="宋体" w:cs="宋体"/>
          <w:color w:val="000000"/>
          <w:sz w:val="20"/>
        </w:rPr>
        <w:t>試举例以明吾意，这应</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沒有白，沒有黑，沒有灰色，也沒有它色，这就必須是无色；苟謂有</w:t>
      </w:r>
    </w:p>
    <w:p w:rsidR="00374711" w:rsidRDefault="000C031C">
      <w:pPr>
        <w:autoSpaceDE w:val="0"/>
        <w:autoSpaceDN w:val="0"/>
        <w:spacing w:before="220" w:line="280" w:lineRule="atLeast"/>
        <w:ind w:left="740"/>
        <w:rPr>
          <w:sz w:val="20"/>
        </w:rPr>
      </w:pPr>
      <w:r>
        <w:rPr>
          <w:rFonts w:ascii="宋体" w:eastAsia="宋体" w:hAnsi="宋体" w:cs="宋体"/>
          <w:color w:val="000000"/>
          <w:sz w:val="20"/>
        </w:rPr>
        <w:t xml:space="preserve">10 </w:t>
      </w:r>
      <w:r>
        <w:rPr>
          <w:rFonts w:ascii="宋体" w:eastAsia="宋体" w:hAnsi="宋体" w:cs="宋体"/>
          <w:color w:val="000000"/>
          <w:sz w:val="20"/>
        </w:rPr>
        <w:t>色，这必得有諸色之一色。</w:t>
      </w:r>
      <w:r>
        <w:rPr>
          <w:rFonts w:ascii="宋体" w:eastAsia="宋体" w:hAnsi="宋体" w:cs="宋体"/>
          <w:color w:val="000000"/>
          <w:sz w:val="20"/>
        </w:rPr>
        <w:t xml:space="preserve"> </w:t>
      </w:r>
      <w:r>
        <w:rPr>
          <w:rFonts w:ascii="宋体" w:eastAsia="宋体" w:hAnsi="宋体" w:cs="宋体"/>
          <w:color w:val="000000"/>
          <w:sz w:val="20"/>
        </w:rPr>
        <w:t>依这論法，相似地，也必須是无味；也沒</w:t>
      </w:r>
    </w:p>
    <w:p w:rsidR="00374711" w:rsidRDefault="000C031C">
      <w:pPr>
        <w:autoSpaceDE w:val="0"/>
        <w:autoSpaceDN w:val="0"/>
        <w:spacing w:before="200" w:line="280" w:lineRule="atLeast"/>
        <w:ind w:left="1180"/>
        <w:rPr>
          <w:sz w:val="20"/>
        </w:rPr>
      </w:pPr>
      <w:r>
        <w:rPr>
          <w:rFonts w:ascii="宋体" w:eastAsia="宋体" w:hAnsi="宋体" w:cs="宋体"/>
          <w:color w:val="000000"/>
          <w:sz w:val="20"/>
        </w:rPr>
        <w:t>有其它的屬性；因为这不能有任何質，任何度量，也不能有任何情</w:t>
      </w:r>
    </w:p>
    <w:p w:rsidR="00374711" w:rsidRDefault="000C031C">
      <w:pPr>
        <w:autoSpaceDE w:val="0"/>
        <w:autoSpaceDN w:val="0"/>
        <w:spacing w:before="180" w:line="280" w:lineRule="atLeast"/>
        <w:ind w:left="1180"/>
        <w:rPr>
          <w:sz w:val="20"/>
        </w:rPr>
      </w:pPr>
      <w:r>
        <w:rPr>
          <w:rFonts w:ascii="宋体" w:eastAsia="宋体" w:hAnsi="宋体" w:cs="宋体"/>
          <w:color w:val="000000"/>
          <w:sz w:val="20"/>
        </w:rPr>
        <w:t>况明确的物类。</w:t>
      </w:r>
      <w:r>
        <w:rPr>
          <w:rFonts w:ascii="宋体" w:eastAsia="宋体" w:hAnsi="宋体" w:cs="宋体"/>
          <w:color w:val="000000"/>
          <w:sz w:val="20"/>
        </w:rPr>
        <w:t xml:space="preserve"> </w:t>
      </w:r>
      <w:r>
        <w:rPr>
          <w:rFonts w:ascii="宋体" w:eastAsia="宋体" w:hAnsi="宋体" w:cs="宋体"/>
          <w:color w:val="000000"/>
          <w:sz w:val="20"/>
        </w:rPr>
        <w:t>如其不然，事物就成为有色，或有味，或有可举說</w:t>
      </w:r>
    </w:p>
    <w:p w:rsidR="00374711" w:rsidRDefault="000C031C">
      <w:pPr>
        <w:autoSpaceDE w:val="0"/>
        <w:autoSpaceDN w:val="0"/>
        <w:spacing w:before="180" w:line="280" w:lineRule="atLeast"/>
        <w:ind w:left="1180"/>
        <w:rPr>
          <w:sz w:val="20"/>
        </w:rPr>
      </w:pPr>
      <w:r>
        <w:rPr>
          <w:rFonts w:ascii="宋体" w:eastAsia="宋体" w:hAnsi="宋体" w:cs="宋体"/>
          <w:color w:val="000000"/>
          <w:sz w:val="20"/>
        </w:rPr>
        <w:t>的特殊形态，但因</w:t>
      </w:r>
      <w:r>
        <w:rPr>
          <w:rFonts w:ascii="宋体" w:eastAsia="宋体" w:hAnsi="宋体" w:cs="宋体"/>
          <w:color w:val="000000"/>
          <w:sz w:val="20"/>
        </w:rPr>
        <w:t xml:space="preserve"> </w:t>
      </w:r>
      <w:r>
        <w:rPr>
          <w:rFonts w:ascii="宋体" w:eastAsia="宋体" w:hAnsi="宋体" w:cs="宋体"/>
          <w:color w:val="000000"/>
          <w:sz w:val="20"/>
        </w:rPr>
        <w:t>一切事物悉归混杂，这就不可能了；因为这特殊</w:t>
      </w:r>
    </w:p>
    <w:p w:rsidR="00374711" w:rsidRDefault="000C031C">
      <w:pPr>
        <w:autoSpaceDE w:val="0"/>
        <w:autoSpaceDN w:val="0"/>
        <w:spacing w:before="20" w:line="460" w:lineRule="atLeast"/>
        <w:ind w:left="740" w:right="660"/>
        <w:rPr>
          <w:sz w:val="20"/>
        </w:rPr>
      </w:pPr>
      <w:r>
        <w:rPr>
          <w:rFonts w:ascii="宋体" w:eastAsia="宋体" w:hAnsi="宋体" w:cs="宋体"/>
          <w:color w:val="000000"/>
          <w:sz w:val="20"/>
        </w:rPr>
        <w:t xml:space="preserve">15 </w:t>
      </w:r>
      <w:r>
        <w:rPr>
          <w:rFonts w:ascii="宋体" w:eastAsia="宋体" w:hAnsi="宋体" w:cs="宋体"/>
          <w:color w:val="000000"/>
          <w:sz w:val="20"/>
        </w:rPr>
        <w:t>形态必須是已析离了的屬性，但他說除了理性，一切皆混，惟有理性独净不混</w:t>
      </w:r>
      <w:r>
        <w:rPr>
          <w:rFonts w:ascii="宋体" w:eastAsia="宋体" w:hAnsi="宋体" w:cs="宋体"/>
          <w:color w:val="000000"/>
          <w:sz w:val="20"/>
        </w:rPr>
        <w:t>⑧</w:t>
      </w:r>
      <w:r>
        <w:rPr>
          <w:rFonts w:ascii="宋体" w:eastAsia="宋体" w:hAnsi="宋体" w:cs="宋体"/>
          <w:color w:val="000000"/>
          <w:sz w:val="20"/>
        </w:rPr>
        <w:t>。从这里，再跟上去，他就得說原理是</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是</w:t>
      </w:r>
    </w:p>
    <w:p w:rsidR="00374711" w:rsidRDefault="000C031C">
      <w:pPr>
        <w:spacing w:before="380" w:line="120" w:lineRule="exact"/>
        <w:ind w:left="1240" w:right="61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720"/>
        <w:rPr>
          <w:sz w:val="20"/>
        </w:rPr>
      </w:pPr>
      <w:r>
        <w:rPr>
          <w:rFonts w:ascii="宋体" w:eastAsia="宋体" w:hAnsi="宋体" w:cs="宋体"/>
          <w:color w:val="000000"/>
          <w:sz w:val="20"/>
        </w:rPr>
        <w:t>①“</w:t>
      </w:r>
      <w:r>
        <w:rPr>
          <w:rFonts w:ascii="宋体" w:eastAsia="宋体" w:hAnsi="宋体" w:cs="宋体"/>
          <w:color w:val="000000"/>
          <w:sz w:val="20"/>
        </w:rPr>
        <w:t>說天</w:t>
      </w:r>
      <w:r>
        <w:rPr>
          <w:rFonts w:ascii="宋体" w:eastAsia="宋体" w:hAnsi="宋体" w:cs="宋体"/>
          <w:color w:val="000000"/>
          <w:sz w:val="20"/>
        </w:rPr>
        <w:t>”</w:t>
      </w:r>
      <w:r>
        <w:rPr>
          <w:rFonts w:ascii="宋体" w:eastAsia="宋体" w:hAnsi="宋体" w:cs="宋体"/>
          <w:color w:val="000000"/>
          <w:sz w:val="20"/>
        </w:rPr>
        <w:t>卷三，章七。</w:t>
      </w:r>
    </w:p>
    <w:p w:rsidR="00374711" w:rsidRDefault="000C031C">
      <w:pPr>
        <w:autoSpaceDE w:val="0"/>
        <w:autoSpaceDN w:val="0"/>
        <w:spacing w:line="340" w:lineRule="atLeast"/>
        <w:ind w:left="1300" w:right="540" w:firstLine="420"/>
        <w:rPr>
          <w:sz w:val="20"/>
        </w:rPr>
      </w:pPr>
      <w:r>
        <w:rPr>
          <w:rFonts w:ascii="宋体" w:eastAsia="宋体" w:hAnsi="宋体" w:cs="宋体"/>
          <w:color w:val="000000"/>
          <w:sz w:val="20"/>
        </w:rPr>
        <w:t>②</w:t>
      </w:r>
      <w:r>
        <w:rPr>
          <w:rFonts w:ascii="宋体" w:eastAsia="宋体" w:hAnsi="宋体" w:cs="宋体"/>
          <w:color w:val="000000"/>
          <w:sz w:val="20"/>
        </w:rPr>
        <w:t>阿那克蓬哥拉的雨元素郎下文所云</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别</w:t>
      </w:r>
      <w:r>
        <w:rPr>
          <w:rFonts w:ascii="宋体" w:eastAsia="宋体" w:hAnsi="宋体" w:cs="宋体"/>
          <w:color w:val="000000"/>
          <w:sz w:val="20"/>
        </w:rPr>
        <w:t>”</w:t>
      </w:r>
      <w:r>
        <w:rPr>
          <w:rFonts w:ascii="宋体" w:eastAsia="宋体" w:hAnsi="宋体" w:cs="宋体"/>
          <w:color w:val="000000"/>
          <w:sz w:val="20"/>
        </w:rPr>
        <w:t>雨者，指</w:t>
      </w:r>
      <w:r>
        <w:rPr>
          <w:rFonts w:ascii="宋体" w:eastAsia="宋体" w:hAnsi="宋体" w:cs="宋体"/>
          <w:color w:val="000000"/>
          <w:sz w:val="20"/>
        </w:rPr>
        <w:t>“</w:t>
      </w:r>
      <w:r>
        <w:rPr>
          <w:rFonts w:ascii="宋体" w:eastAsia="宋体" w:hAnsi="宋体" w:cs="宋体"/>
          <w:color w:val="000000"/>
          <w:sz w:val="20"/>
        </w:rPr>
        <w:t>理性</w:t>
      </w:r>
      <w:r>
        <w:rPr>
          <w:rFonts w:ascii="宋体" w:eastAsia="宋体" w:hAnsi="宋体" w:cs="宋体"/>
          <w:color w:val="000000"/>
          <w:sz w:val="20"/>
        </w:rPr>
        <w:t xml:space="preserve">”(zois) </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相似微分</w:t>
      </w:r>
      <w:r>
        <w:rPr>
          <w:rFonts w:ascii="宋体" w:eastAsia="宋体" w:hAnsi="宋体" w:cs="宋体"/>
          <w:color w:val="000000"/>
          <w:sz w:val="20"/>
        </w:rPr>
        <w:t xml:space="preserve">     ”()</w:t>
      </w:r>
    </w:p>
    <w:p w:rsidR="00374711" w:rsidRDefault="000C031C">
      <w:pPr>
        <w:autoSpaceDE w:val="0"/>
        <w:autoSpaceDN w:val="0"/>
        <w:spacing w:before="40" w:line="280" w:lineRule="atLeast"/>
        <w:ind w:left="1720"/>
        <w:rPr>
          <w:sz w:val="20"/>
        </w:rPr>
      </w:pPr>
      <w:r>
        <w:rPr>
          <w:rFonts w:ascii="宋体" w:eastAsia="宋体" w:hAnsi="宋体" w:cs="宋体"/>
          <w:color w:val="000000"/>
          <w:sz w:val="20"/>
        </w:rPr>
        <w:t>③“</w:t>
      </w:r>
      <w:r>
        <w:rPr>
          <w:rFonts w:ascii="宋体" w:eastAsia="宋体" w:hAnsi="宋体" w:cs="宋体"/>
          <w:color w:val="000000"/>
          <w:sz w:val="20"/>
        </w:rPr>
        <w:t>殘篇</w:t>
      </w:r>
      <w:r>
        <w:rPr>
          <w:rFonts w:ascii="宋体" w:eastAsia="宋体" w:hAnsi="宋体" w:cs="宋体"/>
          <w:color w:val="000000"/>
          <w:sz w:val="20"/>
        </w:rPr>
        <w:t>”13</w:t>
      </w:r>
      <w:r>
        <w:rPr>
          <w:rFonts w:ascii="宋体" w:eastAsia="宋体" w:hAnsi="宋体" w:cs="宋体"/>
          <w:color w:val="000000"/>
          <w:sz w:val="20"/>
        </w:rPr>
        <w:t>。</w:t>
      </w:r>
    </w:p>
    <w:p w:rsidR="00374711" w:rsidRDefault="000C031C">
      <w:pPr>
        <w:autoSpaceDE w:val="0"/>
        <w:autoSpaceDN w:val="0"/>
        <w:spacing w:before="180" w:line="280" w:lineRule="atLeast"/>
        <w:ind w:left="8560"/>
        <w:rPr>
          <w:sz w:val="20"/>
        </w:rPr>
      </w:pPr>
      <w:r>
        <w:rPr>
          <w:rFonts w:ascii="宋体" w:eastAsia="宋体" w:hAnsi="宋体" w:cs="宋体"/>
          <w:color w:val="000000"/>
          <w:sz w:val="20"/>
        </w:rPr>
        <w:t>· 21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40" w:lineRule="atLeast"/>
        <w:ind w:left="980"/>
        <w:rPr>
          <w:sz w:val="26"/>
        </w:rPr>
      </w:pPr>
      <w:r>
        <w:rPr>
          <w:rFonts w:ascii="宋体" w:eastAsia="宋体" w:hAnsi="宋体" w:cs="宋体"/>
          <w:color w:val="000000"/>
          <w:sz w:val="26"/>
        </w:rPr>
        <w:t>A 8</w:t>
      </w:r>
      <w:r>
        <w:rPr>
          <w:rFonts w:ascii="宋体" w:eastAsia="宋体" w:hAnsi="宋体" w:cs="宋体"/>
          <w:sz w:val="24"/>
        </w:rPr>
        <w:t xml:space="preserve">                                                           </w:t>
      </w:r>
      <w:r>
        <w:rPr>
          <w:rFonts w:ascii="宋体" w:eastAsia="宋体" w:hAnsi="宋体" w:cs="宋体"/>
          <w:color w:val="000000"/>
          <w:sz w:val="26"/>
        </w:rPr>
        <w:t>9</w:t>
      </w:r>
      <w:r>
        <w:rPr>
          <w:rFonts w:ascii="宋体" w:eastAsia="宋体" w:hAnsi="宋体" w:cs="宋体"/>
          <w:color w:val="000000"/>
          <w:sz w:val="26"/>
          <w:u w:val="single"/>
        </w:rPr>
        <w:t>90a</w:t>
      </w:r>
      <w:r>
        <w:rPr>
          <w:rFonts w:ascii="宋体" w:eastAsia="宋体" w:hAnsi="宋体" w:cs="宋体"/>
          <w:color w:val="000000"/>
          <w:sz w:val="26"/>
        </w:rPr>
        <w:t>.</w:t>
      </w:r>
    </w:p>
    <w:p w:rsidR="00374711" w:rsidRDefault="000C031C">
      <w:pPr>
        <w:autoSpaceDE w:val="0"/>
        <w:autoSpaceDN w:val="0"/>
        <w:spacing w:before="20" w:line="453" w:lineRule="atLeast"/>
        <w:ind w:left="1020" w:right="960" w:firstLine="360"/>
        <w:rPr>
          <w:sz w:val="26"/>
        </w:rPr>
      </w:pPr>
      <w:r>
        <w:rPr>
          <w:rFonts w:ascii="宋体" w:eastAsia="宋体" w:hAnsi="宋体" w:cs="宋体"/>
          <w:color w:val="000000"/>
          <w:sz w:val="26"/>
        </w:rPr>
        <w:t>單净而未混杂的</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的性質就是某些尚未获得确定</w:t>
      </w:r>
      <w:r>
        <w:rPr>
          <w:rFonts w:ascii="宋体" w:eastAsia="宋体" w:hAnsi="宋体" w:cs="宋体"/>
          <w:color w:val="000000"/>
          <w:sz w:val="26"/>
        </w:rPr>
        <w:t xml:space="preserve">20 </w:t>
      </w:r>
      <w:r>
        <w:rPr>
          <w:rFonts w:ascii="宋体" w:eastAsia="宋体" w:hAnsi="宋体" w:cs="宋体"/>
          <w:color w:val="000000"/>
          <w:sz w:val="26"/>
        </w:rPr>
        <w:t>形式的</w:t>
      </w:r>
      <w:r>
        <w:rPr>
          <w:rFonts w:ascii="宋体" w:eastAsia="宋体" w:hAnsi="宋体" w:cs="宋体"/>
          <w:color w:val="000000"/>
          <w:sz w:val="26"/>
        </w:rPr>
        <w:t>“</w:t>
      </w:r>
      <w:r>
        <w:rPr>
          <w:rFonts w:ascii="宋体" w:eastAsia="宋体" w:hAnsi="宋体" w:cs="宋体"/>
          <w:color w:val="000000"/>
          <w:sz w:val="26"/>
        </w:rPr>
        <w:t>未定物</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他并未明确表达出自己的思想，但他意向所指，后起的思想家似乎較他自己更淸楚地捉摸到了。</w:t>
      </w:r>
    </w:p>
    <w:p w:rsidR="00374711" w:rsidRDefault="000C031C">
      <w:pPr>
        <w:autoSpaceDE w:val="0"/>
        <w:autoSpaceDN w:val="0"/>
        <w:spacing w:before="20" w:line="440" w:lineRule="atLeast"/>
        <w:ind w:left="1020" w:right="960" w:firstLine="900"/>
        <w:rPr>
          <w:sz w:val="26"/>
        </w:rPr>
      </w:pPr>
      <w:r>
        <w:rPr>
          <w:rFonts w:ascii="宋体" w:eastAsia="宋体" w:hAnsi="宋体" w:cs="宋体"/>
          <w:color w:val="000000"/>
          <w:sz w:val="26"/>
        </w:rPr>
        <w:t>总之，这些思想家所熟习的只是关于生灭与动变的理論；他們</w:t>
      </w:r>
      <w:r>
        <w:rPr>
          <w:rFonts w:ascii="宋体" w:eastAsia="宋体" w:hAnsi="宋体" w:cs="宋体"/>
          <w:color w:val="000000"/>
          <w:sz w:val="26"/>
        </w:rPr>
        <w:t xml:space="preserve">25 </w:t>
      </w:r>
      <w:r>
        <w:rPr>
          <w:rFonts w:ascii="宋体" w:eastAsia="宋体" w:hAnsi="宋体" w:cs="宋体"/>
          <w:color w:val="000000"/>
          <w:sz w:val="26"/>
        </w:rPr>
        <w:t>就只为这些找寻原理与原因。但人們若开其視野，徧看一切存在的事物，一切可眼見与不可眼見的事物，而明白地于这兩类事物加</w:t>
      </w:r>
      <w:r>
        <w:rPr>
          <w:rFonts w:ascii="宋体" w:eastAsia="宋体" w:hAnsi="宋体" w:cs="宋体"/>
          <w:color w:val="000000"/>
          <w:sz w:val="26"/>
        </w:rPr>
        <w:t>以研究，当会得知我們正該用更多时間来考查什么符合于他們的观点，而什么又不符合我們目前的探索。</w:t>
      </w:r>
    </w:p>
    <w:p w:rsidR="00374711" w:rsidRDefault="000C031C">
      <w:pPr>
        <w:autoSpaceDE w:val="0"/>
        <w:autoSpaceDN w:val="0"/>
        <w:spacing w:before="20" w:line="438" w:lineRule="atLeast"/>
        <w:ind w:left="760" w:right="980" w:firstLine="220"/>
        <w:rPr>
          <w:sz w:val="26"/>
        </w:rPr>
      </w:pPr>
      <w:r>
        <w:rPr>
          <w:rFonts w:ascii="宋体" w:eastAsia="宋体" w:hAnsi="宋体" w:cs="宋体"/>
          <w:color w:val="000000"/>
          <w:sz w:val="26"/>
        </w:rPr>
        <w:t xml:space="preserve">30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毕达哥拉斯学派对原理与元素的想法比之那些自然哲学家較为奇怪。他們不从可感覚事物追求原理，而他們所研究的数理对</w:t>
      </w:r>
      <w:r>
        <w:rPr>
          <w:rFonts w:ascii="宋体" w:eastAsia="宋体" w:hAnsi="宋体" w:cs="宋体"/>
          <w:color w:val="000000"/>
          <w:sz w:val="26"/>
        </w:rPr>
        <w:t>9903</w:t>
      </w:r>
      <w:r>
        <w:rPr>
          <w:rFonts w:ascii="宋体" w:eastAsia="宋体" w:hAnsi="宋体" w:cs="宋体"/>
          <w:color w:val="000000"/>
          <w:sz w:val="26"/>
        </w:rPr>
        <w:t>象除了天文事物以外，都是一类无运动的事物。</w:t>
      </w:r>
      <w:r>
        <w:rPr>
          <w:rFonts w:ascii="宋体" w:eastAsia="宋体" w:hAnsi="宋体" w:cs="宋体"/>
          <w:color w:val="000000"/>
          <w:sz w:val="26"/>
        </w:rPr>
        <w:t xml:space="preserve"> </w:t>
      </w:r>
      <w:r>
        <w:rPr>
          <w:rFonts w:ascii="宋体" w:eastAsia="宋体" w:hAnsi="宋体" w:cs="宋体"/>
          <w:color w:val="000000"/>
          <w:sz w:val="26"/>
        </w:rPr>
        <w:t>可是他們所討論与探索的却正是这物置宇宙的諸問題；他們記述</w:t>
      </w:r>
      <w:r>
        <w:rPr>
          <w:rFonts w:ascii="宋体" w:eastAsia="宋体" w:hAnsi="宋体" w:cs="宋体"/>
          <w:color w:val="000000"/>
          <w:sz w:val="26"/>
        </w:rPr>
        <w:t>“</w:t>
      </w:r>
      <w:r>
        <w:rPr>
          <w:rFonts w:ascii="宋体" w:eastAsia="宋体" w:hAnsi="宋体" w:cs="宋体"/>
          <w:color w:val="000000"/>
          <w:sz w:val="26"/>
        </w:rPr>
        <w:t>諸天</w:t>
      </w:r>
      <w:r>
        <w:rPr>
          <w:rFonts w:ascii="宋体" w:eastAsia="宋体" w:hAnsi="宋体" w:cs="宋体"/>
          <w:color w:val="000000"/>
          <w:sz w:val="26"/>
        </w:rPr>
        <w:t>”</w:t>
      </w:r>
      <w:r>
        <w:rPr>
          <w:rFonts w:ascii="宋体" w:eastAsia="宋体" w:hAnsi="宋体" w:cs="宋体"/>
          <w:color w:val="000000"/>
          <w:sz w:val="26"/>
        </w:rPr>
        <w:t>之創造幷观察諸天的各部分与其活动和演变；他們使用各項原理与原因来</w:t>
      </w:r>
      <w:r>
        <w:rPr>
          <w:rFonts w:ascii="宋体" w:eastAsia="宋体" w:hAnsi="宋体" w:cs="宋体"/>
          <w:color w:val="000000"/>
          <w:sz w:val="26"/>
        </w:rPr>
        <w:t xml:space="preserve">5 </w:t>
      </w:r>
      <w:r>
        <w:rPr>
          <w:rFonts w:ascii="宋体" w:eastAsia="宋体" w:hAnsi="宋体" w:cs="宋体"/>
          <w:color w:val="000000"/>
          <w:sz w:val="26"/>
        </w:rPr>
        <w:t>解釋这些現象时，恰又与自然哲学家們所言略同</w:t>
      </w:r>
      <w:r>
        <w:rPr>
          <w:rFonts w:ascii="宋体" w:eastAsia="宋体" w:hAnsi="宋体" w:cs="宋体"/>
          <w:color w:val="000000"/>
          <w:sz w:val="26"/>
        </w:rPr>
        <w:t>——</w:t>
      </w:r>
      <w:r>
        <w:rPr>
          <w:rFonts w:ascii="宋体" w:eastAsia="宋体" w:hAnsi="宋体" w:cs="宋体"/>
          <w:color w:val="000000"/>
          <w:sz w:val="26"/>
        </w:rPr>
        <w:t>他們所謂</w:t>
      </w:r>
      <w:r>
        <w:rPr>
          <w:rFonts w:ascii="宋体" w:eastAsia="宋体" w:hAnsi="宋体" w:cs="宋体"/>
          <w:color w:val="000000"/>
          <w:sz w:val="26"/>
        </w:rPr>
        <w:t>“</w:t>
      </w:r>
      <w:r>
        <w:rPr>
          <w:rFonts w:ascii="宋体" w:eastAsia="宋体" w:hAnsi="宋体" w:cs="宋体"/>
          <w:color w:val="000000"/>
          <w:sz w:val="26"/>
        </w:rPr>
        <w:t>諸天</w:t>
      </w:r>
      <w:r>
        <w:rPr>
          <w:rFonts w:ascii="宋体" w:eastAsia="宋体" w:hAnsi="宋体" w:cs="宋体"/>
          <w:color w:val="000000"/>
          <w:sz w:val="26"/>
        </w:rPr>
        <w:t>”</w:t>
      </w:r>
      <w:r>
        <w:rPr>
          <w:rFonts w:ascii="宋体" w:eastAsia="宋体" w:hAnsi="宋体" w:cs="宋体"/>
          <w:color w:val="000000"/>
          <w:sz w:val="26"/>
        </w:rPr>
        <w:t>所包涵的事物原也不殊于这物質宇宙的万物。</w:t>
      </w:r>
      <w:r>
        <w:rPr>
          <w:rFonts w:ascii="宋体" w:eastAsia="宋体" w:hAnsi="宋体" w:cs="宋体"/>
          <w:color w:val="000000"/>
          <w:sz w:val="26"/>
        </w:rPr>
        <w:t xml:space="preserve"> </w:t>
      </w:r>
      <w:r>
        <w:rPr>
          <w:rFonts w:ascii="宋体" w:eastAsia="宋体" w:hAnsi="宋体" w:cs="宋体"/>
          <w:color w:val="000000"/>
          <w:sz w:val="26"/>
        </w:rPr>
        <w:t>但我</w:t>
      </w:r>
      <w:r>
        <w:rPr>
          <w:rFonts w:ascii="宋体" w:eastAsia="宋体" w:hAnsi="宋体" w:cs="宋体"/>
          <w:color w:val="000000"/>
          <w:sz w:val="26"/>
        </w:rPr>
        <w:t>們已說过</w:t>
      </w:r>
      <w:r>
        <w:rPr>
          <w:rFonts w:ascii="宋体" w:eastAsia="宋体" w:hAnsi="宋体" w:cs="宋体"/>
          <w:color w:val="000000"/>
          <w:sz w:val="26"/>
        </w:rPr>
        <w:t>①</w:t>
      </w:r>
      <w:r>
        <w:rPr>
          <w:rFonts w:ascii="宋体" w:eastAsia="宋体" w:hAnsi="宋体" w:cs="宋体"/>
          <w:color w:val="000000"/>
          <w:sz w:val="26"/>
        </w:rPr>
        <w:t>他們所提示的原理与原因本可以导向更高境界的实是，这些原理与原因在自然理論上也不如在那些更高境界中来得适用。</w:t>
      </w:r>
      <w:r>
        <w:rPr>
          <w:rFonts w:ascii="宋体" w:eastAsia="宋体" w:hAnsi="宋体" w:cs="宋体"/>
          <w:color w:val="000000"/>
          <w:sz w:val="26"/>
        </w:rPr>
        <w:t xml:space="preserve"> </w:t>
      </w:r>
      <w:r>
        <w:rPr>
          <w:rFonts w:ascii="宋体" w:eastAsia="宋体" w:hAnsi="宋体" w:cs="宋体"/>
          <w:color w:val="000000"/>
          <w:sz w:val="26"/>
        </w:rPr>
        <w:t>可</w:t>
      </w:r>
      <w:r>
        <w:rPr>
          <w:rFonts w:ascii="宋体" w:eastAsia="宋体" w:hAnsi="宋体" w:cs="宋体"/>
          <w:color w:val="000000"/>
          <w:sz w:val="26"/>
        </w:rPr>
        <w:t xml:space="preserve">10 </w:t>
      </w:r>
      <w:r>
        <w:rPr>
          <w:rFonts w:ascii="宋体" w:eastAsia="宋体" w:hAnsi="宋体" w:cs="宋体"/>
          <w:color w:val="000000"/>
          <w:sz w:val="26"/>
        </w:rPr>
        <w:t>是他們幷沒有告訴我們世上倘只有</w:t>
      </w:r>
      <w:r>
        <w:rPr>
          <w:rFonts w:ascii="宋体" w:eastAsia="宋体" w:hAnsi="宋体" w:cs="宋体"/>
          <w:color w:val="000000"/>
          <w:sz w:val="26"/>
        </w:rPr>
        <w:t>“</w:t>
      </w:r>
      <w:r>
        <w:rPr>
          <w:rFonts w:ascii="宋体" w:eastAsia="宋体" w:hAnsi="宋体" w:cs="宋体"/>
          <w:color w:val="000000"/>
          <w:sz w:val="26"/>
        </w:rPr>
        <w:t>有限与无限</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奇与偶</w:t>
      </w:r>
      <w:r>
        <w:rPr>
          <w:rFonts w:ascii="宋体" w:eastAsia="宋体" w:hAnsi="宋体" w:cs="宋体"/>
          <w:color w:val="000000"/>
          <w:sz w:val="26"/>
        </w:rPr>
        <w:t>”</w:t>
      </w:r>
      <w:r>
        <w:rPr>
          <w:rFonts w:ascii="宋体" w:eastAsia="宋体" w:hAnsi="宋体" w:cs="宋体"/>
          <w:color w:val="000000"/>
          <w:sz w:val="26"/>
        </w:rPr>
        <w:t>，动变如何可能，而沒有动变，生灭又如何可能，或是經行于天宇間的列宿又如何能照現在的軌跡而行动。</w:t>
      </w:r>
    </w:p>
    <w:p w:rsidR="00374711" w:rsidRDefault="000C031C">
      <w:pPr>
        <w:autoSpaceDE w:val="0"/>
        <w:autoSpaceDN w:val="0"/>
        <w:spacing w:before="20" w:line="440" w:lineRule="atLeast"/>
        <w:ind w:left="1020" w:right="960" w:firstLine="900"/>
        <w:rPr>
          <w:sz w:val="26"/>
        </w:rPr>
      </w:pPr>
      <w:r>
        <w:rPr>
          <w:rFonts w:ascii="宋体" w:eastAsia="宋体" w:hAnsi="宋体" w:cs="宋体"/>
          <w:color w:val="000000"/>
          <w:sz w:val="26"/>
        </w:rPr>
        <w:t>又，人們倘承認空間量度</w:t>
      </w:r>
      <w:r>
        <w:rPr>
          <w:rFonts w:ascii="宋体" w:eastAsia="宋体" w:hAnsi="宋体" w:cs="宋体"/>
          <w:color w:val="000000"/>
          <w:sz w:val="26"/>
        </w:rPr>
        <w:t>②</w:t>
      </w:r>
      <w:r>
        <w:rPr>
          <w:rFonts w:ascii="宋体" w:eastAsia="宋体" w:hAnsi="宋体" w:cs="宋体"/>
          <w:color w:val="000000"/>
          <w:sz w:val="26"/>
        </w:rPr>
        <w:t>由这些要素組成，或者就算这些已經得到証明，我們还得詢問何以有些实体輕，有些則重</w:t>
      </w:r>
      <w:r>
        <w:rPr>
          <w:rFonts w:ascii="宋体" w:eastAsia="宋体" w:hAnsi="宋体" w:cs="宋体"/>
          <w:color w:val="000000"/>
          <w:sz w:val="26"/>
        </w:rPr>
        <w:t xml:space="preserve">? </w:t>
      </w:r>
      <w:r>
        <w:rPr>
          <w:rFonts w:ascii="宋体" w:eastAsia="宋体" w:hAnsi="宋体" w:cs="宋体"/>
          <w:color w:val="000000"/>
          <w:sz w:val="26"/>
        </w:rPr>
        <w:t>从他們所</w:t>
      </w:r>
      <w:r>
        <w:rPr>
          <w:rFonts w:ascii="宋体" w:eastAsia="宋体" w:hAnsi="宋体" w:cs="宋体"/>
          <w:color w:val="000000"/>
          <w:sz w:val="26"/>
        </w:rPr>
        <w:t xml:space="preserve">15 </w:t>
      </w:r>
      <w:r>
        <w:rPr>
          <w:rFonts w:ascii="宋体" w:eastAsia="宋体" w:hAnsi="宋体" w:cs="宋体"/>
          <w:color w:val="000000"/>
          <w:sz w:val="26"/>
        </w:rPr>
        <w:t>执的前提与所持的議論来判断，他們于可感覚事物与数理对象該是当作可相通轉的；我推想他們所以不談火或地或类此之实体，就</w:t>
      </w:r>
      <w:r>
        <w:rPr>
          <w:rFonts w:ascii="宋体" w:eastAsia="宋体" w:hAnsi="宋体" w:cs="宋体"/>
          <w:color w:val="000000"/>
          <w:sz w:val="26"/>
        </w:rPr>
        <w:t>因他們認为在数理对象之外，于可感覚事物已沒有什么特殊的道</w:t>
      </w:r>
    </w:p>
    <w:p w:rsidR="00374711" w:rsidRDefault="000C031C">
      <w:pPr>
        <w:autoSpaceDE w:val="0"/>
        <w:autoSpaceDN w:val="0"/>
        <w:spacing w:before="280" w:line="220" w:lineRule="atLeast"/>
        <w:ind w:left="1920"/>
        <w:rPr>
          <w:sz w:val="26"/>
        </w:rPr>
      </w:pPr>
      <w:r>
        <w:rPr>
          <w:rFonts w:ascii="宋体" w:eastAsia="宋体" w:hAnsi="宋体" w:cs="宋体"/>
          <w:color w:val="000000"/>
          <w:sz w:val="26"/>
        </w:rPr>
        <w:t>①989b31-33</w:t>
      </w:r>
      <w:r>
        <w:rPr>
          <w:rFonts w:ascii="宋体" w:eastAsia="宋体" w:hAnsi="宋体" w:cs="宋体"/>
          <w:color w:val="000000"/>
          <w:sz w:val="26"/>
        </w:rPr>
        <w:t>。</w:t>
      </w:r>
    </w:p>
    <w:p w:rsidR="00374711" w:rsidRDefault="000C031C">
      <w:pPr>
        <w:autoSpaceDE w:val="0"/>
        <w:autoSpaceDN w:val="0"/>
        <w:spacing w:before="80" w:line="220" w:lineRule="atLeast"/>
        <w:ind w:left="1920"/>
        <w:rPr>
          <w:sz w:val="26"/>
        </w:rPr>
      </w:pPr>
      <w:r>
        <w:rPr>
          <w:rFonts w:ascii="宋体" w:eastAsia="宋体" w:hAnsi="宋体" w:cs="宋体"/>
          <w:color w:val="000000"/>
          <w:sz w:val="26"/>
        </w:rPr>
        <w:t>②μéγeθs</w:t>
      </w:r>
      <w:r>
        <w:rPr>
          <w:rFonts w:ascii="宋体" w:eastAsia="宋体" w:hAnsi="宋体" w:cs="宋体"/>
          <w:color w:val="000000"/>
          <w:sz w:val="26"/>
        </w:rPr>
        <w:t>，空間量度或器几何量度。</w:t>
      </w:r>
      <w:r>
        <w:rPr>
          <w:rFonts w:ascii="宋体" w:eastAsia="宋体" w:hAnsi="宋体" w:cs="宋体"/>
          <w:color w:val="000000"/>
          <w:sz w:val="26"/>
        </w:rPr>
        <w:t xml:space="preserve"> </w:t>
      </w:r>
      <w:r>
        <w:rPr>
          <w:rFonts w:ascii="宋体" w:eastAsia="宋体" w:hAnsi="宋体" w:cs="宋体"/>
          <w:color w:val="000000"/>
          <w:sz w:val="26"/>
        </w:rPr>
        <w:t>量度之于几何犹数之于算术。</w:t>
      </w:r>
    </w:p>
    <w:p w:rsidR="00374711" w:rsidRDefault="000C031C">
      <w:pPr>
        <w:autoSpaceDE w:val="0"/>
        <w:autoSpaceDN w:val="0"/>
        <w:spacing w:before="300" w:line="160" w:lineRule="atLeast"/>
        <w:ind w:left="980"/>
        <w:rPr>
          <w:sz w:val="26"/>
        </w:rPr>
      </w:pPr>
      <w:r>
        <w:rPr>
          <w:rFonts w:ascii="宋体" w:eastAsia="宋体" w:hAnsi="宋体" w:cs="宋体"/>
          <w:color w:val="000000"/>
          <w:sz w:val="26"/>
        </w:rPr>
        <w:t>· 22 ·</w:t>
      </w:r>
      <w:r>
        <w:br w:type="page"/>
      </w:r>
    </w:p>
    <w:p w:rsidR="00374711" w:rsidRDefault="000C031C">
      <w:pPr>
        <w:spacing w:line="18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320" w:lineRule="atLeast"/>
        <w:ind w:left="440"/>
        <w:rPr>
          <w:sz w:val="24"/>
        </w:rPr>
      </w:pPr>
      <w:r>
        <w:rPr>
          <w:rFonts w:ascii="宋体" w:eastAsia="宋体" w:hAnsi="宋体" w:cs="宋体"/>
          <w:color w:val="000000"/>
          <w:sz w:val="24"/>
          <w:u w:val="single"/>
        </w:rPr>
        <w:t>990b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A 9</w:t>
      </w:r>
    </w:p>
    <w:p w:rsidR="00374711" w:rsidRDefault="000C031C">
      <w:pPr>
        <w:autoSpaceDE w:val="0"/>
        <w:autoSpaceDN w:val="0"/>
        <w:spacing w:before="280" w:line="260" w:lineRule="atLeast"/>
        <w:ind w:left="960"/>
        <w:rPr>
          <w:sz w:val="24"/>
        </w:rPr>
      </w:pPr>
      <w:r>
        <w:rPr>
          <w:rFonts w:ascii="宋体" w:eastAsia="宋体" w:hAnsi="宋体" w:cs="宋体"/>
          <w:color w:val="000000"/>
          <w:sz w:val="24"/>
        </w:rPr>
        <w:t>理</w:t>
      </w:r>
      <w:r>
        <w:rPr>
          <w:rFonts w:ascii="宋体" w:eastAsia="宋体" w:hAnsi="宋体" w:cs="宋体"/>
          <w:color w:val="000000"/>
          <w:sz w:val="24"/>
        </w:rPr>
        <w:t>,</w:t>
      </w:r>
    </w:p>
    <w:p w:rsidR="00374711" w:rsidRDefault="000C031C">
      <w:pPr>
        <w:autoSpaceDE w:val="0"/>
        <w:autoSpaceDN w:val="0"/>
        <w:spacing w:before="20" w:line="449" w:lineRule="atLeast"/>
        <w:ind w:left="380" w:right="1460" w:firstLine="60"/>
        <w:rPr>
          <w:sz w:val="24"/>
        </w:rPr>
      </w:pPr>
      <w:r>
        <w:rPr>
          <w:rFonts w:ascii="宋体" w:eastAsia="宋体" w:hAnsi="宋体" w:cs="宋体"/>
          <w:color w:val="000000"/>
          <w:sz w:val="24"/>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再者，我們怎样才能將这些信念結合起来，何以数与数的属性</w:t>
      </w:r>
      <w:r>
        <w:rPr>
          <w:rFonts w:ascii="宋体" w:eastAsia="宋体" w:hAnsi="宋体" w:cs="宋体"/>
          <w:color w:val="000000"/>
          <w:sz w:val="24"/>
        </w:rPr>
        <w:t>是一切存在事物的原因，是自古迄今一切天体現象的原因</w:t>
      </w:r>
      <w:r>
        <w:rPr>
          <w:rFonts w:ascii="宋体" w:eastAsia="宋体" w:hAnsi="宋体" w:cs="宋体"/>
          <w:color w:val="000000"/>
          <w:sz w:val="24"/>
        </w:rPr>
        <w:t xml:space="preserve">? </w:t>
      </w:r>
      <w:r>
        <w:rPr>
          <w:rFonts w:ascii="宋体" w:eastAsia="宋体" w:hAnsi="宋体" w:cs="宋体"/>
          <w:color w:val="000000"/>
          <w:sz w:val="24"/>
        </w:rPr>
        <w:t>何以世界只能按照他們所說的那些数目来組合，不能照其它数目</w:t>
      </w:r>
      <w:r>
        <w:rPr>
          <w:rFonts w:ascii="宋体" w:eastAsia="宋体" w:hAnsi="宋体" w:cs="宋体"/>
          <w:color w:val="000000"/>
          <w:sz w:val="24"/>
        </w:rPr>
        <w:t xml:space="preserve">?  </w:t>
      </w:r>
      <w:r>
        <w:rPr>
          <w:rFonts w:ascii="宋体" w:eastAsia="宋体" w:hAnsi="宋体" w:cs="宋体"/>
          <w:color w:val="000000"/>
          <w:sz w:val="24"/>
        </w:rPr>
        <w:t>在某一特殊的区域中，他們安置了</w:t>
      </w:r>
      <w:r>
        <w:rPr>
          <w:rFonts w:ascii="宋体" w:eastAsia="宋体" w:hAnsi="宋体" w:cs="宋体"/>
          <w:color w:val="000000"/>
          <w:sz w:val="24"/>
        </w:rPr>
        <w:t>“</w:t>
      </w:r>
      <w:r>
        <w:rPr>
          <w:rFonts w:ascii="宋体" w:eastAsia="宋体" w:hAnsi="宋体" w:cs="宋体"/>
          <w:color w:val="000000"/>
          <w:sz w:val="24"/>
        </w:rPr>
        <w:t>条教</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机运</w:t>
      </w:r>
      <w:r>
        <w:rPr>
          <w:rFonts w:ascii="宋体" w:eastAsia="宋体" w:hAnsi="宋体" w:cs="宋体"/>
          <w:color w:val="000000"/>
          <w:sz w:val="24"/>
        </w:rPr>
        <w:t>”</w:t>
      </w:r>
      <w:r>
        <w:rPr>
          <w:rFonts w:ascii="宋体" w:eastAsia="宋体" w:hAnsi="宋体" w:cs="宋体"/>
          <w:color w:val="000000"/>
          <w:sz w:val="24"/>
        </w:rPr>
        <w:t>，在这稍上或稍下</w:t>
      </w:r>
      <w:r>
        <w:rPr>
          <w:rFonts w:ascii="宋体" w:eastAsia="宋体" w:hAnsi="宋体" w:cs="宋体"/>
          <w:color w:val="000000"/>
          <w:sz w:val="24"/>
        </w:rPr>
        <w:t xml:space="preserve">25 </w:t>
      </w:r>
      <w:r>
        <w:rPr>
          <w:rFonts w:ascii="宋体" w:eastAsia="宋体" w:hAnsi="宋体" w:cs="宋体"/>
          <w:color w:val="000000"/>
          <w:sz w:val="24"/>
        </w:rPr>
        <w:t>安置</w:t>
      </w:r>
      <w:r>
        <w:rPr>
          <w:rFonts w:ascii="宋体" w:eastAsia="宋体" w:hAnsi="宋体" w:cs="宋体"/>
          <w:color w:val="000000"/>
          <w:sz w:val="24"/>
        </w:rPr>
        <w:t>“</w:t>
      </w:r>
      <w:r>
        <w:rPr>
          <w:rFonts w:ascii="宋体" w:eastAsia="宋体" w:hAnsi="宋体" w:cs="宋体"/>
          <w:color w:val="000000"/>
          <w:sz w:val="24"/>
        </w:rPr>
        <w:t>不义</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分离</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混合</w:t>
      </w:r>
      <w:r>
        <w:rPr>
          <w:rFonts w:ascii="宋体" w:eastAsia="宋体" w:hAnsi="宋体" w:cs="宋体"/>
          <w:color w:val="000000"/>
          <w:sz w:val="24"/>
        </w:rPr>
        <w:t>”</w:t>
      </w:r>
      <w:r>
        <w:rPr>
          <w:rFonts w:ascii="宋体" w:eastAsia="宋体" w:hAnsi="宋体" w:cs="宋体"/>
          <w:color w:val="000000"/>
          <w:sz w:val="24"/>
        </w:rPr>
        <w:t>幷</w:t>
      </w:r>
      <w:r>
        <w:rPr>
          <w:rFonts w:ascii="宋体" w:eastAsia="宋体" w:hAnsi="宋体" w:cs="宋体"/>
          <w:color w:val="000000"/>
          <w:sz w:val="24"/>
        </w:rPr>
        <w:t>“</w:t>
      </w:r>
      <w:r>
        <w:rPr>
          <w:rFonts w:ascii="宋体" w:eastAsia="宋体" w:hAnsi="宋体" w:cs="宋体"/>
          <w:color w:val="000000"/>
          <w:sz w:val="24"/>
        </w:rPr>
        <w:t>指証</w:t>
      </w:r>
      <w:r>
        <w:rPr>
          <w:rFonts w:ascii="宋体" w:eastAsia="宋体" w:hAnsi="宋体" w:cs="宋体"/>
          <w:color w:val="000000"/>
          <w:sz w:val="24"/>
        </w:rPr>
        <w:t>”</w:t>
      </w:r>
      <w:r>
        <w:rPr>
          <w:rFonts w:ascii="宋体" w:eastAsia="宋体" w:hAnsi="宋体" w:cs="宋体"/>
          <w:color w:val="000000"/>
          <w:sz w:val="24"/>
        </w:rPr>
        <w:t>，这些庶事各都是一个数；可是这里各处先已安置有一套由数租成而具有量度的諸实体，</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 xml:space="preserve"> </w:t>
      </w:r>
      <w:r>
        <w:rPr>
          <w:rFonts w:ascii="宋体" w:eastAsia="宋体" w:hAnsi="宋体" w:cs="宋体"/>
          <w:color w:val="000000"/>
          <w:sz w:val="24"/>
        </w:rPr>
        <w:t>一就是这样</w:t>
      </w:r>
      <w:r>
        <w:rPr>
          <w:rFonts w:ascii="宋体" w:eastAsia="宋体" w:hAnsi="宋体" w:cs="宋体"/>
          <w:color w:val="000000"/>
          <w:sz w:val="24"/>
        </w:rPr>
        <w:t>.</w:t>
      </w:r>
      <w:r>
        <w:rPr>
          <w:rFonts w:ascii="宋体" w:eastAsia="宋体" w:hAnsi="宋体" w:cs="宋体"/>
          <w:color w:val="000000"/>
          <w:sz w:val="24"/>
        </w:rPr>
        <w:t>，抽象的众数与物質世界的众数是相同的数</w:t>
      </w:r>
      <w:r>
        <w:rPr>
          <w:rFonts w:ascii="宋体" w:eastAsia="宋体" w:hAnsi="宋体" w:cs="宋体"/>
          <w:color w:val="000000"/>
          <w:sz w:val="24"/>
        </w:rPr>
        <w:t>.</w:t>
      </w:r>
      <w:r>
        <w:rPr>
          <w:rFonts w:ascii="宋体" w:eastAsia="宋体" w:hAnsi="宋体" w:cs="宋体"/>
          <w:color w:val="000000"/>
          <w:sz w:val="24"/>
        </w:rPr>
        <w:t>抑</w:t>
      </w:r>
      <w:r>
        <w:rPr>
          <w:rFonts w:ascii="宋体" w:eastAsia="宋体" w:hAnsi="宋体" w:cs="宋体"/>
          <w:color w:val="000000"/>
          <w:sz w:val="24"/>
        </w:rPr>
        <w:t xml:space="preserve">30 </w:t>
      </w:r>
      <w:r>
        <w:rPr>
          <w:rFonts w:ascii="宋体" w:eastAsia="宋体" w:hAnsi="宋体" w:cs="宋体"/>
          <w:color w:val="000000"/>
          <w:sz w:val="24"/>
        </w:rPr>
        <w:t>或不相同的兩类数呢</w:t>
      </w:r>
      <w:r>
        <w:rPr>
          <w:rFonts w:ascii="宋体" w:eastAsia="宋体" w:hAnsi="宋体" w:cs="宋体"/>
          <w:color w:val="000000"/>
          <w:sz w:val="24"/>
        </w:rPr>
        <w:t>? ①</w:t>
      </w:r>
      <w:r>
        <w:rPr>
          <w:rFonts w:ascii="宋体" w:eastAsia="宋体" w:hAnsi="宋体" w:cs="宋体"/>
          <w:color w:val="000000"/>
          <w:sz w:val="24"/>
        </w:rPr>
        <w:t>柏拉图說这是不相同的；可是他也認为数可以作事物之量度，也可以成为事物的原因，其分别恰是这样，事物本身的数是感覚数；为</w:t>
      </w:r>
      <w:r>
        <w:rPr>
          <w:rFonts w:ascii="宋体" w:eastAsia="宋体" w:hAnsi="宋体" w:cs="宋体"/>
          <w:color w:val="000000"/>
          <w:sz w:val="24"/>
        </w:rPr>
        <w:t>之原因之数則是理知数。</w:t>
      </w:r>
      <w:r>
        <w:rPr>
          <w:rFonts w:ascii="宋体" w:eastAsia="宋体" w:hAnsi="宋体" w:cs="宋体"/>
          <w:color w:val="000000"/>
          <w:sz w:val="24"/>
        </w:rPr>
        <w:t xml:space="preserve">  </w:t>
      </w:r>
      <w:r>
        <w:rPr>
          <w:rFonts w:ascii="宋体" w:eastAsia="宋体" w:hAnsi="宋体" w:cs="宋体"/>
          <w:color w:val="000000"/>
          <w:sz w:val="24"/>
        </w:rPr>
        <w:t>讓我們暫时离开毕达哥拉斯学派；我們所涉及于他們的已够多了。</w:t>
      </w:r>
    </w:p>
    <w:p w:rsidR="00374711" w:rsidRDefault="000C031C">
      <w:pPr>
        <w:autoSpaceDE w:val="0"/>
        <w:autoSpaceDN w:val="0"/>
        <w:spacing w:before="200" w:line="260" w:lineRule="atLeast"/>
        <w:ind w:left="44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九</w:t>
      </w:r>
    </w:p>
    <w:p w:rsidR="00374711" w:rsidRDefault="000C031C">
      <w:pPr>
        <w:autoSpaceDE w:val="0"/>
        <w:autoSpaceDN w:val="0"/>
        <w:spacing w:before="20" w:line="443" w:lineRule="atLeast"/>
        <w:ind w:left="440" w:right="1180"/>
        <w:rPr>
          <w:sz w:val="24"/>
        </w:rPr>
      </w:pPr>
      <w:r>
        <w:rPr>
          <w:rFonts w:ascii="宋体" w:eastAsia="宋体" w:hAnsi="宋体" w:cs="宋体"/>
          <w:color w:val="000000"/>
          <w:sz w:val="24"/>
        </w:rPr>
        <w:t>990b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至于主張以意式为原因的人，他們为了掌握我們周圍諸事物的原因，先引入了与諸事物为数一样多的形式，好象一个人要点数事物，覚得事物还少，不好点数，等到事物增加了，他才来点数。</w:t>
      </w:r>
      <w:r>
        <w:rPr>
          <w:rFonts w:ascii="宋体" w:eastAsia="宋体" w:hAnsi="宋体" w:cs="宋体"/>
          <w:color w:val="000000"/>
          <w:sz w:val="24"/>
        </w:rPr>
        <w:t xml:space="preserve"> </w:t>
      </w:r>
      <w:r>
        <w:rPr>
          <w:rFonts w:ascii="宋体" w:eastAsia="宋体" w:hAnsi="宋体" w:cs="宋体"/>
          <w:color w:val="000000"/>
          <w:sz w:val="24"/>
        </w:rPr>
        <w:t>因</w:t>
      </w:r>
      <w:r>
        <w:rPr>
          <w:rFonts w:ascii="宋体" w:eastAsia="宋体" w:hAnsi="宋体" w:cs="宋体"/>
          <w:color w:val="000000"/>
          <w:sz w:val="24"/>
        </w:rPr>
        <w:t xml:space="preserve">.5 </w:t>
      </w:r>
      <w:r>
        <w:rPr>
          <w:rFonts w:ascii="宋体" w:eastAsia="宋体" w:hAnsi="宋体" w:cs="宋体"/>
          <w:color w:val="000000"/>
          <w:sz w:val="24"/>
        </w:rPr>
        <w:t>为通式实际不少于事物，或是与事物一样多，这些思想家們在对事物試作說明时，从事物越入通式。</w:t>
      </w:r>
      <w:r>
        <w:rPr>
          <w:rFonts w:ascii="宋体" w:eastAsia="宋体" w:hAnsi="宋体" w:cs="宋体"/>
          <w:color w:val="000000"/>
          <w:sz w:val="24"/>
        </w:rPr>
        <w:t xml:space="preserve">  </w:t>
      </w:r>
      <w:r>
        <w:rPr>
          <w:rFonts w:ascii="宋体" w:eastAsia="宋体" w:hAnsi="宋体" w:cs="宋体"/>
          <w:color w:val="000000"/>
          <w:sz w:val="24"/>
        </w:rPr>
        <w:t>对于每一事物必須另有一个脫离了本体的</w:t>
      </w:r>
      <w:r>
        <w:rPr>
          <w:rFonts w:ascii="宋体" w:eastAsia="宋体" w:hAnsi="宋体" w:cs="宋体"/>
          <w:color w:val="000000"/>
          <w:sz w:val="24"/>
        </w:rPr>
        <w:t>“</w:t>
      </w:r>
      <w:r>
        <w:rPr>
          <w:rFonts w:ascii="宋体" w:eastAsia="宋体" w:hAnsi="宋体" w:cs="宋体"/>
          <w:color w:val="000000"/>
          <w:sz w:val="24"/>
        </w:rPr>
        <w:t>同名实是</w:t>
      </w:r>
      <w:r>
        <w:rPr>
          <w:rFonts w:ascii="宋体" w:eastAsia="宋体" w:hAnsi="宋体" w:cs="宋体"/>
          <w:color w:val="000000"/>
          <w:sz w:val="24"/>
        </w:rPr>
        <w:t>”</w:t>
      </w:r>
      <w:r>
        <w:rPr>
          <w:rFonts w:ascii="宋体" w:eastAsia="宋体" w:hAnsi="宋体" w:cs="宋体"/>
          <w:color w:val="000000"/>
          <w:sz w:val="24"/>
        </w:rPr>
        <w:t>，其它各組列也如此，各有一个</w:t>
      </w:r>
      <w:r>
        <w:rPr>
          <w:rFonts w:ascii="宋体" w:eastAsia="宋体" w:hAnsi="宋体" w:cs="宋体"/>
          <w:color w:val="000000"/>
          <w:sz w:val="24"/>
        </w:rPr>
        <w:t>“</w:t>
      </w:r>
      <w:r>
        <w:rPr>
          <w:rFonts w:ascii="宋体" w:eastAsia="宋体" w:hAnsi="宋体" w:cs="宋体"/>
          <w:color w:val="000000"/>
          <w:sz w:val="24"/>
        </w:rPr>
        <w:t>以一統多</w:t>
      </w:r>
      <w:r>
        <w:rPr>
          <w:rFonts w:ascii="宋体" w:eastAsia="宋体" w:hAnsi="宋体" w:cs="宋体"/>
          <w:color w:val="000000"/>
          <w:sz w:val="24"/>
        </w:rPr>
        <w:t>”</w:t>
      </w:r>
      <w:r>
        <w:rPr>
          <w:rFonts w:ascii="宋体" w:eastAsia="宋体" w:hAnsi="宋体" w:cs="宋体"/>
          <w:color w:val="000000"/>
          <w:sz w:val="24"/>
        </w:rPr>
        <w:t>〈意式〉，不管这些</w:t>
      </w:r>
      <w:r>
        <w:rPr>
          <w:rFonts w:ascii="宋体" w:eastAsia="宋体" w:hAnsi="宋体" w:cs="宋体"/>
          <w:color w:val="000000"/>
          <w:sz w:val="24"/>
        </w:rPr>
        <w:t>“</w:t>
      </w:r>
      <w:r>
        <w:rPr>
          <w:rFonts w:ascii="宋体" w:eastAsia="宋体" w:hAnsi="宋体" w:cs="宋体"/>
          <w:color w:val="000000"/>
          <w:sz w:val="24"/>
        </w:rPr>
        <w:t>多</w:t>
      </w:r>
      <w:r>
        <w:rPr>
          <w:rFonts w:ascii="宋体" w:eastAsia="宋体" w:hAnsi="宋体" w:cs="宋体"/>
          <w:color w:val="000000"/>
          <w:sz w:val="24"/>
        </w:rPr>
        <w:t>”</w:t>
      </w:r>
      <w:r>
        <w:rPr>
          <w:rFonts w:ascii="宋体" w:eastAsia="宋体" w:hAnsi="宋体" w:cs="宋体"/>
          <w:color w:val="000000"/>
          <w:sz w:val="24"/>
        </w:rPr>
        <w:t>是現世的或超</w:t>
      </w:r>
      <w:r>
        <w:rPr>
          <w:rFonts w:ascii="宋体" w:eastAsia="宋体" w:hAnsi="宋体" w:cs="宋体"/>
          <w:color w:val="000000"/>
          <w:sz w:val="24"/>
        </w:rPr>
        <w:t>現世的。</w:t>
      </w:r>
    </w:p>
    <w:p w:rsidR="00374711" w:rsidRDefault="000C031C">
      <w:pPr>
        <w:autoSpaceDE w:val="0"/>
        <w:autoSpaceDN w:val="0"/>
        <w:spacing w:before="140" w:line="407" w:lineRule="atLeast"/>
        <w:ind w:left="440" w:right="1480" w:firstLine="940"/>
        <w:rPr>
          <w:sz w:val="24"/>
        </w:rPr>
      </w:pPr>
      <w:r>
        <w:rPr>
          <w:rFonts w:ascii="宋体" w:eastAsia="宋体" w:hAnsi="宋体" w:cs="宋体"/>
          <w:color w:val="000000"/>
          <w:sz w:val="24"/>
        </w:rPr>
        <w:t>再者，我們</w:t>
      </w:r>
      <w:r>
        <w:rPr>
          <w:rFonts w:ascii="宋体" w:eastAsia="宋体" w:hAnsi="宋体" w:cs="宋体"/>
          <w:color w:val="000000"/>
          <w:sz w:val="24"/>
        </w:rPr>
        <w:t>②</w:t>
      </w:r>
      <w:r>
        <w:rPr>
          <w:rFonts w:ascii="宋体" w:eastAsia="宋体" w:hAnsi="宋体" w:cs="宋体"/>
          <w:color w:val="000000"/>
          <w:sz w:val="24"/>
        </w:rPr>
        <w:t>所用以証明通式存在的各个方法沒有一个足以</w:t>
      </w:r>
      <w:r>
        <w:rPr>
          <w:rFonts w:ascii="宋体" w:eastAsia="宋体" w:hAnsi="宋体" w:cs="宋体"/>
          <w:color w:val="000000"/>
          <w:sz w:val="24"/>
        </w:rPr>
        <w:t xml:space="preserve">10 </w:t>
      </w:r>
      <w:r>
        <w:rPr>
          <w:rFonts w:ascii="宋体" w:eastAsia="宋体" w:hAnsi="宋体" w:cs="宋体"/>
          <w:color w:val="000000"/>
          <w:sz w:val="24"/>
        </w:rPr>
        <w:t>分人信服；因为有些論据幷不必引出这样的結論，有些則于我們常</w:t>
      </w:r>
      <w:r>
        <w:rPr>
          <w:rFonts w:ascii="宋体" w:eastAsia="宋体" w:hAnsi="宋体" w:cs="宋体"/>
          <w:color w:val="000000"/>
          <w:sz w:val="24"/>
          <w:u w:val="single"/>
        </w:rPr>
        <w:t xml:space="preserve">             </w:t>
      </w:r>
    </w:p>
    <w:p w:rsidR="00374711" w:rsidRDefault="000C031C">
      <w:pPr>
        <w:autoSpaceDE w:val="0"/>
        <w:autoSpaceDN w:val="0"/>
        <w:spacing w:before="80" w:line="307" w:lineRule="atLeast"/>
        <w:ind w:left="940" w:right="1340" w:firstLine="440"/>
        <w:rPr>
          <w:sz w:val="24"/>
        </w:rPr>
      </w:pPr>
      <w:r>
        <w:rPr>
          <w:rFonts w:ascii="宋体" w:eastAsia="宋体" w:hAnsi="宋体" w:cs="宋体"/>
          <w:color w:val="000000"/>
          <w:sz w:val="24"/>
        </w:rPr>
        <w:t>①</w:t>
      </w:r>
      <w:r>
        <w:rPr>
          <w:rFonts w:ascii="宋体" w:eastAsia="宋体" w:hAnsi="宋体" w:cs="宋体"/>
          <w:color w:val="000000"/>
          <w:sz w:val="24"/>
        </w:rPr>
        <w:t>毕达哥拉斯学派以</w:t>
      </w:r>
      <w:r>
        <w:rPr>
          <w:rFonts w:ascii="宋体" w:eastAsia="宋体" w:hAnsi="宋体" w:cs="宋体"/>
          <w:color w:val="000000"/>
          <w:sz w:val="24"/>
        </w:rPr>
        <w:t>“</w:t>
      </w:r>
      <w:r>
        <w:rPr>
          <w:rFonts w:ascii="宋体" w:eastAsia="宋体" w:hAnsi="宋体" w:cs="宋体"/>
          <w:color w:val="000000"/>
          <w:sz w:val="24"/>
        </w:rPr>
        <w:t>条教</w:t>
      </w:r>
      <w:r>
        <w:rPr>
          <w:rFonts w:ascii="宋体" w:eastAsia="宋体" w:hAnsi="宋体" w:cs="宋体"/>
          <w:color w:val="000000"/>
          <w:sz w:val="24"/>
        </w:rPr>
        <w:t>”</w:t>
      </w:r>
      <w:r>
        <w:rPr>
          <w:rFonts w:ascii="宋体" w:eastAsia="宋体" w:hAnsi="宋体" w:cs="宋体"/>
          <w:color w:val="000000"/>
          <w:sz w:val="24"/>
        </w:rPr>
        <w:t>为</w:t>
      </w: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另一些殘篇作</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处于宇宙某一区域，这区域中之諸实体均爲</w:t>
      </w: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，如气亦屬</w:t>
      </w: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照敍利安諾</w:t>
      </w:r>
      <w:r>
        <w:rPr>
          <w:rFonts w:ascii="宋体" w:eastAsia="宋体" w:hAnsi="宋体" w:cs="宋体"/>
          <w:color w:val="000000"/>
          <w:sz w:val="24"/>
        </w:rPr>
        <w:t>[Syrianus]</w:t>
      </w:r>
      <w:r>
        <w:rPr>
          <w:rFonts w:ascii="宋体" w:eastAsia="宋体" w:hAnsi="宋体" w:cs="宋体"/>
          <w:color w:val="000000"/>
          <w:sz w:val="24"/>
        </w:rPr>
        <w:t>詮疏</w:t>
      </w:r>
      <w:r>
        <w:rPr>
          <w:rFonts w:ascii="宋体" w:eastAsia="宋体" w:hAnsi="宋体" w:cs="宋体"/>
          <w:color w:val="000000"/>
          <w:sz w:val="24"/>
        </w:rPr>
        <w:t>)</w:t>
      </w:r>
      <w:r>
        <w:rPr>
          <w:rFonts w:ascii="宋体" w:eastAsia="宋体" w:hAnsi="宋体" w:cs="宋体"/>
          <w:color w:val="000000"/>
          <w:sz w:val="24"/>
        </w:rPr>
        <w:t>。这样。在同一区域</w:t>
      </w:r>
      <w:r>
        <w:rPr>
          <w:rFonts w:ascii="宋体" w:eastAsia="宋体" w:hAnsi="宋体" w:cs="宋体"/>
          <w:color w:val="000000"/>
          <w:sz w:val="24"/>
        </w:rPr>
        <w:t>(</w:t>
      </w:r>
      <w:r>
        <w:rPr>
          <w:rFonts w:ascii="宋体" w:eastAsia="宋体" w:hAnsi="宋体" w:cs="宋体"/>
          <w:color w:val="000000"/>
          <w:sz w:val="24"/>
        </w:rPr>
        <w:t>数区</w:t>
      </w:r>
      <w:r>
        <w:rPr>
          <w:rFonts w:ascii="宋体" w:eastAsia="宋体" w:hAnsi="宋体" w:cs="宋体"/>
          <w:color w:val="000000"/>
          <w:sz w:val="24"/>
        </w:rPr>
        <w:t>)</w:t>
      </w:r>
      <w:r>
        <w:rPr>
          <w:rFonts w:ascii="宋体" w:eastAsia="宋体" w:hAnsi="宋体" w:cs="宋体"/>
          <w:color w:val="000000"/>
          <w:sz w:val="24"/>
        </w:rPr>
        <w:t>中有些是庶事抽象，有些是物質实体，而所采屬的</w:t>
      </w:r>
      <w:r>
        <w:rPr>
          <w:rFonts w:ascii="宋体" w:eastAsia="宋体" w:hAnsi="宋体" w:cs="宋体"/>
          <w:color w:val="000000"/>
          <w:sz w:val="24"/>
        </w:rPr>
        <w:t>“</w:t>
      </w:r>
      <w:r>
        <w:rPr>
          <w:rFonts w:ascii="宋体" w:eastAsia="宋体" w:hAnsi="宋体" w:cs="宋体"/>
          <w:color w:val="000000"/>
          <w:sz w:val="24"/>
        </w:rPr>
        <w:t>数</w:t>
      </w:r>
      <w:r>
        <w:rPr>
          <w:rFonts w:ascii="宋体" w:eastAsia="宋体" w:hAnsi="宋体" w:cs="宋体"/>
          <w:color w:val="000000"/>
          <w:sz w:val="24"/>
        </w:rPr>
        <w:t>”</w:t>
      </w:r>
      <w:r>
        <w:rPr>
          <w:rFonts w:ascii="宋体" w:eastAsia="宋体" w:hAnsi="宋体" w:cs="宋体"/>
          <w:color w:val="000000"/>
          <w:sz w:val="24"/>
        </w:rPr>
        <w:t>則相同。</w:t>
      </w:r>
    </w:p>
    <w:p w:rsidR="00374711" w:rsidRDefault="000C031C">
      <w:pPr>
        <w:autoSpaceDE w:val="0"/>
        <w:autoSpaceDN w:val="0"/>
        <w:spacing w:line="300" w:lineRule="atLeast"/>
        <w:ind w:left="940" w:right="1320" w:firstLine="440"/>
        <w:rPr>
          <w:sz w:val="24"/>
        </w:rPr>
      </w:pPr>
      <w:r>
        <w:rPr>
          <w:rFonts w:ascii="宋体" w:eastAsia="宋体" w:hAnsi="宋体" w:cs="宋体"/>
          <w:color w:val="000000"/>
          <w:sz w:val="24"/>
        </w:rPr>
        <w:t>②</w:t>
      </w:r>
      <w:r>
        <w:rPr>
          <w:rFonts w:ascii="宋体" w:eastAsia="宋体" w:hAnsi="宋体" w:cs="宋体"/>
          <w:color w:val="000000"/>
          <w:sz w:val="24"/>
        </w:rPr>
        <w:t>此章若干节与卷</w:t>
      </w:r>
      <w:r>
        <w:rPr>
          <w:rFonts w:ascii="宋体" w:eastAsia="宋体" w:hAnsi="宋体" w:cs="宋体"/>
          <w:color w:val="000000"/>
          <w:sz w:val="24"/>
        </w:rPr>
        <w:t xml:space="preserve"> M</w:t>
      </w:r>
      <w:r>
        <w:rPr>
          <w:rFonts w:ascii="宋体" w:eastAsia="宋体" w:hAnsi="宋体" w:cs="宋体"/>
          <w:color w:val="000000"/>
          <w:sz w:val="24"/>
        </w:rPr>
        <w:t>，第四章若于节几尽相同。</w:t>
      </w:r>
      <w:r>
        <w:rPr>
          <w:rFonts w:ascii="宋体" w:eastAsia="宋体" w:hAnsi="宋体" w:cs="宋体"/>
          <w:color w:val="000000"/>
          <w:sz w:val="24"/>
        </w:rPr>
        <w:t xml:space="preserve"> </w:t>
      </w:r>
      <w:r>
        <w:rPr>
          <w:rFonts w:ascii="宋体" w:eastAsia="宋体" w:hAnsi="宋体" w:cs="宋体"/>
          <w:color w:val="000000"/>
          <w:sz w:val="24"/>
        </w:rPr>
        <w:t>但在此卷中距氏用第</w:t>
      </w:r>
      <w:r>
        <w:rPr>
          <w:rFonts w:ascii="宋体" w:eastAsia="宋体" w:hAnsi="宋体" w:cs="宋体"/>
          <w:color w:val="000000"/>
          <w:sz w:val="24"/>
        </w:rPr>
        <w:t xml:space="preserve"> </w:t>
      </w:r>
      <w:r>
        <w:rPr>
          <w:rFonts w:ascii="宋体" w:eastAsia="宋体" w:hAnsi="宋体" w:cs="宋体"/>
          <w:color w:val="000000"/>
          <w:sz w:val="24"/>
        </w:rPr>
        <w:t>一人称</w:t>
      </w:r>
      <w:r>
        <w:rPr>
          <w:rFonts w:ascii="宋体" w:eastAsia="宋体" w:hAnsi="宋体" w:cs="宋体"/>
          <w:color w:val="000000"/>
          <w:sz w:val="24"/>
        </w:rPr>
        <w:t>“</w:t>
      </w:r>
      <w:r>
        <w:rPr>
          <w:rFonts w:ascii="宋体" w:eastAsia="宋体" w:hAnsi="宋体" w:cs="宋体"/>
          <w:color w:val="000000"/>
          <w:sz w:val="24"/>
        </w:rPr>
        <w:t>我們</w:t>
      </w:r>
      <w:r>
        <w:rPr>
          <w:rFonts w:ascii="宋体" w:eastAsia="宋体" w:hAnsi="宋体" w:cs="宋体"/>
          <w:color w:val="000000"/>
          <w:sz w:val="24"/>
        </w:rPr>
        <w:t>”</w:t>
      </w:r>
      <w:r>
        <w:rPr>
          <w:rFonts w:ascii="宋体" w:eastAsia="宋体" w:hAnsi="宋体" w:cs="宋体"/>
          <w:color w:val="000000"/>
          <w:sz w:val="24"/>
        </w:rPr>
        <w:t>，自儕于柏拉图意式学派之列。</w:t>
      </w:r>
      <w:r>
        <w:rPr>
          <w:rFonts w:ascii="宋体" w:eastAsia="宋体" w:hAnsi="宋体" w:cs="宋体"/>
          <w:color w:val="000000"/>
          <w:sz w:val="24"/>
        </w:rPr>
        <w:t xml:space="preserve"> </w:t>
      </w:r>
      <w:r>
        <w:rPr>
          <w:rFonts w:ascii="宋体" w:eastAsia="宋体" w:hAnsi="宋体" w:cs="宋体"/>
          <w:color w:val="000000"/>
          <w:sz w:val="24"/>
        </w:rPr>
        <w:t>卷</w:t>
      </w:r>
      <w:r>
        <w:rPr>
          <w:rFonts w:ascii="宋体" w:eastAsia="宋体" w:hAnsi="宋体" w:cs="宋体"/>
          <w:color w:val="000000"/>
          <w:sz w:val="24"/>
        </w:rPr>
        <w:t xml:space="preserve"> M </w:t>
      </w:r>
      <w:r>
        <w:rPr>
          <w:rFonts w:ascii="宋体" w:eastAsia="宋体" w:hAnsi="宋体" w:cs="宋体"/>
          <w:color w:val="000000"/>
          <w:sz w:val="24"/>
        </w:rPr>
        <w:t>中，轉以第三人指称意式論者。</w:t>
      </w:r>
    </w:p>
    <w:p w:rsidR="00374711" w:rsidRDefault="000C031C">
      <w:pPr>
        <w:autoSpaceDE w:val="0"/>
        <w:autoSpaceDN w:val="0"/>
        <w:spacing w:before="240" w:line="260" w:lineRule="atLeast"/>
        <w:ind w:left="7820"/>
        <w:rPr>
          <w:sz w:val="24"/>
        </w:rPr>
      </w:pPr>
      <w:r>
        <w:rPr>
          <w:rFonts w:ascii="宋体" w:eastAsia="宋体" w:hAnsi="宋体" w:cs="宋体"/>
          <w:color w:val="000000"/>
          <w:sz w:val="24"/>
        </w:rPr>
        <w:t>· 23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80" w:lineRule="atLeast"/>
        <w:ind w:left="1280"/>
        <w:rPr>
          <w:sz w:val="24"/>
        </w:rPr>
      </w:pPr>
      <w:r>
        <w:rPr>
          <w:rFonts w:ascii="宋体" w:eastAsia="宋体" w:hAnsi="宋体" w:cs="宋体"/>
          <w:color w:val="000000"/>
          <w:sz w:val="22"/>
        </w:rPr>
        <w:t>A 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9901;</w:t>
      </w:r>
    </w:p>
    <w:p w:rsidR="00374711" w:rsidRDefault="000C031C">
      <w:pPr>
        <w:autoSpaceDE w:val="0"/>
        <w:autoSpaceDN w:val="0"/>
        <w:spacing w:before="60" w:line="440" w:lineRule="atLeast"/>
        <w:ind w:left="1320" w:right="680" w:firstLine="380"/>
        <w:rPr>
          <w:sz w:val="22"/>
        </w:rPr>
      </w:pPr>
      <w:r>
        <w:rPr>
          <w:rFonts w:ascii="宋体" w:eastAsia="宋体" w:hAnsi="宋体" w:cs="宋体"/>
          <w:color w:val="000000"/>
          <w:sz w:val="22"/>
        </w:rPr>
        <w:t>認为无通式的事物上也引出了通式。依照这个原則</w:t>
      </w:r>
      <w:r>
        <w:rPr>
          <w:rFonts w:ascii="宋体" w:eastAsia="宋体" w:hAnsi="宋体" w:cs="宋体"/>
          <w:color w:val="000000"/>
          <w:sz w:val="22"/>
        </w:rPr>
        <w:t xml:space="preserve"> </w:t>
      </w:r>
      <w:r>
        <w:rPr>
          <w:rFonts w:ascii="宋体" w:eastAsia="宋体" w:hAnsi="宋体" w:cs="宋体"/>
          <w:color w:val="000000"/>
          <w:sz w:val="22"/>
        </w:rPr>
        <w:t>一切事物归屬多少門学术，这就將有多少类通式；依照这个</w:t>
      </w:r>
      <w:r>
        <w:rPr>
          <w:rFonts w:ascii="宋体" w:eastAsia="宋体" w:hAnsi="宋体" w:cs="宋体"/>
          <w:color w:val="000000"/>
          <w:sz w:val="22"/>
        </w:rPr>
        <w:t>“</w:t>
      </w:r>
      <w:r>
        <w:rPr>
          <w:rFonts w:ascii="宋体" w:eastAsia="宋体" w:hAnsi="宋体" w:cs="宋体"/>
          <w:color w:val="000000"/>
          <w:sz w:val="22"/>
        </w:rPr>
        <w:t>以一統多</w:t>
      </w:r>
      <w:r>
        <w:rPr>
          <w:rFonts w:ascii="宋体" w:eastAsia="宋体" w:hAnsi="宋体" w:cs="宋体"/>
          <w:color w:val="000000"/>
          <w:sz w:val="22"/>
        </w:rPr>
        <w:t>”</w:t>
      </w:r>
      <w:r>
        <w:rPr>
          <w:rFonts w:ascii="宋体" w:eastAsia="宋体" w:hAnsi="宋体" w:cs="宋体"/>
          <w:color w:val="000000"/>
          <w:sz w:val="22"/>
        </w:rPr>
        <w:t>的論点，</w:t>
      </w:r>
      <w:r>
        <w:rPr>
          <w:rFonts w:ascii="宋体" w:eastAsia="宋体" w:hAnsi="宋体" w:cs="宋体"/>
          <w:color w:val="000000"/>
          <w:sz w:val="22"/>
        </w:rPr>
        <w:t>①</w:t>
      </w:r>
      <w:r>
        <w:rPr>
          <w:rFonts w:ascii="宋体" w:eastAsia="宋体" w:hAnsi="宋体" w:cs="宋体"/>
          <w:color w:val="000000"/>
          <w:sz w:val="22"/>
        </w:rPr>
        <w:t>虽是否定，亦將有其</w:t>
      </w:r>
      <w:r>
        <w:rPr>
          <w:rFonts w:ascii="宋体" w:eastAsia="宋体" w:hAnsi="宋体" w:cs="宋体"/>
          <w:color w:val="000000"/>
          <w:sz w:val="22"/>
        </w:rPr>
        <w:t>通式；</w:t>
      </w:r>
      <w:r>
        <w:rPr>
          <w:rFonts w:ascii="宋体" w:eastAsia="宋体" w:hAnsi="宋体" w:cs="宋体"/>
          <w:color w:val="000000"/>
          <w:sz w:val="22"/>
        </w:rPr>
        <w:t xml:space="preserve"> </w:t>
      </w:r>
      <w:r>
        <w:rPr>
          <w:rFonts w:ascii="宋体" w:eastAsia="宋体" w:hAnsi="宋体" w:cs="宋体"/>
          <w:color w:val="000000"/>
          <w:sz w:val="22"/>
        </w:rPr>
        <w:t>依照事物灭坏后，对于此事物的思</w:t>
      </w:r>
      <w:r>
        <w:rPr>
          <w:rFonts w:ascii="宋体" w:eastAsia="宋体" w:hAnsi="宋体" w:cs="宋体"/>
          <w:color w:val="000000"/>
          <w:sz w:val="22"/>
        </w:rPr>
        <w:t xml:space="preserve">15 </w:t>
      </w:r>
      <w:r>
        <w:rPr>
          <w:rFonts w:ascii="宋体" w:eastAsia="宋体" w:hAnsi="宋体" w:cs="宋体"/>
          <w:color w:val="000000"/>
          <w:sz w:val="22"/>
        </w:rPr>
        <w:t>念并不随之灭坏这原則，我們又將有已灭坏事物的通式，因为我們留有这些事物的遺象。</w:t>
      </w:r>
      <w:r>
        <w:rPr>
          <w:rFonts w:ascii="宋体" w:eastAsia="宋体" w:hAnsi="宋体" w:cs="宋体"/>
          <w:color w:val="000000"/>
          <w:sz w:val="22"/>
        </w:rPr>
        <w:t xml:space="preserve"> </w:t>
      </w:r>
      <w:r>
        <w:rPr>
          <w:rFonts w:ascii="宋体" w:eastAsia="宋体" w:hAnsi="宋体" w:cs="宋体"/>
          <w:color w:val="000000"/>
          <w:sz w:val="22"/>
        </w:rPr>
        <w:t>在某些比較精审的論辯中，有些人又把那些不成为独立級类的事物引到了</w:t>
      </w:r>
      <w:r>
        <w:rPr>
          <w:rFonts w:ascii="宋体" w:eastAsia="宋体" w:hAnsi="宋体" w:cs="宋体"/>
          <w:color w:val="000000"/>
          <w:sz w:val="22"/>
        </w:rPr>
        <w:t>“</w:t>
      </w:r>
      <w:r>
        <w:rPr>
          <w:rFonts w:ascii="宋体" w:eastAsia="宋体" w:hAnsi="宋体" w:cs="宋体"/>
          <w:color w:val="000000"/>
          <w:sz w:val="22"/>
        </w:rPr>
        <w:t>关系</w:t>
      </w:r>
      <w:r>
        <w:rPr>
          <w:rFonts w:ascii="宋体" w:eastAsia="宋体" w:hAnsi="宋体" w:cs="宋体"/>
          <w:color w:val="000000"/>
          <w:sz w:val="22"/>
        </w:rPr>
        <w:t>”</w:t>
      </w:r>
      <w:r>
        <w:rPr>
          <w:rFonts w:ascii="宋体" w:eastAsia="宋体" w:hAnsi="宋体" w:cs="宋体"/>
          <w:color w:val="000000"/>
          <w:sz w:val="22"/>
        </w:rPr>
        <w:t>的意式，</w:t>
      </w:r>
      <w:r>
        <w:rPr>
          <w:rFonts w:ascii="宋体" w:eastAsia="宋体" w:hAnsi="宋体" w:cs="宋体"/>
          <w:color w:val="000000"/>
          <w:sz w:val="22"/>
        </w:rPr>
        <w:t>②</w:t>
      </w:r>
      <w:r>
        <w:rPr>
          <w:rFonts w:ascii="宋体" w:eastAsia="宋体" w:hAnsi="宋体" w:cs="宋体"/>
          <w:color w:val="000000"/>
          <w:sz w:val="22"/>
        </w:rPr>
        <w:t>另有些論辯則引致了</w:t>
      </w:r>
      <w:r>
        <w:rPr>
          <w:rFonts w:ascii="宋体" w:eastAsia="宋体" w:hAnsi="宋体" w:cs="宋体"/>
          <w:color w:val="000000"/>
          <w:sz w:val="22"/>
        </w:rPr>
        <w:t>“</w:t>
      </w:r>
      <w:r>
        <w:rPr>
          <w:rFonts w:ascii="宋体" w:eastAsia="宋体" w:hAnsi="宋体" w:cs="宋体"/>
          <w:color w:val="000000"/>
          <w:sz w:val="22"/>
        </w:rPr>
        <w:t>第三人</w:t>
      </w:r>
      <w:r>
        <w:rPr>
          <w:rFonts w:ascii="宋体" w:eastAsia="宋体" w:hAnsi="宋体" w:cs="宋体"/>
          <w:color w:val="000000"/>
          <w:sz w:val="22"/>
        </w:rPr>
        <w:t>”③</w:t>
      </w:r>
      <w:r>
        <w:rPr>
          <w:rFonts w:ascii="宋体" w:eastAsia="宋体" w:hAnsi="宋体" w:cs="宋体"/>
          <w:color w:val="000000"/>
          <w:sz w:val="22"/>
        </w:rPr>
        <w:t>。</w:t>
      </w:r>
    </w:p>
    <w:p w:rsidR="00374711" w:rsidRDefault="000C031C">
      <w:pPr>
        <w:autoSpaceDE w:val="0"/>
        <w:autoSpaceDN w:val="0"/>
        <w:spacing w:before="20" w:line="436" w:lineRule="atLeast"/>
        <w:ind w:left="1280" w:right="720" w:firstLine="900"/>
        <w:rPr>
          <w:sz w:val="22"/>
        </w:rPr>
      </w:pPr>
      <w:r>
        <w:rPr>
          <w:rFonts w:ascii="宋体" w:eastAsia="宋体" w:hAnsi="宋体" w:cs="宋体"/>
          <w:color w:val="000000"/>
          <w:sz w:val="22"/>
        </w:rPr>
        <w:t>一般而論，通式諸論点，为了意式的存在消失了事物，实际上</w:t>
      </w:r>
      <w:r>
        <w:rPr>
          <w:rFonts w:ascii="宋体" w:eastAsia="宋体" w:hAnsi="宋体" w:cs="宋体"/>
          <w:color w:val="000000"/>
          <w:sz w:val="22"/>
        </w:rPr>
        <w:t xml:space="preserve">20 </w:t>
      </w:r>
      <w:r>
        <w:rPr>
          <w:rFonts w:ascii="宋体" w:eastAsia="宋体" w:hAnsi="宋体" w:cs="宋体"/>
          <w:color w:val="000000"/>
          <w:sz w:val="22"/>
        </w:rPr>
        <w:t>我們应更关心于那些事物的存在：因为从那些論点出发，应是数〈</w:t>
      </w:r>
      <w:r>
        <w:rPr>
          <w:rFonts w:ascii="宋体" w:eastAsia="宋体" w:hAnsi="宋体" w:cs="宋体"/>
          <w:color w:val="000000"/>
          <w:sz w:val="22"/>
        </w:rPr>
        <w:t>2</w:t>
      </w:r>
      <w:r>
        <w:rPr>
          <w:rFonts w:ascii="宋体" w:eastAsia="宋体" w:hAnsi="宋体" w:cs="宋体"/>
          <w:color w:val="000000"/>
          <w:sz w:val="22"/>
        </w:rPr>
        <w:t>〉为第一，而</w:t>
      </w:r>
      <w:r>
        <w:rPr>
          <w:rFonts w:ascii="宋体" w:eastAsia="宋体" w:hAnsi="宋体" w:cs="宋体"/>
          <w:color w:val="000000"/>
          <w:sz w:val="22"/>
        </w:rPr>
        <w:t>“</w:t>
      </w:r>
      <w:r>
        <w:rPr>
          <w:rFonts w:ascii="宋体" w:eastAsia="宋体" w:hAnsi="宋体" w:cs="宋体"/>
          <w:color w:val="000000"/>
          <w:sz w:val="22"/>
        </w:rPr>
        <w:t>兩</w:t>
      </w:r>
      <w:r>
        <w:rPr>
          <w:rFonts w:ascii="宋体" w:eastAsia="宋体" w:hAnsi="宋体" w:cs="宋体"/>
          <w:color w:val="000000"/>
          <w:sz w:val="22"/>
        </w:rPr>
        <w:t>”</w:t>
      </w:r>
      <w:r>
        <w:rPr>
          <w:rFonts w:ascii="宋体" w:eastAsia="宋体" w:hAnsi="宋体" w:cs="宋体"/>
          <w:color w:val="000000"/>
          <w:sz w:val="22"/>
        </w:rPr>
        <w:t>却在后，亦即相关数先于絕对数。</w:t>
      </w:r>
      <w:r>
        <w:rPr>
          <w:rFonts w:ascii="宋体" w:eastAsia="宋体" w:hAnsi="宋体" w:cs="宋体"/>
          <w:color w:val="000000"/>
          <w:sz w:val="22"/>
        </w:rPr>
        <w:t>④</w:t>
      </w:r>
      <w:r>
        <w:rPr>
          <w:rFonts w:ascii="宋体" w:eastAsia="宋体" w:hAnsi="宋体" w:cs="宋体"/>
          <w:color w:val="000000"/>
          <w:sz w:val="22"/>
        </w:rPr>
        <w:t>此外，还有其它的結論，人們紧跟着意式思想的展开，总不免要与先所执持的諸原理发生冲突。</w:t>
      </w:r>
    </w:p>
    <w:p w:rsidR="00374711" w:rsidRDefault="000C031C">
      <w:pPr>
        <w:autoSpaceDE w:val="0"/>
        <w:autoSpaceDN w:val="0"/>
        <w:spacing w:line="435" w:lineRule="atLeast"/>
        <w:ind w:left="1240" w:right="740" w:firstLine="940"/>
        <w:rPr>
          <w:sz w:val="22"/>
        </w:rPr>
      </w:pPr>
      <w:r>
        <w:rPr>
          <w:rFonts w:ascii="宋体" w:eastAsia="宋体" w:hAnsi="宋体" w:cs="宋体"/>
          <w:color w:val="000000"/>
          <w:sz w:val="22"/>
        </w:rPr>
        <w:t>又，依据我們所由</w:t>
      </w:r>
      <w:r>
        <w:rPr>
          <w:rFonts w:ascii="宋体" w:eastAsia="宋体" w:hAnsi="宋体" w:cs="宋体"/>
          <w:color w:val="000000"/>
          <w:sz w:val="22"/>
        </w:rPr>
        <w:t>建立意之的諸假定，不但該有本体的通式，</w:t>
      </w:r>
      <w:r>
        <w:rPr>
          <w:rFonts w:ascii="宋体" w:eastAsia="宋体" w:hAnsi="宋体" w:cs="宋体"/>
          <w:color w:val="000000"/>
          <w:sz w:val="22"/>
        </w:rPr>
        <w:t xml:space="preserve">25 </w:t>
      </w:r>
      <w:r>
        <w:rPr>
          <w:rFonts w:ascii="宋体" w:eastAsia="宋体" w:hAnsi="宋体" w:cs="宋体"/>
          <w:color w:val="000000"/>
          <w:sz w:val="22"/>
        </w:rPr>
        <w:t>其它許多事物都該有</w:t>
      </w:r>
      <w:r>
        <w:rPr>
          <w:rFonts w:ascii="宋体" w:eastAsia="宋体" w:hAnsi="宋体" w:cs="宋体"/>
          <w:color w:val="000000"/>
          <w:sz w:val="22"/>
        </w:rPr>
        <w:t>(</w:t>
      </w:r>
      <w:r>
        <w:rPr>
          <w:rFonts w:ascii="宋体" w:eastAsia="宋体" w:hAnsi="宋体" w:cs="宋体"/>
          <w:color w:val="000000"/>
          <w:sz w:val="22"/>
        </w:rPr>
        <w:t>这些观念不独应用于諸本体，亦应用之于其它，不但有本体的学术，也有其它事物的学术；</w:t>
      </w:r>
      <w:r>
        <w:rPr>
          <w:rFonts w:ascii="宋体" w:eastAsia="宋体" w:hAnsi="宋体" w:cs="宋体"/>
          <w:color w:val="000000"/>
          <w:sz w:val="22"/>
        </w:rPr>
        <w:t xml:space="preserve"> </w:t>
      </w:r>
      <w:r>
        <w:rPr>
          <w:rFonts w:ascii="宋体" w:eastAsia="宋体" w:hAnsi="宋体" w:cs="宋体"/>
          <w:color w:val="000000"/>
          <w:sz w:val="22"/>
        </w:rPr>
        <w:t>数以千計的相似諸疑难將跟着发生</w:t>
      </w:r>
      <w:r>
        <w:rPr>
          <w:rFonts w:ascii="宋体" w:eastAsia="宋体" w:hAnsi="宋体" w:cs="宋体"/>
          <w:color w:val="000000"/>
          <w:sz w:val="22"/>
        </w:rPr>
        <w:t>)</w:t>
      </w:r>
      <w:r>
        <w:rPr>
          <w:rFonts w:ascii="宋体" w:eastAsia="宋体" w:hAnsi="宋体" w:cs="宋体"/>
          <w:color w:val="000000"/>
          <w:sz w:val="22"/>
        </w:rPr>
        <w:t>，但依据通式的主張与事例的要求，假如通式可以被</w:t>
      </w:r>
      <w:r>
        <w:rPr>
          <w:rFonts w:ascii="宋体" w:eastAsia="宋体" w:hAnsi="宋体" w:cs="宋体"/>
          <w:color w:val="000000"/>
          <w:sz w:val="22"/>
        </w:rPr>
        <w:t>“</w:t>
      </w:r>
      <w:r>
        <w:rPr>
          <w:rFonts w:ascii="宋体" w:eastAsia="宋体" w:hAnsi="宋体" w:cs="宋体"/>
          <w:color w:val="000000"/>
          <w:sz w:val="22"/>
        </w:rPr>
        <w:t>参与</w:t>
      </w:r>
      <w:r>
        <w:rPr>
          <w:rFonts w:ascii="宋体" w:eastAsia="宋体" w:hAnsi="宋体" w:cs="宋体"/>
          <w:color w:val="000000"/>
          <w:sz w:val="22"/>
        </w:rPr>
        <w:t>”</w:t>
      </w:r>
      <w:r>
        <w:rPr>
          <w:rFonts w:ascii="宋体" w:eastAsia="宋体" w:hAnsi="宋体" w:cs="宋体"/>
          <w:color w:val="000000"/>
          <w:sz w:val="22"/>
        </w:rPr>
        <w:t>，这就只应該有本体的意式，因为它們的被</w:t>
      </w:r>
      <w:r>
        <w:rPr>
          <w:rFonts w:ascii="宋体" w:eastAsia="宋体" w:hAnsi="宋体" w:cs="宋体"/>
          <w:color w:val="000000"/>
          <w:sz w:val="22"/>
        </w:rPr>
        <w:t>“</w:t>
      </w:r>
      <w:r>
        <w:rPr>
          <w:rFonts w:ascii="宋体" w:eastAsia="宋体" w:hAnsi="宋体" w:cs="宋体"/>
          <w:color w:val="000000"/>
          <w:sz w:val="22"/>
        </w:rPr>
        <w:t>参与</w:t>
      </w:r>
      <w:r>
        <w:rPr>
          <w:rFonts w:ascii="宋体" w:eastAsia="宋体" w:hAnsi="宋体" w:cs="宋体"/>
          <w:color w:val="000000"/>
          <w:sz w:val="22"/>
        </w:rPr>
        <w:t>”</w:t>
      </w:r>
      <w:r>
        <w:rPr>
          <w:rFonts w:ascii="宋体" w:eastAsia="宋体" w:hAnsi="宋体" w:cs="宋体"/>
          <w:color w:val="000000"/>
          <w:sz w:val="22"/>
        </w:rPr>
        <w:t>幷不</w:t>
      </w:r>
      <w:r>
        <w:rPr>
          <w:rFonts w:ascii="宋体" w:eastAsia="宋体" w:hAnsi="宋体" w:cs="宋体"/>
          <w:color w:val="000000"/>
          <w:sz w:val="22"/>
        </w:rPr>
        <w:t xml:space="preserve">30 </w:t>
      </w:r>
      <w:r>
        <w:rPr>
          <w:rFonts w:ascii="宋体" w:eastAsia="宋体" w:hAnsi="宋体" w:cs="宋体"/>
          <w:color w:val="000000"/>
          <w:sz w:val="22"/>
        </w:rPr>
        <w:t>是在屬性上被</w:t>
      </w:r>
      <w:r>
        <w:rPr>
          <w:rFonts w:ascii="宋体" w:eastAsia="宋体" w:hAnsi="宋体" w:cs="宋体"/>
          <w:color w:val="000000"/>
          <w:sz w:val="22"/>
        </w:rPr>
        <w:t>“</w:t>
      </w:r>
      <w:r>
        <w:rPr>
          <w:rFonts w:ascii="宋体" w:eastAsia="宋体" w:hAnsi="宋体" w:cs="宋体"/>
          <w:color w:val="000000"/>
          <w:sz w:val="22"/>
        </w:rPr>
        <w:t>参与</w:t>
      </w:r>
      <w:r>
        <w:rPr>
          <w:rFonts w:ascii="宋体" w:eastAsia="宋体" w:hAnsi="宋体" w:cs="宋体"/>
          <w:color w:val="000000"/>
          <w:sz w:val="22"/>
        </w:rPr>
        <w:t>”</w:t>
      </w:r>
      <w:r>
        <w:rPr>
          <w:rFonts w:ascii="宋体" w:eastAsia="宋体" w:hAnsi="宋体" w:cs="宋体"/>
          <w:color w:val="000000"/>
          <w:sz w:val="22"/>
        </w:rPr>
        <w:t>，而正是</w:t>
      </w:r>
      <w:r>
        <w:rPr>
          <w:rFonts w:ascii="宋体" w:eastAsia="宋体" w:hAnsi="宋体" w:cs="宋体"/>
          <w:color w:val="000000"/>
          <w:sz w:val="22"/>
        </w:rPr>
        <w:t>“</w:t>
      </w:r>
      <w:r>
        <w:rPr>
          <w:rFonts w:ascii="宋体" w:eastAsia="宋体" w:hAnsi="宋体" w:cs="宋体"/>
          <w:color w:val="000000"/>
          <w:sz w:val="22"/>
        </w:rPr>
        <w:t>参与</w:t>
      </w:r>
      <w:r>
        <w:rPr>
          <w:rFonts w:ascii="宋体" w:eastAsia="宋体" w:hAnsi="宋体" w:cs="宋体"/>
          <w:color w:val="000000"/>
          <w:sz w:val="22"/>
        </w:rPr>
        <w:t>”</w:t>
      </w:r>
      <w:r>
        <w:rPr>
          <w:rFonts w:ascii="宋体" w:eastAsia="宋体" w:hAnsi="宋体" w:cs="宋体"/>
          <w:color w:val="000000"/>
          <w:sz w:val="22"/>
        </w:rPr>
        <w:t>了不可云謂的本体。</w:t>
      </w:r>
      <w:r>
        <w:rPr>
          <w:rFonts w:ascii="宋体" w:eastAsia="宋体" w:hAnsi="宋体" w:cs="宋体"/>
          <w:color w:val="000000"/>
          <w:sz w:val="22"/>
        </w:rPr>
        <w:t xml:space="preserve"> </w:t>
      </w:r>
      <w:r>
        <w:rPr>
          <w:rFonts w:ascii="宋体" w:eastAsia="宋体" w:hAnsi="宋体" w:cs="宋体"/>
          <w:color w:val="000000"/>
          <w:sz w:val="22"/>
        </w:rPr>
        <w:t>举例来說明我的意思，譬如一事物参加于</w:t>
      </w:r>
      <w:r>
        <w:rPr>
          <w:rFonts w:ascii="宋体" w:eastAsia="宋体" w:hAnsi="宋体" w:cs="宋体"/>
          <w:color w:val="000000"/>
          <w:sz w:val="22"/>
        </w:rPr>
        <w:t>“</w:t>
      </w:r>
      <w:r>
        <w:rPr>
          <w:rFonts w:ascii="宋体" w:eastAsia="宋体" w:hAnsi="宋体" w:cs="宋体"/>
          <w:color w:val="000000"/>
          <w:sz w:val="22"/>
        </w:rPr>
        <w:t>絕对之倍</w:t>
      </w:r>
      <w:r>
        <w:rPr>
          <w:rFonts w:ascii="宋体" w:eastAsia="宋体" w:hAnsi="宋体" w:cs="宋体"/>
          <w:color w:val="000000"/>
          <w:sz w:val="22"/>
        </w:rPr>
        <w:t>”</w:t>
      </w:r>
      <w:r>
        <w:rPr>
          <w:rFonts w:ascii="宋体" w:eastAsia="宋体" w:hAnsi="宋体" w:cs="宋体"/>
          <w:color w:val="000000"/>
          <w:sz w:val="22"/>
        </w:rPr>
        <w:t>也就参加了</w:t>
      </w:r>
      <w:r>
        <w:rPr>
          <w:rFonts w:ascii="宋体" w:eastAsia="宋体" w:hAnsi="宋体" w:cs="宋体"/>
          <w:color w:val="000000"/>
          <w:sz w:val="22"/>
        </w:rPr>
        <w:t>“</w:t>
      </w:r>
      <w:r>
        <w:rPr>
          <w:rFonts w:ascii="宋体" w:eastAsia="宋体" w:hAnsi="宋体" w:cs="宋体"/>
          <w:color w:val="000000"/>
          <w:sz w:val="22"/>
        </w:rPr>
        <w:t>永恆</w:t>
      </w:r>
      <w:r>
        <w:rPr>
          <w:rFonts w:ascii="宋体" w:eastAsia="宋体" w:hAnsi="宋体" w:cs="宋体"/>
          <w:color w:val="000000"/>
          <w:sz w:val="22"/>
        </w:rPr>
        <w:t>”</w:t>
      </w:r>
      <w:r>
        <w:rPr>
          <w:rFonts w:ascii="宋体" w:eastAsia="宋体" w:hAnsi="宋体" w:cs="宋体"/>
          <w:color w:val="000000"/>
          <w:sz w:val="22"/>
        </w:rPr>
        <w:t>，但这是附帶的；因为这</w:t>
      </w:r>
      <w:r>
        <w:rPr>
          <w:rFonts w:ascii="宋体" w:eastAsia="宋体" w:hAnsi="宋体" w:cs="宋体"/>
          <w:color w:val="000000"/>
          <w:sz w:val="22"/>
        </w:rPr>
        <w:t>“</w:t>
      </w:r>
      <w:r>
        <w:rPr>
          <w:rFonts w:ascii="宋体" w:eastAsia="宋体" w:hAnsi="宋体" w:cs="宋体"/>
          <w:color w:val="000000"/>
          <w:sz w:val="22"/>
        </w:rPr>
        <w:t>倍</w:t>
      </w:r>
      <w:r>
        <w:rPr>
          <w:rFonts w:ascii="宋体" w:eastAsia="宋体" w:hAnsi="宋体" w:cs="宋体"/>
          <w:color w:val="000000"/>
          <w:sz w:val="22"/>
        </w:rPr>
        <w:t>”</w:t>
      </w:r>
      <w:r>
        <w:rPr>
          <w:rFonts w:ascii="宋体" w:eastAsia="宋体" w:hAnsi="宋体" w:cs="宋体"/>
          <w:color w:val="000000"/>
          <w:sz w:val="22"/>
        </w:rPr>
        <w:t>只在屬性上可用永恆作云謂。</w:t>
      </w:r>
      <w:r>
        <w:rPr>
          <w:rFonts w:ascii="宋体" w:eastAsia="宋体" w:hAnsi="宋体" w:cs="宋体"/>
          <w:color w:val="000000"/>
          <w:sz w:val="22"/>
        </w:rPr>
        <w:t>⑤</w:t>
      </w:r>
      <w:r>
        <w:rPr>
          <w:rFonts w:ascii="宋体" w:eastAsia="宋体" w:hAnsi="宋体" w:cs="宋体"/>
          <w:color w:val="000000"/>
          <w:sz w:val="22"/>
        </w:rPr>
        <w:t>所以</w:t>
      </w:r>
    </w:p>
    <w:p w:rsidR="00374711" w:rsidRDefault="000C031C">
      <w:pPr>
        <w:autoSpaceDE w:val="0"/>
        <w:autoSpaceDN w:val="0"/>
        <w:spacing w:before="360" w:line="200" w:lineRule="atLeast"/>
        <w:ind w:left="2180"/>
        <w:rPr>
          <w:sz w:val="22"/>
        </w:rPr>
      </w:pPr>
      <w:r>
        <w:rPr>
          <w:rFonts w:ascii="宋体" w:eastAsia="宋体" w:hAnsi="宋体" w:cs="宋体"/>
          <w:color w:val="000000"/>
          <w:sz w:val="22"/>
        </w:rPr>
        <w:t>①</w:t>
      </w:r>
      <w:r>
        <w:rPr>
          <w:rFonts w:ascii="宋体" w:eastAsia="宋体" w:hAnsi="宋体" w:cs="宋体"/>
          <w:color w:val="000000"/>
          <w:sz w:val="22"/>
        </w:rPr>
        <w:t>見于柏拉图</w:t>
      </w:r>
      <w:r>
        <w:rPr>
          <w:rFonts w:ascii="宋体" w:eastAsia="宋体" w:hAnsi="宋体" w:cs="宋体"/>
          <w:color w:val="000000"/>
          <w:sz w:val="22"/>
        </w:rPr>
        <w:t>“</w:t>
      </w:r>
      <w:r>
        <w:rPr>
          <w:rFonts w:ascii="宋体" w:eastAsia="宋体" w:hAnsi="宋体" w:cs="宋体"/>
          <w:color w:val="000000"/>
          <w:sz w:val="22"/>
        </w:rPr>
        <w:t>理想国</w:t>
      </w:r>
      <w:r>
        <w:rPr>
          <w:rFonts w:ascii="宋体" w:eastAsia="宋体" w:hAnsi="宋体" w:cs="宋体"/>
          <w:color w:val="000000"/>
          <w:sz w:val="22"/>
        </w:rPr>
        <w:t>”596A</w:t>
      </w:r>
      <w:r>
        <w:rPr>
          <w:rFonts w:ascii="宋体" w:eastAsia="宋体" w:hAnsi="宋体" w:cs="宋体"/>
          <w:color w:val="000000"/>
          <w:sz w:val="22"/>
        </w:rPr>
        <w:t>。</w:t>
      </w:r>
    </w:p>
    <w:p w:rsidR="00374711" w:rsidRDefault="000C031C">
      <w:pPr>
        <w:autoSpaceDE w:val="0"/>
        <w:autoSpaceDN w:val="0"/>
        <w:spacing w:before="100" w:line="200" w:lineRule="atLeast"/>
        <w:ind w:left="2180"/>
        <w:rPr>
          <w:sz w:val="22"/>
        </w:rPr>
      </w:pPr>
      <w:r>
        <w:rPr>
          <w:rFonts w:ascii="宋体" w:eastAsia="宋体" w:hAnsi="宋体" w:cs="宋体"/>
          <w:color w:val="000000"/>
          <w:sz w:val="22"/>
        </w:rPr>
        <w:t>②</w:t>
      </w:r>
      <w:r>
        <w:rPr>
          <w:rFonts w:ascii="宋体" w:eastAsia="宋体" w:hAnsi="宋体" w:cs="宋体"/>
          <w:color w:val="000000"/>
          <w:sz w:val="22"/>
        </w:rPr>
        <w:t>見柏</w:t>
      </w:r>
      <w:r>
        <w:rPr>
          <w:rFonts w:ascii="宋体" w:eastAsia="宋体" w:hAnsi="宋体" w:cs="宋体"/>
          <w:color w:val="000000"/>
          <w:sz w:val="22"/>
        </w:rPr>
        <w:t>拉图</w:t>
      </w:r>
      <w:r>
        <w:rPr>
          <w:rFonts w:ascii="宋体" w:eastAsia="宋体" w:hAnsi="宋体" w:cs="宋体"/>
          <w:color w:val="000000"/>
          <w:sz w:val="22"/>
        </w:rPr>
        <w:t>“</w:t>
      </w:r>
      <w:r>
        <w:rPr>
          <w:rFonts w:ascii="宋体" w:eastAsia="宋体" w:hAnsi="宋体" w:cs="宋体"/>
          <w:color w:val="000000"/>
          <w:sz w:val="22"/>
        </w:rPr>
        <w:t>蜚多</w:t>
      </w:r>
      <w:r>
        <w:rPr>
          <w:rFonts w:ascii="宋体" w:eastAsia="宋体" w:hAnsi="宋体" w:cs="宋体"/>
          <w:color w:val="000000"/>
          <w:sz w:val="22"/>
        </w:rPr>
        <w:t>”74A—77A,“</w:t>
      </w:r>
      <w:r>
        <w:rPr>
          <w:rFonts w:ascii="宋体" w:eastAsia="宋体" w:hAnsi="宋体" w:cs="宋体"/>
          <w:color w:val="000000"/>
          <w:sz w:val="22"/>
        </w:rPr>
        <w:t>理想国</w:t>
      </w:r>
      <w:r>
        <w:rPr>
          <w:rFonts w:ascii="宋体" w:eastAsia="宋体" w:hAnsi="宋体" w:cs="宋体"/>
          <w:color w:val="000000"/>
          <w:sz w:val="22"/>
        </w:rPr>
        <w:t>”479A—480A</w:t>
      </w:r>
      <w:r>
        <w:rPr>
          <w:rFonts w:ascii="宋体" w:eastAsia="宋体" w:hAnsi="宋体" w:cs="宋体"/>
          <w:color w:val="000000"/>
          <w:sz w:val="22"/>
        </w:rPr>
        <w:t>。</w:t>
      </w:r>
    </w:p>
    <w:p w:rsidR="00374711" w:rsidRDefault="000C031C">
      <w:pPr>
        <w:autoSpaceDE w:val="0"/>
        <w:autoSpaceDN w:val="0"/>
        <w:spacing w:before="20" w:line="300" w:lineRule="atLeast"/>
        <w:ind w:left="1740" w:right="660" w:firstLine="440"/>
        <w:rPr>
          <w:sz w:val="22"/>
        </w:rPr>
      </w:pPr>
      <w:r>
        <w:rPr>
          <w:rFonts w:ascii="宋体" w:eastAsia="宋体" w:hAnsi="宋体" w:cs="宋体"/>
          <w:color w:val="000000"/>
          <w:sz w:val="22"/>
        </w:rPr>
        <w:t>③</w:t>
      </w:r>
      <w:r>
        <w:rPr>
          <w:rFonts w:ascii="宋体" w:eastAsia="宋体" w:hAnsi="宋体" w:cs="宋体"/>
          <w:color w:val="000000"/>
          <w:sz w:val="22"/>
        </w:rPr>
        <w:t>見于柏拉图</w:t>
      </w:r>
      <w:r>
        <w:rPr>
          <w:rFonts w:ascii="宋体" w:eastAsia="宋体" w:hAnsi="宋体" w:cs="宋体"/>
          <w:color w:val="000000"/>
          <w:sz w:val="22"/>
        </w:rPr>
        <w:t>“</w:t>
      </w:r>
      <w:r>
        <w:rPr>
          <w:rFonts w:ascii="宋体" w:eastAsia="宋体" w:hAnsi="宋体" w:cs="宋体"/>
          <w:color w:val="000000"/>
          <w:sz w:val="22"/>
        </w:rPr>
        <w:t>巴門尼德</w:t>
      </w:r>
      <w:r>
        <w:rPr>
          <w:rFonts w:ascii="宋体" w:eastAsia="宋体" w:hAnsi="宋体" w:cs="宋体"/>
          <w:color w:val="000000"/>
          <w:sz w:val="22"/>
        </w:rPr>
        <w:t>”132A</w:t>
      </w:r>
      <w:r>
        <w:rPr>
          <w:rFonts w:ascii="宋体" w:eastAsia="宋体" w:hAnsi="宋体" w:cs="宋体"/>
          <w:color w:val="000000"/>
          <w:sz w:val="22"/>
        </w:rPr>
        <w:t>，</w:t>
      </w:r>
      <w:r>
        <w:rPr>
          <w:rFonts w:ascii="宋体" w:eastAsia="宋体" w:hAnsi="宋体" w:cs="宋体"/>
          <w:color w:val="000000"/>
          <w:sz w:val="22"/>
        </w:rPr>
        <w:t>D-133A</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其要义謂如果</w:t>
      </w:r>
      <w:r>
        <w:rPr>
          <w:rFonts w:ascii="宋体" w:eastAsia="宋体" w:hAnsi="宋体" w:cs="宋体"/>
          <w:color w:val="000000"/>
          <w:sz w:val="22"/>
        </w:rPr>
        <w:t>X</w:t>
      </w:r>
      <w:r>
        <w:rPr>
          <w:rFonts w:ascii="宋体" w:eastAsia="宋体" w:hAnsi="宋体" w:cs="宋体"/>
          <w:color w:val="000000"/>
          <w:sz w:val="22"/>
        </w:rPr>
        <w:t>符合于</w:t>
      </w:r>
      <w:r>
        <w:rPr>
          <w:rFonts w:ascii="宋体" w:eastAsia="宋体" w:hAnsi="宋体" w:cs="宋体"/>
          <w:color w:val="000000"/>
          <w:sz w:val="22"/>
        </w:rPr>
        <w:t>“</w:t>
      </w:r>
      <w:r>
        <w:rPr>
          <w:rFonts w:ascii="宋体" w:eastAsia="宋体" w:hAnsi="宋体" w:cs="宋体"/>
          <w:color w:val="000000"/>
          <w:sz w:val="22"/>
        </w:rPr>
        <w:t>人的意式</w:t>
      </w:r>
      <w:r>
        <w:rPr>
          <w:rFonts w:ascii="宋体" w:eastAsia="宋体" w:hAnsi="宋体" w:cs="宋体"/>
          <w:color w:val="000000"/>
          <w:sz w:val="22"/>
        </w:rPr>
        <w:t>”</w:t>
      </w:r>
      <w:r>
        <w:rPr>
          <w:rFonts w:ascii="宋体" w:eastAsia="宋体" w:hAnsi="宋体" w:cs="宋体"/>
          <w:color w:val="000000"/>
          <w:sz w:val="22"/>
        </w:rPr>
        <w:t>而确定它是</w:t>
      </w:r>
      <w:r>
        <w:rPr>
          <w:rFonts w:ascii="宋体" w:eastAsia="宋体" w:hAnsi="宋体" w:cs="宋体"/>
          <w:color w:val="000000"/>
          <w:sz w:val="22"/>
        </w:rPr>
        <w:t>“</w:t>
      </w:r>
      <w:r>
        <w:rPr>
          <w:rFonts w:ascii="宋体" w:eastAsia="宋体" w:hAnsi="宋体" w:cs="宋体"/>
          <w:color w:val="000000"/>
          <w:sz w:val="22"/>
        </w:rPr>
        <w:t>人</w:t>
      </w:r>
      <w:r>
        <w:rPr>
          <w:rFonts w:ascii="宋体" w:eastAsia="宋体" w:hAnsi="宋体" w:cs="宋体"/>
          <w:color w:val="000000"/>
          <w:sz w:val="22"/>
        </w:rPr>
        <w:t>”</w:t>
      </w:r>
      <w:r>
        <w:rPr>
          <w:rFonts w:ascii="宋体" w:eastAsia="宋体" w:hAnsi="宋体" w:cs="宋体"/>
          <w:color w:val="000000"/>
          <w:sz w:val="22"/>
        </w:rPr>
        <w:t>，必須有一个</w:t>
      </w:r>
      <w:r>
        <w:rPr>
          <w:rFonts w:ascii="宋体" w:eastAsia="宋体" w:hAnsi="宋体" w:cs="宋体"/>
          <w:color w:val="000000"/>
          <w:sz w:val="22"/>
        </w:rPr>
        <w:t>“</w:t>
      </w:r>
      <w:r>
        <w:rPr>
          <w:rFonts w:ascii="宋体" w:eastAsia="宋体" w:hAnsi="宋体" w:cs="宋体"/>
          <w:color w:val="000000"/>
          <w:sz w:val="22"/>
        </w:rPr>
        <w:t>第三人</w:t>
      </w:r>
      <w:r>
        <w:rPr>
          <w:rFonts w:ascii="宋体" w:eastAsia="宋体" w:hAnsi="宋体" w:cs="宋体"/>
          <w:color w:val="000000"/>
          <w:sz w:val="22"/>
        </w:rPr>
        <w:t>”</w:t>
      </w:r>
      <w:r>
        <w:rPr>
          <w:rFonts w:ascii="宋体" w:eastAsia="宋体" w:hAnsi="宋体" w:cs="宋体"/>
          <w:color w:val="000000"/>
          <w:sz w:val="22"/>
        </w:rPr>
        <w:t>，俾在它身上，雨个人格可以合一。</w:t>
      </w:r>
      <w:r>
        <w:rPr>
          <w:rFonts w:ascii="宋体" w:eastAsia="宋体" w:hAnsi="宋体" w:cs="宋体"/>
          <w:color w:val="000000"/>
          <w:sz w:val="22"/>
        </w:rPr>
        <w:t xml:space="preserve">  </w:t>
      </w:r>
      <w:r>
        <w:rPr>
          <w:rFonts w:ascii="宋体" w:eastAsia="宋体" w:hAnsi="宋体" w:cs="宋体"/>
          <w:color w:val="000000"/>
          <w:sz w:val="22"/>
        </w:rPr>
        <w:t>参悶本書卷</w:t>
      </w:r>
      <w:r>
        <w:rPr>
          <w:rFonts w:ascii="宋体" w:eastAsia="宋体" w:hAnsi="宋体" w:cs="宋体"/>
          <w:color w:val="000000"/>
          <w:sz w:val="22"/>
        </w:rPr>
        <w:t>Z1039a2,</w:t>
      </w:r>
      <w:r>
        <w:rPr>
          <w:rFonts w:ascii="宋体" w:eastAsia="宋体" w:hAnsi="宋体" w:cs="宋体"/>
          <w:color w:val="000000"/>
          <w:sz w:val="22"/>
        </w:rPr>
        <w:t>以及</w:t>
      </w:r>
      <w:r>
        <w:rPr>
          <w:rFonts w:ascii="宋体" w:eastAsia="宋体" w:hAnsi="宋体" w:cs="宋体"/>
          <w:color w:val="000000"/>
          <w:sz w:val="22"/>
        </w:rPr>
        <w:t>“</w:t>
      </w:r>
      <w:r>
        <w:rPr>
          <w:rFonts w:ascii="宋体" w:eastAsia="宋体" w:hAnsi="宋体" w:cs="宋体"/>
          <w:color w:val="000000"/>
          <w:sz w:val="22"/>
        </w:rPr>
        <w:t>施辯斜謬</w:t>
      </w:r>
      <w:r>
        <w:rPr>
          <w:rFonts w:ascii="宋体" w:eastAsia="宋体" w:hAnsi="宋体" w:cs="宋体"/>
          <w:color w:val="000000"/>
          <w:sz w:val="22"/>
        </w:rPr>
        <w:t>”178b36-179a10</w:t>
      </w:r>
      <w:r>
        <w:rPr>
          <w:rFonts w:ascii="宋体" w:eastAsia="宋体" w:hAnsi="宋体" w:cs="宋体"/>
          <w:color w:val="000000"/>
          <w:sz w:val="22"/>
        </w:rPr>
        <w:t>。</w:t>
      </w:r>
    </w:p>
    <w:p w:rsidR="00374711" w:rsidRDefault="000C031C">
      <w:pPr>
        <w:autoSpaceDE w:val="0"/>
        <w:autoSpaceDN w:val="0"/>
        <w:spacing w:before="100" w:line="200" w:lineRule="atLeast"/>
        <w:ind w:left="2180"/>
        <w:rPr>
          <w:sz w:val="22"/>
        </w:rPr>
      </w:pPr>
      <w:r>
        <w:rPr>
          <w:rFonts w:ascii="宋体" w:eastAsia="宋体" w:hAnsi="宋体" w:cs="宋体"/>
          <w:color w:val="000000"/>
          <w:sz w:val="22"/>
        </w:rPr>
        <w:t>④</w:t>
      </w:r>
      <w:r>
        <w:rPr>
          <w:rFonts w:ascii="宋体" w:eastAsia="宋体" w:hAnsi="宋体" w:cs="宋体"/>
          <w:color w:val="000000"/>
          <w:sz w:val="22"/>
        </w:rPr>
        <w:t>柏拉图以</w:t>
      </w:r>
      <w:r>
        <w:rPr>
          <w:rFonts w:ascii="宋体" w:eastAsia="宋体" w:hAnsi="宋体" w:cs="宋体"/>
          <w:color w:val="000000"/>
          <w:sz w:val="22"/>
        </w:rPr>
        <w:t>“</w:t>
      </w:r>
      <w:r>
        <w:rPr>
          <w:rFonts w:ascii="宋体" w:eastAsia="宋体" w:hAnsi="宋体" w:cs="宋体"/>
          <w:color w:val="000000"/>
          <w:sz w:val="22"/>
        </w:rPr>
        <w:t>未定之兩</w:t>
      </w:r>
      <w:r>
        <w:rPr>
          <w:rFonts w:ascii="宋体" w:eastAsia="宋体" w:hAnsi="宋体" w:cs="宋体"/>
          <w:color w:val="000000"/>
          <w:sz w:val="22"/>
        </w:rPr>
        <w:t>”(ànpiσtos δvús)</w:t>
      </w:r>
      <w:r>
        <w:rPr>
          <w:rFonts w:ascii="宋体" w:eastAsia="宋体" w:hAnsi="宋体" w:cs="宋体"/>
          <w:color w:val="000000"/>
          <w:sz w:val="22"/>
        </w:rPr>
        <w:t>为制数兩原理之</w:t>
      </w:r>
      <w:r>
        <w:rPr>
          <w:rFonts w:ascii="宋体" w:eastAsia="宋体" w:hAnsi="宋体" w:cs="宋体"/>
          <w:color w:val="000000"/>
          <w:sz w:val="22"/>
        </w:rPr>
        <w:t xml:space="preserve"> </w:t>
      </w:r>
      <w:r>
        <w:rPr>
          <w:rFonts w:ascii="宋体" w:eastAsia="宋体" w:hAnsi="宋体" w:cs="宋体"/>
          <w:color w:val="000000"/>
          <w:sz w:val="22"/>
        </w:rPr>
        <w:t>一。参看</w:t>
      </w:r>
      <w:r>
        <w:rPr>
          <w:rFonts w:ascii="宋体" w:eastAsia="宋体" w:hAnsi="宋体" w:cs="宋体"/>
          <w:color w:val="000000"/>
          <w:sz w:val="22"/>
        </w:rPr>
        <w:t>1079a18</w:t>
      </w:r>
      <w:r>
        <w:rPr>
          <w:rFonts w:ascii="宋体" w:eastAsia="宋体" w:hAnsi="宋体" w:cs="宋体"/>
          <w:color w:val="000000"/>
          <w:sz w:val="22"/>
        </w:rPr>
        <w:t>註釋。</w:t>
      </w:r>
    </w:p>
    <w:p w:rsidR="00374711" w:rsidRDefault="000C031C">
      <w:pPr>
        <w:autoSpaceDE w:val="0"/>
        <w:autoSpaceDN w:val="0"/>
        <w:spacing w:before="20" w:line="300" w:lineRule="atLeast"/>
        <w:ind w:left="1760" w:right="640" w:firstLine="420"/>
        <w:rPr>
          <w:sz w:val="22"/>
        </w:rPr>
      </w:pPr>
      <w:r>
        <w:rPr>
          <w:rFonts w:ascii="宋体" w:eastAsia="宋体" w:hAnsi="宋体" w:cs="宋体"/>
          <w:color w:val="000000"/>
          <w:sz w:val="22"/>
        </w:rPr>
        <w:t>⑤</w:t>
      </w:r>
      <w:r>
        <w:rPr>
          <w:rFonts w:ascii="宋体" w:eastAsia="宋体" w:hAnsi="宋体" w:cs="宋体"/>
          <w:color w:val="000000"/>
          <w:sz w:val="22"/>
        </w:rPr>
        <w:t>可感觉的成倍之事物并无永恒性。絕对之倍</w:t>
      </w:r>
      <w:r>
        <w:rPr>
          <w:rFonts w:ascii="宋体" w:eastAsia="宋体" w:hAnsi="宋体" w:cs="宋体"/>
          <w:color w:val="000000"/>
          <w:sz w:val="22"/>
        </w:rPr>
        <w:t>(other/oIns àv</w:t>
      </w:r>
      <w:r>
        <w:rPr>
          <w:rFonts w:ascii="宋体" w:eastAsia="宋体" w:hAnsi="宋体" w:cs="宋体"/>
          <w:color w:val="000000"/>
          <w:sz w:val="22"/>
        </w:rPr>
        <w:t>ə</w:t>
      </w:r>
      <w:r>
        <w:rPr>
          <w:rFonts w:ascii="宋体" w:eastAsia="宋体" w:hAnsi="宋体" w:cs="宋体"/>
          <w:color w:val="000000"/>
          <w:sz w:val="22"/>
        </w:rPr>
        <w:t>in)</w:t>
      </w:r>
      <w:r>
        <w:rPr>
          <w:rFonts w:ascii="宋体" w:eastAsia="宋体" w:hAnsi="宋体" w:cs="宋体"/>
          <w:color w:val="000000"/>
          <w:sz w:val="22"/>
        </w:rPr>
        <w:t>是有永恒性的。</w:t>
      </w:r>
      <w:r>
        <w:rPr>
          <w:rFonts w:ascii="宋体" w:eastAsia="宋体" w:hAnsi="宋体" w:cs="宋体"/>
          <w:color w:val="000000"/>
          <w:sz w:val="22"/>
        </w:rPr>
        <w:t>事物之参加于</w:t>
      </w:r>
      <w:r>
        <w:rPr>
          <w:rFonts w:ascii="宋体" w:eastAsia="宋体" w:hAnsi="宋体" w:cs="宋体"/>
          <w:color w:val="000000"/>
          <w:sz w:val="22"/>
        </w:rPr>
        <w:t>“</w:t>
      </w:r>
      <w:r>
        <w:rPr>
          <w:rFonts w:ascii="宋体" w:eastAsia="宋体" w:hAnsi="宋体" w:cs="宋体"/>
          <w:color w:val="000000"/>
          <w:sz w:val="22"/>
        </w:rPr>
        <w:t>倍</w:t>
      </w:r>
      <w:r>
        <w:rPr>
          <w:rFonts w:ascii="宋体" w:eastAsia="宋体" w:hAnsi="宋体" w:cs="宋体"/>
          <w:color w:val="000000"/>
          <w:sz w:val="22"/>
        </w:rPr>
        <w:t>”</w:t>
      </w:r>
      <w:r>
        <w:rPr>
          <w:rFonts w:ascii="宋体" w:eastAsia="宋体" w:hAnsi="宋体" w:cs="宋体"/>
          <w:color w:val="000000"/>
          <w:sz w:val="22"/>
        </w:rPr>
        <w:t>自可获得倍的本性与其屬性，但事物所以参与</w:t>
      </w:r>
      <w:r>
        <w:rPr>
          <w:rFonts w:ascii="宋体" w:eastAsia="宋体" w:hAnsi="宋体" w:cs="宋体"/>
          <w:color w:val="000000"/>
          <w:sz w:val="22"/>
        </w:rPr>
        <w:t>“</w:t>
      </w:r>
      <w:r>
        <w:rPr>
          <w:rFonts w:ascii="宋体" w:eastAsia="宋体" w:hAnsi="宋体" w:cs="宋体"/>
          <w:color w:val="000000"/>
          <w:sz w:val="22"/>
        </w:rPr>
        <w:t>倍</w:t>
      </w:r>
      <w:r>
        <w:rPr>
          <w:rFonts w:ascii="宋体" w:eastAsia="宋体" w:hAnsi="宋体" w:cs="宋体"/>
          <w:color w:val="000000"/>
          <w:sz w:val="22"/>
        </w:rPr>
        <w:t>”</w:t>
      </w:r>
      <w:r>
        <w:rPr>
          <w:rFonts w:ascii="宋体" w:eastAsia="宋体" w:hAnsi="宋体" w:cs="宋体"/>
          <w:color w:val="000000"/>
          <w:sz w:val="22"/>
        </w:rPr>
        <w:t>是参与倍的本性</w:t>
      </w:r>
      <w:r>
        <w:rPr>
          <w:rFonts w:ascii="宋体" w:eastAsia="宋体" w:hAnsi="宋体" w:cs="宋体"/>
          <w:color w:val="000000"/>
          <w:sz w:val="22"/>
        </w:rPr>
        <w:t>(</w:t>
      </w:r>
      <w:r>
        <w:rPr>
          <w:rFonts w:ascii="宋体" w:eastAsia="宋体" w:hAnsi="宋体" w:cs="宋体"/>
          <w:color w:val="000000"/>
          <w:sz w:val="22"/>
        </w:rPr>
        <w:t>卽算术上的倍乘作用</w:t>
      </w:r>
      <w:r>
        <w:rPr>
          <w:rFonts w:ascii="宋体" w:eastAsia="宋体" w:hAnsi="宋体" w:cs="宋体"/>
          <w:color w:val="000000"/>
          <w:sz w:val="22"/>
        </w:rPr>
        <w:t>)</w:t>
      </w:r>
      <w:r>
        <w:rPr>
          <w:rFonts w:ascii="宋体" w:eastAsia="宋体" w:hAnsi="宋体" w:cs="宋体"/>
          <w:color w:val="000000"/>
          <w:sz w:val="22"/>
        </w:rPr>
        <w:t>，并不为要得其屬性如永恆者。</w:t>
      </w:r>
    </w:p>
    <w:p w:rsidR="00374711" w:rsidRDefault="000C031C">
      <w:pPr>
        <w:autoSpaceDE w:val="0"/>
        <w:autoSpaceDN w:val="0"/>
        <w:spacing w:before="280" w:line="200" w:lineRule="atLeast"/>
        <w:ind w:left="1280"/>
        <w:rPr>
          <w:sz w:val="22"/>
        </w:rPr>
      </w:pPr>
      <w:r>
        <w:rPr>
          <w:rFonts w:ascii="宋体" w:eastAsia="宋体" w:hAnsi="宋体" w:cs="宋体"/>
          <w:color w:val="000000"/>
          <w:sz w:val="22"/>
        </w:rPr>
        <w:t>· 24 ·</w:t>
      </w:r>
      <w:r>
        <w:br w:type="page"/>
      </w:r>
    </w:p>
    <w:p w:rsidR="00374711" w:rsidRDefault="000C031C">
      <w:pPr>
        <w:autoSpaceDE w:val="0"/>
        <w:autoSpaceDN w:val="0"/>
        <w:spacing w:before="700" w:line="320" w:lineRule="atLeast"/>
        <w:ind w:left="500"/>
        <w:rPr>
          <w:sz w:val="25"/>
        </w:rPr>
      </w:pPr>
      <w:r>
        <w:rPr>
          <w:rFonts w:ascii="宋体" w:eastAsia="宋体" w:hAnsi="宋体" w:cs="宋体"/>
          <w:color w:val="000000"/>
          <w:sz w:val="25"/>
        </w:rPr>
        <w:lastRenderedPageBreak/>
        <w:t>9013.</w:t>
      </w:r>
      <w:r>
        <w:rPr>
          <w:rFonts w:ascii="宋体" w:eastAsia="宋体" w:hAnsi="宋体" w:cs="宋体"/>
          <w:sz w:val="24"/>
        </w:rPr>
        <w:t xml:space="preserve">                                                              </w:t>
      </w:r>
      <w:r>
        <w:rPr>
          <w:rFonts w:ascii="宋体" w:eastAsia="宋体" w:hAnsi="宋体" w:cs="宋体"/>
          <w:color w:val="000000"/>
          <w:sz w:val="25"/>
        </w:rPr>
        <w:t>A9.</w:t>
      </w:r>
    </w:p>
    <w:p w:rsidR="00374711" w:rsidRDefault="000C031C">
      <w:pPr>
        <w:autoSpaceDE w:val="0"/>
        <w:autoSpaceDN w:val="0"/>
        <w:spacing w:line="470" w:lineRule="atLeast"/>
        <w:ind w:left="500" w:right="720"/>
        <w:rPr>
          <w:sz w:val="25"/>
        </w:rPr>
      </w:pPr>
      <w:r>
        <w:rPr>
          <w:rFonts w:ascii="宋体" w:eastAsia="宋体" w:hAnsi="宋体" w:cs="宋体"/>
          <w:color w:val="000000"/>
          <w:sz w:val="25"/>
        </w:rPr>
        <w:t xml:space="preserve">991a </w:t>
      </w:r>
      <w:r>
        <w:rPr>
          <w:rFonts w:ascii="宋体" w:eastAsia="宋体" w:hAnsi="宋体" w:cs="宋体"/>
          <w:color w:val="000000"/>
          <w:sz w:val="25"/>
        </w:rPr>
        <w:t>通式將是本体；但这相同的名詞通指着感覚世界与意式世界中的本体</w:t>
      </w:r>
      <w:r>
        <w:rPr>
          <w:rFonts w:ascii="宋体" w:eastAsia="宋体" w:hAnsi="宋体" w:cs="宋体"/>
          <w:color w:val="000000"/>
          <w:sz w:val="25"/>
        </w:rPr>
        <w:t>(</w:t>
      </w:r>
      <w:r>
        <w:rPr>
          <w:rFonts w:ascii="宋体" w:eastAsia="宋体" w:hAnsi="宋体" w:cs="宋体"/>
          <w:color w:val="000000"/>
          <w:sz w:val="25"/>
        </w:rPr>
        <w:t>如其不然，則那个別事物以外的，所謂</w:t>
      </w:r>
      <w:r>
        <w:rPr>
          <w:rFonts w:ascii="宋体" w:eastAsia="宋体" w:hAnsi="宋体" w:cs="宋体"/>
          <w:color w:val="000000"/>
          <w:sz w:val="25"/>
        </w:rPr>
        <w:t>“</w:t>
      </w:r>
      <w:r>
        <w:rPr>
          <w:rFonts w:ascii="宋体" w:eastAsia="宋体" w:hAnsi="宋体" w:cs="宋体"/>
          <w:color w:val="000000"/>
          <w:sz w:val="25"/>
        </w:rPr>
        <w:t>以一統多</w:t>
      </w:r>
      <w:r>
        <w:rPr>
          <w:rFonts w:ascii="宋体" w:eastAsia="宋体" w:hAnsi="宋体" w:cs="宋体"/>
          <w:color w:val="000000"/>
          <w:sz w:val="25"/>
        </w:rPr>
        <w:t>”</w:t>
      </w:r>
      <w:r>
        <w:rPr>
          <w:rFonts w:ascii="宋体" w:eastAsia="宋体" w:hAnsi="宋体" w:cs="宋体"/>
          <w:color w:val="000000"/>
          <w:sz w:val="25"/>
        </w:rPr>
        <w:t>的，意式世界中的本体，其真义究又如何</w:t>
      </w:r>
      <w:r>
        <w:rPr>
          <w:rFonts w:ascii="宋体" w:eastAsia="宋体" w:hAnsi="宋体" w:cs="宋体"/>
          <w:color w:val="000000"/>
          <w:sz w:val="25"/>
        </w:rPr>
        <w:t>①)</w:t>
      </w:r>
      <w:r>
        <w:rPr>
          <w:rFonts w:ascii="宋体" w:eastAsia="宋体" w:hAnsi="宋体" w:cs="宋体"/>
          <w:color w:val="000000"/>
          <w:sz w:val="25"/>
        </w:rPr>
        <w:t>。意式若和参与意式的个别事物形</w:t>
      </w:r>
      <w:r>
        <w:rPr>
          <w:rFonts w:ascii="宋体" w:eastAsia="宋体" w:hAnsi="宋体" w:cs="宋体"/>
          <w:color w:val="000000"/>
          <w:sz w:val="25"/>
        </w:rPr>
        <w:t>式相同，这将必有某些性質为它们所公有，</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在可灭坏的</w:t>
      </w:r>
      <w:r>
        <w:rPr>
          <w:rFonts w:ascii="宋体" w:eastAsia="宋体" w:hAnsi="宋体" w:cs="宋体"/>
          <w:color w:val="000000"/>
          <w:sz w:val="25"/>
        </w:rPr>
        <w:t>“</w:t>
      </w:r>
      <w:r>
        <w:rPr>
          <w:rFonts w:ascii="宋体" w:eastAsia="宋体" w:hAnsi="宋体" w:cs="宋体"/>
          <w:color w:val="000000"/>
          <w:sz w:val="25"/>
        </w:rPr>
        <w:t>諸二</w:t>
      </w:r>
      <w:r>
        <w:rPr>
          <w:rFonts w:ascii="宋体" w:eastAsia="宋体" w:hAnsi="宋体" w:cs="宋体"/>
          <w:color w:val="000000"/>
          <w:sz w:val="25"/>
        </w:rPr>
        <w:t>”</w:t>
      </w:r>
    </w:p>
    <w:p w:rsidR="00374711" w:rsidRDefault="000C031C">
      <w:pPr>
        <w:autoSpaceDE w:val="0"/>
        <w:autoSpaceDN w:val="0"/>
        <w:spacing w:before="20" w:line="475" w:lineRule="atLeast"/>
        <w:ind w:left="760" w:right="800"/>
        <w:rPr>
          <w:sz w:val="25"/>
        </w:rPr>
      </w:pPr>
      <w:r>
        <w:rPr>
          <w:rFonts w:ascii="宋体" w:eastAsia="宋体" w:hAnsi="宋体" w:cs="宋体"/>
          <w:color w:val="000000"/>
          <w:sz w:val="25"/>
        </w:rPr>
        <w:t xml:space="preserve">S </w:t>
      </w:r>
      <w:r>
        <w:rPr>
          <w:rFonts w:ascii="宋体" w:eastAsia="宋体" w:hAnsi="宋体" w:cs="宋体"/>
          <w:color w:val="000000"/>
          <w:sz w:val="25"/>
        </w:rPr>
        <w:t>中或在永恆的諸</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中均屬相同。</w:t>
      </w:r>
      <w:r>
        <w:rPr>
          <w:rFonts w:ascii="宋体" w:eastAsia="宋体" w:hAnsi="宋体" w:cs="宋体"/>
          <w:color w:val="000000"/>
          <w:sz w:val="25"/>
        </w:rPr>
        <w:t xml:space="preserve"> </w:t>
      </w:r>
      <w:r>
        <w:rPr>
          <w:rFonts w:ascii="宋体" w:eastAsia="宋体" w:hAnsi="宋体" w:cs="宋体"/>
          <w:color w:val="000000"/>
          <w:sz w:val="25"/>
        </w:rPr>
        <w:t>何以在绝对</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与个別</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中就不一洋的相同</w:t>
      </w:r>
      <w:r>
        <w:rPr>
          <w:rFonts w:ascii="宋体" w:eastAsia="宋体" w:hAnsi="宋体" w:cs="宋体"/>
          <w:color w:val="000000"/>
          <w:sz w:val="25"/>
        </w:rPr>
        <w:t>?</w:t>
      </w:r>
      <w:r>
        <w:rPr>
          <w:rFonts w:ascii="宋体" w:eastAsia="宋体" w:hAnsi="宋体" w:cs="宋体"/>
          <w:color w:val="000000"/>
          <w:sz w:val="25"/>
        </w:rPr>
        <w:t>但是，它們若沒有相同的形式</w:t>
      </w:r>
      <w:r>
        <w:rPr>
          <w:rFonts w:ascii="宋体" w:eastAsia="宋体" w:hAnsi="宋体" w:cs="宋体"/>
          <w:color w:val="000000"/>
          <w:sz w:val="25"/>
        </w:rPr>
        <w:t xml:space="preserve">. </w:t>
      </w:r>
      <w:r>
        <w:rPr>
          <w:rFonts w:ascii="宋体" w:eastAsia="宋体" w:hAnsi="宋体" w:cs="宋体"/>
          <w:color w:val="000000"/>
          <w:sz w:val="25"/>
        </w:rPr>
        <w:t>那它們就只有名称相同而已，这好象人們称呼加里亞为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，也称呼一木偶为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，而并未注意兩者之間的共通性一样。</w:t>
      </w:r>
      <w:r>
        <w:rPr>
          <w:rFonts w:ascii="宋体" w:eastAsia="宋体" w:hAnsi="宋体" w:cs="宋体"/>
          <w:color w:val="000000"/>
          <w:sz w:val="25"/>
        </w:rPr>
        <w:t>②</w:t>
      </w:r>
    </w:p>
    <w:p w:rsidR="00374711" w:rsidRDefault="000C031C">
      <w:pPr>
        <w:autoSpaceDE w:val="0"/>
        <w:autoSpaceDN w:val="0"/>
        <w:spacing w:line="468" w:lineRule="atLeast"/>
        <w:ind w:left="640" w:right="820" w:firstLine="940"/>
        <w:rPr>
          <w:sz w:val="25"/>
        </w:rPr>
      </w:pPr>
      <w:r>
        <w:rPr>
          <w:rFonts w:ascii="宋体" w:eastAsia="宋体" w:hAnsi="宋体" w:cs="宋体"/>
          <w:color w:val="000000"/>
          <w:sz w:val="25"/>
        </w:rPr>
        <w:t>最后，大家可以討論这問題，</w:t>
      </w:r>
      <w:r>
        <w:rPr>
          <w:rFonts w:ascii="宋体" w:eastAsia="宋体" w:hAnsi="宋体" w:cs="宋体"/>
          <w:color w:val="000000"/>
          <w:sz w:val="25"/>
        </w:rPr>
        <w:t xml:space="preserve"> </w:t>
      </w:r>
      <w:r>
        <w:rPr>
          <w:rFonts w:ascii="宋体" w:eastAsia="宋体" w:hAnsi="宋体" w:cs="宋体"/>
          <w:color w:val="000000"/>
          <w:sz w:val="25"/>
        </w:rPr>
        <w:t>通式对于世上可感覚事物</w:t>
      </w:r>
      <w:r>
        <w:rPr>
          <w:rFonts w:ascii="宋体" w:eastAsia="宋体" w:hAnsi="宋体" w:cs="宋体"/>
          <w:color w:val="000000"/>
          <w:sz w:val="25"/>
        </w:rPr>
        <w:t>(</w:t>
      </w:r>
      <w:r>
        <w:rPr>
          <w:rFonts w:ascii="宋体" w:eastAsia="宋体" w:hAnsi="宋体" w:cs="宋体"/>
          <w:color w:val="000000"/>
          <w:sz w:val="25"/>
        </w:rPr>
        <w:t>无論</w:t>
      </w:r>
      <w:r>
        <w:rPr>
          <w:rFonts w:ascii="宋体" w:eastAsia="宋体" w:hAnsi="宋体" w:cs="宋体"/>
          <w:color w:val="000000"/>
          <w:sz w:val="25"/>
        </w:rPr>
        <w:t xml:space="preserve">10 </w:t>
      </w:r>
      <w:r>
        <w:rPr>
          <w:rFonts w:ascii="宋体" w:eastAsia="宋体" w:hAnsi="宋体" w:cs="宋体"/>
          <w:color w:val="000000"/>
          <w:sz w:val="25"/>
        </w:rPr>
        <w:t>是永恆的或随时生灭的</w:t>
      </w:r>
      <w:r>
        <w:rPr>
          <w:rFonts w:ascii="宋体" w:eastAsia="宋体" w:hAnsi="宋体" w:cs="宋体"/>
          <w:color w:val="000000"/>
          <w:sz w:val="25"/>
        </w:rPr>
        <w:t>)</w:t>
      </w:r>
      <w:r>
        <w:rPr>
          <w:rFonts w:ascii="宋体" w:eastAsia="宋体" w:hAnsi="宋体" w:cs="宋体"/>
          <w:color w:val="000000"/>
          <w:sz w:val="25"/>
        </w:rPr>
        <w:t>发生了什么作用；因为它們既不使事物动，也不使之变。</w:t>
      </w:r>
      <w:r>
        <w:rPr>
          <w:rFonts w:ascii="宋体" w:eastAsia="宋体" w:hAnsi="宋体" w:cs="宋体"/>
          <w:color w:val="000000"/>
          <w:sz w:val="25"/>
        </w:rPr>
        <w:t xml:space="preserve"> </w:t>
      </w:r>
      <w:r>
        <w:rPr>
          <w:rFonts w:ascii="宋体" w:eastAsia="宋体" w:hAnsi="宋体" w:cs="宋体"/>
          <w:color w:val="000000"/>
          <w:sz w:val="25"/>
        </w:rPr>
        <w:t>它們对于認識事物也不會有何帮助；</w:t>
      </w:r>
      <w:r>
        <w:rPr>
          <w:rFonts w:ascii="宋体" w:eastAsia="宋体" w:hAnsi="宋体" w:cs="宋体"/>
          <w:color w:val="000000"/>
          <w:sz w:val="25"/>
        </w:rPr>
        <w:t>⑧</w:t>
      </w:r>
      <w:r>
        <w:rPr>
          <w:rFonts w:ascii="宋体" w:eastAsia="宋体" w:hAnsi="宋体" w:cs="宋体"/>
          <w:color w:val="000000"/>
          <w:sz w:val="25"/>
        </w:rPr>
        <w:t>因为它偶甚至于并不是这些事物的本体，它們若为事物的</w:t>
      </w:r>
      <w:r>
        <w:rPr>
          <w:rFonts w:ascii="宋体" w:eastAsia="宋体" w:hAnsi="宋体" w:cs="宋体"/>
          <w:color w:val="000000"/>
          <w:sz w:val="25"/>
        </w:rPr>
        <w:t>本体，就將存在于事物之中，它們倘不存在于所参与的个別事物之中，它們对这些事</w:t>
      </w:r>
      <w:r>
        <w:rPr>
          <w:rFonts w:ascii="宋体" w:eastAsia="宋体" w:hAnsi="宋体" w:cs="宋体"/>
          <w:color w:val="000000"/>
          <w:sz w:val="25"/>
        </w:rPr>
        <w:t xml:space="preserve">15 </w:t>
      </w:r>
      <w:r>
        <w:rPr>
          <w:rFonts w:ascii="宋体" w:eastAsia="宋体" w:hAnsi="宋体" w:cs="宋体"/>
          <w:color w:val="000000"/>
          <w:sz w:val="25"/>
        </w:rPr>
        <w:t>物的存在也就无可为助。</w:t>
      </w:r>
      <w:r>
        <w:rPr>
          <w:rFonts w:ascii="宋体" w:eastAsia="宋体" w:hAnsi="宋体" w:cs="宋体"/>
          <w:color w:val="000000"/>
          <w:sz w:val="25"/>
        </w:rPr>
        <w:t xml:space="preserve">  </w:t>
      </w:r>
      <w:r>
        <w:rPr>
          <w:rFonts w:ascii="宋体" w:eastAsia="宋体" w:hAnsi="宋体" w:cs="宋体"/>
          <w:color w:val="000000"/>
          <w:sz w:val="25"/>
        </w:rPr>
        <w:t>它們若眞存在于个別事物之中，这就可被認为是原因，如</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进入于白物的組成中使一切白物得以成其</w:t>
      </w:r>
      <w:r>
        <w:rPr>
          <w:rFonts w:ascii="宋体" w:eastAsia="宋体" w:hAnsi="宋体" w:cs="宋体"/>
          <w:color w:val="000000"/>
          <w:sz w:val="25"/>
        </w:rPr>
        <w:t>“</w:t>
      </w:r>
      <w:r>
        <w:rPr>
          <w:rFonts w:ascii="宋体" w:eastAsia="宋体" w:hAnsi="宋体" w:cs="宋体"/>
          <w:color w:val="000000"/>
          <w:sz w:val="25"/>
        </w:rPr>
        <w:t>白性</w:t>
      </w:r>
      <w:r>
        <w:rPr>
          <w:rFonts w:ascii="宋体" w:eastAsia="宋体" w:hAnsi="宋体" w:cs="宋体"/>
          <w:color w:val="000000"/>
          <w:sz w:val="25"/>
        </w:rPr>
        <w:t>”</w:t>
      </w:r>
      <w:r>
        <w:rPr>
          <w:rFonts w:ascii="宋体" w:eastAsia="宋体" w:hAnsi="宋体" w:cs="宋体"/>
          <w:color w:val="000000"/>
          <w:sz w:val="25"/>
        </w:rPr>
        <w:t>，但这种先是阿那克隆哥拉</w:t>
      </w:r>
      <w:r>
        <w:rPr>
          <w:rFonts w:ascii="宋体" w:eastAsia="宋体" w:hAnsi="宋体" w:cs="宋体"/>
          <w:color w:val="000000"/>
          <w:sz w:val="25"/>
        </w:rPr>
        <w:t>④</w:t>
      </w:r>
      <w:r>
        <w:rPr>
          <w:rFonts w:ascii="宋体" w:eastAsia="宋体" w:hAnsi="宋体" w:cs="宋体"/>
          <w:color w:val="000000"/>
          <w:sz w:val="25"/>
        </w:rPr>
        <w:t>，以后欧多克索及他人也应用过的論点，是很容易被攻破的；对于这观念不难提出好多无以辯解的疑問。</w:t>
      </w:r>
    </w:p>
    <w:p w:rsidR="00374711" w:rsidRDefault="000C031C">
      <w:pPr>
        <w:autoSpaceDE w:val="0"/>
        <w:autoSpaceDN w:val="0"/>
        <w:spacing w:line="460" w:lineRule="atLeast"/>
        <w:ind w:left="760" w:right="720"/>
        <w:rPr>
          <w:sz w:val="25"/>
        </w:rPr>
      </w:pPr>
      <w:r>
        <w:rPr>
          <w:rFonts w:ascii="宋体" w:eastAsia="宋体" w:hAnsi="宋体" w:cs="宋体"/>
          <w:color w:val="000000"/>
          <w:sz w:val="25"/>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又說一切事物</w:t>
      </w:r>
      <w:r>
        <w:rPr>
          <w:rFonts w:ascii="宋体" w:eastAsia="宋体" w:hAnsi="宋体" w:cs="宋体"/>
          <w:color w:val="000000"/>
          <w:sz w:val="25"/>
        </w:rPr>
        <w:t>“</w:t>
      </w:r>
      <w:r>
        <w:rPr>
          <w:rFonts w:ascii="宋体" w:eastAsia="宋体" w:hAnsi="宋体" w:cs="宋体"/>
          <w:color w:val="000000"/>
          <w:sz w:val="25"/>
        </w:rPr>
        <w:t>由</w:t>
      </w:r>
      <w:r>
        <w:rPr>
          <w:rFonts w:ascii="宋体" w:eastAsia="宋体" w:hAnsi="宋体" w:cs="宋体"/>
          <w:color w:val="000000"/>
          <w:sz w:val="25"/>
        </w:rPr>
        <w:t>”</w:t>
      </w:r>
      <w:r>
        <w:rPr>
          <w:rFonts w:ascii="宋体" w:eastAsia="宋体" w:hAnsi="宋体" w:cs="宋体"/>
          <w:color w:val="000000"/>
          <w:sz w:val="25"/>
        </w:rPr>
        <w:t>通式演化，这</w:t>
      </w:r>
      <w:r>
        <w:rPr>
          <w:rFonts w:ascii="宋体" w:eastAsia="宋体" w:hAnsi="宋体" w:cs="宋体"/>
          <w:color w:val="000000"/>
          <w:sz w:val="25"/>
        </w:rPr>
        <w:t>“</w:t>
      </w:r>
      <w:r>
        <w:rPr>
          <w:rFonts w:ascii="宋体" w:eastAsia="宋体" w:hAnsi="宋体" w:cs="宋体"/>
          <w:color w:val="000000"/>
          <w:sz w:val="25"/>
        </w:rPr>
        <w:t>由</w:t>
      </w:r>
      <w:r>
        <w:rPr>
          <w:rFonts w:ascii="宋体" w:eastAsia="宋体" w:hAnsi="宋体" w:cs="宋体"/>
          <w:color w:val="000000"/>
          <w:sz w:val="25"/>
        </w:rPr>
        <w:t>”</w:t>
      </w:r>
      <w:r>
        <w:rPr>
          <w:rFonts w:ascii="宋体" w:eastAsia="宋体" w:hAnsi="宋体" w:cs="宋体"/>
          <w:color w:val="000000"/>
          <w:sz w:val="25"/>
        </w:rPr>
        <w:t>就不能是平常的字意。說通式是模型，其它事物参与其中，这不过是詩喻与虛文而已。</w:t>
      </w:r>
      <w:r>
        <w:rPr>
          <w:rFonts w:ascii="宋体" w:eastAsia="宋体" w:hAnsi="宋体" w:cs="宋体"/>
          <w:color w:val="000000"/>
          <w:sz w:val="25"/>
        </w:rPr>
        <w:t xml:space="preserve"> </w:t>
      </w:r>
      <w:r>
        <w:rPr>
          <w:rFonts w:ascii="宋体" w:eastAsia="宋体" w:hAnsi="宋体" w:cs="宋体"/>
          <w:color w:val="000000"/>
          <w:sz w:val="25"/>
        </w:rPr>
        <w:t>試看意式〈理型〉，究屬在制造什么</w:t>
      </w:r>
      <w:r>
        <w:rPr>
          <w:rFonts w:ascii="宋体" w:eastAsia="宋体" w:hAnsi="宋体" w:cs="宋体"/>
          <w:color w:val="000000"/>
          <w:sz w:val="25"/>
        </w:rPr>
        <w:t>?⑤</w:t>
      </w:r>
      <w:r>
        <w:rPr>
          <w:rFonts w:ascii="宋体" w:eastAsia="宋体" w:hAnsi="宋体" w:cs="宋体"/>
          <w:color w:val="000000"/>
          <w:sz w:val="25"/>
        </w:rPr>
        <w:t>没有意式作藍本讓</w:t>
      </w:r>
      <w:r>
        <w:rPr>
          <w:rFonts w:ascii="宋体" w:eastAsia="宋体" w:hAnsi="宋体" w:cs="宋体"/>
          <w:color w:val="000000"/>
          <w:sz w:val="25"/>
        </w:rPr>
        <w:t>事物照抄，</w:t>
      </w:r>
    </w:p>
    <w:p w:rsidR="00374711" w:rsidRDefault="000C031C">
      <w:pPr>
        <w:spacing w:before="380" w:line="100" w:lineRule="exact"/>
        <w:ind w:left="1140" w:right="6280"/>
        <w:rPr>
          <w:sz w:val="24"/>
        </w:rPr>
      </w:pPr>
      <w:r>
        <w:rPr>
          <w:rFonts w:ascii="宋体" w:eastAsia="宋体" w:hAnsi="宋体" w:cs="宋体"/>
          <w:sz w:val="24"/>
          <w:u w:val="single"/>
        </w:rPr>
        <w:t xml:space="preserve">                        </w:t>
      </w:r>
    </w:p>
    <w:p w:rsidR="00374711" w:rsidRDefault="000C031C">
      <w:pPr>
        <w:autoSpaceDE w:val="0"/>
        <w:autoSpaceDN w:val="0"/>
        <w:spacing w:before="20" w:line="340" w:lineRule="atLeast"/>
        <w:ind w:left="1100" w:right="740" w:firstLine="480"/>
        <w:rPr>
          <w:sz w:val="25"/>
        </w:rPr>
      </w:pPr>
      <w:r>
        <w:rPr>
          <w:rFonts w:ascii="宋体" w:eastAsia="宋体" w:hAnsi="宋体" w:cs="宋体"/>
          <w:color w:val="000000"/>
          <w:sz w:val="25"/>
        </w:rPr>
        <w:t>①</w:t>
      </w:r>
      <w:r>
        <w:rPr>
          <w:rFonts w:ascii="宋体" w:eastAsia="宋体" w:hAnsi="宋体" w:cs="宋体"/>
          <w:color w:val="000000"/>
          <w:sz w:val="25"/>
        </w:rPr>
        <w:t>此节只能看作是一种直捷論法</w:t>
      </w:r>
      <w:r>
        <w:rPr>
          <w:rFonts w:ascii="宋体" w:eastAsia="宋体" w:hAnsi="宋体" w:cs="宋体"/>
          <w:color w:val="000000"/>
          <w:sz w:val="25"/>
        </w:rPr>
        <w:t>(</w:t>
      </w:r>
      <w:r>
        <w:rPr>
          <w:rFonts w:ascii="宋体" w:eastAsia="宋体" w:hAnsi="宋体" w:cs="宋体"/>
          <w:color w:val="000000"/>
          <w:sz w:val="25"/>
        </w:rPr>
        <w:t>或武断論法，</w:t>
      </w:r>
      <w:r>
        <w:rPr>
          <w:rFonts w:ascii="宋体" w:eastAsia="宋体" w:hAnsi="宋体" w:cs="宋体"/>
          <w:color w:val="000000"/>
          <w:sz w:val="25"/>
        </w:rPr>
        <w:t>shùurμα)</w:t>
      </w:r>
      <w:r>
        <w:rPr>
          <w:rFonts w:ascii="宋体" w:eastAsia="宋体" w:hAnsi="宋体" w:cs="宋体"/>
          <w:color w:val="000000"/>
          <w:sz w:val="25"/>
        </w:rPr>
        <w:t>，亞氏所提論据与其結論只是这样：因为通式是本体，它們必需屬于本体。</w:t>
      </w:r>
    </w:p>
    <w:p w:rsidR="00374711" w:rsidRDefault="000C031C">
      <w:pPr>
        <w:autoSpaceDE w:val="0"/>
        <w:autoSpaceDN w:val="0"/>
        <w:spacing w:line="340" w:lineRule="atLeast"/>
        <w:ind w:left="1140" w:right="700" w:firstLine="440"/>
        <w:rPr>
          <w:sz w:val="25"/>
        </w:rPr>
      </w:pPr>
      <w:r>
        <w:rPr>
          <w:rFonts w:ascii="宋体" w:eastAsia="宋体" w:hAnsi="宋体" w:cs="宋体"/>
          <w:color w:val="000000"/>
          <w:sz w:val="25"/>
        </w:rPr>
        <w:t>②990b2</w:t>
      </w:r>
      <w:r>
        <w:rPr>
          <w:rFonts w:ascii="宋体" w:eastAsia="宋体" w:hAnsi="宋体" w:cs="宋体"/>
          <w:color w:val="000000"/>
          <w:sz w:val="25"/>
        </w:rPr>
        <w:t>至</w:t>
      </w:r>
      <w:r>
        <w:rPr>
          <w:rFonts w:ascii="宋体" w:eastAsia="宋体" w:hAnsi="宋体" w:cs="宋体"/>
          <w:color w:val="000000"/>
          <w:sz w:val="25"/>
        </w:rPr>
        <w:t>991a8</w:t>
      </w:r>
      <w:r>
        <w:rPr>
          <w:rFonts w:ascii="宋体" w:eastAsia="宋体" w:hAnsi="宋体" w:cs="宋体"/>
          <w:color w:val="000000"/>
          <w:sz w:val="25"/>
        </w:rPr>
        <w:t>各节又見于本書卷</w:t>
      </w:r>
      <w:r>
        <w:rPr>
          <w:rFonts w:ascii="宋体" w:eastAsia="宋体" w:hAnsi="宋体" w:cs="宋体"/>
          <w:color w:val="000000"/>
          <w:sz w:val="25"/>
        </w:rPr>
        <w:t>M,1078b34—1079b3,</w:t>
      </w:r>
      <w:r>
        <w:rPr>
          <w:rFonts w:ascii="宋体" w:eastAsia="宋体" w:hAnsi="宋体" w:cs="宋体"/>
          <w:color w:val="000000"/>
          <w:sz w:val="25"/>
        </w:rPr>
        <w:t>仅在字句上稍有更动。</w:t>
      </w:r>
    </w:p>
    <w:p w:rsidR="00374711" w:rsidRDefault="000C031C">
      <w:pPr>
        <w:autoSpaceDE w:val="0"/>
        <w:autoSpaceDN w:val="0"/>
        <w:spacing w:before="60" w:line="220" w:lineRule="atLeast"/>
        <w:ind w:left="1580"/>
        <w:rPr>
          <w:sz w:val="25"/>
        </w:rPr>
      </w:pPr>
      <w:r>
        <w:rPr>
          <w:rFonts w:ascii="宋体" w:eastAsia="宋体" w:hAnsi="宋体" w:cs="宋体"/>
          <w:color w:val="000000"/>
          <w:sz w:val="25"/>
        </w:rPr>
        <w:t>③</w:t>
      </w:r>
      <w:r>
        <w:rPr>
          <w:rFonts w:ascii="宋体" w:eastAsia="宋体" w:hAnsi="宋体" w:cs="宋体"/>
          <w:color w:val="000000"/>
          <w:sz w:val="25"/>
        </w:rPr>
        <w:t>此节亞氏反对柏拉图意式</w:t>
      </w:r>
      <w:r>
        <w:rPr>
          <w:rFonts w:ascii="宋体" w:eastAsia="宋体" w:hAnsi="宋体" w:cs="宋体"/>
          <w:color w:val="000000"/>
          <w:sz w:val="25"/>
        </w:rPr>
        <w:t>(</w:t>
      </w:r>
      <w:r>
        <w:rPr>
          <w:rFonts w:ascii="宋体" w:eastAsia="宋体" w:hAnsi="宋体" w:cs="宋体"/>
          <w:color w:val="000000"/>
          <w:sz w:val="25"/>
        </w:rPr>
        <w:t>理念</w:t>
      </w:r>
      <w:r>
        <w:rPr>
          <w:rFonts w:ascii="宋体" w:eastAsia="宋体" w:hAnsi="宋体" w:cs="宋体"/>
          <w:color w:val="000000"/>
          <w:sz w:val="25"/>
        </w:rPr>
        <w:t>)</w:t>
      </w:r>
      <w:r>
        <w:rPr>
          <w:rFonts w:ascii="宋体" w:eastAsia="宋体" w:hAnsi="宋体" w:cs="宋体"/>
          <w:color w:val="000000"/>
          <w:sz w:val="25"/>
        </w:rPr>
        <w:t>的超越性，可参看柏拉图</w:t>
      </w:r>
      <w:r>
        <w:rPr>
          <w:rFonts w:ascii="宋体" w:eastAsia="宋体" w:hAnsi="宋体" w:cs="宋体"/>
          <w:color w:val="000000"/>
          <w:sz w:val="25"/>
        </w:rPr>
        <w:t>“</w:t>
      </w:r>
      <w:r>
        <w:rPr>
          <w:rFonts w:ascii="宋体" w:eastAsia="宋体" w:hAnsi="宋体" w:cs="宋体"/>
          <w:color w:val="000000"/>
          <w:sz w:val="25"/>
        </w:rPr>
        <w:t>巴門尼德</w:t>
      </w:r>
      <w:r>
        <w:rPr>
          <w:rFonts w:ascii="宋体" w:eastAsia="宋体" w:hAnsi="宋体" w:cs="宋体"/>
          <w:color w:val="000000"/>
          <w:sz w:val="25"/>
        </w:rPr>
        <w:t>”134D</w:t>
      </w:r>
      <w:r>
        <w:rPr>
          <w:rFonts w:ascii="宋体" w:eastAsia="宋体" w:hAnsi="宋体" w:cs="宋体"/>
          <w:color w:val="000000"/>
          <w:sz w:val="25"/>
        </w:rPr>
        <w:t>。</w:t>
      </w:r>
    </w:p>
    <w:p w:rsidR="00374711" w:rsidRDefault="000C031C">
      <w:pPr>
        <w:autoSpaceDE w:val="0"/>
        <w:autoSpaceDN w:val="0"/>
        <w:spacing w:before="120" w:line="220" w:lineRule="atLeast"/>
        <w:ind w:left="1580"/>
        <w:rPr>
          <w:sz w:val="25"/>
        </w:rPr>
      </w:pPr>
      <w:r>
        <w:rPr>
          <w:rFonts w:ascii="宋体" w:eastAsia="宋体" w:hAnsi="宋体" w:cs="宋体"/>
          <w:color w:val="000000"/>
          <w:sz w:val="25"/>
        </w:rPr>
        <w:t>④</w:t>
      </w:r>
      <w:r>
        <w:rPr>
          <w:rFonts w:ascii="宋体" w:eastAsia="宋体" w:hAnsi="宋体" w:cs="宋体"/>
          <w:color w:val="000000"/>
          <w:sz w:val="25"/>
        </w:rPr>
        <w:t>見</w:t>
      </w:r>
      <w:r>
        <w:rPr>
          <w:rFonts w:ascii="宋体" w:eastAsia="宋体" w:hAnsi="宋体" w:cs="宋体"/>
          <w:color w:val="000000"/>
          <w:sz w:val="25"/>
        </w:rPr>
        <w:t>“</w:t>
      </w:r>
      <w:r>
        <w:rPr>
          <w:rFonts w:ascii="宋体" w:eastAsia="宋体" w:hAnsi="宋体" w:cs="宋体"/>
          <w:color w:val="000000"/>
          <w:sz w:val="25"/>
        </w:rPr>
        <w:t>凌篤</w:t>
      </w:r>
      <w:r>
        <w:rPr>
          <w:rFonts w:ascii="宋体" w:eastAsia="宋体" w:hAnsi="宋体" w:cs="宋体"/>
          <w:color w:val="000000"/>
          <w:sz w:val="25"/>
        </w:rPr>
        <w:t>”12</w:t>
      </w:r>
      <w:r>
        <w:rPr>
          <w:rFonts w:ascii="宋体" w:eastAsia="宋体" w:hAnsi="宋体" w:cs="宋体"/>
          <w:color w:val="000000"/>
          <w:sz w:val="25"/>
        </w:rPr>
        <w:t>。</w:t>
      </w:r>
    </w:p>
    <w:p w:rsidR="00374711" w:rsidRDefault="000C031C">
      <w:pPr>
        <w:autoSpaceDE w:val="0"/>
        <w:autoSpaceDN w:val="0"/>
        <w:spacing w:before="120" w:line="220" w:lineRule="atLeast"/>
        <w:ind w:left="1580"/>
        <w:rPr>
          <w:sz w:val="25"/>
        </w:rPr>
      </w:pPr>
      <w:r>
        <w:rPr>
          <w:rFonts w:ascii="宋体" w:eastAsia="宋体" w:hAnsi="宋体" w:cs="宋体"/>
          <w:color w:val="000000"/>
          <w:sz w:val="25"/>
        </w:rPr>
        <w:t>⑤“</w:t>
      </w:r>
      <w:r>
        <w:rPr>
          <w:rFonts w:ascii="宋体" w:eastAsia="宋体" w:hAnsi="宋体" w:cs="宋体"/>
          <w:color w:val="000000"/>
          <w:sz w:val="25"/>
        </w:rPr>
        <w:t>茶迈欧</w:t>
      </w:r>
      <w:r>
        <w:rPr>
          <w:rFonts w:ascii="宋体" w:eastAsia="宋体" w:hAnsi="宋体" w:cs="宋体"/>
          <w:color w:val="000000"/>
          <w:sz w:val="25"/>
        </w:rPr>
        <w:t>”26C, 29A,</w:t>
      </w:r>
      <w:r>
        <w:rPr>
          <w:rFonts w:ascii="宋体" w:eastAsia="宋体" w:hAnsi="宋体" w:cs="宋体"/>
          <w:color w:val="000000"/>
          <w:sz w:val="25"/>
        </w:rPr>
        <w:t>柏拉图鲁言及以意式为</w:t>
      </w:r>
      <w:r>
        <w:rPr>
          <w:rFonts w:ascii="宋体" w:eastAsia="宋体" w:hAnsi="宋体" w:cs="宋体"/>
          <w:color w:val="000000"/>
          <w:sz w:val="25"/>
        </w:rPr>
        <w:t>“</w:t>
      </w:r>
      <w:r>
        <w:rPr>
          <w:rFonts w:ascii="宋体" w:eastAsia="宋体" w:hAnsi="宋体" w:cs="宋体"/>
          <w:color w:val="000000"/>
          <w:sz w:val="25"/>
        </w:rPr>
        <w:t>型</w:t>
      </w:r>
      <w:r>
        <w:rPr>
          <w:rFonts w:ascii="宋体" w:eastAsia="宋体" w:hAnsi="宋体" w:cs="宋体"/>
          <w:color w:val="000000"/>
          <w:sz w:val="25"/>
        </w:rPr>
        <w:t xml:space="preserve">”(xnρu²¹tγtaαα) </w:t>
      </w:r>
      <w:r>
        <w:rPr>
          <w:rFonts w:ascii="宋体" w:eastAsia="宋体" w:hAnsi="宋体" w:cs="宋体"/>
          <w:color w:val="000000"/>
          <w:sz w:val="25"/>
        </w:rPr>
        <w:t>范造万物。</w:t>
      </w:r>
    </w:p>
    <w:p w:rsidR="00374711" w:rsidRDefault="000C031C">
      <w:pPr>
        <w:autoSpaceDE w:val="0"/>
        <w:autoSpaceDN w:val="0"/>
        <w:spacing w:before="280" w:line="220" w:lineRule="atLeast"/>
        <w:ind w:left="8340"/>
        <w:rPr>
          <w:sz w:val="25"/>
        </w:rPr>
      </w:pPr>
      <w:r>
        <w:rPr>
          <w:rFonts w:ascii="宋体" w:eastAsia="宋体" w:hAnsi="宋体" w:cs="宋体"/>
          <w:color w:val="000000"/>
          <w:sz w:val="25"/>
        </w:rPr>
        <w:t>· 25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40" w:lineRule="atLeast"/>
        <w:ind w:left="1120"/>
        <w:rPr>
          <w:sz w:val="24"/>
        </w:rPr>
      </w:pPr>
      <w:r>
        <w:rPr>
          <w:rFonts w:ascii="宋体" w:eastAsia="宋体" w:hAnsi="宋体" w:cs="宋体"/>
          <w:color w:val="000000"/>
          <w:sz w:val="24"/>
        </w:rPr>
        <w:t>A9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991b</w:t>
      </w:r>
    </w:p>
    <w:p w:rsidR="00374711" w:rsidRDefault="000C031C">
      <w:pPr>
        <w:autoSpaceDE w:val="0"/>
        <w:autoSpaceDN w:val="0"/>
        <w:spacing w:before="180" w:line="280" w:lineRule="atLeast"/>
        <w:ind w:left="1580"/>
        <w:rPr>
          <w:sz w:val="24"/>
        </w:rPr>
      </w:pPr>
      <w:r>
        <w:rPr>
          <w:rFonts w:ascii="宋体" w:eastAsia="宋体" w:hAnsi="宋体" w:cs="宋体"/>
          <w:color w:val="000000"/>
          <w:sz w:val="24"/>
        </w:rPr>
        <w:t>事物也会有，也会生成，不管有无苏格拉底其人，象苏格拉底那样</w:t>
      </w:r>
    </w:p>
    <w:p w:rsidR="00374711" w:rsidRDefault="000C031C">
      <w:pPr>
        <w:autoSpaceDE w:val="0"/>
        <w:autoSpaceDN w:val="0"/>
        <w:spacing w:before="20" w:line="444" w:lineRule="atLeast"/>
        <w:ind w:left="1120" w:right="900"/>
        <w:rPr>
          <w:sz w:val="24"/>
        </w:rPr>
      </w:pPr>
      <w:r>
        <w:rPr>
          <w:rFonts w:ascii="宋体" w:eastAsia="宋体" w:hAnsi="宋体" w:cs="宋体"/>
          <w:color w:val="000000"/>
          <w:sz w:val="24"/>
        </w:rPr>
        <w:t xml:space="preserve">25 </w:t>
      </w:r>
      <w:r>
        <w:rPr>
          <w:rFonts w:ascii="宋体" w:eastAsia="宋体" w:hAnsi="宋体" w:cs="宋体"/>
          <w:color w:val="000000"/>
          <w:sz w:val="24"/>
        </w:rPr>
        <w:t>的一个人总会出现；郎使苏格拉底是超世的，世上也会出现。同一事物又可以有几个模型，所以也得有几个通式；例如</w:t>
      </w:r>
      <w:r>
        <w:rPr>
          <w:rFonts w:ascii="宋体" w:eastAsia="宋体" w:hAnsi="宋体" w:cs="宋体"/>
          <w:color w:val="000000"/>
          <w:sz w:val="24"/>
        </w:rPr>
        <w:t>“</w:t>
      </w:r>
      <w:r>
        <w:rPr>
          <w:rFonts w:ascii="宋体" w:eastAsia="宋体" w:hAnsi="宋体" w:cs="宋体"/>
          <w:color w:val="000000"/>
          <w:sz w:val="24"/>
        </w:rPr>
        <w:t>动物</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兩脚</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自</w:t>
      </w:r>
      <w:r>
        <w:rPr>
          <w:rFonts w:ascii="宋体" w:eastAsia="宋体" w:hAnsi="宋体" w:cs="宋体"/>
          <w:color w:val="000000"/>
          <w:sz w:val="24"/>
        </w:rPr>
        <w:t>身都是人的通式。</w:t>
      </w:r>
      <w:r>
        <w:rPr>
          <w:rFonts w:ascii="宋体" w:eastAsia="宋体" w:hAnsi="宋体" w:cs="宋体"/>
          <w:color w:val="000000"/>
          <w:sz w:val="24"/>
        </w:rPr>
        <w:t xml:space="preserve"> </w:t>
      </w:r>
      <w:r>
        <w:rPr>
          <w:rFonts w:ascii="宋体" w:eastAsia="宋体" w:hAnsi="宋体" w:cs="宋体"/>
          <w:color w:val="000000"/>
          <w:sz w:val="24"/>
        </w:rPr>
        <w:t>通式不仅是可感覚事物的模型，而</w:t>
      </w:r>
      <w:r>
        <w:rPr>
          <w:rFonts w:ascii="宋体" w:eastAsia="宋体" w:hAnsi="宋体" w:cs="宋体"/>
          <w:color w:val="000000"/>
          <w:sz w:val="24"/>
        </w:rPr>
        <w:t xml:space="preserve">30 </w:t>
      </w:r>
      <w:r>
        <w:rPr>
          <w:rFonts w:ascii="宋体" w:eastAsia="宋体" w:hAnsi="宋体" w:cs="宋体"/>
          <w:color w:val="000000"/>
          <w:sz w:val="24"/>
        </w:rPr>
        <w:t>且也是通式自己的模型；好象科屬，本是各品种所系的科屬，却又成为科屬所系的科屬；这样，同一事物將又是藍本又是抄本了。</w:t>
      </w:r>
      <w:r>
        <w:rPr>
          <w:rFonts w:ascii="宋体" w:eastAsia="宋体" w:hAnsi="宋体" w:cs="宋体"/>
          <w:color w:val="000000"/>
          <w:sz w:val="24"/>
        </w:rPr>
        <w:t>①</w:t>
      </w:r>
    </w:p>
    <w:p w:rsidR="00374711" w:rsidRDefault="000C031C">
      <w:pPr>
        <w:autoSpaceDE w:val="0"/>
        <w:autoSpaceDN w:val="0"/>
        <w:spacing w:before="20" w:line="429" w:lineRule="atLeast"/>
        <w:ind w:left="1120" w:right="680"/>
        <w:rPr>
          <w:sz w:val="24"/>
        </w:rPr>
      </w:pPr>
      <w:r>
        <w:rPr>
          <w:rFonts w:ascii="宋体" w:eastAsia="宋体" w:hAnsi="宋体" w:cs="宋体"/>
          <w:color w:val="000000"/>
          <w:sz w:val="24"/>
        </w:rPr>
        <w:t>991b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又，本体与本体的所在兩离，似乎是不可能的；那么，意式既是事物之本本，怎能离事物而独立</w:t>
      </w:r>
      <w:r>
        <w:rPr>
          <w:rFonts w:ascii="宋体" w:eastAsia="宋体" w:hAnsi="宋体" w:cs="宋体"/>
          <w:color w:val="000000"/>
          <w:sz w:val="24"/>
        </w:rPr>
        <w:t>?</w:t>
      </w:r>
      <w:r>
        <w:rPr>
          <w:rFonts w:ascii="宋体" w:eastAsia="宋体" w:hAnsi="宋体" w:cs="宋体"/>
          <w:color w:val="000000"/>
          <w:sz w:val="24"/>
        </w:rPr>
        <w:t>在</w:t>
      </w:r>
      <w:r>
        <w:rPr>
          <w:rFonts w:ascii="宋体" w:eastAsia="宋体" w:hAnsi="宋体" w:cs="宋体"/>
          <w:color w:val="000000"/>
          <w:sz w:val="24"/>
        </w:rPr>
        <w:t>“</w:t>
      </w:r>
      <w:r>
        <w:rPr>
          <w:rFonts w:ascii="宋体" w:eastAsia="宋体" w:hAnsi="宋体" w:cs="宋体"/>
          <w:color w:val="000000"/>
          <w:sz w:val="24"/>
        </w:rPr>
        <w:t>斐多</w:t>
      </w:r>
      <w:r>
        <w:rPr>
          <w:rFonts w:ascii="宋体" w:eastAsia="宋体" w:hAnsi="宋体" w:cs="宋体"/>
          <w:color w:val="000000"/>
          <w:sz w:val="24"/>
        </w:rPr>
        <w:t>”②</w:t>
      </w:r>
      <w:r>
        <w:rPr>
          <w:rFonts w:ascii="宋体" w:eastAsia="宋体" w:hAnsi="宋体" w:cs="宋体"/>
          <w:color w:val="000000"/>
          <w:sz w:val="24"/>
        </w:rPr>
        <w:t>中，問題这样陈述</w:t>
      </w:r>
      <w:r>
        <w:rPr>
          <w:rFonts w:ascii="宋体" w:eastAsia="宋体" w:hAnsi="宋体" w:cs="宋体"/>
          <w:color w:val="000000"/>
          <w:sz w:val="24"/>
        </w:rPr>
        <w:t>---</w:t>
      </w:r>
      <w:r>
        <w:rPr>
          <w:rFonts w:ascii="宋体" w:eastAsia="宋体" w:hAnsi="宋体" w:cs="宋体"/>
          <w:color w:val="000000"/>
          <w:sz w:val="24"/>
        </w:rPr>
        <w:t>通式为今</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〈现成事物〉与</w:t>
      </w:r>
      <w:r>
        <w:rPr>
          <w:rFonts w:ascii="宋体" w:eastAsia="宋体" w:hAnsi="宋体" w:cs="宋体"/>
          <w:color w:val="000000"/>
          <w:sz w:val="24"/>
        </w:rPr>
        <w:t>“</w:t>
      </w:r>
      <w:r>
        <w:rPr>
          <w:rFonts w:ascii="宋体" w:eastAsia="宋体" w:hAnsi="宋体" w:cs="宋体"/>
          <w:color w:val="000000"/>
          <w:sz w:val="24"/>
        </w:rPr>
        <w:t>將是</w:t>
      </w:r>
      <w:r>
        <w:rPr>
          <w:rFonts w:ascii="宋体" w:eastAsia="宋体" w:hAnsi="宋体" w:cs="宋体"/>
          <w:color w:val="000000"/>
          <w:sz w:val="24"/>
        </w:rPr>
        <w:t>”</w:t>
      </w:r>
      <w:r>
        <w:rPr>
          <w:rFonts w:ascii="宋体" w:eastAsia="宋体" w:hAnsi="宋体" w:cs="宋体"/>
          <w:color w:val="000000"/>
          <w:sz w:val="24"/>
        </w:rPr>
        <w:t>〈生成事物〉的原因；可是通式虽存在，除了另有一些事物为之动变，参与通式的事物就不会生</w:t>
      </w:r>
      <w:r>
        <w:rPr>
          <w:rFonts w:ascii="宋体" w:eastAsia="宋体" w:hAnsi="宋体" w:cs="宋体"/>
          <w:color w:val="000000"/>
          <w:sz w:val="24"/>
        </w:rPr>
        <w:t xml:space="preserve">5 </w:t>
      </w:r>
      <w:r>
        <w:rPr>
          <w:rFonts w:ascii="宋体" w:eastAsia="宋体" w:hAnsi="宋体" w:cs="宋体"/>
          <w:color w:val="000000"/>
          <w:sz w:val="24"/>
        </w:rPr>
        <w:t>成；然而其它許多事物</w:t>
      </w:r>
      <w:r>
        <w:rPr>
          <w:rFonts w:ascii="宋体" w:eastAsia="宋体" w:hAnsi="宋体" w:cs="宋体"/>
          <w:color w:val="000000"/>
          <w:sz w:val="24"/>
        </w:rPr>
        <w:t>(</w:t>
      </w:r>
      <w:r>
        <w:rPr>
          <w:rFonts w:ascii="宋体" w:eastAsia="宋体" w:hAnsi="宋体" w:cs="宋体"/>
          <w:color w:val="000000"/>
          <w:sz w:val="24"/>
        </w:rPr>
        <w:t>例如一幢房屋或一个指环</w:t>
      </w:r>
      <w:r>
        <w:rPr>
          <w:rFonts w:ascii="宋体" w:eastAsia="宋体" w:hAnsi="宋体" w:cs="宋体"/>
          <w:color w:val="000000"/>
          <w:sz w:val="24"/>
        </w:rPr>
        <w:t>)</w:t>
      </w:r>
      <w:r>
        <w:rPr>
          <w:rFonts w:ascii="宋体" w:eastAsia="宋体" w:hAnsi="宋体" w:cs="宋体"/>
          <w:color w:val="000000"/>
          <w:sz w:val="24"/>
        </w:rPr>
        <w:t>，我們可說它們</w:t>
      </w:r>
      <w:r>
        <w:rPr>
          <w:rFonts w:ascii="宋体" w:eastAsia="宋体" w:hAnsi="宋体" w:cs="宋体"/>
          <w:color w:val="000000"/>
          <w:sz w:val="24"/>
        </w:rPr>
        <w:t>并无通式，却也生成了。</w:t>
      </w:r>
      <w:r>
        <w:rPr>
          <w:rFonts w:ascii="宋体" w:eastAsia="宋体" w:hAnsi="宋体" w:cs="宋体"/>
          <w:color w:val="000000"/>
          <w:sz w:val="24"/>
        </w:rPr>
        <w:t xml:space="preserve"> </w:t>
      </w:r>
      <w:r>
        <w:rPr>
          <w:rFonts w:ascii="宋体" w:eastAsia="宋体" w:hAnsi="宋体" w:cs="宋体"/>
          <w:color w:val="000000"/>
          <w:sz w:val="24"/>
        </w:rPr>
        <w:t>那么，明显地产生上述事物那样的原因也可能是其它事物存在与其生成的原因。</w:t>
      </w:r>
      <w:r>
        <w:rPr>
          <w:rFonts w:ascii="宋体" w:eastAsia="宋体" w:hAnsi="宋体" w:cs="宋体"/>
          <w:color w:val="000000"/>
          <w:sz w:val="24"/>
        </w:rPr>
        <w:t>③</w:t>
      </w:r>
    </w:p>
    <w:p w:rsidR="00374711" w:rsidRDefault="000C031C">
      <w:pPr>
        <w:autoSpaceDE w:val="0"/>
        <w:autoSpaceDN w:val="0"/>
        <w:spacing w:before="20" w:line="429" w:lineRule="atLeast"/>
        <w:ind w:left="1100" w:right="920" w:firstLine="940"/>
        <w:rPr>
          <w:sz w:val="24"/>
        </w:rPr>
      </w:pPr>
      <w:r>
        <w:rPr>
          <w:rFonts w:ascii="宋体" w:eastAsia="宋体" w:hAnsi="宋体" w:cs="宋体"/>
          <w:color w:val="000000"/>
          <w:sz w:val="24"/>
        </w:rPr>
        <w:t>又，若以通式为数，它們如何能成为原因</w:t>
      </w:r>
      <w:r>
        <w:rPr>
          <w:rFonts w:ascii="宋体" w:eastAsia="宋体" w:hAnsi="宋体" w:cs="宋体"/>
          <w:color w:val="000000"/>
          <w:sz w:val="24"/>
        </w:rPr>
        <w:t xml:space="preserve">? </w:t>
      </w:r>
      <w:r>
        <w:rPr>
          <w:rFonts w:ascii="宋体" w:eastAsia="宋体" w:hAnsi="宋体" w:cs="宋体"/>
          <w:color w:val="000000"/>
          <w:sz w:val="24"/>
        </w:rPr>
        <w:t>因为現存事物是其</w:t>
      </w:r>
      <w:r>
        <w:rPr>
          <w:rFonts w:ascii="宋体" w:eastAsia="宋体" w:hAnsi="宋体" w:cs="宋体"/>
          <w:color w:val="000000"/>
          <w:sz w:val="24"/>
        </w:rPr>
        <w:t xml:space="preserve">10 </w:t>
      </w:r>
      <w:r>
        <w:rPr>
          <w:rFonts w:ascii="宋体" w:eastAsia="宋体" w:hAnsi="宋体" w:cs="宋体"/>
          <w:color w:val="000000"/>
          <w:sz w:val="24"/>
        </w:rPr>
        <w:t>它系列的数么</w:t>
      </w:r>
      <w:r>
        <w:rPr>
          <w:rFonts w:ascii="宋体" w:eastAsia="宋体" w:hAnsi="宋体" w:cs="宋体"/>
          <w:color w:val="000000"/>
          <w:sz w:val="24"/>
        </w:rPr>
        <w:t xml:space="preserve">? </w:t>
      </w:r>
      <w:r>
        <w:rPr>
          <w:rFonts w:ascii="宋体" w:eastAsia="宋体" w:hAnsi="宋体" w:cs="宋体"/>
          <w:color w:val="000000"/>
          <w:sz w:val="24"/>
        </w:rPr>
        <w:t>例如人是一个数，苏格拉底是另一数，加里亞又是另一数</w:t>
      </w:r>
      <w:r>
        <w:rPr>
          <w:rFonts w:ascii="宋体" w:eastAsia="宋体" w:hAnsi="宋体" w:cs="宋体"/>
          <w:color w:val="000000"/>
          <w:sz w:val="24"/>
        </w:rPr>
        <w:t xml:space="preserve">? </w:t>
      </w:r>
      <w:r>
        <w:rPr>
          <w:rFonts w:ascii="宋体" w:eastAsia="宋体" w:hAnsi="宋体" w:cs="宋体"/>
          <w:color w:val="000000"/>
          <w:sz w:val="24"/>
        </w:rPr>
        <w:t>那么，一系列的数又怎能成为另一系列数的原因</w:t>
      </w:r>
      <w:r>
        <w:rPr>
          <w:rFonts w:ascii="宋体" w:eastAsia="宋体" w:hAnsi="宋体" w:cs="宋体"/>
          <w:color w:val="000000"/>
          <w:sz w:val="24"/>
        </w:rPr>
        <w:t>?</w:t>
      </w:r>
      <w:r>
        <w:rPr>
          <w:rFonts w:ascii="宋体" w:eastAsia="宋体" w:hAnsi="宋体" w:cs="宋体"/>
          <w:color w:val="000000"/>
          <w:sz w:val="24"/>
        </w:rPr>
        <w:t>即使前一列是永恆的，后一列是非永恆的，这仍不足为之証明，如果在这可感覚世界中的事物</w:t>
      </w:r>
      <w:r>
        <w:rPr>
          <w:rFonts w:ascii="宋体" w:eastAsia="宋体" w:hAnsi="宋体" w:cs="宋体"/>
          <w:color w:val="000000"/>
          <w:sz w:val="24"/>
        </w:rPr>
        <w:t>(</w:t>
      </w:r>
      <w:r>
        <w:rPr>
          <w:rFonts w:ascii="宋体" w:eastAsia="宋体" w:hAnsi="宋体" w:cs="宋体"/>
          <w:color w:val="000000"/>
          <w:sz w:val="24"/>
        </w:rPr>
        <w:t>例如音乐</w:t>
      </w:r>
      <w:r>
        <w:rPr>
          <w:rFonts w:ascii="宋体" w:eastAsia="宋体" w:hAnsi="宋体" w:cs="宋体"/>
          <w:color w:val="000000"/>
          <w:sz w:val="24"/>
        </w:rPr>
        <w:t>)</w:t>
      </w:r>
      <w:r>
        <w:rPr>
          <w:rFonts w:ascii="宋体" w:eastAsia="宋体" w:hAnsi="宋体" w:cs="宋体"/>
          <w:color w:val="000000"/>
          <w:sz w:val="24"/>
        </w:rPr>
        <w:t>是数的比例，那么凡屬数比就另</w:t>
      </w:r>
      <w:r>
        <w:rPr>
          <w:rFonts w:ascii="宋体" w:eastAsia="宋体" w:hAnsi="宋体" w:cs="宋体"/>
          <w:color w:val="000000"/>
          <w:sz w:val="24"/>
        </w:rPr>
        <w:t xml:space="preserve">15 </w:t>
      </w:r>
      <w:r>
        <w:rPr>
          <w:rFonts w:ascii="宋体" w:eastAsia="宋体" w:hAnsi="宋体" w:cs="宋体"/>
          <w:color w:val="000000"/>
          <w:sz w:val="24"/>
        </w:rPr>
        <w:t>成一級事物。假如这</w:t>
      </w:r>
      <w:r>
        <w:rPr>
          <w:rFonts w:ascii="宋体" w:eastAsia="宋体" w:hAnsi="宋体" w:cs="宋体"/>
          <w:color w:val="000000"/>
          <w:sz w:val="24"/>
        </w:rPr>
        <w:t>——</w:t>
      </w:r>
      <w:r>
        <w:rPr>
          <w:rFonts w:ascii="宋体" w:eastAsia="宋体" w:hAnsi="宋体" w:cs="宋体"/>
          <w:color w:val="000000"/>
          <w:sz w:val="24"/>
        </w:rPr>
        <w:t>物質</w:t>
      </w:r>
      <w:r>
        <w:rPr>
          <w:rFonts w:ascii="宋体" w:eastAsia="宋体" w:hAnsi="宋体" w:cs="宋体"/>
          <w:color w:val="000000"/>
          <w:sz w:val="24"/>
        </w:rPr>
        <w:t>——</w:t>
      </w:r>
      <w:r>
        <w:rPr>
          <w:rFonts w:ascii="宋体" w:eastAsia="宋体" w:hAnsi="宋体" w:cs="宋体"/>
          <w:color w:val="000000"/>
          <w:sz w:val="24"/>
        </w:rPr>
        <w:t>是一些确定的事物，</w:t>
      </w:r>
      <w:r>
        <w:rPr>
          <w:rFonts w:ascii="宋体" w:eastAsia="宋体" w:hAnsi="宋体" w:cs="宋体"/>
          <w:color w:val="000000"/>
          <w:sz w:val="24"/>
        </w:rPr>
        <w:t>④</w:t>
      </w:r>
      <w:r>
        <w:rPr>
          <w:rFonts w:ascii="宋体" w:eastAsia="宋体" w:hAnsi="宋体" w:cs="宋体"/>
          <w:color w:val="000000"/>
          <w:sz w:val="24"/>
        </w:rPr>
        <w:t>数本身显然也將是某些对某些的比例。</w:t>
      </w:r>
      <w:r>
        <w:rPr>
          <w:rFonts w:ascii="宋体" w:eastAsia="宋体" w:hAnsi="宋体" w:cs="宋体"/>
          <w:color w:val="000000"/>
          <w:sz w:val="24"/>
        </w:rPr>
        <w:t xml:space="preserve"> </w:t>
      </w:r>
      <w:r>
        <w:rPr>
          <w:rFonts w:ascii="宋体" w:eastAsia="宋体" w:hAnsi="宋体" w:cs="宋体"/>
          <w:color w:val="000000"/>
          <w:sz w:val="24"/>
        </w:rPr>
        <w:t>例如，假定加里亞是火，地</w:t>
      </w:r>
      <w:r>
        <w:rPr>
          <w:rFonts w:ascii="宋体" w:eastAsia="宋体" w:hAnsi="宋体" w:cs="宋体"/>
          <w:color w:val="000000"/>
          <w:sz w:val="24"/>
        </w:rPr>
        <w:t>，水，气間的一个比例，他的意式也將涵存若干底层物質；而人本身，不管他</w:t>
      </w:r>
      <w:r>
        <w:rPr>
          <w:rFonts w:ascii="宋体" w:eastAsia="宋体" w:hAnsi="宋体" w:cs="宋体"/>
          <w:color w:val="000000"/>
          <w:sz w:val="24"/>
        </w:rPr>
        <w:t xml:space="preserve">20 </w:t>
      </w:r>
      <w:r>
        <w:rPr>
          <w:rFonts w:ascii="宋体" w:eastAsia="宋体" w:hAnsi="宋体" w:cs="宋体"/>
          <w:color w:val="000000"/>
          <w:sz w:val="24"/>
        </w:rPr>
        <w:t>是否确是一个数或不是一个数，却总該是某些事物間的一个数比，</w:t>
      </w:r>
    </w:p>
    <w:p w:rsidR="00374711" w:rsidRDefault="000C031C">
      <w:pPr>
        <w:spacing w:before="240" w:line="80" w:lineRule="exact"/>
        <w:ind w:left="1660" w:right="59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00" w:lineRule="atLeast"/>
        <w:ind w:left="1640" w:right="760" w:firstLine="400"/>
        <w:rPr>
          <w:sz w:val="24"/>
        </w:rPr>
      </w:pPr>
      <w:r>
        <w:rPr>
          <w:rFonts w:ascii="宋体" w:eastAsia="宋体" w:hAnsi="宋体" w:cs="宋体"/>
          <w:color w:val="000000"/>
          <w:sz w:val="24"/>
        </w:rPr>
        <w:t>①</w:t>
      </w:r>
      <w:r>
        <w:rPr>
          <w:rFonts w:ascii="宋体" w:eastAsia="宋体" w:hAnsi="宋体" w:cs="宋体"/>
          <w:color w:val="000000"/>
          <w:sz w:val="24"/>
        </w:rPr>
        <w:t>品种为个体之模型，科屬为品种之模型，故品种为科屬之抄本，又为个体之藍本。</w:t>
      </w:r>
    </w:p>
    <w:p w:rsidR="00374711" w:rsidRDefault="000C031C">
      <w:pPr>
        <w:autoSpaceDE w:val="0"/>
        <w:autoSpaceDN w:val="0"/>
        <w:spacing w:before="80" w:line="220" w:lineRule="atLeast"/>
        <w:ind w:left="2040"/>
        <w:rPr>
          <w:sz w:val="24"/>
        </w:rPr>
      </w:pPr>
      <w:r>
        <w:rPr>
          <w:rFonts w:ascii="宋体" w:eastAsia="宋体" w:hAnsi="宋体" w:cs="宋体"/>
          <w:color w:val="000000"/>
          <w:sz w:val="24"/>
        </w:rPr>
        <w:t>②</w:t>
      </w:r>
      <w:r>
        <w:rPr>
          <w:rFonts w:ascii="宋体" w:eastAsia="宋体" w:hAnsi="宋体" w:cs="宋体"/>
          <w:color w:val="000000"/>
          <w:sz w:val="24"/>
        </w:rPr>
        <w:t>見</w:t>
      </w:r>
      <w:r>
        <w:rPr>
          <w:rFonts w:ascii="宋体" w:eastAsia="宋体" w:hAnsi="宋体" w:cs="宋体"/>
          <w:color w:val="000000"/>
          <w:sz w:val="24"/>
        </w:rPr>
        <w:t>“</w:t>
      </w:r>
      <w:r>
        <w:rPr>
          <w:rFonts w:ascii="宋体" w:eastAsia="宋体" w:hAnsi="宋体" w:cs="宋体"/>
          <w:color w:val="000000"/>
          <w:sz w:val="24"/>
        </w:rPr>
        <w:t>蜚多</w:t>
      </w:r>
      <w:r>
        <w:rPr>
          <w:rFonts w:ascii="宋体" w:eastAsia="宋体" w:hAnsi="宋体" w:cs="宋体"/>
          <w:color w:val="000000"/>
          <w:sz w:val="24"/>
        </w:rPr>
        <w:t>”100C——E</w:t>
      </w:r>
      <w:r>
        <w:rPr>
          <w:rFonts w:ascii="宋体" w:eastAsia="宋体" w:hAnsi="宋体" w:cs="宋体"/>
          <w:color w:val="000000"/>
          <w:sz w:val="24"/>
        </w:rPr>
        <w:t>。</w:t>
      </w:r>
    </w:p>
    <w:p w:rsidR="00374711" w:rsidRDefault="000C031C">
      <w:pPr>
        <w:autoSpaceDE w:val="0"/>
        <w:autoSpaceDN w:val="0"/>
        <w:spacing w:before="80" w:line="220" w:lineRule="atLeast"/>
        <w:ind w:left="2040"/>
        <w:rPr>
          <w:sz w:val="24"/>
        </w:rPr>
      </w:pPr>
      <w:r>
        <w:rPr>
          <w:rFonts w:ascii="宋体" w:eastAsia="宋体" w:hAnsi="宋体" w:cs="宋体"/>
          <w:color w:val="000000"/>
          <w:sz w:val="24"/>
        </w:rPr>
        <w:t>③991a8-991b9</w:t>
      </w:r>
      <w:r>
        <w:rPr>
          <w:rFonts w:ascii="宋体" w:eastAsia="宋体" w:hAnsi="宋体" w:cs="宋体"/>
          <w:color w:val="000000"/>
          <w:sz w:val="24"/>
        </w:rPr>
        <w:t>各节論旨后又見于卷</w:t>
      </w:r>
      <w:r>
        <w:rPr>
          <w:rFonts w:ascii="宋体" w:eastAsia="宋体" w:hAnsi="宋体" w:cs="宋体"/>
          <w:color w:val="000000"/>
          <w:sz w:val="24"/>
        </w:rPr>
        <w:t>M,1099b12---108028</w:t>
      </w:r>
      <w:r>
        <w:rPr>
          <w:rFonts w:ascii="宋体" w:eastAsia="宋体" w:hAnsi="宋体" w:cs="宋体"/>
          <w:color w:val="000000"/>
          <w:sz w:val="24"/>
        </w:rPr>
        <w:t>。</w:t>
      </w:r>
    </w:p>
    <w:p w:rsidR="00374711" w:rsidRDefault="000C031C">
      <w:pPr>
        <w:autoSpaceDE w:val="0"/>
        <w:autoSpaceDN w:val="0"/>
        <w:spacing w:before="40" w:line="300" w:lineRule="atLeast"/>
        <w:ind w:left="1620" w:right="840" w:firstLine="420"/>
        <w:rPr>
          <w:sz w:val="24"/>
        </w:rPr>
      </w:pPr>
      <w:r>
        <w:rPr>
          <w:rFonts w:ascii="宋体" w:eastAsia="宋体" w:hAnsi="宋体" w:cs="宋体"/>
          <w:color w:val="000000"/>
          <w:sz w:val="24"/>
        </w:rPr>
        <w:t>④991b15 e1 δήτι τοξτο,</w:t>
      </w:r>
      <w:r>
        <w:rPr>
          <w:rFonts w:ascii="宋体" w:eastAsia="宋体" w:hAnsi="宋体" w:cs="宋体"/>
          <w:color w:val="000000"/>
          <w:sz w:val="24"/>
        </w:rPr>
        <w:t>川</w:t>
      </w:r>
      <w:r>
        <w:rPr>
          <w:rFonts w:ascii="宋体" w:eastAsia="宋体" w:hAnsi="宋体" w:cs="宋体"/>
          <w:color w:val="000000"/>
          <w:sz w:val="24"/>
        </w:rPr>
        <w:t xml:space="preserve"> ,</w:t>
      </w:r>
      <w:r>
        <w:rPr>
          <w:rFonts w:ascii="宋体" w:eastAsia="宋体" w:hAnsi="宋体" w:cs="宋体"/>
          <w:color w:val="000000"/>
          <w:sz w:val="24"/>
        </w:rPr>
        <w:t>则</w:t>
      </w:r>
      <w:r>
        <w:rPr>
          <w:rFonts w:ascii="宋体" w:eastAsia="宋体" w:hAnsi="宋体" w:cs="宋体"/>
          <w:color w:val="000000"/>
          <w:sz w:val="24"/>
        </w:rPr>
        <w:t>,</w:t>
      </w:r>
      <w:r>
        <w:rPr>
          <w:rFonts w:ascii="宋体" w:eastAsia="宋体" w:hAnsi="宋体" w:cs="宋体"/>
          <w:color w:val="000000"/>
          <w:sz w:val="24"/>
        </w:rPr>
        <w:t>此子句中</w:t>
      </w:r>
      <w:r>
        <w:rPr>
          <w:rFonts w:ascii="宋体" w:eastAsia="宋体" w:hAnsi="宋体" w:cs="宋体"/>
          <w:color w:val="000000"/>
          <w:sz w:val="24"/>
        </w:rPr>
        <w:t>“</w:t>
      </w:r>
      <w:r>
        <w:rPr>
          <w:rFonts w:ascii="宋体" w:eastAsia="宋体" w:hAnsi="宋体" w:cs="宋体"/>
          <w:color w:val="000000"/>
          <w:sz w:val="24"/>
        </w:rPr>
        <w:t>物質</w:t>
      </w:r>
      <w:r>
        <w:rPr>
          <w:rFonts w:ascii="宋体" w:eastAsia="宋体" w:hAnsi="宋体" w:cs="宋体"/>
          <w:color w:val="000000"/>
          <w:sz w:val="24"/>
        </w:rPr>
        <w:t>”</w:t>
      </w:r>
      <w:r>
        <w:rPr>
          <w:rFonts w:ascii="宋体" w:eastAsia="宋体" w:hAnsi="宋体" w:cs="宋体"/>
          <w:color w:val="000000"/>
          <w:sz w:val="24"/>
        </w:rPr>
        <w:t>一字在全句中辞旨似不符</w:t>
      </w:r>
      <w:r>
        <w:rPr>
          <w:rFonts w:ascii="宋体" w:eastAsia="宋体" w:hAnsi="宋体" w:cs="宋体"/>
          <w:color w:val="000000"/>
          <w:sz w:val="24"/>
        </w:rPr>
        <w:t>,</w:t>
      </w:r>
      <w:r>
        <w:rPr>
          <w:rFonts w:ascii="宋体" w:eastAsia="宋体" w:hAnsi="宋体" w:cs="宋体"/>
          <w:color w:val="000000"/>
          <w:sz w:val="24"/>
        </w:rPr>
        <w:t>却又似与下文相联屬，姑仍其旧。</w:t>
      </w:r>
    </w:p>
    <w:p w:rsidR="00374711" w:rsidRDefault="000C031C">
      <w:pPr>
        <w:autoSpaceDE w:val="0"/>
        <w:autoSpaceDN w:val="0"/>
        <w:spacing w:before="260" w:line="220" w:lineRule="atLeast"/>
        <w:ind w:left="1120"/>
        <w:rPr>
          <w:sz w:val="24"/>
        </w:rPr>
      </w:pPr>
      <w:r>
        <w:rPr>
          <w:rFonts w:ascii="宋体" w:eastAsia="宋体" w:hAnsi="宋体" w:cs="宋体"/>
          <w:color w:val="000000"/>
          <w:sz w:val="24"/>
        </w:rPr>
        <w:t>· 26 ·</w:t>
      </w:r>
      <w:r>
        <w:br w:type="page"/>
      </w:r>
    </w:p>
    <w:p w:rsidR="00374711" w:rsidRDefault="000C031C">
      <w:pPr>
        <w:autoSpaceDE w:val="0"/>
        <w:autoSpaceDN w:val="0"/>
        <w:spacing w:before="700" w:line="280" w:lineRule="atLeast"/>
        <w:ind w:left="660"/>
        <w:rPr>
          <w:sz w:val="25"/>
        </w:rPr>
      </w:pPr>
      <w:r>
        <w:rPr>
          <w:rFonts w:ascii="宋体" w:eastAsia="宋体" w:hAnsi="宋体" w:cs="宋体"/>
          <w:color w:val="000000"/>
          <w:sz w:val="25"/>
        </w:rPr>
        <w:lastRenderedPageBreak/>
        <w:t>9</w:t>
      </w:r>
      <w:r>
        <w:rPr>
          <w:rFonts w:ascii="宋体" w:eastAsia="宋体" w:hAnsi="宋体" w:cs="宋体"/>
          <w:color w:val="000000"/>
          <w:sz w:val="25"/>
          <w:u w:val="single"/>
        </w:rPr>
        <w:t>91b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A9</w:t>
      </w:r>
    </w:p>
    <w:p w:rsidR="00374711" w:rsidRDefault="000C031C">
      <w:pPr>
        <w:autoSpaceDE w:val="0"/>
        <w:autoSpaceDN w:val="0"/>
        <w:spacing w:before="20" w:line="480" w:lineRule="atLeast"/>
        <w:ind w:left="1260" w:right="540"/>
        <w:rPr>
          <w:sz w:val="25"/>
        </w:rPr>
      </w:pPr>
      <w:r>
        <w:rPr>
          <w:rFonts w:ascii="宋体" w:eastAsia="宋体" w:hAnsi="宋体" w:cs="宋体"/>
          <w:color w:val="000000"/>
          <w:sz w:val="25"/>
        </w:rPr>
        <w:t>而不是数本身；</w:t>
      </w:r>
      <w:r>
        <w:rPr>
          <w:rFonts w:ascii="宋体" w:eastAsia="宋体" w:hAnsi="宋体" w:cs="宋体"/>
          <w:color w:val="000000"/>
          <w:sz w:val="25"/>
        </w:rPr>
        <w:t xml:space="preserve"> </w:t>
      </w:r>
      <w:r>
        <w:rPr>
          <w:rFonts w:ascii="宋体" w:eastAsia="宋体" w:hAnsi="宋体" w:cs="宋体"/>
          <w:color w:val="000000"/>
          <w:sz w:val="25"/>
        </w:rPr>
        <w:t>不应該因为这是〈某些底层物質的〉数比，就以意式为数。</w:t>
      </w:r>
      <w:r>
        <w:rPr>
          <w:rFonts w:ascii="宋体" w:eastAsia="宋体" w:hAnsi="宋体" w:cs="宋体"/>
          <w:color w:val="000000"/>
          <w:sz w:val="25"/>
        </w:rPr>
        <w:t>①</w:t>
      </w:r>
    </w:p>
    <w:p w:rsidR="00374711" w:rsidRDefault="000C031C">
      <w:pPr>
        <w:autoSpaceDE w:val="0"/>
        <w:autoSpaceDN w:val="0"/>
        <w:spacing w:before="40" w:line="470" w:lineRule="atLeast"/>
        <w:ind w:left="780" w:right="640" w:firstLine="980"/>
        <w:rPr>
          <w:sz w:val="25"/>
        </w:rPr>
      </w:pPr>
      <w:r>
        <w:rPr>
          <w:rFonts w:ascii="宋体" w:eastAsia="宋体" w:hAnsi="宋体" w:cs="宋体"/>
          <w:color w:val="000000"/>
          <w:sz w:val="25"/>
        </w:rPr>
        <w:t>又，众数可成一数，但怎能由众通式成为一通式</w:t>
      </w:r>
      <w:r>
        <w:rPr>
          <w:rFonts w:ascii="宋体" w:eastAsia="宋体" w:hAnsi="宋体" w:cs="宋体"/>
          <w:color w:val="000000"/>
          <w:sz w:val="25"/>
        </w:rPr>
        <w:t>?</w:t>
      </w:r>
      <w:r>
        <w:rPr>
          <w:rFonts w:ascii="宋体" w:eastAsia="宋体" w:hAnsi="宋体" w:cs="宋体"/>
          <w:color w:val="000000"/>
          <w:sz w:val="25"/>
        </w:rPr>
        <w:t>若說一个数，如一万，并不由众数組成而是由諸單位〈諸一〉組成，那些單位又何如</w:t>
      </w:r>
      <w:r>
        <w:rPr>
          <w:rFonts w:ascii="宋体" w:eastAsia="宋体" w:hAnsi="宋体" w:cs="宋体"/>
          <w:color w:val="000000"/>
          <w:sz w:val="25"/>
        </w:rPr>
        <w:t xml:space="preserve">?  </w:t>
      </w:r>
      <w:r>
        <w:rPr>
          <w:rFonts w:ascii="宋体" w:eastAsia="宋体" w:hAnsi="宋体" w:cs="宋体"/>
          <w:color w:val="000000"/>
          <w:sz w:val="25"/>
        </w:rPr>
        <w:t>无論說它們在品种上是相似的或不相似的，都將引出許多荒</w:t>
      </w:r>
      <w:r>
        <w:rPr>
          <w:rFonts w:ascii="宋体" w:eastAsia="宋体" w:hAnsi="宋体" w:cs="宋体"/>
          <w:color w:val="000000"/>
          <w:sz w:val="25"/>
        </w:rPr>
        <w:t xml:space="preserve">25 </w:t>
      </w:r>
      <w:r>
        <w:rPr>
          <w:rFonts w:ascii="宋体" w:eastAsia="宋体" w:hAnsi="宋体" w:cs="宋体"/>
          <w:color w:val="000000"/>
          <w:sz w:val="25"/>
        </w:rPr>
        <w:t>謬的后果</w:t>
      </w:r>
      <w:r>
        <w:rPr>
          <w:rFonts w:ascii="宋体" w:eastAsia="宋体" w:hAnsi="宋体" w:cs="宋体"/>
          <w:color w:val="000000"/>
          <w:sz w:val="25"/>
        </w:rPr>
        <w:t>(</w:t>
      </w:r>
      <w:r>
        <w:rPr>
          <w:rFonts w:ascii="宋体" w:eastAsia="宋体" w:hAnsi="宋体" w:cs="宋体"/>
          <w:color w:val="000000"/>
          <w:sz w:val="25"/>
        </w:rPr>
        <w:t>无論是說一个定数中的諸單位相異，或說一个定数与另</w:t>
      </w:r>
      <w:r>
        <w:rPr>
          <w:rFonts w:ascii="宋体" w:eastAsia="宋体" w:hAnsi="宋体" w:cs="宋体"/>
          <w:color w:val="000000"/>
          <w:sz w:val="25"/>
        </w:rPr>
        <w:t>一定数中的諾單位相異</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②</w:t>
      </w:r>
      <w:r>
        <w:rPr>
          <w:rFonts w:ascii="宋体" w:eastAsia="宋体" w:hAnsi="宋体" w:cs="宋体"/>
          <w:color w:val="000000"/>
          <w:sz w:val="25"/>
        </w:rPr>
        <w:t>它們既各无特質，將凭何物以成其相異</w:t>
      </w:r>
      <w:r>
        <w:rPr>
          <w:rFonts w:ascii="宋体" w:eastAsia="宋体" w:hAnsi="宋体" w:cs="宋体"/>
          <w:color w:val="000000"/>
          <w:sz w:val="25"/>
        </w:rPr>
        <w:t>?</w:t>
      </w:r>
      <w:r>
        <w:rPr>
          <w:rFonts w:ascii="宋体" w:eastAsia="宋体" w:hAnsi="宋体" w:cs="宋体"/>
          <w:color w:val="000000"/>
          <w:sz w:val="25"/>
        </w:rPr>
        <w:t>这不是一个可贊美的观念，而且也与我們对單位的想法不符。</w:t>
      </w:r>
    </w:p>
    <w:p w:rsidR="00374711" w:rsidRDefault="000C031C">
      <w:pPr>
        <w:autoSpaceDE w:val="0"/>
        <w:autoSpaceDN w:val="0"/>
        <w:spacing w:before="40" w:line="473" w:lineRule="atLeast"/>
        <w:ind w:left="800" w:right="600" w:firstLine="960"/>
        <w:rPr>
          <w:sz w:val="25"/>
        </w:rPr>
      </w:pPr>
      <w:r>
        <w:rPr>
          <w:rFonts w:ascii="宋体" w:eastAsia="宋体" w:hAnsi="宋体" w:cs="宋体"/>
          <w:color w:val="000000"/>
          <w:sz w:val="25"/>
        </w:rPr>
        <w:t>叉，他們必須建立第二类的数，</w:t>
      </w:r>
      <w:r>
        <w:rPr>
          <w:rFonts w:ascii="宋体" w:eastAsia="宋体" w:hAnsi="宋体" w:cs="宋体"/>
          <w:color w:val="000000"/>
          <w:sz w:val="25"/>
        </w:rPr>
        <w:t>(</w:t>
      </w:r>
      <w:r>
        <w:rPr>
          <w:rFonts w:ascii="宋体" w:eastAsia="宋体" w:hAnsi="宋体" w:cs="宋体"/>
          <w:color w:val="000000"/>
          <w:sz w:val="25"/>
        </w:rPr>
        <w:t>在算术上运用这些，</w:t>
      </w:r>
      <w:r>
        <w:rPr>
          <w:rFonts w:ascii="宋体" w:eastAsia="宋体" w:hAnsi="宋体" w:cs="宋体"/>
          <w:color w:val="000000"/>
          <w:sz w:val="25"/>
        </w:rPr>
        <w:t xml:space="preserve">) </w:t>
      </w:r>
      <w:r>
        <w:rPr>
          <w:rFonts w:ascii="宋体" w:eastAsia="宋体" w:hAnsi="宋体" w:cs="宋体"/>
          <w:color w:val="000000"/>
          <w:sz w:val="25"/>
        </w:rPr>
        <w:t>丼建立</w:t>
      </w:r>
      <w:r>
        <w:rPr>
          <w:rFonts w:ascii="宋体" w:eastAsia="宋体" w:hAnsi="宋体" w:cs="宋体"/>
          <w:color w:val="000000"/>
          <w:sz w:val="25"/>
        </w:rPr>
        <w:t xml:space="preserve">30 </w:t>
      </w:r>
      <w:r>
        <w:rPr>
          <w:rFonts w:ascii="宋体" w:eastAsia="宋体" w:hAnsi="宋体" w:cs="宋体"/>
          <w:color w:val="000000"/>
          <w:sz w:val="25"/>
        </w:rPr>
        <w:t>被某些思想家所引称的</w:t>
      </w:r>
      <w:r>
        <w:rPr>
          <w:rFonts w:ascii="宋体" w:eastAsia="宋体" w:hAnsi="宋体" w:cs="宋体"/>
          <w:color w:val="000000"/>
          <w:sz w:val="25"/>
        </w:rPr>
        <w:t>“</w:t>
      </w:r>
      <w:r>
        <w:rPr>
          <w:rFonts w:ascii="宋体" w:eastAsia="宋体" w:hAnsi="宋体" w:cs="宋体"/>
          <w:color w:val="000000"/>
          <w:sz w:val="25"/>
        </w:rPr>
        <w:t>間体</w:t>
      </w:r>
      <w:r>
        <w:rPr>
          <w:rFonts w:ascii="宋体" w:eastAsia="宋体" w:hAnsi="宋体" w:cs="宋体"/>
          <w:color w:val="000000"/>
          <w:sz w:val="25"/>
        </w:rPr>
        <w:t>”</w:t>
      </w:r>
      <w:r>
        <w:rPr>
          <w:rFonts w:ascii="宋体" w:eastAsia="宋体" w:hAnsi="宋体" w:cs="宋体"/>
          <w:color w:val="000000"/>
          <w:sz w:val="25"/>
        </w:rPr>
        <w:t>；这些又如何存在，从何发生</w:t>
      </w:r>
      <w:r>
        <w:rPr>
          <w:rFonts w:ascii="宋体" w:eastAsia="宋体" w:hAnsi="宋体" w:cs="宋体"/>
          <w:color w:val="000000"/>
          <w:sz w:val="25"/>
        </w:rPr>
        <w:t xml:space="preserve">? </w:t>
      </w:r>
      <w:r>
        <w:rPr>
          <w:rFonts w:ascii="宋体" w:eastAsia="宋体" w:hAnsi="宋体" w:cs="宋体"/>
          <w:color w:val="000000"/>
          <w:sz w:val="25"/>
        </w:rPr>
        <w:t>又或要問，在現世事物与理想数之間为何須要有間体</w:t>
      </w:r>
      <w:r>
        <w:rPr>
          <w:rFonts w:ascii="宋体" w:eastAsia="宋体" w:hAnsi="宋体" w:cs="宋体"/>
          <w:color w:val="000000"/>
          <w:sz w:val="25"/>
        </w:rPr>
        <w:t>?</w:t>
      </w:r>
    </w:p>
    <w:p w:rsidR="00374711" w:rsidRDefault="000C031C">
      <w:pPr>
        <w:autoSpaceDE w:val="0"/>
        <w:autoSpaceDN w:val="0"/>
        <w:spacing w:before="20" w:line="480" w:lineRule="atLeast"/>
        <w:ind w:left="1180" w:right="620" w:firstLine="580"/>
        <w:rPr>
          <w:sz w:val="25"/>
        </w:rPr>
      </w:pPr>
      <w:r>
        <w:rPr>
          <w:rFonts w:ascii="宋体" w:eastAsia="宋体" w:hAnsi="宋体" w:cs="宋体"/>
          <w:color w:val="000000"/>
          <w:sz w:val="25"/>
        </w:rPr>
        <w:t>叉，說是二中的兩單位，每一个都立从一个先天之二</w:t>
      </w:r>
      <w:r>
        <w:rPr>
          <w:rFonts w:ascii="宋体" w:eastAsia="宋体" w:hAnsi="宋体" w:cs="宋体"/>
          <w:color w:val="000000"/>
          <w:sz w:val="25"/>
        </w:rPr>
        <w:t>③</w:t>
      </w:r>
      <w:r>
        <w:rPr>
          <w:rFonts w:ascii="宋体" w:eastAsia="宋体" w:hAnsi="宋体" w:cs="宋体"/>
          <w:color w:val="000000"/>
          <w:sz w:val="25"/>
        </w:rPr>
        <w:t>中得来；但这是不可能的。</w:t>
      </w:r>
    </w:p>
    <w:p w:rsidR="00374711" w:rsidRDefault="000C031C">
      <w:pPr>
        <w:autoSpaceDE w:val="0"/>
        <w:autoSpaceDN w:val="0"/>
        <w:spacing w:before="160" w:line="320" w:lineRule="atLeast"/>
        <w:ind w:left="660"/>
        <w:rPr>
          <w:sz w:val="25"/>
        </w:rPr>
      </w:pPr>
      <w:r>
        <w:rPr>
          <w:rFonts w:ascii="宋体" w:eastAsia="宋体" w:hAnsi="宋体" w:cs="宋体"/>
          <w:color w:val="000000"/>
          <w:sz w:val="25"/>
        </w:rPr>
        <w:t>992a</w:t>
      </w:r>
      <w:r>
        <w:rPr>
          <w:rFonts w:ascii="宋体" w:eastAsia="宋体" w:hAnsi="宋体" w:cs="宋体"/>
          <w:sz w:val="24"/>
        </w:rPr>
        <w:t xml:space="preserve">      </w:t>
      </w:r>
      <w:r>
        <w:rPr>
          <w:rFonts w:ascii="宋体" w:eastAsia="宋体" w:hAnsi="宋体" w:cs="宋体"/>
          <w:color w:val="000000"/>
          <w:sz w:val="25"/>
        </w:rPr>
        <w:t>又，为什么一个数由若干單位合成之后就必須作为一个整体</w:t>
      </w:r>
      <w:r>
        <w:rPr>
          <w:rFonts w:ascii="宋体" w:eastAsia="宋体" w:hAnsi="宋体" w:cs="宋体"/>
          <w:color w:val="000000"/>
          <w:sz w:val="25"/>
        </w:rPr>
        <w:t>?</w:t>
      </w:r>
    </w:p>
    <w:p w:rsidR="00374711" w:rsidRDefault="000C031C">
      <w:pPr>
        <w:autoSpaceDE w:val="0"/>
        <w:autoSpaceDN w:val="0"/>
        <w:spacing w:before="20" w:line="470" w:lineRule="atLeast"/>
        <w:ind w:left="900" w:right="620" w:firstLine="860"/>
        <w:rPr>
          <w:sz w:val="25"/>
        </w:rPr>
      </w:pPr>
      <w:r>
        <w:rPr>
          <w:rFonts w:ascii="宋体" w:eastAsia="宋体" w:hAnsi="宋体" w:cs="宋体"/>
          <w:color w:val="000000"/>
          <w:sz w:val="25"/>
        </w:rPr>
        <w:t>再者，除了上述諸疑难外，單位倘有多种，則柏拉图学派就該象那些講元素有四或</w:t>
      </w:r>
      <w:r>
        <w:rPr>
          <w:rFonts w:ascii="宋体" w:eastAsia="宋体" w:hAnsi="宋体" w:cs="宋体"/>
          <w:color w:val="000000"/>
          <w:sz w:val="25"/>
        </w:rPr>
        <w:t>有二的人一样，各各予以明析；但那些思想家</w:t>
      </w:r>
      <w:r>
        <w:rPr>
          <w:rFonts w:ascii="宋体" w:eastAsia="宋体" w:hAnsi="宋体" w:cs="宋体"/>
          <w:color w:val="000000"/>
          <w:sz w:val="25"/>
        </w:rPr>
        <w:t xml:space="preserve">5 </w:t>
      </w:r>
      <w:r>
        <w:rPr>
          <w:rFonts w:ascii="宋体" w:eastAsia="宋体" w:hAnsi="宋体" w:cs="宋体"/>
          <w:color w:val="000000"/>
          <w:sz w:val="25"/>
        </w:rPr>
        <w:t>將火与地称为元素，幷不曾先聞明它們有何相同的底質</w:t>
      </w:r>
      <w:r>
        <w:rPr>
          <w:rFonts w:ascii="宋体" w:eastAsia="宋体" w:hAnsi="宋体" w:cs="宋体"/>
          <w:color w:val="000000"/>
          <w:sz w:val="25"/>
        </w:rPr>
        <w:t>————</w:t>
      </w:r>
      <w:r>
        <w:rPr>
          <w:rFonts w:ascii="宋体" w:eastAsia="宋体" w:hAnsi="宋体" w:cs="宋体"/>
          <w:color w:val="000000"/>
          <w:sz w:val="25"/>
        </w:rPr>
        <w:t>如都有实体</w:t>
      </w:r>
      <w:r>
        <w:rPr>
          <w:rFonts w:ascii="宋体" w:eastAsia="宋体" w:hAnsi="宋体" w:cs="宋体"/>
          <w:color w:val="000000"/>
          <w:sz w:val="25"/>
        </w:rPr>
        <w:t>——</w:t>
      </w:r>
      <w:r>
        <w:rPr>
          <w:rFonts w:ascii="宋体" w:eastAsia="宋体" w:hAnsi="宋体" w:cs="宋体"/>
          <w:color w:val="000000"/>
          <w:sz w:val="25"/>
        </w:rPr>
        <w:t>而是分别賦与</w:t>
      </w:r>
      <w:r>
        <w:rPr>
          <w:rFonts w:ascii="宋体" w:eastAsia="宋体" w:hAnsi="宋体" w:cs="宋体"/>
          <w:color w:val="000000"/>
          <w:sz w:val="25"/>
        </w:rPr>
        <w:t>“</w:t>
      </w:r>
      <w:r>
        <w:rPr>
          <w:rFonts w:ascii="宋体" w:eastAsia="宋体" w:hAnsi="宋体" w:cs="宋体"/>
          <w:color w:val="000000"/>
          <w:sz w:val="25"/>
        </w:rPr>
        <w:t>元素</w:t>
      </w:r>
      <w:r>
        <w:rPr>
          <w:rFonts w:ascii="宋体" w:eastAsia="宋体" w:hAnsi="宋体" w:cs="宋体"/>
          <w:color w:val="000000"/>
          <w:sz w:val="25"/>
        </w:rPr>
        <w:t>”</w:t>
      </w:r>
      <w:r>
        <w:rPr>
          <w:rFonts w:ascii="宋体" w:eastAsia="宋体" w:hAnsi="宋体" w:cs="宋体"/>
          <w:color w:val="000000"/>
          <w:sz w:val="25"/>
        </w:rPr>
        <w:t>这一通名。</w:t>
      </w:r>
      <w:r>
        <w:rPr>
          <w:rFonts w:ascii="宋体" w:eastAsia="宋体" w:hAnsi="宋体" w:cs="宋体"/>
          <w:color w:val="000000"/>
          <w:sz w:val="25"/>
        </w:rPr>
        <w:t xml:space="preserve"> </w:t>
      </w:r>
      <w:r>
        <w:rPr>
          <w:rFonts w:ascii="宋体" w:eastAsia="宋体" w:hAnsi="宋体" w:cs="宋体"/>
          <w:color w:val="000000"/>
          <w:sz w:val="25"/>
        </w:rPr>
        <w:t>事实上柏拉图学派所講單位也象火或水一样，是全体匀和而同質的；</w:t>
      </w:r>
      <w:r>
        <w:rPr>
          <w:rFonts w:ascii="宋体" w:eastAsia="宋体" w:hAnsi="宋体" w:cs="宋体"/>
          <w:color w:val="000000"/>
          <w:sz w:val="25"/>
        </w:rPr>
        <w:t xml:space="preserve"> </w:t>
      </w:r>
      <w:r>
        <w:rPr>
          <w:rFonts w:ascii="宋体" w:eastAsia="宋体" w:hAnsi="宋体" w:cs="宋体"/>
          <w:color w:val="000000"/>
          <w:sz w:val="25"/>
        </w:rPr>
        <w:t>若然，数便不是本体。</w:t>
      </w:r>
      <w:r>
        <w:rPr>
          <w:rFonts w:ascii="宋体" w:eastAsia="宋体" w:hAnsi="宋体" w:cs="宋体"/>
          <w:color w:val="000000"/>
          <w:sz w:val="25"/>
        </w:rPr>
        <w:t>④</w:t>
      </w:r>
      <w:r>
        <w:rPr>
          <w:rFonts w:ascii="宋体" w:eastAsia="宋体" w:hAnsi="宋体" w:cs="宋体"/>
          <w:color w:val="000000"/>
          <w:sz w:val="25"/>
        </w:rPr>
        <w:t>明显地，如果有一个</w:t>
      </w:r>
      <w:r>
        <w:rPr>
          <w:rFonts w:ascii="宋体" w:eastAsia="宋体" w:hAnsi="宋体" w:cs="宋体"/>
          <w:color w:val="000000"/>
          <w:sz w:val="25"/>
        </w:rPr>
        <w:t>“</w:t>
      </w:r>
      <w:r>
        <w:rPr>
          <w:rFonts w:ascii="宋体" w:eastAsia="宋体" w:hAnsi="宋体" w:cs="宋体"/>
          <w:color w:val="000000"/>
          <w:sz w:val="25"/>
        </w:rPr>
        <w:t>絕对一</w:t>
      </w:r>
      <w:r>
        <w:rPr>
          <w:rFonts w:ascii="宋体" w:eastAsia="宋体" w:hAnsi="宋体" w:cs="宋体"/>
          <w:color w:val="000000"/>
          <w:sz w:val="25"/>
        </w:rPr>
        <w:t>”</w:t>
      </w:r>
      <w:r>
        <w:rPr>
          <w:rFonts w:ascii="宋体" w:eastAsia="宋体" w:hAnsi="宋体" w:cs="宋体"/>
          <w:color w:val="000000"/>
          <w:sz w:val="25"/>
        </w:rPr>
        <w:t>而以此为第一原理，則</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当</w:t>
      </w:r>
    </w:p>
    <w:p w:rsidR="00374711" w:rsidRDefault="000C031C">
      <w:pPr>
        <w:autoSpaceDE w:val="0"/>
        <w:autoSpaceDN w:val="0"/>
        <w:spacing w:before="500" w:line="280" w:lineRule="atLeast"/>
        <w:ind w:left="1260"/>
        <w:rPr>
          <w:sz w:val="25"/>
        </w:rPr>
      </w:pPr>
      <w:r>
        <w:rPr>
          <w:rFonts w:ascii="宋体" w:eastAsia="宋体" w:hAnsi="宋体" w:cs="宋体"/>
          <w:color w:val="000000"/>
          <w:sz w:val="25"/>
          <w:u w:val="single"/>
        </w:rPr>
        <w:t xml:space="preserve">                      </w:t>
      </w:r>
    </w:p>
    <w:p w:rsidR="00374711" w:rsidRDefault="000C031C">
      <w:pPr>
        <w:autoSpaceDE w:val="0"/>
        <w:autoSpaceDN w:val="0"/>
        <w:spacing w:before="440" w:line="320" w:lineRule="atLeast"/>
        <w:ind w:left="1300" w:right="540" w:firstLine="460"/>
        <w:rPr>
          <w:sz w:val="25"/>
        </w:rPr>
      </w:pPr>
      <w:r>
        <w:rPr>
          <w:rFonts w:ascii="宋体" w:eastAsia="宋体" w:hAnsi="宋体" w:cs="宋体"/>
          <w:color w:val="000000"/>
          <w:sz w:val="25"/>
        </w:rPr>
        <w:t>①</w:t>
      </w:r>
      <w:r>
        <w:rPr>
          <w:rFonts w:ascii="宋体" w:eastAsia="宋体" w:hAnsi="宋体" w:cs="宋体"/>
          <w:color w:val="000000"/>
          <w:sz w:val="25"/>
        </w:rPr>
        <w:t>本节若干句原文造語累赘而有所未达，可能有抄本</w:t>
      </w:r>
      <w:r>
        <w:rPr>
          <w:rFonts w:ascii="宋体" w:eastAsia="宋体" w:hAnsi="宋体" w:cs="宋体"/>
          <w:color w:val="000000"/>
          <w:sz w:val="25"/>
        </w:rPr>
        <w:t xml:space="preserve"> </w:t>
      </w:r>
      <w:r>
        <w:rPr>
          <w:rFonts w:ascii="宋体" w:eastAsia="宋体" w:hAnsi="宋体" w:cs="宋体"/>
          <w:color w:val="000000"/>
          <w:sz w:val="25"/>
        </w:rPr>
        <w:t>錯誤。</w:t>
      </w:r>
      <w:r>
        <w:rPr>
          <w:rFonts w:ascii="宋体" w:eastAsia="宋体" w:hAnsi="宋体" w:cs="宋体"/>
          <w:color w:val="000000"/>
          <w:sz w:val="25"/>
        </w:rPr>
        <w:t xml:space="preserve"> 991b19-20</w:t>
      </w:r>
      <w:r>
        <w:rPr>
          <w:rFonts w:ascii="宋体" w:eastAsia="宋体" w:hAnsi="宋体" w:cs="宋体"/>
          <w:color w:val="000000"/>
          <w:sz w:val="25"/>
        </w:rPr>
        <w:t>行</w:t>
      </w:r>
      <w:r>
        <w:rPr>
          <w:rFonts w:ascii="宋体" w:eastAsia="宋体" w:hAnsi="宋体" w:cs="宋体"/>
          <w:color w:val="000000"/>
          <w:sz w:val="25"/>
        </w:rPr>
        <w:t>“</w:t>
      </w:r>
      <w:r>
        <w:rPr>
          <w:rFonts w:ascii="宋体" w:eastAsia="宋体" w:hAnsi="宋体" w:cs="宋体"/>
          <w:color w:val="000000"/>
          <w:sz w:val="25"/>
        </w:rPr>
        <w:t>数比</w:t>
      </w:r>
      <w:r>
        <w:rPr>
          <w:rFonts w:ascii="宋体" w:eastAsia="宋体" w:hAnsi="宋体" w:cs="宋体"/>
          <w:color w:val="000000"/>
          <w:sz w:val="25"/>
        </w:rPr>
        <w:t>”</w:t>
      </w:r>
      <w:r>
        <w:rPr>
          <w:rFonts w:ascii="宋体" w:eastAsia="宋体" w:hAnsi="宋体" w:cs="宋体"/>
          <w:color w:val="000000"/>
          <w:sz w:val="25"/>
        </w:rPr>
        <w:t>非</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之論点也未必能令数論派折服。</w:t>
      </w:r>
      <w:r>
        <w:rPr>
          <w:rFonts w:ascii="宋体" w:eastAsia="宋体" w:hAnsi="宋体" w:cs="宋体"/>
          <w:color w:val="000000"/>
          <w:sz w:val="25"/>
        </w:rPr>
        <w:t xml:space="preserve"> </w:t>
      </w:r>
      <w:r>
        <w:rPr>
          <w:rFonts w:ascii="宋体" w:eastAsia="宋体" w:hAnsi="宋体" w:cs="宋体"/>
          <w:color w:val="000000"/>
          <w:sz w:val="25"/>
        </w:rPr>
        <w:t>可参看</w:t>
      </w:r>
      <w:r>
        <w:rPr>
          <w:rFonts w:ascii="宋体" w:eastAsia="宋体" w:hAnsi="宋体" w:cs="宋体"/>
          <w:color w:val="000000"/>
          <w:sz w:val="25"/>
        </w:rPr>
        <w:t>1092b20-22</w:t>
      </w:r>
      <w:r>
        <w:rPr>
          <w:rFonts w:ascii="宋体" w:eastAsia="宋体" w:hAnsi="宋体" w:cs="宋体"/>
          <w:color w:val="000000"/>
          <w:sz w:val="25"/>
        </w:rPr>
        <w:t>。</w:t>
      </w:r>
    </w:p>
    <w:p w:rsidR="00374711" w:rsidRDefault="000C031C">
      <w:pPr>
        <w:autoSpaceDE w:val="0"/>
        <w:autoSpaceDN w:val="0"/>
        <w:spacing w:before="20" w:line="320" w:lineRule="atLeast"/>
        <w:ind w:left="1340" w:right="540" w:firstLine="420"/>
        <w:rPr>
          <w:sz w:val="25"/>
        </w:rPr>
      </w:pPr>
      <w:r>
        <w:rPr>
          <w:rFonts w:ascii="宋体" w:eastAsia="宋体" w:hAnsi="宋体" w:cs="宋体"/>
          <w:color w:val="000000"/>
          <w:sz w:val="25"/>
        </w:rPr>
        <w:t>②</w:t>
      </w:r>
      <w:r>
        <w:rPr>
          <w:rFonts w:ascii="宋体" w:eastAsia="宋体" w:hAnsi="宋体" w:cs="宋体"/>
          <w:color w:val="000000"/>
          <w:sz w:val="25"/>
        </w:rPr>
        <w:t>此节大意可于卷</w:t>
      </w:r>
      <w:r>
        <w:rPr>
          <w:rFonts w:ascii="宋体" w:eastAsia="宋体" w:hAnsi="宋体" w:cs="宋体"/>
          <w:color w:val="000000"/>
          <w:sz w:val="25"/>
        </w:rPr>
        <w:t xml:space="preserve">M </w:t>
      </w:r>
      <w:r>
        <w:rPr>
          <w:rFonts w:ascii="宋体" w:eastAsia="宋体" w:hAnsi="宋体" w:cs="宋体"/>
          <w:color w:val="000000"/>
          <w:sz w:val="25"/>
        </w:rPr>
        <w:t>章六、</w:t>
      </w:r>
      <w:r>
        <w:rPr>
          <w:rFonts w:ascii="宋体" w:eastAsia="宋体" w:hAnsi="宋体" w:cs="宋体"/>
          <w:color w:val="000000"/>
          <w:sz w:val="25"/>
        </w:rPr>
        <w:t>七，窺見一斑。諸單位之相通或不相通，可参看</w:t>
      </w:r>
      <w:r>
        <w:rPr>
          <w:rFonts w:ascii="宋体" w:eastAsia="宋体" w:hAnsi="宋体" w:cs="宋体"/>
          <w:color w:val="000000"/>
          <w:sz w:val="25"/>
        </w:rPr>
        <w:t>1081a5--12</w:t>
      </w:r>
      <w:r>
        <w:rPr>
          <w:rFonts w:ascii="宋体" w:eastAsia="宋体" w:hAnsi="宋体" w:cs="宋体"/>
          <w:color w:val="000000"/>
          <w:sz w:val="25"/>
        </w:rPr>
        <w:t>。</w:t>
      </w:r>
    </w:p>
    <w:p w:rsidR="00374711" w:rsidRDefault="000C031C">
      <w:pPr>
        <w:autoSpaceDE w:val="0"/>
        <w:autoSpaceDN w:val="0"/>
        <w:spacing w:before="60" w:line="260" w:lineRule="atLeast"/>
        <w:ind w:left="1760"/>
        <w:rPr>
          <w:sz w:val="25"/>
        </w:rPr>
      </w:pPr>
      <w:r>
        <w:rPr>
          <w:rFonts w:ascii="宋体" w:eastAsia="宋体" w:hAnsi="宋体" w:cs="宋体"/>
          <w:color w:val="000000"/>
          <w:sz w:val="25"/>
        </w:rPr>
        <w:t>③</w:t>
      </w:r>
      <w:r>
        <w:rPr>
          <w:rFonts w:ascii="宋体" w:eastAsia="宋体" w:hAnsi="宋体" w:cs="宋体"/>
          <w:color w:val="000000"/>
          <w:sz w:val="25"/>
        </w:rPr>
        <w:t>先天之二卽未定之</w:t>
      </w:r>
      <w:r>
        <w:rPr>
          <w:rFonts w:ascii="宋体" w:eastAsia="宋体" w:hAnsi="宋体" w:cs="宋体"/>
          <w:color w:val="000000"/>
          <w:sz w:val="25"/>
        </w:rPr>
        <w:t>“</w:t>
      </w:r>
      <w:r>
        <w:rPr>
          <w:rFonts w:ascii="宋体" w:eastAsia="宋体" w:hAnsi="宋体" w:cs="宋体"/>
          <w:color w:val="000000"/>
          <w:sz w:val="25"/>
        </w:rPr>
        <w:t>兩</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80" w:line="260" w:lineRule="atLeast"/>
        <w:ind w:left="1760"/>
        <w:rPr>
          <w:sz w:val="25"/>
        </w:rPr>
      </w:pPr>
      <w:r>
        <w:rPr>
          <w:rFonts w:ascii="宋体" w:eastAsia="宋体" w:hAnsi="宋体" w:cs="宋体"/>
          <w:color w:val="000000"/>
          <w:sz w:val="25"/>
        </w:rPr>
        <w:t>④</w:t>
      </w:r>
      <w:r>
        <w:rPr>
          <w:rFonts w:ascii="宋体" w:eastAsia="宋体" w:hAnsi="宋体" w:cs="宋体"/>
          <w:color w:val="000000"/>
          <w:sz w:val="25"/>
        </w:rPr>
        <w:t>这就只談是計算用的数学之数。</w:t>
      </w:r>
      <w:r>
        <w:rPr>
          <w:rFonts w:ascii="宋体" w:eastAsia="宋体" w:hAnsi="宋体" w:cs="宋体"/>
          <w:color w:val="000000"/>
          <w:sz w:val="25"/>
        </w:rPr>
        <w:t xml:space="preserve"> </w:t>
      </w:r>
      <w:r>
        <w:rPr>
          <w:rFonts w:ascii="宋体" w:eastAsia="宋体" w:hAnsi="宋体" w:cs="宋体"/>
          <w:color w:val="000000"/>
          <w:sz w:val="25"/>
        </w:rPr>
        <w:t>参閱卷</w:t>
      </w:r>
      <w:r>
        <w:rPr>
          <w:rFonts w:ascii="宋体" w:eastAsia="宋体" w:hAnsi="宋体" w:cs="宋体"/>
          <w:color w:val="000000"/>
          <w:sz w:val="25"/>
        </w:rPr>
        <w:t xml:space="preserve"> M, 1081a5--12</w:t>
      </w:r>
      <w:r>
        <w:rPr>
          <w:rFonts w:ascii="宋体" w:eastAsia="宋体" w:hAnsi="宋体" w:cs="宋体"/>
          <w:color w:val="000000"/>
          <w:sz w:val="25"/>
        </w:rPr>
        <w:t>。</w:t>
      </w:r>
    </w:p>
    <w:p w:rsidR="00374711" w:rsidRDefault="000C031C">
      <w:pPr>
        <w:autoSpaceDE w:val="0"/>
        <w:autoSpaceDN w:val="0"/>
        <w:spacing w:before="240" w:line="280" w:lineRule="atLeast"/>
        <w:ind w:left="8560"/>
        <w:rPr>
          <w:sz w:val="25"/>
        </w:rPr>
      </w:pPr>
      <w:r>
        <w:rPr>
          <w:rFonts w:ascii="宋体" w:eastAsia="宋体" w:hAnsi="宋体" w:cs="宋体"/>
          <w:color w:val="000000"/>
          <w:sz w:val="25"/>
        </w:rPr>
        <w:t>· 27 ·</w:t>
      </w:r>
      <w:r>
        <w:br w:type="page"/>
      </w:r>
    </w:p>
    <w:p w:rsidR="00374711" w:rsidRDefault="000C031C">
      <w:pPr>
        <w:autoSpaceDE w:val="0"/>
        <w:autoSpaceDN w:val="0"/>
        <w:spacing w:before="680" w:line="280" w:lineRule="atLeast"/>
        <w:ind w:left="760"/>
        <w:rPr>
          <w:sz w:val="24"/>
        </w:rPr>
      </w:pPr>
      <w:r>
        <w:rPr>
          <w:rFonts w:ascii="宋体" w:eastAsia="宋体" w:hAnsi="宋体" w:cs="宋体"/>
          <w:color w:val="000000"/>
          <w:sz w:val="24"/>
          <w:u w:val="single"/>
        </w:rPr>
        <w:lastRenderedPageBreak/>
        <w:t>A9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992a</w:t>
      </w:r>
    </w:p>
    <w:p w:rsidR="00374711" w:rsidRDefault="000C031C">
      <w:pPr>
        <w:autoSpaceDE w:val="0"/>
        <w:autoSpaceDN w:val="0"/>
        <w:spacing w:before="100" w:line="490" w:lineRule="atLeast"/>
        <w:ind w:left="1140" w:right="640"/>
        <w:rPr>
          <w:sz w:val="24"/>
        </w:rPr>
      </w:pPr>
      <w:r>
        <w:rPr>
          <w:rFonts w:ascii="宋体" w:eastAsia="宋体" w:hAnsi="宋体" w:cs="宋体"/>
          <w:color w:val="000000"/>
          <w:sz w:val="24"/>
        </w:rPr>
        <w:t>須具有双关命意以适应不同作用；如其不然，这就不能成立〈为类乎</w:t>
      </w:r>
      <w:r>
        <w:rPr>
          <w:rFonts w:ascii="宋体" w:eastAsia="宋体" w:hAnsi="宋体" w:cs="宋体"/>
          <w:color w:val="000000"/>
          <w:sz w:val="24"/>
        </w:rPr>
        <w:t>“</w:t>
      </w:r>
      <w:r>
        <w:rPr>
          <w:rFonts w:ascii="宋体" w:eastAsia="宋体" w:hAnsi="宋体" w:cs="宋体"/>
          <w:color w:val="000000"/>
          <w:sz w:val="24"/>
        </w:rPr>
        <w:t>元素</w:t>
      </w:r>
      <w:r>
        <w:rPr>
          <w:rFonts w:ascii="宋体" w:eastAsia="宋体" w:hAnsi="宋体" w:cs="宋体"/>
          <w:color w:val="000000"/>
          <w:sz w:val="24"/>
        </w:rPr>
        <w:t>”</w:t>
      </w:r>
      <w:r>
        <w:rPr>
          <w:rFonts w:ascii="宋体" w:eastAsia="宋体" w:hAnsi="宋体" w:cs="宋体"/>
          <w:color w:val="000000"/>
          <w:sz w:val="24"/>
        </w:rPr>
        <w:t>之單位〉</w:t>
      </w:r>
      <w:r>
        <w:rPr>
          <w:rFonts w:ascii="宋体" w:eastAsia="宋体" w:hAnsi="宋体" w:cs="宋体"/>
          <w:color w:val="000000"/>
          <w:sz w:val="24"/>
        </w:rPr>
        <w:t>①</w:t>
      </w:r>
      <w:r>
        <w:rPr>
          <w:rFonts w:ascii="宋体" w:eastAsia="宋体" w:hAnsi="宋体" w:cs="宋体"/>
          <w:color w:val="000000"/>
          <w:sz w:val="24"/>
        </w:rPr>
        <w:t>。</w:t>
      </w:r>
    </w:p>
    <w:p w:rsidR="00374711" w:rsidRDefault="000C031C">
      <w:pPr>
        <w:autoSpaceDE w:val="0"/>
        <w:autoSpaceDN w:val="0"/>
        <w:spacing w:before="20" w:line="474" w:lineRule="atLeast"/>
        <w:ind w:left="740" w:right="660" w:firstLine="20"/>
        <w:rPr>
          <w:sz w:val="24"/>
        </w:rPr>
      </w:pPr>
      <w:r>
        <w:rPr>
          <w:rFonts w:ascii="宋体" w:eastAsia="宋体" w:hAnsi="宋体" w:cs="宋体"/>
          <w:color w:val="000000"/>
          <w:sz w:val="24"/>
        </w:rPr>
        <w:t>10</w:t>
      </w:r>
      <w:r>
        <w:rPr>
          <w:rFonts w:ascii="宋体" w:eastAsia="宋体" w:hAnsi="宋体" w:cs="宋体"/>
          <w:sz w:val="24"/>
        </w:rPr>
        <w:t xml:space="preserve">      </w:t>
      </w:r>
      <w:r>
        <w:rPr>
          <w:rFonts w:ascii="宋体" w:eastAsia="宋体" w:hAnsi="宋体" w:cs="宋体"/>
          <w:color w:val="000000"/>
          <w:sz w:val="24"/>
        </w:rPr>
        <w:t>当我們希望將实物抽象为原理时，我們將綫敍述为</w:t>
      </w:r>
      <w:r>
        <w:rPr>
          <w:rFonts w:ascii="宋体" w:eastAsia="宋体" w:hAnsi="宋体" w:cs="宋体"/>
          <w:color w:val="000000"/>
          <w:sz w:val="24"/>
        </w:rPr>
        <w:t>“</w:t>
      </w:r>
      <w:r>
        <w:rPr>
          <w:rFonts w:ascii="宋体" w:eastAsia="宋体" w:hAnsi="宋体" w:cs="宋体"/>
          <w:color w:val="000000"/>
          <w:sz w:val="24"/>
        </w:rPr>
        <w:t>長与短</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大与小</w:t>
      </w:r>
      <w:r>
        <w:rPr>
          <w:rFonts w:ascii="宋体" w:eastAsia="宋体" w:hAnsi="宋体" w:cs="宋体"/>
          <w:color w:val="000000"/>
          <w:sz w:val="24"/>
        </w:rPr>
        <w:t>”</w:t>
      </w:r>
      <w:r>
        <w:rPr>
          <w:rFonts w:ascii="宋体" w:eastAsia="宋体" w:hAnsi="宋体" w:cs="宋体"/>
          <w:color w:val="000000"/>
          <w:sz w:val="24"/>
        </w:rPr>
        <w:t>諸品种之一</w:t>
      </w:r>
      <w:r>
        <w:rPr>
          <w:rFonts w:ascii="宋体" w:eastAsia="宋体" w:hAnsi="宋体" w:cs="宋体"/>
          <w:color w:val="000000"/>
          <w:sz w:val="24"/>
        </w:rPr>
        <w:t>)</w:t>
      </w:r>
      <w:r>
        <w:rPr>
          <w:rFonts w:ascii="宋体" w:eastAsia="宋体" w:hAnsi="宋体" w:cs="宋体"/>
          <w:color w:val="000000"/>
          <w:sz w:val="24"/>
        </w:rPr>
        <w:t>，面为闊狹，体为深淺。</w:t>
      </w:r>
      <w:r>
        <w:rPr>
          <w:rFonts w:ascii="宋体" w:eastAsia="宋体" w:hAnsi="宋体" w:cs="宋体"/>
          <w:color w:val="000000"/>
          <w:sz w:val="24"/>
        </w:rPr>
        <w:t xml:space="preserve"> </w:t>
      </w:r>
      <w:r>
        <w:rPr>
          <w:rFonts w:ascii="宋体" w:eastAsia="宋体" w:hAnsi="宋体" w:cs="宋体"/>
          <w:color w:val="000000"/>
          <w:sz w:val="24"/>
        </w:rPr>
        <w:t>可是如何又面能含綫，而体能含面或綫呢</w:t>
      </w:r>
      <w:r>
        <w:rPr>
          <w:rFonts w:ascii="宋体" w:eastAsia="宋体" w:hAnsi="宋体" w:cs="宋体"/>
          <w:color w:val="000000"/>
          <w:sz w:val="24"/>
        </w:rPr>
        <w:t xml:space="preserve">?  </w:t>
      </w:r>
      <w:r>
        <w:rPr>
          <w:rFonts w:ascii="宋体" w:eastAsia="宋体" w:hAnsi="宋体" w:cs="宋体"/>
          <w:color w:val="000000"/>
          <w:sz w:val="24"/>
        </w:rPr>
        <w:t>因为闊狹与深淺是不同类的。</w:t>
      </w:r>
      <w:r>
        <w:rPr>
          <w:rFonts w:ascii="宋体" w:eastAsia="宋体" w:hAnsi="宋体" w:cs="宋体"/>
          <w:color w:val="000000"/>
          <w:sz w:val="24"/>
        </w:rPr>
        <w:t xml:space="preserve"> </w:t>
      </w:r>
      <w:r>
        <w:rPr>
          <w:rFonts w:ascii="宋体" w:eastAsia="宋体" w:hAnsi="宋体" w:cs="宋体"/>
          <w:color w:val="000000"/>
          <w:sz w:val="24"/>
        </w:rPr>
        <w:t>在这里井</w:t>
      </w:r>
      <w:r>
        <w:rPr>
          <w:rFonts w:ascii="宋体" w:eastAsia="宋体" w:hAnsi="宋体" w:cs="宋体"/>
          <w:color w:val="000000"/>
          <w:sz w:val="24"/>
        </w:rPr>
        <w:t xml:space="preserve">15 </w:t>
      </w:r>
      <w:r>
        <w:rPr>
          <w:rFonts w:ascii="宋体" w:eastAsia="宋体" w:hAnsi="宋体" w:cs="宋体"/>
          <w:color w:val="000000"/>
          <w:sz w:val="24"/>
        </w:rPr>
        <w:t>不包含有数，因为</w:t>
      </w:r>
      <w:r>
        <w:rPr>
          <w:rFonts w:ascii="宋体" w:eastAsia="宋体" w:hAnsi="宋体" w:cs="宋体"/>
          <w:color w:val="000000"/>
          <w:sz w:val="24"/>
        </w:rPr>
        <w:t>“</w:t>
      </w:r>
      <w:r>
        <w:rPr>
          <w:rFonts w:ascii="宋体" w:eastAsia="宋体" w:hAnsi="宋体" w:cs="宋体"/>
          <w:color w:val="000000"/>
          <w:sz w:val="24"/>
        </w:rPr>
        <w:t>多少</w:t>
      </w:r>
      <w:r>
        <w:rPr>
          <w:rFonts w:ascii="宋体" w:eastAsia="宋体" w:hAnsi="宋体" w:cs="宋体"/>
          <w:color w:val="000000"/>
          <w:sz w:val="24"/>
        </w:rPr>
        <w:t>”</w:t>
      </w:r>
      <w:r>
        <w:rPr>
          <w:rFonts w:ascii="宋体" w:eastAsia="宋体" w:hAnsi="宋体" w:cs="宋体"/>
          <w:color w:val="000000"/>
          <w:sz w:val="24"/>
        </w:rPr>
        <w:t>〈数〉与</w:t>
      </w:r>
      <w:r>
        <w:rPr>
          <w:rFonts w:ascii="宋体" w:eastAsia="宋体" w:hAnsi="宋体" w:cs="宋体"/>
          <w:color w:val="000000"/>
          <w:sz w:val="24"/>
        </w:rPr>
        <w:t>“</w:t>
      </w:r>
      <w:r>
        <w:rPr>
          <w:rFonts w:ascii="宋体" w:eastAsia="宋体" w:hAnsi="宋体" w:cs="宋体"/>
          <w:color w:val="000000"/>
          <w:sz w:val="24"/>
        </w:rPr>
        <w:t>長短</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闊狹</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深淺</w:t>
      </w:r>
      <w:r>
        <w:rPr>
          <w:rFonts w:ascii="宋体" w:eastAsia="宋体" w:hAnsi="宋体" w:cs="宋体"/>
          <w:color w:val="000000"/>
          <w:sz w:val="24"/>
        </w:rPr>
        <w:t>”</w:t>
      </w:r>
      <w:r>
        <w:rPr>
          <w:rFonts w:ascii="宋体" w:eastAsia="宋体" w:hAnsi="宋体" w:cs="宋体"/>
          <w:color w:val="000000"/>
          <w:sz w:val="24"/>
        </w:rPr>
        <w:t>〈量度〉也各非同类；明显地高級类不存現于低級类中。</w:t>
      </w:r>
      <w:r>
        <w:rPr>
          <w:rFonts w:ascii="宋体" w:eastAsia="宋体" w:hAnsi="宋体" w:cs="宋体"/>
          <w:color w:val="000000"/>
          <w:sz w:val="24"/>
        </w:rPr>
        <w:t xml:space="preserve"> “</w:t>
      </w:r>
      <w:r>
        <w:rPr>
          <w:rFonts w:ascii="宋体" w:eastAsia="宋体" w:hAnsi="宋体" w:cs="宋体"/>
          <w:color w:val="000000"/>
          <w:sz w:val="24"/>
        </w:rPr>
        <w:t>闊</w:t>
      </w:r>
      <w:r>
        <w:rPr>
          <w:rFonts w:ascii="宋体" w:eastAsia="宋体" w:hAnsi="宋体" w:cs="宋体"/>
          <w:color w:val="000000"/>
          <w:sz w:val="24"/>
        </w:rPr>
        <w:t>”</w:t>
      </w:r>
      <w:r>
        <w:rPr>
          <w:rFonts w:ascii="宋体" w:eastAsia="宋体" w:hAnsi="宋体" w:cs="宋体"/>
          <w:color w:val="000000"/>
          <w:sz w:val="24"/>
        </w:rPr>
        <w:t>也不是一个可以包容深的科屬，如果是这样，体將成为面屬中的一个品种了。</w:t>
      </w:r>
      <w:r>
        <w:rPr>
          <w:rFonts w:ascii="宋体" w:eastAsia="宋体" w:hAnsi="宋体" w:cs="宋体"/>
          <w:color w:val="000000"/>
          <w:sz w:val="24"/>
        </w:rPr>
        <w:t>②</w:t>
      </w:r>
    </w:p>
    <w:p w:rsidR="00374711" w:rsidRDefault="000C031C">
      <w:pPr>
        <w:autoSpaceDE w:val="0"/>
        <w:autoSpaceDN w:val="0"/>
        <w:spacing w:line="465" w:lineRule="atLeast"/>
        <w:ind w:left="760" w:right="640"/>
        <w:rPr>
          <w:sz w:val="24"/>
        </w:rPr>
      </w:pPr>
      <w:r>
        <w:rPr>
          <w:rFonts w:ascii="宋体" w:eastAsia="宋体" w:hAnsi="宋体" w:cs="宋体"/>
          <w:color w:val="000000"/>
          <w:sz w:val="24"/>
        </w:rPr>
        <w:t>20</w:t>
      </w:r>
      <w:r>
        <w:rPr>
          <w:rFonts w:ascii="宋体" w:eastAsia="宋体" w:hAnsi="宋体" w:cs="宋体"/>
          <w:sz w:val="24"/>
        </w:rPr>
        <w:t xml:space="preserve">      </w:t>
      </w:r>
      <w:r>
        <w:rPr>
          <w:rFonts w:ascii="宋体" w:eastAsia="宋体" w:hAnsi="宋体" w:cs="宋体"/>
          <w:color w:val="000000"/>
          <w:sz w:val="24"/>
        </w:rPr>
        <w:t>又，图中所涵的点將由什么原理演化</w:t>
      </w:r>
      <w:r>
        <w:rPr>
          <w:rFonts w:ascii="宋体" w:eastAsia="宋体" w:hAnsi="宋体" w:cs="宋体"/>
          <w:color w:val="000000"/>
          <w:sz w:val="24"/>
        </w:rPr>
        <w:t xml:space="preserve">?  </w:t>
      </w:r>
      <w:r>
        <w:rPr>
          <w:rFonts w:ascii="宋体" w:eastAsia="宋体" w:hAnsi="宋体" w:cs="宋体"/>
          <w:color w:val="000000"/>
          <w:sz w:val="24"/>
        </w:rPr>
        <w:t>柏拉图尝否定这一級事物，謂之几何寓言〈儿何教条〉。</w:t>
      </w:r>
      <w:r>
        <w:rPr>
          <w:rFonts w:ascii="宋体" w:eastAsia="宋体" w:hAnsi="宋体" w:cs="宋体"/>
          <w:color w:val="000000"/>
          <w:sz w:val="24"/>
        </w:rPr>
        <w:t xml:space="preserve">  </w:t>
      </w:r>
      <w:r>
        <w:rPr>
          <w:rFonts w:ascii="宋体" w:eastAsia="宋体" w:hAnsi="宋体" w:cs="宋体"/>
          <w:color w:val="000000"/>
          <w:sz w:val="24"/>
        </w:rPr>
        <w:t>他將綾原理名为</w:t>
      </w:r>
      <w:r>
        <w:rPr>
          <w:rFonts w:ascii="宋体" w:eastAsia="宋体" w:hAnsi="宋体" w:cs="宋体"/>
          <w:color w:val="000000"/>
          <w:sz w:val="24"/>
        </w:rPr>
        <w:t>“</w:t>
      </w:r>
      <w:r>
        <w:rPr>
          <w:rFonts w:ascii="宋体" w:eastAsia="宋体" w:hAnsi="宋体" w:cs="宋体"/>
          <w:color w:val="000000"/>
          <w:sz w:val="24"/>
        </w:rPr>
        <w:t>不可分割幾</w:t>
      </w:r>
      <w:r>
        <w:rPr>
          <w:rFonts w:ascii="宋体" w:eastAsia="宋体" w:hAnsi="宋体" w:cs="宋体"/>
          <w:color w:val="000000"/>
          <w:sz w:val="24"/>
        </w:rPr>
        <w:t>”——</w:t>
      </w:r>
      <w:r>
        <w:rPr>
          <w:rFonts w:ascii="宋体" w:eastAsia="宋体" w:hAnsi="宋体" w:cs="宋体"/>
          <w:color w:val="000000"/>
          <w:sz w:val="24"/>
        </w:rPr>
        <w:t>这个他时常論及。</w:t>
      </w:r>
      <w:r>
        <w:rPr>
          <w:rFonts w:ascii="宋体" w:eastAsia="宋体" w:hAnsi="宋体" w:cs="宋体"/>
          <w:color w:val="000000"/>
          <w:sz w:val="24"/>
        </w:rPr>
        <w:t>③</w:t>
      </w:r>
      <w:r>
        <w:rPr>
          <w:rFonts w:ascii="宋体" w:eastAsia="宋体" w:hAnsi="宋体" w:cs="宋体"/>
          <w:color w:val="000000"/>
          <w:sz w:val="24"/>
        </w:rPr>
        <w:t>可是这些必得有一限止；所以論証綫</w:t>
      </w:r>
      <w:r>
        <w:rPr>
          <w:rFonts w:ascii="宋体" w:eastAsia="宋体" w:hAnsi="宋体" w:cs="宋体"/>
          <w:color w:val="000000"/>
          <w:sz w:val="24"/>
        </w:rPr>
        <w:t>如何存在，就跟着会說明点的存在。</w:t>
      </w:r>
      <w:r>
        <w:rPr>
          <w:rFonts w:ascii="宋体" w:eastAsia="宋体" w:hAnsi="宋体" w:cs="宋体"/>
          <w:color w:val="000000"/>
          <w:sz w:val="24"/>
        </w:rPr>
        <w:t>④</w:t>
      </w:r>
    </w:p>
    <w:p w:rsidR="00374711" w:rsidRDefault="000C031C">
      <w:pPr>
        <w:autoSpaceDE w:val="0"/>
        <w:autoSpaceDN w:val="0"/>
        <w:spacing w:line="464" w:lineRule="atLeast"/>
        <w:ind w:left="760" w:right="66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color w:val="000000"/>
          <w:sz w:val="24"/>
        </w:rPr>
        <w:t>一般說来，虽則哲学旨在寻求可見事物的原因，我們會忽襪了这旨趣</w:t>
      </w:r>
      <w:r>
        <w:rPr>
          <w:rFonts w:ascii="宋体" w:eastAsia="宋体" w:hAnsi="宋体" w:cs="宋体"/>
          <w:color w:val="000000"/>
          <w:sz w:val="24"/>
        </w:rPr>
        <w:t>(</w:t>
      </w:r>
      <w:r>
        <w:rPr>
          <w:rFonts w:ascii="宋体" w:eastAsia="宋体" w:hAnsi="宋体" w:cs="宋体"/>
          <w:color w:val="000000"/>
          <w:sz w:val="24"/>
        </w:rPr>
        <w:t>因为关于变化所由发动的原因我們从未談到</w:t>
      </w:r>
      <w:r>
        <w:rPr>
          <w:rFonts w:ascii="宋体" w:eastAsia="宋体" w:hAnsi="宋体" w:cs="宋体"/>
          <w:color w:val="000000"/>
          <w:sz w:val="24"/>
        </w:rPr>
        <w:t>)</w:t>
      </w:r>
      <w:r>
        <w:rPr>
          <w:rFonts w:ascii="宋体" w:eastAsia="宋体" w:hAnsi="宋体" w:cs="宋体"/>
          <w:color w:val="000000"/>
          <w:sz w:val="24"/>
        </w:rPr>
        <w:t>，而正当我們幻想自己是在陈述可見事物的本本时，我們执持了本鉢的次級存在，我們主張它們作为可見事物的本体之綠由都是空談；我們先前已說过，</w:t>
      </w:r>
      <w:r>
        <w:rPr>
          <w:rFonts w:ascii="宋体" w:eastAsia="宋体" w:hAnsi="宋体" w:cs="宋体"/>
          <w:color w:val="000000"/>
          <w:sz w:val="24"/>
        </w:rPr>
        <w:t>⑤</w:t>
      </w:r>
      <w:r>
        <w:rPr>
          <w:rFonts w:ascii="宋体" w:eastAsia="宋体" w:hAnsi="宋体" w:cs="宋体"/>
          <w:color w:val="000000"/>
          <w:sz w:val="24"/>
        </w:rPr>
        <w:t>所謂</w:t>
      </w:r>
      <w:r>
        <w:rPr>
          <w:rFonts w:ascii="宋体" w:eastAsia="宋体" w:hAnsi="宋体" w:cs="宋体"/>
          <w:color w:val="000000"/>
          <w:sz w:val="24"/>
        </w:rPr>
        <w:t>“</w:t>
      </w:r>
      <w:r>
        <w:rPr>
          <w:rFonts w:ascii="宋体" w:eastAsia="宋体" w:hAnsi="宋体" w:cs="宋体"/>
          <w:color w:val="000000"/>
          <w:sz w:val="24"/>
        </w:rPr>
        <w:t>参与</w:t>
      </w:r>
      <w:r>
        <w:rPr>
          <w:rFonts w:ascii="宋体" w:eastAsia="宋体" w:hAnsi="宋体" w:cs="宋体"/>
          <w:color w:val="000000"/>
          <w:sz w:val="24"/>
        </w:rPr>
        <w:t>”</w:t>
      </w:r>
      <w:r>
        <w:rPr>
          <w:rFonts w:ascii="宋体" w:eastAsia="宋体" w:hAnsi="宋体" w:cs="宋体"/>
          <w:color w:val="000000"/>
          <w:sz w:val="24"/>
        </w:rPr>
        <w:t>实际是假託的。</w:t>
      </w:r>
    </w:p>
    <w:p w:rsidR="00374711" w:rsidRDefault="000C031C">
      <w:pPr>
        <w:autoSpaceDE w:val="0"/>
        <w:autoSpaceDN w:val="0"/>
        <w:spacing w:line="460" w:lineRule="atLeast"/>
        <w:ind w:left="760" w:right="700"/>
        <w:rPr>
          <w:sz w:val="24"/>
        </w:rPr>
      </w:pPr>
      <w:r>
        <w:rPr>
          <w:rFonts w:ascii="宋体" w:eastAsia="宋体" w:hAnsi="宋体" w:cs="宋体"/>
          <w:color w:val="000000"/>
          <w:sz w:val="24"/>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通式对于我們所見艺术上的原因也沒关系，对于艺术，整个自然与人类的理性是在作用着的，</w:t>
      </w:r>
      <w:r>
        <w:rPr>
          <w:rFonts w:ascii="宋体" w:eastAsia="宋体" w:hAnsi="宋体" w:cs="宋体"/>
          <w:color w:val="000000"/>
          <w:sz w:val="24"/>
        </w:rPr>
        <w:t>⑥——</w:t>
      </w:r>
      <w:r>
        <w:rPr>
          <w:rFonts w:ascii="宋体" w:eastAsia="宋体" w:hAnsi="宋体" w:cs="宋体"/>
          <w:color w:val="000000"/>
          <w:sz w:val="24"/>
        </w:rPr>
        <w:t>这一种作用，我們認为是世</w:t>
      </w:r>
    </w:p>
    <w:p w:rsidR="00374711" w:rsidRDefault="000C031C">
      <w:pPr>
        <w:autoSpaceDE w:val="0"/>
        <w:autoSpaceDN w:val="0"/>
        <w:spacing w:before="320" w:line="300" w:lineRule="atLeast"/>
        <w:ind w:left="1200" w:right="600" w:firstLine="460"/>
        <w:rPr>
          <w:sz w:val="24"/>
        </w:rPr>
      </w:pPr>
      <w:r>
        <w:rPr>
          <w:rFonts w:ascii="宋体" w:eastAsia="宋体" w:hAnsi="宋体" w:cs="宋体"/>
          <w:color w:val="000000"/>
          <w:sz w:val="24"/>
        </w:rPr>
        <w:t>①</w:t>
      </w:r>
      <w:r>
        <w:rPr>
          <w:rFonts w:ascii="宋体" w:eastAsia="宋体" w:hAnsi="宋体" w:cs="宋体"/>
          <w:color w:val="000000"/>
          <w:sz w:val="24"/>
        </w:rPr>
        <w:t>由</w:t>
      </w:r>
      <w:r>
        <w:rPr>
          <w:rFonts w:ascii="宋体" w:eastAsia="宋体" w:hAnsi="宋体" w:cs="宋体"/>
          <w:color w:val="000000"/>
          <w:sz w:val="24"/>
        </w:rPr>
        <w:t>992a9-10</w:t>
      </w:r>
      <w:r>
        <w:rPr>
          <w:rFonts w:ascii="宋体" w:eastAsia="宋体" w:hAnsi="宋体" w:cs="宋体"/>
          <w:color w:val="000000"/>
          <w:sz w:val="24"/>
        </w:rPr>
        <w:t>一句显明亞里士多德所指柏拉图学派的</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(èr js)</w:t>
      </w:r>
      <w:r>
        <w:rPr>
          <w:rFonts w:ascii="宋体" w:eastAsia="宋体" w:hAnsi="宋体" w:cs="宋体"/>
          <w:color w:val="000000"/>
          <w:sz w:val="24"/>
        </w:rPr>
        <w:t>主要的意义是</w:t>
      </w:r>
      <w:r>
        <w:rPr>
          <w:rFonts w:ascii="宋体" w:eastAsia="宋体" w:hAnsi="宋体" w:cs="宋体"/>
          <w:color w:val="000000"/>
          <w:sz w:val="24"/>
        </w:rPr>
        <w:t>“</w:t>
      </w:r>
      <w:r>
        <w:rPr>
          <w:rFonts w:ascii="宋体" w:eastAsia="宋体" w:hAnsi="宋体" w:cs="宋体"/>
          <w:color w:val="000000"/>
          <w:sz w:val="24"/>
        </w:rPr>
        <w:t>單位</w:t>
      </w:r>
      <w:r>
        <w:rPr>
          <w:rFonts w:ascii="宋体" w:eastAsia="宋体" w:hAnsi="宋体" w:cs="宋体"/>
          <w:color w:val="000000"/>
          <w:sz w:val="24"/>
        </w:rPr>
        <w:t>”(acvides)</w:t>
      </w:r>
      <w:r>
        <w:rPr>
          <w:rFonts w:ascii="宋体" w:eastAsia="宋体" w:hAnsi="宋体" w:cs="宋体"/>
          <w:color w:val="000000"/>
          <w:sz w:val="24"/>
        </w:rPr>
        <w:t>。</w:t>
      </w:r>
    </w:p>
    <w:p w:rsidR="00374711" w:rsidRDefault="000C031C">
      <w:pPr>
        <w:autoSpaceDE w:val="0"/>
        <w:autoSpaceDN w:val="0"/>
        <w:spacing w:before="80" w:line="260" w:lineRule="atLeast"/>
        <w:ind w:left="1660"/>
        <w:rPr>
          <w:sz w:val="24"/>
        </w:rPr>
      </w:pPr>
      <w:r>
        <w:rPr>
          <w:rFonts w:ascii="宋体" w:eastAsia="宋体" w:hAnsi="宋体" w:cs="宋体"/>
          <w:color w:val="000000"/>
          <w:sz w:val="24"/>
        </w:rPr>
        <w:t>②992a10—19,</w:t>
      </w:r>
      <w:r>
        <w:rPr>
          <w:rFonts w:ascii="宋体" w:eastAsia="宋体" w:hAnsi="宋体" w:cs="宋体"/>
          <w:color w:val="000000"/>
          <w:sz w:val="24"/>
        </w:rPr>
        <w:t>参閱卷</w:t>
      </w:r>
      <w:r>
        <w:rPr>
          <w:rFonts w:ascii="宋体" w:eastAsia="宋体" w:hAnsi="宋体" w:cs="宋体"/>
          <w:color w:val="000000"/>
          <w:sz w:val="24"/>
        </w:rPr>
        <w:t xml:space="preserve"> M,1085a9—19</w:t>
      </w:r>
      <w:r>
        <w:rPr>
          <w:rFonts w:ascii="宋体" w:eastAsia="宋体" w:hAnsi="宋体" w:cs="宋体"/>
          <w:color w:val="000000"/>
          <w:sz w:val="24"/>
        </w:rPr>
        <w:t>。</w:t>
      </w:r>
    </w:p>
    <w:p w:rsidR="00374711" w:rsidRDefault="000C031C">
      <w:pPr>
        <w:autoSpaceDE w:val="0"/>
        <w:autoSpaceDN w:val="0"/>
        <w:spacing w:before="20" w:line="320" w:lineRule="atLeast"/>
        <w:ind w:left="1200" w:right="620" w:firstLine="460"/>
        <w:rPr>
          <w:sz w:val="24"/>
        </w:rPr>
      </w:pPr>
      <w:r>
        <w:rPr>
          <w:rFonts w:ascii="宋体" w:eastAsia="宋体" w:hAnsi="宋体" w:cs="宋体"/>
          <w:color w:val="000000"/>
          <w:sz w:val="24"/>
        </w:rPr>
        <w:t>③</w:t>
      </w:r>
      <w:r>
        <w:rPr>
          <w:rFonts w:ascii="宋体" w:eastAsia="宋体" w:hAnsi="宋体" w:cs="宋体"/>
          <w:color w:val="000000"/>
          <w:sz w:val="24"/>
        </w:rPr>
        <w:t>柏拉图暂否定点的存在。至于</w:t>
      </w:r>
      <w:r>
        <w:rPr>
          <w:rFonts w:ascii="宋体" w:eastAsia="宋体" w:hAnsi="宋体" w:cs="宋体"/>
          <w:color w:val="000000"/>
          <w:sz w:val="24"/>
        </w:rPr>
        <w:t>“</w:t>
      </w:r>
      <w:r>
        <w:rPr>
          <w:rFonts w:ascii="宋体" w:eastAsia="宋体" w:hAnsi="宋体" w:cs="宋体"/>
          <w:color w:val="000000"/>
          <w:sz w:val="24"/>
        </w:rPr>
        <w:t>不可分割綫</w:t>
      </w:r>
      <w:r>
        <w:rPr>
          <w:rFonts w:ascii="宋体" w:eastAsia="宋体" w:hAnsi="宋体" w:cs="宋体"/>
          <w:color w:val="000000"/>
          <w:sz w:val="24"/>
        </w:rPr>
        <w:t>”</w:t>
      </w:r>
      <w:r>
        <w:rPr>
          <w:rFonts w:ascii="宋体" w:eastAsia="宋体" w:hAnsi="宋体" w:cs="宋体"/>
          <w:color w:val="000000"/>
          <w:sz w:val="24"/>
        </w:rPr>
        <w:t>之說应是齐諾克拉底</w:t>
      </w:r>
      <w:r>
        <w:rPr>
          <w:rFonts w:ascii="宋体" w:eastAsia="宋体" w:hAnsi="宋体" w:cs="宋体"/>
          <w:color w:val="000000"/>
          <w:sz w:val="24"/>
        </w:rPr>
        <w:t>(Xenocrates'</w:t>
      </w:r>
      <w:r>
        <w:rPr>
          <w:rFonts w:ascii="宋体" w:eastAsia="宋体" w:hAnsi="宋体" w:cs="宋体"/>
          <w:color w:val="000000"/>
          <w:sz w:val="24"/>
        </w:rPr>
        <w:t>学說，</w:t>
      </w:r>
      <w:r>
        <w:rPr>
          <w:rFonts w:ascii="宋体" w:eastAsia="宋体" w:hAnsi="宋体" w:cs="宋体"/>
          <w:color w:val="000000"/>
          <w:sz w:val="24"/>
        </w:rPr>
        <w:t>“</w:t>
      </w:r>
      <w:r>
        <w:rPr>
          <w:rFonts w:ascii="宋体" w:eastAsia="宋体" w:hAnsi="宋体" w:cs="宋体"/>
          <w:color w:val="000000"/>
          <w:sz w:val="24"/>
        </w:rPr>
        <w:t>亜氏全集</w:t>
      </w:r>
      <w:r>
        <w:rPr>
          <w:rFonts w:ascii="宋体" w:eastAsia="宋体" w:hAnsi="宋体" w:cs="宋体"/>
          <w:color w:val="000000"/>
          <w:sz w:val="24"/>
        </w:rPr>
        <w:t>”</w:t>
      </w:r>
      <w:r>
        <w:rPr>
          <w:rFonts w:ascii="宋体" w:eastAsia="宋体" w:hAnsi="宋体" w:cs="宋体"/>
          <w:color w:val="000000"/>
          <w:sz w:val="24"/>
        </w:rPr>
        <w:t>中有</w:t>
      </w:r>
      <w:r>
        <w:rPr>
          <w:rFonts w:ascii="宋体" w:eastAsia="宋体" w:hAnsi="宋体" w:cs="宋体"/>
          <w:color w:val="000000"/>
          <w:sz w:val="24"/>
        </w:rPr>
        <w:t>“</w:t>
      </w:r>
      <w:r>
        <w:rPr>
          <w:rFonts w:ascii="宋体" w:eastAsia="宋体" w:hAnsi="宋体" w:cs="宋体"/>
          <w:color w:val="000000"/>
          <w:sz w:val="24"/>
        </w:rPr>
        <w:t>不可分割錢</w:t>
      </w:r>
      <w:r>
        <w:rPr>
          <w:rFonts w:ascii="宋体" w:eastAsia="宋体" w:hAnsi="宋体" w:cs="宋体"/>
          <w:color w:val="000000"/>
          <w:sz w:val="24"/>
        </w:rPr>
        <w:t>”</w:t>
      </w:r>
      <w:r>
        <w:rPr>
          <w:rFonts w:ascii="宋体" w:eastAsia="宋体" w:hAnsi="宋体" w:cs="宋体"/>
          <w:color w:val="000000"/>
          <w:sz w:val="24"/>
        </w:rPr>
        <w:t>一篇为之駁隸。齐为柏拉图弟子，公元前</w:t>
      </w:r>
      <w:r>
        <w:rPr>
          <w:rFonts w:ascii="宋体" w:eastAsia="宋体" w:hAnsi="宋体" w:cs="宋体"/>
          <w:color w:val="000000"/>
          <w:sz w:val="24"/>
        </w:rPr>
        <w:t>335</w:t>
      </w:r>
      <w:r>
        <w:rPr>
          <w:rFonts w:ascii="宋体" w:eastAsia="宋体" w:hAnsi="宋体" w:cs="宋体"/>
          <w:color w:val="000000"/>
          <w:sz w:val="24"/>
        </w:rPr>
        <w:t>年道斯泮雪浦为柏拉图学院主持人。</w:t>
      </w:r>
    </w:p>
    <w:p w:rsidR="00374711" w:rsidRDefault="000C031C">
      <w:pPr>
        <w:autoSpaceDE w:val="0"/>
        <w:autoSpaceDN w:val="0"/>
        <w:spacing w:before="80" w:line="260" w:lineRule="atLeast"/>
        <w:ind w:left="1660"/>
        <w:rPr>
          <w:sz w:val="24"/>
        </w:rPr>
      </w:pPr>
      <w:r>
        <w:rPr>
          <w:rFonts w:ascii="宋体" w:eastAsia="宋体" w:hAnsi="宋体" w:cs="宋体"/>
          <w:color w:val="000000"/>
          <w:sz w:val="24"/>
        </w:rPr>
        <w:t>④</w:t>
      </w:r>
      <w:r>
        <w:rPr>
          <w:rFonts w:ascii="宋体" w:eastAsia="宋体" w:hAnsi="宋体" w:cs="宋体"/>
          <w:color w:val="000000"/>
          <w:sz w:val="24"/>
        </w:rPr>
        <w:t>亞里士多德，如当代几何学家一样，以点为綫之末限，幾为面之末退。</w:t>
      </w:r>
    </w:p>
    <w:p w:rsidR="00374711" w:rsidRDefault="000C031C">
      <w:pPr>
        <w:autoSpaceDE w:val="0"/>
        <w:autoSpaceDN w:val="0"/>
        <w:spacing w:before="40" w:line="260" w:lineRule="atLeast"/>
        <w:ind w:left="1660"/>
        <w:rPr>
          <w:sz w:val="24"/>
        </w:rPr>
      </w:pPr>
      <w:r>
        <w:rPr>
          <w:rFonts w:ascii="宋体" w:eastAsia="宋体" w:hAnsi="宋体" w:cs="宋体"/>
          <w:color w:val="000000"/>
          <w:sz w:val="24"/>
        </w:rPr>
        <w:t>⑤</w:t>
      </w:r>
      <w:r>
        <w:rPr>
          <w:rFonts w:ascii="宋体" w:eastAsia="宋体" w:hAnsi="宋体" w:cs="宋体"/>
          <w:color w:val="000000"/>
          <w:sz w:val="24"/>
        </w:rPr>
        <w:t>見</w:t>
      </w:r>
      <w:r>
        <w:rPr>
          <w:rFonts w:ascii="宋体" w:eastAsia="宋体" w:hAnsi="宋体" w:cs="宋体"/>
          <w:color w:val="000000"/>
          <w:sz w:val="24"/>
        </w:rPr>
        <w:t>991a20—22</w:t>
      </w:r>
      <w:r>
        <w:rPr>
          <w:rFonts w:ascii="宋体" w:eastAsia="宋体" w:hAnsi="宋体" w:cs="宋体"/>
          <w:color w:val="000000"/>
          <w:sz w:val="24"/>
        </w:rPr>
        <w:t>。</w:t>
      </w:r>
    </w:p>
    <w:p w:rsidR="00374711" w:rsidRDefault="000C031C">
      <w:pPr>
        <w:autoSpaceDE w:val="0"/>
        <w:autoSpaceDN w:val="0"/>
        <w:spacing w:before="80" w:line="260" w:lineRule="atLeast"/>
        <w:ind w:left="1660"/>
        <w:rPr>
          <w:sz w:val="24"/>
        </w:rPr>
      </w:pPr>
      <w:r>
        <w:rPr>
          <w:rFonts w:ascii="宋体" w:eastAsia="宋体" w:hAnsi="宋体" w:cs="宋体"/>
          <w:color w:val="000000"/>
          <w:sz w:val="24"/>
        </w:rPr>
        <w:t>③</w:t>
      </w:r>
      <w:r>
        <w:rPr>
          <w:rFonts w:ascii="宋体" w:eastAsia="宋体" w:hAnsi="宋体" w:cs="宋体"/>
          <w:color w:val="000000"/>
          <w:sz w:val="24"/>
        </w:rPr>
        <w:t>亞氏意指极因，卽善因。</w:t>
      </w:r>
    </w:p>
    <w:p w:rsidR="00374711" w:rsidRDefault="000C031C">
      <w:pPr>
        <w:autoSpaceDE w:val="0"/>
        <w:autoSpaceDN w:val="0"/>
        <w:spacing w:before="260" w:line="260" w:lineRule="atLeast"/>
        <w:ind w:left="760"/>
        <w:rPr>
          <w:sz w:val="24"/>
        </w:rPr>
      </w:pPr>
      <w:r>
        <w:rPr>
          <w:rFonts w:ascii="宋体" w:eastAsia="宋体" w:hAnsi="宋体" w:cs="宋体"/>
          <w:color w:val="000000"/>
          <w:sz w:val="24"/>
        </w:rPr>
        <w:t>· 28·</w:t>
      </w:r>
      <w:r>
        <w:br w:type="page"/>
      </w:r>
    </w:p>
    <w:p w:rsidR="00374711" w:rsidRDefault="000C031C">
      <w:pPr>
        <w:autoSpaceDE w:val="0"/>
        <w:autoSpaceDN w:val="0"/>
        <w:spacing w:before="780" w:line="280" w:lineRule="atLeast"/>
        <w:ind w:left="840"/>
        <w:rPr>
          <w:sz w:val="24"/>
        </w:rPr>
      </w:pPr>
      <w:r>
        <w:rPr>
          <w:rFonts w:ascii="宋体" w:eastAsia="宋体" w:hAnsi="宋体" w:cs="宋体"/>
          <w:color w:val="000000"/>
          <w:sz w:val="23"/>
        </w:rPr>
        <w:lastRenderedPageBreak/>
        <w:t>992h</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A9</w:t>
      </w:r>
    </w:p>
    <w:p w:rsidR="00374711" w:rsidRDefault="000C031C">
      <w:pPr>
        <w:autoSpaceDE w:val="0"/>
        <w:autoSpaceDN w:val="0"/>
        <w:spacing w:before="60" w:line="460" w:lineRule="atLeast"/>
        <w:ind w:left="1420" w:right="360"/>
        <w:rPr>
          <w:sz w:val="23"/>
        </w:rPr>
      </w:pPr>
      <w:r>
        <w:rPr>
          <w:rFonts w:ascii="宋体" w:eastAsia="宋体" w:hAnsi="宋体" w:cs="宋体"/>
          <w:color w:val="000000"/>
          <w:sz w:val="23"/>
        </w:rPr>
        <w:t>界第一原理；但近代思想家</w:t>
      </w:r>
      <w:r>
        <w:rPr>
          <w:rFonts w:ascii="宋体" w:eastAsia="宋体" w:hAnsi="宋体" w:cs="宋体"/>
          <w:color w:val="000000"/>
          <w:sz w:val="23"/>
        </w:rPr>
        <w:t>①</w:t>
      </w:r>
      <w:r>
        <w:rPr>
          <w:rFonts w:ascii="宋体" w:eastAsia="宋体" w:hAnsi="宋体" w:cs="宋体"/>
          <w:color w:val="000000"/>
          <w:sz w:val="23"/>
        </w:rPr>
        <w:t>虽說是为了其它事物而作数学研究，</w:t>
      </w:r>
      <w:r>
        <w:rPr>
          <w:rFonts w:ascii="宋体" w:eastAsia="宋体" w:hAnsi="宋体" w:cs="宋体"/>
          <w:color w:val="000000"/>
          <w:sz w:val="23"/>
        </w:rPr>
        <w:t>②</w:t>
      </w:r>
      <w:r>
        <w:rPr>
          <w:rFonts w:ascii="宋体" w:eastAsia="宋体" w:hAnsi="宋体" w:cs="宋体"/>
          <w:color w:val="000000"/>
          <w:sz w:val="23"/>
        </w:rPr>
        <w:t>却把数学充当哲学。</w:t>
      </w:r>
    </w:p>
    <w:p w:rsidR="00374711" w:rsidRDefault="000C031C">
      <w:pPr>
        <w:autoSpaceDE w:val="0"/>
        <w:autoSpaceDN w:val="0"/>
        <w:spacing w:line="477" w:lineRule="atLeast"/>
        <w:ind w:left="840" w:right="400"/>
        <w:rPr>
          <w:sz w:val="24"/>
        </w:rPr>
      </w:pPr>
      <w:r>
        <w:rPr>
          <w:rFonts w:ascii="宋体" w:eastAsia="宋体" w:hAnsi="宋体" w:cs="宋体"/>
          <w:color w:val="000000"/>
          <w:sz w:val="23"/>
        </w:rPr>
        <w:t>992b</w:t>
      </w:r>
      <w:r>
        <w:rPr>
          <w:rFonts w:ascii="宋体" w:eastAsia="宋体" w:hAnsi="宋体" w:cs="宋体"/>
          <w:sz w:val="24"/>
        </w:rPr>
        <w:t xml:space="preserve">      </w:t>
      </w:r>
      <w:r>
        <w:rPr>
          <w:rFonts w:ascii="宋体" w:eastAsia="宋体" w:hAnsi="宋体" w:cs="宋体"/>
          <w:color w:val="000000"/>
          <w:sz w:val="23"/>
        </w:rPr>
        <w:t>又，人們可以照他們的講法推想，作为本体的底层物質，作为本体的云謂与差異者，也屬于数，亦卽是說这些底层拟于物質而本身幷非物質。这里我所指的是</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，如同自然哲学家所說</w:t>
      </w:r>
      <w:r>
        <w:rPr>
          <w:rFonts w:ascii="宋体" w:eastAsia="宋体" w:hAnsi="宋体" w:cs="宋体"/>
          <w:color w:val="000000"/>
          <w:sz w:val="23"/>
        </w:rPr>
        <w:t>“</w:t>
      </w:r>
      <w:r>
        <w:rPr>
          <w:rFonts w:ascii="宋体" w:eastAsia="宋体" w:hAnsi="宋体" w:cs="宋体"/>
          <w:color w:val="000000"/>
          <w:sz w:val="23"/>
        </w:rPr>
        <w:t>密与疎</w:t>
      </w:r>
      <w:r>
        <w:rPr>
          <w:rFonts w:ascii="宋体" w:eastAsia="宋体" w:hAnsi="宋体" w:cs="宋体"/>
          <w:color w:val="000000"/>
          <w:sz w:val="23"/>
        </w:rPr>
        <w:t>”</w:t>
      </w:r>
      <w:r>
        <w:rPr>
          <w:rFonts w:ascii="宋体" w:eastAsia="宋体" w:hAnsi="宋体" w:cs="宋体"/>
          <w:color w:val="000000"/>
          <w:sz w:val="23"/>
        </w:rPr>
        <w:t>一样，为底层的初級差別；因为这些也就是</w:t>
      </w:r>
      <w:r>
        <w:rPr>
          <w:rFonts w:ascii="宋体" w:eastAsia="宋体" w:hAnsi="宋体" w:cs="宋体"/>
          <w:color w:val="000000"/>
          <w:sz w:val="23"/>
        </w:rPr>
        <w:t>“</w:t>
      </w:r>
      <w:r>
        <w:rPr>
          <w:rFonts w:ascii="宋体" w:eastAsia="宋体" w:hAnsi="宋体" w:cs="宋体"/>
          <w:color w:val="000000"/>
          <w:sz w:val="23"/>
        </w:rPr>
        <w:t>超越与缺損</w:t>
      </w:r>
      <w:r>
        <w:rPr>
          <w:rFonts w:ascii="宋体" w:eastAsia="宋体" w:hAnsi="宋体" w:cs="宋体"/>
          <w:color w:val="000000"/>
          <w:sz w:val="23"/>
        </w:rPr>
        <w:t>”</w:t>
      </w:r>
      <w:r>
        <w:rPr>
          <w:rFonts w:ascii="宋体" w:eastAsia="宋体" w:hAnsi="宋体" w:cs="宋体"/>
          <w:color w:val="000000"/>
          <w:sz w:val="23"/>
        </w:rPr>
        <w:t>的</w:t>
      </w:r>
      <w:r>
        <w:rPr>
          <w:rFonts w:ascii="宋体" w:eastAsia="宋体" w:hAnsi="宋体" w:cs="宋体"/>
          <w:color w:val="000000"/>
          <w:sz w:val="23"/>
        </w:rPr>
        <w:t xml:space="preserve">5 </w:t>
      </w:r>
      <w:r>
        <w:rPr>
          <w:rFonts w:ascii="宋体" w:eastAsia="宋体" w:hAnsi="宋体" w:cs="宋体"/>
          <w:color w:val="000000"/>
          <w:sz w:val="23"/>
        </w:rPr>
        <w:t>諸品种之一。</w:t>
      </w:r>
      <w:r>
        <w:rPr>
          <w:rFonts w:ascii="宋体" w:eastAsia="宋体" w:hAnsi="宋体" w:cs="宋体"/>
          <w:color w:val="000000"/>
          <w:sz w:val="23"/>
        </w:rPr>
        <w:t xml:space="preserve"> </w:t>
      </w:r>
      <w:r>
        <w:rPr>
          <w:rFonts w:ascii="宋体" w:eastAsia="宋体" w:hAnsi="宋体" w:cs="宋体"/>
          <w:color w:val="000000"/>
          <w:sz w:val="23"/>
        </w:rPr>
        <w:t>至于动变，</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若作</w:t>
      </w:r>
      <w:r>
        <w:rPr>
          <w:rFonts w:ascii="宋体" w:eastAsia="宋体" w:hAnsi="宋体" w:cs="宋体"/>
          <w:color w:val="000000"/>
          <w:sz w:val="23"/>
        </w:rPr>
        <w:t>为动变，則通式显然將被动变；它們若不作为动变，动变又將从何产生</w:t>
      </w:r>
      <w:r>
        <w:rPr>
          <w:rFonts w:ascii="宋体" w:eastAsia="宋体" w:hAnsi="宋体" w:cs="宋体"/>
          <w:color w:val="000000"/>
          <w:sz w:val="23"/>
        </w:rPr>
        <w:t xml:space="preserve">? </w:t>
      </w:r>
      <w:r>
        <w:rPr>
          <w:rFonts w:ascii="宋体" w:eastAsia="宋体" w:hAnsi="宋体" w:cs="宋体"/>
          <w:color w:val="000000"/>
          <w:sz w:val="23"/>
        </w:rPr>
        <w:t>自然的全部研究就此被取消了。</w:t>
      </w:r>
    </w:p>
    <w:p w:rsidR="00374711" w:rsidRDefault="000C031C">
      <w:pPr>
        <w:autoSpaceDE w:val="0"/>
        <w:autoSpaceDN w:val="0"/>
        <w:spacing w:line="468" w:lineRule="atLeast"/>
        <w:ind w:left="940" w:right="480" w:firstLine="960"/>
        <w:rPr>
          <w:sz w:val="23"/>
        </w:rPr>
      </w:pPr>
      <w:r>
        <w:rPr>
          <w:rFonts w:ascii="宋体" w:eastAsia="宋体" w:hAnsi="宋体" w:cs="宋体"/>
          <w:color w:val="000000"/>
          <w:sz w:val="23"/>
        </w:rPr>
        <w:t>說事物悉归于一一一想来这是容易为之作証的，实际还沒有</w:t>
      </w:r>
      <w:r>
        <w:rPr>
          <w:rFonts w:ascii="宋体" w:eastAsia="宋体" w:hAnsi="宋体" w:cs="宋体"/>
          <w:color w:val="000000"/>
          <w:sz w:val="23"/>
        </w:rPr>
        <w:t xml:space="preserve">10 </w:t>
      </w:r>
      <w:r>
        <w:rPr>
          <w:rFonts w:ascii="宋体" w:eastAsia="宋体" w:hAnsi="宋体" w:cs="宋体"/>
          <w:color w:val="000000"/>
          <w:sz w:val="23"/>
        </w:rPr>
        <w:t>証明；因为所有例引的方法</w:t>
      </w:r>
      <w:r>
        <w:rPr>
          <w:rFonts w:ascii="宋体" w:eastAsia="宋体" w:hAnsi="宋体" w:cs="宋体"/>
          <w:color w:val="000000"/>
          <w:sz w:val="23"/>
        </w:rPr>
        <w:t>③</w:t>
      </w:r>
      <w:r>
        <w:rPr>
          <w:rFonts w:ascii="宋体" w:eastAsia="宋体" w:hAnsi="宋体" w:cs="宋体"/>
          <w:color w:val="000000"/>
          <w:sz w:val="23"/>
        </w:rPr>
        <w:t>只証明有</w:t>
      </w:r>
      <w:r>
        <w:rPr>
          <w:rFonts w:ascii="宋体" w:eastAsia="宋体" w:hAnsi="宋体" w:cs="宋体"/>
          <w:color w:val="000000"/>
          <w:sz w:val="23"/>
        </w:rPr>
        <w:t>“</w:t>
      </w:r>
      <w:r>
        <w:rPr>
          <w:rFonts w:ascii="宋体" w:eastAsia="宋体" w:hAnsi="宋体" w:cs="宋体"/>
          <w:color w:val="000000"/>
          <w:sz w:val="23"/>
        </w:rPr>
        <w:t>絕对之一</w:t>
      </w:r>
      <w:r>
        <w:rPr>
          <w:rFonts w:ascii="宋体" w:eastAsia="宋体" w:hAnsi="宋体" w:cs="宋体"/>
          <w:color w:val="000000"/>
          <w:sz w:val="23"/>
        </w:rPr>
        <w:t>”</w:t>
      </w:r>
      <w:r>
        <w:rPr>
          <w:rFonts w:ascii="宋体" w:eastAsia="宋体" w:hAnsi="宋体" w:cs="宋体"/>
          <w:color w:val="000000"/>
          <w:sz w:val="23"/>
        </w:rPr>
        <w:t>〈本一〉存在，即便我們承認所有的假設</w:t>
      </w:r>
      <w:r>
        <w:rPr>
          <w:rFonts w:ascii="宋体" w:eastAsia="宋体" w:hAnsi="宋体" w:cs="宋体"/>
          <w:color w:val="000000"/>
          <w:sz w:val="23"/>
        </w:rPr>
        <w:t>————</w:t>
      </w:r>
      <w:r>
        <w:rPr>
          <w:rFonts w:ascii="宋体" w:eastAsia="宋体" w:hAnsi="宋体" w:cs="宋体"/>
          <w:color w:val="000000"/>
          <w:sz w:val="23"/>
        </w:rPr>
        <w:t>也未証明所有事物悉归于一。</w:t>
      </w:r>
      <w:r>
        <w:rPr>
          <w:rFonts w:ascii="宋体" w:eastAsia="宋体" w:hAnsi="宋体" w:cs="宋体"/>
          <w:color w:val="000000"/>
          <w:sz w:val="23"/>
        </w:rPr>
        <w:t xml:space="preserve"> </w:t>
      </w:r>
      <w:r>
        <w:rPr>
          <w:rFonts w:ascii="宋体" w:eastAsia="宋体" w:hAnsi="宋体" w:cs="宋体"/>
          <w:color w:val="000000"/>
          <w:sz w:val="23"/>
        </w:rPr>
        <w:t>假如我們不承認通例〈普逼〉是一个科屬，則</w:t>
      </w:r>
      <w:r>
        <w:rPr>
          <w:rFonts w:ascii="宋体" w:eastAsia="宋体" w:hAnsi="宋体" w:cs="宋体"/>
          <w:color w:val="000000"/>
          <w:sz w:val="23"/>
        </w:rPr>
        <w:t>“</w:t>
      </w:r>
      <w:r>
        <w:rPr>
          <w:rFonts w:ascii="宋体" w:eastAsia="宋体" w:hAnsi="宋体" w:cs="宋体"/>
          <w:color w:val="000000"/>
          <w:sz w:val="23"/>
        </w:rPr>
        <w:t>絕对之一</w:t>
      </w:r>
      <w:r>
        <w:rPr>
          <w:rFonts w:ascii="宋体" w:eastAsia="宋体" w:hAnsi="宋体" w:cs="宋体"/>
          <w:color w:val="000000"/>
          <w:sz w:val="23"/>
        </w:rPr>
        <w:t>”</w:t>
      </w:r>
      <w:r>
        <w:rPr>
          <w:rFonts w:ascii="宋体" w:eastAsia="宋体" w:hAnsi="宋体" w:cs="宋体"/>
          <w:color w:val="000000"/>
          <w:sz w:val="23"/>
        </w:rPr>
        <w:t>那样的結論也不可能引致；而且这在有些事例上原来也是行不通的。</w:t>
      </w:r>
      <w:r>
        <w:rPr>
          <w:rFonts w:ascii="宋体" w:eastAsia="宋体" w:hAnsi="宋体" w:cs="宋体"/>
          <w:color w:val="000000"/>
          <w:sz w:val="23"/>
        </w:rPr>
        <w:t>④</w:t>
      </w:r>
    </w:p>
    <w:p w:rsidR="00374711" w:rsidRDefault="000C031C">
      <w:pPr>
        <w:autoSpaceDE w:val="0"/>
        <w:autoSpaceDN w:val="0"/>
        <w:spacing w:before="20" w:line="475" w:lineRule="atLeast"/>
        <w:ind w:left="920" w:right="520" w:firstLine="980"/>
        <w:rPr>
          <w:sz w:val="23"/>
        </w:rPr>
      </w:pPr>
      <w:r>
        <w:rPr>
          <w:rFonts w:ascii="宋体" w:eastAsia="宋体" w:hAnsi="宋体" w:cs="宋体"/>
          <w:color w:val="000000"/>
          <w:sz w:val="23"/>
        </w:rPr>
        <w:t>在数之后，綫与面与体怎样发生而能存在，以及它們具有那些</w:t>
      </w:r>
      <w:r>
        <w:rPr>
          <w:rFonts w:ascii="宋体" w:eastAsia="宋体" w:hAnsi="宋体" w:cs="宋体"/>
          <w:color w:val="000000"/>
          <w:sz w:val="23"/>
        </w:rPr>
        <w:t xml:space="preserve">15 </w:t>
      </w:r>
      <w:r>
        <w:rPr>
          <w:rFonts w:ascii="宋体" w:eastAsia="宋体" w:hAnsi="宋体" w:cs="宋体"/>
          <w:color w:val="000000"/>
          <w:sz w:val="23"/>
        </w:rPr>
        <w:t>意义，这也未能予以說明；因为这些既不能是通式</w:t>
      </w:r>
      <w:r>
        <w:rPr>
          <w:rFonts w:ascii="宋体" w:eastAsia="宋体" w:hAnsi="宋体" w:cs="宋体"/>
          <w:color w:val="000000"/>
          <w:sz w:val="23"/>
        </w:rPr>
        <w:t>(</w:t>
      </w:r>
      <w:r>
        <w:rPr>
          <w:rFonts w:ascii="宋体" w:eastAsia="宋体" w:hAnsi="宋体" w:cs="宋体"/>
          <w:color w:val="000000"/>
          <w:sz w:val="23"/>
        </w:rPr>
        <w:t>因为它們不是数</w:t>
      </w:r>
      <w:r>
        <w:rPr>
          <w:rFonts w:ascii="宋体" w:eastAsia="宋体" w:hAnsi="宋体" w:cs="宋体"/>
          <w:color w:val="000000"/>
          <w:sz w:val="23"/>
        </w:rPr>
        <w:t>)</w:t>
      </w:r>
      <w:r>
        <w:rPr>
          <w:rFonts w:ascii="宋体" w:eastAsia="宋体" w:hAnsi="宋体" w:cs="宋体"/>
          <w:color w:val="000000"/>
          <w:sz w:val="23"/>
        </w:rPr>
        <w:t>也</w:t>
      </w:r>
      <w:r>
        <w:rPr>
          <w:rFonts w:ascii="宋体" w:eastAsia="宋体" w:hAnsi="宋体" w:cs="宋体"/>
          <w:color w:val="000000"/>
          <w:sz w:val="23"/>
        </w:rPr>
        <w:t>不是</w:t>
      </w:r>
      <w:r>
        <w:rPr>
          <w:rFonts w:ascii="宋体" w:eastAsia="宋体" w:hAnsi="宋体" w:cs="宋体"/>
          <w:color w:val="000000"/>
          <w:sz w:val="23"/>
        </w:rPr>
        <w:t>“</w:t>
      </w:r>
      <w:r>
        <w:rPr>
          <w:rFonts w:ascii="宋体" w:eastAsia="宋体" w:hAnsi="宋体" w:cs="宋体"/>
          <w:color w:val="000000"/>
          <w:sz w:val="23"/>
        </w:rPr>
        <w:t>間体</w:t>
      </w:r>
      <w:r>
        <w:rPr>
          <w:rFonts w:ascii="宋体" w:eastAsia="宋体" w:hAnsi="宋体" w:cs="宋体"/>
          <w:color w:val="000000"/>
          <w:sz w:val="23"/>
        </w:rPr>
        <w:t>”(</w:t>
      </w:r>
      <w:r>
        <w:rPr>
          <w:rFonts w:ascii="宋体" w:eastAsia="宋体" w:hAnsi="宋体" w:cs="宋体"/>
          <w:color w:val="000000"/>
          <w:sz w:val="23"/>
        </w:rPr>
        <w:t>因为間体是一些数学对象</w:t>
      </w:r>
      <w:r>
        <w:rPr>
          <w:rFonts w:ascii="宋体" w:eastAsia="宋体" w:hAnsi="宋体" w:cs="宋体"/>
          <w:color w:val="000000"/>
          <w:sz w:val="23"/>
        </w:rPr>
        <w:t>)</w:t>
      </w:r>
      <w:r>
        <w:rPr>
          <w:rFonts w:ascii="宋体" w:eastAsia="宋体" w:hAnsi="宋体" w:cs="宋体"/>
          <w:color w:val="000000"/>
          <w:sz w:val="23"/>
        </w:rPr>
        <w:t>，也不是可灭坏事物。</w:t>
      </w:r>
      <w:r>
        <w:rPr>
          <w:rFonts w:ascii="宋体" w:eastAsia="宋体" w:hAnsi="宋体" w:cs="宋体"/>
          <w:color w:val="000000"/>
          <w:sz w:val="23"/>
        </w:rPr>
        <w:t xml:space="preserve"> </w:t>
      </w:r>
      <w:r>
        <w:rPr>
          <w:rFonts w:ascii="宋体" w:eastAsia="宋体" w:hAnsi="宋体" w:cs="宋体"/>
          <w:color w:val="000000"/>
          <w:sz w:val="23"/>
        </w:rPr>
        <w:t>这明显地是一个〈与上三类〉不同的第四类</w:t>
      </w:r>
      <w:r>
        <w:rPr>
          <w:rFonts w:ascii="宋体" w:eastAsia="宋体" w:hAnsi="宋体" w:cs="宋体"/>
          <w:color w:val="000000"/>
          <w:sz w:val="23"/>
        </w:rPr>
        <w:t>⑤</w:t>
      </w:r>
    </w:p>
    <w:p w:rsidR="00374711" w:rsidRDefault="000C031C">
      <w:pPr>
        <w:autoSpaceDE w:val="0"/>
        <w:autoSpaceDN w:val="0"/>
        <w:spacing w:before="300" w:line="100" w:lineRule="atLeast"/>
        <w:ind w:left="1420"/>
        <w:rPr>
          <w:sz w:val="23"/>
        </w:rPr>
      </w:pPr>
      <w:r>
        <w:rPr>
          <w:rFonts w:ascii="宋体" w:eastAsia="宋体" w:hAnsi="宋体" w:cs="宋体"/>
          <w:color w:val="000000"/>
          <w:sz w:val="23"/>
          <w:u w:val="single"/>
        </w:rPr>
        <w:t xml:space="preserve">                                                         </w:t>
      </w:r>
      <w:r>
        <w:rPr>
          <w:rFonts w:ascii="宋体" w:eastAsia="宋体" w:hAnsi="宋体" w:cs="宋体"/>
          <w:color w:val="000000"/>
          <w:sz w:val="23"/>
        </w:rPr>
        <w:t>。</w:t>
      </w:r>
    </w:p>
    <w:p w:rsidR="00374711" w:rsidRDefault="000C031C">
      <w:pPr>
        <w:autoSpaceDE w:val="0"/>
        <w:autoSpaceDN w:val="0"/>
        <w:spacing w:before="200" w:line="320" w:lineRule="atLeast"/>
        <w:ind w:left="1440" w:right="440" w:firstLine="460"/>
        <w:rPr>
          <w:sz w:val="23"/>
        </w:rPr>
      </w:pPr>
      <w:r>
        <w:rPr>
          <w:rFonts w:ascii="宋体" w:eastAsia="宋体" w:hAnsi="宋体" w:cs="宋体"/>
          <w:color w:val="000000"/>
          <w:sz w:val="23"/>
        </w:rPr>
        <w:t>①</w:t>
      </w:r>
      <w:r>
        <w:rPr>
          <w:rFonts w:ascii="宋体" w:eastAsia="宋体" w:hAnsi="宋体" w:cs="宋体"/>
          <w:color w:val="000000"/>
          <w:sz w:val="23"/>
        </w:rPr>
        <w:t>指斯泮雪浦</w:t>
      </w:r>
      <w:r>
        <w:rPr>
          <w:rFonts w:ascii="宋体" w:eastAsia="宋体" w:hAnsi="宋体" w:cs="宋体"/>
          <w:color w:val="000000"/>
          <w:sz w:val="23"/>
        </w:rPr>
        <w:t>,</w:t>
      </w:r>
      <w:r>
        <w:rPr>
          <w:rFonts w:ascii="宋体" w:eastAsia="宋体" w:hAnsi="宋体" w:cs="宋体"/>
          <w:color w:val="000000"/>
          <w:sz w:val="23"/>
        </w:rPr>
        <w:t>另看本書卷</w:t>
      </w:r>
      <w:r>
        <w:rPr>
          <w:rFonts w:ascii="宋体" w:eastAsia="宋体" w:hAnsi="宋体" w:cs="宋体"/>
          <w:color w:val="000000"/>
          <w:sz w:val="23"/>
        </w:rPr>
        <w:t>Z,</w:t>
      </w:r>
      <w:r>
        <w:rPr>
          <w:rFonts w:ascii="宋体" w:eastAsia="宋体" w:hAnsi="宋体" w:cs="宋体"/>
          <w:color w:val="000000"/>
          <w:sz w:val="23"/>
        </w:rPr>
        <w:t>章二。斯泮雪浦</w:t>
      </w:r>
      <w:r>
        <w:rPr>
          <w:rFonts w:ascii="宋体" w:eastAsia="宋体" w:hAnsi="宋体" w:cs="宋体"/>
          <w:color w:val="000000"/>
          <w:sz w:val="23"/>
        </w:rPr>
        <w:t xml:space="preserve">(Speusippus,?-336) </w:t>
      </w:r>
      <w:r>
        <w:rPr>
          <w:rFonts w:ascii="宋体" w:eastAsia="宋体" w:hAnsi="宋体" w:cs="宋体"/>
          <w:color w:val="000000"/>
          <w:sz w:val="23"/>
        </w:rPr>
        <w:t>柏拉图姪</w:t>
      </w:r>
      <w:r>
        <w:rPr>
          <w:rFonts w:ascii="宋体" w:eastAsia="宋体" w:hAnsi="宋体" w:cs="宋体"/>
          <w:color w:val="000000"/>
          <w:sz w:val="23"/>
        </w:rPr>
        <w:t>,</w:t>
      </w:r>
      <w:r>
        <w:rPr>
          <w:rFonts w:ascii="宋体" w:eastAsia="宋体" w:hAnsi="宋体" w:cs="宋体"/>
          <w:color w:val="000000"/>
          <w:sz w:val="23"/>
        </w:rPr>
        <w:t>公元前</w:t>
      </w:r>
      <w:r>
        <w:rPr>
          <w:rFonts w:ascii="宋体" w:eastAsia="宋体" w:hAnsi="宋体" w:cs="宋体"/>
          <w:color w:val="000000"/>
          <w:sz w:val="23"/>
        </w:rPr>
        <w:t>347</w:t>
      </w:r>
      <w:r>
        <w:rPr>
          <w:rFonts w:ascii="宋体" w:eastAsia="宋体" w:hAnsi="宋体" w:cs="宋体"/>
          <w:color w:val="000000"/>
          <w:sz w:val="23"/>
        </w:rPr>
        <w:t>年檵其叔为学院主持人。</w:t>
      </w:r>
    </w:p>
    <w:p w:rsidR="00374711" w:rsidRDefault="000C031C">
      <w:pPr>
        <w:autoSpaceDE w:val="0"/>
        <w:autoSpaceDN w:val="0"/>
        <w:spacing w:line="327" w:lineRule="atLeast"/>
        <w:ind w:left="1400" w:right="440" w:firstLine="500"/>
        <w:rPr>
          <w:sz w:val="23"/>
        </w:rPr>
      </w:pPr>
      <w:r>
        <w:rPr>
          <w:rFonts w:ascii="宋体" w:eastAsia="宋体" w:hAnsi="宋体" w:cs="宋体"/>
          <w:color w:val="000000"/>
          <w:sz w:val="23"/>
        </w:rPr>
        <w:t>②</w:t>
      </w:r>
      <w:r>
        <w:rPr>
          <w:rFonts w:ascii="宋体" w:eastAsia="宋体" w:hAnsi="宋体" w:cs="宋体"/>
          <w:color w:val="000000"/>
          <w:sz w:val="23"/>
        </w:rPr>
        <w:t>参看柏拉图</w:t>
      </w:r>
      <w:r>
        <w:rPr>
          <w:rFonts w:ascii="宋体" w:eastAsia="宋体" w:hAnsi="宋体" w:cs="宋体"/>
          <w:color w:val="000000"/>
          <w:sz w:val="23"/>
        </w:rPr>
        <w:t>“</w:t>
      </w:r>
      <w:r>
        <w:rPr>
          <w:rFonts w:ascii="宋体" w:eastAsia="宋体" w:hAnsi="宋体" w:cs="宋体"/>
          <w:color w:val="000000"/>
          <w:sz w:val="23"/>
        </w:rPr>
        <w:t>理想国</w:t>
      </w:r>
      <w:r>
        <w:rPr>
          <w:rFonts w:ascii="宋体" w:eastAsia="宋体" w:hAnsi="宋体" w:cs="宋体"/>
          <w:color w:val="000000"/>
          <w:sz w:val="23"/>
        </w:rPr>
        <w:t>”</w:t>
      </w:r>
      <w:r>
        <w:rPr>
          <w:rFonts w:ascii="宋体" w:eastAsia="宋体" w:hAnsi="宋体" w:cs="宋体"/>
          <w:color w:val="000000"/>
          <w:sz w:val="23"/>
        </w:rPr>
        <w:t>卷七</w:t>
      </w:r>
      <w:r>
        <w:rPr>
          <w:rFonts w:ascii="宋体" w:eastAsia="宋体" w:hAnsi="宋体" w:cs="宋体"/>
          <w:color w:val="000000"/>
          <w:sz w:val="23"/>
        </w:rPr>
        <w:t>,531D,533B-E</w:t>
      </w:r>
      <w:r>
        <w:rPr>
          <w:rFonts w:ascii="宋体" w:eastAsia="宋体" w:hAnsi="宋体" w:cs="宋体"/>
          <w:color w:val="000000"/>
          <w:sz w:val="23"/>
        </w:rPr>
        <w:t>。</w:t>
      </w:r>
      <w:r>
        <w:rPr>
          <w:rFonts w:ascii="宋体" w:eastAsia="宋体" w:hAnsi="宋体" w:cs="宋体"/>
          <w:color w:val="000000"/>
          <w:sz w:val="23"/>
        </w:rPr>
        <w:t xml:space="preserve"> 992a30-34</w:t>
      </w:r>
      <w:r>
        <w:rPr>
          <w:rFonts w:ascii="宋体" w:eastAsia="宋体" w:hAnsi="宋体" w:cs="宋体"/>
          <w:color w:val="000000"/>
          <w:sz w:val="23"/>
        </w:rPr>
        <w:t>指責斯泮雪浦等以数学能盖</w:t>
      </w:r>
      <w:r>
        <w:rPr>
          <w:rFonts w:ascii="宋体" w:eastAsia="宋体" w:hAnsi="宋体" w:cs="宋体"/>
          <w:color w:val="000000"/>
          <w:sz w:val="23"/>
        </w:rPr>
        <w:t xml:space="preserve"> </w:t>
      </w:r>
      <w:r>
        <w:rPr>
          <w:rFonts w:ascii="宋体" w:eastAsia="宋体" w:hAnsi="宋体" w:cs="宋体"/>
          <w:color w:val="000000"/>
          <w:sz w:val="23"/>
        </w:rPr>
        <w:t>一切，造句說理是不充分的。</w:t>
      </w:r>
      <w:r>
        <w:rPr>
          <w:rFonts w:ascii="宋体" w:eastAsia="宋体" w:hAnsi="宋体" w:cs="宋体"/>
          <w:color w:val="000000"/>
          <w:sz w:val="23"/>
        </w:rPr>
        <w:t xml:space="preserve"> </w:t>
      </w:r>
      <w:r>
        <w:rPr>
          <w:rFonts w:ascii="宋体" w:eastAsia="宋体" w:hAnsi="宋体" w:cs="宋体"/>
          <w:color w:val="000000"/>
          <w:sz w:val="23"/>
        </w:rPr>
        <w:t>其大意是在陈述艺术上有</w:t>
      </w:r>
      <w:r>
        <w:rPr>
          <w:rFonts w:ascii="宋体" w:eastAsia="宋体" w:hAnsi="宋体" w:cs="宋体"/>
          <w:color w:val="000000"/>
          <w:sz w:val="23"/>
        </w:rPr>
        <w:t>“</w:t>
      </w:r>
      <w:r>
        <w:rPr>
          <w:rFonts w:ascii="宋体" w:eastAsia="宋体" w:hAnsi="宋体" w:cs="宋体"/>
          <w:color w:val="000000"/>
          <w:sz w:val="23"/>
        </w:rPr>
        <w:t>美善</w:t>
      </w:r>
      <w:r>
        <w:rPr>
          <w:rFonts w:ascii="宋体" w:eastAsia="宋体" w:hAnsi="宋体" w:cs="宋体"/>
          <w:color w:val="000000"/>
          <w:sz w:val="23"/>
        </w:rPr>
        <w:t>”</w:t>
      </w:r>
      <w:r>
        <w:rPr>
          <w:rFonts w:ascii="宋体" w:eastAsia="宋体" w:hAnsi="宋体" w:cs="宋体"/>
          <w:color w:val="000000"/>
          <w:sz w:val="23"/>
        </w:rPr>
        <w:t>为极因，而数与通式照数論派与意式論派的講法，均麗式因，沒有极因的学术不应充当哲学。</w:t>
      </w:r>
    </w:p>
    <w:p w:rsidR="00374711" w:rsidRDefault="000C031C">
      <w:pPr>
        <w:autoSpaceDE w:val="0"/>
        <w:autoSpaceDN w:val="0"/>
        <w:spacing w:line="330" w:lineRule="atLeast"/>
        <w:ind w:left="1440" w:right="420" w:firstLine="460"/>
        <w:rPr>
          <w:sz w:val="23"/>
        </w:rPr>
      </w:pPr>
      <w:r>
        <w:rPr>
          <w:rFonts w:ascii="宋体" w:eastAsia="宋体" w:hAnsi="宋体" w:cs="宋体"/>
          <w:color w:val="000000"/>
          <w:sz w:val="23"/>
        </w:rPr>
        <w:t>③“</w:t>
      </w:r>
      <w:r>
        <w:rPr>
          <w:rFonts w:ascii="宋体" w:eastAsia="宋体" w:hAnsi="宋体" w:cs="宋体"/>
          <w:color w:val="000000"/>
          <w:sz w:val="23"/>
        </w:rPr>
        <w:t>例引</w:t>
      </w:r>
      <w:r>
        <w:rPr>
          <w:rFonts w:ascii="宋体" w:eastAsia="宋体" w:hAnsi="宋体" w:cs="宋体"/>
          <w:color w:val="000000"/>
          <w:sz w:val="23"/>
        </w:rPr>
        <w:t>”</w:t>
      </w:r>
      <w:r>
        <w:rPr>
          <w:rFonts w:ascii="宋体" w:eastAsia="宋体" w:hAnsi="宋体" w:cs="宋体"/>
          <w:color w:val="000000"/>
          <w:sz w:val="23"/>
        </w:rPr>
        <w:t>：由实事設例而</w:t>
      </w:r>
      <w:r>
        <w:rPr>
          <w:rFonts w:ascii="宋体" w:eastAsia="宋体" w:hAnsi="宋体" w:cs="宋体"/>
          <w:color w:val="000000"/>
          <w:sz w:val="23"/>
        </w:rPr>
        <w:t xml:space="preserve"> </w:t>
      </w:r>
      <w:r>
        <w:rPr>
          <w:rFonts w:ascii="宋体" w:eastAsia="宋体" w:hAnsi="宋体" w:cs="宋体"/>
          <w:color w:val="000000"/>
          <w:sz w:val="23"/>
        </w:rPr>
        <w:t>引向抽象結論，可参閱本書卷</w:t>
      </w:r>
      <w:r>
        <w:rPr>
          <w:rFonts w:ascii="宋体" w:eastAsia="宋体" w:hAnsi="宋体" w:cs="宋体"/>
          <w:color w:val="000000"/>
          <w:sz w:val="23"/>
        </w:rPr>
        <w:t>2</w:t>
      </w:r>
      <w:r>
        <w:rPr>
          <w:rFonts w:ascii="宋体" w:eastAsia="宋体" w:hAnsi="宋体" w:cs="宋体"/>
          <w:color w:val="000000"/>
          <w:sz w:val="23"/>
        </w:rPr>
        <w:t>，</w:t>
      </w:r>
      <w:r>
        <w:rPr>
          <w:rFonts w:ascii="宋体" w:eastAsia="宋体" w:hAnsi="宋体" w:cs="宋体"/>
          <w:color w:val="000000"/>
          <w:sz w:val="23"/>
        </w:rPr>
        <w:t>1031b21</w:t>
      </w:r>
      <w:r>
        <w:rPr>
          <w:rFonts w:ascii="宋体" w:eastAsia="宋体" w:hAnsi="宋体" w:cs="宋体"/>
          <w:color w:val="000000"/>
          <w:sz w:val="23"/>
        </w:rPr>
        <w:t>；卷</w:t>
      </w:r>
      <w:r>
        <w:rPr>
          <w:rFonts w:ascii="宋体" w:eastAsia="宋体" w:hAnsi="宋体" w:cs="宋体"/>
          <w:color w:val="000000"/>
          <w:sz w:val="23"/>
        </w:rPr>
        <w:t>N</w:t>
      </w:r>
      <w:r>
        <w:rPr>
          <w:rFonts w:ascii="宋体" w:eastAsia="宋体" w:hAnsi="宋体" w:cs="宋体"/>
          <w:color w:val="000000"/>
          <w:sz w:val="23"/>
        </w:rPr>
        <w:t>，</w:t>
      </w:r>
      <w:r>
        <w:rPr>
          <w:rFonts w:ascii="宋体" w:eastAsia="宋体" w:hAnsi="宋体" w:cs="宋体"/>
          <w:color w:val="000000"/>
          <w:sz w:val="23"/>
        </w:rPr>
        <w:t>1090a17</w:t>
      </w:r>
      <w:r>
        <w:rPr>
          <w:rFonts w:ascii="宋体" w:eastAsia="宋体" w:hAnsi="宋体" w:cs="宋体"/>
          <w:color w:val="000000"/>
          <w:sz w:val="23"/>
        </w:rPr>
        <w:t>。</w:t>
      </w:r>
      <w:r>
        <w:rPr>
          <w:rFonts w:ascii="宋体" w:eastAsia="宋体" w:hAnsi="宋体" w:cs="宋体"/>
          <w:color w:val="000000"/>
          <w:sz w:val="23"/>
        </w:rPr>
        <w:t xml:space="preserve">ěx9eσts </w:t>
      </w:r>
      <w:r>
        <w:rPr>
          <w:rFonts w:ascii="宋体" w:eastAsia="宋体" w:hAnsi="宋体" w:cs="宋体"/>
          <w:color w:val="000000"/>
          <w:sz w:val="23"/>
        </w:rPr>
        <w:t>可譯作</w:t>
      </w:r>
      <w:r>
        <w:rPr>
          <w:rFonts w:ascii="宋体" w:eastAsia="宋体" w:hAnsi="宋体" w:cs="宋体"/>
          <w:color w:val="000000"/>
          <w:sz w:val="23"/>
        </w:rPr>
        <w:t>“</w:t>
      </w:r>
      <w:r>
        <w:rPr>
          <w:rFonts w:ascii="宋体" w:eastAsia="宋体" w:hAnsi="宋体" w:cs="宋体"/>
          <w:color w:val="000000"/>
          <w:sz w:val="23"/>
        </w:rPr>
        <w:t>例引法</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解释法</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亞历山大註疏說明其法大略如此：举若干个人而求其共同之处，以定人之通例，再举人、馬、猴等而求其間之通例，最后万物必通于一。</w:t>
      </w:r>
    </w:p>
    <w:p w:rsidR="00374711" w:rsidRDefault="000C031C">
      <w:pPr>
        <w:autoSpaceDE w:val="0"/>
        <w:autoSpaceDN w:val="0"/>
        <w:spacing w:before="40" w:line="280" w:lineRule="atLeast"/>
        <w:ind w:left="1900"/>
        <w:rPr>
          <w:sz w:val="23"/>
        </w:rPr>
      </w:pPr>
      <w:r>
        <w:rPr>
          <w:rFonts w:ascii="宋体" w:eastAsia="宋体" w:hAnsi="宋体" w:cs="宋体"/>
          <w:color w:val="000000"/>
          <w:sz w:val="23"/>
        </w:rPr>
        <w:t>④</w:t>
      </w:r>
      <w:r>
        <w:rPr>
          <w:rFonts w:ascii="宋体" w:eastAsia="宋体" w:hAnsi="宋体" w:cs="宋体"/>
          <w:color w:val="000000"/>
          <w:sz w:val="23"/>
        </w:rPr>
        <w:t>盖指</w:t>
      </w:r>
      <w:r>
        <w:rPr>
          <w:rFonts w:ascii="宋体" w:eastAsia="宋体" w:hAnsi="宋体" w:cs="宋体"/>
          <w:color w:val="000000"/>
          <w:sz w:val="23"/>
        </w:rPr>
        <w:t>“</w:t>
      </w:r>
      <w:r>
        <w:rPr>
          <w:rFonts w:ascii="宋体" w:eastAsia="宋体" w:hAnsi="宋体" w:cs="宋体"/>
          <w:color w:val="000000"/>
          <w:sz w:val="23"/>
        </w:rPr>
        <w:t>关系</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否定</w:t>
      </w:r>
      <w:r>
        <w:rPr>
          <w:rFonts w:ascii="宋体" w:eastAsia="宋体" w:hAnsi="宋体" w:cs="宋体"/>
          <w:color w:val="000000"/>
          <w:sz w:val="23"/>
        </w:rPr>
        <w:t>”</w:t>
      </w:r>
      <w:r>
        <w:rPr>
          <w:rFonts w:ascii="宋体" w:eastAsia="宋体" w:hAnsi="宋体" w:cs="宋体"/>
          <w:color w:val="000000"/>
          <w:sz w:val="23"/>
        </w:rPr>
        <w:t>詞項。</w:t>
      </w:r>
    </w:p>
    <w:p w:rsidR="00374711" w:rsidRDefault="000C031C">
      <w:pPr>
        <w:autoSpaceDE w:val="0"/>
        <w:autoSpaceDN w:val="0"/>
        <w:spacing w:before="60" w:line="280" w:lineRule="atLeast"/>
        <w:ind w:left="1900"/>
        <w:rPr>
          <w:sz w:val="23"/>
        </w:rPr>
      </w:pPr>
      <w:r>
        <w:rPr>
          <w:rFonts w:ascii="宋体" w:eastAsia="宋体" w:hAnsi="宋体" w:cs="宋体"/>
          <w:color w:val="000000"/>
          <w:sz w:val="23"/>
        </w:rPr>
        <w:t>⑤</w:t>
      </w:r>
      <w:r>
        <w:rPr>
          <w:rFonts w:ascii="宋体" w:eastAsia="宋体" w:hAnsi="宋体" w:cs="宋体"/>
          <w:color w:val="000000"/>
          <w:sz w:val="23"/>
        </w:rPr>
        <w:t>見本書卷</w:t>
      </w:r>
      <w:r>
        <w:rPr>
          <w:rFonts w:ascii="宋体" w:eastAsia="宋体" w:hAnsi="宋体" w:cs="宋体"/>
          <w:color w:val="000000"/>
          <w:sz w:val="23"/>
        </w:rPr>
        <w:t>M,1030b23-30;1085a7--9</w:t>
      </w:r>
      <w:r>
        <w:rPr>
          <w:rFonts w:ascii="宋体" w:eastAsia="宋体" w:hAnsi="宋体" w:cs="宋体"/>
          <w:color w:val="000000"/>
          <w:sz w:val="23"/>
        </w:rPr>
        <w:t>。</w:t>
      </w:r>
    </w:p>
    <w:p w:rsidR="00374711" w:rsidRDefault="000C031C">
      <w:pPr>
        <w:autoSpaceDE w:val="0"/>
        <w:autoSpaceDN w:val="0"/>
        <w:spacing w:before="220" w:line="280" w:lineRule="atLeast"/>
        <w:ind w:left="8700"/>
        <w:rPr>
          <w:sz w:val="23"/>
        </w:rPr>
      </w:pPr>
      <w:r>
        <w:rPr>
          <w:rFonts w:ascii="宋体" w:eastAsia="宋体" w:hAnsi="宋体" w:cs="宋体"/>
          <w:color w:val="000000"/>
          <w:sz w:val="23"/>
        </w:rPr>
        <w:t>· 29 ·</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980" w:line="260" w:lineRule="atLeast"/>
        <w:ind w:left="400"/>
        <w:rPr>
          <w:sz w:val="24"/>
        </w:rPr>
      </w:pPr>
      <w:r>
        <w:rPr>
          <w:rFonts w:ascii="宋体" w:eastAsia="宋体" w:hAnsi="宋体" w:cs="宋体"/>
          <w:color w:val="000000"/>
          <w:sz w:val="23"/>
          <w:u w:val="single"/>
        </w:rPr>
        <w:t>A9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992b</w:t>
      </w:r>
    </w:p>
    <w:p w:rsidR="00374711" w:rsidRDefault="000C031C">
      <w:pPr>
        <w:autoSpaceDE w:val="0"/>
        <w:autoSpaceDN w:val="0"/>
        <w:spacing w:before="60" w:line="443" w:lineRule="atLeast"/>
        <w:ind w:left="440" w:right="1420" w:firstLine="900"/>
        <w:rPr>
          <w:sz w:val="23"/>
        </w:rPr>
      </w:pPr>
      <w:r>
        <w:rPr>
          <w:rFonts w:ascii="宋体" w:eastAsia="宋体" w:hAnsi="宋体" w:cs="宋体"/>
          <w:color w:val="000000"/>
          <w:sz w:val="23"/>
        </w:rPr>
        <w:t>事物之存在涵融着許多不同命意，不辨明其复杂性而要覓取所有存在的要素，一般是不可能的，用这样含混的方式研究事物粗</w:t>
      </w:r>
      <w:r>
        <w:rPr>
          <w:rFonts w:ascii="宋体" w:eastAsia="宋体" w:hAnsi="宋体" w:cs="宋体"/>
          <w:color w:val="000000"/>
          <w:sz w:val="23"/>
        </w:rPr>
        <w:t xml:space="preserve">20 </w:t>
      </w:r>
      <w:r>
        <w:rPr>
          <w:rFonts w:ascii="宋体" w:eastAsia="宋体" w:hAnsi="宋体" w:cs="宋体"/>
          <w:color w:val="000000"/>
          <w:sz w:val="23"/>
        </w:rPr>
        <w:t>成要素之性質是无益的。</w:t>
      </w:r>
      <w:r>
        <w:rPr>
          <w:rFonts w:ascii="宋体" w:eastAsia="宋体" w:hAnsi="宋体" w:cs="宋体"/>
          <w:color w:val="000000"/>
          <w:sz w:val="23"/>
        </w:rPr>
        <w:t xml:space="preserve"> </w:t>
      </w:r>
      <w:r>
        <w:rPr>
          <w:rFonts w:ascii="宋体" w:eastAsia="宋体" w:hAnsi="宋体" w:cs="宋体"/>
          <w:color w:val="000000"/>
          <w:sz w:val="23"/>
        </w:rPr>
        <w:t>因为所能发現的要素只是本体的要素，至于什么是</w:t>
      </w:r>
      <w:r>
        <w:rPr>
          <w:rFonts w:ascii="宋体" w:eastAsia="宋体" w:hAnsi="宋体" w:cs="宋体"/>
          <w:color w:val="000000"/>
          <w:sz w:val="23"/>
        </w:rPr>
        <w:t>“</w:t>
      </w:r>
      <w:r>
        <w:rPr>
          <w:rFonts w:ascii="宋体" w:eastAsia="宋体" w:hAnsi="宋体" w:cs="宋体"/>
          <w:color w:val="000000"/>
          <w:sz w:val="23"/>
        </w:rPr>
        <w:t>作用</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被作用</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深固</w:t>
      </w:r>
      <w:r>
        <w:rPr>
          <w:rFonts w:ascii="宋体" w:eastAsia="宋体" w:hAnsi="宋体" w:cs="宋体"/>
          <w:color w:val="000000"/>
          <w:sz w:val="23"/>
        </w:rPr>
        <w:t>”</w:t>
      </w:r>
      <w:r>
        <w:rPr>
          <w:rFonts w:ascii="宋体" w:eastAsia="宋体" w:hAnsi="宋体" w:cs="宋体"/>
          <w:color w:val="000000"/>
          <w:sz w:val="23"/>
        </w:rPr>
        <w:t>不可及处的要素，实际是不一定能发現的；所以說要統研一切現存事物的底蘊，或自意謂已</w:t>
      </w:r>
      <w:r>
        <w:rPr>
          <w:rFonts w:ascii="宋体" w:eastAsia="宋体" w:hAnsi="宋体" w:cs="宋体"/>
          <w:color w:val="000000"/>
          <w:sz w:val="23"/>
        </w:rPr>
        <w:t>掌握了一切要素，都是未必确到的。</w:t>
      </w:r>
    </w:p>
    <w:p w:rsidR="00374711" w:rsidRDefault="000C031C">
      <w:pPr>
        <w:autoSpaceDE w:val="0"/>
        <w:autoSpaceDN w:val="0"/>
        <w:spacing w:line="440" w:lineRule="atLeast"/>
        <w:ind w:left="180" w:right="1480" w:firstLine="220"/>
        <w:rPr>
          <w:sz w:val="24"/>
        </w:rPr>
      </w:pPr>
      <w:r>
        <w:rPr>
          <w:rFonts w:ascii="宋体" w:eastAsia="宋体" w:hAnsi="宋体" w:cs="宋体"/>
          <w:color w:val="000000"/>
          <w:sz w:val="23"/>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我們怎能习知一切事物的要素</w:t>
      </w:r>
      <w:r>
        <w:rPr>
          <w:rFonts w:ascii="宋体" w:eastAsia="宋体" w:hAnsi="宋体" w:cs="宋体"/>
          <w:color w:val="000000"/>
          <w:sz w:val="23"/>
        </w:rPr>
        <w:t>?</w:t>
      </w:r>
      <w:r>
        <w:rPr>
          <w:rFonts w:ascii="宋体" w:eastAsia="宋体" w:hAnsi="宋体" w:cs="宋体"/>
          <w:color w:val="000000"/>
          <w:sz w:val="23"/>
        </w:rPr>
        <w:t>明显地我們不能先知而后学。</w:t>
      </w:r>
      <w:r>
        <w:rPr>
          <w:rFonts w:ascii="宋体" w:eastAsia="宋体" w:hAnsi="宋体" w:cs="宋体"/>
          <w:color w:val="000000"/>
          <w:sz w:val="23"/>
        </w:rPr>
        <w:t xml:space="preserve"> </w:t>
      </w:r>
      <w:r>
        <w:rPr>
          <w:rFonts w:ascii="宋体" w:eastAsia="宋体" w:hAnsi="宋体" w:cs="宋体"/>
          <w:color w:val="000000"/>
          <w:sz w:val="23"/>
        </w:rPr>
        <w:t>开始学习几何的人，即使他嫻于其它事物的知識，可是于所拟修习的几何这門学术当是全无知識的；其它类此。</w:t>
      </w:r>
      <w:r>
        <w:rPr>
          <w:rFonts w:ascii="宋体" w:eastAsia="宋体" w:hAnsi="宋体" w:cs="宋体"/>
          <w:color w:val="000000"/>
          <w:sz w:val="23"/>
        </w:rPr>
        <w:t xml:space="preserve"> </w:t>
      </w:r>
      <w:r>
        <w:rPr>
          <w:rFonts w:ascii="宋体" w:eastAsia="宋体" w:hAnsi="宋体" w:cs="宋体"/>
          <w:color w:val="000000"/>
          <w:sz w:val="23"/>
        </w:rPr>
        <w:t>那么，若象有些人所主張的，世上有一門統括一切事物的学术，則修习这門学术的</w:t>
      </w:r>
      <w:r>
        <w:rPr>
          <w:rFonts w:ascii="宋体" w:eastAsia="宋体" w:hAnsi="宋体" w:cs="宋体"/>
          <w:color w:val="000000"/>
          <w:sz w:val="23"/>
        </w:rPr>
        <w:t xml:space="preserve">30 </w:t>
      </w:r>
      <w:r>
        <w:rPr>
          <w:rFonts w:ascii="宋体" w:eastAsia="宋体" w:hAnsi="宋体" w:cs="宋体"/>
          <w:color w:val="000000"/>
          <w:sz w:val="23"/>
        </w:rPr>
        <w:t>人該是先前一无所知的了。</w:t>
      </w:r>
      <w:r>
        <w:rPr>
          <w:rFonts w:ascii="宋体" w:eastAsia="宋体" w:hAnsi="宋体" w:cs="宋体"/>
          <w:color w:val="000000"/>
          <w:sz w:val="23"/>
        </w:rPr>
        <w:t xml:space="preserve"> </w:t>
      </w:r>
      <w:r>
        <w:rPr>
          <w:rFonts w:ascii="宋体" w:eastAsia="宋体" w:hAnsi="宋体" w:cs="宋体"/>
          <w:color w:val="000000"/>
          <w:sz w:val="23"/>
        </w:rPr>
        <w:t>可是一切学习无論是用</w:t>
      </w:r>
      <w:r>
        <w:rPr>
          <w:rFonts w:ascii="宋体" w:eastAsia="宋体" w:hAnsi="宋体" w:cs="宋体"/>
          <w:color w:val="000000"/>
          <w:sz w:val="23"/>
        </w:rPr>
        <w:t>“</w:t>
      </w:r>
      <w:r>
        <w:rPr>
          <w:rFonts w:ascii="宋体" w:eastAsia="宋体" w:hAnsi="宋体" w:cs="宋体"/>
          <w:color w:val="000000"/>
          <w:sz w:val="23"/>
        </w:rPr>
        <w:t>实証法</w:t>
      </w:r>
      <w:r>
        <w:rPr>
          <w:rFonts w:ascii="宋体" w:eastAsia="宋体" w:hAnsi="宋体" w:cs="宋体"/>
          <w:color w:val="000000"/>
          <w:sz w:val="23"/>
        </w:rPr>
        <w:t>”</w:t>
      </w:r>
      <w:r>
        <w:rPr>
          <w:rFonts w:ascii="宋体" w:eastAsia="宋体" w:hAnsi="宋体" w:cs="宋体"/>
          <w:color w:val="000000"/>
          <w:sz w:val="23"/>
        </w:rPr>
        <w:t>或用</w:t>
      </w:r>
      <w:r>
        <w:rPr>
          <w:rFonts w:ascii="宋体" w:eastAsia="宋体" w:hAnsi="宋体" w:cs="宋体"/>
          <w:color w:val="000000"/>
          <w:sz w:val="23"/>
        </w:rPr>
        <w:t>“</w:t>
      </w:r>
      <w:r>
        <w:rPr>
          <w:rFonts w:ascii="宋体" w:eastAsia="宋体" w:hAnsi="宋体" w:cs="宋体"/>
          <w:color w:val="000000"/>
          <w:sz w:val="23"/>
        </w:rPr>
        <w:t>界說法</w:t>
      </w:r>
      <w:r>
        <w:rPr>
          <w:rFonts w:ascii="宋体" w:eastAsia="宋体" w:hAnsi="宋体" w:cs="宋体"/>
          <w:color w:val="000000"/>
          <w:sz w:val="23"/>
        </w:rPr>
        <w:t>”</w:t>
      </w:r>
      <w:r>
        <w:rPr>
          <w:rFonts w:ascii="宋体" w:eastAsia="宋体" w:hAnsi="宋体" w:cs="宋体"/>
          <w:color w:val="000000"/>
          <w:sz w:val="23"/>
        </w:rPr>
        <w:t>，进行，必須先知道某些</w:t>
      </w:r>
      <w:r>
        <w:rPr>
          <w:rFonts w:ascii="宋体" w:eastAsia="宋体" w:hAnsi="宋体" w:cs="宋体"/>
          <w:color w:val="000000"/>
          <w:sz w:val="23"/>
        </w:rPr>
        <w:t>“</w:t>
      </w:r>
      <w:r>
        <w:rPr>
          <w:rFonts w:ascii="宋体" w:eastAsia="宋体" w:hAnsi="宋体" w:cs="宋体"/>
          <w:color w:val="000000"/>
          <w:sz w:val="23"/>
        </w:rPr>
        <w:t>前提</w:t>
      </w:r>
      <w:r>
        <w:rPr>
          <w:rFonts w:ascii="宋体" w:eastAsia="宋体" w:hAnsi="宋体" w:cs="宋体"/>
          <w:color w:val="000000"/>
          <w:sz w:val="23"/>
        </w:rPr>
        <w:t>”(</w:t>
      </w:r>
      <w:r>
        <w:rPr>
          <w:rFonts w:ascii="宋体" w:eastAsia="宋体" w:hAnsi="宋体" w:cs="宋体"/>
          <w:color w:val="000000"/>
          <w:sz w:val="23"/>
        </w:rPr>
        <w:t>知道一些或全部前提</w:t>
      </w:r>
      <w:r>
        <w:rPr>
          <w:rFonts w:ascii="宋体" w:eastAsia="宋体" w:hAnsi="宋体" w:cs="宋体"/>
          <w:color w:val="000000"/>
          <w:sz w:val="23"/>
        </w:rPr>
        <w:t>)</w:t>
      </w:r>
      <w:r>
        <w:rPr>
          <w:rFonts w:ascii="宋体" w:eastAsia="宋体" w:hAnsi="宋体" w:cs="宋体"/>
          <w:color w:val="000000"/>
          <w:sz w:val="23"/>
        </w:rPr>
        <w:t>以为依凭；界說〈定义〉的要素必須先已知道而熟习；用</w:t>
      </w:r>
      <w:r>
        <w:rPr>
          <w:rFonts w:ascii="宋体" w:eastAsia="宋体" w:hAnsi="宋体" w:cs="宋体"/>
          <w:color w:val="000000"/>
          <w:sz w:val="23"/>
        </w:rPr>
        <w:t>“</w:t>
      </w:r>
      <w:r>
        <w:rPr>
          <w:rFonts w:ascii="宋体" w:eastAsia="宋体" w:hAnsi="宋体" w:cs="宋体"/>
          <w:color w:val="000000"/>
          <w:sz w:val="23"/>
        </w:rPr>
        <w:t>归納法</w:t>
      </w:r>
      <w:r>
        <w:rPr>
          <w:rFonts w:ascii="宋体" w:eastAsia="宋体" w:hAnsi="宋体" w:cs="宋体"/>
          <w:color w:val="000000"/>
          <w:sz w:val="23"/>
        </w:rPr>
        <w:t>”</w:t>
      </w:r>
      <w:r>
        <w:rPr>
          <w:rFonts w:ascii="宋体" w:eastAsia="宋体" w:hAnsi="宋体" w:cs="宋体"/>
          <w:color w:val="000000"/>
          <w:sz w:val="23"/>
        </w:rPr>
        <w:t>来学</w:t>
      </w:r>
      <w:r>
        <w:rPr>
          <w:rFonts w:ascii="宋体" w:eastAsia="宋体" w:hAnsi="宋体" w:cs="宋体"/>
          <w:color w:val="000000"/>
          <w:sz w:val="23"/>
        </w:rPr>
        <w:t xml:space="preserve">993a </w:t>
      </w:r>
      <w:r>
        <w:rPr>
          <w:rFonts w:ascii="宋体" w:eastAsia="宋体" w:hAnsi="宋体" w:cs="宋体"/>
          <w:color w:val="000000"/>
          <w:sz w:val="23"/>
        </w:rPr>
        <w:t>习也相似，</w:t>
      </w:r>
      <w:r>
        <w:rPr>
          <w:rFonts w:ascii="宋体" w:eastAsia="宋体" w:hAnsi="宋体" w:cs="宋体"/>
          <w:color w:val="000000"/>
          <w:sz w:val="23"/>
        </w:rPr>
        <w:t xml:space="preserve">① </w:t>
      </w:r>
      <w:r>
        <w:rPr>
          <w:rFonts w:ascii="宋体" w:eastAsia="宋体" w:hAnsi="宋体" w:cs="宋体"/>
          <w:color w:val="000000"/>
          <w:sz w:val="23"/>
        </w:rPr>
        <w:t>若說知識眞的基于宿慧</w:t>
      </w:r>
      <w:r>
        <w:rPr>
          <w:rFonts w:ascii="宋体" w:eastAsia="宋体" w:hAnsi="宋体" w:cs="宋体"/>
          <w:color w:val="000000"/>
          <w:sz w:val="23"/>
        </w:rPr>
        <w:t>②</w:t>
      </w:r>
      <w:r>
        <w:rPr>
          <w:rFonts w:ascii="宋体" w:eastAsia="宋体" w:hAnsi="宋体" w:cs="宋体"/>
          <w:color w:val="000000"/>
          <w:sz w:val="23"/>
        </w:rPr>
        <w:t>，这很奇怪我們不知道自己具有这样偉大的知識。</w:t>
      </w:r>
    </w:p>
    <w:p w:rsidR="00374711" w:rsidRDefault="000C031C">
      <w:pPr>
        <w:autoSpaceDE w:val="0"/>
        <w:autoSpaceDN w:val="0"/>
        <w:spacing w:before="20" w:line="444" w:lineRule="atLeast"/>
        <w:ind w:left="540" w:right="1460" w:firstLine="800"/>
        <w:rPr>
          <w:sz w:val="23"/>
        </w:rPr>
      </w:pPr>
      <w:r>
        <w:rPr>
          <w:rFonts w:ascii="宋体" w:eastAsia="宋体" w:hAnsi="宋体" w:cs="宋体"/>
          <w:color w:val="000000"/>
          <w:sz w:val="23"/>
        </w:rPr>
        <w:t>又，人怎样得知一切事物用什么構成，知道以后又怎样能將自己所知向人表明，这也是一个疑难；</w:t>
      </w:r>
      <w:r>
        <w:rPr>
          <w:rFonts w:ascii="宋体" w:eastAsia="宋体" w:hAnsi="宋体" w:cs="宋体"/>
          <w:color w:val="000000"/>
          <w:sz w:val="23"/>
        </w:rPr>
        <w:t xml:space="preserve"> </w:t>
      </w:r>
      <w:r>
        <w:rPr>
          <w:rFonts w:ascii="宋体" w:eastAsia="宋体" w:hAnsi="宋体" w:cs="宋体"/>
          <w:color w:val="000000"/>
          <w:sz w:val="23"/>
        </w:rPr>
        <w:t>因为意見可以互相抵触；</w:t>
      </w:r>
      <w:r>
        <w:rPr>
          <w:rFonts w:ascii="宋体" w:eastAsia="宋体" w:hAnsi="宋体" w:cs="宋体"/>
          <w:color w:val="000000"/>
          <w:sz w:val="23"/>
        </w:rPr>
        <w:t xml:space="preserve"> </w:t>
      </w:r>
      <w:r>
        <w:rPr>
          <w:rFonts w:ascii="宋体" w:eastAsia="宋体" w:hAnsi="宋体" w:cs="宋体"/>
          <w:color w:val="000000"/>
          <w:sz w:val="23"/>
        </w:rPr>
        <w:t>例如</w:t>
      </w:r>
      <w:r>
        <w:rPr>
          <w:rFonts w:ascii="宋体" w:eastAsia="宋体" w:hAnsi="宋体" w:cs="宋体"/>
          <w:color w:val="000000"/>
          <w:sz w:val="23"/>
        </w:rPr>
        <w:t xml:space="preserve">5 </w:t>
      </w:r>
      <w:r>
        <w:rPr>
          <w:rFonts w:ascii="宋体" w:eastAsia="宋体" w:hAnsi="宋体" w:cs="宋体"/>
          <w:color w:val="000000"/>
          <w:sz w:val="23"/>
        </w:rPr>
        <w:t>关于某些字母，有人說</w:t>
      </w:r>
      <w:r>
        <w:rPr>
          <w:rFonts w:ascii="宋体" w:eastAsia="宋体" w:hAnsi="宋体" w:cs="宋体"/>
          <w:color w:val="000000"/>
          <w:sz w:val="23"/>
        </w:rPr>
        <w:t>ζ(za)</w:t>
      </w:r>
      <w:r>
        <w:rPr>
          <w:rFonts w:ascii="宋体" w:eastAsia="宋体" w:hAnsi="宋体" w:cs="宋体"/>
          <w:color w:val="000000"/>
          <w:sz w:val="23"/>
        </w:rPr>
        <w:t>是</w:t>
      </w:r>
      <w:r>
        <w:rPr>
          <w:rFonts w:ascii="宋体" w:eastAsia="宋体" w:hAnsi="宋体" w:cs="宋体"/>
          <w:color w:val="000000"/>
          <w:sz w:val="23"/>
        </w:rPr>
        <w:t>σ</w:t>
      </w:r>
      <w:r>
        <w:rPr>
          <w:rFonts w:ascii="宋体" w:eastAsia="宋体" w:hAnsi="宋体" w:cs="宋体"/>
          <w:color w:val="000000"/>
          <w:sz w:val="23"/>
        </w:rPr>
        <w:t>与</w:t>
      </w:r>
      <w:r>
        <w:rPr>
          <w:rFonts w:ascii="宋体" w:eastAsia="宋体" w:hAnsi="宋体" w:cs="宋体"/>
          <w:color w:val="000000"/>
          <w:sz w:val="23"/>
        </w:rPr>
        <w:t>δ</w:t>
      </w:r>
      <w:r>
        <w:rPr>
          <w:rFonts w:ascii="宋体" w:eastAsia="宋体" w:hAnsi="宋体" w:cs="宋体"/>
          <w:color w:val="000000"/>
          <w:sz w:val="23"/>
        </w:rPr>
        <w:t>与</w:t>
      </w:r>
      <w:r>
        <w:rPr>
          <w:rFonts w:ascii="宋体" w:eastAsia="宋体" w:hAnsi="宋体" w:cs="宋体"/>
          <w:color w:val="000000"/>
          <w:sz w:val="23"/>
        </w:rPr>
        <w:t>α</w:t>
      </w:r>
      <w:r>
        <w:rPr>
          <w:rFonts w:ascii="宋体" w:eastAsia="宋体" w:hAnsi="宋体" w:cs="宋体"/>
          <w:color w:val="000000"/>
          <w:sz w:val="23"/>
        </w:rPr>
        <w:t>三音注的拼合，另有些人則說这是另一个音注，</w:t>
      </w:r>
      <w:r>
        <w:rPr>
          <w:rFonts w:ascii="宋体" w:eastAsia="宋体" w:hAnsi="宋体" w:cs="宋体"/>
          <w:color w:val="000000"/>
          <w:sz w:val="23"/>
        </w:rPr>
        <w:t>③</w:t>
      </w:r>
      <w:r>
        <w:rPr>
          <w:rFonts w:ascii="宋体" w:eastAsia="宋体" w:hAnsi="宋体" w:cs="宋体"/>
          <w:color w:val="000000"/>
          <w:sz w:val="23"/>
        </w:rPr>
        <w:t>与我們其它已熟識的音注沒有一个相切。</w:t>
      </w:r>
    </w:p>
    <w:p w:rsidR="00374711" w:rsidRDefault="000C031C">
      <w:pPr>
        <w:autoSpaceDE w:val="0"/>
        <w:autoSpaceDN w:val="0"/>
        <w:spacing w:before="240" w:line="290" w:lineRule="atLeast"/>
        <w:ind w:left="860" w:right="1460" w:firstLine="480"/>
        <w:rPr>
          <w:sz w:val="23"/>
        </w:rPr>
      </w:pPr>
      <w:r>
        <w:rPr>
          <w:rFonts w:ascii="宋体" w:eastAsia="宋体" w:hAnsi="宋体" w:cs="宋体"/>
          <w:color w:val="000000"/>
          <w:sz w:val="23"/>
        </w:rPr>
        <w:t>又，如没有具备相应的官感，我們怎能認識各种不同感覚的各</w:t>
      </w:r>
      <w:r>
        <w:rPr>
          <w:rFonts w:ascii="宋体" w:eastAsia="宋体" w:hAnsi="宋体" w:cs="宋体"/>
          <w:color w:val="000000"/>
          <w:sz w:val="23"/>
          <w:u w:val="single"/>
        </w:rPr>
        <w:t xml:space="preserve">              </w:t>
      </w:r>
    </w:p>
    <w:p w:rsidR="00374711" w:rsidRDefault="000C031C">
      <w:pPr>
        <w:autoSpaceDE w:val="0"/>
        <w:autoSpaceDN w:val="0"/>
        <w:spacing w:before="140" w:line="300" w:lineRule="atLeast"/>
        <w:ind w:left="900" w:right="1360" w:firstLine="440"/>
        <w:rPr>
          <w:sz w:val="23"/>
        </w:rPr>
      </w:pPr>
      <w:r>
        <w:rPr>
          <w:rFonts w:ascii="宋体" w:eastAsia="宋体" w:hAnsi="宋体" w:cs="宋体"/>
          <w:color w:val="000000"/>
          <w:sz w:val="23"/>
        </w:rPr>
        <w:t>①droreeitel:(</w:t>
      </w:r>
      <w:r>
        <w:rPr>
          <w:rFonts w:ascii="宋体" w:eastAsia="宋体" w:hAnsi="宋体" w:cs="宋体"/>
          <w:color w:val="000000"/>
          <w:sz w:val="23"/>
        </w:rPr>
        <w:t>实証</w:t>
      </w:r>
      <w:r>
        <w:rPr>
          <w:rFonts w:ascii="宋体" w:eastAsia="宋体" w:hAnsi="宋体" w:cs="宋体"/>
          <w:color w:val="000000"/>
          <w:sz w:val="23"/>
        </w:rPr>
        <w:t>)</w:t>
      </w:r>
      <w:r>
        <w:rPr>
          <w:rFonts w:ascii="宋体" w:eastAsia="宋体" w:hAnsi="宋体" w:cs="宋体"/>
          <w:color w:val="000000"/>
          <w:sz w:val="23"/>
        </w:rPr>
        <w:t>出于动字</w:t>
      </w:r>
      <w:r>
        <w:rPr>
          <w:rFonts w:ascii="宋体" w:eastAsia="宋体" w:hAnsi="宋体" w:cs="宋体"/>
          <w:color w:val="000000"/>
          <w:sz w:val="23"/>
        </w:rPr>
        <w:t>“</w:t>
      </w:r>
      <w:r>
        <w:rPr>
          <w:rFonts w:ascii="宋体" w:eastAsia="宋体" w:hAnsi="宋体" w:cs="宋体"/>
          <w:color w:val="000000"/>
          <w:sz w:val="23"/>
        </w:rPr>
        <w:t>灘开来</w:t>
      </w:r>
      <w:r>
        <w:rPr>
          <w:rFonts w:ascii="宋体" w:eastAsia="宋体" w:hAnsi="宋体" w:cs="宋体"/>
          <w:color w:val="000000"/>
          <w:sz w:val="23"/>
        </w:rPr>
        <w:t>”,</w:t>
      </w:r>
      <w:r>
        <w:rPr>
          <w:rFonts w:ascii="宋体" w:eastAsia="宋体" w:hAnsi="宋体" w:cs="宋体"/>
          <w:color w:val="000000"/>
          <w:sz w:val="23"/>
        </w:rPr>
        <w:t>或譯</w:t>
      </w:r>
      <w:r>
        <w:rPr>
          <w:rFonts w:ascii="宋体" w:eastAsia="宋体" w:hAnsi="宋体" w:cs="宋体"/>
          <w:color w:val="000000"/>
          <w:sz w:val="23"/>
        </w:rPr>
        <w:t>“</w:t>
      </w:r>
      <w:r>
        <w:rPr>
          <w:rFonts w:ascii="宋体" w:eastAsia="宋体" w:hAnsi="宋体" w:cs="宋体"/>
          <w:color w:val="000000"/>
          <w:sz w:val="23"/>
        </w:rPr>
        <w:t>証明</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fol</w:t>
      </w:r>
      <w:r>
        <w:rPr>
          <w:rFonts w:ascii="宋体" w:eastAsia="宋体" w:hAnsi="宋体" w:cs="宋体"/>
          <w:color w:val="000000"/>
          <w:sz w:val="23"/>
        </w:rPr>
        <w:t>ʊ</w:t>
      </w:r>
      <w:r>
        <w:rPr>
          <w:rFonts w:ascii="宋体" w:eastAsia="宋体" w:hAnsi="宋体" w:cs="宋体"/>
          <w:color w:val="000000"/>
          <w:sz w:val="23"/>
        </w:rPr>
        <w:t>μós(</w:t>
      </w:r>
      <w:r>
        <w:rPr>
          <w:rFonts w:ascii="宋体" w:eastAsia="宋体" w:hAnsi="宋体" w:cs="宋体"/>
          <w:color w:val="000000"/>
          <w:sz w:val="23"/>
        </w:rPr>
        <w:t>定义</w:t>
      </w:r>
      <w:r>
        <w:rPr>
          <w:rFonts w:ascii="宋体" w:eastAsia="宋体" w:hAnsi="宋体" w:cs="宋体"/>
          <w:color w:val="000000"/>
          <w:sz w:val="23"/>
        </w:rPr>
        <w:t>)</w:t>
      </w:r>
      <w:r>
        <w:rPr>
          <w:rFonts w:ascii="宋体" w:eastAsia="宋体" w:hAnsi="宋体" w:cs="宋体"/>
          <w:color w:val="000000"/>
          <w:sz w:val="23"/>
        </w:rPr>
        <w:t>出于动字</w:t>
      </w:r>
      <w:r>
        <w:rPr>
          <w:rFonts w:ascii="宋体" w:eastAsia="宋体" w:hAnsi="宋体" w:cs="宋体"/>
          <w:color w:val="000000"/>
          <w:sz w:val="23"/>
        </w:rPr>
        <w:t>“</w:t>
      </w:r>
      <w:r>
        <w:rPr>
          <w:rFonts w:ascii="宋体" w:eastAsia="宋体" w:hAnsi="宋体" w:cs="宋体"/>
          <w:color w:val="000000"/>
          <w:sz w:val="23"/>
        </w:rPr>
        <w:t>划定界限</w:t>
      </w:r>
      <w:r>
        <w:rPr>
          <w:rFonts w:ascii="宋体" w:eastAsia="宋体" w:hAnsi="宋体" w:cs="宋体"/>
          <w:color w:val="000000"/>
          <w:sz w:val="23"/>
        </w:rPr>
        <w:t>”</w:t>
      </w:r>
      <w:r>
        <w:rPr>
          <w:rFonts w:ascii="宋体" w:eastAsia="宋体" w:hAnsi="宋体" w:cs="宋体"/>
          <w:color w:val="000000"/>
          <w:sz w:val="23"/>
        </w:rPr>
        <w:t>故父評</w:t>
      </w:r>
      <w:r>
        <w:rPr>
          <w:rFonts w:ascii="宋体" w:eastAsia="宋体" w:hAnsi="宋体" w:cs="宋体"/>
          <w:color w:val="000000"/>
          <w:sz w:val="23"/>
        </w:rPr>
        <w:t>“</w:t>
      </w:r>
      <w:r>
        <w:rPr>
          <w:rFonts w:ascii="宋体" w:eastAsia="宋体" w:hAnsi="宋体" w:cs="宋体"/>
          <w:color w:val="000000"/>
          <w:sz w:val="23"/>
        </w:rPr>
        <w:t>界說</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e</w:t>
      </w:r>
      <w:r>
        <w:rPr>
          <w:rFonts w:ascii="宋体" w:eastAsia="宋体" w:hAnsi="宋体" w:cs="宋体"/>
          <w:color w:val="000000"/>
          <w:sz w:val="23"/>
        </w:rPr>
        <w:t>：</w:t>
      </w:r>
      <w:r>
        <w:rPr>
          <w:rFonts w:ascii="宋体" w:eastAsia="宋体" w:hAnsi="宋体" w:cs="宋体"/>
          <w:color w:val="000000"/>
          <w:sz w:val="23"/>
        </w:rPr>
        <w:t>raγ</w:t>
      </w:r>
      <w:r>
        <w:rPr>
          <w:rFonts w:ascii="宋体" w:eastAsia="宋体" w:hAnsi="宋体" w:cs="宋体"/>
          <w:color w:val="000000"/>
          <w:sz w:val="23"/>
          <w:u w:val="single"/>
        </w:rPr>
        <w:t xml:space="preserve"> </w:t>
      </w:r>
      <w:r>
        <w:rPr>
          <w:rFonts w:ascii="宋体" w:eastAsia="宋体" w:hAnsi="宋体" w:cs="宋体"/>
          <w:color w:val="000000"/>
          <w:sz w:val="23"/>
        </w:rPr>
        <w:t>γ)(</w:t>
      </w:r>
      <w:r>
        <w:rPr>
          <w:rFonts w:ascii="宋体" w:eastAsia="宋体" w:hAnsi="宋体" w:cs="宋体"/>
          <w:color w:val="000000"/>
          <w:sz w:val="23"/>
        </w:rPr>
        <w:t>归纳</w:t>
      </w:r>
      <w:r>
        <w:rPr>
          <w:rFonts w:ascii="宋体" w:eastAsia="宋体" w:hAnsi="宋体" w:cs="宋体"/>
          <w:color w:val="000000"/>
          <w:sz w:val="23"/>
        </w:rPr>
        <w:t>)</w:t>
      </w:r>
      <w:r>
        <w:rPr>
          <w:rFonts w:ascii="宋体" w:eastAsia="宋体" w:hAnsi="宋体" w:cs="宋体"/>
          <w:color w:val="000000"/>
          <w:sz w:val="23"/>
        </w:rPr>
        <w:t>出于动字</w:t>
      </w:r>
      <w:r>
        <w:rPr>
          <w:rFonts w:ascii="宋体" w:eastAsia="宋体" w:hAnsi="宋体" w:cs="宋体"/>
          <w:color w:val="000000"/>
          <w:sz w:val="23"/>
        </w:rPr>
        <w:t>“</w:t>
      </w:r>
      <w:r>
        <w:rPr>
          <w:rFonts w:ascii="宋体" w:eastAsia="宋体" w:hAnsi="宋体" w:cs="宋体"/>
          <w:color w:val="000000"/>
          <w:sz w:val="23"/>
        </w:rPr>
        <w:t>引致</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引导</w:t>
      </w:r>
      <w:r>
        <w:rPr>
          <w:rFonts w:ascii="宋体" w:eastAsia="宋体" w:hAnsi="宋体" w:cs="宋体"/>
          <w:color w:val="000000"/>
          <w:sz w:val="23"/>
        </w:rPr>
        <w:t>”)</w:t>
      </w:r>
      <w:r>
        <w:rPr>
          <w:rFonts w:ascii="宋体" w:eastAsia="宋体" w:hAnsi="宋体" w:cs="宋体"/>
          <w:color w:val="000000"/>
          <w:sz w:val="23"/>
        </w:rPr>
        <w:t>；柏拉图</w:t>
      </w:r>
      <w:r>
        <w:rPr>
          <w:rFonts w:ascii="宋体" w:eastAsia="宋体" w:hAnsi="宋体" w:cs="宋体"/>
          <w:color w:val="000000"/>
          <w:sz w:val="23"/>
        </w:rPr>
        <w:t>“</w:t>
      </w:r>
      <w:r>
        <w:rPr>
          <w:rFonts w:ascii="宋体" w:eastAsia="宋体" w:hAnsi="宋体" w:cs="宋体"/>
          <w:color w:val="000000"/>
          <w:sz w:val="23"/>
        </w:rPr>
        <w:t>政治家</w:t>
      </w:r>
      <w:r>
        <w:rPr>
          <w:rFonts w:ascii="宋体" w:eastAsia="宋体" w:hAnsi="宋体" w:cs="宋体"/>
          <w:color w:val="000000"/>
          <w:sz w:val="23"/>
        </w:rPr>
        <w:t>”278A</w:t>
      </w:r>
      <w:r>
        <w:rPr>
          <w:rFonts w:ascii="宋体" w:eastAsia="宋体" w:hAnsi="宋体" w:cs="宋体"/>
          <w:color w:val="000000"/>
          <w:sz w:val="23"/>
        </w:rPr>
        <w:t>，用此字作</w:t>
      </w:r>
      <w:r>
        <w:rPr>
          <w:rFonts w:ascii="宋体" w:eastAsia="宋体" w:hAnsi="宋体" w:cs="宋体"/>
          <w:color w:val="000000"/>
          <w:sz w:val="23"/>
        </w:rPr>
        <w:t>“</w:t>
      </w:r>
      <w:r>
        <w:rPr>
          <w:rFonts w:ascii="宋体" w:eastAsia="宋体" w:hAnsi="宋体" w:cs="宋体"/>
          <w:color w:val="000000"/>
          <w:sz w:val="23"/>
        </w:rPr>
        <w:t>引誘</w:t>
      </w:r>
      <w:r>
        <w:rPr>
          <w:rFonts w:ascii="宋体" w:eastAsia="宋体" w:hAnsi="宋体" w:cs="宋体"/>
          <w:color w:val="000000"/>
          <w:sz w:val="23"/>
        </w:rPr>
        <w:t>”</w:t>
      </w:r>
      <w:r>
        <w:rPr>
          <w:rFonts w:ascii="宋体" w:eastAsia="宋体" w:hAnsi="宋体" w:cs="宋体"/>
          <w:color w:val="000000"/>
          <w:sz w:val="23"/>
        </w:rPr>
        <w:t>意。</w:t>
      </w:r>
      <w:r>
        <w:rPr>
          <w:rFonts w:ascii="宋体" w:eastAsia="宋体" w:hAnsi="宋体" w:cs="宋体"/>
          <w:color w:val="000000"/>
          <w:sz w:val="23"/>
        </w:rPr>
        <w:t xml:space="preserve"> xpooiμlα</w:t>
      </w:r>
      <w:r>
        <w:rPr>
          <w:rFonts w:ascii="宋体" w:eastAsia="宋体" w:hAnsi="宋体" w:cs="宋体"/>
          <w:color w:val="000000"/>
          <w:sz w:val="23"/>
        </w:rPr>
        <w:t>为导言，譯作</w:t>
      </w:r>
      <w:r>
        <w:rPr>
          <w:rFonts w:ascii="宋体" w:eastAsia="宋体" w:hAnsi="宋体" w:cs="宋体"/>
          <w:color w:val="000000"/>
          <w:sz w:val="23"/>
        </w:rPr>
        <w:t>“</w:t>
      </w:r>
      <w:r>
        <w:rPr>
          <w:rFonts w:ascii="宋体" w:eastAsia="宋体" w:hAnsi="宋体" w:cs="宋体"/>
          <w:color w:val="000000"/>
          <w:sz w:val="23"/>
        </w:rPr>
        <w:t>前提</w:t>
      </w:r>
      <w:r>
        <w:rPr>
          <w:rFonts w:ascii="宋体" w:eastAsia="宋体" w:hAnsi="宋体" w:cs="宋体"/>
          <w:color w:val="000000"/>
          <w:sz w:val="23"/>
        </w:rPr>
        <w:t>”</w:t>
      </w:r>
      <w:r>
        <w:rPr>
          <w:rFonts w:ascii="宋体" w:eastAsia="宋体" w:hAnsi="宋体" w:cs="宋体"/>
          <w:color w:val="000000"/>
          <w:sz w:val="23"/>
        </w:rPr>
        <w:t>，指論証或定义上之要素。</w:t>
      </w:r>
    </w:p>
    <w:p w:rsidR="00374711" w:rsidRDefault="000C031C">
      <w:pPr>
        <w:autoSpaceDE w:val="0"/>
        <w:autoSpaceDN w:val="0"/>
        <w:spacing w:before="20" w:line="300" w:lineRule="atLeast"/>
        <w:ind w:left="900" w:right="1340" w:firstLine="440"/>
        <w:rPr>
          <w:sz w:val="23"/>
        </w:rPr>
      </w:pPr>
      <w:r>
        <w:rPr>
          <w:rFonts w:ascii="宋体" w:eastAsia="宋体" w:hAnsi="宋体" w:cs="宋体"/>
          <w:color w:val="000000"/>
          <w:sz w:val="23"/>
        </w:rPr>
        <w:t xml:space="preserve">②Tvy:(&amp;vot σvμbitos oiσσ, </w:t>
      </w:r>
      <w:r>
        <w:rPr>
          <w:rFonts w:ascii="宋体" w:eastAsia="宋体" w:hAnsi="宋体" w:cs="宋体"/>
          <w:color w:val="000000"/>
          <w:sz w:val="23"/>
        </w:rPr>
        <w:t>知識</w:t>
      </w:r>
      <w:r>
        <w:rPr>
          <w:rFonts w:ascii="宋体" w:eastAsia="宋体" w:hAnsi="宋体" w:cs="宋体"/>
          <w:color w:val="000000"/>
          <w:sz w:val="23"/>
        </w:rPr>
        <w:t>“</w:t>
      </w:r>
      <w:r>
        <w:rPr>
          <w:rFonts w:ascii="宋体" w:eastAsia="宋体" w:hAnsi="宋体" w:cs="宋体"/>
          <w:color w:val="000000"/>
          <w:sz w:val="23"/>
        </w:rPr>
        <w:t>出于自身</w:t>
      </w:r>
      <w:r>
        <w:rPr>
          <w:rFonts w:ascii="宋体" w:eastAsia="宋体" w:hAnsi="宋体" w:cs="宋体"/>
          <w:color w:val="000000"/>
          <w:sz w:val="23"/>
        </w:rPr>
        <w:t>”,</w:t>
      </w:r>
      <w:r>
        <w:rPr>
          <w:rFonts w:ascii="宋体" w:eastAsia="宋体" w:hAnsi="宋体" w:cs="宋体"/>
          <w:color w:val="000000"/>
          <w:sz w:val="23"/>
        </w:rPr>
        <w:t>或知識</w:t>
      </w:r>
      <w:r>
        <w:rPr>
          <w:rFonts w:ascii="宋体" w:eastAsia="宋体" w:hAnsi="宋体" w:cs="宋体"/>
          <w:color w:val="000000"/>
          <w:sz w:val="23"/>
        </w:rPr>
        <w:t>“</w:t>
      </w:r>
      <w:r>
        <w:rPr>
          <w:rFonts w:ascii="宋体" w:eastAsia="宋体" w:hAnsi="宋体" w:cs="宋体"/>
          <w:color w:val="000000"/>
          <w:sz w:val="23"/>
        </w:rPr>
        <w:t>眞易內在</w:t>
      </w:r>
      <w:r>
        <w:rPr>
          <w:rFonts w:ascii="宋体" w:eastAsia="宋体" w:hAnsi="宋体" w:cs="宋体"/>
          <w:color w:val="000000"/>
          <w:sz w:val="23"/>
        </w:rPr>
        <w:t>”;</w:t>
      </w:r>
      <w:r>
        <w:rPr>
          <w:rFonts w:ascii="宋体" w:eastAsia="宋体" w:hAnsi="宋体" w:cs="宋体"/>
          <w:color w:val="000000"/>
          <w:sz w:val="23"/>
        </w:rPr>
        <w:t>其意所指在柏拉图的</w:t>
      </w:r>
      <w:r>
        <w:rPr>
          <w:rFonts w:ascii="宋体" w:eastAsia="宋体" w:hAnsi="宋体" w:cs="宋体"/>
          <w:color w:val="000000"/>
          <w:sz w:val="23"/>
        </w:rPr>
        <w:t>“</w:t>
      </w:r>
      <w:r>
        <w:rPr>
          <w:rFonts w:ascii="宋体" w:eastAsia="宋体" w:hAnsi="宋体" w:cs="宋体"/>
          <w:color w:val="000000"/>
          <w:sz w:val="23"/>
        </w:rPr>
        <w:t>宿慧</w:t>
      </w:r>
      <w:r>
        <w:rPr>
          <w:rFonts w:ascii="宋体" w:eastAsia="宋体" w:hAnsi="宋体" w:cs="宋体"/>
          <w:color w:val="000000"/>
          <w:sz w:val="23"/>
        </w:rPr>
        <w:t>”(ò vùμrros)</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見于柏拉图</w:t>
      </w:r>
      <w:r>
        <w:rPr>
          <w:rFonts w:ascii="宋体" w:eastAsia="宋体" w:hAnsi="宋体" w:cs="宋体"/>
          <w:color w:val="000000"/>
          <w:sz w:val="23"/>
        </w:rPr>
        <w:t>“</w:t>
      </w:r>
      <w:r>
        <w:rPr>
          <w:rFonts w:ascii="宋体" w:eastAsia="宋体" w:hAnsi="宋体" w:cs="宋体"/>
          <w:color w:val="000000"/>
          <w:sz w:val="23"/>
        </w:rPr>
        <w:t>美諾</w:t>
      </w:r>
      <w:r>
        <w:rPr>
          <w:rFonts w:ascii="宋体" w:eastAsia="宋体" w:hAnsi="宋体" w:cs="宋体"/>
          <w:color w:val="000000"/>
          <w:sz w:val="23"/>
        </w:rPr>
        <w:t>”(Meno)81C,“</w:t>
      </w:r>
      <w:r>
        <w:rPr>
          <w:rFonts w:ascii="宋体" w:eastAsia="宋体" w:hAnsi="宋体" w:cs="宋体"/>
          <w:color w:val="000000"/>
          <w:sz w:val="23"/>
        </w:rPr>
        <w:t>蜚多</w:t>
      </w:r>
      <w:r>
        <w:rPr>
          <w:rFonts w:ascii="宋体" w:eastAsia="宋体" w:hAnsi="宋体" w:cs="宋体"/>
          <w:color w:val="000000"/>
          <w:sz w:val="23"/>
        </w:rPr>
        <w:t>”72E</w:t>
      </w:r>
      <w:r>
        <w:rPr>
          <w:rFonts w:ascii="宋体" w:eastAsia="宋体" w:hAnsi="宋体" w:cs="宋体"/>
          <w:color w:val="000000"/>
          <w:sz w:val="23"/>
        </w:rPr>
        <w:t>。</w:t>
      </w:r>
    </w:p>
    <w:p w:rsidR="00374711" w:rsidRDefault="000C031C">
      <w:pPr>
        <w:autoSpaceDE w:val="0"/>
        <w:autoSpaceDN w:val="0"/>
        <w:spacing w:before="60" w:line="260" w:lineRule="atLeast"/>
        <w:ind w:left="1340"/>
        <w:rPr>
          <w:sz w:val="23"/>
        </w:rPr>
      </w:pPr>
      <w:r>
        <w:rPr>
          <w:rFonts w:ascii="宋体" w:eastAsia="宋体" w:hAnsi="宋体" w:cs="宋体"/>
          <w:color w:val="000000"/>
          <w:sz w:val="23"/>
        </w:rPr>
        <w:t>⑧5</w:t>
      </w:r>
      <w:r>
        <w:rPr>
          <w:rFonts w:ascii="宋体" w:eastAsia="宋体" w:hAnsi="宋体" w:cs="宋体"/>
          <w:color w:val="000000"/>
          <w:sz w:val="23"/>
        </w:rPr>
        <w:t>为一独立的希服字母，但音与</w:t>
      </w:r>
      <w:r>
        <w:rPr>
          <w:rFonts w:ascii="宋体" w:eastAsia="宋体" w:hAnsi="宋体" w:cs="宋体"/>
          <w:color w:val="000000"/>
          <w:sz w:val="23"/>
        </w:rPr>
        <w:t>σ)α</w:t>
      </w:r>
      <w:r>
        <w:rPr>
          <w:rFonts w:ascii="宋体" w:eastAsia="宋体" w:hAnsi="宋体" w:cs="宋体"/>
          <w:color w:val="000000"/>
          <w:sz w:val="23"/>
        </w:rPr>
        <w:t>三拼音相似。</w:t>
      </w:r>
    </w:p>
    <w:p w:rsidR="00374711" w:rsidRDefault="000C031C">
      <w:pPr>
        <w:autoSpaceDE w:val="0"/>
        <w:autoSpaceDN w:val="0"/>
        <w:spacing w:before="220" w:line="260" w:lineRule="atLeast"/>
        <w:ind w:left="400"/>
        <w:rPr>
          <w:sz w:val="23"/>
        </w:rPr>
      </w:pPr>
      <w:r>
        <w:rPr>
          <w:rFonts w:ascii="宋体" w:eastAsia="宋体" w:hAnsi="宋体" w:cs="宋体"/>
          <w:color w:val="000000"/>
          <w:sz w:val="23"/>
        </w:rPr>
        <w:t>· 30 ·</w:t>
      </w:r>
      <w:r>
        <w:br w:type="page"/>
      </w:r>
    </w:p>
    <w:p w:rsidR="00374711" w:rsidRDefault="000C031C">
      <w:pPr>
        <w:autoSpaceDE w:val="0"/>
        <w:autoSpaceDN w:val="0"/>
        <w:spacing w:before="1100" w:line="280" w:lineRule="atLeast"/>
        <w:ind w:left="640"/>
        <w:rPr>
          <w:sz w:val="26"/>
        </w:rPr>
      </w:pPr>
      <w:r>
        <w:rPr>
          <w:rFonts w:ascii="宋体" w:eastAsia="宋体" w:hAnsi="宋体" w:cs="宋体"/>
          <w:b/>
          <w:color w:val="000000"/>
          <w:sz w:val="26"/>
        </w:rPr>
        <w:lastRenderedPageBreak/>
        <w:t>993 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b/>
          <w:color w:val="000000"/>
          <w:sz w:val="26"/>
          <w:u w:val="single"/>
        </w:rPr>
        <w:t>A 10</w:t>
      </w:r>
    </w:p>
    <w:p w:rsidR="00374711" w:rsidRDefault="000C031C">
      <w:pPr>
        <w:autoSpaceDE w:val="0"/>
        <w:autoSpaceDN w:val="0"/>
        <w:spacing w:before="80" w:line="473" w:lineRule="atLeast"/>
        <w:ind w:left="800" w:right="620" w:firstLine="360"/>
        <w:rPr>
          <w:sz w:val="26"/>
        </w:rPr>
      </w:pPr>
      <w:r>
        <w:rPr>
          <w:rFonts w:ascii="宋体" w:eastAsia="宋体" w:hAnsi="宋体" w:cs="宋体"/>
          <w:b/>
          <w:color w:val="000000"/>
          <w:sz w:val="26"/>
        </w:rPr>
        <w:t>类事物</w:t>
      </w:r>
      <w:r>
        <w:rPr>
          <w:rFonts w:ascii="宋体" w:eastAsia="宋体" w:hAnsi="宋体" w:cs="宋体"/>
          <w:b/>
          <w:color w:val="000000"/>
          <w:sz w:val="26"/>
        </w:rPr>
        <w:t>?</w:t>
      </w:r>
      <w:r>
        <w:rPr>
          <w:rFonts w:ascii="宋体" w:eastAsia="宋体" w:hAnsi="宋体" w:cs="宋体"/>
          <w:b/>
          <w:color w:val="000000"/>
          <w:sz w:val="26"/>
        </w:rPr>
        <w:t>可是，如果象复杂的声調可由适当的通用字母〈音注〉组</w:t>
      </w:r>
      <w:r>
        <w:rPr>
          <w:rFonts w:ascii="宋体" w:eastAsia="宋体" w:hAnsi="宋体" w:cs="宋体"/>
          <w:b/>
          <w:color w:val="000000"/>
          <w:sz w:val="26"/>
        </w:rPr>
        <w:t xml:space="preserve">10 </w:t>
      </w:r>
      <w:r>
        <w:rPr>
          <w:rFonts w:ascii="宋体" w:eastAsia="宋体" w:hAnsi="宋体" w:cs="宋体"/>
          <w:b/>
          <w:color w:val="000000"/>
          <w:sz w:val="26"/>
        </w:rPr>
        <w:t>成一样，一切事物所由粗成的要素苟为各官感都能相通的要素，那么我們应該就能〈看音乐或听图画〉。</w:t>
      </w:r>
    </w:p>
    <w:p w:rsidR="00374711" w:rsidRDefault="000C031C">
      <w:pPr>
        <w:autoSpaceDE w:val="0"/>
        <w:autoSpaceDN w:val="0"/>
        <w:spacing w:before="200" w:line="280" w:lineRule="atLeast"/>
        <w:ind w:left="640"/>
        <w:rPr>
          <w:sz w:val="26"/>
        </w:rPr>
      </w:pPr>
      <w:r>
        <w:rPr>
          <w:rFonts w:ascii="宋体" w:eastAsia="宋体" w:hAnsi="宋体" w:cs="宋体"/>
          <w:b/>
          <w:color w:val="000000"/>
          <w:sz w:val="26"/>
        </w:rPr>
        <w:t>章</w:t>
      </w:r>
      <w:r>
        <w:rPr>
          <w:rFonts w:ascii="宋体" w:eastAsia="宋体" w:hAnsi="宋体" w:cs="宋体"/>
          <w:b/>
          <w:color w:val="000000"/>
          <w:sz w:val="26"/>
        </w:rPr>
        <w:t xml:space="preserve">  </w:t>
      </w:r>
      <w:r>
        <w:rPr>
          <w:rFonts w:ascii="宋体" w:eastAsia="宋体" w:hAnsi="宋体" w:cs="宋体"/>
          <w:b/>
          <w:color w:val="000000"/>
          <w:sz w:val="26"/>
        </w:rPr>
        <w:t>十</w:t>
      </w:r>
    </w:p>
    <w:p w:rsidR="00374711" w:rsidRDefault="000C031C">
      <w:pPr>
        <w:autoSpaceDE w:val="0"/>
        <w:autoSpaceDN w:val="0"/>
        <w:spacing w:before="40" w:line="468" w:lineRule="atLeast"/>
        <w:ind w:left="840" w:right="580" w:firstLine="940"/>
        <w:rPr>
          <w:sz w:val="26"/>
        </w:rPr>
      </w:pPr>
      <w:r>
        <w:rPr>
          <w:rFonts w:ascii="宋体" w:eastAsia="宋体" w:hAnsi="宋体" w:cs="宋体"/>
          <w:b/>
          <w:color w:val="000000"/>
          <w:sz w:val="26"/>
        </w:rPr>
        <w:t>从以上所述，于是这明白了，人們似乎都在寻求我們在</w:t>
      </w:r>
      <w:r>
        <w:rPr>
          <w:rFonts w:ascii="宋体" w:eastAsia="宋体" w:hAnsi="宋体" w:cs="宋体"/>
          <w:b/>
          <w:color w:val="000000"/>
          <w:sz w:val="26"/>
        </w:rPr>
        <w:t>“</w:t>
      </w:r>
      <w:r>
        <w:rPr>
          <w:rFonts w:ascii="宋体" w:eastAsia="宋体" w:hAnsi="宋体" w:cs="宋体"/>
          <w:b/>
          <w:color w:val="000000"/>
          <w:sz w:val="26"/>
        </w:rPr>
        <w:t>物学</w:t>
      </w:r>
      <w:r>
        <w:rPr>
          <w:rFonts w:ascii="宋体" w:eastAsia="宋体" w:hAnsi="宋体" w:cs="宋体"/>
          <w:b/>
          <w:color w:val="000000"/>
          <w:sz w:val="26"/>
        </w:rPr>
        <w:t>”</w:t>
      </w:r>
      <w:r>
        <w:rPr>
          <w:rFonts w:ascii="宋体" w:eastAsia="宋体" w:hAnsi="宋体" w:cs="宋体"/>
          <w:b/>
          <w:color w:val="000000"/>
          <w:sz w:val="26"/>
        </w:rPr>
        <w:t>中所指明的諸原因，我們再没有找到过其它原因。</w:t>
      </w:r>
      <w:r>
        <w:rPr>
          <w:rFonts w:ascii="宋体" w:eastAsia="宋体" w:hAnsi="宋体" w:cs="宋体"/>
          <w:color w:val="000000"/>
          <w:sz w:val="26"/>
        </w:rPr>
        <w:t xml:space="preserve"> </w:t>
      </w:r>
      <w:r>
        <w:rPr>
          <w:rFonts w:ascii="宋体" w:eastAsia="宋体" w:hAnsi="宋体" w:cs="宋体"/>
          <w:b/>
          <w:color w:val="000000"/>
          <w:sz w:val="26"/>
        </w:rPr>
        <w:t>但他們的研索</w:t>
      </w:r>
      <w:r>
        <w:rPr>
          <w:rFonts w:ascii="宋体" w:eastAsia="宋体" w:hAnsi="宋体" w:cs="宋体"/>
          <w:b/>
          <w:color w:val="000000"/>
          <w:sz w:val="26"/>
        </w:rPr>
        <w:t xml:space="preserve">15 </w:t>
      </w:r>
      <w:r>
        <w:rPr>
          <w:rFonts w:ascii="宋体" w:eastAsia="宋体" w:hAnsi="宋体" w:cs="宋体"/>
          <w:b/>
          <w:color w:val="000000"/>
          <w:sz w:val="26"/>
        </w:rPr>
        <w:t>是模糊的；他們有些象是說到了，叉象全沒說到。</w:t>
      </w:r>
      <w:r>
        <w:rPr>
          <w:rFonts w:ascii="宋体" w:eastAsia="宋体" w:hAnsi="宋体" w:cs="宋体"/>
          <w:color w:val="000000"/>
          <w:sz w:val="26"/>
        </w:rPr>
        <w:t xml:space="preserve"> </w:t>
      </w:r>
      <w:r>
        <w:rPr>
          <w:rFonts w:ascii="宋体" w:eastAsia="宋体" w:hAnsi="宋体" w:cs="宋体"/>
          <w:b/>
          <w:color w:val="000000"/>
          <w:sz w:val="26"/>
        </w:rPr>
        <w:t>因为古代哲学正当青年，知識方开，尙在发言囁嚅的初学时期。虽是恩培多克勒也</w:t>
      </w:r>
      <w:r>
        <w:rPr>
          <w:rFonts w:ascii="宋体" w:eastAsia="宋体" w:hAnsi="宋体" w:cs="宋体"/>
          <w:b/>
          <w:color w:val="000000"/>
          <w:sz w:val="26"/>
        </w:rPr>
        <w:t>只会說骨的存在由于其中的比例，</w:t>
      </w:r>
      <w:r>
        <w:rPr>
          <w:rFonts w:ascii="宋体" w:eastAsia="宋体" w:hAnsi="宋体" w:cs="宋体"/>
          <w:b/>
          <w:color w:val="000000"/>
          <w:sz w:val="26"/>
        </w:rPr>
        <w:t>①</w:t>
      </w:r>
      <w:r>
        <w:rPr>
          <w:rFonts w:ascii="宋体" w:eastAsia="宋体" w:hAnsi="宋体" w:cs="宋体"/>
          <w:b/>
          <w:color w:val="000000"/>
          <w:sz w:val="26"/>
        </w:rPr>
        <w:t>比例就是事物的怎是，亦卽定义。</w:t>
      </w:r>
      <w:r>
        <w:rPr>
          <w:rFonts w:ascii="宋体" w:eastAsia="宋体" w:hAnsi="宋体" w:cs="宋体"/>
          <w:color w:val="000000"/>
          <w:sz w:val="26"/>
        </w:rPr>
        <w:t xml:space="preserve"> </w:t>
      </w:r>
      <w:r>
        <w:rPr>
          <w:rFonts w:ascii="宋体" w:eastAsia="宋体" w:hAnsi="宋体" w:cs="宋体"/>
          <w:b/>
          <w:color w:val="000000"/>
          <w:sz w:val="26"/>
        </w:rPr>
        <w:t>相似地，肌肉与其它組織也应是元素的比例，否則就該都不是</w:t>
      </w:r>
      <w:r>
        <w:rPr>
          <w:rFonts w:ascii="宋体" w:eastAsia="宋体" w:hAnsi="宋体" w:cs="宋体"/>
          <w:b/>
          <w:color w:val="000000"/>
          <w:sz w:val="26"/>
        </w:rPr>
        <w:t xml:space="preserve">20 </w:t>
      </w:r>
      <w:r>
        <w:rPr>
          <w:rFonts w:ascii="宋体" w:eastAsia="宋体" w:hAnsi="宋体" w:cs="宋体"/>
          <w:b/>
          <w:color w:val="000000"/>
          <w:sz w:val="26"/>
        </w:rPr>
        <w:t>比例，照他这論点，肉与骨及其它不是因他所會列举的</w:t>
      </w:r>
      <w:r>
        <w:rPr>
          <w:rFonts w:ascii="宋体" w:eastAsia="宋体" w:hAnsi="宋体" w:cs="宋体"/>
          <w:b/>
          <w:color w:val="000000"/>
          <w:sz w:val="26"/>
        </w:rPr>
        <w:t>——</w:t>
      </w:r>
      <w:r>
        <w:rPr>
          <w:rFonts w:ascii="宋体" w:eastAsia="宋体" w:hAnsi="宋体" w:cs="宋体"/>
          <w:b/>
          <w:color w:val="000000"/>
          <w:sz w:val="26"/>
        </w:rPr>
        <w:t>火，地，水，气</w:t>
      </w:r>
      <w:r>
        <w:rPr>
          <w:rFonts w:ascii="宋体" w:eastAsia="宋体" w:hAnsi="宋体" w:cs="宋体"/>
          <w:b/>
          <w:color w:val="000000"/>
          <w:sz w:val="26"/>
        </w:rPr>
        <w:t>——</w:t>
      </w:r>
      <w:r>
        <w:rPr>
          <w:rFonts w:ascii="宋体" w:eastAsia="宋体" w:hAnsi="宋体" w:cs="宋体"/>
          <w:b/>
          <w:color w:val="000000"/>
          <w:sz w:val="26"/>
        </w:rPr>
        <w:t>物質而存在，只因其間的比例而存在。</w:t>
      </w:r>
      <w:r>
        <w:rPr>
          <w:rFonts w:ascii="宋体" w:eastAsia="宋体" w:hAnsi="宋体" w:cs="宋体"/>
          <w:color w:val="000000"/>
          <w:sz w:val="26"/>
        </w:rPr>
        <w:t xml:space="preserve"> </w:t>
      </w:r>
      <w:r>
        <w:rPr>
          <w:rFonts w:ascii="宋体" w:eastAsia="宋体" w:hAnsi="宋体" w:cs="宋体"/>
          <w:b/>
          <w:color w:val="000000"/>
          <w:sz w:val="26"/>
        </w:rPr>
        <w:t>这些引伸了的意思他自己幷未明白說出，但我們今日为之引伸了，他是必得同意的。</w:t>
      </w:r>
    </w:p>
    <w:p w:rsidR="00374711" w:rsidRDefault="000C031C">
      <w:pPr>
        <w:autoSpaceDE w:val="0"/>
        <w:autoSpaceDN w:val="0"/>
        <w:spacing w:line="480" w:lineRule="atLeast"/>
        <w:ind w:left="820" w:right="620" w:firstLine="960"/>
        <w:rPr>
          <w:sz w:val="26"/>
        </w:rPr>
      </w:pPr>
      <w:r>
        <w:rPr>
          <w:rFonts w:ascii="宋体" w:eastAsia="宋体" w:hAnsi="宋体" w:cs="宋体"/>
          <w:b/>
          <w:color w:val="000000"/>
          <w:sz w:val="26"/>
        </w:rPr>
        <w:t>关于这些問題，我們已表示了我們的想法；但讓我們重复列举</w:t>
      </w:r>
      <w:r>
        <w:rPr>
          <w:rFonts w:ascii="宋体" w:eastAsia="宋体" w:hAnsi="宋体" w:cs="宋体"/>
          <w:b/>
          <w:color w:val="000000"/>
          <w:sz w:val="26"/>
        </w:rPr>
        <w:t xml:space="preserve">25 </w:t>
      </w:r>
      <w:r>
        <w:rPr>
          <w:rFonts w:ascii="宋体" w:eastAsia="宋体" w:hAnsi="宋体" w:cs="宋体"/>
          <w:b/>
          <w:color w:val="000000"/>
          <w:sz w:val="26"/>
        </w:rPr>
        <w:t>在这些論点上所可引起的疑难；</w:t>
      </w:r>
      <w:r>
        <w:rPr>
          <w:rFonts w:ascii="宋体" w:eastAsia="宋体" w:hAnsi="宋体" w:cs="宋体"/>
          <w:b/>
          <w:color w:val="000000"/>
          <w:sz w:val="26"/>
        </w:rPr>
        <w:t>②</w:t>
      </w:r>
      <w:r>
        <w:rPr>
          <w:rFonts w:ascii="宋体" w:eastAsia="宋体" w:hAnsi="宋体" w:cs="宋体"/>
          <w:b/>
          <w:color w:val="000000"/>
          <w:sz w:val="26"/>
        </w:rPr>
        <w:t>这些于我們以后的辯析也許有所帮助。</w:t>
      </w:r>
      <w:r>
        <w:rPr>
          <w:rFonts w:ascii="宋体" w:eastAsia="宋体" w:hAnsi="宋体" w:cs="宋体"/>
          <w:b/>
          <w:color w:val="000000"/>
          <w:sz w:val="26"/>
        </w:rPr>
        <w:t>⑧</w:t>
      </w:r>
    </w:p>
    <w:p w:rsidR="00374711" w:rsidRDefault="000C031C">
      <w:pPr>
        <w:spacing w:before="3160" w:line="140" w:lineRule="exact"/>
        <w:ind w:left="1340" w:right="5960"/>
        <w:rPr>
          <w:sz w:val="24"/>
        </w:rPr>
      </w:pPr>
      <w:r>
        <w:rPr>
          <w:rFonts w:ascii="宋体" w:eastAsia="宋体" w:hAnsi="宋体" w:cs="宋体"/>
          <w:sz w:val="24"/>
          <w:u w:val="single"/>
        </w:rPr>
        <w:t xml:space="preserve">                         </w:t>
      </w:r>
    </w:p>
    <w:p w:rsidR="00374711" w:rsidRDefault="000C031C">
      <w:pPr>
        <w:autoSpaceDE w:val="0"/>
        <w:autoSpaceDN w:val="0"/>
        <w:spacing w:line="280" w:lineRule="atLeast"/>
        <w:ind w:left="1780"/>
        <w:rPr>
          <w:sz w:val="26"/>
        </w:rPr>
      </w:pPr>
      <w:r>
        <w:rPr>
          <w:rFonts w:ascii="宋体" w:eastAsia="宋体" w:hAnsi="宋体" w:cs="宋体"/>
          <w:b/>
          <w:color w:val="000000"/>
          <w:sz w:val="26"/>
        </w:rPr>
        <w:t>①</w:t>
      </w:r>
      <w:r>
        <w:rPr>
          <w:rFonts w:ascii="宋体" w:eastAsia="宋体" w:hAnsi="宋体" w:cs="宋体"/>
          <w:b/>
          <w:color w:val="000000"/>
          <w:sz w:val="26"/>
        </w:rPr>
        <w:t>参看第尔士編</w:t>
      </w:r>
      <w:r>
        <w:rPr>
          <w:rFonts w:ascii="宋体" w:eastAsia="宋体" w:hAnsi="宋体" w:cs="宋体"/>
          <w:b/>
          <w:color w:val="000000"/>
          <w:sz w:val="26"/>
        </w:rPr>
        <w:t>“</w:t>
      </w:r>
      <w:r>
        <w:rPr>
          <w:rFonts w:ascii="宋体" w:eastAsia="宋体" w:hAnsi="宋体" w:cs="宋体"/>
          <w:b/>
          <w:color w:val="000000"/>
          <w:sz w:val="26"/>
        </w:rPr>
        <w:t>先苏格拉底</w:t>
      </w:r>
      <w:r>
        <w:rPr>
          <w:rFonts w:ascii="宋体" w:eastAsia="宋体" w:hAnsi="宋体" w:cs="宋体"/>
          <w:b/>
          <w:color w:val="000000"/>
          <w:sz w:val="26"/>
        </w:rPr>
        <w:t>”</w:t>
      </w:r>
      <w:r>
        <w:rPr>
          <w:rFonts w:ascii="宋体" w:eastAsia="宋体" w:hAnsi="宋体" w:cs="宋体"/>
          <w:b/>
          <w:color w:val="000000"/>
          <w:sz w:val="26"/>
        </w:rPr>
        <w:t>第三版</w:t>
      </w:r>
      <w:r>
        <w:rPr>
          <w:rFonts w:ascii="宋体" w:eastAsia="宋体" w:hAnsi="宋体" w:cs="宋体"/>
          <w:b/>
          <w:color w:val="000000"/>
          <w:sz w:val="26"/>
        </w:rPr>
        <w:t>,</w:t>
      </w:r>
      <w:r>
        <w:rPr>
          <w:rFonts w:ascii="宋体" w:eastAsia="宋体" w:hAnsi="宋体" w:cs="宋体"/>
          <w:b/>
          <w:color w:val="000000"/>
          <w:sz w:val="26"/>
        </w:rPr>
        <w:t>卷一</w:t>
      </w:r>
      <w:r>
        <w:rPr>
          <w:rFonts w:ascii="宋体" w:eastAsia="宋体" w:hAnsi="宋体" w:cs="宋体"/>
          <w:b/>
          <w:color w:val="000000"/>
          <w:sz w:val="26"/>
        </w:rPr>
        <w:t>,214.22--215.6</w:t>
      </w:r>
      <w:r>
        <w:rPr>
          <w:rFonts w:ascii="宋体" w:eastAsia="宋体" w:hAnsi="宋体" w:cs="宋体"/>
          <w:b/>
          <w:color w:val="000000"/>
          <w:sz w:val="26"/>
        </w:rPr>
        <w:t>。另見本書</w:t>
      </w:r>
      <w:r>
        <w:rPr>
          <w:rFonts w:ascii="宋体" w:eastAsia="宋体" w:hAnsi="宋体" w:cs="宋体"/>
          <w:b/>
          <w:color w:val="000000"/>
          <w:sz w:val="26"/>
        </w:rPr>
        <w:t>1092b20</w:t>
      </w:r>
      <w:r>
        <w:rPr>
          <w:rFonts w:ascii="宋体" w:eastAsia="宋体" w:hAnsi="宋体" w:cs="宋体"/>
          <w:b/>
          <w:color w:val="000000"/>
          <w:sz w:val="26"/>
        </w:rPr>
        <w:t>。</w:t>
      </w:r>
    </w:p>
    <w:p w:rsidR="00374711" w:rsidRDefault="000C031C">
      <w:pPr>
        <w:autoSpaceDE w:val="0"/>
        <w:autoSpaceDN w:val="0"/>
        <w:spacing w:before="100" w:line="280" w:lineRule="atLeast"/>
        <w:ind w:left="1780"/>
        <w:rPr>
          <w:sz w:val="26"/>
        </w:rPr>
      </w:pPr>
      <w:r>
        <w:rPr>
          <w:rFonts w:ascii="宋体" w:eastAsia="宋体" w:hAnsi="宋体" w:cs="宋体"/>
          <w:b/>
          <w:color w:val="000000"/>
          <w:sz w:val="26"/>
        </w:rPr>
        <w:t>②</w:t>
      </w:r>
      <w:r>
        <w:rPr>
          <w:rFonts w:ascii="宋体" w:eastAsia="宋体" w:hAnsi="宋体" w:cs="宋体"/>
          <w:b/>
          <w:color w:val="000000"/>
          <w:sz w:val="26"/>
        </w:rPr>
        <w:t>此句所示，以后見于卷</w:t>
      </w:r>
      <w:r>
        <w:rPr>
          <w:rFonts w:ascii="宋体" w:eastAsia="宋体" w:hAnsi="宋体" w:cs="宋体"/>
          <w:b/>
          <w:color w:val="000000"/>
          <w:sz w:val="26"/>
        </w:rPr>
        <w:t>B</w:t>
      </w:r>
      <w:r>
        <w:rPr>
          <w:rFonts w:ascii="宋体" w:eastAsia="宋体" w:hAnsi="宋体" w:cs="宋体"/>
          <w:b/>
          <w:color w:val="000000"/>
          <w:sz w:val="26"/>
        </w:rPr>
        <w:t>。</w:t>
      </w:r>
    </w:p>
    <w:p w:rsidR="00374711" w:rsidRDefault="000C031C">
      <w:pPr>
        <w:autoSpaceDE w:val="0"/>
        <w:autoSpaceDN w:val="0"/>
        <w:spacing w:line="340" w:lineRule="atLeast"/>
        <w:ind w:left="1380" w:right="440" w:firstLine="400"/>
        <w:rPr>
          <w:sz w:val="26"/>
        </w:rPr>
      </w:pPr>
      <w:r>
        <w:rPr>
          <w:rFonts w:ascii="宋体" w:eastAsia="宋体" w:hAnsi="宋体" w:cs="宋体"/>
          <w:b/>
          <w:color w:val="000000"/>
          <w:sz w:val="26"/>
        </w:rPr>
        <w:t>③“</w:t>
      </w:r>
      <w:r>
        <w:rPr>
          <w:rFonts w:ascii="宋体" w:eastAsia="宋体" w:hAnsi="宋体" w:cs="宋体"/>
          <w:b/>
          <w:color w:val="000000"/>
          <w:sz w:val="26"/>
        </w:rPr>
        <w:t>貝刻尔本</w:t>
      </w:r>
      <w:r>
        <w:rPr>
          <w:rFonts w:ascii="宋体" w:eastAsia="宋体" w:hAnsi="宋体" w:cs="宋体"/>
          <w:b/>
          <w:color w:val="000000"/>
          <w:sz w:val="26"/>
        </w:rPr>
        <w:t>”</w:t>
      </w:r>
      <w:r>
        <w:rPr>
          <w:rFonts w:ascii="宋体" w:eastAsia="宋体" w:hAnsi="宋体" w:cs="宋体"/>
          <w:b/>
          <w:color w:val="000000"/>
          <w:sz w:val="26"/>
        </w:rPr>
        <w:t>第九章直至</w:t>
      </w:r>
      <w:r>
        <w:rPr>
          <w:rFonts w:ascii="宋体" w:eastAsia="宋体" w:hAnsi="宋体" w:cs="宋体"/>
          <w:b/>
          <w:color w:val="000000"/>
          <w:sz w:val="26"/>
        </w:rPr>
        <w:t>993a25</w:t>
      </w:r>
      <w:r>
        <w:rPr>
          <w:rFonts w:ascii="宋体" w:eastAsia="宋体" w:hAnsi="宋体" w:cs="宋体"/>
          <w:b/>
          <w:color w:val="000000"/>
          <w:sz w:val="26"/>
        </w:rPr>
        <w:t>止</w:t>
      </w:r>
      <w:r>
        <w:rPr>
          <w:rFonts w:ascii="宋体" w:eastAsia="宋体" w:hAnsi="宋体" w:cs="宋体"/>
          <w:b/>
          <w:color w:val="000000"/>
          <w:sz w:val="26"/>
        </w:rPr>
        <w:t>,</w:t>
      </w:r>
      <w:r>
        <w:rPr>
          <w:rFonts w:ascii="宋体" w:eastAsia="宋体" w:hAnsi="宋体" w:cs="宋体"/>
          <w:b/>
          <w:color w:val="000000"/>
          <w:sz w:val="26"/>
        </w:rPr>
        <w:t>第杜</w:t>
      </w:r>
      <w:r>
        <w:rPr>
          <w:rFonts w:ascii="宋体" w:eastAsia="宋体" w:hAnsi="宋体" w:cs="宋体"/>
          <w:b/>
          <w:color w:val="000000"/>
          <w:sz w:val="26"/>
        </w:rPr>
        <w:t>(Didot)</w:t>
      </w:r>
      <w:r>
        <w:rPr>
          <w:rFonts w:ascii="宋体" w:eastAsia="宋体" w:hAnsi="宋体" w:cs="宋体"/>
          <w:b/>
          <w:color w:val="000000"/>
          <w:sz w:val="26"/>
        </w:rPr>
        <w:t>巴黎校印本最先将</w:t>
      </w:r>
      <w:r>
        <w:rPr>
          <w:rFonts w:ascii="宋体" w:eastAsia="宋体" w:hAnsi="宋体" w:cs="宋体"/>
          <w:b/>
          <w:color w:val="000000"/>
          <w:sz w:val="26"/>
        </w:rPr>
        <w:t>993a11</w:t>
      </w:r>
      <w:r>
        <w:rPr>
          <w:rFonts w:ascii="宋体" w:eastAsia="宋体" w:hAnsi="宋体" w:cs="宋体"/>
          <w:b/>
          <w:color w:val="000000"/>
          <w:sz w:val="26"/>
        </w:rPr>
        <w:t>以下分为第十章。</w:t>
      </w:r>
    </w:p>
    <w:p w:rsidR="00374711" w:rsidRDefault="000C031C">
      <w:pPr>
        <w:autoSpaceDE w:val="0"/>
        <w:autoSpaceDN w:val="0"/>
        <w:spacing w:before="120" w:line="280" w:lineRule="atLeast"/>
        <w:ind w:left="8800"/>
        <w:rPr>
          <w:sz w:val="26"/>
        </w:rPr>
      </w:pPr>
      <w:r>
        <w:rPr>
          <w:rFonts w:ascii="宋体" w:eastAsia="宋体" w:hAnsi="宋体" w:cs="宋体"/>
          <w:b/>
          <w:color w:val="000000"/>
          <w:sz w:val="26"/>
        </w:rPr>
        <w:t>31</w:t>
      </w:r>
      <w:r>
        <w:rPr>
          <w:rFonts w:ascii="宋体" w:eastAsia="宋体" w:hAnsi="宋体" w:cs="宋体"/>
          <w:color w:val="000000"/>
          <w:sz w:val="26"/>
        </w:rPr>
        <w:t xml:space="preserve"> </w:t>
      </w:r>
      <w:r>
        <w:rPr>
          <w:rFonts w:ascii="宋体" w:eastAsia="宋体" w:hAnsi="宋体" w:cs="宋体"/>
          <w:b/>
          <w:color w:val="000000"/>
          <w:sz w:val="26"/>
        </w:rPr>
        <w:t>·</w:t>
      </w:r>
      <w:r>
        <w:br w:type="page"/>
      </w:r>
    </w:p>
    <w:p w:rsidR="00374711" w:rsidRDefault="000C031C">
      <w:pPr>
        <w:autoSpaceDE w:val="0"/>
        <w:autoSpaceDN w:val="0"/>
        <w:spacing w:before="2400" w:line="400" w:lineRule="atLeast"/>
        <w:ind w:left="3680"/>
        <w:rPr>
          <w:sz w:val="24"/>
        </w:rPr>
      </w:pPr>
      <w:r>
        <w:rPr>
          <w:rFonts w:ascii="宋体" w:eastAsia="宋体" w:hAnsi="宋体" w:cs="宋体"/>
          <w:color w:val="000000"/>
          <w:sz w:val="24"/>
        </w:rPr>
        <w:lastRenderedPageBreak/>
        <w:t>卷</w:t>
      </w:r>
      <w:r>
        <w:rPr>
          <w:rFonts w:ascii="宋体" w:eastAsia="宋体" w:hAnsi="宋体" w:cs="宋体"/>
          <w:color w:val="000000"/>
          <w:sz w:val="24"/>
        </w:rPr>
        <w:t xml:space="preserve"> (α) </w:t>
      </w:r>
      <w:r>
        <w:rPr>
          <w:rFonts w:ascii="宋体" w:eastAsia="宋体" w:hAnsi="宋体" w:cs="宋体"/>
          <w:color w:val="000000"/>
          <w:sz w:val="24"/>
        </w:rPr>
        <w:t>二</w:t>
      </w:r>
      <w:r>
        <w:rPr>
          <w:rFonts w:ascii="宋体" w:eastAsia="宋体" w:hAnsi="宋体" w:cs="宋体"/>
          <w:color w:val="000000"/>
          <w:sz w:val="24"/>
        </w:rPr>
        <w:t>①</w:t>
      </w:r>
    </w:p>
    <w:p w:rsidR="00374711" w:rsidRDefault="000C031C">
      <w:pPr>
        <w:autoSpaceDE w:val="0"/>
        <w:autoSpaceDN w:val="0"/>
        <w:spacing w:before="600" w:line="260" w:lineRule="atLeast"/>
        <w:ind w:left="5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before="20" w:line="477" w:lineRule="atLeast"/>
        <w:ind w:left="260" w:right="920" w:firstLine="260"/>
        <w:rPr>
          <w:sz w:val="24"/>
        </w:rPr>
      </w:pPr>
      <w:r>
        <w:rPr>
          <w:rFonts w:ascii="宋体" w:eastAsia="宋体" w:hAnsi="宋体" w:cs="宋体"/>
          <w:color w:val="000000"/>
          <w:sz w:val="24"/>
        </w:rPr>
        <w:t>30</w:t>
      </w:r>
      <w:r>
        <w:rPr>
          <w:rFonts w:ascii="宋体" w:eastAsia="宋体" w:hAnsi="宋体" w:cs="宋体"/>
          <w:sz w:val="24"/>
        </w:rPr>
        <w:t xml:space="preserve">      </w:t>
      </w:r>
      <w:r>
        <w:rPr>
          <w:rFonts w:ascii="宋体" w:eastAsia="宋体" w:hAnsi="宋体" w:cs="宋体"/>
          <w:color w:val="000000"/>
          <w:sz w:val="24"/>
        </w:rPr>
        <w:t>对于自然眞理的探索，正不容易，但也可說幷不困难。世人固</w:t>
      </w:r>
      <w:r>
        <w:rPr>
          <w:rFonts w:ascii="宋体" w:eastAsia="宋体" w:hAnsi="宋体" w:cs="宋体"/>
          <w:color w:val="000000"/>
          <w:sz w:val="24"/>
        </w:rPr>
        <w:t xml:space="preserve">993b </w:t>
      </w:r>
      <w:r>
        <w:rPr>
          <w:rFonts w:ascii="宋体" w:eastAsia="宋体" w:hAnsi="宋体" w:cs="宋体"/>
          <w:color w:val="000000"/>
          <w:sz w:val="24"/>
        </w:rPr>
        <w:t>未尝有直入真理之堂奥，然人各有所見，迨集思广益，常能得其旨归，个别的微情，似若有裨而終嫌渺小，或且茫然若失，但既久既众而驗之，自古迄今，智慧之累积可也正不少了。</w:t>
      </w:r>
      <w:r>
        <w:rPr>
          <w:rFonts w:ascii="宋体" w:eastAsia="宋体" w:hAnsi="宋体" w:cs="宋体"/>
          <w:color w:val="000000"/>
          <w:sz w:val="24"/>
        </w:rPr>
        <w:t xml:space="preserve"> </w:t>
      </w:r>
      <w:r>
        <w:rPr>
          <w:rFonts w:ascii="宋体" w:eastAsia="宋体" w:hAnsi="宋体" w:cs="宋体"/>
          <w:color w:val="000000"/>
          <w:sz w:val="24"/>
        </w:rPr>
        <w:t>因为真理象諺語的</w:t>
      </w:r>
      <w:r>
        <w:rPr>
          <w:rFonts w:ascii="宋体" w:eastAsia="宋体" w:hAnsi="宋体" w:cs="宋体"/>
          <w:color w:val="000000"/>
          <w:sz w:val="24"/>
        </w:rPr>
        <w:t xml:space="preserve">5 </w:t>
      </w:r>
      <w:r>
        <w:rPr>
          <w:rFonts w:ascii="宋体" w:eastAsia="宋体" w:hAnsi="宋体" w:cs="宋体"/>
          <w:color w:val="000000"/>
          <w:sz w:val="24"/>
        </w:rPr>
        <w:t>門戶，沒有人会錯入，</w:t>
      </w:r>
      <w:r>
        <w:rPr>
          <w:rFonts w:ascii="宋体" w:eastAsia="宋体" w:hAnsi="宋体" w:cs="宋体"/>
          <w:color w:val="000000"/>
          <w:sz w:val="24"/>
        </w:rPr>
        <w:t>②</w:t>
      </w:r>
      <w:r>
        <w:rPr>
          <w:rFonts w:ascii="宋体" w:eastAsia="宋体" w:hAnsi="宋体" w:cs="宋体"/>
          <w:color w:val="000000"/>
          <w:sz w:val="24"/>
        </w:rPr>
        <w:t>以此为喻，則学問不难。然人們往往获致一大堆的知識，而他所实际追求的那一部分确真摸不着头緒，这又显得探索非易了。</w:t>
      </w:r>
    </w:p>
    <w:p w:rsidR="00374711" w:rsidRDefault="000C031C">
      <w:pPr>
        <w:autoSpaceDE w:val="0"/>
        <w:autoSpaceDN w:val="0"/>
        <w:spacing w:before="20" w:line="460" w:lineRule="atLeast"/>
        <w:ind w:left="620" w:right="860" w:firstLine="940"/>
        <w:rPr>
          <w:sz w:val="24"/>
        </w:rPr>
      </w:pPr>
      <w:r>
        <w:rPr>
          <w:rFonts w:ascii="宋体" w:eastAsia="宋体" w:hAnsi="宋体" w:cs="宋体"/>
          <w:color w:val="000000"/>
          <w:sz w:val="24"/>
        </w:rPr>
        <w:t>迷难本起于兩类，也許現在的迷难，其各不在事例而正在我們</w:t>
      </w:r>
      <w:r>
        <w:rPr>
          <w:rFonts w:ascii="宋体" w:eastAsia="宋体" w:hAnsi="宋体" w:cs="宋体"/>
          <w:color w:val="000000"/>
          <w:sz w:val="24"/>
        </w:rPr>
        <w:t xml:space="preserve">10 </w:t>
      </w:r>
      <w:r>
        <w:rPr>
          <w:rFonts w:ascii="宋体" w:eastAsia="宋体" w:hAnsi="宋体" w:cs="宋体"/>
          <w:color w:val="000000"/>
          <w:sz w:val="24"/>
        </w:rPr>
        <w:t>自己。</w:t>
      </w:r>
      <w:r>
        <w:rPr>
          <w:rFonts w:ascii="宋体" w:eastAsia="宋体" w:hAnsi="宋体" w:cs="宋体"/>
          <w:color w:val="000000"/>
          <w:sz w:val="24"/>
        </w:rPr>
        <w:t xml:space="preserve">  </w:t>
      </w:r>
      <w:r>
        <w:rPr>
          <w:rFonts w:ascii="宋体" w:eastAsia="宋体" w:hAnsi="宋体" w:cs="宋体"/>
          <w:color w:val="000000"/>
          <w:sz w:val="24"/>
        </w:rPr>
        <w:t>好象蝙蝠的眼睛为日光所閃耀，我們灵性中的理智对于事物也如此炫惑，实际上宇宙万物，固皆皎然可見。</w:t>
      </w:r>
    </w:p>
    <w:p w:rsidR="00374711" w:rsidRDefault="000C031C">
      <w:pPr>
        <w:autoSpaceDE w:val="0"/>
        <w:autoSpaceDN w:val="0"/>
        <w:spacing w:before="20" w:line="473" w:lineRule="atLeast"/>
        <w:ind w:left="940" w:right="880" w:firstLine="620"/>
        <w:rPr>
          <w:sz w:val="24"/>
        </w:rPr>
      </w:pPr>
      <w:r>
        <w:rPr>
          <w:rFonts w:ascii="宋体" w:eastAsia="宋体" w:hAnsi="宋体" w:cs="宋体"/>
          <w:color w:val="000000"/>
          <w:sz w:val="24"/>
        </w:rPr>
        <w:t>我們受益于前人，不但应該威荷那些与我們观点相合的人，对于那些較浮泛的思想家，也不要忘記他們的好处；因为他們的片言賸語确正是人們思緒</w:t>
      </w:r>
      <w:r>
        <w:rPr>
          <w:rFonts w:ascii="宋体" w:eastAsia="宋体" w:hAnsi="宋体" w:cs="宋体"/>
          <w:color w:val="000000"/>
          <w:sz w:val="24"/>
        </w:rPr>
        <w:t>⑧</w:t>
      </w:r>
      <w:r>
        <w:rPr>
          <w:rFonts w:ascii="宋体" w:eastAsia="宋体" w:hAnsi="宋体" w:cs="宋体"/>
          <w:color w:val="000000"/>
          <w:sz w:val="24"/>
        </w:rPr>
        <w:t>的先启，这于后世已有所貢献了。誠然，若</w:t>
      </w:r>
    </w:p>
    <w:p w:rsidR="00374711" w:rsidRDefault="000C031C">
      <w:pPr>
        <w:spacing w:before="380" w:line="100" w:lineRule="exact"/>
        <w:ind w:left="1100" w:right="622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329" w:lineRule="atLeast"/>
        <w:ind w:left="1080" w:right="760" w:firstLine="480"/>
        <w:rPr>
          <w:sz w:val="24"/>
        </w:rPr>
      </w:pPr>
      <w:r>
        <w:rPr>
          <w:rFonts w:ascii="宋体" w:eastAsia="宋体" w:hAnsi="宋体" w:cs="宋体"/>
          <w:color w:val="000000"/>
          <w:sz w:val="24"/>
        </w:rPr>
        <w:t>①</w:t>
      </w:r>
      <w:r>
        <w:rPr>
          <w:rFonts w:ascii="宋体" w:eastAsia="宋体" w:hAnsi="宋体" w:cs="宋体"/>
          <w:color w:val="000000"/>
          <w:sz w:val="24"/>
        </w:rPr>
        <w:t>此卷倚論本体与四因，自然眞理与一般学术研究；其內容与卷</w:t>
      </w:r>
      <w:r>
        <w:rPr>
          <w:rFonts w:ascii="宋体" w:eastAsia="宋体" w:hAnsi="宋体" w:cs="宋体"/>
          <w:color w:val="000000"/>
          <w:sz w:val="24"/>
        </w:rPr>
        <w:t xml:space="preserve"> </w:t>
      </w:r>
      <w:r>
        <w:rPr>
          <w:rFonts w:ascii="宋体" w:eastAsia="宋体" w:hAnsi="宋体" w:cs="宋体"/>
          <w:color w:val="000000"/>
          <w:sz w:val="24"/>
        </w:rPr>
        <w:t>一卷三上下均不嘶接。奧古斯丁尼夫</w:t>
      </w:r>
      <w:r>
        <w:rPr>
          <w:rFonts w:ascii="宋体" w:eastAsia="宋体" w:hAnsi="宋体" w:cs="宋体"/>
          <w:color w:val="000000"/>
          <w:sz w:val="24"/>
        </w:rPr>
        <w:t>(Augustine Niphus)</w:t>
      </w:r>
      <w:r>
        <w:rPr>
          <w:rFonts w:ascii="宋体" w:eastAsia="宋体" w:hAnsi="宋体" w:cs="宋体"/>
          <w:color w:val="000000"/>
          <w:sz w:val="24"/>
        </w:rPr>
        <w:t>認为此卷原从某卷或某章中删出，而后人复为之編存于</w:t>
      </w:r>
      <w:r>
        <w:rPr>
          <w:rFonts w:ascii="宋体" w:eastAsia="宋体" w:hAnsi="宋体" w:cs="宋体"/>
          <w:color w:val="000000"/>
          <w:sz w:val="24"/>
        </w:rPr>
        <w:t xml:space="preserve">A </w:t>
      </w:r>
      <w:r>
        <w:rPr>
          <w:rFonts w:ascii="宋体" w:eastAsia="宋体" w:hAnsi="宋体" w:cs="宋体"/>
          <w:color w:val="000000"/>
          <w:sz w:val="24"/>
        </w:rPr>
        <w:t>卷之后。亞历山大与亞斯克来比均謂此卷开章語及物理，不宜以之入</w:t>
      </w:r>
      <w:r>
        <w:rPr>
          <w:rFonts w:ascii="宋体" w:eastAsia="宋体" w:hAnsi="宋体" w:cs="宋体"/>
          <w:color w:val="000000"/>
          <w:sz w:val="24"/>
        </w:rPr>
        <w:t>“</w:t>
      </w:r>
      <w:r>
        <w:rPr>
          <w:rFonts w:ascii="宋体" w:eastAsia="宋体" w:hAnsi="宋体" w:cs="宋体"/>
          <w:color w:val="000000"/>
          <w:sz w:val="24"/>
        </w:rPr>
        <w:t>哲学</w:t>
      </w:r>
      <w:r>
        <w:rPr>
          <w:rFonts w:ascii="宋体" w:eastAsia="宋体" w:hAnsi="宋体" w:cs="宋体"/>
          <w:color w:val="000000"/>
          <w:sz w:val="24"/>
        </w:rPr>
        <w:t>”</w:t>
      </w:r>
      <w:r>
        <w:rPr>
          <w:rFonts w:ascii="宋体" w:eastAsia="宋体" w:hAnsi="宋体" w:cs="宋体"/>
          <w:color w:val="000000"/>
          <w:sz w:val="24"/>
        </w:rPr>
        <w:t>。依托馬斯</w:t>
      </w:r>
      <w:r>
        <w:rPr>
          <w:rFonts w:ascii="宋体" w:eastAsia="宋体" w:hAnsi="宋体" w:cs="宋体"/>
          <w:color w:val="000000"/>
          <w:sz w:val="24"/>
        </w:rPr>
        <w:t>·</w:t>
      </w:r>
      <w:r>
        <w:rPr>
          <w:rFonts w:ascii="宋体" w:eastAsia="宋体" w:hAnsi="宋体" w:cs="宋体"/>
          <w:color w:val="000000"/>
          <w:sz w:val="24"/>
        </w:rPr>
        <w:t>阿奎那意見，此卷論題亦与卷</w:t>
      </w:r>
      <w:r>
        <w:rPr>
          <w:rFonts w:ascii="宋体" w:eastAsia="宋体" w:hAnsi="宋体" w:cs="宋体"/>
          <w:color w:val="000000"/>
          <w:sz w:val="24"/>
        </w:rPr>
        <w:t xml:space="preserve"> A </w:t>
      </w:r>
      <w:r>
        <w:rPr>
          <w:rFonts w:ascii="宋体" w:eastAsia="宋体" w:hAnsi="宋体" w:cs="宋体"/>
          <w:color w:val="000000"/>
          <w:sz w:val="24"/>
        </w:rPr>
        <w:t>有关，故世傳各本均仍旧編。近代評文或标为</w:t>
      </w:r>
      <w:r>
        <w:rPr>
          <w:rFonts w:ascii="宋体" w:eastAsia="宋体" w:hAnsi="宋体" w:cs="宋体"/>
          <w:color w:val="000000"/>
          <w:sz w:val="24"/>
        </w:rPr>
        <w:t>“</w:t>
      </w:r>
      <w:r>
        <w:rPr>
          <w:rFonts w:ascii="宋体" w:eastAsia="宋体" w:hAnsi="宋体" w:cs="宋体"/>
          <w:color w:val="000000"/>
          <w:sz w:val="24"/>
        </w:rPr>
        <w:t>卷</w:t>
      </w:r>
      <w:r>
        <w:rPr>
          <w:rFonts w:ascii="宋体" w:eastAsia="宋体" w:hAnsi="宋体" w:cs="宋体"/>
          <w:color w:val="000000"/>
          <w:sz w:val="24"/>
        </w:rPr>
        <w:t xml:space="preserve"> A </w:t>
      </w:r>
      <w:r>
        <w:rPr>
          <w:rFonts w:ascii="宋体" w:eastAsia="宋体" w:hAnsi="宋体" w:cs="宋体"/>
          <w:color w:val="000000"/>
          <w:sz w:val="24"/>
        </w:rPr>
        <w:t>附篇</w:t>
      </w:r>
      <w:r>
        <w:rPr>
          <w:rFonts w:ascii="宋体" w:eastAsia="宋体" w:hAnsi="宋体" w:cs="宋体"/>
          <w:color w:val="000000"/>
          <w:sz w:val="24"/>
        </w:rPr>
        <w:t>”</w:t>
      </w:r>
      <w:r>
        <w:rPr>
          <w:rFonts w:ascii="宋体" w:eastAsia="宋体" w:hAnsi="宋体" w:cs="宋体"/>
          <w:color w:val="000000"/>
          <w:sz w:val="24"/>
        </w:rPr>
        <w:t>，以后各卷依次挨下，全書作十三卷。茲照多数譯本列为卷二，全書作十四卷。</w:t>
      </w:r>
      <w:r>
        <w:rPr>
          <w:rFonts w:ascii="宋体" w:eastAsia="宋体" w:hAnsi="宋体" w:cs="宋体"/>
          <w:color w:val="000000"/>
          <w:sz w:val="24"/>
        </w:rPr>
        <w:t xml:space="preserve"> </w:t>
      </w:r>
      <w:r>
        <w:rPr>
          <w:rFonts w:ascii="宋体" w:eastAsia="宋体" w:hAnsi="宋体" w:cs="宋体"/>
          <w:color w:val="000000"/>
          <w:sz w:val="24"/>
        </w:rPr>
        <w:t>旧註曾述及此卷为巴雪克里</w:t>
      </w:r>
      <w:r>
        <w:rPr>
          <w:rFonts w:ascii="宋体" w:eastAsia="宋体" w:hAnsi="宋体" w:cs="宋体"/>
          <w:color w:val="000000"/>
          <w:sz w:val="24"/>
        </w:rPr>
        <w:t>(Pasicles)</w:t>
      </w:r>
      <w:r>
        <w:rPr>
          <w:rFonts w:ascii="宋体" w:eastAsia="宋体" w:hAnsi="宋体" w:cs="宋体"/>
          <w:color w:val="000000"/>
          <w:sz w:val="24"/>
        </w:rPr>
        <w:t>所作。</w:t>
      </w:r>
      <w:r>
        <w:rPr>
          <w:rFonts w:ascii="宋体" w:eastAsia="宋体" w:hAnsi="宋体" w:cs="宋体"/>
          <w:color w:val="000000"/>
          <w:sz w:val="24"/>
        </w:rPr>
        <w:t xml:space="preserve"> “</w:t>
      </w:r>
      <w:r>
        <w:rPr>
          <w:rFonts w:ascii="宋体" w:eastAsia="宋体" w:hAnsi="宋体" w:cs="宋体"/>
          <w:color w:val="000000"/>
          <w:sz w:val="24"/>
        </w:rPr>
        <w:t>哲学</w:t>
      </w:r>
      <w:r>
        <w:rPr>
          <w:rFonts w:ascii="宋体" w:eastAsia="宋体" w:hAnsi="宋体" w:cs="宋体"/>
          <w:color w:val="000000"/>
          <w:sz w:val="24"/>
        </w:rPr>
        <w:t>”</w:t>
      </w:r>
      <w:r>
        <w:rPr>
          <w:rFonts w:ascii="宋体" w:eastAsia="宋体" w:hAnsi="宋体" w:cs="宋体"/>
          <w:color w:val="000000"/>
          <w:sz w:val="24"/>
        </w:rPr>
        <w:t>一書之近代</w:t>
      </w:r>
      <w:r>
        <w:rPr>
          <w:rFonts w:ascii="宋体" w:eastAsia="宋体" w:hAnsi="宋体" w:cs="宋体"/>
          <w:color w:val="000000"/>
          <w:sz w:val="24"/>
        </w:rPr>
        <w:t>𬬱</w:t>
      </w:r>
      <w:r>
        <w:rPr>
          <w:rFonts w:ascii="宋体" w:eastAsia="宋体" w:hAnsi="宋体" w:cs="宋体"/>
          <w:color w:val="000000"/>
          <w:sz w:val="24"/>
        </w:rPr>
        <w:t>疏家</w:t>
      </w:r>
      <w:r>
        <w:rPr>
          <w:rFonts w:ascii="宋体" w:eastAsia="宋体" w:hAnsi="宋体" w:cs="宋体"/>
          <w:color w:val="000000"/>
          <w:sz w:val="24"/>
        </w:rPr>
        <w:t>耶格尔估量为巴雪克里听講笔記。</w:t>
      </w:r>
    </w:p>
    <w:p w:rsidR="00374711" w:rsidRDefault="000C031C">
      <w:pPr>
        <w:autoSpaceDE w:val="0"/>
        <w:autoSpaceDN w:val="0"/>
        <w:spacing w:before="60" w:line="280" w:lineRule="atLeast"/>
        <w:ind w:left="1560"/>
        <w:rPr>
          <w:sz w:val="24"/>
        </w:rPr>
      </w:pPr>
      <w:r>
        <w:rPr>
          <w:rFonts w:ascii="宋体" w:eastAsia="宋体" w:hAnsi="宋体" w:cs="宋体"/>
          <w:color w:val="000000"/>
          <w:sz w:val="24"/>
        </w:rPr>
        <w:t>②“</w:t>
      </w:r>
      <w:r>
        <w:rPr>
          <w:rFonts w:ascii="宋体" w:eastAsia="宋体" w:hAnsi="宋体" w:cs="宋体"/>
          <w:color w:val="000000"/>
          <w:sz w:val="24"/>
        </w:rPr>
        <w:t>希臘古諺</w:t>
      </w:r>
      <w:r>
        <w:rPr>
          <w:rFonts w:ascii="宋体" w:eastAsia="宋体" w:hAnsi="宋体" w:cs="宋体"/>
          <w:color w:val="000000"/>
          <w:sz w:val="24"/>
        </w:rPr>
        <w:t>”</w:t>
      </w:r>
      <w:r>
        <w:rPr>
          <w:rFonts w:ascii="宋体" w:eastAsia="宋体" w:hAnsi="宋体" w:cs="宋体"/>
          <w:color w:val="000000"/>
          <w:sz w:val="24"/>
        </w:rPr>
        <w:t>卷二</w:t>
      </w:r>
      <w:r>
        <w:rPr>
          <w:rFonts w:ascii="宋体" w:eastAsia="宋体" w:hAnsi="宋体" w:cs="宋体"/>
          <w:color w:val="000000"/>
          <w:sz w:val="24"/>
        </w:rPr>
        <w:t>,678</w:t>
      </w:r>
      <w:r>
        <w:rPr>
          <w:rFonts w:ascii="宋体" w:eastAsia="宋体" w:hAnsi="宋体" w:cs="宋体"/>
          <w:color w:val="000000"/>
          <w:sz w:val="24"/>
        </w:rPr>
        <w:t>。</w:t>
      </w:r>
    </w:p>
    <w:p w:rsidR="00374711" w:rsidRDefault="000C031C">
      <w:pPr>
        <w:autoSpaceDE w:val="0"/>
        <w:autoSpaceDN w:val="0"/>
        <w:spacing w:line="320" w:lineRule="atLeast"/>
        <w:ind w:left="1100" w:right="720" w:firstLine="460"/>
        <w:rPr>
          <w:sz w:val="24"/>
        </w:rPr>
      </w:pPr>
      <w:r>
        <w:rPr>
          <w:rFonts w:ascii="宋体" w:eastAsia="宋体" w:hAnsi="宋体" w:cs="宋体"/>
          <w:color w:val="000000"/>
          <w:sz w:val="24"/>
        </w:rPr>
        <w:t xml:space="preserve">③ELs </w:t>
      </w:r>
      <w:r>
        <w:rPr>
          <w:rFonts w:ascii="宋体" w:eastAsia="宋体" w:hAnsi="宋体" w:cs="宋体"/>
          <w:color w:val="000000"/>
          <w:sz w:val="24"/>
        </w:rPr>
        <w:t>出于动字</w:t>
      </w:r>
      <w:r>
        <w:rPr>
          <w:rFonts w:ascii="宋体" w:eastAsia="宋体" w:hAnsi="宋体" w:cs="宋体"/>
          <w:color w:val="000000"/>
          <w:sz w:val="24"/>
        </w:rPr>
        <w:t>“</w:t>
      </w:r>
      <w:r>
        <w:rPr>
          <w:rFonts w:ascii="宋体" w:eastAsia="宋体" w:hAnsi="宋体" w:cs="宋体"/>
          <w:color w:val="000000"/>
          <w:sz w:val="24"/>
        </w:rPr>
        <w:t>持有</w:t>
      </w:r>
      <w:r>
        <w:rPr>
          <w:rFonts w:ascii="宋体" w:eastAsia="宋体" w:hAnsi="宋体" w:cs="宋体"/>
          <w:color w:val="000000"/>
          <w:sz w:val="24"/>
        </w:rPr>
        <w:t>”</w:t>
      </w:r>
      <w:r>
        <w:rPr>
          <w:rFonts w:ascii="宋体" w:eastAsia="宋体" w:hAnsi="宋体" w:cs="宋体"/>
          <w:color w:val="000000"/>
          <w:sz w:val="24"/>
        </w:rPr>
        <w:t>，参看卷</w:t>
      </w:r>
      <w:r>
        <w:rPr>
          <w:rFonts w:ascii="宋体" w:eastAsia="宋体" w:hAnsi="宋体" w:cs="宋体"/>
          <w:color w:val="000000"/>
          <w:sz w:val="24"/>
        </w:rPr>
        <w:t xml:space="preserve">Δ </w:t>
      </w:r>
      <w:r>
        <w:rPr>
          <w:rFonts w:ascii="宋体" w:eastAsia="宋体" w:hAnsi="宋体" w:cs="宋体"/>
          <w:color w:val="000000"/>
          <w:sz w:val="24"/>
        </w:rPr>
        <w:t>第二十章註。在此句中，应作別解。</w:t>
      </w:r>
      <w:r>
        <w:rPr>
          <w:rFonts w:ascii="宋体" w:eastAsia="宋体" w:hAnsi="宋体" w:cs="宋体"/>
          <w:color w:val="000000"/>
          <w:sz w:val="24"/>
        </w:rPr>
        <w:t xml:space="preserve"> </w:t>
      </w:r>
      <w:r>
        <w:rPr>
          <w:rFonts w:ascii="宋体" w:eastAsia="宋体" w:hAnsi="宋体" w:cs="宋体"/>
          <w:color w:val="000000"/>
          <w:sz w:val="24"/>
        </w:rPr>
        <w:t>亜历山大解作</w:t>
      </w:r>
      <w:r>
        <w:rPr>
          <w:rFonts w:ascii="宋体" w:eastAsia="宋体" w:hAnsi="宋体" w:cs="宋体"/>
          <w:color w:val="000000"/>
          <w:sz w:val="24"/>
        </w:rPr>
        <w:t>“</w:t>
      </w:r>
      <w:r>
        <w:rPr>
          <w:rFonts w:ascii="宋体" w:eastAsia="宋体" w:hAnsi="宋体" w:cs="宋体"/>
          <w:color w:val="000000"/>
          <w:sz w:val="24"/>
        </w:rPr>
        <w:t>能力</w:t>
      </w:r>
      <w:r>
        <w:rPr>
          <w:rFonts w:ascii="宋体" w:eastAsia="宋体" w:hAnsi="宋体" w:cs="宋体"/>
          <w:color w:val="000000"/>
          <w:sz w:val="24"/>
        </w:rPr>
        <w:t>”</w:t>
      </w:r>
      <w:r>
        <w:rPr>
          <w:rFonts w:ascii="宋体" w:eastAsia="宋体" w:hAnsi="宋体" w:cs="宋体"/>
          <w:color w:val="000000"/>
          <w:sz w:val="24"/>
        </w:rPr>
        <w:t>，以后各家，或解作</w:t>
      </w:r>
      <w:r>
        <w:rPr>
          <w:rFonts w:ascii="宋体" w:eastAsia="宋体" w:hAnsi="宋体" w:cs="宋体"/>
          <w:color w:val="000000"/>
          <w:sz w:val="24"/>
        </w:rPr>
        <w:t>“</w:t>
      </w:r>
      <w:r>
        <w:rPr>
          <w:rFonts w:ascii="宋体" w:eastAsia="宋体" w:hAnsi="宋体" w:cs="宋体"/>
          <w:color w:val="000000"/>
          <w:sz w:val="24"/>
        </w:rPr>
        <w:t>研究的习惯</w:t>
      </w:r>
      <w:r>
        <w:rPr>
          <w:rFonts w:ascii="宋体" w:eastAsia="宋体" w:hAnsi="宋体" w:cs="宋体"/>
          <w:color w:val="000000"/>
          <w:sz w:val="24"/>
        </w:rPr>
        <w:t>”</w:t>
      </w:r>
      <w:r>
        <w:rPr>
          <w:rFonts w:ascii="宋体" w:eastAsia="宋体" w:hAnsi="宋体" w:cs="宋体"/>
          <w:color w:val="000000"/>
          <w:sz w:val="24"/>
        </w:rPr>
        <w:t>，或解作</w:t>
      </w:r>
      <w:r>
        <w:rPr>
          <w:rFonts w:ascii="宋体" w:eastAsia="宋体" w:hAnsi="宋体" w:cs="宋体"/>
          <w:color w:val="000000"/>
          <w:sz w:val="24"/>
        </w:rPr>
        <w:t>“</w:t>
      </w:r>
      <w:r>
        <w:rPr>
          <w:rFonts w:ascii="宋体" w:eastAsia="宋体" w:hAnsi="宋体" w:cs="宋体"/>
          <w:color w:val="000000"/>
          <w:sz w:val="24"/>
        </w:rPr>
        <w:t>思想的能力</w:t>
      </w:r>
      <w:r>
        <w:rPr>
          <w:rFonts w:ascii="宋体" w:eastAsia="宋体" w:hAnsi="宋体" w:cs="宋体"/>
          <w:color w:val="000000"/>
          <w:sz w:val="24"/>
        </w:rPr>
        <w:t>”</w:t>
      </w:r>
      <w:r>
        <w:rPr>
          <w:rFonts w:ascii="宋体" w:eastAsia="宋体" w:hAnsi="宋体" w:cs="宋体"/>
          <w:color w:val="000000"/>
          <w:sz w:val="24"/>
        </w:rPr>
        <w:t>，或解作</w:t>
      </w:r>
      <w:r>
        <w:rPr>
          <w:rFonts w:ascii="宋体" w:eastAsia="宋体" w:hAnsi="宋体" w:cs="宋体"/>
          <w:color w:val="000000"/>
          <w:sz w:val="24"/>
        </w:rPr>
        <w:t>“</w:t>
      </w:r>
      <w:r>
        <w:rPr>
          <w:rFonts w:ascii="宋体" w:eastAsia="宋体" w:hAnsi="宋体" w:cs="宋体"/>
          <w:color w:val="000000"/>
          <w:sz w:val="24"/>
        </w:rPr>
        <w:t>心理的絰驗</w:t>
      </w:r>
      <w:r>
        <w:rPr>
          <w:rFonts w:ascii="宋体" w:eastAsia="宋体" w:hAnsi="宋体" w:cs="宋体"/>
          <w:color w:val="000000"/>
          <w:sz w:val="24"/>
        </w:rPr>
        <w:t>”</w:t>
      </w:r>
      <w:r>
        <w:rPr>
          <w:rFonts w:ascii="宋体" w:eastAsia="宋体" w:hAnsi="宋体" w:cs="宋体"/>
          <w:color w:val="000000"/>
          <w:sz w:val="24"/>
        </w:rPr>
        <w:t>；茲譯为</w:t>
      </w:r>
      <w:r>
        <w:rPr>
          <w:rFonts w:ascii="宋体" w:eastAsia="宋体" w:hAnsi="宋体" w:cs="宋体"/>
          <w:color w:val="000000"/>
          <w:sz w:val="24"/>
        </w:rPr>
        <w:t>“</w:t>
      </w:r>
      <w:r>
        <w:rPr>
          <w:rFonts w:ascii="宋体" w:eastAsia="宋体" w:hAnsi="宋体" w:cs="宋体"/>
          <w:color w:val="000000"/>
          <w:sz w:val="24"/>
        </w:rPr>
        <w:t>思緒</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40" w:line="260" w:lineRule="atLeast"/>
        <w:ind w:left="520"/>
        <w:rPr>
          <w:sz w:val="24"/>
        </w:rPr>
      </w:pPr>
      <w:r>
        <w:rPr>
          <w:rFonts w:ascii="宋体" w:eastAsia="宋体" w:hAnsi="宋体" w:cs="宋体"/>
          <w:color w:val="000000"/>
          <w:sz w:val="24"/>
        </w:rPr>
        <w:t>· 32 ·</w:t>
      </w:r>
      <w:r>
        <w:br w:type="page"/>
      </w:r>
    </w:p>
    <w:p w:rsidR="00374711" w:rsidRDefault="000C031C">
      <w:pPr>
        <w:autoSpaceDE w:val="0"/>
        <w:autoSpaceDN w:val="0"/>
        <w:spacing w:before="820" w:line="380" w:lineRule="atLeast"/>
        <w:ind w:left="600"/>
        <w:rPr>
          <w:sz w:val="25"/>
        </w:rPr>
      </w:pPr>
      <w:r>
        <w:rPr>
          <w:rFonts w:ascii="宋体" w:eastAsia="宋体" w:hAnsi="宋体" w:cs="宋体"/>
          <w:color w:val="000000"/>
          <w:sz w:val="25"/>
          <w:u w:val="single"/>
        </w:rPr>
        <w:lastRenderedPageBreak/>
        <w:t>993b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α 1</w:t>
      </w:r>
    </w:p>
    <w:p w:rsidR="00374711" w:rsidRDefault="000C031C">
      <w:pPr>
        <w:autoSpaceDE w:val="0"/>
        <w:autoSpaceDN w:val="0"/>
        <w:spacing w:before="20" w:line="480" w:lineRule="atLeast"/>
        <w:ind w:left="600" w:right="840"/>
        <w:rPr>
          <w:sz w:val="25"/>
        </w:rPr>
      </w:pPr>
      <w:r>
        <w:rPr>
          <w:rFonts w:ascii="宋体" w:eastAsia="宋体" w:hAnsi="宋体" w:cs="宋体"/>
          <w:color w:val="000000"/>
          <w:sz w:val="25"/>
        </w:rPr>
        <w:t xml:space="preserve">15 </w:t>
      </w:r>
      <w:r>
        <w:rPr>
          <w:rFonts w:ascii="宋体" w:eastAsia="宋体" w:hAnsi="宋体" w:cs="宋体"/>
          <w:color w:val="000000"/>
          <w:sz w:val="25"/>
        </w:rPr>
        <w:t>无提摩太，我們將不会有多少抒情詩；可是若无弗里尼，就不会有提摩太。</w:t>
      </w:r>
      <w:r>
        <w:rPr>
          <w:rFonts w:ascii="宋体" w:eastAsia="宋体" w:hAnsi="宋体" w:cs="宋体"/>
          <w:color w:val="000000"/>
          <w:sz w:val="25"/>
        </w:rPr>
        <w:t xml:space="preserve">① </w:t>
      </w:r>
      <w:r>
        <w:rPr>
          <w:rFonts w:ascii="宋体" w:eastAsia="宋体" w:hAnsi="宋体" w:cs="宋体"/>
          <w:color w:val="000000"/>
          <w:sz w:val="25"/>
        </w:rPr>
        <w:t>这于眞理也一样；我們从若干思想家承襲了某些观念，而这些观念的出現却又得依靠前一輩思想家。</w:t>
      </w:r>
    </w:p>
    <w:p w:rsidR="00374711" w:rsidRDefault="000C031C">
      <w:pPr>
        <w:autoSpaceDE w:val="0"/>
        <w:autoSpaceDN w:val="0"/>
        <w:spacing w:line="480" w:lineRule="atLeast"/>
        <w:ind w:left="660" w:right="720" w:firstLine="980"/>
        <w:rPr>
          <w:sz w:val="25"/>
        </w:rPr>
      </w:pPr>
      <w:r>
        <w:rPr>
          <w:rFonts w:ascii="宋体" w:eastAsia="宋体" w:hAnsi="宋体" w:cs="宋体"/>
          <w:color w:val="000000"/>
          <w:sz w:val="25"/>
        </w:rPr>
        <w:t>哲学被称为真理的知識自屬确当。</w:t>
      </w:r>
      <w:r>
        <w:rPr>
          <w:rFonts w:ascii="宋体" w:eastAsia="宋体" w:hAnsi="宋体" w:cs="宋体"/>
          <w:color w:val="000000"/>
          <w:sz w:val="25"/>
        </w:rPr>
        <w:t xml:space="preserve"> </w:t>
      </w:r>
      <w:r>
        <w:rPr>
          <w:rFonts w:ascii="宋体" w:eastAsia="宋体" w:hAnsi="宋体" w:cs="宋体"/>
          <w:color w:val="000000"/>
          <w:sz w:val="25"/>
        </w:rPr>
        <w:t>因为理論知識的目的在于</w:t>
      </w:r>
      <w:r>
        <w:rPr>
          <w:rFonts w:ascii="宋体" w:eastAsia="宋体" w:hAnsi="宋体" w:cs="宋体"/>
          <w:color w:val="000000"/>
          <w:sz w:val="25"/>
        </w:rPr>
        <w:t xml:space="preserve">20 </w:t>
      </w:r>
      <w:r>
        <w:rPr>
          <w:rFonts w:ascii="宋体" w:eastAsia="宋体" w:hAnsi="宋体" w:cs="宋体"/>
          <w:color w:val="000000"/>
          <w:sz w:val="25"/>
        </w:rPr>
        <w:t>真理，实用知識的目的則在其功用。</w:t>
      </w:r>
      <w:r>
        <w:rPr>
          <w:rFonts w:ascii="宋体" w:eastAsia="宋体" w:hAnsi="宋体" w:cs="宋体"/>
          <w:color w:val="000000"/>
          <w:sz w:val="25"/>
        </w:rPr>
        <w:t xml:space="preserve"> </w:t>
      </w:r>
      <w:r>
        <w:rPr>
          <w:rFonts w:ascii="宋体" w:eastAsia="宋体" w:hAnsi="宋体" w:cs="宋体"/>
          <w:color w:val="000000"/>
          <w:sz w:val="25"/>
        </w:rPr>
        <w:t>从事于实用之学的人，总只在当前的問題以及与之相关的事物上寻思，务以致其实用，于事物的究竟他們不予置意。</w:t>
      </w:r>
      <w:r>
        <w:rPr>
          <w:rFonts w:ascii="宋体" w:eastAsia="宋体" w:hAnsi="宋体" w:cs="宋体"/>
          <w:color w:val="000000"/>
          <w:sz w:val="25"/>
        </w:rPr>
        <w:t xml:space="preserve">  </w:t>
      </w:r>
      <w:r>
        <w:rPr>
          <w:rFonts w:ascii="宋体" w:eastAsia="宋体" w:hAnsi="宋体" w:cs="宋体"/>
          <w:color w:val="000000"/>
          <w:sz w:val="25"/>
        </w:rPr>
        <w:t>現在我們論一眞理必問其故，如一事物之素質能感染另一些事物，而使之具有相似素質，則必較另一事物为</w:t>
      </w:r>
      <w:r>
        <w:rPr>
          <w:rFonts w:ascii="宋体" w:eastAsia="宋体" w:hAnsi="宋体" w:cs="宋体"/>
          <w:color w:val="000000"/>
          <w:sz w:val="25"/>
        </w:rPr>
        <w:t xml:space="preserve">25 </w:t>
      </w:r>
      <w:r>
        <w:rPr>
          <w:rFonts w:ascii="宋体" w:eastAsia="宋体" w:hAnsi="宋体" w:cs="宋体"/>
          <w:color w:val="000000"/>
          <w:sz w:val="25"/>
        </w:rPr>
        <w:t>高尚</w:t>
      </w:r>
      <w:r>
        <w:rPr>
          <w:rFonts w:ascii="宋体" w:eastAsia="宋体" w:hAnsi="宋体" w:cs="宋体"/>
          <w:color w:val="000000"/>
          <w:sz w:val="25"/>
        </w:rPr>
        <w:t>(</w:t>
      </w:r>
      <w:r>
        <w:rPr>
          <w:rFonts w:ascii="宋体" w:eastAsia="宋体" w:hAnsi="宋体" w:cs="宋体"/>
          <w:color w:val="000000"/>
          <w:sz w:val="25"/>
        </w:rPr>
        <w:t>例如火最热，这是一切事物发热的原因</w:t>
      </w:r>
      <w:r>
        <w:rPr>
          <w:rFonts w:ascii="宋体" w:eastAsia="宋体" w:hAnsi="宋体" w:cs="宋体"/>
          <w:color w:val="000000"/>
          <w:sz w:val="25"/>
        </w:rPr>
        <w:t>)</w:t>
      </w:r>
      <w:r>
        <w:rPr>
          <w:rFonts w:ascii="宋体" w:eastAsia="宋体" w:hAnsi="宋体" w:cs="宋体"/>
          <w:color w:val="000000"/>
          <w:sz w:val="25"/>
        </w:rPr>
        <w:t>；这样，凡能使其它事物产生真实后果者，其自身必最为真实。</w:t>
      </w:r>
      <w:r>
        <w:rPr>
          <w:rFonts w:ascii="宋体" w:eastAsia="宋体" w:hAnsi="宋体" w:cs="宋体"/>
          <w:color w:val="000000"/>
          <w:sz w:val="25"/>
        </w:rPr>
        <w:t xml:space="preserve">  </w:t>
      </w:r>
      <w:r>
        <w:rPr>
          <w:rFonts w:ascii="宋体" w:eastAsia="宋体" w:hAnsi="宋体" w:cs="宋体"/>
          <w:color w:val="000000"/>
          <w:sz w:val="25"/>
        </w:rPr>
        <w:t>永恆事物的原理常为最</w:t>
      </w:r>
      <w:r>
        <w:rPr>
          <w:rFonts w:ascii="宋体" w:eastAsia="宋体" w:hAnsi="宋体" w:cs="宋体"/>
          <w:color w:val="000000"/>
          <w:sz w:val="25"/>
        </w:rPr>
        <w:t>真实原理</w:t>
      </w:r>
      <w:r>
        <w:rPr>
          <w:rFonts w:ascii="宋体" w:eastAsia="宋体" w:hAnsi="宋体" w:cs="宋体"/>
          <w:color w:val="000000"/>
          <w:sz w:val="25"/>
        </w:rPr>
        <w:t>(</w:t>
      </w:r>
      <w:r>
        <w:rPr>
          <w:rFonts w:ascii="宋体" w:eastAsia="宋体" w:hAnsi="宋体" w:cs="宋体"/>
          <w:color w:val="000000"/>
          <w:sz w:val="25"/>
        </w:rPr>
        <w:t>它們不仅是有时眞实</w:t>
      </w:r>
      <w:r>
        <w:rPr>
          <w:rFonts w:ascii="宋体" w:eastAsia="宋体" w:hAnsi="宋体" w:cs="宋体"/>
          <w:color w:val="000000"/>
          <w:sz w:val="25"/>
        </w:rPr>
        <w:t>)</w:t>
      </w:r>
      <w:r>
        <w:rPr>
          <w:rFonts w:ascii="宋体" w:eastAsia="宋体" w:hAnsi="宋体" w:cs="宋体"/>
          <w:color w:val="000000"/>
          <w:sz w:val="25"/>
        </w:rPr>
        <w:t>，它們无所賴于別的事物以成</w:t>
      </w:r>
      <w:r>
        <w:rPr>
          <w:rFonts w:ascii="宋体" w:eastAsia="宋体" w:hAnsi="宋体" w:cs="宋体"/>
          <w:color w:val="000000"/>
          <w:sz w:val="25"/>
        </w:rPr>
        <w:t xml:space="preserve">30 </w:t>
      </w:r>
      <w:r>
        <w:rPr>
          <w:rFonts w:ascii="宋体" w:eastAsia="宋体" w:hAnsi="宋体" w:cs="宋体"/>
          <w:color w:val="000000"/>
          <w:sz w:val="25"/>
        </w:rPr>
        <w:t>其实是，反之，它們却是別的事物所由成为实是的原因。</w:t>
      </w:r>
      <w:r>
        <w:rPr>
          <w:rFonts w:ascii="宋体" w:eastAsia="宋体" w:hAnsi="宋体" w:cs="宋体"/>
          <w:color w:val="000000"/>
          <w:sz w:val="25"/>
        </w:rPr>
        <w:t xml:space="preserve"> </w:t>
      </w:r>
      <w:r>
        <w:rPr>
          <w:rFonts w:ascii="宋体" w:eastAsia="宋体" w:hAnsi="宋体" w:cs="宋体"/>
          <w:color w:val="000000"/>
          <w:sz w:val="25"/>
        </w:rPr>
        <w:t>所以每一事物之箕理与各事物之实是必相符合。</w:t>
      </w:r>
    </w:p>
    <w:p w:rsidR="00374711" w:rsidRDefault="000C031C">
      <w:pPr>
        <w:autoSpaceDE w:val="0"/>
        <w:autoSpaceDN w:val="0"/>
        <w:spacing w:before="200" w:line="280" w:lineRule="atLeast"/>
        <w:ind w:left="6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二</w:t>
      </w:r>
    </w:p>
    <w:p w:rsidR="00374711" w:rsidRDefault="000C031C">
      <w:pPr>
        <w:autoSpaceDE w:val="0"/>
        <w:autoSpaceDN w:val="0"/>
        <w:spacing w:line="467" w:lineRule="atLeast"/>
        <w:ind w:left="600" w:right="640"/>
        <w:rPr>
          <w:sz w:val="25"/>
        </w:rPr>
      </w:pPr>
      <w:r>
        <w:rPr>
          <w:rFonts w:ascii="宋体" w:eastAsia="宋体" w:hAnsi="宋体" w:cs="宋体"/>
          <w:color w:val="000000"/>
          <w:sz w:val="25"/>
        </w:rPr>
        <w:t>994a</w:t>
      </w:r>
      <w:r>
        <w:rPr>
          <w:rFonts w:ascii="宋体" w:eastAsia="宋体" w:hAnsi="宋体" w:cs="宋体"/>
          <w:sz w:val="24"/>
        </w:rPr>
        <w:t xml:space="preserve">      </w:t>
      </w:r>
      <w:r>
        <w:rPr>
          <w:rFonts w:ascii="宋体" w:eastAsia="宋体" w:hAnsi="宋体" w:cs="宋体"/>
          <w:color w:val="000000"/>
          <w:sz w:val="25"/>
        </w:rPr>
        <w:t>显然，世上必有第一原理，而事物既不能有无尽列的原因，原因也不能有无尽数的种类。因为</w:t>
      </w:r>
      <w:r>
        <w:rPr>
          <w:rFonts w:ascii="宋体" w:eastAsia="宋体" w:hAnsi="宋体" w:cs="宋体"/>
          <w:color w:val="000000"/>
          <w:sz w:val="25"/>
        </w:rPr>
        <w:t>(</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一事物不能追溯其物實来由〈物因〉至于无尽底蘊，例如肌肉出于地土，土出于气，气出于火，历</w:t>
      </w:r>
    </w:p>
    <w:p w:rsidR="00374711" w:rsidRDefault="000C031C">
      <w:pPr>
        <w:autoSpaceDE w:val="0"/>
        <w:autoSpaceDN w:val="0"/>
        <w:spacing w:before="220" w:line="280" w:lineRule="atLeast"/>
        <w:ind w:left="600"/>
        <w:rPr>
          <w:sz w:val="25"/>
        </w:rPr>
      </w:pPr>
      <w:r>
        <w:rPr>
          <w:rFonts w:ascii="宋体" w:eastAsia="宋体" w:hAnsi="宋体" w:cs="宋体"/>
          <w:color w:val="000000"/>
          <w:sz w:val="25"/>
        </w:rPr>
        <w:t xml:space="preserve">5 </w:t>
      </w:r>
      <w:r>
        <w:rPr>
          <w:rFonts w:ascii="宋体" w:eastAsia="宋体" w:hAnsi="宋体" w:cs="宋体"/>
          <w:color w:val="000000"/>
          <w:sz w:val="25"/>
        </w:rPr>
        <w:t>溯而終无休止。也不能根究其动变来源〈动因〉成为无尽系列，例如</w:t>
      </w:r>
    </w:p>
    <w:p w:rsidR="00374711" w:rsidRDefault="000C031C">
      <w:pPr>
        <w:autoSpaceDE w:val="0"/>
        <w:autoSpaceDN w:val="0"/>
        <w:spacing w:before="180" w:line="280" w:lineRule="atLeast"/>
        <w:ind w:left="1120"/>
        <w:rPr>
          <w:sz w:val="25"/>
        </w:rPr>
      </w:pPr>
      <w:r>
        <w:rPr>
          <w:rFonts w:ascii="宋体" w:eastAsia="宋体" w:hAnsi="宋体" w:cs="宋体"/>
          <w:color w:val="000000"/>
          <w:sz w:val="25"/>
        </w:rPr>
        <w:t>人因气而动，气因太阳而动，太阳因斗争而动，</w:t>
      </w:r>
      <w:r>
        <w:rPr>
          <w:rFonts w:ascii="宋体" w:eastAsia="宋体" w:hAnsi="宋体" w:cs="宋体"/>
          <w:color w:val="000000"/>
          <w:sz w:val="25"/>
        </w:rPr>
        <w:t>②</w:t>
      </w:r>
      <w:r>
        <w:rPr>
          <w:rFonts w:ascii="宋体" w:eastAsia="宋体" w:hAnsi="宋体" w:cs="宋体"/>
          <w:color w:val="000000"/>
          <w:sz w:val="25"/>
        </w:rPr>
        <w:t>类推而竟无休止。</w:t>
      </w:r>
    </w:p>
    <w:p w:rsidR="00374711" w:rsidRDefault="000C031C">
      <w:pPr>
        <w:autoSpaceDE w:val="0"/>
        <w:autoSpaceDN w:val="0"/>
        <w:spacing w:before="200" w:line="280" w:lineRule="atLeast"/>
        <w:ind w:left="1120"/>
        <w:rPr>
          <w:sz w:val="25"/>
        </w:rPr>
      </w:pPr>
      <w:r>
        <w:rPr>
          <w:rFonts w:ascii="宋体" w:eastAsia="宋体" w:hAnsi="宋体" w:cs="宋体"/>
          <w:color w:val="000000"/>
          <w:sz w:val="25"/>
        </w:rPr>
        <w:t>相似地极因也不能无尽</w:t>
      </w:r>
      <w:r>
        <w:rPr>
          <w:rFonts w:ascii="宋体" w:eastAsia="宋体" w:hAnsi="宋体" w:cs="宋体"/>
          <w:color w:val="000000"/>
          <w:sz w:val="25"/>
        </w:rPr>
        <w:t>已的进行</w:t>
      </w:r>
      <w:r>
        <w:rPr>
          <w:rFonts w:ascii="宋体" w:eastAsia="宋体" w:hAnsi="宋体" w:cs="宋体"/>
          <w:color w:val="000000"/>
          <w:sz w:val="25"/>
        </w:rPr>
        <w:t>———</w:t>
      </w:r>
      <w:r>
        <w:rPr>
          <w:rFonts w:ascii="宋体" w:eastAsia="宋体" w:hAnsi="宋体" w:cs="宋体"/>
          <w:color w:val="000000"/>
          <w:sz w:val="25"/>
        </w:rPr>
        <w:t>散步为了健康</w:t>
      </w:r>
      <w:r>
        <w:rPr>
          <w:rFonts w:ascii="宋体" w:eastAsia="宋体" w:hAnsi="宋体" w:cs="宋体"/>
          <w:color w:val="000000"/>
          <w:sz w:val="25"/>
        </w:rPr>
        <w:t>.</w:t>
      </w:r>
      <w:r>
        <w:rPr>
          <w:rFonts w:ascii="宋体" w:eastAsia="宋体" w:hAnsi="宋体" w:cs="宋体"/>
          <w:color w:val="000000"/>
          <w:sz w:val="25"/>
        </w:rPr>
        <w:t>健康为了快</w:t>
      </w:r>
    </w:p>
    <w:p w:rsidR="00374711" w:rsidRDefault="000C031C">
      <w:pPr>
        <w:autoSpaceDE w:val="0"/>
        <w:autoSpaceDN w:val="0"/>
        <w:spacing w:before="20" w:line="475" w:lineRule="atLeast"/>
        <w:ind w:left="600" w:right="840"/>
        <w:rPr>
          <w:sz w:val="25"/>
        </w:rPr>
      </w:pPr>
      <w:r>
        <w:rPr>
          <w:rFonts w:ascii="宋体" w:eastAsia="宋体" w:hAnsi="宋体" w:cs="宋体"/>
          <w:color w:val="000000"/>
          <w:sz w:val="25"/>
        </w:rPr>
        <w:t xml:space="preserve">10 </w:t>
      </w:r>
      <w:r>
        <w:rPr>
          <w:rFonts w:ascii="宋体" w:eastAsia="宋体" w:hAnsi="宋体" w:cs="宋体"/>
          <w:color w:val="000000"/>
          <w:sz w:val="25"/>
        </w:rPr>
        <w:t>乐，快乐为了其它，其它又为了其它，这样无尽已的</w:t>
      </w:r>
      <w:r>
        <w:rPr>
          <w:rFonts w:ascii="宋体" w:eastAsia="宋体" w:hAnsi="宋体" w:cs="宋体"/>
          <w:color w:val="000000"/>
          <w:sz w:val="25"/>
        </w:rPr>
        <w:t>“</w:t>
      </w:r>
      <w:r>
        <w:rPr>
          <w:rFonts w:ascii="宋体" w:eastAsia="宋体" w:hAnsi="宋体" w:cs="宋体"/>
          <w:color w:val="000000"/>
          <w:sz w:val="25"/>
        </w:rPr>
        <w:t>为了</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怎是〈本因〉的問題亦复如此。</w:t>
      </w:r>
      <w:r>
        <w:rPr>
          <w:rFonts w:ascii="宋体" w:eastAsia="宋体" w:hAnsi="宋体" w:cs="宋体"/>
          <w:color w:val="000000"/>
          <w:sz w:val="25"/>
        </w:rPr>
        <w:t xml:space="preserve"> </w:t>
      </w:r>
      <w:r>
        <w:rPr>
          <w:rFonts w:ascii="宋体" w:eastAsia="宋体" w:hAnsi="宋体" w:cs="宋体"/>
          <w:color w:val="000000"/>
          <w:sz w:val="25"/>
        </w:rPr>
        <w:t>因为在</w:t>
      </w:r>
      <w:r>
        <w:rPr>
          <w:rFonts w:ascii="宋体" w:eastAsia="宋体" w:hAnsi="宋体" w:cs="宋体"/>
          <w:color w:val="000000"/>
          <w:sz w:val="25"/>
        </w:rPr>
        <w:t>“</w:t>
      </w:r>
      <w:r>
        <w:rPr>
          <w:rFonts w:ascii="宋体" w:eastAsia="宋体" w:hAnsi="宋体" w:cs="宋体"/>
          <w:color w:val="000000"/>
          <w:sz w:val="25"/>
        </w:rPr>
        <w:t>間体</w:t>
      </w:r>
      <w:r>
        <w:rPr>
          <w:rFonts w:ascii="宋体" w:eastAsia="宋体" w:hAnsi="宋体" w:cs="宋体"/>
          <w:color w:val="000000"/>
          <w:sz w:val="25"/>
        </w:rPr>
        <w:t>”</w:t>
      </w:r>
      <w:r>
        <w:rPr>
          <w:rFonts w:ascii="宋体" w:eastAsia="宋体" w:hAnsi="宋体" w:cs="宋体"/>
          <w:color w:val="000000"/>
          <w:sz w:val="25"/>
        </w:rPr>
        <w:t>問題上，</w:t>
      </w:r>
      <w:r>
        <w:rPr>
          <w:rFonts w:ascii="宋体" w:eastAsia="宋体" w:hAnsi="宋体" w:cs="宋体"/>
          <w:color w:val="000000"/>
          <w:sz w:val="25"/>
        </w:rPr>
        <w:t>“</w:t>
      </w:r>
      <w:r>
        <w:rPr>
          <w:rFonts w:ascii="宋体" w:eastAsia="宋体" w:hAnsi="宋体" w:cs="宋体"/>
          <w:color w:val="000000"/>
          <w:sz w:val="25"/>
        </w:rPr>
        <w:t>間体</w:t>
      </w:r>
      <w:r>
        <w:rPr>
          <w:rFonts w:ascii="宋体" w:eastAsia="宋体" w:hAnsi="宋体" w:cs="宋体"/>
          <w:color w:val="000000"/>
          <w:sz w:val="25"/>
        </w:rPr>
        <w:t>”</w:t>
      </w:r>
      <w:r>
        <w:rPr>
          <w:rFonts w:ascii="宋体" w:eastAsia="宋体" w:hAnsi="宋体" w:cs="宋体"/>
          <w:color w:val="000000"/>
          <w:sz w:val="25"/>
        </w:rPr>
        <w:t>必有前后兩个名詞，前名必为后名的原因。</w:t>
      </w:r>
      <w:r>
        <w:rPr>
          <w:rFonts w:ascii="宋体" w:eastAsia="宋体" w:hAnsi="宋体" w:cs="宋体"/>
          <w:color w:val="000000"/>
          <w:sz w:val="25"/>
        </w:rPr>
        <w:t xml:space="preserve">  </w:t>
      </w:r>
      <w:r>
        <w:rPr>
          <w:rFonts w:ascii="宋体" w:eastAsia="宋体" w:hAnsi="宋体" w:cs="宋体"/>
          <w:color w:val="000000"/>
          <w:sz w:val="25"/>
        </w:rPr>
        <w:t>如果人們詢問三者之中誰是本因，我們当以第一名为答；末一名不是原因而是成果，間体又只是</w:t>
      </w:r>
    </w:p>
    <w:p w:rsidR="00374711" w:rsidRDefault="000C031C">
      <w:pPr>
        <w:autoSpaceDE w:val="0"/>
        <w:autoSpaceDN w:val="0"/>
        <w:spacing w:before="300" w:line="330" w:lineRule="atLeast"/>
        <w:ind w:left="1160" w:right="680" w:firstLine="480"/>
        <w:rPr>
          <w:sz w:val="25"/>
        </w:rPr>
      </w:pPr>
      <w:r>
        <w:rPr>
          <w:rFonts w:ascii="宋体" w:eastAsia="宋体" w:hAnsi="宋体" w:cs="宋体"/>
          <w:color w:val="000000"/>
          <w:sz w:val="25"/>
        </w:rPr>
        <w:t>①</w:t>
      </w:r>
      <w:r>
        <w:rPr>
          <w:rFonts w:ascii="宋体" w:eastAsia="宋体" w:hAnsi="宋体" w:cs="宋体"/>
          <w:color w:val="000000"/>
          <w:sz w:val="25"/>
        </w:rPr>
        <w:t>提摩太</w:t>
      </w:r>
      <w:r>
        <w:rPr>
          <w:rFonts w:ascii="宋体" w:eastAsia="宋体" w:hAnsi="宋体" w:cs="宋体"/>
          <w:color w:val="000000"/>
          <w:sz w:val="25"/>
        </w:rPr>
        <w:t>(Timotheus,</w:t>
      </w:r>
      <w:r>
        <w:rPr>
          <w:rFonts w:ascii="宋体" w:eastAsia="宋体" w:hAnsi="宋体" w:cs="宋体"/>
          <w:color w:val="000000"/>
          <w:sz w:val="25"/>
        </w:rPr>
        <w:t>約公元前</w:t>
      </w:r>
      <w:r>
        <w:rPr>
          <w:rFonts w:ascii="宋体" w:eastAsia="宋体" w:hAnsi="宋体" w:cs="宋体"/>
          <w:color w:val="000000"/>
          <w:sz w:val="25"/>
        </w:rPr>
        <w:t>446[?]—357)</w:t>
      </w:r>
      <w:r>
        <w:rPr>
          <w:rFonts w:ascii="宋体" w:eastAsia="宋体" w:hAnsi="宋体" w:cs="宋体"/>
          <w:color w:val="000000"/>
          <w:sz w:val="25"/>
        </w:rPr>
        <w:t>与弗里尼</w:t>
      </w:r>
      <w:r>
        <w:rPr>
          <w:rFonts w:ascii="宋体" w:eastAsia="宋体" w:hAnsi="宋体" w:cs="宋体"/>
          <w:color w:val="000000"/>
          <w:sz w:val="25"/>
        </w:rPr>
        <w:t>(Phrynis)</w:t>
      </w:r>
      <w:r>
        <w:rPr>
          <w:rFonts w:ascii="宋体" w:eastAsia="宋体" w:hAnsi="宋体" w:cs="宋体"/>
          <w:color w:val="000000"/>
          <w:sz w:val="25"/>
        </w:rPr>
        <w:t>均希望抒情詩人。</w:t>
      </w:r>
      <w:r>
        <w:rPr>
          <w:rFonts w:ascii="宋体" w:eastAsia="宋体" w:hAnsi="宋体" w:cs="宋体"/>
          <w:color w:val="000000"/>
          <w:sz w:val="25"/>
        </w:rPr>
        <w:t xml:space="preserve"> </w:t>
      </w:r>
      <w:r>
        <w:rPr>
          <w:rFonts w:ascii="宋体" w:eastAsia="宋体" w:hAnsi="宋体" w:cs="宋体"/>
          <w:color w:val="000000"/>
          <w:sz w:val="25"/>
        </w:rPr>
        <w:t>弗里尼略早，約与戏剧家亜里斯托芬</w:t>
      </w:r>
      <w:r>
        <w:rPr>
          <w:rFonts w:ascii="宋体" w:eastAsia="宋体" w:hAnsi="宋体" w:cs="宋体"/>
          <w:color w:val="000000"/>
          <w:sz w:val="25"/>
        </w:rPr>
        <w:t>(</w:t>
      </w:r>
      <w:r>
        <w:rPr>
          <w:rFonts w:ascii="宋体" w:eastAsia="宋体" w:hAnsi="宋体" w:cs="宋体"/>
          <w:color w:val="000000"/>
          <w:sz w:val="25"/>
        </w:rPr>
        <w:t>約公元前</w:t>
      </w:r>
      <w:r>
        <w:rPr>
          <w:rFonts w:ascii="宋体" w:eastAsia="宋体" w:hAnsi="宋体" w:cs="宋体"/>
          <w:color w:val="000000"/>
          <w:sz w:val="25"/>
        </w:rPr>
        <w:t xml:space="preserve">448-380) </w:t>
      </w:r>
      <w:r>
        <w:rPr>
          <w:rFonts w:ascii="宋体" w:eastAsia="宋体" w:hAnsi="宋体" w:cs="宋体"/>
          <w:color w:val="000000"/>
          <w:sz w:val="25"/>
        </w:rPr>
        <w:t>同时。</w:t>
      </w:r>
    </w:p>
    <w:p w:rsidR="00374711" w:rsidRDefault="000C031C">
      <w:pPr>
        <w:autoSpaceDE w:val="0"/>
        <w:autoSpaceDN w:val="0"/>
        <w:spacing w:before="60" w:line="280" w:lineRule="atLeast"/>
        <w:ind w:left="1640"/>
        <w:rPr>
          <w:sz w:val="25"/>
        </w:rPr>
      </w:pPr>
      <w:r>
        <w:rPr>
          <w:rFonts w:ascii="宋体" w:eastAsia="宋体" w:hAnsi="宋体" w:cs="宋体"/>
          <w:color w:val="000000"/>
          <w:sz w:val="25"/>
        </w:rPr>
        <w:t>②</w:t>
      </w:r>
      <w:r>
        <w:rPr>
          <w:rFonts w:ascii="宋体" w:eastAsia="宋体" w:hAnsi="宋体" w:cs="宋体"/>
          <w:color w:val="000000"/>
          <w:sz w:val="25"/>
        </w:rPr>
        <w:t>此例出于恩培多克勒宇宙学。</w:t>
      </w:r>
    </w:p>
    <w:p w:rsidR="00374711" w:rsidRDefault="000C031C">
      <w:pPr>
        <w:autoSpaceDE w:val="0"/>
        <w:autoSpaceDN w:val="0"/>
        <w:spacing w:before="160" w:line="280" w:lineRule="atLeast"/>
        <w:ind w:left="8580"/>
        <w:rPr>
          <w:sz w:val="25"/>
        </w:rPr>
      </w:pPr>
      <w:r>
        <w:rPr>
          <w:rFonts w:ascii="宋体" w:eastAsia="宋体" w:hAnsi="宋体" w:cs="宋体"/>
          <w:color w:val="000000"/>
          <w:sz w:val="25"/>
        </w:rPr>
        <w:t>· 33 ·</w:t>
      </w:r>
      <w:r>
        <w:br w:type="page"/>
      </w:r>
    </w:p>
    <w:p w:rsidR="00374711" w:rsidRDefault="000C031C">
      <w:pPr>
        <w:autoSpaceDE w:val="0"/>
        <w:autoSpaceDN w:val="0"/>
        <w:spacing w:before="840" w:line="300" w:lineRule="atLeast"/>
        <w:ind w:left="720"/>
        <w:rPr>
          <w:sz w:val="24"/>
        </w:rPr>
      </w:pPr>
      <w:r>
        <w:rPr>
          <w:rFonts w:ascii="宋体" w:eastAsia="宋体" w:hAnsi="宋体" w:cs="宋体"/>
          <w:b/>
          <w:color w:val="000000"/>
          <w:u w:val="single"/>
        </w:rPr>
        <w:lastRenderedPageBreak/>
        <w:t>α2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u w:val="single"/>
        </w:rPr>
        <w:t>994a</w:t>
      </w:r>
    </w:p>
    <w:p w:rsidR="00374711" w:rsidRDefault="000C031C">
      <w:pPr>
        <w:autoSpaceDE w:val="0"/>
        <w:autoSpaceDN w:val="0"/>
        <w:spacing w:before="80" w:line="465" w:lineRule="atLeast"/>
        <w:ind w:left="720" w:right="660"/>
      </w:pPr>
      <w:r>
        <w:rPr>
          <w:rFonts w:ascii="宋体" w:eastAsia="宋体" w:hAnsi="宋体" w:cs="宋体"/>
          <w:b/>
          <w:color w:val="000000"/>
        </w:rPr>
        <w:t xml:space="preserve">¹⁵ </w:t>
      </w:r>
      <w:r>
        <w:rPr>
          <w:rFonts w:ascii="宋体" w:eastAsia="宋体" w:hAnsi="宋体" w:cs="宋体"/>
          <w:b/>
          <w:color w:val="000000"/>
        </w:rPr>
        <w:t>它后一名的原因〈那么本因自应求之于最先一名了〉。</w:t>
      </w:r>
      <w:r>
        <w:rPr>
          <w:rFonts w:ascii="宋体" w:eastAsia="宋体" w:hAnsi="宋体" w:cs="宋体"/>
          <w:color w:val="000000"/>
        </w:rPr>
        <w:t xml:space="preserve">  </w:t>
      </w:r>
      <w:r>
        <w:rPr>
          <w:rFonts w:ascii="宋体" w:eastAsia="宋体" w:hAnsi="宋体" w:cs="宋体"/>
          <w:b/>
          <w:color w:val="000000"/>
        </w:rPr>
        <w:t>(</w:t>
      </w:r>
      <w:r>
        <w:rPr>
          <w:rFonts w:ascii="宋体" w:eastAsia="宋体" w:hAnsi="宋体" w:cs="宋体"/>
          <w:b/>
          <w:color w:val="000000"/>
        </w:rPr>
        <w:t>間体之为一或为多，这里幷沒有关系，其数有尽或无尽也沒关系。</w:t>
      </w:r>
      <w:r>
        <w:rPr>
          <w:rFonts w:ascii="宋体" w:eastAsia="宋体" w:hAnsi="宋体" w:cs="宋体"/>
          <w:b/>
          <w:color w:val="000000"/>
        </w:rPr>
        <w:t xml:space="preserve">) </w:t>
      </w:r>
      <w:r>
        <w:rPr>
          <w:rFonts w:ascii="宋体" w:eastAsia="宋体" w:hAnsi="宋体" w:cs="宋体"/>
          <w:b/>
          <w:color w:val="000000"/>
        </w:rPr>
        <w:t>如果間体的系列是无尽的或种类是无尽的，一直下去到任何一个間体为止仍还都是間体；如沒有那个</w:t>
      </w:r>
      <w:r>
        <w:rPr>
          <w:rFonts w:ascii="宋体" w:eastAsia="宋体" w:hAnsi="宋体" w:cs="宋体"/>
          <w:b/>
          <w:color w:val="000000"/>
        </w:rPr>
        <w:t>“</w:t>
      </w:r>
      <w:r>
        <w:rPr>
          <w:rFonts w:ascii="宋体" w:eastAsia="宋体" w:hAnsi="宋体" w:cs="宋体"/>
          <w:b/>
          <w:color w:val="000000"/>
        </w:rPr>
        <w:t>第一</w:t>
      </w:r>
      <w:r>
        <w:rPr>
          <w:rFonts w:ascii="宋体" w:eastAsia="宋体" w:hAnsi="宋体" w:cs="宋体"/>
          <w:b/>
          <w:color w:val="000000"/>
        </w:rPr>
        <w:t>”</w:t>
      </w:r>
      <w:r>
        <w:rPr>
          <w:rFonts w:ascii="宋体" w:eastAsia="宋体" w:hAnsi="宋体" w:cs="宋体"/>
          <w:b/>
          <w:color w:val="000000"/>
        </w:rPr>
        <w:t>这就沒有本因。</w:t>
      </w:r>
    </w:p>
    <w:p w:rsidR="00374711" w:rsidRDefault="000C031C">
      <w:pPr>
        <w:autoSpaceDE w:val="0"/>
        <w:autoSpaceDN w:val="0"/>
        <w:spacing w:before="160" w:line="320" w:lineRule="atLeast"/>
        <w:ind w:left="720"/>
        <w:rPr>
          <w:sz w:val="24"/>
        </w:rPr>
      </w:pPr>
      <w:r>
        <w:rPr>
          <w:rFonts w:ascii="宋体" w:eastAsia="宋体" w:hAnsi="宋体" w:cs="宋体"/>
          <w:b/>
          <w:color w:val="000000"/>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在上面建立了一个起点以后，也不能向下面无尽地进行，如云</w:t>
      </w:r>
    </w:p>
    <w:p w:rsidR="00374711" w:rsidRDefault="000C031C">
      <w:pPr>
        <w:autoSpaceDE w:val="0"/>
        <w:autoSpaceDN w:val="0"/>
        <w:spacing w:before="160" w:line="300" w:lineRule="atLeast"/>
        <w:ind w:left="1140"/>
      </w:pPr>
      <w:r>
        <w:rPr>
          <w:rFonts w:ascii="宋体" w:eastAsia="宋体" w:hAnsi="宋体" w:cs="宋体"/>
          <w:b/>
          <w:color w:val="000000"/>
        </w:rPr>
        <w:t>水由火故，地由水故，不能是一有</w:t>
      </w:r>
      <w:r>
        <w:rPr>
          <w:rFonts w:ascii="宋体" w:eastAsia="宋体" w:hAnsi="宋体" w:cs="宋体"/>
          <w:b/>
          <w:color w:val="000000"/>
        </w:rPr>
        <w:t>“</w:t>
      </w:r>
      <w:r>
        <w:rPr>
          <w:rFonts w:ascii="宋体" w:eastAsia="宋体" w:hAnsi="宋体" w:cs="宋体"/>
          <w:b/>
          <w:color w:val="000000"/>
        </w:rPr>
        <w:t>所由</w:t>
      </w:r>
      <w:r>
        <w:rPr>
          <w:rFonts w:ascii="宋体" w:eastAsia="宋体" w:hAnsi="宋体" w:cs="宋体"/>
          <w:b/>
          <w:color w:val="000000"/>
        </w:rPr>
        <w:t>”</w:t>
      </w:r>
      <w:r>
        <w:rPr>
          <w:rFonts w:ascii="宋体" w:eastAsia="宋体" w:hAnsi="宋体" w:cs="宋体"/>
          <w:b/>
          <w:color w:val="000000"/>
        </w:rPr>
        <w:t>便产生无尽后果。</w:t>
      </w:r>
      <w:r>
        <w:rPr>
          <w:rFonts w:ascii="宋体" w:eastAsia="宋体" w:hAnsi="宋体" w:cs="宋体"/>
          <w:color w:val="000000"/>
        </w:rPr>
        <w:t xml:space="preserve"> </w:t>
      </w:r>
      <w:r>
        <w:rPr>
          <w:rFonts w:ascii="宋体" w:eastAsia="宋体" w:hAnsi="宋体" w:cs="宋体"/>
          <w:b/>
          <w:color w:val="000000"/>
        </w:rPr>
        <w:t>“</w:t>
      </w:r>
      <w:r>
        <w:rPr>
          <w:rFonts w:ascii="宋体" w:eastAsia="宋体" w:hAnsi="宋体" w:cs="宋体"/>
          <w:b/>
          <w:color w:val="000000"/>
        </w:rPr>
        <w:t>由</w:t>
      </w:r>
      <w:r>
        <w:rPr>
          <w:rFonts w:ascii="宋体" w:eastAsia="宋体" w:hAnsi="宋体" w:cs="宋体"/>
          <w:b/>
          <w:color w:val="000000"/>
        </w:rPr>
        <w:t>”</w:t>
      </w:r>
    </w:p>
    <w:p w:rsidR="00374711" w:rsidRDefault="000C031C">
      <w:pPr>
        <w:autoSpaceDE w:val="0"/>
        <w:autoSpaceDN w:val="0"/>
        <w:spacing w:before="200" w:line="280" w:lineRule="atLeast"/>
        <w:ind w:left="1140"/>
      </w:pPr>
      <w:r>
        <w:rPr>
          <w:rFonts w:ascii="宋体" w:eastAsia="宋体" w:hAnsi="宋体" w:cs="宋体"/>
          <w:b/>
          <w:color w:val="000000"/>
        </w:rPr>
        <w:t>(ix)</w:t>
      </w:r>
      <w:r>
        <w:rPr>
          <w:rFonts w:ascii="宋体" w:eastAsia="宋体" w:hAnsi="宋体" w:cs="宋体"/>
          <w:b/>
          <w:color w:val="000000"/>
        </w:rPr>
        <w:t>之为义有二</w:t>
      </w:r>
      <w:r>
        <w:rPr>
          <w:rFonts w:ascii="宋体" w:eastAsia="宋体" w:hAnsi="宋体" w:cs="宋体"/>
          <w:b/>
          <w:color w:val="000000"/>
        </w:rPr>
        <w:t>———</w:t>
      </w:r>
      <w:r>
        <w:rPr>
          <w:rFonts w:ascii="宋体" w:eastAsia="宋体" w:hAnsi="宋体" w:cs="宋体"/>
          <w:b/>
          <w:color w:val="000000"/>
        </w:rPr>
        <w:t>这里，</w:t>
      </w:r>
      <w:r>
        <w:rPr>
          <w:rFonts w:ascii="宋体" w:eastAsia="宋体" w:hAnsi="宋体" w:cs="宋体"/>
          <w:b/>
          <w:color w:val="000000"/>
        </w:rPr>
        <w:t>“</w:t>
      </w:r>
      <w:r>
        <w:rPr>
          <w:rFonts w:ascii="宋体" w:eastAsia="宋体" w:hAnsi="宋体" w:cs="宋体"/>
          <w:b/>
          <w:color w:val="000000"/>
        </w:rPr>
        <w:t>由</w:t>
      </w:r>
      <w:r>
        <w:rPr>
          <w:rFonts w:ascii="宋体" w:eastAsia="宋体" w:hAnsi="宋体" w:cs="宋体"/>
          <w:b/>
          <w:color w:val="000000"/>
        </w:rPr>
        <w:t>”</w:t>
      </w:r>
      <w:r>
        <w:rPr>
          <w:rFonts w:ascii="宋体" w:eastAsia="宋体" w:hAnsi="宋体" w:cs="宋体"/>
          <w:b/>
          <w:color w:val="000000"/>
        </w:rPr>
        <w:t>不作</w:t>
      </w:r>
      <w:r>
        <w:rPr>
          <w:rFonts w:ascii="宋体" w:eastAsia="宋体" w:hAnsi="宋体" w:cs="宋体"/>
          <w:b/>
          <w:color w:val="000000"/>
        </w:rPr>
        <w:t>“</w:t>
      </w:r>
      <w:r>
        <w:rPr>
          <w:rFonts w:ascii="宋体" w:eastAsia="宋体" w:hAnsi="宋体" w:cs="宋体"/>
          <w:b/>
          <w:color w:val="000000"/>
        </w:rPr>
        <w:t>在后</w:t>
      </w:r>
      <w:r>
        <w:rPr>
          <w:rFonts w:ascii="宋体" w:eastAsia="宋体" w:hAnsi="宋体" w:cs="宋体"/>
          <w:b/>
          <w:color w:val="000000"/>
        </w:rPr>
        <w:t>”</w:t>
      </w:r>
      <w:r>
        <w:rPr>
          <w:rFonts w:ascii="宋体" w:eastAsia="宋体" w:hAnsi="宋体" w:cs="宋体"/>
          <w:b/>
          <w:color w:val="000000"/>
        </w:rPr>
        <w:t>解，例如我們說，</w:t>
      </w:r>
      <w:r>
        <w:rPr>
          <w:rFonts w:ascii="宋体" w:eastAsia="宋体" w:hAnsi="宋体" w:cs="宋体"/>
          <w:b/>
          <w:color w:val="000000"/>
        </w:rPr>
        <w:t>“</w:t>
      </w:r>
      <w:r>
        <w:rPr>
          <w:rFonts w:ascii="宋体" w:eastAsia="宋体" w:hAnsi="宋体" w:cs="宋体"/>
          <w:b/>
          <w:color w:val="000000"/>
        </w:rPr>
        <w:t>在</w:t>
      </w:r>
      <w:r>
        <w:rPr>
          <w:rFonts w:ascii="宋体" w:eastAsia="宋体" w:hAnsi="宋体" w:cs="宋体"/>
          <w:b/>
          <w:color w:val="000000"/>
        </w:rPr>
        <w:t>”</w:t>
      </w:r>
    </w:p>
    <w:p w:rsidR="00374711" w:rsidRDefault="000C031C">
      <w:pPr>
        <w:autoSpaceDE w:val="0"/>
        <w:autoSpaceDN w:val="0"/>
        <w:spacing w:before="200" w:line="280" w:lineRule="atLeast"/>
        <w:ind w:left="720"/>
      </w:pPr>
      <w:r>
        <w:rPr>
          <w:rFonts w:ascii="宋体" w:eastAsia="宋体" w:hAnsi="宋体" w:cs="宋体"/>
          <w:b/>
          <w:color w:val="000000"/>
        </w:rPr>
        <w:t xml:space="preserve">25 </w:t>
      </w:r>
      <w:r>
        <w:rPr>
          <w:rFonts w:ascii="宋体" w:eastAsia="宋体" w:hAnsi="宋体" w:cs="宋体"/>
          <w:b/>
          <w:color w:val="000000"/>
        </w:rPr>
        <w:t>伊斯米赛会以</w:t>
      </w:r>
      <w:r>
        <w:rPr>
          <w:rFonts w:ascii="宋体" w:eastAsia="宋体" w:hAnsi="宋体" w:cs="宋体"/>
          <w:b/>
          <w:color w:val="000000"/>
        </w:rPr>
        <w:t>“</w:t>
      </w:r>
      <w:r>
        <w:rPr>
          <w:rFonts w:ascii="宋体" w:eastAsia="宋体" w:hAnsi="宋体" w:cs="宋体"/>
          <w:b/>
          <w:color w:val="000000"/>
        </w:rPr>
        <w:t>后</w:t>
      </w:r>
      <w:r>
        <w:rPr>
          <w:rFonts w:ascii="宋体" w:eastAsia="宋体" w:hAnsi="宋体" w:cs="宋体"/>
          <w:b/>
          <w:color w:val="000000"/>
        </w:rPr>
        <w:t>”</w:t>
      </w:r>
      <w:r>
        <w:rPr>
          <w:rFonts w:ascii="宋体" w:eastAsia="宋体" w:hAnsi="宋体" w:cs="宋体"/>
          <w:b/>
          <w:color w:val="000000"/>
        </w:rPr>
        <w:t>，来了奥林匹克赛会；</w:t>
      </w:r>
      <w:r>
        <w:rPr>
          <w:rFonts w:ascii="宋体" w:eastAsia="宋体" w:hAnsi="宋体" w:cs="宋体"/>
          <w:b/>
          <w:color w:val="000000"/>
        </w:rPr>
        <w:t>①</w:t>
      </w:r>
      <w:r>
        <w:rPr>
          <w:rFonts w:ascii="宋体" w:eastAsia="宋体" w:hAnsi="宋体" w:cs="宋体"/>
          <w:b/>
          <w:color w:val="000000"/>
        </w:rPr>
        <w:t>其一义如</w:t>
      </w:r>
      <w:r>
        <w:rPr>
          <w:rFonts w:ascii="宋体" w:eastAsia="宋体" w:hAnsi="宋体" w:cs="宋体"/>
          <w:b/>
          <w:color w:val="000000"/>
        </w:rPr>
        <w:t>“</w:t>
      </w:r>
      <w:r>
        <w:rPr>
          <w:rFonts w:ascii="宋体" w:eastAsia="宋体" w:hAnsi="宋体" w:cs="宋体"/>
          <w:b/>
          <w:color w:val="000000"/>
        </w:rPr>
        <w:t>由</w:t>
      </w:r>
      <w:r>
        <w:rPr>
          <w:rFonts w:ascii="宋体" w:eastAsia="宋体" w:hAnsi="宋体" w:cs="宋体"/>
          <w:b/>
          <w:color w:val="000000"/>
        </w:rPr>
        <w:t>”</w:t>
      </w:r>
      <w:r>
        <w:rPr>
          <w:rFonts w:ascii="宋体" w:eastAsia="宋体" w:hAnsi="宋体" w:cs="宋体"/>
          <w:b/>
          <w:color w:val="000000"/>
        </w:rPr>
        <w:t>儿童以至</w:t>
      </w:r>
    </w:p>
    <w:p w:rsidR="00374711" w:rsidRDefault="000C031C">
      <w:pPr>
        <w:autoSpaceDE w:val="0"/>
        <w:autoSpaceDN w:val="0"/>
        <w:spacing w:before="240" w:line="280" w:lineRule="atLeast"/>
        <w:ind w:left="1140"/>
      </w:pPr>
      <w:r>
        <w:rPr>
          <w:rFonts w:ascii="宋体" w:eastAsia="宋体" w:hAnsi="宋体" w:cs="宋体"/>
          <w:b/>
          <w:color w:val="000000"/>
        </w:rPr>
        <w:t>成人，儿童变則为人；或另一义如气</w:t>
      </w:r>
      <w:r>
        <w:rPr>
          <w:rFonts w:ascii="宋体" w:eastAsia="宋体" w:hAnsi="宋体" w:cs="宋体"/>
          <w:b/>
          <w:color w:val="000000"/>
        </w:rPr>
        <w:t>“</w:t>
      </w:r>
      <w:r>
        <w:rPr>
          <w:rFonts w:ascii="宋体" w:eastAsia="宋体" w:hAnsi="宋体" w:cs="宋体"/>
          <w:b/>
          <w:color w:val="000000"/>
        </w:rPr>
        <w:t>由</w:t>
      </w:r>
      <w:r>
        <w:rPr>
          <w:rFonts w:ascii="宋体" w:eastAsia="宋体" w:hAnsi="宋体" w:cs="宋体"/>
          <w:b/>
          <w:color w:val="000000"/>
        </w:rPr>
        <w:t>”</w:t>
      </w:r>
      <w:r>
        <w:rPr>
          <w:rFonts w:ascii="宋体" w:eastAsia="宋体" w:hAnsi="宋体" w:cs="宋体"/>
          <w:b/>
          <w:color w:val="000000"/>
        </w:rPr>
        <w:t>于水。我們說</w:t>
      </w:r>
      <w:r>
        <w:rPr>
          <w:rFonts w:ascii="宋体" w:eastAsia="宋体" w:hAnsi="宋体" w:cs="宋体"/>
          <w:b/>
          <w:color w:val="000000"/>
        </w:rPr>
        <w:t>“</w:t>
      </w:r>
      <w:r>
        <w:rPr>
          <w:rFonts w:ascii="宋体" w:eastAsia="宋体" w:hAnsi="宋体" w:cs="宋体"/>
          <w:b/>
          <w:color w:val="000000"/>
        </w:rPr>
        <w:t>人由董来</w:t>
      </w:r>
      <w:r>
        <w:rPr>
          <w:rFonts w:ascii="宋体" w:eastAsia="宋体" w:hAnsi="宋体" w:cs="宋体"/>
          <w:b/>
          <w:color w:val="000000"/>
        </w:rPr>
        <w:t>”</w:t>
      </w:r>
      <w:r>
        <w:rPr>
          <w:rFonts w:ascii="宋体" w:eastAsia="宋体" w:hAnsi="宋体" w:cs="宋体"/>
          <w:b/>
          <w:color w:val="000000"/>
        </w:rPr>
        <w:t>，</w:t>
      </w:r>
    </w:p>
    <w:p w:rsidR="00374711" w:rsidRDefault="000C031C">
      <w:pPr>
        <w:autoSpaceDE w:val="0"/>
        <w:autoSpaceDN w:val="0"/>
        <w:spacing w:before="160" w:line="300" w:lineRule="atLeast"/>
        <w:ind w:left="1140"/>
      </w:pPr>
      <w:r>
        <w:rPr>
          <w:rFonts w:ascii="宋体" w:eastAsia="宋体" w:hAnsi="宋体" w:cs="宋体"/>
          <w:b/>
          <w:color w:val="000000"/>
        </w:rPr>
        <w:t>其意所指是</w:t>
      </w:r>
      <w:r>
        <w:rPr>
          <w:rFonts w:ascii="宋体" w:eastAsia="宋体" w:hAnsi="宋体" w:cs="宋体"/>
          <w:b/>
          <w:color w:val="000000"/>
        </w:rPr>
        <w:t>“</w:t>
      </w:r>
      <w:r>
        <w:rPr>
          <w:rFonts w:ascii="宋体" w:eastAsia="宋体" w:hAnsi="宋体" w:cs="宋体"/>
          <w:b/>
          <w:color w:val="000000"/>
        </w:rPr>
        <w:t>一物变而另一物成，一物終而另一物始</w:t>
      </w:r>
      <w:r>
        <w:rPr>
          <w:rFonts w:ascii="宋体" w:eastAsia="宋体" w:hAnsi="宋体" w:cs="宋体"/>
          <w:b/>
          <w:color w:val="000000"/>
        </w:rPr>
        <w:t>”(</w:t>
      </w:r>
      <w:r>
        <w:rPr>
          <w:rFonts w:ascii="宋体" w:eastAsia="宋体" w:hAnsi="宋体" w:cs="宋体"/>
          <w:b/>
          <w:color w:val="000000"/>
        </w:rPr>
        <w:t>創变本在</w:t>
      </w:r>
    </w:p>
    <w:p w:rsidR="00374711" w:rsidRDefault="000C031C">
      <w:pPr>
        <w:autoSpaceDE w:val="0"/>
        <w:autoSpaceDN w:val="0"/>
        <w:spacing w:before="180" w:line="280" w:lineRule="atLeast"/>
        <w:ind w:left="1140"/>
      </w:pPr>
      <w:r>
        <w:rPr>
          <w:rFonts w:ascii="宋体" w:eastAsia="宋体" w:hAnsi="宋体" w:cs="宋体"/>
          <w:b/>
          <w:color w:val="000000"/>
        </w:rPr>
        <w:t>“</w:t>
      </w:r>
      <w:r>
        <w:rPr>
          <w:rFonts w:ascii="宋体" w:eastAsia="宋体" w:hAnsi="宋体" w:cs="宋体"/>
          <w:b/>
          <w:color w:val="000000"/>
        </w:rPr>
        <w:t>現是</w:t>
      </w:r>
      <w:r>
        <w:rPr>
          <w:rFonts w:ascii="宋体" w:eastAsia="宋体" w:hAnsi="宋体" w:cs="宋体"/>
          <w:b/>
          <w:color w:val="000000"/>
        </w:rPr>
        <w:t>”</w:t>
      </w:r>
      <w:r>
        <w:rPr>
          <w:rFonts w:ascii="宋体" w:eastAsia="宋体" w:hAnsi="宋体" w:cs="宋体"/>
          <w:b/>
          <w:color w:val="000000"/>
        </w:rPr>
        <w:t>与</w:t>
      </w:r>
      <w:r>
        <w:rPr>
          <w:rFonts w:ascii="宋体" w:eastAsia="宋体" w:hAnsi="宋体" w:cs="宋体"/>
          <w:b/>
          <w:color w:val="000000"/>
        </w:rPr>
        <w:t>“</w:t>
      </w:r>
      <w:r>
        <w:rPr>
          <w:rFonts w:ascii="宋体" w:eastAsia="宋体" w:hAnsi="宋体" w:cs="宋体"/>
          <w:b/>
          <w:color w:val="000000"/>
        </w:rPr>
        <w:t>非現是</w:t>
      </w:r>
      <w:r>
        <w:rPr>
          <w:rFonts w:ascii="宋体" w:eastAsia="宋体" w:hAnsi="宋体" w:cs="宋体"/>
          <w:b/>
          <w:color w:val="000000"/>
        </w:rPr>
        <w:t>”</w:t>
      </w:r>
      <w:r>
        <w:rPr>
          <w:rFonts w:ascii="宋体" w:eastAsia="宋体" w:hAnsi="宋体" w:cs="宋体"/>
          <w:b/>
          <w:color w:val="000000"/>
        </w:rPr>
        <w:t>之間；因为学徒是一个在創造中的大师，所以我</w:t>
      </w:r>
    </w:p>
    <w:p w:rsidR="00374711" w:rsidRDefault="000C031C">
      <w:pPr>
        <w:autoSpaceDE w:val="0"/>
        <w:autoSpaceDN w:val="0"/>
        <w:spacing w:before="20" w:line="470" w:lineRule="atLeast"/>
        <w:ind w:left="720" w:right="680"/>
      </w:pPr>
      <w:r>
        <w:rPr>
          <w:rFonts w:ascii="宋体" w:eastAsia="宋体" w:hAnsi="宋体" w:cs="宋体"/>
          <w:b/>
          <w:color w:val="000000"/>
        </w:rPr>
        <w:t xml:space="preserve">30 </w:t>
      </w:r>
      <w:r>
        <w:rPr>
          <w:rFonts w:ascii="宋体" w:eastAsia="宋体" w:hAnsi="宋体" w:cs="宋体"/>
          <w:b/>
          <w:color w:val="000000"/>
        </w:rPr>
        <w:t>們說一个大师是</w:t>
      </w:r>
      <w:r>
        <w:rPr>
          <w:rFonts w:ascii="宋体" w:eastAsia="宋体" w:hAnsi="宋体" w:cs="宋体"/>
          <w:b/>
          <w:color w:val="000000"/>
        </w:rPr>
        <w:t>“</w:t>
      </w:r>
      <w:r>
        <w:rPr>
          <w:rFonts w:ascii="宋体" w:eastAsia="宋体" w:hAnsi="宋体" w:cs="宋体"/>
          <w:b/>
          <w:color w:val="000000"/>
        </w:rPr>
        <w:t>由</w:t>
      </w:r>
      <w:r>
        <w:rPr>
          <w:rFonts w:ascii="宋体" w:eastAsia="宋体" w:hAnsi="宋体" w:cs="宋体"/>
          <w:b/>
          <w:color w:val="000000"/>
        </w:rPr>
        <w:t>”</w:t>
      </w:r>
      <w:r>
        <w:rPr>
          <w:rFonts w:ascii="宋体" w:eastAsia="宋体" w:hAnsi="宋体" w:cs="宋体"/>
          <w:b/>
          <w:color w:val="000000"/>
        </w:rPr>
        <w:t>学徒变成的</w:t>
      </w:r>
      <w:r>
        <w:rPr>
          <w:rFonts w:ascii="宋体" w:eastAsia="宋体" w:hAnsi="宋体" w:cs="宋体"/>
          <w:b/>
          <w:color w:val="000000"/>
        </w:rPr>
        <w:t>)</w:t>
      </w:r>
      <w:r>
        <w:rPr>
          <w:rFonts w:ascii="宋体" w:eastAsia="宋体" w:hAnsi="宋体" w:cs="宋体"/>
          <w:b/>
          <w:color w:val="000000"/>
        </w:rPr>
        <w:t>；另一方面，</w:t>
      </w:r>
      <w:r>
        <w:rPr>
          <w:rFonts w:ascii="宋体" w:eastAsia="宋体" w:hAnsi="宋体" w:cs="宋体"/>
          <w:b/>
          <w:color w:val="000000"/>
        </w:rPr>
        <w:t>“</w:t>
      </w:r>
      <w:r>
        <w:rPr>
          <w:rFonts w:ascii="宋体" w:eastAsia="宋体" w:hAnsi="宋体" w:cs="宋体"/>
          <w:b/>
          <w:color w:val="000000"/>
        </w:rPr>
        <w:t>气由于水</w:t>
      </w:r>
      <w:r>
        <w:rPr>
          <w:rFonts w:ascii="宋体" w:eastAsia="宋体" w:hAnsi="宋体" w:cs="宋体"/>
          <w:b/>
          <w:color w:val="000000"/>
        </w:rPr>
        <w:t>”</w:t>
      </w:r>
      <w:r>
        <w:rPr>
          <w:rFonts w:ascii="宋体" w:eastAsia="宋体" w:hAnsi="宋体" w:cs="宋体"/>
          <w:b/>
          <w:color w:val="000000"/>
        </w:rPr>
        <w:t>則其意所指是一物毁而另一物成。</w:t>
      </w:r>
      <w:r>
        <w:rPr>
          <w:rFonts w:ascii="宋体" w:eastAsia="宋体" w:hAnsi="宋体" w:cs="宋体"/>
          <w:color w:val="000000"/>
        </w:rPr>
        <w:t xml:space="preserve"> </w:t>
      </w:r>
      <w:r>
        <w:rPr>
          <w:rFonts w:ascii="宋体" w:eastAsia="宋体" w:hAnsi="宋体" w:cs="宋体"/>
          <w:b/>
          <w:color w:val="000000"/>
        </w:rPr>
        <w:t>所以前一类变易是不可回复的，成人</w:t>
      </w:r>
    </w:p>
    <w:p w:rsidR="00374711" w:rsidRDefault="000C031C">
      <w:pPr>
        <w:autoSpaceDE w:val="0"/>
        <w:autoSpaceDN w:val="0"/>
        <w:spacing w:before="100" w:line="440" w:lineRule="atLeast"/>
        <w:ind w:left="720"/>
      </w:pPr>
      <w:r>
        <w:rPr>
          <w:rFonts w:ascii="宋体" w:eastAsia="宋体" w:hAnsi="宋体" w:cs="宋体"/>
          <w:b/>
          <w:color w:val="000000"/>
        </w:rPr>
        <w:t xml:space="preserve">994b </w:t>
      </w:r>
      <w:r>
        <w:rPr>
          <w:rFonts w:ascii="宋体" w:eastAsia="宋体" w:hAnsi="宋体" w:cs="宋体"/>
          <w:b/>
          <w:color w:val="000000"/>
        </w:rPr>
        <w:t>不能复还于儿童</w:t>
      </w:r>
      <w:r>
        <w:rPr>
          <w:rFonts w:ascii="宋体" w:eastAsia="宋体" w:hAnsi="宋体" w:cs="宋体"/>
          <w:b/>
          <w:color w:val="000000"/>
        </w:rPr>
        <w:t>(</w:t>
      </w:r>
      <w:r>
        <w:rPr>
          <w:rFonts w:ascii="宋体" w:eastAsia="宋体" w:hAnsi="宋体" w:cs="宋体"/>
          <w:b/>
          <w:color w:val="000000"/>
        </w:rPr>
        <w:t>因为这是由于变易遂成現是，幷不是出于</w:t>
      </w:r>
      <w:r>
        <w:rPr>
          <w:rFonts w:ascii="宋体" w:eastAsia="宋体" w:hAnsi="宋体" w:cs="宋体"/>
          <w:b/>
          <w:color w:val="000000"/>
        </w:rPr>
        <w:t>“</w:t>
      </w:r>
      <w:r>
        <w:rPr>
          <w:rFonts w:ascii="宋体" w:eastAsia="宋体" w:hAnsi="宋体" w:cs="宋体"/>
          <w:b/>
          <w:color w:val="000000"/>
        </w:rPr>
        <w:t>此是</w:t>
      </w:r>
      <w:r>
        <w:rPr>
          <w:rFonts w:ascii="宋体" w:eastAsia="宋体" w:hAnsi="宋体" w:cs="宋体"/>
          <w:b/>
          <w:color w:val="000000"/>
        </w:rPr>
        <w:t>”</w:t>
      </w:r>
    </w:p>
    <w:p w:rsidR="00374711" w:rsidRDefault="000C031C">
      <w:pPr>
        <w:autoSpaceDE w:val="0"/>
        <w:autoSpaceDN w:val="0"/>
        <w:spacing w:before="140" w:line="280" w:lineRule="atLeast"/>
        <w:ind w:left="1140"/>
      </w:pPr>
      <w:r>
        <w:rPr>
          <w:rFonts w:ascii="宋体" w:eastAsia="宋体" w:hAnsi="宋体" w:cs="宋体"/>
          <w:b/>
          <w:color w:val="000000"/>
        </w:rPr>
        <w:t>而轉为</w:t>
      </w:r>
      <w:r>
        <w:rPr>
          <w:rFonts w:ascii="宋体" w:eastAsia="宋体" w:hAnsi="宋体" w:cs="宋体"/>
          <w:b/>
          <w:color w:val="000000"/>
        </w:rPr>
        <w:t>“</w:t>
      </w:r>
      <w:r>
        <w:rPr>
          <w:rFonts w:ascii="宋体" w:eastAsia="宋体" w:hAnsi="宋体" w:cs="宋体"/>
          <w:b/>
          <w:color w:val="000000"/>
        </w:rPr>
        <w:t>彼是</w:t>
      </w:r>
      <w:r>
        <w:rPr>
          <w:rFonts w:ascii="宋体" w:eastAsia="宋体" w:hAnsi="宋体" w:cs="宋体"/>
          <w:b/>
          <w:color w:val="000000"/>
        </w:rPr>
        <w:t>”</w:t>
      </w:r>
      <w:r>
        <w:rPr>
          <w:rFonts w:ascii="宋体" w:eastAsia="宋体" w:hAnsi="宋体" w:cs="宋体"/>
          <w:b/>
          <w:color w:val="000000"/>
        </w:rPr>
        <w:t>；又如說天曙而成臼畫，就因为白晝跟在天曙以后；</w:t>
      </w:r>
    </w:p>
    <w:p w:rsidR="00374711" w:rsidRDefault="000C031C">
      <w:pPr>
        <w:autoSpaceDE w:val="0"/>
        <w:autoSpaceDN w:val="0"/>
        <w:spacing w:before="180" w:line="300" w:lineRule="atLeast"/>
        <w:ind w:left="1140"/>
      </w:pPr>
      <w:r>
        <w:rPr>
          <w:rFonts w:ascii="宋体" w:eastAsia="宋体" w:hAnsi="宋体" w:cs="宋体"/>
          <w:b/>
          <w:color w:val="000000"/>
        </w:rPr>
        <w:t>类乎如此，我門也不能倒轉說白晝成为天曙</w:t>
      </w:r>
      <w:r>
        <w:rPr>
          <w:rFonts w:ascii="宋体" w:eastAsia="宋体" w:hAnsi="宋体" w:cs="宋体"/>
          <w:b/>
          <w:color w:val="000000"/>
        </w:rPr>
        <w:t>)</w:t>
      </w:r>
      <w:r>
        <w:rPr>
          <w:rFonts w:ascii="宋体" w:eastAsia="宋体" w:hAnsi="宋体" w:cs="宋体"/>
          <w:b/>
          <w:color w:val="000000"/>
        </w:rPr>
        <w:t>；但另一类的变易則</w:t>
      </w:r>
    </w:p>
    <w:p w:rsidR="00374711" w:rsidRDefault="000C031C">
      <w:pPr>
        <w:autoSpaceDE w:val="0"/>
        <w:autoSpaceDN w:val="0"/>
        <w:spacing w:before="160" w:line="300" w:lineRule="atLeast"/>
        <w:ind w:left="1140"/>
      </w:pPr>
      <w:r>
        <w:rPr>
          <w:rFonts w:ascii="宋体" w:eastAsia="宋体" w:hAnsi="宋体" w:cs="宋体"/>
          <w:b/>
          <w:color w:val="000000"/>
        </w:rPr>
        <w:t>是可回复的。在这兩类事例上，都不能有无尽数的項目。</w:t>
      </w:r>
      <w:r>
        <w:rPr>
          <w:rFonts w:ascii="宋体" w:eastAsia="宋体" w:hAnsi="宋体" w:cs="宋体"/>
          <w:color w:val="000000"/>
        </w:rPr>
        <w:t xml:space="preserve">  </w:t>
      </w:r>
      <w:r>
        <w:rPr>
          <w:rFonts w:ascii="宋体" w:eastAsia="宋体" w:hAnsi="宋体" w:cs="宋体"/>
          <w:b/>
          <w:color w:val="000000"/>
        </w:rPr>
        <w:t>因为前</w:t>
      </w:r>
    </w:p>
    <w:p w:rsidR="00374711" w:rsidRDefault="000C031C">
      <w:pPr>
        <w:autoSpaceDE w:val="0"/>
        <w:autoSpaceDN w:val="0"/>
        <w:spacing w:before="180" w:line="300" w:lineRule="atLeast"/>
        <w:ind w:left="720"/>
      </w:pPr>
      <w:r>
        <w:rPr>
          <w:rFonts w:ascii="宋体" w:eastAsia="宋体" w:hAnsi="宋体" w:cs="宋体"/>
          <w:b/>
          <w:color w:val="000000"/>
        </w:rPr>
        <w:t xml:space="preserve">5 </w:t>
      </w:r>
      <w:r>
        <w:rPr>
          <w:rFonts w:ascii="宋体" w:eastAsia="宋体" w:hAnsi="宋体" w:cs="宋体"/>
          <w:b/>
          <w:color w:val="000000"/>
        </w:rPr>
        <w:t>一类項目就是間体，必須有所休止，而后一类則互为变化；它們之</w:t>
      </w:r>
    </w:p>
    <w:p w:rsidR="00374711" w:rsidRDefault="000C031C">
      <w:pPr>
        <w:autoSpaceDE w:val="0"/>
        <w:autoSpaceDN w:val="0"/>
        <w:spacing w:before="200" w:line="300" w:lineRule="atLeast"/>
        <w:ind w:left="1140"/>
      </w:pPr>
      <w:r>
        <w:rPr>
          <w:rFonts w:ascii="宋体" w:eastAsia="宋体" w:hAnsi="宋体" w:cs="宋体"/>
          <w:b/>
          <w:color w:val="000000"/>
        </w:rPr>
        <w:t>間的成坏是相通的。</w:t>
      </w:r>
    </w:p>
    <w:p w:rsidR="00374711" w:rsidRDefault="000C031C">
      <w:pPr>
        <w:autoSpaceDE w:val="0"/>
        <w:autoSpaceDN w:val="0"/>
        <w:spacing w:line="460" w:lineRule="atLeast"/>
        <w:ind w:left="1120" w:right="680" w:firstLine="600"/>
      </w:pPr>
      <w:r>
        <w:rPr>
          <w:rFonts w:ascii="宋体" w:eastAsia="宋体" w:hAnsi="宋体" w:cs="宋体"/>
          <w:b/>
          <w:color w:val="000000"/>
        </w:rPr>
        <w:t>同时，第一原因旣是永恆的，就不該被毀灭；因为㔉变过程向上行时不是无尽的〈必然得有一个最初原因〉，后繼的事物須由这第一原因的毁灭而次第生成，那么这第一原因將不是永恆的。</w:t>
      </w:r>
      <w:r>
        <w:rPr>
          <w:rFonts w:ascii="宋体" w:eastAsia="宋体" w:hAnsi="宋体" w:cs="宋体"/>
          <w:b/>
          <w:color w:val="000000"/>
        </w:rPr>
        <w:t>②</w:t>
      </w:r>
    </w:p>
    <w:p w:rsidR="00374711" w:rsidRDefault="000C031C">
      <w:pPr>
        <w:autoSpaceDE w:val="0"/>
        <w:autoSpaceDN w:val="0"/>
        <w:spacing w:before="160" w:line="300" w:lineRule="atLeast"/>
        <w:ind w:left="720"/>
        <w:rPr>
          <w:sz w:val="24"/>
        </w:rPr>
      </w:pPr>
      <w:r>
        <w:rPr>
          <w:rFonts w:ascii="宋体" w:eastAsia="宋体" w:hAnsi="宋体" w:cs="宋体"/>
          <w:b/>
          <w:color w:val="000000"/>
        </w:rPr>
        <w:t>10</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b/>
          <w:color w:val="000000"/>
        </w:rPr>
        <w:t>又，极因是一个</w:t>
      </w:r>
      <w:r>
        <w:rPr>
          <w:rFonts w:ascii="宋体" w:eastAsia="宋体" w:hAnsi="宋体" w:cs="宋体"/>
          <w:b/>
          <w:color w:val="000000"/>
        </w:rPr>
        <w:t>“</w:t>
      </w:r>
      <w:r>
        <w:rPr>
          <w:rFonts w:ascii="宋体" w:eastAsia="宋体" w:hAnsi="宋体" w:cs="宋体"/>
          <w:b/>
          <w:color w:val="000000"/>
        </w:rPr>
        <w:t>終点</w:t>
      </w:r>
      <w:r>
        <w:rPr>
          <w:rFonts w:ascii="宋体" w:eastAsia="宋体" w:hAnsi="宋体" w:cs="宋体"/>
          <w:b/>
          <w:color w:val="000000"/>
        </w:rPr>
        <w:t>”</w:t>
      </w:r>
      <w:r>
        <w:rPr>
          <w:rFonts w:ascii="宋体" w:eastAsia="宋体" w:hAnsi="宋体" w:cs="宋体"/>
          <w:b/>
          <w:color w:val="000000"/>
        </w:rPr>
        <w:t>，这終点不为其它什么事物，而其它一</w:t>
      </w:r>
    </w:p>
    <w:p w:rsidR="00374711" w:rsidRDefault="000C031C">
      <w:pPr>
        <w:autoSpaceDE w:val="0"/>
        <w:autoSpaceDN w:val="0"/>
        <w:spacing w:before="240" w:line="320" w:lineRule="atLeast"/>
        <w:ind w:left="1260" w:right="560" w:firstLine="460"/>
      </w:pPr>
      <w:r>
        <w:rPr>
          <w:rFonts w:ascii="宋体" w:eastAsia="宋体" w:hAnsi="宋体" w:cs="宋体"/>
          <w:b/>
          <w:color w:val="000000"/>
        </w:rPr>
        <w:t>①èx</w:t>
      </w:r>
      <w:r>
        <w:rPr>
          <w:rFonts w:ascii="宋体" w:eastAsia="宋体" w:hAnsi="宋体" w:cs="宋体"/>
          <w:b/>
          <w:color w:val="000000"/>
        </w:rPr>
        <w:t>，前置詞有</w:t>
      </w:r>
      <w:r>
        <w:rPr>
          <w:rFonts w:ascii="宋体" w:eastAsia="宋体" w:hAnsi="宋体" w:cs="宋体"/>
          <w:b/>
          <w:color w:val="000000"/>
        </w:rPr>
        <w:t>“</w:t>
      </w:r>
      <w:r>
        <w:rPr>
          <w:rFonts w:ascii="宋体" w:eastAsia="宋体" w:hAnsi="宋体" w:cs="宋体"/>
          <w:b/>
          <w:color w:val="000000"/>
        </w:rPr>
        <w:t>由于</w:t>
      </w:r>
      <w:r>
        <w:rPr>
          <w:rFonts w:ascii="宋体" w:eastAsia="宋体" w:hAnsi="宋体" w:cs="宋体"/>
          <w:b/>
          <w:color w:val="000000"/>
        </w:rPr>
        <w:t>”</w:t>
      </w:r>
      <w:r>
        <w:rPr>
          <w:rFonts w:ascii="宋体" w:eastAsia="宋体" w:hAnsi="宋体" w:cs="宋体"/>
          <w:b/>
          <w:color w:val="000000"/>
        </w:rPr>
        <w:t>与</w:t>
      </w:r>
      <w:r>
        <w:rPr>
          <w:rFonts w:ascii="宋体" w:eastAsia="宋体" w:hAnsi="宋体" w:cs="宋体"/>
          <w:b/>
          <w:color w:val="000000"/>
        </w:rPr>
        <w:t>“</w:t>
      </w:r>
      <w:r>
        <w:rPr>
          <w:rFonts w:ascii="宋体" w:eastAsia="宋体" w:hAnsi="宋体" w:cs="宋体"/>
          <w:b/>
          <w:color w:val="000000"/>
        </w:rPr>
        <w:t>后于</w:t>
      </w:r>
      <w:r>
        <w:rPr>
          <w:rFonts w:ascii="宋体" w:eastAsia="宋体" w:hAnsi="宋体" w:cs="宋体"/>
          <w:b/>
          <w:color w:val="000000"/>
        </w:rPr>
        <w:t>”</w:t>
      </w:r>
      <w:r>
        <w:rPr>
          <w:rFonts w:ascii="宋体" w:eastAsia="宋体" w:hAnsi="宋体" w:cs="宋体"/>
          <w:b/>
          <w:color w:val="000000"/>
        </w:rPr>
        <w:t>兩义；这里亜里士多德享用其前一义而再析为二解。希滕人每兩次奧林匹克节澗举行一次伊斯米节。</w:t>
      </w:r>
      <w:r>
        <w:rPr>
          <w:rFonts w:ascii="宋体" w:eastAsia="宋体" w:hAnsi="宋体" w:cs="宋体"/>
          <w:color w:val="000000"/>
        </w:rPr>
        <w:t xml:space="preserve"> </w:t>
      </w:r>
      <w:r>
        <w:rPr>
          <w:rFonts w:ascii="宋体" w:eastAsia="宋体" w:hAnsi="宋体" w:cs="宋体"/>
          <w:b/>
          <w:color w:val="000000"/>
        </w:rPr>
        <w:t>凡遇此节年，伊斯米会排在春季，奥林匹克会排在夏季</w:t>
      </w:r>
      <w:r>
        <w:rPr>
          <w:rFonts w:ascii="宋体" w:eastAsia="宋体" w:hAnsi="宋体" w:cs="宋体"/>
          <w:b/>
          <w:color w:val="000000"/>
        </w:rPr>
        <w:t>(</w:t>
      </w:r>
      <w:r>
        <w:rPr>
          <w:rFonts w:ascii="宋体" w:eastAsia="宋体" w:hAnsi="宋体" w:cs="宋体"/>
          <w:b/>
          <w:color w:val="000000"/>
        </w:rPr>
        <w:t>参阅卷</w:t>
      </w:r>
      <w:r>
        <w:rPr>
          <w:rFonts w:ascii="宋体" w:eastAsia="宋体" w:hAnsi="宋体" w:cs="宋体"/>
          <w:b/>
          <w:color w:val="000000"/>
        </w:rPr>
        <w:t>△</w:t>
      </w:r>
      <w:r>
        <w:rPr>
          <w:rFonts w:ascii="宋体" w:eastAsia="宋体" w:hAnsi="宋体" w:cs="宋体"/>
          <w:b/>
          <w:color w:val="000000"/>
        </w:rPr>
        <w:t>章二十四</w:t>
      </w:r>
      <w:r>
        <w:rPr>
          <w:rFonts w:ascii="宋体" w:eastAsia="宋体" w:hAnsi="宋体" w:cs="宋体"/>
          <w:b/>
          <w:color w:val="000000"/>
        </w:rPr>
        <w:t>)</w:t>
      </w:r>
      <w:r>
        <w:rPr>
          <w:rFonts w:ascii="宋体" w:eastAsia="宋体" w:hAnsi="宋体" w:cs="宋体"/>
          <w:b/>
          <w:color w:val="000000"/>
        </w:rPr>
        <w:t>。</w:t>
      </w:r>
    </w:p>
    <w:p w:rsidR="00374711" w:rsidRDefault="000C031C">
      <w:pPr>
        <w:autoSpaceDE w:val="0"/>
        <w:autoSpaceDN w:val="0"/>
        <w:spacing w:line="320" w:lineRule="atLeast"/>
        <w:ind w:left="1280" w:right="540" w:firstLine="440"/>
      </w:pPr>
      <w:r>
        <w:rPr>
          <w:rFonts w:ascii="宋体" w:eastAsia="宋体" w:hAnsi="宋体" w:cs="宋体"/>
          <w:b/>
          <w:color w:val="000000"/>
        </w:rPr>
        <w:t>②</w:t>
      </w:r>
      <w:r>
        <w:rPr>
          <w:rFonts w:ascii="宋体" w:eastAsia="宋体" w:hAnsi="宋体" w:cs="宋体"/>
          <w:b/>
          <w:color w:val="000000"/>
        </w:rPr>
        <w:t>这一节原文晦澀而論旨不明。上交</w:t>
      </w:r>
      <w:r>
        <w:rPr>
          <w:rFonts w:ascii="宋体" w:eastAsia="宋体" w:hAnsi="宋体" w:cs="宋体"/>
          <w:b/>
          <w:color w:val="000000"/>
        </w:rPr>
        <w:t>994a11---19</w:t>
      </w:r>
      <w:r>
        <w:rPr>
          <w:rFonts w:ascii="宋体" w:eastAsia="宋体" w:hAnsi="宋体" w:cs="宋体"/>
          <w:b/>
          <w:color w:val="000000"/>
        </w:rPr>
        <w:t>旣列举四因，又言明第一因必須是永恆的。此节末一子句与上文相矛盾</w:t>
      </w:r>
      <w:r>
        <w:rPr>
          <w:rFonts w:ascii="宋体" w:eastAsia="宋体" w:hAnsi="宋体" w:cs="宋体"/>
          <w:b/>
          <w:color w:val="000000"/>
        </w:rPr>
        <w:t>(</w:t>
      </w:r>
      <w:r>
        <w:rPr>
          <w:rFonts w:ascii="宋体" w:eastAsia="宋体" w:hAnsi="宋体" w:cs="宋体"/>
          <w:b/>
          <w:color w:val="000000"/>
        </w:rPr>
        <w:t>参看罗斯莊釋</w:t>
      </w:r>
      <w:r>
        <w:rPr>
          <w:rFonts w:ascii="宋体" w:eastAsia="宋体" w:hAnsi="宋体" w:cs="宋体"/>
          <w:b/>
          <w:color w:val="000000"/>
        </w:rPr>
        <w:t>)</w:t>
      </w:r>
      <w:r>
        <w:rPr>
          <w:rFonts w:ascii="宋体" w:eastAsia="宋体" w:hAnsi="宋体" w:cs="宋体"/>
          <w:b/>
          <w:color w:val="000000"/>
        </w:rPr>
        <w:t>。</w:t>
      </w:r>
    </w:p>
    <w:p w:rsidR="00374711" w:rsidRDefault="000C031C">
      <w:pPr>
        <w:autoSpaceDE w:val="0"/>
        <w:autoSpaceDN w:val="0"/>
        <w:spacing w:before="280" w:line="200" w:lineRule="atLeast"/>
        <w:ind w:left="720"/>
      </w:pP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34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00" w:line="260" w:lineRule="atLeast"/>
        <w:ind w:left="860"/>
        <w:rPr>
          <w:sz w:val="24"/>
        </w:rPr>
      </w:pPr>
      <w:r>
        <w:rPr>
          <w:rFonts w:ascii="宋体" w:eastAsia="宋体" w:hAnsi="宋体" w:cs="宋体"/>
          <w:b/>
          <w:color w:val="000000"/>
          <w:sz w:val="24"/>
          <w:u w:val="single"/>
        </w:rPr>
        <w:t>994b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a2</w:t>
      </w:r>
    </w:p>
    <w:p w:rsidR="00374711" w:rsidRDefault="000C031C">
      <w:pPr>
        <w:autoSpaceDE w:val="0"/>
        <w:autoSpaceDN w:val="0"/>
        <w:spacing w:before="80" w:line="452" w:lineRule="atLeast"/>
        <w:ind w:left="1000" w:right="1040" w:firstLine="380"/>
        <w:rPr>
          <w:sz w:val="24"/>
        </w:rPr>
      </w:pPr>
      <w:r>
        <w:rPr>
          <w:rFonts w:ascii="宋体" w:eastAsia="宋体" w:hAnsi="宋体" w:cs="宋体"/>
          <w:b/>
          <w:color w:val="000000"/>
          <w:sz w:val="24"/>
        </w:rPr>
        <w:t>切事物却就为了这个目的；有了这末項，过程就不至于无尽地进行；要是沒有这末項，这將沒有极因，但这样主張无尽系列的人是在不自覚中抹掉了</w:t>
      </w:r>
      <w:r>
        <w:rPr>
          <w:rFonts w:ascii="宋体" w:eastAsia="宋体" w:hAnsi="宋体" w:cs="宋体"/>
          <w:b/>
          <w:color w:val="000000"/>
          <w:sz w:val="24"/>
        </w:rPr>
        <w:t>“</w:t>
      </w:r>
      <w:r>
        <w:rPr>
          <w:rFonts w:ascii="宋体" w:eastAsia="宋体" w:hAnsi="宋体" w:cs="宋体"/>
          <w:b/>
          <w:color w:val="000000"/>
          <w:sz w:val="24"/>
        </w:rPr>
        <w:t>善</w:t>
      </w:r>
      <w:r>
        <w:rPr>
          <w:rFonts w:ascii="宋体" w:eastAsia="宋体" w:hAnsi="宋体" w:cs="宋体"/>
          <w:b/>
          <w:color w:val="000000"/>
          <w:sz w:val="24"/>
        </w:rPr>
        <w:t>”</w:t>
      </w:r>
      <w:r>
        <w:rPr>
          <w:rFonts w:ascii="宋体" w:eastAsia="宋体" w:hAnsi="宋体" w:cs="宋体"/>
          <w:b/>
          <w:color w:val="000000"/>
          <w:sz w:val="24"/>
        </w:rPr>
        <w:t>性</w:t>
      </w:r>
      <w:r>
        <w:rPr>
          <w:rFonts w:ascii="宋体" w:eastAsia="宋体" w:hAnsi="宋体" w:cs="宋体"/>
          <w:b/>
          <w:color w:val="000000"/>
          <w:sz w:val="24"/>
        </w:rPr>
        <w:t>(</w:t>
      </w:r>
      <w:r>
        <w:rPr>
          <w:rFonts w:ascii="宋体" w:eastAsia="宋体" w:hAnsi="宋体" w:cs="宋体"/>
          <w:b/>
          <w:color w:val="000000"/>
          <w:sz w:val="24"/>
        </w:rPr>
        <w:t>可是任何人在未有定限以前他是无可</w:t>
      </w:r>
      <w:r>
        <w:rPr>
          <w:rFonts w:ascii="宋体" w:eastAsia="宋体" w:hAnsi="宋体" w:cs="宋体"/>
          <w:b/>
          <w:color w:val="000000"/>
          <w:sz w:val="24"/>
        </w:rPr>
        <w:t xml:space="preserve">15 </w:t>
      </w:r>
      <w:r>
        <w:rPr>
          <w:rFonts w:ascii="宋体" w:eastAsia="宋体" w:hAnsi="宋体" w:cs="宋体"/>
          <w:b/>
          <w:color w:val="000000"/>
          <w:sz w:val="24"/>
        </w:rPr>
        <w:t>措手的</w:t>
      </w:r>
      <w:r>
        <w:rPr>
          <w:rFonts w:ascii="宋体" w:eastAsia="宋体" w:hAnsi="宋体" w:cs="宋体"/>
          <w:b/>
          <w:color w:val="000000"/>
          <w:sz w:val="24"/>
        </w:rPr>
        <w:t>)</w:t>
      </w:r>
      <w:r>
        <w:rPr>
          <w:rFonts w:ascii="宋体" w:eastAsia="宋体" w:hAnsi="宋体" w:cs="宋体"/>
          <w:b/>
          <w:color w:val="000000"/>
          <w:sz w:val="24"/>
        </w:rPr>
        <w:t>；世上也將失去理性；有理性的人总是符合于一个目的而后有所作为，这就是定限；終极也就是</w:t>
      </w:r>
      <w:r>
        <w:rPr>
          <w:rFonts w:ascii="宋体" w:eastAsia="宋体" w:hAnsi="宋体" w:cs="宋体"/>
          <w:b/>
          <w:color w:val="000000"/>
          <w:sz w:val="24"/>
        </w:rPr>
        <w:t>“</w:t>
      </w:r>
      <w:r>
        <w:rPr>
          <w:rFonts w:ascii="宋体" w:eastAsia="宋体" w:hAnsi="宋体" w:cs="宋体"/>
          <w:b/>
          <w:color w:val="000000"/>
          <w:sz w:val="24"/>
        </w:rPr>
        <w:t>定限</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line="436" w:lineRule="atLeast"/>
        <w:ind w:left="1020" w:right="1020" w:firstLine="900"/>
        <w:rPr>
          <w:sz w:val="24"/>
        </w:rPr>
      </w:pPr>
      <w:r>
        <w:rPr>
          <w:rFonts w:ascii="宋体" w:eastAsia="宋体" w:hAnsi="宋体" w:cs="宋体"/>
          <w:b/>
          <w:color w:val="000000"/>
          <w:sz w:val="24"/>
        </w:rPr>
        <w:t>“</w:t>
      </w:r>
      <w:r>
        <w:rPr>
          <w:rFonts w:ascii="宋体" w:eastAsia="宋体" w:hAnsi="宋体" w:cs="宋体"/>
          <w:b/>
          <w:color w:val="000000"/>
          <w:sz w:val="24"/>
        </w:rPr>
        <w:t>怎是</w:t>
      </w:r>
      <w:r>
        <w:rPr>
          <w:rFonts w:ascii="宋体" w:eastAsia="宋体" w:hAnsi="宋体" w:cs="宋体"/>
          <w:b/>
          <w:color w:val="000000"/>
          <w:sz w:val="24"/>
        </w:rPr>
        <w:t>”</w:t>
      </w:r>
      <w:r>
        <w:rPr>
          <w:rFonts w:ascii="宋体" w:eastAsia="宋体" w:hAnsi="宋体" w:cs="宋体"/>
          <w:b/>
          <w:color w:val="000000"/>
          <w:sz w:val="24"/>
        </w:rPr>
        <w:t>也不能引致另一个更充实的定义。</w:t>
      </w:r>
      <w:r>
        <w:rPr>
          <w:rFonts w:ascii="宋体" w:eastAsia="宋体" w:hAnsi="宋体" w:cs="宋体"/>
          <w:b/>
          <w:color w:val="000000"/>
          <w:sz w:val="24"/>
        </w:rPr>
        <w:t xml:space="preserve">① </w:t>
      </w:r>
      <w:r>
        <w:rPr>
          <w:rFonts w:ascii="宋体" w:eastAsia="宋体" w:hAnsi="宋体" w:cs="宋体"/>
          <w:b/>
          <w:color w:val="000000"/>
          <w:sz w:val="24"/>
        </w:rPr>
        <w:t>原定义比之衍生定义总是較切近的一个定义；在这样的系列中，如果第一項定义沒</w:t>
      </w:r>
      <w:r>
        <w:rPr>
          <w:rFonts w:ascii="宋体" w:eastAsia="宋体" w:hAnsi="宋体" w:cs="宋体"/>
          <w:b/>
          <w:color w:val="000000"/>
          <w:sz w:val="24"/>
        </w:rPr>
        <w:t xml:space="preserve">20 </w:t>
      </w:r>
      <w:r>
        <w:rPr>
          <w:rFonts w:ascii="宋体" w:eastAsia="宋体" w:hAnsi="宋体" w:cs="宋体"/>
          <w:b/>
          <w:color w:val="000000"/>
          <w:sz w:val="24"/>
        </w:rPr>
        <w:t>有做对，以后的步趋也不会走准。还有，这样說的人实际毀坏了学术；因为要想达到无可再解析詞項，这是不可能的。</w:t>
      </w:r>
      <w:r>
        <w:rPr>
          <w:rFonts w:ascii="宋体" w:eastAsia="宋体" w:hAnsi="宋体" w:cs="宋体"/>
          <w:color w:val="000000"/>
          <w:sz w:val="24"/>
        </w:rPr>
        <w:t xml:space="preserve"> </w:t>
      </w:r>
      <w:r>
        <w:rPr>
          <w:rFonts w:ascii="宋体" w:eastAsia="宋体" w:hAnsi="宋体" w:cs="宋体"/>
          <w:b/>
          <w:color w:val="000000"/>
          <w:sz w:val="24"/>
        </w:rPr>
        <w:t>依照这些想法，知識也成为不可能；事物如眞具有如此无尽的含意，人將从何認取事物</w:t>
      </w:r>
      <w:r>
        <w:rPr>
          <w:rFonts w:ascii="宋体" w:eastAsia="宋体" w:hAnsi="宋体" w:cs="宋体"/>
          <w:b/>
          <w:color w:val="000000"/>
          <w:sz w:val="24"/>
        </w:rPr>
        <w:t>?</w:t>
      </w:r>
      <w:r>
        <w:rPr>
          <w:rFonts w:ascii="宋体" w:eastAsia="宋体" w:hAnsi="宋体" w:cs="宋体"/>
          <w:b/>
          <w:color w:val="000000"/>
          <w:sz w:val="24"/>
        </w:rPr>
        <w:t>因为这井不象一条綫那样，可以作无尽分割，可是实际</w:t>
      </w:r>
      <w:r>
        <w:rPr>
          <w:rFonts w:ascii="宋体" w:eastAsia="宋体" w:hAnsi="宋体" w:cs="宋体"/>
          <w:b/>
          <w:color w:val="000000"/>
          <w:sz w:val="24"/>
        </w:rPr>
        <w:t xml:space="preserve">25 </w:t>
      </w:r>
      <w:r>
        <w:rPr>
          <w:rFonts w:ascii="宋体" w:eastAsia="宋体" w:hAnsi="宋体" w:cs="宋体"/>
          <w:b/>
          <w:color w:val="000000"/>
          <w:sz w:val="24"/>
        </w:rPr>
        <w:t>上，于幾而論那个无尽微分还是不可想象的，所能想象的</w:t>
      </w:r>
      <w:r>
        <w:rPr>
          <w:rFonts w:ascii="宋体" w:eastAsia="宋体" w:hAnsi="宋体" w:cs="宋体"/>
          <w:b/>
          <w:color w:val="000000"/>
          <w:sz w:val="24"/>
        </w:rPr>
        <w:t>只是一些假設为有定限而頗短的綫段而已</w:t>
      </w:r>
      <w:r>
        <w:rPr>
          <w:rFonts w:ascii="宋体" w:eastAsia="宋体" w:hAnsi="宋体" w:cs="宋体"/>
          <w:b/>
          <w:color w:val="000000"/>
          <w:sz w:val="24"/>
        </w:rPr>
        <w:t>(</w:t>
      </w:r>
      <w:r>
        <w:rPr>
          <w:rFonts w:ascii="宋体" w:eastAsia="宋体" w:hAnsi="宋体" w:cs="宋体"/>
          <w:b/>
          <w:color w:val="000000"/>
          <w:sz w:val="24"/>
        </w:rPr>
        <w:t>人們如欲追寻一条无尽可分割的綫，他就沒法計算多少綫段</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b/>
          <w:color w:val="000000"/>
          <w:sz w:val="24"/>
        </w:rPr>
        <w:t>凭可变事物来想象物質之无尽也不可能。若說无尽事物能存在，則这个无尽覌念便非无尽。</w:t>
      </w:r>
    </w:p>
    <w:p w:rsidR="00374711" w:rsidRDefault="000C031C">
      <w:pPr>
        <w:autoSpaceDE w:val="0"/>
        <w:autoSpaceDN w:val="0"/>
        <w:spacing w:line="420" w:lineRule="atLeast"/>
        <w:ind w:left="1020" w:right="1020" w:firstLine="900"/>
        <w:rPr>
          <w:sz w:val="24"/>
        </w:rPr>
      </w:pPr>
      <w:r>
        <w:rPr>
          <w:rFonts w:ascii="宋体" w:eastAsia="宋体" w:hAnsi="宋体" w:cs="宋体"/>
          <w:b/>
          <w:color w:val="000000"/>
          <w:sz w:val="24"/>
        </w:rPr>
        <w:t>但是</w:t>
      </w:r>
      <w:r>
        <w:rPr>
          <w:rFonts w:ascii="宋体" w:eastAsia="宋体" w:hAnsi="宋体" w:cs="宋体"/>
          <w:b/>
          <w:color w:val="000000"/>
          <w:sz w:val="24"/>
        </w:rPr>
        <w:t>(</w:t>
      </w:r>
      <w:r>
        <w:rPr>
          <w:rFonts w:ascii="宋体" w:eastAsia="宋体" w:hAnsi="宋体" w:cs="宋体"/>
          <w:b/>
          <w:color w:val="000000"/>
          <w:sz w:val="24"/>
        </w:rPr>
        <w:t>乙</w:t>
      </w:r>
      <w:r>
        <w:rPr>
          <w:rFonts w:ascii="宋体" w:eastAsia="宋体" w:hAnsi="宋体" w:cs="宋体"/>
          <w:b/>
          <w:color w:val="000000"/>
          <w:sz w:val="24"/>
        </w:rPr>
        <w:t>)</w:t>
      </w:r>
      <w:r>
        <w:rPr>
          <w:rFonts w:ascii="宋体" w:eastAsia="宋体" w:hAnsi="宋体" w:cs="宋体"/>
          <w:b/>
          <w:color w:val="000000"/>
          <w:sz w:val="24"/>
        </w:rPr>
        <w:t>原因的种类若为数无尽，則知識也將成为不可能；因</w:t>
      </w:r>
      <w:r>
        <w:rPr>
          <w:rFonts w:ascii="宋体" w:eastAsia="宋体" w:hAnsi="宋体" w:cs="宋体"/>
          <w:b/>
          <w:color w:val="000000"/>
          <w:sz w:val="24"/>
        </w:rPr>
        <w:t xml:space="preserve">30 </w:t>
      </w:r>
      <w:r>
        <w:rPr>
          <w:rFonts w:ascii="宋体" w:eastAsia="宋体" w:hAnsi="宋体" w:cs="宋体"/>
          <w:b/>
          <w:color w:val="000000"/>
          <w:sz w:val="24"/>
        </w:rPr>
        <w:t>为我們只有肯定了若干种类原因以后，才可以研究知識，若說原因是一个又一个的增加，則在有尽的时間内人們就沒法列举。</w:t>
      </w:r>
    </w:p>
    <w:p w:rsidR="00374711" w:rsidRDefault="000C031C">
      <w:pPr>
        <w:autoSpaceDE w:val="0"/>
        <w:autoSpaceDN w:val="0"/>
        <w:spacing w:before="180" w:line="260" w:lineRule="atLeast"/>
        <w:ind w:left="860"/>
        <w:rPr>
          <w:sz w:val="24"/>
        </w:rPr>
      </w:pPr>
      <w:r>
        <w:rPr>
          <w:rFonts w:ascii="宋体" w:eastAsia="宋体" w:hAnsi="宋体" w:cs="宋体"/>
          <w:b/>
          <w:color w:val="000000"/>
          <w:sz w:val="24"/>
        </w:rPr>
        <w:t>章</w:t>
      </w:r>
      <w:r>
        <w:rPr>
          <w:rFonts w:ascii="宋体" w:eastAsia="宋体" w:hAnsi="宋体" w:cs="宋体"/>
          <w:b/>
          <w:color w:val="000000"/>
          <w:sz w:val="24"/>
        </w:rPr>
        <w:t xml:space="preserve">  </w:t>
      </w:r>
      <w:r>
        <w:rPr>
          <w:rFonts w:ascii="宋体" w:eastAsia="宋体" w:hAnsi="宋体" w:cs="宋体"/>
          <w:b/>
          <w:color w:val="000000"/>
          <w:sz w:val="24"/>
        </w:rPr>
        <w:t>三</w:t>
      </w:r>
    </w:p>
    <w:p w:rsidR="00374711" w:rsidRDefault="000C031C">
      <w:pPr>
        <w:autoSpaceDE w:val="0"/>
        <w:autoSpaceDN w:val="0"/>
        <w:spacing w:before="20" w:line="425" w:lineRule="atLeast"/>
        <w:ind w:left="780" w:right="1040" w:firstLine="1140"/>
        <w:rPr>
          <w:sz w:val="24"/>
        </w:rPr>
      </w:pPr>
      <w:r>
        <w:rPr>
          <w:rFonts w:ascii="宋体" w:eastAsia="宋体" w:hAnsi="宋体" w:cs="宋体"/>
          <w:b/>
          <w:color w:val="000000"/>
          <w:sz w:val="24"/>
        </w:rPr>
        <w:t>对于一羣听众，学术課程的效果須看听众的习性；我們乐于听</w:t>
      </w:r>
      <w:r>
        <w:rPr>
          <w:rFonts w:ascii="宋体" w:eastAsia="宋体" w:hAnsi="宋体" w:cs="宋体"/>
          <w:b/>
          <w:color w:val="000000"/>
          <w:sz w:val="24"/>
        </w:rPr>
        <w:t xml:space="preserve">935a </w:t>
      </w:r>
      <w:r>
        <w:rPr>
          <w:rFonts w:ascii="宋体" w:eastAsia="宋体" w:hAnsi="宋体" w:cs="宋体"/>
          <w:b/>
          <w:color w:val="000000"/>
          <w:sz w:val="24"/>
        </w:rPr>
        <w:t>到自己所熟悉的言語，不熟悉的言語違異我們的慣常，就好象难以理解，又好象是外邦人語。</w:t>
      </w:r>
      <w:r>
        <w:rPr>
          <w:rFonts w:ascii="宋体" w:eastAsia="宋体" w:hAnsi="宋体" w:cs="宋体"/>
          <w:b/>
          <w:color w:val="000000"/>
          <w:sz w:val="24"/>
        </w:rPr>
        <w:t>可理解的言語就是习慣的言語。习慣</w:t>
      </w:r>
      <w:r>
        <w:rPr>
          <w:rFonts w:ascii="宋体" w:eastAsia="宋体" w:hAnsi="宋体" w:cs="宋体"/>
          <w:b/>
          <w:color w:val="000000"/>
          <w:sz w:val="24"/>
        </w:rPr>
        <w:t xml:space="preserve">5 </w:t>
      </w:r>
      <w:r>
        <w:rPr>
          <w:rFonts w:ascii="宋体" w:eastAsia="宋体" w:hAnsi="宋体" w:cs="宋体"/>
          <w:b/>
          <w:color w:val="000000"/>
          <w:sz w:val="24"/>
        </w:rPr>
        <w:t>的力量可以律法为証，因积习而逐渐造成的律法，其中神話</w:t>
      </w:r>
      <w:r>
        <w:rPr>
          <w:rFonts w:ascii="宋体" w:eastAsia="宋体" w:hAnsi="宋体" w:cs="宋体"/>
          <w:b/>
          <w:color w:val="000000"/>
          <w:sz w:val="24"/>
        </w:rPr>
        <w:t>②</w:t>
      </w:r>
      <w:r>
        <w:rPr>
          <w:rFonts w:ascii="宋体" w:eastAsia="宋体" w:hAnsi="宋体" w:cs="宋体"/>
          <w:b/>
          <w:color w:val="000000"/>
          <w:sz w:val="24"/>
        </w:rPr>
        <w:t>以及</w:t>
      </w:r>
    </w:p>
    <w:p w:rsidR="00374711" w:rsidRDefault="000C031C">
      <w:pPr>
        <w:autoSpaceDE w:val="0"/>
        <w:autoSpaceDN w:val="0"/>
        <w:spacing w:before="260" w:line="247" w:lineRule="atLeast"/>
        <w:ind w:left="1500" w:right="920" w:firstLine="420"/>
        <w:rPr>
          <w:sz w:val="24"/>
        </w:rPr>
      </w:pPr>
      <w:r>
        <w:rPr>
          <w:rFonts w:ascii="宋体" w:eastAsia="宋体" w:hAnsi="宋体" w:cs="宋体"/>
          <w:b/>
          <w:color w:val="000000"/>
          <w:sz w:val="24"/>
        </w:rPr>
        <w:t>①</w:t>
      </w:r>
      <w:r>
        <w:rPr>
          <w:rFonts w:ascii="宋体" w:eastAsia="宋体" w:hAnsi="宋体" w:cs="宋体"/>
          <w:b/>
          <w:color w:val="000000"/>
          <w:sz w:val="24"/>
        </w:rPr>
        <w:t>此語簡略，可以人的定义为例示而加以說明：怎样是人</w:t>
      </w:r>
      <w:r>
        <w:rPr>
          <w:rFonts w:ascii="宋体" w:eastAsia="宋体" w:hAnsi="宋体" w:cs="宋体"/>
          <w:b/>
          <w:color w:val="000000"/>
          <w:sz w:val="24"/>
        </w:rPr>
        <w:t>?“</w:t>
      </w:r>
      <w:r>
        <w:rPr>
          <w:rFonts w:ascii="宋体" w:eastAsia="宋体" w:hAnsi="宋体" w:cs="宋体"/>
          <w:b/>
          <w:color w:val="000000"/>
          <w:sz w:val="24"/>
        </w:rPr>
        <w:t>人是理性的动物。</w:t>
      </w:r>
      <w:r>
        <w:rPr>
          <w:rFonts w:ascii="宋体" w:eastAsia="宋体" w:hAnsi="宋体" w:cs="宋体"/>
          <w:b/>
          <w:color w:val="000000"/>
          <w:sz w:val="24"/>
        </w:rPr>
        <w:t>”“</w:t>
      </w:r>
      <w:r>
        <w:rPr>
          <w:rFonts w:ascii="宋体" w:eastAsia="宋体" w:hAnsi="宋体" w:cs="宋体"/>
          <w:b/>
          <w:color w:val="000000"/>
          <w:sz w:val="24"/>
        </w:rPr>
        <w:t>怎样是理性动物</w:t>
      </w:r>
      <w:r>
        <w:rPr>
          <w:rFonts w:ascii="宋体" w:eastAsia="宋体" w:hAnsi="宋体" w:cs="宋体"/>
          <w:b/>
          <w:color w:val="000000"/>
          <w:sz w:val="24"/>
        </w:rPr>
        <w:t>?”“</w:t>
      </w:r>
      <w:r>
        <w:rPr>
          <w:rFonts w:ascii="宋体" w:eastAsia="宋体" w:hAnsi="宋体" w:cs="宋体"/>
          <w:b/>
          <w:color w:val="000000"/>
          <w:sz w:val="24"/>
        </w:rPr>
        <w:t>这是理性的有官感的活体</w:t>
      </w:r>
      <w:r>
        <w:rPr>
          <w:rFonts w:ascii="宋体" w:eastAsia="宋体" w:hAnsi="宋体" w:cs="宋体"/>
          <w:b/>
          <w:color w:val="000000"/>
          <w:sz w:val="24"/>
        </w:rPr>
        <w:t>”</w:t>
      </w:r>
      <w:r>
        <w:rPr>
          <w:rFonts w:ascii="宋体" w:eastAsia="宋体" w:hAnsi="宋体" w:cs="宋体"/>
          <w:b/>
          <w:color w:val="000000"/>
          <w:sz w:val="24"/>
        </w:rPr>
        <w:t>这样一定义引致另一定义，总不能无尽地进行。</w:t>
      </w:r>
    </w:p>
    <w:p w:rsidR="00374711" w:rsidRDefault="000C031C">
      <w:pPr>
        <w:autoSpaceDE w:val="0"/>
        <w:autoSpaceDN w:val="0"/>
        <w:spacing w:line="240" w:lineRule="atLeast"/>
        <w:ind w:left="1480" w:right="940" w:firstLine="440"/>
        <w:rPr>
          <w:sz w:val="24"/>
        </w:rPr>
      </w:pPr>
      <w:r>
        <w:rPr>
          <w:rFonts w:ascii="宋体" w:eastAsia="宋体" w:hAnsi="宋体" w:cs="宋体"/>
          <w:b/>
          <w:color w:val="000000"/>
          <w:sz w:val="24"/>
        </w:rPr>
        <w:t>②</w:t>
      </w:r>
      <w:r>
        <w:rPr>
          <w:rFonts w:ascii="宋体" w:eastAsia="宋体" w:hAnsi="宋体" w:cs="宋体"/>
          <w:b/>
          <w:color w:val="000000"/>
          <w:sz w:val="24"/>
        </w:rPr>
        <w:t>神話之入律法者，其例，如坤母神話以大地女神为人类之祖母，雅典与斯巴达均以之訂入法律。柏拉图亦尝論及以坤母神話訂入法律可以增进人民对于乡土国家之忠忱。</w:t>
      </w:r>
    </w:p>
    <w:p w:rsidR="00374711" w:rsidRDefault="000C031C">
      <w:pPr>
        <w:autoSpaceDE w:val="0"/>
        <w:autoSpaceDN w:val="0"/>
        <w:spacing w:before="220" w:line="260" w:lineRule="atLeast"/>
        <w:ind w:left="8280"/>
        <w:rPr>
          <w:sz w:val="24"/>
        </w:rPr>
      </w:pPr>
      <w:r>
        <w:rPr>
          <w:rFonts w:ascii="宋体" w:eastAsia="宋体" w:hAnsi="宋体" w:cs="宋体"/>
          <w:b/>
          <w:color w:val="000000"/>
          <w:sz w:val="24"/>
        </w:rPr>
        <w:t>· 35 ·</w:t>
      </w:r>
      <w:r>
        <w:br w:type="page"/>
      </w:r>
    </w:p>
    <w:p w:rsidR="00374711" w:rsidRDefault="000C031C">
      <w:pPr>
        <w:autoSpaceDE w:val="0"/>
        <w:autoSpaceDN w:val="0"/>
        <w:spacing w:before="800" w:line="220" w:lineRule="atLeast"/>
        <w:ind w:left="500"/>
        <w:rPr>
          <w:sz w:val="26"/>
        </w:rPr>
      </w:pPr>
      <w:r>
        <w:rPr>
          <w:rFonts w:ascii="宋体" w:eastAsia="宋体" w:hAnsi="宋体" w:cs="宋体"/>
          <w:b/>
          <w:color w:val="000000"/>
          <w:sz w:val="26"/>
        </w:rPr>
        <w:lastRenderedPageBreak/>
        <w:t>a3</w:t>
      </w:r>
      <w:r>
        <w:rPr>
          <w:rFonts w:ascii="宋体" w:eastAsia="宋体" w:hAnsi="宋体" w:cs="宋体"/>
          <w:sz w:val="24"/>
        </w:rPr>
        <w:t xml:space="preserve">                                                                </w:t>
      </w:r>
      <w:r>
        <w:rPr>
          <w:rFonts w:ascii="宋体" w:eastAsia="宋体" w:hAnsi="宋体" w:cs="宋体"/>
          <w:b/>
          <w:color w:val="000000"/>
          <w:sz w:val="26"/>
          <w:u w:val="single"/>
        </w:rPr>
        <w:t>995a</w:t>
      </w:r>
    </w:p>
    <w:p w:rsidR="00374711" w:rsidRDefault="000C031C">
      <w:pPr>
        <w:autoSpaceDE w:val="0"/>
        <w:autoSpaceDN w:val="0"/>
        <w:spacing w:before="120" w:line="467" w:lineRule="atLeast"/>
        <w:ind w:left="540" w:right="900" w:firstLine="340"/>
        <w:rPr>
          <w:sz w:val="26"/>
        </w:rPr>
      </w:pPr>
      <w:r>
        <w:rPr>
          <w:rFonts w:ascii="宋体" w:eastAsia="宋体" w:hAnsi="宋体" w:cs="宋体"/>
          <w:b/>
          <w:color w:val="000000"/>
          <w:sz w:val="26"/>
        </w:rPr>
        <w:t>幼稚的成分常常比理知成分佔优势。</w:t>
      </w:r>
      <w:r>
        <w:rPr>
          <w:rFonts w:ascii="宋体" w:eastAsia="宋体" w:hAnsi="宋体" w:cs="宋体"/>
          <w:color w:val="000000"/>
          <w:sz w:val="26"/>
        </w:rPr>
        <w:t xml:space="preserve"> </w:t>
      </w:r>
      <w:r>
        <w:rPr>
          <w:rFonts w:ascii="宋体" w:eastAsia="宋体" w:hAnsi="宋体" w:cs="宋体"/>
          <w:b/>
          <w:color w:val="000000"/>
          <w:sz w:val="26"/>
        </w:rPr>
        <w:t>有些人，除非講演者以数学語言說教，他們就不傾听，有些人則要求他举实例，还有些人則但愿他以詩为証。</w:t>
      </w:r>
      <w:r>
        <w:rPr>
          <w:rFonts w:ascii="宋体" w:eastAsia="宋体" w:hAnsi="宋体" w:cs="宋体"/>
          <w:color w:val="000000"/>
          <w:sz w:val="26"/>
        </w:rPr>
        <w:t xml:space="preserve"> </w:t>
      </w:r>
      <w:r>
        <w:rPr>
          <w:rFonts w:ascii="宋体" w:eastAsia="宋体" w:hAnsi="宋体" w:cs="宋体"/>
          <w:b/>
          <w:color w:val="000000"/>
          <w:sz w:val="26"/>
        </w:rPr>
        <w:t>有些人要求一切都說得精密，另有些人則以精密为厌忌，因为他們自身粗疎，精密的言語于他們的思想联系不上，</w:t>
      </w:r>
      <w:r>
        <w:rPr>
          <w:rFonts w:ascii="宋体" w:eastAsia="宋体" w:hAnsi="宋体" w:cs="宋体"/>
          <w:b/>
          <w:color w:val="000000"/>
          <w:sz w:val="26"/>
        </w:rPr>
        <w:t xml:space="preserve">10 </w:t>
      </w:r>
      <w:r>
        <w:rPr>
          <w:rFonts w:ascii="宋体" w:eastAsia="宋体" w:hAnsi="宋体" w:cs="宋体"/>
          <w:b/>
          <w:color w:val="000000"/>
          <w:sz w:val="26"/>
        </w:rPr>
        <w:t>或則因为他們拿精密当作煩瑣。精密是具有一些煩瑣性質的，因此在商業上和辯論上都被輕視。</w:t>
      </w:r>
    </w:p>
    <w:p w:rsidR="00374711" w:rsidRDefault="000C031C">
      <w:pPr>
        <w:autoSpaceDE w:val="0"/>
        <w:autoSpaceDN w:val="0"/>
        <w:spacing w:line="477" w:lineRule="atLeast"/>
        <w:ind w:left="560" w:right="820" w:firstLine="940"/>
        <w:rPr>
          <w:sz w:val="26"/>
        </w:rPr>
      </w:pPr>
      <w:r>
        <w:rPr>
          <w:rFonts w:ascii="宋体" w:eastAsia="宋体" w:hAnsi="宋体" w:cs="宋体"/>
          <w:b/>
          <w:color w:val="000000"/>
          <w:sz w:val="26"/>
        </w:rPr>
        <w:t>所以人們必須先已懂得而且习知各式辯論的方法，因为各</w:t>
      </w:r>
      <w:r>
        <w:rPr>
          <w:rFonts w:ascii="宋体" w:eastAsia="宋体" w:hAnsi="宋体" w:cs="宋体"/>
          <w:b/>
          <w:color w:val="000000"/>
          <w:sz w:val="26"/>
        </w:rPr>
        <w:t>門知識与修学方法兩者均需要艰鉅的功夫，这不能在研究各种專門</w:t>
      </w:r>
      <w:r>
        <w:rPr>
          <w:rFonts w:ascii="宋体" w:eastAsia="宋体" w:hAnsi="宋体" w:cs="宋体"/>
          <w:b/>
          <w:color w:val="000000"/>
          <w:sz w:val="26"/>
        </w:rPr>
        <w:t xml:space="preserve">15 </w:t>
      </w:r>
      <w:r>
        <w:rPr>
          <w:rFonts w:ascii="宋体" w:eastAsia="宋体" w:hAnsi="宋体" w:cs="宋体"/>
          <w:b/>
          <w:color w:val="000000"/>
          <w:sz w:val="26"/>
        </w:rPr>
        <w:t>学术中，同时又教授以修学的方法。</w:t>
      </w:r>
      <w:r>
        <w:rPr>
          <w:rFonts w:ascii="宋体" w:eastAsia="宋体" w:hAnsi="宋体" w:cs="宋体"/>
          <w:color w:val="000000"/>
          <w:sz w:val="26"/>
        </w:rPr>
        <w:t xml:space="preserve"> </w:t>
      </w:r>
      <w:r>
        <w:rPr>
          <w:rFonts w:ascii="宋体" w:eastAsia="宋体" w:hAnsi="宋体" w:cs="宋体"/>
          <w:b/>
          <w:color w:val="000000"/>
          <w:sz w:val="26"/>
        </w:rPr>
        <w:t>并不是所有的問題都要求高度的数学精密，</w:t>
      </w:r>
      <w:r>
        <w:rPr>
          <w:rFonts w:ascii="宋体" w:eastAsia="宋体" w:hAnsi="宋体" w:cs="宋体"/>
          <w:b/>
          <w:color w:val="000000"/>
          <w:sz w:val="26"/>
        </w:rPr>
        <w:t>①</w:t>
      </w:r>
      <w:r>
        <w:rPr>
          <w:rFonts w:ascii="宋体" w:eastAsia="宋体" w:hAnsi="宋体" w:cs="宋体"/>
          <w:b/>
          <w:color w:val="000000"/>
          <w:sz w:val="26"/>
        </w:rPr>
        <w:t>精密只是超物質問題上有此需要。</w:t>
      </w:r>
      <w:r>
        <w:rPr>
          <w:rFonts w:ascii="宋体" w:eastAsia="宋体" w:hAnsi="宋体" w:cs="宋体"/>
          <w:color w:val="000000"/>
          <w:sz w:val="26"/>
        </w:rPr>
        <w:t xml:space="preserve"> </w:t>
      </w:r>
      <w:r>
        <w:rPr>
          <w:rFonts w:ascii="宋体" w:eastAsia="宋体" w:hAnsi="宋体" w:cs="宋体"/>
          <w:b/>
          <w:color w:val="000000"/>
          <w:sz w:val="26"/>
        </w:rPr>
        <w:t>全自然既假定着具有物質，自然科学便不需要过度精密的方法。</w:t>
      </w:r>
      <w:r>
        <w:rPr>
          <w:rFonts w:ascii="宋体" w:eastAsia="宋体" w:hAnsi="宋体" w:cs="宋体"/>
          <w:color w:val="000000"/>
          <w:sz w:val="26"/>
        </w:rPr>
        <w:t xml:space="preserve"> </w:t>
      </w:r>
      <w:r>
        <w:rPr>
          <w:rFonts w:ascii="宋体" w:eastAsia="宋体" w:hAnsi="宋体" w:cs="宋体"/>
          <w:b/>
          <w:color w:val="000000"/>
          <w:sz w:val="26"/>
        </w:rPr>
        <w:t>我們必需先</w:t>
      </w:r>
      <w:r>
        <w:rPr>
          <w:rFonts w:ascii="宋体" w:eastAsia="宋体" w:hAnsi="宋体" w:cs="宋体"/>
          <w:b/>
          <w:color w:val="000000"/>
          <w:sz w:val="26"/>
        </w:rPr>
        <w:t xml:space="preserve">20 </w:t>
      </w:r>
      <w:r>
        <w:rPr>
          <w:rFonts w:ascii="宋体" w:eastAsia="宋体" w:hAnsi="宋体" w:cs="宋体"/>
          <w:b/>
          <w:color w:val="000000"/>
          <w:sz w:val="26"/>
        </w:rPr>
        <w:t>研究自然是什么，再进而考察自然科学所討論的是些什么。</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以及研究事物的原因与原理是否属于一門或几門学术。</w:t>
      </w:r>
      <w:r>
        <w:rPr>
          <w:rFonts w:ascii="宋体" w:eastAsia="宋体" w:hAnsi="宋体" w:cs="宋体"/>
          <w:b/>
          <w:color w:val="000000"/>
          <w:sz w:val="26"/>
        </w:rPr>
        <w:t>]②</w:t>
      </w:r>
    </w:p>
    <w:p w:rsidR="00374711" w:rsidRDefault="000C031C">
      <w:pPr>
        <w:spacing w:before="5800" w:line="120" w:lineRule="exact"/>
        <w:ind w:left="110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20" w:lineRule="atLeast"/>
        <w:ind w:left="1500"/>
        <w:rPr>
          <w:sz w:val="26"/>
        </w:rPr>
      </w:pPr>
      <w:r>
        <w:rPr>
          <w:rFonts w:ascii="宋体" w:eastAsia="宋体" w:hAnsi="宋体" w:cs="宋体"/>
          <w:b/>
          <w:color w:val="000000"/>
          <w:sz w:val="26"/>
        </w:rPr>
        <w:t>①</w:t>
      </w:r>
      <w:r>
        <w:rPr>
          <w:rFonts w:ascii="宋体" w:eastAsia="宋体" w:hAnsi="宋体" w:cs="宋体"/>
          <w:b/>
          <w:color w:val="000000"/>
          <w:sz w:val="26"/>
        </w:rPr>
        <w:t>参看</w:t>
      </w:r>
      <w:r>
        <w:rPr>
          <w:rFonts w:ascii="宋体" w:eastAsia="宋体" w:hAnsi="宋体" w:cs="宋体"/>
          <w:b/>
          <w:color w:val="000000"/>
          <w:sz w:val="26"/>
        </w:rPr>
        <w:t>“</w:t>
      </w:r>
      <w:r>
        <w:rPr>
          <w:rFonts w:ascii="宋体" w:eastAsia="宋体" w:hAnsi="宋体" w:cs="宋体"/>
          <w:b/>
          <w:color w:val="000000"/>
          <w:sz w:val="26"/>
        </w:rPr>
        <w:t>尼哥馬可倫理学</w:t>
      </w:r>
      <w:r>
        <w:rPr>
          <w:rFonts w:ascii="宋体" w:eastAsia="宋体" w:hAnsi="宋体" w:cs="宋体"/>
          <w:b/>
          <w:color w:val="000000"/>
          <w:sz w:val="26"/>
        </w:rPr>
        <w:t>”</w:t>
      </w:r>
      <w:r>
        <w:rPr>
          <w:rFonts w:ascii="宋体" w:eastAsia="宋体" w:hAnsi="宋体" w:cs="宋体"/>
          <w:b/>
          <w:color w:val="000000"/>
          <w:sz w:val="26"/>
        </w:rPr>
        <w:t>卷一章三，</w:t>
      </w:r>
      <w:r>
        <w:rPr>
          <w:rFonts w:ascii="宋体" w:eastAsia="宋体" w:hAnsi="宋体" w:cs="宋体"/>
          <w:b/>
          <w:color w:val="000000"/>
          <w:sz w:val="26"/>
        </w:rPr>
        <w:t>“</w:t>
      </w:r>
      <w:r>
        <w:rPr>
          <w:rFonts w:ascii="宋体" w:eastAsia="宋体" w:hAnsi="宋体" w:cs="宋体"/>
          <w:b/>
          <w:color w:val="000000"/>
          <w:sz w:val="26"/>
        </w:rPr>
        <w:t>解析后篇</w:t>
      </w:r>
      <w:r>
        <w:rPr>
          <w:rFonts w:ascii="宋体" w:eastAsia="宋体" w:hAnsi="宋体" w:cs="宋体"/>
          <w:b/>
          <w:color w:val="000000"/>
          <w:sz w:val="26"/>
        </w:rPr>
        <w:t>”</w:t>
      </w:r>
      <w:r>
        <w:rPr>
          <w:rFonts w:ascii="宋体" w:eastAsia="宋体" w:hAnsi="宋体" w:cs="宋体"/>
          <w:b/>
          <w:color w:val="000000"/>
          <w:sz w:val="26"/>
        </w:rPr>
        <w:t>卷一，章十三、十四。</w:t>
      </w:r>
    </w:p>
    <w:p w:rsidR="00374711" w:rsidRDefault="000C031C">
      <w:pPr>
        <w:autoSpaceDE w:val="0"/>
        <w:autoSpaceDN w:val="0"/>
        <w:spacing w:before="140" w:line="220" w:lineRule="atLeast"/>
        <w:ind w:left="1500"/>
        <w:rPr>
          <w:sz w:val="26"/>
        </w:rPr>
      </w:pPr>
      <w:r>
        <w:rPr>
          <w:rFonts w:ascii="宋体" w:eastAsia="宋体" w:hAnsi="宋体" w:cs="宋体"/>
          <w:b/>
          <w:color w:val="000000"/>
          <w:sz w:val="26"/>
        </w:rPr>
        <w:t>②</w:t>
      </w:r>
      <w:r>
        <w:rPr>
          <w:rFonts w:ascii="宋体" w:eastAsia="宋体" w:hAnsi="宋体" w:cs="宋体"/>
          <w:b/>
          <w:color w:val="000000"/>
          <w:sz w:val="26"/>
        </w:rPr>
        <w:t>末一子句与</w:t>
      </w:r>
      <w:r>
        <w:rPr>
          <w:rFonts w:ascii="宋体" w:eastAsia="宋体" w:hAnsi="宋体" w:cs="宋体"/>
          <w:b/>
          <w:color w:val="000000"/>
          <w:sz w:val="26"/>
        </w:rPr>
        <w:t>995b5-6</w:t>
      </w:r>
      <w:r>
        <w:rPr>
          <w:rFonts w:ascii="宋体" w:eastAsia="宋体" w:hAnsi="宋体" w:cs="宋体"/>
          <w:b/>
          <w:color w:val="000000"/>
          <w:sz w:val="26"/>
        </w:rPr>
        <w:t>那一子句相似，盖被重复傳抄而誤植下此。</w:t>
      </w:r>
    </w:p>
    <w:p w:rsidR="00374711" w:rsidRDefault="000C031C">
      <w:pPr>
        <w:autoSpaceDE w:val="0"/>
        <w:autoSpaceDN w:val="0"/>
        <w:spacing w:before="300" w:line="220" w:lineRule="atLeast"/>
        <w:ind w:left="500"/>
        <w:rPr>
          <w:sz w:val="26"/>
        </w:rPr>
      </w:pP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36  ·</w:t>
      </w:r>
      <w:r>
        <w:br w:type="page"/>
      </w:r>
    </w:p>
    <w:p w:rsidR="00374711" w:rsidRDefault="000C031C">
      <w:pPr>
        <w:autoSpaceDE w:val="0"/>
        <w:autoSpaceDN w:val="0"/>
        <w:spacing w:before="2040" w:line="400" w:lineRule="atLeast"/>
        <w:ind w:left="4000"/>
        <w:rPr>
          <w:sz w:val="26"/>
        </w:rPr>
      </w:pPr>
      <w:r>
        <w:rPr>
          <w:rFonts w:ascii="宋体" w:eastAsia="宋体" w:hAnsi="宋体" w:cs="宋体"/>
          <w:color w:val="000000"/>
          <w:sz w:val="26"/>
        </w:rPr>
        <w:lastRenderedPageBreak/>
        <w:t>卷</w:t>
      </w:r>
      <w:r>
        <w:rPr>
          <w:rFonts w:ascii="宋体" w:eastAsia="宋体" w:hAnsi="宋体" w:cs="宋体"/>
          <w:color w:val="000000"/>
          <w:sz w:val="26"/>
        </w:rPr>
        <w:t xml:space="preserve"> (B) </w:t>
      </w:r>
      <w:r>
        <w:rPr>
          <w:rFonts w:ascii="宋体" w:eastAsia="宋体" w:hAnsi="宋体" w:cs="宋体"/>
          <w:color w:val="000000"/>
          <w:sz w:val="26"/>
        </w:rPr>
        <w:t>三</w:t>
      </w:r>
      <w:r>
        <w:rPr>
          <w:rFonts w:ascii="宋体" w:eastAsia="宋体" w:hAnsi="宋体" w:cs="宋体"/>
          <w:color w:val="000000"/>
          <w:sz w:val="26"/>
        </w:rPr>
        <w:t>①</w:t>
      </w:r>
    </w:p>
    <w:p w:rsidR="00374711" w:rsidRDefault="000C031C">
      <w:pPr>
        <w:autoSpaceDE w:val="0"/>
        <w:autoSpaceDN w:val="0"/>
        <w:spacing w:before="620" w:line="300" w:lineRule="atLeast"/>
        <w:ind w:left="580"/>
        <w:rPr>
          <w:sz w:val="26"/>
        </w:rPr>
      </w:pPr>
      <w:r>
        <w:rPr>
          <w:rFonts w:ascii="宋体" w:eastAsia="宋体" w:hAnsi="宋体" w:cs="宋体"/>
          <w:color w:val="000000"/>
          <w:sz w:val="26"/>
        </w:rPr>
        <w:t>章</w:t>
      </w:r>
      <w:r>
        <w:rPr>
          <w:rFonts w:ascii="宋体" w:eastAsia="宋体" w:hAnsi="宋体" w:cs="宋体"/>
          <w:color w:val="000000"/>
          <w:sz w:val="26"/>
        </w:rPr>
        <w:t xml:space="preserve"> ---</w:t>
      </w:r>
    </w:p>
    <w:p w:rsidR="00374711" w:rsidRDefault="000C031C">
      <w:pPr>
        <w:autoSpaceDE w:val="0"/>
        <w:autoSpaceDN w:val="0"/>
        <w:spacing w:line="475" w:lineRule="atLeast"/>
        <w:ind w:left="640" w:right="540" w:firstLine="240"/>
        <w:rPr>
          <w:sz w:val="26"/>
        </w:rPr>
      </w:pPr>
      <w:r>
        <w:rPr>
          <w:rFonts w:ascii="宋体" w:eastAsia="宋体" w:hAnsi="宋体" w:cs="宋体"/>
          <w:color w:val="000000"/>
          <w:sz w:val="26"/>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我們于所习学术应列举所拟最先討論的主題。这些包括各家哲学諸原理以及前人所未省察到的任何观点。凡愿解惑的人宜先好好地怀疑；由怀疑而发为思考，这引向問題的解答。</w:t>
      </w:r>
      <w:r>
        <w:rPr>
          <w:rFonts w:ascii="宋体" w:eastAsia="宋体" w:hAnsi="宋体" w:cs="宋体"/>
          <w:color w:val="000000"/>
          <w:sz w:val="26"/>
        </w:rPr>
        <w:t xml:space="preserve"> </w:t>
      </w:r>
      <w:r>
        <w:rPr>
          <w:rFonts w:ascii="宋体" w:eastAsia="宋体" w:hAnsi="宋体" w:cs="宋体"/>
          <w:color w:val="000000"/>
          <w:sz w:val="26"/>
        </w:rPr>
        <w:t>人們若不見</w:t>
      </w:r>
      <w:r>
        <w:rPr>
          <w:rFonts w:ascii="宋体" w:eastAsia="宋体" w:hAnsi="宋体" w:cs="宋体"/>
          <w:color w:val="000000"/>
          <w:sz w:val="26"/>
        </w:rPr>
        <w:t xml:space="preserve">30 </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結</w:t>
      </w:r>
      <w:r>
        <w:rPr>
          <w:rFonts w:ascii="宋体" w:eastAsia="宋体" w:hAnsi="宋体" w:cs="宋体"/>
          <w:color w:val="000000"/>
          <w:sz w:val="26"/>
        </w:rPr>
        <w:t>”</w:t>
      </w:r>
      <w:r>
        <w:rPr>
          <w:rFonts w:ascii="宋体" w:eastAsia="宋体" w:hAnsi="宋体" w:cs="宋体"/>
          <w:color w:val="000000"/>
          <w:sz w:val="26"/>
        </w:rPr>
        <w:t>，也无从进而解脫那</w:t>
      </w:r>
      <w:r>
        <w:rPr>
          <w:rFonts w:ascii="宋体" w:eastAsia="宋体" w:hAnsi="宋体" w:cs="宋体"/>
          <w:color w:val="000000"/>
          <w:sz w:val="26"/>
        </w:rPr>
        <w:t>“</w:t>
      </w:r>
      <w:r>
        <w:rPr>
          <w:rFonts w:ascii="宋体" w:eastAsia="宋体" w:hAnsi="宋体" w:cs="宋体"/>
          <w:color w:val="000000"/>
          <w:sz w:val="26"/>
        </w:rPr>
        <w:t>結</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但思想的困难正是問題的癥結所在；我們在思想上感到不通，就象被鎮鍊縛住了；捆結着的思想，也象縛住了的人，难再前进。所以我們应將疑难預为估量；因为欲</w:t>
      </w:r>
      <w:r>
        <w:rPr>
          <w:rFonts w:ascii="宋体" w:eastAsia="宋体" w:hAnsi="宋体" w:cs="宋体"/>
          <w:color w:val="000000"/>
          <w:sz w:val="26"/>
        </w:rPr>
        <w:t xml:space="preserve">35 </w:t>
      </w:r>
      <w:r>
        <w:rPr>
          <w:rFonts w:ascii="宋体" w:eastAsia="宋体" w:hAnsi="宋体" w:cs="宋体"/>
          <w:color w:val="000000"/>
          <w:sz w:val="26"/>
        </w:rPr>
        <w:t>作研究而不先提出疑难，正象要想旅行而不知向何处去的人一样。若不先作說明，各人也无从揣测自己能否在一定时間内找得所寻</w:t>
      </w:r>
      <w:r>
        <w:rPr>
          <w:rFonts w:ascii="宋体" w:eastAsia="宋体" w:hAnsi="宋体" w:cs="宋体"/>
          <w:color w:val="000000"/>
          <w:sz w:val="26"/>
        </w:rPr>
        <w:t>995b</w:t>
      </w:r>
      <w:r>
        <w:rPr>
          <w:rFonts w:ascii="宋体" w:eastAsia="宋体" w:hAnsi="宋体" w:cs="宋体"/>
          <w:color w:val="000000"/>
          <w:sz w:val="26"/>
        </w:rPr>
        <w:t>求的解答；問題的究竟虽則对先已研究过的人是清楚的，对于起疑的人則幷不淸楚。叉，对于一个事例，已得聞兩方面論辯的人当然就較善于辨別其是非。</w:t>
      </w:r>
    </w:p>
    <w:p w:rsidR="00374711" w:rsidRDefault="000C031C">
      <w:pPr>
        <w:autoSpaceDE w:val="0"/>
        <w:autoSpaceDN w:val="0"/>
        <w:spacing w:before="20" w:line="465" w:lineRule="atLeast"/>
        <w:ind w:left="880" w:right="66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color w:val="000000"/>
          <w:sz w:val="26"/>
        </w:rPr>
        <w:t>第一个問題旨在我們的</w:t>
      </w:r>
      <w:r>
        <w:rPr>
          <w:rFonts w:ascii="宋体" w:eastAsia="宋体" w:hAnsi="宋体" w:cs="宋体"/>
          <w:color w:val="000000"/>
          <w:sz w:val="26"/>
        </w:rPr>
        <w:t>“</w:t>
      </w:r>
      <w:r>
        <w:rPr>
          <w:rFonts w:ascii="宋体" w:eastAsia="宋体" w:hAnsi="宋体" w:cs="宋体"/>
          <w:color w:val="000000"/>
          <w:sz w:val="26"/>
        </w:rPr>
        <w:t>导論</w:t>
      </w:r>
      <w:r>
        <w:rPr>
          <w:rFonts w:ascii="宋体" w:eastAsia="宋体" w:hAnsi="宋体" w:cs="宋体"/>
          <w:color w:val="000000"/>
          <w:sz w:val="26"/>
        </w:rPr>
        <w:t>”</w:t>
      </w:r>
      <w:r>
        <w:rPr>
          <w:rFonts w:ascii="宋体" w:eastAsia="宋体" w:hAnsi="宋体" w:cs="宋体"/>
          <w:color w:val="000000"/>
          <w:sz w:val="26"/>
        </w:rPr>
        <w:t>中有所涉及。</w:t>
      </w:r>
      <w:r>
        <w:rPr>
          <w:rFonts w:ascii="宋体" w:eastAsia="宋体" w:hAnsi="宋体" w:cs="宋体"/>
          <w:color w:val="000000"/>
          <w:sz w:val="26"/>
        </w:rPr>
        <w:t xml:space="preserve"> </w:t>
      </w:r>
      <w:r>
        <w:rPr>
          <w:rFonts w:ascii="宋体" w:eastAsia="宋体" w:hAnsi="宋体" w:cs="宋体"/>
          <w:color w:val="000000"/>
          <w:sz w:val="26"/>
        </w:rPr>
        <w:t>这是</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原因的探索屬于一門抑或数門学术，</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这样一門学术只要研究本体的第一原理抑或也該研究人們所凭依为論理基础的其它原理</w:t>
      </w:r>
      <w:r>
        <w:rPr>
          <w:rFonts w:ascii="宋体" w:eastAsia="宋体" w:hAnsi="宋体" w:cs="宋体"/>
          <w:color w:val="000000"/>
          <w:sz w:val="26"/>
        </w:rPr>
        <w:t>(</w:t>
      </w:r>
      <w:r>
        <w:rPr>
          <w:rFonts w:ascii="宋体" w:eastAsia="宋体" w:hAnsi="宋体" w:cs="宋体"/>
          <w:color w:val="000000"/>
          <w:sz w:val="26"/>
        </w:rPr>
        <w:t>例如可否同时承認而又否定同一事物以及其它类此諸通則</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467" w:lineRule="atLeast"/>
        <w:ind w:left="880" w:right="540"/>
        <w:rPr>
          <w:sz w:val="26"/>
        </w:rPr>
      </w:pPr>
      <w:r>
        <w:rPr>
          <w:rFonts w:ascii="宋体" w:eastAsia="宋体" w:hAnsi="宋体" w:cs="宋体"/>
          <w:color w:val="000000"/>
          <w:sz w:val="26"/>
        </w:rPr>
        <w:t>10(</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如果这門学术專研本体，是否所有本体可由一門学术来总括或需数門共商；若为数門，則各門是否相关极密，而其中是否有的就該称为智慧，其它的則給予別的名称。</w:t>
      </w:r>
      <w:r>
        <w:rPr>
          <w:rFonts w:ascii="宋体" w:eastAsia="宋体" w:hAnsi="宋体" w:cs="宋体"/>
          <w:color w:val="000000"/>
          <w:sz w:val="26"/>
        </w:rPr>
        <w:t xml:space="preserve">  (</w:t>
      </w:r>
      <w:r>
        <w:rPr>
          <w:rFonts w:ascii="宋体" w:eastAsia="宋体" w:hAnsi="宋体" w:cs="宋体"/>
          <w:color w:val="000000"/>
          <w:sz w:val="26"/>
        </w:rPr>
        <w:t>四</w:t>
      </w:r>
      <w:r>
        <w:rPr>
          <w:rFonts w:ascii="宋体" w:eastAsia="宋体" w:hAnsi="宋体" w:cs="宋体"/>
          <w:color w:val="000000"/>
          <w:sz w:val="26"/>
        </w:rPr>
        <w:t>)</w:t>
      </w:r>
      <w:r>
        <w:rPr>
          <w:rFonts w:ascii="宋体" w:eastAsia="宋体" w:hAnsi="宋体" w:cs="宋体"/>
          <w:color w:val="000000"/>
          <w:sz w:val="26"/>
        </w:rPr>
        <w:t>这也是必須討論的</w:t>
      </w:r>
    </w:p>
    <w:p w:rsidR="00374711" w:rsidRDefault="000C031C">
      <w:pPr>
        <w:autoSpaceDE w:val="0"/>
        <w:autoSpaceDN w:val="0"/>
        <w:spacing w:before="180" w:line="310" w:lineRule="atLeast"/>
        <w:ind w:left="880" w:right="540"/>
        <w:rPr>
          <w:sz w:val="26"/>
        </w:rPr>
      </w:pPr>
      <w:r>
        <w:rPr>
          <w:rFonts w:ascii="宋体" w:eastAsia="宋体" w:hAnsi="宋体" w:cs="宋体"/>
          <w:color w:val="000000"/>
          <w:sz w:val="26"/>
        </w:rPr>
        <w:t xml:space="preserve">15 </w:t>
      </w:r>
      <w:r>
        <w:rPr>
          <w:rFonts w:ascii="宋体" w:eastAsia="宋体" w:hAnsi="宋体" w:cs="宋体"/>
          <w:color w:val="000000"/>
          <w:sz w:val="26"/>
        </w:rPr>
        <w:t>一題</w:t>
      </w:r>
      <w:r>
        <w:rPr>
          <w:rFonts w:ascii="宋体" w:eastAsia="宋体" w:hAnsi="宋体" w:cs="宋体"/>
          <w:color w:val="000000"/>
          <w:sz w:val="26"/>
        </w:rPr>
        <w:t>——</w:t>
      </w:r>
      <w:r>
        <w:rPr>
          <w:rFonts w:ascii="宋体" w:eastAsia="宋体" w:hAnsi="宋体" w:cs="宋体"/>
          <w:color w:val="000000"/>
          <w:sz w:val="26"/>
        </w:rPr>
        <w:t>是否只有可感覚本体才算实际存在，或另有其它与之一</w:t>
      </w:r>
      <w:r>
        <w:rPr>
          <w:rFonts w:ascii="宋体" w:eastAsia="宋体" w:hAnsi="宋体" w:cs="宋体"/>
          <w:color w:val="000000"/>
          <w:sz w:val="26"/>
          <w:u w:val="single"/>
        </w:rPr>
        <w:t xml:space="preserve">             </w:t>
      </w:r>
    </w:p>
    <w:p w:rsidR="00374711" w:rsidRDefault="000C031C">
      <w:pPr>
        <w:autoSpaceDE w:val="0"/>
        <w:autoSpaceDN w:val="0"/>
        <w:spacing w:line="313" w:lineRule="atLeast"/>
        <w:ind w:left="1260" w:right="560" w:firstLine="440"/>
        <w:rPr>
          <w:sz w:val="26"/>
        </w:rPr>
      </w:pPr>
      <w:r>
        <w:rPr>
          <w:rFonts w:ascii="宋体" w:eastAsia="宋体" w:hAnsi="宋体" w:cs="宋体"/>
          <w:color w:val="000000"/>
          <w:sz w:val="26"/>
        </w:rPr>
        <w:t>①</w:t>
      </w:r>
      <w:r>
        <w:rPr>
          <w:rFonts w:ascii="宋体" w:eastAsia="宋体" w:hAnsi="宋体" w:cs="宋体"/>
          <w:color w:val="000000"/>
          <w:sz w:val="26"/>
        </w:rPr>
        <w:t>卷</w:t>
      </w:r>
      <w:r>
        <w:rPr>
          <w:rFonts w:ascii="宋体" w:eastAsia="宋体" w:hAnsi="宋体" w:cs="宋体"/>
          <w:color w:val="000000"/>
          <w:sz w:val="26"/>
        </w:rPr>
        <w:t>(B)</w:t>
      </w:r>
      <w:r>
        <w:rPr>
          <w:rFonts w:ascii="宋体" w:eastAsia="宋体" w:hAnsi="宋体" w:cs="宋体"/>
          <w:color w:val="000000"/>
          <w:sz w:val="26"/>
        </w:rPr>
        <w:t>三与卷</w:t>
      </w:r>
      <w:r>
        <w:rPr>
          <w:rFonts w:ascii="宋体" w:eastAsia="宋体" w:hAnsi="宋体" w:cs="宋体"/>
          <w:color w:val="000000"/>
          <w:sz w:val="26"/>
        </w:rPr>
        <w:t>(A)</w:t>
      </w:r>
      <w:r>
        <w:rPr>
          <w:rFonts w:ascii="宋体" w:eastAsia="宋体" w:hAnsi="宋体" w:cs="宋体"/>
          <w:color w:val="000000"/>
          <w:sz w:val="26"/>
        </w:rPr>
        <w:t>一相嘲接。参看卷</w:t>
      </w:r>
      <w:r>
        <w:rPr>
          <w:rFonts w:ascii="宋体" w:eastAsia="宋体" w:hAnsi="宋体" w:cs="宋体"/>
          <w:color w:val="000000"/>
          <w:sz w:val="26"/>
        </w:rPr>
        <w:t xml:space="preserve"> A </w:t>
      </w:r>
      <w:r>
        <w:rPr>
          <w:rFonts w:ascii="宋体" w:eastAsia="宋体" w:hAnsi="宋体" w:cs="宋体"/>
          <w:color w:val="000000"/>
          <w:sz w:val="26"/>
        </w:rPr>
        <w:t>末句。所列举之疑难問題以后分別在</w:t>
      </w:r>
      <w:r>
        <w:rPr>
          <w:rFonts w:ascii="宋体" w:eastAsia="宋体" w:hAnsi="宋体" w:cs="宋体"/>
          <w:color w:val="000000"/>
          <w:sz w:val="26"/>
        </w:rPr>
        <w:t xml:space="preserve">E-I, MN </w:t>
      </w:r>
      <w:r>
        <w:rPr>
          <w:rFonts w:ascii="宋体" w:eastAsia="宋体" w:hAnsi="宋体" w:cs="宋体"/>
          <w:color w:val="000000"/>
          <w:sz w:val="26"/>
        </w:rPr>
        <w:t>各卷中論及。</w:t>
      </w:r>
      <w:r>
        <w:rPr>
          <w:rFonts w:ascii="宋体" w:eastAsia="宋体" w:hAnsi="宋体" w:cs="宋体"/>
          <w:color w:val="000000"/>
          <w:sz w:val="26"/>
        </w:rPr>
        <w:t>Γ 1004a33, I 1053b10,M 1076a39, 1076b39, 1086a34,b15</w:t>
      </w:r>
      <w:r>
        <w:rPr>
          <w:rFonts w:ascii="宋体" w:eastAsia="宋体" w:hAnsi="宋体" w:cs="宋体"/>
          <w:color w:val="000000"/>
          <w:sz w:val="26"/>
        </w:rPr>
        <w:t>均提及此卷</w:t>
      </w:r>
      <w:r>
        <w:rPr>
          <w:rFonts w:ascii="宋体" w:eastAsia="宋体" w:hAnsi="宋体" w:cs="宋体"/>
          <w:color w:val="000000"/>
          <w:sz w:val="26"/>
        </w:rPr>
        <w:t>,</w:t>
      </w:r>
      <w:r>
        <w:rPr>
          <w:rFonts w:ascii="宋体" w:eastAsia="宋体" w:hAnsi="宋体" w:cs="宋体"/>
          <w:color w:val="000000"/>
          <w:sz w:val="26"/>
        </w:rPr>
        <w:t>称为</w:t>
      </w:r>
      <w:r>
        <w:rPr>
          <w:rFonts w:ascii="宋体" w:eastAsia="宋体" w:hAnsi="宋体" w:cs="宋体"/>
          <w:color w:val="000000"/>
          <w:sz w:val="26"/>
        </w:rPr>
        <w:t>“</w:t>
      </w:r>
      <w:r>
        <w:rPr>
          <w:rFonts w:ascii="宋体" w:eastAsia="宋体" w:hAnsi="宋体" w:cs="宋体"/>
          <w:color w:val="000000"/>
          <w:sz w:val="26"/>
        </w:rPr>
        <w:t>諸疑难篇</w:t>
      </w:r>
      <w:r>
        <w:rPr>
          <w:rFonts w:ascii="宋体" w:eastAsia="宋体" w:hAnsi="宋体" w:cs="宋体"/>
          <w:color w:val="000000"/>
          <w:sz w:val="26"/>
        </w:rPr>
        <w:t>”(é v</w:t>
      </w:r>
      <w:r>
        <w:rPr>
          <w:rFonts w:ascii="宋体" w:eastAsia="宋体" w:hAnsi="宋体" w:cs="宋体"/>
          <w:color w:val="000000"/>
          <w:sz w:val="26"/>
        </w:rPr>
        <w:t xml:space="preserve"> tvis ètαnopf</w:t>
      </w:r>
      <w:r>
        <w:rPr>
          <w:rFonts w:ascii="宋体" w:eastAsia="宋体" w:hAnsi="宋体" w:cs="宋体"/>
          <w:color w:val="000000"/>
          <w:sz w:val="26"/>
          <w:u w:val="single"/>
        </w:rPr>
        <w:t xml:space="preserve"> </w:t>
      </w:r>
      <w:r>
        <w:rPr>
          <w:rFonts w:ascii="宋体" w:eastAsia="宋体" w:hAnsi="宋体" w:cs="宋体"/>
          <w:color w:val="000000"/>
          <w:sz w:val="26"/>
        </w:rPr>
        <w:t>rurαv)</w:t>
      </w:r>
      <w:r>
        <w:rPr>
          <w:rFonts w:ascii="宋体" w:eastAsia="宋体" w:hAnsi="宋体" w:cs="宋体"/>
          <w:color w:val="000000"/>
          <w:sz w:val="26"/>
        </w:rPr>
        <w:t>。</w:t>
      </w:r>
    </w:p>
    <w:p w:rsidR="00374711" w:rsidRDefault="000C031C">
      <w:pPr>
        <w:autoSpaceDE w:val="0"/>
        <w:autoSpaceDN w:val="0"/>
        <w:spacing w:before="320" w:line="220" w:lineRule="atLeast"/>
        <w:ind w:left="8620"/>
        <w:rPr>
          <w:sz w:val="26"/>
        </w:rPr>
      </w:pPr>
      <w:r>
        <w:rPr>
          <w:rFonts w:ascii="宋体" w:eastAsia="宋体" w:hAnsi="宋体" w:cs="宋体"/>
          <w:color w:val="000000"/>
          <w:sz w:val="26"/>
        </w:rPr>
        <w:t>· 37</w:t>
      </w:r>
      <w:r>
        <w:br w:type="page"/>
      </w:r>
    </w:p>
    <w:p w:rsidR="00374711" w:rsidRDefault="000C031C">
      <w:pPr>
        <w:autoSpaceDE w:val="0"/>
        <w:autoSpaceDN w:val="0"/>
        <w:spacing w:before="860" w:line="300" w:lineRule="atLeast"/>
        <w:ind w:left="800"/>
        <w:rPr>
          <w:sz w:val="24"/>
        </w:rPr>
      </w:pPr>
      <w:r>
        <w:rPr>
          <w:rFonts w:ascii="宋体" w:eastAsia="宋体" w:hAnsi="宋体" w:cs="宋体"/>
          <w:color w:val="000000"/>
          <w:sz w:val="24"/>
          <w:u w:val="single"/>
        </w:rPr>
        <w:lastRenderedPageBreak/>
        <w:t>B 1</w:t>
      </w:r>
      <w:r>
        <w:rPr>
          <w:rFonts w:ascii="宋体" w:eastAsia="宋体" w:hAnsi="宋体" w:cs="宋体"/>
          <w:sz w:val="24"/>
        </w:rPr>
        <w:t xml:space="preserve">                                                                </w:t>
      </w:r>
      <w:r>
        <w:rPr>
          <w:rFonts w:ascii="宋体" w:eastAsia="宋体" w:hAnsi="宋体" w:cs="宋体"/>
          <w:color w:val="000000"/>
          <w:sz w:val="24"/>
          <w:u w:val="single"/>
        </w:rPr>
        <w:t>995b</w:t>
      </w:r>
    </w:p>
    <w:p w:rsidR="00374711" w:rsidRDefault="000C031C">
      <w:pPr>
        <w:autoSpaceDE w:val="0"/>
        <w:autoSpaceDN w:val="0"/>
        <w:spacing w:before="260" w:line="280" w:lineRule="atLeast"/>
        <w:ind w:left="800"/>
        <w:rPr>
          <w:sz w:val="24"/>
        </w:rPr>
      </w:pPr>
      <w:r>
        <w:rPr>
          <w:rFonts w:ascii="宋体" w:eastAsia="宋体" w:hAnsi="宋体" w:cs="宋体"/>
          <w:color w:val="000000"/>
          <w:sz w:val="24"/>
        </w:rPr>
        <w:t>同存在；而其它这些〈非感覚本体〉只有一类，抑有数类，如相信通</w:t>
      </w:r>
    </w:p>
    <w:p w:rsidR="00374711" w:rsidRDefault="000C031C">
      <w:pPr>
        <w:autoSpaceDE w:val="0"/>
        <w:autoSpaceDN w:val="0"/>
        <w:spacing w:before="180" w:line="300" w:lineRule="atLeast"/>
        <w:ind w:left="800"/>
        <w:rPr>
          <w:sz w:val="24"/>
        </w:rPr>
      </w:pPr>
      <w:r>
        <w:rPr>
          <w:rFonts w:ascii="宋体" w:eastAsia="宋体" w:hAnsi="宋体" w:cs="宋体"/>
          <w:color w:val="000000"/>
          <w:sz w:val="24"/>
        </w:rPr>
        <w:t>式与数学对象的人所揣想者，在可威覚事物与这些本体之間还有</w:t>
      </w:r>
    </w:p>
    <w:p w:rsidR="00374711" w:rsidRDefault="000C031C">
      <w:pPr>
        <w:autoSpaceDE w:val="0"/>
        <w:autoSpaceDN w:val="0"/>
        <w:spacing w:before="100" w:line="440" w:lineRule="atLeast"/>
        <w:ind w:left="800"/>
        <w:rPr>
          <w:sz w:val="24"/>
        </w:rPr>
      </w:pPr>
      <w:r>
        <w:rPr>
          <w:rFonts w:ascii="宋体" w:eastAsia="宋体" w:hAnsi="宋体" w:cs="宋体"/>
          <w:color w:val="000000"/>
          <w:sz w:val="24"/>
        </w:rPr>
        <w:t>本体。对于上述这問題，又必須詳察，</w:t>
      </w:r>
      <w:r>
        <w:rPr>
          <w:rFonts w:ascii="宋体" w:eastAsia="宋体" w:hAnsi="宋体" w:cs="宋体"/>
          <w:color w:val="000000"/>
          <w:sz w:val="24"/>
        </w:rPr>
        <w:t>(</w:t>
      </w:r>
      <w:r>
        <w:rPr>
          <w:rFonts w:ascii="宋体" w:eastAsia="宋体" w:hAnsi="宋体" w:cs="宋体"/>
          <w:color w:val="000000"/>
          <w:sz w:val="24"/>
        </w:rPr>
        <w:t>五</w:t>
      </w:r>
      <w:r>
        <w:rPr>
          <w:rFonts w:ascii="宋体" w:eastAsia="宋体" w:hAnsi="宋体" w:cs="宋体"/>
          <w:color w:val="000000"/>
          <w:sz w:val="24"/>
        </w:rPr>
        <w:t>)</w:t>
      </w:r>
      <w:r>
        <w:rPr>
          <w:rFonts w:ascii="宋体" w:eastAsia="宋体" w:hAnsi="宋体" w:cs="宋体"/>
          <w:color w:val="000000"/>
          <w:sz w:val="24"/>
        </w:rPr>
        <w:t>是否我們的研究限于本</w:t>
      </w:r>
    </w:p>
    <w:p w:rsidR="00374711" w:rsidRDefault="000C031C">
      <w:pPr>
        <w:autoSpaceDE w:val="0"/>
        <w:autoSpaceDN w:val="0"/>
        <w:spacing w:before="120" w:line="280" w:lineRule="atLeast"/>
        <w:ind w:left="800"/>
        <w:rPr>
          <w:sz w:val="24"/>
        </w:rPr>
      </w:pPr>
      <w:r>
        <w:rPr>
          <w:rFonts w:ascii="宋体" w:eastAsia="宋体" w:hAnsi="宋体" w:cs="宋体"/>
          <w:color w:val="000000"/>
          <w:sz w:val="24"/>
        </w:rPr>
        <w:t xml:space="preserve">20 </w:t>
      </w:r>
      <w:r>
        <w:rPr>
          <w:rFonts w:ascii="宋体" w:eastAsia="宋体" w:hAnsi="宋体" w:cs="宋体"/>
          <w:color w:val="000000"/>
          <w:sz w:val="24"/>
        </w:rPr>
        <w:t>体，或亦旁及本体的主要屬性。</w:t>
      </w:r>
      <w:r>
        <w:rPr>
          <w:rFonts w:ascii="宋体" w:eastAsia="宋体" w:hAnsi="宋体" w:cs="宋体"/>
          <w:color w:val="000000"/>
          <w:sz w:val="24"/>
        </w:rPr>
        <w:t xml:space="preserve"> </w:t>
      </w:r>
      <w:r>
        <w:rPr>
          <w:rFonts w:ascii="宋体" w:eastAsia="宋体" w:hAnsi="宋体" w:cs="宋体"/>
          <w:color w:val="000000"/>
          <w:sz w:val="24"/>
        </w:rPr>
        <w:t>还有</w:t>
      </w:r>
      <w:r>
        <w:rPr>
          <w:rFonts w:ascii="宋体" w:eastAsia="宋体" w:hAnsi="宋体" w:cs="宋体"/>
          <w:color w:val="000000"/>
          <w:sz w:val="24"/>
        </w:rPr>
        <w:t>“</w:t>
      </w:r>
      <w:r>
        <w:rPr>
          <w:rFonts w:ascii="宋体" w:eastAsia="宋体" w:hAnsi="宋体" w:cs="宋体"/>
          <w:color w:val="000000"/>
          <w:sz w:val="24"/>
        </w:rPr>
        <w:t>相同</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有別</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相似</w:t>
      </w:r>
      <w:r>
        <w:rPr>
          <w:rFonts w:ascii="宋体" w:eastAsia="宋体" w:hAnsi="宋体" w:cs="宋体"/>
          <w:color w:val="000000"/>
          <w:sz w:val="24"/>
        </w:rPr>
        <w:t>”</w:t>
      </w:r>
      <w:r>
        <w:rPr>
          <w:rFonts w:ascii="宋体" w:eastAsia="宋体" w:hAnsi="宋体" w:cs="宋体"/>
          <w:color w:val="000000"/>
          <w:sz w:val="24"/>
        </w:rPr>
        <w:t>与</w:t>
      </w:r>
    </w:p>
    <w:p w:rsidR="00374711" w:rsidRDefault="000C031C">
      <w:pPr>
        <w:autoSpaceDE w:val="0"/>
        <w:autoSpaceDN w:val="0"/>
        <w:spacing w:before="180" w:line="300" w:lineRule="atLeast"/>
        <w:ind w:left="800"/>
        <w:rPr>
          <w:sz w:val="24"/>
        </w:rPr>
      </w:pPr>
      <w:r>
        <w:rPr>
          <w:rFonts w:ascii="宋体" w:eastAsia="宋体" w:hAnsi="宋体" w:cs="宋体"/>
          <w:color w:val="000000"/>
          <w:sz w:val="24"/>
        </w:rPr>
        <w:t>“</w:t>
      </w:r>
      <w:r>
        <w:rPr>
          <w:rFonts w:ascii="宋体" w:eastAsia="宋体" w:hAnsi="宋体" w:cs="宋体"/>
          <w:color w:val="000000"/>
          <w:sz w:val="24"/>
        </w:rPr>
        <w:t>不相似</w:t>
      </w:r>
      <w:r>
        <w:rPr>
          <w:rFonts w:ascii="宋体" w:eastAsia="宋体" w:hAnsi="宋体" w:cs="宋体"/>
          <w:color w:val="000000"/>
          <w:sz w:val="24"/>
        </w:rPr>
        <w:t>”“</w:t>
      </w:r>
      <w:r>
        <w:rPr>
          <w:rFonts w:ascii="宋体" w:eastAsia="宋体" w:hAnsi="宋体" w:cs="宋体"/>
          <w:color w:val="000000"/>
          <w:sz w:val="24"/>
        </w:rPr>
        <w:t>对反</w:t>
      </w:r>
      <w:r>
        <w:rPr>
          <w:rFonts w:ascii="宋体" w:eastAsia="宋体" w:hAnsi="宋体" w:cs="宋体"/>
          <w:color w:val="000000"/>
          <w:sz w:val="24"/>
        </w:rPr>
        <w:t>”</w:t>
      </w:r>
      <w:r>
        <w:rPr>
          <w:rFonts w:ascii="宋体" w:eastAsia="宋体" w:hAnsi="宋体" w:cs="宋体"/>
          <w:color w:val="000000"/>
          <w:sz w:val="24"/>
        </w:rPr>
        <w:t>，以及</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〈先天〉与</w:t>
      </w:r>
      <w:r>
        <w:rPr>
          <w:rFonts w:ascii="宋体" w:eastAsia="宋体" w:hAnsi="宋体" w:cs="宋体"/>
          <w:color w:val="000000"/>
          <w:sz w:val="24"/>
        </w:rPr>
        <w:t>“</w:t>
      </w:r>
      <w:r>
        <w:rPr>
          <w:rFonts w:ascii="宋体" w:eastAsia="宋体" w:hAnsi="宋体" w:cs="宋体"/>
          <w:color w:val="000000"/>
          <w:sz w:val="24"/>
        </w:rPr>
        <w:t>后于</w:t>
      </w:r>
      <w:r>
        <w:rPr>
          <w:rFonts w:ascii="宋体" w:eastAsia="宋体" w:hAnsi="宋体" w:cs="宋体"/>
          <w:color w:val="000000"/>
          <w:sz w:val="24"/>
        </w:rPr>
        <w:t>”</w:t>
      </w:r>
      <w:r>
        <w:rPr>
          <w:rFonts w:ascii="宋体" w:eastAsia="宋体" w:hAnsi="宋体" w:cs="宋体"/>
          <w:color w:val="000000"/>
          <w:sz w:val="24"/>
        </w:rPr>
        <w:t>〈后天〉和其它</w:t>
      </w:r>
      <w:r>
        <w:rPr>
          <w:rFonts w:ascii="宋体" w:eastAsia="宋体" w:hAnsi="宋体" w:cs="宋体"/>
          <w:color w:val="000000"/>
          <w:sz w:val="24"/>
        </w:rPr>
        <w:t>①————</w:t>
      </w:r>
    </w:p>
    <w:p w:rsidR="00374711" w:rsidRDefault="000C031C">
      <w:pPr>
        <w:autoSpaceDE w:val="0"/>
        <w:autoSpaceDN w:val="0"/>
        <w:spacing w:before="220" w:line="280" w:lineRule="atLeast"/>
        <w:ind w:left="800"/>
        <w:rPr>
          <w:sz w:val="24"/>
        </w:rPr>
      </w:pPr>
      <w:r>
        <w:rPr>
          <w:rFonts w:ascii="宋体" w:eastAsia="宋体" w:hAnsi="宋体" w:cs="宋体"/>
          <w:color w:val="000000"/>
          <w:sz w:val="24"/>
        </w:rPr>
        <w:t>辯証家們以通俗前提作辯論开始时，常試为查考的这些名詞</w:t>
      </w:r>
      <w:r>
        <w:rPr>
          <w:rFonts w:ascii="宋体" w:eastAsia="宋体" w:hAnsi="宋体" w:cs="宋体"/>
          <w:color w:val="000000"/>
          <w:sz w:val="24"/>
        </w:rPr>
        <w:t>---</w:t>
      </w:r>
    </w:p>
    <w:p w:rsidR="00374711" w:rsidRDefault="000C031C">
      <w:pPr>
        <w:autoSpaceDE w:val="0"/>
        <w:autoSpaceDN w:val="0"/>
        <w:spacing w:before="20" w:line="485" w:lineRule="atLeast"/>
        <w:ind w:left="800" w:right="620"/>
        <w:rPr>
          <w:sz w:val="24"/>
        </w:rPr>
      </w:pPr>
      <w:r>
        <w:rPr>
          <w:rFonts w:ascii="宋体" w:eastAsia="宋体" w:hAnsi="宋体" w:cs="宋体"/>
          <w:color w:val="000000"/>
          <w:sz w:val="24"/>
        </w:rPr>
        <w:t xml:space="preserve">25 </w:t>
      </w:r>
      <w:r>
        <w:rPr>
          <w:rFonts w:ascii="宋体" w:eastAsia="宋体" w:hAnsi="宋体" w:cs="宋体"/>
          <w:color w:val="000000"/>
          <w:sz w:val="24"/>
        </w:rPr>
        <w:t>这將是誰的業务对于这些悉予詳察</w:t>
      </w:r>
      <w:r>
        <w:rPr>
          <w:rFonts w:ascii="宋体" w:eastAsia="宋体" w:hAnsi="宋体" w:cs="宋体"/>
          <w:color w:val="000000"/>
          <w:sz w:val="24"/>
        </w:rPr>
        <w:t xml:space="preserve">? </w:t>
      </w:r>
      <w:r>
        <w:rPr>
          <w:rFonts w:ascii="宋体" w:eastAsia="宋体" w:hAnsi="宋体" w:cs="宋体"/>
          <w:color w:val="000000"/>
          <w:sz w:val="24"/>
        </w:rPr>
        <w:t>又，我們必須討論这些名詞的主要屬性，不仅要問它們各是些什么，更須查詢每一事物是否必有一个</w:t>
      </w:r>
      <w:r>
        <w:rPr>
          <w:rFonts w:ascii="宋体" w:eastAsia="宋体" w:hAnsi="宋体" w:cs="宋体"/>
          <w:color w:val="000000"/>
          <w:sz w:val="24"/>
        </w:rPr>
        <w:t>“</w:t>
      </w:r>
      <w:r>
        <w:rPr>
          <w:rFonts w:ascii="宋体" w:eastAsia="宋体" w:hAnsi="宋体" w:cs="宋体"/>
          <w:color w:val="000000"/>
          <w:sz w:val="24"/>
        </w:rPr>
        <w:t>对成</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六</w:t>
      </w:r>
      <w:r>
        <w:rPr>
          <w:rFonts w:ascii="宋体" w:eastAsia="宋体" w:hAnsi="宋体" w:cs="宋体"/>
          <w:color w:val="000000"/>
          <w:sz w:val="24"/>
        </w:rPr>
        <w:t>)</w:t>
      </w:r>
      <w:r>
        <w:rPr>
          <w:rFonts w:ascii="宋体" w:eastAsia="宋体" w:hAnsi="宋体" w:cs="宋体"/>
          <w:color w:val="000000"/>
          <w:sz w:val="24"/>
        </w:rPr>
        <w:t>事物的原理与要素就是科屬抑为其部分，卽事物所由粗成而亦可析出的各个部分；若为科屬，則是否应为每</w:t>
      </w:r>
    </w:p>
    <w:p w:rsidR="00374711" w:rsidRDefault="000C031C">
      <w:pPr>
        <w:autoSpaceDE w:val="0"/>
        <w:autoSpaceDN w:val="0"/>
        <w:spacing w:line="447" w:lineRule="atLeast"/>
        <w:ind w:left="800" w:right="620"/>
        <w:rPr>
          <w:sz w:val="24"/>
        </w:rPr>
      </w:pPr>
      <w:r>
        <w:rPr>
          <w:rFonts w:ascii="宋体" w:eastAsia="宋体" w:hAnsi="宋体" w:cs="宋体"/>
          <w:color w:val="000000"/>
          <w:sz w:val="24"/>
        </w:rPr>
        <w:t xml:space="preserve">30 </w:t>
      </w:r>
      <w:r>
        <w:rPr>
          <w:rFonts w:ascii="宋体" w:eastAsia="宋体" w:hAnsi="宋体" w:cs="宋体"/>
          <w:color w:val="000000"/>
          <w:sz w:val="24"/>
        </w:rPr>
        <w:t>一个别事物所归隶的最高科屬，例如</w:t>
      </w:r>
      <w:r>
        <w:rPr>
          <w:rFonts w:ascii="宋体" w:eastAsia="宋体" w:hAnsi="宋体" w:cs="宋体"/>
          <w:color w:val="000000"/>
          <w:sz w:val="24"/>
        </w:rPr>
        <w:t>“</w:t>
      </w:r>
      <w:r>
        <w:rPr>
          <w:rFonts w:ascii="宋体" w:eastAsia="宋体" w:hAnsi="宋体" w:cs="宋体"/>
          <w:color w:val="000000"/>
          <w:sz w:val="24"/>
        </w:rPr>
        <w:t>动物</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，亦卽以离品种愈远而統屬愈广之級类为原理，</w:t>
      </w:r>
      <w:r>
        <w:rPr>
          <w:rFonts w:ascii="宋体" w:eastAsia="宋体" w:hAnsi="宋体" w:cs="宋体"/>
          <w:color w:val="000000"/>
          <w:sz w:val="24"/>
        </w:rPr>
        <w:t>(</w:t>
      </w:r>
      <w:r>
        <w:rPr>
          <w:rFonts w:ascii="宋体" w:eastAsia="宋体" w:hAnsi="宋体" w:cs="宋体"/>
          <w:color w:val="000000"/>
          <w:sz w:val="24"/>
        </w:rPr>
        <w:t>七</w:t>
      </w:r>
      <w:r>
        <w:rPr>
          <w:rFonts w:ascii="宋体" w:eastAsia="宋体" w:hAnsi="宋体" w:cs="宋体"/>
          <w:color w:val="000000"/>
          <w:sz w:val="24"/>
        </w:rPr>
        <w:t>)</w:t>
      </w:r>
      <w:r>
        <w:rPr>
          <w:rFonts w:ascii="宋体" w:eastAsia="宋体" w:hAnsi="宋体" w:cs="宋体"/>
          <w:color w:val="000000"/>
          <w:sz w:val="24"/>
        </w:rPr>
        <w:t>我們更必須研究而且討論在物質</w:t>
      </w:r>
      <w:r>
        <w:rPr>
          <w:rFonts w:ascii="宋体" w:eastAsia="宋体" w:hAnsi="宋体" w:cs="宋体"/>
          <w:color w:val="000000"/>
          <w:sz w:val="24"/>
        </w:rPr>
        <w:t>之外，是否別有</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因果，而且这类因果是否只有一种，或</w:t>
      </w:r>
    </w:p>
    <w:p w:rsidR="00374711" w:rsidRDefault="000C031C">
      <w:pPr>
        <w:autoSpaceDE w:val="0"/>
        <w:autoSpaceDN w:val="0"/>
        <w:spacing w:line="487" w:lineRule="atLeast"/>
        <w:ind w:left="800" w:right="640"/>
        <w:rPr>
          <w:sz w:val="24"/>
        </w:rPr>
      </w:pPr>
      <w:r>
        <w:rPr>
          <w:rFonts w:ascii="宋体" w:eastAsia="宋体" w:hAnsi="宋体" w:cs="宋体"/>
          <w:color w:val="000000"/>
          <w:sz w:val="24"/>
        </w:rPr>
        <w:t xml:space="preserve">35 </w:t>
      </w:r>
      <w:r>
        <w:rPr>
          <w:rFonts w:ascii="宋体" w:eastAsia="宋体" w:hAnsi="宋体" w:cs="宋体"/>
          <w:color w:val="000000"/>
          <w:sz w:val="24"/>
        </w:rPr>
        <w:t>可有多种；又在粽合实体以外是否另有事物</w:t>
      </w:r>
      <w:r>
        <w:rPr>
          <w:rFonts w:ascii="宋体" w:eastAsia="宋体" w:hAnsi="宋体" w:cs="宋体"/>
          <w:color w:val="000000"/>
          <w:sz w:val="24"/>
        </w:rPr>
        <w:t>(</w:t>
      </w:r>
      <w:r>
        <w:rPr>
          <w:rFonts w:ascii="宋体" w:eastAsia="宋体" w:hAnsi="宋体" w:cs="宋体"/>
          <w:color w:val="000000"/>
          <w:sz w:val="24"/>
        </w:rPr>
        <w:t>我所謂粽合实体就指物質連同凭物質为之表明的事物</w:t>
      </w:r>
      <w:r>
        <w:rPr>
          <w:rFonts w:ascii="宋体" w:eastAsia="宋体" w:hAnsi="宋体" w:cs="宋体"/>
          <w:color w:val="000000"/>
          <w:sz w:val="24"/>
        </w:rPr>
        <w:t>)</w:t>
      </w:r>
      <w:r>
        <w:rPr>
          <w:rFonts w:ascii="宋体" w:eastAsia="宋体" w:hAnsi="宋体" w:cs="宋体"/>
          <w:color w:val="000000"/>
          <w:sz w:val="24"/>
        </w:rPr>
        <w:t>，或是在某些情况中，綜合实体</w:t>
      </w:r>
      <w:r>
        <w:rPr>
          <w:rFonts w:ascii="宋体" w:eastAsia="宋体" w:hAnsi="宋体" w:cs="宋体"/>
          <w:color w:val="000000"/>
          <w:sz w:val="24"/>
        </w:rPr>
        <w:t>②</w:t>
      </w:r>
      <w:r>
        <w:rPr>
          <w:rFonts w:ascii="宋体" w:eastAsia="宋体" w:hAnsi="宋体" w:cs="宋体"/>
          <w:color w:val="000000"/>
          <w:sz w:val="24"/>
        </w:rPr>
        <w:t>以外可以另有事物，而在另一些情况中就没有，而这些情况又</w:t>
      </w:r>
    </w:p>
    <w:p w:rsidR="00374711" w:rsidRDefault="000C031C">
      <w:pPr>
        <w:autoSpaceDE w:val="0"/>
        <w:autoSpaceDN w:val="0"/>
        <w:spacing w:before="20" w:line="467" w:lineRule="atLeast"/>
        <w:ind w:left="800" w:right="380"/>
        <w:rPr>
          <w:sz w:val="24"/>
        </w:rPr>
      </w:pPr>
      <w:r>
        <w:rPr>
          <w:rFonts w:ascii="宋体" w:eastAsia="宋体" w:hAnsi="宋体" w:cs="宋体"/>
          <w:color w:val="000000"/>
          <w:sz w:val="24"/>
        </w:rPr>
        <w:t xml:space="preserve">996a </w:t>
      </w:r>
      <w:r>
        <w:rPr>
          <w:rFonts w:ascii="宋体" w:eastAsia="宋体" w:hAnsi="宋体" w:cs="宋体"/>
          <w:color w:val="000000"/>
          <w:sz w:val="24"/>
        </w:rPr>
        <w:t>究屬如何。</w:t>
      </w:r>
      <w:r>
        <w:rPr>
          <w:rFonts w:ascii="宋体" w:eastAsia="宋体" w:hAnsi="宋体" w:cs="宋体"/>
          <w:color w:val="000000"/>
          <w:sz w:val="24"/>
        </w:rPr>
        <w:t xml:space="preserve"> </w:t>
      </w: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八</w:t>
      </w:r>
      <w:r>
        <w:rPr>
          <w:rFonts w:ascii="宋体" w:eastAsia="宋体" w:hAnsi="宋体" w:cs="宋体"/>
          <w:color w:val="000000"/>
          <w:sz w:val="24"/>
        </w:rPr>
        <w:t>)</w:t>
      </w:r>
      <w:r>
        <w:rPr>
          <w:rFonts w:ascii="宋体" w:eastAsia="宋体" w:hAnsi="宋体" w:cs="宋体"/>
          <w:color w:val="000000"/>
          <w:sz w:val="24"/>
        </w:rPr>
        <w:t>我們請問原理在定义上和在底层上其为数或为类是否有定限；</w:t>
      </w:r>
      <w:r>
        <w:rPr>
          <w:rFonts w:ascii="宋体" w:eastAsia="宋体" w:hAnsi="宋体" w:cs="宋体"/>
          <w:color w:val="000000"/>
          <w:sz w:val="24"/>
        </w:rPr>
        <w:t>(</w:t>
      </w:r>
      <w:r>
        <w:rPr>
          <w:rFonts w:ascii="宋体" w:eastAsia="宋体" w:hAnsi="宋体" w:cs="宋体"/>
          <w:color w:val="000000"/>
          <w:sz w:val="24"/>
        </w:rPr>
        <w:t>九</w:t>
      </w:r>
      <w:r>
        <w:rPr>
          <w:rFonts w:ascii="宋体" w:eastAsia="宋体" w:hAnsi="宋体" w:cs="宋体"/>
          <w:color w:val="000000"/>
          <w:sz w:val="24"/>
        </w:rPr>
        <w:t>)</w:t>
      </w:r>
      <w:r>
        <w:rPr>
          <w:rFonts w:ascii="宋体" w:eastAsia="宋体" w:hAnsi="宋体" w:cs="宋体"/>
          <w:color w:val="000000"/>
          <w:sz w:val="24"/>
        </w:rPr>
        <w:t>可灭坏事物与不灭坏事物之原理是否相同；这些原理是兩不灭坏，或是可灭坏事物的原理也是可灭坏的。又</w:t>
      </w:r>
    </w:p>
    <w:p w:rsidR="00374711" w:rsidRDefault="000C031C">
      <w:pPr>
        <w:autoSpaceDE w:val="0"/>
        <w:autoSpaceDN w:val="0"/>
        <w:spacing w:before="80" w:line="448" w:lineRule="atLeast"/>
        <w:ind w:left="800" w:right="760"/>
        <w:rPr>
          <w:sz w:val="24"/>
        </w:rPr>
      </w:pPr>
      <w:r>
        <w:rPr>
          <w:rFonts w:ascii="宋体" w:eastAsia="宋体" w:hAnsi="宋体" w:cs="宋体"/>
          <w:color w:val="000000"/>
          <w:sz w:val="24"/>
        </w:rPr>
        <w:t>5(</w:t>
      </w:r>
      <w:r>
        <w:rPr>
          <w:rFonts w:ascii="宋体" w:eastAsia="宋体" w:hAnsi="宋体" w:cs="宋体"/>
          <w:color w:val="000000"/>
          <w:sz w:val="24"/>
        </w:rPr>
        <w:t>十</w:t>
      </w:r>
      <w:r>
        <w:rPr>
          <w:rFonts w:ascii="宋体" w:eastAsia="宋体" w:hAnsi="宋体" w:cs="宋体"/>
          <w:color w:val="000000"/>
          <w:sz w:val="24"/>
        </w:rPr>
        <w:t>)</w:t>
      </w:r>
      <w:r>
        <w:rPr>
          <w:rFonts w:ascii="宋体" w:eastAsia="宋体" w:hAnsi="宋体" w:cs="宋体"/>
          <w:color w:val="000000"/>
          <w:sz w:val="24"/>
        </w:rPr>
        <w:t>最难决最迷惑的問題：</w:t>
      </w:r>
      <w:r>
        <w:rPr>
          <w:rFonts w:ascii="宋体" w:eastAsia="宋体" w:hAnsi="宋体" w:cs="宋体"/>
          <w:color w:val="000000"/>
          <w:sz w:val="24"/>
        </w:rPr>
        <w:t>“</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实是</w:t>
      </w:r>
      <w:r>
        <w:rPr>
          <w:rFonts w:ascii="宋体" w:eastAsia="宋体" w:hAnsi="宋体" w:cs="宋体"/>
          <w:color w:val="000000"/>
          <w:sz w:val="24"/>
        </w:rPr>
        <w:t>”</w:t>
      </w:r>
      <w:r>
        <w:rPr>
          <w:rFonts w:ascii="宋体" w:eastAsia="宋体" w:hAnsi="宋体" w:cs="宋体"/>
          <w:color w:val="000000"/>
          <w:sz w:val="24"/>
        </w:rPr>
        <w:t>是否并无分別，正如毕达哥拉斯学派及柏拉图</w:t>
      </w:r>
      <w:r>
        <w:rPr>
          <w:rFonts w:ascii="宋体" w:eastAsia="宋体" w:hAnsi="宋体" w:cs="宋体"/>
          <w:color w:val="000000"/>
          <w:sz w:val="24"/>
        </w:rPr>
        <w:t>所主張，确为現存事物的本本；抑或这些幷非事物之本体，而恩培多克勒所說的</w:t>
      </w:r>
      <w:r>
        <w:rPr>
          <w:rFonts w:ascii="宋体" w:eastAsia="宋体" w:hAnsi="宋体" w:cs="宋体"/>
          <w:color w:val="000000"/>
          <w:sz w:val="24"/>
        </w:rPr>
        <w:t>“</w:t>
      </w:r>
      <w:r>
        <w:rPr>
          <w:rFonts w:ascii="宋体" w:eastAsia="宋体" w:hAnsi="宋体" w:cs="宋体"/>
          <w:color w:val="000000"/>
          <w:sz w:val="24"/>
        </w:rPr>
        <w:t>友</w:t>
      </w:r>
      <w:r>
        <w:rPr>
          <w:rFonts w:ascii="宋体" w:eastAsia="宋体" w:hAnsi="宋体" w:cs="宋体"/>
          <w:color w:val="000000"/>
          <w:sz w:val="24"/>
        </w:rPr>
        <w:t>”</w:t>
      </w:r>
      <w:r>
        <w:rPr>
          <w:rFonts w:ascii="宋体" w:eastAsia="宋体" w:hAnsi="宋体" w:cs="宋体"/>
          <w:color w:val="000000"/>
          <w:sz w:val="24"/>
        </w:rPr>
        <w:t>，又或另一些人說</w:t>
      </w:r>
      <w:r>
        <w:rPr>
          <w:rFonts w:ascii="宋体" w:eastAsia="宋体" w:hAnsi="宋体" w:cs="宋体"/>
          <w:color w:val="000000"/>
          <w:sz w:val="24"/>
        </w:rPr>
        <w:t>③</w:t>
      </w:r>
      <w:r>
        <w:rPr>
          <w:rFonts w:ascii="宋体" w:eastAsia="宋体" w:hAnsi="宋体" w:cs="宋体"/>
          <w:color w:val="000000"/>
          <w:sz w:val="24"/>
        </w:rPr>
        <w:t>的</w:t>
      </w:r>
      <w:r>
        <w:rPr>
          <w:rFonts w:ascii="宋体" w:eastAsia="宋体" w:hAnsi="宋体" w:cs="宋体"/>
          <w:color w:val="000000"/>
          <w:sz w:val="24"/>
        </w:rPr>
        <w:t>“</w:t>
      </w:r>
      <w:r>
        <w:rPr>
          <w:rFonts w:ascii="宋体" w:eastAsia="宋体" w:hAnsi="宋体" w:cs="宋体"/>
          <w:color w:val="000000"/>
          <w:sz w:val="24"/>
        </w:rPr>
        <w:t>火</w:t>
      </w:r>
      <w:r>
        <w:rPr>
          <w:rFonts w:ascii="宋体" w:eastAsia="宋体" w:hAnsi="宋体" w:cs="宋体"/>
          <w:color w:val="000000"/>
          <w:sz w:val="24"/>
        </w:rPr>
        <w:t>”</w:t>
      </w:r>
      <w:r>
        <w:rPr>
          <w:rFonts w:ascii="宋体" w:eastAsia="宋体" w:hAnsi="宋体" w:cs="宋体"/>
          <w:color w:val="000000"/>
          <w:sz w:val="24"/>
        </w:rPr>
        <w:t>，又一些人</w:t>
      </w:r>
      <w:r>
        <w:rPr>
          <w:rFonts w:ascii="宋体" w:eastAsia="宋体" w:hAnsi="宋体" w:cs="宋体"/>
          <w:color w:val="000000"/>
          <w:sz w:val="24"/>
        </w:rPr>
        <w:t>④</w:t>
      </w:r>
      <w:r>
        <w:rPr>
          <w:rFonts w:ascii="宋体" w:eastAsia="宋体" w:hAnsi="宋体" w:cs="宋体"/>
          <w:color w:val="000000"/>
          <w:sz w:val="24"/>
        </w:rPr>
        <w:t>說的</w:t>
      </w:r>
      <w:r>
        <w:rPr>
          <w:rFonts w:ascii="宋体" w:eastAsia="宋体" w:hAnsi="宋体" w:cs="宋体"/>
          <w:color w:val="000000"/>
          <w:sz w:val="24"/>
        </w:rPr>
        <w:t>“</w:t>
      </w:r>
      <w:r>
        <w:rPr>
          <w:rFonts w:ascii="宋体" w:eastAsia="宋体" w:hAnsi="宋体" w:cs="宋体"/>
          <w:color w:val="000000"/>
          <w:sz w:val="24"/>
        </w:rPr>
        <w:t>水</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气</w:t>
      </w:r>
      <w:r>
        <w:rPr>
          <w:rFonts w:ascii="宋体" w:eastAsia="宋体" w:hAnsi="宋体" w:cs="宋体"/>
          <w:color w:val="000000"/>
          <w:sz w:val="24"/>
        </w:rPr>
        <w:t>”</w:t>
      </w:r>
      <w:r>
        <w:rPr>
          <w:rFonts w:ascii="宋体" w:eastAsia="宋体" w:hAnsi="宋体" w:cs="宋体"/>
          <w:color w:val="000000"/>
          <w:sz w:val="24"/>
        </w:rPr>
        <w:t>才是事物的底层</w:t>
      </w:r>
      <w:r>
        <w:rPr>
          <w:rFonts w:ascii="宋体" w:eastAsia="宋体" w:hAnsi="宋体" w:cs="宋体"/>
          <w:color w:val="000000"/>
          <w:sz w:val="24"/>
        </w:rPr>
        <w:t xml:space="preserve">? </w:t>
      </w: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十一</w:t>
      </w:r>
      <w:r>
        <w:rPr>
          <w:rFonts w:ascii="宋体" w:eastAsia="宋体" w:hAnsi="宋体" w:cs="宋体"/>
          <w:color w:val="000000"/>
          <w:sz w:val="24"/>
        </w:rPr>
        <w:t>)</w:t>
      </w:r>
      <w:r>
        <w:rPr>
          <w:rFonts w:ascii="宋体" w:eastAsia="宋体" w:hAnsi="宋体" w:cs="宋体"/>
          <w:color w:val="000000"/>
          <w:sz w:val="24"/>
          <w:u w:val="single"/>
        </w:rPr>
        <w:t xml:space="preserve">            </w:t>
      </w:r>
    </w:p>
    <w:p w:rsidR="00374711" w:rsidRDefault="000C031C">
      <w:pPr>
        <w:autoSpaceDE w:val="0"/>
        <w:autoSpaceDN w:val="0"/>
        <w:spacing w:before="100" w:line="300" w:lineRule="atLeast"/>
        <w:ind w:left="1580"/>
        <w:rPr>
          <w:sz w:val="24"/>
        </w:rPr>
      </w:pPr>
      <w:r>
        <w:rPr>
          <w:rFonts w:ascii="宋体" w:eastAsia="宋体" w:hAnsi="宋体" w:cs="宋体"/>
          <w:color w:val="000000"/>
          <w:sz w:val="24"/>
        </w:rPr>
        <w:t>①</w:t>
      </w:r>
      <w:r>
        <w:rPr>
          <w:rFonts w:ascii="宋体" w:eastAsia="宋体" w:hAnsi="宋体" w:cs="宋体"/>
          <w:color w:val="000000"/>
          <w:sz w:val="24"/>
        </w:rPr>
        <w:t>这些名詞見于本書卷</w:t>
      </w:r>
      <w:r>
        <w:rPr>
          <w:rFonts w:ascii="宋体" w:eastAsia="宋体" w:hAnsi="宋体" w:cs="宋体"/>
          <w:color w:val="000000"/>
          <w:sz w:val="24"/>
        </w:rPr>
        <w:t>)△</w:t>
      </w:r>
      <w:r>
        <w:rPr>
          <w:rFonts w:ascii="宋体" w:eastAsia="宋体" w:hAnsi="宋体" w:cs="宋体"/>
          <w:color w:val="000000"/>
          <w:sz w:val="24"/>
        </w:rPr>
        <w:t>。又見于</w:t>
      </w:r>
      <w:r>
        <w:rPr>
          <w:rFonts w:ascii="宋体" w:eastAsia="宋体" w:hAnsi="宋体" w:cs="宋体"/>
          <w:color w:val="000000"/>
          <w:sz w:val="24"/>
        </w:rPr>
        <w:t>“</w:t>
      </w:r>
      <w:r>
        <w:rPr>
          <w:rFonts w:ascii="宋体" w:eastAsia="宋体" w:hAnsi="宋体" w:cs="宋体"/>
          <w:color w:val="000000"/>
          <w:sz w:val="24"/>
        </w:rPr>
        <w:t>命题</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300" w:lineRule="atLeast"/>
        <w:ind w:left="1580"/>
        <w:rPr>
          <w:sz w:val="24"/>
        </w:rPr>
      </w:pPr>
      <w:r>
        <w:rPr>
          <w:rFonts w:ascii="宋体" w:eastAsia="宋体" w:hAnsi="宋体" w:cs="宋体"/>
          <w:color w:val="000000"/>
          <w:sz w:val="24"/>
        </w:rPr>
        <w:t>②“</w:t>
      </w:r>
      <w:r>
        <w:rPr>
          <w:rFonts w:ascii="宋体" w:eastAsia="宋体" w:hAnsi="宋体" w:cs="宋体"/>
          <w:color w:val="000000"/>
          <w:sz w:val="24"/>
        </w:rPr>
        <w:t>综合实体</w:t>
      </w:r>
      <w:r>
        <w:rPr>
          <w:rFonts w:ascii="宋体" w:eastAsia="宋体" w:hAnsi="宋体" w:cs="宋体"/>
          <w:color w:val="000000"/>
          <w:sz w:val="24"/>
        </w:rPr>
        <w:t>”(σínvohov)</w:t>
      </w:r>
      <w:r>
        <w:rPr>
          <w:rFonts w:ascii="宋体" w:eastAsia="宋体" w:hAnsi="宋体" w:cs="宋体"/>
          <w:color w:val="000000"/>
          <w:sz w:val="24"/>
        </w:rPr>
        <w:t>参看卷</w:t>
      </w:r>
      <w:r>
        <w:rPr>
          <w:rFonts w:ascii="宋体" w:eastAsia="宋体" w:hAnsi="宋体" w:cs="宋体"/>
          <w:color w:val="000000"/>
          <w:sz w:val="24"/>
        </w:rPr>
        <w:t>H,</w:t>
      </w:r>
      <w:r>
        <w:rPr>
          <w:rFonts w:ascii="宋体" w:eastAsia="宋体" w:hAnsi="宋体" w:cs="宋体"/>
          <w:color w:val="000000"/>
          <w:sz w:val="24"/>
        </w:rPr>
        <w:t>章八。</w:t>
      </w:r>
    </w:p>
    <w:p w:rsidR="00374711" w:rsidRDefault="000C031C">
      <w:pPr>
        <w:autoSpaceDE w:val="0"/>
        <w:autoSpaceDN w:val="0"/>
        <w:spacing w:before="40" w:line="300" w:lineRule="atLeast"/>
        <w:ind w:left="1580"/>
        <w:rPr>
          <w:sz w:val="24"/>
        </w:rPr>
      </w:pPr>
      <w:r>
        <w:rPr>
          <w:rFonts w:ascii="宋体" w:eastAsia="宋体" w:hAnsi="宋体" w:cs="宋体"/>
          <w:color w:val="000000"/>
          <w:sz w:val="24"/>
        </w:rPr>
        <w:t>③</w:t>
      </w:r>
      <w:r>
        <w:rPr>
          <w:rFonts w:ascii="宋体" w:eastAsia="宋体" w:hAnsi="宋体" w:cs="宋体"/>
          <w:color w:val="000000"/>
          <w:sz w:val="24"/>
        </w:rPr>
        <w:t>指希巴索</w:t>
      </w:r>
      <w:r>
        <w:rPr>
          <w:rFonts w:ascii="宋体" w:eastAsia="宋体" w:hAnsi="宋体" w:cs="宋体"/>
          <w:color w:val="000000"/>
          <w:sz w:val="24"/>
        </w:rPr>
        <w:t>(Hippasus)</w:t>
      </w:r>
      <w:r>
        <w:rPr>
          <w:rFonts w:ascii="宋体" w:eastAsia="宋体" w:hAnsi="宋体" w:cs="宋体"/>
          <w:color w:val="000000"/>
          <w:sz w:val="24"/>
        </w:rPr>
        <w:t>与赫拉克利特主以火为万物原始。希巴索略迟于赫氏。</w:t>
      </w:r>
    </w:p>
    <w:p w:rsidR="00374711" w:rsidRDefault="000C031C">
      <w:pPr>
        <w:autoSpaceDE w:val="0"/>
        <w:autoSpaceDN w:val="0"/>
        <w:spacing w:before="40" w:line="300" w:lineRule="atLeast"/>
        <w:ind w:left="1580"/>
        <w:rPr>
          <w:sz w:val="24"/>
        </w:rPr>
      </w:pPr>
      <w:r>
        <w:rPr>
          <w:rFonts w:ascii="宋体" w:eastAsia="宋体" w:hAnsi="宋体" w:cs="宋体"/>
          <w:color w:val="000000"/>
          <w:sz w:val="24"/>
        </w:rPr>
        <w:t>④</w:t>
      </w:r>
      <w:r>
        <w:rPr>
          <w:rFonts w:ascii="宋体" w:eastAsia="宋体" w:hAnsi="宋体" w:cs="宋体"/>
          <w:color w:val="000000"/>
          <w:sz w:val="24"/>
        </w:rPr>
        <w:t>指泰勒斯主水，阿那克西米尼与策欧根尼</w:t>
      </w:r>
      <w:r>
        <w:rPr>
          <w:rFonts w:ascii="宋体" w:eastAsia="宋体" w:hAnsi="宋体" w:cs="宋体"/>
          <w:color w:val="000000"/>
          <w:sz w:val="24"/>
        </w:rPr>
        <w:t>(Diogenes)</w:t>
      </w:r>
      <w:r>
        <w:rPr>
          <w:rFonts w:ascii="宋体" w:eastAsia="宋体" w:hAnsi="宋体" w:cs="宋体"/>
          <w:color w:val="000000"/>
          <w:sz w:val="24"/>
        </w:rPr>
        <w:t>主气。</w:t>
      </w:r>
    </w:p>
    <w:p w:rsidR="00374711" w:rsidRDefault="000C031C">
      <w:pPr>
        <w:autoSpaceDE w:val="0"/>
        <w:autoSpaceDN w:val="0"/>
        <w:spacing w:before="220" w:line="280" w:lineRule="atLeast"/>
        <w:ind w:left="800"/>
        <w:rPr>
          <w:sz w:val="24"/>
        </w:rPr>
      </w:pPr>
      <w:r>
        <w:rPr>
          <w:rFonts w:ascii="宋体" w:eastAsia="宋体" w:hAnsi="宋体" w:cs="宋体"/>
          <w:color w:val="000000"/>
          <w:sz w:val="24"/>
        </w:rPr>
        <w:t>· 38 ·</w:t>
      </w:r>
      <w:r>
        <w:br w:type="page"/>
      </w:r>
    </w:p>
    <w:p w:rsidR="00374711" w:rsidRDefault="000C031C">
      <w:pPr>
        <w:autoSpaceDE w:val="0"/>
        <w:autoSpaceDN w:val="0"/>
        <w:spacing w:before="780" w:line="280" w:lineRule="atLeast"/>
        <w:ind w:left="760"/>
        <w:rPr>
          <w:sz w:val="25"/>
        </w:rPr>
      </w:pPr>
      <w:r>
        <w:rPr>
          <w:rFonts w:ascii="宋体" w:eastAsia="宋体" w:hAnsi="宋体" w:cs="宋体"/>
          <w:color w:val="000000"/>
          <w:sz w:val="25"/>
          <w:u w:val="single"/>
        </w:rPr>
        <w:lastRenderedPageBreak/>
        <w:t>996a</w:t>
      </w:r>
      <w:r>
        <w:rPr>
          <w:rFonts w:ascii="宋体" w:eastAsia="宋体" w:hAnsi="宋体" w:cs="宋体"/>
          <w:sz w:val="24"/>
        </w:rPr>
        <w:t xml:space="preserve">                                                                </w:t>
      </w:r>
      <w:r>
        <w:rPr>
          <w:rFonts w:ascii="宋体" w:eastAsia="宋体" w:hAnsi="宋体" w:cs="宋体"/>
          <w:color w:val="000000"/>
          <w:sz w:val="25"/>
        </w:rPr>
        <w:t>B2</w:t>
      </w:r>
    </w:p>
    <w:p w:rsidR="00374711" w:rsidRDefault="000C031C">
      <w:pPr>
        <w:autoSpaceDE w:val="0"/>
        <w:autoSpaceDN w:val="0"/>
        <w:spacing w:before="80" w:line="477" w:lineRule="atLeast"/>
        <w:ind w:left="760" w:right="640"/>
        <w:rPr>
          <w:sz w:val="25"/>
        </w:rPr>
      </w:pPr>
      <w:r>
        <w:rPr>
          <w:rFonts w:ascii="宋体" w:eastAsia="宋体" w:hAnsi="宋体" w:cs="宋体"/>
          <w:color w:val="000000"/>
          <w:sz w:val="25"/>
        </w:rPr>
        <w:t xml:space="preserve">10 </w:t>
      </w:r>
      <w:r>
        <w:rPr>
          <w:rFonts w:ascii="宋体" w:eastAsia="宋体" w:hAnsi="宋体" w:cs="宋体"/>
          <w:color w:val="000000"/>
          <w:sz w:val="25"/>
        </w:rPr>
        <w:t>我們請問第一原理是普逼性的，抑有类于个別事物，以及</w:t>
      </w:r>
      <w:r>
        <w:rPr>
          <w:rFonts w:ascii="宋体" w:eastAsia="宋体" w:hAnsi="宋体" w:cs="宋体"/>
          <w:color w:val="000000"/>
          <w:sz w:val="25"/>
        </w:rPr>
        <w:t>(</w:t>
      </w:r>
      <w:r>
        <w:rPr>
          <w:rFonts w:ascii="宋体" w:eastAsia="宋体" w:hAnsi="宋体" w:cs="宋体"/>
          <w:color w:val="000000"/>
          <w:sz w:val="25"/>
        </w:rPr>
        <w:t>十二</w:t>
      </w:r>
      <w:r>
        <w:rPr>
          <w:rFonts w:ascii="宋体" w:eastAsia="宋体" w:hAnsi="宋体" w:cs="宋体"/>
          <w:color w:val="000000"/>
          <w:sz w:val="25"/>
        </w:rPr>
        <w:t>)</w:t>
      </w:r>
      <w:r>
        <w:rPr>
          <w:rFonts w:ascii="宋体" w:eastAsia="宋体" w:hAnsi="宋体" w:cs="宋体"/>
          <w:color w:val="000000"/>
          <w:sz w:val="25"/>
        </w:rPr>
        <w:t>它們是</w:t>
      </w:r>
      <w:r>
        <w:rPr>
          <w:rFonts w:ascii="宋体" w:eastAsia="宋体" w:hAnsi="宋体" w:cs="宋体"/>
          <w:color w:val="000000"/>
          <w:sz w:val="25"/>
        </w:rPr>
        <w:t>“</w:t>
      </w:r>
      <w:r>
        <w:rPr>
          <w:rFonts w:ascii="宋体" w:eastAsia="宋体" w:hAnsi="宋体" w:cs="宋体"/>
          <w:color w:val="000000"/>
          <w:sz w:val="25"/>
        </w:rPr>
        <w:t>潛能</w:t>
      </w:r>
      <w:r>
        <w:rPr>
          <w:rFonts w:ascii="宋体" w:eastAsia="宋体" w:hAnsi="宋体" w:cs="宋体"/>
          <w:color w:val="000000"/>
          <w:sz w:val="25"/>
        </w:rPr>
        <w:t>”</w:t>
      </w:r>
      <w:r>
        <w:rPr>
          <w:rFonts w:ascii="宋体" w:eastAsia="宋体" w:hAnsi="宋体" w:cs="宋体"/>
          <w:color w:val="000000"/>
          <w:sz w:val="25"/>
        </w:rPr>
        <w:t>抑为</w:t>
      </w:r>
      <w:r>
        <w:rPr>
          <w:rFonts w:ascii="宋体" w:eastAsia="宋体" w:hAnsi="宋体" w:cs="宋体"/>
          <w:color w:val="000000"/>
          <w:sz w:val="25"/>
        </w:rPr>
        <w:t>“</w:t>
      </w:r>
      <w:r>
        <w:rPr>
          <w:rFonts w:ascii="宋体" w:eastAsia="宋体" w:hAnsi="宋体" w:cs="宋体"/>
          <w:color w:val="000000"/>
          <w:sz w:val="25"/>
        </w:rPr>
        <w:t>实現</w:t>
      </w:r>
      <w:r>
        <w:rPr>
          <w:rFonts w:ascii="宋体" w:eastAsia="宋体" w:hAnsi="宋体" w:cs="宋体"/>
          <w:color w:val="000000"/>
          <w:sz w:val="25"/>
        </w:rPr>
        <w:t>”</w:t>
      </w:r>
      <w:r>
        <w:rPr>
          <w:rFonts w:ascii="宋体" w:eastAsia="宋体" w:hAnsi="宋体" w:cs="宋体"/>
          <w:color w:val="000000"/>
          <w:sz w:val="25"/>
        </w:rPr>
        <w:t>，还有它們的所謂潛能与实現是对动变来說的呢，抑另有含义；这些問題也將显示許多迷惑。</w:t>
      </w:r>
      <w:r>
        <w:rPr>
          <w:rFonts w:ascii="宋体" w:eastAsia="宋体" w:hAnsi="宋体" w:cs="宋体"/>
          <w:color w:val="000000"/>
          <w:sz w:val="25"/>
        </w:rPr>
        <w:t xml:space="preserve"> </w:t>
      </w:r>
      <w:r>
        <w:rPr>
          <w:rFonts w:ascii="宋体" w:eastAsia="宋体" w:hAnsi="宋体" w:cs="宋体"/>
          <w:color w:val="000000"/>
          <w:sz w:val="25"/>
        </w:rPr>
        <w:t>又</w:t>
      </w:r>
      <w:r>
        <w:rPr>
          <w:rFonts w:ascii="宋体" w:eastAsia="宋体" w:hAnsi="宋体" w:cs="宋体"/>
          <w:color w:val="000000"/>
          <w:sz w:val="25"/>
        </w:rPr>
        <w:t>(</w:t>
      </w:r>
      <w:r>
        <w:rPr>
          <w:rFonts w:ascii="宋体" w:eastAsia="宋体" w:hAnsi="宋体" w:cs="宋体"/>
          <w:color w:val="000000"/>
          <w:sz w:val="25"/>
        </w:rPr>
        <w:t>十三</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綫</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点</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面</w:t>
      </w:r>
      <w:r>
        <w:rPr>
          <w:rFonts w:ascii="宋体" w:eastAsia="宋体" w:hAnsi="宋体" w:cs="宋体"/>
          <w:color w:val="000000"/>
          <w:sz w:val="25"/>
        </w:rPr>
        <w:t>”</w:t>
      </w:r>
      <w:r>
        <w:rPr>
          <w:rFonts w:ascii="宋体" w:eastAsia="宋体" w:hAnsi="宋体" w:cs="宋体"/>
          <w:color w:val="000000"/>
          <w:sz w:val="25"/>
        </w:rPr>
        <w:t>是否具有本体的含义</w:t>
      </w:r>
      <w:r>
        <w:rPr>
          <w:rFonts w:ascii="宋体" w:eastAsia="宋体" w:hAnsi="宋体" w:cs="宋体"/>
          <w:color w:val="000000"/>
          <w:sz w:val="25"/>
        </w:rPr>
        <w:t xml:space="preserve">? </w:t>
      </w:r>
      <w:r>
        <w:rPr>
          <w:rFonts w:ascii="宋体" w:eastAsia="宋体" w:hAnsi="宋体" w:cs="宋体"/>
          <w:color w:val="000000"/>
          <w:sz w:val="25"/>
        </w:rPr>
        <w:t>若为本体，它們又是</w:t>
      </w:r>
      <w:r>
        <w:rPr>
          <w:rFonts w:ascii="宋体" w:eastAsia="宋体" w:hAnsi="宋体" w:cs="宋体"/>
          <w:color w:val="000000"/>
          <w:sz w:val="25"/>
        </w:rPr>
        <w:t xml:space="preserve">15 </w:t>
      </w:r>
      <w:r>
        <w:rPr>
          <w:rFonts w:ascii="宋体" w:eastAsia="宋体" w:hAnsi="宋体" w:cs="宋体"/>
          <w:color w:val="000000"/>
          <w:sz w:val="25"/>
        </w:rPr>
        <w:t>否結合于可感覚事物之中，抑与之分离</w:t>
      </w:r>
      <w:r>
        <w:rPr>
          <w:rFonts w:ascii="宋体" w:eastAsia="宋体" w:hAnsi="宋体" w:cs="宋体"/>
          <w:color w:val="000000"/>
          <w:sz w:val="25"/>
        </w:rPr>
        <w:t xml:space="preserve">? </w:t>
      </w:r>
      <w:r>
        <w:rPr>
          <w:rFonts w:ascii="宋体" w:eastAsia="宋体" w:hAnsi="宋体" w:cs="宋体"/>
          <w:color w:val="000000"/>
          <w:sz w:val="25"/>
        </w:rPr>
        <w:t>关于上述各端不仅难得眞实的結論，卽欲將所有疑难一一明白列敍也不很容易。</w:t>
      </w:r>
      <w:r>
        <w:rPr>
          <w:rFonts w:ascii="宋体" w:eastAsia="宋体" w:hAnsi="宋体" w:cs="宋体"/>
          <w:color w:val="000000"/>
          <w:sz w:val="25"/>
        </w:rPr>
        <w:t>①</w:t>
      </w:r>
    </w:p>
    <w:p w:rsidR="00374711" w:rsidRDefault="000C031C">
      <w:pPr>
        <w:autoSpaceDE w:val="0"/>
        <w:autoSpaceDN w:val="0"/>
        <w:spacing w:before="160" w:line="280" w:lineRule="atLeast"/>
        <w:ind w:left="7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二</w:t>
      </w:r>
    </w:p>
    <w:p w:rsidR="00374711" w:rsidRDefault="000C031C">
      <w:pPr>
        <w:autoSpaceDE w:val="0"/>
        <w:autoSpaceDN w:val="0"/>
        <w:spacing w:line="453" w:lineRule="atLeast"/>
        <w:ind w:left="820" w:right="560" w:firstLine="1000"/>
        <w:rPr>
          <w:sz w:val="25"/>
        </w:rPr>
      </w:pP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我們最先提到的問題是研究所有各項原因屬于一門抑或</w:t>
      </w:r>
      <w:r>
        <w:rPr>
          <w:rFonts w:ascii="宋体" w:eastAsia="宋体" w:hAnsi="宋体" w:cs="宋体"/>
          <w:color w:val="000000"/>
          <w:sz w:val="25"/>
        </w:rPr>
        <w:t xml:space="preserve">20 </w:t>
      </w:r>
      <w:r>
        <w:rPr>
          <w:rFonts w:ascii="宋体" w:eastAsia="宋体" w:hAnsi="宋体" w:cs="宋体"/>
          <w:color w:val="000000"/>
          <w:sz w:val="25"/>
        </w:rPr>
        <w:t>数门学术</w:t>
      </w:r>
      <w:r>
        <w:rPr>
          <w:rFonts w:ascii="宋体" w:eastAsia="宋体" w:hAnsi="宋体" w:cs="宋体"/>
          <w:color w:val="000000"/>
          <w:sz w:val="25"/>
        </w:rPr>
        <w:t>?</w:t>
      </w:r>
      <w:r>
        <w:rPr>
          <w:rFonts w:ascii="宋体" w:eastAsia="宋体" w:hAnsi="宋体" w:cs="宋体"/>
          <w:color w:val="000000"/>
          <w:sz w:val="25"/>
        </w:rPr>
        <w:t>如果各項原理幷非对成，怎能由一門学术来認取各項原理</w:t>
      </w:r>
      <w:r>
        <w:rPr>
          <w:rFonts w:ascii="宋体" w:eastAsia="宋体" w:hAnsi="宋体" w:cs="宋体"/>
          <w:color w:val="000000"/>
          <w:sz w:val="25"/>
        </w:rPr>
        <w:t>?</w:t>
      </w:r>
    </w:p>
    <w:p w:rsidR="00374711" w:rsidRDefault="000C031C">
      <w:pPr>
        <w:autoSpaceDE w:val="0"/>
        <w:autoSpaceDN w:val="0"/>
        <w:spacing w:before="20" w:line="460" w:lineRule="atLeast"/>
        <w:ind w:left="860" w:right="520" w:firstLine="960"/>
        <w:rPr>
          <w:sz w:val="25"/>
        </w:rPr>
      </w:pPr>
      <w:r>
        <w:rPr>
          <w:rFonts w:ascii="宋体" w:eastAsia="宋体" w:hAnsi="宋体" w:cs="宋体"/>
          <w:color w:val="000000"/>
          <w:sz w:val="25"/>
        </w:rPr>
        <w:t>还有許多事物，它們并不全备四因。</w:t>
      </w:r>
      <w:r>
        <w:rPr>
          <w:rFonts w:ascii="宋体" w:eastAsia="宋体" w:hAnsi="宋体" w:cs="宋体"/>
          <w:color w:val="000000"/>
          <w:sz w:val="25"/>
        </w:rPr>
        <w:t xml:space="preserve">  </w:t>
      </w:r>
      <w:r>
        <w:rPr>
          <w:rFonts w:ascii="宋体" w:eastAsia="宋体" w:hAnsi="宋体" w:cs="宋体"/>
          <w:color w:val="000000"/>
          <w:sz w:val="25"/>
        </w:rPr>
        <w:t>一个动变原理或性善原理怎能应用于不变事物</w:t>
      </w:r>
      <w:r>
        <w:rPr>
          <w:rFonts w:ascii="宋体" w:eastAsia="宋体" w:hAnsi="宋体" w:cs="宋体"/>
          <w:color w:val="000000"/>
          <w:sz w:val="25"/>
        </w:rPr>
        <w:t xml:space="preserve">? </w:t>
      </w:r>
      <w:r>
        <w:rPr>
          <w:rFonts w:ascii="宋体" w:eastAsia="宋体" w:hAnsi="宋体" w:cs="宋体"/>
          <w:color w:val="000000"/>
          <w:sz w:val="25"/>
        </w:rPr>
        <w:t>每一事物，如其自身或其自性是善的，則</w:t>
      </w:r>
      <w:r>
        <w:rPr>
          <w:rFonts w:ascii="宋体" w:eastAsia="宋体" w:hAnsi="宋体" w:cs="宋体"/>
          <w:color w:val="000000"/>
          <w:sz w:val="25"/>
        </w:rPr>
        <w:t xml:space="preserve">25 </w:t>
      </w:r>
      <w:r>
        <w:rPr>
          <w:rFonts w:ascii="宋体" w:eastAsia="宋体" w:hAnsi="宋体" w:cs="宋体"/>
          <w:color w:val="000000"/>
          <w:sz w:val="25"/>
        </w:rPr>
        <w:t>自己就是一个終极，而成为其它事物所由生成而存在的原因；为了某一終极或宗旨，这就將有所作为；有所作为方可見其动变；这样，在不变的或具有本善的事物上，动变无可作为，动变原理也不能应用。</w:t>
      </w:r>
      <w:r>
        <w:rPr>
          <w:rFonts w:ascii="宋体" w:eastAsia="宋体" w:hAnsi="宋体" w:cs="宋体"/>
          <w:color w:val="000000"/>
          <w:sz w:val="25"/>
        </w:rPr>
        <w:t xml:space="preserve"> </w:t>
      </w:r>
      <w:r>
        <w:rPr>
          <w:rFonts w:ascii="宋体" w:eastAsia="宋体" w:hAnsi="宋体" w:cs="宋体"/>
          <w:color w:val="000000"/>
          <w:sz w:val="25"/>
        </w:rPr>
        <w:t>所以，数学絕不应用这一类原因来作証明，也沒有人用一一</w:t>
      </w:r>
    </w:p>
    <w:p w:rsidR="00374711" w:rsidRDefault="000C031C">
      <w:pPr>
        <w:autoSpaceDE w:val="0"/>
        <w:autoSpaceDN w:val="0"/>
        <w:spacing w:before="20" w:line="476" w:lineRule="atLeast"/>
        <w:ind w:left="760" w:right="640"/>
        <w:rPr>
          <w:sz w:val="25"/>
        </w:rPr>
      </w:pPr>
      <w:r>
        <w:rPr>
          <w:rFonts w:ascii="宋体" w:eastAsia="宋体" w:hAnsi="宋体" w:cs="宋体"/>
          <w:color w:val="000000"/>
          <w:sz w:val="25"/>
        </w:rPr>
        <w:t>30 “</w:t>
      </w:r>
      <w:r>
        <w:rPr>
          <w:rFonts w:ascii="宋体" w:eastAsia="宋体" w:hAnsi="宋体" w:cs="宋体"/>
          <w:color w:val="000000"/>
          <w:sz w:val="25"/>
        </w:rPr>
        <w:t>因为这个較善或那个</w:t>
      </w:r>
      <w:r>
        <w:rPr>
          <w:rFonts w:ascii="宋体" w:eastAsia="宋体" w:hAnsi="宋体" w:cs="宋体"/>
          <w:color w:val="000000"/>
          <w:sz w:val="25"/>
        </w:rPr>
        <w:t>較惡</w:t>
      </w:r>
      <w:r>
        <w:rPr>
          <w:rFonts w:ascii="宋体" w:eastAsia="宋体" w:hAnsi="宋体" w:cs="宋体"/>
          <w:color w:val="000000"/>
          <w:sz w:val="25"/>
        </w:rPr>
        <w:t>”----</w:t>
      </w:r>
      <w:r>
        <w:rPr>
          <w:rFonts w:ascii="宋体" w:eastAsia="宋体" w:hAnsi="宋体" w:cs="宋体"/>
          <w:color w:val="000000"/>
          <w:sz w:val="25"/>
        </w:rPr>
        <w:t>这样一类理由来解答数学問題；实际上沒有人在数学中提到这类問題。为此之故，詭辯派，如亞里斯底浦，常常譏諷数学，他認为以艺术而論，卑微莫如木工与鞋匠，</w:t>
      </w:r>
      <w:r>
        <w:rPr>
          <w:rFonts w:ascii="宋体" w:eastAsia="宋体" w:hAnsi="宋体" w:cs="宋体"/>
          <w:color w:val="000000"/>
          <w:sz w:val="25"/>
        </w:rPr>
        <w:t xml:space="preserve">35 </w:t>
      </w:r>
      <w:r>
        <w:rPr>
          <w:rFonts w:ascii="宋体" w:eastAsia="宋体" w:hAnsi="宋体" w:cs="宋体"/>
          <w:color w:val="000000"/>
          <w:sz w:val="25"/>
        </w:rPr>
        <w:t>犹必以</w:t>
      </w:r>
      <w:r>
        <w:rPr>
          <w:rFonts w:ascii="宋体" w:eastAsia="宋体" w:hAnsi="宋体" w:cs="宋体"/>
          <w:color w:val="000000"/>
          <w:sz w:val="25"/>
        </w:rPr>
        <w:t>“</w:t>
      </w:r>
      <w:r>
        <w:rPr>
          <w:rFonts w:ascii="宋体" w:eastAsia="宋体" w:hAnsi="宋体" w:cs="宋体"/>
          <w:color w:val="000000"/>
          <w:sz w:val="25"/>
        </w:rPr>
        <w:t>做得好</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做得坏</w:t>
      </w:r>
      <w:r>
        <w:rPr>
          <w:rFonts w:ascii="宋体" w:eastAsia="宋体" w:hAnsi="宋体" w:cs="宋体"/>
          <w:color w:val="000000"/>
          <w:sz w:val="25"/>
        </w:rPr>
        <w:t>”</w:t>
      </w:r>
      <w:r>
        <w:rPr>
          <w:rFonts w:ascii="宋体" w:eastAsia="宋体" w:hAnsi="宋体" w:cs="宋体"/>
          <w:color w:val="000000"/>
          <w:sz w:val="25"/>
        </w:rPr>
        <w:t>为訐比，可是数学家就不知道宇宙内何物为善，何物为惡。</w:t>
      </w:r>
    </w:p>
    <w:p w:rsidR="00374711" w:rsidRDefault="000C031C">
      <w:pPr>
        <w:autoSpaceDE w:val="0"/>
        <w:autoSpaceDN w:val="0"/>
        <w:spacing w:before="200" w:line="320" w:lineRule="atLeast"/>
        <w:ind w:left="760" w:right="420"/>
        <w:rPr>
          <w:sz w:val="25"/>
        </w:rPr>
      </w:pPr>
      <w:r>
        <w:rPr>
          <w:rFonts w:ascii="宋体" w:eastAsia="宋体" w:hAnsi="宋体" w:cs="宋体"/>
          <w:color w:val="000000"/>
          <w:sz w:val="25"/>
        </w:rPr>
        <w:t>996b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但，各类原因若須有几門学术，一类原因归于一門学术，則我</w:t>
      </w:r>
      <w:r>
        <w:rPr>
          <w:rFonts w:ascii="宋体" w:eastAsia="宋体" w:hAnsi="宋体" w:cs="宋体"/>
          <w:color w:val="000000"/>
          <w:sz w:val="25"/>
          <w:u w:val="single"/>
        </w:rPr>
        <w:t xml:space="preserve">              </w:t>
      </w:r>
    </w:p>
    <w:p w:rsidR="00374711" w:rsidRDefault="000C031C">
      <w:pPr>
        <w:autoSpaceDE w:val="0"/>
        <w:autoSpaceDN w:val="0"/>
        <w:spacing w:before="40" w:line="333" w:lineRule="atLeast"/>
        <w:ind w:left="1340" w:right="440" w:firstLine="480"/>
        <w:rPr>
          <w:sz w:val="25"/>
        </w:rPr>
      </w:pPr>
      <w:r>
        <w:rPr>
          <w:rFonts w:ascii="宋体" w:eastAsia="宋体" w:hAnsi="宋体" w:cs="宋体"/>
          <w:color w:val="000000"/>
          <w:sz w:val="25"/>
        </w:rPr>
        <w:t>①</w:t>
      </w:r>
      <w:r>
        <w:rPr>
          <w:rFonts w:ascii="宋体" w:eastAsia="宋体" w:hAnsi="宋体" w:cs="宋体"/>
          <w:color w:val="000000"/>
          <w:sz w:val="25"/>
        </w:rPr>
        <w:t>第一章</w:t>
      </w:r>
      <w:r>
        <w:rPr>
          <w:rFonts w:ascii="宋体" w:eastAsia="宋体" w:hAnsi="宋体" w:cs="宋体"/>
          <w:color w:val="000000"/>
          <w:sz w:val="25"/>
        </w:rPr>
        <w:t>13</w:t>
      </w:r>
      <w:r>
        <w:rPr>
          <w:rFonts w:ascii="宋体" w:eastAsia="宋体" w:hAnsi="宋体" w:cs="宋体"/>
          <w:color w:val="000000"/>
          <w:sz w:val="25"/>
        </w:rPr>
        <w:t>項問題均在下文重提</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見于</w:t>
      </w:r>
      <w:r>
        <w:rPr>
          <w:rFonts w:ascii="宋体" w:eastAsia="宋体" w:hAnsi="宋体" w:cs="宋体"/>
          <w:color w:val="000000"/>
          <w:sz w:val="25"/>
        </w:rPr>
        <w:t xml:space="preserve"> </w:t>
      </w:r>
      <w:r>
        <w:rPr>
          <w:rFonts w:ascii="宋体" w:eastAsia="宋体" w:hAnsi="宋体" w:cs="宋体"/>
          <w:color w:val="000000"/>
          <w:sz w:val="25"/>
        </w:rPr>
        <w:t>本卷</w:t>
      </w:r>
      <w:r>
        <w:rPr>
          <w:rFonts w:ascii="宋体" w:eastAsia="宋体" w:hAnsi="宋体" w:cs="宋体"/>
          <w:color w:val="000000"/>
          <w:sz w:val="25"/>
        </w:rPr>
        <w:t>996a18-b26; (</w:t>
      </w:r>
      <w:r>
        <w:rPr>
          <w:rFonts w:ascii="宋体" w:eastAsia="宋体" w:hAnsi="宋体" w:cs="宋体"/>
          <w:color w:val="000000"/>
          <w:sz w:val="25"/>
        </w:rPr>
        <w:t>二</w:t>
      </w:r>
      <w:r>
        <w:rPr>
          <w:rFonts w:ascii="宋体" w:eastAsia="宋体" w:hAnsi="宋体" w:cs="宋体"/>
          <w:color w:val="000000"/>
          <w:sz w:val="25"/>
        </w:rPr>
        <w:t>)996b</w:t>
      </w:r>
      <w:r>
        <w:rPr>
          <w:rFonts w:ascii="宋体" w:eastAsia="宋体" w:hAnsi="宋体" w:cs="宋体"/>
          <w:sz w:val="25"/>
        </w:rPr>
        <w:t xml:space="preserve"> </w:t>
      </w:r>
      <w:r>
        <w:rPr>
          <w:rFonts w:ascii="宋体" w:eastAsia="宋体" w:hAnsi="宋体" w:cs="宋体"/>
          <w:color w:val="000000"/>
          <w:sz w:val="25"/>
        </w:rPr>
        <w:t xml:space="preserve">26-997a15; </w:t>
      </w:r>
      <w:r>
        <w:rPr>
          <w:rFonts w:ascii="宋体" w:eastAsia="宋体" w:hAnsi="宋体" w:cs="宋体"/>
          <w:color w:val="000000"/>
          <w:sz w:val="25"/>
        </w:rPr>
        <w:t>(</w:t>
      </w:r>
      <w:r>
        <w:rPr>
          <w:rFonts w:ascii="宋体" w:eastAsia="宋体" w:hAnsi="宋体" w:cs="宋体"/>
          <w:color w:val="000000"/>
          <w:sz w:val="25"/>
        </w:rPr>
        <w:t>三</w:t>
      </w:r>
      <w:r>
        <w:rPr>
          <w:rFonts w:ascii="宋体" w:eastAsia="宋体" w:hAnsi="宋体" w:cs="宋体"/>
          <w:color w:val="000000"/>
          <w:sz w:val="25"/>
        </w:rPr>
        <w:t>)997a15-25;(</w:t>
      </w:r>
      <w:r>
        <w:rPr>
          <w:rFonts w:ascii="宋体" w:eastAsia="宋体" w:hAnsi="宋体" w:cs="宋体"/>
          <w:color w:val="000000"/>
          <w:sz w:val="25"/>
        </w:rPr>
        <w:t>四</w:t>
      </w:r>
      <w:r>
        <w:rPr>
          <w:rFonts w:ascii="宋体" w:eastAsia="宋体" w:hAnsi="宋体" w:cs="宋体"/>
          <w:color w:val="000000"/>
          <w:sz w:val="25"/>
        </w:rPr>
        <w:t>)997a34-998a19; (</w:t>
      </w:r>
      <w:r>
        <w:rPr>
          <w:rFonts w:ascii="宋体" w:eastAsia="宋体" w:hAnsi="宋体" w:cs="宋体"/>
          <w:color w:val="000000"/>
          <w:sz w:val="25"/>
        </w:rPr>
        <w:t>五</w:t>
      </w:r>
      <w:r>
        <w:rPr>
          <w:rFonts w:ascii="宋体" w:eastAsia="宋体" w:hAnsi="宋体" w:cs="宋体"/>
          <w:color w:val="000000"/>
          <w:sz w:val="25"/>
        </w:rPr>
        <w:t>)997a25-34;</w:t>
      </w:r>
      <w:r>
        <w:rPr>
          <w:rFonts w:ascii="宋体" w:eastAsia="宋体" w:hAnsi="宋体" w:cs="宋体"/>
          <w:color w:val="000000"/>
          <w:sz w:val="25"/>
        </w:rPr>
        <w:t>卷</w:t>
      </w:r>
      <w:r>
        <w:rPr>
          <w:rFonts w:ascii="宋体" w:eastAsia="宋体" w:hAnsi="宋体" w:cs="宋体"/>
          <w:color w:val="000000"/>
          <w:sz w:val="25"/>
        </w:rPr>
        <w:t>Γ,1003b22--1005a18;(</w:t>
      </w:r>
      <w:r>
        <w:rPr>
          <w:rFonts w:ascii="宋体" w:eastAsia="宋体" w:hAnsi="宋体" w:cs="宋体"/>
          <w:color w:val="000000"/>
          <w:sz w:val="25"/>
        </w:rPr>
        <w:t>六</w:t>
      </w:r>
      <w:r>
        <w:rPr>
          <w:rFonts w:ascii="宋体" w:eastAsia="宋体" w:hAnsi="宋体" w:cs="宋体"/>
          <w:color w:val="000000"/>
          <w:sz w:val="25"/>
        </w:rPr>
        <w:t>)</w:t>
      </w:r>
      <w:r>
        <w:rPr>
          <w:rFonts w:ascii="宋体" w:eastAsia="宋体" w:hAnsi="宋体" w:cs="宋体"/>
          <w:color w:val="000000"/>
          <w:sz w:val="25"/>
        </w:rPr>
        <w:t>本卷</w:t>
      </w:r>
      <w:r>
        <w:rPr>
          <w:rFonts w:ascii="宋体" w:eastAsia="宋体" w:hAnsi="宋体" w:cs="宋体"/>
          <w:color w:val="000000"/>
          <w:sz w:val="25"/>
        </w:rPr>
        <w:t>998a20--b14;998b14--999a23;(</w:t>
      </w:r>
      <w:r>
        <w:rPr>
          <w:rFonts w:ascii="宋体" w:eastAsia="宋体" w:hAnsi="宋体" w:cs="宋体"/>
          <w:color w:val="000000"/>
          <w:sz w:val="25"/>
        </w:rPr>
        <w:t>七</w:t>
      </w:r>
      <w:r>
        <w:rPr>
          <w:rFonts w:ascii="宋体" w:eastAsia="宋体" w:hAnsi="宋体" w:cs="宋体"/>
          <w:color w:val="000000"/>
          <w:sz w:val="25"/>
        </w:rPr>
        <w:t>)999a24-b24;(</w:t>
      </w:r>
      <w:r>
        <w:rPr>
          <w:rFonts w:ascii="宋体" w:eastAsia="宋体" w:hAnsi="宋体" w:cs="宋体"/>
          <w:color w:val="000000"/>
          <w:sz w:val="25"/>
        </w:rPr>
        <w:t>八</w:t>
      </w:r>
      <w:r>
        <w:rPr>
          <w:rFonts w:ascii="宋体" w:eastAsia="宋体" w:hAnsi="宋体" w:cs="宋体"/>
          <w:color w:val="000000"/>
          <w:sz w:val="25"/>
        </w:rPr>
        <w:t>)999b24--1000a4;(</w:t>
      </w:r>
      <w:r>
        <w:rPr>
          <w:rFonts w:ascii="宋体" w:eastAsia="宋体" w:hAnsi="宋体" w:cs="宋体"/>
          <w:color w:val="000000"/>
          <w:sz w:val="25"/>
        </w:rPr>
        <w:t>九</w:t>
      </w:r>
      <w:r>
        <w:rPr>
          <w:rFonts w:ascii="宋体" w:eastAsia="宋体" w:hAnsi="宋体" w:cs="宋体"/>
          <w:color w:val="000000"/>
          <w:sz w:val="25"/>
        </w:rPr>
        <w:t>) 1000a5--1001a3;(</w:t>
      </w:r>
      <w:r>
        <w:rPr>
          <w:rFonts w:ascii="宋体" w:eastAsia="宋体" w:hAnsi="宋体" w:cs="宋体"/>
          <w:color w:val="000000"/>
          <w:sz w:val="25"/>
        </w:rPr>
        <w:t>十</w:t>
      </w:r>
      <w:r>
        <w:rPr>
          <w:rFonts w:ascii="宋体" w:eastAsia="宋体" w:hAnsi="宋体" w:cs="宋体"/>
          <w:color w:val="000000"/>
          <w:sz w:val="25"/>
        </w:rPr>
        <w:t>)1001a4-b25; (</w:t>
      </w:r>
      <w:r>
        <w:rPr>
          <w:rFonts w:ascii="宋体" w:eastAsia="宋体" w:hAnsi="宋体" w:cs="宋体"/>
          <w:color w:val="000000"/>
          <w:sz w:val="25"/>
        </w:rPr>
        <w:t>十一</w:t>
      </w:r>
      <w:r>
        <w:rPr>
          <w:rFonts w:ascii="宋体" w:eastAsia="宋体" w:hAnsi="宋体" w:cs="宋体"/>
          <w:color w:val="000000"/>
          <w:sz w:val="25"/>
        </w:rPr>
        <w:t>)1003a</w:t>
      </w:r>
      <w:r>
        <w:rPr>
          <w:rFonts w:ascii="宋体" w:eastAsia="宋体" w:hAnsi="宋体" w:cs="宋体"/>
          <w:sz w:val="25"/>
        </w:rPr>
        <w:t xml:space="preserve"> </w:t>
      </w:r>
      <w:r>
        <w:rPr>
          <w:rFonts w:ascii="宋体" w:eastAsia="宋体" w:hAnsi="宋体" w:cs="宋体"/>
          <w:color w:val="000000"/>
          <w:sz w:val="25"/>
        </w:rPr>
        <w:t>5---17; (</w:t>
      </w:r>
      <w:r>
        <w:rPr>
          <w:rFonts w:ascii="宋体" w:eastAsia="宋体" w:hAnsi="宋体" w:cs="宋体"/>
          <w:color w:val="000000"/>
          <w:sz w:val="25"/>
        </w:rPr>
        <w:t>十二</w:t>
      </w:r>
      <w:r>
        <w:rPr>
          <w:rFonts w:ascii="宋体" w:eastAsia="宋体" w:hAnsi="宋体" w:cs="宋体"/>
          <w:color w:val="000000"/>
          <w:sz w:val="25"/>
        </w:rPr>
        <w:t xml:space="preserve">)1002b32--1003.5; </w:t>
      </w:r>
      <w:r>
        <w:rPr>
          <w:rFonts w:ascii="宋体" w:eastAsia="宋体" w:hAnsi="宋体" w:cs="宋体"/>
          <w:color w:val="000000"/>
          <w:sz w:val="25"/>
        </w:rPr>
        <w:t>卷</w:t>
      </w:r>
      <w:r>
        <w:rPr>
          <w:rFonts w:ascii="宋体" w:eastAsia="宋体" w:hAnsi="宋体" w:cs="宋体"/>
          <w:color w:val="000000"/>
          <w:sz w:val="25"/>
        </w:rPr>
        <w:t xml:space="preserve"> ⑭,</w:t>
      </w:r>
      <w:r>
        <w:rPr>
          <w:rFonts w:ascii="宋体" w:eastAsia="宋体" w:hAnsi="宋体" w:cs="宋体"/>
          <w:color w:val="000000"/>
          <w:sz w:val="25"/>
        </w:rPr>
        <w:t>章六</w:t>
      </w:r>
      <w:r>
        <w:rPr>
          <w:rFonts w:ascii="宋体" w:eastAsia="宋体" w:hAnsi="宋体" w:cs="宋体"/>
          <w:color w:val="000000"/>
          <w:sz w:val="25"/>
        </w:rPr>
        <w:t>; (</w:t>
      </w:r>
      <w:r>
        <w:rPr>
          <w:rFonts w:ascii="宋体" w:eastAsia="宋体" w:hAnsi="宋体" w:cs="宋体"/>
          <w:color w:val="000000"/>
          <w:sz w:val="25"/>
        </w:rPr>
        <w:t>十三</w:t>
      </w:r>
      <w:r>
        <w:rPr>
          <w:rFonts w:ascii="宋体" w:eastAsia="宋体" w:hAnsi="宋体" w:cs="宋体"/>
          <w:color w:val="000000"/>
          <w:sz w:val="25"/>
        </w:rPr>
        <w:t>) 1001b26-1002b11</w:t>
      </w:r>
      <w:r>
        <w:rPr>
          <w:rFonts w:ascii="宋体" w:eastAsia="宋体" w:hAnsi="宋体" w:cs="宋体"/>
          <w:color w:val="000000"/>
          <w:sz w:val="25"/>
        </w:rPr>
        <w:t>。罗斯霹本分为十四主題，第六题分成兩題。</w:t>
      </w:r>
    </w:p>
    <w:p w:rsidR="00374711" w:rsidRDefault="000C031C">
      <w:pPr>
        <w:autoSpaceDE w:val="0"/>
        <w:autoSpaceDN w:val="0"/>
        <w:spacing w:before="240" w:line="260" w:lineRule="atLeast"/>
        <w:ind w:left="8620"/>
        <w:rPr>
          <w:sz w:val="25"/>
        </w:rPr>
      </w:pPr>
      <w:r>
        <w:rPr>
          <w:rFonts w:ascii="宋体" w:eastAsia="宋体" w:hAnsi="宋体" w:cs="宋体"/>
          <w:color w:val="000000"/>
          <w:sz w:val="25"/>
        </w:rPr>
        <w:t>· 39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40" w:line="280" w:lineRule="atLeast"/>
        <w:ind w:left="960"/>
        <w:rPr>
          <w:sz w:val="25"/>
        </w:rPr>
      </w:pPr>
      <w:r>
        <w:rPr>
          <w:rFonts w:ascii="宋体" w:eastAsia="宋体" w:hAnsi="宋体" w:cs="宋体"/>
          <w:b/>
          <w:color w:val="000000"/>
          <w:sz w:val="25"/>
        </w:rPr>
        <w:t>B2</w:t>
      </w:r>
      <w:r>
        <w:rPr>
          <w:rFonts w:ascii="宋体" w:eastAsia="宋体" w:hAnsi="宋体" w:cs="宋体"/>
          <w:sz w:val="24"/>
        </w:rPr>
        <w:t xml:space="preserve">                                                            </w:t>
      </w:r>
      <w:r>
        <w:rPr>
          <w:rFonts w:ascii="宋体" w:eastAsia="宋体" w:hAnsi="宋体" w:cs="宋体"/>
          <w:b/>
          <w:color w:val="000000"/>
          <w:sz w:val="25"/>
          <w:u w:val="single"/>
        </w:rPr>
        <w:t>996b</w:t>
      </w:r>
    </w:p>
    <w:p w:rsidR="00374711" w:rsidRDefault="000C031C">
      <w:pPr>
        <w:autoSpaceDE w:val="0"/>
        <w:autoSpaceDN w:val="0"/>
        <w:spacing w:before="20" w:line="460" w:lineRule="atLeast"/>
        <w:ind w:left="1340" w:right="1040"/>
        <w:rPr>
          <w:sz w:val="25"/>
        </w:rPr>
      </w:pPr>
      <w:r>
        <w:rPr>
          <w:rFonts w:ascii="宋体" w:eastAsia="宋体" w:hAnsi="宋体" w:cs="宋体"/>
          <w:b/>
          <w:color w:val="000000"/>
          <w:sz w:val="25"/>
        </w:rPr>
        <w:t>們將試問那一門最是我們所当研求，或那一門的学者最为高尚</w:t>
      </w:r>
      <w:r>
        <w:rPr>
          <w:rFonts w:ascii="宋体" w:eastAsia="宋体" w:hAnsi="宋体" w:cs="宋体"/>
          <w:b/>
          <w:color w:val="000000"/>
          <w:sz w:val="25"/>
        </w:rPr>
        <w:t>?</w:t>
      </w:r>
      <w:r>
        <w:rPr>
          <w:rFonts w:ascii="宋体" w:eastAsia="宋体" w:hAnsi="宋体" w:cs="宋体"/>
          <w:b/>
          <w:color w:val="000000"/>
          <w:sz w:val="25"/>
        </w:rPr>
        <w:t>同一事物可以全备諸因，例如一幢房屋，其动因为建筑术或建筑师，</w:t>
      </w:r>
    </w:p>
    <w:p w:rsidR="00374711" w:rsidRDefault="000C031C">
      <w:pPr>
        <w:autoSpaceDE w:val="0"/>
        <w:autoSpaceDN w:val="0"/>
        <w:spacing w:line="453" w:lineRule="atLeast"/>
        <w:ind w:left="960" w:right="1140"/>
        <w:rPr>
          <w:sz w:val="25"/>
        </w:rPr>
      </w:pPr>
      <w:r>
        <w:rPr>
          <w:rFonts w:ascii="宋体" w:eastAsia="宋体" w:hAnsi="宋体" w:cs="宋体"/>
          <w:b/>
          <w:color w:val="000000"/>
          <w:sz w:val="25"/>
        </w:rPr>
        <w:t xml:space="preserve">5 </w:t>
      </w:r>
      <w:r>
        <w:rPr>
          <w:rFonts w:ascii="宋体" w:eastAsia="宋体" w:hAnsi="宋体" w:cs="宋体"/>
          <w:b/>
          <w:color w:val="000000"/>
          <w:sz w:val="25"/>
        </w:rPr>
        <w:t>其极因是房屋所实現的作用，其物因是土与石，其本因是房屋的定义。</w:t>
      </w:r>
      <w:r>
        <w:rPr>
          <w:rFonts w:ascii="宋体" w:eastAsia="宋体" w:hAnsi="宋体" w:cs="宋体"/>
          <w:color w:val="000000"/>
          <w:sz w:val="25"/>
        </w:rPr>
        <w:t xml:space="preserve">  </w:t>
      </w:r>
      <w:r>
        <w:rPr>
          <w:rFonts w:ascii="宋体" w:eastAsia="宋体" w:hAnsi="宋体" w:cs="宋体"/>
          <w:b/>
          <w:color w:val="000000"/>
          <w:sz w:val="25"/>
        </w:rPr>
        <w:t>从我們以</w:t>
      </w:r>
      <w:r>
        <w:rPr>
          <w:rFonts w:ascii="宋体" w:eastAsia="宋体" w:hAnsi="宋体" w:cs="宋体"/>
          <w:b/>
          <w:color w:val="000000"/>
          <w:sz w:val="25"/>
        </w:rPr>
        <w:t>前对于这問題的討論</w:t>
      </w:r>
      <w:r>
        <w:rPr>
          <w:rFonts w:ascii="宋体" w:eastAsia="宋体" w:hAnsi="宋体" w:cs="宋体"/>
          <w:b/>
          <w:color w:val="000000"/>
          <w:sz w:val="25"/>
        </w:rPr>
        <w:t>①</w:t>
      </w:r>
      <w:r>
        <w:rPr>
          <w:rFonts w:ascii="宋体" w:eastAsia="宋体" w:hAnsi="宋体" w:cs="宋体"/>
          <w:b/>
          <w:color w:val="000000"/>
          <w:sz w:val="25"/>
        </w:rPr>
        <w:t>来判断，四因都可以称为智慧的学术。至于其中最高尙最具权威的，应推极因与善因之学，終</w:t>
      </w:r>
    </w:p>
    <w:p w:rsidR="00374711" w:rsidRDefault="000C031C">
      <w:pPr>
        <w:autoSpaceDE w:val="0"/>
        <w:autoSpaceDN w:val="0"/>
        <w:spacing w:before="20" w:line="420" w:lineRule="atLeast"/>
        <w:ind w:left="960" w:right="1080"/>
        <w:rPr>
          <w:sz w:val="25"/>
        </w:rPr>
      </w:pPr>
      <w:r>
        <w:rPr>
          <w:rFonts w:ascii="宋体" w:eastAsia="宋体" w:hAnsi="宋体" w:cs="宋体"/>
          <w:b/>
          <w:color w:val="000000"/>
          <w:sz w:val="25"/>
        </w:rPr>
        <w:t xml:space="preserve">10 </w:t>
      </w:r>
      <w:r>
        <w:rPr>
          <w:rFonts w:ascii="宋体" w:eastAsia="宋体" w:hAnsi="宋体" w:cs="宋体"/>
          <w:b/>
          <w:color w:val="000000"/>
          <w:sz w:val="25"/>
        </w:rPr>
        <w:t>极与本善具有慧性，</w:t>
      </w:r>
      <w:r>
        <w:rPr>
          <w:rFonts w:ascii="宋体" w:eastAsia="宋体" w:hAnsi="宋体" w:cs="宋体"/>
          <w:b/>
          <w:color w:val="000000"/>
          <w:sz w:val="25"/>
        </w:rPr>
        <w:t>————</w:t>
      </w:r>
      <w:r>
        <w:rPr>
          <w:rFonts w:ascii="宋体" w:eastAsia="宋体" w:hAnsi="宋体" w:cs="宋体"/>
          <w:b/>
          <w:color w:val="000000"/>
          <w:sz w:val="25"/>
        </w:rPr>
        <w:t>万物同归于終极而复于本善，其它学术只是它的婢女，必須为之附从而不能与相違忤。但照先前关于本体的討論</w:t>
      </w:r>
      <w:r>
        <w:rPr>
          <w:rFonts w:ascii="宋体" w:eastAsia="宋体" w:hAnsi="宋体" w:cs="宋体"/>
          <w:b/>
          <w:color w:val="000000"/>
          <w:sz w:val="25"/>
        </w:rPr>
        <w:t>②</w:t>
      </w:r>
      <w:r>
        <w:rPr>
          <w:rFonts w:ascii="宋体" w:eastAsia="宋体" w:hAnsi="宋体" w:cs="宋体"/>
          <w:b/>
          <w:color w:val="000000"/>
          <w:sz w:val="25"/>
        </w:rPr>
        <w:t>則事物之怎是为最可知的原理，而式因便应最接近于知慧。因为人們可以从許多方面認知同一个事物，凡是以事物的</w:t>
      </w:r>
      <w:r>
        <w:rPr>
          <w:rFonts w:ascii="宋体" w:eastAsia="宋体" w:hAnsi="宋体" w:cs="宋体"/>
          <w:b/>
          <w:color w:val="000000"/>
          <w:sz w:val="25"/>
        </w:rPr>
        <w:t>“</w:t>
      </w:r>
      <w:r>
        <w:rPr>
          <w:rFonts w:ascii="宋体" w:eastAsia="宋体" w:hAnsi="宋体" w:cs="宋体"/>
          <w:b/>
          <w:color w:val="000000"/>
          <w:sz w:val="25"/>
        </w:rPr>
        <w:t>如此如</w:t>
      </w:r>
    </w:p>
    <w:p w:rsidR="00374711" w:rsidRDefault="000C031C">
      <w:pPr>
        <w:autoSpaceDE w:val="0"/>
        <w:autoSpaceDN w:val="0"/>
        <w:spacing w:line="435" w:lineRule="atLeast"/>
        <w:ind w:left="960" w:right="1080"/>
        <w:rPr>
          <w:sz w:val="25"/>
        </w:rPr>
      </w:pPr>
      <w:r>
        <w:rPr>
          <w:rFonts w:ascii="宋体" w:eastAsia="宋体" w:hAnsi="宋体" w:cs="宋体"/>
          <w:b/>
          <w:color w:val="000000"/>
          <w:sz w:val="25"/>
        </w:rPr>
        <w:t xml:space="preserve">15 </w:t>
      </w:r>
      <w:r>
        <w:rPr>
          <w:rFonts w:ascii="宋体" w:eastAsia="宋体" w:hAnsi="宋体" w:cs="宋体"/>
          <w:b/>
          <w:color w:val="000000"/>
          <w:sz w:val="25"/>
        </w:rPr>
        <w:t>此</w:t>
      </w:r>
      <w:r>
        <w:rPr>
          <w:rFonts w:ascii="宋体" w:eastAsia="宋体" w:hAnsi="宋体" w:cs="宋体"/>
          <w:b/>
          <w:color w:val="000000"/>
          <w:sz w:val="25"/>
        </w:rPr>
        <w:t>”</w:t>
      </w:r>
      <w:r>
        <w:rPr>
          <w:rFonts w:ascii="宋体" w:eastAsia="宋体" w:hAnsi="宋体" w:cs="宋体"/>
          <w:b/>
          <w:color w:val="000000"/>
          <w:sz w:val="25"/>
        </w:rPr>
        <w:t>而認取一事物的人，較之以其</w:t>
      </w:r>
      <w:r>
        <w:rPr>
          <w:rFonts w:ascii="宋体" w:eastAsia="宋体" w:hAnsi="宋体" w:cs="宋体"/>
          <w:b/>
          <w:color w:val="000000"/>
          <w:sz w:val="25"/>
        </w:rPr>
        <w:t>“</w:t>
      </w:r>
      <w:r>
        <w:rPr>
          <w:rFonts w:ascii="宋体" w:eastAsia="宋体" w:hAnsi="宋体" w:cs="宋体"/>
          <w:b/>
          <w:color w:val="000000"/>
          <w:sz w:val="25"/>
        </w:rPr>
        <w:t>不如此不如此</w:t>
      </w:r>
      <w:r>
        <w:rPr>
          <w:rFonts w:ascii="宋体" w:eastAsia="宋体" w:hAnsi="宋体" w:cs="宋体"/>
          <w:b/>
          <w:color w:val="000000"/>
          <w:sz w:val="25"/>
        </w:rPr>
        <w:t>”</w:t>
      </w:r>
      <w:r>
        <w:rPr>
          <w:rFonts w:ascii="宋体" w:eastAsia="宋体" w:hAnsi="宋体" w:cs="宋体"/>
          <w:b/>
          <w:color w:val="000000"/>
          <w:sz w:val="25"/>
        </w:rPr>
        <w:t>而認取事物者，其为認識宜較充分；以事物之如此如此来認取事物的一类人，又須有所分別，凡获知事物之</w:t>
      </w:r>
      <w:r>
        <w:rPr>
          <w:rFonts w:ascii="宋体" w:eastAsia="宋体" w:hAnsi="宋体" w:cs="宋体"/>
          <w:b/>
          <w:color w:val="000000"/>
          <w:sz w:val="25"/>
        </w:rPr>
        <w:t>“</w:t>
      </w:r>
      <w:r>
        <w:rPr>
          <w:rFonts w:ascii="宋体" w:eastAsia="宋体" w:hAnsi="宋体" w:cs="宋体"/>
          <w:b/>
          <w:color w:val="000000"/>
          <w:sz w:val="25"/>
        </w:rPr>
        <w:t>怎是</w:t>
      </w:r>
      <w:r>
        <w:rPr>
          <w:rFonts w:ascii="宋体" w:eastAsia="宋体" w:hAnsi="宋体" w:cs="宋体"/>
          <w:b/>
          <w:color w:val="000000"/>
          <w:sz w:val="25"/>
        </w:rPr>
        <w:t>”</w:t>
      </w:r>
      <w:r>
        <w:rPr>
          <w:rFonts w:ascii="宋体" w:eastAsia="宋体" w:hAnsi="宋体" w:cs="宋体"/>
          <w:b/>
          <w:color w:val="000000"/>
          <w:sz w:val="25"/>
        </w:rPr>
        <w:t>者于認識事</w:t>
      </w:r>
      <w:r>
        <w:rPr>
          <w:rFonts w:ascii="宋体" w:eastAsia="宋体" w:hAnsi="宋体" w:cs="宋体"/>
          <w:b/>
          <w:color w:val="000000"/>
          <w:sz w:val="25"/>
        </w:rPr>
        <w:t>物最为充分，至于那些凭量，或質，或自然所加或所受于此事物之其它事項来認取事物的</w:t>
      </w:r>
    </w:p>
    <w:p w:rsidR="00374711" w:rsidRDefault="000C031C">
      <w:pPr>
        <w:autoSpaceDE w:val="0"/>
        <w:autoSpaceDN w:val="0"/>
        <w:spacing w:before="20" w:line="426" w:lineRule="atLeast"/>
        <w:ind w:left="960" w:right="1040"/>
        <w:rPr>
          <w:sz w:val="25"/>
        </w:rPr>
      </w:pPr>
      <w:r>
        <w:rPr>
          <w:rFonts w:ascii="宋体" w:eastAsia="宋体" w:hAnsi="宋体" w:cs="宋体"/>
          <w:b/>
          <w:color w:val="000000"/>
          <w:sz w:val="25"/>
        </w:rPr>
        <w:t xml:space="preserve">20 </w:t>
      </w:r>
      <w:r>
        <w:rPr>
          <w:rFonts w:ascii="宋体" w:eastAsia="宋体" w:hAnsi="宋体" w:cs="宋体"/>
          <w:b/>
          <w:color w:val="000000"/>
          <w:sz w:val="25"/>
        </w:rPr>
        <w:t>人不会有最充分的認識。</w:t>
      </w:r>
      <w:r>
        <w:rPr>
          <w:rFonts w:ascii="宋体" w:eastAsia="宋体" w:hAnsi="宋体" w:cs="宋体"/>
          <w:color w:val="000000"/>
          <w:sz w:val="25"/>
        </w:rPr>
        <w:t xml:space="preserve"> </w:t>
      </w:r>
      <w:r>
        <w:rPr>
          <w:rFonts w:ascii="宋体" w:eastAsia="宋体" w:hAnsi="宋体" w:cs="宋体"/>
          <w:b/>
          <w:color w:val="000000"/>
          <w:sz w:val="25"/>
        </w:rPr>
        <w:t>又，于一切其它諸例，我們意为对于每一事物，即便这是可得为之䪦明的事物，也必須得知其怎是而后才能認識其存在，例如說何謂</w:t>
      </w:r>
      <w:r>
        <w:rPr>
          <w:rFonts w:ascii="宋体" w:eastAsia="宋体" w:hAnsi="宋体" w:cs="宋体"/>
          <w:b/>
          <w:color w:val="000000"/>
          <w:sz w:val="25"/>
        </w:rPr>
        <w:t>“</w:t>
      </w:r>
      <w:r>
        <w:rPr>
          <w:rFonts w:ascii="宋体" w:eastAsia="宋体" w:hAnsi="宋体" w:cs="宋体"/>
          <w:b/>
          <w:color w:val="000000"/>
          <w:sz w:val="25"/>
        </w:rPr>
        <w:t>使〈長方形〉成方</w:t>
      </w:r>
      <w:r>
        <w:rPr>
          <w:rFonts w:ascii="宋体" w:eastAsia="宋体" w:hAnsi="宋体" w:cs="宋体"/>
          <w:b/>
          <w:color w:val="000000"/>
          <w:sz w:val="25"/>
        </w:rPr>
        <w:t>”</w:t>
      </w:r>
      <w:r>
        <w:rPr>
          <w:rFonts w:ascii="宋体" w:eastAsia="宋体" w:hAnsi="宋体" w:cs="宋体"/>
          <w:b/>
          <w:color w:val="000000"/>
          <w:sz w:val="25"/>
        </w:rPr>
        <w:t>，答复是，</w:t>
      </w:r>
      <w:r>
        <w:rPr>
          <w:rFonts w:ascii="宋体" w:eastAsia="宋体" w:hAnsi="宋体" w:cs="宋体"/>
          <w:b/>
          <w:color w:val="000000"/>
          <w:sz w:val="25"/>
        </w:rPr>
        <w:t>“</w:t>
      </w:r>
      <w:r>
        <w:rPr>
          <w:rFonts w:ascii="宋体" w:eastAsia="宋体" w:hAnsi="宋体" w:cs="宋体"/>
          <w:b/>
          <w:color w:val="000000"/>
          <w:sz w:val="25"/>
        </w:rPr>
        <w:t>在〈長方形的〉長短边上求得一个适当中数〈作为正方的边〉</w:t>
      </w:r>
      <w:r>
        <w:rPr>
          <w:rFonts w:ascii="宋体" w:eastAsia="宋体" w:hAnsi="宋体" w:cs="宋体"/>
          <w:b/>
          <w:color w:val="000000"/>
          <w:sz w:val="25"/>
        </w:rPr>
        <w:t>”</w:t>
      </w:r>
      <w:r>
        <w:rPr>
          <w:rFonts w:ascii="宋体" w:eastAsia="宋体" w:hAnsi="宋体" w:cs="宋体"/>
          <w:b/>
          <w:color w:val="000000"/>
          <w:sz w:val="25"/>
        </w:rPr>
        <w:t>；其它一切情况也相似。我們知道了动变来源也就知道动作与变化及每一动变的</w:t>
      </w:r>
      <w:r>
        <w:rPr>
          <w:rFonts w:ascii="宋体" w:eastAsia="宋体" w:hAnsi="宋体" w:cs="宋体"/>
          <w:b/>
          <w:color w:val="000000"/>
          <w:sz w:val="25"/>
        </w:rPr>
        <w:t xml:space="preserve">25 </w:t>
      </w:r>
      <w:r>
        <w:rPr>
          <w:rFonts w:ascii="宋体" w:eastAsia="宋体" w:hAnsi="宋体" w:cs="宋体"/>
          <w:b/>
          <w:color w:val="000000"/>
          <w:sz w:val="25"/>
        </w:rPr>
        <w:t>发展；而这有異于終极，也相反于終极。那么，这些似乎該得有几門学术来分別研究几类原因</w:t>
      </w:r>
      <w:r>
        <w:rPr>
          <w:rFonts w:ascii="宋体" w:eastAsia="宋体" w:hAnsi="宋体" w:cs="宋体"/>
          <w:b/>
          <w:color w:val="000000"/>
          <w:sz w:val="25"/>
        </w:rPr>
        <w:t>⑧</w:t>
      </w:r>
      <w:r>
        <w:rPr>
          <w:rFonts w:ascii="宋体" w:eastAsia="宋体" w:hAnsi="宋体" w:cs="宋体"/>
          <w:b/>
          <w:color w:val="000000"/>
          <w:sz w:val="25"/>
        </w:rPr>
        <w:t>。</w:t>
      </w:r>
    </w:p>
    <w:p w:rsidR="00374711" w:rsidRDefault="000C031C">
      <w:pPr>
        <w:autoSpaceDE w:val="0"/>
        <w:autoSpaceDN w:val="0"/>
        <w:spacing w:before="20" w:line="420" w:lineRule="atLeast"/>
        <w:ind w:left="1260" w:right="1120" w:firstLine="580"/>
        <w:rPr>
          <w:sz w:val="25"/>
        </w:rPr>
      </w:pP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w:t>
      </w:r>
      <w:r>
        <w:rPr>
          <w:rFonts w:ascii="宋体" w:eastAsia="宋体" w:hAnsi="宋体" w:cs="宋体"/>
          <w:b/>
          <w:color w:val="000000"/>
          <w:sz w:val="25"/>
        </w:rPr>
        <w:t>但說到实証之原理和原因，它們是否属于一門或数門学术原为可爭論的問題。我所指实証原理就是大家都据以进行証明的一些通則，例如</w:t>
      </w:r>
      <w:r>
        <w:rPr>
          <w:rFonts w:ascii="宋体" w:eastAsia="宋体" w:hAnsi="宋体" w:cs="宋体"/>
          <w:b/>
          <w:color w:val="000000"/>
          <w:sz w:val="25"/>
        </w:rPr>
        <w:t>“</w:t>
      </w:r>
      <w:r>
        <w:rPr>
          <w:rFonts w:ascii="宋体" w:eastAsia="宋体" w:hAnsi="宋体" w:cs="宋体"/>
          <w:b/>
          <w:color w:val="000000"/>
          <w:sz w:val="25"/>
        </w:rPr>
        <w:t>每一事物必須肯定或否定</w:t>
      </w:r>
      <w:r>
        <w:rPr>
          <w:rFonts w:ascii="宋体" w:eastAsia="宋体" w:hAnsi="宋体" w:cs="宋体"/>
          <w:b/>
          <w:color w:val="000000"/>
          <w:sz w:val="25"/>
        </w:rPr>
        <w:t>”</w:t>
      </w:r>
      <w:r>
        <w:rPr>
          <w:rFonts w:ascii="宋体" w:eastAsia="宋体" w:hAnsi="宋体" w:cs="宋体"/>
          <w:b/>
          <w:color w:val="000000"/>
          <w:sz w:val="25"/>
        </w:rPr>
        <w:t>，以及</w:t>
      </w:r>
      <w:r>
        <w:rPr>
          <w:rFonts w:ascii="宋体" w:eastAsia="宋体" w:hAnsi="宋体" w:cs="宋体"/>
          <w:b/>
          <w:color w:val="000000"/>
          <w:sz w:val="25"/>
        </w:rPr>
        <w:t>“</w:t>
      </w:r>
      <w:r>
        <w:rPr>
          <w:rFonts w:ascii="宋体" w:eastAsia="宋体" w:hAnsi="宋体" w:cs="宋体"/>
          <w:b/>
          <w:color w:val="000000"/>
          <w:sz w:val="25"/>
        </w:rPr>
        <w:t>事物不能同</w:t>
      </w:r>
    </w:p>
    <w:p w:rsidR="00374711" w:rsidRDefault="000C031C">
      <w:pPr>
        <w:autoSpaceDE w:val="0"/>
        <w:autoSpaceDN w:val="0"/>
        <w:spacing w:before="160" w:line="280" w:lineRule="atLeast"/>
        <w:ind w:left="1340"/>
        <w:rPr>
          <w:sz w:val="25"/>
        </w:rPr>
      </w:pPr>
      <w:r>
        <w:rPr>
          <w:rFonts w:ascii="宋体" w:eastAsia="宋体" w:hAnsi="宋体" w:cs="宋体"/>
          <w:color w:val="000000"/>
          <w:sz w:val="25"/>
          <w:u w:val="single"/>
        </w:rPr>
        <w:t xml:space="preserve">                     </w:t>
      </w:r>
    </w:p>
    <w:p w:rsidR="00374711" w:rsidRDefault="000C031C">
      <w:pPr>
        <w:autoSpaceDE w:val="0"/>
        <w:autoSpaceDN w:val="0"/>
        <w:spacing w:before="80" w:line="280" w:lineRule="atLeast"/>
        <w:ind w:left="1840"/>
        <w:rPr>
          <w:sz w:val="25"/>
        </w:rPr>
      </w:pPr>
      <w:r>
        <w:rPr>
          <w:rFonts w:ascii="宋体" w:eastAsia="宋体" w:hAnsi="宋体" w:cs="宋体"/>
          <w:b/>
          <w:color w:val="000000"/>
          <w:sz w:val="25"/>
        </w:rPr>
        <w:t>①</w:t>
      </w:r>
      <w:r>
        <w:rPr>
          <w:rFonts w:ascii="宋体" w:eastAsia="宋体" w:hAnsi="宋体" w:cs="宋体"/>
          <w:b/>
          <w:color w:val="000000"/>
          <w:sz w:val="25"/>
        </w:rPr>
        <w:t>参考卷</w:t>
      </w:r>
      <w:r>
        <w:rPr>
          <w:rFonts w:ascii="宋体" w:eastAsia="宋体" w:hAnsi="宋体" w:cs="宋体"/>
          <w:b/>
          <w:color w:val="000000"/>
          <w:sz w:val="25"/>
        </w:rPr>
        <w:t xml:space="preserve"> A,982a8-19</w:t>
      </w:r>
      <w:r>
        <w:rPr>
          <w:rFonts w:ascii="宋体" w:eastAsia="宋体" w:hAnsi="宋体" w:cs="宋体"/>
          <w:b/>
          <w:color w:val="000000"/>
          <w:sz w:val="25"/>
        </w:rPr>
        <w:t>。</w:t>
      </w:r>
    </w:p>
    <w:p w:rsidR="00374711" w:rsidRDefault="000C031C">
      <w:pPr>
        <w:autoSpaceDE w:val="0"/>
        <w:autoSpaceDN w:val="0"/>
        <w:spacing w:before="40" w:line="280" w:lineRule="atLeast"/>
        <w:ind w:left="1840"/>
        <w:rPr>
          <w:sz w:val="25"/>
        </w:rPr>
      </w:pPr>
      <w:r>
        <w:rPr>
          <w:rFonts w:ascii="宋体" w:eastAsia="宋体" w:hAnsi="宋体" w:cs="宋体"/>
          <w:b/>
          <w:color w:val="000000"/>
          <w:sz w:val="25"/>
        </w:rPr>
        <w:t>②</w:t>
      </w:r>
      <w:r>
        <w:rPr>
          <w:rFonts w:ascii="宋体" w:eastAsia="宋体" w:hAnsi="宋体" w:cs="宋体"/>
          <w:b/>
          <w:color w:val="000000"/>
          <w:sz w:val="25"/>
        </w:rPr>
        <w:t>参考同卷</w:t>
      </w:r>
      <w:r>
        <w:rPr>
          <w:rFonts w:ascii="宋体" w:eastAsia="宋体" w:hAnsi="宋体" w:cs="宋体"/>
          <w:b/>
          <w:color w:val="000000"/>
          <w:sz w:val="25"/>
        </w:rPr>
        <w:t>982a30---b2</w:t>
      </w:r>
      <w:r>
        <w:rPr>
          <w:rFonts w:ascii="宋体" w:eastAsia="宋体" w:hAnsi="宋体" w:cs="宋体"/>
          <w:b/>
          <w:color w:val="000000"/>
          <w:sz w:val="25"/>
        </w:rPr>
        <w:t>。</w:t>
      </w:r>
    </w:p>
    <w:p w:rsidR="00374711" w:rsidRDefault="000C031C">
      <w:pPr>
        <w:autoSpaceDE w:val="0"/>
        <w:autoSpaceDN w:val="0"/>
        <w:spacing w:line="320" w:lineRule="atLeast"/>
        <w:ind w:left="1420" w:right="940" w:firstLine="420"/>
        <w:rPr>
          <w:sz w:val="25"/>
        </w:rPr>
      </w:pPr>
      <w:r>
        <w:rPr>
          <w:rFonts w:ascii="宋体" w:eastAsia="宋体" w:hAnsi="宋体" w:cs="宋体"/>
          <w:b/>
          <w:color w:val="000000"/>
          <w:sz w:val="25"/>
        </w:rPr>
        <w:t>③396a18--b20</w:t>
      </w:r>
      <w:r>
        <w:rPr>
          <w:rFonts w:ascii="宋体" w:eastAsia="宋体" w:hAnsi="宋体" w:cs="宋体"/>
          <w:b/>
          <w:color w:val="000000"/>
          <w:sz w:val="25"/>
        </w:rPr>
        <w:t>可参考卷</w:t>
      </w:r>
      <w:r>
        <w:rPr>
          <w:rFonts w:ascii="宋体" w:eastAsia="宋体" w:hAnsi="宋体" w:cs="宋体"/>
          <w:b/>
          <w:color w:val="000000"/>
          <w:sz w:val="25"/>
        </w:rPr>
        <w:t xml:space="preserve"> K,1059a20--23(</w:t>
      </w:r>
      <w:r>
        <w:rPr>
          <w:rFonts w:ascii="宋体" w:eastAsia="宋体" w:hAnsi="宋体" w:cs="宋体"/>
          <w:b/>
          <w:color w:val="000000"/>
          <w:sz w:val="25"/>
        </w:rPr>
        <w:t>其中</w:t>
      </w:r>
      <w:r>
        <w:rPr>
          <w:rFonts w:ascii="宋体" w:eastAsia="宋体" w:hAnsi="宋体" w:cs="宋体"/>
          <w:b/>
          <w:color w:val="000000"/>
          <w:sz w:val="25"/>
        </w:rPr>
        <w:t>996a21-b1</w:t>
      </w:r>
      <w:r>
        <w:rPr>
          <w:rFonts w:ascii="宋体" w:eastAsia="宋体" w:hAnsi="宋体" w:cs="宋体"/>
          <w:color w:val="000000"/>
          <w:sz w:val="25"/>
        </w:rPr>
        <w:t xml:space="preserve"> </w:t>
      </w:r>
      <w:r>
        <w:rPr>
          <w:rFonts w:ascii="宋体" w:eastAsia="宋体" w:hAnsi="宋体" w:cs="宋体"/>
          <w:b/>
          <w:color w:val="000000"/>
          <w:sz w:val="25"/>
        </w:rPr>
        <w:t>可求考</w:t>
      </w:r>
      <w:r>
        <w:rPr>
          <w:rFonts w:ascii="宋体" w:eastAsia="宋体" w:hAnsi="宋体" w:cs="宋体"/>
          <w:b/>
          <w:color w:val="000000"/>
          <w:sz w:val="25"/>
        </w:rPr>
        <w:t>1059a34→38)</w:t>
      </w:r>
      <w:r>
        <w:rPr>
          <w:rFonts w:ascii="宋体" w:eastAsia="宋体" w:hAnsi="宋体" w:cs="宋体"/>
          <w:b/>
          <w:color w:val="000000"/>
          <w:sz w:val="25"/>
        </w:rPr>
        <w:t>。</w:t>
      </w:r>
    </w:p>
    <w:p w:rsidR="00374711" w:rsidRDefault="000C031C">
      <w:pPr>
        <w:autoSpaceDE w:val="0"/>
        <w:autoSpaceDN w:val="0"/>
        <w:spacing w:before="180" w:line="280" w:lineRule="atLeast"/>
        <w:ind w:left="960"/>
        <w:rPr>
          <w:sz w:val="25"/>
        </w:rPr>
      </w:pP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40</w:t>
      </w:r>
      <w:r>
        <w:rPr>
          <w:rFonts w:ascii="宋体" w:eastAsia="宋体" w:hAnsi="宋体" w:cs="宋体"/>
          <w:color w:val="000000"/>
          <w:sz w:val="25"/>
        </w:rPr>
        <w:t xml:space="preserve"> </w:t>
      </w:r>
      <w:r>
        <w:rPr>
          <w:rFonts w:ascii="宋体" w:eastAsia="宋体" w:hAnsi="宋体" w:cs="宋体"/>
          <w:b/>
          <w:color w:val="000000"/>
          <w:sz w:val="25"/>
        </w:rPr>
        <w:t>·</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80" w:line="160" w:lineRule="atLeast"/>
        <w:ind w:left="940"/>
        <w:rPr>
          <w:sz w:val="25"/>
        </w:rPr>
      </w:pPr>
      <w:r>
        <w:rPr>
          <w:rFonts w:ascii="宋体" w:eastAsia="宋体" w:hAnsi="宋体" w:cs="宋体"/>
          <w:b/>
          <w:color w:val="000000"/>
          <w:sz w:val="25"/>
          <w:u w:val="single"/>
        </w:rPr>
        <w:t>997a</w:t>
      </w:r>
      <w:r>
        <w:rPr>
          <w:rFonts w:ascii="宋体" w:eastAsia="宋体" w:hAnsi="宋体" w:cs="宋体"/>
          <w:sz w:val="24"/>
        </w:rPr>
        <w:t xml:space="preserve">                                                           </w:t>
      </w:r>
      <w:r>
        <w:rPr>
          <w:rFonts w:ascii="宋体" w:eastAsia="宋体" w:hAnsi="宋体" w:cs="宋体"/>
          <w:b/>
          <w:color w:val="000000"/>
          <w:sz w:val="25"/>
          <w:u w:val="single"/>
        </w:rPr>
        <w:t>B2</w:t>
      </w:r>
    </w:p>
    <w:p w:rsidR="00374711" w:rsidRDefault="000C031C">
      <w:pPr>
        <w:autoSpaceDE w:val="0"/>
        <w:autoSpaceDN w:val="0"/>
        <w:spacing w:before="100" w:line="428" w:lineRule="atLeast"/>
        <w:ind w:left="960" w:right="820" w:firstLine="200"/>
        <w:rPr>
          <w:sz w:val="25"/>
        </w:rPr>
      </w:pPr>
      <w:r>
        <w:rPr>
          <w:rFonts w:ascii="宋体" w:eastAsia="宋体" w:hAnsi="宋体" w:cs="宋体"/>
          <w:b/>
          <w:color w:val="000000"/>
          <w:sz w:val="25"/>
        </w:rPr>
        <w:t xml:space="preserve">30 </w:t>
      </w:r>
      <w:r>
        <w:rPr>
          <w:rFonts w:ascii="宋体" w:eastAsia="宋体" w:hAnsi="宋体" w:cs="宋体"/>
          <w:b/>
          <w:color w:val="000000"/>
          <w:sz w:val="25"/>
        </w:rPr>
        <w:t>时存在而又不存在</w:t>
      </w:r>
      <w:r>
        <w:rPr>
          <w:rFonts w:ascii="宋体" w:eastAsia="宋体" w:hAnsi="宋体" w:cs="宋体"/>
          <w:b/>
          <w:color w:val="000000"/>
          <w:sz w:val="25"/>
        </w:rPr>
        <w:t>”</w:t>
      </w:r>
      <w:r>
        <w:rPr>
          <w:rFonts w:ascii="宋体" w:eastAsia="宋体" w:hAnsi="宋体" w:cs="宋体"/>
          <w:b/>
          <w:color w:val="000000"/>
          <w:sz w:val="25"/>
        </w:rPr>
        <w:t>；以及类此的前提。問题是，实証之学与本体之学应屬同一門学术，或不同的学术，如果兩者不是同一門学术，則我們应追求那一門学术。</w:t>
      </w:r>
      <w:r>
        <w:rPr>
          <w:rFonts w:ascii="宋体" w:eastAsia="宋体" w:hAnsi="宋体" w:cs="宋体"/>
          <w:color w:val="000000"/>
          <w:sz w:val="25"/>
        </w:rPr>
        <w:t xml:space="preserve"> </w:t>
      </w:r>
      <w:r>
        <w:rPr>
          <w:rFonts w:ascii="宋体" w:eastAsia="宋体" w:hAnsi="宋体" w:cs="宋体"/>
          <w:b/>
          <w:color w:val="000000"/>
          <w:sz w:val="25"/>
        </w:rPr>
        <w:t>这些主題說是应屬于一門学术未必合</w:t>
      </w:r>
      <w:r>
        <w:rPr>
          <w:rFonts w:ascii="宋体" w:eastAsia="宋体" w:hAnsi="宋体" w:cs="宋体"/>
          <w:b/>
          <w:color w:val="000000"/>
          <w:sz w:val="25"/>
        </w:rPr>
        <w:t xml:space="preserve">35 </w:t>
      </w:r>
      <w:r>
        <w:rPr>
          <w:rFonts w:ascii="宋体" w:eastAsia="宋体" w:hAnsi="宋体" w:cs="宋体"/>
          <w:b/>
          <w:color w:val="000000"/>
          <w:sz w:val="25"/>
        </w:rPr>
        <w:t>理；为要闈明这些</w:t>
      </w:r>
      <w:r>
        <w:rPr>
          <w:rFonts w:ascii="宋体" w:eastAsia="宋体" w:hAnsi="宋体" w:cs="宋体"/>
          <w:b/>
          <w:color w:val="000000"/>
          <w:sz w:val="25"/>
        </w:rPr>
        <w:t>內容，有何理由使之專屬于几何或其它任何一門</w:t>
      </w:r>
      <w:r>
        <w:rPr>
          <w:rFonts w:ascii="宋体" w:eastAsia="宋体" w:hAnsi="宋体" w:cs="宋体"/>
          <w:b/>
          <w:color w:val="000000"/>
          <w:sz w:val="25"/>
        </w:rPr>
        <w:t xml:space="preserve">997a </w:t>
      </w:r>
      <w:r>
        <w:rPr>
          <w:rFonts w:ascii="宋体" w:eastAsia="宋体" w:hAnsi="宋体" w:cs="宋体"/>
          <w:b/>
          <w:color w:val="000000"/>
          <w:sz w:val="25"/>
        </w:rPr>
        <w:t>学术</w:t>
      </w:r>
      <w:r>
        <w:rPr>
          <w:rFonts w:ascii="宋体" w:eastAsia="宋体" w:hAnsi="宋体" w:cs="宋体"/>
          <w:b/>
          <w:color w:val="000000"/>
          <w:sz w:val="25"/>
        </w:rPr>
        <w:t xml:space="preserve">? </w:t>
      </w:r>
      <w:r>
        <w:rPr>
          <w:rFonts w:ascii="宋体" w:eastAsia="宋体" w:hAnsi="宋体" w:cs="宋体"/>
          <w:b/>
          <w:color w:val="000000"/>
          <w:sz w:val="25"/>
        </w:rPr>
        <w:t>若說不能屬之于一切学术，而又可以屬之于任何一門，那么对于这些主題在本体之学上之所認識者便与在其它学术中所認識的幷不相殊了。同时这又怎样才能有一門研究第一原理的学术</w:t>
      </w:r>
      <w:r>
        <w:rPr>
          <w:rFonts w:ascii="宋体" w:eastAsia="宋体" w:hAnsi="宋体" w:cs="宋体"/>
          <w:b/>
          <w:color w:val="000000"/>
          <w:sz w:val="25"/>
        </w:rPr>
        <w:t>?</w:t>
      </w:r>
      <w:r>
        <w:rPr>
          <w:rFonts w:ascii="宋体" w:eastAsia="宋体" w:hAnsi="宋体" w:cs="宋体"/>
          <w:b/>
          <w:color w:val="000000"/>
          <w:sz w:val="25"/>
        </w:rPr>
        <w:t>我們現在固然知道这些通則实际是什么</w:t>
      </w:r>
      <w:r>
        <w:rPr>
          <w:rFonts w:ascii="宋体" w:eastAsia="宋体" w:hAnsi="宋体" w:cs="宋体"/>
          <w:b/>
          <w:color w:val="000000"/>
          <w:sz w:val="25"/>
        </w:rPr>
        <w:t>(</w:t>
      </w:r>
      <w:r>
        <w:rPr>
          <w:rFonts w:ascii="宋体" w:eastAsia="宋体" w:hAnsi="宋体" w:cs="宋体"/>
          <w:b/>
          <w:color w:val="000000"/>
          <w:sz w:val="25"/>
        </w:rPr>
        <w:t>至少在各門学术中正把</w:t>
      </w:r>
    </w:p>
    <w:p w:rsidR="00374711" w:rsidRDefault="000C031C">
      <w:pPr>
        <w:autoSpaceDE w:val="0"/>
        <w:autoSpaceDN w:val="0"/>
        <w:spacing w:before="40" w:line="423" w:lineRule="atLeast"/>
        <w:ind w:left="1080" w:right="960" w:firstLine="80"/>
        <w:rPr>
          <w:sz w:val="25"/>
        </w:rPr>
      </w:pPr>
      <w:r>
        <w:rPr>
          <w:rFonts w:ascii="宋体" w:eastAsia="宋体" w:hAnsi="宋体" w:cs="宋体"/>
          <w:b/>
          <w:color w:val="000000"/>
          <w:sz w:val="25"/>
        </w:rPr>
        <w:t xml:space="preserve">5 </w:t>
      </w:r>
      <w:r>
        <w:rPr>
          <w:rFonts w:ascii="宋体" w:eastAsia="宋体" w:hAnsi="宋体" w:cs="宋体"/>
          <w:b/>
          <w:color w:val="000000"/>
          <w:sz w:val="25"/>
        </w:rPr>
        <w:t>它們当作熟識的定理在运用着</w:t>
      </w:r>
      <w:r>
        <w:rPr>
          <w:rFonts w:ascii="宋体" w:eastAsia="宋体" w:hAnsi="宋体" w:cs="宋体"/>
          <w:b/>
          <w:color w:val="000000"/>
          <w:sz w:val="25"/>
        </w:rPr>
        <w:t>)</w:t>
      </w:r>
      <w:r>
        <w:rPr>
          <w:rFonts w:ascii="宋体" w:eastAsia="宋体" w:hAnsi="宋体" w:cs="宋体"/>
          <w:b/>
          <w:color w:val="000000"/>
          <w:sz w:val="25"/>
        </w:rPr>
        <w:t>；但是如果其要成立一門实証之学專研这些，这就將有某些底层級类，有些是可証明的，有些則是无可証明的通則</w:t>
      </w:r>
      <w:r>
        <w:rPr>
          <w:rFonts w:ascii="宋体" w:eastAsia="宋体" w:hAnsi="宋体" w:cs="宋体"/>
          <w:b/>
          <w:color w:val="000000"/>
          <w:sz w:val="25"/>
        </w:rPr>
        <w:t>(</w:t>
      </w:r>
      <w:r>
        <w:rPr>
          <w:rFonts w:ascii="宋体" w:eastAsia="宋体" w:hAnsi="宋体" w:cs="宋体"/>
          <w:b/>
          <w:color w:val="000000"/>
          <w:sz w:val="25"/>
        </w:rPr>
        <w:t>因为一切通則均須先得証明是不可能的</w:t>
      </w:r>
      <w:r>
        <w:rPr>
          <w:rFonts w:ascii="宋体" w:eastAsia="宋体" w:hAnsi="宋体" w:cs="宋体"/>
          <w:b/>
          <w:color w:val="000000"/>
          <w:sz w:val="25"/>
        </w:rPr>
        <w:t>)</w:t>
      </w:r>
      <w:r>
        <w:rPr>
          <w:rFonts w:ascii="宋体" w:eastAsia="宋体" w:hAnsi="宋体" w:cs="宋体"/>
          <w:b/>
          <w:color w:val="000000"/>
          <w:sz w:val="25"/>
        </w:rPr>
        <w:t>；实証須先有某些已定前提凭作起点，以为某一主題証明某些事物。</w:t>
      </w:r>
      <w:r>
        <w:rPr>
          <w:rFonts w:ascii="宋体" w:eastAsia="宋体" w:hAnsi="宋体" w:cs="宋体"/>
          <w:b/>
          <w:color w:val="000000"/>
          <w:sz w:val="25"/>
        </w:rPr>
        <w:t>所以，凡由此得到証明的一切事物將必归屬于可証明的一</w:t>
      </w:r>
      <w:r>
        <w:rPr>
          <w:rFonts w:ascii="宋体" w:eastAsia="宋体" w:hAnsi="宋体" w:cs="宋体"/>
          <w:b/>
          <w:color w:val="000000"/>
          <w:sz w:val="25"/>
        </w:rPr>
        <w:t xml:space="preserve"> </w:t>
      </w:r>
      <w:r>
        <w:rPr>
          <w:rFonts w:ascii="宋体" w:eastAsia="宋体" w:hAnsi="宋体" w:cs="宋体"/>
          <w:b/>
          <w:color w:val="000000"/>
          <w:sz w:val="25"/>
        </w:rPr>
        <w:t>个級別；因为</w:t>
      </w:r>
      <w:r>
        <w:rPr>
          <w:rFonts w:ascii="宋体" w:eastAsia="宋体" w:hAnsi="宋体" w:cs="宋体"/>
          <w:b/>
          <w:color w:val="000000"/>
          <w:sz w:val="25"/>
        </w:rPr>
        <w:t xml:space="preserve">10 </w:t>
      </w:r>
      <w:r>
        <w:rPr>
          <w:rFonts w:ascii="宋体" w:eastAsia="宋体" w:hAnsi="宋体" w:cs="宋体"/>
          <w:b/>
          <w:color w:val="000000"/>
          <w:sz w:val="25"/>
        </w:rPr>
        <w:t>一切实証之学是凭通則来求証的。</w:t>
      </w:r>
    </w:p>
    <w:p w:rsidR="00374711" w:rsidRDefault="000C031C">
      <w:pPr>
        <w:autoSpaceDE w:val="0"/>
        <w:autoSpaceDN w:val="0"/>
        <w:spacing w:before="40" w:line="420" w:lineRule="atLeast"/>
        <w:ind w:left="1440" w:right="940" w:firstLine="560"/>
        <w:rPr>
          <w:sz w:val="25"/>
        </w:rPr>
      </w:pPr>
      <w:r>
        <w:rPr>
          <w:rFonts w:ascii="宋体" w:eastAsia="宋体" w:hAnsi="宋体" w:cs="宋体"/>
          <w:b/>
          <w:color w:val="000000"/>
          <w:sz w:val="25"/>
        </w:rPr>
        <w:t>假如本体之学与通則之学有所不同，兩門学术应以何者为先，何者为主</w:t>
      </w:r>
      <w:r>
        <w:rPr>
          <w:rFonts w:ascii="宋体" w:eastAsia="宋体" w:hAnsi="宋体" w:cs="宋体"/>
          <w:b/>
          <w:color w:val="000000"/>
          <w:sz w:val="25"/>
        </w:rPr>
        <w:t xml:space="preserve">? </w:t>
      </w:r>
      <w:r>
        <w:rPr>
          <w:rFonts w:ascii="宋体" w:eastAsia="宋体" w:hAnsi="宋体" w:cs="宋体"/>
          <w:b/>
          <w:color w:val="000000"/>
          <w:sz w:val="25"/>
        </w:rPr>
        <w:t>通則是一切事物中最普逼的公理。如果說这不是哲学家的業务，又將有誰来詢問它們的眞伪呢</w:t>
      </w:r>
      <w:r>
        <w:rPr>
          <w:rFonts w:ascii="宋体" w:eastAsia="宋体" w:hAnsi="宋体" w:cs="宋体"/>
          <w:b/>
          <w:color w:val="000000"/>
          <w:sz w:val="25"/>
        </w:rPr>
        <w:t>?①</w:t>
      </w:r>
    </w:p>
    <w:p w:rsidR="00374711" w:rsidRDefault="000C031C">
      <w:pPr>
        <w:autoSpaceDE w:val="0"/>
        <w:autoSpaceDN w:val="0"/>
        <w:spacing w:line="433" w:lineRule="atLeast"/>
        <w:ind w:left="1140" w:right="860" w:firstLine="20"/>
        <w:rPr>
          <w:sz w:val="25"/>
        </w:rPr>
      </w:pPr>
      <w:r>
        <w:rPr>
          <w:rFonts w:ascii="宋体" w:eastAsia="宋体" w:hAnsi="宋体" w:cs="宋体"/>
          <w:b/>
          <w:color w:val="000000"/>
          <w:sz w:val="25"/>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w:t>
      </w:r>
      <w:r>
        <w:rPr>
          <w:rFonts w:ascii="宋体" w:eastAsia="宋体" w:hAnsi="宋体" w:cs="宋体"/>
          <w:b/>
          <w:color w:val="000000"/>
          <w:sz w:val="25"/>
        </w:rPr>
        <w:t>三</w:t>
      </w:r>
      <w:r>
        <w:rPr>
          <w:rFonts w:ascii="宋体" w:eastAsia="宋体" w:hAnsi="宋体" w:cs="宋体"/>
          <w:b/>
          <w:color w:val="000000"/>
          <w:sz w:val="25"/>
        </w:rPr>
        <w:t>)</w:t>
      </w:r>
      <w:r>
        <w:rPr>
          <w:rFonts w:ascii="宋体" w:eastAsia="宋体" w:hAnsi="宋体" w:cs="宋体"/>
          <w:b/>
          <w:color w:val="000000"/>
          <w:sz w:val="25"/>
        </w:rPr>
        <w:t>一般說来，是否一切本体归于一門学术或分屬数門</w:t>
      </w:r>
      <w:r>
        <w:rPr>
          <w:rFonts w:ascii="宋体" w:eastAsia="宋体" w:hAnsi="宋体" w:cs="宋体"/>
          <w:b/>
          <w:color w:val="000000"/>
          <w:sz w:val="25"/>
        </w:rPr>
        <w:t xml:space="preserve">? </w:t>
      </w:r>
      <w:r>
        <w:rPr>
          <w:rFonts w:ascii="宋体" w:eastAsia="宋体" w:hAnsi="宋体" w:cs="宋体"/>
          <w:b/>
          <w:color w:val="000000"/>
          <w:sz w:val="25"/>
        </w:rPr>
        <w:t>如須分屬数門，則那一类本体該屬之于哲学</w:t>
      </w:r>
      <w:r>
        <w:rPr>
          <w:rFonts w:ascii="宋体" w:eastAsia="宋体" w:hAnsi="宋体" w:cs="宋体"/>
          <w:b/>
          <w:color w:val="000000"/>
          <w:sz w:val="25"/>
        </w:rPr>
        <w:t>?</w:t>
      </w:r>
      <w:r>
        <w:rPr>
          <w:rFonts w:ascii="宋体" w:eastAsia="宋体" w:hAnsi="宋体" w:cs="宋体"/>
          <w:b/>
          <w:color w:val="000000"/>
          <w:sz w:val="25"/>
        </w:rPr>
        <w:t>另一方面来說，要一門学术管到一切事物又不是确乎可能的；因为这样，一門实証之学就得处理一切属性。</w:t>
      </w:r>
      <w:r>
        <w:rPr>
          <w:rFonts w:ascii="宋体" w:eastAsia="宋体" w:hAnsi="宋体" w:cs="宋体"/>
          <w:color w:val="000000"/>
          <w:sz w:val="25"/>
        </w:rPr>
        <w:t xml:space="preserve"> </w:t>
      </w:r>
      <w:r>
        <w:rPr>
          <w:rFonts w:ascii="宋体" w:eastAsia="宋体" w:hAnsi="宋体" w:cs="宋体"/>
          <w:b/>
          <w:color w:val="000000"/>
          <w:sz w:val="25"/>
        </w:rPr>
        <w:t>每一門学术的业务各依据某些公認通則，考察</w:t>
      </w:r>
      <w:r>
        <w:rPr>
          <w:rFonts w:ascii="宋体" w:eastAsia="宋体" w:hAnsi="宋体" w:cs="宋体"/>
          <w:b/>
          <w:color w:val="000000"/>
          <w:sz w:val="25"/>
        </w:rPr>
        <w:t xml:space="preserve">20 </w:t>
      </w:r>
      <w:r>
        <w:rPr>
          <w:rFonts w:ascii="宋体" w:eastAsia="宋体" w:hAnsi="宋体" w:cs="宋体"/>
          <w:b/>
          <w:color w:val="000000"/>
          <w:sz w:val="25"/>
        </w:rPr>
        <w:t>某些事物的主要屬性。</w:t>
      </w:r>
      <w:r>
        <w:rPr>
          <w:rFonts w:ascii="宋体" w:eastAsia="宋体" w:hAnsi="宋体" w:cs="宋体"/>
          <w:color w:val="000000"/>
          <w:sz w:val="25"/>
        </w:rPr>
        <w:t xml:space="preserve"> </w:t>
      </w:r>
      <w:r>
        <w:rPr>
          <w:rFonts w:ascii="宋体" w:eastAsia="宋体" w:hAnsi="宋体" w:cs="宋体"/>
          <w:b/>
          <w:color w:val="000000"/>
          <w:sz w:val="25"/>
        </w:rPr>
        <w:t>所以，有各級类的事物与屬性就有各級类的通則与学术。</w:t>
      </w:r>
      <w:r>
        <w:rPr>
          <w:rFonts w:ascii="宋体" w:eastAsia="宋体" w:hAnsi="宋体" w:cs="宋体"/>
          <w:color w:val="000000"/>
          <w:sz w:val="25"/>
        </w:rPr>
        <w:t xml:space="preserve"> </w:t>
      </w:r>
      <w:r>
        <w:rPr>
          <w:rFonts w:ascii="宋体" w:eastAsia="宋体" w:hAnsi="宋体" w:cs="宋体"/>
          <w:b/>
          <w:color w:val="000000"/>
          <w:sz w:val="25"/>
        </w:rPr>
        <w:t>主題屬于一类知識，前提也是一类，无論兩者可以归一或只能分开；屬性也是一类知識，无論它們是由各門学术分別研究或联系各門作粽合研究。</w:t>
      </w:r>
      <w:r>
        <w:rPr>
          <w:rFonts w:ascii="宋体" w:eastAsia="宋体" w:hAnsi="宋体" w:cs="宋体"/>
          <w:b/>
          <w:color w:val="000000"/>
          <w:sz w:val="25"/>
        </w:rPr>
        <w:t>②</w:t>
      </w:r>
    </w:p>
    <w:p w:rsidR="00374711" w:rsidRDefault="000C031C">
      <w:pPr>
        <w:spacing w:before="300" w:line="100" w:lineRule="exact"/>
        <w:ind w:left="1580" w:right="5940"/>
        <w:rPr>
          <w:sz w:val="24"/>
        </w:rPr>
      </w:pPr>
      <w:r>
        <w:rPr>
          <w:rFonts w:ascii="宋体" w:eastAsia="宋体" w:hAnsi="宋体" w:cs="宋体"/>
          <w:sz w:val="24"/>
          <w:u w:val="single"/>
        </w:rPr>
        <w:t xml:space="preserve">                       </w:t>
      </w:r>
    </w:p>
    <w:p w:rsidR="00374711" w:rsidRDefault="000C031C">
      <w:pPr>
        <w:autoSpaceDE w:val="0"/>
        <w:autoSpaceDN w:val="0"/>
        <w:spacing w:before="40" w:line="200" w:lineRule="atLeast"/>
        <w:ind w:left="2000"/>
        <w:rPr>
          <w:sz w:val="25"/>
        </w:rPr>
      </w:pPr>
      <w:r>
        <w:rPr>
          <w:rFonts w:ascii="宋体" w:eastAsia="宋体" w:hAnsi="宋体" w:cs="宋体"/>
          <w:b/>
          <w:color w:val="000000"/>
          <w:sz w:val="25"/>
        </w:rPr>
        <w:t>①996b26-997a15,</w:t>
      </w:r>
      <w:r>
        <w:rPr>
          <w:rFonts w:ascii="宋体" w:eastAsia="宋体" w:hAnsi="宋体" w:cs="宋体"/>
          <w:b/>
          <w:color w:val="000000"/>
          <w:sz w:val="25"/>
        </w:rPr>
        <w:t>参看</w:t>
      </w:r>
      <w:r>
        <w:rPr>
          <w:rFonts w:ascii="宋体" w:eastAsia="宋体" w:hAnsi="宋体" w:cs="宋体"/>
          <w:b/>
          <w:color w:val="000000"/>
          <w:sz w:val="25"/>
        </w:rPr>
        <w:t>1059a23--26,</w:t>
      </w:r>
      <w:r>
        <w:rPr>
          <w:rFonts w:ascii="宋体" w:eastAsia="宋体" w:hAnsi="宋体" w:cs="宋体"/>
          <w:b/>
          <w:color w:val="000000"/>
          <w:sz w:val="25"/>
        </w:rPr>
        <w:t>答案見予卷</w:t>
      </w:r>
      <w:r>
        <w:rPr>
          <w:rFonts w:ascii="宋体" w:eastAsia="宋体" w:hAnsi="宋体" w:cs="宋体"/>
          <w:b/>
          <w:color w:val="000000"/>
          <w:sz w:val="25"/>
        </w:rPr>
        <w:t>T,</w:t>
      </w:r>
      <w:r>
        <w:rPr>
          <w:rFonts w:ascii="宋体" w:eastAsia="宋体" w:hAnsi="宋体" w:cs="宋体"/>
          <w:b/>
          <w:color w:val="000000"/>
          <w:sz w:val="25"/>
        </w:rPr>
        <w:t>章三。</w:t>
      </w:r>
    </w:p>
    <w:p w:rsidR="00374711" w:rsidRDefault="000C031C">
      <w:pPr>
        <w:autoSpaceDE w:val="0"/>
        <w:autoSpaceDN w:val="0"/>
        <w:spacing w:before="120" w:line="200" w:lineRule="atLeast"/>
        <w:ind w:left="2000"/>
        <w:rPr>
          <w:sz w:val="25"/>
        </w:rPr>
      </w:pPr>
      <w:r>
        <w:rPr>
          <w:rFonts w:ascii="宋体" w:eastAsia="宋体" w:hAnsi="宋体" w:cs="宋体"/>
          <w:b/>
          <w:color w:val="000000"/>
          <w:sz w:val="25"/>
        </w:rPr>
        <w:t>②997a15-25,</w:t>
      </w:r>
      <w:r>
        <w:rPr>
          <w:rFonts w:ascii="宋体" w:eastAsia="宋体" w:hAnsi="宋体" w:cs="宋体"/>
          <w:b/>
          <w:color w:val="000000"/>
          <w:sz w:val="25"/>
        </w:rPr>
        <w:t>参考</w:t>
      </w:r>
      <w:r>
        <w:rPr>
          <w:rFonts w:ascii="宋体" w:eastAsia="宋体" w:hAnsi="宋体" w:cs="宋体"/>
          <w:b/>
          <w:color w:val="000000"/>
          <w:sz w:val="25"/>
        </w:rPr>
        <w:t>1059a25-29,</w:t>
      </w:r>
      <w:r>
        <w:rPr>
          <w:rFonts w:ascii="宋体" w:eastAsia="宋体" w:hAnsi="宋体" w:cs="宋体"/>
          <w:color w:val="000000"/>
          <w:sz w:val="25"/>
        </w:rPr>
        <w:t xml:space="preserve"> </w:t>
      </w:r>
      <w:r>
        <w:rPr>
          <w:rFonts w:ascii="宋体" w:eastAsia="宋体" w:hAnsi="宋体" w:cs="宋体"/>
          <w:b/>
          <w:color w:val="000000"/>
          <w:sz w:val="25"/>
        </w:rPr>
        <w:t>答案見于卷</w:t>
      </w:r>
      <w:r>
        <w:rPr>
          <w:rFonts w:ascii="宋体" w:eastAsia="宋体" w:hAnsi="宋体" w:cs="宋体"/>
          <w:b/>
          <w:color w:val="000000"/>
          <w:sz w:val="25"/>
        </w:rPr>
        <w:t>1,1004a2-9</w:t>
      </w:r>
      <w:r>
        <w:rPr>
          <w:rFonts w:ascii="宋体" w:eastAsia="宋体" w:hAnsi="宋体" w:cs="宋体"/>
          <w:b/>
          <w:color w:val="000000"/>
          <w:sz w:val="25"/>
        </w:rPr>
        <w:t>及卷</w:t>
      </w:r>
      <w:r>
        <w:rPr>
          <w:rFonts w:ascii="宋体" w:eastAsia="宋体" w:hAnsi="宋体" w:cs="宋体"/>
          <w:b/>
          <w:color w:val="000000"/>
          <w:sz w:val="25"/>
        </w:rPr>
        <w:t>E,</w:t>
      </w:r>
      <w:r>
        <w:rPr>
          <w:rFonts w:ascii="宋体" w:eastAsia="宋体" w:hAnsi="宋体" w:cs="宋体"/>
          <w:b/>
          <w:color w:val="000000"/>
          <w:sz w:val="25"/>
        </w:rPr>
        <w:t>韋一。</w:t>
      </w:r>
    </w:p>
    <w:p w:rsidR="00374711" w:rsidRDefault="000C031C">
      <w:pPr>
        <w:autoSpaceDE w:val="0"/>
        <w:autoSpaceDN w:val="0"/>
        <w:spacing w:before="280" w:line="220" w:lineRule="atLeast"/>
        <w:ind w:left="8500"/>
        <w:rPr>
          <w:sz w:val="25"/>
        </w:rPr>
      </w:pPr>
      <w:r>
        <w:rPr>
          <w:rFonts w:ascii="宋体" w:eastAsia="宋体" w:hAnsi="宋体" w:cs="宋体"/>
          <w:b/>
          <w:color w:val="000000"/>
          <w:sz w:val="25"/>
        </w:rPr>
        <w:t>41</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20" w:line="280" w:lineRule="atLeast"/>
        <w:ind w:left="840"/>
        <w:rPr>
          <w:sz w:val="24"/>
        </w:rPr>
      </w:pPr>
      <w:r>
        <w:rPr>
          <w:rFonts w:ascii="宋体" w:eastAsia="宋体" w:hAnsi="宋体" w:cs="宋体"/>
          <w:color w:val="000000"/>
          <w:sz w:val="24"/>
        </w:rPr>
        <w:t>B2</w:t>
      </w:r>
      <w:r>
        <w:rPr>
          <w:rFonts w:ascii="宋体" w:eastAsia="宋体" w:hAnsi="宋体" w:cs="宋体"/>
          <w:sz w:val="24"/>
        </w:rPr>
        <w:t xml:space="preserve">                                                            </w:t>
      </w:r>
      <w:r>
        <w:rPr>
          <w:rFonts w:ascii="宋体" w:eastAsia="宋体" w:hAnsi="宋体" w:cs="宋体"/>
          <w:color w:val="000000"/>
          <w:sz w:val="24"/>
          <w:u w:val="single"/>
        </w:rPr>
        <w:t>997b</w:t>
      </w:r>
    </w:p>
    <w:p w:rsidR="00374711" w:rsidRDefault="000C031C">
      <w:pPr>
        <w:autoSpaceDE w:val="0"/>
        <w:autoSpaceDN w:val="0"/>
        <w:spacing w:before="20" w:line="437" w:lineRule="atLeast"/>
        <w:ind w:left="840" w:right="122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w:t>
      </w:r>
      <w:r>
        <w:rPr>
          <w:rFonts w:ascii="宋体" w:eastAsia="宋体" w:hAnsi="宋体" w:cs="宋体"/>
          <w:color w:val="000000"/>
          <w:sz w:val="24"/>
        </w:rPr>
        <w:t>五</w:t>
      </w:r>
      <w:r>
        <w:rPr>
          <w:rFonts w:ascii="宋体" w:eastAsia="宋体" w:hAnsi="宋体" w:cs="宋体"/>
          <w:color w:val="000000"/>
          <w:sz w:val="24"/>
        </w:rPr>
        <w:t>)①</w:t>
      </w:r>
      <w:r>
        <w:rPr>
          <w:rFonts w:ascii="宋体" w:eastAsia="宋体" w:hAnsi="宋体" w:cs="宋体"/>
          <w:color w:val="000000"/>
          <w:sz w:val="24"/>
        </w:rPr>
        <w:t>又，我們是否只研究本体抑应併及它們的屬性</w:t>
      </w:r>
      <w:r>
        <w:rPr>
          <w:rFonts w:ascii="宋体" w:eastAsia="宋体" w:hAnsi="宋体" w:cs="宋体"/>
          <w:color w:val="000000"/>
          <w:sz w:val="24"/>
        </w:rPr>
        <w:t xml:space="preserve">? </w:t>
      </w:r>
      <w:r>
        <w:rPr>
          <w:rFonts w:ascii="宋体" w:eastAsia="宋体" w:hAnsi="宋体" w:cs="宋体"/>
          <w:color w:val="000000"/>
          <w:sz w:val="24"/>
        </w:rPr>
        <w:t>試举例以明吾意，倘一立体是一个本体，幾与面亦然，同一門学术的業务是否应該知道这些幷及其各級屬性</w:t>
      </w:r>
      <w:r>
        <w:rPr>
          <w:rFonts w:ascii="宋体" w:eastAsia="宋体" w:hAnsi="宋体" w:cs="宋体"/>
          <w:color w:val="000000"/>
          <w:sz w:val="24"/>
        </w:rPr>
        <w:t>(</w:t>
      </w:r>
      <w:r>
        <w:rPr>
          <w:rFonts w:ascii="宋体" w:eastAsia="宋体" w:hAnsi="宋体" w:cs="宋体"/>
          <w:color w:val="000000"/>
          <w:sz w:val="24"/>
        </w:rPr>
        <w:t>数理之学就是为这些屬性提出証明的</w:t>
      </w:r>
      <w:r>
        <w:rPr>
          <w:rFonts w:ascii="宋体" w:eastAsia="宋体" w:hAnsi="宋体" w:cs="宋体"/>
          <w:color w:val="000000"/>
          <w:sz w:val="24"/>
        </w:rPr>
        <w:t>)</w:t>
      </w:r>
      <w:r>
        <w:rPr>
          <w:rFonts w:ascii="宋体" w:eastAsia="宋体" w:hAnsi="宋体" w:cs="宋体"/>
          <w:color w:val="000000"/>
          <w:sz w:val="24"/>
        </w:rPr>
        <w:t>，抑或讓后者分屬于另一門学术</w:t>
      </w:r>
      <w:r>
        <w:rPr>
          <w:rFonts w:ascii="宋体" w:eastAsia="宋体" w:hAnsi="宋体" w:cs="宋体"/>
          <w:color w:val="000000"/>
          <w:sz w:val="24"/>
        </w:rPr>
        <w:t xml:space="preserve">? </w:t>
      </w:r>
      <w:r>
        <w:rPr>
          <w:rFonts w:ascii="宋体" w:eastAsia="宋体" w:hAnsi="宋体" w:cs="宋体"/>
          <w:color w:val="000000"/>
          <w:sz w:val="24"/>
        </w:rPr>
        <w:t>如果屬于同一門学</w:t>
      </w:r>
      <w:r>
        <w:rPr>
          <w:rFonts w:ascii="宋体" w:eastAsia="宋体" w:hAnsi="宋体" w:cs="宋体"/>
          <w:color w:val="000000"/>
          <w:sz w:val="24"/>
        </w:rPr>
        <w:t xml:space="preserve">30 </w:t>
      </w:r>
      <w:r>
        <w:rPr>
          <w:rFonts w:ascii="宋体" w:eastAsia="宋体" w:hAnsi="宋体" w:cs="宋体"/>
          <w:color w:val="000000"/>
          <w:sz w:val="24"/>
        </w:rPr>
        <w:t>术，本体之学也將是实証之学；但事物的怎是照說是无可实蟊的。若为另一門，則研究本体諸屬性者，將是一門什么学术</w:t>
      </w:r>
      <w:r>
        <w:rPr>
          <w:rFonts w:ascii="宋体" w:eastAsia="宋体" w:hAnsi="宋体" w:cs="宋体"/>
          <w:color w:val="000000"/>
          <w:sz w:val="24"/>
        </w:rPr>
        <w:t xml:space="preserve">? </w:t>
      </w:r>
      <w:r>
        <w:rPr>
          <w:rFonts w:ascii="宋体" w:eastAsia="宋体" w:hAnsi="宋体" w:cs="宋体"/>
          <w:color w:val="000000"/>
          <w:sz w:val="24"/>
        </w:rPr>
        <w:t>这是一个很难决的疑問</w:t>
      </w:r>
      <w:r>
        <w:rPr>
          <w:rFonts w:ascii="宋体" w:eastAsia="宋体" w:hAnsi="宋体" w:cs="宋体"/>
          <w:color w:val="000000"/>
          <w:sz w:val="24"/>
        </w:rPr>
        <w:t>②</w:t>
      </w:r>
      <w:r>
        <w:rPr>
          <w:rFonts w:ascii="宋体" w:eastAsia="宋体" w:hAnsi="宋体" w:cs="宋体"/>
          <w:color w:val="000000"/>
          <w:sz w:val="24"/>
        </w:rPr>
        <w:t>。</w:t>
      </w:r>
    </w:p>
    <w:p w:rsidR="00374711" w:rsidRDefault="000C031C">
      <w:pPr>
        <w:autoSpaceDE w:val="0"/>
        <w:autoSpaceDN w:val="0"/>
        <w:spacing w:before="40" w:line="436" w:lineRule="atLeast"/>
        <w:ind w:left="660" w:right="1180" w:firstLine="1120"/>
        <w:rPr>
          <w:sz w:val="24"/>
        </w:rPr>
      </w:pPr>
      <w:r>
        <w:rPr>
          <w:rFonts w:ascii="宋体" w:eastAsia="宋体" w:hAnsi="宋体" w:cs="宋体"/>
          <w:color w:val="000000"/>
          <w:sz w:val="24"/>
        </w:rPr>
        <w:t>(</w:t>
      </w:r>
      <w:r>
        <w:rPr>
          <w:rFonts w:ascii="宋体" w:eastAsia="宋体" w:hAnsi="宋体" w:cs="宋体"/>
          <w:color w:val="000000"/>
          <w:sz w:val="24"/>
        </w:rPr>
        <w:t>四</w:t>
      </w:r>
      <w:r>
        <w:rPr>
          <w:rFonts w:ascii="宋体" w:eastAsia="宋体" w:hAnsi="宋体" w:cs="宋体"/>
          <w:color w:val="000000"/>
          <w:sz w:val="24"/>
        </w:rPr>
        <w:t>)</w:t>
      </w:r>
      <w:r>
        <w:rPr>
          <w:rFonts w:ascii="宋体" w:eastAsia="宋体" w:hAnsi="宋体" w:cs="宋体"/>
          <w:color w:val="000000"/>
          <w:sz w:val="24"/>
        </w:rPr>
        <w:t>又，是否只有可感觉事物存在抑或另有其它事物</w:t>
      </w:r>
      <w:r>
        <w:rPr>
          <w:rFonts w:ascii="宋体" w:eastAsia="宋体" w:hAnsi="宋体" w:cs="宋体"/>
          <w:color w:val="000000"/>
          <w:sz w:val="24"/>
        </w:rPr>
        <w:t xml:space="preserve">? </w:t>
      </w:r>
      <w:r>
        <w:rPr>
          <w:rFonts w:ascii="宋体" w:eastAsia="宋体" w:hAnsi="宋体" w:cs="宋体"/>
          <w:color w:val="000000"/>
          <w:sz w:val="24"/>
        </w:rPr>
        <w:t>本体</w:t>
      </w:r>
      <w:r>
        <w:rPr>
          <w:rFonts w:ascii="宋体" w:eastAsia="宋体" w:hAnsi="宋体" w:cs="宋体"/>
          <w:color w:val="000000"/>
          <w:sz w:val="24"/>
        </w:rPr>
        <w:t xml:space="preserve">35 </w:t>
      </w:r>
      <w:r>
        <w:rPr>
          <w:rFonts w:ascii="宋体" w:eastAsia="宋体" w:hAnsi="宋体" w:cs="宋体"/>
          <w:color w:val="000000"/>
          <w:sz w:val="24"/>
        </w:rPr>
        <w:t>只有一类，或可有若干类，如有些人認为数理所研究的通式及間体</w:t>
      </w:r>
      <w:r>
        <w:rPr>
          <w:rFonts w:ascii="宋体" w:eastAsia="宋体" w:hAnsi="宋体" w:cs="宋体"/>
          <w:color w:val="000000"/>
          <w:sz w:val="24"/>
        </w:rPr>
        <w:t xml:space="preserve">997b </w:t>
      </w:r>
      <w:r>
        <w:rPr>
          <w:rFonts w:ascii="宋体" w:eastAsia="宋体" w:hAnsi="宋体" w:cs="宋体"/>
          <w:color w:val="000000"/>
          <w:sz w:val="24"/>
        </w:rPr>
        <w:t>也是本体</w:t>
      </w:r>
      <w:r>
        <w:rPr>
          <w:rFonts w:ascii="宋体" w:eastAsia="宋体" w:hAnsi="宋体" w:cs="宋体"/>
          <w:color w:val="000000"/>
          <w:sz w:val="24"/>
        </w:rPr>
        <w:t xml:space="preserve">? </w:t>
      </w:r>
      <w:r>
        <w:rPr>
          <w:rFonts w:ascii="宋体" w:eastAsia="宋体" w:hAnsi="宋体" w:cs="宋体"/>
          <w:color w:val="000000"/>
          <w:sz w:val="24"/>
        </w:rPr>
        <w:t>通式是原因也是独立的本体，这涵义我們會在初提及这名詞时說过；</w:t>
      </w:r>
      <w:r>
        <w:rPr>
          <w:rFonts w:ascii="宋体" w:eastAsia="宋体" w:hAnsi="宋体" w:cs="宋体"/>
          <w:color w:val="000000"/>
          <w:sz w:val="24"/>
        </w:rPr>
        <w:t>⑧</w:t>
      </w:r>
      <w:r>
        <w:rPr>
          <w:rFonts w:ascii="宋体" w:eastAsia="宋体" w:hAnsi="宋体" w:cs="宋体"/>
          <w:color w:val="000000"/>
          <w:sz w:val="24"/>
        </w:rPr>
        <w:t>通式論的疑难甚多，其中最不可解的一点是說物質世界以外，另有某些事物，它們与可威覚事物相同，但它們是永在的，而可感覚事物則要灭坏。</w:t>
      </w:r>
      <w:r>
        <w:rPr>
          <w:rFonts w:ascii="宋体" w:eastAsia="宋体" w:hAnsi="宋体" w:cs="宋体"/>
          <w:color w:val="000000"/>
          <w:sz w:val="24"/>
        </w:rPr>
        <w:t xml:space="preserve"> </w:t>
      </w:r>
      <w:r>
        <w:rPr>
          <w:rFonts w:ascii="宋体" w:eastAsia="宋体" w:hAnsi="宋体" w:cs="宋体"/>
          <w:color w:val="000000"/>
          <w:sz w:val="24"/>
        </w:rPr>
        <w:t>他們不加詮釋地說有一个</w:t>
      </w:r>
      <w:r>
        <w:rPr>
          <w:rFonts w:ascii="宋体" w:eastAsia="宋体" w:hAnsi="宋体" w:cs="宋体"/>
          <w:color w:val="000000"/>
          <w:sz w:val="24"/>
        </w:rPr>
        <w:t>“</w:t>
      </w:r>
      <w:r>
        <w:rPr>
          <w:rFonts w:ascii="宋体" w:eastAsia="宋体" w:hAnsi="宋体" w:cs="宋体"/>
          <w:color w:val="000000"/>
          <w:sz w:val="24"/>
        </w:rPr>
        <w:t>人本</w:t>
      </w:r>
      <w:r>
        <w:rPr>
          <w:rFonts w:ascii="宋体" w:eastAsia="宋体" w:hAnsi="宋体" w:cs="宋体"/>
          <w:color w:val="000000"/>
          <w:sz w:val="24"/>
        </w:rPr>
        <w:t>”</w:t>
      </w:r>
      <w:r>
        <w:rPr>
          <w:rFonts w:ascii="宋体" w:eastAsia="宋体" w:hAnsi="宋体" w:cs="宋体"/>
          <w:color w:val="000000"/>
          <w:sz w:val="24"/>
        </w:rPr>
        <w:t>，一个</w:t>
      </w:r>
      <w:r>
        <w:rPr>
          <w:rFonts w:ascii="宋体" w:eastAsia="宋体" w:hAnsi="宋体" w:cs="宋体"/>
          <w:color w:val="000000"/>
          <w:sz w:val="24"/>
        </w:rPr>
        <w:t>“</w:t>
      </w:r>
      <w:r>
        <w:rPr>
          <w:rFonts w:ascii="宋体" w:eastAsia="宋体" w:hAnsi="宋体" w:cs="宋体"/>
          <w:color w:val="000000"/>
          <w:sz w:val="24"/>
        </w:rPr>
        <w:t>馬本</w:t>
      </w:r>
      <w:r>
        <w:rPr>
          <w:rFonts w:ascii="宋体" w:eastAsia="宋体" w:hAnsi="宋体" w:cs="宋体"/>
          <w:color w:val="000000"/>
          <w:sz w:val="24"/>
        </w:rPr>
        <w:t>”</w:t>
      </w:r>
      <w:r>
        <w:rPr>
          <w:rFonts w:ascii="宋体" w:eastAsia="宋体" w:hAnsi="宋体" w:cs="宋体"/>
          <w:color w:val="000000"/>
          <w:sz w:val="24"/>
        </w:rPr>
        <w:t>，一个</w:t>
      </w:r>
      <w:r>
        <w:rPr>
          <w:rFonts w:ascii="宋体" w:eastAsia="宋体" w:hAnsi="宋体" w:cs="宋体"/>
          <w:color w:val="000000"/>
          <w:sz w:val="24"/>
        </w:rPr>
        <w:t>“</w:t>
      </w:r>
      <w:r>
        <w:rPr>
          <w:rFonts w:ascii="宋体" w:eastAsia="宋体" w:hAnsi="宋体" w:cs="宋体"/>
          <w:color w:val="000000"/>
          <w:sz w:val="24"/>
        </w:rPr>
        <w:t>健康之本</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这样的手續犹如人們說有神，其狀是人。</w:t>
      </w:r>
      <w:r>
        <w:rPr>
          <w:rFonts w:ascii="宋体" w:eastAsia="宋体" w:hAnsi="宋体" w:cs="宋体"/>
          <w:color w:val="000000"/>
          <w:sz w:val="24"/>
        </w:rPr>
        <w:t xml:space="preserve"> </w:t>
      </w:r>
      <w:r>
        <w:rPr>
          <w:rFonts w:ascii="宋体" w:eastAsia="宋体" w:hAnsi="宋体" w:cs="宋体"/>
          <w:color w:val="000000"/>
          <w:sz w:val="24"/>
        </w:rPr>
        <w:t>或謂神的实际就是一个永恆的人，而柏拉图学派所說</w:t>
      </w:r>
      <w:r>
        <w:rPr>
          <w:rFonts w:ascii="宋体" w:eastAsia="宋体" w:hAnsi="宋体" w:cs="宋体"/>
          <w:color w:val="000000"/>
          <w:sz w:val="24"/>
        </w:rPr>
        <w:t xml:space="preserve">10 </w:t>
      </w:r>
      <w:r>
        <w:rPr>
          <w:rFonts w:ascii="宋体" w:eastAsia="宋体" w:hAnsi="宋体" w:cs="宋体"/>
          <w:color w:val="000000"/>
          <w:sz w:val="24"/>
        </w:rPr>
        <w:t>的通式实际也就是一些永恆的可威觉事物。</w:t>
      </w:r>
    </w:p>
    <w:p w:rsidR="00374711" w:rsidRDefault="000C031C">
      <w:pPr>
        <w:autoSpaceDE w:val="0"/>
        <w:autoSpaceDN w:val="0"/>
        <w:spacing w:before="20" w:line="433" w:lineRule="atLeast"/>
        <w:ind w:left="880" w:right="1180" w:firstLine="900"/>
        <w:rPr>
          <w:sz w:val="24"/>
        </w:rPr>
      </w:pPr>
      <w:r>
        <w:rPr>
          <w:rFonts w:ascii="宋体" w:eastAsia="宋体" w:hAnsi="宋体" w:cs="宋体"/>
          <w:color w:val="000000"/>
          <w:sz w:val="24"/>
        </w:rPr>
        <w:t>又，在通式与可感觉事物之外若涉及兩者的間体，我們又將碰到許多疑难。明显地，依照同样的道理，將在</w:t>
      </w:r>
      <w:r>
        <w:rPr>
          <w:rFonts w:ascii="宋体" w:eastAsia="宋体" w:hAnsi="宋体" w:cs="宋体"/>
          <w:color w:val="000000"/>
          <w:sz w:val="24"/>
        </w:rPr>
        <w:t>“</w:t>
      </w:r>
      <w:r>
        <w:rPr>
          <w:rFonts w:ascii="宋体" w:eastAsia="宋体" w:hAnsi="宋体" w:cs="宋体"/>
          <w:color w:val="000000"/>
          <w:sz w:val="24"/>
        </w:rPr>
        <w:t>幾本</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可感覚綫</w:t>
      </w:r>
      <w:r>
        <w:rPr>
          <w:rFonts w:ascii="宋体" w:eastAsia="宋体" w:hAnsi="宋体" w:cs="宋体"/>
          <w:color w:val="000000"/>
          <w:sz w:val="24"/>
        </w:rPr>
        <w:t>”</w:t>
      </w:r>
      <w:r>
        <w:rPr>
          <w:rFonts w:ascii="宋体" w:eastAsia="宋体" w:hAnsi="宋体" w:cs="宋体"/>
          <w:color w:val="000000"/>
          <w:sz w:val="24"/>
        </w:rPr>
        <w:t>以外，又有</w:t>
      </w:r>
      <w:r>
        <w:rPr>
          <w:rFonts w:ascii="宋体" w:eastAsia="宋体" w:hAnsi="宋体" w:cs="宋体"/>
          <w:color w:val="000000"/>
          <w:sz w:val="24"/>
        </w:rPr>
        <w:t>“</w:t>
      </w:r>
      <w:r>
        <w:rPr>
          <w:rFonts w:ascii="宋体" w:eastAsia="宋体" w:hAnsi="宋体" w:cs="宋体"/>
          <w:color w:val="000000"/>
          <w:sz w:val="24"/>
        </w:rPr>
        <w:t>間体綫</w:t>
      </w:r>
      <w:r>
        <w:rPr>
          <w:rFonts w:ascii="宋体" w:eastAsia="宋体" w:hAnsi="宋体" w:cs="宋体"/>
          <w:color w:val="000000"/>
          <w:sz w:val="24"/>
        </w:rPr>
        <w:t>”</w:t>
      </w:r>
      <w:r>
        <w:rPr>
          <w:rFonts w:ascii="宋体" w:eastAsia="宋体" w:hAnsi="宋体" w:cs="宋体"/>
          <w:color w:val="000000"/>
          <w:sz w:val="24"/>
        </w:rPr>
        <w:t>了，它类事物亦复如此；这样，因为天文学既是</w:t>
      </w:r>
      <w:r>
        <w:rPr>
          <w:rFonts w:ascii="宋体" w:eastAsia="宋体" w:hAnsi="宋体" w:cs="宋体"/>
          <w:color w:val="000000"/>
          <w:sz w:val="24"/>
        </w:rPr>
        <w:t xml:space="preserve">15 </w:t>
      </w:r>
      <w:r>
        <w:rPr>
          <w:rFonts w:ascii="宋体" w:eastAsia="宋体" w:hAnsi="宋体" w:cs="宋体"/>
          <w:color w:val="000000"/>
          <w:sz w:val="24"/>
        </w:rPr>
        <w:t>数学中的一門，这將在可感覚的天地以外別有天地，可感覚的日月以外</w:t>
      </w:r>
      <w:r>
        <w:rPr>
          <w:rFonts w:ascii="宋体" w:eastAsia="宋体" w:hAnsi="宋体" w:cs="宋体"/>
          <w:color w:val="000000"/>
          <w:sz w:val="24"/>
        </w:rPr>
        <w:t>(</w:t>
      </w:r>
      <w:r>
        <w:rPr>
          <w:rFonts w:ascii="宋体" w:eastAsia="宋体" w:hAnsi="宋体" w:cs="宋体"/>
          <w:color w:val="000000"/>
          <w:sz w:val="24"/>
        </w:rPr>
        <w:t>以及其它天体</w:t>
      </w:r>
      <w:r>
        <w:rPr>
          <w:rFonts w:ascii="宋体" w:eastAsia="宋体" w:hAnsi="宋体" w:cs="宋体"/>
          <w:color w:val="000000"/>
          <w:sz w:val="24"/>
        </w:rPr>
        <w:t>)</w:t>
      </w:r>
      <w:r>
        <w:rPr>
          <w:rFonts w:ascii="宋体" w:eastAsia="宋体" w:hAnsi="宋体" w:cs="宋体"/>
          <w:color w:val="000000"/>
          <w:sz w:val="24"/>
        </w:rPr>
        <w:t>别有日月了。</w:t>
      </w:r>
      <w:r>
        <w:rPr>
          <w:rFonts w:ascii="宋体" w:eastAsia="宋体" w:hAnsi="宋体" w:cs="宋体"/>
          <w:color w:val="000000"/>
          <w:sz w:val="24"/>
        </w:rPr>
        <w:t xml:space="preserve"> </w:t>
      </w:r>
      <w:r>
        <w:rPr>
          <w:rFonts w:ascii="宋体" w:eastAsia="宋体" w:hAnsi="宋体" w:cs="宋体"/>
          <w:color w:val="000000"/>
          <w:sz w:val="24"/>
        </w:rPr>
        <w:t>可是我們怎能相信这些事物</w:t>
      </w:r>
      <w:r>
        <w:rPr>
          <w:rFonts w:ascii="宋体" w:eastAsia="宋体" w:hAnsi="宋体" w:cs="宋体"/>
          <w:color w:val="000000"/>
          <w:sz w:val="24"/>
        </w:rPr>
        <w:t>?</w:t>
      </w:r>
      <w:r>
        <w:rPr>
          <w:rFonts w:ascii="宋体" w:eastAsia="宋体" w:hAnsi="宋体" w:cs="宋体"/>
          <w:color w:val="000000"/>
          <w:sz w:val="24"/>
        </w:rPr>
        <w:t>假想这样的一种物体为不动殊不合理，但要假想它正在活动也不</w:t>
      </w:r>
    </w:p>
    <w:p w:rsidR="00374711" w:rsidRDefault="000C031C">
      <w:pPr>
        <w:autoSpaceDE w:val="0"/>
        <w:autoSpaceDN w:val="0"/>
        <w:spacing w:before="240" w:line="280" w:lineRule="atLeast"/>
        <w:ind w:left="1320"/>
        <w:rPr>
          <w:sz w:val="24"/>
        </w:rPr>
      </w:pPr>
      <w:r>
        <w:rPr>
          <w:rFonts w:ascii="宋体" w:eastAsia="宋体" w:hAnsi="宋体" w:cs="宋体"/>
          <w:color w:val="000000"/>
          <w:sz w:val="24"/>
          <w:u w:val="single"/>
        </w:rPr>
        <w:t xml:space="preserve">             </w:t>
      </w:r>
    </w:p>
    <w:p w:rsidR="00374711" w:rsidRDefault="000C031C">
      <w:pPr>
        <w:autoSpaceDE w:val="0"/>
        <w:autoSpaceDN w:val="0"/>
        <w:spacing w:before="120" w:line="320" w:lineRule="atLeast"/>
        <w:ind w:left="1380" w:right="1100" w:firstLine="400"/>
        <w:rPr>
          <w:sz w:val="24"/>
        </w:rPr>
      </w:pPr>
      <w:r>
        <w:rPr>
          <w:rFonts w:ascii="宋体" w:eastAsia="宋体" w:hAnsi="宋体" w:cs="宋体"/>
          <w:color w:val="000000"/>
          <w:sz w:val="24"/>
        </w:rPr>
        <w:t>①</w:t>
      </w:r>
      <w:r>
        <w:rPr>
          <w:rFonts w:ascii="宋体" w:eastAsia="宋体" w:hAnsi="宋体" w:cs="宋体"/>
          <w:color w:val="000000"/>
          <w:sz w:val="24"/>
        </w:rPr>
        <w:t>第二章及以下各章中各节号码是挥者对照第一章所提各問題次序編列的。</w:t>
      </w:r>
      <w:r>
        <w:rPr>
          <w:rFonts w:ascii="宋体" w:eastAsia="宋体" w:hAnsi="宋体" w:cs="宋体"/>
          <w:color w:val="000000"/>
          <w:sz w:val="24"/>
        </w:rPr>
        <w:t xml:space="preserve"> </w:t>
      </w:r>
      <w:r>
        <w:rPr>
          <w:rFonts w:ascii="宋体" w:eastAsia="宋体" w:hAnsi="宋体" w:cs="宋体"/>
          <w:color w:val="000000"/>
          <w:sz w:val="24"/>
        </w:rPr>
        <w:t>希滕文本无此号碼。全書其他各节括弧内号</w:t>
      </w:r>
      <w:r>
        <w:rPr>
          <w:rFonts w:ascii="宋体" w:eastAsia="宋体" w:hAnsi="宋体" w:cs="宋体"/>
          <w:color w:val="000000"/>
          <w:sz w:val="24"/>
        </w:rPr>
        <w:t>𬸣</w:t>
      </w:r>
      <w:r>
        <w:rPr>
          <w:rFonts w:ascii="宋体" w:eastAsia="宋体" w:hAnsi="宋体" w:cs="宋体"/>
          <w:color w:val="000000"/>
          <w:sz w:val="24"/>
        </w:rPr>
        <w:t>均輝者所加。</w:t>
      </w:r>
    </w:p>
    <w:p w:rsidR="00374711" w:rsidRDefault="000C031C">
      <w:pPr>
        <w:autoSpaceDE w:val="0"/>
        <w:autoSpaceDN w:val="0"/>
        <w:spacing w:before="20" w:line="280" w:lineRule="atLeast"/>
        <w:ind w:left="1780"/>
        <w:rPr>
          <w:sz w:val="24"/>
        </w:rPr>
      </w:pPr>
      <w:r>
        <w:rPr>
          <w:rFonts w:ascii="宋体" w:eastAsia="宋体" w:hAnsi="宋体" w:cs="宋体"/>
          <w:color w:val="000000"/>
          <w:sz w:val="24"/>
        </w:rPr>
        <w:t>②997a25—34,1059a29—34,</w:t>
      </w:r>
      <w:r>
        <w:rPr>
          <w:rFonts w:ascii="宋体" w:eastAsia="宋体" w:hAnsi="宋体" w:cs="宋体"/>
          <w:color w:val="000000"/>
          <w:sz w:val="24"/>
        </w:rPr>
        <w:t>其答案参看</w:t>
      </w:r>
      <w:r>
        <w:rPr>
          <w:rFonts w:ascii="宋体" w:eastAsia="宋体" w:hAnsi="宋体" w:cs="宋体"/>
          <w:color w:val="000000"/>
          <w:sz w:val="24"/>
        </w:rPr>
        <w:t>1003b22—1005a18</w:t>
      </w:r>
      <w:r>
        <w:rPr>
          <w:rFonts w:ascii="宋体" w:eastAsia="宋体" w:hAnsi="宋体" w:cs="宋体"/>
          <w:color w:val="000000"/>
          <w:sz w:val="24"/>
        </w:rPr>
        <w:t>。</w:t>
      </w:r>
    </w:p>
    <w:p w:rsidR="00374711" w:rsidRDefault="000C031C">
      <w:pPr>
        <w:autoSpaceDE w:val="0"/>
        <w:autoSpaceDN w:val="0"/>
        <w:spacing w:line="320" w:lineRule="atLeast"/>
        <w:ind w:left="1360" w:right="1080" w:firstLine="420"/>
        <w:rPr>
          <w:sz w:val="24"/>
        </w:rPr>
      </w:pPr>
      <w:r>
        <w:rPr>
          <w:rFonts w:ascii="宋体" w:eastAsia="宋体" w:hAnsi="宋体" w:cs="宋体"/>
          <w:color w:val="000000"/>
          <w:sz w:val="24"/>
        </w:rPr>
        <w:t>③“</w:t>
      </w:r>
      <w:r>
        <w:rPr>
          <w:rFonts w:ascii="宋体" w:eastAsia="宋体" w:hAnsi="宋体" w:cs="宋体"/>
          <w:color w:val="000000"/>
          <w:sz w:val="24"/>
        </w:rPr>
        <w:t>我們說过</w:t>
      </w:r>
      <w:r>
        <w:rPr>
          <w:rFonts w:ascii="宋体" w:eastAsia="宋体" w:hAnsi="宋体" w:cs="宋体"/>
          <w:color w:val="000000"/>
          <w:sz w:val="24"/>
        </w:rPr>
        <w:t>”(helpóuev)</w:t>
      </w:r>
      <w:r>
        <w:rPr>
          <w:rFonts w:ascii="宋体" w:eastAsia="宋体" w:hAnsi="宋体" w:cs="宋体"/>
          <w:color w:val="000000"/>
          <w:sz w:val="24"/>
        </w:rPr>
        <w:t>，亞里士多集以柏拉图学派身份发言。父本卷第六章</w:t>
      </w:r>
      <w:r>
        <w:rPr>
          <w:rFonts w:ascii="宋体" w:eastAsia="宋体" w:hAnsi="宋体" w:cs="宋体"/>
          <w:color w:val="000000"/>
          <w:sz w:val="24"/>
        </w:rPr>
        <w:t xml:space="preserve">1002b15, </w:t>
      </w:r>
      <w:r>
        <w:rPr>
          <w:rFonts w:ascii="宋体" w:eastAsia="宋体" w:hAnsi="宋体" w:cs="宋体"/>
          <w:color w:val="000000"/>
          <w:sz w:val="24"/>
        </w:rPr>
        <w:t>参看卷</w:t>
      </w:r>
      <w:r>
        <w:rPr>
          <w:rFonts w:ascii="宋体" w:eastAsia="宋体" w:hAnsi="宋体" w:cs="宋体"/>
          <w:color w:val="000000"/>
          <w:sz w:val="24"/>
        </w:rPr>
        <w:t xml:space="preserve"> A,</w:t>
      </w:r>
      <w:r>
        <w:rPr>
          <w:rFonts w:ascii="宋体" w:eastAsia="宋体" w:hAnsi="宋体" w:cs="宋体"/>
          <w:color w:val="000000"/>
          <w:sz w:val="24"/>
        </w:rPr>
        <w:t>章六</w:t>
      </w:r>
      <w:r>
        <w:rPr>
          <w:rFonts w:ascii="宋体" w:eastAsia="宋体" w:hAnsi="宋体" w:cs="宋体"/>
          <w:color w:val="000000"/>
          <w:sz w:val="24"/>
        </w:rPr>
        <w:t>,</w:t>
      </w:r>
      <w:r>
        <w:rPr>
          <w:rFonts w:ascii="宋体" w:eastAsia="宋体" w:hAnsi="宋体" w:cs="宋体"/>
          <w:color w:val="000000"/>
          <w:sz w:val="24"/>
        </w:rPr>
        <w:t>章九。</w:t>
      </w:r>
    </w:p>
    <w:p w:rsidR="00374711" w:rsidRDefault="000C031C">
      <w:pPr>
        <w:autoSpaceDE w:val="0"/>
        <w:autoSpaceDN w:val="0"/>
        <w:spacing w:before="260" w:line="180" w:lineRule="atLeast"/>
        <w:ind w:left="840"/>
        <w:rPr>
          <w:sz w:val="24"/>
        </w:rPr>
      </w:pPr>
      <w:r>
        <w:rPr>
          <w:rFonts w:ascii="宋体" w:eastAsia="宋体" w:hAnsi="宋体" w:cs="宋体"/>
          <w:color w:val="000000"/>
          <w:sz w:val="24"/>
        </w:rPr>
        <w:t>· 42 ·</w:t>
      </w:r>
      <w:r>
        <w:br w:type="page"/>
      </w:r>
    </w:p>
    <w:p w:rsidR="00374711" w:rsidRDefault="000C031C">
      <w:pPr>
        <w:autoSpaceDE w:val="0"/>
        <w:autoSpaceDN w:val="0"/>
        <w:spacing w:before="560" w:line="280" w:lineRule="atLeast"/>
        <w:ind w:left="600"/>
        <w:rPr>
          <w:sz w:val="26"/>
        </w:rPr>
      </w:pPr>
      <w:r>
        <w:rPr>
          <w:rFonts w:ascii="宋体" w:eastAsia="宋体" w:hAnsi="宋体" w:cs="宋体"/>
          <w:color w:val="000000"/>
          <w:sz w:val="26"/>
        </w:rPr>
        <w:lastRenderedPageBreak/>
        <w:t>997b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6"/>
          <w:u w:val="single"/>
        </w:rPr>
        <w:t>B2</w:t>
      </w:r>
    </w:p>
    <w:p w:rsidR="00374711" w:rsidRDefault="000C031C">
      <w:pPr>
        <w:autoSpaceDE w:val="0"/>
        <w:autoSpaceDN w:val="0"/>
        <w:spacing w:before="20" w:line="500" w:lineRule="atLeast"/>
        <w:ind w:left="600" w:right="860"/>
        <w:rPr>
          <w:sz w:val="26"/>
        </w:rPr>
      </w:pPr>
      <w:r>
        <w:rPr>
          <w:rFonts w:ascii="宋体" w:eastAsia="宋体" w:hAnsi="宋体" w:cs="宋体"/>
          <w:color w:val="000000"/>
          <w:sz w:val="26"/>
        </w:rPr>
        <w:t xml:space="preserve">20 </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光学与乐律所研究的事物相似；由于同样的理由，这些都不能离可感觉事物而独立。</w:t>
      </w:r>
      <w:r>
        <w:rPr>
          <w:rFonts w:ascii="宋体" w:eastAsia="宋体" w:hAnsi="宋体" w:cs="宋体"/>
          <w:color w:val="000000"/>
          <w:sz w:val="26"/>
        </w:rPr>
        <w:t xml:space="preserve"> </w:t>
      </w:r>
      <w:r>
        <w:rPr>
          <w:rFonts w:ascii="宋体" w:eastAsia="宋体" w:hAnsi="宋体" w:cs="宋体"/>
          <w:color w:val="000000"/>
          <w:sz w:val="26"/>
        </w:rPr>
        <w:t>如果在通式与个别事物之間还有可</w:t>
      </w:r>
    </w:p>
    <w:p w:rsidR="00374711" w:rsidRDefault="000C031C">
      <w:pPr>
        <w:autoSpaceDE w:val="0"/>
        <w:autoSpaceDN w:val="0"/>
        <w:spacing w:before="20" w:line="472" w:lineRule="atLeast"/>
        <w:ind w:left="620" w:right="800" w:firstLine="380"/>
        <w:rPr>
          <w:sz w:val="26"/>
        </w:rPr>
      </w:pPr>
      <w:r>
        <w:rPr>
          <w:rFonts w:ascii="宋体" w:eastAsia="宋体" w:hAnsi="宋体" w:cs="宋体"/>
          <w:color w:val="000000"/>
          <w:sz w:val="26"/>
        </w:rPr>
        <w:t>感覚事物与感覚間体，則在动物之本与可灭亡动物之間显然地当</w:t>
      </w:r>
      <w:r>
        <w:rPr>
          <w:rFonts w:ascii="宋体" w:eastAsia="宋体" w:hAnsi="宋体" w:cs="宋体"/>
          <w:color w:val="000000"/>
          <w:sz w:val="26"/>
        </w:rPr>
        <w:t xml:space="preserve">25 </w:t>
      </w:r>
      <w:r>
        <w:rPr>
          <w:rFonts w:ascii="宋体" w:eastAsia="宋体" w:hAnsi="宋体" w:cs="宋体"/>
          <w:color w:val="000000"/>
          <w:sz w:val="26"/>
        </w:rPr>
        <w:t>另有动物。</w:t>
      </w:r>
      <w:r>
        <w:rPr>
          <w:rFonts w:ascii="宋体" w:eastAsia="宋体" w:hAnsi="宋体" w:cs="宋体"/>
          <w:color w:val="000000"/>
          <w:sz w:val="26"/>
        </w:rPr>
        <w:t xml:space="preserve"> </w:t>
      </w:r>
      <w:r>
        <w:rPr>
          <w:rFonts w:ascii="宋体" w:eastAsia="宋体" w:hAnsi="宋体" w:cs="宋体"/>
          <w:color w:val="000000"/>
          <w:sz w:val="26"/>
        </w:rPr>
        <w:t>也可以提出这样的問題</w:t>
      </w:r>
      <w:r>
        <w:rPr>
          <w:rFonts w:ascii="宋体" w:eastAsia="宋体" w:hAnsi="宋体" w:cs="宋体"/>
          <w:color w:val="000000"/>
          <w:sz w:val="26"/>
        </w:rPr>
        <w:t>----</w:t>
      </w:r>
      <w:r>
        <w:rPr>
          <w:rFonts w:ascii="宋体" w:eastAsia="宋体" w:hAnsi="宋体" w:cs="宋体"/>
          <w:color w:val="000000"/>
          <w:sz w:val="26"/>
        </w:rPr>
        <w:t>我們必需在現存事物的那一类中，寻找間体之学</w:t>
      </w:r>
      <w:r>
        <w:rPr>
          <w:rFonts w:ascii="宋体" w:eastAsia="宋体" w:hAnsi="宋体" w:cs="宋体"/>
          <w:color w:val="000000"/>
          <w:sz w:val="26"/>
        </w:rPr>
        <w:t>?</w:t>
      </w:r>
      <w:r>
        <w:rPr>
          <w:rFonts w:ascii="宋体" w:eastAsia="宋体" w:hAnsi="宋体" w:cs="宋体"/>
          <w:color w:val="000000"/>
          <w:sz w:val="26"/>
        </w:rPr>
        <w:t>倘儿何之同于地形測量的只有这一点，后者所量为可見事物，前者所量为不可見事物，那么医葯学以外显然也得另有一門学术为</w:t>
      </w:r>
      <w:r>
        <w:rPr>
          <w:rFonts w:ascii="宋体" w:eastAsia="宋体" w:hAnsi="宋体" w:cs="宋体"/>
          <w:color w:val="000000"/>
          <w:sz w:val="26"/>
        </w:rPr>
        <w:t>“</w:t>
      </w:r>
      <w:r>
        <w:rPr>
          <w:rFonts w:ascii="宋体" w:eastAsia="宋体" w:hAnsi="宋体" w:cs="宋体"/>
          <w:color w:val="000000"/>
          <w:sz w:val="26"/>
        </w:rPr>
        <w:t>医葯之本</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个別医葯知識</w:t>
      </w:r>
      <w:r>
        <w:rPr>
          <w:rFonts w:ascii="宋体" w:eastAsia="宋体" w:hAnsi="宋体" w:cs="宋体"/>
          <w:color w:val="000000"/>
          <w:sz w:val="26"/>
        </w:rPr>
        <w:t>”</w:t>
      </w:r>
      <w:r>
        <w:rPr>
          <w:rFonts w:ascii="宋体" w:eastAsia="宋体" w:hAnsi="宋体" w:cs="宋体"/>
          <w:color w:val="000000"/>
          <w:sz w:val="26"/>
        </w:rPr>
        <w:t>之間的間体；</w:t>
      </w:r>
    </w:p>
    <w:p w:rsidR="00374711" w:rsidRDefault="000C031C">
      <w:pPr>
        <w:autoSpaceDE w:val="0"/>
        <w:autoSpaceDN w:val="0"/>
        <w:spacing w:line="475" w:lineRule="atLeast"/>
        <w:ind w:left="600" w:right="860"/>
        <w:rPr>
          <w:sz w:val="26"/>
        </w:rPr>
      </w:pPr>
      <w:r>
        <w:rPr>
          <w:rFonts w:ascii="宋体" w:eastAsia="宋体" w:hAnsi="宋体" w:cs="宋体"/>
          <w:color w:val="000000"/>
          <w:sz w:val="26"/>
        </w:rPr>
        <w:t xml:space="preserve">30 </w:t>
      </w:r>
      <w:r>
        <w:rPr>
          <w:rFonts w:ascii="宋体" w:eastAsia="宋体" w:hAnsi="宋体" w:cs="宋体"/>
          <w:color w:val="000000"/>
          <w:sz w:val="26"/>
        </w:rPr>
        <w:t>其它各門学术依此类推。</w:t>
      </w:r>
      <w:r>
        <w:rPr>
          <w:rFonts w:ascii="宋体" w:eastAsia="宋体" w:hAnsi="宋体" w:cs="宋体"/>
          <w:color w:val="000000"/>
          <w:sz w:val="26"/>
        </w:rPr>
        <w:t xml:space="preserve"> </w:t>
      </w:r>
      <w:r>
        <w:rPr>
          <w:rFonts w:ascii="宋体" w:eastAsia="宋体" w:hAnsi="宋体" w:cs="宋体"/>
          <w:color w:val="000000"/>
          <w:sz w:val="26"/>
        </w:rPr>
        <w:t>可是怎能如此</w:t>
      </w:r>
      <w:r>
        <w:rPr>
          <w:rFonts w:ascii="宋体" w:eastAsia="宋体" w:hAnsi="宋体" w:cs="宋体"/>
          <w:color w:val="000000"/>
          <w:sz w:val="26"/>
        </w:rPr>
        <w:t xml:space="preserve">? </w:t>
      </w:r>
      <w:r>
        <w:rPr>
          <w:rFonts w:ascii="宋体" w:eastAsia="宋体" w:hAnsi="宋体" w:cs="宋体"/>
          <w:color w:val="000000"/>
          <w:sz w:val="26"/>
        </w:rPr>
        <w:t>这样，在可見的</w:t>
      </w:r>
      <w:r>
        <w:rPr>
          <w:rFonts w:ascii="宋体" w:eastAsia="宋体" w:hAnsi="宋体" w:cs="宋体"/>
          <w:color w:val="000000"/>
          <w:sz w:val="26"/>
        </w:rPr>
        <w:t>“</w:t>
      </w:r>
      <w:r>
        <w:rPr>
          <w:rFonts w:ascii="宋体" w:eastAsia="宋体" w:hAnsi="宋体" w:cs="宋体"/>
          <w:color w:val="000000"/>
          <w:sz w:val="26"/>
        </w:rPr>
        <w:t>健康事物</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健康之本</w:t>
      </w:r>
      <w:r>
        <w:rPr>
          <w:rFonts w:ascii="宋体" w:eastAsia="宋体" w:hAnsi="宋体" w:cs="宋体"/>
          <w:color w:val="000000"/>
          <w:sz w:val="26"/>
        </w:rPr>
        <w:t>”</w:t>
      </w:r>
      <w:r>
        <w:rPr>
          <w:rFonts w:ascii="宋体" w:eastAsia="宋体" w:hAnsi="宋体" w:cs="宋体"/>
          <w:color w:val="000000"/>
          <w:sz w:val="26"/>
        </w:rPr>
        <w:t>間另有</w:t>
      </w:r>
      <w:r>
        <w:rPr>
          <w:rFonts w:ascii="宋体" w:eastAsia="宋体" w:hAnsi="宋体" w:cs="宋体"/>
          <w:color w:val="000000"/>
          <w:sz w:val="26"/>
        </w:rPr>
        <w:t>“</w:t>
      </w:r>
      <w:r>
        <w:rPr>
          <w:rFonts w:ascii="宋体" w:eastAsia="宋体" w:hAnsi="宋体" w:cs="宋体"/>
          <w:color w:val="000000"/>
          <w:sz w:val="26"/>
        </w:rPr>
        <w:t>健康</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同时，地形測量是在計量可見而亦是可灭坏的量度，那么在可灭坏事物灭坏时，学术也得跟着灭坏。</w:t>
      </w:r>
      <w:r>
        <w:rPr>
          <w:rFonts w:ascii="宋体" w:eastAsia="宋体" w:hAnsi="宋体" w:cs="宋体"/>
          <w:color w:val="000000"/>
          <w:sz w:val="26"/>
        </w:rPr>
        <w:t xml:space="preserve"> </w:t>
      </w:r>
      <w:r>
        <w:rPr>
          <w:rFonts w:ascii="宋体" w:eastAsia="宋体" w:hAnsi="宋体" w:cs="宋体"/>
          <w:color w:val="000000"/>
          <w:sz w:val="26"/>
        </w:rPr>
        <w:t>这个也不能是确实的。</w:t>
      </w:r>
    </w:p>
    <w:p w:rsidR="00374711" w:rsidRDefault="000C031C">
      <w:pPr>
        <w:autoSpaceDE w:val="0"/>
        <w:autoSpaceDN w:val="0"/>
        <w:spacing w:line="476" w:lineRule="atLeast"/>
        <w:ind w:left="340" w:right="840" w:firstLine="26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但，从另一方面說，天文学既不能研究可見量度，也不能研究</w:t>
      </w:r>
      <w:r>
        <w:rPr>
          <w:rFonts w:ascii="宋体" w:eastAsia="宋体" w:hAnsi="宋体" w:cs="宋体"/>
          <w:color w:val="000000"/>
          <w:sz w:val="26"/>
        </w:rPr>
        <w:t xml:space="preserve">998a </w:t>
      </w:r>
      <w:r>
        <w:rPr>
          <w:rFonts w:ascii="宋体" w:eastAsia="宋体" w:hAnsi="宋体" w:cs="宋体"/>
          <w:color w:val="000000"/>
          <w:sz w:val="26"/>
        </w:rPr>
        <w:t>我們头上的蒼穹。</w:t>
      </w:r>
      <w:r>
        <w:rPr>
          <w:rFonts w:ascii="宋体" w:eastAsia="宋体" w:hAnsi="宋体" w:cs="宋体"/>
          <w:color w:val="000000"/>
          <w:sz w:val="26"/>
        </w:rPr>
        <w:t xml:space="preserve">  </w:t>
      </w:r>
      <w:r>
        <w:rPr>
          <w:rFonts w:ascii="宋体" w:eastAsia="宋体" w:hAnsi="宋体" w:cs="宋体"/>
          <w:color w:val="000000"/>
          <w:sz w:val="26"/>
        </w:rPr>
        <w:t>一切可見綫都不能正象几何上的綫</w:t>
      </w:r>
      <w:r>
        <w:rPr>
          <w:rFonts w:ascii="宋体" w:eastAsia="宋体" w:hAnsi="宋体" w:cs="宋体"/>
          <w:color w:val="000000"/>
          <w:sz w:val="26"/>
        </w:rPr>
        <w:t>(</w:t>
      </w:r>
      <w:r>
        <w:rPr>
          <w:rFonts w:ascii="宋体" w:eastAsia="宋体" w:hAnsi="宋体" w:cs="宋体"/>
          <w:color w:val="000000"/>
          <w:sz w:val="26"/>
        </w:rPr>
        <w:t>可見直綫或可見圓形，都不能象儿何学上的</w:t>
      </w:r>
      <w:r>
        <w:rPr>
          <w:rFonts w:ascii="宋体" w:eastAsia="宋体" w:hAnsi="宋体" w:cs="宋体"/>
          <w:color w:val="000000"/>
          <w:sz w:val="26"/>
        </w:rPr>
        <w:t>“</w:t>
      </w:r>
      <w:r>
        <w:rPr>
          <w:rFonts w:ascii="宋体" w:eastAsia="宋体" w:hAnsi="宋体" w:cs="宋体"/>
          <w:color w:val="000000"/>
          <w:sz w:val="26"/>
        </w:rPr>
        <w:t>直</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圓</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普罗塔哥拉常說</w:t>
      </w:r>
      <w:r>
        <w:rPr>
          <w:rFonts w:ascii="宋体" w:eastAsia="宋体" w:hAnsi="宋体" w:cs="宋体"/>
          <w:color w:val="000000"/>
          <w:sz w:val="26"/>
        </w:rPr>
        <w:t>“</w:t>
      </w:r>
      <w:r>
        <w:rPr>
          <w:rFonts w:ascii="宋体" w:eastAsia="宋体" w:hAnsi="宋体" w:cs="宋体"/>
          <w:color w:val="000000"/>
          <w:sz w:val="26"/>
        </w:rPr>
        <w:t>圓与直綫只能在一点接触</w:t>
      </w:r>
      <w:r>
        <w:rPr>
          <w:rFonts w:ascii="宋体" w:eastAsia="宋体" w:hAnsi="宋体" w:cs="宋体"/>
          <w:color w:val="000000"/>
          <w:sz w:val="26"/>
        </w:rPr>
        <w:t>”</w:t>
      </w:r>
      <w:r>
        <w:rPr>
          <w:rFonts w:ascii="宋体" w:eastAsia="宋体" w:hAnsi="宋体" w:cs="宋体"/>
          <w:color w:val="000000"/>
          <w:sz w:val="26"/>
        </w:rPr>
        <w:t>，而一般圓圈与一直杆不可能只是一</w:t>
      </w:r>
      <w:r>
        <w:rPr>
          <w:rFonts w:ascii="宋体" w:eastAsia="宋体" w:hAnsi="宋体" w:cs="宋体"/>
          <w:color w:val="000000"/>
          <w:sz w:val="26"/>
        </w:rPr>
        <w:t xml:space="preserve">5 </w:t>
      </w:r>
      <w:r>
        <w:rPr>
          <w:rFonts w:ascii="宋体" w:eastAsia="宋体" w:hAnsi="宋体" w:cs="宋体"/>
          <w:color w:val="000000"/>
          <w:sz w:val="26"/>
        </w:rPr>
        <w:t>点接触的，他常以此否定測量家。</w:t>
      </w:r>
      <w:r>
        <w:rPr>
          <w:rFonts w:ascii="宋体" w:eastAsia="宋体" w:hAnsi="宋体" w:cs="宋体"/>
          <w:color w:val="000000"/>
          <w:sz w:val="26"/>
        </w:rPr>
        <w:t>①</w:t>
      </w:r>
      <w:r>
        <w:rPr>
          <w:rFonts w:ascii="宋体" w:eastAsia="宋体" w:hAnsi="宋体" w:cs="宋体"/>
          <w:color w:val="000000"/>
          <w:sz w:val="26"/>
        </w:rPr>
        <w:t xml:space="preserve"> </w:t>
      </w:r>
      <w:r>
        <w:rPr>
          <w:rFonts w:ascii="宋体" w:eastAsia="宋体" w:hAnsi="宋体" w:cs="宋体"/>
          <w:color w:val="000000"/>
          <w:sz w:val="26"/>
        </w:rPr>
        <w:t>天体的运动与其軌道</w:t>
      </w:r>
      <w:r>
        <w:rPr>
          <w:rFonts w:ascii="宋体" w:eastAsia="宋体" w:hAnsi="宋体" w:cs="宋体"/>
          <w:color w:val="000000"/>
          <w:sz w:val="26"/>
        </w:rPr>
        <w:t>②</w:t>
      </w:r>
      <w:r>
        <w:rPr>
          <w:rFonts w:ascii="宋体" w:eastAsia="宋体" w:hAnsi="宋体" w:cs="宋体"/>
          <w:color w:val="000000"/>
          <w:sz w:val="26"/>
        </w:rPr>
        <w:t>也不会正象天文学所拟的那样，星辰也不会正象星辰学家所制的符号</w:t>
      </w:r>
      <w:r>
        <w:rPr>
          <w:rFonts w:ascii="宋体" w:eastAsia="宋体" w:hAnsi="宋体" w:cs="宋体"/>
          <w:color w:val="000000"/>
          <w:sz w:val="26"/>
        </w:rPr>
        <w:t>③</w:t>
      </w:r>
      <w:r>
        <w:rPr>
          <w:rFonts w:ascii="宋体" w:eastAsia="宋体" w:hAnsi="宋体" w:cs="宋体"/>
          <w:color w:val="000000"/>
          <w:sz w:val="26"/>
        </w:rPr>
        <w:t>那样性質。現在有人这样說，所謂通式与可見事物兩者之間体就</w:t>
      </w:r>
      <w:r>
        <w:rPr>
          <w:rFonts w:ascii="宋体" w:eastAsia="宋体" w:hAnsi="宋体" w:cs="宋体"/>
          <w:color w:val="000000"/>
          <w:sz w:val="26"/>
        </w:rPr>
        <w:t xml:space="preserve">10 </w:t>
      </w:r>
      <w:r>
        <w:rPr>
          <w:rFonts w:ascii="宋体" w:eastAsia="宋体" w:hAnsi="宋体" w:cs="宋体"/>
          <w:color w:val="000000"/>
          <w:sz w:val="26"/>
        </w:rPr>
        <w:t>存在于可見事物中，并不分离而独立；</w:t>
      </w:r>
      <w:r>
        <w:rPr>
          <w:rFonts w:ascii="宋体" w:eastAsia="宋体" w:hAnsi="宋体" w:cs="宋体"/>
          <w:color w:val="000000"/>
          <w:sz w:val="26"/>
        </w:rPr>
        <w:t>④</w:t>
      </w:r>
      <w:r>
        <w:rPr>
          <w:rFonts w:ascii="宋体" w:eastAsia="宋体" w:hAnsi="宋体" w:cs="宋体"/>
          <w:color w:val="000000"/>
          <w:sz w:val="26"/>
        </w:rPr>
        <w:t>这論点是多方面</w:t>
      </w:r>
      <w:r>
        <w:rPr>
          <w:rFonts w:ascii="宋体" w:eastAsia="宋体" w:hAnsi="宋体" w:cs="宋体"/>
          <w:color w:val="000000"/>
          <w:sz w:val="26"/>
        </w:rPr>
        <w:t xml:space="preserve"> </w:t>
      </w:r>
      <w:r>
        <w:rPr>
          <w:rFonts w:ascii="宋体" w:eastAsia="宋体" w:hAnsi="宋体" w:cs="宋体"/>
          <w:color w:val="000000"/>
          <w:sz w:val="26"/>
        </w:rPr>
        <w:t>不</w:t>
      </w:r>
      <w:r>
        <w:rPr>
          <w:rFonts w:ascii="宋体" w:eastAsia="宋体" w:hAnsi="宋体" w:cs="宋体"/>
          <w:color w:val="000000"/>
          <w:sz w:val="26"/>
        </w:rPr>
        <w:t xml:space="preserve"> </w:t>
      </w:r>
      <w:r>
        <w:rPr>
          <w:rFonts w:ascii="宋体" w:eastAsia="宋体" w:hAnsi="宋体" w:cs="宋体"/>
          <w:color w:val="000000"/>
          <w:sz w:val="26"/>
        </w:rPr>
        <w:t>可能的，但列举以下一些就足够了：說只有間体在可見事物之中而不說通式也在其中，这是不合理的，通式与間体实际是同一理論的兩部</w:t>
      </w:r>
    </w:p>
    <w:p w:rsidR="00374711" w:rsidRDefault="000C031C">
      <w:pPr>
        <w:spacing w:before="380" w:line="80" w:lineRule="exact"/>
        <w:ind w:left="1120" w:right="6180"/>
        <w:rPr>
          <w:sz w:val="24"/>
        </w:rPr>
      </w:pPr>
      <w:r>
        <w:rPr>
          <w:rFonts w:ascii="宋体" w:eastAsia="宋体" w:hAnsi="宋体" w:cs="宋体"/>
          <w:sz w:val="24"/>
          <w:u w:val="single"/>
        </w:rPr>
        <w:t xml:space="preserve">                         </w:t>
      </w:r>
    </w:p>
    <w:p w:rsidR="00374711" w:rsidRDefault="000C031C">
      <w:pPr>
        <w:autoSpaceDE w:val="0"/>
        <w:autoSpaceDN w:val="0"/>
        <w:spacing w:before="40" w:line="340" w:lineRule="atLeast"/>
        <w:ind w:left="1100" w:right="740" w:firstLine="480"/>
        <w:rPr>
          <w:sz w:val="26"/>
        </w:rPr>
      </w:pPr>
      <w:r>
        <w:rPr>
          <w:rFonts w:ascii="宋体" w:eastAsia="宋体" w:hAnsi="宋体" w:cs="宋体"/>
          <w:color w:val="000000"/>
          <w:sz w:val="26"/>
        </w:rPr>
        <w:t>①</w:t>
      </w:r>
      <w:r>
        <w:rPr>
          <w:rFonts w:ascii="宋体" w:eastAsia="宋体" w:hAnsi="宋体" w:cs="宋体"/>
          <w:color w:val="000000"/>
          <w:sz w:val="26"/>
        </w:rPr>
        <w:t>此节所引普罗塔哥拉</w:t>
      </w:r>
      <w:r>
        <w:rPr>
          <w:rFonts w:ascii="宋体" w:eastAsia="宋体" w:hAnsi="宋体" w:cs="宋体"/>
          <w:color w:val="000000"/>
          <w:sz w:val="26"/>
        </w:rPr>
        <w:t>(Protagoras)</w:t>
      </w:r>
      <w:r>
        <w:rPr>
          <w:rFonts w:ascii="宋体" w:eastAsia="宋体" w:hAnsi="宋体" w:cs="宋体"/>
          <w:color w:val="000000"/>
          <w:sz w:val="26"/>
        </w:rPr>
        <w:t>語可能見于</w:t>
      </w:r>
      <w:r>
        <w:rPr>
          <w:rFonts w:ascii="宋体" w:eastAsia="宋体" w:hAnsi="宋体" w:cs="宋体"/>
          <w:color w:val="000000"/>
          <w:sz w:val="26"/>
        </w:rPr>
        <w:t>“</w:t>
      </w:r>
      <w:r>
        <w:rPr>
          <w:rFonts w:ascii="宋体" w:eastAsia="宋体" w:hAnsi="宋体" w:cs="宋体"/>
          <w:color w:val="000000"/>
          <w:sz w:val="26"/>
        </w:rPr>
        <w:t>論数</w:t>
      </w:r>
      <w:r>
        <w:rPr>
          <w:rFonts w:ascii="宋体" w:eastAsia="宋体" w:hAnsi="宋体" w:cs="宋体"/>
          <w:color w:val="000000"/>
          <w:sz w:val="26"/>
        </w:rPr>
        <w:t xml:space="preserve"> </w:t>
      </w:r>
      <w:r>
        <w:rPr>
          <w:rFonts w:ascii="宋体" w:eastAsia="宋体" w:hAnsi="宋体" w:cs="宋体"/>
          <w:color w:val="000000"/>
          <w:sz w:val="26"/>
        </w:rPr>
        <w:t>理对象</w:t>
      </w:r>
      <w:r>
        <w:rPr>
          <w:rFonts w:ascii="宋体" w:eastAsia="宋体" w:hAnsi="宋体" w:cs="宋体"/>
          <w:color w:val="000000"/>
          <w:sz w:val="26"/>
        </w:rPr>
        <w:t>”(Heòì Tǔv</w:t>
      </w:r>
      <w:r>
        <w:rPr>
          <w:rFonts w:ascii="宋体" w:eastAsia="宋体" w:hAnsi="宋体" w:cs="宋体"/>
          <w:sz w:val="26"/>
        </w:rPr>
        <w:t xml:space="preserve"> </w:t>
      </w:r>
      <w:r>
        <w:rPr>
          <w:rFonts w:ascii="宋体" w:eastAsia="宋体" w:hAnsi="宋体" w:cs="宋体"/>
          <w:color w:val="000000"/>
          <w:sz w:val="26"/>
        </w:rPr>
        <w:t>Ma9ημàtev),</w:t>
      </w:r>
      <w:r>
        <w:rPr>
          <w:rFonts w:ascii="宋体" w:eastAsia="宋体" w:hAnsi="宋体" w:cs="宋体"/>
          <w:color w:val="000000"/>
          <w:sz w:val="26"/>
        </w:rPr>
        <w:t>此書失傳</w:t>
      </w:r>
      <w:r>
        <w:rPr>
          <w:rFonts w:ascii="宋体" w:eastAsia="宋体" w:hAnsi="宋体" w:cs="宋体"/>
          <w:color w:val="000000"/>
          <w:sz w:val="26"/>
        </w:rPr>
        <w:t>;</w:t>
      </w:r>
      <w:r>
        <w:rPr>
          <w:rFonts w:ascii="宋体" w:eastAsia="宋体" w:hAnsi="宋体" w:cs="宋体"/>
          <w:color w:val="000000"/>
          <w:sz w:val="26"/>
        </w:rPr>
        <w:t>書名見于筆欧根</w:t>
      </w:r>
      <w:r>
        <w:rPr>
          <w:rFonts w:ascii="宋体" w:eastAsia="宋体" w:hAnsi="宋体" w:cs="宋体"/>
          <w:color w:val="000000"/>
          <w:sz w:val="26"/>
        </w:rPr>
        <w:t>尼</w:t>
      </w:r>
      <w:r>
        <w:rPr>
          <w:rFonts w:ascii="宋体" w:eastAsia="宋体" w:hAnsi="宋体" w:cs="宋体"/>
          <w:color w:val="000000"/>
          <w:sz w:val="26"/>
        </w:rPr>
        <w:t>“</w:t>
      </w:r>
      <w:r>
        <w:rPr>
          <w:rFonts w:ascii="宋体" w:eastAsia="宋体" w:hAnsi="宋体" w:cs="宋体"/>
          <w:color w:val="000000"/>
          <w:sz w:val="26"/>
        </w:rPr>
        <w:t>拉尔修</w:t>
      </w:r>
      <w:r>
        <w:rPr>
          <w:rFonts w:ascii="宋体" w:eastAsia="宋体" w:hAnsi="宋体" w:cs="宋体"/>
          <w:color w:val="000000"/>
          <w:sz w:val="26"/>
        </w:rPr>
        <w:t>”(Diogenes, L.)“</w:t>
      </w:r>
      <w:r>
        <w:rPr>
          <w:rFonts w:ascii="宋体" w:eastAsia="宋体" w:hAnsi="宋体" w:cs="宋体"/>
          <w:color w:val="000000"/>
          <w:sz w:val="26"/>
        </w:rPr>
        <w:t>列傳</w:t>
      </w:r>
      <w:r>
        <w:rPr>
          <w:rFonts w:ascii="宋体" w:eastAsia="宋体" w:hAnsi="宋体" w:cs="宋体"/>
          <w:color w:val="000000"/>
          <w:sz w:val="26"/>
        </w:rPr>
        <w:t>”</w:t>
      </w:r>
      <w:r>
        <w:rPr>
          <w:rFonts w:ascii="宋体" w:eastAsia="宋体" w:hAnsi="宋体" w:cs="宋体"/>
          <w:color w:val="000000"/>
          <w:sz w:val="26"/>
        </w:rPr>
        <w:t>卷九</w:t>
      </w:r>
      <w:r>
        <w:rPr>
          <w:rFonts w:ascii="宋体" w:eastAsia="宋体" w:hAnsi="宋体" w:cs="宋体"/>
          <w:color w:val="000000"/>
          <w:sz w:val="26"/>
        </w:rPr>
        <w:t>,“</w:t>
      </w:r>
      <w:r>
        <w:rPr>
          <w:rFonts w:ascii="宋体" w:eastAsia="宋体" w:hAnsi="宋体" w:cs="宋体"/>
          <w:color w:val="000000"/>
          <w:sz w:val="26"/>
        </w:rPr>
        <w:t>亞里士多德本傳</w:t>
      </w:r>
      <w:r>
        <w:rPr>
          <w:rFonts w:ascii="宋体" w:eastAsia="宋体" w:hAnsi="宋体" w:cs="宋体"/>
          <w:color w:val="000000"/>
          <w:sz w:val="26"/>
        </w:rPr>
        <w:t>”</w:t>
      </w:r>
      <w:r>
        <w:rPr>
          <w:rFonts w:ascii="宋体" w:eastAsia="宋体" w:hAnsi="宋体" w:cs="宋体"/>
          <w:color w:val="000000"/>
          <w:sz w:val="26"/>
        </w:rPr>
        <w:t>所附</w:t>
      </w:r>
      <w:r>
        <w:rPr>
          <w:rFonts w:ascii="宋体" w:eastAsia="宋体" w:hAnsi="宋体" w:cs="宋体"/>
          <w:color w:val="000000"/>
          <w:sz w:val="26"/>
        </w:rPr>
        <w:t>“</w:t>
      </w:r>
      <w:r>
        <w:rPr>
          <w:rFonts w:ascii="宋体" w:eastAsia="宋体" w:hAnsi="宋体" w:cs="宋体"/>
          <w:color w:val="000000"/>
          <w:sz w:val="26"/>
        </w:rPr>
        <w:t>書目</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40" w:line="280" w:lineRule="atLeast"/>
        <w:ind w:left="1580"/>
        <w:rPr>
          <w:sz w:val="26"/>
        </w:rPr>
      </w:pPr>
      <w:r>
        <w:rPr>
          <w:rFonts w:ascii="宋体" w:eastAsia="宋体" w:hAnsi="宋体" w:cs="宋体"/>
          <w:color w:val="000000"/>
          <w:sz w:val="26"/>
        </w:rPr>
        <w:t>②elixes</w:t>
      </w:r>
      <w:r>
        <w:rPr>
          <w:rFonts w:ascii="宋体" w:eastAsia="宋体" w:hAnsi="宋体" w:cs="宋体"/>
          <w:color w:val="000000"/>
          <w:sz w:val="26"/>
        </w:rPr>
        <w:t>字根出于滚动，可作圆軌道解；亦可作蜾旋运动解。</w:t>
      </w:r>
    </w:p>
    <w:p w:rsidR="00374711" w:rsidRDefault="000C031C">
      <w:pPr>
        <w:autoSpaceDE w:val="0"/>
        <w:autoSpaceDN w:val="0"/>
        <w:spacing w:line="320" w:lineRule="atLeast"/>
        <w:ind w:left="1140" w:right="720" w:firstLine="440"/>
        <w:rPr>
          <w:sz w:val="26"/>
        </w:rPr>
      </w:pPr>
      <w:r>
        <w:rPr>
          <w:rFonts w:ascii="宋体" w:eastAsia="宋体" w:hAnsi="宋体" w:cs="宋体"/>
          <w:color w:val="000000"/>
          <w:sz w:val="26"/>
        </w:rPr>
        <w:t>③“</w:t>
      </w:r>
      <w:r>
        <w:rPr>
          <w:rFonts w:ascii="宋体" w:eastAsia="宋体" w:hAnsi="宋体" w:cs="宋体"/>
          <w:color w:val="000000"/>
          <w:sz w:val="26"/>
        </w:rPr>
        <w:t>符号</w:t>
      </w:r>
      <w:r>
        <w:rPr>
          <w:rFonts w:ascii="宋体" w:eastAsia="宋体" w:hAnsi="宋体" w:cs="宋体"/>
          <w:color w:val="000000"/>
          <w:sz w:val="26"/>
        </w:rPr>
        <w:t>”(σημ∈Iα)</w:t>
      </w:r>
      <w:r>
        <w:rPr>
          <w:rFonts w:ascii="宋体" w:eastAsia="宋体" w:hAnsi="宋体" w:cs="宋体"/>
          <w:color w:val="000000"/>
          <w:sz w:val="26"/>
        </w:rPr>
        <w:t>：巴比倫所傳星象学，黄道十二宮星座均以符号代表之，如白羊</w:t>
      </w:r>
      <w:r>
        <w:rPr>
          <w:rFonts w:ascii="宋体" w:eastAsia="宋体" w:hAnsi="宋体" w:cs="宋体"/>
          <w:color w:val="000000"/>
          <w:sz w:val="26"/>
        </w:rPr>
        <w:t>r</w:t>
      </w:r>
      <w:r>
        <w:rPr>
          <w:rFonts w:ascii="宋体" w:eastAsia="宋体" w:hAnsi="宋体" w:cs="宋体"/>
          <w:color w:val="000000"/>
          <w:sz w:val="26"/>
        </w:rPr>
        <w:t>春分</w:t>
      </w:r>
      <w:r>
        <w:rPr>
          <w:rFonts w:ascii="宋体" w:eastAsia="宋体" w:hAnsi="宋体" w:cs="宋体"/>
          <w:color w:val="000000"/>
          <w:sz w:val="26"/>
        </w:rPr>
        <w:t>(3</w:t>
      </w:r>
      <w:r>
        <w:rPr>
          <w:rFonts w:ascii="宋体" w:eastAsia="宋体" w:hAnsi="宋体" w:cs="宋体"/>
          <w:color w:val="000000"/>
          <w:sz w:val="26"/>
        </w:rPr>
        <w:t>月</w:t>
      </w:r>
      <w:r>
        <w:rPr>
          <w:rFonts w:ascii="宋体" w:eastAsia="宋体" w:hAnsi="宋体" w:cs="宋体"/>
          <w:color w:val="000000"/>
          <w:sz w:val="26"/>
        </w:rPr>
        <w:t xml:space="preserve"> 21),</w:t>
      </w:r>
      <w:r>
        <w:rPr>
          <w:rFonts w:ascii="宋体" w:eastAsia="宋体" w:hAnsi="宋体" w:cs="宋体"/>
          <w:color w:val="000000"/>
          <w:sz w:val="26"/>
        </w:rPr>
        <w:t>巨蟹</w:t>
      </w:r>
      <w:r>
        <w:rPr>
          <w:rFonts w:ascii="宋体" w:eastAsia="宋体" w:hAnsi="宋体" w:cs="宋体"/>
          <w:color w:val="000000"/>
          <w:sz w:val="26"/>
        </w:rPr>
        <w:t>①</w:t>
      </w:r>
      <w:r>
        <w:rPr>
          <w:rFonts w:ascii="宋体" w:eastAsia="宋体" w:hAnsi="宋体" w:cs="宋体"/>
          <w:color w:val="000000"/>
          <w:sz w:val="26"/>
        </w:rPr>
        <w:t>夏至</w:t>
      </w:r>
      <w:r>
        <w:rPr>
          <w:rFonts w:ascii="宋体" w:eastAsia="宋体" w:hAnsi="宋体" w:cs="宋体"/>
          <w:color w:val="000000"/>
          <w:sz w:val="26"/>
        </w:rPr>
        <w:t xml:space="preserve">(6 </w:t>
      </w:r>
      <w:r>
        <w:rPr>
          <w:rFonts w:ascii="宋体" w:eastAsia="宋体" w:hAnsi="宋体" w:cs="宋体"/>
          <w:color w:val="000000"/>
          <w:sz w:val="26"/>
        </w:rPr>
        <w:t>月</w:t>
      </w:r>
      <w:r>
        <w:rPr>
          <w:rFonts w:ascii="宋体" w:eastAsia="宋体" w:hAnsi="宋体" w:cs="宋体"/>
          <w:color w:val="000000"/>
          <w:sz w:val="26"/>
        </w:rPr>
        <w:t xml:space="preserve"> 21),</w:t>
      </w:r>
      <w:r>
        <w:rPr>
          <w:rFonts w:ascii="宋体" w:eastAsia="宋体" w:hAnsi="宋体" w:cs="宋体"/>
          <w:color w:val="000000"/>
          <w:sz w:val="26"/>
        </w:rPr>
        <w:t>天平秋分五</w:t>
      </w:r>
      <w:r>
        <w:rPr>
          <w:rFonts w:ascii="宋体" w:eastAsia="宋体" w:hAnsi="宋体" w:cs="宋体"/>
          <w:color w:val="000000"/>
          <w:sz w:val="26"/>
        </w:rPr>
        <w:t>(9</w:t>
      </w:r>
      <w:r>
        <w:rPr>
          <w:rFonts w:ascii="宋体" w:eastAsia="宋体" w:hAnsi="宋体" w:cs="宋体"/>
          <w:color w:val="000000"/>
          <w:sz w:val="26"/>
        </w:rPr>
        <w:t>月</w:t>
      </w:r>
      <w:r>
        <w:rPr>
          <w:rFonts w:ascii="宋体" w:eastAsia="宋体" w:hAnsi="宋体" w:cs="宋体"/>
          <w:color w:val="000000"/>
          <w:sz w:val="26"/>
        </w:rPr>
        <w:t>22),</w:t>
      </w:r>
      <w:r>
        <w:rPr>
          <w:rFonts w:ascii="宋体" w:eastAsia="宋体" w:hAnsi="宋体" w:cs="宋体"/>
          <w:color w:val="000000"/>
          <w:sz w:val="26"/>
        </w:rPr>
        <w:t>應羯冬至古</w:t>
      </w:r>
      <w:r>
        <w:rPr>
          <w:rFonts w:ascii="宋体" w:eastAsia="宋体" w:hAnsi="宋体" w:cs="宋体"/>
          <w:color w:val="000000"/>
          <w:sz w:val="26"/>
        </w:rPr>
        <w:t xml:space="preserve">(12 </w:t>
      </w:r>
      <w:r>
        <w:rPr>
          <w:rFonts w:ascii="宋体" w:eastAsia="宋体" w:hAnsi="宋体" w:cs="宋体"/>
          <w:color w:val="000000"/>
          <w:sz w:val="26"/>
        </w:rPr>
        <w:t>月</w:t>
      </w:r>
      <w:r>
        <w:rPr>
          <w:rFonts w:ascii="宋体" w:eastAsia="宋体" w:hAnsi="宋体" w:cs="宋体"/>
          <w:color w:val="000000"/>
          <w:sz w:val="26"/>
        </w:rPr>
        <w:t>21)</w:t>
      </w:r>
      <w:r>
        <w:rPr>
          <w:rFonts w:ascii="宋体" w:eastAsia="宋体" w:hAnsi="宋体" w:cs="宋体"/>
          <w:color w:val="000000"/>
          <w:sz w:val="26"/>
        </w:rPr>
        <w:t>。</w:t>
      </w:r>
    </w:p>
    <w:p w:rsidR="00374711" w:rsidRDefault="000C031C">
      <w:pPr>
        <w:autoSpaceDE w:val="0"/>
        <w:autoSpaceDN w:val="0"/>
        <w:spacing w:before="60" w:line="280" w:lineRule="atLeast"/>
        <w:ind w:left="1580"/>
        <w:rPr>
          <w:sz w:val="26"/>
        </w:rPr>
      </w:pPr>
      <w:r>
        <w:rPr>
          <w:rFonts w:ascii="宋体" w:eastAsia="宋体" w:hAnsi="宋体" w:cs="宋体"/>
          <w:color w:val="000000"/>
          <w:sz w:val="26"/>
        </w:rPr>
        <w:t>④</w:t>
      </w:r>
      <w:r>
        <w:rPr>
          <w:rFonts w:ascii="宋体" w:eastAsia="宋体" w:hAnsi="宋体" w:cs="宋体"/>
          <w:color w:val="000000"/>
          <w:sz w:val="26"/>
        </w:rPr>
        <w:t>这論点出于一个半毕达哥拉斯、半柏拉图学派。</w:t>
      </w:r>
    </w:p>
    <w:p w:rsidR="00374711" w:rsidRDefault="000C031C">
      <w:pPr>
        <w:autoSpaceDE w:val="0"/>
        <w:autoSpaceDN w:val="0"/>
        <w:spacing w:before="200" w:line="280" w:lineRule="atLeast"/>
        <w:ind w:left="8440"/>
        <w:rPr>
          <w:sz w:val="26"/>
        </w:rPr>
      </w:pPr>
      <w:r>
        <w:rPr>
          <w:rFonts w:ascii="宋体" w:eastAsia="宋体" w:hAnsi="宋体" w:cs="宋体"/>
          <w:color w:val="000000"/>
          <w:sz w:val="26"/>
        </w:rPr>
        <w:t>· 43 ·</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00" w:line="280" w:lineRule="atLeast"/>
        <w:ind w:left="560"/>
        <w:rPr>
          <w:sz w:val="25"/>
        </w:rPr>
      </w:pPr>
      <w:r>
        <w:rPr>
          <w:rFonts w:ascii="宋体" w:eastAsia="宋体" w:hAnsi="宋体" w:cs="宋体"/>
          <w:color w:val="000000"/>
          <w:sz w:val="25"/>
        </w:rPr>
        <w:t>B3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998a</w:t>
      </w:r>
    </w:p>
    <w:p w:rsidR="00374711" w:rsidRDefault="000C031C">
      <w:pPr>
        <w:autoSpaceDE w:val="0"/>
        <w:autoSpaceDN w:val="0"/>
        <w:spacing w:before="60" w:line="448" w:lineRule="atLeast"/>
        <w:ind w:left="620" w:right="1260" w:firstLine="340"/>
        <w:rPr>
          <w:sz w:val="25"/>
        </w:rPr>
      </w:pPr>
      <w:r>
        <w:rPr>
          <w:rFonts w:ascii="宋体" w:eastAsia="宋体" w:hAnsi="宋体" w:cs="宋体"/>
          <w:color w:val="000000"/>
          <w:sz w:val="25"/>
        </w:rPr>
        <w:t>分。</w:t>
      </w:r>
      <w:r>
        <w:rPr>
          <w:rFonts w:ascii="宋体" w:eastAsia="宋体" w:hAnsi="宋体" w:cs="宋体"/>
          <w:color w:val="000000"/>
          <w:sz w:val="25"/>
        </w:rPr>
        <w:t xml:space="preserve"> </w:t>
      </w:r>
      <w:r>
        <w:rPr>
          <w:rFonts w:ascii="宋体" w:eastAsia="宋体" w:hAnsi="宋体" w:cs="宋体"/>
          <w:color w:val="000000"/>
          <w:sz w:val="25"/>
        </w:rPr>
        <w:t>又照这理論来講，在同一地位就該有兩个立体，若說間体就在</w:t>
      </w:r>
      <w:r>
        <w:rPr>
          <w:rFonts w:ascii="宋体" w:eastAsia="宋体" w:hAnsi="宋体" w:cs="宋体"/>
          <w:color w:val="000000"/>
          <w:sz w:val="25"/>
        </w:rPr>
        <w:t xml:space="preserve">15 </w:t>
      </w:r>
      <w:r>
        <w:rPr>
          <w:rFonts w:ascii="宋体" w:eastAsia="宋体" w:hAnsi="宋体" w:cs="宋体"/>
          <w:color w:val="000000"/>
          <w:sz w:val="25"/>
        </w:rPr>
        <w:t>那个动变的可見立体之中，这就不能说间体为不动变的了。</w:t>
      </w:r>
      <w:r>
        <w:rPr>
          <w:rFonts w:ascii="宋体" w:eastAsia="宋体" w:hAnsi="宋体" w:cs="宋体"/>
          <w:color w:val="000000"/>
          <w:sz w:val="25"/>
        </w:rPr>
        <w:t xml:space="preserve"> </w:t>
      </w:r>
      <w:r>
        <w:rPr>
          <w:rFonts w:ascii="宋体" w:eastAsia="宋体" w:hAnsi="宋体" w:cs="宋体"/>
          <w:color w:val="000000"/>
          <w:sz w:val="25"/>
        </w:rPr>
        <w:t>究屬为什么目的，人們必須假定有間体存在于可見事物之中，象我們前已述及的同类悖理將跟着出現；天地之外將別有天地，只是这一天地还与原天地在同一位置，而并不分离；这是更不可能的。</w:t>
      </w:r>
      <w:r>
        <w:rPr>
          <w:rFonts w:ascii="宋体" w:eastAsia="宋体" w:hAnsi="宋体" w:cs="宋体"/>
          <w:color w:val="000000"/>
          <w:sz w:val="25"/>
        </w:rPr>
        <w:t>①</w:t>
      </w:r>
    </w:p>
    <w:p w:rsidR="00374711" w:rsidRDefault="000C031C">
      <w:pPr>
        <w:autoSpaceDE w:val="0"/>
        <w:autoSpaceDN w:val="0"/>
        <w:spacing w:before="200" w:line="260" w:lineRule="atLeast"/>
        <w:ind w:left="5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三</w:t>
      </w:r>
    </w:p>
    <w:p w:rsidR="00374711" w:rsidRDefault="000C031C">
      <w:pPr>
        <w:autoSpaceDE w:val="0"/>
        <w:autoSpaceDN w:val="0"/>
        <w:spacing w:before="20" w:line="449" w:lineRule="atLeast"/>
        <w:ind w:left="340" w:right="1320" w:firstLine="220"/>
        <w:rPr>
          <w:sz w:val="25"/>
        </w:rPr>
      </w:pPr>
      <w:r>
        <w:rPr>
          <w:rFonts w:ascii="宋体" w:eastAsia="宋体" w:hAnsi="宋体" w:cs="宋体"/>
          <w:color w:val="000000"/>
          <w:sz w:val="25"/>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w:t>
      </w:r>
      <w:r>
        <w:rPr>
          <w:rFonts w:ascii="宋体" w:eastAsia="宋体" w:hAnsi="宋体" w:cs="宋体"/>
          <w:color w:val="000000"/>
          <w:sz w:val="25"/>
        </w:rPr>
        <w:t>六</w:t>
      </w:r>
      <w:r>
        <w:rPr>
          <w:rFonts w:ascii="宋体" w:eastAsia="宋体" w:hAnsi="宋体" w:cs="宋体"/>
          <w:color w:val="000000"/>
          <w:sz w:val="25"/>
        </w:rPr>
        <w:t>)</w:t>
      </w:r>
      <w:r>
        <w:rPr>
          <w:rFonts w:ascii="宋体" w:eastAsia="宋体" w:hAnsi="宋体" w:cs="宋体"/>
          <w:color w:val="000000"/>
          <w:sz w:val="25"/>
        </w:rPr>
        <w:t>关于这些論題作确当的陈述是很难的，此外是否应以一</w:t>
      </w:r>
      <w:r>
        <w:rPr>
          <w:rFonts w:ascii="宋体" w:eastAsia="宋体" w:hAnsi="宋体" w:cs="宋体"/>
          <w:color w:val="000000"/>
          <w:sz w:val="25"/>
        </w:rPr>
        <w:t>事物的科屬抑或不如以其原始組成为事物的要素与原理，这样的問題也是很难說的。</w:t>
      </w:r>
      <w:r>
        <w:rPr>
          <w:rFonts w:ascii="宋体" w:eastAsia="宋体" w:hAnsi="宋体" w:cs="宋体"/>
          <w:color w:val="000000"/>
          <w:sz w:val="25"/>
        </w:rPr>
        <w:t xml:space="preserve"> </w:t>
      </w:r>
      <w:r>
        <w:rPr>
          <w:rFonts w:ascii="宋体" w:eastAsia="宋体" w:hAnsi="宋体" w:cs="宋体"/>
          <w:color w:val="000000"/>
          <w:sz w:val="25"/>
        </w:rPr>
        <w:t>例如各种言語均由字母組成，通常都不以</w:t>
      </w:r>
      <w:r>
        <w:rPr>
          <w:rFonts w:ascii="宋体" w:eastAsia="宋体" w:hAnsi="宋体" w:cs="宋体"/>
          <w:color w:val="000000"/>
          <w:sz w:val="25"/>
        </w:rPr>
        <w:t>“</w:t>
      </w:r>
      <w:r>
        <w:rPr>
          <w:rFonts w:ascii="宋体" w:eastAsia="宋体" w:hAnsi="宋体" w:cs="宋体"/>
          <w:color w:val="000000"/>
          <w:sz w:val="25"/>
        </w:rPr>
        <w:t>言</w:t>
      </w:r>
      <w:r>
        <w:rPr>
          <w:rFonts w:ascii="宋体" w:eastAsia="宋体" w:hAnsi="宋体" w:cs="宋体"/>
          <w:color w:val="000000"/>
          <w:sz w:val="25"/>
        </w:rPr>
        <w:t xml:space="preserve">25 </w:t>
      </w:r>
      <w:r>
        <w:rPr>
          <w:rFonts w:ascii="宋体" w:eastAsia="宋体" w:hAnsi="宋体" w:cs="宋体"/>
          <w:color w:val="000000"/>
          <w:sz w:val="25"/>
        </w:rPr>
        <w:t>語</w:t>
      </w:r>
      <w:r>
        <w:rPr>
          <w:rFonts w:ascii="宋体" w:eastAsia="宋体" w:hAnsi="宋体" w:cs="宋体"/>
          <w:color w:val="000000"/>
          <w:sz w:val="25"/>
        </w:rPr>
        <w:t>”</w:t>
      </w:r>
      <w:r>
        <w:rPr>
          <w:rFonts w:ascii="宋体" w:eastAsia="宋体" w:hAnsi="宋体" w:cs="宋体"/>
          <w:color w:val="000000"/>
          <w:sz w:val="25"/>
        </w:rPr>
        <w:t>这科屬通名，而以字母为要素与原理。</w:t>
      </w:r>
      <w:r>
        <w:rPr>
          <w:rFonts w:ascii="宋体" w:eastAsia="宋体" w:hAnsi="宋体" w:cs="宋体"/>
          <w:color w:val="000000"/>
          <w:sz w:val="25"/>
        </w:rPr>
        <w:t xml:space="preserve"> </w:t>
      </w:r>
      <w:r>
        <w:rPr>
          <w:rFonts w:ascii="宋体" w:eastAsia="宋体" w:hAnsi="宋体" w:cs="宋体"/>
          <w:color w:val="000000"/>
          <w:sz w:val="25"/>
        </w:rPr>
        <w:t>在几何上有些命題不証而明，而其它的一切命題或多数命題的証明却有賴于这些命題，我們称这些命題为几何的要素。</w:t>
      </w:r>
      <w:r>
        <w:rPr>
          <w:rFonts w:ascii="宋体" w:eastAsia="宋体" w:hAnsi="宋体" w:cs="宋体"/>
          <w:color w:val="000000"/>
          <w:sz w:val="25"/>
        </w:rPr>
        <w:t xml:space="preserve"> </w:t>
      </w:r>
      <w:r>
        <w:rPr>
          <w:rFonts w:ascii="宋体" w:eastAsia="宋体" w:hAnsi="宋体" w:cs="宋体"/>
          <w:color w:val="000000"/>
          <w:sz w:val="25"/>
        </w:rPr>
        <w:t>还有，那些人說物体为几种元素或</w:t>
      </w:r>
      <w:r>
        <w:rPr>
          <w:rFonts w:ascii="宋体" w:eastAsia="宋体" w:hAnsi="宋体" w:cs="宋体"/>
          <w:color w:val="000000"/>
          <w:sz w:val="25"/>
        </w:rPr>
        <w:t xml:space="preserve">30 </w:t>
      </w:r>
      <w:r>
        <w:rPr>
          <w:rFonts w:ascii="宋体" w:eastAsia="宋体" w:hAnsi="宋体" w:cs="宋体"/>
          <w:color w:val="000000"/>
          <w:sz w:val="25"/>
        </w:rPr>
        <w:t>一种元素粗成，其意也在以粗成部分为物体的原理；例如恩培多克勒說火与水与其它为組成事物的元素时，他并不以这些为現存事物的科屬。</w:t>
      </w:r>
      <w:r>
        <w:rPr>
          <w:rFonts w:ascii="宋体" w:eastAsia="宋体" w:hAnsi="宋体" w:cs="宋体"/>
          <w:color w:val="000000"/>
          <w:sz w:val="25"/>
        </w:rPr>
        <w:t xml:space="preserve"> </w:t>
      </w:r>
      <w:r>
        <w:rPr>
          <w:rFonts w:ascii="宋体" w:eastAsia="宋体" w:hAnsi="宋体" w:cs="宋体"/>
          <w:color w:val="000000"/>
          <w:sz w:val="25"/>
        </w:rPr>
        <w:t>此外，我們若要考察任何事物的素質，我們就考查其各</w:t>
      </w:r>
      <w:r>
        <w:rPr>
          <w:rFonts w:ascii="宋体" w:eastAsia="宋体" w:hAnsi="宋体" w:cs="宋体"/>
          <w:color w:val="000000"/>
          <w:sz w:val="25"/>
        </w:rPr>
        <w:t>998b</w:t>
      </w:r>
      <w:r>
        <w:rPr>
          <w:rFonts w:ascii="宋体" w:eastAsia="宋体" w:hAnsi="宋体" w:cs="宋体"/>
          <w:color w:val="000000"/>
          <w:sz w:val="25"/>
        </w:rPr>
        <w:t>部分，例如一張床，我們懂得</w:t>
      </w:r>
      <w:r>
        <w:rPr>
          <w:rFonts w:ascii="宋体" w:eastAsia="宋体" w:hAnsi="宋体" w:cs="宋体"/>
          <w:color w:val="000000"/>
          <w:sz w:val="25"/>
        </w:rPr>
        <w:t>了它的各个部分及其合成，就懂得这床的性質了。</w:t>
      </w:r>
      <w:r>
        <w:rPr>
          <w:rFonts w:ascii="宋体" w:eastAsia="宋体" w:hAnsi="宋体" w:cs="宋体"/>
          <w:color w:val="000000"/>
          <w:sz w:val="25"/>
        </w:rPr>
        <w:t xml:space="preserve"> </w:t>
      </w:r>
      <w:r>
        <w:rPr>
          <w:rFonts w:ascii="宋体" w:eastAsia="宋体" w:hAnsi="宋体" w:cs="宋体"/>
          <w:color w:val="000000"/>
          <w:sz w:val="25"/>
        </w:rPr>
        <w:t>从这些論点来判断，事物之原理不应在科屬。</w:t>
      </w:r>
    </w:p>
    <w:p w:rsidR="00374711" w:rsidRDefault="000C031C">
      <w:pPr>
        <w:autoSpaceDE w:val="0"/>
        <w:autoSpaceDN w:val="0"/>
        <w:spacing w:line="440" w:lineRule="atLeast"/>
        <w:ind w:left="620" w:right="1260" w:firstLine="920"/>
        <w:rPr>
          <w:sz w:val="25"/>
        </w:rPr>
      </w:pPr>
      <w:r>
        <w:rPr>
          <w:rFonts w:ascii="宋体" w:eastAsia="宋体" w:hAnsi="宋体" w:cs="宋体"/>
          <w:color w:val="000000"/>
          <w:sz w:val="25"/>
        </w:rPr>
        <w:t>可是，若說我們要凭定义認識每一事物，則科屬既是定义的基</w:t>
      </w:r>
      <w:r>
        <w:rPr>
          <w:rFonts w:ascii="宋体" w:eastAsia="宋体" w:hAnsi="宋体" w:cs="宋体"/>
          <w:color w:val="000000"/>
          <w:sz w:val="25"/>
        </w:rPr>
        <w:t xml:space="preserve">5 </w:t>
      </w:r>
      <w:r>
        <w:rPr>
          <w:rFonts w:ascii="宋体" w:eastAsia="宋体" w:hAnsi="宋体" w:cs="宋体"/>
          <w:color w:val="000000"/>
          <w:sz w:val="25"/>
        </w:rPr>
        <w:t>本，亦必是一切可界說事物的原理。</w:t>
      </w:r>
      <w:r>
        <w:rPr>
          <w:rFonts w:ascii="宋体" w:eastAsia="宋体" w:hAnsi="宋体" w:cs="宋体"/>
          <w:color w:val="000000"/>
          <w:sz w:val="25"/>
        </w:rPr>
        <w:t xml:space="preserve"> </w:t>
      </w:r>
      <w:r>
        <w:rPr>
          <w:rFonts w:ascii="宋体" w:eastAsia="宋体" w:hAnsi="宋体" w:cs="宋体"/>
          <w:color w:val="000000"/>
          <w:sz w:val="25"/>
        </w:rPr>
        <w:t>事物依品种而題名，人能認知此品种卽便認識了这事物，而認識品种必以認識科屬为起点。至于那些人以</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”②</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”⑧</w:t>
      </w:r>
      <w:r>
        <w:rPr>
          <w:rFonts w:ascii="宋体" w:eastAsia="宋体" w:hAnsi="宋体" w:cs="宋体"/>
          <w:color w:val="000000"/>
          <w:sz w:val="25"/>
        </w:rPr>
        <w:t>为事物之要素，其意就在</w:t>
      </w:r>
      <w:r>
        <w:rPr>
          <w:rFonts w:ascii="宋体" w:eastAsia="宋体" w:hAnsi="宋体" w:cs="宋体"/>
          <w:color w:val="000000"/>
          <w:sz w:val="25"/>
        </w:rPr>
        <w:t xml:space="preserve">10 </w:t>
      </w:r>
      <w:r>
        <w:rPr>
          <w:rFonts w:ascii="宋体" w:eastAsia="宋体" w:hAnsi="宋体" w:cs="宋体"/>
          <w:color w:val="000000"/>
          <w:sz w:val="25"/>
        </w:rPr>
        <w:t>將原理看作科屬。</w:t>
      </w:r>
    </w:p>
    <w:p w:rsidR="00374711" w:rsidRDefault="000C031C">
      <w:pPr>
        <w:autoSpaceDE w:val="0"/>
        <w:autoSpaceDN w:val="0"/>
        <w:spacing w:before="240" w:line="290" w:lineRule="atLeast"/>
        <w:ind w:left="1000" w:right="1280" w:firstLine="540"/>
        <w:rPr>
          <w:sz w:val="25"/>
        </w:rPr>
      </w:pPr>
      <w:r>
        <w:rPr>
          <w:rFonts w:ascii="宋体" w:eastAsia="宋体" w:hAnsi="宋体" w:cs="宋体"/>
          <w:color w:val="000000"/>
          <w:sz w:val="25"/>
        </w:rPr>
        <w:t>但原理不能用兩个不同的方式来說明。</w:t>
      </w:r>
      <w:r>
        <w:rPr>
          <w:rFonts w:ascii="宋体" w:eastAsia="宋体" w:hAnsi="宋体" w:cs="宋体"/>
          <w:color w:val="000000"/>
          <w:sz w:val="25"/>
        </w:rPr>
        <w:t xml:space="preserve"> </w:t>
      </w:r>
      <w:r>
        <w:rPr>
          <w:rFonts w:ascii="宋体" w:eastAsia="宋体" w:hAnsi="宋体" w:cs="宋体"/>
          <w:color w:val="000000"/>
          <w:sz w:val="25"/>
        </w:rPr>
        <w:t>因为本体只能是一个</w:t>
      </w:r>
      <w:r>
        <w:rPr>
          <w:rFonts w:ascii="宋体" w:eastAsia="宋体" w:hAnsi="宋体" w:cs="宋体"/>
          <w:color w:val="000000"/>
          <w:sz w:val="25"/>
          <w:u w:val="single"/>
        </w:rPr>
        <w:t xml:space="preserve">             </w:t>
      </w:r>
    </w:p>
    <w:p w:rsidR="00374711" w:rsidRDefault="000C031C">
      <w:pPr>
        <w:autoSpaceDE w:val="0"/>
        <w:autoSpaceDN w:val="0"/>
        <w:spacing w:before="100" w:line="320" w:lineRule="atLeast"/>
        <w:ind w:left="1100" w:right="1140" w:firstLine="440"/>
        <w:rPr>
          <w:sz w:val="25"/>
        </w:rPr>
      </w:pPr>
      <w:r>
        <w:rPr>
          <w:rFonts w:ascii="宋体" w:eastAsia="宋体" w:hAnsi="宋体" w:cs="宋体"/>
          <w:color w:val="000000"/>
          <w:sz w:val="25"/>
        </w:rPr>
        <w:t>①997a34-998a19,</w:t>
      </w:r>
      <w:r>
        <w:rPr>
          <w:rFonts w:ascii="宋体" w:eastAsia="宋体" w:hAnsi="宋体" w:cs="宋体"/>
          <w:color w:val="000000"/>
          <w:sz w:val="25"/>
        </w:rPr>
        <w:t>参看</w:t>
      </w:r>
      <w:r>
        <w:rPr>
          <w:rFonts w:ascii="宋体" w:eastAsia="宋体" w:hAnsi="宋体" w:cs="宋体"/>
          <w:color w:val="000000"/>
          <w:sz w:val="25"/>
        </w:rPr>
        <w:t>1059a38-b21,</w:t>
      </w:r>
      <w:r>
        <w:rPr>
          <w:rFonts w:ascii="宋体" w:eastAsia="宋体" w:hAnsi="宋体" w:cs="宋体"/>
          <w:color w:val="000000"/>
          <w:sz w:val="25"/>
        </w:rPr>
        <w:t>其答案可参考卷</w:t>
      </w:r>
      <w:r>
        <w:rPr>
          <w:rFonts w:ascii="宋体" w:eastAsia="宋体" w:hAnsi="宋体" w:cs="宋体"/>
          <w:color w:val="000000"/>
          <w:sz w:val="25"/>
        </w:rPr>
        <w:t xml:space="preserve"> A, </w:t>
      </w:r>
      <w:r>
        <w:rPr>
          <w:rFonts w:ascii="宋体" w:eastAsia="宋体" w:hAnsi="宋体" w:cs="宋体"/>
          <w:color w:val="000000"/>
          <w:sz w:val="25"/>
        </w:rPr>
        <w:t>章六至十</w:t>
      </w:r>
      <w:r>
        <w:rPr>
          <w:rFonts w:ascii="宋体" w:eastAsia="宋体" w:hAnsi="宋体" w:cs="宋体"/>
          <w:color w:val="000000"/>
          <w:sz w:val="25"/>
        </w:rPr>
        <w:t xml:space="preserve">, </w:t>
      </w:r>
      <w:r>
        <w:rPr>
          <w:rFonts w:ascii="宋体" w:eastAsia="宋体" w:hAnsi="宋体" w:cs="宋体"/>
          <w:color w:val="000000"/>
          <w:sz w:val="25"/>
        </w:rPr>
        <w:t>及卷</w:t>
      </w:r>
      <w:r>
        <w:rPr>
          <w:rFonts w:ascii="宋体" w:eastAsia="宋体" w:hAnsi="宋体" w:cs="宋体"/>
          <w:color w:val="000000"/>
          <w:sz w:val="25"/>
        </w:rPr>
        <w:t>M,N</w:t>
      </w:r>
      <w:r>
        <w:rPr>
          <w:rFonts w:ascii="宋体" w:eastAsia="宋体" w:hAnsi="宋体" w:cs="宋体"/>
          <w:color w:val="000000"/>
          <w:sz w:val="25"/>
        </w:rPr>
        <w:t>。</w:t>
      </w:r>
    </w:p>
    <w:p w:rsidR="00374711" w:rsidRDefault="000C031C">
      <w:pPr>
        <w:autoSpaceDE w:val="0"/>
        <w:autoSpaceDN w:val="0"/>
        <w:spacing w:before="40" w:line="280" w:lineRule="atLeast"/>
        <w:ind w:left="1540"/>
        <w:rPr>
          <w:sz w:val="25"/>
        </w:rPr>
      </w:pPr>
      <w:r>
        <w:rPr>
          <w:rFonts w:ascii="宋体" w:eastAsia="宋体" w:hAnsi="宋体" w:cs="宋体"/>
          <w:color w:val="000000"/>
          <w:sz w:val="25"/>
        </w:rPr>
        <w:t>②</w:t>
      </w:r>
      <w:r>
        <w:rPr>
          <w:rFonts w:ascii="宋体" w:eastAsia="宋体" w:hAnsi="宋体" w:cs="宋体"/>
          <w:color w:val="000000"/>
          <w:sz w:val="25"/>
        </w:rPr>
        <w:t>指学派与柏拉图</w:t>
      </w:r>
      <w:r>
        <w:rPr>
          <w:rFonts w:ascii="宋体" w:eastAsia="宋体" w:hAnsi="宋体" w:cs="宋体"/>
          <w:color w:val="000000"/>
          <w:sz w:val="25"/>
        </w:rPr>
        <w:t>(</w:t>
      </w:r>
      <w:r>
        <w:rPr>
          <w:rFonts w:ascii="宋体" w:eastAsia="宋体" w:hAnsi="宋体" w:cs="宋体"/>
          <w:color w:val="000000"/>
          <w:sz w:val="25"/>
        </w:rPr>
        <w:t>参看</w:t>
      </w:r>
      <w:r>
        <w:rPr>
          <w:rFonts w:ascii="宋体" w:eastAsia="宋体" w:hAnsi="宋体" w:cs="宋体"/>
          <w:color w:val="000000"/>
          <w:sz w:val="25"/>
        </w:rPr>
        <w:t>996a6)</w:t>
      </w:r>
      <w:r>
        <w:rPr>
          <w:rFonts w:ascii="宋体" w:eastAsia="宋体" w:hAnsi="宋体" w:cs="宋体"/>
          <w:color w:val="000000"/>
          <w:sz w:val="25"/>
        </w:rPr>
        <w:t>。</w:t>
      </w:r>
    </w:p>
    <w:p w:rsidR="00374711" w:rsidRDefault="000C031C">
      <w:pPr>
        <w:autoSpaceDE w:val="0"/>
        <w:autoSpaceDN w:val="0"/>
        <w:spacing w:before="40" w:line="280" w:lineRule="atLeast"/>
        <w:ind w:left="1540"/>
        <w:rPr>
          <w:sz w:val="25"/>
        </w:rPr>
      </w:pPr>
      <w:r>
        <w:rPr>
          <w:rFonts w:ascii="宋体" w:eastAsia="宋体" w:hAnsi="宋体" w:cs="宋体"/>
          <w:color w:val="000000"/>
          <w:sz w:val="25"/>
        </w:rPr>
        <w:t>③</w:t>
      </w:r>
      <w:r>
        <w:rPr>
          <w:rFonts w:ascii="宋体" w:eastAsia="宋体" w:hAnsi="宋体" w:cs="宋体"/>
          <w:color w:val="000000"/>
          <w:sz w:val="25"/>
        </w:rPr>
        <w:t>指柏拉图</w:t>
      </w:r>
      <w:r>
        <w:rPr>
          <w:rFonts w:ascii="宋体" w:eastAsia="宋体" w:hAnsi="宋体" w:cs="宋体"/>
          <w:color w:val="000000"/>
          <w:sz w:val="25"/>
        </w:rPr>
        <w:t>(</w:t>
      </w:r>
      <w:r>
        <w:rPr>
          <w:rFonts w:ascii="宋体" w:eastAsia="宋体" w:hAnsi="宋体" w:cs="宋体"/>
          <w:color w:val="000000"/>
          <w:sz w:val="25"/>
        </w:rPr>
        <w:t>参看卷</w:t>
      </w:r>
      <w:r>
        <w:rPr>
          <w:rFonts w:ascii="宋体" w:eastAsia="宋体" w:hAnsi="宋体" w:cs="宋体"/>
          <w:color w:val="000000"/>
          <w:sz w:val="25"/>
        </w:rPr>
        <w:t xml:space="preserve"> A 987b20)</w:t>
      </w:r>
      <w:r>
        <w:rPr>
          <w:rFonts w:ascii="宋体" w:eastAsia="宋体" w:hAnsi="宋体" w:cs="宋体"/>
          <w:color w:val="000000"/>
          <w:sz w:val="25"/>
        </w:rPr>
        <w:t>。</w:t>
      </w:r>
    </w:p>
    <w:p w:rsidR="00374711" w:rsidRDefault="000C031C">
      <w:pPr>
        <w:autoSpaceDE w:val="0"/>
        <w:autoSpaceDN w:val="0"/>
        <w:spacing w:before="300" w:line="180" w:lineRule="atLeast"/>
        <w:ind w:left="560"/>
        <w:rPr>
          <w:sz w:val="25"/>
        </w:rPr>
      </w:pPr>
      <w:r>
        <w:rPr>
          <w:rFonts w:ascii="宋体" w:eastAsia="宋体" w:hAnsi="宋体" w:cs="宋体"/>
          <w:color w:val="000000"/>
          <w:sz w:val="25"/>
        </w:rPr>
        <w:t>·  44  ·</w:t>
      </w:r>
      <w:r>
        <w:br w:type="page"/>
      </w:r>
    </w:p>
    <w:p w:rsidR="00374711" w:rsidRDefault="000C031C">
      <w:pPr>
        <w:autoSpaceDE w:val="0"/>
        <w:autoSpaceDN w:val="0"/>
        <w:spacing w:before="680" w:line="320" w:lineRule="atLeast"/>
        <w:ind w:left="700"/>
        <w:rPr>
          <w:sz w:val="27"/>
        </w:rPr>
      </w:pPr>
      <w:r>
        <w:rPr>
          <w:rFonts w:ascii="宋体" w:eastAsia="宋体" w:hAnsi="宋体" w:cs="宋体"/>
          <w:color w:val="000000"/>
          <w:sz w:val="27"/>
        </w:rPr>
        <w:lastRenderedPageBreak/>
        <w:t>998 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B3</w:t>
      </w:r>
    </w:p>
    <w:p w:rsidR="00374711" w:rsidRDefault="000C031C">
      <w:pPr>
        <w:autoSpaceDE w:val="0"/>
        <w:autoSpaceDN w:val="0"/>
        <w:spacing w:before="260" w:line="280" w:lineRule="atLeast"/>
        <w:ind w:left="1200"/>
        <w:rPr>
          <w:sz w:val="27"/>
        </w:rPr>
      </w:pPr>
      <w:r>
        <w:rPr>
          <w:rFonts w:ascii="宋体" w:eastAsia="宋体" w:hAnsi="宋体" w:cs="宋体"/>
          <w:color w:val="000000"/>
          <w:sz w:val="27"/>
        </w:rPr>
        <w:t>公式；而以科屬来取定义就不同于以其組成部分来說明事物。</w:t>
      </w:r>
      <w:r>
        <w:rPr>
          <w:rFonts w:ascii="宋体" w:eastAsia="宋体" w:hAnsi="宋体" w:cs="宋体"/>
          <w:color w:val="000000"/>
          <w:sz w:val="27"/>
        </w:rPr>
        <w:t>①</w:t>
      </w:r>
    </w:p>
    <w:p w:rsidR="00374711" w:rsidRDefault="000C031C">
      <w:pPr>
        <w:autoSpaceDE w:val="0"/>
        <w:autoSpaceDN w:val="0"/>
        <w:spacing w:before="20" w:line="465" w:lineRule="atLeast"/>
        <w:ind w:left="620" w:right="580" w:firstLine="1180"/>
        <w:rPr>
          <w:sz w:val="27"/>
        </w:rPr>
      </w:pPr>
      <w:r>
        <w:rPr>
          <w:rFonts w:ascii="宋体" w:eastAsia="宋体" w:hAnsi="宋体" w:cs="宋体"/>
          <w:color w:val="000000"/>
          <w:sz w:val="27"/>
        </w:rPr>
        <w:t>再者，如以科屬为原理，則应以最高的科屬，抑应以最低的品</w:t>
      </w:r>
      <w:r>
        <w:rPr>
          <w:rFonts w:ascii="宋体" w:eastAsia="宋体" w:hAnsi="宋体" w:cs="宋体"/>
          <w:color w:val="000000"/>
          <w:sz w:val="27"/>
        </w:rPr>
        <w:t xml:space="preserve">15 </w:t>
      </w:r>
      <w:r>
        <w:rPr>
          <w:rFonts w:ascii="宋体" w:eastAsia="宋体" w:hAnsi="宋体" w:cs="宋体"/>
          <w:color w:val="000000"/>
          <w:sz w:val="27"/>
        </w:rPr>
        <w:t>种为之原理</w:t>
      </w:r>
      <w:r>
        <w:rPr>
          <w:rFonts w:ascii="宋体" w:eastAsia="宋体" w:hAnsi="宋体" w:cs="宋体"/>
          <w:color w:val="000000"/>
          <w:sz w:val="27"/>
        </w:rPr>
        <w:t>?</w:t>
      </w:r>
      <w:r>
        <w:rPr>
          <w:rFonts w:ascii="宋体" w:eastAsia="宋体" w:hAnsi="宋体" w:cs="宋体"/>
          <w:color w:val="000000"/>
          <w:sz w:val="27"/>
        </w:rPr>
        <w:t>这也是可以引起爭論的。</w:t>
      </w:r>
      <w:r>
        <w:rPr>
          <w:rFonts w:ascii="宋体" w:eastAsia="宋体" w:hAnsi="宋体" w:cs="宋体"/>
          <w:color w:val="000000"/>
          <w:sz w:val="27"/>
        </w:rPr>
        <w:t xml:space="preserve"> </w:t>
      </w:r>
      <w:r>
        <w:rPr>
          <w:rFonts w:ascii="宋体" w:eastAsia="宋体" w:hAnsi="宋体" w:cs="宋体"/>
          <w:color w:val="000000"/>
          <w:sz w:val="27"/>
        </w:rPr>
        <w:t>如果認为愈普逼的总是愈近于原理，則明显地，最高科屬应为原理；因为这些可以作</w:t>
      </w:r>
      <w:r>
        <w:rPr>
          <w:rFonts w:ascii="宋体" w:eastAsia="宋体" w:hAnsi="宋体" w:cs="宋体"/>
          <w:color w:val="000000"/>
          <w:sz w:val="27"/>
        </w:rPr>
        <w:t xml:space="preserve"> </w:t>
      </w:r>
      <w:r>
        <w:rPr>
          <w:rFonts w:ascii="宋体" w:eastAsia="宋体" w:hAnsi="宋体" w:cs="宋体"/>
          <w:color w:val="000000"/>
          <w:sz w:val="27"/>
        </w:rPr>
        <w:t>一切事</w:t>
      </w:r>
      <w:r>
        <w:rPr>
          <w:rFonts w:ascii="宋体" w:eastAsia="宋体" w:hAnsi="宋体" w:cs="宋体"/>
          <w:color w:val="000000"/>
          <w:sz w:val="27"/>
        </w:rPr>
        <w:t>物的云謂。</w:t>
      </w:r>
      <w:r>
        <w:rPr>
          <w:rFonts w:ascii="宋体" w:eastAsia="宋体" w:hAnsi="宋体" w:cs="宋体"/>
          <w:color w:val="000000"/>
          <w:sz w:val="27"/>
        </w:rPr>
        <w:t xml:space="preserve"> </w:t>
      </w:r>
      <w:r>
        <w:rPr>
          <w:rFonts w:ascii="宋体" w:eastAsia="宋体" w:hAnsi="宋体" w:cs="宋体"/>
          <w:color w:val="000000"/>
          <w:sz w:val="27"/>
        </w:rPr>
        <w:t>于是，全部事物如可分多少基本科屬，世上就將有多少</w:t>
      </w:r>
      <w:r>
        <w:rPr>
          <w:rFonts w:ascii="宋体" w:eastAsia="宋体" w:hAnsi="宋体" w:cs="宋体"/>
          <w:color w:val="000000"/>
          <w:sz w:val="27"/>
        </w:rPr>
        <w:t xml:space="preserve">20 </w:t>
      </w:r>
      <w:r>
        <w:rPr>
          <w:rFonts w:ascii="宋体" w:eastAsia="宋体" w:hAnsi="宋体" w:cs="宋体"/>
          <w:color w:val="000000"/>
          <w:sz w:val="27"/>
        </w:rPr>
        <w:t>原理。</w:t>
      </w:r>
      <w:r>
        <w:rPr>
          <w:rFonts w:ascii="宋体" w:eastAsia="宋体" w:hAnsi="宋体" w:cs="宋体"/>
          <w:color w:val="000000"/>
          <w:sz w:val="27"/>
        </w:rPr>
        <w:t xml:space="preserve"> </w:t>
      </w:r>
      <w:r>
        <w:rPr>
          <w:rFonts w:ascii="宋体" w:eastAsia="宋体" w:hAnsi="宋体" w:cs="宋体"/>
          <w:color w:val="000000"/>
          <w:sz w:val="27"/>
        </w:rPr>
        <w:t>这样，实是与元一均將是原理与本体，因为这些是一切事物的最基本云謂。</w:t>
      </w:r>
      <w:r>
        <w:rPr>
          <w:rFonts w:ascii="宋体" w:eastAsia="宋体" w:hAnsi="宋体" w:cs="宋体"/>
          <w:color w:val="000000"/>
          <w:sz w:val="27"/>
        </w:rPr>
        <w:t xml:space="preserve"> </w:t>
      </w:r>
      <w:r>
        <w:rPr>
          <w:rFonts w:ascii="宋体" w:eastAsia="宋体" w:hAnsi="宋体" w:cs="宋体"/>
          <w:color w:val="000000"/>
          <w:sz w:val="27"/>
        </w:rPr>
        <w:t>但无論</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又都不可能成为事物的一个独</w:t>
      </w:r>
      <w:r>
        <w:rPr>
          <w:rFonts w:ascii="宋体" w:eastAsia="宋体" w:hAnsi="宋体" w:cs="宋体"/>
          <w:color w:val="000000"/>
          <w:sz w:val="27"/>
        </w:rPr>
        <w:t xml:space="preserve">25 </w:t>
      </w:r>
      <w:r>
        <w:rPr>
          <w:rFonts w:ascii="宋体" w:eastAsia="宋体" w:hAnsi="宋体" w:cs="宋体"/>
          <w:color w:val="000000"/>
          <w:sz w:val="27"/>
        </w:rPr>
        <w:t>立科屬；因为科屬中各个差異必須各自成</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并成</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；但科屬脫离其所涵有的各个品种，就不应該涵有其间差异的云谓；那么如果</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作为</w:t>
      </w:r>
      <w:r>
        <w:rPr>
          <w:rFonts w:ascii="宋体" w:eastAsia="宋体" w:hAnsi="宋体" w:cs="宋体"/>
          <w:color w:val="000000"/>
          <w:sz w:val="27"/>
        </w:rPr>
        <w:t xml:space="preserve"> </w:t>
      </w:r>
      <w:r>
        <w:rPr>
          <w:rFonts w:ascii="宋体" w:eastAsia="宋体" w:hAnsi="宋体" w:cs="宋体"/>
          <w:color w:val="000000"/>
          <w:sz w:val="27"/>
        </w:rPr>
        <w:t>一个科屬，其中所有差異均不会成</w:t>
      </w:r>
      <w:r>
        <w:rPr>
          <w:rFonts w:ascii="宋体" w:eastAsia="宋体" w:hAnsi="宋体" w:cs="宋体"/>
          <w:color w:val="000000"/>
          <w:sz w:val="27"/>
        </w:rPr>
        <w:t xml:space="preserve">“ </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而为</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。可是若把原理作为科腸，則一与是倘不是科屬，也就不能成为原理。又諸間体包括其差異一直到最后不可复为区分者为止，在理</w:t>
      </w:r>
      <w:r>
        <w:rPr>
          <w:rFonts w:ascii="宋体" w:eastAsia="宋体" w:hAnsi="宋体" w:cs="宋体"/>
          <w:color w:val="000000"/>
          <w:sz w:val="27"/>
        </w:rPr>
        <w:t xml:space="preserve">30 </w:t>
      </w:r>
      <w:r>
        <w:rPr>
          <w:rFonts w:ascii="宋体" w:eastAsia="宋体" w:hAnsi="宋体" w:cs="宋体"/>
          <w:color w:val="000000"/>
          <w:sz w:val="27"/>
        </w:rPr>
        <w:t>論上应为科</w:t>
      </w:r>
      <w:r>
        <w:rPr>
          <w:rFonts w:ascii="宋体" w:eastAsia="宋体" w:hAnsi="宋体" w:cs="宋体"/>
          <w:color w:val="000000"/>
          <w:sz w:val="27"/>
        </w:rPr>
        <w:t>屬；但实际上，这个，有些或被認为是科屬，有些則未必是。此外差異之可称为原理，也并不减于科屬，甚至可說更接近于原理；如果差異也称为原理，則原理的数目实际將成为无尽，尤其</w:t>
      </w:r>
      <w:r>
        <w:rPr>
          <w:rFonts w:ascii="宋体" w:eastAsia="宋体" w:hAnsi="宋体" w:cs="宋体"/>
          <w:color w:val="000000"/>
          <w:sz w:val="27"/>
        </w:rPr>
        <w:t xml:space="preserve">999a </w:t>
      </w:r>
      <w:r>
        <w:rPr>
          <w:rFonts w:ascii="宋体" w:eastAsia="宋体" w:hAnsi="宋体" w:cs="宋体"/>
          <w:color w:val="000000"/>
          <w:sz w:val="27"/>
        </w:rPr>
        <w:t>是我們所假定为原理的科屬愈高則所涵的差異也愈多。</w:t>
      </w:r>
    </w:p>
    <w:p w:rsidR="00374711" w:rsidRDefault="000C031C">
      <w:pPr>
        <w:autoSpaceDE w:val="0"/>
        <w:autoSpaceDN w:val="0"/>
        <w:spacing w:before="40" w:line="467" w:lineRule="atLeast"/>
        <w:ind w:left="840" w:right="620" w:firstLine="960"/>
        <w:rPr>
          <w:sz w:val="27"/>
        </w:rPr>
      </w:pPr>
      <w:r>
        <w:rPr>
          <w:rFonts w:ascii="宋体" w:eastAsia="宋体" w:hAnsi="宋体" w:cs="宋体"/>
          <w:color w:val="000000"/>
          <w:sz w:val="27"/>
        </w:rPr>
        <w:t>但是，如以元一为更近于原理，而以</w:t>
      </w:r>
      <w:r>
        <w:rPr>
          <w:rFonts w:ascii="宋体" w:eastAsia="宋体" w:hAnsi="宋体" w:cs="宋体"/>
          <w:color w:val="000000"/>
          <w:sz w:val="27"/>
        </w:rPr>
        <w:t>“</w:t>
      </w:r>
      <w:r>
        <w:rPr>
          <w:rFonts w:ascii="宋体" w:eastAsia="宋体" w:hAnsi="宋体" w:cs="宋体"/>
          <w:color w:val="000000"/>
          <w:sz w:val="27"/>
        </w:rPr>
        <w:t>不可再分割者</w:t>
      </w:r>
      <w:r>
        <w:rPr>
          <w:rFonts w:ascii="宋体" w:eastAsia="宋体" w:hAnsi="宋体" w:cs="宋体"/>
          <w:color w:val="000000"/>
          <w:sz w:val="27"/>
        </w:rPr>
        <w:t>”</w:t>
      </w:r>
      <w:r>
        <w:rPr>
          <w:rFonts w:ascii="宋体" w:eastAsia="宋体" w:hAnsi="宋体" w:cs="宋体"/>
          <w:color w:val="000000"/>
          <w:sz w:val="27"/>
        </w:rPr>
        <w:t>为一，所謂不可分割者就指每一事物在数量与品种上为不可分割而言，</w:t>
      </w:r>
      <w:r>
        <w:rPr>
          <w:rFonts w:ascii="宋体" w:eastAsia="宋体" w:hAnsi="宋体" w:cs="宋体"/>
          <w:color w:val="000000"/>
          <w:sz w:val="27"/>
        </w:rPr>
        <w:t xml:space="preserve"> </w:t>
      </w:r>
      <w:r>
        <w:rPr>
          <w:rFonts w:ascii="宋体" w:eastAsia="宋体" w:hAnsi="宋体" w:cs="宋体"/>
          <w:color w:val="000000"/>
          <w:sz w:val="27"/>
        </w:rPr>
        <w:t>于是凡不可再分割的品种就应先于科屬，而科屬則可以区分为若干</w:t>
      </w:r>
      <w:r>
        <w:rPr>
          <w:rFonts w:ascii="宋体" w:eastAsia="宋体" w:hAnsi="宋体" w:cs="宋体"/>
          <w:color w:val="000000"/>
          <w:sz w:val="27"/>
        </w:rPr>
        <w:t xml:space="preserve">5 </w:t>
      </w:r>
      <w:r>
        <w:rPr>
          <w:rFonts w:ascii="宋体" w:eastAsia="宋体" w:hAnsi="宋体" w:cs="宋体"/>
          <w:color w:val="000000"/>
          <w:sz w:val="27"/>
        </w:rPr>
        <w:t>品种</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不是个别諸人的科屬</w:t>
      </w:r>
      <w:r>
        <w:rPr>
          <w:rFonts w:ascii="宋体" w:eastAsia="宋体" w:hAnsi="宋体" w:cs="宋体"/>
          <w:color w:val="000000"/>
          <w:sz w:val="27"/>
        </w:rPr>
        <w:t>)</w:t>
      </w:r>
      <w:r>
        <w:rPr>
          <w:rFonts w:ascii="宋体" w:eastAsia="宋体" w:hAnsi="宋体" w:cs="宋体"/>
          <w:color w:val="000000"/>
          <w:sz w:val="27"/>
        </w:rPr>
        <w:t>，那么，这应是作为最低品种的不可分割物，为更近于元一。</w:t>
      </w:r>
      <w:r>
        <w:rPr>
          <w:rFonts w:ascii="宋体" w:eastAsia="宋体" w:hAnsi="宋体" w:cs="宋体"/>
          <w:color w:val="000000"/>
          <w:sz w:val="27"/>
        </w:rPr>
        <w:t xml:space="preserve"> </w:t>
      </w:r>
      <w:r>
        <w:rPr>
          <w:rFonts w:ascii="宋体" w:eastAsia="宋体" w:hAnsi="宋体" w:cs="宋体"/>
          <w:color w:val="000000"/>
          <w:sz w:val="27"/>
        </w:rPr>
        <w:t>又，凡有先天与后天分别的</w:t>
      </w:r>
      <w:r>
        <w:rPr>
          <w:rFonts w:ascii="宋体" w:eastAsia="宋体" w:hAnsi="宋体" w:cs="宋体"/>
          <w:color w:val="000000"/>
          <w:sz w:val="27"/>
        </w:rPr>
        <w:t>事物</w:t>
      </w:r>
      <w:r>
        <w:rPr>
          <w:rFonts w:ascii="宋体" w:eastAsia="宋体" w:hAnsi="宋体" w:cs="宋体"/>
          <w:color w:val="000000"/>
          <w:sz w:val="27"/>
        </w:rPr>
        <w:t xml:space="preserve"> </w:t>
      </w:r>
      <w:r>
        <w:rPr>
          <w:rFonts w:ascii="宋体" w:eastAsia="宋体" w:hAnsi="宋体" w:cs="宋体"/>
          <w:color w:val="000000"/>
          <w:sz w:val="27"/>
        </w:rPr>
        <w:t>必与其所先所后的事物相联系</w:t>
      </w:r>
      <w:r>
        <w:rPr>
          <w:rFonts w:ascii="宋体" w:eastAsia="宋体" w:hAnsi="宋体" w:cs="宋体"/>
          <w:color w:val="000000"/>
          <w:sz w:val="27"/>
        </w:rPr>
        <w:t>(</w:t>
      </w:r>
      <w:r>
        <w:rPr>
          <w:rFonts w:ascii="宋体" w:eastAsia="宋体" w:hAnsi="宋体" w:cs="宋体"/>
          <w:color w:val="000000"/>
          <w:sz w:val="27"/>
        </w:rPr>
        <w:t>例如</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若为列数中的第一个</w:t>
      </w:r>
      <w:r>
        <w:rPr>
          <w:rFonts w:ascii="宋体" w:eastAsia="宋体" w:hAnsi="宋体" w:cs="宋体"/>
          <w:color w:val="000000"/>
          <w:sz w:val="27"/>
        </w:rPr>
        <w:t>“</w:t>
      </w:r>
      <w:r>
        <w:rPr>
          <w:rFonts w:ascii="宋体" w:eastAsia="宋体" w:hAnsi="宋体" w:cs="宋体"/>
          <w:color w:val="000000"/>
          <w:sz w:val="27"/>
        </w:rPr>
        <w:t>数</w:t>
      </w:r>
      <w:r>
        <w:rPr>
          <w:rFonts w:ascii="宋体" w:eastAsia="宋体" w:hAnsi="宋体" w:cs="宋体"/>
          <w:color w:val="000000"/>
          <w:sz w:val="27"/>
        </w:rPr>
        <w:t>”</w:t>
      </w:r>
      <w:r>
        <w:rPr>
          <w:rFonts w:ascii="宋体" w:eastAsia="宋体" w:hAnsi="宋体" w:cs="宋体"/>
          <w:color w:val="000000"/>
          <w:sz w:val="27"/>
        </w:rPr>
        <w:t>，各个品种数以外便不能別有一个科屬数；相似地各样品种</w:t>
      </w:r>
      <w:r>
        <w:rPr>
          <w:rFonts w:ascii="宋体" w:eastAsia="宋体" w:hAnsi="宋体" w:cs="宋体"/>
          <w:color w:val="000000"/>
          <w:sz w:val="27"/>
        </w:rPr>
        <w:t>“</w:t>
      </w:r>
      <w:r>
        <w:rPr>
          <w:rFonts w:ascii="宋体" w:eastAsia="宋体" w:hAnsi="宋体" w:cs="宋体"/>
          <w:color w:val="000000"/>
          <w:sz w:val="27"/>
        </w:rPr>
        <w:t>图形</w:t>
      </w:r>
      <w:r>
        <w:rPr>
          <w:rFonts w:ascii="宋体" w:eastAsia="宋体" w:hAnsi="宋体" w:cs="宋体"/>
          <w:color w:val="000000"/>
          <w:sz w:val="27"/>
        </w:rPr>
        <w:t>”</w:t>
      </w:r>
      <w:r>
        <w:rPr>
          <w:rFonts w:ascii="宋体" w:eastAsia="宋体" w:hAnsi="宋体" w:cs="宋体"/>
          <w:color w:val="000000"/>
          <w:sz w:val="27"/>
        </w:rPr>
        <w:t>以</w:t>
      </w:r>
      <w:r>
        <w:rPr>
          <w:rFonts w:ascii="宋体" w:eastAsia="宋体" w:hAnsi="宋体" w:cs="宋体"/>
          <w:color w:val="000000"/>
          <w:sz w:val="27"/>
        </w:rPr>
        <w:t xml:space="preserve">10 </w:t>
      </w:r>
      <w:r>
        <w:rPr>
          <w:rFonts w:ascii="宋体" w:eastAsia="宋体" w:hAnsi="宋体" w:cs="宋体"/>
          <w:color w:val="000000"/>
          <w:sz w:val="27"/>
        </w:rPr>
        <w:t>外也不会別有一个科屬</w:t>
      </w:r>
      <w:r>
        <w:rPr>
          <w:rFonts w:ascii="宋体" w:eastAsia="宋体" w:hAnsi="宋体" w:cs="宋体"/>
          <w:color w:val="000000"/>
          <w:sz w:val="27"/>
        </w:rPr>
        <w:t>“</w:t>
      </w:r>
      <w:r>
        <w:rPr>
          <w:rFonts w:ascii="宋体" w:eastAsia="宋体" w:hAnsi="宋体" w:cs="宋体"/>
          <w:color w:val="000000"/>
          <w:sz w:val="27"/>
        </w:rPr>
        <w:t>图形</w:t>
      </w:r>
      <w:r>
        <w:rPr>
          <w:rFonts w:ascii="宋体" w:eastAsia="宋体" w:hAnsi="宋体" w:cs="宋体"/>
          <w:color w:val="000000"/>
          <w:sz w:val="27"/>
        </w:rPr>
        <w:t>”</w:t>
      </w:r>
      <w:r>
        <w:rPr>
          <w:rFonts w:ascii="宋体" w:eastAsia="宋体" w:hAnsi="宋体" w:cs="宋体"/>
          <w:color w:val="000000"/>
          <w:sz w:val="27"/>
        </w:rPr>
        <w:t>；这些事物的科屬倘不脫离其品种而存在，其它事物的科屬也应如此；要是有可分离而独立的科屬，</w:t>
      </w:r>
    </w:p>
    <w:p w:rsidR="00374711" w:rsidRDefault="000C031C">
      <w:pPr>
        <w:spacing w:before="400" w:line="100" w:lineRule="exact"/>
        <w:ind w:left="1320" w:right="60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300" w:lineRule="atLeast"/>
        <w:ind w:left="1800"/>
        <w:rPr>
          <w:sz w:val="27"/>
        </w:rPr>
      </w:pPr>
      <w:r>
        <w:rPr>
          <w:rFonts w:ascii="宋体" w:eastAsia="宋体" w:hAnsi="宋体" w:cs="宋体"/>
          <w:color w:val="000000"/>
          <w:sz w:val="27"/>
        </w:rPr>
        <w:t>①998a20---b14</w:t>
      </w:r>
      <w:r>
        <w:rPr>
          <w:rFonts w:ascii="宋体" w:eastAsia="宋体" w:hAnsi="宋体" w:cs="宋体"/>
          <w:color w:val="000000"/>
          <w:sz w:val="27"/>
        </w:rPr>
        <w:t>答案見于卷</w:t>
      </w:r>
      <w:r>
        <w:rPr>
          <w:rFonts w:ascii="宋体" w:eastAsia="宋体" w:hAnsi="宋体" w:cs="宋体"/>
          <w:color w:val="000000"/>
          <w:sz w:val="27"/>
        </w:rPr>
        <w:t>Z,</w:t>
      </w:r>
      <w:r>
        <w:rPr>
          <w:rFonts w:ascii="宋体" w:eastAsia="宋体" w:hAnsi="宋体" w:cs="宋体"/>
          <w:color w:val="000000"/>
          <w:sz w:val="27"/>
        </w:rPr>
        <w:t>章十、十三。</w:t>
      </w:r>
    </w:p>
    <w:p w:rsidR="00374711" w:rsidRDefault="000C031C">
      <w:pPr>
        <w:autoSpaceDE w:val="0"/>
        <w:autoSpaceDN w:val="0"/>
        <w:spacing w:before="220" w:line="300" w:lineRule="atLeast"/>
        <w:ind w:left="8620"/>
        <w:rPr>
          <w:sz w:val="27"/>
        </w:rPr>
      </w:pPr>
      <w:r>
        <w:rPr>
          <w:rFonts w:ascii="宋体" w:eastAsia="宋体" w:hAnsi="宋体" w:cs="宋体"/>
          <w:color w:val="000000"/>
          <w:sz w:val="27"/>
        </w:rPr>
        <w:t>· 45 ·</w:t>
      </w:r>
      <w:r>
        <w:br w:type="page"/>
      </w:r>
    </w:p>
    <w:p w:rsidR="00374711" w:rsidRDefault="000C031C">
      <w:pPr>
        <w:autoSpaceDE w:val="0"/>
        <w:autoSpaceDN w:val="0"/>
        <w:spacing w:before="680" w:line="320" w:lineRule="atLeast"/>
        <w:ind w:left="480"/>
        <w:rPr>
          <w:sz w:val="26"/>
        </w:rPr>
      </w:pPr>
      <w:r>
        <w:rPr>
          <w:rFonts w:ascii="宋体" w:eastAsia="宋体" w:hAnsi="宋体" w:cs="宋体"/>
          <w:color w:val="000000"/>
          <w:sz w:val="26"/>
        </w:rPr>
        <w:lastRenderedPageBreak/>
        <w:t>B 4</w:t>
      </w:r>
      <w:r>
        <w:rPr>
          <w:rFonts w:ascii="宋体" w:eastAsia="宋体" w:hAnsi="宋体" w:cs="宋体"/>
          <w:sz w:val="24"/>
        </w:rPr>
        <w:t xml:space="preserve">                                                               </w:t>
      </w:r>
      <w:r>
        <w:rPr>
          <w:rFonts w:ascii="宋体" w:eastAsia="宋体" w:hAnsi="宋体" w:cs="宋体"/>
          <w:color w:val="000000"/>
          <w:sz w:val="26"/>
          <w:u w:val="single"/>
        </w:rPr>
        <w:t>999a</w:t>
      </w:r>
    </w:p>
    <w:p w:rsidR="00374711" w:rsidRDefault="000C031C">
      <w:pPr>
        <w:autoSpaceDE w:val="0"/>
        <w:autoSpaceDN w:val="0"/>
        <w:spacing w:before="60" w:line="473" w:lineRule="atLeast"/>
        <w:ind w:left="940" w:right="820"/>
        <w:rPr>
          <w:sz w:val="26"/>
        </w:rPr>
      </w:pPr>
      <w:r>
        <w:rPr>
          <w:rFonts w:ascii="宋体" w:eastAsia="宋体" w:hAnsi="宋体" w:cs="宋体"/>
          <w:color w:val="000000"/>
          <w:sz w:val="26"/>
        </w:rPr>
        <w:t>想来就該是</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图形</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但在各个个体之間其一既不是先于，另一也未必是后于。</w:t>
      </w:r>
      <w:r>
        <w:rPr>
          <w:rFonts w:ascii="宋体" w:eastAsia="宋体" w:hAnsi="宋体" w:cs="宋体"/>
          <w:color w:val="000000"/>
          <w:sz w:val="26"/>
        </w:rPr>
        <w:t xml:space="preserve"> </w:t>
      </w:r>
      <w:r>
        <w:rPr>
          <w:rFonts w:ascii="宋体" w:eastAsia="宋体" w:hAnsi="宋体" w:cs="宋体"/>
          <w:color w:val="000000"/>
          <w:sz w:val="26"/>
        </w:rPr>
        <w:t>又，凡一事物較优，而另一事物較劣，則較优者常为先于；所以在这些事例上也沒有科屬能够存在。</w:t>
      </w:r>
    </w:p>
    <w:p w:rsidR="00374711" w:rsidRDefault="000C031C">
      <w:pPr>
        <w:autoSpaceDE w:val="0"/>
        <w:autoSpaceDN w:val="0"/>
        <w:spacing w:before="20" w:line="471" w:lineRule="atLeast"/>
        <w:ind w:left="480" w:right="94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考虑了这些問題以后，似乎那些說明个別事物的品种才应是原理，不宜以科屬为原理。</w:t>
      </w:r>
      <w:r>
        <w:rPr>
          <w:rFonts w:ascii="宋体" w:eastAsia="宋体" w:hAnsi="宋体" w:cs="宋体"/>
          <w:color w:val="000000"/>
          <w:sz w:val="26"/>
        </w:rPr>
        <w:t xml:space="preserve"> </w:t>
      </w:r>
      <w:r>
        <w:rPr>
          <w:rFonts w:ascii="宋体" w:eastAsia="宋体" w:hAnsi="宋体" w:cs="宋体"/>
          <w:color w:val="000000"/>
          <w:sz w:val="26"/>
        </w:rPr>
        <w:t>但这仍难說，品种是在怎样的命意上作为原理。原理与原因必须能与其所指的那些事物一同存在，而又能脫离它們而独立存在；但除了統槪一切的普逼原理之外，我們又</w:t>
      </w:r>
      <w:r>
        <w:rPr>
          <w:rFonts w:ascii="宋体" w:eastAsia="宋体" w:hAnsi="宋体" w:cs="宋体"/>
          <w:color w:val="000000"/>
          <w:sz w:val="26"/>
        </w:rPr>
        <w:t xml:space="preserve">20 </w:t>
      </w:r>
      <w:r>
        <w:rPr>
          <w:rFonts w:ascii="宋体" w:eastAsia="宋体" w:hAnsi="宋体" w:cs="宋体"/>
          <w:color w:val="000000"/>
          <w:sz w:val="26"/>
        </w:rPr>
        <w:t>能假設什么原理能与不可再分割物一同存在</w:t>
      </w:r>
      <w:r>
        <w:rPr>
          <w:rFonts w:ascii="宋体" w:eastAsia="宋体" w:hAnsi="宋体" w:cs="宋体"/>
          <w:color w:val="000000"/>
          <w:sz w:val="26"/>
        </w:rPr>
        <w:t xml:space="preserve">? </w:t>
      </w:r>
      <w:r>
        <w:rPr>
          <w:rFonts w:ascii="宋体" w:eastAsia="宋体" w:hAnsi="宋体" w:cs="宋体"/>
          <w:color w:val="000000"/>
          <w:sz w:val="26"/>
        </w:rPr>
        <w:t>假如这理由是充分的，那么，毋宁以較</w:t>
      </w:r>
      <w:r>
        <w:rPr>
          <w:rFonts w:ascii="宋体" w:eastAsia="宋体" w:hAnsi="宋体" w:cs="宋体"/>
          <w:color w:val="000000"/>
          <w:sz w:val="26"/>
        </w:rPr>
        <w:t>普遍的为合于原理；</w:t>
      </w:r>
      <w:r>
        <w:rPr>
          <w:rFonts w:ascii="宋体" w:eastAsia="宋体" w:hAnsi="宋体" w:cs="宋体"/>
          <w:color w:val="000000"/>
          <w:sz w:val="26"/>
        </w:rPr>
        <w:t xml:space="preserve"> </w:t>
      </w:r>
      <w:r>
        <w:rPr>
          <w:rFonts w:ascii="宋体" w:eastAsia="宋体" w:hAnsi="宋体" w:cs="宋体"/>
          <w:color w:val="000000"/>
          <w:sz w:val="26"/>
        </w:rPr>
        <w:t>这样，原理还該是最高科屬。</w:t>
      </w:r>
      <w:r>
        <w:rPr>
          <w:rFonts w:ascii="宋体" w:eastAsia="宋体" w:hAnsi="宋体" w:cs="宋体"/>
          <w:color w:val="000000"/>
          <w:sz w:val="26"/>
        </w:rPr>
        <w:t>①</w:t>
      </w:r>
    </w:p>
    <w:p w:rsidR="00374711" w:rsidRDefault="000C031C">
      <w:pPr>
        <w:autoSpaceDE w:val="0"/>
        <w:autoSpaceDN w:val="0"/>
        <w:spacing w:before="180" w:line="300" w:lineRule="atLeast"/>
        <w:ind w:left="48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四</w:t>
      </w:r>
    </w:p>
    <w:p w:rsidR="00374711" w:rsidRDefault="000C031C">
      <w:pPr>
        <w:autoSpaceDE w:val="0"/>
        <w:autoSpaceDN w:val="0"/>
        <w:spacing w:before="20" w:line="472" w:lineRule="atLeast"/>
        <w:ind w:left="480" w:right="920" w:firstLine="1000"/>
        <w:rPr>
          <w:sz w:val="26"/>
        </w:rPr>
      </w:pPr>
      <w:r>
        <w:rPr>
          <w:rFonts w:ascii="宋体" w:eastAsia="宋体" w:hAnsi="宋体" w:cs="宋体"/>
          <w:color w:val="000000"/>
          <w:sz w:val="26"/>
        </w:rPr>
        <w:t>(</w:t>
      </w:r>
      <w:r>
        <w:rPr>
          <w:rFonts w:ascii="宋体" w:eastAsia="宋体" w:hAnsi="宋体" w:cs="宋体"/>
          <w:color w:val="000000"/>
          <w:sz w:val="26"/>
        </w:rPr>
        <w:t>七</w:t>
      </w:r>
      <w:r>
        <w:rPr>
          <w:rFonts w:ascii="宋体" w:eastAsia="宋体" w:hAnsi="宋体" w:cs="宋体"/>
          <w:color w:val="000000"/>
          <w:sz w:val="26"/>
        </w:rPr>
        <w:t>)</w:t>
      </w:r>
      <w:r>
        <w:rPr>
          <w:rFonts w:ascii="宋体" w:eastAsia="宋体" w:hAnsi="宋体" w:cs="宋体"/>
          <w:color w:val="000000"/>
          <w:sz w:val="26"/>
        </w:rPr>
        <w:t>与这些相联的，有一个疑难等着我們加以討論，这是最不</w:t>
      </w:r>
      <w:r>
        <w:rPr>
          <w:rFonts w:ascii="宋体" w:eastAsia="宋体" w:hAnsi="宋体" w:cs="宋体"/>
          <w:color w:val="000000"/>
          <w:sz w:val="26"/>
        </w:rPr>
        <w:t xml:space="preserve">25 </w:t>
      </w:r>
      <w:r>
        <w:rPr>
          <w:rFonts w:ascii="宋体" w:eastAsia="宋体" w:hAnsi="宋体" w:cs="宋体"/>
          <w:color w:val="000000"/>
          <w:sz w:val="26"/>
        </w:rPr>
        <w:t>易解决而又是最应該考查的一个疑难。</w:t>
      </w:r>
      <w:r>
        <w:rPr>
          <w:rFonts w:ascii="宋体" w:eastAsia="宋体" w:hAnsi="宋体" w:cs="宋体"/>
          <w:color w:val="000000"/>
          <w:sz w:val="26"/>
        </w:rPr>
        <w:t xml:space="preserve"> </w:t>
      </w:r>
      <w:r>
        <w:rPr>
          <w:rFonts w:ascii="宋体" w:eastAsia="宋体" w:hAnsi="宋体" w:cs="宋体"/>
          <w:color w:val="000000"/>
          <w:sz w:val="26"/>
        </w:rPr>
        <w:t>在一方面講，脫离个別，事物就沒什么可以存在，而个別事物則为数无尽，那么这又怎能于无尽数的个别事物获得認識</w:t>
      </w:r>
      <w:r>
        <w:rPr>
          <w:rFonts w:ascii="宋体" w:eastAsia="宋体" w:hAnsi="宋体" w:cs="宋体"/>
          <w:color w:val="000000"/>
          <w:sz w:val="26"/>
        </w:rPr>
        <w:t>?</w:t>
      </w:r>
      <w:r>
        <w:rPr>
          <w:rFonts w:ascii="宋体" w:eastAsia="宋体" w:hAnsi="宋体" w:cs="宋体"/>
          <w:color w:val="000000"/>
          <w:sz w:val="26"/>
        </w:rPr>
        <w:t>实际上总是因为事物有某些相同而普逼的性質，我們才得以認識一切事物。</w:t>
      </w:r>
    </w:p>
    <w:p w:rsidR="00374711" w:rsidRDefault="000C031C">
      <w:pPr>
        <w:autoSpaceDE w:val="0"/>
        <w:autoSpaceDN w:val="0"/>
        <w:spacing w:line="469" w:lineRule="atLeast"/>
        <w:ind w:left="240" w:right="940" w:firstLine="24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若說这有必要讓某些事物超脫于个体之外，那么科屬</w:t>
      </w:r>
      <w:r>
        <w:rPr>
          <w:rFonts w:ascii="宋体" w:eastAsia="宋体" w:hAnsi="宋体" w:cs="宋体"/>
          <w:color w:val="000000"/>
          <w:sz w:val="26"/>
        </w:rPr>
        <w:t>——</w:t>
      </w:r>
      <w:r>
        <w:rPr>
          <w:rFonts w:ascii="宋体" w:eastAsia="宋体" w:hAnsi="宋体" w:cs="宋体"/>
          <w:color w:val="000000"/>
          <w:sz w:val="26"/>
        </w:rPr>
        <w:t>无論是最低或最高科屬</w:t>
      </w:r>
      <w:r>
        <w:rPr>
          <w:rFonts w:ascii="宋体" w:eastAsia="宋体" w:hAnsi="宋体" w:cs="宋体"/>
          <w:color w:val="000000"/>
          <w:sz w:val="26"/>
        </w:rPr>
        <w:t>——</w:t>
      </w:r>
      <w:r>
        <w:rPr>
          <w:rFonts w:ascii="宋体" w:eastAsia="宋体" w:hAnsi="宋体" w:cs="宋体"/>
          <w:color w:val="000000"/>
          <w:sz w:val="26"/>
        </w:rPr>
        <w:t>就該脫离个体而存在；但我們方才討論过，这是不可能的。</w:t>
      </w:r>
      <w:r>
        <w:rPr>
          <w:rFonts w:ascii="宋体" w:eastAsia="宋体" w:hAnsi="宋体" w:cs="宋体"/>
          <w:color w:val="000000"/>
          <w:sz w:val="26"/>
        </w:rPr>
        <w:t xml:space="preserve">② </w:t>
      </w:r>
      <w:r>
        <w:rPr>
          <w:rFonts w:ascii="宋体" w:eastAsia="宋体" w:hAnsi="宋体" w:cs="宋体"/>
          <w:color w:val="000000"/>
          <w:sz w:val="26"/>
        </w:rPr>
        <w:t>又当我們講到以物質为云謂的事物时，假如充分承認綜合实体之外存在另一些抽象事物，那么在一系列的个</w:t>
      </w:r>
      <w:r>
        <w:rPr>
          <w:rFonts w:ascii="宋体" w:eastAsia="宋体" w:hAnsi="宋体" w:cs="宋体"/>
          <w:color w:val="000000"/>
          <w:sz w:val="26"/>
        </w:rPr>
        <w:t xml:space="preserve">999b </w:t>
      </w:r>
      <w:r>
        <w:rPr>
          <w:rFonts w:ascii="宋体" w:eastAsia="宋体" w:hAnsi="宋体" w:cs="宋体"/>
          <w:color w:val="000000"/>
          <w:sz w:val="26"/>
        </w:rPr>
        <w:t>体之外，就必須是</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这一系列中每一个体皆存在有另一事物，或一部分存在着有而另一部分沒有，或</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全沒有。</w:t>
      </w:r>
      <w:r>
        <w:rPr>
          <w:rFonts w:ascii="宋体" w:eastAsia="宋体" w:hAnsi="宋体" w:cs="宋体"/>
          <w:color w:val="000000"/>
          <w:sz w:val="26"/>
        </w:rPr>
        <w:t>③ (</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倘在各个个体以外，全都没有另一抽象事物存在，那么所有事物就只是</w:t>
      </w:r>
    </w:p>
    <w:p w:rsidR="00374711" w:rsidRDefault="000C031C">
      <w:pPr>
        <w:autoSpaceDE w:val="0"/>
        <w:autoSpaceDN w:val="0"/>
        <w:spacing w:before="200" w:line="280" w:lineRule="atLeast"/>
        <w:ind w:left="940"/>
        <w:rPr>
          <w:sz w:val="26"/>
        </w:rPr>
      </w:pPr>
      <w:r>
        <w:rPr>
          <w:rFonts w:ascii="宋体" w:eastAsia="宋体" w:hAnsi="宋体" w:cs="宋体"/>
          <w:color w:val="000000"/>
          <w:sz w:val="26"/>
          <w:u w:val="single"/>
        </w:rPr>
        <w:t xml:space="preserve">             </w:t>
      </w:r>
    </w:p>
    <w:p w:rsidR="00374711" w:rsidRDefault="000C031C">
      <w:pPr>
        <w:autoSpaceDE w:val="0"/>
        <w:autoSpaceDN w:val="0"/>
        <w:spacing w:before="80" w:line="320" w:lineRule="atLeast"/>
        <w:ind w:left="1020" w:right="820" w:firstLine="460"/>
        <w:rPr>
          <w:sz w:val="26"/>
        </w:rPr>
      </w:pPr>
      <w:r>
        <w:rPr>
          <w:rFonts w:ascii="宋体" w:eastAsia="宋体" w:hAnsi="宋体" w:cs="宋体"/>
          <w:color w:val="000000"/>
          <w:sz w:val="26"/>
        </w:rPr>
        <w:t>①998b14-999a23</w:t>
      </w:r>
      <w:r>
        <w:rPr>
          <w:rFonts w:ascii="宋体" w:eastAsia="宋体" w:hAnsi="宋体" w:cs="宋体"/>
          <w:color w:val="000000"/>
          <w:sz w:val="26"/>
        </w:rPr>
        <w:t>答案参看卷</w:t>
      </w:r>
      <w:r>
        <w:rPr>
          <w:rFonts w:ascii="宋体" w:eastAsia="宋体" w:hAnsi="宋体" w:cs="宋体"/>
          <w:color w:val="000000"/>
          <w:sz w:val="26"/>
        </w:rPr>
        <w:t xml:space="preserve"> Z,</w:t>
      </w:r>
      <w:r>
        <w:rPr>
          <w:rFonts w:ascii="宋体" w:eastAsia="宋体" w:hAnsi="宋体" w:cs="宋体"/>
          <w:color w:val="000000"/>
          <w:sz w:val="26"/>
        </w:rPr>
        <w:t>章十二</w:t>
      </w:r>
      <w:r>
        <w:rPr>
          <w:rFonts w:ascii="宋体" w:eastAsia="宋体" w:hAnsi="宋体" w:cs="宋体"/>
          <w:color w:val="000000"/>
          <w:sz w:val="26"/>
        </w:rPr>
        <w:t xml:space="preserve">,1038a19 </w:t>
      </w:r>
      <w:r>
        <w:rPr>
          <w:rFonts w:ascii="宋体" w:eastAsia="宋体" w:hAnsi="宋体" w:cs="宋体"/>
          <w:color w:val="000000"/>
          <w:sz w:val="26"/>
        </w:rPr>
        <w:t>与章十三。这一节与上节的問題参看</w:t>
      </w:r>
      <w:r>
        <w:rPr>
          <w:rFonts w:ascii="宋体" w:eastAsia="宋体" w:hAnsi="宋体" w:cs="宋体"/>
          <w:color w:val="000000"/>
          <w:sz w:val="26"/>
        </w:rPr>
        <w:t>1059b21---106031</w:t>
      </w:r>
      <w:r>
        <w:rPr>
          <w:rFonts w:ascii="宋体" w:eastAsia="宋体" w:hAnsi="宋体" w:cs="宋体"/>
          <w:color w:val="000000"/>
          <w:sz w:val="26"/>
        </w:rPr>
        <w:t>。</w:t>
      </w:r>
    </w:p>
    <w:p w:rsidR="00374711" w:rsidRDefault="000C031C">
      <w:pPr>
        <w:autoSpaceDE w:val="0"/>
        <w:autoSpaceDN w:val="0"/>
        <w:spacing w:before="80" w:line="220" w:lineRule="atLeast"/>
        <w:ind w:left="1480"/>
        <w:rPr>
          <w:sz w:val="26"/>
        </w:rPr>
      </w:pPr>
      <w:r>
        <w:rPr>
          <w:rFonts w:ascii="宋体" w:eastAsia="宋体" w:hAnsi="宋体" w:cs="宋体"/>
          <w:color w:val="000000"/>
          <w:sz w:val="26"/>
        </w:rPr>
        <w:t>②</w:t>
      </w:r>
      <w:r>
        <w:rPr>
          <w:rFonts w:ascii="宋体" w:eastAsia="宋体" w:hAnsi="宋体" w:cs="宋体"/>
          <w:color w:val="000000"/>
          <w:sz w:val="26"/>
        </w:rPr>
        <w:t>見本卷第三章。</w:t>
      </w:r>
    </w:p>
    <w:p w:rsidR="00374711" w:rsidRDefault="000C031C">
      <w:pPr>
        <w:autoSpaceDE w:val="0"/>
        <w:autoSpaceDN w:val="0"/>
        <w:spacing w:before="120" w:line="220" w:lineRule="atLeast"/>
        <w:ind w:left="1480"/>
        <w:rPr>
          <w:sz w:val="26"/>
        </w:rPr>
      </w:pPr>
      <w:r>
        <w:rPr>
          <w:rFonts w:ascii="宋体" w:eastAsia="宋体" w:hAnsi="宋体" w:cs="宋体"/>
          <w:color w:val="000000"/>
          <w:sz w:val="26"/>
        </w:rPr>
        <w:t>③</w:t>
      </w:r>
      <w:r>
        <w:rPr>
          <w:rFonts w:ascii="宋体" w:eastAsia="宋体" w:hAnsi="宋体" w:cs="宋体"/>
          <w:color w:val="000000"/>
          <w:sz w:val="26"/>
        </w:rPr>
        <w:t>此句末一短語原文与全句开始时</w:t>
      </w:r>
      <w:r>
        <w:rPr>
          <w:rFonts w:ascii="宋体" w:eastAsia="宋体" w:hAnsi="宋体" w:cs="宋体"/>
          <w:color w:val="000000"/>
          <w:sz w:val="26"/>
        </w:rPr>
        <w:t>“</w:t>
      </w:r>
      <w:r>
        <w:rPr>
          <w:rFonts w:ascii="宋体" w:eastAsia="宋体" w:hAnsi="宋体" w:cs="宋体"/>
          <w:color w:val="000000"/>
          <w:sz w:val="26"/>
        </w:rPr>
        <w:t>假如</w:t>
      </w:r>
      <w:r>
        <w:rPr>
          <w:rFonts w:ascii="宋体" w:eastAsia="宋体" w:hAnsi="宋体" w:cs="宋体"/>
          <w:color w:val="000000"/>
          <w:sz w:val="26"/>
        </w:rPr>
        <w:t>”</w:t>
      </w:r>
      <w:r>
        <w:rPr>
          <w:rFonts w:ascii="宋体" w:eastAsia="宋体" w:hAnsi="宋体" w:cs="宋体"/>
          <w:color w:val="000000"/>
          <w:sz w:val="26"/>
        </w:rPr>
        <w:t>子句的辞</w:t>
      </w:r>
      <w:r>
        <w:rPr>
          <w:rFonts w:ascii="宋体" w:eastAsia="宋体" w:hAnsi="宋体" w:cs="宋体"/>
          <w:color w:val="000000"/>
          <w:sz w:val="26"/>
        </w:rPr>
        <w:t>旨不符。</w:t>
      </w:r>
    </w:p>
    <w:p w:rsidR="00374711" w:rsidRDefault="000C031C">
      <w:pPr>
        <w:autoSpaceDE w:val="0"/>
        <w:autoSpaceDN w:val="0"/>
        <w:spacing w:before="280" w:line="220" w:lineRule="atLeast"/>
        <w:ind w:left="480"/>
        <w:rPr>
          <w:sz w:val="26"/>
        </w:rPr>
      </w:pPr>
      <w:r>
        <w:rPr>
          <w:rFonts w:ascii="宋体" w:eastAsia="宋体" w:hAnsi="宋体" w:cs="宋体"/>
          <w:color w:val="000000"/>
          <w:sz w:val="26"/>
        </w:rPr>
        <w:t>、</w:t>
      </w:r>
      <w:r>
        <w:rPr>
          <w:rFonts w:ascii="宋体" w:eastAsia="宋体" w:hAnsi="宋体" w:cs="宋体"/>
          <w:color w:val="000000"/>
          <w:sz w:val="26"/>
        </w:rPr>
        <w:t>46 ·</w:t>
      </w:r>
      <w:r>
        <w:br w:type="page"/>
      </w:r>
    </w:p>
    <w:p w:rsidR="00374711" w:rsidRDefault="000C031C">
      <w:pPr>
        <w:autoSpaceDE w:val="0"/>
        <w:autoSpaceDN w:val="0"/>
        <w:spacing w:before="760" w:line="280" w:lineRule="atLeast"/>
        <w:ind w:left="620"/>
        <w:rPr>
          <w:sz w:val="26"/>
        </w:rPr>
      </w:pPr>
      <w:r>
        <w:rPr>
          <w:rFonts w:ascii="宋体" w:eastAsia="宋体" w:hAnsi="宋体" w:cs="宋体"/>
          <w:color w:val="000000"/>
          <w:sz w:val="26"/>
        </w:rPr>
        <w:lastRenderedPageBreak/>
        <w:t>999b</w:t>
      </w:r>
      <w:r>
        <w:rPr>
          <w:rFonts w:ascii="宋体" w:eastAsia="宋体" w:hAnsi="宋体" w:cs="宋体"/>
          <w:sz w:val="24"/>
        </w:rPr>
        <w:t xml:space="preserve">                                                               </w:t>
      </w:r>
      <w:r>
        <w:rPr>
          <w:rFonts w:ascii="宋体" w:eastAsia="宋体" w:hAnsi="宋体" w:cs="宋体"/>
          <w:color w:val="000000"/>
          <w:sz w:val="26"/>
          <w:u w:val="single"/>
        </w:rPr>
        <w:t>B 4</w:t>
      </w:r>
    </w:p>
    <w:p w:rsidR="00374711" w:rsidRDefault="000C031C">
      <w:pPr>
        <w:autoSpaceDE w:val="0"/>
        <w:autoSpaceDN w:val="0"/>
        <w:spacing w:before="120" w:line="470" w:lineRule="atLeast"/>
        <w:ind w:left="880" w:right="640" w:firstLine="260"/>
        <w:rPr>
          <w:sz w:val="26"/>
        </w:rPr>
      </w:pPr>
      <w:r>
        <w:rPr>
          <w:rFonts w:ascii="宋体" w:eastAsia="宋体" w:hAnsi="宋体" w:cs="宋体"/>
          <w:color w:val="000000"/>
          <w:sz w:val="26"/>
        </w:rPr>
        <w:t>感覚对象而世上就不会有理知对象，所謂知識就只是感覚，感覚之</w:t>
      </w:r>
      <w:r>
        <w:rPr>
          <w:rFonts w:ascii="宋体" w:eastAsia="宋体" w:hAnsi="宋体" w:cs="宋体"/>
          <w:color w:val="000000"/>
          <w:sz w:val="26"/>
        </w:rPr>
        <w:t xml:space="preserve">5 </w:t>
      </w:r>
      <w:r>
        <w:rPr>
          <w:rFonts w:ascii="宋体" w:eastAsia="宋体" w:hAnsi="宋体" w:cs="宋体"/>
          <w:color w:val="000000"/>
          <w:sz w:val="26"/>
        </w:rPr>
        <w:t>外便无知識，</w:t>
      </w:r>
      <w:r>
        <w:rPr>
          <w:rFonts w:ascii="宋体" w:eastAsia="宋体" w:hAnsi="宋体" w:cs="宋体"/>
          <w:color w:val="000000"/>
          <w:sz w:val="26"/>
        </w:rPr>
        <w:t xml:space="preserve">① </w:t>
      </w:r>
      <w:r>
        <w:rPr>
          <w:rFonts w:ascii="宋体" w:eastAsia="宋体" w:hAnsi="宋体" w:cs="宋体"/>
          <w:color w:val="000000"/>
          <w:sz w:val="26"/>
        </w:rPr>
        <w:t>又，永恆与不动变的事物就也不可能有；因为一切可感覚事物皆在动变而悉归灭坏。但，如果全无永恆事物，創造过程也不会有；一物必由另一物生成，在这生生不息的創造系列上</w:t>
      </w:r>
      <w:r>
        <w:rPr>
          <w:rFonts w:ascii="宋体" w:eastAsia="宋体" w:hAnsi="宋体" w:cs="宋体"/>
          <w:color w:val="000000"/>
          <w:sz w:val="26"/>
        </w:rPr>
        <w:t>.</w:t>
      </w:r>
      <w:r>
        <w:rPr>
          <w:rFonts w:ascii="宋体" w:eastAsia="宋体" w:hAnsi="宋体" w:cs="宋体"/>
          <w:color w:val="000000"/>
          <w:sz w:val="26"/>
        </w:rPr>
        <w:t>必須存在有一原始的非創造事物；万物总不能由无生有，因此这創造与动变的发展也必須有一个初限。</w:t>
      </w:r>
      <w:r>
        <w:rPr>
          <w:rFonts w:ascii="宋体" w:eastAsia="宋体" w:hAnsi="宋体" w:cs="宋体"/>
          <w:color w:val="000000"/>
          <w:sz w:val="26"/>
        </w:rPr>
        <w:t xml:space="preserve">  </w:t>
      </w:r>
      <w:r>
        <w:rPr>
          <w:rFonts w:ascii="宋体" w:eastAsia="宋体" w:hAnsi="宋体" w:cs="宋体"/>
          <w:color w:val="000000"/>
          <w:sz w:val="26"/>
        </w:rPr>
        <w:t>每一动变必有一目的，沒有</w:t>
      </w:r>
    </w:p>
    <w:p w:rsidR="00374711" w:rsidRDefault="000C031C">
      <w:pPr>
        <w:autoSpaceDE w:val="0"/>
        <w:autoSpaceDN w:val="0"/>
        <w:spacing w:before="20" w:line="477" w:lineRule="atLeast"/>
        <w:ind w:left="800" w:right="580"/>
        <w:rPr>
          <w:sz w:val="26"/>
        </w:rPr>
      </w:pPr>
      <w:r>
        <w:rPr>
          <w:rFonts w:ascii="宋体" w:eastAsia="宋体" w:hAnsi="宋体" w:cs="宋体"/>
          <w:color w:val="000000"/>
          <w:sz w:val="26"/>
        </w:rPr>
        <w:t xml:space="preserve">10 </w:t>
      </w:r>
      <w:r>
        <w:rPr>
          <w:rFonts w:ascii="宋体" w:eastAsia="宋体" w:hAnsi="宋体" w:cs="宋体"/>
          <w:color w:val="000000"/>
          <w:sz w:val="26"/>
        </w:rPr>
        <w:t>无尽止的动变。</w:t>
      </w:r>
      <w:r>
        <w:rPr>
          <w:rFonts w:ascii="宋体" w:eastAsia="宋体" w:hAnsi="宋体" w:cs="宋体"/>
          <w:color w:val="000000"/>
          <w:sz w:val="26"/>
        </w:rPr>
        <w:t xml:space="preserve"> </w:t>
      </w:r>
      <w:r>
        <w:rPr>
          <w:rFonts w:ascii="宋体" w:eastAsia="宋体" w:hAnsi="宋体" w:cs="宋体"/>
          <w:color w:val="000000"/>
          <w:sz w:val="26"/>
        </w:rPr>
        <w:t>凡創造之不能达到一个目的，完成一个事物者，这种創造就不会发生；一个动变达到之頃正是一个事物完成的时候。又，因为</w:t>
      </w:r>
      <w:r>
        <w:rPr>
          <w:rFonts w:ascii="宋体" w:eastAsia="宋体" w:hAnsi="宋体" w:cs="宋体"/>
          <w:color w:val="000000"/>
          <w:sz w:val="26"/>
        </w:rPr>
        <w:t>“</w:t>
      </w:r>
      <w:r>
        <w:rPr>
          <w:rFonts w:ascii="宋体" w:eastAsia="宋体" w:hAnsi="宋体" w:cs="宋体"/>
          <w:color w:val="000000"/>
          <w:sz w:val="26"/>
        </w:rPr>
        <w:t>物質</w:t>
      </w:r>
      <w:r>
        <w:rPr>
          <w:rFonts w:ascii="宋体" w:eastAsia="宋体" w:hAnsi="宋体" w:cs="宋体"/>
          <w:color w:val="000000"/>
          <w:sz w:val="26"/>
        </w:rPr>
        <w:t>”</w:t>
      </w:r>
      <w:r>
        <w:rPr>
          <w:rFonts w:ascii="宋体" w:eastAsia="宋体" w:hAnsi="宋体" w:cs="宋体"/>
          <w:color w:val="000000"/>
          <w:sz w:val="26"/>
        </w:rPr>
        <w:t>总是不經創变便已存在，物質所由以成就为本体者，即</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，也就存在，这可算是合理的；</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物質</w:t>
      </w:r>
      <w:r>
        <w:rPr>
          <w:rFonts w:ascii="宋体" w:eastAsia="宋体" w:hAnsi="宋体" w:cs="宋体"/>
          <w:color w:val="000000"/>
          <w:sz w:val="26"/>
        </w:rPr>
        <w:t>”</w:t>
      </w:r>
      <w:r>
        <w:rPr>
          <w:rFonts w:ascii="宋体" w:eastAsia="宋体" w:hAnsi="宋体" w:cs="宋体"/>
          <w:color w:val="000000"/>
          <w:sz w:val="26"/>
        </w:rPr>
        <w:t>若兩不</w:t>
      </w:r>
      <w:r>
        <w:rPr>
          <w:rFonts w:ascii="宋体" w:eastAsia="宋体" w:hAnsi="宋体" w:cs="宋体"/>
          <w:color w:val="000000"/>
          <w:sz w:val="26"/>
        </w:rPr>
        <w:t xml:space="preserve">15 </w:t>
      </w:r>
      <w:r>
        <w:rPr>
          <w:rFonts w:ascii="宋体" w:eastAsia="宋体" w:hAnsi="宋体" w:cs="宋体"/>
          <w:color w:val="000000"/>
          <w:sz w:val="26"/>
        </w:rPr>
        <w:t>存在，則</w:t>
      </w:r>
      <w:r>
        <w:rPr>
          <w:rFonts w:ascii="宋体" w:eastAsia="宋体" w:hAnsi="宋体" w:cs="宋体"/>
          <w:color w:val="000000"/>
          <w:sz w:val="26"/>
        </w:rPr>
        <w:t xml:space="preserve"> </w:t>
      </w:r>
      <w:r>
        <w:rPr>
          <w:rFonts w:ascii="宋体" w:eastAsia="宋体" w:hAnsi="宋体" w:cs="宋体"/>
          <w:color w:val="000000"/>
          <w:sz w:val="26"/>
        </w:rPr>
        <w:t>一切事物將全不存在，而这是不可能的；所以綜合实体之外，必須另有事物，卽</w:t>
      </w:r>
      <w:r>
        <w:rPr>
          <w:rFonts w:ascii="宋体" w:eastAsia="宋体" w:hAnsi="宋体" w:cs="宋体"/>
          <w:color w:val="000000"/>
          <w:sz w:val="26"/>
        </w:rPr>
        <w:t>“</w:t>
      </w:r>
      <w:r>
        <w:rPr>
          <w:rFonts w:ascii="宋体" w:eastAsia="宋体" w:hAnsi="宋体" w:cs="宋体"/>
          <w:color w:val="000000"/>
          <w:sz w:val="26"/>
        </w:rPr>
        <w:t>形狀或通式</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②</w:t>
      </w:r>
    </w:p>
    <w:p w:rsidR="00374711" w:rsidRDefault="000C031C">
      <w:pPr>
        <w:autoSpaceDE w:val="0"/>
        <w:autoSpaceDN w:val="0"/>
        <w:spacing w:line="455" w:lineRule="atLeast"/>
        <w:ind w:left="820" w:right="620" w:firstLine="960"/>
        <w:rPr>
          <w:sz w:val="26"/>
        </w:rPr>
      </w:pPr>
      <w:r>
        <w:rPr>
          <w:rFonts w:ascii="宋体" w:eastAsia="宋体" w:hAnsi="宋体" w:cs="宋体"/>
          <w:color w:val="000000"/>
          <w:sz w:val="26"/>
        </w:rPr>
        <w:t>但是，</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假定了我們承認粽合实体之外另有抽象事物，这还难决定，那些事物可有，那些沒有，因为明显地，这不会一切事物都</w:t>
      </w:r>
      <w:r>
        <w:rPr>
          <w:rFonts w:ascii="宋体" w:eastAsia="宋体" w:hAnsi="宋体" w:cs="宋体"/>
          <w:color w:val="000000"/>
          <w:sz w:val="26"/>
        </w:rPr>
        <w:t>可有抽象存在；我們不能說在若干幢个別房屋以外，另有一幢房</w:t>
      </w:r>
      <w:r>
        <w:rPr>
          <w:rFonts w:ascii="宋体" w:eastAsia="宋体" w:hAnsi="宋体" w:cs="宋体"/>
          <w:color w:val="000000"/>
          <w:sz w:val="26"/>
        </w:rPr>
        <w:t xml:space="preserve">20 </w:t>
      </w:r>
      <w:r>
        <w:rPr>
          <w:rFonts w:ascii="宋体" w:eastAsia="宋体" w:hAnsi="宋体" w:cs="宋体"/>
          <w:color w:val="000000"/>
          <w:sz w:val="26"/>
        </w:rPr>
        <w:t>屋</w:t>
      </w:r>
      <w:r>
        <w:rPr>
          <w:rFonts w:ascii="宋体" w:eastAsia="宋体" w:hAnsi="宋体" w:cs="宋体"/>
          <w:color w:val="000000"/>
          <w:sz w:val="26"/>
        </w:rPr>
        <w:t>,</w:t>
      </w:r>
    </w:p>
    <w:p w:rsidR="00374711" w:rsidRDefault="000C031C">
      <w:pPr>
        <w:autoSpaceDE w:val="0"/>
        <w:autoSpaceDN w:val="0"/>
        <w:spacing w:before="20" w:line="480" w:lineRule="atLeast"/>
        <w:ind w:left="1180" w:right="640" w:firstLine="600"/>
        <w:rPr>
          <w:sz w:val="26"/>
        </w:rPr>
      </w:pPr>
      <w:r>
        <w:rPr>
          <w:rFonts w:ascii="宋体" w:eastAsia="宋体" w:hAnsi="宋体" w:cs="宋体"/>
          <w:color w:val="000000"/>
          <w:sz w:val="26"/>
        </w:rPr>
        <w:t>此外，所有个体，例如全人类中的各个人，是否只有一个怎是</w:t>
      </w:r>
      <w:r>
        <w:rPr>
          <w:rFonts w:ascii="宋体" w:eastAsia="宋体" w:hAnsi="宋体" w:cs="宋体"/>
          <w:color w:val="000000"/>
          <w:sz w:val="26"/>
        </w:rPr>
        <w:t>?</w:t>
      </w:r>
      <w:r>
        <w:rPr>
          <w:rFonts w:ascii="宋体" w:eastAsia="宋体" w:hAnsi="宋体" w:cs="宋体"/>
          <w:color w:val="000000"/>
          <w:sz w:val="26"/>
        </w:rPr>
        <w:t>这也是悖解的，因为一切事物，如其怎是相同，它們將成为一。</w:t>
      </w:r>
      <w:r>
        <w:rPr>
          <w:rFonts w:ascii="宋体" w:eastAsia="宋体" w:hAnsi="宋体" w:cs="宋体"/>
          <w:color w:val="000000"/>
          <w:sz w:val="26"/>
        </w:rPr>
        <w:t xml:space="preserve">  </w:t>
      </w:r>
      <w:r>
        <w:rPr>
          <w:rFonts w:ascii="宋体" w:eastAsia="宋体" w:hAnsi="宋体" w:cs="宋体"/>
          <w:color w:val="000000"/>
          <w:sz w:val="26"/>
        </w:rPr>
        <w:t>那么該有許多的怎是么</w:t>
      </w:r>
      <w:r>
        <w:rPr>
          <w:rFonts w:ascii="宋体" w:eastAsia="宋体" w:hAnsi="宋体" w:cs="宋体"/>
          <w:color w:val="000000"/>
          <w:sz w:val="26"/>
        </w:rPr>
        <w:t>?</w:t>
      </w:r>
      <w:r>
        <w:rPr>
          <w:rFonts w:ascii="宋体" w:eastAsia="宋体" w:hAnsi="宋体" w:cs="宋体"/>
          <w:color w:val="000000"/>
          <w:sz w:val="26"/>
        </w:rPr>
        <w:t>这也不合理。</w:t>
      </w:r>
      <w:r>
        <w:rPr>
          <w:rFonts w:ascii="宋体" w:eastAsia="宋体" w:hAnsi="宋体" w:cs="宋体"/>
          <w:color w:val="000000"/>
          <w:sz w:val="26"/>
        </w:rPr>
        <w:t xml:space="preserve">  </w:t>
      </w:r>
      <w:r>
        <w:rPr>
          <w:rFonts w:ascii="宋体" w:eastAsia="宋体" w:hAnsi="宋体" w:cs="宋体"/>
          <w:color w:val="000000"/>
          <w:sz w:val="26"/>
        </w:rPr>
        <w:t>此外，物質怎样成为每个个体</w:t>
      </w:r>
      <w:r>
        <w:rPr>
          <w:rFonts w:ascii="宋体" w:eastAsia="宋体" w:hAnsi="宋体" w:cs="宋体"/>
          <w:color w:val="000000"/>
          <w:sz w:val="26"/>
        </w:rPr>
        <w:t xml:space="preserve">? </w:t>
      </w:r>
      <w:r>
        <w:rPr>
          <w:rFonts w:ascii="宋体" w:eastAsia="宋体" w:hAnsi="宋体" w:cs="宋体"/>
          <w:color w:val="000000"/>
          <w:sz w:val="26"/>
        </w:rPr>
        <w:t>粽合实体又怎样能并包〈物質与通式〉兩个要素</w:t>
      </w:r>
      <w:r>
        <w:rPr>
          <w:rFonts w:ascii="宋体" w:eastAsia="宋体" w:hAnsi="宋体" w:cs="宋体"/>
          <w:color w:val="000000"/>
          <w:sz w:val="26"/>
        </w:rPr>
        <w:t>?③</w:t>
      </w:r>
    </w:p>
    <w:p w:rsidR="00374711" w:rsidRDefault="000C031C">
      <w:pPr>
        <w:autoSpaceDE w:val="0"/>
        <w:autoSpaceDN w:val="0"/>
        <w:spacing w:before="20" w:line="447" w:lineRule="atLeast"/>
        <w:ind w:left="800" w:right="640" w:firstLine="980"/>
        <w:rPr>
          <w:sz w:val="26"/>
        </w:rPr>
      </w:pPr>
      <w:r>
        <w:rPr>
          <w:rFonts w:ascii="宋体" w:eastAsia="宋体" w:hAnsi="宋体" w:cs="宋体"/>
          <w:color w:val="000000"/>
          <w:sz w:val="26"/>
        </w:rPr>
        <w:t>(</w:t>
      </w:r>
      <w:r>
        <w:rPr>
          <w:rFonts w:ascii="宋体" w:eastAsia="宋体" w:hAnsi="宋体" w:cs="宋体"/>
          <w:color w:val="000000"/>
          <w:sz w:val="26"/>
        </w:rPr>
        <w:t>八</w:t>
      </w:r>
      <w:r>
        <w:rPr>
          <w:rFonts w:ascii="宋体" w:eastAsia="宋体" w:hAnsi="宋体" w:cs="宋体"/>
          <w:color w:val="000000"/>
          <w:sz w:val="26"/>
        </w:rPr>
        <w:t>)</w:t>
      </w:r>
      <w:r>
        <w:rPr>
          <w:rFonts w:ascii="宋体" w:eastAsia="宋体" w:hAnsi="宋体" w:cs="宋体"/>
          <w:color w:val="000000"/>
          <w:sz w:val="26"/>
        </w:rPr>
        <w:t>再者，关于第一原理，人們可以提出以下一問題。</w:t>
      </w:r>
      <w:r>
        <w:rPr>
          <w:rFonts w:ascii="宋体" w:eastAsia="宋体" w:hAnsi="宋体" w:cs="宋体"/>
          <w:color w:val="000000"/>
          <w:sz w:val="26"/>
        </w:rPr>
        <w:t xml:space="preserve"> </w:t>
      </w:r>
      <w:r>
        <w:rPr>
          <w:rFonts w:ascii="宋体" w:eastAsia="宋体" w:hAnsi="宋体" w:cs="宋体"/>
          <w:color w:val="000000"/>
          <w:sz w:val="26"/>
        </w:rPr>
        <w:t>如果諸</w:t>
      </w:r>
      <w:r>
        <w:rPr>
          <w:rFonts w:ascii="宋体" w:eastAsia="宋体" w:hAnsi="宋体" w:cs="宋体"/>
          <w:color w:val="000000"/>
          <w:sz w:val="26"/>
        </w:rPr>
        <w:t xml:space="preserve">25 </w:t>
      </w:r>
      <w:r>
        <w:rPr>
          <w:rFonts w:ascii="宋体" w:eastAsia="宋体" w:hAnsi="宋体" w:cs="宋体"/>
          <w:color w:val="000000"/>
          <w:sz w:val="26"/>
        </w:rPr>
        <w:t>原理只于种类为一則其数便不得为一，虽是本一与本是也不得为一。</w:t>
      </w:r>
      <w:r>
        <w:rPr>
          <w:rFonts w:ascii="宋体" w:eastAsia="宋体" w:hAnsi="宋体" w:cs="宋体"/>
          <w:color w:val="000000"/>
          <w:sz w:val="26"/>
        </w:rPr>
        <w:t xml:space="preserve"> </w:t>
      </w:r>
      <w:r>
        <w:rPr>
          <w:rFonts w:ascii="宋体" w:eastAsia="宋体" w:hAnsi="宋体" w:cs="宋体"/>
          <w:color w:val="000000"/>
          <w:sz w:val="26"/>
        </w:rPr>
        <w:t>在全系列的諸个体中，若全沒有一些共通的事物，这將怎样認</w:t>
      </w:r>
    </w:p>
    <w:p w:rsidR="00374711" w:rsidRDefault="000C031C">
      <w:pPr>
        <w:autoSpaceDE w:val="0"/>
        <w:autoSpaceDN w:val="0"/>
        <w:spacing w:before="160" w:line="280" w:lineRule="atLeast"/>
        <w:ind w:left="1300"/>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p>
    <w:p w:rsidR="00374711" w:rsidRDefault="000C031C">
      <w:pPr>
        <w:autoSpaceDE w:val="0"/>
        <w:autoSpaceDN w:val="0"/>
        <w:spacing w:before="180" w:line="280" w:lineRule="atLeast"/>
        <w:ind w:left="1780"/>
        <w:rPr>
          <w:sz w:val="26"/>
        </w:rPr>
      </w:pPr>
      <w:r>
        <w:rPr>
          <w:rFonts w:ascii="宋体" w:eastAsia="宋体" w:hAnsi="宋体" w:cs="宋体"/>
          <w:color w:val="000000"/>
          <w:sz w:val="26"/>
        </w:rPr>
        <w:t>①</w:t>
      </w:r>
      <w:r>
        <w:rPr>
          <w:rFonts w:ascii="宋体" w:eastAsia="宋体" w:hAnsi="宋体" w:cs="宋体"/>
          <w:color w:val="000000"/>
          <w:sz w:val="26"/>
        </w:rPr>
        <w:t>这里所提是普罗塔哥拉学說</w:t>
      </w:r>
      <w:r>
        <w:rPr>
          <w:rFonts w:ascii="宋体" w:eastAsia="宋体" w:hAnsi="宋体" w:cs="宋体"/>
          <w:color w:val="000000"/>
          <w:sz w:val="26"/>
        </w:rPr>
        <w:t>(</w:t>
      </w:r>
      <w:r>
        <w:rPr>
          <w:rFonts w:ascii="宋体" w:eastAsia="宋体" w:hAnsi="宋体" w:cs="宋体"/>
          <w:color w:val="000000"/>
          <w:sz w:val="26"/>
        </w:rPr>
        <w:t>柏拉图</w:t>
      </w:r>
      <w:r>
        <w:rPr>
          <w:rFonts w:ascii="宋体" w:eastAsia="宋体" w:hAnsi="宋体" w:cs="宋体"/>
          <w:color w:val="000000"/>
          <w:sz w:val="26"/>
        </w:rPr>
        <w:t>“</w:t>
      </w:r>
      <w:r>
        <w:rPr>
          <w:rFonts w:ascii="宋体" w:eastAsia="宋体" w:hAnsi="宋体" w:cs="宋体"/>
          <w:color w:val="000000"/>
          <w:sz w:val="26"/>
        </w:rPr>
        <w:t>色埃德托</w:t>
      </w:r>
      <w:r>
        <w:rPr>
          <w:rFonts w:ascii="宋体" w:eastAsia="宋体" w:hAnsi="宋体" w:cs="宋体"/>
          <w:color w:val="000000"/>
          <w:sz w:val="26"/>
        </w:rPr>
        <w:t>”152E--153A)</w:t>
      </w:r>
      <w:r>
        <w:rPr>
          <w:rFonts w:ascii="宋体" w:eastAsia="宋体" w:hAnsi="宋体" w:cs="宋体"/>
          <w:color w:val="000000"/>
          <w:sz w:val="26"/>
        </w:rPr>
        <w:t>。</w:t>
      </w:r>
    </w:p>
    <w:p w:rsidR="00374711" w:rsidRDefault="000C031C">
      <w:pPr>
        <w:autoSpaceDE w:val="0"/>
        <w:autoSpaceDN w:val="0"/>
        <w:spacing w:before="40" w:line="280" w:lineRule="atLeast"/>
        <w:ind w:left="1780"/>
        <w:rPr>
          <w:sz w:val="26"/>
        </w:rPr>
      </w:pPr>
      <w:r>
        <w:rPr>
          <w:rFonts w:ascii="宋体" w:eastAsia="宋体" w:hAnsi="宋体" w:cs="宋体"/>
          <w:color w:val="000000"/>
          <w:sz w:val="26"/>
        </w:rPr>
        <w:t>②999b5-15</w:t>
      </w:r>
      <w:r>
        <w:rPr>
          <w:rFonts w:ascii="宋体" w:eastAsia="宋体" w:hAnsi="宋体" w:cs="宋体"/>
          <w:color w:val="000000"/>
          <w:sz w:val="26"/>
        </w:rPr>
        <w:t>一节可参看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卷六章五。</w:t>
      </w:r>
    </w:p>
    <w:p w:rsidR="00374711" w:rsidRDefault="000C031C">
      <w:pPr>
        <w:autoSpaceDE w:val="0"/>
        <w:autoSpaceDN w:val="0"/>
        <w:spacing w:line="340" w:lineRule="atLeast"/>
        <w:ind w:left="1340" w:right="480" w:firstLine="440"/>
        <w:rPr>
          <w:sz w:val="26"/>
        </w:rPr>
      </w:pPr>
      <w:r>
        <w:rPr>
          <w:rFonts w:ascii="宋体" w:eastAsia="宋体" w:hAnsi="宋体" w:cs="宋体"/>
          <w:color w:val="000000"/>
          <w:sz w:val="26"/>
        </w:rPr>
        <w:t>⑤993a24--b24,</w:t>
      </w:r>
      <w:r>
        <w:rPr>
          <w:rFonts w:ascii="宋体" w:eastAsia="宋体" w:hAnsi="宋体" w:cs="宋体"/>
          <w:color w:val="000000"/>
          <w:sz w:val="26"/>
        </w:rPr>
        <w:t>参看</w:t>
      </w:r>
      <w:r>
        <w:rPr>
          <w:rFonts w:ascii="宋体" w:eastAsia="宋体" w:hAnsi="宋体" w:cs="宋体"/>
          <w:color w:val="000000"/>
          <w:sz w:val="26"/>
        </w:rPr>
        <w:t>1060a3--27,b23---28</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其答案見于卷</w:t>
      </w:r>
      <w:r>
        <w:rPr>
          <w:rFonts w:ascii="宋体" w:eastAsia="宋体" w:hAnsi="宋体" w:cs="宋体"/>
          <w:color w:val="000000"/>
          <w:sz w:val="26"/>
        </w:rPr>
        <w:t>Z</w:t>
      </w:r>
      <w:r>
        <w:rPr>
          <w:rFonts w:ascii="宋体" w:eastAsia="宋体" w:hAnsi="宋体" w:cs="宋体"/>
          <w:color w:val="000000"/>
          <w:sz w:val="26"/>
        </w:rPr>
        <w:t>章八</w:t>
      </w:r>
      <w:r>
        <w:rPr>
          <w:rFonts w:ascii="宋体" w:eastAsia="宋体" w:hAnsi="宋体" w:cs="宋体"/>
          <w:color w:val="000000"/>
          <w:sz w:val="26"/>
        </w:rPr>
        <w:t>,</w:t>
      </w:r>
      <w:r>
        <w:rPr>
          <w:rFonts w:ascii="宋体" w:eastAsia="宋体" w:hAnsi="宋体" w:cs="宋体"/>
          <w:color w:val="000000"/>
          <w:sz w:val="26"/>
        </w:rPr>
        <w:t>十三</w:t>
      </w:r>
      <w:r>
        <w:rPr>
          <w:rFonts w:ascii="宋体" w:eastAsia="宋体" w:hAnsi="宋体" w:cs="宋体"/>
          <w:color w:val="000000"/>
          <w:sz w:val="26"/>
        </w:rPr>
        <w:t>,</w:t>
      </w:r>
      <w:r>
        <w:rPr>
          <w:rFonts w:ascii="宋体" w:eastAsia="宋体" w:hAnsi="宋体" w:cs="宋体"/>
          <w:color w:val="000000"/>
          <w:sz w:val="26"/>
        </w:rPr>
        <w:t>十四</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 xml:space="preserve"> A </w:t>
      </w:r>
      <w:r>
        <w:rPr>
          <w:rFonts w:ascii="宋体" w:eastAsia="宋体" w:hAnsi="宋体" w:cs="宋体"/>
          <w:color w:val="000000"/>
          <w:sz w:val="26"/>
        </w:rPr>
        <w:t>章六至八</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 xml:space="preserve"> M </w:t>
      </w:r>
      <w:r>
        <w:rPr>
          <w:rFonts w:ascii="宋体" w:eastAsia="宋体" w:hAnsi="宋体" w:cs="宋体"/>
          <w:color w:val="000000"/>
          <w:sz w:val="26"/>
        </w:rPr>
        <w:t>章十。</w:t>
      </w:r>
    </w:p>
    <w:p w:rsidR="00374711" w:rsidRDefault="000C031C">
      <w:pPr>
        <w:autoSpaceDE w:val="0"/>
        <w:autoSpaceDN w:val="0"/>
        <w:spacing w:before="260" w:line="180" w:lineRule="atLeast"/>
        <w:ind w:left="8640"/>
        <w:rPr>
          <w:sz w:val="26"/>
        </w:rPr>
      </w:pPr>
      <w:r>
        <w:rPr>
          <w:rFonts w:ascii="宋体" w:eastAsia="宋体" w:hAnsi="宋体" w:cs="宋体"/>
          <w:color w:val="000000"/>
          <w:sz w:val="26"/>
        </w:rPr>
        <w:t>· 47  ·</w:t>
      </w:r>
      <w:r>
        <w:br w:type="page"/>
      </w:r>
    </w:p>
    <w:p w:rsidR="00374711" w:rsidRDefault="000C031C">
      <w:pPr>
        <w:autoSpaceDE w:val="0"/>
        <w:autoSpaceDN w:val="0"/>
        <w:spacing w:before="840" w:line="280" w:lineRule="atLeast"/>
        <w:ind w:left="620"/>
        <w:rPr>
          <w:sz w:val="27"/>
        </w:rPr>
      </w:pPr>
      <w:r>
        <w:rPr>
          <w:rFonts w:ascii="宋体" w:eastAsia="宋体" w:hAnsi="宋体" w:cs="宋体"/>
          <w:color w:val="000000"/>
          <w:sz w:val="27"/>
        </w:rPr>
        <w:lastRenderedPageBreak/>
        <w:t>B4</w:t>
      </w:r>
      <w:r>
        <w:rPr>
          <w:rFonts w:ascii="宋体" w:eastAsia="宋体" w:hAnsi="宋体" w:cs="宋体"/>
          <w:sz w:val="24"/>
        </w:rPr>
        <w:t xml:space="preserve">                                                                </w:t>
      </w:r>
      <w:r>
        <w:rPr>
          <w:rFonts w:ascii="宋体" w:eastAsia="宋体" w:hAnsi="宋体" w:cs="宋体"/>
          <w:color w:val="000000"/>
          <w:sz w:val="27"/>
          <w:u w:val="single"/>
        </w:rPr>
        <w:t>10003</w:t>
      </w:r>
    </w:p>
    <w:p w:rsidR="00374711" w:rsidRDefault="000C031C">
      <w:pPr>
        <w:autoSpaceDE w:val="0"/>
        <w:autoSpaceDN w:val="0"/>
        <w:spacing w:before="260" w:line="280" w:lineRule="atLeast"/>
        <w:ind w:left="620"/>
        <w:rPr>
          <w:sz w:val="27"/>
        </w:rPr>
      </w:pPr>
      <w:r>
        <w:rPr>
          <w:rFonts w:ascii="宋体" w:eastAsia="宋体" w:hAnsi="宋体" w:cs="宋体"/>
          <w:color w:val="000000"/>
          <w:sz w:val="27"/>
        </w:rPr>
        <w:t>識</w:t>
      </w:r>
      <w:r>
        <w:rPr>
          <w:rFonts w:ascii="宋体" w:eastAsia="宋体" w:hAnsi="宋体" w:cs="宋体"/>
          <w:color w:val="000000"/>
          <w:sz w:val="27"/>
        </w:rPr>
        <w:t>?</w:t>
      </w:r>
    </w:p>
    <w:p w:rsidR="00374711" w:rsidRDefault="000C031C">
      <w:pPr>
        <w:autoSpaceDE w:val="0"/>
        <w:autoSpaceDN w:val="0"/>
        <w:spacing w:before="20" w:line="469" w:lineRule="atLeast"/>
        <w:ind w:left="200" w:right="860" w:firstLine="1280"/>
        <w:rPr>
          <w:sz w:val="27"/>
        </w:rPr>
      </w:pPr>
      <w:r>
        <w:rPr>
          <w:rFonts w:ascii="宋体" w:eastAsia="宋体" w:hAnsi="宋体" w:cs="宋体"/>
          <w:color w:val="000000"/>
          <w:sz w:val="27"/>
        </w:rPr>
        <w:t>然而若說有一个共通要素，在数量上为一，諸原理也各自为</w:t>
      </w:r>
      <w:r>
        <w:rPr>
          <w:rFonts w:ascii="宋体" w:eastAsia="宋体" w:hAnsi="宋体" w:cs="宋体"/>
          <w:color w:val="000000"/>
          <w:sz w:val="27"/>
        </w:rPr>
        <w:t>一，不象可見事物那样，相異事物各有相異原理</w:t>
      </w:r>
      <w:r>
        <w:rPr>
          <w:rFonts w:ascii="宋体" w:eastAsia="宋体" w:hAnsi="宋体" w:cs="宋体"/>
          <w:color w:val="000000"/>
          <w:sz w:val="27"/>
        </w:rPr>
        <w:t>(</w:t>
      </w:r>
      <w:r>
        <w:rPr>
          <w:rFonts w:ascii="宋体" w:eastAsia="宋体" w:hAnsi="宋体" w:cs="宋体"/>
          <w:color w:val="000000"/>
          <w:sz w:val="27"/>
        </w:rPr>
        <w:t>例如</w:t>
      </w:r>
      <w:r>
        <w:rPr>
          <w:rFonts w:ascii="宋体" w:eastAsia="宋体" w:hAnsi="宋体" w:cs="宋体"/>
          <w:color w:val="000000"/>
          <w:sz w:val="27"/>
        </w:rPr>
        <w:t xml:space="preserve"> </w:t>
      </w:r>
      <w:r>
        <w:rPr>
          <w:rFonts w:ascii="宋体" w:eastAsia="宋体" w:hAnsi="宋体" w:cs="宋体"/>
          <w:color w:val="000000"/>
          <w:sz w:val="27"/>
        </w:rPr>
        <w:t>一个音节在种类上到处都是一样，拼成这个音节的字母在种类上也是到处一</w:t>
      </w:r>
      <w:r>
        <w:rPr>
          <w:rFonts w:ascii="宋体" w:eastAsia="宋体" w:hAnsi="宋体" w:cs="宋体"/>
          <w:color w:val="000000"/>
          <w:sz w:val="27"/>
        </w:rPr>
        <w:t xml:space="preserve">30 </w:t>
      </w:r>
      <w:r>
        <w:rPr>
          <w:rFonts w:ascii="宋体" w:eastAsia="宋体" w:hAnsi="宋体" w:cs="宋体"/>
          <w:color w:val="000000"/>
          <w:sz w:val="27"/>
        </w:rPr>
        <w:t>样；但在各个書卷中音节与字母的数量就不同了</w:t>
      </w:r>
      <w:r>
        <w:rPr>
          <w:rFonts w:ascii="宋体" w:eastAsia="宋体" w:hAnsi="宋体" w:cs="宋体"/>
          <w:color w:val="000000"/>
          <w:sz w:val="27"/>
        </w:rPr>
        <w:t>)</w:t>
      </w:r>
      <w:r>
        <w:rPr>
          <w:rFonts w:ascii="宋体" w:eastAsia="宋体" w:hAnsi="宋体" w:cs="宋体"/>
          <w:color w:val="000000"/>
          <w:sz w:val="27"/>
        </w:rPr>
        <w:t>，若說原理在数量上为一，不是在种类上为一，則諸要素以外就再沒有別的原理</w:t>
      </w:r>
      <w:r>
        <w:rPr>
          <w:rFonts w:ascii="宋体" w:eastAsia="宋体" w:hAnsi="宋体" w:cs="宋体"/>
          <w:color w:val="000000"/>
          <w:sz w:val="27"/>
        </w:rPr>
        <w:t>(</w:t>
      </w:r>
      <w:r>
        <w:rPr>
          <w:rFonts w:ascii="宋体" w:eastAsia="宋体" w:hAnsi="宋体" w:cs="宋体"/>
          <w:color w:val="000000"/>
          <w:sz w:val="27"/>
        </w:rPr>
        <w:t>因为在数量上成为一与我們所称个体的意义正相同，而我們所称</w:t>
      </w:r>
      <w:r>
        <w:rPr>
          <w:rFonts w:ascii="宋体" w:eastAsia="宋体" w:hAnsi="宋体" w:cs="宋体"/>
          <w:color w:val="000000"/>
          <w:sz w:val="27"/>
        </w:rPr>
        <w:t>1000a“</w:t>
      </w:r>
      <w:r>
        <w:rPr>
          <w:rFonts w:ascii="宋体" w:eastAsia="宋体" w:hAnsi="宋体" w:cs="宋体"/>
          <w:color w:val="000000"/>
          <w:sz w:val="27"/>
        </w:rPr>
        <w:t>普遍</w:t>
      </w:r>
      <w:r>
        <w:rPr>
          <w:rFonts w:ascii="宋体" w:eastAsia="宋体" w:hAnsi="宋体" w:cs="宋体"/>
          <w:color w:val="000000"/>
          <w:sz w:val="27"/>
        </w:rPr>
        <w:t>”</w:t>
      </w:r>
      <w:r>
        <w:rPr>
          <w:rFonts w:ascii="宋体" w:eastAsia="宋体" w:hAnsi="宋体" w:cs="宋体"/>
          <w:color w:val="000000"/>
          <w:sz w:val="27"/>
        </w:rPr>
        <w:t>則用为諸个体的共通云謂</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那么原理倘如拼音字母一样，为数有定限；</w:t>
      </w:r>
      <w:r>
        <w:rPr>
          <w:rFonts w:ascii="宋体" w:eastAsia="宋体" w:hAnsi="宋体" w:cs="宋体"/>
          <w:color w:val="000000"/>
          <w:sz w:val="27"/>
        </w:rPr>
        <w:t xml:space="preserve"> </w:t>
      </w:r>
      <w:r>
        <w:rPr>
          <w:rFonts w:ascii="宋体" w:eastAsia="宋体" w:hAnsi="宋体" w:cs="宋体"/>
          <w:color w:val="000000"/>
          <w:sz w:val="27"/>
        </w:rPr>
        <w:t>世上的言語將被限于</w:t>
      </w:r>
      <w:r>
        <w:rPr>
          <w:rFonts w:ascii="宋体" w:eastAsia="宋体" w:hAnsi="宋体" w:cs="宋体"/>
          <w:color w:val="000000"/>
          <w:sz w:val="27"/>
        </w:rPr>
        <w:t>ABI</w:t>
      </w:r>
      <w:r>
        <w:rPr>
          <w:rFonts w:ascii="宋体" w:eastAsia="宋体" w:hAnsi="宋体" w:cs="宋体"/>
          <w:color w:val="000000"/>
          <w:sz w:val="27"/>
        </w:rPr>
        <w:t>，因为同种类的更多的字母与音节是不能有的。</w:t>
      </w:r>
      <w:r>
        <w:rPr>
          <w:rFonts w:ascii="宋体" w:eastAsia="宋体" w:hAnsi="宋体" w:cs="宋体"/>
          <w:color w:val="000000"/>
          <w:sz w:val="27"/>
        </w:rPr>
        <w:t>①</w:t>
      </w:r>
    </w:p>
    <w:p w:rsidR="00374711" w:rsidRDefault="000C031C">
      <w:pPr>
        <w:autoSpaceDE w:val="0"/>
        <w:autoSpaceDN w:val="0"/>
        <w:spacing w:line="465" w:lineRule="atLeast"/>
        <w:ind w:left="620" w:right="900"/>
        <w:rPr>
          <w:sz w:val="27"/>
        </w:rPr>
      </w:pPr>
      <w:r>
        <w:rPr>
          <w:rFonts w:ascii="宋体" w:eastAsia="宋体" w:hAnsi="宋体" w:cs="宋体"/>
          <w:color w:val="000000"/>
          <w:sz w:val="27"/>
        </w:rPr>
        <w:t>5</w:t>
      </w:r>
      <w:r>
        <w:rPr>
          <w:rFonts w:ascii="宋体" w:eastAsia="宋体" w:hAnsi="宋体" w:cs="宋体"/>
          <w:sz w:val="24"/>
        </w:rPr>
        <w:t xml:space="preserve">      </w:t>
      </w:r>
      <w:r>
        <w:rPr>
          <w:rFonts w:ascii="宋体" w:eastAsia="宋体" w:hAnsi="宋体" w:cs="宋体"/>
          <w:color w:val="000000"/>
          <w:sz w:val="27"/>
        </w:rPr>
        <w:t>(</w:t>
      </w:r>
      <w:r>
        <w:rPr>
          <w:rFonts w:ascii="宋体" w:eastAsia="宋体" w:hAnsi="宋体" w:cs="宋体"/>
          <w:color w:val="000000"/>
          <w:sz w:val="27"/>
        </w:rPr>
        <w:t>九</w:t>
      </w:r>
      <w:r>
        <w:rPr>
          <w:rFonts w:ascii="宋体" w:eastAsia="宋体" w:hAnsi="宋体" w:cs="宋体"/>
          <w:color w:val="000000"/>
          <w:sz w:val="27"/>
        </w:rPr>
        <w:t>)</w:t>
      </w:r>
      <w:r>
        <w:rPr>
          <w:rFonts w:ascii="宋体" w:eastAsia="宋体" w:hAnsi="宋体" w:cs="宋体"/>
          <w:color w:val="000000"/>
          <w:sz w:val="27"/>
        </w:rPr>
        <w:t>有一个与其它任何問題一样重大的疑难常为古今</w:t>
      </w:r>
      <w:r>
        <w:rPr>
          <w:rFonts w:ascii="宋体" w:eastAsia="宋体" w:hAnsi="宋体" w:cs="宋体"/>
          <w:color w:val="000000"/>
          <w:sz w:val="27"/>
        </w:rPr>
        <w:t>哲学家所忽視，</w:t>
      </w:r>
      <w:r>
        <w:rPr>
          <w:rFonts w:ascii="宋体" w:eastAsia="宋体" w:hAnsi="宋体" w:cs="宋体"/>
          <w:color w:val="000000"/>
          <w:sz w:val="27"/>
        </w:rPr>
        <w:t>———</w:t>
      </w:r>
      <w:r>
        <w:rPr>
          <w:rFonts w:ascii="宋体" w:eastAsia="宋体" w:hAnsi="宋体" w:cs="宋体"/>
          <w:color w:val="000000"/>
          <w:sz w:val="27"/>
        </w:rPr>
        <w:t>可灭坏事物与不可灭坏事物原理相同或有異</w:t>
      </w:r>
      <w:r>
        <w:rPr>
          <w:rFonts w:ascii="宋体" w:eastAsia="宋体" w:hAnsi="宋体" w:cs="宋体"/>
          <w:color w:val="000000"/>
          <w:sz w:val="27"/>
        </w:rPr>
        <w:t xml:space="preserve">? </w:t>
      </w:r>
      <w:r>
        <w:rPr>
          <w:rFonts w:ascii="宋体" w:eastAsia="宋体" w:hAnsi="宋体" w:cs="宋体"/>
          <w:color w:val="000000"/>
          <w:sz w:val="27"/>
        </w:rPr>
        <w:t>若說</w:t>
      </w:r>
      <w:r>
        <w:rPr>
          <w:rFonts w:ascii="宋体" w:eastAsia="宋体" w:hAnsi="宋体" w:cs="宋体"/>
          <w:color w:val="000000"/>
          <w:sz w:val="27"/>
        </w:rPr>
        <w:t>·</w:t>
      </w:r>
      <w:r>
        <w:rPr>
          <w:rFonts w:ascii="宋体" w:eastAsia="宋体" w:hAnsi="宋体" w:cs="宋体"/>
          <w:color w:val="000000"/>
          <w:sz w:val="27"/>
        </w:rPr>
        <w:t>相同，何以有些事物归于灭坏，有些則否，其故何在</w:t>
      </w:r>
      <w:r>
        <w:rPr>
          <w:rFonts w:ascii="宋体" w:eastAsia="宋体" w:hAnsi="宋体" w:cs="宋体"/>
          <w:color w:val="000000"/>
          <w:sz w:val="27"/>
        </w:rPr>
        <w:t xml:space="preserve">? </w:t>
      </w:r>
      <w:r>
        <w:rPr>
          <w:rFonts w:ascii="宋体" w:eastAsia="宋体" w:hAnsi="宋体" w:cs="宋体"/>
          <w:color w:val="000000"/>
          <w:sz w:val="27"/>
        </w:rPr>
        <w:t>希蕭特学派和一切神学家的思想颇有自得之意，而未必切中我們的疑难。</w:t>
      </w:r>
      <w:r>
        <w:rPr>
          <w:rFonts w:ascii="宋体" w:eastAsia="宋体" w:hAnsi="宋体" w:cs="宋体"/>
          <w:color w:val="000000"/>
          <w:sz w:val="27"/>
        </w:rPr>
        <w:t xml:space="preserve">  </w:t>
      </w:r>
      <w:r>
        <w:rPr>
          <w:rFonts w:ascii="宋体" w:eastAsia="宋体" w:hAnsi="宋体" w:cs="宋体"/>
          <w:color w:val="000000"/>
          <w:sz w:val="27"/>
        </w:rPr>
        <w:t>他</w:t>
      </w:r>
    </w:p>
    <w:p w:rsidR="00374711" w:rsidRDefault="000C031C">
      <w:pPr>
        <w:autoSpaceDE w:val="0"/>
        <w:autoSpaceDN w:val="0"/>
        <w:spacing w:before="20" w:line="467" w:lineRule="atLeast"/>
        <w:ind w:left="620" w:right="820"/>
        <w:rPr>
          <w:sz w:val="27"/>
        </w:rPr>
      </w:pPr>
      <w:r>
        <w:rPr>
          <w:rFonts w:ascii="宋体" w:eastAsia="宋体" w:hAnsi="宋体" w:cs="宋体"/>
          <w:color w:val="000000"/>
          <w:sz w:val="27"/>
        </w:rPr>
        <w:t xml:space="preserve">10 </w:t>
      </w:r>
      <w:r>
        <w:rPr>
          <w:rFonts w:ascii="宋体" w:eastAsia="宋体" w:hAnsi="宋体" w:cs="宋体"/>
          <w:color w:val="000000"/>
          <w:sz w:val="27"/>
        </w:rPr>
        <w:t>們將第一原理寄之于諸神，誕衍于諸神，他們說，万物初創寸，凡得飲神酒，尝神膏</w:t>
      </w:r>
      <w:r>
        <w:rPr>
          <w:rFonts w:ascii="宋体" w:eastAsia="宋体" w:hAnsi="宋体" w:cs="宋体"/>
          <w:color w:val="000000"/>
          <w:sz w:val="27"/>
        </w:rPr>
        <w:t>②</w:t>
      </w:r>
      <w:r>
        <w:rPr>
          <w:rFonts w:ascii="宋体" w:eastAsia="宋体" w:hAnsi="宋体" w:cs="宋体"/>
          <w:color w:val="000000"/>
          <w:sz w:val="27"/>
        </w:rPr>
        <w:t>者，均得長生不死；他們所用的言語在他們神学家之間誠已互相嫻习，默契于心，可是如欲凭彼等所递傳之神話为</w:t>
      </w:r>
    </w:p>
    <w:p w:rsidR="00374711" w:rsidRDefault="000C031C">
      <w:pPr>
        <w:autoSpaceDE w:val="0"/>
        <w:autoSpaceDN w:val="0"/>
        <w:spacing w:line="473" w:lineRule="atLeast"/>
        <w:ind w:left="620" w:right="840"/>
        <w:rPr>
          <w:sz w:val="27"/>
        </w:rPr>
      </w:pPr>
      <w:r>
        <w:rPr>
          <w:rFonts w:ascii="宋体" w:eastAsia="宋体" w:hAnsi="宋体" w:cs="宋体"/>
          <w:color w:val="000000"/>
          <w:sz w:val="27"/>
        </w:rPr>
        <w:t xml:space="preserve">15 </w:t>
      </w:r>
      <w:r>
        <w:rPr>
          <w:rFonts w:ascii="宋体" w:eastAsia="宋体" w:hAnsi="宋体" w:cs="宋体"/>
          <w:color w:val="000000"/>
          <w:sz w:val="27"/>
        </w:rPr>
        <w:t>我們闡述宇宙因果，我們总难聆会其旨。</w:t>
      </w:r>
      <w:r>
        <w:rPr>
          <w:rFonts w:ascii="宋体" w:eastAsia="宋体" w:hAnsi="宋体" w:cs="宋体"/>
          <w:color w:val="000000"/>
          <w:sz w:val="27"/>
        </w:rPr>
        <w:t xml:space="preserve">  </w:t>
      </w:r>
      <w:r>
        <w:rPr>
          <w:rFonts w:ascii="宋体" w:eastAsia="宋体" w:hAnsi="宋体" w:cs="宋体"/>
          <w:color w:val="000000"/>
          <w:sz w:val="27"/>
        </w:rPr>
        <w:t>倘諸神欢欣鼓舞而酣飲取食于神酒神膏，酒食之供应固非諸神所由得其生存之源，若諸神还須靠酒食以維</w:t>
      </w:r>
      <w:r>
        <w:rPr>
          <w:rFonts w:ascii="宋体" w:eastAsia="宋体" w:hAnsi="宋体" w:cs="宋体"/>
          <w:color w:val="000000"/>
          <w:sz w:val="27"/>
        </w:rPr>
        <w:t>持其生存，則这样的神祇何得謂之永生</w:t>
      </w:r>
      <w:r>
        <w:rPr>
          <w:rFonts w:ascii="宋体" w:eastAsia="宋体" w:hAnsi="宋体" w:cs="宋体"/>
          <w:color w:val="000000"/>
          <w:sz w:val="27"/>
        </w:rPr>
        <w:t xml:space="preserve">? </w:t>
      </w:r>
      <w:r>
        <w:rPr>
          <w:rFonts w:ascii="宋体" w:eastAsia="宋体" w:hAnsi="宋体" w:cs="宋体"/>
          <w:color w:val="000000"/>
          <w:sz w:val="27"/>
        </w:rPr>
        <w:t>对于神</w:t>
      </w:r>
    </w:p>
    <w:p w:rsidR="00374711" w:rsidRDefault="000C031C">
      <w:pPr>
        <w:autoSpaceDE w:val="0"/>
        <w:autoSpaceDN w:val="0"/>
        <w:spacing w:before="20" w:line="485" w:lineRule="atLeast"/>
        <w:ind w:left="620" w:right="820"/>
        <w:rPr>
          <w:sz w:val="27"/>
        </w:rPr>
      </w:pPr>
      <w:r>
        <w:rPr>
          <w:rFonts w:ascii="宋体" w:eastAsia="宋体" w:hAnsi="宋体" w:cs="宋体"/>
          <w:color w:val="000000"/>
          <w:sz w:val="27"/>
        </w:rPr>
        <w:t xml:space="preserve">20 </w:t>
      </w:r>
      <w:r>
        <w:rPr>
          <w:rFonts w:ascii="宋体" w:eastAsia="宋体" w:hAnsi="宋体" w:cs="宋体"/>
          <w:color w:val="000000"/>
          <w:sz w:val="27"/>
        </w:rPr>
        <w:t>話学家的机智我們无須認眞加以研究。可是对于那些用实証来講話的人，就必須加以严格考查而最后提出这样的詢問，何以由同样要素組成的事物，有些灭坏，有些却得到永存的性質。</w:t>
      </w:r>
      <w:r>
        <w:rPr>
          <w:rFonts w:ascii="宋体" w:eastAsia="宋体" w:hAnsi="宋体" w:cs="宋体"/>
          <w:color w:val="000000"/>
          <w:sz w:val="27"/>
        </w:rPr>
        <w:t xml:space="preserve"> </w:t>
      </w:r>
      <w:r>
        <w:rPr>
          <w:rFonts w:ascii="宋体" w:eastAsia="宋体" w:hAnsi="宋体" w:cs="宋体"/>
          <w:color w:val="000000"/>
          <w:sz w:val="27"/>
        </w:rPr>
        <w:t>这些思想家</w:t>
      </w:r>
      <w:r>
        <w:rPr>
          <w:rFonts w:ascii="宋体" w:eastAsia="宋体" w:hAnsi="宋体" w:cs="宋体"/>
          <w:color w:val="000000"/>
          <w:sz w:val="27"/>
          <w:u w:val="single"/>
        </w:rPr>
        <w:t xml:space="preserve">              </w:t>
      </w:r>
    </w:p>
    <w:p w:rsidR="00374711" w:rsidRDefault="000C031C">
      <w:pPr>
        <w:autoSpaceDE w:val="0"/>
        <w:autoSpaceDN w:val="0"/>
        <w:spacing w:before="20" w:line="340" w:lineRule="atLeast"/>
        <w:ind w:left="1020" w:right="780" w:firstLine="460"/>
        <w:rPr>
          <w:sz w:val="27"/>
        </w:rPr>
      </w:pPr>
      <w:r>
        <w:rPr>
          <w:rFonts w:ascii="宋体" w:eastAsia="宋体" w:hAnsi="宋体" w:cs="宋体"/>
          <w:color w:val="000000"/>
          <w:sz w:val="27"/>
        </w:rPr>
        <w:t>①999b24—1000a4,</w:t>
      </w:r>
      <w:r>
        <w:rPr>
          <w:rFonts w:ascii="宋体" w:eastAsia="宋体" w:hAnsi="宋体" w:cs="宋体"/>
          <w:color w:val="000000"/>
          <w:sz w:val="27"/>
        </w:rPr>
        <w:t>参看</w:t>
      </w:r>
      <w:r>
        <w:rPr>
          <w:rFonts w:ascii="宋体" w:eastAsia="宋体" w:hAnsi="宋体" w:cs="宋体"/>
          <w:color w:val="000000"/>
          <w:sz w:val="27"/>
        </w:rPr>
        <w:t>1060b28—30</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其答案見于卷</w:t>
      </w:r>
      <w:r>
        <w:rPr>
          <w:rFonts w:ascii="宋体" w:eastAsia="宋体" w:hAnsi="宋体" w:cs="宋体"/>
          <w:color w:val="000000"/>
          <w:sz w:val="27"/>
        </w:rPr>
        <w:t>Z</w:t>
      </w:r>
      <w:r>
        <w:rPr>
          <w:rFonts w:ascii="宋体" w:eastAsia="宋体" w:hAnsi="宋体" w:cs="宋体"/>
          <w:color w:val="000000"/>
          <w:sz w:val="27"/>
        </w:rPr>
        <w:t>章十四</w:t>
      </w:r>
      <w:r>
        <w:rPr>
          <w:rFonts w:ascii="宋体" w:eastAsia="宋体" w:hAnsi="宋体" w:cs="宋体"/>
          <w:color w:val="000000"/>
          <w:sz w:val="27"/>
        </w:rPr>
        <w:t xml:space="preserve">; </w:t>
      </w:r>
      <w:r>
        <w:rPr>
          <w:rFonts w:ascii="宋体" w:eastAsia="宋体" w:hAnsi="宋体" w:cs="宋体"/>
          <w:color w:val="000000"/>
          <w:sz w:val="27"/>
        </w:rPr>
        <w:t>卷</w:t>
      </w:r>
      <w:r>
        <w:rPr>
          <w:rFonts w:ascii="宋体" w:eastAsia="宋体" w:hAnsi="宋体" w:cs="宋体"/>
          <w:color w:val="000000"/>
          <w:sz w:val="27"/>
        </w:rPr>
        <w:t xml:space="preserve"> A </w:t>
      </w:r>
      <w:r>
        <w:rPr>
          <w:rFonts w:ascii="宋体" w:eastAsia="宋体" w:hAnsi="宋体" w:cs="宋体"/>
          <w:color w:val="000000"/>
          <w:sz w:val="27"/>
        </w:rPr>
        <w:t>章四</w:t>
      </w:r>
      <w:r>
        <w:rPr>
          <w:rFonts w:ascii="宋体" w:eastAsia="宋体" w:hAnsi="宋体" w:cs="宋体"/>
          <w:color w:val="000000"/>
          <w:sz w:val="27"/>
        </w:rPr>
        <w:t>,</w:t>
      </w:r>
      <w:r>
        <w:rPr>
          <w:rFonts w:ascii="宋体" w:eastAsia="宋体" w:hAnsi="宋体" w:cs="宋体"/>
          <w:color w:val="000000"/>
          <w:sz w:val="27"/>
        </w:rPr>
        <w:t>五；</w:t>
      </w:r>
      <w:r>
        <w:rPr>
          <w:rFonts w:ascii="宋体" w:eastAsia="宋体" w:hAnsi="宋体" w:cs="宋体"/>
          <w:color w:val="000000"/>
          <w:sz w:val="27"/>
        </w:rPr>
        <w:t xml:space="preserve"> </w:t>
      </w:r>
      <w:r>
        <w:rPr>
          <w:rFonts w:ascii="宋体" w:eastAsia="宋体" w:hAnsi="宋体" w:cs="宋体"/>
          <w:color w:val="000000"/>
          <w:sz w:val="27"/>
        </w:rPr>
        <w:t>卷</w:t>
      </w:r>
      <w:r>
        <w:rPr>
          <w:rFonts w:ascii="宋体" w:eastAsia="宋体" w:hAnsi="宋体" w:cs="宋体"/>
          <w:color w:val="000000"/>
          <w:sz w:val="27"/>
        </w:rPr>
        <w:t xml:space="preserve"> M </w:t>
      </w:r>
      <w:r>
        <w:rPr>
          <w:rFonts w:ascii="宋体" w:eastAsia="宋体" w:hAnsi="宋体" w:cs="宋体"/>
          <w:color w:val="000000"/>
          <w:sz w:val="27"/>
        </w:rPr>
        <w:t>章十。</w:t>
      </w:r>
      <w:r>
        <w:rPr>
          <w:rFonts w:ascii="宋体" w:eastAsia="宋体" w:hAnsi="宋体" w:cs="宋体"/>
          <w:color w:val="000000"/>
          <w:sz w:val="27"/>
        </w:rPr>
        <w:t xml:space="preserve"> </w:t>
      </w:r>
      <w:r>
        <w:rPr>
          <w:rFonts w:ascii="宋体" w:eastAsia="宋体" w:hAnsi="宋体" w:cs="宋体"/>
          <w:color w:val="000000"/>
          <w:sz w:val="27"/>
        </w:rPr>
        <w:t>此节末，特来屯尼克</w:t>
      </w:r>
      <w:r>
        <w:rPr>
          <w:rFonts w:ascii="宋体" w:eastAsia="宋体" w:hAnsi="宋体" w:cs="宋体"/>
          <w:color w:val="000000"/>
          <w:sz w:val="27"/>
        </w:rPr>
        <w:t>(Tredennick)</w:t>
      </w:r>
      <w:r>
        <w:rPr>
          <w:rFonts w:ascii="宋体" w:eastAsia="宋体" w:hAnsi="宋体" w:cs="宋体"/>
          <w:color w:val="000000"/>
          <w:sz w:val="27"/>
        </w:rPr>
        <w:t>英澤本添入如下一句，</w:t>
      </w:r>
      <w:r>
        <w:rPr>
          <w:rFonts w:ascii="宋体" w:eastAsia="宋体" w:hAnsi="宋体" w:cs="宋体"/>
          <w:color w:val="000000"/>
          <w:sz w:val="27"/>
        </w:rPr>
        <w:t>“</w:t>
      </w:r>
      <w:r>
        <w:rPr>
          <w:rFonts w:ascii="宋体" w:eastAsia="宋体" w:hAnsi="宋体" w:cs="宋体"/>
          <w:color w:val="000000"/>
          <w:sz w:val="27"/>
        </w:rPr>
        <w:t>其它現存事物与其原理也将如此。</w:t>
      </w:r>
      <w:r>
        <w:rPr>
          <w:rFonts w:ascii="宋体" w:eastAsia="宋体" w:hAnsi="宋体" w:cs="宋体"/>
          <w:color w:val="000000"/>
          <w:sz w:val="27"/>
        </w:rPr>
        <w:t>”</w:t>
      </w:r>
    </w:p>
    <w:p w:rsidR="00374711" w:rsidRDefault="000C031C">
      <w:pPr>
        <w:autoSpaceDE w:val="0"/>
        <w:autoSpaceDN w:val="0"/>
        <w:spacing w:before="60" w:line="280" w:lineRule="atLeast"/>
        <w:ind w:left="1480"/>
        <w:rPr>
          <w:sz w:val="27"/>
        </w:rPr>
      </w:pPr>
      <w:r>
        <w:rPr>
          <w:rFonts w:ascii="宋体" w:eastAsia="宋体" w:hAnsi="宋体" w:cs="宋体"/>
          <w:color w:val="000000"/>
          <w:sz w:val="27"/>
        </w:rPr>
        <w:t>②τοĩ v</w:t>
      </w:r>
      <w:r>
        <w:rPr>
          <w:rFonts w:ascii="宋体" w:eastAsia="宋体" w:hAnsi="宋体" w:cs="宋体"/>
          <w:color w:val="000000"/>
          <w:sz w:val="27"/>
        </w:rPr>
        <w:t>ề</w:t>
      </w:r>
      <w:r>
        <w:rPr>
          <w:rFonts w:ascii="宋体" w:eastAsia="宋体" w:hAnsi="宋体" w:cs="宋体"/>
          <w:color w:val="000000"/>
          <w:sz w:val="27"/>
        </w:rPr>
        <w:t>xtαρωs xai tr</w:t>
      </w:r>
      <w:r>
        <w:rPr>
          <w:rFonts w:ascii="宋体" w:eastAsia="宋体" w:hAnsi="宋体" w:cs="宋体"/>
          <w:color w:val="000000"/>
          <w:sz w:val="27"/>
        </w:rPr>
        <w:t>š àμβρωσiαs,“</w:t>
      </w:r>
      <w:r>
        <w:rPr>
          <w:rFonts w:ascii="宋体" w:eastAsia="宋体" w:hAnsi="宋体" w:cs="宋体"/>
          <w:color w:val="000000"/>
          <w:sz w:val="27"/>
        </w:rPr>
        <w:t>涅克泰</w:t>
      </w:r>
      <w:r>
        <w:rPr>
          <w:rFonts w:ascii="宋体" w:eastAsia="宋体" w:hAnsi="宋体" w:cs="宋体"/>
          <w:color w:val="000000"/>
          <w:sz w:val="27"/>
        </w:rPr>
        <w:t>”</w:t>
      </w:r>
      <w:r>
        <w:rPr>
          <w:rFonts w:ascii="宋体" w:eastAsia="宋体" w:hAnsi="宋体" w:cs="宋体"/>
          <w:color w:val="000000"/>
          <w:sz w:val="27"/>
        </w:rPr>
        <w:t>为神酒</w:t>
      </w:r>
      <w:r>
        <w:rPr>
          <w:rFonts w:ascii="宋体" w:eastAsia="宋体" w:hAnsi="宋体" w:cs="宋体"/>
          <w:color w:val="000000"/>
          <w:sz w:val="27"/>
        </w:rPr>
        <w:t>,“</w:t>
      </w:r>
      <w:r>
        <w:rPr>
          <w:rFonts w:ascii="宋体" w:eastAsia="宋体" w:hAnsi="宋体" w:cs="宋体"/>
          <w:color w:val="000000"/>
          <w:sz w:val="27"/>
        </w:rPr>
        <w:t>安勃洛西</w:t>
      </w:r>
      <w:r>
        <w:rPr>
          <w:rFonts w:ascii="宋体" w:eastAsia="宋体" w:hAnsi="宋体" w:cs="宋体"/>
          <w:color w:val="000000"/>
          <w:sz w:val="27"/>
        </w:rPr>
        <w:t>”</w:t>
      </w:r>
      <w:r>
        <w:rPr>
          <w:rFonts w:ascii="宋体" w:eastAsia="宋体" w:hAnsi="宋体" w:cs="宋体"/>
          <w:color w:val="000000"/>
          <w:sz w:val="27"/>
        </w:rPr>
        <w:t>为神食。</w:t>
      </w:r>
    </w:p>
    <w:p w:rsidR="00374711" w:rsidRDefault="000C031C">
      <w:pPr>
        <w:autoSpaceDE w:val="0"/>
        <w:autoSpaceDN w:val="0"/>
        <w:spacing w:before="220" w:line="280" w:lineRule="atLeast"/>
        <w:ind w:left="620"/>
        <w:rPr>
          <w:sz w:val="27"/>
        </w:rPr>
      </w:pPr>
      <w:r>
        <w:rPr>
          <w:rFonts w:ascii="宋体" w:eastAsia="宋体" w:hAnsi="宋体" w:cs="宋体"/>
          <w:color w:val="000000"/>
          <w:sz w:val="27"/>
        </w:rPr>
        <w:t>· 48 ·</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80" w:lineRule="atLeast"/>
        <w:ind w:left="680"/>
        <w:rPr>
          <w:sz w:val="24"/>
        </w:rPr>
      </w:pPr>
      <w:r>
        <w:rPr>
          <w:rFonts w:ascii="宋体" w:eastAsia="宋体" w:hAnsi="宋体" w:cs="宋体"/>
          <w:color w:val="000000"/>
        </w:rPr>
        <w:t>1000b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B4</w:t>
      </w:r>
    </w:p>
    <w:p w:rsidR="00374711" w:rsidRDefault="000C031C">
      <w:pPr>
        <w:autoSpaceDE w:val="0"/>
        <w:autoSpaceDN w:val="0"/>
        <w:spacing w:before="40" w:line="444" w:lineRule="atLeast"/>
        <w:ind w:left="740" w:right="1160" w:firstLine="360"/>
      </w:pPr>
      <w:r>
        <w:rPr>
          <w:rFonts w:ascii="宋体" w:eastAsia="宋体" w:hAnsi="宋体" w:cs="宋体"/>
          <w:color w:val="000000"/>
        </w:rPr>
        <w:t>于此既未能有所說明，照他們所說，也无以解释事物的常理；</w:t>
      </w:r>
      <w:r>
        <w:rPr>
          <w:rFonts w:ascii="宋体" w:eastAsia="宋体" w:hAnsi="宋体" w:cs="宋体"/>
          <w:color w:val="000000"/>
        </w:rPr>
        <w:t xml:space="preserve"> </w:t>
      </w:r>
      <w:r>
        <w:rPr>
          <w:rFonts w:ascii="宋体" w:eastAsia="宋体" w:hAnsi="宋体" w:cs="宋体"/>
          <w:color w:val="000000"/>
        </w:rPr>
        <w:t>万物</w:t>
      </w:r>
      <w:r>
        <w:rPr>
          <w:rFonts w:ascii="宋体" w:eastAsia="宋体" w:hAnsi="宋体" w:cs="宋体"/>
          <w:color w:val="000000"/>
        </w:rPr>
        <w:t xml:space="preserve">25 </w:t>
      </w:r>
      <w:r>
        <w:rPr>
          <w:rFonts w:ascii="宋体" w:eastAsia="宋体" w:hAnsi="宋体" w:cs="宋体"/>
          <w:color w:val="000000"/>
        </w:rPr>
        <w:t>的原理与原因显然不全相同。</w:t>
      </w:r>
      <w:r>
        <w:rPr>
          <w:rFonts w:ascii="宋体" w:eastAsia="宋体" w:hAnsi="宋体" w:cs="宋体"/>
          <w:color w:val="000000"/>
        </w:rPr>
        <w:t xml:space="preserve"> </w:t>
      </w:r>
      <w:r>
        <w:rPr>
          <w:rFonts w:ascii="宋体" w:eastAsia="宋体" w:hAnsi="宋体" w:cs="宋体"/>
          <w:color w:val="000000"/>
        </w:rPr>
        <w:t>虽是大家公認为說得最遇到的恩培多克勒，也不免于此誤；他主張毀灭的原因在于斗</w:t>
      </w:r>
      <w:r>
        <w:rPr>
          <w:rFonts w:ascii="宋体" w:eastAsia="宋体" w:hAnsi="宋体" w:cs="宋体"/>
          <w:color w:val="000000"/>
        </w:rPr>
        <w:t>.</w:t>
      </w:r>
      <w:r>
        <w:rPr>
          <w:rFonts w:ascii="宋体" w:eastAsia="宋体" w:hAnsi="宋体" w:cs="宋体"/>
          <w:color w:val="000000"/>
        </w:rPr>
        <w:t>然而</w:t>
      </w:r>
      <w:r>
        <w:rPr>
          <w:rFonts w:ascii="宋体" w:eastAsia="宋体" w:hAnsi="宋体" w:cs="宋体"/>
          <w:color w:val="000000"/>
        </w:rPr>
        <w:t>“</w:t>
      </w:r>
      <w:r>
        <w:rPr>
          <w:rFonts w:ascii="宋体" w:eastAsia="宋体" w:hAnsi="宋体" w:cs="宋体"/>
          <w:color w:val="000000"/>
        </w:rPr>
        <w:t>斗</w:t>
      </w:r>
      <w:r>
        <w:rPr>
          <w:rFonts w:ascii="宋体" w:eastAsia="宋体" w:hAnsi="宋体" w:cs="宋体"/>
          <w:color w:val="000000"/>
        </w:rPr>
        <w:t>”</w:t>
      </w:r>
      <w:r>
        <w:rPr>
          <w:rFonts w:ascii="宋体" w:eastAsia="宋体" w:hAnsi="宋体" w:cs="宋体"/>
          <w:color w:val="000000"/>
        </w:rPr>
        <w:t>，除了</w:t>
      </w:r>
      <w:r>
        <w:rPr>
          <w:rFonts w:ascii="宋体" w:eastAsia="宋体" w:hAnsi="宋体" w:cs="宋体"/>
          <w:color w:val="000000"/>
        </w:rPr>
        <w:t>不能产生</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以外，似乎也能产生任何事物；除主神而外所有事物都从斗发生。</w:t>
      </w:r>
      <w:r>
        <w:rPr>
          <w:rFonts w:ascii="宋体" w:eastAsia="宋体" w:hAnsi="宋体" w:cs="宋体"/>
          <w:color w:val="000000"/>
        </w:rPr>
        <w:t xml:space="preserve"> </w:t>
      </w:r>
      <w:r>
        <w:rPr>
          <w:rFonts w:ascii="宋体" w:eastAsia="宋体" w:hAnsi="宋体" w:cs="宋体"/>
          <w:color w:val="000000"/>
        </w:rPr>
        <w:t>至少，他說过：一一</w:t>
      </w:r>
    </w:p>
    <w:p w:rsidR="00374711" w:rsidRDefault="000C031C">
      <w:pPr>
        <w:autoSpaceDE w:val="0"/>
        <w:autoSpaceDN w:val="0"/>
        <w:spacing w:before="160" w:line="300" w:lineRule="atLeast"/>
        <w:ind w:left="1640"/>
      </w:pPr>
      <w:r>
        <w:rPr>
          <w:rFonts w:ascii="宋体" w:eastAsia="宋体" w:hAnsi="宋体" w:cs="宋体"/>
          <w:color w:val="000000"/>
        </w:rPr>
        <w:t>一切过去、現在和將来的万物都从此始</w:t>
      </w:r>
      <w:r>
        <w:rPr>
          <w:rFonts w:ascii="宋体" w:eastAsia="宋体" w:hAnsi="宋体" w:cs="宋体"/>
          <w:color w:val="000000"/>
        </w:rPr>
        <w:t>①</w:t>
      </w:r>
      <w:r>
        <w:rPr>
          <w:rFonts w:ascii="宋体" w:eastAsia="宋体" w:hAnsi="宋体" w:cs="宋体"/>
          <w:color w:val="000000"/>
        </w:rPr>
        <w:t>。</w:t>
      </w:r>
      <w:r>
        <w:rPr>
          <w:rFonts w:ascii="宋体" w:eastAsia="宋体" w:hAnsi="宋体" w:cs="宋体"/>
          <w:color w:val="000000"/>
        </w:rPr>
        <w:t>---</w:t>
      </w:r>
    </w:p>
    <w:p w:rsidR="00374711" w:rsidRDefault="000C031C">
      <w:pPr>
        <w:autoSpaceDE w:val="0"/>
        <w:autoSpaceDN w:val="0"/>
        <w:spacing w:before="120" w:line="340" w:lineRule="atLeast"/>
        <w:ind w:left="680"/>
        <w:rPr>
          <w:sz w:val="24"/>
        </w:rPr>
      </w:pPr>
      <w:r>
        <w:rPr>
          <w:rFonts w:ascii="宋体" w:eastAsia="宋体" w:hAnsi="宋体" w:cs="宋体"/>
          <w:color w:val="000000"/>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由以孕育了男女，和开花的草树，</w:t>
      </w:r>
    </w:p>
    <w:p w:rsidR="00374711" w:rsidRDefault="000C031C">
      <w:pPr>
        <w:autoSpaceDE w:val="0"/>
        <w:autoSpaceDN w:val="0"/>
        <w:spacing w:before="180" w:line="280" w:lineRule="atLeast"/>
        <w:ind w:left="1640"/>
      </w:pPr>
      <w:r>
        <w:rPr>
          <w:rFonts w:ascii="宋体" w:eastAsia="宋体" w:hAnsi="宋体" w:cs="宋体"/>
          <w:color w:val="000000"/>
        </w:rPr>
        <w:t>以及鳥兽和水中的魚，</w:t>
      </w:r>
    </w:p>
    <w:p w:rsidR="00374711" w:rsidRDefault="000C031C">
      <w:pPr>
        <w:autoSpaceDE w:val="0"/>
        <w:autoSpaceDN w:val="0"/>
        <w:spacing w:before="200" w:line="300" w:lineRule="atLeast"/>
        <w:ind w:left="1640"/>
      </w:pPr>
      <w:r>
        <w:rPr>
          <w:rFonts w:ascii="宋体" w:eastAsia="宋体" w:hAnsi="宋体" w:cs="宋体"/>
          <w:color w:val="000000"/>
        </w:rPr>
        <w:t>还有長生的神祇。</w:t>
      </w:r>
      <w:r>
        <w:rPr>
          <w:rFonts w:ascii="宋体" w:eastAsia="宋体" w:hAnsi="宋体" w:cs="宋体"/>
          <w:color w:val="000000"/>
        </w:rPr>
        <w:t>②</w:t>
      </w:r>
    </w:p>
    <w:p w:rsidR="00374711" w:rsidRDefault="000C031C">
      <w:pPr>
        <w:autoSpaceDE w:val="0"/>
        <w:autoSpaceDN w:val="0"/>
        <w:spacing w:line="440" w:lineRule="atLeast"/>
        <w:ind w:left="380" w:right="1140"/>
      </w:pPr>
      <w:r>
        <w:rPr>
          <w:rFonts w:ascii="宋体" w:eastAsia="宋体" w:hAnsi="宋体" w:cs="宋体"/>
          <w:color w:val="000000"/>
        </w:rPr>
        <w:t xml:space="preserve">1000b </w:t>
      </w:r>
      <w:r>
        <w:rPr>
          <w:rFonts w:ascii="宋体" w:eastAsia="宋体" w:hAnsi="宋体" w:cs="宋体"/>
          <w:color w:val="000000"/>
        </w:rPr>
        <w:t>即便在字里行間，道理也很明白；照他說来，</w:t>
      </w:r>
      <w:r>
        <w:rPr>
          <w:rFonts w:ascii="宋体" w:eastAsia="宋体" w:hAnsi="宋体" w:cs="宋体"/>
          <w:color w:val="000000"/>
        </w:rPr>
        <w:t>“</w:t>
      </w:r>
      <w:r>
        <w:rPr>
          <w:rFonts w:ascii="宋体" w:eastAsia="宋体" w:hAnsi="宋体" w:cs="宋体"/>
          <w:color w:val="000000"/>
        </w:rPr>
        <w:t>斗</w:t>
      </w:r>
      <w:r>
        <w:rPr>
          <w:rFonts w:ascii="宋体" w:eastAsia="宋体" w:hAnsi="宋体" w:cs="宋体"/>
          <w:color w:val="000000"/>
        </w:rPr>
        <w:t>”</w:t>
      </w:r>
      <w:r>
        <w:rPr>
          <w:rFonts w:ascii="宋体" w:eastAsia="宋体" w:hAnsi="宋体" w:cs="宋体"/>
          <w:color w:val="000000"/>
        </w:rPr>
        <w:t>若不见于事物，事物便归一致；事物正在結集，斗就站到外边。</w:t>
      </w:r>
      <w:r>
        <w:rPr>
          <w:rFonts w:ascii="宋体" w:eastAsia="宋体" w:hAnsi="宋体" w:cs="宋体"/>
          <w:color w:val="000000"/>
        </w:rPr>
        <w:t xml:space="preserve">③ </w:t>
      </w:r>
      <w:r>
        <w:rPr>
          <w:rFonts w:ascii="宋体" w:eastAsia="宋体" w:hAnsi="宋体" w:cs="宋体"/>
          <w:color w:val="000000"/>
        </w:rPr>
        <w:t>跟着他的理論說来，最有幅的神还当是較不聪明的；他不曾尽知所有要素；他自身</w:t>
      </w:r>
      <w:r>
        <w:rPr>
          <w:rFonts w:ascii="宋体" w:eastAsia="宋体" w:hAnsi="宋体" w:cs="宋体"/>
          <w:color w:val="000000"/>
        </w:rPr>
        <w:t xml:space="preserve">5 </w:t>
      </w:r>
      <w:r>
        <w:rPr>
          <w:rFonts w:ascii="宋体" w:eastAsia="宋体" w:hAnsi="宋体" w:cs="宋体"/>
          <w:color w:val="000000"/>
        </w:rPr>
        <w:t>沒有斗；而知識却是同类事物的感应。</w:t>
      </w:r>
      <w:r>
        <w:rPr>
          <w:rFonts w:ascii="宋体" w:eastAsia="宋体" w:hAnsi="宋体" w:cs="宋体"/>
          <w:color w:val="000000"/>
        </w:rPr>
        <w:t xml:space="preserve">④ </w:t>
      </w:r>
      <w:r>
        <w:rPr>
          <w:rFonts w:ascii="宋体" w:eastAsia="宋体" w:hAnsi="宋体" w:cs="宋体"/>
          <w:color w:val="000000"/>
        </w:rPr>
        <w:t>他說：</w:t>
      </w:r>
    </w:p>
    <w:p w:rsidR="00374711" w:rsidRDefault="000C031C">
      <w:pPr>
        <w:autoSpaceDE w:val="0"/>
        <w:autoSpaceDN w:val="0"/>
        <w:spacing w:before="200" w:line="300" w:lineRule="atLeast"/>
        <w:ind w:left="1640"/>
      </w:pPr>
      <w:r>
        <w:rPr>
          <w:rFonts w:ascii="宋体" w:eastAsia="宋体" w:hAnsi="宋体" w:cs="宋体"/>
          <w:color w:val="000000"/>
        </w:rPr>
        <w:t>因为我們具有土，所以能見土，因水見水，</w:t>
      </w:r>
    </w:p>
    <w:p w:rsidR="00374711" w:rsidRDefault="000C031C">
      <w:pPr>
        <w:autoSpaceDE w:val="0"/>
        <w:autoSpaceDN w:val="0"/>
        <w:spacing w:before="140" w:line="280" w:lineRule="atLeast"/>
        <w:ind w:left="1640"/>
      </w:pPr>
      <w:r>
        <w:rPr>
          <w:rFonts w:ascii="宋体" w:eastAsia="宋体" w:hAnsi="宋体" w:cs="宋体"/>
          <w:color w:val="000000"/>
        </w:rPr>
        <w:t>因清明的气見气，因火而見熾烈的火，</w:t>
      </w:r>
    </w:p>
    <w:p w:rsidR="00374711" w:rsidRDefault="000C031C">
      <w:pPr>
        <w:autoSpaceDE w:val="0"/>
        <w:autoSpaceDN w:val="0"/>
        <w:spacing w:before="160" w:line="280" w:lineRule="atLeast"/>
        <w:ind w:left="1640"/>
      </w:pPr>
      <w:r>
        <w:rPr>
          <w:rFonts w:ascii="宋体" w:eastAsia="宋体" w:hAnsi="宋体" w:cs="宋体"/>
          <w:color w:val="000000"/>
        </w:rPr>
        <w:t>因爱見爱，因阴暗的斗也見到了斗，</w:t>
      </w:r>
      <w:r>
        <w:rPr>
          <w:rFonts w:ascii="宋体" w:eastAsia="宋体" w:hAnsi="宋体" w:cs="宋体"/>
          <w:color w:val="000000"/>
        </w:rPr>
        <w:t>⑤</w:t>
      </w:r>
    </w:p>
    <w:p w:rsidR="00374711" w:rsidRDefault="000C031C">
      <w:pPr>
        <w:autoSpaceDE w:val="0"/>
        <w:autoSpaceDN w:val="0"/>
        <w:spacing w:before="40" w:line="445" w:lineRule="atLeast"/>
        <w:ind w:left="760" w:right="1140" w:firstLine="340"/>
      </w:pPr>
      <w:r>
        <w:rPr>
          <w:rFonts w:ascii="宋体" w:eastAsia="宋体" w:hAnsi="宋体" w:cs="宋体"/>
          <w:color w:val="000000"/>
        </w:rPr>
        <w:t>但</w:t>
      </w:r>
      <w:r>
        <w:rPr>
          <w:rFonts w:ascii="宋体" w:eastAsia="宋体" w:hAnsi="宋体" w:cs="宋体"/>
          <w:color w:val="000000"/>
        </w:rPr>
        <w:t>——</w:t>
      </w:r>
      <w:r>
        <w:rPr>
          <w:rFonts w:ascii="宋体" w:eastAsia="宋体" w:hAnsi="宋体" w:cs="宋体"/>
          <w:color w:val="000000"/>
        </w:rPr>
        <w:t>这就算是我們的起点</w:t>
      </w:r>
      <w:r>
        <w:rPr>
          <w:rFonts w:ascii="宋体" w:eastAsia="宋体" w:hAnsi="宋体" w:cs="宋体"/>
          <w:color w:val="000000"/>
        </w:rPr>
        <w:t>——</w:t>
      </w:r>
      <w:r>
        <w:rPr>
          <w:rFonts w:ascii="宋体" w:eastAsia="宋体" w:hAnsi="宋体" w:cs="宋体"/>
          <w:color w:val="000000"/>
        </w:rPr>
        <w:t>照他所說，斗争是分裂而毀灭的</w:t>
      </w:r>
      <w:r>
        <w:rPr>
          <w:rFonts w:ascii="宋体" w:eastAsia="宋体" w:hAnsi="宋体" w:cs="宋体"/>
          <w:color w:val="000000"/>
        </w:rPr>
        <w:t xml:space="preserve">10 </w:t>
      </w:r>
      <w:r>
        <w:rPr>
          <w:rFonts w:ascii="宋体" w:eastAsia="宋体" w:hAnsi="宋体" w:cs="宋体"/>
          <w:color w:val="000000"/>
        </w:rPr>
        <w:t>原因，同样也是生存的原因。相似地，友爱也幷不専是生存的原因；因为將事物結集于元一，这也毀灭其它一切事物。</w:t>
      </w:r>
      <w:r>
        <w:rPr>
          <w:rFonts w:ascii="宋体" w:eastAsia="宋体" w:hAnsi="宋体" w:cs="宋体"/>
          <w:color w:val="000000"/>
        </w:rPr>
        <w:t xml:space="preserve"> </w:t>
      </w:r>
      <w:r>
        <w:rPr>
          <w:rFonts w:ascii="宋体" w:eastAsia="宋体" w:hAnsi="宋体" w:cs="宋体"/>
          <w:color w:val="000000"/>
        </w:rPr>
        <w:t>同时，恩培多克勒沒提到动变自身的原因，他只說过事物的所以如此，出于自然。</w:t>
      </w:r>
    </w:p>
    <w:p w:rsidR="00374711" w:rsidRDefault="000C031C">
      <w:pPr>
        <w:autoSpaceDE w:val="0"/>
        <w:autoSpaceDN w:val="0"/>
        <w:spacing w:before="160" w:line="300" w:lineRule="atLeast"/>
        <w:ind w:left="1640"/>
      </w:pPr>
      <w:r>
        <w:rPr>
          <w:rFonts w:ascii="宋体" w:eastAsia="宋体" w:hAnsi="宋体" w:cs="宋体"/>
          <w:color w:val="000000"/>
        </w:rPr>
        <w:t>然而当斗争最后在斯法拉〈球〉的肢体中長大了。</w:t>
      </w:r>
    </w:p>
    <w:p w:rsidR="00374711" w:rsidRDefault="000C031C">
      <w:pPr>
        <w:spacing w:before="220" w:line="80" w:lineRule="exact"/>
        <w:ind w:left="114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260" w:lineRule="atLeast"/>
        <w:ind w:left="1180" w:right="1120" w:firstLine="460"/>
      </w:pPr>
      <w:r>
        <w:rPr>
          <w:rFonts w:ascii="宋体" w:eastAsia="宋体" w:hAnsi="宋体" w:cs="宋体"/>
          <w:color w:val="000000"/>
        </w:rPr>
        <w:t>①</w:t>
      </w:r>
      <w:r>
        <w:rPr>
          <w:rFonts w:ascii="宋体" w:eastAsia="宋体" w:hAnsi="宋体" w:cs="宋体"/>
          <w:color w:val="000000"/>
        </w:rPr>
        <w:t>此节亞氏所云宇宙原始之</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”(évò</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补</w:t>
      </w:r>
      <w:r>
        <w:rPr>
          <w:rFonts w:ascii="宋体" w:eastAsia="宋体" w:hAnsi="宋体" w:cs="宋体"/>
          <w:color w:val="000000"/>
        </w:rPr>
        <w:t>”(béó</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在恩培多克勒为</w:t>
      </w:r>
      <w:r>
        <w:rPr>
          <w:rFonts w:ascii="宋体" w:eastAsia="宋体" w:hAnsi="宋体" w:cs="宋体"/>
          <w:color w:val="000000"/>
        </w:rPr>
        <w:t>“</w:t>
      </w:r>
      <w:r>
        <w:rPr>
          <w:rFonts w:ascii="宋体" w:eastAsia="宋体" w:hAnsi="宋体" w:cs="宋体"/>
          <w:color w:val="000000"/>
        </w:rPr>
        <w:t>球</w:t>
      </w:r>
      <w:r>
        <w:rPr>
          <w:rFonts w:ascii="宋体" w:eastAsia="宋体" w:hAnsi="宋体" w:cs="宋体"/>
          <w:color w:val="000000"/>
        </w:rPr>
        <w:t>”</w:t>
      </w:r>
      <w:r>
        <w:rPr>
          <w:rFonts w:ascii="宋体" w:eastAsia="宋体" w:hAnsi="宋体" w:cs="宋体"/>
          <w:color w:val="000000"/>
        </w:rPr>
        <w:t>(sφαipas)</w:t>
      </w:r>
      <w:r>
        <w:rPr>
          <w:rFonts w:ascii="宋体" w:eastAsia="宋体" w:hAnsi="宋体" w:cs="宋体"/>
          <w:color w:val="000000"/>
        </w:rPr>
        <w:t>。亞斯克来比旧註謂恩培多克勒詩句含混，亜里士多德固执而說之，未必悉如原旨。</w:t>
      </w:r>
    </w:p>
    <w:p w:rsidR="00374711" w:rsidRDefault="000C031C">
      <w:pPr>
        <w:autoSpaceDE w:val="0"/>
        <w:autoSpaceDN w:val="0"/>
        <w:spacing w:before="60" w:line="220" w:lineRule="atLeast"/>
        <w:ind w:left="1640"/>
      </w:pPr>
      <w:r>
        <w:rPr>
          <w:rFonts w:ascii="宋体" w:eastAsia="宋体" w:hAnsi="宋体" w:cs="宋体"/>
          <w:color w:val="000000"/>
        </w:rPr>
        <w:t>②“</w:t>
      </w:r>
      <w:r>
        <w:rPr>
          <w:rFonts w:ascii="宋体" w:eastAsia="宋体" w:hAnsi="宋体" w:cs="宋体"/>
          <w:color w:val="000000"/>
        </w:rPr>
        <w:t>殘篇</w:t>
      </w:r>
      <w:r>
        <w:rPr>
          <w:rFonts w:ascii="宋体" w:eastAsia="宋体" w:hAnsi="宋体" w:cs="宋体"/>
          <w:color w:val="000000"/>
        </w:rPr>
        <w:t>”9--12, 21, 23</w:t>
      </w:r>
      <w:r>
        <w:rPr>
          <w:rFonts w:ascii="宋体" w:eastAsia="宋体" w:hAnsi="宋体" w:cs="宋体"/>
          <w:color w:val="000000"/>
        </w:rPr>
        <w:t>。</w:t>
      </w:r>
    </w:p>
    <w:p w:rsidR="00374711" w:rsidRDefault="000C031C">
      <w:pPr>
        <w:autoSpaceDE w:val="0"/>
        <w:autoSpaceDN w:val="0"/>
        <w:spacing w:before="40" w:line="220" w:lineRule="atLeast"/>
        <w:ind w:left="1640"/>
      </w:pPr>
      <w:r>
        <w:rPr>
          <w:rFonts w:ascii="宋体" w:eastAsia="宋体" w:hAnsi="宋体" w:cs="宋体"/>
          <w:color w:val="000000"/>
        </w:rPr>
        <w:t>③“</w:t>
      </w:r>
      <w:r>
        <w:rPr>
          <w:rFonts w:ascii="宋体" w:eastAsia="宋体" w:hAnsi="宋体" w:cs="宋体"/>
          <w:color w:val="000000"/>
        </w:rPr>
        <w:t>凌篇</w:t>
      </w:r>
      <w:r>
        <w:rPr>
          <w:rFonts w:ascii="宋体" w:eastAsia="宋体" w:hAnsi="宋体" w:cs="宋体"/>
          <w:color w:val="000000"/>
        </w:rPr>
        <w:t>”36</w:t>
      </w:r>
      <w:r>
        <w:rPr>
          <w:rFonts w:ascii="宋体" w:eastAsia="宋体" w:hAnsi="宋体" w:cs="宋体"/>
          <w:color w:val="000000"/>
        </w:rPr>
        <w:t>。</w:t>
      </w:r>
    </w:p>
    <w:p w:rsidR="00374711" w:rsidRDefault="000C031C">
      <w:pPr>
        <w:autoSpaceDE w:val="0"/>
        <w:autoSpaceDN w:val="0"/>
        <w:spacing w:before="40" w:line="260" w:lineRule="atLeast"/>
        <w:ind w:left="1200" w:right="1080" w:firstLine="440"/>
      </w:pPr>
      <w:r>
        <w:rPr>
          <w:rFonts w:ascii="宋体" w:eastAsia="宋体" w:hAnsi="宋体" w:cs="宋体"/>
          <w:color w:val="000000"/>
        </w:rPr>
        <w:t>④</w:t>
      </w:r>
      <w:r>
        <w:rPr>
          <w:rFonts w:ascii="宋体" w:eastAsia="宋体" w:hAnsi="宋体" w:cs="宋体"/>
          <w:color w:val="000000"/>
        </w:rPr>
        <w:t>同声相应同气相感意，可参看柏拉图</w:t>
      </w:r>
      <w:r>
        <w:rPr>
          <w:rFonts w:ascii="宋体" w:eastAsia="宋体" w:hAnsi="宋体" w:cs="宋体"/>
          <w:color w:val="000000"/>
        </w:rPr>
        <w:t>“</w:t>
      </w:r>
      <w:r>
        <w:rPr>
          <w:rFonts w:ascii="宋体" w:eastAsia="宋体" w:hAnsi="宋体" w:cs="宋体"/>
          <w:color w:val="000000"/>
        </w:rPr>
        <w:t>蒂迈欧</w:t>
      </w:r>
      <w:r>
        <w:rPr>
          <w:rFonts w:ascii="宋体" w:eastAsia="宋体" w:hAnsi="宋体" w:cs="宋体"/>
          <w:color w:val="000000"/>
        </w:rPr>
        <w:t>”</w:t>
      </w:r>
      <w:r>
        <w:rPr>
          <w:rFonts w:ascii="宋体" w:eastAsia="宋体" w:hAnsi="宋体" w:cs="宋体"/>
          <w:color w:val="000000"/>
        </w:rPr>
        <w:t>。又恩比里可</w:t>
      </w:r>
      <w:r>
        <w:rPr>
          <w:rFonts w:ascii="宋体" w:eastAsia="宋体" w:hAnsi="宋体" w:cs="宋体"/>
          <w:color w:val="000000"/>
        </w:rPr>
        <w:t>“</w:t>
      </w:r>
      <w:r>
        <w:rPr>
          <w:rFonts w:ascii="宋体" w:eastAsia="宋体" w:hAnsi="宋体" w:cs="宋体"/>
          <w:color w:val="000000"/>
        </w:rPr>
        <w:t>反数学</w:t>
      </w:r>
      <w:r>
        <w:rPr>
          <w:rFonts w:ascii="宋体" w:eastAsia="宋体" w:hAnsi="宋体" w:cs="宋体"/>
          <w:color w:val="000000"/>
        </w:rPr>
        <w:t>”(Sextus</w:t>
      </w:r>
      <w:r>
        <w:rPr>
          <w:rFonts w:ascii="宋体" w:eastAsia="宋体" w:hAnsi="宋体" w:cs="宋体"/>
        </w:rPr>
        <w:t xml:space="preserve"> </w:t>
      </w:r>
      <w:r>
        <w:rPr>
          <w:rFonts w:ascii="宋体" w:eastAsia="宋体" w:hAnsi="宋体" w:cs="宋体"/>
          <w:color w:val="000000"/>
        </w:rPr>
        <w:t xml:space="preserve">Empiricus, Contra Mathmatica) </w:t>
      </w:r>
      <w:r>
        <w:rPr>
          <w:rFonts w:ascii="宋体" w:eastAsia="宋体" w:hAnsi="宋体" w:cs="宋体"/>
          <w:color w:val="000000"/>
        </w:rPr>
        <w:t>第</w:t>
      </w:r>
      <w:r>
        <w:rPr>
          <w:rFonts w:ascii="宋体" w:eastAsia="宋体" w:hAnsi="宋体" w:cs="宋体"/>
          <w:color w:val="000000"/>
        </w:rPr>
        <w:t>113</w:t>
      </w:r>
      <w:r>
        <w:rPr>
          <w:rFonts w:ascii="宋体" w:eastAsia="宋体" w:hAnsi="宋体" w:cs="宋体"/>
          <w:color w:val="000000"/>
        </w:rPr>
        <w:t>章。</w:t>
      </w:r>
    </w:p>
    <w:p w:rsidR="00374711" w:rsidRDefault="000C031C">
      <w:pPr>
        <w:autoSpaceDE w:val="0"/>
        <w:autoSpaceDN w:val="0"/>
        <w:spacing w:before="60" w:line="220" w:lineRule="atLeast"/>
        <w:ind w:left="1640"/>
      </w:pPr>
      <w:r>
        <w:rPr>
          <w:rFonts w:ascii="宋体" w:eastAsia="宋体" w:hAnsi="宋体" w:cs="宋体"/>
          <w:color w:val="000000"/>
        </w:rPr>
        <w:t>⑤“</w:t>
      </w:r>
      <w:r>
        <w:rPr>
          <w:rFonts w:ascii="宋体" w:eastAsia="宋体" w:hAnsi="宋体" w:cs="宋体"/>
          <w:color w:val="000000"/>
        </w:rPr>
        <w:t>殘鷥</w:t>
      </w:r>
      <w:r>
        <w:rPr>
          <w:rFonts w:ascii="宋体" w:eastAsia="宋体" w:hAnsi="宋体" w:cs="宋体"/>
          <w:color w:val="000000"/>
        </w:rPr>
        <w:t>”109</w:t>
      </w:r>
      <w:r>
        <w:rPr>
          <w:rFonts w:ascii="宋体" w:eastAsia="宋体" w:hAnsi="宋体" w:cs="宋体"/>
          <w:color w:val="000000"/>
        </w:rPr>
        <w:t>。</w:t>
      </w:r>
    </w:p>
    <w:p w:rsidR="00374711" w:rsidRDefault="000C031C">
      <w:pPr>
        <w:autoSpaceDE w:val="0"/>
        <w:autoSpaceDN w:val="0"/>
        <w:spacing w:before="280" w:line="220" w:lineRule="atLeast"/>
        <w:ind w:left="8180"/>
      </w:pPr>
      <w:r>
        <w:rPr>
          <w:rFonts w:ascii="宋体" w:eastAsia="宋体" w:hAnsi="宋体" w:cs="宋体"/>
          <w:color w:val="000000"/>
        </w:rPr>
        <w:t xml:space="preserve"> 49 ·</w:t>
      </w:r>
      <w:r>
        <w:br w:type="page"/>
      </w:r>
    </w:p>
    <w:p w:rsidR="00374711" w:rsidRDefault="000C031C">
      <w:pPr>
        <w:autoSpaceDE w:val="0"/>
        <w:autoSpaceDN w:val="0"/>
        <w:spacing w:before="760" w:line="300" w:lineRule="atLeast"/>
        <w:ind w:left="660"/>
        <w:rPr>
          <w:sz w:val="26"/>
        </w:rPr>
      </w:pPr>
      <w:r>
        <w:rPr>
          <w:rFonts w:ascii="宋体" w:eastAsia="宋体" w:hAnsi="宋体" w:cs="宋体"/>
          <w:color w:val="000000"/>
          <w:sz w:val="26"/>
        </w:rPr>
        <w:lastRenderedPageBreak/>
        <w:t>B4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1000</w:t>
      </w:r>
      <w:r>
        <w:rPr>
          <w:rFonts w:ascii="宋体" w:eastAsia="宋体" w:hAnsi="宋体" w:cs="宋体"/>
          <w:color w:val="000000"/>
          <w:sz w:val="26"/>
        </w:rPr>
        <w:t>h</w:t>
      </w:r>
    </w:p>
    <w:p w:rsidR="00374711" w:rsidRDefault="000C031C">
      <w:pPr>
        <w:autoSpaceDE w:val="0"/>
        <w:autoSpaceDN w:val="0"/>
        <w:spacing w:before="260" w:line="280" w:lineRule="atLeast"/>
        <w:ind w:left="1560"/>
        <w:rPr>
          <w:sz w:val="26"/>
        </w:rPr>
      </w:pPr>
      <w:r>
        <w:rPr>
          <w:rFonts w:ascii="宋体" w:eastAsia="宋体" w:hAnsi="宋体" w:cs="宋体"/>
          <w:color w:val="000000"/>
          <w:sz w:val="26"/>
        </w:rPr>
        <w:t>他站起来要求应得的光荣，时間已經来到，</w:t>
      </w:r>
    </w:p>
    <w:p w:rsidR="00374711" w:rsidRDefault="000C031C">
      <w:pPr>
        <w:autoSpaceDE w:val="0"/>
        <w:autoSpaceDN w:val="0"/>
        <w:spacing w:before="100" w:line="440" w:lineRule="atLeast"/>
        <w:ind w:left="1560"/>
        <w:rPr>
          <w:sz w:val="26"/>
        </w:rPr>
      </w:pPr>
      <w:r>
        <w:rPr>
          <w:rFonts w:ascii="宋体" w:eastAsia="宋体" w:hAnsi="宋体" w:cs="宋体"/>
          <w:color w:val="000000"/>
          <w:sz w:val="26"/>
        </w:rPr>
        <w:t>这會由一个严肃的誓言，規定了他輪値的次序。</w:t>
      </w:r>
      <w:r>
        <w:rPr>
          <w:rFonts w:ascii="宋体" w:eastAsia="宋体" w:hAnsi="宋体" w:cs="宋体"/>
          <w:color w:val="000000"/>
          <w:sz w:val="26"/>
        </w:rPr>
        <w:t>①</w:t>
      </w:r>
    </w:p>
    <w:p w:rsidR="00374711" w:rsidRDefault="000C031C">
      <w:pPr>
        <w:autoSpaceDE w:val="0"/>
        <w:autoSpaceDN w:val="0"/>
        <w:spacing w:line="470" w:lineRule="atLeast"/>
        <w:ind w:left="620" w:right="800" w:firstLine="40"/>
        <w:rPr>
          <w:sz w:val="26"/>
        </w:rPr>
      </w:pPr>
      <w:r>
        <w:rPr>
          <w:rFonts w:ascii="宋体" w:eastAsia="宋体" w:hAnsi="宋体" w:cs="宋体"/>
          <w:color w:val="000000"/>
          <w:sz w:val="26"/>
        </w:rPr>
        <w:t xml:space="preserve">15 </w:t>
      </w:r>
      <w:r>
        <w:rPr>
          <w:rFonts w:ascii="宋体" w:eastAsia="宋体" w:hAnsi="宋体" w:cs="宋体"/>
          <w:color w:val="000000"/>
          <w:sz w:val="26"/>
        </w:rPr>
        <w:t>这詩末行暗示了动变是必然的；但他沒有說出所以必然动变的原因。可是，在这里只有他说得最遇到了；因为他幷不說有些事物可灭坏，有些事物永不灭坏，他只說除了元素以外，其它一切事物均</w:t>
      </w:r>
      <w:r>
        <w:rPr>
          <w:rFonts w:ascii="宋体" w:eastAsia="宋体" w:hAnsi="宋体" w:cs="宋体"/>
          <w:color w:val="000000"/>
          <w:sz w:val="26"/>
        </w:rPr>
        <w:t xml:space="preserve">20 </w:t>
      </w:r>
      <w:r>
        <w:rPr>
          <w:rFonts w:ascii="宋体" w:eastAsia="宋体" w:hAnsi="宋体" w:cs="宋体"/>
          <w:color w:val="000000"/>
          <w:sz w:val="26"/>
        </w:rPr>
        <w:t>可灭坏。</w:t>
      </w:r>
      <w:r>
        <w:rPr>
          <w:rFonts w:ascii="宋体" w:eastAsia="宋体" w:hAnsi="宋体" w:cs="宋体"/>
          <w:color w:val="000000"/>
          <w:sz w:val="26"/>
        </w:rPr>
        <w:t xml:space="preserve">② </w:t>
      </w:r>
      <w:r>
        <w:rPr>
          <w:rFonts w:ascii="宋体" w:eastAsia="宋体" w:hAnsi="宋体" w:cs="宋体"/>
          <w:color w:val="000000"/>
          <w:sz w:val="26"/>
        </w:rPr>
        <w:t>而我們現在的疑难則是，事物苟由同一原理支配，何以有些可灭坏，有些不灭坏。关于可灭坏与不灭坏事物必须有兩种不同原理，我們的說明暫止于此。</w:t>
      </w:r>
    </w:p>
    <w:p w:rsidR="00374711" w:rsidRDefault="000C031C">
      <w:pPr>
        <w:autoSpaceDE w:val="0"/>
        <w:autoSpaceDN w:val="0"/>
        <w:spacing w:before="40" w:line="472" w:lineRule="atLeast"/>
        <w:ind w:left="220" w:right="880" w:firstLine="1340"/>
        <w:rPr>
          <w:sz w:val="26"/>
        </w:rPr>
      </w:pPr>
      <w:r>
        <w:rPr>
          <w:rFonts w:ascii="宋体" w:eastAsia="宋体" w:hAnsi="宋体" w:cs="宋体"/>
          <w:color w:val="000000"/>
          <w:sz w:val="26"/>
        </w:rPr>
        <w:t>但若說原理眞是兩別，問題又来了，灭坏原理也跟着事物灭坏，不灭坏原理也跟着不灭坏</w:t>
      </w:r>
      <w:r>
        <w:rPr>
          <w:rFonts w:ascii="宋体" w:eastAsia="宋体" w:hAnsi="宋体" w:cs="宋体"/>
          <w:color w:val="000000"/>
          <w:sz w:val="26"/>
        </w:rPr>
        <w:t xml:space="preserve">? </w:t>
      </w:r>
      <w:r>
        <w:rPr>
          <w:rFonts w:ascii="宋体" w:eastAsia="宋体" w:hAnsi="宋体" w:cs="宋体"/>
          <w:color w:val="000000"/>
          <w:sz w:val="26"/>
        </w:rPr>
        <w:t>假如它們是可</w:t>
      </w:r>
      <w:r>
        <w:rPr>
          <w:rFonts w:ascii="宋体" w:eastAsia="宋体" w:hAnsi="宋体" w:cs="宋体"/>
          <w:color w:val="000000"/>
          <w:sz w:val="26"/>
        </w:rPr>
        <w:t>灭坏的，它們仍还是</w:t>
      </w:r>
      <w:r>
        <w:rPr>
          <w:rFonts w:ascii="宋体" w:eastAsia="宋体" w:hAnsi="宋体" w:cs="宋体"/>
          <w:color w:val="000000"/>
          <w:sz w:val="26"/>
        </w:rPr>
        <w:t xml:space="preserve">25 </w:t>
      </w:r>
      <w:r>
        <w:rPr>
          <w:rFonts w:ascii="宋体" w:eastAsia="宋体" w:hAnsi="宋体" w:cs="宋体"/>
          <w:color w:val="000000"/>
          <w:sz w:val="26"/>
        </w:rPr>
        <w:t>由元素組成的事物，因为一切事物之灭坏就是那物体解消而复归于粗成它們的各个元素；这样說来，在这些可灭坏原理之先必然还另有其它原理。但这又是不可能的。</w:t>
      </w:r>
      <w:r>
        <w:rPr>
          <w:rFonts w:ascii="宋体" w:eastAsia="宋体" w:hAnsi="宋体" w:cs="宋体"/>
          <w:color w:val="000000"/>
          <w:sz w:val="26"/>
        </w:rPr>
        <w:t xml:space="preserve"> </w:t>
      </w:r>
      <w:r>
        <w:rPr>
          <w:rFonts w:ascii="宋体" w:eastAsia="宋体" w:hAnsi="宋体" w:cs="宋体"/>
          <w:color w:val="000000"/>
          <w:sz w:val="26"/>
        </w:rPr>
        <w:t>是否这样的追溯將以达到某一定限为止，抑將是进行至于无穷</w:t>
      </w:r>
      <w:r>
        <w:rPr>
          <w:rFonts w:ascii="宋体" w:eastAsia="宋体" w:hAnsi="宋体" w:cs="宋体"/>
          <w:color w:val="000000"/>
          <w:sz w:val="26"/>
        </w:rPr>
        <w:t xml:space="preserve">? </w:t>
      </w:r>
      <w:r>
        <w:rPr>
          <w:rFonts w:ascii="宋体" w:eastAsia="宋体" w:hAnsi="宋体" w:cs="宋体"/>
          <w:color w:val="000000"/>
          <w:sz w:val="26"/>
        </w:rPr>
        <w:t>又，可灭坏原理若归消失，則可灭坏事物如何还能存在</w:t>
      </w:r>
      <w:r>
        <w:rPr>
          <w:rFonts w:ascii="宋体" w:eastAsia="宋体" w:hAnsi="宋体" w:cs="宋体"/>
          <w:color w:val="000000"/>
          <w:sz w:val="26"/>
        </w:rPr>
        <w:t xml:space="preserve">? </w:t>
      </w:r>
      <w:r>
        <w:rPr>
          <w:rFonts w:ascii="宋体" w:eastAsia="宋体" w:hAnsi="宋体" w:cs="宋体"/>
          <w:color w:val="000000"/>
          <w:sz w:val="26"/>
        </w:rPr>
        <w:t>若說原理永不灭坏，何以有些依此原</w:t>
      </w:r>
      <w:r>
        <w:rPr>
          <w:rFonts w:ascii="宋体" w:eastAsia="宋体" w:hAnsi="宋体" w:cs="宋体"/>
          <w:color w:val="000000"/>
          <w:sz w:val="26"/>
        </w:rPr>
        <w:t xml:space="preserve">30 </w:t>
      </w:r>
      <w:r>
        <w:rPr>
          <w:rFonts w:ascii="宋体" w:eastAsia="宋体" w:hAnsi="宋体" w:cs="宋体"/>
          <w:color w:val="000000"/>
          <w:sz w:val="26"/>
        </w:rPr>
        <w:t>理粗成的事物却仍归灭坏，反之依别的原理组成的事物却并不灭坏</w:t>
      </w:r>
      <w:r>
        <w:rPr>
          <w:rFonts w:ascii="宋体" w:eastAsia="宋体" w:hAnsi="宋体" w:cs="宋体"/>
          <w:color w:val="000000"/>
          <w:sz w:val="26"/>
        </w:rPr>
        <w:t xml:space="preserve">? </w:t>
      </w:r>
      <w:r>
        <w:rPr>
          <w:rFonts w:ascii="宋体" w:eastAsia="宋体" w:hAnsi="宋体" w:cs="宋体"/>
          <w:color w:val="000000"/>
          <w:sz w:val="26"/>
        </w:rPr>
        <w:t>这些或不尽然，但是其然或不然，总得費很大的勁来进行証明。</w:t>
      </w:r>
      <w:r>
        <w:rPr>
          <w:rFonts w:ascii="宋体" w:eastAsia="宋体" w:hAnsi="宋体" w:cs="宋体"/>
          <w:color w:val="000000"/>
          <w:sz w:val="26"/>
        </w:rPr>
        <w:t xml:space="preserve"> </w:t>
      </w:r>
      <w:r>
        <w:rPr>
          <w:rFonts w:ascii="宋体" w:eastAsia="宋体" w:hAnsi="宋体" w:cs="宋体"/>
          <w:color w:val="000000"/>
          <w:sz w:val="26"/>
        </w:rPr>
        <w:t>实际井沒有人眞的坚持</w:t>
      </w:r>
      <w:r>
        <w:rPr>
          <w:rFonts w:ascii="宋体" w:eastAsia="宋体" w:hAnsi="宋体" w:cs="宋体"/>
          <w:color w:val="000000"/>
          <w:sz w:val="26"/>
        </w:rPr>
        <w:t>“</w:t>
      </w:r>
      <w:r>
        <w:rPr>
          <w:rFonts w:ascii="宋体" w:eastAsia="宋体" w:hAnsi="宋体" w:cs="宋体"/>
          <w:color w:val="000000"/>
          <w:sz w:val="26"/>
        </w:rPr>
        <w:t>可灭坏与不可灭坏事物出于各別的</w:t>
      </w:r>
      <w:r>
        <w:rPr>
          <w:rFonts w:ascii="宋体" w:eastAsia="宋体" w:hAnsi="宋体" w:cs="宋体"/>
          <w:color w:val="000000"/>
          <w:sz w:val="26"/>
        </w:rPr>
        <w:t xml:space="preserve">1001a </w:t>
      </w:r>
      <w:r>
        <w:rPr>
          <w:rFonts w:ascii="宋体" w:eastAsia="宋体" w:hAnsi="宋体" w:cs="宋体"/>
          <w:color w:val="000000"/>
          <w:sz w:val="26"/>
        </w:rPr>
        <w:t>原理</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样的主張；大家都認为同样的原理可以应用于一切事物。他們將我們上面所提的</w:t>
      </w:r>
      <w:r>
        <w:rPr>
          <w:rFonts w:ascii="宋体" w:eastAsia="宋体" w:hAnsi="宋体" w:cs="宋体"/>
          <w:color w:val="000000"/>
          <w:sz w:val="26"/>
        </w:rPr>
        <w:t>③</w:t>
      </w:r>
      <w:r>
        <w:rPr>
          <w:rFonts w:ascii="宋体" w:eastAsia="宋体" w:hAnsi="宋体" w:cs="宋体"/>
          <w:color w:val="000000"/>
          <w:sz w:val="26"/>
        </w:rPr>
        <w:t>疑难当作一些碎屑，囫囵嚥了下去。</w:t>
      </w:r>
      <w:r>
        <w:rPr>
          <w:rFonts w:ascii="宋体" w:eastAsia="宋体" w:hAnsi="宋体" w:cs="宋体"/>
          <w:color w:val="000000"/>
          <w:sz w:val="26"/>
        </w:rPr>
        <w:t>④</w:t>
      </w:r>
    </w:p>
    <w:p w:rsidR="00374711" w:rsidRDefault="000C031C">
      <w:pPr>
        <w:autoSpaceDE w:val="0"/>
        <w:autoSpaceDN w:val="0"/>
        <w:spacing w:before="40" w:line="487" w:lineRule="atLeast"/>
        <w:ind w:left="620" w:right="900" w:firstLine="940"/>
        <w:rPr>
          <w:sz w:val="26"/>
        </w:rPr>
      </w:pPr>
      <w:r>
        <w:rPr>
          <w:rFonts w:ascii="宋体" w:eastAsia="宋体" w:hAnsi="宋体" w:cs="宋体"/>
          <w:color w:val="000000"/>
          <w:sz w:val="26"/>
        </w:rPr>
        <w:t>(</w:t>
      </w:r>
      <w:r>
        <w:rPr>
          <w:rFonts w:ascii="宋体" w:eastAsia="宋体" w:hAnsi="宋体" w:cs="宋体"/>
          <w:color w:val="000000"/>
          <w:sz w:val="26"/>
        </w:rPr>
        <w:t>十</w:t>
      </w:r>
      <w:r>
        <w:rPr>
          <w:rFonts w:ascii="宋体" w:eastAsia="宋体" w:hAnsi="宋体" w:cs="宋体"/>
          <w:color w:val="000000"/>
          <w:sz w:val="26"/>
        </w:rPr>
        <w:t>)</w:t>
      </w:r>
      <w:r>
        <w:rPr>
          <w:rFonts w:ascii="宋体" w:eastAsia="宋体" w:hAnsi="宋体" w:cs="宋体"/>
          <w:color w:val="000000"/>
          <w:sz w:val="26"/>
        </w:rPr>
        <w:t>最难解而又是最需要研究的真理还在</w:t>
      </w:r>
      <w:r>
        <w:rPr>
          <w:rFonts w:ascii="宋体" w:eastAsia="宋体" w:hAnsi="宋体" w:cs="宋体"/>
          <w:color w:val="000000"/>
          <w:sz w:val="26"/>
        </w:rPr>
        <w:t>“</w:t>
      </w:r>
      <w:r>
        <w:rPr>
          <w:rFonts w:ascii="宋体" w:eastAsia="宋体" w:hAnsi="宋体" w:cs="宋体"/>
          <w:color w:val="000000"/>
          <w:sz w:val="26"/>
        </w:rPr>
        <w:t>是与一</w:t>
      </w:r>
      <w:r>
        <w:rPr>
          <w:rFonts w:ascii="宋体" w:eastAsia="宋体" w:hAnsi="宋体" w:cs="宋体"/>
          <w:color w:val="000000"/>
          <w:sz w:val="26"/>
        </w:rPr>
        <w:t>”</w:t>
      </w:r>
      <w:r>
        <w:rPr>
          <w:rFonts w:ascii="宋体" w:eastAsia="宋体" w:hAnsi="宋体" w:cs="宋体"/>
          <w:color w:val="000000"/>
          <w:sz w:val="26"/>
        </w:rPr>
        <w:t>是否卽事</w:t>
      </w:r>
      <w:r>
        <w:rPr>
          <w:rFonts w:ascii="宋体" w:eastAsia="宋体" w:hAnsi="宋体" w:cs="宋体"/>
          <w:color w:val="000000"/>
          <w:sz w:val="26"/>
        </w:rPr>
        <w:t xml:space="preserve">5 </w:t>
      </w:r>
      <w:r>
        <w:rPr>
          <w:rFonts w:ascii="宋体" w:eastAsia="宋体" w:hAnsi="宋体" w:cs="宋体"/>
          <w:color w:val="000000"/>
          <w:sz w:val="26"/>
        </w:rPr>
        <w:t>物的本体，是否各极其本，一为一，是为是，而并无别义，抑或</w:t>
      </w:r>
      <w:r>
        <w:rPr>
          <w:rFonts w:ascii="宋体" w:eastAsia="宋体" w:hAnsi="宋体" w:cs="宋体"/>
          <w:color w:val="000000"/>
          <w:sz w:val="26"/>
        </w:rPr>
        <w:t>“</w:t>
      </w:r>
      <w:r>
        <w:rPr>
          <w:rFonts w:ascii="宋体" w:eastAsia="宋体" w:hAnsi="宋体" w:cs="宋体"/>
          <w:color w:val="000000"/>
          <w:sz w:val="26"/>
        </w:rPr>
        <w:t>一与是</w:t>
      </w:r>
      <w:r>
        <w:rPr>
          <w:rFonts w:ascii="宋体" w:eastAsia="宋体" w:hAnsi="宋体" w:cs="宋体"/>
          <w:color w:val="000000"/>
          <w:sz w:val="26"/>
        </w:rPr>
        <w:t>”</w:t>
      </w:r>
      <w:r>
        <w:rPr>
          <w:rFonts w:ascii="宋体" w:eastAsia="宋体" w:hAnsi="宋体" w:cs="宋体"/>
          <w:color w:val="000000"/>
          <w:sz w:val="26"/>
        </w:rPr>
        <w:t>另还涵有其它相依的性質。</w:t>
      </w:r>
      <w:r>
        <w:rPr>
          <w:rFonts w:ascii="宋体" w:eastAsia="宋体" w:hAnsi="宋体" w:cs="宋体"/>
          <w:color w:val="000000"/>
          <w:sz w:val="26"/>
        </w:rPr>
        <w:t xml:space="preserve"> </w:t>
      </w:r>
      <w:r>
        <w:rPr>
          <w:rFonts w:ascii="宋体" w:eastAsia="宋体" w:hAnsi="宋体" w:cs="宋体"/>
          <w:color w:val="000000"/>
          <w:sz w:val="26"/>
        </w:rPr>
        <w:t>有些主于前說，有些主于后說。柏拉</w:t>
      </w:r>
    </w:p>
    <w:p w:rsidR="00374711" w:rsidRDefault="000C031C">
      <w:pPr>
        <w:spacing w:before="260" w:line="100" w:lineRule="exact"/>
        <w:ind w:left="108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20" w:lineRule="atLeast"/>
        <w:ind w:left="1560"/>
        <w:rPr>
          <w:sz w:val="26"/>
        </w:rPr>
      </w:pPr>
      <w:r>
        <w:rPr>
          <w:rFonts w:ascii="宋体" w:eastAsia="宋体" w:hAnsi="宋体" w:cs="宋体"/>
          <w:color w:val="000000"/>
          <w:sz w:val="26"/>
        </w:rPr>
        <w:t>①“</w:t>
      </w:r>
      <w:r>
        <w:rPr>
          <w:rFonts w:ascii="宋体" w:eastAsia="宋体" w:hAnsi="宋体" w:cs="宋体"/>
          <w:color w:val="000000"/>
          <w:sz w:val="26"/>
        </w:rPr>
        <w:t>凌篇</w:t>
      </w:r>
      <w:r>
        <w:rPr>
          <w:rFonts w:ascii="宋体" w:eastAsia="宋体" w:hAnsi="宋体" w:cs="宋体"/>
          <w:color w:val="000000"/>
          <w:sz w:val="26"/>
        </w:rPr>
        <w:t>”30</w:t>
      </w:r>
      <w:r>
        <w:rPr>
          <w:rFonts w:ascii="宋体" w:eastAsia="宋体" w:hAnsi="宋体" w:cs="宋体"/>
          <w:color w:val="000000"/>
          <w:sz w:val="26"/>
        </w:rPr>
        <w:t>。</w:t>
      </w:r>
    </w:p>
    <w:p w:rsidR="00374711" w:rsidRDefault="000C031C">
      <w:pPr>
        <w:autoSpaceDE w:val="0"/>
        <w:autoSpaceDN w:val="0"/>
        <w:spacing w:before="140" w:line="220" w:lineRule="atLeast"/>
        <w:ind w:left="1560"/>
        <w:rPr>
          <w:sz w:val="26"/>
        </w:rPr>
      </w:pPr>
      <w:r>
        <w:rPr>
          <w:rFonts w:ascii="宋体" w:eastAsia="宋体" w:hAnsi="宋体" w:cs="宋体"/>
          <w:color w:val="000000"/>
          <w:sz w:val="26"/>
        </w:rPr>
        <w:t>②</w:t>
      </w:r>
      <w:r>
        <w:rPr>
          <w:rFonts w:ascii="宋体" w:eastAsia="宋体" w:hAnsi="宋体" w:cs="宋体"/>
          <w:color w:val="000000"/>
          <w:sz w:val="26"/>
        </w:rPr>
        <w:t>参看第尔士稿</w:t>
      </w:r>
      <w:r>
        <w:rPr>
          <w:rFonts w:ascii="宋体" w:eastAsia="宋体" w:hAnsi="宋体" w:cs="宋体"/>
          <w:color w:val="000000"/>
          <w:sz w:val="26"/>
        </w:rPr>
        <w:t>“</w:t>
      </w:r>
      <w:r>
        <w:rPr>
          <w:rFonts w:ascii="宋体" w:eastAsia="宋体" w:hAnsi="宋体" w:cs="宋体"/>
          <w:color w:val="000000"/>
          <w:sz w:val="26"/>
        </w:rPr>
        <w:t>先苏格拉底</w:t>
      </w:r>
      <w:r>
        <w:rPr>
          <w:rFonts w:ascii="宋体" w:eastAsia="宋体" w:hAnsi="宋体" w:cs="宋体"/>
          <w:color w:val="000000"/>
          <w:sz w:val="26"/>
        </w:rPr>
        <w:t>”</w:t>
      </w:r>
      <w:r>
        <w:rPr>
          <w:rFonts w:ascii="宋体" w:eastAsia="宋体" w:hAnsi="宋体" w:cs="宋体"/>
          <w:color w:val="000000"/>
          <w:sz w:val="26"/>
        </w:rPr>
        <w:t>第三版</w:t>
      </w:r>
      <w:r>
        <w:rPr>
          <w:rFonts w:ascii="宋体" w:eastAsia="宋体" w:hAnsi="宋体" w:cs="宋体"/>
          <w:color w:val="000000"/>
          <w:sz w:val="26"/>
        </w:rPr>
        <w:t>,</w:t>
      </w:r>
      <w:r>
        <w:rPr>
          <w:rFonts w:ascii="宋体" w:eastAsia="宋体" w:hAnsi="宋体" w:cs="宋体"/>
          <w:color w:val="000000"/>
          <w:sz w:val="26"/>
        </w:rPr>
        <w:t>卷一</w:t>
      </w:r>
      <w:r>
        <w:rPr>
          <w:rFonts w:ascii="宋体" w:eastAsia="宋体" w:hAnsi="宋体" w:cs="宋体"/>
          <w:color w:val="000000"/>
          <w:sz w:val="26"/>
        </w:rPr>
        <w:t>,209, 11—21</w:t>
      </w:r>
      <w:r>
        <w:rPr>
          <w:rFonts w:ascii="宋体" w:eastAsia="宋体" w:hAnsi="宋体" w:cs="宋体"/>
          <w:color w:val="000000"/>
          <w:sz w:val="26"/>
        </w:rPr>
        <w:t>。</w:t>
      </w:r>
    </w:p>
    <w:p w:rsidR="00374711" w:rsidRDefault="000C031C">
      <w:pPr>
        <w:autoSpaceDE w:val="0"/>
        <w:autoSpaceDN w:val="0"/>
        <w:spacing w:before="80" w:line="220" w:lineRule="atLeast"/>
        <w:ind w:left="1560"/>
        <w:rPr>
          <w:sz w:val="26"/>
        </w:rPr>
      </w:pPr>
      <w:r>
        <w:rPr>
          <w:rFonts w:ascii="宋体" w:eastAsia="宋体" w:hAnsi="宋体" w:cs="宋体"/>
          <w:color w:val="000000"/>
          <w:sz w:val="26"/>
        </w:rPr>
        <w:t>③</w:t>
      </w:r>
      <w:r>
        <w:rPr>
          <w:rFonts w:ascii="宋体" w:eastAsia="宋体" w:hAnsi="宋体" w:cs="宋体"/>
          <w:color w:val="000000"/>
          <w:sz w:val="26"/>
        </w:rPr>
        <w:t>見于</w:t>
      </w:r>
      <w:r>
        <w:rPr>
          <w:rFonts w:ascii="宋体" w:eastAsia="宋体" w:hAnsi="宋体" w:cs="宋体"/>
          <w:color w:val="000000"/>
          <w:sz w:val="26"/>
        </w:rPr>
        <w:t>1000a5-b21</w:t>
      </w:r>
      <w:r>
        <w:rPr>
          <w:rFonts w:ascii="宋体" w:eastAsia="宋体" w:hAnsi="宋体" w:cs="宋体"/>
          <w:color w:val="000000"/>
          <w:sz w:val="26"/>
        </w:rPr>
        <w:t>。</w:t>
      </w:r>
    </w:p>
    <w:p w:rsidR="00374711" w:rsidRDefault="000C031C">
      <w:pPr>
        <w:autoSpaceDE w:val="0"/>
        <w:autoSpaceDN w:val="0"/>
        <w:spacing w:before="140" w:line="220" w:lineRule="atLeast"/>
        <w:ind w:left="1560"/>
        <w:rPr>
          <w:sz w:val="26"/>
        </w:rPr>
      </w:pPr>
      <w:r>
        <w:rPr>
          <w:rFonts w:ascii="宋体" w:eastAsia="宋体" w:hAnsi="宋体" w:cs="宋体"/>
          <w:color w:val="000000"/>
          <w:sz w:val="26"/>
        </w:rPr>
        <w:t>④ 1000a5-1001a3</w:t>
      </w:r>
      <w:r>
        <w:rPr>
          <w:rFonts w:ascii="宋体" w:eastAsia="宋体" w:hAnsi="宋体" w:cs="宋体"/>
          <w:color w:val="000000"/>
          <w:sz w:val="26"/>
        </w:rPr>
        <w:t>参看</w:t>
      </w:r>
      <w:r>
        <w:rPr>
          <w:rFonts w:ascii="宋体" w:eastAsia="宋体" w:hAnsi="宋体" w:cs="宋体"/>
          <w:color w:val="000000"/>
          <w:sz w:val="26"/>
        </w:rPr>
        <w:t>1060a27~</w:t>
      </w:r>
      <w:r>
        <w:rPr>
          <w:rFonts w:ascii="宋体" w:eastAsia="宋体" w:hAnsi="宋体" w:cs="宋体"/>
          <w:color w:val="000000"/>
          <w:sz w:val="26"/>
        </w:rPr>
        <w:t>36</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其答案見于卷</w:t>
      </w:r>
      <w:r>
        <w:rPr>
          <w:rFonts w:ascii="宋体" w:eastAsia="宋体" w:hAnsi="宋体" w:cs="宋体"/>
          <w:color w:val="000000"/>
          <w:sz w:val="26"/>
        </w:rPr>
        <w:t>Z</w:t>
      </w:r>
      <w:r>
        <w:rPr>
          <w:rFonts w:ascii="宋体" w:eastAsia="宋体" w:hAnsi="宋体" w:cs="宋体"/>
          <w:color w:val="000000"/>
          <w:sz w:val="26"/>
        </w:rPr>
        <w:t>章七至十。</w:t>
      </w:r>
    </w:p>
    <w:p w:rsidR="00374711" w:rsidRDefault="000C031C">
      <w:pPr>
        <w:autoSpaceDE w:val="0"/>
        <w:autoSpaceDN w:val="0"/>
        <w:spacing w:before="260" w:line="240" w:lineRule="atLeast"/>
        <w:ind w:left="660"/>
        <w:rPr>
          <w:sz w:val="26"/>
        </w:rPr>
      </w:pPr>
      <w:r>
        <w:rPr>
          <w:rFonts w:ascii="宋体" w:eastAsia="宋体" w:hAnsi="宋体" w:cs="宋体"/>
          <w:color w:val="000000"/>
          <w:sz w:val="26"/>
        </w:rPr>
        <w:t>· 50 ·</w:t>
      </w:r>
      <w:r>
        <w:br w:type="page"/>
      </w:r>
    </w:p>
    <w:p w:rsidR="00374711" w:rsidRDefault="000C031C">
      <w:pPr>
        <w:autoSpaceDE w:val="0"/>
        <w:autoSpaceDN w:val="0"/>
        <w:spacing w:before="800" w:line="260" w:lineRule="atLeast"/>
        <w:ind w:left="740"/>
        <w:rPr>
          <w:sz w:val="24"/>
        </w:rPr>
      </w:pPr>
      <w:r>
        <w:rPr>
          <w:rFonts w:ascii="宋体" w:eastAsia="宋体" w:hAnsi="宋体" w:cs="宋体"/>
          <w:color w:val="000000"/>
          <w:sz w:val="22"/>
          <w:u w:val="single"/>
        </w:rPr>
        <w:lastRenderedPageBreak/>
        <w:t>1001a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 xml:space="preserve"> B4 </w:t>
      </w:r>
    </w:p>
    <w:p w:rsidR="00374711" w:rsidRDefault="000C031C">
      <w:pPr>
        <w:autoSpaceDE w:val="0"/>
        <w:autoSpaceDN w:val="0"/>
        <w:spacing w:before="240" w:line="280" w:lineRule="atLeast"/>
        <w:ind w:left="1220"/>
        <w:rPr>
          <w:sz w:val="22"/>
        </w:rPr>
      </w:pPr>
      <w:r>
        <w:rPr>
          <w:rFonts w:ascii="宋体" w:eastAsia="宋体" w:hAnsi="宋体" w:cs="宋体"/>
          <w:color w:val="000000"/>
          <w:sz w:val="22"/>
        </w:rPr>
        <w:t>图与毕达哥拉斯学派認为</w:t>
      </w:r>
      <w:r>
        <w:rPr>
          <w:rFonts w:ascii="宋体" w:eastAsia="宋体" w:hAnsi="宋体" w:cs="宋体"/>
          <w:color w:val="000000"/>
          <w:sz w:val="22"/>
        </w:rPr>
        <w:t>“</w:t>
      </w:r>
      <w:r>
        <w:rPr>
          <w:rFonts w:ascii="宋体" w:eastAsia="宋体" w:hAnsi="宋体" w:cs="宋体"/>
          <w:color w:val="000000"/>
          <w:sz w:val="22"/>
        </w:rPr>
        <w:t>是与一</w:t>
      </w:r>
      <w:r>
        <w:rPr>
          <w:rFonts w:ascii="宋体" w:eastAsia="宋体" w:hAnsi="宋体" w:cs="宋体"/>
          <w:color w:val="000000"/>
          <w:sz w:val="22"/>
        </w:rPr>
        <w:t>”</w:t>
      </w:r>
      <w:r>
        <w:rPr>
          <w:rFonts w:ascii="宋体" w:eastAsia="宋体" w:hAnsi="宋体" w:cs="宋体"/>
          <w:color w:val="000000"/>
          <w:sz w:val="22"/>
        </w:rPr>
        <w:t>并无别义，这就是它們的本性，</w:t>
      </w:r>
    </w:p>
    <w:p w:rsidR="00374711" w:rsidRDefault="000C031C">
      <w:pPr>
        <w:autoSpaceDE w:val="0"/>
        <w:autoSpaceDN w:val="0"/>
        <w:spacing w:before="220" w:line="260" w:lineRule="atLeast"/>
        <w:ind w:left="740"/>
        <w:rPr>
          <w:sz w:val="22"/>
        </w:rPr>
      </w:pPr>
      <w:r>
        <w:rPr>
          <w:rFonts w:ascii="宋体" w:eastAsia="宋体" w:hAnsi="宋体" w:cs="宋体"/>
          <w:color w:val="000000"/>
          <w:sz w:val="22"/>
        </w:rPr>
        <w:t xml:space="preserve">10 </w:t>
      </w:r>
      <w:r>
        <w:rPr>
          <w:rFonts w:ascii="宋体" w:eastAsia="宋体" w:hAnsi="宋体" w:cs="宋体"/>
          <w:color w:val="000000"/>
          <w:sz w:val="22"/>
        </w:rPr>
        <w:t>它們就只是</w:t>
      </w:r>
      <w:r>
        <w:rPr>
          <w:rFonts w:ascii="宋体" w:eastAsia="宋体" w:hAnsi="宋体" w:cs="宋体"/>
          <w:color w:val="000000"/>
          <w:sz w:val="22"/>
        </w:rPr>
        <w:t>“</w:t>
      </w:r>
      <w:r>
        <w:rPr>
          <w:rFonts w:ascii="宋体" w:eastAsia="宋体" w:hAnsi="宋体" w:cs="宋体"/>
          <w:color w:val="000000"/>
          <w:sz w:val="22"/>
        </w:rPr>
        <w:t>是与</w:t>
      </w:r>
      <w:r>
        <w:rPr>
          <w:rFonts w:ascii="宋体" w:eastAsia="宋体" w:hAnsi="宋体" w:cs="宋体"/>
          <w:color w:val="000000"/>
          <w:sz w:val="22"/>
        </w:rPr>
        <w:t xml:space="preserve"> </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而已。</w:t>
      </w:r>
      <w:r>
        <w:rPr>
          <w:rFonts w:ascii="宋体" w:eastAsia="宋体" w:hAnsi="宋体" w:cs="宋体"/>
          <w:color w:val="000000"/>
          <w:sz w:val="22"/>
        </w:rPr>
        <w:t xml:space="preserve"> </w:t>
      </w:r>
      <w:r>
        <w:rPr>
          <w:rFonts w:ascii="宋体" w:eastAsia="宋体" w:hAnsi="宋体" w:cs="宋体"/>
          <w:color w:val="000000"/>
          <w:sz w:val="22"/>
        </w:rPr>
        <w:t>但自然哲学家們引向另一綫的思緒；</w:t>
      </w:r>
    </w:p>
    <w:p w:rsidR="00374711" w:rsidRDefault="000C031C">
      <w:pPr>
        <w:autoSpaceDE w:val="0"/>
        <w:autoSpaceDN w:val="0"/>
        <w:spacing w:before="200" w:line="280" w:lineRule="atLeast"/>
        <w:ind w:left="1220"/>
        <w:rPr>
          <w:sz w:val="22"/>
        </w:rPr>
      </w:pPr>
      <w:r>
        <w:rPr>
          <w:rFonts w:ascii="宋体" w:eastAsia="宋体" w:hAnsi="宋体" w:cs="宋体"/>
          <w:color w:val="000000"/>
          <w:sz w:val="22"/>
        </w:rPr>
        <w:t>例如恩培多克勒</w:t>
      </w:r>
      <w:r>
        <w:rPr>
          <w:rFonts w:ascii="宋体" w:eastAsia="宋体" w:hAnsi="宋体" w:cs="宋体"/>
          <w:color w:val="000000"/>
          <w:sz w:val="22"/>
        </w:rPr>
        <w:t>——</w:t>
      </w:r>
      <w:r>
        <w:rPr>
          <w:rFonts w:ascii="宋体" w:eastAsia="宋体" w:hAnsi="宋体" w:cs="宋体"/>
          <w:color w:val="000000"/>
          <w:sz w:val="22"/>
        </w:rPr>
        <w:t>似乎他是想使人們对于</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更易明了</w:t>
      </w:r>
      <w:r>
        <w:rPr>
          <w:rFonts w:ascii="宋体" w:eastAsia="宋体" w:hAnsi="宋体" w:cs="宋体"/>
          <w:color w:val="000000"/>
          <w:sz w:val="22"/>
        </w:rPr>
        <w:t>———</w:t>
      </w:r>
    </w:p>
    <w:p w:rsidR="00374711" w:rsidRDefault="000C031C">
      <w:pPr>
        <w:autoSpaceDE w:val="0"/>
        <w:autoSpaceDN w:val="0"/>
        <w:spacing w:before="200" w:line="280" w:lineRule="atLeast"/>
        <w:ind w:left="1220"/>
        <w:rPr>
          <w:sz w:val="22"/>
        </w:rPr>
      </w:pPr>
      <w:r>
        <w:rPr>
          <w:rFonts w:ascii="宋体" w:eastAsia="宋体" w:hAnsi="宋体" w:cs="宋体"/>
          <w:color w:val="000000"/>
          <w:sz w:val="22"/>
        </w:rPr>
        <w:t>或問一是什么</w:t>
      </w:r>
      <w:r>
        <w:rPr>
          <w:rFonts w:ascii="宋体" w:eastAsia="宋体" w:hAnsi="宋体" w:cs="宋体"/>
          <w:color w:val="000000"/>
          <w:sz w:val="22"/>
        </w:rPr>
        <w:t>?</w:t>
      </w:r>
      <w:r>
        <w:rPr>
          <w:rFonts w:ascii="宋体" w:eastAsia="宋体" w:hAnsi="宋体" w:cs="宋体"/>
          <w:color w:val="000000"/>
          <w:sz w:val="22"/>
        </w:rPr>
        <w:t>他答复說一是友〈爱〉：一切事物只是为了友〈爱〉</w:t>
      </w:r>
    </w:p>
    <w:p w:rsidR="00374711" w:rsidRDefault="000C031C">
      <w:pPr>
        <w:autoSpaceDE w:val="0"/>
        <w:autoSpaceDN w:val="0"/>
        <w:spacing w:before="20" w:line="470" w:lineRule="atLeast"/>
        <w:ind w:left="740" w:right="680"/>
        <w:rPr>
          <w:sz w:val="22"/>
        </w:rPr>
      </w:pPr>
      <w:r>
        <w:rPr>
          <w:rFonts w:ascii="宋体" w:eastAsia="宋体" w:hAnsi="宋体" w:cs="宋体"/>
          <w:color w:val="000000"/>
          <w:sz w:val="22"/>
        </w:rPr>
        <w:t xml:space="preserve">15 </w:t>
      </w:r>
      <w:r>
        <w:rPr>
          <w:rFonts w:ascii="宋体" w:eastAsia="宋体" w:hAnsi="宋体" w:cs="宋体"/>
          <w:color w:val="000000"/>
          <w:sz w:val="22"/>
        </w:rPr>
        <w:t>的原因才合成为</w:t>
      </w:r>
      <w:r>
        <w:rPr>
          <w:rFonts w:ascii="宋体" w:eastAsia="宋体" w:hAnsi="宋体" w:cs="宋体"/>
          <w:color w:val="000000"/>
          <w:sz w:val="22"/>
        </w:rPr>
        <w:t xml:space="preserve"> </w:t>
      </w:r>
      <w:r>
        <w:rPr>
          <w:rFonts w:ascii="宋体" w:eastAsia="宋体" w:hAnsi="宋体" w:cs="宋体"/>
          <w:color w:val="000000"/>
          <w:sz w:val="22"/>
        </w:rPr>
        <w:t>一。</w:t>
      </w:r>
      <w:r>
        <w:rPr>
          <w:rFonts w:ascii="宋体" w:eastAsia="宋体" w:hAnsi="宋体" w:cs="宋体"/>
          <w:color w:val="000000"/>
          <w:sz w:val="22"/>
        </w:rPr>
        <w:t xml:space="preserve"> </w:t>
      </w:r>
      <w:r>
        <w:rPr>
          <w:rFonts w:ascii="宋体" w:eastAsia="宋体" w:hAnsi="宋体" w:cs="宋体"/>
          <w:color w:val="000000"/>
          <w:sz w:val="22"/>
        </w:rPr>
        <w:t>其他的人又說一切事物所由以組成的这个</w:t>
      </w:r>
      <w:r>
        <w:rPr>
          <w:rFonts w:ascii="宋体" w:eastAsia="宋体" w:hAnsi="宋体" w:cs="宋体"/>
          <w:color w:val="000000"/>
          <w:sz w:val="22"/>
        </w:rPr>
        <w:t>“</w:t>
      </w:r>
      <w:r>
        <w:rPr>
          <w:rFonts w:ascii="宋体" w:eastAsia="宋体" w:hAnsi="宋体" w:cs="宋体"/>
          <w:color w:val="000000"/>
          <w:sz w:val="22"/>
        </w:rPr>
        <w:t>一与是</w:t>
      </w:r>
      <w:r>
        <w:rPr>
          <w:rFonts w:ascii="宋体" w:eastAsia="宋体" w:hAnsi="宋体" w:cs="宋体"/>
          <w:color w:val="000000"/>
          <w:sz w:val="22"/>
        </w:rPr>
        <w:t>”</w:t>
      </w:r>
      <w:r>
        <w:rPr>
          <w:rFonts w:ascii="宋体" w:eastAsia="宋体" w:hAnsi="宋体" w:cs="宋体"/>
          <w:color w:val="000000"/>
          <w:sz w:val="22"/>
        </w:rPr>
        <w:t>为火</w:t>
      </w:r>
      <w:r>
        <w:rPr>
          <w:rFonts w:ascii="宋体" w:eastAsia="宋体" w:hAnsi="宋体" w:cs="宋体"/>
          <w:color w:val="000000"/>
          <w:sz w:val="22"/>
        </w:rPr>
        <w:t>①</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另有些人說是气</w:t>
      </w:r>
      <w:r>
        <w:rPr>
          <w:rFonts w:ascii="宋体" w:eastAsia="宋体" w:hAnsi="宋体" w:cs="宋体"/>
          <w:color w:val="000000"/>
          <w:sz w:val="22"/>
        </w:rPr>
        <w:t>②</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还有那些人說明元素不止一种；这些人的观点仍还相似，亦卽說</w:t>
      </w:r>
      <w:r>
        <w:rPr>
          <w:rFonts w:ascii="宋体" w:eastAsia="宋体" w:hAnsi="宋体" w:cs="宋体"/>
          <w:color w:val="000000"/>
          <w:sz w:val="22"/>
        </w:rPr>
        <w:t>“</w:t>
      </w:r>
      <w:r>
        <w:rPr>
          <w:rFonts w:ascii="宋体" w:eastAsia="宋体" w:hAnsi="宋体" w:cs="宋体"/>
          <w:color w:val="000000"/>
          <w:sz w:val="22"/>
        </w:rPr>
        <w:t>一与是</w:t>
      </w:r>
      <w:r>
        <w:rPr>
          <w:rFonts w:ascii="宋体" w:eastAsia="宋体" w:hAnsi="宋体" w:cs="宋体"/>
          <w:color w:val="000000"/>
          <w:sz w:val="22"/>
        </w:rPr>
        <w:t>”</w:t>
      </w:r>
      <w:r>
        <w:rPr>
          <w:rFonts w:ascii="宋体" w:eastAsia="宋体" w:hAnsi="宋体" w:cs="宋体"/>
          <w:color w:val="000000"/>
          <w:sz w:val="22"/>
        </w:rPr>
        <w:t>恰眞与他們所說的諸原理相符。</w:t>
      </w:r>
    </w:p>
    <w:p w:rsidR="00374711" w:rsidRDefault="000C031C">
      <w:pPr>
        <w:autoSpaceDE w:val="0"/>
        <w:autoSpaceDN w:val="0"/>
        <w:spacing w:before="20" w:line="460" w:lineRule="atLeast"/>
        <w:ind w:left="740" w:right="680"/>
        <w:rPr>
          <w:sz w:val="24"/>
        </w:rPr>
      </w:pPr>
      <w:r>
        <w:rPr>
          <w:rFonts w:ascii="宋体" w:eastAsia="宋体" w:hAnsi="宋体" w:cs="宋体"/>
          <w:color w:val="000000"/>
          <w:sz w:val="22"/>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如果我們不以</w:t>
      </w:r>
      <w:r>
        <w:rPr>
          <w:rFonts w:ascii="宋体" w:eastAsia="宋体" w:hAnsi="宋体" w:cs="宋体"/>
          <w:color w:val="000000"/>
          <w:sz w:val="22"/>
        </w:rPr>
        <w:t>“</w:t>
      </w:r>
      <w:r>
        <w:rPr>
          <w:rFonts w:ascii="宋体" w:eastAsia="宋体" w:hAnsi="宋体" w:cs="宋体"/>
          <w:color w:val="000000"/>
          <w:sz w:val="22"/>
        </w:rPr>
        <w:t>元一与实是</w:t>
      </w:r>
      <w:r>
        <w:rPr>
          <w:rFonts w:ascii="宋体" w:eastAsia="宋体" w:hAnsi="宋体" w:cs="宋体"/>
          <w:color w:val="000000"/>
          <w:sz w:val="22"/>
        </w:rPr>
        <w:t>”</w:t>
      </w:r>
      <w:r>
        <w:rPr>
          <w:rFonts w:ascii="宋体" w:eastAsia="宋体" w:hAnsi="宋体" w:cs="宋体"/>
          <w:color w:val="000000"/>
          <w:sz w:val="22"/>
        </w:rPr>
        <w:t>为本体，其它普逼將沒有一个是本体；因为兩者都是一切普遍中最普遍的。</w:t>
      </w:r>
      <w:r>
        <w:rPr>
          <w:rFonts w:ascii="宋体" w:eastAsia="宋体" w:hAnsi="宋体" w:cs="宋体"/>
          <w:color w:val="000000"/>
          <w:sz w:val="22"/>
        </w:rPr>
        <w:t xml:space="preserve"> </w:t>
      </w:r>
      <w:r>
        <w:rPr>
          <w:rFonts w:ascii="宋体" w:eastAsia="宋体" w:hAnsi="宋体" w:cs="宋体"/>
          <w:color w:val="000000"/>
          <w:sz w:val="22"/>
        </w:rPr>
        <w:t>若无</w:t>
      </w:r>
      <w:r>
        <w:rPr>
          <w:rFonts w:ascii="宋体" w:eastAsia="宋体" w:hAnsi="宋体" w:cs="宋体"/>
          <w:color w:val="000000"/>
          <w:sz w:val="22"/>
        </w:rPr>
        <w:t>“</w:t>
      </w:r>
      <w:r>
        <w:rPr>
          <w:rFonts w:ascii="宋体" w:eastAsia="宋体" w:hAnsi="宋体" w:cs="宋体"/>
          <w:color w:val="000000"/>
          <w:sz w:val="22"/>
        </w:rPr>
        <w:t>本一</w:t>
      </w:r>
      <w:r>
        <w:rPr>
          <w:rFonts w:ascii="宋体" w:eastAsia="宋体" w:hAnsi="宋体" w:cs="宋体"/>
          <w:color w:val="000000"/>
          <w:sz w:val="22"/>
        </w:rPr>
        <w:t>”</w:t>
      </w:r>
      <w:r>
        <w:rPr>
          <w:rFonts w:ascii="宋体" w:eastAsia="宋体" w:hAnsi="宋体" w:cs="宋体"/>
          <w:color w:val="000000"/>
          <w:sz w:val="22"/>
        </w:rPr>
        <w:t>与</w:t>
      </w:r>
      <w:r>
        <w:rPr>
          <w:rFonts w:ascii="宋体" w:eastAsia="宋体" w:hAnsi="宋体" w:cs="宋体"/>
          <w:color w:val="000000"/>
          <w:sz w:val="22"/>
        </w:rPr>
        <w:t>“</w:t>
      </w:r>
      <w:r>
        <w:rPr>
          <w:rFonts w:ascii="宋体" w:eastAsia="宋体" w:hAnsi="宋体" w:cs="宋体"/>
          <w:color w:val="000000"/>
          <w:sz w:val="22"/>
        </w:rPr>
        <w:t>本是</w:t>
      </w:r>
      <w:r>
        <w:rPr>
          <w:rFonts w:ascii="宋体" w:eastAsia="宋体" w:hAnsi="宋体" w:cs="宋体"/>
          <w:color w:val="000000"/>
          <w:sz w:val="22"/>
        </w:rPr>
        <w:t>”</w:t>
      </w:r>
      <w:r>
        <w:rPr>
          <w:rFonts w:ascii="宋体" w:eastAsia="宋体" w:hAnsi="宋体" w:cs="宋体"/>
          <w:color w:val="000000"/>
          <w:sz w:val="22"/>
        </w:rPr>
        <w:t>則在其它任何情况下都不可能有脫离个体的任何事物了。</w:t>
      </w:r>
      <w:r>
        <w:rPr>
          <w:rFonts w:ascii="宋体" w:eastAsia="宋体" w:hAnsi="宋体" w:cs="宋体"/>
          <w:color w:val="000000"/>
          <w:sz w:val="22"/>
        </w:rPr>
        <w:t xml:space="preserve"> </w:t>
      </w:r>
      <w:r>
        <w:rPr>
          <w:rFonts w:ascii="宋体" w:eastAsia="宋体" w:hAnsi="宋体" w:cs="宋体"/>
          <w:color w:val="000000"/>
          <w:sz w:val="22"/>
        </w:rPr>
        <w:t>又，</w:t>
      </w:r>
      <w:r>
        <w:rPr>
          <w:rFonts w:ascii="宋体" w:eastAsia="宋体" w:hAnsi="宋体" w:cs="宋体"/>
          <w:color w:val="000000"/>
          <w:sz w:val="22"/>
        </w:rPr>
        <w:t xml:space="preserve">25 “ </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若非本体，</w:t>
      </w:r>
      <w:r>
        <w:rPr>
          <w:rFonts w:ascii="宋体" w:eastAsia="宋体" w:hAnsi="宋体" w:cs="宋体"/>
          <w:color w:val="000000"/>
          <w:sz w:val="22"/>
        </w:rPr>
        <w:t>“</w:t>
      </w:r>
      <w:r>
        <w:rPr>
          <w:rFonts w:ascii="宋体" w:eastAsia="宋体" w:hAnsi="宋体" w:cs="宋体"/>
          <w:color w:val="000000"/>
          <w:sz w:val="22"/>
        </w:rPr>
        <w:t>数</w:t>
      </w:r>
      <w:r>
        <w:rPr>
          <w:rFonts w:ascii="宋体" w:eastAsia="宋体" w:hAnsi="宋体" w:cs="宋体"/>
          <w:color w:val="000000"/>
          <w:sz w:val="22"/>
        </w:rPr>
        <w:t>”</w:t>
      </w:r>
      <w:r>
        <w:rPr>
          <w:rFonts w:ascii="宋体" w:eastAsia="宋体" w:hAnsi="宋体" w:cs="宋体"/>
          <w:color w:val="000000"/>
          <w:sz w:val="22"/>
        </w:rPr>
        <w:t>也显然不能作为具有独立性質的事物；因为数是若干單位，</w:t>
      </w:r>
      <w:r>
        <w:rPr>
          <w:rFonts w:ascii="宋体" w:eastAsia="宋体" w:hAnsi="宋体" w:cs="宋体"/>
          <w:color w:val="000000"/>
          <w:sz w:val="22"/>
        </w:rPr>
        <w:t>“</w:t>
      </w:r>
      <w:r>
        <w:rPr>
          <w:rFonts w:ascii="宋体" w:eastAsia="宋体" w:hAnsi="宋体" w:cs="宋体"/>
          <w:color w:val="000000"/>
          <w:sz w:val="22"/>
        </w:rPr>
        <w:t>單位</w:t>
      </w:r>
      <w:r>
        <w:rPr>
          <w:rFonts w:ascii="宋体" w:eastAsia="宋体" w:hAnsi="宋体" w:cs="宋体"/>
          <w:color w:val="000000"/>
          <w:sz w:val="22"/>
        </w:rPr>
        <w:t>”</w:t>
      </w:r>
      <w:r>
        <w:rPr>
          <w:rFonts w:ascii="宋体" w:eastAsia="宋体" w:hAnsi="宋体" w:cs="宋体"/>
          <w:color w:val="000000"/>
          <w:sz w:val="22"/>
        </w:rPr>
        <w:t>就是某种类的</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40" w:line="480" w:lineRule="atLeast"/>
        <w:ind w:left="780" w:right="680" w:firstLine="980"/>
        <w:rPr>
          <w:sz w:val="22"/>
        </w:rPr>
      </w:pP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若承認有本一与本是，則元一</w:t>
      </w:r>
      <w:r>
        <w:rPr>
          <w:rFonts w:ascii="宋体" w:eastAsia="宋体" w:hAnsi="宋体" w:cs="宋体"/>
          <w:color w:val="000000"/>
          <w:sz w:val="22"/>
        </w:rPr>
        <w:t>与实是必然为它們的本体；因为普遍地說明事物之所以成是与成一者，不是別的，就是元</w:t>
      </w:r>
      <w:r>
        <w:rPr>
          <w:rFonts w:ascii="宋体" w:eastAsia="宋体" w:hAnsi="宋体" w:cs="宋体"/>
          <w:color w:val="000000"/>
          <w:sz w:val="22"/>
        </w:rPr>
        <w:t xml:space="preserve"> </w:t>
      </w:r>
      <w:r>
        <w:rPr>
          <w:rFonts w:ascii="宋体" w:eastAsia="宋体" w:hAnsi="宋体" w:cs="宋体"/>
          <w:color w:val="000000"/>
          <w:sz w:val="22"/>
        </w:rPr>
        <w:t>一与</w:t>
      </w:r>
      <w:r>
        <w:rPr>
          <w:rFonts w:ascii="宋体" w:eastAsia="宋体" w:hAnsi="宋体" w:cs="宋体"/>
          <w:color w:val="000000"/>
          <w:sz w:val="22"/>
        </w:rPr>
        <w:t xml:space="preserve">30 </w:t>
      </w:r>
      <w:r>
        <w:rPr>
          <w:rFonts w:ascii="宋体" w:eastAsia="宋体" w:hAnsi="宋体" w:cs="宋体"/>
          <w:color w:val="000000"/>
          <w:sz w:val="22"/>
        </w:rPr>
        <w:t>实是。</w:t>
      </w:r>
      <w:r>
        <w:rPr>
          <w:rFonts w:ascii="宋体" w:eastAsia="宋体" w:hAnsi="宋体" w:cs="宋体"/>
          <w:color w:val="000000"/>
          <w:sz w:val="22"/>
        </w:rPr>
        <w:t xml:space="preserve"> </w:t>
      </w:r>
      <w:r>
        <w:rPr>
          <w:rFonts w:ascii="宋体" w:eastAsia="宋体" w:hAnsi="宋体" w:cs="宋体"/>
          <w:color w:val="000000"/>
          <w:sz w:val="22"/>
        </w:rPr>
        <w:t>但假定有了一个</w:t>
      </w:r>
      <w:r>
        <w:rPr>
          <w:rFonts w:ascii="宋体" w:eastAsia="宋体" w:hAnsi="宋体" w:cs="宋体"/>
          <w:color w:val="000000"/>
          <w:sz w:val="22"/>
        </w:rPr>
        <w:t>“</w:t>
      </w:r>
      <w:r>
        <w:rPr>
          <w:rFonts w:ascii="宋体" w:eastAsia="宋体" w:hAnsi="宋体" w:cs="宋体"/>
          <w:color w:val="000000"/>
          <w:sz w:val="22"/>
        </w:rPr>
        <w:t>本是</w:t>
      </w:r>
      <w:r>
        <w:rPr>
          <w:rFonts w:ascii="宋体" w:eastAsia="宋体" w:hAnsi="宋体" w:cs="宋体"/>
          <w:color w:val="000000"/>
          <w:sz w:val="22"/>
        </w:rPr>
        <w:t>”</w:t>
      </w:r>
      <w:r>
        <w:rPr>
          <w:rFonts w:ascii="宋体" w:eastAsia="宋体" w:hAnsi="宋体" w:cs="宋体"/>
          <w:color w:val="000000"/>
          <w:sz w:val="22"/>
        </w:rPr>
        <w:t>与</w:t>
      </w:r>
      <w:r>
        <w:rPr>
          <w:rFonts w:ascii="宋体" w:eastAsia="宋体" w:hAnsi="宋体" w:cs="宋体"/>
          <w:color w:val="000000"/>
          <w:sz w:val="22"/>
        </w:rPr>
        <w:t>“</w:t>
      </w:r>
      <w:r>
        <w:rPr>
          <w:rFonts w:ascii="宋体" w:eastAsia="宋体" w:hAnsi="宋体" w:cs="宋体"/>
          <w:color w:val="000000"/>
          <w:sz w:val="22"/>
        </w:rPr>
        <w:t>本一</w:t>
      </w:r>
      <w:r>
        <w:rPr>
          <w:rFonts w:ascii="宋体" w:eastAsia="宋体" w:hAnsi="宋体" w:cs="宋体"/>
          <w:color w:val="000000"/>
          <w:sz w:val="22"/>
        </w:rPr>
        <w:t>”</w:t>
      </w:r>
      <w:r>
        <w:rPr>
          <w:rFonts w:ascii="宋体" w:eastAsia="宋体" w:hAnsi="宋体" w:cs="宋体"/>
          <w:color w:val="000000"/>
          <w:sz w:val="22"/>
        </w:rPr>
        <w:t>以后，要提出其它的种种事物又有很大的困难。</w:t>
      </w:r>
      <w:r>
        <w:rPr>
          <w:rFonts w:ascii="宋体" w:eastAsia="宋体" w:hAnsi="宋体" w:cs="宋体"/>
          <w:color w:val="000000"/>
          <w:sz w:val="22"/>
        </w:rPr>
        <w:t>———</w:t>
      </w:r>
      <w:r>
        <w:rPr>
          <w:rFonts w:ascii="宋体" w:eastAsia="宋体" w:hAnsi="宋体" w:cs="宋体"/>
          <w:color w:val="000000"/>
          <w:sz w:val="22"/>
        </w:rPr>
        <w:t>事物之为数怎么又能超过一。</w:t>
      </w:r>
      <w:r>
        <w:rPr>
          <w:rFonts w:ascii="宋体" w:eastAsia="宋体" w:hAnsi="宋体" w:cs="宋体"/>
          <w:color w:val="000000"/>
          <w:sz w:val="22"/>
        </w:rPr>
        <w:t xml:space="preserve"> </w:t>
      </w:r>
      <w:r>
        <w:rPr>
          <w:rFonts w:ascii="宋体" w:eastAsia="宋体" w:hAnsi="宋体" w:cs="宋体"/>
          <w:color w:val="000000"/>
          <w:sz w:val="22"/>
        </w:rPr>
        <w:t>照巴門尼德的論点，万物皆一，一卽天下之实是，因此事物之異于实是，亦卽異于一者，不会存在。</w:t>
      </w:r>
    </w:p>
    <w:p w:rsidR="00374711" w:rsidRDefault="00374711">
      <w:pPr>
        <w:spacing w:line="86" w:lineRule="exact"/>
      </w:pPr>
    </w:p>
    <w:p w:rsidR="00374711" w:rsidRDefault="000C031C">
      <w:pPr>
        <w:spacing w:line="14" w:lineRule="exact"/>
      </w:pPr>
      <w:r>
        <w:rPr>
          <w:noProof/>
        </w:rPr>
        <mc:AlternateContent>
          <mc:Choice Requires="wps">
            <w:drawing>
              <wp:anchor distT="0" distB="0" distL="0" distR="0" simplePos="0" relativeHeight="251265024" behindDoc="0" locked="0" layoutInCell="1" allowOverlap="1">
                <wp:simplePos x="0" y="0"/>
                <wp:positionH relativeFrom="column">
                  <wp:posOffset>469900</wp:posOffset>
                </wp:positionH>
                <wp:positionV relativeFrom="paragraph">
                  <wp:posOffset>0</wp:posOffset>
                </wp:positionV>
                <wp:extent cx="5651500" cy="254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56515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7pt;margin-top:0pt;width:44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66048" behindDoc="0" locked="0" layoutInCell="1" allowOverlap="1">
                <wp:simplePos x="0" y="0"/>
                <wp:positionH relativeFrom="column">
                  <wp:posOffset>469900</wp:posOffset>
                </wp:positionH>
                <wp:positionV relativeFrom="paragraph">
                  <wp:posOffset>0</wp:posOffset>
                </wp:positionV>
                <wp:extent cx="457200" cy="165100"/>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1001b</w:t>
                            </w:r>
                          </w:p>
                        </w:txbxContent>
                      </wps:txbx>
                      <wps:bodyPr vert="horz" wrap="square" lIns="0" tIns="0" rIns="0" bIns="0" anchor="t">
                        <a:spAutoFit/>
                      </wps:bodyPr>
                    </wps:wsp>
                  </a:graphicData>
                </a:graphic>
              </wp:anchor>
            </w:drawing>
          </mc:Choice>
          <mc:Fallback>
            <w:pict>
              <v:shape type="#_x0000_t202" filled="f" stroked="f" style="margin-left:37pt;margin-top:0pt;width: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1001b</w:t>
                      </w:r>
                    </w:p>
                  </w:txbxContent>
                </v:textbox>
              </v:shape>
            </w:pict>
          </mc:Fallback>
        </mc:AlternateContent>
      </w:r>
      <w:r>
        <w:rPr>
          <w:noProof/>
        </w:rPr>
        <mc:AlternateContent>
          <mc:Choice Requires="wps">
            <w:drawing>
              <wp:anchor distT="0" distB="0" distL="0" distR="0" simplePos="0" relativeHeight="251267072" behindDoc="0" locked="0" layoutInCell="1" allowOverlap="1">
                <wp:simplePos x="0" y="0"/>
                <wp:positionH relativeFrom="column">
                  <wp:posOffset>1117600</wp:posOffset>
                </wp:positionH>
                <wp:positionV relativeFrom="paragraph">
                  <wp:posOffset>25400</wp:posOffset>
                </wp:positionV>
                <wp:extent cx="5003800" cy="177800"/>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50038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这兩論点都有謬誤。</w:t>
                            </w:r>
                            <w:r>
                              <w:rPr>
                                <w:rFonts w:ascii="宋体" w:eastAsia="宋体" w:hAnsi="宋体" w:cs="宋体"/>
                                <w:color w:val="000000"/>
                                <w:sz w:val="22"/>
                              </w:rPr>
                              <w:t xml:space="preserve">  </w:t>
                            </w:r>
                            <w:r>
                              <w:rPr>
                                <w:rFonts w:ascii="宋体" w:eastAsia="宋体" w:hAnsi="宋体" w:cs="宋体"/>
                                <w:color w:val="000000"/>
                                <w:sz w:val="22"/>
                              </w:rPr>
                              <w:t>无論說元一不是一个本体，或者說确有</w:t>
                            </w:r>
                          </w:p>
                        </w:txbxContent>
                      </wps:txbx>
                      <wps:bodyPr vert="horz" wrap="square" lIns="0" tIns="0" rIns="0" bIns="0" anchor="t">
                        <a:spAutoFit/>
                      </wps:bodyPr>
                    </wps:wsp>
                  </a:graphicData>
                </a:graphic>
              </wp:anchor>
            </w:drawing>
          </mc:Choice>
          <mc:Fallback>
            <w:pict>
              <v:shape type="#_x0000_t202" filled="f" stroked="f" style="margin-left:88pt;margin-top:2pt;width:39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这兩論点都有謬誤。  无論說元一不是一个本体，或者說确有</w:t>
                      </w:r>
                    </w:p>
                  </w:txbxContent>
                </v:textbox>
              </v:shape>
            </w:pict>
          </mc:Fallback>
        </mc:AlternateContent>
      </w:r>
    </w:p>
    <w:p w:rsidR="00374711" w:rsidRDefault="000C031C">
      <w:pPr>
        <w:autoSpaceDE w:val="0"/>
        <w:autoSpaceDN w:val="0"/>
        <w:spacing w:before="200" w:line="260" w:lineRule="atLeast"/>
        <w:ind w:left="1160"/>
        <w:rPr>
          <w:sz w:val="22"/>
        </w:rPr>
      </w:pPr>
      <w:r>
        <w:rPr>
          <w:rFonts w:ascii="宋体" w:eastAsia="宋体" w:hAnsi="宋体" w:cs="宋体"/>
          <w:color w:val="000000"/>
          <w:sz w:val="22"/>
        </w:rPr>
        <w:t>所謂</w:t>
      </w:r>
      <w:r>
        <w:rPr>
          <w:rFonts w:ascii="宋体" w:eastAsia="宋体" w:hAnsi="宋体" w:cs="宋体"/>
          <w:color w:val="000000"/>
          <w:sz w:val="22"/>
        </w:rPr>
        <w:t>“</w:t>
      </w:r>
      <w:r>
        <w:rPr>
          <w:rFonts w:ascii="宋体" w:eastAsia="宋体" w:hAnsi="宋体" w:cs="宋体"/>
          <w:color w:val="000000"/>
          <w:sz w:val="22"/>
        </w:rPr>
        <w:t>本</w:t>
      </w:r>
      <w:r>
        <w:rPr>
          <w:rFonts w:ascii="宋体" w:eastAsia="宋体" w:hAnsi="宋体" w:cs="宋体"/>
          <w:color w:val="000000"/>
          <w:sz w:val="22"/>
        </w:rPr>
        <w:t xml:space="preserve"> </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，数总归不是一个本体。</w:t>
      </w:r>
      <w:r>
        <w:rPr>
          <w:rFonts w:ascii="宋体" w:eastAsia="宋体" w:hAnsi="宋体" w:cs="宋体"/>
          <w:color w:val="000000"/>
          <w:sz w:val="22"/>
        </w:rPr>
        <w:t xml:space="preserve"> </w:t>
      </w:r>
      <w:r>
        <w:rPr>
          <w:rFonts w:ascii="宋体" w:eastAsia="宋体" w:hAnsi="宋体" w:cs="宋体"/>
          <w:color w:val="000000"/>
          <w:sz w:val="22"/>
        </w:rPr>
        <w:t>假定元一不是本体，应有的結</w:t>
      </w:r>
    </w:p>
    <w:p w:rsidR="00374711" w:rsidRDefault="000C031C">
      <w:pPr>
        <w:autoSpaceDE w:val="0"/>
        <w:autoSpaceDN w:val="0"/>
        <w:spacing w:before="200" w:line="280" w:lineRule="atLeast"/>
        <w:ind w:left="1160"/>
        <w:rPr>
          <w:sz w:val="22"/>
        </w:rPr>
      </w:pPr>
      <w:r>
        <w:rPr>
          <w:rFonts w:ascii="宋体" w:eastAsia="宋体" w:hAnsi="宋体" w:cs="宋体"/>
          <w:color w:val="000000"/>
          <w:sz w:val="22"/>
        </w:rPr>
        <w:t>論，我們已經說过；</w:t>
      </w:r>
      <w:r>
        <w:rPr>
          <w:rFonts w:ascii="宋体" w:eastAsia="宋体" w:hAnsi="宋体" w:cs="宋体"/>
          <w:color w:val="000000"/>
          <w:sz w:val="22"/>
        </w:rPr>
        <w:t>③</w:t>
      </w:r>
      <w:r>
        <w:rPr>
          <w:rFonts w:ascii="宋体" w:eastAsia="宋体" w:hAnsi="宋体" w:cs="宋体"/>
          <w:color w:val="000000"/>
          <w:sz w:val="22"/>
        </w:rPr>
        <w:t>若說是本体，則与实是論上相同的困难又將</w:t>
      </w:r>
    </w:p>
    <w:p w:rsidR="00374711" w:rsidRDefault="000C031C">
      <w:pPr>
        <w:autoSpaceDE w:val="0"/>
        <w:autoSpaceDN w:val="0"/>
        <w:spacing w:before="180" w:line="280" w:lineRule="atLeast"/>
        <w:ind w:left="880"/>
        <w:rPr>
          <w:sz w:val="22"/>
        </w:rPr>
      </w:pPr>
      <w:r>
        <w:rPr>
          <w:rFonts w:ascii="宋体" w:eastAsia="宋体" w:hAnsi="宋体" w:cs="宋体"/>
          <w:color w:val="000000"/>
          <w:sz w:val="22"/>
        </w:rPr>
        <w:t xml:space="preserve">5 </w:t>
      </w:r>
      <w:r>
        <w:rPr>
          <w:rFonts w:ascii="宋体" w:eastAsia="宋体" w:hAnsi="宋体" w:cs="宋体"/>
          <w:color w:val="000000"/>
          <w:sz w:val="22"/>
        </w:rPr>
        <w:t>引起。</w:t>
      </w:r>
      <w:r>
        <w:rPr>
          <w:rFonts w:ascii="宋体" w:eastAsia="宋体" w:hAnsi="宋体" w:cs="宋体"/>
          <w:color w:val="000000"/>
          <w:sz w:val="22"/>
        </w:rPr>
        <w:t>④“</w:t>
      </w:r>
      <w:r>
        <w:rPr>
          <w:rFonts w:ascii="宋体" w:eastAsia="宋体" w:hAnsi="宋体" w:cs="宋体"/>
          <w:color w:val="000000"/>
          <w:sz w:val="22"/>
        </w:rPr>
        <w:t>本一</w:t>
      </w:r>
      <w:r>
        <w:rPr>
          <w:rFonts w:ascii="宋体" w:eastAsia="宋体" w:hAnsi="宋体" w:cs="宋体"/>
          <w:color w:val="000000"/>
          <w:sz w:val="22"/>
        </w:rPr>
        <w:t>”</w:t>
      </w:r>
      <w:r>
        <w:rPr>
          <w:rFonts w:ascii="宋体" w:eastAsia="宋体" w:hAnsi="宋体" w:cs="宋体"/>
          <w:color w:val="000000"/>
          <w:sz w:val="22"/>
        </w:rPr>
        <w:t>之外將何来</w:t>
      </w:r>
      <w:r>
        <w:rPr>
          <w:rFonts w:ascii="宋体" w:eastAsia="宋体" w:hAnsi="宋体" w:cs="宋体"/>
          <w:color w:val="000000"/>
          <w:sz w:val="22"/>
        </w:rPr>
        <w:t>“</w:t>
      </w:r>
      <w:r>
        <w:rPr>
          <w:rFonts w:ascii="宋体" w:eastAsia="宋体" w:hAnsi="宋体" w:cs="宋体"/>
          <w:color w:val="000000"/>
          <w:sz w:val="22"/>
        </w:rPr>
        <w:t>另一</w:t>
      </w:r>
      <w:r>
        <w:rPr>
          <w:rFonts w:ascii="宋体" w:eastAsia="宋体" w:hAnsi="宋体" w:cs="宋体"/>
          <w:color w:val="000000"/>
          <w:sz w:val="22"/>
        </w:rPr>
        <w:t xml:space="preserve">”? </w:t>
      </w:r>
      <w:r>
        <w:rPr>
          <w:rFonts w:ascii="宋体" w:eastAsia="宋体" w:hAnsi="宋体" w:cs="宋体"/>
          <w:color w:val="000000"/>
          <w:sz w:val="22"/>
        </w:rPr>
        <w:t>这必然是一个</w:t>
      </w:r>
      <w:r>
        <w:rPr>
          <w:rFonts w:ascii="宋体" w:eastAsia="宋体" w:hAnsi="宋体" w:cs="宋体"/>
          <w:color w:val="000000"/>
          <w:sz w:val="22"/>
        </w:rPr>
        <w:t>“</w:t>
      </w:r>
      <w:r>
        <w:rPr>
          <w:rFonts w:ascii="宋体" w:eastAsia="宋体" w:hAnsi="宋体" w:cs="宋体"/>
          <w:color w:val="000000"/>
          <w:sz w:val="22"/>
        </w:rPr>
        <w:t>非一</w:t>
      </w:r>
      <w:r>
        <w:rPr>
          <w:rFonts w:ascii="宋体" w:eastAsia="宋体" w:hAnsi="宋体" w:cs="宋体"/>
          <w:color w:val="000000"/>
          <w:sz w:val="22"/>
        </w:rPr>
        <w:t xml:space="preserve">” </w:t>
      </w:r>
      <w:r>
        <w:rPr>
          <w:rFonts w:ascii="宋体" w:eastAsia="宋体" w:hAnsi="宋体" w:cs="宋体"/>
          <w:color w:val="000000"/>
          <w:sz w:val="22"/>
        </w:rPr>
        <w:t>了；但</w:t>
      </w:r>
    </w:p>
    <w:p w:rsidR="00374711" w:rsidRDefault="000C031C">
      <w:pPr>
        <w:spacing w:before="420" w:line="120" w:lineRule="exact"/>
        <w:ind w:left="1280" w:right="60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760"/>
        <w:rPr>
          <w:sz w:val="22"/>
        </w:rPr>
      </w:pPr>
      <w:r>
        <w:rPr>
          <w:rFonts w:ascii="宋体" w:eastAsia="宋体" w:hAnsi="宋体" w:cs="宋体"/>
          <w:color w:val="000000"/>
          <w:sz w:val="22"/>
        </w:rPr>
        <w:t>①</w:t>
      </w:r>
      <w:r>
        <w:rPr>
          <w:rFonts w:ascii="宋体" w:eastAsia="宋体" w:hAnsi="宋体" w:cs="宋体"/>
          <w:color w:val="000000"/>
          <w:sz w:val="22"/>
        </w:rPr>
        <w:t>謂希巴索与赫拉克利特。</w:t>
      </w:r>
    </w:p>
    <w:p w:rsidR="00374711" w:rsidRDefault="000C031C">
      <w:pPr>
        <w:autoSpaceDE w:val="0"/>
        <w:autoSpaceDN w:val="0"/>
        <w:spacing w:before="40" w:line="280" w:lineRule="atLeast"/>
        <w:ind w:left="1760"/>
        <w:rPr>
          <w:sz w:val="22"/>
        </w:rPr>
      </w:pPr>
      <w:r>
        <w:rPr>
          <w:rFonts w:ascii="宋体" w:eastAsia="宋体" w:hAnsi="宋体" w:cs="宋体"/>
          <w:color w:val="000000"/>
          <w:sz w:val="22"/>
        </w:rPr>
        <w:t>②</w:t>
      </w:r>
      <w:r>
        <w:rPr>
          <w:rFonts w:ascii="宋体" w:eastAsia="宋体" w:hAnsi="宋体" w:cs="宋体"/>
          <w:color w:val="000000"/>
          <w:sz w:val="22"/>
        </w:rPr>
        <w:t>謂阿那克西米及与策欧根尼。</w:t>
      </w:r>
    </w:p>
    <w:p w:rsidR="00374711" w:rsidRDefault="000C031C">
      <w:pPr>
        <w:autoSpaceDE w:val="0"/>
        <w:autoSpaceDN w:val="0"/>
        <w:spacing w:before="40" w:line="280" w:lineRule="atLeast"/>
        <w:ind w:left="1760"/>
        <w:rPr>
          <w:sz w:val="22"/>
        </w:rPr>
      </w:pPr>
      <w:r>
        <w:rPr>
          <w:rFonts w:ascii="宋体" w:eastAsia="宋体" w:hAnsi="宋体" w:cs="宋体"/>
          <w:color w:val="000000"/>
          <w:sz w:val="22"/>
        </w:rPr>
        <w:t>③1001a24-27</w:t>
      </w:r>
      <w:r>
        <w:rPr>
          <w:rFonts w:ascii="宋体" w:eastAsia="宋体" w:hAnsi="宋体" w:cs="宋体"/>
          <w:color w:val="000000"/>
          <w:sz w:val="22"/>
        </w:rPr>
        <w:t>。</w:t>
      </w:r>
    </w:p>
    <w:p w:rsidR="00374711" w:rsidRDefault="000C031C">
      <w:pPr>
        <w:autoSpaceDE w:val="0"/>
        <w:autoSpaceDN w:val="0"/>
        <w:spacing w:before="60" w:line="280" w:lineRule="atLeast"/>
        <w:ind w:left="1760"/>
        <w:rPr>
          <w:sz w:val="22"/>
        </w:rPr>
      </w:pPr>
      <w:r>
        <w:rPr>
          <w:rFonts w:ascii="宋体" w:eastAsia="宋体" w:hAnsi="宋体" w:cs="宋体"/>
          <w:color w:val="000000"/>
          <w:sz w:val="22"/>
        </w:rPr>
        <w:t>④1001a31-1001b1.</w:t>
      </w:r>
    </w:p>
    <w:p w:rsidR="00374711" w:rsidRDefault="000C031C">
      <w:pPr>
        <w:autoSpaceDE w:val="0"/>
        <w:autoSpaceDN w:val="0"/>
        <w:spacing w:before="240" w:line="260" w:lineRule="atLeast"/>
        <w:ind w:left="8540"/>
        <w:rPr>
          <w:sz w:val="22"/>
        </w:rPr>
      </w:pPr>
      <w:r>
        <w:rPr>
          <w:rFonts w:ascii="宋体" w:eastAsia="宋体" w:hAnsi="宋体" w:cs="宋体"/>
          <w:color w:val="000000"/>
          <w:sz w:val="22"/>
        </w:rPr>
        <w:t>· 51 ·</w:t>
      </w:r>
      <w:r>
        <w:br w:type="page"/>
      </w:r>
    </w:p>
    <w:p w:rsidR="00374711" w:rsidRDefault="000C031C">
      <w:pPr>
        <w:autoSpaceDE w:val="0"/>
        <w:autoSpaceDN w:val="0"/>
        <w:spacing w:before="820" w:line="280" w:lineRule="atLeast"/>
        <w:ind w:left="500"/>
        <w:rPr>
          <w:sz w:val="25"/>
        </w:rPr>
      </w:pPr>
      <w:r>
        <w:rPr>
          <w:rFonts w:ascii="宋体" w:eastAsia="宋体" w:hAnsi="宋体" w:cs="宋体"/>
          <w:color w:val="000000"/>
          <w:sz w:val="25"/>
        </w:rPr>
        <w:lastRenderedPageBreak/>
        <w:t>B5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1001</w:t>
      </w:r>
      <w:r>
        <w:rPr>
          <w:rFonts w:ascii="宋体" w:eastAsia="宋体" w:hAnsi="宋体" w:cs="宋体"/>
          <w:color w:val="000000"/>
          <w:sz w:val="25"/>
        </w:rPr>
        <w:t>b</w:t>
      </w:r>
    </w:p>
    <w:p w:rsidR="00374711" w:rsidRDefault="000C031C">
      <w:pPr>
        <w:autoSpaceDE w:val="0"/>
        <w:autoSpaceDN w:val="0"/>
        <w:spacing w:before="100" w:line="450" w:lineRule="atLeast"/>
        <w:ind w:left="900" w:right="880"/>
        <w:rPr>
          <w:sz w:val="25"/>
        </w:rPr>
      </w:pPr>
      <w:r>
        <w:rPr>
          <w:rFonts w:ascii="宋体" w:eastAsia="宋体" w:hAnsi="宋体" w:cs="宋体"/>
          <w:color w:val="000000"/>
          <w:sz w:val="25"/>
        </w:rPr>
        <w:t>一切事物只能是</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，而</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却是积</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所成，〈不是</w:t>
      </w:r>
      <w:r>
        <w:rPr>
          <w:rFonts w:ascii="宋体" w:eastAsia="宋体" w:hAnsi="宋体" w:cs="宋体"/>
          <w:color w:val="000000"/>
          <w:sz w:val="25"/>
        </w:rPr>
        <w:t>“</w:t>
      </w:r>
      <w:r>
        <w:rPr>
          <w:rFonts w:ascii="宋体" w:eastAsia="宋体" w:hAnsi="宋体" w:cs="宋体"/>
          <w:color w:val="000000"/>
          <w:sz w:val="25"/>
        </w:rPr>
        <w:t>非一</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40" w:line="464" w:lineRule="atLeast"/>
        <w:ind w:left="480" w:right="940" w:firstLine="980"/>
        <w:rPr>
          <w:sz w:val="25"/>
        </w:rPr>
      </w:pPr>
      <w:r>
        <w:rPr>
          <w:rFonts w:ascii="宋体" w:eastAsia="宋体" w:hAnsi="宋体" w:cs="宋体"/>
          <w:color w:val="000000"/>
          <w:sz w:val="25"/>
        </w:rPr>
        <w:t>又，照芝諾的定理，</w:t>
      </w:r>
      <w:r>
        <w:rPr>
          <w:rFonts w:ascii="宋体" w:eastAsia="宋体" w:hAnsi="宋体" w:cs="宋体"/>
          <w:color w:val="000000"/>
          <w:sz w:val="25"/>
        </w:rPr>
        <w:t>①</w:t>
      </w:r>
      <w:r>
        <w:rPr>
          <w:rFonts w:ascii="宋体" w:eastAsia="宋体" w:hAnsi="宋体" w:cs="宋体"/>
          <w:color w:val="000000"/>
          <w:sz w:val="25"/>
        </w:rPr>
        <w:t>本</w:t>
      </w:r>
      <w:r>
        <w:rPr>
          <w:rFonts w:ascii="宋体" w:eastAsia="宋体" w:hAnsi="宋体" w:cs="宋体"/>
          <w:color w:val="000000"/>
          <w:sz w:val="25"/>
        </w:rPr>
        <w:t xml:space="preserve"> </w:t>
      </w:r>
      <w:r>
        <w:rPr>
          <w:rFonts w:ascii="宋体" w:eastAsia="宋体" w:hAnsi="宋体" w:cs="宋体"/>
          <w:color w:val="000000"/>
          <w:sz w:val="25"/>
        </w:rPr>
        <w:t>一若为不可分、則將成为无是。</w:t>
      </w:r>
      <w:r>
        <w:rPr>
          <w:rFonts w:ascii="宋体" w:eastAsia="宋体" w:hAnsi="宋体" w:cs="宋体"/>
          <w:color w:val="000000"/>
          <w:sz w:val="25"/>
        </w:rPr>
        <w:t xml:space="preserve">  </w:t>
      </w:r>
      <w:r>
        <w:rPr>
          <w:rFonts w:ascii="宋体" w:eastAsia="宋体" w:hAnsi="宋体" w:cs="宋体"/>
          <w:color w:val="000000"/>
          <w:sz w:val="25"/>
        </w:rPr>
        <w:t>他認为凡增之而不加大，損之而不减小的事物，均非实是，这样，他所謂</w:t>
      </w:r>
      <w:r>
        <w:rPr>
          <w:rFonts w:ascii="宋体" w:eastAsia="宋体" w:hAnsi="宋体" w:cs="宋体"/>
          <w:color w:val="000000"/>
          <w:sz w:val="25"/>
        </w:rPr>
        <w:t xml:space="preserve">10 </w:t>
      </w:r>
      <w:r>
        <w:rPr>
          <w:rFonts w:ascii="宋体" w:eastAsia="宋体" w:hAnsi="宋体" w:cs="宋体"/>
          <w:color w:val="000000"/>
          <w:sz w:val="25"/>
        </w:rPr>
        <w:t>实是显然都得有量度。</w:t>
      </w:r>
      <w:r>
        <w:rPr>
          <w:rFonts w:ascii="宋体" w:eastAsia="宋体" w:hAnsi="宋体" w:cs="宋体"/>
          <w:color w:val="000000"/>
          <w:sz w:val="25"/>
        </w:rPr>
        <w:t xml:space="preserve"> </w:t>
      </w:r>
      <w:r>
        <w:rPr>
          <w:rFonts w:ascii="宋体" w:eastAsia="宋体" w:hAnsi="宋体" w:cs="宋体"/>
          <w:color w:val="000000"/>
          <w:sz w:val="25"/>
        </w:rPr>
        <w:t>如有量度，这又將是物体；实是之具有物体者，具有各个量向〈長短，闊狹，深淺〉；其它数学对象，例如一个面或一条綫則在某兩个或某一个量向可以增損；在其它量向是不能增損的；</w:t>
      </w:r>
      <w:r>
        <w:rPr>
          <w:rFonts w:ascii="宋体" w:eastAsia="宋体" w:hAnsi="宋体" w:cs="宋体"/>
          <w:color w:val="000000"/>
          <w:sz w:val="25"/>
        </w:rPr>
        <w:t>②</w:t>
      </w:r>
      <w:r>
        <w:rPr>
          <w:rFonts w:ascii="宋体" w:eastAsia="宋体" w:hAnsi="宋体" w:cs="宋体"/>
          <w:color w:val="000000"/>
          <w:sz w:val="25"/>
        </w:rPr>
        <w:t>而</w:t>
      </w:r>
      <w:r>
        <w:rPr>
          <w:rFonts w:ascii="宋体" w:eastAsia="宋体" w:hAnsi="宋体" w:cs="宋体"/>
          <w:color w:val="000000"/>
          <w:sz w:val="25"/>
        </w:rPr>
        <w:t xml:space="preserve"> </w:t>
      </w:r>
      <w:r>
        <w:rPr>
          <w:rFonts w:ascii="宋体" w:eastAsia="宋体" w:hAnsi="宋体" w:cs="宋体"/>
          <w:color w:val="000000"/>
          <w:sz w:val="25"/>
        </w:rPr>
        <w:t>一个点或</w:t>
      </w:r>
      <w:r>
        <w:rPr>
          <w:rFonts w:ascii="宋体" w:eastAsia="宋体" w:hAnsi="宋体" w:cs="宋体"/>
          <w:color w:val="000000"/>
          <w:sz w:val="25"/>
        </w:rPr>
        <w:t xml:space="preserve"> </w:t>
      </w:r>
      <w:r>
        <w:rPr>
          <w:rFonts w:ascii="宋体" w:eastAsia="宋体" w:hAnsi="宋体" w:cs="宋体"/>
          <w:color w:val="000000"/>
          <w:sz w:val="25"/>
        </w:rPr>
        <w:t>一个單位則是全沒有量向的。但他的理論不</w:t>
      </w:r>
      <w:r>
        <w:rPr>
          <w:rFonts w:ascii="宋体" w:eastAsia="宋体" w:hAnsi="宋体" w:cs="宋体"/>
          <w:color w:val="000000"/>
          <w:sz w:val="25"/>
        </w:rPr>
        <w:t xml:space="preserve">15 </w:t>
      </w:r>
      <w:r>
        <w:rPr>
          <w:rFonts w:ascii="宋体" w:eastAsia="宋体" w:hAnsi="宋体" w:cs="宋体"/>
          <w:color w:val="000000"/>
          <w:sz w:val="25"/>
        </w:rPr>
        <w:t>算健全，</w:t>
      </w:r>
      <w:r>
        <w:rPr>
          <w:rFonts w:ascii="宋体" w:eastAsia="宋体" w:hAnsi="宋体" w:cs="宋体"/>
          <w:color w:val="000000"/>
          <w:sz w:val="25"/>
        </w:rPr>
        <w:t>(</w:t>
      </w:r>
      <w:r>
        <w:rPr>
          <w:rFonts w:ascii="宋体" w:eastAsia="宋体" w:hAnsi="宋体" w:cs="宋体"/>
          <w:color w:val="000000"/>
          <w:sz w:val="25"/>
        </w:rPr>
        <w:t>不可分的事物相幷时，虽不增益其量度，却可增益其数</w:t>
      </w:r>
      <w:r>
        <w:rPr>
          <w:rFonts w:ascii="宋体" w:eastAsia="宋体" w:hAnsi="宋体" w:cs="宋体"/>
          <w:color w:val="000000"/>
          <w:sz w:val="25"/>
        </w:rPr>
        <w:t>)</w:t>
      </w:r>
      <w:r>
        <w:rPr>
          <w:rFonts w:ascii="宋体" w:eastAsia="宋体" w:hAnsi="宋体" w:cs="宋体"/>
          <w:color w:val="000000"/>
          <w:sz w:val="25"/>
        </w:rPr>
        <w:t>。而且不可分物这样的存在就在否定他的理論，一一一个量度怎能由这样一个或多个不可分物来組成</w:t>
      </w:r>
      <w:r>
        <w:rPr>
          <w:rFonts w:ascii="宋体" w:eastAsia="宋体" w:hAnsi="宋体" w:cs="宋体"/>
          <w:color w:val="000000"/>
          <w:sz w:val="25"/>
        </w:rPr>
        <w:t>?</w:t>
      </w:r>
      <w:r>
        <w:rPr>
          <w:rFonts w:ascii="宋体" w:eastAsia="宋体" w:hAnsi="宋体" w:cs="宋体"/>
          <w:color w:val="000000"/>
          <w:sz w:val="25"/>
        </w:rPr>
        <w:t>这就象是說一条</w:t>
      </w:r>
      <w:r>
        <w:rPr>
          <w:rFonts w:ascii="宋体" w:eastAsia="宋体" w:hAnsi="宋体" w:cs="宋体"/>
          <w:color w:val="000000"/>
          <w:sz w:val="25"/>
        </w:rPr>
        <w:t>幾是由点制成的一样。</w:t>
      </w:r>
    </w:p>
    <w:p w:rsidR="00374711" w:rsidRDefault="000C031C">
      <w:pPr>
        <w:autoSpaceDE w:val="0"/>
        <w:autoSpaceDN w:val="0"/>
        <w:spacing w:before="20" w:line="480" w:lineRule="atLeast"/>
        <w:ind w:left="500" w:right="960"/>
        <w:rPr>
          <w:sz w:val="25"/>
        </w:rPr>
      </w:pPr>
      <w:r>
        <w:rPr>
          <w:rFonts w:ascii="宋体" w:eastAsia="宋体" w:hAnsi="宋体" w:cs="宋体"/>
          <w:color w:val="000000"/>
          <w:sz w:val="25"/>
        </w:rPr>
        <w:t xml:space="preserve">20   . </w:t>
      </w:r>
      <w:r>
        <w:rPr>
          <w:rFonts w:ascii="宋体" w:eastAsia="宋体" w:hAnsi="宋体" w:cs="宋体"/>
          <w:color w:val="000000"/>
          <w:sz w:val="25"/>
        </w:rPr>
        <w:t>即便作出这样的假定，依照有些人的說法，数出于</w:t>
      </w:r>
      <w:r>
        <w:rPr>
          <w:rFonts w:ascii="宋体" w:eastAsia="宋体" w:hAnsi="宋体" w:cs="宋体"/>
          <w:color w:val="000000"/>
          <w:sz w:val="25"/>
        </w:rPr>
        <w:t>“</w:t>
      </w:r>
      <w:r>
        <w:rPr>
          <w:rFonts w:ascii="宋体" w:eastAsia="宋体" w:hAnsi="宋体" w:cs="宋体"/>
          <w:color w:val="000000"/>
          <w:sz w:val="25"/>
        </w:rPr>
        <w:t>本一</w:t>
      </w:r>
      <w:r>
        <w:rPr>
          <w:rFonts w:ascii="宋体" w:eastAsia="宋体" w:hAnsi="宋体" w:cs="宋体"/>
          <w:color w:val="000000"/>
          <w:sz w:val="25"/>
        </w:rPr>
        <w:t xml:space="preserve">” </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另个非</w:t>
      </w:r>
      <w:r>
        <w:rPr>
          <w:rFonts w:ascii="宋体" w:eastAsia="宋体" w:hAnsi="宋体" w:cs="宋体"/>
          <w:color w:val="000000"/>
          <w:sz w:val="25"/>
        </w:rPr>
        <w:t xml:space="preserve"> </w:t>
      </w:r>
      <w:r>
        <w:rPr>
          <w:rFonts w:ascii="宋体" w:eastAsia="宋体" w:hAnsi="宋体" w:cs="宋体"/>
          <w:color w:val="000000"/>
          <w:sz w:val="25"/>
        </w:rPr>
        <w:t>一的某物</w:t>
      </w:r>
      <w:r>
        <w:rPr>
          <w:rFonts w:ascii="宋体" w:eastAsia="宋体" w:hAnsi="宋体" w:cs="宋体"/>
          <w:color w:val="000000"/>
          <w:sz w:val="25"/>
        </w:rPr>
        <w:t>”</w:t>
      </w:r>
      <w:r>
        <w:rPr>
          <w:rFonts w:ascii="宋体" w:eastAsia="宋体" w:hAnsi="宋体" w:cs="宋体"/>
          <w:color w:val="000000"/>
          <w:sz w:val="25"/>
        </w:rPr>
        <w:t>，我們还得提出这样的疑問：如这</w:t>
      </w:r>
      <w:r>
        <w:rPr>
          <w:rFonts w:ascii="宋体" w:eastAsia="宋体" w:hAnsi="宋体" w:cs="宋体"/>
          <w:color w:val="000000"/>
          <w:sz w:val="25"/>
        </w:rPr>
        <w:t>“</w:t>
      </w:r>
      <w:r>
        <w:rPr>
          <w:rFonts w:ascii="宋体" w:eastAsia="宋体" w:hAnsi="宋体" w:cs="宋体"/>
          <w:color w:val="000000"/>
          <w:sz w:val="25"/>
        </w:rPr>
        <w:t>非一</w:t>
      </w:r>
      <w:r>
        <w:rPr>
          <w:rFonts w:ascii="宋体" w:eastAsia="宋体" w:hAnsi="宋体" w:cs="宋体"/>
          <w:color w:val="000000"/>
          <w:sz w:val="25"/>
        </w:rPr>
        <w:t>”</w:t>
      </w:r>
      <w:r>
        <w:rPr>
          <w:rFonts w:ascii="宋体" w:eastAsia="宋体" w:hAnsi="宋体" w:cs="宋体"/>
          <w:color w:val="000000"/>
          <w:sz w:val="25"/>
        </w:rPr>
        <w:t>就是</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③</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本一</w:t>
      </w:r>
      <w:r>
        <w:rPr>
          <w:rFonts w:ascii="宋体" w:eastAsia="宋体" w:hAnsi="宋体" w:cs="宋体"/>
          <w:color w:val="000000"/>
          <w:sz w:val="25"/>
        </w:rPr>
        <w:t>”</w:t>
      </w:r>
      <w:r>
        <w:rPr>
          <w:rFonts w:ascii="宋体" w:eastAsia="宋体" w:hAnsi="宋体" w:cs="宋体"/>
          <w:color w:val="000000"/>
          <w:sz w:val="25"/>
        </w:rPr>
        <w:t>同为数和量度之原理，何以</w:t>
      </w:r>
      <w:r>
        <w:rPr>
          <w:rFonts w:ascii="宋体" w:eastAsia="宋体" w:hAnsi="宋体" w:cs="宋体"/>
          <w:color w:val="000000"/>
          <w:sz w:val="25"/>
        </w:rPr>
        <w:t>“</w:t>
      </w:r>
      <w:r>
        <w:rPr>
          <w:rFonts w:ascii="宋体" w:eastAsia="宋体" w:hAnsi="宋体" w:cs="宋体"/>
          <w:color w:val="000000"/>
          <w:sz w:val="25"/>
        </w:rPr>
        <w:t>本一与不等</w:t>
      </w:r>
      <w:r>
        <w:rPr>
          <w:rFonts w:ascii="宋体" w:eastAsia="宋体" w:hAnsi="宋体" w:cs="宋体"/>
          <w:color w:val="000000"/>
          <w:sz w:val="25"/>
        </w:rPr>
        <w:t>”</w:t>
      </w:r>
      <w:r>
        <w:rPr>
          <w:rFonts w:ascii="宋体" w:eastAsia="宋体" w:hAnsi="宋体" w:cs="宋体"/>
          <w:color w:val="000000"/>
          <w:sz w:val="25"/>
        </w:rPr>
        <w:t>之产物，有时为数，有时又为量度。</w:t>
      </w:r>
      <w:r>
        <w:rPr>
          <w:rFonts w:ascii="宋体" w:eastAsia="宋体" w:hAnsi="宋体" w:cs="宋体"/>
          <w:color w:val="000000"/>
          <w:sz w:val="25"/>
        </w:rPr>
        <w:t xml:space="preserve"> </w:t>
      </w:r>
      <w:r>
        <w:rPr>
          <w:rFonts w:ascii="宋体" w:eastAsia="宋体" w:hAnsi="宋体" w:cs="宋体"/>
          <w:color w:val="000000"/>
          <w:sz w:val="25"/>
        </w:rPr>
        <w:t>这可不明白，怎么量度可以由</w:t>
      </w:r>
      <w:r>
        <w:rPr>
          <w:rFonts w:ascii="宋体" w:eastAsia="宋体" w:hAnsi="宋体" w:cs="宋体"/>
          <w:color w:val="000000"/>
          <w:sz w:val="25"/>
        </w:rPr>
        <w:t>“</w:t>
      </w:r>
      <w:r>
        <w:rPr>
          <w:rFonts w:ascii="宋体" w:eastAsia="宋体" w:hAnsi="宋体" w:cs="宋体"/>
          <w:color w:val="000000"/>
          <w:sz w:val="25"/>
          <w:u w:val="single"/>
        </w:rPr>
        <w:t xml:space="preserve">  </w:t>
      </w:r>
      <w:r>
        <w:rPr>
          <w:rFonts w:ascii="宋体" w:eastAsia="宋体" w:hAnsi="宋体" w:cs="宋体"/>
          <w:color w:val="000000"/>
          <w:sz w:val="25"/>
        </w:rPr>
        <w:t xml:space="preserve">”25 </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这个原理</w:t>
      </w:r>
      <w:r>
        <w:rPr>
          <w:rFonts w:ascii="宋体" w:eastAsia="宋体" w:hAnsi="宋体" w:cs="宋体"/>
          <w:color w:val="000000"/>
          <w:sz w:val="25"/>
        </w:rPr>
        <w:t>”</w:t>
      </w:r>
      <w:r>
        <w:rPr>
          <w:rFonts w:ascii="宋体" w:eastAsia="宋体" w:hAnsi="宋体" w:cs="宋体"/>
          <w:color w:val="000000"/>
          <w:sz w:val="25"/>
        </w:rPr>
        <w:t>得来，也可以由某些</w:t>
      </w:r>
      <w:r>
        <w:rPr>
          <w:rFonts w:ascii="宋体" w:eastAsia="宋体" w:hAnsi="宋体" w:cs="宋体"/>
          <w:color w:val="000000"/>
          <w:sz w:val="25"/>
        </w:rPr>
        <w:t>“</w:t>
      </w:r>
      <w:r>
        <w:rPr>
          <w:rFonts w:ascii="宋体" w:eastAsia="宋体" w:hAnsi="宋体" w:cs="宋体"/>
          <w:color w:val="000000"/>
          <w:sz w:val="25"/>
        </w:rPr>
        <w:t>数与这个</w:t>
      </w:r>
      <w:r>
        <w:rPr>
          <w:rFonts w:ascii="宋体" w:eastAsia="宋体" w:hAnsi="宋体" w:cs="宋体"/>
          <w:color w:val="000000"/>
          <w:sz w:val="25"/>
        </w:rPr>
        <w:t>”</w:t>
      </w:r>
      <w:r>
        <w:rPr>
          <w:rFonts w:ascii="宋体" w:eastAsia="宋体" w:hAnsi="宋体" w:cs="宋体"/>
          <w:color w:val="000000"/>
          <w:sz w:val="25"/>
        </w:rPr>
        <w:t>原理得来。</w:t>
      </w:r>
      <w:r>
        <w:rPr>
          <w:rFonts w:ascii="宋体" w:eastAsia="宋体" w:hAnsi="宋体" w:cs="宋体"/>
          <w:color w:val="000000"/>
          <w:sz w:val="25"/>
        </w:rPr>
        <w:t>④</w:t>
      </w:r>
    </w:p>
    <w:p w:rsidR="00374711" w:rsidRDefault="000C031C">
      <w:pPr>
        <w:autoSpaceDE w:val="0"/>
        <w:autoSpaceDN w:val="0"/>
        <w:spacing w:before="180" w:line="280" w:lineRule="atLeast"/>
        <w:ind w:left="5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五</w:t>
      </w:r>
    </w:p>
    <w:p w:rsidR="00374711" w:rsidRDefault="000C031C">
      <w:pPr>
        <w:autoSpaceDE w:val="0"/>
        <w:autoSpaceDN w:val="0"/>
        <w:spacing w:before="60" w:line="460" w:lineRule="atLeast"/>
        <w:ind w:left="440" w:right="980" w:firstLine="1020"/>
        <w:rPr>
          <w:sz w:val="25"/>
        </w:rPr>
      </w:pPr>
      <w:r>
        <w:rPr>
          <w:rFonts w:ascii="宋体" w:eastAsia="宋体" w:hAnsi="宋体" w:cs="宋体"/>
          <w:color w:val="000000"/>
          <w:sz w:val="25"/>
        </w:rPr>
        <w:t>(</w:t>
      </w:r>
      <w:r>
        <w:rPr>
          <w:rFonts w:ascii="宋体" w:eastAsia="宋体" w:hAnsi="宋体" w:cs="宋体"/>
          <w:color w:val="000000"/>
          <w:sz w:val="25"/>
        </w:rPr>
        <w:t>十三</w:t>
      </w:r>
      <w:r>
        <w:rPr>
          <w:rFonts w:ascii="宋体" w:eastAsia="宋体" w:hAnsi="宋体" w:cs="宋体"/>
          <w:color w:val="000000"/>
          <w:sz w:val="25"/>
        </w:rPr>
        <w:t>)</w:t>
      </w:r>
      <w:r>
        <w:rPr>
          <w:rFonts w:ascii="宋体" w:eastAsia="宋体" w:hAnsi="宋体" w:cs="宋体"/>
          <w:color w:val="000000"/>
          <w:sz w:val="25"/>
        </w:rPr>
        <w:t>与此相联的一个問題是</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体与面与点</w:t>
      </w:r>
      <w:r>
        <w:rPr>
          <w:rFonts w:ascii="宋体" w:eastAsia="宋体" w:hAnsi="宋体" w:cs="宋体"/>
          <w:color w:val="000000"/>
          <w:sz w:val="25"/>
        </w:rPr>
        <w:t>”</w:t>
      </w:r>
      <w:r>
        <w:rPr>
          <w:rFonts w:ascii="宋体" w:eastAsia="宋体" w:hAnsi="宋体" w:cs="宋体"/>
          <w:color w:val="000000"/>
          <w:sz w:val="25"/>
        </w:rPr>
        <w:t>是否为本体一类。</w:t>
      </w:r>
      <w:r>
        <w:rPr>
          <w:rFonts w:ascii="宋体" w:eastAsia="宋体" w:hAnsi="宋体" w:cs="宋体"/>
          <w:color w:val="000000"/>
          <w:sz w:val="25"/>
        </w:rPr>
        <w:t xml:space="preserve"> </w:t>
      </w:r>
      <w:r>
        <w:rPr>
          <w:rFonts w:ascii="宋体" w:eastAsia="宋体" w:hAnsi="宋体" w:cs="宋体"/>
          <w:color w:val="000000"/>
          <w:sz w:val="25"/>
        </w:rPr>
        <w:t>若說不是，这使我們迷惑于事物的本体究是什么，实是又是什么。</w:t>
      </w:r>
      <w:r>
        <w:rPr>
          <w:rFonts w:ascii="宋体" w:eastAsia="宋体" w:hAnsi="宋体" w:cs="宋体"/>
          <w:color w:val="000000"/>
          <w:sz w:val="25"/>
        </w:rPr>
        <w:t xml:space="preserve"> </w:t>
      </w:r>
      <w:r>
        <w:rPr>
          <w:rFonts w:ascii="宋体" w:eastAsia="宋体" w:hAnsi="宋体" w:cs="宋体"/>
          <w:color w:val="000000"/>
          <w:sz w:val="25"/>
        </w:rPr>
        <w:t>演变，运动，关系，趋向，比例</w:t>
      </w:r>
      <w:r>
        <w:rPr>
          <w:rFonts w:ascii="宋体" w:eastAsia="宋体" w:hAnsi="宋体" w:cs="宋体"/>
          <w:color w:val="000000"/>
          <w:sz w:val="25"/>
        </w:rPr>
        <w:t>似都不足以指示任何事物</w:t>
      </w:r>
      <w:r>
        <w:rPr>
          <w:rFonts w:ascii="宋体" w:eastAsia="宋体" w:hAnsi="宋体" w:cs="宋体"/>
          <w:color w:val="000000"/>
          <w:sz w:val="25"/>
        </w:rPr>
        <w:t xml:space="preserve">30 </w:t>
      </w:r>
      <w:r>
        <w:rPr>
          <w:rFonts w:ascii="宋体" w:eastAsia="宋体" w:hAnsi="宋体" w:cs="宋体"/>
          <w:color w:val="000000"/>
          <w:sz w:val="25"/>
        </w:rPr>
        <w:t>的本体；因为这些都可为主詞的說明，却都不是</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〈事物之所</w:t>
      </w:r>
    </w:p>
    <w:p w:rsidR="00374711" w:rsidRDefault="000C031C">
      <w:pPr>
        <w:spacing w:before="280" w:line="100" w:lineRule="exact"/>
        <w:ind w:left="102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20" w:lineRule="atLeast"/>
        <w:ind w:left="980" w:right="880" w:firstLine="480"/>
        <w:rPr>
          <w:sz w:val="25"/>
        </w:rPr>
      </w:pPr>
      <w:r>
        <w:rPr>
          <w:rFonts w:ascii="宋体" w:eastAsia="宋体" w:hAnsi="宋体" w:cs="宋体"/>
          <w:color w:val="000000"/>
          <w:sz w:val="25"/>
        </w:rPr>
        <w:t>①</w:t>
      </w:r>
      <w:r>
        <w:rPr>
          <w:rFonts w:ascii="宋体" w:eastAsia="宋体" w:hAnsi="宋体" w:cs="宋体"/>
          <w:color w:val="000000"/>
          <w:sz w:val="25"/>
        </w:rPr>
        <w:t>参看第尔士編</w:t>
      </w:r>
      <w:r>
        <w:rPr>
          <w:rFonts w:ascii="宋体" w:eastAsia="宋体" w:hAnsi="宋体" w:cs="宋体"/>
          <w:color w:val="000000"/>
          <w:sz w:val="25"/>
        </w:rPr>
        <w:t>“</w:t>
      </w:r>
      <w:r>
        <w:rPr>
          <w:rFonts w:ascii="宋体" w:eastAsia="宋体" w:hAnsi="宋体" w:cs="宋体"/>
          <w:color w:val="000000"/>
          <w:sz w:val="25"/>
        </w:rPr>
        <w:t>先苏格拉底</w:t>
      </w:r>
      <w:r>
        <w:rPr>
          <w:rFonts w:ascii="宋体" w:eastAsia="宋体" w:hAnsi="宋体" w:cs="宋体"/>
          <w:color w:val="000000"/>
          <w:sz w:val="25"/>
        </w:rPr>
        <w:t>”</w:t>
      </w:r>
      <w:r>
        <w:rPr>
          <w:rFonts w:ascii="宋体" w:eastAsia="宋体" w:hAnsi="宋体" w:cs="宋体"/>
          <w:color w:val="000000"/>
          <w:sz w:val="25"/>
        </w:rPr>
        <w:t>第三版卷一，</w:t>
      </w:r>
      <w:r>
        <w:rPr>
          <w:rFonts w:ascii="宋体" w:eastAsia="宋体" w:hAnsi="宋体" w:cs="宋体"/>
          <w:color w:val="000000"/>
          <w:sz w:val="25"/>
        </w:rPr>
        <w:t>170</w:t>
      </w:r>
      <w:r>
        <w:rPr>
          <w:rFonts w:ascii="宋体" w:eastAsia="宋体" w:hAnsi="宋体" w:cs="宋体"/>
          <w:color w:val="000000"/>
          <w:sz w:val="25"/>
        </w:rPr>
        <w:t>，</w:t>
      </w:r>
      <w:r>
        <w:rPr>
          <w:rFonts w:ascii="宋体" w:eastAsia="宋体" w:hAnsi="宋体" w:cs="宋体"/>
          <w:color w:val="000000"/>
          <w:sz w:val="25"/>
        </w:rPr>
        <w:t>16--38</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埃利亞人芝諾</w:t>
      </w:r>
      <w:r>
        <w:rPr>
          <w:rFonts w:ascii="宋体" w:eastAsia="宋体" w:hAnsi="宋体" w:cs="宋体"/>
          <w:color w:val="000000"/>
          <w:sz w:val="25"/>
        </w:rPr>
        <w:t>(Zeno</w:t>
      </w:r>
      <w:r>
        <w:rPr>
          <w:rFonts w:ascii="宋体" w:eastAsia="宋体" w:hAnsi="宋体" w:cs="宋体"/>
          <w:color w:val="000000"/>
          <w:sz w:val="25"/>
        </w:rPr>
        <w:t>，約公元前</w:t>
      </w:r>
      <w:r>
        <w:rPr>
          <w:rFonts w:ascii="宋体" w:eastAsia="宋体" w:hAnsi="宋体" w:cs="宋体"/>
          <w:color w:val="000000"/>
          <w:sz w:val="25"/>
        </w:rPr>
        <w:t>461)</w:t>
      </w:r>
      <w:r>
        <w:rPr>
          <w:rFonts w:ascii="宋体" w:eastAsia="宋体" w:hAnsi="宋体" w:cs="宋体"/>
          <w:color w:val="000000"/>
          <w:sz w:val="25"/>
        </w:rPr>
        <w:t>，巴門尼德弟子。</w:t>
      </w:r>
    </w:p>
    <w:p w:rsidR="00374711" w:rsidRDefault="000C031C">
      <w:pPr>
        <w:autoSpaceDE w:val="0"/>
        <w:autoSpaceDN w:val="0"/>
        <w:spacing w:before="40" w:line="280" w:lineRule="atLeast"/>
        <w:ind w:left="1460"/>
        <w:rPr>
          <w:sz w:val="25"/>
        </w:rPr>
      </w:pPr>
      <w:r>
        <w:rPr>
          <w:rFonts w:ascii="宋体" w:eastAsia="宋体" w:hAnsi="宋体" w:cs="宋体"/>
          <w:color w:val="000000"/>
          <w:sz w:val="25"/>
        </w:rPr>
        <w:t>②</w:t>
      </w:r>
      <w:r>
        <w:rPr>
          <w:rFonts w:ascii="宋体" w:eastAsia="宋体" w:hAnsi="宋体" w:cs="宋体"/>
          <w:color w:val="000000"/>
          <w:sz w:val="25"/>
        </w:rPr>
        <w:t>例如綫与綫相接則其綫引长；然綫与綫相井則井不加闊。</w:t>
      </w:r>
    </w:p>
    <w:p w:rsidR="00374711" w:rsidRDefault="000C031C">
      <w:pPr>
        <w:autoSpaceDE w:val="0"/>
        <w:autoSpaceDN w:val="0"/>
        <w:spacing w:before="40" w:line="280" w:lineRule="atLeast"/>
        <w:ind w:left="1460"/>
        <w:rPr>
          <w:sz w:val="25"/>
        </w:rPr>
      </w:pPr>
      <w:r>
        <w:rPr>
          <w:rFonts w:ascii="宋体" w:eastAsia="宋体" w:hAnsi="宋体" w:cs="宋体"/>
          <w:color w:val="000000"/>
          <w:sz w:val="25"/>
        </w:rPr>
        <w:t>③</w:t>
      </w:r>
      <w:r>
        <w:rPr>
          <w:rFonts w:ascii="宋体" w:eastAsia="宋体" w:hAnsi="宋体" w:cs="宋体"/>
          <w:color w:val="000000"/>
          <w:sz w:val="25"/>
        </w:rPr>
        <w:t>指柏拉图的数理哲学</w:t>
      </w:r>
      <w:r>
        <w:rPr>
          <w:rFonts w:ascii="宋体" w:eastAsia="宋体" w:hAnsi="宋体" w:cs="宋体"/>
          <w:color w:val="000000"/>
          <w:sz w:val="25"/>
        </w:rPr>
        <w:t>,</w:t>
      </w:r>
      <w:r>
        <w:rPr>
          <w:rFonts w:ascii="宋体" w:eastAsia="宋体" w:hAnsi="宋体" w:cs="宋体"/>
          <w:color w:val="000000"/>
          <w:sz w:val="25"/>
        </w:rPr>
        <w:t>参看卷</w:t>
      </w:r>
      <w:r>
        <w:rPr>
          <w:rFonts w:ascii="宋体" w:eastAsia="宋体" w:hAnsi="宋体" w:cs="宋体"/>
          <w:color w:val="000000"/>
          <w:sz w:val="25"/>
        </w:rPr>
        <w:t xml:space="preserve"> M 1081a24</w:t>
      </w:r>
      <w:r>
        <w:rPr>
          <w:rFonts w:ascii="宋体" w:eastAsia="宋体" w:hAnsi="宋体" w:cs="宋体"/>
          <w:color w:val="000000"/>
          <w:sz w:val="25"/>
        </w:rPr>
        <w:t>。</w:t>
      </w:r>
    </w:p>
    <w:p w:rsidR="00374711" w:rsidRDefault="000C031C">
      <w:pPr>
        <w:autoSpaceDE w:val="0"/>
        <w:autoSpaceDN w:val="0"/>
        <w:spacing w:before="20" w:line="320" w:lineRule="atLeast"/>
        <w:ind w:left="1000" w:right="820" w:firstLine="460"/>
        <w:rPr>
          <w:sz w:val="25"/>
        </w:rPr>
      </w:pPr>
      <w:r>
        <w:rPr>
          <w:rFonts w:ascii="宋体" w:eastAsia="宋体" w:hAnsi="宋体" w:cs="宋体"/>
          <w:color w:val="000000"/>
          <w:sz w:val="25"/>
        </w:rPr>
        <w:t>④1001a4--b25</w:t>
      </w:r>
      <w:r>
        <w:rPr>
          <w:rFonts w:ascii="宋体" w:eastAsia="宋体" w:hAnsi="宋体" w:cs="宋体"/>
          <w:color w:val="000000"/>
          <w:sz w:val="25"/>
        </w:rPr>
        <w:t>答案見于卷</w:t>
      </w:r>
      <w:r>
        <w:rPr>
          <w:rFonts w:ascii="宋体" w:eastAsia="宋体" w:hAnsi="宋体" w:cs="宋体"/>
          <w:color w:val="000000"/>
          <w:sz w:val="25"/>
        </w:rPr>
        <w:t xml:space="preserve"> Z 1040b16-24;</w:t>
      </w:r>
      <w:r>
        <w:rPr>
          <w:rFonts w:ascii="宋体" w:eastAsia="宋体" w:hAnsi="宋体" w:cs="宋体"/>
          <w:color w:val="000000"/>
          <w:sz w:val="25"/>
        </w:rPr>
        <w:t>卷</w:t>
      </w:r>
      <w:r>
        <w:rPr>
          <w:rFonts w:ascii="宋体" w:eastAsia="宋体" w:hAnsi="宋体" w:cs="宋体"/>
          <w:color w:val="000000"/>
          <w:sz w:val="25"/>
        </w:rPr>
        <w:t>Ⅰ,</w:t>
      </w:r>
      <w:r>
        <w:rPr>
          <w:rFonts w:ascii="宋体" w:eastAsia="宋体" w:hAnsi="宋体" w:cs="宋体"/>
          <w:color w:val="000000"/>
          <w:sz w:val="25"/>
        </w:rPr>
        <w:t>章二。</w:t>
      </w:r>
      <w:r>
        <w:rPr>
          <w:rFonts w:ascii="宋体" w:eastAsia="宋体" w:hAnsi="宋体" w:cs="宋体"/>
          <w:color w:val="000000"/>
          <w:sz w:val="25"/>
        </w:rPr>
        <w:t xml:space="preserve"> “</w:t>
      </w:r>
      <w:r>
        <w:rPr>
          <w:rFonts w:ascii="宋体" w:eastAsia="宋体" w:hAnsi="宋体" w:cs="宋体"/>
          <w:color w:val="000000"/>
          <w:sz w:val="25"/>
        </w:rPr>
        <w:t>一与这个</w:t>
      </w:r>
      <w:r>
        <w:rPr>
          <w:rFonts w:ascii="宋体" w:eastAsia="宋体" w:hAnsi="宋体" w:cs="宋体"/>
          <w:color w:val="000000"/>
          <w:sz w:val="25"/>
        </w:rPr>
        <w:t>”</w:t>
      </w:r>
      <w:r>
        <w:rPr>
          <w:rFonts w:ascii="宋体" w:eastAsia="宋体" w:hAnsi="宋体" w:cs="宋体"/>
          <w:color w:val="000000"/>
          <w:sz w:val="25"/>
        </w:rPr>
        <w:t>即</w:t>
      </w:r>
      <w:r>
        <w:rPr>
          <w:rFonts w:ascii="宋体" w:eastAsia="宋体" w:hAnsi="宋体" w:cs="宋体"/>
          <w:color w:val="000000"/>
          <w:sz w:val="25"/>
        </w:rPr>
        <w:t>“</w:t>
      </w:r>
      <w:r>
        <w:rPr>
          <w:rFonts w:ascii="宋体" w:eastAsia="宋体" w:hAnsi="宋体" w:cs="宋体"/>
          <w:color w:val="000000"/>
          <w:sz w:val="25"/>
        </w:rPr>
        <w:t>一与不等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数与这个</w:t>
      </w:r>
      <w:r>
        <w:rPr>
          <w:rFonts w:ascii="宋体" w:eastAsia="宋体" w:hAnsi="宋体" w:cs="宋体"/>
          <w:color w:val="000000"/>
          <w:sz w:val="25"/>
        </w:rPr>
        <w:t>”</w:t>
      </w:r>
      <w:r>
        <w:rPr>
          <w:rFonts w:ascii="宋体" w:eastAsia="宋体" w:hAnsi="宋体" w:cs="宋体"/>
          <w:color w:val="000000"/>
          <w:sz w:val="25"/>
        </w:rPr>
        <w:t>即</w:t>
      </w:r>
      <w:r>
        <w:rPr>
          <w:rFonts w:ascii="宋体" w:eastAsia="宋体" w:hAnsi="宋体" w:cs="宋体"/>
          <w:color w:val="000000"/>
          <w:sz w:val="25"/>
        </w:rPr>
        <w:t>“</w:t>
      </w:r>
      <w:r>
        <w:rPr>
          <w:rFonts w:ascii="宋体" w:eastAsia="宋体" w:hAnsi="宋体" w:cs="宋体"/>
          <w:color w:val="000000"/>
          <w:sz w:val="25"/>
        </w:rPr>
        <w:t>数与不等</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0" w:line="280" w:lineRule="atLeast"/>
        <w:ind w:left="500"/>
        <w:rPr>
          <w:sz w:val="25"/>
        </w:rPr>
      </w:pPr>
      <w:r>
        <w:rPr>
          <w:rFonts w:ascii="宋体" w:eastAsia="宋体" w:hAnsi="宋体" w:cs="宋体"/>
          <w:color w:val="000000"/>
          <w:sz w:val="25"/>
        </w:rPr>
        <w:t xml:space="preserve">· </w:t>
      </w:r>
      <w:r>
        <w:rPr>
          <w:rFonts w:ascii="宋体" w:eastAsia="宋体" w:hAnsi="宋体" w:cs="宋体"/>
          <w:color w:val="000000"/>
          <w:sz w:val="25"/>
        </w:rPr>
        <w:t>52 ·</w:t>
      </w:r>
      <w:r>
        <w:br w:type="page"/>
      </w:r>
    </w:p>
    <w:p w:rsidR="00374711" w:rsidRDefault="000C031C">
      <w:pPr>
        <w:autoSpaceDE w:val="0"/>
        <w:autoSpaceDN w:val="0"/>
        <w:spacing w:before="840" w:line="200" w:lineRule="atLeast"/>
        <w:ind w:left="680"/>
        <w:rPr>
          <w:sz w:val="27"/>
        </w:rPr>
      </w:pPr>
      <w:r>
        <w:rPr>
          <w:rFonts w:ascii="宋体" w:eastAsia="宋体" w:hAnsi="宋体" w:cs="宋体"/>
          <w:color w:val="000000"/>
          <w:sz w:val="27"/>
          <w:u w:val="single"/>
        </w:rPr>
        <w:lastRenderedPageBreak/>
        <w:t>1002</w:t>
      </w:r>
      <w:r>
        <w:rPr>
          <w:rFonts w:ascii="宋体" w:eastAsia="宋体" w:hAnsi="宋体" w:cs="宋体"/>
          <w:color w:val="000000"/>
          <w:sz w:val="27"/>
        </w:rPr>
        <w: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B 5</w:t>
      </w:r>
    </w:p>
    <w:p w:rsidR="00374711" w:rsidRDefault="000C031C">
      <w:pPr>
        <w:autoSpaceDE w:val="0"/>
        <w:autoSpaceDN w:val="0"/>
        <w:spacing w:before="100" w:line="473" w:lineRule="atLeast"/>
        <w:ind w:left="380" w:right="680" w:firstLine="740"/>
        <w:rPr>
          <w:sz w:val="27"/>
        </w:rPr>
      </w:pPr>
      <w:r>
        <w:rPr>
          <w:rFonts w:ascii="宋体" w:eastAsia="宋体" w:hAnsi="宋体" w:cs="宋体"/>
          <w:color w:val="000000"/>
          <w:sz w:val="27"/>
        </w:rPr>
        <w:t>成为实是者〉。</w:t>
      </w:r>
      <w:r>
        <w:rPr>
          <w:rFonts w:ascii="宋体" w:eastAsia="宋体" w:hAnsi="宋体" w:cs="宋体"/>
          <w:color w:val="000000"/>
          <w:sz w:val="27"/>
        </w:rPr>
        <w:t xml:space="preserve"> </w:t>
      </w:r>
      <w:r>
        <w:rPr>
          <w:rFonts w:ascii="宋体" w:eastAsia="宋体" w:hAnsi="宋体" w:cs="宋体"/>
          <w:color w:val="000000"/>
          <w:sz w:val="27"/>
        </w:rPr>
        <w:t>事物之最能指示本体者宜莫过于水与火与地与气</w:t>
      </w:r>
      <w:r>
        <w:rPr>
          <w:rFonts w:ascii="宋体" w:eastAsia="宋体" w:hAnsi="宋体" w:cs="宋体"/>
          <w:color w:val="000000"/>
          <w:sz w:val="27"/>
        </w:rPr>
        <w:t xml:space="preserve">1002a </w:t>
      </w:r>
      <w:r>
        <w:rPr>
          <w:rFonts w:ascii="宋体" w:eastAsia="宋体" w:hAnsi="宋体" w:cs="宋体"/>
          <w:color w:val="000000"/>
          <w:sz w:val="27"/>
        </w:rPr>
        <w:t>了，四者万物之所由粗成，而热与冷以及类此者則是它們的演变</w:t>
      </w:r>
      <w:r>
        <w:rPr>
          <w:rFonts w:ascii="宋体" w:eastAsia="宋体" w:hAnsi="宋体" w:cs="宋体"/>
          <w:color w:val="000000"/>
          <w:sz w:val="27"/>
        </w:rPr>
        <w:t>.</w:t>
      </w:r>
      <w:r>
        <w:rPr>
          <w:rFonts w:ascii="宋体" w:eastAsia="宋体" w:hAnsi="宋体" w:cs="宋体"/>
          <w:color w:val="000000"/>
          <w:sz w:val="27"/>
        </w:rPr>
        <w:t>不是它們的本体；只有那在如此演变着的物体才是一些常存而实在的事物，也就是本体。</w:t>
      </w:r>
      <w:r>
        <w:rPr>
          <w:rFonts w:ascii="宋体" w:eastAsia="宋体" w:hAnsi="宋体" w:cs="宋体"/>
          <w:color w:val="000000"/>
          <w:sz w:val="27"/>
        </w:rPr>
        <w:t xml:space="preserve"> </w:t>
      </w:r>
      <w:r>
        <w:rPr>
          <w:rFonts w:ascii="宋体" w:eastAsia="宋体" w:hAnsi="宋体" w:cs="宋体"/>
          <w:color w:val="000000"/>
          <w:sz w:val="27"/>
        </w:rPr>
        <w:t>但在另一方面来說，体較之于面</w:t>
      </w:r>
      <w:r>
        <w:rPr>
          <w:rFonts w:ascii="宋体" w:eastAsia="宋体" w:hAnsi="宋体" w:cs="宋体"/>
          <w:color w:val="000000"/>
          <w:sz w:val="27"/>
        </w:rPr>
        <w:t xml:space="preserve">. </w:t>
      </w:r>
      <w:r>
        <w:rPr>
          <w:rFonts w:ascii="宋体" w:eastAsia="宋体" w:hAnsi="宋体" w:cs="宋体"/>
          <w:color w:val="000000"/>
          <w:sz w:val="27"/>
        </w:rPr>
        <w:t>面較之</w:t>
      </w:r>
      <w:r>
        <w:rPr>
          <w:rFonts w:ascii="宋体" w:eastAsia="宋体" w:hAnsi="宋体" w:cs="宋体"/>
          <w:color w:val="000000"/>
          <w:sz w:val="27"/>
        </w:rPr>
        <w:t xml:space="preserve">5 </w:t>
      </w:r>
      <w:r>
        <w:rPr>
          <w:rFonts w:ascii="宋体" w:eastAsia="宋体" w:hAnsi="宋体" w:cs="宋体"/>
          <w:color w:val="000000"/>
          <w:sz w:val="27"/>
        </w:rPr>
        <w:t>于綫，幾較之于点与單位确然更遜于本体，因为体由面来包持</w:t>
      </w:r>
      <w:r>
        <w:rPr>
          <w:rFonts w:ascii="宋体" w:eastAsia="宋体" w:hAnsi="宋体" w:cs="宋体"/>
          <w:color w:val="000000"/>
          <w:sz w:val="27"/>
        </w:rPr>
        <w:t>.</w:t>
      </w:r>
      <w:r>
        <w:rPr>
          <w:rFonts w:ascii="宋体" w:eastAsia="宋体" w:hAnsi="宋体" w:cs="宋体"/>
          <w:color w:val="000000"/>
          <w:sz w:val="27"/>
        </w:rPr>
        <w:t>无面不能成体，而无体时面却还自成立，〈面于綫，幾</w:t>
      </w:r>
      <w:r>
        <w:rPr>
          <w:rFonts w:ascii="宋体" w:eastAsia="宋体" w:hAnsi="宋体" w:cs="宋体"/>
          <w:color w:val="000000"/>
          <w:sz w:val="27"/>
        </w:rPr>
        <w:t>于点亦然〉。</w:t>
      </w:r>
      <w:r>
        <w:rPr>
          <w:rFonts w:ascii="宋体" w:eastAsia="宋体" w:hAnsi="宋体" w:cs="宋体"/>
          <w:color w:val="000000"/>
          <w:sz w:val="27"/>
        </w:rPr>
        <w:t xml:space="preserve"> </w:t>
      </w:r>
      <w:r>
        <w:rPr>
          <w:rFonts w:ascii="宋体" w:eastAsia="宋体" w:hAnsi="宋体" w:cs="宋体"/>
          <w:color w:val="000000"/>
          <w:sz w:val="27"/>
        </w:rPr>
        <w:t>所以大多数哲学家，其中尤以早期諸先哲为甚，認为本体与实是应即为事物之实体而其它只是实体的演变，因此实是的基本原理就是</w:t>
      </w:r>
      <w:r>
        <w:rPr>
          <w:rFonts w:ascii="宋体" w:eastAsia="宋体" w:hAnsi="宋体" w:cs="宋体"/>
          <w:color w:val="000000"/>
          <w:sz w:val="27"/>
        </w:rPr>
        <w:t xml:space="preserve">10 </w:t>
      </w:r>
      <w:r>
        <w:rPr>
          <w:rFonts w:ascii="宋体" w:eastAsia="宋体" w:hAnsi="宋体" w:cs="宋体"/>
          <w:color w:val="000000"/>
          <w:sz w:val="27"/>
        </w:rPr>
        <w:t>物体的基本原理；而較近代，也是一般認为較聪明的哲学家</w:t>
      </w:r>
      <w:r>
        <w:rPr>
          <w:rFonts w:ascii="宋体" w:eastAsia="宋体" w:hAnsi="宋体" w:cs="宋体"/>
          <w:color w:val="000000"/>
          <w:sz w:val="27"/>
        </w:rPr>
        <w:t>①.</w:t>
      </w:r>
      <w:r>
        <w:rPr>
          <w:rFonts w:ascii="宋体" w:eastAsia="宋体" w:hAnsi="宋体" w:cs="宋体"/>
          <w:color w:val="000000"/>
          <w:sz w:val="27"/>
        </w:rPr>
        <w:t>却想到了应以数为基本原理。</w:t>
      </w:r>
      <w:r>
        <w:rPr>
          <w:rFonts w:ascii="宋体" w:eastAsia="宋体" w:hAnsi="宋体" w:cs="宋体"/>
          <w:color w:val="000000"/>
          <w:sz w:val="27"/>
        </w:rPr>
        <w:t xml:space="preserve"> </w:t>
      </w:r>
      <w:r>
        <w:rPr>
          <w:rFonts w:ascii="宋体" w:eastAsia="宋体" w:hAnsi="宋体" w:cs="宋体"/>
          <w:color w:val="000000"/>
          <w:sz w:val="27"/>
        </w:rPr>
        <w:t>我們已說过，这些若不是本本，世上將絕无本体亦絕无实是；至于这些本体的屬性就不該冒称为实是。</w:t>
      </w:r>
    </w:p>
    <w:p w:rsidR="00374711" w:rsidRDefault="000C031C">
      <w:pPr>
        <w:autoSpaceDE w:val="0"/>
        <w:autoSpaceDN w:val="0"/>
        <w:spacing w:line="471" w:lineRule="atLeast"/>
        <w:ind w:left="660" w:right="740" w:firstLine="20"/>
        <w:rPr>
          <w:sz w:val="27"/>
        </w:rPr>
      </w:pPr>
      <w:r>
        <w:rPr>
          <w:rFonts w:ascii="宋体" w:eastAsia="宋体" w:hAnsi="宋体" w:cs="宋体"/>
          <w:color w:val="000000"/>
          <w:sz w:val="27"/>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但是，如果承認綫点較之体更为本体，我們看不到它們將屬之于何种实体</w:t>
      </w:r>
      <w:r>
        <w:rPr>
          <w:rFonts w:ascii="宋体" w:eastAsia="宋体" w:hAnsi="宋体" w:cs="宋体"/>
          <w:color w:val="000000"/>
          <w:sz w:val="27"/>
        </w:rPr>
        <w:t>(</w:t>
      </w:r>
      <w:r>
        <w:rPr>
          <w:rFonts w:ascii="宋体" w:eastAsia="宋体" w:hAnsi="宋体" w:cs="宋体"/>
          <w:color w:val="000000"/>
          <w:sz w:val="27"/>
        </w:rPr>
        <w:t>它們不能存在于可見体中</w:t>
      </w:r>
      <w:r>
        <w:rPr>
          <w:rFonts w:ascii="宋体" w:eastAsia="宋体" w:hAnsi="宋体" w:cs="宋体"/>
          <w:color w:val="000000"/>
          <w:sz w:val="27"/>
        </w:rPr>
        <w:t>)</w:t>
      </w:r>
      <w:r>
        <w:rPr>
          <w:rFonts w:ascii="宋体" w:eastAsia="宋体" w:hAnsi="宋体" w:cs="宋体"/>
          <w:color w:val="000000"/>
          <w:sz w:val="27"/>
        </w:rPr>
        <w:t>，这就无处可覓本体了。又，这些显然是体的分解，</w:t>
      </w:r>
      <w:r>
        <w:rPr>
          <w:rFonts w:ascii="宋体" w:eastAsia="宋体" w:hAnsi="宋体" w:cs="宋体"/>
          <w:color w:val="000000"/>
          <w:sz w:val="27"/>
        </w:rPr>
        <w:t>--</w:t>
      </w:r>
      <w:r>
        <w:rPr>
          <w:rFonts w:ascii="宋体" w:eastAsia="宋体" w:hAnsi="宋体" w:cs="宋体"/>
          <w:color w:val="000000"/>
          <w:sz w:val="27"/>
        </w:rPr>
        <w:t>一其</w:t>
      </w:r>
      <w:r>
        <w:rPr>
          <w:rFonts w:ascii="宋体" w:eastAsia="宋体" w:hAnsi="宋体" w:cs="宋体"/>
          <w:color w:val="000000"/>
          <w:sz w:val="27"/>
        </w:rPr>
        <w:t xml:space="preserve"> </w:t>
      </w:r>
      <w:r>
        <w:rPr>
          <w:rFonts w:ascii="宋体" w:eastAsia="宋体" w:hAnsi="宋体" w:cs="宋体"/>
          <w:color w:val="000000"/>
          <w:sz w:val="27"/>
        </w:rPr>
        <w:t>一为闊狹，另</w:t>
      </w:r>
      <w:r>
        <w:rPr>
          <w:rFonts w:ascii="宋体" w:eastAsia="宋体" w:hAnsi="宋体" w:cs="宋体"/>
          <w:color w:val="000000"/>
          <w:sz w:val="27"/>
        </w:rPr>
        <w:t xml:space="preserve"> </w:t>
      </w:r>
      <w:r>
        <w:rPr>
          <w:rFonts w:ascii="宋体" w:eastAsia="宋体" w:hAnsi="宋体" w:cs="宋体"/>
          <w:color w:val="000000"/>
          <w:sz w:val="27"/>
        </w:rPr>
        <w:t>一为深淺，另一为長</w:t>
      </w:r>
      <w:r>
        <w:rPr>
          <w:rFonts w:ascii="宋体" w:eastAsia="宋体" w:hAnsi="宋体" w:cs="宋体"/>
          <w:color w:val="000000"/>
          <w:sz w:val="27"/>
        </w:rPr>
        <w:t>20</w:t>
      </w:r>
      <w:r>
        <w:rPr>
          <w:rFonts w:ascii="宋体" w:eastAsia="宋体" w:hAnsi="宋体" w:cs="宋体"/>
          <w:color w:val="000000"/>
          <w:sz w:val="27"/>
        </w:rPr>
        <w:t xml:space="preserve"> </w:t>
      </w:r>
      <w:r>
        <w:rPr>
          <w:rFonts w:ascii="宋体" w:eastAsia="宋体" w:hAnsi="宋体" w:cs="宋体"/>
          <w:color w:val="000000"/>
          <w:sz w:val="27"/>
        </w:rPr>
        <w:t>短。</w:t>
      </w:r>
      <w:r>
        <w:rPr>
          <w:rFonts w:ascii="宋体" w:eastAsia="宋体" w:hAnsi="宋体" w:cs="宋体"/>
          <w:color w:val="000000"/>
          <w:sz w:val="27"/>
        </w:rPr>
        <w:t xml:space="preserve"> </w:t>
      </w:r>
      <w:r>
        <w:rPr>
          <w:rFonts w:ascii="宋体" w:eastAsia="宋体" w:hAnsi="宋体" w:cs="宋体"/>
          <w:color w:val="000000"/>
          <w:sz w:val="27"/>
        </w:rPr>
        <w:t>此外，立体之中并无形狀；石块里是找不到赫尔梅〈艺神〉象的，正方立体中沒有半立方体；所以面也不在体内；若說面在体內，半正方立体的面也將是在正方立体内了。</w:t>
      </w:r>
      <w:r>
        <w:rPr>
          <w:rFonts w:ascii="宋体" w:eastAsia="宋体" w:hAnsi="宋体" w:cs="宋体"/>
          <w:color w:val="000000"/>
          <w:sz w:val="27"/>
        </w:rPr>
        <w:t xml:space="preserve">  </w:t>
      </w:r>
      <w:r>
        <w:rPr>
          <w:rFonts w:ascii="宋体" w:eastAsia="宋体" w:hAnsi="宋体" w:cs="宋体"/>
          <w:color w:val="000000"/>
          <w:sz w:val="27"/>
        </w:rPr>
        <w:t>于綫与点与單位也如</w:t>
      </w:r>
      <w:r>
        <w:rPr>
          <w:rFonts w:ascii="宋体" w:eastAsia="宋体" w:hAnsi="宋体" w:cs="宋体"/>
          <w:color w:val="000000"/>
          <w:sz w:val="27"/>
        </w:rPr>
        <w:t xml:space="preserve">25 </w:t>
      </w:r>
      <w:r>
        <w:rPr>
          <w:rFonts w:ascii="宋体" w:eastAsia="宋体" w:hAnsi="宋体" w:cs="宋体"/>
          <w:color w:val="000000"/>
          <w:sz w:val="27"/>
        </w:rPr>
        <w:t>此。所以，一方面講来，立体是最高級的本体，另一方面講来く面綫点与單位〉这些既有胜于立体，却不能举作本体的实例；这眞合人迷惑，究屬何謂实是，又何謂事物的本体。</w:t>
      </w:r>
    </w:p>
    <w:p w:rsidR="00374711" w:rsidRDefault="000C031C">
      <w:pPr>
        <w:autoSpaceDE w:val="0"/>
        <w:autoSpaceDN w:val="0"/>
        <w:spacing w:before="40" w:line="460" w:lineRule="atLeast"/>
        <w:ind w:left="700" w:right="740" w:firstLine="980"/>
        <w:rPr>
          <w:sz w:val="27"/>
        </w:rPr>
      </w:pPr>
      <w:r>
        <w:rPr>
          <w:rFonts w:ascii="宋体" w:eastAsia="宋体" w:hAnsi="宋体" w:cs="宋体"/>
          <w:color w:val="000000"/>
          <w:sz w:val="27"/>
        </w:rPr>
        <w:t>除上述各节外，生成与灭坏問題也使我們面对着好些疑难。</w:t>
      </w:r>
      <w:r>
        <w:rPr>
          <w:rFonts w:ascii="宋体" w:eastAsia="宋体" w:hAnsi="宋体" w:cs="宋体"/>
          <w:color w:val="000000"/>
          <w:sz w:val="27"/>
        </w:rPr>
        <w:t xml:space="preserve">30 </w:t>
      </w:r>
      <w:r>
        <w:rPr>
          <w:rFonts w:ascii="宋体" w:eastAsia="宋体" w:hAnsi="宋体" w:cs="宋体"/>
          <w:color w:val="000000"/>
          <w:sz w:val="27"/>
        </w:rPr>
        <w:t>如本体先未存在而現时存在，或是先會存在而以后不存在，这样的</w:t>
      </w:r>
      <w:r>
        <w:rPr>
          <w:rFonts w:ascii="宋体" w:eastAsia="宋体" w:hAnsi="宋体" w:cs="宋体"/>
          <w:color w:val="000000"/>
          <w:sz w:val="27"/>
        </w:rPr>
        <w:t>变化就被認为是經历了一个生灭过程；但点綫面的一时存在，一时不存在并不能說也已經历了一个生灭过程。因为当各体相接触或被分割，它們的界面在合时則兩界成一界，在分时則一界成兩界；</w:t>
      </w:r>
    </w:p>
    <w:p w:rsidR="00374711" w:rsidRDefault="000C031C">
      <w:pPr>
        <w:spacing w:before="400" w:line="100" w:lineRule="exact"/>
        <w:ind w:left="120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200" w:lineRule="atLeast"/>
        <w:ind w:left="1680"/>
        <w:rPr>
          <w:sz w:val="27"/>
        </w:rPr>
      </w:pPr>
      <w:r>
        <w:rPr>
          <w:rFonts w:ascii="宋体" w:eastAsia="宋体" w:hAnsi="宋体" w:cs="宋体"/>
          <w:color w:val="000000"/>
          <w:sz w:val="27"/>
        </w:rPr>
        <w:t>①</w:t>
      </w:r>
      <w:r>
        <w:rPr>
          <w:rFonts w:ascii="宋体" w:eastAsia="宋体" w:hAnsi="宋体" w:cs="宋体"/>
          <w:color w:val="000000"/>
          <w:sz w:val="27"/>
        </w:rPr>
        <w:t>意当指华达哥拉斯学派与柏拉图。</w:t>
      </w:r>
    </w:p>
    <w:p w:rsidR="00374711" w:rsidRDefault="000C031C">
      <w:pPr>
        <w:autoSpaceDE w:val="0"/>
        <w:autoSpaceDN w:val="0"/>
        <w:spacing w:before="280" w:line="200" w:lineRule="atLeast"/>
        <w:ind w:left="8500"/>
        <w:rPr>
          <w:sz w:val="27"/>
        </w:rPr>
      </w:pPr>
      <w:r>
        <w:rPr>
          <w:rFonts w:ascii="宋体" w:eastAsia="宋体" w:hAnsi="宋体" w:cs="宋体"/>
          <w:color w:val="000000"/>
          <w:sz w:val="27"/>
        </w:rPr>
        <w:t>· 53 ·</w:t>
      </w:r>
      <w:r>
        <w:br w:type="page"/>
      </w:r>
    </w:p>
    <w:p w:rsidR="00374711" w:rsidRDefault="000C031C">
      <w:pPr>
        <w:autoSpaceDE w:val="0"/>
        <w:autoSpaceDN w:val="0"/>
        <w:spacing w:before="820" w:line="280" w:lineRule="atLeast"/>
        <w:ind w:left="620"/>
        <w:rPr>
          <w:sz w:val="26"/>
        </w:rPr>
      </w:pPr>
      <w:r>
        <w:rPr>
          <w:rFonts w:ascii="宋体" w:eastAsia="宋体" w:hAnsi="宋体" w:cs="宋体"/>
          <w:color w:val="000000"/>
          <w:sz w:val="26"/>
          <w:u w:val="single"/>
        </w:rPr>
        <w:lastRenderedPageBreak/>
        <w:t>B6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1002b</w:t>
      </w:r>
    </w:p>
    <w:p w:rsidR="00374711" w:rsidRDefault="000C031C">
      <w:pPr>
        <w:autoSpaceDE w:val="0"/>
        <w:autoSpaceDN w:val="0"/>
        <w:spacing w:before="80" w:line="440" w:lineRule="atLeast"/>
        <w:ind w:left="620" w:right="440"/>
        <w:rPr>
          <w:sz w:val="26"/>
        </w:rPr>
      </w:pPr>
      <w:r>
        <w:rPr>
          <w:rFonts w:ascii="宋体" w:eastAsia="宋体" w:hAnsi="宋体" w:cs="宋体"/>
          <w:color w:val="000000"/>
          <w:sz w:val="26"/>
        </w:rPr>
        <w:t xml:space="preserve">1002b </w:t>
      </w:r>
      <w:r>
        <w:rPr>
          <w:rFonts w:ascii="宋体" w:eastAsia="宋体" w:hAnsi="宋体" w:cs="宋体"/>
          <w:color w:val="000000"/>
          <w:sz w:val="26"/>
        </w:rPr>
        <w:t>这样，在合併时一界不复存在；归于消失，而当分离时則先所不存</w:t>
      </w:r>
      <w:r>
        <w:rPr>
          <w:rFonts w:ascii="宋体" w:eastAsia="宋体" w:hAnsi="宋体" w:cs="宋体"/>
          <w:color w:val="000000"/>
          <w:sz w:val="26"/>
        </w:rPr>
        <w:t>在的一界却出現了</w:t>
      </w:r>
      <w:r>
        <w:rPr>
          <w:rFonts w:ascii="宋体" w:eastAsia="宋体" w:hAnsi="宋体" w:cs="宋体"/>
          <w:color w:val="000000"/>
          <w:sz w:val="26"/>
        </w:rPr>
        <w:t>(</w:t>
      </w:r>
      <w:r>
        <w:rPr>
          <w:rFonts w:ascii="宋体" w:eastAsia="宋体" w:hAnsi="宋体" w:cs="宋体"/>
          <w:color w:val="000000"/>
          <w:sz w:val="26"/>
        </w:rPr>
        <w:t>这不能說那不可分的点被区分成为兩</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如果</w:t>
      </w:r>
    </w:p>
    <w:p w:rsidR="00374711" w:rsidRDefault="000C031C">
      <w:pPr>
        <w:autoSpaceDE w:val="0"/>
        <w:autoSpaceDN w:val="0"/>
        <w:spacing w:line="460" w:lineRule="atLeast"/>
        <w:ind w:left="620" w:right="920"/>
        <w:rPr>
          <w:sz w:val="26"/>
        </w:rPr>
      </w:pPr>
      <w:r>
        <w:rPr>
          <w:rFonts w:ascii="宋体" w:eastAsia="宋体" w:hAnsi="宋体" w:cs="宋体"/>
          <w:color w:val="000000"/>
          <w:sz w:val="26"/>
        </w:rPr>
        <w:t xml:space="preserve">5 </w:t>
      </w:r>
      <w:r>
        <w:rPr>
          <w:rFonts w:ascii="宋体" w:eastAsia="宋体" w:hAnsi="宋体" w:cs="宋体"/>
          <w:color w:val="000000"/>
          <w:sz w:val="26"/>
        </w:rPr>
        <w:t>界面生成或消失了，这从何生成〈或消失〉</w:t>
      </w:r>
      <w:r>
        <w:rPr>
          <w:rFonts w:ascii="宋体" w:eastAsia="宋体" w:hAnsi="宋体" w:cs="宋体"/>
          <w:color w:val="000000"/>
          <w:sz w:val="26"/>
        </w:rPr>
        <w:t xml:space="preserve">? </w:t>
      </w:r>
      <w:r>
        <w:rPr>
          <w:rFonts w:ascii="宋体" w:eastAsia="宋体" w:hAnsi="宋体" w:cs="宋体"/>
          <w:color w:val="000000"/>
          <w:sz w:val="26"/>
        </w:rPr>
        <w:t>相似的講法也可用之于时间的当前一瞬；这也不能說时間是在一个生灭过程之中，却又似乎没有一刻它不在变異；这显示时間不是一个本体。明显地这</w:t>
      </w:r>
    </w:p>
    <w:p w:rsidR="00374711" w:rsidRDefault="000C031C">
      <w:pPr>
        <w:autoSpaceDE w:val="0"/>
        <w:autoSpaceDN w:val="0"/>
        <w:spacing w:line="470" w:lineRule="atLeast"/>
        <w:ind w:left="620" w:right="840"/>
        <w:rPr>
          <w:sz w:val="26"/>
        </w:rPr>
      </w:pPr>
      <w:r>
        <w:rPr>
          <w:rFonts w:ascii="宋体" w:eastAsia="宋体" w:hAnsi="宋体" w:cs="宋体"/>
          <w:color w:val="000000"/>
          <w:sz w:val="26"/>
        </w:rPr>
        <w:t xml:space="preserve">10 </w:t>
      </w:r>
      <w:r>
        <w:rPr>
          <w:rFonts w:ascii="宋体" w:eastAsia="宋体" w:hAnsi="宋体" w:cs="宋体"/>
          <w:color w:val="000000"/>
          <w:sz w:val="26"/>
        </w:rPr>
        <w:t>在点綫面也是如此；因为它們的定限或区分都与时間相同，可以应用同样的論点。</w:t>
      </w:r>
      <w:r>
        <w:rPr>
          <w:rFonts w:ascii="宋体" w:eastAsia="宋体" w:hAnsi="宋体" w:cs="宋体"/>
          <w:color w:val="000000"/>
          <w:sz w:val="26"/>
        </w:rPr>
        <w:t>①</w:t>
      </w:r>
    </w:p>
    <w:p w:rsidR="00374711" w:rsidRDefault="000C031C">
      <w:pPr>
        <w:autoSpaceDE w:val="0"/>
        <w:autoSpaceDN w:val="0"/>
        <w:spacing w:before="200" w:line="280" w:lineRule="atLeast"/>
        <w:ind w:left="62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六</w:t>
      </w:r>
    </w:p>
    <w:p w:rsidR="00374711" w:rsidRDefault="000C031C">
      <w:pPr>
        <w:autoSpaceDE w:val="0"/>
        <w:autoSpaceDN w:val="0"/>
        <w:spacing w:before="60" w:line="480" w:lineRule="atLeast"/>
        <w:ind w:left="980" w:right="840" w:firstLine="620"/>
        <w:rPr>
          <w:sz w:val="26"/>
        </w:rPr>
      </w:pPr>
      <w:r>
        <w:rPr>
          <w:rFonts w:ascii="宋体" w:eastAsia="宋体" w:hAnsi="宋体" w:cs="宋体"/>
          <w:color w:val="000000"/>
          <w:sz w:val="26"/>
        </w:rPr>
        <w:t>(</w:t>
      </w:r>
      <w:r>
        <w:rPr>
          <w:rFonts w:ascii="宋体" w:eastAsia="宋体" w:hAnsi="宋体" w:cs="宋体"/>
          <w:color w:val="000000"/>
          <w:sz w:val="26"/>
        </w:rPr>
        <w:t>十四</w:t>
      </w:r>
      <w:r>
        <w:rPr>
          <w:rFonts w:ascii="宋体" w:eastAsia="宋体" w:hAnsi="宋体" w:cs="宋体"/>
          <w:color w:val="000000"/>
          <w:sz w:val="26"/>
        </w:rPr>
        <w:t>)</w:t>
      </w:r>
      <w:r>
        <w:rPr>
          <w:rFonts w:ascii="宋体" w:eastAsia="宋体" w:hAnsi="宋体" w:cs="宋体"/>
          <w:color w:val="000000"/>
          <w:sz w:val="26"/>
        </w:rPr>
        <w:t>我們最后可以提出这一問題，在可感覚事物与間本之間，</w:t>
      </w:r>
      <w:r>
        <w:rPr>
          <w:rFonts w:ascii="宋体" w:eastAsia="宋体" w:hAnsi="宋体" w:cs="宋体"/>
          <w:color w:val="000000"/>
          <w:sz w:val="26"/>
        </w:rPr>
        <w:t>②</w:t>
      </w:r>
      <w:r>
        <w:rPr>
          <w:rFonts w:ascii="宋体" w:eastAsia="宋体" w:hAnsi="宋体" w:cs="宋体"/>
          <w:color w:val="000000"/>
          <w:sz w:val="26"/>
        </w:rPr>
        <w:t>何以我們必得覓取另一級事物，卽我们所谓通式。数理对象</w:t>
      </w:r>
    </w:p>
    <w:p w:rsidR="00374711" w:rsidRDefault="000C031C">
      <w:pPr>
        <w:autoSpaceDE w:val="0"/>
        <w:autoSpaceDN w:val="0"/>
        <w:spacing w:line="453" w:lineRule="atLeast"/>
        <w:ind w:left="620" w:right="800"/>
        <w:rPr>
          <w:sz w:val="26"/>
        </w:rPr>
      </w:pPr>
      <w:r>
        <w:rPr>
          <w:rFonts w:ascii="宋体" w:eastAsia="宋体" w:hAnsi="宋体" w:cs="宋体"/>
          <w:color w:val="000000"/>
          <w:sz w:val="26"/>
        </w:rPr>
        <w:t xml:space="preserve">15 </w:t>
      </w:r>
      <w:r>
        <w:rPr>
          <w:rFonts w:ascii="宋体" w:eastAsia="宋体" w:hAnsi="宋体" w:cs="宋体"/>
          <w:color w:val="000000"/>
          <w:sz w:val="26"/>
        </w:rPr>
        <w:t>与可感觉事物虽有些方面不同，至于同极事物可以为数甚多，这于</w:t>
      </w:r>
      <w:r>
        <w:rPr>
          <w:rFonts w:ascii="宋体" w:eastAsia="宋体" w:hAnsi="宋体" w:cs="宋体"/>
          <w:color w:val="000000"/>
          <w:sz w:val="26"/>
        </w:rPr>
        <w:t>兩者却是一样的，所以它們的基本原理为数不能有定限</w:t>
      </w:r>
      <w:r>
        <w:rPr>
          <w:rFonts w:ascii="宋体" w:eastAsia="宋体" w:hAnsi="宋体" w:cs="宋体"/>
          <w:color w:val="000000"/>
          <w:sz w:val="26"/>
        </w:rPr>
        <w:t>(</w:t>
      </w:r>
      <w:r>
        <w:rPr>
          <w:rFonts w:ascii="宋体" w:eastAsia="宋体" w:hAnsi="宋体" w:cs="宋体"/>
          <w:color w:val="000000"/>
          <w:sz w:val="26"/>
        </w:rPr>
        <w:t>正如世上全部言語的字母，其种类虽有定限，为数則无可为之定限，除非你</w:t>
      </w:r>
    </w:p>
    <w:p w:rsidR="00374711" w:rsidRDefault="000C031C">
      <w:pPr>
        <w:autoSpaceDE w:val="0"/>
        <w:autoSpaceDN w:val="0"/>
        <w:spacing w:before="40" w:line="460" w:lineRule="atLeast"/>
        <w:ind w:left="620" w:right="780"/>
        <w:rPr>
          <w:sz w:val="26"/>
        </w:rPr>
      </w:pPr>
      <w:r>
        <w:rPr>
          <w:rFonts w:ascii="宋体" w:eastAsia="宋体" w:hAnsi="宋体" w:cs="宋体"/>
          <w:color w:val="000000"/>
          <w:sz w:val="26"/>
        </w:rPr>
        <w:t xml:space="preserve">20 </w:t>
      </w:r>
      <w:r>
        <w:rPr>
          <w:rFonts w:ascii="宋体" w:eastAsia="宋体" w:hAnsi="宋体" w:cs="宋体"/>
          <w:color w:val="000000"/>
          <w:sz w:val="26"/>
        </w:rPr>
        <w:t>指定了某一个音节，或一句言語，那为之拼音的字母才有定数；</w:t>
      </w:r>
      <w:r>
        <w:rPr>
          <w:rFonts w:ascii="宋体" w:eastAsia="宋体" w:hAnsi="宋体" w:cs="宋体"/>
          <w:color w:val="000000"/>
          <w:sz w:val="26"/>
        </w:rPr>
        <w:t xml:space="preserve"> </w:t>
      </w:r>
      <w:r>
        <w:rPr>
          <w:rFonts w:ascii="宋体" w:eastAsia="宋体" w:hAnsi="宋体" w:cs="宋体"/>
          <w:color w:val="000000"/>
          <w:sz w:val="26"/>
        </w:rPr>
        <w:t>間体也如此；同类間体为数是无定限的</w:t>
      </w:r>
      <w:r>
        <w:rPr>
          <w:rFonts w:ascii="宋体" w:eastAsia="宋体" w:hAnsi="宋体" w:cs="宋体"/>
          <w:color w:val="000000"/>
          <w:sz w:val="26"/>
        </w:rPr>
        <w:t>)</w:t>
      </w:r>
      <w:r>
        <w:rPr>
          <w:rFonts w:ascii="宋体" w:eastAsia="宋体" w:hAnsi="宋体" w:cs="宋体"/>
          <w:color w:val="000000"/>
          <w:sz w:val="26"/>
        </w:rPr>
        <w:t>。若說可感覚事物与数理对象之外，幷沒有象所主張的一套通式存在，則其数为一而其类亦为一的本体將不存在，而事物之基本原理也就只有定类</w:t>
      </w:r>
      <w:r>
        <w:rPr>
          <w:rFonts w:ascii="宋体" w:eastAsia="宋体" w:hAnsi="宋体" w:cs="宋体"/>
          <w:color w:val="000000"/>
          <w:sz w:val="26"/>
        </w:rPr>
        <w:t>.</w:t>
      </w:r>
      <w:r>
        <w:rPr>
          <w:rFonts w:ascii="宋体" w:eastAsia="宋体" w:hAnsi="宋体" w:cs="宋体"/>
          <w:color w:val="000000"/>
          <w:sz w:val="26"/>
        </w:rPr>
        <w:t>不能有定数</w:t>
      </w:r>
    </w:p>
    <w:p w:rsidR="00374711" w:rsidRDefault="000C031C">
      <w:pPr>
        <w:autoSpaceDE w:val="0"/>
        <w:autoSpaceDN w:val="0"/>
        <w:spacing w:before="20" w:line="480" w:lineRule="atLeast"/>
        <w:ind w:left="620" w:right="820"/>
        <w:rPr>
          <w:sz w:val="26"/>
        </w:rPr>
      </w:pPr>
      <w:r>
        <w:rPr>
          <w:rFonts w:ascii="宋体" w:eastAsia="宋体" w:hAnsi="宋体" w:cs="宋体"/>
          <w:color w:val="000000"/>
          <w:sz w:val="26"/>
        </w:rPr>
        <w:t xml:space="preserve">25 </w:t>
      </w:r>
      <w:r>
        <w:rPr>
          <w:rFonts w:ascii="宋体" w:eastAsia="宋体" w:hAnsi="宋体" w:cs="宋体"/>
          <w:color w:val="000000"/>
          <w:sz w:val="26"/>
        </w:rPr>
        <w:t>了：若然如此，这也就必須讓通式存在。支持这样論点的人往往执持其旨而不能明晰其义，他們总是說通式之为本体就因为每一个通式都是本体，沒有那一个通式是由</w:t>
      </w:r>
      <w:r>
        <w:rPr>
          <w:rFonts w:ascii="宋体" w:eastAsia="宋体" w:hAnsi="宋体" w:cs="宋体"/>
          <w:color w:val="000000"/>
          <w:sz w:val="26"/>
        </w:rPr>
        <w:t>屬性来成立的。</w:t>
      </w:r>
    </w:p>
    <w:p w:rsidR="00374711" w:rsidRDefault="000C031C">
      <w:pPr>
        <w:autoSpaceDE w:val="0"/>
        <w:autoSpaceDN w:val="0"/>
        <w:spacing w:line="460" w:lineRule="atLeast"/>
        <w:ind w:left="620" w:right="84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但，我們若进而假定通式存在，幷假定原理为数則一，为类不一，我們又得接触</w:t>
      </w:r>
      <w:r>
        <w:rPr>
          <w:rFonts w:ascii="宋体" w:eastAsia="宋体" w:hAnsi="宋体" w:cs="宋体"/>
          <w:color w:val="000000"/>
          <w:sz w:val="26"/>
        </w:rPr>
        <w:t>③</w:t>
      </w:r>
      <w:r>
        <w:rPr>
          <w:rFonts w:ascii="宋体" w:eastAsia="宋体" w:hAnsi="宋体" w:cs="宋体"/>
          <w:color w:val="000000"/>
          <w:sz w:val="26"/>
        </w:rPr>
        <w:t>到那些必然引致的不可能的結論。</w:t>
      </w:r>
      <w:r>
        <w:rPr>
          <w:rFonts w:ascii="宋体" w:eastAsia="宋体" w:hAnsi="宋体" w:cs="宋体"/>
          <w:color w:val="000000"/>
          <w:sz w:val="26"/>
        </w:rPr>
        <w:t>④</w:t>
      </w:r>
    </w:p>
    <w:p w:rsidR="00374711" w:rsidRDefault="000C031C">
      <w:pPr>
        <w:autoSpaceDE w:val="0"/>
        <w:autoSpaceDN w:val="0"/>
        <w:spacing w:before="80" w:line="300" w:lineRule="atLeast"/>
        <w:ind w:left="1160"/>
        <w:rPr>
          <w:sz w:val="26"/>
        </w:rPr>
      </w:pPr>
      <w:r>
        <w:rPr>
          <w:rFonts w:ascii="宋体" w:eastAsia="宋体" w:hAnsi="宋体" w:cs="宋体"/>
          <w:color w:val="000000"/>
          <w:sz w:val="26"/>
          <w:u w:val="single"/>
        </w:rPr>
        <w:t xml:space="preserve">                   </w:t>
      </w:r>
    </w:p>
    <w:p w:rsidR="00374711" w:rsidRDefault="000C031C">
      <w:pPr>
        <w:autoSpaceDE w:val="0"/>
        <w:autoSpaceDN w:val="0"/>
        <w:spacing w:before="20" w:line="340" w:lineRule="atLeast"/>
        <w:ind w:left="1120" w:right="680" w:firstLine="480"/>
        <w:rPr>
          <w:sz w:val="26"/>
        </w:rPr>
      </w:pPr>
      <w:r>
        <w:rPr>
          <w:rFonts w:ascii="宋体" w:eastAsia="宋体" w:hAnsi="宋体" w:cs="宋体"/>
          <w:color w:val="000000"/>
          <w:sz w:val="26"/>
        </w:rPr>
        <w:t>①</w:t>
      </w:r>
      <w:r>
        <w:rPr>
          <w:rFonts w:ascii="宋体" w:eastAsia="宋体" w:hAnsi="宋体" w:cs="宋体"/>
          <w:color w:val="000000"/>
          <w:sz w:val="26"/>
        </w:rPr>
        <w:t>答案見于卷</w:t>
      </w:r>
      <w:r>
        <w:rPr>
          <w:rFonts w:ascii="宋体" w:eastAsia="宋体" w:hAnsi="宋体" w:cs="宋体"/>
          <w:color w:val="000000"/>
          <w:sz w:val="26"/>
        </w:rPr>
        <w:t>M</w:t>
      </w:r>
      <w:r>
        <w:rPr>
          <w:rFonts w:ascii="宋体" w:eastAsia="宋体" w:hAnsi="宋体" w:cs="宋体"/>
          <w:color w:val="000000"/>
          <w:sz w:val="26"/>
        </w:rPr>
        <w:t>，章一至三</w:t>
      </w:r>
      <w:r>
        <w:rPr>
          <w:rFonts w:ascii="宋体" w:eastAsia="宋体" w:hAnsi="宋体" w:cs="宋体"/>
          <w:color w:val="000000"/>
          <w:sz w:val="26"/>
        </w:rPr>
        <w:t>(1090b5-13</w:t>
      </w:r>
      <w:r>
        <w:rPr>
          <w:rFonts w:ascii="宋体" w:eastAsia="宋体" w:hAnsi="宋体" w:cs="宋体"/>
          <w:color w:val="000000"/>
          <w:sz w:val="26"/>
        </w:rPr>
        <w:t>尤重要</w:t>
      </w:r>
      <w:r>
        <w:rPr>
          <w:rFonts w:ascii="宋体" w:eastAsia="宋体" w:hAnsi="宋体" w:cs="宋体"/>
          <w:color w:val="000000"/>
          <w:sz w:val="26"/>
        </w:rPr>
        <w:t>)</w:t>
      </w:r>
      <w:r>
        <w:rPr>
          <w:rFonts w:ascii="宋体" w:eastAsia="宋体" w:hAnsi="宋体" w:cs="宋体"/>
          <w:color w:val="000000"/>
          <w:sz w:val="26"/>
        </w:rPr>
        <w:t>，章六至九；卷</w:t>
      </w:r>
      <w:r>
        <w:rPr>
          <w:rFonts w:ascii="宋体" w:eastAsia="宋体" w:hAnsi="宋体" w:cs="宋体"/>
          <w:color w:val="000000"/>
          <w:sz w:val="26"/>
        </w:rPr>
        <w:t xml:space="preserve"> N</w:t>
      </w:r>
      <w:r>
        <w:rPr>
          <w:rFonts w:ascii="宋体" w:eastAsia="宋体" w:hAnsi="宋体" w:cs="宋体"/>
          <w:color w:val="000000"/>
          <w:sz w:val="26"/>
        </w:rPr>
        <w:t>，章一至三：章五至六。第</w:t>
      </w:r>
      <w:r>
        <w:rPr>
          <w:rFonts w:ascii="宋体" w:eastAsia="宋体" w:hAnsi="宋体" w:cs="宋体"/>
          <w:color w:val="000000"/>
          <w:sz w:val="26"/>
        </w:rPr>
        <w:t>(11)</w:t>
      </w:r>
      <w:r>
        <w:rPr>
          <w:rFonts w:ascii="宋体" w:eastAsia="宋体" w:hAnsi="宋体" w:cs="宋体"/>
          <w:color w:val="000000"/>
          <w:sz w:val="26"/>
        </w:rPr>
        <w:t>和</w:t>
      </w:r>
      <w:r>
        <w:rPr>
          <w:rFonts w:ascii="宋体" w:eastAsia="宋体" w:hAnsi="宋体" w:cs="宋体"/>
          <w:color w:val="000000"/>
          <w:sz w:val="26"/>
        </w:rPr>
        <w:t>(14)</w:t>
      </w:r>
      <w:r>
        <w:rPr>
          <w:rFonts w:ascii="宋体" w:eastAsia="宋体" w:hAnsi="宋体" w:cs="宋体"/>
          <w:color w:val="000000"/>
          <w:sz w:val="26"/>
        </w:rPr>
        <w:t>問題参考</w:t>
      </w:r>
      <w:r>
        <w:rPr>
          <w:rFonts w:ascii="宋体" w:eastAsia="宋体" w:hAnsi="宋体" w:cs="宋体"/>
          <w:color w:val="000000"/>
          <w:sz w:val="26"/>
        </w:rPr>
        <w:t>1060a36-b19</w:t>
      </w:r>
      <w:r>
        <w:rPr>
          <w:rFonts w:ascii="宋体" w:eastAsia="宋体" w:hAnsi="宋体" w:cs="宋体"/>
          <w:color w:val="000000"/>
          <w:sz w:val="26"/>
        </w:rPr>
        <w:t>。</w:t>
      </w:r>
    </w:p>
    <w:p w:rsidR="00374711" w:rsidRDefault="000C031C">
      <w:pPr>
        <w:autoSpaceDE w:val="0"/>
        <w:autoSpaceDN w:val="0"/>
        <w:spacing w:before="20" w:line="280" w:lineRule="atLeast"/>
        <w:ind w:left="1600"/>
        <w:rPr>
          <w:sz w:val="26"/>
        </w:rPr>
      </w:pPr>
      <w:r>
        <w:rPr>
          <w:rFonts w:ascii="宋体" w:eastAsia="宋体" w:hAnsi="宋体" w:cs="宋体"/>
          <w:color w:val="000000"/>
          <w:sz w:val="26"/>
        </w:rPr>
        <w:t>②</w:t>
      </w:r>
      <w:r>
        <w:rPr>
          <w:rFonts w:ascii="宋体" w:eastAsia="宋体" w:hAnsi="宋体" w:cs="宋体"/>
          <w:color w:val="000000"/>
          <w:sz w:val="26"/>
        </w:rPr>
        <w:t>参看卷</w:t>
      </w:r>
      <w:r>
        <w:rPr>
          <w:rFonts w:ascii="宋体" w:eastAsia="宋体" w:hAnsi="宋体" w:cs="宋体"/>
          <w:color w:val="000000"/>
          <w:sz w:val="26"/>
        </w:rPr>
        <w:t xml:space="preserve"> A 987b14-18</w:t>
      </w:r>
      <w:r>
        <w:rPr>
          <w:rFonts w:ascii="宋体" w:eastAsia="宋体" w:hAnsi="宋体" w:cs="宋体"/>
          <w:color w:val="000000"/>
          <w:sz w:val="26"/>
        </w:rPr>
        <w:t>。</w:t>
      </w:r>
    </w:p>
    <w:p w:rsidR="00374711" w:rsidRDefault="000C031C">
      <w:pPr>
        <w:autoSpaceDE w:val="0"/>
        <w:autoSpaceDN w:val="0"/>
        <w:spacing w:before="60" w:line="280" w:lineRule="atLeast"/>
        <w:ind w:left="1600"/>
        <w:rPr>
          <w:sz w:val="26"/>
        </w:rPr>
      </w:pPr>
      <w:r>
        <w:rPr>
          <w:rFonts w:ascii="宋体" w:eastAsia="宋体" w:hAnsi="宋体" w:cs="宋体"/>
          <w:color w:val="000000"/>
          <w:sz w:val="26"/>
        </w:rPr>
        <w:t>③</w:t>
      </w:r>
      <w:r>
        <w:rPr>
          <w:rFonts w:ascii="宋体" w:eastAsia="宋体" w:hAnsi="宋体" w:cs="宋体"/>
          <w:color w:val="000000"/>
          <w:sz w:val="26"/>
        </w:rPr>
        <w:t>見</w:t>
      </w:r>
      <w:r>
        <w:rPr>
          <w:rFonts w:ascii="宋体" w:eastAsia="宋体" w:hAnsi="宋体" w:cs="宋体"/>
          <w:color w:val="000000"/>
          <w:sz w:val="26"/>
        </w:rPr>
        <w:t>999b27—1000a4</w:t>
      </w:r>
      <w:r>
        <w:rPr>
          <w:rFonts w:ascii="宋体" w:eastAsia="宋体" w:hAnsi="宋体" w:cs="宋体"/>
          <w:color w:val="000000"/>
          <w:sz w:val="26"/>
        </w:rPr>
        <w:t>。</w:t>
      </w:r>
    </w:p>
    <w:p w:rsidR="00374711" w:rsidRDefault="000C031C">
      <w:pPr>
        <w:autoSpaceDE w:val="0"/>
        <w:autoSpaceDN w:val="0"/>
        <w:spacing w:before="20" w:line="340" w:lineRule="atLeast"/>
        <w:ind w:left="1140" w:right="700" w:firstLine="460"/>
        <w:rPr>
          <w:sz w:val="26"/>
        </w:rPr>
      </w:pPr>
      <w:r>
        <w:rPr>
          <w:rFonts w:ascii="宋体" w:eastAsia="宋体" w:hAnsi="宋体" w:cs="宋体"/>
          <w:color w:val="000000"/>
          <w:sz w:val="26"/>
        </w:rPr>
        <w:t>④</w:t>
      </w:r>
      <w:r>
        <w:rPr>
          <w:rFonts w:ascii="宋体" w:eastAsia="宋体" w:hAnsi="宋体" w:cs="宋体"/>
          <w:color w:val="000000"/>
          <w:sz w:val="26"/>
        </w:rPr>
        <w:t>第</w:t>
      </w:r>
      <w:r>
        <w:rPr>
          <w:rFonts w:ascii="宋体" w:eastAsia="宋体" w:hAnsi="宋体" w:cs="宋体"/>
          <w:color w:val="000000"/>
          <w:sz w:val="26"/>
        </w:rPr>
        <w:t>(14)</w:t>
      </w:r>
      <w:r>
        <w:rPr>
          <w:rFonts w:ascii="宋体" w:eastAsia="宋体" w:hAnsi="宋体" w:cs="宋体"/>
          <w:color w:val="000000"/>
          <w:sz w:val="26"/>
        </w:rPr>
        <w:t>题</w:t>
      </w:r>
      <w:r>
        <w:rPr>
          <w:rFonts w:ascii="宋体" w:eastAsia="宋体" w:hAnsi="宋体" w:cs="宋体"/>
          <w:color w:val="000000"/>
          <w:sz w:val="26"/>
        </w:rPr>
        <w:t xml:space="preserve"> 1002b11-31,</w:t>
      </w:r>
      <w:r>
        <w:rPr>
          <w:rFonts w:ascii="宋体" w:eastAsia="宋体" w:hAnsi="宋体" w:cs="宋体"/>
          <w:color w:val="000000"/>
          <w:sz w:val="26"/>
        </w:rPr>
        <w:t>与</w:t>
      </w:r>
      <w:r>
        <w:rPr>
          <w:rFonts w:ascii="宋体" w:eastAsia="宋体" w:hAnsi="宋体" w:cs="宋体"/>
          <w:color w:val="000000"/>
          <w:sz w:val="26"/>
        </w:rPr>
        <w:t>(4)(7)</w:t>
      </w:r>
      <w:r>
        <w:rPr>
          <w:rFonts w:ascii="宋体" w:eastAsia="宋体" w:hAnsi="宋体" w:cs="宋体"/>
          <w:color w:val="000000"/>
          <w:sz w:val="26"/>
        </w:rPr>
        <w:t>及</w:t>
      </w:r>
      <w:r>
        <w:rPr>
          <w:rFonts w:ascii="宋体" w:eastAsia="宋体" w:hAnsi="宋体" w:cs="宋体"/>
          <w:color w:val="000000"/>
          <w:sz w:val="26"/>
        </w:rPr>
        <w:t>(13)(</w:t>
      </w:r>
      <w:r>
        <w:rPr>
          <w:rFonts w:ascii="宋体" w:eastAsia="宋体" w:hAnsi="宋体" w:cs="宋体"/>
          <w:color w:val="000000"/>
          <w:sz w:val="26"/>
        </w:rPr>
        <w:t>次序依第一章听列編排</w:t>
      </w:r>
      <w:r>
        <w:rPr>
          <w:rFonts w:ascii="宋体" w:eastAsia="宋体" w:hAnsi="宋体" w:cs="宋体"/>
          <w:color w:val="000000"/>
          <w:sz w:val="26"/>
        </w:rPr>
        <w:t>)</w:t>
      </w:r>
      <w:r>
        <w:rPr>
          <w:rFonts w:ascii="宋体" w:eastAsia="宋体" w:hAnsi="宋体" w:cs="宋体"/>
          <w:color w:val="000000"/>
          <w:sz w:val="26"/>
        </w:rPr>
        <w:t>各題相近。</w:t>
      </w:r>
      <w:r>
        <w:rPr>
          <w:rFonts w:ascii="宋体" w:eastAsia="宋体" w:hAnsi="宋体" w:cs="宋体"/>
          <w:color w:val="000000"/>
          <w:sz w:val="26"/>
        </w:rPr>
        <w:t>本卷第一章未列此第</w:t>
      </w:r>
      <w:r>
        <w:rPr>
          <w:rFonts w:ascii="宋体" w:eastAsia="宋体" w:hAnsi="宋体" w:cs="宋体"/>
          <w:color w:val="000000"/>
          <w:sz w:val="26"/>
        </w:rPr>
        <w:t>(14)</w:t>
      </w:r>
      <w:r>
        <w:rPr>
          <w:rFonts w:ascii="宋体" w:eastAsia="宋体" w:hAnsi="宋体" w:cs="宋体"/>
          <w:color w:val="000000"/>
          <w:sz w:val="26"/>
        </w:rPr>
        <w:t>题。第</w:t>
      </w:r>
      <w:r>
        <w:rPr>
          <w:rFonts w:ascii="宋体" w:eastAsia="宋体" w:hAnsi="宋体" w:cs="宋体"/>
          <w:color w:val="000000"/>
          <w:sz w:val="26"/>
        </w:rPr>
        <w:t>(14)</w:t>
      </w:r>
      <w:r>
        <w:rPr>
          <w:rFonts w:ascii="宋体" w:eastAsia="宋体" w:hAnsi="宋体" w:cs="宋体"/>
          <w:color w:val="000000"/>
          <w:sz w:val="26"/>
        </w:rPr>
        <w:t>题亦可供于</w:t>
      </w:r>
      <w:r>
        <w:rPr>
          <w:rFonts w:ascii="宋体" w:eastAsia="宋体" w:hAnsi="宋体" w:cs="宋体"/>
          <w:color w:val="000000"/>
          <w:sz w:val="26"/>
        </w:rPr>
        <w:t>(13)</w:t>
      </w:r>
      <w:r>
        <w:rPr>
          <w:rFonts w:ascii="宋体" w:eastAsia="宋体" w:hAnsi="宋体" w:cs="宋体"/>
          <w:color w:val="000000"/>
          <w:sz w:val="26"/>
        </w:rPr>
        <w:t>。</w:t>
      </w:r>
    </w:p>
    <w:p w:rsidR="00374711" w:rsidRDefault="000C031C">
      <w:pPr>
        <w:autoSpaceDE w:val="0"/>
        <w:autoSpaceDN w:val="0"/>
        <w:spacing w:before="180" w:line="280" w:lineRule="atLeast"/>
        <w:ind w:left="620"/>
        <w:rPr>
          <w:sz w:val="26"/>
        </w:rPr>
      </w:pPr>
      <w:r>
        <w:rPr>
          <w:rFonts w:ascii="宋体" w:eastAsia="宋体" w:hAnsi="宋体" w:cs="宋体"/>
          <w:color w:val="000000"/>
          <w:sz w:val="26"/>
        </w:rPr>
        <w:t>· 54 ·</w:t>
      </w:r>
      <w:r>
        <w:br w:type="page"/>
      </w:r>
    </w:p>
    <w:p w:rsidR="00374711" w:rsidRDefault="000C031C">
      <w:pPr>
        <w:autoSpaceDE w:val="0"/>
        <w:autoSpaceDN w:val="0"/>
        <w:spacing w:before="620" w:line="300" w:lineRule="atLeast"/>
        <w:ind w:left="540"/>
        <w:rPr>
          <w:sz w:val="25"/>
        </w:rPr>
      </w:pPr>
      <w:r>
        <w:rPr>
          <w:rFonts w:ascii="宋体" w:eastAsia="宋体" w:hAnsi="宋体" w:cs="宋体"/>
          <w:color w:val="000000"/>
          <w:sz w:val="25"/>
        </w:rPr>
        <w:lastRenderedPageBreak/>
        <w:t>1003a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B6</w:t>
      </w:r>
    </w:p>
    <w:p w:rsidR="00374711" w:rsidRDefault="000C031C">
      <w:pPr>
        <w:autoSpaceDE w:val="0"/>
        <w:autoSpaceDN w:val="0"/>
        <w:spacing w:before="100" w:line="463" w:lineRule="atLeast"/>
        <w:ind w:left="260" w:right="800" w:firstLine="1360"/>
        <w:rPr>
          <w:sz w:val="25"/>
        </w:rPr>
      </w:pPr>
      <w:r>
        <w:rPr>
          <w:rFonts w:ascii="宋体" w:eastAsia="宋体" w:hAnsi="宋体" w:cs="宋体"/>
          <w:color w:val="000000"/>
          <w:sz w:val="25"/>
        </w:rPr>
        <w:t>(</w:t>
      </w:r>
      <w:r>
        <w:rPr>
          <w:rFonts w:ascii="宋体" w:eastAsia="宋体" w:hAnsi="宋体" w:cs="宋体"/>
          <w:color w:val="000000"/>
          <w:sz w:val="25"/>
        </w:rPr>
        <w:t>十二</w:t>
      </w:r>
      <w:r>
        <w:rPr>
          <w:rFonts w:ascii="宋体" w:eastAsia="宋体" w:hAnsi="宋体" w:cs="宋体"/>
          <w:color w:val="000000"/>
          <w:sz w:val="25"/>
        </w:rPr>
        <w:t>)</w:t>
      </w:r>
      <w:r>
        <w:rPr>
          <w:rFonts w:ascii="宋体" w:eastAsia="宋体" w:hAnsi="宋体" w:cs="宋体"/>
          <w:color w:val="000000"/>
          <w:sz w:val="25"/>
        </w:rPr>
        <w:t>与此密切相联的問題，元素是潜在，抑以其它狀态存</w:t>
      </w:r>
      <w:r>
        <w:rPr>
          <w:rFonts w:ascii="宋体" w:eastAsia="宋体" w:hAnsi="宋体" w:cs="宋体"/>
          <w:color w:val="000000"/>
          <w:sz w:val="25"/>
        </w:rPr>
        <w:t xml:space="preserve">1003a </w:t>
      </w:r>
      <w:r>
        <w:rPr>
          <w:rFonts w:ascii="宋体" w:eastAsia="宋体" w:hAnsi="宋体" w:cs="宋体"/>
          <w:color w:val="000000"/>
          <w:sz w:val="25"/>
        </w:rPr>
        <w:t>在</w:t>
      </w:r>
      <w:r>
        <w:rPr>
          <w:rFonts w:ascii="宋体" w:eastAsia="宋体" w:hAnsi="宋体" w:cs="宋体"/>
          <w:color w:val="000000"/>
          <w:sz w:val="25"/>
        </w:rPr>
        <w:t xml:space="preserve">? </w:t>
      </w:r>
      <w:r>
        <w:rPr>
          <w:rFonts w:ascii="宋体" w:eastAsia="宋体" w:hAnsi="宋体" w:cs="宋体"/>
          <w:color w:val="000000"/>
          <w:sz w:val="25"/>
        </w:rPr>
        <w:t>如果以其它狀态存在，那么世界应还有先于第一原理〈諸元素〉的事物。</w:t>
      </w:r>
      <w:r>
        <w:rPr>
          <w:rFonts w:ascii="宋体" w:eastAsia="宋体" w:hAnsi="宋体" w:cs="宋体"/>
          <w:color w:val="000000"/>
          <w:sz w:val="25"/>
        </w:rPr>
        <w:t xml:space="preserve"> </w:t>
      </w:r>
      <w:r>
        <w:rPr>
          <w:rFonts w:ascii="宋体" w:eastAsia="宋体" w:hAnsi="宋体" w:cs="宋体"/>
          <w:color w:val="000000"/>
          <w:sz w:val="25"/>
        </w:rPr>
        <w:t>作为原因而論，潛能先于实現，而每一潛在事物并不必需都成現实事物。</w:t>
      </w:r>
      <w:r>
        <w:rPr>
          <w:rFonts w:ascii="宋体" w:eastAsia="宋体" w:hAnsi="宋体" w:cs="宋体"/>
          <w:color w:val="000000"/>
          <w:sz w:val="25"/>
        </w:rPr>
        <w:t xml:space="preserve"> </w:t>
      </w:r>
      <w:r>
        <w:rPr>
          <w:rFonts w:ascii="宋体" w:eastAsia="宋体" w:hAnsi="宋体" w:cs="宋体"/>
          <w:color w:val="000000"/>
          <w:sz w:val="25"/>
        </w:rPr>
        <w:t>但，若以元素为潛在，則現存各事物就可能全不实現。</w:t>
      </w:r>
      <w:r>
        <w:rPr>
          <w:rFonts w:ascii="宋体" w:eastAsia="宋体" w:hAnsi="宋体" w:cs="宋体"/>
          <w:color w:val="000000"/>
          <w:sz w:val="25"/>
        </w:rPr>
        <w:t xml:space="preserve"> </w:t>
      </w:r>
      <w:r>
        <w:rPr>
          <w:rFonts w:ascii="宋体" w:eastAsia="宋体" w:hAnsi="宋体" w:cs="宋体"/>
          <w:color w:val="000000"/>
          <w:sz w:val="25"/>
        </w:rPr>
        <w:t>有实現可能的也許現时倘未存在，但，現未存在的却可能</w:t>
      </w:r>
      <w:r>
        <w:rPr>
          <w:rFonts w:ascii="宋体" w:eastAsia="宋体" w:hAnsi="宋体" w:cs="宋体"/>
          <w:color w:val="000000"/>
          <w:sz w:val="25"/>
        </w:rPr>
        <w:t xml:space="preserve">5 </w:t>
      </w:r>
      <w:r>
        <w:rPr>
          <w:rFonts w:ascii="宋体" w:eastAsia="宋体" w:hAnsi="宋体" w:cs="宋体"/>
          <w:color w:val="000000"/>
          <w:sz w:val="25"/>
        </w:rPr>
        <w:t>在后实現其存在，至于原无实現可能的，那你就不能望其出現。</w:t>
      </w:r>
      <w:r>
        <w:rPr>
          <w:rFonts w:ascii="宋体" w:eastAsia="宋体" w:hAnsi="宋体" w:cs="宋体"/>
          <w:color w:val="000000"/>
          <w:sz w:val="25"/>
        </w:rPr>
        <w:t>①</w:t>
      </w:r>
    </w:p>
    <w:p w:rsidR="00374711" w:rsidRDefault="000C031C">
      <w:pPr>
        <w:autoSpaceDE w:val="0"/>
        <w:autoSpaceDN w:val="0"/>
        <w:spacing w:before="20" w:line="460" w:lineRule="atLeast"/>
        <w:ind w:left="640" w:right="800" w:firstLine="980"/>
        <w:rPr>
          <w:sz w:val="25"/>
        </w:rPr>
      </w:pPr>
      <w:r>
        <w:rPr>
          <w:rFonts w:ascii="宋体" w:eastAsia="宋体" w:hAnsi="宋体" w:cs="宋体"/>
          <w:color w:val="000000"/>
          <w:sz w:val="25"/>
        </w:rPr>
        <w:t>(</w:t>
      </w:r>
      <w:r>
        <w:rPr>
          <w:rFonts w:ascii="宋体" w:eastAsia="宋体" w:hAnsi="宋体" w:cs="宋体"/>
          <w:color w:val="000000"/>
          <w:sz w:val="25"/>
        </w:rPr>
        <w:t>十一</w:t>
      </w:r>
      <w:r>
        <w:rPr>
          <w:rFonts w:ascii="宋体" w:eastAsia="宋体" w:hAnsi="宋体" w:cs="宋体"/>
          <w:color w:val="000000"/>
          <w:sz w:val="25"/>
        </w:rPr>
        <w:t>)</w:t>
      </w:r>
      <w:r>
        <w:rPr>
          <w:rFonts w:ascii="宋体" w:eastAsia="宋体" w:hAnsi="宋体" w:cs="宋体"/>
          <w:color w:val="000000"/>
          <w:sz w:val="25"/>
        </w:rPr>
        <w:t>我們不应仅以提出第一原理为已足，还得詢問原理的</w:t>
      </w:r>
      <w:r>
        <w:rPr>
          <w:rFonts w:ascii="宋体" w:eastAsia="宋体" w:hAnsi="宋体" w:cs="宋体"/>
          <w:color w:val="000000"/>
          <w:sz w:val="25"/>
        </w:rPr>
        <w:t>“</w:t>
      </w:r>
      <w:r>
        <w:rPr>
          <w:rFonts w:ascii="宋体" w:eastAsia="宋体" w:hAnsi="宋体" w:cs="宋体"/>
          <w:color w:val="000000"/>
          <w:sz w:val="25"/>
        </w:rPr>
        <w:t>普逼性与特殊性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它們倘是普逼的，便不該是本体；凡是共通的云謂只指說</w:t>
      </w:r>
      <w:r>
        <w:rPr>
          <w:rFonts w:ascii="宋体" w:eastAsia="宋体" w:hAnsi="宋体" w:cs="宋体"/>
          <w:color w:val="000000"/>
          <w:sz w:val="25"/>
        </w:rPr>
        <w:t>“</w:t>
      </w:r>
      <w:r>
        <w:rPr>
          <w:rFonts w:ascii="宋体" w:eastAsia="宋体" w:hAnsi="宋体" w:cs="宋体"/>
          <w:color w:val="000000"/>
          <w:sz w:val="25"/>
        </w:rPr>
        <w:t>如此</w:t>
      </w:r>
      <w:r>
        <w:rPr>
          <w:rFonts w:ascii="宋体" w:eastAsia="宋体" w:hAnsi="宋体" w:cs="宋体"/>
          <w:color w:val="000000"/>
          <w:sz w:val="25"/>
        </w:rPr>
        <w:t>”</w:t>
      </w:r>
      <w:r>
        <w:rPr>
          <w:rFonts w:ascii="宋体" w:eastAsia="宋体" w:hAnsi="宋体" w:cs="宋体"/>
          <w:color w:val="000000"/>
          <w:sz w:val="25"/>
        </w:rPr>
        <w:t>，不能指示</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，但本体是</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倘以其共</w:t>
      </w:r>
      <w:r>
        <w:rPr>
          <w:rFonts w:ascii="宋体" w:eastAsia="宋体" w:hAnsi="宋体" w:cs="宋体"/>
          <w:color w:val="000000"/>
          <w:sz w:val="25"/>
        </w:rPr>
        <w:t xml:space="preserve">10 </w:t>
      </w:r>
      <w:r>
        <w:rPr>
          <w:rFonts w:ascii="宋体" w:eastAsia="宋体" w:hAnsi="宋体" w:cs="宋体"/>
          <w:color w:val="000000"/>
          <w:sz w:val="25"/>
        </w:rPr>
        <w:t>通云謂来指示</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，指示某一个体，則苏格拉底將是几种动物</w:t>
      </w:r>
      <w:r>
        <w:rPr>
          <w:rFonts w:ascii="宋体" w:eastAsia="宋体" w:hAnsi="宋体" w:cs="宋体"/>
          <w:color w:val="000000"/>
          <w:sz w:val="25"/>
        </w:rPr>
        <w:t>——“</w:t>
      </w:r>
      <w:r>
        <w:rPr>
          <w:rFonts w:ascii="宋体" w:eastAsia="宋体" w:hAnsi="宋体" w:cs="宋体"/>
          <w:color w:val="000000"/>
          <w:sz w:val="25"/>
        </w:rPr>
        <w:t>他自己</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，这些都各指一体，各自为一</w:t>
      </w:r>
      <w:r>
        <w:rPr>
          <w:rFonts w:ascii="宋体" w:eastAsia="宋体" w:hAnsi="宋体" w:cs="宋体"/>
          <w:color w:val="000000"/>
          <w:sz w:val="25"/>
        </w:rPr>
        <w:t>“</w:t>
      </w:r>
      <w:r>
        <w:rPr>
          <w:rFonts w:ascii="宋体" w:eastAsia="宋体" w:hAnsi="宋体" w:cs="宋体"/>
          <w:color w:val="000000"/>
          <w:sz w:val="25"/>
        </w:rPr>
        <w:t>这个。了。</w:t>
      </w:r>
      <w:r>
        <w:rPr>
          <w:rFonts w:ascii="宋体" w:eastAsia="宋体" w:hAnsi="宋体" w:cs="宋体"/>
          <w:color w:val="000000"/>
          <w:sz w:val="25"/>
        </w:rPr>
        <w:t xml:space="preserve"> </w:t>
      </w:r>
      <w:r>
        <w:rPr>
          <w:rFonts w:ascii="宋体" w:eastAsia="宋体" w:hAnsi="宋体" w:cs="宋体"/>
          <w:color w:val="000000"/>
          <w:sz w:val="25"/>
        </w:rPr>
        <w:t>若以原理为</w:t>
      </w:r>
      <w:r>
        <w:rPr>
          <w:rFonts w:ascii="宋体" w:eastAsia="宋体" w:hAnsi="宋体" w:cs="宋体"/>
          <w:color w:val="000000"/>
          <w:sz w:val="25"/>
        </w:rPr>
        <w:t>“</w:t>
      </w:r>
      <w:r>
        <w:rPr>
          <w:rFonts w:ascii="宋体" w:eastAsia="宋体" w:hAnsi="宋体" w:cs="宋体"/>
          <w:color w:val="000000"/>
          <w:sz w:val="25"/>
        </w:rPr>
        <w:t>普遍</w:t>
      </w:r>
      <w:r>
        <w:rPr>
          <w:rFonts w:ascii="宋体" w:eastAsia="宋体" w:hAnsi="宋体" w:cs="宋体"/>
          <w:color w:val="000000"/>
          <w:sz w:val="25"/>
        </w:rPr>
        <w:t>”</w:t>
      </w:r>
      <w:r>
        <w:rPr>
          <w:rFonts w:ascii="宋体" w:eastAsia="宋体" w:hAnsi="宋体" w:cs="宋体"/>
          <w:color w:val="000000"/>
          <w:sz w:val="25"/>
        </w:rPr>
        <w:t>，所得結果就該是这样。</w:t>
      </w:r>
    </w:p>
    <w:p w:rsidR="00374711" w:rsidRDefault="000C031C">
      <w:pPr>
        <w:autoSpaceDE w:val="0"/>
        <w:autoSpaceDN w:val="0"/>
        <w:spacing w:before="20" w:line="480" w:lineRule="atLeast"/>
        <w:ind w:left="680" w:right="780" w:firstLine="940"/>
        <w:rPr>
          <w:sz w:val="25"/>
        </w:rPr>
      </w:pPr>
      <w:r>
        <w:rPr>
          <w:rFonts w:ascii="宋体" w:eastAsia="宋体" w:hAnsi="宋体" w:cs="宋体"/>
          <w:color w:val="000000"/>
          <w:sz w:val="25"/>
        </w:rPr>
        <w:t>若說原理的性質不是</w:t>
      </w:r>
      <w:r>
        <w:rPr>
          <w:rFonts w:ascii="宋体" w:eastAsia="宋体" w:hAnsi="宋体" w:cs="宋体"/>
          <w:color w:val="000000"/>
          <w:sz w:val="25"/>
        </w:rPr>
        <w:t>“</w:t>
      </w:r>
      <w:r>
        <w:rPr>
          <w:rFonts w:ascii="宋体" w:eastAsia="宋体" w:hAnsi="宋体" w:cs="宋体"/>
          <w:color w:val="000000"/>
          <w:sz w:val="25"/>
        </w:rPr>
        <w:t>普遍</w:t>
      </w:r>
      <w:r>
        <w:rPr>
          <w:rFonts w:ascii="宋体" w:eastAsia="宋体" w:hAnsi="宋体" w:cs="宋体"/>
          <w:color w:val="000000"/>
          <w:sz w:val="25"/>
        </w:rPr>
        <w:t>”</w:t>
      </w:r>
      <w:r>
        <w:rPr>
          <w:rFonts w:ascii="宋体" w:eastAsia="宋体" w:hAnsi="宋体" w:cs="宋体"/>
          <w:color w:val="000000"/>
          <w:sz w:val="25"/>
        </w:rPr>
        <w:t>而是</w:t>
      </w:r>
      <w:r>
        <w:rPr>
          <w:rFonts w:ascii="宋体" w:eastAsia="宋体" w:hAnsi="宋体" w:cs="宋体"/>
          <w:color w:val="000000"/>
          <w:sz w:val="25"/>
        </w:rPr>
        <w:t>“</w:t>
      </w:r>
      <w:r>
        <w:rPr>
          <w:rFonts w:ascii="宋体" w:eastAsia="宋体" w:hAnsi="宋体" w:cs="宋体"/>
          <w:color w:val="000000"/>
          <w:sz w:val="25"/>
        </w:rPr>
        <w:t>个别的</w:t>
      </w:r>
      <w:r>
        <w:rPr>
          <w:rFonts w:ascii="宋体" w:eastAsia="宋体" w:hAnsi="宋体" w:cs="宋体"/>
          <w:color w:val="000000"/>
          <w:sz w:val="25"/>
        </w:rPr>
        <w:t>”</w:t>
      </w:r>
      <w:r>
        <w:rPr>
          <w:rFonts w:ascii="宋体" w:eastAsia="宋体" w:hAnsi="宋体" w:cs="宋体"/>
          <w:color w:val="000000"/>
          <w:sz w:val="25"/>
        </w:rPr>
        <w:t>，它們將是不可知</w:t>
      </w:r>
      <w:r>
        <w:rPr>
          <w:rFonts w:ascii="宋体" w:eastAsia="宋体" w:hAnsi="宋体" w:cs="宋体"/>
          <w:color w:val="000000"/>
          <w:sz w:val="25"/>
        </w:rPr>
        <w:t xml:space="preserve">15 </w:t>
      </w:r>
      <w:r>
        <w:rPr>
          <w:rFonts w:ascii="宋体" w:eastAsia="宋体" w:hAnsi="宋体" w:cs="宋体"/>
          <w:color w:val="000000"/>
          <w:sz w:val="25"/>
        </w:rPr>
        <w:t>的；任何事物的認識均凭其普遍性。</w:t>
      </w:r>
      <w:r>
        <w:rPr>
          <w:rFonts w:ascii="宋体" w:eastAsia="宋体" w:hAnsi="宋体" w:cs="宋体"/>
          <w:color w:val="000000"/>
          <w:sz w:val="25"/>
        </w:rPr>
        <w:t xml:space="preserve">  </w:t>
      </w:r>
      <w:r>
        <w:rPr>
          <w:rFonts w:ascii="宋体" w:eastAsia="宋体" w:hAnsi="宋体" w:cs="宋体"/>
          <w:color w:val="000000"/>
          <w:sz w:val="25"/>
        </w:rPr>
        <w:t>那么，若說有諸原理的知識，必將有其它原理先于这些个别性原理为它們作普逼的說明。</w:t>
      </w:r>
      <w:r>
        <w:rPr>
          <w:rFonts w:ascii="宋体" w:eastAsia="宋体" w:hAnsi="宋体" w:cs="宋体"/>
          <w:color w:val="000000"/>
          <w:sz w:val="25"/>
        </w:rPr>
        <w:t>②</w:t>
      </w:r>
    </w:p>
    <w:p w:rsidR="00374711" w:rsidRDefault="000C031C">
      <w:pPr>
        <w:spacing w:before="4820" w:line="120" w:lineRule="exact"/>
        <w:ind w:left="1100" w:right="6200"/>
        <w:rPr>
          <w:sz w:val="24"/>
        </w:rPr>
      </w:pPr>
      <w:r>
        <w:rPr>
          <w:rFonts w:ascii="宋体" w:eastAsia="宋体" w:hAnsi="宋体" w:cs="宋体"/>
          <w:sz w:val="24"/>
          <w:u w:val="single"/>
        </w:rPr>
        <w:t xml:space="preserve">                         </w:t>
      </w:r>
    </w:p>
    <w:p w:rsidR="00374711" w:rsidRDefault="000C031C">
      <w:pPr>
        <w:autoSpaceDE w:val="0"/>
        <w:autoSpaceDN w:val="0"/>
        <w:spacing w:before="160" w:line="220" w:lineRule="atLeast"/>
        <w:ind w:left="1620"/>
        <w:rPr>
          <w:sz w:val="25"/>
        </w:rPr>
      </w:pPr>
      <w:r>
        <w:rPr>
          <w:rFonts w:ascii="宋体" w:eastAsia="宋体" w:hAnsi="宋体" w:cs="宋体"/>
          <w:color w:val="000000"/>
          <w:sz w:val="25"/>
        </w:rPr>
        <w:t xml:space="preserve">①1002b32--1003a5 </w:t>
      </w:r>
      <w:r>
        <w:rPr>
          <w:rFonts w:ascii="宋体" w:eastAsia="宋体" w:hAnsi="宋体" w:cs="宋体"/>
          <w:color w:val="000000"/>
          <w:sz w:val="25"/>
        </w:rPr>
        <w:t>答案見于卷</w:t>
      </w:r>
      <w:r>
        <w:rPr>
          <w:rFonts w:ascii="宋体" w:eastAsia="宋体" w:hAnsi="宋体" w:cs="宋体"/>
          <w:color w:val="000000"/>
          <w:sz w:val="25"/>
        </w:rPr>
        <w:t>④</w:t>
      </w:r>
      <w:r>
        <w:rPr>
          <w:rFonts w:ascii="宋体" w:eastAsia="宋体" w:hAnsi="宋体" w:cs="宋体"/>
          <w:color w:val="000000"/>
          <w:sz w:val="25"/>
        </w:rPr>
        <w:t>章入</w:t>
      </w:r>
      <w:r>
        <w:rPr>
          <w:rFonts w:ascii="宋体" w:eastAsia="宋体" w:hAnsi="宋体" w:cs="宋体"/>
          <w:color w:val="000000"/>
          <w:sz w:val="25"/>
        </w:rPr>
        <w:t>,</w:t>
      </w:r>
      <w:r>
        <w:rPr>
          <w:rFonts w:ascii="宋体" w:eastAsia="宋体" w:hAnsi="宋体" w:cs="宋体"/>
          <w:color w:val="000000"/>
          <w:sz w:val="25"/>
        </w:rPr>
        <w:t>卷</w:t>
      </w:r>
      <w:r>
        <w:rPr>
          <w:rFonts w:ascii="宋体" w:eastAsia="宋体" w:hAnsi="宋体" w:cs="宋体"/>
          <w:color w:val="000000"/>
          <w:sz w:val="25"/>
        </w:rPr>
        <w:t xml:space="preserve"> A </w:t>
      </w:r>
      <w:r>
        <w:rPr>
          <w:rFonts w:ascii="宋体" w:eastAsia="宋体" w:hAnsi="宋体" w:cs="宋体"/>
          <w:color w:val="000000"/>
          <w:sz w:val="25"/>
        </w:rPr>
        <w:t>章六、七。</w:t>
      </w:r>
    </w:p>
    <w:p w:rsidR="00374711" w:rsidRDefault="000C031C">
      <w:pPr>
        <w:autoSpaceDE w:val="0"/>
        <w:autoSpaceDN w:val="0"/>
        <w:spacing w:before="140" w:line="220" w:lineRule="atLeast"/>
        <w:ind w:left="1620"/>
        <w:rPr>
          <w:sz w:val="25"/>
        </w:rPr>
      </w:pPr>
      <w:r>
        <w:rPr>
          <w:rFonts w:ascii="宋体" w:eastAsia="宋体" w:hAnsi="宋体" w:cs="宋体"/>
          <w:color w:val="000000"/>
          <w:sz w:val="25"/>
        </w:rPr>
        <w:t>②1003a5——17,</w:t>
      </w:r>
      <w:r>
        <w:rPr>
          <w:rFonts w:ascii="宋体" w:eastAsia="宋体" w:hAnsi="宋体" w:cs="宋体"/>
          <w:color w:val="000000"/>
          <w:sz w:val="25"/>
        </w:rPr>
        <w:t>参看</w:t>
      </w:r>
      <w:r>
        <w:rPr>
          <w:rFonts w:ascii="宋体" w:eastAsia="宋体" w:hAnsi="宋体" w:cs="宋体"/>
          <w:color w:val="000000"/>
          <w:sz w:val="25"/>
        </w:rPr>
        <w:t>1060b19—23,</w:t>
      </w:r>
      <w:r>
        <w:rPr>
          <w:rFonts w:ascii="宋体" w:eastAsia="宋体" w:hAnsi="宋体" w:cs="宋体"/>
          <w:color w:val="000000"/>
          <w:sz w:val="25"/>
        </w:rPr>
        <w:t>其答案見于卷</w:t>
      </w:r>
      <w:r>
        <w:rPr>
          <w:rFonts w:ascii="宋体" w:eastAsia="宋体" w:hAnsi="宋体" w:cs="宋体"/>
          <w:color w:val="000000"/>
          <w:sz w:val="25"/>
        </w:rPr>
        <w:t xml:space="preserve">Z </w:t>
      </w:r>
      <w:r>
        <w:rPr>
          <w:rFonts w:ascii="宋体" w:eastAsia="宋体" w:hAnsi="宋体" w:cs="宋体"/>
          <w:color w:val="000000"/>
          <w:sz w:val="25"/>
        </w:rPr>
        <w:t>章十三、十五</w:t>
      </w:r>
      <w:r>
        <w:rPr>
          <w:rFonts w:ascii="宋体" w:eastAsia="宋体" w:hAnsi="宋体" w:cs="宋体"/>
          <w:color w:val="000000"/>
          <w:sz w:val="25"/>
        </w:rPr>
        <w:t>,</w:t>
      </w:r>
      <w:r>
        <w:rPr>
          <w:rFonts w:ascii="宋体" w:eastAsia="宋体" w:hAnsi="宋体" w:cs="宋体"/>
          <w:color w:val="000000"/>
          <w:sz w:val="25"/>
        </w:rPr>
        <w:t>卷</w:t>
      </w:r>
      <w:r>
        <w:rPr>
          <w:rFonts w:ascii="宋体" w:eastAsia="宋体" w:hAnsi="宋体" w:cs="宋体"/>
          <w:color w:val="000000"/>
          <w:sz w:val="25"/>
        </w:rPr>
        <w:t xml:space="preserve">M </w:t>
      </w:r>
      <w:r>
        <w:rPr>
          <w:rFonts w:ascii="宋体" w:eastAsia="宋体" w:hAnsi="宋体" w:cs="宋体"/>
          <w:color w:val="000000"/>
          <w:sz w:val="25"/>
        </w:rPr>
        <w:t>章十。</w:t>
      </w:r>
    </w:p>
    <w:p w:rsidR="00374711" w:rsidRDefault="000C031C">
      <w:pPr>
        <w:autoSpaceDE w:val="0"/>
        <w:autoSpaceDN w:val="0"/>
        <w:spacing w:before="260" w:line="220" w:lineRule="atLeast"/>
        <w:ind w:left="8400"/>
        <w:rPr>
          <w:sz w:val="25"/>
        </w:rPr>
      </w:pPr>
      <w:r>
        <w:rPr>
          <w:rFonts w:ascii="宋体" w:eastAsia="宋体" w:hAnsi="宋体" w:cs="宋体"/>
          <w:color w:val="000000"/>
          <w:sz w:val="25"/>
        </w:rPr>
        <w:t>· 55  ·</w:t>
      </w:r>
      <w:r>
        <w:br w:type="page"/>
      </w:r>
    </w:p>
    <w:p w:rsidR="00374711" w:rsidRDefault="000C031C">
      <w:pPr>
        <w:autoSpaceDE w:val="0"/>
        <w:autoSpaceDN w:val="0"/>
        <w:spacing w:before="2120" w:line="400" w:lineRule="atLeast"/>
        <w:ind w:left="3900"/>
        <w:rPr>
          <w:sz w:val="22"/>
        </w:rPr>
      </w:pPr>
      <w:r>
        <w:rPr>
          <w:rFonts w:ascii="宋体" w:eastAsia="宋体" w:hAnsi="宋体" w:cs="宋体"/>
          <w:color w:val="000000"/>
          <w:sz w:val="22"/>
        </w:rPr>
        <w:lastRenderedPageBreak/>
        <w:t>卷</w:t>
      </w:r>
      <w:r>
        <w:rPr>
          <w:rFonts w:ascii="宋体" w:eastAsia="宋体" w:hAnsi="宋体" w:cs="宋体"/>
          <w:color w:val="000000"/>
          <w:sz w:val="22"/>
        </w:rPr>
        <w:t xml:space="preserve">(Γ) </w:t>
      </w:r>
      <w:r>
        <w:rPr>
          <w:rFonts w:ascii="宋体" w:eastAsia="宋体" w:hAnsi="宋体" w:cs="宋体"/>
          <w:color w:val="000000"/>
          <w:sz w:val="22"/>
        </w:rPr>
        <w:t>四</w:t>
      </w:r>
      <w:r>
        <w:rPr>
          <w:rFonts w:ascii="宋体" w:eastAsia="宋体" w:hAnsi="宋体" w:cs="宋体"/>
          <w:color w:val="000000"/>
          <w:sz w:val="22"/>
        </w:rPr>
        <w:t>①</w:t>
      </w:r>
    </w:p>
    <w:p w:rsidR="00374711" w:rsidRDefault="000C031C">
      <w:pPr>
        <w:autoSpaceDE w:val="0"/>
        <w:autoSpaceDN w:val="0"/>
        <w:spacing w:before="620" w:line="240" w:lineRule="atLeast"/>
        <w:ind w:left="520"/>
        <w:rPr>
          <w:sz w:val="22"/>
        </w:rPr>
      </w:pPr>
      <w:r>
        <w:rPr>
          <w:rFonts w:ascii="宋体" w:eastAsia="宋体" w:hAnsi="宋体" w:cs="宋体"/>
          <w:color w:val="000000"/>
          <w:sz w:val="22"/>
        </w:rPr>
        <w:t>章</w:t>
      </w:r>
    </w:p>
    <w:p w:rsidR="00374711" w:rsidRDefault="000C031C">
      <w:pPr>
        <w:autoSpaceDE w:val="0"/>
        <w:autoSpaceDN w:val="0"/>
        <w:spacing w:line="473" w:lineRule="atLeast"/>
        <w:ind w:left="560" w:right="880" w:firstLine="980"/>
        <w:rPr>
          <w:sz w:val="22"/>
        </w:rPr>
      </w:pPr>
      <w:r>
        <w:rPr>
          <w:rFonts w:ascii="宋体" w:eastAsia="宋体" w:hAnsi="宋体" w:cs="宋体"/>
          <w:color w:val="000000"/>
          <w:sz w:val="22"/>
        </w:rPr>
        <w:t>有一門学术，它研究</w:t>
      </w:r>
      <w:r>
        <w:rPr>
          <w:rFonts w:ascii="宋体" w:eastAsia="宋体" w:hAnsi="宋体" w:cs="宋体"/>
          <w:color w:val="000000"/>
          <w:sz w:val="22"/>
        </w:rPr>
        <w:t>“</w:t>
      </w:r>
      <w:r>
        <w:rPr>
          <w:rFonts w:ascii="宋体" w:eastAsia="宋体" w:hAnsi="宋体" w:cs="宋体"/>
          <w:color w:val="000000"/>
          <w:sz w:val="22"/>
        </w:rPr>
        <w:t>实是之所以为实是</w:t>
      </w:r>
      <w:r>
        <w:rPr>
          <w:rFonts w:ascii="宋体" w:eastAsia="宋体" w:hAnsi="宋体" w:cs="宋体"/>
          <w:color w:val="000000"/>
          <w:sz w:val="22"/>
        </w:rPr>
        <w:t>”</w:t>
      </w:r>
      <w:r>
        <w:rPr>
          <w:rFonts w:ascii="宋体" w:eastAsia="宋体" w:hAnsi="宋体" w:cs="宋体"/>
          <w:color w:val="000000"/>
          <w:sz w:val="22"/>
        </w:rPr>
        <w:t>，以及</w:t>
      </w:r>
      <w:r>
        <w:rPr>
          <w:rFonts w:ascii="宋体" w:eastAsia="宋体" w:hAnsi="宋体" w:cs="宋体"/>
          <w:color w:val="000000"/>
          <w:sz w:val="22"/>
        </w:rPr>
        <w:t>“</w:t>
      </w:r>
      <w:r>
        <w:rPr>
          <w:rFonts w:ascii="宋体" w:eastAsia="宋体" w:hAnsi="宋体" w:cs="宋体"/>
          <w:color w:val="000000"/>
          <w:sz w:val="22"/>
        </w:rPr>
        <w:t>实是</w:t>
      </w:r>
      <w:r>
        <w:rPr>
          <w:rFonts w:ascii="宋体" w:eastAsia="宋体" w:hAnsi="宋体" w:cs="宋体"/>
          <w:color w:val="000000"/>
          <w:sz w:val="22"/>
        </w:rPr>
        <w:t>②</w:t>
      </w:r>
      <w:r>
        <w:rPr>
          <w:rFonts w:ascii="宋体" w:eastAsia="宋体" w:hAnsi="宋体" w:cs="宋体"/>
          <w:color w:val="000000"/>
          <w:sz w:val="22"/>
        </w:rPr>
        <w:t>由于本性所应有的秉赋</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这与任何所謂專門学术</w:t>
      </w:r>
      <w:r>
        <w:rPr>
          <w:rFonts w:ascii="宋体" w:eastAsia="宋体" w:hAnsi="宋体" w:cs="宋体"/>
          <w:color w:val="000000"/>
          <w:sz w:val="22"/>
        </w:rPr>
        <w:t>③</w:t>
      </w:r>
      <w:r>
        <w:rPr>
          <w:rFonts w:ascii="宋体" w:eastAsia="宋体" w:hAnsi="宋体" w:cs="宋体"/>
          <w:color w:val="000000"/>
          <w:sz w:val="22"/>
        </w:rPr>
        <w:t>不同；那些專門学术沒有一門普逼地研究实是之所以为实是。</w:t>
      </w:r>
      <w:r>
        <w:rPr>
          <w:rFonts w:ascii="宋体" w:eastAsia="宋体" w:hAnsi="宋体" w:cs="宋体"/>
          <w:color w:val="000000"/>
          <w:sz w:val="22"/>
        </w:rPr>
        <w:t xml:space="preserve"> </w:t>
      </w:r>
      <w:r>
        <w:rPr>
          <w:rFonts w:ascii="宋体" w:eastAsia="宋体" w:hAnsi="宋体" w:cs="宋体"/>
          <w:color w:val="000000"/>
          <w:sz w:val="22"/>
        </w:rPr>
        <w:t>它們把实是切下一段</w:t>
      </w:r>
      <w:r>
        <w:rPr>
          <w:rFonts w:ascii="宋体" w:eastAsia="宋体" w:hAnsi="宋体" w:cs="宋体"/>
          <w:color w:val="000000"/>
          <w:sz w:val="22"/>
        </w:rPr>
        <w:t xml:space="preserve">25 </w:t>
      </w:r>
      <w:r>
        <w:rPr>
          <w:rFonts w:ascii="宋体" w:eastAsia="宋体" w:hAnsi="宋体" w:cs="宋体"/>
          <w:color w:val="000000"/>
          <w:sz w:val="22"/>
        </w:rPr>
        <w:t>来，研究这一段的質性；例如数学就在这样做，現在因为我們是在寻取最高原因的基本原理，明白地，这些必須是稟于本性的事物。若說那些搜索現存事物諸要素的人們也就在搜索基本原理，这些要素就必須是所以成其为实是的要素，而不是由以得其屬性的</w:t>
      </w:r>
      <w:r>
        <w:rPr>
          <w:rFonts w:ascii="宋体" w:eastAsia="宋体" w:hAnsi="宋体" w:cs="宋体"/>
          <w:color w:val="000000"/>
          <w:sz w:val="22"/>
        </w:rPr>
        <w:t xml:space="preserve">30 </w:t>
      </w:r>
      <w:r>
        <w:rPr>
          <w:rFonts w:ascii="宋体" w:eastAsia="宋体" w:hAnsi="宋体" w:cs="宋体"/>
          <w:color w:val="000000"/>
          <w:sz w:val="22"/>
        </w:rPr>
        <w:t>要素。</w:t>
      </w:r>
      <w:r>
        <w:rPr>
          <w:rFonts w:ascii="宋体" w:eastAsia="宋体" w:hAnsi="宋体" w:cs="宋体"/>
          <w:color w:val="000000"/>
          <w:sz w:val="22"/>
        </w:rPr>
        <w:t xml:space="preserve"> </w:t>
      </w:r>
      <w:r>
        <w:rPr>
          <w:rFonts w:ascii="宋体" w:eastAsia="宋体" w:hAnsi="宋体" w:cs="宋体"/>
          <w:color w:val="000000"/>
          <w:sz w:val="22"/>
        </w:rPr>
        <w:t>所以我們必須認清，第一原因也应当求之于实是之所以为实是。</w:t>
      </w:r>
    </w:p>
    <w:p w:rsidR="00374711" w:rsidRDefault="000C031C">
      <w:pPr>
        <w:autoSpaceDE w:val="0"/>
        <w:autoSpaceDN w:val="0"/>
        <w:spacing w:before="200" w:line="280" w:lineRule="atLeast"/>
        <w:ind w:left="520"/>
        <w:rPr>
          <w:sz w:val="22"/>
        </w:rPr>
      </w:pPr>
      <w:r>
        <w:rPr>
          <w:rFonts w:ascii="宋体" w:eastAsia="宋体" w:hAnsi="宋体" w:cs="宋体"/>
          <w:color w:val="000000"/>
          <w:sz w:val="22"/>
        </w:rPr>
        <w:t>章</w:t>
      </w:r>
      <w:r>
        <w:rPr>
          <w:rFonts w:ascii="宋体" w:eastAsia="宋体" w:hAnsi="宋体" w:cs="宋体"/>
          <w:color w:val="000000"/>
          <w:sz w:val="22"/>
        </w:rPr>
        <w:t xml:space="preserve">  </w:t>
      </w:r>
      <w:r>
        <w:rPr>
          <w:rFonts w:ascii="宋体" w:eastAsia="宋体" w:hAnsi="宋体" w:cs="宋体"/>
          <w:color w:val="000000"/>
          <w:sz w:val="22"/>
        </w:rPr>
        <w:t>二</w:t>
      </w:r>
    </w:p>
    <w:p w:rsidR="00374711" w:rsidRDefault="000C031C">
      <w:pPr>
        <w:autoSpaceDE w:val="0"/>
        <w:autoSpaceDN w:val="0"/>
        <w:spacing w:before="240" w:line="330" w:lineRule="atLeast"/>
        <w:ind w:left="1000" w:right="860" w:firstLine="540"/>
        <w:rPr>
          <w:sz w:val="22"/>
        </w:rPr>
      </w:pPr>
      <w:r>
        <w:rPr>
          <w:rFonts w:ascii="宋体" w:eastAsia="宋体" w:hAnsi="宋体" w:cs="宋体"/>
          <w:color w:val="000000"/>
          <w:sz w:val="22"/>
        </w:rPr>
        <w:t>一事物被称为</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，含义甚多，但所有</w:t>
      </w:r>
      <w:r>
        <w:rPr>
          <w:rFonts w:ascii="宋体" w:eastAsia="宋体" w:hAnsi="宋体" w:cs="宋体"/>
          <w:color w:val="000000"/>
          <w:sz w:val="22"/>
        </w:rPr>
        <w:t>“</w:t>
      </w:r>
      <w:r>
        <w:rPr>
          <w:rFonts w:ascii="宋体" w:eastAsia="宋体" w:hAnsi="宋体" w:cs="宋体"/>
          <w:color w:val="000000"/>
          <w:sz w:val="22"/>
        </w:rPr>
        <w:t>正是</w:t>
      </w:r>
      <w:r>
        <w:rPr>
          <w:rFonts w:ascii="宋体" w:eastAsia="宋体" w:hAnsi="宋体" w:cs="宋体"/>
          <w:color w:val="000000"/>
          <w:sz w:val="22"/>
        </w:rPr>
        <w:t>”</w:t>
      </w:r>
      <w:r>
        <w:rPr>
          <w:rFonts w:ascii="宋体" w:eastAsia="宋体" w:hAnsi="宋体" w:cs="宋体"/>
          <w:color w:val="000000"/>
          <w:sz w:val="22"/>
        </w:rPr>
        <w:t>就关涉到一个中</w:t>
      </w:r>
      <w:r>
        <w:rPr>
          <w:rFonts w:ascii="宋体" w:eastAsia="宋体" w:hAnsi="宋体" w:cs="宋体"/>
          <w:color w:val="000000"/>
          <w:sz w:val="22"/>
          <w:u w:val="single"/>
        </w:rPr>
        <w:t xml:space="preserve">               </w:t>
      </w:r>
    </w:p>
    <w:p w:rsidR="00374711" w:rsidRDefault="000C031C">
      <w:pPr>
        <w:autoSpaceDE w:val="0"/>
        <w:autoSpaceDN w:val="0"/>
        <w:spacing w:before="140" w:line="320" w:lineRule="atLeast"/>
        <w:ind w:left="1060" w:right="780" w:firstLine="480"/>
        <w:rPr>
          <w:sz w:val="22"/>
        </w:rPr>
      </w:pPr>
      <w:r>
        <w:rPr>
          <w:rFonts w:ascii="宋体" w:eastAsia="宋体" w:hAnsi="宋体" w:cs="宋体"/>
          <w:color w:val="000000"/>
          <w:sz w:val="22"/>
        </w:rPr>
        <w:t>①</w:t>
      </w:r>
      <w:r>
        <w:rPr>
          <w:rFonts w:ascii="宋体" w:eastAsia="宋体" w:hAnsi="宋体" w:cs="宋体"/>
          <w:color w:val="000000"/>
          <w:sz w:val="22"/>
        </w:rPr>
        <w:t>卷四論哲学主題，而为之范圍，于本体及卷三提出的若干問題始作解釋。托馬斯</w:t>
      </w:r>
      <w:r>
        <w:rPr>
          <w:rFonts w:ascii="宋体" w:eastAsia="宋体" w:hAnsi="宋体" w:cs="宋体"/>
          <w:color w:val="000000"/>
          <w:sz w:val="22"/>
        </w:rPr>
        <w:t>·</w:t>
      </w:r>
      <w:r>
        <w:rPr>
          <w:rFonts w:ascii="宋体" w:eastAsia="宋体" w:hAnsi="宋体" w:cs="宋体"/>
          <w:color w:val="000000"/>
          <w:sz w:val="22"/>
        </w:rPr>
        <w:t>阿奎那尝称卷</w:t>
      </w:r>
      <w:r>
        <w:rPr>
          <w:rFonts w:ascii="宋体" w:eastAsia="宋体" w:hAnsi="宋体" w:cs="宋体"/>
          <w:color w:val="000000"/>
          <w:sz w:val="22"/>
        </w:rPr>
        <w:t xml:space="preserve">B </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辩难篇</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Γ</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釋疑篇</w:t>
      </w:r>
      <w:r>
        <w:rPr>
          <w:rFonts w:ascii="宋体" w:eastAsia="宋体" w:hAnsi="宋体" w:cs="宋体"/>
          <w:color w:val="000000"/>
          <w:sz w:val="22"/>
        </w:rPr>
        <w:t>”</w:t>
      </w:r>
      <w:r>
        <w:rPr>
          <w:rFonts w:ascii="宋体" w:eastAsia="宋体" w:hAnsi="宋体" w:cs="宋体"/>
          <w:color w:val="000000"/>
          <w:sz w:val="22"/>
        </w:rPr>
        <w:t>。第三章以下反复詳論相反律</w:t>
      </w:r>
      <w:r>
        <w:rPr>
          <w:rFonts w:ascii="宋体" w:eastAsia="宋体" w:hAnsi="宋体" w:cs="宋体"/>
          <w:color w:val="000000"/>
          <w:sz w:val="22"/>
        </w:rPr>
        <w:t>(</w:t>
      </w:r>
      <w:r>
        <w:rPr>
          <w:rFonts w:ascii="宋体" w:eastAsia="宋体" w:hAnsi="宋体" w:cs="宋体"/>
          <w:color w:val="000000"/>
          <w:sz w:val="22"/>
        </w:rPr>
        <w:t>矛盾律</w:t>
      </w:r>
      <w:r>
        <w:rPr>
          <w:rFonts w:ascii="宋体" w:eastAsia="宋体" w:hAnsi="宋体" w:cs="宋体"/>
          <w:color w:val="000000"/>
          <w:sz w:val="22"/>
        </w:rPr>
        <w:t>)</w:t>
      </w:r>
      <w:r>
        <w:rPr>
          <w:rFonts w:ascii="宋体" w:eastAsia="宋体" w:hAnsi="宋体" w:cs="宋体"/>
          <w:color w:val="000000"/>
          <w:sz w:val="22"/>
        </w:rPr>
        <w:t>，第七章兼及排中律。</w:t>
      </w:r>
      <w:r>
        <w:rPr>
          <w:rFonts w:ascii="宋体" w:eastAsia="宋体" w:hAnsi="宋体" w:cs="宋体"/>
          <w:color w:val="000000"/>
          <w:sz w:val="22"/>
        </w:rPr>
        <w:t xml:space="preserve"> </w:t>
      </w:r>
      <w:r>
        <w:rPr>
          <w:rFonts w:ascii="宋体" w:eastAsia="宋体" w:hAnsi="宋体" w:cs="宋体"/>
          <w:color w:val="000000"/>
          <w:sz w:val="22"/>
        </w:rPr>
        <w:t>此兩律在</w:t>
      </w:r>
      <w:r>
        <w:rPr>
          <w:rFonts w:ascii="宋体" w:eastAsia="宋体" w:hAnsi="宋体" w:cs="宋体"/>
          <w:color w:val="000000"/>
          <w:sz w:val="22"/>
        </w:rPr>
        <w:t>“</w:t>
      </w:r>
      <w:r>
        <w:rPr>
          <w:rFonts w:ascii="宋体" w:eastAsia="宋体" w:hAnsi="宋体" w:cs="宋体"/>
          <w:color w:val="000000"/>
          <w:sz w:val="22"/>
        </w:rPr>
        <w:t>解析后篇</w:t>
      </w:r>
      <w:r>
        <w:rPr>
          <w:rFonts w:ascii="宋体" w:eastAsia="宋体" w:hAnsi="宋体" w:cs="宋体"/>
          <w:color w:val="000000"/>
          <w:sz w:val="22"/>
        </w:rPr>
        <w:t>”</w:t>
      </w:r>
      <w:r>
        <w:rPr>
          <w:rFonts w:ascii="宋体" w:eastAsia="宋体" w:hAnsi="宋体" w:cs="宋体"/>
          <w:color w:val="000000"/>
          <w:sz w:val="22"/>
        </w:rPr>
        <w:t>中秘</w:t>
      </w:r>
      <w:r>
        <w:rPr>
          <w:rFonts w:ascii="宋体" w:eastAsia="宋体" w:hAnsi="宋体" w:cs="宋体"/>
          <w:color w:val="000000"/>
          <w:sz w:val="22"/>
        </w:rPr>
        <w:t xml:space="preserve">“  </w:t>
      </w:r>
      <w:r>
        <w:rPr>
          <w:rFonts w:ascii="宋体" w:eastAsia="宋体" w:hAnsi="宋体" w:cs="宋体"/>
          <w:color w:val="000000"/>
          <w:sz w:val="22"/>
        </w:rPr>
        <w:t>一級通野</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line="360" w:lineRule="atLeast"/>
        <w:ind w:left="1060" w:right="740" w:firstLine="480"/>
        <w:rPr>
          <w:sz w:val="22"/>
        </w:rPr>
      </w:pPr>
      <w:r>
        <w:rPr>
          <w:rFonts w:ascii="宋体" w:eastAsia="宋体" w:hAnsi="宋体" w:cs="宋体"/>
          <w:color w:val="000000"/>
          <w:sz w:val="22"/>
        </w:rPr>
        <w:t>②ǒv,</w:t>
      </w:r>
      <w:r>
        <w:rPr>
          <w:rFonts w:ascii="宋体" w:eastAsia="宋体" w:hAnsi="宋体" w:cs="宋体"/>
          <w:color w:val="000000"/>
          <w:sz w:val="22"/>
        </w:rPr>
        <w:t>出于动字</w:t>
      </w:r>
      <w:r>
        <w:rPr>
          <w:rFonts w:ascii="宋体" w:eastAsia="宋体" w:hAnsi="宋体" w:cs="宋体"/>
          <w:color w:val="000000"/>
          <w:sz w:val="22"/>
        </w:rPr>
        <w:t xml:space="preserve"> eluì, </w:t>
      </w:r>
      <w:r>
        <w:rPr>
          <w:rFonts w:ascii="宋体" w:eastAsia="宋体" w:hAnsi="宋体" w:cs="宋体"/>
          <w:color w:val="000000"/>
          <w:sz w:val="22"/>
        </w:rPr>
        <w:t>意謂</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存在</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凡</w:t>
      </w:r>
      <w:r>
        <w:rPr>
          <w:rFonts w:ascii="宋体" w:eastAsia="宋体" w:hAnsi="宋体" w:cs="宋体"/>
          <w:color w:val="000000"/>
          <w:sz w:val="22"/>
        </w:rPr>
        <w:t>“</w:t>
      </w:r>
      <w:r>
        <w:rPr>
          <w:rFonts w:ascii="宋体" w:eastAsia="宋体" w:hAnsi="宋体" w:cs="宋体"/>
          <w:color w:val="000000"/>
          <w:sz w:val="22"/>
        </w:rPr>
        <w:t>物</w:t>
      </w:r>
      <w:r>
        <w:rPr>
          <w:rFonts w:ascii="宋体" w:eastAsia="宋体" w:hAnsi="宋体" w:cs="宋体"/>
          <w:color w:val="000000"/>
          <w:sz w:val="22"/>
        </w:rPr>
        <w:t>”</w:t>
      </w:r>
      <w:r>
        <w:rPr>
          <w:rFonts w:ascii="宋体" w:eastAsia="宋体" w:hAnsi="宋体" w:cs="宋体"/>
          <w:color w:val="000000"/>
          <w:sz w:val="22"/>
        </w:rPr>
        <w:t>各为其</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各</w:t>
      </w:r>
      <w:r>
        <w:rPr>
          <w:rFonts w:ascii="宋体" w:eastAsia="宋体" w:hAnsi="宋体" w:cs="宋体"/>
          <w:color w:val="000000"/>
          <w:sz w:val="22"/>
        </w:rPr>
        <w:t>“</w:t>
      </w:r>
      <w:r>
        <w:rPr>
          <w:rFonts w:ascii="宋体" w:eastAsia="宋体" w:hAnsi="宋体" w:cs="宋体"/>
          <w:color w:val="000000"/>
          <w:sz w:val="22"/>
        </w:rPr>
        <w:t>有</w:t>
      </w:r>
      <w:r>
        <w:rPr>
          <w:rFonts w:ascii="宋体" w:eastAsia="宋体" w:hAnsi="宋体" w:cs="宋体"/>
          <w:color w:val="000000"/>
          <w:sz w:val="22"/>
        </w:rPr>
        <w:t>”</w:t>
      </w:r>
      <w:r>
        <w:rPr>
          <w:rFonts w:ascii="宋体" w:eastAsia="宋体" w:hAnsi="宋体" w:cs="宋体"/>
          <w:color w:val="000000"/>
          <w:sz w:val="22"/>
        </w:rPr>
        <w:t>其所</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。故</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为物之</w:t>
      </w:r>
      <w:r>
        <w:rPr>
          <w:rFonts w:ascii="宋体" w:eastAsia="宋体" w:hAnsi="宋体" w:cs="宋体"/>
          <w:color w:val="000000"/>
          <w:sz w:val="22"/>
        </w:rPr>
        <w:t>“</w:t>
      </w:r>
      <w:r>
        <w:rPr>
          <w:rFonts w:ascii="宋体" w:eastAsia="宋体" w:hAnsi="宋体" w:cs="宋体"/>
          <w:color w:val="000000"/>
          <w:sz w:val="22"/>
        </w:rPr>
        <w:t>本体</w:t>
      </w:r>
      <w:r>
        <w:rPr>
          <w:rFonts w:ascii="宋体" w:eastAsia="宋体" w:hAnsi="宋体" w:cs="宋体"/>
          <w:color w:val="000000"/>
          <w:sz w:val="22"/>
        </w:rPr>
        <w:t>”(oiσiα)</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或問</w:t>
      </w:r>
      <w:r>
        <w:rPr>
          <w:rFonts w:ascii="宋体" w:eastAsia="宋体" w:hAnsi="宋体" w:cs="宋体"/>
          <w:color w:val="000000"/>
          <w:sz w:val="22"/>
        </w:rPr>
        <w:t>“</w:t>
      </w:r>
      <w:r>
        <w:rPr>
          <w:rFonts w:ascii="宋体" w:eastAsia="宋体" w:hAnsi="宋体" w:cs="宋体"/>
          <w:color w:val="000000"/>
          <w:sz w:val="22"/>
        </w:rPr>
        <w:t>这是何物</w:t>
      </w:r>
      <w:r>
        <w:rPr>
          <w:rFonts w:ascii="宋体" w:eastAsia="宋体" w:hAnsi="宋体" w:cs="宋体"/>
          <w:color w:val="000000"/>
          <w:sz w:val="22"/>
        </w:rPr>
        <w:t xml:space="preserve">”? </w:t>
      </w:r>
      <w:r>
        <w:rPr>
          <w:rFonts w:ascii="宋体" w:eastAsia="宋体" w:hAnsi="宋体" w:cs="宋体"/>
          <w:color w:val="000000"/>
          <w:sz w:val="22"/>
        </w:rPr>
        <w:t>答曰：</w:t>
      </w:r>
      <w:r>
        <w:rPr>
          <w:rFonts w:ascii="宋体" w:eastAsia="宋体" w:hAnsi="宋体" w:cs="宋体"/>
          <w:color w:val="000000"/>
          <w:sz w:val="22"/>
        </w:rPr>
        <w:t>“</w:t>
      </w:r>
      <w:r>
        <w:rPr>
          <w:rFonts w:ascii="宋体" w:eastAsia="宋体" w:hAnsi="宋体" w:cs="宋体"/>
          <w:color w:val="000000"/>
          <w:sz w:val="22"/>
        </w:rPr>
        <w:t>这是某物</w:t>
      </w:r>
      <w:r>
        <w:rPr>
          <w:rFonts w:ascii="宋体" w:eastAsia="宋体" w:hAnsi="宋体" w:cs="宋体"/>
          <w:color w:val="000000"/>
          <w:sz w:val="22"/>
        </w:rPr>
        <w:t>”</w:t>
      </w:r>
      <w:r>
        <w:rPr>
          <w:rFonts w:ascii="宋体" w:eastAsia="宋体" w:hAnsi="宋体" w:cs="宋体"/>
          <w:color w:val="000000"/>
          <w:sz w:val="22"/>
        </w:rPr>
        <w:t>。又問</w:t>
      </w:r>
      <w:r>
        <w:rPr>
          <w:rFonts w:ascii="宋体" w:eastAsia="宋体" w:hAnsi="宋体" w:cs="宋体"/>
          <w:color w:val="000000"/>
          <w:sz w:val="22"/>
        </w:rPr>
        <w:t>“</w:t>
      </w:r>
      <w:r>
        <w:rPr>
          <w:rFonts w:ascii="宋体" w:eastAsia="宋体" w:hAnsi="宋体" w:cs="宋体"/>
          <w:color w:val="000000"/>
          <w:sz w:val="22"/>
        </w:rPr>
        <w:t>这怎么是某物</w:t>
      </w:r>
      <w:r>
        <w:rPr>
          <w:rFonts w:ascii="宋体" w:eastAsia="宋体" w:hAnsi="宋体" w:cs="宋体"/>
          <w:color w:val="000000"/>
          <w:sz w:val="22"/>
        </w:rPr>
        <w:t xml:space="preserve">”? </w:t>
      </w:r>
      <w:r>
        <w:rPr>
          <w:rFonts w:ascii="宋体" w:eastAsia="宋体" w:hAnsi="宋体" w:cs="宋体"/>
          <w:color w:val="000000"/>
          <w:sz w:val="22"/>
        </w:rPr>
        <w:t>答</w:t>
      </w:r>
      <w:r>
        <w:rPr>
          <w:rFonts w:ascii="宋体" w:eastAsia="宋体" w:hAnsi="宋体" w:cs="宋体"/>
          <w:color w:val="000000"/>
          <w:sz w:val="22"/>
        </w:rPr>
        <w:t>“</w:t>
      </w:r>
      <w:r>
        <w:rPr>
          <w:rFonts w:ascii="宋体" w:eastAsia="宋体" w:hAnsi="宋体" w:cs="宋体"/>
          <w:color w:val="000000"/>
          <w:sz w:val="22"/>
        </w:rPr>
        <w:t>这因这么而是某物</w:t>
      </w:r>
      <w:r>
        <w:rPr>
          <w:rFonts w:ascii="宋体" w:eastAsia="宋体" w:hAnsi="宋体" w:cs="宋体"/>
          <w:color w:val="000000"/>
          <w:sz w:val="22"/>
        </w:rPr>
        <w:t>”</w:t>
      </w:r>
      <w:r>
        <w:rPr>
          <w:rFonts w:ascii="宋体" w:eastAsia="宋体" w:hAnsi="宋体" w:cs="宋体"/>
          <w:color w:val="000000"/>
          <w:sz w:val="22"/>
        </w:rPr>
        <w:t>。故</w:t>
      </w:r>
      <w:r>
        <w:rPr>
          <w:rFonts w:ascii="宋体" w:eastAsia="宋体" w:hAnsi="宋体" w:cs="宋体"/>
          <w:color w:val="000000"/>
          <w:sz w:val="22"/>
        </w:rPr>
        <w:t>“</w:t>
      </w:r>
      <w:r>
        <w:rPr>
          <w:rFonts w:ascii="宋体" w:eastAsia="宋体" w:hAnsi="宋体" w:cs="宋体"/>
          <w:color w:val="000000"/>
          <w:sz w:val="22"/>
        </w:rPr>
        <w:t>怎是</w:t>
      </w:r>
      <w:r>
        <w:rPr>
          <w:rFonts w:ascii="宋体" w:eastAsia="宋体" w:hAnsi="宋体" w:cs="宋体"/>
          <w:color w:val="000000"/>
          <w:sz w:val="22"/>
        </w:rPr>
        <w:t>”(tò ru n</w:t>
      </w:r>
      <w:r>
        <w:rPr>
          <w:rFonts w:ascii="宋体" w:eastAsia="宋体" w:hAnsi="宋体" w:cs="宋体"/>
          <w:color w:val="000000"/>
          <w:sz w:val="22"/>
        </w:rPr>
        <w:t>ệ</w:t>
      </w:r>
      <w:r>
        <w:rPr>
          <w:rFonts w:ascii="宋体" w:eastAsia="宋体" w:hAnsi="宋体" w:cs="宋体"/>
          <w:color w:val="000000"/>
          <w:sz w:val="22"/>
        </w:rPr>
        <w:t>v eivai)</w:t>
      </w:r>
      <w:r>
        <w:rPr>
          <w:rFonts w:ascii="宋体" w:eastAsia="宋体" w:hAnsi="宋体" w:cs="宋体"/>
          <w:color w:val="000000"/>
          <w:sz w:val="22"/>
        </w:rPr>
        <w:t>为某物之所以成其本体者</w:t>
      </w:r>
      <w:r>
        <w:rPr>
          <w:rFonts w:ascii="宋体" w:eastAsia="宋体" w:hAnsi="宋体" w:cs="宋体"/>
          <w:color w:val="000000"/>
          <w:sz w:val="22"/>
        </w:rPr>
        <w:t>,</w:t>
      </w:r>
      <w:r>
        <w:rPr>
          <w:rFonts w:ascii="宋体" w:eastAsia="宋体" w:hAnsi="宋体" w:cs="宋体"/>
          <w:color w:val="000000"/>
          <w:sz w:val="22"/>
        </w:rPr>
        <w:t>包括某物全部的要素。</w:t>
      </w:r>
      <w:r>
        <w:rPr>
          <w:rFonts w:ascii="宋体" w:eastAsia="宋体" w:hAnsi="宋体" w:cs="宋体"/>
          <w:color w:val="000000"/>
          <w:sz w:val="22"/>
        </w:rPr>
        <w:t xml:space="preserve"> </w:t>
      </w:r>
      <w:r>
        <w:rPr>
          <w:rFonts w:ascii="宋体" w:eastAsia="宋体" w:hAnsi="宋体" w:cs="宋体"/>
          <w:color w:val="000000"/>
          <w:sz w:val="22"/>
        </w:rPr>
        <w:t>卷</w:t>
      </w:r>
      <w:r>
        <w:rPr>
          <w:rFonts w:ascii="宋体" w:eastAsia="宋体" w:hAnsi="宋体" w:cs="宋体"/>
          <w:color w:val="000000"/>
          <w:sz w:val="22"/>
        </w:rPr>
        <w:t xml:space="preserve"> M vò rí ért doth  è è reov σvhhoyσu òv(1078b 25)</w:t>
      </w:r>
      <w:r>
        <w:rPr>
          <w:rFonts w:ascii="宋体" w:eastAsia="宋体" w:hAnsi="宋体" w:cs="宋体"/>
          <w:color w:val="000000"/>
          <w:sz w:val="22"/>
        </w:rPr>
        <w:t>謂</w:t>
      </w:r>
      <w:r>
        <w:rPr>
          <w:rFonts w:ascii="宋体" w:eastAsia="宋体" w:hAnsi="宋体" w:cs="宋体"/>
          <w:color w:val="000000"/>
          <w:sz w:val="22"/>
        </w:rPr>
        <w:t>“</w:t>
      </w:r>
      <w:r>
        <w:rPr>
          <w:rFonts w:ascii="宋体" w:eastAsia="宋体" w:hAnsi="宋体" w:cs="宋体"/>
          <w:color w:val="000000"/>
          <w:sz w:val="22"/>
        </w:rPr>
        <w:t>怎是</w:t>
      </w:r>
      <w:r>
        <w:rPr>
          <w:rFonts w:ascii="宋体" w:eastAsia="宋体" w:hAnsi="宋体" w:cs="宋体"/>
          <w:color w:val="000000"/>
          <w:sz w:val="22"/>
        </w:rPr>
        <w:t>”</w:t>
      </w:r>
      <w:r>
        <w:rPr>
          <w:rFonts w:ascii="宋体" w:eastAsia="宋体" w:hAnsi="宋体" w:cs="宋体"/>
          <w:color w:val="000000"/>
          <w:sz w:val="22"/>
        </w:rPr>
        <w:t>为粽合論法</w:t>
      </w:r>
      <w:r>
        <w:rPr>
          <w:rFonts w:ascii="宋体" w:eastAsia="宋体" w:hAnsi="宋体" w:cs="宋体"/>
          <w:color w:val="000000"/>
          <w:sz w:val="22"/>
        </w:rPr>
        <w:t>(</w:t>
      </w:r>
      <w:r>
        <w:rPr>
          <w:rFonts w:ascii="宋体" w:eastAsia="宋体" w:hAnsi="宋体" w:cs="宋体"/>
          <w:color w:val="000000"/>
          <w:sz w:val="22"/>
        </w:rPr>
        <w:t>三段論法</w:t>
      </w:r>
      <w:r>
        <w:rPr>
          <w:rFonts w:ascii="宋体" w:eastAsia="宋体" w:hAnsi="宋体" w:cs="宋体"/>
          <w:color w:val="000000"/>
          <w:sz w:val="22"/>
        </w:rPr>
        <w:t>)</w:t>
      </w:r>
      <w:r>
        <w:rPr>
          <w:rFonts w:ascii="宋体" w:eastAsia="宋体" w:hAnsi="宋体" w:cs="宋体"/>
          <w:color w:val="000000"/>
          <w:sz w:val="22"/>
        </w:rPr>
        <w:t>之起点。</w:t>
      </w:r>
      <w:r>
        <w:rPr>
          <w:rFonts w:ascii="宋体" w:eastAsia="宋体" w:hAnsi="宋体" w:cs="宋体"/>
          <w:color w:val="000000"/>
          <w:sz w:val="22"/>
        </w:rPr>
        <w:t xml:space="preserve"> </w:t>
      </w:r>
      <w:r>
        <w:rPr>
          <w:rFonts w:ascii="宋体" w:eastAsia="宋体" w:hAnsi="宋体" w:cs="宋体"/>
          <w:color w:val="000000"/>
          <w:sz w:val="22"/>
        </w:rPr>
        <w:t>本体之学出于柏拉图</w:t>
      </w:r>
      <w:r>
        <w:rPr>
          <w:rFonts w:ascii="宋体" w:eastAsia="宋体" w:hAnsi="宋体" w:cs="宋体"/>
          <w:color w:val="000000"/>
          <w:sz w:val="22"/>
        </w:rPr>
        <w:t>“</w:t>
      </w:r>
      <w:r>
        <w:rPr>
          <w:rFonts w:ascii="宋体" w:eastAsia="宋体" w:hAnsi="宋体" w:cs="宋体"/>
          <w:color w:val="000000"/>
          <w:sz w:val="22"/>
        </w:rPr>
        <w:t>巴門尼德籍</w:t>
      </w:r>
      <w:r>
        <w:rPr>
          <w:rFonts w:ascii="宋体" w:eastAsia="宋体" w:hAnsi="宋体" w:cs="宋体"/>
          <w:color w:val="000000"/>
          <w:sz w:val="22"/>
        </w:rPr>
        <w:t>”</w:t>
      </w:r>
      <w:r>
        <w:rPr>
          <w:rFonts w:ascii="宋体" w:eastAsia="宋体" w:hAnsi="宋体" w:cs="宋体"/>
          <w:color w:val="000000"/>
          <w:sz w:val="22"/>
        </w:rPr>
        <w:t>与亜里士多德</w:t>
      </w:r>
      <w:r>
        <w:rPr>
          <w:rFonts w:ascii="宋体" w:eastAsia="宋体" w:hAnsi="宋体" w:cs="宋体"/>
          <w:color w:val="000000"/>
          <w:sz w:val="22"/>
        </w:rPr>
        <w:t>“</w:t>
      </w:r>
      <w:r>
        <w:rPr>
          <w:rFonts w:ascii="宋体" w:eastAsia="宋体" w:hAnsi="宋体" w:cs="宋体"/>
          <w:color w:val="000000"/>
          <w:sz w:val="22"/>
        </w:rPr>
        <w:t>哲学</w:t>
      </w:r>
      <w:r>
        <w:rPr>
          <w:rFonts w:ascii="宋体" w:eastAsia="宋体" w:hAnsi="宋体" w:cs="宋体"/>
          <w:color w:val="000000"/>
          <w:sz w:val="22"/>
        </w:rPr>
        <w:t>”</w:t>
      </w:r>
      <w:r>
        <w:rPr>
          <w:rFonts w:ascii="宋体" w:eastAsia="宋体" w:hAnsi="宋体" w:cs="宋体"/>
          <w:color w:val="000000"/>
          <w:sz w:val="22"/>
        </w:rPr>
        <w:t>兩書</w:t>
      </w:r>
      <w:r>
        <w:rPr>
          <w:rFonts w:ascii="宋体" w:eastAsia="宋体" w:hAnsi="宋体" w:cs="宋体"/>
          <w:color w:val="000000"/>
          <w:sz w:val="22"/>
        </w:rPr>
        <w:t>,</w:t>
      </w:r>
      <w:r>
        <w:rPr>
          <w:rFonts w:ascii="宋体" w:eastAsia="宋体" w:hAnsi="宋体" w:cs="宋体"/>
          <w:color w:val="000000"/>
          <w:sz w:val="22"/>
        </w:rPr>
        <w:t>本書譯</w:t>
      </w:r>
      <w:r>
        <w:rPr>
          <w:rFonts w:ascii="宋体" w:eastAsia="宋体" w:hAnsi="宋体" w:cs="宋体"/>
          <w:color w:val="000000"/>
          <w:sz w:val="22"/>
        </w:rPr>
        <w:t xml:space="preserve"> rò bv </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实是</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通于</w:t>
      </w:r>
      <w:r>
        <w:rPr>
          <w:rFonts w:ascii="宋体" w:eastAsia="宋体" w:hAnsi="宋体" w:cs="宋体"/>
          <w:color w:val="000000"/>
          <w:sz w:val="22"/>
        </w:rPr>
        <w:t>“</w:t>
      </w:r>
      <w:r>
        <w:rPr>
          <w:rFonts w:ascii="宋体" w:eastAsia="宋体" w:hAnsi="宋体" w:cs="宋体"/>
          <w:color w:val="000000"/>
          <w:sz w:val="22"/>
        </w:rPr>
        <w:t>有</w:t>
      </w:r>
      <w:r>
        <w:rPr>
          <w:rFonts w:ascii="宋体" w:eastAsia="宋体" w:hAnsi="宋体" w:cs="宋体"/>
          <w:color w:val="000000"/>
          <w:sz w:val="22"/>
        </w:rPr>
        <w:t>”,“</w:t>
      </w:r>
      <w:r>
        <w:rPr>
          <w:rFonts w:ascii="宋体" w:eastAsia="宋体" w:hAnsi="宋体" w:cs="宋体"/>
          <w:color w:val="000000"/>
          <w:sz w:val="22"/>
        </w:rPr>
        <w:t>非是</w:t>
      </w:r>
      <w:r>
        <w:rPr>
          <w:rFonts w:ascii="宋体" w:eastAsia="宋体" w:hAnsi="宋体" w:cs="宋体"/>
          <w:color w:val="000000"/>
          <w:sz w:val="22"/>
        </w:rPr>
        <w:t>”</w:t>
      </w:r>
      <w:r>
        <w:rPr>
          <w:rFonts w:ascii="宋体" w:eastAsia="宋体" w:hAnsi="宋体" w:cs="宋体"/>
          <w:color w:val="000000"/>
          <w:sz w:val="22"/>
        </w:rPr>
        <w:t>通于</w:t>
      </w:r>
      <w:r>
        <w:rPr>
          <w:rFonts w:ascii="宋体" w:eastAsia="宋体" w:hAnsi="宋体" w:cs="宋体"/>
          <w:color w:val="000000"/>
          <w:sz w:val="22"/>
        </w:rPr>
        <w:t>“</w:t>
      </w:r>
      <w:r>
        <w:rPr>
          <w:rFonts w:ascii="宋体" w:eastAsia="宋体" w:hAnsi="宋体" w:cs="宋体"/>
          <w:color w:val="000000"/>
          <w:sz w:val="22"/>
        </w:rPr>
        <w:t>无</w:t>
      </w:r>
      <w:r>
        <w:rPr>
          <w:rFonts w:ascii="宋体" w:eastAsia="宋体" w:hAnsi="宋体" w:cs="宋体"/>
          <w:color w:val="000000"/>
          <w:sz w:val="22"/>
        </w:rPr>
        <w:t>”</w:t>
      </w:r>
      <w:r>
        <w:rPr>
          <w:rFonts w:ascii="宋体" w:eastAsia="宋体" w:hAnsi="宋体" w:cs="宋体"/>
          <w:color w:val="000000"/>
          <w:sz w:val="22"/>
        </w:rPr>
        <w:t>。及</w:t>
      </w:r>
      <w:r>
        <w:rPr>
          <w:rFonts w:ascii="宋体" w:eastAsia="宋体" w:hAnsi="宋体" w:cs="宋体"/>
          <w:color w:val="000000"/>
          <w:sz w:val="22"/>
        </w:rPr>
        <w:t>“</w:t>
      </w:r>
      <w:r>
        <w:rPr>
          <w:rFonts w:ascii="宋体" w:eastAsia="宋体" w:hAnsi="宋体" w:cs="宋体"/>
          <w:color w:val="000000"/>
          <w:sz w:val="22"/>
        </w:rPr>
        <w:t>无为</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旧露或以</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有</w:t>
      </w:r>
      <w:r>
        <w:rPr>
          <w:rFonts w:ascii="宋体" w:eastAsia="宋体" w:hAnsi="宋体" w:cs="宋体"/>
          <w:color w:val="000000"/>
          <w:sz w:val="22"/>
        </w:rPr>
        <w:t>”</w:t>
      </w:r>
      <w:r>
        <w:rPr>
          <w:rFonts w:ascii="宋体" w:eastAsia="宋体" w:hAnsi="宋体" w:cs="宋体"/>
          <w:color w:val="000000"/>
          <w:sz w:val="22"/>
        </w:rPr>
        <w:t>，以</w:t>
      </w:r>
      <w:r>
        <w:rPr>
          <w:rFonts w:ascii="宋体" w:eastAsia="宋体" w:hAnsi="宋体" w:cs="宋体"/>
          <w:color w:val="000000"/>
          <w:sz w:val="22"/>
        </w:rPr>
        <w:t>“</w:t>
      </w:r>
      <w:r>
        <w:rPr>
          <w:rFonts w:ascii="宋体" w:eastAsia="宋体" w:hAnsi="宋体" w:cs="宋体"/>
          <w:color w:val="000000"/>
          <w:sz w:val="22"/>
        </w:rPr>
        <w:t>万物</w:t>
      </w:r>
      <w:r>
        <w:rPr>
          <w:rFonts w:ascii="宋体" w:eastAsia="宋体" w:hAnsi="宋体" w:cs="宋体"/>
          <w:color w:val="000000"/>
          <w:sz w:val="22"/>
        </w:rPr>
        <w:t>”</w:t>
      </w:r>
      <w:r>
        <w:rPr>
          <w:rFonts w:ascii="宋体" w:eastAsia="宋体" w:hAnsi="宋体" w:cs="宋体"/>
          <w:color w:val="000000"/>
          <w:sz w:val="22"/>
        </w:rPr>
        <w:t>为〈众是〉</w:t>
      </w:r>
      <w:r>
        <w:rPr>
          <w:rFonts w:ascii="宋体" w:eastAsia="宋体" w:hAnsi="宋体" w:cs="宋体"/>
          <w:color w:val="000000"/>
          <w:sz w:val="22"/>
        </w:rPr>
        <w:t>“</w:t>
      </w:r>
      <w:r>
        <w:rPr>
          <w:rFonts w:ascii="宋体" w:eastAsia="宋体" w:hAnsi="宋体" w:cs="宋体"/>
          <w:color w:val="000000"/>
          <w:sz w:val="22"/>
        </w:rPr>
        <w:t>万有</w:t>
      </w:r>
      <w:r>
        <w:rPr>
          <w:rFonts w:ascii="宋体" w:eastAsia="宋体" w:hAnsi="宋体" w:cs="宋体"/>
          <w:color w:val="000000"/>
          <w:sz w:val="22"/>
        </w:rPr>
        <w:t>”</w:t>
      </w:r>
      <w:r>
        <w:rPr>
          <w:rFonts w:ascii="宋体" w:eastAsia="宋体" w:hAnsi="宋体" w:cs="宋体"/>
          <w:color w:val="000000"/>
          <w:sz w:val="22"/>
        </w:rPr>
        <w:t>，义皆可通。</w:t>
      </w:r>
      <w:r>
        <w:rPr>
          <w:rFonts w:ascii="宋体" w:eastAsia="宋体" w:hAnsi="宋体" w:cs="宋体"/>
          <w:color w:val="000000"/>
          <w:sz w:val="22"/>
        </w:rPr>
        <w:t xml:space="preserve"> </w:t>
      </w:r>
      <w:r>
        <w:rPr>
          <w:rFonts w:ascii="宋体" w:eastAsia="宋体" w:hAnsi="宋体" w:cs="宋体"/>
          <w:color w:val="000000"/>
          <w:sz w:val="22"/>
        </w:rPr>
        <w:t>本書均譯</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之語尾变化甚繁，近代西方語文多淵源于拉丁与希臘者，其語尾可得为相近似之变化。汉文无語尾諸变化，故澤文中</w:t>
      </w:r>
      <w:r>
        <w:rPr>
          <w:rFonts w:ascii="宋体" w:eastAsia="宋体" w:hAnsi="宋体" w:cs="宋体"/>
          <w:color w:val="000000"/>
          <w:sz w:val="22"/>
        </w:rPr>
        <w:t>于此特为費勁而仍不免有疣赘之处。</w:t>
      </w:r>
    </w:p>
    <w:p w:rsidR="00374711" w:rsidRDefault="000C031C">
      <w:pPr>
        <w:autoSpaceDE w:val="0"/>
        <w:autoSpaceDN w:val="0"/>
        <w:spacing w:before="80" w:line="260" w:lineRule="atLeast"/>
        <w:ind w:left="1540"/>
        <w:rPr>
          <w:sz w:val="22"/>
        </w:rPr>
      </w:pPr>
      <w:r>
        <w:rPr>
          <w:rFonts w:ascii="宋体" w:eastAsia="宋体" w:hAnsi="宋体" w:cs="宋体"/>
          <w:color w:val="000000"/>
          <w:sz w:val="22"/>
        </w:rPr>
        <w:t>⑧</w:t>
      </w:r>
      <w:r>
        <w:rPr>
          <w:rFonts w:ascii="宋体" w:eastAsia="宋体" w:hAnsi="宋体" w:cs="宋体"/>
          <w:color w:val="000000"/>
          <w:sz w:val="22"/>
        </w:rPr>
        <w:t>照原交</w:t>
      </w:r>
      <w:r>
        <w:rPr>
          <w:rFonts w:ascii="宋体" w:eastAsia="宋体" w:hAnsi="宋体" w:cs="宋体"/>
          <w:color w:val="000000"/>
          <w:sz w:val="22"/>
        </w:rPr>
        <w:t xml:space="preserve"> ěr μépel heγoμevωv </w:t>
      </w:r>
      <w:r>
        <w:rPr>
          <w:rFonts w:ascii="宋体" w:eastAsia="宋体" w:hAnsi="宋体" w:cs="宋体"/>
          <w:color w:val="000000"/>
          <w:sz w:val="22"/>
        </w:rPr>
        <w:t>亦可譯</w:t>
      </w:r>
      <w:r>
        <w:rPr>
          <w:rFonts w:ascii="宋体" w:eastAsia="宋体" w:hAnsi="宋体" w:cs="宋体"/>
          <w:color w:val="000000"/>
          <w:sz w:val="22"/>
        </w:rPr>
        <w:t>“</w:t>
      </w:r>
      <w:r>
        <w:rPr>
          <w:rFonts w:ascii="宋体" w:eastAsia="宋体" w:hAnsi="宋体" w:cs="宋体"/>
          <w:color w:val="000000"/>
          <w:sz w:val="22"/>
        </w:rPr>
        <w:t>所謂局部知識</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260" w:line="240" w:lineRule="atLeast"/>
        <w:ind w:left="520"/>
        <w:rPr>
          <w:sz w:val="22"/>
        </w:rPr>
      </w:pPr>
      <w:r>
        <w:rPr>
          <w:rFonts w:ascii="宋体" w:eastAsia="宋体" w:hAnsi="宋体" w:cs="宋体"/>
          <w:color w:val="000000"/>
          <w:sz w:val="22"/>
        </w:rPr>
        <w:t>· 56 ·</w:t>
      </w:r>
      <w:r>
        <w:br w:type="page"/>
      </w:r>
    </w:p>
    <w:p w:rsidR="00374711" w:rsidRDefault="000C031C">
      <w:pPr>
        <w:autoSpaceDE w:val="0"/>
        <w:autoSpaceDN w:val="0"/>
        <w:spacing w:before="560" w:line="340" w:lineRule="atLeast"/>
        <w:ind w:left="820"/>
        <w:rPr>
          <w:sz w:val="27"/>
        </w:rPr>
      </w:pPr>
      <w:r>
        <w:rPr>
          <w:rFonts w:ascii="宋体" w:eastAsia="宋体" w:hAnsi="宋体" w:cs="宋体"/>
          <w:color w:val="000000"/>
          <w:sz w:val="27"/>
        </w:rPr>
        <w:lastRenderedPageBreak/>
        <w:t>1003b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Γ2</w:t>
      </w:r>
    </w:p>
    <w:p w:rsidR="00374711" w:rsidRDefault="000C031C">
      <w:pPr>
        <w:autoSpaceDE w:val="0"/>
        <w:autoSpaceDN w:val="0"/>
        <w:spacing w:line="480" w:lineRule="atLeast"/>
        <w:ind w:left="820" w:right="660"/>
        <w:rPr>
          <w:sz w:val="27"/>
        </w:rPr>
      </w:pPr>
      <w:r>
        <w:rPr>
          <w:rFonts w:ascii="宋体" w:eastAsia="宋体" w:hAnsi="宋体" w:cs="宋体"/>
          <w:color w:val="000000"/>
          <w:sz w:val="27"/>
        </w:rPr>
        <w:t xml:space="preserve">35 </w:t>
      </w:r>
      <w:r>
        <w:rPr>
          <w:rFonts w:ascii="宋体" w:eastAsia="宋体" w:hAnsi="宋体" w:cs="宋体"/>
          <w:color w:val="000000"/>
          <w:sz w:val="27"/>
        </w:rPr>
        <w:t>心点，一个确定的事物，这所謂</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全不模糊。</w:t>
      </w:r>
      <w:r>
        <w:rPr>
          <w:rFonts w:ascii="宋体" w:eastAsia="宋体" w:hAnsi="宋体" w:cs="宋体"/>
          <w:color w:val="000000"/>
          <w:sz w:val="27"/>
        </w:rPr>
        <w:t xml:space="preserve"> </w:t>
      </w:r>
      <w:r>
        <w:rPr>
          <w:rFonts w:ascii="宋体" w:eastAsia="宋体" w:hAnsi="宋体" w:cs="宋体"/>
          <w:color w:val="000000"/>
          <w:sz w:val="27"/>
        </w:rPr>
        <w:t>一切属于健康的事物，关涉到健康</w:t>
      </w:r>
      <w:r>
        <w:rPr>
          <w:rFonts w:ascii="宋体" w:eastAsia="宋体" w:hAnsi="宋体" w:cs="宋体"/>
          <w:color w:val="000000"/>
          <w:sz w:val="27"/>
        </w:rPr>
        <w:t>.</w:t>
      </w:r>
      <w:r>
        <w:rPr>
          <w:rFonts w:ascii="宋体" w:eastAsia="宋体" w:hAnsi="宋体" w:cs="宋体"/>
          <w:color w:val="000000"/>
          <w:sz w:val="27"/>
        </w:rPr>
        <w:t>其一說是保持健康，又一說是产生健康，又一说是</w:t>
      </w:r>
    </w:p>
    <w:p w:rsidR="00374711" w:rsidRDefault="000C031C">
      <w:pPr>
        <w:autoSpaceDE w:val="0"/>
        <w:autoSpaceDN w:val="0"/>
        <w:spacing w:before="20" w:line="460" w:lineRule="atLeast"/>
        <w:ind w:left="500" w:right="620"/>
        <w:rPr>
          <w:sz w:val="27"/>
        </w:rPr>
      </w:pPr>
      <w:r>
        <w:rPr>
          <w:rFonts w:ascii="宋体" w:eastAsia="宋体" w:hAnsi="宋体" w:cs="宋体"/>
          <w:color w:val="000000"/>
          <w:sz w:val="27"/>
        </w:rPr>
        <w:t>1003b</w:t>
      </w:r>
      <w:r>
        <w:rPr>
          <w:rFonts w:ascii="宋体" w:eastAsia="宋体" w:hAnsi="宋体" w:cs="宋体"/>
          <w:color w:val="000000"/>
          <w:sz w:val="27"/>
        </w:rPr>
        <w:t>健康的征象，又</w:t>
      </w:r>
      <w:r>
        <w:rPr>
          <w:rFonts w:ascii="宋体" w:eastAsia="宋体" w:hAnsi="宋体" w:cs="宋体"/>
          <w:color w:val="000000"/>
          <w:sz w:val="27"/>
        </w:rPr>
        <w:t xml:space="preserve"> </w:t>
      </w:r>
      <w:r>
        <w:rPr>
          <w:rFonts w:ascii="宋体" w:eastAsia="宋体" w:hAnsi="宋体" w:cs="宋体"/>
          <w:color w:val="000000"/>
          <w:sz w:val="27"/>
        </w:rPr>
        <w:t>一是具有健康的潜能。</w:t>
      </w:r>
      <w:r>
        <w:rPr>
          <w:rFonts w:ascii="宋体" w:eastAsia="宋体" w:hAnsi="宋体" w:cs="宋体"/>
          <w:color w:val="000000"/>
          <w:sz w:val="27"/>
        </w:rPr>
        <w:t xml:space="preserve"> </w:t>
      </w:r>
      <w:r>
        <w:rPr>
          <w:rFonts w:ascii="宋体" w:eastAsia="宋体" w:hAnsi="宋体" w:cs="宋体"/>
          <w:color w:val="000000"/>
          <w:sz w:val="27"/>
        </w:rPr>
        <w:t>一切属于医疗的事物，关涉</w:t>
      </w:r>
      <w:r>
        <w:rPr>
          <w:rFonts w:ascii="宋体" w:eastAsia="宋体" w:hAnsi="宋体" w:cs="宋体"/>
          <w:color w:val="000000"/>
          <w:sz w:val="27"/>
        </w:rPr>
        <w:t>到医学，一事物因具有医疗知識而被称为医学事物，另一个因天然适应于医疗，又一事物則因受到了医学方面的运用。</w:t>
      </w:r>
      <w:r>
        <w:rPr>
          <w:rFonts w:ascii="宋体" w:eastAsia="宋体" w:hAnsi="宋体" w:cs="宋体"/>
          <w:color w:val="000000"/>
          <w:sz w:val="27"/>
        </w:rPr>
        <w:t xml:space="preserve"> </w:t>
      </w:r>
      <w:r>
        <w:rPr>
          <w:rFonts w:ascii="宋体" w:eastAsia="宋体" w:hAnsi="宋体" w:cs="宋体"/>
          <w:color w:val="000000"/>
          <w:sz w:val="27"/>
        </w:rPr>
        <w:t>我們当可檢</w:t>
      </w:r>
    </w:p>
    <w:p w:rsidR="00374711" w:rsidRDefault="000C031C">
      <w:pPr>
        <w:autoSpaceDE w:val="0"/>
        <w:autoSpaceDN w:val="0"/>
        <w:spacing w:line="473" w:lineRule="atLeast"/>
        <w:ind w:left="820" w:right="740"/>
        <w:rPr>
          <w:sz w:val="27"/>
        </w:rPr>
      </w:pPr>
      <w:r>
        <w:rPr>
          <w:rFonts w:ascii="宋体" w:eastAsia="宋体" w:hAnsi="宋体" w:cs="宋体"/>
          <w:color w:val="000000"/>
          <w:sz w:val="27"/>
        </w:rPr>
        <w:t>⁵</w:t>
      </w:r>
      <w:r>
        <w:rPr>
          <w:rFonts w:ascii="宋体" w:eastAsia="宋体" w:hAnsi="宋体" w:cs="宋体"/>
          <w:color w:val="000000"/>
          <w:sz w:val="27"/>
        </w:rPr>
        <w:t xml:space="preserve"> </w:t>
      </w:r>
      <w:r>
        <w:rPr>
          <w:rFonts w:ascii="宋体" w:eastAsia="宋体" w:hAnsi="宋体" w:cs="宋体"/>
          <w:color w:val="000000"/>
          <w:sz w:val="27"/>
        </w:rPr>
        <w:t>出其它相似的应用名詞。</w:t>
      </w:r>
      <w:r>
        <w:rPr>
          <w:rFonts w:ascii="宋体" w:eastAsia="宋体" w:hAnsi="宋体" w:cs="宋体"/>
          <w:color w:val="000000"/>
          <w:sz w:val="27"/>
        </w:rPr>
        <w:t xml:space="preserve"> </w:t>
      </w:r>
      <w:r>
        <w:rPr>
          <w:rFonts w:ascii="宋体" w:eastAsia="宋体" w:hAnsi="宋体" w:cs="宋体"/>
          <w:color w:val="000000"/>
          <w:sz w:val="27"/>
        </w:rPr>
        <w:t>这样，一事物在許多含义上統是关涉着一个原理〈起点〉；有些事物被称为</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者，因为它們是本体，有的因为是本体的演变，有的因为是完成本体的过程，或是本体的灭坏</w:t>
      </w:r>
    </w:p>
    <w:p w:rsidR="00374711" w:rsidRDefault="000C031C">
      <w:pPr>
        <w:autoSpaceDE w:val="0"/>
        <w:autoSpaceDN w:val="0"/>
        <w:spacing w:before="20" w:line="472" w:lineRule="atLeast"/>
        <w:ind w:left="820" w:right="640"/>
        <w:rPr>
          <w:sz w:val="27"/>
        </w:rPr>
      </w:pPr>
      <w:r>
        <w:rPr>
          <w:rFonts w:ascii="宋体" w:eastAsia="宋体" w:hAnsi="宋体" w:cs="宋体"/>
          <w:color w:val="000000"/>
          <w:sz w:val="27"/>
        </w:rPr>
        <w:t xml:space="preserve">10 </w:t>
      </w:r>
      <w:r>
        <w:rPr>
          <w:rFonts w:ascii="宋体" w:eastAsia="宋体" w:hAnsi="宋体" w:cs="宋体"/>
          <w:color w:val="000000"/>
          <w:sz w:val="27"/>
        </w:rPr>
        <w:t>或闕失或是質，或是本体的制造或創生，或是与本体相关系的事物，又或是对这些事物的否定，以及对本体自身的否定。</w:t>
      </w:r>
      <w:r>
        <w:rPr>
          <w:rFonts w:ascii="宋体" w:eastAsia="宋体" w:hAnsi="宋体" w:cs="宋体"/>
          <w:color w:val="000000"/>
          <w:sz w:val="27"/>
        </w:rPr>
        <w:t xml:space="preserve"> (</w:t>
      </w:r>
      <w:r>
        <w:rPr>
          <w:rFonts w:ascii="宋体" w:eastAsia="宋体" w:hAnsi="宋体" w:cs="宋体"/>
          <w:color w:val="000000"/>
          <w:sz w:val="27"/>
        </w:rPr>
        <w:t>为此故，我們即便說</w:t>
      </w:r>
      <w:r>
        <w:rPr>
          <w:rFonts w:ascii="宋体" w:eastAsia="宋体" w:hAnsi="宋体" w:cs="宋体"/>
          <w:color w:val="000000"/>
          <w:sz w:val="27"/>
        </w:rPr>
        <w:t>“</w:t>
      </w:r>
      <w:r>
        <w:rPr>
          <w:rFonts w:ascii="宋体" w:eastAsia="宋体" w:hAnsi="宋体" w:cs="宋体"/>
          <w:color w:val="000000"/>
          <w:sz w:val="27"/>
        </w:rPr>
        <w:t>非是</w:t>
      </w:r>
      <w:r>
        <w:rPr>
          <w:rFonts w:ascii="宋体" w:eastAsia="宋体" w:hAnsi="宋体" w:cs="宋体"/>
          <w:color w:val="000000"/>
          <w:sz w:val="27"/>
        </w:rPr>
        <w:t>”</w:t>
      </w:r>
      <w:r>
        <w:rPr>
          <w:rFonts w:ascii="宋体" w:eastAsia="宋体" w:hAnsi="宋体" w:cs="宋体"/>
          <w:color w:val="000000"/>
          <w:sz w:val="27"/>
        </w:rPr>
        <w:t>也得</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一个</w:t>
      </w:r>
      <w:r>
        <w:rPr>
          <w:rFonts w:ascii="宋体" w:eastAsia="宋体" w:hAnsi="宋体" w:cs="宋体"/>
          <w:color w:val="000000"/>
          <w:sz w:val="27"/>
        </w:rPr>
        <w:t>“</w:t>
      </w:r>
      <w:r>
        <w:rPr>
          <w:rFonts w:ascii="宋体" w:eastAsia="宋体" w:hAnsi="宋体" w:cs="宋体"/>
          <w:color w:val="000000"/>
          <w:sz w:val="27"/>
        </w:rPr>
        <w:t>非是</w:t>
      </w:r>
      <w:r>
        <w:rPr>
          <w:rFonts w:ascii="宋体" w:eastAsia="宋体" w:hAnsi="宋体" w:cs="宋体"/>
          <w:color w:val="000000"/>
          <w:sz w:val="27"/>
        </w:rPr>
        <w:t>”)</w:t>
      </w:r>
      <w:r>
        <w:rPr>
          <w:rFonts w:ascii="宋体" w:eastAsia="宋体" w:hAnsi="宋体" w:cs="宋体"/>
          <w:color w:val="000000"/>
          <w:sz w:val="27"/>
        </w:rPr>
        <w:t>。于是，这既可以有一門</w:t>
      </w:r>
      <w:r>
        <w:rPr>
          <w:rFonts w:ascii="宋体" w:eastAsia="宋体" w:hAnsi="宋体" w:cs="宋体"/>
          <w:color w:val="000000"/>
          <w:sz w:val="27"/>
        </w:rPr>
        <w:t>学术專管一切有关健康的事物，同样其它事物也可以有其它各个專門学术。</w:t>
      </w:r>
      <w:r>
        <w:rPr>
          <w:rFonts w:ascii="宋体" w:eastAsia="宋体" w:hAnsi="宋体" w:cs="宋体"/>
          <w:color w:val="000000"/>
          <w:sz w:val="27"/>
        </w:rPr>
        <w:t xml:space="preserve"> </w:t>
      </w:r>
      <w:r>
        <w:rPr>
          <w:rFonts w:ascii="宋体" w:eastAsia="宋体" w:hAnsi="宋体" w:cs="宋体"/>
          <w:color w:val="000000"/>
          <w:sz w:val="27"/>
        </w:rPr>
        <w:t>不但事物之屬于一名称者其研究应归之一門学术，凡</w:t>
      </w:r>
    </w:p>
    <w:p w:rsidR="00374711" w:rsidRDefault="000C031C">
      <w:pPr>
        <w:autoSpaceDE w:val="0"/>
        <w:autoSpaceDN w:val="0"/>
        <w:spacing w:line="476" w:lineRule="atLeast"/>
        <w:ind w:left="820" w:right="640"/>
        <w:rPr>
          <w:sz w:val="27"/>
        </w:rPr>
      </w:pPr>
      <w:r>
        <w:rPr>
          <w:rFonts w:ascii="宋体" w:eastAsia="宋体" w:hAnsi="宋体" w:cs="宋体"/>
          <w:color w:val="000000"/>
          <w:sz w:val="27"/>
        </w:rPr>
        <w:t xml:space="preserve">15 </w:t>
      </w:r>
      <w:r>
        <w:rPr>
          <w:rFonts w:ascii="宋体" w:eastAsia="宋体" w:hAnsi="宋体" w:cs="宋体"/>
          <w:color w:val="000000"/>
          <w:sz w:val="27"/>
        </w:rPr>
        <w:t>事物之涉及一性質者亦可归之一門；性質相通的事物名称当相通。那么这就明白了，研究事物之所以成为事物者也該是学术工作的一門。</w:t>
      </w:r>
      <w:r>
        <w:rPr>
          <w:rFonts w:ascii="宋体" w:eastAsia="宋体" w:hAnsi="宋体" w:cs="宋体"/>
          <w:color w:val="000000"/>
          <w:sz w:val="27"/>
        </w:rPr>
        <w:t>——</w:t>
      </w:r>
      <w:r>
        <w:rPr>
          <w:rFonts w:ascii="宋体" w:eastAsia="宋体" w:hAnsi="宋体" w:cs="宋体"/>
          <w:color w:val="000000"/>
          <w:sz w:val="27"/>
        </w:rPr>
        <w:t>学术总是在寻求事物所依据的基本，事物也凭这些基本性質題取它們的名詞。</w:t>
      </w:r>
      <w:r>
        <w:rPr>
          <w:rFonts w:ascii="宋体" w:eastAsia="宋体" w:hAnsi="宋体" w:cs="宋体"/>
          <w:color w:val="000000"/>
          <w:sz w:val="27"/>
        </w:rPr>
        <w:t xml:space="preserve"> </w:t>
      </w:r>
      <w:r>
        <w:rPr>
          <w:rFonts w:ascii="宋体" w:eastAsia="宋体" w:hAnsi="宋体" w:cs="宋体"/>
          <w:color w:val="000000"/>
          <w:sz w:val="27"/>
        </w:rPr>
        <w:t>所以既說这是本体之学，哲学家們就得去捉模本体的原理与原因。</w:t>
      </w:r>
    </w:p>
    <w:p w:rsidR="00374711" w:rsidRDefault="000C031C">
      <w:pPr>
        <w:autoSpaceDE w:val="0"/>
        <w:autoSpaceDN w:val="0"/>
        <w:spacing w:line="480" w:lineRule="atLeast"/>
        <w:ind w:left="820" w:right="660"/>
        <w:rPr>
          <w:sz w:val="27"/>
        </w:rPr>
      </w:pPr>
      <w:r>
        <w:rPr>
          <w:rFonts w:ascii="宋体" w:eastAsia="宋体" w:hAnsi="宋体" w:cs="宋体"/>
          <w:color w:val="000000"/>
          <w:sz w:val="27"/>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每一級事物出于一类感覚，为之建立一門学术，例如語法这一門学术研究所有言語。</w:t>
      </w:r>
      <w:r>
        <w:rPr>
          <w:rFonts w:ascii="宋体" w:eastAsia="宋体" w:hAnsi="宋体" w:cs="宋体"/>
          <w:color w:val="000000"/>
          <w:sz w:val="27"/>
        </w:rPr>
        <w:t xml:space="preserve"> </w:t>
      </w:r>
      <w:r>
        <w:rPr>
          <w:rFonts w:ascii="宋体" w:eastAsia="宋体" w:hAnsi="宋体" w:cs="宋体"/>
          <w:color w:val="000000"/>
          <w:sz w:val="27"/>
        </w:rPr>
        <w:t>因此，研究所有实是諸品种，在科屬上論其所以</w:t>
      </w:r>
      <w:r>
        <w:rPr>
          <w:rFonts w:ascii="宋体" w:eastAsia="宋体" w:hAnsi="宋体" w:cs="宋体"/>
          <w:color w:val="000000"/>
          <w:sz w:val="27"/>
        </w:rPr>
        <w:t>为实是的原因与原理这任务，归之一門綜核性学术，而各个専門性学术的任务則分別研究实是的各个品种。</w:t>
      </w:r>
    </w:p>
    <w:p w:rsidR="00374711" w:rsidRDefault="000C031C">
      <w:pPr>
        <w:autoSpaceDE w:val="0"/>
        <w:autoSpaceDN w:val="0"/>
        <w:spacing w:before="20" w:line="464" w:lineRule="atLeast"/>
        <w:ind w:left="780" w:right="660" w:firstLine="980"/>
        <w:rPr>
          <w:sz w:val="27"/>
        </w:rPr>
      </w:pP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元一</w:t>
      </w:r>
      <w:r>
        <w:rPr>
          <w:rFonts w:ascii="宋体" w:eastAsia="宋体" w:hAnsi="宋体" w:cs="宋体"/>
          <w:color w:val="000000"/>
          <w:sz w:val="27"/>
        </w:rPr>
        <w:t>”</w:t>
      </w:r>
      <w:r>
        <w:rPr>
          <w:rFonts w:ascii="宋体" w:eastAsia="宋体" w:hAnsi="宋体" w:cs="宋体"/>
          <w:color w:val="000000"/>
          <w:sz w:val="27"/>
        </w:rPr>
        <w:t>，作为原理与原因倘〈假如〉本屬相通，实</w:t>
      </w:r>
      <w:r>
        <w:rPr>
          <w:rFonts w:ascii="宋体" w:eastAsia="宋体" w:hAnsi="宋体" w:cs="宋体"/>
          <w:color w:val="000000"/>
          <w:sz w:val="27"/>
        </w:rPr>
        <w:t xml:space="preserve">25 </w:t>
      </w:r>
      <w:r>
        <w:rPr>
          <w:rFonts w:ascii="宋体" w:eastAsia="宋体" w:hAnsi="宋体" w:cs="宋体"/>
          <w:color w:val="000000"/>
          <w:sz w:val="27"/>
        </w:rPr>
        <w:t>际它們原也是相同而合一的事物，虽則并不用同一公式来說明</w:t>
      </w:r>
      <w:r>
        <w:rPr>
          <w:rFonts w:ascii="宋体" w:eastAsia="宋体" w:hAnsi="宋体" w:cs="宋体"/>
          <w:color w:val="000000"/>
          <w:sz w:val="27"/>
        </w:rPr>
        <w:t>(</w:t>
      </w:r>
      <w:r>
        <w:rPr>
          <w:rFonts w:ascii="宋体" w:eastAsia="宋体" w:hAnsi="宋体" w:cs="宋体"/>
          <w:color w:val="000000"/>
          <w:sz w:val="27"/>
        </w:rPr>
        <w:t>它們設定为不同公式，实际沒有分別</w:t>
      </w:r>
      <w:r>
        <w:rPr>
          <w:rFonts w:ascii="宋体" w:eastAsia="宋体" w:hAnsi="宋体" w:cs="宋体"/>
          <w:color w:val="000000"/>
          <w:sz w:val="27"/>
        </w:rPr>
        <w:t>——</w:t>
      </w:r>
      <w:r>
        <w:rPr>
          <w:rFonts w:ascii="宋体" w:eastAsia="宋体" w:hAnsi="宋体" w:cs="宋体"/>
          <w:color w:val="000000"/>
          <w:sz w:val="27"/>
        </w:rPr>
        <w:t>而且这是可以互相加强其說明的</w:t>
      </w:r>
      <w:r>
        <w:rPr>
          <w:rFonts w:ascii="宋体" w:eastAsia="宋体" w:hAnsi="宋体" w:cs="宋体"/>
          <w:color w:val="000000"/>
          <w:sz w:val="27"/>
        </w:rPr>
        <w:t>)</w:t>
      </w:r>
      <w:r>
        <w:rPr>
          <w:rFonts w:ascii="宋体" w:eastAsia="宋体" w:hAnsi="宋体" w:cs="宋体"/>
          <w:color w:val="000000"/>
          <w:sz w:val="27"/>
        </w:rPr>
        <w:t>；例如</w:t>
      </w:r>
      <w:r>
        <w:rPr>
          <w:rFonts w:ascii="宋体" w:eastAsia="宋体" w:hAnsi="宋体" w:cs="宋体"/>
          <w:color w:val="000000"/>
          <w:sz w:val="27"/>
        </w:rPr>
        <w:t>“</w:t>
      </w:r>
      <w:r>
        <w:rPr>
          <w:rFonts w:ascii="宋体" w:eastAsia="宋体" w:hAnsi="宋体" w:cs="宋体"/>
          <w:color w:val="000000"/>
          <w:sz w:val="27"/>
        </w:rPr>
        <w:t>一人</w:t>
      </w:r>
      <w:r>
        <w:rPr>
          <w:rFonts w:ascii="宋体" w:eastAsia="宋体" w:hAnsi="宋体" w:cs="宋体"/>
          <w:color w:val="000000"/>
          <w:sz w:val="27"/>
        </w:rPr>
        <w:t xml:space="preserve">” </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是同一物，</w:t>
      </w:r>
      <w:r>
        <w:rPr>
          <w:rFonts w:ascii="宋体" w:eastAsia="宋体" w:hAnsi="宋体" w:cs="宋体"/>
          <w:color w:val="000000"/>
          <w:sz w:val="27"/>
        </w:rPr>
        <w:t>“</w:t>
      </w:r>
      <w:r>
        <w:rPr>
          <w:rFonts w:ascii="宋体" w:eastAsia="宋体" w:hAnsi="宋体" w:cs="宋体"/>
          <w:color w:val="000000"/>
          <w:sz w:val="27"/>
        </w:rPr>
        <w:t>現存的〈正是〉人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也同，倍加其語为</w:t>
      </w:r>
      <w:r>
        <w:rPr>
          <w:rFonts w:ascii="宋体" w:eastAsia="宋体" w:hAnsi="宋体" w:cs="宋体"/>
          <w:color w:val="000000"/>
          <w:sz w:val="27"/>
        </w:rPr>
        <w:t>“</w:t>
      </w:r>
      <w:r>
        <w:rPr>
          <w:rFonts w:ascii="宋体" w:eastAsia="宋体" w:hAnsi="宋体" w:cs="宋体"/>
          <w:color w:val="000000"/>
          <w:sz w:val="27"/>
        </w:rPr>
        <w:t>一現存的人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一人</w:t>
      </w:r>
      <w:r>
        <w:rPr>
          <w:rFonts w:ascii="宋体" w:eastAsia="宋体" w:hAnsi="宋体" w:cs="宋体"/>
          <w:color w:val="000000"/>
          <w:sz w:val="27"/>
        </w:rPr>
        <w:t>”</w:t>
      </w:r>
      <w:r>
        <w:rPr>
          <w:rFonts w:ascii="宋体" w:eastAsia="宋体" w:hAnsi="宋体" w:cs="宋体"/>
          <w:color w:val="000000"/>
          <w:sz w:val="27"/>
        </w:rPr>
        <w:t>也沒有什么分</w:t>
      </w:r>
    </w:p>
    <w:p w:rsidR="00374711" w:rsidRDefault="000C031C">
      <w:pPr>
        <w:autoSpaceDE w:val="0"/>
        <w:autoSpaceDN w:val="0"/>
        <w:spacing w:before="280" w:line="180" w:lineRule="atLeast"/>
        <w:ind w:left="8480"/>
        <w:rPr>
          <w:sz w:val="27"/>
        </w:rPr>
      </w:pPr>
      <w:r>
        <w:rPr>
          <w:rFonts w:ascii="宋体" w:eastAsia="宋体" w:hAnsi="宋体" w:cs="宋体"/>
          <w:color w:val="000000"/>
          <w:sz w:val="27"/>
        </w:rPr>
        <w:t>·   57   ·●</w:t>
      </w:r>
      <w:r>
        <w:br w:type="page"/>
      </w:r>
    </w:p>
    <w:p w:rsidR="00374711" w:rsidRDefault="000C031C">
      <w:pPr>
        <w:spacing w:line="12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374711" w:rsidRDefault="000C031C">
      <w:pPr>
        <w:autoSpaceDE w:val="0"/>
        <w:autoSpaceDN w:val="0"/>
        <w:spacing w:before="900" w:line="260" w:lineRule="atLeast"/>
        <w:ind w:left="1140"/>
        <w:rPr>
          <w:sz w:val="24"/>
        </w:rPr>
      </w:pPr>
      <w:r>
        <w:rPr>
          <w:rFonts w:ascii="宋体" w:eastAsia="宋体" w:hAnsi="宋体" w:cs="宋体"/>
          <w:color w:val="000000"/>
          <w:sz w:val="23"/>
        </w:rPr>
        <w:t>T2</w:t>
      </w:r>
      <w:r>
        <w:rPr>
          <w:rFonts w:ascii="宋体" w:eastAsia="宋体" w:hAnsi="宋体" w:cs="宋体"/>
          <w:sz w:val="24"/>
        </w:rPr>
        <w:t xml:space="preserve">                                                            </w:t>
      </w:r>
      <w:r>
        <w:rPr>
          <w:rFonts w:ascii="宋体" w:eastAsia="宋体" w:hAnsi="宋体" w:cs="宋体"/>
          <w:color w:val="000000"/>
          <w:sz w:val="23"/>
          <w:u w:val="single"/>
        </w:rPr>
        <w:t>1004</w:t>
      </w:r>
      <w:r>
        <w:rPr>
          <w:rFonts w:ascii="宋体" w:eastAsia="宋体" w:hAnsi="宋体" w:cs="宋体"/>
          <w:color w:val="000000"/>
          <w:sz w:val="23"/>
        </w:rPr>
        <w:t>a</w:t>
      </w:r>
    </w:p>
    <w:p w:rsidR="00374711" w:rsidRDefault="000C031C">
      <w:pPr>
        <w:autoSpaceDE w:val="0"/>
        <w:autoSpaceDN w:val="0"/>
        <w:spacing w:before="40" w:line="451" w:lineRule="atLeast"/>
        <w:ind w:left="760" w:right="780" w:firstLine="380"/>
        <w:rPr>
          <w:sz w:val="23"/>
        </w:rPr>
      </w:pPr>
      <w:r>
        <w:rPr>
          <w:rFonts w:ascii="宋体" w:eastAsia="宋体" w:hAnsi="宋体" w:cs="宋体"/>
          <w:color w:val="000000"/>
          <w:sz w:val="23"/>
        </w:rPr>
        <w:t xml:space="preserve">30 </w:t>
      </w:r>
      <w:r>
        <w:rPr>
          <w:rFonts w:ascii="宋体" w:eastAsia="宋体" w:hAnsi="宋体" w:cs="宋体"/>
          <w:color w:val="000000"/>
          <w:sz w:val="23"/>
        </w:rPr>
        <w:t>别，</w:t>
      </w:r>
      <w:r>
        <w:rPr>
          <w:rFonts w:ascii="宋体" w:eastAsia="宋体" w:hAnsi="宋体" w:cs="宋体"/>
          <w:color w:val="000000"/>
          <w:sz w:val="23"/>
        </w:rPr>
        <w:t>①(</w:t>
      </w:r>
      <w:r>
        <w:rPr>
          <w:rFonts w:ascii="宋体" w:eastAsia="宋体" w:hAnsi="宋体" w:cs="宋体"/>
          <w:color w:val="000000"/>
          <w:sz w:val="23"/>
        </w:rPr>
        <w:t>因为所加于原事物的</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，在生灭动变上均不影响原事物</w:t>
      </w:r>
      <w:r>
        <w:rPr>
          <w:rFonts w:ascii="宋体" w:eastAsia="宋体" w:hAnsi="宋体" w:cs="宋体"/>
          <w:color w:val="000000"/>
          <w:sz w:val="23"/>
        </w:rPr>
        <w:t>)</w:t>
      </w:r>
      <w:r>
        <w:rPr>
          <w:rFonts w:ascii="宋体" w:eastAsia="宋体" w:hAnsi="宋体" w:cs="宋体"/>
          <w:color w:val="000000"/>
          <w:sz w:val="23"/>
        </w:rPr>
        <w:t>；相似地</w:t>
      </w:r>
      <w:r>
        <w:rPr>
          <w:rFonts w:ascii="宋体" w:eastAsia="宋体" w:hAnsi="宋体" w:cs="宋体"/>
          <w:color w:val="000000"/>
          <w:sz w:val="23"/>
        </w:rPr>
        <w:t>“</w:t>
      </w:r>
      <w:r>
        <w:rPr>
          <w:rFonts w:ascii="宋体" w:eastAsia="宋体" w:hAnsi="宋体" w:cs="宋体"/>
          <w:color w:val="000000"/>
          <w:sz w:val="23"/>
        </w:rPr>
        <w:t>一現存的人</w:t>
      </w:r>
      <w:r>
        <w:rPr>
          <w:rFonts w:ascii="宋体" w:eastAsia="宋体" w:hAnsi="宋体" w:cs="宋体"/>
          <w:color w:val="000000"/>
          <w:sz w:val="23"/>
        </w:rPr>
        <w:t>”</w:t>
      </w:r>
      <w:r>
        <w:rPr>
          <w:rFonts w:ascii="宋体" w:eastAsia="宋体" w:hAnsi="宋体" w:cs="宋体"/>
          <w:color w:val="000000"/>
          <w:sz w:val="23"/>
        </w:rPr>
        <w:t>实际于</w:t>
      </w:r>
      <w:r>
        <w:rPr>
          <w:rFonts w:ascii="宋体" w:eastAsia="宋体" w:hAnsi="宋体" w:cs="宋体"/>
          <w:color w:val="000000"/>
          <w:sz w:val="23"/>
        </w:rPr>
        <w:t>“</w:t>
      </w:r>
      <w:r>
        <w:rPr>
          <w:rFonts w:ascii="宋体" w:eastAsia="宋体" w:hAnsi="宋体" w:cs="宋体"/>
          <w:color w:val="000000"/>
          <w:sz w:val="23"/>
        </w:rPr>
        <w:t>現存的人</w:t>
      </w:r>
      <w:r>
        <w:rPr>
          <w:rFonts w:ascii="宋体" w:eastAsia="宋体" w:hAnsi="宋体" w:cs="宋体"/>
          <w:color w:val="000000"/>
          <w:sz w:val="23"/>
        </w:rPr>
        <w:t>”</w:t>
      </w:r>
      <w:r>
        <w:rPr>
          <w:rFonts w:ascii="宋体" w:eastAsia="宋体" w:hAnsi="宋体" w:cs="宋体"/>
          <w:color w:val="000000"/>
          <w:sz w:val="23"/>
        </w:rPr>
        <w:t>并未增益任何事物；所以这是明白的，所加之</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現存的人</w:t>
      </w:r>
      <w:r>
        <w:rPr>
          <w:rFonts w:ascii="宋体" w:eastAsia="宋体" w:hAnsi="宋体" w:cs="宋体"/>
          <w:color w:val="000000"/>
          <w:sz w:val="23"/>
        </w:rPr>
        <w:t>”</w:t>
      </w:r>
      <w:r>
        <w:rPr>
          <w:rFonts w:ascii="宋体" w:eastAsia="宋体" w:hAnsi="宋体" w:cs="宋体"/>
          <w:color w:val="000000"/>
          <w:sz w:val="23"/>
        </w:rPr>
        <w:t>相同，</w:t>
      </w:r>
      <w:r>
        <w:rPr>
          <w:rFonts w:ascii="宋体" w:eastAsia="宋体" w:hAnsi="宋体" w:cs="宋体"/>
          <w:color w:val="000000"/>
          <w:sz w:val="23"/>
        </w:rPr>
        <w:t xml:space="preserve"> “</w:t>
      </w:r>
      <w:r>
        <w:rPr>
          <w:rFonts w:ascii="宋体" w:eastAsia="宋体" w:hAnsi="宋体" w:cs="宋体"/>
          <w:color w:val="000000"/>
          <w:sz w:val="23"/>
        </w:rPr>
        <w:t>元一</w:t>
      </w:r>
      <w:r>
        <w:rPr>
          <w:rFonts w:ascii="宋体" w:eastAsia="宋体" w:hAnsi="宋体" w:cs="宋体"/>
          <w:color w:val="000000"/>
          <w:sz w:val="23"/>
        </w:rPr>
        <w:t>”</w:t>
      </w:r>
      <w:r>
        <w:rPr>
          <w:rFonts w:ascii="宋体" w:eastAsia="宋体" w:hAnsi="宋体" w:cs="宋体"/>
          <w:color w:val="000000"/>
          <w:sz w:val="23"/>
        </w:rPr>
        <w:t>不異于</w:t>
      </w:r>
      <w:r>
        <w:rPr>
          <w:rFonts w:ascii="宋体" w:eastAsia="宋体" w:hAnsi="宋体" w:cs="宋体"/>
          <w:color w:val="000000"/>
          <w:sz w:val="23"/>
        </w:rPr>
        <w:t>“</w:t>
      </w:r>
      <w:r>
        <w:rPr>
          <w:rFonts w:ascii="宋体" w:eastAsia="宋体" w:hAnsi="宋体" w:cs="宋体"/>
          <w:color w:val="000000"/>
          <w:sz w:val="23"/>
        </w:rPr>
        <w:t>实是</w:t>
      </w:r>
      <w:r>
        <w:rPr>
          <w:rFonts w:ascii="宋体" w:eastAsia="宋体" w:hAnsi="宋体" w:cs="宋体"/>
          <w:color w:val="000000"/>
          <w:sz w:val="23"/>
        </w:rPr>
        <w:t>”</w:t>
      </w:r>
      <w:r>
        <w:rPr>
          <w:rFonts w:ascii="宋体" w:eastAsia="宋体" w:hAnsi="宋体" w:cs="宋体"/>
          <w:color w:val="000000"/>
          <w:sz w:val="23"/>
        </w:rPr>
        <w:t>；又，每一事物之本体倘〈假如〉不是偶然而为一，相似地亦确由于本性而为是：</w:t>
      </w:r>
      <w:r>
        <w:rPr>
          <w:rFonts w:ascii="宋体" w:eastAsia="宋体" w:hAnsi="宋体" w:cs="宋体"/>
          <w:color w:val="000000"/>
          <w:sz w:val="23"/>
        </w:rPr>
        <w:t>———</w:t>
      </w:r>
      <w:r>
        <w:rPr>
          <w:rFonts w:ascii="宋体" w:eastAsia="宋体" w:hAnsi="宋体" w:cs="宋体"/>
          <w:color w:val="000000"/>
          <w:sz w:val="23"/>
        </w:rPr>
        <w:t>若然如此，〈倘上所假定都是对的〉則有多</w:t>
      </w:r>
      <w:r>
        <w:rPr>
          <w:rFonts w:ascii="宋体" w:eastAsia="宋体" w:hAnsi="宋体" w:cs="宋体"/>
          <w:color w:val="000000"/>
          <w:sz w:val="23"/>
        </w:rPr>
        <w:t xml:space="preserve">35 </w:t>
      </w:r>
      <w:r>
        <w:rPr>
          <w:rFonts w:ascii="宋体" w:eastAsia="宋体" w:hAnsi="宋体" w:cs="宋体"/>
          <w:color w:val="000000"/>
          <w:sz w:val="23"/>
        </w:rPr>
        <w:t>少元</w:t>
      </w:r>
      <w:r>
        <w:rPr>
          <w:rFonts w:ascii="宋体" w:eastAsia="宋体" w:hAnsi="宋体" w:cs="宋体"/>
          <w:color w:val="000000"/>
          <w:sz w:val="23"/>
        </w:rPr>
        <w:t>——</w:t>
      </w:r>
      <w:r>
        <w:rPr>
          <w:rFonts w:ascii="宋体" w:eastAsia="宋体" w:hAnsi="宋体" w:cs="宋体"/>
          <w:color w:val="000000"/>
          <w:sz w:val="23"/>
        </w:rPr>
        <w:t>也就有多少实是。</w:t>
      </w:r>
      <w:r>
        <w:rPr>
          <w:rFonts w:ascii="宋体" w:eastAsia="宋体" w:hAnsi="宋体" w:cs="宋体"/>
          <w:color w:val="000000"/>
          <w:sz w:val="23"/>
        </w:rPr>
        <w:t xml:space="preserve">  </w:t>
      </w:r>
      <w:r>
        <w:rPr>
          <w:rFonts w:ascii="宋体" w:eastAsia="宋体" w:hAnsi="宋体" w:cs="宋体"/>
          <w:color w:val="000000"/>
          <w:sz w:val="23"/>
        </w:rPr>
        <w:t>研究这些要义的，在科屬上</w:t>
      </w:r>
      <w:r>
        <w:rPr>
          <w:rFonts w:ascii="宋体" w:eastAsia="宋体" w:hAnsi="宋体" w:cs="宋体"/>
          <w:color w:val="000000"/>
          <w:sz w:val="23"/>
        </w:rPr>
        <w:t>为同一門学</w:t>
      </w:r>
      <w:r>
        <w:rPr>
          <w:rFonts w:ascii="宋体" w:eastAsia="宋体" w:hAnsi="宋体" w:cs="宋体"/>
          <w:color w:val="000000"/>
          <w:sz w:val="23"/>
        </w:rPr>
        <w:t>1004a</w:t>
      </w:r>
      <w:r>
        <w:rPr>
          <w:rFonts w:ascii="宋体" w:eastAsia="宋体" w:hAnsi="宋体" w:cs="宋体"/>
          <w:color w:val="000000"/>
          <w:sz w:val="23"/>
        </w:rPr>
        <w:t>术</w:t>
      </w:r>
      <w:r>
        <w:rPr>
          <w:rFonts w:ascii="宋体" w:eastAsia="宋体" w:hAnsi="宋体" w:cs="宋体"/>
          <w:color w:val="000000"/>
          <w:sz w:val="23"/>
        </w:rPr>
        <w:t>————</w:t>
      </w:r>
      <w:r>
        <w:rPr>
          <w:rFonts w:ascii="宋体" w:eastAsia="宋体" w:hAnsi="宋体" w:cs="宋体"/>
          <w:color w:val="000000"/>
          <w:sz w:val="23"/>
        </w:rPr>
        <w:t>举例而言，象討論</w:t>
      </w:r>
      <w:r>
        <w:rPr>
          <w:rFonts w:ascii="宋体" w:eastAsia="宋体" w:hAnsi="宋体" w:cs="宋体"/>
          <w:color w:val="000000"/>
          <w:sz w:val="23"/>
        </w:rPr>
        <w:t>“</w:t>
      </w:r>
      <w:r>
        <w:rPr>
          <w:rFonts w:ascii="宋体" w:eastAsia="宋体" w:hAnsi="宋体" w:cs="宋体"/>
          <w:color w:val="000000"/>
          <w:sz w:val="23"/>
        </w:rPr>
        <w:t>相同</w:t>
      </w:r>
      <w:r>
        <w:rPr>
          <w:rFonts w:ascii="宋体" w:eastAsia="宋体" w:hAnsi="宋体" w:cs="宋体"/>
          <w:color w:val="000000"/>
          <w:sz w:val="23"/>
        </w:rPr>
        <w:t>”“</w:t>
      </w:r>
      <w:r>
        <w:rPr>
          <w:rFonts w:ascii="宋体" w:eastAsia="宋体" w:hAnsi="宋体" w:cs="宋体"/>
          <w:color w:val="000000"/>
          <w:sz w:val="23"/>
        </w:rPr>
        <w:t>相似</w:t>
      </w:r>
      <w:r>
        <w:rPr>
          <w:rFonts w:ascii="宋体" w:eastAsia="宋体" w:hAnsi="宋体" w:cs="宋体"/>
          <w:color w:val="000000"/>
          <w:sz w:val="23"/>
        </w:rPr>
        <w:t>”</w:t>
      </w:r>
      <w:r>
        <w:rPr>
          <w:rFonts w:ascii="宋体" w:eastAsia="宋体" w:hAnsi="宋体" w:cs="宋体"/>
          <w:color w:val="000000"/>
          <w:sz w:val="23"/>
        </w:rPr>
        <w:t>以及类此的观念者便是；而几乎所有的</w:t>
      </w:r>
      <w:r>
        <w:rPr>
          <w:rFonts w:ascii="宋体" w:eastAsia="宋体" w:hAnsi="宋体" w:cs="宋体"/>
          <w:color w:val="000000"/>
          <w:sz w:val="23"/>
        </w:rPr>
        <w:t>“</w:t>
      </w:r>
      <w:r>
        <w:rPr>
          <w:rFonts w:ascii="宋体" w:eastAsia="宋体" w:hAnsi="宋体" w:cs="宋体"/>
          <w:color w:val="000000"/>
          <w:sz w:val="23"/>
        </w:rPr>
        <w:t>对成</w:t>
      </w:r>
      <w:r>
        <w:rPr>
          <w:rFonts w:ascii="宋体" w:eastAsia="宋体" w:hAnsi="宋体" w:cs="宋体"/>
          <w:color w:val="000000"/>
          <w:sz w:val="23"/>
        </w:rPr>
        <w:t>”</w:t>
      </w:r>
      <w:r>
        <w:rPr>
          <w:rFonts w:ascii="宋体" w:eastAsia="宋体" w:hAnsi="宋体" w:cs="宋体"/>
          <w:color w:val="000000"/>
          <w:sz w:val="23"/>
        </w:rPr>
        <w:t>也可以溯源于此义；这些我們已在</w:t>
      </w:r>
      <w:r>
        <w:rPr>
          <w:rFonts w:ascii="宋体" w:eastAsia="宋体" w:hAnsi="宋体" w:cs="宋体"/>
          <w:color w:val="000000"/>
          <w:sz w:val="23"/>
        </w:rPr>
        <w:t>“</w:t>
      </w:r>
      <w:r>
        <w:rPr>
          <w:rFonts w:ascii="宋体" w:eastAsia="宋体" w:hAnsi="宋体" w:cs="宋体"/>
          <w:color w:val="000000"/>
          <w:sz w:val="23"/>
        </w:rPr>
        <w:t>对成选录</w:t>
      </w:r>
      <w:r>
        <w:rPr>
          <w:rFonts w:ascii="宋体" w:eastAsia="宋体" w:hAnsi="宋体" w:cs="宋体"/>
          <w:color w:val="000000"/>
          <w:sz w:val="23"/>
        </w:rPr>
        <w:t>”②</w:t>
      </w:r>
      <w:r>
        <w:rPr>
          <w:rFonts w:ascii="宋体" w:eastAsia="宋体" w:hAnsi="宋体" w:cs="宋体"/>
          <w:color w:val="000000"/>
          <w:sz w:val="23"/>
        </w:rPr>
        <w:t>中研究过了，不再詳言。</w:t>
      </w:r>
    </w:p>
    <w:p w:rsidR="00374711" w:rsidRDefault="000C031C">
      <w:pPr>
        <w:autoSpaceDE w:val="0"/>
        <w:autoSpaceDN w:val="0"/>
        <w:spacing w:line="436" w:lineRule="atLeast"/>
        <w:ind w:left="1140" w:right="900" w:firstLine="820"/>
        <w:rPr>
          <w:sz w:val="23"/>
        </w:rPr>
      </w:pPr>
      <w:r>
        <w:rPr>
          <w:rFonts w:ascii="宋体" w:eastAsia="宋体" w:hAnsi="宋体" w:cs="宋体"/>
          <w:color w:val="000000"/>
          <w:sz w:val="23"/>
        </w:rPr>
        <w:t>再者，有多少类别的本体，哲学也就有多少分支，所以在这門</w:t>
      </w:r>
      <w:r>
        <w:rPr>
          <w:rFonts w:ascii="宋体" w:eastAsia="宋体" w:hAnsi="宋体" w:cs="宋体"/>
          <w:color w:val="000000"/>
          <w:sz w:val="23"/>
        </w:rPr>
        <w:t xml:space="preserve">5 </w:t>
      </w:r>
      <w:r>
        <w:rPr>
          <w:rFonts w:ascii="宋体" w:eastAsia="宋体" w:hAnsi="宋体" w:cs="宋体"/>
          <w:color w:val="000000"/>
          <w:sz w:val="23"/>
        </w:rPr>
        <w:t>学术中必然有第一义与其相从的各义。</w:t>
      </w:r>
      <w:r>
        <w:rPr>
          <w:rFonts w:ascii="宋体" w:eastAsia="宋体" w:hAnsi="宋体" w:cs="宋体"/>
          <w:color w:val="000000"/>
          <w:sz w:val="23"/>
        </w:rPr>
        <w:t xml:space="preserve"> </w:t>
      </w:r>
      <w:r>
        <w:rPr>
          <w:rFonts w:ascii="宋体" w:eastAsia="宋体" w:hAnsi="宋体" w:cs="宋体"/>
          <w:color w:val="000000"/>
          <w:sz w:val="23"/>
        </w:rPr>
        <w:t>实是与元一逕归于諸科屬；所以各門学术也归于相应的各科屬。</w:t>
      </w:r>
      <w:r>
        <w:rPr>
          <w:rFonts w:ascii="宋体" w:eastAsia="宋体" w:hAnsi="宋体" w:cs="宋体"/>
          <w:color w:val="000000"/>
          <w:sz w:val="23"/>
        </w:rPr>
        <w:t xml:space="preserve"> “</w:t>
      </w:r>
      <w:r>
        <w:rPr>
          <w:rFonts w:ascii="宋体" w:eastAsia="宋体" w:hAnsi="宋体" w:cs="宋体"/>
          <w:color w:val="000000"/>
          <w:sz w:val="23"/>
        </w:rPr>
        <w:t>哲学家</w:t>
      </w:r>
      <w:r>
        <w:rPr>
          <w:rFonts w:ascii="宋体" w:eastAsia="宋体" w:hAnsi="宋体" w:cs="宋体"/>
          <w:color w:val="000000"/>
          <w:sz w:val="23"/>
        </w:rPr>
        <w:t>”</w:t>
      </w:r>
      <w:r>
        <w:rPr>
          <w:rFonts w:ascii="宋体" w:eastAsia="宋体" w:hAnsi="宋体" w:cs="宋体"/>
          <w:color w:val="000000"/>
          <w:sz w:val="23"/>
        </w:rPr>
        <w:t>这字在</w:t>
      </w:r>
      <w:r>
        <w:rPr>
          <w:rFonts w:ascii="宋体" w:eastAsia="宋体" w:hAnsi="宋体" w:cs="宋体"/>
          <w:color w:val="000000"/>
          <w:sz w:val="23"/>
        </w:rPr>
        <w:t xml:space="preserve"> </w:t>
      </w:r>
      <w:r>
        <w:rPr>
          <w:rFonts w:ascii="宋体" w:eastAsia="宋体" w:hAnsi="宋体" w:cs="宋体"/>
          <w:color w:val="000000"/>
          <w:sz w:val="23"/>
        </w:rPr>
        <w:t>习用上本类于</w:t>
      </w:r>
      <w:r>
        <w:rPr>
          <w:rFonts w:ascii="宋体" w:eastAsia="宋体" w:hAnsi="宋体" w:cs="宋体"/>
          <w:color w:val="000000"/>
          <w:sz w:val="23"/>
        </w:rPr>
        <w:t>“</w:t>
      </w:r>
      <w:r>
        <w:rPr>
          <w:rFonts w:ascii="宋体" w:eastAsia="宋体" w:hAnsi="宋体" w:cs="宋体"/>
          <w:color w:val="000000"/>
          <w:sz w:val="23"/>
        </w:rPr>
        <w:t>数学家</w:t>
      </w:r>
      <w:r>
        <w:rPr>
          <w:rFonts w:ascii="宋体" w:eastAsia="宋体" w:hAnsi="宋体" w:cs="宋体"/>
          <w:color w:val="000000"/>
          <w:sz w:val="23"/>
        </w:rPr>
        <w:t>”</w:t>
      </w:r>
      <w:r>
        <w:rPr>
          <w:rFonts w:ascii="宋体" w:eastAsia="宋体" w:hAnsi="宋体" w:cs="宋体"/>
          <w:color w:val="000000"/>
          <w:sz w:val="23"/>
        </w:rPr>
        <w:t>；数学分为若干部分，有主〈第一級数学〉有从〈次級数学〉，以及在数学范圍内循序而进的其它級別。</w:t>
      </w:r>
      <w:r>
        <w:rPr>
          <w:rFonts w:ascii="宋体" w:eastAsia="宋体" w:hAnsi="宋体" w:cs="宋体"/>
          <w:color w:val="000000"/>
          <w:sz w:val="23"/>
        </w:rPr>
        <w:t>③</w:t>
      </w:r>
    </w:p>
    <w:p w:rsidR="00374711" w:rsidRDefault="000C031C">
      <w:pPr>
        <w:autoSpaceDE w:val="0"/>
        <w:autoSpaceDN w:val="0"/>
        <w:spacing w:before="20" w:line="443" w:lineRule="atLeast"/>
        <w:ind w:left="1100" w:right="820" w:firstLine="40"/>
        <w:rPr>
          <w:sz w:val="24"/>
        </w:rPr>
      </w:pPr>
      <w:r>
        <w:rPr>
          <w:rFonts w:ascii="宋体" w:eastAsia="宋体" w:hAnsi="宋体" w:cs="宋体"/>
          <w:color w:val="000000"/>
          <w:sz w:val="23"/>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現在，因为每一門学术的任务应須研究</w:t>
      </w:r>
      <w:r>
        <w:rPr>
          <w:rFonts w:ascii="宋体" w:eastAsia="宋体" w:hAnsi="宋体" w:cs="宋体"/>
          <w:color w:val="000000"/>
          <w:sz w:val="23"/>
        </w:rPr>
        <w:t>“</w:t>
      </w:r>
      <w:r>
        <w:rPr>
          <w:rFonts w:ascii="宋体" w:eastAsia="宋体" w:hAnsi="宋体" w:cs="宋体"/>
          <w:color w:val="000000"/>
          <w:sz w:val="23"/>
        </w:rPr>
        <w:t>对反</w:t>
      </w:r>
      <w:r>
        <w:rPr>
          <w:rFonts w:ascii="宋体" w:eastAsia="宋体" w:hAnsi="宋体" w:cs="宋体"/>
          <w:color w:val="000000"/>
          <w:sz w:val="23"/>
        </w:rPr>
        <w:t>”</w:t>
      </w:r>
      <w:r>
        <w:rPr>
          <w:rFonts w:ascii="宋体" w:eastAsia="宋体" w:hAnsi="宋体" w:cs="宋体"/>
          <w:color w:val="000000"/>
          <w:sz w:val="23"/>
        </w:rPr>
        <w:t>，而</w:t>
      </w:r>
      <w:r>
        <w:rPr>
          <w:rFonts w:ascii="宋体" w:eastAsia="宋体" w:hAnsi="宋体" w:cs="宋体"/>
          <w:color w:val="000000"/>
          <w:sz w:val="23"/>
        </w:rPr>
        <w:t>“</w:t>
      </w:r>
      <w:r>
        <w:rPr>
          <w:rFonts w:ascii="宋体" w:eastAsia="宋体" w:hAnsi="宋体" w:cs="宋体"/>
          <w:color w:val="000000"/>
          <w:sz w:val="23"/>
        </w:rPr>
        <w:t>众多</w:t>
      </w:r>
      <w:r>
        <w:rPr>
          <w:rFonts w:ascii="宋体" w:eastAsia="宋体" w:hAnsi="宋体" w:cs="宋体"/>
          <w:color w:val="000000"/>
          <w:sz w:val="23"/>
        </w:rPr>
        <w:t>”</w:t>
      </w:r>
      <w:r>
        <w:rPr>
          <w:rFonts w:ascii="宋体" w:eastAsia="宋体" w:hAnsi="宋体" w:cs="宋体"/>
          <w:color w:val="000000"/>
          <w:sz w:val="23"/>
        </w:rPr>
        <w:t>相反于</w:t>
      </w:r>
      <w:r>
        <w:rPr>
          <w:rFonts w:ascii="宋体" w:eastAsia="宋体" w:hAnsi="宋体" w:cs="宋体"/>
          <w:color w:val="000000"/>
          <w:sz w:val="23"/>
        </w:rPr>
        <w:t>“</w:t>
      </w:r>
      <w:r>
        <w:rPr>
          <w:rFonts w:ascii="宋体" w:eastAsia="宋体" w:hAnsi="宋体" w:cs="宋体"/>
          <w:color w:val="000000"/>
          <w:sz w:val="23"/>
        </w:rPr>
        <w:t>元一</w:t>
      </w:r>
      <w:r>
        <w:rPr>
          <w:rFonts w:ascii="宋体" w:eastAsia="宋体" w:hAnsi="宋体" w:cs="宋体"/>
          <w:color w:val="000000"/>
          <w:sz w:val="23"/>
        </w:rPr>
        <w:t>”</w:t>
      </w:r>
      <w:r>
        <w:rPr>
          <w:rFonts w:ascii="宋体" w:eastAsia="宋体" w:hAnsi="宋体" w:cs="宋体"/>
          <w:color w:val="000000"/>
          <w:sz w:val="23"/>
        </w:rPr>
        <w:t>，所以研究元一之</w:t>
      </w:r>
      <w:r>
        <w:rPr>
          <w:rFonts w:ascii="宋体" w:eastAsia="宋体" w:hAnsi="宋体" w:cs="宋体"/>
          <w:color w:val="000000"/>
          <w:sz w:val="23"/>
        </w:rPr>
        <w:t>“</w:t>
      </w:r>
      <w:r>
        <w:rPr>
          <w:rFonts w:ascii="宋体" w:eastAsia="宋体" w:hAnsi="宋体" w:cs="宋体"/>
          <w:color w:val="000000"/>
          <w:sz w:val="23"/>
        </w:rPr>
        <w:t>否定</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闕失</w:t>
      </w:r>
      <w:r>
        <w:rPr>
          <w:rFonts w:ascii="宋体" w:eastAsia="宋体" w:hAnsi="宋体" w:cs="宋体"/>
          <w:color w:val="000000"/>
          <w:sz w:val="23"/>
        </w:rPr>
        <w:t>”</w:t>
      </w:r>
      <w:r>
        <w:rPr>
          <w:rFonts w:ascii="宋体" w:eastAsia="宋体" w:hAnsi="宋体" w:cs="宋体"/>
          <w:color w:val="000000"/>
          <w:sz w:val="23"/>
        </w:rPr>
        <w:t>，也屬于同一門学术，我們对元一与其否定或闕失一同加以研究。</w:t>
      </w:r>
      <w:r>
        <w:rPr>
          <w:rFonts w:ascii="宋体" w:eastAsia="宋体" w:hAnsi="宋体" w:cs="宋体"/>
          <w:color w:val="000000"/>
          <w:sz w:val="23"/>
        </w:rPr>
        <w:t xml:space="preserve"> (</w:t>
      </w:r>
      <w:r>
        <w:rPr>
          <w:rFonts w:ascii="宋体" w:eastAsia="宋体" w:hAnsi="宋体" w:cs="宋体"/>
          <w:color w:val="000000"/>
          <w:sz w:val="23"/>
        </w:rPr>
        <w:t>我們或說某事物沒有，或說于某类特殊事物中沒有某事物；前一說法是專指某一事物</w:t>
      </w:r>
      <w:r>
        <w:rPr>
          <w:rFonts w:ascii="宋体" w:eastAsia="宋体" w:hAnsi="宋体" w:cs="宋体"/>
          <w:color w:val="000000"/>
          <w:sz w:val="23"/>
        </w:rPr>
        <w:t xml:space="preserve">15 </w:t>
      </w:r>
      <w:r>
        <w:rPr>
          <w:rFonts w:ascii="宋体" w:eastAsia="宋体" w:hAnsi="宋体" w:cs="宋体"/>
          <w:color w:val="000000"/>
          <w:sz w:val="23"/>
        </w:rPr>
        <w:t>被否定，否定元一就指元一井不存在，至于闕失則只因其所闕失的部分而立論</w:t>
      </w:r>
      <w:r>
        <w:rPr>
          <w:rFonts w:ascii="宋体" w:eastAsia="宋体" w:hAnsi="宋体" w:cs="宋体"/>
          <w:color w:val="000000"/>
          <w:sz w:val="23"/>
        </w:rPr>
        <w:t>④</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看到了这些事实，我們这一門学术的范園也就該</w:t>
      </w:r>
    </w:p>
    <w:p w:rsidR="00374711" w:rsidRDefault="000C031C">
      <w:pPr>
        <w:spacing w:before="680" w:line="100" w:lineRule="exact"/>
        <w:ind w:left="1500" w:right="59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320" w:lineRule="atLeast"/>
        <w:ind w:left="1520" w:right="800" w:firstLine="440"/>
        <w:rPr>
          <w:sz w:val="23"/>
        </w:rPr>
      </w:pPr>
      <w:r>
        <w:rPr>
          <w:rFonts w:ascii="宋体" w:eastAsia="宋体" w:hAnsi="宋体" w:cs="宋体"/>
          <w:color w:val="000000"/>
          <w:sz w:val="23"/>
        </w:rPr>
        <w:t>①27——30</w:t>
      </w:r>
      <w:r>
        <w:rPr>
          <w:rFonts w:ascii="宋体" w:eastAsia="宋体" w:hAnsi="宋体" w:cs="宋体"/>
          <w:color w:val="000000"/>
          <w:sz w:val="23"/>
        </w:rPr>
        <w:t>行如簡括其意</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一是</w:t>
      </w:r>
      <w:r>
        <w:rPr>
          <w:rFonts w:ascii="宋体" w:eastAsia="宋体" w:hAnsi="宋体" w:cs="宋体"/>
          <w:color w:val="000000"/>
          <w:sz w:val="23"/>
        </w:rPr>
        <w:t>”</w:t>
      </w:r>
      <w:r>
        <w:rPr>
          <w:rFonts w:ascii="宋体" w:eastAsia="宋体" w:hAnsi="宋体" w:cs="宋体"/>
          <w:color w:val="000000"/>
          <w:sz w:val="23"/>
        </w:rPr>
        <w:t>不異：</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亦不異。罗斯豁註，謂凡人称道某物曰</w:t>
      </w:r>
      <w:r>
        <w:rPr>
          <w:rFonts w:ascii="宋体" w:eastAsia="宋体" w:hAnsi="宋体" w:cs="宋体"/>
          <w:color w:val="000000"/>
          <w:sz w:val="23"/>
        </w:rPr>
        <w:t xml:space="preserve"> “</w:t>
      </w:r>
      <w:r>
        <w:rPr>
          <w:rFonts w:ascii="宋体" w:eastAsia="宋体" w:hAnsi="宋体" w:cs="宋体"/>
          <w:color w:val="000000"/>
          <w:sz w:val="23"/>
        </w:rPr>
        <w:t>此</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某物</w:t>
      </w:r>
      <w:r>
        <w:rPr>
          <w:rFonts w:ascii="宋体" w:eastAsia="宋体" w:hAnsi="宋体" w:cs="宋体"/>
          <w:color w:val="000000"/>
          <w:sz w:val="23"/>
        </w:rPr>
        <w:t>’</w:t>
      </w:r>
      <w:r>
        <w:rPr>
          <w:rFonts w:ascii="宋体" w:eastAsia="宋体" w:hAnsi="宋体" w:cs="宋体"/>
          <w:color w:val="000000"/>
          <w:sz w:val="23"/>
        </w:rPr>
        <w:t>，或曰</w:t>
      </w:r>
      <w:r>
        <w:rPr>
          <w:rFonts w:ascii="宋体" w:eastAsia="宋体" w:hAnsi="宋体" w:cs="宋体"/>
          <w:color w:val="000000"/>
          <w:sz w:val="23"/>
        </w:rPr>
        <w:t>‘</w:t>
      </w:r>
      <w:r>
        <w:rPr>
          <w:rFonts w:ascii="宋体" w:eastAsia="宋体" w:hAnsi="宋体" w:cs="宋体"/>
          <w:color w:val="000000"/>
          <w:sz w:val="23"/>
        </w:rPr>
        <w:t>此</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某物</w:t>
      </w:r>
      <w:r>
        <w:rPr>
          <w:rFonts w:ascii="宋体" w:eastAsia="宋体" w:hAnsi="宋体" w:cs="宋体"/>
          <w:color w:val="000000"/>
          <w:sz w:val="23"/>
        </w:rPr>
        <w:t>”</w:t>
      </w:r>
      <w:r>
        <w:rPr>
          <w:rFonts w:ascii="宋体" w:eastAsia="宋体" w:hAnsi="宋体" w:cs="宋体"/>
          <w:color w:val="000000"/>
          <w:sz w:val="23"/>
        </w:rPr>
        <w:t>，其意无殊；故</w:t>
      </w:r>
      <w:r>
        <w:rPr>
          <w:rFonts w:ascii="宋体" w:eastAsia="宋体" w:hAnsi="宋体" w:cs="宋体"/>
          <w:color w:val="000000"/>
          <w:sz w:val="23"/>
        </w:rPr>
        <w:t xml:space="preserve">‘ </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无殊。</w:t>
      </w:r>
    </w:p>
    <w:p w:rsidR="00374711" w:rsidRDefault="000C031C">
      <w:pPr>
        <w:autoSpaceDE w:val="0"/>
        <w:autoSpaceDN w:val="0"/>
        <w:spacing w:before="20" w:line="320" w:lineRule="atLeast"/>
        <w:ind w:left="1500" w:right="820" w:firstLine="460"/>
        <w:rPr>
          <w:sz w:val="23"/>
        </w:rPr>
      </w:pPr>
      <w:r>
        <w:rPr>
          <w:rFonts w:ascii="宋体" w:eastAsia="宋体" w:hAnsi="宋体" w:cs="宋体"/>
          <w:color w:val="000000"/>
          <w:sz w:val="23"/>
        </w:rPr>
        <w:t>②“</w:t>
      </w:r>
      <w:r>
        <w:rPr>
          <w:rFonts w:ascii="宋体" w:eastAsia="宋体" w:hAnsi="宋体" w:cs="宋体"/>
          <w:color w:val="000000"/>
          <w:sz w:val="23"/>
        </w:rPr>
        <w:t>对成选录</w:t>
      </w:r>
      <w:r>
        <w:rPr>
          <w:rFonts w:ascii="宋体" w:eastAsia="宋体" w:hAnsi="宋体" w:cs="宋体"/>
          <w:color w:val="000000"/>
          <w:sz w:val="23"/>
        </w:rPr>
        <w:t>”éxhoryr ràov evavriωv)</w:t>
      </w:r>
      <w:r>
        <w:rPr>
          <w:rFonts w:ascii="宋体" w:eastAsia="宋体" w:hAnsi="宋体" w:cs="宋体"/>
          <w:color w:val="000000"/>
          <w:sz w:val="23"/>
        </w:rPr>
        <w:t>此畜失傳。亞氏</w:t>
      </w:r>
      <w:r>
        <w:rPr>
          <w:rFonts w:ascii="宋体" w:eastAsia="宋体" w:hAnsi="宋体" w:cs="宋体"/>
          <w:color w:val="000000"/>
          <w:sz w:val="23"/>
        </w:rPr>
        <w:t>“</w:t>
      </w:r>
      <w:r>
        <w:rPr>
          <w:rFonts w:ascii="宋体" w:eastAsia="宋体" w:hAnsi="宋体" w:cs="宋体"/>
          <w:color w:val="000000"/>
          <w:sz w:val="23"/>
        </w:rPr>
        <w:t>殘篇</w:t>
      </w:r>
      <w:r>
        <w:rPr>
          <w:rFonts w:ascii="宋体" w:eastAsia="宋体" w:hAnsi="宋体" w:cs="宋体"/>
          <w:color w:val="000000"/>
          <w:sz w:val="23"/>
        </w:rPr>
        <w:t>”1478b35—1479a5,1497a32-1498b43,</w:t>
      </w:r>
      <w:r>
        <w:rPr>
          <w:rFonts w:ascii="宋体" w:eastAsia="宋体" w:hAnsi="宋体" w:cs="宋体"/>
          <w:color w:val="000000"/>
          <w:sz w:val="23"/>
        </w:rPr>
        <w:t>可見其內容之一斑。</w:t>
      </w:r>
      <w:r>
        <w:rPr>
          <w:rFonts w:ascii="宋体" w:eastAsia="宋体" w:hAnsi="宋体" w:cs="宋体"/>
          <w:color w:val="000000"/>
          <w:sz w:val="23"/>
        </w:rPr>
        <w:t xml:space="preserve"> “</w:t>
      </w:r>
      <w:r>
        <w:rPr>
          <w:rFonts w:ascii="宋体" w:eastAsia="宋体" w:hAnsi="宋体" w:cs="宋体"/>
          <w:color w:val="000000"/>
          <w:sz w:val="23"/>
        </w:rPr>
        <w:t>对成</w:t>
      </w:r>
      <w:r>
        <w:rPr>
          <w:rFonts w:ascii="宋体" w:eastAsia="宋体" w:hAnsi="宋体" w:cs="宋体"/>
          <w:color w:val="000000"/>
          <w:sz w:val="23"/>
        </w:rPr>
        <w:t>”</w:t>
      </w:r>
      <w:r>
        <w:rPr>
          <w:rFonts w:ascii="宋体" w:eastAsia="宋体" w:hAnsi="宋体" w:cs="宋体"/>
          <w:color w:val="000000"/>
          <w:sz w:val="23"/>
        </w:rPr>
        <w:t>取义于</w:t>
      </w:r>
      <w:r>
        <w:rPr>
          <w:rFonts w:ascii="宋体" w:eastAsia="宋体" w:hAnsi="宋体" w:cs="宋体"/>
          <w:color w:val="000000"/>
          <w:sz w:val="23"/>
        </w:rPr>
        <w:t>“</w:t>
      </w:r>
      <w:r>
        <w:rPr>
          <w:rFonts w:ascii="宋体" w:eastAsia="宋体" w:hAnsi="宋体" w:cs="宋体"/>
          <w:color w:val="000000"/>
          <w:sz w:val="23"/>
        </w:rPr>
        <w:t>相对相成</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相反相成</w:t>
      </w:r>
      <w:r>
        <w:rPr>
          <w:rFonts w:ascii="宋体" w:eastAsia="宋体" w:hAnsi="宋体" w:cs="宋体"/>
          <w:color w:val="000000"/>
          <w:sz w:val="23"/>
        </w:rPr>
        <w:t>”</w:t>
      </w:r>
      <w:r>
        <w:rPr>
          <w:rFonts w:ascii="宋体" w:eastAsia="宋体" w:hAnsi="宋体" w:cs="宋体"/>
          <w:color w:val="000000"/>
          <w:sz w:val="23"/>
        </w:rPr>
        <w:t>意。</w:t>
      </w:r>
    </w:p>
    <w:p w:rsidR="00374711" w:rsidRDefault="000C031C">
      <w:pPr>
        <w:autoSpaceDE w:val="0"/>
        <w:autoSpaceDN w:val="0"/>
        <w:spacing w:before="20" w:line="260" w:lineRule="atLeast"/>
        <w:ind w:left="1960"/>
        <w:rPr>
          <w:sz w:val="23"/>
        </w:rPr>
      </w:pPr>
      <w:r>
        <w:rPr>
          <w:rFonts w:ascii="宋体" w:eastAsia="宋体" w:hAnsi="宋体" w:cs="宋体"/>
          <w:color w:val="000000"/>
          <w:sz w:val="23"/>
        </w:rPr>
        <w:t>③ 1004a2-9</w:t>
      </w:r>
      <w:r>
        <w:rPr>
          <w:rFonts w:ascii="宋体" w:eastAsia="宋体" w:hAnsi="宋体" w:cs="宋体"/>
          <w:color w:val="000000"/>
          <w:sz w:val="23"/>
        </w:rPr>
        <w:t>可参看卷</w:t>
      </w:r>
      <w:r>
        <w:rPr>
          <w:rFonts w:ascii="宋体" w:eastAsia="宋体" w:hAnsi="宋体" w:cs="宋体"/>
          <w:color w:val="000000"/>
          <w:sz w:val="23"/>
        </w:rPr>
        <w:t xml:space="preserve"> B 995b10-13,997a15-25;</w:t>
      </w:r>
      <w:r>
        <w:rPr>
          <w:rFonts w:ascii="宋体" w:eastAsia="宋体" w:hAnsi="宋体" w:cs="宋体"/>
          <w:color w:val="000000"/>
          <w:sz w:val="23"/>
        </w:rPr>
        <w:t>又卷</w:t>
      </w:r>
      <w:r>
        <w:rPr>
          <w:rFonts w:ascii="宋体" w:eastAsia="宋体" w:hAnsi="宋体" w:cs="宋体"/>
          <w:color w:val="000000"/>
          <w:sz w:val="23"/>
        </w:rPr>
        <w:t>E</w:t>
      </w:r>
      <w:r>
        <w:rPr>
          <w:rFonts w:ascii="宋体" w:eastAsia="宋体" w:hAnsi="宋体" w:cs="宋体"/>
          <w:color w:val="000000"/>
          <w:sz w:val="23"/>
        </w:rPr>
        <w:t>章一</w:t>
      </w:r>
      <w:r>
        <w:rPr>
          <w:rFonts w:ascii="宋体" w:eastAsia="宋体" w:hAnsi="宋体" w:cs="宋体"/>
          <w:color w:val="000000"/>
          <w:sz w:val="23"/>
        </w:rPr>
        <w:t>,</w:t>
      </w:r>
    </w:p>
    <w:p w:rsidR="00374711" w:rsidRDefault="000C031C">
      <w:pPr>
        <w:autoSpaceDE w:val="0"/>
        <w:autoSpaceDN w:val="0"/>
        <w:spacing w:before="20" w:line="320" w:lineRule="atLeast"/>
        <w:ind w:left="1520" w:right="780" w:firstLine="440"/>
        <w:rPr>
          <w:sz w:val="23"/>
        </w:rPr>
      </w:pPr>
      <w:r>
        <w:rPr>
          <w:rFonts w:ascii="宋体" w:eastAsia="宋体" w:hAnsi="宋体" w:cs="宋体"/>
          <w:color w:val="000000"/>
          <w:sz w:val="23"/>
        </w:rPr>
        <w:t>④</w:t>
      </w:r>
      <w:r>
        <w:rPr>
          <w:rFonts w:ascii="宋体" w:eastAsia="宋体" w:hAnsi="宋体" w:cs="宋体"/>
          <w:color w:val="000000"/>
          <w:sz w:val="23"/>
        </w:rPr>
        <w:t>若以否定为某一属性的否定：則属失就只指在一类事物中某个缺少它同类所共有的某属性。</w:t>
      </w:r>
      <w:r>
        <w:rPr>
          <w:rFonts w:ascii="宋体" w:eastAsia="宋体" w:hAnsi="宋体" w:cs="宋体"/>
          <w:color w:val="000000"/>
          <w:sz w:val="23"/>
        </w:rPr>
        <w:t xml:space="preserve"> </w:t>
      </w:r>
      <w:r>
        <w:rPr>
          <w:rFonts w:ascii="宋体" w:eastAsia="宋体" w:hAnsi="宋体" w:cs="宋体"/>
          <w:color w:val="000000"/>
          <w:sz w:val="23"/>
        </w:rPr>
        <w:t>参看卷</w:t>
      </w:r>
      <w:r>
        <w:rPr>
          <w:rFonts w:ascii="宋体" w:eastAsia="宋体" w:hAnsi="宋体" w:cs="宋体"/>
          <w:color w:val="000000"/>
          <w:sz w:val="23"/>
        </w:rPr>
        <w:t xml:space="preserve">△ </w:t>
      </w:r>
      <w:r>
        <w:rPr>
          <w:rFonts w:ascii="宋体" w:eastAsia="宋体" w:hAnsi="宋体" w:cs="宋体"/>
          <w:color w:val="000000"/>
          <w:sz w:val="23"/>
        </w:rPr>
        <w:t>章十</w:t>
      </w:r>
      <w:r>
        <w:rPr>
          <w:rFonts w:ascii="宋体" w:eastAsia="宋体" w:hAnsi="宋体" w:cs="宋体"/>
          <w:color w:val="000000"/>
          <w:sz w:val="23"/>
        </w:rPr>
        <w:t>“</w:t>
      </w:r>
      <w:r>
        <w:rPr>
          <w:rFonts w:ascii="宋体" w:eastAsia="宋体" w:hAnsi="宋体" w:cs="宋体"/>
          <w:color w:val="000000"/>
          <w:sz w:val="23"/>
        </w:rPr>
        <w:t>对反</w:t>
      </w:r>
      <w:r>
        <w:rPr>
          <w:rFonts w:ascii="宋体" w:eastAsia="宋体" w:hAnsi="宋体" w:cs="宋体"/>
          <w:color w:val="000000"/>
          <w:sz w:val="23"/>
        </w:rPr>
        <w:t>”</w:t>
      </w:r>
      <w:r>
        <w:rPr>
          <w:rFonts w:ascii="宋体" w:eastAsia="宋体" w:hAnsi="宋体" w:cs="宋体"/>
          <w:color w:val="000000"/>
          <w:sz w:val="23"/>
        </w:rPr>
        <w:t>，章廿二</w:t>
      </w:r>
      <w:r>
        <w:rPr>
          <w:rFonts w:ascii="宋体" w:eastAsia="宋体" w:hAnsi="宋体" w:cs="宋体"/>
          <w:color w:val="000000"/>
          <w:sz w:val="23"/>
        </w:rPr>
        <w:t>“</w:t>
      </w:r>
      <w:r>
        <w:rPr>
          <w:rFonts w:ascii="宋体" w:eastAsia="宋体" w:hAnsi="宋体" w:cs="宋体"/>
          <w:color w:val="000000"/>
          <w:sz w:val="23"/>
        </w:rPr>
        <w:t>阙失</w:t>
      </w:r>
      <w:r>
        <w:rPr>
          <w:rFonts w:ascii="宋体" w:eastAsia="宋体" w:hAnsi="宋体" w:cs="宋体"/>
          <w:color w:val="000000"/>
          <w:sz w:val="23"/>
        </w:rPr>
        <w:t>”</w:t>
      </w:r>
      <w:r>
        <w:rPr>
          <w:rFonts w:ascii="宋体" w:eastAsia="宋体" w:hAnsi="宋体" w:cs="宋体"/>
          <w:color w:val="000000"/>
          <w:sz w:val="23"/>
        </w:rPr>
        <w:t>釋义。</w:t>
      </w:r>
    </w:p>
    <w:p w:rsidR="00374711" w:rsidRDefault="000C031C">
      <w:pPr>
        <w:autoSpaceDE w:val="0"/>
        <w:autoSpaceDN w:val="0"/>
        <w:spacing w:before="220" w:line="260" w:lineRule="atLeast"/>
        <w:ind w:left="1140"/>
        <w:rPr>
          <w:sz w:val="23"/>
        </w:rPr>
      </w:pPr>
      <w:r>
        <w:rPr>
          <w:rFonts w:ascii="宋体" w:eastAsia="宋体" w:hAnsi="宋体" w:cs="宋体"/>
          <w:color w:val="000000"/>
          <w:sz w:val="23"/>
        </w:rPr>
        <w:t xml:space="preserve">· </w:t>
      </w:r>
      <w:r>
        <w:rPr>
          <w:rFonts w:ascii="宋体" w:eastAsia="宋体" w:hAnsi="宋体" w:cs="宋体"/>
          <w:color w:val="000000"/>
          <w:sz w:val="23"/>
        </w:rPr>
        <w:t>58 ·</w:t>
      </w:r>
      <w:r>
        <w:br w:type="page"/>
      </w:r>
    </w:p>
    <w:p w:rsidR="00374711" w:rsidRDefault="000C031C">
      <w:pPr>
        <w:autoSpaceDE w:val="0"/>
        <w:autoSpaceDN w:val="0"/>
        <w:spacing w:before="680" w:line="260" w:lineRule="atLeast"/>
        <w:ind w:left="700"/>
        <w:rPr>
          <w:sz w:val="24"/>
        </w:rPr>
      </w:pPr>
      <w:r>
        <w:rPr>
          <w:rFonts w:ascii="宋体" w:eastAsia="宋体" w:hAnsi="宋体" w:cs="宋体"/>
          <w:color w:val="000000"/>
          <w:sz w:val="24"/>
          <w:u w:val="single"/>
        </w:rPr>
        <w:lastRenderedPageBreak/>
        <w:t>10043</w:t>
      </w:r>
      <w:r>
        <w:rPr>
          <w:rFonts w:ascii="宋体" w:eastAsia="宋体" w:hAnsi="宋体" w:cs="宋体"/>
          <w:sz w:val="24"/>
        </w:rPr>
        <w:t xml:space="preserve">                                                              </w:t>
      </w:r>
      <w:r>
        <w:rPr>
          <w:rFonts w:ascii="宋体" w:eastAsia="宋体" w:hAnsi="宋体" w:cs="宋体"/>
          <w:color w:val="000000"/>
          <w:sz w:val="24"/>
          <w:u w:val="single"/>
        </w:rPr>
        <w:t xml:space="preserve"> Γ2 </w:t>
      </w:r>
    </w:p>
    <w:p w:rsidR="00374711" w:rsidRDefault="000C031C">
      <w:pPr>
        <w:autoSpaceDE w:val="0"/>
        <w:autoSpaceDN w:val="0"/>
        <w:spacing w:before="260" w:line="260" w:lineRule="atLeast"/>
        <w:ind w:left="1100"/>
        <w:rPr>
          <w:sz w:val="24"/>
        </w:rPr>
      </w:pPr>
      <w:r>
        <w:rPr>
          <w:rFonts w:ascii="宋体" w:eastAsia="宋体" w:hAnsi="宋体" w:cs="宋体"/>
          <w:color w:val="000000"/>
          <w:sz w:val="24"/>
        </w:rPr>
        <w:t>包括上述的</w:t>
      </w:r>
      <w:r>
        <w:rPr>
          <w:rFonts w:ascii="宋体" w:eastAsia="宋体" w:hAnsi="宋体" w:cs="宋体"/>
          <w:color w:val="000000"/>
          <w:sz w:val="24"/>
        </w:rPr>
        <w:t>“</w:t>
      </w:r>
      <w:r>
        <w:rPr>
          <w:rFonts w:ascii="宋体" w:eastAsia="宋体" w:hAnsi="宋体" w:cs="宋体"/>
          <w:color w:val="000000"/>
          <w:sz w:val="24"/>
        </w:rPr>
        <w:t>对成</w:t>
      </w:r>
      <w:r>
        <w:rPr>
          <w:rFonts w:ascii="宋体" w:eastAsia="宋体" w:hAnsi="宋体" w:cs="宋体"/>
          <w:color w:val="000000"/>
          <w:sz w:val="24"/>
        </w:rPr>
        <w:t>”</w:t>
      </w:r>
      <w:r>
        <w:rPr>
          <w:rFonts w:ascii="宋体" w:eastAsia="宋体" w:hAnsi="宋体" w:cs="宋体"/>
          <w:color w:val="000000"/>
          <w:sz w:val="24"/>
        </w:rPr>
        <w:t>諸观念，</w:t>
      </w:r>
      <w:r>
        <w:rPr>
          <w:rFonts w:ascii="宋体" w:eastAsia="宋体" w:hAnsi="宋体" w:cs="宋体"/>
          <w:color w:val="000000"/>
          <w:sz w:val="24"/>
        </w:rPr>
        <w:t>“</w:t>
      </w:r>
      <w:r>
        <w:rPr>
          <w:rFonts w:ascii="宋体" w:eastAsia="宋体" w:hAnsi="宋体" w:cs="宋体"/>
          <w:color w:val="000000"/>
          <w:sz w:val="24"/>
        </w:rPr>
        <w:t>有別</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不似</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不等</w:t>
      </w:r>
      <w:r>
        <w:rPr>
          <w:rFonts w:ascii="宋体" w:eastAsia="宋体" w:hAnsi="宋体" w:cs="宋体"/>
          <w:color w:val="000000"/>
          <w:sz w:val="24"/>
        </w:rPr>
        <w:t>”</w:t>
      </w:r>
      <w:r>
        <w:rPr>
          <w:rFonts w:ascii="宋体" w:eastAsia="宋体" w:hAnsi="宋体" w:cs="宋体"/>
          <w:color w:val="000000"/>
          <w:sz w:val="24"/>
        </w:rPr>
        <w:t>以及从这些</w:t>
      </w:r>
    </w:p>
    <w:p w:rsidR="00374711" w:rsidRDefault="000C031C">
      <w:pPr>
        <w:autoSpaceDE w:val="0"/>
        <w:autoSpaceDN w:val="0"/>
        <w:spacing w:before="240" w:line="280" w:lineRule="atLeast"/>
        <w:ind w:left="1100"/>
        <w:rPr>
          <w:sz w:val="24"/>
        </w:rPr>
      </w:pPr>
      <w:r>
        <w:rPr>
          <w:rFonts w:ascii="宋体" w:eastAsia="宋体" w:hAnsi="宋体" w:cs="宋体"/>
          <w:color w:val="000000"/>
          <w:sz w:val="24"/>
        </w:rPr>
        <w:t>或从</w:t>
      </w:r>
      <w:r>
        <w:rPr>
          <w:rFonts w:ascii="宋体" w:eastAsia="宋体" w:hAnsi="宋体" w:cs="宋体"/>
          <w:color w:val="000000"/>
          <w:sz w:val="24"/>
        </w:rPr>
        <w:t>“</w:t>
      </w:r>
      <w:r>
        <w:rPr>
          <w:rFonts w:ascii="宋体" w:eastAsia="宋体" w:hAnsi="宋体" w:cs="宋体"/>
          <w:color w:val="000000"/>
          <w:sz w:val="24"/>
        </w:rPr>
        <w:t>众多与元一</w:t>
      </w:r>
      <w:r>
        <w:rPr>
          <w:rFonts w:ascii="宋体" w:eastAsia="宋体" w:hAnsi="宋体" w:cs="宋体"/>
          <w:color w:val="000000"/>
          <w:sz w:val="24"/>
        </w:rPr>
        <w:t>”</w:t>
      </w:r>
      <w:r>
        <w:rPr>
          <w:rFonts w:ascii="宋体" w:eastAsia="宋体" w:hAnsi="宋体" w:cs="宋体"/>
          <w:color w:val="000000"/>
          <w:sz w:val="24"/>
        </w:rPr>
        <w:t>衍生的其它各項。</w:t>
      </w:r>
      <w:r>
        <w:rPr>
          <w:rFonts w:ascii="宋体" w:eastAsia="宋体" w:hAnsi="宋体" w:cs="宋体"/>
          <w:color w:val="000000"/>
          <w:sz w:val="24"/>
        </w:rPr>
        <w:t xml:space="preserve"> “</w:t>
      </w:r>
      <w:r>
        <w:rPr>
          <w:rFonts w:ascii="宋体" w:eastAsia="宋体" w:hAnsi="宋体" w:cs="宋体"/>
          <w:color w:val="000000"/>
          <w:sz w:val="24"/>
        </w:rPr>
        <w:t>对反</w:t>
      </w:r>
      <w:r>
        <w:rPr>
          <w:rFonts w:ascii="宋体" w:eastAsia="宋体" w:hAnsi="宋体" w:cs="宋体"/>
          <w:color w:val="000000"/>
          <w:sz w:val="24"/>
        </w:rPr>
        <w:t>”</w:t>
      </w:r>
      <w:r>
        <w:rPr>
          <w:rFonts w:ascii="宋体" w:eastAsia="宋体" w:hAnsi="宋体" w:cs="宋体"/>
          <w:color w:val="000000"/>
          <w:sz w:val="24"/>
        </w:rPr>
        <w:t>是这些观念之一；因</w:t>
      </w:r>
    </w:p>
    <w:p w:rsidR="00374711" w:rsidRDefault="000C031C">
      <w:pPr>
        <w:autoSpaceDE w:val="0"/>
        <w:autoSpaceDN w:val="0"/>
        <w:spacing w:line="465" w:lineRule="atLeast"/>
        <w:ind w:left="700" w:right="680"/>
        <w:rPr>
          <w:sz w:val="24"/>
        </w:rPr>
      </w:pPr>
      <w:r>
        <w:rPr>
          <w:rFonts w:ascii="宋体" w:eastAsia="宋体" w:hAnsi="宋体" w:cs="宋体"/>
          <w:color w:val="000000"/>
          <w:sz w:val="24"/>
        </w:rPr>
        <w:t xml:space="preserve">20 </w:t>
      </w:r>
      <w:r>
        <w:rPr>
          <w:rFonts w:ascii="宋体" w:eastAsia="宋体" w:hAnsi="宋体" w:cs="宋体"/>
          <w:color w:val="000000"/>
          <w:sz w:val="24"/>
        </w:rPr>
        <w:t>为对反为差異的一类，差異为</w:t>
      </w:r>
      <w:r>
        <w:rPr>
          <w:rFonts w:ascii="宋体" w:eastAsia="宋体" w:hAnsi="宋体" w:cs="宋体"/>
          <w:color w:val="000000"/>
          <w:sz w:val="24"/>
        </w:rPr>
        <w:t>“</w:t>
      </w:r>
      <w:r>
        <w:rPr>
          <w:rFonts w:ascii="宋体" w:eastAsia="宋体" w:hAnsi="宋体" w:cs="宋体"/>
          <w:color w:val="000000"/>
          <w:sz w:val="24"/>
        </w:rPr>
        <w:t>有別</w:t>
      </w:r>
      <w:r>
        <w:rPr>
          <w:rFonts w:ascii="宋体" w:eastAsia="宋体" w:hAnsi="宋体" w:cs="宋体"/>
          <w:color w:val="000000"/>
          <w:sz w:val="24"/>
        </w:rPr>
        <w:t>”</w:t>
      </w:r>
      <w:r>
        <w:rPr>
          <w:rFonts w:ascii="宋体" w:eastAsia="宋体" w:hAnsi="宋体" w:cs="宋体"/>
          <w:color w:val="000000"/>
          <w:sz w:val="24"/>
        </w:rPr>
        <w:t>的一类。</w:t>
      </w:r>
      <w:r>
        <w:rPr>
          <w:rFonts w:ascii="宋体" w:eastAsia="宋体" w:hAnsi="宋体" w:cs="宋体"/>
          <w:color w:val="000000"/>
          <w:sz w:val="24"/>
        </w:rPr>
        <w:t xml:space="preserve"> </w:t>
      </w:r>
      <w:r>
        <w:rPr>
          <w:rFonts w:ascii="宋体" w:eastAsia="宋体" w:hAnsi="宋体" w:cs="宋体"/>
          <w:color w:val="000000"/>
          <w:sz w:val="24"/>
        </w:rPr>
        <w:t>因为事物之称为一者，涵有許多命意，这些詞項也將有許多命意，但所有这些詞項，仍归一門学木来研究；</w:t>
      </w:r>
      <w:r>
        <w:rPr>
          <w:rFonts w:ascii="宋体" w:eastAsia="宋体" w:hAnsi="宋体" w:cs="宋体"/>
          <w:color w:val="000000"/>
          <w:sz w:val="24"/>
        </w:rPr>
        <w:t>——</w:t>
      </w:r>
      <w:r>
        <w:rPr>
          <w:rFonts w:ascii="宋体" w:eastAsia="宋体" w:hAnsi="宋体" w:cs="宋体"/>
          <w:color w:val="000000"/>
          <w:sz w:val="24"/>
        </w:rPr>
        <w:t>名詞之分屬于不同学术者不仅因为它有</w:t>
      </w:r>
      <w:r>
        <w:rPr>
          <w:rFonts w:ascii="宋体" w:eastAsia="宋体" w:hAnsi="宋体" w:cs="宋体"/>
          <w:color w:val="000000"/>
          <w:sz w:val="24"/>
        </w:rPr>
        <w:t>不同命意，而是因为它既命意非一而他的諸定义又不能归屬于一</w:t>
      </w:r>
    </w:p>
    <w:p w:rsidR="00374711" w:rsidRDefault="000C031C">
      <w:pPr>
        <w:autoSpaceDE w:val="0"/>
        <w:autoSpaceDN w:val="0"/>
        <w:spacing w:before="20" w:line="463" w:lineRule="atLeast"/>
        <w:ind w:left="700" w:right="700"/>
        <w:rPr>
          <w:sz w:val="24"/>
        </w:rPr>
      </w:pPr>
      <w:r>
        <w:rPr>
          <w:rFonts w:ascii="宋体" w:eastAsia="宋体" w:hAnsi="宋体" w:cs="宋体"/>
          <w:color w:val="000000"/>
          <w:sz w:val="24"/>
        </w:rPr>
        <w:t xml:space="preserve">25 </w:t>
      </w:r>
      <w:r>
        <w:rPr>
          <w:rFonts w:ascii="宋体" w:eastAsia="宋体" w:hAnsi="宋体" w:cs="宋体"/>
          <w:color w:val="000000"/>
          <w:sz w:val="24"/>
        </w:rPr>
        <w:t>个中心命意，所以才不能归属于一門学术。</w:t>
      </w:r>
      <w:r>
        <w:rPr>
          <w:rFonts w:ascii="宋体" w:eastAsia="宋体" w:hAnsi="宋体" w:cs="宋体"/>
          <w:color w:val="000000"/>
          <w:sz w:val="24"/>
        </w:rPr>
        <w:t xml:space="preserve"> </w:t>
      </w:r>
      <w:r>
        <w:rPr>
          <w:rFonts w:ascii="宋体" w:eastAsia="宋体" w:hAnsi="宋体" w:cs="宋体"/>
          <w:color w:val="000000"/>
          <w:sz w:val="24"/>
        </w:rPr>
        <w:t>一切事物当以其基本含义为依据，例如我們称为一的事物，必然比</w:t>
      </w:r>
      <w:r>
        <w:rPr>
          <w:rFonts w:ascii="宋体" w:eastAsia="宋体" w:hAnsi="宋体" w:cs="宋体"/>
          <w:color w:val="000000"/>
          <w:sz w:val="24"/>
        </w:rPr>
        <w:t xml:space="preserve"> </w:t>
      </w:r>
      <w:r>
        <w:rPr>
          <w:rFonts w:ascii="宋体" w:eastAsia="宋体" w:hAnsi="宋体" w:cs="宋体"/>
          <w:color w:val="000000"/>
          <w:sz w:val="24"/>
        </w:rPr>
        <w:t>照于基本之一，这个我們于</w:t>
      </w:r>
      <w:r>
        <w:rPr>
          <w:rFonts w:ascii="宋体" w:eastAsia="宋体" w:hAnsi="宋体" w:cs="宋体"/>
          <w:color w:val="000000"/>
          <w:sz w:val="24"/>
        </w:rPr>
        <w:t>“</w:t>
      </w:r>
      <w:r>
        <w:rPr>
          <w:rFonts w:ascii="宋体" w:eastAsia="宋体" w:hAnsi="宋体" w:cs="宋体"/>
          <w:color w:val="000000"/>
          <w:sz w:val="24"/>
        </w:rPr>
        <w:t>相同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有别</w:t>
      </w:r>
      <w:r>
        <w:rPr>
          <w:rFonts w:ascii="宋体" w:eastAsia="宋体" w:hAnsi="宋体" w:cs="宋体"/>
          <w:color w:val="000000"/>
          <w:sz w:val="24"/>
        </w:rPr>
        <w:t>”</w:t>
      </w:r>
      <w:r>
        <w:rPr>
          <w:rFonts w:ascii="宋体" w:eastAsia="宋体" w:hAnsi="宋体" w:cs="宋体"/>
          <w:color w:val="000000"/>
          <w:sz w:val="24"/>
        </w:rPr>
        <w:t>、及</w:t>
      </w:r>
      <w:r>
        <w:rPr>
          <w:rFonts w:ascii="宋体" w:eastAsia="宋体" w:hAnsi="宋体" w:cs="宋体"/>
          <w:color w:val="000000"/>
          <w:sz w:val="24"/>
        </w:rPr>
        <w:t>“</w:t>
      </w:r>
      <w:r>
        <w:rPr>
          <w:rFonts w:ascii="宋体" w:eastAsia="宋体" w:hAnsi="宋体" w:cs="宋体"/>
          <w:color w:val="000000"/>
          <w:sz w:val="24"/>
        </w:rPr>
        <w:t>对成</w:t>
      </w:r>
      <w:r>
        <w:rPr>
          <w:rFonts w:ascii="宋体" w:eastAsia="宋体" w:hAnsi="宋体" w:cs="宋体"/>
          <w:color w:val="000000"/>
          <w:sz w:val="24"/>
        </w:rPr>
        <w:t>”</w:t>
      </w:r>
      <w:r>
        <w:rPr>
          <w:rFonts w:ascii="宋体" w:eastAsia="宋体" w:hAnsi="宋体" w:cs="宋体"/>
          <w:color w:val="000000"/>
          <w:sz w:val="24"/>
        </w:rPr>
        <w:t>等也当如是；所以，在辯明了每一事物所述及的各个云謂以后，我們必須确定其中那一命意是基本的，而其它則如何与此基本命意相关联；譬如有些事物取名于其所</w:t>
      </w:r>
      <w:r>
        <w:rPr>
          <w:rFonts w:ascii="宋体" w:eastAsia="宋体" w:hAnsi="宋体" w:cs="宋体"/>
          <w:color w:val="000000"/>
          <w:sz w:val="24"/>
        </w:rPr>
        <w:t xml:space="preserve">30 </w:t>
      </w:r>
      <w:r>
        <w:rPr>
          <w:rFonts w:ascii="宋体" w:eastAsia="宋体" w:hAnsi="宋体" w:cs="宋体"/>
          <w:color w:val="000000"/>
          <w:sz w:val="24"/>
        </w:rPr>
        <w:t>持有，有些則取名于其所制造，有些又取名于其它途徑，〈但所指則必須符合于事物的基本含义〉。</w:t>
      </w:r>
    </w:p>
    <w:p w:rsidR="00374711" w:rsidRDefault="000C031C">
      <w:pPr>
        <w:autoSpaceDE w:val="0"/>
        <w:autoSpaceDN w:val="0"/>
        <w:spacing w:before="20" w:line="468" w:lineRule="atLeast"/>
        <w:ind w:left="340" w:right="720" w:firstLine="1340"/>
        <w:rPr>
          <w:sz w:val="24"/>
        </w:rPr>
      </w:pPr>
      <w:r>
        <w:rPr>
          <w:rFonts w:ascii="宋体" w:eastAsia="宋体" w:hAnsi="宋体" w:cs="宋体"/>
          <w:color w:val="000000"/>
          <w:sz w:val="24"/>
        </w:rPr>
        <w:t>于是，这明显了，同一門学术应該闡明本体，也应闡明列举的</w:t>
      </w:r>
      <w:r>
        <w:rPr>
          <w:rFonts w:ascii="宋体" w:eastAsia="宋体" w:hAnsi="宋体" w:cs="宋体"/>
          <w:color w:val="000000"/>
          <w:sz w:val="24"/>
        </w:rPr>
        <w:t xml:space="preserve">1004b </w:t>
      </w:r>
      <w:r>
        <w:rPr>
          <w:rFonts w:ascii="宋体" w:eastAsia="宋体" w:hAnsi="宋体" w:cs="宋体"/>
          <w:color w:val="000000"/>
          <w:sz w:val="24"/>
        </w:rPr>
        <w:t>这些观念，</w:t>
      </w:r>
      <w:r>
        <w:rPr>
          <w:rFonts w:ascii="宋体" w:eastAsia="宋体" w:hAnsi="宋体" w:cs="宋体"/>
          <w:color w:val="000000"/>
          <w:sz w:val="24"/>
        </w:rPr>
        <w:t>(</w:t>
      </w:r>
      <w:r>
        <w:rPr>
          <w:rFonts w:ascii="宋体" w:eastAsia="宋体" w:hAnsi="宋体" w:cs="宋体"/>
          <w:color w:val="000000"/>
          <w:sz w:val="24"/>
        </w:rPr>
        <w:t>这也是我們在</w:t>
      </w:r>
      <w:r>
        <w:rPr>
          <w:rFonts w:ascii="宋体" w:eastAsia="宋体" w:hAnsi="宋体" w:cs="宋体"/>
          <w:color w:val="000000"/>
          <w:sz w:val="24"/>
        </w:rPr>
        <w:t>“</w:t>
      </w:r>
      <w:r>
        <w:rPr>
          <w:rFonts w:ascii="宋体" w:eastAsia="宋体" w:hAnsi="宋体" w:cs="宋体"/>
          <w:color w:val="000000"/>
          <w:sz w:val="24"/>
        </w:rPr>
        <w:t>辯难卷</w:t>
      </w:r>
      <w:r>
        <w:rPr>
          <w:rFonts w:ascii="宋体" w:eastAsia="宋体" w:hAnsi="宋体" w:cs="宋体"/>
          <w:color w:val="000000"/>
          <w:sz w:val="24"/>
        </w:rPr>
        <w:t>”</w:t>
      </w:r>
      <w:r>
        <w:rPr>
          <w:rFonts w:ascii="宋体" w:eastAsia="宋体" w:hAnsi="宋体" w:cs="宋体"/>
          <w:color w:val="000000"/>
          <w:sz w:val="24"/>
        </w:rPr>
        <w:t>中諸疑周之一</w:t>
      </w:r>
      <w:r>
        <w:rPr>
          <w:rFonts w:ascii="宋体" w:eastAsia="宋体" w:hAnsi="宋体" w:cs="宋体"/>
          <w:color w:val="000000"/>
          <w:sz w:val="24"/>
        </w:rPr>
        <w:t>①)</w:t>
      </w:r>
      <w:r>
        <w:rPr>
          <w:rFonts w:ascii="宋体" w:eastAsia="宋体" w:hAnsi="宋体" w:cs="宋体"/>
          <w:color w:val="000000"/>
          <w:sz w:val="24"/>
        </w:rPr>
        <w:t>，而哲学家的事業原也該能考察一切事物。</w:t>
      </w:r>
      <w:r>
        <w:rPr>
          <w:rFonts w:ascii="宋体" w:eastAsia="宋体" w:hAnsi="宋体" w:cs="宋体"/>
          <w:color w:val="000000"/>
          <w:sz w:val="24"/>
        </w:rPr>
        <w:t xml:space="preserve"> </w:t>
      </w:r>
      <w:r>
        <w:rPr>
          <w:rFonts w:ascii="宋体" w:eastAsia="宋体" w:hAnsi="宋体" w:cs="宋体"/>
          <w:color w:val="000000"/>
          <w:sz w:val="24"/>
        </w:rPr>
        <w:t>如果这不是哲学家的事業，將有誰来研究这些問題：苏格拉底与坐着的苏格拉底是否同为一物</w:t>
      </w:r>
      <w:r>
        <w:rPr>
          <w:rFonts w:ascii="宋体" w:eastAsia="宋体" w:hAnsi="宋体" w:cs="宋体"/>
          <w:color w:val="000000"/>
          <w:sz w:val="24"/>
        </w:rPr>
        <w:t xml:space="preserve">? </w:t>
      </w:r>
      <w:r>
        <w:rPr>
          <w:rFonts w:ascii="宋体" w:eastAsia="宋体" w:hAnsi="宋体" w:cs="宋体"/>
          <w:color w:val="000000"/>
          <w:sz w:val="24"/>
        </w:rPr>
        <w:t>或者各事物是否各有一个对成</w:t>
      </w:r>
      <w:r>
        <w:rPr>
          <w:rFonts w:ascii="宋体" w:eastAsia="宋体" w:hAnsi="宋体" w:cs="宋体"/>
          <w:color w:val="000000"/>
          <w:sz w:val="24"/>
        </w:rPr>
        <w:t xml:space="preserve">? </w:t>
      </w:r>
      <w:r>
        <w:rPr>
          <w:rFonts w:ascii="宋体" w:eastAsia="宋体" w:hAnsi="宋体" w:cs="宋体"/>
          <w:color w:val="000000"/>
          <w:sz w:val="24"/>
        </w:rPr>
        <w:t>或者何謂对成，或者这有多少命意</w:t>
      </w:r>
      <w:r>
        <w:rPr>
          <w:rFonts w:ascii="宋体" w:eastAsia="宋体" w:hAnsi="宋体" w:cs="宋体"/>
          <w:color w:val="000000"/>
          <w:sz w:val="24"/>
        </w:rPr>
        <w:t>?</w:t>
      </w:r>
    </w:p>
    <w:p w:rsidR="00374711" w:rsidRDefault="000C031C">
      <w:pPr>
        <w:autoSpaceDE w:val="0"/>
        <w:autoSpaceDN w:val="0"/>
        <w:spacing w:line="460" w:lineRule="atLeast"/>
        <w:ind w:left="700" w:right="860"/>
        <w:rPr>
          <w:sz w:val="24"/>
        </w:rPr>
      </w:pPr>
      <w:r>
        <w:rPr>
          <w:rFonts w:ascii="宋体" w:eastAsia="宋体" w:hAnsi="宋体" w:cs="宋体"/>
          <w:color w:val="000000"/>
          <w:sz w:val="24"/>
        </w:rPr>
        <w:t xml:space="preserve">5 </w:t>
      </w:r>
      <w:r>
        <w:rPr>
          <w:rFonts w:ascii="宋体" w:eastAsia="宋体" w:hAnsi="宋体" w:cs="宋体"/>
          <w:color w:val="000000"/>
          <w:sz w:val="24"/>
        </w:rPr>
        <w:t>以及类似的其它問題。</w:t>
      </w:r>
      <w:r>
        <w:rPr>
          <w:rFonts w:ascii="宋体" w:eastAsia="宋体" w:hAnsi="宋体" w:cs="宋体"/>
          <w:color w:val="000000"/>
          <w:sz w:val="24"/>
        </w:rPr>
        <w:t xml:space="preserve"> </w:t>
      </w:r>
      <w:r>
        <w:rPr>
          <w:rFonts w:ascii="宋体" w:eastAsia="宋体" w:hAnsi="宋体" w:cs="宋体"/>
          <w:color w:val="000000"/>
          <w:sz w:val="24"/>
        </w:rPr>
        <w:t>这些观念不同于元一与实是之为数或綾、或火之类的演变，而眞是元一之为元一和实是之为实是的主要秉賦，因此这門学术就应該考察这些观念的要义和它們的質性。</w:t>
      </w:r>
      <w:r>
        <w:rPr>
          <w:rFonts w:ascii="宋体" w:eastAsia="宋体" w:hAnsi="宋体" w:cs="宋体"/>
          <w:color w:val="000000"/>
          <w:sz w:val="24"/>
        </w:rPr>
        <w:t xml:space="preserve"> </w:t>
      </w:r>
      <w:r>
        <w:rPr>
          <w:rFonts w:ascii="宋体" w:eastAsia="宋体" w:hAnsi="宋体" w:cs="宋体"/>
          <w:color w:val="000000"/>
          <w:sz w:val="24"/>
        </w:rPr>
        <w:t>研究这类問題不算离开哲学范圍，只是对于本体缺乏正确观念的人，</w:t>
      </w:r>
    </w:p>
    <w:p w:rsidR="00374711" w:rsidRDefault="000C031C">
      <w:pPr>
        <w:autoSpaceDE w:val="0"/>
        <w:autoSpaceDN w:val="0"/>
        <w:spacing w:before="200" w:line="280" w:lineRule="atLeast"/>
        <w:ind w:left="700"/>
        <w:rPr>
          <w:sz w:val="24"/>
        </w:rPr>
      </w:pPr>
      <w:r>
        <w:rPr>
          <w:rFonts w:ascii="宋体" w:eastAsia="宋体" w:hAnsi="宋体" w:cs="宋体"/>
          <w:color w:val="000000"/>
          <w:sz w:val="24"/>
        </w:rPr>
        <w:t xml:space="preserve">10 </w:t>
      </w:r>
      <w:r>
        <w:rPr>
          <w:rFonts w:ascii="宋体" w:eastAsia="宋体" w:hAnsi="宋体" w:cs="宋体"/>
          <w:color w:val="000000"/>
          <w:sz w:val="24"/>
        </w:rPr>
        <w:t>忘記了本体应該先于</w:t>
      </w:r>
      <w:r>
        <w:rPr>
          <w:rFonts w:ascii="宋体" w:eastAsia="宋体" w:hAnsi="宋体" w:cs="宋体"/>
          <w:color w:val="000000"/>
          <w:sz w:val="24"/>
        </w:rPr>
        <w:t>这些事物，这才是錯了。</w:t>
      </w:r>
      <w:r>
        <w:rPr>
          <w:rFonts w:ascii="宋体" w:eastAsia="宋体" w:hAnsi="宋体" w:cs="宋体"/>
          <w:color w:val="000000"/>
          <w:sz w:val="24"/>
        </w:rPr>
        <w:t>.</w:t>
      </w:r>
      <w:r>
        <w:rPr>
          <w:rFonts w:ascii="宋体" w:eastAsia="宋体" w:hAnsi="宋体" w:cs="宋体"/>
          <w:color w:val="000000"/>
          <w:sz w:val="24"/>
        </w:rPr>
        <w:t>数之所以为数具有</w:t>
      </w:r>
    </w:p>
    <w:p w:rsidR="00374711" w:rsidRDefault="000C031C">
      <w:pPr>
        <w:autoSpaceDE w:val="0"/>
        <w:autoSpaceDN w:val="0"/>
        <w:spacing w:before="200" w:line="280" w:lineRule="atLeast"/>
        <w:ind w:left="1100"/>
        <w:rPr>
          <w:sz w:val="24"/>
        </w:rPr>
      </w:pPr>
      <w:r>
        <w:rPr>
          <w:rFonts w:ascii="宋体" w:eastAsia="宋体" w:hAnsi="宋体" w:cs="宋体"/>
          <w:color w:val="000000"/>
          <w:sz w:val="24"/>
        </w:rPr>
        <w:t>特殊屬性，如</w:t>
      </w:r>
      <w:r>
        <w:rPr>
          <w:rFonts w:ascii="宋体" w:eastAsia="宋体" w:hAnsi="宋体" w:cs="宋体"/>
          <w:color w:val="000000"/>
          <w:sz w:val="24"/>
        </w:rPr>
        <w:t>“</w:t>
      </w:r>
      <w:r>
        <w:rPr>
          <w:rFonts w:ascii="宋体" w:eastAsia="宋体" w:hAnsi="宋体" w:cs="宋体"/>
          <w:color w:val="000000"/>
          <w:sz w:val="24"/>
        </w:rPr>
        <w:t>奇与偶</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可計量性</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相等</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超过与缺損</w:t>
      </w:r>
      <w:r>
        <w:rPr>
          <w:rFonts w:ascii="宋体" w:eastAsia="宋体" w:hAnsi="宋体" w:cs="宋体"/>
          <w:color w:val="000000"/>
          <w:sz w:val="24"/>
        </w:rPr>
        <w:t>”</w:t>
      </w:r>
      <w:r>
        <w:rPr>
          <w:rFonts w:ascii="宋体" w:eastAsia="宋体" w:hAnsi="宋体" w:cs="宋体"/>
          <w:color w:val="000000"/>
          <w:sz w:val="24"/>
        </w:rPr>
        <w:t>，这些</w:t>
      </w:r>
    </w:p>
    <w:p w:rsidR="00374711" w:rsidRDefault="000C031C">
      <w:pPr>
        <w:autoSpaceDE w:val="0"/>
        <w:autoSpaceDN w:val="0"/>
        <w:spacing w:before="240" w:line="260" w:lineRule="atLeast"/>
        <w:ind w:left="1100"/>
        <w:rPr>
          <w:sz w:val="24"/>
        </w:rPr>
      </w:pPr>
      <w:r>
        <w:rPr>
          <w:rFonts w:ascii="宋体" w:eastAsia="宋体" w:hAnsi="宋体" w:cs="宋体"/>
          <w:color w:val="000000"/>
          <w:sz w:val="24"/>
        </w:rPr>
        <w:t>或是直屬于数，或具有相互关系。</w:t>
      </w:r>
      <w:r>
        <w:rPr>
          <w:rFonts w:ascii="宋体" w:eastAsia="宋体" w:hAnsi="宋体" w:cs="宋体"/>
          <w:color w:val="000000"/>
          <w:sz w:val="24"/>
        </w:rPr>
        <w:t xml:space="preserve"> </w:t>
      </w:r>
      <w:r>
        <w:rPr>
          <w:rFonts w:ascii="宋体" w:eastAsia="宋体" w:hAnsi="宋体" w:cs="宋体"/>
          <w:color w:val="000000"/>
          <w:sz w:val="24"/>
        </w:rPr>
        <w:t>相似地，实体，不动体与动体，无</w:t>
      </w:r>
    </w:p>
    <w:p w:rsidR="00374711" w:rsidRDefault="000C031C">
      <w:pPr>
        <w:spacing w:before="400" w:line="140" w:lineRule="exact"/>
        <w:ind w:left="118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00" w:lineRule="atLeast"/>
        <w:ind w:left="1680"/>
        <w:rPr>
          <w:sz w:val="24"/>
        </w:rPr>
      </w:pPr>
      <w:r>
        <w:rPr>
          <w:rFonts w:ascii="宋体" w:eastAsia="宋体" w:hAnsi="宋体" w:cs="宋体"/>
          <w:color w:val="000000"/>
          <w:sz w:val="24"/>
        </w:rPr>
        <w:t>①</w:t>
      </w:r>
      <w:r>
        <w:rPr>
          <w:rFonts w:ascii="宋体" w:eastAsia="宋体" w:hAnsi="宋体" w:cs="宋体"/>
          <w:color w:val="000000"/>
          <w:sz w:val="24"/>
        </w:rPr>
        <w:t>見卷</w:t>
      </w:r>
      <w:r>
        <w:rPr>
          <w:rFonts w:ascii="宋体" w:eastAsia="宋体" w:hAnsi="宋体" w:cs="宋体"/>
          <w:color w:val="000000"/>
          <w:sz w:val="24"/>
        </w:rPr>
        <w:t xml:space="preserve"> B</w:t>
      </w:r>
      <w:r>
        <w:rPr>
          <w:rFonts w:ascii="宋体" w:eastAsia="宋体" w:hAnsi="宋体" w:cs="宋体"/>
          <w:color w:val="000000"/>
          <w:sz w:val="24"/>
        </w:rPr>
        <w:t>章一</w:t>
      </w:r>
      <w:r>
        <w:rPr>
          <w:rFonts w:ascii="宋体" w:eastAsia="宋体" w:hAnsi="宋体" w:cs="宋体"/>
          <w:color w:val="000000"/>
          <w:sz w:val="24"/>
        </w:rPr>
        <w:t>,995b18-27,</w:t>
      </w:r>
      <w:r>
        <w:rPr>
          <w:rFonts w:ascii="宋体" w:eastAsia="宋体" w:hAnsi="宋体" w:cs="宋体"/>
          <w:color w:val="000000"/>
          <w:sz w:val="24"/>
        </w:rPr>
        <w:t>章二</w:t>
      </w:r>
      <w:r>
        <w:rPr>
          <w:rFonts w:ascii="宋体" w:eastAsia="宋体" w:hAnsi="宋体" w:cs="宋体"/>
          <w:color w:val="000000"/>
          <w:sz w:val="24"/>
        </w:rPr>
        <w:t>997a25-34</w:t>
      </w:r>
      <w:r>
        <w:rPr>
          <w:rFonts w:ascii="宋体" w:eastAsia="宋体" w:hAnsi="宋体" w:cs="宋体"/>
          <w:color w:val="000000"/>
          <w:sz w:val="24"/>
        </w:rPr>
        <w:t>。</w:t>
      </w:r>
    </w:p>
    <w:p w:rsidR="00374711" w:rsidRDefault="000C031C">
      <w:pPr>
        <w:autoSpaceDE w:val="0"/>
        <w:autoSpaceDN w:val="0"/>
        <w:spacing w:before="200" w:line="280" w:lineRule="atLeast"/>
        <w:ind w:left="8460"/>
        <w:rPr>
          <w:sz w:val="24"/>
        </w:rPr>
      </w:pPr>
      <w:r>
        <w:rPr>
          <w:rFonts w:ascii="宋体" w:eastAsia="宋体" w:hAnsi="宋体" w:cs="宋体"/>
          <w:color w:val="000000"/>
          <w:sz w:val="24"/>
        </w:rPr>
        <w:t>· 59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1320"/>
        <w:rPr>
          <w:sz w:val="24"/>
        </w:rPr>
      </w:pPr>
      <w:r>
        <w:rPr>
          <w:rFonts w:ascii="宋体" w:eastAsia="宋体" w:hAnsi="宋体" w:cs="宋体"/>
          <w:b/>
          <w:color w:val="000000"/>
          <w:sz w:val="23"/>
        </w:rPr>
        <w:t>Γ2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1004</w:t>
      </w:r>
      <w:r>
        <w:rPr>
          <w:rFonts w:ascii="宋体" w:eastAsia="宋体" w:hAnsi="宋体" w:cs="宋体"/>
          <w:b/>
          <w:color w:val="000000"/>
          <w:sz w:val="23"/>
        </w:rPr>
        <w:t>b</w:t>
      </w:r>
    </w:p>
    <w:p w:rsidR="00374711" w:rsidRDefault="000C031C">
      <w:pPr>
        <w:autoSpaceDE w:val="0"/>
        <w:autoSpaceDN w:val="0"/>
        <w:spacing w:before="60" w:line="444" w:lineRule="atLeast"/>
        <w:ind w:left="980" w:right="1060" w:firstLine="340"/>
        <w:rPr>
          <w:sz w:val="23"/>
        </w:rPr>
      </w:pPr>
      <w:r>
        <w:rPr>
          <w:rFonts w:ascii="宋体" w:eastAsia="宋体" w:hAnsi="宋体" w:cs="宋体"/>
          <w:b/>
          <w:color w:val="000000"/>
          <w:sz w:val="23"/>
        </w:rPr>
        <w:t>重量体与有重量体，各具有特殊的屬性。</w:t>
      </w:r>
      <w:r>
        <w:rPr>
          <w:rFonts w:ascii="宋体" w:eastAsia="宋体" w:hAnsi="宋体" w:cs="宋体"/>
          <w:color w:val="000000"/>
          <w:sz w:val="23"/>
        </w:rPr>
        <w:t xml:space="preserve"> </w:t>
      </w:r>
      <w:r>
        <w:rPr>
          <w:rFonts w:ascii="宋体" w:eastAsia="宋体" w:hAnsi="宋体" w:cs="宋体"/>
          <w:b/>
          <w:color w:val="000000"/>
          <w:sz w:val="23"/>
        </w:rPr>
        <w:t>实是之各具有上列那些</w:t>
      </w:r>
      <w:r>
        <w:rPr>
          <w:rFonts w:ascii="宋体" w:eastAsia="宋体" w:hAnsi="宋体" w:cs="宋体"/>
          <w:b/>
          <w:color w:val="000000"/>
          <w:sz w:val="23"/>
        </w:rPr>
        <w:t xml:space="preserve">15 </w:t>
      </w:r>
      <w:r>
        <w:rPr>
          <w:rFonts w:ascii="宋体" w:eastAsia="宋体" w:hAnsi="宋体" w:cs="宋体"/>
          <w:b/>
          <w:color w:val="000000"/>
          <w:sz w:val="23"/>
        </w:rPr>
        <w:t>特殊質性者，哲学家也得研究其中所存的眞理。</w:t>
      </w:r>
      <w:r>
        <w:rPr>
          <w:rFonts w:ascii="宋体" w:eastAsia="宋体" w:hAnsi="宋体" w:cs="宋体"/>
          <w:color w:val="000000"/>
          <w:sz w:val="23"/>
        </w:rPr>
        <w:t xml:space="preserve"> </w:t>
      </w:r>
      <w:r>
        <w:rPr>
          <w:rFonts w:ascii="宋体" w:eastAsia="宋体" w:hAnsi="宋体" w:cs="宋体"/>
          <w:b/>
          <w:color w:val="000000"/>
          <w:sz w:val="23"/>
        </w:rPr>
        <w:t>可以提起这一例示：辯証家与詭辯派穿着与哲学家相同的服裝；对于詭辯术，智慧</w:t>
      </w:r>
      <w:r>
        <w:rPr>
          <w:rFonts w:ascii="宋体" w:eastAsia="宋体" w:hAnsi="宋体" w:cs="宋体"/>
          <w:b/>
          <w:color w:val="000000"/>
          <w:sz w:val="23"/>
        </w:rPr>
        <w:t xml:space="preserve">20 </w:t>
      </w:r>
      <w:r>
        <w:rPr>
          <w:rFonts w:ascii="宋体" w:eastAsia="宋体" w:hAnsi="宋体" w:cs="宋体"/>
          <w:b/>
          <w:color w:val="000000"/>
          <w:sz w:val="23"/>
        </w:rPr>
        <w:t>只是貌似而已，辯証家則將一切事物囊括于他們的辯証法中，而</w:t>
      </w:r>
      <w:r>
        <w:rPr>
          <w:rFonts w:ascii="宋体" w:eastAsia="宋体" w:hAnsi="宋体" w:cs="宋体"/>
          <w:b/>
          <w:color w:val="000000"/>
          <w:sz w:val="23"/>
        </w:rPr>
        <w:t>“</w:t>
      </w:r>
      <w:r>
        <w:rPr>
          <w:rFonts w:ascii="宋体" w:eastAsia="宋体" w:hAnsi="宋体" w:cs="宋体"/>
          <w:b/>
          <w:color w:val="000000"/>
          <w:sz w:val="23"/>
        </w:rPr>
        <w:t>实是</w:t>
      </w:r>
      <w:r>
        <w:rPr>
          <w:rFonts w:ascii="宋体" w:eastAsia="宋体" w:hAnsi="宋体" w:cs="宋体"/>
          <w:b/>
          <w:color w:val="000000"/>
          <w:sz w:val="23"/>
        </w:rPr>
        <w:t>”</w:t>
      </w:r>
      <w:r>
        <w:rPr>
          <w:rFonts w:ascii="宋体" w:eastAsia="宋体" w:hAnsi="宋体" w:cs="宋体"/>
          <w:b/>
          <w:color w:val="000000"/>
          <w:sz w:val="23"/>
        </w:rPr>
        <w:t>也是他們所共有的一个論題；因而辯証法也包含了原屬于哲学的这些主题。詭辯术和辯証法談論与哲学上同类的事物，但</w:t>
      </w:r>
      <w:r>
        <w:rPr>
          <w:rFonts w:ascii="宋体" w:eastAsia="宋体" w:hAnsi="宋体" w:cs="宋体"/>
          <w:b/>
          <w:color w:val="000000"/>
          <w:sz w:val="23"/>
        </w:rPr>
        <w:t>哲学毕竟異于辯証法者由于才調不同，哲学毕竟異于詭辯术者則</w:t>
      </w:r>
      <w:r>
        <w:rPr>
          <w:rFonts w:ascii="宋体" w:eastAsia="宋体" w:hAnsi="宋体" w:cs="宋体"/>
          <w:b/>
          <w:color w:val="000000"/>
          <w:sz w:val="23"/>
        </w:rPr>
        <w:t xml:space="preserve">25 </w:t>
      </w:r>
      <w:r>
        <w:rPr>
          <w:rFonts w:ascii="宋体" w:eastAsia="宋体" w:hAnsi="宋体" w:cs="宋体"/>
          <w:b/>
          <w:color w:val="000000"/>
          <w:sz w:val="23"/>
        </w:rPr>
        <w:t>由学术生活的目的不同。</w:t>
      </w:r>
      <w:r>
        <w:rPr>
          <w:rFonts w:ascii="宋体" w:eastAsia="宋体" w:hAnsi="宋体" w:cs="宋体"/>
          <w:color w:val="000000"/>
          <w:sz w:val="23"/>
        </w:rPr>
        <w:t xml:space="preserve"> </w:t>
      </w:r>
      <w:r>
        <w:rPr>
          <w:rFonts w:ascii="宋体" w:eastAsia="宋体" w:hAnsi="宋体" w:cs="宋体"/>
          <w:b/>
          <w:color w:val="000000"/>
          <w:sz w:val="23"/>
        </w:rPr>
        <w:t>哲学在切求翼知时，辯証法專务批評；至于詭辯术侭管貌似哲学，終非哲学。</w:t>
      </w:r>
    </w:p>
    <w:p w:rsidR="00374711" w:rsidRDefault="000C031C">
      <w:pPr>
        <w:autoSpaceDE w:val="0"/>
        <w:autoSpaceDN w:val="0"/>
        <w:spacing w:before="120" w:line="260" w:lineRule="atLeast"/>
        <w:ind w:left="1960"/>
        <w:rPr>
          <w:sz w:val="23"/>
        </w:rPr>
      </w:pPr>
      <w:r>
        <w:rPr>
          <w:rFonts w:ascii="宋体" w:eastAsia="宋体" w:hAnsi="宋体" w:cs="宋体"/>
          <w:b/>
          <w:color w:val="000000"/>
          <w:sz w:val="23"/>
        </w:rPr>
        <w:t>又，在对成序列中，兩行之一</w:t>
      </w:r>
      <w:r>
        <w:rPr>
          <w:rFonts w:ascii="宋体" w:eastAsia="宋体" w:hAnsi="宋体" w:cs="宋体"/>
          <w:b/>
          <w:color w:val="000000"/>
          <w:sz w:val="23"/>
        </w:rPr>
        <w:t>①</w:t>
      </w:r>
      <w:r>
        <w:rPr>
          <w:rFonts w:ascii="宋体" w:eastAsia="宋体" w:hAnsi="宋体" w:cs="宋体"/>
          <w:b/>
          <w:color w:val="000000"/>
          <w:sz w:val="23"/>
        </w:rPr>
        <w:t>为</w:t>
      </w:r>
      <w:r>
        <w:rPr>
          <w:rFonts w:ascii="宋体" w:eastAsia="宋体" w:hAnsi="宋体" w:cs="宋体"/>
          <w:b/>
          <w:color w:val="000000"/>
          <w:sz w:val="23"/>
        </w:rPr>
        <w:t>“</w:t>
      </w:r>
      <w:r>
        <w:rPr>
          <w:rFonts w:ascii="宋体" w:eastAsia="宋体" w:hAnsi="宋体" w:cs="宋体"/>
          <w:b/>
          <w:color w:val="000000"/>
          <w:sz w:val="23"/>
        </w:rPr>
        <w:t>闕失</w:t>
      </w:r>
      <w:r>
        <w:rPr>
          <w:rFonts w:ascii="宋体" w:eastAsia="宋体" w:hAnsi="宋体" w:cs="宋体"/>
          <w:b/>
          <w:color w:val="000000"/>
          <w:sz w:val="23"/>
        </w:rPr>
        <w:t>”</w:t>
      </w:r>
      <w:r>
        <w:rPr>
          <w:rFonts w:ascii="宋体" w:eastAsia="宋体" w:hAnsi="宋体" w:cs="宋体"/>
          <w:b/>
          <w:color w:val="000000"/>
          <w:sz w:val="23"/>
        </w:rPr>
        <w:t>，一切对成可以簡化</w:t>
      </w:r>
    </w:p>
    <w:p w:rsidR="00374711" w:rsidRDefault="000C031C">
      <w:pPr>
        <w:autoSpaceDE w:val="0"/>
        <w:autoSpaceDN w:val="0"/>
        <w:spacing w:before="120" w:line="400" w:lineRule="atLeast"/>
        <w:ind w:left="1320"/>
        <w:rPr>
          <w:sz w:val="23"/>
        </w:rPr>
      </w:pPr>
      <w:r>
        <w:rPr>
          <w:rFonts w:ascii="宋体" w:eastAsia="宋体" w:hAnsi="宋体" w:cs="宋体"/>
          <w:b/>
          <w:color w:val="000000"/>
          <w:sz w:val="23"/>
        </w:rPr>
        <w:t>为</w:t>
      </w:r>
      <w:r>
        <w:rPr>
          <w:rFonts w:ascii="宋体" w:eastAsia="宋体" w:hAnsi="宋体" w:cs="宋体"/>
          <w:b/>
          <w:color w:val="000000"/>
          <w:sz w:val="23"/>
        </w:rPr>
        <w:t>“</w:t>
      </w:r>
      <w:r>
        <w:rPr>
          <w:rFonts w:ascii="宋体" w:eastAsia="宋体" w:hAnsi="宋体" w:cs="宋体"/>
          <w:b/>
          <w:color w:val="000000"/>
          <w:sz w:val="23"/>
        </w:rPr>
        <w:t>实是与非是</w:t>
      </w:r>
      <w:r>
        <w:rPr>
          <w:rFonts w:ascii="宋体" w:eastAsia="宋体" w:hAnsi="宋体" w:cs="宋体"/>
          <w:b/>
          <w:color w:val="000000"/>
          <w:sz w:val="23"/>
        </w:rPr>
        <w:t>”</w:t>
      </w:r>
      <w:r>
        <w:rPr>
          <w:rFonts w:ascii="宋体" w:eastAsia="宋体" w:hAnsi="宋体" w:cs="宋体"/>
          <w:b/>
          <w:color w:val="000000"/>
          <w:sz w:val="23"/>
        </w:rPr>
        <w:t>，和</w:t>
      </w:r>
      <w:r>
        <w:rPr>
          <w:rFonts w:ascii="宋体" w:eastAsia="宋体" w:hAnsi="宋体" w:cs="宋体"/>
          <w:b/>
          <w:color w:val="000000"/>
          <w:sz w:val="23"/>
        </w:rPr>
        <w:t>“</w:t>
      </w:r>
      <w:r>
        <w:rPr>
          <w:rFonts w:ascii="宋体" w:eastAsia="宋体" w:hAnsi="宋体" w:cs="宋体"/>
          <w:b/>
          <w:color w:val="000000"/>
          <w:sz w:val="23"/>
        </w:rPr>
        <w:t>一与众</w:t>
      </w:r>
      <w:r>
        <w:rPr>
          <w:rFonts w:ascii="宋体" w:eastAsia="宋体" w:hAnsi="宋体" w:cs="宋体"/>
          <w:b/>
          <w:color w:val="000000"/>
          <w:sz w:val="23"/>
        </w:rPr>
        <w:t>”</w:t>
      </w:r>
      <w:r>
        <w:rPr>
          <w:rFonts w:ascii="宋体" w:eastAsia="宋体" w:hAnsi="宋体" w:cs="宋体"/>
          <w:b/>
          <w:color w:val="000000"/>
          <w:sz w:val="23"/>
        </w:rPr>
        <w:t>，例如静鸜一，动屬多。实是和本体为</w:t>
      </w:r>
    </w:p>
    <w:p w:rsidR="00374711" w:rsidRDefault="000C031C">
      <w:pPr>
        <w:autoSpaceDE w:val="0"/>
        <w:autoSpaceDN w:val="0"/>
        <w:spacing w:before="140" w:line="260" w:lineRule="atLeast"/>
        <w:ind w:left="1320"/>
        <w:rPr>
          <w:sz w:val="23"/>
        </w:rPr>
      </w:pPr>
      <w:r>
        <w:rPr>
          <w:rFonts w:ascii="宋体" w:eastAsia="宋体" w:hAnsi="宋体" w:cs="宋体"/>
          <w:b/>
          <w:color w:val="000000"/>
          <w:sz w:val="23"/>
        </w:rPr>
        <w:t xml:space="preserve">30 </w:t>
      </w:r>
      <w:r>
        <w:rPr>
          <w:rFonts w:ascii="宋体" w:eastAsia="宋体" w:hAnsi="宋体" w:cs="宋体"/>
          <w:b/>
          <w:color w:val="000000"/>
          <w:sz w:val="23"/>
        </w:rPr>
        <w:t>对成所租合，这是几乎所有思想家都同意的；至少他們都會提起过</w:t>
      </w:r>
    </w:p>
    <w:p w:rsidR="00374711" w:rsidRDefault="000C031C">
      <w:pPr>
        <w:autoSpaceDE w:val="0"/>
        <w:autoSpaceDN w:val="0"/>
        <w:spacing w:before="200" w:line="260" w:lineRule="atLeast"/>
        <w:ind w:left="1320"/>
        <w:rPr>
          <w:sz w:val="23"/>
        </w:rPr>
      </w:pPr>
      <w:r>
        <w:rPr>
          <w:rFonts w:ascii="宋体" w:eastAsia="宋体" w:hAnsi="宋体" w:cs="宋体"/>
          <w:b/>
          <w:color w:val="000000"/>
          <w:sz w:val="23"/>
        </w:rPr>
        <w:t>各自的对成作为第一原理</w:t>
      </w:r>
      <w:r>
        <w:rPr>
          <w:rFonts w:ascii="宋体" w:eastAsia="宋体" w:hAnsi="宋体" w:cs="宋体"/>
          <w:b/>
          <w:color w:val="000000"/>
          <w:sz w:val="23"/>
        </w:rPr>
        <w:t>——</w:t>
      </w:r>
      <w:r>
        <w:rPr>
          <w:rFonts w:ascii="宋体" w:eastAsia="宋体" w:hAnsi="宋体" w:cs="宋体"/>
          <w:b/>
          <w:color w:val="000000"/>
          <w:sz w:val="23"/>
        </w:rPr>
        <w:t>有些举出奇偶</w:t>
      </w:r>
      <w:r>
        <w:rPr>
          <w:rFonts w:ascii="宋体" w:eastAsia="宋体" w:hAnsi="宋体" w:cs="宋体"/>
          <w:b/>
          <w:color w:val="000000"/>
          <w:sz w:val="23"/>
        </w:rPr>
        <w:t>②</w:t>
      </w:r>
      <w:r>
        <w:rPr>
          <w:rFonts w:ascii="宋体" w:eastAsia="宋体" w:hAnsi="宋体" w:cs="宋体"/>
          <w:b/>
          <w:color w:val="000000"/>
          <w:sz w:val="23"/>
        </w:rPr>
        <w:t>，有些举出冷热</w:t>
      </w:r>
      <w:r>
        <w:rPr>
          <w:rFonts w:ascii="宋体" w:eastAsia="宋体" w:hAnsi="宋体" w:cs="宋体"/>
          <w:b/>
          <w:color w:val="000000"/>
          <w:sz w:val="23"/>
        </w:rPr>
        <w:t>③</w:t>
      </w:r>
      <w:r>
        <w:rPr>
          <w:rFonts w:ascii="宋体" w:eastAsia="宋体" w:hAnsi="宋体" w:cs="宋体"/>
          <w:b/>
          <w:color w:val="000000"/>
          <w:sz w:val="23"/>
        </w:rPr>
        <w:t>，</w:t>
      </w:r>
    </w:p>
    <w:p w:rsidR="00374711" w:rsidRDefault="000C031C">
      <w:pPr>
        <w:autoSpaceDE w:val="0"/>
        <w:autoSpaceDN w:val="0"/>
        <w:spacing w:before="200" w:line="260" w:lineRule="atLeast"/>
        <w:ind w:left="1320"/>
        <w:rPr>
          <w:sz w:val="23"/>
        </w:rPr>
      </w:pPr>
      <w:r>
        <w:rPr>
          <w:rFonts w:ascii="宋体" w:eastAsia="宋体" w:hAnsi="宋体" w:cs="宋体"/>
          <w:b/>
          <w:color w:val="000000"/>
          <w:sz w:val="23"/>
        </w:rPr>
        <w:t>有些举出定限与无定限</w:t>
      </w:r>
      <w:r>
        <w:rPr>
          <w:rFonts w:ascii="宋体" w:eastAsia="宋体" w:hAnsi="宋体" w:cs="宋体"/>
          <w:b/>
          <w:color w:val="000000"/>
          <w:sz w:val="23"/>
        </w:rPr>
        <w:t>④</w:t>
      </w:r>
      <w:r>
        <w:rPr>
          <w:rFonts w:ascii="宋体" w:eastAsia="宋体" w:hAnsi="宋体" w:cs="宋体"/>
          <w:b/>
          <w:color w:val="000000"/>
          <w:sz w:val="23"/>
        </w:rPr>
        <w:t>，有些举出友与斗</w:t>
      </w:r>
      <w:r>
        <w:rPr>
          <w:rFonts w:ascii="宋体" w:eastAsia="宋体" w:hAnsi="宋体" w:cs="宋体"/>
          <w:b/>
          <w:color w:val="000000"/>
          <w:sz w:val="23"/>
        </w:rPr>
        <w:t>⑤</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所有这些以及其</w:t>
      </w:r>
    </w:p>
    <w:p w:rsidR="00374711" w:rsidRDefault="000C031C">
      <w:pPr>
        <w:autoSpaceDE w:val="0"/>
        <w:autoSpaceDN w:val="0"/>
        <w:spacing w:line="435" w:lineRule="atLeast"/>
        <w:ind w:left="760" w:right="900"/>
        <w:rPr>
          <w:sz w:val="23"/>
        </w:rPr>
      </w:pPr>
      <w:r>
        <w:rPr>
          <w:rFonts w:ascii="宋体" w:eastAsia="宋体" w:hAnsi="宋体" w:cs="宋体"/>
          <w:b/>
          <w:color w:val="000000"/>
          <w:sz w:val="23"/>
        </w:rPr>
        <w:t xml:space="preserve">1005a </w:t>
      </w:r>
      <w:r>
        <w:rPr>
          <w:rFonts w:ascii="宋体" w:eastAsia="宋体" w:hAnsi="宋体" w:cs="宋体"/>
          <w:b/>
          <w:color w:val="000000"/>
          <w:sz w:val="23"/>
        </w:rPr>
        <w:t>它諸对成明显地都可簡化为</w:t>
      </w:r>
      <w:r>
        <w:rPr>
          <w:rFonts w:ascii="宋体" w:eastAsia="宋体" w:hAnsi="宋体" w:cs="宋体"/>
          <w:b/>
          <w:color w:val="000000"/>
          <w:sz w:val="23"/>
        </w:rPr>
        <w:t>“</w:t>
      </w:r>
      <w:r>
        <w:rPr>
          <w:rFonts w:ascii="宋体" w:eastAsia="宋体" w:hAnsi="宋体" w:cs="宋体"/>
          <w:b/>
          <w:color w:val="000000"/>
          <w:sz w:val="23"/>
        </w:rPr>
        <w:t>一与众</w:t>
      </w:r>
      <w:r>
        <w:rPr>
          <w:rFonts w:ascii="宋体" w:eastAsia="宋体" w:hAnsi="宋体" w:cs="宋体"/>
          <w:b/>
          <w:color w:val="000000"/>
          <w:sz w:val="23"/>
        </w:rPr>
        <w:t>”(</w:t>
      </w:r>
      <w:r>
        <w:rPr>
          <w:rFonts w:ascii="宋体" w:eastAsia="宋体" w:hAnsi="宋体" w:cs="宋体"/>
          <w:b/>
          <w:color w:val="000000"/>
          <w:sz w:val="23"/>
        </w:rPr>
        <w:t>这簡化我們可以承認</w:t>
      </w:r>
      <w:r>
        <w:rPr>
          <w:rFonts w:ascii="宋体" w:eastAsia="宋体" w:hAnsi="宋体" w:cs="宋体"/>
          <w:b/>
          <w:color w:val="000000"/>
          <w:sz w:val="23"/>
        </w:rPr>
        <w:t>⑥)</w:t>
      </w:r>
      <w:r>
        <w:rPr>
          <w:rFonts w:ascii="宋体" w:eastAsia="宋体" w:hAnsi="宋体" w:cs="宋体"/>
          <w:b/>
          <w:color w:val="000000"/>
          <w:sz w:val="23"/>
        </w:rPr>
        <w:t>，其它思想家所述原理也完全可以此为科屬而为之归綜。</w:t>
      </w:r>
      <w:r>
        <w:rPr>
          <w:rFonts w:ascii="宋体" w:eastAsia="宋体" w:hAnsi="宋体" w:cs="宋体"/>
          <w:color w:val="000000"/>
          <w:sz w:val="23"/>
        </w:rPr>
        <w:t xml:space="preserve"> </w:t>
      </w:r>
      <w:r>
        <w:rPr>
          <w:rFonts w:ascii="宋体" w:eastAsia="宋体" w:hAnsi="宋体" w:cs="宋体"/>
          <w:b/>
          <w:color w:val="000000"/>
          <w:sz w:val="23"/>
        </w:rPr>
        <w:t>經过这些考虑，这就明显了，研究实是之所以为实是者应屬之于一門学术。</w:t>
      </w:r>
      <w:r>
        <w:rPr>
          <w:rFonts w:ascii="宋体" w:eastAsia="宋体" w:hAnsi="宋体" w:cs="宋体"/>
          <w:color w:val="000000"/>
          <w:sz w:val="23"/>
        </w:rPr>
        <w:t xml:space="preserve"> </w:t>
      </w:r>
      <w:r>
        <w:rPr>
          <w:rFonts w:ascii="宋体" w:eastAsia="宋体" w:hAnsi="宋体" w:cs="宋体"/>
          <w:b/>
          <w:color w:val="000000"/>
          <w:sz w:val="23"/>
        </w:rPr>
        <w:t>因为一切事物或即对成或为对成所組合，而</w:t>
      </w:r>
      <w:r>
        <w:rPr>
          <w:rFonts w:ascii="宋体" w:eastAsia="宋体" w:hAnsi="宋体" w:cs="宋体"/>
          <w:b/>
          <w:color w:val="000000"/>
          <w:sz w:val="23"/>
        </w:rPr>
        <w:t>“</w:t>
      </w:r>
      <w:r>
        <w:rPr>
          <w:rFonts w:ascii="宋体" w:eastAsia="宋体" w:hAnsi="宋体" w:cs="宋体"/>
          <w:b/>
          <w:color w:val="000000"/>
          <w:sz w:val="23"/>
        </w:rPr>
        <w:t>一与众</w:t>
      </w:r>
      <w:r>
        <w:rPr>
          <w:rFonts w:ascii="宋体" w:eastAsia="宋体" w:hAnsi="宋体" w:cs="宋体"/>
          <w:b/>
          <w:color w:val="000000"/>
          <w:sz w:val="23"/>
        </w:rPr>
        <w:t>”</w:t>
      </w:r>
      <w:r>
        <w:rPr>
          <w:rFonts w:ascii="宋体" w:eastAsia="宋体" w:hAnsi="宋体" w:cs="宋体"/>
          <w:b/>
          <w:color w:val="000000"/>
          <w:sz w:val="23"/>
        </w:rPr>
        <w:t>实为一切对成</w:t>
      </w:r>
    </w:p>
    <w:p w:rsidR="00374711" w:rsidRDefault="000C031C">
      <w:pPr>
        <w:autoSpaceDE w:val="0"/>
        <w:autoSpaceDN w:val="0"/>
        <w:spacing w:before="80" w:line="420" w:lineRule="atLeast"/>
        <w:ind w:left="1320" w:right="820"/>
        <w:rPr>
          <w:sz w:val="23"/>
        </w:rPr>
      </w:pPr>
      <w:r>
        <w:rPr>
          <w:rFonts w:ascii="宋体" w:eastAsia="宋体" w:hAnsi="宋体" w:cs="宋体"/>
          <w:b/>
          <w:color w:val="000000"/>
          <w:sz w:val="23"/>
        </w:rPr>
        <w:t xml:space="preserve">5 </w:t>
      </w:r>
      <w:r>
        <w:rPr>
          <w:rFonts w:ascii="宋体" w:eastAsia="宋体" w:hAnsi="宋体" w:cs="宋体"/>
          <w:b/>
          <w:color w:val="000000"/>
          <w:sz w:val="23"/>
        </w:rPr>
        <w:t>之起点。</w:t>
      </w:r>
      <w:r>
        <w:rPr>
          <w:rFonts w:ascii="宋体" w:eastAsia="宋体" w:hAnsi="宋体" w:cs="宋体"/>
          <w:color w:val="000000"/>
          <w:sz w:val="23"/>
        </w:rPr>
        <w:t xml:space="preserve"> </w:t>
      </w:r>
      <w:r>
        <w:rPr>
          <w:rFonts w:ascii="宋体" w:eastAsia="宋体" w:hAnsi="宋体" w:cs="宋体"/>
          <w:b/>
          <w:color w:val="000000"/>
          <w:sz w:val="23"/>
        </w:rPr>
        <w:t>不管这些命意是否單純，它們总得归屬于一門学术。</w:t>
      </w:r>
      <w:r>
        <w:rPr>
          <w:rFonts w:ascii="宋体" w:eastAsia="宋体" w:hAnsi="宋体" w:cs="宋体"/>
          <w:color w:val="000000"/>
          <w:sz w:val="23"/>
        </w:rPr>
        <w:t xml:space="preserve"> </w:t>
      </w:r>
      <w:r>
        <w:rPr>
          <w:rFonts w:ascii="宋体" w:eastAsia="宋体" w:hAnsi="宋体" w:cs="宋体"/>
          <w:b/>
          <w:color w:val="000000"/>
          <w:sz w:val="23"/>
        </w:rPr>
        <w:t>也許它們实际不止一个命意；可是卽使</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有多种命意，这多种命意必然相联于一个基本命意</w:t>
      </w:r>
      <w:r>
        <w:rPr>
          <w:rFonts w:ascii="宋体" w:eastAsia="宋体" w:hAnsi="宋体" w:cs="宋体"/>
          <w:b/>
          <w:color w:val="000000"/>
          <w:sz w:val="23"/>
        </w:rPr>
        <w:t>(</w:t>
      </w:r>
      <w:r>
        <w:rPr>
          <w:rFonts w:ascii="宋体" w:eastAsia="宋体" w:hAnsi="宋体" w:cs="宋体"/>
          <w:b/>
          <w:color w:val="000000"/>
          <w:sz w:val="23"/>
        </w:rPr>
        <w:t>諸对成的例也相似</w:t>
      </w:r>
      <w:r>
        <w:rPr>
          <w:rFonts w:ascii="宋体" w:eastAsia="宋体" w:hAnsi="宋体" w:cs="宋体"/>
          <w:b/>
          <w:color w:val="000000"/>
          <w:sz w:val="23"/>
        </w:rPr>
        <w:t>)</w:t>
      </w:r>
      <w:r>
        <w:rPr>
          <w:rFonts w:ascii="宋体" w:eastAsia="宋体" w:hAnsi="宋体" w:cs="宋体"/>
          <w:b/>
          <w:color w:val="000000"/>
          <w:sz w:val="23"/>
        </w:rPr>
        <w:t>，即使实是或元</w:t>
      </w:r>
    </w:p>
    <w:p w:rsidR="00374711" w:rsidRDefault="000C031C">
      <w:pPr>
        <w:autoSpaceDE w:val="0"/>
        <w:autoSpaceDN w:val="0"/>
        <w:spacing w:before="200" w:line="260" w:lineRule="atLeast"/>
        <w:ind w:left="1320"/>
        <w:rPr>
          <w:sz w:val="23"/>
        </w:rPr>
      </w:pPr>
      <w:r>
        <w:rPr>
          <w:rFonts w:ascii="宋体" w:eastAsia="宋体" w:hAnsi="宋体" w:cs="宋体"/>
          <w:color w:val="000000"/>
          <w:sz w:val="23"/>
          <w:u w:val="single"/>
        </w:rPr>
        <w:t xml:space="preserve">                      </w:t>
      </w:r>
    </w:p>
    <w:p w:rsidR="00374711" w:rsidRDefault="000C031C">
      <w:pPr>
        <w:autoSpaceDE w:val="0"/>
        <w:autoSpaceDN w:val="0"/>
        <w:spacing w:before="240" w:line="260" w:lineRule="atLeast"/>
        <w:ind w:left="1960"/>
        <w:rPr>
          <w:sz w:val="23"/>
        </w:rPr>
      </w:pPr>
      <w:r>
        <w:rPr>
          <w:rFonts w:ascii="宋体" w:eastAsia="宋体" w:hAnsi="宋体" w:cs="宋体"/>
          <w:b/>
          <w:color w:val="000000"/>
          <w:sz w:val="23"/>
        </w:rPr>
        <w:t>①</w:t>
      </w:r>
      <w:r>
        <w:rPr>
          <w:rFonts w:ascii="宋体" w:eastAsia="宋体" w:hAnsi="宋体" w:cs="宋体"/>
          <w:b/>
          <w:color w:val="000000"/>
          <w:sz w:val="23"/>
        </w:rPr>
        <w:t>参看卷</w:t>
      </w:r>
      <w:r>
        <w:rPr>
          <w:rFonts w:ascii="宋体" w:eastAsia="宋体" w:hAnsi="宋体" w:cs="宋体"/>
          <w:b/>
          <w:color w:val="000000"/>
          <w:sz w:val="23"/>
        </w:rPr>
        <w:t xml:space="preserve"> A986a23 </w:t>
      </w:r>
      <w:r>
        <w:rPr>
          <w:rFonts w:ascii="宋体" w:eastAsia="宋体" w:hAnsi="宋体" w:cs="宋体"/>
          <w:b/>
          <w:color w:val="000000"/>
          <w:sz w:val="23"/>
        </w:rPr>
        <w:t>脚註。</w:t>
      </w:r>
    </w:p>
    <w:p w:rsidR="00374711" w:rsidRDefault="000C031C">
      <w:pPr>
        <w:autoSpaceDE w:val="0"/>
        <w:autoSpaceDN w:val="0"/>
        <w:spacing w:before="60" w:line="260" w:lineRule="atLeast"/>
        <w:ind w:left="1960"/>
        <w:rPr>
          <w:sz w:val="23"/>
        </w:rPr>
      </w:pPr>
      <w:r>
        <w:rPr>
          <w:rFonts w:ascii="宋体" w:eastAsia="宋体" w:hAnsi="宋体" w:cs="宋体"/>
          <w:b/>
          <w:color w:val="000000"/>
          <w:sz w:val="23"/>
        </w:rPr>
        <w:t>②</w:t>
      </w:r>
      <w:r>
        <w:rPr>
          <w:rFonts w:ascii="宋体" w:eastAsia="宋体" w:hAnsi="宋体" w:cs="宋体"/>
          <w:b/>
          <w:color w:val="000000"/>
          <w:sz w:val="23"/>
        </w:rPr>
        <w:t>毕达哥拉斯学派。</w:t>
      </w:r>
    </w:p>
    <w:p w:rsidR="00374711" w:rsidRDefault="000C031C">
      <w:pPr>
        <w:autoSpaceDE w:val="0"/>
        <w:autoSpaceDN w:val="0"/>
        <w:spacing w:before="60" w:line="260" w:lineRule="atLeast"/>
        <w:ind w:left="1960"/>
        <w:rPr>
          <w:sz w:val="23"/>
        </w:rPr>
      </w:pPr>
      <w:r>
        <w:rPr>
          <w:rFonts w:ascii="宋体" w:eastAsia="宋体" w:hAnsi="宋体" w:cs="宋体"/>
          <w:b/>
          <w:color w:val="000000"/>
          <w:sz w:val="23"/>
        </w:rPr>
        <w:t>⑧</w:t>
      </w:r>
      <w:r>
        <w:rPr>
          <w:rFonts w:ascii="宋体" w:eastAsia="宋体" w:hAnsi="宋体" w:cs="宋体"/>
          <w:b/>
          <w:color w:val="000000"/>
          <w:sz w:val="23"/>
        </w:rPr>
        <w:t>巴門尼德。</w:t>
      </w:r>
    </w:p>
    <w:p w:rsidR="00374711" w:rsidRDefault="000C031C">
      <w:pPr>
        <w:autoSpaceDE w:val="0"/>
        <w:autoSpaceDN w:val="0"/>
        <w:spacing w:before="40" w:line="260" w:lineRule="atLeast"/>
        <w:ind w:left="1960"/>
        <w:rPr>
          <w:sz w:val="23"/>
        </w:rPr>
      </w:pPr>
      <w:r>
        <w:rPr>
          <w:rFonts w:ascii="宋体" w:eastAsia="宋体" w:hAnsi="宋体" w:cs="宋体"/>
          <w:b/>
          <w:color w:val="000000"/>
          <w:sz w:val="23"/>
        </w:rPr>
        <w:t>④</w:t>
      </w:r>
      <w:r>
        <w:rPr>
          <w:rFonts w:ascii="宋体" w:eastAsia="宋体" w:hAnsi="宋体" w:cs="宋体"/>
          <w:b/>
          <w:color w:val="000000"/>
          <w:sz w:val="23"/>
        </w:rPr>
        <w:t>柏拉图学派。</w:t>
      </w:r>
    </w:p>
    <w:p w:rsidR="00374711" w:rsidRDefault="000C031C">
      <w:pPr>
        <w:autoSpaceDE w:val="0"/>
        <w:autoSpaceDN w:val="0"/>
        <w:spacing w:before="40" w:line="260" w:lineRule="atLeast"/>
        <w:ind w:left="1960"/>
        <w:rPr>
          <w:sz w:val="23"/>
        </w:rPr>
      </w:pPr>
      <w:r>
        <w:rPr>
          <w:rFonts w:ascii="宋体" w:eastAsia="宋体" w:hAnsi="宋体" w:cs="宋体"/>
          <w:b/>
          <w:color w:val="000000"/>
          <w:sz w:val="23"/>
        </w:rPr>
        <w:t>⑤</w:t>
      </w:r>
      <w:r>
        <w:rPr>
          <w:rFonts w:ascii="宋体" w:eastAsia="宋体" w:hAnsi="宋体" w:cs="宋体"/>
          <w:b/>
          <w:color w:val="000000"/>
          <w:sz w:val="23"/>
        </w:rPr>
        <w:t>恩培多克勒。</w:t>
      </w:r>
    </w:p>
    <w:p w:rsidR="00374711" w:rsidRDefault="000C031C">
      <w:pPr>
        <w:autoSpaceDE w:val="0"/>
        <w:autoSpaceDN w:val="0"/>
        <w:spacing w:before="40" w:line="260" w:lineRule="atLeast"/>
        <w:ind w:left="1960"/>
        <w:rPr>
          <w:sz w:val="23"/>
        </w:rPr>
      </w:pPr>
      <w:r>
        <w:rPr>
          <w:rFonts w:ascii="宋体" w:eastAsia="宋体" w:hAnsi="宋体" w:cs="宋体"/>
          <w:b/>
          <w:color w:val="000000"/>
          <w:sz w:val="23"/>
        </w:rPr>
        <w:t>⑥</w:t>
      </w:r>
      <w:r>
        <w:rPr>
          <w:rFonts w:ascii="宋体" w:eastAsia="宋体" w:hAnsi="宋体" w:cs="宋体"/>
          <w:b/>
          <w:color w:val="000000"/>
          <w:sz w:val="23"/>
        </w:rPr>
        <w:t>参看亞氏</w:t>
      </w:r>
      <w:r>
        <w:rPr>
          <w:rFonts w:ascii="宋体" w:eastAsia="宋体" w:hAnsi="宋体" w:cs="宋体"/>
          <w:b/>
          <w:color w:val="000000"/>
          <w:sz w:val="23"/>
        </w:rPr>
        <w:t>“</w:t>
      </w:r>
      <w:r>
        <w:rPr>
          <w:rFonts w:ascii="宋体" w:eastAsia="宋体" w:hAnsi="宋体" w:cs="宋体"/>
          <w:b/>
          <w:color w:val="000000"/>
          <w:sz w:val="23"/>
        </w:rPr>
        <w:t>殘篇</w:t>
      </w:r>
      <w:r>
        <w:rPr>
          <w:rFonts w:ascii="宋体" w:eastAsia="宋体" w:hAnsi="宋体" w:cs="宋体"/>
          <w:b/>
          <w:color w:val="000000"/>
          <w:sz w:val="23"/>
        </w:rPr>
        <w:t>”1478b36-1479a5</w:t>
      </w:r>
      <w:r>
        <w:rPr>
          <w:rFonts w:ascii="宋体" w:eastAsia="宋体" w:hAnsi="宋体" w:cs="宋体"/>
          <w:b/>
          <w:color w:val="000000"/>
          <w:sz w:val="23"/>
        </w:rPr>
        <w:t>。</w:t>
      </w:r>
    </w:p>
    <w:p w:rsidR="00374711" w:rsidRDefault="000C031C">
      <w:pPr>
        <w:autoSpaceDE w:val="0"/>
        <w:autoSpaceDN w:val="0"/>
        <w:spacing w:before="220" w:line="260" w:lineRule="atLeast"/>
        <w:ind w:left="1320"/>
        <w:rPr>
          <w:sz w:val="23"/>
        </w:rPr>
      </w:pP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60</w:t>
      </w:r>
      <w:r>
        <w:rPr>
          <w:rFonts w:ascii="宋体" w:eastAsia="宋体" w:hAnsi="宋体" w:cs="宋体"/>
          <w:color w:val="000000"/>
          <w:sz w:val="23"/>
        </w:rPr>
        <w:t xml:space="preserve"> </w:t>
      </w:r>
      <w:r>
        <w:rPr>
          <w:rFonts w:ascii="宋体" w:eastAsia="宋体" w:hAnsi="宋体" w:cs="宋体"/>
          <w:b/>
          <w:color w:val="000000"/>
          <w:sz w:val="23"/>
        </w:rPr>
        <w:t>·</w:t>
      </w:r>
      <w:r>
        <w:br w:type="page"/>
      </w:r>
    </w:p>
    <w:p w:rsidR="00374711" w:rsidRDefault="000C031C">
      <w:pPr>
        <w:autoSpaceDE w:val="0"/>
        <w:autoSpaceDN w:val="0"/>
        <w:spacing w:before="940" w:line="220" w:lineRule="atLeast"/>
        <w:ind w:left="900"/>
        <w:rPr>
          <w:sz w:val="27"/>
        </w:rPr>
      </w:pPr>
      <w:r>
        <w:rPr>
          <w:rFonts w:ascii="宋体" w:eastAsia="宋体" w:hAnsi="宋体" w:cs="宋体"/>
          <w:color w:val="000000"/>
          <w:sz w:val="27"/>
        </w:rPr>
        <w:lastRenderedPageBreak/>
        <w:t>1</w:t>
      </w:r>
      <w:r>
        <w:rPr>
          <w:rFonts w:ascii="宋体" w:eastAsia="宋体" w:hAnsi="宋体" w:cs="宋体"/>
          <w:color w:val="000000"/>
          <w:sz w:val="27"/>
          <w:u w:val="single"/>
        </w:rPr>
        <w:t>005a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r3</w:t>
      </w:r>
    </w:p>
    <w:p w:rsidR="00374711" w:rsidRDefault="000C031C">
      <w:pPr>
        <w:autoSpaceDE w:val="0"/>
        <w:autoSpaceDN w:val="0"/>
        <w:spacing w:before="40" w:line="477" w:lineRule="atLeast"/>
        <w:ind w:left="1080" w:right="340" w:firstLine="400"/>
        <w:rPr>
          <w:sz w:val="27"/>
        </w:rPr>
      </w:pPr>
      <w:r>
        <w:rPr>
          <w:rFonts w:ascii="宋体" w:eastAsia="宋体" w:hAnsi="宋体" w:cs="宋体"/>
          <w:color w:val="000000"/>
          <w:sz w:val="27"/>
        </w:rPr>
        <w:t>一不作为一个普遍通例，在各例上也幷不全同，或是仍各結合于个</w:t>
      </w:r>
      <w:r>
        <w:rPr>
          <w:rFonts w:ascii="宋体" w:eastAsia="宋体" w:hAnsi="宋体" w:cs="宋体"/>
          <w:color w:val="000000"/>
          <w:sz w:val="27"/>
        </w:rPr>
        <w:t xml:space="preserve">10 </w:t>
      </w:r>
      <w:r>
        <w:rPr>
          <w:rFonts w:ascii="宋体" w:eastAsia="宋体" w:hAnsi="宋体" w:cs="宋体"/>
          <w:color w:val="000000"/>
          <w:sz w:val="27"/>
        </w:rPr>
        <w:t>别事物</w:t>
      </w:r>
      <w:r>
        <w:rPr>
          <w:rFonts w:ascii="宋体" w:eastAsia="宋体" w:hAnsi="宋体" w:cs="宋体"/>
          <w:color w:val="000000"/>
          <w:sz w:val="27"/>
        </w:rPr>
        <w:t>(</w:t>
      </w:r>
      <w:r>
        <w:rPr>
          <w:rFonts w:ascii="宋体" w:eastAsia="宋体" w:hAnsi="宋体" w:cs="宋体"/>
          <w:color w:val="000000"/>
          <w:sz w:val="27"/>
        </w:rPr>
        <w:t>实际上</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有时是公共的参考标准，有时是一一相續的串联</w:t>
      </w:r>
      <w:r>
        <w:rPr>
          <w:rFonts w:ascii="宋体" w:eastAsia="宋体" w:hAnsi="宋体" w:cs="宋体"/>
          <w:color w:val="000000"/>
          <w:sz w:val="27"/>
        </w:rPr>
        <w:t>)</w:t>
      </w:r>
      <w:r>
        <w:rPr>
          <w:rFonts w:ascii="宋体" w:eastAsia="宋体" w:hAnsi="宋体" w:cs="宋体"/>
          <w:color w:val="000000"/>
          <w:sz w:val="27"/>
        </w:rPr>
        <w:t>，这还得相通于一个起点。为此故，作一个几何学家就不研究什么是</w:t>
      </w:r>
      <w:r>
        <w:rPr>
          <w:rFonts w:ascii="宋体" w:eastAsia="宋体" w:hAnsi="宋体" w:cs="宋体"/>
          <w:color w:val="000000"/>
          <w:sz w:val="27"/>
        </w:rPr>
        <w:t>“</w:t>
      </w:r>
      <w:r>
        <w:rPr>
          <w:rFonts w:ascii="宋体" w:eastAsia="宋体" w:hAnsi="宋体" w:cs="宋体"/>
          <w:color w:val="000000"/>
          <w:sz w:val="27"/>
        </w:rPr>
        <w:t>对成</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完全</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元一</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，以及</w:t>
      </w:r>
      <w:r>
        <w:rPr>
          <w:rFonts w:ascii="宋体" w:eastAsia="宋体" w:hAnsi="宋体" w:cs="宋体"/>
          <w:color w:val="000000"/>
          <w:sz w:val="27"/>
        </w:rPr>
        <w:t>“</w:t>
      </w:r>
      <w:r>
        <w:rPr>
          <w:rFonts w:ascii="宋体" w:eastAsia="宋体" w:hAnsi="宋体" w:cs="宋体"/>
          <w:color w:val="000000"/>
          <w:sz w:val="27"/>
        </w:rPr>
        <w:t>相同</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有别</w:t>
      </w:r>
      <w:r>
        <w:rPr>
          <w:rFonts w:ascii="宋体" w:eastAsia="宋体" w:hAnsi="宋体" w:cs="宋体"/>
          <w:color w:val="000000"/>
          <w:sz w:val="27"/>
        </w:rPr>
        <w:t>”</w:t>
      </w:r>
      <w:r>
        <w:rPr>
          <w:rFonts w:ascii="宋体" w:eastAsia="宋体" w:hAnsi="宋体" w:cs="宋体"/>
          <w:color w:val="000000"/>
          <w:sz w:val="27"/>
        </w:rPr>
        <w:t>这类問題，他逕是承認这些为理所当然，凭此假設为起点，推演他自己的論題。</w:t>
      </w:r>
    </w:p>
    <w:p w:rsidR="00374711" w:rsidRDefault="000C031C">
      <w:pPr>
        <w:autoSpaceDE w:val="0"/>
        <w:autoSpaceDN w:val="0"/>
        <w:spacing w:before="20" w:line="495" w:lineRule="atLeast"/>
        <w:ind w:left="1020" w:right="380" w:firstLine="980"/>
        <w:rPr>
          <w:sz w:val="27"/>
        </w:rPr>
      </w:pPr>
      <w:r>
        <w:rPr>
          <w:rFonts w:ascii="宋体" w:eastAsia="宋体" w:hAnsi="宋体" w:cs="宋体"/>
          <w:color w:val="000000"/>
          <w:sz w:val="27"/>
        </w:rPr>
        <w:t>子是明显地，这一門学术〈哲学〉的任务是在考察实是之所以</w:t>
      </w:r>
      <w:r>
        <w:rPr>
          <w:rFonts w:ascii="宋体" w:eastAsia="宋体" w:hAnsi="宋体" w:cs="宋体"/>
          <w:color w:val="000000"/>
          <w:sz w:val="27"/>
        </w:rPr>
        <w:t xml:space="preserve">15 </w:t>
      </w:r>
      <w:r>
        <w:rPr>
          <w:rFonts w:ascii="宋体" w:eastAsia="宋体" w:hAnsi="宋体" w:cs="宋体"/>
          <w:color w:val="000000"/>
          <w:sz w:val="27"/>
        </w:rPr>
        <w:t>为实是和作为实是所应有的諸賓性，而这同一門学术除了应考察本体与其屬性外，也將考察上列各項</w:t>
      </w:r>
      <w:r>
        <w:rPr>
          <w:rFonts w:ascii="宋体" w:eastAsia="宋体" w:hAnsi="宋体" w:cs="宋体"/>
          <w:color w:val="000000"/>
          <w:sz w:val="27"/>
        </w:rPr>
        <w:t>①</w:t>
      </w:r>
      <w:r>
        <w:rPr>
          <w:rFonts w:ascii="宋体" w:eastAsia="宋体" w:hAnsi="宋体" w:cs="宋体"/>
          <w:color w:val="000000"/>
          <w:sz w:val="27"/>
        </w:rPr>
        <w:t>以及下述諸观念，如</w:t>
      </w:r>
      <w:r>
        <w:rPr>
          <w:rFonts w:ascii="宋体" w:eastAsia="宋体" w:hAnsi="宋体" w:cs="宋体"/>
          <w:color w:val="000000"/>
          <w:sz w:val="27"/>
        </w:rPr>
        <w:t>“</w:t>
      </w:r>
      <w:r>
        <w:rPr>
          <w:rFonts w:ascii="宋体" w:eastAsia="宋体" w:hAnsi="宋体" w:cs="宋体"/>
          <w:color w:val="000000"/>
          <w:sz w:val="27"/>
        </w:rPr>
        <w:t>先于</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后于</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科屩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品种</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全体部分</w:t>
      </w:r>
      <w:r>
        <w:rPr>
          <w:rFonts w:ascii="宋体" w:eastAsia="宋体" w:hAnsi="宋体" w:cs="宋体"/>
          <w:color w:val="000000"/>
          <w:sz w:val="27"/>
        </w:rPr>
        <w:t>”</w:t>
      </w:r>
      <w:r>
        <w:rPr>
          <w:rFonts w:ascii="宋体" w:eastAsia="宋体" w:hAnsi="宋体" w:cs="宋体"/>
          <w:color w:val="000000"/>
          <w:sz w:val="27"/>
        </w:rPr>
        <w:t>以及其它类此各項。</w:t>
      </w:r>
    </w:p>
    <w:p w:rsidR="00374711" w:rsidRDefault="000C031C">
      <w:pPr>
        <w:autoSpaceDE w:val="0"/>
        <w:autoSpaceDN w:val="0"/>
        <w:spacing w:before="100" w:line="320" w:lineRule="atLeast"/>
        <w:ind w:left="90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三</w:t>
      </w:r>
    </w:p>
    <w:p w:rsidR="00374711" w:rsidRDefault="000C031C">
      <w:pPr>
        <w:autoSpaceDE w:val="0"/>
        <w:autoSpaceDN w:val="0"/>
        <w:spacing w:before="40" w:line="468" w:lineRule="atLeast"/>
        <w:ind w:left="700" w:right="380" w:firstLine="1300"/>
        <w:rPr>
          <w:sz w:val="27"/>
        </w:rPr>
      </w:pPr>
      <w:r>
        <w:rPr>
          <w:rFonts w:ascii="宋体" w:eastAsia="宋体" w:hAnsi="宋体" w:cs="宋体"/>
          <w:color w:val="000000"/>
          <w:sz w:val="27"/>
        </w:rPr>
        <w:t>我們必須提出这一問題，研究本体和研究数学中所称公理〈通</w:t>
      </w:r>
      <w:r>
        <w:rPr>
          <w:rFonts w:ascii="宋体" w:eastAsia="宋体" w:hAnsi="宋体" w:cs="宋体"/>
          <w:color w:val="000000"/>
          <w:sz w:val="27"/>
        </w:rPr>
        <w:t xml:space="preserve">20 </w:t>
      </w:r>
      <w:r>
        <w:rPr>
          <w:rFonts w:ascii="宋体" w:eastAsia="宋体" w:hAnsi="宋体" w:cs="宋体"/>
          <w:color w:val="000000"/>
          <w:sz w:val="27"/>
        </w:rPr>
        <w:t>則〉是否屬于一門学术。</w:t>
      </w:r>
      <w:r>
        <w:rPr>
          <w:rFonts w:ascii="宋体" w:eastAsia="宋体" w:hAnsi="宋体" w:cs="宋体"/>
          <w:color w:val="000000"/>
          <w:sz w:val="27"/>
        </w:rPr>
        <w:t xml:space="preserve"> </w:t>
      </w:r>
      <w:r>
        <w:rPr>
          <w:rFonts w:ascii="宋体" w:eastAsia="宋体" w:hAnsi="宋体" w:cs="宋体"/>
          <w:color w:val="000000"/>
          <w:sz w:val="27"/>
        </w:rPr>
        <w:t>显然，对于通則的探索，該屬于一門哲学家的学术；因为这些真理为一切事物所同然，幷不專主于某些独立科屬。</w:t>
      </w:r>
      <w:r>
        <w:rPr>
          <w:rFonts w:ascii="宋体" w:eastAsia="宋体" w:hAnsi="宋体" w:cs="宋体"/>
          <w:color w:val="000000"/>
          <w:sz w:val="27"/>
        </w:rPr>
        <w:t xml:space="preserve"> </w:t>
      </w:r>
      <w:r>
        <w:rPr>
          <w:rFonts w:ascii="宋体" w:eastAsia="宋体" w:hAnsi="宋体" w:cs="宋体"/>
          <w:color w:val="000000"/>
          <w:sz w:val="27"/>
        </w:rPr>
        <w:t>每一</w:t>
      </w:r>
      <w:r>
        <w:rPr>
          <w:rFonts w:ascii="宋体" w:eastAsia="宋体" w:hAnsi="宋体" w:cs="宋体"/>
          <w:color w:val="000000"/>
          <w:sz w:val="27"/>
        </w:rPr>
        <w:t>科屬咸各有其实是，而这些真理于实是之为实是确切无誤，由是遂为世人所公認而通用。但世人应用它們却各为滿足自</w:t>
      </w:r>
      <w:r>
        <w:rPr>
          <w:rFonts w:ascii="宋体" w:eastAsia="宋体" w:hAnsi="宋体" w:cs="宋体"/>
          <w:color w:val="000000"/>
          <w:sz w:val="27"/>
        </w:rPr>
        <w:t xml:space="preserve">25 </w:t>
      </w:r>
      <w:r>
        <w:rPr>
          <w:rFonts w:ascii="宋体" w:eastAsia="宋体" w:hAnsi="宋体" w:cs="宋体"/>
          <w:color w:val="000000"/>
          <w:sz w:val="27"/>
        </w:rPr>
        <w:t>己的要求；因此凡是适宜于为他們所研究諸科屬作証的，他們就照顧这些通則。这些通則既于一切实是皆显然无誤，那么于一切事物如欲問其实是，則硏究那实是之为实是的人們，自然也將研究这些</w:t>
      </w:r>
      <w:r>
        <w:rPr>
          <w:rFonts w:ascii="宋体" w:eastAsia="宋体" w:hAnsi="宋体" w:cs="宋体"/>
          <w:color w:val="000000"/>
          <w:sz w:val="27"/>
        </w:rPr>
        <w:t xml:space="preserve">30 </w:t>
      </w:r>
      <w:r>
        <w:rPr>
          <w:rFonts w:ascii="宋体" w:eastAsia="宋体" w:hAnsi="宋体" w:cs="宋体"/>
          <w:color w:val="000000"/>
          <w:sz w:val="27"/>
        </w:rPr>
        <w:t>通則。凡进行專門究研的人</w:t>
      </w:r>
      <w:r>
        <w:rPr>
          <w:rFonts w:ascii="宋体" w:eastAsia="宋体" w:hAnsi="宋体" w:cs="宋体"/>
          <w:color w:val="000000"/>
          <w:sz w:val="27"/>
        </w:rPr>
        <w:t>——</w:t>
      </w:r>
      <w:r>
        <w:rPr>
          <w:rFonts w:ascii="宋体" w:eastAsia="宋体" w:hAnsi="宋体" w:cs="宋体"/>
          <w:color w:val="000000"/>
          <w:sz w:val="27"/>
        </w:rPr>
        <w:t>如几何学家或算术家</w:t>
      </w:r>
      <w:r>
        <w:rPr>
          <w:rFonts w:ascii="宋体" w:eastAsia="宋体" w:hAnsi="宋体" w:cs="宋体"/>
          <w:color w:val="000000"/>
          <w:sz w:val="27"/>
        </w:rPr>
        <w:t>——</w:t>
      </w:r>
      <w:r>
        <w:rPr>
          <w:rFonts w:ascii="宋体" w:eastAsia="宋体" w:hAnsi="宋体" w:cs="宋体"/>
          <w:color w:val="000000"/>
          <w:sz w:val="27"/>
        </w:rPr>
        <w:t>均不問这些通則是眞是假。有些自然哲学家〈物理学家〉就是这样在进行研究，其研究过程也能够为大家理解，他們还意謂惟有他們正是在</w:t>
      </w:r>
      <w:r>
        <w:rPr>
          <w:rFonts w:ascii="宋体" w:eastAsia="宋体" w:hAnsi="宋体" w:cs="宋体"/>
          <w:color w:val="000000"/>
          <w:sz w:val="27"/>
        </w:rPr>
        <w:t xml:space="preserve">35 </w:t>
      </w:r>
      <w:r>
        <w:rPr>
          <w:rFonts w:ascii="宋体" w:eastAsia="宋体" w:hAnsi="宋体" w:cs="宋体"/>
          <w:color w:val="000000"/>
          <w:sz w:val="27"/>
        </w:rPr>
        <w:t>研究整个自然以及实是。但另有一类思想家，超乎</w:t>
      </w:r>
      <w:r>
        <w:rPr>
          <w:rFonts w:ascii="宋体" w:eastAsia="宋体" w:hAnsi="宋体" w:cs="宋体"/>
          <w:color w:val="000000"/>
          <w:sz w:val="27"/>
        </w:rPr>
        <w:t>自然哲学家之</w:t>
      </w:r>
      <w:r>
        <w:rPr>
          <w:rFonts w:ascii="宋体" w:eastAsia="宋体" w:hAnsi="宋体" w:cs="宋体"/>
          <w:color w:val="000000"/>
          <w:sz w:val="27"/>
        </w:rPr>
        <w:t xml:space="preserve">1005b </w:t>
      </w:r>
      <w:r>
        <w:rPr>
          <w:rFonts w:ascii="宋体" w:eastAsia="宋体" w:hAnsi="宋体" w:cs="宋体"/>
          <w:color w:val="000000"/>
          <w:sz w:val="27"/>
        </w:rPr>
        <w:t>上</w:t>
      </w:r>
      <w:r>
        <w:rPr>
          <w:rFonts w:ascii="宋体" w:eastAsia="宋体" w:hAnsi="宋体" w:cs="宋体"/>
          <w:color w:val="000000"/>
          <w:sz w:val="27"/>
        </w:rPr>
        <w:t>(“</w:t>
      </w:r>
      <w:r>
        <w:rPr>
          <w:rFonts w:ascii="宋体" w:eastAsia="宋体" w:hAnsi="宋体" w:cs="宋体"/>
          <w:color w:val="000000"/>
          <w:sz w:val="27"/>
        </w:rPr>
        <w:t>自然</w:t>
      </w:r>
      <w:r>
        <w:rPr>
          <w:rFonts w:ascii="宋体" w:eastAsia="宋体" w:hAnsi="宋体" w:cs="宋体"/>
          <w:color w:val="000000"/>
          <w:sz w:val="27"/>
        </w:rPr>
        <w:t>”</w:t>
      </w:r>
      <w:r>
        <w:rPr>
          <w:rFonts w:ascii="宋体" w:eastAsia="宋体" w:hAnsi="宋体" w:cs="宋体"/>
          <w:color w:val="000000"/>
          <w:sz w:val="27"/>
        </w:rPr>
        <w:t>只是</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的一个特殊科屬</w:t>
      </w:r>
      <w:r>
        <w:rPr>
          <w:rFonts w:ascii="宋体" w:eastAsia="宋体" w:hAnsi="宋体" w:cs="宋体"/>
          <w:color w:val="000000"/>
          <w:sz w:val="27"/>
        </w:rPr>
        <w:t>)</w:t>
      </w:r>
      <w:r>
        <w:rPr>
          <w:rFonts w:ascii="宋体" w:eastAsia="宋体" w:hAnsi="宋体" w:cs="宋体"/>
          <w:color w:val="000000"/>
          <w:sz w:val="27"/>
        </w:rPr>
        <w:t>，他們所考察的都是普逼眞理与原始本体，因此这些眞理的研究也將归屬于他們。</w:t>
      </w:r>
      <w:r>
        <w:rPr>
          <w:rFonts w:ascii="宋体" w:eastAsia="宋体" w:hAnsi="宋体" w:cs="宋体"/>
          <w:color w:val="000000"/>
          <w:sz w:val="27"/>
        </w:rPr>
        <w:t xml:space="preserve"> </w:t>
      </w:r>
      <w:r>
        <w:rPr>
          <w:rFonts w:ascii="宋体" w:eastAsia="宋体" w:hAnsi="宋体" w:cs="宋体"/>
          <w:color w:val="000000"/>
          <w:sz w:val="27"/>
        </w:rPr>
        <w:t>物理学</w:t>
      </w:r>
      <w:r>
        <w:rPr>
          <w:rFonts w:ascii="宋体" w:eastAsia="宋体" w:hAnsi="宋体" w:cs="宋体"/>
          <w:color w:val="000000"/>
          <w:sz w:val="27"/>
          <w:u w:val="single"/>
        </w:rPr>
        <w:t xml:space="preserve">            </w:t>
      </w:r>
    </w:p>
    <w:p w:rsidR="00374711" w:rsidRDefault="000C031C">
      <w:pPr>
        <w:autoSpaceDE w:val="0"/>
        <w:autoSpaceDN w:val="0"/>
        <w:spacing w:before="160" w:line="200" w:lineRule="atLeast"/>
        <w:ind w:left="2000"/>
        <w:rPr>
          <w:sz w:val="27"/>
        </w:rPr>
      </w:pPr>
      <w:r>
        <w:rPr>
          <w:rFonts w:ascii="宋体" w:eastAsia="宋体" w:hAnsi="宋体" w:cs="宋体"/>
          <w:color w:val="000000"/>
          <w:sz w:val="27"/>
        </w:rPr>
        <w:t>①</w:t>
      </w:r>
      <w:r>
        <w:rPr>
          <w:rFonts w:ascii="宋体" w:eastAsia="宋体" w:hAnsi="宋体" w:cs="宋体"/>
          <w:color w:val="000000"/>
          <w:sz w:val="27"/>
        </w:rPr>
        <w:t>郎</w:t>
      </w:r>
      <w:r>
        <w:rPr>
          <w:rFonts w:ascii="宋体" w:eastAsia="宋体" w:hAnsi="宋体" w:cs="宋体"/>
          <w:color w:val="000000"/>
          <w:sz w:val="27"/>
        </w:rPr>
        <w:t xml:space="preserve"> 1005a12,</w:t>
      </w:r>
      <w:r>
        <w:rPr>
          <w:rFonts w:ascii="宋体" w:eastAsia="宋体" w:hAnsi="宋体" w:cs="宋体"/>
          <w:color w:val="000000"/>
          <w:sz w:val="27"/>
        </w:rPr>
        <w:t>所举数項。</w:t>
      </w:r>
    </w:p>
    <w:p w:rsidR="00374711" w:rsidRDefault="000C031C">
      <w:pPr>
        <w:autoSpaceDE w:val="0"/>
        <w:autoSpaceDN w:val="0"/>
        <w:spacing w:before="260" w:line="220" w:lineRule="atLeast"/>
        <w:ind w:left="8920"/>
        <w:rPr>
          <w:sz w:val="27"/>
        </w:rPr>
      </w:pPr>
      <w:r>
        <w:rPr>
          <w:rFonts w:ascii="宋体" w:eastAsia="宋体" w:hAnsi="宋体" w:cs="宋体"/>
          <w:color w:val="000000"/>
          <w:sz w:val="27"/>
        </w:rPr>
        <w:t>61</w:t>
      </w:r>
      <w:r>
        <w:br w:type="page"/>
      </w:r>
    </w:p>
    <w:p w:rsidR="00374711" w:rsidRDefault="000C031C">
      <w:pPr>
        <w:autoSpaceDE w:val="0"/>
        <w:autoSpaceDN w:val="0"/>
        <w:spacing w:before="940" w:line="300" w:lineRule="atLeast"/>
        <w:ind w:left="440"/>
        <w:rPr>
          <w:sz w:val="24"/>
        </w:rPr>
      </w:pPr>
      <w:r>
        <w:rPr>
          <w:rFonts w:ascii="宋体" w:eastAsia="宋体" w:hAnsi="宋体" w:cs="宋体"/>
          <w:b/>
          <w:color w:val="000000"/>
          <w:sz w:val="23"/>
          <w:u w:val="single"/>
        </w:rPr>
        <w:lastRenderedPageBreak/>
        <w:t>Γ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1005b</w:t>
      </w:r>
    </w:p>
    <w:p w:rsidR="00374711" w:rsidRDefault="000C031C">
      <w:pPr>
        <w:autoSpaceDE w:val="0"/>
        <w:autoSpaceDN w:val="0"/>
        <w:spacing w:before="80" w:line="465" w:lineRule="atLeast"/>
        <w:ind w:left="580" w:right="920" w:firstLine="280"/>
        <w:rPr>
          <w:sz w:val="23"/>
        </w:rPr>
      </w:pPr>
      <w:r>
        <w:rPr>
          <w:rFonts w:ascii="宋体" w:eastAsia="宋体" w:hAnsi="宋体" w:cs="宋体"/>
          <w:b/>
          <w:color w:val="000000"/>
          <w:sz w:val="23"/>
        </w:rPr>
        <w:t>也是一种智慧，但这不是第一級智慧。</w:t>
      </w:r>
      <w:r>
        <w:rPr>
          <w:rFonts w:ascii="宋体" w:eastAsia="宋体" w:hAnsi="宋体" w:cs="宋体"/>
          <w:b/>
          <w:color w:val="000000"/>
          <w:sz w:val="23"/>
        </w:rPr>
        <w:t xml:space="preserve">① </w:t>
      </w:r>
      <w:r>
        <w:rPr>
          <w:rFonts w:ascii="宋体" w:eastAsia="宋体" w:hAnsi="宋体" w:cs="宋体"/>
          <w:b/>
          <w:color w:val="000000"/>
          <w:sz w:val="23"/>
        </w:rPr>
        <w:t>还有些人于应該承認的眞理也試作論辯，这些人</w:t>
      </w:r>
      <w:r>
        <w:rPr>
          <w:rFonts w:ascii="宋体" w:eastAsia="宋体" w:hAnsi="宋体" w:cs="宋体"/>
          <w:b/>
          <w:color w:val="000000"/>
          <w:sz w:val="23"/>
        </w:rPr>
        <w:t>②</w:t>
      </w:r>
      <w:r>
        <w:rPr>
          <w:rFonts w:ascii="宋体" w:eastAsia="宋体" w:hAnsi="宋体" w:cs="宋体"/>
          <w:b/>
          <w:color w:val="000000"/>
          <w:sz w:val="23"/>
        </w:rPr>
        <w:t>往往缺乏</w:t>
      </w:r>
      <w:r>
        <w:rPr>
          <w:rFonts w:ascii="宋体" w:eastAsia="宋体" w:hAnsi="宋体" w:cs="宋体"/>
          <w:b/>
          <w:color w:val="000000"/>
          <w:sz w:val="23"/>
        </w:rPr>
        <w:t>“</w:t>
      </w:r>
      <w:r>
        <w:rPr>
          <w:rFonts w:ascii="宋体" w:eastAsia="宋体" w:hAnsi="宋体" w:cs="宋体"/>
          <w:b/>
          <w:color w:val="000000"/>
          <w:sz w:val="23"/>
        </w:rPr>
        <w:t>分析能力</w:t>
      </w:r>
      <w:r>
        <w:rPr>
          <w:rFonts w:ascii="宋体" w:eastAsia="宋体" w:hAnsi="宋体" w:cs="宋体"/>
          <w:b/>
          <w:color w:val="000000"/>
          <w:sz w:val="23"/>
        </w:rPr>
        <w:t>”③</w:t>
      </w:r>
      <w:r>
        <w:rPr>
          <w:rFonts w:ascii="宋体" w:eastAsia="宋体" w:hAnsi="宋体" w:cs="宋体"/>
          <w:b/>
          <w:color w:val="000000"/>
          <w:sz w:val="23"/>
        </w:rPr>
        <w:t>，他們应該在进</w:t>
      </w:r>
      <w:r>
        <w:rPr>
          <w:rFonts w:ascii="宋体" w:eastAsia="宋体" w:hAnsi="宋体" w:cs="宋体"/>
          <w:b/>
          <w:color w:val="000000"/>
          <w:sz w:val="23"/>
        </w:rPr>
        <w:t xml:space="preserve">5 </w:t>
      </w:r>
      <w:r>
        <w:rPr>
          <w:rFonts w:ascii="宋体" w:eastAsia="宋体" w:hAnsi="宋体" w:cs="宋体"/>
          <w:b/>
          <w:color w:val="000000"/>
          <w:sz w:val="23"/>
        </w:rPr>
        <w:t>行専門研究之前先熟习这些通則，不应在傾听学术講授的时候才来过問。</w:t>
      </w:r>
    </w:p>
    <w:p w:rsidR="00374711" w:rsidRDefault="000C031C">
      <w:pPr>
        <w:autoSpaceDE w:val="0"/>
        <w:autoSpaceDN w:val="0"/>
        <w:spacing w:before="20" w:line="463" w:lineRule="atLeast"/>
        <w:ind w:left="340" w:right="1060" w:firstLine="1000"/>
        <w:rPr>
          <w:sz w:val="23"/>
        </w:rPr>
      </w:pPr>
      <w:r>
        <w:rPr>
          <w:rFonts w:ascii="宋体" w:eastAsia="宋体" w:hAnsi="宋体" w:cs="宋体"/>
          <w:b/>
          <w:color w:val="000000"/>
          <w:sz w:val="23"/>
        </w:rPr>
        <w:t>因此，明显地，研究一切本体的哲学家也得研究粽合論法〈三段論法〉</w:t>
      </w:r>
      <w:r>
        <w:rPr>
          <w:rFonts w:ascii="宋体" w:eastAsia="宋体" w:hAnsi="宋体" w:cs="宋体"/>
          <w:b/>
          <w:color w:val="000000"/>
          <w:sz w:val="23"/>
        </w:rPr>
        <w:t>④</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誰最精习于一科屬的事物，誰就必然能够陈明有关这一門的最确实原理，所以誰最精习于現存事物〈現是〉者也必然能</w:t>
      </w:r>
      <w:r>
        <w:rPr>
          <w:rFonts w:ascii="宋体" w:eastAsia="宋体" w:hAnsi="宋体" w:cs="宋体"/>
          <w:b/>
          <w:color w:val="000000"/>
          <w:sz w:val="23"/>
        </w:rPr>
        <w:t>15.</w:t>
      </w:r>
      <w:r>
        <w:rPr>
          <w:rFonts w:ascii="宋体" w:eastAsia="宋体" w:hAnsi="宋体" w:cs="宋体"/>
          <w:b/>
          <w:color w:val="000000"/>
          <w:sz w:val="23"/>
        </w:rPr>
        <w:t>够陈述一切事物的最确实原理。</w:t>
      </w:r>
      <w:r>
        <w:rPr>
          <w:rFonts w:ascii="宋体" w:eastAsia="宋体" w:hAnsi="宋体" w:cs="宋体"/>
          <w:color w:val="000000"/>
          <w:sz w:val="23"/>
        </w:rPr>
        <w:t xml:space="preserve"> </w:t>
      </w:r>
      <w:r>
        <w:rPr>
          <w:rFonts w:ascii="宋体" w:eastAsia="宋体" w:hAnsi="宋体" w:cs="宋体"/>
          <w:b/>
          <w:color w:val="000000"/>
          <w:sz w:val="23"/>
        </w:rPr>
        <w:t>惟有哲学家能如此，最确实的原理是万无一誤的原理</w:t>
      </w:r>
      <w:r>
        <w:rPr>
          <w:rFonts w:ascii="宋体" w:eastAsia="宋体" w:hAnsi="宋体" w:cs="宋体"/>
          <w:b/>
          <w:color w:val="000000"/>
          <w:sz w:val="23"/>
        </w:rPr>
        <w:t>(</w:t>
      </w:r>
      <w:r>
        <w:rPr>
          <w:rFonts w:ascii="宋体" w:eastAsia="宋体" w:hAnsi="宋体" w:cs="宋体"/>
          <w:b/>
          <w:color w:val="000000"/>
          <w:sz w:val="23"/>
        </w:rPr>
        <w:t>因为常人每誤于其所不知</w:t>
      </w:r>
      <w:r>
        <w:rPr>
          <w:rFonts w:ascii="宋体" w:eastAsia="宋体" w:hAnsi="宋体" w:cs="宋体"/>
          <w:b/>
          <w:color w:val="000000"/>
          <w:sz w:val="23"/>
        </w:rPr>
        <w:t>)</w:t>
      </w:r>
      <w:r>
        <w:rPr>
          <w:rFonts w:ascii="宋体" w:eastAsia="宋体" w:hAnsi="宋体" w:cs="宋体"/>
          <w:b/>
          <w:color w:val="000000"/>
          <w:sz w:val="23"/>
        </w:rPr>
        <w:t>。这样的原理宜非虚語，而且应該为众所遇知。</w:t>
      </w:r>
      <w:r>
        <w:rPr>
          <w:rFonts w:ascii="宋体" w:eastAsia="宋体" w:hAnsi="宋体" w:cs="宋体"/>
          <w:color w:val="000000"/>
          <w:sz w:val="23"/>
        </w:rPr>
        <w:t xml:space="preserve"> </w:t>
      </w:r>
      <w:r>
        <w:rPr>
          <w:rFonts w:ascii="宋体" w:eastAsia="宋体" w:hAnsi="宋体" w:cs="宋体"/>
          <w:b/>
          <w:color w:val="000000"/>
          <w:sz w:val="23"/>
        </w:rPr>
        <w:t>凡为每一个有些理解的人所理解的原理必不是一个假設；凡为有些知識的人所必知的原理当是在进行専門研究前所該預知的原理。</w:t>
      </w:r>
    </w:p>
    <w:p w:rsidR="00374711" w:rsidRDefault="000C031C">
      <w:pPr>
        <w:autoSpaceDE w:val="0"/>
        <w:autoSpaceDN w:val="0"/>
        <w:spacing w:before="20" w:line="470" w:lineRule="atLeast"/>
        <w:ind w:left="400" w:right="980" w:firstLine="40"/>
        <w:rPr>
          <w:sz w:val="24"/>
        </w:rPr>
      </w:pPr>
      <w:r>
        <w:rPr>
          <w:rFonts w:ascii="宋体" w:eastAsia="宋体" w:hAnsi="宋体" w:cs="宋体"/>
          <w:b/>
          <w:color w:val="000000"/>
          <w:sz w:val="23"/>
        </w:rPr>
        <w:t>20</w:t>
      </w:r>
      <w:r>
        <w:rPr>
          <w:rFonts w:ascii="宋体" w:eastAsia="宋体" w:hAnsi="宋体" w:cs="宋体"/>
          <w:sz w:val="24"/>
        </w:rPr>
        <w:t xml:space="preserve">      </w:t>
      </w:r>
      <w:r>
        <w:rPr>
          <w:rFonts w:ascii="宋体" w:eastAsia="宋体" w:hAnsi="宋体" w:cs="宋体"/>
          <w:b/>
          <w:color w:val="000000"/>
          <w:sz w:val="23"/>
        </w:rPr>
        <w:t>現在，讓我們进而說明什么是这样一个最确实原理。这原理是：</w:t>
      </w:r>
      <w:r>
        <w:rPr>
          <w:rFonts w:ascii="宋体" w:eastAsia="宋体" w:hAnsi="宋体" w:cs="宋体"/>
          <w:b/>
          <w:color w:val="000000"/>
          <w:sz w:val="23"/>
        </w:rPr>
        <w:t>“</w:t>
      </w:r>
      <w:r>
        <w:rPr>
          <w:rFonts w:ascii="宋体" w:eastAsia="宋体" w:hAnsi="宋体" w:cs="宋体"/>
          <w:b/>
          <w:color w:val="000000"/>
          <w:sz w:val="23"/>
        </w:rPr>
        <w:t>同样屬性在同一情况下不能同时屬于又不屬于同一主題</w:t>
      </w:r>
      <w:r>
        <w:rPr>
          <w:rFonts w:ascii="宋体" w:eastAsia="宋体" w:hAnsi="宋体" w:cs="宋体"/>
          <w:b/>
          <w:color w:val="000000"/>
          <w:sz w:val="23"/>
        </w:rPr>
        <w:t>”</w:t>
      </w:r>
      <w:r>
        <w:rPr>
          <w:rFonts w:ascii="宋体" w:eastAsia="宋体" w:hAnsi="宋体" w:cs="宋体"/>
          <w:b/>
          <w:color w:val="000000"/>
          <w:sz w:val="23"/>
        </w:rPr>
        <w:t>；我們必須預想到各項附加条件，以堵住辯証家乘机吹求的罅隙。因为这符合于上述的界說，这就是一切原理中最确实的原理。</w:t>
      </w:r>
      <w:r>
        <w:rPr>
          <w:rFonts w:ascii="宋体" w:eastAsia="宋体" w:hAnsi="宋体" w:cs="宋体"/>
          <w:color w:val="000000"/>
          <w:sz w:val="23"/>
        </w:rPr>
        <w:t xml:space="preserve">  </w:t>
      </w:r>
      <w:r>
        <w:rPr>
          <w:rFonts w:ascii="宋体" w:eastAsia="宋体" w:hAnsi="宋体" w:cs="宋体"/>
          <w:b/>
          <w:color w:val="000000"/>
          <w:sz w:val="23"/>
        </w:rPr>
        <w:t>傅聞</w:t>
      </w:r>
      <w:r>
        <w:rPr>
          <w:rFonts w:ascii="宋体" w:eastAsia="宋体" w:hAnsi="宋体" w:cs="宋体"/>
          <w:b/>
          <w:color w:val="000000"/>
          <w:sz w:val="23"/>
        </w:rPr>
        <w:t xml:space="preserve">25 </w:t>
      </w:r>
      <w:r>
        <w:rPr>
          <w:rFonts w:ascii="宋体" w:eastAsia="宋体" w:hAnsi="宋体" w:cs="宋体"/>
          <w:b/>
          <w:color w:val="000000"/>
          <w:sz w:val="23"/>
        </w:rPr>
        <w:t>赫拉克利特會說</w:t>
      </w:r>
      <w:r>
        <w:rPr>
          <w:rFonts w:ascii="宋体" w:eastAsia="宋体" w:hAnsi="宋体" w:cs="宋体"/>
          <w:b/>
          <w:color w:val="000000"/>
          <w:sz w:val="23"/>
        </w:rPr>
        <w:t>“</w:t>
      </w:r>
      <w:r>
        <w:rPr>
          <w:rFonts w:ascii="宋体" w:eastAsia="宋体" w:hAnsi="宋体" w:cs="宋体"/>
          <w:b/>
          <w:color w:val="000000"/>
          <w:sz w:val="23"/>
        </w:rPr>
        <w:t>同样的事物可以为是亦可以为非是</w:t>
      </w:r>
      <w:r>
        <w:rPr>
          <w:rFonts w:ascii="宋体" w:eastAsia="宋体" w:hAnsi="宋体" w:cs="宋体"/>
          <w:b/>
          <w:color w:val="000000"/>
          <w:sz w:val="23"/>
        </w:rPr>
        <w:t>”</w:t>
      </w:r>
      <w:r>
        <w:rPr>
          <w:rFonts w:ascii="宋体" w:eastAsia="宋体" w:hAnsi="宋体" w:cs="宋体"/>
          <w:b/>
          <w:color w:val="000000"/>
          <w:sz w:val="23"/>
        </w:rPr>
        <w:t>，这是任何人所不能置信的，一个人的說話当然不是必須置信；假如相反屬性不該在同时屬之于同一主題</w:t>
      </w:r>
      <w:r>
        <w:rPr>
          <w:rFonts w:ascii="宋体" w:eastAsia="宋体" w:hAnsi="宋体" w:cs="宋体"/>
          <w:b/>
          <w:color w:val="000000"/>
          <w:sz w:val="23"/>
        </w:rPr>
        <w:t>(</w:t>
      </w:r>
      <w:r>
        <w:rPr>
          <w:rFonts w:ascii="宋体" w:eastAsia="宋体" w:hAnsi="宋体" w:cs="宋体"/>
          <w:b/>
          <w:color w:val="000000"/>
          <w:sz w:val="23"/>
        </w:rPr>
        <w:t>常有的条件必須循例予以附加</w:t>
      </w:r>
      <w:r>
        <w:rPr>
          <w:rFonts w:ascii="宋体" w:eastAsia="宋体" w:hAnsi="宋体" w:cs="宋体"/>
          <w:b/>
          <w:color w:val="000000"/>
          <w:sz w:val="23"/>
        </w:rPr>
        <w:t>)</w:t>
      </w:r>
      <w:r>
        <w:rPr>
          <w:rFonts w:ascii="宋体" w:eastAsia="宋体" w:hAnsi="宋体" w:cs="宋体"/>
          <w:b/>
          <w:color w:val="000000"/>
          <w:sz w:val="23"/>
        </w:rPr>
        <w:t>，假如一条規律反駁另一条規律者便与之相反〈矛盾〉</w:t>
      </w:r>
      <w:r>
        <w:rPr>
          <w:rFonts w:ascii="宋体" w:eastAsia="宋体" w:hAnsi="宋体" w:cs="宋体"/>
          <w:b/>
          <w:color w:val="000000"/>
          <w:sz w:val="23"/>
        </w:rPr>
        <w:t>⑤</w:t>
      </w:r>
      <w:r>
        <w:rPr>
          <w:rFonts w:ascii="宋体" w:eastAsia="宋体" w:hAnsi="宋体" w:cs="宋体"/>
          <w:b/>
          <w:color w:val="000000"/>
          <w:sz w:val="23"/>
        </w:rPr>
        <w:t>，那么这就</w:t>
      </w:r>
    </w:p>
    <w:p w:rsidR="00374711" w:rsidRDefault="000C031C">
      <w:pPr>
        <w:spacing w:before="280" w:line="100" w:lineRule="exact"/>
        <w:ind w:left="900" w:right="646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00" w:lineRule="atLeast"/>
        <w:ind w:left="1340"/>
        <w:rPr>
          <w:sz w:val="23"/>
        </w:rPr>
      </w:pPr>
      <w:r>
        <w:rPr>
          <w:rFonts w:ascii="宋体" w:eastAsia="宋体" w:hAnsi="宋体" w:cs="宋体"/>
          <w:b/>
          <w:color w:val="000000"/>
          <w:sz w:val="23"/>
        </w:rPr>
        <w:t>①1005a19-b2:</w:t>
      </w:r>
      <w:r>
        <w:rPr>
          <w:rFonts w:ascii="宋体" w:eastAsia="宋体" w:hAnsi="宋体" w:cs="宋体"/>
          <w:b/>
          <w:color w:val="000000"/>
          <w:sz w:val="23"/>
        </w:rPr>
        <w:t>参者卷</w:t>
      </w:r>
      <w:r>
        <w:rPr>
          <w:rFonts w:ascii="宋体" w:eastAsia="宋体" w:hAnsi="宋体" w:cs="宋体"/>
          <w:b/>
          <w:color w:val="000000"/>
          <w:sz w:val="23"/>
        </w:rPr>
        <w:t xml:space="preserve"> K </w:t>
      </w:r>
      <w:r>
        <w:rPr>
          <w:rFonts w:ascii="宋体" w:eastAsia="宋体" w:hAnsi="宋体" w:cs="宋体"/>
          <w:b/>
          <w:color w:val="000000"/>
          <w:sz w:val="23"/>
        </w:rPr>
        <w:t>章四。</w:t>
      </w:r>
    </w:p>
    <w:p w:rsidR="00374711" w:rsidRDefault="000C031C">
      <w:pPr>
        <w:autoSpaceDE w:val="0"/>
        <w:autoSpaceDN w:val="0"/>
        <w:spacing w:line="240" w:lineRule="atLeast"/>
        <w:ind w:left="1340"/>
        <w:rPr>
          <w:sz w:val="23"/>
        </w:rPr>
      </w:pPr>
      <w:r>
        <w:rPr>
          <w:rFonts w:ascii="宋体" w:eastAsia="宋体" w:hAnsi="宋体" w:cs="宋体"/>
          <w:b/>
          <w:color w:val="000000"/>
          <w:sz w:val="23"/>
        </w:rPr>
        <w:t>②</w:t>
      </w:r>
      <w:r>
        <w:rPr>
          <w:rFonts w:ascii="宋体" w:eastAsia="宋体" w:hAnsi="宋体" w:cs="宋体"/>
          <w:b/>
          <w:color w:val="000000"/>
          <w:sz w:val="23"/>
        </w:rPr>
        <w:t>可能是指安蒂瑞尼</w:t>
      </w:r>
      <w:r>
        <w:rPr>
          <w:rFonts w:ascii="宋体" w:eastAsia="宋体" w:hAnsi="宋体" w:cs="宋体"/>
          <w:b/>
          <w:color w:val="000000"/>
          <w:sz w:val="23"/>
        </w:rPr>
        <w:t>(Antisthenes,</w:t>
      </w:r>
      <w:r>
        <w:rPr>
          <w:rFonts w:ascii="宋体" w:eastAsia="宋体" w:hAnsi="宋体" w:cs="宋体"/>
          <w:b/>
          <w:color w:val="000000"/>
          <w:sz w:val="23"/>
        </w:rPr>
        <w:t>約公元前</w:t>
      </w:r>
      <w:r>
        <w:rPr>
          <w:rFonts w:ascii="宋体" w:eastAsia="宋体" w:hAnsi="宋体" w:cs="宋体"/>
          <w:b/>
          <w:color w:val="000000"/>
          <w:sz w:val="23"/>
        </w:rPr>
        <w:t>440[?]—366,</w:t>
      </w:r>
      <w:r>
        <w:rPr>
          <w:rFonts w:ascii="宋体" w:eastAsia="宋体" w:hAnsi="宋体" w:cs="宋体"/>
          <w:b/>
          <w:color w:val="000000"/>
          <w:sz w:val="23"/>
        </w:rPr>
        <w:t>雅典人</w:t>
      </w:r>
      <w:r>
        <w:rPr>
          <w:rFonts w:ascii="宋体" w:eastAsia="宋体" w:hAnsi="宋体" w:cs="宋体"/>
          <w:b/>
          <w:color w:val="000000"/>
          <w:sz w:val="23"/>
        </w:rPr>
        <w:t>,</w:t>
      </w:r>
      <w:r>
        <w:rPr>
          <w:rFonts w:ascii="宋体" w:eastAsia="宋体" w:hAnsi="宋体" w:cs="宋体"/>
          <w:b/>
          <w:color w:val="000000"/>
          <w:sz w:val="23"/>
        </w:rPr>
        <w:t>世称犬儒宗</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line="260" w:lineRule="atLeast"/>
        <w:ind w:left="860" w:right="1000" w:firstLine="480"/>
        <w:rPr>
          <w:sz w:val="23"/>
        </w:rPr>
      </w:pPr>
      <w:r>
        <w:rPr>
          <w:rFonts w:ascii="宋体" w:eastAsia="宋体" w:hAnsi="宋体" w:cs="宋体"/>
          <w:b/>
          <w:color w:val="000000"/>
          <w:sz w:val="23"/>
        </w:rPr>
        <w:t>③“</w:t>
      </w:r>
      <w:r>
        <w:rPr>
          <w:rFonts w:ascii="宋体" w:eastAsia="宋体" w:hAnsi="宋体" w:cs="宋体"/>
          <w:b/>
          <w:color w:val="000000"/>
          <w:sz w:val="23"/>
        </w:rPr>
        <w:t>分析能力</w:t>
      </w:r>
      <w:r>
        <w:rPr>
          <w:rFonts w:ascii="宋体" w:eastAsia="宋体" w:hAnsi="宋体" w:cs="宋体"/>
          <w:b/>
          <w:color w:val="000000"/>
          <w:sz w:val="23"/>
        </w:rPr>
        <w:t>”(avaivrixōu)</w:t>
      </w:r>
      <w:r>
        <w:rPr>
          <w:rFonts w:ascii="宋体" w:eastAsia="宋体" w:hAnsi="宋体" w:cs="宋体"/>
          <w:b/>
          <w:color w:val="000000"/>
          <w:sz w:val="23"/>
        </w:rPr>
        <w:t>或譯</w:t>
      </w:r>
      <w:r>
        <w:rPr>
          <w:rFonts w:ascii="宋体" w:eastAsia="宋体" w:hAnsi="宋体" w:cs="宋体"/>
          <w:b/>
          <w:color w:val="000000"/>
          <w:sz w:val="23"/>
        </w:rPr>
        <w:t>“</w:t>
      </w:r>
      <w:r>
        <w:rPr>
          <w:rFonts w:ascii="宋体" w:eastAsia="宋体" w:hAnsi="宋体" w:cs="宋体"/>
          <w:b/>
          <w:color w:val="000000"/>
          <w:sz w:val="23"/>
        </w:rPr>
        <w:t>名学酬辣</w:t>
      </w:r>
      <w:r>
        <w:rPr>
          <w:rFonts w:ascii="宋体" w:eastAsia="宋体" w:hAnsi="宋体" w:cs="宋体"/>
          <w:b/>
          <w:color w:val="000000"/>
          <w:sz w:val="23"/>
        </w:rPr>
        <w:t>”</w:t>
      </w:r>
      <w:r>
        <w:rPr>
          <w:rFonts w:ascii="宋体" w:eastAsia="宋体" w:hAnsi="宋体" w:cs="宋体"/>
          <w:b/>
          <w:color w:val="000000"/>
          <w:sz w:val="23"/>
        </w:rPr>
        <w:t>。亞里士多德所称</w:t>
      </w:r>
      <w:r>
        <w:rPr>
          <w:rFonts w:ascii="宋体" w:eastAsia="宋体" w:hAnsi="宋体" w:cs="宋体"/>
          <w:b/>
          <w:color w:val="000000"/>
          <w:sz w:val="23"/>
        </w:rPr>
        <w:t>“</w:t>
      </w:r>
      <w:r>
        <w:rPr>
          <w:rFonts w:ascii="宋体" w:eastAsia="宋体" w:hAnsi="宋体" w:cs="宋体"/>
          <w:b/>
          <w:color w:val="000000"/>
          <w:sz w:val="23"/>
        </w:rPr>
        <w:t>分析</w:t>
      </w:r>
      <w:r>
        <w:rPr>
          <w:rFonts w:ascii="宋体" w:eastAsia="宋体" w:hAnsi="宋体" w:cs="宋体"/>
          <w:b/>
          <w:color w:val="000000"/>
          <w:sz w:val="23"/>
        </w:rPr>
        <w:t>”</w:t>
      </w:r>
      <w:r>
        <w:rPr>
          <w:rFonts w:ascii="宋体" w:eastAsia="宋体" w:hAnsi="宋体" w:cs="宋体"/>
          <w:b/>
          <w:color w:val="000000"/>
          <w:sz w:val="23"/>
        </w:rPr>
        <w:t>即后世所称</w:t>
      </w:r>
      <w:r>
        <w:rPr>
          <w:rFonts w:ascii="宋体" w:eastAsia="宋体" w:hAnsi="宋体" w:cs="宋体"/>
          <w:b/>
          <w:color w:val="000000"/>
          <w:sz w:val="23"/>
        </w:rPr>
        <w:t>“</w:t>
      </w:r>
      <w:r>
        <w:rPr>
          <w:rFonts w:ascii="宋体" w:eastAsia="宋体" w:hAnsi="宋体" w:cs="宋体"/>
          <w:b/>
          <w:color w:val="000000"/>
          <w:sz w:val="23"/>
        </w:rPr>
        <w:t>名学</w:t>
      </w:r>
      <w:r>
        <w:rPr>
          <w:rFonts w:ascii="宋体" w:eastAsia="宋体" w:hAnsi="宋体" w:cs="宋体"/>
          <w:b/>
          <w:color w:val="000000"/>
          <w:sz w:val="23"/>
        </w:rPr>
        <w:t>”(Logica),</w:t>
      </w:r>
      <w:r>
        <w:rPr>
          <w:rFonts w:ascii="宋体" w:eastAsia="宋体" w:hAnsi="宋体" w:cs="宋体"/>
          <w:b/>
          <w:color w:val="000000"/>
          <w:sz w:val="23"/>
        </w:rPr>
        <w:t>或譯</w:t>
      </w:r>
      <w:r>
        <w:rPr>
          <w:rFonts w:ascii="宋体" w:eastAsia="宋体" w:hAnsi="宋体" w:cs="宋体"/>
          <w:b/>
          <w:color w:val="000000"/>
          <w:sz w:val="23"/>
        </w:rPr>
        <w:t>“</w:t>
      </w:r>
      <w:r>
        <w:rPr>
          <w:rFonts w:ascii="宋体" w:eastAsia="宋体" w:hAnsi="宋体" w:cs="宋体"/>
          <w:b/>
          <w:color w:val="000000"/>
          <w:sz w:val="23"/>
        </w:rPr>
        <w:t>逼輯</w:t>
      </w:r>
      <w:r>
        <w:rPr>
          <w:rFonts w:ascii="宋体" w:eastAsia="宋体" w:hAnsi="宋体" w:cs="宋体"/>
          <w:b/>
          <w:color w:val="000000"/>
          <w:sz w:val="23"/>
        </w:rPr>
        <w:t>”</w:t>
      </w:r>
      <w:r>
        <w:rPr>
          <w:rFonts w:ascii="宋体" w:eastAsia="宋体" w:hAnsi="宋体" w:cs="宋体"/>
          <w:b/>
          <w:color w:val="000000"/>
          <w:sz w:val="23"/>
        </w:rPr>
        <w:t>。但用</w:t>
      </w:r>
      <w:r>
        <w:rPr>
          <w:rFonts w:ascii="宋体" w:eastAsia="宋体" w:hAnsi="宋体" w:cs="宋体"/>
          <w:b/>
          <w:color w:val="000000"/>
          <w:sz w:val="23"/>
        </w:rPr>
        <w:t xml:space="preserve"> Logica </w:t>
      </w:r>
      <w:r>
        <w:rPr>
          <w:rFonts w:ascii="宋体" w:eastAsia="宋体" w:hAnsi="宋体" w:cs="宋体"/>
          <w:b/>
          <w:color w:val="000000"/>
          <w:sz w:val="23"/>
        </w:rPr>
        <w:t>一字为專門之学</w:t>
      </w:r>
      <w:r>
        <w:rPr>
          <w:rFonts w:ascii="宋体" w:eastAsia="宋体" w:hAnsi="宋体" w:cs="宋体"/>
          <w:b/>
          <w:color w:val="000000"/>
          <w:sz w:val="23"/>
        </w:rPr>
        <w:t>,</w:t>
      </w:r>
      <w:r>
        <w:rPr>
          <w:rFonts w:ascii="宋体" w:eastAsia="宋体" w:hAnsi="宋体" w:cs="宋体"/>
          <w:b/>
          <w:color w:val="000000"/>
          <w:sz w:val="23"/>
        </w:rPr>
        <w:t>推原其始</w:t>
      </w:r>
      <w:r>
        <w:rPr>
          <w:rFonts w:ascii="宋体" w:eastAsia="宋体" w:hAnsi="宋体" w:cs="宋体"/>
          <w:b/>
          <w:color w:val="000000"/>
          <w:sz w:val="23"/>
        </w:rPr>
        <w:t>,</w:t>
      </w:r>
      <w:r>
        <w:rPr>
          <w:rFonts w:ascii="宋体" w:eastAsia="宋体" w:hAnsi="宋体" w:cs="宋体"/>
          <w:b/>
          <w:color w:val="000000"/>
          <w:sz w:val="23"/>
        </w:rPr>
        <w:t>出于西塞罗，此字未尝显見于希臘著作。</w:t>
      </w:r>
    </w:p>
    <w:p w:rsidR="00374711" w:rsidRDefault="000C031C">
      <w:pPr>
        <w:autoSpaceDE w:val="0"/>
        <w:autoSpaceDN w:val="0"/>
        <w:spacing w:before="20" w:line="240" w:lineRule="atLeast"/>
        <w:ind w:left="1340"/>
        <w:rPr>
          <w:sz w:val="23"/>
        </w:rPr>
      </w:pPr>
      <w:r>
        <w:rPr>
          <w:rFonts w:ascii="宋体" w:eastAsia="宋体" w:hAnsi="宋体" w:cs="宋体"/>
          <w:b/>
          <w:color w:val="000000"/>
          <w:sz w:val="23"/>
        </w:rPr>
        <w:t>④①</w:t>
      </w:r>
      <w:r>
        <w:rPr>
          <w:rFonts w:ascii="宋体" w:eastAsia="宋体" w:hAnsi="宋体" w:cs="宋体"/>
          <w:b/>
          <w:color w:val="000000"/>
          <w:sz w:val="23"/>
        </w:rPr>
        <w:t>能力</w:t>
      </w:r>
      <w:r>
        <w:rPr>
          <w:rFonts w:ascii="宋体" w:eastAsia="宋体" w:hAnsi="宋体" w:cs="宋体"/>
          <w:b/>
          <w:color w:val="000000"/>
          <w:sz w:val="23"/>
        </w:rPr>
        <w:t>ory otive</w:t>
      </w:r>
      <w:r>
        <w:rPr>
          <w:rFonts w:ascii="宋体" w:eastAsia="宋体" w:hAnsi="宋体" w:cs="宋体"/>
          <w:b/>
          <w:color w:val="000000"/>
          <w:sz w:val="23"/>
        </w:rPr>
        <w:t>的部旧葬</w:t>
      </w:r>
      <w:r>
        <w:rPr>
          <w:rFonts w:ascii="宋体" w:eastAsia="宋体" w:hAnsi="宋体" w:cs="宋体"/>
          <w:b/>
          <w:color w:val="000000"/>
          <w:sz w:val="23"/>
        </w:rPr>
        <w:t>“</w:t>
      </w:r>
      <w:r>
        <w:rPr>
          <w:rFonts w:ascii="宋体" w:eastAsia="宋体" w:hAnsi="宋体" w:cs="宋体"/>
          <w:b/>
          <w:color w:val="000000"/>
          <w:sz w:val="23"/>
        </w:rPr>
        <w:t>三段論法</w:t>
      </w:r>
      <w:r>
        <w:rPr>
          <w:rFonts w:ascii="宋体" w:eastAsia="宋体" w:hAnsi="宋体" w:cs="宋体"/>
          <w:b/>
          <w:color w:val="000000"/>
          <w:sz w:val="23"/>
        </w:rPr>
        <w:t>”</w:t>
      </w:r>
      <w:r>
        <w:rPr>
          <w:rFonts w:ascii="宋体" w:eastAsia="宋体" w:hAnsi="宋体" w:cs="宋体"/>
          <w:b/>
          <w:color w:val="000000"/>
          <w:sz w:val="23"/>
        </w:rPr>
        <w:t>，或依字义葬</w:t>
      </w:r>
      <w:r>
        <w:rPr>
          <w:rFonts w:ascii="宋体" w:eastAsia="宋体" w:hAnsi="宋体" w:cs="宋体"/>
          <w:b/>
          <w:color w:val="000000"/>
          <w:sz w:val="23"/>
        </w:rPr>
        <w:t>“</w:t>
      </w:r>
      <w:r>
        <w:rPr>
          <w:rFonts w:ascii="宋体" w:eastAsia="宋体" w:hAnsi="宋体" w:cs="宋体"/>
          <w:b/>
          <w:color w:val="000000"/>
          <w:sz w:val="23"/>
        </w:rPr>
        <w:t>棕合論法</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line="260" w:lineRule="atLeast"/>
        <w:ind w:left="860" w:right="980" w:firstLine="480"/>
        <w:rPr>
          <w:sz w:val="23"/>
        </w:rPr>
      </w:pPr>
      <w:r>
        <w:rPr>
          <w:rFonts w:ascii="宋体" w:eastAsia="宋体" w:hAnsi="宋体" w:cs="宋体"/>
          <w:b/>
          <w:color w:val="000000"/>
          <w:sz w:val="23"/>
        </w:rPr>
        <w:t>⑤ dvtuφoreor:</w:t>
      </w:r>
      <w:r>
        <w:rPr>
          <w:rFonts w:ascii="宋体" w:eastAsia="宋体" w:hAnsi="宋体" w:cs="宋体"/>
          <w:color w:val="000000"/>
          <w:sz w:val="23"/>
        </w:rPr>
        <w:t xml:space="preserve"> </w:t>
      </w:r>
      <w:r>
        <w:rPr>
          <w:rFonts w:ascii="宋体" w:eastAsia="宋体" w:hAnsi="宋体" w:cs="宋体"/>
          <w:b/>
          <w:color w:val="000000"/>
          <w:sz w:val="23"/>
        </w:rPr>
        <w:t xml:space="preserve">(Qvrthoryia) </w:t>
      </w:r>
      <w:r>
        <w:rPr>
          <w:rFonts w:ascii="宋体" w:eastAsia="宋体" w:hAnsi="宋体" w:cs="宋体"/>
          <w:b/>
          <w:color w:val="000000"/>
          <w:sz w:val="23"/>
        </w:rPr>
        <w:t>直部为</w:t>
      </w:r>
      <w:r>
        <w:rPr>
          <w:rFonts w:ascii="宋体" w:eastAsia="宋体" w:hAnsi="宋体" w:cs="宋体"/>
          <w:b/>
          <w:color w:val="000000"/>
          <w:sz w:val="23"/>
        </w:rPr>
        <w:t>“</w:t>
      </w:r>
      <w:r>
        <w:rPr>
          <w:rFonts w:ascii="宋体" w:eastAsia="宋体" w:hAnsi="宋体" w:cs="宋体"/>
          <w:b/>
          <w:color w:val="000000"/>
          <w:sz w:val="23"/>
        </w:rPr>
        <w:t>反駁</w:t>
      </w:r>
      <w:r>
        <w:rPr>
          <w:rFonts w:ascii="宋体" w:eastAsia="宋体" w:hAnsi="宋体" w:cs="宋体"/>
          <w:b/>
          <w:color w:val="000000"/>
          <w:sz w:val="23"/>
        </w:rPr>
        <w:t xml:space="preserve">”, </w:t>
      </w:r>
      <w:r>
        <w:rPr>
          <w:rFonts w:ascii="宋体" w:eastAsia="宋体" w:hAnsi="宋体" w:cs="宋体"/>
          <w:b/>
          <w:color w:val="000000"/>
          <w:sz w:val="23"/>
        </w:rPr>
        <w:t>作为名学辞</w:t>
      </w:r>
      <w:r>
        <w:rPr>
          <w:rFonts w:ascii="宋体" w:eastAsia="宋体" w:hAnsi="宋体" w:cs="宋体"/>
          <w:b/>
          <w:color w:val="000000"/>
          <w:sz w:val="23"/>
        </w:rPr>
        <w:t xml:space="preserve"> </w:t>
      </w:r>
      <w:r>
        <w:rPr>
          <w:rFonts w:ascii="宋体" w:eastAsia="宋体" w:hAnsi="宋体" w:cs="宋体"/>
          <w:b/>
          <w:color w:val="000000"/>
          <w:sz w:val="23"/>
        </w:rPr>
        <w:t>类譯</w:t>
      </w:r>
      <w:r>
        <w:rPr>
          <w:rFonts w:ascii="宋体" w:eastAsia="宋体" w:hAnsi="宋体" w:cs="宋体"/>
          <w:b/>
          <w:color w:val="000000"/>
          <w:sz w:val="23"/>
        </w:rPr>
        <w:t>“</w:t>
      </w:r>
      <w:r>
        <w:rPr>
          <w:rFonts w:ascii="宋体" w:eastAsia="宋体" w:hAnsi="宋体" w:cs="宋体"/>
          <w:b/>
          <w:color w:val="000000"/>
          <w:sz w:val="23"/>
        </w:rPr>
        <w:t>相反〈矛盾〉</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矛盾</w:t>
      </w:r>
      <w:r>
        <w:rPr>
          <w:rFonts w:ascii="宋体" w:eastAsia="宋体" w:hAnsi="宋体" w:cs="宋体"/>
          <w:b/>
          <w:color w:val="000000"/>
          <w:sz w:val="23"/>
        </w:rPr>
        <w:t>”</w:t>
      </w:r>
      <w:r>
        <w:rPr>
          <w:rFonts w:ascii="宋体" w:eastAsia="宋体" w:hAnsi="宋体" w:cs="宋体"/>
          <w:b/>
          <w:color w:val="000000"/>
          <w:sz w:val="23"/>
        </w:rPr>
        <w:t>出于</w:t>
      </w:r>
      <w:r>
        <w:rPr>
          <w:rFonts w:ascii="宋体" w:eastAsia="宋体" w:hAnsi="宋体" w:cs="宋体"/>
          <w:b/>
          <w:color w:val="000000"/>
          <w:sz w:val="23"/>
        </w:rPr>
        <w:t>“</w:t>
      </w:r>
      <w:r>
        <w:rPr>
          <w:rFonts w:ascii="宋体" w:eastAsia="宋体" w:hAnsi="宋体" w:cs="宋体"/>
          <w:b/>
          <w:color w:val="000000"/>
          <w:sz w:val="23"/>
        </w:rPr>
        <w:t>韓非子</w:t>
      </w:r>
      <w:r>
        <w:rPr>
          <w:rFonts w:ascii="宋体" w:eastAsia="宋体" w:hAnsi="宋体" w:cs="宋体"/>
          <w:b/>
          <w:color w:val="000000"/>
          <w:sz w:val="23"/>
        </w:rPr>
        <w:t>”“</w:t>
      </w:r>
      <w:r>
        <w:rPr>
          <w:rFonts w:ascii="宋体" w:eastAsia="宋体" w:hAnsi="宋体" w:cs="宋体"/>
          <w:b/>
          <w:color w:val="000000"/>
          <w:sz w:val="23"/>
        </w:rPr>
        <w:t>势难</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人有鬻矛与衢者，誉其循之坚，物莫能陷也</w:t>
      </w:r>
      <w:r>
        <w:rPr>
          <w:rFonts w:ascii="宋体" w:eastAsia="宋体" w:hAnsi="宋体" w:cs="宋体"/>
          <w:b/>
          <w:color w:val="000000"/>
          <w:sz w:val="23"/>
        </w:rPr>
        <w:t xml:space="preserve"> </w:t>
      </w:r>
      <w:r>
        <w:rPr>
          <w:rFonts w:ascii="宋体" w:eastAsia="宋体" w:hAnsi="宋体" w:cs="宋体"/>
          <w:b/>
          <w:color w:val="000000"/>
          <w:sz w:val="23"/>
        </w:rPr>
        <w:t>俄而又誉其矛，曰：</w:t>
      </w:r>
      <w:r>
        <w:rPr>
          <w:rFonts w:ascii="宋体" w:eastAsia="宋体" w:hAnsi="宋体" w:cs="宋体"/>
          <w:b/>
          <w:color w:val="000000"/>
          <w:sz w:val="23"/>
        </w:rPr>
        <w:t>‘</w:t>
      </w:r>
      <w:r>
        <w:rPr>
          <w:rFonts w:ascii="宋体" w:eastAsia="宋体" w:hAnsi="宋体" w:cs="宋体"/>
          <w:b/>
          <w:color w:val="000000"/>
          <w:sz w:val="23"/>
        </w:rPr>
        <w:t>吾矛之利，物无不陷也。</w:t>
      </w:r>
      <w:r>
        <w:rPr>
          <w:rFonts w:ascii="宋体" w:eastAsia="宋体" w:hAnsi="宋体" w:cs="宋体"/>
          <w:b/>
          <w:color w:val="000000"/>
          <w:sz w:val="23"/>
        </w:rPr>
        <w:t>’</w:t>
      </w:r>
      <w:r>
        <w:rPr>
          <w:rFonts w:ascii="宋体" w:eastAsia="宋体" w:hAnsi="宋体" w:cs="宋体"/>
          <w:b/>
          <w:color w:val="000000"/>
          <w:sz w:val="23"/>
        </w:rPr>
        <w:t>人应之曰：</w:t>
      </w:r>
      <w:r>
        <w:rPr>
          <w:rFonts w:ascii="宋体" w:eastAsia="宋体" w:hAnsi="宋体" w:cs="宋体"/>
          <w:b/>
          <w:color w:val="000000"/>
          <w:sz w:val="23"/>
        </w:rPr>
        <w:t>‘</w:t>
      </w:r>
      <w:r>
        <w:rPr>
          <w:rFonts w:ascii="宋体" w:eastAsia="宋体" w:hAnsi="宋体" w:cs="宋体"/>
          <w:b/>
          <w:color w:val="000000"/>
          <w:sz w:val="23"/>
        </w:rPr>
        <w:t>以子之矛陷子之楯，何如</w:t>
      </w:r>
      <w:r>
        <w:rPr>
          <w:rFonts w:ascii="宋体" w:eastAsia="宋体" w:hAnsi="宋体" w:cs="宋体"/>
          <w:b/>
          <w:color w:val="000000"/>
          <w:sz w:val="23"/>
        </w:rPr>
        <w:t>?’</w:t>
      </w:r>
      <w:r>
        <w:rPr>
          <w:rFonts w:ascii="宋体" w:eastAsia="宋体" w:hAnsi="宋体" w:cs="宋体"/>
          <w:b/>
          <w:color w:val="000000"/>
          <w:sz w:val="23"/>
        </w:rPr>
        <w:t>其人弗能应也</w:t>
      </w:r>
      <w:r>
        <w:rPr>
          <w:rFonts w:ascii="宋体" w:eastAsia="宋体" w:hAnsi="宋体" w:cs="宋体"/>
          <w:b/>
          <w:color w:val="000000"/>
          <w:sz w:val="23"/>
        </w:rPr>
        <w:t>”</w:t>
      </w:r>
      <w:r>
        <w:rPr>
          <w:rFonts w:ascii="宋体" w:eastAsia="宋体" w:hAnsi="宋体" w:cs="宋体"/>
          <w:b/>
          <w:color w:val="000000"/>
          <w:sz w:val="23"/>
        </w:rPr>
        <w:t>。希臘无此典故。可参考梅厄</w:t>
      </w:r>
      <w:r>
        <w:rPr>
          <w:rFonts w:ascii="宋体" w:eastAsia="宋体" w:hAnsi="宋体" w:cs="宋体"/>
          <w:b/>
          <w:color w:val="000000"/>
          <w:sz w:val="23"/>
        </w:rPr>
        <w:t>(Maier)“</w:t>
      </w:r>
      <w:r>
        <w:rPr>
          <w:rFonts w:ascii="宋体" w:eastAsia="宋体" w:hAnsi="宋体" w:cs="宋体"/>
          <w:b/>
          <w:color w:val="000000"/>
          <w:sz w:val="23"/>
        </w:rPr>
        <w:t>亞氏综合論法</w:t>
      </w:r>
      <w:r>
        <w:rPr>
          <w:rFonts w:ascii="宋体" w:eastAsia="宋体" w:hAnsi="宋体" w:cs="宋体"/>
          <w:b/>
          <w:color w:val="000000"/>
          <w:sz w:val="23"/>
        </w:rPr>
        <w:t>”(Syl. of A.)</w:t>
      </w:r>
      <w:r>
        <w:rPr>
          <w:rFonts w:ascii="宋体" w:eastAsia="宋体" w:hAnsi="宋体" w:cs="宋体"/>
          <w:b/>
          <w:color w:val="000000"/>
          <w:sz w:val="23"/>
        </w:rPr>
        <w:t>卷一</w:t>
      </w:r>
      <w:r>
        <w:rPr>
          <w:rFonts w:ascii="宋体" w:eastAsia="宋体" w:hAnsi="宋体" w:cs="宋体"/>
          <w:b/>
          <w:color w:val="000000"/>
          <w:sz w:val="23"/>
        </w:rPr>
        <w:t>,41--101,</w:t>
      </w:r>
      <w:r>
        <w:rPr>
          <w:rFonts w:ascii="宋体" w:eastAsia="宋体" w:hAnsi="宋体" w:cs="宋体"/>
          <w:b/>
          <w:color w:val="000000"/>
          <w:sz w:val="23"/>
        </w:rPr>
        <w:t>評論亞氏矛盾律与排中律。</w:t>
      </w:r>
    </w:p>
    <w:p w:rsidR="00374711" w:rsidRDefault="000C031C">
      <w:pPr>
        <w:autoSpaceDE w:val="0"/>
        <w:autoSpaceDN w:val="0"/>
        <w:spacing w:before="220" w:line="280" w:lineRule="atLeast"/>
        <w:ind w:left="440"/>
        <w:rPr>
          <w:sz w:val="23"/>
        </w:rPr>
      </w:pP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62 .</w:t>
      </w:r>
      <w:r>
        <w:br w:type="page"/>
      </w:r>
    </w:p>
    <w:p w:rsidR="00374711" w:rsidRDefault="000C031C">
      <w:pPr>
        <w:autoSpaceDE w:val="0"/>
        <w:autoSpaceDN w:val="0"/>
        <w:spacing w:before="840" w:line="280" w:lineRule="atLeast"/>
        <w:ind w:left="760"/>
        <w:rPr>
          <w:sz w:val="25"/>
        </w:rPr>
      </w:pPr>
      <w:r>
        <w:rPr>
          <w:rFonts w:ascii="宋体" w:eastAsia="宋体" w:hAnsi="宋体" w:cs="宋体"/>
          <w:color w:val="000000"/>
          <w:sz w:val="25"/>
          <w:u w:val="single"/>
        </w:rPr>
        <w:lastRenderedPageBreak/>
        <w:t>1006a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r 4</w:t>
      </w:r>
    </w:p>
    <w:p w:rsidR="00374711" w:rsidRDefault="000C031C">
      <w:pPr>
        <w:autoSpaceDE w:val="0"/>
        <w:autoSpaceDN w:val="0"/>
        <w:spacing w:before="20" w:line="460" w:lineRule="atLeast"/>
        <w:ind w:left="760" w:right="640"/>
        <w:rPr>
          <w:sz w:val="25"/>
        </w:rPr>
      </w:pPr>
      <w:r>
        <w:rPr>
          <w:rFonts w:ascii="宋体" w:eastAsia="宋体" w:hAnsi="宋体" w:cs="宋体"/>
          <w:color w:val="000000"/>
          <w:sz w:val="25"/>
        </w:rPr>
        <w:t xml:space="preserve">30 </w:t>
      </w:r>
      <w:r>
        <w:rPr>
          <w:rFonts w:ascii="宋体" w:eastAsia="宋体" w:hAnsi="宋体" w:cs="宋体"/>
          <w:color w:val="000000"/>
          <w:sz w:val="25"/>
        </w:rPr>
        <w:t>显然是不可能的：</w:t>
      </w:r>
      <w:r>
        <w:rPr>
          <w:rFonts w:ascii="宋体" w:eastAsia="宋体" w:hAnsi="宋体" w:cs="宋体"/>
          <w:color w:val="000000"/>
          <w:sz w:val="25"/>
        </w:rPr>
        <w:t>“</w:t>
      </w:r>
      <w:r>
        <w:rPr>
          <w:rFonts w:ascii="宋体" w:eastAsia="宋体" w:hAnsi="宋体" w:cs="宋体"/>
          <w:color w:val="000000"/>
          <w:sz w:val="25"/>
        </w:rPr>
        <w:t>同一人，在同一时間，于同一事物，既信为是又信为不是</w:t>
      </w:r>
      <w:r>
        <w:rPr>
          <w:rFonts w:ascii="宋体" w:eastAsia="宋体" w:hAnsi="宋体" w:cs="宋体"/>
          <w:color w:val="000000"/>
          <w:sz w:val="25"/>
        </w:rPr>
        <w:t>”</w:t>
      </w:r>
      <w:r>
        <w:rPr>
          <w:rFonts w:ascii="宋体" w:eastAsia="宋体" w:hAnsi="宋体" w:cs="宋体"/>
          <w:color w:val="000000"/>
          <w:sz w:val="25"/>
        </w:rPr>
        <w:t>；如果有人发生这样的錯誤，他就同时执持了兩相对反的意見。为此之故，凡是逐节追求証明的人，总是逼到最后一条規律为止；終极規律自然地成为其它一切原理的起点。</w:t>
      </w:r>
      <w:r>
        <w:rPr>
          <w:rFonts w:ascii="宋体" w:eastAsia="宋体" w:hAnsi="宋体" w:cs="宋体"/>
          <w:color w:val="000000"/>
          <w:sz w:val="25"/>
        </w:rPr>
        <w:t>①</w:t>
      </w:r>
    </w:p>
    <w:p w:rsidR="00374711" w:rsidRDefault="000C031C">
      <w:pPr>
        <w:autoSpaceDE w:val="0"/>
        <w:autoSpaceDN w:val="0"/>
        <w:spacing w:before="180" w:line="280" w:lineRule="atLeast"/>
        <w:ind w:left="7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四</w:t>
      </w:r>
    </w:p>
    <w:p w:rsidR="00374711" w:rsidRDefault="000C031C">
      <w:pPr>
        <w:autoSpaceDE w:val="0"/>
        <w:autoSpaceDN w:val="0"/>
        <w:spacing w:before="20" w:line="480" w:lineRule="atLeast"/>
        <w:ind w:left="360" w:right="660" w:firstLine="400"/>
        <w:rPr>
          <w:sz w:val="25"/>
        </w:rPr>
      </w:pPr>
      <w:r>
        <w:rPr>
          <w:rFonts w:ascii="宋体" w:eastAsia="宋体" w:hAnsi="宋体" w:cs="宋体"/>
          <w:color w:val="000000"/>
          <w:sz w:val="25"/>
        </w:rPr>
        <w:t>35.</w:t>
      </w:r>
      <w:r>
        <w:rPr>
          <w:rFonts w:ascii="宋体" w:eastAsia="宋体" w:hAnsi="宋体" w:cs="宋体"/>
          <w:sz w:val="24"/>
        </w:rPr>
        <w:t xml:space="preserve">     </w:t>
      </w:r>
      <w:r>
        <w:rPr>
          <w:rFonts w:ascii="宋体" w:eastAsia="宋体" w:hAnsi="宋体" w:cs="宋体"/>
          <w:color w:val="000000"/>
          <w:sz w:val="25"/>
        </w:rPr>
        <w:t>我們會說起有些人不但自己主張</w:t>
      </w:r>
      <w:r>
        <w:rPr>
          <w:rFonts w:ascii="宋体" w:eastAsia="宋体" w:hAnsi="宋体" w:cs="宋体"/>
          <w:color w:val="000000"/>
          <w:sz w:val="25"/>
        </w:rPr>
        <w:t>“</w:t>
      </w:r>
      <w:r>
        <w:rPr>
          <w:rFonts w:ascii="宋体" w:eastAsia="宋体" w:hAnsi="宋体" w:cs="宋体"/>
          <w:color w:val="000000"/>
          <w:sz w:val="25"/>
        </w:rPr>
        <w:t>同一事物可以既是而又非是</w:t>
      </w:r>
      <w:r>
        <w:rPr>
          <w:rFonts w:ascii="宋体" w:eastAsia="宋体" w:hAnsi="宋体" w:cs="宋体"/>
          <w:color w:val="000000"/>
          <w:sz w:val="25"/>
        </w:rPr>
        <w:t>”</w:t>
      </w:r>
      <w:r>
        <w:rPr>
          <w:rFonts w:ascii="宋体" w:eastAsia="宋体" w:hAnsi="宋体" w:cs="宋体"/>
          <w:color w:val="000000"/>
          <w:sz w:val="25"/>
        </w:rPr>
        <w:t>，还說这可讓世人公論，事理确乎如此。</w:t>
      </w:r>
      <w:r>
        <w:rPr>
          <w:rFonts w:ascii="宋体" w:eastAsia="宋体" w:hAnsi="宋体" w:cs="宋体"/>
          <w:color w:val="000000"/>
          <w:sz w:val="25"/>
        </w:rPr>
        <w:t xml:space="preserve">② </w:t>
      </w:r>
      <w:r>
        <w:rPr>
          <w:rFonts w:ascii="宋体" w:eastAsia="宋体" w:hAnsi="宋体" w:cs="宋体"/>
          <w:color w:val="000000"/>
          <w:sz w:val="25"/>
        </w:rPr>
        <w:t>其他如自然科学的</w:t>
      </w:r>
      <w:r>
        <w:rPr>
          <w:rFonts w:ascii="宋体" w:eastAsia="宋体" w:hAnsi="宋体" w:cs="宋体"/>
          <w:color w:val="000000"/>
          <w:sz w:val="25"/>
        </w:rPr>
        <w:t xml:space="preserve">1006a </w:t>
      </w:r>
      <w:r>
        <w:rPr>
          <w:rFonts w:ascii="宋体" w:eastAsia="宋体" w:hAnsi="宋体" w:cs="宋体"/>
          <w:color w:val="000000"/>
          <w:sz w:val="25"/>
        </w:rPr>
        <w:t>作家，也常用这样的言語。</w:t>
      </w:r>
      <w:r>
        <w:rPr>
          <w:rFonts w:ascii="宋体" w:eastAsia="宋体" w:hAnsi="宋体" w:cs="宋体"/>
          <w:color w:val="000000"/>
          <w:sz w:val="25"/>
        </w:rPr>
        <w:t xml:space="preserve"> </w:t>
      </w:r>
      <w:r>
        <w:rPr>
          <w:rFonts w:ascii="宋体" w:eastAsia="宋体" w:hAnsi="宋体" w:cs="宋体"/>
          <w:color w:val="000000"/>
          <w:sz w:val="25"/>
        </w:rPr>
        <w:t>但我們現在認为任何事物不可能在同时既是而又非是，并且認为这原理能自明为一切原理中最是无可争論的原理，有些</w:t>
      </w:r>
      <w:r>
        <w:rPr>
          <w:rFonts w:ascii="宋体" w:eastAsia="宋体" w:hAnsi="宋体" w:cs="宋体"/>
          <w:color w:val="000000"/>
          <w:sz w:val="25"/>
        </w:rPr>
        <w:t>人甚至要求將这原理也加以証明，</w:t>
      </w:r>
      <w:r>
        <w:rPr>
          <w:rFonts w:ascii="宋体" w:eastAsia="宋体" w:hAnsi="宋体" w:cs="宋体"/>
          <w:color w:val="000000"/>
          <w:sz w:val="25"/>
        </w:rPr>
        <w:t>③</w:t>
      </w:r>
      <w:r>
        <w:rPr>
          <w:rFonts w:ascii="宋体" w:eastAsia="宋体" w:hAnsi="宋体" w:cs="宋体"/>
          <w:color w:val="000000"/>
          <w:sz w:val="25"/>
        </w:rPr>
        <w:t>实在这是</w:t>
      </w:r>
      <w:r>
        <w:rPr>
          <w:rFonts w:ascii="宋体" w:eastAsia="宋体" w:hAnsi="宋体" w:cs="宋体"/>
          <w:color w:val="000000"/>
          <w:sz w:val="25"/>
        </w:rPr>
        <w:t>5.</w:t>
      </w:r>
      <w:r>
        <w:rPr>
          <w:rFonts w:ascii="宋体" w:eastAsia="宋体" w:hAnsi="宋体" w:cs="宋体"/>
          <w:color w:val="000000"/>
          <w:sz w:val="25"/>
        </w:rPr>
        <w:t>因为他們缺乏教育；凡不能分別何者应求实証，何者不必求証就是因为失教，故尔好辯。</w:t>
      </w:r>
      <w:r>
        <w:rPr>
          <w:rFonts w:ascii="宋体" w:eastAsia="宋体" w:hAnsi="宋体" w:cs="宋体"/>
          <w:color w:val="000000"/>
          <w:sz w:val="25"/>
        </w:rPr>
        <w:t xml:space="preserve"> </w:t>
      </w:r>
      <w:r>
        <w:rPr>
          <w:rFonts w:ascii="宋体" w:eastAsia="宋体" w:hAnsi="宋体" w:cs="宋体"/>
          <w:color w:val="000000"/>
          <w:sz w:val="25"/>
        </w:rPr>
        <w:t>一切事物悉加証明是不可能的</w:t>
      </w:r>
      <w:r>
        <w:rPr>
          <w:rFonts w:ascii="宋体" w:eastAsia="宋体" w:hAnsi="宋体" w:cs="宋体"/>
          <w:color w:val="000000"/>
          <w:sz w:val="25"/>
        </w:rPr>
        <w:t>(</w:t>
      </w:r>
      <w:r>
        <w:rPr>
          <w:rFonts w:ascii="宋体" w:eastAsia="宋体" w:hAnsi="宋体" w:cs="宋体"/>
          <w:color w:val="000000"/>
          <w:sz w:val="25"/>
        </w:rPr>
        <w:t>因为这样將作无尽的追溯，而最后还是有所未証明的</w:t>
      </w:r>
      <w:r>
        <w:rPr>
          <w:rFonts w:ascii="宋体" w:eastAsia="宋体" w:hAnsi="宋体" w:cs="宋体"/>
          <w:color w:val="000000"/>
          <w:sz w:val="25"/>
        </w:rPr>
        <w:t>)</w:t>
      </w:r>
      <w:r>
        <w:rPr>
          <w:rFonts w:ascii="宋体" w:eastAsia="宋体" w:hAnsi="宋体" w:cs="宋体"/>
          <w:color w:val="000000"/>
          <w:sz w:val="25"/>
        </w:rPr>
        <w:t>；假如承認不必求証的</w:t>
      </w:r>
      <w:r>
        <w:rPr>
          <w:rFonts w:ascii="宋体" w:eastAsia="宋体" w:hAnsi="宋体" w:cs="宋体"/>
          <w:color w:val="000000"/>
          <w:sz w:val="25"/>
        </w:rPr>
        <w:t xml:space="preserve">10 </w:t>
      </w:r>
      <w:r>
        <w:rPr>
          <w:rFonts w:ascii="宋体" w:eastAsia="宋体" w:hAnsi="宋体" w:cs="宋体"/>
          <w:color w:val="000000"/>
          <w:sz w:val="25"/>
        </w:rPr>
        <w:t>原理应該是有的，那么人們当不能另举出別的原理比現在这一原理〈矛盾律〉更是不証自明了。</w:t>
      </w:r>
    </w:p>
    <w:p w:rsidR="00374711" w:rsidRDefault="000C031C">
      <w:pPr>
        <w:autoSpaceDE w:val="0"/>
        <w:autoSpaceDN w:val="0"/>
        <w:spacing w:before="20" w:line="470" w:lineRule="atLeast"/>
        <w:ind w:left="640" w:right="760" w:firstLine="1000"/>
        <w:rPr>
          <w:sz w:val="25"/>
        </w:rPr>
      </w:pPr>
      <w:r>
        <w:rPr>
          <w:rFonts w:ascii="宋体" w:eastAsia="宋体" w:hAnsi="宋体" w:cs="宋体"/>
          <w:color w:val="000000"/>
          <w:sz w:val="25"/>
        </w:rPr>
        <w:t>可是关于这个論点〈同一事物既是而又不是〉只要对方提出一些条理，我們当用反証法来为之說明这不可能成立；如果他一点条</w:t>
      </w:r>
      <w:r>
        <w:rPr>
          <w:rFonts w:ascii="宋体" w:eastAsia="宋体" w:hAnsi="宋体" w:cs="宋体"/>
          <w:color w:val="000000"/>
          <w:sz w:val="25"/>
        </w:rPr>
        <w:t xml:space="preserve">15 </w:t>
      </w:r>
      <w:r>
        <w:rPr>
          <w:rFonts w:ascii="宋体" w:eastAsia="宋体" w:hAnsi="宋体" w:cs="宋体"/>
          <w:color w:val="000000"/>
          <w:sz w:val="25"/>
        </w:rPr>
        <w:t>理都不提出，我們也无法向</w:t>
      </w:r>
      <w:r>
        <w:rPr>
          <w:rFonts w:ascii="宋体" w:eastAsia="宋体" w:hAnsi="宋体" w:cs="宋体"/>
          <w:color w:val="000000"/>
          <w:sz w:val="25"/>
        </w:rPr>
        <w:t>--</w:t>
      </w:r>
      <w:r>
        <w:rPr>
          <w:rFonts w:ascii="宋体" w:eastAsia="宋体" w:hAnsi="宋体" w:cs="宋体"/>
          <w:color w:val="000000"/>
          <w:sz w:val="25"/>
        </w:rPr>
        <w:t>个不能作任何发言的人作答。</w:t>
      </w:r>
      <w:r>
        <w:rPr>
          <w:rFonts w:ascii="宋体" w:eastAsia="宋体" w:hAnsi="宋体" w:cs="宋体"/>
          <w:color w:val="000000"/>
          <w:sz w:val="25"/>
        </w:rPr>
        <w:t xml:space="preserve">  </w:t>
      </w:r>
      <w:r>
        <w:rPr>
          <w:rFonts w:ascii="宋体" w:eastAsia="宋体" w:hAnsi="宋体" w:cs="宋体"/>
          <w:color w:val="000000"/>
          <w:sz w:val="25"/>
        </w:rPr>
        <w:t>这样的人，基本上不比草本</w:t>
      </w:r>
      <w:r>
        <w:rPr>
          <w:rFonts w:ascii="宋体" w:eastAsia="宋体" w:hAnsi="宋体" w:cs="宋体"/>
          <w:color w:val="000000"/>
          <w:sz w:val="25"/>
        </w:rPr>
        <w:t>聪明。</w:t>
      </w:r>
      <w:r>
        <w:rPr>
          <w:rFonts w:ascii="宋体" w:eastAsia="宋体" w:hAnsi="宋体" w:cs="宋体"/>
          <w:color w:val="000000"/>
          <w:sz w:val="25"/>
        </w:rPr>
        <w:t xml:space="preserve"> </w:t>
      </w:r>
      <w:r>
        <w:rPr>
          <w:rFonts w:ascii="宋体" w:eastAsia="宋体" w:hAnsi="宋体" w:cs="宋体"/>
          <w:color w:val="000000"/>
          <w:sz w:val="25"/>
        </w:rPr>
        <w:t>現在我来辨明反証与实証，实証中若將某一假定当作旣定論据就被認为是丐理，但如果另有人提</w:t>
      </w:r>
      <w:r>
        <w:rPr>
          <w:rFonts w:ascii="宋体" w:eastAsia="宋体" w:hAnsi="宋体" w:cs="宋体"/>
          <w:color w:val="000000"/>
          <w:sz w:val="25"/>
        </w:rPr>
        <w:t xml:space="preserve">20 </w:t>
      </w:r>
      <w:r>
        <w:rPr>
          <w:rFonts w:ascii="宋体" w:eastAsia="宋体" w:hAnsi="宋体" w:cs="宋体"/>
          <w:color w:val="000000"/>
          <w:sz w:val="25"/>
        </w:rPr>
        <w:t>出一論据；則这論据就由他負責，我們所做的不是为之証明而是为</w:t>
      </w:r>
    </w:p>
    <w:p w:rsidR="00374711" w:rsidRDefault="000C031C">
      <w:pPr>
        <w:spacing w:before="420" w:line="100" w:lineRule="exact"/>
        <w:ind w:left="116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285" w:lineRule="atLeast"/>
        <w:ind w:left="1180" w:right="620" w:firstLine="460"/>
        <w:rPr>
          <w:sz w:val="25"/>
        </w:rPr>
      </w:pPr>
      <w:r>
        <w:rPr>
          <w:rFonts w:ascii="宋体" w:eastAsia="宋体" w:hAnsi="宋体" w:cs="宋体"/>
          <w:color w:val="000000"/>
          <w:sz w:val="25"/>
        </w:rPr>
        <w:t>①</w:t>
      </w:r>
      <w:r>
        <w:rPr>
          <w:rFonts w:ascii="宋体" w:eastAsia="宋体" w:hAnsi="宋体" w:cs="宋体"/>
          <w:color w:val="000000"/>
          <w:sz w:val="25"/>
        </w:rPr>
        <w:t>本卷第三章可回看卷</w:t>
      </w:r>
      <w:r>
        <w:rPr>
          <w:rFonts w:ascii="宋体" w:eastAsia="宋体" w:hAnsi="宋体" w:cs="宋体"/>
          <w:color w:val="000000"/>
          <w:sz w:val="25"/>
        </w:rPr>
        <w:t xml:space="preserve"> B995b6--10, 996b26-997a15</w:t>
      </w:r>
      <w:r>
        <w:rPr>
          <w:rFonts w:ascii="宋体" w:eastAsia="宋体" w:hAnsi="宋体" w:cs="宋体"/>
          <w:color w:val="000000"/>
          <w:sz w:val="25"/>
        </w:rPr>
        <w:t>。</w:t>
      </w:r>
      <w:r>
        <w:rPr>
          <w:rFonts w:ascii="宋体" w:eastAsia="宋体" w:hAnsi="宋体" w:cs="宋体"/>
          <w:color w:val="000000"/>
          <w:sz w:val="25"/>
        </w:rPr>
        <w:t xml:space="preserve"> 1005b8-34 </w:t>
      </w:r>
      <w:r>
        <w:rPr>
          <w:rFonts w:ascii="宋体" w:eastAsia="宋体" w:hAnsi="宋体" w:cs="宋体"/>
          <w:color w:val="000000"/>
          <w:sz w:val="25"/>
        </w:rPr>
        <w:t>可参看卷</w:t>
      </w:r>
      <w:r>
        <w:rPr>
          <w:rFonts w:ascii="宋体" w:eastAsia="宋体" w:hAnsi="宋体" w:cs="宋体"/>
          <w:color w:val="000000"/>
          <w:sz w:val="25"/>
        </w:rPr>
        <w:t>K1061b34--1062a2</w:t>
      </w:r>
      <w:r>
        <w:rPr>
          <w:rFonts w:ascii="宋体" w:eastAsia="宋体" w:hAnsi="宋体" w:cs="宋体"/>
          <w:color w:val="000000"/>
          <w:sz w:val="25"/>
        </w:rPr>
        <w:t>。</w:t>
      </w:r>
      <w:r>
        <w:rPr>
          <w:rFonts w:ascii="宋体" w:eastAsia="宋体" w:hAnsi="宋体" w:cs="宋体"/>
          <w:color w:val="000000"/>
          <w:sz w:val="25"/>
        </w:rPr>
        <w:t xml:space="preserve">1005b23--26 </w:t>
      </w:r>
      <w:r>
        <w:rPr>
          <w:rFonts w:ascii="宋体" w:eastAsia="宋体" w:hAnsi="宋体" w:cs="宋体"/>
          <w:color w:val="000000"/>
          <w:sz w:val="25"/>
        </w:rPr>
        <w:t>可参看</w:t>
      </w:r>
      <w:r>
        <w:rPr>
          <w:rFonts w:ascii="宋体" w:eastAsia="宋体" w:hAnsi="宋体" w:cs="宋体"/>
          <w:color w:val="000000"/>
          <w:sz w:val="25"/>
        </w:rPr>
        <w:t>1062a31--35</w:t>
      </w:r>
      <w:r>
        <w:rPr>
          <w:rFonts w:ascii="宋体" w:eastAsia="宋体" w:hAnsi="宋体" w:cs="宋体"/>
          <w:color w:val="000000"/>
          <w:sz w:val="25"/>
        </w:rPr>
        <w:t>。</w:t>
      </w:r>
      <w:r>
        <w:rPr>
          <w:rFonts w:ascii="宋体" w:eastAsia="宋体" w:hAnsi="宋体" w:cs="宋体"/>
          <w:color w:val="000000"/>
          <w:sz w:val="25"/>
        </w:rPr>
        <w:t>1005b22-32</w:t>
      </w:r>
      <w:r>
        <w:rPr>
          <w:rFonts w:ascii="宋体" w:eastAsia="宋体" w:hAnsi="宋体" w:cs="宋体"/>
          <w:color w:val="000000"/>
          <w:sz w:val="25"/>
        </w:rPr>
        <w:t>全节要点</w:t>
      </w:r>
      <w:r>
        <w:rPr>
          <w:rFonts w:ascii="宋体" w:eastAsia="宋体" w:hAnsi="宋体" w:cs="宋体"/>
          <w:color w:val="000000"/>
          <w:sz w:val="25"/>
        </w:rPr>
        <w:t>:</w:t>
      </w:r>
      <w:r>
        <w:rPr>
          <w:rFonts w:ascii="宋体" w:eastAsia="宋体" w:hAnsi="宋体" w:cs="宋体"/>
          <w:color w:val="000000"/>
          <w:sz w:val="25"/>
        </w:rPr>
        <w:t>甲不能同时是</w:t>
      </w: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非乙</w:t>
      </w:r>
      <w:r>
        <w:rPr>
          <w:rFonts w:ascii="宋体" w:eastAsia="宋体" w:hAnsi="宋体" w:cs="宋体"/>
          <w:color w:val="000000"/>
          <w:sz w:val="25"/>
        </w:rPr>
        <w:t>”</w:t>
      </w:r>
      <w:r>
        <w:rPr>
          <w:rFonts w:ascii="宋体" w:eastAsia="宋体" w:hAnsi="宋体" w:cs="宋体"/>
          <w:color w:val="000000"/>
          <w:sz w:val="25"/>
        </w:rPr>
        <w:t>，所以没有人該認为甲是</w:t>
      </w:r>
      <w:r>
        <w:rPr>
          <w:rFonts w:ascii="宋体" w:eastAsia="宋体" w:hAnsi="宋体" w:cs="宋体"/>
          <w:color w:val="000000"/>
          <w:sz w:val="25"/>
        </w:rPr>
        <w:t>“</w:t>
      </w:r>
      <w:r>
        <w:rPr>
          <w:rFonts w:ascii="宋体" w:eastAsia="宋体" w:hAnsi="宋体" w:cs="宋体"/>
          <w:color w:val="000000"/>
          <w:sz w:val="25"/>
        </w:rPr>
        <w:t>乙又是非乙</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w:t>
      </w:r>
      <w:r>
        <w:rPr>
          <w:rFonts w:ascii="宋体" w:eastAsia="宋体" w:hAnsi="宋体" w:cs="宋体"/>
          <w:color w:val="000000"/>
          <w:sz w:val="25"/>
        </w:rPr>
        <w:t>注意</w:t>
      </w:r>
      <w:r>
        <w:rPr>
          <w:rFonts w:ascii="宋体" w:eastAsia="宋体" w:hAnsi="宋体" w:cs="宋体"/>
          <w:color w:val="000000"/>
          <w:sz w:val="25"/>
        </w:rPr>
        <w:t>1012a14</w:t>
      </w:r>
      <w:r>
        <w:rPr>
          <w:rFonts w:ascii="宋体" w:eastAsia="宋体" w:hAnsi="宋体" w:cs="宋体"/>
          <w:color w:val="000000"/>
          <w:sz w:val="25"/>
        </w:rPr>
        <w:t>脚註</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300" w:lineRule="atLeast"/>
        <w:ind w:left="1200" w:right="660" w:firstLine="440"/>
        <w:rPr>
          <w:sz w:val="25"/>
        </w:rPr>
      </w:pPr>
      <w:r>
        <w:rPr>
          <w:rFonts w:ascii="宋体" w:eastAsia="宋体" w:hAnsi="宋体" w:cs="宋体"/>
          <w:color w:val="000000"/>
          <w:sz w:val="25"/>
        </w:rPr>
        <w:t>②</w:t>
      </w:r>
      <w:r>
        <w:rPr>
          <w:rFonts w:ascii="宋体" w:eastAsia="宋体" w:hAnsi="宋体" w:cs="宋体"/>
          <w:color w:val="000000"/>
          <w:sz w:val="25"/>
        </w:rPr>
        <w:t>指上一章</w:t>
      </w:r>
      <w:r>
        <w:rPr>
          <w:rFonts w:ascii="宋体" w:eastAsia="宋体" w:hAnsi="宋体" w:cs="宋体"/>
          <w:color w:val="000000"/>
          <w:sz w:val="25"/>
        </w:rPr>
        <w:t>1005b23--25</w:t>
      </w:r>
      <w:r>
        <w:rPr>
          <w:rFonts w:ascii="宋体" w:eastAsia="宋体" w:hAnsi="宋体" w:cs="宋体"/>
          <w:color w:val="000000"/>
          <w:sz w:val="25"/>
        </w:rPr>
        <w:t>所涉及赫拉克利特，似井及麦</w:t>
      </w:r>
      <w:r>
        <w:rPr>
          <w:rFonts w:ascii="宋体" w:eastAsia="宋体" w:hAnsi="宋体" w:cs="宋体"/>
          <w:color w:val="000000"/>
          <w:sz w:val="25"/>
        </w:rPr>
        <w:t xml:space="preserve"> </w:t>
      </w:r>
      <w:r>
        <w:rPr>
          <w:rFonts w:ascii="宋体" w:eastAsia="宋体" w:hAnsi="宋体" w:cs="宋体"/>
          <w:color w:val="000000"/>
          <w:sz w:val="25"/>
        </w:rPr>
        <w:t>加拉学派。欧</w:t>
      </w:r>
      <w:r>
        <w:rPr>
          <w:rFonts w:ascii="宋体" w:eastAsia="宋体" w:hAnsi="宋体" w:cs="宋体"/>
          <w:color w:val="000000"/>
          <w:sz w:val="25"/>
        </w:rPr>
        <w:t xml:space="preserve"> </w:t>
      </w:r>
      <w:r>
        <w:rPr>
          <w:rFonts w:ascii="宋体" w:eastAsia="宋体" w:hAnsi="宋体" w:cs="宋体"/>
          <w:color w:val="000000"/>
          <w:sz w:val="25"/>
        </w:rPr>
        <w:t>几里得</w:t>
      </w:r>
      <w:r>
        <w:rPr>
          <w:rFonts w:ascii="宋体" w:eastAsia="宋体" w:hAnsi="宋体" w:cs="宋体"/>
          <w:color w:val="000000"/>
          <w:sz w:val="25"/>
        </w:rPr>
        <w:t>(Euclid, 450—374)</w:t>
      </w:r>
      <w:r>
        <w:rPr>
          <w:rFonts w:ascii="宋体" w:eastAsia="宋体" w:hAnsi="宋体" w:cs="宋体"/>
          <w:color w:val="000000"/>
          <w:sz w:val="25"/>
        </w:rPr>
        <w:t>崇奉苏格拉底</w:t>
      </w:r>
      <w:r>
        <w:rPr>
          <w:rFonts w:ascii="宋体" w:eastAsia="宋体" w:hAnsi="宋体" w:cs="宋体"/>
          <w:color w:val="000000"/>
          <w:sz w:val="25"/>
        </w:rPr>
        <w:t>,</w:t>
      </w:r>
      <w:r>
        <w:rPr>
          <w:rFonts w:ascii="宋体" w:eastAsia="宋体" w:hAnsi="宋体" w:cs="宋体"/>
          <w:color w:val="000000"/>
          <w:sz w:val="25"/>
        </w:rPr>
        <w:t>于苏氏亡后</w:t>
      </w:r>
      <w:r>
        <w:rPr>
          <w:rFonts w:ascii="宋体" w:eastAsia="宋体" w:hAnsi="宋体" w:cs="宋体"/>
          <w:color w:val="000000"/>
          <w:sz w:val="25"/>
        </w:rPr>
        <w:t>,</w:t>
      </w:r>
      <w:r>
        <w:rPr>
          <w:rFonts w:ascii="宋体" w:eastAsia="宋体" w:hAnsi="宋体" w:cs="宋体"/>
          <w:color w:val="000000"/>
          <w:sz w:val="25"/>
        </w:rPr>
        <w:t>回故乡</w:t>
      </w:r>
      <w:r>
        <w:rPr>
          <w:rFonts w:ascii="宋体" w:eastAsia="宋体" w:hAnsi="宋体" w:cs="宋体"/>
          <w:color w:val="000000"/>
          <w:sz w:val="25"/>
        </w:rPr>
        <w:t>,</w:t>
      </w:r>
      <w:r>
        <w:rPr>
          <w:rFonts w:ascii="宋体" w:eastAsia="宋体" w:hAnsi="宋体" w:cs="宋体"/>
          <w:color w:val="000000"/>
          <w:sz w:val="25"/>
        </w:rPr>
        <w:t>創为麦加拉学派。</w:t>
      </w:r>
    </w:p>
    <w:p w:rsidR="00374711" w:rsidRDefault="000C031C">
      <w:pPr>
        <w:autoSpaceDE w:val="0"/>
        <w:autoSpaceDN w:val="0"/>
        <w:spacing w:line="260" w:lineRule="atLeast"/>
        <w:ind w:left="1640"/>
        <w:rPr>
          <w:sz w:val="25"/>
        </w:rPr>
      </w:pPr>
      <w:r>
        <w:rPr>
          <w:rFonts w:ascii="宋体" w:eastAsia="宋体" w:hAnsi="宋体" w:cs="宋体"/>
          <w:color w:val="000000"/>
          <w:sz w:val="25"/>
        </w:rPr>
        <w:t>③</w:t>
      </w:r>
      <w:r>
        <w:rPr>
          <w:rFonts w:ascii="宋体" w:eastAsia="宋体" w:hAnsi="宋体" w:cs="宋体"/>
          <w:color w:val="000000"/>
          <w:sz w:val="25"/>
        </w:rPr>
        <w:t>似指安蒂瑞尼。</w:t>
      </w:r>
    </w:p>
    <w:p w:rsidR="00374711" w:rsidRDefault="000C031C">
      <w:pPr>
        <w:autoSpaceDE w:val="0"/>
        <w:autoSpaceDN w:val="0"/>
        <w:spacing w:before="280" w:line="280" w:lineRule="atLeast"/>
        <w:ind w:left="8460"/>
        <w:rPr>
          <w:sz w:val="25"/>
        </w:rPr>
      </w:pPr>
      <w:r>
        <w:rPr>
          <w:rFonts w:ascii="宋体" w:eastAsia="宋体" w:hAnsi="宋体" w:cs="宋体"/>
          <w:color w:val="000000"/>
          <w:sz w:val="25"/>
        </w:rPr>
        <w:t>· 63 ·</w:t>
      </w:r>
      <w:r>
        <w:br w:type="page"/>
      </w:r>
    </w:p>
    <w:p w:rsidR="00374711" w:rsidRDefault="000C031C">
      <w:pPr>
        <w:autoSpaceDE w:val="0"/>
        <w:autoSpaceDN w:val="0"/>
        <w:spacing w:before="740" w:line="260" w:lineRule="atLeast"/>
        <w:ind w:left="720"/>
        <w:rPr>
          <w:sz w:val="26"/>
        </w:rPr>
      </w:pPr>
      <w:r>
        <w:rPr>
          <w:rFonts w:ascii="宋体" w:eastAsia="宋体" w:hAnsi="宋体" w:cs="宋体"/>
          <w:b/>
          <w:color w:val="000000"/>
          <w:sz w:val="26"/>
        </w:rPr>
        <w:lastRenderedPageBreak/>
        <w:t>邙</w:t>
      </w:r>
      <w:r>
        <w:rPr>
          <w:rFonts w:ascii="宋体" w:eastAsia="宋体" w:hAnsi="宋体" w:cs="宋体"/>
          <w:b/>
          <w:color w:val="000000"/>
          <w:sz w:val="26"/>
        </w:rPr>
        <w:t xml:space="preserve"> 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u w:val="single"/>
        </w:rPr>
        <w:t>1006</w:t>
      </w:r>
      <w:r>
        <w:rPr>
          <w:rFonts w:ascii="宋体" w:eastAsia="宋体" w:hAnsi="宋体" w:cs="宋体"/>
          <w:b/>
          <w:color w:val="000000"/>
          <w:sz w:val="26"/>
        </w:rPr>
        <w:t>a</w:t>
      </w:r>
    </w:p>
    <w:p w:rsidR="00374711" w:rsidRDefault="000C031C">
      <w:pPr>
        <w:autoSpaceDE w:val="0"/>
        <w:autoSpaceDN w:val="0"/>
        <w:spacing w:before="60" w:line="473" w:lineRule="atLeast"/>
        <w:ind w:left="740" w:right="640" w:firstLine="400"/>
        <w:rPr>
          <w:sz w:val="26"/>
        </w:rPr>
      </w:pPr>
      <w:r>
        <w:rPr>
          <w:rFonts w:ascii="宋体" w:eastAsia="宋体" w:hAnsi="宋体" w:cs="宋体"/>
          <w:b/>
          <w:color w:val="000000"/>
          <w:sz w:val="26"/>
        </w:rPr>
        <w:t>之反証</w:t>
      </w:r>
      <w:r>
        <w:rPr>
          <w:rFonts w:ascii="宋体" w:eastAsia="宋体" w:hAnsi="宋体" w:cs="宋体"/>
          <w:b/>
          <w:color w:val="000000"/>
          <w:sz w:val="26"/>
        </w:rPr>
        <w:t>①</w:t>
      </w:r>
      <w:r>
        <w:rPr>
          <w:rFonts w:ascii="宋体" w:eastAsia="宋体" w:hAnsi="宋体" w:cs="宋体"/>
          <w:b/>
          <w:color w:val="000000"/>
          <w:sz w:val="26"/>
        </w:rPr>
        <w:t>。所有这里的辯論，其起点幷不要求对方說出某些事物之或是或不是</w:t>
      </w:r>
      <w:r>
        <w:rPr>
          <w:rFonts w:ascii="宋体" w:eastAsia="宋体" w:hAnsi="宋体" w:cs="宋体"/>
          <w:b/>
          <w:color w:val="000000"/>
          <w:sz w:val="26"/>
        </w:rPr>
        <w:t>(</w:t>
      </w:r>
      <w:r>
        <w:rPr>
          <w:rFonts w:ascii="宋体" w:eastAsia="宋体" w:hAnsi="宋体" w:cs="宋体"/>
          <w:b/>
          <w:color w:val="000000"/>
          <w:sz w:val="26"/>
        </w:rPr>
        <w:t>因为这个也許就被看作为丐理</w:t>
      </w:r>
      <w:r>
        <w:rPr>
          <w:rFonts w:ascii="宋体" w:eastAsia="宋体" w:hAnsi="宋体" w:cs="宋体"/>
          <w:b/>
          <w:color w:val="000000"/>
          <w:sz w:val="26"/>
        </w:rPr>
        <w:t>)</w:t>
      </w:r>
      <w:r>
        <w:rPr>
          <w:rFonts w:ascii="宋体" w:eastAsia="宋体" w:hAnsi="宋体" w:cs="宋体"/>
          <w:b/>
          <w:color w:val="000000"/>
          <w:sz w:val="26"/>
        </w:rPr>
        <w:t>，我們所要求于对方</w:t>
      </w:r>
      <w:r>
        <w:rPr>
          <w:rFonts w:ascii="宋体" w:eastAsia="宋体" w:hAnsi="宋体" w:cs="宋体"/>
          <w:b/>
          <w:color w:val="000000"/>
          <w:sz w:val="26"/>
        </w:rPr>
        <w:t>的只是將某些事物說得兩方都能明白其辞旨；如果他正想发言，这</w:t>
      </w:r>
      <w:r>
        <w:rPr>
          <w:rFonts w:ascii="宋体" w:eastAsia="宋体" w:hAnsi="宋体" w:cs="宋体"/>
          <w:b/>
          <w:color w:val="000000"/>
          <w:sz w:val="26"/>
        </w:rPr>
        <w:t xml:space="preserve">25 </w:t>
      </w:r>
      <w:r>
        <w:rPr>
          <w:rFonts w:ascii="宋体" w:eastAsia="宋体" w:hAnsi="宋体" w:cs="宋体"/>
          <w:b/>
          <w:color w:val="000000"/>
          <w:sz w:val="26"/>
        </w:rPr>
        <w:t>就应该如此。</w:t>
      </w:r>
      <w:r>
        <w:rPr>
          <w:rFonts w:ascii="宋体" w:eastAsia="宋体" w:hAnsi="宋体" w:cs="宋体"/>
          <w:color w:val="000000"/>
          <w:sz w:val="26"/>
        </w:rPr>
        <w:t xml:space="preserve"> </w:t>
      </w:r>
      <w:r>
        <w:rPr>
          <w:rFonts w:ascii="宋体" w:eastAsia="宋体" w:hAnsi="宋体" w:cs="宋体"/>
          <w:b/>
          <w:color w:val="000000"/>
          <w:sz w:val="26"/>
        </w:rPr>
        <w:t>若池辞不达意，于自己和别人兩不明白，这样的人理解能力不够。</w:t>
      </w:r>
      <w:r>
        <w:rPr>
          <w:rFonts w:ascii="宋体" w:eastAsia="宋体" w:hAnsi="宋体" w:cs="宋体"/>
          <w:color w:val="000000"/>
          <w:sz w:val="26"/>
        </w:rPr>
        <w:t xml:space="preserve"> </w:t>
      </w:r>
      <w:r>
        <w:rPr>
          <w:rFonts w:ascii="宋体" w:eastAsia="宋体" w:hAnsi="宋体" w:cs="宋体"/>
          <w:b/>
          <w:color w:val="000000"/>
          <w:sz w:val="26"/>
        </w:rPr>
        <w:t>要是有人承認这些，我們就由此既具有一些明确的事物，証明就可得进行；可是該負責的幷不是提出实証的人，却正是听受証明的人；因为正在他解明一个理論时，他又听受着另一理論。</w:t>
      </w:r>
      <w:r>
        <w:rPr>
          <w:rFonts w:ascii="宋体" w:eastAsia="宋体" w:hAnsi="宋体" w:cs="宋体"/>
          <w:color w:val="000000"/>
          <w:sz w:val="26"/>
        </w:rPr>
        <w:t xml:space="preserve"> </w:t>
      </w:r>
      <w:r>
        <w:rPr>
          <w:rFonts w:ascii="宋体" w:eastAsia="宋体" w:hAnsi="宋体" w:cs="宋体"/>
          <w:b/>
          <w:color w:val="000000"/>
          <w:sz w:val="26"/>
        </w:rPr>
        <w:t>又，要是人們承認这个，也就已承認了有些事物可以不經証明而显見为眞理</w:t>
      </w:r>
      <w:r>
        <w:rPr>
          <w:rFonts w:ascii="宋体" w:eastAsia="宋体" w:hAnsi="宋体" w:cs="宋体"/>
          <w:b/>
          <w:color w:val="000000"/>
          <w:sz w:val="26"/>
        </w:rPr>
        <w:t>[</w:t>
      </w:r>
      <w:r>
        <w:rPr>
          <w:rFonts w:ascii="宋体" w:eastAsia="宋体" w:hAnsi="宋体" w:cs="宋体"/>
          <w:b/>
          <w:color w:val="000000"/>
          <w:sz w:val="26"/>
        </w:rPr>
        <w:t>因此每一事物就不該如是而又不如是</w:t>
      </w:r>
      <w:r>
        <w:rPr>
          <w:rFonts w:ascii="宋体" w:eastAsia="宋体" w:hAnsi="宋体" w:cs="宋体"/>
          <w:b/>
          <w:color w:val="000000"/>
          <w:sz w:val="26"/>
        </w:rPr>
        <w:t>]②</w:t>
      </w:r>
      <w:r>
        <w:rPr>
          <w:rFonts w:ascii="宋体" w:eastAsia="宋体" w:hAnsi="宋体" w:cs="宋体"/>
          <w:b/>
          <w:color w:val="000000"/>
          <w:sz w:val="26"/>
        </w:rPr>
        <w:t>，</w:t>
      </w:r>
    </w:p>
    <w:p w:rsidR="00374711" w:rsidRDefault="000C031C">
      <w:pPr>
        <w:autoSpaceDE w:val="0"/>
        <w:autoSpaceDN w:val="0"/>
        <w:spacing w:before="20" w:line="469" w:lineRule="atLeast"/>
        <w:ind w:left="320" w:right="680" w:firstLine="400"/>
        <w:rPr>
          <w:sz w:val="26"/>
        </w:rPr>
      </w:pPr>
      <w:r>
        <w:rPr>
          <w:rFonts w:ascii="宋体" w:eastAsia="宋体" w:hAnsi="宋体" w:cs="宋体"/>
          <w:b/>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这里，明显地是真确的，</w:t>
      </w:r>
      <w:r>
        <w:rPr>
          <w:rFonts w:ascii="宋体" w:eastAsia="宋体" w:hAnsi="宋体" w:cs="宋体"/>
          <w:b/>
          <w:color w:val="000000"/>
          <w:sz w:val="26"/>
        </w:rPr>
        <w:t>“</w:t>
      </w:r>
      <w:r>
        <w:rPr>
          <w:rFonts w:ascii="宋体" w:eastAsia="宋体" w:hAnsi="宋体" w:cs="宋体"/>
          <w:b/>
          <w:color w:val="000000"/>
          <w:sz w:val="26"/>
        </w:rPr>
        <w:t>是</w:t>
      </w:r>
      <w:r>
        <w:rPr>
          <w:rFonts w:ascii="宋体" w:eastAsia="宋体" w:hAnsi="宋体" w:cs="宋体"/>
          <w:b/>
          <w:color w:val="000000"/>
          <w:sz w:val="26"/>
        </w:rPr>
        <w:t>”</w:t>
      </w:r>
      <w:r>
        <w:rPr>
          <w:rFonts w:ascii="宋体" w:eastAsia="宋体" w:hAnsi="宋体" w:cs="宋体"/>
          <w:b/>
          <w:color w:val="000000"/>
          <w:sz w:val="26"/>
        </w:rPr>
        <w:t>或</w:t>
      </w:r>
      <w:r>
        <w:rPr>
          <w:rFonts w:ascii="宋体" w:eastAsia="宋体" w:hAnsi="宋体" w:cs="宋体"/>
          <w:b/>
          <w:color w:val="000000"/>
          <w:sz w:val="26"/>
        </w:rPr>
        <w:t>“</w:t>
      </w:r>
      <w:r>
        <w:rPr>
          <w:rFonts w:ascii="宋体" w:eastAsia="宋体" w:hAnsi="宋体" w:cs="宋体"/>
          <w:b/>
          <w:color w:val="000000"/>
          <w:sz w:val="26"/>
        </w:rPr>
        <w:t>不是</w:t>
      </w:r>
      <w:r>
        <w:rPr>
          <w:rFonts w:ascii="宋体" w:eastAsia="宋体" w:hAnsi="宋体" w:cs="宋体"/>
          <w:b/>
          <w:color w:val="000000"/>
          <w:sz w:val="26"/>
        </w:rPr>
        <w:t>”</w:t>
      </w:r>
      <w:r>
        <w:rPr>
          <w:rFonts w:ascii="宋体" w:eastAsia="宋体" w:hAnsi="宋体" w:cs="宋体"/>
          <w:b/>
          <w:color w:val="000000"/>
          <w:sz w:val="26"/>
        </w:rPr>
        <w:t>应各有一个限定的命意，这样每一事物將不是</w:t>
      </w:r>
      <w:r>
        <w:rPr>
          <w:rFonts w:ascii="宋体" w:eastAsia="宋体" w:hAnsi="宋体" w:cs="宋体"/>
          <w:b/>
          <w:color w:val="000000"/>
          <w:sz w:val="26"/>
        </w:rPr>
        <w:t>“</w:t>
      </w:r>
      <w:r>
        <w:rPr>
          <w:rFonts w:ascii="宋体" w:eastAsia="宋体" w:hAnsi="宋体" w:cs="宋体"/>
          <w:b/>
          <w:color w:val="000000"/>
          <w:sz w:val="26"/>
        </w:rPr>
        <w:t>如</w:t>
      </w:r>
      <w:r>
        <w:rPr>
          <w:rFonts w:ascii="宋体" w:eastAsia="宋体" w:hAnsi="宋体" w:cs="宋体"/>
          <w:b/>
          <w:color w:val="000000"/>
          <w:sz w:val="26"/>
        </w:rPr>
        <w:t>是而又不如是</w:t>
      </w:r>
      <w:r>
        <w:rPr>
          <w:rFonts w:ascii="宋体" w:eastAsia="宋体" w:hAnsi="宋体" w:cs="宋体"/>
          <w:b/>
          <w:color w:val="000000"/>
          <w:sz w:val="26"/>
        </w:rPr>
        <w:t>”⑧</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又，假定</w:t>
      </w:r>
      <w:r>
        <w:rPr>
          <w:rFonts w:ascii="宋体" w:eastAsia="宋体" w:hAnsi="宋体" w:cs="宋体"/>
          <w:b/>
          <w:color w:val="000000"/>
          <w:sz w:val="26"/>
        </w:rPr>
        <w:t>“</w:t>
      </w:r>
      <w:r>
        <w:rPr>
          <w:rFonts w:ascii="宋体" w:eastAsia="宋体" w:hAnsi="宋体" w:cs="宋体"/>
          <w:b/>
          <w:color w:val="000000"/>
          <w:sz w:val="26"/>
        </w:rPr>
        <w:t>人</w:t>
      </w:r>
      <w:r>
        <w:rPr>
          <w:rFonts w:ascii="宋体" w:eastAsia="宋体" w:hAnsi="宋体" w:cs="宋体"/>
          <w:b/>
          <w:color w:val="000000"/>
          <w:sz w:val="26"/>
        </w:rPr>
        <w:t>”</w:t>
      </w:r>
      <w:r>
        <w:rPr>
          <w:rFonts w:ascii="宋体" w:eastAsia="宋体" w:hAnsi="宋体" w:cs="宋体"/>
          <w:b/>
          <w:color w:val="000000"/>
          <w:sz w:val="26"/>
        </w:rPr>
        <w:t>只有一个命意，我們就称之为</w:t>
      </w:r>
      <w:r>
        <w:rPr>
          <w:rFonts w:ascii="宋体" w:eastAsia="宋体" w:hAnsi="宋体" w:cs="宋体"/>
          <w:b/>
          <w:color w:val="000000"/>
          <w:sz w:val="26"/>
        </w:rPr>
        <w:t>“</w:t>
      </w:r>
      <w:r>
        <w:rPr>
          <w:rFonts w:ascii="宋体" w:eastAsia="宋体" w:hAnsi="宋体" w:cs="宋体"/>
          <w:b/>
          <w:color w:val="000000"/>
          <w:sz w:val="26"/>
        </w:rPr>
        <w:t>兩足动物</w:t>
      </w:r>
      <w:r>
        <w:rPr>
          <w:rFonts w:ascii="宋体" w:eastAsia="宋体" w:hAnsi="宋体" w:cs="宋体"/>
          <w:b/>
          <w:color w:val="000000"/>
          <w:sz w:val="26"/>
        </w:rPr>
        <w:t>”</w:t>
      </w:r>
      <w:r>
        <w:rPr>
          <w:rFonts w:ascii="宋体" w:eastAsia="宋体" w:hAnsi="宋体" w:cs="宋体"/>
          <w:b/>
          <w:color w:val="000000"/>
          <w:sz w:val="26"/>
        </w:rPr>
        <w:t>；限定一个命意以后：</w:t>
      </w:r>
      <w:r>
        <w:rPr>
          <w:rFonts w:ascii="宋体" w:eastAsia="宋体" w:hAnsi="宋体" w:cs="宋体"/>
          <w:b/>
          <w:color w:val="000000"/>
          <w:sz w:val="26"/>
        </w:rPr>
        <w:t>——</w:t>
      </w:r>
      <w:r>
        <w:rPr>
          <w:rFonts w:ascii="宋体" w:eastAsia="宋体" w:hAnsi="宋体" w:cs="宋体"/>
          <w:b/>
          <w:color w:val="000000"/>
          <w:sz w:val="26"/>
        </w:rPr>
        <w:t>假如</w:t>
      </w:r>
      <w:r>
        <w:rPr>
          <w:rFonts w:ascii="宋体" w:eastAsia="宋体" w:hAnsi="宋体" w:cs="宋体"/>
          <w:b/>
          <w:color w:val="000000"/>
          <w:sz w:val="26"/>
        </w:rPr>
        <w:t>“</w:t>
      </w:r>
      <w:r>
        <w:rPr>
          <w:rFonts w:ascii="宋体" w:eastAsia="宋体" w:hAnsi="宋体" w:cs="宋体"/>
          <w:b/>
          <w:color w:val="000000"/>
          <w:sz w:val="26"/>
        </w:rPr>
        <w:t>人</w:t>
      </w:r>
      <w:r>
        <w:rPr>
          <w:rFonts w:ascii="宋体" w:eastAsia="宋体" w:hAnsi="宋体" w:cs="宋体"/>
          <w:b/>
          <w:color w:val="000000"/>
          <w:sz w:val="26"/>
        </w:rPr>
        <w:t>”</w:t>
      </w:r>
      <w:r>
        <w:rPr>
          <w:rFonts w:ascii="宋体" w:eastAsia="宋体" w:hAnsi="宋体" w:cs="宋体"/>
          <w:b/>
          <w:color w:val="000000"/>
          <w:sz w:val="26"/>
        </w:rPr>
        <w:t>的命意是</w:t>
      </w:r>
      <w:r>
        <w:rPr>
          <w:rFonts w:ascii="宋体" w:eastAsia="宋体" w:hAnsi="宋体" w:cs="宋体"/>
          <w:b/>
          <w:color w:val="000000"/>
          <w:sz w:val="26"/>
        </w:rPr>
        <w:t>“X”</w:t>
      </w:r>
      <w:r>
        <w:rPr>
          <w:rFonts w:ascii="宋体" w:eastAsia="宋体" w:hAnsi="宋体" w:cs="宋体"/>
          <w:b/>
          <w:color w:val="000000"/>
          <w:sz w:val="26"/>
        </w:rPr>
        <w:t>，而</w:t>
      </w:r>
      <w:r>
        <w:rPr>
          <w:rFonts w:ascii="宋体" w:eastAsia="宋体" w:hAnsi="宋体" w:cs="宋体"/>
          <w:b/>
          <w:color w:val="000000"/>
          <w:sz w:val="26"/>
        </w:rPr>
        <w:t>A</w:t>
      </w:r>
      <w:r>
        <w:rPr>
          <w:rFonts w:ascii="宋体" w:eastAsia="宋体" w:hAnsi="宋体" w:cs="宋体"/>
          <w:b/>
          <w:color w:val="000000"/>
          <w:sz w:val="26"/>
        </w:rPr>
        <w:t>是一个人，則</w:t>
      </w:r>
      <w:r>
        <w:rPr>
          <w:rFonts w:ascii="宋体" w:eastAsia="宋体" w:hAnsi="宋体" w:cs="宋体"/>
          <w:b/>
          <w:color w:val="000000"/>
          <w:sz w:val="26"/>
        </w:rPr>
        <w:t>X</w:t>
      </w:r>
      <w:r>
        <w:rPr>
          <w:rFonts w:ascii="宋体" w:eastAsia="宋体" w:hAnsi="宋体" w:cs="宋体"/>
          <w:b/>
          <w:color w:val="000000"/>
          <w:sz w:val="26"/>
        </w:rPr>
        <w:t>就將是</w:t>
      </w:r>
      <w:r>
        <w:rPr>
          <w:rFonts w:ascii="宋体" w:eastAsia="宋体" w:hAnsi="宋体" w:cs="宋体"/>
          <w:b/>
          <w:color w:val="000000"/>
          <w:sz w:val="26"/>
        </w:rPr>
        <w:t>A</w:t>
      </w:r>
      <w:r>
        <w:rPr>
          <w:rFonts w:ascii="宋体" w:eastAsia="宋体" w:hAnsi="宋体" w:cs="宋体"/>
          <w:b/>
          <w:color w:val="000000"/>
          <w:sz w:val="26"/>
        </w:rPr>
        <w:t>之</w:t>
      </w:r>
      <w:r>
        <w:rPr>
          <w:rFonts w:ascii="宋体" w:eastAsia="宋体" w:hAnsi="宋体" w:cs="宋体"/>
          <w:b/>
          <w:color w:val="000000"/>
          <w:sz w:val="26"/>
        </w:rPr>
        <w:t>“</w:t>
      </w:r>
      <w:r>
        <w:rPr>
          <w:rFonts w:ascii="宋体" w:eastAsia="宋体" w:hAnsi="宋体" w:cs="宋体"/>
          <w:b/>
          <w:color w:val="000000"/>
          <w:sz w:val="26"/>
        </w:rPr>
        <w:t>所以为人</w:t>
      </w:r>
      <w:r>
        <w:rPr>
          <w:rFonts w:ascii="宋体" w:eastAsia="宋体" w:hAnsi="宋体" w:cs="宋体"/>
          <w:b/>
          <w:color w:val="000000"/>
          <w:sz w:val="26"/>
        </w:rPr>
        <w:t xml:space="preserve">”1006b </w:t>
      </w:r>
      <w:r>
        <w:rPr>
          <w:rFonts w:ascii="宋体" w:eastAsia="宋体" w:hAnsi="宋体" w:cs="宋体"/>
          <w:b/>
          <w:color w:val="000000"/>
          <w:sz w:val="26"/>
        </w:rPr>
        <w:t>的命意。</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若有人說一个名詞有几个命意，只要它的命意为数有限，道理还是一样；因为每一个定义还得提出一个異字。</w:t>
      </w:r>
      <w:r>
        <w:rPr>
          <w:rFonts w:ascii="宋体" w:eastAsia="宋体" w:hAnsi="宋体" w:cs="宋体"/>
          <w:color w:val="000000"/>
          <w:sz w:val="26"/>
        </w:rPr>
        <w:t xml:space="preserve"> </w:t>
      </w:r>
      <w:r>
        <w:rPr>
          <w:rFonts w:ascii="宋体" w:eastAsia="宋体" w:hAnsi="宋体" w:cs="宋体"/>
          <w:b/>
          <w:color w:val="000000"/>
          <w:sz w:val="26"/>
        </w:rPr>
        <w:t>例如，我們可以說</w:t>
      </w:r>
      <w:r>
        <w:rPr>
          <w:rFonts w:ascii="宋体" w:eastAsia="宋体" w:hAnsi="宋体" w:cs="宋体"/>
          <w:b/>
          <w:color w:val="000000"/>
          <w:sz w:val="26"/>
        </w:rPr>
        <w:t>“</w:t>
      </w:r>
      <w:r>
        <w:rPr>
          <w:rFonts w:ascii="宋体" w:eastAsia="宋体" w:hAnsi="宋体" w:cs="宋体"/>
          <w:b/>
          <w:color w:val="000000"/>
          <w:sz w:val="26"/>
        </w:rPr>
        <w:t>人</w:t>
      </w:r>
      <w:r>
        <w:rPr>
          <w:rFonts w:ascii="宋体" w:eastAsia="宋体" w:hAnsi="宋体" w:cs="宋体"/>
          <w:b/>
          <w:color w:val="000000"/>
          <w:sz w:val="26"/>
        </w:rPr>
        <w:t>”</w:t>
      </w:r>
      <w:r>
        <w:rPr>
          <w:rFonts w:ascii="宋体" w:eastAsia="宋体" w:hAnsi="宋体" w:cs="宋体"/>
          <w:b/>
          <w:color w:val="000000"/>
          <w:sz w:val="26"/>
        </w:rPr>
        <w:t>不止一个而有几个命意，則每一命意总得有一个象</w:t>
      </w:r>
      <w:r>
        <w:rPr>
          <w:rFonts w:ascii="宋体" w:eastAsia="宋体" w:hAnsi="宋体" w:cs="宋体"/>
          <w:b/>
          <w:color w:val="000000"/>
          <w:sz w:val="26"/>
        </w:rPr>
        <w:t>“</w:t>
      </w:r>
      <w:r>
        <w:rPr>
          <w:rFonts w:ascii="宋体" w:eastAsia="宋体" w:hAnsi="宋体" w:cs="宋体"/>
          <w:b/>
          <w:color w:val="000000"/>
          <w:sz w:val="26"/>
        </w:rPr>
        <w:t>兩足动物</w:t>
      </w:r>
      <w:r>
        <w:rPr>
          <w:rFonts w:ascii="宋体" w:eastAsia="宋体" w:hAnsi="宋体" w:cs="宋体"/>
          <w:b/>
          <w:color w:val="000000"/>
          <w:sz w:val="26"/>
        </w:rPr>
        <w:t>”</w:t>
      </w:r>
      <w:r>
        <w:rPr>
          <w:rFonts w:ascii="宋体" w:eastAsia="宋体" w:hAnsi="宋体" w:cs="宋体"/>
          <w:b/>
          <w:color w:val="000000"/>
          <w:sz w:val="26"/>
        </w:rPr>
        <w:t>一类的定义，有几个命意也只是有几个定义，其为数是</w:t>
      </w:r>
      <w:r>
        <w:rPr>
          <w:rFonts w:ascii="宋体" w:eastAsia="宋体" w:hAnsi="宋体" w:cs="宋体"/>
          <w:b/>
          <w:color w:val="000000"/>
          <w:sz w:val="26"/>
        </w:rPr>
        <w:t>5.</w:t>
      </w:r>
      <w:r>
        <w:rPr>
          <w:rFonts w:ascii="宋体" w:eastAsia="宋体" w:hAnsi="宋体" w:cs="宋体"/>
          <w:b/>
          <w:color w:val="000000"/>
          <w:sz w:val="26"/>
        </w:rPr>
        <w:t>已有定限的了；对每一个定义都得系之以一特殊名称。</w:t>
      </w:r>
      <w:r>
        <w:rPr>
          <w:rFonts w:ascii="宋体" w:eastAsia="宋体" w:hAnsi="宋体" w:cs="宋体"/>
          <w:color w:val="000000"/>
          <w:sz w:val="26"/>
        </w:rPr>
        <w:t xml:space="preserve"> </w:t>
      </w:r>
      <w:r>
        <w:rPr>
          <w:rFonts w:ascii="宋体" w:eastAsia="宋体" w:hAnsi="宋体" w:cs="宋体"/>
          <w:b/>
          <w:color w:val="000000"/>
          <w:sz w:val="26"/>
        </w:rPr>
        <w:t>可是若說命意不必有定限，一字可有无尽数的命意，这</w:t>
      </w:r>
      <w:r>
        <w:rPr>
          <w:rFonts w:ascii="宋体" w:eastAsia="宋体" w:hAnsi="宋体" w:cs="宋体"/>
          <w:b/>
          <w:color w:val="000000"/>
          <w:sz w:val="26"/>
        </w:rPr>
        <w:t>显然不可能理解；因为不确定一个命意等于沒有什么命意，若字无命意，人們也无从相</w:t>
      </w:r>
      <w:r>
        <w:rPr>
          <w:rFonts w:ascii="宋体" w:eastAsia="宋体" w:hAnsi="宋体" w:cs="宋体"/>
          <w:b/>
          <w:color w:val="000000"/>
          <w:sz w:val="26"/>
        </w:rPr>
        <w:t xml:space="preserve">10 </w:t>
      </w:r>
      <w:r>
        <w:rPr>
          <w:rFonts w:ascii="宋体" w:eastAsia="宋体" w:hAnsi="宋体" w:cs="宋体"/>
          <w:b/>
          <w:color w:val="000000"/>
          <w:sz w:val="26"/>
        </w:rPr>
        <w:t>互理解，这样，理知就被取消了。我們只能着想于一件事物，不將思想屬之于一件事物而要思想任何事物，这等于什么都沒想到。</w:t>
      </w:r>
      <w:r>
        <w:rPr>
          <w:rFonts w:ascii="宋体" w:eastAsia="宋体" w:hAnsi="宋体" w:cs="宋体"/>
          <w:color w:val="000000"/>
          <w:sz w:val="26"/>
        </w:rPr>
        <w:t xml:space="preserve"> </w:t>
      </w:r>
      <w:r>
        <w:rPr>
          <w:rFonts w:ascii="宋体" w:eastAsia="宋体" w:hAnsi="宋体" w:cs="宋体"/>
          <w:b/>
          <w:color w:val="000000"/>
          <w:sz w:val="26"/>
        </w:rPr>
        <w:t>凡是可能着想的任何事物，就会有一个名称系之于这事物。</w:t>
      </w:r>
      <w:r>
        <w:rPr>
          <w:rFonts w:ascii="宋体" w:eastAsia="宋体" w:hAnsi="宋体" w:cs="宋体"/>
          <w:b/>
          <w:color w:val="000000"/>
          <w:sz w:val="26"/>
        </w:rPr>
        <w:t>)</w:t>
      </w:r>
      <w:r>
        <w:rPr>
          <w:rFonts w:ascii="宋体" w:eastAsia="宋体" w:hAnsi="宋体" w:cs="宋体"/>
          <w:b/>
          <w:color w:val="000000"/>
          <w:sz w:val="26"/>
        </w:rPr>
        <w:t>于是，如</w:t>
      </w:r>
    </w:p>
    <w:p w:rsidR="00374711" w:rsidRDefault="000C031C">
      <w:pPr>
        <w:spacing w:before="520" w:line="160" w:lineRule="exact"/>
        <w:ind w:left="1100" w:right="6200"/>
        <w:rPr>
          <w:sz w:val="24"/>
        </w:rPr>
      </w:pPr>
      <w:r>
        <w:rPr>
          <w:rFonts w:ascii="宋体" w:eastAsia="宋体" w:hAnsi="宋体" w:cs="宋体"/>
          <w:sz w:val="24"/>
          <w:u w:val="single"/>
        </w:rPr>
        <w:t xml:space="preserve">                         </w:t>
      </w:r>
    </w:p>
    <w:p w:rsidR="00374711" w:rsidRDefault="000C031C">
      <w:pPr>
        <w:autoSpaceDE w:val="0"/>
        <w:autoSpaceDN w:val="0"/>
        <w:spacing w:before="200" w:line="240" w:lineRule="atLeast"/>
        <w:ind w:left="1520"/>
        <w:rPr>
          <w:sz w:val="26"/>
        </w:rPr>
      </w:pPr>
      <w:r>
        <w:rPr>
          <w:rFonts w:ascii="宋体" w:eastAsia="宋体" w:hAnsi="宋体" w:cs="宋体"/>
          <w:b/>
          <w:color w:val="000000"/>
          <w:sz w:val="26"/>
        </w:rPr>
        <w:t xml:space="preserve">①1006a5—18 </w:t>
      </w:r>
      <w:r>
        <w:rPr>
          <w:rFonts w:ascii="宋体" w:eastAsia="宋体" w:hAnsi="宋体" w:cs="宋体"/>
          <w:b/>
          <w:color w:val="000000"/>
          <w:sz w:val="26"/>
        </w:rPr>
        <w:t>参看卷</w:t>
      </w:r>
      <w:r>
        <w:rPr>
          <w:rFonts w:ascii="宋体" w:eastAsia="宋体" w:hAnsi="宋体" w:cs="宋体"/>
          <w:b/>
          <w:color w:val="000000"/>
          <w:sz w:val="26"/>
        </w:rPr>
        <w:t xml:space="preserve"> K 1062a2—5</w:t>
      </w:r>
      <w:r>
        <w:rPr>
          <w:rFonts w:ascii="宋体" w:eastAsia="宋体" w:hAnsi="宋体" w:cs="宋体"/>
          <w:b/>
          <w:color w:val="000000"/>
          <w:sz w:val="26"/>
        </w:rPr>
        <w:t>。</w:t>
      </w:r>
    </w:p>
    <w:p w:rsidR="00374711" w:rsidRDefault="000C031C">
      <w:pPr>
        <w:autoSpaceDE w:val="0"/>
        <w:autoSpaceDN w:val="0"/>
        <w:spacing w:before="100" w:line="240" w:lineRule="atLeast"/>
        <w:ind w:left="1520"/>
        <w:rPr>
          <w:sz w:val="26"/>
        </w:rPr>
      </w:pPr>
      <w:r>
        <w:rPr>
          <w:rFonts w:ascii="宋体" w:eastAsia="宋体" w:hAnsi="宋体" w:cs="宋体"/>
          <w:b/>
          <w:color w:val="000000"/>
          <w:sz w:val="26"/>
        </w:rPr>
        <w:t>②[  ]</w:t>
      </w:r>
      <w:r>
        <w:rPr>
          <w:rFonts w:ascii="宋体" w:eastAsia="宋体" w:hAnsi="宋体" w:cs="宋体"/>
          <w:b/>
          <w:color w:val="000000"/>
          <w:sz w:val="26"/>
        </w:rPr>
        <w:t>内文照</w:t>
      </w:r>
      <w:r>
        <w:rPr>
          <w:rFonts w:ascii="宋体" w:eastAsia="宋体" w:hAnsi="宋体" w:cs="宋体"/>
          <w:b/>
          <w:color w:val="000000"/>
          <w:sz w:val="26"/>
        </w:rPr>
        <w:t>Ab</w:t>
      </w:r>
      <w:r>
        <w:rPr>
          <w:rFonts w:ascii="宋体" w:eastAsia="宋体" w:hAnsi="宋体" w:cs="宋体"/>
          <w:b/>
          <w:color w:val="000000"/>
          <w:sz w:val="26"/>
        </w:rPr>
        <w:t>抄本增入</w:t>
      </w:r>
      <w:r>
        <w:rPr>
          <w:rFonts w:ascii="宋体" w:eastAsia="宋体" w:hAnsi="宋体" w:cs="宋体"/>
          <w:b/>
          <w:color w:val="000000"/>
          <w:sz w:val="26"/>
        </w:rPr>
        <w:t>, E,J</w:t>
      </w:r>
      <w:r>
        <w:rPr>
          <w:rFonts w:ascii="宋体" w:eastAsia="宋体" w:hAnsi="宋体" w:cs="宋体"/>
          <w:b/>
          <w:color w:val="000000"/>
          <w:sz w:val="26"/>
        </w:rPr>
        <w:t>抄本均无。</w:t>
      </w:r>
    </w:p>
    <w:p w:rsidR="00374711" w:rsidRDefault="000C031C">
      <w:pPr>
        <w:autoSpaceDE w:val="0"/>
        <w:autoSpaceDN w:val="0"/>
        <w:spacing w:before="100" w:line="240" w:lineRule="atLeast"/>
        <w:ind w:left="1520"/>
        <w:rPr>
          <w:sz w:val="26"/>
        </w:rPr>
      </w:pPr>
      <w:r>
        <w:rPr>
          <w:rFonts w:ascii="宋体" w:eastAsia="宋体" w:hAnsi="宋体" w:cs="宋体"/>
          <w:b/>
          <w:color w:val="000000"/>
          <w:sz w:val="26"/>
        </w:rPr>
        <w:t>③“</w:t>
      </w:r>
      <w:r>
        <w:rPr>
          <w:rFonts w:ascii="宋体" w:eastAsia="宋体" w:hAnsi="宋体" w:cs="宋体"/>
          <w:b/>
          <w:color w:val="000000"/>
          <w:sz w:val="26"/>
        </w:rPr>
        <w:t>如是与不如是</w:t>
      </w:r>
      <w:r>
        <w:rPr>
          <w:rFonts w:ascii="宋体" w:eastAsia="宋体" w:hAnsi="宋体" w:cs="宋体"/>
          <w:b/>
          <w:color w:val="000000"/>
          <w:sz w:val="26"/>
        </w:rPr>
        <w:t>”</w:t>
      </w:r>
      <w:r>
        <w:rPr>
          <w:rFonts w:ascii="宋体" w:eastAsia="宋体" w:hAnsi="宋体" w:cs="宋体"/>
          <w:b/>
          <w:color w:val="000000"/>
          <w:sz w:val="26"/>
        </w:rPr>
        <w:t>参看柏拉图：</w:t>
      </w:r>
      <w:r>
        <w:rPr>
          <w:rFonts w:ascii="宋体" w:eastAsia="宋体" w:hAnsi="宋体" w:cs="宋体"/>
          <w:b/>
          <w:color w:val="000000"/>
          <w:sz w:val="26"/>
        </w:rPr>
        <w:t>“</w:t>
      </w:r>
      <w:r>
        <w:rPr>
          <w:rFonts w:ascii="宋体" w:eastAsia="宋体" w:hAnsi="宋体" w:cs="宋体"/>
          <w:b/>
          <w:color w:val="000000"/>
          <w:sz w:val="26"/>
        </w:rPr>
        <w:t>色埃德托</w:t>
      </w:r>
      <w:r>
        <w:rPr>
          <w:rFonts w:ascii="宋体" w:eastAsia="宋体" w:hAnsi="宋体" w:cs="宋体"/>
          <w:b/>
          <w:color w:val="000000"/>
          <w:sz w:val="26"/>
        </w:rPr>
        <w:t>”</w:t>
      </w:r>
      <w:r>
        <w:rPr>
          <w:rFonts w:ascii="宋体" w:eastAsia="宋体" w:hAnsi="宋体" w:cs="宋体"/>
          <w:b/>
          <w:color w:val="000000"/>
          <w:sz w:val="26"/>
        </w:rPr>
        <w:t>。</w:t>
      </w:r>
    </w:p>
    <w:p w:rsidR="00374711" w:rsidRDefault="000C031C">
      <w:pPr>
        <w:autoSpaceDE w:val="0"/>
        <w:autoSpaceDN w:val="0"/>
        <w:spacing w:before="260" w:line="220" w:lineRule="atLeast"/>
        <w:ind w:left="720"/>
        <w:rPr>
          <w:sz w:val="26"/>
        </w:rPr>
      </w:pPr>
      <w:r>
        <w:rPr>
          <w:rFonts w:ascii="宋体" w:eastAsia="宋体" w:hAnsi="宋体" w:cs="宋体"/>
          <w:b/>
          <w:color w:val="000000"/>
          <w:sz w:val="26"/>
        </w:rPr>
        <w:t>· 64</w:t>
      </w:r>
      <w:r>
        <w:br w:type="page"/>
      </w:r>
    </w:p>
    <w:p w:rsidR="00374711" w:rsidRDefault="000C031C">
      <w:pPr>
        <w:spacing w:line="10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380" w:lineRule="atLeast"/>
        <w:ind w:left="880"/>
        <w:rPr>
          <w:sz w:val="25"/>
        </w:rPr>
      </w:pPr>
      <w:r>
        <w:rPr>
          <w:rFonts w:ascii="宋体" w:eastAsia="宋体" w:hAnsi="宋体" w:cs="宋体"/>
          <w:color w:val="000000"/>
          <w:sz w:val="25"/>
          <w:u w:val="single"/>
        </w:rPr>
        <w:t>1006b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T4</w:t>
      </w:r>
    </w:p>
    <w:p w:rsidR="00374711" w:rsidRDefault="000C031C">
      <w:pPr>
        <w:autoSpaceDE w:val="0"/>
        <w:autoSpaceDN w:val="0"/>
        <w:spacing w:line="447" w:lineRule="atLeast"/>
        <w:ind w:left="980" w:right="860" w:firstLine="380"/>
        <w:rPr>
          <w:sz w:val="25"/>
        </w:rPr>
      </w:pPr>
      <w:r>
        <w:rPr>
          <w:rFonts w:ascii="宋体" w:eastAsia="宋体" w:hAnsi="宋体" w:cs="宋体"/>
          <w:color w:val="000000"/>
          <w:sz w:val="25"/>
        </w:rPr>
        <w:t>上所述及，</w:t>
      </w:r>
      <w:r>
        <w:rPr>
          <w:rFonts w:ascii="宋体" w:eastAsia="宋体" w:hAnsi="宋体" w:cs="宋体"/>
          <w:color w:val="000000"/>
          <w:sz w:val="25"/>
        </w:rPr>
        <w:t>①</w:t>
      </w:r>
      <w:r>
        <w:rPr>
          <w:rFonts w:ascii="宋体" w:eastAsia="宋体" w:hAnsi="宋体" w:cs="宋体"/>
          <w:color w:val="000000"/>
          <w:sz w:val="25"/>
        </w:rPr>
        <w:t>讓这名称有一个命意，而專指一个事物；如果</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 xml:space="preserve">”  </w:t>
      </w:r>
      <w:r>
        <w:rPr>
          <w:rFonts w:ascii="宋体" w:eastAsia="宋体" w:hAnsi="宋体" w:cs="宋体"/>
          <w:color w:val="000000"/>
          <w:sz w:val="25"/>
        </w:rPr>
        <w:t>但对于其主題有所表白，而且只限于表白一个涵义，那么誰要說</w:t>
      </w:r>
      <w:r>
        <w:rPr>
          <w:rFonts w:ascii="宋体" w:eastAsia="宋体" w:hAnsi="宋体" w:cs="宋体"/>
          <w:color w:val="000000"/>
          <w:sz w:val="25"/>
        </w:rPr>
        <w:t>15 “</w:t>
      </w:r>
      <w:r>
        <w:rPr>
          <w:rFonts w:ascii="宋体" w:eastAsia="宋体" w:hAnsi="宋体" w:cs="宋体"/>
          <w:color w:val="000000"/>
          <w:sz w:val="25"/>
        </w:rPr>
        <w:t>是一个人</w:t>
      </w:r>
      <w:r>
        <w:rPr>
          <w:rFonts w:ascii="宋体" w:eastAsia="宋体" w:hAnsi="宋体" w:cs="宋体"/>
          <w:color w:val="000000"/>
          <w:sz w:val="25"/>
        </w:rPr>
        <w:t>”</w:t>
      </w:r>
      <w:r>
        <w:rPr>
          <w:rFonts w:ascii="宋体" w:eastAsia="宋体" w:hAnsi="宋体" w:cs="宋体"/>
          <w:color w:val="000000"/>
          <w:sz w:val="25"/>
        </w:rPr>
        <w:t>恰无異于</w:t>
      </w:r>
      <w:r>
        <w:rPr>
          <w:rFonts w:ascii="宋体" w:eastAsia="宋体" w:hAnsi="宋体" w:cs="宋体"/>
          <w:color w:val="000000"/>
          <w:sz w:val="25"/>
        </w:rPr>
        <w:t>“</w:t>
      </w:r>
      <w:r>
        <w:rPr>
          <w:rFonts w:ascii="宋体" w:eastAsia="宋体" w:hAnsi="宋体" w:cs="宋体"/>
          <w:color w:val="000000"/>
          <w:sz w:val="25"/>
        </w:rPr>
        <w:t>不是一个人</w:t>
      </w:r>
      <w:r>
        <w:rPr>
          <w:rFonts w:ascii="宋体" w:eastAsia="宋体" w:hAnsi="宋体" w:cs="宋体"/>
          <w:color w:val="000000"/>
          <w:sz w:val="25"/>
        </w:rPr>
        <w:t>”</w:t>
      </w:r>
      <w:r>
        <w:rPr>
          <w:rFonts w:ascii="宋体" w:eastAsia="宋体" w:hAnsi="宋体" w:cs="宋体"/>
          <w:color w:val="000000"/>
          <w:sz w:val="25"/>
        </w:rPr>
        <w:t>，这是不可能的。</w:t>
      </w:r>
      <w:r>
        <w:rPr>
          <w:rFonts w:ascii="宋体" w:eastAsia="宋体" w:hAnsi="宋体" w:cs="宋体"/>
          <w:color w:val="000000"/>
          <w:sz w:val="25"/>
        </w:rPr>
        <w:t>(</w:t>
      </w:r>
      <w:r>
        <w:rPr>
          <w:rFonts w:ascii="宋体" w:eastAsia="宋体" w:hAnsi="宋体" w:cs="宋体"/>
          <w:color w:val="000000"/>
          <w:sz w:val="25"/>
        </w:rPr>
        <w:t>这里应分明，</w:t>
      </w:r>
      <w:r>
        <w:rPr>
          <w:rFonts w:ascii="宋体" w:eastAsia="宋体" w:hAnsi="宋体" w:cs="宋体"/>
          <w:color w:val="000000"/>
          <w:sz w:val="25"/>
        </w:rPr>
        <w:t>““</w:t>
      </w:r>
      <w:r>
        <w:rPr>
          <w:rFonts w:ascii="宋体" w:eastAsia="宋体" w:hAnsi="宋体" w:cs="宋体"/>
          <w:color w:val="000000"/>
          <w:sz w:val="25"/>
        </w:rPr>
        <w:t>限于表白一个涵义</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对于其主题有所表白</w:t>
      </w:r>
      <w:r>
        <w:rPr>
          <w:rFonts w:ascii="宋体" w:eastAsia="宋体" w:hAnsi="宋体" w:cs="宋体"/>
          <w:color w:val="000000"/>
          <w:sz w:val="25"/>
        </w:rPr>
        <w:t>”</w:t>
      </w:r>
      <w:r>
        <w:rPr>
          <w:rFonts w:ascii="宋体" w:eastAsia="宋体" w:hAnsi="宋体" w:cs="宋体"/>
          <w:color w:val="000000"/>
          <w:sz w:val="25"/>
        </w:rPr>
        <w:t>不全相同，如果这</w:t>
      </w:r>
      <w:r>
        <w:rPr>
          <w:rFonts w:ascii="宋体" w:eastAsia="宋体" w:hAnsi="宋体" w:cs="宋体"/>
          <w:color w:val="000000"/>
          <w:sz w:val="25"/>
        </w:rPr>
        <w:t>里含混了，誤解就可以引起，如說</w:t>
      </w:r>
      <w:r>
        <w:rPr>
          <w:rFonts w:ascii="宋体" w:eastAsia="宋体" w:hAnsi="宋体" w:cs="宋体"/>
          <w:color w:val="000000"/>
          <w:sz w:val="25"/>
        </w:rPr>
        <w:t>“</w:t>
      </w:r>
      <w:r>
        <w:rPr>
          <w:rFonts w:ascii="宋体" w:eastAsia="宋体" w:hAnsi="宋体" w:cs="宋体"/>
          <w:color w:val="000000"/>
          <w:sz w:val="25"/>
        </w:rPr>
        <w:t>有文化的</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白的</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，三者虽同指某一事物，幷非一个涵义。</w:t>
      </w:r>
      <w:r>
        <w:rPr>
          <w:rFonts w:ascii="宋体" w:eastAsia="宋体" w:hAnsi="宋体" w:cs="宋体"/>
          <w:color w:val="000000"/>
          <w:sz w:val="25"/>
        </w:rPr>
        <w:t>)</w:t>
      </w:r>
    </w:p>
    <w:p w:rsidR="00374711" w:rsidRDefault="000C031C">
      <w:pPr>
        <w:autoSpaceDE w:val="0"/>
        <w:autoSpaceDN w:val="0"/>
        <w:spacing w:before="20" w:line="446" w:lineRule="atLeast"/>
        <w:ind w:left="920" w:right="920" w:firstLine="940"/>
        <w:rPr>
          <w:sz w:val="25"/>
        </w:rPr>
      </w:pPr>
      <w:r>
        <w:rPr>
          <w:rFonts w:ascii="宋体" w:eastAsia="宋体" w:hAnsi="宋体" w:cs="宋体"/>
          <w:color w:val="000000"/>
          <w:sz w:val="25"/>
        </w:rPr>
        <w:t>同一事物既是而又不是，除了同义異詞而外，必不可能，同义</w:t>
      </w:r>
      <w:r>
        <w:rPr>
          <w:rFonts w:ascii="宋体" w:eastAsia="宋体" w:hAnsi="宋体" w:cs="宋体"/>
          <w:color w:val="000000"/>
          <w:sz w:val="25"/>
        </w:rPr>
        <w:t xml:space="preserve">20 </w:t>
      </w:r>
      <w:r>
        <w:rPr>
          <w:rFonts w:ascii="宋体" w:eastAsia="宋体" w:hAnsi="宋体" w:cs="宋体"/>
          <w:color w:val="000000"/>
          <w:sz w:val="25"/>
        </w:rPr>
        <w:t>異詞之例有如我們称之为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的，別人称之为</w:t>
      </w:r>
      <w:r>
        <w:rPr>
          <w:rFonts w:ascii="宋体" w:eastAsia="宋体" w:hAnsi="宋体" w:cs="宋体"/>
          <w:color w:val="000000"/>
          <w:sz w:val="25"/>
        </w:rPr>
        <w:t>“</w:t>
      </w:r>
      <w:r>
        <w:rPr>
          <w:rFonts w:ascii="宋体" w:eastAsia="宋体" w:hAnsi="宋体" w:cs="宋体"/>
          <w:color w:val="000000"/>
          <w:sz w:val="25"/>
        </w:rPr>
        <w:t>非人</w:t>
      </w:r>
      <w:r>
        <w:rPr>
          <w:rFonts w:ascii="宋体" w:eastAsia="宋体" w:hAnsi="宋体" w:cs="宋体"/>
          <w:color w:val="000000"/>
          <w:sz w:val="25"/>
        </w:rPr>
        <w:t>”</w:t>
      </w:r>
      <w:r>
        <w:rPr>
          <w:rFonts w:ascii="宋体" w:eastAsia="宋体" w:hAnsi="宋体" w:cs="宋体"/>
          <w:color w:val="000000"/>
          <w:sz w:val="25"/>
        </w:rPr>
        <w:t>；但問題不在于它的称謂之是</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非人</w:t>
      </w:r>
      <w:r>
        <w:rPr>
          <w:rFonts w:ascii="宋体" w:eastAsia="宋体" w:hAnsi="宋体" w:cs="宋体"/>
          <w:color w:val="000000"/>
          <w:sz w:val="25"/>
        </w:rPr>
        <w:t>”</w:t>
      </w:r>
      <w:r>
        <w:rPr>
          <w:rFonts w:ascii="宋体" w:eastAsia="宋体" w:hAnsi="宋体" w:cs="宋体"/>
          <w:color w:val="000000"/>
          <w:sz w:val="25"/>
        </w:rPr>
        <w:t>，而在它实际上究竟是什么。</w:t>
      </w:r>
      <w:r>
        <w:rPr>
          <w:rFonts w:ascii="宋体" w:eastAsia="宋体" w:hAnsi="宋体" w:cs="宋体"/>
          <w:color w:val="000000"/>
          <w:sz w:val="25"/>
        </w:rPr>
        <w:t xml:space="preserve"> </w:t>
      </w:r>
      <w:r>
        <w:rPr>
          <w:rFonts w:ascii="宋体" w:eastAsia="宋体" w:hAnsi="宋体" w:cs="宋体"/>
          <w:color w:val="000000"/>
          <w:sz w:val="25"/>
        </w:rPr>
        <w:t>現在，假如</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非人</w:t>
      </w:r>
      <w:r>
        <w:rPr>
          <w:rFonts w:ascii="宋体" w:eastAsia="宋体" w:hAnsi="宋体" w:cs="宋体"/>
          <w:color w:val="000000"/>
          <w:sz w:val="25"/>
        </w:rPr>
        <w:t>”</w:t>
      </w:r>
      <w:r>
        <w:rPr>
          <w:rFonts w:ascii="宋体" w:eastAsia="宋体" w:hAnsi="宋体" w:cs="宋体"/>
          <w:color w:val="000000"/>
          <w:sz w:val="25"/>
        </w:rPr>
        <w:t>，其字义并无分別，則明显地指一物而称之謂这</w:t>
      </w:r>
      <w:r>
        <w:rPr>
          <w:rFonts w:ascii="宋体" w:eastAsia="宋体" w:hAnsi="宋体" w:cs="宋体"/>
          <w:color w:val="000000"/>
          <w:sz w:val="25"/>
        </w:rPr>
        <w:t>“</w:t>
      </w:r>
      <w:r>
        <w:rPr>
          <w:rFonts w:ascii="宋体" w:eastAsia="宋体" w:hAnsi="宋体" w:cs="宋体"/>
          <w:color w:val="000000"/>
          <w:sz w:val="25"/>
        </w:rPr>
        <w:t>是人</w:t>
      </w:r>
      <w:r>
        <w:rPr>
          <w:rFonts w:ascii="宋体" w:eastAsia="宋体" w:hAnsi="宋体" w:cs="宋体"/>
          <w:color w:val="000000"/>
          <w:sz w:val="25"/>
        </w:rPr>
        <w:t>”</w:t>
      </w:r>
      <w:r>
        <w:rPr>
          <w:rFonts w:ascii="宋体" w:eastAsia="宋体" w:hAnsi="宋体" w:cs="宋体"/>
          <w:color w:val="000000"/>
          <w:sz w:val="25"/>
        </w:rPr>
        <w:t>与称之謂这</w:t>
      </w:r>
      <w:r>
        <w:rPr>
          <w:rFonts w:ascii="宋体" w:eastAsia="宋体" w:hAnsi="宋体" w:cs="宋体"/>
          <w:color w:val="000000"/>
          <w:sz w:val="25"/>
        </w:rPr>
        <w:t>“</w:t>
      </w:r>
      <w:r>
        <w:rPr>
          <w:rFonts w:ascii="宋体" w:eastAsia="宋体" w:hAnsi="宋体" w:cs="宋体"/>
          <w:color w:val="000000"/>
          <w:sz w:val="25"/>
        </w:rPr>
        <w:t>不是人</w:t>
      </w:r>
      <w:r>
        <w:rPr>
          <w:rFonts w:ascii="宋体" w:eastAsia="宋体" w:hAnsi="宋体" w:cs="宋体"/>
          <w:color w:val="000000"/>
          <w:sz w:val="25"/>
        </w:rPr>
        <w:t>”</w:t>
      </w:r>
      <w:r>
        <w:rPr>
          <w:rFonts w:ascii="宋体" w:eastAsia="宋体" w:hAnsi="宋体" w:cs="宋体"/>
          <w:color w:val="000000"/>
          <w:sz w:val="25"/>
        </w:rPr>
        <w:t>也无分別，因为它們虽屬異詞，同指一</w:t>
      </w:r>
      <w:r>
        <w:rPr>
          <w:rFonts w:ascii="宋体" w:eastAsia="宋体" w:hAnsi="宋体" w:cs="宋体"/>
          <w:color w:val="000000"/>
          <w:sz w:val="25"/>
        </w:rPr>
        <w:t xml:space="preserve">25 </w:t>
      </w:r>
      <w:r>
        <w:rPr>
          <w:rFonts w:ascii="宋体" w:eastAsia="宋体" w:hAnsi="宋体" w:cs="宋体"/>
          <w:color w:val="000000"/>
          <w:sz w:val="25"/>
        </w:rPr>
        <w:t>物。</w:t>
      </w:r>
      <w:r>
        <w:rPr>
          <w:rFonts w:ascii="宋体" w:eastAsia="宋体" w:hAnsi="宋体" w:cs="宋体"/>
          <w:color w:val="000000"/>
          <w:sz w:val="25"/>
        </w:rPr>
        <w:t xml:space="preserve"> </w:t>
      </w:r>
      <w:r>
        <w:rPr>
          <w:rFonts w:ascii="宋体" w:eastAsia="宋体" w:hAnsi="宋体" w:cs="宋体"/>
          <w:color w:val="000000"/>
          <w:sz w:val="25"/>
        </w:rPr>
        <w:t>譬如穿在我們身上的或称为</w:t>
      </w:r>
      <w:r>
        <w:rPr>
          <w:rFonts w:ascii="宋体" w:eastAsia="宋体" w:hAnsi="宋体" w:cs="宋体"/>
          <w:color w:val="000000"/>
          <w:sz w:val="25"/>
        </w:rPr>
        <w:t>“</w:t>
      </w:r>
      <w:r>
        <w:rPr>
          <w:rFonts w:ascii="宋体" w:eastAsia="宋体" w:hAnsi="宋体" w:cs="宋体"/>
          <w:color w:val="000000"/>
          <w:sz w:val="25"/>
        </w:rPr>
        <w:t>衣</w:t>
      </w:r>
      <w:r>
        <w:rPr>
          <w:rFonts w:ascii="宋体" w:eastAsia="宋体" w:hAnsi="宋体" w:cs="宋体"/>
          <w:color w:val="000000"/>
          <w:sz w:val="25"/>
        </w:rPr>
        <w:t>”</w:t>
      </w:r>
      <w:r>
        <w:rPr>
          <w:rFonts w:ascii="宋体" w:eastAsia="宋体" w:hAnsi="宋体" w:cs="宋体"/>
          <w:color w:val="000000"/>
          <w:sz w:val="25"/>
        </w:rPr>
        <w:t>或称为</w:t>
      </w:r>
      <w:r>
        <w:rPr>
          <w:rFonts w:ascii="宋体" w:eastAsia="宋体" w:hAnsi="宋体" w:cs="宋体"/>
          <w:color w:val="000000"/>
          <w:sz w:val="25"/>
        </w:rPr>
        <w:t>“</w:t>
      </w:r>
      <w:r>
        <w:rPr>
          <w:rFonts w:ascii="宋体" w:eastAsia="宋体" w:hAnsi="宋体" w:cs="宋体"/>
          <w:color w:val="000000"/>
          <w:sz w:val="25"/>
        </w:rPr>
        <w:t>服</w:t>
      </w:r>
      <w:r>
        <w:rPr>
          <w:rFonts w:ascii="宋体" w:eastAsia="宋体" w:hAnsi="宋体" w:cs="宋体"/>
          <w:color w:val="000000"/>
          <w:sz w:val="25"/>
        </w:rPr>
        <w:t>”</w:t>
      </w:r>
      <w:r>
        <w:rPr>
          <w:rFonts w:ascii="宋体" w:eastAsia="宋体" w:hAnsi="宋体" w:cs="宋体"/>
          <w:color w:val="000000"/>
          <w:sz w:val="25"/>
        </w:rPr>
        <w:t>，衣与服所指的只是具有一个定义的一件事物。</w:t>
      </w:r>
      <w:r>
        <w:rPr>
          <w:rFonts w:ascii="宋体" w:eastAsia="宋体" w:hAnsi="宋体" w:cs="宋体"/>
          <w:color w:val="000000"/>
          <w:sz w:val="25"/>
        </w:rPr>
        <w:t xml:space="preserve"> </w:t>
      </w:r>
      <w:r>
        <w:rPr>
          <w:rFonts w:ascii="宋体" w:eastAsia="宋体" w:hAnsi="宋体" w:cs="宋体"/>
          <w:color w:val="000000"/>
          <w:sz w:val="25"/>
        </w:rPr>
        <w:t>假如</w:t>
      </w:r>
      <w:r>
        <w:rPr>
          <w:rFonts w:ascii="宋体" w:eastAsia="宋体" w:hAnsi="宋体" w:cs="宋体"/>
          <w:color w:val="000000"/>
          <w:sz w:val="25"/>
        </w:rPr>
        <w:t>“</w:t>
      </w:r>
      <w:r>
        <w:rPr>
          <w:rFonts w:ascii="宋体" w:eastAsia="宋体" w:hAnsi="宋体" w:cs="宋体"/>
          <w:color w:val="000000"/>
          <w:sz w:val="25"/>
        </w:rPr>
        <w:t>是一个人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是一个非人</w:t>
      </w:r>
      <w:r>
        <w:rPr>
          <w:rFonts w:ascii="宋体" w:eastAsia="宋体" w:hAnsi="宋体" w:cs="宋体"/>
          <w:color w:val="000000"/>
          <w:sz w:val="25"/>
        </w:rPr>
        <w:t>”</w:t>
      </w:r>
      <w:r>
        <w:rPr>
          <w:rFonts w:ascii="宋体" w:eastAsia="宋体" w:hAnsi="宋体" w:cs="宋体"/>
          <w:color w:val="000000"/>
          <w:sz w:val="25"/>
        </w:rPr>
        <w:t>要成为同义，它們就得同指一件事物。</w:t>
      </w:r>
      <w:r>
        <w:rPr>
          <w:rFonts w:ascii="宋体" w:eastAsia="宋体" w:hAnsi="宋体" w:cs="宋体"/>
          <w:color w:val="000000"/>
          <w:sz w:val="25"/>
        </w:rPr>
        <w:t xml:space="preserve"> </w:t>
      </w:r>
      <w:r>
        <w:rPr>
          <w:rFonts w:ascii="宋体" w:eastAsia="宋体" w:hAnsi="宋体" w:cs="宋体"/>
          <w:color w:val="000000"/>
          <w:sz w:val="25"/>
        </w:rPr>
        <w:t>但这已經說过，</w:t>
      </w:r>
      <w:r>
        <w:rPr>
          <w:rFonts w:ascii="宋体" w:eastAsia="宋体" w:hAnsi="宋体" w:cs="宋体"/>
          <w:color w:val="000000"/>
          <w:sz w:val="25"/>
        </w:rPr>
        <w:t>②</w:t>
      </w:r>
      <w:r>
        <w:rPr>
          <w:rFonts w:ascii="宋体" w:eastAsia="宋体" w:hAnsi="宋体" w:cs="宋体"/>
          <w:color w:val="000000"/>
          <w:sz w:val="25"/>
        </w:rPr>
        <w:t>这样的名称应指不同事物。</w:t>
      </w:r>
      <w:r>
        <w:rPr>
          <w:rFonts w:ascii="宋体" w:eastAsia="宋体" w:hAnsi="宋体" w:cs="宋体"/>
          <w:color w:val="000000"/>
          <w:sz w:val="25"/>
        </w:rPr>
        <w:t xml:space="preserve"> </w:t>
      </w:r>
      <w:r>
        <w:rPr>
          <w:rFonts w:ascii="宋体" w:eastAsia="宋体" w:hAnsi="宋体" w:cs="宋体"/>
          <w:color w:val="000000"/>
          <w:sz w:val="25"/>
        </w:rPr>
        <w:t>所以任何事物凡称为人的必需是一个</w:t>
      </w:r>
      <w:r>
        <w:rPr>
          <w:rFonts w:ascii="宋体" w:eastAsia="宋体" w:hAnsi="宋体" w:cs="宋体"/>
          <w:color w:val="000000"/>
          <w:sz w:val="25"/>
        </w:rPr>
        <w:t>30“</w:t>
      </w:r>
      <w:r>
        <w:rPr>
          <w:rFonts w:ascii="宋体" w:eastAsia="宋体" w:hAnsi="宋体" w:cs="宋体"/>
          <w:color w:val="000000"/>
          <w:sz w:val="25"/>
        </w:rPr>
        <w:t>兩足动物</w:t>
      </w:r>
      <w:r>
        <w:rPr>
          <w:rFonts w:ascii="宋体" w:eastAsia="宋体" w:hAnsi="宋体" w:cs="宋体"/>
          <w:color w:val="000000"/>
          <w:sz w:val="25"/>
        </w:rPr>
        <w:t>”</w:t>
      </w:r>
      <w:r>
        <w:rPr>
          <w:rFonts w:ascii="宋体" w:eastAsia="宋体" w:hAnsi="宋体" w:cs="宋体"/>
          <w:color w:val="000000"/>
          <w:sz w:val="25"/>
        </w:rPr>
        <w:t>；因为这就是为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所拟訂的命意。所謂</w:t>
      </w:r>
      <w:r>
        <w:rPr>
          <w:rFonts w:ascii="宋体" w:eastAsia="宋体" w:hAnsi="宋体" w:cs="宋体"/>
          <w:color w:val="000000"/>
          <w:sz w:val="25"/>
        </w:rPr>
        <w:t>“</w:t>
      </w:r>
      <w:r>
        <w:rPr>
          <w:rFonts w:ascii="宋体" w:eastAsia="宋体" w:hAnsi="宋体" w:cs="宋体"/>
          <w:color w:val="000000"/>
          <w:sz w:val="25"/>
        </w:rPr>
        <w:t>必需是</w:t>
      </w:r>
      <w:r>
        <w:rPr>
          <w:rFonts w:ascii="宋体" w:eastAsia="宋体" w:hAnsi="宋体" w:cs="宋体"/>
          <w:color w:val="000000"/>
          <w:sz w:val="25"/>
        </w:rPr>
        <w:t>”</w:t>
      </w:r>
      <w:r>
        <w:rPr>
          <w:rFonts w:ascii="宋体" w:eastAsia="宋体" w:hAnsi="宋体" w:cs="宋体"/>
          <w:color w:val="000000"/>
          <w:sz w:val="25"/>
        </w:rPr>
        <w:t>的涵义就是說它不可能成为</w:t>
      </w:r>
      <w:r>
        <w:rPr>
          <w:rFonts w:ascii="宋体" w:eastAsia="宋体" w:hAnsi="宋体" w:cs="宋体"/>
          <w:color w:val="000000"/>
          <w:sz w:val="25"/>
        </w:rPr>
        <w:t>“</w:t>
      </w:r>
      <w:r>
        <w:rPr>
          <w:rFonts w:ascii="宋体" w:eastAsia="宋体" w:hAnsi="宋体" w:cs="宋体"/>
          <w:color w:val="000000"/>
          <w:sz w:val="25"/>
        </w:rPr>
        <w:t>不是</w:t>
      </w:r>
      <w:r>
        <w:rPr>
          <w:rFonts w:ascii="宋体" w:eastAsia="宋体" w:hAnsi="宋体" w:cs="宋体"/>
          <w:color w:val="000000"/>
          <w:sz w:val="25"/>
        </w:rPr>
        <w:t>”</w:t>
      </w:r>
      <w:r>
        <w:rPr>
          <w:rFonts w:ascii="宋体" w:eastAsia="宋体" w:hAnsi="宋体" w:cs="宋体"/>
          <w:color w:val="000000"/>
          <w:sz w:val="25"/>
        </w:rPr>
        <w:t>，必需是人就不能不是一个</w:t>
      </w:r>
      <w:r>
        <w:rPr>
          <w:rFonts w:ascii="宋体" w:eastAsia="宋体" w:hAnsi="宋体" w:cs="宋体"/>
          <w:color w:val="000000"/>
          <w:sz w:val="25"/>
        </w:rPr>
        <w:t>“</w:t>
      </w:r>
      <w:r>
        <w:rPr>
          <w:rFonts w:ascii="宋体" w:eastAsia="宋体" w:hAnsi="宋体" w:cs="宋体"/>
          <w:color w:val="000000"/>
          <w:sz w:val="25"/>
        </w:rPr>
        <w:t>兩脚动物</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所以在同一时間，指同一事物</w:t>
      </w:r>
      <w:r>
        <w:rPr>
          <w:rFonts w:ascii="宋体" w:eastAsia="宋体" w:hAnsi="宋体" w:cs="宋体"/>
          <w:color w:val="000000"/>
          <w:sz w:val="25"/>
        </w:rPr>
        <w:t>“</w:t>
      </w:r>
      <w:r>
        <w:rPr>
          <w:rFonts w:ascii="宋体" w:eastAsia="宋体" w:hAnsi="宋体" w:cs="宋体"/>
          <w:color w:val="000000"/>
          <w:sz w:val="25"/>
        </w:rPr>
        <w:t>是人又是非人</w:t>
      </w:r>
      <w:r>
        <w:rPr>
          <w:rFonts w:ascii="宋体" w:eastAsia="宋体" w:hAnsi="宋体" w:cs="宋体"/>
          <w:color w:val="000000"/>
          <w:sz w:val="25"/>
        </w:rPr>
        <w:t>”</w:t>
      </w:r>
      <w:r>
        <w:rPr>
          <w:rFonts w:ascii="宋体" w:eastAsia="宋体" w:hAnsi="宋体" w:cs="宋体"/>
          <w:color w:val="000000"/>
          <w:sz w:val="25"/>
        </w:rPr>
        <w:t>，不能是眞确的。</w:t>
      </w:r>
    </w:p>
    <w:p w:rsidR="00374711" w:rsidRDefault="000C031C">
      <w:pPr>
        <w:autoSpaceDE w:val="0"/>
        <w:autoSpaceDN w:val="0"/>
        <w:spacing w:line="448" w:lineRule="atLeast"/>
        <w:ind w:left="620" w:right="960"/>
        <w:rPr>
          <w:sz w:val="25"/>
        </w:rPr>
      </w:pPr>
      <w:r>
        <w:rPr>
          <w:rFonts w:ascii="宋体" w:eastAsia="宋体" w:hAnsi="宋体" w:cs="宋体"/>
          <w:color w:val="000000"/>
          <w:sz w:val="25"/>
        </w:rPr>
        <w:t>1007a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同样的道理于</w:t>
      </w:r>
      <w:r>
        <w:rPr>
          <w:rFonts w:ascii="宋体" w:eastAsia="宋体" w:hAnsi="宋体" w:cs="宋体"/>
          <w:color w:val="000000"/>
          <w:sz w:val="25"/>
        </w:rPr>
        <w:t>“</w:t>
      </w:r>
      <w:r>
        <w:rPr>
          <w:rFonts w:ascii="宋体" w:eastAsia="宋体" w:hAnsi="宋体" w:cs="宋体"/>
          <w:color w:val="000000"/>
          <w:sz w:val="25"/>
        </w:rPr>
        <w:t>不是一个人</w:t>
      </w:r>
      <w:r>
        <w:rPr>
          <w:rFonts w:ascii="宋体" w:eastAsia="宋体" w:hAnsi="宋体" w:cs="宋体"/>
          <w:color w:val="000000"/>
          <w:sz w:val="25"/>
        </w:rPr>
        <w:t>”</w:t>
      </w:r>
      <w:r>
        <w:rPr>
          <w:rFonts w:ascii="宋体" w:eastAsia="宋体" w:hAnsi="宋体" w:cs="宋体"/>
          <w:color w:val="000000"/>
          <w:sz w:val="25"/>
        </w:rPr>
        <w:t>也可适用，</w:t>
      </w:r>
      <w:r>
        <w:rPr>
          <w:rFonts w:ascii="宋体" w:eastAsia="宋体" w:hAnsi="宋体" w:cs="宋体"/>
          <w:color w:val="000000"/>
          <w:sz w:val="25"/>
        </w:rPr>
        <w:t>“</w:t>
      </w:r>
      <w:r>
        <w:rPr>
          <w:rFonts w:ascii="宋体" w:eastAsia="宋体" w:hAnsi="宋体" w:cs="宋体"/>
          <w:color w:val="000000"/>
          <w:sz w:val="25"/>
        </w:rPr>
        <w:t>是一个非人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是一个人</w:t>
      </w:r>
      <w:r>
        <w:rPr>
          <w:rFonts w:ascii="宋体" w:eastAsia="宋体" w:hAnsi="宋体" w:cs="宋体"/>
          <w:color w:val="000000"/>
          <w:sz w:val="25"/>
        </w:rPr>
        <w:t>”</w:t>
      </w:r>
      <w:r>
        <w:rPr>
          <w:rFonts w:ascii="宋体" w:eastAsia="宋体" w:hAnsi="宋体" w:cs="宋体"/>
          <w:color w:val="000000"/>
          <w:sz w:val="25"/>
        </w:rPr>
        <w:t>不同，</w:t>
      </w:r>
      <w:r>
        <w:rPr>
          <w:rFonts w:ascii="宋体" w:eastAsia="宋体" w:hAnsi="宋体" w:cs="宋体"/>
          <w:color w:val="000000"/>
          <w:sz w:val="25"/>
        </w:rPr>
        <w:t>“</w:t>
      </w:r>
      <w:r>
        <w:rPr>
          <w:rFonts w:ascii="宋体" w:eastAsia="宋体" w:hAnsi="宋体" w:cs="宋体"/>
          <w:color w:val="000000"/>
          <w:sz w:val="25"/>
        </w:rPr>
        <w:t>是白的</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是一个人</w:t>
      </w:r>
      <w:r>
        <w:rPr>
          <w:rFonts w:ascii="宋体" w:eastAsia="宋体" w:hAnsi="宋体" w:cs="宋体"/>
          <w:color w:val="000000"/>
          <w:sz w:val="25"/>
        </w:rPr>
        <w:t>”</w:t>
      </w:r>
      <w:r>
        <w:rPr>
          <w:rFonts w:ascii="宋体" w:eastAsia="宋体" w:hAnsi="宋体" w:cs="宋体"/>
          <w:color w:val="000000"/>
          <w:sz w:val="25"/>
        </w:rPr>
        <w:t>其旨亦复不同；</w:t>
      </w:r>
      <w:r>
        <w:rPr>
          <w:rFonts w:ascii="宋体" w:eastAsia="宋体" w:hAnsi="宋体" w:cs="宋体"/>
          <w:color w:val="000000"/>
          <w:sz w:val="25"/>
        </w:rPr>
        <w:t xml:space="preserve"> “</w:t>
      </w:r>
      <w:r>
        <w:rPr>
          <w:rFonts w:ascii="宋体" w:eastAsia="宋体" w:hAnsi="宋体" w:cs="宋体"/>
          <w:color w:val="000000"/>
          <w:sz w:val="25"/>
        </w:rPr>
        <w:t>非人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〉前者其旨相反，比之于后者，</w:t>
      </w:r>
      <w:r>
        <w:rPr>
          <w:rFonts w:ascii="宋体" w:eastAsia="宋体" w:hAnsi="宋体" w:cs="宋体"/>
          <w:color w:val="000000"/>
          <w:sz w:val="25"/>
        </w:rPr>
        <w:t>具有更强烈的差别，这必然另指不同的生物。</w:t>
      </w:r>
      <w:r>
        <w:rPr>
          <w:rFonts w:ascii="宋体" w:eastAsia="宋体" w:hAnsi="宋体" w:cs="宋体"/>
          <w:color w:val="000000"/>
          <w:sz w:val="25"/>
        </w:rPr>
        <w:t xml:space="preserve"> </w:t>
      </w:r>
      <w:r>
        <w:rPr>
          <w:rFonts w:ascii="宋体" w:eastAsia="宋体" w:hAnsi="宋体" w:cs="宋体"/>
          <w:color w:val="000000"/>
          <w:sz w:val="25"/>
        </w:rPr>
        <w:t>如果有人說</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是同一物，这我們在上面會</w:t>
      </w:r>
      <w:r>
        <w:rPr>
          <w:rFonts w:ascii="宋体" w:eastAsia="宋体" w:hAnsi="宋体" w:cs="宋体"/>
          <w:color w:val="000000"/>
          <w:sz w:val="25"/>
        </w:rPr>
        <w:t xml:space="preserve">5 </w:t>
      </w:r>
      <w:r>
        <w:rPr>
          <w:rFonts w:ascii="宋体" w:eastAsia="宋体" w:hAnsi="宋体" w:cs="宋体"/>
          <w:color w:val="000000"/>
          <w:sz w:val="25"/>
        </w:rPr>
        <w:t>已說过，</w:t>
      </w:r>
      <w:r>
        <w:rPr>
          <w:rFonts w:ascii="宋体" w:eastAsia="宋体" w:hAnsi="宋体" w:cs="宋体"/>
          <w:color w:val="000000"/>
          <w:sz w:val="25"/>
        </w:rPr>
        <w:t>③</w:t>
      </w:r>
      <w:r>
        <w:rPr>
          <w:rFonts w:ascii="宋体" w:eastAsia="宋体" w:hAnsi="宋体" w:cs="宋体"/>
          <w:color w:val="000000"/>
          <w:sz w:val="25"/>
        </w:rPr>
        <w:t>若对同一事物的不同表白混淆为同一涵义則不仅相反</w:t>
      </w:r>
    </w:p>
    <w:p w:rsidR="00374711" w:rsidRDefault="000C031C">
      <w:pPr>
        <w:autoSpaceDE w:val="0"/>
        <w:autoSpaceDN w:val="0"/>
        <w:spacing w:before="320" w:line="260" w:lineRule="atLeast"/>
        <w:ind w:left="1720"/>
        <w:rPr>
          <w:sz w:val="25"/>
        </w:rPr>
      </w:pPr>
      <w:r>
        <w:rPr>
          <w:rFonts w:ascii="宋体" w:eastAsia="宋体" w:hAnsi="宋体" w:cs="宋体"/>
          <w:color w:val="000000"/>
          <w:sz w:val="25"/>
        </w:rPr>
        <w:t>①</w:t>
      </w:r>
      <w:r>
        <w:rPr>
          <w:rFonts w:ascii="宋体" w:eastAsia="宋体" w:hAnsi="宋体" w:cs="宋体"/>
          <w:color w:val="000000"/>
          <w:sz w:val="25"/>
        </w:rPr>
        <w:t>見</w:t>
      </w:r>
      <w:r>
        <w:rPr>
          <w:rFonts w:ascii="宋体" w:eastAsia="宋体" w:hAnsi="宋体" w:cs="宋体"/>
          <w:color w:val="000000"/>
          <w:sz w:val="25"/>
        </w:rPr>
        <w:t>1006a31</w:t>
      </w:r>
      <w:r>
        <w:rPr>
          <w:rFonts w:ascii="宋体" w:eastAsia="宋体" w:hAnsi="宋体" w:cs="宋体"/>
          <w:color w:val="000000"/>
          <w:sz w:val="25"/>
        </w:rPr>
        <w:t>。</w:t>
      </w:r>
    </w:p>
    <w:p w:rsidR="00374711" w:rsidRDefault="000C031C">
      <w:pPr>
        <w:autoSpaceDE w:val="0"/>
        <w:autoSpaceDN w:val="0"/>
        <w:spacing w:before="60" w:line="260" w:lineRule="atLeast"/>
        <w:ind w:left="1720"/>
        <w:rPr>
          <w:sz w:val="25"/>
        </w:rPr>
      </w:pPr>
      <w:r>
        <w:rPr>
          <w:rFonts w:ascii="宋体" w:eastAsia="宋体" w:hAnsi="宋体" w:cs="宋体"/>
          <w:color w:val="000000"/>
          <w:sz w:val="25"/>
        </w:rPr>
        <w:t>②</w:t>
      </w:r>
      <w:r>
        <w:rPr>
          <w:rFonts w:ascii="宋体" w:eastAsia="宋体" w:hAnsi="宋体" w:cs="宋体"/>
          <w:color w:val="000000"/>
          <w:sz w:val="25"/>
        </w:rPr>
        <w:t>見上节</w:t>
      </w:r>
      <w:r>
        <w:rPr>
          <w:rFonts w:ascii="宋体" w:eastAsia="宋体" w:hAnsi="宋体" w:cs="宋体"/>
          <w:color w:val="000000"/>
          <w:sz w:val="25"/>
        </w:rPr>
        <w:t>1006b11—15.</w:t>
      </w:r>
    </w:p>
    <w:p w:rsidR="00374711" w:rsidRDefault="000C031C">
      <w:pPr>
        <w:autoSpaceDE w:val="0"/>
        <w:autoSpaceDN w:val="0"/>
        <w:spacing w:before="60" w:line="260" w:lineRule="atLeast"/>
        <w:ind w:left="1720"/>
        <w:rPr>
          <w:sz w:val="25"/>
        </w:rPr>
      </w:pPr>
      <w:r>
        <w:rPr>
          <w:rFonts w:ascii="宋体" w:eastAsia="宋体" w:hAnsi="宋体" w:cs="宋体"/>
          <w:color w:val="000000"/>
          <w:sz w:val="25"/>
        </w:rPr>
        <w:t>⑧</w:t>
      </w:r>
      <w:r>
        <w:rPr>
          <w:rFonts w:ascii="宋体" w:eastAsia="宋体" w:hAnsi="宋体" w:cs="宋体"/>
          <w:color w:val="000000"/>
          <w:sz w:val="25"/>
        </w:rPr>
        <w:t>見上交</w:t>
      </w:r>
      <w:r>
        <w:rPr>
          <w:rFonts w:ascii="宋体" w:eastAsia="宋体" w:hAnsi="宋体" w:cs="宋体"/>
          <w:color w:val="000000"/>
          <w:sz w:val="25"/>
        </w:rPr>
        <w:t>1006b17</w:t>
      </w:r>
      <w:r>
        <w:rPr>
          <w:rFonts w:ascii="宋体" w:eastAsia="宋体" w:hAnsi="宋体" w:cs="宋体"/>
          <w:color w:val="000000"/>
          <w:sz w:val="25"/>
        </w:rPr>
        <w:t>。</w:t>
      </w:r>
    </w:p>
    <w:p w:rsidR="00374711" w:rsidRDefault="000C031C">
      <w:pPr>
        <w:autoSpaceDE w:val="0"/>
        <w:autoSpaceDN w:val="0"/>
        <w:spacing w:before="240" w:line="260" w:lineRule="atLeast"/>
        <w:ind w:left="8360"/>
        <w:rPr>
          <w:sz w:val="25"/>
        </w:rPr>
      </w:pPr>
      <w:r>
        <w:rPr>
          <w:rFonts w:ascii="宋体" w:eastAsia="宋体" w:hAnsi="宋体" w:cs="宋体"/>
          <w:color w:val="000000"/>
          <w:sz w:val="25"/>
        </w:rPr>
        <w:t>65 ·</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60" w:line="260" w:lineRule="atLeast"/>
        <w:ind w:left="520"/>
        <w:rPr>
          <w:sz w:val="24"/>
        </w:rPr>
      </w:pPr>
      <w:r>
        <w:rPr>
          <w:rFonts w:ascii="宋体" w:eastAsia="宋体" w:hAnsi="宋体" w:cs="宋体"/>
          <w:b/>
          <w:color w:val="000000"/>
          <w:sz w:val="23"/>
        </w:rPr>
        <w:t>Γ 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rPr>
        <w:t>1007a</w:t>
      </w:r>
    </w:p>
    <w:p w:rsidR="00374711" w:rsidRDefault="000C031C">
      <w:pPr>
        <w:autoSpaceDE w:val="0"/>
        <w:autoSpaceDN w:val="0"/>
        <w:spacing w:before="20" w:line="460" w:lineRule="atLeast"/>
        <w:ind w:left="860" w:right="1380"/>
        <w:rPr>
          <w:sz w:val="23"/>
        </w:rPr>
      </w:pPr>
      <w:r>
        <w:rPr>
          <w:rFonts w:ascii="宋体" w:eastAsia="宋体" w:hAnsi="宋体" w:cs="宋体"/>
          <w:b/>
          <w:color w:val="000000"/>
          <w:sz w:val="23"/>
        </w:rPr>
        <w:t>的事物将混一，一切事物皆將混一。</w:t>
      </w:r>
      <w:r>
        <w:rPr>
          <w:rFonts w:ascii="宋体" w:eastAsia="宋体" w:hAnsi="宋体" w:cs="宋体"/>
          <w:color w:val="000000"/>
          <w:sz w:val="23"/>
        </w:rPr>
        <w:t xml:space="preserve"> </w:t>
      </w:r>
      <w:r>
        <w:rPr>
          <w:rFonts w:ascii="宋体" w:eastAsia="宋体" w:hAnsi="宋体" w:cs="宋体"/>
          <w:b/>
          <w:color w:val="000000"/>
          <w:sz w:val="23"/>
        </w:rPr>
        <w:t>如果承認这样是不可能的，只要对方一一答复我們的問題，結論就会因这些問答而显明。</w:t>
      </w:r>
    </w:p>
    <w:p w:rsidR="00374711" w:rsidRDefault="000C031C">
      <w:pPr>
        <w:autoSpaceDE w:val="0"/>
        <w:autoSpaceDN w:val="0"/>
        <w:spacing w:before="20" w:line="444" w:lineRule="atLeast"/>
        <w:ind w:left="440" w:right="1400" w:firstLine="80"/>
        <w:rPr>
          <w:sz w:val="24"/>
        </w:rPr>
      </w:pPr>
      <w:r>
        <w:rPr>
          <w:rFonts w:ascii="宋体" w:eastAsia="宋体" w:hAnsi="宋体" w:cs="宋体"/>
          <w:b/>
          <w:color w:val="000000"/>
          <w:sz w:val="23"/>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 xml:space="preserve"> </w:t>
      </w:r>
      <w:r>
        <w:rPr>
          <w:rFonts w:ascii="宋体" w:eastAsia="宋体" w:hAnsi="宋体" w:cs="宋体"/>
          <w:b/>
          <w:color w:val="000000"/>
          <w:sz w:val="23"/>
        </w:rPr>
        <w:t>当我們提出一个簡單的問題，苟在答复中包含了一些相反〈矛盾〉，他就不是在答复問題。</w:t>
      </w:r>
      <w:r>
        <w:rPr>
          <w:rFonts w:ascii="宋体" w:eastAsia="宋体" w:hAnsi="宋体" w:cs="宋体"/>
          <w:color w:val="000000"/>
          <w:sz w:val="23"/>
        </w:rPr>
        <w:t xml:space="preserve"> </w:t>
      </w:r>
      <w:r>
        <w:rPr>
          <w:rFonts w:ascii="宋体" w:eastAsia="宋体" w:hAnsi="宋体" w:cs="宋体"/>
          <w:b/>
          <w:color w:val="000000"/>
          <w:sz w:val="23"/>
        </w:rPr>
        <w:t>他若对此同一事物作答，说它既是人又是白的以及又是其它种种，大家都不会予以擐阻：但假如主題是这样：这</w:t>
      </w:r>
      <w:r>
        <w:rPr>
          <w:rFonts w:ascii="宋体" w:eastAsia="宋体" w:hAnsi="宋体" w:cs="宋体"/>
          <w:b/>
          <w:color w:val="000000"/>
          <w:sz w:val="23"/>
        </w:rPr>
        <w:t>“</w:t>
      </w:r>
      <w:r>
        <w:rPr>
          <w:rFonts w:ascii="宋体" w:eastAsia="宋体" w:hAnsi="宋体" w:cs="宋体"/>
          <w:b/>
          <w:color w:val="000000"/>
          <w:sz w:val="23"/>
        </w:rPr>
        <w:t>是一个人</w:t>
      </w:r>
      <w:r>
        <w:rPr>
          <w:rFonts w:ascii="宋体" w:eastAsia="宋体" w:hAnsi="宋体" w:cs="宋体"/>
          <w:b/>
          <w:color w:val="000000"/>
          <w:sz w:val="23"/>
        </w:rPr>
        <w:t>”</w:t>
      </w:r>
      <w:r>
        <w:rPr>
          <w:rFonts w:ascii="宋体" w:eastAsia="宋体" w:hAnsi="宋体" w:cs="宋体"/>
          <w:b/>
          <w:color w:val="000000"/>
          <w:sz w:val="23"/>
        </w:rPr>
        <w:t>，請問这是对的或是不对</w:t>
      </w:r>
      <w:r>
        <w:rPr>
          <w:rFonts w:ascii="宋体" w:eastAsia="宋体" w:hAnsi="宋体" w:cs="宋体"/>
          <w:b/>
          <w:color w:val="000000"/>
          <w:sz w:val="23"/>
        </w:rPr>
        <w:t xml:space="preserve">? </w:t>
      </w:r>
      <w:r>
        <w:rPr>
          <w:rFonts w:ascii="宋体" w:eastAsia="宋体" w:hAnsi="宋体" w:cs="宋体"/>
          <w:b/>
          <w:color w:val="000000"/>
          <w:sz w:val="23"/>
        </w:rPr>
        <w:t>我們的对方应得在</w:t>
      </w:r>
      <w:r>
        <w:rPr>
          <w:rFonts w:ascii="宋体" w:eastAsia="宋体" w:hAnsi="宋体" w:cs="宋体"/>
          <w:b/>
          <w:color w:val="000000"/>
          <w:sz w:val="23"/>
        </w:rPr>
        <w:t>“</w:t>
      </w:r>
      <w:r>
        <w:rPr>
          <w:rFonts w:ascii="宋体" w:eastAsia="宋体" w:hAnsi="宋体" w:cs="宋体"/>
          <w:b/>
          <w:color w:val="000000"/>
          <w:sz w:val="23"/>
        </w:rPr>
        <w:t>是人</w:t>
      </w:r>
      <w:r>
        <w:rPr>
          <w:rFonts w:ascii="宋体" w:eastAsia="宋体" w:hAnsi="宋体" w:cs="宋体"/>
          <w:b/>
          <w:color w:val="000000"/>
          <w:sz w:val="23"/>
        </w:rPr>
        <w:t>”</w:t>
      </w:r>
      <w:r>
        <w:rPr>
          <w:rFonts w:ascii="宋体" w:eastAsia="宋体" w:hAnsi="宋体" w:cs="宋体"/>
          <w:b/>
          <w:color w:val="000000"/>
          <w:sz w:val="23"/>
        </w:rPr>
        <w:t>与</w:t>
      </w:r>
      <w:r>
        <w:rPr>
          <w:rFonts w:ascii="宋体" w:eastAsia="宋体" w:hAnsi="宋体" w:cs="宋体"/>
          <w:b/>
          <w:color w:val="000000"/>
          <w:sz w:val="23"/>
        </w:rPr>
        <w:t>“</w:t>
      </w:r>
      <w:r>
        <w:rPr>
          <w:rFonts w:ascii="宋体" w:eastAsia="宋体" w:hAnsi="宋体" w:cs="宋体"/>
          <w:b/>
          <w:color w:val="000000"/>
          <w:sz w:val="23"/>
        </w:rPr>
        <w:t>不是人</w:t>
      </w:r>
      <w:r>
        <w:rPr>
          <w:rFonts w:ascii="宋体" w:eastAsia="宋体" w:hAnsi="宋体" w:cs="宋体"/>
          <w:b/>
          <w:color w:val="000000"/>
          <w:sz w:val="23"/>
        </w:rPr>
        <w:t>”</w:t>
      </w:r>
      <w:r>
        <w:rPr>
          <w:rFonts w:ascii="宋体" w:eastAsia="宋体" w:hAnsi="宋体" w:cs="宋体"/>
          <w:b/>
          <w:color w:val="000000"/>
          <w:sz w:val="23"/>
        </w:rPr>
        <w:t>中，擇一以答，而不应加上說这</w:t>
      </w:r>
      <w:r>
        <w:rPr>
          <w:rFonts w:ascii="宋体" w:eastAsia="宋体" w:hAnsi="宋体" w:cs="宋体"/>
          <w:b/>
          <w:color w:val="000000"/>
          <w:sz w:val="23"/>
        </w:rPr>
        <w:t>“</w:t>
      </w:r>
      <w:r>
        <w:rPr>
          <w:rFonts w:ascii="宋体" w:eastAsia="宋体" w:hAnsi="宋体" w:cs="宋体"/>
          <w:b/>
          <w:color w:val="000000"/>
          <w:sz w:val="23"/>
        </w:rPr>
        <w:t>又是白的</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又</w:t>
      </w:r>
      <w:r>
        <w:rPr>
          <w:rFonts w:ascii="宋体" w:eastAsia="宋体" w:hAnsi="宋体" w:cs="宋体"/>
          <w:b/>
          <w:color w:val="000000"/>
          <w:sz w:val="23"/>
        </w:rPr>
        <w:t xml:space="preserve">15 </w:t>
      </w:r>
      <w:r>
        <w:rPr>
          <w:rFonts w:ascii="宋体" w:eastAsia="宋体" w:hAnsi="宋体" w:cs="宋体"/>
          <w:b/>
          <w:color w:val="000000"/>
          <w:sz w:val="23"/>
        </w:rPr>
        <w:t>是大的</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事物之偶然屬性为数无尽，不胜枚举；讓他悉举或讓他</w:t>
      </w:r>
      <w:r>
        <w:rPr>
          <w:rFonts w:ascii="宋体" w:eastAsia="宋体" w:hAnsi="宋体" w:cs="宋体"/>
          <w:b/>
          <w:color w:val="000000"/>
          <w:sz w:val="23"/>
        </w:rPr>
        <w:t>不举吧。相似地，卽便这同一事物曾一千次做过</w:t>
      </w:r>
      <w:r>
        <w:rPr>
          <w:rFonts w:ascii="宋体" w:eastAsia="宋体" w:hAnsi="宋体" w:cs="宋体"/>
          <w:b/>
          <w:color w:val="000000"/>
          <w:sz w:val="23"/>
        </w:rPr>
        <w:t>“</w:t>
      </w:r>
      <w:r>
        <w:rPr>
          <w:rFonts w:ascii="宋体" w:eastAsia="宋体" w:hAnsi="宋体" w:cs="宋体"/>
          <w:b/>
          <w:color w:val="000000"/>
          <w:sz w:val="23"/>
        </w:rPr>
        <w:t>人</w:t>
      </w:r>
      <w:r>
        <w:rPr>
          <w:rFonts w:ascii="宋体" w:eastAsia="宋体" w:hAnsi="宋体" w:cs="宋体"/>
          <w:b/>
          <w:color w:val="000000"/>
          <w:sz w:val="23"/>
        </w:rPr>
        <w:t>”</w:t>
      </w:r>
      <w:r>
        <w:rPr>
          <w:rFonts w:ascii="宋体" w:eastAsia="宋体" w:hAnsi="宋体" w:cs="宋体"/>
          <w:b/>
          <w:color w:val="000000"/>
          <w:sz w:val="23"/>
        </w:rPr>
        <w:t>，又一千次做过</w:t>
      </w:r>
      <w:r>
        <w:rPr>
          <w:rFonts w:ascii="宋体" w:eastAsia="宋体" w:hAnsi="宋体" w:cs="宋体"/>
          <w:b/>
          <w:color w:val="000000"/>
          <w:sz w:val="23"/>
        </w:rPr>
        <w:t>“</w:t>
      </w:r>
      <w:r>
        <w:rPr>
          <w:rFonts w:ascii="宋体" w:eastAsia="宋体" w:hAnsi="宋体" w:cs="宋体"/>
          <w:b/>
          <w:color w:val="000000"/>
          <w:sz w:val="23"/>
        </w:rPr>
        <w:t>非人</w:t>
      </w:r>
      <w:r>
        <w:rPr>
          <w:rFonts w:ascii="宋体" w:eastAsia="宋体" w:hAnsi="宋体" w:cs="宋体"/>
          <w:b/>
          <w:color w:val="000000"/>
          <w:sz w:val="23"/>
        </w:rPr>
        <w:t>”</w:t>
      </w:r>
      <w:r>
        <w:rPr>
          <w:rFonts w:ascii="宋体" w:eastAsia="宋体" w:hAnsi="宋体" w:cs="宋体"/>
          <w:b/>
          <w:color w:val="000000"/>
          <w:sz w:val="23"/>
        </w:rPr>
        <w:t>，但当我們的对方被請問到这是否为一个人的問題时，他决不能說这是一个人而同时又是非人，这样他还得將这事物前前</w:t>
      </w:r>
      <w:r>
        <w:rPr>
          <w:rFonts w:ascii="宋体" w:eastAsia="宋体" w:hAnsi="宋体" w:cs="宋体"/>
          <w:b/>
          <w:color w:val="000000"/>
          <w:sz w:val="23"/>
        </w:rPr>
        <w:t xml:space="preserve">20 </w:t>
      </w:r>
      <w:r>
        <w:rPr>
          <w:rFonts w:ascii="宋体" w:eastAsia="宋体" w:hAnsi="宋体" w:cs="宋体"/>
          <w:b/>
          <w:color w:val="000000"/>
          <w:sz w:val="23"/>
        </w:rPr>
        <w:t>后后所曾經为</w:t>
      </w:r>
      <w:r>
        <w:rPr>
          <w:rFonts w:ascii="宋体" w:eastAsia="宋体" w:hAnsi="宋体" w:cs="宋体"/>
          <w:b/>
          <w:color w:val="000000"/>
          <w:sz w:val="23"/>
        </w:rPr>
        <w:t>“</w:t>
      </w:r>
      <w:r>
        <w:rPr>
          <w:rFonts w:ascii="宋体" w:eastAsia="宋体" w:hAnsi="宋体" w:cs="宋体"/>
          <w:b/>
          <w:color w:val="000000"/>
          <w:sz w:val="23"/>
        </w:rPr>
        <w:t>是</w:t>
      </w:r>
      <w:r>
        <w:rPr>
          <w:rFonts w:ascii="宋体" w:eastAsia="宋体" w:hAnsi="宋体" w:cs="宋体"/>
          <w:b/>
          <w:color w:val="000000"/>
          <w:sz w:val="23"/>
        </w:rPr>
        <w:t>”</w:t>
      </w:r>
      <w:r>
        <w:rPr>
          <w:rFonts w:ascii="宋体" w:eastAsia="宋体" w:hAnsi="宋体" w:cs="宋体"/>
          <w:b/>
          <w:color w:val="000000"/>
          <w:sz w:val="23"/>
        </w:rPr>
        <w:t>与會經为</w:t>
      </w:r>
      <w:r>
        <w:rPr>
          <w:rFonts w:ascii="宋体" w:eastAsia="宋体" w:hAnsi="宋体" w:cs="宋体"/>
          <w:b/>
          <w:color w:val="000000"/>
          <w:sz w:val="23"/>
        </w:rPr>
        <w:t>“</w:t>
      </w:r>
      <w:r>
        <w:rPr>
          <w:rFonts w:ascii="宋体" w:eastAsia="宋体" w:hAnsi="宋体" w:cs="宋体"/>
          <w:b/>
          <w:color w:val="000000"/>
          <w:sz w:val="23"/>
        </w:rPr>
        <w:t>不是</w:t>
      </w:r>
      <w:r>
        <w:rPr>
          <w:rFonts w:ascii="宋体" w:eastAsia="宋体" w:hAnsi="宋体" w:cs="宋体"/>
          <w:b/>
          <w:color w:val="000000"/>
          <w:sz w:val="23"/>
        </w:rPr>
        <w:t>”</w:t>
      </w:r>
      <w:r>
        <w:rPr>
          <w:rFonts w:ascii="宋体" w:eastAsia="宋体" w:hAnsi="宋体" w:cs="宋体"/>
          <w:b/>
          <w:color w:val="000000"/>
          <w:sz w:val="23"/>
        </w:rPr>
        <w:t>的一切偶然屬性，悉数列举出来；他若是这样作答，他就違反了辯論的規矩。</w:t>
      </w:r>
      <w:r>
        <w:rPr>
          <w:rFonts w:ascii="宋体" w:eastAsia="宋体" w:hAnsi="宋体" w:cs="宋体"/>
          <w:b/>
          <w:color w:val="000000"/>
          <w:sz w:val="23"/>
        </w:rPr>
        <w:t>①</w:t>
      </w:r>
    </w:p>
    <w:p w:rsidR="00374711" w:rsidRDefault="000C031C">
      <w:pPr>
        <w:autoSpaceDE w:val="0"/>
        <w:autoSpaceDN w:val="0"/>
        <w:spacing w:before="200" w:line="280" w:lineRule="atLeast"/>
        <w:ind w:left="1360"/>
        <w:rPr>
          <w:sz w:val="23"/>
        </w:rPr>
      </w:pPr>
      <w:r>
        <w:rPr>
          <w:rFonts w:ascii="宋体" w:eastAsia="宋体" w:hAnsi="宋体" w:cs="宋体"/>
          <w:b/>
          <w:color w:val="000000"/>
          <w:sz w:val="23"/>
        </w:rPr>
        <w:t>一般講来，这样作答，实际是將本本与其怎是都取消了。</w:t>
      </w:r>
      <w:r>
        <w:rPr>
          <w:rFonts w:ascii="宋体" w:eastAsia="宋体" w:hAnsi="宋体" w:cs="宋体"/>
          <w:color w:val="000000"/>
          <w:sz w:val="23"/>
        </w:rPr>
        <w:t xml:space="preserve"> </w:t>
      </w:r>
      <w:r>
        <w:rPr>
          <w:rFonts w:ascii="宋体" w:eastAsia="宋体" w:hAnsi="宋体" w:cs="宋体"/>
          <w:b/>
          <w:color w:val="000000"/>
          <w:sz w:val="23"/>
        </w:rPr>
        <w:t>因为</w:t>
      </w:r>
    </w:p>
    <w:p w:rsidR="00374711" w:rsidRDefault="000C031C">
      <w:pPr>
        <w:autoSpaceDE w:val="0"/>
        <w:autoSpaceDN w:val="0"/>
        <w:spacing w:before="200" w:line="260" w:lineRule="atLeast"/>
        <w:ind w:left="860"/>
        <w:rPr>
          <w:sz w:val="23"/>
        </w:rPr>
      </w:pPr>
      <w:r>
        <w:rPr>
          <w:rFonts w:ascii="宋体" w:eastAsia="宋体" w:hAnsi="宋体" w:cs="宋体"/>
          <w:b/>
          <w:color w:val="000000"/>
          <w:sz w:val="23"/>
        </w:rPr>
        <w:t>他列举所有出于偶然的屬性，这样凡所以成其为</w:t>
      </w:r>
      <w:r>
        <w:rPr>
          <w:rFonts w:ascii="宋体" w:eastAsia="宋体" w:hAnsi="宋体" w:cs="宋体"/>
          <w:b/>
          <w:color w:val="000000"/>
          <w:sz w:val="23"/>
        </w:rPr>
        <w:t>“</w:t>
      </w:r>
      <w:r>
        <w:rPr>
          <w:rFonts w:ascii="宋体" w:eastAsia="宋体" w:hAnsi="宋体" w:cs="宋体"/>
          <w:b/>
          <w:color w:val="000000"/>
          <w:sz w:val="23"/>
        </w:rPr>
        <w:t>人</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动物</w:t>
      </w:r>
      <w:r>
        <w:rPr>
          <w:rFonts w:ascii="宋体" w:eastAsia="宋体" w:hAnsi="宋体" w:cs="宋体"/>
          <w:b/>
          <w:color w:val="000000"/>
          <w:sz w:val="23"/>
        </w:rPr>
        <w:t>”</w:t>
      </w:r>
      <w:r>
        <w:rPr>
          <w:rFonts w:ascii="宋体" w:eastAsia="宋体" w:hAnsi="宋体" w:cs="宋体"/>
          <w:b/>
          <w:color w:val="000000"/>
          <w:sz w:val="23"/>
        </w:rPr>
        <w:t>的</w:t>
      </w:r>
      <w:r>
        <w:rPr>
          <w:rFonts w:ascii="宋体" w:eastAsia="宋体" w:hAnsi="宋体" w:cs="宋体"/>
          <w:b/>
          <w:color w:val="000000"/>
          <w:sz w:val="23"/>
        </w:rPr>
        <w:t>.</w:t>
      </w:r>
    </w:p>
    <w:p w:rsidR="00374711" w:rsidRDefault="000C031C">
      <w:pPr>
        <w:autoSpaceDE w:val="0"/>
        <w:autoSpaceDN w:val="0"/>
        <w:spacing w:before="200" w:line="260" w:lineRule="atLeast"/>
        <w:ind w:left="860"/>
        <w:rPr>
          <w:sz w:val="23"/>
        </w:rPr>
      </w:pPr>
      <w:r>
        <w:rPr>
          <w:rFonts w:ascii="宋体" w:eastAsia="宋体" w:hAnsi="宋体" w:cs="宋体"/>
          <w:b/>
          <w:color w:val="000000"/>
          <w:sz w:val="23"/>
        </w:rPr>
        <w:t>主要質性就沒有了。如果具有了所以成其为人的主要質性，这个</w:t>
      </w:r>
    </w:p>
    <w:p w:rsidR="00374711" w:rsidRDefault="000C031C">
      <w:pPr>
        <w:autoSpaceDE w:val="0"/>
        <w:autoSpaceDN w:val="0"/>
        <w:spacing w:before="160" w:line="260" w:lineRule="atLeast"/>
        <w:ind w:left="520"/>
        <w:rPr>
          <w:sz w:val="23"/>
        </w:rPr>
      </w:pPr>
      <w:r>
        <w:rPr>
          <w:rFonts w:ascii="宋体" w:eastAsia="宋体" w:hAnsi="宋体" w:cs="宋体"/>
          <w:b/>
          <w:color w:val="000000"/>
          <w:sz w:val="23"/>
        </w:rPr>
        <w:t xml:space="preserve">25 </w:t>
      </w:r>
      <w:r>
        <w:rPr>
          <w:rFonts w:ascii="宋体" w:eastAsia="宋体" w:hAnsi="宋体" w:cs="宋体"/>
          <w:b/>
          <w:color w:val="000000"/>
          <w:sz w:val="23"/>
        </w:rPr>
        <w:t>就决不是</w:t>
      </w:r>
      <w:r>
        <w:rPr>
          <w:rFonts w:ascii="宋体" w:eastAsia="宋体" w:hAnsi="宋体" w:cs="宋体"/>
          <w:b/>
          <w:color w:val="000000"/>
          <w:sz w:val="23"/>
        </w:rPr>
        <w:t>“</w:t>
      </w:r>
      <w:r>
        <w:rPr>
          <w:rFonts w:ascii="宋体" w:eastAsia="宋体" w:hAnsi="宋体" w:cs="宋体"/>
          <w:b/>
          <w:color w:val="000000"/>
          <w:sz w:val="23"/>
        </w:rPr>
        <w:t>非人</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不是人</w:t>
      </w:r>
      <w:r>
        <w:rPr>
          <w:rFonts w:ascii="宋体" w:eastAsia="宋体" w:hAnsi="宋体" w:cs="宋体"/>
          <w:b/>
          <w:color w:val="000000"/>
          <w:sz w:val="23"/>
        </w:rPr>
        <w:t>”(</w:t>
      </w:r>
      <w:r>
        <w:rPr>
          <w:rFonts w:ascii="宋体" w:eastAsia="宋体" w:hAnsi="宋体" w:cs="宋体"/>
          <w:b/>
          <w:color w:val="000000"/>
          <w:sz w:val="23"/>
        </w:rPr>
        <w:t>这些都是</w:t>
      </w:r>
      <w:r>
        <w:rPr>
          <w:rFonts w:ascii="宋体" w:eastAsia="宋体" w:hAnsi="宋体" w:cs="宋体"/>
          <w:b/>
          <w:color w:val="000000"/>
          <w:sz w:val="23"/>
        </w:rPr>
        <w:t>所以成其为人的否</w:t>
      </w:r>
      <w:r>
        <w:rPr>
          <w:rFonts w:ascii="宋体" w:eastAsia="宋体" w:hAnsi="宋体" w:cs="宋体"/>
          <w:b/>
          <w:color w:val="000000"/>
          <w:sz w:val="23"/>
        </w:rPr>
        <w:t xml:space="preserve"> </w:t>
      </w:r>
      <w:r>
        <w:rPr>
          <w:rFonts w:ascii="宋体" w:eastAsia="宋体" w:hAnsi="宋体" w:cs="宋体"/>
          <w:b/>
          <w:color w:val="000000"/>
          <w:sz w:val="23"/>
        </w:rPr>
        <w:t>定</w:t>
      </w:r>
      <w:r>
        <w:rPr>
          <w:rFonts w:ascii="宋体" w:eastAsia="宋体" w:hAnsi="宋体" w:cs="宋体"/>
          <w:b/>
          <w:color w:val="000000"/>
          <w:sz w:val="23"/>
        </w:rPr>
        <w:t>)</w:t>
      </w:r>
      <w:r>
        <w:rPr>
          <w:rFonts w:ascii="宋体" w:eastAsia="宋体" w:hAnsi="宋体" w:cs="宋体"/>
          <w:b/>
          <w:color w:val="000000"/>
          <w:sz w:val="23"/>
        </w:rPr>
        <w:t>；因</w:t>
      </w:r>
    </w:p>
    <w:p w:rsidR="00374711" w:rsidRDefault="000C031C">
      <w:pPr>
        <w:autoSpaceDE w:val="0"/>
        <w:autoSpaceDN w:val="0"/>
        <w:spacing w:before="200" w:line="260" w:lineRule="atLeast"/>
        <w:ind w:left="860"/>
        <w:rPr>
          <w:sz w:val="23"/>
        </w:rPr>
      </w:pPr>
      <w:r>
        <w:rPr>
          <w:rFonts w:ascii="宋体" w:eastAsia="宋体" w:hAnsi="宋体" w:cs="宋体"/>
          <w:b/>
          <w:color w:val="000000"/>
          <w:sz w:val="23"/>
        </w:rPr>
        <w:t>为事物的</w:t>
      </w:r>
      <w:r>
        <w:rPr>
          <w:rFonts w:ascii="宋体" w:eastAsia="宋体" w:hAnsi="宋体" w:cs="宋体"/>
          <w:b/>
          <w:color w:val="000000"/>
          <w:sz w:val="23"/>
        </w:rPr>
        <w:t>“</w:t>
      </w:r>
      <w:r>
        <w:rPr>
          <w:rFonts w:ascii="宋体" w:eastAsia="宋体" w:hAnsi="宋体" w:cs="宋体"/>
          <w:b/>
          <w:color w:val="000000"/>
          <w:sz w:val="23"/>
        </w:rPr>
        <w:t>怎是</w:t>
      </w:r>
      <w:r>
        <w:rPr>
          <w:rFonts w:ascii="宋体" w:eastAsia="宋体" w:hAnsi="宋体" w:cs="宋体"/>
          <w:b/>
          <w:color w:val="000000"/>
          <w:sz w:val="23"/>
        </w:rPr>
        <w:t>”</w:t>
      </w:r>
      <w:r>
        <w:rPr>
          <w:rFonts w:ascii="宋体" w:eastAsia="宋体" w:hAnsi="宋体" w:cs="宋体"/>
          <w:b/>
          <w:color w:val="000000"/>
          <w:sz w:val="23"/>
        </w:rPr>
        <w:t>〈所以成其为事物者〉其意只指一点，这就是事物</w:t>
      </w:r>
    </w:p>
    <w:p w:rsidR="00374711" w:rsidRDefault="000C031C">
      <w:pPr>
        <w:autoSpaceDE w:val="0"/>
        <w:autoSpaceDN w:val="0"/>
        <w:spacing w:before="200" w:line="260" w:lineRule="atLeast"/>
        <w:ind w:left="860"/>
        <w:rPr>
          <w:sz w:val="23"/>
        </w:rPr>
      </w:pPr>
      <w:r>
        <w:rPr>
          <w:rFonts w:ascii="宋体" w:eastAsia="宋体" w:hAnsi="宋体" w:cs="宋体"/>
          <w:b/>
          <w:color w:val="000000"/>
          <w:sz w:val="23"/>
        </w:rPr>
        <w:t>的</w:t>
      </w:r>
      <w:r>
        <w:rPr>
          <w:rFonts w:ascii="宋体" w:eastAsia="宋体" w:hAnsi="宋体" w:cs="宋体"/>
          <w:b/>
          <w:color w:val="000000"/>
          <w:sz w:val="23"/>
        </w:rPr>
        <w:t>“</w:t>
      </w:r>
      <w:r>
        <w:rPr>
          <w:rFonts w:ascii="宋体" w:eastAsia="宋体" w:hAnsi="宋体" w:cs="宋体"/>
          <w:b/>
          <w:color w:val="000000"/>
          <w:sz w:val="23"/>
        </w:rPr>
        <w:t>本体</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举出事物的怎是，而为本体题以名称后，其命意已有所</w:t>
      </w:r>
    </w:p>
    <w:p w:rsidR="00374711" w:rsidRDefault="000C031C">
      <w:pPr>
        <w:autoSpaceDE w:val="0"/>
        <w:autoSpaceDN w:val="0"/>
        <w:spacing w:before="200" w:line="260" w:lineRule="atLeast"/>
        <w:ind w:left="860"/>
        <w:rPr>
          <w:sz w:val="23"/>
        </w:rPr>
      </w:pPr>
      <w:r>
        <w:rPr>
          <w:rFonts w:ascii="宋体" w:eastAsia="宋体" w:hAnsi="宋体" w:cs="宋体"/>
          <w:b/>
          <w:color w:val="000000"/>
          <w:sz w:val="23"/>
        </w:rPr>
        <w:t>專指，不能再妄指其它的事物。</w:t>
      </w:r>
      <w:r>
        <w:rPr>
          <w:rFonts w:ascii="宋体" w:eastAsia="宋体" w:hAnsi="宋体" w:cs="宋体"/>
          <w:color w:val="000000"/>
          <w:sz w:val="23"/>
        </w:rPr>
        <w:t xml:space="preserve"> </w:t>
      </w:r>
      <w:r>
        <w:rPr>
          <w:rFonts w:ascii="宋体" w:eastAsia="宋体" w:hAnsi="宋体" w:cs="宋体"/>
          <w:b/>
          <w:color w:val="000000"/>
          <w:sz w:val="23"/>
        </w:rPr>
        <w:t>但，若說</w:t>
      </w:r>
      <w:r>
        <w:rPr>
          <w:rFonts w:ascii="宋体" w:eastAsia="宋体" w:hAnsi="宋体" w:cs="宋体"/>
          <w:b/>
          <w:color w:val="000000"/>
          <w:sz w:val="23"/>
        </w:rPr>
        <w:t>“</w:t>
      </w:r>
      <w:r>
        <w:rPr>
          <w:rFonts w:ascii="宋体" w:eastAsia="宋体" w:hAnsi="宋体" w:cs="宋体"/>
          <w:b/>
          <w:color w:val="000000"/>
          <w:sz w:val="23"/>
        </w:rPr>
        <w:t>所以成其为一个人者</w:t>
      </w:r>
      <w:r>
        <w:rPr>
          <w:rFonts w:ascii="宋体" w:eastAsia="宋体" w:hAnsi="宋体" w:cs="宋体"/>
          <w:b/>
          <w:color w:val="000000"/>
          <w:sz w:val="23"/>
        </w:rPr>
        <w:t>”</w:t>
      </w:r>
      <w:r>
        <w:rPr>
          <w:rFonts w:ascii="宋体" w:eastAsia="宋体" w:hAnsi="宋体" w:cs="宋体"/>
          <w:b/>
          <w:color w:val="000000"/>
          <w:sz w:val="23"/>
        </w:rPr>
        <w:t>与</w:t>
      </w:r>
    </w:p>
    <w:p w:rsidR="00374711" w:rsidRDefault="000C031C">
      <w:pPr>
        <w:autoSpaceDE w:val="0"/>
        <w:autoSpaceDN w:val="0"/>
        <w:spacing w:before="20" w:line="444" w:lineRule="atLeast"/>
        <w:ind w:left="520" w:right="1380"/>
        <w:rPr>
          <w:sz w:val="23"/>
        </w:rPr>
      </w:pPr>
      <w:r>
        <w:rPr>
          <w:rFonts w:ascii="宋体" w:eastAsia="宋体" w:hAnsi="宋体" w:cs="宋体"/>
          <w:b/>
          <w:color w:val="000000"/>
          <w:sz w:val="23"/>
        </w:rPr>
        <w:t>30“</w:t>
      </w:r>
      <w:r>
        <w:rPr>
          <w:rFonts w:ascii="宋体" w:eastAsia="宋体" w:hAnsi="宋体" w:cs="宋体"/>
          <w:b/>
          <w:color w:val="000000"/>
          <w:sz w:val="23"/>
        </w:rPr>
        <w:t>所以成其为一个非人者</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所以成其为一个不是人者</w:t>
      </w:r>
      <w:r>
        <w:rPr>
          <w:rFonts w:ascii="宋体" w:eastAsia="宋体" w:hAnsi="宋体" w:cs="宋体"/>
          <w:b/>
          <w:color w:val="000000"/>
          <w:sz w:val="23"/>
        </w:rPr>
        <w:t>”</w:t>
      </w:r>
      <w:r>
        <w:rPr>
          <w:rFonts w:ascii="宋体" w:eastAsia="宋体" w:hAnsi="宋体" w:cs="宋体"/>
          <w:b/>
          <w:color w:val="000000"/>
          <w:sz w:val="23"/>
        </w:rPr>
        <w:t>，三者主要地相同，那么我們就只能向別处去找</w:t>
      </w:r>
      <w:r>
        <w:rPr>
          <w:rFonts w:ascii="宋体" w:eastAsia="宋体" w:hAnsi="宋体" w:cs="宋体"/>
          <w:b/>
          <w:color w:val="000000"/>
          <w:sz w:val="23"/>
        </w:rPr>
        <w:t>“</w:t>
      </w:r>
      <w:r>
        <w:rPr>
          <w:rFonts w:ascii="宋体" w:eastAsia="宋体" w:hAnsi="宋体" w:cs="宋体"/>
          <w:b/>
          <w:color w:val="000000"/>
          <w:sz w:val="23"/>
        </w:rPr>
        <w:t>怎是</w:t>
      </w:r>
      <w:r>
        <w:rPr>
          <w:rFonts w:ascii="宋体" w:eastAsia="宋体" w:hAnsi="宋体" w:cs="宋体"/>
          <w:b/>
          <w:color w:val="000000"/>
          <w:sz w:val="23"/>
        </w:rPr>
        <w:t>”</w:t>
      </w:r>
      <w:r>
        <w:rPr>
          <w:rFonts w:ascii="宋体" w:eastAsia="宋体" w:hAnsi="宋体" w:cs="宋体"/>
          <w:b/>
          <w:color w:val="000000"/>
          <w:sz w:val="23"/>
        </w:rPr>
        <w:t>了。</w:t>
      </w:r>
      <w:r>
        <w:rPr>
          <w:rFonts w:ascii="宋体" w:eastAsia="宋体" w:hAnsi="宋体" w:cs="宋体"/>
          <w:color w:val="000000"/>
          <w:sz w:val="23"/>
        </w:rPr>
        <w:t xml:space="preserve"> </w:t>
      </w:r>
      <w:r>
        <w:rPr>
          <w:rFonts w:ascii="宋体" w:eastAsia="宋体" w:hAnsi="宋体" w:cs="宋体"/>
          <w:b/>
          <w:color w:val="000000"/>
          <w:sz w:val="23"/>
        </w:rPr>
        <w:t>那么，我們的对方將必說，任何事物均不能有定义，而一切屬性均出偶然；然而，本体与偶然屬性是有所区別的</w:t>
      </w:r>
      <w:r>
        <w:rPr>
          <w:rFonts w:ascii="宋体" w:eastAsia="宋体" w:hAnsi="宋体" w:cs="宋体"/>
          <w:b/>
          <w:color w:val="000000"/>
          <w:sz w:val="23"/>
        </w:rPr>
        <w:t>———“</w:t>
      </w:r>
      <w:r>
        <w:rPr>
          <w:rFonts w:ascii="宋体" w:eastAsia="宋体" w:hAnsi="宋体" w:cs="宋体"/>
          <w:b/>
          <w:color w:val="000000"/>
          <w:sz w:val="23"/>
        </w:rPr>
        <w:t>白</w:t>
      </w:r>
      <w:r>
        <w:rPr>
          <w:rFonts w:ascii="宋体" w:eastAsia="宋体" w:hAnsi="宋体" w:cs="宋体"/>
          <w:b/>
          <w:color w:val="000000"/>
          <w:sz w:val="23"/>
        </w:rPr>
        <w:t>”</w:t>
      </w:r>
      <w:r>
        <w:rPr>
          <w:rFonts w:ascii="宋体" w:eastAsia="宋体" w:hAnsi="宋体" w:cs="宋体"/>
          <w:b/>
          <w:color w:val="000000"/>
          <w:sz w:val="23"/>
        </w:rPr>
        <w:t>之于</w:t>
      </w:r>
      <w:r>
        <w:rPr>
          <w:rFonts w:ascii="宋体" w:eastAsia="宋体" w:hAnsi="宋体" w:cs="宋体"/>
          <w:b/>
          <w:color w:val="000000"/>
          <w:sz w:val="23"/>
        </w:rPr>
        <w:t>“</w:t>
      </w:r>
      <w:r>
        <w:rPr>
          <w:rFonts w:ascii="宋体" w:eastAsia="宋体" w:hAnsi="宋体" w:cs="宋体"/>
          <w:b/>
          <w:color w:val="000000"/>
          <w:sz w:val="23"/>
        </w:rPr>
        <w:t>人</w:t>
      </w:r>
      <w:r>
        <w:rPr>
          <w:rFonts w:ascii="宋体" w:eastAsia="宋体" w:hAnsi="宋体" w:cs="宋体"/>
          <w:b/>
          <w:color w:val="000000"/>
          <w:sz w:val="23"/>
        </w:rPr>
        <w:t>”</w:t>
      </w:r>
      <w:r>
        <w:rPr>
          <w:rFonts w:ascii="宋体" w:eastAsia="宋体" w:hAnsi="宋体" w:cs="宋体"/>
          <w:b/>
          <w:color w:val="000000"/>
          <w:sz w:val="23"/>
        </w:rPr>
        <w:t>是偶然的，因为他</w:t>
      </w:r>
      <w:r>
        <w:rPr>
          <w:rFonts w:ascii="宋体" w:eastAsia="宋体" w:hAnsi="宋体" w:cs="宋体"/>
          <w:b/>
          <w:color w:val="000000"/>
          <w:sz w:val="23"/>
        </w:rPr>
        <w:t xml:space="preserve">35 </w:t>
      </w:r>
      <w:r>
        <w:rPr>
          <w:rFonts w:ascii="宋体" w:eastAsia="宋体" w:hAnsi="宋体" w:cs="宋体"/>
          <w:b/>
          <w:color w:val="000000"/>
          <w:sz w:val="23"/>
        </w:rPr>
        <w:t>虽是白色，但白非其怎是。</w:t>
      </w:r>
      <w:r>
        <w:rPr>
          <w:rFonts w:ascii="宋体" w:eastAsia="宋体" w:hAnsi="宋体" w:cs="宋体"/>
          <w:color w:val="000000"/>
          <w:sz w:val="23"/>
        </w:rPr>
        <w:t xml:space="preserve"> </w:t>
      </w:r>
      <w:r>
        <w:rPr>
          <w:rFonts w:ascii="宋体" w:eastAsia="宋体" w:hAnsi="宋体" w:cs="宋体"/>
          <w:b/>
          <w:color w:val="000000"/>
          <w:sz w:val="23"/>
        </w:rPr>
        <w:t>一切說明若都取</w:t>
      </w:r>
      <w:r>
        <w:rPr>
          <w:rFonts w:ascii="宋体" w:eastAsia="宋体" w:hAnsi="宋体" w:cs="宋体"/>
          <w:b/>
          <w:color w:val="000000"/>
          <w:sz w:val="23"/>
        </w:rPr>
        <w:t>之于屬性，一个主題</w:t>
      </w:r>
    </w:p>
    <w:p w:rsidR="00374711" w:rsidRDefault="000C031C">
      <w:pPr>
        <w:spacing w:before="300" w:line="80" w:lineRule="exact"/>
        <w:ind w:left="900" w:right="6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80" w:lineRule="atLeast"/>
        <w:ind w:left="1360"/>
        <w:rPr>
          <w:sz w:val="23"/>
        </w:rPr>
      </w:pPr>
      <w:r>
        <w:rPr>
          <w:rFonts w:ascii="宋体" w:eastAsia="宋体" w:hAnsi="宋体" w:cs="宋体"/>
          <w:b/>
          <w:color w:val="000000"/>
          <w:sz w:val="23"/>
        </w:rPr>
        <w:t>① 1006a18--1007a20,</w:t>
      </w:r>
      <w:r>
        <w:rPr>
          <w:rFonts w:ascii="宋体" w:eastAsia="宋体" w:hAnsi="宋体" w:cs="宋体"/>
          <w:color w:val="000000"/>
          <w:sz w:val="23"/>
        </w:rPr>
        <w:t xml:space="preserve"> </w:t>
      </w:r>
      <w:r>
        <w:rPr>
          <w:rFonts w:ascii="宋体" w:eastAsia="宋体" w:hAnsi="宋体" w:cs="宋体"/>
          <w:b/>
          <w:color w:val="000000"/>
          <w:sz w:val="23"/>
        </w:rPr>
        <w:t>参看卷</w:t>
      </w:r>
      <w:r>
        <w:rPr>
          <w:rFonts w:ascii="宋体" w:eastAsia="宋体" w:hAnsi="宋体" w:cs="宋体"/>
          <w:b/>
          <w:color w:val="000000"/>
          <w:sz w:val="23"/>
        </w:rPr>
        <w:t xml:space="preserve"> K 1062a5-20</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1006b28--34</w:t>
      </w:r>
      <w:r>
        <w:rPr>
          <w:rFonts w:ascii="宋体" w:eastAsia="宋体" w:hAnsi="宋体" w:cs="宋体"/>
          <w:b/>
          <w:color w:val="000000"/>
          <w:sz w:val="23"/>
        </w:rPr>
        <w:t>参看</w:t>
      </w:r>
      <w:r>
        <w:rPr>
          <w:rFonts w:ascii="宋体" w:eastAsia="宋体" w:hAnsi="宋体" w:cs="宋体"/>
          <w:b/>
          <w:color w:val="000000"/>
          <w:sz w:val="23"/>
        </w:rPr>
        <w:t>1062a20--23</w:t>
      </w:r>
      <w:r>
        <w:rPr>
          <w:rFonts w:ascii="宋体" w:eastAsia="宋体" w:hAnsi="宋体" w:cs="宋体"/>
          <w:b/>
          <w:color w:val="000000"/>
          <w:sz w:val="23"/>
        </w:rPr>
        <w:t>。</w:t>
      </w:r>
    </w:p>
    <w:p w:rsidR="00374711" w:rsidRDefault="000C031C">
      <w:pPr>
        <w:autoSpaceDE w:val="0"/>
        <w:autoSpaceDN w:val="0"/>
        <w:spacing w:before="220" w:line="180" w:lineRule="atLeast"/>
        <w:ind w:left="520"/>
        <w:rPr>
          <w:sz w:val="23"/>
        </w:rPr>
      </w:pPr>
      <w:r>
        <w:rPr>
          <w:rFonts w:ascii="宋体" w:eastAsia="宋体" w:hAnsi="宋体" w:cs="宋体"/>
          <w:color w:val="000000"/>
          <w:sz w:val="23"/>
        </w:rPr>
        <w:t xml:space="preserve"> </w:t>
      </w:r>
      <w:r>
        <w:rPr>
          <w:rFonts w:ascii="宋体" w:eastAsia="宋体" w:hAnsi="宋体" w:cs="宋体"/>
          <w:b/>
          <w:color w:val="000000"/>
          <w:sz w:val="23"/>
        </w:rPr>
        <w:t>·  66   ·</w:t>
      </w:r>
      <w:r>
        <w:br w:type="page"/>
      </w:r>
    </w:p>
    <w:p w:rsidR="00374711" w:rsidRDefault="000C031C">
      <w:pPr>
        <w:autoSpaceDE w:val="0"/>
        <w:autoSpaceDN w:val="0"/>
        <w:spacing w:before="860" w:line="280" w:lineRule="atLeast"/>
        <w:ind w:left="840"/>
        <w:rPr>
          <w:sz w:val="26"/>
        </w:rPr>
      </w:pPr>
      <w:r>
        <w:rPr>
          <w:rFonts w:ascii="宋体" w:eastAsia="宋体" w:hAnsi="宋体" w:cs="宋体"/>
          <w:color w:val="000000"/>
          <w:sz w:val="26"/>
          <w:u w:val="single"/>
        </w:rPr>
        <w:lastRenderedPageBreak/>
        <w:t>1007</w:t>
      </w: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color w:val="000000"/>
          <w:sz w:val="26"/>
        </w:rPr>
        <w:t>T4.</w:t>
      </w:r>
    </w:p>
    <w:p w:rsidR="00374711" w:rsidRDefault="000C031C">
      <w:pPr>
        <w:autoSpaceDE w:val="0"/>
        <w:autoSpaceDN w:val="0"/>
        <w:spacing w:before="100" w:line="468" w:lineRule="atLeast"/>
        <w:ind w:left="540" w:right="500"/>
        <w:rPr>
          <w:sz w:val="26"/>
        </w:rPr>
      </w:pPr>
      <w:r>
        <w:rPr>
          <w:rFonts w:ascii="宋体" w:eastAsia="宋体" w:hAnsi="宋体" w:cs="宋体"/>
          <w:color w:val="000000"/>
          <w:sz w:val="26"/>
        </w:rPr>
        <w:t xml:space="preserve">1007b </w:t>
      </w:r>
      <w:r>
        <w:rPr>
          <w:rFonts w:ascii="宋体" w:eastAsia="宋体" w:hAnsi="宋体" w:cs="宋体"/>
          <w:color w:val="000000"/>
          <w:sz w:val="26"/>
        </w:rPr>
        <w:t>悉以偶然者为之云謂，事物將完全沒有基本成因；于是这样的云謂必須无尽已地累加。</w:t>
      </w:r>
      <w:r>
        <w:rPr>
          <w:rFonts w:ascii="宋体" w:eastAsia="宋体" w:hAnsi="宋体" w:cs="宋体"/>
          <w:color w:val="000000"/>
          <w:sz w:val="26"/>
        </w:rPr>
        <w:t xml:space="preserve"> </w:t>
      </w:r>
      <w:r>
        <w:rPr>
          <w:rFonts w:ascii="宋体" w:eastAsia="宋体" w:hAnsi="宋体" w:cs="宋体"/>
          <w:color w:val="000000"/>
          <w:sz w:val="26"/>
        </w:rPr>
        <w:t>但这是不可能的；因为在屬性云謂中，諸屬性</w:t>
      </w:r>
      <w:r>
        <w:rPr>
          <w:rFonts w:ascii="宋体" w:eastAsia="宋体" w:hAnsi="宋体" w:cs="宋体"/>
          <w:color w:val="000000"/>
          <w:sz w:val="26"/>
        </w:rPr>
        <w:t>名詞只要超过兩項就不便于复合。</w:t>
      </w:r>
      <w:r>
        <w:rPr>
          <w:rFonts w:ascii="宋体" w:eastAsia="宋体" w:hAnsi="宋体" w:cs="宋体"/>
          <w:color w:val="000000"/>
          <w:sz w:val="26"/>
        </w:rPr>
        <w:t xml:space="preserve">①  </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一个偶然不是另一个偶然的偶然，这兩偶然只因是同屬一个主題，才能作連續的云謂。</w:t>
      </w:r>
      <w:r>
        <w:rPr>
          <w:rFonts w:ascii="宋体" w:eastAsia="宋体" w:hAnsi="宋体" w:cs="宋体"/>
          <w:color w:val="000000"/>
          <w:sz w:val="26"/>
        </w:rPr>
        <w:t xml:space="preserve"> </w:t>
      </w:r>
      <w:r>
        <w:rPr>
          <w:rFonts w:ascii="宋体" w:eastAsia="宋体" w:hAnsi="宋体" w:cs="宋体"/>
          <w:color w:val="000000"/>
          <w:sz w:val="26"/>
        </w:rPr>
        <w:t>例如我們可以說那个</w:t>
      </w:r>
      <w:r>
        <w:rPr>
          <w:rFonts w:ascii="宋体" w:eastAsia="宋体" w:hAnsi="宋体" w:cs="宋体"/>
          <w:color w:val="000000"/>
          <w:sz w:val="26"/>
        </w:rPr>
        <w:t>“</w:t>
      </w:r>
      <w:r>
        <w:rPr>
          <w:rFonts w:ascii="宋体" w:eastAsia="宋体" w:hAnsi="宋体" w:cs="宋体"/>
          <w:color w:val="000000"/>
          <w:sz w:val="26"/>
        </w:rPr>
        <w:t>白的</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那个有文化的</w:t>
      </w:r>
      <w:r>
        <w:rPr>
          <w:rFonts w:ascii="宋体" w:eastAsia="宋体" w:hAnsi="宋体" w:cs="宋体"/>
          <w:color w:val="000000"/>
          <w:sz w:val="26"/>
        </w:rPr>
        <w:t xml:space="preserve">5 </w:t>
      </w:r>
      <w:r>
        <w:rPr>
          <w:rFonts w:ascii="宋体" w:eastAsia="宋体" w:hAnsi="宋体" w:cs="宋体"/>
          <w:color w:val="000000"/>
          <w:sz w:val="26"/>
        </w:rPr>
        <w:t>是白的</w:t>
      </w:r>
      <w:r>
        <w:rPr>
          <w:rFonts w:ascii="宋体" w:eastAsia="宋体" w:hAnsi="宋体" w:cs="宋体"/>
          <w:color w:val="000000"/>
          <w:sz w:val="26"/>
        </w:rPr>
        <w:t>”</w:t>
      </w:r>
      <w:r>
        <w:rPr>
          <w:rFonts w:ascii="宋体" w:eastAsia="宋体" w:hAnsi="宋体" w:cs="宋体"/>
          <w:color w:val="000000"/>
          <w:sz w:val="26"/>
        </w:rPr>
        <w:t>就因为兩者都屬于人。但是，</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若說苏格拉底是</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r>
        <w:rPr>
          <w:rFonts w:ascii="宋体" w:eastAsia="宋体" w:hAnsi="宋体" w:cs="宋体"/>
          <w:color w:val="000000"/>
          <w:sz w:val="26"/>
        </w:rPr>
        <w:t>，这兩詞就幷不同为另一事物之屬性。这里的云謂分明有兩类用法，</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r>
        <w:rPr>
          <w:rFonts w:ascii="宋体" w:eastAsia="宋体" w:hAnsi="宋体" w:cs="宋体"/>
          <w:color w:val="000000"/>
          <w:sz w:val="26"/>
        </w:rPr>
        <w:t>象</w:t>
      </w:r>
      <w:r>
        <w:rPr>
          <w:rFonts w:ascii="宋体" w:eastAsia="宋体" w:hAnsi="宋体" w:cs="宋体"/>
          <w:color w:val="000000"/>
          <w:sz w:val="26"/>
        </w:rPr>
        <w:t>“</w:t>
      </w:r>
      <w:r>
        <w:rPr>
          <w:rFonts w:ascii="宋体" w:eastAsia="宋体" w:hAnsi="宋体" w:cs="宋体"/>
          <w:color w:val="000000"/>
          <w:sz w:val="26"/>
        </w:rPr>
        <w:t>白的</w:t>
      </w:r>
      <w:r>
        <w:rPr>
          <w:rFonts w:ascii="宋体" w:eastAsia="宋体" w:hAnsi="宋体" w:cs="宋体"/>
          <w:color w:val="000000"/>
          <w:sz w:val="26"/>
        </w:rPr>
        <w:t>”</w:t>
      </w:r>
      <w:r>
        <w:rPr>
          <w:rFonts w:ascii="宋体" w:eastAsia="宋体" w:hAnsi="宋体" w:cs="宋体"/>
          <w:color w:val="000000"/>
          <w:sz w:val="26"/>
        </w:rPr>
        <w:t>一样是苏格拉底的屬性，这一类云謂是不可以无尽已地向上說去的；例如</w:t>
      </w:r>
      <w:r>
        <w:rPr>
          <w:rFonts w:ascii="宋体" w:eastAsia="宋体" w:hAnsi="宋体" w:cs="宋体"/>
          <w:color w:val="000000"/>
          <w:sz w:val="26"/>
        </w:rPr>
        <w:t>“</w:t>
      </w:r>
      <w:r>
        <w:rPr>
          <w:rFonts w:ascii="宋体" w:eastAsia="宋体" w:hAnsi="宋体" w:cs="宋体"/>
          <w:color w:val="000000"/>
          <w:sz w:val="26"/>
        </w:rPr>
        <w:t>白苏格拉底</w:t>
      </w:r>
      <w:r>
        <w:rPr>
          <w:rFonts w:ascii="宋体" w:eastAsia="宋体" w:hAnsi="宋体" w:cs="宋体"/>
          <w:color w:val="000000"/>
          <w:sz w:val="26"/>
        </w:rPr>
        <w:t>”</w:t>
      </w:r>
      <w:r>
        <w:rPr>
          <w:rFonts w:ascii="宋体" w:eastAsia="宋体" w:hAnsi="宋体" w:cs="宋体"/>
          <w:color w:val="000000"/>
          <w:sz w:val="26"/>
        </w:rPr>
        <w:t>就不能再加另一屬性；因为要另找一个字来表明兩字所指的事物是找不到的。</w:t>
      </w:r>
    </w:p>
    <w:p w:rsidR="00374711" w:rsidRDefault="000C031C">
      <w:pPr>
        <w:autoSpaceDE w:val="0"/>
        <w:autoSpaceDN w:val="0"/>
        <w:spacing w:before="40" w:line="490" w:lineRule="atLeast"/>
        <w:ind w:left="840" w:right="600"/>
        <w:rPr>
          <w:sz w:val="26"/>
        </w:rPr>
      </w:pPr>
      <w:r>
        <w:rPr>
          <w:rFonts w:ascii="宋体" w:eastAsia="宋体" w:hAnsi="宋体" w:cs="宋体"/>
          <w:color w:val="000000"/>
          <w:sz w:val="26"/>
        </w:rPr>
        <w:t xml:space="preserve">10 </w:t>
      </w:r>
      <w:r>
        <w:rPr>
          <w:rFonts w:ascii="宋体" w:eastAsia="宋体" w:hAnsi="宋体" w:cs="宋体"/>
          <w:color w:val="000000"/>
          <w:sz w:val="26"/>
        </w:rPr>
        <w:t>〈如</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r>
        <w:rPr>
          <w:rFonts w:ascii="宋体" w:eastAsia="宋体" w:hAnsi="宋体" w:cs="宋体"/>
          <w:color w:val="000000"/>
          <w:sz w:val="26"/>
        </w:rPr>
        <w:t>可</w:t>
      </w:r>
      <w:r>
        <w:rPr>
          <w:rFonts w:ascii="宋体" w:eastAsia="宋体" w:hAnsi="宋体" w:cs="宋体"/>
          <w:color w:val="000000"/>
          <w:sz w:val="26"/>
        </w:rPr>
        <w:t>与苏格拉底合一就不能与</w:t>
      </w:r>
      <w:r>
        <w:rPr>
          <w:rFonts w:ascii="宋体" w:eastAsia="宋体" w:hAnsi="宋体" w:cs="宋体"/>
          <w:color w:val="000000"/>
          <w:sz w:val="26"/>
        </w:rPr>
        <w:t>“</w:t>
      </w:r>
      <w:r>
        <w:rPr>
          <w:rFonts w:ascii="宋体" w:eastAsia="宋体" w:hAnsi="宋体" w:cs="宋体"/>
          <w:color w:val="000000"/>
          <w:sz w:val="26"/>
        </w:rPr>
        <w:t>白苏格拉底</w:t>
      </w:r>
      <w:r>
        <w:rPr>
          <w:rFonts w:ascii="宋体" w:eastAsia="宋体" w:hAnsi="宋体" w:cs="宋体"/>
          <w:color w:val="000000"/>
          <w:sz w:val="26"/>
        </w:rPr>
        <w:t>”</w:t>
      </w:r>
      <w:r>
        <w:rPr>
          <w:rFonts w:ascii="宋体" w:eastAsia="宋体" w:hAnsi="宋体" w:cs="宋体"/>
          <w:color w:val="000000"/>
          <w:sz w:val="26"/>
        </w:rPr>
        <w:t>合一。〉又，</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这也不能另用一个名詞，例如</w:t>
      </w:r>
      <w:r>
        <w:rPr>
          <w:rFonts w:ascii="宋体" w:eastAsia="宋体" w:hAnsi="宋体" w:cs="宋体"/>
          <w:color w:val="000000"/>
          <w:sz w:val="26"/>
        </w:rPr>
        <w:t>“</w:t>
      </w:r>
      <w:r>
        <w:rPr>
          <w:rFonts w:ascii="宋体" w:eastAsia="宋体" w:hAnsi="宋体" w:cs="宋体"/>
          <w:color w:val="000000"/>
          <w:sz w:val="26"/>
        </w:rPr>
        <w:t>有文化</w:t>
      </w:r>
      <w:r>
        <w:rPr>
          <w:rFonts w:ascii="宋体" w:eastAsia="宋体" w:hAnsi="宋体" w:cs="宋体"/>
          <w:color w:val="000000"/>
          <w:sz w:val="26"/>
        </w:rPr>
        <w:t>”</w:t>
      </w:r>
      <w:r>
        <w:rPr>
          <w:rFonts w:ascii="宋体" w:eastAsia="宋体" w:hAnsi="宋体" w:cs="宋体"/>
          <w:color w:val="000000"/>
          <w:sz w:val="26"/>
        </w:rPr>
        <w:t>，来做</w:t>
      </w:r>
      <w:r>
        <w:rPr>
          <w:rFonts w:ascii="宋体" w:eastAsia="宋体" w:hAnsi="宋体" w:cs="宋体"/>
          <w:color w:val="000000"/>
          <w:sz w:val="26"/>
        </w:rPr>
        <w:t>“</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的云謂。因为兩者之各为屬性，那个都不能說包涵了或胜过了那一个；兩者卽便因主题相同而联在一起，似若相屬而实不相屬。以</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p>
    <w:p w:rsidR="00374711" w:rsidRDefault="000C031C">
      <w:pPr>
        <w:autoSpaceDE w:val="0"/>
        <w:autoSpaceDN w:val="0"/>
        <w:spacing w:line="465" w:lineRule="atLeast"/>
        <w:ind w:left="840" w:right="600"/>
        <w:rPr>
          <w:sz w:val="26"/>
        </w:rPr>
      </w:pPr>
      <w:r>
        <w:rPr>
          <w:rFonts w:ascii="宋体" w:eastAsia="宋体" w:hAnsi="宋体" w:cs="宋体"/>
          <w:color w:val="000000"/>
          <w:sz w:val="26"/>
        </w:rPr>
        <w:t xml:space="preserve">15 </w:t>
      </w:r>
      <w:r>
        <w:rPr>
          <w:rFonts w:ascii="宋体" w:eastAsia="宋体" w:hAnsi="宋体" w:cs="宋体"/>
          <w:color w:val="000000"/>
          <w:sz w:val="26"/>
        </w:rPr>
        <w:t>作为苏格拉底的《</w:t>
      </w:r>
      <w:r>
        <w:rPr>
          <w:rFonts w:ascii="宋体" w:eastAsia="宋体" w:hAnsi="宋体" w:cs="宋体"/>
          <w:color w:val="000000"/>
          <w:sz w:val="26"/>
        </w:rPr>
        <w:t>‘</w:t>
      </w:r>
      <w:r>
        <w:rPr>
          <w:rFonts w:ascii="宋体" w:eastAsia="宋体" w:hAnsi="宋体" w:cs="宋体"/>
          <w:color w:val="000000"/>
          <w:sz w:val="26"/>
        </w:rPr>
        <w:t>那个白的</w:t>
      </w:r>
      <w:r>
        <w:rPr>
          <w:rFonts w:ascii="宋体" w:eastAsia="宋体" w:hAnsi="宋体" w:cs="宋体"/>
          <w:color w:val="000000"/>
          <w:sz w:val="26"/>
        </w:rPr>
        <w:t>”</w:t>
      </w:r>
      <w:r>
        <w:rPr>
          <w:rFonts w:ascii="宋体" w:eastAsia="宋体" w:hAnsi="宋体" w:cs="宋体"/>
          <w:color w:val="000000"/>
          <w:sz w:val="26"/>
        </w:rPr>
        <w:t>〉屬性，这类</w:t>
      </w:r>
      <w:r>
        <w:rPr>
          <w:rFonts w:ascii="宋体" w:eastAsia="宋体" w:hAnsi="宋体" w:cs="宋体"/>
          <w:color w:val="000000"/>
          <w:sz w:val="26"/>
        </w:rPr>
        <w:t>②</w:t>
      </w:r>
      <w:r>
        <w:rPr>
          <w:rFonts w:ascii="宋体" w:eastAsia="宋体" w:hAnsi="宋体" w:cs="宋体"/>
          <w:color w:val="000000"/>
          <w:sz w:val="26"/>
        </w:rPr>
        <w:t>云謂不同于前一类</w:t>
      </w:r>
      <w:r>
        <w:rPr>
          <w:rFonts w:ascii="宋体" w:eastAsia="宋体" w:hAnsi="宋体" w:cs="宋体"/>
          <w:color w:val="000000"/>
          <w:sz w:val="26"/>
        </w:rPr>
        <w:t>③</w:t>
      </w:r>
      <w:r>
        <w:rPr>
          <w:rFonts w:ascii="宋体" w:eastAsia="宋体" w:hAnsi="宋体" w:cs="宋体"/>
          <w:color w:val="000000"/>
          <w:sz w:val="26"/>
        </w:rPr>
        <w:t>，在这类云謂系列中这个偶然是偶然的偶然，但这不能所有云謂全屬偶然。</w:t>
      </w:r>
      <w:r>
        <w:rPr>
          <w:rFonts w:ascii="宋体" w:eastAsia="宋体" w:hAnsi="宋体" w:cs="宋体"/>
          <w:color w:val="000000"/>
          <w:sz w:val="26"/>
        </w:rPr>
        <w:t xml:space="preserve"> </w:t>
      </w:r>
      <w:r>
        <w:rPr>
          <w:rFonts w:ascii="宋体" w:eastAsia="宋体" w:hAnsi="宋体" w:cs="宋体"/>
          <w:color w:val="000000"/>
          <w:sz w:val="26"/>
        </w:rPr>
        <w:t>其中必然有某些云謂表明着本体。</w:t>
      </w:r>
      <w:r>
        <w:rPr>
          <w:rFonts w:ascii="宋体" w:eastAsia="宋体" w:hAnsi="宋体" w:cs="宋体"/>
          <w:color w:val="000000"/>
          <w:sz w:val="26"/>
        </w:rPr>
        <w:t xml:space="preserve"> </w:t>
      </w:r>
      <w:r>
        <w:rPr>
          <w:rFonts w:ascii="宋体" w:eastAsia="宋体" w:hAnsi="宋体" w:cs="宋体"/>
          <w:color w:val="000000"/>
          <w:sz w:val="26"/>
        </w:rPr>
        <w:t>若然，这就昭示了相反〈矛盾〉不可以同时作为一事物之云謂。</w:t>
      </w:r>
    </w:p>
    <w:p w:rsidR="00374711" w:rsidRDefault="000C031C">
      <w:pPr>
        <w:autoSpaceDE w:val="0"/>
        <w:autoSpaceDN w:val="0"/>
        <w:spacing w:line="460" w:lineRule="atLeast"/>
        <w:ind w:left="800" w:right="640" w:firstLine="980"/>
        <w:rPr>
          <w:sz w:val="26"/>
        </w:rPr>
      </w:pPr>
      <w:r>
        <w:rPr>
          <w:rFonts w:ascii="宋体" w:eastAsia="宋体" w:hAnsi="宋体" w:cs="宋体"/>
          <w:color w:val="000000"/>
          <w:sz w:val="26"/>
        </w:rPr>
        <w:t>又，假如对于同一主題，在同一时間内所有相反說明都是对</w:t>
      </w:r>
      <w:r>
        <w:rPr>
          <w:rFonts w:ascii="宋体" w:eastAsia="宋体" w:hAnsi="宋体" w:cs="宋体"/>
          <w:color w:val="000000"/>
          <w:sz w:val="26"/>
        </w:rPr>
        <w:t xml:space="preserve">20 </w:t>
      </w:r>
      <w:r>
        <w:rPr>
          <w:rFonts w:ascii="宋体" w:eastAsia="宋体" w:hAnsi="宋体" w:cs="宋体"/>
          <w:color w:val="000000"/>
          <w:sz w:val="26"/>
        </w:rPr>
        <w:t>的，显然，一切事物必將混一。</w:t>
      </w:r>
      <w:r>
        <w:rPr>
          <w:rFonts w:ascii="宋体" w:eastAsia="宋体" w:hAnsi="宋体" w:cs="宋体"/>
          <w:color w:val="000000"/>
          <w:sz w:val="26"/>
        </w:rPr>
        <w:t xml:space="preserve"> </w:t>
      </w:r>
      <w:r>
        <w:rPr>
          <w:rFonts w:ascii="宋体" w:eastAsia="宋体" w:hAnsi="宋体" w:cs="宋体"/>
          <w:color w:val="000000"/>
          <w:sz w:val="26"/>
        </w:rPr>
        <w:t>假如对任何事物可以任意肯定或否定，同一事物將是一艘楼船，一堵牆与一个人，这理論凡是同意于普罗塔哥拉思想的都得接受。人們倘認为人不是一艘楼船，他就</w:t>
      </w:r>
    </w:p>
    <w:p w:rsidR="00374711" w:rsidRDefault="000C031C">
      <w:pPr>
        <w:autoSpaceDE w:val="0"/>
        <w:autoSpaceDN w:val="0"/>
        <w:spacing w:before="200" w:line="340" w:lineRule="atLeast"/>
        <w:ind w:left="1300" w:right="560" w:firstLine="480"/>
        <w:rPr>
          <w:sz w:val="26"/>
        </w:rPr>
      </w:pPr>
      <w:r>
        <w:rPr>
          <w:rFonts w:ascii="宋体" w:eastAsia="宋体" w:hAnsi="宋体" w:cs="宋体"/>
          <w:color w:val="000000"/>
          <w:sz w:val="26"/>
        </w:rPr>
        <w:t>①(1)</w:t>
      </w:r>
      <w:r>
        <w:rPr>
          <w:rFonts w:ascii="宋体" w:eastAsia="宋体" w:hAnsi="宋体" w:cs="宋体"/>
          <w:color w:val="000000"/>
          <w:sz w:val="26"/>
        </w:rPr>
        <w:t>亚历山大举例：</w:t>
      </w:r>
      <w:r>
        <w:rPr>
          <w:rFonts w:ascii="宋体" w:eastAsia="宋体" w:hAnsi="宋体" w:cs="宋体"/>
          <w:color w:val="000000"/>
          <w:sz w:val="26"/>
        </w:rPr>
        <w:t>“</w:t>
      </w:r>
      <w:r>
        <w:rPr>
          <w:rFonts w:ascii="宋体" w:eastAsia="宋体" w:hAnsi="宋体" w:cs="宋体"/>
          <w:color w:val="000000"/>
          <w:sz w:val="26"/>
        </w:rPr>
        <w:t>希朴克拉底是一个最精明的医师</w:t>
      </w:r>
      <w:r>
        <w:rPr>
          <w:rFonts w:ascii="宋体" w:eastAsia="宋体" w:hAnsi="宋体" w:cs="宋体"/>
          <w:color w:val="000000"/>
          <w:sz w:val="26"/>
        </w:rPr>
        <w:t>”</w:t>
      </w:r>
      <w:r>
        <w:rPr>
          <w:rFonts w:ascii="宋体" w:eastAsia="宋体" w:hAnsi="宋体" w:cs="宋体"/>
          <w:color w:val="000000"/>
          <w:sz w:val="26"/>
        </w:rPr>
        <w:t>并非一个主题有兩个屬性，因为</w:t>
      </w:r>
      <w:r>
        <w:rPr>
          <w:rFonts w:ascii="宋体" w:eastAsia="宋体" w:hAnsi="宋体" w:cs="宋体"/>
          <w:color w:val="000000"/>
          <w:sz w:val="26"/>
        </w:rPr>
        <w:t>“</w:t>
      </w:r>
      <w:r>
        <w:rPr>
          <w:rFonts w:ascii="宋体" w:eastAsia="宋体" w:hAnsi="宋体" w:cs="宋体"/>
          <w:color w:val="000000"/>
          <w:sz w:val="26"/>
        </w:rPr>
        <w:t>最精明的</w:t>
      </w:r>
      <w:r>
        <w:rPr>
          <w:rFonts w:ascii="宋体" w:eastAsia="宋体" w:hAnsi="宋体" w:cs="宋体"/>
          <w:color w:val="000000"/>
          <w:sz w:val="26"/>
        </w:rPr>
        <w:t>”</w:t>
      </w:r>
      <w:r>
        <w:rPr>
          <w:rFonts w:ascii="宋体" w:eastAsia="宋体" w:hAnsi="宋体" w:cs="宋体"/>
          <w:color w:val="000000"/>
          <w:sz w:val="26"/>
        </w:rPr>
        <w:t>只是</w:t>
      </w:r>
      <w:r>
        <w:rPr>
          <w:rFonts w:ascii="宋体" w:eastAsia="宋体" w:hAnsi="宋体" w:cs="宋体"/>
          <w:color w:val="000000"/>
          <w:sz w:val="26"/>
        </w:rPr>
        <w:t>“</w:t>
      </w:r>
      <w:r>
        <w:rPr>
          <w:rFonts w:ascii="宋体" w:eastAsia="宋体" w:hAnsi="宋体" w:cs="宋体"/>
          <w:color w:val="000000"/>
          <w:sz w:val="26"/>
        </w:rPr>
        <w:t>医师</w:t>
      </w:r>
      <w:r>
        <w:rPr>
          <w:rFonts w:ascii="宋体" w:eastAsia="宋体" w:hAnsi="宋体" w:cs="宋体"/>
          <w:color w:val="000000"/>
          <w:sz w:val="26"/>
        </w:rPr>
        <w:t>”</w:t>
      </w:r>
      <w:r>
        <w:rPr>
          <w:rFonts w:ascii="宋体" w:eastAsia="宋体" w:hAnsi="宋体" w:cs="宋体"/>
          <w:color w:val="000000"/>
          <w:sz w:val="26"/>
        </w:rPr>
        <w:t>的膨性，</w:t>
      </w:r>
      <w:r>
        <w:rPr>
          <w:rFonts w:ascii="宋体" w:eastAsia="宋体" w:hAnsi="宋体" w:cs="宋体"/>
          <w:color w:val="000000"/>
          <w:sz w:val="26"/>
        </w:rPr>
        <w:t>(2)</w:t>
      </w:r>
      <w:r>
        <w:rPr>
          <w:rFonts w:ascii="宋体" w:eastAsia="宋体" w:hAnsi="宋体" w:cs="宋体"/>
          <w:color w:val="000000"/>
          <w:sz w:val="26"/>
        </w:rPr>
        <w:t>亞蒙尼</w:t>
      </w:r>
      <w:r>
        <w:rPr>
          <w:rFonts w:ascii="宋体" w:eastAsia="宋体" w:hAnsi="宋体" w:cs="宋体"/>
          <w:color w:val="000000"/>
          <w:sz w:val="26"/>
        </w:rPr>
        <w:t>(Ammonius)</w:t>
      </w:r>
      <w:r>
        <w:rPr>
          <w:rFonts w:ascii="宋体" w:eastAsia="宋体" w:hAnsi="宋体" w:cs="宋体"/>
          <w:color w:val="000000"/>
          <w:sz w:val="26"/>
        </w:rPr>
        <w:t>解此支句为</w:t>
      </w:r>
      <w:r>
        <w:rPr>
          <w:rFonts w:ascii="宋体" w:eastAsia="宋体" w:hAnsi="宋体" w:cs="宋体"/>
          <w:color w:val="000000"/>
          <w:sz w:val="26"/>
        </w:rPr>
        <w:t>“</w:t>
      </w:r>
      <w:r>
        <w:rPr>
          <w:rFonts w:ascii="宋体" w:eastAsia="宋体" w:hAnsi="宋体" w:cs="宋体"/>
          <w:color w:val="000000"/>
          <w:sz w:val="26"/>
        </w:rPr>
        <w:t>一詞不能有二定义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参考</w:t>
      </w:r>
      <w:r>
        <w:rPr>
          <w:rFonts w:ascii="宋体" w:eastAsia="宋体" w:hAnsi="宋体" w:cs="宋体"/>
          <w:color w:val="000000"/>
          <w:sz w:val="26"/>
        </w:rPr>
        <w:t>“</w:t>
      </w:r>
      <w:r>
        <w:rPr>
          <w:rFonts w:ascii="宋体" w:eastAsia="宋体" w:hAnsi="宋体" w:cs="宋体"/>
          <w:color w:val="000000"/>
          <w:sz w:val="26"/>
        </w:rPr>
        <w:t>解析前篇</w:t>
      </w:r>
      <w:r>
        <w:rPr>
          <w:rFonts w:ascii="宋体" w:eastAsia="宋体" w:hAnsi="宋体" w:cs="宋体"/>
          <w:color w:val="000000"/>
          <w:sz w:val="26"/>
        </w:rPr>
        <w:t>”</w:t>
      </w:r>
      <w:r>
        <w:rPr>
          <w:rFonts w:ascii="宋体" w:eastAsia="宋体" w:hAnsi="宋体" w:cs="宋体"/>
          <w:color w:val="000000"/>
          <w:sz w:val="26"/>
        </w:rPr>
        <w:t>卷一章一。</w:t>
      </w:r>
    </w:p>
    <w:p w:rsidR="00374711" w:rsidRDefault="000C031C">
      <w:pPr>
        <w:autoSpaceDE w:val="0"/>
        <w:autoSpaceDN w:val="0"/>
        <w:spacing w:line="327" w:lineRule="atLeast"/>
        <w:ind w:left="1300" w:right="540" w:firstLine="480"/>
        <w:rPr>
          <w:sz w:val="26"/>
        </w:rPr>
      </w:pPr>
      <w:r>
        <w:rPr>
          <w:rFonts w:ascii="宋体" w:eastAsia="宋体" w:hAnsi="宋体" w:cs="宋体"/>
          <w:color w:val="000000"/>
          <w:sz w:val="26"/>
        </w:rPr>
        <w:t>②③</w:t>
      </w:r>
      <w:r>
        <w:rPr>
          <w:rFonts w:ascii="宋体" w:eastAsia="宋体" w:hAnsi="宋体" w:cs="宋体"/>
          <w:color w:val="000000"/>
          <w:sz w:val="26"/>
        </w:rPr>
        <w:t>兩类云謂，其一类如苏格拉底是有文化的，以屬性明本体。</w:t>
      </w:r>
      <w:r>
        <w:rPr>
          <w:rFonts w:ascii="宋体" w:eastAsia="宋体" w:hAnsi="宋体" w:cs="宋体"/>
          <w:color w:val="000000"/>
          <w:sz w:val="26"/>
        </w:rPr>
        <w:t xml:space="preserve"> </w:t>
      </w:r>
      <w:r>
        <w:rPr>
          <w:rFonts w:ascii="宋体" w:eastAsia="宋体" w:hAnsi="宋体" w:cs="宋体"/>
          <w:color w:val="000000"/>
          <w:sz w:val="26"/>
        </w:rPr>
        <w:t>另一类那</w:t>
      </w:r>
      <w:r>
        <w:rPr>
          <w:rFonts w:ascii="宋体" w:eastAsia="宋体" w:hAnsi="宋体" w:cs="宋体"/>
          <w:color w:val="000000"/>
          <w:sz w:val="26"/>
        </w:rPr>
        <w:t>“</w:t>
      </w:r>
      <w:r>
        <w:rPr>
          <w:rFonts w:ascii="宋体" w:eastAsia="宋体" w:hAnsi="宋体" w:cs="宋体"/>
          <w:color w:val="000000"/>
          <w:sz w:val="26"/>
        </w:rPr>
        <w:t>白的</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有文化的</w:t>
      </w:r>
      <w:r>
        <w:rPr>
          <w:rFonts w:ascii="宋体" w:eastAsia="宋体" w:hAnsi="宋体" w:cs="宋体"/>
          <w:color w:val="000000"/>
          <w:sz w:val="26"/>
        </w:rPr>
        <w:t>”</w:t>
      </w:r>
      <w:r>
        <w:rPr>
          <w:rFonts w:ascii="宋体" w:eastAsia="宋体" w:hAnsi="宋体" w:cs="宋体"/>
          <w:color w:val="000000"/>
          <w:sz w:val="26"/>
        </w:rPr>
        <w:t>，因本体已有所指明而附加其义。</w:t>
      </w:r>
      <w:r>
        <w:rPr>
          <w:rFonts w:ascii="宋体" w:eastAsia="宋体" w:hAnsi="宋体" w:cs="宋体"/>
          <w:color w:val="000000"/>
          <w:sz w:val="26"/>
        </w:rPr>
        <w:t xml:space="preserve"> </w:t>
      </w:r>
      <w:r>
        <w:rPr>
          <w:rFonts w:ascii="宋体" w:eastAsia="宋体" w:hAnsi="宋体" w:cs="宋体"/>
          <w:color w:val="000000"/>
          <w:sz w:val="26"/>
        </w:rPr>
        <w:t>所有附加</w:t>
      </w:r>
      <w:r>
        <w:rPr>
          <w:rFonts w:ascii="宋体" w:eastAsia="宋体" w:hAnsi="宋体" w:cs="宋体"/>
          <w:color w:val="000000"/>
          <w:sz w:val="26"/>
        </w:rPr>
        <w:t>云謂虽似增广主題，亦复使之所限愈狹，不能无限地发展。</w:t>
      </w:r>
    </w:p>
    <w:p w:rsidR="00374711" w:rsidRDefault="000C031C">
      <w:pPr>
        <w:autoSpaceDE w:val="0"/>
        <w:autoSpaceDN w:val="0"/>
        <w:spacing w:before="220" w:line="280" w:lineRule="atLeast"/>
        <w:ind w:left="8700"/>
        <w:rPr>
          <w:sz w:val="26"/>
        </w:rPr>
      </w:pPr>
      <w:r>
        <w:rPr>
          <w:rFonts w:ascii="宋体" w:eastAsia="宋体" w:hAnsi="宋体" w:cs="宋体"/>
          <w:color w:val="000000"/>
          <w:sz w:val="26"/>
        </w:rPr>
        <w:t>67 ·</w:t>
      </w:r>
      <w:r>
        <w:br w:type="page"/>
      </w:r>
    </w:p>
    <w:p w:rsidR="00374711" w:rsidRDefault="000C031C">
      <w:pPr>
        <w:autoSpaceDE w:val="0"/>
        <w:autoSpaceDN w:val="0"/>
        <w:spacing w:before="820" w:line="280" w:lineRule="atLeast"/>
        <w:ind w:left="700"/>
        <w:rPr>
          <w:sz w:val="26"/>
        </w:rPr>
      </w:pPr>
      <w:r>
        <w:rPr>
          <w:rFonts w:ascii="宋体" w:eastAsia="宋体" w:hAnsi="宋体" w:cs="宋体"/>
          <w:color w:val="000000"/>
          <w:sz w:val="26"/>
        </w:rPr>
        <w:lastRenderedPageBreak/>
        <w:t>T 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1007b</w:t>
      </w:r>
    </w:p>
    <w:p w:rsidR="00374711" w:rsidRDefault="000C031C">
      <w:pPr>
        <w:autoSpaceDE w:val="0"/>
        <w:autoSpaceDN w:val="0"/>
        <w:spacing w:before="60" w:line="470" w:lineRule="atLeast"/>
        <w:ind w:left="300" w:right="740" w:firstLine="400"/>
        <w:rPr>
          <w:sz w:val="26"/>
        </w:rPr>
      </w:pPr>
      <w:r>
        <w:rPr>
          <w:rFonts w:ascii="宋体" w:eastAsia="宋体" w:hAnsi="宋体" w:cs="宋体"/>
          <w:color w:val="000000"/>
          <w:sz w:val="26"/>
        </w:rPr>
        <w:t xml:space="preserve">25 </w:t>
      </w:r>
      <w:r>
        <w:rPr>
          <w:rFonts w:ascii="宋体" w:eastAsia="宋体" w:hAnsi="宋体" w:cs="宋体"/>
          <w:color w:val="000000"/>
          <w:sz w:val="26"/>
        </w:rPr>
        <w:t>明明白白的不是楼船；苟謂相反說明兩皆眞实，那么他也是一艘楼船。</w:t>
      </w:r>
      <w:r>
        <w:rPr>
          <w:rFonts w:ascii="宋体" w:eastAsia="宋体" w:hAnsi="宋体" w:cs="宋体"/>
          <w:color w:val="000000"/>
          <w:sz w:val="26"/>
        </w:rPr>
        <w:t xml:space="preserve"> </w:t>
      </w:r>
      <w:r>
        <w:rPr>
          <w:rFonts w:ascii="宋体" w:eastAsia="宋体" w:hAnsi="宋体" w:cs="宋体"/>
          <w:color w:val="000000"/>
          <w:sz w:val="26"/>
        </w:rPr>
        <w:t>这样我們就落入了阿那克薩哥拉万物混和</w:t>
      </w:r>
      <w:r>
        <w:rPr>
          <w:rFonts w:ascii="宋体" w:eastAsia="宋体" w:hAnsi="宋体" w:cs="宋体"/>
          <w:color w:val="000000"/>
          <w:sz w:val="26"/>
        </w:rPr>
        <w:t>①</w:t>
      </w:r>
      <w:r>
        <w:rPr>
          <w:rFonts w:ascii="宋体" w:eastAsia="宋体" w:hAnsi="宋体" w:cs="宋体"/>
          <w:color w:val="000000"/>
          <w:sz w:val="26"/>
        </w:rPr>
        <w:t>的教义；这么，純一的实体將全不存在。</w:t>
      </w:r>
      <w:r>
        <w:rPr>
          <w:rFonts w:ascii="宋体" w:eastAsia="宋体" w:hAnsi="宋体" w:cs="宋体"/>
          <w:color w:val="000000"/>
          <w:sz w:val="26"/>
        </w:rPr>
        <w:t xml:space="preserve"> </w:t>
      </w:r>
      <w:r>
        <w:rPr>
          <w:rFonts w:ascii="宋体" w:eastAsia="宋体" w:hAnsi="宋体" w:cs="宋体"/>
          <w:color w:val="000000"/>
          <w:sz w:val="26"/>
        </w:rPr>
        <w:t>他們似乎在講一些</w:t>
      </w:r>
      <w:r>
        <w:rPr>
          <w:rFonts w:ascii="宋体" w:eastAsia="宋体" w:hAnsi="宋体" w:cs="宋体"/>
          <w:color w:val="000000"/>
          <w:sz w:val="26"/>
        </w:rPr>
        <w:t>“</w:t>
      </w:r>
      <w:r>
        <w:rPr>
          <w:rFonts w:ascii="宋体" w:eastAsia="宋体" w:hAnsi="宋体" w:cs="宋体"/>
          <w:color w:val="000000"/>
          <w:sz w:val="26"/>
        </w:rPr>
        <w:t>无定物</w:t>
      </w:r>
      <w:r>
        <w:rPr>
          <w:rFonts w:ascii="宋体" w:eastAsia="宋体" w:hAnsi="宋体" w:cs="宋体"/>
          <w:color w:val="000000"/>
          <w:sz w:val="26"/>
        </w:rPr>
        <w:t>”</w:t>
      </w:r>
      <w:r>
        <w:rPr>
          <w:rFonts w:ascii="宋体" w:eastAsia="宋体" w:hAnsi="宋体" w:cs="宋体"/>
          <w:color w:val="000000"/>
          <w:sz w:val="26"/>
        </w:rPr>
        <w:t>，当他們想着</w:t>
      </w:r>
      <w:r>
        <w:rPr>
          <w:rFonts w:ascii="宋体" w:eastAsia="宋体" w:hAnsi="宋体" w:cs="宋体"/>
          <w:color w:val="000000"/>
          <w:sz w:val="26"/>
        </w:rPr>
        <w:t>“</w:t>
      </w:r>
      <w:r>
        <w:rPr>
          <w:rFonts w:ascii="宋体" w:eastAsia="宋体" w:hAnsi="宋体" w:cs="宋体"/>
          <w:color w:val="000000"/>
          <w:sz w:val="26"/>
        </w:rPr>
        <w:t>实是</w:t>
      </w:r>
      <w:r>
        <w:rPr>
          <w:rFonts w:ascii="宋体" w:eastAsia="宋体" w:hAnsi="宋体" w:cs="宋体"/>
          <w:color w:val="000000"/>
          <w:sz w:val="26"/>
        </w:rPr>
        <w:t>”</w:t>
      </w:r>
      <w:r>
        <w:rPr>
          <w:rFonts w:ascii="宋体" w:eastAsia="宋体" w:hAnsi="宋体" w:cs="宋体"/>
          <w:color w:val="000000"/>
          <w:sz w:val="26"/>
        </w:rPr>
        <w:t>的时候，却在口說着</w:t>
      </w:r>
      <w:r>
        <w:rPr>
          <w:rFonts w:ascii="宋体" w:eastAsia="宋体" w:hAnsi="宋体" w:cs="宋体"/>
          <w:color w:val="000000"/>
          <w:sz w:val="26"/>
        </w:rPr>
        <w:t>“</w:t>
      </w:r>
      <w:r>
        <w:rPr>
          <w:rFonts w:ascii="宋体" w:eastAsia="宋体" w:hAnsi="宋体" w:cs="宋体"/>
          <w:color w:val="000000"/>
          <w:sz w:val="26"/>
        </w:rPr>
        <w:t>非是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无定物</w:t>
      </w:r>
      <w:r>
        <w:rPr>
          <w:rFonts w:ascii="宋体" w:eastAsia="宋体" w:hAnsi="宋体" w:cs="宋体"/>
          <w:color w:val="000000"/>
          <w:sz w:val="26"/>
        </w:rPr>
        <w:t>”</w:t>
      </w:r>
      <w:r>
        <w:rPr>
          <w:rFonts w:ascii="宋体" w:eastAsia="宋体" w:hAnsi="宋体" w:cs="宋体"/>
          <w:color w:val="000000"/>
          <w:sz w:val="26"/>
        </w:rPr>
        <w:t>就只是那些潛在而并</w:t>
      </w:r>
      <w:r>
        <w:rPr>
          <w:rFonts w:ascii="宋体" w:eastAsia="宋体" w:hAnsi="宋体" w:cs="宋体"/>
          <w:color w:val="000000"/>
          <w:sz w:val="26"/>
        </w:rPr>
        <w:t xml:space="preserve">30 </w:t>
      </w:r>
      <w:r>
        <w:rPr>
          <w:rFonts w:ascii="宋体" w:eastAsia="宋体" w:hAnsi="宋体" w:cs="宋体"/>
          <w:color w:val="000000"/>
          <w:sz w:val="26"/>
        </w:rPr>
        <w:t>未实現的事物。</w:t>
      </w:r>
      <w:r>
        <w:rPr>
          <w:rFonts w:ascii="宋体" w:eastAsia="宋体" w:hAnsi="宋体" w:cs="宋体"/>
          <w:color w:val="000000"/>
          <w:sz w:val="26"/>
        </w:rPr>
        <w:t xml:space="preserve"> </w:t>
      </w:r>
      <w:r>
        <w:rPr>
          <w:rFonts w:ascii="宋体" w:eastAsia="宋体" w:hAnsi="宋体" w:cs="宋体"/>
          <w:color w:val="000000"/>
          <w:sz w:val="26"/>
        </w:rPr>
        <w:t>但他們必須容許任何主題的任何云謂均可加以肯定或否定。</w:t>
      </w:r>
      <w:r>
        <w:rPr>
          <w:rFonts w:ascii="宋体" w:eastAsia="宋体" w:hAnsi="宋体" w:cs="宋体"/>
          <w:color w:val="000000"/>
          <w:sz w:val="26"/>
        </w:rPr>
        <w:t xml:space="preserve"> </w:t>
      </w:r>
      <w:r>
        <w:rPr>
          <w:rFonts w:ascii="宋体" w:eastAsia="宋体" w:hAnsi="宋体" w:cs="宋体"/>
          <w:color w:val="000000"/>
          <w:sz w:val="26"/>
        </w:rPr>
        <w:t>因为这是荒谬的：若說每一主題其自身可予以否定，而其它云謂苟有某些不容否定的，就不作否定。</w:t>
      </w:r>
      <w:r>
        <w:rPr>
          <w:rFonts w:ascii="宋体" w:eastAsia="宋体" w:hAnsi="宋体" w:cs="宋体"/>
          <w:color w:val="000000"/>
          <w:sz w:val="26"/>
        </w:rPr>
        <w:t xml:space="preserve"> </w:t>
      </w:r>
      <w:r>
        <w:rPr>
          <w:rFonts w:ascii="宋体" w:eastAsia="宋体" w:hAnsi="宋体" w:cs="宋体"/>
          <w:color w:val="000000"/>
          <w:sz w:val="26"/>
        </w:rPr>
        <w:t>譬如</w:t>
      </w:r>
      <w:r>
        <w:rPr>
          <w:rFonts w:ascii="宋体" w:eastAsia="宋体" w:hAnsi="宋体" w:cs="宋体"/>
          <w:color w:val="000000"/>
          <w:sz w:val="26"/>
        </w:rPr>
        <w:t>“</w:t>
      </w:r>
      <w:r>
        <w:rPr>
          <w:rFonts w:ascii="宋体" w:eastAsia="宋体" w:hAnsi="宋体" w:cs="宋体"/>
          <w:color w:val="000000"/>
          <w:sz w:val="26"/>
        </w:rPr>
        <w:t>一个人</w:t>
      </w:r>
      <w:r>
        <w:rPr>
          <w:rFonts w:ascii="宋体" w:eastAsia="宋体" w:hAnsi="宋体" w:cs="宋体"/>
          <w:color w:val="000000"/>
          <w:sz w:val="26"/>
        </w:rPr>
        <w:t>”</w:t>
      </w:r>
      <w:r>
        <w:rPr>
          <w:rFonts w:ascii="宋体" w:eastAsia="宋体" w:hAnsi="宋体" w:cs="宋体"/>
          <w:color w:val="000000"/>
          <w:sz w:val="26"/>
        </w:rPr>
        <w:t>却說他</w:t>
      </w:r>
      <w:r>
        <w:rPr>
          <w:rFonts w:ascii="宋体" w:eastAsia="宋体" w:hAnsi="宋体" w:cs="宋体"/>
          <w:color w:val="000000"/>
          <w:sz w:val="26"/>
        </w:rPr>
        <w:t>“</w:t>
      </w:r>
      <w:r>
        <w:rPr>
          <w:rFonts w:ascii="宋体" w:eastAsia="宋体" w:hAnsi="宋体" w:cs="宋体"/>
          <w:color w:val="000000"/>
          <w:sz w:val="26"/>
        </w:rPr>
        <w:t>不是一个人</w:t>
      </w:r>
      <w:r>
        <w:rPr>
          <w:rFonts w:ascii="宋体" w:eastAsia="宋体" w:hAnsi="宋体" w:cs="宋体"/>
          <w:color w:val="000000"/>
          <w:sz w:val="26"/>
        </w:rPr>
        <w:t>”</w:t>
      </w:r>
      <w:r>
        <w:rPr>
          <w:rFonts w:ascii="宋体" w:eastAsia="宋体" w:hAnsi="宋体" w:cs="宋体"/>
          <w:color w:val="000000"/>
          <w:sz w:val="26"/>
        </w:rPr>
        <w:t>，你認为这沒有說錯，那么明显地，你說他</w:t>
      </w:r>
      <w:r>
        <w:rPr>
          <w:rFonts w:ascii="宋体" w:eastAsia="宋体" w:hAnsi="宋体" w:cs="宋体"/>
          <w:color w:val="000000"/>
          <w:sz w:val="26"/>
        </w:rPr>
        <w:t>“</w:t>
      </w:r>
      <w:r>
        <w:rPr>
          <w:rFonts w:ascii="宋体" w:eastAsia="宋体" w:hAnsi="宋体" w:cs="宋体"/>
          <w:color w:val="000000"/>
          <w:sz w:val="26"/>
        </w:rPr>
        <w:t>是一艘楼船</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不是一艘楼船</w:t>
      </w:r>
      <w:r>
        <w:rPr>
          <w:rFonts w:ascii="宋体" w:eastAsia="宋体" w:hAnsi="宋体" w:cs="宋体"/>
          <w:color w:val="000000"/>
          <w:sz w:val="26"/>
        </w:rPr>
        <w:t>”</w:t>
      </w:r>
      <w:r>
        <w:rPr>
          <w:rFonts w:ascii="宋体" w:eastAsia="宋体" w:hAnsi="宋体" w:cs="宋体"/>
          <w:color w:val="000000"/>
          <w:sz w:val="26"/>
        </w:rPr>
        <w:t>也都不算錯。</w:t>
      </w:r>
      <w:r>
        <w:rPr>
          <w:rFonts w:ascii="宋体" w:eastAsia="宋体" w:hAnsi="宋体" w:cs="宋体"/>
          <w:color w:val="000000"/>
          <w:sz w:val="26"/>
        </w:rPr>
        <w:t xml:space="preserve"> </w:t>
      </w:r>
      <w:r>
        <w:rPr>
          <w:rFonts w:ascii="宋体" w:eastAsia="宋体" w:hAnsi="宋体" w:cs="宋体"/>
          <w:color w:val="000000"/>
          <w:sz w:val="26"/>
        </w:rPr>
        <w:t>照样，若正面的肯定〈是楼</w:t>
      </w:r>
      <w:r>
        <w:rPr>
          <w:rFonts w:ascii="宋体" w:eastAsia="宋体" w:hAnsi="宋体" w:cs="宋体"/>
          <w:color w:val="000000"/>
          <w:sz w:val="26"/>
        </w:rPr>
        <w:t xml:space="preserve">35 </w:t>
      </w:r>
      <w:r>
        <w:rPr>
          <w:rFonts w:ascii="宋体" w:eastAsia="宋体" w:hAnsi="宋体" w:cs="宋体"/>
          <w:color w:val="000000"/>
          <w:sz w:val="26"/>
        </w:rPr>
        <w:t>船〉可以作为他的云謂，反面的否定〈不是楼船〉必然也可以作为他的云謂；如果不能以肯定为云謂，則主題的云謂之否定較之主題本</w:t>
      </w:r>
      <w:r>
        <w:rPr>
          <w:rFonts w:ascii="宋体" w:eastAsia="宋体" w:hAnsi="宋体" w:cs="宋体"/>
          <w:color w:val="000000"/>
          <w:sz w:val="26"/>
        </w:rPr>
        <w:t xml:space="preserve">1008a </w:t>
      </w:r>
      <w:r>
        <w:rPr>
          <w:rFonts w:ascii="宋体" w:eastAsia="宋体" w:hAnsi="宋体" w:cs="宋体"/>
          <w:color w:val="000000"/>
          <w:sz w:val="26"/>
        </w:rPr>
        <w:t>身的否定更可随便作为云謂。</w:t>
      </w:r>
      <w:r>
        <w:rPr>
          <w:rFonts w:ascii="宋体" w:eastAsia="宋体" w:hAnsi="宋体" w:cs="宋体"/>
          <w:color w:val="000000"/>
          <w:sz w:val="26"/>
        </w:rPr>
        <w:t xml:space="preserve"> </w:t>
      </w:r>
      <w:r>
        <w:rPr>
          <w:rFonts w:ascii="宋体" w:eastAsia="宋体" w:hAnsi="宋体" w:cs="宋体"/>
          <w:color w:val="000000"/>
          <w:sz w:val="26"/>
        </w:rPr>
        <w:t>这样，你可以否定</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这主题为</w:t>
      </w:r>
      <w:r>
        <w:rPr>
          <w:rFonts w:ascii="宋体" w:eastAsia="宋体" w:hAnsi="宋体" w:cs="宋体"/>
          <w:color w:val="000000"/>
          <w:sz w:val="26"/>
        </w:rPr>
        <w:t>“</w:t>
      </w:r>
      <w:r>
        <w:rPr>
          <w:rFonts w:ascii="宋体" w:eastAsia="宋体" w:hAnsi="宋体" w:cs="宋体"/>
          <w:color w:val="000000"/>
          <w:sz w:val="26"/>
        </w:rPr>
        <w:t>不是一个人</w:t>
      </w:r>
      <w:r>
        <w:rPr>
          <w:rFonts w:ascii="宋体" w:eastAsia="宋体" w:hAnsi="宋体" w:cs="宋体"/>
          <w:color w:val="000000"/>
          <w:sz w:val="26"/>
        </w:rPr>
        <w:t>”</w:t>
      </w:r>
      <w:r>
        <w:rPr>
          <w:rFonts w:ascii="宋体" w:eastAsia="宋体" w:hAnsi="宋体" w:cs="宋体"/>
          <w:color w:val="000000"/>
          <w:sz w:val="26"/>
        </w:rPr>
        <w:t>，則</w:t>
      </w:r>
      <w:r>
        <w:rPr>
          <w:rFonts w:ascii="宋体" w:eastAsia="宋体" w:hAnsi="宋体" w:cs="宋体"/>
          <w:color w:val="000000"/>
          <w:sz w:val="26"/>
        </w:rPr>
        <w:t>“</w:t>
      </w:r>
      <w:r>
        <w:rPr>
          <w:rFonts w:ascii="宋体" w:eastAsia="宋体" w:hAnsi="宋体" w:cs="宋体"/>
          <w:color w:val="000000"/>
          <w:sz w:val="26"/>
        </w:rPr>
        <w:t>楼船</w:t>
      </w:r>
      <w:r>
        <w:rPr>
          <w:rFonts w:ascii="宋体" w:eastAsia="宋体" w:hAnsi="宋体" w:cs="宋体"/>
          <w:color w:val="000000"/>
          <w:sz w:val="26"/>
        </w:rPr>
        <w:t>”</w:t>
      </w:r>
      <w:r>
        <w:rPr>
          <w:rFonts w:ascii="宋体" w:eastAsia="宋体" w:hAnsi="宋体" w:cs="宋体"/>
          <w:color w:val="000000"/>
          <w:sz w:val="26"/>
        </w:rPr>
        <w:t>的被否</w:t>
      </w:r>
      <w:r>
        <w:rPr>
          <w:rFonts w:ascii="宋体" w:eastAsia="宋体" w:hAnsi="宋体" w:cs="宋体"/>
          <w:color w:val="000000"/>
          <w:sz w:val="26"/>
        </w:rPr>
        <w:t>定为</w:t>
      </w:r>
      <w:r>
        <w:rPr>
          <w:rFonts w:ascii="宋体" w:eastAsia="宋体" w:hAnsi="宋体" w:cs="宋体"/>
          <w:color w:val="000000"/>
          <w:sz w:val="26"/>
        </w:rPr>
        <w:t>“</w:t>
      </w:r>
      <w:r>
        <w:rPr>
          <w:rFonts w:ascii="宋体" w:eastAsia="宋体" w:hAnsi="宋体" w:cs="宋体"/>
          <w:color w:val="000000"/>
          <w:sz w:val="26"/>
        </w:rPr>
        <w:t>不是一艘楼船</w:t>
      </w:r>
      <w:r>
        <w:rPr>
          <w:rFonts w:ascii="宋体" w:eastAsia="宋体" w:hAnsi="宋体" w:cs="宋体"/>
          <w:color w:val="000000"/>
          <w:sz w:val="26"/>
        </w:rPr>
        <w:t>”</w:t>
      </w:r>
      <w:r>
        <w:rPr>
          <w:rFonts w:ascii="宋体" w:eastAsia="宋体" w:hAnsi="宋体" w:cs="宋体"/>
          <w:color w:val="000000"/>
          <w:sz w:val="26"/>
        </w:rPr>
        <w:t>当然也可以；这些否定，既可以随便，那么肯定的話該也可以随便的說。</w:t>
      </w:r>
      <w:r>
        <w:rPr>
          <w:rFonts w:ascii="宋体" w:eastAsia="宋体" w:hAnsi="宋体" w:cs="宋体"/>
          <w:color w:val="000000"/>
          <w:sz w:val="26"/>
        </w:rPr>
        <w:t>②</w:t>
      </w:r>
    </w:p>
    <w:p w:rsidR="00374711" w:rsidRDefault="000C031C">
      <w:pPr>
        <w:autoSpaceDE w:val="0"/>
        <w:autoSpaceDN w:val="0"/>
        <w:spacing w:before="40" w:line="464" w:lineRule="atLeast"/>
        <w:ind w:left="760" w:right="800" w:firstLine="840"/>
        <w:rPr>
          <w:sz w:val="26"/>
        </w:rPr>
      </w:pPr>
      <w:r>
        <w:rPr>
          <w:rFonts w:ascii="宋体" w:eastAsia="宋体" w:hAnsi="宋体" w:cs="宋体"/>
          <w:color w:val="000000"/>
          <w:sz w:val="26"/>
        </w:rPr>
        <w:t>于是，那些坚持这个观点的人逼得还須做出这样的結論；对一</w:t>
      </w:r>
      <w:r>
        <w:rPr>
          <w:rFonts w:ascii="宋体" w:eastAsia="宋体" w:hAnsi="宋体" w:cs="宋体"/>
          <w:color w:val="000000"/>
          <w:sz w:val="26"/>
        </w:rPr>
        <w:t xml:space="preserve">5 </w:t>
      </w:r>
      <w:r>
        <w:rPr>
          <w:rFonts w:ascii="宋体" w:eastAsia="宋体" w:hAnsi="宋体" w:cs="宋体"/>
          <w:color w:val="000000"/>
          <w:sz w:val="26"/>
        </w:rPr>
        <w:t>事物不必肯定，也不必否定。</w:t>
      </w:r>
      <w:r>
        <w:rPr>
          <w:rFonts w:ascii="宋体" w:eastAsia="宋体" w:hAnsi="宋体" w:cs="宋体"/>
          <w:color w:val="000000"/>
          <w:sz w:val="26"/>
        </w:rPr>
        <w:t xml:space="preserve"> </w:t>
      </w:r>
      <w:r>
        <w:rPr>
          <w:rFonts w:ascii="宋体" w:eastAsia="宋体" w:hAnsi="宋体" w:cs="宋体"/>
          <w:color w:val="000000"/>
          <w:sz w:val="26"/>
        </w:rPr>
        <w:t>假如一事物</w:t>
      </w:r>
      <w:r>
        <w:rPr>
          <w:rFonts w:ascii="宋体" w:eastAsia="宋体" w:hAnsi="宋体" w:cs="宋体"/>
          <w:color w:val="000000"/>
          <w:sz w:val="26"/>
        </w:rPr>
        <w:t>“</w:t>
      </w:r>
      <w:r>
        <w:rPr>
          <w:rFonts w:ascii="宋体" w:eastAsia="宋体" w:hAnsi="宋体" w:cs="宋体"/>
          <w:color w:val="000000"/>
          <w:sz w:val="26"/>
        </w:rPr>
        <w:t>既是人而又是非人</w:t>
      </w:r>
      <w:r>
        <w:rPr>
          <w:rFonts w:ascii="宋体" w:eastAsia="宋体" w:hAnsi="宋体" w:cs="宋体"/>
          <w:color w:val="000000"/>
          <w:sz w:val="26"/>
        </w:rPr>
        <w:t>”</w:t>
      </w:r>
      <w:r>
        <w:rPr>
          <w:rFonts w:ascii="宋体" w:eastAsia="宋体" w:hAnsi="宋体" w:cs="宋体"/>
          <w:color w:val="000000"/>
          <w:sz w:val="26"/>
        </w:rPr>
        <w:t>，兩屬真实，显然这事物也就可以</w:t>
      </w:r>
      <w:r>
        <w:rPr>
          <w:rFonts w:ascii="宋体" w:eastAsia="宋体" w:hAnsi="宋体" w:cs="宋体"/>
          <w:color w:val="000000"/>
          <w:sz w:val="26"/>
        </w:rPr>
        <w:t>“</w:t>
      </w:r>
      <w:r>
        <w:rPr>
          <w:rFonts w:ascii="宋体" w:eastAsia="宋体" w:hAnsi="宋体" w:cs="宋体"/>
          <w:color w:val="000000"/>
          <w:sz w:val="26"/>
        </w:rPr>
        <w:t>旣不是人而也不是非人</w:t>
      </w:r>
      <w:r>
        <w:rPr>
          <w:rFonts w:ascii="宋体" w:eastAsia="宋体" w:hAnsi="宋体" w:cs="宋体"/>
          <w:color w:val="000000"/>
          <w:sz w:val="26"/>
        </w:rPr>
        <w:t>”</w:t>
      </w:r>
      <w:r>
        <w:rPr>
          <w:rFonts w:ascii="宋体" w:eastAsia="宋体" w:hAnsi="宋体" w:cs="宋体"/>
          <w:color w:val="000000"/>
          <w:sz w:val="26"/>
        </w:rPr>
        <w:t>。兩个正面相应于兩个反面。</w:t>
      </w:r>
      <w:r>
        <w:rPr>
          <w:rFonts w:ascii="宋体" w:eastAsia="宋体" w:hAnsi="宋体" w:cs="宋体"/>
          <w:color w:val="000000"/>
          <w:sz w:val="26"/>
        </w:rPr>
        <w:t xml:space="preserve"> </w:t>
      </w:r>
      <w:r>
        <w:rPr>
          <w:rFonts w:ascii="宋体" w:eastAsia="宋体" w:hAnsi="宋体" w:cs="宋体"/>
          <w:color w:val="000000"/>
          <w:sz w:val="26"/>
        </w:rPr>
        <w:t>正反兩詞合成的前一命題确相应于另組正反合成的后一命題，而前后兩命題又恰正相反。</w:t>
      </w:r>
      <w:r>
        <w:rPr>
          <w:rFonts w:ascii="宋体" w:eastAsia="宋体" w:hAnsi="宋体" w:cs="宋体"/>
          <w:color w:val="000000"/>
          <w:sz w:val="26"/>
        </w:rPr>
        <w:t>③</w:t>
      </w:r>
    </w:p>
    <w:p w:rsidR="00374711" w:rsidRDefault="000C031C">
      <w:pPr>
        <w:autoSpaceDE w:val="0"/>
        <w:autoSpaceDN w:val="0"/>
        <w:spacing w:line="468" w:lineRule="atLeast"/>
        <w:ind w:left="600" w:right="840" w:firstLine="1000"/>
        <w:rPr>
          <w:sz w:val="26"/>
        </w:rPr>
      </w:pPr>
      <w:r>
        <w:rPr>
          <w:rFonts w:ascii="宋体" w:eastAsia="宋体" w:hAnsi="宋体" w:cs="宋体"/>
          <w:color w:val="000000"/>
          <w:sz w:val="26"/>
        </w:rPr>
        <w:t>又，</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或則是这理論完全都眞确，一事物可以</w:t>
      </w:r>
      <w:r>
        <w:rPr>
          <w:rFonts w:ascii="宋体" w:eastAsia="宋体" w:hAnsi="宋体" w:cs="宋体"/>
          <w:color w:val="000000"/>
          <w:sz w:val="26"/>
        </w:rPr>
        <w:t>“</w:t>
      </w:r>
      <w:r>
        <w:rPr>
          <w:rFonts w:ascii="宋体" w:eastAsia="宋体" w:hAnsi="宋体" w:cs="宋体"/>
          <w:color w:val="000000"/>
          <w:sz w:val="26"/>
        </w:rPr>
        <w:t>既白又不</w:t>
      </w:r>
      <w:r>
        <w:rPr>
          <w:rFonts w:ascii="宋体" w:eastAsia="宋体" w:hAnsi="宋体" w:cs="宋体"/>
          <w:color w:val="000000"/>
          <w:sz w:val="26"/>
        </w:rPr>
        <w:t xml:space="preserve">10 </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既存在又不存在</w:t>
      </w:r>
      <w:r>
        <w:rPr>
          <w:rFonts w:ascii="宋体" w:eastAsia="宋体" w:hAnsi="宋体" w:cs="宋体"/>
          <w:color w:val="000000"/>
          <w:sz w:val="26"/>
        </w:rPr>
        <w:t>”</w:t>
      </w:r>
      <w:r>
        <w:rPr>
          <w:rFonts w:ascii="宋体" w:eastAsia="宋体" w:hAnsi="宋体" w:cs="宋体"/>
          <w:color w:val="000000"/>
          <w:sz w:val="26"/>
        </w:rPr>
        <w:t>，其它正与反也都可以，</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或則是这理論只有一部分眞确，其它</w:t>
      </w:r>
      <w:r>
        <w:rPr>
          <w:rFonts w:ascii="宋体" w:eastAsia="宋体" w:hAnsi="宋体" w:cs="宋体"/>
          <w:color w:val="000000"/>
          <w:sz w:val="26"/>
        </w:rPr>
        <w:t>不眞确。</w:t>
      </w:r>
      <w:r>
        <w:rPr>
          <w:rFonts w:ascii="宋体" w:eastAsia="宋体" w:hAnsi="宋体" w:cs="宋体"/>
          <w:color w:val="000000"/>
          <w:sz w:val="26"/>
        </w:rPr>
        <w:t xml:space="preserve"> </w:t>
      </w:r>
      <w:r>
        <w:rPr>
          <w:rFonts w:ascii="宋体" w:eastAsia="宋体" w:hAnsi="宋体" w:cs="宋体"/>
          <w:color w:val="000000"/>
          <w:sz w:val="26"/>
        </w:rPr>
        <w:t>假使不完全真确，</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則矛盾終只有一面眞，另一面就必然是假的。</w:t>
      </w:r>
      <w:r>
        <w:rPr>
          <w:rFonts w:ascii="宋体" w:eastAsia="宋体" w:hAnsi="宋体" w:cs="宋体"/>
          <w:color w:val="000000"/>
          <w:sz w:val="26"/>
        </w:rPr>
        <w:t xml:space="preserve"> </w:t>
      </w:r>
      <w:r>
        <w:rPr>
          <w:rFonts w:ascii="宋体" w:eastAsia="宋体" w:hAnsi="宋体" w:cs="宋体"/>
          <w:color w:val="000000"/>
          <w:sz w:val="26"/>
        </w:rPr>
        <w:t>但是，假如这理論完全都眞确，</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則</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其正面眞确时，反面也就該眞确，反面眞确时，正面也</w:t>
      </w:r>
    </w:p>
    <w:p w:rsidR="00374711" w:rsidRDefault="000C031C">
      <w:pPr>
        <w:autoSpaceDE w:val="0"/>
        <w:autoSpaceDN w:val="0"/>
        <w:spacing w:before="360" w:line="260" w:lineRule="atLeast"/>
        <w:ind w:left="1600"/>
        <w:rPr>
          <w:sz w:val="26"/>
        </w:rPr>
      </w:pPr>
      <w:r>
        <w:rPr>
          <w:rFonts w:ascii="宋体" w:eastAsia="宋体" w:hAnsi="宋体" w:cs="宋体"/>
          <w:color w:val="000000"/>
          <w:sz w:val="26"/>
        </w:rPr>
        <w:t>①</w:t>
      </w:r>
      <w:r>
        <w:rPr>
          <w:rFonts w:ascii="宋体" w:eastAsia="宋体" w:hAnsi="宋体" w:cs="宋体"/>
          <w:color w:val="000000"/>
          <w:sz w:val="26"/>
        </w:rPr>
        <w:t>見第尔士編</w:t>
      </w:r>
      <w:r>
        <w:rPr>
          <w:rFonts w:ascii="宋体" w:eastAsia="宋体" w:hAnsi="宋体" w:cs="宋体"/>
          <w:color w:val="000000"/>
          <w:sz w:val="26"/>
        </w:rPr>
        <w:t>“</w:t>
      </w:r>
      <w:r>
        <w:rPr>
          <w:rFonts w:ascii="宋体" w:eastAsia="宋体" w:hAnsi="宋体" w:cs="宋体"/>
          <w:color w:val="000000"/>
          <w:sz w:val="26"/>
        </w:rPr>
        <w:t>殘鸝</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40" w:line="260" w:lineRule="atLeast"/>
        <w:ind w:left="1600"/>
        <w:rPr>
          <w:sz w:val="26"/>
        </w:rPr>
      </w:pPr>
      <w:r>
        <w:rPr>
          <w:rFonts w:ascii="宋体" w:eastAsia="宋体" w:hAnsi="宋体" w:cs="宋体"/>
          <w:color w:val="000000"/>
          <w:sz w:val="26"/>
        </w:rPr>
        <w:t xml:space="preserve">② 1007b18-1008a2 </w:t>
      </w:r>
      <w:r>
        <w:rPr>
          <w:rFonts w:ascii="宋体" w:eastAsia="宋体" w:hAnsi="宋体" w:cs="宋体"/>
          <w:color w:val="000000"/>
          <w:sz w:val="26"/>
        </w:rPr>
        <w:t>参看卷</w:t>
      </w:r>
      <w:r>
        <w:rPr>
          <w:rFonts w:ascii="宋体" w:eastAsia="宋体" w:hAnsi="宋体" w:cs="宋体"/>
          <w:color w:val="000000"/>
          <w:sz w:val="26"/>
        </w:rPr>
        <w:t>K 1062a23--30</w:t>
      </w:r>
      <w:r>
        <w:rPr>
          <w:rFonts w:ascii="宋体" w:eastAsia="宋体" w:hAnsi="宋体" w:cs="宋体"/>
          <w:color w:val="000000"/>
          <w:sz w:val="26"/>
        </w:rPr>
        <w:t>。</w:t>
      </w:r>
    </w:p>
    <w:p w:rsidR="00374711" w:rsidRDefault="000C031C">
      <w:pPr>
        <w:autoSpaceDE w:val="0"/>
        <w:autoSpaceDN w:val="0"/>
        <w:spacing w:before="100" w:line="260" w:lineRule="atLeast"/>
        <w:ind w:left="1600"/>
        <w:rPr>
          <w:sz w:val="26"/>
        </w:rPr>
      </w:pPr>
      <w:r>
        <w:rPr>
          <w:rFonts w:ascii="宋体" w:eastAsia="宋体" w:hAnsi="宋体" w:cs="宋体"/>
          <w:color w:val="000000"/>
          <w:sz w:val="26"/>
        </w:rPr>
        <w:t>③ 1008a6-7</w:t>
      </w:r>
      <w:r>
        <w:rPr>
          <w:rFonts w:ascii="宋体" w:eastAsia="宋体" w:hAnsi="宋体" w:cs="宋体"/>
          <w:color w:val="000000"/>
          <w:sz w:val="26"/>
        </w:rPr>
        <w:t>可参看卷</w:t>
      </w:r>
      <w:r>
        <w:rPr>
          <w:rFonts w:ascii="宋体" w:eastAsia="宋体" w:hAnsi="宋体" w:cs="宋体"/>
          <w:color w:val="000000"/>
          <w:sz w:val="26"/>
        </w:rPr>
        <w:t xml:space="preserve"> K1062a36-b7</w:t>
      </w:r>
      <w:r>
        <w:rPr>
          <w:rFonts w:ascii="宋体" w:eastAsia="宋体" w:hAnsi="宋体" w:cs="宋体"/>
          <w:color w:val="000000"/>
          <w:sz w:val="26"/>
        </w:rPr>
        <w:t>。</w:t>
      </w:r>
    </w:p>
    <w:p w:rsidR="00374711" w:rsidRDefault="000C031C">
      <w:pPr>
        <w:autoSpaceDE w:val="0"/>
        <w:autoSpaceDN w:val="0"/>
        <w:spacing w:before="260" w:line="260" w:lineRule="atLeast"/>
        <w:ind w:left="700"/>
        <w:rPr>
          <w:sz w:val="26"/>
        </w:rPr>
      </w:pPr>
      <w:r>
        <w:rPr>
          <w:rFonts w:ascii="宋体" w:eastAsia="宋体" w:hAnsi="宋体" w:cs="宋体"/>
          <w:color w:val="000000"/>
          <w:sz w:val="26"/>
        </w:rPr>
        <w:t>· 68 ·</w:t>
      </w:r>
      <w:r>
        <w:br w:type="page"/>
      </w:r>
    </w:p>
    <w:p w:rsidR="00374711" w:rsidRDefault="000C031C">
      <w:pPr>
        <w:autoSpaceDE w:val="0"/>
        <w:autoSpaceDN w:val="0"/>
        <w:spacing w:before="880" w:line="220" w:lineRule="atLeast"/>
        <w:ind w:left="1000"/>
        <w:rPr>
          <w:sz w:val="26"/>
        </w:rPr>
      </w:pPr>
      <w:r>
        <w:rPr>
          <w:rFonts w:ascii="宋体" w:eastAsia="宋体" w:hAnsi="宋体" w:cs="宋体"/>
          <w:color w:val="000000"/>
          <w:sz w:val="26"/>
          <w:u w:val="single"/>
        </w:rPr>
        <w:lastRenderedPageBreak/>
        <w:t>10082</w:t>
      </w:r>
      <w:r>
        <w:rPr>
          <w:rFonts w:ascii="宋体" w:eastAsia="宋体" w:hAnsi="宋体" w:cs="宋体"/>
          <w:sz w:val="24"/>
        </w:rPr>
        <w:t xml:space="preserve">                                                              </w:t>
      </w:r>
      <w:r>
        <w:rPr>
          <w:rFonts w:ascii="宋体" w:eastAsia="宋体" w:hAnsi="宋体" w:cs="宋体"/>
          <w:color w:val="000000"/>
          <w:sz w:val="26"/>
          <w:u w:val="single"/>
        </w:rPr>
        <w:t>T 4</w:t>
      </w:r>
    </w:p>
    <w:p w:rsidR="00374711" w:rsidRDefault="000C031C">
      <w:pPr>
        <w:autoSpaceDE w:val="0"/>
        <w:autoSpaceDN w:val="0"/>
        <w:spacing w:before="240" w:line="300" w:lineRule="atLeast"/>
        <w:ind w:left="1000"/>
        <w:rPr>
          <w:sz w:val="26"/>
        </w:rPr>
      </w:pPr>
      <w:r>
        <w:rPr>
          <w:rFonts w:ascii="宋体" w:eastAsia="宋体" w:hAnsi="宋体" w:cs="宋体"/>
          <w:color w:val="000000"/>
          <w:sz w:val="26"/>
        </w:rPr>
        <w:t xml:space="preserve">15 </w:t>
      </w:r>
      <w:r>
        <w:rPr>
          <w:rFonts w:ascii="宋体" w:eastAsia="宋体" w:hAnsi="宋体" w:cs="宋体"/>
          <w:color w:val="000000"/>
          <w:sz w:val="26"/>
        </w:rPr>
        <w:t>就該眞确；</w:t>
      </w: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w:t>
      </w:r>
      <w:r>
        <w:rPr>
          <w:rFonts w:ascii="宋体" w:eastAsia="宋体" w:hAnsi="宋体" w:cs="宋体"/>
          <w:color w:val="000000"/>
          <w:sz w:val="26"/>
        </w:rPr>
        <w:t>或者是正面眞确处，反面必然眞确，而反面眞确处。</w:t>
      </w:r>
    </w:p>
    <w:p w:rsidR="00374711" w:rsidRDefault="000C031C">
      <w:pPr>
        <w:autoSpaceDE w:val="0"/>
        <w:autoSpaceDN w:val="0"/>
        <w:spacing w:line="473" w:lineRule="atLeast"/>
        <w:ind w:left="1020" w:right="340" w:firstLine="440"/>
        <w:rPr>
          <w:sz w:val="26"/>
        </w:rPr>
      </w:pPr>
      <w:r>
        <w:rPr>
          <w:rFonts w:ascii="宋体" w:eastAsia="宋体" w:hAnsi="宋体" w:cs="宋体"/>
          <w:color w:val="000000"/>
          <w:sz w:val="26"/>
        </w:rPr>
        <w:t>正面不必然真确。在后一情况，</w:t>
      </w: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w:t>
      </w:r>
      <w:r>
        <w:rPr>
          <w:rFonts w:ascii="宋体" w:eastAsia="宋体" w:hAnsi="宋体" w:cs="宋体"/>
          <w:color w:val="000000"/>
          <w:sz w:val="26"/>
        </w:rPr>
        <w:t>一个反面已确定，这將是不可争議的信条；</w:t>
      </w:r>
      <w:r>
        <w:rPr>
          <w:rFonts w:ascii="宋体" w:eastAsia="宋体" w:hAnsi="宋体" w:cs="宋体"/>
          <w:color w:val="000000"/>
          <w:sz w:val="26"/>
        </w:rPr>
        <w:t>“</w:t>
      </w:r>
      <w:r>
        <w:rPr>
          <w:rFonts w:ascii="宋体" w:eastAsia="宋体" w:hAnsi="宋体" w:cs="宋体"/>
          <w:color w:val="000000"/>
          <w:sz w:val="26"/>
        </w:rPr>
        <w:t>无是</w:t>
      </w:r>
      <w:r>
        <w:rPr>
          <w:rFonts w:ascii="宋体" w:eastAsia="宋体" w:hAnsi="宋体" w:cs="宋体"/>
          <w:color w:val="000000"/>
          <w:sz w:val="26"/>
        </w:rPr>
        <w:t>”</w:t>
      </w:r>
      <w:r>
        <w:rPr>
          <w:rFonts w:ascii="宋体" w:eastAsia="宋体" w:hAnsi="宋体" w:cs="宋体"/>
          <w:color w:val="000000"/>
          <w:sz w:val="26"/>
        </w:rPr>
        <w:t>既然可知而且不可爭議，則其反面的</w:t>
      </w:r>
      <w:r>
        <w:rPr>
          <w:rFonts w:ascii="宋体" w:eastAsia="宋体" w:hAnsi="宋体" w:cs="宋体"/>
          <w:color w:val="000000"/>
          <w:sz w:val="26"/>
        </w:rPr>
        <w:t>“</w:t>
      </w:r>
      <w:r>
        <w:rPr>
          <w:rFonts w:ascii="宋体" w:eastAsia="宋体" w:hAnsi="宋体" w:cs="宋体"/>
          <w:color w:val="000000"/>
          <w:sz w:val="26"/>
        </w:rPr>
        <w:t>正是</w:t>
      </w:r>
      <w:r>
        <w:rPr>
          <w:rFonts w:ascii="宋体" w:eastAsia="宋体" w:hAnsi="宋体" w:cs="宋体"/>
          <w:color w:val="000000"/>
          <w:sz w:val="26"/>
        </w:rPr>
        <w:t>”</w:t>
      </w:r>
      <w:r>
        <w:rPr>
          <w:rFonts w:ascii="宋体" w:eastAsia="宋体" w:hAnsi="宋体" w:cs="宋体"/>
          <w:color w:val="000000"/>
          <w:sz w:val="26"/>
        </w:rPr>
        <w:t>应更为可知了。但是，若說</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一切凡可否定的均可予以肯定，那么</w:t>
      </w:r>
      <w:r>
        <w:rPr>
          <w:rFonts w:ascii="宋体" w:eastAsia="宋体" w:hAnsi="宋体" w:cs="宋体"/>
          <w:color w:val="000000"/>
          <w:sz w:val="26"/>
        </w:rPr>
        <w:t xml:space="preserve">20 </w:t>
      </w:r>
      <w:r>
        <w:rPr>
          <w:rFonts w:ascii="宋体" w:eastAsia="宋体" w:hAnsi="宋体" w:cs="宋体"/>
          <w:color w:val="000000"/>
          <w:sz w:val="26"/>
        </w:rPr>
        <w:t>是否可將</w:t>
      </w:r>
      <w:r>
        <w:rPr>
          <w:rFonts w:ascii="宋体" w:eastAsia="宋体" w:hAnsi="宋体" w:cs="宋体"/>
          <w:color w:val="000000"/>
          <w:sz w:val="26"/>
        </w:rPr>
        <w:t>“</w:t>
      </w:r>
      <w:r>
        <w:rPr>
          <w:rFonts w:ascii="宋体" w:eastAsia="宋体" w:hAnsi="宋体" w:cs="宋体"/>
          <w:color w:val="000000"/>
          <w:sz w:val="26"/>
        </w:rPr>
        <w:t>是又不是</w:t>
      </w:r>
      <w:r>
        <w:rPr>
          <w:rFonts w:ascii="宋体" w:eastAsia="宋体" w:hAnsi="宋体" w:cs="宋体"/>
          <w:color w:val="000000"/>
          <w:sz w:val="26"/>
        </w:rPr>
        <w:t>”</w:t>
      </w:r>
      <w:r>
        <w:rPr>
          <w:rFonts w:ascii="宋体" w:eastAsia="宋体" w:hAnsi="宋体" w:cs="宋体"/>
          <w:color w:val="000000"/>
          <w:sz w:val="26"/>
        </w:rPr>
        <w:t>那兩个云謂分开来，讓他作确切的答复呢</w:t>
      </w:r>
      <w:r>
        <w:rPr>
          <w:rFonts w:ascii="宋体" w:eastAsia="宋体" w:hAnsi="宋体" w:cs="宋体"/>
          <w:color w:val="000000"/>
          <w:sz w:val="26"/>
        </w:rPr>
        <w:t>(</w:t>
      </w:r>
      <w:r>
        <w:rPr>
          <w:rFonts w:ascii="宋体" w:eastAsia="宋体" w:hAnsi="宋体" w:cs="宋体"/>
          <w:color w:val="000000"/>
          <w:sz w:val="26"/>
        </w:rPr>
        <w:t>例如不說</w:t>
      </w:r>
      <w:r>
        <w:rPr>
          <w:rFonts w:ascii="宋体" w:eastAsia="宋体" w:hAnsi="宋体" w:cs="宋体"/>
          <w:color w:val="000000"/>
          <w:sz w:val="26"/>
        </w:rPr>
        <w:t>“</w:t>
      </w:r>
      <w:r>
        <w:rPr>
          <w:rFonts w:ascii="宋体" w:eastAsia="宋体" w:hAnsi="宋体" w:cs="宋体"/>
          <w:color w:val="000000"/>
          <w:sz w:val="26"/>
        </w:rPr>
        <w:t>白又不白</w:t>
      </w:r>
      <w:r>
        <w:rPr>
          <w:rFonts w:ascii="宋体" w:eastAsia="宋体" w:hAnsi="宋体" w:cs="宋体"/>
          <w:color w:val="000000"/>
          <w:sz w:val="26"/>
        </w:rPr>
        <w:t>”</w:t>
      </w:r>
      <w:r>
        <w:rPr>
          <w:rFonts w:ascii="宋体" w:eastAsia="宋体" w:hAnsi="宋体" w:cs="宋体"/>
          <w:color w:val="000000"/>
          <w:sz w:val="26"/>
        </w:rPr>
        <w:t>而說</w:t>
      </w:r>
      <w:r>
        <w:rPr>
          <w:rFonts w:ascii="宋体" w:eastAsia="宋体" w:hAnsi="宋体" w:cs="宋体"/>
          <w:color w:val="000000"/>
          <w:sz w:val="26"/>
        </w:rPr>
        <w:t>“</w:t>
      </w:r>
      <w:r>
        <w:rPr>
          <w:rFonts w:ascii="宋体" w:eastAsia="宋体" w:hAnsi="宋体" w:cs="宋体"/>
          <w:color w:val="000000"/>
          <w:sz w:val="26"/>
        </w:rPr>
        <w:t>此物为白</w:t>
      </w:r>
      <w:r>
        <w:rPr>
          <w:rFonts w:ascii="宋体" w:eastAsia="宋体" w:hAnsi="宋体" w:cs="宋体"/>
          <w:color w:val="000000"/>
          <w:sz w:val="26"/>
        </w:rPr>
        <w:t>”</w:t>
      </w:r>
      <w:r>
        <w:rPr>
          <w:rFonts w:ascii="宋体" w:eastAsia="宋体" w:hAnsi="宋体" w:cs="宋体"/>
          <w:color w:val="000000"/>
          <w:sz w:val="26"/>
        </w:rPr>
        <w:t>，再說</w:t>
      </w:r>
      <w:r>
        <w:rPr>
          <w:rFonts w:ascii="宋体" w:eastAsia="宋体" w:hAnsi="宋体" w:cs="宋体"/>
          <w:color w:val="000000"/>
          <w:sz w:val="26"/>
        </w:rPr>
        <w:t>“</w:t>
      </w:r>
      <w:r>
        <w:rPr>
          <w:rFonts w:ascii="宋体" w:eastAsia="宋体" w:hAnsi="宋体" w:cs="宋体"/>
          <w:color w:val="000000"/>
          <w:sz w:val="26"/>
        </w:rPr>
        <w:t>此物为不白</w:t>
      </w:r>
      <w:r>
        <w:rPr>
          <w:rFonts w:ascii="宋体" w:eastAsia="宋体" w:hAnsi="宋体" w:cs="宋体"/>
          <w:color w:val="000000"/>
          <w:sz w:val="26"/>
        </w:rPr>
        <w:t>”)</w:t>
      </w:r>
      <w:r>
        <w:rPr>
          <w:rFonts w:ascii="宋体" w:eastAsia="宋体" w:hAnsi="宋体" w:cs="宋体"/>
          <w:color w:val="000000"/>
          <w:sz w:val="26"/>
        </w:rPr>
        <w:t>。如果</w:t>
      </w:r>
      <w:r>
        <w:rPr>
          <w:rFonts w:ascii="宋体" w:eastAsia="宋体" w:hAnsi="宋体" w:cs="宋体"/>
          <w:color w:val="000000"/>
          <w:sz w:val="26"/>
        </w:rPr>
        <w:t>(1)</w:t>
      </w:r>
      <w:r>
        <w:rPr>
          <w:rFonts w:ascii="宋体" w:eastAsia="宋体" w:hAnsi="宋体" w:cs="宋体"/>
          <w:color w:val="000000"/>
          <w:sz w:val="26"/>
        </w:rPr>
        <w:t>說是那兩个云謂不可分开，足見我們的对方想假借</w:t>
      </w:r>
      <w:r>
        <w:rPr>
          <w:rFonts w:ascii="宋体" w:eastAsia="宋体" w:hAnsi="宋体" w:cs="宋体"/>
          <w:color w:val="000000"/>
          <w:sz w:val="26"/>
        </w:rPr>
        <w:t>“</w:t>
      </w:r>
      <w:r>
        <w:rPr>
          <w:rFonts w:ascii="宋体" w:eastAsia="宋体" w:hAnsi="宋体" w:cs="宋体"/>
          <w:color w:val="000000"/>
          <w:sz w:val="26"/>
        </w:rPr>
        <w:t>可是可不是</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未定物</w:t>
      </w:r>
      <w:r>
        <w:rPr>
          <w:rFonts w:ascii="宋体" w:eastAsia="宋体" w:hAnsi="宋体" w:cs="宋体"/>
          <w:color w:val="000000"/>
          <w:sz w:val="26"/>
        </w:rPr>
        <w:t>”</w:t>
      </w:r>
      <w:r>
        <w:rPr>
          <w:rFonts w:ascii="宋体" w:eastAsia="宋体" w:hAnsi="宋体" w:cs="宋体"/>
          <w:color w:val="000000"/>
          <w:sz w:val="26"/>
        </w:rPr>
        <w:t>来搪塞，这些未定物当沒有一件是現实存在的；但非現实存在的事物，</w:t>
      </w:r>
      <w:r>
        <w:rPr>
          <w:rFonts w:ascii="宋体" w:eastAsia="宋体" w:hAnsi="宋体" w:cs="宋体"/>
          <w:color w:val="000000"/>
          <w:sz w:val="26"/>
        </w:rPr>
        <w:t>怎能象他一样說話或走路呢</w:t>
      </w:r>
      <w:r>
        <w:rPr>
          <w:rFonts w:ascii="宋体" w:eastAsia="宋体" w:hAnsi="宋体" w:cs="宋体"/>
          <w:color w:val="000000"/>
          <w:sz w:val="26"/>
        </w:rPr>
        <w:t xml:space="preserve">? </w:t>
      </w:r>
      <w:r>
        <w:rPr>
          <w:rFonts w:ascii="宋体" w:eastAsia="宋体" w:hAnsi="宋体" w:cs="宋体"/>
          <w:color w:val="000000"/>
          <w:sz w:val="26"/>
        </w:rPr>
        <w:t>照这論点，如上已言</w:t>
      </w:r>
      <w:r>
        <w:rPr>
          <w:rFonts w:ascii="宋体" w:eastAsia="宋体" w:hAnsi="宋体" w:cs="宋体"/>
          <w:color w:val="000000"/>
          <w:sz w:val="26"/>
        </w:rPr>
        <w:t xml:space="preserve">25 </w:t>
      </w:r>
      <w:r>
        <w:rPr>
          <w:rFonts w:ascii="宋体" w:eastAsia="宋体" w:hAnsi="宋体" w:cs="宋体"/>
          <w:color w:val="000000"/>
          <w:sz w:val="26"/>
        </w:rPr>
        <w:t>及，</w:t>
      </w:r>
      <w:r>
        <w:rPr>
          <w:rFonts w:ascii="宋体" w:eastAsia="宋体" w:hAnsi="宋体" w:cs="宋体"/>
          <w:color w:val="000000"/>
          <w:sz w:val="26"/>
        </w:rPr>
        <w:t>①</w:t>
      </w:r>
      <w:r>
        <w:rPr>
          <w:rFonts w:ascii="宋体" w:eastAsia="宋体" w:hAnsi="宋体" w:cs="宋体"/>
          <w:color w:val="000000"/>
          <w:sz w:val="26"/>
        </w:rPr>
        <w:t>一切事物悉成混一，如人与神与楼船以及它們的相反都將成为同一事物。</w:t>
      </w:r>
      <w:r>
        <w:rPr>
          <w:rFonts w:ascii="宋体" w:eastAsia="宋体" w:hAnsi="宋体" w:cs="宋体"/>
          <w:color w:val="000000"/>
          <w:sz w:val="26"/>
        </w:rPr>
        <w:t xml:space="preserve"> </w:t>
      </w:r>
      <w:r>
        <w:rPr>
          <w:rFonts w:ascii="宋体" w:eastAsia="宋体" w:hAnsi="宋体" w:cs="宋体"/>
          <w:color w:val="000000"/>
          <w:sz w:val="26"/>
        </w:rPr>
        <w:t>相反既可同作每一主题的云謂，一事物与另一事物就无从分别；因为它們之間若有所分別，則这差異正將是某些眞实而相殊的質性。</w:t>
      </w:r>
      <w:r>
        <w:rPr>
          <w:rFonts w:ascii="宋体" w:eastAsia="宋体" w:hAnsi="宋体" w:cs="宋体"/>
          <w:color w:val="000000"/>
          <w:sz w:val="26"/>
        </w:rPr>
        <w:t xml:space="preserve"> (2)</w:t>
      </w:r>
      <w:r>
        <w:rPr>
          <w:rFonts w:ascii="宋体" w:eastAsia="宋体" w:hAnsi="宋体" w:cs="宋体"/>
          <w:color w:val="000000"/>
          <w:sz w:val="26"/>
        </w:rPr>
        <w:t>假如將那兩个相反云謂分开来作答，除了引致上述各样事物的混一外，也得引致这样的結論，一切事物可以是〈眞〉对的，也可以是〈假〉錯的；而我們的对方承認自己是在錯的一</w:t>
      </w:r>
      <w:r>
        <w:rPr>
          <w:rFonts w:ascii="宋体" w:eastAsia="宋体" w:hAnsi="宋体" w:cs="宋体"/>
          <w:color w:val="000000"/>
          <w:sz w:val="26"/>
        </w:rPr>
        <w:t xml:space="preserve">30 </w:t>
      </w:r>
      <w:r>
        <w:rPr>
          <w:rFonts w:ascii="宋体" w:eastAsia="宋体" w:hAnsi="宋体" w:cs="宋体"/>
          <w:color w:val="000000"/>
          <w:sz w:val="26"/>
        </w:rPr>
        <w:t>边。</w:t>
      </w:r>
      <w:r>
        <w:rPr>
          <w:rFonts w:ascii="宋体" w:eastAsia="宋体" w:hAnsi="宋体" w:cs="宋体"/>
          <w:color w:val="000000"/>
          <w:sz w:val="26"/>
        </w:rPr>
        <w:t>——</w:t>
      </w:r>
      <w:r>
        <w:rPr>
          <w:rFonts w:ascii="宋体" w:eastAsia="宋体" w:hAnsi="宋体" w:cs="宋体"/>
          <w:color w:val="000000"/>
          <w:sz w:val="26"/>
        </w:rPr>
        <w:t>我們和他的質疑問难显屬徒劳；因为說了許多等于什么都沒說。他旣不說</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亦不說</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，他老是</w:t>
      </w:r>
      <w:r>
        <w:rPr>
          <w:rFonts w:ascii="宋体" w:eastAsia="宋体" w:hAnsi="宋体" w:cs="宋体"/>
          <w:color w:val="000000"/>
          <w:sz w:val="26"/>
        </w:rPr>
        <w:t>說</w:t>
      </w:r>
      <w:r>
        <w:rPr>
          <w:rFonts w:ascii="宋体" w:eastAsia="宋体" w:hAnsi="宋体" w:cs="宋体"/>
          <w:color w:val="000000"/>
          <w:sz w:val="26"/>
        </w:rPr>
        <w:t>“</w:t>
      </w:r>
      <w:r>
        <w:rPr>
          <w:rFonts w:ascii="宋体" w:eastAsia="宋体" w:hAnsi="宋体" w:cs="宋体"/>
          <w:color w:val="000000"/>
          <w:sz w:val="26"/>
        </w:rPr>
        <w:t>是又不是</w:t>
      </w:r>
      <w:r>
        <w:rPr>
          <w:rFonts w:ascii="宋体" w:eastAsia="宋体" w:hAnsi="宋体" w:cs="宋体"/>
          <w:color w:val="000000"/>
          <w:sz w:val="26"/>
        </w:rPr>
        <w:t>”</w:t>
      </w:r>
      <w:r>
        <w:rPr>
          <w:rFonts w:ascii="宋体" w:eastAsia="宋体" w:hAnsi="宋体" w:cs="宋体"/>
          <w:color w:val="000000"/>
          <w:sz w:val="26"/>
        </w:rPr>
        <w:t>；而且他进而又否定这些，說</w:t>
      </w:r>
      <w:r>
        <w:rPr>
          <w:rFonts w:ascii="宋体" w:eastAsia="宋体" w:hAnsi="宋体" w:cs="宋体"/>
          <w:color w:val="000000"/>
          <w:sz w:val="26"/>
        </w:rPr>
        <w:t>“</w:t>
      </w:r>
      <w:r>
        <w:rPr>
          <w:rFonts w:ascii="宋体" w:eastAsia="宋体" w:hAnsi="宋体" w:cs="宋体"/>
          <w:color w:val="000000"/>
          <w:sz w:val="26"/>
        </w:rPr>
        <w:t>也无是也无不是</w:t>
      </w:r>
      <w:r>
        <w:rPr>
          <w:rFonts w:ascii="宋体" w:eastAsia="宋体" w:hAnsi="宋体" w:cs="宋体"/>
          <w:color w:val="000000"/>
          <w:sz w:val="26"/>
        </w:rPr>
        <w:t>”</w:t>
      </w:r>
      <w:r>
        <w:rPr>
          <w:rFonts w:ascii="宋体" w:eastAsia="宋体" w:hAnsi="宋体" w:cs="宋体"/>
          <w:color w:val="000000"/>
          <w:sz w:val="26"/>
        </w:rPr>
        <w:t>；因为除了这最后一語以外，別的措詞还包含着些可捉摸的</w:t>
      </w:r>
      <w:r>
        <w:rPr>
          <w:rFonts w:ascii="宋体" w:eastAsia="宋体" w:hAnsi="宋体" w:cs="宋体"/>
          <w:color w:val="000000"/>
          <w:sz w:val="26"/>
        </w:rPr>
        <w:t>“</w:t>
      </w:r>
      <w:r>
        <w:rPr>
          <w:rFonts w:ascii="宋体" w:eastAsia="宋体" w:hAnsi="宋体" w:cs="宋体"/>
          <w:color w:val="000000"/>
          <w:sz w:val="26"/>
        </w:rPr>
        <w:t>有定事物</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40" w:line="460" w:lineRule="atLeast"/>
        <w:ind w:left="600" w:right="440" w:firstLine="1340"/>
        <w:rPr>
          <w:sz w:val="26"/>
        </w:rPr>
      </w:pPr>
      <w:r>
        <w:rPr>
          <w:rFonts w:ascii="宋体" w:eastAsia="宋体" w:hAnsi="宋体" w:cs="宋体"/>
          <w:color w:val="000000"/>
          <w:sz w:val="26"/>
        </w:rPr>
        <w:t>倘把这条理訂定：</w:t>
      </w:r>
      <w:r>
        <w:rPr>
          <w:rFonts w:ascii="宋体" w:eastAsia="宋体" w:hAnsi="宋体" w:cs="宋体"/>
          <w:color w:val="000000"/>
          <w:sz w:val="26"/>
        </w:rPr>
        <w:t>“</w:t>
      </w:r>
      <w:r>
        <w:rPr>
          <w:rFonts w:ascii="宋体" w:eastAsia="宋体" w:hAnsi="宋体" w:cs="宋体"/>
          <w:color w:val="000000"/>
          <w:sz w:val="26"/>
        </w:rPr>
        <w:t>当正面是眞实时，反面应是虛假，而反面是</w:t>
      </w:r>
      <w:r>
        <w:rPr>
          <w:rFonts w:ascii="宋体" w:eastAsia="宋体" w:hAnsi="宋体" w:cs="宋体"/>
          <w:color w:val="000000"/>
          <w:sz w:val="26"/>
        </w:rPr>
        <w:t xml:space="preserve">35 </w:t>
      </w:r>
      <w:r>
        <w:rPr>
          <w:rFonts w:ascii="宋体" w:eastAsia="宋体" w:hAnsi="宋体" w:cs="宋体"/>
          <w:color w:val="000000"/>
          <w:sz w:val="26"/>
        </w:rPr>
        <w:t>眞实时，正面应是虚假</w:t>
      </w:r>
      <w:r>
        <w:rPr>
          <w:rFonts w:ascii="宋体" w:eastAsia="宋体" w:hAnsi="宋体" w:cs="宋体"/>
          <w:color w:val="000000"/>
          <w:sz w:val="26"/>
        </w:rPr>
        <w:t>”</w:t>
      </w:r>
      <w:r>
        <w:rPr>
          <w:rFonts w:ascii="宋体" w:eastAsia="宋体" w:hAnsi="宋体" w:cs="宋体"/>
          <w:color w:val="000000"/>
          <w:sz w:val="26"/>
        </w:rPr>
        <w:t>这样要同时肯定而又否定同一事物將成为</w:t>
      </w:r>
      <w:r>
        <w:rPr>
          <w:rFonts w:ascii="宋体" w:eastAsia="宋体" w:hAnsi="宋体" w:cs="宋体"/>
          <w:color w:val="000000"/>
          <w:sz w:val="26"/>
        </w:rPr>
        <w:t xml:space="preserve">1008b </w:t>
      </w:r>
      <w:r>
        <w:rPr>
          <w:rFonts w:ascii="宋体" w:eastAsia="宋体" w:hAnsi="宋体" w:cs="宋体"/>
          <w:color w:val="000000"/>
          <w:sz w:val="26"/>
        </w:rPr>
        <w:t>不可能。</w:t>
      </w:r>
      <w:r>
        <w:rPr>
          <w:rFonts w:ascii="宋体" w:eastAsia="宋体" w:hAnsi="宋体" w:cs="宋体"/>
          <w:color w:val="000000"/>
          <w:sz w:val="26"/>
        </w:rPr>
        <w:t xml:space="preserve"> </w:t>
      </w:r>
      <w:r>
        <w:rPr>
          <w:rFonts w:ascii="宋体" w:eastAsia="宋体" w:hAnsi="宋体" w:cs="宋体"/>
          <w:color w:val="000000"/>
          <w:sz w:val="26"/>
        </w:rPr>
        <w:t>然而他們也許竟会說問題就在这里。</w:t>
      </w:r>
    </w:p>
    <w:p w:rsidR="00374711" w:rsidRDefault="000C031C">
      <w:pPr>
        <w:autoSpaceDE w:val="0"/>
        <w:autoSpaceDN w:val="0"/>
        <w:spacing w:before="40" w:line="467" w:lineRule="atLeast"/>
        <w:ind w:left="1320" w:right="440" w:firstLine="620"/>
        <w:rPr>
          <w:sz w:val="26"/>
        </w:rPr>
      </w:pPr>
      <w:r>
        <w:rPr>
          <w:rFonts w:ascii="宋体" w:eastAsia="宋体" w:hAnsi="宋体" w:cs="宋体"/>
          <w:color w:val="000000"/>
          <w:sz w:val="26"/>
        </w:rPr>
        <w:t>又，有人判断一事物，或云</w:t>
      </w:r>
      <w:r>
        <w:rPr>
          <w:rFonts w:ascii="宋体" w:eastAsia="宋体" w:hAnsi="宋体" w:cs="宋体"/>
          <w:color w:val="000000"/>
          <w:sz w:val="26"/>
        </w:rPr>
        <w:t>“</w:t>
      </w:r>
      <w:r>
        <w:rPr>
          <w:rFonts w:ascii="宋体" w:eastAsia="宋体" w:hAnsi="宋体" w:cs="宋体"/>
          <w:color w:val="000000"/>
          <w:sz w:val="26"/>
        </w:rPr>
        <w:t>如是</w:t>
      </w:r>
      <w:r>
        <w:rPr>
          <w:rFonts w:ascii="宋体" w:eastAsia="宋体" w:hAnsi="宋体" w:cs="宋体"/>
          <w:color w:val="000000"/>
          <w:sz w:val="26"/>
        </w:rPr>
        <w:t>”</w:t>
      </w:r>
      <w:r>
        <w:rPr>
          <w:rFonts w:ascii="宋体" w:eastAsia="宋体" w:hAnsi="宋体" w:cs="宋体"/>
          <w:color w:val="000000"/>
          <w:sz w:val="26"/>
        </w:rPr>
        <w:t>，或云</w:t>
      </w:r>
      <w:r>
        <w:rPr>
          <w:rFonts w:ascii="宋体" w:eastAsia="宋体" w:hAnsi="宋体" w:cs="宋体"/>
          <w:color w:val="000000"/>
          <w:sz w:val="26"/>
        </w:rPr>
        <w:t>“</w:t>
      </w:r>
      <w:r>
        <w:rPr>
          <w:rFonts w:ascii="宋体" w:eastAsia="宋体" w:hAnsi="宋体" w:cs="宋体"/>
          <w:color w:val="000000"/>
          <w:sz w:val="26"/>
        </w:rPr>
        <w:t>不如是</w:t>
      </w:r>
      <w:r>
        <w:rPr>
          <w:rFonts w:ascii="宋体" w:eastAsia="宋体" w:hAnsi="宋体" w:cs="宋体"/>
          <w:color w:val="000000"/>
          <w:sz w:val="26"/>
        </w:rPr>
        <w:t>”</w:t>
      </w:r>
      <w:r>
        <w:rPr>
          <w:rFonts w:ascii="宋体" w:eastAsia="宋体" w:hAnsi="宋体" w:cs="宋体"/>
          <w:color w:val="000000"/>
          <w:sz w:val="26"/>
        </w:rPr>
        <w:t>，另有人判断一事物謂这</w:t>
      </w:r>
      <w:r>
        <w:rPr>
          <w:rFonts w:ascii="宋体" w:eastAsia="宋体" w:hAnsi="宋体" w:cs="宋体"/>
          <w:color w:val="000000"/>
          <w:sz w:val="26"/>
        </w:rPr>
        <w:t>“</w:t>
      </w:r>
      <w:r>
        <w:rPr>
          <w:rFonts w:ascii="宋体" w:eastAsia="宋体" w:hAnsi="宋体" w:cs="宋体"/>
          <w:color w:val="000000"/>
          <w:sz w:val="26"/>
        </w:rPr>
        <w:t>旣如是而又不如是</w:t>
      </w:r>
      <w:r>
        <w:rPr>
          <w:rFonts w:ascii="宋体" w:eastAsia="宋体" w:hAnsi="宋体" w:cs="宋体"/>
          <w:color w:val="000000"/>
          <w:sz w:val="26"/>
        </w:rPr>
        <w:t>”</w:t>
      </w:r>
      <w:r>
        <w:rPr>
          <w:rFonts w:ascii="宋体" w:eastAsia="宋体" w:hAnsi="宋体" w:cs="宋体"/>
          <w:color w:val="000000"/>
          <w:sz w:val="26"/>
        </w:rPr>
        <w:t>；是誰的判断对，誰的判断錯了呢</w:t>
      </w:r>
      <w:r>
        <w:rPr>
          <w:rFonts w:ascii="宋体" w:eastAsia="宋体" w:hAnsi="宋体" w:cs="宋体"/>
          <w:color w:val="000000"/>
          <w:sz w:val="26"/>
        </w:rPr>
        <w:t>?</w:t>
      </w:r>
      <w:r>
        <w:rPr>
          <w:rFonts w:ascii="宋体" w:eastAsia="宋体" w:hAnsi="宋体" w:cs="宋体"/>
          <w:color w:val="000000"/>
          <w:sz w:val="26"/>
        </w:rPr>
        <w:t>若說那兩可的人对，那么具有这样一类性質的現存事物他們</w:t>
      </w:r>
    </w:p>
    <w:p w:rsidR="00374711" w:rsidRDefault="000C031C">
      <w:pPr>
        <w:spacing w:before="320" w:line="100" w:lineRule="exact"/>
        <w:ind w:left="1420" w:right="58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940"/>
        <w:rPr>
          <w:sz w:val="26"/>
        </w:rPr>
      </w:pPr>
      <w:r>
        <w:rPr>
          <w:rFonts w:ascii="宋体" w:eastAsia="宋体" w:hAnsi="宋体" w:cs="宋体"/>
          <w:color w:val="000000"/>
          <w:sz w:val="26"/>
        </w:rPr>
        <w:t>①</w:t>
      </w:r>
      <w:r>
        <w:rPr>
          <w:rFonts w:ascii="宋体" w:eastAsia="宋体" w:hAnsi="宋体" w:cs="宋体"/>
          <w:color w:val="000000"/>
          <w:sz w:val="26"/>
        </w:rPr>
        <w:t>見</w:t>
      </w:r>
      <w:r>
        <w:rPr>
          <w:rFonts w:ascii="宋体" w:eastAsia="宋体" w:hAnsi="宋体" w:cs="宋体"/>
          <w:color w:val="000000"/>
          <w:sz w:val="26"/>
        </w:rPr>
        <w:t xml:space="preserve"> 1006b17, 1007a6</w:t>
      </w:r>
      <w:r>
        <w:rPr>
          <w:rFonts w:ascii="宋体" w:eastAsia="宋体" w:hAnsi="宋体" w:cs="宋体"/>
          <w:color w:val="000000"/>
          <w:sz w:val="26"/>
        </w:rPr>
        <w:t>。</w:t>
      </w:r>
    </w:p>
    <w:p w:rsidR="00374711" w:rsidRDefault="000C031C">
      <w:pPr>
        <w:autoSpaceDE w:val="0"/>
        <w:autoSpaceDN w:val="0"/>
        <w:spacing w:before="300" w:line="220" w:lineRule="atLeast"/>
        <w:ind w:left="8860"/>
        <w:rPr>
          <w:sz w:val="26"/>
        </w:rPr>
      </w:pPr>
      <w:r>
        <w:rPr>
          <w:rFonts w:ascii="宋体" w:eastAsia="宋体" w:hAnsi="宋体" w:cs="宋体"/>
          <w:color w:val="000000"/>
          <w:sz w:val="26"/>
        </w:rPr>
        <w:t>69 ·</w:t>
      </w:r>
      <w:r>
        <w:br w:type="page"/>
      </w:r>
    </w:p>
    <w:p w:rsidR="00374711" w:rsidRDefault="000C031C">
      <w:pPr>
        <w:autoSpaceDE w:val="0"/>
        <w:autoSpaceDN w:val="0"/>
        <w:spacing w:before="660" w:line="440" w:lineRule="atLeast"/>
        <w:ind w:left="460"/>
        <w:rPr>
          <w:sz w:val="25"/>
        </w:rPr>
      </w:pPr>
      <w:r>
        <w:rPr>
          <w:rFonts w:ascii="宋体" w:eastAsia="宋体" w:hAnsi="宋体" w:cs="宋体"/>
          <w:color w:val="000000"/>
          <w:sz w:val="25"/>
        </w:rPr>
        <w:lastRenderedPageBreak/>
        <w:t xml:space="preserve">Г </w:t>
      </w:r>
      <w:r>
        <w:rPr>
          <w:rFonts w:ascii="宋体" w:eastAsia="宋体" w:hAnsi="宋体" w:cs="宋体"/>
          <w:color w:val="000000"/>
          <w:sz w:val="25"/>
        </w:rPr>
        <w:t>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1008</w:t>
      </w:r>
      <w:r>
        <w:rPr>
          <w:rFonts w:ascii="宋体" w:eastAsia="宋体" w:hAnsi="宋体" w:cs="宋体"/>
          <w:color w:val="000000"/>
          <w:sz w:val="25"/>
        </w:rPr>
        <w:t>b</w:t>
      </w:r>
    </w:p>
    <w:p w:rsidR="00374711" w:rsidRDefault="000C031C">
      <w:pPr>
        <w:autoSpaceDE w:val="0"/>
        <w:autoSpaceDN w:val="0"/>
        <w:spacing w:line="477" w:lineRule="atLeast"/>
        <w:ind w:left="340" w:right="980" w:firstLine="120"/>
        <w:rPr>
          <w:sz w:val="25"/>
        </w:rPr>
      </w:pPr>
      <w:r>
        <w:rPr>
          <w:rFonts w:ascii="宋体" w:eastAsia="宋体" w:hAnsi="宋体" w:cs="宋体"/>
          <w:color w:val="000000"/>
          <w:sz w:val="25"/>
        </w:rPr>
        <w:t xml:space="preserve">5 </w:t>
      </w:r>
      <w:r>
        <w:rPr>
          <w:rFonts w:ascii="宋体" w:eastAsia="宋体" w:hAnsi="宋体" w:cs="宋体"/>
          <w:color w:val="000000"/>
          <w:sz w:val="25"/>
        </w:rPr>
        <w:t>究向何处去指寻</w:t>
      </w:r>
      <w:r>
        <w:rPr>
          <w:rFonts w:ascii="宋体" w:eastAsia="宋体" w:hAnsi="宋体" w:cs="宋体"/>
          <w:color w:val="000000"/>
          <w:sz w:val="25"/>
        </w:rPr>
        <w:t xml:space="preserve">? </w:t>
      </w:r>
      <w:r>
        <w:rPr>
          <w:rFonts w:ascii="宋体" w:eastAsia="宋体" w:hAnsi="宋体" w:cs="宋体"/>
          <w:color w:val="000000"/>
          <w:sz w:val="25"/>
        </w:rPr>
        <w:t>若說他幷不对，可是比較那一位將事物既分明、之为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又分明之而为</w:t>
      </w:r>
      <w:r>
        <w:rPr>
          <w:rFonts w:ascii="宋体" w:eastAsia="宋体" w:hAnsi="宋体" w:cs="宋体"/>
          <w:color w:val="000000"/>
          <w:sz w:val="25"/>
        </w:rPr>
        <w:t>“</w:t>
      </w:r>
      <w:r>
        <w:rPr>
          <w:rFonts w:ascii="宋体" w:eastAsia="宋体" w:hAnsi="宋体" w:cs="宋体"/>
          <w:color w:val="000000"/>
          <w:sz w:val="25"/>
        </w:rPr>
        <w:t>不是</w:t>
      </w:r>
      <w:r>
        <w:rPr>
          <w:rFonts w:ascii="宋体" w:eastAsia="宋体" w:hAnsi="宋体" w:cs="宋体"/>
          <w:color w:val="000000"/>
          <w:sz w:val="25"/>
        </w:rPr>
        <w:t>”</w:t>
      </w:r>
      <w:r>
        <w:rPr>
          <w:rFonts w:ascii="宋体" w:eastAsia="宋体" w:hAnsi="宋体" w:cs="宋体"/>
          <w:color w:val="000000"/>
          <w:sz w:val="25"/>
        </w:rPr>
        <w:t>的人，他仍然較为妥当，卽便池不能算对，你也不能算他錯。</w:t>
      </w:r>
      <w:r>
        <w:rPr>
          <w:rFonts w:ascii="宋体" w:eastAsia="宋体" w:hAnsi="宋体" w:cs="宋体"/>
          <w:color w:val="000000"/>
          <w:sz w:val="25"/>
        </w:rPr>
        <w:t xml:space="preserve"> </w:t>
      </w:r>
      <w:r>
        <w:rPr>
          <w:rFonts w:ascii="宋体" w:eastAsia="宋体" w:hAnsi="宋体" w:cs="宋体"/>
          <w:color w:val="000000"/>
          <w:sz w:val="25"/>
        </w:rPr>
        <w:t>然而一切都无分別，眞假混在一起，落在</w:t>
      </w:r>
      <w:r>
        <w:rPr>
          <w:rFonts w:ascii="宋体" w:eastAsia="宋体" w:hAnsi="宋体" w:cs="宋体"/>
          <w:color w:val="000000"/>
          <w:sz w:val="25"/>
        </w:rPr>
        <w:t xml:space="preserve">10 </w:t>
      </w:r>
      <w:r>
        <w:rPr>
          <w:rFonts w:ascii="宋体" w:eastAsia="宋体" w:hAnsi="宋体" w:cs="宋体"/>
          <w:color w:val="000000"/>
          <w:sz w:val="25"/>
        </w:rPr>
        <w:t>这样境界的人实际不能說出也不会說出任何可以令人明了的事物；因为他同时說</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不是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对于一切事物不作判断，只是混混沌沌的，若有所思若无所思，这样的人与草木何異</w:t>
      </w:r>
      <w:r>
        <w:rPr>
          <w:rFonts w:ascii="宋体" w:eastAsia="宋体" w:hAnsi="宋体" w:cs="宋体"/>
          <w:color w:val="000000"/>
          <w:sz w:val="25"/>
        </w:rPr>
        <w:t>?</w:t>
      </w:r>
    </w:p>
    <w:p w:rsidR="00374711" w:rsidRDefault="000C031C">
      <w:pPr>
        <w:autoSpaceDE w:val="0"/>
        <w:autoSpaceDN w:val="0"/>
        <w:spacing w:before="180" w:line="320" w:lineRule="atLeast"/>
        <w:ind w:left="1420"/>
        <w:rPr>
          <w:sz w:val="25"/>
        </w:rPr>
      </w:pPr>
      <w:r>
        <w:rPr>
          <w:rFonts w:ascii="宋体" w:eastAsia="宋体" w:hAnsi="宋体" w:cs="宋体"/>
          <w:color w:val="000000"/>
          <w:sz w:val="25"/>
        </w:rPr>
        <w:t>这样，該是十分明白了，凡主張这样理論〈矛盾兩可〉的人以及</w:t>
      </w:r>
    </w:p>
    <w:p w:rsidR="00374711" w:rsidRDefault="000C031C">
      <w:pPr>
        <w:autoSpaceDE w:val="0"/>
        <w:autoSpaceDN w:val="0"/>
        <w:spacing w:before="180" w:line="320" w:lineRule="atLeast"/>
        <w:ind w:left="860"/>
        <w:rPr>
          <w:sz w:val="25"/>
        </w:rPr>
      </w:pPr>
      <w:r>
        <w:rPr>
          <w:rFonts w:ascii="宋体" w:eastAsia="宋体" w:hAnsi="宋体" w:cs="宋体"/>
          <w:color w:val="000000"/>
          <w:sz w:val="25"/>
        </w:rPr>
        <w:t>任何其它的人实际都沒有眞的站住这一立坊。</w:t>
      </w:r>
      <w:r>
        <w:rPr>
          <w:rFonts w:ascii="宋体" w:eastAsia="宋体" w:hAnsi="宋体" w:cs="宋体"/>
          <w:color w:val="000000"/>
          <w:sz w:val="25"/>
        </w:rPr>
        <w:t xml:space="preserve"> </w:t>
      </w:r>
      <w:r>
        <w:rPr>
          <w:rFonts w:ascii="宋体" w:eastAsia="宋体" w:hAnsi="宋体" w:cs="宋体"/>
          <w:color w:val="000000"/>
          <w:sz w:val="25"/>
        </w:rPr>
        <w:t>为何一个人当他想</w:t>
      </w:r>
    </w:p>
    <w:p w:rsidR="00374711" w:rsidRDefault="000C031C">
      <w:pPr>
        <w:autoSpaceDE w:val="0"/>
        <w:autoSpaceDN w:val="0"/>
        <w:spacing w:before="140" w:line="300" w:lineRule="atLeast"/>
        <w:ind w:left="460"/>
        <w:rPr>
          <w:sz w:val="25"/>
        </w:rPr>
      </w:pPr>
      <w:r>
        <w:rPr>
          <w:rFonts w:ascii="宋体" w:eastAsia="宋体" w:hAnsi="宋体" w:cs="宋体"/>
          <w:color w:val="000000"/>
          <w:sz w:val="25"/>
        </w:rPr>
        <w:t xml:space="preserve">15 </w:t>
      </w:r>
      <w:r>
        <w:rPr>
          <w:rFonts w:ascii="宋体" w:eastAsia="宋体" w:hAnsi="宋体" w:cs="宋体"/>
          <w:color w:val="000000"/>
          <w:sz w:val="25"/>
        </w:rPr>
        <w:t>到要去麦加拉的时候，他就不再留在家里而走向麦加拉呢</w:t>
      </w:r>
      <w:r>
        <w:rPr>
          <w:rFonts w:ascii="宋体" w:eastAsia="宋体" w:hAnsi="宋体" w:cs="宋体"/>
          <w:color w:val="000000"/>
          <w:sz w:val="25"/>
        </w:rPr>
        <w:t xml:space="preserve">? </w:t>
      </w:r>
      <w:r>
        <w:rPr>
          <w:rFonts w:ascii="宋体" w:eastAsia="宋体" w:hAnsi="宋体" w:cs="宋体"/>
          <w:color w:val="000000"/>
          <w:sz w:val="25"/>
        </w:rPr>
        <w:t>他在</w:t>
      </w:r>
    </w:p>
    <w:p w:rsidR="00374711" w:rsidRDefault="000C031C">
      <w:pPr>
        <w:autoSpaceDE w:val="0"/>
        <w:autoSpaceDN w:val="0"/>
        <w:spacing w:before="180" w:line="320" w:lineRule="atLeast"/>
        <w:ind w:left="860"/>
        <w:rPr>
          <w:sz w:val="25"/>
        </w:rPr>
      </w:pPr>
      <w:r>
        <w:rPr>
          <w:rFonts w:ascii="宋体" w:eastAsia="宋体" w:hAnsi="宋体" w:cs="宋体"/>
          <w:color w:val="000000"/>
          <w:sz w:val="25"/>
        </w:rPr>
        <w:t>某个早晨上路的时候，他为什么不走入一口淵井，或走上一个</w:t>
      </w:r>
      <w:r>
        <w:rPr>
          <w:rFonts w:ascii="宋体" w:eastAsia="宋体" w:hAnsi="宋体" w:cs="宋体"/>
          <w:color w:val="000000"/>
          <w:sz w:val="25"/>
        </w:rPr>
        <w:t xml:space="preserve"> </w:t>
      </w:r>
      <w:r>
        <w:rPr>
          <w:rFonts w:ascii="宋体" w:eastAsia="宋体" w:hAnsi="宋体" w:cs="宋体"/>
          <w:color w:val="000000"/>
          <w:sz w:val="25"/>
        </w:rPr>
        <w:t>悬</w:t>
      </w:r>
    </w:p>
    <w:p w:rsidR="00374711" w:rsidRDefault="000C031C">
      <w:pPr>
        <w:autoSpaceDE w:val="0"/>
        <w:autoSpaceDN w:val="0"/>
        <w:spacing w:before="200" w:line="300" w:lineRule="atLeast"/>
        <w:ind w:left="860"/>
        <w:rPr>
          <w:sz w:val="25"/>
        </w:rPr>
      </w:pPr>
      <w:r>
        <w:rPr>
          <w:rFonts w:ascii="宋体" w:eastAsia="宋体" w:hAnsi="宋体" w:cs="宋体"/>
          <w:color w:val="000000"/>
          <w:sz w:val="25"/>
        </w:rPr>
        <w:t>崖</w:t>
      </w:r>
      <w:r>
        <w:rPr>
          <w:rFonts w:ascii="宋体" w:eastAsia="宋体" w:hAnsi="宋体" w:cs="宋体"/>
          <w:color w:val="000000"/>
          <w:sz w:val="25"/>
        </w:rPr>
        <w:t>?</w:t>
      </w:r>
      <w:r>
        <w:rPr>
          <w:rFonts w:ascii="宋体" w:eastAsia="宋体" w:hAnsi="宋体" w:cs="宋体"/>
          <w:color w:val="000000"/>
          <w:sz w:val="25"/>
        </w:rPr>
        <w:t>我們看到他步步留心，当然可以知道他并不意謂墮入深淵或</w:t>
      </w:r>
    </w:p>
    <w:p w:rsidR="00374711" w:rsidRDefault="000C031C">
      <w:pPr>
        <w:autoSpaceDE w:val="0"/>
        <w:autoSpaceDN w:val="0"/>
        <w:spacing w:before="180" w:line="320" w:lineRule="atLeast"/>
        <w:ind w:left="860"/>
        <w:rPr>
          <w:sz w:val="25"/>
        </w:rPr>
      </w:pPr>
      <w:r>
        <w:rPr>
          <w:rFonts w:ascii="宋体" w:eastAsia="宋体" w:hAnsi="宋体" w:cs="宋体"/>
          <w:color w:val="000000"/>
          <w:sz w:val="25"/>
        </w:rPr>
        <w:t>墜于悬崖，是</w:t>
      </w:r>
      <w:r>
        <w:rPr>
          <w:rFonts w:ascii="宋体" w:eastAsia="宋体" w:hAnsi="宋体" w:cs="宋体"/>
          <w:color w:val="000000"/>
          <w:sz w:val="25"/>
        </w:rPr>
        <w:t>“</w:t>
      </w:r>
      <w:r>
        <w:rPr>
          <w:rFonts w:ascii="宋体" w:eastAsia="宋体" w:hAnsi="宋体" w:cs="宋体"/>
          <w:color w:val="000000"/>
          <w:sz w:val="25"/>
        </w:rPr>
        <w:t>又好又不好</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无可无不可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显然他判断着怎么</w:t>
      </w:r>
    </w:p>
    <w:p w:rsidR="00374711" w:rsidRDefault="000C031C">
      <w:pPr>
        <w:autoSpaceDE w:val="0"/>
        <w:autoSpaceDN w:val="0"/>
        <w:spacing w:line="470" w:lineRule="atLeast"/>
        <w:ind w:left="460" w:right="940"/>
        <w:rPr>
          <w:sz w:val="25"/>
        </w:rPr>
      </w:pPr>
      <w:r>
        <w:rPr>
          <w:rFonts w:ascii="宋体" w:eastAsia="宋体" w:hAnsi="宋体" w:cs="宋体"/>
          <w:color w:val="000000"/>
          <w:sz w:val="25"/>
        </w:rPr>
        <w:t xml:space="preserve">20 </w:t>
      </w:r>
      <w:r>
        <w:rPr>
          <w:rFonts w:ascii="宋体" w:eastAsia="宋体" w:hAnsi="宋体" w:cs="宋体"/>
          <w:color w:val="000000"/>
          <w:sz w:val="25"/>
        </w:rPr>
        <w:t>走比較好些，怎么走比較不好。</w:t>
      </w:r>
      <w:r>
        <w:rPr>
          <w:rFonts w:ascii="宋体" w:eastAsia="宋体" w:hAnsi="宋体" w:cs="宋体"/>
          <w:color w:val="000000"/>
          <w:sz w:val="25"/>
        </w:rPr>
        <w:t xml:space="preserve"> </w:t>
      </w:r>
      <w:r>
        <w:rPr>
          <w:rFonts w:ascii="宋体" w:eastAsia="宋体" w:hAnsi="宋体" w:cs="宋体"/>
          <w:color w:val="000000"/>
          <w:sz w:val="25"/>
        </w:rPr>
        <w:t>大家如不以此类判断为妄，則他也</w:t>
      </w:r>
      <w:r>
        <w:rPr>
          <w:rFonts w:ascii="宋体" w:eastAsia="宋体" w:hAnsi="宋体" w:cs="宋体"/>
          <w:color w:val="000000"/>
          <w:sz w:val="25"/>
        </w:rPr>
        <w:t>必將某一事物确定之为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而另一事物确定之为</w:t>
      </w:r>
      <w:r>
        <w:rPr>
          <w:rFonts w:ascii="宋体" w:eastAsia="宋体" w:hAnsi="宋体" w:cs="宋体"/>
          <w:color w:val="000000"/>
          <w:sz w:val="25"/>
        </w:rPr>
        <w:t>“</w:t>
      </w:r>
      <w:r>
        <w:rPr>
          <w:rFonts w:ascii="宋体" w:eastAsia="宋体" w:hAnsi="宋体" w:cs="宋体"/>
          <w:color w:val="000000"/>
          <w:sz w:val="25"/>
        </w:rPr>
        <w:t>非人</w:t>
      </w:r>
      <w:r>
        <w:rPr>
          <w:rFonts w:ascii="宋体" w:eastAsia="宋体" w:hAnsi="宋体" w:cs="宋体"/>
          <w:color w:val="000000"/>
          <w:sz w:val="25"/>
        </w:rPr>
        <w:t>”</w:t>
      </w:r>
      <w:r>
        <w:rPr>
          <w:rFonts w:ascii="宋体" w:eastAsia="宋体" w:hAnsi="宋体" w:cs="宋体"/>
          <w:color w:val="000000"/>
          <w:sz w:val="25"/>
        </w:rPr>
        <w:t>，某一事物謂之甜，另一事物謂之不甜。</w:t>
      </w:r>
      <w:r>
        <w:rPr>
          <w:rFonts w:ascii="宋体" w:eastAsia="宋体" w:hAnsi="宋体" w:cs="宋体"/>
          <w:color w:val="000000"/>
          <w:sz w:val="25"/>
        </w:rPr>
        <w:t xml:space="preserve"> </w:t>
      </w:r>
      <w:r>
        <w:rPr>
          <w:rFonts w:ascii="宋体" w:eastAsia="宋体" w:hAnsi="宋体" w:cs="宋体"/>
          <w:color w:val="000000"/>
          <w:sz w:val="25"/>
        </w:rPr>
        <w:t>因为他不將一切事物等量齐观，所以当他在要喝水时，就进向水边，当他要訪人时就进到人前。假定</w:t>
      </w:r>
    </w:p>
    <w:p w:rsidR="00374711" w:rsidRDefault="000C031C">
      <w:pPr>
        <w:autoSpaceDE w:val="0"/>
        <w:autoSpaceDN w:val="0"/>
        <w:spacing w:before="40" w:line="474" w:lineRule="atLeast"/>
        <w:ind w:left="460" w:right="940"/>
        <w:rPr>
          <w:sz w:val="25"/>
        </w:rPr>
      </w:pPr>
      <w:r>
        <w:rPr>
          <w:rFonts w:ascii="宋体" w:eastAsia="宋体" w:hAnsi="宋体" w:cs="宋体"/>
          <w:color w:val="000000"/>
          <w:sz w:val="25"/>
        </w:rPr>
        <w:t xml:space="preserve">25 </w:t>
      </w:r>
      <w:r>
        <w:rPr>
          <w:rFonts w:ascii="宋体" w:eastAsia="宋体" w:hAnsi="宋体" w:cs="宋体"/>
          <w:color w:val="000000"/>
          <w:sz w:val="25"/>
        </w:rPr>
        <w:t>同一事物既可是人而又可不是人，那么他就得將一切等量齐观了。但是，如上所述，每一个人的行动没有不是在趋吉〈向于某些事物〉而避凶的〈免于另一些事物〉。似乎举世的人，卽使不能判明举世一切事物，他总是会断定若干事物的利害善惡的。</w:t>
      </w:r>
      <w:r>
        <w:rPr>
          <w:rFonts w:ascii="宋体" w:eastAsia="宋体" w:hAnsi="宋体" w:cs="宋体"/>
          <w:color w:val="000000"/>
          <w:sz w:val="25"/>
        </w:rPr>
        <w:t>①</w:t>
      </w:r>
      <w:r>
        <w:rPr>
          <w:rFonts w:ascii="宋体" w:eastAsia="宋体" w:hAnsi="宋体" w:cs="宋体"/>
          <w:color w:val="000000"/>
          <w:sz w:val="25"/>
        </w:rPr>
        <w:t>如果說这些</w:t>
      </w:r>
      <w:r>
        <w:rPr>
          <w:rFonts w:ascii="宋体" w:eastAsia="宋体" w:hAnsi="宋体" w:cs="宋体"/>
          <w:color w:val="000000"/>
          <w:sz w:val="25"/>
        </w:rPr>
        <w:t xml:space="preserve">30 </w:t>
      </w:r>
      <w:r>
        <w:rPr>
          <w:rFonts w:ascii="宋体" w:eastAsia="宋体" w:hAnsi="宋体" w:cs="宋体"/>
          <w:color w:val="000000"/>
          <w:sz w:val="25"/>
        </w:rPr>
        <w:t>不算知識，只是意見〈猜忖〉，他們还应是切求眞理的人，犹如一个病人之切求健康較之一个无病的</w:t>
      </w:r>
      <w:r>
        <w:rPr>
          <w:rFonts w:ascii="宋体" w:eastAsia="宋体" w:hAnsi="宋体" w:cs="宋体"/>
          <w:color w:val="000000"/>
          <w:sz w:val="25"/>
        </w:rPr>
        <w:t>人更为急迫；于認取眞理而論，只会㺓忖的人較之于眞有所識知的人，当然他尙不算健全。</w:t>
      </w:r>
    </w:p>
    <w:p w:rsidR="00374711" w:rsidRDefault="000C031C">
      <w:pPr>
        <w:autoSpaceDE w:val="0"/>
        <w:autoSpaceDN w:val="0"/>
        <w:spacing w:line="440" w:lineRule="atLeast"/>
        <w:ind w:left="820" w:right="960" w:firstLine="600"/>
        <w:rPr>
          <w:sz w:val="25"/>
        </w:rPr>
      </w:pPr>
      <w:r>
        <w:rPr>
          <w:rFonts w:ascii="宋体" w:eastAsia="宋体" w:hAnsi="宋体" w:cs="宋体"/>
          <w:color w:val="000000"/>
          <w:sz w:val="25"/>
        </w:rPr>
        <w:t>又，一切事物侭可以</w:t>
      </w:r>
      <w:r>
        <w:rPr>
          <w:rFonts w:ascii="宋体" w:eastAsia="宋体" w:hAnsi="宋体" w:cs="宋体"/>
          <w:color w:val="000000"/>
          <w:sz w:val="25"/>
        </w:rPr>
        <w:t>“</w:t>
      </w:r>
      <w:r>
        <w:rPr>
          <w:rFonts w:ascii="宋体" w:eastAsia="宋体" w:hAnsi="宋体" w:cs="宋体"/>
          <w:color w:val="000000"/>
          <w:sz w:val="25"/>
        </w:rPr>
        <w:t>如是与不如是</w:t>
      </w:r>
      <w:r>
        <w:rPr>
          <w:rFonts w:ascii="宋体" w:eastAsia="宋体" w:hAnsi="宋体" w:cs="宋体"/>
          <w:color w:val="000000"/>
          <w:sz w:val="25"/>
        </w:rPr>
        <w:t>”</w:t>
      </w:r>
      <w:r>
        <w:rPr>
          <w:rFonts w:ascii="宋体" w:eastAsia="宋体" w:hAnsi="宋体" w:cs="宋体"/>
          <w:color w:val="000000"/>
          <w:sz w:val="25"/>
        </w:rPr>
        <w:t>，在事物的性質上，仍还有过与不及的差别存在，我們决不該說二与三同样地是偶数，也不</w:t>
      </w:r>
    </w:p>
    <w:p w:rsidR="00374711" w:rsidRDefault="000C031C">
      <w:pPr>
        <w:autoSpaceDE w:val="0"/>
        <w:autoSpaceDN w:val="0"/>
        <w:spacing w:before="140" w:line="320" w:lineRule="atLeast"/>
        <w:ind w:left="860"/>
        <w:rPr>
          <w:sz w:val="25"/>
        </w:rPr>
      </w:pPr>
      <w:r>
        <w:rPr>
          <w:rFonts w:ascii="宋体" w:eastAsia="宋体" w:hAnsi="宋体" w:cs="宋体"/>
          <w:color w:val="000000"/>
          <w:sz w:val="25"/>
          <w:u w:val="single"/>
        </w:rPr>
        <w:t xml:space="preserve">            </w:t>
      </w:r>
    </w:p>
    <w:p w:rsidR="00374711" w:rsidRDefault="000C031C">
      <w:pPr>
        <w:autoSpaceDE w:val="0"/>
        <w:autoSpaceDN w:val="0"/>
        <w:spacing w:before="140" w:line="220" w:lineRule="atLeast"/>
        <w:ind w:left="1420"/>
        <w:rPr>
          <w:sz w:val="25"/>
        </w:rPr>
      </w:pPr>
      <w:r>
        <w:rPr>
          <w:rFonts w:ascii="宋体" w:eastAsia="宋体" w:hAnsi="宋体" w:cs="宋体"/>
          <w:color w:val="000000"/>
          <w:sz w:val="25"/>
        </w:rPr>
        <w:t xml:space="preserve">① 1008b12-27 </w:t>
      </w:r>
      <w:r>
        <w:rPr>
          <w:rFonts w:ascii="宋体" w:eastAsia="宋体" w:hAnsi="宋体" w:cs="宋体"/>
          <w:color w:val="000000"/>
          <w:sz w:val="25"/>
        </w:rPr>
        <w:t>参看卷</w:t>
      </w:r>
      <w:r>
        <w:rPr>
          <w:rFonts w:ascii="宋体" w:eastAsia="宋体" w:hAnsi="宋体" w:cs="宋体"/>
          <w:color w:val="000000"/>
          <w:sz w:val="25"/>
        </w:rPr>
        <w:t xml:space="preserve"> K 1063a28-35</w:t>
      </w:r>
      <w:r>
        <w:rPr>
          <w:rFonts w:ascii="宋体" w:eastAsia="宋体" w:hAnsi="宋体" w:cs="宋体"/>
          <w:color w:val="000000"/>
          <w:sz w:val="25"/>
        </w:rPr>
        <w:t>。</w:t>
      </w:r>
    </w:p>
    <w:p w:rsidR="00374711" w:rsidRDefault="000C031C">
      <w:pPr>
        <w:autoSpaceDE w:val="0"/>
        <w:autoSpaceDN w:val="0"/>
        <w:spacing w:before="300" w:line="220" w:lineRule="atLeast"/>
        <w:ind w:left="460"/>
        <w:rPr>
          <w:sz w:val="25"/>
        </w:rPr>
      </w:pPr>
      <w:r>
        <w:rPr>
          <w:rFonts w:ascii="宋体" w:eastAsia="宋体" w:hAnsi="宋体" w:cs="宋体"/>
          <w:color w:val="000000"/>
          <w:sz w:val="25"/>
        </w:rPr>
        <w:t>- - 70 -</w:t>
      </w:r>
      <w:r>
        <w:br w:type="page"/>
      </w:r>
    </w:p>
    <w:p w:rsidR="00374711" w:rsidRDefault="000C031C">
      <w:pPr>
        <w:spacing w:line="14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00" w:lineRule="atLeast"/>
        <w:ind w:left="760"/>
        <w:rPr>
          <w:sz w:val="24"/>
        </w:rPr>
      </w:pPr>
      <w:r>
        <w:rPr>
          <w:rFonts w:ascii="宋体" w:eastAsia="宋体" w:hAnsi="宋体" w:cs="宋体"/>
          <w:color w:val="000000"/>
          <w:sz w:val="24"/>
        </w:rPr>
        <w:t>1</w:t>
      </w:r>
      <w:r>
        <w:rPr>
          <w:rFonts w:ascii="宋体" w:eastAsia="宋体" w:hAnsi="宋体" w:cs="宋体"/>
          <w:color w:val="000000"/>
          <w:sz w:val="24"/>
          <w:u w:val="single"/>
        </w:rPr>
        <w:t>009</w:t>
      </w:r>
      <w:r>
        <w:rPr>
          <w:rFonts w:ascii="宋体" w:eastAsia="宋体" w:hAnsi="宋体" w:cs="宋体"/>
          <w:color w:val="000000"/>
          <w:sz w:val="24"/>
        </w:rPr>
        <w:t>a</w:t>
      </w:r>
      <w:r>
        <w:rPr>
          <w:rFonts w:ascii="宋体" w:eastAsia="宋体" w:hAnsi="宋体" w:cs="宋体"/>
          <w:sz w:val="24"/>
        </w:rPr>
        <w:t xml:space="preserve">                                                           </w:t>
      </w:r>
      <w:r>
        <w:rPr>
          <w:rFonts w:ascii="宋体" w:eastAsia="宋体" w:hAnsi="宋体" w:cs="宋体"/>
          <w:color w:val="000000"/>
          <w:sz w:val="24"/>
        </w:rPr>
        <w:t>₣</w:t>
      </w:r>
      <w:r>
        <w:rPr>
          <w:rFonts w:ascii="宋体" w:eastAsia="宋体" w:hAnsi="宋体" w:cs="宋体"/>
          <w:color w:val="000000"/>
          <w:sz w:val="24"/>
        </w:rPr>
        <w:t xml:space="preserve"> 5</w:t>
      </w:r>
    </w:p>
    <w:p w:rsidR="00374711" w:rsidRDefault="000C031C">
      <w:pPr>
        <w:autoSpaceDE w:val="0"/>
        <w:autoSpaceDN w:val="0"/>
        <w:spacing w:before="300" w:line="260" w:lineRule="atLeast"/>
        <w:ind w:left="760"/>
        <w:rPr>
          <w:sz w:val="24"/>
        </w:rPr>
      </w:pPr>
      <w:r>
        <w:rPr>
          <w:rFonts w:ascii="宋体" w:eastAsia="宋体" w:hAnsi="宋体" w:cs="宋体"/>
          <w:color w:val="000000"/>
          <w:sz w:val="24"/>
        </w:rPr>
        <w:t xml:space="preserve">35 </w:t>
      </w:r>
      <w:r>
        <w:rPr>
          <w:rFonts w:ascii="宋体" w:eastAsia="宋体" w:hAnsi="宋体" w:cs="宋体"/>
          <w:color w:val="000000"/>
          <w:sz w:val="24"/>
        </w:rPr>
        <w:t>能說一个誤四为五的人，与一个誤八为千的人，其誤相等。</w:t>
      </w:r>
      <w:r>
        <w:rPr>
          <w:rFonts w:ascii="宋体" w:eastAsia="宋体" w:hAnsi="宋体" w:cs="宋体"/>
          <w:color w:val="000000"/>
          <w:sz w:val="24"/>
        </w:rPr>
        <w:t xml:space="preserve"> </w:t>
      </w:r>
      <w:r>
        <w:rPr>
          <w:rFonts w:ascii="宋体" w:eastAsia="宋体" w:hAnsi="宋体" w:cs="宋体"/>
          <w:color w:val="000000"/>
          <w:sz w:val="24"/>
        </w:rPr>
        <w:t>若說他</w:t>
      </w:r>
    </w:p>
    <w:p w:rsidR="00374711" w:rsidRDefault="000C031C">
      <w:pPr>
        <w:autoSpaceDE w:val="0"/>
        <w:autoSpaceDN w:val="0"/>
        <w:spacing w:before="40" w:line="445" w:lineRule="atLeast"/>
        <w:ind w:left="760" w:right="760"/>
        <w:rPr>
          <w:sz w:val="24"/>
        </w:rPr>
      </w:pPr>
      <w:r>
        <w:rPr>
          <w:rFonts w:ascii="宋体" w:eastAsia="宋体" w:hAnsi="宋体" w:cs="宋体"/>
          <w:color w:val="000000"/>
          <w:sz w:val="24"/>
        </w:rPr>
        <w:t>1909a</w:t>
      </w:r>
      <w:r>
        <w:rPr>
          <w:rFonts w:ascii="宋体" w:eastAsia="宋体" w:hAnsi="宋体" w:cs="宋体"/>
          <w:color w:val="000000"/>
          <w:sz w:val="24"/>
        </w:rPr>
        <w:t>们所誤不等，则那个誤差較小的，应是离真实也稍近些。</w:t>
      </w:r>
      <w:r>
        <w:rPr>
          <w:rFonts w:ascii="宋体" w:eastAsia="宋体" w:hAnsi="宋体" w:cs="宋体"/>
          <w:color w:val="000000"/>
          <w:sz w:val="24"/>
        </w:rPr>
        <w:t xml:space="preserve"> </w:t>
      </w:r>
      <w:r>
        <w:rPr>
          <w:rFonts w:ascii="宋体" w:eastAsia="宋体" w:hAnsi="宋体" w:cs="宋体"/>
          <w:color w:val="000000"/>
          <w:sz w:val="24"/>
        </w:rPr>
        <w:t>假如一事物于某</w:t>
      </w:r>
      <w:r>
        <w:rPr>
          <w:rFonts w:ascii="宋体" w:eastAsia="宋体" w:hAnsi="宋体" w:cs="宋体"/>
          <w:color w:val="000000"/>
          <w:sz w:val="24"/>
        </w:rPr>
        <w:t xml:space="preserve"> </w:t>
      </w:r>
      <w:r>
        <w:rPr>
          <w:rFonts w:ascii="宋体" w:eastAsia="宋体" w:hAnsi="宋体" w:cs="宋体"/>
          <w:color w:val="000000"/>
          <w:sz w:val="24"/>
        </w:rPr>
        <w:t>一事物的性質多具备</w:t>
      </w:r>
      <w:r>
        <w:rPr>
          <w:rFonts w:ascii="宋体" w:eastAsia="宋体" w:hAnsi="宋体" w:cs="宋体"/>
          <w:color w:val="000000"/>
          <w:sz w:val="24"/>
        </w:rPr>
        <w:t>--</w:t>
      </w:r>
      <w:r>
        <w:rPr>
          <w:rFonts w:ascii="宋体" w:eastAsia="宋体" w:hAnsi="宋体" w:cs="宋体"/>
          <w:color w:val="000000"/>
          <w:sz w:val="24"/>
        </w:rPr>
        <w:t>些，这总該是較接近于那事物。</w:t>
      </w:r>
      <w:r>
        <w:rPr>
          <w:rFonts w:ascii="宋体" w:eastAsia="宋体" w:hAnsi="宋体" w:cs="宋体"/>
          <w:color w:val="000000"/>
          <w:sz w:val="24"/>
        </w:rPr>
        <w:t xml:space="preserve"> </w:t>
      </w:r>
      <w:r>
        <w:rPr>
          <w:rFonts w:ascii="宋体" w:eastAsia="宋体" w:hAnsi="宋体" w:cs="宋体"/>
          <w:color w:val="000000"/>
          <w:sz w:val="24"/>
        </w:rPr>
        <w:t>若說这类差別未足为眞理之征，可是認明这些差別，我們总找到了較</w:t>
      </w:r>
      <w:r>
        <w:rPr>
          <w:rFonts w:ascii="宋体" w:eastAsia="宋体" w:hAnsi="宋体" w:cs="宋体"/>
          <w:color w:val="000000"/>
          <w:sz w:val="24"/>
        </w:rPr>
        <w:t xml:space="preserve">5 </w:t>
      </w:r>
      <w:r>
        <w:rPr>
          <w:rFonts w:ascii="宋体" w:eastAsia="宋体" w:hAnsi="宋体" w:cs="宋体"/>
          <w:color w:val="000000"/>
          <w:sz w:val="24"/>
        </w:rPr>
        <w:t>肯定而更接近箕理的事物，我們毋宁拋棄那拖泥帶水的教义</w:t>
      </w:r>
      <w:r>
        <w:rPr>
          <w:rFonts w:ascii="宋体" w:eastAsia="宋体" w:hAnsi="宋体" w:cs="宋体"/>
          <w:color w:val="000000"/>
          <w:sz w:val="24"/>
        </w:rPr>
        <w:t>①.</w:t>
      </w:r>
      <w:r>
        <w:rPr>
          <w:rFonts w:ascii="宋体" w:eastAsia="宋体" w:hAnsi="宋体" w:cs="宋体"/>
          <w:color w:val="000000"/>
          <w:sz w:val="24"/>
        </w:rPr>
        <w:t>免</w:t>
      </w:r>
    </w:p>
    <w:p w:rsidR="00374711" w:rsidRDefault="000C031C">
      <w:pPr>
        <w:autoSpaceDE w:val="0"/>
        <w:autoSpaceDN w:val="0"/>
        <w:spacing w:before="100" w:line="400" w:lineRule="atLeast"/>
        <w:ind w:left="1280"/>
        <w:rPr>
          <w:sz w:val="24"/>
        </w:rPr>
      </w:pPr>
      <w:r>
        <w:rPr>
          <w:rFonts w:ascii="宋体" w:eastAsia="宋体" w:hAnsi="宋体" w:cs="宋体"/>
          <w:color w:val="000000"/>
          <w:sz w:val="24"/>
        </w:rPr>
        <w:t>得妨碍大家思想上常有的判断能力。</w:t>
      </w:r>
    </w:p>
    <w:p w:rsidR="00374711" w:rsidRDefault="000C031C">
      <w:pPr>
        <w:autoSpaceDE w:val="0"/>
        <w:autoSpaceDN w:val="0"/>
        <w:spacing w:before="120" w:line="280" w:lineRule="atLeast"/>
        <w:ind w:left="76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五</w:t>
      </w:r>
    </w:p>
    <w:p w:rsidR="00374711" w:rsidRDefault="000C031C">
      <w:pPr>
        <w:autoSpaceDE w:val="0"/>
        <w:autoSpaceDN w:val="0"/>
        <w:spacing w:before="20" w:line="440" w:lineRule="atLeast"/>
        <w:ind w:left="880" w:right="940" w:firstLine="920"/>
        <w:rPr>
          <w:sz w:val="24"/>
        </w:rPr>
      </w:pPr>
      <w:r>
        <w:rPr>
          <w:rFonts w:ascii="宋体" w:eastAsia="宋体" w:hAnsi="宋体" w:cs="宋体"/>
          <w:color w:val="000000"/>
          <w:sz w:val="24"/>
        </w:rPr>
        <w:t>普罗塔哥拉的教义也是从同一意見发展出来的，要是正确就兩</w:t>
      </w:r>
      <w:r>
        <w:rPr>
          <w:rFonts w:ascii="宋体" w:eastAsia="宋体" w:hAnsi="宋体" w:cs="宋体"/>
          <w:color w:val="000000"/>
          <w:sz w:val="24"/>
        </w:rPr>
        <w:t>②</w:t>
      </w:r>
      <w:r>
        <w:rPr>
          <w:rFonts w:ascii="宋体" w:eastAsia="宋体" w:hAnsi="宋体" w:cs="宋体"/>
          <w:color w:val="000000"/>
          <w:sz w:val="24"/>
        </w:rPr>
        <w:t>皆正确，要是謬誤就兩皆謬誤。一方面，假如承認一切意見与現象均屬眞实，所有言論將同时又眞确而又虛假。</w:t>
      </w:r>
      <w:r>
        <w:rPr>
          <w:rFonts w:ascii="宋体" w:eastAsia="宋体" w:hAnsi="宋体" w:cs="宋体"/>
          <w:color w:val="000000"/>
          <w:sz w:val="24"/>
        </w:rPr>
        <w:t xml:space="preserve"> </w:t>
      </w:r>
      <w:r>
        <w:rPr>
          <w:rFonts w:ascii="宋体" w:eastAsia="宋体" w:hAnsi="宋体" w:cs="宋体"/>
          <w:color w:val="000000"/>
          <w:sz w:val="24"/>
        </w:rPr>
        <w:t>因为許多人的</w:t>
      </w:r>
      <w:r>
        <w:rPr>
          <w:rFonts w:ascii="宋体" w:eastAsia="宋体" w:hAnsi="宋体" w:cs="宋体"/>
          <w:color w:val="000000"/>
          <w:sz w:val="24"/>
        </w:rPr>
        <w:t xml:space="preserve">10 </w:t>
      </w:r>
      <w:r>
        <w:rPr>
          <w:rFonts w:ascii="宋体" w:eastAsia="宋体" w:hAnsi="宋体" w:cs="宋体"/>
          <w:color w:val="000000"/>
          <w:sz w:val="24"/>
        </w:rPr>
        <w:t>信念是互相冲突的，人們常認为与他不同的意見是錯的；所以同一事物必須又是而又不是。</w:t>
      </w:r>
      <w:r>
        <w:rPr>
          <w:rFonts w:ascii="宋体" w:eastAsia="宋体" w:hAnsi="宋体" w:cs="宋体"/>
          <w:color w:val="000000"/>
          <w:sz w:val="24"/>
        </w:rPr>
        <w:t xml:space="preserve"> </w:t>
      </w:r>
      <w:r>
        <w:rPr>
          <w:rFonts w:ascii="宋体" w:eastAsia="宋体" w:hAnsi="宋体" w:cs="宋体"/>
          <w:color w:val="000000"/>
          <w:sz w:val="24"/>
        </w:rPr>
        <w:t>另一方面这样說，所謂</w:t>
      </w:r>
      <w:r>
        <w:rPr>
          <w:rFonts w:ascii="宋体" w:eastAsia="宋体" w:hAnsi="宋体" w:cs="宋体"/>
          <w:color w:val="000000"/>
          <w:sz w:val="24"/>
        </w:rPr>
        <w:t>“</w:t>
      </w:r>
      <w:r>
        <w:rPr>
          <w:rFonts w:ascii="宋体" w:eastAsia="宋体" w:hAnsi="宋体" w:cs="宋体"/>
          <w:color w:val="000000"/>
          <w:sz w:val="24"/>
        </w:rPr>
        <w:t>有人認为对，有人認为錯</w:t>
      </w:r>
      <w:r>
        <w:rPr>
          <w:rFonts w:ascii="宋体" w:eastAsia="宋体" w:hAnsi="宋体" w:cs="宋体"/>
          <w:color w:val="000000"/>
          <w:sz w:val="24"/>
        </w:rPr>
        <w:t>”</w:t>
      </w:r>
      <w:r>
        <w:rPr>
          <w:rFonts w:ascii="宋体" w:eastAsia="宋体" w:hAnsi="宋体" w:cs="宋体"/>
          <w:color w:val="000000"/>
          <w:sz w:val="24"/>
        </w:rPr>
        <w:t>，相反的只是各人的意見；同一事物确实可以</w:t>
      </w:r>
      <w:r>
        <w:rPr>
          <w:rFonts w:ascii="宋体" w:eastAsia="宋体" w:hAnsi="宋体" w:cs="宋体"/>
          <w:color w:val="000000"/>
          <w:sz w:val="24"/>
        </w:rPr>
        <w:t>“</w:t>
      </w:r>
      <w:r>
        <w:rPr>
          <w:rFonts w:ascii="宋体" w:eastAsia="宋体" w:hAnsi="宋体" w:cs="宋体"/>
          <w:color w:val="000000"/>
          <w:sz w:val="24"/>
        </w:rPr>
        <w:t>又是又不是</w:t>
      </w:r>
      <w:r>
        <w:rPr>
          <w:rFonts w:ascii="宋体" w:eastAsia="宋体" w:hAnsi="宋体" w:cs="宋体"/>
          <w:color w:val="000000"/>
          <w:sz w:val="24"/>
        </w:rPr>
        <w:t>”</w:t>
      </w:r>
      <w:r>
        <w:rPr>
          <w:rFonts w:ascii="宋体" w:eastAsia="宋体" w:hAnsi="宋体" w:cs="宋体"/>
          <w:color w:val="000000"/>
          <w:sz w:val="24"/>
        </w:rPr>
        <w:t>；那么所謂实是倘眞为这样，一切就都无不是了。</w:t>
      </w:r>
      <w:r>
        <w:rPr>
          <w:rFonts w:ascii="宋体" w:eastAsia="宋体" w:hAnsi="宋体" w:cs="宋体"/>
          <w:color w:val="000000"/>
          <w:sz w:val="24"/>
        </w:rPr>
        <w:t xml:space="preserve"> </w:t>
      </w:r>
      <w:r>
        <w:rPr>
          <w:rFonts w:ascii="宋体" w:eastAsia="宋体" w:hAnsi="宋体" w:cs="宋体"/>
          <w:color w:val="000000"/>
          <w:sz w:val="24"/>
        </w:rPr>
        <w:t>明显地，这教</w:t>
      </w:r>
      <w:r>
        <w:rPr>
          <w:rFonts w:ascii="宋体" w:eastAsia="宋体" w:hAnsi="宋体" w:cs="宋体"/>
          <w:color w:val="000000"/>
          <w:sz w:val="24"/>
        </w:rPr>
        <w:t xml:space="preserve">15 </w:t>
      </w:r>
      <w:r>
        <w:rPr>
          <w:rFonts w:ascii="宋体" w:eastAsia="宋体" w:hAnsi="宋体" w:cs="宋体"/>
          <w:color w:val="000000"/>
          <w:sz w:val="24"/>
        </w:rPr>
        <w:t>义也出于同一思想方式。</w:t>
      </w:r>
    </w:p>
    <w:p w:rsidR="00374711" w:rsidRDefault="000C031C">
      <w:pPr>
        <w:autoSpaceDE w:val="0"/>
        <w:autoSpaceDN w:val="0"/>
        <w:spacing w:before="20" w:line="450" w:lineRule="atLeast"/>
        <w:ind w:left="900" w:right="960" w:firstLine="900"/>
        <w:rPr>
          <w:sz w:val="24"/>
        </w:rPr>
      </w:pPr>
      <w:r>
        <w:rPr>
          <w:rFonts w:ascii="宋体" w:eastAsia="宋体" w:hAnsi="宋体" w:cs="宋体"/>
          <w:color w:val="000000"/>
          <w:sz w:val="24"/>
        </w:rPr>
        <w:t>但是，对于不同的对手不宜用同样的辩难方式；有些人需要与之講理，有些人</w:t>
      </w:r>
      <w:r>
        <w:rPr>
          <w:rFonts w:ascii="宋体" w:eastAsia="宋体" w:hAnsi="宋体" w:cs="宋体"/>
          <w:color w:val="000000"/>
          <w:sz w:val="24"/>
        </w:rPr>
        <w:t>只能予以强迫。</w:t>
      </w:r>
      <w:r>
        <w:rPr>
          <w:rFonts w:ascii="宋体" w:eastAsia="宋体" w:hAnsi="宋体" w:cs="宋体"/>
          <w:color w:val="000000"/>
          <w:sz w:val="24"/>
        </w:rPr>
        <w:t xml:space="preserve"> </w:t>
      </w:r>
      <w:r>
        <w:rPr>
          <w:rFonts w:ascii="宋体" w:eastAsia="宋体" w:hAnsi="宋体" w:cs="宋体"/>
          <w:color w:val="000000"/>
          <w:sz w:val="24"/>
        </w:rPr>
        <w:t>因为有些人接受辯論，旨在貫通自己的思想，所以只要將困惑各点予以启发，引导他逐步进入明亮的</w:t>
      </w:r>
      <w:r>
        <w:rPr>
          <w:rFonts w:ascii="宋体" w:eastAsia="宋体" w:hAnsi="宋体" w:cs="宋体"/>
          <w:color w:val="000000"/>
          <w:sz w:val="24"/>
        </w:rPr>
        <w:t xml:space="preserve">20 </w:t>
      </w:r>
      <w:r>
        <w:rPr>
          <w:rFonts w:ascii="宋体" w:eastAsia="宋体" w:hAnsi="宋体" w:cs="宋体"/>
          <w:color w:val="000000"/>
          <w:sz w:val="24"/>
        </w:rPr>
        <w:t>地方，他就豁然开朗，治愈了他的愚昧。</w:t>
      </w:r>
      <w:r>
        <w:rPr>
          <w:rFonts w:ascii="宋体" w:eastAsia="宋体" w:hAnsi="宋体" w:cs="宋体"/>
          <w:color w:val="000000"/>
          <w:sz w:val="24"/>
        </w:rPr>
        <w:t xml:space="preserve"> </w:t>
      </w:r>
      <w:r>
        <w:rPr>
          <w:rFonts w:ascii="宋体" w:eastAsia="宋体" w:hAnsi="宋体" w:cs="宋体"/>
          <w:color w:val="000000"/>
          <w:sz w:val="24"/>
        </w:rPr>
        <w:t>然而对于那些仰仗着言語与名詞，專为辯論而辯論的人，除了否定他的辯論，就沒法为之診治了。</w:t>
      </w:r>
      <w:r>
        <w:rPr>
          <w:rFonts w:ascii="宋体" w:eastAsia="宋体" w:hAnsi="宋体" w:cs="宋体"/>
          <w:color w:val="000000"/>
          <w:sz w:val="24"/>
        </w:rPr>
        <w:t>⑧</w:t>
      </w:r>
    </w:p>
    <w:p w:rsidR="00374711" w:rsidRDefault="000C031C">
      <w:pPr>
        <w:autoSpaceDE w:val="0"/>
        <w:autoSpaceDN w:val="0"/>
        <w:spacing w:line="430" w:lineRule="atLeast"/>
        <w:ind w:left="1240" w:right="1000" w:firstLine="560"/>
        <w:rPr>
          <w:sz w:val="24"/>
        </w:rPr>
      </w:pPr>
      <w:r>
        <w:rPr>
          <w:rFonts w:ascii="宋体" w:eastAsia="宋体" w:hAnsi="宋体" w:cs="宋体"/>
          <w:color w:val="000000"/>
          <w:sz w:val="24"/>
        </w:rPr>
        <w:t>那些确实感觉到有所疑难而发生这样意見的人，大抵是</w:t>
      </w:r>
      <w:r>
        <w:rPr>
          <w:rFonts w:ascii="宋体" w:eastAsia="宋体" w:hAnsi="宋体" w:cs="宋体"/>
          <w:color w:val="000000"/>
          <w:sz w:val="24"/>
        </w:rPr>
        <w:t xml:space="preserve"> </w:t>
      </w:r>
      <w:r>
        <w:rPr>
          <w:rFonts w:ascii="宋体" w:eastAsia="宋体" w:hAnsi="宋体" w:cs="宋体"/>
          <w:color w:val="000000"/>
          <w:sz w:val="24"/>
        </w:rPr>
        <w:t>由于对可感覚事物的观察所引起。</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他們想諸相反或諸相对应同时</w:t>
      </w:r>
    </w:p>
    <w:p w:rsidR="00374711" w:rsidRDefault="000C031C">
      <w:pPr>
        <w:autoSpaceDE w:val="0"/>
        <w:autoSpaceDN w:val="0"/>
        <w:spacing w:before="140" w:line="260" w:lineRule="atLeast"/>
        <w:ind w:left="1280"/>
        <w:rPr>
          <w:sz w:val="24"/>
        </w:rPr>
      </w:pPr>
      <w:r>
        <w:rPr>
          <w:rFonts w:ascii="宋体" w:eastAsia="宋体" w:hAnsi="宋体" w:cs="宋体"/>
          <w:color w:val="000000"/>
          <w:sz w:val="24"/>
          <w:u w:val="single"/>
        </w:rPr>
        <w:t xml:space="preserve">              </w:t>
      </w:r>
    </w:p>
    <w:p w:rsidR="00374711" w:rsidRDefault="000C031C">
      <w:pPr>
        <w:autoSpaceDE w:val="0"/>
        <w:autoSpaceDN w:val="0"/>
        <w:spacing w:line="200" w:lineRule="atLeast"/>
        <w:ind w:left="1800"/>
        <w:rPr>
          <w:sz w:val="24"/>
        </w:rPr>
      </w:pPr>
      <w:r>
        <w:rPr>
          <w:rFonts w:ascii="宋体" w:eastAsia="宋体" w:hAnsi="宋体" w:cs="宋体"/>
          <w:color w:val="000000"/>
          <w:sz w:val="24"/>
        </w:rPr>
        <w:t xml:space="preserve">① λόγουarηλλαγμevol </w:t>
      </w:r>
      <w:r>
        <w:rPr>
          <w:rFonts w:ascii="宋体" w:eastAsia="宋体" w:hAnsi="宋体" w:cs="宋体"/>
          <w:color w:val="000000"/>
          <w:sz w:val="24"/>
        </w:rPr>
        <w:t>或譯</w:t>
      </w:r>
      <w:r>
        <w:rPr>
          <w:rFonts w:ascii="宋体" w:eastAsia="宋体" w:hAnsi="宋体" w:cs="宋体"/>
          <w:color w:val="000000"/>
          <w:sz w:val="24"/>
        </w:rPr>
        <w:t>“</w:t>
      </w:r>
      <w:r>
        <w:rPr>
          <w:rFonts w:ascii="宋体" w:eastAsia="宋体" w:hAnsi="宋体" w:cs="宋体"/>
          <w:color w:val="000000"/>
          <w:sz w:val="24"/>
        </w:rPr>
        <w:t>溢用了的理論</w:t>
      </w:r>
      <w:r>
        <w:rPr>
          <w:rFonts w:ascii="宋体" w:eastAsia="宋体" w:hAnsi="宋体" w:cs="宋体"/>
          <w:color w:val="000000"/>
          <w:sz w:val="24"/>
        </w:rPr>
        <w:t>”,</w:t>
      </w:r>
      <w:r>
        <w:rPr>
          <w:rFonts w:ascii="宋体" w:eastAsia="宋体" w:hAnsi="宋体" w:cs="宋体"/>
          <w:color w:val="000000"/>
          <w:sz w:val="24"/>
        </w:rPr>
        <w:t>指</w:t>
      </w:r>
      <w:r>
        <w:rPr>
          <w:rFonts w:ascii="宋体" w:eastAsia="宋体" w:hAnsi="宋体" w:cs="宋体"/>
          <w:color w:val="000000"/>
          <w:sz w:val="24"/>
        </w:rPr>
        <w:t>“</w:t>
      </w:r>
      <w:r>
        <w:rPr>
          <w:rFonts w:ascii="宋体" w:eastAsia="宋体" w:hAnsi="宋体" w:cs="宋体"/>
          <w:color w:val="000000"/>
          <w:sz w:val="24"/>
        </w:rPr>
        <w:t>是非兩可論</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310" w:lineRule="atLeast"/>
        <w:ind w:left="1360" w:right="900" w:firstLine="440"/>
        <w:rPr>
          <w:sz w:val="24"/>
        </w:rPr>
      </w:pPr>
      <w:r>
        <w:rPr>
          <w:rFonts w:ascii="宋体" w:eastAsia="宋体" w:hAnsi="宋体" w:cs="宋体"/>
          <w:color w:val="000000"/>
          <w:sz w:val="24"/>
        </w:rPr>
        <w:t>②</w:t>
      </w:r>
      <w:r>
        <w:rPr>
          <w:rFonts w:ascii="宋体" w:eastAsia="宋体" w:hAnsi="宋体" w:cs="宋体"/>
          <w:color w:val="000000"/>
          <w:sz w:val="24"/>
        </w:rPr>
        <w:t>其</w:t>
      </w:r>
      <w:r>
        <w:rPr>
          <w:rFonts w:ascii="宋体" w:eastAsia="宋体" w:hAnsi="宋体" w:cs="宋体"/>
          <w:color w:val="000000"/>
          <w:sz w:val="24"/>
        </w:rPr>
        <w:t xml:space="preserve"> </w:t>
      </w:r>
      <w:r>
        <w:rPr>
          <w:rFonts w:ascii="宋体" w:eastAsia="宋体" w:hAnsi="宋体" w:cs="宋体"/>
          <w:color w:val="000000"/>
          <w:sz w:val="24"/>
        </w:rPr>
        <w:t>一为前章之意見兩可論，另一是普罗塔哥拉之現象兩可論。普罗塔哥拉敎义之一；以現象为实，如甲之現示为乙者，便为乙。</w:t>
      </w:r>
    </w:p>
    <w:p w:rsidR="00374711" w:rsidRDefault="000C031C">
      <w:pPr>
        <w:autoSpaceDE w:val="0"/>
        <w:autoSpaceDN w:val="0"/>
        <w:spacing w:before="120" w:line="200" w:lineRule="atLeast"/>
        <w:ind w:left="1800"/>
        <w:rPr>
          <w:sz w:val="24"/>
        </w:rPr>
      </w:pPr>
      <w:r>
        <w:rPr>
          <w:rFonts w:ascii="宋体" w:eastAsia="宋体" w:hAnsi="宋体" w:cs="宋体"/>
          <w:color w:val="000000"/>
          <w:sz w:val="24"/>
        </w:rPr>
        <w:t xml:space="preserve">③ 1009a16-22 </w:t>
      </w:r>
      <w:r>
        <w:rPr>
          <w:rFonts w:ascii="宋体" w:eastAsia="宋体" w:hAnsi="宋体" w:cs="宋体"/>
          <w:color w:val="000000"/>
          <w:sz w:val="24"/>
        </w:rPr>
        <w:t>参看卷</w:t>
      </w:r>
      <w:r>
        <w:rPr>
          <w:rFonts w:ascii="宋体" w:eastAsia="宋体" w:hAnsi="宋体" w:cs="宋体"/>
          <w:color w:val="000000"/>
          <w:sz w:val="24"/>
        </w:rPr>
        <w:t xml:space="preserve"> K 1063b7-16</w:t>
      </w:r>
      <w:r>
        <w:rPr>
          <w:rFonts w:ascii="宋体" w:eastAsia="宋体" w:hAnsi="宋体" w:cs="宋体"/>
          <w:color w:val="000000"/>
          <w:sz w:val="24"/>
        </w:rPr>
        <w:t>。</w:t>
      </w:r>
    </w:p>
    <w:p w:rsidR="00374711" w:rsidRDefault="000C031C">
      <w:pPr>
        <w:autoSpaceDE w:val="0"/>
        <w:autoSpaceDN w:val="0"/>
        <w:spacing w:before="240" w:line="200" w:lineRule="atLeast"/>
        <w:ind w:left="8460"/>
        <w:rPr>
          <w:sz w:val="24"/>
        </w:rPr>
      </w:pPr>
      <w:r>
        <w:rPr>
          <w:rFonts w:ascii="宋体" w:eastAsia="宋体" w:hAnsi="宋体" w:cs="宋体"/>
          <w:color w:val="000000"/>
          <w:sz w:val="24"/>
        </w:rPr>
        <w:t>71</w:t>
      </w:r>
      <w:r>
        <w:br w:type="page"/>
      </w:r>
    </w:p>
    <w:p w:rsidR="00374711" w:rsidRDefault="000C031C">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80" w:lineRule="atLeast"/>
        <w:ind w:left="1040"/>
        <w:rPr>
          <w:sz w:val="24"/>
        </w:rPr>
      </w:pPr>
      <w:r>
        <w:rPr>
          <w:rFonts w:ascii="宋体" w:eastAsia="宋体" w:hAnsi="宋体" w:cs="宋体"/>
          <w:color w:val="000000"/>
          <w:sz w:val="24"/>
        </w:rPr>
        <w:t>Гб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1009b</w:t>
      </w:r>
    </w:p>
    <w:p w:rsidR="00374711" w:rsidRDefault="000C031C">
      <w:pPr>
        <w:autoSpaceDE w:val="0"/>
        <w:autoSpaceDN w:val="0"/>
        <w:spacing w:before="40" w:line="440" w:lineRule="atLeast"/>
        <w:ind w:left="980" w:right="860" w:firstLine="60"/>
        <w:rPr>
          <w:sz w:val="24"/>
        </w:rPr>
      </w:pPr>
      <w:r>
        <w:rPr>
          <w:rFonts w:ascii="宋体" w:eastAsia="宋体" w:hAnsi="宋体" w:cs="宋体"/>
          <w:color w:val="000000"/>
          <w:sz w:val="24"/>
        </w:rPr>
        <w:t xml:space="preserve">25 </w:t>
      </w:r>
      <w:r>
        <w:rPr>
          <w:rFonts w:ascii="宋体" w:eastAsia="宋体" w:hAnsi="宋体" w:cs="宋体"/>
          <w:color w:val="000000"/>
          <w:sz w:val="24"/>
        </w:rPr>
        <w:t>都属真实，因为</w:t>
      </w:r>
      <w:r>
        <w:rPr>
          <w:rFonts w:ascii="宋体" w:eastAsia="宋体" w:hAnsi="宋体" w:cs="宋体"/>
          <w:color w:val="000000"/>
          <w:sz w:val="24"/>
        </w:rPr>
        <w:t xml:space="preserve"> </w:t>
      </w:r>
      <w:r>
        <w:rPr>
          <w:rFonts w:ascii="宋体" w:eastAsia="宋体" w:hAnsi="宋体" w:cs="宋体"/>
          <w:color w:val="000000"/>
          <w:sz w:val="24"/>
        </w:rPr>
        <w:t>他们見到了相对事物从同一事物中出現。</w:t>
      </w:r>
      <w:r>
        <w:rPr>
          <w:rFonts w:ascii="宋体" w:eastAsia="宋体" w:hAnsi="宋体" w:cs="宋体"/>
          <w:color w:val="000000"/>
          <w:sz w:val="24"/>
        </w:rPr>
        <w:t xml:space="preserve"> </w:t>
      </w:r>
      <w:r>
        <w:rPr>
          <w:rFonts w:ascii="宋体" w:eastAsia="宋体" w:hAnsi="宋体" w:cs="宋体"/>
          <w:color w:val="000000"/>
          <w:sz w:val="24"/>
        </w:rPr>
        <w:t>假如事物之非是者便不能由事物变現，那么苟有</w:t>
      </w:r>
      <w:r>
        <w:rPr>
          <w:rFonts w:ascii="宋体" w:eastAsia="宋体" w:hAnsi="宋体" w:cs="宋体"/>
          <w:color w:val="000000"/>
          <w:sz w:val="24"/>
        </w:rPr>
        <w:t>所变現，必为事物的对成中原已具备着的事物，如阿那克薩哥拉所說</w:t>
      </w:r>
      <w:r>
        <w:rPr>
          <w:rFonts w:ascii="宋体" w:eastAsia="宋体" w:hAnsi="宋体" w:cs="宋体"/>
          <w:color w:val="000000"/>
          <w:sz w:val="24"/>
        </w:rPr>
        <w:t>“</w:t>
      </w:r>
      <w:r>
        <w:rPr>
          <w:rFonts w:ascii="宋体" w:eastAsia="宋体" w:hAnsi="宋体" w:cs="宋体"/>
          <w:color w:val="000000"/>
          <w:sz w:val="24"/>
        </w:rPr>
        <w:t>万物混于万物</w:t>
      </w:r>
      <w:r>
        <w:rPr>
          <w:rFonts w:ascii="宋体" w:eastAsia="宋体" w:hAnsi="宋体" w:cs="宋体"/>
          <w:color w:val="000000"/>
          <w:sz w:val="24"/>
        </w:rPr>
        <w:t>”</w:t>
      </w:r>
      <w:r>
        <w:rPr>
          <w:rFonts w:ascii="宋体" w:eastAsia="宋体" w:hAnsi="宋体" w:cs="宋体"/>
          <w:color w:val="000000"/>
          <w:sz w:val="24"/>
        </w:rPr>
        <w:t>；德謨</w:t>
      </w:r>
      <w:r>
        <w:rPr>
          <w:rFonts w:ascii="宋体" w:eastAsia="宋体" w:hAnsi="宋体" w:cs="宋体"/>
          <w:color w:val="000000"/>
          <w:sz w:val="24"/>
        </w:rPr>
        <w:t xml:space="preserve">30 </w:t>
      </w:r>
      <w:r>
        <w:rPr>
          <w:rFonts w:ascii="宋体" w:eastAsia="宋体" w:hAnsi="宋体" w:cs="宋体"/>
          <w:color w:val="000000"/>
          <w:sz w:val="24"/>
        </w:rPr>
        <w:t>克利特立說亦复如是，因为他說空与实随处都相等而并存，其一为是其一为非是。</w:t>
      </w:r>
      <w:r>
        <w:rPr>
          <w:rFonts w:ascii="宋体" w:eastAsia="宋体" w:hAnsi="宋体" w:cs="宋体"/>
          <w:color w:val="000000"/>
          <w:sz w:val="24"/>
        </w:rPr>
        <w:t>①</w:t>
      </w:r>
      <w:r>
        <w:rPr>
          <w:rFonts w:ascii="宋体" w:eastAsia="宋体" w:hAnsi="宋体" w:cs="宋体"/>
          <w:color w:val="000000"/>
          <w:sz w:val="24"/>
        </w:rPr>
        <w:t>对于这些由此引起其信念的人，我們將認为他們在某一意义上說得对，在某一意义上說錯了。</w:t>
      </w:r>
      <w:r>
        <w:rPr>
          <w:rFonts w:ascii="宋体" w:eastAsia="宋体" w:hAnsi="宋体" w:cs="宋体"/>
          <w:color w:val="000000"/>
          <w:sz w:val="24"/>
        </w:rPr>
        <w:t xml:space="preserve"> </w:t>
      </w:r>
      <w:r>
        <w:rPr>
          <w:rFonts w:ascii="宋体" w:eastAsia="宋体" w:hAnsi="宋体" w:cs="宋体"/>
          <w:color w:val="000000"/>
          <w:sz w:val="24"/>
        </w:rPr>
        <w:t>成为实是可有兩义，其一昔者无</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，今日有</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，其另一为</w:t>
      </w:r>
      <w:r>
        <w:rPr>
          <w:rFonts w:ascii="宋体" w:eastAsia="宋体" w:hAnsi="宋体" w:cs="宋体"/>
          <w:color w:val="000000"/>
          <w:sz w:val="24"/>
        </w:rPr>
        <w:t>“</w:t>
      </w:r>
      <w:r>
        <w:rPr>
          <w:rFonts w:ascii="宋体" w:eastAsia="宋体" w:hAnsi="宋体" w:cs="宋体"/>
          <w:color w:val="000000"/>
          <w:sz w:val="24"/>
        </w:rPr>
        <w:t>无是</w:t>
      </w:r>
      <w:r>
        <w:rPr>
          <w:rFonts w:ascii="宋体" w:eastAsia="宋体" w:hAnsi="宋体" w:cs="宋体"/>
          <w:color w:val="000000"/>
          <w:sz w:val="24"/>
        </w:rPr>
        <w:t>”</w:t>
      </w:r>
      <w:r>
        <w:rPr>
          <w:rFonts w:ascii="宋体" w:eastAsia="宋体" w:hAnsi="宋体" w:cs="宋体"/>
          <w:color w:val="000000"/>
          <w:sz w:val="24"/>
        </w:rPr>
        <w:t>不能成</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，而同一事物則可以成为实是与不成为实是</w:t>
      </w:r>
      <w:r>
        <w:rPr>
          <w:rFonts w:ascii="宋体" w:eastAsia="宋体" w:hAnsi="宋体" w:cs="宋体"/>
          <w:color w:val="000000"/>
          <w:sz w:val="24"/>
        </w:rPr>
        <w:t>———</w:t>
      </w:r>
      <w:r>
        <w:rPr>
          <w:rFonts w:ascii="宋体" w:eastAsia="宋体" w:hAnsi="宋体" w:cs="宋体"/>
          <w:color w:val="000000"/>
          <w:sz w:val="24"/>
        </w:rPr>
        <w:t>但其道不同。</w:t>
      </w:r>
      <w:r>
        <w:rPr>
          <w:rFonts w:ascii="宋体" w:eastAsia="宋体" w:hAnsi="宋体" w:cs="宋体"/>
          <w:color w:val="000000"/>
          <w:sz w:val="24"/>
        </w:rPr>
        <w:t xml:space="preserve"> </w:t>
      </w:r>
      <w:r>
        <w:rPr>
          <w:rFonts w:ascii="宋体" w:eastAsia="宋体" w:hAnsi="宋体" w:cs="宋体"/>
          <w:color w:val="000000"/>
          <w:sz w:val="24"/>
        </w:rPr>
        <w:t>因同一事物在潛能中可以同时涵有一个对成的兩端，但在实現时，就不能再</w:t>
      </w:r>
      <w:r>
        <w:rPr>
          <w:rFonts w:ascii="宋体" w:eastAsia="宋体" w:hAnsi="宋体" w:cs="宋体"/>
          <w:color w:val="000000"/>
          <w:sz w:val="24"/>
        </w:rPr>
        <w:t xml:space="preserve">35 </w:t>
      </w:r>
      <w:r>
        <w:rPr>
          <w:rFonts w:ascii="宋体" w:eastAsia="宋体" w:hAnsi="宋体" w:cs="宋体"/>
          <w:color w:val="000000"/>
          <w:sz w:val="24"/>
        </w:rPr>
        <w:t>涵有兩端了。</w:t>
      </w:r>
      <w:r>
        <w:rPr>
          <w:rFonts w:ascii="宋体" w:eastAsia="宋体" w:hAnsi="宋体" w:cs="宋体"/>
          <w:color w:val="000000"/>
          <w:sz w:val="24"/>
        </w:rPr>
        <w:t xml:space="preserve">② </w:t>
      </w:r>
      <w:r>
        <w:rPr>
          <w:rFonts w:ascii="宋体" w:eastAsia="宋体" w:hAnsi="宋体" w:cs="宋体"/>
          <w:color w:val="000000"/>
          <w:sz w:val="24"/>
        </w:rPr>
        <w:t>此外，我們还要請他們相信在一切現存事物中，</w:t>
      </w:r>
      <w:r>
        <w:rPr>
          <w:rFonts w:ascii="宋体" w:eastAsia="宋体" w:hAnsi="宋体" w:cs="宋体"/>
          <w:color w:val="000000"/>
          <w:sz w:val="24"/>
        </w:rPr>
        <w:t>別有一級本体，对于这本体，动变与生灭均不相屬。</w:t>
      </w:r>
    </w:p>
    <w:p w:rsidR="00374711" w:rsidRDefault="000C031C">
      <w:pPr>
        <w:autoSpaceDE w:val="0"/>
        <w:autoSpaceDN w:val="0"/>
        <w:spacing w:before="40" w:line="436" w:lineRule="atLeast"/>
        <w:ind w:left="680" w:right="860"/>
        <w:rPr>
          <w:sz w:val="24"/>
        </w:rPr>
      </w:pPr>
      <w:r>
        <w:rPr>
          <w:rFonts w:ascii="宋体" w:eastAsia="宋体" w:hAnsi="宋体" w:cs="宋体"/>
          <w:color w:val="000000"/>
          <w:sz w:val="24"/>
        </w:rPr>
        <w:t>1009b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相似地，还有些人是从可感觉事物的现象之真实性这类观察引起了这些意見。因为他們想到眞理并不由持有信念的人数之多寡来决定；同一物，有些人嚐之为甜，另有些人嚐之为苦；由此</w:t>
      </w:r>
      <w:r>
        <w:rPr>
          <w:rFonts w:ascii="宋体" w:eastAsia="宋体" w:hAnsi="宋体" w:cs="宋体"/>
          <w:color w:val="000000"/>
          <w:sz w:val="24"/>
        </w:rPr>
        <w:t xml:space="preserve">5 </w:t>
      </w:r>
      <w:r>
        <w:rPr>
          <w:rFonts w:ascii="宋体" w:eastAsia="宋体" w:hAnsi="宋体" w:cs="宋体"/>
          <w:color w:val="000000"/>
          <w:sz w:val="24"/>
        </w:rPr>
        <w:t>推广而循思之，若世人皆病，或世人皆狂，其間二三子独健或独醒世人必以二三子为病为狂，而不自謂其病与狂。</w:t>
      </w:r>
    </w:p>
    <w:p w:rsidR="00374711" w:rsidRDefault="000C031C">
      <w:pPr>
        <w:autoSpaceDE w:val="0"/>
        <w:autoSpaceDN w:val="0"/>
        <w:spacing w:line="440" w:lineRule="atLeast"/>
        <w:ind w:left="980" w:right="920" w:firstLine="920"/>
        <w:rPr>
          <w:sz w:val="24"/>
        </w:rPr>
      </w:pPr>
      <w:r>
        <w:rPr>
          <w:rFonts w:ascii="宋体" w:eastAsia="宋体" w:hAnsi="宋体" w:cs="宋体"/>
          <w:color w:val="000000"/>
          <w:sz w:val="24"/>
        </w:rPr>
        <w:t>又，他們說許多动物由感覚所得印象与我們人类不同；郎便同是人类，各人的官威也不全同。</w:t>
      </w:r>
      <w:r>
        <w:rPr>
          <w:rFonts w:ascii="宋体" w:eastAsia="宋体" w:hAnsi="宋体" w:cs="宋体"/>
          <w:color w:val="000000"/>
          <w:sz w:val="24"/>
        </w:rPr>
        <w:t xml:space="preserve"> </w:t>
      </w:r>
      <w:r>
        <w:rPr>
          <w:rFonts w:ascii="宋体" w:eastAsia="宋体" w:hAnsi="宋体" w:cs="宋体"/>
          <w:color w:val="000000"/>
          <w:sz w:val="24"/>
        </w:rPr>
        <w:t>誰的印象真实，誰的印象虛假</w:t>
      </w:r>
      <w:r>
        <w:rPr>
          <w:rFonts w:ascii="宋体" w:eastAsia="宋体" w:hAnsi="宋体" w:cs="宋体"/>
          <w:color w:val="000000"/>
          <w:sz w:val="24"/>
        </w:rPr>
        <w:t xml:space="preserve"> </w:t>
      </w:r>
      <w:r>
        <w:rPr>
          <w:rFonts w:ascii="宋体" w:eastAsia="宋体" w:hAnsi="宋体" w:cs="宋体"/>
          <w:color w:val="000000"/>
          <w:sz w:val="24"/>
        </w:rPr>
        <w:t>这</w:t>
      </w:r>
      <w:r>
        <w:rPr>
          <w:rFonts w:ascii="宋体" w:eastAsia="宋体" w:hAnsi="宋体" w:cs="宋体"/>
          <w:color w:val="000000"/>
          <w:sz w:val="24"/>
        </w:rPr>
        <w:t xml:space="preserve">10 </w:t>
      </w:r>
      <w:r>
        <w:rPr>
          <w:rFonts w:ascii="宋体" w:eastAsia="宋体" w:hAnsi="宋体" w:cs="宋体"/>
          <w:color w:val="000000"/>
          <w:sz w:val="24"/>
        </w:rPr>
        <w:t>并不明白；这一粗人或动物的印象未必胜于另一</w:t>
      </w:r>
      <w:r>
        <w:rPr>
          <w:rFonts w:ascii="宋体" w:eastAsia="宋体" w:hAnsi="宋体" w:cs="宋体"/>
          <w:color w:val="000000"/>
          <w:sz w:val="24"/>
        </w:rPr>
        <w:t>組，然而兩者同屬某一事物之印象。</w:t>
      </w:r>
      <w:r>
        <w:rPr>
          <w:rFonts w:ascii="宋体" w:eastAsia="宋体" w:hAnsi="宋体" w:cs="宋体"/>
          <w:color w:val="000000"/>
          <w:sz w:val="24"/>
        </w:rPr>
        <w:t xml:space="preserve"> </w:t>
      </w:r>
      <w:r>
        <w:rPr>
          <w:rFonts w:ascii="宋体" w:eastAsia="宋体" w:hAnsi="宋体" w:cs="宋体"/>
          <w:color w:val="000000"/>
          <w:sz w:val="24"/>
        </w:rPr>
        <w:t>为此故，德謨克利特要这样說，或者眞理是沒有的，或者至少我們于眞理还沒有明白。</w: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268096" behindDoc="0" locked="0" layoutInCell="1" allowOverlap="1">
                <wp:simplePos x="0" y="0"/>
                <wp:positionH relativeFrom="column">
                  <wp:posOffset>635000</wp:posOffset>
                </wp:positionH>
                <wp:positionV relativeFrom="paragraph">
                  <wp:posOffset>0</wp:posOffset>
                </wp:positionV>
                <wp:extent cx="5346700" cy="10414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5346700" cy="1041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0pt;margin-top:0pt;width:421pt;height:8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69120" behindDoc="0" locked="0" layoutInCell="1" allowOverlap="1">
                <wp:simplePos x="0" y="0"/>
                <wp:positionH relativeFrom="column">
                  <wp:posOffset>635000</wp:posOffset>
                </wp:positionH>
                <wp:positionV relativeFrom="paragraph">
                  <wp:posOffset>0</wp:posOffset>
                </wp:positionV>
                <wp:extent cx="5346700" cy="1054100"/>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5346700" cy="1054100"/>
                        </a:xfrm>
                        <a:prstGeom prst="rect">
                          <a:avLst/>
                        </a:prstGeom>
                        <a:noFill/>
                        <a:ln w="6350">
                          <a:noFill/>
                        </a:ln>
                      </wps:spPr>
                      <wps:txbx>
                        <w:txbxContent>
                          <w:p w:rsidR="00374711" w:rsidRDefault="000C031C">
                            <w:pPr>
                              <w:autoSpaceDE w:val="0"/>
                              <w:autoSpaceDN w:val="0"/>
                              <w:spacing w:line="405" w:lineRule="atLeast"/>
                              <w:ind w:firstLine="900"/>
                              <w:rPr>
                                <w:sz w:val="24"/>
                              </w:rPr>
                            </w:pPr>
                            <w:r>
                              <w:rPr>
                                <w:rFonts w:ascii="宋体" w:eastAsia="宋体" w:hAnsi="宋体" w:cs="宋体"/>
                                <w:color w:val="000000"/>
                                <w:sz w:val="24"/>
                              </w:rPr>
                              <w:t>这些思想家一般假定知識就是感覚，感覚的差異則出于身体的差異，一切出現在我們威覚中的事物必然是眞实的；这样，恩培</w:t>
                            </w:r>
                            <w:r>
                              <w:rPr>
                                <w:rFonts w:ascii="宋体" w:eastAsia="宋体" w:hAnsi="宋体" w:cs="宋体"/>
                                <w:color w:val="000000"/>
                                <w:sz w:val="24"/>
                              </w:rPr>
                              <w:t xml:space="preserve">15 </w:t>
                            </w:r>
                            <w:r>
                              <w:rPr>
                                <w:rFonts w:ascii="宋体" w:eastAsia="宋体" w:hAnsi="宋体" w:cs="宋体"/>
                                <w:color w:val="000000"/>
                                <w:sz w:val="24"/>
                              </w:rPr>
                              <w:t>多克勒与德謨克利特，几乎也可以說所有其他的思想家，都成了这</w:t>
                            </w:r>
                            <w:r>
                              <w:rPr>
                                <w:rFonts w:ascii="宋体" w:eastAsia="宋体" w:hAnsi="宋体" w:cs="宋体"/>
                                <w:color w:val="000000"/>
                                <w:sz w:val="24"/>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50pt;margin-top:0pt;width:421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5" w:lineRule="atLeast"/>
                        <w:ind w:left="0" w:right="0" w:firstLine="900"/>
                        <w:jc w:val="both"/>
                        <w:textAlignment w:val="auto"/>
                        <w:rPr>
                          <w:sz w:val="24"/>
                        </w:rPr>
                      </w:pPr>
                      <w:r>
                        <w:rPr>
                          <w:rFonts w:ascii="宋体" w:hAnsi="宋体" w:cs="宋体" w:eastAsia="宋体"/>
                          <w:sz w:val="24"/>
                          <w:color w:val="000000"/>
                          <w:b w:val="off"/>
                          <w:i w:val="off"/>
                          <w:strike w:val="off"/>
                        </w:rPr>
                        <w:t>这些思想家一般假定知識就是感覚，感覚的差異則出于身体</w:t>
                      </w:r>
                      <w:r>
                        <w:rPr>
                          <w:rFonts w:ascii="宋体" w:hAnsi="宋体" w:cs="宋体" w:eastAsia="宋体"/>
                          <w:sz w:val="24"/>
                          <w:color w:val="000000"/>
                          <w:b w:val="off"/>
                          <w:i w:val="off"/>
                          <w:strike w:val="off"/>
                        </w:rPr>
                        <w:t>的差異，一切出現在我們威覚中的事物必然是眞实的；这样，恩培</w:t>
                      </w:r>
                      <w:r>
                        <w:rPr>
                          <w:rFonts w:ascii="宋体" w:hAnsi="宋体" w:cs="宋体" w:eastAsia="宋体"/>
                          <w:sz w:val="24"/>
                          <w:color w:val="000000"/>
                          <w:b w:val="off"/>
                          <w:i w:val="off"/>
                          <w:strike w:val="off"/>
                        </w:rPr>
                        <w:t>15 多克勒与德謨克利特，几乎也可以說所有其他的思想家，都成了这</w:t>
                      </w:r>
                      <w:r>
                        <w:rPr>
                          <w:rFonts w:ascii="宋体" w:hAnsi="宋体" w:cs="宋体" w:eastAsia="宋体"/>
                          <w:sz w:val="24"/>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270144" behindDoc="0" locked="0" layoutInCell="1" allowOverlap="1">
                <wp:simplePos x="0" y="0"/>
                <wp:positionH relativeFrom="column">
                  <wp:posOffset>1206500</wp:posOffset>
                </wp:positionH>
                <wp:positionV relativeFrom="paragraph">
                  <wp:posOffset>1041400</wp:posOffset>
                </wp:positionV>
                <wp:extent cx="3048000" cy="17780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30480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 xml:space="preserve">① 1009a6-16,22-30 </w:t>
                            </w:r>
                            <w:r>
                              <w:rPr>
                                <w:rFonts w:ascii="宋体" w:eastAsia="宋体" w:hAnsi="宋体" w:cs="宋体"/>
                                <w:color w:val="000000"/>
                                <w:sz w:val="24"/>
                              </w:rPr>
                              <w:t>参看卷</w:t>
                            </w:r>
                            <w:r>
                              <w:rPr>
                                <w:rFonts w:ascii="宋体" w:eastAsia="宋体" w:hAnsi="宋体" w:cs="宋体"/>
                                <w:color w:val="000000"/>
                                <w:sz w:val="24"/>
                              </w:rPr>
                              <w:t xml:space="preserve"> K 1062b12-24</w:t>
                            </w:r>
                            <w:r>
                              <w:rPr>
                                <w:rFonts w:ascii="宋体" w:eastAsia="宋体" w:hAnsi="宋体" w:cs="宋体"/>
                                <w:color w:val="000000"/>
                                <w:sz w:val="24"/>
                              </w:rPr>
                              <w:t>。</w:t>
                            </w:r>
                          </w:p>
                        </w:txbxContent>
                      </wps:txbx>
                      <wps:bodyPr vert="horz" wrap="square" lIns="0" tIns="0" rIns="0" bIns="0" anchor="t">
                        <a:spAutoFit/>
                      </wps:bodyPr>
                    </wps:wsp>
                  </a:graphicData>
                </a:graphic>
              </wp:anchor>
            </w:drawing>
          </mc:Choice>
          <mc:Fallback>
            <w:pict>
              <v:shape type="#_x0000_t202" filled="f" stroked="f" style="margin-left:95pt;margin-top:82pt;width:24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① 1009a6-16,22-30 参看卷 K 1062b12-24。</w:t>
                      </w:r>
                    </w:p>
                  </w:txbxContent>
                </v:textbox>
              </v:shape>
            </w:pict>
          </mc:Fallback>
        </mc:AlternateContent>
      </w:r>
    </w:p>
    <w:p w:rsidR="00374711" w:rsidRDefault="000C031C">
      <w:pPr>
        <w:autoSpaceDE w:val="0"/>
        <w:autoSpaceDN w:val="0"/>
        <w:spacing w:before="60" w:line="280" w:lineRule="atLeast"/>
        <w:ind w:left="1500" w:right="760" w:firstLine="400"/>
        <w:rPr>
          <w:sz w:val="24"/>
        </w:rPr>
      </w:pPr>
      <w:r>
        <w:rPr>
          <w:rFonts w:ascii="宋体" w:eastAsia="宋体" w:hAnsi="宋体" w:cs="宋体"/>
          <w:color w:val="000000"/>
          <w:sz w:val="24"/>
        </w:rPr>
        <w:t>②1009a30--36</w:t>
      </w:r>
      <w:r>
        <w:rPr>
          <w:rFonts w:ascii="宋体" w:eastAsia="宋体" w:hAnsi="宋体" w:cs="宋体"/>
          <w:color w:val="000000"/>
          <w:sz w:val="24"/>
        </w:rPr>
        <w:t>参看卷</w:t>
      </w:r>
      <w:r>
        <w:rPr>
          <w:rFonts w:ascii="宋体" w:eastAsia="宋体" w:hAnsi="宋体" w:cs="宋体"/>
          <w:color w:val="000000"/>
          <w:sz w:val="24"/>
        </w:rPr>
        <w:t>K 1062b12--24</w:t>
      </w:r>
      <w:r>
        <w:rPr>
          <w:rFonts w:ascii="宋体" w:eastAsia="宋体" w:hAnsi="宋体" w:cs="宋体"/>
          <w:color w:val="000000"/>
          <w:sz w:val="24"/>
        </w:rPr>
        <w:t>。普罗塔哥拉另一教义部</w:t>
      </w:r>
      <w:r>
        <w:rPr>
          <w:rFonts w:ascii="宋体" w:eastAsia="宋体" w:hAnsi="宋体" w:cs="宋体"/>
          <w:color w:val="000000"/>
          <w:sz w:val="24"/>
        </w:rPr>
        <w:t>“</w:t>
      </w:r>
      <w:r>
        <w:rPr>
          <w:rFonts w:ascii="宋体" w:eastAsia="宋体" w:hAnsi="宋体" w:cs="宋体"/>
          <w:color w:val="000000"/>
          <w:sz w:val="24"/>
        </w:rPr>
        <w:t>无不成有</w:t>
      </w:r>
      <w:r>
        <w:rPr>
          <w:rFonts w:ascii="宋体" w:eastAsia="宋体" w:hAnsi="宋体" w:cs="宋体"/>
          <w:color w:val="000000"/>
          <w:sz w:val="24"/>
        </w:rPr>
        <w:t>”,</w:t>
      </w:r>
      <w:r>
        <w:rPr>
          <w:rFonts w:ascii="宋体" w:eastAsia="宋体" w:hAnsi="宋体" w:cs="宋体"/>
          <w:color w:val="000000"/>
          <w:sz w:val="24"/>
        </w:rPr>
        <w:t>故</w:t>
      </w:r>
      <w:r>
        <w:rPr>
          <w:rFonts w:ascii="宋体" w:eastAsia="宋体" w:hAnsi="宋体" w:cs="宋体"/>
          <w:color w:val="000000"/>
          <w:sz w:val="24"/>
        </w:rPr>
        <w:t>事物之能演变者必先涵有兩对成。</w:t>
      </w:r>
    </w:p>
    <w:p w:rsidR="00374711" w:rsidRDefault="000C031C">
      <w:pPr>
        <w:autoSpaceDE w:val="0"/>
        <w:autoSpaceDN w:val="0"/>
        <w:spacing w:before="260" w:line="160" w:lineRule="atLeast"/>
        <w:ind w:left="1040"/>
        <w:rPr>
          <w:sz w:val="24"/>
        </w:rPr>
      </w:pPr>
      <w:r>
        <w:rPr>
          <w:rFonts w:ascii="宋体" w:eastAsia="宋体" w:hAnsi="宋体" w:cs="宋体"/>
          <w:color w:val="000000"/>
          <w:sz w:val="24"/>
        </w:rPr>
        <w:t>· 72 ·</w:t>
      </w:r>
      <w:r>
        <w:br w:type="page"/>
      </w:r>
    </w:p>
    <w:p w:rsidR="00374711" w:rsidRDefault="000C031C">
      <w:pPr>
        <w:spacing w:line="18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40" w:lineRule="atLeast"/>
        <w:ind w:left="940"/>
        <w:rPr>
          <w:sz w:val="24"/>
        </w:rPr>
      </w:pPr>
      <w:r>
        <w:rPr>
          <w:rFonts w:ascii="宋体" w:eastAsia="宋体" w:hAnsi="宋体" w:cs="宋体"/>
          <w:color w:val="000000"/>
          <w:sz w:val="22"/>
        </w:rPr>
        <w:t>1009b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T5</w:t>
      </w:r>
    </w:p>
    <w:p w:rsidR="00374711" w:rsidRDefault="000C031C">
      <w:pPr>
        <w:autoSpaceDE w:val="0"/>
        <w:autoSpaceDN w:val="0"/>
        <w:spacing w:before="220" w:line="300" w:lineRule="atLeast"/>
        <w:ind w:left="1360"/>
        <w:rPr>
          <w:sz w:val="22"/>
        </w:rPr>
      </w:pPr>
      <w:r>
        <w:rPr>
          <w:rFonts w:ascii="宋体" w:eastAsia="宋体" w:hAnsi="宋体" w:cs="宋体"/>
          <w:color w:val="000000"/>
          <w:sz w:val="22"/>
        </w:rPr>
        <w:t>一类意見的俘虜。恩培多克勒會說人的思想随人身体而为变；</w:t>
      </w:r>
    </w:p>
    <w:p w:rsidR="00374711" w:rsidRDefault="000C031C">
      <w:pPr>
        <w:autoSpaceDE w:val="0"/>
        <w:autoSpaceDN w:val="0"/>
        <w:spacing w:before="180" w:line="300" w:lineRule="atLeast"/>
        <w:ind w:left="1860"/>
        <w:rPr>
          <w:sz w:val="22"/>
        </w:rPr>
      </w:pPr>
      <w:r>
        <w:rPr>
          <w:rFonts w:ascii="宋体" w:eastAsia="宋体" w:hAnsi="宋体" w:cs="宋体"/>
          <w:color w:val="000000"/>
          <w:sz w:val="22"/>
        </w:rPr>
        <w:t>人之于智度因滋养而日增，</w:t>
      </w:r>
      <w:r>
        <w:rPr>
          <w:rFonts w:ascii="宋体" w:eastAsia="宋体" w:hAnsi="宋体" w:cs="宋体"/>
          <w:color w:val="000000"/>
          <w:sz w:val="22"/>
        </w:rPr>
        <w:t>①</w:t>
      </w:r>
    </w:p>
    <w:p w:rsidR="00374711" w:rsidRDefault="000C031C">
      <w:pPr>
        <w:autoSpaceDE w:val="0"/>
        <w:autoSpaceDN w:val="0"/>
        <w:spacing w:before="140" w:line="300" w:lineRule="atLeast"/>
        <w:ind w:left="1360"/>
        <w:rPr>
          <w:sz w:val="22"/>
        </w:rPr>
      </w:pPr>
      <w:r>
        <w:rPr>
          <w:rFonts w:ascii="宋体" w:eastAsia="宋体" w:hAnsi="宋体" w:cs="宋体"/>
          <w:color w:val="000000"/>
          <w:sz w:val="22"/>
        </w:rPr>
        <w:t>在別篇中，他又說：</w:t>
      </w:r>
    </w:p>
    <w:p w:rsidR="00374711" w:rsidRDefault="000C031C">
      <w:pPr>
        <w:autoSpaceDE w:val="0"/>
        <w:autoSpaceDN w:val="0"/>
        <w:spacing w:before="120" w:line="340" w:lineRule="atLeast"/>
        <w:ind w:left="940"/>
        <w:rPr>
          <w:sz w:val="24"/>
        </w:rPr>
      </w:pPr>
      <w:r>
        <w:rPr>
          <w:rFonts w:ascii="宋体" w:eastAsia="宋体" w:hAnsi="宋体" w:cs="宋体"/>
          <w:color w:val="000000"/>
          <w:sz w:val="22"/>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他們的体質怎样的改变，</w:t>
      </w:r>
    </w:p>
    <w:p w:rsidR="00374711" w:rsidRDefault="000C031C">
      <w:pPr>
        <w:autoSpaceDE w:val="0"/>
        <w:autoSpaceDN w:val="0"/>
        <w:spacing w:before="140" w:line="300" w:lineRule="atLeast"/>
        <w:ind w:left="1860"/>
        <w:rPr>
          <w:sz w:val="22"/>
        </w:rPr>
      </w:pPr>
      <w:r>
        <w:rPr>
          <w:rFonts w:ascii="宋体" w:eastAsia="宋体" w:hAnsi="宋体" w:cs="宋体"/>
          <w:color w:val="000000"/>
          <w:sz w:val="22"/>
        </w:rPr>
        <w:t>思想也常发生怎样的改变。</w:t>
      </w:r>
      <w:r>
        <w:rPr>
          <w:rFonts w:ascii="宋体" w:eastAsia="宋体" w:hAnsi="宋体" w:cs="宋体"/>
          <w:color w:val="000000"/>
          <w:sz w:val="22"/>
        </w:rPr>
        <w:t>②</w:t>
      </w:r>
    </w:p>
    <w:p w:rsidR="00374711" w:rsidRDefault="000C031C">
      <w:pPr>
        <w:autoSpaceDE w:val="0"/>
        <w:autoSpaceDN w:val="0"/>
        <w:spacing w:before="140" w:line="300" w:lineRule="atLeast"/>
        <w:ind w:left="1360"/>
        <w:rPr>
          <w:sz w:val="22"/>
        </w:rPr>
      </w:pPr>
      <w:r>
        <w:rPr>
          <w:rFonts w:ascii="宋体" w:eastAsia="宋体" w:hAnsi="宋体" w:cs="宋体"/>
          <w:color w:val="000000"/>
          <w:sz w:val="22"/>
        </w:rPr>
        <w:t>巴門尼德也有同样的講法：</w:t>
      </w:r>
    </w:p>
    <w:p w:rsidR="00374711" w:rsidRDefault="000C031C">
      <w:pPr>
        <w:autoSpaceDE w:val="0"/>
        <w:autoSpaceDN w:val="0"/>
        <w:spacing w:before="200" w:line="300" w:lineRule="atLeast"/>
        <w:ind w:left="1860"/>
        <w:rPr>
          <w:sz w:val="22"/>
        </w:rPr>
      </w:pPr>
      <w:r>
        <w:rPr>
          <w:rFonts w:ascii="宋体" w:eastAsia="宋体" w:hAnsi="宋体" w:cs="宋体"/>
          <w:color w:val="000000"/>
          <w:sz w:val="22"/>
        </w:rPr>
        <w:t>許多关节巧妙地組成人体。</w:t>
      </w:r>
    </w:p>
    <w:p w:rsidR="00374711" w:rsidRDefault="000C031C">
      <w:pPr>
        <w:autoSpaceDE w:val="0"/>
        <w:autoSpaceDN w:val="0"/>
        <w:spacing w:before="140" w:line="300" w:lineRule="atLeast"/>
        <w:ind w:left="1860"/>
        <w:rPr>
          <w:sz w:val="22"/>
        </w:rPr>
      </w:pPr>
      <w:r>
        <w:rPr>
          <w:rFonts w:ascii="宋体" w:eastAsia="宋体" w:hAnsi="宋体" w:cs="宋体"/>
          <w:color w:val="000000"/>
          <w:sz w:val="22"/>
        </w:rPr>
        <w:t>也这样粗成人的思心；</w:t>
      </w:r>
    </w:p>
    <w:p w:rsidR="00374711" w:rsidRDefault="000C031C">
      <w:pPr>
        <w:autoSpaceDE w:val="0"/>
        <w:autoSpaceDN w:val="0"/>
        <w:spacing w:before="140" w:line="300" w:lineRule="atLeast"/>
        <w:ind w:left="1860"/>
        <w:rPr>
          <w:sz w:val="22"/>
        </w:rPr>
      </w:pPr>
      <w:r>
        <w:rPr>
          <w:rFonts w:ascii="宋体" w:eastAsia="宋体" w:hAnsi="宋体" w:cs="宋体"/>
          <w:color w:val="000000"/>
          <w:sz w:val="22"/>
        </w:rPr>
        <w:t>各人的思想皆由此多关节的肢体发生。</w:t>
      </w:r>
    </w:p>
    <w:p w:rsidR="00374711" w:rsidRDefault="000C031C">
      <w:pPr>
        <w:autoSpaceDE w:val="0"/>
        <w:autoSpaceDN w:val="0"/>
        <w:spacing w:before="180" w:line="300" w:lineRule="atLeast"/>
        <w:ind w:left="1860"/>
        <w:rPr>
          <w:sz w:val="22"/>
        </w:rPr>
      </w:pPr>
      <w:r>
        <w:rPr>
          <w:rFonts w:ascii="宋体" w:eastAsia="宋体" w:hAnsi="宋体" w:cs="宋体"/>
          <w:color w:val="000000"/>
          <w:sz w:val="22"/>
        </w:rPr>
        <w:t>而思想竟是那么繁富。</w:t>
      </w:r>
      <w:r>
        <w:rPr>
          <w:rFonts w:ascii="宋体" w:eastAsia="宋体" w:hAnsi="宋体" w:cs="宋体"/>
          <w:color w:val="000000"/>
          <w:sz w:val="22"/>
        </w:rPr>
        <w:t>③</w:t>
      </w:r>
    </w:p>
    <w:p w:rsidR="00374711" w:rsidRDefault="000C031C">
      <w:pPr>
        <w:autoSpaceDE w:val="0"/>
        <w:autoSpaceDN w:val="0"/>
        <w:spacing w:line="430" w:lineRule="atLeast"/>
        <w:ind w:left="940" w:right="900"/>
        <w:rPr>
          <w:sz w:val="22"/>
        </w:rPr>
      </w:pPr>
      <w:r>
        <w:rPr>
          <w:rFonts w:ascii="宋体" w:eastAsia="宋体" w:hAnsi="宋体" w:cs="宋体"/>
          <w:color w:val="000000"/>
          <w:sz w:val="22"/>
        </w:rPr>
        <w:t xml:space="preserve">25 </w:t>
      </w:r>
      <w:r>
        <w:rPr>
          <w:rFonts w:ascii="宋体" w:eastAsia="宋体" w:hAnsi="宋体" w:cs="宋体"/>
          <w:color w:val="000000"/>
          <w:sz w:val="22"/>
        </w:rPr>
        <w:t>阿那克薩哥拉致其友人的一句箴言也与此攸关</w:t>
      </w:r>
      <w:r>
        <w:rPr>
          <w:rFonts w:ascii="宋体" w:eastAsia="宋体" w:hAnsi="宋体" w:cs="宋体"/>
          <w:color w:val="000000"/>
          <w:sz w:val="22"/>
        </w:rPr>
        <w:t>——“</w:t>
      </w:r>
      <w:r>
        <w:rPr>
          <w:rFonts w:ascii="宋体" w:eastAsia="宋体" w:hAnsi="宋体" w:cs="宋体"/>
          <w:color w:val="000000"/>
          <w:sz w:val="22"/>
        </w:rPr>
        <w:t>事物就有如所意想那样的事物</w:t>
      </w:r>
      <w:r>
        <w:rPr>
          <w:rFonts w:ascii="宋体" w:eastAsia="宋体" w:hAnsi="宋体" w:cs="宋体"/>
          <w:color w:val="000000"/>
          <w:sz w:val="22"/>
        </w:rPr>
        <w:t>”</w:t>
      </w:r>
      <w:r>
        <w:rPr>
          <w:rFonts w:ascii="宋体" w:eastAsia="宋体" w:hAnsi="宋体" w:cs="宋体"/>
          <w:color w:val="000000"/>
          <w:sz w:val="22"/>
        </w:rPr>
        <w:t>。而且他們說荷馬也有这样的講法，因为他敍</w:t>
      </w:r>
      <w:r>
        <w:rPr>
          <w:rFonts w:ascii="宋体" w:eastAsia="宋体" w:hAnsi="宋体" w:cs="宋体"/>
          <w:color w:val="000000"/>
          <w:sz w:val="22"/>
        </w:rPr>
        <w:t>.</w:t>
      </w:r>
      <w:r>
        <w:rPr>
          <w:rFonts w:ascii="宋体" w:eastAsia="宋体" w:hAnsi="宋体" w:cs="宋体"/>
          <w:color w:val="000000"/>
          <w:sz w:val="22"/>
        </w:rPr>
        <w:t>述赫克篤被打失了知覚以后躺着胡思乱想</w:t>
      </w:r>
      <w:r>
        <w:rPr>
          <w:rFonts w:ascii="宋体" w:eastAsia="宋体" w:hAnsi="宋体" w:cs="宋体"/>
          <w:color w:val="000000"/>
          <w:sz w:val="22"/>
        </w:rPr>
        <w:t>④——</w:t>
      </w:r>
      <w:r>
        <w:rPr>
          <w:rFonts w:ascii="宋体" w:eastAsia="宋体" w:hAnsi="宋体" w:cs="宋体"/>
          <w:color w:val="000000"/>
          <w:sz w:val="22"/>
        </w:rPr>
        <w:t>照这講法一个受伤而失去思想力的身体仍还有所思想，只是他那伤体的思想已異</w:t>
      </w:r>
    </w:p>
    <w:p w:rsidR="00374711" w:rsidRDefault="000C031C">
      <w:pPr>
        <w:autoSpaceDE w:val="0"/>
        <w:autoSpaceDN w:val="0"/>
        <w:spacing w:before="40" w:line="440" w:lineRule="atLeast"/>
        <w:ind w:left="940" w:right="920"/>
        <w:rPr>
          <w:sz w:val="22"/>
        </w:rPr>
      </w:pPr>
      <w:r>
        <w:rPr>
          <w:rFonts w:ascii="宋体" w:eastAsia="宋体" w:hAnsi="宋体" w:cs="宋体"/>
          <w:color w:val="000000"/>
          <w:sz w:val="22"/>
        </w:rPr>
        <w:t xml:space="preserve">30 </w:t>
      </w:r>
      <w:r>
        <w:rPr>
          <w:rFonts w:ascii="宋体" w:eastAsia="宋体" w:hAnsi="宋体" w:cs="宋体"/>
          <w:color w:val="000000"/>
          <w:sz w:val="22"/>
        </w:rPr>
        <w:t>于先前未伤体的思想了。于是明显地，倘这兩类都算是思想，而此刻的胡思乱想与先前的思想所寄，恰又同屬某一实物，則此实物該可說</w:t>
      </w:r>
      <w:r>
        <w:rPr>
          <w:rFonts w:ascii="宋体" w:eastAsia="宋体" w:hAnsi="宋体" w:cs="宋体"/>
          <w:color w:val="000000"/>
          <w:sz w:val="22"/>
        </w:rPr>
        <w:t>“</w:t>
      </w:r>
      <w:r>
        <w:rPr>
          <w:rFonts w:ascii="宋体" w:eastAsia="宋体" w:hAnsi="宋体" w:cs="宋体"/>
          <w:color w:val="000000"/>
          <w:sz w:val="22"/>
        </w:rPr>
        <w:t>既如是而又不如是</w:t>
      </w:r>
      <w:r>
        <w:rPr>
          <w:rFonts w:ascii="宋体" w:eastAsia="宋体" w:hAnsi="宋体" w:cs="宋体"/>
          <w:color w:val="000000"/>
          <w:sz w:val="22"/>
        </w:rPr>
        <w:t>”</w:t>
      </w:r>
      <w:r>
        <w:rPr>
          <w:rFonts w:ascii="宋体" w:eastAsia="宋体" w:hAnsi="宋体" w:cs="宋体"/>
          <w:color w:val="000000"/>
          <w:sz w:val="22"/>
        </w:rPr>
        <w:t>了。</w:t>
      </w:r>
      <w:r>
        <w:rPr>
          <w:rFonts w:ascii="宋体" w:eastAsia="宋体" w:hAnsi="宋体" w:cs="宋体"/>
          <w:color w:val="000000"/>
          <w:sz w:val="22"/>
        </w:rPr>
        <w:t xml:space="preserve">⑤ </w:t>
      </w:r>
      <w:r>
        <w:rPr>
          <w:rFonts w:ascii="宋体" w:eastAsia="宋体" w:hAnsi="宋体" w:cs="宋体"/>
          <w:color w:val="000000"/>
          <w:sz w:val="22"/>
        </w:rPr>
        <w:t>就在这一方向，开展討論最为困难。假如那些</w:t>
      </w:r>
      <w:r>
        <w:rPr>
          <w:rFonts w:ascii="宋体" w:eastAsia="宋体" w:hAnsi="宋体" w:cs="宋体"/>
          <w:color w:val="000000"/>
          <w:sz w:val="22"/>
        </w:rPr>
        <w:t>見到了这些事例的人認为这样的真理是可能的，而</w:t>
      </w:r>
    </w:p>
    <w:p w:rsidR="00374711" w:rsidRDefault="000C031C">
      <w:pPr>
        <w:autoSpaceDE w:val="0"/>
        <w:autoSpaceDN w:val="0"/>
        <w:spacing w:before="20" w:line="420" w:lineRule="atLeast"/>
        <w:ind w:left="940" w:right="920"/>
        <w:rPr>
          <w:sz w:val="22"/>
        </w:rPr>
      </w:pPr>
      <w:r>
        <w:rPr>
          <w:rFonts w:ascii="宋体" w:eastAsia="宋体" w:hAnsi="宋体" w:cs="宋体"/>
          <w:color w:val="000000"/>
          <w:sz w:val="22"/>
        </w:rPr>
        <w:t xml:space="preserve">35 </w:t>
      </w:r>
      <w:r>
        <w:rPr>
          <w:rFonts w:ascii="宋体" w:eastAsia="宋体" w:hAnsi="宋体" w:cs="宋体"/>
          <w:color w:val="000000"/>
          <w:sz w:val="22"/>
        </w:rPr>
        <w:t>且認为这样的眞理正是他們所最喜爱而乐于追求的，</w:t>
      </w:r>
      <w:r>
        <w:rPr>
          <w:rFonts w:ascii="宋体" w:eastAsia="宋体" w:hAnsi="宋体" w:cs="宋体"/>
          <w:color w:val="000000"/>
          <w:sz w:val="22"/>
        </w:rPr>
        <w:t>——</w:t>
      </w:r>
      <w:r>
        <w:rPr>
          <w:rFonts w:ascii="宋体" w:eastAsia="宋体" w:hAnsi="宋体" w:cs="宋体"/>
          <w:color w:val="000000"/>
          <w:sz w:val="22"/>
        </w:rPr>
        <w:t>假如邪些具有这样意見的人来宣揚这样的真理，初进于哲学研究的人不</w:t>
      </w:r>
      <w:r>
        <w:rPr>
          <w:rFonts w:ascii="宋体" w:eastAsia="宋体" w:hAnsi="宋体" w:cs="宋体"/>
          <w:color w:val="000000"/>
          <w:sz w:val="22"/>
          <w:u w:val="single"/>
        </w:rPr>
        <w:t xml:space="preserve">              </w:t>
      </w:r>
    </w:p>
    <w:p w:rsidR="00374711" w:rsidRDefault="000C031C">
      <w:pPr>
        <w:autoSpaceDE w:val="0"/>
        <w:autoSpaceDN w:val="0"/>
        <w:spacing w:before="100" w:line="320" w:lineRule="atLeast"/>
        <w:ind w:left="1400" w:right="860" w:firstLine="460"/>
        <w:rPr>
          <w:sz w:val="22"/>
        </w:rPr>
      </w:pPr>
      <w:r>
        <w:rPr>
          <w:rFonts w:ascii="宋体" w:eastAsia="宋体" w:hAnsi="宋体" w:cs="宋体"/>
          <w:color w:val="000000"/>
          <w:sz w:val="22"/>
        </w:rPr>
        <w:t>① évav íξerau(</w:t>
      </w:r>
      <w:r>
        <w:rPr>
          <w:rFonts w:ascii="宋体" w:eastAsia="宋体" w:hAnsi="宋体" w:cs="宋体"/>
          <w:color w:val="000000"/>
          <w:sz w:val="22"/>
        </w:rPr>
        <w:t>动字</w:t>
      </w:r>
      <w:r>
        <w:rPr>
          <w:rFonts w:ascii="宋体" w:eastAsia="宋体" w:hAnsi="宋体" w:cs="宋体"/>
          <w:color w:val="000000"/>
          <w:sz w:val="22"/>
        </w:rPr>
        <w:t>évαiˈξèvω)</w:t>
      </w:r>
      <w:r>
        <w:rPr>
          <w:rFonts w:ascii="宋体" w:eastAsia="宋体" w:hAnsi="宋体" w:cs="宋体"/>
          <w:color w:val="000000"/>
          <w:sz w:val="22"/>
        </w:rPr>
        <w:t>原义</w:t>
      </w:r>
      <w:r>
        <w:rPr>
          <w:rFonts w:ascii="宋体" w:eastAsia="宋体" w:hAnsi="宋体" w:cs="宋体"/>
          <w:color w:val="000000"/>
          <w:sz w:val="22"/>
        </w:rPr>
        <w:t>“</w:t>
      </w:r>
      <w:r>
        <w:rPr>
          <w:rFonts w:ascii="宋体" w:eastAsia="宋体" w:hAnsi="宋体" w:cs="宋体"/>
          <w:color w:val="000000"/>
          <w:sz w:val="22"/>
        </w:rPr>
        <w:t>滋养</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增益</w:t>
      </w:r>
      <w:r>
        <w:rPr>
          <w:rFonts w:ascii="宋体" w:eastAsia="宋体" w:hAnsi="宋体" w:cs="宋体"/>
          <w:color w:val="000000"/>
          <w:sz w:val="22"/>
        </w:rPr>
        <w:t>”</w:t>
      </w:r>
      <w:r>
        <w:rPr>
          <w:rFonts w:ascii="宋体" w:eastAsia="宋体" w:hAnsi="宋体" w:cs="宋体"/>
          <w:color w:val="000000"/>
          <w:sz w:val="22"/>
        </w:rPr>
        <w:t>。亞氏取其用字浑朴处作双关解，其义类于</w:t>
      </w:r>
      <w:r>
        <w:rPr>
          <w:rFonts w:ascii="宋体" w:eastAsia="宋体" w:hAnsi="宋体" w:cs="宋体"/>
          <w:color w:val="000000"/>
          <w:sz w:val="22"/>
        </w:rPr>
        <w:t>“</w:t>
      </w:r>
      <w:r>
        <w:rPr>
          <w:rFonts w:ascii="宋体" w:eastAsia="宋体" w:hAnsi="宋体" w:cs="宋体"/>
          <w:color w:val="000000"/>
          <w:sz w:val="22"/>
        </w:rPr>
        <w:t>体胜則心广</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原語見</w:t>
      </w:r>
      <w:r>
        <w:rPr>
          <w:rFonts w:ascii="宋体" w:eastAsia="宋体" w:hAnsi="宋体" w:cs="宋体"/>
          <w:color w:val="000000"/>
          <w:sz w:val="22"/>
        </w:rPr>
        <w:t>“</w:t>
      </w:r>
      <w:r>
        <w:rPr>
          <w:rFonts w:ascii="宋体" w:eastAsia="宋体" w:hAnsi="宋体" w:cs="宋体"/>
          <w:color w:val="000000"/>
          <w:sz w:val="22"/>
        </w:rPr>
        <w:t>殘篇</w:t>
      </w:r>
      <w:r>
        <w:rPr>
          <w:rFonts w:ascii="宋体" w:eastAsia="宋体" w:hAnsi="宋体" w:cs="宋体"/>
          <w:color w:val="000000"/>
          <w:sz w:val="22"/>
        </w:rPr>
        <w:t>”106</w:t>
      </w:r>
      <w:r>
        <w:rPr>
          <w:rFonts w:ascii="宋体" w:eastAsia="宋体" w:hAnsi="宋体" w:cs="宋体"/>
          <w:color w:val="000000"/>
          <w:sz w:val="22"/>
        </w:rPr>
        <w:t>。</w:t>
      </w:r>
    </w:p>
    <w:p w:rsidR="00374711" w:rsidRDefault="000C031C">
      <w:pPr>
        <w:autoSpaceDE w:val="0"/>
        <w:autoSpaceDN w:val="0"/>
        <w:spacing w:before="40" w:line="240" w:lineRule="atLeast"/>
        <w:ind w:left="1860"/>
        <w:rPr>
          <w:sz w:val="22"/>
        </w:rPr>
      </w:pPr>
      <w:r>
        <w:rPr>
          <w:rFonts w:ascii="宋体" w:eastAsia="宋体" w:hAnsi="宋体" w:cs="宋体"/>
          <w:color w:val="000000"/>
          <w:sz w:val="22"/>
        </w:rPr>
        <w:t>②“</w:t>
      </w:r>
      <w:r>
        <w:rPr>
          <w:rFonts w:ascii="宋体" w:eastAsia="宋体" w:hAnsi="宋体" w:cs="宋体"/>
          <w:color w:val="000000"/>
          <w:sz w:val="22"/>
        </w:rPr>
        <w:t>殘篇</w:t>
      </w:r>
      <w:r>
        <w:rPr>
          <w:rFonts w:ascii="宋体" w:eastAsia="宋体" w:hAnsi="宋体" w:cs="宋体"/>
          <w:color w:val="000000"/>
          <w:sz w:val="22"/>
        </w:rPr>
        <w:t>”108</w:t>
      </w:r>
      <w:r>
        <w:rPr>
          <w:rFonts w:ascii="宋体" w:eastAsia="宋体" w:hAnsi="宋体" w:cs="宋体"/>
          <w:color w:val="000000"/>
          <w:sz w:val="22"/>
        </w:rPr>
        <w:t>。</w:t>
      </w:r>
    </w:p>
    <w:p w:rsidR="00374711" w:rsidRDefault="000C031C">
      <w:pPr>
        <w:autoSpaceDE w:val="0"/>
        <w:autoSpaceDN w:val="0"/>
        <w:spacing w:before="20" w:line="330" w:lineRule="atLeast"/>
        <w:ind w:left="1420" w:right="860" w:firstLine="440"/>
        <w:rPr>
          <w:sz w:val="22"/>
        </w:rPr>
      </w:pPr>
      <w:r>
        <w:rPr>
          <w:rFonts w:ascii="宋体" w:eastAsia="宋体" w:hAnsi="宋体" w:cs="宋体"/>
          <w:color w:val="000000"/>
          <w:sz w:val="22"/>
        </w:rPr>
        <w:t>③“</w:t>
      </w:r>
      <w:r>
        <w:rPr>
          <w:rFonts w:ascii="宋体" w:eastAsia="宋体" w:hAnsi="宋体" w:cs="宋体"/>
          <w:color w:val="000000"/>
          <w:sz w:val="22"/>
        </w:rPr>
        <w:t>殘篇</w:t>
      </w:r>
      <w:r>
        <w:rPr>
          <w:rFonts w:ascii="宋体" w:eastAsia="宋体" w:hAnsi="宋体" w:cs="宋体"/>
          <w:color w:val="000000"/>
          <w:sz w:val="22"/>
        </w:rPr>
        <w:t>”16</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色烏弗拉斯托</w:t>
      </w:r>
      <w:r>
        <w:rPr>
          <w:rFonts w:ascii="宋体" w:eastAsia="宋体" w:hAnsi="宋体" w:cs="宋体"/>
          <w:color w:val="000000"/>
          <w:sz w:val="22"/>
        </w:rPr>
        <w:t>(Theor hrastus,</w:t>
      </w:r>
      <w:r>
        <w:rPr>
          <w:rFonts w:ascii="宋体" w:eastAsia="宋体" w:hAnsi="宋体" w:cs="宋体"/>
          <w:color w:val="000000"/>
          <w:sz w:val="22"/>
        </w:rPr>
        <w:t>公元前</w:t>
      </w:r>
      <w:r>
        <w:rPr>
          <w:rFonts w:ascii="宋体" w:eastAsia="宋体" w:hAnsi="宋体" w:cs="宋体"/>
          <w:color w:val="000000"/>
          <w:sz w:val="22"/>
        </w:rPr>
        <w:t>322---268)</w:t>
      </w:r>
      <w:r>
        <w:rPr>
          <w:rFonts w:ascii="宋体" w:eastAsia="宋体" w:hAnsi="宋体" w:cs="宋体"/>
          <w:color w:val="000000"/>
          <w:sz w:val="22"/>
        </w:rPr>
        <w:t>为呂克昂学院亟</w:t>
      </w:r>
      <w:r>
        <w:rPr>
          <w:rFonts w:ascii="宋体" w:eastAsia="宋体" w:hAnsi="宋体" w:cs="宋体"/>
          <w:color w:val="000000"/>
          <w:sz w:val="22"/>
        </w:rPr>
        <w:t>氏之雄任主持人。他在</w:t>
      </w:r>
      <w:r>
        <w:rPr>
          <w:rFonts w:ascii="宋体" w:eastAsia="宋体" w:hAnsi="宋体" w:cs="宋体"/>
          <w:color w:val="000000"/>
          <w:sz w:val="22"/>
        </w:rPr>
        <w:t>“</w:t>
      </w:r>
      <w:r>
        <w:rPr>
          <w:rFonts w:ascii="宋体" w:eastAsia="宋体" w:hAnsi="宋体" w:cs="宋体"/>
          <w:color w:val="000000"/>
          <w:sz w:val="22"/>
        </w:rPr>
        <w:t>論感覚</w:t>
      </w:r>
      <w:r>
        <w:rPr>
          <w:rFonts w:ascii="宋体" w:eastAsia="宋体" w:hAnsi="宋体" w:cs="宋体"/>
          <w:color w:val="000000"/>
          <w:sz w:val="22"/>
        </w:rPr>
        <w:t>”</w:t>
      </w:r>
      <w:r>
        <w:rPr>
          <w:rFonts w:ascii="宋体" w:eastAsia="宋体" w:hAnsi="宋体" w:cs="宋体"/>
          <w:color w:val="000000"/>
          <w:sz w:val="22"/>
        </w:rPr>
        <w:t>第三章中所引此节，文句略異。</w:t>
      </w:r>
    </w:p>
    <w:p w:rsidR="00374711" w:rsidRDefault="000C031C">
      <w:pPr>
        <w:autoSpaceDE w:val="0"/>
        <w:autoSpaceDN w:val="0"/>
        <w:spacing w:before="20" w:line="320" w:lineRule="atLeast"/>
        <w:ind w:left="1420" w:right="860" w:firstLine="440"/>
        <w:rPr>
          <w:sz w:val="22"/>
        </w:rPr>
      </w:pPr>
      <w:r>
        <w:rPr>
          <w:rFonts w:ascii="宋体" w:eastAsia="宋体" w:hAnsi="宋体" w:cs="宋体"/>
          <w:color w:val="000000"/>
          <w:sz w:val="22"/>
        </w:rPr>
        <w:t>④</w:t>
      </w:r>
      <w:r>
        <w:rPr>
          <w:rFonts w:ascii="宋体" w:eastAsia="宋体" w:hAnsi="宋体" w:cs="宋体"/>
          <w:color w:val="000000"/>
          <w:sz w:val="22"/>
        </w:rPr>
        <w:t>参看伊里埃第二十八章</w:t>
      </w:r>
      <w:r>
        <w:rPr>
          <w:rFonts w:ascii="宋体" w:eastAsia="宋体" w:hAnsi="宋体" w:cs="宋体"/>
          <w:color w:val="000000"/>
          <w:sz w:val="22"/>
        </w:rPr>
        <w:t>698</w:t>
      </w:r>
      <w:r>
        <w:rPr>
          <w:rFonts w:ascii="宋体" w:eastAsia="宋体" w:hAnsi="宋体" w:cs="宋体"/>
          <w:color w:val="000000"/>
          <w:sz w:val="22"/>
        </w:rPr>
        <w:t>行；但原書此节不是說的赫克篤而是在敍述欧里耶罗</w:t>
      </w:r>
      <w:r>
        <w:rPr>
          <w:rFonts w:ascii="宋体" w:eastAsia="宋体" w:hAnsi="宋体" w:cs="宋体"/>
          <w:color w:val="000000"/>
          <w:sz w:val="22"/>
        </w:rPr>
        <w:t>(Etouahis)</w:t>
      </w:r>
      <w:r>
        <w:rPr>
          <w:rFonts w:ascii="宋体" w:eastAsia="宋体" w:hAnsi="宋体" w:cs="宋体"/>
          <w:color w:val="000000"/>
          <w:sz w:val="22"/>
        </w:rPr>
        <w:t>。</w:t>
      </w:r>
    </w:p>
    <w:p w:rsidR="00374711" w:rsidRDefault="000C031C">
      <w:pPr>
        <w:autoSpaceDE w:val="0"/>
        <w:autoSpaceDN w:val="0"/>
        <w:spacing w:before="60" w:line="240" w:lineRule="atLeast"/>
        <w:ind w:left="1860"/>
        <w:rPr>
          <w:sz w:val="22"/>
        </w:rPr>
      </w:pPr>
      <w:r>
        <w:rPr>
          <w:rFonts w:ascii="宋体" w:eastAsia="宋体" w:hAnsi="宋体" w:cs="宋体"/>
          <w:color w:val="000000"/>
          <w:sz w:val="22"/>
        </w:rPr>
        <w:t xml:space="preserve">⑤1009a38--b33 </w:t>
      </w:r>
      <w:r>
        <w:rPr>
          <w:rFonts w:ascii="宋体" w:eastAsia="宋体" w:hAnsi="宋体" w:cs="宋体"/>
          <w:color w:val="000000"/>
          <w:sz w:val="22"/>
        </w:rPr>
        <w:t>参看卷</w:t>
      </w:r>
      <w:r>
        <w:rPr>
          <w:rFonts w:ascii="宋体" w:eastAsia="宋体" w:hAnsi="宋体" w:cs="宋体"/>
          <w:color w:val="000000"/>
          <w:sz w:val="22"/>
        </w:rPr>
        <w:t>K1063a35--b7</w:t>
      </w:r>
      <w:r>
        <w:rPr>
          <w:rFonts w:ascii="宋体" w:eastAsia="宋体" w:hAnsi="宋体" w:cs="宋体"/>
          <w:color w:val="000000"/>
          <w:sz w:val="22"/>
        </w:rPr>
        <w:t>。</w:t>
      </w:r>
    </w:p>
    <w:p w:rsidR="00374711" w:rsidRDefault="000C031C">
      <w:pPr>
        <w:autoSpaceDE w:val="0"/>
        <w:autoSpaceDN w:val="0"/>
        <w:spacing w:before="280" w:line="220" w:lineRule="atLeast"/>
        <w:ind w:left="8280"/>
        <w:rPr>
          <w:sz w:val="22"/>
        </w:rPr>
      </w:pPr>
      <w:r>
        <w:rPr>
          <w:rFonts w:ascii="宋体" w:eastAsia="宋体" w:hAnsi="宋体" w:cs="宋体"/>
          <w:color w:val="000000"/>
          <w:sz w:val="22"/>
        </w:rPr>
        <w:t>· 73 ·</w:t>
      </w:r>
      <w:r>
        <w:br w:type="page"/>
      </w:r>
    </w:p>
    <w:p w:rsidR="00374711" w:rsidRDefault="000C031C">
      <w:pPr>
        <w:autoSpaceDE w:val="0"/>
        <w:autoSpaceDN w:val="0"/>
        <w:spacing w:before="740" w:line="280" w:lineRule="atLeast"/>
        <w:ind w:left="440"/>
        <w:rPr>
          <w:sz w:val="26"/>
        </w:rPr>
      </w:pPr>
      <w:r>
        <w:rPr>
          <w:rFonts w:ascii="宋体" w:eastAsia="宋体" w:hAnsi="宋体" w:cs="宋体"/>
          <w:color w:val="000000"/>
          <w:sz w:val="26"/>
          <w:u w:val="single"/>
        </w:rPr>
        <w:lastRenderedPageBreak/>
        <w:t>Γ5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1010a</w:t>
      </w:r>
    </w:p>
    <w:p w:rsidR="00374711" w:rsidRDefault="000C031C">
      <w:pPr>
        <w:autoSpaceDE w:val="0"/>
        <w:autoSpaceDN w:val="0"/>
        <w:spacing w:before="340" w:line="280" w:lineRule="atLeast"/>
        <w:ind w:left="140"/>
        <w:rPr>
          <w:sz w:val="26"/>
        </w:rPr>
      </w:pPr>
      <w:r>
        <w:rPr>
          <w:rFonts w:ascii="宋体" w:eastAsia="宋体" w:hAnsi="宋体" w:cs="宋体"/>
          <w:color w:val="000000"/>
          <w:sz w:val="26"/>
        </w:rPr>
        <w:t xml:space="preserve">1010a </w:t>
      </w:r>
      <w:r>
        <w:rPr>
          <w:rFonts w:ascii="宋体" w:eastAsia="宋体" w:hAnsi="宋体" w:cs="宋体"/>
          <w:color w:val="000000"/>
          <w:sz w:val="26"/>
        </w:rPr>
        <w:t>將自然地失望嗎</w:t>
      </w:r>
      <w:r>
        <w:rPr>
          <w:rFonts w:ascii="宋体" w:eastAsia="宋体" w:hAnsi="宋体" w:cs="宋体"/>
          <w:color w:val="000000"/>
          <w:sz w:val="26"/>
        </w:rPr>
        <w:t>?</w:t>
      </w:r>
      <w:r>
        <w:rPr>
          <w:rFonts w:ascii="宋体" w:eastAsia="宋体" w:hAnsi="宋体" w:cs="宋体"/>
          <w:color w:val="000000"/>
          <w:sz w:val="26"/>
        </w:rPr>
        <w:t>因为这样的寻求眞理何异于追逐空中的飞鳥。</w:t>
      </w:r>
      <w:r>
        <w:rPr>
          <w:rFonts w:ascii="宋体" w:eastAsia="宋体" w:hAnsi="宋体" w:cs="宋体"/>
          <w:color w:val="000000"/>
          <w:sz w:val="26"/>
        </w:rPr>
        <w:t>①</w:t>
      </w:r>
    </w:p>
    <w:p w:rsidR="00374711" w:rsidRDefault="000C031C">
      <w:pPr>
        <w:autoSpaceDE w:val="0"/>
        <w:autoSpaceDN w:val="0"/>
        <w:spacing w:before="40" w:line="472" w:lineRule="atLeast"/>
        <w:ind w:left="420" w:right="980" w:firstLine="1000"/>
        <w:rPr>
          <w:sz w:val="26"/>
        </w:rPr>
      </w:pPr>
      <w:r>
        <w:rPr>
          <w:rFonts w:ascii="宋体" w:eastAsia="宋体" w:hAnsi="宋体" w:cs="宋体"/>
          <w:color w:val="000000"/>
          <w:sz w:val="26"/>
        </w:rPr>
        <w:t>思想家們所以要执持这样意見，其緣由就在实是中求其所是</w:t>
      </w:r>
      <w:r>
        <w:rPr>
          <w:rFonts w:ascii="宋体" w:eastAsia="宋体" w:hAnsi="宋体" w:cs="宋体"/>
          <w:color w:val="000000"/>
          <w:sz w:val="26"/>
        </w:rPr>
        <w:t>的时候，他們將感覚当作了实是；可是在可感覚世界中，存在有許</w:t>
      </w:r>
      <w:r>
        <w:rPr>
          <w:rFonts w:ascii="宋体" w:eastAsia="宋体" w:hAnsi="宋体" w:cs="宋体"/>
          <w:color w:val="000000"/>
          <w:sz w:val="26"/>
        </w:rPr>
        <w:t xml:space="preserve">5 </w:t>
      </w:r>
      <w:r>
        <w:rPr>
          <w:rFonts w:ascii="宋体" w:eastAsia="宋体" w:hAnsi="宋体" w:cs="宋体"/>
          <w:color w:val="000000"/>
          <w:sz w:val="26"/>
        </w:rPr>
        <w:t>多未定性質</w:t>
      </w:r>
      <w:r>
        <w:rPr>
          <w:rFonts w:ascii="宋体" w:eastAsia="宋体" w:hAnsi="宋体" w:cs="宋体"/>
          <w:color w:val="000000"/>
          <w:sz w:val="26"/>
        </w:rPr>
        <w:t>————</w:t>
      </w:r>
      <w:r>
        <w:rPr>
          <w:rFonts w:ascii="宋体" w:eastAsia="宋体" w:hAnsi="宋体" w:cs="宋体"/>
          <w:color w:val="000000"/>
          <w:sz w:val="26"/>
        </w:rPr>
        <w:t>那些未定物所存在的特殊意义，我們上已述及；</w:t>
      </w:r>
      <w:r>
        <w:rPr>
          <w:rFonts w:ascii="宋体" w:eastAsia="宋体" w:hAnsi="宋体" w:cs="宋体"/>
          <w:color w:val="000000"/>
          <w:sz w:val="26"/>
        </w:rPr>
        <w:t>②</w:t>
      </w:r>
      <w:r>
        <w:rPr>
          <w:rFonts w:ascii="宋体" w:eastAsia="宋体" w:hAnsi="宋体" w:cs="宋体"/>
          <w:color w:val="000000"/>
          <w:sz w:val="26"/>
        </w:rPr>
        <w:t>所以他們說得相当高明，但所說并不眞实</w:t>
      </w:r>
      <w:r>
        <w:rPr>
          <w:rFonts w:ascii="宋体" w:eastAsia="宋体" w:hAnsi="宋体" w:cs="宋体"/>
          <w:color w:val="000000"/>
          <w:sz w:val="26"/>
        </w:rPr>
        <w:t>————</w:t>
      </w:r>
      <w:r>
        <w:rPr>
          <w:rFonts w:ascii="宋体" w:eastAsia="宋体" w:hAnsi="宋体" w:cs="宋体"/>
          <w:color w:val="000000"/>
          <w:sz w:val="26"/>
        </w:rPr>
        <w:t>与其象愛比卡尔謨那样的批評齐諾芬尼</w:t>
      </w:r>
      <w:r>
        <w:rPr>
          <w:rFonts w:ascii="宋体" w:eastAsia="宋体" w:hAnsi="宋体" w:cs="宋体"/>
          <w:color w:val="000000"/>
          <w:sz w:val="26"/>
        </w:rPr>
        <w:t>③</w:t>
      </w:r>
      <w:r>
        <w:rPr>
          <w:rFonts w:ascii="宋体" w:eastAsia="宋体" w:hAnsi="宋体" w:cs="宋体"/>
          <w:color w:val="000000"/>
          <w:sz w:val="26"/>
        </w:rPr>
        <w:t>，毋宁作这样的批評。</w:t>
      </w:r>
      <w:r>
        <w:rPr>
          <w:rFonts w:ascii="宋体" w:eastAsia="宋体" w:hAnsi="宋体" w:cs="宋体"/>
          <w:color w:val="000000"/>
          <w:sz w:val="26"/>
        </w:rPr>
        <w:t xml:space="preserve"> </w:t>
      </w:r>
      <w:r>
        <w:rPr>
          <w:rFonts w:ascii="宋体" w:eastAsia="宋体" w:hAnsi="宋体" w:cs="宋体"/>
          <w:color w:val="000000"/>
          <w:sz w:val="26"/>
        </w:rPr>
        <w:t>因为在动变中的事物无可为之作成眞实的敍述，他們看到了自然界全在动变之中，就說</w:t>
      </w:r>
      <w:r>
        <w:rPr>
          <w:rFonts w:ascii="宋体" w:eastAsia="宋体" w:hAnsi="宋体" w:cs="宋体"/>
          <w:color w:val="000000"/>
          <w:sz w:val="26"/>
        </w:rPr>
        <w:t>“</w:t>
      </w:r>
      <w:r>
        <w:rPr>
          <w:rFonts w:ascii="宋体" w:eastAsia="宋体" w:hAnsi="宋体" w:cs="宋体"/>
          <w:color w:val="000000"/>
          <w:sz w:val="26"/>
        </w:rPr>
        <w:t>旣然沒一时刻沒一角落不在动变，所以沒一事物可得确实地予</w:t>
      </w:r>
      <w:r>
        <w:rPr>
          <w:rFonts w:ascii="宋体" w:eastAsia="宋体" w:hAnsi="宋体" w:cs="宋体"/>
          <w:color w:val="000000"/>
          <w:sz w:val="26"/>
        </w:rPr>
        <w:t xml:space="preserve">10 </w:t>
      </w:r>
      <w:r>
        <w:rPr>
          <w:rFonts w:ascii="宋体" w:eastAsia="宋体" w:hAnsi="宋体" w:cs="宋体"/>
          <w:color w:val="000000"/>
          <w:sz w:val="26"/>
        </w:rPr>
        <w:t>以肯定</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就是这一信念发展成上面提及的理論，如那个聞名已久的赫拉克利特学派克拉底魯所执持的学說，可算其中最极端的代表，他認为事物既如此动变不已，瞬</w:t>
      </w:r>
      <w:r>
        <w:rPr>
          <w:rFonts w:ascii="宋体" w:eastAsia="宋体" w:hAnsi="宋体" w:cs="宋体"/>
          <w:color w:val="000000"/>
          <w:sz w:val="26"/>
        </w:rPr>
        <w:t>息已逝，吾人才一出言，便已事过境迁，失之幻消，所以他最后，凡意有所詣，只能微扣手指，以示其蹤跡而已；他評議赫拉克利特所云</w:t>
      </w:r>
      <w:r>
        <w:rPr>
          <w:rFonts w:ascii="宋体" w:eastAsia="宋体" w:hAnsi="宋体" w:cs="宋体"/>
          <w:color w:val="000000"/>
          <w:sz w:val="26"/>
        </w:rPr>
        <w:t>“</w:t>
      </w:r>
      <w:r>
        <w:rPr>
          <w:rFonts w:ascii="宋体" w:eastAsia="宋体" w:hAnsi="宋体" w:cs="宋体"/>
          <w:color w:val="000000"/>
          <w:sz w:val="26"/>
        </w:rPr>
        <w:t>人沒有可能再度涉足同一条</w:t>
      </w:r>
      <w:r>
        <w:rPr>
          <w:rFonts w:ascii="宋体" w:eastAsia="宋体" w:hAnsi="宋体" w:cs="宋体"/>
          <w:color w:val="000000"/>
          <w:sz w:val="26"/>
        </w:rPr>
        <w:t xml:space="preserve">15 </w:t>
      </w:r>
      <w:r>
        <w:rPr>
          <w:rFonts w:ascii="宋体" w:eastAsia="宋体" w:hAnsi="宋体" w:cs="宋体"/>
          <w:color w:val="000000"/>
          <w:sz w:val="26"/>
        </w:rPr>
        <w:t>河流</w:t>
      </w:r>
      <w:r>
        <w:rPr>
          <w:rFonts w:ascii="宋体" w:eastAsia="宋体" w:hAnsi="宋体" w:cs="宋体"/>
          <w:color w:val="000000"/>
          <w:sz w:val="26"/>
        </w:rPr>
        <w:t>”④</w:t>
      </w:r>
      <w:r>
        <w:rPr>
          <w:rFonts w:ascii="宋体" w:eastAsia="宋体" w:hAnsi="宋体" w:cs="宋体"/>
          <w:color w:val="000000"/>
          <w:sz w:val="26"/>
        </w:rPr>
        <w:t>一語說：</w:t>
      </w:r>
      <w:r>
        <w:rPr>
          <w:rFonts w:ascii="宋体" w:eastAsia="宋体" w:hAnsi="宋体" w:cs="宋体"/>
          <w:color w:val="000000"/>
          <w:sz w:val="26"/>
        </w:rPr>
        <w:t>“</w:t>
      </w:r>
      <w:r>
        <w:rPr>
          <w:rFonts w:ascii="宋体" w:eastAsia="宋体" w:hAnsi="宋体" w:cs="宋体"/>
          <w:color w:val="000000"/>
          <w:sz w:val="26"/>
        </w:rPr>
        <w:t>在他想来，人們就是涉足一次也未成功</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0" w:line="480" w:lineRule="atLeast"/>
        <w:ind w:left="440" w:right="980" w:firstLine="980"/>
        <w:rPr>
          <w:sz w:val="26"/>
        </w:rPr>
      </w:pPr>
      <w:r>
        <w:rPr>
          <w:rFonts w:ascii="宋体" w:eastAsia="宋体" w:hAnsi="宋体" w:cs="宋体"/>
          <w:color w:val="000000"/>
          <w:sz w:val="26"/>
        </w:rPr>
        <w:t>可是，我們將答复这辯論說，他們关于动变的想法是有些道理在內的，然而总是可訾議的，虽說在变动中的事物倘非实在的事物，可是事物之有所消失者必先有此可消失者在，事物之今茲变現</w:t>
      </w:r>
      <w:r>
        <w:rPr>
          <w:rFonts w:ascii="宋体" w:eastAsia="宋体" w:hAnsi="宋体" w:cs="宋体"/>
          <w:color w:val="000000"/>
          <w:sz w:val="26"/>
        </w:rPr>
        <w:t xml:space="preserve">20 </w:t>
      </w:r>
      <w:r>
        <w:rPr>
          <w:rFonts w:ascii="宋体" w:eastAsia="宋体" w:hAnsi="宋体" w:cs="宋体"/>
          <w:color w:val="000000"/>
          <w:sz w:val="26"/>
        </w:rPr>
        <w:t>者，必先有某些事物在。一般說来，一物灭坏，必將因此而变現有某物；一物生成，必有所从而生成之物在前，亦必有为彼而有此生</w:t>
      </w:r>
      <w:r>
        <w:rPr>
          <w:rFonts w:ascii="宋体" w:eastAsia="宋体" w:hAnsi="宋体" w:cs="宋体"/>
          <w:color w:val="000000"/>
          <w:sz w:val="26"/>
        </w:rPr>
        <w:t>成之物在后，而这一过程不能无尽已的进行。</w:t>
      </w:r>
      <w:r>
        <w:rPr>
          <w:rFonts w:ascii="宋体" w:eastAsia="宋体" w:hAnsi="宋体" w:cs="宋体"/>
          <w:color w:val="000000"/>
          <w:sz w:val="26"/>
        </w:rPr>
        <w:t>——</w:t>
      </w:r>
      <w:r>
        <w:rPr>
          <w:rFonts w:ascii="宋体" w:eastAsia="宋体" w:hAnsi="宋体" w:cs="宋体"/>
          <w:color w:val="000000"/>
          <w:sz w:val="26"/>
        </w:rPr>
        <w:t>但暫且不管这些問題，讓我們坚持这一点，同一事物，所变的不在量与質。卽便</w:t>
      </w:r>
    </w:p>
    <w:p w:rsidR="00374711" w:rsidRDefault="000C031C">
      <w:pPr>
        <w:autoSpaceDE w:val="0"/>
        <w:autoSpaceDN w:val="0"/>
        <w:spacing w:before="100" w:line="300" w:lineRule="atLeast"/>
        <w:ind w:left="960"/>
        <w:rPr>
          <w:sz w:val="26"/>
        </w:rPr>
      </w:pPr>
      <w:r>
        <w:rPr>
          <w:rFonts w:ascii="宋体" w:eastAsia="宋体" w:hAnsi="宋体" w:cs="宋体"/>
          <w:color w:val="000000"/>
          <w:sz w:val="26"/>
          <w:u w:val="single"/>
        </w:rPr>
        <w:t xml:space="preserve">                 </w:t>
      </w:r>
    </w:p>
    <w:p w:rsidR="00374711" w:rsidRDefault="000C031C">
      <w:pPr>
        <w:autoSpaceDE w:val="0"/>
        <w:autoSpaceDN w:val="0"/>
        <w:spacing w:before="240" w:line="280" w:lineRule="atLeast"/>
        <w:ind w:left="1420"/>
        <w:rPr>
          <w:sz w:val="26"/>
        </w:rPr>
      </w:pPr>
      <w:r>
        <w:rPr>
          <w:rFonts w:ascii="宋体" w:eastAsia="宋体" w:hAnsi="宋体" w:cs="宋体"/>
          <w:color w:val="000000"/>
          <w:sz w:val="26"/>
        </w:rPr>
        <w:t>①</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希臘古諺</w:t>
      </w:r>
      <w:r>
        <w:rPr>
          <w:rFonts w:ascii="宋体" w:eastAsia="宋体" w:hAnsi="宋体" w:cs="宋体"/>
          <w:color w:val="000000"/>
          <w:sz w:val="26"/>
        </w:rPr>
        <w:t>”</w:t>
      </w:r>
      <w:r>
        <w:rPr>
          <w:rFonts w:ascii="宋体" w:eastAsia="宋体" w:hAnsi="宋体" w:cs="宋体"/>
          <w:color w:val="000000"/>
          <w:sz w:val="26"/>
        </w:rPr>
        <w:t>卷二</w:t>
      </w:r>
      <w:r>
        <w:rPr>
          <w:rFonts w:ascii="宋体" w:eastAsia="宋体" w:hAnsi="宋体" w:cs="宋体"/>
          <w:color w:val="000000"/>
          <w:sz w:val="26"/>
        </w:rPr>
        <w:t>,677</w:t>
      </w:r>
      <w:r>
        <w:rPr>
          <w:rFonts w:ascii="宋体" w:eastAsia="宋体" w:hAnsi="宋体" w:cs="宋体"/>
          <w:color w:val="000000"/>
          <w:sz w:val="26"/>
        </w:rPr>
        <w:t>。</w:t>
      </w:r>
    </w:p>
    <w:p w:rsidR="00374711" w:rsidRDefault="000C031C">
      <w:pPr>
        <w:autoSpaceDE w:val="0"/>
        <w:autoSpaceDN w:val="0"/>
        <w:spacing w:before="60" w:line="280" w:lineRule="atLeast"/>
        <w:ind w:left="1420"/>
        <w:rPr>
          <w:sz w:val="26"/>
        </w:rPr>
      </w:pPr>
      <w:r>
        <w:rPr>
          <w:rFonts w:ascii="宋体" w:eastAsia="宋体" w:hAnsi="宋体" w:cs="宋体"/>
          <w:color w:val="000000"/>
          <w:sz w:val="26"/>
        </w:rPr>
        <w:t>②</w:t>
      </w:r>
      <w:r>
        <w:rPr>
          <w:rFonts w:ascii="宋体" w:eastAsia="宋体" w:hAnsi="宋体" w:cs="宋体"/>
          <w:color w:val="000000"/>
          <w:sz w:val="26"/>
        </w:rPr>
        <w:t>見于</w:t>
      </w:r>
      <w:r>
        <w:rPr>
          <w:rFonts w:ascii="宋体" w:eastAsia="宋体" w:hAnsi="宋体" w:cs="宋体"/>
          <w:color w:val="000000"/>
          <w:sz w:val="26"/>
        </w:rPr>
        <w:t>1009a32</w:t>
      </w:r>
      <w:r>
        <w:rPr>
          <w:rFonts w:ascii="宋体" w:eastAsia="宋体" w:hAnsi="宋体" w:cs="宋体"/>
          <w:color w:val="000000"/>
          <w:sz w:val="26"/>
        </w:rPr>
        <w:t>。</w:t>
      </w:r>
    </w:p>
    <w:p w:rsidR="00374711" w:rsidRDefault="000C031C">
      <w:pPr>
        <w:autoSpaceDE w:val="0"/>
        <w:autoSpaceDN w:val="0"/>
        <w:spacing w:line="333" w:lineRule="atLeast"/>
        <w:ind w:left="940" w:right="860" w:firstLine="480"/>
        <w:rPr>
          <w:sz w:val="26"/>
        </w:rPr>
      </w:pPr>
      <w:r>
        <w:rPr>
          <w:rFonts w:ascii="宋体" w:eastAsia="宋体" w:hAnsi="宋体" w:cs="宋体"/>
          <w:color w:val="000000"/>
          <w:sz w:val="26"/>
        </w:rPr>
        <w:t>⑧</w:t>
      </w:r>
      <w:r>
        <w:rPr>
          <w:rFonts w:ascii="宋体" w:eastAsia="宋体" w:hAnsi="宋体" w:cs="宋体"/>
          <w:color w:val="000000"/>
          <w:sz w:val="26"/>
        </w:rPr>
        <w:t>参看凱伊培尔</w:t>
      </w:r>
      <w:r>
        <w:rPr>
          <w:rFonts w:ascii="宋体" w:eastAsia="宋体" w:hAnsi="宋体" w:cs="宋体"/>
          <w:color w:val="000000"/>
          <w:sz w:val="26"/>
        </w:rPr>
        <w:t>(Kaibel)</w:t>
      </w:r>
      <w:r>
        <w:rPr>
          <w:rFonts w:ascii="宋体" w:eastAsia="宋体" w:hAnsi="宋体" w:cs="宋体"/>
          <w:color w:val="000000"/>
          <w:sz w:val="26"/>
        </w:rPr>
        <w:t>嬌</w:t>
      </w:r>
      <w:r>
        <w:rPr>
          <w:rFonts w:ascii="宋体" w:eastAsia="宋体" w:hAnsi="宋体" w:cs="宋体"/>
          <w:color w:val="000000"/>
          <w:sz w:val="26"/>
        </w:rPr>
        <w:t>“</w:t>
      </w:r>
      <w:r>
        <w:rPr>
          <w:rFonts w:ascii="宋体" w:eastAsia="宋体" w:hAnsi="宋体" w:cs="宋体"/>
          <w:color w:val="000000"/>
          <w:sz w:val="26"/>
        </w:rPr>
        <w:t>殘鷥</w:t>
      </w:r>
      <w:r>
        <w:rPr>
          <w:rFonts w:ascii="宋体" w:eastAsia="宋体" w:hAnsi="宋体" w:cs="宋体"/>
          <w:color w:val="000000"/>
          <w:sz w:val="26"/>
        </w:rPr>
        <w:t>”252</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大約愛比卡尔謨</w:t>
      </w:r>
      <w:r>
        <w:rPr>
          <w:rFonts w:ascii="宋体" w:eastAsia="宋体" w:hAnsi="宋体" w:cs="宋体"/>
          <w:color w:val="000000"/>
          <w:sz w:val="26"/>
        </w:rPr>
        <w:t>(Epiehermus)</w:t>
      </w:r>
      <w:r>
        <w:rPr>
          <w:rFonts w:ascii="宋体" w:eastAsia="宋体" w:hAnsi="宋体" w:cs="宋体"/>
          <w:color w:val="000000"/>
          <w:sz w:val="26"/>
        </w:rPr>
        <w:t>曾对齐諾芬尼</w:t>
      </w:r>
      <w:r>
        <w:rPr>
          <w:rFonts w:ascii="宋体" w:eastAsia="宋体" w:hAnsi="宋体" w:cs="宋体"/>
          <w:color w:val="000000"/>
          <w:sz w:val="26"/>
        </w:rPr>
        <w:t>(Xenophanes)</w:t>
      </w:r>
      <w:r>
        <w:rPr>
          <w:rFonts w:ascii="宋体" w:eastAsia="宋体" w:hAnsi="宋体" w:cs="宋体"/>
          <w:color w:val="000000"/>
          <w:sz w:val="26"/>
        </w:rPr>
        <w:t>思想做过这样的批評：</w:t>
      </w:r>
      <w:r>
        <w:rPr>
          <w:rFonts w:ascii="宋体" w:eastAsia="宋体" w:hAnsi="宋体" w:cs="宋体"/>
          <w:color w:val="000000"/>
          <w:sz w:val="26"/>
        </w:rPr>
        <w:t>“</w:t>
      </w:r>
      <w:r>
        <w:rPr>
          <w:rFonts w:ascii="宋体" w:eastAsia="宋体" w:hAnsi="宋体" w:cs="宋体"/>
          <w:color w:val="000000"/>
          <w:sz w:val="26"/>
        </w:rPr>
        <w:t>这既不高明也不确实</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这是确实的但井不高明</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60" w:line="280" w:lineRule="atLeast"/>
        <w:ind w:left="1420"/>
        <w:rPr>
          <w:sz w:val="26"/>
        </w:rPr>
      </w:pPr>
      <w:r>
        <w:rPr>
          <w:rFonts w:ascii="宋体" w:eastAsia="宋体" w:hAnsi="宋体" w:cs="宋体"/>
          <w:color w:val="000000"/>
          <w:sz w:val="26"/>
        </w:rPr>
        <w:t>④“</w:t>
      </w:r>
      <w:r>
        <w:rPr>
          <w:rFonts w:ascii="宋体" w:eastAsia="宋体" w:hAnsi="宋体" w:cs="宋体"/>
          <w:color w:val="000000"/>
          <w:sz w:val="26"/>
        </w:rPr>
        <w:t>殘鶯</w:t>
      </w:r>
      <w:r>
        <w:rPr>
          <w:rFonts w:ascii="宋体" w:eastAsia="宋体" w:hAnsi="宋体" w:cs="宋体"/>
          <w:color w:val="000000"/>
          <w:sz w:val="26"/>
        </w:rPr>
        <w:t>”91</w:t>
      </w:r>
      <w:r>
        <w:rPr>
          <w:rFonts w:ascii="宋体" w:eastAsia="宋体" w:hAnsi="宋体" w:cs="宋体"/>
          <w:color w:val="000000"/>
          <w:sz w:val="26"/>
        </w:rPr>
        <w:t>。</w:t>
      </w:r>
    </w:p>
    <w:p w:rsidR="00374711" w:rsidRDefault="000C031C">
      <w:pPr>
        <w:autoSpaceDE w:val="0"/>
        <w:autoSpaceDN w:val="0"/>
        <w:spacing w:before="240" w:line="280" w:lineRule="atLeast"/>
        <w:ind w:left="440"/>
        <w:rPr>
          <w:sz w:val="26"/>
        </w:rPr>
      </w:pPr>
      <w:r>
        <w:rPr>
          <w:rFonts w:ascii="宋体" w:eastAsia="宋体" w:hAnsi="宋体" w:cs="宋体"/>
          <w:color w:val="000000"/>
          <w:sz w:val="26"/>
        </w:rPr>
        <w:t>· 74 ·</w:t>
      </w:r>
      <w:r>
        <w:br w:type="page"/>
      </w:r>
    </w:p>
    <w:p w:rsidR="00374711" w:rsidRDefault="000C031C">
      <w:pPr>
        <w:autoSpaceDE w:val="0"/>
        <w:autoSpaceDN w:val="0"/>
        <w:spacing w:before="780" w:line="340" w:lineRule="atLeast"/>
        <w:ind w:left="620"/>
        <w:rPr>
          <w:sz w:val="24"/>
        </w:rPr>
      </w:pPr>
      <w:r>
        <w:rPr>
          <w:rFonts w:ascii="宋体" w:eastAsia="宋体" w:hAnsi="宋体" w:cs="宋体"/>
          <w:color w:val="000000"/>
          <w:sz w:val="23"/>
        </w:rPr>
        <w:lastRenderedPageBreak/>
        <w:t>1010a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3"/>
        </w:rPr>
        <w:t>r5</w:t>
      </w:r>
    </w:p>
    <w:p w:rsidR="00374711" w:rsidRDefault="000C031C">
      <w:pPr>
        <w:autoSpaceDE w:val="0"/>
        <w:autoSpaceDN w:val="0"/>
        <w:spacing w:line="480" w:lineRule="atLeast"/>
        <w:ind w:left="620" w:right="800"/>
        <w:rPr>
          <w:sz w:val="23"/>
        </w:rPr>
      </w:pPr>
      <w:r>
        <w:rPr>
          <w:rFonts w:ascii="宋体" w:eastAsia="宋体" w:hAnsi="宋体" w:cs="宋体"/>
          <w:color w:val="000000"/>
          <w:sz w:val="23"/>
        </w:rPr>
        <w:t xml:space="preserve">25 </w:t>
      </w:r>
      <w:r>
        <w:rPr>
          <w:rFonts w:ascii="宋体" w:eastAsia="宋体" w:hAnsi="宋体" w:cs="宋体"/>
          <w:color w:val="000000"/>
          <w:sz w:val="23"/>
        </w:rPr>
        <w:t>事物在量上并非恆等；我們总是凭它的形式認識每一事物。</w:t>
      </w:r>
      <w:r>
        <w:rPr>
          <w:rFonts w:ascii="宋体" w:eastAsia="宋体" w:hAnsi="宋体" w:cs="宋体"/>
          <w:color w:val="000000"/>
          <w:sz w:val="23"/>
        </w:rPr>
        <w:t>①</w:t>
      </w:r>
      <w:r>
        <w:rPr>
          <w:rFonts w:ascii="宋体" w:eastAsia="宋体" w:hAnsi="宋体" w:cs="宋体"/>
          <w:color w:val="000000"/>
          <w:sz w:val="23"/>
          <w:u w:val="single"/>
        </w:rPr>
        <w:t xml:space="preserve">  </w:t>
      </w:r>
      <w:r>
        <w:rPr>
          <w:rFonts w:ascii="宋体" w:eastAsia="宋体" w:hAnsi="宋体" w:cs="宋体"/>
          <w:color w:val="000000"/>
          <w:sz w:val="23"/>
        </w:rPr>
        <w:t>又，我們这样批評执持那些意見的人应可算是公正的：他們就是对可感覚事物也仅見极小部分，却要將自己的意見应用于全宇宙；因为这只有紧繞于我們周遭的可感覚世界才是常在生灭的不息过程</w:t>
      </w:r>
    </w:p>
    <w:p w:rsidR="00374711" w:rsidRDefault="000C031C">
      <w:pPr>
        <w:autoSpaceDE w:val="0"/>
        <w:autoSpaceDN w:val="0"/>
        <w:spacing w:before="180" w:line="280" w:lineRule="atLeast"/>
        <w:ind w:left="620"/>
        <w:rPr>
          <w:sz w:val="23"/>
        </w:rPr>
      </w:pPr>
      <w:r>
        <w:rPr>
          <w:rFonts w:ascii="宋体" w:eastAsia="宋体" w:hAnsi="宋体" w:cs="宋体"/>
          <w:color w:val="000000"/>
          <w:sz w:val="23"/>
        </w:rPr>
        <w:t xml:space="preserve">30 </w:t>
      </w:r>
      <w:r>
        <w:rPr>
          <w:rFonts w:ascii="宋体" w:eastAsia="宋体" w:hAnsi="宋体" w:cs="宋体"/>
          <w:color w:val="000000"/>
          <w:sz w:val="23"/>
        </w:rPr>
        <w:t>之中；但这世界</w:t>
      </w:r>
      <w:r>
        <w:rPr>
          <w:rFonts w:ascii="宋体" w:eastAsia="宋体" w:hAnsi="宋体" w:cs="宋体"/>
          <w:color w:val="000000"/>
          <w:sz w:val="23"/>
        </w:rPr>
        <w:t>---</w:t>
      </w:r>
      <w:r>
        <w:rPr>
          <w:rFonts w:ascii="宋体" w:eastAsia="宋体" w:hAnsi="宋体" w:cs="宋体"/>
          <w:color w:val="000000"/>
          <w:sz w:val="23"/>
        </w:rPr>
        <w:t>就这么說吧</w:t>
      </w:r>
      <w:r>
        <w:rPr>
          <w:rFonts w:ascii="宋体" w:eastAsia="宋体" w:hAnsi="宋体" w:cs="宋体"/>
          <w:color w:val="000000"/>
          <w:sz w:val="23"/>
        </w:rPr>
        <w:t>---</w:t>
      </w:r>
      <w:r>
        <w:rPr>
          <w:rFonts w:ascii="宋体" w:eastAsia="宋体" w:hAnsi="宋体" w:cs="宋体"/>
          <w:color w:val="000000"/>
          <w:sz w:val="23"/>
        </w:rPr>
        <w:t>只是全宇宙中的一个</w:t>
      </w:r>
      <w:r>
        <w:rPr>
          <w:rFonts w:ascii="宋体" w:eastAsia="宋体" w:hAnsi="宋体" w:cs="宋体"/>
          <w:color w:val="000000"/>
          <w:sz w:val="23"/>
        </w:rPr>
        <w:t xml:space="preserve"> </w:t>
      </w:r>
      <w:r>
        <w:rPr>
          <w:rFonts w:ascii="宋体" w:eastAsia="宋体" w:hAnsi="宋体" w:cs="宋体"/>
          <w:color w:val="000000"/>
          <w:sz w:val="23"/>
        </w:rPr>
        <w:t>小小的</w:t>
      </w:r>
    </w:p>
    <w:p w:rsidR="00374711" w:rsidRDefault="000C031C">
      <w:pPr>
        <w:autoSpaceDE w:val="0"/>
        <w:autoSpaceDN w:val="0"/>
        <w:spacing w:before="220" w:line="280" w:lineRule="atLeast"/>
        <w:ind w:left="1040"/>
        <w:rPr>
          <w:sz w:val="23"/>
        </w:rPr>
      </w:pPr>
      <w:r>
        <w:rPr>
          <w:rFonts w:ascii="宋体" w:eastAsia="宋体" w:hAnsi="宋体" w:cs="宋体"/>
          <w:color w:val="000000"/>
          <w:sz w:val="23"/>
        </w:rPr>
        <w:t>分数而已，</w:t>
      </w:r>
      <w:r>
        <w:rPr>
          <w:rFonts w:ascii="宋体" w:eastAsia="宋体" w:hAnsi="宋体" w:cs="宋体"/>
          <w:color w:val="000000"/>
          <w:sz w:val="23"/>
        </w:rPr>
        <w:t>②</w:t>
      </w:r>
      <w:r>
        <w:rPr>
          <w:rFonts w:ascii="宋体" w:eastAsia="宋体" w:hAnsi="宋体" w:cs="宋体"/>
          <w:color w:val="000000"/>
          <w:sz w:val="23"/>
        </w:rPr>
        <w:t>所以这才較为公正，应該为着那另一部分而放棄这世</w:t>
      </w:r>
    </w:p>
    <w:p w:rsidR="00374711" w:rsidRDefault="000C031C">
      <w:pPr>
        <w:autoSpaceDE w:val="0"/>
        <w:autoSpaceDN w:val="0"/>
        <w:spacing w:before="220" w:line="280" w:lineRule="atLeast"/>
        <w:ind w:left="1040"/>
        <w:rPr>
          <w:sz w:val="23"/>
        </w:rPr>
      </w:pPr>
      <w:r>
        <w:rPr>
          <w:rFonts w:ascii="宋体" w:eastAsia="宋体" w:hAnsi="宋体" w:cs="宋体"/>
          <w:color w:val="000000"/>
          <w:sz w:val="23"/>
        </w:rPr>
        <w:t>界小小的可感覚部分，不宜凭这一部分去評判那另一部分。</w:t>
      </w:r>
      <w:r>
        <w:rPr>
          <w:rFonts w:ascii="宋体" w:eastAsia="宋体" w:hAnsi="宋体" w:cs="宋体"/>
          <w:color w:val="000000"/>
          <w:sz w:val="23"/>
        </w:rPr>
        <w:t>③</w:t>
      </w:r>
    </w:p>
    <w:p w:rsidR="00374711" w:rsidRDefault="000C031C">
      <w:pPr>
        <w:autoSpaceDE w:val="0"/>
        <w:autoSpaceDN w:val="0"/>
        <w:spacing w:before="180" w:line="280" w:lineRule="atLeast"/>
        <w:ind w:left="1520"/>
        <w:rPr>
          <w:sz w:val="23"/>
        </w:rPr>
      </w:pPr>
      <w:r>
        <w:rPr>
          <w:rFonts w:ascii="宋体" w:eastAsia="宋体" w:hAnsi="宋体" w:cs="宋体"/>
          <w:color w:val="000000"/>
          <w:sz w:val="23"/>
        </w:rPr>
        <w:t>于是，我們正要將我們所早已有的結論</w:t>
      </w:r>
      <w:r>
        <w:rPr>
          <w:rFonts w:ascii="宋体" w:eastAsia="宋体" w:hAnsi="宋体" w:cs="宋体"/>
          <w:color w:val="000000"/>
          <w:sz w:val="23"/>
        </w:rPr>
        <w:t xml:space="preserve">④ </w:t>
      </w:r>
      <w:r>
        <w:rPr>
          <w:rFonts w:ascii="宋体" w:eastAsia="宋体" w:hAnsi="宋体" w:cs="宋体"/>
          <w:color w:val="000000"/>
          <w:sz w:val="23"/>
        </w:rPr>
        <w:t>告知他們；我們必須</w:t>
      </w:r>
    </w:p>
    <w:p w:rsidR="00374711" w:rsidRDefault="000C031C">
      <w:pPr>
        <w:autoSpaceDE w:val="0"/>
        <w:autoSpaceDN w:val="0"/>
        <w:spacing w:before="200" w:line="280" w:lineRule="atLeast"/>
        <w:ind w:left="1040"/>
        <w:rPr>
          <w:sz w:val="23"/>
        </w:rPr>
      </w:pPr>
      <w:r>
        <w:rPr>
          <w:rFonts w:ascii="宋体" w:eastAsia="宋体" w:hAnsi="宋体" w:cs="宋体"/>
          <w:color w:val="000000"/>
          <w:sz w:val="23"/>
        </w:rPr>
        <w:t>向他們証明，要他們認識：宇宙間必有全无动变性質的事物存在。</w:t>
      </w:r>
    </w:p>
    <w:p w:rsidR="00374711" w:rsidRDefault="000C031C">
      <w:pPr>
        <w:autoSpaceDE w:val="0"/>
        <w:autoSpaceDN w:val="0"/>
        <w:spacing w:line="467" w:lineRule="atLeast"/>
        <w:ind w:left="620" w:right="780"/>
        <w:rPr>
          <w:sz w:val="23"/>
        </w:rPr>
      </w:pPr>
      <w:r>
        <w:rPr>
          <w:rFonts w:ascii="宋体" w:eastAsia="宋体" w:hAnsi="宋体" w:cs="宋体"/>
          <w:color w:val="000000"/>
          <w:sz w:val="23"/>
        </w:rPr>
        <w:t xml:space="preserve">35 </w:t>
      </w:r>
      <w:r>
        <w:rPr>
          <w:rFonts w:ascii="宋体" w:eastAsia="宋体" w:hAnsi="宋体" w:cs="宋体"/>
          <w:color w:val="000000"/>
          <w:sz w:val="23"/>
        </w:rPr>
        <w:t>实际那些主張事物同时</w:t>
      </w:r>
      <w:r>
        <w:rPr>
          <w:rFonts w:ascii="宋体" w:eastAsia="宋体" w:hAnsi="宋体" w:cs="宋体"/>
          <w:color w:val="000000"/>
          <w:sz w:val="23"/>
        </w:rPr>
        <w:t>“</w:t>
      </w:r>
      <w:r>
        <w:rPr>
          <w:rFonts w:ascii="宋体" w:eastAsia="宋体" w:hAnsi="宋体" w:cs="宋体"/>
          <w:color w:val="000000"/>
          <w:sz w:val="23"/>
        </w:rPr>
        <w:t>既是而又不是</w:t>
      </w:r>
      <w:r>
        <w:rPr>
          <w:rFonts w:ascii="宋体" w:eastAsia="宋体" w:hAnsi="宋体" w:cs="宋体"/>
          <w:color w:val="000000"/>
          <w:sz w:val="23"/>
        </w:rPr>
        <w:t>”</w:t>
      </w:r>
      <w:r>
        <w:rPr>
          <w:rFonts w:ascii="宋体" w:eastAsia="宋体" w:hAnsi="宋体" w:cs="宋体"/>
          <w:color w:val="000000"/>
          <w:sz w:val="23"/>
        </w:rPr>
        <w:t>的人，如欲由此而有所引伸，則与其說一切均在动变，毋宁說一切皆归安定；因为一切屬性均已备于一切主题，天地万物，各如位育，殊已无所需于动变了。</w:t>
      </w:r>
    </w:p>
    <w:p w:rsidR="00374711" w:rsidRDefault="000C031C">
      <w:pPr>
        <w:autoSpaceDE w:val="0"/>
        <w:autoSpaceDN w:val="0"/>
        <w:spacing w:line="480" w:lineRule="atLeast"/>
        <w:ind w:left="300" w:right="760"/>
        <w:rPr>
          <w:sz w:val="24"/>
        </w:rPr>
      </w:pPr>
      <w:r>
        <w:rPr>
          <w:rFonts w:ascii="宋体" w:eastAsia="宋体" w:hAnsi="宋体" w:cs="宋体"/>
          <w:color w:val="000000"/>
          <w:sz w:val="23"/>
        </w:rPr>
        <w:t>1010b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关于眞实的性質，我們必須認定每一呈現的物象，并不都屬真实；第一卽使感觉不錯，</w:t>
      </w:r>
      <w:r>
        <w:rPr>
          <w:rFonts w:ascii="宋体" w:eastAsia="宋体" w:hAnsi="宋体" w:cs="宋体"/>
          <w:color w:val="000000"/>
          <w:sz w:val="23"/>
        </w:rPr>
        <w:t>————</w:t>
      </w:r>
      <w:r>
        <w:rPr>
          <w:rFonts w:ascii="宋体" w:eastAsia="宋体" w:hAnsi="宋体" w:cs="宋体"/>
          <w:color w:val="000000"/>
          <w:sz w:val="23"/>
        </w:rPr>
        <w:t>至少感覚与感覚对象互相符合</w:t>
      </w:r>
      <w:r>
        <w:rPr>
          <w:rFonts w:ascii="宋体" w:eastAsia="宋体" w:hAnsi="宋体" w:cs="宋体"/>
          <w:color w:val="000000"/>
          <w:sz w:val="23"/>
        </w:rPr>
        <w:t>————</w:t>
      </w:r>
      <w:r>
        <w:rPr>
          <w:rFonts w:ascii="宋体" w:eastAsia="宋体" w:hAnsi="宋体" w:cs="宋体"/>
          <w:color w:val="000000"/>
          <w:sz w:val="23"/>
        </w:rPr>
        <w:t>印象也幷不一定与感覚符合。又，这应当是公正的，我們于对方提出</w:t>
      </w:r>
      <w:r>
        <w:rPr>
          <w:rFonts w:ascii="宋体" w:eastAsia="宋体" w:hAnsi="宋体" w:cs="宋体"/>
          <w:color w:val="000000"/>
          <w:sz w:val="23"/>
        </w:rPr>
        <w:t>那些問題表示詫異；事物在远距离与在近处所呈現于人眼前时是</w:t>
      </w:r>
      <w:r>
        <w:rPr>
          <w:rFonts w:ascii="宋体" w:eastAsia="宋体" w:hAnsi="宋体" w:cs="宋体"/>
          <w:color w:val="000000"/>
          <w:sz w:val="23"/>
        </w:rPr>
        <w:t xml:space="preserve">5 </w:t>
      </w:r>
      <w:r>
        <w:rPr>
          <w:rFonts w:ascii="宋体" w:eastAsia="宋体" w:hAnsi="宋体" w:cs="宋体"/>
          <w:color w:val="000000"/>
          <w:sz w:val="23"/>
        </w:rPr>
        <w:t>否尺度相同，是否顏色相同；其所呈現于病人与健康人眼前时是否相同；事物的重量呈現于强壯的人与衰弱的人手中时是否相同；事物的虚实呈現于入睡的人与醒着的人是否相同。明显地，他們幷未想到这些都是問題。</w:t>
      </w:r>
      <w:r>
        <w:rPr>
          <w:rFonts w:ascii="宋体" w:eastAsia="宋体" w:hAnsi="宋体" w:cs="宋体"/>
          <w:color w:val="000000"/>
          <w:sz w:val="23"/>
        </w:rPr>
        <w:t xml:space="preserve"> </w:t>
      </w:r>
      <w:r>
        <w:rPr>
          <w:rFonts w:ascii="宋体" w:eastAsia="宋体" w:hAnsi="宋体" w:cs="宋体"/>
          <w:color w:val="000000"/>
          <w:sz w:val="23"/>
        </w:rPr>
        <w:t>至少沒有人当他身在里比亞时，却幻想自己</w:t>
      </w:r>
    </w:p>
    <w:p w:rsidR="00374711" w:rsidRDefault="000C031C">
      <w:pPr>
        <w:autoSpaceDE w:val="0"/>
        <w:autoSpaceDN w:val="0"/>
        <w:spacing w:before="160" w:line="300" w:lineRule="atLeast"/>
        <w:ind w:left="1040"/>
        <w:rPr>
          <w:sz w:val="23"/>
        </w:rPr>
      </w:pPr>
      <w:r>
        <w:rPr>
          <w:rFonts w:ascii="宋体" w:eastAsia="宋体" w:hAnsi="宋体" w:cs="宋体"/>
          <w:color w:val="000000"/>
          <w:sz w:val="23"/>
          <w:u w:val="single"/>
        </w:rPr>
        <w:t xml:space="preserve">             </w:t>
      </w:r>
    </w:p>
    <w:p w:rsidR="00374711" w:rsidRDefault="000C031C">
      <w:pPr>
        <w:autoSpaceDE w:val="0"/>
        <w:autoSpaceDN w:val="0"/>
        <w:spacing w:before="200" w:line="280" w:lineRule="atLeast"/>
        <w:ind w:left="1520"/>
        <w:rPr>
          <w:sz w:val="23"/>
        </w:rPr>
      </w:pPr>
      <w:r>
        <w:rPr>
          <w:rFonts w:ascii="宋体" w:eastAsia="宋体" w:hAnsi="宋体" w:cs="宋体"/>
          <w:color w:val="000000"/>
          <w:sz w:val="23"/>
        </w:rPr>
        <w:t xml:space="preserve">① 1010322—25 </w:t>
      </w:r>
      <w:r>
        <w:rPr>
          <w:rFonts w:ascii="宋体" w:eastAsia="宋体" w:hAnsi="宋体" w:cs="宋体"/>
          <w:color w:val="000000"/>
          <w:sz w:val="23"/>
        </w:rPr>
        <w:t>参看卷</w:t>
      </w:r>
      <w:r>
        <w:rPr>
          <w:rFonts w:ascii="宋体" w:eastAsia="宋体" w:hAnsi="宋体" w:cs="宋体"/>
          <w:color w:val="000000"/>
          <w:sz w:val="23"/>
        </w:rPr>
        <w:t xml:space="preserve"> K 1063a22—28</w:t>
      </w:r>
      <w:r>
        <w:rPr>
          <w:rFonts w:ascii="宋体" w:eastAsia="宋体" w:hAnsi="宋体" w:cs="宋体"/>
          <w:color w:val="000000"/>
          <w:sz w:val="23"/>
        </w:rPr>
        <w:t>。</w:t>
      </w:r>
    </w:p>
    <w:p w:rsidR="00374711" w:rsidRDefault="000C031C">
      <w:pPr>
        <w:autoSpaceDE w:val="0"/>
        <w:autoSpaceDN w:val="0"/>
        <w:spacing w:before="20" w:line="320" w:lineRule="atLeast"/>
        <w:ind w:left="1060" w:right="780" w:firstLine="460"/>
        <w:rPr>
          <w:sz w:val="23"/>
        </w:rPr>
      </w:pPr>
      <w:r>
        <w:rPr>
          <w:rFonts w:ascii="宋体" w:eastAsia="宋体" w:hAnsi="宋体" w:cs="宋体"/>
          <w:color w:val="000000"/>
          <w:sz w:val="23"/>
        </w:rPr>
        <w:t>②</w:t>
      </w:r>
      <w:r>
        <w:rPr>
          <w:rFonts w:ascii="宋体" w:eastAsia="宋体" w:hAnsi="宋体" w:cs="宋体"/>
          <w:color w:val="000000"/>
          <w:sz w:val="23"/>
        </w:rPr>
        <w:t>亚里士多德以天宇及星辰</w:t>
      </w:r>
      <w:r>
        <w:rPr>
          <w:rFonts w:ascii="宋体" w:eastAsia="宋体" w:hAnsi="宋体" w:cs="宋体"/>
          <w:color w:val="000000"/>
          <w:sz w:val="23"/>
        </w:rPr>
        <w:t>(</w:t>
      </w:r>
      <w:r>
        <w:rPr>
          <w:rFonts w:ascii="宋体" w:eastAsia="宋体" w:hAnsi="宋体" w:cs="宋体"/>
          <w:color w:val="000000"/>
          <w:sz w:val="23"/>
        </w:rPr>
        <w:t>星辰卽神或神之所居</w:t>
      </w:r>
      <w:r>
        <w:rPr>
          <w:rFonts w:ascii="宋体" w:eastAsia="宋体" w:hAnsi="宋体" w:cs="宋体"/>
          <w:color w:val="000000"/>
          <w:sz w:val="23"/>
        </w:rPr>
        <w:t>)</w:t>
      </w:r>
      <w:r>
        <w:rPr>
          <w:rFonts w:ascii="宋体" w:eastAsia="宋体" w:hAnsi="宋体" w:cs="宋体"/>
          <w:color w:val="000000"/>
          <w:sz w:val="23"/>
        </w:rPr>
        <w:t>为永存而不变不坏；可参看卷</w:t>
      </w:r>
      <w:r>
        <w:rPr>
          <w:rFonts w:ascii="宋体" w:eastAsia="宋体" w:hAnsi="宋体" w:cs="宋体"/>
          <w:color w:val="000000"/>
          <w:sz w:val="23"/>
        </w:rPr>
        <w:t>⑥</w:t>
      </w:r>
      <w:r>
        <w:rPr>
          <w:rFonts w:ascii="宋体" w:eastAsia="宋体" w:hAnsi="宋体" w:cs="宋体"/>
          <w:color w:val="000000"/>
          <w:sz w:val="23"/>
        </w:rPr>
        <w:t>章八。</w:t>
      </w:r>
      <w:r>
        <w:rPr>
          <w:rFonts w:ascii="宋体" w:eastAsia="宋体" w:hAnsi="宋体" w:cs="宋体"/>
          <w:color w:val="000000"/>
          <w:sz w:val="23"/>
        </w:rPr>
        <w:t xml:space="preserve"> </w:t>
      </w:r>
      <w:r>
        <w:rPr>
          <w:rFonts w:ascii="宋体" w:eastAsia="宋体" w:hAnsi="宋体" w:cs="宋体"/>
          <w:color w:val="000000"/>
          <w:sz w:val="23"/>
        </w:rPr>
        <w:t>我門在这里用</w:t>
      </w:r>
      <w:r>
        <w:rPr>
          <w:rFonts w:ascii="宋体" w:eastAsia="宋体" w:hAnsi="宋体" w:cs="宋体"/>
          <w:color w:val="000000"/>
          <w:sz w:val="23"/>
        </w:rPr>
        <w:t>“</w:t>
      </w:r>
      <w:r>
        <w:rPr>
          <w:rFonts w:ascii="宋体" w:eastAsia="宋体" w:hAnsi="宋体" w:cs="宋体"/>
          <w:color w:val="000000"/>
          <w:sz w:val="23"/>
        </w:rPr>
        <w:t>宇宙</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世界</w:t>
      </w:r>
      <w:r>
        <w:rPr>
          <w:rFonts w:ascii="宋体" w:eastAsia="宋体" w:hAnsi="宋体" w:cs="宋体"/>
          <w:color w:val="000000"/>
          <w:sz w:val="23"/>
        </w:rPr>
        <w:t>”</w:t>
      </w:r>
      <w:r>
        <w:rPr>
          <w:rFonts w:ascii="宋体" w:eastAsia="宋体" w:hAnsi="宋体" w:cs="宋体"/>
          <w:color w:val="000000"/>
          <w:sz w:val="23"/>
        </w:rPr>
        <w:t>澤</w:t>
      </w:r>
      <w:r>
        <w:rPr>
          <w:rFonts w:ascii="宋体" w:eastAsia="宋体" w:hAnsi="宋体" w:cs="宋体"/>
          <w:color w:val="000000"/>
          <w:sz w:val="23"/>
        </w:rPr>
        <w:t xml:space="preserve"> oparòs</w:t>
      </w:r>
      <w:r>
        <w:rPr>
          <w:rFonts w:ascii="宋体" w:eastAsia="宋体" w:hAnsi="宋体" w:cs="宋体"/>
          <w:color w:val="000000"/>
          <w:sz w:val="23"/>
        </w:rPr>
        <w:t xml:space="preserve"> </w:t>
      </w:r>
      <w:r>
        <w:rPr>
          <w:rFonts w:ascii="宋体" w:eastAsia="宋体" w:hAnsi="宋体" w:cs="宋体"/>
          <w:color w:val="000000"/>
          <w:sz w:val="23"/>
        </w:rPr>
        <w:t>与</w:t>
      </w:r>
      <w:r>
        <w:rPr>
          <w:rFonts w:ascii="宋体" w:eastAsia="宋体" w:hAnsi="宋体" w:cs="宋体"/>
          <w:color w:val="000000"/>
          <w:sz w:val="23"/>
        </w:rPr>
        <w:t xml:space="preserve"> xiofpos</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旧詮</w:t>
      </w:r>
      <w:r>
        <w:rPr>
          <w:rFonts w:ascii="宋体" w:eastAsia="宋体" w:hAnsi="宋体" w:cs="宋体"/>
          <w:color w:val="000000"/>
          <w:sz w:val="23"/>
        </w:rPr>
        <w:t>,“</w:t>
      </w:r>
      <w:r>
        <w:rPr>
          <w:rFonts w:ascii="宋体" w:eastAsia="宋体" w:hAnsi="宋体" w:cs="宋体"/>
          <w:color w:val="000000"/>
          <w:sz w:val="23"/>
        </w:rPr>
        <w:t>世</w:t>
      </w:r>
      <w:r>
        <w:rPr>
          <w:rFonts w:ascii="宋体" w:eastAsia="宋体" w:hAnsi="宋体" w:cs="宋体"/>
          <w:color w:val="000000"/>
          <w:sz w:val="23"/>
        </w:rPr>
        <w:t>”</w:t>
      </w:r>
      <w:r>
        <w:rPr>
          <w:rFonts w:ascii="宋体" w:eastAsia="宋体" w:hAnsi="宋体" w:cs="宋体"/>
          <w:color w:val="000000"/>
          <w:sz w:val="23"/>
        </w:rPr>
        <w:t>为迁流</w:t>
      </w:r>
      <w:r>
        <w:rPr>
          <w:rFonts w:ascii="宋体" w:eastAsia="宋体" w:hAnsi="宋体" w:cs="宋体"/>
          <w:color w:val="000000"/>
          <w:sz w:val="23"/>
        </w:rPr>
        <w:t>,</w:t>
      </w:r>
      <w:r>
        <w:rPr>
          <w:rFonts w:ascii="宋体" w:eastAsia="宋体" w:hAnsi="宋体" w:cs="宋体"/>
          <w:color w:val="000000"/>
          <w:sz w:val="23"/>
        </w:rPr>
        <w:t>郎过去、未来、現在；</w:t>
      </w:r>
      <w:r>
        <w:rPr>
          <w:rFonts w:ascii="宋体" w:eastAsia="宋体" w:hAnsi="宋体" w:cs="宋体"/>
          <w:color w:val="000000"/>
          <w:sz w:val="23"/>
        </w:rPr>
        <w:t>“</w:t>
      </w:r>
      <w:r>
        <w:rPr>
          <w:rFonts w:ascii="宋体" w:eastAsia="宋体" w:hAnsi="宋体" w:cs="宋体"/>
          <w:color w:val="000000"/>
          <w:sz w:val="23"/>
        </w:rPr>
        <w:t>界</w:t>
      </w:r>
      <w:r>
        <w:rPr>
          <w:rFonts w:ascii="宋体" w:eastAsia="宋体" w:hAnsi="宋体" w:cs="宋体"/>
          <w:color w:val="000000"/>
          <w:sz w:val="23"/>
        </w:rPr>
        <w:t>”</w:t>
      </w:r>
      <w:r>
        <w:rPr>
          <w:rFonts w:ascii="宋体" w:eastAsia="宋体" w:hAnsi="宋体" w:cs="宋体"/>
          <w:color w:val="000000"/>
          <w:sz w:val="23"/>
        </w:rPr>
        <w:t>为方位：「自东南西北上下。又云，上下四方为</w:t>
      </w:r>
      <w:r>
        <w:rPr>
          <w:rFonts w:ascii="宋体" w:eastAsia="宋体" w:hAnsi="宋体" w:cs="宋体"/>
          <w:color w:val="000000"/>
          <w:sz w:val="23"/>
        </w:rPr>
        <w:t>“</w:t>
      </w:r>
      <w:r>
        <w:rPr>
          <w:rFonts w:ascii="宋体" w:eastAsia="宋体" w:hAnsi="宋体" w:cs="宋体"/>
          <w:color w:val="000000"/>
          <w:sz w:val="23"/>
        </w:rPr>
        <w:t>宇</w:t>
      </w:r>
      <w:r>
        <w:rPr>
          <w:rFonts w:ascii="宋体" w:eastAsia="宋体" w:hAnsi="宋体" w:cs="宋体"/>
          <w:color w:val="000000"/>
          <w:sz w:val="23"/>
        </w:rPr>
        <w:t>”</w:t>
      </w:r>
      <w:r>
        <w:rPr>
          <w:rFonts w:ascii="宋体" w:eastAsia="宋体" w:hAnsi="宋体" w:cs="宋体"/>
          <w:color w:val="000000"/>
          <w:sz w:val="23"/>
        </w:rPr>
        <w:t>，古往今来为</w:t>
      </w:r>
      <w:r>
        <w:rPr>
          <w:rFonts w:ascii="宋体" w:eastAsia="宋体" w:hAnsi="宋体" w:cs="宋体"/>
          <w:color w:val="000000"/>
          <w:sz w:val="23"/>
        </w:rPr>
        <w:t>“</w:t>
      </w:r>
      <w:r>
        <w:rPr>
          <w:rFonts w:ascii="宋体" w:eastAsia="宋体" w:hAnsi="宋体" w:cs="宋体"/>
          <w:color w:val="000000"/>
          <w:sz w:val="23"/>
        </w:rPr>
        <w:t>宙</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世界</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宇宙</w:t>
      </w:r>
      <w:r>
        <w:rPr>
          <w:rFonts w:ascii="宋体" w:eastAsia="宋体" w:hAnsi="宋体" w:cs="宋体"/>
          <w:color w:val="000000"/>
          <w:sz w:val="23"/>
        </w:rPr>
        <w:t>”</w:t>
      </w:r>
      <w:r>
        <w:rPr>
          <w:rFonts w:ascii="宋体" w:eastAsia="宋体" w:hAnsi="宋体" w:cs="宋体"/>
          <w:color w:val="000000"/>
          <w:sz w:val="23"/>
        </w:rPr>
        <w:t>兩义相同，均为抽象名字；兩希盟字有时为实指</w:t>
      </w:r>
      <w:r>
        <w:rPr>
          <w:rFonts w:ascii="宋体" w:eastAsia="宋体" w:hAnsi="宋体" w:cs="宋体"/>
          <w:color w:val="000000"/>
          <w:sz w:val="23"/>
        </w:rPr>
        <w:t>“</w:t>
      </w:r>
      <w:r>
        <w:rPr>
          <w:rFonts w:ascii="宋体" w:eastAsia="宋体" w:hAnsi="宋体" w:cs="宋体"/>
          <w:color w:val="000000"/>
          <w:sz w:val="23"/>
        </w:rPr>
        <w:t>天空</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地球</w:t>
      </w:r>
      <w:r>
        <w:rPr>
          <w:rFonts w:ascii="宋体" w:eastAsia="宋体" w:hAnsi="宋体" w:cs="宋体"/>
          <w:color w:val="000000"/>
          <w:sz w:val="23"/>
        </w:rPr>
        <w:t>”</w:t>
      </w:r>
      <w:r>
        <w:rPr>
          <w:rFonts w:ascii="宋体" w:eastAsia="宋体" w:hAnsi="宋体" w:cs="宋体"/>
          <w:color w:val="000000"/>
          <w:sz w:val="23"/>
        </w:rPr>
        <w:t>之名詞。</w:t>
      </w:r>
      <w:r>
        <w:rPr>
          <w:rFonts w:ascii="宋体" w:eastAsia="宋体" w:hAnsi="宋体" w:cs="宋体"/>
          <w:color w:val="000000"/>
          <w:sz w:val="23"/>
        </w:rPr>
        <w:t xml:space="preserve"> (xo</w:t>
      </w:r>
      <w:r>
        <w:rPr>
          <w:rFonts w:ascii="宋体" w:eastAsia="宋体" w:hAnsi="宋体" w:cs="宋体"/>
          <w:color w:val="000000"/>
          <w:sz w:val="23"/>
        </w:rPr>
        <w:t>ʊ</w:t>
      </w:r>
      <w:r>
        <w:rPr>
          <w:rFonts w:ascii="宋体" w:eastAsia="宋体" w:hAnsi="宋体" w:cs="宋体"/>
          <w:color w:val="000000"/>
          <w:sz w:val="23"/>
        </w:rPr>
        <w:t xml:space="preserve">μos </w:t>
      </w:r>
      <w:r>
        <w:rPr>
          <w:rFonts w:ascii="宋体" w:eastAsia="宋体" w:hAnsi="宋体" w:cs="宋体"/>
          <w:color w:val="000000"/>
          <w:sz w:val="23"/>
        </w:rPr>
        <w:t>原义</w:t>
      </w:r>
      <w:r>
        <w:rPr>
          <w:rFonts w:ascii="宋体" w:eastAsia="宋体" w:hAnsi="宋体" w:cs="宋体"/>
          <w:color w:val="000000"/>
          <w:sz w:val="23"/>
        </w:rPr>
        <w:t>“</w:t>
      </w:r>
      <w:r>
        <w:rPr>
          <w:rFonts w:ascii="宋体" w:eastAsia="宋体" w:hAnsi="宋体" w:cs="宋体"/>
          <w:color w:val="000000"/>
          <w:sz w:val="23"/>
        </w:rPr>
        <w:t>秩序</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60" w:line="280" w:lineRule="atLeast"/>
        <w:ind w:left="1520"/>
        <w:rPr>
          <w:sz w:val="23"/>
        </w:rPr>
      </w:pPr>
      <w:r>
        <w:rPr>
          <w:rFonts w:ascii="宋体" w:eastAsia="宋体" w:hAnsi="宋体" w:cs="宋体"/>
          <w:color w:val="000000"/>
          <w:sz w:val="23"/>
        </w:rPr>
        <w:t xml:space="preserve">③1010a25—32 </w:t>
      </w:r>
      <w:r>
        <w:rPr>
          <w:rFonts w:ascii="宋体" w:eastAsia="宋体" w:hAnsi="宋体" w:cs="宋体"/>
          <w:color w:val="000000"/>
          <w:sz w:val="23"/>
        </w:rPr>
        <w:t>参看卷</w:t>
      </w:r>
      <w:r>
        <w:rPr>
          <w:rFonts w:ascii="宋体" w:eastAsia="宋体" w:hAnsi="宋体" w:cs="宋体"/>
          <w:color w:val="000000"/>
          <w:sz w:val="23"/>
        </w:rPr>
        <w:t>K 1063a10—17</w:t>
      </w:r>
      <w:r>
        <w:rPr>
          <w:rFonts w:ascii="宋体" w:eastAsia="宋体" w:hAnsi="宋体" w:cs="宋体"/>
          <w:color w:val="000000"/>
          <w:sz w:val="23"/>
        </w:rPr>
        <w:t>。</w:t>
      </w:r>
    </w:p>
    <w:p w:rsidR="00374711" w:rsidRDefault="000C031C">
      <w:pPr>
        <w:autoSpaceDE w:val="0"/>
        <w:autoSpaceDN w:val="0"/>
        <w:spacing w:before="60" w:line="280" w:lineRule="atLeast"/>
        <w:ind w:left="1520"/>
        <w:rPr>
          <w:sz w:val="23"/>
        </w:rPr>
      </w:pPr>
      <w:r>
        <w:rPr>
          <w:rFonts w:ascii="宋体" w:eastAsia="宋体" w:hAnsi="宋体" w:cs="宋体"/>
          <w:color w:val="000000"/>
          <w:sz w:val="23"/>
        </w:rPr>
        <w:t>④</w:t>
      </w:r>
      <w:r>
        <w:rPr>
          <w:rFonts w:ascii="宋体" w:eastAsia="宋体" w:hAnsi="宋体" w:cs="宋体"/>
          <w:color w:val="000000"/>
          <w:sz w:val="23"/>
        </w:rPr>
        <w:t>参看</w:t>
      </w:r>
      <w:r>
        <w:rPr>
          <w:rFonts w:ascii="宋体" w:eastAsia="宋体" w:hAnsi="宋体" w:cs="宋体"/>
          <w:color w:val="000000"/>
          <w:sz w:val="23"/>
        </w:rPr>
        <w:t xml:space="preserve"> 1009a36-38</w:t>
      </w:r>
      <w:r>
        <w:rPr>
          <w:rFonts w:ascii="宋体" w:eastAsia="宋体" w:hAnsi="宋体" w:cs="宋体"/>
          <w:color w:val="000000"/>
          <w:sz w:val="23"/>
        </w:rPr>
        <w:t>。</w:t>
      </w:r>
    </w:p>
    <w:p w:rsidR="00374711" w:rsidRDefault="000C031C">
      <w:pPr>
        <w:autoSpaceDE w:val="0"/>
        <w:autoSpaceDN w:val="0"/>
        <w:spacing w:before="220" w:line="280" w:lineRule="atLeast"/>
        <w:ind w:left="8360"/>
        <w:rPr>
          <w:sz w:val="23"/>
        </w:rPr>
      </w:pPr>
      <w:r>
        <w:rPr>
          <w:rFonts w:ascii="宋体" w:eastAsia="宋体" w:hAnsi="宋体" w:cs="宋体"/>
          <w:color w:val="000000"/>
          <w:sz w:val="23"/>
        </w:rPr>
        <w:t>· 75 ·</w:t>
      </w:r>
      <w:r>
        <w:br w:type="page"/>
      </w:r>
    </w:p>
    <w:p w:rsidR="00374711" w:rsidRDefault="000C031C">
      <w:pPr>
        <w:autoSpaceDE w:val="0"/>
        <w:autoSpaceDN w:val="0"/>
        <w:spacing w:before="780" w:line="280" w:lineRule="atLeast"/>
        <w:ind w:left="760"/>
        <w:rPr>
          <w:sz w:val="24"/>
        </w:rPr>
      </w:pPr>
      <w:r>
        <w:rPr>
          <w:rFonts w:ascii="宋体" w:eastAsia="宋体" w:hAnsi="宋体" w:cs="宋体"/>
          <w:b/>
          <w:color w:val="000000"/>
          <w:sz w:val="23"/>
          <w:u w:val="single"/>
        </w:rPr>
        <w:lastRenderedPageBreak/>
        <w:t>I'</w:t>
      </w:r>
      <w:r>
        <w:rPr>
          <w:rFonts w:ascii="宋体" w:eastAsia="宋体" w:hAnsi="宋体" w:cs="宋体"/>
          <w:color w:val="000000"/>
          <w:sz w:val="23"/>
          <w:u w:val="single"/>
        </w:rPr>
        <w:t xml:space="preserve"> </w:t>
      </w:r>
      <w:r>
        <w:rPr>
          <w:rFonts w:ascii="宋体" w:eastAsia="宋体" w:hAnsi="宋体" w:cs="宋体"/>
          <w:b/>
          <w:color w:val="000000"/>
          <w:sz w:val="23"/>
          <w:u w:val="single"/>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1010b</w:t>
      </w:r>
    </w:p>
    <w:p w:rsidR="00374711" w:rsidRDefault="000C031C">
      <w:pPr>
        <w:autoSpaceDE w:val="0"/>
        <w:autoSpaceDN w:val="0"/>
        <w:spacing w:before="60" w:line="467" w:lineRule="atLeast"/>
        <w:ind w:left="760" w:right="660"/>
        <w:rPr>
          <w:sz w:val="23"/>
        </w:rPr>
      </w:pPr>
      <w:r>
        <w:rPr>
          <w:rFonts w:ascii="宋体" w:eastAsia="宋体" w:hAnsi="宋体" w:cs="宋体"/>
          <w:b/>
          <w:color w:val="000000"/>
          <w:sz w:val="23"/>
        </w:rPr>
        <w:t xml:space="preserve">10 </w:t>
      </w:r>
      <w:r>
        <w:rPr>
          <w:rFonts w:ascii="宋体" w:eastAsia="宋体" w:hAnsi="宋体" w:cs="宋体"/>
          <w:b/>
          <w:color w:val="000000"/>
          <w:sz w:val="23"/>
        </w:rPr>
        <w:t>在雅典，正出門去参加奧第雄</w:t>
      </w:r>
      <w:r>
        <w:rPr>
          <w:rFonts w:ascii="宋体" w:eastAsia="宋体" w:hAnsi="宋体" w:cs="宋体"/>
          <w:b/>
          <w:color w:val="000000"/>
          <w:sz w:val="23"/>
        </w:rPr>
        <w:t>①</w:t>
      </w:r>
      <w:r>
        <w:rPr>
          <w:rFonts w:ascii="宋体" w:eastAsia="宋体" w:hAnsi="宋体" w:cs="宋体"/>
          <w:b/>
          <w:color w:val="000000"/>
          <w:sz w:val="23"/>
        </w:rPr>
        <w:t>的晚会。又，关于未来的事物，如柏拉图所說，</w:t>
      </w:r>
      <w:r>
        <w:rPr>
          <w:rFonts w:ascii="宋体" w:eastAsia="宋体" w:hAnsi="宋体" w:cs="宋体"/>
          <w:b/>
          <w:color w:val="000000"/>
          <w:sz w:val="23"/>
        </w:rPr>
        <w:t>②</w:t>
      </w:r>
      <w:r>
        <w:rPr>
          <w:rFonts w:ascii="宋体" w:eastAsia="宋体" w:hAnsi="宋体" w:cs="宋体"/>
          <w:b/>
          <w:color w:val="000000"/>
          <w:sz w:val="23"/>
        </w:rPr>
        <w:t>例如一个病人是否会得痊愈，一个医师的意見与一个普通人的意見，分量不是一样的。</w:t>
      </w:r>
      <w:r>
        <w:rPr>
          <w:rFonts w:ascii="宋体" w:eastAsia="宋体" w:hAnsi="宋体" w:cs="宋体"/>
          <w:color w:val="000000"/>
          <w:sz w:val="23"/>
        </w:rPr>
        <w:t xml:space="preserve"> </w:t>
      </w:r>
      <w:r>
        <w:rPr>
          <w:rFonts w:ascii="宋体" w:eastAsia="宋体" w:hAnsi="宋体" w:cs="宋体"/>
          <w:b/>
          <w:color w:val="000000"/>
          <w:sz w:val="23"/>
        </w:rPr>
        <w:t>再者，对于一个陌生对象与相当</w:t>
      </w:r>
    </w:p>
    <w:p w:rsidR="00374711" w:rsidRDefault="000C031C">
      <w:pPr>
        <w:autoSpaceDE w:val="0"/>
        <w:autoSpaceDN w:val="0"/>
        <w:spacing w:before="80" w:line="445" w:lineRule="atLeast"/>
        <w:ind w:left="760" w:right="640"/>
        <w:rPr>
          <w:sz w:val="23"/>
        </w:rPr>
      </w:pPr>
      <w:r>
        <w:rPr>
          <w:rFonts w:ascii="宋体" w:eastAsia="宋体" w:hAnsi="宋体" w:cs="宋体"/>
          <w:b/>
          <w:color w:val="000000"/>
          <w:sz w:val="23"/>
        </w:rPr>
        <w:t xml:space="preserve">15 </w:t>
      </w:r>
      <w:r>
        <w:rPr>
          <w:rFonts w:ascii="宋体" w:eastAsia="宋体" w:hAnsi="宋体" w:cs="宋体"/>
          <w:b/>
          <w:color w:val="000000"/>
          <w:sz w:val="23"/>
        </w:rPr>
        <w:t>熟悉的对象，或是对于一个亲近的对象与官威相应的对象之間，</w:t>
      </w:r>
      <w:r>
        <w:rPr>
          <w:rFonts w:ascii="宋体" w:eastAsia="宋体" w:hAnsi="宋体" w:cs="宋体"/>
          <w:b/>
          <w:color w:val="000000"/>
          <w:sz w:val="23"/>
        </w:rPr>
        <w:t>③</w:t>
      </w:r>
      <w:r>
        <w:rPr>
          <w:rFonts w:ascii="宋体" w:eastAsia="宋体" w:hAnsi="宋体" w:cs="宋体"/>
          <w:b/>
          <w:color w:val="000000"/>
          <w:sz w:val="23"/>
        </w:rPr>
        <w:t>各官感本身就不是同等可靠的；对于色，只有視覚可靠，味覚就不可靠；对于味，只有味覚可靠，覗覚就不可靠；每一种官感永不会在同时說同一对象这</w:t>
      </w:r>
      <w:r>
        <w:rPr>
          <w:rFonts w:ascii="宋体" w:eastAsia="宋体" w:hAnsi="宋体" w:cs="宋体"/>
          <w:b/>
          <w:color w:val="000000"/>
          <w:sz w:val="23"/>
        </w:rPr>
        <w:t>“</w:t>
      </w:r>
      <w:r>
        <w:rPr>
          <w:rFonts w:ascii="宋体" w:eastAsia="宋体" w:hAnsi="宋体" w:cs="宋体"/>
          <w:b/>
          <w:color w:val="000000"/>
          <w:sz w:val="23"/>
        </w:rPr>
        <w:t>既如是又不如是</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就是不在同时，这一官威</w:t>
      </w:r>
    </w:p>
    <w:p w:rsidR="00374711" w:rsidRDefault="000C031C">
      <w:pPr>
        <w:autoSpaceDE w:val="0"/>
        <w:autoSpaceDN w:val="0"/>
        <w:spacing w:before="200" w:line="280" w:lineRule="atLeast"/>
        <w:ind w:left="760"/>
        <w:rPr>
          <w:sz w:val="23"/>
        </w:rPr>
      </w:pPr>
      <w:r>
        <w:rPr>
          <w:rFonts w:ascii="宋体" w:eastAsia="宋体" w:hAnsi="宋体" w:cs="宋体"/>
          <w:b/>
          <w:color w:val="000000"/>
          <w:sz w:val="23"/>
        </w:rPr>
        <w:t xml:space="preserve">20 </w:t>
      </w:r>
      <w:r>
        <w:rPr>
          <w:rFonts w:ascii="宋体" w:eastAsia="宋体" w:hAnsi="宋体" w:cs="宋体"/>
          <w:b/>
          <w:color w:val="000000"/>
          <w:sz w:val="23"/>
        </w:rPr>
        <w:t>有时前后不符，其所示異，也不是事物之性質，而只是那同一性質</w:t>
      </w:r>
    </w:p>
    <w:p w:rsidR="00374711" w:rsidRDefault="000C031C">
      <w:pPr>
        <w:autoSpaceDE w:val="0"/>
        <w:autoSpaceDN w:val="0"/>
        <w:spacing w:before="200" w:line="280" w:lineRule="atLeast"/>
        <w:ind w:left="1140"/>
        <w:rPr>
          <w:sz w:val="23"/>
        </w:rPr>
      </w:pPr>
      <w:r>
        <w:rPr>
          <w:rFonts w:ascii="宋体" w:eastAsia="宋体" w:hAnsi="宋体" w:cs="宋体"/>
          <w:b/>
          <w:color w:val="000000"/>
          <w:sz w:val="23"/>
        </w:rPr>
        <w:t>的異</w:t>
      </w:r>
      <w:r>
        <w:rPr>
          <w:rFonts w:ascii="宋体" w:eastAsia="宋体" w:hAnsi="宋体" w:cs="宋体"/>
          <w:b/>
          <w:color w:val="000000"/>
          <w:sz w:val="23"/>
        </w:rPr>
        <w:t>感。</w:t>
      </w:r>
      <w:r>
        <w:rPr>
          <w:rFonts w:ascii="宋体" w:eastAsia="宋体" w:hAnsi="宋体" w:cs="宋体"/>
          <w:color w:val="000000"/>
          <w:sz w:val="23"/>
        </w:rPr>
        <w:t xml:space="preserve"> </w:t>
      </w:r>
      <w:r>
        <w:rPr>
          <w:rFonts w:ascii="宋体" w:eastAsia="宋体" w:hAnsi="宋体" w:cs="宋体"/>
          <w:b/>
          <w:color w:val="000000"/>
          <w:sz w:val="23"/>
        </w:rPr>
        <w:t>試举例以明吾意，同样的酒，或因酒变了質，似乎可以一</w:t>
      </w:r>
    </w:p>
    <w:p w:rsidR="00374711" w:rsidRDefault="000C031C">
      <w:pPr>
        <w:autoSpaceDE w:val="0"/>
        <w:autoSpaceDN w:val="0"/>
        <w:spacing w:before="200" w:line="280" w:lineRule="atLeast"/>
        <w:ind w:left="1140"/>
        <w:rPr>
          <w:sz w:val="23"/>
        </w:rPr>
      </w:pPr>
      <w:r>
        <w:rPr>
          <w:rFonts w:ascii="宋体" w:eastAsia="宋体" w:hAnsi="宋体" w:cs="宋体"/>
          <w:b/>
          <w:color w:val="000000"/>
          <w:sz w:val="23"/>
        </w:rPr>
        <w:t>时为美酒一时为不美；但是至少当酒之为美酒时，彼所为美固确乎</w:t>
      </w:r>
    </w:p>
    <w:p w:rsidR="00374711" w:rsidRDefault="000C031C">
      <w:pPr>
        <w:autoSpaceDE w:val="0"/>
        <w:autoSpaceDN w:val="0"/>
        <w:spacing w:before="20" w:line="470" w:lineRule="atLeast"/>
        <w:ind w:left="760" w:right="660"/>
        <w:rPr>
          <w:sz w:val="23"/>
        </w:rPr>
      </w:pPr>
      <w:r>
        <w:rPr>
          <w:rFonts w:ascii="宋体" w:eastAsia="宋体" w:hAnsi="宋体" w:cs="宋体"/>
          <w:b/>
          <w:color w:val="000000"/>
          <w:sz w:val="23"/>
        </w:rPr>
        <w:t xml:space="preserve">25 </w:t>
      </w:r>
      <w:r>
        <w:rPr>
          <w:rFonts w:ascii="宋体" w:eastAsia="宋体" w:hAnsi="宋体" w:cs="宋体"/>
          <w:b/>
          <w:color w:val="000000"/>
          <w:sz w:val="23"/>
        </w:rPr>
        <w:t>存在，这酒美是不变的，飲酒的人对那一刻的酒美也是頷会得不錯的，于那一刻之所以为酒美，其性質必然是</w:t>
      </w:r>
      <w:r>
        <w:rPr>
          <w:rFonts w:ascii="宋体" w:eastAsia="宋体" w:hAnsi="宋体" w:cs="宋体"/>
          <w:b/>
          <w:color w:val="000000"/>
          <w:sz w:val="23"/>
        </w:rPr>
        <w:t>“</w:t>
      </w:r>
      <w:r>
        <w:rPr>
          <w:rFonts w:ascii="宋体" w:eastAsia="宋体" w:hAnsi="宋体" w:cs="宋体"/>
          <w:b/>
          <w:color w:val="000000"/>
          <w:sz w:val="23"/>
        </w:rPr>
        <w:t>如是而又如是</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如彼而又如彼</w:t>
      </w:r>
      <w:r>
        <w:rPr>
          <w:rFonts w:ascii="宋体" w:eastAsia="宋体" w:hAnsi="宋体" w:cs="宋体"/>
          <w:b/>
          <w:color w:val="000000"/>
          <w:sz w:val="23"/>
        </w:rPr>
        <w:t>”&gt;</w:t>
      </w:r>
      <w:r>
        <w:rPr>
          <w:rFonts w:ascii="宋体" w:eastAsia="宋体" w:hAnsi="宋体" w:cs="宋体"/>
          <w:b/>
          <w:color w:val="000000"/>
          <w:sz w:val="23"/>
        </w:rPr>
        <w:t>。</w:t>
      </w:r>
      <w:r>
        <w:rPr>
          <w:rFonts w:ascii="宋体" w:eastAsia="宋体" w:hAnsi="宋体" w:cs="宋体"/>
          <w:b/>
          <w:color w:val="000000"/>
          <w:sz w:val="23"/>
        </w:rPr>
        <w:t>④</w:t>
      </w:r>
      <w:r>
        <w:rPr>
          <w:rFonts w:ascii="宋体" w:eastAsia="宋体" w:hAnsi="宋体" w:cs="宋体"/>
          <w:b/>
          <w:color w:val="000000"/>
          <w:sz w:val="23"/>
        </w:rPr>
        <w:t>可是那些观点</w:t>
      </w:r>
      <w:r>
        <w:rPr>
          <w:rFonts w:ascii="宋体" w:eastAsia="宋体" w:hAnsi="宋体" w:cs="宋体"/>
          <w:b/>
          <w:color w:val="000000"/>
          <w:sz w:val="23"/>
        </w:rPr>
        <w:t>&lt;</w:t>
      </w:r>
      <w:r>
        <w:rPr>
          <w:rFonts w:ascii="宋体" w:eastAsia="宋体" w:hAnsi="宋体" w:cs="宋体"/>
          <w:b/>
          <w:color w:val="000000"/>
          <w:sz w:val="23"/>
        </w:rPr>
        <w:t>錯覚〉破坏了这个必然，他們舍棄了任何事物的怎是，也使世上不再有必然的事物；因为所謂必然就不能又是这样又是那样，所以任何事物若有所必然，就不会</w:t>
      </w:r>
      <w:r>
        <w:rPr>
          <w:rFonts w:ascii="宋体" w:eastAsia="宋体" w:hAnsi="宋体" w:cs="宋体"/>
          <w:b/>
          <w:color w:val="000000"/>
          <w:sz w:val="23"/>
        </w:rPr>
        <w:t>“</w:t>
      </w:r>
      <w:r>
        <w:rPr>
          <w:rFonts w:ascii="宋体" w:eastAsia="宋体" w:hAnsi="宋体" w:cs="宋体"/>
          <w:b/>
          <w:color w:val="000000"/>
          <w:sz w:val="23"/>
        </w:rPr>
        <w:t>又如是又不如是</w:t>
      </w:r>
      <w:r>
        <w:rPr>
          <w:rFonts w:ascii="宋体" w:eastAsia="宋体" w:hAnsi="宋体" w:cs="宋体"/>
          <w:b/>
          <w:color w:val="000000"/>
          <w:sz w:val="23"/>
        </w:rPr>
        <w:t>”</w:t>
      </w:r>
      <w:r>
        <w:rPr>
          <w:rFonts w:ascii="宋体" w:eastAsia="宋体" w:hAnsi="宋体" w:cs="宋体"/>
          <w:b/>
          <w:color w:val="000000"/>
          <w:sz w:val="23"/>
        </w:rPr>
        <w:t>了。</w:t>
      </w:r>
    </w:p>
    <w:p w:rsidR="00374711" w:rsidRDefault="000C031C">
      <w:pPr>
        <w:autoSpaceDE w:val="0"/>
        <w:autoSpaceDN w:val="0"/>
        <w:spacing w:before="20" w:line="470" w:lineRule="atLeast"/>
        <w:ind w:left="760" w:right="680"/>
        <w:rPr>
          <w:sz w:val="24"/>
        </w:rPr>
      </w:pPr>
      <w:r>
        <w:rPr>
          <w:rFonts w:ascii="宋体" w:eastAsia="宋体" w:hAnsi="宋体" w:cs="宋体"/>
          <w:b/>
          <w:color w:val="000000"/>
          <w:sz w:val="23"/>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rPr>
        <w:t>一般說来，假如只有可感覚事物存在，那么若无动物〈活物〉</w:t>
      </w:r>
      <w:r>
        <w:rPr>
          <w:rFonts w:ascii="宋体" w:eastAsia="宋体" w:hAnsi="宋体" w:cs="宋体"/>
          <w:b/>
          <w:color w:val="000000"/>
          <w:sz w:val="23"/>
        </w:rPr>
        <w:t>⑤</w:t>
      </w:r>
      <w:r>
        <w:rPr>
          <w:rFonts w:ascii="宋体" w:eastAsia="宋体" w:hAnsi="宋体" w:cs="宋体"/>
          <w:b/>
          <w:color w:val="000000"/>
          <w:sz w:val="23"/>
        </w:rPr>
        <w:t>就沒有这世界，因为沒有动物，也就沒有感覚器官。現在說是可感觉性与感觉兩不存在，这样的論点无疑是真实的，因为兩者都只是在感觉者身上所产生的感应。但是，若說那感覚所由发生的原因，</w:t>
      </w:r>
    </w:p>
    <w:p w:rsidR="00374711" w:rsidRDefault="000C031C">
      <w:pPr>
        <w:spacing w:before="260" w:line="100" w:lineRule="exact"/>
        <w:ind w:left="1280" w:right="6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280" w:lineRule="atLeast"/>
        <w:ind w:left="1200" w:right="620" w:firstLine="460"/>
        <w:rPr>
          <w:sz w:val="23"/>
        </w:rPr>
      </w:pPr>
      <w:r>
        <w:rPr>
          <w:rFonts w:ascii="宋体" w:eastAsia="宋体" w:hAnsi="宋体" w:cs="宋体"/>
          <w:b/>
          <w:color w:val="000000"/>
          <w:sz w:val="23"/>
        </w:rPr>
        <w:t>①</w:t>
      </w:r>
      <w:r>
        <w:rPr>
          <w:rFonts w:ascii="宋体" w:eastAsia="宋体" w:hAnsi="宋体" w:cs="宋体"/>
          <w:b/>
          <w:color w:val="000000"/>
          <w:sz w:val="23"/>
        </w:rPr>
        <w:t>奥第雄</w:t>
      </w:r>
      <w:r>
        <w:rPr>
          <w:rFonts w:ascii="宋体" w:eastAsia="宋体" w:hAnsi="宋体" w:cs="宋体"/>
          <w:b/>
          <w:color w:val="000000"/>
          <w:sz w:val="23"/>
        </w:rPr>
        <w:t>(OSetov)</w:t>
      </w:r>
      <w:r>
        <w:rPr>
          <w:rFonts w:ascii="宋体" w:eastAsia="宋体" w:hAnsi="宋体" w:cs="宋体"/>
          <w:b/>
          <w:color w:val="000000"/>
          <w:sz w:val="23"/>
        </w:rPr>
        <w:t>大厦为其里克勒</w:t>
      </w:r>
      <w:r>
        <w:rPr>
          <w:rFonts w:ascii="宋体" w:eastAsia="宋体" w:hAnsi="宋体" w:cs="宋体"/>
          <w:b/>
          <w:color w:val="000000"/>
          <w:sz w:val="23"/>
        </w:rPr>
        <w:t xml:space="preserve">(Pericles, </w:t>
      </w:r>
      <w:r>
        <w:rPr>
          <w:rFonts w:ascii="宋体" w:eastAsia="宋体" w:hAnsi="宋体" w:cs="宋体"/>
          <w:b/>
          <w:color w:val="000000"/>
          <w:sz w:val="23"/>
        </w:rPr>
        <w:t>公元前</w:t>
      </w:r>
      <w:r>
        <w:rPr>
          <w:rFonts w:ascii="宋体" w:eastAsia="宋体" w:hAnsi="宋体" w:cs="宋体"/>
          <w:b/>
          <w:color w:val="000000"/>
          <w:sz w:val="23"/>
        </w:rPr>
        <w:t xml:space="preserve"> 493—429)</w:t>
      </w:r>
      <w:r>
        <w:rPr>
          <w:rFonts w:ascii="宋体" w:eastAsia="宋体" w:hAnsi="宋体" w:cs="宋体"/>
          <w:b/>
          <w:color w:val="000000"/>
          <w:sz w:val="23"/>
        </w:rPr>
        <w:t>仿照波斯閣暮形式建筑之音乐厅；希臘詩艺与乐艺大会均于此厅誦奏。</w:t>
      </w:r>
    </w:p>
    <w:p w:rsidR="00374711" w:rsidRDefault="000C031C">
      <w:pPr>
        <w:autoSpaceDE w:val="0"/>
        <w:autoSpaceDN w:val="0"/>
        <w:spacing w:before="60" w:line="280" w:lineRule="atLeast"/>
        <w:ind w:left="1660"/>
        <w:rPr>
          <w:sz w:val="23"/>
        </w:rPr>
      </w:pPr>
      <w:r>
        <w:rPr>
          <w:rFonts w:ascii="宋体" w:eastAsia="宋体" w:hAnsi="宋体" w:cs="宋体"/>
          <w:b/>
          <w:color w:val="000000"/>
          <w:sz w:val="23"/>
        </w:rPr>
        <w:t>②</w:t>
      </w:r>
      <w:r>
        <w:rPr>
          <w:rFonts w:ascii="宋体" w:eastAsia="宋体" w:hAnsi="宋体" w:cs="宋体"/>
          <w:b/>
          <w:color w:val="000000"/>
          <w:sz w:val="23"/>
        </w:rPr>
        <w:t>見于</w:t>
      </w:r>
      <w:r>
        <w:rPr>
          <w:rFonts w:ascii="宋体" w:eastAsia="宋体" w:hAnsi="宋体" w:cs="宋体"/>
          <w:b/>
          <w:color w:val="000000"/>
          <w:sz w:val="23"/>
        </w:rPr>
        <w:t>“</w:t>
      </w:r>
      <w:r>
        <w:rPr>
          <w:rFonts w:ascii="宋体" w:eastAsia="宋体" w:hAnsi="宋体" w:cs="宋体"/>
          <w:b/>
          <w:color w:val="000000"/>
          <w:sz w:val="23"/>
        </w:rPr>
        <w:t>色埃德托</w:t>
      </w:r>
      <w:r>
        <w:rPr>
          <w:rFonts w:ascii="宋体" w:eastAsia="宋体" w:hAnsi="宋体" w:cs="宋体"/>
          <w:b/>
          <w:color w:val="000000"/>
          <w:sz w:val="23"/>
        </w:rPr>
        <w:t>”178B—179A</w:t>
      </w:r>
      <w:r>
        <w:rPr>
          <w:rFonts w:ascii="宋体" w:eastAsia="宋体" w:hAnsi="宋体" w:cs="宋体"/>
          <w:b/>
          <w:color w:val="000000"/>
          <w:sz w:val="23"/>
        </w:rPr>
        <w:t>。</w:t>
      </w:r>
    </w:p>
    <w:p w:rsidR="00374711" w:rsidRDefault="000C031C">
      <w:pPr>
        <w:autoSpaceDE w:val="0"/>
        <w:autoSpaceDN w:val="0"/>
        <w:spacing w:before="60" w:line="280" w:lineRule="atLeast"/>
        <w:ind w:left="1660"/>
        <w:rPr>
          <w:sz w:val="23"/>
        </w:rPr>
      </w:pPr>
      <w:r>
        <w:rPr>
          <w:rFonts w:ascii="宋体" w:eastAsia="宋体" w:hAnsi="宋体" w:cs="宋体"/>
          <w:b/>
          <w:color w:val="000000"/>
          <w:sz w:val="23"/>
        </w:rPr>
        <w:t>③</w:t>
      </w:r>
      <w:r>
        <w:rPr>
          <w:rFonts w:ascii="宋体" w:eastAsia="宋体" w:hAnsi="宋体" w:cs="宋体"/>
          <w:b/>
          <w:color w:val="000000"/>
          <w:sz w:val="23"/>
        </w:rPr>
        <w:t>参看</w:t>
      </w:r>
      <w:r>
        <w:rPr>
          <w:rFonts w:ascii="宋体" w:eastAsia="宋体" w:hAnsi="宋体" w:cs="宋体"/>
          <w:b/>
          <w:color w:val="000000"/>
          <w:sz w:val="23"/>
        </w:rPr>
        <w:t>“</w:t>
      </w:r>
      <w:r>
        <w:rPr>
          <w:rFonts w:ascii="宋体" w:eastAsia="宋体" w:hAnsi="宋体" w:cs="宋体"/>
          <w:b/>
          <w:color w:val="000000"/>
          <w:sz w:val="23"/>
        </w:rPr>
        <w:t>論感觉</w:t>
      </w:r>
      <w:r>
        <w:rPr>
          <w:rFonts w:ascii="宋体" w:eastAsia="宋体" w:hAnsi="宋体" w:cs="宋体"/>
          <w:b/>
          <w:color w:val="000000"/>
          <w:sz w:val="23"/>
        </w:rPr>
        <w:t>”440b29</w:t>
      </w:r>
      <w:r>
        <w:rPr>
          <w:rFonts w:ascii="宋体" w:eastAsia="宋体" w:hAnsi="宋体" w:cs="宋体"/>
          <w:b/>
          <w:color w:val="000000"/>
          <w:sz w:val="23"/>
        </w:rPr>
        <w:t>。</w:t>
      </w:r>
    </w:p>
    <w:p w:rsidR="00374711" w:rsidRDefault="000C031C">
      <w:pPr>
        <w:autoSpaceDE w:val="0"/>
        <w:autoSpaceDN w:val="0"/>
        <w:spacing w:before="60" w:line="280" w:lineRule="atLeast"/>
        <w:ind w:left="1660"/>
        <w:rPr>
          <w:sz w:val="23"/>
        </w:rPr>
      </w:pPr>
      <w:r>
        <w:rPr>
          <w:rFonts w:ascii="宋体" w:eastAsia="宋体" w:hAnsi="宋体" w:cs="宋体"/>
          <w:b/>
          <w:color w:val="000000"/>
          <w:sz w:val="23"/>
        </w:rPr>
        <w:t xml:space="preserve">④ 1010b1-24 </w:t>
      </w:r>
      <w:r>
        <w:rPr>
          <w:rFonts w:ascii="宋体" w:eastAsia="宋体" w:hAnsi="宋体" w:cs="宋体"/>
          <w:b/>
          <w:color w:val="000000"/>
          <w:sz w:val="23"/>
        </w:rPr>
        <w:t>可参看卷</w:t>
      </w:r>
      <w:r>
        <w:rPr>
          <w:rFonts w:ascii="宋体" w:eastAsia="宋体" w:hAnsi="宋体" w:cs="宋体"/>
          <w:b/>
          <w:color w:val="000000"/>
          <w:sz w:val="23"/>
        </w:rPr>
        <w:t>K1062b33-1063a10</w:t>
      </w:r>
      <w:r>
        <w:rPr>
          <w:rFonts w:ascii="宋体" w:eastAsia="宋体" w:hAnsi="宋体" w:cs="宋体"/>
          <w:b/>
          <w:color w:val="000000"/>
          <w:sz w:val="23"/>
        </w:rPr>
        <w:t>。</w:t>
      </w:r>
    </w:p>
    <w:p w:rsidR="00374711" w:rsidRDefault="000C031C">
      <w:pPr>
        <w:autoSpaceDE w:val="0"/>
        <w:autoSpaceDN w:val="0"/>
        <w:spacing w:line="330" w:lineRule="atLeast"/>
        <w:ind w:left="1180" w:right="600" w:firstLine="480"/>
        <w:rPr>
          <w:sz w:val="23"/>
        </w:rPr>
      </w:pPr>
      <w:r>
        <w:rPr>
          <w:rFonts w:ascii="宋体" w:eastAsia="宋体" w:hAnsi="宋体" w:cs="宋体"/>
          <w:b/>
          <w:color w:val="000000"/>
          <w:sz w:val="23"/>
        </w:rPr>
        <w:t>⑤ èμφúxww,“</w:t>
      </w:r>
      <w:r>
        <w:rPr>
          <w:rFonts w:ascii="宋体" w:eastAsia="宋体" w:hAnsi="宋体" w:cs="宋体"/>
          <w:b/>
          <w:color w:val="000000"/>
          <w:sz w:val="23"/>
        </w:rPr>
        <w:t>有灵魂物</w:t>
      </w:r>
      <w:r>
        <w:rPr>
          <w:rFonts w:ascii="宋体" w:eastAsia="宋体" w:hAnsi="宋体" w:cs="宋体"/>
          <w:b/>
          <w:color w:val="000000"/>
          <w:sz w:val="23"/>
        </w:rPr>
        <w:t>”</w:t>
      </w:r>
      <w:r>
        <w:rPr>
          <w:rFonts w:ascii="宋体" w:eastAsia="宋体" w:hAnsi="宋体" w:cs="宋体"/>
          <w:b/>
          <w:color w:val="000000"/>
          <w:sz w:val="23"/>
        </w:rPr>
        <w:t>郎动物及一般生物。希骤人之</w:t>
      </w:r>
      <w:r>
        <w:rPr>
          <w:rFonts w:ascii="宋体" w:eastAsia="宋体" w:hAnsi="宋体" w:cs="宋体"/>
          <w:b/>
          <w:color w:val="000000"/>
          <w:sz w:val="23"/>
        </w:rPr>
        <w:t>“</w:t>
      </w:r>
      <w:r>
        <w:rPr>
          <w:rFonts w:ascii="宋体" w:eastAsia="宋体" w:hAnsi="宋体" w:cs="宋体"/>
          <w:b/>
          <w:color w:val="000000"/>
          <w:sz w:val="23"/>
        </w:rPr>
        <w:t>灵魂</w:t>
      </w:r>
      <w:r>
        <w:rPr>
          <w:rFonts w:ascii="宋体" w:eastAsia="宋体" w:hAnsi="宋体" w:cs="宋体"/>
          <w:b/>
          <w:color w:val="000000"/>
          <w:sz w:val="23"/>
        </w:rPr>
        <w:t>”(μv%jù)(</w:t>
      </w:r>
      <w:r>
        <w:rPr>
          <w:rFonts w:ascii="宋体" w:eastAsia="宋体" w:hAnsi="宋体" w:cs="宋体"/>
          <w:b/>
          <w:color w:val="000000"/>
          <w:sz w:val="23"/>
        </w:rPr>
        <w:t>拉丁譯为</w:t>
      </w:r>
      <w:r>
        <w:rPr>
          <w:rFonts w:ascii="宋体" w:eastAsia="宋体" w:hAnsi="宋体" w:cs="宋体"/>
          <w:b/>
          <w:color w:val="000000"/>
          <w:sz w:val="23"/>
        </w:rPr>
        <w:t xml:space="preserve"> anima)</w:t>
      </w:r>
      <w:r>
        <w:rPr>
          <w:rFonts w:ascii="宋体" w:eastAsia="宋体" w:hAnsi="宋体" w:cs="宋体"/>
          <w:b/>
          <w:color w:val="000000"/>
          <w:sz w:val="23"/>
        </w:rPr>
        <w:t>观念多本于毕达哥拉斯灵魂郎生命之义。灵魂分三类：</w:t>
      </w:r>
      <w:r>
        <w:rPr>
          <w:rFonts w:ascii="宋体" w:eastAsia="宋体" w:hAnsi="宋体" w:cs="宋体"/>
          <w:b/>
          <w:color w:val="000000"/>
          <w:sz w:val="23"/>
        </w:rPr>
        <w:t>(1)</w:t>
      </w:r>
      <w:r>
        <w:rPr>
          <w:rFonts w:ascii="宋体" w:eastAsia="宋体" w:hAnsi="宋体" w:cs="宋体"/>
          <w:b/>
          <w:color w:val="000000"/>
          <w:sz w:val="23"/>
        </w:rPr>
        <w:t>植物灵魂仅有生命；</w:t>
      </w:r>
      <w:r>
        <w:rPr>
          <w:rFonts w:ascii="宋体" w:eastAsia="宋体" w:hAnsi="宋体" w:cs="宋体"/>
          <w:b/>
          <w:color w:val="000000"/>
          <w:sz w:val="23"/>
        </w:rPr>
        <w:t>(2)</w:t>
      </w:r>
      <w:r>
        <w:rPr>
          <w:rFonts w:ascii="宋体" w:eastAsia="宋体" w:hAnsi="宋体" w:cs="宋体"/>
          <w:b/>
          <w:color w:val="000000"/>
          <w:sz w:val="23"/>
        </w:rPr>
        <w:t>动物灵魂兼有生命与感觉；</w:t>
      </w:r>
      <w:r>
        <w:rPr>
          <w:rFonts w:ascii="宋体" w:eastAsia="宋体" w:hAnsi="宋体" w:cs="宋体"/>
          <w:b/>
          <w:color w:val="000000"/>
          <w:sz w:val="23"/>
        </w:rPr>
        <w:t>(3)</w:t>
      </w:r>
      <w:r>
        <w:rPr>
          <w:rFonts w:ascii="宋体" w:eastAsia="宋体" w:hAnsi="宋体" w:cs="宋体"/>
          <w:b/>
          <w:color w:val="000000"/>
          <w:sz w:val="23"/>
        </w:rPr>
        <w:t>人的灵魂兼有生命、感觉与精神三者。</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参看</w:t>
      </w:r>
      <w:r>
        <w:rPr>
          <w:rFonts w:ascii="宋体" w:eastAsia="宋体" w:hAnsi="宋体" w:cs="宋体"/>
          <w:b/>
          <w:color w:val="000000"/>
          <w:sz w:val="23"/>
        </w:rPr>
        <w:t>1017b16,1046a36, 1070a29</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before="220" w:line="280" w:lineRule="atLeast"/>
        <w:ind w:left="760"/>
        <w:rPr>
          <w:sz w:val="23"/>
        </w:rPr>
      </w:pP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76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40" w:line="260" w:lineRule="atLeast"/>
        <w:ind w:left="1000"/>
        <w:rPr>
          <w:sz w:val="24"/>
        </w:rPr>
      </w:pPr>
      <w:r>
        <w:rPr>
          <w:rFonts w:ascii="宋体" w:eastAsia="宋体" w:hAnsi="宋体" w:cs="宋体"/>
          <w:b/>
          <w:color w:val="000000"/>
          <w:sz w:val="23"/>
          <w:u w:val="single"/>
        </w:rPr>
        <w:t>1011a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T6</w:t>
      </w:r>
    </w:p>
    <w:p w:rsidR="00374711" w:rsidRDefault="000C031C">
      <w:pPr>
        <w:autoSpaceDE w:val="0"/>
        <w:autoSpaceDN w:val="0"/>
        <w:spacing w:before="20" w:line="427" w:lineRule="atLeast"/>
        <w:ind w:left="660" w:right="1080" w:firstLine="340"/>
        <w:rPr>
          <w:sz w:val="23"/>
        </w:rPr>
      </w:pPr>
      <w:r>
        <w:rPr>
          <w:rFonts w:ascii="宋体" w:eastAsia="宋体" w:hAnsi="宋体" w:cs="宋体"/>
          <w:b/>
          <w:color w:val="000000"/>
          <w:sz w:val="23"/>
        </w:rPr>
        <w:t xml:space="preserve">35 </w:t>
      </w:r>
      <w:r>
        <w:rPr>
          <w:rFonts w:ascii="宋体" w:eastAsia="宋体" w:hAnsi="宋体" w:cs="宋体"/>
          <w:b/>
          <w:color w:val="000000"/>
          <w:sz w:val="23"/>
        </w:rPr>
        <w:t>那个底层也不应存在，这就不可能。</w:t>
      </w:r>
      <w:r>
        <w:rPr>
          <w:rFonts w:ascii="宋体" w:eastAsia="宋体" w:hAnsi="宋体" w:cs="宋体"/>
          <w:color w:val="000000"/>
          <w:sz w:val="23"/>
        </w:rPr>
        <w:t xml:space="preserve"> </w:t>
      </w:r>
      <w:r>
        <w:rPr>
          <w:rFonts w:ascii="宋体" w:eastAsia="宋体" w:hAnsi="宋体" w:cs="宋体"/>
          <w:b/>
          <w:color w:val="000000"/>
          <w:sz w:val="23"/>
        </w:rPr>
        <w:t>因为感觉决不只是感觉自身，</w:t>
      </w:r>
      <w:r>
        <w:rPr>
          <w:rFonts w:ascii="宋体" w:eastAsia="宋体" w:hAnsi="宋体" w:cs="宋体"/>
          <w:b/>
          <w:color w:val="000000"/>
          <w:sz w:val="23"/>
        </w:rPr>
        <w:t xml:space="preserve">1011a </w:t>
      </w:r>
      <w:r>
        <w:rPr>
          <w:rFonts w:ascii="宋体" w:eastAsia="宋体" w:hAnsi="宋体" w:cs="宋体"/>
          <w:b/>
          <w:color w:val="000000"/>
          <w:sz w:val="23"/>
        </w:rPr>
        <w:t>而必有某些外于感觉者先感觉而存在；主动的总是先于被动的，这兩个相关名詞也可适用于感覚問題。</w:t>
      </w:r>
    </w:p>
    <w:p w:rsidR="00374711" w:rsidRDefault="000C031C">
      <w:pPr>
        <w:autoSpaceDE w:val="0"/>
        <w:autoSpaceDN w:val="0"/>
        <w:spacing w:before="180" w:line="260" w:lineRule="atLeast"/>
        <w:ind w:left="1000"/>
        <w:rPr>
          <w:sz w:val="23"/>
        </w:rPr>
      </w:pPr>
      <w:r>
        <w:rPr>
          <w:rFonts w:ascii="宋体" w:eastAsia="宋体" w:hAnsi="宋体" w:cs="宋体"/>
          <w:b/>
          <w:color w:val="000000"/>
          <w:sz w:val="23"/>
        </w:rPr>
        <w:t>章</w:t>
      </w:r>
      <w:r>
        <w:rPr>
          <w:rFonts w:ascii="宋体" w:eastAsia="宋体" w:hAnsi="宋体" w:cs="宋体"/>
          <w:b/>
          <w:color w:val="000000"/>
          <w:sz w:val="23"/>
        </w:rPr>
        <w:t xml:space="preserve">  </w:t>
      </w:r>
      <w:r>
        <w:rPr>
          <w:rFonts w:ascii="宋体" w:eastAsia="宋体" w:hAnsi="宋体" w:cs="宋体"/>
          <w:b/>
          <w:color w:val="000000"/>
          <w:sz w:val="23"/>
        </w:rPr>
        <w:t>六</w:t>
      </w:r>
    </w:p>
    <w:p w:rsidR="00374711" w:rsidRDefault="000C031C">
      <w:pPr>
        <w:autoSpaceDE w:val="0"/>
        <w:autoSpaceDN w:val="0"/>
        <w:spacing w:before="60" w:line="428" w:lineRule="atLeast"/>
        <w:ind w:left="1020" w:right="1080" w:firstLine="880"/>
        <w:rPr>
          <w:sz w:val="23"/>
        </w:rPr>
      </w:pPr>
      <w:r>
        <w:rPr>
          <w:rFonts w:ascii="宋体" w:eastAsia="宋体" w:hAnsi="宋体" w:cs="宋体"/>
          <w:b/>
          <w:color w:val="000000"/>
          <w:sz w:val="23"/>
        </w:rPr>
        <w:t>在篤信这观点的人以及仅是侈談这些理論的人之間，有人提</w:t>
      </w:r>
      <w:r>
        <w:rPr>
          <w:rFonts w:ascii="宋体" w:eastAsia="宋体" w:hAnsi="宋体" w:cs="宋体"/>
          <w:b/>
          <w:color w:val="000000"/>
          <w:sz w:val="23"/>
        </w:rPr>
        <w:t>5.</w:t>
      </w:r>
      <w:r>
        <w:rPr>
          <w:rFonts w:ascii="宋体" w:eastAsia="宋体" w:hAnsi="宋体" w:cs="宋体"/>
          <w:b/>
          <w:color w:val="000000"/>
          <w:sz w:val="23"/>
        </w:rPr>
        <w:t>出这样一个难題，將是誰来断定人的健康与否，又將是誰来断定每一类問題的虛实。</w:t>
      </w:r>
      <w:r>
        <w:rPr>
          <w:rFonts w:ascii="宋体" w:eastAsia="宋体" w:hAnsi="宋体" w:cs="宋体"/>
          <w:color w:val="000000"/>
          <w:sz w:val="23"/>
        </w:rPr>
        <w:t xml:space="preserve"> </w:t>
      </w:r>
      <w:r>
        <w:rPr>
          <w:rFonts w:ascii="宋体" w:eastAsia="宋体" w:hAnsi="宋体" w:cs="宋体"/>
          <w:b/>
          <w:color w:val="000000"/>
          <w:sz w:val="23"/>
        </w:rPr>
        <w:t>但这一类問題与考查我們現在是睡眠</w:t>
      </w:r>
      <w:r>
        <w:rPr>
          <w:rFonts w:ascii="宋体" w:eastAsia="宋体" w:hAnsi="宋体" w:cs="宋体"/>
          <w:b/>
          <w:color w:val="000000"/>
          <w:sz w:val="23"/>
        </w:rPr>
        <w:t>抑是醒着一样。</w:t>
      </w:r>
      <w:r>
        <w:rPr>
          <w:rFonts w:ascii="宋体" w:eastAsia="宋体" w:hAnsi="宋体" w:cs="宋体"/>
          <w:color w:val="000000"/>
          <w:sz w:val="23"/>
        </w:rPr>
        <w:t xml:space="preserve">  </w:t>
      </w:r>
      <w:r>
        <w:rPr>
          <w:rFonts w:ascii="宋体" w:eastAsia="宋体" w:hAnsi="宋体" w:cs="宋体"/>
          <w:b/>
          <w:color w:val="000000"/>
          <w:sz w:val="23"/>
        </w:rPr>
        <w:t>所有这些問題都屬同一性質。</w:t>
      </w:r>
      <w:r>
        <w:rPr>
          <w:rFonts w:ascii="宋体" w:eastAsia="宋体" w:hAnsi="宋体" w:cs="宋体"/>
          <w:color w:val="000000"/>
          <w:sz w:val="23"/>
        </w:rPr>
        <w:t xml:space="preserve"> </w:t>
      </w:r>
      <w:r>
        <w:rPr>
          <w:rFonts w:ascii="宋体" w:eastAsia="宋体" w:hAnsi="宋体" w:cs="宋体"/>
          <w:b/>
          <w:color w:val="000000"/>
          <w:sz w:val="23"/>
        </w:rPr>
        <w:t>这些人們为每一事情举一理由；</w:t>
      </w:r>
      <w:r>
        <w:rPr>
          <w:rFonts w:ascii="宋体" w:eastAsia="宋体" w:hAnsi="宋体" w:cs="宋体"/>
          <w:b/>
          <w:color w:val="000000"/>
          <w:sz w:val="23"/>
        </w:rPr>
        <w:t>①</w:t>
      </w:r>
      <w:r>
        <w:rPr>
          <w:rFonts w:ascii="宋体" w:eastAsia="宋体" w:hAnsi="宋体" w:cs="宋体"/>
          <w:b/>
          <w:color w:val="000000"/>
          <w:sz w:val="23"/>
        </w:rPr>
        <w:t>因为他們要找一个起点，由这起点来作別的証明，而他們</w:t>
      </w:r>
      <w:r>
        <w:rPr>
          <w:rFonts w:ascii="宋体" w:eastAsia="宋体" w:hAnsi="宋体" w:cs="宋体"/>
          <w:b/>
          <w:color w:val="000000"/>
          <w:sz w:val="23"/>
        </w:rPr>
        <w:t xml:space="preserve">10 </w:t>
      </w:r>
      <w:r>
        <w:rPr>
          <w:rFonts w:ascii="宋体" w:eastAsia="宋体" w:hAnsi="宋体" w:cs="宋体"/>
          <w:b/>
          <w:color w:val="000000"/>
          <w:sz w:val="23"/>
        </w:rPr>
        <w:t>又想要用証明来找起点，从他們的方法上看来，能否找到，他們也幷无自信；但他們的情調恰如我們以前會說过的：实証的起点原本不是另一个实証，他們却要为說不出理由的事物找寻理由。</w:t>
      </w:r>
    </w:p>
    <w:p w:rsidR="00374711" w:rsidRDefault="000C031C">
      <w:pPr>
        <w:autoSpaceDE w:val="0"/>
        <w:autoSpaceDN w:val="0"/>
        <w:spacing w:before="200" w:line="260" w:lineRule="atLeast"/>
        <w:ind w:left="1900"/>
        <w:rPr>
          <w:sz w:val="23"/>
        </w:rPr>
      </w:pPr>
      <w:r>
        <w:rPr>
          <w:rFonts w:ascii="宋体" w:eastAsia="宋体" w:hAnsi="宋体" w:cs="宋体"/>
          <w:b/>
          <w:color w:val="000000"/>
          <w:sz w:val="23"/>
        </w:rPr>
        <w:t>这些，要旨并不难于領会；然而那些專求辯論必胜的人老是寻</w:t>
      </w:r>
    </w:p>
    <w:p w:rsidR="00374711" w:rsidRDefault="000C031C">
      <w:pPr>
        <w:autoSpaceDE w:val="0"/>
        <w:autoSpaceDN w:val="0"/>
        <w:spacing w:before="180" w:line="260" w:lineRule="atLeast"/>
        <w:ind w:left="1000"/>
        <w:rPr>
          <w:sz w:val="23"/>
        </w:rPr>
      </w:pPr>
      <w:r>
        <w:rPr>
          <w:rFonts w:ascii="宋体" w:eastAsia="宋体" w:hAnsi="宋体" w:cs="宋体"/>
          <w:b/>
          <w:color w:val="000000"/>
          <w:sz w:val="23"/>
        </w:rPr>
        <w:t xml:space="preserve">15 </w:t>
      </w:r>
      <w:r>
        <w:rPr>
          <w:rFonts w:ascii="宋体" w:eastAsia="宋体" w:hAnsi="宋体" w:cs="宋体"/>
          <w:b/>
          <w:color w:val="000000"/>
          <w:sz w:val="23"/>
        </w:rPr>
        <w:t>找那些不可能的事物；他們主張容許大家互反〈自相矛盾〉</w:t>
      </w:r>
      <w:r>
        <w:rPr>
          <w:rFonts w:ascii="宋体" w:eastAsia="宋体" w:hAnsi="宋体" w:cs="宋体"/>
          <w:b/>
          <w:color w:val="000000"/>
          <w:sz w:val="23"/>
        </w:rPr>
        <w:t>——</w:t>
      </w:r>
      <w:r>
        <w:rPr>
          <w:rFonts w:ascii="宋体" w:eastAsia="宋体" w:hAnsi="宋体" w:cs="宋体"/>
          <w:b/>
          <w:color w:val="000000"/>
          <w:sz w:val="23"/>
        </w:rPr>
        <w:t>这</w:t>
      </w:r>
    </w:p>
    <w:p w:rsidR="00374711" w:rsidRDefault="000C031C">
      <w:pPr>
        <w:autoSpaceDE w:val="0"/>
        <w:autoSpaceDN w:val="0"/>
        <w:spacing w:before="180" w:line="260" w:lineRule="atLeast"/>
        <w:ind w:left="1420"/>
        <w:rPr>
          <w:sz w:val="23"/>
        </w:rPr>
      </w:pPr>
      <w:r>
        <w:rPr>
          <w:rFonts w:ascii="宋体" w:eastAsia="宋体" w:hAnsi="宋体" w:cs="宋体"/>
          <w:b/>
          <w:color w:val="000000"/>
          <w:sz w:val="23"/>
        </w:rPr>
        <w:t>种要求本身一开始就是一个矛盾。</w:t>
      </w:r>
      <w:r>
        <w:rPr>
          <w:rFonts w:ascii="宋体" w:eastAsia="宋体" w:hAnsi="宋体" w:cs="宋体"/>
          <w:b/>
          <w:color w:val="000000"/>
          <w:sz w:val="23"/>
        </w:rPr>
        <w:t xml:space="preserve">② </w:t>
      </w:r>
      <w:r>
        <w:rPr>
          <w:rFonts w:ascii="宋体" w:eastAsia="宋体" w:hAnsi="宋体" w:cs="宋体"/>
          <w:b/>
          <w:color w:val="000000"/>
          <w:sz w:val="23"/>
        </w:rPr>
        <w:t>但事物若并不尽屬</w:t>
      </w:r>
      <w:r>
        <w:rPr>
          <w:rFonts w:ascii="宋体" w:eastAsia="宋体" w:hAnsi="宋体" w:cs="宋体"/>
          <w:b/>
          <w:color w:val="000000"/>
          <w:sz w:val="23"/>
        </w:rPr>
        <w:t>“</w:t>
      </w:r>
      <w:r>
        <w:rPr>
          <w:rFonts w:ascii="宋体" w:eastAsia="宋体" w:hAnsi="宋体" w:cs="宋体"/>
          <w:b/>
          <w:color w:val="000000"/>
          <w:sz w:val="23"/>
        </w:rPr>
        <w:t>关系</w:t>
      </w:r>
      <w:r>
        <w:rPr>
          <w:rFonts w:ascii="宋体" w:eastAsia="宋体" w:hAnsi="宋体" w:cs="宋体"/>
          <w:b/>
          <w:color w:val="000000"/>
          <w:sz w:val="23"/>
        </w:rPr>
        <w:t>”</w:t>
      </w:r>
      <w:r>
        <w:rPr>
          <w:rFonts w:ascii="宋体" w:eastAsia="宋体" w:hAnsi="宋体" w:cs="宋体"/>
          <w:b/>
          <w:color w:val="000000"/>
          <w:sz w:val="23"/>
        </w:rPr>
        <w:t>范</w:t>
      </w:r>
    </w:p>
    <w:p w:rsidR="00374711" w:rsidRDefault="000C031C">
      <w:pPr>
        <w:autoSpaceDE w:val="0"/>
        <w:autoSpaceDN w:val="0"/>
        <w:spacing w:before="180" w:line="260" w:lineRule="atLeast"/>
        <w:ind w:left="1420"/>
        <w:rPr>
          <w:sz w:val="23"/>
        </w:rPr>
      </w:pPr>
      <w:r>
        <w:rPr>
          <w:rFonts w:ascii="宋体" w:eastAsia="宋体" w:hAnsi="宋体" w:cs="宋体"/>
          <w:b/>
          <w:color w:val="000000"/>
          <w:sz w:val="23"/>
        </w:rPr>
        <w:t>疇，有些事物可以自在而独存，这就不必是每一呈現于感覚者都屬</w:t>
      </w:r>
    </w:p>
    <w:p w:rsidR="00374711" w:rsidRDefault="000C031C">
      <w:pPr>
        <w:autoSpaceDE w:val="0"/>
        <w:autoSpaceDN w:val="0"/>
        <w:spacing w:before="180" w:line="260" w:lineRule="atLeast"/>
        <w:ind w:left="1420"/>
        <w:rPr>
          <w:sz w:val="23"/>
        </w:rPr>
      </w:pPr>
      <w:r>
        <w:rPr>
          <w:rFonts w:ascii="宋体" w:eastAsia="宋体" w:hAnsi="宋体" w:cs="宋体"/>
          <w:b/>
          <w:color w:val="000000"/>
          <w:sz w:val="23"/>
        </w:rPr>
        <w:t>眞实；惟有見此事物之呈現的某些人明白这些現象；所以誰若以現</w:t>
      </w:r>
    </w:p>
    <w:p w:rsidR="00374711" w:rsidRDefault="000C031C">
      <w:pPr>
        <w:autoSpaceDE w:val="0"/>
        <w:autoSpaceDN w:val="0"/>
        <w:spacing w:before="20" w:line="435" w:lineRule="atLeast"/>
        <w:ind w:left="1000" w:right="1120"/>
        <w:rPr>
          <w:sz w:val="23"/>
        </w:rPr>
      </w:pPr>
      <w:r>
        <w:rPr>
          <w:rFonts w:ascii="宋体" w:eastAsia="宋体" w:hAnsi="宋体" w:cs="宋体"/>
          <w:b/>
          <w:color w:val="000000"/>
          <w:sz w:val="23"/>
        </w:rPr>
        <w:t xml:space="preserve">20 </w:t>
      </w:r>
      <w:r>
        <w:rPr>
          <w:rFonts w:ascii="宋体" w:eastAsia="宋体" w:hAnsi="宋体" w:cs="宋体"/>
          <w:b/>
          <w:color w:val="000000"/>
          <w:sz w:val="23"/>
        </w:rPr>
        <w:t>象为尽屬眞实，他就使一切事物均成</w:t>
      </w:r>
      <w:r>
        <w:rPr>
          <w:rFonts w:ascii="宋体" w:eastAsia="宋体" w:hAnsi="宋体" w:cs="宋体"/>
          <w:b/>
          <w:color w:val="000000"/>
          <w:sz w:val="23"/>
        </w:rPr>
        <w:t>“</w:t>
      </w:r>
      <w:r>
        <w:rPr>
          <w:rFonts w:ascii="宋体" w:eastAsia="宋体" w:hAnsi="宋体" w:cs="宋体"/>
          <w:b/>
          <w:color w:val="000000"/>
          <w:sz w:val="23"/>
        </w:rPr>
        <w:t>关系</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所以依</w:t>
      </w:r>
      <w:r>
        <w:rPr>
          <w:rFonts w:ascii="宋体" w:eastAsia="宋体" w:hAnsi="宋体" w:cs="宋体"/>
          <w:b/>
          <w:color w:val="000000"/>
          <w:sz w:val="23"/>
        </w:rPr>
        <w:t xml:space="preserve"> </w:t>
      </w:r>
      <w:r>
        <w:rPr>
          <w:rFonts w:ascii="宋体" w:eastAsia="宋体" w:hAnsi="宋体" w:cs="宋体"/>
          <w:b/>
          <w:color w:val="000000"/>
          <w:sz w:val="23"/>
        </w:rPr>
        <w:t>照他們的論点，同时要求在辯論中可以有所必胜，那么他們就必須时时檢点自己，不要說眞实存在于其所呈現，只是說眞理存在于向他呈現的，在那时候，在那官感上，与那情况中呈現的現象。他們提出任何論</w:t>
      </w:r>
    </w:p>
    <w:p w:rsidR="00374711" w:rsidRDefault="000C031C">
      <w:pPr>
        <w:autoSpaceDE w:val="0"/>
        <w:autoSpaceDN w:val="0"/>
        <w:spacing w:before="40" w:line="420" w:lineRule="atLeast"/>
        <w:ind w:left="1000" w:right="1100"/>
        <w:rPr>
          <w:sz w:val="23"/>
        </w:rPr>
      </w:pPr>
      <w:r>
        <w:rPr>
          <w:rFonts w:ascii="宋体" w:eastAsia="宋体" w:hAnsi="宋体" w:cs="宋体"/>
          <w:b/>
          <w:color w:val="000000"/>
          <w:sz w:val="23"/>
        </w:rPr>
        <w:t xml:space="preserve">25 </w:t>
      </w:r>
      <w:r>
        <w:rPr>
          <w:rFonts w:ascii="宋体" w:eastAsia="宋体" w:hAnsi="宋体" w:cs="宋体"/>
          <w:b/>
          <w:color w:val="000000"/>
          <w:sz w:val="23"/>
        </w:rPr>
        <w:t>题若不是这样講法，他們很快就会发現自己在否定自己了。因为这可能，同样一物看来是蜜，嚐来却不是。又因为我們具有兩眼，如果</w:t>
      </w:r>
      <w:r>
        <w:rPr>
          <w:rFonts w:ascii="宋体" w:eastAsia="宋体" w:hAnsi="宋体" w:cs="宋体"/>
          <w:b/>
          <w:color w:val="000000"/>
          <w:sz w:val="23"/>
        </w:rPr>
        <w:t>兩眼視覚不一，一事物就可以呈显兩現象。</w:t>
      </w:r>
      <w:r>
        <w:rPr>
          <w:rFonts w:ascii="宋体" w:eastAsia="宋体" w:hAnsi="宋体" w:cs="宋体"/>
          <w:color w:val="000000"/>
          <w:sz w:val="23"/>
        </w:rPr>
        <w:t xml:space="preserve"> </w:t>
      </w:r>
      <w:r>
        <w:rPr>
          <w:rFonts w:ascii="宋体" w:eastAsia="宋体" w:hAnsi="宋体" w:cs="宋体"/>
          <w:b/>
          <w:color w:val="000000"/>
          <w:sz w:val="23"/>
        </w:rPr>
        <w:t>对于那些执持着我們</w:t>
      </w:r>
    </w:p>
    <w:p w:rsidR="00374711" w:rsidRDefault="000C031C">
      <w:pPr>
        <w:autoSpaceDE w:val="0"/>
        <w:autoSpaceDN w:val="0"/>
        <w:spacing w:before="220" w:line="280" w:lineRule="atLeast"/>
        <w:ind w:left="1420"/>
        <w:rPr>
          <w:sz w:val="23"/>
        </w:rPr>
      </w:pPr>
      <w:r>
        <w:rPr>
          <w:rFonts w:ascii="宋体" w:eastAsia="宋体" w:hAnsi="宋体" w:cs="宋体"/>
          <w:color w:val="000000"/>
          <w:sz w:val="23"/>
          <w:u w:val="single"/>
        </w:rPr>
        <w:t xml:space="preserve">      </w:t>
      </w:r>
    </w:p>
    <w:p w:rsidR="00374711" w:rsidRDefault="000C031C">
      <w:pPr>
        <w:autoSpaceDE w:val="0"/>
        <w:autoSpaceDN w:val="0"/>
        <w:spacing w:before="160" w:line="260" w:lineRule="atLeast"/>
        <w:ind w:left="1900"/>
        <w:rPr>
          <w:sz w:val="23"/>
        </w:rPr>
      </w:pPr>
      <w:r>
        <w:rPr>
          <w:rFonts w:ascii="宋体" w:eastAsia="宋体" w:hAnsi="宋体" w:cs="宋体"/>
          <w:b/>
          <w:color w:val="000000"/>
          <w:sz w:val="23"/>
        </w:rPr>
        <w:t>①</w:t>
      </w:r>
      <w:r>
        <w:rPr>
          <w:rFonts w:ascii="宋体" w:eastAsia="宋体" w:hAnsi="宋体" w:cs="宋体"/>
          <w:b/>
          <w:color w:val="000000"/>
          <w:sz w:val="23"/>
        </w:rPr>
        <w:t>似指安蒂瑞尼。</w:t>
      </w:r>
    </w:p>
    <w:p w:rsidR="00374711" w:rsidRDefault="000C031C">
      <w:pPr>
        <w:autoSpaceDE w:val="0"/>
        <w:autoSpaceDN w:val="0"/>
        <w:spacing w:before="40" w:line="260" w:lineRule="atLeast"/>
        <w:ind w:left="1900"/>
        <w:rPr>
          <w:sz w:val="23"/>
        </w:rPr>
      </w:pPr>
      <w:r>
        <w:rPr>
          <w:rFonts w:ascii="宋体" w:eastAsia="宋体" w:hAnsi="宋体" w:cs="宋体"/>
          <w:b/>
          <w:color w:val="000000"/>
          <w:sz w:val="23"/>
        </w:rPr>
        <w:t xml:space="preserve">① 1011a3—16 </w:t>
      </w:r>
      <w:r>
        <w:rPr>
          <w:rFonts w:ascii="宋体" w:eastAsia="宋体" w:hAnsi="宋体" w:cs="宋体"/>
          <w:b/>
          <w:color w:val="000000"/>
          <w:sz w:val="23"/>
        </w:rPr>
        <w:t>参看卷</w:t>
      </w:r>
      <w:r>
        <w:rPr>
          <w:rFonts w:ascii="宋体" w:eastAsia="宋体" w:hAnsi="宋体" w:cs="宋体"/>
          <w:b/>
          <w:color w:val="000000"/>
          <w:sz w:val="23"/>
        </w:rPr>
        <w:t xml:space="preserve"> K 1063b7—16</w:t>
      </w:r>
      <w:r>
        <w:rPr>
          <w:rFonts w:ascii="宋体" w:eastAsia="宋体" w:hAnsi="宋体" w:cs="宋体"/>
          <w:b/>
          <w:color w:val="000000"/>
          <w:sz w:val="23"/>
        </w:rPr>
        <w:t>。</w:t>
      </w:r>
    </w:p>
    <w:p w:rsidR="00374711" w:rsidRDefault="000C031C">
      <w:pPr>
        <w:autoSpaceDE w:val="0"/>
        <w:autoSpaceDN w:val="0"/>
        <w:spacing w:before="200" w:line="260" w:lineRule="atLeast"/>
        <w:ind w:left="8360"/>
        <w:rPr>
          <w:sz w:val="23"/>
        </w:rPr>
      </w:pPr>
      <w:r>
        <w:rPr>
          <w:rFonts w:ascii="宋体" w:eastAsia="宋体" w:hAnsi="宋体" w:cs="宋体"/>
          <w:b/>
          <w:color w:val="000000"/>
          <w:sz w:val="23"/>
        </w:rPr>
        <w:t>77</w:t>
      </w:r>
      <w:r>
        <w:rPr>
          <w:rFonts w:ascii="宋体" w:eastAsia="宋体" w:hAnsi="宋体" w:cs="宋体"/>
          <w:color w:val="000000"/>
          <w:sz w:val="23"/>
        </w:rPr>
        <w:t xml:space="preserve"> </w:t>
      </w:r>
      <w:r>
        <w:rPr>
          <w:rFonts w:ascii="宋体" w:eastAsia="宋体" w:hAnsi="宋体" w:cs="宋体"/>
          <w:b/>
          <w:color w:val="000000"/>
          <w:sz w:val="23"/>
        </w:rPr>
        <w:t>.</w:t>
      </w:r>
      <w:r>
        <w:br w:type="page"/>
      </w:r>
    </w:p>
    <w:p w:rsidR="00374711" w:rsidRDefault="000C031C">
      <w:pPr>
        <w:autoSpaceDE w:val="0"/>
        <w:autoSpaceDN w:val="0"/>
        <w:spacing w:before="920" w:line="260" w:lineRule="atLeast"/>
        <w:ind w:left="880"/>
        <w:rPr>
          <w:sz w:val="25"/>
        </w:rPr>
      </w:pPr>
      <w:r>
        <w:rPr>
          <w:rFonts w:ascii="宋体" w:eastAsia="宋体" w:hAnsi="宋体" w:cs="宋体"/>
          <w:color w:val="000000"/>
          <w:sz w:val="25"/>
        </w:rPr>
        <w:lastRenderedPageBreak/>
        <w:t>T 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w:t>
      </w:r>
      <w:r>
        <w:rPr>
          <w:rFonts w:ascii="宋体" w:eastAsia="宋体" w:hAnsi="宋体" w:cs="宋体"/>
          <w:color w:val="000000"/>
          <w:sz w:val="25"/>
          <w:u w:val="single"/>
        </w:rPr>
        <w:t>011</w:t>
      </w:r>
      <w:r>
        <w:rPr>
          <w:rFonts w:ascii="宋体" w:eastAsia="宋体" w:hAnsi="宋体" w:cs="宋体"/>
          <w:color w:val="000000"/>
          <w:sz w:val="25"/>
        </w:rPr>
        <w:t>b</w:t>
      </w:r>
    </w:p>
    <w:p w:rsidR="00374711" w:rsidRDefault="000C031C">
      <w:pPr>
        <w:autoSpaceDE w:val="0"/>
        <w:autoSpaceDN w:val="0"/>
        <w:spacing w:before="200" w:line="320" w:lineRule="atLeast"/>
        <w:ind w:left="1240"/>
        <w:rPr>
          <w:sz w:val="25"/>
        </w:rPr>
      </w:pPr>
      <w:r>
        <w:rPr>
          <w:rFonts w:ascii="宋体" w:eastAsia="宋体" w:hAnsi="宋体" w:cs="宋体"/>
          <w:color w:val="000000"/>
          <w:sz w:val="25"/>
        </w:rPr>
        <w:t>先前說过的</w:t>
      </w:r>
      <w:r>
        <w:rPr>
          <w:rFonts w:ascii="宋体" w:eastAsia="宋体" w:hAnsi="宋体" w:cs="宋体"/>
          <w:color w:val="000000"/>
          <w:sz w:val="25"/>
        </w:rPr>
        <w:t>①</w:t>
      </w:r>
      <w:r>
        <w:rPr>
          <w:rFonts w:ascii="宋体" w:eastAsia="宋体" w:hAnsi="宋体" w:cs="宋体"/>
          <w:color w:val="000000"/>
          <w:sz w:val="25"/>
        </w:rPr>
        <w:t>那些理由的人們以現象为眞实，也認为一切事物无</w:t>
      </w:r>
    </w:p>
    <w:p w:rsidR="00374711" w:rsidRDefault="000C031C">
      <w:pPr>
        <w:autoSpaceDE w:val="0"/>
        <w:autoSpaceDN w:val="0"/>
        <w:spacing w:line="460" w:lineRule="atLeast"/>
        <w:ind w:left="880" w:right="600"/>
        <w:rPr>
          <w:sz w:val="25"/>
        </w:rPr>
      </w:pPr>
      <w:r>
        <w:rPr>
          <w:rFonts w:ascii="宋体" w:eastAsia="宋体" w:hAnsi="宋体" w:cs="宋体"/>
          <w:color w:val="000000"/>
          <w:sz w:val="25"/>
        </w:rPr>
        <w:t xml:space="preserve">30 </w:t>
      </w:r>
      <w:r>
        <w:rPr>
          <w:rFonts w:ascii="宋体" w:eastAsia="宋体" w:hAnsi="宋体" w:cs="宋体"/>
          <w:color w:val="000000"/>
          <w:sz w:val="25"/>
        </w:rPr>
        <w:t>須以眞假相諍，因为事物之呈現于各人，所得現象原不一致，卽便呈現于同一人时，前后也不一致，甚且常常同时发生相反的現象，</w:t>
      </w:r>
      <w:r>
        <w:rPr>
          <w:rFonts w:ascii="宋体" w:eastAsia="宋体" w:hAnsi="宋体" w:cs="宋体"/>
          <w:color w:val="000000"/>
          <w:sz w:val="25"/>
        </w:rPr>
        <w:t>(</w:t>
      </w:r>
      <w:r>
        <w:rPr>
          <w:rFonts w:ascii="宋体" w:eastAsia="宋体" w:hAnsi="宋体" w:cs="宋体"/>
          <w:color w:val="000000"/>
          <w:sz w:val="25"/>
        </w:rPr>
        <w:t>当一物置于我們交叉的兩手</w:t>
      </w:r>
      <w:r>
        <w:rPr>
          <w:rFonts w:ascii="宋体" w:eastAsia="宋体" w:hAnsi="宋体" w:cs="宋体"/>
          <w:color w:val="000000"/>
          <w:sz w:val="25"/>
        </w:rPr>
        <w:t>指間，触覚則謂二，視覚則为一</w:t>
      </w:r>
      <w:r>
        <w:rPr>
          <w:rFonts w:ascii="宋体" w:eastAsia="宋体" w:hAnsi="宋体" w:cs="宋体"/>
          <w:color w:val="000000"/>
          <w:sz w:val="25"/>
        </w:rPr>
        <w:t>)②</w:t>
      </w:r>
    </w:p>
    <w:p w:rsidR="00374711" w:rsidRDefault="000C031C">
      <w:pPr>
        <w:autoSpaceDE w:val="0"/>
        <w:autoSpaceDN w:val="0"/>
        <w:spacing w:before="140" w:line="320" w:lineRule="atLeast"/>
        <w:ind w:left="880"/>
        <w:rPr>
          <w:sz w:val="25"/>
        </w:rPr>
      </w:pPr>
      <w:r>
        <w:rPr>
          <w:rFonts w:ascii="宋体" w:eastAsia="宋体" w:hAnsi="宋体" w:cs="宋体"/>
          <w:color w:val="000000"/>
          <w:sz w:val="25"/>
        </w:rPr>
        <w:t>35 ——</w:t>
      </w:r>
      <w:r>
        <w:rPr>
          <w:rFonts w:ascii="宋体" w:eastAsia="宋体" w:hAnsi="宋体" w:cs="宋体"/>
          <w:color w:val="000000"/>
          <w:sz w:val="25"/>
        </w:rPr>
        <w:t>对于这些人們，我們將說是的，但这不在同一官感上，不在同</w:t>
      </w:r>
    </w:p>
    <w:p w:rsidR="00374711" w:rsidRDefault="000C031C">
      <w:pPr>
        <w:autoSpaceDE w:val="0"/>
        <w:autoSpaceDN w:val="0"/>
        <w:spacing w:before="60" w:line="455" w:lineRule="atLeast"/>
        <w:ind w:left="520" w:right="620"/>
        <w:rPr>
          <w:sz w:val="25"/>
        </w:rPr>
      </w:pPr>
      <w:r>
        <w:rPr>
          <w:rFonts w:ascii="宋体" w:eastAsia="宋体" w:hAnsi="宋体" w:cs="宋体"/>
          <w:color w:val="000000"/>
          <w:sz w:val="25"/>
        </w:rPr>
        <w:t xml:space="preserve">1011b </w:t>
      </w:r>
      <w:r>
        <w:rPr>
          <w:rFonts w:ascii="宋体" w:eastAsia="宋体" w:hAnsi="宋体" w:cs="宋体"/>
          <w:color w:val="000000"/>
          <w:sz w:val="25"/>
        </w:rPr>
        <w:t>一时間内，不在同一情况下，如果这些条件具备，所呈現的將屬真实。</w:t>
      </w:r>
      <w:r>
        <w:rPr>
          <w:rFonts w:ascii="宋体" w:eastAsia="宋体" w:hAnsi="宋体" w:cs="宋体"/>
          <w:color w:val="000000"/>
          <w:sz w:val="25"/>
        </w:rPr>
        <w:t xml:space="preserve"> </w:t>
      </w:r>
      <w:r>
        <w:rPr>
          <w:rFonts w:ascii="宋体" w:eastAsia="宋体" w:hAnsi="宋体" w:cs="宋体"/>
          <w:color w:val="000000"/>
          <w:sz w:val="25"/>
        </w:rPr>
        <w:t>但彼不为决疑解惑、仅为辯論而辯論的人，于此又將說，依你所論，也只是于那一感受的人是眞实；幷不能說这于一切人均屬真实。</w:t>
      </w:r>
      <w:r>
        <w:rPr>
          <w:rFonts w:ascii="宋体" w:eastAsia="宋体" w:hAnsi="宋体" w:cs="宋体"/>
          <w:color w:val="000000"/>
          <w:sz w:val="25"/>
        </w:rPr>
        <w:t xml:space="preserve"> </w:t>
      </w:r>
      <w:r>
        <w:rPr>
          <w:rFonts w:ascii="宋体" w:eastAsia="宋体" w:hAnsi="宋体" w:cs="宋体"/>
          <w:color w:val="000000"/>
          <w:sz w:val="25"/>
        </w:rPr>
        <w:t>如上曾述及，</w:t>
      </w:r>
      <w:r>
        <w:rPr>
          <w:rFonts w:ascii="宋体" w:eastAsia="宋体" w:hAnsi="宋体" w:cs="宋体"/>
          <w:color w:val="000000"/>
          <w:sz w:val="25"/>
        </w:rPr>
        <w:t>③</w:t>
      </w:r>
      <w:r>
        <w:rPr>
          <w:rFonts w:ascii="宋体" w:eastAsia="宋体" w:hAnsi="宋体" w:cs="宋体"/>
          <w:color w:val="000000"/>
          <w:sz w:val="25"/>
        </w:rPr>
        <w:t>他必使一切尽成</w:t>
      </w:r>
      <w:r>
        <w:rPr>
          <w:rFonts w:ascii="宋体" w:eastAsia="宋体" w:hAnsi="宋体" w:cs="宋体"/>
          <w:color w:val="000000"/>
          <w:sz w:val="25"/>
        </w:rPr>
        <w:t>“</w:t>
      </w:r>
      <w:r>
        <w:rPr>
          <w:rFonts w:ascii="宋体" w:eastAsia="宋体" w:hAnsi="宋体" w:cs="宋体"/>
          <w:color w:val="000000"/>
          <w:sz w:val="25"/>
        </w:rPr>
        <w:t>关系</w:t>
      </w:r>
      <w:r>
        <w:rPr>
          <w:rFonts w:ascii="宋体" w:eastAsia="宋体" w:hAnsi="宋体" w:cs="宋体"/>
          <w:color w:val="000000"/>
          <w:sz w:val="25"/>
        </w:rPr>
        <w:t>”——</w:t>
      </w:r>
      <w:r>
        <w:rPr>
          <w:rFonts w:ascii="宋体" w:eastAsia="宋体" w:hAnsi="宋体" w:cs="宋体"/>
          <w:color w:val="000000"/>
          <w:sz w:val="25"/>
        </w:rPr>
        <w:t>使一切相关于意</w:t>
      </w:r>
    </w:p>
    <w:p w:rsidR="00374711" w:rsidRDefault="000C031C">
      <w:pPr>
        <w:autoSpaceDE w:val="0"/>
        <w:autoSpaceDN w:val="0"/>
        <w:spacing w:line="473" w:lineRule="atLeast"/>
        <w:ind w:left="880" w:right="680"/>
        <w:rPr>
          <w:sz w:val="25"/>
        </w:rPr>
      </w:pPr>
      <w:r>
        <w:rPr>
          <w:rFonts w:ascii="宋体" w:eastAsia="宋体" w:hAnsi="宋体" w:cs="宋体"/>
          <w:color w:val="000000"/>
          <w:sz w:val="25"/>
        </w:rPr>
        <w:t xml:space="preserve">5 </w:t>
      </w:r>
      <w:r>
        <w:rPr>
          <w:rFonts w:ascii="宋体" w:eastAsia="宋体" w:hAnsi="宋体" w:cs="宋体"/>
          <w:color w:val="000000"/>
          <w:sz w:val="25"/>
        </w:rPr>
        <w:t>見与感覚而后已，这样就沒有一个已存在或將生成的事物能脫离某些人的意想之如是或如彼而自行存立。但事物之已存在或將生成者，显然幷不一律有賴于人們的意想，</w:t>
      </w:r>
    </w:p>
    <w:p w:rsidR="00374711" w:rsidRDefault="000C031C">
      <w:pPr>
        <w:autoSpaceDE w:val="0"/>
        <w:autoSpaceDN w:val="0"/>
        <w:spacing w:before="20" w:line="470" w:lineRule="atLeast"/>
        <w:ind w:left="1300" w:right="600" w:firstLine="500"/>
        <w:rPr>
          <w:sz w:val="25"/>
        </w:rPr>
      </w:pPr>
      <w:r>
        <w:rPr>
          <w:rFonts w:ascii="宋体" w:eastAsia="宋体" w:hAnsi="宋体" w:cs="宋体"/>
          <w:color w:val="000000"/>
          <w:sz w:val="25"/>
        </w:rPr>
        <w:t>.</w:t>
      </w:r>
      <w:r>
        <w:rPr>
          <w:rFonts w:ascii="宋体" w:eastAsia="宋体" w:hAnsi="宋体" w:cs="宋体"/>
          <w:color w:val="000000"/>
          <w:sz w:val="25"/>
        </w:rPr>
        <w:t>又，事物之为一者，应与一事物或与某些决定性事物为关系；如一事物成为兩半而相等，其为</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，与为</w:t>
      </w:r>
      <w:r>
        <w:rPr>
          <w:rFonts w:ascii="宋体" w:eastAsia="宋体" w:hAnsi="宋体" w:cs="宋体"/>
          <w:color w:val="000000"/>
          <w:sz w:val="25"/>
        </w:rPr>
        <w:t>“</w:t>
      </w:r>
      <w:r>
        <w:rPr>
          <w:rFonts w:ascii="宋体" w:eastAsia="宋体" w:hAnsi="宋体" w:cs="宋体"/>
          <w:color w:val="000000"/>
          <w:sz w:val="25"/>
        </w:rPr>
        <w:t>倍</w:t>
      </w:r>
      <w:r>
        <w:rPr>
          <w:rFonts w:ascii="宋体" w:eastAsia="宋体" w:hAnsi="宋体" w:cs="宋体"/>
          <w:color w:val="000000"/>
          <w:sz w:val="25"/>
        </w:rPr>
        <w:t>”</w:t>
      </w:r>
      <w:r>
        <w:rPr>
          <w:rFonts w:ascii="宋体" w:eastAsia="宋体" w:hAnsi="宋体" w:cs="宋体"/>
          <w:color w:val="000000"/>
          <w:sz w:val="25"/>
        </w:rPr>
        <w:t>幷无直接关系。</w:t>
      </w:r>
      <w:r>
        <w:rPr>
          <w:rFonts w:ascii="宋体" w:eastAsia="宋体" w:hAnsi="宋体" w:cs="宋体"/>
          <w:color w:val="000000"/>
          <w:sz w:val="25"/>
        </w:rPr>
        <w:t>④</w:t>
      </w:r>
    </w:p>
    <w:p w:rsidR="00374711" w:rsidRDefault="000C031C">
      <w:pPr>
        <w:autoSpaceDE w:val="0"/>
        <w:autoSpaceDN w:val="0"/>
        <w:spacing w:line="480" w:lineRule="atLeast"/>
        <w:ind w:left="880" w:right="620"/>
        <w:rPr>
          <w:sz w:val="25"/>
        </w:rPr>
      </w:pPr>
      <w:r>
        <w:rPr>
          <w:rFonts w:ascii="宋体" w:eastAsia="宋体" w:hAnsi="宋体" w:cs="宋体"/>
          <w:color w:val="000000"/>
          <w:sz w:val="25"/>
        </w:rPr>
        <w:t xml:space="preserve">10 </w:t>
      </w:r>
      <w:r>
        <w:rPr>
          <w:rFonts w:ascii="宋体" w:eastAsia="宋体" w:hAnsi="宋体" w:cs="宋体"/>
          <w:color w:val="000000"/>
          <w:sz w:val="25"/>
        </w:rPr>
        <w:t>于是，思想于事物的人与被思想着的事物如果相同，人將不是那思想者而將合一于那被思想着的事物。</w:t>
      </w:r>
      <w:r>
        <w:rPr>
          <w:rFonts w:ascii="宋体" w:eastAsia="宋体" w:hAnsi="宋体" w:cs="宋体"/>
          <w:color w:val="000000"/>
          <w:sz w:val="25"/>
        </w:rPr>
        <w:t xml:space="preserve"> </w:t>
      </w:r>
      <w:r>
        <w:rPr>
          <w:rFonts w:ascii="宋体" w:eastAsia="宋体" w:hAnsi="宋体" w:cs="宋体"/>
          <w:color w:val="000000"/>
          <w:sz w:val="25"/>
        </w:rPr>
        <w:t>每一事物如果必須相关于思想此事物的人，則此思想的人將累累地相关于无尽相关的各別事物。</w:t>
      </w:r>
    </w:p>
    <w:p w:rsidR="00374711" w:rsidRDefault="000C031C">
      <w:pPr>
        <w:autoSpaceDE w:val="0"/>
        <w:autoSpaceDN w:val="0"/>
        <w:spacing w:line="485" w:lineRule="atLeast"/>
        <w:ind w:left="840" w:right="660" w:firstLine="960"/>
        <w:rPr>
          <w:sz w:val="25"/>
        </w:rPr>
      </w:pPr>
      <w:r>
        <w:rPr>
          <w:rFonts w:ascii="宋体" w:eastAsia="宋体" w:hAnsi="宋体" w:cs="宋体"/>
          <w:color w:val="000000"/>
          <w:sz w:val="25"/>
        </w:rPr>
        <w:t>这些当已足够說明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一切信条中最无可爭議的就是</w:t>
      </w:r>
      <w:r>
        <w:rPr>
          <w:rFonts w:ascii="宋体" w:eastAsia="宋体" w:hAnsi="宋体" w:cs="宋体"/>
          <w:color w:val="000000"/>
          <w:sz w:val="25"/>
        </w:rPr>
        <w:t>“</w:t>
      </w:r>
      <w:r>
        <w:rPr>
          <w:rFonts w:ascii="宋体" w:eastAsia="宋体" w:hAnsi="宋体" w:cs="宋体"/>
          <w:color w:val="000000"/>
          <w:sz w:val="25"/>
        </w:rPr>
        <w:t>相反</w:t>
      </w:r>
      <w:r>
        <w:rPr>
          <w:rFonts w:ascii="宋体" w:eastAsia="宋体" w:hAnsi="宋体" w:cs="宋体"/>
          <w:color w:val="000000"/>
          <w:sz w:val="25"/>
        </w:rPr>
        <w:t xml:space="preserve">15 </w:t>
      </w:r>
      <w:r>
        <w:rPr>
          <w:rFonts w:ascii="宋体" w:eastAsia="宋体" w:hAnsi="宋体" w:cs="宋体"/>
          <w:color w:val="000000"/>
          <w:sz w:val="25"/>
        </w:rPr>
        <w:t>敍述不能同时兩都眞实</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如認为兩都眞实，这引出什么些后果，以及</w:t>
      </w:r>
      <w:r>
        <w:rPr>
          <w:rFonts w:ascii="宋体" w:eastAsia="宋体" w:hAnsi="宋体" w:cs="宋体"/>
          <w:color w:val="000000"/>
          <w:sz w:val="25"/>
        </w:rPr>
        <w:t>(</w:t>
      </w:r>
      <w:r>
        <w:rPr>
          <w:rFonts w:ascii="宋体" w:eastAsia="宋体" w:hAnsi="宋体" w:cs="宋体"/>
          <w:color w:val="000000"/>
          <w:sz w:val="25"/>
        </w:rPr>
        <w:t>三</w:t>
      </w:r>
      <w:r>
        <w:rPr>
          <w:rFonts w:ascii="宋体" w:eastAsia="宋体" w:hAnsi="宋体" w:cs="宋体"/>
          <w:color w:val="000000"/>
          <w:sz w:val="25"/>
        </w:rPr>
        <w:t>)</w:t>
      </w:r>
      <w:r>
        <w:rPr>
          <w:rFonts w:ascii="宋体" w:eastAsia="宋体" w:hAnsi="宋体" w:cs="宋体"/>
          <w:color w:val="000000"/>
          <w:sz w:val="25"/>
        </w:rPr>
        <w:t>为什么人們会得誤認相反者兩都眞实。</w:t>
      </w:r>
      <w:r>
        <w:rPr>
          <w:rFonts w:ascii="宋体" w:eastAsia="宋体" w:hAnsi="宋体" w:cs="宋体"/>
          <w:color w:val="000000"/>
          <w:sz w:val="25"/>
        </w:rPr>
        <w:t xml:space="preserve"> “</w:t>
      </w:r>
      <w:r>
        <w:rPr>
          <w:rFonts w:ascii="宋体" w:eastAsia="宋体" w:hAnsi="宋体" w:cs="宋体"/>
          <w:color w:val="000000"/>
          <w:sz w:val="25"/>
        </w:rPr>
        <w:t>相反</w:t>
      </w:r>
      <w:r>
        <w:rPr>
          <w:rFonts w:ascii="宋体" w:eastAsia="宋体" w:hAnsi="宋体" w:cs="宋体"/>
          <w:color w:val="000000"/>
          <w:sz w:val="25"/>
        </w:rPr>
        <w:t>”</w:t>
      </w:r>
      <w:r>
        <w:rPr>
          <w:rFonts w:ascii="宋体" w:eastAsia="宋体" w:hAnsi="宋体" w:cs="宋体"/>
          <w:color w:val="000000"/>
          <w:sz w:val="25"/>
        </w:rPr>
        <w:t>既不</w:t>
      </w:r>
      <w:r>
        <w:rPr>
          <w:rFonts w:ascii="宋体" w:eastAsia="宋体" w:hAnsi="宋体" w:cs="宋体"/>
          <w:color w:val="000000"/>
          <w:sz w:val="25"/>
          <w:u w:val="single"/>
        </w:rPr>
        <w:t xml:space="preserve">             </w:t>
      </w:r>
    </w:p>
    <w:p w:rsidR="00374711" w:rsidRDefault="000C031C">
      <w:pPr>
        <w:autoSpaceDE w:val="0"/>
        <w:autoSpaceDN w:val="0"/>
        <w:spacing w:before="320" w:line="260" w:lineRule="atLeast"/>
        <w:ind w:left="1800"/>
        <w:rPr>
          <w:sz w:val="25"/>
        </w:rPr>
      </w:pPr>
      <w:r>
        <w:rPr>
          <w:rFonts w:ascii="宋体" w:eastAsia="宋体" w:hAnsi="宋体" w:cs="宋体"/>
          <w:color w:val="000000"/>
          <w:sz w:val="25"/>
        </w:rPr>
        <w:t>①</w:t>
      </w:r>
      <w:r>
        <w:rPr>
          <w:rFonts w:ascii="宋体" w:eastAsia="宋体" w:hAnsi="宋体" w:cs="宋体"/>
          <w:color w:val="000000"/>
          <w:sz w:val="25"/>
        </w:rPr>
        <w:t>参看</w:t>
      </w:r>
      <w:r>
        <w:rPr>
          <w:rFonts w:ascii="宋体" w:eastAsia="宋体" w:hAnsi="宋体" w:cs="宋体"/>
          <w:color w:val="000000"/>
          <w:sz w:val="25"/>
        </w:rPr>
        <w:t>1009a38—1010a15</w:t>
      </w:r>
      <w:r>
        <w:rPr>
          <w:rFonts w:ascii="宋体" w:eastAsia="宋体" w:hAnsi="宋体" w:cs="宋体"/>
          <w:color w:val="000000"/>
          <w:sz w:val="25"/>
        </w:rPr>
        <w:t>。</w:t>
      </w:r>
    </w:p>
    <w:p w:rsidR="00374711" w:rsidRDefault="000C031C">
      <w:pPr>
        <w:autoSpaceDE w:val="0"/>
        <w:autoSpaceDN w:val="0"/>
        <w:spacing w:before="60" w:line="260" w:lineRule="atLeast"/>
        <w:ind w:left="1800"/>
        <w:rPr>
          <w:sz w:val="25"/>
        </w:rPr>
      </w:pPr>
      <w:r>
        <w:rPr>
          <w:rFonts w:ascii="宋体" w:eastAsia="宋体" w:hAnsi="宋体" w:cs="宋体"/>
          <w:color w:val="000000"/>
          <w:sz w:val="25"/>
        </w:rPr>
        <w:t xml:space="preserve">②1011a31—34 </w:t>
      </w:r>
      <w:r>
        <w:rPr>
          <w:rFonts w:ascii="宋体" w:eastAsia="宋体" w:hAnsi="宋体" w:cs="宋体"/>
          <w:color w:val="000000"/>
          <w:sz w:val="25"/>
        </w:rPr>
        <w:t>参看卷</w:t>
      </w:r>
      <w:r>
        <w:rPr>
          <w:rFonts w:ascii="宋体" w:eastAsia="宋体" w:hAnsi="宋体" w:cs="宋体"/>
          <w:color w:val="000000"/>
          <w:sz w:val="25"/>
        </w:rPr>
        <w:t xml:space="preserve"> K 1062b33—1063a10</w:t>
      </w:r>
      <w:r>
        <w:rPr>
          <w:rFonts w:ascii="宋体" w:eastAsia="宋体" w:hAnsi="宋体" w:cs="宋体"/>
          <w:color w:val="000000"/>
          <w:sz w:val="25"/>
        </w:rPr>
        <w:t>。</w:t>
      </w:r>
    </w:p>
    <w:p w:rsidR="00374711" w:rsidRDefault="000C031C">
      <w:pPr>
        <w:autoSpaceDE w:val="0"/>
        <w:autoSpaceDN w:val="0"/>
        <w:spacing w:before="80" w:line="260" w:lineRule="atLeast"/>
        <w:ind w:left="1800"/>
        <w:rPr>
          <w:sz w:val="25"/>
        </w:rPr>
      </w:pPr>
      <w:r>
        <w:rPr>
          <w:rFonts w:ascii="宋体" w:eastAsia="宋体" w:hAnsi="宋体" w:cs="宋体"/>
          <w:color w:val="000000"/>
          <w:sz w:val="25"/>
        </w:rPr>
        <w:t>③</w:t>
      </w:r>
      <w:r>
        <w:rPr>
          <w:rFonts w:ascii="宋体" w:eastAsia="宋体" w:hAnsi="宋体" w:cs="宋体"/>
          <w:color w:val="000000"/>
          <w:sz w:val="25"/>
        </w:rPr>
        <w:t>参看</w:t>
      </w:r>
      <w:r>
        <w:rPr>
          <w:rFonts w:ascii="宋体" w:eastAsia="宋体" w:hAnsi="宋体" w:cs="宋体"/>
          <w:color w:val="000000"/>
          <w:sz w:val="25"/>
        </w:rPr>
        <w:t>1011a19</w:t>
      </w:r>
      <w:r>
        <w:rPr>
          <w:rFonts w:ascii="宋体" w:eastAsia="宋体" w:hAnsi="宋体" w:cs="宋体"/>
          <w:color w:val="000000"/>
          <w:sz w:val="25"/>
        </w:rPr>
        <w:t>及以下。</w:t>
      </w:r>
    </w:p>
    <w:p w:rsidR="00374711" w:rsidRDefault="000C031C">
      <w:pPr>
        <w:autoSpaceDE w:val="0"/>
        <w:autoSpaceDN w:val="0"/>
        <w:spacing w:line="320" w:lineRule="atLeast"/>
        <w:ind w:left="1340" w:right="540" w:firstLine="460"/>
        <w:rPr>
          <w:sz w:val="25"/>
        </w:rPr>
      </w:pPr>
      <w:r>
        <w:rPr>
          <w:rFonts w:ascii="宋体" w:eastAsia="宋体" w:hAnsi="宋体" w:cs="宋体"/>
          <w:color w:val="000000"/>
          <w:sz w:val="25"/>
        </w:rPr>
        <w:t>④</w:t>
      </w:r>
      <w:r>
        <w:rPr>
          <w:rFonts w:ascii="宋体" w:eastAsia="宋体" w:hAnsi="宋体" w:cs="宋体"/>
          <w:color w:val="000000"/>
          <w:sz w:val="25"/>
        </w:rPr>
        <w:t>意謂</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只与</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相关，</w:t>
      </w:r>
      <w:r>
        <w:rPr>
          <w:rFonts w:ascii="宋体" w:eastAsia="宋体" w:hAnsi="宋体" w:cs="宋体"/>
          <w:color w:val="000000"/>
          <w:sz w:val="25"/>
        </w:rPr>
        <w:t>“</w:t>
      </w:r>
      <w:r>
        <w:rPr>
          <w:rFonts w:ascii="宋体" w:eastAsia="宋体" w:hAnsi="宋体" w:cs="宋体"/>
          <w:color w:val="000000"/>
          <w:sz w:val="25"/>
        </w:rPr>
        <w:t>牛</w:t>
      </w:r>
      <w:r>
        <w:rPr>
          <w:rFonts w:ascii="宋体" w:eastAsia="宋体" w:hAnsi="宋体" w:cs="宋体"/>
          <w:color w:val="000000"/>
          <w:sz w:val="25"/>
        </w:rPr>
        <w:t>”</w:t>
      </w:r>
      <w:r>
        <w:rPr>
          <w:rFonts w:ascii="宋体" w:eastAsia="宋体" w:hAnsi="宋体" w:cs="宋体"/>
          <w:color w:val="000000"/>
          <w:sz w:val="25"/>
        </w:rPr>
        <w:t>只与</w:t>
      </w:r>
      <w:r>
        <w:rPr>
          <w:rFonts w:ascii="宋体" w:eastAsia="宋体" w:hAnsi="宋体" w:cs="宋体"/>
          <w:color w:val="000000"/>
          <w:sz w:val="25"/>
        </w:rPr>
        <w:t>“</w:t>
      </w:r>
      <w:r>
        <w:rPr>
          <w:rFonts w:ascii="宋体" w:eastAsia="宋体" w:hAnsi="宋体" w:cs="宋体"/>
          <w:color w:val="000000"/>
          <w:sz w:val="25"/>
        </w:rPr>
        <w:t>倍</w:t>
      </w:r>
      <w:r>
        <w:rPr>
          <w:rFonts w:ascii="宋体" w:eastAsia="宋体" w:hAnsi="宋体" w:cs="宋体"/>
          <w:color w:val="000000"/>
          <w:sz w:val="25"/>
        </w:rPr>
        <w:t>”</w:t>
      </w:r>
      <w:r>
        <w:rPr>
          <w:rFonts w:ascii="宋体" w:eastAsia="宋体" w:hAnsi="宋体" w:cs="宋体"/>
          <w:color w:val="000000"/>
          <w:sz w:val="25"/>
        </w:rPr>
        <w:t>相关；不应作一切皆互为关系的看法。</w:t>
      </w:r>
      <w:r>
        <w:rPr>
          <w:rFonts w:ascii="宋体" w:eastAsia="宋体" w:hAnsi="宋体" w:cs="宋体"/>
          <w:color w:val="000000"/>
          <w:sz w:val="25"/>
        </w:rPr>
        <w:t>1010b1--1011b12</w:t>
      </w:r>
      <w:r>
        <w:rPr>
          <w:rFonts w:ascii="宋体" w:eastAsia="宋体" w:hAnsi="宋体" w:cs="宋体"/>
          <w:color w:val="000000"/>
          <w:sz w:val="25"/>
        </w:rPr>
        <w:t>的辞旨是这样：若事物因別人的感觉而为存在，則人只是存在于他人的思想中，將为一</w:t>
      </w:r>
      <w:r>
        <w:rPr>
          <w:rFonts w:ascii="宋体" w:eastAsia="宋体" w:hAnsi="宋体" w:cs="宋体"/>
          <w:color w:val="000000"/>
          <w:sz w:val="25"/>
        </w:rPr>
        <w:t>“</w:t>
      </w:r>
      <w:r>
        <w:rPr>
          <w:rFonts w:ascii="宋体" w:eastAsia="宋体" w:hAnsi="宋体" w:cs="宋体"/>
          <w:color w:val="000000"/>
          <w:sz w:val="25"/>
        </w:rPr>
        <w:t>被思想物</w:t>
      </w:r>
      <w:r>
        <w:rPr>
          <w:rFonts w:ascii="宋体" w:eastAsia="宋体" w:hAnsi="宋体" w:cs="宋体"/>
          <w:color w:val="000000"/>
          <w:sz w:val="25"/>
        </w:rPr>
        <w:t>”</w:t>
      </w:r>
      <w:r>
        <w:rPr>
          <w:rFonts w:ascii="宋体" w:eastAsia="宋体" w:hAnsi="宋体" w:cs="宋体"/>
          <w:color w:val="000000"/>
          <w:sz w:val="25"/>
        </w:rPr>
        <w:t>，而世上便无</w:t>
      </w:r>
      <w:r>
        <w:rPr>
          <w:rFonts w:ascii="宋体" w:eastAsia="宋体" w:hAnsi="宋体" w:cs="宋体"/>
          <w:color w:val="000000"/>
          <w:sz w:val="25"/>
        </w:rPr>
        <w:t>“</w:t>
      </w:r>
      <w:r>
        <w:rPr>
          <w:rFonts w:ascii="宋体" w:eastAsia="宋体" w:hAnsi="宋体" w:cs="宋体"/>
          <w:color w:val="000000"/>
          <w:sz w:val="25"/>
        </w:rPr>
        <w:t>能思想物</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60" w:line="260" w:lineRule="atLeast"/>
        <w:ind w:left="880"/>
        <w:rPr>
          <w:sz w:val="25"/>
        </w:rPr>
      </w:pPr>
      <w:r>
        <w:rPr>
          <w:rFonts w:ascii="宋体" w:eastAsia="宋体" w:hAnsi="宋体" w:cs="宋体"/>
          <w:color w:val="000000"/>
          <w:sz w:val="25"/>
        </w:rPr>
        <w:t>· 78 ·</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200" w:line="260" w:lineRule="atLeast"/>
        <w:ind w:left="760"/>
        <w:rPr>
          <w:sz w:val="24"/>
        </w:rPr>
      </w:pPr>
      <w:r>
        <w:rPr>
          <w:rFonts w:ascii="宋体" w:eastAsia="宋体" w:hAnsi="宋体" w:cs="宋体"/>
          <w:color w:val="000000"/>
          <w:sz w:val="24"/>
          <w:u w:val="single"/>
        </w:rPr>
        <w:t>10111</w:t>
      </w:r>
      <w:r>
        <w:rPr>
          <w:rFonts w:ascii="宋体" w:eastAsia="宋体" w:hAnsi="宋体" w:cs="宋体"/>
          <w:color w:val="000000"/>
          <w:sz w:val="24"/>
        </w:rPr>
        <w:t>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Γ 7</w:t>
      </w:r>
    </w:p>
    <w:p w:rsidR="00374711" w:rsidRDefault="000C031C">
      <w:pPr>
        <w:autoSpaceDE w:val="0"/>
        <w:autoSpaceDN w:val="0"/>
        <w:spacing w:before="60" w:line="427" w:lineRule="atLeast"/>
        <w:ind w:left="820" w:right="1100" w:firstLine="340"/>
        <w:rPr>
          <w:sz w:val="24"/>
        </w:rPr>
      </w:pPr>
      <w:r>
        <w:rPr>
          <w:rFonts w:ascii="宋体" w:eastAsia="宋体" w:hAnsi="宋体" w:cs="宋体"/>
          <w:color w:val="000000"/>
          <w:sz w:val="24"/>
        </w:rPr>
        <w:t>应在同时，于同一事物兩都眞实，</w:t>
      </w:r>
      <w:r>
        <w:rPr>
          <w:rFonts w:ascii="宋体" w:eastAsia="宋体" w:hAnsi="宋体" w:cs="宋体"/>
          <w:color w:val="000000"/>
          <w:sz w:val="24"/>
        </w:rPr>
        <w:t>“</w:t>
      </w:r>
      <w:r>
        <w:rPr>
          <w:rFonts w:ascii="宋体" w:eastAsia="宋体" w:hAnsi="宋体" w:cs="宋体"/>
          <w:color w:val="000000"/>
          <w:sz w:val="24"/>
        </w:rPr>
        <w:t>相对</w:t>
      </w:r>
      <w:r>
        <w:rPr>
          <w:rFonts w:ascii="宋体" w:eastAsia="宋体" w:hAnsi="宋体" w:cs="宋体"/>
          <w:color w:val="000000"/>
          <w:sz w:val="24"/>
        </w:rPr>
        <w:t>”</w:t>
      </w:r>
      <w:r>
        <w:rPr>
          <w:rFonts w:ascii="宋体" w:eastAsia="宋体" w:hAnsi="宋体" w:cs="宋体"/>
          <w:color w:val="000000"/>
          <w:sz w:val="24"/>
        </w:rPr>
        <w:t>亦应是这样。</w:t>
      </w:r>
      <w:r>
        <w:rPr>
          <w:rFonts w:ascii="宋体" w:eastAsia="宋体" w:hAnsi="宋体" w:cs="宋体"/>
          <w:color w:val="000000"/>
          <w:sz w:val="24"/>
        </w:rPr>
        <w:t xml:space="preserve"> </w:t>
      </w:r>
      <w:r>
        <w:rPr>
          <w:rFonts w:ascii="宋体" w:eastAsia="宋体" w:hAnsi="宋体" w:cs="宋体"/>
          <w:color w:val="000000"/>
          <w:sz w:val="24"/>
        </w:rPr>
        <w:t>相对</w:t>
      </w:r>
      <w:r>
        <w:rPr>
          <w:rFonts w:ascii="宋体" w:eastAsia="宋体" w:hAnsi="宋体" w:cs="宋体"/>
          <w:color w:val="000000"/>
          <w:sz w:val="24"/>
        </w:rPr>
        <w:t>①</w:t>
      </w:r>
      <w:r>
        <w:rPr>
          <w:rFonts w:ascii="宋体" w:eastAsia="宋体" w:hAnsi="宋体" w:cs="宋体"/>
          <w:color w:val="000000"/>
          <w:sz w:val="24"/>
        </w:rPr>
        <w:t>的兩端之一是另一端的对成，也是它的</w:t>
      </w:r>
      <w:r>
        <w:rPr>
          <w:rFonts w:ascii="宋体" w:eastAsia="宋体" w:hAnsi="宋体" w:cs="宋体"/>
          <w:color w:val="000000"/>
          <w:sz w:val="24"/>
        </w:rPr>
        <w:t>“</w:t>
      </w:r>
      <w:r>
        <w:rPr>
          <w:rFonts w:ascii="宋体" w:eastAsia="宋体" w:hAnsi="宋体" w:cs="宋体"/>
          <w:color w:val="000000"/>
          <w:sz w:val="24"/>
        </w:rPr>
        <w:t>闕失</w:t>
      </w:r>
      <w:r>
        <w:rPr>
          <w:rFonts w:ascii="宋体" w:eastAsia="宋体" w:hAnsi="宋体" w:cs="宋体"/>
          <w:color w:val="000000"/>
          <w:sz w:val="24"/>
        </w:rPr>
        <w:t>”</w:t>
      </w:r>
      <w:r>
        <w:rPr>
          <w:rFonts w:ascii="宋体" w:eastAsia="宋体" w:hAnsi="宋体" w:cs="宋体"/>
          <w:color w:val="000000"/>
          <w:sz w:val="24"/>
        </w:rPr>
        <w:t>，而且闕失了的必是主要</w:t>
      </w:r>
      <w:r>
        <w:rPr>
          <w:rFonts w:ascii="宋体" w:eastAsia="宋体" w:hAnsi="宋体" w:cs="宋体"/>
          <w:color w:val="000000"/>
          <w:sz w:val="24"/>
        </w:rPr>
        <w:t xml:space="preserve">20 </w:t>
      </w:r>
      <w:r>
        <w:rPr>
          <w:rFonts w:ascii="宋体" w:eastAsia="宋体" w:hAnsi="宋体" w:cs="宋体"/>
          <w:color w:val="000000"/>
          <w:sz w:val="24"/>
        </w:rPr>
        <w:t>的質性；闕失是对于一个确定了的科屬取消其应有的云謂。</w:t>
      </w:r>
      <w:r>
        <w:rPr>
          <w:rFonts w:ascii="宋体" w:eastAsia="宋体" w:hAnsi="宋体" w:cs="宋体"/>
          <w:color w:val="000000"/>
          <w:sz w:val="24"/>
        </w:rPr>
        <w:t xml:space="preserve"> </w:t>
      </w:r>
      <w:r>
        <w:rPr>
          <w:rFonts w:ascii="宋体" w:eastAsia="宋体" w:hAnsi="宋体" w:cs="宋体"/>
          <w:color w:val="000000"/>
          <w:sz w:val="24"/>
        </w:rPr>
        <w:t>于是，假如不可能同时肯定与否定，相对的兩端也不可能同时屬之于一个主題</w:t>
      </w:r>
      <w:r>
        <w:rPr>
          <w:rFonts w:ascii="宋体" w:eastAsia="宋体" w:hAnsi="宋体" w:cs="宋体"/>
          <w:color w:val="000000"/>
          <w:sz w:val="24"/>
        </w:rPr>
        <w:t>(</w:t>
      </w:r>
      <w:r>
        <w:rPr>
          <w:rFonts w:ascii="宋体" w:eastAsia="宋体" w:hAnsi="宋体" w:cs="宋体"/>
          <w:color w:val="000000"/>
          <w:sz w:val="24"/>
        </w:rPr>
        <w:t>除了兩端都以变称关系，或一端为原称，一端以变称关系来屬之于那一主題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②</w:t>
      </w:r>
    </w:p>
    <w:p w:rsidR="00374711" w:rsidRDefault="000C031C">
      <w:pPr>
        <w:autoSpaceDE w:val="0"/>
        <w:autoSpaceDN w:val="0"/>
        <w:spacing w:before="180" w:line="240" w:lineRule="atLeast"/>
        <w:ind w:left="76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七</w:t>
      </w:r>
    </w:p>
    <w:p w:rsidR="00374711" w:rsidRDefault="000C031C">
      <w:pPr>
        <w:autoSpaceDE w:val="0"/>
        <w:autoSpaceDN w:val="0"/>
        <w:spacing w:before="20" w:line="440" w:lineRule="atLeast"/>
        <w:ind w:left="360" w:right="1180" w:firstLine="40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另一方面，在相反敍述之間也不能有</w:t>
      </w:r>
      <w:r>
        <w:rPr>
          <w:rFonts w:ascii="宋体" w:eastAsia="宋体" w:hAnsi="宋体" w:cs="宋体"/>
          <w:color w:val="000000"/>
          <w:sz w:val="24"/>
        </w:rPr>
        <w:t>間体，于一个主題我們必須肯定或否定一个云謂。</w:t>
      </w:r>
      <w:r>
        <w:rPr>
          <w:rFonts w:ascii="宋体" w:eastAsia="宋体" w:hAnsi="宋体" w:cs="宋体"/>
          <w:color w:val="000000"/>
          <w:sz w:val="24"/>
        </w:rPr>
        <w:t xml:space="preserve"> </w:t>
      </w:r>
      <w:r>
        <w:rPr>
          <w:rFonts w:ascii="宋体" w:eastAsia="宋体" w:hAnsi="宋体" w:cs="宋体"/>
          <w:color w:val="000000"/>
          <w:sz w:val="24"/>
        </w:rPr>
        <w:t>首先我們若將</w:t>
      </w:r>
      <w:r>
        <w:rPr>
          <w:rFonts w:ascii="宋体" w:eastAsia="宋体" w:hAnsi="宋体" w:cs="宋体"/>
          <w:color w:val="000000"/>
          <w:sz w:val="24"/>
        </w:rPr>
        <w:t>“</w:t>
      </w:r>
      <w:r>
        <w:rPr>
          <w:rFonts w:ascii="宋体" w:eastAsia="宋体" w:hAnsi="宋体" w:cs="宋体"/>
          <w:color w:val="000000"/>
          <w:sz w:val="24"/>
        </w:rPr>
        <w:t>真与假</w:t>
      </w:r>
      <w:r>
        <w:rPr>
          <w:rFonts w:ascii="宋体" w:eastAsia="宋体" w:hAnsi="宋体" w:cs="宋体"/>
          <w:color w:val="000000"/>
          <w:sz w:val="24"/>
        </w:rPr>
        <w:t>”</w:t>
      </w:r>
      <w:r>
        <w:rPr>
          <w:rFonts w:ascii="宋体" w:eastAsia="宋体" w:hAnsi="宋体" w:cs="宋体"/>
          <w:color w:val="000000"/>
          <w:sz w:val="24"/>
        </w:rPr>
        <w:t>解釋淸楚，这就可明白，凡以不是为是、是为不是者这就是假的，凡以实为实、以假为假者，这就是眞的；所以人們以任何事物为是或为不是，就得說</w:t>
      </w:r>
      <w:r>
        <w:rPr>
          <w:rFonts w:ascii="宋体" w:eastAsia="宋体" w:hAnsi="宋体" w:cs="宋体"/>
          <w:color w:val="000000"/>
          <w:sz w:val="24"/>
        </w:rPr>
        <w:t xml:space="preserve">80 </w:t>
      </w:r>
      <w:r>
        <w:rPr>
          <w:rFonts w:ascii="宋体" w:eastAsia="宋体" w:hAnsi="宋体" w:cs="宋体"/>
          <w:color w:val="000000"/>
          <w:sz w:val="24"/>
        </w:rPr>
        <w:t>这是真的或是假的；若說这</w:t>
      </w:r>
      <w:r>
        <w:rPr>
          <w:rFonts w:ascii="宋体" w:eastAsia="宋体" w:hAnsi="宋体" w:cs="宋体"/>
          <w:color w:val="000000"/>
          <w:sz w:val="24"/>
        </w:rPr>
        <w:t>“</w:t>
      </w:r>
      <w:r>
        <w:rPr>
          <w:rFonts w:ascii="宋体" w:eastAsia="宋体" w:hAnsi="宋体" w:cs="宋体"/>
          <w:color w:val="000000"/>
          <w:sz w:val="24"/>
        </w:rPr>
        <w:t>既非是又非不是</w:t>
      </w:r>
      <w:r>
        <w:rPr>
          <w:rFonts w:ascii="宋体" w:eastAsia="宋体" w:hAnsi="宋体" w:cs="宋体"/>
          <w:color w:val="000000"/>
          <w:sz w:val="24"/>
        </w:rPr>
        <w:t>”</w:t>
      </w:r>
      <w:r>
        <w:rPr>
          <w:rFonts w:ascii="宋体" w:eastAsia="宋体" w:hAnsi="宋体" w:cs="宋体"/>
          <w:color w:val="000000"/>
          <w:sz w:val="24"/>
        </w:rPr>
        <w:t>，則事物將在眞假之間。</w:t>
      </w:r>
      <w:r>
        <w:rPr>
          <w:rFonts w:ascii="宋体" w:eastAsia="宋体" w:hAnsi="宋体" w:cs="宋体"/>
          <w:color w:val="000000"/>
          <w:sz w:val="24"/>
        </w:rPr>
        <w:t>——</w:t>
      </w:r>
      <w:r>
        <w:rPr>
          <w:rFonts w:ascii="宋体" w:eastAsia="宋体" w:hAnsi="宋体" w:cs="宋体"/>
          <w:color w:val="000000"/>
          <w:sz w:val="24"/>
        </w:rPr>
        <w:t>又，相反之間的間体将类似黑与白之間的灰色，或如人与馬之間的</w:t>
      </w:r>
      <w:r>
        <w:rPr>
          <w:rFonts w:ascii="宋体" w:eastAsia="宋体" w:hAnsi="宋体" w:cs="宋体"/>
          <w:color w:val="000000"/>
          <w:sz w:val="24"/>
        </w:rPr>
        <w:t>“</w:t>
      </w:r>
      <w:r>
        <w:rPr>
          <w:rFonts w:ascii="宋体" w:eastAsia="宋体" w:hAnsi="宋体" w:cs="宋体"/>
          <w:color w:val="000000"/>
          <w:sz w:val="24"/>
        </w:rPr>
        <w:t>非人非馬</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如果間体是象后一类的，那么它是不能变向相对兩端的</w:t>
      </w:r>
      <w:r>
        <w:rPr>
          <w:rFonts w:ascii="宋体" w:eastAsia="宋体" w:hAnsi="宋体" w:cs="宋体"/>
          <w:color w:val="000000"/>
          <w:sz w:val="24"/>
        </w:rPr>
        <w:t>(</w:t>
      </w:r>
      <w:r>
        <w:rPr>
          <w:rFonts w:ascii="宋体" w:eastAsia="宋体" w:hAnsi="宋体" w:cs="宋体"/>
          <w:color w:val="000000"/>
          <w:sz w:val="24"/>
        </w:rPr>
        <w:t>因为</w:t>
      </w:r>
      <w:r>
        <w:rPr>
          <w:rFonts w:ascii="宋体" w:eastAsia="宋体" w:hAnsi="宋体" w:cs="宋体"/>
          <w:color w:val="000000"/>
          <w:sz w:val="24"/>
        </w:rPr>
        <w:t>“</w:t>
      </w:r>
      <w:r>
        <w:rPr>
          <w:rFonts w:ascii="宋体" w:eastAsia="宋体" w:hAnsi="宋体" w:cs="宋体"/>
          <w:color w:val="000000"/>
          <w:sz w:val="24"/>
        </w:rPr>
        <w:t>变</w:t>
      </w:r>
      <w:r>
        <w:rPr>
          <w:rFonts w:ascii="宋体" w:eastAsia="宋体" w:hAnsi="宋体" w:cs="宋体"/>
          <w:color w:val="000000"/>
          <w:sz w:val="24"/>
        </w:rPr>
        <w:t>”</w:t>
      </w:r>
      <w:r>
        <w:rPr>
          <w:rFonts w:ascii="宋体" w:eastAsia="宋体" w:hAnsi="宋体" w:cs="宋体"/>
          <w:color w:val="000000"/>
          <w:sz w:val="24"/>
        </w:rPr>
        <w:t>，是从不好变好，或从好变不好</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35 </w:t>
      </w:r>
      <w:r>
        <w:rPr>
          <w:rFonts w:ascii="宋体" w:eastAsia="宋体" w:hAnsi="宋体" w:cs="宋体"/>
          <w:color w:val="000000"/>
          <w:sz w:val="24"/>
        </w:rPr>
        <w:t>而間体总得变向兩端，或兩端变向間体。</w:t>
      </w:r>
      <w:r>
        <w:rPr>
          <w:rFonts w:ascii="宋体" w:eastAsia="宋体" w:hAnsi="宋体" w:cs="宋体"/>
          <w:color w:val="000000"/>
          <w:sz w:val="24"/>
        </w:rPr>
        <w:t xml:space="preserve"> </w:t>
      </w:r>
      <w:r>
        <w:rPr>
          <w:rFonts w:ascii="宋体" w:eastAsia="宋体" w:hAnsi="宋体" w:cs="宋体"/>
          <w:color w:val="000000"/>
          <w:sz w:val="24"/>
        </w:rPr>
        <w:t>至于相反〈矛盾〉这就无</w:t>
      </w:r>
      <w:r>
        <w:rPr>
          <w:rFonts w:ascii="宋体" w:eastAsia="宋体" w:hAnsi="宋体" w:cs="宋体"/>
          <w:color w:val="000000"/>
          <w:sz w:val="24"/>
        </w:rPr>
        <w:t>可互变。</w:t>
      </w:r>
      <w:r>
        <w:rPr>
          <w:rFonts w:ascii="宋体" w:eastAsia="宋体" w:hAnsi="宋体" w:cs="宋体"/>
          <w:color w:val="000000"/>
          <w:sz w:val="24"/>
        </w:rPr>
        <w:t xml:space="preserve"> (</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如果〈象前一类〉这确实是一間体，</w:t>
      </w:r>
      <w:r>
        <w:rPr>
          <w:rFonts w:ascii="宋体" w:eastAsia="宋体" w:hAnsi="宋体" w:cs="宋体"/>
          <w:color w:val="000000"/>
          <w:sz w:val="24"/>
        </w:rPr>
        <w:t>③</w:t>
      </w:r>
      <w:r>
        <w:rPr>
          <w:rFonts w:ascii="宋体" w:eastAsia="宋体" w:hAnsi="宋体" w:cs="宋体"/>
          <w:color w:val="000000"/>
          <w:sz w:val="24"/>
        </w:rPr>
        <w:t>这也就会得变</w:t>
      </w:r>
      <w:r>
        <w:rPr>
          <w:rFonts w:ascii="宋体" w:eastAsia="宋体" w:hAnsi="宋体" w:cs="宋体"/>
          <w:color w:val="000000"/>
          <w:sz w:val="24"/>
        </w:rPr>
        <w:t xml:space="preserve">1012a </w:t>
      </w:r>
      <w:r>
        <w:rPr>
          <w:rFonts w:ascii="宋体" w:eastAsia="宋体" w:hAnsi="宋体" w:cs="宋体"/>
          <w:color w:val="000000"/>
          <w:sz w:val="24"/>
        </w:rPr>
        <w:t>白，但这不是从非白变出来的；这是从灰色中未为人見的白变出来的。</w:t>
      </w:r>
      <w:r>
        <w:rPr>
          <w:rFonts w:ascii="宋体" w:eastAsia="宋体" w:hAnsi="宋体" w:cs="宋体"/>
          <w:color w:val="000000"/>
          <w:sz w:val="24"/>
        </w:rPr>
        <w:t>——</w:t>
      </w:r>
      <w:r>
        <w:rPr>
          <w:rFonts w:ascii="宋体" w:eastAsia="宋体" w:hAnsi="宋体" w:cs="宋体"/>
          <w:color w:val="000000"/>
          <w:sz w:val="24"/>
        </w:rPr>
        <w:t>又，理知亦得肯定或否定每一个理知或思想的对象，</w:t>
      </w:r>
      <w:r>
        <w:rPr>
          <w:rFonts w:ascii="宋体" w:eastAsia="宋体" w:hAnsi="宋体" w:cs="宋体"/>
          <w:color w:val="000000"/>
          <w:sz w:val="24"/>
        </w:rPr>
        <w:t>———</w:t>
      </w:r>
      <w:r>
        <w:rPr>
          <w:rFonts w:ascii="宋体" w:eastAsia="宋体" w:hAnsi="宋体" w:cs="宋体"/>
          <w:color w:val="000000"/>
          <w:sz w:val="24"/>
        </w:rPr>
        <w:t>这由定义上看来</w:t>
      </w:r>
      <w:r>
        <w:rPr>
          <w:rFonts w:ascii="宋体" w:eastAsia="宋体" w:hAnsi="宋体" w:cs="宋体"/>
          <w:color w:val="000000"/>
          <w:sz w:val="24"/>
        </w:rPr>
        <w:t>④</w:t>
      </w:r>
      <w:r>
        <w:rPr>
          <w:rFonts w:ascii="宋体" w:eastAsia="宋体" w:hAnsi="宋体" w:cs="宋体"/>
          <w:color w:val="000000"/>
          <w:sz w:val="24"/>
        </w:rPr>
        <w:t>就該明白了。</w:t>
      </w:r>
      <w:r>
        <w:rPr>
          <w:rFonts w:ascii="宋体" w:eastAsia="宋体" w:hAnsi="宋体" w:cs="宋体"/>
          <w:color w:val="000000"/>
          <w:sz w:val="24"/>
        </w:rPr>
        <w:t xml:space="preserve"> </w:t>
      </w:r>
      <w:r>
        <w:rPr>
          <w:rFonts w:ascii="宋体" w:eastAsia="宋体" w:hAnsi="宋体" w:cs="宋体"/>
          <w:color w:val="000000"/>
          <w:sz w:val="24"/>
        </w:rPr>
        <w:t>定义总是說怎么是眞实，怎么是虚假。</w:t>
      </w:r>
      <w:r>
        <w:rPr>
          <w:rFonts w:ascii="宋体" w:eastAsia="宋体" w:hAnsi="宋体" w:cs="宋体"/>
          <w:color w:val="000000"/>
          <w:sz w:val="24"/>
        </w:rPr>
        <w:t xml:space="preserve"> </w:t>
      </w:r>
      <w:r>
        <w:rPr>
          <w:rFonts w:ascii="宋体" w:eastAsia="宋体" w:hAnsi="宋体" w:cs="宋体"/>
          <w:color w:val="000000"/>
          <w:sz w:val="24"/>
        </w:rPr>
        <w:t>事物以肯定或否定之一式为联結則成眞实，以另一式为联結便成虛假。</w:t>
      </w:r>
    </w:p>
    <w:p w:rsidR="00374711" w:rsidRDefault="000C031C">
      <w:pPr>
        <w:autoSpaceDE w:val="0"/>
        <w:autoSpaceDN w:val="0"/>
        <w:spacing w:before="120" w:line="360" w:lineRule="atLeast"/>
        <w:ind w:left="760"/>
        <w:rPr>
          <w:sz w:val="24"/>
        </w:rPr>
      </w:pPr>
      <w:r>
        <w:rPr>
          <w:rFonts w:ascii="宋体" w:eastAsia="宋体" w:hAnsi="宋体" w:cs="宋体"/>
          <w:color w:val="000000"/>
          <w:sz w:val="24"/>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又，如果人不仅为辯論而辯論，这就必須在一切相反之間，都</w:t>
      </w:r>
    </w:p>
    <w:p w:rsidR="00374711" w:rsidRDefault="000C031C">
      <w:pPr>
        <w:spacing w:before="320" w:line="80" w:lineRule="exact"/>
        <w:ind w:left="1180" w:right="6360"/>
        <w:rPr>
          <w:sz w:val="24"/>
        </w:rPr>
      </w:pPr>
      <w:r>
        <w:rPr>
          <w:rFonts w:ascii="宋体" w:eastAsia="宋体" w:hAnsi="宋体" w:cs="宋体"/>
          <w:sz w:val="24"/>
          <w:u w:val="single"/>
        </w:rPr>
        <w:t xml:space="preserve">                       </w:t>
      </w:r>
    </w:p>
    <w:p w:rsidR="00374711" w:rsidRDefault="000C031C">
      <w:pPr>
        <w:autoSpaceDE w:val="0"/>
        <w:autoSpaceDN w:val="0"/>
        <w:spacing w:before="140" w:line="260" w:lineRule="atLeast"/>
        <w:ind w:left="1580"/>
        <w:rPr>
          <w:sz w:val="24"/>
        </w:rPr>
      </w:pPr>
      <w:r>
        <w:rPr>
          <w:rFonts w:ascii="宋体" w:eastAsia="宋体" w:hAnsi="宋体" w:cs="宋体"/>
          <w:color w:val="000000"/>
          <w:sz w:val="24"/>
        </w:rPr>
        <w:t>①</w:t>
      </w:r>
      <w:r>
        <w:rPr>
          <w:rFonts w:ascii="宋体" w:eastAsia="宋体" w:hAnsi="宋体" w:cs="宋体"/>
          <w:color w:val="000000"/>
          <w:sz w:val="24"/>
        </w:rPr>
        <w:t>对反四式：相反，相对，阏失，相关。</w:t>
      </w:r>
      <w:r>
        <w:rPr>
          <w:rFonts w:ascii="宋体" w:eastAsia="宋体" w:hAnsi="宋体" w:cs="宋体"/>
          <w:color w:val="000000"/>
          <w:sz w:val="24"/>
        </w:rPr>
        <w:t xml:space="preserve"> </w:t>
      </w:r>
      <w:r>
        <w:rPr>
          <w:rFonts w:ascii="宋体" w:eastAsia="宋体" w:hAnsi="宋体" w:cs="宋体"/>
          <w:color w:val="000000"/>
          <w:sz w:val="24"/>
        </w:rPr>
        <w:t>参看卷</w:t>
      </w:r>
      <w:r>
        <w:rPr>
          <w:rFonts w:ascii="宋体" w:eastAsia="宋体" w:hAnsi="宋体" w:cs="宋体"/>
          <w:color w:val="000000"/>
          <w:sz w:val="24"/>
        </w:rPr>
        <w:t xml:space="preserve">△ </w:t>
      </w:r>
      <w:r>
        <w:rPr>
          <w:rFonts w:ascii="宋体" w:eastAsia="宋体" w:hAnsi="宋体" w:cs="宋体"/>
          <w:color w:val="000000"/>
          <w:sz w:val="24"/>
        </w:rPr>
        <w:t>章十。</w:t>
      </w:r>
    </w:p>
    <w:p w:rsidR="00374711" w:rsidRDefault="000C031C">
      <w:pPr>
        <w:autoSpaceDE w:val="0"/>
        <w:autoSpaceDN w:val="0"/>
        <w:spacing w:before="20" w:line="260" w:lineRule="atLeast"/>
        <w:ind w:left="1580"/>
        <w:rPr>
          <w:sz w:val="24"/>
        </w:rPr>
      </w:pPr>
      <w:r>
        <w:rPr>
          <w:rFonts w:ascii="宋体" w:eastAsia="宋体" w:hAnsi="宋体" w:cs="宋体"/>
          <w:color w:val="000000"/>
          <w:sz w:val="24"/>
        </w:rPr>
        <w:t>② 1011b</w:t>
      </w:r>
      <w:r>
        <w:rPr>
          <w:rFonts w:ascii="宋体" w:eastAsia="宋体" w:hAnsi="宋体" w:cs="宋体"/>
          <w:color w:val="000000"/>
          <w:sz w:val="24"/>
        </w:rPr>
        <w:t>17—22</w:t>
      </w:r>
      <w:r>
        <w:rPr>
          <w:rFonts w:ascii="宋体" w:eastAsia="宋体" w:hAnsi="宋体" w:cs="宋体"/>
          <w:color w:val="000000"/>
          <w:sz w:val="24"/>
        </w:rPr>
        <w:t>参看卷</w:t>
      </w:r>
      <w:r>
        <w:rPr>
          <w:rFonts w:ascii="宋体" w:eastAsia="宋体" w:hAnsi="宋体" w:cs="宋体"/>
          <w:color w:val="000000"/>
          <w:sz w:val="24"/>
        </w:rPr>
        <w:t xml:space="preserve"> K 1063b17—19</w:t>
      </w:r>
      <w:r>
        <w:rPr>
          <w:rFonts w:ascii="宋体" w:eastAsia="宋体" w:hAnsi="宋体" w:cs="宋体"/>
          <w:color w:val="000000"/>
          <w:sz w:val="24"/>
        </w:rPr>
        <w:t>。</w:t>
      </w:r>
    </w:p>
    <w:p w:rsidR="00374711" w:rsidRDefault="000C031C">
      <w:pPr>
        <w:autoSpaceDE w:val="0"/>
        <w:autoSpaceDN w:val="0"/>
        <w:spacing w:before="80" w:line="260" w:lineRule="atLeast"/>
        <w:ind w:left="1580"/>
        <w:rPr>
          <w:sz w:val="24"/>
        </w:rPr>
      </w:pPr>
      <w:r>
        <w:rPr>
          <w:rFonts w:ascii="宋体" w:eastAsia="宋体" w:hAnsi="宋体" w:cs="宋体"/>
          <w:color w:val="000000"/>
          <w:sz w:val="24"/>
        </w:rPr>
        <w:t>②</w:t>
      </w:r>
      <w:r>
        <w:rPr>
          <w:rFonts w:ascii="宋体" w:eastAsia="宋体" w:hAnsi="宋体" w:cs="宋体"/>
          <w:color w:val="000000"/>
          <w:sz w:val="24"/>
        </w:rPr>
        <w:t>灰为黑白的間体，因为灰色中有一部分黑一部分白在内。</w:t>
      </w:r>
    </w:p>
    <w:p w:rsidR="00374711" w:rsidRDefault="000C031C">
      <w:pPr>
        <w:autoSpaceDE w:val="0"/>
        <w:autoSpaceDN w:val="0"/>
        <w:spacing w:before="40" w:line="260" w:lineRule="atLeast"/>
        <w:ind w:left="1580"/>
        <w:rPr>
          <w:sz w:val="24"/>
        </w:rPr>
      </w:pPr>
      <w:r>
        <w:rPr>
          <w:rFonts w:ascii="宋体" w:eastAsia="宋体" w:hAnsi="宋体" w:cs="宋体"/>
          <w:color w:val="000000"/>
          <w:sz w:val="24"/>
        </w:rPr>
        <w:t>④</w:t>
      </w:r>
      <w:r>
        <w:rPr>
          <w:rFonts w:ascii="宋体" w:eastAsia="宋体" w:hAnsi="宋体" w:cs="宋体"/>
          <w:color w:val="000000"/>
          <w:sz w:val="24"/>
        </w:rPr>
        <w:t>見</w:t>
      </w:r>
      <w:r>
        <w:rPr>
          <w:rFonts w:ascii="宋体" w:eastAsia="宋体" w:hAnsi="宋体" w:cs="宋体"/>
          <w:color w:val="000000"/>
          <w:sz w:val="24"/>
        </w:rPr>
        <w:t>1011b25--26.,</w:t>
      </w:r>
    </w:p>
    <w:p w:rsidR="00374711" w:rsidRDefault="000C031C">
      <w:pPr>
        <w:autoSpaceDE w:val="0"/>
        <w:autoSpaceDN w:val="0"/>
        <w:spacing w:before="240" w:line="240" w:lineRule="atLeast"/>
        <w:ind w:left="8080"/>
        <w:rPr>
          <w:sz w:val="24"/>
        </w:rPr>
      </w:pPr>
      <w:r>
        <w:rPr>
          <w:rFonts w:ascii="宋体" w:eastAsia="宋体" w:hAnsi="宋体" w:cs="宋体"/>
          <w:color w:val="000000"/>
          <w:sz w:val="24"/>
        </w:rPr>
        <w:t>· 79 ·</w:t>
      </w:r>
      <w:r>
        <w:br w:type="page"/>
      </w:r>
    </w:p>
    <w:p w:rsidR="00374711" w:rsidRDefault="000C031C">
      <w:pPr>
        <w:autoSpaceDE w:val="0"/>
        <w:autoSpaceDN w:val="0"/>
        <w:spacing w:before="880" w:line="280" w:lineRule="atLeast"/>
        <w:ind w:left="640"/>
        <w:rPr>
          <w:sz w:val="25"/>
        </w:rPr>
      </w:pPr>
      <w:r>
        <w:rPr>
          <w:rFonts w:ascii="宋体" w:eastAsia="宋体" w:hAnsi="宋体" w:cs="宋体"/>
          <w:b/>
          <w:color w:val="000000"/>
          <w:sz w:val="25"/>
          <w:u w:val="single"/>
        </w:rPr>
        <w:lastRenderedPageBreak/>
        <w:t>r7</w:t>
      </w:r>
      <w:r>
        <w:rPr>
          <w:rFonts w:ascii="宋体" w:eastAsia="宋体" w:hAnsi="宋体" w:cs="宋体"/>
          <w:sz w:val="24"/>
        </w:rPr>
        <w:t xml:space="preserve">                                                                </w:t>
      </w:r>
      <w:r>
        <w:rPr>
          <w:rFonts w:ascii="宋体" w:eastAsia="宋体" w:hAnsi="宋体" w:cs="宋体"/>
          <w:b/>
          <w:color w:val="000000"/>
          <w:sz w:val="25"/>
          <w:u w:val="single"/>
        </w:rPr>
        <w:t>1012a</w:t>
      </w:r>
    </w:p>
    <w:p w:rsidR="00374711" w:rsidRDefault="000C031C">
      <w:pPr>
        <w:autoSpaceDE w:val="0"/>
        <w:autoSpaceDN w:val="0"/>
        <w:spacing w:before="40" w:line="467" w:lineRule="atLeast"/>
        <w:ind w:left="1040" w:right="800" w:firstLine="40"/>
        <w:rPr>
          <w:sz w:val="25"/>
        </w:rPr>
      </w:pPr>
      <w:r>
        <w:rPr>
          <w:rFonts w:ascii="宋体" w:eastAsia="宋体" w:hAnsi="宋体" w:cs="宋体"/>
          <w:b/>
          <w:color w:val="000000"/>
          <w:sz w:val="25"/>
        </w:rPr>
        <w:t>設立一个間体，惟有这样他才能說世上毕竟有了</w:t>
      </w:r>
      <w:r>
        <w:rPr>
          <w:rFonts w:ascii="宋体" w:eastAsia="宋体" w:hAnsi="宋体" w:cs="宋体"/>
          <w:b/>
          <w:color w:val="000000"/>
          <w:sz w:val="25"/>
        </w:rPr>
        <w:t>“</w:t>
      </w:r>
      <w:r>
        <w:rPr>
          <w:rFonts w:ascii="宋体" w:eastAsia="宋体" w:hAnsi="宋体" w:cs="宋体"/>
          <w:b/>
          <w:color w:val="000000"/>
          <w:sz w:val="25"/>
        </w:rPr>
        <w:t>既非眞实又非虛假</w:t>
      </w:r>
      <w:r>
        <w:rPr>
          <w:rFonts w:ascii="宋体" w:eastAsia="宋体" w:hAnsi="宋体" w:cs="宋体"/>
          <w:b/>
          <w:color w:val="000000"/>
          <w:sz w:val="25"/>
        </w:rPr>
        <w:t>”</w:t>
      </w:r>
      <w:r>
        <w:rPr>
          <w:rFonts w:ascii="宋体" w:eastAsia="宋体" w:hAnsi="宋体" w:cs="宋体"/>
          <w:b/>
          <w:color w:val="000000"/>
          <w:sz w:val="25"/>
        </w:rPr>
        <w:t>的事物，而在那些</w:t>
      </w:r>
      <w:r>
        <w:rPr>
          <w:rFonts w:ascii="宋体" w:eastAsia="宋体" w:hAnsi="宋体" w:cs="宋体"/>
          <w:b/>
          <w:color w:val="000000"/>
          <w:sz w:val="25"/>
        </w:rPr>
        <w:t>“</w:t>
      </w:r>
      <w:r>
        <w:rPr>
          <w:rFonts w:ascii="宋体" w:eastAsia="宋体" w:hAnsi="宋体" w:cs="宋体"/>
          <w:b/>
          <w:color w:val="000000"/>
          <w:sz w:val="25"/>
        </w:rPr>
        <w:t>是与不是</w:t>
      </w:r>
      <w:r>
        <w:rPr>
          <w:rFonts w:ascii="宋体" w:eastAsia="宋体" w:hAnsi="宋体" w:cs="宋体"/>
          <w:b/>
          <w:color w:val="000000"/>
          <w:sz w:val="25"/>
        </w:rPr>
        <w:t>”</w:t>
      </w:r>
      <w:r>
        <w:rPr>
          <w:rFonts w:ascii="宋体" w:eastAsia="宋体" w:hAnsi="宋体" w:cs="宋体"/>
          <w:b/>
          <w:color w:val="000000"/>
          <w:sz w:val="25"/>
        </w:rPr>
        <w:t>的事物之間將可得成立一</w:t>
      </w:r>
      <w:r>
        <w:rPr>
          <w:rFonts w:ascii="宋体" w:eastAsia="宋体" w:hAnsi="宋体" w:cs="宋体"/>
          <w:b/>
          <w:color w:val="000000"/>
          <w:sz w:val="25"/>
        </w:rPr>
        <w:t>“</w:t>
      </w:r>
      <w:r>
        <w:rPr>
          <w:rFonts w:ascii="宋体" w:eastAsia="宋体" w:hAnsi="宋体" w:cs="宋体"/>
          <w:b/>
          <w:color w:val="000000"/>
          <w:sz w:val="25"/>
        </w:rPr>
        <w:t>中性</w:t>
      </w:r>
      <w:r>
        <w:rPr>
          <w:rFonts w:ascii="宋体" w:eastAsia="宋体" w:hAnsi="宋体" w:cs="宋体"/>
          <w:b/>
          <w:color w:val="000000"/>
          <w:sz w:val="25"/>
        </w:rPr>
        <w:t>”</w:t>
      </w:r>
      <w:r>
        <w:rPr>
          <w:rFonts w:ascii="宋体" w:eastAsia="宋体" w:hAnsi="宋体" w:cs="宋体"/>
          <w:b/>
          <w:color w:val="000000"/>
          <w:sz w:val="25"/>
        </w:rPr>
        <w:t>事物，在生成灭坏之間也造为一类变化間体。</w:t>
      </w:r>
    </w:p>
    <w:p w:rsidR="00374711" w:rsidRDefault="000C031C">
      <w:pPr>
        <w:autoSpaceDE w:val="0"/>
        <w:autoSpaceDN w:val="0"/>
        <w:spacing w:line="470" w:lineRule="atLeast"/>
        <w:ind w:left="660" w:right="840" w:firstLine="960"/>
        <w:rPr>
          <w:sz w:val="25"/>
        </w:rPr>
      </w:pPr>
      <w:r>
        <w:rPr>
          <w:rFonts w:ascii="宋体" w:eastAsia="宋体" w:hAnsi="宋体" w:cs="宋体"/>
          <w:b/>
          <w:color w:val="000000"/>
          <w:sz w:val="25"/>
        </w:rPr>
        <w:t>又，有些事物，凡否定一个属性就等于肯定其相对的另一端，</w:t>
      </w:r>
      <w:r>
        <w:rPr>
          <w:rFonts w:ascii="宋体" w:eastAsia="宋体" w:hAnsi="宋体" w:cs="宋体"/>
          <w:b/>
          <w:color w:val="000000"/>
          <w:sz w:val="25"/>
        </w:rPr>
        <w:t>10</w:t>
      </w:r>
      <w:r>
        <w:rPr>
          <w:rFonts w:ascii="宋体" w:eastAsia="宋体" w:hAnsi="宋体" w:cs="宋体"/>
          <w:b/>
          <w:color w:val="000000"/>
          <w:sz w:val="25"/>
        </w:rPr>
        <w:t xml:space="preserve"> </w:t>
      </w:r>
      <w:r>
        <w:rPr>
          <w:rFonts w:ascii="宋体" w:eastAsia="宋体" w:hAnsi="宋体" w:cs="宋体"/>
          <w:b/>
          <w:color w:val="000000"/>
          <w:sz w:val="25"/>
        </w:rPr>
        <w:t>竟說是在这样一类事物中也有一个間体；例如，在数理范圍内据称有既非</w:t>
      </w:r>
      <w:r>
        <w:rPr>
          <w:rFonts w:ascii="宋体" w:eastAsia="宋体" w:hAnsi="宋体" w:cs="宋体"/>
          <w:b/>
          <w:color w:val="000000"/>
          <w:sz w:val="25"/>
        </w:rPr>
        <w:t>“</w:t>
      </w:r>
      <w:r>
        <w:rPr>
          <w:rFonts w:ascii="宋体" w:eastAsia="宋体" w:hAnsi="宋体" w:cs="宋体"/>
          <w:b/>
          <w:color w:val="000000"/>
          <w:sz w:val="25"/>
        </w:rPr>
        <w:t>奇</w:t>
      </w:r>
      <w:r>
        <w:rPr>
          <w:rFonts w:ascii="宋体" w:eastAsia="宋体" w:hAnsi="宋体" w:cs="宋体"/>
          <w:b/>
          <w:color w:val="000000"/>
          <w:sz w:val="25"/>
        </w:rPr>
        <w:t>”</w:t>
      </w:r>
      <w:r>
        <w:rPr>
          <w:rFonts w:ascii="宋体" w:eastAsia="宋体" w:hAnsi="宋体" w:cs="宋体"/>
          <w:b/>
          <w:color w:val="000000"/>
          <w:sz w:val="25"/>
        </w:rPr>
        <w:t>又非</w:t>
      </w:r>
      <w:r>
        <w:rPr>
          <w:rFonts w:ascii="宋体" w:eastAsia="宋体" w:hAnsi="宋体" w:cs="宋体"/>
          <w:b/>
          <w:color w:val="000000"/>
          <w:sz w:val="25"/>
        </w:rPr>
        <w:t>“</w:t>
      </w:r>
      <w:r>
        <w:rPr>
          <w:rFonts w:ascii="宋体" w:eastAsia="宋体" w:hAnsi="宋体" w:cs="宋体"/>
          <w:b/>
          <w:color w:val="000000"/>
          <w:sz w:val="25"/>
        </w:rPr>
        <w:t>荞奇</w:t>
      </w:r>
      <w:r>
        <w:rPr>
          <w:rFonts w:ascii="宋体" w:eastAsia="宋体" w:hAnsi="宋体" w:cs="宋体"/>
          <w:b/>
          <w:color w:val="000000"/>
          <w:sz w:val="25"/>
        </w:rPr>
        <w:t>”</w:t>
      </w:r>
      <w:r>
        <w:rPr>
          <w:rFonts w:ascii="宋体" w:eastAsia="宋体" w:hAnsi="宋体" w:cs="宋体"/>
          <w:b/>
          <w:color w:val="000000"/>
          <w:sz w:val="25"/>
        </w:rPr>
        <w:t>的一种数。</w:t>
      </w:r>
      <w:r>
        <w:rPr>
          <w:rFonts w:ascii="宋体" w:eastAsia="宋体" w:hAnsi="宋体" w:cs="宋体"/>
          <w:color w:val="000000"/>
          <w:sz w:val="25"/>
        </w:rPr>
        <w:t xml:space="preserve"> </w:t>
      </w:r>
      <w:r>
        <w:rPr>
          <w:rFonts w:ascii="宋体" w:eastAsia="宋体" w:hAnsi="宋体" w:cs="宋体"/>
          <w:b/>
          <w:color w:val="000000"/>
          <w:sz w:val="25"/>
        </w:rPr>
        <w:t>但这从定义</w:t>
      </w:r>
      <w:r>
        <w:rPr>
          <w:rFonts w:ascii="宋体" w:eastAsia="宋体" w:hAnsi="宋体" w:cs="宋体"/>
          <w:b/>
          <w:color w:val="000000"/>
          <w:sz w:val="25"/>
        </w:rPr>
        <w:t>①</w:t>
      </w:r>
      <w:r>
        <w:rPr>
          <w:rFonts w:ascii="宋体" w:eastAsia="宋体" w:hAnsi="宋体" w:cs="宋体"/>
          <w:b/>
          <w:color w:val="000000"/>
          <w:sz w:val="25"/>
        </w:rPr>
        <w:t>上看来显然是不可能的。</w:t>
      </w:r>
    </w:p>
    <w:p w:rsidR="00374711" w:rsidRDefault="000C031C">
      <w:pPr>
        <w:autoSpaceDE w:val="0"/>
        <w:autoSpaceDN w:val="0"/>
        <w:spacing w:before="20" w:line="480" w:lineRule="atLeast"/>
        <w:ind w:left="640" w:right="860" w:firstLine="980"/>
        <w:rPr>
          <w:sz w:val="25"/>
        </w:rPr>
      </w:pPr>
      <w:r>
        <w:rPr>
          <w:rFonts w:ascii="宋体" w:eastAsia="宋体" w:hAnsi="宋体" w:cs="宋体"/>
          <w:b/>
          <w:color w:val="000000"/>
          <w:sz w:val="25"/>
        </w:rPr>
        <w:t>又，这过程將无尽地进行，实是的数目不仅將增加总数一半，而且將增加得更多。</w:t>
      </w:r>
      <w:r>
        <w:rPr>
          <w:rFonts w:ascii="宋体" w:eastAsia="宋体" w:hAnsi="宋体" w:cs="宋体"/>
          <w:color w:val="000000"/>
          <w:sz w:val="25"/>
        </w:rPr>
        <w:t xml:space="preserve"> </w:t>
      </w:r>
      <w:r>
        <w:rPr>
          <w:rFonts w:ascii="宋体" w:eastAsia="宋体" w:hAnsi="宋体" w:cs="宋体"/>
          <w:b/>
          <w:color w:val="000000"/>
          <w:sz w:val="25"/>
        </w:rPr>
        <w:t>这也將可能有人再否定这間体为正反兩端的</w:t>
      </w:r>
      <w:r>
        <w:rPr>
          <w:rFonts w:ascii="宋体" w:eastAsia="宋体" w:hAnsi="宋体" w:cs="宋体"/>
          <w:b/>
          <w:color w:val="000000"/>
          <w:sz w:val="25"/>
        </w:rPr>
        <w:t xml:space="preserve">15 </w:t>
      </w:r>
      <w:r>
        <w:rPr>
          <w:rFonts w:ascii="宋体" w:eastAsia="宋体" w:hAnsi="宋体" w:cs="宋体"/>
          <w:b/>
          <w:color w:val="000000"/>
          <w:sz w:val="25"/>
        </w:rPr>
        <w:t>比照，</w:t>
      </w:r>
      <w:r>
        <w:rPr>
          <w:rFonts w:ascii="宋体" w:eastAsia="宋体" w:hAnsi="宋体" w:cs="宋体"/>
          <w:b/>
          <w:color w:val="000000"/>
          <w:sz w:val="25"/>
        </w:rPr>
        <w:t>③</w:t>
      </w:r>
      <w:r>
        <w:rPr>
          <w:rFonts w:ascii="宋体" w:eastAsia="宋体" w:hAnsi="宋体" w:cs="宋体"/>
          <w:b/>
          <w:color w:val="000000"/>
          <w:sz w:val="25"/>
        </w:rPr>
        <w:t>因而别立新間体，这些新間体既另有其怎是，也就將另成一套事物。</w:t>
      </w:r>
    </w:p>
    <w:p w:rsidR="00374711" w:rsidRDefault="000C031C">
      <w:pPr>
        <w:autoSpaceDE w:val="0"/>
        <w:autoSpaceDN w:val="0"/>
        <w:spacing w:line="460" w:lineRule="atLeast"/>
        <w:ind w:left="1040" w:right="800" w:firstLine="580"/>
        <w:rPr>
          <w:sz w:val="25"/>
        </w:rPr>
      </w:pPr>
      <w:r>
        <w:rPr>
          <w:rFonts w:ascii="宋体" w:eastAsia="宋体" w:hAnsi="宋体" w:cs="宋体"/>
          <w:b/>
          <w:color w:val="000000"/>
          <w:sz w:val="25"/>
        </w:rPr>
        <w:t>又，当一个人被詢問一物是否为</w:t>
      </w:r>
      <w:r>
        <w:rPr>
          <w:rFonts w:ascii="宋体" w:eastAsia="宋体" w:hAnsi="宋体" w:cs="宋体"/>
          <w:b/>
          <w:color w:val="000000"/>
          <w:sz w:val="25"/>
        </w:rPr>
        <w:t>“</w:t>
      </w:r>
      <w:r>
        <w:rPr>
          <w:rFonts w:ascii="宋体" w:eastAsia="宋体" w:hAnsi="宋体" w:cs="宋体"/>
          <w:b/>
          <w:color w:val="000000"/>
          <w:sz w:val="25"/>
        </w:rPr>
        <w:t>白</w:t>
      </w:r>
      <w:r>
        <w:rPr>
          <w:rFonts w:ascii="宋体" w:eastAsia="宋体" w:hAnsi="宋体" w:cs="宋体"/>
          <w:b/>
          <w:color w:val="000000"/>
          <w:sz w:val="25"/>
        </w:rPr>
        <w:t>”</w:t>
      </w:r>
      <w:r>
        <w:rPr>
          <w:rFonts w:ascii="宋体" w:eastAsia="宋体" w:hAnsi="宋体" w:cs="宋体"/>
          <w:b/>
          <w:color w:val="000000"/>
          <w:sz w:val="25"/>
        </w:rPr>
        <w:t>时，他說</w:t>
      </w:r>
      <w:r>
        <w:rPr>
          <w:rFonts w:ascii="宋体" w:eastAsia="宋体" w:hAnsi="宋体" w:cs="宋体"/>
          <w:b/>
          <w:color w:val="000000"/>
          <w:sz w:val="25"/>
        </w:rPr>
        <w:t>“</w:t>
      </w:r>
      <w:r>
        <w:rPr>
          <w:rFonts w:ascii="宋体" w:eastAsia="宋体" w:hAnsi="宋体" w:cs="宋体"/>
          <w:b/>
          <w:color w:val="000000"/>
          <w:sz w:val="25"/>
        </w:rPr>
        <w:t>不</w:t>
      </w:r>
      <w:r>
        <w:rPr>
          <w:rFonts w:ascii="宋体" w:eastAsia="宋体" w:hAnsi="宋体" w:cs="宋体"/>
          <w:b/>
          <w:color w:val="000000"/>
          <w:sz w:val="25"/>
        </w:rPr>
        <w:t>”</w:t>
      </w:r>
      <w:r>
        <w:rPr>
          <w:rFonts w:ascii="宋体" w:eastAsia="宋体" w:hAnsi="宋体" w:cs="宋体"/>
          <w:b/>
          <w:color w:val="000000"/>
          <w:sz w:val="25"/>
        </w:rPr>
        <w:t>，他所否定就只在</w:t>
      </w:r>
      <w:r>
        <w:rPr>
          <w:rFonts w:ascii="宋体" w:eastAsia="宋体" w:hAnsi="宋体" w:cs="宋体"/>
          <w:b/>
          <w:color w:val="000000"/>
          <w:sz w:val="25"/>
        </w:rPr>
        <w:t>“</w:t>
      </w:r>
      <w:r>
        <w:rPr>
          <w:rFonts w:ascii="宋体" w:eastAsia="宋体" w:hAnsi="宋体" w:cs="宋体"/>
          <w:b/>
          <w:color w:val="000000"/>
          <w:sz w:val="25"/>
        </w:rPr>
        <w:t>是</w:t>
      </w:r>
      <w:r>
        <w:rPr>
          <w:rFonts w:ascii="宋体" w:eastAsia="宋体" w:hAnsi="宋体" w:cs="宋体"/>
          <w:b/>
          <w:color w:val="000000"/>
          <w:sz w:val="25"/>
        </w:rPr>
        <w:t>”&lt;</w:t>
      </w:r>
      <w:r>
        <w:rPr>
          <w:rFonts w:ascii="宋体" w:eastAsia="宋体" w:hAnsi="宋体" w:cs="宋体"/>
          <w:b/>
          <w:color w:val="000000"/>
          <w:sz w:val="25"/>
        </w:rPr>
        <w:t>白</w:t>
      </w:r>
      <w:r>
        <w:rPr>
          <w:rFonts w:ascii="宋体" w:eastAsia="宋体" w:hAnsi="宋体" w:cs="宋体"/>
          <w:b/>
          <w:color w:val="000000"/>
          <w:sz w:val="25"/>
        </w:rPr>
        <w:t>&gt;</w:t>
      </w:r>
      <w:r>
        <w:rPr>
          <w:rFonts w:ascii="宋体" w:eastAsia="宋体" w:hAnsi="宋体" w:cs="宋体"/>
          <w:b/>
          <w:color w:val="000000"/>
          <w:sz w:val="25"/>
        </w:rPr>
        <w:t>；它的</w:t>
      </w:r>
      <w:r>
        <w:rPr>
          <w:rFonts w:ascii="宋体" w:eastAsia="宋体" w:hAnsi="宋体" w:cs="宋体"/>
          <w:b/>
          <w:color w:val="000000"/>
          <w:sz w:val="25"/>
        </w:rPr>
        <w:t>“</w:t>
      </w:r>
      <w:r>
        <w:rPr>
          <w:rFonts w:ascii="宋体" w:eastAsia="宋体" w:hAnsi="宋体" w:cs="宋体"/>
          <w:b/>
          <w:color w:val="000000"/>
          <w:sz w:val="25"/>
        </w:rPr>
        <w:t>不是白</w:t>
      </w:r>
      <w:r>
        <w:rPr>
          <w:rFonts w:ascii="宋体" w:eastAsia="宋体" w:hAnsi="宋体" w:cs="宋体"/>
          <w:b/>
          <w:color w:val="000000"/>
          <w:sz w:val="25"/>
        </w:rPr>
        <w:t>”</w:t>
      </w:r>
      <w:r>
        <w:rPr>
          <w:rFonts w:ascii="宋体" w:eastAsia="宋体" w:hAnsi="宋体" w:cs="宋体"/>
          <w:b/>
          <w:color w:val="000000"/>
          <w:sz w:val="25"/>
        </w:rPr>
        <w:t>是一个負反。</w:t>
      </w:r>
    </w:p>
    <w:p w:rsidR="00374711" w:rsidRDefault="000C031C">
      <w:pPr>
        <w:autoSpaceDE w:val="0"/>
        <w:autoSpaceDN w:val="0"/>
        <w:spacing w:before="20" w:line="473" w:lineRule="atLeast"/>
        <w:ind w:left="660" w:right="840" w:firstLine="960"/>
        <w:rPr>
          <w:sz w:val="25"/>
        </w:rPr>
      </w:pPr>
      <w:r>
        <w:rPr>
          <w:rFonts w:ascii="宋体" w:eastAsia="宋体" w:hAnsi="宋体" w:cs="宋体"/>
          <w:b/>
          <w:color w:val="000000"/>
          <w:sz w:val="25"/>
        </w:rPr>
        <w:t>有些人获得这些观念同他們获得其它悖理一样；当他們不能否定一个詭辯譎詞</w:t>
      </w:r>
      <w:r>
        <w:rPr>
          <w:rFonts w:ascii="宋体" w:eastAsia="宋体" w:hAnsi="宋体" w:cs="宋体"/>
          <w:b/>
          <w:color w:val="000000"/>
          <w:sz w:val="25"/>
        </w:rPr>
        <w:t>⑧</w:t>
      </w:r>
      <w:r>
        <w:rPr>
          <w:rFonts w:ascii="宋体" w:eastAsia="宋体" w:hAnsi="宋体" w:cs="宋体"/>
          <w:b/>
          <w:color w:val="000000"/>
          <w:sz w:val="25"/>
        </w:rPr>
        <w:t>时，就承認那个論</w:t>
      </w:r>
      <w:r>
        <w:rPr>
          <w:rFonts w:ascii="宋体" w:eastAsia="宋体" w:hAnsi="宋体" w:cs="宋体"/>
          <w:b/>
          <w:color w:val="000000"/>
          <w:sz w:val="25"/>
        </w:rPr>
        <w:t>点，同意那些結論为眞确。</w:t>
      </w:r>
      <w:r>
        <w:rPr>
          <w:rFonts w:ascii="宋体" w:eastAsia="宋体" w:hAnsi="宋体" w:cs="宋体"/>
          <w:b/>
          <w:color w:val="000000"/>
          <w:sz w:val="25"/>
        </w:rPr>
        <w:t xml:space="preserve">20 </w:t>
      </w:r>
      <w:r>
        <w:rPr>
          <w:rFonts w:ascii="宋体" w:eastAsia="宋体" w:hAnsi="宋体" w:cs="宋体"/>
          <w:b/>
          <w:color w:val="000000"/>
          <w:sz w:val="25"/>
        </w:rPr>
        <w:t>有些人就因此表現这些想法；另有些人因为要求每一事物必須举一理由，也表現这样的想法。</w:t>
      </w:r>
      <w:r>
        <w:rPr>
          <w:rFonts w:ascii="宋体" w:eastAsia="宋体" w:hAnsi="宋体" w:cs="宋体"/>
          <w:color w:val="000000"/>
          <w:sz w:val="25"/>
        </w:rPr>
        <w:t xml:space="preserve"> </w:t>
      </w:r>
      <w:r>
        <w:rPr>
          <w:rFonts w:ascii="宋体" w:eastAsia="宋体" w:hAnsi="宋体" w:cs="宋体"/>
          <w:b/>
          <w:color w:val="000000"/>
          <w:sz w:val="25"/>
        </w:rPr>
        <w:t>应付所有这些人們就当以建立</w:t>
      </w:r>
      <w:r>
        <w:rPr>
          <w:rFonts w:ascii="宋体" w:eastAsia="宋体" w:hAnsi="宋体" w:cs="宋体"/>
          <w:b/>
          <w:color w:val="000000"/>
          <w:sz w:val="25"/>
        </w:rPr>
        <w:t>“</w:t>
      </w:r>
      <w:r>
        <w:rPr>
          <w:rFonts w:ascii="宋体" w:eastAsia="宋体" w:hAnsi="宋体" w:cs="宋体"/>
          <w:b/>
          <w:color w:val="000000"/>
          <w:sz w:val="25"/>
        </w:rPr>
        <w:t>定义</w:t>
      </w:r>
      <w:r>
        <w:rPr>
          <w:rFonts w:ascii="宋体" w:eastAsia="宋体" w:hAnsi="宋体" w:cs="宋体"/>
          <w:b/>
          <w:color w:val="000000"/>
          <w:sz w:val="25"/>
        </w:rPr>
        <w:t>”</w:t>
      </w:r>
      <w:r>
        <w:rPr>
          <w:rFonts w:ascii="宋体" w:eastAsia="宋体" w:hAnsi="宋体" w:cs="宋体"/>
          <w:b/>
          <w:color w:val="000000"/>
          <w:sz w:val="25"/>
        </w:rPr>
        <w:t>为起点。定义之所以为人所重就在于它必有所指明；由名詞組</w:t>
      </w:r>
      <w:r>
        <w:rPr>
          <w:rFonts w:ascii="宋体" w:eastAsia="宋体" w:hAnsi="宋体" w:cs="宋体"/>
          <w:b/>
          <w:color w:val="000000"/>
          <w:sz w:val="25"/>
        </w:rPr>
        <w:t xml:space="preserve">25 </w:t>
      </w:r>
      <w:r>
        <w:rPr>
          <w:rFonts w:ascii="宋体" w:eastAsia="宋体" w:hAnsi="宋体" w:cs="宋体"/>
          <w:b/>
          <w:color w:val="000000"/>
          <w:sz w:val="25"/>
        </w:rPr>
        <w:t>成的公式將所解釋的事物划出了界限。</w:t>
      </w:r>
      <w:r>
        <w:rPr>
          <w:rFonts w:ascii="宋体" w:eastAsia="宋体" w:hAnsi="宋体" w:cs="宋体"/>
          <w:b/>
          <w:color w:val="000000"/>
          <w:sz w:val="25"/>
        </w:rPr>
        <w:t>④</w:t>
      </w:r>
      <w:r>
        <w:rPr>
          <w:rFonts w:ascii="宋体" w:eastAsia="宋体" w:hAnsi="宋体" w:cs="宋体"/>
          <w:b/>
          <w:color w:val="000000"/>
          <w:sz w:val="25"/>
        </w:rPr>
        <w:t>赫拉克利特学說以一切事物为旣是而又不是，似乎使一切事物悉成真实；而阿那克薩哥拉在兩項相反之間設立間体，又似乎使一切事物悉成虛假；因为当事物全是混合物时，混合旣不是好也非不好，这样誰都不能明确指出</w:t>
      </w:r>
    </w:p>
    <w:p w:rsidR="00374711" w:rsidRDefault="000C031C">
      <w:pPr>
        <w:spacing w:before="220" w:line="80" w:lineRule="exact"/>
        <w:ind w:left="114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260" w:lineRule="atLeast"/>
        <w:ind w:left="1620"/>
        <w:rPr>
          <w:sz w:val="25"/>
        </w:rPr>
      </w:pPr>
      <w:r>
        <w:rPr>
          <w:rFonts w:ascii="宋体" w:eastAsia="宋体" w:hAnsi="宋体" w:cs="宋体"/>
          <w:b/>
          <w:color w:val="000000"/>
          <w:sz w:val="25"/>
        </w:rPr>
        <w:t>①</w:t>
      </w:r>
      <w:r>
        <w:rPr>
          <w:rFonts w:ascii="宋体" w:eastAsia="宋体" w:hAnsi="宋体" w:cs="宋体"/>
          <w:b/>
          <w:color w:val="000000"/>
          <w:sz w:val="25"/>
        </w:rPr>
        <w:t>亞里士多德所云定义未知是何定义。也許是說每一数必須是或奇或偶。</w:t>
      </w:r>
    </w:p>
    <w:p w:rsidR="00374711" w:rsidRDefault="000C031C">
      <w:pPr>
        <w:autoSpaceDE w:val="0"/>
        <w:autoSpaceDN w:val="0"/>
        <w:spacing w:line="320" w:lineRule="atLeast"/>
        <w:ind w:left="1180" w:right="780" w:firstLine="440"/>
        <w:rPr>
          <w:sz w:val="25"/>
        </w:rPr>
      </w:pPr>
      <w:r>
        <w:rPr>
          <w:rFonts w:ascii="宋体" w:eastAsia="宋体" w:hAnsi="宋体" w:cs="宋体"/>
          <w:b/>
          <w:color w:val="000000"/>
          <w:sz w:val="25"/>
        </w:rPr>
        <w:t>②</w:t>
      </w:r>
      <w:r>
        <w:rPr>
          <w:rFonts w:ascii="宋体" w:eastAsia="宋体" w:hAnsi="宋体" w:cs="宋体"/>
          <w:b/>
          <w:color w:val="000000"/>
          <w:sz w:val="25"/>
        </w:rPr>
        <w:t>假如甲与非甲之間，可有乙为非甲与非非甲，这也将可以另立一个新間体丙</w:t>
      </w:r>
      <w:r>
        <w:rPr>
          <w:rFonts w:ascii="宋体" w:eastAsia="宋体" w:hAnsi="宋体" w:cs="宋体"/>
          <w:b/>
          <w:color w:val="000000"/>
          <w:sz w:val="25"/>
        </w:rPr>
        <w:t>.</w:t>
      </w:r>
      <w:r>
        <w:rPr>
          <w:rFonts w:ascii="宋体" w:eastAsia="宋体" w:hAnsi="宋体" w:cs="宋体"/>
          <w:b/>
          <w:color w:val="000000"/>
          <w:sz w:val="25"/>
        </w:rPr>
        <w:t>使这丙託为非乙又非非乙。</w:t>
      </w:r>
    </w:p>
    <w:p w:rsidR="00374711" w:rsidRDefault="000C031C">
      <w:pPr>
        <w:autoSpaceDE w:val="0"/>
        <w:autoSpaceDN w:val="0"/>
        <w:spacing w:line="320" w:lineRule="atLeast"/>
        <w:ind w:left="1200" w:right="740" w:firstLine="420"/>
        <w:rPr>
          <w:sz w:val="25"/>
        </w:rPr>
      </w:pPr>
      <w:r>
        <w:rPr>
          <w:rFonts w:ascii="宋体" w:eastAsia="宋体" w:hAnsi="宋体" w:cs="宋体"/>
          <w:b/>
          <w:color w:val="000000"/>
          <w:sz w:val="25"/>
        </w:rPr>
        <w:t>⑧ hóyows égrstixo ós,</w:t>
      </w:r>
      <w:r>
        <w:rPr>
          <w:rFonts w:ascii="宋体" w:eastAsia="宋体" w:hAnsi="宋体" w:cs="宋体"/>
          <w:b/>
          <w:color w:val="000000"/>
          <w:sz w:val="25"/>
        </w:rPr>
        <w:t>埃里斯底克兹霞</w:t>
      </w:r>
      <w:r>
        <w:rPr>
          <w:rFonts w:ascii="宋体" w:eastAsia="宋体" w:hAnsi="宋体" w:cs="宋体"/>
          <w:b/>
          <w:color w:val="000000"/>
          <w:sz w:val="25"/>
        </w:rPr>
        <w:t>“</w:t>
      </w:r>
      <w:r>
        <w:rPr>
          <w:rFonts w:ascii="宋体" w:eastAsia="宋体" w:hAnsi="宋体" w:cs="宋体"/>
          <w:b/>
          <w:color w:val="000000"/>
          <w:sz w:val="25"/>
        </w:rPr>
        <w:t>插飘</w:t>
      </w:r>
      <w:r>
        <w:rPr>
          <w:rFonts w:ascii="宋体" w:eastAsia="宋体" w:hAnsi="宋体" w:cs="宋体"/>
          <w:b/>
          <w:color w:val="000000"/>
          <w:sz w:val="25"/>
        </w:rPr>
        <w:t>”,</w:t>
      </w:r>
      <w:r>
        <w:rPr>
          <w:rFonts w:ascii="宋体" w:eastAsia="宋体" w:hAnsi="宋体" w:cs="宋体"/>
          <w:b/>
          <w:color w:val="000000"/>
          <w:sz w:val="25"/>
        </w:rPr>
        <w:t>义为好辩与吵嘴</w:t>
      </w:r>
      <w:r>
        <w:rPr>
          <w:rFonts w:ascii="宋体" w:eastAsia="宋体" w:hAnsi="宋体" w:cs="宋体"/>
          <w:b/>
          <w:color w:val="000000"/>
          <w:sz w:val="25"/>
        </w:rPr>
        <w:t>;</w:t>
      </w:r>
      <w:r>
        <w:rPr>
          <w:rFonts w:ascii="宋体" w:eastAsia="宋体" w:hAnsi="宋体" w:cs="宋体"/>
          <w:b/>
          <w:color w:val="000000"/>
          <w:sz w:val="25"/>
        </w:rPr>
        <w:t>好魅者大抵用捉白字法或用双关語取胜，其論点都无实义而必求胜人。</w:t>
      </w:r>
    </w:p>
    <w:p w:rsidR="00374711" w:rsidRDefault="000C031C">
      <w:pPr>
        <w:autoSpaceDE w:val="0"/>
        <w:autoSpaceDN w:val="0"/>
        <w:spacing w:before="60" w:line="280" w:lineRule="atLeast"/>
        <w:ind w:left="1620"/>
        <w:rPr>
          <w:sz w:val="25"/>
        </w:rPr>
      </w:pPr>
      <w:r>
        <w:rPr>
          <w:rFonts w:ascii="宋体" w:eastAsia="宋体" w:hAnsi="宋体" w:cs="宋体"/>
          <w:b/>
          <w:color w:val="000000"/>
          <w:sz w:val="25"/>
        </w:rPr>
        <w:t xml:space="preserve">④ 1011b23—1012a24 </w:t>
      </w:r>
      <w:r>
        <w:rPr>
          <w:rFonts w:ascii="宋体" w:eastAsia="宋体" w:hAnsi="宋体" w:cs="宋体"/>
          <w:b/>
          <w:color w:val="000000"/>
          <w:sz w:val="25"/>
        </w:rPr>
        <w:t>参看卷</w:t>
      </w:r>
      <w:r>
        <w:rPr>
          <w:rFonts w:ascii="宋体" w:eastAsia="宋体" w:hAnsi="宋体" w:cs="宋体"/>
          <w:b/>
          <w:color w:val="000000"/>
          <w:sz w:val="25"/>
        </w:rPr>
        <w:t xml:space="preserve"> K 1063b19—24</w:t>
      </w:r>
      <w:r>
        <w:rPr>
          <w:rFonts w:ascii="宋体" w:eastAsia="宋体" w:hAnsi="宋体" w:cs="宋体"/>
          <w:b/>
          <w:color w:val="000000"/>
          <w:sz w:val="25"/>
        </w:rPr>
        <w:t>、</w:t>
      </w:r>
    </w:p>
    <w:p w:rsidR="00374711" w:rsidRDefault="000C031C">
      <w:pPr>
        <w:autoSpaceDE w:val="0"/>
        <w:autoSpaceDN w:val="0"/>
        <w:spacing w:before="240" w:line="280" w:lineRule="atLeast"/>
        <w:ind w:left="640"/>
        <w:rPr>
          <w:sz w:val="25"/>
        </w:rPr>
      </w:pPr>
      <w:r>
        <w:rPr>
          <w:rFonts w:ascii="宋体" w:eastAsia="宋体" w:hAnsi="宋体" w:cs="宋体"/>
          <w:b/>
          <w:color w:val="000000"/>
          <w:sz w:val="25"/>
        </w:rPr>
        <w:t>· 80 ··</w:t>
      </w:r>
      <w:r>
        <w:br w:type="page"/>
      </w:r>
    </w:p>
    <w:p w:rsidR="00374711" w:rsidRDefault="000C031C">
      <w:pPr>
        <w:autoSpaceDE w:val="0"/>
        <w:autoSpaceDN w:val="0"/>
        <w:spacing w:before="960" w:line="300" w:lineRule="atLeast"/>
        <w:ind w:left="840"/>
        <w:rPr>
          <w:sz w:val="24"/>
        </w:rPr>
      </w:pPr>
      <w:r>
        <w:rPr>
          <w:rFonts w:ascii="宋体" w:eastAsia="宋体" w:hAnsi="宋体" w:cs="宋体"/>
          <w:color w:val="000000"/>
          <w:sz w:val="23"/>
        </w:rPr>
        <w:lastRenderedPageBreak/>
        <w:t>1</w:t>
      </w:r>
      <w:r>
        <w:rPr>
          <w:rFonts w:ascii="宋体" w:eastAsia="宋体" w:hAnsi="宋体" w:cs="宋体"/>
          <w:color w:val="000000"/>
          <w:sz w:val="23"/>
          <w:u w:val="single"/>
        </w:rPr>
        <w:t>012b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w:t>
      </w:r>
      <w:r>
        <w:rPr>
          <w:rFonts w:ascii="宋体" w:eastAsia="宋体" w:hAnsi="宋体" w:cs="宋体"/>
          <w:color w:val="000000"/>
          <w:sz w:val="23"/>
        </w:rPr>
        <w:t xml:space="preserve"> 8</w:t>
      </w:r>
    </w:p>
    <w:p w:rsidR="00374711" w:rsidRDefault="000C031C">
      <w:pPr>
        <w:autoSpaceDE w:val="0"/>
        <w:autoSpaceDN w:val="0"/>
        <w:spacing w:before="240" w:line="280" w:lineRule="atLeast"/>
        <w:ind w:left="1300"/>
        <w:rPr>
          <w:sz w:val="23"/>
        </w:rPr>
      </w:pPr>
      <w:r>
        <w:rPr>
          <w:rFonts w:ascii="宋体" w:eastAsia="宋体" w:hAnsi="宋体" w:cs="宋体"/>
          <w:color w:val="000000"/>
          <w:sz w:val="23"/>
        </w:rPr>
        <w:t>一件真实的事物。</w:t>
      </w:r>
    </w:p>
    <w:p w:rsidR="00374711" w:rsidRDefault="000C031C">
      <w:pPr>
        <w:autoSpaceDE w:val="0"/>
        <w:autoSpaceDN w:val="0"/>
        <w:spacing w:before="200" w:line="280" w:lineRule="atLeast"/>
        <w:ind w:left="84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八</w:t>
      </w:r>
    </w:p>
    <w:p w:rsidR="00374711" w:rsidRDefault="000C031C">
      <w:pPr>
        <w:autoSpaceDE w:val="0"/>
        <w:autoSpaceDN w:val="0"/>
        <w:spacing w:before="100" w:line="380" w:lineRule="atLeast"/>
        <w:ind w:left="840"/>
        <w:rPr>
          <w:sz w:val="24"/>
        </w:rPr>
      </w:pPr>
      <w:r>
        <w:rPr>
          <w:rFonts w:ascii="宋体" w:eastAsia="宋体" w:hAnsi="宋体" w:cs="宋体"/>
          <w:color w:val="000000"/>
          <w:sz w:val="23"/>
        </w:rPr>
        <w:t>30</w:t>
      </w:r>
      <w:r>
        <w:rPr>
          <w:rFonts w:ascii="宋体" w:eastAsia="宋体" w:hAnsi="宋体" w:cs="宋体"/>
          <w:sz w:val="24"/>
        </w:rPr>
        <w:t xml:space="preserve">      </w:t>
      </w:r>
      <w:r>
        <w:rPr>
          <w:rFonts w:ascii="宋体" w:eastAsia="宋体" w:hAnsi="宋体" w:cs="宋体"/>
          <w:color w:val="000000"/>
          <w:sz w:val="23"/>
        </w:rPr>
        <w:t>經过这些分析，这該明白，有些人所宣揚的那些片面理論是站</w:t>
      </w:r>
    </w:p>
    <w:p w:rsidR="00374711" w:rsidRDefault="000C031C">
      <w:pPr>
        <w:autoSpaceDE w:val="0"/>
        <w:autoSpaceDN w:val="0"/>
        <w:spacing w:before="200" w:line="280" w:lineRule="atLeast"/>
        <w:ind w:left="1300"/>
        <w:rPr>
          <w:sz w:val="23"/>
        </w:rPr>
      </w:pPr>
      <w:r>
        <w:rPr>
          <w:rFonts w:ascii="宋体" w:eastAsia="宋体" w:hAnsi="宋体" w:cs="宋体"/>
          <w:color w:val="000000"/>
          <w:sz w:val="23"/>
        </w:rPr>
        <w:t>不住的。</w:t>
      </w:r>
      <w:r>
        <w:rPr>
          <w:rFonts w:ascii="宋体" w:eastAsia="宋体" w:hAnsi="宋体" w:cs="宋体"/>
          <w:color w:val="000000"/>
          <w:sz w:val="23"/>
        </w:rPr>
        <w:t>———</w:t>
      </w:r>
      <w:r>
        <w:rPr>
          <w:rFonts w:ascii="宋体" w:eastAsia="宋体" w:hAnsi="宋体" w:cs="宋体"/>
          <w:color w:val="000000"/>
          <w:sz w:val="23"/>
        </w:rPr>
        <w:t>理論的一方面說沒有一样事物是眞实的</w:t>
      </w:r>
      <w:r>
        <w:rPr>
          <w:rFonts w:ascii="宋体" w:eastAsia="宋体" w:hAnsi="宋体" w:cs="宋体"/>
          <w:color w:val="000000"/>
          <w:sz w:val="23"/>
        </w:rPr>
        <w:t>(</w:t>
      </w:r>
      <w:r>
        <w:rPr>
          <w:rFonts w:ascii="宋体" w:eastAsia="宋体" w:hAnsi="宋体" w:cs="宋体"/>
          <w:color w:val="000000"/>
          <w:sz w:val="23"/>
        </w:rPr>
        <w:t>因为，他們</w:t>
      </w:r>
    </w:p>
    <w:p w:rsidR="00374711" w:rsidRDefault="000C031C">
      <w:pPr>
        <w:autoSpaceDE w:val="0"/>
        <w:autoSpaceDN w:val="0"/>
        <w:spacing w:before="120" w:line="440" w:lineRule="atLeast"/>
        <w:ind w:left="1300"/>
        <w:rPr>
          <w:sz w:val="23"/>
        </w:rPr>
      </w:pPr>
      <w:r>
        <w:rPr>
          <w:rFonts w:ascii="宋体" w:eastAsia="宋体" w:hAnsi="宋体" w:cs="宋体"/>
          <w:color w:val="000000"/>
          <w:sz w:val="23"/>
        </w:rPr>
        <w:t>說世上幷无規律限止人們不使所有的陈述都作成</w:t>
      </w:r>
      <w:r>
        <w:rPr>
          <w:rFonts w:ascii="宋体" w:eastAsia="宋体" w:hAnsi="宋体" w:cs="宋体"/>
          <w:color w:val="000000"/>
          <w:sz w:val="23"/>
        </w:rPr>
        <w:t>“</w:t>
      </w:r>
      <w:r>
        <w:rPr>
          <w:rFonts w:ascii="宋体" w:eastAsia="宋体" w:hAnsi="宋体" w:cs="宋体"/>
          <w:color w:val="000000"/>
          <w:sz w:val="23"/>
        </w:rPr>
        <w:t>正方形的对角</w:t>
      </w:r>
    </w:p>
    <w:p w:rsidR="00374711" w:rsidRDefault="000C031C">
      <w:pPr>
        <w:autoSpaceDE w:val="0"/>
        <w:autoSpaceDN w:val="0"/>
        <w:spacing w:before="100" w:line="280" w:lineRule="atLeast"/>
        <w:ind w:left="1300"/>
        <w:rPr>
          <w:sz w:val="23"/>
        </w:rPr>
      </w:pPr>
      <w:r>
        <w:rPr>
          <w:rFonts w:ascii="宋体" w:eastAsia="宋体" w:hAnsi="宋体" w:cs="宋体"/>
          <w:color w:val="000000"/>
          <w:sz w:val="23"/>
        </w:rPr>
        <w:t>幾可以用它的边为計量</w:t>
      </w:r>
      <w:r>
        <w:rPr>
          <w:rFonts w:ascii="宋体" w:eastAsia="宋体" w:hAnsi="宋体" w:cs="宋体"/>
          <w:color w:val="000000"/>
          <w:sz w:val="23"/>
        </w:rPr>
        <w:t>”</w:t>
      </w:r>
      <w:r>
        <w:rPr>
          <w:rFonts w:ascii="宋体" w:eastAsia="宋体" w:hAnsi="宋体" w:cs="宋体"/>
          <w:color w:val="000000"/>
          <w:sz w:val="23"/>
        </w:rPr>
        <w:t>这样一类的敍述</w:t>
      </w:r>
      <w:r>
        <w:rPr>
          <w:rFonts w:ascii="宋体" w:eastAsia="宋体" w:hAnsi="宋体" w:cs="宋体"/>
          <w:color w:val="000000"/>
          <w:sz w:val="23"/>
        </w:rPr>
        <w:t>)</w:t>
      </w:r>
      <w:r>
        <w:rPr>
          <w:rFonts w:ascii="宋体" w:eastAsia="宋体" w:hAnsi="宋体" w:cs="宋体"/>
          <w:color w:val="000000"/>
          <w:sz w:val="23"/>
        </w:rPr>
        <w:t>，另一方面的理論則說</w:t>
      </w:r>
    </w:p>
    <w:p w:rsidR="00374711" w:rsidRDefault="000C031C">
      <w:pPr>
        <w:autoSpaceDE w:val="0"/>
        <w:autoSpaceDN w:val="0"/>
        <w:spacing w:before="160" w:line="280" w:lineRule="atLeast"/>
        <w:ind w:left="840"/>
        <w:rPr>
          <w:sz w:val="23"/>
        </w:rPr>
      </w:pPr>
      <w:r>
        <w:rPr>
          <w:rFonts w:ascii="宋体" w:eastAsia="宋体" w:hAnsi="宋体" w:cs="宋体"/>
          <w:color w:val="000000"/>
          <w:sz w:val="23"/>
        </w:rPr>
        <w:t xml:space="preserve">35 </w:t>
      </w:r>
      <w:r>
        <w:rPr>
          <w:rFonts w:ascii="宋体" w:eastAsia="宋体" w:hAnsi="宋体" w:cs="宋体"/>
          <w:color w:val="000000"/>
          <w:sz w:val="23"/>
        </w:rPr>
        <w:t>一切事物尽屬眞实。</w:t>
      </w:r>
      <w:r>
        <w:rPr>
          <w:rFonts w:ascii="宋体" w:eastAsia="宋体" w:hAnsi="宋体" w:cs="宋体"/>
          <w:color w:val="000000"/>
          <w:sz w:val="23"/>
        </w:rPr>
        <w:t xml:space="preserve"> </w:t>
      </w:r>
      <w:r>
        <w:rPr>
          <w:rFonts w:ascii="宋体" w:eastAsia="宋体" w:hAnsi="宋体" w:cs="宋体"/>
          <w:color w:val="000000"/>
          <w:sz w:val="23"/>
        </w:rPr>
        <w:t>这些观念实际与赫拉克利特的观念相同；他</w:t>
      </w:r>
    </w:p>
    <w:p w:rsidR="00374711" w:rsidRDefault="000C031C">
      <w:pPr>
        <w:autoSpaceDE w:val="0"/>
        <w:autoSpaceDN w:val="0"/>
        <w:spacing w:before="200" w:line="280" w:lineRule="atLeast"/>
        <w:ind w:left="840"/>
        <w:rPr>
          <w:sz w:val="23"/>
        </w:rPr>
      </w:pPr>
      <w:r>
        <w:rPr>
          <w:rFonts w:ascii="宋体" w:eastAsia="宋体" w:hAnsi="宋体" w:cs="宋体"/>
          <w:color w:val="000000"/>
          <w:sz w:val="23"/>
        </w:rPr>
        <w:t xml:space="preserve">1012b </w:t>
      </w:r>
      <w:r>
        <w:rPr>
          <w:rFonts w:ascii="宋体" w:eastAsia="宋体" w:hAnsi="宋体" w:cs="宋体"/>
          <w:color w:val="000000"/>
          <w:sz w:val="23"/>
        </w:rPr>
        <w:t>說</w:t>
      </w:r>
      <w:r>
        <w:rPr>
          <w:rFonts w:ascii="宋体" w:eastAsia="宋体" w:hAnsi="宋体" w:cs="宋体"/>
          <w:color w:val="000000"/>
          <w:sz w:val="23"/>
        </w:rPr>
        <w:t>“</w:t>
      </w:r>
      <w:r>
        <w:rPr>
          <w:rFonts w:ascii="宋体" w:eastAsia="宋体" w:hAnsi="宋体" w:cs="宋体"/>
          <w:color w:val="000000"/>
          <w:sz w:val="23"/>
        </w:rPr>
        <w:t>一切皆眞，一切尽伪</w:t>
      </w:r>
      <w:r>
        <w:rPr>
          <w:rFonts w:ascii="宋体" w:eastAsia="宋体" w:hAnsi="宋体" w:cs="宋体"/>
          <w:color w:val="000000"/>
          <w:sz w:val="23"/>
        </w:rPr>
        <w:t>”</w:t>
      </w:r>
      <w:r>
        <w:rPr>
          <w:rFonts w:ascii="宋体" w:eastAsia="宋体" w:hAnsi="宋体" w:cs="宋体"/>
          <w:color w:val="000000"/>
          <w:sz w:val="23"/>
        </w:rPr>
        <w:t>这一句話的兩节应是可以分开来說的，分</w:t>
      </w:r>
    </w:p>
    <w:p w:rsidR="00374711" w:rsidRDefault="000C031C">
      <w:pPr>
        <w:autoSpaceDE w:val="0"/>
        <w:autoSpaceDN w:val="0"/>
        <w:spacing w:before="200" w:line="280" w:lineRule="atLeast"/>
        <w:ind w:left="1300"/>
        <w:rPr>
          <w:sz w:val="23"/>
        </w:rPr>
      </w:pPr>
      <w:r>
        <w:rPr>
          <w:rFonts w:ascii="宋体" w:eastAsia="宋体" w:hAnsi="宋体" w:cs="宋体"/>
          <w:color w:val="000000"/>
          <w:sz w:val="23"/>
        </w:rPr>
        <w:t>成單条，其所說既屬不可能，合成双联后其說也必不可能。</w:t>
      </w:r>
      <w:r>
        <w:rPr>
          <w:rFonts w:ascii="宋体" w:eastAsia="宋体" w:hAnsi="宋体" w:cs="宋体"/>
          <w:color w:val="000000"/>
          <w:sz w:val="23"/>
        </w:rPr>
        <w:t xml:space="preserve"> </w:t>
      </w:r>
      <w:r>
        <w:rPr>
          <w:rFonts w:ascii="宋体" w:eastAsia="宋体" w:hAnsi="宋体" w:cs="宋体"/>
          <w:color w:val="000000"/>
          <w:sz w:val="23"/>
        </w:rPr>
        <w:t>兩个相</w:t>
      </w:r>
    </w:p>
    <w:p w:rsidR="00374711" w:rsidRDefault="000C031C">
      <w:pPr>
        <w:autoSpaceDE w:val="0"/>
        <w:autoSpaceDN w:val="0"/>
        <w:spacing w:before="220" w:line="280" w:lineRule="atLeast"/>
        <w:ind w:left="1300"/>
        <w:rPr>
          <w:sz w:val="23"/>
        </w:rPr>
      </w:pPr>
      <w:r>
        <w:rPr>
          <w:rFonts w:ascii="宋体" w:eastAsia="宋体" w:hAnsi="宋体" w:cs="宋体"/>
          <w:color w:val="000000"/>
          <w:sz w:val="23"/>
        </w:rPr>
        <w:t>反显然不能同时都眞，</w:t>
      </w:r>
      <w:r>
        <w:rPr>
          <w:rFonts w:ascii="宋体" w:eastAsia="宋体" w:hAnsi="宋体" w:cs="宋体"/>
          <w:color w:val="000000"/>
          <w:sz w:val="23"/>
        </w:rPr>
        <w:t>———</w:t>
      </w:r>
      <w:r>
        <w:rPr>
          <w:rFonts w:ascii="宋体" w:eastAsia="宋体" w:hAnsi="宋体" w:cs="宋体"/>
          <w:color w:val="000000"/>
          <w:sz w:val="23"/>
        </w:rPr>
        <w:t>另一方面，也不能一切敍述都是假的，</w:t>
      </w:r>
    </w:p>
    <w:p w:rsidR="00374711" w:rsidRDefault="000C031C">
      <w:pPr>
        <w:autoSpaceDE w:val="0"/>
        <w:autoSpaceDN w:val="0"/>
        <w:spacing w:line="465" w:lineRule="atLeast"/>
        <w:ind w:left="840" w:right="740"/>
        <w:rPr>
          <w:sz w:val="23"/>
        </w:rPr>
      </w:pPr>
      <w:r>
        <w:rPr>
          <w:rFonts w:ascii="宋体" w:eastAsia="宋体" w:hAnsi="宋体" w:cs="宋体"/>
          <w:color w:val="000000"/>
          <w:sz w:val="23"/>
        </w:rPr>
        <w:t xml:space="preserve">5 </w:t>
      </w:r>
      <w:r>
        <w:rPr>
          <w:rFonts w:ascii="宋体" w:eastAsia="宋体" w:hAnsi="宋体" w:cs="宋体"/>
          <w:color w:val="000000"/>
          <w:sz w:val="23"/>
        </w:rPr>
        <w:t>虽則照我們以前所會說过的道理，这似乎比較的可能。</w:t>
      </w:r>
      <w:r>
        <w:rPr>
          <w:rFonts w:ascii="宋体" w:eastAsia="宋体" w:hAnsi="宋体" w:cs="宋体"/>
          <w:color w:val="000000"/>
          <w:sz w:val="23"/>
        </w:rPr>
        <w:t xml:space="preserve"> </w:t>
      </w:r>
      <w:r>
        <w:rPr>
          <w:rFonts w:ascii="宋体" w:eastAsia="宋体" w:hAnsi="宋体" w:cs="宋体"/>
          <w:color w:val="000000"/>
          <w:sz w:val="23"/>
        </w:rPr>
        <w:t>但，为要撤淸所有这些議論，我們必須要求，如前所述及，</w:t>
      </w:r>
      <w:r>
        <w:rPr>
          <w:rFonts w:ascii="宋体" w:eastAsia="宋体" w:hAnsi="宋体" w:cs="宋体"/>
          <w:color w:val="000000"/>
          <w:sz w:val="23"/>
        </w:rPr>
        <w:t>①</w:t>
      </w:r>
      <w:r>
        <w:rPr>
          <w:rFonts w:ascii="宋体" w:eastAsia="宋体" w:hAnsi="宋体" w:cs="宋体"/>
          <w:color w:val="000000"/>
          <w:sz w:val="23"/>
        </w:rPr>
        <w:t>不說某事物</w:t>
      </w:r>
      <w:r>
        <w:rPr>
          <w:rFonts w:ascii="宋体" w:eastAsia="宋体" w:hAnsi="宋体" w:cs="宋体"/>
          <w:color w:val="000000"/>
          <w:sz w:val="23"/>
        </w:rPr>
        <w:t>“</w:t>
      </w:r>
      <w:r>
        <w:rPr>
          <w:rFonts w:ascii="宋体" w:eastAsia="宋体" w:hAnsi="宋体" w:cs="宋体"/>
          <w:color w:val="000000"/>
          <w:sz w:val="23"/>
        </w:rPr>
        <w:t>是或不是</w:t>
      </w:r>
      <w:r>
        <w:rPr>
          <w:rFonts w:ascii="宋体" w:eastAsia="宋体" w:hAnsi="宋体" w:cs="宋体"/>
          <w:color w:val="000000"/>
          <w:sz w:val="23"/>
        </w:rPr>
        <w:t>”</w:t>
      </w:r>
      <w:r>
        <w:rPr>
          <w:rFonts w:ascii="宋体" w:eastAsia="宋体" w:hAnsi="宋体" w:cs="宋体"/>
          <w:color w:val="000000"/>
          <w:sz w:val="23"/>
        </w:rPr>
        <w:t>，应明确某事物有何含义，这样，我們就必須依据</w:t>
      </w:r>
      <w:r>
        <w:rPr>
          <w:rFonts w:ascii="宋体" w:eastAsia="宋体" w:hAnsi="宋体" w:cs="宋体"/>
          <w:color w:val="000000"/>
          <w:sz w:val="23"/>
        </w:rPr>
        <w:t xml:space="preserve"> </w:t>
      </w:r>
      <w:r>
        <w:rPr>
          <w:rFonts w:ascii="宋体" w:eastAsia="宋体" w:hAnsi="宋体" w:cs="宋体"/>
          <w:color w:val="000000"/>
          <w:sz w:val="23"/>
        </w:rPr>
        <w:t>一个定义来进行論辯，例如所謂眞假就得先确定什么是眞，什么是假。所要肯</w:t>
      </w:r>
    </w:p>
    <w:p w:rsidR="00374711" w:rsidRDefault="000C031C">
      <w:pPr>
        <w:autoSpaceDE w:val="0"/>
        <w:autoSpaceDN w:val="0"/>
        <w:spacing w:line="480" w:lineRule="atLeast"/>
        <w:ind w:left="840" w:right="640"/>
        <w:rPr>
          <w:sz w:val="23"/>
        </w:rPr>
      </w:pPr>
      <w:r>
        <w:rPr>
          <w:rFonts w:ascii="宋体" w:eastAsia="宋体" w:hAnsi="宋体" w:cs="宋体"/>
          <w:color w:val="000000"/>
          <w:sz w:val="23"/>
        </w:rPr>
        <w:t xml:space="preserve">10 </w:t>
      </w:r>
      <w:r>
        <w:rPr>
          <w:rFonts w:ascii="宋体" w:eastAsia="宋体" w:hAnsi="宋体" w:cs="宋体"/>
          <w:color w:val="000000"/>
          <w:sz w:val="23"/>
        </w:rPr>
        <w:t>定是真的若与所要否定是假的事物幷无異致，这就不可能一切敍述都是假的；因为照这情形，那兩相反中必有一个是眞的。</w:t>
      </w:r>
      <w:r>
        <w:rPr>
          <w:rFonts w:ascii="宋体" w:eastAsia="宋体" w:hAnsi="宋体" w:cs="宋体"/>
          <w:color w:val="000000"/>
          <w:sz w:val="23"/>
        </w:rPr>
        <w:t xml:space="preserve"> </w:t>
      </w:r>
      <w:r>
        <w:rPr>
          <w:rFonts w:ascii="宋体" w:eastAsia="宋体" w:hAnsi="宋体" w:cs="宋体"/>
          <w:color w:val="000000"/>
          <w:sz w:val="23"/>
        </w:rPr>
        <w:t>又：假如关于每一事物必须承認或否定它，这就不可能都是錯的；这兩相</w:t>
      </w:r>
    </w:p>
    <w:p w:rsidR="00374711" w:rsidRDefault="000C031C">
      <w:pPr>
        <w:autoSpaceDE w:val="0"/>
        <w:autoSpaceDN w:val="0"/>
        <w:spacing w:before="20" w:line="460" w:lineRule="atLeast"/>
        <w:ind w:left="840" w:right="660"/>
        <w:rPr>
          <w:sz w:val="23"/>
        </w:rPr>
      </w:pPr>
      <w:r>
        <w:rPr>
          <w:rFonts w:ascii="宋体" w:eastAsia="宋体" w:hAnsi="宋体" w:cs="宋体"/>
          <w:color w:val="000000"/>
          <w:sz w:val="23"/>
        </w:rPr>
        <w:t xml:space="preserve">15 </w:t>
      </w:r>
      <w:r>
        <w:rPr>
          <w:rFonts w:ascii="宋体" w:eastAsia="宋体" w:hAnsi="宋体" w:cs="宋体"/>
          <w:color w:val="000000"/>
          <w:sz w:val="23"/>
        </w:rPr>
        <w:t>反中，只有一个是</w:t>
      </w:r>
      <w:r>
        <w:rPr>
          <w:rFonts w:ascii="宋体" w:eastAsia="宋体" w:hAnsi="宋体" w:cs="宋体"/>
          <w:color w:val="000000"/>
          <w:sz w:val="23"/>
        </w:rPr>
        <w:t>錯的。所有这些观念常是自相刺謬，戳破自己的理論。</w:t>
      </w:r>
      <w:r>
        <w:rPr>
          <w:rFonts w:ascii="宋体" w:eastAsia="宋体" w:hAnsi="宋体" w:cs="宋体"/>
          <w:color w:val="000000"/>
          <w:sz w:val="23"/>
        </w:rPr>
        <w:t xml:space="preserve"> </w:t>
      </w:r>
      <w:r>
        <w:rPr>
          <w:rFonts w:ascii="宋体" w:eastAsia="宋体" w:hAnsi="宋体" w:cs="宋体"/>
          <w:color w:val="000000"/>
          <w:sz w:val="23"/>
        </w:rPr>
        <w:t>因为他在說</w:t>
      </w:r>
      <w:r>
        <w:rPr>
          <w:rFonts w:ascii="宋体" w:eastAsia="宋体" w:hAnsi="宋体" w:cs="宋体"/>
          <w:color w:val="000000"/>
          <w:sz w:val="23"/>
        </w:rPr>
        <w:t>“</w:t>
      </w:r>
      <w:r>
        <w:rPr>
          <w:rFonts w:ascii="宋体" w:eastAsia="宋体" w:hAnsi="宋体" w:cs="宋体"/>
          <w:color w:val="000000"/>
          <w:sz w:val="23"/>
        </w:rPr>
        <w:t>一切皆实</w:t>
      </w:r>
      <w:r>
        <w:rPr>
          <w:rFonts w:ascii="宋体" w:eastAsia="宋体" w:hAnsi="宋体" w:cs="宋体"/>
          <w:color w:val="000000"/>
          <w:sz w:val="23"/>
        </w:rPr>
        <w:t>”</w:t>
      </w:r>
      <w:r>
        <w:rPr>
          <w:rFonts w:ascii="宋体" w:eastAsia="宋体" w:hAnsi="宋体" w:cs="宋体"/>
          <w:color w:val="000000"/>
          <w:sz w:val="23"/>
        </w:rPr>
        <w:t>这一敍述时，他已对反了自己下联的敍述，</w:t>
      </w:r>
      <w:r>
        <w:rPr>
          <w:rFonts w:ascii="宋体" w:eastAsia="宋体" w:hAnsi="宋体" w:cs="宋体"/>
          <w:color w:val="000000"/>
          <w:sz w:val="23"/>
        </w:rPr>
        <w:t>(</w:t>
      </w:r>
      <w:r>
        <w:rPr>
          <w:rFonts w:ascii="宋体" w:eastAsia="宋体" w:hAnsi="宋体" w:cs="宋体"/>
          <w:color w:val="000000"/>
          <w:sz w:val="23"/>
        </w:rPr>
        <w:t>因为它的相对敍述就在否定这</w:t>
      </w:r>
      <w:r>
        <w:rPr>
          <w:rFonts w:ascii="宋体" w:eastAsia="宋体" w:hAnsi="宋体" w:cs="宋体"/>
          <w:color w:val="000000"/>
          <w:sz w:val="23"/>
        </w:rPr>
        <w:t>𢁉</w:t>
      </w:r>
      <w:r>
        <w:rPr>
          <w:rFonts w:ascii="宋体" w:eastAsia="宋体" w:hAnsi="宋体" w:cs="宋体"/>
          <w:color w:val="000000"/>
          <w:sz w:val="23"/>
        </w:rPr>
        <w:t>实</w:t>
      </w:r>
      <w:r>
        <w:rPr>
          <w:rFonts w:ascii="宋体" w:eastAsia="宋体" w:hAnsi="宋体" w:cs="宋体"/>
          <w:color w:val="000000"/>
          <w:sz w:val="23"/>
        </w:rPr>
        <w:t>)</w:t>
      </w:r>
      <w:r>
        <w:rPr>
          <w:rFonts w:ascii="宋体" w:eastAsia="宋体" w:hAnsi="宋体" w:cs="宋体"/>
          <w:color w:val="000000"/>
          <w:sz w:val="23"/>
        </w:rPr>
        <w:t>，所以他自己这敍述就成为不算实的了。他在說一切皆虛，引出的結論也相似，使他自己也成为一个撒谎者。</w:t>
      </w:r>
      <w:r>
        <w:rPr>
          <w:rFonts w:ascii="宋体" w:eastAsia="宋体" w:hAnsi="宋体" w:cs="宋体"/>
          <w:color w:val="000000"/>
          <w:sz w:val="23"/>
        </w:rPr>
        <w:t>②</w:t>
      </w:r>
      <w:r>
        <w:rPr>
          <w:rFonts w:ascii="宋体" w:eastAsia="宋体" w:hAnsi="宋体" w:cs="宋体"/>
          <w:color w:val="000000"/>
          <w:sz w:val="23"/>
        </w:rPr>
        <w:t>如果前一位〈說</w:t>
      </w:r>
      <w:r>
        <w:rPr>
          <w:rFonts w:ascii="宋体" w:eastAsia="宋体" w:hAnsi="宋体" w:cs="宋体"/>
          <w:color w:val="000000"/>
          <w:sz w:val="23"/>
        </w:rPr>
        <w:t xml:space="preserve">“ </w:t>
      </w:r>
      <w:r>
        <w:rPr>
          <w:rFonts w:ascii="宋体" w:eastAsia="宋体" w:hAnsi="宋体" w:cs="宋体"/>
          <w:color w:val="000000"/>
          <w:sz w:val="23"/>
        </w:rPr>
        <w:t>一切皆实</w:t>
      </w:r>
      <w:r>
        <w:rPr>
          <w:rFonts w:ascii="宋体" w:eastAsia="宋体" w:hAnsi="宋体" w:cs="宋体"/>
          <w:color w:val="000000"/>
          <w:sz w:val="23"/>
        </w:rPr>
        <w:t>”</w:t>
      </w:r>
      <w:r>
        <w:rPr>
          <w:rFonts w:ascii="宋体" w:eastAsia="宋体" w:hAnsi="宋体" w:cs="宋体"/>
          <w:color w:val="000000"/>
          <w:sz w:val="23"/>
        </w:rPr>
        <w:t>的〉除外了那</w:t>
      </w:r>
    </w:p>
    <w:p w:rsidR="00374711" w:rsidRDefault="000C031C">
      <w:pPr>
        <w:autoSpaceDE w:val="0"/>
        <w:autoSpaceDN w:val="0"/>
        <w:spacing w:line="480" w:lineRule="atLeast"/>
        <w:ind w:left="840" w:right="640"/>
        <w:rPr>
          <w:sz w:val="23"/>
        </w:rPr>
      </w:pPr>
      <w:r>
        <w:rPr>
          <w:rFonts w:ascii="宋体" w:eastAsia="宋体" w:hAnsi="宋体" w:cs="宋体"/>
          <w:color w:val="000000"/>
          <w:sz w:val="23"/>
        </w:rPr>
        <w:t>20</w:t>
      </w:r>
      <w:r>
        <w:rPr>
          <w:rFonts w:ascii="宋体" w:eastAsia="宋体" w:hAnsi="宋体" w:cs="宋体"/>
          <w:color w:val="000000"/>
          <w:sz w:val="23"/>
        </w:rPr>
        <w:t>相对的一个条例〈一切皆虛〉，說世上惟有那一条不实；而后一位〈說一切皆虛的〉則除外了他自己，說世上只有他不虛；这样，他們</w:t>
      </w:r>
    </w:p>
    <w:p w:rsidR="00374711" w:rsidRDefault="000C031C">
      <w:pPr>
        <w:autoSpaceDE w:val="0"/>
        <w:autoSpaceDN w:val="0"/>
        <w:spacing w:before="280" w:line="300" w:lineRule="atLeast"/>
        <w:ind w:left="1300"/>
        <w:rPr>
          <w:sz w:val="23"/>
        </w:rPr>
      </w:pPr>
      <w:r>
        <w:rPr>
          <w:rFonts w:ascii="宋体" w:eastAsia="宋体" w:hAnsi="宋体" w:cs="宋体"/>
          <w:color w:val="000000"/>
          <w:sz w:val="23"/>
          <w:u w:val="single"/>
        </w:rPr>
        <w:t xml:space="preserve">                 </w:t>
      </w:r>
    </w:p>
    <w:p w:rsidR="00374711" w:rsidRDefault="000C031C">
      <w:pPr>
        <w:autoSpaceDE w:val="0"/>
        <w:autoSpaceDN w:val="0"/>
        <w:spacing w:before="120" w:line="280" w:lineRule="atLeast"/>
        <w:ind w:left="1780"/>
        <w:rPr>
          <w:sz w:val="23"/>
        </w:rPr>
      </w:pPr>
      <w:r>
        <w:rPr>
          <w:rFonts w:ascii="宋体" w:eastAsia="宋体" w:hAnsi="宋体" w:cs="宋体"/>
          <w:color w:val="000000"/>
          <w:sz w:val="23"/>
        </w:rPr>
        <w:t>①</w:t>
      </w:r>
      <w:r>
        <w:rPr>
          <w:rFonts w:ascii="宋体" w:eastAsia="宋体" w:hAnsi="宋体" w:cs="宋体"/>
          <w:color w:val="000000"/>
          <w:sz w:val="23"/>
        </w:rPr>
        <w:t>参看</w:t>
      </w:r>
      <w:r>
        <w:rPr>
          <w:rFonts w:ascii="宋体" w:eastAsia="宋体" w:hAnsi="宋体" w:cs="宋体"/>
          <w:color w:val="000000"/>
          <w:sz w:val="23"/>
        </w:rPr>
        <w:t xml:space="preserve"> 1006a18--22</w:t>
      </w:r>
      <w:r>
        <w:rPr>
          <w:rFonts w:ascii="宋体" w:eastAsia="宋体" w:hAnsi="宋体" w:cs="宋体"/>
          <w:color w:val="000000"/>
          <w:sz w:val="23"/>
        </w:rPr>
        <w:t>。</w:t>
      </w:r>
    </w:p>
    <w:p w:rsidR="00374711" w:rsidRDefault="000C031C">
      <w:pPr>
        <w:autoSpaceDE w:val="0"/>
        <w:autoSpaceDN w:val="0"/>
        <w:spacing w:before="40" w:line="280" w:lineRule="atLeast"/>
        <w:ind w:left="1780"/>
        <w:rPr>
          <w:sz w:val="23"/>
        </w:rPr>
      </w:pPr>
      <w:r>
        <w:rPr>
          <w:rFonts w:ascii="宋体" w:eastAsia="宋体" w:hAnsi="宋体" w:cs="宋体"/>
          <w:color w:val="000000"/>
          <w:sz w:val="23"/>
        </w:rPr>
        <w:t xml:space="preserve">② </w:t>
      </w:r>
      <w:r>
        <w:rPr>
          <w:rFonts w:ascii="宋体" w:eastAsia="宋体" w:hAnsi="宋体" w:cs="宋体"/>
          <w:color w:val="000000"/>
          <w:sz w:val="23"/>
        </w:rPr>
        <w:t>1012a24--1012b18</w:t>
      </w:r>
      <w:r>
        <w:rPr>
          <w:rFonts w:ascii="宋体" w:eastAsia="宋体" w:hAnsi="宋体" w:cs="宋体"/>
          <w:color w:val="000000"/>
          <w:sz w:val="23"/>
        </w:rPr>
        <w:t>参看卷</w:t>
      </w:r>
      <w:r>
        <w:rPr>
          <w:rFonts w:ascii="宋体" w:eastAsia="宋体" w:hAnsi="宋体" w:cs="宋体"/>
          <w:color w:val="000000"/>
          <w:sz w:val="23"/>
        </w:rPr>
        <w:t>K 1063b24--35</w:t>
      </w:r>
      <w:r>
        <w:rPr>
          <w:rFonts w:ascii="宋体" w:eastAsia="宋体" w:hAnsi="宋体" w:cs="宋体"/>
          <w:color w:val="000000"/>
          <w:sz w:val="23"/>
        </w:rPr>
        <w:t>。</w:t>
      </w:r>
      <w:r>
        <w:rPr>
          <w:rFonts w:ascii="宋体" w:eastAsia="宋体" w:hAnsi="宋体" w:cs="宋体"/>
          <w:color w:val="000000"/>
          <w:sz w:val="23"/>
        </w:rPr>
        <w:t xml:space="preserve">(1012b13-18 </w:t>
      </w:r>
      <w:r>
        <w:rPr>
          <w:rFonts w:ascii="宋体" w:eastAsia="宋体" w:hAnsi="宋体" w:cs="宋体"/>
          <w:color w:val="000000"/>
          <w:sz w:val="23"/>
        </w:rPr>
        <w:t>参看</w:t>
      </w:r>
      <w:r>
        <w:rPr>
          <w:rFonts w:ascii="宋体" w:eastAsia="宋体" w:hAnsi="宋体" w:cs="宋体"/>
          <w:color w:val="000000"/>
          <w:sz w:val="23"/>
        </w:rPr>
        <w:t>1062b7-9</w:t>
      </w:r>
      <w:r>
        <w:rPr>
          <w:rFonts w:ascii="宋体" w:eastAsia="宋体" w:hAnsi="宋体" w:cs="宋体"/>
          <w:color w:val="000000"/>
          <w:sz w:val="23"/>
        </w:rPr>
        <w:t>。</w:t>
      </w:r>
    </w:p>
    <w:p w:rsidR="00374711" w:rsidRDefault="000C031C">
      <w:pPr>
        <w:autoSpaceDE w:val="0"/>
        <w:autoSpaceDN w:val="0"/>
        <w:spacing w:before="220" w:line="280" w:lineRule="atLeast"/>
        <w:ind w:left="8480"/>
        <w:rPr>
          <w:sz w:val="23"/>
        </w:rPr>
      </w:pPr>
      <w:r>
        <w:rPr>
          <w:rFonts w:ascii="宋体" w:eastAsia="宋体" w:hAnsi="宋体" w:cs="宋体"/>
          <w:color w:val="000000"/>
          <w:sz w:val="23"/>
        </w:rPr>
        <w:t>· 81 · )</w:t>
      </w:r>
      <w:r>
        <w:br w:type="page"/>
      </w:r>
    </w:p>
    <w:p w:rsidR="00374711" w:rsidRDefault="000C031C">
      <w:pPr>
        <w:spacing w:line="100" w:lineRule="exact"/>
        <w:ind w:left="490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280" w:line="280" w:lineRule="atLeast"/>
        <w:ind w:left="620"/>
        <w:rPr>
          <w:sz w:val="24"/>
        </w:rPr>
      </w:pPr>
      <w:r>
        <w:rPr>
          <w:rFonts w:ascii="宋体" w:eastAsia="宋体" w:hAnsi="宋体" w:cs="宋体"/>
          <w:b/>
          <w:color w:val="000000"/>
          <w:sz w:val="24"/>
          <w:u w:val="single"/>
        </w:rPr>
        <w:t>r8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1012b</w:t>
      </w:r>
    </w:p>
    <w:p w:rsidR="00374711" w:rsidRDefault="000C031C">
      <w:pPr>
        <w:autoSpaceDE w:val="0"/>
        <w:autoSpaceDN w:val="0"/>
        <w:spacing w:before="80" w:line="450" w:lineRule="atLeast"/>
        <w:ind w:left="1000" w:right="1260" w:firstLine="20"/>
        <w:rPr>
          <w:sz w:val="24"/>
        </w:rPr>
      </w:pPr>
      <w:r>
        <w:rPr>
          <w:rFonts w:ascii="宋体" w:eastAsia="宋体" w:hAnsi="宋体" w:cs="宋体"/>
          <w:b/>
          <w:color w:val="000000"/>
          <w:sz w:val="24"/>
        </w:rPr>
        <w:t>已經被逼到替眞实与虛假作出无限止的假設了。若要为他的眞实理論註明所由称为眞实的境界，这过程將无休止地进行。</w:t>
      </w:r>
    </w:p>
    <w:p w:rsidR="00374711" w:rsidRDefault="000C031C">
      <w:pPr>
        <w:autoSpaceDE w:val="0"/>
        <w:autoSpaceDN w:val="0"/>
        <w:spacing w:before="20" w:line="434" w:lineRule="atLeast"/>
        <w:ind w:left="620" w:right="1280" w:firstLine="900"/>
        <w:rPr>
          <w:sz w:val="24"/>
        </w:rPr>
      </w:pPr>
      <w:r>
        <w:rPr>
          <w:rFonts w:ascii="宋体" w:eastAsia="宋体" w:hAnsi="宋体" w:cs="宋体"/>
          <w:b/>
          <w:color w:val="000000"/>
          <w:sz w:val="24"/>
        </w:rPr>
        <w:t>又，那些人說</w:t>
      </w:r>
      <w:r>
        <w:rPr>
          <w:rFonts w:ascii="宋体" w:eastAsia="宋体" w:hAnsi="宋体" w:cs="宋体"/>
          <w:b/>
          <w:color w:val="000000"/>
          <w:sz w:val="24"/>
        </w:rPr>
        <w:t>“</w:t>
      </w:r>
      <w:r>
        <w:rPr>
          <w:rFonts w:ascii="宋体" w:eastAsia="宋体" w:hAnsi="宋体" w:cs="宋体"/>
          <w:b/>
          <w:color w:val="000000"/>
          <w:sz w:val="24"/>
        </w:rPr>
        <w:t>一切皆在靜定</w:t>
      </w:r>
      <w:r>
        <w:rPr>
          <w:rFonts w:ascii="宋体" w:eastAsia="宋体" w:hAnsi="宋体" w:cs="宋体"/>
          <w:b/>
          <w:color w:val="000000"/>
          <w:sz w:val="24"/>
        </w:rPr>
        <w:t>”</w:t>
      </w:r>
      <w:r>
        <w:rPr>
          <w:rFonts w:ascii="宋体" w:eastAsia="宋体" w:hAnsi="宋体" w:cs="宋体"/>
          <w:b/>
          <w:color w:val="000000"/>
          <w:sz w:val="24"/>
        </w:rPr>
        <w:t>显然是不正确的，那些人說</w:t>
      </w:r>
      <w:r>
        <w:rPr>
          <w:rFonts w:ascii="宋体" w:eastAsia="宋体" w:hAnsi="宋体" w:cs="宋体"/>
          <w:b/>
          <w:color w:val="000000"/>
          <w:sz w:val="24"/>
        </w:rPr>
        <w:t>“</w:t>
      </w:r>
      <w:r>
        <w:rPr>
          <w:rFonts w:ascii="宋体" w:eastAsia="宋体" w:hAnsi="宋体" w:cs="宋体"/>
          <w:b/>
          <w:color w:val="000000"/>
          <w:sz w:val="24"/>
        </w:rPr>
        <w:t>一切皆在动变</w:t>
      </w:r>
      <w:r>
        <w:rPr>
          <w:rFonts w:ascii="宋体" w:eastAsia="宋体" w:hAnsi="宋体" w:cs="宋体"/>
          <w:b/>
          <w:color w:val="000000"/>
          <w:sz w:val="24"/>
        </w:rPr>
        <w:t>”</w:t>
      </w:r>
      <w:r>
        <w:rPr>
          <w:rFonts w:ascii="宋体" w:eastAsia="宋体" w:hAnsi="宋体" w:cs="宋体"/>
          <w:b/>
          <w:color w:val="000000"/>
          <w:sz w:val="24"/>
        </w:rPr>
        <w:t>也不正确。</w:t>
      </w:r>
      <w:r>
        <w:rPr>
          <w:rFonts w:ascii="宋体" w:eastAsia="宋体" w:hAnsi="宋体" w:cs="宋体"/>
          <w:color w:val="000000"/>
          <w:sz w:val="24"/>
        </w:rPr>
        <w:t xml:space="preserve"> </w:t>
      </w:r>
      <w:r>
        <w:rPr>
          <w:rFonts w:ascii="宋体" w:eastAsia="宋体" w:hAnsi="宋体" w:cs="宋体"/>
          <w:b/>
          <w:color w:val="000000"/>
          <w:sz w:val="24"/>
        </w:rPr>
        <w:t>假如一切皆在靜定，則同</w:t>
      </w:r>
      <w:r>
        <w:rPr>
          <w:rFonts w:ascii="宋体" w:eastAsia="宋体" w:hAnsi="宋体" w:cs="宋体"/>
          <w:color w:val="000000"/>
          <w:sz w:val="24"/>
        </w:rPr>
        <w:t xml:space="preserve"> </w:t>
      </w:r>
      <w:r>
        <w:rPr>
          <w:rFonts w:ascii="宋体" w:eastAsia="宋体" w:hAnsi="宋体" w:cs="宋体"/>
          <w:b/>
          <w:color w:val="000000"/>
          <w:sz w:val="24"/>
        </w:rPr>
        <w:t>一敍述將永是眞</w:t>
      </w:r>
      <w:r>
        <w:rPr>
          <w:rFonts w:ascii="宋体" w:eastAsia="宋体" w:hAnsi="宋体" w:cs="宋体"/>
          <w:b/>
          <w:color w:val="000000"/>
          <w:sz w:val="24"/>
        </w:rPr>
        <w:t xml:space="preserve">25 </w:t>
      </w:r>
      <w:r>
        <w:rPr>
          <w:rFonts w:ascii="宋体" w:eastAsia="宋体" w:hAnsi="宋体" w:cs="宋体"/>
          <w:b/>
          <w:color w:val="000000"/>
          <w:sz w:val="24"/>
        </w:rPr>
        <w:t>的，同一敍述也將永是虛的</w:t>
      </w:r>
      <w:r>
        <w:rPr>
          <w:rFonts w:ascii="宋体" w:eastAsia="宋体" w:hAnsi="宋体" w:cs="宋体"/>
          <w:b/>
          <w:color w:val="000000"/>
          <w:sz w:val="24"/>
        </w:rPr>
        <w:t>---</w:t>
      </w:r>
      <w:r>
        <w:rPr>
          <w:rFonts w:ascii="宋体" w:eastAsia="宋体" w:hAnsi="宋体" w:cs="宋体"/>
          <w:b/>
          <w:color w:val="000000"/>
          <w:sz w:val="24"/>
        </w:rPr>
        <w:t>但这明显地在动变；因为那作此敍述的人〈自己就在动变〉，先前他未在世上，过一会儿他又將不在世上了。</w:t>
      </w:r>
      <w:r>
        <w:rPr>
          <w:rFonts w:ascii="宋体" w:eastAsia="宋体" w:hAnsi="宋体" w:cs="宋体"/>
          <w:color w:val="000000"/>
          <w:sz w:val="24"/>
        </w:rPr>
        <w:t xml:space="preserve"> </w:t>
      </w:r>
      <w:r>
        <w:rPr>
          <w:rFonts w:ascii="宋体" w:eastAsia="宋体" w:hAnsi="宋体" w:cs="宋体"/>
          <w:b/>
          <w:color w:val="000000"/>
          <w:sz w:val="24"/>
        </w:rPr>
        <w:t>假如一切皆在动变，世上又將沒有一件实在的事物；于是一切尽假。</w:t>
      </w:r>
      <w:r>
        <w:rPr>
          <w:rFonts w:ascii="宋体" w:eastAsia="宋体" w:hAnsi="宋体" w:cs="宋体"/>
          <w:color w:val="000000"/>
          <w:sz w:val="24"/>
        </w:rPr>
        <w:t xml:space="preserve"> </w:t>
      </w:r>
      <w:r>
        <w:rPr>
          <w:rFonts w:ascii="宋体" w:eastAsia="宋体" w:hAnsi="宋体" w:cs="宋体"/>
          <w:b/>
          <w:color w:val="000000"/>
          <w:sz w:val="24"/>
        </w:rPr>
        <w:t>但我們會已說明这是不可能的。</w:t>
      </w:r>
      <w:r>
        <w:rPr>
          <w:rFonts w:ascii="宋体" w:eastAsia="宋体" w:hAnsi="宋体" w:cs="宋体"/>
          <w:color w:val="000000"/>
          <w:sz w:val="24"/>
        </w:rPr>
        <w:t xml:space="preserve"> </w:t>
      </w:r>
      <w:r>
        <w:rPr>
          <w:rFonts w:ascii="宋体" w:eastAsia="宋体" w:hAnsi="宋体" w:cs="宋体"/>
          <w:b/>
          <w:color w:val="000000"/>
          <w:sz w:val="24"/>
        </w:rPr>
        <w:t>又，凡是变化的必須原是一事物，因为变化是由某些事物变为某些事物。</w:t>
      </w:r>
      <w:r>
        <w:rPr>
          <w:rFonts w:ascii="宋体" w:eastAsia="宋体" w:hAnsi="宋体" w:cs="宋体"/>
          <w:color w:val="000000"/>
          <w:sz w:val="24"/>
        </w:rPr>
        <w:t xml:space="preserve"> </w:t>
      </w:r>
      <w:r>
        <w:rPr>
          <w:rFonts w:ascii="宋体" w:eastAsia="宋体" w:hAnsi="宋体" w:cs="宋体"/>
          <w:b/>
          <w:color w:val="000000"/>
          <w:sz w:val="24"/>
        </w:rPr>
        <w:t>再者，若說</w:t>
      </w:r>
      <w:r>
        <w:rPr>
          <w:rFonts w:ascii="宋体" w:eastAsia="宋体" w:hAnsi="宋体" w:cs="宋体"/>
          <w:b/>
          <w:color w:val="000000"/>
          <w:sz w:val="24"/>
        </w:rPr>
        <w:t>“</w:t>
      </w:r>
      <w:r>
        <w:rPr>
          <w:rFonts w:ascii="宋体" w:eastAsia="宋体" w:hAnsi="宋体" w:cs="宋体"/>
          <w:b/>
          <w:color w:val="000000"/>
          <w:sz w:val="24"/>
        </w:rPr>
        <w:t>一切事物咸有时而靜定或咸有时而动变</w:t>
      </w:r>
      <w:r>
        <w:rPr>
          <w:rFonts w:ascii="宋体" w:eastAsia="宋体" w:hAnsi="宋体" w:cs="宋体"/>
          <w:b/>
          <w:color w:val="000000"/>
          <w:sz w:val="24"/>
        </w:rPr>
        <w:t>”</w:t>
      </w:r>
      <w:r>
        <w:rPr>
          <w:rFonts w:ascii="宋体" w:eastAsia="宋体" w:hAnsi="宋体" w:cs="宋体"/>
          <w:b/>
          <w:color w:val="000000"/>
          <w:sz w:val="24"/>
        </w:rPr>
        <w:t>，沒有一样事物是</w:t>
      </w:r>
      <w:r>
        <w:rPr>
          <w:rFonts w:ascii="宋体" w:eastAsia="宋体" w:hAnsi="宋体" w:cs="宋体"/>
          <w:b/>
          <w:color w:val="000000"/>
          <w:sz w:val="24"/>
        </w:rPr>
        <w:t>“</w:t>
      </w:r>
      <w:r>
        <w:rPr>
          <w:rFonts w:ascii="宋体" w:eastAsia="宋体" w:hAnsi="宋体" w:cs="宋体"/>
          <w:b/>
          <w:color w:val="000000"/>
          <w:sz w:val="24"/>
        </w:rPr>
        <w:t>永靜</w:t>
      </w:r>
      <w:r>
        <w:rPr>
          <w:rFonts w:ascii="宋体" w:eastAsia="宋体" w:hAnsi="宋体" w:cs="宋体"/>
          <w:b/>
          <w:color w:val="000000"/>
          <w:sz w:val="24"/>
        </w:rPr>
        <w:t>”</w:t>
      </w:r>
      <w:r>
        <w:rPr>
          <w:rFonts w:ascii="宋体" w:eastAsia="宋体" w:hAnsi="宋体" w:cs="宋体"/>
          <w:b/>
          <w:color w:val="000000"/>
          <w:sz w:val="24"/>
        </w:rPr>
        <w:t>或</w:t>
      </w:r>
      <w:r>
        <w:rPr>
          <w:rFonts w:ascii="宋体" w:eastAsia="宋体" w:hAnsi="宋体" w:cs="宋体"/>
          <w:b/>
          <w:color w:val="000000"/>
          <w:sz w:val="24"/>
        </w:rPr>
        <w:t>30</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永动</w:t>
      </w:r>
      <w:r>
        <w:rPr>
          <w:rFonts w:ascii="宋体" w:eastAsia="宋体" w:hAnsi="宋体" w:cs="宋体"/>
          <w:b/>
          <w:color w:val="000000"/>
          <w:sz w:val="24"/>
        </w:rPr>
        <w:t>”</w:t>
      </w:r>
      <w:r>
        <w:rPr>
          <w:rFonts w:ascii="宋体" w:eastAsia="宋体" w:hAnsi="宋体" w:cs="宋体"/>
          <w:b/>
          <w:color w:val="000000"/>
          <w:sz w:val="24"/>
        </w:rPr>
        <w:t>，这样說法也不</w:t>
      </w:r>
      <w:r>
        <w:rPr>
          <w:rFonts w:ascii="宋体" w:eastAsia="宋体" w:hAnsi="宋体" w:cs="宋体"/>
          <w:b/>
          <w:color w:val="000000"/>
          <w:sz w:val="24"/>
        </w:rPr>
        <w:t>切实；字宙間总該有一原动者，自己不动，而使一切动变事物入于动变。</w:t>
      </w:r>
      <w:r>
        <w:rPr>
          <w:rFonts w:ascii="宋体" w:eastAsia="宋体" w:hAnsi="宋体" w:cs="宋体"/>
          <w:b/>
          <w:color w:val="000000"/>
          <w:sz w:val="24"/>
        </w:rPr>
        <w:t>①</w:t>
      </w:r>
    </w:p>
    <w:p w:rsidR="00374711" w:rsidRDefault="00374711">
      <w:pPr>
        <w:spacing w:line="5706" w:lineRule="exact"/>
      </w:pPr>
    </w:p>
    <w:p w:rsidR="00374711" w:rsidRDefault="000C031C">
      <w:pPr>
        <w:spacing w:line="14" w:lineRule="exact"/>
      </w:pPr>
      <w:r>
        <w:rPr>
          <w:noProof/>
        </w:rPr>
        <w:lastRenderedPageBreak/>
        <mc:AlternateContent>
          <mc:Choice Requires="wps">
            <w:drawing>
              <wp:anchor distT="0" distB="0" distL="0" distR="0" simplePos="0" relativeHeight="251271168" behindDoc="0" locked="0" layoutInCell="1" allowOverlap="1">
                <wp:simplePos x="0" y="0"/>
                <wp:positionH relativeFrom="column">
                  <wp:posOffset>685800</wp:posOffset>
                </wp:positionH>
                <wp:positionV relativeFrom="paragraph">
                  <wp:posOffset>0</wp:posOffset>
                </wp:positionV>
                <wp:extent cx="5092700" cy="3810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50927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4pt;margin-top:0pt;width:40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72192" behindDoc="0" locked="0" layoutInCell="1" allowOverlap="1">
                <wp:simplePos x="0" y="0"/>
                <wp:positionH relativeFrom="column">
                  <wp:posOffset>698500</wp:posOffset>
                </wp:positionH>
                <wp:positionV relativeFrom="paragraph">
                  <wp:posOffset>0</wp:posOffset>
                </wp:positionV>
                <wp:extent cx="1778000" cy="63500"/>
                <wp:effectExtent l="0" t="0" r="0" b="0"/>
                <wp:wrapTopAndBottom/>
                <wp:docPr id="26" name="文本框 26"/>
                <wp:cNvGraphicFramePr/>
                <a:graphic xmlns:a="http://schemas.openxmlformats.org/drawingml/2006/main">
                  <a:graphicData uri="http://schemas.microsoft.com/office/word/2010/wordprocessingShape">
                    <wps:wsp>
                      <wps:cNvSpPr txBox="1"/>
                      <wps:spPr>
                        <a:xfrm>
                          <a:off x="0" y="0"/>
                          <a:ext cx="1778000" cy="63500"/>
                        </a:xfrm>
                        <a:prstGeom prst="rect">
                          <a:avLst/>
                        </a:prstGeom>
                        <a:noFill/>
                        <a:ln w="6350">
                          <a:noFill/>
                        </a:ln>
                      </wps:spPr>
                      <wps:txbx>
                        <w:txbxContent>
                          <w:p w:rsidR="00374711" w:rsidRDefault="000C031C">
                            <w:pPr>
                              <w:spacing w:line="10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55pt;margin-top:0pt;width:140pt;height: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r>
        <w:rPr>
          <w:noProof/>
        </w:rPr>
        <mc:AlternateContent>
          <mc:Choice Requires="wps">
            <w:drawing>
              <wp:anchor distT="0" distB="0" distL="0" distR="0" simplePos="0" relativeHeight="251273216" behindDoc="0" locked="0" layoutInCell="1" allowOverlap="1">
                <wp:simplePos x="0" y="0"/>
                <wp:positionH relativeFrom="column">
                  <wp:posOffset>685800</wp:posOffset>
                </wp:positionH>
                <wp:positionV relativeFrom="paragraph">
                  <wp:posOffset>38100</wp:posOffset>
                </wp:positionV>
                <wp:extent cx="5092700" cy="6096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5092700" cy="609600"/>
                        </a:xfrm>
                        <a:prstGeom prst="rect">
                          <a:avLst/>
                        </a:prstGeom>
                        <a:noFill/>
                        <a:ln w="6350">
                          <a:noFill/>
                        </a:ln>
                      </wps:spPr>
                      <wps:txbx>
                        <w:txbxContent>
                          <w:p w:rsidR="00374711" w:rsidRDefault="000C031C">
                            <w:pPr>
                              <w:autoSpaceDE w:val="0"/>
                              <w:autoSpaceDN w:val="0"/>
                              <w:spacing w:line="313" w:lineRule="atLeast"/>
                              <w:ind w:firstLine="440"/>
                              <w:rPr>
                                <w:sz w:val="24"/>
                              </w:rPr>
                            </w:pPr>
                            <w:r>
                              <w:rPr>
                                <w:rFonts w:ascii="宋体" w:eastAsia="宋体" w:hAnsi="宋体" w:cs="宋体"/>
                                <w:b/>
                                <w:color w:val="000000"/>
                                <w:sz w:val="24"/>
                              </w:rPr>
                              <w:t>①r ò npütov`xvrivinivrrov airò.“</w:t>
                            </w:r>
                            <w:r>
                              <w:rPr>
                                <w:rFonts w:ascii="宋体" w:eastAsia="宋体" w:hAnsi="宋体" w:cs="宋体"/>
                                <w:b/>
                                <w:color w:val="000000"/>
                                <w:sz w:val="24"/>
                              </w:rPr>
                              <w:t>自己不动的原动者</w:t>
                            </w:r>
                            <w:r>
                              <w:rPr>
                                <w:rFonts w:ascii="宋体" w:eastAsia="宋体" w:hAnsi="宋体" w:cs="宋体"/>
                                <w:b/>
                                <w:color w:val="000000"/>
                                <w:sz w:val="24"/>
                              </w:rPr>
                              <w:t>”</w:t>
                            </w:r>
                            <w:r>
                              <w:rPr>
                                <w:rFonts w:ascii="宋体" w:eastAsia="宋体" w:hAnsi="宋体" w:cs="宋体"/>
                                <w:b/>
                                <w:color w:val="000000"/>
                                <w:sz w:val="24"/>
                              </w:rPr>
                              <w:t>一向被基督教神学家引証为亞里士多德对于主神</w:t>
                            </w:r>
                            <w:r>
                              <w:rPr>
                                <w:rFonts w:ascii="宋体" w:eastAsia="宋体" w:hAnsi="宋体" w:cs="宋体"/>
                                <w:b/>
                                <w:color w:val="000000"/>
                                <w:sz w:val="24"/>
                              </w:rPr>
                              <w:t>(</w:t>
                            </w:r>
                            <w:r>
                              <w:rPr>
                                <w:rFonts w:ascii="宋体" w:eastAsia="宋体" w:hAnsi="宋体" w:cs="宋体"/>
                                <w:b/>
                                <w:color w:val="000000"/>
                                <w:sz w:val="24"/>
                              </w:rPr>
                              <w:t>天主或上帝</w:t>
                            </w:r>
                            <w:r>
                              <w:rPr>
                                <w:rFonts w:ascii="宋体" w:eastAsia="宋体" w:hAnsi="宋体" w:cs="宋体"/>
                                <w:b/>
                                <w:color w:val="000000"/>
                                <w:sz w:val="24"/>
                              </w:rPr>
                              <w:t>)</w:t>
                            </w:r>
                            <w:r>
                              <w:rPr>
                                <w:rFonts w:ascii="宋体" w:eastAsia="宋体" w:hAnsi="宋体" w:cs="宋体"/>
                                <w:b/>
                                <w:color w:val="000000"/>
                                <w:sz w:val="24"/>
                              </w:rPr>
                              <w:t>的認識。</w:t>
                            </w:r>
                            <w:r>
                              <w:rPr>
                                <w:rFonts w:ascii="宋体" w:eastAsia="宋体" w:hAnsi="宋体" w:cs="宋体"/>
                                <w:color w:val="000000"/>
                                <w:sz w:val="24"/>
                              </w:rPr>
                              <w:t xml:space="preserve"> </w:t>
                            </w:r>
                            <w:r>
                              <w:rPr>
                                <w:rFonts w:ascii="宋体" w:eastAsia="宋体" w:hAnsi="宋体" w:cs="宋体"/>
                                <w:b/>
                                <w:color w:val="000000"/>
                                <w:sz w:val="24"/>
                              </w:rPr>
                              <w:t>亞氏此項观念实由宇宙論与物理学引出，并不着重于袡学或宗教教义</w:t>
                            </w:r>
                            <w:r>
                              <w:rPr>
                                <w:rFonts w:ascii="宋体" w:eastAsia="宋体" w:hAnsi="宋体" w:cs="宋体"/>
                                <w:b/>
                                <w:color w:val="000000"/>
                                <w:sz w:val="24"/>
                              </w:rPr>
                              <w:t>(</w:t>
                            </w:r>
                            <w:r>
                              <w:rPr>
                                <w:rFonts w:ascii="宋体" w:eastAsia="宋体" w:hAnsi="宋体" w:cs="宋体"/>
                                <w:b/>
                                <w:color w:val="000000"/>
                                <w:sz w:val="24"/>
                              </w:rPr>
                              <w:t>参看卷</w:t>
                            </w:r>
                            <w:r>
                              <w:rPr>
                                <w:rFonts w:ascii="宋体" w:eastAsia="宋体" w:hAnsi="宋体" w:cs="宋体"/>
                                <w:b/>
                                <w:color w:val="000000"/>
                                <w:sz w:val="24"/>
                              </w:rPr>
                              <w:t>A)</w:t>
                            </w:r>
                            <w:r>
                              <w:rPr>
                                <w:rFonts w:ascii="宋体" w:eastAsia="宋体" w:hAnsi="宋体" w:cs="宋体"/>
                                <w:b/>
                                <w:color w:val="000000"/>
                                <w:sz w:val="24"/>
                              </w:rPr>
                              <w:t>。</w:t>
                            </w:r>
                          </w:p>
                        </w:txbxContent>
                      </wps:txbx>
                      <wps:bodyPr vert="horz" wrap="square" lIns="0" tIns="0" rIns="0" bIns="0" anchor="t">
                        <a:spAutoFit/>
                      </wps:bodyPr>
                    </wps:wsp>
                  </a:graphicData>
                </a:graphic>
              </wp:anchor>
            </w:drawing>
          </mc:Choice>
          <mc:Fallback>
            <w:pict>
              <v:shape type="#_x0000_t202" filled="f" stroked="f" style="margin-left:54pt;margin-top:3pt;width:401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3" w:lineRule="atLeast"/>
                        <w:ind w:left="0" w:right="0" w:firstLine="440"/>
                        <w:jc w:val="both"/>
                        <w:textAlignment w:val="auto"/>
                        <w:rPr>
                          <w:sz w:val="24"/>
                        </w:rPr>
                      </w:pPr>
                      <w:r>
                        <w:rPr>
                          <w:rFonts w:ascii="宋体" w:hAnsi="宋体" w:cs="宋体" w:eastAsia="宋体"/>
                          <w:sz w:val="24"/>
                          <w:color w:val="000000"/>
                          <w:b w:val="on"/>
                          <w:i w:val="off"/>
                          <w:strike w:val="off"/>
                        </w:rPr>
                        <w:t>①r ò npütov`xvrivinivrrov airò.“自己不动的原动者”一向被基督教神学</w:t>
                      </w:r>
                      <w:r>
                        <w:rPr>
                          <w:rFonts w:ascii="宋体" w:hAnsi="宋体" w:cs="宋体" w:eastAsia="宋体"/>
                          <w:sz w:val="24"/>
                          <w:color w:val="000000"/>
                          <w:b w:val="on"/>
                          <w:i w:val="off"/>
                          <w:strike w:val="off"/>
                        </w:rPr>
                        <w:t>家引証为亞里士多德对于主神(天主或上帝)的認識。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亞氏此項观念实由宇宙論与物</w:t>
                      </w:r>
                      <w:r>
                        <w:rPr>
                          <w:rFonts w:ascii="宋体" w:hAnsi="宋体" w:cs="宋体" w:eastAsia="宋体"/>
                          <w:sz w:val="24"/>
                          <w:color w:val="000000"/>
                          <w:b w:val="on"/>
                          <w:i w:val="off"/>
                          <w:strike w:val="off"/>
                        </w:rPr>
                        <w:t>理学引出，并不着重于袡学或宗教教义(参看卷A)。</w:t>
                      </w:r>
                    </w:p>
                  </w:txbxContent>
                </v:textbox>
              </v:shape>
            </w:pict>
          </mc:Fallback>
        </mc:AlternateContent>
      </w:r>
    </w:p>
    <w:p w:rsidR="00374711" w:rsidRDefault="000C031C">
      <w:pPr>
        <w:autoSpaceDE w:val="0"/>
        <w:autoSpaceDN w:val="0"/>
        <w:spacing w:before="200" w:line="180" w:lineRule="atLeast"/>
        <w:ind w:left="620"/>
        <w:rPr>
          <w:sz w:val="24"/>
        </w:rPr>
      </w:pP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82 ·</w:t>
      </w:r>
      <w:r>
        <w:br w:type="page"/>
      </w:r>
    </w:p>
    <w:p w:rsidR="00374711" w:rsidRDefault="000C031C">
      <w:pPr>
        <w:spacing w:line="20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2360" w:line="380" w:lineRule="atLeast"/>
        <w:ind w:left="3800"/>
      </w:pPr>
      <w:r>
        <w:rPr>
          <w:rFonts w:ascii="宋体" w:eastAsia="宋体" w:hAnsi="宋体" w:cs="宋体"/>
          <w:color w:val="000000"/>
        </w:rPr>
        <w:t>卷</w:t>
      </w:r>
      <w:r>
        <w:rPr>
          <w:rFonts w:ascii="宋体" w:eastAsia="宋体" w:hAnsi="宋体" w:cs="宋体"/>
          <w:color w:val="000000"/>
        </w:rPr>
        <w:t xml:space="preserve"> (△) </w:t>
      </w:r>
      <w:r>
        <w:rPr>
          <w:rFonts w:ascii="宋体" w:eastAsia="宋体" w:hAnsi="宋体" w:cs="宋体"/>
          <w:color w:val="000000"/>
        </w:rPr>
        <w:t>五</w:t>
      </w:r>
      <w:r>
        <w:rPr>
          <w:rFonts w:ascii="宋体" w:eastAsia="宋体" w:hAnsi="宋体" w:cs="宋体"/>
          <w:color w:val="000000"/>
        </w:rPr>
        <w:t>①</w:t>
      </w:r>
    </w:p>
    <w:p w:rsidR="00374711" w:rsidRDefault="000C031C">
      <w:pPr>
        <w:autoSpaceDE w:val="0"/>
        <w:autoSpaceDN w:val="0"/>
        <w:spacing w:before="540" w:line="240" w:lineRule="atLeast"/>
        <w:ind w:left="500"/>
      </w:pPr>
      <w:r>
        <w:rPr>
          <w:rFonts w:ascii="宋体" w:eastAsia="宋体" w:hAnsi="宋体" w:cs="宋体"/>
          <w:color w:val="000000"/>
        </w:rPr>
        <w:t>章</w:t>
      </w:r>
      <w:r>
        <w:rPr>
          <w:rFonts w:ascii="宋体" w:eastAsia="宋体" w:hAnsi="宋体" w:cs="宋体"/>
          <w:color w:val="000000"/>
        </w:rPr>
        <w:t xml:space="preserve"> ---</w:t>
      </w:r>
    </w:p>
    <w:p w:rsidR="00374711" w:rsidRDefault="000C031C">
      <w:pPr>
        <w:autoSpaceDE w:val="0"/>
        <w:autoSpaceDN w:val="0"/>
        <w:spacing w:line="440" w:lineRule="atLeast"/>
        <w:ind w:left="500" w:right="1140"/>
        <w:rPr>
          <w:sz w:val="24"/>
        </w:rPr>
      </w:pPr>
      <w:r>
        <w:rPr>
          <w:rFonts w:ascii="宋体" w:eastAsia="宋体" w:hAnsi="宋体" w:cs="宋体"/>
          <w:color w:val="000000"/>
        </w:rPr>
        <w:t>1013a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w:t>
      </w:r>
      <w:r>
        <w:rPr>
          <w:rFonts w:ascii="宋体" w:eastAsia="宋体" w:hAnsi="宋体" w:cs="宋体"/>
          <w:color w:val="000000"/>
        </w:rPr>
        <w:t>原</w:t>
      </w:r>
      <w:r>
        <w:rPr>
          <w:rFonts w:ascii="宋体" w:eastAsia="宋体" w:hAnsi="宋体" w:cs="宋体"/>
          <w:color w:val="000000"/>
        </w:rPr>
        <w:t>”②</w:t>
      </w:r>
      <w:r>
        <w:rPr>
          <w:rFonts w:ascii="宋体" w:eastAsia="宋体" w:hAnsi="宋体" w:cs="宋体"/>
          <w:color w:val="000000"/>
        </w:rPr>
        <w:t>的命意</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)&lt;</w:t>
      </w:r>
      <w:r>
        <w:rPr>
          <w:rFonts w:ascii="宋体" w:eastAsia="宋体" w:hAnsi="宋体" w:cs="宋体"/>
          <w:color w:val="000000"/>
        </w:rPr>
        <w:t>原始</w:t>
      </w:r>
      <w:r>
        <w:rPr>
          <w:rFonts w:ascii="宋体" w:eastAsia="宋体" w:hAnsi="宋体" w:cs="宋体"/>
          <w:color w:val="000000"/>
        </w:rPr>
        <w:t>&gt;</w:t>
      </w:r>
      <w:r>
        <w:rPr>
          <w:rFonts w:ascii="宋体" w:eastAsia="宋体" w:hAnsi="宋体" w:cs="宋体"/>
          <w:color w:val="000000"/>
        </w:rPr>
        <w:t>事物之从所发始，如一条綫或一条路，无論</w:t>
      </w:r>
      <w:r>
        <w:rPr>
          <w:rFonts w:ascii="宋体" w:eastAsia="宋体" w:hAnsi="宋体" w:cs="宋体"/>
          <w:color w:val="000000"/>
        </w:rPr>
        <w:t xml:space="preserve"> </w:t>
      </w:r>
      <w:r>
        <w:rPr>
          <w:rFonts w:ascii="宋体" w:eastAsia="宋体" w:hAnsi="宋体" w:cs="宋体"/>
          <w:color w:val="000000"/>
        </w:rPr>
        <w:t>从那端看，都得有一起点。</w:t>
      </w:r>
      <w:r>
        <w:rPr>
          <w:rFonts w:ascii="宋体" w:eastAsia="宋体" w:hAnsi="宋体" w:cs="宋体"/>
          <w:color w:val="000000"/>
        </w:rPr>
        <w:t xml:space="preserve">  (</w:t>
      </w:r>
      <w:r>
        <w:rPr>
          <w:rFonts w:ascii="宋体" w:eastAsia="宋体" w:hAnsi="宋体" w:cs="宋体"/>
          <w:color w:val="000000"/>
        </w:rPr>
        <w:t>二</w:t>
      </w:r>
      <w:r>
        <w:rPr>
          <w:rFonts w:ascii="宋体" w:eastAsia="宋体" w:hAnsi="宋体" w:cs="宋体"/>
          <w:color w:val="000000"/>
        </w:rPr>
        <w:t>)</w:t>
      </w:r>
      <w:r>
        <w:rPr>
          <w:rFonts w:ascii="宋体" w:eastAsia="宋体" w:hAnsi="宋体" w:cs="宋体"/>
          <w:color w:val="000000"/>
        </w:rPr>
        <w:t>〈原始〉是事物之从所开头，如我們学习，并不必須从第一章学起，有时就从最好入手的一</w:t>
      </w:r>
      <w:r>
        <w:rPr>
          <w:rFonts w:ascii="宋体" w:eastAsia="宋体" w:hAnsi="宋体" w:cs="宋体"/>
          <w:color w:val="000000"/>
        </w:rPr>
        <w:t xml:space="preserve">5 </w:t>
      </w:r>
      <w:r>
        <w:rPr>
          <w:rFonts w:ascii="宋体" w:eastAsia="宋体" w:hAnsi="宋体" w:cs="宋体"/>
          <w:color w:val="000000"/>
        </w:rPr>
        <w:t>节</w:t>
      </w:r>
      <w:r>
        <w:rPr>
          <w:rFonts w:ascii="宋体" w:eastAsia="宋体" w:hAnsi="宋体" w:cs="宋体"/>
          <w:color w:val="000000"/>
        </w:rPr>
        <w:t>③</w:t>
      </w:r>
      <w:r>
        <w:rPr>
          <w:rFonts w:ascii="宋体" w:eastAsia="宋体" w:hAnsi="宋体" w:cs="宋体"/>
          <w:color w:val="000000"/>
        </w:rPr>
        <w:t>学起。</w:t>
      </w:r>
      <w:r>
        <w:rPr>
          <w:rFonts w:ascii="宋体" w:eastAsia="宋体" w:hAnsi="宋体" w:cs="宋体"/>
          <w:color w:val="000000"/>
        </w:rPr>
        <w:t xml:space="preserve">  (</w:t>
      </w:r>
      <w:r>
        <w:rPr>
          <w:rFonts w:ascii="宋体" w:eastAsia="宋体" w:hAnsi="宋体" w:cs="宋体"/>
          <w:color w:val="000000"/>
        </w:rPr>
        <w:t>三</w:t>
      </w:r>
      <w:r>
        <w:rPr>
          <w:rFonts w:ascii="宋体" w:eastAsia="宋体" w:hAnsi="宋体" w:cs="宋体"/>
          <w:color w:val="000000"/>
        </w:rPr>
        <w:t>)</w:t>
      </w:r>
      <w:r>
        <w:rPr>
          <w:rFonts w:ascii="宋体" w:eastAsia="宋体" w:hAnsi="宋体" w:cs="宋体"/>
          <w:color w:val="000000"/>
        </w:rPr>
        <w:t>〈原本〉是事物内在的基本部分，如船先有船樑</w:t>
      </w:r>
      <w:r>
        <w:rPr>
          <w:rFonts w:ascii="宋体" w:eastAsia="宋体" w:hAnsi="宋体" w:cs="宋体"/>
          <w:color w:val="000000"/>
        </w:rPr>
        <w:t>.</w:t>
      </w:r>
      <w:r>
        <w:rPr>
          <w:rFonts w:ascii="宋体" w:eastAsia="宋体" w:hAnsi="宋体" w:cs="宋体"/>
          <w:color w:val="000000"/>
        </w:rPr>
        <w:t>屋先有基础，而有些动物有心；</w:t>
      </w:r>
      <w:r>
        <w:rPr>
          <w:rFonts w:ascii="宋体" w:eastAsia="宋体" w:hAnsi="宋体" w:cs="宋体"/>
          <w:color w:val="000000"/>
        </w:rPr>
        <w:t>④</w:t>
      </w:r>
      <w:r>
        <w:rPr>
          <w:rFonts w:ascii="宋体" w:eastAsia="宋体" w:hAnsi="宋体" w:cs="宋体"/>
          <w:color w:val="000000"/>
        </w:rPr>
        <w:t>有些有腦，另有些則另有性質相似于心或腦的部分。</w:t>
      </w:r>
      <w:r>
        <w:rPr>
          <w:rFonts w:ascii="宋体" w:eastAsia="宋体" w:hAnsi="宋体" w:cs="宋体"/>
          <w:color w:val="000000"/>
        </w:rPr>
        <w:t xml:space="preserve">  (</w:t>
      </w:r>
      <w:r>
        <w:rPr>
          <w:rFonts w:ascii="宋体" w:eastAsia="宋体" w:hAnsi="宋体" w:cs="宋体"/>
          <w:color w:val="000000"/>
        </w:rPr>
        <w:t>四</w:t>
      </w:r>
      <w:r>
        <w:rPr>
          <w:rFonts w:ascii="宋体" w:eastAsia="宋体" w:hAnsi="宋体" w:cs="宋体"/>
          <w:color w:val="000000"/>
        </w:rPr>
        <w:t>)&lt;</w:t>
      </w:r>
      <w:r>
        <w:rPr>
          <w:rFonts w:ascii="宋体" w:eastAsia="宋体" w:hAnsi="宋体" w:cs="宋体"/>
          <w:color w:val="000000"/>
        </w:rPr>
        <w:t>原由</w:t>
      </w:r>
      <w:r>
        <w:rPr>
          <w:rFonts w:ascii="宋体" w:eastAsia="宋体" w:hAnsi="宋体" w:cs="宋体"/>
          <w:color w:val="000000"/>
        </w:rPr>
        <w:t>&gt;</w:t>
      </w:r>
      <w:r>
        <w:rPr>
          <w:rFonts w:ascii="宋体" w:eastAsia="宋体" w:hAnsi="宋体" w:cs="宋体"/>
          <w:color w:val="000000"/>
        </w:rPr>
        <w:t>不是内在的部分，而是事物最初的</w:t>
      </w:r>
      <w:r>
        <w:rPr>
          <w:rFonts w:ascii="宋体" w:eastAsia="宋体" w:hAnsi="宋体" w:cs="宋体"/>
          <w:color w:val="000000"/>
        </w:rPr>
        <w:t xml:space="preserve">10 </w:t>
      </w:r>
      <w:r>
        <w:rPr>
          <w:rFonts w:ascii="宋体" w:eastAsia="宋体" w:hAnsi="宋体" w:cs="宋体"/>
          <w:color w:val="000000"/>
        </w:rPr>
        <w:t>生成以及所从动变的来源，如小孩出于父母；打架由于吵嘴。</w:t>
      </w:r>
      <w:r>
        <w:rPr>
          <w:rFonts w:ascii="宋体" w:eastAsia="宋体" w:hAnsi="宋体" w:cs="宋体"/>
          <w:color w:val="000000"/>
        </w:rPr>
        <w:t xml:space="preserve">  (</w:t>
      </w:r>
      <w:r>
        <w:rPr>
          <w:rFonts w:ascii="宋体" w:eastAsia="宋体" w:hAnsi="宋体" w:cs="宋体"/>
          <w:color w:val="000000"/>
        </w:rPr>
        <w:t>五</w:t>
      </w:r>
      <w:r>
        <w:rPr>
          <w:rFonts w:ascii="宋体" w:eastAsia="宋体" w:hAnsi="宋体" w:cs="宋体"/>
          <w:color w:val="000000"/>
        </w:rPr>
        <w:t>)&lt;</w:t>
      </w:r>
      <w:r>
        <w:rPr>
          <w:rFonts w:ascii="宋体" w:eastAsia="宋体" w:hAnsi="宋体" w:cs="宋体"/>
          <w:color w:val="000000"/>
        </w:rPr>
        <w:t>原意</w:t>
      </w:r>
      <w:r>
        <w:rPr>
          <w:rFonts w:ascii="宋体" w:eastAsia="宋体" w:hAnsi="宋体" w:cs="宋体"/>
          <w:color w:val="000000"/>
        </w:rPr>
        <w:t>&gt;</w:t>
      </w:r>
      <w:r>
        <w:rPr>
          <w:rFonts w:ascii="宋体" w:eastAsia="宋体" w:hAnsi="宋体" w:cs="宋体"/>
          <w:color w:val="000000"/>
        </w:rPr>
        <w:t>是事物动变的緣由，动变的事物因他的意旨从而发</w:t>
      </w:r>
      <w:r>
        <w:rPr>
          <w:rFonts w:ascii="宋体" w:eastAsia="宋体" w:hAnsi="宋体" w:cs="宋体"/>
          <w:color w:val="000000"/>
        </w:rPr>
        <w:t>生动变，如城市政府，寡头政体，王制以及暴君都叫做</w:t>
      </w:r>
      <w:r>
        <w:rPr>
          <w:rFonts w:ascii="宋体" w:eastAsia="宋体" w:hAnsi="宋体" w:cs="宋体"/>
          <w:color w:val="000000"/>
        </w:rPr>
        <w:t>“</w:t>
      </w:r>
      <w:r>
        <w:rPr>
          <w:rFonts w:ascii="宋体" w:eastAsia="宋体" w:hAnsi="宋体" w:cs="宋体"/>
          <w:color w:val="000000"/>
        </w:rPr>
        <w:t>原</w:t>
      </w:r>
      <w:r>
        <w:rPr>
          <w:rFonts w:ascii="宋体" w:eastAsia="宋体" w:hAnsi="宋体" w:cs="宋体"/>
          <w:color w:val="000000"/>
        </w:rPr>
        <w:t>”(òpXal)</w:t>
      </w:r>
      <w:r>
        <w:rPr>
          <w:rFonts w:ascii="宋体" w:eastAsia="宋体" w:hAnsi="宋体" w:cs="宋体"/>
          <w:color w:val="000000"/>
        </w:rPr>
        <w:t>〈主〉。技艺亦然，尤其显明的是大匠师的精于設計者。</w:t>
      </w:r>
      <w:r>
        <w:rPr>
          <w:rFonts w:ascii="宋体" w:eastAsia="宋体" w:hAnsi="宋体" w:cs="宋体"/>
          <w:color w:val="000000"/>
        </w:rPr>
        <w:t>(</w:t>
      </w:r>
      <w:r>
        <w:rPr>
          <w:rFonts w:ascii="宋体" w:eastAsia="宋体" w:hAnsi="宋体" w:cs="宋体"/>
          <w:color w:val="000000"/>
        </w:rPr>
        <w:t>六</w:t>
      </w:r>
      <w:r>
        <w:rPr>
          <w:rFonts w:ascii="宋体" w:eastAsia="宋体" w:hAnsi="宋体" w:cs="宋体"/>
          <w:color w:val="000000"/>
        </w:rPr>
        <w:t>)</w:t>
      </w:r>
      <w:r>
        <w:rPr>
          <w:rFonts w:ascii="宋体" w:eastAsia="宋体" w:hAnsi="宋体" w:cs="宋体"/>
          <w:color w:val="000000"/>
        </w:rPr>
        <w:t>〈原理〉是事物</w:t>
      </w:r>
      <w:r>
        <w:rPr>
          <w:rFonts w:ascii="宋体" w:eastAsia="宋体" w:hAnsi="宋体" w:cs="宋体"/>
          <w:color w:val="000000"/>
        </w:rPr>
        <w:t xml:space="preserve">15 </w:t>
      </w:r>
      <w:r>
        <w:rPr>
          <w:rFonts w:ascii="宋体" w:eastAsia="宋体" w:hAnsi="宋体" w:cs="宋体"/>
          <w:color w:val="000000"/>
        </w:rPr>
        <w:t>所由明示其初义的，如假設是实証的起点。</w:t>
      </w:r>
      <w:r>
        <w:rPr>
          <w:rFonts w:ascii="宋体" w:eastAsia="宋体" w:hAnsi="宋体" w:cs="宋体"/>
          <w:color w:val="000000"/>
        </w:rPr>
        <w:t xml:space="preserve">  (</w:t>
      </w:r>
      <w:r>
        <w:rPr>
          <w:rFonts w:ascii="宋体" w:eastAsia="宋体" w:hAnsi="宋体" w:cs="宋体"/>
          <w:color w:val="000000"/>
        </w:rPr>
        <w:t>因为</w:t>
      </w:r>
      <w:r>
        <w:rPr>
          <w:rFonts w:ascii="宋体" w:eastAsia="宋体" w:hAnsi="宋体" w:cs="宋体"/>
          <w:color w:val="000000"/>
        </w:rPr>
        <w:t>“</w:t>
      </w:r>
      <w:r>
        <w:rPr>
          <w:rFonts w:ascii="宋体" w:eastAsia="宋体" w:hAnsi="宋体" w:cs="宋体"/>
          <w:color w:val="000000"/>
        </w:rPr>
        <w:t>原因</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原始</w:t>
      </w:r>
      <w:r>
        <w:rPr>
          <w:rFonts w:ascii="宋体" w:eastAsia="宋体" w:hAnsi="宋体" w:cs="宋体"/>
          <w:color w:val="000000"/>
        </w:rPr>
        <w:t>”</w:t>
      </w:r>
    </w:p>
    <w:p w:rsidR="00374711" w:rsidRDefault="000C031C">
      <w:pPr>
        <w:spacing w:before="380" w:line="120" w:lineRule="exact"/>
        <w:ind w:left="110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00" w:lineRule="atLeast"/>
        <w:ind w:left="1000" w:right="1320" w:firstLine="480"/>
      </w:pPr>
      <w:r>
        <w:rPr>
          <w:rFonts w:ascii="宋体" w:eastAsia="宋体" w:hAnsi="宋体" w:cs="宋体"/>
          <w:color w:val="000000"/>
        </w:rPr>
        <w:t>①</w:t>
      </w:r>
      <w:r>
        <w:rPr>
          <w:rFonts w:ascii="宋体" w:eastAsia="宋体" w:hAnsi="宋体" w:cs="宋体"/>
          <w:color w:val="000000"/>
        </w:rPr>
        <w:t>上数卷論定哲学思辨的范圍。</w:t>
      </w:r>
      <w:r>
        <w:rPr>
          <w:rFonts w:ascii="宋体" w:eastAsia="宋体" w:hAnsi="宋体" w:cs="宋体"/>
          <w:color w:val="000000"/>
        </w:rPr>
        <w:t xml:space="preserve"> </w:t>
      </w:r>
      <w:r>
        <w:rPr>
          <w:rFonts w:ascii="宋体" w:eastAsia="宋体" w:hAnsi="宋体" w:cs="宋体"/>
          <w:color w:val="000000"/>
        </w:rPr>
        <w:t>此卷集釋有关本体論中常用的重要名詞。</w:t>
      </w:r>
      <w:r>
        <w:rPr>
          <w:rFonts w:ascii="宋体" w:eastAsia="宋体" w:hAnsi="宋体" w:cs="宋体"/>
          <w:color w:val="000000"/>
        </w:rPr>
        <w:t xml:space="preserve"> </w:t>
      </w:r>
      <w:r>
        <w:rPr>
          <w:rFonts w:ascii="宋体" w:eastAsia="宋体" w:hAnsi="宋体" w:cs="宋体"/>
          <w:color w:val="000000"/>
        </w:rPr>
        <w:t>但其中有数詞与此書无关。</w:t>
      </w:r>
      <w:r>
        <w:rPr>
          <w:rFonts w:ascii="宋体" w:eastAsia="宋体" w:hAnsi="宋体" w:cs="宋体"/>
          <w:color w:val="000000"/>
        </w:rPr>
        <w:t xml:space="preserve"> </w:t>
      </w:r>
      <w:r>
        <w:rPr>
          <w:rFonts w:ascii="宋体" w:eastAsia="宋体" w:hAnsi="宋体" w:cs="宋体"/>
          <w:color w:val="000000"/>
        </w:rPr>
        <w:t>似原为另一專篇。</w:t>
      </w:r>
      <w:r>
        <w:rPr>
          <w:rFonts w:ascii="宋体" w:eastAsia="宋体" w:hAnsi="宋体" w:cs="宋体"/>
          <w:color w:val="000000"/>
        </w:rPr>
        <w:t xml:space="preserve"> </w:t>
      </w:r>
      <w:r>
        <w:rPr>
          <w:rFonts w:ascii="宋体" w:eastAsia="宋体" w:hAnsi="宋体" w:cs="宋体"/>
          <w:color w:val="000000"/>
        </w:rPr>
        <w:t>著录时間或早于此書。所傳公元前希茜溪</w:t>
      </w:r>
      <w:r>
        <w:rPr>
          <w:rFonts w:ascii="宋体" w:eastAsia="宋体" w:hAnsi="宋体" w:cs="宋体"/>
          <w:color w:val="000000"/>
        </w:rPr>
        <w:t>(Hesychius)“</w:t>
      </w:r>
      <w:r>
        <w:rPr>
          <w:rFonts w:ascii="宋体" w:eastAsia="宋体" w:hAnsi="宋体" w:cs="宋体"/>
          <w:color w:val="000000"/>
        </w:rPr>
        <w:t>亞氏書目</w:t>
      </w:r>
      <w:r>
        <w:rPr>
          <w:rFonts w:ascii="宋体" w:eastAsia="宋体" w:hAnsi="宋体" w:cs="宋体"/>
          <w:color w:val="000000"/>
        </w:rPr>
        <w:t>”</w:t>
      </w:r>
      <w:r>
        <w:rPr>
          <w:rFonts w:ascii="宋体" w:eastAsia="宋体" w:hAnsi="宋体" w:cs="宋体"/>
          <w:color w:val="000000"/>
        </w:rPr>
        <w:t>中有</w:t>
      </w:r>
      <w:r>
        <w:rPr>
          <w:rFonts w:ascii="宋体" w:eastAsia="宋体" w:hAnsi="宋体" w:cs="宋体"/>
          <w:color w:val="000000"/>
        </w:rPr>
        <w:t>“</w:t>
      </w:r>
      <w:r>
        <w:rPr>
          <w:rFonts w:ascii="宋体" w:eastAsia="宋体" w:hAnsi="宋体" w:cs="宋体"/>
          <w:color w:val="000000"/>
        </w:rPr>
        <w:t>詞类集釋</w:t>
      </w:r>
      <w:r>
        <w:rPr>
          <w:rFonts w:ascii="宋体" w:eastAsia="宋体" w:hAnsi="宋体" w:cs="宋体"/>
          <w:color w:val="000000"/>
        </w:rPr>
        <w:t>”</w:t>
      </w:r>
      <w:r>
        <w:rPr>
          <w:rFonts w:ascii="宋体" w:eastAsia="宋体" w:hAnsi="宋体" w:cs="宋体"/>
          <w:color w:val="000000"/>
        </w:rPr>
        <w:t>一卷，或卽指此作。以后被夾入此書中。本</w:t>
      </w:r>
      <w:r>
        <w:rPr>
          <w:rFonts w:ascii="宋体" w:eastAsia="宋体" w:hAnsi="宋体" w:cs="宋体"/>
          <w:color w:val="000000"/>
        </w:rPr>
        <w:t>春卷</w:t>
      </w:r>
      <w:r>
        <w:rPr>
          <w:rFonts w:ascii="宋体" w:eastAsia="宋体" w:hAnsi="宋体" w:cs="宋体"/>
          <w:color w:val="000000"/>
        </w:rPr>
        <w:t>(E)</w:t>
      </w:r>
      <w:r>
        <w:rPr>
          <w:rFonts w:ascii="宋体" w:eastAsia="宋体" w:hAnsi="宋体" w:cs="宋体"/>
          <w:color w:val="000000"/>
        </w:rPr>
        <w:t>六末句与卷</w:t>
      </w:r>
      <w:r>
        <w:rPr>
          <w:rFonts w:ascii="宋体" w:eastAsia="宋体" w:hAnsi="宋体" w:cs="宋体"/>
          <w:color w:val="000000"/>
        </w:rPr>
        <w:t>(Z)</w:t>
      </w:r>
      <w:r>
        <w:rPr>
          <w:rFonts w:ascii="宋体" w:eastAsia="宋体" w:hAnsi="宋体" w:cs="宋体"/>
          <w:color w:val="000000"/>
        </w:rPr>
        <w:t>七开始句均提及</w:t>
      </w:r>
      <w:r>
        <w:rPr>
          <w:rFonts w:ascii="宋体" w:eastAsia="宋体" w:hAnsi="宋体" w:cs="宋体"/>
          <w:color w:val="000000"/>
        </w:rPr>
        <w:t xml:space="preserve"> repi roi xoλldxvs“</w:t>
      </w:r>
      <w:r>
        <w:rPr>
          <w:rFonts w:ascii="宋体" w:eastAsia="宋体" w:hAnsi="宋体" w:cs="宋体"/>
          <w:color w:val="000000"/>
        </w:rPr>
        <w:t>名詞集釋</w:t>
      </w:r>
      <w:r>
        <w:rPr>
          <w:rFonts w:ascii="宋体" w:eastAsia="宋体" w:hAnsi="宋体" w:cs="宋体"/>
          <w:color w:val="000000"/>
        </w:rPr>
        <w:t>”(</w:t>
      </w:r>
      <w:r>
        <w:rPr>
          <w:rFonts w:ascii="宋体" w:eastAsia="宋体" w:hAnsi="宋体" w:cs="宋体"/>
          <w:color w:val="000000"/>
        </w:rPr>
        <w:t>关于名詞諸涵义</w:t>
      </w:r>
      <w:r>
        <w:rPr>
          <w:rFonts w:ascii="宋体" w:eastAsia="宋体" w:hAnsi="宋体" w:cs="宋体"/>
          <w:color w:val="000000"/>
        </w:rPr>
        <w:t>)</w:t>
      </w:r>
      <w:r>
        <w:rPr>
          <w:rFonts w:ascii="宋体" w:eastAsia="宋体" w:hAnsi="宋体" w:cs="宋体"/>
          <w:color w:val="000000"/>
        </w:rPr>
        <w:t>亦当是指这卷的。</w:t>
      </w:r>
      <w:r>
        <w:rPr>
          <w:rFonts w:ascii="宋体" w:eastAsia="宋体" w:hAnsi="宋体" w:cs="宋体"/>
          <w:color w:val="000000"/>
        </w:rPr>
        <w:t xml:space="preserve"> </w:t>
      </w:r>
      <w:r>
        <w:rPr>
          <w:rFonts w:ascii="宋体" w:eastAsia="宋体" w:hAnsi="宋体" w:cs="宋体"/>
          <w:color w:val="000000"/>
        </w:rPr>
        <w:t>希滕詮疏家臣历山大將此卷編为第四卷，与「卷对換。拉丁学者，如托馬斯</w:t>
      </w:r>
      <w:r>
        <w:rPr>
          <w:rFonts w:ascii="宋体" w:eastAsia="宋体" w:hAnsi="宋体" w:cs="宋体"/>
          <w:color w:val="000000"/>
        </w:rPr>
        <w:t>·</w:t>
      </w:r>
      <w:r>
        <w:rPr>
          <w:rFonts w:ascii="宋体" w:eastAsia="宋体" w:hAnsi="宋体" w:cs="宋体"/>
          <w:color w:val="000000"/>
        </w:rPr>
        <w:t>阿奎那則編为第五卷。</w:t>
      </w:r>
    </w:p>
    <w:p w:rsidR="00374711" w:rsidRDefault="000C031C">
      <w:pPr>
        <w:autoSpaceDE w:val="0"/>
        <w:autoSpaceDN w:val="0"/>
        <w:spacing w:before="20" w:line="300" w:lineRule="atLeast"/>
        <w:ind w:left="1020" w:right="1320" w:firstLine="460"/>
      </w:pPr>
      <w:r>
        <w:rPr>
          <w:rFonts w:ascii="宋体" w:eastAsia="宋体" w:hAnsi="宋体" w:cs="宋体"/>
          <w:color w:val="000000"/>
        </w:rPr>
        <w:t>②</w:t>
      </w:r>
      <w:r>
        <w:rPr>
          <w:rFonts w:ascii="宋体" w:eastAsia="宋体" w:hAnsi="宋体" w:cs="宋体"/>
          <w:color w:val="000000"/>
        </w:rPr>
        <w:t>各民族言語文字发生时，若干原始字根，均出于人生基本活动，故多相似。然其日久撃乳則因生活、环境、与思想变化而頗相異致。</w:t>
      </w:r>
      <w:r>
        <w:rPr>
          <w:rFonts w:ascii="宋体" w:eastAsia="宋体" w:hAnsi="宋体" w:cs="宋体"/>
          <w:color w:val="000000"/>
        </w:rPr>
        <w:t xml:space="preserve"> </w:t>
      </w:r>
      <w:r>
        <w:rPr>
          <w:rFonts w:ascii="宋体" w:eastAsia="宋体" w:hAnsi="宋体" w:cs="宋体"/>
          <w:color w:val="000000"/>
        </w:rPr>
        <w:t>凡一字数义，即双关或数关之字，各民族必难得相同的一字，其所关数义均属一致。</w:t>
      </w:r>
      <w:r>
        <w:rPr>
          <w:rFonts w:ascii="宋体" w:eastAsia="宋体" w:hAnsi="宋体" w:cs="宋体"/>
          <w:color w:val="000000"/>
        </w:rPr>
        <w:t xml:space="preserve"> </w:t>
      </w:r>
      <w:r>
        <w:rPr>
          <w:rFonts w:ascii="宋体" w:eastAsia="宋体" w:hAnsi="宋体" w:cs="宋体"/>
          <w:color w:val="000000"/>
        </w:rPr>
        <w:t>因此本警各卷譯文中</w:t>
      </w:r>
      <w:r>
        <w:rPr>
          <w:rFonts w:ascii="宋体" w:eastAsia="宋体" w:hAnsi="宋体" w:cs="宋体"/>
          <w:color w:val="000000"/>
        </w:rPr>
        <w:t>(</w:t>
      </w:r>
      <w:r>
        <w:rPr>
          <w:rFonts w:ascii="宋体" w:eastAsia="宋体" w:hAnsi="宋体" w:cs="宋体"/>
          <w:color w:val="000000"/>
        </w:rPr>
        <w:t>例如</w:t>
      </w:r>
      <w:r>
        <w:rPr>
          <w:rFonts w:ascii="宋体" w:eastAsia="宋体" w:hAnsi="宋体" w:cs="宋体"/>
          <w:color w:val="000000"/>
        </w:rPr>
        <w:t xml:space="preserve"> à pì)</w:t>
      </w:r>
      <w:r>
        <w:rPr>
          <w:rFonts w:ascii="宋体" w:eastAsia="宋体" w:hAnsi="宋体" w:cs="宋体"/>
          <w:color w:val="000000"/>
        </w:rPr>
        <w:t>往往不能不以兩个或三个以上</w:t>
      </w:r>
      <w:r>
        <w:rPr>
          <w:rFonts w:ascii="宋体" w:eastAsia="宋体" w:hAnsi="宋体" w:cs="宋体"/>
          <w:color w:val="000000"/>
        </w:rPr>
        <w:t>(</w:t>
      </w:r>
      <w:r>
        <w:rPr>
          <w:rFonts w:ascii="宋体" w:eastAsia="宋体" w:hAnsi="宋体" w:cs="宋体"/>
          <w:color w:val="000000"/>
        </w:rPr>
        <w:t>例如</w:t>
      </w:r>
      <w:r>
        <w:rPr>
          <w:rFonts w:ascii="宋体" w:eastAsia="宋体" w:hAnsi="宋体" w:cs="宋体"/>
          <w:color w:val="000000"/>
        </w:rPr>
        <w:t>“</w:t>
      </w:r>
      <w:r>
        <w:rPr>
          <w:rFonts w:ascii="宋体" w:eastAsia="宋体" w:hAnsi="宋体" w:cs="宋体"/>
          <w:color w:val="000000"/>
        </w:rPr>
        <w:t>原始</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原理</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淵源</w:t>
      </w:r>
      <w:r>
        <w:rPr>
          <w:rFonts w:ascii="宋体" w:eastAsia="宋体" w:hAnsi="宋体" w:cs="宋体"/>
          <w:color w:val="000000"/>
        </w:rPr>
        <w:t>”)</w:t>
      </w:r>
      <w:r>
        <w:rPr>
          <w:rFonts w:ascii="宋体" w:eastAsia="宋体" w:hAnsi="宋体" w:cs="宋体"/>
          <w:color w:val="000000"/>
        </w:rPr>
        <w:t>的中</w:t>
      </w:r>
      <w:r>
        <w:rPr>
          <w:rFonts w:ascii="宋体" w:eastAsia="宋体" w:hAnsi="宋体" w:cs="宋体"/>
          <w:color w:val="000000"/>
        </w:rPr>
        <w:t>文名詞来評取</w:t>
      </w:r>
      <w:r>
        <w:rPr>
          <w:rFonts w:ascii="宋体" w:eastAsia="宋体" w:hAnsi="宋体" w:cs="宋体"/>
          <w:color w:val="000000"/>
        </w:rPr>
        <w:t xml:space="preserve"> </w:t>
      </w:r>
      <w:r>
        <w:rPr>
          <w:rFonts w:ascii="宋体" w:eastAsia="宋体" w:hAnsi="宋体" w:cs="宋体"/>
          <w:color w:val="000000"/>
        </w:rPr>
        <w:t>一个希臘名詞。</w:t>
      </w:r>
    </w:p>
    <w:p w:rsidR="00374711" w:rsidRDefault="000C031C">
      <w:pPr>
        <w:autoSpaceDE w:val="0"/>
        <w:autoSpaceDN w:val="0"/>
        <w:spacing w:before="80" w:line="240" w:lineRule="atLeast"/>
        <w:ind w:left="1480"/>
      </w:pPr>
      <w:r>
        <w:rPr>
          <w:rFonts w:ascii="宋体" w:eastAsia="宋体" w:hAnsi="宋体" w:cs="宋体"/>
          <w:color w:val="000000"/>
        </w:rPr>
        <w:t>③</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范畴</w:t>
      </w:r>
      <w:r>
        <w:rPr>
          <w:rFonts w:ascii="宋体" w:eastAsia="宋体" w:hAnsi="宋体" w:cs="宋体"/>
          <w:color w:val="000000"/>
        </w:rPr>
        <w:t>”</w:t>
      </w:r>
      <w:r>
        <w:rPr>
          <w:rFonts w:ascii="宋体" w:eastAsia="宋体" w:hAnsi="宋体" w:cs="宋体"/>
          <w:color w:val="000000"/>
        </w:rPr>
        <w:t>章尺。</w:t>
      </w:r>
    </w:p>
    <w:p w:rsidR="00374711" w:rsidRDefault="000C031C">
      <w:pPr>
        <w:autoSpaceDE w:val="0"/>
        <w:autoSpaceDN w:val="0"/>
        <w:spacing w:before="60" w:line="280" w:lineRule="atLeast"/>
        <w:ind w:left="1080" w:right="1280" w:firstLine="400"/>
      </w:pPr>
      <w:r>
        <w:rPr>
          <w:rFonts w:ascii="宋体" w:eastAsia="宋体" w:hAnsi="宋体" w:cs="宋体"/>
          <w:color w:val="000000"/>
        </w:rPr>
        <w:t>④</w:t>
      </w:r>
      <w:r>
        <w:rPr>
          <w:rFonts w:ascii="宋体" w:eastAsia="宋体" w:hAnsi="宋体" w:cs="宋体"/>
          <w:color w:val="000000"/>
        </w:rPr>
        <w:t>亜里士多德以心藏为动物发生之起点，見</w:t>
      </w:r>
      <w:r>
        <w:rPr>
          <w:rFonts w:ascii="宋体" w:eastAsia="宋体" w:hAnsi="宋体" w:cs="宋体"/>
          <w:color w:val="000000"/>
        </w:rPr>
        <w:t>“</w:t>
      </w:r>
      <w:r>
        <w:rPr>
          <w:rFonts w:ascii="宋体" w:eastAsia="宋体" w:hAnsi="宋体" w:cs="宋体"/>
          <w:color w:val="000000"/>
        </w:rPr>
        <w:t>动物发生</w:t>
      </w:r>
      <w:r>
        <w:rPr>
          <w:rFonts w:ascii="宋体" w:eastAsia="宋体" w:hAnsi="宋体" w:cs="宋体"/>
          <w:color w:val="000000"/>
        </w:rPr>
        <w:t>”738b16</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亞氏在生物学上有許多成就，而这却是一个錯誤。</w:t>
      </w:r>
    </w:p>
    <w:p w:rsidR="00374711" w:rsidRDefault="000C031C">
      <w:pPr>
        <w:autoSpaceDE w:val="0"/>
        <w:autoSpaceDN w:val="0"/>
        <w:spacing w:before="260" w:line="240" w:lineRule="atLeast"/>
        <w:ind w:left="7900"/>
      </w:pPr>
      <w:r>
        <w:rPr>
          <w:rFonts w:ascii="宋体" w:eastAsia="宋体" w:hAnsi="宋体" w:cs="宋体"/>
          <w:color w:val="000000"/>
        </w:rPr>
        <w:t>· S3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20" w:line="180" w:lineRule="atLeast"/>
        <w:ind w:left="1080"/>
        <w:rPr>
          <w:sz w:val="24"/>
        </w:rPr>
      </w:pPr>
      <w:r>
        <w:rPr>
          <w:rFonts w:ascii="宋体" w:eastAsia="宋体" w:hAnsi="宋体" w:cs="宋体"/>
          <w:color w:val="000000"/>
          <w:sz w:val="23"/>
        </w:rPr>
        <w:t>△1</w:t>
      </w:r>
      <w:r>
        <w:rPr>
          <w:rFonts w:ascii="宋体" w:eastAsia="宋体" w:hAnsi="宋体" w:cs="宋体"/>
          <w:sz w:val="24"/>
        </w:rPr>
        <w:t xml:space="preserve">                                                          </w:t>
      </w:r>
      <w:r>
        <w:rPr>
          <w:rFonts w:ascii="宋体" w:eastAsia="宋体" w:hAnsi="宋体" w:cs="宋体"/>
          <w:color w:val="000000"/>
          <w:sz w:val="23"/>
          <w:u w:val="single"/>
        </w:rPr>
        <w:t>1013</w:t>
      </w:r>
      <w:r>
        <w:rPr>
          <w:rFonts w:ascii="宋体" w:eastAsia="宋体" w:hAnsi="宋体" w:cs="宋体"/>
          <w:color w:val="000000"/>
          <w:sz w:val="23"/>
        </w:rPr>
        <w:t>a</w:t>
      </w:r>
    </w:p>
    <w:p w:rsidR="00374711" w:rsidRDefault="000C031C">
      <w:pPr>
        <w:autoSpaceDE w:val="0"/>
        <w:autoSpaceDN w:val="0"/>
        <w:spacing w:before="100" w:line="440" w:lineRule="atLeast"/>
        <w:ind w:left="1140" w:right="900" w:firstLine="380"/>
        <w:rPr>
          <w:sz w:val="23"/>
        </w:rPr>
      </w:pPr>
      <w:r>
        <w:rPr>
          <w:rFonts w:ascii="宋体" w:eastAsia="宋体" w:hAnsi="宋体" w:cs="宋体"/>
          <w:color w:val="000000"/>
          <w:sz w:val="23"/>
        </w:rPr>
        <w:t>之义相通，所以</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有六义，因也該有六义。</w:t>
      </w:r>
      <w:r>
        <w:rPr>
          <w:rFonts w:ascii="宋体" w:eastAsia="宋体" w:hAnsi="宋体" w:cs="宋体"/>
          <w:color w:val="000000"/>
          <w:sz w:val="23"/>
        </w:rPr>
        <w:t xml:space="preserve">) </w:t>
      </w:r>
      <w:r>
        <w:rPr>
          <w:rFonts w:ascii="宋体" w:eastAsia="宋体" w:hAnsi="宋体" w:cs="宋体"/>
          <w:color w:val="000000"/>
          <w:sz w:val="23"/>
        </w:rPr>
        <w:t>这样，所謂</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就是事物的所由成，或所从来，或所由以說明的第一点；这些，有的是内</w:t>
      </w:r>
      <w:r>
        <w:rPr>
          <w:rFonts w:ascii="宋体" w:eastAsia="宋体" w:hAnsi="宋体" w:cs="宋体"/>
          <w:color w:val="000000"/>
          <w:sz w:val="23"/>
        </w:rPr>
        <w:t xml:space="preserve">20 </w:t>
      </w:r>
      <w:r>
        <w:rPr>
          <w:rFonts w:ascii="宋体" w:eastAsia="宋体" w:hAnsi="宋体" w:cs="宋体"/>
          <w:color w:val="000000"/>
          <w:sz w:val="23"/>
        </w:rPr>
        <w:t>含于事物之中，亦有的在于事物之外；所以</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是一事物的本性，如此也是一事物之元素，以及思想与意旨，与怎是和极因</w:t>
      </w:r>
      <w:r>
        <w:rPr>
          <w:rFonts w:ascii="宋体" w:eastAsia="宋体" w:hAnsi="宋体" w:cs="宋体"/>
          <w:color w:val="000000"/>
          <w:sz w:val="23"/>
        </w:rPr>
        <w:t>——</w:t>
      </w:r>
      <w:r>
        <w:rPr>
          <w:rFonts w:ascii="宋体" w:eastAsia="宋体" w:hAnsi="宋体" w:cs="宋体"/>
          <w:color w:val="000000"/>
          <w:sz w:val="23"/>
        </w:rPr>
        <w:t>因为善与美</w:t>
      </w:r>
      <w:r>
        <w:rPr>
          <w:rFonts w:ascii="宋体" w:eastAsia="宋体" w:hAnsi="宋体" w:cs="宋体"/>
          <w:color w:val="000000"/>
          <w:sz w:val="23"/>
        </w:rPr>
        <w:t>①</w:t>
      </w:r>
      <w:r>
        <w:rPr>
          <w:rFonts w:ascii="宋体" w:eastAsia="宋体" w:hAnsi="宋体" w:cs="宋体"/>
          <w:color w:val="000000"/>
          <w:sz w:val="23"/>
        </w:rPr>
        <w:t>正是許多事物所由以認識并由以动变的本原。</w:t>
      </w:r>
      <w:r>
        <w:rPr>
          <w:rFonts w:ascii="宋体" w:eastAsia="宋体" w:hAnsi="宋体" w:cs="宋体"/>
          <w:color w:val="000000"/>
          <w:sz w:val="23"/>
        </w:rPr>
        <w:t>②</w:t>
      </w:r>
    </w:p>
    <w:p w:rsidR="00374711" w:rsidRDefault="000C031C">
      <w:pPr>
        <w:autoSpaceDE w:val="0"/>
        <w:autoSpaceDN w:val="0"/>
        <w:spacing w:before="160" w:line="280" w:lineRule="atLeast"/>
        <w:ind w:left="108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二</w:t>
      </w:r>
    </w:p>
    <w:p w:rsidR="00374711" w:rsidRDefault="000C031C">
      <w:pPr>
        <w:autoSpaceDE w:val="0"/>
        <w:autoSpaceDN w:val="0"/>
        <w:spacing w:before="20" w:line="438" w:lineRule="atLeast"/>
        <w:ind w:left="780" w:right="1000" w:firstLine="300"/>
        <w:rPr>
          <w:sz w:val="24"/>
        </w:rPr>
      </w:pPr>
      <w:r>
        <w:rPr>
          <w:rFonts w:ascii="宋体" w:eastAsia="宋体" w:hAnsi="宋体" w:cs="宋体"/>
          <w:color w:val="000000"/>
          <w:sz w:val="23"/>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w:t>
      </w:r>
      <w:r>
        <w:rPr>
          <w:rFonts w:ascii="宋体" w:eastAsia="宋体" w:hAnsi="宋体" w:cs="宋体"/>
          <w:color w:val="000000"/>
          <w:sz w:val="23"/>
        </w:rPr>
        <w:t>因</w:t>
      </w:r>
      <w:r>
        <w:rPr>
          <w:rFonts w:ascii="宋体" w:eastAsia="宋体" w:hAnsi="宋体" w:cs="宋体"/>
          <w:color w:val="000000"/>
          <w:sz w:val="23"/>
        </w:rPr>
        <w:t>”③</w:t>
      </w:r>
      <w:r>
        <w:rPr>
          <w:rFonts w:ascii="宋体" w:eastAsia="宋体" w:hAnsi="宋体" w:cs="宋体"/>
          <w:color w:val="000000"/>
          <w:sz w:val="23"/>
        </w:rPr>
        <w:t>的命意</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是事物所由形成的原料，如造象因于青銅，杯碟因于白銀，以及包括类此的各級物料。</w:t>
      </w:r>
      <w:r>
        <w:rPr>
          <w:rFonts w:ascii="宋体" w:eastAsia="宋体" w:hAnsi="宋体" w:cs="宋体"/>
          <w:color w:val="000000"/>
          <w:sz w:val="23"/>
        </w:rPr>
        <w:t xml:space="preserve"> (</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事物的通式或模型，亦即事物的基本定义，</w:t>
      </w:r>
      <w:r>
        <w:rPr>
          <w:rFonts w:ascii="宋体" w:eastAsia="宋体" w:hAnsi="宋体" w:cs="宋体"/>
          <w:color w:val="000000"/>
          <w:sz w:val="23"/>
        </w:rPr>
        <w:t>(</w:t>
      </w:r>
      <w:r>
        <w:rPr>
          <w:rFonts w:ascii="宋体" w:eastAsia="宋体" w:hAnsi="宋体" w:cs="宋体"/>
          <w:color w:val="000000"/>
          <w:sz w:val="23"/>
        </w:rPr>
        <w:t>如</w:t>
      </w:r>
      <w:r>
        <w:rPr>
          <w:rFonts w:ascii="宋体" w:eastAsia="宋体" w:hAnsi="宋体" w:cs="宋体"/>
          <w:color w:val="000000"/>
          <w:sz w:val="23"/>
        </w:rPr>
        <w:t>2∶1</w:t>
      </w:r>
      <w:r>
        <w:rPr>
          <w:rFonts w:ascii="宋体" w:eastAsia="宋体" w:hAnsi="宋体" w:cs="宋体"/>
          <w:color w:val="000000"/>
          <w:sz w:val="23"/>
        </w:rPr>
        <w:t>比例与一般的数是八度音程的原因</w:t>
      </w:r>
      <w:r>
        <w:rPr>
          <w:rFonts w:ascii="宋体" w:eastAsia="宋体" w:hAnsi="宋体" w:cs="宋体"/>
          <w:color w:val="000000"/>
          <w:sz w:val="23"/>
        </w:rPr>
        <w:t>)</w:t>
      </w:r>
      <w:r>
        <w:rPr>
          <w:rFonts w:ascii="宋体" w:eastAsia="宋体" w:hAnsi="宋体" w:cs="宋体"/>
          <w:color w:val="000000"/>
          <w:sz w:val="23"/>
        </w:rPr>
        <w:t>以及包涵在内的各級通式和定义的各个</w:t>
      </w:r>
      <w:r>
        <w:rPr>
          <w:rFonts w:ascii="宋体" w:eastAsia="宋体" w:hAnsi="宋体" w:cs="宋体"/>
          <w:color w:val="000000"/>
          <w:sz w:val="23"/>
        </w:rPr>
        <w:t xml:space="preserve"> </w:t>
      </w:r>
      <w:r>
        <w:rPr>
          <w:rFonts w:ascii="宋体" w:eastAsia="宋体" w:hAnsi="宋体" w:cs="宋体"/>
          <w:color w:val="000000"/>
          <w:sz w:val="23"/>
        </w:rPr>
        <w:t>部分。</w:t>
      </w:r>
      <w:r>
        <w:rPr>
          <w:rFonts w:ascii="宋体" w:eastAsia="宋体" w:hAnsi="宋体" w:cs="宋体"/>
          <w:color w:val="000000"/>
          <w:sz w:val="23"/>
        </w:rPr>
        <w:t xml:space="preserve"> (</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变化或</w:t>
      </w:r>
      <w:r>
        <w:rPr>
          <w:rFonts w:ascii="宋体" w:eastAsia="宋体" w:hAnsi="宋体" w:cs="宋体"/>
          <w:color w:val="000000"/>
          <w:sz w:val="23"/>
        </w:rPr>
        <w:t xml:space="preserve">80 </w:t>
      </w:r>
      <w:r>
        <w:rPr>
          <w:rFonts w:ascii="宋体" w:eastAsia="宋体" w:hAnsi="宋体" w:cs="宋体"/>
          <w:color w:val="000000"/>
          <w:sz w:val="23"/>
        </w:rPr>
        <w:t>停止变化最初所由以开始者，如建議人是某一举动的原因，父母是子女的原因，一般說来，造物者就是所造物的原因，致变者是所变化的原因。</w:t>
      </w:r>
      <w:r>
        <w:rPr>
          <w:rFonts w:ascii="宋体" w:eastAsia="宋体" w:hAnsi="宋体" w:cs="宋体"/>
          <w:color w:val="000000"/>
          <w:sz w:val="23"/>
        </w:rPr>
        <w:t xml:space="preserve"> (</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事物之所以成为事物的目的；例如为了健康，所以散步。</w:t>
      </w:r>
      <w:r>
        <w:rPr>
          <w:rFonts w:ascii="宋体" w:eastAsia="宋体" w:hAnsi="宋体" w:cs="宋体"/>
          <w:color w:val="000000"/>
          <w:sz w:val="23"/>
        </w:rPr>
        <w:t xml:space="preserve"> “</w:t>
      </w:r>
      <w:r>
        <w:rPr>
          <w:rFonts w:ascii="宋体" w:eastAsia="宋体" w:hAnsi="宋体" w:cs="宋体"/>
          <w:color w:val="000000"/>
          <w:sz w:val="23"/>
        </w:rPr>
        <w:t>人何为散步</w:t>
      </w:r>
      <w:r>
        <w:rPr>
          <w:rFonts w:ascii="宋体" w:eastAsia="宋体" w:hAnsi="宋体" w:cs="宋体"/>
          <w:color w:val="000000"/>
          <w:sz w:val="23"/>
        </w:rPr>
        <w:t>?”</w:t>
      </w:r>
      <w:r>
        <w:rPr>
          <w:rFonts w:ascii="宋体" w:eastAsia="宋体" w:hAnsi="宋体" w:cs="宋体"/>
          <w:color w:val="000000"/>
          <w:sz w:val="23"/>
        </w:rPr>
        <w:t>我們说：</w:t>
      </w:r>
      <w:r>
        <w:rPr>
          <w:rFonts w:ascii="宋体" w:eastAsia="宋体" w:hAnsi="宋体" w:cs="宋体"/>
          <w:color w:val="000000"/>
          <w:sz w:val="23"/>
        </w:rPr>
        <w:t>“</w:t>
      </w:r>
      <w:r>
        <w:rPr>
          <w:rFonts w:ascii="宋体" w:eastAsia="宋体" w:hAnsi="宋体" w:cs="宋体"/>
          <w:color w:val="000000"/>
          <w:sz w:val="23"/>
        </w:rPr>
        <w:t>这使人健康；</w:t>
      </w:r>
      <w:r>
        <w:rPr>
          <w:rFonts w:ascii="宋体" w:eastAsia="宋体" w:hAnsi="宋体" w:cs="宋体"/>
          <w:color w:val="000000"/>
          <w:sz w:val="23"/>
        </w:rPr>
        <w:t>”</w:t>
      </w:r>
      <w:r>
        <w:rPr>
          <w:rFonts w:ascii="宋体" w:eastAsia="宋体" w:hAnsi="宋体" w:cs="宋体"/>
          <w:color w:val="000000"/>
          <w:sz w:val="23"/>
        </w:rPr>
        <w:t>我們認为这样說，就算解答了散步的原因。为了达到目的而引入的各种方法或工具，</w:t>
      </w:r>
      <w:r>
        <w:rPr>
          <w:rFonts w:ascii="宋体" w:eastAsia="宋体" w:hAnsi="宋体" w:cs="宋体"/>
          <w:color w:val="000000"/>
          <w:sz w:val="23"/>
        </w:rPr>
        <w:t xml:space="preserve">35 </w:t>
      </w:r>
      <w:r>
        <w:rPr>
          <w:rFonts w:ascii="宋体" w:eastAsia="宋体" w:hAnsi="宋体" w:cs="宋体"/>
          <w:color w:val="000000"/>
          <w:sz w:val="23"/>
        </w:rPr>
        <w:t>凡是推动别一事物之进程的，也可与此同論，譬如人要获得健康就</w:t>
      </w:r>
      <w:r>
        <w:rPr>
          <w:rFonts w:ascii="宋体" w:eastAsia="宋体" w:hAnsi="宋体" w:cs="宋体"/>
          <w:color w:val="000000"/>
          <w:sz w:val="23"/>
        </w:rPr>
        <w:t xml:space="preserve">013b </w:t>
      </w:r>
      <w:r>
        <w:rPr>
          <w:rFonts w:ascii="宋体" w:eastAsia="宋体" w:hAnsi="宋体" w:cs="宋体"/>
          <w:color w:val="000000"/>
          <w:sz w:val="23"/>
        </w:rPr>
        <w:t>引用消瘦法，或清瀉法，或葯物或医疗器具；虽則方式各異，或为工具，或为动作，其</w:t>
      </w:r>
      <w:r>
        <w:rPr>
          <w:rFonts w:ascii="宋体" w:eastAsia="宋体" w:hAnsi="宋体" w:cs="宋体"/>
          <w:color w:val="000000"/>
          <w:sz w:val="23"/>
        </w:rPr>
        <w:t>目的却都是为了健康。</w:t>
      </w:r>
    </w:p>
    <w:p w:rsidR="00374711" w:rsidRDefault="000C031C">
      <w:pPr>
        <w:autoSpaceDE w:val="0"/>
        <w:autoSpaceDN w:val="0"/>
        <w:spacing w:before="40" w:line="433" w:lineRule="atLeast"/>
        <w:ind w:left="1120" w:right="1040" w:firstLine="800"/>
        <w:rPr>
          <w:sz w:val="23"/>
        </w:rPr>
      </w:pPr>
      <w:r>
        <w:rPr>
          <w:rFonts w:ascii="宋体" w:eastAsia="宋体" w:hAnsi="宋体" w:cs="宋体"/>
          <w:color w:val="000000"/>
          <w:sz w:val="23"/>
        </w:rPr>
        <w:t>这些，就是所謂原因的全部要义。</w:t>
      </w:r>
      <w:r>
        <w:rPr>
          <w:rFonts w:ascii="宋体" w:eastAsia="宋体" w:hAnsi="宋体" w:cs="宋体"/>
          <w:color w:val="000000"/>
          <w:sz w:val="23"/>
        </w:rPr>
        <w:t xml:space="preserve"> </w:t>
      </w:r>
      <w:r>
        <w:rPr>
          <w:rFonts w:ascii="宋体" w:eastAsia="宋体" w:hAnsi="宋体" w:cs="宋体"/>
          <w:color w:val="000000"/>
          <w:sz w:val="23"/>
        </w:rPr>
        <w:t>原因常有几种講法，同一事</w:t>
      </w:r>
      <w:r>
        <w:rPr>
          <w:rFonts w:ascii="宋体" w:eastAsia="宋体" w:hAnsi="宋体" w:cs="宋体"/>
          <w:color w:val="000000"/>
          <w:sz w:val="23"/>
        </w:rPr>
        <w:t xml:space="preserve">5 </w:t>
      </w:r>
      <w:r>
        <w:rPr>
          <w:rFonts w:ascii="宋体" w:eastAsia="宋体" w:hAnsi="宋体" w:cs="宋体"/>
          <w:color w:val="000000"/>
          <w:sz w:val="23"/>
        </w:rPr>
        <w:t>物可有几个原因，几个不相符屬的各別原因。例如造象之因是雕塑艺术与靑銅，兩者都不为别的，只是为造象；可是兩者幷不一样，其</w:t>
      </w:r>
    </w:p>
    <w:p w:rsidR="00374711" w:rsidRDefault="000C031C">
      <w:pPr>
        <w:spacing w:before="280" w:line="100" w:lineRule="exact"/>
        <w:ind w:left="1500" w:right="6040"/>
        <w:rPr>
          <w:sz w:val="24"/>
        </w:rPr>
      </w:pPr>
      <w:r>
        <w:rPr>
          <w:rFonts w:ascii="宋体" w:eastAsia="宋体" w:hAnsi="宋体" w:cs="宋体"/>
          <w:sz w:val="24"/>
          <w:u w:val="single"/>
        </w:rPr>
        <w:t xml:space="preserve">                       </w:t>
      </w:r>
    </w:p>
    <w:p w:rsidR="00374711" w:rsidRDefault="000C031C">
      <w:pPr>
        <w:autoSpaceDE w:val="0"/>
        <w:autoSpaceDN w:val="0"/>
        <w:spacing w:line="330" w:lineRule="atLeast"/>
        <w:ind w:left="1500" w:right="940" w:firstLine="420"/>
        <w:rPr>
          <w:sz w:val="23"/>
        </w:rPr>
      </w:pPr>
      <w:r>
        <w:rPr>
          <w:rFonts w:ascii="宋体" w:eastAsia="宋体" w:hAnsi="宋体" w:cs="宋体"/>
          <w:color w:val="000000"/>
          <w:sz w:val="23"/>
        </w:rPr>
        <w:t>①</w:t>
      </w:r>
      <w:r>
        <w:rPr>
          <w:rFonts w:ascii="宋体" w:eastAsia="宋体" w:hAnsi="宋体" w:cs="宋体"/>
          <w:color w:val="000000"/>
          <w:sz w:val="23"/>
        </w:rPr>
        <w:t>有的版本此一字作</w:t>
      </w:r>
      <w:r>
        <w:rPr>
          <w:rFonts w:ascii="宋体" w:eastAsia="宋体" w:hAnsi="宋体" w:cs="宋体"/>
          <w:color w:val="000000"/>
          <w:sz w:val="23"/>
        </w:rPr>
        <w:t xml:space="preserve"> xxxìv (</w:t>
      </w:r>
      <w:r>
        <w:rPr>
          <w:rFonts w:ascii="宋体" w:eastAsia="宋体" w:hAnsi="宋体" w:cs="宋体"/>
          <w:color w:val="000000"/>
          <w:sz w:val="23"/>
        </w:rPr>
        <w:t>恶</w:t>
      </w:r>
      <w:r>
        <w:rPr>
          <w:rFonts w:ascii="宋体" w:eastAsia="宋体" w:hAnsi="宋体" w:cs="宋体"/>
          <w:color w:val="000000"/>
          <w:sz w:val="23"/>
        </w:rPr>
        <w:t>)</w:t>
      </w:r>
      <w:r>
        <w:rPr>
          <w:rFonts w:ascii="宋体" w:eastAsia="宋体" w:hAnsi="宋体" w:cs="宋体"/>
          <w:color w:val="000000"/>
          <w:sz w:val="23"/>
        </w:rPr>
        <w:t>，即以</w:t>
      </w:r>
      <w:r>
        <w:rPr>
          <w:rFonts w:ascii="宋体" w:eastAsia="宋体" w:hAnsi="宋体" w:cs="宋体"/>
          <w:color w:val="000000"/>
          <w:sz w:val="23"/>
        </w:rPr>
        <w:t>“</w:t>
      </w:r>
      <w:r>
        <w:rPr>
          <w:rFonts w:ascii="宋体" w:eastAsia="宋体" w:hAnsi="宋体" w:cs="宋体"/>
          <w:color w:val="000000"/>
          <w:sz w:val="23"/>
        </w:rPr>
        <w:t>善</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恶</w:t>
      </w:r>
      <w:r>
        <w:rPr>
          <w:rFonts w:ascii="宋体" w:eastAsia="宋体" w:hAnsi="宋体" w:cs="宋体"/>
          <w:color w:val="000000"/>
          <w:sz w:val="23"/>
        </w:rPr>
        <w:t>”</w:t>
      </w:r>
      <w:r>
        <w:rPr>
          <w:rFonts w:ascii="宋体" w:eastAsia="宋体" w:hAnsi="宋体" w:cs="宋体"/>
          <w:color w:val="000000"/>
          <w:sz w:val="23"/>
        </w:rPr>
        <w:t>一个对成为事物之极因。此与亞氏理論不符。</w:t>
      </w:r>
    </w:p>
    <w:p w:rsidR="00374711" w:rsidRDefault="000C031C">
      <w:pPr>
        <w:autoSpaceDE w:val="0"/>
        <w:autoSpaceDN w:val="0"/>
        <w:spacing w:line="280" w:lineRule="atLeast"/>
        <w:ind w:left="1500" w:right="920" w:firstLine="420"/>
        <w:rPr>
          <w:sz w:val="23"/>
        </w:rPr>
      </w:pPr>
      <w:r>
        <w:rPr>
          <w:rFonts w:ascii="宋体" w:eastAsia="宋体" w:hAnsi="宋体" w:cs="宋体"/>
          <w:color w:val="000000"/>
          <w:sz w:val="23"/>
        </w:rPr>
        <w:t xml:space="preserve">② oiQlin </w:t>
      </w:r>
      <w:r>
        <w:rPr>
          <w:rFonts w:ascii="宋体" w:eastAsia="宋体" w:hAnsi="宋体" w:cs="宋体"/>
          <w:color w:val="000000"/>
          <w:sz w:val="23"/>
        </w:rPr>
        <w:t>一字与汉文</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字頗相切合。</w:t>
      </w:r>
      <w:r>
        <w:rPr>
          <w:rFonts w:ascii="宋体" w:eastAsia="宋体" w:hAnsi="宋体" w:cs="宋体"/>
          <w:color w:val="000000"/>
          <w:sz w:val="23"/>
        </w:rPr>
        <w:t xml:space="preserve"> </w:t>
      </w:r>
      <w:r>
        <w:rPr>
          <w:rFonts w:ascii="宋体" w:eastAsia="宋体" w:hAnsi="宋体" w:cs="宋体"/>
          <w:color w:val="000000"/>
          <w:sz w:val="23"/>
        </w:rPr>
        <w:t>这里亞氏述</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有六义；有的譯本將君主</w:t>
      </w:r>
      <w:r>
        <w:rPr>
          <w:rFonts w:ascii="宋体" w:eastAsia="宋体" w:hAnsi="宋体" w:cs="宋体"/>
          <w:color w:val="000000"/>
          <w:sz w:val="23"/>
        </w:rPr>
        <w:t>与匠师兩句分开，成为七义。在中古以前</w:t>
      </w:r>
      <w:r>
        <w:rPr>
          <w:rFonts w:ascii="宋体" w:eastAsia="宋体" w:hAnsi="宋体" w:cs="宋体"/>
          <w:color w:val="000000"/>
          <w:sz w:val="23"/>
        </w:rPr>
        <w:t>“</w:t>
      </w:r>
      <w:r>
        <w:rPr>
          <w:rFonts w:ascii="宋体" w:eastAsia="宋体" w:hAnsi="宋体" w:cs="宋体"/>
          <w:color w:val="000000"/>
          <w:sz w:val="23"/>
        </w:rPr>
        <w:t>哲学</w:t>
      </w:r>
      <w:r>
        <w:rPr>
          <w:rFonts w:ascii="宋体" w:eastAsia="宋体" w:hAnsi="宋体" w:cs="宋体"/>
          <w:color w:val="000000"/>
          <w:sz w:val="23"/>
        </w:rPr>
        <w:t>”</w:t>
      </w:r>
      <w:r>
        <w:rPr>
          <w:rFonts w:ascii="宋体" w:eastAsia="宋体" w:hAnsi="宋体" w:cs="宋体"/>
          <w:color w:val="000000"/>
          <w:sz w:val="23"/>
        </w:rPr>
        <w:t>并无定名。吳里根</w:t>
      </w:r>
      <w:r>
        <w:rPr>
          <w:rFonts w:ascii="宋体" w:eastAsia="宋体" w:hAnsi="宋体" w:cs="宋体"/>
          <w:color w:val="000000"/>
          <w:sz w:val="23"/>
        </w:rPr>
        <w:t>(Origen)</w:t>
      </w:r>
      <w:r>
        <w:rPr>
          <w:rFonts w:ascii="宋体" w:eastAsia="宋体" w:hAnsi="宋体" w:cs="宋体"/>
          <w:color w:val="000000"/>
          <w:sz w:val="23"/>
        </w:rPr>
        <w:t>自題其通論神学与物学的著作曰</w:t>
      </w:r>
      <w:r>
        <w:rPr>
          <w:rFonts w:ascii="宋体" w:eastAsia="宋体" w:hAnsi="宋体" w:cs="宋体"/>
          <w:color w:val="000000"/>
          <w:sz w:val="23"/>
        </w:rPr>
        <w:t>“</w:t>
      </w:r>
      <w:r>
        <w:rPr>
          <w:rFonts w:ascii="宋体" w:eastAsia="宋体" w:hAnsi="宋体" w:cs="宋体"/>
          <w:color w:val="000000"/>
          <w:sz w:val="23"/>
        </w:rPr>
        <w:t>关于原理</w:t>
      </w:r>
      <w:r>
        <w:rPr>
          <w:rFonts w:ascii="宋体" w:eastAsia="宋体" w:hAnsi="宋体" w:cs="宋体"/>
          <w:color w:val="000000"/>
          <w:sz w:val="23"/>
        </w:rPr>
        <w:t>”(Пері’Аохшо)</w:t>
      </w:r>
      <w:r>
        <w:rPr>
          <w:rFonts w:ascii="宋体" w:eastAsia="宋体" w:hAnsi="宋体" w:cs="宋体"/>
          <w:color w:val="000000"/>
          <w:sz w:val="23"/>
        </w:rPr>
        <w:t>。</w:t>
      </w:r>
    </w:p>
    <w:p w:rsidR="00374711" w:rsidRDefault="000C031C">
      <w:pPr>
        <w:autoSpaceDE w:val="0"/>
        <w:autoSpaceDN w:val="0"/>
        <w:spacing w:before="20" w:line="290" w:lineRule="atLeast"/>
        <w:ind w:left="1520" w:right="1040" w:firstLine="400"/>
        <w:rPr>
          <w:sz w:val="23"/>
        </w:rPr>
      </w:pPr>
      <w:r>
        <w:rPr>
          <w:rFonts w:ascii="宋体" w:eastAsia="宋体" w:hAnsi="宋体" w:cs="宋体"/>
          <w:color w:val="000000"/>
          <w:sz w:val="23"/>
        </w:rPr>
        <w:t>③ aitiσ</w:t>
      </w:r>
      <w:r>
        <w:rPr>
          <w:rFonts w:ascii="宋体" w:eastAsia="宋体" w:hAnsi="宋体" w:cs="宋体"/>
          <w:color w:val="000000"/>
          <w:sz w:val="23"/>
        </w:rPr>
        <w:t>通俗用为</w:t>
      </w:r>
      <w:r>
        <w:rPr>
          <w:rFonts w:ascii="宋体" w:eastAsia="宋体" w:hAnsi="宋体" w:cs="宋体"/>
          <w:color w:val="000000"/>
          <w:sz w:val="23"/>
        </w:rPr>
        <w:t>“</w:t>
      </w:r>
      <w:r>
        <w:rPr>
          <w:rFonts w:ascii="宋体" w:eastAsia="宋体" w:hAnsi="宋体" w:cs="宋体"/>
          <w:color w:val="000000"/>
          <w:sz w:val="23"/>
        </w:rPr>
        <w:t>关系</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原因</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因果</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罪过</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责任</w:t>
      </w:r>
      <w:r>
        <w:rPr>
          <w:rFonts w:ascii="宋体" w:eastAsia="宋体" w:hAnsi="宋体" w:cs="宋体"/>
          <w:color w:val="000000"/>
          <w:sz w:val="23"/>
        </w:rPr>
        <w:t>”</w:t>
      </w:r>
      <w:r>
        <w:rPr>
          <w:rFonts w:ascii="宋体" w:eastAsia="宋体" w:hAnsi="宋体" w:cs="宋体"/>
          <w:color w:val="000000"/>
          <w:sz w:val="23"/>
        </w:rPr>
        <w:t>等义。</w:t>
      </w:r>
      <w:r>
        <w:rPr>
          <w:rFonts w:ascii="宋体" w:eastAsia="宋体" w:hAnsi="宋体" w:cs="宋体"/>
          <w:color w:val="000000"/>
          <w:sz w:val="23"/>
        </w:rPr>
        <w:t xml:space="preserve"> </w:t>
      </w:r>
      <w:r>
        <w:rPr>
          <w:rFonts w:ascii="宋体" w:eastAsia="宋体" w:hAnsi="宋体" w:cs="宋体"/>
          <w:color w:val="000000"/>
          <w:sz w:val="23"/>
        </w:rPr>
        <w:t>本書語</w:t>
      </w:r>
      <w:r>
        <w:rPr>
          <w:rFonts w:ascii="宋体" w:eastAsia="宋体" w:hAnsi="宋体" w:cs="宋体"/>
          <w:color w:val="000000"/>
          <w:sz w:val="23"/>
        </w:rPr>
        <w:t>“</w:t>
      </w:r>
      <w:r>
        <w:rPr>
          <w:rFonts w:ascii="宋体" w:eastAsia="宋体" w:hAnsi="宋体" w:cs="宋体"/>
          <w:color w:val="000000"/>
          <w:sz w:val="23"/>
        </w:rPr>
        <w:t>因</w:t>
      </w:r>
      <w:r>
        <w:rPr>
          <w:rFonts w:ascii="宋体" w:eastAsia="宋体" w:hAnsi="宋体" w:cs="宋体"/>
          <w:color w:val="000000"/>
          <w:sz w:val="23"/>
        </w:rPr>
        <w:t>”</w:t>
      </w:r>
      <w:r>
        <w:rPr>
          <w:rFonts w:ascii="宋体" w:eastAsia="宋体" w:hAnsi="宋体" w:cs="宋体"/>
          <w:color w:val="000000"/>
          <w:sz w:val="23"/>
        </w:rPr>
        <w:t>。如</w:t>
      </w:r>
      <w:r>
        <w:rPr>
          <w:rFonts w:ascii="宋体" w:eastAsia="宋体" w:hAnsi="宋体" w:cs="宋体"/>
          <w:color w:val="000000"/>
          <w:sz w:val="23"/>
        </w:rPr>
        <w:t xml:space="preserve"> 1013a16 </w:t>
      </w:r>
      <w:r>
        <w:rPr>
          <w:rFonts w:ascii="宋体" w:eastAsia="宋体" w:hAnsi="宋体" w:cs="宋体"/>
          <w:color w:val="000000"/>
          <w:sz w:val="23"/>
        </w:rPr>
        <w:t>所云，</w:t>
      </w:r>
      <w:r>
        <w:rPr>
          <w:rFonts w:ascii="宋体" w:eastAsia="宋体" w:hAnsi="宋体" w:cs="宋体"/>
          <w:color w:val="000000"/>
          <w:sz w:val="23"/>
        </w:rPr>
        <w:t>“</w:t>
      </w:r>
      <w:r>
        <w:rPr>
          <w:rFonts w:ascii="宋体" w:eastAsia="宋体" w:hAnsi="宋体" w:cs="宋体"/>
          <w:color w:val="000000"/>
          <w:sz w:val="23"/>
        </w:rPr>
        <w:t>因</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原</w:t>
      </w:r>
      <w:r>
        <w:rPr>
          <w:rFonts w:ascii="宋体" w:eastAsia="宋体" w:hAnsi="宋体" w:cs="宋体"/>
          <w:color w:val="000000"/>
          <w:sz w:val="23"/>
        </w:rPr>
        <w:t>”</w:t>
      </w:r>
      <w:r>
        <w:rPr>
          <w:rFonts w:ascii="宋体" w:eastAsia="宋体" w:hAnsi="宋体" w:cs="宋体"/>
          <w:color w:val="000000"/>
          <w:sz w:val="23"/>
        </w:rPr>
        <w:t>相通。</w:t>
      </w:r>
      <w:r>
        <w:rPr>
          <w:rFonts w:ascii="宋体" w:eastAsia="宋体" w:hAnsi="宋体" w:cs="宋体"/>
          <w:color w:val="000000"/>
          <w:sz w:val="23"/>
        </w:rPr>
        <w:t xml:space="preserve"> </w:t>
      </w:r>
      <w:r>
        <w:rPr>
          <w:rFonts w:ascii="宋体" w:eastAsia="宋体" w:hAnsi="宋体" w:cs="宋体"/>
          <w:color w:val="000000"/>
          <w:sz w:val="23"/>
        </w:rPr>
        <w:t>全書中常見原理与原因井举，或兩詞互代。</w:t>
      </w:r>
    </w:p>
    <w:p w:rsidR="00374711" w:rsidRDefault="000C031C">
      <w:pPr>
        <w:autoSpaceDE w:val="0"/>
        <w:autoSpaceDN w:val="0"/>
        <w:spacing w:before="200" w:line="280" w:lineRule="atLeast"/>
        <w:ind w:left="1080"/>
        <w:rPr>
          <w:sz w:val="23"/>
        </w:rPr>
      </w:pPr>
      <w:r>
        <w:rPr>
          <w:rFonts w:ascii="宋体" w:eastAsia="宋体" w:hAnsi="宋体" w:cs="宋体"/>
          <w:color w:val="000000"/>
          <w:sz w:val="23"/>
        </w:rPr>
        <w:t>·84 ·</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374711" w:rsidRDefault="000C031C">
      <w:pPr>
        <w:autoSpaceDE w:val="0"/>
        <w:autoSpaceDN w:val="0"/>
        <w:spacing w:before="980" w:line="280" w:lineRule="atLeast"/>
        <w:ind w:left="1040"/>
        <w:rPr>
          <w:sz w:val="25"/>
        </w:rPr>
      </w:pPr>
      <w:r>
        <w:rPr>
          <w:rFonts w:ascii="宋体" w:eastAsia="宋体" w:hAnsi="宋体" w:cs="宋体"/>
          <w:b/>
          <w:color w:val="000000"/>
          <w:sz w:val="25"/>
          <w:u w:val="single"/>
        </w:rPr>
        <w:t>1013b</w:t>
      </w:r>
      <w:r>
        <w:rPr>
          <w:rFonts w:ascii="宋体" w:eastAsia="宋体" w:hAnsi="宋体" w:cs="宋体"/>
          <w:sz w:val="24"/>
        </w:rPr>
        <w:t xml:space="preserve">                                                         </w:t>
      </w:r>
      <w:r>
        <w:rPr>
          <w:rFonts w:ascii="宋体" w:eastAsia="宋体" w:hAnsi="宋体" w:cs="宋体"/>
          <w:b/>
          <w:color w:val="000000"/>
          <w:sz w:val="25"/>
          <w:u w:val="single"/>
        </w:rPr>
        <w:t xml:space="preserve"> △2 </w:t>
      </w:r>
    </w:p>
    <w:p w:rsidR="00374711" w:rsidRDefault="000C031C">
      <w:pPr>
        <w:autoSpaceDE w:val="0"/>
        <w:autoSpaceDN w:val="0"/>
        <w:spacing w:before="40" w:line="423" w:lineRule="atLeast"/>
        <w:ind w:left="1140" w:right="880" w:firstLine="340"/>
        <w:rPr>
          <w:sz w:val="25"/>
        </w:rPr>
      </w:pPr>
      <w:r>
        <w:rPr>
          <w:rFonts w:ascii="宋体" w:eastAsia="宋体" w:hAnsi="宋体" w:cs="宋体"/>
          <w:b/>
          <w:color w:val="000000"/>
          <w:sz w:val="25"/>
        </w:rPr>
        <w:t>一为物因，另一則是动变的来源。</w:t>
      </w:r>
      <w:r>
        <w:rPr>
          <w:rFonts w:ascii="宋体" w:eastAsia="宋体" w:hAnsi="宋体" w:cs="宋体"/>
          <w:color w:val="000000"/>
          <w:sz w:val="25"/>
        </w:rPr>
        <w:t xml:space="preserve"> </w:t>
      </w:r>
      <w:r>
        <w:rPr>
          <w:rFonts w:ascii="宋体" w:eastAsia="宋体" w:hAnsi="宋体" w:cs="宋体"/>
          <w:b/>
          <w:color w:val="000000"/>
          <w:sz w:val="25"/>
        </w:rPr>
        <w:t>而事物也可相互为因，如体操为</w:t>
      </w:r>
      <w:r>
        <w:rPr>
          <w:rFonts w:ascii="宋体" w:eastAsia="宋体" w:hAnsi="宋体" w:cs="宋体"/>
          <w:b/>
          <w:color w:val="000000"/>
          <w:sz w:val="25"/>
        </w:rPr>
        <w:t xml:space="preserve">10 </w:t>
      </w:r>
      <w:r>
        <w:rPr>
          <w:rFonts w:ascii="宋体" w:eastAsia="宋体" w:hAnsi="宋体" w:cs="宋体"/>
          <w:b/>
          <w:color w:val="000000"/>
          <w:sz w:val="25"/>
        </w:rPr>
        <w:t>健康之因，也可以說健康为体操之因；其一为极因，另一为动因。又，同一事物可以是相对反事物的原因；有了这个，发生某一事物，沒有这个，却发生相对反的事物，例如我們認定船只遇險是沒有舵</w:t>
      </w:r>
      <w:r>
        <w:rPr>
          <w:rFonts w:ascii="宋体" w:eastAsia="宋体" w:hAnsi="宋体" w:cs="宋体"/>
          <w:b/>
          <w:color w:val="000000"/>
          <w:sz w:val="25"/>
        </w:rPr>
        <w:t xml:space="preserve">15 </w:t>
      </w:r>
      <w:r>
        <w:rPr>
          <w:rFonts w:ascii="宋体" w:eastAsia="宋体" w:hAnsi="宋体" w:cs="宋体"/>
          <w:b/>
          <w:color w:val="000000"/>
          <w:sz w:val="25"/>
        </w:rPr>
        <w:t>手之故，那么船只平安就应是有了舵手之故；这样舵手之</w:t>
      </w:r>
      <w:r>
        <w:rPr>
          <w:rFonts w:ascii="宋体" w:eastAsia="宋体" w:hAnsi="宋体" w:cs="宋体"/>
          <w:b/>
          <w:color w:val="000000"/>
          <w:sz w:val="25"/>
        </w:rPr>
        <w:t>“</w:t>
      </w:r>
      <w:r>
        <w:rPr>
          <w:rFonts w:ascii="宋体" w:eastAsia="宋体" w:hAnsi="宋体" w:cs="宋体"/>
          <w:b/>
          <w:color w:val="000000"/>
          <w:sz w:val="25"/>
        </w:rPr>
        <w:t>在船上</w:t>
      </w:r>
      <w:r>
        <w:rPr>
          <w:rFonts w:ascii="宋体" w:eastAsia="宋体" w:hAnsi="宋体" w:cs="宋体"/>
          <w:b/>
          <w:color w:val="000000"/>
          <w:sz w:val="25"/>
        </w:rPr>
        <w:t>”</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不在船上</w:t>
      </w:r>
      <w:r>
        <w:rPr>
          <w:rFonts w:ascii="宋体" w:eastAsia="宋体" w:hAnsi="宋体" w:cs="宋体"/>
          <w:b/>
          <w:color w:val="000000"/>
          <w:sz w:val="25"/>
        </w:rPr>
        <w:t>”</w:t>
      </w:r>
      <w:r>
        <w:rPr>
          <w:rFonts w:ascii="宋体" w:eastAsia="宋体" w:hAnsi="宋体" w:cs="宋体"/>
          <w:b/>
          <w:color w:val="000000"/>
          <w:sz w:val="25"/>
        </w:rPr>
        <w:t>就成为船的动因。</w:t>
      </w:r>
    </w:p>
    <w:p w:rsidR="00374711" w:rsidRDefault="000C031C">
      <w:pPr>
        <w:autoSpaceDE w:val="0"/>
        <w:autoSpaceDN w:val="0"/>
        <w:spacing w:before="60" w:line="429" w:lineRule="atLeast"/>
        <w:ind w:left="1120" w:right="860" w:firstLine="920"/>
        <w:rPr>
          <w:sz w:val="25"/>
        </w:rPr>
      </w:pPr>
      <w:r>
        <w:rPr>
          <w:rFonts w:ascii="宋体" w:eastAsia="宋体" w:hAnsi="宋体" w:cs="宋体"/>
          <w:b/>
          <w:color w:val="000000"/>
          <w:sz w:val="25"/>
        </w:rPr>
        <w:t>現在，所敍諸原因，很明显地，归于四类。</w:t>
      </w:r>
      <w:r>
        <w:rPr>
          <w:rFonts w:ascii="宋体" w:eastAsia="宋体" w:hAnsi="宋体" w:cs="宋体"/>
          <w:color w:val="000000"/>
          <w:sz w:val="25"/>
        </w:rPr>
        <w:t xml:space="preserve"> </w:t>
      </w:r>
      <w:r>
        <w:rPr>
          <w:rFonts w:ascii="宋体" w:eastAsia="宋体" w:hAnsi="宋体" w:cs="宋体"/>
          <w:b/>
          <w:color w:val="000000"/>
          <w:sz w:val="25"/>
        </w:rPr>
        <w:t>音节出于字母，制成</w:t>
      </w:r>
      <w:r>
        <w:rPr>
          <w:rFonts w:ascii="宋体" w:eastAsia="宋体" w:hAnsi="宋体" w:cs="宋体"/>
          <w:b/>
          <w:color w:val="000000"/>
          <w:sz w:val="25"/>
        </w:rPr>
        <w:t xml:space="preserve">.20 </w:t>
      </w:r>
      <w:r>
        <w:rPr>
          <w:rFonts w:ascii="宋体" w:eastAsia="宋体" w:hAnsi="宋体" w:cs="宋体"/>
          <w:b/>
          <w:color w:val="000000"/>
          <w:sz w:val="25"/>
        </w:rPr>
        <w:t>品出于原料，物体出于火、土、及类此的元素，全体出于部分，結論出于假設；这些都是各样事物所由造成的原因。这些，有的是底层</w:t>
      </w:r>
      <w:r>
        <w:rPr>
          <w:rFonts w:ascii="宋体" w:eastAsia="宋体" w:hAnsi="宋体" w:cs="宋体"/>
          <w:b/>
          <w:color w:val="000000"/>
          <w:sz w:val="25"/>
        </w:rPr>
        <w:t>(</w:t>
      </w:r>
      <w:r>
        <w:rPr>
          <w:rFonts w:ascii="宋体" w:eastAsia="宋体" w:hAnsi="宋体" w:cs="宋体"/>
          <w:b/>
          <w:color w:val="000000"/>
          <w:sz w:val="25"/>
        </w:rPr>
        <w:t>例如部分</w:t>
      </w:r>
      <w:r>
        <w:rPr>
          <w:rFonts w:ascii="宋体" w:eastAsia="宋体" w:hAnsi="宋体" w:cs="宋体"/>
          <w:b/>
          <w:color w:val="000000"/>
          <w:sz w:val="25"/>
        </w:rPr>
        <w:t>)&lt;</w:t>
      </w:r>
      <w:r>
        <w:rPr>
          <w:rFonts w:ascii="宋体" w:eastAsia="宋体" w:hAnsi="宋体" w:cs="宋体"/>
          <w:b/>
          <w:color w:val="000000"/>
          <w:sz w:val="25"/>
        </w:rPr>
        <w:t>物因</w:t>
      </w:r>
      <w:r>
        <w:rPr>
          <w:rFonts w:ascii="宋体" w:eastAsia="宋体" w:hAnsi="宋体" w:cs="宋体"/>
          <w:b/>
          <w:color w:val="000000"/>
          <w:sz w:val="25"/>
        </w:rPr>
        <w:t>&gt;</w:t>
      </w:r>
      <w:r>
        <w:rPr>
          <w:rFonts w:ascii="宋体" w:eastAsia="宋体" w:hAnsi="宋体" w:cs="宋体"/>
          <w:b/>
          <w:color w:val="000000"/>
          <w:sz w:val="25"/>
        </w:rPr>
        <w:t>，有的則为怎是</w:t>
      </w:r>
      <w:r>
        <w:rPr>
          <w:rFonts w:ascii="宋体" w:eastAsia="宋体" w:hAnsi="宋体" w:cs="宋体"/>
          <w:b/>
          <w:color w:val="000000"/>
          <w:sz w:val="25"/>
        </w:rPr>
        <w:t>(</w:t>
      </w:r>
      <w:r>
        <w:rPr>
          <w:rFonts w:ascii="宋体" w:eastAsia="宋体" w:hAnsi="宋体" w:cs="宋体"/>
          <w:b/>
          <w:color w:val="000000"/>
          <w:sz w:val="25"/>
        </w:rPr>
        <w:t>如全体、粽合、与通式</w:t>
      </w:r>
      <w:r>
        <w:rPr>
          <w:rFonts w:ascii="宋体" w:eastAsia="宋体" w:hAnsi="宋体" w:cs="宋体"/>
          <w:b/>
          <w:color w:val="000000"/>
          <w:sz w:val="25"/>
        </w:rPr>
        <w:t>)&lt;</w:t>
      </w:r>
      <w:r>
        <w:rPr>
          <w:rFonts w:ascii="宋体" w:eastAsia="宋体" w:hAnsi="宋体" w:cs="宋体"/>
          <w:b/>
          <w:color w:val="000000"/>
          <w:sz w:val="25"/>
        </w:rPr>
        <w:t>本因</w:t>
      </w:r>
      <w:r>
        <w:rPr>
          <w:rFonts w:ascii="宋体" w:eastAsia="宋体" w:hAnsi="宋体" w:cs="宋体"/>
          <w:b/>
          <w:color w:val="000000"/>
          <w:sz w:val="25"/>
        </w:rPr>
        <w:t>&gt;</w:t>
      </w:r>
      <w:r>
        <w:rPr>
          <w:rFonts w:ascii="宋体" w:eastAsia="宋体" w:hAnsi="宋体" w:cs="宋体"/>
          <w:b/>
          <w:color w:val="000000"/>
          <w:sz w:val="25"/>
        </w:rPr>
        <w:t>。一般的作者，如种子、医师、建議人，当是一切致动或致靜的原因，</w:t>
      </w:r>
      <w:r>
        <w:rPr>
          <w:rFonts w:ascii="宋体" w:eastAsia="宋体" w:hAnsi="宋体" w:cs="宋体"/>
          <w:b/>
          <w:color w:val="000000"/>
          <w:sz w:val="25"/>
        </w:rPr>
        <w:t>25</w:t>
      </w:r>
      <w:r>
        <w:rPr>
          <w:rFonts w:ascii="宋体" w:eastAsia="宋体" w:hAnsi="宋体" w:cs="宋体"/>
          <w:b/>
          <w:color w:val="000000"/>
          <w:sz w:val="25"/>
        </w:rPr>
        <w:t>〈动因〉。</w:t>
      </w:r>
      <w:r>
        <w:rPr>
          <w:rFonts w:ascii="宋体" w:eastAsia="宋体" w:hAnsi="宋体" w:cs="宋体"/>
          <w:color w:val="000000"/>
          <w:sz w:val="25"/>
        </w:rPr>
        <w:t xml:space="preserve"> </w:t>
      </w:r>
      <w:r>
        <w:rPr>
          <w:rFonts w:ascii="宋体" w:eastAsia="宋体" w:hAnsi="宋体" w:cs="宋体"/>
          <w:b/>
          <w:color w:val="000000"/>
          <w:sz w:val="25"/>
        </w:rPr>
        <w:t>末一类原因是一切事物所企向的終极与本善</w:t>
      </w:r>
      <w:r>
        <w:rPr>
          <w:rFonts w:ascii="宋体" w:eastAsia="宋体" w:hAnsi="宋体" w:cs="宋体"/>
          <w:b/>
          <w:color w:val="000000"/>
          <w:sz w:val="25"/>
        </w:rPr>
        <w:t>①</w:t>
      </w:r>
      <w:r>
        <w:rPr>
          <w:rFonts w:ascii="宋体" w:eastAsia="宋体" w:hAnsi="宋体" w:cs="宋体"/>
          <w:b/>
          <w:color w:val="000000"/>
          <w:sz w:val="25"/>
        </w:rPr>
        <w:t>；为有此故，世間万物都有了目的而各各努力以自致于至善〈极因〉；至于我們說这是本善，或只是表面的善，那幷不是重要的差別。这些就是原因的四項类别。</w:t>
      </w:r>
    </w:p>
    <w:p w:rsidR="00374711" w:rsidRDefault="000C031C">
      <w:pPr>
        <w:autoSpaceDE w:val="0"/>
        <w:autoSpaceDN w:val="0"/>
        <w:spacing w:before="80" w:line="429" w:lineRule="atLeast"/>
        <w:ind w:left="760" w:right="920" w:firstLine="1280"/>
        <w:rPr>
          <w:sz w:val="25"/>
        </w:rPr>
      </w:pPr>
      <w:r>
        <w:rPr>
          <w:rFonts w:ascii="宋体" w:eastAsia="宋体" w:hAnsi="宋体" w:cs="宋体"/>
          <w:b/>
          <w:color w:val="000000"/>
          <w:sz w:val="25"/>
        </w:rPr>
        <w:t>虽則归粽起来为类不多，但諸因的个别品种是为数繁多的。</w:t>
      </w:r>
      <w:r>
        <w:rPr>
          <w:rFonts w:ascii="宋体" w:eastAsia="宋体" w:hAnsi="宋体" w:cs="宋体"/>
          <w:b/>
          <w:color w:val="000000"/>
          <w:sz w:val="25"/>
        </w:rPr>
        <w:t>30“</w:t>
      </w:r>
      <w:r>
        <w:rPr>
          <w:rFonts w:ascii="宋体" w:eastAsia="宋体" w:hAnsi="宋体" w:cs="宋体"/>
          <w:b/>
          <w:color w:val="000000"/>
          <w:sz w:val="25"/>
        </w:rPr>
        <w:t>因</w:t>
      </w:r>
      <w:r>
        <w:rPr>
          <w:rFonts w:ascii="宋体" w:eastAsia="宋体" w:hAnsi="宋体" w:cs="宋体"/>
          <w:b/>
          <w:color w:val="000000"/>
          <w:sz w:val="25"/>
        </w:rPr>
        <w:t>”</w:t>
      </w:r>
      <w:r>
        <w:rPr>
          <w:rFonts w:ascii="宋体" w:eastAsia="宋体" w:hAnsi="宋体" w:cs="宋体"/>
          <w:b/>
          <w:color w:val="000000"/>
          <w:sz w:val="25"/>
        </w:rPr>
        <w:t>的含义說起来頗为紛歧；卽使是一类之因，有些就說是</w:t>
      </w:r>
      <w:r>
        <w:rPr>
          <w:rFonts w:ascii="宋体" w:eastAsia="宋体" w:hAnsi="宋体" w:cs="宋体"/>
          <w:b/>
          <w:color w:val="000000"/>
          <w:sz w:val="25"/>
        </w:rPr>
        <w:t>“</w:t>
      </w:r>
      <w:r>
        <w:rPr>
          <w:rFonts w:ascii="宋体" w:eastAsia="宋体" w:hAnsi="宋体" w:cs="宋体"/>
          <w:b/>
          <w:color w:val="000000"/>
          <w:sz w:val="25"/>
        </w:rPr>
        <w:t>先于</w:t>
      </w:r>
      <w:r>
        <w:rPr>
          <w:rFonts w:ascii="宋体" w:eastAsia="宋体" w:hAnsi="宋体" w:cs="宋体"/>
          <w:b/>
          <w:color w:val="000000"/>
          <w:sz w:val="25"/>
        </w:rPr>
        <w:t>”</w:t>
      </w:r>
      <w:r>
        <w:rPr>
          <w:rFonts w:ascii="宋体" w:eastAsia="宋体" w:hAnsi="宋体" w:cs="宋体"/>
          <w:b/>
          <w:color w:val="000000"/>
          <w:sz w:val="25"/>
        </w:rPr>
        <w:t>，有些則說是</w:t>
      </w:r>
      <w:r>
        <w:rPr>
          <w:rFonts w:ascii="宋体" w:eastAsia="宋体" w:hAnsi="宋体" w:cs="宋体"/>
          <w:b/>
          <w:color w:val="000000"/>
          <w:sz w:val="25"/>
        </w:rPr>
        <w:t>“</w:t>
      </w:r>
      <w:r>
        <w:rPr>
          <w:rFonts w:ascii="宋体" w:eastAsia="宋体" w:hAnsi="宋体" w:cs="宋体"/>
          <w:b/>
          <w:color w:val="000000"/>
          <w:sz w:val="25"/>
        </w:rPr>
        <w:t>后于</w:t>
      </w:r>
      <w:r>
        <w:rPr>
          <w:rFonts w:ascii="宋体" w:eastAsia="宋体" w:hAnsi="宋体" w:cs="宋体"/>
          <w:b/>
          <w:color w:val="000000"/>
          <w:sz w:val="25"/>
        </w:rPr>
        <w:t>”</w:t>
      </w:r>
      <w:r>
        <w:rPr>
          <w:rFonts w:ascii="宋体" w:eastAsia="宋体" w:hAnsi="宋体" w:cs="宋体"/>
          <w:b/>
          <w:color w:val="000000"/>
          <w:sz w:val="25"/>
        </w:rPr>
        <w:t>；如体育教师和医师都是健康之因；又如</w:t>
      </w:r>
      <w:r>
        <w:rPr>
          <w:rFonts w:ascii="宋体" w:eastAsia="宋体" w:hAnsi="宋体" w:cs="宋体"/>
          <w:b/>
          <w:color w:val="000000"/>
          <w:sz w:val="25"/>
        </w:rPr>
        <w:t>2</w:t>
      </w:r>
      <w:r>
        <w:rPr>
          <w:rFonts w:ascii="宋体" w:eastAsia="宋体" w:hAnsi="宋体" w:cs="宋体"/>
          <w:b/>
          <w:color w:val="000000"/>
          <w:sz w:val="25"/>
        </w:rPr>
        <w:t>：</w:t>
      </w:r>
      <w:r>
        <w:rPr>
          <w:rFonts w:ascii="宋体" w:eastAsia="宋体" w:hAnsi="宋体" w:cs="宋体"/>
          <w:b/>
          <w:color w:val="000000"/>
          <w:sz w:val="25"/>
        </w:rPr>
        <w:t>1</w:t>
      </w:r>
      <w:r>
        <w:rPr>
          <w:rFonts w:ascii="宋体" w:eastAsia="宋体" w:hAnsi="宋体" w:cs="宋体"/>
          <w:b/>
          <w:color w:val="000000"/>
          <w:sz w:val="25"/>
        </w:rPr>
        <w:t>比例和数都是八度音程之因；以及某些包括各别事例的普逼原因就是各个事例的通因。还有在某一屬性或某一級屬性上論原因的，例如</w:t>
      </w:r>
      <w:r>
        <w:rPr>
          <w:rFonts w:ascii="宋体" w:eastAsia="宋体" w:hAnsi="宋体" w:cs="宋体"/>
          <w:color w:val="000000"/>
          <w:sz w:val="25"/>
        </w:rPr>
        <w:t xml:space="preserve"> </w:t>
      </w:r>
      <w:r>
        <w:rPr>
          <w:rFonts w:ascii="宋体" w:eastAsia="宋体" w:hAnsi="宋体" w:cs="宋体"/>
          <w:b/>
          <w:color w:val="000000"/>
          <w:sz w:val="25"/>
        </w:rPr>
        <w:t>一个講法是雕塑家造了这象，另一講法是帕里克力图造这</w:t>
      </w:r>
      <w:r>
        <w:rPr>
          <w:rFonts w:ascii="宋体" w:eastAsia="宋体" w:hAnsi="宋体" w:cs="宋体"/>
          <w:b/>
          <w:color w:val="000000"/>
          <w:sz w:val="25"/>
        </w:rPr>
        <w:t xml:space="preserve">1014a </w:t>
      </w:r>
      <w:r>
        <w:rPr>
          <w:rFonts w:ascii="宋体" w:eastAsia="宋体" w:hAnsi="宋体" w:cs="宋体"/>
          <w:b/>
          <w:color w:val="000000"/>
          <w:sz w:val="25"/>
        </w:rPr>
        <w:t>象，因为那雕塑家恰巧是帕里克力图；推而广之，凡包括各級属性的普遍詞項也都可連帶成为原因，如說</w:t>
      </w:r>
      <w:r>
        <w:rPr>
          <w:rFonts w:ascii="宋体" w:eastAsia="宋体" w:hAnsi="宋体" w:cs="宋体"/>
          <w:b/>
          <w:color w:val="000000"/>
          <w:sz w:val="25"/>
        </w:rPr>
        <w:t>“</w:t>
      </w:r>
      <w:r>
        <w:rPr>
          <w:rFonts w:ascii="宋体" w:eastAsia="宋体" w:hAnsi="宋体" w:cs="宋体"/>
          <w:b/>
          <w:color w:val="000000"/>
          <w:sz w:val="25"/>
        </w:rPr>
        <w:t>人</w:t>
      </w:r>
      <w:r>
        <w:rPr>
          <w:rFonts w:ascii="宋体" w:eastAsia="宋体" w:hAnsi="宋体" w:cs="宋体"/>
          <w:b/>
          <w:color w:val="000000"/>
          <w:sz w:val="25"/>
        </w:rPr>
        <w:t>”</w:t>
      </w:r>
      <w:r>
        <w:rPr>
          <w:rFonts w:ascii="宋体" w:eastAsia="宋体" w:hAnsi="宋体" w:cs="宋体"/>
          <w:b/>
          <w:color w:val="000000"/>
          <w:sz w:val="25"/>
        </w:rPr>
        <w:t>或广泛地說</w:t>
      </w:r>
      <w:r>
        <w:rPr>
          <w:rFonts w:ascii="宋体" w:eastAsia="宋体" w:hAnsi="宋体" w:cs="宋体"/>
          <w:b/>
          <w:color w:val="000000"/>
          <w:sz w:val="25"/>
        </w:rPr>
        <w:t>“</w:t>
      </w:r>
      <w:r>
        <w:rPr>
          <w:rFonts w:ascii="宋体" w:eastAsia="宋体" w:hAnsi="宋体" w:cs="宋体"/>
          <w:b/>
          <w:color w:val="000000"/>
          <w:sz w:val="25"/>
        </w:rPr>
        <w:t>动物</w:t>
      </w:r>
      <w:r>
        <w:rPr>
          <w:rFonts w:ascii="宋体" w:eastAsia="宋体" w:hAnsi="宋体" w:cs="宋体"/>
          <w:b/>
          <w:color w:val="000000"/>
          <w:sz w:val="25"/>
        </w:rPr>
        <w:t>”</w:t>
      </w:r>
      <w:r>
        <w:rPr>
          <w:rFonts w:ascii="宋体" w:eastAsia="宋体" w:hAnsi="宋体" w:cs="宋体"/>
          <w:b/>
          <w:color w:val="000000"/>
          <w:sz w:val="25"/>
        </w:rPr>
        <w:t>，也是这造象的原因；因为帕里克力图</w:t>
      </w:r>
      <w:r>
        <w:rPr>
          <w:rFonts w:ascii="宋体" w:eastAsia="宋体" w:hAnsi="宋体" w:cs="宋体"/>
          <w:b/>
          <w:color w:val="000000"/>
          <w:sz w:val="25"/>
        </w:rPr>
        <w:t>是人，而人是动物。</w:t>
      </w:r>
      <w:r>
        <w:rPr>
          <w:rFonts w:ascii="宋体" w:eastAsia="宋体" w:hAnsi="宋体" w:cs="宋体"/>
          <w:color w:val="000000"/>
          <w:sz w:val="25"/>
        </w:rPr>
        <w:t xml:space="preserve"> </w:t>
      </w:r>
      <w:r>
        <w:rPr>
          <w:rFonts w:ascii="宋体" w:eastAsia="宋体" w:hAnsi="宋体" w:cs="宋体"/>
          <w:b/>
          <w:color w:val="000000"/>
          <w:sz w:val="25"/>
        </w:rPr>
        <w:t>屬性原因中</w:t>
      </w:r>
    </w:p>
    <w:p w:rsidR="00374711" w:rsidRDefault="000C031C">
      <w:pPr>
        <w:spacing w:before="500" w:line="80" w:lineRule="exact"/>
        <w:ind w:left="1600" w:right="5940"/>
        <w:rPr>
          <w:sz w:val="24"/>
        </w:rPr>
      </w:pPr>
      <w:r>
        <w:rPr>
          <w:rFonts w:ascii="宋体" w:eastAsia="宋体" w:hAnsi="宋体" w:cs="宋体"/>
          <w:sz w:val="24"/>
          <w:u w:val="single"/>
        </w:rPr>
        <w:t xml:space="preserve">                       </w:t>
      </w:r>
    </w:p>
    <w:p w:rsidR="00374711" w:rsidRDefault="000C031C">
      <w:pPr>
        <w:autoSpaceDE w:val="0"/>
        <w:autoSpaceDN w:val="0"/>
        <w:spacing w:before="80" w:line="320" w:lineRule="atLeast"/>
        <w:ind w:left="1640" w:right="780" w:firstLine="400"/>
        <w:rPr>
          <w:sz w:val="25"/>
        </w:rPr>
      </w:pPr>
      <w:r>
        <w:rPr>
          <w:rFonts w:ascii="宋体" w:eastAsia="宋体" w:hAnsi="宋体" w:cs="宋体"/>
          <w:b/>
          <w:color w:val="000000"/>
          <w:sz w:val="25"/>
        </w:rPr>
        <w:t>① dγ2dòv(</w:t>
      </w:r>
      <w:r>
        <w:rPr>
          <w:rFonts w:ascii="宋体" w:eastAsia="宋体" w:hAnsi="宋体" w:cs="宋体"/>
          <w:b/>
          <w:color w:val="000000"/>
          <w:sz w:val="25"/>
        </w:rPr>
        <w:t>善</w:t>
      </w:r>
      <w:r>
        <w:rPr>
          <w:rFonts w:ascii="宋体" w:eastAsia="宋体" w:hAnsi="宋体" w:cs="宋体"/>
          <w:b/>
          <w:color w:val="000000"/>
          <w:sz w:val="25"/>
        </w:rPr>
        <w:t>)</w:t>
      </w:r>
      <w:r>
        <w:rPr>
          <w:rFonts w:ascii="宋体" w:eastAsia="宋体" w:hAnsi="宋体" w:cs="宋体"/>
          <w:b/>
          <w:color w:val="000000"/>
          <w:sz w:val="25"/>
        </w:rPr>
        <w:t>作为事物之决定原因，則哲学論点与倫理〈道德〉論点合一：此为亚氏哲学的基征。</w:t>
      </w:r>
    </w:p>
    <w:p w:rsidR="00374711" w:rsidRDefault="000C031C">
      <w:pPr>
        <w:autoSpaceDE w:val="0"/>
        <w:autoSpaceDN w:val="0"/>
        <w:spacing w:before="180" w:line="260" w:lineRule="atLeast"/>
        <w:ind w:left="8400"/>
        <w:rPr>
          <w:sz w:val="25"/>
        </w:rPr>
      </w:pP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85 ·</w:t>
      </w:r>
      <w:r>
        <w:br w:type="page"/>
      </w:r>
    </w:p>
    <w:p w:rsidR="00374711" w:rsidRDefault="000C031C">
      <w:pPr>
        <w:autoSpaceDE w:val="0"/>
        <w:autoSpaceDN w:val="0"/>
        <w:spacing w:before="720" w:line="160" w:lineRule="atLeast"/>
        <w:ind w:left="620"/>
        <w:rPr>
          <w:sz w:val="24"/>
        </w:rPr>
      </w:pPr>
      <w:r>
        <w:rPr>
          <w:rFonts w:ascii="宋体" w:eastAsia="宋体" w:hAnsi="宋体" w:cs="宋体"/>
          <w:b/>
          <w:color w:val="000000"/>
          <w:sz w:val="24"/>
          <w:u w:val="single"/>
        </w:rPr>
        <w:lastRenderedPageBreak/>
        <w:t>△2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1014a</w:t>
      </w:r>
    </w:p>
    <w:p w:rsidR="00374711" w:rsidRDefault="000C031C">
      <w:pPr>
        <w:autoSpaceDE w:val="0"/>
        <w:autoSpaceDN w:val="0"/>
        <w:spacing w:before="100" w:line="455" w:lineRule="atLeast"/>
        <w:ind w:left="620" w:right="920"/>
        <w:rPr>
          <w:sz w:val="24"/>
        </w:rPr>
      </w:pPr>
      <w:r>
        <w:rPr>
          <w:rFonts w:ascii="宋体" w:eastAsia="宋体" w:hAnsi="宋体" w:cs="宋体"/>
          <w:b/>
          <w:color w:val="000000"/>
          <w:sz w:val="24"/>
        </w:rPr>
        <w:t xml:space="preserve">5 </w:t>
      </w:r>
      <w:r>
        <w:rPr>
          <w:rFonts w:ascii="宋体" w:eastAsia="宋体" w:hAnsi="宋体" w:cs="宋体"/>
          <w:b/>
          <w:color w:val="000000"/>
          <w:sz w:val="24"/>
        </w:rPr>
        <w:t>有些从属关系較远，有些較近</w:t>
      </w:r>
      <w:r>
        <w:rPr>
          <w:rFonts w:ascii="宋体" w:eastAsia="宋体" w:hAnsi="宋体" w:cs="宋体"/>
          <w:b/>
          <w:color w:val="000000"/>
          <w:sz w:val="24"/>
        </w:rPr>
        <w:t>(</w:t>
      </w:r>
      <w:r>
        <w:rPr>
          <w:rFonts w:ascii="宋体" w:eastAsia="宋体" w:hAnsi="宋体" w:cs="宋体"/>
          <w:b/>
          <w:color w:val="000000"/>
          <w:sz w:val="24"/>
        </w:rPr>
        <w:t>例如，說那位</w:t>
      </w:r>
      <w:r>
        <w:rPr>
          <w:rFonts w:ascii="宋体" w:eastAsia="宋体" w:hAnsi="宋体" w:cs="宋体"/>
          <w:b/>
          <w:color w:val="000000"/>
          <w:sz w:val="24"/>
        </w:rPr>
        <w:t>“</w:t>
      </w:r>
      <w:r>
        <w:rPr>
          <w:rFonts w:ascii="宋体" w:eastAsia="宋体" w:hAnsi="宋体" w:cs="宋体"/>
          <w:b/>
          <w:color w:val="000000"/>
          <w:sz w:val="24"/>
        </w:rPr>
        <w:t>白的</w:t>
      </w:r>
      <w:r>
        <w:rPr>
          <w:rFonts w:ascii="宋体" w:eastAsia="宋体" w:hAnsi="宋体" w:cs="宋体"/>
          <w:b/>
          <w:color w:val="000000"/>
          <w:sz w:val="24"/>
        </w:rPr>
        <w:t>”</w:t>
      </w:r>
      <w:r>
        <w:rPr>
          <w:rFonts w:ascii="宋体" w:eastAsia="宋体" w:hAnsi="宋体" w:cs="宋体"/>
          <w:b/>
          <w:color w:val="000000"/>
          <w:sz w:val="24"/>
        </w:rPr>
        <w:t>与</w:t>
      </w:r>
      <w:r>
        <w:rPr>
          <w:rFonts w:ascii="宋体" w:eastAsia="宋体" w:hAnsi="宋体" w:cs="宋体"/>
          <w:b/>
          <w:color w:val="000000"/>
          <w:sz w:val="24"/>
        </w:rPr>
        <w:t>“</w:t>
      </w:r>
      <w:r>
        <w:rPr>
          <w:rFonts w:ascii="宋体" w:eastAsia="宋体" w:hAnsi="宋体" w:cs="宋体"/>
          <w:b/>
          <w:color w:val="000000"/>
          <w:sz w:val="24"/>
        </w:rPr>
        <w:t>那位有文化的</w:t>
      </w:r>
      <w:r>
        <w:rPr>
          <w:rFonts w:ascii="宋体" w:eastAsia="宋体" w:hAnsi="宋体" w:cs="宋体"/>
          <w:b/>
          <w:color w:val="000000"/>
          <w:sz w:val="24"/>
        </w:rPr>
        <w:t>”</w:t>
      </w:r>
      <w:r>
        <w:rPr>
          <w:rFonts w:ascii="宋体" w:eastAsia="宋体" w:hAnsi="宋体" w:cs="宋体"/>
          <w:b/>
          <w:color w:val="000000"/>
          <w:sz w:val="24"/>
        </w:rPr>
        <w:t>是这造象的原因，而不說</w:t>
      </w:r>
      <w:r>
        <w:rPr>
          <w:rFonts w:ascii="宋体" w:eastAsia="宋体" w:hAnsi="宋体" w:cs="宋体"/>
          <w:b/>
          <w:color w:val="000000"/>
          <w:sz w:val="24"/>
        </w:rPr>
        <w:t>“</w:t>
      </w:r>
      <w:r>
        <w:rPr>
          <w:rFonts w:ascii="宋体" w:eastAsia="宋体" w:hAnsi="宋体" w:cs="宋体"/>
          <w:b/>
          <w:color w:val="000000"/>
          <w:sz w:val="24"/>
        </w:rPr>
        <w:t>帕里克力图</w:t>
      </w:r>
      <w:r>
        <w:rPr>
          <w:rFonts w:ascii="宋体" w:eastAsia="宋体" w:hAnsi="宋体" w:cs="宋体"/>
          <w:b/>
          <w:color w:val="000000"/>
          <w:sz w:val="24"/>
        </w:rPr>
        <w:t>”</w:t>
      </w:r>
      <w:r>
        <w:rPr>
          <w:rFonts w:ascii="宋体" w:eastAsia="宋体" w:hAnsi="宋体" w:cs="宋体"/>
          <w:b/>
          <w:color w:val="000000"/>
          <w:sz w:val="24"/>
        </w:rPr>
        <w:t>或</w:t>
      </w:r>
      <w:r>
        <w:rPr>
          <w:rFonts w:ascii="宋体" w:eastAsia="宋体" w:hAnsi="宋体" w:cs="宋体"/>
          <w:b/>
          <w:color w:val="000000"/>
          <w:sz w:val="24"/>
        </w:rPr>
        <w:t>“</w:t>
      </w:r>
      <w:r>
        <w:rPr>
          <w:rFonts w:ascii="宋体" w:eastAsia="宋体" w:hAnsi="宋体" w:cs="宋体"/>
          <w:b/>
          <w:color w:val="000000"/>
          <w:sz w:val="24"/>
        </w:rPr>
        <w:t>人</w:t>
      </w:r>
      <w:r>
        <w:rPr>
          <w:rFonts w:ascii="宋体" w:eastAsia="宋体" w:hAnsi="宋体" w:cs="宋体"/>
          <w:b/>
          <w:color w:val="000000"/>
          <w:sz w:val="24"/>
        </w:rPr>
        <w:t>”)</w:t>
      </w:r>
      <w:r>
        <w:rPr>
          <w:rFonts w:ascii="宋体" w:eastAsia="宋体" w:hAnsi="宋体" w:cs="宋体"/>
          <w:b/>
          <w:color w:val="000000"/>
          <w:sz w:val="24"/>
        </w:rPr>
        <w:t>。除了这些类别</w:t>
      </w:r>
      <w:r>
        <w:rPr>
          <w:rFonts w:ascii="宋体" w:eastAsia="宋体" w:hAnsi="宋体" w:cs="宋体"/>
          <w:b/>
          <w:color w:val="000000"/>
          <w:sz w:val="24"/>
        </w:rPr>
        <w:t>之外，原因无論是由于本性或由于屬性，又分为能作用的与在作用兩种；例如說房屋的被造成由于建筑师，或說一个瓦匠正在造屋。</w:t>
      </w:r>
    </w:p>
    <w:p w:rsidR="00374711" w:rsidRDefault="000C031C">
      <w:pPr>
        <w:autoSpaceDE w:val="0"/>
        <w:autoSpaceDN w:val="0"/>
        <w:spacing w:before="60" w:line="464" w:lineRule="atLeast"/>
        <w:ind w:left="620" w:right="780"/>
        <w:rPr>
          <w:sz w:val="24"/>
        </w:rPr>
      </w:pPr>
      <w:r>
        <w:rPr>
          <w:rFonts w:ascii="宋体" w:eastAsia="宋体" w:hAnsi="宋体" w:cs="宋体"/>
          <w:b/>
          <w:color w:val="000000"/>
          <w:sz w:val="24"/>
        </w:rPr>
        <w:t xml:space="preserve">10 </w:t>
      </w:r>
      <w:r>
        <w:rPr>
          <w:rFonts w:ascii="宋体" w:eastAsia="宋体" w:hAnsi="宋体" w:cs="宋体"/>
          <w:b/>
          <w:color w:val="000000"/>
          <w:sz w:val="24"/>
        </w:rPr>
        <w:t>由因而及果，也有各样差別說法；例如某一事物可說是这个雕象之因，或說是一个雕象之因，或說是一般造象之因，又可說这象出于这块青銅，或說出于靑銅，或說出于一般物料；</w:t>
      </w:r>
      <w:r>
        <w:rPr>
          <w:rFonts w:ascii="宋体" w:eastAsia="宋体" w:hAnsi="宋体" w:cs="宋体"/>
          <w:b/>
          <w:color w:val="000000"/>
          <w:sz w:val="24"/>
        </w:rPr>
        <w:t>①</w:t>
      </w:r>
      <w:r>
        <w:rPr>
          <w:rFonts w:ascii="宋体" w:eastAsia="宋体" w:hAnsi="宋体" w:cs="宋体"/>
          <w:b/>
          <w:color w:val="000000"/>
          <w:sz w:val="24"/>
        </w:rPr>
        <w:t>屬性因果也与此相似。叉，屬性与本性諸因可以併合起来說；我們可以旣不說</w:t>
      </w:r>
      <w:r>
        <w:rPr>
          <w:rFonts w:ascii="宋体" w:eastAsia="宋体" w:hAnsi="宋体" w:cs="宋体"/>
          <w:b/>
          <w:color w:val="000000"/>
          <w:sz w:val="24"/>
        </w:rPr>
        <w:t>“</w:t>
      </w:r>
      <w:r>
        <w:rPr>
          <w:rFonts w:ascii="宋体" w:eastAsia="宋体" w:hAnsi="宋体" w:cs="宋体"/>
          <w:b/>
          <w:color w:val="000000"/>
          <w:sz w:val="24"/>
        </w:rPr>
        <w:t>帕里克力图</w:t>
      </w:r>
      <w:r>
        <w:rPr>
          <w:rFonts w:ascii="宋体" w:eastAsia="宋体" w:hAnsi="宋体" w:cs="宋体"/>
          <w:b/>
          <w:color w:val="000000"/>
          <w:sz w:val="24"/>
        </w:rPr>
        <w:t>”</w:t>
      </w:r>
      <w:r>
        <w:rPr>
          <w:rFonts w:ascii="宋体" w:eastAsia="宋体" w:hAnsi="宋体" w:cs="宋体"/>
          <w:b/>
          <w:color w:val="000000"/>
          <w:sz w:val="24"/>
        </w:rPr>
        <w:t>也不說</w:t>
      </w:r>
      <w:r>
        <w:rPr>
          <w:rFonts w:ascii="宋体" w:eastAsia="宋体" w:hAnsi="宋体" w:cs="宋体"/>
          <w:b/>
          <w:color w:val="000000"/>
          <w:sz w:val="24"/>
        </w:rPr>
        <w:t>“</w:t>
      </w:r>
      <w:r>
        <w:rPr>
          <w:rFonts w:ascii="宋体" w:eastAsia="宋体" w:hAnsi="宋体" w:cs="宋体"/>
          <w:b/>
          <w:color w:val="000000"/>
          <w:sz w:val="24"/>
        </w:rPr>
        <w:t>雕塑家</w:t>
      </w:r>
      <w:r>
        <w:rPr>
          <w:rFonts w:ascii="宋体" w:eastAsia="宋体" w:hAnsi="宋体" w:cs="宋体"/>
          <w:b/>
          <w:color w:val="000000"/>
          <w:sz w:val="24"/>
        </w:rPr>
        <w:t>”</w:t>
      </w:r>
      <w:r>
        <w:rPr>
          <w:rFonts w:ascii="宋体" w:eastAsia="宋体" w:hAnsi="宋体" w:cs="宋体"/>
          <w:b/>
          <w:color w:val="000000"/>
          <w:sz w:val="24"/>
        </w:rPr>
        <w:t>，却說</w:t>
      </w:r>
      <w:r>
        <w:rPr>
          <w:rFonts w:ascii="宋体" w:eastAsia="宋体" w:hAnsi="宋体" w:cs="宋体"/>
          <w:b/>
          <w:color w:val="000000"/>
          <w:sz w:val="24"/>
        </w:rPr>
        <w:t>“</w:t>
      </w:r>
      <w:r>
        <w:rPr>
          <w:rFonts w:ascii="宋体" w:eastAsia="宋体" w:hAnsi="宋体" w:cs="宋体"/>
          <w:b/>
          <w:color w:val="000000"/>
          <w:sz w:val="24"/>
        </w:rPr>
        <w:t>雕塑家帕里克力图</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40" w:line="455" w:lineRule="atLeast"/>
        <w:ind w:left="600" w:right="800" w:firstLine="20"/>
        <w:rPr>
          <w:sz w:val="24"/>
        </w:rPr>
      </w:pPr>
      <w:r>
        <w:rPr>
          <w:rFonts w:ascii="宋体" w:eastAsia="宋体" w:hAnsi="宋体" w:cs="宋体"/>
          <w:b/>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但所有这些可以别为六級</w:t>
      </w:r>
      <w:r>
        <w:rPr>
          <w:rFonts w:ascii="宋体" w:eastAsia="宋体" w:hAnsi="宋体" w:cs="宋体"/>
          <w:b/>
          <w:color w:val="000000"/>
          <w:sz w:val="24"/>
        </w:rPr>
        <w:t>②</w:t>
      </w:r>
      <w:r>
        <w:rPr>
          <w:rFonts w:ascii="宋体" w:eastAsia="宋体" w:hAnsi="宋体" w:cs="宋体"/>
          <w:b/>
          <w:color w:val="000000"/>
          <w:sz w:val="24"/>
        </w:rPr>
        <w:t>，而每級則归于兩列；</w:t>
      </w:r>
      <w:r>
        <w:rPr>
          <w:rFonts w:ascii="宋体" w:eastAsia="宋体" w:hAnsi="宋体" w:cs="宋体"/>
          <w:b/>
          <w:color w:val="000000"/>
          <w:sz w:val="24"/>
        </w:rPr>
        <w:t>(</w:t>
      </w:r>
      <w:r>
        <w:rPr>
          <w:rFonts w:ascii="宋体" w:eastAsia="宋体" w:hAnsi="宋体" w:cs="宋体"/>
          <w:b/>
          <w:color w:val="000000"/>
          <w:sz w:val="24"/>
        </w:rPr>
        <w:t>甲</w:t>
      </w:r>
      <w:r>
        <w:rPr>
          <w:rFonts w:ascii="宋体" w:eastAsia="宋体" w:hAnsi="宋体" w:cs="宋体"/>
          <w:b/>
          <w:color w:val="000000"/>
          <w:sz w:val="24"/>
        </w:rPr>
        <w:t>)</w:t>
      </w:r>
      <w:r>
        <w:rPr>
          <w:rFonts w:ascii="宋体" w:eastAsia="宋体" w:hAnsi="宋体" w:cs="宋体"/>
          <w:b/>
          <w:color w:val="000000"/>
          <w:sz w:val="24"/>
        </w:rPr>
        <w:t>一列是</w:t>
      </w:r>
      <w:r>
        <w:rPr>
          <w:rFonts w:ascii="宋体" w:eastAsia="宋体" w:hAnsi="宋体" w:cs="宋体"/>
          <w:b/>
          <w:color w:val="000000"/>
          <w:sz w:val="24"/>
        </w:rPr>
        <w:t>出于个别的或科鷵的或屬性的原因或以其科屬包括了屬性原因，这些又可以合取，也可以單举；</w:t>
      </w:r>
      <w:r>
        <w:rPr>
          <w:rFonts w:ascii="宋体" w:eastAsia="宋体" w:hAnsi="宋体" w:cs="宋体"/>
          <w:b/>
          <w:color w:val="000000"/>
          <w:sz w:val="24"/>
        </w:rPr>
        <w:t>(</w:t>
      </w:r>
      <w:r>
        <w:rPr>
          <w:rFonts w:ascii="宋体" w:eastAsia="宋体" w:hAnsi="宋体" w:cs="宋体"/>
          <w:b/>
          <w:color w:val="000000"/>
          <w:sz w:val="24"/>
        </w:rPr>
        <w:t>乙</w:t>
      </w:r>
      <w:r>
        <w:rPr>
          <w:rFonts w:ascii="宋体" w:eastAsia="宋体" w:hAnsi="宋体" w:cs="宋体"/>
          <w:b/>
          <w:color w:val="000000"/>
          <w:sz w:val="24"/>
        </w:rPr>
        <w:t>)</w:t>
      </w:r>
      <w:r>
        <w:rPr>
          <w:rFonts w:ascii="宋体" w:eastAsia="宋体" w:hAnsi="宋体" w:cs="宋体"/>
          <w:b/>
          <w:color w:val="000000"/>
          <w:sz w:val="24"/>
        </w:rPr>
        <w:t>另一列是</w:t>
      </w:r>
      <w:r>
        <w:rPr>
          <w:rFonts w:ascii="宋体" w:eastAsia="宋体" w:hAnsi="宋体" w:cs="宋体"/>
          <w:b/>
          <w:color w:val="000000"/>
          <w:sz w:val="24"/>
        </w:rPr>
        <w:t>“</w:t>
      </w:r>
      <w:r>
        <w:rPr>
          <w:rFonts w:ascii="宋体" w:eastAsia="宋体" w:hAnsi="宋体" w:cs="宋体"/>
          <w:b/>
          <w:color w:val="000000"/>
          <w:sz w:val="24"/>
        </w:rPr>
        <w:t>正在作用</w:t>
      </w:r>
      <w:r>
        <w:rPr>
          <w:rFonts w:ascii="宋体" w:eastAsia="宋体" w:hAnsi="宋体" w:cs="宋体"/>
          <w:b/>
          <w:color w:val="000000"/>
          <w:sz w:val="24"/>
        </w:rPr>
        <w:t>”</w:t>
      </w:r>
      <w:r>
        <w:rPr>
          <w:rFonts w:ascii="宋体" w:eastAsia="宋体" w:hAnsi="宋体" w:cs="宋体"/>
          <w:b/>
          <w:color w:val="000000"/>
          <w:sz w:val="24"/>
        </w:rPr>
        <w:t>或是</w:t>
      </w:r>
      <w:r>
        <w:rPr>
          <w:rFonts w:ascii="宋体" w:eastAsia="宋体" w:hAnsi="宋体" w:cs="宋体"/>
          <w:b/>
          <w:color w:val="000000"/>
          <w:sz w:val="24"/>
        </w:rPr>
        <w:t>“</w:t>
      </w:r>
      <w:r>
        <w:rPr>
          <w:rFonts w:ascii="宋体" w:eastAsia="宋体" w:hAnsi="宋体" w:cs="宋体"/>
          <w:b/>
          <w:color w:val="000000"/>
          <w:sz w:val="24"/>
        </w:rPr>
        <w:t>能作用</w:t>
      </w:r>
      <w:r>
        <w:rPr>
          <w:rFonts w:ascii="宋体" w:eastAsia="宋体" w:hAnsi="宋体" w:cs="宋体"/>
          <w:b/>
          <w:color w:val="000000"/>
          <w:sz w:val="24"/>
        </w:rPr>
        <w:t>”</w:t>
      </w:r>
      <w:r>
        <w:rPr>
          <w:rFonts w:ascii="宋体" w:eastAsia="宋体" w:hAnsi="宋体" w:cs="宋体"/>
          <w:b/>
          <w:color w:val="000000"/>
          <w:sz w:val="24"/>
        </w:rPr>
        <w:t>的原因。在作用上来分别原因，就可見到某些个别的人或事</w:t>
      </w:r>
      <w:r>
        <w:rPr>
          <w:rFonts w:ascii="宋体" w:eastAsia="宋体" w:hAnsi="宋体" w:cs="宋体"/>
          <w:b/>
          <w:color w:val="000000"/>
          <w:sz w:val="24"/>
        </w:rPr>
        <w:t xml:space="preserve">20 </w:t>
      </w:r>
      <w:r>
        <w:rPr>
          <w:rFonts w:ascii="宋体" w:eastAsia="宋体" w:hAnsi="宋体" w:cs="宋体"/>
          <w:b/>
          <w:color w:val="000000"/>
          <w:sz w:val="24"/>
        </w:rPr>
        <w:t>物与他們所作用着的人或事物应同时存在或不同时存在，例如这一診病者与这一受診者，又如这一建筑师与这一正在被建筑物，兩</w:t>
      </w:r>
      <w:r>
        <w:rPr>
          <w:rFonts w:ascii="宋体" w:eastAsia="宋体" w:hAnsi="宋体" w:cs="宋体"/>
          <w:b/>
          <w:color w:val="000000"/>
          <w:sz w:val="24"/>
        </w:rPr>
        <w:t xml:space="preserve">25 </w:t>
      </w:r>
      <w:r>
        <w:rPr>
          <w:rFonts w:ascii="宋体" w:eastAsia="宋体" w:hAnsi="宋体" w:cs="宋体"/>
          <w:b/>
          <w:color w:val="000000"/>
          <w:sz w:val="24"/>
        </w:rPr>
        <w:t>者均同时存在；至于能作用〈潛在〉原因就不尽然了；房屋幷不与建筑师同时死亡或毁灭。</w:t>
      </w:r>
      <w:r>
        <w:rPr>
          <w:rFonts w:ascii="宋体" w:eastAsia="宋体" w:hAnsi="宋体" w:cs="宋体"/>
          <w:b/>
          <w:color w:val="000000"/>
          <w:sz w:val="24"/>
        </w:rPr>
        <w:t>⑧</w:t>
      </w:r>
    </w:p>
    <w:p w:rsidR="00374711" w:rsidRDefault="000C031C">
      <w:pPr>
        <w:autoSpaceDE w:val="0"/>
        <w:autoSpaceDN w:val="0"/>
        <w:spacing w:before="260" w:line="260" w:lineRule="atLeast"/>
        <w:ind w:left="400"/>
        <w:rPr>
          <w:sz w:val="24"/>
        </w:rPr>
      </w:pPr>
      <w:r>
        <w:rPr>
          <w:rFonts w:ascii="宋体" w:eastAsia="宋体" w:hAnsi="宋体" w:cs="宋体"/>
          <w:b/>
          <w:color w:val="000000"/>
          <w:sz w:val="24"/>
        </w:rPr>
        <w:t>章</w:t>
      </w:r>
      <w:r>
        <w:rPr>
          <w:rFonts w:ascii="宋体" w:eastAsia="宋体" w:hAnsi="宋体" w:cs="宋体"/>
          <w:b/>
          <w:color w:val="000000"/>
          <w:sz w:val="24"/>
        </w:rPr>
        <w:t xml:space="preserve">  </w:t>
      </w:r>
      <w:r>
        <w:rPr>
          <w:rFonts w:ascii="宋体" w:eastAsia="宋体" w:hAnsi="宋体" w:cs="宋体"/>
          <w:b/>
          <w:color w:val="000000"/>
          <w:sz w:val="24"/>
        </w:rPr>
        <w:t>三</w:t>
      </w:r>
    </w:p>
    <w:p w:rsidR="00374711" w:rsidRDefault="000C031C">
      <w:pPr>
        <w:autoSpaceDE w:val="0"/>
        <w:autoSpaceDN w:val="0"/>
        <w:spacing w:before="20" w:line="450" w:lineRule="atLeast"/>
        <w:ind w:left="900" w:right="880" w:firstLine="600"/>
        <w:rPr>
          <w:sz w:val="24"/>
        </w:rPr>
      </w:pPr>
      <w:r>
        <w:rPr>
          <w:rFonts w:ascii="宋体" w:eastAsia="宋体" w:hAnsi="宋体" w:cs="宋体"/>
          <w:b/>
          <w:color w:val="000000"/>
          <w:sz w:val="24"/>
        </w:rPr>
        <w:t>“</w:t>
      </w:r>
      <w:r>
        <w:rPr>
          <w:rFonts w:ascii="宋体" w:eastAsia="宋体" w:hAnsi="宋体" w:cs="宋体"/>
          <w:b/>
          <w:color w:val="000000"/>
          <w:sz w:val="24"/>
        </w:rPr>
        <w:t>元素</w:t>
      </w:r>
      <w:r>
        <w:rPr>
          <w:rFonts w:ascii="宋体" w:eastAsia="宋体" w:hAnsi="宋体" w:cs="宋体"/>
          <w:b/>
          <w:color w:val="000000"/>
          <w:sz w:val="24"/>
        </w:rPr>
        <w:t>”&lt;</w:t>
      </w:r>
      <w:r>
        <w:rPr>
          <w:rFonts w:ascii="宋体" w:eastAsia="宋体" w:hAnsi="宋体" w:cs="宋体"/>
          <w:b/>
          <w:color w:val="000000"/>
          <w:sz w:val="24"/>
        </w:rPr>
        <w:t>要素</w:t>
      </w:r>
      <w:r>
        <w:rPr>
          <w:rFonts w:ascii="宋体" w:eastAsia="宋体" w:hAnsi="宋体" w:cs="宋体"/>
          <w:b/>
          <w:color w:val="000000"/>
          <w:sz w:val="24"/>
        </w:rPr>
        <w:t>&gt;④</w:t>
      </w:r>
      <w:r>
        <w:rPr>
          <w:rFonts w:ascii="宋体" w:eastAsia="宋体" w:hAnsi="宋体" w:cs="宋体"/>
          <w:b/>
          <w:color w:val="000000"/>
          <w:sz w:val="24"/>
        </w:rPr>
        <w:t>的命意是</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子</w:t>
      </w:r>
      <w:r>
        <w:rPr>
          <w:rFonts w:ascii="宋体" w:eastAsia="宋体" w:hAnsi="宋体" w:cs="宋体"/>
          <w:b/>
          <w:color w:val="000000"/>
          <w:sz w:val="24"/>
        </w:rPr>
        <w:t>)</w:t>
      </w:r>
      <w:r>
        <w:rPr>
          <w:rFonts w:ascii="宋体" w:eastAsia="宋体" w:hAnsi="宋体" w:cs="宋体"/>
          <w:b/>
          <w:color w:val="000000"/>
          <w:sz w:val="24"/>
        </w:rPr>
        <w:t>事物内在的基本粗成，于物类而論是不能再分析为別的物类的；如言語的元素是字母く音</w:t>
      </w:r>
    </w:p>
    <w:p w:rsidR="00374711" w:rsidRDefault="000C031C">
      <w:pPr>
        <w:spacing w:before="280" w:line="100" w:lineRule="exact"/>
        <w:ind w:left="104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20" w:lineRule="atLeast"/>
        <w:ind w:left="1500"/>
        <w:rPr>
          <w:sz w:val="24"/>
        </w:rPr>
      </w:pPr>
      <w:r>
        <w:rPr>
          <w:rFonts w:ascii="宋体" w:eastAsia="宋体" w:hAnsi="宋体" w:cs="宋体"/>
          <w:b/>
          <w:color w:val="000000"/>
          <w:sz w:val="24"/>
        </w:rPr>
        <w:t>①</w:t>
      </w:r>
      <w:r>
        <w:rPr>
          <w:rFonts w:ascii="宋体" w:eastAsia="宋体" w:hAnsi="宋体" w:cs="宋体"/>
          <w:b/>
          <w:color w:val="000000"/>
          <w:sz w:val="24"/>
        </w:rPr>
        <w:t>参考</w:t>
      </w:r>
      <w:r>
        <w:rPr>
          <w:rFonts w:ascii="宋体" w:eastAsia="宋体" w:hAnsi="宋体" w:cs="宋体"/>
          <w:b/>
          <w:color w:val="000000"/>
          <w:sz w:val="24"/>
        </w:rPr>
        <w:t>“</w:t>
      </w:r>
      <w:r>
        <w:rPr>
          <w:rFonts w:ascii="宋体" w:eastAsia="宋体" w:hAnsi="宋体" w:cs="宋体"/>
          <w:b/>
          <w:color w:val="000000"/>
          <w:sz w:val="24"/>
        </w:rPr>
        <w:t>物学</w:t>
      </w:r>
      <w:r>
        <w:rPr>
          <w:rFonts w:ascii="宋体" w:eastAsia="宋体" w:hAnsi="宋体" w:cs="宋体"/>
          <w:b/>
          <w:color w:val="000000"/>
          <w:sz w:val="24"/>
        </w:rPr>
        <w:t>”</w:t>
      </w:r>
      <w:r>
        <w:rPr>
          <w:rFonts w:ascii="宋体" w:eastAsia="宋体" w:hAnsi="宋体" w:cs="宋体"/>
          <w:b/>
          <w:color w:val="000000"/>
          <w:sz w:val="24"/>
        </w:rPr>
        <w:t>卷二</w:t>
      </w:r>
      <w:r>
        <w:rPr>
          <w:rFonts w:ascii="宋体" w:eastAsia="宋体" w:hAnsi="宋体" w:cs="宋体"/>
          <w:b/>
          <w:color w:val="000000"/>
          <w:sz w:val="24"/>
        </w:rPr>
        <w:t xml:space="preserve"> 194a33, </w:t>
      </w:r>
      <w:r>
        <w:rPr>
          <w:rFonts w:ascii="宋体" w:eastAsia="宋体" w:hAnsi="宋体" w:cs="宋体"/>
          <w:b/>
          <w:color w:val="000000"/>
          <w:sz w:val="24"/>
        </w:rPr>
        <w:t>有相似語句。</w:t>
      </w:r>
    </w:p>
    <w:p w:rsidR="00374711" w:rsidRDefault="000C031C">
      <w:pPr>
        <w:autoSpaceDE w:val="0"/>
        <w:autoSpaceDN w:val="0"/>
        <w:spacing w:line="320" w:lineRule="atLeast"/>
        <w:ind w:left="1020" w:right="820" w:firstLine="480"/>
        <w:rPr>
          <w:sz w:val="24"/>
        </w:rPr>
      </w:pPr>
      <w:r>
        <w:rPr>
          <w:rFonts w:ascii="宋体" w:eastAsia="宋体" w:hAnsi="宋体" w:cs="宋体"/>
          <w:b/>
          <w:color w:val="000000"/>
          <w:sz w:val="24"/>
        </w:rPr>
        <w:t>②</w:t>
      </w:r>
      <w:r>
        <w:rPr>
          <w:rFonts w:ascii="宋体" w:eastAsia="宋体" w:hAnsi="宋体" w:cs="宋体"/>
          <w:b/>
          <w:color w:val="000000"/>
          <w:sz w:val="24"/>
        </w:rPr>
        <w:t>六毅举例：一个造象的原因：</w:t>
      </w:r>
      <w:r>
        <w:rPr>
          <w:rFonts w:ascii="宋体" w:eastAsia="宋体" w:hAnsi="宋体" w:cs="宋体"/>
          <w:b/>
          <w:color w:val="000000"/>
          <w:sz w:val="24"/>
        </w:rPr>
        <w:t>(1)</w:t>
      </w:r>
      <w:r>
        <w:rPr>
          <w:rFonts w:ascii="宋体" w:eastAsia="宋体" w:hAnsi="宋体" w:cs="宋体"/>
          <w:b/>
          <w:color w:val="000000"/>
          <w:sz w:val="24"/>
        </w:rPr>
        <w:t>雕塑家，</w:t>
      </w:r>
      <w:r>
        <w:rPr>
          <w:rFonts w:ascii="宋体" w:eastAsia="宋体" w:hAnsi="宋体" w:cs="宋体"/>
          <w:b/>
          <w:color w:val="000000"/>
          <w:sz w:val="24"/>
        </w:rPr>
        <w:t>(2)</w:t>
      </w:r>
      <w:r>
        <w:rPr>
          <w:rFonts w:ascii="宋体" w:eastAsia="宋体" w:hAnsi="宋体" w:cs="宋体"/>
          <w:b/>
          <w:color w:val="000000"/>
          <w:sz w:val="24"/>
        </w:rPr>
        <w:t>艺术家，</w:t>
      </w:r>
      <w:r>
        <w:rPr>
          <w:rFonts w:ascii="宋体" w:eastAsia="宋体" w:hAnsi="宋体" w:cs="宋体"/>
          <w:b/>
          <w:color w:val="000000"/>
          <w:sz w:val="24"/>
        </w:rPr>
        <w:t>(3)</w:t>
      </w:r>
      <w:r>
        <w:rPr>
          <w:rFonts w:ascii="宋体" w:eastAsia="宋体" w:hAnsi="宋体" w:cs="宋体"/>
          <w:b/>
          <w:color w:val="000000"/>
          <w:sz w:val="24"/>
        </w:rPr>
        <w:t>帕里克力图，</w:t>
      </w:r>
      <w:r>
        <w:rPr>
          <w:rFonts w:ascii="宋体" w:eastAsia="宋体" w:hAnsi="宋体" w:cs="宋体"/>
          <w:b/>
          <w:color w:val="000000"/>
          <w:sz w:val="24"/>
        </w:rPr>
        <w:t>(4)</w:t>
      </w:r>
      <w:r>
        <w:rPr>
          <w:rFonts w:ascii="宋体" w:eastAsia="宋体" w:hAnsi="宋体" w:cs="宋体"/>
          <w:b/>
          <w:color w:val="000000"/>
          <w:sz w:val="24"/>
        </w:rPr>
        <w:t>人，</w:t>
      </w:r>
      <w:r>
        <w:rPr>
          <w:rFonts w:ascii="宋体" w:eastAsia="宋体" w:hAnsi="宋体" w:cs="宋体"/>
          <w:b/>
          <w:color w:val="000000"/>
          <w:sz w:val="24"/>
        </w:rPr>
        <w:t>(5)</w:t>
      </w:r>
      <w:r>
        <w:rPr>
          <w:rFonts w:ascii="宋体" w:eastAsia="宋体" w:hAnsi="宋体" w:cs="宋体"/>
          <w:b/>
          <w:color w:val="000000"/>
          <w:sz w:val="24"/>
        </w:rPr>
        <w:t>雕塑家帕里克力图</w:t>
      </w:r>
      <w:r>
        <w:rPr>
          <w:rFonts w:ascii="宋体" w:eastAsia="宋体" w:hAnsi="宋体" w:cs="宋体"/>
          <w:b/>
          <w:color w:val="000000"/>
          <w:sz w:val="24"/>
        </w:rPr>
        <w:t>,(6)</w:t>
      </w:r>
      <w:r>
        <w:rPr>
          <w:rFonts w:ascii="宋体" w:eastAsia="宋体" w:hAnsi="宋体" w:cs="宋体"/>
          <w:b/>
          <w:color w:val="000000"/>
          <w:sz w:val="24"/>
        </w:rPr>
        <w:t>有文化〈艺术〉的人。</w:t>
      </w:r>
      <w:r>
        <w:rPr>
          <w:rFonts w:ascii="宋体" w:eastAsia="宋体" w:hAnsi="宋体" w:cs="宋体"/>
          <w:color w:val="000000"/>
          <w:sz w:val="24"/>
        </w:rPr>
        <w:t xml:space="preserve"> </w:t>
      </w:r>
      <w:r>
        <w:rPr>
          <w:rFonts w:ascii="宋体" w:eastAsia="宋体" w:hAnsi="宋体" w:cs="宋体"/>
          <w:b/>
          <w:color w:val="000000"/>
          <w:sz w:val="24"/>
        </w:rPr>
        <w:t>(5)</w:t>
      </w:r>
      <w:r>
        <w:rPr>
          <w:rFonts w:ascii="宋体" w:eastAsia="宋体" w:hAnsi="宋体" w:cs="宋体"/>
          <w:b/>
          <w:color w:val="000000"/>
          <w:sz w:val="24"/>
        </w:rPr>
        <w:t>与</w:t>
      </w:r>
      <w:r>
        <w:rPr>
          <w:rFonts w:ascii="宋体" w:eastAsia="宋体" w:hAnsi="宋体" w:cs="宋体"/>
          <w:b/>
          <w:color w:val="000000"/>
          <w:sz w:val="24"/>
        </w:rPr>
        <w:t>(6)</w:t>
      </w:r>
      <w:r>
        <w:rPr>
          <w:rFonts w:ascii="宋体" w:eastAsia="宋体" w:hAnsi="宋体" w:cs="宋体"/>
          <w:b/>
          <w:color w:val="000000"/>
          <w:sz w:val="24"/>
        </w:rPr>
        <w:t>由</w:t>
      </w:r>
      <w:r>
        <w:rPr>
          <w:rFonts w:ascii="宋体" w:eastAsia="宋体" w:hAnsi="宋体" w:cs="宋体"/>
          <w:b/>
          <w:color w:val="000000"/>
          <w:sz w:val="24"/>
        </w:rPr>
        <w:t>(1)(3)</w:t>
      </w:r>
      <w:r>
        <w:rPr>
          <w:rFonts w:ascii="宋体" w:eastAsia="宋体" w:hAnsi="宋体" w:cs="宋体"/>
          <w:b/>
          <w:color w:val="000000"/>
          <w:sz w:val="24"/>
        </w:rPr>
        <w:t>与</w:t>
      </w:r>
      <w:r>
        <w:rPr>
          <w:rFonts w:ascii="宋体" w:eastAsia="宋体" w:hAnsi="宋体" w:cs="宋体"/>
          <w:b/>
          <w:color w:val="000000"/>
          <w:sz w:val="24"/>
        </w:rPr>
        <w:t>(2)(4)</w:t>
      </w:r>
      <w:r>
        <w:rPr>
          <w:rFonts w:ascii="宋体" w:eastAsia="宋体" w:hAnsi="宋体" w:cs="宋体"/>
          <w:b/>
          <w:color w:val="000000"/>
          <w:sz w:val="24"/>
        </w:rPr>
        <w:t>所粗成。</w:t>
      </w:r>
    </w:p>
    <w:p w:rsidR="00374711" w:rsidRDefault="000C031C">
      <w:pPr>
        <w:autoSpaceDE w:val="0"/>
        <w:autoSpaceDN w:val="0"/>
        <w:spacing w:before="100" w:line="280" w:lineRule="atLeast"/>
        <w:ind w:left="1500"/>
        <w:rPr>
          <w:sz w:val="24"/>
        </w:rPr>
      </w:pPr>
      <w:r>
        <w:rPr>
          <w:rFonts w:ascii="宋体" w:eastAsia="宋体" w:hAnsi="宋体" w:cs="宋体"/>
          <w:b/>
          <w:color w:val="000000"/>
          <w:sz w:val="24"/>
        </w:rPr>
        <w:t>③</w:t>
      </w:r>
      <w:r>
        <w:rPr>
          <w:rFonts w:ascii="宋体" w:eastAsia="宋体" w:hAnsi="宋体" w:cs="宋体"/>
          <w:b/>
          <w:color w:val="000000"/>
          <w:sz w:val="24"/>
        </w:rPr>
        <w:t>此章可参考</w:t>
      </w:r>
      <w:r>
        <w:rPr>
          <w:rFonts w:ascii="宋体" w:eastAsia="宋体" w:hAnsi="宋体" w:cs="宋体"/>
          <w:b/>
          <w:color w:val="000000"/>
          <w:sz w:val="24"/>
        </w:rPr>
        <w:t>“</w:t>
      </w:r>
      <w:r>
        <w:rPr>
          <w:rFonts w:ascii="宋体" w:eastAsia="宋体" w:hAnsi="宋体" w:cs="宋体"/>
          <w:b/>
          <w:color w:val="000000"/>
          <w:sz w:val="24"/>
        </w:rPr>
        <w:t>物学</w:t>
      </w:r>
      <w:r>
        <w:rPr>
          <w:rFonts w:ascii="宋体" w:eastAsia="宋体" w:hAnsi="宋体" w:cs="宋体"/>
          <w:b/>
          <w:color w:val="000000"/>
          <w:sz w:val="24"/>
        </w:rPr>
        <w:t>”194b23-195b21</w:t>
      </w:r>
      <w:r>
        <w:rPr>
          <w:rFonts w:ascii="宋体" w:eastAsia="宋体" w:hAnsi="宋体" w:cs="宋体"/>
          <w:b/>
          <w:color w:val="000000"/>
          <w:sz w:val="24"/>
        </w:rPr>
        <w:t>。</w:t>
      </w:r>
    </w:p>
    <w:p w:rsidR="00374711" w:rsidRDefault="000C031C">
      <w:pPr>
        <w:autoSpaceDE w:val="0"/>
        <w:autoSpaceDN w:val="0"/>
        <w:spacing w:line="313" w:lineRule="atLeast"/>
        <w:ind w:left="1020" w:right="780" w:firstLine="480"/>
        <w:rPr>
          <w:sz w:val="24"/>
        </w:rPr>
      </w:pPr>
      <w:r>
        <w:rPr>
          <w:rFonts w:ascii="宋体" w:eastAsia="宋体" w:hAnsi="宋体" w:cs="宋体"/>
          <w:b/>
          <w:color w:val="000000"/>
          <w:sz w:val="24"/>
        </w:rPr>
        <w:t>④</w:t>
      </w:r>
      <w:r>
        <w:rPr>
          <w:rFonts w:ascii="宋体" w:eastAsia="宋体" w:hAnsi="宋体" w:cs="宋体"/>
          <w:b/>
          <w:color w:val="000000"/>
          <w:sz w:val="24"/>
        </w:rPr>
        <w:t>泰勒斯等</w:t>
      </w:r>
      <w:r>
        <w:rPr>
          <w:rFonts w:ascii="宋体" w:eastAsia="宋体" w:hAnsi="宋体" w:cs="宋体"/>
          <w:b/>
          <w:color w:val="000000"/>
          <w:sz w:val="24"/>
        </w:rPr>
        <w:t xml:space="preserve"> </w:t>
      </w:r>
      <w:r>
        <w:rPr>
          <w:rFonts w:ascii="宋体" w:eastAsia="宋体" w:hAnsi="宋体" w:cs="宋体"/>
          <w:b/>
          <w:color w:val="000000"/>
          <w:sz w:val="24"/>
        </w:rPr>
        <w:t>早</w:t>
      </w:r>
      <w:r>
        <w:rPr>
          <w:rFonts w:ascii="宋体" w:eastAsia="宋体" w:hAnsi="宋体" w:cs="宋体"/>
          <w:b/>
          <w:color w:val="000000"/>
          <w:sz w:val="24"/>
        </w:rPr>
        <w:t xml:space="preserve"> </w:t>
      </w:r>
      <w:r>
        <w:rPr>
          <w:rFonts w:ascii="宋体" w:eastAsia="宋体" w:hAnsi="宋体" w:cs="宋体"/>
          <w:b/>
          <w:color w:val="000000"/>
          <w:sz w:val="24"/>
        </w:rPr>
        <w:t>期学者以</w:t>
      </w:r>
      <w:r>
        <w:rPr>
          <w:rFonts w:ascii="宋体" w:eastAsia="宋体" w:hAnsi="宋体" w:cs="宋体"/>
          <w:b/>
          <w:color w:val="000000"/>
          <w:sz w:val="24"/>
        </w:rPr>
        <w:t>cρvn(</w:t>
      </w:r>
      <w:r>
        <w:rPr>
          <w:rFonts w:ascii="宋体" w:eastAsia="宋体" w:hAnsi="宋体" w:cs="宋体"/>
          <w:b/>
          <w:color w:val="000000"/>
          <w:sz w:val="24"/>
        </w:rPr>
        <w:t>原</w:t>
      </w:r>
      <w:r>
        <w:rPr>
          <w:rFonts w:ascii="宋体" w:eastAsia="宋体" w:hAnsi="宋体" w:cs="宋体"/>
          <w:b/>
          <w:color w:val="000000"/>
          <w:sz w:val="24"/>
        </w:rPr>
        <w:t>)</w:t>
      </w:r>
      <w:r>
        <w:rPr>
          <w:rFonts w:ascii="宋体" w:eastAsia="宋体" w:hAnsi="宋体" w:cs="宋体"/>
          <w:b/>
          <w:color w:val="000000"/>
          <w:sz w:val="24"/>
        </w:rPr>
        <w:t>作</w:t>
      </w:r>
      <w:r>
        <w:rPr>
          <w:rFonts w:ascii="宋体" w:eastAsia="宋体" w:hAnsi="宋体" w:cs="宋体"/>
          <w:b/>
          <w:color w:val="000000"/>
          <w:sz w:val="24"/>
        </w:rPr>
        <w:t>“</w:t>
      </w:r>
      <w:r>
        <w:rPr>
          <w:rFonts w:ascii="宋体" w:eastAsia="宋体" w:hAnsi="宋体" w:cs="宋体"/>
          <w:b/>
          <w:color w:val="000000"/>
          <w:sz w:val="24"/>
        </w:rPr>
        <w:t>原素</w:t>
      </w:r>
      <w:r>
        <w:rPr>
          <w:rFonts w:ascii="宋体" w:eastAsia="宋体" w:hAnsi="宋体" w:cs="宋体"/>
          <w:b/>
          <w:color w:val="000000"/>
          <w:sz w:val="24"/>
        </w:rPr>
        <w:t>”(</w:t>
      </w:r>
      <w:r>
        <w:rPr>
          <w:rFonts w:ascii="宋体" w:eastAsia="宋体" w:hAnsi="宋体" w:cs="宋体"/>
          <w:b/>
          <w:color w:val="000000"/>
          <w:sz w:val="24"/>
        </w:rPr>
        <w:t>物原</w:t>
      </w:r>
      <w:r>
        <w:rPr>
          <w:rFonts w:ascii="宋体" w:eastAsia="宋体" w:hAnsi="宋体" w:cs="宋体"/>
          <w:b/>
          <w:color w:val="000000"/>
          <w:sz w:val="24"/>
        </w:rPr>
        <w:t>)</w:t>
      </w:r>
      <w:r>
        <w:rPr>
          <w:rFonts w:ascii="宋体" w:eastAsia="宋体" w:hAnsi="宋体" w:cs="宋体"/>
          <w:b/>
          <w:color w:val="000000"/>
          <w:sz w:val="24"/>
        </w:rPr>
        <w:t>义用。亚里士多德别取</w:t>
      </w:r>
      <w:r>
        <w:rPr>
          <w:rFonts w:ascii="宋体" w:eastAsia="宋体" w:hAnsi="宋体" w:cs="宋体"/>
          <w:b/>
          <w:color w:val="000000"/>
          <w:sz w:val="24"/>
        </w:rPr>
        <w:t>σcoIleiov(</w:t>
      </w:r>
      <w:r>
        <w:rPr>
          <w:rFonts w:ascii="宋体" w:eastAsia="宋体" w:hAnsi="宋体" w:cs="宋体"/>
          <w:b/>
          <w:color w:val="000000"/>
          <w:sz w:val="24"/>
        </w:rPr>
        <w:t>原义为字母</w:t>
      </w:r>
      <w:r>
        <w:rPr>
          <w:rFonts w:ascii="宋体" w:eastAsia="宋体" w:hAnsi="宋体" w:cs="宋体"/>
          <w:b/>
          <w:color w:val="000000"/>
          <w:sz w:val="24"/>
        </w:rPr>
        <w:t>)</w:t>
      </w:r>
      <w:r>
        <w:rPr>
          <w:rFonts w:ascii="宋体" w:eastAsia="宋体" w:hAnsi="宋体" w:cs="宋体"/>
          <w:b/>
          <w:color w:val="000000"/>
          <w:sz w:val="24"/>
        </w:rPr>
        <w:t>为</w:t>
      </w:r>
      <w:r>
        <w:rPr>
          <w:rFonts w:ascii="宋体" w:eastAsia="宋体" w:hAnsi="宋体" w:cs="宋体"/>
          <w:b/>
          <w:color w:val="000000"/>
          <w:sz w:val="24"/>
        </w:rPr>
        <w:t>“</w:t>
      </w:r>
      <w:r>
        <w:rPr>
          <w:rFonts w:ascii="宋体" w:eastAsia="宋体" w:hAnsi="宋体" w:cs="宋体"/>
          <w:b/>
          <w:color w:val="000000"/>
          <w:sz w:val="24"/>
        </w:rPr>
        <w:t>元素</w:t>
      </w:r>
      <w:r>
        <w:rPr>
          <w:rFonts w:ascii="宋体" w:eastAsia="宋体" w:hAnsi="宋体" w:cs="宋体"/>
          <w:b/>
          <w:color w:val="000000"/>
          <w:sz w:val="24"/>
        </w:rPr>
        <w:t>”</w:t>
      </w:r>
      <w:r>
        <w:rPr>
          <w:rFonts w:ascii="宋体" w:eastAsia="宋体" w:hAnsi="宋体" w:cs="宋体"/>
          <w:b/>
          <w:color w:val="000000"/>
          <w:sz w:val="24"/>
        </w:rPr>
        <w:t>新詞，盖得之柏拉图：参閱</w:t>
      </w:r>
      <w:r>
        <w:rPr>
          <w:rFonts w:ascii="宋体" w:eastAsia="宋体" w:hAnsi="宋体" w:cs="宋体"/>
          <w:b/>
          <w:color w:val="000000"/>
          <w:sz w:val="24"/>
        </w:rPr>
        <w:t>“</w:t>
      </w:r>
      <w:r>
        <w:rPr>
          <w:rFonts w:ascii="宋体" w:eastAsia="宋体" w:hAnsi="宋体" w:cs="宋体"/>
          <w:b/>
          <w:color w:val="000000"/>
          <w:sz w:val="24"/>
        </w:rPr>
        <w:t>命題</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又参閱第尔士：</w:t>
      </w:r>
      <w:r>
        <w:rPr>
          <w:rFonts w:ascii="宋体" w:eastAsia="宋体" w:hAnsi="宋体" w:cs="宋体"/>
          <w:b/>
          <w:color w:val="000000"/>
          <w:sz w:val="24"/>
        </w:rPr>
        <w:t>“</w:t>
      </w:r>
      <w:r>
        <w:rPr>
          <w:rFonts w:ascii="宋体" w:eastAsia="宋体" w:hAnsi="宋体" w:cs="宋体"/>
          <w:b/>
          <w:color w:val="000000"/>
          <w:sz w:val="24"/>
        </w:rPr>
        <w:t>元素</w:t>
      </w:r>
      <w:r>
        <w:rPr>
          <w:rFonts w:ascii="宋体" w:eastAsia="宋体" w:hAnsi="宋体" w:cs="宋体"/>
          <w:b/>
          <w:color w:val="000000"/>
          <w:sz w:val="24"/>
        </w:rPr>
        <w:t xml:space="preserve">”(Elementum)29 </w:t>
      </w:r>
      <w:r>
        <w:rPr>
          <w:rFonts w:ascii="宋体" w:eastAsia="宋体" w:hAnsi="宋体" w:cs="宋体"/>
          <w:b/>
          <w:color w:val="000000"/>
          <w:sz w:val="24"/>
        </w:rPr>
        <w:t>百。、</w:t>
      </w:r>
    </w:p>
    <w:p w:rsidR="00374711" w:rsidRDefault="000C031C">
      <w:pPr>
        <w:autoSpaceDE w:val="0"/>
        <w:autoSpaceDN w:val="0"/>
        <w:spacing w:before="20" w:line="330" w:lineRule="atLeast"/>
        <w:ind w:left="1060" w:right="760" w:firstLine="440"/>
        <w:rPr>
          <w:sz w:val="24"/>
        </w:rPr>
      </w:pPr>
      <w:r>
        <w:rPr>
          <w:rFonts w:ascii="宋体" w:eastAsia="宋体" w:hAnsi="宋体" w:cs="宋体"/>
          <w:b/>
          <w:color w:val="000000"/>
          <w:sz w:val="24"/>
        </w:rPr>
        <w:t>亞氏广义引用</w:t>
      </w:r>
      <w:r>
        <w:rPr>
          <w:rFonts w:ascii="宋体" w:eastAsia="宋体" w:hAnsi="宋体" w:cs="宋体"/>
          <w:b/>
          <w:color w:val="000000"/>
          <w:sz w:val="24"/>
        </w:rPr>
        <w:t>σToi/</w:t>
      </w:r>
      <w:r>
        <w:rPr>
          <w:rFonts w:ascii="宋体" w:eastAsia="宋体" w:hAnsi="宋体" w:cs="宋体"/>
          <w:b/>
          <w:color w:val="000000"/>
          <w:sz w:val="24"/>
        </w:rPr>
        <w:t>ﻲ</w:t>
      </w:r>
      <w:r>
        <w:rPr>
          <w:rFonts w:ascii="宋体" w:eastAsia="宋体" w:hAnsi="宋体" w:cs="宋体"/>
          <w:b/>
          <w:color w:val="000000"/>
          <w:sz w:val="24"/>
        </w:rPr>
        <w:t xml:space="preserve">iov </w:t>
      </w:r>
      <w:r>
        <w:rPr>
          <w:rFonts w:ascii="宋体" w:eastAsia="宋体" w:hAnsi="宋体" w:cs="宋体"/>
          <w:b/>
          <w:color w:val="000000"/>
          <w:sz w:val="24"/>
        </w:rPr>
        <w:t>一字，近代化学上之</w:t>
      </w:r>
      <w:r>
        <w:rPr>
          <w:rFonts w:ascii="宋体" w:eastAsia="宋体" w:hAnsi="宋体" w:cs="宋体"/>
          <w:b/>
          <w:color w:val="000000"/>
          <w:sz w:val="24"/>
        </w:rPr>
        <w:t>“</w:t>
      </w:r>
      <w:r>
        <w:rPr>
          <w:rFonts w:ascii="宋体" w:eastAsia="宋体" w:hAnsi="宋体" w:cs="宋体"/>
          <w:b/>
          <w:color w:val="000000"/>
          <w:sz w:val="24"/>
        </w:rPr>
        <w:t>元素</w:t>
      </w:r>
      <w:r>
        <w:rPr>
          <w:rFonts w:ascii="宋体" w:eastAsia="宋体" w:hAnsi="宋体" w:cs="宋体"/>
          <w:b/>
          <w:color w:val="000000"/>
          <w:sz w:val="24"/>
        </w:rPr>
        <w:t>”</w:t>
      </w:r>
      <w:r>
        <w:rPr>
          <w:rFonts w:ascii="宋体" w:eastAsia="宋体" w:hAnsi="宋体" w:cs="宋体"/>
          <w:b/>
          <w:color w:val="000000"/>
          <w:sz w:val="24"/>
        </w:rPr>
        <w:t>挾义地引用此字，符合于水章六义中第四义，</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卯</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260" w:line="280" w:lineRule="atLeast"/>
        <w:ind w:left="620"/>
        <w:rPr>
          <w:sz w:val="24"/>
        </w:rPr>
      </w:pPr>
      <w:r>
        <w:rPr>
          <w:rFonts w:ascii="宋体" w:eastAsia="宋体" w:hAnsi="宋体" w:cs="宋体"/>
          <w:b/>
          <w:color w:val="000000"/>
          <w:sz w:val="24"/>
        </w:rPr>
        <w:t>· 86 ·</w:t>
      </w:r>
      <w:r>
        <w:br w:type="page"/>
      </w:r>
    </w:p>
    <w:p w:rsidR="00374711" w:rsidRDefault="000C031C">
      <w:pPr>
        <w:autoSpaceDE w:val="0"/>
        <w:autoSpaceDN w:val="0"/>
        <w:spacing w:before="860" w:line="300" w:lineRule="atLeast"/>
        <w:ind w:left="560"/>
        <w:rPr>
          <w:sz w:val="25"/>
        </w:rPr>
      </w:pPr>
      <w:r>
        <w:rPr>
          <w:rFonts w:ascii="宋体" w:eastAsia="宋体" w:hAnsi="宋体" w:cs="宋体"/>
          <w:color w:val="000000"/>
          <w:sz w:val="25"/>
        </w:rPr>
        <w:lastRenderedPageBreak/>
        <w:t>1</w:t>
      </w:r>
      <w:r>
        <w:rPr>
          <w:rFonts w:ascii="宋体" w:eastAsia="宋体" w:hAnsi="宋体" w:cs="宋体"/>
          <w:color w:val="000000"/>
          <w:sz w:val="25"/>
          <w:u w:val="single"/>
        </w:rPr>
        <w:t>014</w:t>
      </w:r>
      <w:r>
        <w:rPr>
          <w:rFonts w:ascii="宋体" w:eastAsia="宋体" w:hAnsi="宋体" w:cs="宋体"/>
          <w:color w:val="000000"/>
          <w:sz w:val="25"/>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 xml:space="preserve"> </w:t>
      </w:r>
      <w:r>
        <w:rPr>
          <w:rFonts w:ascii="宋体" w:eastAsia="宋体" w:hAnsi="宋体" w:cs="宋体"/>
          <w:color w:val="000000"/>
          <w:sz w:val="25"/>
          <w:u w:val="single"/>
        </w:rPr>
        <w:t>A3</w:t>
      </w:r>
      <w:r>
        <w:rPr>
          <w:rFonts w:ascii="宋体" w:eastAsia="宋体" w:hAnsi="宋体" w:cs="宋体"/>
          <w:color w:val="000000"/>
          <w:sz w:val="25"/>
        </w:rPr>
        <w:t>.</w:t>
      </w:r>
    </w:p>
    <w:p w:rsidR="00374711" w:rsidRDefault="000C031C">
      <w:pPr>
        <w:autoSpaceDE w:val="0"/>
        <w:autoSpaceDN w:val="0"/>
        <w:spacing w:before="40" w:line="478" w:lineRule="atLeast"/>
        <w:ind w:left="380" w:right="660" w:firstLine="740"/>
        <w:rPr>
          <w:sz w:val="25"/>
        </w:rPr>
      </w:pPr>
      <w:r>
        <w:rPr>
          <w:rFonts w:ascii="宋体" w:eastAsia="宋体" w:hAnsi="宋体" w:cs="宋体"/>
          <w:color w:val="000000"/>
          <w:sz w:val="25"/>
        </w:rPr>
        <w:t>注</w:t>
      </w:r>
      <w:r>
        <w:rPr>
          <w:rFonts w:ascii="宋体" w:eastAsia="宋体" w:hAnsi="宋体" w:cs="宋体"/>
          <w:color w:val="000000"/>
          <w:sz w:val="25"/>
        </w:rPr>
        <w:t>&gt;</w:t>
      </w:r>
      <w:r>
        <w:rPr>
          <w:rFonts w:ascii="宋体" w:eastAsia="宋体" w:hAnsi="宋体" w:cs="宋体"/>
          <w:color w:val="000000"/>
          <w:sz w:val="25"/>
        </w:rPr>
        <w:t>，字母組成为言語，言語分解为字母后就无可再分解了。事物于</w:t>
      </w:r>
      <w:r>
        <w:rPr>
          <w:rFonts w:ascii="宋体" w:eastAsia="宋体" w:hAnsi="宋体" w:cs="宋体"/>
          <w:color w:val="000000"/>
          <w:sz w:val="25"/>
        </w:rPr>
        <w:t xml:space="preserve">30 </w:t>
      </w:r>
      <w:r>
        <w:rPr>
          <w:rFonts w:ascii="宋体" w:eastAsia="宋体" w:hAnsi="宋体" w:cs="宋体"/>
          <w:color w:val="000000"/>
          <w:sz w:val="25"/>
        </w:rPr>
        <w:t>既分解后，若要再分解，那么它們再分出来的部分还是同类的，如水加以分划，每一部分仍然是水。至于一个音节分开来却幷</w:t>
      </w:r>
      <w:r>
        <w:rPr>
          <w:rFonts w:ascii="宋体" w:eastAsia="宋体" w:hAnsi="宋体" w:cs="宋体"/>
          <w:color w:val="000000"/>
          <w:sz w:val="25"/>
        </w:rPr>
        <w:t>不是音节〈而是一些不同的字母〉。</w:t>
      </w:r>
      <w:r>
        <w:rPr>
          <w:rFonts w:ascii="宋体" w:eastAsia="宋体" w:hAnsi="宋体" w:cs="宋体"/>
          <w:color w:val="000000"/>
          <w:sz w:val="25"/>
        </w:rPr>
        <w:t xml:space="preserve"> (</w:t>
      </w:r>
      <w:r>
        <w:rPr>
          <w:rFonts w:ascii="宋体" w:eastAsia="宋体" w:hAnsi="宋体" w:cs="宋体"/>
          <w:color w:val="000000"/>
          <w:sz w:val="25"/>
        </w:rPr>
        <w:t>丑</w:t>
      </w:r>
      <w:r>
        <w:rPr>
          <w:rFonts w:ascii="宋体" w:eastAsia="宋体" w:hAnsi="宋体" w:cs="宋体"/>
          <w:color w:val="000000"/>
          <w:sz w:val="25"/>
        </w:rPr>
        <w:t>)</w:t>
      </w:r>
      <w:r>
        <w:rPr>
          <w:rFonts w:ascii="宋体" w:eastAsia="宋体" w:hAnsi="宋体" w:cs="宋体"/>
          <w:color w:val="000000"/>
          <w:sz w:val="25"/>
        </w:rPr>
        <w:t>相似地，凡人們說物体的元素</w:t>
      </w:r>
      <w:r>
        <w:rPr>
          <w:rFonts w:ascii="宋体" w:eastAsia="宋体" w:hAnsi="宋体" w:cs="宋体"/>
          <w:color w:val="000000"/>
          <w:sz w:val="25"/>
        </w:rPr>
        <w:t xml:space="preserve">35 </w:t>
      </w:r>
      <w:r>
        <w:rPr>
          <w:rFonts w:ascii="宋体" w:eastAsia="宋体" w:hAnsi="宋体" w:cs="宋体"/>
          <w:color w:val="000000"/>
          <w:sz w:val="25"/>
        </w:rPr>
        <w:t>就指那將物体分析到无可再分的种类；这样分析出来的事物，无論</w:t>
      </w:r>
      <w:r>
        <w:rPr>
          <w:rFonts w:ascii="宋体" w:eastAsia="宋体" w:hAnsi="宋体" w:cs="宋体"/>
          <w:color w:val="000000"/>
          <w:sz w:val="25"/>
        </w:rPr>
        <w:t>·</w:t>
      </w:r>
      <w:r>
        <w:rPr>
          <w:rFonts w:ascii="宋体" w:eastAsia="宋体" w:hAnsi="宋体" w:cs="宋体"/>
          <w:color w:val="000000"/>
          <w:sz w:val="25"/>
        </w:rPr>
        <w:t>只有一种或有多种，大家就称之为</w:t>
      </w:r>
      <w:r>
        <w:rPr>
          <w:rFonts w:ascii="宋体" w:eastAsia="宋体" w:hAnsi="宋体" w:cs="宋体"/>
          <w:color w:val="000000"/>
          <w:sz w:val="25"/>
        </w:rPr>
        <w:t>“</w:t>
      </w:r>
      <w:r>
        <w:rPr>
          <w:rFonts w:ascii="宋体" w:eastAsia="宋体" w:hAnsi="宋体" w:cs="宋体"/>
          <w:color w:val="000000"/>
          <w:sz w:val="25"/>
        </w:rPr>
        <w:t>元素</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寅</w:t>
      </w:r>
      <w:r>
        <w:rPr>
          <w:rFonts w:ascii="宋体" w:eastAsia="宋体" w:hAnsi="宋体" w:cs="宋体"/>
          <w:color w:val="000000"/>
          <w:sz w:val="25"/>
        </w:rPr>
        <w:t>)</w:t>
      </w:r>
      <w:r>
        <w:rPr>
          <w:rFonts w:ascii="宋体" w:eastAsia="宋体" w:hAnsi="宋体" w:cs="宋体"/>
          <w:color w:val="000000"/>
          <w:sz w:val="25"/>
        </w:rPr>
        <w:t>所謂</w:t>
      </w:r>
      <w:r>
        <w:rPr>
          <w:rFonts w:ascii="宋体" w:eastAsia="宋体" w:hAnsi="宋体" w:cs="宋体"/>
          <w:color w:val="000000"/>
          <w:sz w:val="25"/>
        </w:rPr>
        <w:t xml:space="preserve"> </w:t>
      </w:r>
      <w:r>
        <w:rPr>
          <w:rFonts w:ascii="宋体" w:eastAsia="宋体" w:hAnsi="宋体" w:cs="宋体"/>
          <w:color w:val="000000"/>
          <w:sz w:val="25"/>
        </w:rPr>
        <w:t>几</w:t>
      </w:r>
      <w:r>
        <w:rPr>
          <w:rFonts w:ascii="宋体" w:eastAsia="宋体" w:hAnsi="宋体" w:cs="宋体"/>
          <w:color w:val="000000"/>
          <w:sz w:val="25"/>
        </w:rPr>
        <w:t xml:space="preserve"> </w:t>
      </w:r>
      <w:r>
        <w:rPr>
          <w:rFonts w:ascii="宋体" w:eastAsia="宋体" w:hAnsi="宋体" w:cs="宋体"/>
          <w:color w:val="000000"/>
          <w:sz w:val="25"/>
        </w:rPr>
        <w:t>何</w:t>
      </w:r>
      <w:r>
        <w:rPr>
          <w:rFonts w:ascii="宋体" w:eastAsia="宋体" w:hAnsi="宋体" w:cs="宋体"/>
          <w:color w:val="000000"/>
          <w:sz w:val="25"/>
        </w:rPr>
        <w:t xml:space="preserve"> </w:t>
      </w:r>
      <w:r>
        <w:rPr>
          <w:rFonts w:ascii="宋体" w:eastAsia="宋体" w:hAnsi="宋体" w:cs="宋体"/>
          <w:color w:val="000000"/>
          <w:sz w:val="25"/>
        </w:rPr>
        <w:t>証明的</w:t>
      </w:r>
      <w:r>
        <w:rPr>
          <w:rFonts w:ascii="宋体" w:eastAsia="宋体" w:hAnsi="宋体" w:cs="宋体"/>
          <w:color w:val="000000"/>
          <w:sz w:val="25"/>
        </w:rPr>
        <w:t xml:space="preserve">1014b </w:t>
      </w:r>
      <w:r>
        <w:rPr>
          <w:rFonts w:ascii="宋体" w:eastAsia="宋体" w:hAnsi="宋体" w:cs="宋体"/>
          <w:color w:val="000000"/>
          <w:sz w:val="25"/>
        </w:rPr>
        <w:t>要素〈元素〉与一般証明的要素，性質也相似；凡在实証中都得引用到的基本条例都叫做实证要素；</w:t>
      </w:r>
      <w:r>
        <w:rPr>
          <w:rFonts w:ascii="宋体" w:eastAsia="宋体" w:hAnsi="宋体" w:cs="宋体"/>
          <w:color w:val="000000"/>
          <w:sz w:val="25"/>
        </w:rPr>
        <w:t>“</w:t>
      </w:r>
      <w:r>
        <w:rPr>
          <w:rFonts w:ascii="宋体" w:eastAsia="宋体" w:hAnsi="宋体" w:cs="宋体"/>
          <w:color w:val="000000"/>
          <w:sz w:val="25"/>
        </w:rPr>
        <w:t>粽合論法</w:t>
      </w:r>
      <w:r>
        <w:rPr>
          <w:rFonts w:ascii="宋体" w:eastAsia="宋体" w:hAnsi="宋体" w:cs="宋体"/>
          <w:color w:val="000000"/>
          <w:sz w:val="25"/>
        </w:rPr>
        <w:t>”</w:t>
      </w:r>
      <w:r>
        <w:rPr>
          <w:rFonts w:ascii="宋体" w:eastAsia="宋体" w:hAnsi="宋体" w:cs="宋体"/>
          <w:color w:val="000000"/>
          <w:sz w:val="25"/>
        </w:rPr>
        <w:t>以一个中項来联系前后兩項，进行証明，就有这样的性質。</w:t>
      </w:r>
    </w:p>
    <w:p w:rsidR="00374711" w:rsidRDefault="000C031C">
      <w:pPr>
        <w:autoSpaceDE w:val="0"/>
        <w:autoSpaceDN w:val="0"/>
        <w:spacing w:before="20" w:line="480" w:lineRule="atLeast"/>
        <w:ind w:left="620" w:right="780" w:firstLine="1020"/>
        <w:rPr>
          <w:sz w:val="25"/>
        </w:rPr>
      </w:pP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卯</w:t>
      </w:r>
      <w:r>
        <w:rPr>
          <w:rFonts w:ascii="宋体" w:eastAsia="宋体" w:hAnsi="宋体" w:cs="宋体"/>
          <w:color w:val="000000"/>
          <w:sz w:val="25"/>
        </w:rPr>
        <w:t>)</w:t>
      </w:r>
      <w:r>
        <w:rPr>
          <w:rFonts w:ascii="宋体" w:eastAsia="宋体" w:hAnsi="宋体" w:cs="宋体"/>
          <w:color w:val="000000"/>
          <w:sz w:val="25"/>
        </w:rPr>
        <w:t>人們也將</w:t>
      </w:r>
      <w:r>
        <w:rPr>
          <w:rFonts w:ascii="宋体" w:eastAsia="宋体" w:hAnsi="宋体" w:cs="宋体"/>
          <w:color w:val="000000"/>
          <w:sz w:val="25"/>
        </w:rPr>
        <w:t>“</w:t>
      </w:r>
      <w:r>
        <w:rPr>
          <w:rFonts w:ascii="宋体" w:eastAsia="宋体" w:hAnsi="宋体" w:cs="宋体"/>
          <w:color w:val="000000"/>
          <w:sz w:val="25"/>
        </w:rPr>
        <w:t>元素</w:t>
      </w:r>
      <w:r>
        <w:rPr>
          <w:rFonts w:ascii="宋体" w:eastAsia="宋体" w:hAnsi="宋体" w:cs="宋体"/>
          <w:color w:val="000000"/>
          <w:sz w:val="25"/>
        </w:rPr>
        <w:t>”</w:t>
      </w:r>
      <w:r>
        <w:rPr>
          <w:rFonts w:ascii="宋体" w:eastAsia="宋体" w:hAnsi="宋体" w:cs="宋体"/>
          <w:color w:val="000000"/>
          <w:sz w:val="25"/>
        </w:rPr>
        <w:t>这字移用于那些單一而微小的物</w:t>
      </w:r>
      <w:r>
        <w:rPr>
          <w:rFonts w:ascii="宋体" w:eastAsia="宋体" w:hAnsi="宋体" w:cs="宋体"/>
          <w:color w:val="000000"/>
          <w:sz w:val="25"/>
        </w:rPr>
        <w:t xml:space="preserve">5 </w:t>
      </w:r>
      <w:r>
        <w:rPr>
          <w:rFonts w:ascii="宋体" w:eastAsia="宋体" w:hAnsi="宋体" w:cs="宋体"/>
          <w:color w:val="000000"/>
          <w:sz w:val="25"/>
        </w:rPr>
        <w:t>質，这样的命意在好多方面是有用的。</w:t>
      </w:r>
      <w:r>
        <w:rPr>
          <w:rFonts w:ascii="宋体" w:eastAsia="宋体" w:hAnsi="宋体" w:cs="宋体"/>
          <w:color w:val="000000"/>
          <w:sz w:val="25"/>
        </w:rPr>
        <w:t xml:space="preserve"> </w:t>
      </w:r>
      <w:r>
        <w:rPr>
          <w:rFonts w:ascii="宋体" w:eastAsia="宋体" w:hAnsi="宋体" w:cs="宋体"/>
          <w:color w:val="000000"/>
          <w:sz w:val="25"/>
        </w:rPr>
        <w:t>这栏，凡是微小單純与不可</w:t>
      </w:r>
      <w:r>
        <w:rPr>
          <w:rFonts w:ascii="宋体" w:eastAsia="宋体" w:hAnsi="宋体" w:cs="宋体"/>
          <w:color w:val="000000"/>
          <w:sz w:val="25"/>
        </w:rPr>
        <w:t>再分割的事物就称为一种</w:t>
      </w:r>
      <w:r>
        <w:rPr>
          <w:rFonts w:ascii="宋体" w:eastAsia="宋体" w:hAnsi="宋体" w:cs="宋体"/>
          <w:color w:val="000000"/>
          <w:sz w:val="25"/>
        </w:rPr>
        <w:t>“</w:t>
      </w:r>
      <w:r>
        <w:rPr>
          <w:rFonts w:ascii="宋体" w:eastAsia="宋体" w:hAnsi="宋体" w:cs="宋体"/>
          <w:color w:val="000000"/>
          <w:sz w:val="25"/>
        </w:rPr>
        <w:t>元素</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因此</w:t>
      </w:r>
      <w:r>
        <w:rPr>
          <w:rFonts w:ascii="宋体" w:eastAsia="宋体" w:hAnsi="宋体" w:cs="宋体"/>
          <w:color w:val="000000"/>
          <w:sz w:val="25"/>
        </w:rPr>
        <w:t>(</w:t>
      </w:r>
      <w:r>
        <w:rPr>
          <w:rFonts w:ascii="宋体" w:eastAsia="宋体" w:hAnsi="宋体" w:cs="宋体"/>
          <w:color w:val="000000"/>
          <w:sz w:val="25"/>
        </w:rPr>
        <w:t>辰</w:t>
      </w:r>
      <w:r>
        <w:rPr>
          <w:rFonts w:ascii="宋体" w:eastAsia="宋体" w:hAnsi="宋体" w:cs="宋体"/>
          <w:color w:val="000000"/>
          <w:sz w:val="25"/>
        </w:rPr>
        <w:t>)</w:t>
      </w:r>
      <w:r>
        <w:rPr>
          <w:rFonts w:ascii="宋体" w:eastAsia="宋体" w:hAnsi="宋体" w:cs="宋体"/>
          <w:color w:val="000000"/>
          <w:sz w:val="25"/>
        </w:rPr>
        <w:t>事实上</w:t>
      </w:r>
      <w:r>
        <w:rPr>
          <w:rFonts w:ascii="宋体" w:eastAsia="宋体" w:hAnsi="宋体" w:cs="宋体"/>
          <w:color w:val="000000"/>
          <w:sz w:val="25"/>
        </w:rPr>
        <w:t>“</w:t>
      </w:r>
      <w:r>
        <w:rPr>
          <w:rFonts w:ascii="宋体" w:eastAsia="宋体" w:hAnsi="宋体" w:cs="宋体"/>
          <w:color w:val="000000"/>
          <w:sz w:val="25"/>
        </w:rPr>
        <w:t>元素</w:t>
      </w:r>
      <w:r>
        <w:rPr>
          <w:rFonts w:ascii="宋体" w:eastAsia="宋体" w:hAnsi="宋体" w:cs="宋体"/>
          <w:color w:val="000000"/>
          <w:sz w:val="25"/>
        </w:rPr>
        <w:t>”</w:t>
      </w:r>
      <w:r>
        <w:rPr>
          <w:rFonts w:ascii="宋体" w:eastAsia="宋体" w:hAnsi="宋体" w:cs="宋体"/>
          <w:color w:val="000000"/>
          <w:sz w:val="25"/>
        </w:rPr>
        <w:t>就成为普遍事物。</w:t>
      </w:r>
      <w:r>
        <w:rPr>
          <w:rFonts w:ascii="宋体" w:eastAsia="宋体" w:hAnsi="宋体" w:cs="宋体"/>
          <w:color w:val="000000"/>
          <w:sz w:val="25"/>
        </w:rPr>
        <w:t xml:space="preserve"> </w:t>
      </w:r>
      <w:r>
        <w:rPr>
          <w:rFonts w:ascii="宋体" w:eastAsia="宋体" w:hAnsi="宋体" w:cs="宋体"/>
          <w:color w:val="000000"/>
          <w:sz w:val="25"/>
        </w:rPr>
        <w:t>这些元素以其</w:t>
      </w:r>
      <w:r>
        <w:rPr>
          <w:rFonts w:ascii="宋体" w:eastAsia="宋体" w:hAnsi="宋体" w:cs="宋体"/>
          <w:color w:val="000000"/>
          <w:sz w:val="25"/>
        </w:rPr>
        <w:t>“</w:t>
      </w:r>
      <w:r>
        <w:rPr>
          <w:rFonts w:ascii="宋体" w:eastAsia="宋体" w:hAnsi="宋体" w:cs="宋体"/>
          <w:color w:val="000000"/>
          <w:sz w:val="25"/>
        </w:rPr>
        <w:t>單純</w:t>
      </w:r>
      <w:r>
        <w:rPr>
          <w:rFonts w:ascii="宋体" w:eastAsia="宋体" w:hAnsi="宋体" w:cs="宋体"/>
          <w:color w:val="000000"/>
          <w:sz w:val="25"/>
        </w:rPr>
        <w:t>”</w:t>
      </w:r>
      <w:r>
        <w:rPr>
          <w:rFonts w:ascii="宋体" w:eastAsia="宋体" w:hAnsi="宋体" w:cs="宋体"/>
          <w:color w:val="000000"/>
          <w:sz w:val="25"/>
        </w:rPr>
        <w:t>〈一〉存現于万物的</w:t>
      </w:r>
      <w:r>
        <w:rPr>
          <w:rFonts w:ascii="宋体" w:eastAsia="宋体" w:hAnsi="宋体" w:cs="宋体"/>
          <w:color w:val="000000"/>
          <w:sz w:val="25"/>
        </w:rPr>
        <w:t>“</w:t>
      </w:r>
      <w:r>
        <w:rPr>
          <w:rFonts w:ascii="宋体" w:eastAsia="宋体" w:hAnsi="宋体" w:cs="宋体"/>
          <w:color w:val="000000"/>
          <w:sz w:val="25"/>
        </w:rPr>
        <w:t>复杂</w:t>
      </w:r>
      <w:r>
        <w:rPr>
          <w:rFonts w:ascii="宋体" w:eastAsia="宋体" w:hAnsi="宋体" w:cs="宋体"/>
          <w:color w:val="000000"/>
          <w:sz w:val="25"/>
        </w:rPr>
        <w:t>”</w:t>
      </w:r>
      <w:r>
        <w:rPr>
          <w:rFonts w:ascii="宋体" w:eastAsia="宋体" w:hAnsi="宋体" w:cs="宋体"/>
          <w:color w:val="000000"/>
          <w:sz w:val="25"/>
        </w:rPr>
        <w:t>〈众〉之中，每一事物或包涵所有各种元素或包涵若干种元素。</w:t>
      </w:r>
      <w:r>
        <w:rPr>
          <w:rFonts w:ascii="宋体" w:eastAsia="宋体" w:hAnsi="宋体" w:cs="宋体"/>
          <w:color w:val="000000"/>
          <w:sz w:val="25"/>
        </w:rPr>
        <w:t xml:space="preserve"> </w:t>
      </w:r>
      <w:r>
        <w:rPr>
          <w:rFonts w:ascii="宋体" w:eastAsia="宋体" w:hAnsi="宋体" w:cs="宋体"/>
          <w:color w:val="000000"/>
          <w:sz w:val="25"/>
        </w:rPr>
        <w:t>有些人因</w:t>
      </w:r>
      <w:r>
        <w:rPr>
          <w:rFonts w:ascii="宋体" w:eastAsia="宋体" w:hAnsi="宋体" w:cs="宋体"/>
          <w:color w:val="000000"/>
          <w:sz w:val="25"/>
        </w:rPr>
        <w:t xml:space="preserve">10 </w:t>
      </w:r>
      <w:r>
        <w:rPr>
          <w:rFonts w:ascii="宋体" w:eastAsia="宋体" w:hAnsi="宋体" w:cs="宋体"/>
          <w:color w:val="000000"/>
          <w:sz w:val="25"/>
        </w:rPr>
        <w:t>此認为</w:t>
      </w:r>
      <w:r>
        <w:rPr>
          <w:rFonts w:ascii="宋体" w:eastAsia="宋体" w:hAnsi="宋体" w:cs="宋体"/>
          <w:color w:val="000000"/>
          <w:sz w:val="25"/>
        </w:rPr>
        <w:t>“</w:t>
      </w:r>
      <w:r>
        <w:rPr>
          <w:rFonts w:ascii="宋体" w:eastAsia="宋体" w:hAnsi="宋体" w:cs="宋体"/>
          <w:color w:val="000000"/>
          <w:sz w:val="25"/>
        </w:rPr>
        <w:t>單位</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点</w:t>
      </w:r>
      <w:r>
        <w:rPr>
          <w:rFonts w:ascii="宋体" w:eastAsia="宋体" w:hAnsi="宋体" w:cs="宋体"/>
          <w:color w:val="000000"/>
          <w:sz w:val="25"/>
        </w:rPr>
        <w:t>”</w:t>
      </w:r>
      <w:r>
        <w:rPr>
          <w:rFonts w:ascii="宋体" w:eastAsia="宋体" w:hAnsi="宋体" w:cs="宋体"/>
          <w:color w:val="000000"/>
          <w:sz w:val="25"/>
        </w:rPr>
        <w:t>是事物的第一义。</w:t>
      </w:r>
      <w:r>
        <w:rPr>
          <w:rFonts w:ascii="宋体" w:eastAsia="宋体" w:hAnsi="宋体" w:cs="宋体"/>
          <w:color w:val="000000"/>
          <w:sz w:val="25"/>
        </w:rPr>
        <w:t>(</w:t>
      </w:r>
      <w:r>
        <w:rPr>
          <w:rFonts w:ascii="宋体" w:eastAsia="宋体" w:hAnsi="宋体" w:cs="宋体"/>
          <w:color w:val="000000"/>
          <w:sz w:val="25"/>
        </w:rPr>
        <w:t>巳</w:t>
      </w:r>
      <w:r>
        <w:rPr>
          <w:rFonts w:ascii="宋体" w:eastAsia="宋体" w:hAnsi="宋体" w:cs="宋体"/>
          <w:color w:val="000000"/>
          <w:sz w:val="25"/>
        </w:rPr>
        <w:t>)</w:t>
      </w:r>
      <w:r>
        <w:rPr>
          <w:rFonts w:ascii="宋体" w:eastAsia="宋体" w:hAnsi="宋体" w:cs="宋体"/>
          <w:color w:val="000000"/>
          <w:sz w:val="25"/>
        </w:rPr>
        <w:t>于是所謂</w:t>
      </w:r>
      <w:r>
        <w:rPr>
          <w:rFonts w:ascii="宋体" w:eastAsia="宋体" w:hAnsi="宋体" w:cs="宋体"/>
          <w:color w:val="000000"/>
          <w:sz w:val="25"/>
        </w:rPr>
        <w:t>“</w:t>
      </w:r>
      <w:r>
        <w:rPr>
          <w:rFonts w:ascii="宋体" w:eastAsia="宋体" w:hAnsi="宋体" w:cs="宋体"/>
          <w:color w:val="000000"/>
          <w:sz w:val="25"/>
        </w:rPr>
        <w:t>科屬</w:t>
      </w:r>
      <w:r>
        <w:rPr>
          <w:rFonts w:ascii="宋体" w:eastAsia="宋体" w:hAnsi="宋体" w:cs="宋体"/>
          <w:color w:val="000000"/>
          <w:sz w:val="25"/>
        </w:rPr>
        <w:t>”</w:t>
      </w:r>
      <w:r>
        <w:rPr>
          <w:rFonts w:ascii="宋体" w:eastAsia="宋体" w:hAnsi="宋体" w:cs="宋体"/>
          <w:color w:val="000000"/>
          <w:sz w:val="25"/>
        </w:rPr>
        <w:t>〈族类〉既是普逼而不可分割的</w:t>
      </w:r>
      <w:r>
        <w:rPr>
          <w:rFonts w:ascii="宋体" w:eastAsia="宋体" w:hAnsi="宋体" w:cs="宋体"/>
          <w:color w:val="000000"/>
          <w:sz w:val="25"/>
        </w:rPr>
        <w:t>(</w:t>
      </w:r>
      <w:r>
        <w:rPr>
          <w:rFonts w:ascii="宋体" w:eastAsia="宋体" w:hAnsi="宋体" w:cs="宋体"/>
          <w:color w:val="000000"/>
          <w:sz w:val="25"/>
        </w:rPr>
        <w:t>关于这些不能再有所說明，或为之界釋</w:t>
      </w:r>
      <w:r>
        <w:rPr>
          <w:rFonts w:ascii="宋体" w:eastAsia="宋体" w:hAnsi="宋体" w:cs="宋体"/>
          <w:color w:val="000000"/>
          <w:sz w:val="25"/>
        </w:rPr>
        <w:t>①)</w:t>
      </w:r>
      <w:r>
        <w:rPr>
          <w:rFonts w:ascii="宋体" w:eastAsia="宋体" w:hAnsi="宋体" w:cs="宋体"/>
          <w:color w:val="000000"/>
          <w:sz w:val="25"/>
        </w:rPr>
        <w:t>，有些人就說科屬是元素；科屬較之品种确实更为普逼，因为凡是品种所存，必具有科屬的性質；而科屬所在，品种却以差異出</w:t>
      </w:r>
      <w:r>
        <w:rPr>
          <w:rFonts w:ascii="宋体" w:eastAsia="宋体" w:hAnsi="宋体" w:cs="宋体"/>
          <w:color w:val="000000"/>
          <w:sz w:val="25"/>
        </w:rPr>
        <w:t xml:space="preserve">15 </w:t>
      </w:r>
      <w:r>
        <w:rPr>
          <w:rFonts w:ascii="宋体" w:eastAsia="宋体" w:hAnsi="宋体" w:cs="宋体"/>
          <w:color w:val="000000"/>
          <w:sz w:val="25"/>
        </w:rPr>
        <w:t>現。</w:t>
      </w:r>
      <w:r>
        <w:rPr>
          <w:rFonts w:ascii="宋体" w:eastAsia="宋体" w:hAnsi="宋体" w:cs="宋体"/>
          <w:color w:val="000000"/>
          <w:sz w:val="25"/>
        </w:rPr>
        <w:t xml:space="preserve"> </w:t>
      </w:r>
      <w:r>
        <w:rPr>
          <w:rFonts w:ascii="宋体" w:eastAsia="宋体" w:hAnsi="宋体" w:cs="宋体"/>
          <w:color w:val="000000"/>
          <w:sz w:val="25"/>
        </w:rPr>
        <w:t>元素的通义就是每一事物内在的基本組成。</w:t>
      </w:r>
    </w:p>
    <w:p w:rsidR="00374711" w:rsidRDefault="000C031C">
      <w:pPr>
        <w:autoSpaceDE w:val="0"/>
        <w:autoSpaceDN w:val="0"/>
        <w:spacing w:before="180" w:line="300" w:lineRule="atLeast"/>
        <w:ind w:left="5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四</w:t>
      </w:r>
    </w:p>
    <w:p w:rsidR="00374711" w:rsidRDefault="000C031C">
      <w:pPr>
        <w:autoSpaceDE w:val="0"/>
        <w:autoSpaceDN w:val="0"/>
        <w:spacing w:before="100" w:line="420" w:lineRule="atLeast"/>
        <w:ind w:left="1040" w:right="740" w:firstLine="600"/>
        <w:rPr>
          <w:sz w:val="25"/>
        </w:rPr>
      </w:pPr>
      <w:r>
        <w:rPr>
          <w:rFonts w:ascii="宋体" w:eastAsia="宋体" w:hAnsi="宋体" w:cs="宋体"/>
          <w:color w:val="000000"/>
          <w:sz w:val="25"/>
        </w:rPr>
        <w:t>本性〈自然〉的命</w:t>
      </w:r>
      <w:r>
        <w:rPr>
          <w:rFonts w:ascii="宋体" w:eastAsia="宋体" w:hAnsi="宋体" w:cs="宋体"/>
          <w:color w:val="000000"/>
          <w:sz w:val="25"/>
        </w:rPr>
        <w:t>意，</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若將</w:t>
      </w:r>
      <w:r>
        <w:rPr>
          <w:rFonts w:ascii="宋体" w:eastAsia="宋体" w:hAnsi="宋体" w:cs="宋体"/>
          <w:color w:val="000000"/>
          <w:sz w:val="25"/>
        </w:rPr>
        <w:t>φiσ</w:t>
      </w:r>
      <w:r>
        <w:rPr>
          <w:rFonts w:ascii="宋体" w:eastAsia="宋体" w:hAnsi="宋体" w:cs="宋体"/>
          <w:color w:val="000000"/>
          <w:sz w:val="25"/>
        </w:rPr>
        <w:t>ʊ</w:t>
      </w:r>
      <w:r>
        <w:rPr>
          <w:rFonts w:ascii="宋体" w:eastAsia="宋体" w:hAnsi="宋体" w:cs="宋体"/>
          <w:color w:val="000000"/>
          <w:sz w:val="25"/>
        </w:rPr>
        <w:t>这字的</w:t>
      </w:r>
      <w:r>
        <w:rPr>
          <w:rFonts w:ascii="宋体" w:eastAsia="宋体" w:hAnsi="宋体" w:cs="宋体"/>
          <w:color w:val="000000"/>
          <w:sz w:val="25"/>
        </w:rPr>
        <w:t>ν</w:t>
      </w:r>
      <w:r>
        <w:rPr>
          <w:rFonts w:ascii="宋体" w:eastAsia="宋体" w:hAnsi="宋体" w:cs="宋体"/>
          <w:color w:val="000000"/>
          <w:sz w:val="25"/>
        </w:rPr>
        <w:t>讀長音，</w:t>
      </w:r>
      <w:r>
        <w:rPr>
          <w:rFonts w:ascii="宋体" w:eastAsia="宋体" w:hAnsi="宋体" w:cs="宋体"/>
          <w:color w:val="000000"/>
          <w:sz w:val="25"/>
        </w:rPr>
        <w:t>②</w:t>
      </w:r>
      <w:r>
        <w:rPr>
          <w:rFonts w:ascii="宋体" w:eastAsia="宋体" w:hAnsi="宋体" w:cs="宋体"/>
          <w:color w:val="000000"/>
          <w:sz w:val="25"/>
        </w:rPr>
        <w:t>这就应是生物的創造。</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一生物的内在部分，其生長由此发动而进</w:t>
      </w:r>
      <w:r>
        <w:rPr>
          <w:rFonts w:ascii="宋体" w:eastAsia="宋体" w:hAnsi="宋体" w:cs="宋体"/>
          <w:color w:val="000000"/>
          <w:sz w:val="25"/>
          <w:u w:val="single"/>
        </w:rPr>
        <w:t xml:space="preserve">             </w:t>
      </w:r>
    </w:p>
    <w:p w:rsidR="00374711" w:rsidRDefault="000C031C">
      <w:pPr>
        <w:autoSpaceDE w:val="0"/>
        <w:autoSpaceDN w:val="0"/>
        <w:spacing w:before="60" w:line="280" w:lineRule="atLeast"/>
        <w:ind w:left="1640"/>
        <w:rPr>
          <w:sz w:val="25"/>
        </w:rPr>
      </w:pPr>
      <w:r>
        <w:rPr>
          <w:rFonts w:ascii="宋体" w:eastAsia="宋体" w:hAnsi="宋体" w:cs="宋体"/>
          <w:color w:val="000000"/>
          <w:sz w:val="25"/>
        </w:rPr>
        <w:t>①</w:t>
      </w:r>
      <w:r>
        <w:rPr>
          <w:rFonts w:ascii="宋体" w:eastAsia="宋体" w:hAnsi="宋体" w:cs="宋体"/>
          <w:color w:val="000000"/>
          <w:sz w:val="25"/>
        </w:rPr>
        <w:t>这当指最高科属，其所涵存者为所有一切品种的通性。</w:t>
      </w:r>
    </w:p>
    <w:p w:rsidR="00374711" w:rsidRDefault="000C031C">
      <w:pPr>
        <w:autoSpaceDE w:val="0"/>
        <w:autoSpaceDN w:val="0"/>
        <w:spacing w:before="40" w:line="320" w:lineRule="atLeast"/>
        <w:ind w:left="1180" w:right="600" w:firstLine="460"/>
        <w:rPr>
          <w:sz w:val="25"/>
        </w:rPr>
      </w:pPr>
      <w:r>
        <w:rPr>
          <w:rFonts w:ascii="宋体" w:eastAsia="宋体" w:hAnsi="宋体" w:cs="宋体"/>
          <w:color w:val="000000"/>
          <w:sz w:val="25"/>
        </w:rPr>
        <w:t xml:space="preserve">② φíσis </w:t>
      </w:r>
      <w:r>
        <w:rPr>
          <w:rFonts w:ascii="宋体" w:eastAsia="宋体" w:hAnsi="宋体" w:cs="宋体"/>
          <w:color w:val="000000"/>
          <w:sz w:val="25"/>
        </w:rPr>
        <w:t>原义是</w:t>
      </w:r>
      <w:r>
        <w:rPr>
          <w:rFonts w:ascii="宋体" w:eastAsia="宋体" w:hAnsi="宋体" w:cs="宋体"/>
          <w:color w:val="000000"/>
          <w:sz w:val="25"/>
        </w:rPr>
        <w:t>“</w:t>
      </w:r>
      <w:r>
        <w:rPr>
          <w:rFonts w:ascii="宋体" w:eastAsia="宋体" w:hAnsi="宋体" w:cs="宋体"/>
          <w:color w:val="000000"/>
          <w:sz w:val="25"/>
        </w:rPr>
        <w:t>生長</w:t>
      </w:r>
      <w:r>
        <w:rPr>
          <w:rFonts w:ascii="宋体" w:eastAsia="宋体" w:hAnsi="宋体" w:cs="宋体"/>
          <w:color w:val="000000"/>
          <w:sz w:val="25"/>
        </w:rPr>
        <w:t>”</w:t>
      </w:r>
      <w:r>
        <w:rPr>
          <w:rFonts w:ascii="宋体" w:eastAsia="宋体" w:hAnsi="宋体" w:cs="宋体"/>
          <w:color w:val="000000"/>
          <w:sz w:val="25"/>
        </w:rPr>
        <w:t>，其动字</w:t>
      </w:r>
      <w:r>
        <w:rPr>
          <w:rFonts w:ascii="宋体" w:eastAsia="宋体" w:hAnsi="宋体" w:cs="宋体"/>
          <w:color w:val="000000"/>
          <w:sz w:val="25"/>
        </w:rPr>
        <w:t>φieσθu</w:t>
      </w:r>
      <w:r>
        <w:rPr>
          <w:rFonts w:ascii="宋体" w:eastAsia="宋体" w:hAnsi="宋体" w:cs="宋体"/>
          <w:color w:val="000000"/>
          <w:sz w:val="25"/>
        </w:rPr>
        <w:t>中</w:t>
      </w:r>
      <w:r>
        <w:rPr>
          <w:rFonts w:ascii="宋体" w:eastAsia="宋体" w:hAnsi="宋体" w:cs="宋体"/>
          <w:color w:val="000000"/>
          <w:sz w:val="25"/>
        </w:rPr>
        <w:t>vó</w:t>
      </w:r>
      <w:r>
        <w:rPr>
          <w:rFonts w:ascii="宋体" w:eastAsia="宋体" w:hAnsi="宋体" w:cs="宋体"/>
          <w:color w:val="000000"/>
          <w:sz w:val="25"/>
        </w:rPr>
        <w:t>字母常作長音讀。</w:t>
      </w:r>
      <w:r>
        <w:rPr>
          <w:rFonts w:ascii="宋体" w:eastAsia="宋体" w:hAnsi="宋体" w:cs="宋体"/>
          <w:color w:val="000000"/>
          <w:sz w:val="25"/>
        </w:rPr>
        <w:t xml:space="preserve"> </w:t>
      </w:r>
      <w:r>
        <w:rPr>
          <w:rFonts w:ascii="宋体" w:eastAsia="宋体" w:hAnsi="宋体" w:cs="宋体"/>
          <w:color w:val="000000"/>
          <w:sz w:val="25"/>
        </w:rPr>
        <w:t>其所孳衍的各义为</w:t>
      </w:r>
      <w:r>
        <w:rPr>
          <w:rFonts w:ascii="宋体" w:eastAsia="宋体" w:hAnsi="宋体" w:cs="宋体"/>
          <w:color w:val="000000"/>
          <w:sz w:val="25"/>
        </w:rPr>
        <w:t>“</w:t>
      </w:r>
      <w:r>
        <w:rPr>
          <w:rFonts w:ascii="宋体" w:eastAsia="宋体" w:hAnsi="宋体" w:cs="宋体"/>
          <w:color w:val="000000"/>
          <w:sz w:val="25"/>
        </w:rPr>
        <w:t>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族</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生理</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特質</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 xml:space="preserve"> </w:t>
      </w:r>
      <w:r>
        <w:rPr>
          <w:rFonts w:ascii="宋体" w:eastAsia="宋体" w:hAnsi="宋体" w:cs="宋体"/>
          <w:color w:val="000000"/>
          <w:sz w:val="25"/>
        </w:rPr>
        <w:t>广义上，此字包括生物与非生物之本性而言，因此又作</w:t>
      </w:r>
      <w:r>
        <w:rPr>
          <w:rFonts w:ascii="宋体" w:eastAsia="宋体" w:hAnsi="宋体" w:cs="宋体"/>
          <w:color w:val="000000"/>
          <w:sz w:val="25"/>
        </w:rPr>
        <w:t>“</w:t>
      </w:r>
      <w:r>
        <w:rPr>
          <w:rFonts w:ascii="宋体" w:eastAsia="宋体" w:hAnsi="宋体" w:cs="宋体"/>
          <w:color w:val="000000"/>
          <w:sz w:val="25"/>
        </w:rPr>
        <w:t>自然万物</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自然</w:t>
      </w:r>
      <w:r>
        <w:rPr>
          <w:rFonts w:ascii="宋体" w:eastAsia="宋体" w:hAnsi="宋体" w:cs="宋体"/>
          <w:color w:val="000000"/>
          <w:sz w:val="25"/>
        </w:rPr>
        <w:t>”</w:t>
      </w:r>
      <w:r>
        <w:rPr>
          <w:rFonts w:ascii="宋体" w:eastAsia="宋体" w:hAnsi="宋体" w:cs="宋体"/>
          <w:color w:val="000000"/>
          <w:sz w:val="25"/>
        </w:rPr>
        <w:t>解。</w:t>
      </w:r>
      <w:r>
        <w:rPr>
          <w:rFonts w:ascii="宋体" w:eastAsia="宋体" w:hAnsi="宋体" w:cs="宋体"/>
          <w:color w:val="000000"/>
          <w:sz w:val="25"/>
        </w:rPr>
        <w:t xml:space="preserve"> </w:t>
      </w:r>
      <w:r>
        <w:rPr>
          <w:rFonts w:ascii="宋体" w:eastAsia="宋体" w:hAnsi="宋体" w:cs="宋体"/>
          <w:color w:val="000000"/>
          <w:sz w:val="25"/>
        </w:rPr>
        <w:t>近代文中</w:t>
      </w:r>
      <w:r>
        <w:rPr>
          <w:rFonts w:ascii="宋体" w:eastAsia="宋体" w:hAnsi="宋体" w:cs="宋体"/>
          <w:color w:val="000000"/>
          <w:sz w:val="25"/>
        </w:rPr>
        <w:t>“</w:t>
      </w:r>
      <w:r>
        <w:rPr>
          <w:rFonts w:ascii="宋体" w:eastAsia="宋体" w:hAnsi="宋体" w:cs="宋体"/>
          <w:color w:val="000000"/>
          <w:sz w:val="25"/>
        </w:rPr>
        <w:t>本性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自然</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万物</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生物</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物質</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本箕</w:t>
      </w:r>
      <w:r>
        <w:rPr>
          <w:rFonts w:ascii="宋体" w:eastAsia="宋体" w:hAnsi="宋体" w:cs="宋体"/>
          <w:color w:val="000000"/>
          <w:sz w:val="25"/>
        </w:rPr>
        <w:t>”</w:t>
      </w:r>
      <w:r>
        <w:rPr>
          <w:rFonts w:ascii="宋体" w:eastAsia="宋体" w:hAnsi="宋体" w:cs="宋体"/>
          <w:color w:val="000000"/>
          <w:sz w:val="25"/>
        </w:rPr>
        <w:t>等不同字义，在希默文中統可以此一字来表达。</w:t>
      </w:r>
    </w:p>
    <w:p w:rsidR="00374711" w:rsidRDefault="000C031C">
      <w:pPr>
        <w:autoSpaceDE w:val="0"/>
        <w:autoSpaceDN w:val="0"/>
        <w:spacing w:before="180" w:line="300" w:lineRule="atLeast"/>
        <w:ind w:left="8560"/>
        <w:rPr>
          <w:sz w:val="25"/>
        </w:rPr>
      </w:pPr>
      <w:r>
        <w:rPr>
          <w:rFonts w:ascii="宋体" w:eastAsia="宋体" w:hAnsi="宋体" w:cs="宋体"/>
          <w:color w:val="000000"/>
          <w:sz w:val="25"/>
        </w:rPr>
        <w:t>87 ·</w:t>
      </w:r>
      <w:r>
        <w:br w:type="page"/>
      </w:r>
    </w:p>
    <w:p w:rsidR="00374711" w:rsidRDefault="000C031C">
      <w:pPr>
        <w:autoSpaceDE w:val="0"/>
        <w:autoSpaceDN w:val="0"/>
        <w:spacing w:before="840" w:line="300" w:lineRule="atLeast"/>
        <w:ind w:left="700"/>
        <w:rPr>
          <w:sz w:val="24"/>
        </w:rPr>
      </w:pPr>
      <w:r>
        <w:rPr>
          <w:rFonts w:ascii="宋体" w:eastAsia="宋体" w:hAnsi="宋体" w:cs="宋体"/>
          <w:color w:val="000000"/>
          <w:sz w:val="23"/>
          <w:u w:val="single"/>
        </w:rPr>
        <w:lastRenderedPageBreak/>
        <w:t xml:space="preserve"> △ </w:t>
      </w:r>
      <w:r>
        <w:rPr>
          <w:rFonts w:ascii="宋体" w:eastAsia="宋体" w:hAnsi="宋体" w:cs="宋体"/>
          <w:color w:val="000000"/>
          <w:sz w:val="23"/>
        </w:rPr>
        <w:t>4</w:t>
      </w:r>
      <w:r>
        <w:rPr>
          <w:rFonts w:ascii="宋体" w:eastAsia="宋体" w:hAnsi="宋体" w:cs="宋体"/>
          <w:color w:val="000000"/>
          <w:sz w:val="23"/>
          <w:u w:val="single"/>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1014</w:t>
      </w:r>
      <w:r>
        <w:rPr>
          <w:rFonts w:ascii="宋体" w:eastAsia="宋体" w:hAnsi="宋体" w:cs="宋体"/>
          <w:color w:val="000000"/>
          <w:sz w:val="23"/>
        </w:rPr>
        <w:t>b</w:t>
      </w:r>
    </w:p>
    <w:p w:rsidR="00374711" w:rsidRDefault="000C031C">
      <w:pPr>
        <w:autoSpaceDE w:val="0"/>
        <w:autoSpaceDN w:val="0"/>
        <w:spacing w:before="40" w:line="480" w:lineRule="atLeast"/>
        <w:ind w:left="700" w:right="740"/>
        <w:rPr>
          <w:sz w:val="23"/>
        </w:rPr>
      </w:pPr>
      <w:r>
        <w:rPr>
          <w:rFonts w:ascii="宋体" w:eastAsia="宋体" w:hAnsi="宋体" w:cs="宋体"/>
          <w:color w:val="000000"/>
          <w:sz w:val="23"/>
        </w:rPr>
        <w:t xml:space="preserve">20 </w:t>
      </w:r>
      <w:r>
        <w:rPr>
          <w:rFonts w:ascii="宋体" w:eastAsia="宋体" w:hAnsi="宋体" w:cs="宋体"/>
          <w:color w:val="000000"/>
          <w:sz w:val="23"/>
        </w:rPr>
        <w:t>行。</w:t>
      </w:r>
      <w:r>
        <w:rPr>
          <w:rFonts w:ascii="宋体" w:eastAsia="宋体" w:hAnsi="宋体" w:cs="宋体"/>
          <w:color w:val="000000"/>
          <w:sz w:val="23"/>
        </w:rPr>
        <w:t xml:space="preserve">  (</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每一自然事物由彼所得于自然者，开始其最初活动。</w:t>
      </w:r>
      <w:r>
        <w:rPr>
          <w:rFonts w:ascii="宋体" w:eastAsia="宋体" w:hAnsi="宋体" w:cs="宋体"/>
          <w:color w:val="000000"/>
          <w:sz w:val="23"/>
        </w:rPr>
        <w:t xml:space="preserve"> </w:t>
      </w:r>
      <w:r>
        <w:rPr>
          <w:rFonts w:ascii="宋体" w:eastAsia="宋体" w:hAnsi="宋体" w:cs="宋体"/>
          <w:color w:val="000000"/>
          <w:sz w:val="23"/>
        </w:rPr>
        <w:t>那些事物由于与某些其它事物接触，或由有机結合，</w:t>
      </w:r>
      <w:r>
        <w:rPr>
          <w:rFonts w:ascii="宋体" w:eastAsia="宋体" w:hAnsi="宋体" w:cs="宋体"/>
          <w:color w:val="000000"/>
          <w:sz w:val="23"/>
        </w:rPr>
        <w:t>(</w:t>
      </w:r>
      <w:r>
        <w:rPr>
          <w:rFonts w:ascii="宋体" w:eastAsia="宋体" w:hAnsi="宋体" w:cs="宋体"/>
          <w:color w:val="000000"/>
          <w:sz w:val="23"/>
        </w:rPr>
        <w:t>或由有机吸附</w:t>
      </w:r>
      <w:r>
        <w:rPr>
          <w:rFonts w:ascii="宋体" w:eastAsia="宋体" w:hAnsi="宋体" w:cs="宋体"/>
          <w:color w:val="000000"/>
          <w:sz w:val="23"/>
        </w:rPr>
        <w:t>.</w:t>
      </w:r>
      <w:r>
        <w:rPr>
          <w:rFonts w:ascii="宋体" w:eastAsia="宋体" w:hAnsi="宋体" w:cs="宋体"/>
          <w:color w:val="000000"/>
          <w:sz w:val="23"/>
        </w:rPr>
        <w:t>如胚胎</w:t>
      </w:r>
      <w:r>
        <w:rPr>
          <w:rFonts w:ascii="宋体" w:eastAsia="宋体" w:hAnsi="宋体" w:cs="宋体"/>
          <w:color w:val="000000"/>
          <w:sz w:val="23"/>
        </w:rPr>
        <w:t>①)</w:t>
      </w:r>
      <w:r>
        <w:rPr>
          <w:rFonts w:ascii="宋体" w:eastAsia="宋体" w:hAnsi="宋体" w:cs="宋体"/>
          <w:color w:val="000000"/>
          <w:sz w:val="23"/>
        </w:rPr>
        <w:t>因而获得增益者，此之謂生長。有机結合有異于接触；有机結合的各个部分不仅相接触，幷在量和延展上一起生長</w:t>
      </w:r>
      <w:r>
        <w:rPr>
          <w:rFonts w:ascii="宋体" w:eastAsia="宋体" w:hAnsi="宋体" w:cs="宋体"/>
          <w:color w:val="000000"/>
          <w:sz w:val="23"/>
        </w:rPr>
        <w:t>(</w:t>
      </w:r>
      <w:r>
        <w:rPr>
          <w:rFonts w:ascii="宋体" w:eastAsia="宋体" w:hAnsi="宋体" w:cs="宋体"/>
          <w:color w:val="000000"/>
          <w:sz w:val="23"/>
        </w:rPr>
        <w:t>虽</w:t>
      </w:r>
    </w:p>
    <w:p w:rsidR="00374711" w:rsidRDefault="000C031C">
      <w:pPr>
        <w:autoSpaceDE w:val="0"/>
        <w:autoSpaceDN w:val="0"/>
        <w:spacing w:before="100" w:line="320" w:lineRule="atLeast"/>
        <w:ind w:left="700"/>
        <w:rPr>
          <w:sz w:val="23"/>
        </w:rPr>
      </w:pPr>
      <w:r>
        <w:rPr>
          <w:rFonts w:ascii="宋体" w:eastAsia="宋体" w:hAnsi="宋体" w:cs="宋体"/>
          <w:color w:val="000000"/>
          <w:sz w:val="23"/>
        </w:rPr>
        <w:t xml:space="preserve">25 </w:t>
      </w:r>
      <w:r>
        <w:rPr>
          <w:rFonts w:ascii="宋体" w:eastAsia="宋体" w:hAnsi="宋体" w:cs="宋体"/>
          <w:color w:val="000000"/>
          <w:sz w:val="23"/>
        </w:rPr>
        <w:t>則質不必相同</w:t>
      </w:r>
      <w:r>
        <w:rPr>
          <w:rFonts w:ascii="宋体" w:eastAsia="宋体" w:hAnsi="宋体" w:cs="宋体"/>
          <w:color w:val="000000"/>
          <w:sz w:val="23"/>
        </w:rPr>
        <w:t>)</w:t>
      </w:r>
      <w:r>
        <w:rPr>
          <w:rFonts w:ascii="宋体" w:eastAsia="宋体" w:hAnsi="宋体" w:cs="宋体"/>
          <w:color w:val="000000"/>
          <w:sz w:val="23"/>
        </w:rPr>
        <w:t>；至于接触只是兩者碰在一起而已。</w:t>
      </w:r>
      <w:r>
        <w:rPr>
          <w:rFonts w:ascii="宋体" w:eastAsia="宋体" w:hAnsi="宋体" w:cs="宋体"/>
          <w:color w:val="000000"/>
          <w:sz w:val="23"/>
        </w:rPr>
        <w:t xml:space="preserve"> (</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的</w:t>
      </w:r>
    </w:p>
    <w:p w:rsidR="00374711" w:rsidRDefault="000C031C">
      <w:pPr>
        <w:autoSpaceDE w:val="0"/>
        <w:autoSpaceDN w:val="0"/>
        <w:spacing w:before="80" w:line="440" w:lineRule="atLeast"/>
        <w:ind w:left="1140"/>
        <w:rPr>
          <w:sz w:val="23"/>
        </w:rPr>
      </w:pPr>
      <w:r>
        <w:rPr>
          <w:rFonts w:ascii="宋体" w:eastAsia="宋体" w:hAnsi="宋体" w:cs="宋体"/>
          <w:color w:val="000000"/>
          <w:sz w:val="23"/>
        </w:rPr>
        <w:t>命意又指任何自然物所顂以粗成的原始材料，这些材料</w:t>
      </w:r>
      <w:r>
        <w:rPr>
          <w:rFonts w:ascii="宋体" w:eastAsia="宋体" w:hAnsi="宋体" w:cs="宋体"/>
          <w:color w:val="000000"/>
          <w:sz w:val="23"/>
        </w:rPr>
        <w:t>是未成形</w:t>
      </w:r>
    </w:p>
    <w:p w:rsidR="00374711" w:rsidRDefault="000C031C">
      <w:pPr>
        <w:autoSpaceDE w:val="0"/>
        <w:autoSpaceDN w:val="0"/>
        <w:spacing w:before="140" w:line="320" w:lineRule="atLeast"/>
        <w:ind w:left="1140"/>
        <w:rPr>
          <w:sz w:val="23"/>
        </w:rPr>
      </w:pPr>
      <w:r>
        <w:rPr>
          <w:rFonts w:ascii="宋体" w:eastAsia="宋体" w:hAnsi="宋体" w:cs="宋体"/>
          <w:color w:val="000000"/>
          <w:sz w:val="23"/>
        </w:rPr>
        <w:t>的，不能由自己的潛能进行动变；如靑銅就說是造象的</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也是</w:t>
      </w:r>
    </w:p>
    <w:p w:rsidR="00374711" w:rsidRDefault="000C031C">
      <w:pPr>
        <w:autoSpaceDE w:val="0"/>
        <w:autoSpaceDN w:val="0"/>
        <w:spacing w:before="140" w:line="320" w:lineRule="atLeast"/>
        <w:ind w:left="1140"/>
        <w:rPr>
          <w:sz w:val="23"/>
        </w:rPr>
      </w:pPr>
      <w:r>
        <w:rPr>
          <w:rFonts w:ascii="宋体" w:eastAsia="宋体" w:hAnsi="宋体" w:cs="宋体"/>
          <w:color w:val="000000"/>
          <w:sz w:val="23"/>
        </w:rPr>
        <w:t>靑銅器的本性，木器的</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就是木，余者以此类推；这些物料被</w:t>
      </w:r>
    </w:p>
    <w:p w:rsidR="00374711" w:rsidRDefault="000C031C">
      <w:pPr>
        <w:autoSpaceDE w:val="0"/>
        <w:autoSpaceDN w:val="0"/>
        <w:spacing w:before="140" w:line="300" w:lineRule="atLeast"/>
        <w:ind w:left="700"/>
        <w:rPr>
          <w:sz w:val="23"/>
        </w:rPr>
      </w:pPr>
      <w:r>
        <w:rPr>
          <w:rFonts w:ascii="宋体" w:eastAsia="宋体" w:hAnsi="宋体" w:cs="宋体"/>
          <w:color w:val="000000"/>
          <w:sz w:val="23"/>
        </w:rPr>
        <w:t xml:space="preserve">30 </w:t>
      </w:r>
      <w:r>
        <w:rPr>
          <w:rFonts w:ascii="宋体" w:eastAsia="宋体" w:hAnsi="宋体" w:cs="宋体"/>
          <w:color w:val="000000"/>
          <w:sz w:val="23"/>
        </w:rPr>
        <w:t>制成产品以后，它們的原始物質仍然保存着在。</w:t>
      </w:r>
      <w:r>
        <w:rPr>
          <w:rFonts w:ascii="宋体" w:eastAsia="宋体" w:hAnsi="宋体" w:cs="宋体"/>
          <w:color w:val="000000"/>
          <w:sz w:val="23"/>
        </w:rPr>
        <w:t xml:space="preserve"> </w:t>
      </w:r>
      <w:r>
        <w:rPr>
          <w:rFonts w:ascii="宋体" w:eastAsia="宋体" w:hAnsi="宋体" w:cs="宋体"/>
          <w:color w:val="000000"/>
          <w:sz w:val="23"/>
        </w:rPr>
        <w:t>就是这样，人們对</w:t>
      </w:r>
    </w:p>
    <w:p w:rsidR="00374711" w:rsidRDefault="000C031C">
      <w:pPr>
        <w:autoSpaceDE w:val="0"/>
        <w:autoSpaceDN w:val="0"/>
        <w:spacing w:before="100" w:line="440" w:lineRule="atLeast"/>
        <w:ind w:left="1140"/>
        <w:rPr>
          <w:sz w:val="23"/>
        </w:rPr>
      </w:pPr>
      <w:r>
        <w:rPr>
          <w:rFonts w:ascii="宋体" w:eastAsia="宋体" w:hAnsi="宋体" w:cs="宋体"/>
          <w:color w:val="000000"/>
          <w:sz w:val="23"/>
        </w:rPr>
        <w:t>組成万物的自然元素也称为</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，有些人举出这元素是</w:t>
      </w:r>
      <w:r>
        <w:rPr>
          <w:rFonts w:ascii="宋体" w:eastAsia="宋体" w:hAnsi="宋体" w:cs="宋体"/>
          <w:color w:val="000000"/>
          <w:sz w:val="23"/>
        </w:rPr>
        <w:t>“</w:t>
      </w:r>
      <w:r>
        <w:rPr>
          <w:rFonts w:ascii="宋体" w:eastAsia="宋体" w:hAnsi="宋体" w:cs="宋体"/>
          <w:color w:val="000000"/>
          <w:sz w:val="23"/>
        </w:rPr>
        <w:t>火</w:t>
      </w:r>
      <w:r>
        <w:rPr>
          <w:rFonts w:ascii="宋体" w:eastAsia="宋体" w:hAnsi="宋体" w:cs="宋体"/>
          <w:color w:val="000000"/>
          <w:sz w:val="23"/>
        </w:rPr>
        <w:t>”</w:t>
      </w:r>
      <w:r>
        <w:rPr>
          <w:rFonts w:ascii="宋体" w:eastAsia="宋体" w:hAnsi="宋体" w:cs="宋体"/>
          <w:color w:val="000000"/>
          <w:sz w:val="23"/>
        </w:rPr>
        <w:t>，有</w:t>
      </w:r>
    </w:p>
    <w:p w:rsidR="00374711" w:rsidRDefault="000C031C">
      <w:pPr>
        <w:autoSpaceDE w:val="0"/>
        <w:autoSpaceDN w:val="0"/>
        <w:spacing w:before="120" w:line="300" w:lineRule="atLeast"/>
        <w:ind w:left="1140"/>
        <w:rPr>
          <w:sz w:val="23"/>
        </w:rPr>
      </w:pPr>
      <w:r>
        <w:rPr>
          <w:rFonts w:ascii="宋体" w:eastAsia="宋体" w:hAnsi="宋体" w:cs="宋体"/>
          <w:color w:val="000000"/>
          <w:sz w:val="23"/>
        </w:rPr>
        <w:t>些人則举</w:t>
      </w:r>
      <w:r>
        <w:rPr>
          <w:rFonts w:ascii="宋体" w:eastAsia="宋体" w:hAnsi="宋体" w:cs="宋体"/>
          <w:color w:val="000000"/>
          <w:sz w:val="23"/>
        </w:rPr>
        <w:t>“</w:t>
      </w:r>
      <w:r>
        <w:rPr>
          <w:rFonts w:ascii="宋体" w:eastAsia="宋体" w:hAnsi="宋体" w:cs="宋体"/>
          <w:color w:val="000000"/>
          <w:sz w:val="23"/>
        </w:rPr>
        <w:t>地</w:t>
      </w:r>
      <w:r>
        <w:rPr>
          <w:rFonts w:ascii="宋体" w:eastAsia="宋体" w:hAnsi="宋体" w:cs="宋体"/>
          <w:color w:val="000000"/>
          <w:sz w:val="23"/>
        </w:rPr>
        <w:t>”</w:t>
      </w:r>
      <w:r>
        <w:rPr>
          <w:rFonts w:ascii="宋体" w:eastAsia="宋体" w:hAnsi="宋体" w:cs="宋体"/>
          <w:color w:val="000000"/>
          <w:sz w:val="23"/>
        </w:rPr>
        <w:t>，有些人举</w:t>
      </w:r>
      <w:r>
        <w:rPr>
          <w:rFonts w:ascii="宋体" w:eastAsia="宋体" w:hAnsi="宋体" w:cs="宋体"/>
          <w:color w:val="000000"/>
          <w:sz w:val="23"/>
        </w:rPr>
        <w:t>“</w:t>
      </w:r>
      <w:r>
        <w:rPr>
          <w:rFonts w:ascii="宋体" w:eastAsia="宋体" w:hAnsi="宋体" w:cs="宋体"/>
          <w:color w:val="000000"/>
          <w:sz w:val="23"/>
        </w:rPr>
        <w:t>气</w:t>
      </w:r>
      <w:r>
        <w:rPr>
          <w:rFonts w:ascii="宋体" w:eastAsia="宋体" w:hAnsi="宋体" w:cs="宋体"/>
          <w:color w:val="000000"/>
          <w:sz w:val="23"/>
        </w:rPr>
        <w:t>”</w:t>
      </w:r>
      <w:r>
        <w:rPr>
          <w:rFonts w:ascii="宋体" w:eastAsia="宋体" w:hAnsi="宋体" w:cs="宋体"/>
          <w:color w:val="000000"/>
          <w:sz w:val="23"/>
        </w:rPr>
        <w:t>，有些人举</w:t>
      </w:r>
      <w:r>
        <w:rPr>
          <w:rFonts w:ascii="宋体" w:eastAsia="宋体" w:hAnsi="宋体" w:cs="宋体"/>
          <w:color w:val="000000"/>
          <w:sz w:val="23"/>
        </w:rPr>
        <w:t>“</w:t>
      </w:r>
      <w:r>
        <w:rPr>
          <w:rFonts w:ascii="宋体" w:eastAsia="宋体" w:hAnsi="宋体" w:cs="宋体"/>
          <w:color w:val="000000"/>
          <w:sz w:val="23"/>
        </w:rPr>
        <w:t>水</w:t>
      </w:r>
      <w:r>
        <w:rPr>
          <w:rFonts w:ascii="宋体" w:eastAsia="宋体" w:hAnsi="宋体" w:cs="宋体"/>
          <w:color w:val="000000"/>
          <w:sz w:val="23"/>
        </w:rPr>
        <w:t>”</w:t>
      </w:r>
      <w:r>
        <w:rPr>
          <w:rFonts w:ascii="宋体" w:eastAsia="宋体" w:hAnsi="宋体" w:cs="宋体"/>
          <w:color w:val="000000"/>
          <w:sz w:val="23"/>
        </w:rPr>
        <w:t>，又有些人举其它类</w:t>
      </w:r>
    </w:p>
    <w:p w:rsidR="00374711" w:rsidRDefault="000C031C">
      <w:pPr>
        <w:autoSpaceDE w:val="0"/>
        <w:autoSpaceDN w:val="0"/>
        <w:spacing w:before="180" w:line="300" w:lineRule="atLeast"/>
        <w:ind w:left="700"/>
        <w:rPr>
          <w:sz w:val="23"/>
        </w:rPr>
      </w:pPr>
      <w:r>
        <w:rPr>
          <w:rFonts w:ascii="宋体" w:eastAsia="宋体" w:hAnsi="宋体" w:cs="宋体"/>
          <w:color w:val="000000"/>
          <w:sz w:val="23"/>
        </w:rPr>
        <w:t xml:space="preserve">35 </w:t>
      </w:r>
      <w:r>
        <w:rPr>
          <w:rFonts w:ascii="宋体" w:eastAsia="宋体" w:hAnsi="宋体" w:cs="宋体"/>
          <w:color w:val="000000"/>
          <w:sz w:val="23"/>
        </w:rPr>
        <w:t>此者；又有些人举其中的几种，又有些人悉举四元素。</w:t>
      </w:r>
      <w:r>
        <w:rPr>
          <w:rFonts w:ascii="宋体" w:eastAsia="宋体" w:hAnsi="宋体" w:cs="宋体"/>
          <w:color w:val="000000"/>
          <w:sz w:val="23"/>
        </w:rPr>
        <w:t xml:space="preserve"> (</w:t>
      </w:r>
      <w:r>
        <w:rPr>
          <w:rFonts w:ascii="宋体" w:eastAsia="宋体" w:hAnsi="宋体" w:cs="宋体"/>
          <w:color w:val="000000"/>
          <w:sz w:val="23"/>
        </w:rPr>
        <w:t>五</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p>
    <w:p w:rsidR="00374711" w:rsidRDefault="000C031C">
      <w:pPr>
        <w:autoSpaceDE w:val="0"/>
        <w:autoSpaceDN w:val="0"/>
        <w:spacing w:before="200" w:line="320" w:lineRule="atLeast"/>
        <w:ind w:left="1140"/>
        <w:rPr>
          <w:sz w:val="23"/>
        </w:rPr>
      </w:pPr>
      <w:r>
        <w:rPr>
          <w:rFonts w:ascii="宋体" w:eastAsia="宋体" w:hAnsi="宋体" w:cs="宋体"/>
          <w:color w:val="000000"/>
          <w:sz w:val="23"/>
        </w:rPr>
        <w:t>的命意又是自然事物的本質，有些人就說本性是万物的原始粗合，</w:t>
      </w:r>
    </w:p>
    <w:p w:rsidR="00374711" w:rsidRDefault="000C031C">
      <w:pPr>
        <w:autoSpaceDE w:val="0"/>
        <w:autoSpaceDN w:val="0"/>
        <w:spacing w:before="140" w:line="320" w:lineRule="atLeast"/>
        <w:ind w:left="1140"/>
        <w:rPr>
          <w:sz w:val="23"/>
        </w:rPr>
      </w:pPr>
      <w:r>
        <w:rPr>
          <w:rFonts w:ascii="宋体" w:eastAsia="宋体" w:hAnsi="宋体" w:cs="宋体"/>
          <w:color w:val="000000"/>
          <w:sz w:val="23"/>
        </w:rPr>
        <w:t>有如恩培多克勒說</w:t>
      </w:r>
      <w:r>
        <w:rPr>
          <w:rFonts w:ascii="宋体" w:eastAsia="宋体" w:hAnsi="宋体" w:cs="宋体"/>
          <w:color w:val="000000"/>
          <w:sz w:val="23"/>
        </w:rPr>
        <w:t>②</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120" w:line="360" w:lineRule="atLeast"/>
        <w:ind w:left="700"/>
        <w:rPr>
          <w:sz w:val="24"/>
        </w:rPr>
      </w:pPr>
      <w:r>
        <w:rPr>
          <w:rFonts w:ascii="宋体" w:eastAsia="宋体" w:hAnsi="宋体" w:cs="宋体"/>
          <w:color w:val="000000"/>
          <w:sz w:val="23"/>
        </w:rPr>
        <w:t>1015a</w:t>
      </w:r>
      <w:r>
        <w:rPr>
          <w:rFonts w:ascii="宋体" w:eastAsia="宋体" w:hAnsi="宋体" w:cs="宋体"/>
          <w:sz w:val="24"/>
        </w:rPr>
        <w:t xml:space="preserve">      </w:t>
      </w:r>
      <w:r>
        <w:rPr>
          <w:rFonts w:ascii="宋体" w:eastAsia="宋体" w:hAnsi="宋体" w:cs="宋体"/>
          <w:color w:val="000000"/>
          <w:sz w:val="23"/>
        </w:rPr>
        <w:t>現存的万物无所謂本性，</w:t>
      </w:r>
    </w:p>
    <w:p w:rsidR="00374711" w:rsidRDefault="000C031C">
      <w:pPr>
        <w:autoSpaceDE w:val="0"/>
        <w:autoSpaceDN w:val="0"/>
        <w:spacing w:before="160" w:line="320" w:lineRule="atLeast"/>
        <w:ind w:left="1680"/>
        <w:rPr>
          <w:sz w:val="23"/>
        </w:rPr>
      </w:pPr>
      <w:r>
        <w:rPr>
          <w:rFonts w:ascii="宋体" w:eastAsia="宋体" w:hAnsi="宋体" w:cs="宋体"/>
          <w:color w:val="000000"/>
          <w:sz w:val="23"/>
        </w:rPr>
        <w:t>只是〈四元素〉一回儿聚一回儿散，</w:t>
      </w:r>
    </w:p>
    <w:p w:rsidR="00374711" w:rsidRDefault="000C031C">
      <w:pPr>
        <w:autoSpaceDE w:val="0"/>
        <w:autoSpaceDN w:val="0"/>
        <w:spacing w:before="180" w:line="320" w:lineRule="atLeast"/>
        <w:ind w:left="1680"/>
        <w:rPr>
          <w:sz w:val="23"/>
        </w:rPr>
      </w:pPr>
      <w:r>
        <w:rPr>
          <w:rFonts w:ascii="宋体" w:eastAsia="宋体" w:hAnsi="宋体" w:cs="宋体"/>
          <w:color w:val="000000"/>
          <w:sz w:val="23"/>
        </w:rPr>
        <w:t>本性就是人們所賜与这些混合物的名称。</w:t>
      </w:r>
    </w:p>
    <w:p w:rsidR="00374711" w:rsidRDefault="000C031C">
      <w:pPr>
        <w:autoSpaceDE w:val="0"/>
        <w:autoSpaceDN w:val="0"/>
        <w:spacing w:line="463" w:lineRule="atLeast"/>
        <w:ind w:left="880" w:right="620" w:firstLine="260"/>
        <w:rPr>
          <w:sz w:val="23"/>
        </w:rPr>
      </w:pPr>
      <w:r>
        <w:rPr>
          <w:rFonts w:ascii="宋体" w:eastAsia="宋体" w:hAnsi="宋体" w:cs="宋体"/>
          <w:color w:val="000000"/>
          <w:sz w:val="23"/>
        </w:rPr>
        <w:t>因此自然所生的一一事物，或現已在，或郎將出現，除了已获有它</w:t>
      </w:r>
      <w:r>
        <w:rPr>
          <w:rFonts w:ascii="宋体" w:eastAsia="宋体" w:hAnsi="宋体" w:cs="宋体"/>
          <w:color w:val="000000"/>
          <w:sz w:val="23"/>
        </w:rPr>
        <w:t xml:space="preserve">5 </w:t>
      </w:r>
      <w:r>
        <w:rPr>
          <w:rFonts w:ascii="宋体" w:eastAsia="宋体" w:hAnsi="宋体" w:cs="宋体"/>
          <w:color w:val="000000"/>
          <w:sz w:val="23"/>
        </w:rPr>
        <w:t>們的通式或形狀者之外，我們就說它們还欠本性。惟有兩者</w:t>
      </w:r>
      <w:r>
        <w:rPr>
          <w:rFonts w:ascii="宋体" w:eastAsia="宋体" w:hAnsi="宋体" w:cs="宋体"/>
          <w:color w:val="000000"/>
          <w:sz w:val="23"/>
        </w:rPr>
        <w:t>③</w:t>
      </w:r>
      <w:r>
        <w:rPr>
          <w:rFonts w:ascii="宋体" w:eastAsia="宋体" w:hAnsi="宋体" w:cs="宋体"/>
          <w:color w:val="000000"/>
          <w:sz w:val="23"/>
        </w:rPr>
        <w:t>都具备了的事物，才算具有本性，譬如动物和它的各个部分；这么</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就不仅是那原始物質，亦需是那</w:t>
      </w:r>
      <w:r>
        <w:rPr>
          <w:rFonts w:ascii="宋体" w:eastAsia="宋体" w:hAnsi="宋体" w:cs="宋体"/>
          <w:color w:val="000000"/>
          <w:sz w:val="23"/>
        </w:rPr>
        <w:t>“</w:t>
      </w:r>
      <w:r>
        <w:rPr>
          <w:rFonts w:ascii="宋体" w:eastAsia="宋体" w:hAnsi="宋体" w:cs="宋体"/>
          <w:color w:val="000000"/>
          <w:sz w:val="23"/>
        </w:rPr>
        <w:t>通式</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怎是</w:t>
      </w:r>
      <w:r>
        <w:rPr>
          <w:rFonts w:ascii="宋体" w:eastAsia="宋体" w:hAnsi="宋体" w:cs="宋体"/>
          <w:color w:val="000000"/>
          <w:sz w:val="23"/>
        </w:rPr>
        <w:t>”</w:t>
      </w:r>
      <w:r>
        <w:rPr>
          <w:rFonts w:ascii="宋体" w:eastAsia="宋体" w:hAnsi="宋体" w:cs="宋体"/>
          <w:color w:val="000000"/>
          <w:sz w:val="23"/>
        </w:rPr>
        <w:t>，那是</w:t>
      </w:r>
      <w:r>
        <w:rPr>
          <w:rFonts w:ascii="宋体" w:eastAsia="宋体" w:hAnsi="宋体" w:cs="宋体"/>
          <w:color w:val="000000"/>
          <w:sz w:val="23"/>
        </w:rPr>
        <w:t xml:space="preserve"> </w:t>
      </w:r>
      <w:r>
        <w:rPr>
          <w:rFonts w:ascii="宋体" w:eastAsia="宋体" w:hAnsi="宋体" w:cs="宋体"/>
          <w:color w:val="000000"/>
          <w:sz w:val="23"/>
        </w:rPr>
        <w:t>創生过程的終极目的。</w:t>
      </w:r>
      <w:r>
        <w:rPr>
          <w:rFonts w:ascii="宋体" w:eastAsia="宋体" w:hAnsi="宋体" w:cs="宋体"/>
          <w:color w:val="000000"/>
          <w:sz w:val="23"/>
        </w:rPr>
        <w:t xml:space="preserve"> </w:t>
      </w:r>
      <w:r>
        <w:rPr>
          <w:rFonts w:ascii="宋体" w:eastAsia="宋体" w:hAnsi="宋体" w:cs="宋体"/>
          <w:color w:val="000000"/>
          <w:sz w:val="23"/>
        </w:rPr>
        <w:t>关于那些原始物質可有兩种含义，</w:t>
      </w:r>
      <w:r>
        <w:rPr>
          <w:rFonts w:ascii="宋体" w:eastAsia="宋体" w:hAnsi="宋体" w:cs="宋体"/>
          <w:color w:val="000000"/>
          <w:sz w:val="23"/>
        </w:rPr>
        <w:t xml:space="preserve"> </w:t>
      </w:r>
      <w:r>
        <w:rPr>
          <w:rFonts w:ascii="宋体" w:eastAsia="宋体" w:hAnsi="宋体" w:cs="宋体"/>
          <w:color w:val="000000"/>
          <w:sz w:val="23"/>
        </w:rPr>
        <w:t>一是指这一个別事物所关的原始物質，另一是指一般的原始物質；譬如就靑銅器</w:t>
      </w:r>
      <w:r>
        <w:rPr>
          <w:rFonts w:ascii="宋体" w:eastAsia="宋体" w:hAnsi="宋体" w:cs="宋体"/>
          <w:color w:val="000000"/>
          <w:sz w:val="23"/>
          <w:u w:val="single"/>
        </w:rPr>
        <w:t xml:space="preserve">            </w:t>
      </w:r>
    </w:p>
    <w:p w:rsidR="00374711" w:rsidRDefault="000C031C">
      <w:pPr>
        <w:autoSpaceDE w:val="0"/>
        <w:autoSpaceDN w:val="0"/>
        <w:spacing w:before="120" w:line="320" w:lineRule="atLeast"/>
        <w:ind w:left="1680"/>
        <w:rPr>
          <w:sz w:val="23"/>
        </w:rPr>
      </w:pPr>
      <w:r>
        <w:rPr>
          <w:rFonts w:ascii="宋体" w:eastAsia="宋体" w:hAnsi="宋体" w:cs="宋体"/>
          <w:color w:val="000000"/>
          <w:sz w:val="23"/>
        </w:rPr>
        <w:t xml:space="preserve">①euβovov </w:t>
      </w:r>
      <w:r>
        <w:rPr>
          <w:rFonts w:ascii="宋体" w:eastAsia="宋体" w:hAnsi="宋体" w:cs="宋体"/>
          <w:color w:val="000000"/>
          <w:sz w:val="23"/>
        </w:rPr>
        <w:t>謂雌性生殖，上一句則指种籽、精子等雄性生殖。</w:t>
      </w:r>
    </w:p>
    <w:p w:rsidR="00374711" w:rsidRDefault="000C031C">
      <w:pPr>
        <w:autoSpaceDE w:val="0"/>
        <w:autoSpaceDN w:val="0"/>
        <w:spacing w:line="320" w:lineRule="atLeast"/>
        <w:ind w:left="1680"/>
        <w:rPr>
          <w:sz w:val="23"/>
        </w:rPr>
      </w:pPr>
      <w:r>
        <w:rPr>
          <w:rFonts w:ascii="宋体" w:eastAsia="宋体" w:hAnsi="宋体" w:cs="宋体"/>
          <w:color w:val="000000"/>
          <w:sz w:val="23"/>
        </w:rPr>
        <w:t>②</w:t>
      </w:r>
      <w:r>
        <w:rPr>
          <w:rFonts w:ascii="宋体" w:eastAsia="宋体" w:hAnsi="宋体" w:cs="宋体"/>
          <w:color w:val="000000"/>
          <w:sz w:val="23"/>
        </w:rPr>
        <w:t>恩培多克勒語見</w:t>
      </w:r>
      <w:r>
        <w:rPr>
          <w:rFonts w:ascii="宋体" w:eastAsia="宋体" w:hAnsi="宋体" w:cs="宋体"/>
          <w:color w:val="000000"/>
          <w:sz w:val="23"/>
        </w:rPr>
        <w:t>“</w:t>
      </w:r>
      <w:r>
        <w:rPr>
          <w:rFonts w:ascii="宋体" w:eastAsia="宋体" w:hAnsi="宋体" w:cs="宋体"/>
          <w:color w:val="000000"/>
          <w:sz w:val="23"/>
        </w:rPr>
        <w:t>殘薪</w:t>
      </w:r>
      <w:r>
        <w:rPr>
          <w:rFonts w:ascii="宋体" w:eastAsia="宋体" w:hAnsi="宋体" w:cs="宋体"/>
          <w:color w:val="000000"/>
          <w:sz w:val="23"/>
        </w:rPr>
        <w:t>”8</w:t>
      </w:r>
      <w:r>
        <w:rPr>
          <w:rFonts w:ascii="宋体" w:eastAsia="宋体" w:hAnsi="宋体" w:cs="宋体"/>
          <w:color w:val="000000"/>
          <w:sz w:val="23"/>
        </w:rPr>
        <w:t>。</w:t>
      </w:r>
    </w:p>
    <w:p w:rsidR="00374711" w:rsidRDefault="000C031C">
      <w:pPr>
        <w:autoSpaceDE w:val="0"/>
        <w:autoSpaceDN w:val="0"/>
        <w:spacing w:line="320" w:lineRule="atLeast"/>
        <w:ind w:left="1240" w:right="560" w:firstLine="440"/>
        <w:rPr>
          <w:sz w:val="23"/>
        </w:rPr>
      </w:pPr>
      <w:r>
        <w:rPr>
          <w:rFonts w:ascii="宋体" w:eastAsia="宋体" w:hAnsi="宋体" w:cs="宋体"/>
          <w:color w:val="000000"/>
          <w:sz w:val="23"/>
        </w:rPr>
        <w:t>⑧</w:t>
      </w:r>
      <w:r>
        <w:rPr>
          <w:rFonts w:ascii="宋体" w:eastAsia="宋体" w:hAnsi="宋体" w:cs="宋体"/>
          <w:color w:val="000000"/>
          <w:sz w:val="23"/>
        </w:rPr>
        <w:t>兩者，指万物的生成必需具备</w:t>
      </w:r>
      <w:r>
        <w:rPr>
          <w:rFonts w:ascii="宋体" w:eastAsia="宋体" w:hAnsi="宋体" w:cs="宋体"/>
          <w:color w:val="000000"/>
          <w:sz w:val="23"/>
        </w:rPr>
        <w:t>“</w:t>
      </w:r>
      <w:r>
        <w:rPr>
          <w:rFonts w:ascii="宋体" w:eastAsia="宋体" w:hAnsi="宋体" w:cs="宋体"/>
          <w:color w:val="000000"/>
          <w:sz w:val="23"/>
        </w:rPr>
        <w:t>通式</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物質</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这样</w:t>
      </w:r>
      <w:r>
        <w:rPr>
          <w:rFonts w:ascii="宋体" w:eastAsia="宋体" w:hAnsi="宋体" w:cs="宋体"/>
          <w:color w:val="000000"/>
          <w:sz w:val="23"/>
        </w:rPr>
        <w:t>“</w:t>
      </w:r>
      <w:r>
        <w:rPr>
          <w:rFonts w:ascii="宋体" w:eastAsia="宋体" w:hAnsi="宋体" w:cs="宋体"/>
          <w:color w:val="000000"/>
          <w:sz w:val="23"/>
        </w:rPr>
        <w:t>本性</w:t>
      </w:r>
      <w:r>
        <w:rPr>
          <w:rFonts w:ascii="宋体" w:eastAsia="宋体" w:hAnsi="宋体" w:cs="宋体"/>
          <w:color w:val="000000"/>
          <w:sz w:val="23"/>
        </w:rPr>
        <w:t>”</w:t>
      </w:r>
      <w:r>
        <w:rPr>
          <w:rFonts w:ascii="宋体" w:eastAsia="宋体" w:hAnsi="宋体" w:cs="宋体"/>
          <w:color w:val="000000"/>
          <w:sz w:val="23"/>
        </w:rPr>
        <w:t>便与</w:t>
      </w:r>
      <w:r>
        <w:rPr>
          <w:rFonts w:ascii="宋体" w:eastAsia="宋体" w:hAnsi="宋体" w:cs="宋体"/>
          <w:color w:val="000000"/>
          <w:sz w:val="23"/>
        </w:rPr>
        <w:t>“</w:t>
      </w:r>
      <w:r>
        <w:rPr>
          <w:rFonts w:ascii="宋体" w:eastAsia="宋体" w:hAnsi="宋体" w:cs="宋体"/>
          <w:color w:val="000000"/>
          <w:sz w:val="23"/>
        </w:rPr>
        <w:t>综合实体</w:t>
      </w:r>
      <w:r>
        <w:rPr>
          <w:rFonts w:ascii="宋体" w:eastAsia="宋体" w:hAnsi="宋体" w:cs="宋体"/>
          <w:color w:val="000000"/>
          <w:sz w:val="23"/>
        </w:rPr>
        <w:t>”</w:t>
      </w:r>
      <w:r>
        <w:rPr>
          <w:rFonts w:ascii="宋体" w:eastAsia="宋体" w:hAnsi="宋体" w:cs="宋体"/>
          <w:color w:val="000000"/>
          <w:sz w:val="23"/>
        </w:rPr>
        <w:t>相符合</w:t>
      </w:r>
      <w:r>
        <w:rPr>
          <w:rFonts w:ascii="宋体" w:eastAsia="宋体" w:hAnsi="宋体" w:cs="宋体"/>
          <w:color w:val="000000"/>
          <w:sz w:val="23"/>
        </w:rPr>
        <w:t>(</w:t>
      </w:r>
      <w:r>
        <w:rPr>
          <w:rFonts w:ascii="宋体" w:eastAsia="宋体" w:hAnsi="宋体" w:cs="宋体"/>
          <w:color w:val="000000"/>
          <w:sz w:val="23"/>
        </w:rPr>
        <w:t>参看卷</w:t>
      </w:r>
      <w:r>
        <w:rPr>
          <w:rFonts w:ascii="宋体" w:eastAsia="宋体" w:hAnsi="宋体" w:cs="宋体"/>
          <w:color w:val="000000"/>
          <w:sz w:val="23"/>
        </w:rPr>
        <w:t xml:space="preserve"> Z</w:t>
      </w:r>
      <w:r>
        <w:rPr>
          <w:rFonts w:ascii="宋体" w:eastAsia="宋体" w:hAnsi="宋体" w:cs="宋体"/>
          <w:color w:val="000000"/>
          <w:sz w:val="23"/>
        </w:rPr>
        <w:t>，章十七</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0" w:line="320" w:lineRule="atLeast"/>
        <w:ind w:left="700"/>
        <w:rPr>
          <w:sz w:val="23"/>
        </w:rPr>
      </w:pPr>
      <w:r>
        <w:rPr>
          <w:rFonts w:ascii="宋体" w:eastAsia="宋体" w:hAnsi="宋体" w:cs="宋体"/>
          <w:color w:val="000000"/>
          <w:sz w:val="23"/>
        </w:rPr>
        <w:t>· 88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60" w:lineRule="atLeast"/>
        <w:ind w:left="840"/>
        <w:rPr>
          <w:sz w:val="24"/>
        </w:rPr>
      </w:pPr>
      <w:r>
        <w:rPr>
          <w:rFonts w:ascii="宋体" w:eastAsia="宋体" w:hAnsi="宋体" w:cs="宋体"/>
          <w:color w:val="000000"/>
          <w:sz w:val="24"/>
        </w:rPr>
        <w:t>1015d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w:t>
      </w:r>
    </w:p>
    <w:p w:rsidR="00374711" w:rsidRDefault="000C031C">
      <w:pPr>
        <w:autoSpaceDE w:val="0"/>
        <w:autoSpaceDN w:val="0"/>
        <w:spacing w:before="20" w:line="440" w:lineRule="atLeast"/>
        <w:ind w:left="1160" w:right="840"/>
        <w:rPr>
          <w:sz w:val="24"/>
        </w:rPr>
      </w:pPr>
      <w:r>
        <w:rPr>
          <w:rFonts w:ascii="宋体" w:eastAsia="宋体" w:hAnsi="宋体" w:cs="宋体"/>
          <w:color w:val="000000"/>
          <w:sz w:val="24"/>
        </w:rPr>
        <w:t xml:space="preserve">10 </w:t>
      </w:r>
      <w:r>
        <w:rPr>
          <w:rFonts w:ascii="宋体" w:eastAsia="宋体" w:hAnsi="宋体" w:cs="宋体"/>
          <w:color w:val="000000"/>
          <w:sz w:val="24"/>
        </w:rPr>
        <w:t>而論，青銅是原始物質，但就广义而論，也許应說水是原始物質</w:t>
      </w:r>
      <w:r>
        <w:rPr>
          <w:rFonts w:ascii="宋体" w:eastAsia="宋体" w:hAnsi="宋体" w:cs="宋体"/>
          <w:color w:val="000000"/>
          <w:sz w:val="24"/>
        </w:rPr>
        <w:t>.</w:t>
      </w:r>
      <w:r>
        <w:rPr>
          <w:rFonts w:ascii="宋体" w:eastAsia="宋体" w:hAnsi="宋体" w:cs="宋体"/>
          <w:color w:val="000000"/>
          <w:sz w:val="24"/>
        </w:rPr>
        <w:t>因为凡是可熔性物質〈包括青銅〉都是水。</w:t>
      </w:r>
      <w:r>
        <w:rPr>
          <w:rFonts w:ascii="宋体" w:eastAsia="宋体" w:hAnsi="宋体" w:cs="宋体"/>
          <w:color w:val="000000"/>
          <w:sz w:val="24"/>
        </w:rPr>
        <w:t xml:space="preserve"> (</w:t>
      </w:r>
      <w:r>
        <w:rPr>
          <w:rFonts w:ascii="宋体" w:eastAsia="宋体" w:hAnsi="宋体" w:cs="宋体"/>
          <w:color w:val="000000"/>
          <w:sz w:val="24"/>
        </w:rPr>
        <w:t>六</w:t>
      </w:r>
      <w:r>
        <w:rPr>
          <w:rFonts w:ascii="宋体" w:eastAsia="宋体" w:hAnsi="宋体" w:cs="宋体"/>
          <w:color w:val="000000"/>
          <w:sz w:val="24"/>
        </w:rPr>
        <w:t>)</w:t>
      </w:r>
      <w:r>
        <w:rPr>
          <w:rFonts w:ascii="宋体" w:eastAsia="宋体" w:hAnsi="宋体" w:cs="宋体"/>
          <w:color w:val="000000"/>
          <w:sz w:val="24"/>
        </w:rPr>
        <w:t>引伸本性在这方面的命意，則每一怎是都可称为本性，每一事物的本性均屬某一級类的怎是〈事物之所由成为事物者〉。</w:t>
      </w:r>
    </w:p>
    <w:p w:rsidR="00374711" w:rsidRDefault="000C031C">
      <w:pPr>
        <w:autoSpaceDE w:val="0"/>
        <w:autoSpaceDN w:val="0"/>
        <w:spacing w:line="432" w:lineRule="atLeast"/>
        <w:ind w:left="1100" w:right="880" w:firstLine="920"/>
        <w:rPr>
          <w:sz w:val="24"/>
        </w:rPr>
      </w:pPr>
      <w:r>
        <w:rPr>
          <w:rFonts w:ascii="宋体" w:eastAsia="宋体" w:hAnsi="宋体" w:cs="宋体"/>
          <w:color w:val="000000"/>
          <w:sz w:val="24"/>
        </w:rPr>
        <w:t>从以上所說的看来，这已明白，</w:t>
      </w:r>
      <w:r>
        <w:rPr>
          <w:rFonts w:ascii="宋体" w:eastAsia="宋体" w:hAnsi="宋体" w:cs="宋体"/>
          <w:color w:val="000000"/>
          <w:sz w:val="24"/>
        </w:rPr>
        <w:t>“</w:t>
      </w:r>
      <w:r>
        <w:rPr>
          <w:rFonts w:ascii="宋体" w:eastAsia="宋体" w:hAnsi="宋体" w:cs="宋体"/>
          <w:color w:val="000000"/>
          <w:sz w:val="24"/>
        </w:rPr>
        <w:t>本性</w:t>
      </w:r>
      <w:r>
        <w:rPr>
          <w:rFonts w:ascii="宋体" w:eastAsia="宋体" w:hAnsi="宋体" w:cs="宋体"/>
          <w:color w:val="000000"/>
          <w:sz w:val="24"/>
        </w:rPr>
        <w:t>”</w:t>
      </w:r>
      <w:r>
        <w:rPr>
          <w:rFonts w:ascii="宋体" w:eastAsia="宋体" w:hAnsi="宋体" w:cs="宋体"/>
          <w:color w:val="000000"/>
          <w:sz w:val="24"/>
        </w:rPr>
        <w:t>的基本含义与其严格解</w:t>
      </w:r>
      <w:r>
        <w:rPr>
          <w:rFonts w:ascii="宋体" w:eastAsia="宋体" w:hAnsi="宋体" w:cs="宋体"/>
          <w:color w:val="000000"/>
          <w:sz w:val="24"/>
        </w:rPr>
        <w:t xml:space="preserve">15 </w:t>
      </w:r>
      <w:r>
        <w:rPr>
          <w:rFonts w:ascii="宋体" w:eastAsia="宋体" w:hAnsi="宋体" w:cs="宋体"/>
          <w:color w:val="000000"/>
          <w:sz w:val="24"/>
        </w:rPr>
        <w:t>釋是具有这类动变淵源的事物所固有的</w:t>
      </w:r>
      <w:r>
        <w:rPr>
          <w:rFonts w:ascii="宋体" w:eastAsia="宋体" w:hAnsi="宋体" w:cs="宋体"/>
          <w:color w:val="000000"/>
          <w:sz w:val="24"/>
        </w:rPr>
        <w:t>“</w:t>
      </w:r>
      <w:r>
        <w:rPr>
          <w:rFonts w:ascii="宋体" w:eastAsia="宋体" w:hAnsi="宋体" w:cs="宋体"/>
          <w:color w:val="000000"/>
          <w:sz w:val="24"/>
        </w:rPr>
        <w:t>怎是</w:t>
      </w:r>
      <w:r>
        <w:rPr>
          <w:rFonts w:ascii="宋体" w:eastAsia="宋体" w:hAnsi="宋体" w:cs="宋体"/>
          <w:color w:val="000000"/>
          <w:sz w:val="24"/>
        </w:rPr>
        <w:t>”</w:t>
      </w:r>
      <w:r>
        <w:rPr>
          <w:rFonts w:ascii="宋体" w:eastAsia="宋体" w:hAnsi="宋体" w:cs="宋体"/>
          <w:color w:val="000000"/>
          <w:sz w:val="24"/>
        </w:rPr>
        <w:t>；物質之被称为本性〈自然〉者就因为动变凭之得以进行；生長过程之被称为本性，就因为动变正由此发展。</w:t>
      </w:r>
      <w:r>
        <w:rPr>
          <w:rFonts w:ascii="宋体" w:eastAsia="宋体" w:hAnsi="宋体" w:cs="宋体"/>
          <w:color w:val="000000"/>
          <w:sz w:val="24"/>
        </w:rPr>
        <w:t xml:space="preserve"> </w:t>
      </w:r>
      <w:r>
        <w:rPr>
          <w:rFonts w:ascii="宋体" w:eastAsia="宋体" w:hAnsi="宋体" w:cs="宋体"/>
          <w:color w:val="000000"/>
          <w:sz w:val="24"/>
        </w:rPr>
        <w:t>在这意义上，或則潛存于物内或則实現于物中，本性就是自然万物的动变淵源。</w:t>
      </w:r>
      <w:r>
        <w:rPr>
          <w:rFonts w:ascii="宋体" w:eastAsia="宋体" w:hAnsi="宋体" w:cs="宋体"/>
          <w:color w:val="000000"/>
          <w:sz w:val="24"/>
        </w:rPr>
        <w:t>.</w:t>
      </w:r>
    </w:p>
    <w:p w:rsidR="00374711" w:rsidRDefault="000C031C">
      <w:pPr>
        <w:autoSpaceDE w:val="0"/>
        <w:autoSpaceDN w:val="0"/>
        <w:spacing w:before="220" w:line="260" w:lineRule="atLeast"/>
        <w:ind w:left="96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五</w:t>
      </w:r>
    </w:p>
    <w:p w:rsidR="00374711" w:rsidRDefault="000C031C">
      <w:pPr>
        <w:autoSpaceDE w:val="0"/>
        <w:autoSpaceDN w:val="0"/>
        <w:spacing w:line="432" w:lineRule="atLeast"/>
        <w:ind w:left="800" w:right="820" w:firstLine="360"/>
        <w:rPr>
          <w:sz w:val="24"/>
        </w:rPr>
      </w:pPr>
      <w:r>
        <w:rPr>
          <w:rFonts w:ascii="宋体" w:eastAsia="宋体" w:hAnsi="宋体" w:cs="宋体"/>
          <w:color w:val="000000"/>
          <w:sz w:val="24"/>
        </w:rPr>
        <w:t>2</w:t>
      </w:r>
      <w:r>
        <w:rPr>
          <w:rFonts w:ascii="宋体" w:eastAsia="宋体" w:hAnsi="宋体" w:cs="宋体"/>
          <w:color w:val="000000"/>
          <w:sz w:val="24"/>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我們說</w:t>
      </w:r>
      <w:r>
        <w:rPr>
          <w:rFonts w:ascii="宋体" w:eastAsia="宋体" w:hAnsi="宋体" w:cs="宋体"/>
          <w:color w:val="000000"/>
          <w:sz w:val="24"/>
        </w:rPr>
        <w:t>“</w:t>
      </w:r>
      <w:r>
        <w:rPr>
          <w:rFonts w:ascii="宋体" w:eastAsia="宋体" w:hAnsi="宋体" w:cs="宋体"/>
          <w:color w:val="000000"/>
          <w:sz w:val="24"/>
        </w:rPr>
        <w:t>必需</w:t>
      </w:r>
      <w:r>
        <w:rPr>
          <w:rFonts w:ascii="宋体" w:eastAsia="宋体" w:hAnsi="宋体" w:cs="宋体"/>
          <w:color w:val="000000"/>
          <w:sz w:val="24"/>
        </w:rPr>
        <w:t>”</w:t>
      </w:r>
      <w:r>
        <w:rPr>
          <w:rFonts w:ascii="宋体" w:eastAsia="宋体" w:hAnsi="宋体" w:cs="宋体"/>
          <w:color w:val="000000"/>
          <w:sz w:val="24"/>
        </w:rPr>
        <w:t>〈必然〉</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一事物，若无此条件，就不能生存；例如动物必需呼吸与食品；因为沒有这些，它是不能生存的；</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若无此条件，善不能生存，惡不能免去；例如我們要疗</w:t>
      </w:r>
      <w:r>
        <w:rPr>
          <w:rFonts w:ascii="宋体" w:eastAsia="宋体" w:hAnsi="宋体" w:cs="宋体"/>
          <w:color w:val="000000"/>
          <w:sz w:val="24"/>
        </w:rPr>
        <w:t xml:space="preserve"> </w:t>
      </w:r>
      <w:r>
        <w:rPr>
          <w:rFonts w:ascii="宋体" w:eastAsia="宋体" w:hAnsi="宋体" w:cs="宋体"/>
          <w:color w:val="000000"/>
          <w:sz w:val="24"/>
        </w:rPr>
        <w:t>疾</w:t>
      </w:r>
      <w:r>
        <w:rPr>
          <w:rFonts w:ascii="宋体" w:eastAsia="宋体" w:hAnsi="宋体" w:cs="宋体"/>
          <w:color w:val="000000"/>
          <w:sz w:val="24"/>
        </w:rPr>
        <w:t xml:space="preserve"> </w:t>
      </w:r>
      <w:r>
        <w:rPr>
          <w:rFonts w:ascii="宋体" w:eastAsia="宋体" w:hAnsi="宋体" w:cs="宋体"/>
          <w:color w:val="000000"/>
          <w:sz w:val="24"/>
        </w:rPr>
        <w:t>就必</w:t>
      </w:r>
      <w:r>
        <w:rPr>
          <w:rFonts w:ascii="宋体" w:eastAsia="宋体" w:hAnsi="宋体" w:cs="宋体"/>
          <w:color w:val="000000"/>
          <w:sz w:val="24"/>
        </w:rPr>
        <w:t xml:space="preserve">25 </w:t>
      </w:r>
      <w:r>
        <w:rPr>
          <w:rFonts w:ascii="宋体" w:eastAsia="宋体" w:hAnsi="宋体" w:cs="宋体"/>
          <w:color w:val="000000"/>
          <w:sz w:val="24"/>
        </w:rPr>
        <w:t>需服药，人欲經商获利</w:t>
      </w:r>
      <w:r>
        <w:rPr>
          <w:rFonts w:ascii="宋体" w:eastAsia="宋体" w:hAnsi="宋体" w:cs="宋体"/>
          <w:color w:val="000000"/>
          <w:sz w:val="24"/>
        </w:rPr>
        <w:t>①</w:t>
      </w:r>
      <w:r>
        <w:rPr>
          <w:rFonts w:ascii="宋体" w:eastAsia="宋体" w:hAnsi="宋体" w:cs="宋体"/>
          <w:color w:val="000000"/>
          <w:sz w:val="24"/>
        </w:rPr>
        <w:t>就必需航行爱琴海中。</w:t>
      </w:r>
      <w:r>
        <w:rPr>
          <w:rFonts w:ascii="宋体" w:eastAsia="宋体" w:hAnsi="宋体" w:cs="宋体"/>
          <w:color w:val="000000"/>
          <w:sz w:val="24"/>
        </w:rPr>
        <w:t xml:space="preserve"> (</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凡阻碍或抑止自然脈动与要求的强迫行动与强迫力量我們也說这是</w:t>
      </w:r>
      <w:r>
        <w:rPr>
          <w:rFonts w:ascii="宋体" w:eastAsia="宋体" w:hAnsi="宋体" w:cs="宋体"/>
          <w:color w:val="000000"/>
          <w:sz w:val="24"/>
        </w:rPr>
        <w:t>“</w:t>
      </w:r>
      <w:r>
        <w:rPr>
          <w:rFonts w:ascii="宋体" w:eastAsia="宋体" w:hAnsi="宋体" w:cs="宋体"/>
          <w:color w:val="000000"/>
          <w:sz w:val="24"/>
        </w:rPr>
        <w:t>必需的</w:t>
      </w:r>
      <w:r>
        <w:rPr>
          <w:rFonts w:ascii="宋体" w:eastAsia="宋体" w:hAnsi="宋体" w:cs="宋体"/>
          <w:color w:val="000000"/>
          <w:sz w:val="24"/>
        </w:rPr>
        <w:t>”</w:t>
      </w:r>
      <w:r>
        <w:rPr>
          <w:rFonts w:ascii="宋体" w:eastAsia="宋体" w:hAnsi="宋体" w:cs="宋体"/>
          <w:color w:val="000000"/>
          <w:sz w:val="24"/>
        </w:rPr>
        <w:t>；这样的必需是痛苦的，欧維諾</w:t>
      </w:r>
      <w:r>
        <w:rPr>
          <w:rFonts w:ascii="宋体" w:eastAsia="宋体" w:hAnsi="宋体" w:cs="宋体"/>
          <w:color w:val="000000"/>
          <w:sz w:val="24"/>
        </w:rPr>
        <w:t>②</w:t>
      </w:r>
      <w:r>
        <w:rPr>
          <w:rFonts w:ascii="宋体" w:eastAsia="宋体" w:hAnsi="宋体" w:cs="宋体"/>
          <w:color w:val="000000"/>
          <w:sz w:val="24"/>
        </w:rPr>
        <w:t>說：</w:t>
      </w:r>
      <w:r>
        <w:rPr>
          <w:rFonts w:ascii="宋体" w:eastAsia="宋体" w:hAnsi="宋体" w:cs="宋体"/>
          <w:color w:val="000000"/>
          <w:sz w:val="24"/>
        </w:rPr>
        <w:t>“</w:t>
      </w:r>
      <w:r>
        <w:rPr>
          <w:rFonts w:ascii="宋体" w:eastAsia="宋体" w:hAnsi="宋体" w:cs="宋体"/>
          <w:color w:val="000000"/>
          <w:sz w:val="24"/>
        </w:rPr>
        <w:t>一切必需品常是可厌</w:t>
      </w:r>
      <w:r>
        <w:rPr>
          <w:rFonts w:ascii="宋体" w:eastAsia="宋体" w:hAnsi="宋体" w:cs="宋体"/>
          <w:color w:val="000000"/>
          <w:sz w:val="24"/>
        </w:rPr>
        <w:t xml:space="preserve">30 </w:t>
      </w:r>
      <w:r>
        <w:rPr>
          <w:rFonts w:ascii="宋体" w:eastAsia="宋体" w:hAnsi="宋体" w:cs="宋体"/>
          <w:color w:val="000000"/>
          <w:sz w:val="24"/>
        </w:rPr>
        <w:t>的</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而强迫就是</w:t>
      </w:r>
      <w:r>
        <w:rPr>
          <w:rFonts w:ascii="宋体" w:eastAsia="宋体" w:hAnsi="宋体" w:cs="宋体"/>
          <w:color w:val="000000"/>
          <w:sz w:val="24"/>
        </w:rPr>
        <w:t>“</w:t>
      </w:r>
      <w:r>
        <w:rPr>
          <w:rFonts w:ascii="宋体" w:eastAsia="宋体" w:hAnsi="宋体" w:cs="宋体"/>
          <w:color w:val="000000"/>
          <w:sz w:val="24"/>
        </w:rPr>
        <w:t>必需</w:t>
      </w:r>
      <w:r>
        <w:rPr>
          <w:rFonts w:ascii="宋体" w:eastAsia="宋体" w:hAnsi="宋体" w:cs="宋体"/>
          <w:color w:val="000000"/>
          <w:sz w:val="24"/>
        </w:rPr>
        <w:t>”</w:t>
      </w:r>
      <w:r>
        <w:rPr>
          <w:rFonts w:ascii="宋体" w:eastAsia="宋体" w:hAnsi="宋体" w:cs="宋体"/>
          <w:color w:val="000000"/>
          <w:sz w:val="24"/>
        </w:rPr>
        <w:t>的</w:t>
      </w:r>
      <w:r>
        <w:rPr>
          <w:rFonts w:ascii="宋体" w:eastAsia="宋体" w:hAnsi="宋体" w:cs="宋体"/>
          <w:color w:val="000000"/>
          <w:sz w:val="24"/>
        </w:rPr>
        <w:t xml:space="preserve"> </w:t>
      </w:r>
      <w:r>
        <w:rPr>
          <w:rFonts w:ascii="宋体" w:eastAsia="宋体" w:hAnsi="宋体" w:cs="宋体"/>
          <w:color w:val="000000"/>
          <w:sz w:val="24"/>
        </w:rPr>
        <w:t>一种形式，索福克里</w:t>
      </w:r>
      <w:r>
        <w:rPr>
          <w:rFonts w:ascii="宋体" w:eastAsia="宋体" w:hAnsi="宋体" w:cs="宋体"/>
          <w:color w:val="000000"/>
          <w:sz w:val="24"/>
        </w:rPr>
        <w:t>③</w:t>
      </w:r>
      <w:r>
        <w:rPr>
          <w:rFonts w:ascii="宋体" w:eastAsia="宋体" w:hAnsi="宋体" w:cs="宋体"/>
          <w:color w:val="000000"/>
          <w:sz w:val="24"/>
        </w:rPr>
        <w:t>說：</w:t>
      </w:r>
      <w:r>
        <w:rPr>
          <w:rFonts w:ascii="宋体" w:eastAsia="宋体" w:hAnsi="宋体" w:cs="宋体"/>
          <w:color w:val="000000"/>
          <w:sz w:val="24"/>
        </w:rPr>
        <w:t>“</w:t>
      </w:r>
      <w:r>
        <w:rPr>
          <w:rFonts w:ascii="宋体" w:eastAsia="宋体" w:hAnsi="宋体" w:cs="宋体"/>
          <w:color w:val="000000"/>
          <w:sz w:val="24"/>
        </w:rPr>
        <w:t>可是强力迫得我做了这样的事</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这样的</w:t>
      </w:r>
      <w:r>
        <w:rPr>
          <w:rFonts w:ascii="宋体" w:eastAsia="宋体" w:hAnsi="宋体" w:cs="宋体"/>
          <w:color w:val="000000"/>
          <w:sz w:val="24"/>
        </w:rPr>
        <w:t>“</w:t>
      </w:r>
      <w:r>
        <w:rPr>
          <w:rFonts w:ascii="宋体" w:eastAsia="宋体" w:hAnsi="宋体" w:cs="宋体"/>
          <w:color w:val="000000"/>
          <w:sz w:val="24"/>
        </w:rPr>
        <w:t>必需</w:t>
      </w:r>
      <w:r>
        <w:rPr>
          <w:rFonts w:ascii="宋体" w:eastAsia="宋体" w:hAnsi="宋体" w:cs="宋体"/>
          <w:color w:val="000000"/>
          <w:sz w:val="24"/>
        </w:rPr>
        <w:t>”</w:t>
      </w:r>
      <w:r>
        <w:rPr>
          <w:rFonts w:ascii="宋体" w:eastAsia="宋体" w:hAnsi="宋体" w:cs="宋体"/>
          <w:color w:val="000000"/>
          <w:sz w:val="24"/>
        </w:rPr>
        <w:t>既相反于自然要求与人</w:t>
      </w:r>
      <w:r>
        <w:rPr>
          <w:rFonts w:ascii="宋体" w:eastAsia="宋体" w:hAnsi="宋体" w:cs="宋体"/>
          <w:color w:val="000000"/>
          <w:sz w:val="24"/>
        </w:rPr>
        <w:t xml:space="preserve"> </w:t>
      </w:r>
      <w:r>
        <w:rPr>
          <w:rFonts w:ascii="宋体" w:eastAsia="宋体" w:hAnsi="宋体" w:cs="宋体"/>
          <w:color w:val="000000"/>
          <w:sz w:val="24"/>
        </w:rPr>
        <w:t>类理</w:t>
      </w:r>
      <w:r>
        <w:rPr>
          <w:rFonts w:ascii="宋体" w:eastAsia="宋体" w:hAnsi="宋体" w:cs="宋体"/>
          <w:color w:val="000000"/>
          <w:sz w:val="24"/>
        </w:rPr>
        <w:t>性，遂又被認是无法避免的事情。</w:t>
      </w:r>
      <w:r>
        <w:rPr>
          <w:rFonts w:ascii="宋体" w:eastAsia="宋体" w:hAnsi="宋体" w:cs="宋体"/>
          <w:color w:val="000000"/>
          <w:sz w:val="24"/>
        </w:rPr>
        <w:t xml:space="preserve"> (</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我們說，除了这样，別无它</w:t>
      </w:r>
      <w:r>
        <w:rPr>
          <w:rFonts w:ascii="宋体" w:eastAsia="宋体" w:hAnsi="宋体" w:cs="宋体"/>
          <w:color w:val="000000"/>
          <w:sz w:val="24"/>
        </w:rPr>
        <w:t xml:space="preserve">35 </w:t>
      </w:r>
      <w:r>
        <w:rPr>
          <w:rFonts w:ascii="宋体" w:eastAsia="宋体" w:hAnsi="宋体" w:cs="宋体"/>
          <w:color w:val="000000"/>
          <w:sz w:val="24"/>
        </w:rPr>
        <w:t>途，这就是</w:t>
      </w:r>
      <w:r>
        <w:rPr>
          <w:rFonts w:ascii="宋体" w:eastAsia="宋体" w:hAnsi="宋体" w:cs="宋体"/>
          <w:color w:val="000000"/>
          <w:sz w:val="24"/>
        </w:rPr>
        <w:t>“</w:t>
      </w:r>
      <w:r>
        <w:rPr>
          <w:rFonts w:ascii="宋体" w:eastAsia="宋体" w:hAnsi="宋体" w:cs="宋体"/>
          <w:color w:val="000000"/>
          <w:sz w:val="24"/>
        </w:rPr>
        <w:t>必需</w:t>
      </w:r>
      <w:r>
        <w:rPr>
          <w:rFonts w:ascii="宋体" w:eastAsia="宋体" w:hAnsi="宋体" w:cs="宋体"/>
          <w:color w:val="000000"/>
          <w:sz w:val="24"/>
        </w:rPr>
        <w:t>”</w:t>
      </w:r>
      <w:r>
        <w:rPr>
          <w:rFonts w:ascii="宋体" w:eastAsia="宋体" w:hAnsi="宋体" w:cs="宋体"/>
          <w:color w:val="000000"/>
          <w:sz w:val="24"/>
        </w:rPr>
        <w:t>，必需的其它一切含义都由兹衍生：</w:t>
      </w:r>
      <w:r>
        <w:rPr>
          <w:rFonts w:ascii="宋体" w:eastAsia="宋体" w:hAnsi="宋体" w:cs="宋体"/>
          <w:color w:val="000000"/>
          <w:sz w:val="24"/>
        </w:rPr>
        <w:t xml:space="preserve">  </w:t>
      </w:r>
      <w:r>
        <w:rPr>
          <w:rFonts w:ascii="宋体" w:eastAsia="宋体" w:hAnsi="宋体" w:cs="宋体"/>
          <w:color w:val="000000"/>
          <w:sz w:val="24"/>
        </w:rPr>
        <w:t>一事物在接</w:t>
      </w:r>
      <w:r>
        <w:rPr>
          <w:rFonts w:ascii="宋体" w:eastAsia="宋体" w:hAnsi="宋体" w:cs="宋体"/>
          <w:color w:val="000000"/>
          <w:sz w:val="24"/>
        </w:rPr>
        <w:t xml:space="preserve">1015b </w:t>
      </w:r>
      <w:r>
        <w:rPr>
          <w:rFonts w:ascii="宋体" w:eastAsia="宋体" w:hAnsi="宋体" w:cs="宋体"/>
          <w:color w:val="000000"/>
          <w:sz w:val="24"/>
        </w:rPr>
        <w:t>受或在做着它所必需做的事情，只是因为某些强迫力量迫得它不能照自己的脈博来活动；因为有所必然，事物就不得不然。</w:t>
      </w:r>
      <w:r>
        <w:rPr>
          <w:rFonts w:ascii="宋体" w:eastAsia="宋体" w:hAnsi="宋体" w:cs="宋体"/>
          <w:color w:val="000000"/>
          <w:sz w:val="24"/>
        </w:rPr>
        <w:t xml:space="preserve"> </w:t>
      </w:r>
      <w:r>
        <w:rPr>
          <w:rFonts w:ascii="宋体" w:eastAsia="宋体" w:hAnsi="宋体" w:cs="宋体"/>
          <w:color w:val="000000"/>
          <w:sz w:val="24"/>
        </w:rPr>
        <w:t>关于</w:t>
      </w:r>
    </w:p>
    <w:p w:rsidR="00374711" w:rsidRDefault="000C031C">
      <w:pPr>
        <w:autoSpaceDE w:val="0"/>
        <w:autoSpaceDN w:val="0"/>
        <w:spacing w:before="280" w:line="320" w:lineRule="atLeast"/>
        <w:ind w:left="1520" w:right="820" w:firstLine="500"/>
        <w:rPr>
          <w:sz w:val="24"/>
        </w:rPr>
      </w:pPr>
      <w:r>
        <w:rPr>
          <w:rFonts w:ascii="宋体" w:eastAsia="宋体" w:hAnsi="宋体" w:cs="宋体"/>
          <w:color w:val="000000"/>
          <w:sz w:val="24"/>
        </w:rPr>
        <w:t>①Yv àrohdβn(</w:t>
      </w:r>
      <w:r>
        <w:rPr>
          <w:rFonts w:ascii="宋体" w:eastAsia="宋体" w:hAnsi="宋体" w:cs="宋体"/>
          <w:color w:val="000000"/>
          <w:sz w:val="24"/>
        </w:rPr>
        <w:t>为了牟利</w:t>
      </w:r>
      <w:r>
        <w:rPr>
          <w:rFonts w:ascii="宋体" w:eastAsia="宋体" w:hAnsi="宋体" w:cs="宋体"/>
          <w:color w:val="000000"/>
          <w:sz w:val="24"/>
        </w:rPr>
        <w:t>),</w:t>
      </w:r>
      <w:r>
        <w:rPr>
          <w:rFonts w:ascii="宋体" w:eastAsia="宋体" w:hAnsi="宋体" w:cs="宋体"/>
          <w:color w:val="000000"/>
          <w:sz w:val="24"/>
        </w:rPr>
        <w:t>旧本作</w:t>
      </w:r>
      <w:r>
        <w:rPr>
          <w:rFonts w:ascii="宋体" w:eastAsia="宋体" w:hAnsi="宋体" w:cs="宋体"/>
          <w:color w:val="000000"/>
          <w:sz w:val="24"/>
        </w:rPr>
        <w:t>μì jàzrojahr</w:t>
      </w:r>
      <w:r>
        <w:rPr>
          <w:rFonts w:ascii="宋体" w:eastAsia="宋体" w:hAnsi="宋体" w:cs="宋体"/>
          <w:color w:val="000000"/>
          <w:sz w:val="24"/>
        </w:rPr>
        <w:t>或</w:t>
      </w:r>
      <w:r>
        <w:rPr>
          <w:rFonts w:ascii="宋体" w:eastAsia="宋体" w:hAnsi="宋体" w:cs="宋体"/>
          <w:color w:val="000000"/>
          <w:sz w:val="24"/>
        </w:rPr>
        <w:t>ui'enthrp,</w:t>
      </w:r>
      <w:r>
        <w:rPr>
          <w:rFonts w:ascii="宋体" w:eastAsia="宋体" w:hAnsi="宋体" w:cs="宋体"/>
          <w:color w:val="000000"/>
          <w:sz w:val="24"/>
        </w:rPr>
        <w:t>诠释家解謂</w:t>
      </w:r>
      <w:r>
        <w:rPr>
          <w:rFonts w:ascii="宋体" w:eastAsia="宋体" w:hAnsi="宋体" w:cs="宋体"/>
          <w:color w:val="000000"/>
          <w:sz w:val="24"/>
        </w:rPr>
        <w:t>“</w:t>
      </w:r>
      <w:r>
        <w:rPr>
          <w:rFonts w:ascii="宋体" w:eastAsia="宋体" w:hAnsi="宋体" w:cs="宋体"/>
          <w:color w:val="000000"/>
          <w:sz w:val="24"/>
        </w:rPr>
        <w:t>免得財物被刼</w:t>
      </w:r>
      <w:r>
        <w:rPr>
          <w:rFonts w:ascii="宋体" w:eastAsia="宋体" w:hAnsi="宋体" w:cs="宋体"/>
          <w:color w:val="000000"/>
          <w:sz w:val="24"/>
        </w:rPr>
        <w:t>”</w:t>
      </w:r>
      <w:r>
        <w:rPr>
          <w:rFonts w:ascii="宋体" w:eastAsia="宋体" w:hAnsi="宋体" w:cs="宋体"/>
          <w:color w:val="000000"/>
          <w:sz w:val="24"/>
        </w:rPr>
        <w:t>，系指在公元前</w:t>
      </w:r>
      <w:r>
        <w:rPr>
          <w:rFonts w:ascii="宋体" w:eastAsia="宋体" w:hAnsi="宋体" w:cs="宋体"/>
          <w:color w:val="000000"/>
          <w:sz w:val="24"/>
        </w:rPr>
        <w:t xml:space="preserve"> 480</w:t>
      </w:r>
      <w:r>
        <w:rPr>
          <w:rFonts w:ascii="宋体" w:eastAsia="宋体" w:hAnsi="宋体" w:cs="宋体"/>
          <w:color w:val="000000"/>
          <w:sz w:val="24"/>
        </w:rPr>
        <w:t>年雅典因东方有警，居民相率携帶財物上船入海避难事。</w:t>
      </w:r>
    </w:p>
    <w:p w:rsidR="00374711" w:rsidRDefault="000C031C">
      <w:pPr>
        <w:autoSpaceDE w:val="0"/>
        <w:autoSpaceDN w:val="0"/>
        <w:spacing w:line="290" w:lineRule="atLeast"/>
        <w:ind w:left="1600" w:right="760" w:firstLine="420"/>
        <w:rPr>
          <w:sz w:val="24"/>
        </w:rPr>
      </w:pPr>
      <w:r>
        <w:rPr>
          <w:rFonts w:ascii="宋体" w:eastAsia="宋体" w:hAnsi="宋体" w:cs="宋体"/>
          <w:color w:val="000000"/>
          <w:sz w:val="24"/>
        </w:rPr>
        <w:t>②</w:t>
      </w:r>
      <w:r>
        <w:rPr>
          <w:rFonts w:ascii="宋体" w:eastAsia="宋体" w:hAnsi="宋体" w:cs="宋体"/>
          <w:color w:val="000000"/>
          <w:sz w:val="24"/>
        </w:rPr>
        <w:t>見希勒編</w:t>
      </w:r>
      <w:r>
        <w:rPr>
          <w:rFonts w:ascii="宋体" w:eastAsia="宋体" w:hAnsi="宋体" w:cs="宋体"/>
          <w:color w:val="000000"/>
          <w:sz w:val="24"/>
        </w:rPr>
        <w:t>“</w:t>
      </w:r>
      <w:r>
        <w:rPr>
          <w:rFonts w:ascii="宋体" w:eastAsia="宋体" w:hAnsi="宋体" w:cs="宋体"/>
          <w:color w:val="000000"/>
          <w:sz w:val="24"/>
        </w:rPr>
        <w:t>殘篇</w:t>
      </w:r>
      <w:r>
        <w:rPr>
          <w:rFonts w:ascii="宋体" w:eastAsia="宋体" w:hAnsi="宋体" w:cs="宋体"/>
          <w:color w:val="000000"/>
          <w:sz w:val="24"/>
        </w:rPr>
        <w:t>”8</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欧雄諾</w:t>
      </w:r>
      <w:r>
        <w:rPr>
          <w:rFonts w:ascii="宋体" w:eastAsia="宋体" w:hAnsi="宋体" w:cs="宋体"/>
          <w:color w:val="000000"/>
          <w:sz w:val="24"/>
        </w:rPr>
        <w:t>(Evenus)</w:t>
      </w:r>
      <w:r>
        <w:rPr>
          <w:rFonts w:ascii="宋体" w:eastAsia="宋体" w:hAnsi="宋体" w:cs="宋体"/>
          <w:color w:val="000000"/>
          <w:sz w:val="24"/>
        </w:rPr>
        <w:t>为朴罗詩人，約与苏格拉底同时。</w:t>
      </w:r>
      <w:r>
        <w:rPr>
          <w:rFonts w:ascii="宋体" w:eastAsia="宋体" w:hAnsi="宋体" w:cs="宋体"/>
          <w:color w:val="000000"/>
          <w:sz w:val="24"/>
        </w:rPr>
        <w:t xml:space="preserve"> </w:t>
      </w:r>
      <w:r>
        <w:rPr>
          <w:rFonts w:ascii="宋体" w:eastAsia="宋体" w:hAnsi="宋体" w:cs="宋体"/>
          <w:color w:val="000000"/>
          <w:sz w:val="24"/>
        </w:rPr>
        <w:t>亞斯克来比謂欧为詭辯学派。</w:t>
      </w:r>
    </w:p>
    <w:p w:rsidR="00374711" w:rsidRDefault="000C031C">
      <w:pPr>
        <w:autoSpaceDE w:val="0"/>
        <w:autoSpaceDN w:val="0"/>
        <w:spacing w:before="40" w:line="260" w:lineRule="atLeast"/>
        <w:ind w:left="2020"/>
        <w:rPr>
          <w:sz w:val="24"/>
        </w:rPr>
      </w:pPr>
      <w:r>
        <w:rPr>
          <w:rFonts w:ascii="宋体" w:eastAsia="宋体" w:hAnsi="宋体" w:cs="宋体"/>
          <w:color w:val="000000"/>
          <w:sz w:val="24"/>
        </w:rPr>
        <w:t>③</w:t>
      </w:r>
      <w:r>
        <w:rPr>
          <w:rFonts w:ascii="宋体" w:eastAsia="宋体" w:hAnsi="宋体" w:cs="宋体"/>
          <w:color w:val="000000"/>
          <w:sz w:val="24"/>
        </w:rPr>
        <w:t>語見索福克里詩剧</w:t>
      </w:r>
      <w:r>
        <w:rPr>
          <w:rFonts w:ascii="宋体" w:eastAsia="宋体" w:hAnsi="宋体" w:cs="宋体"/>
          <w:color w:val="000000"/>
          <w:sz w:val="24"/>
        </w:rPr>
        <w:t>“</w:t>
      </w:r>
      <w:r>
        <w:rPr>
          <w:rFonts w:ascii="宋体" w:eastAsia="宋体" w:hAnsi="宋体" w:cs="宋体"/>
          <w:color w:val="000000"/>
          <w:sz w:val="24"/>
        </w:rPr>
        <w:t>埃来克特拉</w:t>
      </w:r>
      <w:r>
        <w:rPr>
          <w:rFonts w:ascii="宋体" w:eastAsia="宋体" w:hAnsi="宋体" w:cs="宋体"/>
          <w:color w:val="000000"/>
          <w:sz w:val="24"/>
        </w:rPr>
        <w:t>”(Electra) 256</w:t>
      </w:r>
      <w:r>
        <w:rPr>
          <w:rFonts w:ascii="宋体" w:eastAsia="宋体" w:hAnsi="宋体" w:cs="宋体"/>
          <w:color w:val="000000"/>
          <w:sz w:val="24"/>
        </w:rPr>
        <w:t>行</w:t>
      </w:r>
      <w:r>
        <w:rPr>
          <w:rFonts w:ascii="宋体" w:eastAsia="宋体" w:hAnsi="宋体" w:cs="宋体"/>
          <w:color w:val="000000"/>
          <w:sz w:val="24"/>
        </w:rPr>
        <w:t>(</w:t>
      </w:r>
      <w:r>
        <w:rPr>
          <w:rFonts w:ascii="宋体" w:eastAsia="宋体" w:hAnsi="宋体" w:cs="宋体"/>
          <w:color w:val="000000"/>
          <w:sz w:val="24"/>
        </w:rPr>
        <w:t>剧本原文微異</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180" w:line="260" w:lineRule="atLeast"/>
        <w:ind w:left="8520"/>
        <w:rPr>
          <w:sz w:val="24"/>
        </w:rPr>
      </w:pPr>
      <w:r>
        <w:rPr>
          <w:rFonts w:ascii="宋体" w:eastAsia="宋体" w:hAnsi="宋体" w:cs="宋体"/>
          <w:color w:val="000000"/>
          <w:sz w:val="24"/>
        </w:rPr>
        <w:t>89 ·</w:t>
      </w:r>
      <w:r>
        <w:br w:type="page"/>
      </w:r>
    </w:p>
    <w:p w:rsidR="00374711" w:rsidRDefault="000C031C">
      <w:pPr>
        <w:autoSpaceDE w:val="0"/>
        <w:autoSpaceDN w:val="0"/>
        <w:spacing w:before="620" w:line="180" w:lineRule="atLeast"/>
        <w:ind w:left="800"/>
        <w:rPr>
          <w:sz w:val="27"/>
        </w:rPr>
      </w:pPr>
      <w:r>
        <w:rPr>
          <w:rFonts w:ascii="宋体" w:eastAsia="宋体" w:hAnsi="宋体" w:cs="宋体"/>
          <w:color w:val="000000"/>
          <w:sz w:val="27"/>
        </w:rPr>
        <w:lastRenderedPageBreak/>
        <w:t>△ 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1015</w:t>
      </w:r>
      <w:r>
        <w:rPr>
          <w:rFonts w:ascii="宋体" w:eastAsia="宋体" w:hAnsi="宋体" w:cs="宋体"/>
          <w:color w:val="000000"/>
          <w:sz w:val="27"/>
        </w:rPr>
        <w:t>b</w:t>
      </w:r>
    </w:p>
    <w:p w:rsidR="00374711" w:rsidRDefault="000C031C">
      <w:pPr>
        <w:autoSpaceDE w:val="0"/>
        <w:autoSpaceDN w:val="0"/>
        <w:spacing w:before="160" w:line="460" w:lineRule="atLeast"/>
        <w:ind w:left="920" w:right="660" w:firstLine="280"/>
        <w:rPr>
          <w:sz w:val="27"/>
        </w:rPr>
      </w:pPr>
      <w:r>
        <w:rPr>
          <w:rFonts w:ascii="宋体" w:eastAsia="宋体" w:hAnsi="宋体" w:cs="宋体"/>
          <w:color w:val="000000"/>
          <w:sz w:val="27"/>
        </w:rPr>
        <w:t>“</w:t>
      </w:r>
      <w:r>
        <w:rPr>
          <w:rFonts w:ascii="宋体" w:eastAsia="宋体" w:hAnsi="宋体" w:cs="宋体"/>
          <w:color w:val="000000"/>
          <w:sz w:val="27"/>
        </w:rPr>
        <w:t>生</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善</w:t>
      </w:r>
      <w:r>
        <w:rPr>
          <w:rFonts w:ascii="宋体" w:eastAsia="宋体" w:hAnsi="宋体" w:cs="宋体"/>
          <w:color w:val="000000"/>
          <w:sz w:val="27"/>
        </w:rPr>
        <w:t>”</w:t>
      </w:r>
      <w:r>
        <w:rPr>
          <w:rFonts w:ascii="宋体" w:eastAsia="宋体" w:hAnsi="宋体" w:cs="宋体"/>
          <w:color w:val="000000"/>
          <w:sz w:val="27"/>
        </w:rPr>
        <w:t>也与此相似；如果沒有某些条件，这就不能有</w:t>
      </w:r>
      <w:r>
        <w:rPr>
          <w:rFonts w:ascii="宋体" w:eastAsia="宋体" w:hAnsi="宋体" w:cs="宋体"/>
          <w:color w:val="000000"/>
          <w:sz w:val="27"/>
        </w:rPr>
        <w:t>“</w:t>
      </w:r>
      <w:r>
        <w:rPr>
          <w:rFonts w:ascii="宋体" w:eastAsia="宋体" w:hAnsi="宋体" w:cs="宋体"/>
          <w:color w:val="000000"/>
          <w:sz w:val="27"/>
        </w:rPr>
        <w:t>生</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5 “</w:t>
      </w:r>
      <w:r>
        <w:rPr>
          <w:rFonts w:ascii="宋体" w:eastAsia="宋体" w:hAnsi="宋体" w:cs="宋体"/>
          <w:color w:val="000000"/>
          <w:sz w:val="27"/>
        </w:rPr>
        <w:t>善</w:t>
      </w:r>
      <w:r>
        <w:rPr>
          <w:rFonts w:ascii="宋体" w:eastAsia="宋体" w:hAnsi="宋体" w:cs="宋体"/>
          <w:color w:val="000000"/>
          <w:sz w:val="27"/>
        </w:rPr>
        <w:t>”</w:t>
      </w:r>
      <w:r>
        <w:rPr>
          <w:rFonts w:ascii="宋体" w:eastAsia="宋体" w:hAnsi="宋体" w:cs="宋体"/>
          <w:color w:val="000000"/>
          <w:sz w:val="27"/>
        </w:rPr>
        <w:t>；这些条件是</w:t>
      </w:r>
      <w:r>
        <w:rPr>
          <w:rFonts w:ascii="宋体" w:eastAsia="宋体" w:hAnsi="宋体" w:cs="宋体"/>
          <w:color w:val="000000"/>
          <w:sz w:val="27"/>
        </w:rPr>
        <w:t>“</w:t>
      </w:r>
      <w:r>
        <w:rPr>
          <w:rFonts w:ascii="宋体" w:eastAsia="宋体" w:hAnsi="宋体" w:cs="宋体"/>
          <w:color w:val="000000"/>
          <w:sz w:val="27"/>
        </w:rPr>
        <w:t>必需的</w:t>
      </w:r>
      <w:r>
        <w:rPr>
          <w:rFonts w:ascii="宋体" w:eastAsia="宋体" w:hAnsi="宋体" w:cs="宋体"/>
          <w:color w:val="000000"/>
          <w:sz w:val="27"/>
        </w:rPr>
        <w:t>”</w:t>
      </w:r>
      <w:r>
        <w:rPr>
          <w:rFonts w:ascii="宋体" w:eastAsia="宋体" w:hAnsi="宋体" w:cs="宋体"/>
          <w:color w:val="000000"/>
          <w:sz w:val="27"/>
        </w:rPr>
        <w:t>，而凡是这一类原因就說是一种必需。</w:t>
      </w:r>
    </w:p>
    <w:p w:rsidR="00374711" w:rsidRDefault="000C031C">
      <w:pPr>
        <w:autoSpaceDE w:val="0"/>
        <w:autoSpaceDN w:val="0"/>
        <w:spacing w:line="480" w:lineRule="atLeast"/>
        <w:ind w:left="1160" w:right="640" w:firstLine="600"/>
        <w:rPr>
          <w:sz w:val="27"/>
        </w:rPr>
      </w:pPr>
      <w:r>
        <w:rPr>
          <w:rFonts w:ascii="宋体" w:eastAsia="宋体" w:hAnsi="宋体" w:cs="宋体"/>
          <w:color w:val="000000"/>
          <w:sz w:val="27"/>
        </w:rPr>
        <w:t>(</w:t>
      </w:r>
      <w:r>
        <w:rPr>
          <w:rFonts w:ascii="宋体" w:eastAsia="宋体" w:hAnsi="宋体" w:cs="宋体"/>
          <w:color w:val="000000"/>
          <w:sz w:val="27"/>
        </w:rPr>
        <w:t>四</w:t>
      </w:r>
      <w:r>
        <w:rPr>
          <w:rFonts w:ascii="宋体" w:eastAsia="宋体" w:hAnsi="宋体" w:cs="宋体"/>
          <w:color w:val="000000"/>
          <w:sz w:val="27"/>
        </w:rPr>
        <w:t>)</w:t>
      </w:r>
      <w:r>
        <w:rPr>
          <w:rFonts w:ascii="宋体" w:eastAsia="宋体" w:hAnsi="宋体" w:cs="宋体"/>
          <w:color w:val="000000"/>
          <w:sz w:val="27"/>
        </w:rPr>
        <w:t>又，实証也是一种</w:t>
      </w:r>
      <w:r>
        <w:rPr>
          <w:rFonts w:ascii="宋体" w:eastAsia="宋体" w:hAnsi="宋体" w:cs="宋体"/>
          <w:color w:val="000000"/>
          <w:sz w:val="27"/>
        </w:rPr>
        <w:t>“</w:t>
      </w:r>
      <w:r>
        <w:rPr>
          <w:rFonts w:ascii="宋体" w:eastAsia="宋体" w:hAnsi="宋体" w:cs="宋体"/>
          <w:color w:val="000000"/>
          <w:sz w:val="27"/>
        </w:rPr>
        <w:t>必需</w:t>
      </w:r>
      <w:r>
        <w:rPr>
          <w:rFonts w:ascii="宋体" w:eastAsia="宋体" w:hAnsi="宋体" w:cs="宋体"/>
          <w:color w:val="000000"/>
          <w:sz w:val="27"/>
        </w:rPr>
        <w:t>”</w:t>
      </w:r>
      <w:r>
        <w:rPr>
          <w:rFonts w:ascii="宋体" w:eastAsia="宋体" w:hAnsi="宋体" w:cs="宋体"/>
          <w:color w:val="000000"/>
          <w:sz w:val="27"/>
        </w:rPr>
        <w:t>，因为有充分的証明，結論就不</w:t>
      </w:r>
      <w:r>
        <w:rPr>
          <w:rFonts w:ascii="宋体" w:eastAsia="宋体" w:hAnsi="宋体" w:cs="宋体"/>
          <w:color w:val="000000"/>
          <w:sz w:val="27"/>
        </w:rPr>
        <w:t>能不是这样的結論了；这个</w:t>
      </w:r>
      <w:r>
        <w:rPr>
          <w:rFonts w:ascii="宋体" w:eastAsia="宋体" w:hAnsi="宋体" w:cs="宋体"/>
          <w:color w:val="000000"/>
          <w:sz w:val="27"/>
        </w:rPr>
        <w:t>“</w:t>
      </w:r>
      <w:r>
        <w:rPr>
          <w:rFonts w:ascii="宋体" w:eastAsia="宋体" w:hAnsi="宋体" w:cs="宋体"/>
          <w:color w:val="000000"/>
          <w:sz w:val="27"/>
        </w:rPr>
        <w:t>必需</w:t>
      </w:r>
      <w:r>
        <w:rPr>
          <w:rFonts w:ascii="宋体" w:eastAsia="宋体" w:hAnsi="宋体" w:cs="宋体"/>
          <w:color w:val="000000"/>
          <w:sz w:val="27"/>
        </w:rPr>
        <w:t>”</w:t>
      </w:r>
      <w:r>
        <w:rPr>
          <w:rFonts w:ascii="宋体" w:eastAsia="宋体" w:hAnsi="宋体" w:cs="宋体"/>
          <w:color w:val="000000"/>
          <w:sz w:val="27"/>
        </w:rPr>
        <w:t>的原因就是第一前題，凭着那些前題，粽合論法的进行就非如此不可了。</w:t>
      </w:r>
    </w:p>
    <w:p w:rsidR="00374711" w:rsidRDefault="000C031C">
      <w:pPr>
        <w:autoSpaceDE w:val="0"/>
        <w:autoSpaceDN w:val="0"/>
        <w:spacing w:line="470" w:lineRule="atLeast"/>
        <w:ind w:left="780" w:right="640" w:firstLine="20"/>
        <w:rPr>
          <w:sz w:val="27"/>
        </w:rPr>
      </w:pPr>
      <w:r>
        <w:rPr>
          <w:rFonts w:ascii="宋体" w:eastAsia="宋体" w:hAnsi="宋体" w:cs="宋体"/>
          <w:color w:val="000000"/>
          <w:sz w:val="27"/>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有些事物以别事物为它們所必需；而另一些事物則自己成为別事物所必需，自己却全无所需。在本义与狹义上講，</w:t>
      </w:r>
      <w:r>
        <w:rPr>
          <w:rFonts w:ascii="宋体" w:eastAsia="宋体" w:hAnsi="宋体" w:cs="宋体"/>
          <w:color w:val="000000"/>
          <w:sz w:val="27"/>
        </w:rPr>
        <w:t>“</w:t>
      </w:r>
      <w:r>
        <w:rPr>
          <w:rFonts w:ascii="宋体" w:eastAsia="宋体" w:hAnsi="宋体" w:cs="宋体"/>
          <w:color w:val="000000"/>
          <w:sz w:val="27"/>
        </w:rPr>
        <w:t>必需〈必然〉者</w:t>
      </w:r>
      <w:r>
        <w:rPr>
          <w:rFonts w:ascii="宋体" w:eastAsia="宋体" w:hAnsi="宋体" w:cs="宋体"/>
          <w:color w:val="000000"/>
          <w:sz w:val="27"/>
        </w:rPr>
        <w:t>”</w:t>
      </w:r>
      <w:r>
        <w:rPr>
          <w:rFonts w:ascii="宋体" w:eastAsia="宋体" w:hAnsi="宋体" w:cs="宋体"/>
          <w:color w:val="000000"/>
          <w:sz w:val="27"/>
        </w:rPr>
        <w:t>应是單純事物，这样的事物只在一个狀态存在。不能說它旣在这个狀态，又在那个狀态存在；要是这样，它就实际上不止一个狀</w:t>
      </w:r>
      <w:r>
        <w:rPr>
          <w:rFonts w:ascii="宋体" w:eastAsia="宋体" w:hAnsi="宋体" w:cs="宋体"/>
          <w:color w:val="000000"/>
          <w:sz w:val="27"/>
        </w:rPr>
        <w:t xml:space="preserve">15 </w:t>
      </w:r>
      <w:r>
        <w:rPr>
          <w:rFonts w:ascii="宋体" w:eastAsia="宋体" w:hAnsi="宋体" w:cs="宋体"/>
          <w:color w:val="000000"/>
          <w:sz w:val="27"/>
        </w:rPr>
        <w:t>态了。</w:t>
      </w:r>
      <w:r>
        <w:rPr>
          <w:rFonts w:ascii="宋体" w:eastAsia="宋体" w:hAnsi="宋体" w:cs="宋体"/>
          <w:color w:val="000000"/>
          <w:sz w:val="27"/>
        </w:rPr>
        <w:t xml:space="preserve"> </w:t>
      </w:r>
      <w:r>
        <w:rPr>
          <w:rFonts w:ascii="宋体" w:eastAsia="宋体" w:hAnsi="宋体" w:cs="宋体"/>
          <w:color w:val="000000"/>
          <w:sz w:val="27"/>
        </w:rPr>
        <w:t>所以，凡是不变而永恆的事物，就由于單純之故，无可加以强迫，也沒有什么抑止自己的本性。</w:t>
      </w:r>
    </w:p>
    <w:p w:rsidR="00374711" w:rsidRDefault="000C031C">
      <w:pPr>
        <w:autoSpaceDE w:val="0"/>
        <w:autoSpaceDN w:val="0"/>
        <w:spacing w:before="160" w:line="300" w:lineRule="atLeast"/>
        <w:ind w:left="62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六</w:t>
      </w:r>
    </w:p>
    <w:p w:rsidR="00374711" w:rsidRDefault="000C031C">
      <w:pPr>
        <w:autoSpaceDE w:val="0"/>
        <w:autoSpaceDN w:val="0"/>
        <w:spacing w:before="40" w:line="469" w:lineRule="atLeast"/>
        <w:ind w:left="860" w:right="520" w:firstLine="900"/>
        <w:rPr>
          <w:sz w:val="27"/>
        </w:rPr>
      </w:pP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〈元一〉的命意，</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是由于屬性而为一，</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是由于本性〈由己〉而为一。</w:t>
      </w:r>
      <w:r>
        <w:rPr>
          <w:rFonts w:ascii="宋体" w:eastAsia="宋体" w:hAnsi="宋体" w:cs="宋体"/>
          <w:color w:val="000000"/>
          <w:sz w:val="27"/>
        </w:rPr>
        <w:t xml:space="preserve"> (</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屬性之为一者：例如哥里斯可与</w:t>
      </w:r>
      <w:r>
        <w:rPr>
          <w:rFonts w:ascii="宋体" w:eastAsia="宋体" w:hAnsi="宋体" w:cs="宋体"/>
          <w:color w:val="000000"/>
          <w:sz w:val="27"/>
        </w:rPr>
        <w:t>“</w:t>
      </w:r>
      <w:r>
        <w:rPr>
          <w:rFonts w:ascii="宋体" w:eastAsia="宋体" w:hAnsi="宋体" w:cs="宋体"/>
          <w:color w:val="000000"/>
          <w:sz w:val="27"/>
        </w:rPr>
        <w:t>文明的</w:t>
      </w:r>
      <w:r>
        <w:rPr>
          <w:rFonts w:ascii="宋体" w:eastAsia="宋体" w:hAnsi="宋体" w:cs="宋体"/>
          <w:color w:val="000000"/>
          <w:sz w:val="27"/>
        </w:rPr>
        <w:t>”</w:t>
      </w:r>
      <w:r>
        <w:rPr>
          <w:rFonts w:ascii="宋体" w:eastAsia="宋体" w:hAnsi="宋体" w:cs="宋体"/>
          <w:color w:val="000000"/>
          <w:sz w:val="27"/>
        </w:rPr>
        <w:t>以</w:t>
      </w:r>
      <w:r>
        <w:rPr>
          <w:rFonts w:ascii="宋体" w:eastAsia="宋体" w:hAnsi="宋体" w:cs="宋体"/>
          <w:color w:val="000000"/>
          <w:sz w:val="27"/>
        </w:rPr>
        <w:t xml:space="preserve">20 </w:t>
      </w:r>
      <w:r>
        <w:rPr>
          <w:rFonts w:ascii="宋体" w:eastAsia="宋体" w:hAnsi="宋体" w:cs="宋体"/>
          <w:color w:val="000000"/>
          <w:sz w:val="27"/>
        </w:rPr>
        <w:t>及</w:t>
      </w:r>
      <w:r>
        <w:rPr>
          <w:rFonts w:ascii="宋体" w:eastAsia="宋体" w:hAnsi="宋体" w:cs="宋体"/>
          <w:color w:val="000000"/>
          <w:sz w:val="27"/>
        </w:rPr>
        <w:t>“</w:t>
      </w:r>
      <w:r>
        <w:rPr>
          <w:rFonts w:ascii="宋体" w:eastAsia="宋体" w:hAnsi="宋体" w:cs="宋体"/>
          <w:color w:val="000000"/>
          <w:sz w:val="27"/>
        </w:rPr>
        <w:t>文明的哥里斯可</w:t>
      </w:r>
      <w:r>
        <w:rPr>
          <w:rFonts w:ascii="宋体" w:eastAsia="宋体" w:hAnsi="宋体" w:cs="宋体"/>
          <w:color w:val="000000"/>
          <w:sz w:val="27"/>
        </w:rPr>
        <w:t>”(</w:t>
      </w:r>
      <w:r>
        <w:rPr>
          <w:rFonts w:ascii="宋体" w:eastAsia="宋体" w:hAnsi="宋体" w:cs="宋体"/>
          <w:color w:val="000000"/>
          <w:sz w:val="27"/>
        </w:rPr>
        <w:t>这么說都指同一事物</w:t>
      </w:r>
      <w:r>
        <w:rPr>
          <w:rFonts w:ascii="宋体" w:eastAsia="宋体" w:hAnsi="宋体" w:cs="宋体"/>
          <w:color w:val="000000"/>
          <w:sz w:val="27"/>
        </w:rPr>
        <w:t>)</w:t>
      </w:r>
      <w:r>
        <w:rPr>
          <w:rFonts w:ascii="宋体" w:eastAsia="宋体" w:hAnsi="宋体" w:cs="宋体"/>
          <w:color w:val="000000"/>
          <w:sz w:val="27"/>
        </w:rPr>
        <w:t>；又如文明的人与正直的人和文明的哥里斯可与正直的哥里斯可。所有这些都在屬性上成为一；文明与正直都是同一本体的屬性，文明与哥里斯可則</w:t>
      </w:r>
      <w:r>
        <w:rPr>
          <w:rFonts w:ascii="宋体" w:eastAsia="宋体" w:hAnsi="宋体" w:cs="宋体"/>
          <w:color w:val="000000"/>
          <w:sz w:val="27"/>
        </w:rPr>
        <w:t xml:space="preserve"> </w:t>
      </w:r>
      <w:r>
        <w:rPr>
          <w:rFonts w:ascii="宋体" w:eastAsia="宋体" w:hAnsi="宋体" w:cs="宋体"/>
          <w:color w:val="000000"/>
          <w:sz w:val="27"/>
        </w:rPr>
        <w:t>一个是另一个的属性。相似地，</w:t>
      </w:r>
      <w:r>
        <w:rPr>
          <w:rFonts w:ascii="宋体" w:eastAsia="宋体" w:hAnsi="宋体" w:cs="宋体"/>
          <w:color w:val="000000"/>
          <w:sz w:val="27"/>
        </w:rPr>
        <w:t>“</w:t>
      </w:r>
      <w:r>
        <w:rPr>
          <w:rFonts w:ascii="宋体" w:eastAsia="宋体" w:hAnsi="宋体" w:cs="宋体"/>
          <w:color w:val="000000"/>
          <w:sz w:val="27"/>
        </w:rPr>
        <w:t>文明的哥里斯可</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哥里斯可</w:t>
      </w:r>
      <w:r>
        <w:rPr>
          <w:rFonts w:ascii="宋体" w:eastAsia="宋体" w:hAnsi="宋体" w:cs="宋体"/>
          <w:color w:val="000000"/>
          <w:sz w:val="27"/>
        </w:rPr>
        <w:t>”</w:t>
      </w:r>
      <w:r>
        <w:rPr>
          <w:rFonts w:ascii="宋体" w:eastAsia="宋体" w:hAnsi="宋体" w:cs="宋体"/>
          <w:color w:val="000000"/>
          <w:sz w:val="27"/>
        </w:rPr>
        <w:t>也</w:t>
      </w:r>
      <w:r>
        <w:rPr>
          <w:rFonts w:ascii="宋体" w:eastAsia="宋体" w:hAnsi="宋体" w:cs="宋体"/>
          <w:color w:val="000000"/>
          <w:sz w:val="27"/>
        </w:rPr>
        <w:t xml:space="preserve">25 </w:t>
      </w:r>
      <w:r>
        <w:rPr>
          <w:rFonts w:ascii="宋体" w:eastAsia="宋体" w:hAnsi="宋体" w:cs="宋体"/>
          <w:color w:val="000000"/>
          <w:sz w:val="27"/>
        </w:rPr>
        <w:t>是一，因那短語中</w:t>
      </w:r>
      <w:r>
        <w:rPr>
          <w:rFonts w:ascii="宋体" w:eastAsia="宋体" w:hAnsi="宋体" w:cs="宋体"/>
          <w:color w:val="000000"/>
          <w:sz w:val="27"/>
        </w:rPr>
        <w:t>“</w:t>
      </w:r>
      <w:r>
        <w:rPr>
          <w:rFonts w:ascii="宋体" w:eastAsia="宋体" w:hAnsi="宋体" w:cs="宋体"/>
          <w:color w:val="000000"/>
          <w:sz w:val="27"/>
        </w:rPr>
        <w:t>文明的</w:t>
      </w:r>
      <w:r>
        <w:rPr>
          <w:rFonts w:ascii="宋体" w:eastAsia="宋体" w:hAnsi="宋体" w:cs="宋体"/>
          <w:color w:val="000000"/>
          <w:sz w:val="27"/>
        </w:rPr>
        <w:t>”</w:t>
      </w:r>
      <w:r>
        <w:rPr>
          <w:rFonts w:ascii="宋体" w:eastAsia="宋体" w:hAnsi="宋体" w:cs="宋体"/>
          <w:color w:val="000000"/>
          <w:sz w:val="27"/>
        </w:rPr>
        <w:t>一字正是另一字哥里斯可的屬性；而</w:t>
      </w:r>
      <w:r>
        <w:rPr>
          <w:rFonts w:ascii="宋体" w:eastAsia="宋体" w:hAnsi="宋体" w:cs="宋体"/>
          <w:color w:val="000000"/>
          <w:sz w:val="27"/>
        </w:rPr>
        <w:t>“</w:t>
      </w:r>
      <w:r>
        <w:rPr>
          <w:rFonts w:ascii="宋体" w:eastAsia="宋体" w:hAnsi="宋体" w:cs="宋体"/>
          <w:color w:val="000000"/>
          <w:sz w:val="27"/>
        </w:rPr>
        <w:t>文明的哥里斯可</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正直的哥里斯可</w:t>
      </w:r>
      <w:r>
        <w:rPr>
          <w:rFonts w:ascii="宋体" w:eastAsia="宋体" w:hAnsi="宋体" w:cs="宋体"/>
          <w:color w:val="000000"/>
          <w:sz w:val="27"/>
        </w:rPr>
        <w:t>”</w:t>
      </w:r>
      <w:r>
        <w:rPr>
          <w:rFonts w:ascii="宋体" w:eastAsia="宋体" w:hAnsi="宋体" w:cs="宋体"/>
          <w:color w:val="000000"/>
          <w:sz w:val="27"/>
        </w:rPr>
        <w:t>也該是一，因为这兩短語的一部分都是同一主</w:t>
      </w:r>
      <w:r>
        <w:rPr>
          <w:rFonts w:ascii="宋体" w:eastAsia="宋体" w:hAnsi="宋体" w:cs="宋体"/>
          <w:color w:val="000000"/>
          <w:sz w:val="27"/>
        </w:rPr>
        <w:t>題的屬性。</w:t>
      </w:r>
      <w:r>
        <w:rPr>
          <w:rFonts w:ascii="宋体" w:eastAsia="宋体" w:hAnsi="宋体" w:cs="宋体"/>
          <w:color w:val="000000"/>
          <w:sz w:val="27"/>
        </w:rPr>
        <w:t xml:space="preserve"> </w:t>
      </w:r>
      <w:r>
        <w:rPr>
          <w:rFonts w:ascii="宋体" w:eastAsia="宋体" w:hAnsi="宋体" w:cs="宋体"/>
          <w:color w:val="000000"/>
          <w:sz w:val="27"/>
        </w:rPr>
        <w:t>說明一科屬或任何普逼名詞的屬</w:t>
      </w:r>
      <w:r>
        <w:rPr>
          <w:rFonts w:ascii="宋体" w:eastAsia="宋体" w:hAnsi="宋体" w:cs="宋体"/>
          <w:color w:val="000000"/>
          <w:sz w:val="27"/>
        </w:rPr>
        <w:t xml:space="preserve">30 </w:t>
      </w:r>
      <w:r>
        <w:rPr>
          <w:rFonts w:ascii="宋体" w:eastAsia="宋体" w:hAnsi="宋体" w:cs="宋体"/>
          <w:color w:val="000000"/>
          <w:sz w:val="27"/>
        </w:rPr>
        <w:t>性者，亦与此相似，例如說</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文明人</w:t>
      </w:r>
      <w:r>
        <w:rPr>
          <w:rFonts w:ascii="宋体" w:eastAsia="宋体" w:hAnsi="宋体" w:cs="宋体"/>
          <w:color w:val="000000"/>
          <w:sz w:val="27"/>
        </w:rPr>
        <w:t>”</w:t>
      </w:r>
      <w:r>
        <w:rPr>
          <w:rFonts w:ascii="宋体" w:eastAsia="宋体" w:hAnsi="宋体" w:cs="宋体"/>
          <w:color w:val="000000"/>
          <w:sz w:val="27"/>
        </w:rPr>
        <w:t>相合一；因为</w:t>
      </w:r>
      <w:r>
        <w:rPr>
          <w:rFonts w:ascii="宋体" w:eastAsia="宋体" w:hAnsi="宋体" w:cs="宋体"/>
          <w:color w:val="000000"/>
          <w:sz w:val="27"/>
        </w:rPr>
        <w:t>“</w:t>
      </w:r>
      <w:r>
        <w:rPr>
          <w:rFonts w:ascii="宋体" w:eastAsia="宋体" w:hAnsi="宋体" w:cs="宋体"/>
          <w:color w:val="000000"/>
          <w:sz w:val="27"/>
        </w:rPr>
        <w:t>文明</w:t>
      </w:r>
      <w:r>
        <w:rPr>
          <w:rFonts w:ascii="宋体" w:eastAsia="宋体" w:hAnsi="宋体" w:cs="宋体"/>
          <w:color w:val="000000"/>
          <w:sz w:val="27"/>
        </w:rPr>
        <w:t>”</w:t>
      </w:r>
      <w:r>
        <w:rPr>
          <w:rFonts w:ascii="宋体" w:eastAsia="宋体" w:hAnsi="宋体" w:cs="宋体"/>
          <w:color w:val="000000"/>
          <w:sz w:val="27"/>
        </w:rPr>
        <w:t>可以是一般人的屬性，也可以是某个人</w:t>
      </w:r>
      <w:r>
        <w:rPr>
          <w:rFonts w:ascii="宋体" w:eastAsia="宋体" w:hAnsi="宋体" w:cs="宋体"/>
          <w:color w:val="000000"/>
          <w:sz w:val="27"/>
        </w:rPr>
        <w:t>(</w:t>
      </w:r>
      <w:r>
        <w:rPr>
          <w:rFonts w:ascii="宋体" w:eastAsia="宋体" w:hAnsi="宋体" w:cs="宋体"/>
          <w:color w:val="000000"/>
          <w:sz w:val="27"/>
        </w:rPr>
        <w:t>如</w:t>
      </w:r>
      <w:r>
        <w:rPr>
          <w:rFonts w:ascii="宋体" w:eastAsia="宋体" w:hAnsi="宋体" w:cs="宋体"/>
          <w:color w:val="000000"/>
          <w:sz w:val="27"/>
        </w:rPr>
        <w:t>“</w:t>
      </w:r>
      <w:r>
        <w:rPr>
          <w:rFonts w:ascii="宋体" w:eastAsia="宋体" w:hAnsi="宋体" w:cs="宋体"/>
          <w:color w:val="000000"/>
          <w:sz w:val="27"/>
        </w:rPr>
        <w:t>哥里斯可</w:t>
      </w:r>
      <w:r>
        <w:rPr>
          <w:rFonts w:ascii="宋体" w:eastAsia="宋体" w:hAnsi="宋体" w:cs="宋体"/>
          <w:color w:val="000000"/>
          <w:sz w:val="27"/>
        </w:rPr>
        <w:t>”)</w:t>
      </w:r>
      <w:r>
        <w:rPr>
          <w:rFonts w:ascii="宋体" w:eastAsia="宋体" w:hAnsi="宋体" w:cs="宋体"/>
          <w:color w:val="000000"/>
          <w:sz w:val="27"/>
        </w:rPr>
        <w:t>的屬性。</w:t>
      </w:r>
      <w:r>
        <w:rPr>
          <w:rFonts w:ascii="宋体" w:eastAsia="宋体" w:hAnsi="宋体" w:cs="宋体"/>
          <w:color w:val="000000"/>
          <w:sz w:val="27"/>
        </w:rPr>
        <w:t xml:space="preserve"> </w:t>
      </w:r>
      <w:r>
        <w:rPr>
          <w:rFonts w:ascii="宋体" w:eastAsia="宋体" w:hAnsi="宋体" w:cs="宋体"/>
          <w:color w:val="000000"/>
          <w:sz w:val="27"/>
        </w:rPr>
        <w:t>可是这兩屬性虽則同归于人，其間却又有所不同，文明之屬于人类</w:t>
      </w:r>
      <w:r>
        <w:rPr>
          <w:rFonts w:ascii="宋体" w:eastAsia="宋体" w:hAnsi="宋体" w:cs="宋体"/>
          <w:color w:val="000000"/>
          <w:sz w:val="27"/>
        </w:rPr>
        <w:t xml:space="preserve">35 </w:t>
      </w:r>
      <w:r>
        <w:rPr>
          <w:rFonts w:ascii="宋体" w:eastAsia="宋体" w:hAnsi="宋体" w:cs="宋体"/>
          <w:color w:val="000000"/>
          <w:sz w:val="27"/>
        </w:rPr>
        <w:t>者，合一于包括科屬之本体，文明之屬于哥里斯可者合一于个別本体的狀态或其秉賦。</w:t>
      </w:r>
      <w:r>
        <w:rPr>
          <w:rFonts w:ascii="宋体" w:eastAsia="宋体" w:hAnsi="宋体" w:cs="宋体"/>
          <w:color w:val="000000"/>
          <w:sz w:val="27"/>
        </w:rPr>
        <w:t xml:space="preserve"> </w:t>
      </w:r>
      <w:r>
        <w:rPr>
          <w:rFonts w:ascii="宋体" w:eastAsia="宋体" w:hAnsi="宋体" w:cs="宋体"/>
          <w:color w:val="000000"/>
          <w:sz w:val="27"/>
        </w:rPr>
        <w:t>事物之由于屬性而为</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的，就是这样。</w:t>
      </w:r>
    </w:p>
    <w:p w:rsidR="00374711" w:rsidRDefault="000C031C">
      <w:pPr>
        <w:autoSpaceDE w:val="0"/>
        <w:autoSpaceDN w:val="0"/>
        <w:spacing w:before="160" w:line="320" w:lineRule="atLeast"/>
        <w:ind w:left="460"/>
        <w:rPr>
          <w:sz w:val="27"/>
        </w:rPr>
      </w:pPr>
      <w:r>
        <w:rPr>
          <w:rFonts w:ascii="宋体" w:eastAsia="宋体" w:hAnsi="宋体" w:cs="宋体"/>
          <w:color w:val="000000"/>
          <w:sz w:val="27"/>
        </w:rPr>
        <w:t>1016a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事物之由于本性而为一的，</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有些为了它們是延續的，</w:t>
      </w:r>
    </w:p>
    <w:p w:rsidR="00374711" w:rsidRDefault="000C031C">
      <w:pPr>
        <w:autoSpaceDE w:val="0"/>
        <w:autoSpaceDN w:val="0"/>
        <w:spacing w:before="200" w:line="300" w:lineRule="atLeast"/>
        <w:ind w:left="800"/>
        <w:rPr>
          <w:sz w:val="27"/>
        </w:rPr>
      </w:pPr>
      <w:r>
        <w:rPr>
          <w:rFonts w:ascii="宋体" w:eastAsia="宋体" w:hAnsi="宋体" w:cs="宋体"/>
          <w:color w:val="000000"/>
          <w:sz w:val="27"/>
        </w:rPr>
        <w:t>· 80 ·</w:t>
      </w:r>
      <w:r>
        <w:br w:type="page"/>
      </w:r>
    </w:p>
    <w:p w:rsidR="00374711" w:rsidRDefault="000C031C">
      <w:pPr>
        <w:autoSpaceDE w:val="0"/>
        <w:autoSpaceDN w:val="0"/>
        <w:spacing w:before="900" w:line="180" w:lineRule="atLeast"/>
        <w:ind w:left="700"/>
        <w:rPr>
          <w:sz w:val="26"/>
        </w:rPr>
      </w:pPr>
      <w:r>
        <w:rPr>
          <w:rFonts w:ascii="宋体" w:eastAsia="宋体" w:hAnsi="宋体" w:cs="宋体"/>
          <w:color w:val="000000"/>
          <w:sz w:val="26"/>
        </w:rPr>
        <w:lastRenderedPageBreak/>
        <w:t>1</w:t>
      </w:r>
      <w:r>
        <w:rPr>
          <w:rFonts w:ascii="宋体" w:eastAsia="宋体" w:hAnsi="宋体" w:cs="宋体"/>
          <w:color w:val="000000"/>
          <w:sz w:val="26"/>
          <w:u w:val="single"/>
        </w:rPr>
        <w:t>016a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△6</w:t>
      </w:r>
    </w:p>
    <w:p w:rsidR="00374711" w:rsidRDefault="000C031C">
      <w:pPr>
        <w:autoSpaceDE w:val="0"/>
        <w:autoSpaceDN w:val="0"/>
        <w:spacing w:before="120" w:line="477" w:lineRule="atLeast"/>
        <w:ind w:left="780" w:right="620" w:firstLine="380"/>
        <w:rPr>
          <w:sz w:val="26"/>
        </w:rPr>
      </w:pPr>
      <w:r>
        <w:rPr>
          <w:rFonts w:ascii="宋体" w:eastAsia="宋体" w:hAnsi="宋体" w:cs="宋体"/>
          <w:color w:val="000000"/>
          <w:sz w:val="26"/>
        </w:rPr>
        <w:t>因而称之为</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，例如棒用绳捆成一束，木片用膠粘成一块；一条綫，即使是弯曲的，因为它是延續的，所以仍被称为</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，又如身上的各部，臂与腿亦称为一体。</w:t>
      </w:r>
      <w:r>
        <w:rPr>
          <w:rFonts w:ascii="宋体" w:eastAsia="宋体" w:hAnsi="宋体" w:cs="宋体"/>
          <w:color w:val="000000"/>
          <w:sz w:val="26"/>
        </w:rPr>
        <w:t xml:space="preserve"> </w:t>
      </w:r>
      <w:r>
        <w:rPr>
          <w:rFonts w:ascii="宋体" w:eastAsia="宋体" w:hAnsi="宋体" w:cs="宋体"/>
          <w:color w:val="000000"/>
          <w:sz w:val="26"/>
        </w:rPr>
        <w:t>关于这些凡是自然延續的应较之于</w:t>
      </w:r>
      <w:r>
        <w:rPr>
          <w:rFonts w:ascii="宋体" w:eastAsia="宋体" w:hAnsi="宋体" w:cs="宋体"/>
          <w:color w:val="000000"/>
          <w:sz w:val="26"/>
        </w:rPr>
        <w:t xml:space="preserve">5 </w:t>
      </w:r>
      <w:r>
        <w:rPr>
          <w:rFonts w:ascii="宋体" w:eastAsia="宋体" w:hAnsi="宋体" w:cs="宋体"/>
          <w:color w:val="000000"/>
          <w:sz w:val="26"/>
        </w:rPr>
        <w:t>用技术使之延續的更富于一性。</w:t>
      </w:r>
      <w:r>
        <w:rPr>
          <w:rFonts w:ascii="宋体" w:eastAsia="宋体" w:hAnsi="宋体" w:cs="宋体"/>
          <w:color w:val="000000"/>
          <w:sz w:val="26"/>
        </w:rPr>
        <w:t xml:space="preserve">① </w:t>
      </w:r>
      <w:r>
        <w:rPr>
          <w:rFonts w:ascii="宋体" w:eastAsia="宋体" w:hAnsi="宋体" w:cs="宋体"/>
          <w:color w:val="000000"/>
          <w:sz w:val="26"/>
        </w:rPr>
        <w:t>事物之具有延續性者只能有一个运动，不能有粉歧的运动；一个运动当是在时間上講来为不可区分的运动。</w:t>
      </w:r>
      <w:r>
        <w:rPr>
          <w:rFonts w:ascii="宋体" w:eastAsia="宋体" w:hAnsi="宋体" w:cs="宋体"/>
          <w:color w:val="000000"/>
          <w:sz w:val="26"/>
        </w:rPr>
        <w:t xml:space="preserve"> </w:t>
      </w:r>
      <w:r>
        <w:rPr>
          <w:rFonts w:ascii="宋体" w:eastAsia="宋体" w:hAnsi="宋体" w:cs="宋体"/>
          <w:color w:val="000000"/>
          <w:sz w:val="26"/>
        </w:rPr>
        <w:t>自然延續的事物，不以接触而为一；將木片</w:t>
      </w:r>
      <w:r>
        <w:rPr>
          <w:rFonts w:ascii="宋体" w:eastAsia="宋体" w:hAnsi="宋体" w:cs="宋体"/>
          <w:color w:val="000000"/>
          <w:sz w:val="26"/>
        </w:rPr>
        <w:t xml:space="preserve"> </w:t>
      </w:r>
      <w:r>
        <w:rPr>
          <w:rFonts w:ascii="宋体" w:eastAsia="宋体" w:hAnsi="宋体" w:cs="宋体"/>
          <w:color w:val="000000"/>
          <w:sz w:val="26"/>
        </w:rPr>
        <w:t>放在一起，</w:t>
      </w:r>
      <w:r>
        <w:rPr>
          <w:rFonts w:ascii="宋体" w:eastAsia="宋体" w:hAnsi="宋体" w:cs="宋体"/>
          <w:color w:val="000000"/>
          <w:sz w:val="26"/>
        </w:rPr>
        <w:t xml:space="preserve">10 </w:t>
      </w:r>
      <w:r>
        <w:rPr>
          <w:rFonts w:ascii="宋体" w:eastAsia="宋体" w:hAnsi="宋体" w:cs="宋体"/>
          <w:color w:val="000000"/>
          <w:sz w:val="26"/>
        </w:rPr>
        <w:t>互相接触，你不能說这已合成为一木，或一物或一个延續体。</w:t>
      </w:r>
      <w:r>
        <w:rPr>
          <w:rFonts w:ascii="宋体" w:eastAsia="宋体" w:hAnsi="宋体" w:cs="宋体"/>
          <w:color w:val="000000"/>
          <w:sz w:val="26"/>
        </w:rPr>
        <w:t xml:space="preserve"> </w:t>
      </w:r>
      <w:r>
        <w:rPr>
          <w:rFonts w:ascii="宋体" w:eastAsia="宋体" w:hAnsi="宋体" w:cs="宋体"/>
          <w:color w:val="000000"/>
          <w:sz w:val="26"/>
        </w:rPr>
        <w:t>事物若</w:t>
      </w:r>
      <w:r>
        <w:rPr>
          <w:rFonts w:ascii="宋体" w:eastAsia="宋体" w:hAnsi="宋体" w:cs="宋体"/>
          <w:color w:val="000000"/>
          <w:sz w:val="26"/>
        </w:rPr>
        <w:t>因延續而称为一者，即使弯曲的也仍应是一，不弯曲的更应是一，例如脛与腿較之股更应是一。直綫較之曲綫更应是一。曲綫之成折角者我們說它是一，也說它非一，因为它全体的各个部分可</w:t>
      </w:r>
      <w:r>
        <w:rPr>
          <w:rFonts w:ascii="宋体" w:eastAsia="宋体" w:hAnsi="宋体" w:cs="宋体"/>
          <w:color w:val="000000"/>
          <w:sz w:val="26"/>
        </w:rPr>
        <w:t xml:space="preserve">15 </w:t>
      </w:r>
      <w:r>
        <w:rPr>
          <w:rFonts w:ascii="宋体" w:eastAsia="宋体" w:hAnsi="宋体" w:cs="宋体"/>
          <w:color w:val="000000"/>
          <w:sz w:val="26"/>
        </w:rPr>
        <w:t>以在同时动作，也可以不在同时活动；直移是同时的，折棱則可以一段静时，一段在动。</w:t>
      </w:r>
    </w:p>
    <w:p w:rsidR="00374711" w:rsidRDefault="000C031C">
      <w:pPr>
        <w:autoSpaceDE w:val="0"/>
        <w:autoSpaceDN w:val="0"/>
        <w:spacing w:line="473" w:lineRule="atLeast"/>
        <w:ind w:left="740" w:right="680" w:firstLine="980"/>
        <w:rPr>
          <w:sz w:val="26"/>
        </w:rPr>
      </w:pP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在另一意义上，事物之被称为</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是因为它們的底层相同；这些底层在官感上是同一而不可区分的种类。</w:t>
      </w:r>
      <w:r>
        <w:rPr>
          <w:rFonts w:ascii="宋体" w:eastAsia="宋体" w:hAnsi="宋体" w:cs="宋体"/>
          <w:color w:val="000000"/>
          <w:sz w:val="26"/>
        </w:rPr>
        <w:t xml:space="preserve"> </w:t>
      </w:r>
      <w:r>
        <w:rPr>
          <w:rFonts w:ascii="宋体" w:eastAsia="宋体" w:hAnsi="宋体" w:cs="宋体"/>
          <w:color w:val="000000"/>
          <w:sz w:val="26"/>
        </w:rPr>
        <w:t>所謂底层是指事物終极狀态的最里层或最外层。</w:t>
      </w:r>
      <w:r>
        <w:rPr>
          <w:rFonts w:ascii="宋体" w:eastAsia="宋体" w:hAnsi="宋体" w:cs="宋体"/>
          <w:color w:val="000000"/>
          <w:sz w:val="26"/>
        </w:rPr>
        <w:t xml:space="preserve"> </w:t>
      </w:r>
      <w:r>
        <w:rPr>
          <w:rFonts w:ascii="宋体" w:eastAsia="宋体" w:hAnsi="宋体" w:cs="宋体"/>
          <w:color w:val="000000"/>
          <w:sz w:val="26"/>
        </w:rPr>
        <w:t>从一方面看，酒是一，水亦</w:t>
      </w:r>
      <w:r>
        <w:rPr>
          <w:rFonts w:ascii="宋体" w:eastAsia="宋体" w:hAnsi="宋体" w:cs="宋体"/>
          <w:color w:val="000000"/>
          <w:sz w:val="26"/>
        </w:rPr>
        <w:t xml:space="preserve">20 </w:t>
      </w:r>
      <w:r>
        <w:rPr>
          <w:rFonts w:ascii="宋体" w:eastAsia="宋体" w:hAnsi="宋体" w:cs="宋体"/>
          <w:color w:val="000000"/>
          <w:sz w:val="26"/>
        </w:rPr>
        <w:t>是一，兩者各不能再作分析；从另一方面看，則油与酒均为液体，作为液体，兩者可合</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；推而广之，可以包括</w:t>
      </w:r>
      <w:r>
        <w:rPr>
          <w:rFonts w:ascii="宋体" w:eastAsia="宋体" w:hAnsi="宋体" w:cs="宋体"/>
          <w:color w:val="000000"/>
          <w:sz w:val="26"/>
        </w:rPr>
        <w:t xml:space="preserve"> </w:t>
      </w:r>
      <w:r>
        <w:rPr>
          <w:rFonts w:ascii="宋体" w:eastAsia="宋体" w:hAnsi="宋体" w:cs="宋体"/>
          <w:color w:val="000000"/>
          <w:sz w:val="26"/>
        </w:rPr>
        <w:t>一切可融解的物質，因为它們的底层是相同的；都是水或气。</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274240" behindDoc="0" locked="0" layoutInCell="1" allowOverlap="1">
                <wp:simplePos x="0" y="0"/>
                <wp:positionH relativeFrom="column">
                  <wp:posOffset>457200</wp:posOffset>
                </wp:positionH>
                <wp:positionV relativeFrom="paragraph">
                  <wp:posOffset>0</wp:posOffset>
                </wp:positionV>
                <wp:extent cx="5727700" cy="17399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5727700" cy="1739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51pt;height:1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75264" behindDoc="0" locked="0" layoutInCell="1" allowOverlap="1">
                <wp:simplePos x="0" y="0"/>
                <wp:positionH relativeFrom="column">
                  <wp:posOffset>457200</wp:posOffset>
                </wp:positionH>
                <wp:positionV relativeFrom="paragraph">
                  <wp:posOffset>0</wp:posOffset>
                </wp:positionV>
                <wp:extent cx="5638800" cy="17653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5638800" cy="1765300"/>
                        </a:xfrm>
                        <a:prstGeom prst="rect">
                          <a:avLst/>
                        </a:prstGeom>
                        <a:noFill/>
                        <a:ln w="6350">
                          <a:noFill/>
                        </a:ln>
                      </wps:spPr>
                      <wps:txbx>
                        <w:txbxContent>
                          <w:p w:rsidR="00374711" w:rsidRDefault="000C031C">
                            <w:pPr>
                              <w:autoSpaceDE w:val="0"/>
                              <w:autoSpaceDN w:val="0"/>
                              <w:spacing w:line="460" w:lineRule="atLeast"/>
                              <w:ind w:firstLine="1000"/>
                              <w:rPr>
                                <w:sz w:val="26"/>
                              </w:rPr>
                            </w:pP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w:t>
                            </w:r>
                            <w:r>
                              <w:rPr>
                                <w:rFonts w:ascii="宋体" w:eastAsia="宋体" w:hAnsi="宋体" w:cs="宋体"/>
                                <w:color w:val="000000"/>
                                <w:sz w:val="26"/>
                              </w:rPr>
                              <w:t>那些事物，虽以相反的差異作为区别，若它們都在同一科</w:t>
                            </w:r>
                            <w:r>
                              <w:rPr>
                                <w:rFonts w:ascii="宋体" w:eastAsia="宋体" w:hAnsi="宋体" w:cs="宋体"/>
                                <w:color w:val="000000"/>
                                <w:sz w:val="26"/>
                              </w:rPr>
                              <w:t xml:space="preserve">25 </w:t>
                            </w:r>
                            <w:r>
                              <w:rPr>
                                <w:rFonts w:ascii="宋体" w:eastAsia="宋体" w:hAnsi="宋体" w:cs="宋体"/>
                                <w:color w:val="000000"/>
                                <w:sz w:val="26"/>
                              </w:rPr>
                              <w:t>屡，則仍称之为一，因为它們的科屬底层是統</w:t>
                            </w:r>
                            <w:r>
                              <w:rPr>
                                <w:rFonts w:ascii="宋体" w:eastAsia="宋体" w:hAnsi="宋体" w:cs="宋体"/>
                                <w:color w:val="000000"/>
                                <w:sz w:val="26"/>
                              </w:rPr>
                              <w:t xml:space="preserve"> </w:t>
                            </w:r>
                            <w:r>
                              <w:rPr>
                                <w:rFonts w:ascii="宋体" w:eastAsia="宋体" w:hAnsi="宋体" w:cs="宋体"/>
                                <w:color w:val="000000"/>
                                <w:sz w:val="26"/>
                              </w:rPr>
                              <w:t>一的，例如馬、人、狗都是动物，就归于一</w:t>
                            </w:r>
                            <w:r>
                              <w:rPr>
                                <w:rFonts w:ascii="宋体" w:eastAsia="宋体" w:hAnsi="宋体" w:cs="宋体"/>
                                <w:color w:val="000000"/>
                                <w:sz w:val="26"/>
                              </w:rPr>
                              <w:t>[</w:t>
                            </w:r>
                            <w:r>
                              <w:rPr>
                                <w:rFonts w:ascii="宋体" w:eastAsia="宋体" w:hAnsi="宋体" w:cs="宋体"/>
                                <w:color w:val="000000"/>
                                <w:sz w:val="26"/>
                              </w:rPr>
                              <w:t>类</w:t>
                            </w:r>
                            <w:r>
                              <w:rPr>
                                <w:rFonts w:ascii="宋体" w:eastAsia="宋体" w:hAnsi="宋体" w:cs="宋体"/>
                                <w:color w:val="000000"/>
                                <w:sz w:val="26"/>
                              </w:rPr>
                              <w:t>]</w:t>
                            </w:r>
                            <w:r>
                              <w:rPr>
                                <w:rFonts w:ascii="宋体" w:eastAsia="宋体" w:hAnsi="宋体" w:cs="宋体"/>
                                <w:color w:val="000000"/>
                                <w:sz w:val="26"/>
                              </w:rPr>
                              <w:t>；这与上节所举物覆底层归一的道理相似。</w:t>
                            </w:r>
                            <w:r>
                              <w:rPr>
                                <w:rFonts w:ascii="宋体" w:eastAsia="宋体" w:hAnsi="宋体" w:cs="宋体"/>
                                <w:color w:val="000000"/>
                                <w:sz w:val="26"/>
                              </w:rPr>
                              <w:t xml:space="preserve"> </w:t>
                            </w:r>
                            <w:r>
                              <w:rPr>
                                <w:rFonts w:ascii="宋体" w:eastAsia="宋体" w:hAnsi="宋体" w:cs="宋体"/>
                                <w:color w:val="000000"/>
                                <w:sz w:val="26"/>
                              </w:rPr>
                              <w:t>有时这統一性当求之于更上一层的科屬，</w:t>
                            </w:r>
                            <w:r>
                              <w:rPr>
                                <w:rFonts w:ascii="宋体" w:eastAsia="宋体" w:hAnsi="宋体" w:cs="宋体"/>
                                <w:color w:val="000000"/>
                                <w:sz w:val="26"/>
                              </w:rPr>
                              <w:t>②(</w:t>
                            </w:r>
                            <w:r>
                              <w:rPr>
                                <w:rFonts w:ascii="宋体" w:eastAsia="宋体" w:hAnsi="宋体" w:cs="宋体"/>
                                <w:color w:val="000000"/>
                                <w:sz w:val="26"/>
                              </w:rPr>
                              <w:t>假如它們是科屬</w:t>
                            </w:r>
                            <w:r>
                              <w:rPr>
                                <w:rFonts w:ascii="宋体" w:eastAsia="宋体" w:hAnsi="宋体" w:cs="宋体"/>
                                <w:color w:val="000000"/>
                                <w:sz w:val="26"/>
                              </w:rPr>
                              <w:t xml:space="preserve">30 </w:t>
                            </w:r>
                            <w:r>
                              <w:rPr>
                                <w:rFonts w:ascii="宋体" w:eastAsia="宋体" w:hAnsi="宋体" w:cs="宋体"/>
                                <w:color w:val="000000"/>
                                <w:sz w:val="26"/>
                              </w:rPr>
                              <w:t>中的最低品种</w:t>
                            </w:r>
                            <w:r>
                              <w:rPr>
                                <w:rFonts w:ascii="宋体" w:eastAsia="宋体" w:hAnsi="宋体" w:cs="宋体"/>
                                <w:color w:val="000000"/>
                                <w:sz w:val="26"/>
                              </w:rPr>
                              <w:t>)——</w:t>
                            </w:r>
                            <w:r>
                              <w:rPr>
                                <w:rFonts w:ascii="宋体" w:eastAsia="宋体" w:hAnsi="宋体" w:cs="宋体"/>
                                <w:color w:val="000000"/>
                                <w:sz w:val="26"/>
                              </w:rPr>
                              <w:t>例如等角三角形与等边三角形，因为都是三</w:t>
                            </w:r>
                            <w:r>
                              <w:rPr>
                                <w:rFonts w:ascii="宋体" w:eastAsia="宋体" w:hAnsi="宋体" w:cs="宋体"/>
                                <w:color w:val="000000"/>
                                <w:sz w:val="2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36pt;margin-top:0pt;width:444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1000"/>
                        <w:jc w:val="both"/>
                        <w:textAlignment w:val="auto"/>
                        <w:rPr>
                          <w:sz w:val="26"/>
                        </w:rPr>
                      </w:pPr>
                      <w:r>
                        <w:rPr>
                          <w:rFonts w:ascii="宋体" w:hAnsi="宋体" w:cs="宋体" w:eastAsia="宋体"/>
                          <w:sz w:val="26"/>
                          <w:color w:val="000000"/>
                          <w:b w:val="off"/>
                          <w:i w:val="off"/>
                          <w:strike w:val="off"/>
                        </w:rPr>
                        <w:t>(丑)那些事物，虽以相反的差異作为区别，若它們都在同一科</w:t>
                      </w:r>
                      <w:r>
                        <w:rPr>
                          <w:rFonts w:ascii="宋体" w:hAnsi="宋体" w:cs="宋体" w:eastAsia="宋体"/>
                          <w:sz w:val="26"/>
                          <w:color w:val="000000"/>
                          <w:b w:val="off"/>
                          <w:i w:val="off"/>
                          <w:strike w:val="off"/>
                        </w:rPr>
                        <w:t>25 屡，則仍称之为一，因为它們的科屬底层是統 一的，例如馬、人、狗</w:t>
                      </w:r>
                      <w:r>
                        <w:rPr>
                          <w:rFonts w:ascii="宋体" w:hAnsi="宋体" w:cs="宋体" w:eastAsia="宋体"/>
                          <w:sz w:val="26"/>
                          <w:color w:val="000000"/>
                          <w:b w:val="off"/>
                          <w:i w:val="off"/>
                          <w:strike w:val="off"/>
                        </w:rPr>
                        <w:t>都是动物，就归于一[类]；这与上节所举物覆底层归一的道理相</w:t>
                      </w:r>
                      <w:r>
                        <w:rPr>
                          <w:rFonts w:ascii="宋体" w:hAnsi="宋体" w:cs="宋体" w:eastAsia="宋体"/>
                          <w:sz w:val="26"/>
                          <w:color w:val="000000"/>
                          <w:b w:val="off"/>
                          <w:i w:val="off"/>
                          <w:strike w:val="off"/>
                        </w:rPr>
                        <w:t>似。 有时这統一性当求之于更上一层的科屬，②(假如它們是科屬</w:t>
                      </w:r>
                      <w:r>
                        <w:rPr>
                          <w:rFonts w:ascii="宋体" w:hAnsi="宋体" w:cs="宋体" w:eastAsia="宋体"/>
                          <w:sz w:val="26"/>
                          <w:color w:val="000000"/>
                          <w:b w:val="off"/>
                          <w:i w:val="off"/>
                          <w:strike w:val="off"/>
                        </w:rPr>
                        <w:t>30 中的最低品种)——例如等角三角形与等边三角形，因为都是三</w:t>
                      </w:r>
                      <w:r>
                        <w:rPr>
                          <w:rFonts w:ascii="宋体" w:hAnsi="宋体" w:cs="宋体" w:eastAsia="宋体"/>
                          <w:sz w:val="26"/>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276288" behindDoc="0" locked="0" layoutInCell="1" allowOverlap="1">
                <wp:simplePos x="0" y="0"/>
                <wp:positionH relativeFrom="column">
                  <wp:posOffset>787400</wp:posOffset>
                </wp:positionH>
                <wp:positionV relativeFrom="paragraph">
                  <wp:posOffset>1739900</wp:posOffset>
                </wp:positionV>
                <wp:extent cx="5397500" cy="4064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5397500" cy="406400"/>
                        </a:xfrm>
                        <a:prstGeom prst="rect">
                          <a:avLst/>
                        </a:prstGeom>
                        <a:noFill/>
                        <a:ln w="6350">
                          <a:noFill/>
                        </a:ln>
                      </wps:spPr>
                      <wps:txbx>
                        <w:txbxContent>
                          <w:p w:rsidR="00374711" w:rsidRDefault="000C031C">
                            <w:pPr>
                              <w:autoSpaceDE w:val="0"/>
                              <w:autoSpaceDN w:val="0"/>
                              <w:spacing w:line="320" w:lineRule="atLeast"/>
                              <w:ind w:firstLine="480"/>
                              <w:rPr>
                                <w:sz w:val="26"/>
                              </w:rPr>
                            </w:pPr>
                            <w:r>
                              <w:rPr>
                                <w:rFonts w:ascii="宋体" w:eastAsia="宋体" w:hAnsi="宋体" w:cs="宋体"/>
                                <w:color w:val="000000"/>
                                <w:sz w:val="26"/>
                              </w:rPr>
                              <w:t>①</w:t>
                            </w:r>
                            <w:r>
                              <w:rPr>
                                <w:rFonts w:ascii="宋体" w:eastAsia="宋体" w:hAnsi="宋体" w:cs="宋体"/>
                                <w:color w:val="000000"/>
                                <w:sz w:val="26"/>
                              </w:rPr>
                              <w:t>在这一节中亞氏的</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屡作比較格用。应这样来分別</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：絕对的一是没有比較格的，另一个</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是与</w:t>
                            </w:r>
                            <w:r>
                              <w:rPr>
                                <w:rFonts w:ascii="宋体" w:eastAsia="宋体" w:hAnsi="宋体" w:cs="宋体"/>
                                <w:color w:val="000000"/>
                                <w:sz w:val="26"/>
                              </w:rPr>
                              <w:t>“</w:t>
                            </w:r>
                            <w:r>
                              <w:rPr>
                                <w:rFonts w:ascii="宋体" w:eastAsia="宋体" w:hAnsi="宋体" w:cs="宋体"/>
                                <w:color w:val="000000"/>
                                <w:sz w:val="26"/>
                              </w:rPr>
                              <w:t>多</w:t>
                            </w:r>
                            <w:r>
                              <w:rPr>
                                <w:rFonts w:ascii="宋体" w:eastAsia="宋体" w:hAnsi="宋体" w:cs="宋体"/>
                                <w:color w:val="000000"/>
                                <w:sz w:val="26"/>
                              </w:rPr>
                              <w:t>”</w:t>
                            </w:r>
                            <w:r>
                              <w:rPr>
                                <w:rFonts w:ascii="宋体" w:eastAsia="宋体" w:hAnsi="宋体" w:cs="宋体"/>
                                <w:color w:val="000000"/>
                                <w:sz w:val="26"/>
                              </w:rPr>
                              <w:t>相对的；这既可以有</w:t>
                            </w:r>
                            <w:r>
                              <w:rPr>
                                <w:rFonts w:ascii="宋体" w:eastAsia="宋体" w:hAnsi="宋体" w:cs="宋体"/>
                                <w:color w:val="000000"/>
                                <w:sz w:val="26"/>
                              </w:rPr>
                              <w:t>“</w:t>
                            </w:r>
                            <w:r>
                              <w:rPr>
                                <w:rFonts w:ascii="宋体" w:eastAsia="宋体" w:hAnsi="宋体" w:cs="宋体"/>
                                <w:color w:val="000000"/>
                                <w:sz w:val="26"/>
                              </w:rPr>
                              <w:t>更多</w:t>
                            </w:r>
                            <w:r>
                              <w:rPr>
                                <w:rFonts w:ascii="宋体" w:eastAsia="宋体" w:hAnsi="宋体" w:cs="宋体"/>
                                <w:color w:val="000000"/>
                                <w:sz w:val="26"/>
                              </w:rPr>
                              <w:t xml:space="preserve">” </w:t>
                            </w:r>
                            <w:r>
                              <w:rPr>
                                <w:rFonts w:ascii="宋体" w:eastAsia="宋体" w:hAnsi="宋体" w:cs="宋体"/>
                                <w:color w:val="000000"/>
                                <w:sz w:val="26"/>
                              </w:rPr>
                              <w:t>亦就可以有</w:t>
                            </w:r>
                            <w:r>
                              <w:rPr>
                                <w:rFonts w:ascii="宋体" w:eastAsia="宋体" w:hAnsi="宋体" w:cs="宋体"/>
                                <w:color w:val="000000"/>
                                <w:sz w:val="26"/>
                              </w:rPr>
                              <w:t>“</w:t>
                            </w:r>
                            <w:r>
                              <w:rPr>
                                <w:rFonts w:ascii="宋体" w:eastAsia="宋体" w:hAnsi="宋体" w:cs="宋体"/>
                                <w:color w:val="000000"/>
                                <w:sz w:val="26"/>
                              </w:rPr>
                              <w:t>更一</w:t>
                            </w:r>
                            <w:r>
                              <w:rPr>
                                <w:rFonts w:ascii="宋体" w:eastAsia="宋体" w:hAnsi="宋体" w:cs="宋体"/>
                                <w:color w:val="000000"/>
                                <w:sz w:val="26"/>
                              </w:rPr>
                              <w:t>”</w:t>
                            </w:r>
                            <w:r>
                              <w:rPr>
                                <w:rFonts w:ascii="宋体" w:eastAsia="宋体" w:hAnsi="宋体" w:cs="宋体"/>
                                <w:color w:val="000000"/>
                                <w:sz w:val="26"/>
                              </w:rPr>
                              <w:t>这类措辞。</w:t>
                            </w:r>
                          </w:p>
                        </w:txbxContent>
                      </wps:txbx>
                      <wps:bodyPr vert="horz" wrap="square" lIns="0" tIns="0" rIns="0" bIns="0" anchor="t">
                        <a:spAutoFit/>
                      </wps:bodyPr>
                    </wps:wsp>
                  </a:graphicData>
                </a:graphic>
              </wp:anchor>
            </w:drawing>
          </mc:Choice>
          <mc:Fallback>
            <w:pict>
              <v:shape type="#_x0000_t202" filled="f" stroked="f" style="margin-left:62pt;margin-top:137pt;width:425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80"/>
                        <w:jc w:val="both"/>
                        <w:textAlignment w:val="auto"/>
                        <w:rPr>
                          <w:sz w:val="26"/>
                        </w:rPr>
                      </w:pPr>
                      <w:r>
                        <w:rPr>
                          <w:rFonts w:ascii="宋体" w:hAnsi="宋体" w:cs="宋体" w:eastAsia="宋体"/>
                          <w:sz w:val="26"/>
                          <w:color w:val="000000"/>
                          <w:b w:val="off"/>
                          <w:i w:val="off"/>
                          <w:strike w:val="off"/>
                        </w:rPr>
                        <w:t>①在这一节中亞氏的“一”屡作比較格用。应这样来分別“一”：絕对的一是没有比較</w:t>
                      </w:r>
                      <w:r>
                        <w:rPr>
                          <w:rFonts w:ascii="宋体" w:hAnsi="宋体" w:cs="宋体" w:eastAsia="宋体"/>
                          <w:sz w:val="26"/>
                          <w:color w:val="000000"/>
                          <w:b w:val="off"/>
                          <w:i w:val="off"/>
                          <w:strike w:val="off"/>
                        </w:rPr>
                        <w:t>格的，另一个“一”是与“多”相对的；这既可以有“更多” 亦就可以有“更一”这类措辞。</w:t>
                      </w:r>
                    </w:p>
                  </w:txbxContent>
                </v:textbox>
              </v:shape>
            </w:pict>
          </mc:Fallback>
        </mc:AlternateContent>
      </w:r>
    </w:p>
    <w:p w:rsidR="00374711" w:rsidRDefault="000C031C">
      <w:pPr>
        <w:autoSpaceDE w:val="0"/>
        <w:autoSpaceDN w:val="0"/>
        <w:spacing w:before="20" w:line="340" w:lineRule="atLeast"/>
        <w:ind w:left="1260" w:right="580" w:firstLine="460"/>
        <w:rPr>
          <w:sz w:val="26"/>
        </w:rPr>
      </w:pPr>
      <w:r>
        <w:rPr>
          <w:rFonts w:ascii="宋体" w:eastAsia="宋体" w:hAnsi="宋体" w:cs="宋体"/>
          <w:color w:val="000000"/>
          <w:sz w:val="26"/>
        </w:rPr>
        <w:t>②</w:t>
      </w:r>
      <w:r>
        <w:rPr>
          <w:rFonts w:ascii="宋体" w:eastAsia="宋体" w:hAnsi="宋体" w:cs="宋体"/>
          <w:color w:val="000000"/>
          <w:sz w:val="26"/>
        </w:rPr>
        <w:t>例如馬、人、狗、均为</w:t>
      </w:r>
      <w:r>
        <w:rPr>
          <w:rFonts w:ascii="宋体" w:eastAsia="宋体" w:hAnsi="宋体" w:cs="宋体"/>
          <w:color w:val="000000"/>
          <w:sz w:val="26"/>
        </w:rPr>
        <w:t xml:space="preserve">  </w:t>
      </w:r>
      <w:r>
        <w:rPr>
          <w:rFonts w:ascii="宋体" w:eastAsia="宋体" w:hAnsi="宋体" w:cs="宋体"/>
          <w:color w:val="000000"/>
          <w:sz w:val="26"/>
        </w:rPr>
        <w:t>一动物。</w:t>
      </w:r>
      <w:r>
        <w:rPr>
          <w:rFonts w:ascii="宋体" w:eastAsia="宋体" w:hAnsi="宋体" w:cs="宋体"/>
          <w:color w:val="000000"/>
          <w:sz w:val="26"/>
        </w:rPr>
        <w:t xml:space="preserve"> </w:t>
      </w:r>
      <w:r>
        <w:rPr>
          <w:rFonts w:ascii="宋体" w:eastAsia="宋体" w:hAnsi="宋体" w:cs="宋体"/>
          <w:color w:val="000000"/>
          <w:sz w:val="26"/>
        </w:rPr>
        <w:t>但我們若員要称之为</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时，只能說这些是</w:t>
      </w:r>
      <w:r>
        <w:rPr>
          <w:rFonts w:ascii="宋体" w:eastAsia="宋体" w:hAnsi="宋体" w:cs="宋体"/>
          <w:color w:val="000000"/>
          <w:sz w:val="26"/>
        </w:rPr>
        <w:t xml:space="preserve">  </w:t>
      </w:r>
      <w:r>
        <w:rPr>
          <w:rFonts w:ascii="宋体" w:eastAsia="宋体" w:hAnsi="宋体" w:cs="宋体"/>
          <w:color w:val="000000"/>
          <w:sz w:val="26"/>
        </w:rPr>
        <w:t>一样的生物，不能就是一样的动物，它們于动物論井井一个科目。</w:t>
      </w:r>
    </w:p>
    <w:p w:rsidR="00374711" w:rsidRDefault="000C031C">
      <w:pPr>
        <w:autoSpaceDE w:val="0"/>
        <w:autoSpaceDN w:val="0"/>
        <w:spacing w:before="220" w:line="240" w:lineRule="atLeast"/>
        <w:ind w:left="8500"/>
        <w:rPr>
          <w:sz w:val="26"/>
        </w:rPr>
      </w:pPr>
      <w:r>
        <w:rPr>
          <w:rFonts w:ascii="宋体" w:eastAsia="宋体" w:hAnsi="宋体" w:cs="宋体"/>
          <w:color w:val="000000"/>
          <w:sz w:val="26"/>
        </w:rPr>
        <w:t>· 91  ·</w:t>
      </w:r>
      <w:r>
        <w:br w:type="page"/>
      </w:r>
    </w:p>
    <w:p w:rsidR="00374711" w:rsidRDefault="000C031C">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80" w:lineRule="atLeast"/>
        <w:ind w:left="640"/>
        <w:rPr>
          <w:sz w:val="24"/>
        </w:rPr>
      </w:pPr>
      <w:r>
        <w:rPr>
          <w:rFonts w:ascii="宋体" w:eastAsia="宋体" w:hAnsi="宋体" w:cs="宋体"/>
          <w:b/>
          <w:color w:val="000000"/>
          <w:sz w:val="24"/>
          <w:u w:val="single"/>
        </w:rPr>
        <w:t>△6</w:t>
      </w:r>
      <w:r>
        <w:rPr>
          <w:rFonts w:ascii="宋体" w:eastAsia="宋体" w:hAnsi="宋体" w:cs="宋体"/>
          <w:sz w:val="24"/>
        </w:rPr>
        <w:t xml:space="preserve">                                                            </w:t>
      </w:r>
      <w:r>
        <w:rPr>
          <w:rFonts w:ascii="宋体" w:eastAsia="宋体" w:hAnsi="宋体" w:cs="宋体"/>
          <w:b/>
          <w:color w:val="000000"/>
          <w:sz w:val="24"/>
          <w:u w:val="single"/>
        </w:rPr>
        <w:t>1016</w:t>
      </w:r>
      <w:r>
        <w:rPr>
          <w:rFonts w:ascii="宋体" w:eastAsia="宋体" w:hAnsi="宋体" w:cs="宋体"/>
          <w:b/>
          <w:color w:val="000000"/>
          <w:sz w:val="24"/>
        </w:rPr>
        <w:t>5</w:t>
      </w:r>
    </w:p>
    <w:p w:rsidR="00374711" w:rsidRDefault="000C031C">
      <w:pPr>
        <w:autoSpaceDE w:val="0"/>
        <w:autoSpaceDN w:val="0"/>
        <w:spacing w:before="120" w:line="420" w:lineRule="atLeast"/>
        <w:ind w:left="1080"/>
        <w:rPr>
          <w:sz w:val="24"/>
        </w:rPr>
      </w:pPr>
      <w:r>
        <w:rPr>
          <w:rFonts w:ascii="宋体" w:eastAsia="宋体" w:hAnsi="宋体" w:cs="宋体"/>
          <w:b/>
          <w:color w:val="000000"/>
          <w:sz w:val="24"/>
        </w:rPr>
        <w:t>角，作为图形是同一的；但它們于三角而論却幷不是相同的。</w:t>
      </w:r>
    </w:p>
    <w:p w:rsidR="00374711" w:rsidRDefault="000C031C">
      <w:pPr>
        <w:autoSpaceDE w:val="0"/>
        <w:autoSpaceDN w:val="0"/>
        <w:spacing w:line="434" w:lineRule="atLeast"/>
        <w:ind w:left="260" w:right="1260" w:firstLine="1300"/>
        <w:rPr>
          <w:sz w:val="24"/>
        </w:rPr>
      </w:pPr>
      <w:r>
        <w:rPr>
          <w:rFonts w:ascii="宋体" w:eastAsia="宋体" w:hAnsi="宋体" w:cs="宋体"/>
          <w:b/>
          <w:color w:val="000000"/>
          <w:sz w:val="24"/>
        </w:rPr>
        <w:t>(</w:t>
      </w:r>
      <w:r>
        <w:rPr>
          <w:rFonts w:ascii="宋体" w:eastAsia="宋体" w:hAnsi="宋体" w:cs="宋体"/>
          <w:b/>
          <w:color w:val="000000"/>
          <w:sz w:val="24"/>
        </w:rPr>
        <w:t>丙</w:t>
      </w:r>
      <w:r>
        <w:rPr>
          <w:rFonts w:ascii="宋体" w:eastAsia="宋体" w:hAnsi="宋体" w:cs="宋体"/>
          <w:b/>
          <w:color w:val="000000"/>
          <w:sz w:val="24"/>
        </w:rPr>
        <w:t>)</w:t>
      </w:r>
      <w:r>
        <w:rPr>
          <w:rFonts w:ascii="宋体" w:eastAsia="宋体" w:hAnsi="宋体" w:cs="宋体"/>
          <w:b/>
          <w:color w:val="000000"/>
          <w:sz w:val="24"/>
        </w:rPr>
        <w:t>若为求其</w:t>
      </w:r>
      <w:r>
        <w:rPr>
          <w:rFonts w:ascii="宋体" w:eastAsia="宋体" w:hAnsi="宋体" w:cs="宋体"/>
          <w:b/>
          <w:color w:val="000000"/>
          <w:sz w:val="24"/>
        </w:rPr>
        <w:t>“</w:t>
      </w:r>
      <w:r>
        <w:rPr>
          <w:rFonts w:ascii="宋体" w:eastAsia="宋体" w:hAnsi="宋体" w:cs="宋体"/>
          <w:b/>
          <w:color w:val="000000"/>
          <w:sz w:val="24"/>
        </w:rPr>
        <w:t>怎是</w:t>
      </w:r>
      <w:r>
        <w:rPr>
          <w:rFonts w:ascii="宋体" w:eastAsia="宋体" w:hAnsi="宋体" w:cs="宋体"/>
          <w:b/>
          <w:color w:val="000000"/>
          <w:sz w:val="24"/>
        </w:rPr>
        <w:t>”</w:t>
      </w:r>
      <w:r>
        <w:rPr>
          <w:rFonts w:ascii="宋体" w:eastAsia="宋体" w:hAnsi="宋体" w:cs="宋体"/>
          <w:b/>
          <w:color w:val="000000"/>
          <w:sz w:val="24"/>
        </w:rPr>
        <w:t>而所得定义无異者，这样兩件事物也称</w:t>
      </w:r>
      <w:r>
        <w:rPr>
          <w:rFonts w:ascii="宋体" w:eastAsia="宋体" w:hAnsi="宋体" w:cs="宋体"/>
          <w:b/>
          <w:color w:val="000000"/>
          <w:sz w:val="24"/>
        </w:rPr>
        <w:t xml:space="preserve">35 </w:t>
      </w:r>
      <w:r>
        <w:rPr>
          <w:rFonts w:ascii="宋体" w:eastAsia="宋体" w:hAnsi="宋体" w:cs="宋体"/>
          <w:b/>
          <w:color w:val="000000"/>
          <w:sz w:val="24"/>
        </w:rPr>
        <w:t>之为一。</w:t>
      </w:r>
      <w:r>
        <w:rPr>
          <w:rFonts w:ascii="宋体" w:eastAsia="宋体" w:hAnsi="宋体" w:cs="宋体"/>
          <w:color w:val="000000"/>
          <w:sz w:val="24"/>
        </w:rPr>
        <w:t xml:space="preserve"> </w:t>
      </w:r>
      <w:r>
        <w:rPr>
          <w:rFonts w:ascii="宋体" w:eastAsia="宋体" w:hAnsi="宋体" w:cs="宋体"/>
          <w:b/>
          <w:color w:val="000000"/>
          <w:sz w:val="24"/>
        </w:rPr>
        <w:t>这样，不管事物或增或减，只求其不离于定义，仍还是一，</w:t>
      </w:r>
      <w:r>
        <w:rPr>
          <w:rFonts w:ascii="宋体" w:eastAsia="宋体" w:hAnsi="宋体" w:cs="宋体"/>
          <w:b/>
          <w:color w:val="000000"/>
          <w:sz w:val="24"/>
        </w:rPr>
        <w:t xml:space="preserve">1016b </w:t>
      </w:r>
      <w:r>
        <w:rPr>
          <w:rFonts w:ascii="宋体" w:eastAsia="宋体" w:hAnsi="宋体" w:cs="宋体"/>
          <w:b/>
          <w:color w:val="000000"/>
          <w:sz w:val="24"/>
        </w:rPr>
        <w:t>例如平面图凡符合于图式定义的就应为一。</w:t>
      </w:r>
      <w:r>
        <w:rPr>
          <w:rFonts w:ascii="宋体" w:eastAsia="宋体" w:hAnsi="宋体" w:cs="宋体"/>
          <w:color w:val="000000"/>
          <w:sz w:val="24"/>
        </w:rPr>
        <w:t xml:space="preserve"> </w:t>
      </w:r>
      <w:r>
        <w:rPr>
          <w:rFonts w:ascii="宋体" w:eastAsia="宋体" w:hAnsi="宋体" w:cs="宋体"/>
          <w:b/>
          <w:color w:val="000000"/>
          <w:sz w:val="24"/>
        </w:rPr>
        <w:t>一般說来，那些事物，尤其是实物，其本体在时間上，在空間上，或在定义上不可区分的，总說是一。</w:t>
      </w:r>
      <w:r>
        <w:rPr>
          <w:rFonts w:ascii="宋体" w:eastAsia="宋体" w:hAnsi="宋体" w:cs="宋体"/>
          <w:color w:val="000000"/>
          <w:sz w:val="24"/>
        </w:rPr>
        <w:t xml:space="preserve"> </w:t>
      </w:r>
      <w:r>
        <w:rPr>
          <w:rFonts w:ascii="宋体" w:eastAsia="宋体" w:hAnsi="宋体" w:cs="宋体"/>
          <w:b/>
          <w:color w:val="000000"/>
          <w:sz w:val="24"/>
        </w:rPr>
        <w:t>那些不容区分的事物，只要倘未被区分，总得被称为</w:t>
      </w:r>
      <w:r>
        <w:rPr>
          <w:rFonts w:ascii="宋体" w:eastAsia="宋体" w:hAnsi="宋体" w:cs="宋体"/>
          <w:b/>
          <w:color w:val="000000"/>
          <w:sz w:val="24"/>
        </w:rPr>
        <w:t xml:space="preserve">5 </w:t>
      </w:r>
      <w:r>
        <w:rPr>
          <w:rFonts w:ascii="宋体" w:eastAsia="宋体" w:hAnsi="宋体" w:cs="宋体"/>
          <w:b/>
          <w:color w:val="000000"/>
          <w:sz w:val="24"/>
        </w:rPr>
        <w:t>一；例</w:t>
      </w:r>
      <w:r>
        <w:rPr>
          <w:rFonts w:ascii="宋体" w:eastAsia="宋体" w:hAnsi="宋体" w:cs="宋体"/>
          <w:b/>
          <w:color w:val="000000"/>
          <w:sz w:val="24"/>
        </w:rPr>
        <w:t>如兩件事物，若作为人而論无可区別，那就同称为人的一类；于动物就同为动物一类；于計量，就同为計量一类。</w:t>
      </w:r>
    </w:p>
    <w:p w:rsidR="00374711" w:rsidRDefault="000C031C">
      <w:pPr>
        <w:autoSpaceDE w:val="0"/>
        <w:autoSpaceDN w:val="0"/>
        <w:spacing w:before="20" w:line="449" w:lineRule="atLeast"/>
        <w:ind w:left="620" w:right="1200" w:firstLine="940"/>
        <w:rPr>
          <w:sz w:val="24"/>
        </w:rPr>
      </w:pPr>
      <w:r>
        <w:rPr>
          <w:rFonts w:ascii="宋体" w:eastAsia="宋体" w:hAnsi="宋体" w:cs="宋体"/>
          <w:b/>
          <w:color w:val="000000"/>
          <w:sz w:val="24"/>
        </w:rPr>
        <w:t>現在我們可以辨明有些事物是由于与其它成一的事物相幷类或相比附而称一；但有些則因其本义而称一，如本体之为一，就是</w:t>
      </w:r>
      <w:r>
        <w:rPr>
          <w:rFonts w:ascii="宋体" w:eastAsia="宋体" w:hAnsi="宋体" w:cs="宋体"/>
          <w:b/>
          <w:color w:val="000000"/>
          <w:sz w:val="24"/>
        </w:rPr>
        <w:t xml:space="preserve">10 </w:t>
      </w:r>
      <w:r>
        <w:rPr>
          <w:rFonts w:ascii="宋体" w:eastAsia="宋体" w:hAnsi="宋体" w:cs="宋体"/>
          <w:b/>
          <w:color w:val="000000"/>
          <w:sz w:val="24"/>
        </w:rPr>
        <w:t>其中的一类。</w:t>
      </w:r>
      <w:r>
        <w:rPr>
          <w:rFonts w:ascii="宋体" w:eastAsia="宋体" w:hAnsi="宋体" w:cs="宋体"/>
          <w:color w:val="000000"/>
          <w:sz w:val="24"/>
        </w:rPr>
        <w:t xml:space="preserve"> </w:t>
      </w:r>
      <w:r>
        <w:rPr>
          <w:rFonts w:ascii="宋体" w:eastAsia="宋体" w:hAnsi="宋体" w:cs="宋体"/>
          <w:b/>
          <w:color w:val="000000"/>
          <w:sz w:val="24"/>
        </w:rPr>
        <w:t>这个</w:t>
      </w:r>
      <w:r>
        <w:rPr>
          <w:rFonts w:ascii="宋体" w:eastAsia="宋体" w:hAnsi="宋体" w:cs="宋体"/>
          <w:b/>
          <w:color w:val="000000"/>
          <w:sz w:val="24"/>
        </w:rPr>
        <w:t>“---”</w:t>
      </w:r>
      <w:r>
        <w:rPr>
          <w:rFonts w:ascii="宋体" w:eastAsia="宋体" w:hAnsi="宋体" w:cs="宋体"/>
          <w:b/>
          <w:color w:val="000000"/>
          <w:sz w:val="24"/>
        </w:rPr>
        <w:t>可以出于延续，或出于形式，或出于定义；凡延續或形式，或定义非一的，我們也就不可以</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計，而以</w:t>
      </w:r>
      <w:r>
        <w:rPr>
          <w:rFonts w:ascii="宋体" w:eastAsia="宋体" w:hAnsi="宋体" w:cs="宋体"/>
          <w:b/>
          <w:color w:val="000000"/>
          <w:sz w:val="24"/>
        </w:rPr>
        <w:t>“</w:t>
      </w:r>
      <w:r>
        <w:rPr>
          <w:rFonts w:ascii="宋体" w:eastAsia="宋体" w:hAnsi="宋体" w:cs="宋体"/>
          <w:b/>
          <w:color w:val="000000"/>
          <w:sz w:val="24"/>
        </w:rPr>
        <w:t>多</w:t>
      </w:r>
      <w:r>
        <w:rPr>
          <w:rFonts w:ascii="宋体" w:eastAsia="宋体" w:hAnsi="宋体" w:cs="宋体"/>
          <w:b/>
          <w:color w:val="000000"/>
          <w:sz w:val="24"/>
        </w:rPr>
        <w:t>”</w:t>
      </w:r>
      <w:r>
        <w:rPr>
          <w:rFonts w:ascii="宋体" w:eastAsia="宋体" w:hAnsi="宋体" w:cs="宋体"/>
          <w:b/>
          <w:color w:val="000000"/>
          <w:sz w:val="24"/>
        </w:rPr>
        <w:t>来計算它們了。任何事物若有量而延續，但除非它已是一个整体，具备䘪一性的型式，我們不称之为一；例如見到各小块的皮已凑集</w:t>
      </w:r>
      <w:r>
        <w:rPr>
          <w:rFonts w:ascii="宋体" w:eastAsia="宋体" w:hAnsi="宋体" w:cs="宋体"/>
          <w:b/>
          <w:color w:val="000000"/>
          <w:sz w:val="24"/>
        </w:rPr>
        <w:t xml:space="preserve">15 </w:t>
      </w:r>
      <w:r>
        <w:rPr>
          <w:rFonts w:ascii="宋体" w:eastAsia="宋体" w:hAnsi="宋体" w:cs="宋体"/>
          <w:b/>
          <w:color w:val="000000"/>
          <w:sz w:val="24"/>
        </w:rPr>
        <w:t>在一起，还不能說这是</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鞋</w:t>
      </w:r>
      <w:r>
        <w:rPr>
          <w:rFonts w:ascii="宋体" w:eastAsia="宋体" w:hAnsi="宋体" w:cs="宋体"/>
          <w:b/>
          <w:color w:val="000000"/>
          <w:sz w:val="24"/>
        </w:rPr>
        <w:t>]</w:t>
      </w:r>
      <w:r>
        <w:rPr>
          <w:rFonts w:ascii="宋体" w:eastAsia="宋体" w:hAnsi="宋体" w:cs="宋体"/>
          <w:b/>
          <w:color w:val="000000"/>
          <w:sz w:val="24"/>
        </w:rPr>
        <w:t>；我們只有在</w:t>
      </w:r>
      <w:r>
        <w:rPr>
          <w:rFonts w:ascii="宋体" w:eastAsia="宋体" w:hAnsi="宋体" w:cs="宋体"/>
          <w:b/>
          <w:color w:val="000000"/>
          <w:sz w:val="24"/>
        </w:rPr>
        <w:t>这些小块已縫成为鞋，具备了某鞋的型式，方得称之为</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正由此故，在所有的钱中，圎是最真实的</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，因为它</w:t>
      </w:r>
      <w:r>
        <w:rPr>
          <w:rFonts w:ascii="宋体" w:eastAsia="宋体" w:hAnsi="宋体" w:cs="宋体"/>
          <w:b/>
          <w:color w:val="000000"/>
          <w:sz w:val="24"/>
        </w:rPr>
        <w:t>“</w:t>
      </w:r>
      <w:r>
        <w:rPr>
          <w:rFonts w:ascii="宋体" w:eastAsia="宋体" w:hAnsi="宋体" w:cs="宋体"/>
          <w:b/>
          <w:color w:val="000000"/>
          <w:sz w:val="24"/>
        </w:rPr>
        <w:t>完全</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line="440" w:lineRule="atLeast"/>
        <w:ind w:left="620" w:right="1240" w:firstLine="940"/>
        <w:rPr>
          <w:sz w:val="24"/>
        </w:rPr>
      </w:pPr>
      <w:r>
        <w:rPr>
          <w:rFonts w:ascii="宋体" w:eastAsia="宋体" w:hAnsi="宋体" w:cs="宋体"/>
          <w:b/>
          <w:color w:val="000000"/>
          <w:sz w:val="24"/>
        </w:rPr>
        <w:t>(</w:t>
      </w:r>
      <w:r>
        <w:rPr>
          <w:rFonts w:ascii="宋体" w:eastAsia="宋体" w:hAnsi="宋体" w:cs="宋体"/>
          <w:b/>
          <w:color w:val="000000"/>
          <w:sz w:val="24"/>
        </w:rPr>
        <w:t>三</w:t>
      </w:r>
      <w:r>
        <w:rPr>
          <w:rFonts w:ascii="宋体" w:eastAsia="宋体" w:hAnsi="宋体" w:cs="宋体"/>
          <w:b/>
          <w:color w:val="000000"/>
          <w:sz w:val="24"/>
        </w:rPr>
        <w:t>)</w:t>
      </w:r>
      <w:r>
        <w:rPr>
          <w:rFonts w:ascii="宋体" w:eastAsia="宋体" w:hAnsi="宋体" w:cs="宋体"/>
          <w:b/>
          <w:color w:val="000000"/>
          <w:sz w:val="24"/>
        </w:rPr>
        <w:t>一之所以为</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是数的起点；我們最先認知每一級事物</w:t>
      </w:r>
      <w:r>
        <w:rPr>
          <w:rFonts w:ascii="宋体" w:eastAsia="宋体" w:hAnsi="宋体" w:cs="宋体"/>
          <w:b/>
          <w:color w:val="000000"/>
          <w:sz w:val="24"/>
        </w:rPr>
        <w:t xml:space="preserve">20 </w:t>
      </w:r>
      <w:r>
        <w:rPr>
          <w:rFonts w:ascii="宋体" w:eastAsia="宋体" w:hAnsi="宋体" w:cs="宋体"/>
          <w:b/>
          <w:color w:val="000000"/>
          <w:sz w:val="24"/>
        </w:rPr>
        <w:t>必始于第一計量；所以</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是各級可知事物的开端。但每个一く單位</w:t>
      </w:r>
      <w:r>
        <w:rPr>
          <w:rFonts w:ascii="宋体" w:eastAsia="宋体" w:hAnsi="宋体" w:cs="宋体"/>
          <w:b/>
          <w:color w:val="000000"/>
          <w:sz w:val="24"/>
        </w:rPr>
        <w:t>&gt;</w:t>
      </w:r>
      <w:r>
        <w:rPr>
          <w:rFonts w:ascii="宋体" w:eastAsia="宋体" w:hAnsi="宋体" w:cs="宋体"/>
          <w:b/>
          <w:color w:val="000000"/>
          <w:sz w:val="24"/>
        </w:rPr>
        <w:t>在各級事物中不尽相同。</w:t>
      </w:r>
      <w:r>
        <w:rPr>
          <w:rFonts w:ascii="宋体" w:eastAsia="宋体" w:hAnsi="宋体" w:cs="宋体"/>
          <w:color w:val="000000"/>
          <w:sz w:val="24"/>
        </w:rPr>
        <w:t xml:space="preserve"> </w:t>
      </w:r>
      <w:r>
        <w:rPr>
          <w:rFonts w:ascii="宋体" w:eastAsia="宋体" w:hAnsi="宋体" w:cs="宋体"/>
          <w:b/>
          <w:color w:val="000000"/>
          <w:sz w:val="24"/>
        </w:rPr>
        <w:t>这里是一个四分音符</w:t>
      </w:r>
      <w:r>
        <w:rPr>
          <w:rFonts w:ascii="宋体" w:eastAsia="宋体" w:hAnsi="宋体" w:cs="宋体"/>
          <w:b/>
          <w:color w:val="000000"/>
          <w:sz w:val="24"/>
        </w:rPr>
        <w:t>①</w:t>
      </w:r>
      <w:r>
        <w:rPr>
          <w:rFonts w:ascii="宋体" w:eastAsia="宋体" w:hAnsi="宋体" w:cs="宋体"/>
          <w:b/>
          <w:color w:val="000000"/>
          <w:sz w:val="24"/>
        </w:rPr>
        <w:t>，那里是一个母音〈元音〉或一个子音〈輔音〉；那里又是另一个重量單位或另一个运动單位。但所有各</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总在量</w:t>
      </w:r>
      <w:r>
        <w:rPr>
          <w:rFonts w:ascii="宋体" w:eastAsia="宋体" w:hAnsi="宋体" w:cs="宋体"/>
          <w:b/>
          <w:color w:val="000000"/>
          <w:sz w:val="24"/>
        </w:rPr>
        <w:t>‘</w:t>
      </w:r>
      <w:r>
        <w:rPr>
          <w:rFonts w:ascii="宋体" w:eastAsia="宋体" w:hAnsi="宋体" w:cs="宋体"/>
          <w:b/>
          <w:color w:val="000000"/>
          <w:sz w:val="24"/>
        </w:rPr>
        <w:t>与数上为不可区分。現在將那个</w:t>
      </w:r>
      <w:r>
        <w:rPr>
          <w:rFonts w:ascii="宋体" w:eastAsia="宋体" w:hAnsi="宋体" w:cs="宋体"/>
          <w:b/>
          <w:color w:val="000000"/>
          <w:sz w:val="24"/>
        </w:rPr>
        <w:t xml:space="preserve">25 </w:t>
      </w:r>
      <w:r>
        <w:rPr>
          <w:rFonts w:ascii="宋体" w:eastAsia="宋体" w:hAnsi="宋体" w:cs="宋体"/>
          <w:b/>
          <w:color w:val="000000"/>
          <w:sz w:val="24"/>
        </w:rPr>
        <w:t>在量上不可区分，而沒有一个位置的，称之为一</w:t>
      </w:r>
      <w:r>
        <w:rPr>
          <w:rFonts w:ascii="宋体" w:eastAsia="宋体" w:hAnsi="宋体" w:cs="宋体"/>
          <w:b/>
          <w:color w:val="000000"/>
          <w:sz w:val="24"/>
        </w:rPr>
        <w:t>“</w:t>
      </w:r>
      <w:r>
        <w:rPr>
          <w:rFonts w:ascii="宋体" w:eastAsia="宋体" w:hAnsi="宋体" w:cs="宋体"/>
          <w:b/>
          <w:color w:val="000000"/>
          <w:sz w:val="24"/>
        </w:rPr>
        <w:t>單位</w:t>
      </w:r>
      <w:r>
        <w:rPr>
          <w:rFonts w:ascii="宋体" w:eastAsia="宋体" w:hAnsi="宋体" w:cs="宋体"/>
          <w:b/>
          <w:color w:val="000000"/>
          <w:sz w:val="24"/>
        </w:rPr>
        <w:t>”</w:t>
      </w:r>
      <w:r>
        <w:rPr>
          <w:rFonts w:ascii="宋体" w:eastAsia="宋体" w:hAnsi="宋体" w:cs="宋体"/>
          <w:b/>
          <w:color w:val="000000"/>
          <w:sz w:val="24"/>
        </w:rPr>
        <w:t>；在任何向度上不可区分，而有位置</w:t>
      </w:r>
      <w:r>
        <w:rPr>
          <w:rFonts w:ascii="宋体" w:eastAsia="宋体" w:hAnsi="宋体" w:cs="宋体"/>
          <w:b/>
          <w:color w:val="000000"/>
          <w:sz w:val="24"/>
        </w:rPr>
        <w:t>的称之为</w:t>
      </w:r>
      <w:r>
        <w:rPr>
          <w:rFonts w:ascii="宋体" w:eastAsia="宋体" w:hAnsi="宋体" w:cs="宋体"/>
          <w:b/>
          <w:color w:val="000000"/>
          <w:sz w:val="24"/>
        </w:rPr>
        <w:t>“</w:t>
      </w:r>
      <w:r>
        <w:rPr>
          <w:rFonts w:ascii="宋体" w:eastAsia="宋体" w:hAnsi="宋体" w:cs="宋体"/>
          <w:b/>
          <w:color w:val="000000"/>
          <w:sz w:val="24"/>
        </w:rPr>
        <w:t>一点</w:t>
      </w:r>
      <w:r>
        <w:rPr>
          <w:rFonts w:ascii="宋体" w:eastAsia="宋体" w:hAnsi="宋体" w:cs="宋体"/>
          <w:b/>
          <w:color w:val="000000"/>
          <w:sz w:val="24"/>
        </w:rPr>
        <w:t>”</w:t>
      </w:r>
      <w:r>
        <w:rPr>
          <w:rFonts w:ascii="宋体" w:eastAsia="宋体" w:hAnsi="宋体" w:cs="宋体"/>
          <w:b/>
          <w:color w:val="000000"/>
          <w:sz w:val="24"/>
        </w:rPr>
        <w:t>；在一个量向上能区分的</w:t>
      </w:r>
    </w:p>
    <w:p w:rsidR="00374711" w:rsidRDefault="000C031C">
      <w:pPr>
        <w:spacing w:before="280" w:line="80" w:lineRule="exact"/>
        <w:ind w:left="1080" w:right="6460"/>
        <w:rPr>
          <w:sz w:val="24"/>
        </w:rPr>
      </w:pPr>
      <w:r>
        <w:rPr>
          <w:rFonts w:ascii="宋体" w:eastAsia="宋体" w:hAnsi="宋体" w:cs="宋体"/>
          <w:sz w:val="24"/>
          <w:u w:val="single"/>
        </w:rPr>
        <w:t xml:space="preserve">                       </w:t>
      </w:r>
    </w:p>
    <w:p w:rsidR="00374711" w:rsidRDefault="000C031C">
      <w:pPr>
        <w:autoSpaceDE w:val="0"/>
        <w:autoSpaceDN w:val="0"/>
        <w:spacing w:before="20" w:line="280" w:lineRule="atLeast"/>
        <w:ind w:left="1140" w:right="1100" w:firstLine="420"/>
        <w:rPr>
          <w:sz w:val="24"/>
        </w:rPr>
      </w:pPr>
      <w:r>
        <w:rPr>
          <w:rFonts w:ascii="宋体" w:eastAsia="宋体" w:hAnsi="宋体" w:cs="宋体"/>
          <w:b/>
          <w:color w:val="000000"/>
          <w:sz w:val="24"/>
        </w:rPr>
        <w:t>① 8uios(</w:t>
      </w:r>
      <w:r>
        <w:rPr>
          <w:rFonts w:ascii="宋体" w:eastAsia="宋体" w:hAnsi="宋体" w:cs="宋体"/>
          <w:b/>
          <w:color w:val="000000"/>
          <w:sz w:val="24"/>
        </w:rPr>
        <w:t>音露：</w:t>
      </w:r>
      <w:r>
        <w:rPr>
          <w:rFonts w:ascii="宋体" w:eastAsia="宋体" w:hAnsi="宋体" w:cs="宋体"/>
          <w:color w:val="000000"/>
          <w:sz w:val="24"/>
        </w:rPr>
        <w:t xml:space="preserve"> </w:t>
      </w:r>
      <w:r>
        <w:rPr>
          <w:rFonts w:ascii="宋体" w:eastAsia="宋体" w:hAnsi="宋体" w:cs="宋体"/>
          <w:b/>
          <w:color w:val="000000"/>
          <w:sz w:val="24"/>
        </w:rPr>
        <w:t>第埃雪斯</w:t>
      </w:r>
      <w:r>
        <w:rPr>
          <w:rFonts w:ascii="宋体" w:eastAsia="宋体" w:hAnsi="宋体" w:cs="宋体"/>
          <w:b/>
          <w:color w:val="000000"/>
          <w:sz w:val="24"/>
        </w:rPr>
        <w:t>)</w:t>
      </w:r>
      <w:r>
        <w:rPr>
          <w:rFonts w:ascii="宋体" w:eastAsia="宋体" w:hAnsi="宋体" w:cs="宋体"/>
          <w:b/>
          <w:color w:val="000000"/>
          <w:sz w:val="24"/>
        </w:rPr>
        <w:t>西方旧器本多用原文</w:t>
      </w:r>
      <w:r>
        <w:rPr>
          <w:rFonts w:ascii="宋体" w:eastAsia="宋体" w:hAnsi="宋体" w:cs="宋体"/>
          <w:b/>
          <w:color w:val="000000"/>
          <w:sz w:val="24"/>
        </w:rPr>
        <w:t>(</w:t>
      </w:r>
      <w:r>
        <w:rPr>
          <w:rFonts w:ascii="宋体" w:eastAsia="宋体" w:hAnsi="宋体" w:cs="宋体"/>
          <w:b/>
          <w:color w:val="000000"/>
          <w:sz w:val="24"/>
        </w:rPr>
        <w:t>音譯</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另見于</w:t>
      </w:r>
      <w:r>
        <w:rPr>
          <w:rFonts w:ascii="宋体" w:eastAsia="宋体" w:hAnsi="宋体" w:cs="宋体"/>
          <w:b/>
          <w:color w:val="000000"/>
          <w:sz w:val="24"/>
        </w:rPr>
        <w:t>“</w:t>
      </w:r>
      <w:r>
        <w:rPr>
          <w:rFonts w:ascii="宋体" w:eastAsia="宋体" w:hAnsi="宋体" w:cs="宋体"/>
          <w:b/>
          <w:color w:val="000000"/>
          <w:sz w:val="24"/>
        </w:rPr>
        <w:t>动物之发生</w:t>
      </w:r>
      <w:r>
        <w:rPr>
          <w:rFonts w:ascii="宋体" w:eastAsia="宋体" w:hAnsi="宋体" w:cs="宋体"/>
          <w:b/>
          <w:color w:val="000000"/>
          <w:sz w:val="24"/>
        </w:rPr>
        <w:t>”</w:t>
      </w:r>
      <w:r>
        <w:rPr>
          <w:rFonts w:ascii="宋体" w:eastAsia="宋体" w:hAnsi="宋体" w:cs="宋体"/>
          <w:b/>
          <w:color w:val="000000"/>
          <w:sz w:val="24"/>
        </w:rPr>
        <w:t>卷一章十五，</w:t>
      </w:r>
      <w:r>
        <w:rPr>
          <w:rFonts w:ascii="宋体" w:eastAsia="宋体" w:hAnsi="宋体" w:cs="宋体"/>
          <w:b/>
          <w:color w:val="000000"/>
          <w:sz w:val="24"/>
        </w:rPr>
        <w:t>“</w:t>
      </w:r>
      <w:r>
        <w:rPr>
          <w:rFonts w:ascii="宋体" w:eastAsia="宋体" w:hAnsi="宋体" w:cs="宋体"/>
          <w:b/>
          <w:color w:val="000000"/>
          <w:sz w:val="24"/>
        </w:rPr>
        <w:t>解析后篇</w:t>
      </w:r>
      <w:r>
        <w:rPr>
          <w:rFonts w:ascii="宋体" w:eastAsia="宋体" w:hAnsi="宋体" w:cs="宋体"/>
          <w:b/>
          <w:color w:val="000000"/>
          <w:sz w:val="24"/>
        </w:rPr>
        <w:t>”</w:t>
      </w:r>
      <w:r>
        <w:rPr>
          <w:rFonts w:ascii="宋体" w:eastAsia="宋体" w:hAnsi="宋体" w:cs="宋体"/>
          <w:b/>
          <w:color w:val="000000"/>
          <w:sz w:val="24"/>
        </w:rPr>
        <w:t>卷一章二十三。此字用作音乐术語，近似今之</w:t>
      </w:r>
      <w:r>
        <w:rPr>
          <w:rFonts w:ascii="宋体" w:eastAsia="宋体" w:hAnsi="宋体" w:cs="宋体"/>
          <w:b/>
          <w:color w:val="000000"/>
          <w:sz w:val="24"/>
        </w:rPr>
        <w:t>“</w:t>
      </w:r>
      <w:r>
        <w:rPr>
          <w:rFonts w:ascii="宋体" w:eastAsia="宋体" w:hAnsi="宋体" w:cs="宋体"/>
          <w:b/>
          <w:color w:val="000000"/>
          <w:sz w:val="24"/>
        </w:rPr>
        <w:t>四分音符</w:t>
      </w:r>
      <w:r>
        <w:rPr>
          <w:rFonts w:ascii="宋体" w:eastAsia="宋体" w:hAnsi="宋体" w:cs="宋体"/>
          <w:b/>
          <w:color w:val="000000"/>
          <w:sz w:val="24"/>
        </w:rPr>
        <w:t>”(demi-demi-quaver);</w:t>
      </w:r>
      <w:r>
        <w:rPr>
          <w:rFonts w:ascii="宋体" w:eastAsia="宋体" w:hAnsi="宋体" w:cs="宋体"/>
          <w:b/>
          <w:color w:val="000000"/>
          <w:sz w:val="24"/>
        </w:rPr>
        <w:t>奥温</w:t>
      </w:r>
      <w:r>
        <w:rPr>
          <w:rFonts w:ascii="宋体" w:eastAsia="宋体" w:hAnsi="宋体" w:cs="宋体"/>
          <w:b/>
          <w:color w:val="000000"/>
          <w:sz w:val="24"/>
        </w:rPr>
        <w:t>(Owen)</w:t>
      </w:r>
      <w:r>
        <w:rPr>
          <w:rFonts w:ascii="宋体" w:eastAsia="宋体" w:hAnsi="宋体" w:cs="宋体"/>
          <w:b/>
          <w:color w:val="000000"/>
          <w:sz w:val="24"/>
        </w:rPr>
        <w:t>謀</w:t>
      </w:r>
      <w:r>
        <w:rPr>
          <w:rFonts w:ascii="宋体" w:eastAsia="宋体" w:hAnsi="宋体" w:cs="宋体"/>
          <w:b/>
          <w:color w:val="000000"/>
          <w:sz w:val="24"/>
        </w:rPr>
        <w:t>“</w:t>
      </w:r>
      <w:r>
        <w:rPr>
          <w:rFonts w:ascii="宋体" w:eastAsia="宋体" w:hAnsi="宋体" w:cs="宋体"/>
          <w:b/>
          <w:color w:val="000000"/>
          <w:sz w:val="24"/>
        </w:rPr>
        <w:t>解析</w:t>
      </w:r>
      <w:r>
        <w:rPr>
          <w:rFonts w:ascii="宋体" w:eastAsia="宋体" w:hAnsi="宋体" w:cs="宋体"/>
          <w:b/>
          <w:color w:val="000000"/>
          <w:sz w:val="24"/>
        </w:rPr>
        <w:t>”</w:t>
      </w:r>
      <w:r>
        <w:rPr>
          <w:rFonts w:ascii="宋体" w:eastAsia="宋体" w:hAnsi="宋体" w:cs="宋体"/>
          <w:b/>
          <w:color w:val="000000"/>
          <w:sz w:val="24"/>
        </w:rPr>
        <w:t>一書中有計禍說明。</w:t>
      </w:r>
    </w:p>
    <w:p w:rsidR="00374711" w:rsidRDefault="000C031C">
      <w:pPr>
        <w:autoSpaceDE w:val="0"/>
        <w:autoSpaceDN w:val="0"/>
        <w:spacing w:before="200" w:line="260" w:lineRule="atLeast"/>
        <w:ind w:left="640"/>
        <w:rPr>
          <w:sz w:val="24"/>
        </w:rPr>
      </w:pPr>
      <w:r>
        <w:rPr>
          <w:rFonts w:ascii="宋体" w:eastAsia="宋体" w:hAnsi="宋体" w:cs="宋体"/>
          <w:b/>
          <w:color w:val="000000"/>
          <w:sz w:val="24"/>
        </w:rPr>
        <w:t>· 92 ·</w:t>
      </w:r>
      <w:r>
        <w:br w:type="page"/>
      </w:r>
    </w:p>
    <w:p w:rsidR="00374711" w:rsidRDefault="000C031C">
      <w:pPr>
        <w:autoSpaceDE w:val="0"/>
        <w:autoSpaceDN w:val="0"/>
        <w:spacing w:before="820" w:line="320" w:lineRule="atLeast"/>
        <w:ind w:left="640"/>
        <w:rPr>
          <w:sz w:val="26"/>
        </w:rPr>
      </w:pPr>
      <w:r>
        <w:rPr>
          <w:rFonts w:ascii="宋体" w:eastAsia="宋体" w:hAnsi="宋体" w:cs="宋体"/>
          <w:color w:val="000000"/>
          <w:sz w:val="26"/>
          <w:u w:val="single"/>
        </w:rPr>
        <w:lastRenderedPageBreak/>
        <w:t>1016b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 xml:space="preserve"> A 6 </w:t>
      </w:r>
    </w:p>
    <w:p w:rsidR="00374711" w:rsidRDefault="000C031C">
      <w:pPr>
        <w:autoSpaceDE w:val="0"/>
        <w:autoSpaceDN w:val="0"/>
        <w:spacing w:before="40" w:line="470" w:lineRule="atLeast"/>
        <w:ind w:left="840" w:right="780" w:firstLine="360"/>
        <w:rPr>
          <w:sz w:val="26"/>
        </w:rPr>
      </w:pPr>
      <w:r>
        <w:rPr>
          <w:rFonts w:ascii="宋体" w:eastAsia="宋体" w:hAnsi="宋体" w:cs="宋体"/>
          <w:color w:val="000000"/>
          <w:sz w:val="26"/>
        </w:rPr>
        <w:t>称之为</w:t>
      </w:r>
      <w:r>
        <w:rPr>
          <w:rFonts w:ascii="宋体" w:eastAsia="宋体" w:hAnsi="宋体" w:cs="宋体"/>
          <w:color w:val="000000"/>
          <w:sz w:val="26"/>
        </w:rPr>
        <w:t>“</w:t>
      </w:r>
      <w:r>
        <w:rPr>
          <w:rFonts w:ascii="宋体" w:eastAsia="宋体" w:hAnsi="宋体" w:cs="宋体"/>
          <w:color w:val="000000"/>
          <w:sz w:val="26"/>
        </w:rPr>
        <w:t>一虥</w:t>
      </w:r>
      <w:r>
        <w:rPr>
          <w:rFonts w:ascii="宋体" w:eastAsia="宋体" w:hAnsi="宋体" w:cs="宋体"/>
          <w:color w:val="000000"/>
          <w:sz w:val="26"/>
        </w:rPr>
        <w:t>”</w:t>
      </w:r>
      <w:r>
        <w:rPr>
          <w:rFonts w:ascii="宋体" w:eastAsia="宋体" w:hAnsi="宋体" w:cs="宋体"/>
          <w:color w:val="000000"/>
          <w:sz w:val="26"/>
        </w:rPr>
        <w:t>；兩量向的为</w:t>
      </w:r>
      <w:r>
        <w:rPr>
          <w:rFonts w:ascii="宋体" w:eastAsia="宋体" w:hAnsi="宋体" w:cs="宋体"/>
          <w:color w:val="000000"/>
          <w:sz w:val="26"/>
        </w:rPr>
        <w:t>“</w:t>
      </w:r>
      <w:r>
        <w:rPr>
          <w:rFonts w:ascii="宋体" w:eastAsia="宋体" w:hAnsi="宋体" w:cs="宋体"/>
          <w:color w:val="000000"/>
          <w:sz w:val="26"/>
        </w:rPr>
        <w:t>一面</w:t>
      </w:r>
      <w:r>
        <w:rPr>
          <w:rFonts w:ascii="宋体" w:eastAsia="宋体" w:hAnsi="宋体" w:cs="宋体"/>
          <w:color w:val="000000"/>
          <w:sz w:val="26"/>
        </w:rPr>
        <w:t>”</w:t>
      </w:r>
      <w:r>
        <w:rPr>
          <w:rFonts w:ascii="宋体" w:eastAsia="宋体" w:hAnsi="宋体" w:cs="宋体"/>
          <w:color w:val="000000"/>
          <w:sz w:val="26"/>
        </w:rPr>
        <w:t>；三量向均可区分的为</w:t>
      </w:r>
      <w:r>
        <w:rPr>
          <w:rFonts w:ascii="宋体" w:eastAsia="宋体" w:hAnsi="宋体" w:cs="宋体"/>
          <w:color w:val="000000"/>
          <w:sz w:val="26"/>
        </w:rPr>
        <w:t>“</w:t>
      </w:r>
      <w:r>
        <w:rPr>
          <w:rFonts w:ascii="宋体" w:eastAsia="宋体" w:hAnsi="宋体" w:cs="宋体"/>
          <w:color w:val="000000"/>
          <w:sz w:val="26"/>
        </w:rPr>
        <w:t>一体</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30 </w:t>
      </w:r>
      <w:r>
        <w:rPr>
          <w:rFonts w:ascii="宋体" w:eastAsia="宋体" w:hAnsi="宋体" w:cs="宋体"/>
          <w:color w:val="000000"/>
          <w:sz w:val="26"/>
        </w:rPr>
        <w:t>顚倒了次序来解釋体，面，綫，点，單位亦如此。</w:t>
      </w:r>
    </w:p>
    <w:p w:rsidR="00374711" w:rsidRDefault="000C031C">
      <w:pPr>
        <w:autoSpaceDE w:val="0"/>
        <w:autoSpaceDN w:val="0"/>
        <w:spacing w:before="40" w:line="463" w:lineRule="atLeast"/>
        <w:ind w:left="380" w:right="660" w:firstLine="1360"/>
        <w:rPr>
          <w:sz w:val="26"/>
        </w:rPr>
      </w:pPr>
      <w:r>
        <w:rPr>
          <w:rFonts w:ascii="宋体" w:eastAsia="宋体" w:hAnsi="宋体" w:cs="宋体"/>
          <w:color w:val="000000"/>
          <w:sz w:val="26"/>
        </w:rPr>
        <w:t>又，有些事物是以数为一，有些以品种为一，有些以科屬为一，有些以比为一；从数的，一于物質；从品种的，一于定义；从科闀的，</w:t>
      </w:r>
      <w:r>
        <w:rPr>
          <w:rFonts w:ascii="宋体" w:eastAsia="宋体" w:hAnsi="宋体" w:cs="宋体"/>
          <w:color w:val="000000"/>
          <w:sz w:val="26"/>
        </w:rPr>
        <w:t xml:space="preserve">35 </w:t>
      </w:r>
      <w:r>
        <w:rPr>
          <w:rFonts w:ascii="宋体" w:eastAsia="宋体" w:hAnsi="宋体" w:cs="宋体"/>
          <w:color w:val="000000"/>
          <w:sz w:val="26"/>
        </w:rPr>
        <w:t>一于范疇</w:t>
      </w:r>
      <w:r>
        <w:rPr>
          <w:rFonts w:ascii="宋体" w:eastAsia="宋体" w:hAnsi="宋体" w:cs="宋体"/>
          <w:color w:val="000000"/>
          <w:sz w:val="26"/>
        </w:rPr>
        <w:t>(</w:t>
      </w:r>
      <w:r>
        <w:rPr>
          <w:rFonts w:ascii="宋体" w:eastAsia="宋体" w:hAnsi="宋体" w:cs="宋体"/>
          <w:color w:val="000000"/>
          <w:sz w:val="26"/>
        </w:rPr>
        <w:t>同科屬的用同样云謂作說明</w:t>
      </w:r>
      <w:r>
        <w:rPr>
          <w:rFonts w:ascii="宋体" w:eastAsia="宋体" w:hAnsi="宋体" w:cs="宋体"/>
          <w:color w:val="000000"/>
          <w:sz w:val="26"/>
        </w:rPr>
        <w:t>)</w:t>
      </w:r>
      <w:r>
        <w:rPr>
          <w:rFonts w:ascii="宋体" w:eastAsia="宋体" w:hAnsi="宋体" w:cs="宋体"/>
          <w:color w:val="000000"/>
          <w:sz w:val="26"/>
        </w:rPr>
        <w:t>；从比的，如以第三与第四事物相类衡。</w:t>
      </w:r>
      <w:r>
        <w:rPr>
          <w:rFonts w:ascii="宋体" w:eastAsia="宋体" w:hAnsi="宋体" w:cs="宋体"/>
          <w:color w:val="000000"/>
          <w:sz w:val="26"/>
        </w:rPr>
        <w:t xml:space="preserve"> </w:t>
      </w:r>
      <w:r>
        <w:rPr>
          <w:rFonts w:ascii="宋体" w:eastAsia="宋体" w:hAnsi="宋体" w:cs="宋体"/>
          <w:color w:val="000000"/>
          <w:sz w:val="26"/>
        </w:rPr>
        <w:t>后者的合一常連及于前者；例如一于数者亦一于种，</w:t>
      </w:r>
      <w:r>
        <w:rPr>
          <w:rFonts w:ascii="宋体" w:eastAsia="宋体" w:hAnsi="宋体" w:cs="宋体"/>
          <w:color w:val="000000"/>
          <w:sz w:val="26"/>
        </w:rPr>
        <w:t xml:space="preserve">1017a </w:t>
      </w:r>
      <w:r>
        <w:rPr>
          <w:rFonts w:ascii="宋体" w:eastAsia="宋体" w:hAnsi="宋体" w:cs="宋体"/>
          <w:color w:val="000000"/>
          <w:sz w:val="26"/>
        </w:rPr>
        <w:t>然彼于种为一，則未必于数亦为一；一于品种者亦一于科屬，然彼于科屬为一，則未必于品种亦为一；一于科屬者亦一于比，然彼于比为一，則未必于科屬亦为</w:t>
      </w:r>
      <w:r>
        <w:rPr>
          <w:rFonts w:ascii="宋体" w:eastAsia="宋体" w:hAnsi="宋体" w:cs="宋体"/>
          <w:color w:val="000000"/>
          <w:sz w:val="26"/>
        </w:rPr>
        <w:t>一。</w:t>
      </w:r>
      <w:r>
        <w:rPr>
          <w:rFonts w:ascii="宋体" w:eastAsia="宋体" w:hAnsi="宋体" w:cs="宋体"/>
          <w:color w:val="000000"/>
          <w:sz w:val="26"/>
        </w:rPr>
        <w:t>①</w:t>
      </w:r>
    </w:p>
    <w:p w:rsidR="00374711" w:rsidRDefault="000C031C">
      <w:pPr>
        <w:autoSpaceDE w:val="0"/>
        <w:autoSpaceDN w:val="0"/>
        <w:spacing w:before="20" w:line="473" w:lineRule="atLeast"/>
        <w:ind w:left="860" w:right="680" w:firstLine="880"/>
        <w:rPr>
          <w:sz w:val="26"/>
        </w:rPr>
      </w:pPr>
      <w:r>
        <w:rPr>
          <w:rFonts w:ascii="宋体" w:eastAsia="宋体" w:hAnsi="宋体" w:cs="宋体"/>
          <w:color w:val="000000"/>
          <w:sz w:val="26"/>
        </w:rPr>
        <w:t>显然，</w:t>
      </w:r>
      <w:r>
        <w:rPr>
          <w:rFonts w:ascii="宋体" w:eastAsia="宋体" w:hAnsi="宋体" w:cs="宋体"/>
          <w:color w:val="000000"/>
          <w:sz w:val="26"/>
        </w:rPr>
        <w:t>“</w:t>
      </w:r>
      <w:r>
        <w:rPr>
          <w:rFonts w:ascii="宋体" w:eastAsia="宋体" w:hAnsi="宋体" w:cs="宋体"/>
          <w:color w:val="000000"/>
          <w:sz w:val="26"/>
        </w:rPr>
        <w:t>多</w:t>
      </w:r>
      <w:r>
        <w:rPr>
          <w:rFonts w:ascii="宋体" w:eastAsia="宋体" w:hAnsi="宋体" w:cs="宋体"/>
          <w:color w:val="000000"/>
          <w:sz w:val="26"/>
        </w:rPr>
        <w:t>”</w:t>
      </w:r>
      <w:r>
        <w:rPr>
          <w:rFonts w:ascii="宋体" w:eastAsia="宋体" w:hAnsi="宋体" w:cs="宋体"/>
          <w:color w:val="000000"/>
          <w:sz w:val="26"/>
        </w:rPr>
        <w:t>的命意相对于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；事物之称为多者有些因为它們</w:t>
      </w:r>
      <w:r>
        <w:rPr>
          <w:rFonts w:ascii="宋体" w:eastAsia="宋体" w:hAnsi="宋体" w:cs="宋体"/>
          <w:color w:val="000000"/>
          <w:sz w:val="26"/>
        </w:rPr>
        <w:t xml:space="preserve">5 </w:t>
      </w:r>
      <w:r>
        <w:rPr>
          <w:rFonts w:ascii="宋体" w:eastAsia="宋体" w:hAnsi="宋体" w:cs="宋体"/>
          <w:color w:val="000000"/>
          <w:sz w:val="26"/>
        </w:rPr>
        <w:t>不是延續的，有些因为它們的物質</w:t>
      </w:r>
      <w:r>
        <w:rPr>
          <w:rFonts w:ascii="宋体" w:eastAsia="宋体" w:hAnsi="宋体" w:cs="宋体"/>
          <w:color w:val="000000"/>
          <w:sz w:val="26"/>
        </w:rPr>
        <w:t>——</w:t>
      </w:r>
      <w:r>
        <w:rPr>
          <w:rFonts w:ascii="宋体" w:eastAsia="宋体" w:hAnsi="宋体" w:cs="宋体"/>
          <w:color w:val="000000"/>
          <w:sz w:val="26"/>
        </w:rPr>
        <w:t>内层或外层，</w:t>
      </w:r>
      <w:r>
        <w:rPr>
          <w:rFonts w:ascii="宋体" w:eastAsia="宋体" w:hAnsi="宋体" w:cs="宋体"/>
          <w:color w:val="000000"/>
          <w:sz w:val="26"/>
        </w:rPr>
        <w:t>——</w:t>
      </w:r>
      <w:r>
        <w:rPr>
          <w:rFonts w:ascii="宋体" w:eastAsia="宋体" w:hAnsi="宋体" w:cs="宋体"/>
          <w:color w:val="000000"/>
          <w:sz w:val="26"/>
        </w:rPr>
        <w:t>是可以区分为不同种类的，另有些因为敍述它們本体的定义不止一个。</w:t>
      </w:r>
    </w:p>
    <w:p w:rsidR="00374711" w:rsidRDefault="000C031C">
      <w:pPr>
        <w:autoSpaceDE w:val="0"/>
        <w:autoSpaceDN w:val="0"/>
        <w:spacing w:before="140" w:line="300" w:lineRule="atLeast"/>
        <w:ind w:left="6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七</w:t>
      </w:r>
    </w:p>
    <w:p w:rsidR="00374711" w:rsidRDefault="000C031C">
      <w:pPr>
        <w:autoSpaceDE w:val="0"/>
        <w:autoSpaceDN w:val="0"/>
        <w:spacing w:before="40" w:line="460" w:lineRule="atLeast"/>
        <w:ind w:left="1200" w:right="620" w:firstLine="540"/>
        <w:rPr>
          <w:sz w:val="26"/>
        </w:rPr>
      </w:pPr>
      <w:r>
        <w:rPr>
          <w:rFonts w:ascii="宋体" w:eastAsia="宋体" w:hAnsi="宋体" w:cs="宋体"/>
          <w:color w:val="000000"/>
          <w:sz w:val="26"/>
        </w:rPr>
        <w:t>事物被称为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”&lt;</w:t>
      </w:r>
      <w:r>
        <w:rPr>
          <w:rFonts w:ascii="宋体" w:eastAsia="宋体" w:hAnsi="宋体" w:cs="宋体"/>
          <w:color w:val="000000"/>
          <w:sz w:val="26"/>
        </w:rPr>
        <w:t>实是</w:t>
      </w:r>
      <w:r>
        <w:rPr>
          <w:rFonts w:ascii="宋体" w:eastAsia="宋体" w:hAnsi="宋体" w:cs="宋体"/>
          <w:color w:val="000000"/>
          <w:sz w:val="26"/>
        </w:rPr>
        <w:t>&gt;②</w:t>
      </w:r>
      <w:r>
        <w:rPr>
          <w:rFonts w:ascii="宋体" w:eastAsia="宋体" w:hAnsi="宋体" w:cs="宋体"/>
          <w:color w:val="000000"/>
          <w:sz w:val="26"/>
        </w:rPr>
        <w:t>分为</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屬性之</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与本性〈絕对〉之</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40" w:line="468" w:lineRule="atLeast"/>
        <w:ind w:left="760" w:right="660" w:firstLine="980"/>
        <w:rPr>
          <w:sz w:val="26"/>
        </w:rPr>
      </w:pP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由于屬性的，例如我們說</w:t>
      </w:r>
      <w:r>
        <w:rPr>
          <w:rFonts w:ascii="宋体" w:eastAsia="宋体" w:hAnsi="宋体" w:cs="宋体"/>
          <w:color w:val="000000"/>
          <w:sz w:val="26"/>
        </w:rPr>
        <w:t>“</w:t>
      </w:r>
      <w:r>
        <w:rPr>
          <w:rFonts w:ascii="宋体" w:eastAsia="宋体" w:hAnsi="宋体" w:cs="宋体"/>
          <w:color w:val="000000"/>
          <w:sz w:val="26"/>
        </w:rPr>
        <w:t>这正直的作者是文明的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 xml:space="preserve">10 </w:t>
      </w:r>
      <w:r>
        <w:rPr>
          <w:rFonts w:ascii="宋体" w:eastAsia="宋体" w:hAnsi="宋体" w:cs="宋体"/>
          <w:color w:val="000000"/>
          <w:sz w:val="26"/>
        </w:rPr>
        <w:t>人是文明的</w:t>
      </w:r>
      <w:r>
        <w:rPr>
          <w:rFonts w:ascii="宋体" w:eastAsia="宋体" w:hAnsi="宋体" w:cs="宋体"/>
          <w:color w:val="000000"/>
          <w:sz w:val="26"/>
        </w:rPr>
        <w:t>”</w:t>
      </w:r>
      <w:r>
        <w:rPr>
          <w:rFonts w:ascii="宋体" w:eastAsia="宋体" w:hAnsi="宋体" w:cs="宋体"/>
          <w:color w:val="000000"/>
          <w:sz w:val="26"/>
        </w:rPr>
        <w:t>以及</w:t>
      </w:r>
      <w:r>
        <w:rPr>
          <w:rFonts w:ascii="宋体" w:eastAsia="宋体" w:hAnsi="宋体" w:cs="宋体"/>
          <w:color w:val="000000"/>
          <w:sz w:val="26"/>
        </w:rPr>
        <w:t>“</w:t>
      </w:r>
      <w:r>
        <w:rPr>
          <w:rFonts w:ascii="宋体" w:eastAsia="宋体" w:hAnsi="宋体" w:cs="宋体"/>
          <w:color w:val="000000"/>
          <w:sz w:val="26"/>
        </w:rPr>
        <w:t>这文明的是人</w:t>
      </w:r>
      <w:r>
        <w:rPr>
          <w:rFonts w:ascii="宋体" w:eastAsia="宋体" w:hAnsi="宋体" w:cs="宋体"/>
          <w:color w:val="000000"/>
          <w:sz w:val="26"/>
        </w:rPr>
        <w:t>”</w:t>
      </w:r>
      <w:r>
        <w:rPr>
          <w:rFonts w:ascii="宋体" w:eastAsia="宋体" w:hAnsi="宋体" w:cs="宋体"/>
          <w:color w:val="000000"/>
          <w:sz w:val="26"/>
        </w:rPr>
        <w:t>，正如我們說</w:t>
      </w:r>
      <w:r>
        <w:rPr>
          <w:rFonts w:ascii="宋体" w:eastAsia="宋体" w:hAnsi="宋体" w:cs="宋体"/>
          <w:color w:val="000000"/>
          <w:sz w:val="26"/>
        </w:rPr>
        <w:t>“</w:t>
      </w:r>
      <w:r>
        <w:rPr>
          <w:rFonts w:ascii="宋体" w:eastAsia="宋体" w:hAnsi="宋体" w:cs="宋体"/>
          <w:color w:val="000000"/>
          <w:sz w:val="26"/>
        </w:rPr>
        <w:t>这文明人在造屋</w:t>
      </w:r>
      <w:r>
        <w:rPr>
          <w:rFonts w:ascii="宋体" w:eastAsia="宋体" w:hAnsi="宋体" w:cs="宋体"/>
          <w:color w:val="000000"/>
          <w:sz w:val="26"/>
        </w:rPr>
        <w:t>”</w:t>
      </w:r>
      <w:r>
        <w:rPr>
          <w:rFonts w:ascii="宋体" w:eastAsia="宋体" w:hAnsi="宋体" w:cs="宋体"/>
          <w:color w:val="000000"/>
          <w:sz w:val="26"/>
        </w:rPr>
        <w:t>，因为这造屋者恰正</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文明的，或文明人正</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造屋者；这里</w:t>
      </w:r>
      <w:r>
        <w:rPr>
          <w:rFonts w:ascii="宋体" w:eastAsia="宋体" w:hAnsi="宋体" w:cs="宋体"/>
          <w:color w:val="000000"/>
          <w:sz w:val="26"/>
        </w:rPr>
        <w:t>說</w:t>
      </w:r>
      <w:r>
        <w:rPr>
          <w:rFonts w:ascii="宋体" w:eastAsia="宋体" w:hAnsi="宋体" w:cs="宋体"/>
          <w:color w:val="000000"/>
          <w:sz w:val="26"/>
        </w:rPr>
        <w:t>“</w:t>
      </w:r>
      <w:r>
        <w:rPr>
          <w:rFonts w:ascii="宋体" w:eastAsia="宋体" w:hAnsi="宋体" w:cs="宋体"/>
          <w:color w:val="000000"/>
          <w:sz w:val="26"/>
        </w:rPr>
        <w:t>一物是另一物</w:t>
      </w:r>
      <w:r>
        <w:rPr>
          <w:rFonts w:ascii="宋体" w:eastAsia="宋体" w:hAnsi="宋体" w:cs="宋体"/>
          <w:color w:val="000000"/>
          <w:sz w:val="26"/>
        </w:rPr>
        <w:t>”</w:t>
      </w:r>
      <w:r>
        <w:rPr>
          <w:rFonts w:ascii="宋体" w:eastAsia="宋体" w:hAnsi="宋体" w:cs="宋体"/>
          <w:color w:val="000000"/>
          <w:sz w:val="26"/>
        </w:rPr>
        <w:t>的含义就表明</w:t>
      </w:r>
      <w:r>
        <w:rPr>
          <w:rFonts w:ascii="宋体" w:eastAsia="宋体" w:hAnsi="宋体" w:cs="宋体"/>
          <w:color w:val="000000"/>
          <w:sz w:val="26"/>
        </w:rPr>
        <w:t>“</w:t>
      </w:r>
      <w:r>
        <w:rPr>
          <w:rFonts w:ascii="宋体" w:eastAsia="宋体" w:hAnsi="宋体" w:cs="宋体"/>
          <w:color w:val="000000"/>
          <w:sz w:val="26"/>
        </w:rPr>
        <w:t>一物正是另一物的屬性</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我們前會提及各例也如此；当我們說</w:t>
      </w:r>
      <w:r>
        <w:rPr>
          <w:rFonts w:ascii="宋体" w:eastAsia="宋体" w:hAnsi="宋体" w:cs="宋体"/>
          <w:color w:val="000000"/>
          <w:sz w:val="26"/>
        </w:rPr>
        <w:t>“</w:t>
      </w:r>
      <w:r>
        <w:rPr>
          <w:rFonts w:ascii="宋体" w:eastAsia="宋体" w:hAnsi="宋体" w:cs="宋体"/>
          <w:color w:val="000000"/>
          <w:sz w:val="26"/>
        </w:rPr>
        <w:t>人是文明的</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这文明的是人</w:t>
      </w:r>
      <w:r>
        <w:rPr>
          <w:rFonts w:ascii="宋体" w:eastAsia="宋体" w:hAnsi="宋体" w:cs="宋体"/>
          <w:color w:val="000000"/>
          <w:sz w:val="26"/>
        </w:rPr>
        <w:t>”</w:t>
      </w:r>
      <w:r>
        <w:rPr>
          <w:rFonts w:ascii="宋体" w:eastAsia="宋体" w:hAnsi="宋体" w:cs="宋体"/>
          <w:color w:val="000000"/>
          <w:sz w:val="26"/>
        </w:rPr>
        <w:t>或說</w:t>
      </w:r>
      <w:r>
        <w:rPr>
          <w:rFonts w:ascii="宋体" w:eastAsia="宋体" w:hAnsi="宋体" w:cs="宋体"/>
          <w:color w:val="000000"/>
          <w:sz w:val="26"/>
        </w:rPr>
        <w:t>“</w:t>
      </w:r>
      <w:r>
        <w:rPr>
          <w:rFonts w:ascii="宋体" w:eastAsia="宋体" w:hAnsi="宋体" w:cs="宋体"/>
          <w:color w:val="000000"/>
          <w:sz w:val="26"/>
        </w:rPr>
        <w:t>那个白的人是文明的</w:t>
      </w:r>
      <w:r>
        <w:rPr>
          <w:rFonts w:ascii="宋体" w:eastAsia="宋体" w:hAnsi="宋体" w:cs="宋体"/>
          <w:color w:val="000000"/>
          <w:sz w:val="26"/>
        </w:rPr>
        <w:t>”</w:t>
      </w:r>
      <w:r>
        <w:rPr>
          <w:rFonts w:ascii="宋体" w:eastAsia="宋体" w:hAnsi="宋体" w:cs="宋体"/>
          <w:color w:val="000000"/>
          <w:sz w:val="26"/>
        </w:rPr>
        <w:t>，又或</w:t>
      </w:r>
      <w:r>
        <w:rPr>
          <w:rFonts w:ascii="宋体" w:eastAsia="宋体" w:hAnsi="宋体" w:cs="宋体"/>
          <w:color w:val="000000"/>
          <w:sz w:val="26"/>
        </w:rPr>
        <w:t>“</w:t>
      </w:r>
      <w:r>
        <w:rPr>
          <w:rFonts w:ascii="宋体" w:eastAsia="宋体" w:hAnsi="宋体" w:cs="宋体"/>
          <w:color w:val="000000"/>
          <w:sz w:val="26"/>
        </w:rPr>
        <w:t>这文明的人是白的</w:t>
      </w:r>
      <w:r>
        <w:rPr>
          <w:rFonts w:ascii="宋体" w:eastAsia="宋体" w:hAnsi="宋体" w:cs="宋体"/>
          <w:color w:val="000000"/>
          <w:sz w:val="26"/>
        </w:rPr>
        <w:t>”</w:t>
      </w:r>
      <w:r>
        <w:rPr>
          <w:rFonts w:ascii="宋体" w:eastAsia="宋体" w:hAnsi="宋体" w:cs="宋体"/>
          <w:color w:val="000000"/>
          <w:sz w:val="26"/>
        </w:rPr>
        <w:t>，最后兩</w:t>
      </w:r>
      <w:r>
        <w:rPr>
          <w:rFonts w:ascii="宋体" w:eastAsia="宋体" w:hAnsi="宋体" w:cs="宋体"/>
          <w:color w:val="000000"/>
          <w:sz w:val="26"/>
        </w:rPr>
        <w:t xml:space="preserve">15 </w:t>
      </w:r>
      <w:r>
        <w:rPr>
          <w:rFonts w:ascii="宋体" w:eastAsia="宋体" w:hAnsi="宋体" w:cs="宋体"/>
          <w:color w:val="000000"/>
          <w:sz w:val="26"/>
        </w:rPr>
        <w:t>語所举出的屬性兩都麝于同一物；第一語的</w:t>
      </w:r>
      <w:r>
        <w:rPr>
          <w:rFonts w:ascii="宋体" w:eastAsia="宋体" w:hAnsi="宋体" w:cs="宋体"/>
          <w:color w:val="000000"/>
          <w:sz w:val="26"/>
        </w:rPr>
        <w:t>“</w:t>
      </w:r>
      <w:r>
        <w:rPr>
          <w:rFonts w:ascii="宋体" w:eastAsia="宋体" w:hAnsi="宋体" w:cs="宋体"/>
          <w:color w:val="000000"/>
          <w:sz w:val="26"/>
        </w:rPr>
        <w:t>本是</w:t>
      </w:r>
      <w:r>
        <w:rPr>
          <w:rFonts w:ascii="宋体" w:eastAsia="宋体" w:hAnsi="宋体" w:cs="宋体"/>
          <w:color w:val="000000"/>
          <w:sz w:val="26"/>
        </w:rPr>
        <w:t>”</w:t>
      </w:r>
      <w:r>
        <w:rPr>
          <w:rFonts w:ascii="宋体" w:eastAsia="宋体" w:hAnsi="宋体" w:cs="宋体"/>
          <w:color w:val="000000"/>
          <w:sz w:val="26"/>
        </w:rPr>
        <w:t>为白的人，而以文明为屬性之</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；至于說</w:t>
      </w:r>
      <w:r>
        <w:rPr>
          <w:rFonts w:ascii="宋体" w:eastAsia="宋体" w:hAnsi="宋体" w:cs="宋体"/>
          <w:color w:val="000000"/>
          <w:sz w:val="26"/>
        </w:rPr>
        <w:t>“</w:t>
      </w:r>
      <w:r>
        <w:rPr>
          <w:rFonts w:ascii="宋体" w:eastAsia="宋体" w:hAnsi="宋体" w:cs="宋体"/>
          <w:color w:val="000000"/>
          <w:sz w:val="26"/>
        </w:rPr>
        <w:t>这文明的是人</w:t>
      </w:r>
      <w:r>
        <w:rPr>
          <w:rFonts w:ascii="宋体" w:eastAsia="宋体" w:hAnsi="宋体" w:cs="宋体"/>
          <w:color w:val="000000"/>
          <w:sz w:val="26"/>
        </w:rPr>
        <w:t>”</w:t>
      </w:r>
      <w:r>
        <w:rPr>
          <w:rFonts w:ascii="宋体" w:eastAsia="宋体" w:hAnsi="宋体" w:cs="宋体"/>
          <w:color w:val="000000"/>
          <w:sz w:val="26"/>
        </w:rPr>
        <w:t>則以</w:t>
      </w:r>
      <w:r>
        <w:rPr>
          <w:rFonts w:ascii="宋体" w:eastAsia="宋体" w:hAnsi="宋体" w:cs="宋体"/>
          <w:color w:val="000000"/>
          <w:sz w:val="26"/>
        </w:rPr>
        <w:t>“</w:t>
      </w:r>
      <w:r>
        <w:rPr>
          <w:rFonts w:ascii="宋体" w:eastAsia="宋体" w:hAnsi="宋体" w:cs="宋体"/>
          <w:color w:val="000000"/>
          <w:sz w:val="26"/>
        </w:rPr>
        <w:t>文明</w:t>
      </w:r>
      <w:r>
        <w:rPr>
          <w:rFonts w:ascii="宋体" w:eastAsia="宋体" w:hAnsi="宋体" w:cs="宋体"/>
          <w:color w:val="000000"/>
          <w:sz w:val="26"/>
        </w:rPr>
        <w:t>”</w:t>
      </w:r>
      <w:r>
        <w:rPr>
          <w:rFonts w:ascii="宋体" w:eastAsia="宋体" w:hAnsi="宋体" w:cs="宋体"/>
          <w:color w:val="000000"/>
          <w:sz w:val="26"/>
        </w:rPr>
        <w:t>为人的一个屬性。</w:t>
      </w:r>
      <w:r>
        <w:rPr>
          <w:rFonts w:ascii="宋体" w:eastAsia="宋体" w:hAnsi="宋体" w:cs="宋体"/>
          <w:color w:val="000000"/>
          <w:sz w:val="26"/>
        </w:rPr>
        <w:t xml:space="preserve"> (</w:t>
      </w:r>
      <w:r>
        <w:rPr>
          <w:rFonts w:ascii="宋体" w:eastAsia="宋体" w:hAnsi="宋体" w:cs="宋体"/>
          <w:color w:val="000000"/>
          <w:sz w:val="26"/>
        </w:rPr>
        <w:t>同样的意义，</w:t>
      </w:r>
      <w:r>
        <w:rPr>
          <w:rFonts w:ascii="宋体" w:eastAsia="宋体" w:hAnsi="宋体" w:cs="宋体"/>
          <w:color w:val="000000"/>
          <w:sz w:val="26"/>
        </w:rPr>
        <w:t>“</w:t>
      </w:r>
      <w:r>
        <w:rPr>
          <w:rFonts w:ascii="宋体" w:eastAsia="宋体" w:hAnsi="宋体" w:cs="宋体"/>
          <w:color w:val="000000"/>
          <w:sz w:val="26"/>
        </w:rPr>
        <w:t>不白</w:t>
      </w:r>
      <w:r>
        <w:rPr>
          <w:rFonts w:ascii="宋体" w:eastAsia="宋体" w:hAnsi="宋体" w:cs="宋体"/>
          <w:color w:val="000000"/>
          <w:sz w:val="26"/>
        </w:rPr>
        <w:t>”</w:t>
      </w:r>
      <w:r>
        <w:rPr>
          <w:rFonts w:ascii="宋体" w:eastAsia="宋体" w:hAnsi="宋体" w:cs="宋体"/>
          <w:color w:val="000000"/>
          <w:sz w:val="26"/>
        </w:rPr>
        <w:t>之成</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也象</w:t>
      </w:r>
      <w:r>
        <w:rPr>
          <w:rFonts w:ascii="宋体" w:eastAsia="宋体" w:hAnsi="宋体" w:cs="宋体"/>
          <w:color w:val="000000"/>
          <w:sz w:val="26"/>
        </w:rPr>
        <w:t>“</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的所以为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这样，当一事物在屬性上被說成是另一物，这可以因为它</w:t>
      </w:r>
    </w:p>
    <w:p w:rsidR="00374711" w:rsidRDefault="000C031C">
      <w:pPr>
        <w:spacing w:before="220" w:line="100" w:lineRule="exact"/>
        <w:ind w:left="1280" w:right="6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220" w:lineRule="atLeast"/>
        <w:ind w:left="1740"/>
        <w:rPr>
          <w:sz w:val="26"/>
        </w:rPr>
      </w:pPr>
      <w:r>
        <w:rPr>
          <w:rFonts w:ascii="宋体" w:eastAsia="宋体" w:hAnsi="宋体" w:cs="宋体"/>
          <w:color w:val="000000"/>
          <w:sz w:val="26"/>
        </w:rPr>
        <w:t>①</w:t>
      </w:r>
      <w:r>
        <w:rPr>
          <w:rFonts w:ascii="宋体" w:eastAsia="宋体" w:hAnsi="宋体" w:cs="宋体"/>
          <w:color w:val="000000"/>
          <w:sz w:val="26"/>
        </w:rPr>
        <w:t>元一同于实是，可参看卷</w:t>
      </w:r>
      <w:r>
        <w:rPr>
          <w:rFonts w:ascii="宋体" w:eastAsia="宋体" w:hAnsi="宋体" w:cs="宋体"/>
          <w:color w:val="000000"/>
          <w:sz w:val="26"/>
        </w:rPr>
        <w:t>Γ</w:t>
      </w:r>
      <w:r>
        <w:rPr>
          <w:rFonts w:ascii="宋体" w:eastAsia="宋体" w:hAnsi="宋体" w:cs="宋体"/>
          <w:color w:val="000000"/>
          <w:sz w:val="26"/>
        </w:rPr>
        <w:t>，</w:t>
      </w:r>
      <w:r>
        <w:rPr>
          <w:rFonts w:ascii="宋体" w:eastAsia="宋体" w:hAnsi="宋体" w:cs="宋体"/>
          <w:color w:val="000000"/>
          <w:sz w:val="26"/>
        </w:rPr>
        <w:t>章二；</w:t>
      </w:r>
      <w:r>
        <w:rPr>
          <w:rFonts w:ascii="宋体" w:eastAsia="宋体" w:hAnsi="宋体" w:cs="宋体"/>
          <w:color w:val="000000"/>
          <w:sz w:val="26"/>
        </w:rPr>
        <w:t xml:space="preserve"> </w:t>
      </w:r>
      <w:r>
        <w:rPr>
          <w:rFonts w:ascii="宋体" w:eastAsia="宋体" w:hAnsi="宋体" w:cs="宋体"/>
          <w:color w:val="000000"/>
          <w:sz w:val="26"/>
        </w:rPr>
        <w:t>卷</w:t>
      </w:r>
      <w:r>
        <w:rPr>
          <w:rFonts w:ascii="宋体" w:eastAsia="宋体" w:hAnsi="宋体" w:cs="宋体"/>
          <w:color w:val="000000"/>
          <w:sz w:val="26"/>
        </w:rPr>
        <w:t>Ⅰ</w:t>
      </w:r>
      <w:r>
        <w:rPr>
          <w:rFonts w:ascii="宋体" w:eastAsia="宋体" w:hAnsi="宋体" w:cs="宋体"/>
          <w:color w:val="000000"/>
          <w:sz w:val="26"/>
        </w:rPr>
        <w:t>，章一。</w:t>
      </w:r>
    </w:p>
    <w:p w:rsidR="00374711" w:rsidRDefault="000C031C">
      <w:pPr>
        <w:autoSpaceDE w:val="0"/>
        <w:autoSpaceDN w:val="0"/>
        <w:spacing w:before="120" w:line="220" w:lineRule="atLeast"/>
        <w:ind w:left="1740"/>
        <w:rPr>
          <w:sz w:val="26"/>
        </w:rPr>
      </w:pPr>
      <w:r>
        <w:rPr>
          <w:rFonts w:ascii="宋体" w:eastAsia="宋体" w:hAnsi="宋体" w:cs="宋体"/>
          <w:color w:val="000000"/>
          <w:sz w:val="26"/>
        </w:rPr>
        <w:t>②</w:t>
      </w:r>
      <w:r>
        <w:rPr>
          <w:rFonts w:ascii="宋体" w:eastAsia="宋体" w:hAnsi="宋体" w:cs="宋体"/>
          <w:color w:val="000000"/>
          <w:sz w:val="26"/>
        </w:rPr>
        <w:t>参看卷</w:t>
      </w:r>
      <w:r>
        <w:rPr>
          <w:rFonts w:ascii="宋体" w:eastAsia="宋体" w:hAnsi="宋体" w:cs="宋体"/>
          <w:color w:val="000000"/>
          <w:sz w:val="26"/>
        </w:rPr>
        <w:t>Γ,1003a22</w:t>
      </w:r>
      <w:r>
        <w:rPr>
          <w:rFonts w:ascii="宋体" w:eastAsia="宋体" w:hAnsi="宋体" w:cs="宋体"/>
          <w:color w:val="000000"/>
          <w:sz w:val="26"/>
        </w:rPr>
        <w:t>註。</w:t>
      </w:r>
    </w:p>
    <w:p w:rsidR="00374711" w:rsidRDefault="000C031C">
      <w:pPr>
        <w:autoSpaceDE w:val="0"/>
        <w:autoSpaceDN w:val="0"/>
        <w:spacing w:before="300" w:line="220" w:lineRule="atLeast"/>
        <w:ind w:left="8660"/>
        <w:rPr>
          <w:sz w:val="26"/>
        </w:rPr>
      </w:pPr>
      <w:r>
        <w:rPr>
          <w:rFonts w:ascii="宋体" w:eastAsia="宋体" w:hAnsi="宋体" w:cs="宋体"/>
          <w:color w:val="000000"/>
          <w:sz w:val="26"/>
        </w:rPr>
        <w:t>93 ·</w:t>
      </w:r>
      <w:r>
        <w:br w:type="page"/>
      </w:r>
    </w:p>
    <w:p w:rsidR="00374711" w:rsidRDefault="000C031C">
      <w:pPr>
        <w:autoSpaceDE w:val="0"/>
        <w:autoSpaceDN w:val="0"/>
        <w:spacing w:before="980" w:line="180" w:lineRule="atLeast"/>
        <w:ind w:left="620"/>
        <w:rPr>
          <w:sz w:val="24"/>
        </w:rPr>
      </w:pPr>
      <w:r>
        <w:rPr>
          <w:rFonts w:ascii="宋体" w:eastAsia="宋体" w:hAnsi="宋体" w:cs="宋体"/>
          <w:color w:val="000000"/>
          <w:sz w:val="23"/>
        </w:rPr>
        <w:lastRenderedPageBreak/>
        <w:t>△7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1017</w:t>
      </w:r>
      <w:r>
        <w:rPr>
          <w:rFonts w:ascii="宋体" w:eastAsia="宋体" w:hAnsi="宋体" w:cs="宋体"/>
          <w:color w:val="000000"/>
          <w:sz w:val="23"/>
        </w:rPr>
        <w:t>a</w:t>
      </w:r>
    </w:p>
    <w:p w:rsidR="00374711" w:rsidRDefault="000C031C">
      <w:pPr>
        <w:autoSpaceDE w:val="0"/>
        <w:autoSpaceDN w:val="0"/>
        <w:spacing w:before="40" w:line="453" w:lineRule="atLeast"/>
        <w:ind w:left="620" w:right="740"/>
        <w:rPr>
          <w:sz w:val="23"/>
        </w:rPr>
      </w:pPr>
      <w:r>
        <w:rPr>
          <w:rFonts w:ascii="宋体" w:eastAsia="宋体" w:hAnsi="宋体" w:cs="宋体"/>
          <w:color w:val="000000"/>
          <w:sz w:val="23"/>
        </w:rPr>
        <w:t xml:space="preserve">20 </w:t>
      </w:r>
      <w:r>
        <w:rPr>
          <w:rFonts w:ascii="宋体" w:eastAsia="宋体" w:hAnsi="宋体" w:cs="宋体"/>
          <w:color w:val="000000"/>
          <w:sz w:val="23"/>
        </w:rPr>
        <w:t>們原屬于同一物，所以同成其所是，或則因为那屬性所屬而成其所以为</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或則因为那具有一鸝性的主詞本身以此为云謂而为之</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ˊ</w:t>
      </w:r>
    </w:p>
    <w:p w:rsidR="00374711" w:rsidRDefault="000C031C">
      <w:pPr>
        <w:autoSpaceDE w:val="0"/>
        <w:autoSpaceDN w:val="0"/>
        <w:spacing w:before="20" w:line="469" w:lineRule="atLeast"/>
        <w:ind w:left="660" w:right="780" w:firstLine="980"/>
        <w:rPr>
          <w:sz w:val="23"/>
        </w:rPr>
      </w:pP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主要諸</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的分类略同于云謂的分类〈范畴〉</w:t>
      </w:r>
      <w:r>
        <w:rPr>
          <w:rFonts w:ascii="宋体" w:eastAsia="宋体" w:hAnsi="宋体" w:cs="宋体"/>
          <w:color w:val="000000"/>
          <w:sz w:val="23"/>
        </w:rPr>
        <w:t>①</w:t>
      </w:r>
      <w:r>
        <w:rPr>
          <w:rFonts w:ascii="宋体" w:eastAsia="宋体" w:hAnsi="宋体" w:cs="宋体"/>
          <w:color w:val="000000"/>
          <w:sz w:val="23"/>
        </w:rPr>
        <w:t>，云謂有多少类，</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也就該有多少类。云謂說明主題是何物，有些說明它</w:t>
      </w:r>
      <w:r>
        <w:rPr>
          <w:rFonts w:ascii="宋体" w:eastAsia="宋体" w:hAnsi="宋体" w:cs="宋体"/>
          <w:color w:val="000000"/>
          <w:sz w:val="23"/>
        </w:rPr>
        <w:t xml:space="preserve">21 </w:t>
      </w:r>
      <w:r>
        <w:rPr>
          <w:rFonts w:ascii="宋体" w:eastAsia="宋体" w:hAnsi="宋体" w:cs="宋体"/>
          <w:color w:val="000000"/>
          <w:sz w:val="23"/>
        </w:rPr>
        <w:t>的質，有些說量，有些說关系，有些說动或被动，</w:t>
      </w:r>
      <w:r>
        <w:rPr>
          <w:rFonts w:ascii="宋体" w:eastAsia="宋体" w:hAnsi="宋体" w:cs="宋体"/>
          <w:color w:val="000000"/>
          <w:sz w:val="23"/>
        </w:rPr>
        <w:t>有些說何地，有些說何时，实是总得有一义符合于这些說明之一。</w:t>
      </w:r>
      <w:r>
        <w:rPr>
          <w:rFonts w:ascii="宋体" w:eastAsia="宋体" w:hAnsi="宋体" w:cs="宋体"/>
          <w:color w:val="000000"/>
          <w:sz w:val="23"/>
        </w:rPr>
        <w:t xml:space="preserve"> </w:t>
      </w:r>
      <w:r>
        <w:rPr>
          <w:rFonts w:ascii="宋体" w:eastAsia="宋体" w:hAnsi="宋体" w:cs="宋体"/>
          <w:color w:val="000000"/>
          <w:sz w:val="23"/>
        </w:rPr>
        <w:t>至于說这人正在恢复健康或說这人恢复健康，以及說这人正在步行，或正在切削，</w:t>
      </w:r>
      <w:r>
        <w:rPr>
          <w:rFonts w:ascii="宋体" w:eastAsia="宋体" w:hAnsi="宋体" w:cs="宋体"/>
          <w:color w:val="000000"/>
          <w:sz w:val="23"/>
        </w:rPr>
        <w:t xml:space="preserve">30 </w:t>
      </w:r>
      <w:r>
        <w:rPr>
          <w:rFonts w:ascii="宋体" w:eastAsia="宋体" w:hAnsi="宋体" w:cs="宋体"/>
          <w:color w:val="000000"/>
          <w:sz w:val="23"/>
        </w:rPr>
        <w:t>或說</w:t>
      </w:r>
      <w:r>
        <w:rPr>
          <w:rFonts w:ascii="宋体" w:eastAsia="宋体" w:hAnsi="宋体" w:cs="宋体"/>
          <w:color w:val="000000"/>
          <w:sz w:val="23"/>
        </w:rPr>
        <w:t>“</w:t>
      </w:r>
      <w:r>
        <w:rPr>
          <w:rFonts w:ascii="宋体" w:eastAsia="宋体" w:hAnsi="宋体" w:cs="宋体"/>
          <w:color w:val="000000"/>
          <w:sz w:val="23"/>
        </w:rPr>
        <w:t>这人步行或切削</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&lt;</w:t>
      </w:r>
      <w:r>
        <w:rPr>
          <w:rFonts w:ascii="宋体" w:eastAsia="宋体" w:hAnsi="宋体" w:cs="宋体"/>
          <w:color w:val="000000"/>
          <w:sz w:val="23"/>
        </w:rPr>
        <w:t>正是与是〉其間有何分別，这里暫不予以置意；余者类此。</w:t>
      </w:r>
    </w:p>
    <w:p w:rsidR="00374711" w:rsidRDefault="000C031C">
      <w:pPr>
        <w:autoSpaceDE w:val="0"/>
        <w:autoSpaceDN w:val="0"/>
        <w:spacing w:line="468" w:lineRule="atLeast"/>
        <w:ind w:left="660" w:right="760" w:firstLine="980"/>
        <w:rPr>
          <w:sz w:val="23"/>
        </w:rPr>
      </w:pP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又，</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現是</w:t>
      </w:r>
      <w:r>
        <w:rPr>
          <w:rFonts w:ascii="宋体" w:eastAsia="宋体" w:hAnsi="宋体" w:cs="宋体"/>
          <w:color w:val="000000"/>
          <w:sz w:val="23"/>
        </w:rPr>
        <w:t>”</w:t>
      </w:r>
      <w:r>
        <w:rPr>
          <w:rFonts w:ascii="宋体" w:eastAsia="宋体" w:hAnsi="宋体" w:cs="宋体"/>
          <w:color w:val="000000"/>
          <w:sz w:val="23"/>
        </w:rPr>
        <w:t>表明一个記載为箕鸸，</w:t>
      </w:r>
      <w:r>
        <w:rPr>
          <w:rFonts w:ascii="宋体" w:eastAsia="宋体" w:hAnsi="宋体" w:cs="宋体"/>
          <w:color w:val="000000"/>
          <w:sz w:val="23"/>
        </w:rPr>
        <w:t>“</w:t>
      </w:r>
      <w:r>
        <w:rPr>
          <w:rFonts w:ascii="宋体" w:eastAsia="宋体" w:hAnsi="宋体" w:cs="宋体"/>
          <w:color w:val="000000"/>
          <w:sz w:val="23"/>
        </w:rPr>
        <w:t>非是</w:t>
      </w:r>
      <w:r>
        <w:rPr>
          <w:rFonts w:ascii="宋体" w:eastAsia="宋体" w:hAnsi="宋体" w:cs="宋体"/>
          <w:color w:val="000000"/>
          <w:sz w:val="23"/>
        </w:rPr>
        <w:t>”</w:t>
      </w:r>
      <w:r>
        <w:rPr>
          <w:rFonts w:ascii="宋体" w:eastAsia="宋体" w:hAnsi="宋体" w:cs="宋体"/>
          <w:color w:val="000000"/>
          <w:sz w:val="23"/>
        </w:rPr>
        <w:t>就表明一个記載不实，是假的，</w:t>
      </w:r>
      <w:r>
        <w:rPr>
          <w:rFonts w:ascii="宋体" w:eastAsia="宋体" w:hAnsi="宋体" w:cs="宋体"/>
          <w:color w:val="000000"/>
          <w:sz w:val="23"/>
        </w:rPr>
        <w:t>——</w:t>
      </w:r>
      <w:r>
        <w:rPr>
          <w:rFonts w:ascii="宋体" w:eastAsia="宋体" w:hAnsi="宋体" w:cs="宋体"/>
          <w:color w:val="000000"/>
          <w:sz w:val="23"/>
        </w:rPr>
        <w:t>这与是非格相似；例如</w:t>
      </w:r>
      <w:r>
        <w:rPr>
          <w:rFonts w:ascii="宋体" w:eastAsia="宋体" w:hAnsi="宋体" w:cs="宋体"/>
          <w:color w:val="000000"/>
          <w:sz w:val="23"/>
        </w:rPr>
        <w:t>“</w:t>
      </w:r>
      <w:r>
        <w:rPr>
          <w:rFonts w:ascii="宋体" w:eastAsia="宋体" w:hAnsi="宋体" w:cs="宋体"/>
          <w:color w:val="000000"/>
          <w:sz w:val="23"/>
        </w:rPr>
        <w:t>苏格拉底</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文明的</w:t>
      </w:r>
      <w:r>
        <w:rPr>
          <w:rFonts w:ascii="宋体" w:eastAsia="宋体" w:hAnsi="宋体" w:cs="宋体"/>
          <w:color w:val="000000"/>
          <w:sz w:val="23"/>
        </w:rPr>
        <w:t>”</w:t>
      </w:r>
      <w:r>
        <w:rPr>
          <w:rFonts w:ascii="宋体" w:eastAsia="宋体" w:hAnsi="宋体" w:cs="宋体"/>
          <w:color w:val="000000"/>
          <w:sz w:val="23"/>
        </w:rPr>
        <w:t>，表明这是确实的，或如</w:t>
      </w:r>
      <w:r>
        <w:rPr>
          <w:rFonts w:ascii="宋体" w:eastAsia="宋体" w:hAnsi="宋体" w:cs="宋体"/>
          <w:color w:val="000000"/>
          <w:sz w:val="23"/>
        </w:rPr>
        <w:t>“</w:t>
      </w:r>
      <w:r>
        <w:rPr>
          <w:rFonts w:ascii="宋体" w:eastAsia="宋体" w:hAnsi="宋体" w:cs="宋体"/>
          <w:color w:val="000000"/>
          <w:sz w:val="23"/>
        </w:rPr>
        <w:t>苏格拉底</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不白的</w:t>
      </w:r>
      <w:r>
        <w:rPr>
          <w:rFonts w:ascii="宋体" w:eastAsia="宋体" w:hAnsi="宋体" w:cs="宋体"/>
          <w:color w:val="000000"/>
          <w:sz w:val="23"/>
        </w:rPr>
        <w:t>”</w:t>
      </w:r>
      <w:r>
        <w:rPr>
          <w:rFonts w:ascii="宋体" w:eastAsia="宋体" w:hAnsi="宋体" w:cs="宋体"/>
          <w:color w:val="000000"/>
          <w:sz w:val="23"/>
        </w:rPr>
        <w:t>，也表明这是</w:t>
      </w:r>
      <w:r>
        <w:rPr>
          <w:rFonts w:ascii="宋体" w:eastAsia="宋体" w:hAnsi="宋体" w:cs="宋体"/>
          <w:color w:val="000000"/>
          <w:sz w:val="23"/>
        </w:rPr>
        <w:t xml:space="preserve">35 </w:t>
      </w:r>
      <w:r>
        <w:rPr>
          <w:rFonts w:ascii="宋体" w:eastAsia="宋体" w:hAnsi="宋体" w:cs="宋体"/>
          <w:color w:val="000000"/>
          <w:sz w:val="23"/>
        </w:rPr>
        <w:t>确实的，如果說</w:t>
      </w:r>
      <w:r>
        <w:rPr>
          <w:rFonts w:ascii="宋体" w:eastAsia="宋体" w:hAnsi="宋体" w:cs="宋体"/>
          <w:color w:val="000000"/>
          <w:sz w:val="23"/>
        </w:rPr>
        <w:t>“</w:t>
      </w:r>
      <w:r>
        <w:rPr>
          <w:rFonts w:ascii="宋体" w:eastAsia="宋体" w:hAnsi="宋体" w:cs="宋体"/>
          <w:color w:val="000000"/>
          <w:sz w:val="23"/>
        </w:rPr>
        <w:t>一个正方的对角幾</w:t>
      </w:r>
      <w:r>
        <w:rPr>
          <w:rFonts w:ascii="宋体" w:eastAsia="宋体" w:hAnsi="宋体" w:cs="宋体"/>
          <w:color w:val="000000"/>
          <w:sz w:val="23"/>
        </w:rPr>
        <w:t>‘</w:t>
      </w:r>
      <w:r>
        <w:rPr>
          <w:rFonts w:ascii="宋体" w:eastAsia="宋体" w:hAnsi="宋体" w:cs="宋体"/>
          <w:color w:val="000000"/>
          <w:sz w:val="23"/>
        </w:rPr>
        <w:t>不是</w:t>
      </w:r>
      <w:r>
        <w:rPr>
          <w:rFonts w:ascii="宋体" w:eastAsia="宋体" w:hAnsi="宋体" w:cs="宋体"/>
          <w:color w:val="000000"/>
          <w:sz w:val="23"/>
        </w:rPr>
        <w:t>’</w:t>
      </w:r>
      <w:r>
        <w:rPr>
          <w:rFonts w:ascii="宋体" w:eastAsia="宋体" w:hAnsi="宋体" w:cs="宋体"/>
          <w:color w:val="000000"/>
          <w:sz w:val="23"/>
        </w:rPr>
        <w:t>可以用它的边来計量的</w:t>
      </w:r>
      <w:r>
        <w:rPr>
          <w:rFonts w:ascii="宋体" w:eastAsia="宋体" w:hAnsi="宋体" w:cs="宋体"/>
          <w:color w:val="000000"/>
          <w:sz w:val="23"/>
        </w:rPr>
        <w:t>”</w:t>
      </w:r>
      <w:r>
        <w:rPr>
          <w:rFonts w:ascii="宋体" w:eastAsia="宋体" w:hAnsi="宋体" w:cs="宋体"/>
          <w:color w:val="000000"/>
          <w:sz w:val="23"/>
        </w:rPr>
        <w:t>，这里表明了誰若說</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就成为假的了。</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277312" behindDoc="0" locked="0" layoutInCell="1" allowOverlap="1">
                <wp:simplePos x="0" y="0"/>
                <wp:positionH relativeFrom="column">
                  <wp:posOffset>241300</wp:posOffset>
                </wp:positionH>
                <wp:positionV relativeFrom="paragraph">
                  <wp:posOffset>0</wp:posOffset>
                </wp:positionV>
                <wp:extent cx="5803900" cy="127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5803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9pt;margin-top:0pt;width:45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78336" behindDoc="0" locked="0" layoutInCell="1" allowOverlap="1">
                <wp:simplePos x="0" y="0"/>
                <wp:positionH relativeFrom="column">
                  <wp:posOffset>241300</wp:posOffset>
                </wp:positionH>
                <wp:positionV relativeFrom="paragraph">
                  <wp:posOffset>0</wp:posOffset>
                </wp:positionV>
                <wp:extent cx="444500" cy="1905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444500" cy="190500"/>
                        </a:xfrm>
                        <a:prstGeom prst="rect">
                          <a:avLst/>
                        </a:prstGeom>
                        <a:noFill/>
                        <a:ln w="6350">
                          <a:noFill/>
                        </a:ln>
                      </wps:spPr>
                      <wps:txbx>
                        <w:txbxContent>
                          <w:p w:rsidR="00374711" w:rsidRDefault="000C031C">
                            <w:pPr>
                              <w:autoSpaceDE w:val="0"/>
                              <w:autoSpaceDN w:val="0"/>
                              <w:spacing w:line="300" w:lineRule="atLeast"/>
                              <w:rPr>
                                <w:sz w:val="23"/>
                              </w:rPr>
                            </w:pPr>
                            <w:r>
                              <w:rPr>
                                <w:rFonts w:ascii="宋体" w:eastAsia="宋体" w:hAnsi="宋体" w:cs="宋体"/>
                                <w:color w:val="000000"/>
                                <w:sz w:val="23"/>
                              </w:rPr>
                              <w:t>1017b</w:t>
                            </w:r>
                          </w:p>
                        </w:txbxContent>
                      </wps:txbx>
                      <wps:bodyPr vert="horz" wrap="square" lIns="0" tIns="0" rIns="0" bIns="0" anchor="t">
                        <a:spAutoFit/>
                      </wps:bodyPr>
                    </wps:wsp>
                  </a:graphicData>
                </a:graphic>
              </wp:anchor>
            </w:drawing>
          </mc:Choice>
          <mc:Fallback>
            <w:pict>
              <v:shape type="#_x0000_t202" filled="f" stroked="f" style="margin-left:19pt;margin-top:0pt;width:3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1017b</w:t>
                      </w:r>
                    </w:p>
                  </w:txbxContent>
                </v:textbox>
              </v:shape>
            </w:pict>
          </mc:Fallback>
        </mc:AlternateContent>
      </w:r>
      <w:r>
        <w:rPr>
          <w:noProof/>
        </w:rPr>
        <mc:AlternateContent>
          <mc:Choice Requires="wps">
            <w:drawing>
              <wp:anchor distT="0" distB="0" distL="0" distR="0" simplePos="0" relativeHeight="251279360" behindDoc="0" locked="0" layoutInCell="1" allowOverlap="1">
                <wp:simplePos x="0" y="0"/>
                <wp:positionH relativeFrom="column">
                  <wp:posOffset>1041400</wp:posOffset>
                </wp:positionH>
                <wp:positionV relativeFrom="paragraph">
                  <wp:posOffset>12700</wp:posOffset>
                </wp:positionV>
                <wp:extent cx="5003800" cy="190500"/>
                <wp:effectExtent l="0" t="0" r="0" b="0"/>
                <wp:wrapTopAndBottom/>
                <wp:docPr id="33" name="文本框 33"/>
                <wp:cNvGraphicFramePr/>
                <a:graphic xmlns:a="http://schemas.openxmlformats.org/drawingml/2006/main">
                  <a:graphicData uri="http://schemas.microsoft.com/office/word/2010/wordprocessingShape">
                    <wps:wsp>
                      <wps:cNvSpPr txBox="1"/>
                      <wps:spPr>
                        <a:xfrm>
                          <a:off x="0" y="0"/>
                          <a:ext cx="5003800" cy="190500"/>
                        </a:xfrm>
                        <a:prstGeom prst="rect">
                          <a:avLst/>
                        </a:prstGeom>
                        <a:noFill/>
                        <a:ln w="6350">
                          <a:noFill/>
                        </a:ln>
                      </wps:spPr>
                      <wps:txbx>
                        <w:txbxContent>
                          <w:p w:rsidR="00374711" w:rsidRDefault="000C031C">
                            <w:pPr>
                              <w:autoSpaceDE w:val="0"/>
                              <w:autoSpaceDN w:val="0"/>
                              <w:spacing w:line="300" w:lineRule="atLeast"/>
                              <w:rPr>
                                <w:sz w:val="23"/>
                              </w:rPr>
                            </w:pPr>
                            <w:r>
                              <w:rPr>
                                <w:rFonts w:ascii="宋体" w:eastAsia="宋体" w:hAnsi="宋体" w:cs="宋体"/>
                                <w:color w:val="000000"/>
                                <w:sz w:val="23"/>
                              </w:rPr>
                              <w:t>(</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又，</w:t>
                            </w:r>
                            <w:r>
                              <w:rPr>
                                <w:rFonts w:ascii="宋体" w:eastAsia="宋体" w:hAnsi="宋体" w:cs="宋体"/>
                                <w:color w:val="000000"/>
                                <w:sz w:val="23"/>
                              </w:rPr>
                              <w:t>“</w:t>
                            </w:r>
                            <w:r>
                              <w:rPr>
                                <w:rFonts w:ascii="宋体" w:eastAsia="宋体" w:hAnsi="宋体" w:cs="宋体"/>
                                <w:color w:val="000000"/>
                                <w:sz w:val="23"/>
                              </w:rPr>
                              <w:t>当是</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实是</w:t>
                            </w:r>
                            <w:r>
                              <w:rPr>
                                <w:rFonts w:ascii="宋体" w:eastAsia="宋体" w:hAnsi="宋体" w:cs="宋体"/>
                                <w:color w:val="000000"/>
                                <w:sz w:val="23"/>
                              </w:rPr>
                              <w:t>”</w:t>
                            </w:r>
                            <w:r>
                              <w:rPr>
                                <w:rFonts w:ascii="宋体" w:eastAsia="宋体" w:hAnsi="宋体" w:cs="宋体"/>
                                <w:color w:val="000000"/>
                                <w:sz w:val="23"/>
                              </w:rPr>
                              <w:t>表明我們所提及的事物有些潛在地</w:t>
                            </w:r>
                          </w:p>
                        </w:txbxContent>
                      </wps:txbx>
                      <wps:bodyPr vert="horz" wrap="square" lIns="0" tIns="0" rIns="0" bIns="0" anchor="t">
                        <a:spAutoFit/>
                      </wps:bodyPr>
                    </wps:wsp>
                  </a:graphicData>
                </a:graphic>
              </wp:anchor>
            </w:drawing>
          </mc:Choice>
          <mc:Fallback>
            <w:pict>
              <v:shape type="#_x0000_t202" filled="f" stroked="f" style="margin-left:82pt;margin-top:1pt;width:39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(四)又，“当是”与“实是”表明我們所提及的事物有些潛在地</w:t>
                      </w:r>
                    </w:p>
                  </w:txbxContent>
                </v:textbox>
              </v:shape>
            </w:pict>
          </mc:Fallback>
        </mc:AlternateContent>
      </w:r>
    </w:p>
    <w:p w:rsidR="00374711" w:rsidRDefault="000C031C">
      <w:pPr>
        <w:autoSpaceDE w:val="0"/>
        <w:autoSpaceDN w:val="0"/>
        <w:spacing w:before="200" w:line="300" w:lineRule="atLeast"/>
        <w:ind w:left="1040"/>
        <w:rPr>
          <w:sz w:val="23"/>
        </w:rPr>
      </w:pP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，有些則为完全实現的是。</w:t>
      </w:r>
      <w:r>
        <w:rPr>
          <w:rFonts w:ascii="宋体" w:eastAsia="宋体" w:hAnsi="宋体" w:cs="宋体"/>
          <w:color w:val="000000"/>
          <w:sz w:val="23"/>
        </w:rPr>
        <w:t xml:space="preserve"> </w:t>
      </w:r>
      <w:r>
        <w:rPr>
          <w:rFonts w:ascii="宋体" w:eastAsia="宋体" w:hAnsi="宋体" w:cs="宋体"/>
          <w:color w:val="000000"/>
          <w:sz w:val="23"/>
        </w:rPr>
        <w:t>我們于見到倘潛在的事物与已实</w:t>
      </w:r>
    </w:p>
    <w:p w:rsidR="00374711" w:rsidRDefault="000C031C">
      <w:pPr>
        <w:autoSpaceDE w:val="0"/>
        <w:autoSpaceDN w:val="0"/>
        <w:spacing w:before="140" w:line="300" w:lineRule="atLeast"/>
        <w:ind w:left="1020"/>
        <w:rPr>
          <w:sz w:val="23"/>
        </w:rPr>
      </w:pPr>
      <w:r>
        <w:rPr>
          <w:rFonts w:ascii="宋体" w:eastAsia="宋体" w:hAnsi="宋体" w:cs="宋体"/>
          <w:color w:val="000000"/>
          <w:sz w:val="23"/>
        </w:rPr>
        <w:t>現的事物，总是都已見着；我們于認識那能实現的事物，与認識那</w:t>
      </w:r>
    </w:p>
    <w:p w:rsidR="00374711" w:rsidRDefault="000C031C">
      <w:pPr>
        <w:autoSpaceDE w:val="0"/>
        <w:autoSpaceDN w:val="0"/>
        <w:spacing w:before="160" w:line="300" w:lineRule="atLeast"/>
        <w:ind w:left="1020"/>
        <w:rPr>
          <w:sz w:val="23"/>
        </w:rPr>
      </w:pPr>
      <w:r>
        <w:rPr>
          <w:rFonts w:ascii="宋体" w:eastAsia="宋体" w:hAnsi="宋体" w:cs="宋体"/>
          <w:color w:val="000000"/>
          <w:sz w:val="23"/>
        </w:rPr>
        <w:t>正在实現着的事物总是都認識了；我們于已安定了的</w:t>
      </w:r>
      <w:r>
        <w:rPr>
          <w:rFonts w:ascii="宋体" w:eastAsia="宋体" w:hAnsi="宋体" w:cs="宋体"/>
          <w:color w:val="000000"/>
          <w:sz w:val="23"/>
        </w:rPr>
        <w:t xml:space="preserve"> </w:t>
      </w:r>
      <w:r>
        <w:rPr>
          <w:rFonts w:ascii="宋体" w:eastAsia="宋体" w:hAnsi="宋体" w:cs="宋体"/>
          <w:color w:val="000000"/>
          <w:sz w:val="23"/>
        </w:rPr>
        <w:t>与可得安定</w:t>
      </w:r>
    </w:p>
    <w:p w:rsidR="00374711" w:rsidRDefault="000C031C">
      <w:pPr>
        <w:autoSpaceDE w:val="0"/>
        <w:autoSpaceDN w:val="0"/>
        <w:spacing w:before="180" w:line="300" w:lineRule="atLeast"/>
        <w:ind w:left="780"/>
        <w:rPr>
          <w:sz w:val="23"/>
        </w:rPr>
      </w:pPr>
      <w:r>
        <w:rPr>
          <w:rFonts w:ascii="宋体" w:eastAsia="宋体" w:hAnsi="宋体" w:cs="宋体"/>
          <w:color w:val="000000"/>
          <w:sz w:val="23"/>
        </w:rPr>
        <w:t xml:space="preserve">5 </w:t>
      </w:r>
      <w:r>
        <w:rPr>
          <w:rFonts w:ascii="宋体" w:eastAsia="宋体" w:hAnsi="宋体" w:cs="宋体"/>
          <w:color w:val="000000"/>
          <w:sz w:val="23"/>
        </w:rPr>
        <w:t>的事物，也都算它是安定。</w:t>
      </w:r>
      <w:r>
        <w:rPr>
          <w:rFonts w:ascii="宋体" w:eastAsia="宋体" w:hAnsi="宋体" w:cs="宋体"/>
          <w:color w:val="000000"/>
          <w:sz w:val="23"/>
        </w:rPr>
        <w:t xml:space="preserve"> </w:t>
      </w:r>
      <w:r>
        <w:rPr>
          <w:rFonts w:ascii="宋体" w:eastAsia="宋体" w:hAnsi="宋体" w:cs="宋体"/>
          <w:color w:val="000000"/>
          <w:sz w:val="23"/>
        </w:rPr>
        <w:t>同样也可与共論本体；我們說赫尔梅</w:t>
      </w:r>
    </w:p>
    <w:p w:rsidR="00374711" w:rsidRDefault="000C031C">
      <w:pPr>
        <w:autoSpaceDE w:val="0"/>
        <w:autoSpaceDN w:val="0"/>
        <w:spacing w:before="180" w:line="300" w:lineRule="atLeast"/>
        <w:ind w:left="1060"/>
        <w:rPr>
          <w:sz w:val="23"/>
        </w:rPr>
      </w:pPr>
      <w:r>
        <w:rPr>
          <w:rFonts w:ascii="宋体" w:eastAsia="宋体" w:hAnsi="宋体" w:cs="宋体"/>
          <w:color w:val="000000"/>
          <w:sz w:val="23"/>
        </w:rPr>
        <w:t>〈艺神〉是在大理石中，或說半綫是在全幾中，还沒有成熟的顆粒也</w:t>
      </w:r>
    </w:p>
    <w:p w:rsidR="00374711" w:rsidRDefault="000C031C">
      <w:pPr>
        <w:autoSpaceDE w:val="0"/>
        <w:autoSpaceDN w:val="0"/>
        <w:spacing w:before="180" w:line="300" w:lineRule="atLeast"/>
        <w:ind w:left="1040"/>
        <w:rPr>
          <w:sz w:val="23"/>
        </w:rPr>
      </w:pPr>
      <w:r>
        <w:rPr>
          <w:rFonts w:ascii="宋体" w:eastAsia="宋体" w:hAnsi="宋体" w:cs="宋体"/>
          <w:color w:val="000000"/>
          <w:sz w:val="23"/>
        </w:rPr>
        <w:t>說这是穀。</w:t>
      </w:r>
      <w:r>
        <w:rPr>
          <w:rFonts w:ascii="宋体" w:eastAsia="宋体" w:hAnsi="宋体" w:cs="宋体"/>
          <w:color w:val="000000"/>
          <w:sz w:val="23"/>
        </w:rPr>
        <w:t xml:space="preserve"> </w:t>
      </w:r>
      <w:r>
        <w:rPr>
          <w:rFonts w:ascii="宋体" w:eastAsia="宋体" w:hAnsi="宋体" w:cs="宋体"/>
          <w:color w:val="000000"/>
          <w:sz w:val="23"/>
        </w:rPr>
        <w:t>至于一事物何时可謂潛在；何时尚未为潛在，当于別处</w:t>
      </w:r>
    </w:p>
    <w:p w:rsidR="00374711" w:rsidRDefault="000C031C">
      <w:pPr>
        <w:autoSpaceDE w:val="0"/>
        <w:autoSpaceDN w:val="0"/>
        <w:spacing w:before="180" w:line="300" w:lineRule="atLeast"/>
        <w:ind w:left="1060"/>
        <w:rPr>
          <w:sz w:val="23"/>
        </w:rPr>
      </w:pPr>
      <w:r>
        <w:rPr>
          <w:rFonts w:ascii="宋体" w:eastAsia="宋体" w:hAnsi="宋体" w:cs="宋体"/>
          <w:color w:val="000000"/>
          <w:sz w:val="23"/>
        </w:rPr>
        <w:t>另述</w:t>
      </w:r>
      <w:r>
        <w:rPr>
          <w:rFonts w:ascii="宋体" w:eastAsia="宋体" w:hAnsi="宋体" w:cs="宋体"/>
          <w:color w:val="000000"/>
          <w:sz w:val="23"/>
        </w:rPr>
        <w:t>②</w:t>
      </w:r>
      <w:r>
        <w:rPr>
          <w:rFonts w:ascii="宋体" w:eastAsia="宋体" w:hAnsi="宋体" w:cs="宋体"/>
          <w:color w:val="000000"/>
          <w:sz w:val="23"/>
        </w:rPr>
        <w:t>。</w:t>
      </w:r>
    </w:p>
    <w:p w:rsidR="00374711" w:rsidRDefault="000C031C">
      <w:pPr>
        <w:autoSpaceDE w:val="0"/>
        <w:autoSpaceDN w:val="0"/>
        <w:spacing w:before="200" w:line="300" w:lineRule="atLeast"/>
        <w:ind w:left="62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八</w:t>
      </w:r>
    </w:p>
    <w:p w:rsidR="00374711" w:rsidRDefault="000C031C">
      <w:pPr>
        <w:autoSpaceDE w:val="0"/>
        <w:autoSpaceDN w:val="0"/>
        <w:spacing w:before="400" w:line="340" w:lineRule="atLeast"/>
        <w:ind w:left="1180" w:right="640" w:firstLine="460"/>
        <w:rPr>
          <w:sz w:val="23"/>
        </w:rPr>
      </w:pPr>
      <w:r>
        <w:rPr>
          <w:rFonts w:ascii="宋体" w:eastAsia="宋体" w:hAnsi="宋体" w:cs="宋体"/>
          <w:color w:val="000000"/>
          <w:sz w:val="23"/>
        </w:rPr>
        <w:t xml:space="preserve">①σNηματατis </w:t>
      </w:r>
      <w:r>
        <w:rPr>
          <w:rFonts w:ascii="宋体" w:eastAsia="宋体" w:hAnsi="宋体" w:cs="宋体"/>
          <w:color w:val="000000"/>
          <w:sz w:val="23"/>
        </w:rPr>
        <w:t>xaπγρραα,“</w:t>
      </w:r>
      <w:r>
        <w:rPr>
          <w:rFonts w:ascii="宋体" w:eastAsia="宋体" w:hAnsi="宋体" w:cs="宋体"/>
          <w:color w:val="000000"/>
          <w:sz w:val="23"/>
        </w:rPr>
        <w:t>云</w:t>
      </w:r>
      <w:r>
        <w:rPr>
          <w:rFonts w:ascii="宋体" w:eastAsia="宋体" w:hAnsi="宋体" w:cs="宋体"/>
          <w:color w:val="000000"/>
          <w:sz w:val="23"/>
        </w:rPr>
        <w:t>,</w:t>
      </w:r>
      <w:r>
        <w:rPr>
          <w:rFonts w:ascii="宋体" w:eastAsia="宋体" w:hAnsi="宋体" w:cs="宋体"/>
          <w:color w:val="000000"/>
          <w:sz w:val="23"/>
        </w:rPr>
        <w:t>分类</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云或諸格</w:t>
      </w:r>
      <w:r>
        <w:rPr>
          <w:rFonts w:ascii="宋体" w:eastAsia="宋体" w:hAnsi="宋体" w:cs="宋体"/>
          <w:color w:val="000000"/>
          <w:sz w:val="23"/>
        </w:rPr>
        <w:t>”,</w:t>
      </w:r>
      <w:r>
        <w:rPr>
          <w:rFonts w:ascii="宋体" w:eastAsia="宋体" w:hAnsi="宋体" w:cs="宋体"/>
          <w:color w:val="000000"/>
          <w:sz w:val="23"/>
        </w:rPr>
        <w:t>其中</w:t>
      </w:r>
      <w:r>
        <w:rPr>
          <w:rFonts w:ascii="宋体" w:eastAsia="宋体" w:hAnsi="宋体" w:cs="宋体"/>
          <w:color w:val="000000"/>
          <w:sz w:val="23"/>
        </w:rPr>
        <w:t>narryopia</w:t>
      </w:r>
      <w:r>
        <w:rPr>
          <w:rFonts w:ascii="宋体" w:eastAsia="宋体" w:hAnsi="宋体" w:cs="宋体"/>
          <w:color w:val="000000"/>
          <w:sz w:val="23"/>
        </w:rPr>
        <w:t>一字在交法上譯为</w:t>
      </w:r>
      <w:r>
        <w:rPr>
          <w:rFonts w:ascii="宋体" w:eastAsia="宋体" w:hAnsi="宋体" w:cs="宋体"/>
          <w:color w:val="000000"/>
          <w:sz w:val="23"/>
        </w:rPr>
        <w:t>“</w:t>
      </w:r>
      <w:r>
        <w:rPr>
          <w:rFonts w:ascii="宋体" w:eastAsia="宋体" w:hAnsi="宋体" w:cs="宋体"/>
          <w:color w:val="000000"/>
          <w:sz w:val="23"/>
        </w:rPr>
        <w:t>云謂</w:t>
      </w:r>
      <w:r>
        <w:rPr>
          <w:rFonts w:ascii="宋体" w:eastAsia="宋体" w:hAnsi="宋体" w:cs="宋体"/>
          <w:color w:val="000000"/>
          <w:sz w:val="23"/>
        </w:rPr>
        <w:t>”</w:t>
      </w:r>
      <w:r>
        <w:rPr>
          <w:rFonts w:ascii="宋体" w:eastAsia="宋体" w:hAnsi="宋体" w:cs="宋体"/>
          <w:color w:val="000000"/>
          <w:sz w:val="23"/>
        </w:rPr>
        <w:t>，在名学上譯为</w:t>
      </w:r>
      <w:r>
        <w:rPr>
          <w:rFonts w:ascii="宋体" w:eastAsia="宋体" w:hAnsi="宋体" w:cs="宋体"/>
          <w:color w:val="000000"/>
          <w:sz w:val="23"/>
          <w:u w:val="single"/>
        </w:rPr>
        <w:t>“</w:t>
      </w:r>
      <w:r>
        <w:rPr>
          <w:rFonts w:ascii="宋体" w:eastAsia="宋体" w:hAnsi="宋体" w:cs="宋体"/>
          <w:color w:val="000000"/>
          <w:sz w:val="23"/>
        </w:rPr>
        <w:t>范畴</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40" w:line="280" w:lineRule="atLeast"/>
        <w:ind w:left="1640"/>
        <w:rPr>
          <w:sz w:val="23"/>
        </w:rPr>
      </w:pPr>
      <w:r>
        <w:rPr>
          <w:rFonts w:ascii="宋体" w:eastAsia="宋体" w:hAnsi="宋体" w:cs="宋体"/>
          <w:color w:val="000000"/>
          <w:sz w:val="23"/>
        </w:rPr>
        <w:t>②</w:t>
      </w:r>
      <w:r>
        <w:rPr>
          <w:rFonts w:ascii="宋体" w:eastAsia="宋体" w:hAnsi="宋体" w:cs="宋体"/>
          <w:color w:val="000000"/>
          <w:sz w:val="23"/>
        </w:rPr>
        <w:t>見于卷</w:t>
      </w:r>
      <w:r>
        <w:rPr>
          <w:rFonts w:ascii="宋体" w:eastAsia="宋体" w:hAnsi="宋体" w:cs="宋体"/>
          <w:color w:val="000000"/>
          <w:sz w:val="23"/>
        </w:rPr>
        <w:t>❸</w:t>
      </w:r>
      <w:r>
        <w:rPr>
          <w:rFonts w:ascii="宋体" w:eastAsia="宋体" w:hAnsi="宋体" w:cs="宋体"/>
          <w:color w:val="000000"/>
          <w:sz w:val="23"/>
        </w:rPr>
        <w:t>，章七。</w:t>
      </w:r>
    </w:p>
    <w:p w:rsidR="00374711" w:rsidRDefault="000C031C">
      <w:pPr>
        <w:autoSpaceDE w:val="0"/>
        <w:autoSpaceDN w:val="0"/>
        <w:spacing w:before="220" w:line="280" w:lineRule="atLeast"/>
        <w:ind w:left="620"/>
        <w:rPr>
          <w:sz w:val="23"/>
        </w:rPr>
      </w:pPr>
      <w:r>
        <w:rPr>
          <w:rFonts w:ascii="宋体" w:eastAsia="宋体" w:hAnsi="宋体" w:cs="宋体"/>
          <w:color w:val="000000"/>
          <w:sz w:val="23"/>
        </w:rPr>
        <w:t>· 94 ·</w:t>
      </w:r>
      <w:r>
        <w:br w:type="page"/>
      </w:r>
    </w:p>
    <w:p w:rsidR="00374711" w:rsidRDefault="000C031C">
      <w:pPr>
        <w:autoSpaceDE w:val="0"/>
        <w:autoSpaceDN w:val="0"/>
        <w:spacing w:before="880" w:line="280" w:lineRule="atLeast"/>
        <w:ind w:left="640"/>
        <w:rPr>
          <w:sz w:val="25"/>
        </w:rPr>
      </w:pPr>
      <w:r>
        <w:rPr>
          <w:rFonts w:ascii="宋体" w:eastAsia="宋体" w:hAnsi="宋体" w:cs="宋体"/>
          <w:color w:val="000000"/>
          <w:sz w:val="25"/>
          <w:u w:val="single"/>
        </w:rPr>
        <w:lastRenderedPageBreak/>
        <w:t>1017b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A 8</w:t>
      </w:r>
    </w:p>
    <w:p w:rsidR="00374711" w:rsidRDefault="000C031C">
      <w:pPr>
        <w:autoSpaceDE w:val="0"/>
        <w:autoSpaceDN w:val="0"/>
        <w:spacing w:before="60" w:line="471" w:lineRule="atLeast"/>
        <w:ind w:left="840" w:right="580" w:firstLine="20"/>
        <w:rPr>
          <w:sz w:val="25"/>
        </w:rPr>
      </w:pPr>
      <w:r>
        <w:rPr>
          <w:rFonts w:ascii="宋体" w:eastAsia="宋体" w:hAnsi="宋体" w:cs="宋体"/>
          <w:color w:val="000000"/>
          <w:sz w:val="25"/>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我們称为</w:t>
      </w:r>
      <w:r>
        <w:rPr>
          <w:rFonts w:ascii="宋体" w:eastAsia="宋体" w:hAnsi="宋体" w:cs="宋体"/>
          <w:color w:val="000000"/>
          <w:sz w:val="25"/>
        </w:rPr>
        <w:t>“</w:t>
      </w:r>
      <w:r>
        <w:rPr>
          <w:rFonts w:ascii="宋体" w:eastAsia="宋体" w:hAnsi="宋体" w:cs="宋体"/>
          <w:color w:val="000000"/>
          <w:sz w:val="25"/>
        </w:rPr>
        <w:t>本体</w:t>
      </w:r>
      <w:r>
        <w:rPr>
          <w:rFonts w:ascii="宋体" w:eastAsia="宋体" w:hAnsi="宋体" w:cs="宋体"/>
          <w:color w:val="000000"/>
          <w:sz w:val="25"/>
        </w:rPr>
        <w:t>”①</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是單純物体，如土、火、水之类</w:t>
      </w:r>
      <w:r>
        <w:rPr>
          <w:rFonts w:ascii="宋体" w:eastAsia="宋体" w:hAnsi="宋体" w:cs="宋体"/>
          <w:color w:val="000000"/>
          <w:sz w:val="25"/>
        </w:rPr>
        <w:t>.</w:t>
      </w:r>
      <w:r>
        <w:rPr>
          <w:rFonts w:ascii="宋体" w:eastAsia="宋体" w:hAnsi="宋体" w:cs="宋体"/>
          <w:color w:val="000000"/>
          <w:sz w:val="25"/>
        </w:rPr>
        <w:t>和一般由此类單純物体組成的事物，包括动物与鬼神</w:t>
      </w:r>
      <w:r>
        <w:rPr>
          <w:rFonts w:ascii="宋体" w:eastAsia="宋体" w:hAnsi="宋体" w:cs="宋体"/>
          <w:color w:val="000000"/>
          <w:sz w:val="25"/>
        </w:rPr>
        <w:t>②</w:t>
      </w:r>
      <w:r>
        <w:rPr>
          <w:rFonts w:ascii="宋体" w:eastAsia="宋体" w:hAnsi="宋体" w:cs="宋体"/>
          <w:color w:val="000000"/>
          <w:sz w:val="25"/>
        </w:rPr>
        <w:t>、和它們的各个部分。</w:t>
      </w:r>
      <w:r>
        <w:rPr>
          <w:rFonts w:ascii="宋体" w:eastAsia="宋体" w:hAnsi="宋体" w:cs="宋体"/>
          <w:color w:val="000000"/>
          <w:sz w:val="25"/>
        </w:rPr>
        <w:t xml:space="preserve"> </w:t>
      </w:r>
      <w:r>
        <w:rPr>
          <w:rFonts w:ascii="宋体" w:eastAsia="宋体" w:hAnsi="宋体" w:cs="宋体"/>
          <w:color w:val="000000"/>
          <w:sz w:val="25"/>
        </w:rPr>
        <w:t>所有这些都被称为本体，因为它們不为別的主題作云謂、而別的事物却为它們</w:t>
      </w:r>
      <w:r>
        <w:rPr>
          <w:rFonts w:ascii="宋体" w:eastAsia="宋体" w:hAnsi="宋体" w:cs="宋体"/>
          <w:color w:val="000000"/>
          <w:sz w:val="25"/>
        </w:rPr>
        <w:t>作云謂。</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是那些內在的事物，虽不标指</w:t>
      </w:r>
      <w:r>
        <w:rPr>
          <w:rFonts w:ascii="宋体" w:eastAsia="宋体" w:hAnsi="宋体" w:cs="宋体"/>
          <w:color w:val="000000"/>
          <w:sz w:val="25"/>
        </w:rPr>
        <w:t xml:space="preserve">15 </w:t>
      </w:r>
      <w:r>
        <w:rPr>
          <w:rFonts w:ascii="宋体" w:eastAsia="宋体" w:hAnsi="宋体" w:cs="宋体"/>
          <w:color w:val="000000"/>
          <w:sz w:val="25"/>
        </w:rPr>
        <w:t>着主题，却是使事物所由能成为</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的原因，例如魂是动物所由成为</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的原因。</w:t>
      </w:r>
      <w:r>
        <w:rPr>
          <w:rFonts w:ascii="宋体" w:eastAsia="宋体" w:hAnsi="宋体" w:cs="宋体"/>
          <w:color w:val="000000"/>
          <w:sz w:val="25"/>
        </w:rPr>
        <w:t xml:space="preserve"> (</w:t>
      </w:r>
      <w:r>
        <w:rPr>
          <w:rFonts w:ascii="宋体" w:eastAsia="宋体" w:hAnsi="宋体" w:cs="宋体"/>
          <w:color w:val="000000"/>
          <w:sz w:val="25"/>
        </w:rPr>
        <w:t>三</w:t>
      </w:r>
      <w:r>
        <w:rPr>
          <w:rFonts w:ascii="宋体" w:eastAsia="宋体" w:hAnsi="宋体" w:cs="宋体"/>
          <w:color w:val="000000"/>
          <w:sz w:val="25"/>
        </w:rPr>
        <w:t>)</w:t>
      </w:r>
      <w:r>
        <w:rPr>
          <w:rFonts w:ascii="宋体" w:eastAsia="宋体" w:hAnsi="宋体" w:cs="宋体"/>
          <w:color w:val="000000"/>
          <w:sz w:val="25"/>
        </w:rPr>
        <w:t>是那些事物中所存在的部分，凭这些部分作范限与标記而后事物才得成为独立个体，而这些部分若毁灭，那些事物也全毁灭，例如有些人說</w:t>
      </w:r>
      <w:r>
        <w:rPr>
          <w:rFonts w:ascii="宋体" w:eastAsia="宋体" w:hAnsi="宋体" w:cs="宋体"/>
          <w:color w:val="000000"/>
          <w:sz w:val="25"/>
        </w:rPr>
        <w:t>③</w:t>
      </w:r>
      <w:r>
        <w:rPr>
          <w:rFonts w:ascii="宋体" w:eastAsia="宋体" w:hAnsi="宋体" w:cs="宋体"/>
          <w:color w:val="000000"/>
          <w:sz w:val="25"/>
        </w:rPr>
        <w:t>，失其面則体不立，失其幾則</w:t>
      </w:r>
      <w:r>
        <w:rPr>
          <w:rFonts w:ascii="宋体" w:eastAsia="宋体" w:hAnsi="宋体" w:cs="宋体"/>
          <w:color w:val="000000"/>
          <w:sz w:val="25"/>
        </w:rPr>
        <w:t xml:space="preserve">20 </w:t>
      </w:r>
      <w:r>
        <w:rPr>
          <w:rFonts w:ascii="宋体" w:eastAsia="宋体" w:hAnsi="宋体" w:cs="宋体"/>
          <w:color w:val="000000"/>
          <w:sz w:val="25"/>
        </w:rPr>
        <w:t>面不成；那些人于</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也認为有类此的本性；因为他們說，失其数則万物不存，万物皆因数以成其范限。</w:t>
      </w:r>
      <w:r>
        <w:rPr>
          <w:rFonts w:ascii="宋体" w:eastAsia="宋体" w:hAnsi="宋体" w:cs="宋体"/>
          <w:color w:val="000000"/>
          <w:sz w:val="25"/>
        </w:rPr>
        <w:t>(</w:t>
      </w:r>
      <w:r>
        <w:rPr>
          <w:rFonts w:ascii="宋体" w:eastAsia="宋体" w:hAnsi="宋体" w:cs="宋体"/>
          <w:color w:val="000000"/>
          <w:sz w:val="25"/>
        </w:rPr>
        <w:t>四</w:t>
      </w:r>
      <w:r>
        <w:rPr>
          <w:rFonts w:ascii="宋体" w:eastAsia="宋体" w:hAnsi="宋体" w:cs="宋体"/>
          <w:color w:val="000000"/>
          <w:sz w:val="25"/>
        </w:rPr>
        <w:t>)“</w:t>
      </w:r>
      <w:r>
        <w:rPr>
          <w:rFonts w:ascii="宋体" w:eastAsia="宋体" w:hAnsi="宋体" w:cs="宋体"/>
          <w:color w:val="000000"/>
          <w:sz w:val="25"/>
        </w:rPr>
        <w:t>怎是</w:t>
      </w:r>
      <w:r>
        <w:rPr>
          <w:rFonts w:ascii="宋体" w:eastAsia="宋体" w:hAnsi="宋体" w:cs="宋体"/>
          <w:color w:val="000000"/>
          <w:sz w:val="25"/>
        </w:rPr>
        <w:t>”</w:t>
      </w:r>
      <w:r>
        <w:rPr>
          <w:rFonts w:ascii="宋体" w:eastAsia="宋体" w:hAnsi="宋体" w:cs="宋体"/>
          <w:color w:val="000000"/>
          <w:sz w:val="25"/>
        </w:rPr>
        <w:t>，其公式卽定义，这也被称为各事物的本体。</w:t>
      </w:r>
    </w:p>
    <w:p w:rsidR="00374711" w:rsidRDefault="000C031C">
      <w:pPr>
        <w:autoSpaceDE w:val="0"/>
        <w:autoSpaceDN w:val="0"/>
        <w:spacing w:line="460" w:lineRule="atLeast"/>
        <w:ind w:left="740" w:right="680" w:firstLine="980"/>
        <w:rPr>
          <w:sz w:val="25"/>
        </w:rPr>
      </w:pPr>
      <w:r>
        <w:rPr>
          <w:rFonts w:ascii="宋体" w:eastAsia="宋体" w:hAnsi="宋体" w:cs="宋体"/>
          <w:color w:val="000000"/>
          <w:sz w:val="25"/>
        </w:rPr>
        <w:t>这么，</w:t>
      </w:r>
      <w:r>
        <w:rPr>
          <w:rFonts w:ascii="宋体" w:eastAsia="宋体" w:hAnsi="宋体" w:cs="宋体"/>
          <w:color w:val="000000"/>
          <w:sz w:val="25"/>
        </w:rPr>
        <w:t>“</w:t>
      </w:r>
      <w:r>
        <w:rPr>
          <w:rFonts w:ascii="宋体" w:eastAsia="宋体" w:hAnsi="宋体" w:cs="宋体"/>
          <w:color w:val="000000"/>
          <w:sz w:val="25"/>
        </w:rPr>
        <w:t>本体</w:t>
      </w:r>
      <w:r>
        <w:rPr>
          <w:rFonts w:ascii="宋体" w:eastAsia="宋体" w:hAnsi="宋体" w:cs="宋体"/>
          <w:color w:val="000000"/>
          <w:sz w:val="25"/>
        </w:rPr>
        <w:t>”</w:t>
      </w:r>
      <w:r>
        <w:rPr>
          <w:rFonts w:ascii="宋体" w:eastAsia="宋体" w:hAnsi="宋体" w:cs="宋体"/>
          <w:color w:val="000000"/>
          <w:sz w:val="25"/>
        </w:rPr>
        <w:t>可有二义：</w:t>
      </w:r>
      <w:r>
        <w:rPr>
          <w:rFonts w:ascii="宋体" w:eastAsia="宋体" w:hAnsi="宋体" w:cs="宋体"/>
          <w:color w:val="000000"/>
          <w:sz w:val="25"/>
        </w:rPr>
        <w:t>(</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凡属于最底层而无由再以别一事物来为之說明</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那些既然成为一个</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，也就可以分离而</w:t>
      </w:r>
      <w:r>
        <w:rPr>
          <w:rFonts w:ascii="宋体" w:eastAsia="宋体" w:hAnsi="宋体" w:cs="宋体"/>
          <w:color w:val="000000"/>
          <w:sz w:val="25"/>
        </w:rPr>
        <w:t xml:space="preserve">25 </w:t>
      </w:r>
      <w:r>
        <w:rPr>
          <w:rFonts w:ascii="宋体" w:eastAsia="宋体" w:hAnsi="宋体" w:cs="宋体"/>
          <w:color w:val="000000"/>
          <w:sz w:val="25"/>
        </w:rPr>
        <w:t>独立</w:t>
      </w:r>
      <w:r>
        <w:rPr>
          <w:rFonts w:ascii="宋体" w:eastAsia="宋体" w:hAnsi="宋体" w:cs="宋体"/>
          <w:color w:val="000000"/>
          <w:sz w:val="25"/>
        </w:rPr>
        <w:t>④</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这里第二义并以指說各个可独立的形狀或形式。</w:t>
      </w:r>
    </w:p>
    <w:p w:rsidR="00374711" w:rsidRDefault="000C031C">
      <w:pPr>
        <w:autoSpaceDE w:val="0"/>
        <w:autoSpaceDN w:val="0"/>
        <w:spacing w:before="180" w:line="280" w:lineRule="atLeast"/>
        <w:ind w:left="64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九</w:t>
      </w:r>
    </w:p>
    <w:p w:rsidR="00374711" w:rsidRDefault="000C031C">
      <w:pPr>
        <w:autoSpaceDE w:val="0"/>
        <w:autoSpaceDN w:val="0"/>
        <w:spacing w:before="20" w:line="466" w:lineRule="atLeast"/>
        <w:ind w:left="720" w:right="680" w:firstLine="1000"/>
        <w:rPr>
          <w:sz w:val="25"/>
        </w:rPr>
      </w:pPr>
      <w:r>
        <w:rPr>
          <w:rFonts w:ascii="宋体" w:eastAsia="宋体" w:hAnsi="宋体" w:cs="宋体"/>
          <w:color w:val="000000"/>
          <w:sz w:val="25"/>
        </w:rPr>
        <w:t>“</w:t>
      </w:r>
      <w:r>
        <w:rPr>
          <w:rFonts w:ascii="宋体" w:eastAsia="宋体" w:hAnsi="宋体" w:cs="宋体"/>
          <w:color w:val="000000"/>
          <w:sz w:val="25"/>
        </w:rPr>
        <w:t>同</w:t>
      </w:r>
      <w:r>
        <w:rPr>
          <w:rFonts w:ascii="宋体" w:eastAsia="宋体" w:hAnsi="宋体" w:cs="宋体"/>
          <w:color w:val="000000"/>
          <w:sz w:val="25"/>
        </w:rPr>
        <w:t>”</w:t>
      </w:r>
      <w:r>
        <w:rPr>
          <w:rFonts w:ascii="宋体" w:eastAsia="宋体" w:hAnsi="宋体" w:cs="宋体"/>
          <w:color w:val="000000"/>
          <w:sz w:val="25"/>
        </w:rPr>
        <w:t>的命意</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是从屬性上說的，例如</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其所同在于都作为某物的屬性；</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同于</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是因为</w:t>
      </w:r>
      <w:r>
        <w:rPr>
          <w:rFonts w:ascii="宋体" w:eastAsia="宋体" w:hAnsi="宋体" w:cs="宋体"/>
          <w:color w:val="000000"/>
          <w:sz w:val="25"/>
        </w:rPr>
        <w:t xml:space="preserve">  </w:t>
      </w:r>
      <w:r>
        <w:rPr>
          <w:rFonts w:ascii="宋体" w:eastAsia="宋体" w:hAnsi="宋体" w:cs="宋体"/>
          <w:color w:val="000000"/>
          <w:sz w:val="25"/>
        </w:rPr>
        <w:t>一物是另</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30.</w:t>
      </w:r>
      <w:r>
        <w:rPr>
          <w:rFonts w:ascii="宋体" w:eastAsia="宋体" w:hAnsi="宋体" w:cs="宋体"/>
          <w:color w:val="000000"/>
          <w:sz w:val="25"/>
        </w:rPr>
        <w:t>物的屬性；</w:t>
      </w:r>
      <w:r>
        <w:rPr>
          <w:rFonts w:ascii="宋体" w:eastAsia="宋体" w:hAnsi="宋体" w:cs="宋体"/>
          <w:color w:val="000000"/>
          <w:sz w:val="25"/>
        </w:rPr>
        <w:t xml:space="preserve"> “</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同于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則因</w:t>
      </w:r>
      <w:r>
        <w:rPr>
          <w:rFonts w:ascii="宋体" w:eastAsia="宋体" w:hAnsi="宋体" w:cs="宋体"/>
          <w:color w:val="000000"/>
          <w:sz w:val="25"/>
        </w:rPr>
        <w:t>“</w:t>
      </w:r>
      <w:r>
        <w:rPr>
          <w:rFonts w:ascii="宋体" w:eastAsia="宋体" w:hAnsi="宋体" w:cs="宋体"/>
          <w:color w:val="000000"/>
          <w:sz w:val="25"/>
        </w:rPr>
        <w:t>文明</w:t>
      </w:r>
      <w:r>
        <w:rPr>
          <w:rFonts w:ascii="宋体" w:eastAsia="宋体" w:hAnsi="宋体" w:cs="宋体"/>
          <w:color w:val="000000"/>
          <w:sz w:val="25"/>
        </w:rPr>
        <w:t>”</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的屬性。</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的同体复合应相同于各單体，各單体的实是应互同并档同于实是的复合，</w:t>
      </w:r>
      <w:r>
        <w:rPr>
          <w:rFonts w:ascii="宋体" w:eastAsia="宋体" w:hAnsi="宋体" w:cs="宋体"/>
          <w:color w:val="000000"/>
          <w:sz w:val="25"/>
        </w:rPr>
        <w:t>“</w:t>
      </w:r>
      <w:r>
        <w:rPr>
          <w:rFonts w:ascii="宋体" w:eastAsia="宋体" w:hAnsi="宋体" w:cs="宋体"/>
          <w:color w:val="000000"/>
          <w:sz w:val="25"/>
        </w:rPr>
        <w:t>这人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这文明的</w:t>
      </w:r>
      <w:r>
        <w:rPr>
          <w:rFonts w:ascii="宋体" w:eastAsia="宋体" w:hAnsi="宋体" w:cs="宋体"/>
          <w:color w:val="000000"/>
          <w:sz w:val="25"/>
        </w:rPr>
        <w:t>”</w:t>
      </w:r>
      <w:r>
        <w:rPr>
          <w:rFonts w:ascii="宋体" w:eastAsia="宋体" w:hAnsi="宋体" w:cs="宋体"/>
          <w:color w:val="000000"/>
          <w:sz w:val="25"/>
        </w:rPr>
        <w:t>相同于</w:t>
      </w:r>
      <w:r>
        <w:rPr>
          <w:rFonts w:ascii="宋体" w:eastAsia="宋体" w:hAnsi="宋体" w:cs="宋体"/>
          <w:color w:val="000000"/>
          <w:sz w:val="25"/>
        </w:rPr>
        <w:t>“</w:t>
      </w:r>
      <w:r>
        <w:rPr>
          <w:rFonts w:ascii="宋体" w:eastAsia="宋体" w:hAnsi="宋体" w:cs="宋体"/>
          <w:color w:val="000000"/>
          <w:sz w:val="25"/>
        </w:rPr>
        <w:t>这文明的人</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亦与那些相同。</w:t>
      </w:r>
      <w:r>
        <w:rPr>
          <w:rFonts w:ascii="宋体" w:eastAsia="宋体" w:hAnsi="宋体" w:cs="宋体"/>
          <w:color w:val="000000"/>
          <w:sz w:val="25"/>
        </w:rPr>
        <w:t xml:space="preserve"> </w:t>
      </w:r>
      <w:r>
        <w:rPr>
          <w:rFonts w:ascii="宋体" w:eastAsia="宋体" w:hAnsi="宋体" w:cs="宋体"/>
          <w:color w:val="000000"/>
          <w:sz w:val="25"/>
        </w:rPr>
        <w:t>所以这些敍述是沒有普逼性的；你如說</w:t>
      </w:r>
      <w:r>
        <w:rPr>
          <w:rFonts w:ascii="宋体" w:eastAsia="宋体" w:hAnsi="宋体" w:cs="宋体"/>
          <w:color w:val="000000"/>
          <w:sz w:val="25"/>
        </w:rPr>
        <w:t>“</w:t>
      </w:r>
      <w:r>
        <w:rPr>
          <w:rFonts w:ascii="宋体" w:eastAsia="宋体" w:hAnsi="宋体" w:cs="宋体"/>
          <w:color w:val="000000"/>
          <w:sz w:val="25"/>
        </w:rPr>
        <w:t>所有的人全都交</w:t>
      </w:r>
      <w:r>
        <w:rPr>
          <w:rFonts w:ascii="宋体" w:eastAsia="宋体" w:hAnsi="宋体" w:cs="宋体"/>
          <w:color w:val="000000"/>
          <w:sz w:val="25"/>
        </w:rPr>
        <w:t>E5</w:t>
      </w:r>
      <w:r>
        <w:rPr>
          <w:rFonts w:ascii="宋体" w:eastAsia="宋体" w:hAnsi="宋体" w:cs="宋体"/>
          <w:color w:val="000000"/>
          <w:sz w:val="25"/>
        </w:rPr>
        <w:t xml:space="preserve"> </w:t>
      </w:r>
      <w:r>
        <w:rPr>
          <w:rFonts w:ascii="宋体" w:eastAsia="宋体" w:hAnsi="宋体" w:cs="宋体"/>
          <w:color w:val="000000"/>
          <w:sz w:val="25"/>
        </w:rPr>
        <w:t>明</w:t>
      </w:r>
      <w:r>
        <w:rPr>
          <w:rFonts w:ascii="宋体" w:eastAsia="宋体" w:hAnsi="宋体" w:cs="宋体"/>
          <w:color w:val="000000"/>
          <w:sz w:val="25"/>
        </w:rPr>
        <w:t>”</w:t>
      </w:r>
      <w:r>
        <w:rPr>
          <w:rFonts w:ascii="宋体" w:eastAsia="宋体" w:hAnsi="宋体" w:cs="宋体"/>
          <w:color w:val="000000"/>
          <w:sz w:val="25"/>
        </w:rPr>
        <w:t>这就不确实了；</w:t>
      </w:r>
      <w:r>
        <w:rPr>
          <w:rFonts w:ascii="宋体" w:eastAsia="宋体" w:hAnsi="宋体" w:cs="宋体"/>
          <w:color w:val="000000"/>
          <w:sz w:val="25"/>
        </w:rPr>
        <w:t>(</w:t>
      </w:r>
      <w:r>
        <w:rPr>
          <w:rFonts w:ascii="宋体" w:eastAsia="宋体" w:hAnsi="宋体" w:cs="宋体"/>
          <w:color w:val="000000"/>
          <w:sz w:val="25"/>
        </w:rPr>
        <w:t>因为普遍性出于事物的本性，而属性仅偶然从</w:t>
      </w:r>
    </w:p>
    <w:p w:rsidR="00374711" w:rsidRDefault="000C031C">
      <w:pPr>
        <w:autoSpaceDE w:val="0"/>
        <w:autoSpaceDN w:val="0"/>
        <w:spacing w:before="400" w:line="320" w:lineRule="atLeast"/>
        <w:ind w:left="1260" w:right="580" w:firstLine="460"/>
        <w:rPr>
          <w:sz w:val="25"/>
        </w:rPr>
      </w:pPr>
      <w:r>
        <w:rPr>
          <w:rFonts w:ascii="宋体" w:eastAsia="宋体" w:hAnsi="宋体" w:cs="宋体"/>
          <w:color w:val="000000"/>
          <w:sz w:val="25"/>
        </w:rPr>
        <w:t xml:space="preserve">①oiσir </w:t>
      </w:r>
      <w:r>
        <w:rPr>
          <w:rFonts w:ascii="宋体" w:eastAsia="宋体" w:hAnsi="宋体" w:cs="宋体"/>
          <w:color w:val="000000"/>
          <w:sz w:val="25"/>
        </w:rPr>
        <w:t>与</w:t>
      </w:r>
      <w:r>
        <w:rPr>
          <w:rFonts w:ascii="宋体" w:eastAsia="宋体" w:hAnsi="宋体" w:cs="宋体"/>
          <w:color w:val="000000"/>
          <w:sz w:val="25"/>
        </w:rPr>
        <w:t xml:space="preserve"> δv </w:t>
      </w:r>
      <w:r>
        <w:rPr>
          <w:rFonts w:ascii="宋体" w:eastAsia="宋体" w:hAnsi="宋体" w:cs="宋体"/>
          <w:color w:val="000000"/>
          <w:sz w:val="25"/>
        </w:rPr>
        <w:t>同出</w:t>
      </w:r>
      <w:r>
        <w:rPr>
          <w:rFonts w:ascii="宋体" w:eastAsia="宋体" w:hAnsi="宋体" w:cs="宋体"/>
          <w:color w:val="000000"/>
          <w:sz w:val="25"/>
        </w:rPr>
        <w:t xml:space="preserve"> </w:t>
      </w:r>
      <w:r>
        <w:rPr>
          <w:rFonts w:ascii="宋体" w:eastAsia="宋体" w:hAnsi="宋体" w:cs="宋体"/>
          <w:color w:val="000000"/>
          <w:sz w:val="25"/>
        </w:rPr>
        <w:t>一字根，即动字</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，已見卷</w:t>
      </w:r>
      <w:r>
        <w:rPr>
          <w:rFonts w:ascii="宋体" w:eastAsia="宋体" w:hAnsi="宋体" w:cs="宋体"/>
          <w:color w:val="000000"/>
          <w:sz w:val="25"/>
        </w:rPr>
        <w:t>l’</w:t>
      </w:r>
      <w:r>
        <w:rPr>
          <w:rFonts w:ascii="宋体" w:eastAsia="宋体" w:hAnsi="宋体" w:cs="宋体"/>
          <w:color w:val="000000"/>
          <w:sz w:val="25"/>
        </w:rPr>
        <w:t>章一註</w:t>
      </w:r>
      <w:r>
        <w:rPr>
          <w:rFonts w:ascii="宋体" w:eastAsia="宋体" w:hAnsi="宋体" w:cs="宋体"/>
          <w:color w:val="000000"/>
          <w:sz w:val="25"/>
        </w:rPr>
        <w:t>②</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十九世紀初泰劳英露本用拉丁語譯作</w:t>
      </w:r>
      <w:r>
        <w:rPr>
          <w:rFonts w:ascii="宋体" w:eastAsia="宋体" w:hAnsi="宋体" w:cs="宋体"/>
          <w:color w:val="000000"/>
          <w:sz w:val="25"/>
        </w:rPr>
        <w:t xml:space="preserve"> essentia (</w:t>
      </w:r>
      <w:r>
        <w:rPr>
          <w:rFonts w:ascii="宋体" w:eastAsia="宋体" w:hAnsi="宋体" w:cs="宋体"/>
          <w:color w:val="000000"/>
          <w:sz w:val="25"/>
        </w:rPr>
        <w:t>怎是</w:t>
      </w:r>
      <w:r>
        <w:rPr>
          <w:rFonts w:ascii="宋体" w:eastAsia="宋体" w:hAnsi="宋体" w:cs="宋体"/>
          <w:color w:val="000000"/>
          <w:sz w:val="25"/>
        </w:rPr>
        <w:t>,</w:t>
      </w:r>
      <w:r>
        <w:rPr>
          <w:rFonts w:ascii="宋体" w:eastAsia="宋体" w:hAnsi="宋体" w:cs="宋体"/>
          <w:color w:val="000000"/>
          <w:sz w:val="25"/>
        </w:rPr>
        <w:t>所是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近代英譯大都用</w:t>
      </w:r>
      <w:r>
        <w:rPr>
          <w:rFonts w:ascii="宋体" w:eastAsia="宋体" w:hAnsi="宋体" w:cs="宋体"/>
          <w:color w:val="000000"/>
          <w:sz w:val="25"/>
        </w:rPr>
        <w:t>substance(</w:t>
      </w:r>
      <w:r>
        <w:rPr>
          <w:rFonts w:ascii="宋体" w:eastAsia="宋体" w:hAnsi="宋体" w:cs="宋体"/>
          <w:color w:val="000000"/>
          <w:sz w:val="25"/>
        </w:rPr>
        <w:t>本体</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 xml:space="preserve">essence </w:t>
      </w:r>
      <w:r>
        <w:rPr>
          <w:rFonts w:ascii="宋体" w:eastAsia="宋体" w:hAnsi="宋体" w:cs="宋体"/>
          <w:color w:val="000000"/>
          <w:sz w:val="25"/>
        </w:rPr>
        <w:t>来譯此字。</w:t>
      </w:r>
      <w:r>
        <w:rPr>
          <w:rFonts w:ascii="宋体" w:eastAsia="宋体" w:hAnsi="宋体" w:cs="宋体"/>
          <w:color w:val="000000"/>
          <w:sz w:val="25"/>
        </w:rPr>
        <w:t xml:space="preserve"> essence </w:t>
      </w:r>
      <w:r>
        <w:rPr>
          <w:rFonts w:ascii="宋体" w:eastAsia="宋体" w:hAnsi="宋体" w:cs="宋体"/>
          <w:color w:val="000000"/>
          <w:sz w:val="25"/>
        </w:rPr>
        <w:t>譯义等于</w:t>
      </w:r>
      <w:r>
        <w:rPr>
          <w:rFonts w:ascii="宋体" w:eastAsia="宋体" w:hAnsi="宋体" w:cs="宋体"/>
          <w:color w:val="000000"/>
          <w:sz w:val="25"/>
        </w:rPr>
        <w:t>“</w:t>
      </w:r>
      <w:r>
        <w:rPr>
          <w:rFonts w:ascii="宋体" w:eastAsia="宋体" w:hAnsi="宋体" w:cs="宋体"/>
          <w:color w:val="000000"/>
          <w:sz w:val="25"/>
        </w:rPr>
        <w:t>怎是</w:t>
      </w:r>
      <w:r>
        <w:rPr>
          <w:rFonts w:ascii="宋体" w:eastAsia="宋体" w:hAnsi="宋体" w:cs="宋体"/>
          <w:color w:val="000000"/>
          <w:sz w:val="25"/>
        </w:rPr>
        <w:t>”</w:t>
      </w:r>
      <w:r>
        <w:rPr>
          <w:rFonts w:ascii="宋体" w:eastAsia="宋体" w:hAnsi="宋体" w:cs="宋体"/>
          <w:color w:val="000000"/>
          <w:sz w:val="25"/>
        </w:rPr>
        <w:t>，郎此章所举本体之第四义。</w:t>
      </w:r>
    </w:p>
    <w:p w:rsidR="00374711" w:rsidRDefault="000C031C">
      <w:pPr>
        <w:autoSpaceDE w:val="0"/>
        <w:autoSpaceDN w:val="0"/>
        <w:spacing w:before="60" w:line="280" w:lineRule="atLeast"/>
        <w:ind w:left="1720"/>
        <w:rPr>
          <w:sz w:val="25"/>
        </w:rPr>
      </w:pPr>
      <w:r>
        <w:rPr>
          <w:rFonts w:ascii="宋体" w:eastAsia="宋体" w:hAnsi="宋体" w:cs="宋体"/>
          <w:color w:val="000000"/>
          <w:sz w:val="25"/>
        </w:rPr>
        <w:t xml:space="preserve">⑨δαiμov  </w:t>
      </w:r>
      <w:r>
        <w:rPr>
          <w:rFonts w:ascii="宋体" w:eastAsia="宋体" w:hAnsi="宋体" w:cs="宋体"/>
          <w:color w:val="000000"/>
          <w:sz w:val="25"/>
        </w:rPr>
        <w:t>一字亞氏魯中极少見，或認</w:t>
      </w:r>
      <w:r>
        <w:rPr>
          <w:rFonts w:ascii="宋体" w:eastAsia="宋体" w:hAnsi="宋体" w:cs="宋体"/>
          <w:color w:val="000000"/>
          <w:sz w:val="25"/>
        </w:rPr>
        <w:t>“</w:t>
      </w:r>
      <w:r>
        <w:rPr>
          <w:rFonts w:ascii="宋体" w:eastAsia="宋体" w:hAnsi="宋体" w:cs="宋体"/>
          <w:color w:val="000000"/>
          <w:sz w:val="25"/>
        </w:rPr>
        <w:t>神物</w:t>
      </w:r>
      <w:r>
        <w:rPr>
          <w:rFonts w:ascii="宋体" w:eastAsia="宋体" w:hAnsi="宋体" w:cs="宋体"/>
          <w:color w:val="000000"/>
          <w:sz w:val="25"/>
        </w:rPr>
        <w:t>”</w:t>
      </w:r>
      <w:r>
        <w:rPr>
          <w:rFonts w:ascii="宋体" w:eastAsia="宋体" w:hAnsi="宋体" w:cs="宋体"/>
          <w:color w:val="000000"/>
          <w:sz w:val="25"/>
        </w:rPr>
        <w:t>，或譯</w:t>
      </w:r>
      <w:r>
        <w:rPr>
          <w:rFonts w:ascii="宋体" w:eastAsia="宋体" w:hAnsi="宋体" w:cs="宋体"/>
          <w:color w:val="000000"/>
          <w:sz w:val="25"/>
        </w:rPr>
        <w:t>“</w:t>
      </w:r>
      <w:r>
        <w:rPr>
          <w:rFonts w:ascii="宋体" w:eastAsia="宋体" w:hAnsi="宋体" w:cs="宋体"/>
          <w:color w:val="000000"/>
          <w:sz w:val="25"/>
        </w:rPr>
        <w:t>鬼物</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40" w:line="280" w:lineRule="atLeast"/>
        <w:ind w:left="1720"/>
        <w:rPr>
          <w:sz w:val="25"/>
        </w:rPr>
      </w:pPr>
      <w:r>
        <w:rPr>
          <w:rFonts w:ascii="宋体" w:eastAsia="宋体" w:hAnsi="宋体" w:cs="宋体"/>
          <w:color w:val="000000"/>
          <w:sz w:val="25"/>
        </w:rPr>
        <w:t>③</w:t>
      </w:r>
      <w:r>
        <w:rPr>
          <w:rFonts w:ascii="宋体" w:eastAsia="宋体" w:hAnsi="宋体" w:cs="宋体"/>
          <w:color w:val="000000"/>
          <w:sz w:val="25"/>
        </w:rPr>
        <w:t>指毕达哥拉斯学派与柏拉图。</w:t>
      </w:r>
    </w:p>
    <w:p w:rsidR="00374711" w:rsidRDefault="000C031C">
      <w:pPr>
        <w:autoSpaceDE w:val="0"/>
        <w:autoSpaceDN w:val="0"/>
        <w:spacing w:before="40" w:line="280" w:lineRule="atLeast"/>
        <w:ind w:left="1720"/>
        <w:rPr>
          <w:sz w:val="25"/>
        </w:rPr>
      </w:pPr>
      <w:r>
        <w:rPr>
          <w:rFonts w:ascii="宋体" w:eastAsia="宋体" w:hAnsi="宋体" w:cs="宋体"/>
          <w:color w:val="000000"/>
          <w:sz w:val="25"/>
        </w:rPr>
        <w:t>④</w:t>
      </w:r>
      <w:r>
        <w:rPr>
          <w:rFonts w:ascii="宋体" w:eastAsia="宋体" w:hAnsi="宋体" w:cs="宋体"/>
          <w:color w:val="000000"/>
          <w:sz w:val="25"/>
        </w:rPr>
        <w:t>参看卷</w:t>
      </w:r>
      <w:r>
        <w:rPr>
          <w:rFonts w:ascii="宋体" w:eastAsia="宋体" w:hAnsi="宋体" w:cs="宋体"/>
          <w:color w:val="000000"/>
          <w:sz w:val="25"/>
        </w:rPr>
        <w:t xml:space="preserve"> H,1042a29</w:t>
      </w:r>
      <w:r>
        <w:rPr>
          <w:rFonts w:ascii="宋体" w:eastAsia="宋体" w:hAnsi="宋体" w:cs="宋体"/>
          <w:color w:val="000000"/>
          <w:sz w:val="25"/>
        </w:rPr>
        <w:t>。</w:t>
      </w:r>
    </w:p>
    <w:p w:rsidR="00374711" w:rsidRDefault="000C031C">
      <w:pPr>
        <w:autoSpaceDE w:val="0"/>
        <w:autoSpaceDN w:val="0"/>
        <w:spacing w:before="260" w:line="280" w:lineRule="atLeast"/>
        <w:ind w:left="8560"/>
        <w:rPr>
          <w:sz w:val="25"/>
        </w:rPr>
      </w:pPr>
      <w:r>
        <w:rPr>
          <w:rFonts w:ascii="宋体" w:eastAsia="宋体" w:hAnsi="宋体" w:cs="宋体"/>
          <w:color w:val="000000"/>
          <w:sz w:val="25"/>
        </w:rPr>
        <w:t>· 95 ·</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260" w:line="200" w:lineRule="atLeast"/>
        <w:ind w:left="680"/>
        <w:rPr>
          <w:sz w:val="24"/>
        </w:rPr>
      </w:pPr>
      <w:r>
        <w:rPr>
          <w:rFonts w:ascii="宋体" w:eastAsia="宋体" w:hAnsi="宋体" w:cs="宋体"/>
          <w:b/>
          <w:color w:val="000000"/>
          <w:sz w:val="24"/>
        </w:rPr>
        <w:t>△ 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1018</w:t>
      </w:r>
      <w:r>
        <w:rPr>
          <w:rFonts w:ascii="宋体" w:eastAsia="宋体" w:hAnsi="宋体" w:cs="宋体"/>
          <w:b/>
          <w:color w:val="000000"/>
          <w:sz w:val="24"/>
        </w:rPr>
        <w:t>a</w:t>
      </w:r>
    </w:p>
    <w:p w:rsidR="00374711" w:rsidRDefault="000C031C">
      <w:pPr>
        <w:autoSpaceDE w:val="0"/>
        <w:autoSpaceDN w:val="0"/>
        <w:spacing w:before="100" w:line="440" w:lineRule="atLeast"/>
        <w:ind w:left="340" w:right="1180" w:firstLine="680"/>
        <w:rPr>
          <w:sz w:val="24"/>
        </w:rPr>
      </w:pPr>
      <w:r>
        <w:rPr>
          <w:rFonts w:ascii="宋体" w:eastAsia="宋体" w:hAnsi="宋体" w:cs="宋体"/>
          <w:b/>
          <w:color w:val="000000"/>
          <w:sz w:val="24"/>
        </w:rPr>
        <w:t>属于事物；</w:t>
      </w:r>
      <w:r>
        <w:rPr>
          <w:rFonts w:ascii="宋体" w:eastAsia="宋体" w:hAnsi="宋体" w:cs="宋体"/>
          <w:b/>
          <w:color w:val="000000"/>
          <w:sz w:val="24"/>
        </w:rPr>
        <w:t>)</w:t>
      </w:r>
      <w:r>
        <w:rPr>
          <w:rFonts w:ascii="宋体" w:eastAsia="宋体" w:hAnsi="宋体" w:cs="宋体"/>
          <w:b/>
          <w:color w:val="000000"/>
          <w:sz w:val="24"/>
        </w:rPr>
        <w:t>这些敍述只能各别应用于个别事物。</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苏格拉底</w:t>
      </w:r>
      <w:r>
        <w:rPr>
          <w:rFonts w:ascii="宋体" w:eastAsia="宋体" w:hAnsi="宋体" w:cs="宋体"/>
          <w:b/>
          <w:color w:val="000000"/>
          <w:sz w:val="24"/>
        </w:rPr>
        <w:t>”</w:t>
      </w:r>
      <w:r>
        <w:rPr>
          <w:rFonts w:ascii="宋体" w:eastAsia="宋体" w:hAnsi="宋体" w:cs="宋体"/>
          <w:b/>
          <w:color w:val="000000"/>
          <w:sz w:val="24"/>
        </w:rPr>
        <w:t>与</w:t>
      </w:r>
      <w:r>
        <w:rPr>
          <w:rFonts w:ascii="宋体" w:eastAsia="宋体" w:hAnsi="宋体" w:cs="宋体"/>
          <w:b/>
          <w:color w:val="000000"/>
          <w:sz w:val="24"/>
        </w:rPr>
        <w:t>1018a“</w:t>
      </w:r>
      <w:r>
        <w:rPr>
          <w:rFonts w:ascii="宋体" w:eastAsia="宋体" w:hAnsi="宋体" w:cs="宋体"/>
          <w:b/>
          <w:color w:val="000000"/>
          <w:sz w:val="24"/>
        </w:rPr>
        <w:t>文明的苏格拉底</w:t>
      </w:r>
      <w:r>
        <w:rPr>
          <w:rFonts w:ascii="宋体" w:eastAsia="宋体" w:hAnsi="宋体" w:cs="宋体"/>
          <w:b/>
          <w:color w:val="000000"/>
          <w:sz w:val="24"/>
        </w:rPr>
        <w:t>”</w:t>
      </w:r>
      <w:r>
        <w:rPr>
          <w:rFonts w:ascii="宋体" w:eastAsia="宋体" w:hAnsi="宋体" w:cs="宋体"/>
          <w:b/>
          <w:color w:val="000000"/>
          <w:sz w:val="24"/>
        </w:rPr>
        <w:t>可以被認为相同；但苏格拉底不能作为苏格拉底以外別个人的主詞，所以我們不能象說</w:t>
      </w:r>
      <w:r>
        <w:rPr>
          <w:rFonts w:ascii="宋体" w:eastAsia="宋体" w:hAnsi="宋体" w:cs="宋体"/>
          <w:b/>
          <w:color w:val="000000"/>
          <w:sz w:val="24"/>
        </w:rPr>
        <w:t>“</w:t>
      </w:r>
      <w:r>
        <w:rPr>
          <w:rFonts w:ascii="宋体" w:eastAsia="宋体" w:hAnsi="宋体" w:cs="宋体"/>
          <w:b/>
          <w:color w:val="000000"/>
          <w:sz w:val="24"/>
        </w:rPr>
        <w:t>每个人</w:t>
      </w:r>
      <w:r>
        <w:rPr>
          <w:rFonts w:ascii="宋体" w:eastAsia="宋体" w:hAnsi="宋体" w:cs="宋体"/>
          <w:b/>
          <w:color w:val="000000"/>
          <w:sz w:val="24"/>
        </w:rPr>
        <w:t>”</w:t>
      </w:r>
      <w:r>
        <w:rPr>
          <w:rFonts w:ascii="宋体" w:eastAsia="宋体" w:hAnsi="宋体" w:cs="宋体"/>
          <w:b/>
          <w:color w:val="000000"/>
          <w:sz w:val="24"/>
        </w:rPr>
        <w:t>那样說</w:t>
      </w:r>
      <w:r>
        <w:rPr>
          <w:rFonts w:ascii="宋体" w:eastAsia="宋体" w:hAnsi="宋体" w:cs="宋体"/>
          <w:b/>
          <w:color w:val="000000"/>
          <w:sz w:val="24"/>
        </w:rPr>
        <w:t>“</w:t>
      </w:r>
      <w:r>
        <w:rPr>
          <w:rFonts w:ascii="宋体" w:eastAsia="宋体" w:hAnsi="宋体" w:cs="宋体"/>
          <w:b/>
          <w:color w:val="000000"/>
          <w:sz w:val="24"/>
        </w:rPr>
        <w:t>每个苏格拉底</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20" w:line="443" w:lineRule="atLeast"/>
        <w:ind w:left="720" w:right="1300" w:firstLine="800"/>
        <w:rPr>
          <w:sz w:val="24"/>
        </w:rPr>
      </w:pPr>
      <w:r>
        <w:rPr>
          <w:rFonts w:ascii="宋体" w:eastAsia="宋体" w:hAnsi="宋体" w:cs="宋体"/>
          <w:b/>
          <w:color w:val="000000"/>
          <w:sz w:val="24"/>
        </w:rPr>
        <w:t>除了上述命意外，</w:t>
      </w:r>
      <w:r>
        <w:rPr>
          <w:rFonts w:ascii="宋体" w:eastAsia="宋体" w:hAnsi="宋体" w:cs="宋体"/>
          <w:b/>
          <w:color w:val="000000"/>
          <w:sz w:val="24"/>
        </w:rPr>
        <w:t>“</w:t>
      </w:r>
      <w:r>
        <w:rPr>
          <w:rFonts w:ascii="宋体" w:eastAsia="宋体" w:hAnsi="宋体" w:cs="宋体"/>
          <w:b/>
          <w:color w:val="000000"/>
          <w:sz w:val="24"/>
        </w:rPr>
        <w:t>同</w:t>
      </w:r>
      <w:r>
        <w:rPr>
          <w:rFonts w:ascii="宋体" w:eastAsia="宋体" w:hAnsi="宋体" w:cs="宋体"/>
          <w:b/>
          <w:color w:val="000000"/>
          <w:sz w:val="24"/>
        </w:rPr>
        <w:t>”</w:t>
      </w:r>
      <w:r>
        <w:rPr>
          <w:rFonts w:ascii="宋体" w:eastAsia="宋体" w:hAnsi="宋体" w:cs="宋体"/>
          <w:b/>
          <w:color w:val="000000"/>
          <w:sz w:val="24"/>
        </w:rPr>
        <w:t>的别一命意是</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从本性上說的，这里</w:t>
      </w:r>
      <w:r>
        <w:rPr>
          <w:rFonts w:ascii="宋体" w:eastAsia="宋体" w:hAnsi="宋体" w:cs="宋体"/>
          <w:b/>
          <w:color w:val="000000"/>
          <w:sz w:val="24"/>
        </w:rPr>
        <w:t>5“</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有几項含义，</w:t>
      </w:r>
      <w:r>
        <w:rPr>
          <w:rFonts w:ascii="宋体" w:eastAsia="宋体" w:hAnsi="宋体" w:cs="宋体"/>
          <w:b/>
          <w:color w:val="000000"/>
          <w:sz w:val="24"/>
        </w:rPr>
        <w:t>③“</w:t>
      </w:r>
      <w:r>
        <w:rPr>
          <w:rFonts w:ascii="宋体" w:eastAsia="宋体" w:hAnsi="宋体" w:cs="宋体"/>
          <w:b/>
          <w:color w:val="000000"/>
          <w:sz w:val="24"/>
        </w:rPr>
        <w:t>同</w:t>
      </w:r>
      <w:r>
        <w:rPr>
          <w:rFonts w:ascii="宋体" w:eastAsia="宋体" w:hAnsi="宋体" w:cs="宋体"/>
          <w:b/>
          <w:color w:val="000000"/>
          <w:sz w:val="24"/>
        </w:rPr>
        <w:t>”</w:t>
      </w:r>
      <w:r>
        <w:rPr>
          <w:rFonts w:ascii="宋体" w:eastAsia="宋体" w:hAnsi="宋体" w:cs="宋体"/>
          <w:b/>
          <w:color w:val="000000"/>
          <w:sz w:val="24"/>
        </w:rPr>
        <w:t>的含义也就可有几項，物質可以类为一，或以数为一，或因其怎是而为一者，凡事物之由此而为</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者亦卽为</w:t>
      </w:r>
      <w:r>
        <w:rPr>
          <w:rFonts w:ascii="宋体" w:eastAsia="宋体" w:hAnsi="宋体" w:cs="宋体"/>
          <w:b/>
          <w:color w:val="000000"/>
          <w:sz w:val="24"/>
        </w:rPr>
        <w:t>“</w:t>
      </w:r>
      <w:r>
        <w:rPr>
          <w:rFonts w:ascii="宋体" w:eastAsia="宋体" w:hAnsi="宋体" w:cs="宋体"/>
          <w:b/>
          <w:color w:val="000000"/>
          <w:sz w:val="24"/>
        </w:rPr>
        <w:t>同</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所以同就是多于一的事物之</w:t>
      </w:r>
      <w:r>
        <w:rPr>
          <w:rFonts w:ascii="宋体" w:eastAsia="宋体" w:hAnsi="宋体" w:cs="宋体"/>
          <w:b/>
          <w:color w:val="000000"/>
          <w:sz w:val="24"/>
        </w:rPr>
        <w:t>“</w:t>
      </w:r>
      <w:r>
        <w:rPr>
          <w:rFonts w:ascii="宋体" w:eastAsia="宋体" w:hAnsi="宋体" w:cs="宋体"/>
          <w:b/>
          <w:color w:val="000000"/>
          <w:sz w:val="24"/>
        </w:rPr>
        <w:t>合一</w:t>
      </w:r>
      <w:r>
        <w:rPr>
          <w:rFonts w:ascii="宋体" w:eastAsia="宋体" w:hAnsi="宋体" w:cs="宋体"/>
          <w:b/>
          <w:color w:val="000000"/>
          <w:sz w:val="24"/>
        </w:rPr>
        <w:t>”</w:t>
      </w:r>
      <w:r>
        <w:rPr>
          <w:rFonts w:ascii="宋体" w:eastAsia="宋体" w:hAnsi="宋体" w:cs="宋体"/>
          <w:b/>
          <w:color w:val="000000"/>
          <w:sz w:val="24"/>
        </w:rPr>
        <w:t>，或是一事物而被当作多于一事物之合一；有时我們說一物与它本身相同，因先前我們拿它当作了兩物。</w:t>
      </w:r>
    </w:p>
    <w:p w:rsidR="00374711" w:rsidRDefault="000C031C">
      <w:pPr>
        <w:autoSpaceDE w:val="0"/>
        <w:autoSpaceDN w:val="0"/>
        <w:spacing w:before="40" w:line="450" w:lineRule="atLeast"/>
        <w:ind w:left="680" w:right="1280"/>
        <w:rPr>
          <w:sz w:val="24"/>
        </w:rPr>
      </w:pPr>
      <w:r>
        <w:rPr>
          <w:rFonts w:ascii="宋体" w:eastAsia="宋体" w:hAnsi="宋体" w:cs="宋体"/>
          <w:b/>
          <w:color w:val="000000"/>
          <w:sz w:val="24"/>
        </w:rPr>
        <w:t>10</w:t>
      </w:r>
      <w:r>
        <w:rPr>
          <w:rFonts w:ascii="宋体" w:eastAsia="宋体" w:hAnsi="宋体" w:cs="宋体"/>
          <w:sz w:val="24"/>
        </w:rPr>
        <w:t xml:space="preserve">     </w:t>
      </w:r>
      <w:r>
        <w:rPr>
          <w:rFonts w:ascii="宋体" w:eastAsia="宋体" w:hAnsi="宋体" w:cs="宋体"/>
          <w:b/>
          <w:color w:val="000000"/>
          <w:sz w:val="24"/>
        </w:rPr>
        <w:t>事物被称为</w:t>
      </w:r>
      <w:r>
        <w:rPr>
          <w:rFonts w:ascii="宋体" w:eastAsia="宋体" w:hAnsi="宋体" w:cs="宋体"/>
          <w:b/>
          <w:color w:val="000000"/>
          <w:sz w:val="24"/>
        </w:rPr>
        <w:t>“</w:t>
      </w:r>
      <w:r>
        <w:rPr>
          <w:rFonts w:ascii="宋体" w:eastAsia="宋体" w:hAnsi="宋体" w:cs="宋体"/>
          <w:b/>
          <w:color w:val="000000"/>
          <w:sz w:val="24"/>
        </w:rPr>
        <w:t>别</w:t>
      </w:r>
      <w:r>
        <w:rPr>
          <w:rFonts w:ascii="宋体" w:eastAsia="宋体" w:hAnsi="宋体" w:cs="宋体"/>
          <w:b/>
          <w:color w:val="000000"/>
          <w:sz w:val="24"/>
        </w:rPr>
        <w:t>”</w:t>
      </w:r>
      <w:r>
        <w:rPr>
          <w:rFonts w:ascii="宋体" w:eastAsia="宋体" w:hAnsi="宋体" w:cs="宋体"/>
          <w:b/>
          <w:color w:val="000000"/>
          <w:sz w:val="24"/>
        </w:rPr>
        <w:t>，如果它們的种类，或物質，或其怎是的定义超过了一；一般講来，</w:t>
      </w:r>
      <w:r>
        <w:rPr>
          <w:rFonts w:ascii="宋体" w:eastAsia="宋体" w:hAnsi="宋体" w:cs="宋体"/>
          <w:b/>
          <w:color w:val="000000"/>
          <w:sz w:val="24"/>
        </w:rPr>
        <w:t>“</w:t>
      </w:r>
      <w:r>
        <w:rPr>
          <w:rFonts w:ascii="宋体" w:eastAsia="宋体" w:hAnsi="宋体" w:cs="宋体"/>
          <w:b/>
          <w:color w:val="000000"/>
          <w:sz w:val="24"/>
        </w:rPr>
        <w:t>別</w:t>
      </w:r>
      <w:r>
        <w:rPr>
          <w:rFonts w:ascii="宋体" w:eastAsia="宋体" w:hAnsi="宋体" w:cs="宋体"/>
          <w:b/>
          <w:color w:val="000000"/>
          <w:sz w:val="24"/>
        </w:rPr>
        <w:t>”</w:t>
      </w:r>
      <w:r>
        <w:rPr>
          <w:rFonts w:ascii="宋体" w:eastAsia="宋体" w:hAnsi="宋体" w:cs="宋体"/>
          <w:b/>
          <w:color w:val="000000"/>
          <w:sz w:val="24"/>
        </w:rPr>
        <w:t>之各义与</w:t>
      </w:r>
      <w:r>
        <w:rPr>
          <w:rFonts w:ascii="宋体" w:eastAsia="宋体" w:hAnsi="宋体" w:cs="宋体"/>
          <w:b/>
          <w:color w:val="000000"/>
          <w:sz w:val="24"/>
        </w:rPr>
        <w:t>“</w:t>
      </w:r>
      <w:r>
        <w:rPr>
          <w:rFonts w:ascii="宋体" w:eastAsia="宋体" w:hAnsi="宋体" w:cs="宋体"/>
          <w:b/>
          <w:color w:val="000000"/>
          <w:sz w:val="24"/>
        </w:rPr>
        <w:t>同</w:t>
      </w:r>
      <w:r>
        <w:rPr>
          <w:rFonts w:ascii="宋体" w:eastAsia="宋体" w:hAnsi="宋体" w:cs="宋体"/>
          <w:b/>
          <w:color w:val="000000"/>
          <w:sz w:val="24"/>
        </w:rPr>
        <w:t>”</w:t>
      </w:r>
      <w:r>
        <w:rPr>
          <w:rFonts w:ascii="宋体" w:eastAsia="宋体" w:hAnsi="宋体" w:cs="宋体"/>
          <w:b/>
          <w:color w:val="000000"/>
          <w:sz w:val="24"/>
        </w:rPr>
        <w:t>相反。</w:t>
      </w:r>
    </w:p>
    <w:p w:rsidR="00374711" w:rsidRDefault="000C031C">
      <w:pPr>
        <w:autoSpaceDE w:val="0"/>
        <w:autoSpaceDN w:val="0"/>
        <w:spacing w:before="80" w:line="430" w:lineRule="atLeast"/>
        <w:ind w:left="960" w:right="1200" w:firstLine="560"/>
        <w:rPr>
          <w:sz w:val="24"/>
        </w:rPr>
      </w:pPr>
      <w:r>
        <w:rPr>
          <w:rFonts w:ascii="宋体" w:eastAsia="宋体" w:hAnsi="宋体" w:cs="宋体"/>
          <w:b/>
          <w:color w:val="000000"/>
          <w:sz w:val="24"/>
        </w:rPr>
        <w:t>“</w:t>
      </w:r>
      <w:r>
        <w:rPr>
          <w:rFonts w:ascii="宋体" w:eastAsia="宋体" w:hAnsi="宋体" w:cs="宋体"/>
          <w:b/>
          <w:color w:val="000000"/>
          <w:sz w:val="24"/>
        </w:rPr>
        <w:t>異</w:t>
      </w:r>
      <w:r>
        <w:rPr>
          <w:rFonts w:ascii="宋体" w:eastAsia="宋体" w:hAnsi="宋体" w:cs="宋体"/>
          <w:b/>
          <w:color w:val="000000"/>
          <w:sz w:val="24"/>
        </w:rPr>
        <w:t>”</w:t>
      </w:r>
      <w:r>
        <w:rPr>
          <w:rFonts w:ascii="宋体" w:eastAsia="宋体" w:hAnsi="宋体" w:cs="宋体"/>
          <w:b/>
          <w:color w:val="000000"/>
          <w:sz w:val="24"/>
        </w:rPr>
        <w:t>应用于</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那些事物虽各有別而在某些方面仍有所同的，如于科屬，或于品种，或于比拟，各有所同而不是悉数相同，</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那些科属有别以至相对反的事物，并适用于一切在本体上有别的事物。</w:t>
      </w:r>
    </w:p>
    <w:p w:rsidR="00374711" w:rsidRDefault="000C031C">
      <w:pPr>
        <w:autoSpaceDE w:val="0"/>
        <w:autoSpaceDN w:val="0"/>
        <w:spacing w:before="60" w:line="440" w:lineRule="atLeast"/>
        <w:ind w:left="680" w:right="1260"/>
        <w:rPr>
          <w:sz w:val="24"/>
        </w:rPr>
      </w:pPr>
      <w:r>
        <w:rPr>
          <w:rFonts w:ascii="宋体" w:eastAsia="宋体" w:hAnsi="宋体" w:cs="宋体"/>
          <w:b/>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在各方面有相同屬性的事物被称为</w:t>
      </w:r>
      <w:r>
        <w:rPr>
          <w:rFonts w:ascii="宋体" w:eastAsia="宋体" w:hAnsi="宋体" w:cs="宋体"/>
          <w:b/>
          <w:color w:val="000000"/>
          <w:sz w:val="24"/>
        </w:rPr>
        <w:t>“</w:t>
      </w:r>
      <w:r>
        <w:rPr>
          <w:rFonts w:ascii="宋体" w:eastAsia="宋体" w:hAnsi="宋体" w:cs="宋体"/>
          <w:b/>
          <w:color w:val="000000"/>
          <w:sz w:val="24"/>
        </w:rPr>
        <w:t>似</w:t>
      </w:r>
      <w:r>
        <w:rPr>
          <w:rFonts w:ascii="宋体" w:eastAsia="宋体" w:hAnsi="宋体" w:cs="宋体"/>
          <w:b/>
          <w:color w:val="000000"/>
          <w:sz w:val="24"/>
        </w:rPr>
        <w:t>”</w:t>
      </w:r>
      <w:r>
        <w:rPr>
          <w:rFonts w:ascii="宋体" w:eastAsia="宋体" w:hAnsi="宋体" w:cs="宋体"/>
          <w:b/>
          <w:color w:val="000000"/>
          <w:sz w:val="24"/>
        </w:rPr>
        <w:t>，那些事物，其性質是相同的，以及其相同的鷵性多于相異的屬性者也被称为</w:t>
      </w:r>
      <w:r>
        <w:rPr>
          <w:rFonts w:ascii="宋体" w:eastAsia="宋体" w:hAnsi="宋体" w:cs="宋体"/>
          <w:b/>
          <w:color w:val="000000"/>
          <w:sz w:val="24"/>
        </w:rPr>
        <w:t>“</w:t>
      </w:r>
      <w:r>
        <w:rPr>
          <w:rFonts w:ascii="宋体" w:eastAsia="宋体" w:hAnsi="宋体" w:cs="宋体"/>
          <w:b/>
          <w:color w:val="000000"/>
          <w:sz w:val="24"/>
        </w:rPr>
        <w:t>似</w:t>
      </w:r>
      <w:r>
        <w:rPr>
          <w:rFonts w:ascii="宋体" w:eastAsia="宋体" w:hAnsi="宋体" w:cs="宋体"/>
          <w:b/>
          <w:color w:val="000000"/>
          <w:sz w:val="24"/>
        </w:rPr>
        <w:t>”</w:t>
      </w:r>
      <w:r>
        <w:rPr>
          <w:rFonts w:ascii="宋体" w:eastAsia="宋体" w:hAnsi="宋体" w:cs="宋体"/>
          <w:b/>
          <w:color w:val="000000"/>
          <w:sz w:val="24"/>
        </w:rPr>
        <w:t>；一事物与另一事物，大多数的屬性，或屬性中較重要的能变屬性</w:t>
      </w:r>
      <w:r>
        <w:rPr>
          <w:rFonts w:ascii="宋体" w:eastAsia="宋体" w:hAnsi="宋体" w:cs="宋体"/>
          <w:b/>
          <w:color w:val="000000"/>
          <w:sz w:val="24"/>
        </w:rPr>
        <w:t>(</w:t>
      </w:r>
      <w:r>
        <w:rPr>
          <w:rFonts w:ascii="宋体" w:eastAsia="宋体" w:hAnsi="宋体" w:cs="宋体"/>
          <w:b/>
          <w:color w:val="000000"/>
          <w:sz w:val="24"/>
        </w:rPr>
        <w:t>每一对成屬性的兩端之一</w:t>
      </w:r>
      <w:r>
        <w:rPr>
          <w:rFonts w:ascii="宋体" w:eastAsia="宋体" w:hAnsi="宋体" w:cs="宋体"/>
          <w:b/>
          <w:color w:val="000000"/>
          <w:sz w:val="24"/>
        </w:rPr>
        <w:t>)②</w:t>
      </w:r>
      <w:r>
        <w:rPr>
          <w:rFonts w:ascii="宋体" w:eastAsia="宋体" w:hAnsi="宋体" w:cs="宋体"/>
          <w:b/>
          <w:color w:val="000000"/>
          <w:sz w:val="24"/>
        </w:rPr>
        <w:t>为兩相共通者，这兩事物亦相</w:t>
      </w:r>
      <w:r>
        <w:rPr>
          <w:rFonts w:ascii="宋体" w:eastAsia="宋体" w:hAnsi="宋体" w:cs="宋体"/>
          <w:b/>
          <w:color w:val="000000"/>
          <w:sz w:val="24"/>
        </w:rPr>
        <w:t>“</w:t>
      </w:r>
      <w:r>
        <w:rPr>
          <w:rFonts w:ascii="宋体" w:eastAsia="宋体" w:hAnsi="宋体" w:cs="宋体"/>
          <w:b/>
          <w:color w:val="000000"/>
          <w:sz w:val="24"/>
        </w:rPr>
        <w:t>似</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不似</w:t>
      </w:r>
      <w:r>
        <w:rPr>
          <w:rFonts w:ascii="宋体" w:eastAsia="宋体" w:hAnsi="宋体" w:cs="宋体"/>
          <w:b/>
          <w:color w:val="000000"/>
          <w:sz w:val="24"/>
        </w:rPr>
        <w:t>”</w:t>
      </w:r>
      <w:r>
        <w:rPr>
          <w:rFonts w:ascii="宋体" w:eastAsia="宋体" w:hAnsi="宋体" w:cs="宋体"/>
          <w:b/>
          <w:color w:val="000000"/>
          <w:sz w:val="24"/>
        </w:rPr>
        <w:t>的含义，反于</w:t>
      </w:r>
      <w:r>
        <w:rPr>
          <w:rFonts w:ascii="宋体" w:eastAsia="宋体" w:hAnsi="宋体" w:cs="宋体"/>
          <w:b/>
          <w:color w:val="000000"/>
          <w:sz w:val="24"/>
        </w:rPr>
        <w:t>“</w:t>
      </w:r>
      <w:r>
        <w:rPr>
          <w:rFonts w:ascii="宋体" w:eastAsia="宋体" w:hAnsi="宋体" w:cs="宋体"/>
          <w:b/>
          <w:color w:val="000000"/>
          <w:sz w:val="24"/>
        </w:rPr>
        <w:t>相似</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140" w:line="300" w:lineRule="atLeast"/>
        <w:ind w:left="460"/>
        <w:rPr>
          <w:sz w:val="24"/>
        </w:rPr>
      </w:pPr>
      <w:r>
        <w:rPr>
          <w:rFonts w:ascii="宋体" w:eastAsia="宋体" w:hAnsi="宋体" w:cs="宋体"/>
          <w:b/>
          <w:color w:val="000000"/>
          <w:sz w:val="24"/>
        </w:rPr>
        <w:t>章</w:t>
      </w:r>
      <w:r>
        <w:rPr>
          <w:rFonts w:ascii="宋体" w:eastAsia="宋体" w:hAnsi="宋体" w:cs="宋体"/>
          <w:b/>
          <w:color w:val="000000"/>
          <w:sz w:val="24"/>
        </w:rPr>
        <w:t xml:space="preserve"> .</w:t>
      </w:r>
      <w:r>
        <w:rPr>
          <w:rFonts w:ascii="宋体" w:eastAsia="宋体" w:hAnsi="宋体" w:cs="宋体"/>
          <w:b/>
          <w:color w:val="000000"/>
          <w:sz w:val="24"/>
        </w:rPr>
        <w:t>十</w:t>
      </w:r>
    </w:p>
    <w:p w:rsidR="00374711" w:rsidRDefault="000C031C">
      <w:pPr>
        <w:autoSpaceDE w:val="0"/>
        <w:autoSpaceDN w:val="0"/>
        <w:spacing w:line="440" w:lineRule="atLeast"/>
        <w:ind w:left="680" w:right="1280"/>
        <w:rPr>
          <w:sz w:val="24"/>
        </w:rPr>
      </w:pPr>
      <w:r>
        <w:rPr>
          <w:rFonts w:ascii="宋体" w:eastAsia="宋体" w:hAnsi="宋体" w:cs="宋体"/>
          <w:b/>
          <w:color w:val="000000"/>
          <w:sz w:val="24"/>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w:t>
      </w:r>
      <w:r>
        <w:rPr>
          <w:rFonts w:ascii="宋体" w:eastAsia="宋体" w:hAnsi="宋体" w:cs="宋体"/>
          <w:b/>
          <w:color w:val="000000"/>
          <w:sz w:val="24"/>
        </w:rPr>
        <w:t>相反</w:t>
      </w:r>
      <w:r>
        <w:rPr>
          <w:rFonts w:ascii="宋体" w:eastAsia="宋体" w:hAnsi="宋体" w:cs="宋体"/>
          <w:b/>
          <w:color w:val="000000"/>
          <w:sz w:val="24"/>
        </w:rPr>
        <w:t>”</w:t>
      </w:r>
      <w:r>
        <w:rPr>
          <w:rFonts w:ascii="宋体" w:eastAsia="宋体" w:hAnsi="宋体" w:cs="宋体"/>
          <w:b/>
          <w:color w:val="000000"/>
          <w:sz w:val="24"/>
        </w:rPr>
        <w:t>〈对反〉一辞应用于相反〈矛盾〉，与对成，与相关，与闕</w:t>
      </w:r>
      <w:r>
        <w:rPr>
          <w:rFonts w:ascii="宋体" w:eastAsia="宋体" w:hAnsi="宋体" w:cs="宋体"/>
          <w:b/>
          <w:color w:val="000000"/>
          <w:sz w:val="24"/>
          <w:u w:val="single"/>
        </w:rPr>
        <w:t>失和持有，以及生成和</w:t>
      </w:r>
      <w:r>
        <w:rPr>
          <w:rFonts w:ascii="宋体" w:eastAsia="宋体" w:hAnsi="宋体" w:cs="宋体"/>
          <w:b/>
          <w:color w:val="000000"/>
          <w:sz w:val="24"/>
        </w:rPr>
        <w:t>消解所从发生和所向演进的兩端；凡一切事</w:t>
      </w:r>
    </w:p>
    <w:p w:rsidR="00374711" w:rsidRDefault="000C031C">
      <w:pPr>
        <w:autoSpaceDE w:val="0"/>
        <w:autoSpaceDN w:val="0"/>
        <w:spacing w:before="260" w:line="200" w:lineRule="atLeast"/>
        <w:ind w:left="1520"/>
        <w:rPr>
          <w:sz w:val="24"/>
        </w:rPr>
      </w:pPr>
      <w:r>
        <w:rPr>
          <w:rFonts w:ascii="宋体" w:eastAsia="宋体" w:hAnsi="宋体" w:cs="宋体"/>
          <w:b/>
          <w:color w:val="000000"/>
          <w:sz w:val="24"/>
        </w:rPr>
        <w:t>①</w:t>
      </w:r>
      <w:r>
        <w:rPr>
          <w:rFonts w:ascii="宋体" w:eastAsia="宋体" w:hAnsi="宋体" w:cs="宋体"/>
          <w:b/>
          <w:color w:val="000000"/>
          <w:sz w:val="24"/>
        </w:rPr>
        <w:t>参看本卷第六章</w:t>
      </w:r>
      <w:r>
        <w:rPr>
          <w:rFonts w:ascii="宋体" w:eastAsia="宋体" w:hAnsi="宋体" w:cs="宋体"/>
          <w:b/>
          <w:color w:val="000000"/>
          <w:sz w:val="24"/>
        </w:rPr>
        <w:t>1015b36</w:t>
      </w:r>
      <w:r>
        <w:rPr>
          <w:rFonts w:ascii="宋体" w:eastAsia="宋体" w:hAnsi="宋体" w:cs="宋体"/>
          <w:b/>
          <w:color w:val="000000"/>
          <w:sz w:val="24"/>
        </w:rPr>
        <w:t>。</w:t>
      </w:r>
    </w:p>
    <w:p w:rsidR="00374711" w:rsidRDefault="000C031C">
      <w:pPr>
        <w:autoSpaceDE w:val="0"/>
        <w:autoSpaceDN w:val="0"/>
        <w:spacing w:before="60" w:line="300" w:lineRule="atLeast"/>
        <w:ind w:left="1080" w:right="1200" w:firstLine="440"/>
        <w:rPr>
          <w:sz w:val="24"/>
        </w:rPr>
      </w:pPr>
      <w:r>
        <w:rPr>
          <w:rFonts w:ascii="宋体" w:eastAsia="宋体" w:hAnsi="宋体" w:cs="宋体"/>
          <w:b/>
          <w:color w:val="000000"/>
          <w:sz w:val="24"/>
        </w:rPr>
        <w:t>②</w:t>
      </w:r>
      <w:r>
        <w:rPr>
          <w:rFonts w:ascii="宋体" w:eastAsia="宋体" w:hAnsi="宋体" w:cs="宋体"/>
          <w:b/>
          <w:color w:val="000000"/>
          <w:sz w:val="24"/>
        </w:rPr>
        <w:t>这类属性指冷热、燥湿、粗細、顿硬、黑白、甜苦。</w:t>
      </w:r>
      <w:r>
        <w:rPr>
          <w:rFonts w:ascii="宋体" w:eastAsia="宋体" w:hAnsi="宋体" w:cs="宋体"/>
          <w:color w:val="000000"/>
          <w:sz w:val="24"/>
        </w:rPr>
        <w:t xml:space="preserve"> </w:t>
      </w:r>
      <w:r>
        <w:rPr>
          <w:rFonts w:ascii="宋体" w:eastAsia="宋体" w:hAnsi="宋体" w:cs="宋体"/>
          <w:b/>
          <w:color w:val="000000"/>
          <w:sz w:val="24"/>
        </w:rPr>
        <w:t>亜里士多德于这六对成中認为冷暖、燥湿</w:t>
      </w:r>
      <w:r>
        <w:rPr>
          <w:rFonts w:ascii="宋体" w:eastAsia="宋体" w:hAnsi="宋体" w:cs="宋体"/>
          <w:b/>
          <w:color w:val="000000"/>
          <w:sz w:val="24"/>
        </w:rPr>
        <w:t>(</w:t>
      </w:r>
      <w:r>
        <w:rPr>
          <w:rFonts w:ascii="宋体" w:eastAsia="宋体" w:hAnsi="宋体" w:cs="宋体"/>
          <w:b/>
          <w:color w:val="000000"/>
          <w:sz w:val="24"/>
        </w:rPr>
        <w:t>即近代气象学上的温度与湿度雨者</w:t>
      </w:r>
      <w:r>
        <w:rPr>
          <w:rFonts w:ascii="宋体" w:eastAsia="宋体" w:hAnsi="宋体" w:cs="宋体"/>
          <w:b/>
          <w:color w:val="000000"/>
          <w:sz w:val="24"/>
        </w:rPr>
        <w:t>)</w:t>
      </w:r>
      <w:r>
        <w:rPr>
          <w:rFonts w:ascii="宋体" w:eastAsia="宋体" w:hAnsi="宋体" w:cs="宋体"/>
          <w:b/>
          <w:color w:val="000000"/>
          <w:sz w:val="24"/>
        </w:rPr>
        <w:t>最为重要。</w:t>
      </w:r>
    </w:p>
    <w:p w:rsidR="00374711" w:rsidRDefault="000C031C">
      <w:pPr>
        <w:autoSpaceDE w:val="0"/>
        <w:autoSpaceDN w:val="0"/>
        <w:spacing w:before="240" w:line="200" w:lineRule="atLeast"/>
        <w:ind w:left="680"/>
        <w:rPr>
          <w:sz w:val="24"/>
        </w:rPr>
      </w:pP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96 ·</w:t>
      </w:r>
      <w:r>
        <w:br w:type="page"/>
      </w:r>
    </w:p>
    <w:p w:rsidR="00374711" w:rsidRDefault="000C031C">
      <w:pPr>
        <w:autoSpaceDE w:val="0"/>
        <w:autoSpaceDN w:val="0"/>
        <w:spacing w:before="840" w:line="280" w:lineRule="atLeast"/>
        <w:ind w:left="700"/>
        <w:rPr>
          <w:sz w:val="24"/>
        </w:rPr>
      </w:pPr>
      <w:r>
        <w:rPr>
          <w:rFonts w:ascii="宋体" w:eastAsia="宋体" w:hAnsi="宋体" w:cs="宋体"/>
          <w:color w:val="000000"/>
          <w:u w:val="single"/>
        </w:rPr>
        <w:lastRenderedPageBreak/>
        <w:t>1018a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A 10</w:t>
      </w:r>
    </w:p>
    <w:p w:rsidR="00374711" w:rsidRDefault="000C031C">
      <w:pPr>
        <w:autoSpaceDE w:val="0"/>
        <w:autoSpaceDN w:val="0"/>
        <w:spacing w:line="487" w:lineRule="atLeast"/>
        <w:ind w:left="1200" w:right="600"/>
      </w:pPr>
      <w:r>
        <w:rPr>
          <w:rFonts w:ascii="宋体" w:eastAsia="宋体" w:hAnsi="宋体" w:cs="宋体"/>
          <w:color w:val="000000"/>
        </w:rPr>
        <w:t>物的質性，其兩极可涵融于同一事物中而不能同时出現的</w:t>
      </w:r>
      <w:r>
        <w:rPr>
          <w:rFonts w:ascii="宋体" w:eastAsia="宋体" w:hAnsi="宋体" w:cs="宋体"/>
          <w:color w:val="000000"/>
        </w:rPr>
        <w:t>———</w:t>
      </w:r>
      <w:r>
        <w:rPr>
          <w:rFonts w:ascii="宋体" w:eastAsia="宋体" w:hAnsi="宋体" w:cs="宋体"/>
          <w:color w:val="000000"/>
        </w:rPr>
        <w:t>无論是它們的本身或其組成</w:t>
      </w:r>
      <w:r>
        <w:rPr>
          <w:rFonts w:ascii="宋体" w:eastAsia="宋体" w:hAnsi="宋体" w:cs="宋体"/>
          <w:color w:val="000000"/>
        </w:rPr>
        <w:t>————</w:t>
      </w:r>
      <w:r>
        <w:rPr>
          <w:rFonts w:ascii="宋体" w:eastAsia="宋体" w:hAnsi="宋体" w:cs="宋体"/>
          <w:color w:val="000000"/>
        </w:rPr>
        <w:t>被称为相反。</w:t>
      </w:r>
      <w:r>
        <w:rPr>
          <w:rFonts w:ascii="宋体" w:eastAsia="宋体" w:hAnsi="宋体" w:cs="宋体"/>
          <w:color w:val="000000"/>
        </w:rPr>
        <w:t xml:space="preserve"> </w:t>
      </w:r>
      <w:r>
        <w:rPr>
          <w:rFonts w:ascii="宋体" w:eastAsia="宋体" w:hAnsi="宋体" w:cs="宋体"/>
          <w:color w:val="000000"/>
        </w:rPr>
        <w:t>一物不能同时是灰与白；所以灰与白的原色</w:t>
      </w:r>
      <w:r>
        <w:rPr>
          <w:rFonts w:ascii="宋体" w:eastAsia="宋体" w:hAnsi="宋体" w:cs="宋体"/>
          <w:color w:val="000000"/>
        </w:rPr>
        <w:t>①</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相反</w:t>
      </w:r>
      <w:r>
        <w:rPr>
          <w:rFonts w:ascii="宋体" w:eastAsia="宋体" w:hAnsi="宋体" w:cs="宋体"/>
          <w:color w:val="000000"/>
        </w:rPr>
        <w:t>”</w:t>
      </w:r>
      <w:r>
        <w:rPr>
          <w:rFonts w:ascii="宋体" w:eastAsia="宋体" w:hAnsi="宋体" w:cs="宋体"/>
          <w:color w:val="000000"/>
        </w:rPr>
        <w:t>的。</w:t>
      </w:r>
    </w:p>
    <w:p w:rsidR="00374711" w:rsidRDefault="000C031C">
      <w:pPr>
        <w:autoSpaceDE w:val="0"/>
        <w:autoSpaceDN w:val="0"/>
        <w:spacing w:before="20" w:line="480" w:lineRule="atLeast"/>
        <w:ind w:left="660" w:right="740" w:firstLine="40"/>
        <w:rPr>
          <w:sz w:val="24"/>
        </w:rPr>
      </w:pPr>
      <w:r>
        <w:rPr>
          <w:rFonts w:ascii="宋体" w:eastAsia="宋体" w:hAnsi="宋体" w:cs="宋体"/>
          <w:color w:val="000000"/>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 xml:space="preserve">  “</w:t>
      </w:r>
      <w:r>
        <w:rPr>
          <w:rFonts w:ascii="宋体" w:eastAsia="宋体" w:hAnsi="宋体" w:cs="宋体"/>
          <w:color w:val="000000"/>
        </w:rPr>
        <w:t>相对</w:t>
      </w:r>
      <w:r>
        <w:rPr>
          <w:rFonts w:ascii="宋体" w:eastAsia="宋体" w:hAnsi="宋体" w:cs="宋体"/>
          <w:color w:val="000000"/>
        </w:rPr>
        <w:t>”②</w:t>
      </w:r>
      <w:r>
        <w:rPr>
          <w:rFonts w:ascii="宋体" w:eastAsia="宋体" w:hAnsi="宋体" w:cs="宋体"/>
          <w:color w:val="000000"/>
        </w:rPr>
        <w:t>〈对成〉一辞应用</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于科屬相異的屬性，这些屬性不能同时归屬于一个主題的，</w:t>
      </w:r>
      <w:r>
        <w:rPr>
          <w:rFonts w:ascii="宋体" w:eastAsia="宋体" w:hAnsi="宋体" w:cs="宋体"/>
          <w:color w:val="000000"/>
        </w:rPr>
        <w:t>(</w:t>
      </w:r>
      <w:r>
        <w:rPr>
          <w:rFonts w:ascii="宋体" w:eastAsia="宋体" w:hAnsi="宋体" w:cs="宋体"/>
          <w:color w:val="000000"/>
        </w:rPr>
        <w:t>二</w:t>
      </w:r>
      <w:r>
        <w:rPr>
          <w:rFonts w:ascii="宋体" w:eastAsia="宋体" w:hAnsi="宋体" w:cs="宋体"/>
          <w:color w:val="000000"/>
        </w:rPr>
        <w:t>)</w:t>
      </w:r>
      <w:r>
        <w:rPr>
          <w:rFonts w:ascii="宋体" w:eastAsia="宋体" w:hAnsi="宋体" w:cs="宋体"/>
          <w:color w:val="000000"/>
        </w:rPr>
        <w:t>在同科屬中其間差異最大的兩事物；</w:t>
      </w:r>
      <w:r>
        <w:rPr>
          <w:rFonts w:ascii="宋体" w:eastAsia="宋体" w:hAnsi="宋体" w:cs="宋体"/>
          <w:color w:val="000000"/>
        </w:rPr>
        <w:t>(</w:t>
      </w:r>
      <w:r>
        <w:rPr>
          <w:rFonts w:ascii="宋体" w:eastAsia="宋体" w:hAnsi="宋体" w:cs="宋体"/>
          <w:color w:val="000000"/>
        </w:rPr>
        <w:t>三</w:t>
      </w:r>
      <w:r>
        <w:rPr>
          <w:rFonts w:ascii="宋体" w:eastAsia="宋体" w:hAnsi="宋体" w:cs="宋体"/>
          <w:color w:val="000000"/>
        </w:rPr>
        <w:t>)</w:t>
      </w:r>
      <w:r>
        <w:rPr>
          <w:rFonts w:ascii="宋体" w:eastAsia="宋体" w:hAnsi="宋体" w:cs="宋体"/>
          <w:color w:val="000000"/>
        </w:rPr>
        <w:t>在同一广涵事物中所可涵有差別最大的屬性；</w:t>
      </w:r>
      <w:r>
        <w:rPr>
          <w:rFonts w:ascii="宋体" w:eastAsia="宋体" w:hAnsi="宋体" w:cs="宋体"/>
          <w:color w:val="000000"/>
        </w:rPr>
        <w:t>(</w:t>
      </w:r>
      <w:r>
        <w:rPr>
          <w:rFonts w:ascii="宋体" w:eastAsia="宋体" w:hAnsi="宋体" w:cs="宋体"/>
          <w:color w:val="000000"/>
        </w:rPr>
        <w:t>四</w:t>
      </w:r>
      <w:r>
        <w:rPr>
          <w:rFonts w:ascii="宋体" w:eastAsia="宋体" w:hAnsi="宋体" w:cs="宋体"/>
          <w:color w:val="000000"/>
        </w:rPr>
        <w:t>)</w:t>
      </w:r>
      <w:r>
        <w:rPr>
          <w:rFonts w:ascii="宋体" w:eastAsia="宋体" w:hAnsi="宋体" w:cs="宋体"/>
          <w:color w:val="000000"/>
        </w:rPr>
        <w:t>在同</w:t>
      </w:r>
      <w:r>
        <w:rPr>
          <w:rFonts w:ascii="宋体" w:eastAsia="宋体" w:hAnsi="宋体" w:cs="宋体"/>
          <w:color w:val="000000"/>
        </w:rPr>
        <w:t xml:space="preserve">30 </w:t>
      </w:r>
      <w:r>
        <w:rPr>
          <w:rFonts w:ascii="宋体" w:eastAsia="宋体" w:hAnsi="宋体" w:cs="宋体"/>
          <w:color w:val="000000"/>
        </w:rPr>
        <w:t>一职能中所管轄的最相異之事物，</w:t>
      </w:r>
      <w:r>
        <w:rPr>
          <w:rFonts w:ascii="宋体" w:eastAsia="宋体" w:hAnsi="宋体" w:cs="宋体"/>
          <w:color w:val="000000"/>
        </w:rPr>
        <w:t>(</w:t>
      </w:r>
      <w:r>
        <w:rPr>
          <w:rFonts w:ascii="宋体" w:eastAsia="宋体" w:hAnsi="宋体" w:cs="宋体"/>
          <w:color w:val="000000"/>
        </w:rPr>
        <w:t>五</w:t>
      </w:r>
      <w:r>
        <w:rPr>
          <w:rFonts w:ascii="宋体" w:eastAsia="宋体" w:hAnsi="宋体" w:cs="宋体"/>
          <w:color w:val="000000"/>
        </w:rPr>
        <w:t>)</w:t>
      </w:r>
      <w:r>
        <w:rPr>
          <w:rFonts w:ascii="宋体" w:eastAsia="宋体" w:hAnsi="宋体" w:cs="宋体"/>
          <w:color w:val="000000"/>
        </w:rPr>
        <w:t>事物之間，在科屬而論，或品种</w:t>
      </w:r>
      <w:r>
        <w:rPr>
          <w:rFonts w:ascii="宋体" w:eastAsia="宋体" w:hAnsi="宋体" w:cs="宋体"/>
          <w:color w:val="000000"/>
        </w:rPr>
        <w:t>⑧</w:t>
      </w:r>
      <w:r>
        <w:rPr>
          <w:rFonts w:ascii="宋体" w:eastAsia="宋体" w:hAnsi="宋体" w:cs="宋体"/>
          <w:color w:val="000000"/>
        </w:rPr>
        <w:t>而論，或就其自身而論，其差別最大的也可应用这一辞。</w:t>
      </w:r>
      <w:r>
        <w:rPr>
          <w:rFonts w:ascii="宋体" w:eastAsia="宋体" w:hAnsi="宋体" w:cs="宋体"/>
          <w:color w:val="000000"/>
        </w:rPr>
        <w:t xml:space="preserve"> </w:t>
      </w:r>
      <w:r>
        <w:rPr>
          <w:rFonts w:ascii="宋体" w:eastAsia="宋体" w:hAnsi="宋体" w:cs="宋体"/>
          <w:color w:val="000000"/>
        </w:rPr>
        <w:t>除了上述数类外，凡事物持有上述各类的对成，与容受或产生，或可能容受与产生，或正在容受与产生，或是接受与拒絕</w:t>
      </w:r>
      <w:r>
        <w:rPr>
          <w:rFonts w:ascii="宋体" w:eastAsia="宋体" w:hAnsi="宋体" w:cs="宋体"/>
          <w:color w:val="000000"/>
        </w:rPr>
        <w:t>.</w:t>
      </w:r>
      <w:r>
        <w:rPr>
          <w:rFonts w:ascii="宋体" w:eastAsia="宋体" w:hAnsi="宋体" w:cs="宋体"/>
          <w:color w:val="000000"/>
        </w:rPr>
        <w:t>或是在持有</w:t>
      </w:r>
      <w:r>
        <w:rPr>
          <w:rFonts w:ascii="宋体" w:eastAsia="宋体" w:hAnsi="宋体" w:cs="宋体"/>
          <w:color w:val="000000"/>
        </w:rPr>
        <w:t xml:space="preserve">35 </w:t>
      </w:r>
      <w:r>
        <w:rPr>
          <w:rFonts w:ascii="宋体" w:eastAsia="宋体" w:hAnsi="宋体" w:cs="宋体"/>
          <w:color w:val="000000"/>
        </w:rPr>
        <w:t>与褫夺着上述那些对成的，也被称为相对。因为</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含义甚多，其它諸名辞从此衍</w:t>
      </w:r>
      <w:r>
        <w:rPr>
          <w:rFonts w:ascii="宋体" w:eastAsia="宋体" w:hAnsi="宋体" w:cs="宋体"/>
          <w:color w:val="000000"/>
        </w:rPr>
        <w:t>生，所以</w:t>
      </w:r>
      <w:r>
        <w:rPr>
          <w:rFonts w:ascii="宋体" w:eastAsia="宋体" w:hAnsi="宋体" w:cs="宋体"/>
          <w:color w:val="000000"/>
        </w:rPr>
        <w:t>“</w:t>
      </w:r>
      <w:r>
        <w:rPr>
          <w:rFonts w:ascii="宋体" w:eastAsia="宋体" w:hAnsi="宋体" w:cs="宋体"/>
          <w:color w:val="000000"/>
        </w:rPr>
        <w:t>同</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別</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相对</w:t>
      </w:r>
      <w:r>
        <w:rPr>
          <w:rFonts w:ascii="宋体" w:eastAsia="宋体" w:hAnsi="宋体" w:cs="宋体"/>
          <w:color w:val="000000"/>
        </w:rPr>
        <w:t>”</w:t>
      </w:r>
      <w:r>
        <w:rPr>
          <w:rFonts w:ascii="宋体" w:eastAsia="宋体" w:hAnsi="宋体" w:cs="宋体"/>
          <w:color w:val="000000"/>
        </w:rPr>
        <w:t>等辞亦必相符而有甚多命意，所以它們在各范疇中亦必有各別的含义。</w:t>
      </w:r>
    </w:p>
    <w:p w:rsidR="00374711" w:rsidRDefault="000C031C">
      <w:pPr>
        <w:autoSpaceDE w:val="0"/>
        <w:autoSpaceDN w:val="0"/>
        <w:spacing w:line="475" w:lineRule="atLeast"/>
        <w:ind w:left="700" w:right="380"/>
        <w:rPr>
          <w:sz w:val="24"/>
        </w:rPr>
      </w:pPr>
      <w:r>
        <w:rPr>
          <w:rFonts w:ascii="宋体" w:eastAsia="宋体" w:hAnsi="宋体" w:cs="宋体"/>
          <w:color w:val="000000"/>
        </w:rPr>
        <w:t>1018b</w:t>
      </w:r>
      <w:r>
        <w:rPr>
          <w:rFonts w:ascii="宋体" w:eastAsia="宋体" w:hAnsi="宋体" w:cs="宋体"/>
          <w:sz w:val="24"/>
        </w:rPr>
        <w:t xml:space="preserve">      </w:t>
      </w:r>
      <w:r>
        <w:rPr>
          <w:rFonts w:ascii="宋体" w:eastAsia="宋体" w:hAnsi="宋体" w:cs="宋体"/>
          <w:color w:val="000000"/>
        </w:rPr>
        <w:t>“</w:t>
      </w:r>
      <w:r>
        <w:rPr>
          <w:rFonts w:ascii="宋体" w:eastAsia="宋体" w:hAnsi="宋体" w:cs="宋体"/>
          <w:color w:val="000000"/>
        </w:rPr>
        <w:t>品种有别</w:t>
      </w:r>
      <w:r>
        <w:rPr>
          <w:rFonts w:ascii="宋体" w:eastAsia="宋体" w:hAnsi="宋体" w:cs="宋体"/>
          <w:color w:val="000000"/>
        </w:rPr>
        <w:t>”</w:t>
      </w:r>
      <w:r>
        <w:rPr>
          <w:rFonts w:ascii="宋体" w:eastAsia="宋体" w:hAnsi="宋体" w:cs="宋体"/>
          <w:color w:val="000000"/>
        </w:rPr>
        <w:t>应用于同一科屬而互不相从的事物，或在同一科屬而有所差異的事物，或事物在它們本体上含有一些相对性，以及含有所以各自成为独立品种的相对性</w:t>
      </w:r>
      <w:r>
        <w:rPr>
          <w:rFonts w:ascii="宋体" w:eastAsia="宋体" w:hAnsi="宋体" w:cs="宋体"/>
          <w:color w:val="000000"/>
        </w:rPr>
        <w:t>(</w:t>
      </w:r>
      <w:r>
        <w:rPr>
          <w:rFonts w:ascii="宋体" w:eastAsia="宋体" w:hAnsi="宋体" w:cs="宋体"/>
          <w:color w:val="000000"/>
        </w:rPr>
        <w:t>包括所有的相对性或所謂</w:t>
      </w:r>
      <w:r>
        <w:rPr>
          <w:rFonts w:ascii="宋体" w:eastAsia="宋体" w:hAnsi="宋体" w:cs="宋体"/>
          <w:color w:val="000000"/>
        </w:rPr>
        <w:t xml:space="preserve">5 </w:t>
      </w:r>
      <w:r>
        <w:rPr>
          <w:rFonts w:ascii="宋体" w:eastAsia="宋体" w:hAnsi="宋体" w:cs="宋体"/>
          <w:color w:val="000000"/>
        </w:rPr>
        <w:t>基本上的相对性</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④</w:t>
      </w:r>
      <w:r>
        <w:rPr>
          <w:rFonts w:ascii="宋体" w:eastAsia="宋体" w:hAnsi="宋体" w:cs="宋体"/>
          <w:color w:val="000000"/>
        </w:rPr>
        <w:t>这样，那些事物在同一科屬〈門类〉中，其品种</w:t>
      </w:r>
    </w:p>
    <w:p w:rsidR="00374711" w:rsidRDefault="000C031C">
      <w:pPr>
        <w:spacing w:before="300" w:line="80" w:lineRule="exact"/>
        <w:ind w:left="1320" w:right="6080"/>
        <w:rPr>
          <w:sz w:val="24"/>
        </w:rPr>
      </w:pPr>
      <w:r>
        <w:rPr>
          <w:rFonts w:ascii="宋体" w:eastAsia="宋体" w:hAnsi="宋体" w:cs="宋体"/>
          <w:sz w:val="24"/>
          <w:u w:val="single"/>
        </w:rPr>
        <w:t xml:space="preserve">                        </w:t>
      </w:r>
    </w:p>
    <w:p w:rsidR="00374711" w:rsidRDefault="000C031C">
      <w:pPr>
        <w:autoSpaceDE w:val="0"/>
        <w:autoSpaceDN w:val="0"/>
        <w:spacing w:line="240" w:lineRule="atLeast"/>
        <w:ind w:left="1760"/>
      </w:pPr>
      <w:r>
        <w:rPr>
          <w:rFonts w:ascii="宋体" w:eastAsia="宋体" w:hAnsi="宋体" w:cs="宋体"/>
          <w:color w:val="000000"/>
        </w:rPr>
        <w:t>①</w:t>
      </w:r>
      <w:r>
        <w:rPr>
          <w:rFonts w:ascii="宋体" w:eastAsia="宋体" w:hAnsi="宋体" w:cs="宋体"/>
          <w:color w:val="000000"/>
        </w:rPr>
        <w:t>灰与白的原色是黑与白，灰色由黑产生；黑白相反，在同一物中只可先后出现。</w:t>
      </w:r>
    </w:p>
    <w:p w:rsidR="00374711" w:rsidRDefault="000C031C">
      <w:pPr>
        <w:autoSpaceDE w:val="0"/>
        <w:autoSpaceDN w:val="0"/>
        <w:spacing w:line="280" w:lineRule="atLeast"/>
        <w:ind w:left="1280" w:right="580" w:firstLine="480"/>
      </w:pPr>
      <w:r>
        <w:rPr>
          <w:rFonts w:ascii="宋体" w:eastAsia="宋体" w:hAnsi="宋体" w:cs="宋体"/>
          <w:color w:val="000000"/>
        </w:rPr>
        <w:t>② τd èvavtiα</w:t>
      </w:r>
      <w:r>
        <w:rPr>
          <w:rFonts w:ascii="宋体" w:eastAsia="宋体" w:hAnsi="宋体" w:cs="宋体"/>
          <w:color w:val="000000"/>
        </w:rPr>
        <w:t>或</w:t>
      </w:r>
      <w:r>
        <w:rPr>
          <w:rFonts w:ascii="宋体" w:eastAsia="宋体" w:hAnsi="宋体" w:cs="宋体"/>
          <w:color w:val="000000"/>
        </w:rPr>
        <w:t>τàvα</w:t>
      </w:r>
      <w:r>
        <w:rPr>
          <w:rFonts w:ascii="宋体" w:eastAsia="宋体" w:hAnsi="宋体" w:cs="宋体"/>
          <w:color w:val="000000"/>
        </w:rPr>
        <w:t>vriα</w:t>
      </w:r>
      <w:r>
        <w:rPr>
          <w:rFonts w:ascii="宋体" w:eastAsia="宋体" w:hAnsi="宋体" w:cs="宋体"/>
          <w:color w:val="000000"/>
        </w:rPr>
        <w:t>露</w:t>
      </w:r>
      <w:r>
        <w:rPr>
          <w:rFonts w:ascii="宋体" w:eastAsia="宋体" w:hAnsi="宋体" w:cs="宋体"/>
          <w:color w:val="000000"/>
        </w:rPr>
        <w:t>“</w:t>
      </w:r>
      <w:r>
        <w:rPr>
          <w:rFonts w:ascii="宋体" w:eastAsia="宋体" w:hAnsi="宋体" w:cs="宋体"/>
          <w:color w:val="000000"/>
        </w:rPr>
        <w:t>相对</w:t>
      </w:r>
      <w:r>
        <w:rPr>
          <w:rFonts w:ascii="宋体" w:eastAsia="宋体" w:hAnsi="宋体" w:cs="宋体"/>
          <w:color w:val="000000"/>
        </w:rPr>
        <w:t>”</w:t>
      </w:r>
      <w:r>
        <w:rPr>
          <w:rFonts w:ascii="宋体" w:eastAsia="宋体" w:hAnsi="宋体" w:cs="宋体"/>
          <w:color w:val="000000"/>
        </w:rPr>
        <w:t>取敌对义</w:t>
      </w:r>
      <w:r>
        <w:rPr>
          <w:rFonts w:ascii="宋体" w:eastAsia="宋体" w:hAnsi="宋体" w:cs="宋体"/>
          <w:color w:val="000000"/>
        </w:rPr>
        <w:t>;</w:t>
      </w:r>
      <w:r>
        <w:rPr>
          <w:rFonts w:ascii="宋体" w:eastAsia="宋体" w:hAnsi="宋体" w:cs="宋体"/>
          <w:color w:val="000000"/>
        </w:rPr>
        <w:t>事物之相反者</w:t>
      </w:r>
      <w:r>
        <w:rPr>
          <w:rFonts w:ascii="宋体" w:eastAsia="宋体" w:hAnsi="宋体" w:cs="宋体"/>
          <w:color w:val="000000"/>
        </w:rPr>
        <w:t>,</w:t>
      </w:r>
      <w:r>
        <w:rPr>
          <w:rFonts w:ascii="宋体" w:eastAsia="宋体" w:hAnsi="宋体" w:cs="宋体"/>
          <w:color w:val="000000"/>
        </w:rPr>
        <w:t>于高一級或深一层看皆是以相合成，故又譯作对成。作者于此詞，在实指各項相对相成之事物时，常偏取</w:t>
      </w:r>
      <w:r>
        <w:rPr>
          <w:rFonts w:ascii="宋体" w:eastAsia="宋体" w:hAnsi="宋体" w:cs="宋体"/>
          <w:color w:val="000000"/>
        </w:rPr>
        <w:t>“</w:t>
      </w:r>
      <w:r>
        <w:rPr>
          <w:rFonts w:ascii="宋体" w:eastAsia="宋体" w:hAnsi="宋体" w:cs="宋体"/>
          <w:color w:val="000000"/>
        </w:rPr>
        <w:t>对成</w:t>
      </w:r>
      <w:r>
        <w:rPr>
          <w:rFonts w:ascii="宋体" w:eastAsia="宋体" w:hAnsi="宋体" w:cs="宋体"/>
          <w:color w:val="000000"/>
        </w:rPr>
        <w:t>”</w:t>
      </w:r>
      <w:r>
        <w:rPr>
          <w:rFonts w:ascii="宋体" w:eastAsia="宋体" w:hAnsi="宋体" w:cs="宋体"/>
          <w:color w:val="000000"/>
        </w:rPr>
        <w:t>义，举以論述相对之性質</w:t>
      </w:r>
      <w:r>
        <w:rPr>
          <w:rFonts w:ascii="宋体" w:eastAsia="宋体" w:hAnsi="宋体" w:cs="宋体"/>
          <w:color w:val="000000"/>
        </w:rPr>
        <w:t>(evavtitηtoc“</w:t>
      </w:r>
      <w:r>
        <w:rPr>
          <w:rFonts w:ascii="宋体" w:eastAsia="宋体" w:hAnsi="宋体" w:cs="宋体"/>
          <w:color w:val="000000"/>
        </w:rPr>
        <w:t>对性</w:t>
      </w:r>
      <w:r>
        <w:rPr>
          <w:rFonts w:ascii="宋体" w:eastAsia="宋体" w:hAnsi="宋体" w:cs="宋体"/>
          <w:color w:val="000000"/>
        </w:rPr>
        <w:t>”)</w:t>
      </w:r>
      <w:r>
        <w:rPr>
          <w:rFonts w:ascii="宋体" w:eastAsia="宋体" w:hAnsi="宋体" w:cs="宋体"/>
          <w:color w:val="000000"/>
        </w:rPr>
        <w:t>时，常</w:t>
      </w:r>
      <w:r>
        <w:rPr>
          <w:rFonts w:ascii="宋体" w:eastAsia="宋体" w:hAnsi="宋体" w:cs="宋体"/>
          <w:color w:val="000000"/>
        </w:rPr>
        <w:t>)</w:t>
      </w:r>
      <w:r>
        <w:rPr>
          <w:rFonts w:ascii="宋体" w:eastAsia="宋体" w:hAnsi="宋体" w:cs="宋体"/>
          <w:color w:val="000000"/>
        </w:rPr>
        <w:t>取</w:t>
      </w:r>
      <w:r>
        <w:rPr>
          <w:rFonts w:ascii="宋体" w:eastAsia="宋体" w:hAnsi="宋体" w:cs="宋体"/>
          <w:color w:val="000000"/>
        </w:rPr>
        <w:t>“</w:t>
      </w:r>
      <w:r>
        <w:rPr>
          <w:rFonts w:ascii="宋体" w:eastAsia="宋体" w:hAnsi="宋体" w:cs="宋体"/>
          <w:color w:val="000000"/>
        </w:rPr>
        <w:t>对反</w:t>
      </w:r>
      <w:r>
        <w:rPr>
          <w:rFonts w:ascii="宋体" w:eastAsia="宋体" w:hAnsi="宋体" w:cs="宋体"/>
          <w:color w:val="000000"/>
        </w:rPr>
        <w:t>”</w:t>
      </w:r>
      <w:r>
        <w:rPr>
          <w:rFonts w:ascii="宋体" w:eastAsia="宋体" w:hAnsi="宋体" w:cs="宋体"/>
          <w:color w:val="000000"/>
        </w:rPr>
        <w:t>义</w:t>
      </w:r>
      <w:r>
        <w:rPr>
          <w:rFonts w:ascii="宋体" w:eastAsia="宋体" w:hAnsi="宋体" w:cs="宋体"/>
          <w:color w:val="000000"/>
        </w:rPr>
        <w:t>(</w:t>
      </w:r>
      <w:r>
        <w:rPr>
          <w:rFonts w:ascii="宋体" w:eastAsia="宋体" w:hAnsi="宋体" w:cs="宋体"/>
          <w:color w:val="000000"/>
        </w:rPr>
        <w:t>参看索引三</w:t>
      </w:r>
      <w:r>
        <w:rPr>
          <w:rFonts w:ascii="宋体" w:eastAsia="宋体" w:hAnsi="宋体" w:cs="宋体"/>
          <w:color w:val="000000"/>
        </w:rPr>
        <w:t xml:space="preserve"> Contrary </w:t>
      </w:r>
      <w:r>
        <w:rPr>
          <w:rFonts w:ascii="宋体" w:eastAsia="宋体" w:hAnsi="宋体" w:cs="宋体"/>
          <w:color w:val="000000"/>
        </w:rPr>
        <w:t>条</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divrixeitat </w:t>
      </w:r>
      <w:r>
        <w:rPr>
          <w:rFonts w:ascii="宋体" w:eastAsia="宋体" w:hAnsi="宋体" w:cs="宋体"/>
          <w:color w:val="000000"/>
        </w:rPr>
        <w:t>依本义譯</w:t>
      </w:r>
      <w:r>
        <w:rPr>
          <w:rFonts w:ascii="宋体" w:eastAsia="宋体" w:hAnsi="宋体" w:cs="宋体"/>
          <w:color w:val="000000"/>
        </w:rPr>
        <w:t>“</w:t>
      </w:r>
      <w:r>
        <w:rPr>
          <w:rFonts w:ascii="宋体" w:eastAsia="宋体" w:hAnsi="宋体" w:cs="宋体"/>
          <w:color w:val="000000"/>
        </w:rPr>
        <w:t>相反</w:t>
      </w:r>
      <w:r>
        <w:rPr>
          <w:rFonts w:ascii="宋体" w:eastAsia="宋体" w:hAnsi="宋体" w:cs="宋体"/>
          <w:color w:val="000000"/>
        </w:rPr>
        <w:t>”,</w:t>
      </w:r>
      <w:r>
        <w:rPr>
          <w:rFonts w:ascii="宋体" w:eastAsia="宋体" w:hAnsi="宋体" w:cs="宋体"/>
          <w:color w:val="000000"/>
        </w:rPr>
        <w:t>作者屡以此字为各式相反、相对、相关之总名，故又譯作</w:t>
      </w:r>
      <w:r>
        <w:rPr>
          <w:rFonts w:ascii="宋体" w:eastAsia="宋体" w:hAnsi="宋体" w:cs="宋体"/>
          <w:color w:val="000000"/>
        </w:rPr>
        <w:t>“</w:t>
      </w:r>
      <w:r>
        <w:rPr>
          <w:rFonts w:ascii="宋体" w:eastAsia="宋体" w:hAnsi="宋体" w:cs="宋体"/>
          <w:color w:val="000000"/>
        </w:rPr>
        <w:t>对反</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对反式</w:t>
      </w:r>
      <w:r>
        <w:rPr>
          <w:rFonts w:ascii="宋体" w:eastAsia="宋体" w:hAnsi="宋体" w:cs="宋体"/>
          <w:color w:val="000000"/>
        </w:rPr>
        <w:t>”)(</w:t>
      </w:r>
      <w:r>
        <w:rPr>
          <w:rFonts w:ascii="宋体" w:eastAsia="宋体" w:hAnsi="宋体" w:cs="宋体"/>
          <w:color w:val="000000"/>
        </w:rPr>
        <w:t>参看索引</w:t>
      </w:r>
      <w:r>
        <w:rPr>
          <w:rFonts w:ascii="宋体" w:eastAsia="宋体" w:hAnsi="宋体" w:cs="宋体"/>
          <w:color w:val="000000"/>
        </w:rPr>
        <w:t xml:space="preserve">Opposition </w:t>
      </w:r>
      <w:r>
        <w:rPr>
          <w:rFonts w:ascii="宋体" w:eastAsia="宋体" w:hAnsi="宋体" w:cs="宋体"/>
          <w:color w:val="000000"/>
        </w:rPr>
        <w:t>条</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邏輯上或言論上之</w:t>
      </w:r>
      <w:r>
        <w:rPr>
          <w:rFonts w:ascii="宋体" w:eastAsia="宋体" w:hAnsi="宋体" w:cs="宋体"/>
          <w:color w:val="000000"/>
        </w:rPr>
        <w:t>“</w:t>
      </w:r>
      <w:r>
        <w:rPr>
          <w:rFonts w:ascii="宋体" w:eastAsia="宋体" w:hAnsi="宋体" w:cs="宋体"/>
          <w:color w:val="000000"/>
        </w:rPr>
        <w:t>相反</w:t>
      </w:r>
      <w:r>
        <w:rPr>
          <w:rFonts w:ascii="宋体" w:eastAsia="宋体" w:hAnsi="宋体" w:cs="宋体"/>
          <w:color w:val="000000"/>
        </w:rPr>
        <w:t>”(</w:t>
      </w:r>
      <w:r>
        <w:rPr>
          <w:rFonts w:ascii="宋体" w:eastAsia="宋体" w:hAnsi="宋体" w:cs="宋体"/>
          <w:color w:val="000000"/>
        </w:rPr>
        <w:t>え</w:t>
      </w:r>
      <w:r>
        <w:rPr>
          <w:rFonts w:ascii="宋体" w:eastAsia="宋体" w:hAnsi="宋体" w:cs="宋体"/>
          <w:color w:val="000000"/>
        </w:rPr>
        <w:t>vtiφασus)</w:t>
      </w:r>
      <w:r>
        <w:rPr>
          <w:rFonts w:ascii="宋体" w:eastAsia="宋体" w:hAnsi="宋体" w:cs="宋体"/>
          <w:color w:val="000000"/>
        </w:rPr>
        <w:t>常附加〈矛盾〉</w:t>
      </w:r>
      <w:r>
        <w:rPr>
          <w:rFonts w:ascii="宋体" w:eastAsia="宋体" w:hAnsi="宋体" w:cs="宋体"/>
          <w:color w:val="000000"/>
        </w:rPr>
        <w:t xml:space="preserve"> </w:t>
      </w:r>
      <w:r>
        <w:rPr>
          <w:rFonts w:ascii="宋体" w:eastAsia="宋体" w:hAnsi="宋体" w:cs="宋体"/>
          <w:color w:val="000000"/>
        </w:rPr>
        <w:t>以为識別。</w:t>
      </w:r>
    </w:p>
    <w:p w:rsidR="00374711" w:rsidRDefault="000C031C">
      <w:pPr>
        <w:autoSpaceDE w:val="0"/>
        <w:autoSpaceDN w:val="0"/>
        <w:spacing w:before="60" w:line="260" w:lineRule="atLeast"/>
        <w:ind w:left="1280" w:right="600" w:firstLine="480"/>
      </w:pPr>
      <w:r>
        <w:rPr>
          <w:rFonts w:ascii="宋体" w:eastAsia="宋体" w:hAnsi="宋体" w:cs="宋体"/>
          <w:color w:val="000000"/>
        </w:rPr>
        <w:t>中国現行譯文如</w:t>
      </w:r>
      <w:r>
        <w:rPr>
          <w:rFonts w:ascii="宋体" w:eastAsia="宋体" w:hAnsi="宋体" w:cs="宋体"/>
          <w:color w:val="000000"/>
        </w:rPr>
        <w:t>“</w:t>
      </w:r>
      <w:r>
        <w:rPr>
          <w:rFonts w:ascii="宋体" w:eastAsia="宋体" w:hAnsi="宋体" w:cs="宋体"/>
          <w:color w:val="000000"/>
        </w:rPr>
        <w:t>相对論</w:t>
      </w:r>
      <w:r>
        <w:rPr>
          <w:rFonts w:ascii="宋体" w:eastAsia="宋体" w:hAnsi="宋体" w:cs="宋体"/>
          <w:color w:val="000000"/>
        </w:rPr>
        <w:t>”</w:t>
      </w:r>
      <w:r>
        <w:rPr>
          <w:rFonts w:ascii="宋体" w:eastAsia="宋体" w:hAnsi="宋体" w:cs="宋体"/>
          <w:color w:val="000000"/>
        </w:rPr>
        <w:t>中</w:t>
      </w:r>
      <w:r>
        <w:rPr>
          <w:rFonts w:ascii="宋体" w:eastAsia="宋体" w:hAnsi="宋体" w:cs="宋体"/>
          <w:color w:val="000000"/>
        </w:rPr>
        <w:t>之相对，本書譯作</w:t>
      </w:r>
      <w:r>
        <w:rPr>
          <w:rFonts w:ascii="宋体" w:eastAsia="宋体" w:hAnsi="宋体" w:cs="宋体"/>
          <w:color w:val="000000"/>
        </w:rPr>
        <w:t>“</w:t>
      </w:r>
      <w:r>
        <w:rPr>
          <w:rFonts w:ascii="宋体" w:eastAsia="宋体" w:hAnsi="宋体" w:cs="宋体"/>
          <w:color w:val="000000"/>
        </w:rPr>
        <w:t>相关</w:t>
      </w:r>
      <w:r>
        <w:rPr>
          <w:rFonts w:ascii="宋体" w:eastAsia="宋体" w:hAnsi="宋体" w:cs="宋体"/>
          <w:color w:val="000000"/>
        </w:rPr>
        <w:t>”(tù apos tu)(</w:t>
      </w:r>
      <w:r>
        <w:rPr>
          <w:rFonts w:ascii="宋体" w:eastAsia="宋体" w:hAnsi="宋体" w:cs="宋体"/>
          <w:color w:val="000000"/>
        </w:rPr>
        <w:t>参看索引</w:t>
      </w:r>
      <w:r>
        <w:rPr>
          <w:rFonts w:ascii="宋体" w:eastAsia="宋体" w:hAnsi="宋体" w:cs="宋体"/>
          <w:color w:val="000000"/>
        </w:rPr>
        <w:t xml:space="preserve">the Relatives </w:t>
      </w:r>
      <w:r>
        <w:rPr>
          <w:rFonts w:ascii="宋体" w:eastAsia="宋体" w:hAnsi="宋体" w:cs="宋体"/>
          <w:color w:val="000000"/>
        </w:rPr>
        <w:t>条</w:t>
      </w:r>
      <w:r>
        <w:rPr>
          <w:rFonts w:ascii="宋体" w:eastAsia="宋体" w:hAnsi="宋体" w:cs="宋体"/>
          <w:color w:val="000000"/>
        </w:rPr>
        <w:t>)</w:t>
      </w:r>
      <w:r>
        <w:rPr>
          <w:rFonts w:ascii="宋体" w:eastAsia="宋体" w:hAnsi="宋体" w:cs="宋体"/>
          <w:color w:val="000000"/>
        </w:rPr>
        <w:t>。</w:t>
      </w:r>
    </w:p>
    <w:p w:rsidR="00374711" w:rsidRDefault="000C031C">
      <w:pPr>
        <w:autoSpaceDE w:val="0"/>
        <w:autoSpaceDN w:val="0"/>
        <w:spacing w:line="280" w:lineRule="atLeast"/>
        <w:ind w:left="1280" w:right="540" w:firstLine="480"/>
      </w:pPr>
      <w:r>
        <w:rPr>
          <w:rFonts w:ascii="宋体" w:eastAsia="宋体" w:hAnsi="宋体" w:cs="宋体"/>
          <w:color w:val="000000"/>
        </w:rPr>
        <w:t>③ γévos(</w:t>
      </w:r>
      <w:r>
        <w:rPr>
          <w:rFonts w:ascii="宋体" w:eastAsia="宋体" w:hAnsi="宋体" w:cs="宋体"/>
          <w:color w:val="000000"/>
        </w:rPr>
        <w:t>科局</w:t>
      </w:r>
      <w:r>
        <w:rPr>
          <w:rFonts w:ascii="宋体" w:eastAsia="宋体" w:hAnsi="宋体" w:cs="宋体"/>
          <w:color w:val="000000"/>
        </w:rPr>
        <w:t>)</w:t>
      </w:r>
      <w:r>
        <w:rPr>
          <w:rFonts w:ascii="宋体" w:eastAsia="宋体" w:hAnsi="宋体" w:cs="宋体"/>
          <w:color w:val="000000"/>
        </w:rPr>
        <w:t>原为种族之意。</w:t>
      </w:r>
      <w:r>
        <w:rPr>
          <w:rFonts w:ascii="宋体" w:eastAsia="宋体" w:hAnsi="宋体" w:cs="宋体"/>
          <w:color w:val="000000"/>
        </w:rPr>
        <w:t xml:space="preserve"> </w:t>
      </w:r>
      <w:r>
        <w:rPr>
          <w:rFonts w:ascii="宋体" w:eastAsia="宋体" w:hAnsi="宋体" w:cs="宋体"/>
          <w:color w:val="000000"/>
        </w:rPr>
        <w:t>在近代生物分类学中此字为</w:t>
      </w:r>
      <w:r>
        <w:rPr>
          <w:rFonts w:ascii="宋体" w:eastAsia="宋体" w:hAnsi="宋体" w:cs="宋体"/>
          <w:color w:val="000000"/>
        </w:rPr>
        <w:t>“</w:t>
      </w:r>
      <w:r>
        <w:rPr>
          <w:rFonts w:ascii="宋体" w:eastAsia="宋体" w:hAnsi="宋体" w:cs="宋体"/>
          <w:color w:val="000000"/>
        </w:rPr>
        <w:t>屬</w:t>
      </w:r>
      <w:r>
        <w:rPr>
          <w:rFonts w:ascii="宋体" w:eastAsia="宋体" w:hAnsi="宋体" w:cs="宋体"/>
          <w:color w:val="000000"/>
        </w:rPr>
        <w:t>”</w:t>
      </w:r>
      <w:r>
        <w:rPr>
          <w:rFonts w:ascii="宋体" w:eastAsia="宋体" w:hAnsi="宋体" w:cs="宋体"/>
          <w:color w:val="000000"/>
        </w:rPr>
        <w:t>，用以統括品种；另在屬以上置</w:t>
      </w:r>
      <w:r>
        <w:rPr>
          <w:rFonts w:ascii="宋体" w:eastAsia="宋体" w:hAnsi="宋体" w:cs="宋体"/>
          <w:color w:val="000000"/>
        </w:rPr>
        <w:t>“</w:t>
      </w:r>
      <w:r>
        <w:rPr>
          <w:rFonts w:ascii="宋体" w:eastAsia="宋体" w:hAnsi="宋体" w:cs="宋体"/>
          <w:color w:val="000000"/>
        </w:rPr>
        <w:t>科</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門</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类</w:t>
      </w:r>
      <w:r>
        <w:rPr>
          <w:rFonts w:ascii="宋体" w:eastAsia="宋体" w:hAnsi="宋体" w:cs="宋体"/>
          <w:color w:val="000000"/>
        </w:rPr>
        <w:t>”</w:t>
      </w:r>
      <w:r>
        <w:rPr>
          <w:rFonts w:ascii="宋体" w:eastAsia="宋体" w:hAnsi="宋体" w:cs="宋体"/>
          <w:color w:val="000000"/>
        </w:rPr>
        <w:t>等为之逐級統轄。</w:t>
      </w:r>
      <w:r>
        <w:rPr>
          <w:rFonts w:ascii="宋体" w:eastAsia="宋体" w:hAnsi="宋体" w:cs="宋体"/>
          <w:color w:val="000000"/>
        </w:rPr>
        <w:t xml:space="preserve"> </w:t>
      </w:r>
      <w:r>
        <w:rPr>
          <w:rFonts w:ascii="宋体" w:eastAsia="宋体" w:hAnsi="宋体" w:cs="宋体"/>
          <w:color w:val="000000"/>
        </w:rPr>
        <w:t>亞里士多德用此字包括</w:t>
      </w:r>
      <w:r>
        <w:rPr>
          <w:rFonts w:ascii="宋体" w:eastAsia="宋体" w:hAnsi="宋体" w:cs="宋体"/>
          <w:color w:val="000000"/>
        </w:rPr>
        <w:t>“</w:t>
      </w:r>
      <w:r>
        <w:rPr>
          <w:rFonts w:ascii="宋体" w:eastAsia="宋体" w:hAnsi="宋体" w:cs="宋体"/>
          <w:color w:val="000000"/>
        </w:rPr>
        <w:t>科</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星</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門</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类</w:t>
      </w:r>
      <w:r>
        <w:rPr>
          <w:rFonts w:ascii="宋体" w:eastAsia="宋体" w:hAnsi="宋体" w:cs="宋体"/>
          <w:color w:val="000000"/>
        </w:rPr>
        <w:t>”</w:t>
      </w:r>
      <w:r>
        <w:rPr>
          <w:rFonts w:ascii="宋体" w:eastAsia="宋体" w:hAnsi="宋体" w:cs="宋体"/>
          <w:color w:val="000000"/>
        </w:rPr>
        <w:t>，之意，故譯科屬，亦可習</w:t>
      </w:r>
      <w:r>
        <w:rPr>
          <w:rFonts w:ascii="宋体" w:eastAsia="宋体" w:hAnsi="宋体" w:cs="宋体"/>
          <w:color w:val="000000"/>
        </w:rPr>
        <w:t>“</w:t>
      </w:r>
      <w:r>
        <w:rPr>
          <w:rFonts w:ascii="宋体" w:eastAsia="宋体" w:hAnsi="宋体" w:cs="宋体"/>
          <w:color w:val="000000"/>
        </w:rPr>
        <w:t>樑目</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科目</w:t>
      </w:r>
      <w:r>
        <w:rPr>
          <w:rFonts w:ascii="宋体" w:eastAsia="宋体" w:hAnsi="宋体" w:cs="宋体"/>
          <w:color w:val="000000"/>
        </w:rPr>
        <w:t>”</w:t>
      </w:r>
      <w:r>
        <w:rPr>
          <w:rFonts w:ascii="宋体" w:eastAsia="宋体" w:hAnsi="宋体" w:cs="宋体"/>
          <w:color w:val="000000"/>
        </w:rPr>
        <w:t>。与此丼举之</w:t>
      </w:r>
      <w:r>
        <w:rPr>
          <w:rFonts w:ascii="宋体" w:eastAsia="宋体" w:hAnsi="宋体" w:cs="宋体"/>
          <w:color w:val="000000"/>
        </w:rPr>
        <w:t xml:space="preserve"> eiǎo</w:t>
      </w:r>
      <w:r>
        <w:rPr>
          <w:rFonts w:ascii="宋体" w:eastAsia="宋体" w:hAnsi="宋体" w:cs="宋体"/>
          <w:color w:val="000000"/>
        </w:rPr>
        <w:t>之</w:t>
      </w:r>
      <w:r>
        <w:rPr>
          <w:rFonts w:ascii="宋体" w:eastAsia="宋体" w:hAnsi="宋体" w:cs="宋体"/>
          <w:color w:val="000000"/>
        </w:rPr>
        <w:t xml:space="preserve"> </w:t>
      </w:r>
      <w:r>
        <w:rPr>
          <w:rFonts w:ascii="宋体" w:eastAsia="宋体" w:hAnsi="宋体" w:cs="宋体"/>
          <w:color w:val="000000"/>
        </w:rPr>
        <w:t>指事物的本身或其形态，西方譯本作分类学名詞譯为</w:t>
      </w:r>
      <w:r>
        <w:rPr>
          <w:rFonts w:ascii="宋体" w:eastAsia="宋体" w:hAnsi="宋体" w:cs="宋体"/>
          <w:color w:val="000000"/>
        </w:rPr>
        <w:t>“</w:t>
      </w:r>
      <w:r>
        <w:rPr>
          <w:rFonts w:ascii="宋体" w:eastAsia="宋体" w:hAnsi="宋体" w:cs="宋体"/>
          <w:color w:val="000000"/>
        </w:rPr>
        <w:t>品种</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如下文</w:t>
      </w:r>
      <w:r>
        <w:rPr>
          <w:rFonts w:ascii="宋体" w:eastAsia="宋体" w:hAnsi="宋体" w:cs="宋体"/>
          <w:color w:val="000000"/>
        </w:rPr>
        <w:t>“</w:t>
      </w:r>
      <w:r>
        <w:rPr>
          <w:rFonts w:ascii="宋体" w:eastAsia="宋体" w:hAnsi="宋体" w:cs="宋体"/>
          <w:color w:val="000000"/>
        </w:rPr>
        <w:t>品种有別</w:t>
      </w:r>
      <w:r>
        <w:rPr>
          <w:rFonts w:ascii="宋体" w:eastAsia="宋体" w:hAnsi="宋体" w:cs="宋体"/>
          <w:color w:val="000000"/>
        </w:rPr>
        <w:t>”</w:t>
      </w:r>
      <w:r>
        <w:rPr>
          <w:rFonts w:ascii="宋体" w:eastAsia="宋体" w:hAnsi="宋体" w:cs="宋体"/>
          <w:color w:val="000000"/>
        </w:rPr>
        <w:t>一辞，若依普通字义直譯亦可作</w:t>
      </w:r>
      <w:r>
        <w:rPr>
          <w:rFonts w:ascii="宋体" w:eastAsia="宋体" w:hAnsi="宋体" w:cs="宋体"/>
          <w:color w:val="000000"/>
        </w:rPr>
        <w:t>“</w:t>
      </w:r>
      <w:r>
        <w:rPr>
          <w:rFonts w:ascii="宋体" w:eastAsia="宋体" w:hAnsi="宋体" w:cs="宋体"/>
          <w:color w:val="000000"/>
        </w:rPr>
        <w:t>形态有別</w:t>
      </w:r>
      <w:r>
        <w:rPr>
          <w:rFonts w:ascii="宋体" w:eastAsia="宋体" w:hAnsi="宋体" w:cs="宋体"/>
          <w:color w:val="000000"/>
        </w:rPr>
        <w:t>”</w:t>
      </w:r>
      <w:r>
        <w:rPr>
          <w:rFonts w:ascii="宋体" w:eastAsia="宋体" w:hAnsi="宋体" w:cs="宋体"/>
          <w:color w:val="000000"/>
        </w:rPr>
        <w:t>。</w:t>
      </w:r>
    </w:p>
    <w:p w:rsidR="00374711" w:rsidRDefault="000C031C">
      <w:pPr>
        <w:autoSpaceDE w:val="0"/>
        <w:autoSpaceDN w:val="0"/>
        <w:spacing w:line="260" w:lineRule="atLeast"/>
        <w:ind w:left="1760"/>
      </w:pPr>
      <w:r>
        <w:rPr>
          <w:rFonts w:ascii="宋体" w:eastAsia="宋体" w:hAnsi="宋体" w:cs="宋体"/>
          <w:color w:val="000000"/>
        </w:rPr>
        <w:t>④</w:t>
      </w:r>
      <w:r>
        <w:rPr>
          <w:rFonts w:ascii="宋体" w:eastAsia="宋体" w:hAnsi="宋体" w:cs="宋体"/>
          <w:color w:val="000000"/>
        </w:rPr>
        <w:t>参考</w:t>
      </w:r>
      <w:r>
        <w:rPr>
          <w:rFonts w:ascii="宋体" w:eastAsia="宋体" w:hAnsi="宋体" w:cs="宋体"/>
          <w:color w:val="000000"/>
        </w:rPr>
        <w:t xml:space="preserve"> 1018a25-31,</w:t>
      </w:r>
      <w:r>
        <w:rPr>
          <w:rFonts w:ascii="宋体" w:eastAsia="宋体" w:hAnsi="宋体" w:cs="宋体"/>
          <w:color w:val="000000"/>
        </w:rPr>
        <w:t>与</w:t>
      </w:r>
      <w:r>
        <w:rPr>
          <w:rFonts w:ascii="宋体" w:eastAsia="宋体" w:hAnsi="宋体" w:cs="宋体"/>
          <w:color w:val="000000"/>
        </w:rPr>
        <w:t xml:space="preserve"> 31-35</w:t>
      </w:r>
      <w:r>
        <w:rPr>
          <w:rFonts w:ascii="宋体" w:eastAsia="宋体" w:hAnsi="宋体" w:cs="宋体"/>
          <w:color w:val="000000"/>
        </w:rPr>
        <w:t xml:space="preserve"> </w:t>
      </w:r>
      <w:r>
        <w:rPr>
          <w:rFonts w:ascii="宋体" w:eastAsia="宋体" w:hAnsi="宋体" w:cs="宋体"/>
          <w:color w:val="000000"/>
        </w:rPr>
        <w:t>中所析出的分别。</w:t>
      </w:r>
    </w:p>
    <w:p w:rsidR="00374711" w:rsidRDefault="000C031C">
      <w:pPr>
        <w:autoSpaceDE w:val="0"/>
        <w:autoSpaceDN w:val="0"/>
        <w:spacing w:before="260" w:line="280" w:lineRule="atLeast"/>
        <w:ind w:left="8600"/>
      </w:pPr>
      <w:r>
        <w:rPr>
          <w:rFonts w:ascii="宋体" w:eastAsia="宋体" w:hAnsi="宋体" w:cs="宋体"/>
          <w:color w:val="000000"/>
        </w:rPr>
        <w:t>· 97 ·</w:t>
      </w:r>
      <w:r>
        <w:br w:type="page"/>
      </w:r>
    </w:p>
    <w:p w:rsidR="00374711" w:rsidRDefault="000C031C">
      <w:pPr>
        <w:autoSpaceDE w:val="0"/>
        <w:autoSpaceDN w:val="0"/>
        <w:spacing w:before="860" w:line="280" w:lineRule="atLeast"/>
        <w:ind w:left="600"/>
        <w:rPr>
          <w:sz w:val="24"/>
        </w:rPr>
      </w:pPr>
      <w:r>
        <w:rPr>
          <w:rFonts w:ascii="宋体" w:eastAsia="宋体" w:hAnsi="宋体" w:cs="宋体"/>
          <w:color w:val="000000"/>
          <w:sz w:val="24"/>
          <w:u w:val="single"/>
        </w:rPr>
        <w:lastRenderedPageBreak/>
        <w:t>△ 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1018</w:t>
      </w:r>
      <w:r>
        <w:rPr>
          <w:rFonts w:ascii="宋体" w:eastAsia="宋体" w:hAnsi="宋体" w:cs="宋体"/>
          <w:color w:val="000000"/>
          <w:sz w:val="24"/>
        </w:rPr>
        <w:t>b</w:t>
      </w:r>
    </w:p>
    <w:p w:rsidR="00374711" w:rsidRDefault="000C031C">
      <w:pPr>
        <w:autoSpaceDE w:val="0"/>
        <w:autoSpaceDN w:val="0"/>
        <w:spacing w:before="40" w:line="480" w:lineRule="atLeast"/>
        <w:ind w:left="1020" w:right="780" w:firstLine="40"/>
        <w:rPr>
          <w:sz w:val="24"/>
        </w:rPr>
      </w:pPr>
      <w:r>
        <w:rPr>
          <w:rFonts w:ascii="宋体" w:eastAsia="宋体" w:hAnsi="宋体" w:cs="宋体"/>
          <w:color w:val="000000"/>
          <w:sz w:val="24"/>
        </w:rPr>
        <w:t>可得各自制成定义的</w:t>
      </w:r>
      <w:r>
        <w:rPr>
          <w:rFonts w:ascii="宋体" w:eastAsia="宋体" w:hAnsi="宋体" w:cs="宋体"/>
          <w:color w:val="000000"/>
          <w:sz w:val="24"/>
        </w:rPr>
        <w:t>(</w:t>
      </w:r>
      <w:r>
        <w:rPr>
          <w:rFonts w:ascii="宋体" w:eastAsia="宋体" w:hAnsi="宋体" w:cs="宋体"/>
          <w:color w:val="000000"/>
          <w:sz w:val="24"/>
        </w:rPr>
        <w:t>例如人与馬同为动物类，而它们各自的定义則不同</w:t>
      </w:r>
      <w:r>
        <w:rPr>
          <w:rFonts w:ascii="宋体" w:eastAsia="宋体" w:hAnsi="宋体" w:cs="宋体"/>
          <w:color w:val="000000"/>
          <w:sz w:val="24"/>
        </w:rPr>
        <w:t>)</w:t>
      </w:r>
      <w:r>
        <w:rPr>
          <w:rFonts w:ascii="宋体" w:eastAsia="宋体" w:hAnsi="宋体" w:cs="宋体"/>
          <w:color w:val="000000"/>
          <w:sz w:val="24"/>
        </w:rPr>
        <w:t>，以及那些事物本体相同而仍有所異的，</w:t>
      </w:r>
      <w:r>
        <w:rPr>
          <w:rFonts w:ascii="宋体" w:eastAsia="宋体" w:hAnsi="宋体" w:cs="宋体"/>
          <w:color w:val="000000"/>
          <w:sz w:val="24"/>
        </w:rPr>
        <w:t>①</w:t>
      </w:r>
      <w:r>
        <w:rPr>
          <w:rFonts w:ascii="宋体" w:eastAsia="宋体" w:hAnsi="宋体" w:cs="宋体"/>
          <w:color w:val="000000"/>
          <w:sz w:val="24"/>
        </w:rPr>
        <w:t>这些也称为</w:t>
      </w:r>
      <w:r>
        <w:rPr>
          <w:rFonts w:ascii="宋体" w:eastAsia="宋体" w:hAnsi="宋体" w:cs="宋体"/>
          <w:color w:val="000000"/>
          <w:sz w:val="24"/>
        </w:rPr>
        <w:t>“</w:t>
      </w:r>
      <w:r>
        <w:rPr>
          <w:rFonts w:ascii="宋体" w:eastAsia="宋体" w:hAnsi="宋体" w:cs="宋体"/>
          <w:color w:val="000000"/>
          <w:sz w:val="24"/>
        </w:rPr>
        <w:t>品种有别</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品种相同</w:t>
      </w:r>
      <w:r>
        <w:rPr>
          <w:rFonts w:ascii="宋体" w:eastAsia="宋体" w:hAnsi="宋体" w:cs="宋体"/>
          <w:color w:val="000000"/>
          <w:sz w:val="24"/>
        </w:rPr>
        <w:t>”</w:t>
      </w:r>
      <w:r>
        <w:rPr>
          <w:rFonts w:ascii="宋体" w:eastAsia="宋体" w:hAnsi="宋体" w:cs="宋体"/>
          <w:color w:val="000000"/>
          <w:sz w:val="24"/>
        </w:rPr>
        <w:t>的各个命意与上述的</w:t>
      </w:r>
      <w:r>
        <w:rPr>
          <w:rFonts w:ascii="宋体" w:eastAsia="宋体" w:hAnsi="宋体" w:cs="宋体"/>
          <w:color w:val="000000"/>
          <w:sz w:val="24"/>
        </w:rPr>
        <w:t>“</w:t>
      </w:r>
      <w:r>
        <w:rPr>
          <w:rFonts w:ascii="宋体" w:eastAsia="宋体" w:hAnsi="宋体" w:cs="宋体"/>
          <w:color w:val="000000"/>
          <w:sz w:val="24"/>
        </w:rPr>
        <w:t>有别</w:t>
      </w:r>
      <w:r>
        <w:rPr>
          <w:rFonts w:ascii="宋体" w:eastAsia="宋体" w:hAnsi="宋体" w:cs="宋体"/>
          <w:color w:val="000000"/>
          <w:sz w:val="24"/>
        </w:rPr>
        <w:t>”</w:t>
      </w:r>
      <w:r>
        <w:rPr>
          <w:rFonts w:ascii="宋体" w:eastAsia="宋体" w:hAnsi="宋体" w:cs="宋体"/>
          <w:color w:val="000000"/>
          <w:sz w:val="24"/>
        </w:rPr>
        <w:t>却正相反。</w:t>
      </w:r>
    </w:p>
    <w:p w:rsidR="00374711" w:rsidRDefault="000C031C">
      <w:pPr>
        <w:autoSpaceDE w:val="0"/>
        <w:autoSpaceDN w:val="0"/>
        <w:spacing w:before="220" w:line="260" w:lineRule="atLeast"/>
        <w:ind w:left="600"/>
        <w:rPr>
          <w:sz w:val="24"/>
        </w:rPr>
      </w:pPr>
      <w:r>
        <w:rPr>
          <w:rFonts w:ascii="宋体" w:eastAsia="宋体" w:hAnsi="宋体" w:cs="宋体"/>
          <w:color w:val="000000"/>
          <w:sz w:val="24"/>
        </w:rPr>
        <w:t>章十一</w:t>
      </w:r>
    </w:p>
    <w:p w:rsidR="00374711" w:rsidRDefault="000C031C">
      <w:pPr>
        <w:autoSpaceDE w:val="0"/>
        <w:autoSpaceDN w:val="0"/>
        <w:spacing w:before="100" w:line="470" w:lineRule="atLeast"/>
        <w:ind w:left="580" w:right="860" w:firstLine="940"/>
        <w:rPr>
          <w:sz w:val="24"/>
        </w:rPr>
      </w:pP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后于</w:t>
      </w:r>
      <w:r>
        <w:rPr>
          <w:rFonts w:ascii="宋体" w:eastAsia="宋体" w:hAnsi="宋体" w:cs="宋体"/>
          <w:color w:val="000000"/>
          <w:sz w:val="24"/>
        </w:rPr>
        <w:t>”②</w:t>
      </w:r>
      <w:r>
        <w:rPr>
          <w:rFonts w:ascii="宋体" w:eastAsia="宋体" w:hAnsi="宋体" w:cs="宋体"/>
          <w:color w:val="000000"/>
          <w:sz w:val="24"/>
        </w:rPr>
        <w:t>应用于</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事物之較近于某些起点，</w:t>
      </w:r>
      <w:r>
        <w:rPr>
          <w:rFonts w:ascii="宋体" w:eastAsia="宋体" w:hAnsi="宋体" w:cs="宋体"/>
          <w:color w:val="000000"/>
          <w:sz w:val="24"/>
        </w:rPr>
        <w:t>(</w:t>
      </w:r>
      <w:r>
        <w:rPr>
          <w:rFonts w:ascii="宋体" w:eastAsia="宋体" w:hAnsi="宋体" w:cs="宋体"/>
          <w:color w:val="000000"/>
          <w:sz w:val="24"/>
        </w:rPr>
        <w:t>假</w:t>
      </w:r>
      <w:r>
        <w:rPr>
          <w:rFonts w:ascii="宋体" w:eastAsia="宋体" w:hAnsi="宋体" w:cs="宋体"/>
          <w:color w:val="000000"/>
          <w:sz w:val="24"/>
        </w:rPr>
        <w:t xml:space="preserve">10 </w:t>
      </w:r>
      <w:r>
        <w:rPr>
          <w:rFonts w:ascii="宋体" w:eastAsia="宋体" w:hAnsi="宋体" w:cs="宋体"/>
          <w:color w:val="000000"/>
          <w:sz w:val="24"/>
        </w:rPr>
        <w:t>定每一級事物各有其起点，卽准始</w:t>
      </w:r>
      <w:r>
        <w:rPr>
          <w:rFonts w:ascii="宋体" w:eastAsia="宋体" w:hAnsi="宋体" w:cs="宋体"/>
          <w:color w:val="000000"/>
          <w:sz w:val="24"/>
        </w:rPr>
        <w:t>)</w:t>
      </w:r>
      <w:r>
        <w:rPr>
          <w:rFonts w:ascii="宋体" w:eastAsia="宋体" w:hAnsi="宋体" w:cs="宋体"/>
          <w:color w:val="000000"/>
          <w:sz w:val="24"/>
        </w:rPr>
        <w:t>，这起点或出于自然，以絕</w:t>
      </w:r>
      <w:r>
        <w:rPr>
          <w:rFonts w:ascii="宋体" w:eastAsia="宋体" w:hAnsi="宋体" w:cs="宋体"/>
          <w:color w:val="000000"/>
          <w:sz w:val="24"/>
        </w:rPr>
        <w:t xml:space="preserve"> </w:t>
      </w:r>
      <w:r>
        <w:rPr>
          <w:rFonts w:ascii="宋体" w:eastAsia="宋体" w:hAnsi="宋体" w:cs="宋体"/>
          <w:color w:val="000000"/>
          <w:sz w:val="24"/>
        </w:rPr>
        <w:t>对事</w:t>
      </w:r>
      <w:r>
        <w:rPr>
          <w:rFonts w:ascii="宋体" w:eastAsia="宋体" w:hAnsi="宋体" w:cs="宋体"/>
          <w:color w:val="000000"/>
          <w:sz w:val="24"/>
        </w:rPr>
        <w:t>物为准，或以某事物或某地点或某人为准；如說某物在空間位置上先于某物，卽較近于某处，这某处或为自然体系所确定</w:t>
      </w:r>
      <w:r>
        <w:rPr>
          <w:rFonts w:ascii="宋体" w:eastAsia="宋体" w:hAnsi="宋体" w:cs="宋体"/>
          <w:color w:val="000000"/>
          <w:sz w:val="24"/>
        </w:rPr>
        <w:t>(</w:t>
      </w:r>
      <w:r>
        <w:rPr>
          <w:rFonts w:ascii="宋体" w:eastAsia="宋体" w:hAnsi="宋体" w:cs="宋体"/>
          <w:color w:val="000000"/>
          <w:sz w:val="24"/>
        </w:rPr>
        <w:t>如說在中間或在最末位置</w:t>
      </w:r>
      <w:r>
        <w:rPr>
          <w:rFonts w:ascii="宋体" w:eastAsia="宋体" w:hAnsi="宋体" w:cs="宋体"/>
          <w:color w:val="000000"/>
          <w:sz w:val="24"/>
        </w:rPr>
        <w:t>)</w:t>
      </w:r>
      <w:r>
        <w:rPr>
          <w:rFonts w:ascii="宋体" w:eastAsia="宋体" w:hAnsi="宋体" w:cs="宋体"/>
          <w:color w:val="000000"/>
          <w:sz w:val="24"/>
        </w:rPr>
        <w:t>，或是以某一偶然事物为准；說某事物为</w:t>
      </w:r>
      <w:r>
        <w:rPr>
          <w:rFonts w:ascii="宋体" w:eastAsia="宋体" w:hAnsi="宋体" w:cs="宋体"/>
          <w:color w:val="000000"/>
          <w:sz w:val="24"/>
        </w:rPr>
        <w:t>“</w:t>
      </w:r>
      <w:r>
        <w:rPr>
          <w:rFonts w:ascii="宋体" w:eastAsia="宋体" w:hAnsi="宋体" w:cs="宋体"/>
          <w:color w:val="000000"/>
          <w:sz w:val="24"/>
        </w:rPr>
        <w:t>后于</w:t>
      </w:r>
      <w:r>
        <w:rPr>
          <w:rFonts w:ascii="宋体" w:eastAsia="宋体" w:hAnsi="宋体" w:cs="宋体"/>
          <w:color w:val="000000"/>
          <w:sz w:val="24"/>
        </w:rPr>
        <w:t>”</w:t>
      </w:r>
      <w:r>
        <w:rPr>
          <w:rFonts w:ascii="宋体" w:eastAsia="宋体" w:hAnsi="宋体" w:cs="宋体"/>
          <w:color w:val="000000"/>
          <w:sz w:val="24"/>
        </w:rPr>
        <w:t>，卽較远于那个为准的某事物。</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其它事物在时間上說</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450" w:lineRule="atLeast"/>
        <w:ind w:left="600" w:right="820"/>
        <w:rPr>
          <w:sz w:val="24"/>
        </w:rPr>
      </w:pPr>
      <w:r>
        <w:rPr>
          <w:rFonts w:ascii="宋体" w:eastAsia="宋体" w:hAnsi="宋体" w:cs="宋体"/>
          <w:color w:val="000000"/>
          <w:sz w:val="24"/>
        </w:rPr>
        <w:t xml:space="preserve">15 </w:t>
      </w:r>
      <w:r>
        <w:rPr>
          <w:rFonts w:ascii="宋体" w:eastAsia="宋体" w:hAnsi="宋体" w:cs="宋体"/>
          <w:color w:val="000000"/>
          <w:sz w:val="24"/>
        </w:rPr>
        <w:t>有些是因为較远于現在，郎过去事件，特罗亞战争</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波斯战爭，因为那是去今較远；有些則因为較近于現在，卽將来事件，例如說尼米亞賽会</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比色亞賽会，</w:t>
      </w:r>
      <w:r>
        <w:rPr>
          <w:rFonts w:ascii="宋体" w:eastAsia="宋体" w:hAnsi="宋体" w:cs="宋体"/>
          <w:color w:val="000000"/>
          <w:sz w:val="24"/>
        </w:rPr>
        <w:t>③</w:t>
      </w:r>
      <w:r>
        <w:rPr>
          <w:rFonts w:ascii="宋体" w:eastAsia="宋体" w:hAnsi="宋体" w:cs="宋体"/>
          <w:color w:val="000000"/>
          <w:sz w:val="24"/>
        </w:rPr>
        <w:t>我們將現在作为一个起点，凡較近于这起点的就說是</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丙</w:t>
      </w:r>
      <w:r>
        <w:rPr>
          <w:rFonts w:ascii="宋体" w:eastAsia="宋体" w:hAnsi="宋体" w:cs="宋体"/>
          <w:color w:val="000000"/>
          <w:sz w:val="24"/>
        </w:rPr>
        <w:t>)</w:t>
      </w:r>
      <w:r>
        <w:rPr>
          <w:rFonts w:ascii="宋体" w:eastAsia="宋体" w:hAnsi="宋体" w:cs="宋体"/>
          <w:color w:val="000000"/>
          <w:sz w:val="24"/>
        </w:rPr>
        <w:t>其它事物，因較近于原动者，</w:t>
      </w:r>
    </w:p>
    <w:p w:rsidR="00374711" w:rsidRDefault="000C031C">
      <w:pPr>
        <w:autoSpaceDE w:val="0"/>
        <w:autoSpaceDN w:val="0"/>
        <w:spacing w:before="60" w:line="460" w:lineRule="atLeast"/>
        <w:ind w:left="600" w:right="820"/>
        <w:rPr>
          <w:sz w:val="24"/>
        </w:rPr>
      </w:pPr>
      <w:r>
        <w:rPr>
          <w:rFonts w:ascii="宋体" w:eastAsia="宋体" w:hAnsi="宋体" w:cs="宋体"/>
          <w:color w:val="000000"/>
          <w:sz w:val="24"/>
        </w:rPr>
        <w:t xml:space="preserve">20 </w:t>
      </w:r>
      <w:r>
        <w:rPr>
          <w:rFonts w:ascii="宋体" w:eastAsia="宋体" w:hAnsi="宋体" w:cs="宋体"/>
          <w:color w:val="000000"/>
          <w:sz w:val="24"/>
        </w:rPr>
        <w:t>在动变上說</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，例如小孩</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成人；至于原动者的动变則由自己开始而是絕对的。</w:t>
      </w:r>
      <w:r>
        <w:rPr>
          <w:rFonts w:ascii="宋体" w:eastAsia="宋体" w:hAnsi="宋体" w:cs="宋体"/>
          <w:color w:val="000000"/>
          <w:sz w:val="24"/>
        </w:rPr>
        <w:t xml:space="preserve"> (</w:t>
      </w:r>
      <w:r>
        <w:rPr>
          <w:rFonts w:ascii="宋体" w:eastAsia="宋体" w:hAnsi="宋体" w:cs="宋体"/>
          <w:color w:val="000000"/>
          <w:sz w:val="24"/>
        </w:rPr>
        <w:t>丁</w:t>
      </w:r>
      <w:r>
        <w:rPr>
          <w:rFonts w:ascii="宋体" w:eastAsia="宋体" w:hAnsi="宋体" w:cs="宋体"/>
          <w:color w:val="000000"/>
          <w:sz w:val="24"/>
        </w:rPr>
        <w:t>)</w:t>
      </w:r>
      <w:r>
        <w:rPr>
          <w:rFonts w:ascii="宋体" w:eastAsia="宋体" w:hAnsi="宋体" w:cs="宋体"/>
          <w:color w:val="000000"/>
          <w:sz w:val="24"/>
        </w:rPr>
        <w:t>其它事物，因为它权能超越，就在权能上說</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，亦卽是以权能較大的为</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；这样凡是</w:t>
      </w:r>
      <w:r>
        <w:rPr>
          <w:rFonts w:ascii="宋体" w:eastAsia="宋体" w:hAnsi="宋体" w:cs="宋体"/>
          <w:color w:val="000000"/>
          <w:sz w:val="24"/>
        </w:rPr>
        <w:t>“</w:t>
      </w:r>
      <w:r>
        <w:rPr>
          <w:rFonts w:ascii="宋体" w:eastAsia="宋体" w:hAnsi="宋体" w:cs="宋体"/>
          <w:color w:val="000000"/>
          <w:sz w:val="24"/>
        </w:rPr>
        <w:t>后于</w:t>
      </w:r>
      <w:r>
        <w:rPr>
          <w:rFonts w:ascii="宋体" w:eastAsia="宋体" w:hAnsi="宋体" w:cs="宋体"/>
          <w:color w:val="000000"/>
          <w:sz w:val="24"/>
        </w:rPr>
        <w:t>”</w:t>
      </w:r>
      <w:r>
        <w:rPr>
          <w:rFonts w:ascii="宋体" w:eastAsia="宋体" w:hAnsi="宋体" w:cs="宋体"/>
          <w:color w:val="000000"/>
          <w:sz w:val="24"/>
        </w:rPr>
        <w:t>的必需跟从</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的意旨；</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〈先天〉合动，</w:t>
      </w:r>
      <w:r>
        <w:rPr>
          <w:rFonts w:ascii="宋体" w:eastAsia="宋体" w:hAnsi="宋体" w:cs="宋体"/>
          <w:color w:val="000000"/>
          <w:sz w:val="24"/>
        </w:rPr>
        <w:t>“</w:t>
      </w:r>
      <w:r>
        <w:rPr>
          <w:rFonts w:ascii="宋体" w:eastAsia="宋体" w:hAnsi="宋体" w:cs="宋体"/>
          <w:color w:val="000000"/>
          <w:sz w:val="24"/>
        </w:rPr>
        <w:t>后于</w:t>
      </w:r>
      <w:r>
        <w:rPr>
          <w:rFonts w:ascii="宋体" w:eastAsia="宋体" w:hAnsi="宋体" w:cs="宋体"/>
          <w:color w:val="000000"/>
          <w:sz w:val="24"/>
        </w:rPr>
        <w:t>”</w:t>
      </w:r>
      <w:r>
        <w:rPr>
          <w:rFonts w:ascii="宋体" w:eastAsia="宋体" w:hAnsi="宋体" w:cs="宋体"/>
          <w:color w:val="000000"/>
          <w:sz w:val="24"/>
        </w:rPr>
        <w:t>〈后天〉就动；在</w: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280384" behindDoc="0" locked="0" layoutInCell="1" allowOverlap="1">
                <wp:simplePos x="0" y="0"/>
                <wp:positionH relativeFrom="column">
                  <wp:posOffset>381000</wp:posOffset>
                </wp:positionH>
                <wp:positionV relativeFrom="paragraph">
                  <wp:posOffset>0</wp:posOffset>
                </wp:positionV>
                <wp:extent cx="5651500" cy="72390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5651500" cy="723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0pt;margin-top:0pt;width:445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81408" behindDoc="0" locked="0" layoutInCell="1" allowOverlap="1">
                <wp:simplePos x="0" y="0"/>
                <wp:positionH relativeFrom="column">
                  <wp:posOffset>381000</wp:posOffset>
                </wp:positionH>
                <wp:positionV relativeFrom="paragraph">
                  <wp:posOffset>0</wp:posOffset>
                </wp:positionV>
                <wp:extent cx="5638800" cy="787400"/>
                <wp:effectExtent l="0" t="0" r="0" b="0"/>
                <wp:wrapTopAndBottom/>
                <wp:docPr id="35" name="文本框 35"/>
                <wp:cNvGraphicFramePr/>
                <a:graphic xmlns:a="http://schemas.openxmlformats.org/drawingml/2006/main">
                  <a:graphicData uri="http://schemas.microsoft.com/office/word/2010/wordprocessingShape">
                    <wps:wsp>
                      <wps:cNvSpPr txBox="1"/>
                      <wps:spPr>
                        <a:xfrm>
                          <a:off x="0" y="0"/>
                          <a:ext cx="5638800" cy="787400"/>
                        </a:xfrm>
                        <a:prstGeom prst="rect">
                          <a:avLst/>
                        </a:prstGeom>
                        <a:noFill/>
                        <a:ln w="6350">
                          <a:noFill/>
                        </a:ln>
                      </wps:spPr>
                      <wps:txbx>
                        <w:txbxContent>
                          <w:p w:rsidR="00374711" w:rsidRDefault="000C031C">
                            <w:pPr>
                              <w:autoSpaceDE w:val="0"/>
                              <w:autoSpaceDN w:val="0"/>
                              <w:spacing w:line="413" w:lineRule="atLeast"/>
                              <w:rPr>
                                <w:sz w:val="24"/>
                              </w:rPr>
                            </w:pPr>
                            <w:r>
                              <w:rPr>
                                <w:rFonts w:ascii="宋体" w:eastAsia="宋体" w:hAnsi="宋体" w:cs="宋体"/>
                                <w:color w:val="000000"/>
                                <w:sz w:val="24"/>
                              </w:rPr>
                              <w:t xml:space="preserve">25 </w:t>
                            </w:r>
                            <w:r>
                              <w:rPr>
                                <w:rFonts w:ascii="宋体" w:eastAsia="宋体" w:hAnsi="宋体" w:cs="宋体"/>
                                <w:color w:val="000000"/>
                                <w:sz w:val="24"/>
                              </w:rPr>
                              <w:t>这里，意旨就是起点。</w:t>
                            </w:r>
                            <w:r>
                              <w:rPr>
                                <w:rFonts w:ascii="宋体" w:eastAsia="宋体" w:hAnsi="宋体" w:cs="宋体"/>
                                <w:color w:val="000000"/>
                                <w:sz w:val="24"/>
                              </w:rPr>
                              <w:t xml:space="preserve"> (</w:t>
                            </w:r>
                            <w:r>
                              <w:rPr>
                                <w:rFonts w:ascii="宋体" w:eastAsia="宋体" w:hAnsi="宋体" w:cs="宋体"/>
                                <w:color w:val="000000"/>
                                <w:sz w:val="24"/>
                              </w:rPr>
                              <w:t>戊</w:t>
                            </w:r>
                            <w:r>
                              <w:rPr>
                                <w:rFonts w:ascii="宋体" w:eastAsia="宋体" w:hAnsi="宋体" w:cs="宋体"/>
                                <w:color w:val="000000"/>
                                <w:sz w:val="24"/>
                              </w:rPr>
                              <w:t>)</w:t>
                            </w:r>
                            <w:r>
                              <w:rPr>
                                <w:rFonts w:ascii="宋体" w:eastAsia="宋体" w:hAnsi="宋体" w:cs="宋体"/>
                                <w:color w:val="000000"/>
                                <w:sz w:val="24"/>
                              </w:rPr>
                              <w:t>其它事物，又有在</w:t>
                            </w:r>
                            <w:r>
                              <w:rPr>
                                <w:rFonts w:ascii="宋体" w:eastAsia="宋体" w:hAnsi="宋体" w:cs="宋体"/>
                                <w:color w:val="000000"/>
                                <w:sz w:val="24"/>
                              </w:rPr>
                              <w:t>“</w:t>
                            </w:r>
                            <w:r>
                              <w:rPr>
                                <w:rFonts w:ascii="宋体" w:eastAsia="宋体" w:hAnsi="宋体" w:cs="宋体"/>
                                <w:color w:val="000000"/>
                                <w:sz w:val="24"/>
                              </w:rPr>
                              <w:t>序列</w:t>
                            </w:r>
                            <w:r>
                              <w:rPr>
                                <w:rFonts w:ascii="宋体" w:eastAsia="宋体" w:hAnsi="宋体" w:cs="宋体"/>
                                <w:color w:val="000000"/>
                                <w:sz w:val="24"/>
                              </w:rPr>
                              <w:t>”</w:t>
                            </w:r>
                            <w:r>
                              <w:rPr>
                                <w:rFonts w:ascii="宋体" w:eastAsia="宋体" w:hAnsi="宋体" w:cs="宋体"/>
                                <w:color w:val="000000"/>
                                <w:sz w:val="24"/>
                              </w:rPr>
                              <w:t>上說是</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的；这些是依照某些規律，以某一特定事物为准来安排各个事物，</w:t>
                            </w:r>
                            <w:r>
                              <w:rPr>
                                <w:rFonts w:ascii="宋体" w:eastAsia="宋体" w:hAnsi="宋体" w:cs="宋体"/>
                                <w:color w:val="000000"/>
                                <w:sz w:val="24"/>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30pt;margin-top:0pt;width:444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13" w:lineRule="atLeast"/>
                        <w:ind w:left="0" w:right="0"/>
                        <w:jc w:val="both"/>
                        <w:textAlignment w:val="auto"/>
                        <w:rPr>
                          <w:sz w:val="24"/>
                        </w:rPr>
                      </w:pPr>
                      <w:r>
                        <w:rPr>
                          <w:rFonts w:ascii="宋体" w:hAnsi="宋体" w:cs="宋体" w:eastAsia="宋体"/>
                          <w:sz w:val="24"/>
                          <w:color w:val="000000"/>
                          <w:b w:val="off"/>
                          <w:i w:val="off"/>
                          <w:strike w:val="off"/>
                        </w:rPr>
                        <w:t>25 这里，意旨就是起点。 (戊)其它事物，又有在“序列”上說是“先于”</w:t>
                      </w:r>
                      <w:r>
                        <w:rPr>
                          <w:rFonts w:ascii="宋体" w:hAnsi="宋体" w:cs="宋体" w:eastAsia="宋体"/>
                          <w:sz w:val="24"/>
                          <w:color w:val="000000"/>
                          <w:b w:val="off"/>
                          <w:i w:val="off"/>
                          <w:strike w:val="off"/>
                        </w:rPr>
                        <w:t>的；这些是依照某些規律，以某一特定事物为准来安排各个事物，</w:t>
                      </w:r>
                      <w:r>
                        <w:rPr>
                          <w:rFonts w:ascii="宋体" w:hAnsi="宋体" w:cs="宋体" w:eastAsia="宋体"/>
                          <w:sz w:val="24"/>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1282432" behindDoc="0" locked="0" layoutInCell="1" allowOverlap="1">
                <wp:simplePos x="0" y="0"/>
                <wp:positionH relativeFrom="column">
                  <wp:posOffset>660400</wp:posOffset>
                </wp:positionH>
                <wp:positionV relativeFrom="paragraph">
                  <wp:posOffset>723900</wp:posOffset>
                </wp:positionV>
                <wp:extent cx="5372100" cy="825500"/>
                <wp:effectExtent l="0" t="0" r="0" b="0"/>
                <wp:wrapTopAndBottom/>
                <wp:docPr id="36" name="文本框 36"/>
                <wp:cNvGraphicFramePr/>
                <a:graphic xmlns:a="http://schemas.openxmlformats.org/drawingml/2006/main">
                  <a:graphicData uri="http://schemas.microsoft.com/office/word/2010/wordprocessingShape">
                    <wps:wsp>
                      <wps:cNvSpPr txBox="1"/>
                      <wps:spPr>
                        <a:xfrm>
                          <a:off x="0" y="0"/>
                          <a:ext cx="5372100" cy="825500"/>
                        </a:xfrm>
                        <a:prstGeom prst="rect">
                          <a:avLst/>
                        </a:prstGeom>
                        <a:noFill/>
                        <a:ln w="6350">
                          <a:noFill/>
                        </a:ln>
                      </wps:spPr>
                      <wps:txbx>
                        <w:txbxContent>
                          <w:p w:rsidR="00374711" w:rsidRDefault="000C031C">
                            <w:pPr>
                              <w:autoSpaceDE w:val="0"/>
                              <w:autoSpaceDN w:val="0"/>
                              <w:spacing w:line="320" w:lineRule="atLeast"/>
                              <w:ind w:firstLine="480"/>
                              <w:rPr>
                                <w:sz w:val="24"/>
                              </w:rPr>
                            </w:pPr>
                            <w:r>
                              <w:rPr>
                                <w:rFonts w:ascii="宋体" w:eastAsia="宋体" w:hAnsi="宋体" w:cs="宋体"/>
                                <w:color w:val="000000"/>
                                <w:sz w:val="24"/>
                              </w:rPr>
                              <w:t>①</w:t>
                            </w:r>
                            <w:r>
                              <w:rPr>
                                <w:rFonts w:ascii="宋体" w:eastAsia="宋体" w:hAnsi="宋体" w:cs="宋体"/>
                                <w:color w:val="000000"/>
                                <w:sz w:val="24"/>
                              </w:rPr>
                              <w:t>这</w:t>
                            </w:r>
                            <w:r>
                              <w:rPr>
                                <w:rFonts w:ascii="宋体" w:eastAsia="宋体" w:hAnsi="宋体" w:cs="宋体"/>
                                <w:color w:val="000000"/>
                                <w:sz w:val="24"/>
                              </w:rPr>
                              <w:t xml:space="preserve"> </w:t>
                            </w:r>
                            <w:r>
                              <w:rPr>
                                <w:rFonts w:ascii="宋体" w:eastAsia="宋体" w:hAnsi="宋体" w:cs="宋体"/>
                                <w:color w:val="000000"/>
                                <w:sz w:val="24"/>
                              </w:rPr>
                              <w:t>一分句辞意模糊，一向没有满意的解釋。</w:t>
                            </w:r>
                            <w:r>
                              <w:rPr>
                                <w:rFonts w:ascii="宋体" w:eastAsia="宋体" w:hAnsi="宋体" w:cs="宋体"/>
                                <w:color w:val="000000"/>
                                <w:sz w:val="24"/>
                              </w:rPr>
                              <w:t xml:space="preserve"> </w:t>
                            </w:r>
                            <w:r>
                              <w:rPr>
                                <w:rFonts w:ascii="宋体" w:eastAsia="宋体" w:hAnsi="宋体" w:cs="宋体"/>
                                <w:color w:val="000000"/>
                                <w:sz w:val="24"/>
                              </w:rPr>
                              <w:t>亞历山大認为亞里士多德意指实物</w:t>
                            </w:r>
                            <w:r>
                              <w:rPr>
                                <w:rFonts w:ascii="宋体" w:eastAsia="宋体" w:hAnsi="宋体" w:cs="宋体"/>
                                <w:color w:val="000000"/>
                                <w:sz w:val="24"/>
                              </w:rPr>
                              <w:t>如土与水之为別丼非相反，而火与水之为別則为相反；这兩种分別本身就有所不同。歪斯克来比認为这分句所指的可以人为例，人与人本性相同，而冷暖有異。</w:t>
                            </w:r>
                            <w:r>
                              <w:rPr>
                                <w:rFonts w:ascii="宋体" w:eastAsia="宋体" w:hAnsi="宋体" w:cs="宋体"/>
                                <w:color w:val="000000"/>
                                <w:sz w:val="24"/>
                              </w:rPr>
                              <w:t xml:space="preserve"> </w:t>
                            </w:r>
                            <w:r>
                              <w:rPr>
                                <w:rFonts w:ascii="宋体" w:eastAsia="宋体" w:hAnsi="宋体" w:cs="宋体"/>
                                <w:color w:val="000000"/>
                                <w:sz w:val="24"/>
                              </w:rPr>
                              <w:t>罗斯認为可以同一事物在不同时間中前后的变異为例。</w:t>
                            </w:r>
                          </w:p>
                        </w:txbxContent>
                      </wps:txbx>
                      <wps:bodyPr vert="horz" wrap="square" lIns="0" tIns="0" rIns="0" bIns="0" anchor="t">
                        <a:spAutoFit/>
                      </wps:bodyPr>
                    </wps:wsp>
                  </a:graphicData>
                </a:graphic>
              </wp:anchor>
            </w:drawing>
          </mc:Choice>
          <mc:Fallback>
            <w:pict>
              <v:shape type="#_x0000_t202" filled="f" stroked="f" style="margin-left:52pt;margin-top:57pt;width:423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80"/>
                        <w:jc w:val="both"/>
                        <w:textAlignment w:val="auto"/>
                        <w:rPr>
                          <w:sz w:val="24"/>
                        </w:rPr>
                      </w:pPr>
                      <w:r>
                        <w:rPr>
                          <w:rFonts w:ascii="宋体" w:hAnsi="宋体" w:cs="宋体" w:eastAsia="宋体"/>
                          <w:sz w:val="24"/>
                          <w:color w:val="000000"/>
                          <w:b w:val="off"/>
                          <w:i w:val="off"/>
                          <w:strike w:val="off"/>
                        </w:rPr>
                        <w:t>①这 一分句辞意模糊，一向没有满意的解釋。 亞历山大認为亞里士多德意指实物</w:t>
                      </w:r>
                      <w:r>
                        <w:rPr>
                          <w:rFonts w:ascii="宋体" w:hAnsi="宋体" w:cs="宋体" w:eastAsia="宋体"/>
                          <w:sz w:val="24"/>
                          <w:color w:val="000000"/>
                          <w:b w:val="off"/>
                          <w:i w:val="off"/>
                          <w:strike w:val="off"/>
                        </w:rPr>
                        <w:t>如土与水之为別丼非相反，而火与水之为別則为相反；这兩种分別本身就有所不同。歪</w:t>
                      </w:r>
                      <w:r>
                        <w:rPr>
                          <w:rFonts w:ascii="宋体" w:hAnsi="宋体" w:cs="宋体" w:eastAsia="宋体"/>
                          <w:sz w:val="24"/>
                          <w:color w:val="000000"/>
                          <w:b w:val="off"/>
                          <w:i w:val="off"/>
                          <w:strike w:val="off"/>
                        </w:rPr>
                        <w:t>斯克来比認为这分句所指的可以人为例，人与人本性相同，而冷暖有異。 罗斯認为可</w:t>
                      </w:r>
                      <w:r>
                        <w:rPr>
                          <w:rFonts w:ascii="宋体" w:hAnsi="宋体" w:cs="宋体" w:eastAsia="宋体"/>
                          <w:sz w:val="24"/>
                          <w:color w:val="000000"/>
                          <w:b w:val="off"/>
                          <w:i w:val="off"/>
                          <w:strike w:val="off"/>
                        </w:rPr>
                        <w:t>以同一事物在不同时間中前后的变異为例。</w:t>
                      </w:r>
                    </w:p>
                  </w:txbxContent>
                </v:textbox>
              </v:shape>
            </w:pict>
          </mc:Fallback>
        </mc:AlternateContent>
      </w:r>
    </w:p>
    <w:p w:rsidR="00374711" w:rsidRDefault="000C031C">
      <w:pPr>
        <w:autoSpaceDE w:val="0"/>
        <w:autoSpaceDN w:val="0"/>
        <w:spacing w:before="20" w:line="327" w:lineRule="atLeast"/>
        <w:ind w:left="1040" w:right="780" w:firstLine="480"/>
        <w:rPr>
          <w:sz w:val="24"/>
        </w:rPr>
      </w:pPr>
      <w:r>
        <w:rPr>
          <w:rFonts w:ascii="宋体" w:eastAsia="宋体" w:hAnsi="宋体" w:cs="宋体"/>
          <w:color w:val="000000"/>
          <w:sz w:val="24"/>
        </w:rPr>
        <w:t>② πρórevo.(</w:t>
      </w:r>
      <w:r>
        <w:rPr>
          <w:rFonts w:ascii="宋体" w:eastAsia="宋体" w:hAnsi="宋体" w:cs="宋体"/>
          <w:color w:val="000000"/>
          <w:sz w:val="24"/>
        </w:rPr>
        <w:t>先于</w:t>
      </w:r>
      <w:r>
        <w:rPr>
          <w:rFonts w:ascii="宋体" w:eastAsia="宋体" w:hAnsi="宋体" w:cs="宋体"/>
          <w:color w:val="000000"/>
          <w:sz w:val="24"/>
        </w:rPr>
        <w:t>),fσrepα(</w:t>
      </w:r>
      <w:r>
        <w:rPr>
          <w:rFonts w:ascii="宋体" w:eastAsia="宋体" w:hAnsi="宋体" w:cs="宋体"/>
          <w:color w:val="000000"/>
          <w:sz w:val="24"/>
        </w:rPr>
        <w:t>后于</w:t>
      </w:r>
      <w:r>
        <w:rPr>
          <w:rFonts w:ascii="宋体" w:eastAsia="宋体" w:hAnsi="宋体" w:cs="宋体"/>
          <w:color w:val="000000"/>
          <w:sz w:val="24"/>
        </w:rPr>
        <w:t>)</w:t>
      </w:r>
      <w:r>
        <w:rPr>
          <w:rFonts w:ascii="宋体" w:eastAsia="宋体" w:hAnsi="宋体" w:cs="宋体"/>
          <w:color w:val="000000"/>
          <w:sz w:val="24"/>
        </w:rPr>
        <w:t>兩前置詞在逐楫上用作名詞时</w:t>
      </w:r>
      <w:r>
        <w:rPr>
          <w:rFonts w:ascii="宋体" w:eastAsia="宋体" w:hAnsi="宋体" w:cs="宋体"/>
          <w:color w:val="000000"/>
          <w:sz w:val="24"/>
        </w:rPr>
        <w:t>,</w:t>
      </w:r>
      <w:r>
        <w:rPr>
          <w:rFonts w:ascii="宋体" w:eastAsia="宋体" w:hAnsi="宋体" w:cs="宋体"/>
          <w:color w:val="000000"/>
          <w:sz w:val="24"/>
        </w:rPr>
        <w:t>即被譯成</w:t>
      </w:r>
      <w:r>
        <w:rPr>
          <w:rFonts w:ascii="宋体" w:eastAsia="宋体" w:hAnsi="宋体" w:cs="宋体"/>
          <w:color w:val="000000"/>
          <w:sz w:val="24"/>
        </w:rPr>
        <w:t>“</w:t>
      </w:r>
      <w:r>
        <w:rPr>
          <w:rFonts w:ascii="宋体" w:eastAsia="宋体" w:hAnsi="宋体" w:cs="宋体"/>
          <w:color w:val="000000"/>
          <w:sz w:val="24"/>
        </w:rPr>
        <w:t>先天</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后天</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照麦洪</w:t>
      </w:r>
      <w:r>
        <w:rPr>
          <w:rFonts w:ascii="宋体" w:eastAsia="宋体" w:hAnsi="宋体" w:cs="宋体"/>
          <w:color w:val="000000"/>
          <w:sz w:val="24"/>
        </w:rPr>
        <w:t>(M·Mahon)</w:t>
      </w:r>
      <w:r>
        <w:rPr>
          <w:rFonts w:ascii="宋体" w:eastAsia="宋体" w:hAnsi="宋体" w:cs="宋体"/>
          <w:color w:val="000000"/>
          <w:sz w:val="24"/>
        </w:rPr>
        <w:t>英評本作</w:t>
      </w:r>
      <w:r>
        <w:rPr>
          <w:rFonts w:ascii="宋体" w:eastAsia="宋体" w:hAnsi="宋体" w:cs="宋体"/>
          <w:color w:val="000000"/>
          <w:sz w:val="24"/>
        </w:rPr>
        <w:t xml:space="preserve"> priority and subs. quent, </w:t>
      </w:r>
      <w:r>
        <w:rPr>
          <w:rFonts w:ascii="宋体" w:eastAsia="宋体" w:hAnsi="宋体" w:cs="宋体"/>
          <w:color w:val="000000"/>
          <w:sz w:val="24"/>
        </w:rPr>
        <w:t>則可譯为</w:t>
      </w:r>
      <w:r>
        <w:rPr>
          <w:rFonts w:ascii="宋体" w:eastAsia="宋体" w:hAnsi="宋体" w:cs="宋体"/>
          <w:color w:val="000000"/>
          <w:sz w:val="24"/>
        </w:rPr>
        <w:t>“</w:t>
      </w:r>
      <w:r>
        <w:rPr>
          <w:rFonts w:ascii="宋体" w:eastAsia="宋体" w:hAnsi="宋体" w:cs="宋体"/>
          <w:color w:val="000000"/>
          <w:sz w:val="24"/>
        </w:rPr>
        <w:t>先因</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后果</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line="320" w:lineRule="atLeast"/>
        <w:ind w:left="1100" w:right="740" w:firstLine="420"/>
        <w:rPr>
          <w:sz w:val="24"/>
        </w:rPr>
      </w:pPr>
      <w:r>
        <w:rPr>
          <w:rFonts w:ascii="宋体" w:eastAsia="宋体" w:hAnsi="宋体" w:cs="宋体"/>
          <w:color w:val="000000"/>
          <w:sz w:val="24"/>
        </w:rPr>
        <w:t>③</w:t>
      </w:r>
      <w:r>
        <w:rPr>
          <w:rFonts w:ascii="宋体" w:eastAsia="宋体" w:hAnsi="宋体" w:cs="宋体"/>
          <w:color w:val="000000"/>
          <w:sz w:val="24"/>
        </w:rPr>
        <w:t>希滕赛会可参考卜德</w:t>
      </w:r>
      <w:r>
        <w:rPr>
          <w:rFonts w:ascii="宋体" w:eastAsia="宋体" w:hAnsi="宋体" w:cs="宋体"/>
          <w:color w:val="000000"/>
          <w:sz w:val="24"/>
        </w:rPr>
        <w:t>:“</w:t>
      </w:r>
      <w:r>
        <w:rPr>
          <w:rFonts w:ascii="宋体" w:eastAsia="宋体" w:hAnsi="宋体" w:cs="宋体"/>
          <w:color w:val="000000"/>
          <w:sz w:val="24"/>
        </w:rPr>
        <w:t>希滕掌故</w:t>
      </w:r>
      <w:r>
        <w:rPr>
          <w:rFonts w:ascii="宋体" w:eastAsia="宋体" w:hAnsi="宋体" w:cs="宋体"/>
          <w:color w:val="000000"/>
          <w:sz w:val="24"/>
        </w:rPr>
        <w:t>”(Potters, Gr. Antiquities),</w:t>
      </w:r>
      <w:r>
        <w:rPr>
          <w:rFonts w:ascii="宋体" w:eastAsia="宋体" w:hAnsi="宋体" w:cs="宋体"/>
          <w:color w:val="000000"/>
          <w:sz w:val="24"/>
        </w:rPr>
        <w:t>卷二</w:t>
      </w:r>
      <w:r>
        <w:rPr>
          <w:rFonts w:ascii="宋体" w:eastAsia="宋体" w:hAnsi="宋体" w:cs="宋体"/>
          <w:color w:val="000000"/>
          <w:sz w:val="24"/>
        </w:rPr>
        <w:t>,</w:t>
      </w:r>
      <w:r>
        <w:rPr>
          <w:rFonts w:ascii="宋体" w:eastAsia="宋体" w:hAnsi="宋体" w:cs="宋体"/>
          <w:color w:val="000000"/>
          <w:sz w:val="24"/>
        </w:rPr>
        <w:t>21-25</w:t>
      </w:r>
      <w:r>
        <w:rPr>
          <w:rFonts w:ascii="宋体" w:eastAsia="宋体" w:hAnsi="宋体" w:cs="宋体"/>
          <w:color w:val="000000"/>
          <w:sz w:val="24"/>
        </w:rPr>
        <w:t>章。</w:t>
      </w:r>
    </w:p>
    <w:p w:rsidR="00374711" w:rsidRDefault="000C031C">
      <w:pPr>
        <w:autoSpaceDE w:val="0"/>
        <w:autoSpaceDN w:val="0"/>
        <w:spacing w:before="220" w:line="260" w:lineRule="atLeast"/>
        <w:ind w:left="600"/>
        <w:rPr>
          <w:sz w:val="24"/>
        </w:rPr>
      </w:pPr>
      <w:r>
        <w:rPr>
          <w:rFonts w:ascii="宋体" w:eastAsia="宋体" w:hAnsi="宋体" w:cs="宋体"/>
          <w:color w:val="000000"/>
          <w:sz w:val="24"/>
        </w:rPr>
        <w:t>· 98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60" w:lineRule="atLeast"/>
        <w:ind w:left="1120"/>
        <w:rPr>
          <w:sz w:val="24"/>
        </w:rPr>
      </w:pPr>
      <w:r>
        <w:rPr>
          <w:rFonts w:ascii="宋体" w:eastAsia="宋体" w:hAnsi="宋体" w:cs="宋体"/>
          <w:color w:val="000000"/>
          <w:sz w:val="22"/>
          <w:u w:val="single"/>
        </w:rPr>
        <w:t>1018b</w:t>
      </w:r>
      <w:r>
        <w:rPr>
          <w:rFonts w:ascii="宋体" w:eastAsia="宋体" w:hAnsi="宋体" w:cs="宋体"/>
          <w:sz w:val="24"/>
        </w:rPr>
        <w:t xml:space="preserve">                                                          </w:t>
      </w:r>
      <w:r>
        <w:rPr>
          <w:rFonts w:ascii="宋体" w:eastAsia="宋体" w:hAnsi="宋体" w:cs="宋体"/>
          <w:color w:val="000000"/>
          <w:sz w:val="22"/>
        </w:rPr>
        <w:t>△ 11</w:t>
      </w:r>
    </w:p>
    <w:p w:rsidR="00374711" w:rsidRDefault="000C031C">
      <w:pPr>
        <w:autoSpaceDE w:val="0"/>
        <w:autoSpaceDN w:val="0"/>
        <w:spacing w:line="447" w:lineRule="atLeast"/>
        <w:ind w:left="1560" w:right="760"/>
        <w:rPr>
          <w:sz w:val="22"/>
        </w:rPr>
      </w:pPr>
      <w:r>
        <w:rPr>
          <w:rFonts w:ascii="宋体" w:eastAsia="宋体" w:hAnsi="宋体" w:cs="宋体"/>
          <w:color w:val="000000"/>
          <w:sz w:val="22"/>
        </w:rPr>
        <w:t>例如在合唱中，第二歌者</w:t>
      </w:r>
      <w:r>
        <w:rPr>
          <w:rFonts w:ascii="宋体" w:eastAsia="宋体" w:hAnsi="宋体" w:cs="宋体"/>
          <w:color w:val="000000"/>
          <w:sz w:val="22"/>
        </w:rPr>
        <w:t>①</w:t>
      </w:r>
      <w:r>
        <w:rPr>
          <w:rFonts w:ascii="宋体" w:eastAsia="宋体" w:hAnsi="宋体" w:cs="宋体"/>
          <w:color w:val="000000"/>
          <w:sz w:val="22"/>
        </w:rPr>
        <w:t>先于第三，在豎琴上鄰末絃先于末絃；因为在合唱中，是以第一歌者为領导，而在豎琴上則以中絃为音</w:t>
      </w:r>
      <w:r>
        <w:rPr>
          <w:rFonts w:ascii="宋体" w:eastAsia="宋体" w:hAnsi="宋体" w:cs="宋体"/>
          <w:color w:val="000000"/>
          <w:sz w:val="22"/>
        </w:rPr>
        <w:t>.</w:t>
      </w:r>
      <w:r>
        <w:rPr>
          <w:rFonts w:ascii="宋体" w:eastAsia="宋体" w:hAnsi="宋体" w:cs="宋体"/>
          <w:color w:val="000000"/>
          <w:sz w:val="22"/>
        </w:rPr>
        <w:t>准</w:t>
      </w:r>
      <w:r>
        <w:rPr>
          <w:rFonts w:ascii="宋体" w:eastAsia="宋体" w:hAnsi="宋体" w:cs="宋体"/>
          <w:color w:val="000000"/>
          <w:sz w:val="22"/>
        </w:rPr>
        <w:t>②</w:t>
      </w:r>
      <w:r>
        <w:rPr>
          <w:rFonts w:ascii="宋体" w:eastAsia="宋体" w:hAnsi="宋体" w:cs="宋体"/>
          <w:color w:val="000000"/>
          <w:sz w:val="22"/>
        </w:rPr>
        <w:t>。</w:t>
      </w:r>
    </w:p>
    <w:p w:rsidR="00374711" w:rsidRDefault="000C031C">
      <w:pPr>
        <w:autoSpaceDE w:val="0"/>
        <w:autoSpaceDN w:val="0"/>
        <w:spacing w:before="20" w:line="436" w:lineRule="atLeast"/>
        <w:ind w:left="760" w:right="920" w:firstLine="360"/>
        <w:rPr>
          <w:sz w:val="24"/>
        </w:rPr>
      </w:pPr>
      <w:r>
        <w:rPr>
          <w:rFonts w:ascii="宋体" w:eastAsia="宋体" w:hAnsi="宋体" w:cs="宋体"/>
          <w:color w:val="000000"/>
          <w:sz w:val="22"/>
        </w:rPr>
        <w:t>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除了上述的意义称为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外，</w:t>
      </w:r>
      <w:r>
        <w:rPr>
          <w:rFonts w:ascii="宋体" w:eastAsia="宋体" w:hAnsi="宋体" w:cs="宋体"/>
          <w:color w:val="000000"/>
          <w:sz w:val="22"/>
        </w:rPr>
        <w:t>(</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另一意义是凡</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認識的也絕对地作为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；这些定义上</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的幷不在感觉上也相应是</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在定义上以普遍为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；关于感觉、則以个别为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又，在定义上，屬性</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整体，例如</w:t>
      </w:r>
      <w:r>
        <w:rPr>
          <w:rFonts w:ascii="宋体" w:eastAsia="宋体" w:hAnsi="宋体" w:cs="宋体"/>
          <w:color w:val="000000"/>
          <w:sz w:val="22"/>
        </w:rPr>
        <w:t>“</w:t>
      </w:r>
      <w:r>
        <w:rPr>
          <w:rFonts w:ascii="宋体" w:eastAsia="宋体" w:hAnsi="宋体" w:cs="宋体"/>
          <w:color w:val="000000"/>
          <w:sz w:val="22"/>
        </w:rPr>
        <w:t>文明的</w:t>
      </w:r>
      <w:r>
        <w:rPr>
          <w:rFonts w:ascii="宋体" w:eastAsia="宋体" w:hAnsi="宋体" w:cs="宋体"/>
          <w:color w:val="000000"/>
          <w:sz w:val="22"/>
        </w:rPr>
        <w:t>”</w:t>
      </w:r>
      <w:r>
        <w:rPr>
          <w:rFonts w:ascii="宋体" w:eastAsia="宋体" w:hAnsi="宋体" w:cs="宋体"/>
          <w:color w:val="000000"/>
          <w:sz w:val="22"/>
        </w:rPr>
        <w:t>应</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”25“</w:t>
      </w:r>
      <w:r>
        <w:rPr>
          <w:rFonts w:ascii="宋体" w:eastAsia="宋体" w:hAnsi="宋体" w:cs="宋体"/>
          <w:color w:val="000000"/>
          <w:sz w:val="22"/>
        </w:rPr>
        <w:t>文明人</w:t>
      </w:r>
      <w:r>
        <w:rPr>
          <w:rFonts w:ascii="宋体" w:eastAsia="宋体" w:hAnsi="宋体" w:cs="宋体"/>
          <w:color w:val="000000"/>
          <w:sz w:val="22"/>
        </w:rPr>
        <w:t>”</w:t>
      </w:r>
      <w:r>
        <w:rPr>
          <w:rFonts w:ascii="宋体" w:eastAsia="宋体" w:hAnsi="宋体" w:cs="宋体"/>
          <w:color w:val="000000"/>
          <w:sz w:val="22"/>
        </w:rPr>
        <w:t>，因为定义不能沒有各个部分以成其整体；可是</w:t>
      </w:r>
      <w:r>
        <w:rPr>
          <w:rFonts w:ascii="宋体" w:eastAsia="宋体" w:hAnsi="宋体" w:cs="宋体"/>
          <w:color w:val="000000"/>
          <w:sz w:val="22"/>
        </w:rPr>
        <w:t>“</w:t>
      </w:r>
      <w:r>
        <w:rPr>
          <w:rFonts w:ascii="宋体" w:eastAsia="宋体" w:hAnsi="宋体" w:cs="宋体"/>
          <w:color w:val="000000"/>
          <w:sz w:val="22"/>
        </w:rPr>
        <w:t>文明性</w:t>
      </w:r>
      <w:r>
        <w:rPr>
          <w:rFonts w:ascii="宋体" w:eastAsia="宋体" w:hAnsi="宋体" w:cs="宋体"/>
          <w:color w:val="000000"/>
          <w:sz w:val="22"/>
        </w:rPr>
        <w:t>”</w:t>
      </w:r>
      <w:r>
        <w:rPr>
          <w:rFonts w:ascii="宋体" w:eastAsia="宋体" w:hAnsi="宋体" w:cs="宋体"/>
          <w:color w:val="000000"/>
          <w:sz w:val="22"/>
        </w:rPr>
        <w:t>又必須有一个文明人才能示現。</w:t>
      </w:r>
      <w:r>
        <w:rPr>
          <w:rFonts w:ascii="宋体" w:eastAsia="宋体" w:hAnsi="宋体" w:cs="宋体"/>
          <w:color w:val="000000"/>
          <w:sz w:val="22"/>
        </w:rPr>
        <w:t xml:space="preserve">  (</w:t>
      </w:r>
      <w:r>
        <w:rPr>
          <w:rFonts w:ascii="宋体" w:eastAsia="宋体" w:hAnsi="宋体" w:cs="宋体"/>
          <w:color w:val="000000"/>
          <w:sz w:val="22"/>
        </w:rPr>
        <w:t>三</w:t>
      </w:r>
      <w:r>
        <w:rPr>
          <w:rFonts w:ascii="宋体" w:eastAsia="宋体" w:hAnsi="宋体" w:cs="宋体"/>
          <w:color w:val="000000"/>
          <w:sz w:val="22"/>
        </w:rPr>
        <w:t>)</w:t>
      </w:r>
      <w:r>
        <w:rPr>
          <w:rFonts w:ascii="宋体" w:eastAsia="宋体" w:hAnsi="宋体" w:cs="宋体"/>
          <w:color w:val="000000"/>
          <w:sz w:val="22"/>
        </w:rPr>
        <w:t>凡</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事物，其屬性也被称为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，例如直</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平；因为直是幾的屬性，不是面的屬性，〈幾应先于面，所以直也应先于平〉。</w:t>
      </w:r>
      <w:r>
        <w:rPr>
          <w:rFonts w:ascii="宋体" w:eastAsia="宋体" w:hAnsi="宋体" w:cs="宋体"/>
          <w:color w:val="000000"/>
          <w:sz w:val="22"/>
        </w:rPr>
        <w:t xml:space="preserve"> </w:t>
      </w:r>
      <w:r>
        <w:rPr>
          <w:rFonts w:ascii="宋体" w:eastAsia="宋体" w:hAnsi="宋体" w:cs="宋体"/>
          <w:color w:val="000000"/>
          <w:sz w:val="22"/>
        </w:rPr>
        <w:t>有些事物被称为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与</w:t>
      </w:r>
      <w:r>
        <w:rPr>
          <w:rFonts w:ascii="宋体" w:eastAsia="宋体" w:hAnsi="宋体" w:cs="宋体"/>
          <w:color w:val="000000"/>
          <w:sz w:val="22"/>
        </w:rPr>
        <w:t>“</w:t>
      </w:r>
      <w:r>
        <w:rPr>
          <w:rFonts w:ascii="宋体" w:eastAsia="宋体" w:hAnsi="宋体" w:cs="宋体"/>
          <w:color w:val="000000"/>
          <w:sz w:val="22"/>
        </w:rPr>
        <w:t>后</w:t>
      </w:r>
      <w:r>
        <w:rPr>
          <w:rFonts w:ascii="宋体" w:eastAsia="宋体" w:hAnsi="宋体" w:cs="宋体"/>
          <w:color w:val="000000"/>
          <w:sz w:val="22"/>
        </w:rPr>
        <w:t>10</w:t>
      </w:r>
      <w:r>
        <w:rPr>
          <w:rFonts w:ascii="宋体" w:eastAsia="宋体" w:hAnsi="宋体" w:cs="宋体"/>
          <w:color w:val="000000"/>
          <w:sz w:val="22"/>
        </w:rPr>
        <w:t xml:space="preserve">19a </w:t>
      </w:r>
      <w:r>
        <w:rPr>
          <w:rFonts w:ascii="宋体" w:eastAsia="宋体" w:hAnsi="宋体" w:cs="宋体"/>
          <w:color w:val="000000"/>
          <w:sz w:val="22"/>
        </w:rPr>
        <w:t>于</w:t>
      </w:r>
      <w:r>
        <w:rPr>
          <w:rFonts w:ascii="宋体" w:eastAsia="宋体" w:hAnsi="宋体" w:cs="宋体"/>
          <w:color w:val="000000"/>
          <w:sz w:val="22"/>
        </w:rPr>
        <w:t>”</w:t>
      </w:r>
      <w:r>
        <w:rPr>
          <w:rFonts w:ascii="宋体" w:eastAsia="宋体" w:hAnsi="宋体" w:cs="宋体"/>
          <w:color w:val="000000"/>
          <w:sz w:val="22"/>
        </w:rPr>
        <w:t>就是这样。</w:t>
      </w:r>
    </w:p>
    <w:p w:rsidR="00374711" w:rsidRDefault="000C031C">
      <w:pPr>
        <w:autoSpaceDE w:val="0"/>
        <w:autoSpaceDN w:val="0"/>
        <w:spacing w:line="430" w:lineRule="atLeast"/>
        <w:ind w:left="1240" w:right="860" w:firstLine="800"/>
        <w:rPr>
          <w:sz w:val="22"/>
        </w:rPr>
      </w:pPr>
      <w:r>
        <w:rPr>
          <w:rFonts w:ascii="宋体" w:eastAsia="宋体" w:hAnsi="宋体" w:cs="宋体"/>
          <w:color w:val="000000"/>
          <w:sz w:val="22"/>
        </w:rPr>
        <w:t>又，</w:t>
      </w:r>
      <w:r>
        <w:rPr>
          <w:rFonts w:ascii="宋体" w:eastAsia="宋体" w:hAnsi="宋体" w:cs="宋体"/>
          <w:color w:val="000000"/>
          <w:sz w:val="22"/>
        </w:rPr>
        <w:t>(</w:t>
      </w:r>
      <w:r>
        <w:rPr>
          <w:rFonts w:ascii="宋体" w:eastAsia="宋体" w:hAnsi="宋体" w:cs="宋体"/>
          <w:color w:val="000000"/>
          <w:sz w:val="22"/>
        </w:rPr>
        <w:t>四</w:t>
      </w:r>
      <w:r>
        <w:rPr>
          <w:rFonts w:ascii="宋体" w:eastAsia="宋体" w:hAnsi="宋体" w:cs="宋体"/>
          <w:color w:val="000000"/>
          <w:sz w:val="22"/>
        </w:rPr>
        <w:t>)</w:t>
      </w:r>
      <w:r>
        <w:rPr>
          <w:rFonts w:ascii="宋体" w:eastAsia="宋体" w:hAnsi="宋体" w:cs="宋体"/>
          <w:color w:val="000000"/>
          <w:sz w:val="22"/>
        </w:rPr>
        <w:t>事物有由于本性与本体而作先后之別，物有可不依它物而自存在的，而它物則必需依之而后能存在，</w:t>
      </w:r>
      <w:r>
        <w:rPr>
          <w:rFonts w:ascii="宋体" w:eastAsia="宋体" w:hAnsi="宋体" w:cs="宋体"/>
          <w:color w:val="000000"/>
          <w:sz w:val="22"/>
        </w:rPr>
        <w:t>————</w:t>
      </w:r>
      <w:r>
        <w:rPr>
          <w:rFonts w:ascii="宋体" w:eastAsia="宋体" w:hAnsi="宋体" w:cs="宋体"/>
          <w:color w:val="000000"/>
          <w:sz w:val="22"/>
        </w:rPr>
        <w:t>这个区别</w:t>
      </w:r>
      <w:r>
        <w:rPr>
          <w:rFonts w:ascii="宋体" w:eastAsia="宋体" w:hAnsi="宋体" w:cs="宋体"/>
          <w:color w:val="000000"/>
          <w:sz w:val="22"/>
        </w:rPr>
        <w:t>.</w:t>
      </w:r>
      <w:r>
        <w:rPr>
          <w:rFonts w:ascii="宋体" w:eastAsia="宋体" w:hAnsi="宋体" w:cs="宋体"/>
          <w:color w:val="000000"/>
          <w:sz w:val="22"/>
        </w:rPr>
        <w:t>柏拉图會講过。</w:t>
      </w:r>
      <w:r>
        <w:rPr>
          <w:rFonts w:ascii="宋体" w:eastAsia="宋体" w:hAnsi="宋体" w:cs="宋体"/>
          <w:color w:val="000000"/>
          <w:sz w:val="22"/>
        </w:rPr>
        <w:t>③</w:t>
      </w:r>
      <w:r>
        <w:rPr>
          <w:rFonts w:ascii="宋体" w:eastAsia="宋体" w:hAnsi="宋体" w:cs="宋体"/>
          <w:color w:val="000000"/>
          <w:sz w:val="22"/>
        </w:rPr>
        <w:t>我們若考虑到</w:t>
      </w:r>
      <w:r>
        <w:rPr>
          <w:rFonts w:ascii="宋体" w:eastAsia="宋体" w:hAnsi="宋体" w:cs="宋体"/>
          <w:color w:val="000000"/>
          <w:sz w:val="22"/>
        </w:rPr>
        <w:t>“</w:t>
      </w:r>
      <w:r>
        <w:rPr>
          <w:rFonts w:ascii="宋体" w:eastAsia="宋体" w:hAnsi="宋体" w:cs="宋体"/>
          <w:color w:val="000000"/>
          <w:sz w:val="22"/>
        </w:rPr>
        <w:t>实是</w:t>
      </w:r>
      <w:r>
        <w:rPr>
          <w:rFonts w:ascii="宋体" w:eastAsia="宋体" w:hAnsi="宋体" w:cs="宋体"/>
          <w:color w:val="000000"/>
          <w:sz w:val="22"/>
        </w:rPr>
        <w:t>”④</w:t>
      </w:r>
      <w:r>
        <w:rPr>
          <w:rFonts w:ascii="宋体" w:eastAsia="宋体" w:hAnsi="宋体" w:cs="宋体"/>
          <w:color w:val="000000"/>
          <w:sz w:val="22"/>
        </w:rPr>
        <w:t>的各个命意，那么，第一，主</w:t>
      </w:r>
      <w:r>
        <w:rPr>
          <w:rFonts w:ascii="宋体" w:eastAsia="宋体" w:hAnsi="宋体" w:cs="宋体"/>
          <w:color w:val="000000"/>
          <w:sz w:val="22"/>
        </w:rPr>
        <w:t xml:space="preserve">5 </w:t>
      </w:r>
      <w:r>
        <w:rPr>
          <w:rFonts w:ascii="宋体" w:eastAsia="宋体" w:hAnsi="宋体" w:cs="宋体"/>
          <w:color w:val="000000"/>
          <w:sz w:val="22"/>
        </w:rPr>
        <w:t>題应是</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，亦即本体应是</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；第二，有些事物可因潛在而成为先于；有些則因其完全实現而成为</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；例如以潛能論，則未完成之綫</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全綫，部分</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完全，物質</w:t>
      </w:r>
      <w:r>
        <w:rPr>
          <w:rFonts w:ascii="宋体" w:eastAsia="宋体" w:hAnsi="宋体" w:cs="宋体"/>
          <w:color w:val="000000"/>
          <w:sz w:val="22"/>
        </w:rPr>
        <w:t>“</w:t>
      </w:r>
      <w:r>
        <w:rPr>
          <w:rFonts w:ascii="宋体" w:eastAsia="宋体" w:hAnsi="宋体" w:cs="宋体"/>
          <w:color w:val="000000"/>
          <w:sz w:val="22"/>
        </w:rPr>
        <w:t>先于</w:t>
      </w:r>
      <w:r>
        <w:rPr>
          <w:rFonts w:ascii="宋体" w:eastAsia="宋体" w:hAnsi="宋体" w:cs="宋体"/>
          <w:color w:val="000000"/>
          <w:sz w:val="22"/>
        </w:rPr>
        <w:t>”</w:t>
      </w:r>
      <w:r>
        <w:rPr>
          <w:rFonts w:ascii="宋体" w:eastAsia="宋体" w:hAnsi="宋体" w:cs="宋体"/>
          <w:color w:val="000000"/>
          <w:sz w:val="22"/>
        </w:rPr>
        <w:t>其綜合实体；但以其完全实現論，則这些是</w:t>
      </w:r>
      <w:r>
        <w:rPr>
          <w:rFonts w:ascii="宋体" w:eastAsia="宋体" w:hAnsi="宋体" w:cs="宋体"/>
          <w:color w:val="000000"/>
          <w:sz w:val="22"/>
        </w:rPr>
        <w:t>“</w:t>
      </w:r>
      <w:r>
        <w:rPr>
          <w:rFonts w:ascii="宋体" w:eastAsia="宋体" w:hAnsi="宋体" w:cs="宋体"/>
          <w:color w:val="000000"/>
          <w:sz w:val="22"/>
        </w:rPr>
        <w:t>后于</w:t>
      </w:r>
      <w:r>
        <w:rPr>
          <w:rFonts w:ascii="宋体" w:eastAsia="宋体" w:hAnsi="宋体" w:cs="宋体"/>
          <w:color w:val="000000"/>
          <w:sz w:val="22"/>
        </w:rPr>
        <w:t>”</w:t>
      </w:r>
      <w:r>
        <w:rPr>
          <w:rFonts w:ascii="宋体" w:eastAsia="宋体" w:hAnsi="宋体" w:cs="宋体"/>
          <w:color w:val="000000"/>
          <w:sz w:val="22"/>
        </w:rPr>
        <w:t>；因为只在整体解散后</w:t>
      </w:r>
      <w:r>
        <w:rPr>
          <w:rFonts w:ascii="宋体" w:eastAsia="宋体" w:hAnsi="宋体" w:cs="宋体"/>
          <w:color w:val="000000"/>
          <w:sz w:val="22"/>
        </w:rPr>
        <w:t>.</w:t>
      </w:r>
      <w:r>
        <w:rPr>
          <w:rFonts w:ascii="宋体" w:eastAsia="宋体" w:hAnsi="宋体" w:cs="宋体"/>
          <w:color w:val="000000"/>
          <w:sz w:val="22"/>
        </w:rPr>
        <w:t>那些組成部分才能独立存在。所以有时一切事物就因为适应于这第</w:t>
      </w:r>
    </w:p>
    <w:p w:rsidR="00374711" w:rsidRDefault="000C031C">
      <w:pPr>
        <w:autoSpaceDE w:val="0"/>
        <w:autoSpaceDN w:val="0"/>
        <w:spacing w:before="40" w:line="260" w:lineRule="atLeast"/>
        <w:ind w:left="1560"/>
        <w:rPr>
          <w:sz w:val="22"/>
        </w:rPr>
      </w:pPr>
      <w:r>
        <w:rPr>
          <w:rFonts w:ascii="宋体" w:eastAsia="宋体" w:hAnsi="宋体" w:cs="宋体"/>
          <w:color w:val="000000"/>
          <w:sz w:val="22"/>
          <w:u w:val="single"/>
        </w:rPr>
        <w:t xml:space="preserve">              </w:t>
      </w:r>
    </w:p>
    <w:p w:rsidR="00374711" w:rsidRDefault="000C031C">
      <w:pPr>
        <w:autoSpaceDE w:val="0"/>
        <w:autoSpaceDN w:val="0"/>
        <w:spacing w:before="20" w:line="280" w:lineRule="atLeast"/>
        <w:ind w:left="1600" w:right="800" w:firstLine="440"/>
        <w:rPr>
          <w:sz w:val="22"/>
        </w:rPr>
      </w:pPr>
      <w:r>
        <w:rPr>
          <w:rFonts w:ascii="宋体" w:eastAsia="宋体" w:hAnsi="宋体" w:cs="宋体"/>
          <w:color w:val="000000"/>
          <w:sz w:val="22"/>
        </w:rPr>
        <w:t>①“</w:t>
      </w:r>
      <w:r>
        <w:rPr>
          <w:rFonts w:ascii="宋体" w:eastAsia="宋体" w:hAnsi="宋体" w:cs="宋体"/>
          <w:color w:val="000000"/>
          <w:sz w:val="22"/>
        </w:rPr>
        <w:t>河斯克来比抄本</w:t>
      </w:r>
      <w:r>
        <w:rPr>
          <w:rFonts w:ascii="宋体" w:eastAsia="宋体" w:hAnsi="宋体" w:cs="宋体"/>
          <w:color w:val="000000"/>
          <w:sz w:val="22"/>
        </w:rPr>
        <w:t>”(Asclepian MSS.)</w:t>
      </w:r>
      <w:r>
        <w:rPr>
          <w:rFonts w:ascii="宋体" w:eastAsia="宋体" w:hAnsi="宋体" w:cs="宋体"/>
          <w:color w:val="000000"/>
          <w:sz w:val="22"/>
        </w:rPr>
        <w:t>作</w:t>
      </w:r>
      <w:r>
        <w:rPr>
          <w:rFonts w:ascii="宋体" w:eastAsia="宋体" w:hAnsi="宋体" w:cs="宋体"/>
          <w:color w:val="000000"/>
          <w:sz w:val="22"/>
        </w:rPr>
        <w:t xml:space="preserve"> xQωTωσtατr,</w:t>
      </w:r>
      <w:r>
        <w:rPr>
          <w:rFonts w:ascii="宋体" w:eastAsia="宋体" w:hAnsi="宋体" w:cs="宋体"/>
          <w:color w:val="000000"/>
          <w:sz w:val="22"/>
        </w:rPr>
        <w:t>歪肟山大</w:t>
      </w:r>
      <w:r>
        <w:rPr>
          <w:rFonts w:ascii="宋体" w:eastAsia="宋体" w:hAnsi="宋体" w:cs="宋体"/>
          <w:color w:val="000000"/>
          <w:sz w:val="22"/>
        </w:rPr>
        <w:t>(A. A.)</w:t>
      </w:r>
      <w:r>
        <w:rPr>
          <w:rFonts w:ascii="宋体" w:eastAsia="宋体" w:hAnsi="宋体" w:cs="宋体"/>
          <w:color w:val="000000"/>
          <w:sz w:val="22"/>
        </w:rPr>
        <w:t>註釋此字是軍事术語，指</w:t>
      </w:r>
      <w:r>
        <w:rPr>
          <w:rFonts w:ascii="宋体" w:eastAsia="宋体" w:hAnsi="宋体" w:cs="宋体"/>
          <w:color w:val="000000"/>
          <w:sz w:val="22"/>
        </w:rPr>
        <w:t>“</w:t>
      </w:r>
      <w:r>
        <w:rPr>
          <w:rFonts w:ascii="宋体" w:eastAsia="宋体" w:hAnsi="宋体" w:cs="宋体"/>
          <w:color w:val="000000"/>
          <w:sz w:val="22"/>
        </w:rPr>
        <w:t>兩翼領队者</w:t>
      </w:r>
      <w:r>
        <w:rPr>
          <w:rFonts w:ascii="宋体" w:eastAsia="宋体" w:hAnsi="宋体" w:cs="宋体"/>
          <w:color w:val="000000"/>
          <w:sz w:val="22"/>
        </w:rPr>
        <w:t>”</w:t>
      </w:r>
      <w:r>
        <w:rPr>
          <w:rFonts w:ascii="宋体" w:eastAsia="宋体" w:hAnsi="宋体" w:cs="宋体"/>
          <w:color w:val="000000"/>
          <w:sz w:val="22"/>
        </w:rPr>
        <w:t>。其它抄本有作</w:t>
      </w:r>
      <w:r>
        <w:rPr>
          <w:rFonts w:ascii="宋体" w:eastAsia="宋体" w:hAnsi="宋体" w:cs="宋体"/>
          <w:color w:val="000000"/>
          <w:sz w:val="22"/>
        </w:rPr>
        <w:t xml:space="preserve"> rroq</w:t>
      </w:r>
      <w:r>
        <w:rPr>
          <w:rFonts w:ascii="宋体" w:eastAsia="宋体" w:hAnsi="宋体" w:cs="宋体"/>
          <w:color w:val="000000"/>
          <w:sz w:val="22"/>
        </w:rPr>
        <w:t>ʊ</w:t>
      </w:r>
      <w:r>
        <w:rPr>
          <w:rFonts w:ascii="宋体" w:eastAsia="宋体" w:hAnsi="宋体" w:cs="宋体"/>
          <w:color w:val="000000"/>
          <w:sz w:val="22"/>
        </w:rPr>
        <w:t xml:space="preserve">titI's </w:t>
      </w:r>
      <w:r>
        <w:rPr>
          <w:rFonts w:ascii="宋体" w:eastAsia="宋体" w:hAnsi="宋体" w:cs="宋体"/>
          <w:color w:val="000000"/>
          <w:sz w:val="22"/>
        </w:rPr>
        <w:t>者，指一集体中右手第</w:t>
      </w:r>
      <w:r>
        <w:rPr>
          <w:rFonts w:ascii="宋体" w:eastAsia="宋体" w:hAnsi="宋体" w:cs="宋体"/>
          <w:color w:val="000000"/>
          <w:sz w:val="22"/>
        </w:rPr>
        <w:t xml:space="preserve"> </w:t>
      </w:r>
      <w:r>
        <w:rPr>
          <w:rFonts w:ascii="宋体" w:eastAsia="宋体" w:hAnsi="宋体" w:cs="宋体"/>
          <w:color w:val="000000"/>
          <w:sz w:val="22"/>
        </w:rPr>
        <w:t>一人；在乐队即第二人</w:t>
      </w:r>
      <w:r>
        <w:rPr>
          <w:rFonts w:ascii="宋体" w:eastAsia="宋体" w:hAnsi="宋体" w:cs="宋体"/>
          <w:color w:val="000000"/>
          <w:sz w:val="22"/>
        </w:rPr>
        <w:t>(</w:t>
      </w:r>
      <w:r>
        <w:rPr>
          <w:rFonts w:ascii="宋体" w:eastAsia="宋体" w:hAnsi="宋体" w:cs="宋体"/>
          <w:color w:val="000000"/>
          <w:sz w:val="22"/>
        </w:rPr>
        <w:t>指揮是第一人</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line="280" w:lineRule="atLeast"/>
        <w:ind w:left="1620" w:right="820" w:firstLine="420"/>
        <w:rPr>
          <w:sz w:val="22"/>
        </w:rPr>
      </w:pPr>
      <w:r>
        <w:rPr>
          <w:rFonts w:ascii="宋体" w:eastAsia="宋体" w:hAnsi="宋体" w:cs="宋体"/>
          <w:color w:val="000000"/>
          <w:sz w:val="22"/>
        </w:rPr>
        <w:t>②</w:t>
      </w:r>
      <w:r>
        <w:rPr>
          <w:rFonts w:ascii="宋体" w:eastAsia="宋体" w:hAnsi="宋体" w:cs="宋体"/>
          <w:color w:val="000000"/>
          <w:sz w:val="22"/>
        </w:rPr>
        <w:t>希臘鑒琴八絃：</w:t>
      </w:r>
      <w:r>
        <w:rPr>
          <w:rFonts w:ascii="宋体" w:eastAsia="宋体" w:hAnsi="宋体" w:cs="宋体"/>
          <w:color w:val="000000"/>
          <w:sz w:val="22"/>
        </w:rPr>
        <w:t>E</w:t>
      </w:r>
      <w:r>
        <w:rPr>
          <w:rFonts w:ascii="宋体" w:eastAsia="宋体" w:hAnsi="宋体" w:cs="宋体"/>
          <w:color w:val="000000"/>
          <w:sz w:val="22"/>
        </w:rPr>
        <w:t>首絃，</w:t>
      </w:r>
      <w:r>
        <w:rPr>
          <w:rFonts w:ascii="宋体" w:eastAsia="宋体" w:hAnsi="宋体" w:cs="宋体"/>
          <w:color w:val="000000"/>
          <w:sz w:val="22"/>
        </w:rPr>
        <w:t>F</w:t>
      </w:r>
      <w:r>
        <w:rPr>
          <w:rFonts w:ascii="宋体" w:eastAsia="宋体" w:hAnsi="宋体" w:cs="宋体"/>
          <w:color w:val="000000"/>
          <w:sz w:val="22"/>
        </w:rPr>
        <w:t>鄰首絃，</w:t>
      </w:r>
      <w:r>
        <w:rPr>
          <w:rFonts w:ascii="宋体" w:eastAsia="宋体" w:hAnsi="宋体" w:cs="宋体"/>
          <w:color w:val="000000"/>
          <w:sz w:val="22"/>
        </w:rPr>
        <w:t xml:space="preserve">G </w:t>
      </w:r>
      <w:r>
        <w:rPr>
          <w:rFonts w:ascii="宋体" w:eastAsia="宋体" w:hAnsi="宋体" w:cs="宋体"/>
          <w:color w:val="000000"/>
          <w:sz w:val="22"/>
        </w:rPr>
        <w:t>食指絃，</w:t>
      </w:r>
      <w:r>
        <w:rPr>
          <w:rFonts w:ascii="宋体" w:eastAsia="宋体" w:hAnsi="宋体" w:cs="宋体"/>
          <w:color w:val="000000"/>
          <w:sz w:val="22"/>
        </w:rPr>
        <w:t xml:space="preserve">A </w:t>
      </w:r>
      <w:r>
        <w:rPr>
          <w:rFonts w:ascii="宋体" w:eastAsia="宋体" w:hAnsi="宋体" w:cs="宋体"/>
          <w:color w:val="000000"/>
          <w:sz w:val="22"/>
        </w:rPr>
        <w:t>中絃，</w:t>
      </w:r>
      <w:r>
        <w:rPr>
          <w:rFonts w:ascii="宋体" w:eastAsia="宋体" w:hAnsi="宋体" w:cs="宋体"/>
          <w:color w:val="000000"/>
          <w:sz w:val="22"/>
        </w:rPr>
        <w:t>B</w:t>
      </w:r>
      <w:r>
        <w:rPr>
          <w:rFonts w:ascii="宋体" w:eastAsia="宋体" w:hAnsi="宋体" w:cs="宋体"/>
          <w:color w:val="000000"/>
          <w:sz w:val="22"/>
        </w:rPr>
        <w:t>鄰中絃，</w:t>
      </w:r>
      <w:r>
        <w:rPr>
          <w:rFonts w:ascii="宋体" w:eastAsia="宋体" w:hAnsi="宋体" w:cs="宋体"/>
          <w:color w:val="000000"/>
          <w:sz w:val="22"/>
        </w:rPr>
        <w:t>C</w:t>
      </w:r>
      <w:r>
        <w:rPr>
          <w:rFonts w:ascii="宋体" w:eastAsia="宋体" w:hAnsi="宋体" w:cs="宋体"/>
          <w:color w:val="000000"/>
          <w:sz w:val="22"/>
        </w:rPr>
        <w:t>末三絃，</w:t>
      </w:r>
      <w:r>
        <w:rPr>
          <w:rFonts w:ascii="宋体" w:eastAsia="宋体" w:hAnsi="宋体" w:cs="宋体"/>
          <w:color w:val="000000"/>
          <w:sz w:val="22"/>
        </w:rPr>
        <w:t>D</w:t>
      </w:r>
      <w:r>
        <w:rPr>
          <w:rFonts w:ascii="宋体" w:eastAsia="宋体" w:hAnsi="宋体" w:cs="宋体"/>
          <w:color w:val="000000"/>
          <w:sz w:val="22"/>
        </w:rPr>
        <w:t>鄰末絃，</w:t>
      </w:r>
      <w:r>
        <w:rPr>
          <w:rFonts w:ascii="宋体" w:eastAsia="宋体" w:hAnsi="宋体" w:cs="宋体"/>
          <w:color w:val="000000"/>
          <w:sz w:val="22"/>
        </w:rPr>
        <w:t xml:space="preserve">E </w:t>
      </w:r>
      <w:r>
        <w:rPr>
          <w:rFonts w:ascii="宋体" w:eastAsia="宋体" w:hAnsi="宋体" w:cs="宋体"/>
          <w:color w:val="000000"/>
          <w:sz w:val="22"/>
        </w:rPr>
        <w:t>末絃。</w:t>
      </w:r>
      <w:r>
        <w:rPr>
          <w:rFonts w:ascii="宋体" w:eastAsia="宋体" w:hAnsi="宋体" w:cs="宋体"/>
          <w:color w:val="000000"/>
          <w:sz w:val="22"/>
        </w:rPr>
        <w:t xml:space="preserve"> </w:t>
      </w:r>
      <w:r>
        <w:rPr>
          <w:rFonts w:ascii="宋体" w:eastAsia="宋体" w:hAnsi="宋体" w:cs="宋体"/>
          <w:color w:val="000000"/>
          <w:sz w:val="22"/>
        </w:rPr>
        <w:t>甄氏所言豎琴絃数为偶数，实无中絃，而沿用七絃琴之第四絃</w:t>
      </w:r>
      <w:r>
        <w:rPr>
          <w:rFonts w:ascii="宋体" w:eastAsia="宋体" w:hAnsi="宋体" w:cs="宋体"/>
          <w:color w:val="000000"/>
          <w:sz w:val="22"/>
        </w:rPr>
        <w:t>(EFG·A’BCD)</w:t>
      </w:r>
      <w:r>
        <w:rPr>
          <w:rFonts w:ascii="宋体" w:eastAsia="宋体" w:hAnsi="宋体" w:cs="宋体"/>
          <w:color w:val="000000"/>
          <w:sz w:val="22"/>
        </w:rPr>
        <w:t>称</w:t>
      </w:r>
      <w:r>
        <w:rPr>
          <w:rFonts w:ascii="宋体" w:eastAsia="宋体" w:hAnsi="宋体" w:cs="宋体"/>
          <w:color w:val="000000"/>
          <w:sz w:val="22"/>
        </w:rPr>
        <w:t>“</w:t>
      </w:r>
      <w:r>
        <w:rPr>
          <w:rFonts w:ascii="宋体" w:eastAsia="宋体" w:hAnsi="宋体" w:cs="宋体"/>
          <w:color w:val="000000"/>
          <w:sz w:val="22"/>
        </w:rPr>
        <w:t>中絃</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参看本番卷</w:t>
      </w:r>
      <w:r>
        <w:rPr>
          <w:rFonts w:ascii="宋体" w:eastAsia="宋体" w:hAnsi="宋体" w:cs="宋体"/>
          <w:color w:val="000000"/>
          <w:sz w:val="22"/>
        </w:rPr>
        <w:t xml:space="preserve"> N,</w:t>
      </w:r>
      <w:r>
        <w:rPr>
          <w:rFonts w:ascii="宋体" w:eastAsia="宋体" w:hAnsi="宋体" w:cs="宋体"/>
          <w:color w:val="000000"/>
          <w:sz w:val="22"/>
        </w:rPr>
        <w:t>章六。</w:t>
      </w:r>
      <w:r>
        <w:rPr>
          <w:rFonts w:ascii="宋体" w:eastAsia="宋体" w:hAnsi="宋体" w:cs="宋体"/>
          <w:color w:val="000000"/>
          <w:sz w:val="22"/>
        </w:rPr>
        <w:t xml:space="preserve"> </w:t>
      </w:r>
      <w:r>
        <w:rPr>
          <w:rFonts w:ascii="宋体" w:eastAsia="宋体" w:hAnsi="宋体" w:cs="宋体"/>
          <w:color w:val="000000"/>
          <w:sz w:val="22"/>
        </w:rPr>
        <w:t>又</w:t>
      </w:r>
      <w:r>
        <w:rPr>
          <w:rFonts w:ascii="宋体" w:eastAsia="宋体" w:hAnsi="宋体" w:cs="宋体"/>
          <w:color w:val="000000"/>
          <w:sz w:val="22"/>
        </w:rPr>
        <w:t>“</w:t>
      </w:r>
      <w:r>
        <w:rPr>
          <w:rFonts w:ascii="宋体" w:eastAsia="宋体" w:hAnsi="宋体" w:cs="宋体"/>
          <w:color w:val="000000"/>
          <w:sz w:val="22"/>
        </w:rPr>
        <w:t>集題</w:t>
      </w:r>
      <w:r>
        <w:rPr>
          <w:rFonts w:ascii="宋体" w:eastAsia="宋体" w:hAnsi="宋体" w:cs="宋体"/>
          <w:color w:val="000000"/>
          <w:sz w:val="22"/>
        </w:rPr>
        <w:t>”919b20</w:t>
      </w:r>
      <w:r>
        <w:rPr>
          <w:rFonts w:ascii="宋体" w:eastAsia="宋体" w:hAnsi="宋体" w:cs="宋体"/>
          <w:color w:val="000000"/>
          <w:sz w:val="22"/>
        </w:rPr>
        <w:t>。</w:t>
      </w:r>
    </w:p>
    <w:p w:rsidR="00374711" w:rsidRDefault="000C031C">
      <w:pPr>
        <w:autoSpaceDE w:val="0"/>
        <w:autoSpaceDN w:val="0"/>
        <w:spacing w:before="20" w:line="300" w:lineRule="atLeast"/>
        <w:ind w:left="1600" w:right="780" w:firstLine="440"/>
        <w:rPr>
          <w:sz w:val="22"/>
        </w:rPr>
      </w:pPr>
      <w:r>
        <w:rPr>
          <w:rFonts w:ascii="宋体" w:eastAsia="宋体" w:hAnsi="宋体" w:cs="宋体"/>
          <w:color w:val="000000"/>
          <w:sz w:val="22"/>
        </w:rPr>
        <w:t>③</w:t>
      </w:r>
      <w:r>
        <w:rPr>
          <w:rFonts w:ascii="宋体" w:eastAsia="宋体" w:hAnsi="宋体" w:cs="宋体"/>
          <w:color w:val="000000"/>
          <w:sz w:val="22"/>
        </w:rPr>
        <w:t>此节似指柏拉图所言</w:t>
      </w:r>
      <w:r>
        <w:rPr>
          <w:rFonts w:ascii="宋体" w:eastAsia="宋体" w:hAnsi="宋体" w:cs="宋体"/>
          <w:color w:val="000000"/>
          <w:sz w:val="22"/>
        </w:rPr>
        <w:t>“</w:t>
      </w:r>
      <w:r>
        <w:rPr>
          <w:rFonts w:ascii="宋体" w:eastAsia="宋体" w:hAnsi="宋体" w:cs="宋体"/>
          <w:color w:val="000000"/>
          <w:sz w:val="22"/>
        </w:rPr>
        <w:t>离合</w:t>
      </w:r>
      <w:r>
        <w:rPr>
          <w:rFonts w:ascii="宋体" w:eastAsia="宋体" w:hAnsi="宋体" w:cs="宋体"/>
          <w:color w:val="000000"/>
          <w:sz w:val="22"/>
        </w:rPr>
        <w:t>”(δuaugésts xū o rvaipeous),</w:t>
      </w:r>
      <w:r>
        <w:rPr>
          <w:rFonts w:ascii="宋体" w:eastAsia="宋体" w:hAnsi="宋体" w:cs="宋体"/>
          <w:color w:val="000000"/>
          <w:sz w:val="22"/>
        </w:rPr>
        <w:t>可参考謨次曼</w:t>
      </w:r>
      <w:r>
        <w:rPr>
          <w:rFonts w:ascii="宋体" w:eastAsia="宋体" w:hAnsi="宋体" w:cs="宋体"/>
          <w:color w:val="000000"/>
          <w:sz w:val="22"/>
        </w:rPr>
        <w:t>“</w:t>
      </w:r>
      <w:r>
        <w:rPr>
          <w:rFonts w:ascii="宋体" w:eastAsia="宋体" w:hAnsi="宋体" w:cs="宋体"/>
          <w:color w:val="000000"/>
          <w:sz w:val="22"/>
        </w:rPr>
        <w:t>亚氏析理</w:t>
      </w:r>
      <w:r>
        <w:rPr>
          <w:rFonts w:ascii="宋体" w:eastAsia="宋体" w:hAnsi="宋体" w:cs="宋体"/>
          <w:color w:val="000000"/>
          <w:sz w:val="22"/>
        </w:rPr>
        <w:t xml:space="preserve">”(Mutchman, Divisiones Aristoteleae), 27--28 </w:t>
      </w:r>
      <w:r>
        <w:rPr>
          <w:rFonts w:ascii="宋体" w:eastAsia="宋体" w:hAnsi="宋体" w:cs="宋体"/>
          <w:color w:val="000000"/>
          <w:sz w:val="22"/>
        </w:rPr>
        <w:t>頁。</w:t>
      </w:r>
    </w:p>
    <w:p w:rsidR="00374711" w:rsidRDefault="000C031C">
      <w:pPr>
        <w:autoSpaceDE w:val="0"/>
        <w:autoSpaceDN w:val="0"/>
        <w:spacing w:before="80" w:line="260" w:lineRule="atLeast"/>
        <w:ind w:left="2040"/>
        <w:rPr>
          <w:sz w:val="22"/>
        </w:rPr>
      </w:pPr>
      <w:r>
        <w:rPr>
          <w:rFonts w:ascii="宋体" w:eastAsia="宋体" w:hAnsi="宋体" w:cs="宋体"/>
          <w:color w:val="000000"/>
          <w:sz w:val="22"/>
        </w:rPr>
        <w:t>④</w:t>
      </w:r>
      <w:r>
        <w:rPr>
          <w:rFonts w:ascii="宋体" w:eastAsia="宋体" w:hAnsi="宋体" w:cs="宋体"/>
          <w:color w:val="000000"/>
          <w:sz w:val="22"/>
        </w:rPr>
        <w:t>参看本卷第七章。</w:t>
      </w:r>
    </w:p>
    <w:p w:rsidR="00374711" w:rsidRDefault="000C031C">
      <w:pPr>
        <w:autoSpaceDE w:val="0"/>
        <w:autoSpaceDN w:val="0"/>
        <w:spacing w:before="220" w:line="240" w:lineRule="atLeast"/>
        <w:ind w:left="8360"/>
        <w:rPr>
          <w:sz w:val="22"/>
        </w:rPr>
      </w:pPr>
      <w:r>
        <w:rPr>
          <w:rFonts w:ascii="宋体" w:eastAsia="宋体" w:hAnsi="宋体" w:cs="宋体"/>
          <w:color w:val="000000"/>
          <w:sz w:val="22"/>
        </w:rPr>
        <w:t>· 99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160" w:lineRule="atLeast"/>
        <w:ind w:left="920"/>
        <w:rPr>
          <w:sz w:val="24"/>
        </w:rPr>
      </w:pPr>
      <w:r>
        <w:rPr>
          <w:rFonts w:ascii="宋体" w:eastAsia="宋体" w:hAnsi="宋体" w:cs="宋体"/>
          <w:b/>
          <w:color w:val="000000"/>
          <w:sz w:val="24"/>
        </w:rPr>
        <w:t>△ 12</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1019a</w:t>
      </w:r>
    </w:p>
    <w:p w:rsidR="00374711" w:rsidRDefault="000C031C">
      <w:pPr>
        <w:autoSpaceDE w:val="0"/>
        <w:autoSpaceDN w:val="0"/>
        <w:spacing w:before="120" w:line="440" w:lineRule="atLeast"/>
        <w:ind w:left="920" w:right="960"/>
        <w:rPr>
          <w:sz w:val="24"/>
        </w:rPr>
      </w:pPr>
      <w:r>
        <w:rPr>
          <w:rFonts w:ascii="宋体" w:eastAsia="宋体" w:hAnsi="宋体" w:cs="宋体"/>
          <w:b/>
          <w:color w:val="000000"/>
          <w:sz w:val="24"/>
        </w:rPr>
        <w:t xml:space="preserve">10 </w:t>
      </w:r>
      <w:r>
        <w:rPr>
          <w:rFonts w:ascii="宋体" w:eastAsia="宋体" w:hAnsi="宋体" w:cs="宋体"/>
          <w:b/>
          <w:color w:val="000000"/>
          <w:sz w:val="24"/>
        </w:rPr>
        <w:t>四义而被称为</w:t>
      </w:r>
      <w:r>
        <w:rPr>
          <w:rFonts w:ascii="宋体" w:eastAsia="宋体" w:hAnsi="宋体" w:cs="宋体"/>
          <w:b/>
          <w:color w:val="000000"/>
          <w:sz w:val="24"/>
        </w:rPr>
        <w:t>“</w:t>
      </w:r>
      <w:r>
        <w:rPr>
          <w:rFonts w:ascii="宋体" w:eastAsia="宋体" w:hAnsi="宋体" w:cs="宋体"/>
          <w:b/>
          <w:color w:val="000000"/>
          <w:sz w:val="24"/>
        </w:rPr>
        <w:t>先于</w:t>
      </w:r>
      <w:r>
        <w:rPr>
          <w:rFonts w:ascii="宋体" w:eastAsia="宋体" w:hAnsi="宋体" w:cs="宋体"/>
          <w:b/>
          <w:color w:val="000000"/>
          <w:sz w:val="24"/>
        </w:rPr>
        <w:t>”</w:t>
      </w:r>
      <w:r>
        <w:rPr>
          <w:rFonts w:ascii="宋体" w:eastAsia="宋体" w:hAnsi="宋体" w:cs="宋体"/>
          <w:b/>
          <w:color w:val="000000"/>
          <w:sz w:val="24"/>
        </w:rPr>
        <w:t>与</w:t>
      </w:r>
      <w:r>
        <w:rPr>
          <w:rFonts w:ascii="宋体" w:eastAsia="宋体" w:hAnsi="宋体" w:cs="宋体"/>
          <w:b/>
          <w:color w:val="000000"/>
          <w:sz w:val="24"/>
        </w:rPr>
        <w:t>“</w:t>
      </w:r>
      <w:r>
        <w:rPr>
          <w:rFonts w:ascii="宋体" w:eastAsia="宋体" w:hAnsi="宋体" w:cs="宋体"/>
          <w:b/>
          <w:color w:val="000000"/>
          <w:sz w:val="24"/>
        </w:rPr>
        <w:t>后于</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有些事物，在創生上說，可以不依。它事物而存在，其全体不賴部分〈来構造〉，有些事物，在解消上說亦然，其部分不待全体〈的解散〉。</w:t>
      </w:r>
      <w:r>
        <w:rPr>
          <w:rFonts w:ascii="宋体" w:eastAsia="宋体" w:hAnsi="宋体" w:cs="宋体"/>
          <w:color w:val="000000"/>
          <w:sz w:val="24"/>
        </w:rPr>
        <w:t xml:space="preserve"> </w:t>
      </w:r>
      <w:r>
        <w:rPr>
          <w:rFonts w:ascii="宋体" w:eastAsia="宋体" w:hAnsi="宋体" w:cs="宋体"/>
          <w:b/>
          <w:color w:val="000000"/>
          <w:sz w:val="24"/>
        </w:rPr>
        <w:t>其它情况亦复相似。</w:t>
      </w:r>
    </w:p>
    <w:p w:rsidR="00374711" w:rsidRDefault="000C031C">
      <w:pPr>
        <w:autoSpaceDE w:val="0"/>
        <w:autoSpaceDN w:val="0"/>
        <w:spacing w:before="160" w:line="280" w:lineRule="atLeast"/>
        <w:ind w:left="740"/>
        <w:rPr>
          <w:sz w:val="24"/>
        </w:rPr>
      </w:pPr>
      <w:r>
        <w:rPr>
          <w:rFonts w:ascii="宋体" w:eastAsia="宋体" w:hAnsi="宋体" w:cs="宋体"/>
          <w:b/>
          <w:color w:val="000000"/>
          <w:sz w:val="24"/>
        </w:rPr>
        <w:t>章十二</w:t>
      </w:r>
    </w:p>
    <w:p w:rsidR="00374711" w:rsidRDefault="000C031C">
      <w:pPr>
        <w:autoSpaceDE w:val="0"/>
        <w:autoSpaceDN w:val="0"/>
        <w:spacing w:before="20" w:line="434" w:lineRule="atLeast"/>
        <w:ind w:left="900" w:right="1060" w:firstLine="20"/>
        <w:rPr>
          <w:sz w:val="24"/>
        </w:rPr>
      </w:pPr>
      <w:r>
        <w:rPr>
          <w:rFonts w:ascii="宋体" w:eastAsia="宋体" w:hAnsi="宋体" w:cs="宋体"/>
          <w:b/>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潛能</w:t>
      </w:r>
      <w:r>
        <w:rPr>
          <w:rFonts w:ascii="宋体" w:eastAsia="宋体" w:hAnsi="宋体" w:cs="宋体"/>
          <w:b/>
          <w:color w:val="000000"/>
          <w:sz w:val="24"/>
        </w:rPr>
        <w:t>①</w:t>
      </w:r>
      <w:r>
        <w:rPr>
          <w:rFonts w:ascii="宋体" w:eastAsia="宋体" w:hAnsi="宋体" w:cs="宋体"/>
          <w:b/>
          <w:color w:val="000000"/>
          <w:sz w:val="24"/>
        </w:rPr>
        <w:t>〈能〉，〈潛在〉的命意是</w:t>
      </w: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w:t>
      </w:r>
      <w:r>
        <w:rPr>
          <w:rFonts w:ascii="宋体" w:eastAsia="宋体" w:hAnsi="宋体" w:cs="宋体"/>
          <w:b/>
          <w:color w:val="000000"/>
          <w:sz w:val="24"/>
        </w:rPr>
        <w:t>动变之源，这能力不存在于被动变的事物，而存在另一物之中，或存在于那动变事物但不在被动变的状态；例如建筑技术是一能力，这并不存在于那一幢被建筑物中，至于治病也是一能力，这就能在病人身上找到，但当这病人</w:t>
      </w:r>
      <w:r>
        <w:rPr>
          <w:rFonts w:ascii="宋体" w:eastAsia="宋体" w:hAnsi="宋体" w:cs="宋体"/>
          <w:b/>
          <w:color w:val="000000"/>
          <w:sz w:val="24"/>
        </w:rPr>
        <w:t>发生自疗能力时，他一方面虽是病人，另一方面却又是自己的医</w:t>
      </w:r>
      <w:r>
        <w:rPr>
          <w:rFonts w:ascii="宋体" w:eastAsia="宋体" w:hAnsi="宋体" w:cs="宋体"/>
          <w:b/>
          <w:color w:val="000000"/>
          <w:sz w:val="24"/>
        </w:rPr>
        <w:t xml:space="preserve">20 </w:t>
      </w:r>
      <w:r>
        <w:rPr>
          <w:rFonts w:ascii="宋体" w:eastAsia="宋体" w:hAnsi="宋体" w:cs="宋体"/>
          <w:b/>
          <w:color w:val="000000"/>
          <w:sz w:val="24"/>
        </w:rPr>
        <w:t>师。</w:t>
      </w:r>
      <w:r>
        <w:rPr>
          <w:rFonts w:ascii="宋体" w:eastAsia="宋体" w:hAnsi="宋体" w:cs="宋体"/>
          <w:color w:val="000000"/>
          <w:sz w:val="24"/>
        </w:rPr>
        <w:t xml:space="preserve"> </w:t>
      </w:r>
      <w:r>
        <w:rPr>
          <w:rFonts w:ascii="宋体" w:eastAsia="宋体" w:hAnsi="宋体" w:cs="宋体"/>
          <w:b/>
          <w:color w:val="000000"/>
          <w:sz w:val="24"/>
        </w:rPr>
        <w:t>一般說来，</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是使它物动变之源</w:t>
      </w:r>
      <w:r>
        <w:rPr>
          <w:rFonts w:ascii="宋体" w:eastAsia="宋体" w:hAnsi="宋体" w:cs="宋体"/>
          <w:b/>
          <w:color w:val="000000"/>
          <w:sz w:val="24"/>
        </w:rPr>
        <w:t>(</w:t>
      </w:r>
      <w:r>
        <w:rPr>
          <w:rFonts w:ascii="宋体" w:eastAsia="宋体" w:hAnsi="宋体" w:cs="宋体"/>
          <w:b/>
          <w:color w:val="000000"/>
          <w:sz w:val="24"/>
        </w:rPr>
        <w:t>或是將自已当作它物而使之动变</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亦可說是一事物被另一事物动变之源</w:t>
      </w:r>
      <w:r>
        <w:rPr>
          <w:rFonts w:ascii="宋体" w:eastAsia="宋体" w:hAnsi="宋体" w:cs="宋体"/>
          <w:b/>
          <w:color w:val="000000"/>
          <w:sz w:val="24"/>
        </w:rPr>
        <w:t>(</w:t>
      </w:r>
      <w:r>
        <w:rPr>
          <w:rFonts w:ascii="宋体" w:eastAsia="宋体" w:hAnsi="宋体" w:cs="宋体"/>
          <w:b/>
          <w:color w:val="000000"/>
          <w:sz w:val="24"/>
        </w:rPr>
        <w:t>或被自己动变如被另一事物动变</w:t>
      </w:r>
      <w:r>
        <w:rPr>
          <w:rFonts w:ascii="宋体" w:eastAsia="宋体" w:hAnsi="宋体" w:cs="宋体"/>
          <w:b/>
          <w:color w:val="000000"/>
          <w:sz w:val="24"/>
        </w:rPr>
        <w:t>)</w:t>
      </w:r>
      <w:r>
        <w:rPr>
          <w:rFonts w:ascii="宋体" w:eastAsia="宋体" w:hAnsi="宋体" w:cs="宋体"/>
          <w:b/>
          <w:color w:val="000000"/>
          <w:sz w:val="24"/>
        </w:rPr>
        <w:t>。这样，一病人忍受某些痛苦，我們就說他有忍耐能力；这个我們有时对他忍受了任何一些痛苦就这样說，有时則專指他的忍耐能力有益于使病痊愈的这部分而言。</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三</w:t>
      </w:r>
      <w:r>
        <w:rPr>
          <w:rFonts w:ascii="宋体" w:eastAsia="宋体" w:hAnsi="宋体" w:cs="宋体"/>
          <w:b/>
          <w:color w:val="000000"/>
          <w:sz w:val="24"/>
        </w:rPr>
        <w:t>)</w:t>
      </w:r>
      <w:r>
        <w:rPr>
          <w:rFonts w:ascii="宋体" w:eastAsia="宋体" w:hAnsi="宋体" w:cs="宋体"/>
          <w:b/>
          <w:color w:val="000000"/>
          <w:sz w:val="24"/>
        </w:rPr>
        <w:t>做好一項工作的才干，</w:t>
      </w:r>
      <w:r>
        <w:rPr>
          <w:rFonts w:ascii="宋体" w:eastAsia="宋体" w:hAnsi="宋体" w:cs="宋体"/>
          <w:b/>
          <w:color w:val="000000"/>
          <w:sz w:val="24"/>
        </w:rPr>
        <w:t>(</w:t>
      </w:r>
      <w:r>
        <w:rPr>
          <w:rFonts w:ascii="宋体" w:eastAsia="宋体" w:hAnsi="宋体" w:cs="宋体"/>
          <w:b/>
          <w:color w:val="000000"/>
          <w:sz w:val="24"/>
        </w:rPr>
        <w:t>或是能做得称心如意</w:t>
      </w:r>
      <w:r>
        <w:rPr>
          <w:rFonts w:ascii="宋体" w:eastAsia="宋体" w:hAnsi="宋体" w:cs="宋体"/>
          <w:b/>
          <w:color w:val="000000"/>
          <w:sz w:val="24"/>
        </w:rPr>
        <w:t>)</w:t>
      </w:r>
      <w:r>
        <w:rPr>
          <w:rFonts w:ascii="宋体" w:eastAsia="宋体" w:hAnsi="宋体" w:cs="宋体"/>
          <w:b/>
          <w:color w:val="000000"/>
          <w:sz w:val="24"/>
        </w:rPr>
        <w:t>可說是</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，我們有时对</w:t>
      </w:r>
      <w:r>
        <w:rPr>
          <w:rFonts w:ascii="宋体" w:eastAsia="宋体" w:hAnsi="宋体" w:cs="宋体"/>
          <w:b/>
          <w:color w:val="000000"/>
          <w:sz w:val="24"/>
        </w:rPr>
        <w:t xml:space="preserve">25 </w:t>
      </w:r>
      <w:r>
        <w:rPr>
          <w:rFonts w:ascii="宋体" w:eastAsia="宋体" w:hAnsi="宋体" w:cs="宋体"/>
          <w:b/>
          <w:color w:val="000000"/>
          <w:sz w:val="24"/>
        </w:rPr>
        <w:t>那些只能走路而不能好好走的，只能說話而不能称心如意</w:t>
      </w:r>
      <w:r>
        <w:rPr>
          <w:rFonts w:ascii="宋体" w:eastAsia="宋体" w:hAnsi="宋体" w:cs="宋体"/>
          <w:b/>
          <w:color w:val="000000"/>
          <w:sz w:val="24"/>
        </w:rPr>
        <w:t xml:space="preserve"> </w:t>
      </w:r>
      <w:r>
        <w:rPr>
          <w:rFonts w:ascii="宋体" w:eastAsia="宋体" w:hAnsi="宋体" w:cs="宋体"/>
          <w:b/>
          <w:color w:val="000000"/>
          <w:sz w:val="24"/>
        </w:rPr>
        <w:t>地說話的人，說他們</w:t>
      </w:r>
      <w:r>
        <w:rPr>
          <w:rFonts w:ascii="宋体" w:eastAsia="宋体" w:hAnsi="宋体" w:cs="宋体"/>
          <w:b/>
          <w:color w:val="000000"/>
          <w:sz w:val="24"/>
        </w:rPr>
        <w:t>“</w:t>
      </w:r>
      <w:r>
        <w:rPr>
          <w:rFonts w:ascii="宋体" w:eastAsia="宋体" w:hAnsi="宋体" w:cs="宋体"/>
          <w:b/>
          <w:color w:val="000000"/>
          <w:sz w:val="24"/>
        </w:rPr>
        <w:t>不能</w:t>
      </w:r>
      <w:r>
        <w:rPr>
          <w:rFonts w:ascii="宋体" w:eastAsia="宋体" w:hAnsi="宋体" w:cs="宋体"/>
          <w:b/>
          <w:color w:val="000000"/>
          <w:sz w:val="24"/>
        </w:rPr>
        <w:t>”</w:t>
      </w:r>
      <w:r>
        <w:rPr>
          <w:rFonts w:ascii="宋体" w:eastAsia="宋体" w:hAnsi="宋体" w:cs="宋体"/>
          <w:b/>
          <w:color w:val="000000"/>
          <w:sz w:val="24"/>
        </w:rPr>
        <w:t>走路，</w:t>
      </w:r>
      <w:r>
        <w:rPr>
          <w:rFonts w:ascii="宋体" w:eastAsia="宋体" w:hAnsi="宋体" w:cs="宋体"/>
          <w:b/>
          <w:color w:val="000000"/>
          <w:sz w:val="24"/>
        </w:rPr>
        <w:t>“</w:t>
      </w:r>
      <w:r>
        <w:rPr>
          <w:rFonts w:ascii="宋体" w:eastAsia="宋体" w:hAnsi="宋体" w:cs="宋体"/>
          <w:b/>
          <w:color w:val="000000"/>
          <w:sz w:val="24"/>
        </w:rPr>
        <w:t>不能</w:t>
      </w:r>
      <w:r>
        <w:rPr>
          <w:rFonts w:ascii="宋体" w:eastAsia="宋体" w:hAnsi="宋体" w:cs="宋体"/>
          <w:b/>
          <w:color w:val="000000"/>
          <w:sz w:val="24"/>
        </w:rPr>
        <w:t>”</w:t>
      </w:r>
      <w:r>
        <w:rPr>
          <w:rFonts w:ascii="宋体" w:eastAsia="宋体" w:hAnsi="宋体" w:cs="宋体"/>
          <w:b/>
          <w:color w:val="000000"/>
          <w:sz w:val="24"/>
        </w:rPr>
        <w:t>說話。</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四</w:t>
      </w:r>
      <w:r>
        <w:rPr>
          <w:rFonts w:ascii="宋体" w:eastAsia="宋体" w:hAnsi="宋体" w:cs="宋体"/>
          <w:b/>
          <w:color w:val="000000"/>
          <w:sz w:val="24"/>
        </w:rPr>
        <w:t>)</w:t>
      </w:r>
      <w:r>
        <w:rPr>
          <w:rFonts w:ascii="宋体" w:eastAsia="宋体" w:hAnsi="宋体" w:cs="宋体"/>
          <w:b/>
          <w:color w:val="000000"/>
          <w:sz w:val="24"/>
        </w:rPr>
        <w:t>在被动变而論，亦然。</w:t>
      </w:r>
      <w:r>
        <w:rPr>
          <w:rFonts w:ascii="宋体" w:eastAsia="宋体" w:hAnsi="宋体" w:cs="宋体"/>
          <w:b/>
          <w:color w:val="000000"/>
          <w:sz w:val="24"/>
        </w:rPr>
        <w:t>② (</w:t>
      </w:r>
      <w:r>
        <w:rPr>
          <w:rFonts w:ascii="宋体" w:eastAsia="宋体" w:hAnsi="宋体" w:cs="宋体"/>
          <w:b/>
          <w:color w:val="000000"/>
          <w:sz w:val="24"/>
        </w:rPr>
        <w:t>五</w:t>
      </w:r>
      <w:r>
        <w:rPr>
          <w:rFonts w:ascii="宋体" w:eastAsia="宋体" w:hAnsi="宋体" w:cs="宋体"/>
          <w:b/>
          <w:color w:val="000000"/>
          <w:sz w:val="24"/>
        </w:rPr>
        <w:t>)</w:t>
      </w:r>
      <w:r>
        <w:rPr>
          <w:rFonts w:ascii="宋体" w:eastAsia="宋体" w:hAnsi="宋体" w:cs="宋体"/>
          <w:b/>
          <w:color w:val="000000"/>
          <w:sz w:val="24"/>
        </w:rPr>
        <w:t>事物若由于某些品德而达成絕对不受动，不变化，或不易变坏的，这也被称为</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；因为事物之被打碎、压破或弯曲，或一</w:t>
      </w:r>
      <w:r>
        <w:rPr>
          <w:rFonts w:ascii="宋体" w:eastAsia="宋体" w:hAnsi="宋体" w:cs="宋体"/>
          <w:b/>
          <w:color w:val="000000"/>
          <w:sz w:val="24"/>
        </w:rPr>
        <w:t xml:space="preserve">30 </w:t>
      </w:r>
      <w:r>
        <w:rPr>
          <w:rFonts w:ascii="宋体" w:eastAsia="宋体" w:hAnsi="宋体" w:cs="宋体"/>
          <w:b/>
          <w:color w:val="000000"/>
          <w:sz w:val="24"/>
        </w:rPr>
        <w:t>般的被毁灭，幷不是由于它們有</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而正是由于它們缺乏某</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，或缺乏某物之故；对于这些破坏过程，事物倘能不受影响，或虽受影响而几乎无所动变，这就表現它具有一种</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，因此它达到了某种积极境界，而于被动变中能有所自見。</w:t>
      </w:r>
    </w:p>
    <w:p w:rsidR="00374711" w:rsidRDefault="000C031C">
      <w:pPr>
        <w:autoSpaceDE w:val="0"/>
        <w:autoSpaceDN w:val="0"/>
        <w:spacing w:before="140" w:line="300" w:lineRule="atLeast"/>
        <w:ind w:left="1320" w:right="1040" w:firstLine="460"/>
        <w:rPr>
          <w:sz w:val="24"/>
        </w:rPr>
      </w:pPr>
      <w:r>
        <w:rPr>
          <w:rFonts w:ascii="宋体" w:eastAsia="宋体" w:hAnsi="宋体" w:cs="宋体"/>
          <w:b/>
          <w:color w:val="000000"/>
          <w:sz w:val="24"/>
        </w:rPr>
        <w:t>① δurapus(</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其动詞</w:t>
      </w:r>
      <w:r>
        <w:rPr>
          <w:rFonts w:ascii="宋体" w:eastAsia="宋体" w:hAnsi="宋体" w:cs="宋体"/>
          <w:b/>
          <w:color w:val="000000"/>
          <w:sz w:val="24"/>
        </w:rPr>
        <w:t xml:space="preserve"> δivaua u </w:t>
      </w:r>
      <w:r>
        <w:rPr>
          <w:rFonts w:ascii="宋体" w:eastAsia="宋体" w:hAnsi="宋体" w:cs="宋体"/>
          <w:b/>
          <w:color w:val="000000"/>
          <w:sz w:val="24"/>
        </w:rPr>
        <w:t>在希臘字义上包括主动与被动雨方面作用</w:t>
      </w:r>
      <w:r>
        <w:rPr>
          <w:rFonts w:ascii="宋体" w:eastAsia="宋体" w:hAnsi="宋体" w:cs="宋体"/>
          <w:b/>
          <w:color w:val="000000"/>
          <w:sz w:val="24"/>
        </w:rPr>
        <w:t>,</w:t>
      </w:r>
      <w:r>
        <w:rPr>
          <w:rFonts w:ascii="宋体" w:eastAsia="宋体" w:hAnsi="宋体" w:cs="宋体"/>
          <w:b/>
          <w:color w:val="000000"/>
          <w:sz w:val="24"/>
        </w:rPr>
        <w:t>汉文</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字不能当</w:t>
      </w:r>
      <w:r>
        <w:rPr>
          <w:rFonts w:ascii="宋体" w:eastAsia="宋体" w:hAnsi="宋体" w:cs="宋体"/>
          <w:b/>
          <w:color w:val="000000"/>
          <w:sz w:val="24"/>
        </w:rPr>
        <w:t>“</w:t>
      </w:r>
      <w:r>
        <w:rPr>
          <w:rFonts w:ascii="宋体" w:eastAsia="宋体" w:hAnsi="宋体" w:cs="宋体"/>
          <w:b/>
          <w:color w:val="000000"/>
          <w:sz w:val="24"/>
        </w:rPr>
        <w:t>被能</w:t>
      </w:r>
      <w:r>
        <w:rPr>
          <w:rFonts w:ascii="宋体" w:eastAsia="宋体" w:hAnsi="宋体" w:cs="宋体"/>
          <w:b/>
          <w:color w:val="000000"/>
          <w:sz w:val="24"/>
        </w:rPr>
        <w:t>”</w:t>
      </w:r>
      <w:r>
        <w:rPr>
          <w:rFonts w:ascii="宋体" w:eastAsia="宋体" w:hAnsi="宋体" w:cs="宋体"/>
          <w:b/>
          <w:color w:val="000000"/>
          <w:sz w:val="24"/>
        </w:rPr>
        <w:t>用。</w:t>
      </w:r>
      <w:r>
        <w:rPr>
          <w:rFonts w:ascii="宋体" w:eastAsia="宋体" w:hAnsi="宋体" w:cs="宋体"/>
          <w:b/>
          <w:color w:val="000000"/>
          <w:sz w:val="24"/>
        </w:rPr>
        <w:t>δiv</w:t>
      </w:r>
      <w:r>
        <w:rPr>
          <w:rFonts w:ascii="宋体" w:eastAsia="宋体" w:hAnsi="宋体" w:cs="宋体"/>
          <w:b/>
          <w:color w:val="000000"/>
          <w:sz w:val="24"/>
        </w:rPr>
        <w:t>auis(</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有兩涵义</w:t>
      </w:r>
      <w:r>
        <w:rPr>
          <w:rFonts w:ascii="宋体" w:eastAsia="宋体" w:hAnsi="宋体" w:cs="宋体"/>
          <w:b/>
          <w:color w:val="000000"/>
          <w:sz w:val="24"/>
        </w:rPr>
        <w:t>(</w:t>
      </w:r>
      <w:r>
        <w:rPr>
          <w:rFonts w:ascii="宋体" w:eastAsia="宋体" w:hAnsi="宋体" w:cs="宋体"/>
          <w:b/>
          <w:color w:val="000000"/>
          <w:sz w:val="24"/>
        </w:rPr>
        <w:t>可参看</w:t>
      </w:r>
      <w:r>
        <w:rPr>
          <w:rFonts w:ascii="宋体" w:eastAsia="宋体" w:hAnsi="宋体" w:cs="宋体"/>
          <w:b/>
          <w:color w:val="000000"/>
          <w:sz w:val="24"/>
        </w:rPr>
        <w:t>1045b35—1046a11,1048a</w:t>
      </w:r>
      <w:r>
        <w:rPr>
          <w:rFonts w:ascii="宋体" w:eastAsia="宋体" w:hAnsi="宋体" w:cs="宋体"/>
          <w:sz w:val="24"/>
        </w:rPr>
        <w:t xml:space="preserve"> </w:t>
      </w:r>
      <w:r>
        <w:rPr>
          <w:rFonts w:ascii="宋体" w:eastAsia="宋体" w:hAnsi="宋体" w:cs="宋体"/>
          <w:b/>
          <w:color w:val="000000"/>
          <w:sz w:val="24"/>
        </w:rPr>
        <w:t>25--1048b4)</w:t>
      </w:r>
      <w:r>
        <w:rPr>
          <w:rFonts w:ascii="宋体" w:eastAsia="宋体" w:hAnsi="宋体" w:cs="宋体"/>
          <w:b/>
          <w:color w:val="000000"/>
          <w:sz w:val="24"/>
        </w:rPr>
        <w:t>：其一义为一事物使另一事物变化之能力；另一义为一事物内在之潜能俾自身由某一狀态变向另一狀态。</w:t>
      </w:r>
      <w:r>
        <w:rPr>
          <w:rFonts w:ascii="宋体" w:eastAsia="宋体" w:hAnsi="宋体" w:cs="宋体"/>
          <w:color w:val="000000"/>
          <w:sz w:val="24"/>
        </w:rPr>
        <w:t xml:space="preserve"> </w:t>
      </w:r>
      <w:r>
        <w:rPr>
          <w:rFonts w:ascii="宋体" w:eastAsia="宋体" w:hAnsi="宋体" w:cs="宋体"/>
          <w:b/>
          <w:color w:val="000000"/>
          <w:sz w:val="24"/>
        </w:rPr>
        <w:t>前一义为</w:t>
      </w:r>
      <w:r>
        <w:rPr>
          <w:rFonts w:ascii="宋体" w:eastAsia="宋体" w:hAnsi="宋体" w:cs="宋体"/>
          <w:b/>
          <w:color w:val="000000"/>
          <w:sz w:val="24"/>
        </w:rPr>
        <w:t>“</w:t>
      </w:r>
      <w:r>
        <w:rPr>
          <w:rFonts w:ascii="宋体" w:eastAsia="宋体" w:hAnsi="宋体" w:cs="宋体"/>
          <w:b/>
          <w:color w:val="000000"/>
          <w:sz w:val="24"/>
        </w:rPr>
        <w:t>能</w:t>
      </w:r>
      <w:r>
        <w:rPr>
          <w:rFonts w:ascii="宋体" w:eastAsia="宋体" w:hAnsi="宋体" w:cs="宋体"/>
          <w:b/>
          <w:color w:val="000000"/>
          <w:sz w:val="24"/>
        </w:rPr>
        <w:t>”</w:t>
      </w:r>
      <w:r>
        <w:rPr>
          <w:rFonts w:ascii="宋体" w:eastAsia="宋体" w:hAnsi="宋体" w:cs="宋体"/>
          <w:b/>
          <w:color w:val="000000"/>
          <w:sz w:val="24"/>
        </w:rPr>
        <w:t>，后一义为</w:t>
      </w:r>
      <w:r>
        <w:rPr>
          <w:rFonts w:ascii="宋体" w:eastAsia="宋体" w:hAnsi="宋体" w:cs="宋体"/>
          <w:b/>
          <w:color w:val="000000"/>
          <w:sz w:val="24"/>
        </w:rPr>
        <w:t>“</w:t>
      </w:r>
      <w:r>
        <w:rPr>
          <w:rFonts w:ascii="宋体" w:eastAsia="宋体" w:hAnsi="宋体" w:cs="宋体"/>
          <w:b/>
          <w:color w:val="000000"/>
          <w:sz w:val="24"/>
        </w:rPr>
        <w:t>潜能</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80" w:line="220" w:lineRule="atLeast"/>
        <w:ind w:left="1780"/>
        <w:rPr>
          <w:sz w:val="24"/>
        </w:rPr>
      </w:pPr>
      <w:r>
        <w:rPr>
          <w:rFonts w:ascii="宋体" w:eastAsia="宋体" w:hAnsi="宋体" w:cs="宋体"/>
          <w:b/>
          <w:color w:val="000000"/>
          <w:sz w:val="24"/>
        </w:rPr>
        <w:t>③(</w:t>
      </w:r>
      <w:r>
        <w:rPr>
          <w:rFonts w:ascii="宋体" w:eastAsia="宋体" w:hAnsi="宋体" w:cs="宋体"/>
          <w:b/>
          <w:color w:val="000000"/>
          <w:sz w:val="24"/>
        </w:rPr>
        <w:t>四</w:t>
      </w:r>
      <w:r>
        <w:rPr>
          <w:rFonts w:ascii="宋体" w:eastAsia="宋体" w:hAnsi="宋体" w:cs="宋体"/>
          <w:b/>
          <w:color w:val="000000"/>
          <w:sz w:val="24"/>
        </w:rPr>
        <w:t>)</w:t>
      </w:r>
      <w:r>
        <w:rPr>
          <w:rFonts w:ascii="宋体" w:eastAsia="宋体" w:hAnsi="宋体" w:cs="宋体"/>
          <w:b/>
          <w:color w:val="000000"/>
          <w:sz w:val="24"/>
        </w:rPr>
        <w:t>与</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同，未列例示。</w:t>
      </w:r>
    </w:p>
    <w:p w:rsidR="00374711" w:rsidRDefault="000C031C">
      <w:pPr>
        <w:autoSpaceDE w:val="0"/>
        <w:autoSpaceDN w:val="0"/>
        <w:spacing w:before="260" w:line="220" w:lineRule="atLeast"/>
        <w:ind w:left="920"/>
        <w:rPr>
          <w:sz w:val="24"/>
        </w:rPr>
      </w:pPr>
      <w:r>
        <w:rPr>
          <w:rFonts w:ascii="宋体" w:eastAsia="宋体" w:hAnsi="宋体" w:cs="宋体"/>
          <w:b/>
          <w:color w:val="000000"/>
          <w:sz w:val="24"/>
        </w:rPr>
        <w:t>·100</w:t>
      </w:r>
      <w:r>
        <w:rPr>
          <w:rFonts w:ascii="宋体" w:eastAsia="宋体" w:hAnsi="宋体" w:cs="宋体"/>
          <w:color w:val="000000"/>
          <w:sz w:val="24"/>
        </w:rPr>
        <w:t xml:space="preserve"> </w:t>
      </w:r>
      <w:r>
        <w:rPr>
          <w:rFonts w:ascii="宋体" w:eastAsia="宋体" w:hAnsi="宋体" w:cs="宋体"/>
          <w:b/>
          <w:color w:val="000000"/>
          <w:sz w:val="24"/>
        </w:rPr>
        <w:t>·</w:t>
      </w:r>
      <w:r>
        <w:br w:type="page"/>
      </w:r>
    </w:p>
    <w:p w:rsidR="00374711" w:rsidRDefault="000C031C">
      <w:pPr>
        <w:autoSpaceDE w:val="0"/>
        <w:autoSpaceDN w:val="0"/>
        <w:spacing w:before="680" w:line="300" w:lineRule="atLeast"/>
        <w:ind w:left="940"/>
        <w:rPr>
          <w:sz w:val="24"/>
        </w:rPr>
      </w:pPr>
      <w:r>
        <w:rPr>
          <w:rFonts w:ascii="宋体" w:eastAsia="宋体" w:hAnsi="宋体" w:cs="宋体"/>
          <w:color w:val="000000"/>
          <w:sz w:val="24"/>
        </w:rPr>
        <w:lastRenderedPageBreak/>
        <w:t>1019a</w:t>
      </w:r>
      <w:r>
        <w:rPr>
          <w:rFonts w:ascii="宋体" w:eastAsia="宋体" w:hAnsi="宋体" w:cs="宋体"/>
          <w:sz w:val="24"/>
        </w:rPr>
        <w:t xml:space="preserve">                                                              </w:t>
      </w:r>
      <w:r>
        <w:rPr>
          <w:rFonts w:ascii="宋体" w:eastAsia="宋体" w:hAnsi="宋体" w:cs="宋体"/>
          <w:color w:val="000000"/>
          <w:sz w:val="24"/>
          <w:u w:val="single"/>
        </w:rPr>
        <w:t>△12</w:t>
      </w:r>
    </w:p>
    <w:p w:rsidR="00374711" w:rsidRDefault="000C031C">
      <w:pPr>
        <w:autoSpaceDE w:val="0"/>
        <w:autoSpaceDN w:val="0"/>
        <w:spacing w:before="220" w:line="300" w:lineRule="atLeast"/>
        <w:ind w:left="1840"/>
        <w:rPr>
          <w:sz w:val="24"/>
        </w:rPr>
      </w:pP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既有这些不同的命意，</w:t>
      </w:r>
      <w:r>
        <w:rPr>
          <w:rFonts w:ascii="宋体" w:eastAsia="宋体" w:hAnsi="宋体" w:cs="宋体"/>
          <w:color w:val="000000"/>
          <w:sz w:val="24"/>
        </w:rPr>
        <w:t>“</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的一义</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就指某一事物</w:t>
      </w:r>
    </w:p>
    <w:p w:rsidR="00374711" w:rsidRDefault="000C031C">
      <w:pPr>
        <w:autoSpaceDE w:val="0"/>
        <w:autoSpaceDN w:val="0"/>
        <w:spacing w:before="180" w:line="300" w:lineRule="atLeast"/>
        <w:ind w:left="940"/>
        <w:rPr>
          <w:sz w:val="24"/>
        </w:rPr>
      </w:pPr>
      <w:r>
        <w:rPr>
          <w:rFonts w:ascii="宋体" w:eastAsia="宋体" w:hAnsi="宋体" w:cs="宋体"/>
          <w:color w:val="000000"/>
          <w:sz w:val="24"/>
        </w:rPr>
        <w:t xml:space="preserve">35 </w:t>
      </w:r>
      <w:r>
        <w:rPr>
          <w:rFonts w:ascii="宋体" w:eastAsia="宋体" w:hAnsi="宋体" w:cs="宋体"/>
          <w:color w:val="000000"/>
          <w:sz w:val="24"/>
        </w:rPr>
        <w:t>能使其它事物，或將自己当作另一</w:t>
      </w:r>
      <w:r>
        <w:rPr>
          <w:rFonts w:ascii="宋体" w:eastAsia="宋体" w:hAnsi="宋体" w:cs="宋体"/>
          <w:color w:val="000000"/>
          <w:sz w:val="24"/>
        </w:rPr>
        <w:t>事物开始一个动变</w:t>
      </w:r>
      <w:r>
        <w:rPr>
          <w:rFonts w:ascii="宋体" w:eastAsia="宋体" w:hAnsi="宋体" w:cs="宋体"/>
          <w:color w:val="000000"/>
          <w:sz w:val="24"/>
        </w:rPr>
        <w:t>(</w:t>
      </w:r>
      <w:r>
        <w:rPr>
          <w:rFonts w:ascii="宋体" w:eastAsia="宋体" w:hAnsi="宋体" w:cs="宋体"/>
          <w:color w:val="000000"/>
          <w:sz w:val="24"/>
        </w:rPr>
        <w:t>凡能使</w:t>
      </w:r>
      <w:r>
        <w:rPr>
          <w:rFonts w:ascii="宋体" w:eastAsia="宋体" w:hAnsi="宋体" w:cs="宋体"/>
          <w:color w:val="000000"/>
          <w:sz w:val="24"/>
        </w:rPr>
        <w:t xml:space="preserve"> </w:t>
      </w:r>
      <w:r>
        <w:rPr>
          <w:rFonts w:ascii="宋体" w:eastAsia="宋体" w:hAnsi="宋体" w:cs="宋体"/>
          <w:color w:val="000000"/>
          <w:sz w:val="24"/>
        </w:rPr>
        <w:t>一运</w:t>
      </w:r>
    </w:p>
    <w:p w:rsidR="00374711" w:rsidRDefault="000C031C">
      <w:pPr>
        <w:autoSpaceDE w:val="0"/>
        <w:autoSpaceDN w:val="0"/>
        <w:spacing w:before="180" w:line="300" w:lineRule="atLeast"/>
        <w:ind w:left="1320"/>
        <w:rPr>
          <w:sz w:val="24"/>
        </w:rPr>
      </w:pPr>
      <w:r>
        <w:rPr>
          <w:rFonts w:ascii="宋体" w:eastAsia="宋体" w:hAnsi="宋体" w:cs="宋体"/>
          <w:color w:val="000000"/>
          <w:sz w:val="24"/>
        </w:rPr>
        <w:t>动中的事物归于静止的，也是能者之一义</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另一义是对于这</w:t>
      </w:r>
    </w:p>
    <w:p w:rsidR="00374711" w:rsidRDefault="000C031C">
      <w:pPr>
        <w:autoSpaceDE w:val="0"/>
        <w:autoSpaceDN w:val="0"/>
        <w:spacing w:before="200" w:line="280" w:lineRule="atLeast"/>
        <w:ind w:left="580"/>
        <w:rPr>
          <w:sz w:val="24"/>
        </w:rPr>
      </w:pPr>
      <w:r>
        <w:rPr>
          <w:rFonts w:ascii="宋体" w:eastAsia="宋体" w:hAnsi="宋体" w:cs="宋体"/>
          <w:color w:val="000000"/>
          <w:sz w:val="24"/>
        </w:rPr>
        <w:t xml:space="preserve">1019b </w:t>
      </w:r>
      <w:r>
        <w:rPr>
          <w:rFonts w:ascii="宋体" w:eastAsia="宋体" w:hAnsi="宋体" w:cs="宋体"/>
          <w:color w:val="000000"/>
          <w:sz w:val="24"/>
        </w:rPr>
        <w:t>事物，另一些事物具有这些</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〈即被动变的能〉；</w:t>
      </w:r>
      <w:r>
        <w:rPr>
          <w:rFonts w:ascii="宋体" w:eastAsia="宋体" w:hAnsi="宋体" w:cs="宋体"/>
          <w:color w:val="000000"/>
          <w:sz w:val="24"/>
        </w:rPr>
        <w:t>(</w:t>
      </w:r>
      <w:r>
        <w:rPr>
          <w:rFonts w:ascii="宋体" w:eastAsia="宋体" w:hAnsi="宋体" w:cs="宋体"/>
          <w:color w:val="000000"/>
          <w:sz w:val="24"/>
        </w:rPr>
        <w:t>丙</w:t>
      </w:r>
      <w:r>
        <w:rPr>
          <w:rFonts w:ascii="宋体" w:eastAsia="宋体" w:hAnsi="宋体" w:cs="宋体"/>
          <w:color w:val="000000"/>
          <w:sz w:val="24"/>
        </w:rPr>
        <w:t>)</w:t>
      </w:r>
      <w:r>
        <w:rPr>
          <w:rFonts w:ascii="宋体" w:eastAsia="宋体" w:hAnsi="宋体" w:cs="宋体"/>
          <w:color w:val="000000"/>
          <w:sz w:val="24"/>
        </w:rPr>
        <w:t>另一义是，</w:t>
      </w:r>
    </w:p>
    <w:p w:rsidR="00374711" w:rsidRDefault="000C031C">
      <w:pPr>
        <w:autoSpaceDE w:val="0"/>
        <w:autoSpaceDN w:val="0"/>
        <w:spacing w:before="200" w:line="280" w:lineRule="atLeast"/>
        <w:ind w:left="1320"/>
        <w:rPr>
          <w:sz w:val="24"/>
        </w:rPr>
      </w:pPr>
      <w:r>
        <w:rPr>
          <w:rFonts w:ascii="宋体" w:eastAsia="宋体" w:hAnsi="宋体" w:cs="宋体"/>
          <w:color w:val="000000"/>
          <w:sz w:val="24"/>
        </w:rPr>
        <w:t>事物之有变化为另一事物的</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，亦称</w:t>
      </w:r>
      <w:r>
        <w:rPr>
          <w:rFonts w:ascii="宋体" w:eastAsia="宋体" w:hAnsi="宋体" w:cs="宋体"/>
          <w:color w:val="000000"/>
          <w:sz w:val="24"/>
        </w:rPr>
        <w:t>“</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，不管是变好或变坏，</w:t>
      </w:r>
    </w:p>
    <w:p w:rsidR="00374711" w:rsidRDefault="000C031C">
      <w:pPr>
        <w:autoSpaceDE w:val="0"/>
        <w:autoSpaceDN w:val="0"/>
        <w:spacing w:before="200" w:line="280" w:lineRule="atLeast"/>
        <w:ind w:left="1320"/>
        <w:rPr>
          <w:sz w:val="24"/>
        </w:rPr>
      </w:pPr>
      <w:r>
        <w:rPr>
          <w:rFonts w:ascii="宋体" w:eastAsia="宋体" w:hAnsi="宋体" w:cs="宋体"/>
          <w:color w:val="000000"/>
          <w:sz w:val="24"/>
        </w:rPr>
        <w:t>(</w:t>
      </w:r>
      <w:r>
        <w:rPr>
          <w:rFonts w:ascii="宋体" w:eastAsia="宋体" w:hAnsi="宋体" w:cs="宋体"/>
          <w:color w:val="000000"/>
          <w:sz w:val="24"/>
        </w:rPr>
        <w:t>即使是由变化而至于灭亡，我們也称之为</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变，苟无此</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，它</w:t>
      </w:r>
    </w:p>
    <w:p w:rsidR="00374711" w:rsidRDefault="000C031C">
      <w:pPr>
        <w:autoSpaceDE w:val="0"/>
        <w:autoSpaceDN w:val="0"/>
        <w:spacing w:before="200" w:line="280" w:lineRule="atLeast"/>
        <w:ind w:left="1320"/>
        <w:rPr>
          <w:sz w:val="24"/>
        </w:rPr>
      </w:pPr>
      <w:r>
        <w:rPr>
          <w:rFonts w:ascii="宋体" w:eastAsia="宋体" w:hAnsi="宋体" w:cs="宋体"/>
          <w:color w:val="000000"/>
          <w:sz w:val="24"/>
        </w:rPr>
        <w:t>就无以自就于灭亡；实际上，这該是它具有某一趋向与原因与原理</w:t>
      </w:r>
    </w:p>
    <w:p w:rsidR="00374711" w:rsidRDefault="000C031C">
      <w:pPr>
        <w:autoSpaceDE w:val="0"/>
        <w:autoSpaceDN w:val="0"/>
        <w:spacing w:before="40" w:line="464" w:lineRule="atLeast"/>
        <w:ind w:left="940" w:right="580"/>
        <w:rPr>
          <w:sz w:val="24"/>
        </w:rPr>
      </w:pPr>
      <w:r>
        <w:rPr>
          <w:rFonts w:ascii="宋体" w:eastAsia="宋体" w:hAnsi="宋体" w:cs="宋体"/>
          <w:color w:val="000000"/>
          <w:sz w:val="24"/>
        </w:rPr>
        <w:t xml:space="preserve">5 </w:t>
      </w:r>
      <w:r>
        <w:rPr>
          <w:rFonts w:ascii="宋体" w:eastAsia="宋体" w:hAnsi="宋体" w:cs="宋体"/>
          <w:color w:val="000000"/>
          <w:sz w:val="24"/>
        </w:rPr>
        <w:t>才使它能忍受灭亡；有时也可以这样来理解，它或是获得了些什么，或是褫夺了些什么，〈所以趋于灭亡；〉但</w:t>
      </w:r>
      <w:r>
        <w:rPr>
          <w:rFonts w:ascii="宋体" w:eastAsia="宋体" w:hAnsi="宋体" w:cs="宋体"/>
          <w:color w:val="000000"/>
          <w:sz w:val="24"/>
        </w:rPr>
        <w:t>“</w:t>
      </w:r>
      <w:r>
        <w:rPr>
          <w:rFonts w:ascii="宋体" w:eastAsia="宋体" w:hAnsi="宋体" w:cs="宋体"/>
          <w:color w:val="000000"/>
          <w:sz w:val="24"/>
        </w:rPr>
        <w:t>褫夺</w:t>
      </w:r>
      <w:r>
        <w:rPr>
          <w:rFonts w:ascii="宋体" w:eastAsia="宋体" w:hAnsi="宋体" w:cs="宋体"/>
          <w:color w:val="000000"/>
          <w:sz w:val="24"/>
        </w:rPr>
        <w:t>”</w:t>
      </w:r>
      <w:r>
        <w:rPr>
          <w:rFonts w:ascii="宋体" w:eastAsia="宋体" w:hAnsi="宋体" w:cs="宋体"/>
          <w:color w:val="000000"/>
          <w:sz w:val="24"/>
        </w:rPr>
        <w:t>可作为获得了</w:t>
      </w:r>
      <w:r>
        <w:rPr>
          <w:rFonts w:ascii="宋体" w:eastAsia="宋体" w:hAnsi="宋体" w:cs="宋体"/>
          <w:color w:val="000000"/>
          <w:sz w:val="24"/>
        </w:rPr>
        <w:t>某一个</w:t>
      </w:r>
      <w:r>
        <w:rPr>
          <w:rFonts w:ascii="宋体" w:eastAsia="宋体" w:hAnsi="宋体" w:cs="宋体"/>
          <w:color w:val="000000"/>
          <w:sz w:val="24"/>
        </w:rPr>
        <w:t>“</w:t>
      </w:r>
      <w:r>
        <w:rPr>
          <w:rFonts w:ascii="宋体" w:eastAsia="宋体" w:hAnsi="宋体" w:cs="宋体"/>
          <w:color w:val="000000"/>
          <w:sz w:val="24"/>
        </w:rPr>
        <w:t>闕失</w:t>
      </w:r>
      <w:r>
        <w:rPr>
          <w:rFonts w:ascii="宋体" w:eastAsia="宋体" w:hAnsi="宋体" w:cs="宋体"/>
          <w:color w:val="000000"/>
          <w:sz w:val="24"/>
        </w:rPr>
        <w:t>”</w:t>
      </w:r>
      <w:r>
        <w:rPr>
          <w:rFonts w:ascii="宋体" w:eastAsia="宋体" w:hAnsi="宋体" w:cs="宋体"/>
          <w:color w:val="000000"/>
          <w:sz w:val="24"/>
        </w:rPr>
        <w:t>解，失去某物等于获得某物的</w:t>
      </w:r>
      <w:r>
        <w:rPr>
          <w:rFonts w:ascii="宋体" w:eastAsia="宋体" w:hAnsi="宋体" w:cs="宋体"/>
          <w:color w:val="000000"/>
          <w:sz w:val="24"/>
        </w:rPr>
        <w:t>“</w:t>
      </w:r>
      <w:r>
        <w:rPr>
          <w:rFonts w:ascii="宋体" w:eastAsia="宋体" w:hAnsi="宋体" w:cs="宋体"/>
          <w:color w:val="000000"/>
          <w:sz w:val="24"/>
        </w:rPr>
        <w:t>褫夺</w:t>
      </w:r>
      <w:r>
        <w:rPr>
          <w:rFonts w:ascii="宋体" w:eastAsia="宋体" w:hAnsi="宋体" w:cs="宋体"/>
          <w:color w:val="000000"/>
          <w:sz w:val="24"/>
        </w:rPr>
        <w:t>”</w:t>
      </w:r>
      <w:r>
        <w:rPr>
          <w:rFonts w:ascii="宋体" w:eastAsia="宋体" w:hAnsi="宋体" w:cs="宋体"/>
          <w:color w:val="000000"/>
          <w:sz w:val="24"/>
        </w:rPr>
        <w:t>；这样，事物就在雨方均可有所</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了，包括正面的有〈某物〉与反面的有，〈卽有某物之褫夺〉；如果</w:t>
      </w:r>
      <w:r>
        <w:rPr>
          <w:rFonts w:ascii="宋体" w:eastAsia="宋体" w:hAnsi="宋体" w:cs="宋体"/>
          <w:color w:val="000000"/>
          <w:sz w:val="24"/>
        </w:rPr>
        <w:t>“</w:t>
      </w:r>
      <w:r>
        <w:rPr>
          <w:rFonts w:ascii="宋体" w:eastAsia="宋体" w:hAnsi="宋体" w:cs="宋体"/>
          <w:color w:val="000000"/>
          <w:sz w:val="24"/>
        </w:rPr>
        <w:t>闕失</w:t>
      </w:r>
      <w:r>
        <w:rPr>
          <w:rFonts w:ascii="宋体" w:eastAsia="宋体" w:hAnsi="宋体" w:cs="宋体"/>
          <w:color w:val="000000"/>
          <w:sz w:val="24"/>
        </w:rPr>
        <w:t>”</w:t>
      </w:r>
      <w:r>
        <w:rPr>
          <w:rFonts w:ascii="宋体" w:eastAsia="宋体" w:hAnsi="宋体" w:cs="宋体"/>
          <w:color w:val="000000"/>
          <w:sz w:val="24"/>
        </w:rPr>
        <w:t>不从反面来看作</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便得应用</w:t>
      </w:r>
    </w:p>
    <w:p w:rsidR="00374711" w:rsidRDefault="000C031C">
      <w:pPr>
        <w:autoSpaceDE w:val="0"/>
        <w:autoSpaceDN w:val="0"/>
        <w:spacing w:before="20" w:line="464" w:lineRule="atLeast"/>
        <w:ind w:left="900" w:right="480" w:firstLine="40"/>
        <w:rPr>
          <w:sz w:val="24"/>
        </w:rPr>
      </w:pPr>
      <w:r>
        <w:rPr>
          <w:rFonts w:ascii="宋体" w:eastAsia="宋体" w:hAnsi="宋体" w:cs="宋体"/>
          <w:color w:val="000000"/>
          <w:sz w:val="24"/>
        </w:rPr>
        <w:t xml:space="preserve">10 </w:t>
      </w:r>
      <w:r>
        <w:rPr>
          <w:rFonts w:ascii="宋体" w:eastAsia="宋体" w:hAnsi="宋体" w:cs="宋体"/>
          <w:color w:val="000000"/>
          <w:sz w:val="24"/>
        </w:rPr>
        <w:t>兩个不同的含义</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丁</w:t>
      </w:r>
      <w:r>
        <w:rPr>
          <w:rFonts w:ascii="宋体" w:eastAsia="宋体" w:hAnsi="宋体" w:cs="宋体"/>
          <w:color w:val="000000"/>
          <w:sz w:val="24"/>
        </w:rPr>
        <w:t>)</w:t>
      </w:r>
      <w:r>
        <w:rPr>
          <w:rFonts w:ascii="宋体" w:eastAsia="宋体" w:hAnsi="宋体" w:cs="宋体"/>
          <w:color w:val="000000"/>
          <w:sz w:val="24"/>
        </w:rPr>
        <w:t>又一义是事物之称</w:t>
      </w:r>
      <w:r>
        <w:rPr>
          <w:rFonts w:ascii="宋体" w:eastAsia="宋体" w:hAnsi="宋体" w:cs="宋体"/>
          <w:color w:val="000000"/>
          <w:sz w:val="24"/>
        </w:rPr>
        <w:t>“</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，因为沒有其它事物，</w:t>
      </w:r>
      <w:r>
        <w:rPr>
          <w:rFonts w:ascii="宋体" w:eastAsia="宋体" w:hAnsi="宋体" w:cs="宋体"/>
          <w:color w:val="000000"/>
          <w:sz w:val="24"/>
        </w:rPr>
        <w:t>(</w:t>
      </w:r>
      <w:r>
        <w:rPr>
          <w:rFonts w:ascii="宋体" w:eastAsia="宋体" w:hAnsi="宋体" w:cs="宋体"/>
          <w:color w:val="000000"/>
          <w:sz w:val="24"/>
        </w:rPr>
        <w:t>或自己作为其它事物</w:t>
      </w:r>
      <w:r>
        <w:rPr>
          <w:rFonts w:ascii="宋体" w:eastAsia="宋体" w:hAnsi="宋体" w:cs="宋体"/>
          <w:color w:val="000000"/>
          <w:sz w:val="24"/>
        </w:rPr>
        <w:t>)</w:t>
      </w:r>
      <w:r>
        <w:rPr>
          <w:rFonts w:ascii="宋体" w:eastAsia="宋体" w:hAnsi="宋体" w:cs="宋体"/>
          <w:color w:val="000000"/>
          <w:sz w:val="24"/>
        </w:rPr>
        <w:t>具有可以毁灭它的</w:t>
      </w:r>
      <w:r>
        <w:rPr>
          <w:rFonts w:ascii="宋体" w:eastAsia="宋体" w:hAnsi="宋体" w:cs="宋体"/>
          <w:color w:val="000000"/>
          <w:sz w:val="24"/>
        </w:rPr>
        <w:t>“</w:t>
      </w:r>
      <w:r>
        <w:rPr>
          <w:rFonts w:ascii="宋体" w:eastAsia="宋体" w:hAnsi="宋体" w:cs="宋体"/>
          <w:color w:val="000000"/>
          <w:sz w:val="24"/>
        </w:rPr>
        <w:t>能力</w:t>
      </w:r>
      <w:r>
        <w:rPr>
          <w:rFonts w:ascii="宋体" w:eastAsia="宋体" w:hAnsi="宋体" w:cs="宋体"/>
          <w:color w:val="000000"/>
          <w:sz w:val="24"/>
        </w:rPr>
        <w:t>”</w:t>
      </w:r>
      <w:r>
        <w:rPr>
          <w:rFonts w:ascii="宋体" w:eastAsia="宋体" w:hAnsi="宋体" w:cs="宋体"/>
          <w:color w:val="000000"/>
          <w:sz w:val="24"/>
        </w:rPr>
        <w:t>与原理。又</w:t>
      </w:r>
      <w:r>
        <w:rPr>
          <w:rFonts w:ascii="宋体" w:eastAsia="宋体" w:hAnsi="宋体" w:cs="宋体"/>
          <w:color w:val="000000"/>
          <w:sz w:val="24"/>
        </w:rPr>
        <w:t>(</w:t>
      </w:r>
      <w:r>
        <w:rPr>
          <w:rFonts w:ascii="宋体" w:eastAsia="宋体" w:hAnsi="宋体" w:cs="宋体"/>
          <w:color w:val="000000"/>
          <w:sz w:val="24"/>
        </w:rPr>
        <w:t>戊</w:t>
      </w:r>
      <w:r>
        <w:rPr>
          <w:rFonts w:ascii="宋体" w:eastAsia="宋体" w:hAnsi="宋体" w:cs="宋体"/>
          <w:color w:val="000000"/>
          <w:sz w:val="24"/>
        </w:rPr>
        <w:t>)</w:t>
      </w:r>
      <w:r>
        <w:rPr>
          <w:rFonts w:ascii="宋体" w:eastAsia="宋体" w:hAnsi="宋体" w:cs="宋体"/>
          <w:color w:val="000000"/>
          <w:sz w:val="24"/>
        </w:rPr>
        <w:t>所謂</w:t>
      </w:r>
      <w:r>
        <w:rPr>
          <w:rFonts w:ascii="宋体" w:eastAsia="宋体" w:hAnsi="宋体" w:cs="宋体"/>
          <w:color w:val="000000"/>
          <w:sz w:val="24"/>
        </w:rPr>
        <w:t>“</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，只是偶然发生的，可有可沒有，可遇可不遇的某种</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。在非生物中这也可碰着，例如乐器倘音色良好，我們称这</w:t>
      </w:r>
      <w:r>
        <w:rPr>
          <w:rFonts w:ascii="宋体" w:eastAsia="宋体" w:hAnsi="宋体" w:cs="宋体"/>
          <w:color w:val="000000"/>
          <w:sz w:val="24"/>
        </w:rPr>
        <w:t xml:space="preserve">15 </w:t>
      </w:r>
      <w:r>
        <w:rPr>
          <w:rFonts w:ascii="宋体" w:eastAsia="宋体" w:hAnsi="宋体" w:cs="宋体"/>
          <w:color w:val="000000"/>
          <w:sz w:val="24"/>
        </w:rPr>
        <w:t>支豎琴</w:t>
      </w:r>
      <w:r>
        <w:rPr>
          <w:rFonts w:ascii="宋体" w:eastAsia="宋体" w:hAnsi="宋体" w:cs="宋体"/>
          <w:color w:val="000000"/>
          <w:sz w:val="24"/>
        </w:rPr>
        <w:t>“</w:t>
      </w:r>
      <w:r>
        <w:rPr>
          <w:rFonts w:ascii="宋体" w:eastAsia="宋体" w:hAnsi="宋体" w:cs="宋体"/>
          <w:color w:val="000000"/>
          <w:sz w:val="24"/>
        </w:rPr>
        <w:t>能說話</w:t>
      </w:r>
      <w:r>
        <w:rPr>
          <w:rFonts w:ascii="宋体" w:eastAsia="宋体" w:hAnsi="宋体" w:cs="宋体"/>
          <w:color w:val="000000"/>
          <w:sz w:val="24"/>
        </w:rPr>
        <w:t>”</w:t>
      </w:r>
      <w:r>
        <w:rPr>
          <w:rFonts w:ascii="宋体" w:eastAsia="宋体" w:hAnsi="宋体" w:cs="宋体"/>
          <w:color w:val="000000"/>
          <w:sz w:val="24"/>
        </w:rPr>
        <w:t>，另一支音色不好，我們就講它</w:t>
      </w:r>
      <w:r>
        <w:rPr>
          <w:rFonts w:ascii="宋体" w:eastAsia="宋体" w:hAnsi="宋体" w:cs="宋体"/>
          <w:color w:val="000000"/>
          <w:sz w:val="24"/>
        </w:rPr>
        <w:t>“</w:t>
      </w:r>
      <w:r>
        <w:rPr>
          <w:rFonts w:ascii="宋体" w:eastAsia="宋体" w:hAnsi="宋体" w:cs="宋体"/>
          <w:color w:val="000000"/>
          <w:sz w:val="24"/>
        </w:rPr>
        <w:t>不能說話</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line="463" w:lineRule="atLeast"/>
        <w:ind w:left="840" w:right="520" w:firstLine="1000"/>
        <w:rPr>
          <w:sz w:val="24"/>
        </w:rPr>
      </w:pP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是能的闕失，亦卽是將上述有关</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的各义取消</w:t>
      </w:r>
      <w:r>
        <w:rPr>
          <w:rFonts w:ascii="宋体" w:eastAsia="宋体" w:hAnsi="宋体" w:cs="宋体"/>
          <w:color w:val="000000"/>
          <w:sz w:val="24"/>
        </w:rPr>
        <w:t>――</w:t>
      </w:r>
      <w:r>
        <w:rPr>
          <w:rFonts w:ascii="宋体" w:eastAsia="宋体" w:hAnsi="宋体" w:cs="宋体"/>
          <w:color w:val="000000"/>
          <w:sz w:val="24"/>
        </w:rPr>
        <w:t>这</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可以指一般的能或某些方面应具备的能，或在某时期有关的能；由于这些意义我們就懂得，于一孩子，一成人与一閹人沒有子女时，該說誰于生殖</w:t>
      </w:r>
      <w:r>
        <w:rPr>
          <w:rFonts w:ascii="宋体" w:eastAsia="宋体" w:hAnsi="宋体" w:cs="宋体"/>
          <w:color w:val="000000"/>
          <w:sz w:val="24"/>
        </w:rPr>
        <w:t>“</w:t>
      </w:r>
      <w:r>
        <w:rPr>
          <w:rFonts w:ascii="宋体" w:eastAsia="宋体" w:hAnsi="宋体" w:cs="宋体"/>
          <w:color w:val="000000"/>
          <w:sz w:val="24"/>
        </w:rPr>
        <w:t>无能</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又于上述各种的</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就各該有一</w:t>
      </w:r>
      <w:r>
        <w:rPr>
          <w:rFonts w:ascii="宋体" w:eastAsia="宋体" w:hAnsi="宋体" w:cs="宋体"/>
          <w:color w:val="000000"/>
          <w:sz w:val="24"/>
        </w:rPr>
        <w:t xml:space="preserve">20 </w:t>
      </w:r>
      <w:r>
        <w:rPr>
          <w:rFonts w:ascii="宋体" w:eastAsia="宋体" w:hAnsi="宋体" w:cs="宋体"/>
          <w:color w:val="000000"/>
          <w:sz w:val="24"/>
        </w:rPr>
        <w:t>相反的</w:t>
      </w:r>
      <w:r>
        <w:rPr>
          <w:rFonts w:ascii="宋体" w:eastAsia="宋体" w:hAnsi="宋体" w:cs="宋体"/>
          <w:color w:val="000000"/>
          <w:sz w:val="24"/>
        </w:rPr>
        <w:t>“</w:t>
      </w:r>
      <w:r>
        <w:rPr>
          <w:rFonts w:ascii="宋体" w:eastAsia="宋体" w:hAnsi="宋体" w:cs="宋体"/>
          <w:color w:val="000000"/>
          <w:sz w:val="24"/>
        </w:rPr>
        <w:t>无能</w:t>
      </w:r>
      <w:r>
        <w:rPr>
          <w:rFonts w:ascii="宋体" w:eastAsia="宋体" w:hAnsi="宋体" w:cs="宋体"/>
          <w:color w:val="000000"/>
          <w:sz w:val="24"/>
        </w:rPr>
        <w:t>”——</w:t>
      </w:r>
      <w:r>
        <w:rPr>
          <w:rFonts w:ascii="宋体" w:eastAsia="宋体" w:hAnsi="宋体" w:cs="宋体"/>
          <w:color w:val="000000"/>
          <w:sz w:val="24"/>
        </w:rPr>
        <w:t>包括产生动变的</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和將这些动变做好的</w:t>
      </w:r>
      <w:r>
        <w:rPr>
          <w:rFonts w:ascii="宋体" w:eastAsia="宋体" w:hAnsi="宋体" w:cs="宋体"/>
          <w:color w:val="000000"/>
          <w:sz w:val="24"/>
        </w:rPr>
        <w:t>“</w:t>
      </w:r>
      <w:r>
        <w:rPr>
          <w:rFonts w:ascii="宋体" w:eastAsia="宋体" w:hAnsi="宋体" w:cs="宋体"/>
          <w:color w:val="000000"/>
          <w:sz w:val="24"/>
        </w:rPr>
        <w:t>能</w:t>
      </w:r>
      <w:r>
        <w:rPr>
          <w:rFonts w:ascii="宋体" w:eastAsia="宋体" w:hAnsi="宋体" w:cs="宋体"/>
          <w:color w:val="000000"/>
          <w:sz w:val="24"/>
        </w:rPr>
        <w:t>”</w:t>
      </w:r>
      <w:r>
        <w:rPr>
          <w:rFonts w:ascii="宋体" w:eastAsia="宋体" w:hAnsi="宋体" w:cs="宋体"/>
          <w:color w:val="000000"/>
          <w:sz w:val="24"/>
        </w:rPr>
        <w:t>在内。</w:t>
      </w:r>
    </w:p>
    <w:p w:rsidR="00374711" w:rsidRDefault="000C031C">
      <w:pPr>
        <w:autoSpaceDE w:val="0"/>
        <w:autoSpaceDN w:val="0"/>
        <w:spacing w:line="470" w:lineRule="atLeast"/>
        <w:ind w:left="1220" w:right="560" w:firstLine="620"/>
        <w:rPr>
          <w:sz w:val="24"/>
        </w:rPr>
      </w:pPr>
      <w:r>
        <w:rPr>
          <w:rFonts w:ascii="宋体" w:eastAsia="宋体" w:hAnsi="宋体" w:cs="宋体"/>
          <w:color w:val="000000"/>
          <w:sz w:val="24"/>
        </w:rPr>
        <w:t>由于这样的</w:t>
      </w:r>
      <w:r>
        <w:rPr>
          <w:rFonts w:ascii="宋体" w:eastAsia="宋体" w:hAnsi="宋体" w:cs="宋体"/>
          <w:color w:val="000000"/>
          <w:sz w:val="24"/>
        </w:rPr>
        <w:t>“</w:t>
      </w:r>
      <w:r>
        <w:rPr>
          <w:rFonts w:ascii="宋体" w:eastAsia="宋体" w:hAnsi="宋体" w:cs="宋体"/>
          <w:color w:val="000000"/>
          <w:sz w:val="24"/>
        </w:rPr>
        <w:t>无能</w:t>
      </w:r>
      <w:r>
        <w:rPr>
          <w:rFonts w:ascii="宋体" w:eastAsia="宋体" w:hAnsi="宋体" w:cs="宋体"/>
          <w:color w:val="000000"/>
          <w:sz w:val="24"/>
        </w:rPr>
        <w:t>”</w:t>
      </w:r>
      <w:r>
        <w:rPr>
          <w:rFonts w:ascii="宋体" w:eastAsia="宋体" w:hAnsi="宋体" w:cs="宋体"/>
          <w:color w:val="000000"/>
          <w:sz w:val="24"/>
        </w:rPr>
        <w:t>，有些事物就被称为</w:t>
      </w:r>
      <w:r>
        <w:rPr>
          <w:rFonts w:ascii="宋体" w:eastAsia="宋体" w:hAnsi="宋体" w:cs="宋体"/>
          <w:color w:val="000000"/>
          <w:sz w:val="24"/>
        </w:rPr>
        <w:t>“</w:t>
      </w:r>
      <w:r>
        <w:rPr>
          <w:rFonts w:ascii="宋体" w:eastAsia="宋体" w:hAnsi="宋体" w:cs="宋体"/>
          <w:color w:val="000000"/>
          <w:sz w:val="24"/>
        </w:rPr>
        <w:t>不可能</w:t>
      </w:r>
      <w:r>
        <w:rPr>
          <w:rFonts w:ascii="宋体" w:eastAsia="宋体" w:hAnsi="宋体" w:cs="宋体"/>
          <w:color w:val="000000"/>
          <w:sz w:val="24"/>
        </w:rPr>
        <w:t>“</w:t>
      </w:r>
      <w:r>
        <w:rPr>
          <w:rFonts w:ascii="宋体" w:eastAsia="宋体" w:hAnsi="宋体" w:cs="宋体"/>
          <w:color w:val="000000"/>
          <w:sz w:val="24"/>
        </w:rPr>
        <w:t>，其它事物則在別的舍义上被称为</w:t>
      </w:r>
      <w:r>
        <w:rPr>
          <w:rFonts w:ascii="宋体" w:eastAsia="宋体" w:hAnsi="宋体" w:cs="宋体"/>
          <w:color w:val="000000"/>
          <w:sz w:val="24"/>
        </w:rPr>
        <w:t>“</w:t>
      </w:r>
      <w:r>
        <w:rPr>
          <w:rFonts w:ascii="宋体" w:eastAsia="宋体" w:hAnsi="宋体" w:cs="宋体"/>
          <w:color w:val="000000"/>
          <w:sz w:val="24"/>
        </w:rPr>
        <w:t>不可能</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可能与不可能</w:t>
      </w:r>
      <w:r>
        <w:rPr>
          <w:rFonts w:ascii="宋体" w:eastAsia="宋体" w:hAnsi="宋体" w:cs="宋体"/>
          <w:color w:val="000000"/>
          <w:sz w:val="24"/>
        </w:rPr>
        <w:t>”①</w:t>
      </w:r>
      <w:r>
        <w:rPr>
          <w:rFonts w:ascii="宋体" w:eastAsia="宋体" w:hAnsi="宋体" w:cs="宋体"/>
          <w:color w:val="000000"/>
          <w:sz w:val="24"/>
        </w:rPr>
        <w:t>兩詞被应用如</w:t>
      </w:r>
    </w:p>
    <w:p w:rsidR="00374711" w:rsidRDefault="000C031C">
      <w:pPr>
        <w:autoSpaceDE w:val="0"/>
        <w:autoSpaceDN w:val="0"/>
        <w:spacing w:before="280" w:line="340" w:lineRule="atLeast"/>
        <w:ind w:left="1400" w:right="420" w:firstLine="440"/>
        <w:rPr>
          <w:sz w:val="24"/>
        </w:rPr>
      </w:pPr>
      <w:r>
        <w:rPr>
          <w:rFonts w:ascii="宋体" w:eastAsia="宋体" w:hAnsi="宋体" w:cs="宋体"/>
          <w:color w:val="000000"/>
          <w:sz w:val="24"/>
        </w:rPr>
        <w:t>①</w:t>
      </w:r>
      <w:r>
        <w:rPr>
          <w:rFonts w:ascii="宋体" w:eastAsia="宋体" w:hAnsi="宋体" w:cs="宋体"/>
          <w:color w:val="000000"/>
          <w:sz w:val="24"/>
        </w:rPr>
        <w:t>这里</w:t>
      </w:r>
      <w:r>
        <w:rPr>
          <w:rFonts w:ascii="宋体" w:eastAsia="宋体" w:hAnsi="宋体" w:cs="宋体"/>
          <w:color w:val="000000"/>
          <w:sz w:val="24"/>
        </w:rPr>
        <w:t xml:space="preserve"> δVrat òv xaidðivarov“</w:t>
      </w:r>
      <w:r>
        <w:rPr>
          <w:rFonts w:ascii="宋体" w:eastAsia="宋体" w:hAnsi="宋体" w:cs="宋体"/>
          <w:color w:val="000000"/>
          <w:sz w:val="24"/>
        </w:rPr>
        <w:t>能者</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无能者</w:t>
      </w:r>
      <w:r>
        <w:rPr>
          <w:rFonts w:ascii="宋体" w:eastAsia="宋体" w:hAnsi="宋体" w:cs="宋体"/>
          <w:color w:val="000000"/>
          <w:sz w:val="24"/>
        </w:rPr>
        <w:t>”</w:t>
      </w:r>
      <w:r>
        <w:rPr>
          <w:rFonts w:ascii="宋体" w:eastAsia="宋体" w:hAnsi="宋体" w:cs="宋体"/>
          <w:color w:val="000000"/>
          <w:sz w:val="24"/>
        </w:rPr>
        <w:t>兩詞</w:t>
      </w:r>
      <w:r>
        <w:rPr>
          <w:rFonts w:ascii="宋体" w:eastAsia="宋体" w:hAnsi="宋体" w:cs="宋体"/>
          <w:color w:val="000000"/>
          <w:sz w:val="24"/>
        </w:rPr>
        <w:t>,</w:t>
      </w:r>
      <w:r>
        <w:rPr>
          <w:rFonts w:ascii="宋体" w:eastAsia="宋体" w:hAnsi="宋体" w:cs="宋体"/>
          <w:color w:val="000000"/>
          <w:sz w:val="24"/>
        </w:rPr>
        <w:t>另作</w:t>
      </w:r>
      <w:r>
        <w:rPr>
          <w:rFonts w:ascii="宋体" w:eastAsia="宋体" w:hAnsi="宋体" w:cs="宋体"/>
          <w:color w:val="000000"/>
          <w:sz w:val="24"/>
        </w:rPr>
        <w:t>“</w:t>
      </w:r>
      <w:r>
        <w:rPr>
          <w:rFonts w:ascii="宋体" w:eastAsia="宋体" w:hAnsi="宋体" w:cs="宋体"/>
          <w:color w:val="000000"/>
          <w:sz w:val="24"/>
        </w:rPr>
        <w:t>可能</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不可能</w:t>
      </w:r>
      <w:r>
        <w:rPr>
          <w:rFonts w:ascii="宋体" w:eastAsia="宋体" w:hAnsi="宋体" w:cs="宋体"/>
          <w:color w:val="000000"/>
          <w:sz w:val="24"/>
        </w:rPr>
        <w:t>”</w:t>
      </w:r>
      <w:r>
        <w:rPr>
          <w:rFonts w:ascii="宋体" w:eastAsia="宋体" w:hAnsi="宋体" w:cs="宋体"/>
          <w:color w:val="000000"/>
          <w:sz w:val="24"/>
        </w:rPr>
        <w:t>解，詞同而义变。</w:t>
      </w:r>
    </w:p>
    <w:p w:rsidR="00374711" w:rsidRDefault="000C031C">
      <w:pPr>
        <w:autoSpaceDE w:val="0"/>
        <w:autoSpaceDN w:val="0"/>
        <w:spacing w:before="200" w:line="280" w:lineRule="atLeast"/>
        <w:ind w:left="8620"/>
        <w:rPr>
          <w:sz w:val="24"/>
        </w:rPr>
      </w:pPr>
      <w:r>
        <w:rPr>
          <w:rFonts w:ascii="宋体" w:eastAsia="宋体" w:hAnsi="宋体" w:cs="宋体"/>
          <w:color w:val="000000"/>
          <w:sz w:val="24"/>
        </w:rPr>
        <w:t>.101.</w:t>
      </w:r>
      <w:r>
        <w:br w:type="page"/>
      </w:r>
    </w:p>
    <w:p w:rsidR="00374711" w:rsidRDefault="000C031C">
      <w:pPr>
        <w:autoSpaceDE w:val="0"/>
        <w:autoSpaceDN w:val="0"/>
        <w:spacing w:before="500" w:line="440" w:lineRule="atLeast"/>
        <w:ind w:left="460"/>
        <w:rPr>
          <w:sz w:val="26"/>
        </w:rPr>
      </w:pPr>
      <w:r>
        <w:rPr>
          <w:rFonts w:ascii="宋体" w:eastAsia="宋体" w:hAnsi="宋体" w:cs="宋体"/>
          <w:color w:val="000000"/>
          <w:sz w:val="26"/>
        </w:rPr>
        <w:lastRenderedPageBreak/>
        <w:t>△ 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1019b</w:t>
      </w:r>
    </w:p>
    <w:p w:rsidR="00374711" w:rsidRDefault="000C031C">
      <w:pPr>
        <w:autoSpaceDE w:val="0"/>
        <w:autoSpaceDN w:val="0"/>
        <w:spacing w:before="80" w:line="477" w:lineRule="atLeast"/>
        <w:ind w:left="560" w:right="840" w:firstLine="400"/>
        <w:rPr>
          <w:sz w:val="26"/>
        </w:rPr>
      </w:pPr>
      <w:r>
        <w:rPr>
          <w:rFonts w:ascii="宋体" w:eastAsia="宋体" w:hAnsi="宋体" w:cs="宋体"/>
          <w:color w:val="000000"/>
          <w:sz w:val="26"/>
        </w:rPr>
        <w:t>下：</w:t>
      </w:r>
      <w:r>
        <w:rPr>
          <w:rFonts w:ascii="宋体" w:eastAsia="宋体" w:hAnsi="宋体" w:cs="宋体"/>
          <w:color w:val="000000"/>
          <w:sz w:val="26"/>
        </w:rPr>
        <w:t>“</w:t>
      </w:r>
      <w:r>
        <w:rPr>
          <w:rFonts w:ascii="宋体" w:eastAsia="宋体" w:hAnsi="宋体" w:cs="宋体"/>
          <w:color w:val="000000"/>
          <w:sz w:val="26"/>
        </w:rPr>
        <w:t>不可能</w:t>
      </w:r>
      <w:r>
        <w:rPr>
          <w:rFonts w:ascii="宋体" w:eastAsia="宋体" w:hAnsi="宋体" w:cs="宋体"/>
          <w:color w:val="000000"/>
          <w:sz w:val="26"/>
        </w:rPr>
        <w:t>”</w:t>
      </w:r>
      <w:r>
        <w:rPr>
          <w:rFonts w:ascii="宋体" w:eastAsia="宋体" w:hAnsi="宋体" w:cs="宋体"/>
          <w:color w:val="000000"/>
          <w:sz w:val="26"/>
        </w:rPr>
        <w:t>者，凡所相反的必确，例如一个正方形的对角幾可以</w:t>
      </w:r>
      <w:r>
        <w:rPr>
          <w:rFonts w:ascii="宋体" w:eastAsia="宋体" w:hAnsi="宋体" w:cs="宋体"/>
          <w:color w:val="000000"/>
          <w:sz w:val="26"/>
        </w:rPr>
        <w:t xml:space="preserve">25 </w:t>
      </w:r>
      <w:r>
        <w:rPr>
          <w:rFonts w:ascii="宋体" w:eastAsia="宋体" w:hAnsi="宋体" w:cs="宋体"/>
          <w:color w:val="000000"/>
          <w:sz w:val="26"/>
        </w:rPr>
        <w:t>用它的边来計量应称为</w:t>
      </w:r>
      <w:r>
        <w:rPr>
          <w:rFonts w:ascii="宋体" w:eastAsia="宋体" w:hAnsi="宋体" w:cs="宋体"/>
          <w:color w:val="000000"/>
          <w:sz w:val="26"/>
        </w:rPr>
        <w:t>“</w:t>
      </w:r>
      <w:r>
        <w:rPr>
          <w:rFonts w:ascii="宋体" w:eastAsia="宋体" w:hAnsi="宋体" w:cs="宋体"/>
          <w:color w:val="000000"/>
          <w:sz w:val="26"/>
        </w:rPr>
        <w:t>不可能</w:t>
      </w:r>
      <w:r>
        <w:rPr>
          <w:rFonts w:ascii="宋体" w:eastAsia="宋体" w:hAnsi="宋体" w:cs="宋体"/>
          <w:color w:val="000000"/>
          <w:sz w:val="26"/>
        </w:rPr>
        <w:t>”</w:t>
      </w:r>
      <w:r>
        <w:rPr>
          <w:rFonts w:ascii="宋体" w:eastAsia="宋体" w:hAnsi="宋体" w:cs="宋体"/>
          <w:color w:val="000000"/>
          <w:sz w:val="26"/>
        </w:rPr>
        <w:t>，因为这一敍述是一个謊話，相反的論題不但真确而且是必然的；若說这是可計量的，那就不但是假的，更必需是假的。与此相反，</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的相反幷非必假，例如說人应得有座位，这是可能的；可是說他幷末得有座位，却不是必然假</w:t>
      </w:r>
      <w:r>
        <w:rPr>
          <w:rFonts w:ascii="宋体" w:eastAsia="宋体" w:hAnsi="宋体" w:cs="宋体"/>
          <w:color w:val="000000"/>
          <w:sz w:val="26"/>
        </w:rPr>
        <w:t>的。如上所述，</w:t>
      </w:r>
      <w:r>
        <w:rPr>
          <w:rFonts w:ascii="宋体" w:eastAsia="宋体" w:hAnsi="宋体" w:cs="宋体"/>
          <w:color w:val="000000"/>
          <w:sz w:val="26"/>
        </w:rPr>
        <w:t>“</w:t>
      </w:r>
      <w:r>
        <w:rPr>
          <w:rFonts w:ascii="宋体" w:eastAsia="宋体" w:hAnsi="宋体" w:cs="宋体"/>
          <w:color w:val="000000"/>
          <w:sz w:val="26"/>
        </w:rPr>
        <w:t>可能的</w:t>
      </w:r>
      <w:r>
        <w:rPr>
          <w:rFonts w:ascii="宋体" w:eastAsia="宋体" w:hAnsi="宋体" w:cs="宋体"/>
          <w:color w:val="000000"/>
          <w:sz w:val="26"/>
        </w:rPr>
        <w:t>”</w:t>
      </w:r>
      <w:r>
        <w:rPr>
          <w:rFonts w:ascii="宋体" w:eastAsia="宋体" w:hAnsi="宋体" w:cs="宋体"/>
          <w:color w:val="000000"/>
          <w:sz w:val="26"/>
        </w:rPr>
        <w:t>一义就是那个幷非必假的。另一义就是那个眞的；又一义是那个可能是真的。</w:t>
      </w:r>
    </w:p>
    <w:p w:rsidR="00374711" w:rsidRDefault="000C031C">
      <w:pPr>
        <w:autoSpaceDE w:val="0"/>
        <w:autoSpaceDN w:val="0"/>
        <w:spacing w:before="20" w:line="450" w:lineRule="atLeast"/>
        <w:ind w:left="460" w:right="100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在几何中，</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〈方〉的含义</w:t>
      </w:r>
      <w:r>
        <w:rPr>
          <w:rFonts w:ascii="宋体" w:eastAsia="宋体" w:hAnsi="宋体" w:cs="宋体"/>
          <w:color w:val="000000"/>
          <w:sz w:val="26"/>
        </w:rPr>
        <w:t>①</w:t>
      </w:r>
      <w:r>
        <w:rPr>
          <w:rFonts w:ascii="宋体" w:eastAsia="宋体" w:hAnsi="宋体" w:cs="宋体"/>
          <w:color w:val="000000"/>
          <w:sz w:val="26"/>
        </w:rPr>
        <w:t>是变更了的。</w:t>
      </w:r>
      <w:r>
        <w:rPr>
          <w:rFonts w:ascii="宋体" w:eastAsia="宋体" w:hAnsi="宋体" w:cs="宋体"/>
          <w:color w:val="000000"/>
          <w:sz w:val="26"/>
        </w:rPr>
        <w:t xml:space="preserve"> </w:t>
      </w:r>
      <w:r>
        <w:rPr>
          <w:rFonts w:ascii="宋体" w:eastAsia="宋体" w:hAnsi="宋体" w:cs="宋体"/>
          <w:color w:val="000000"/>
          <w:sz w:val="26"/>
        </w:rPr>
        <w:t>这里的</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，沒有力的含义。</w:t>
      </w:r>
    </w:p>
    <w:p w:rsidR="00374711" w:rsidRDefault="000C031C">
      <w:pPr>
        <w:autoSpaceDE w:val="0"/>
        <w:autoSpaceDN w:val="0"/>
        <w:spacing w:line="480" w:lineRule="atLeast"/>
        <w:ind w:left="60" w:right="980" w:firstLine="1360"/>
        <w:rPr>
          <w:sz w:val="26"/>
        </w:rPr>
      </w:pPr>
      <w:r>
        <w:rPr>
          <w:rFonts w:ascii="宋体" w:eastAsia="宋体" w:hAnsi="宋体" w:cs="宋体"/>
          <w:color w:val="000000"/>
          <w:sz w:val="26"/>
        </w:rPr>
        <w:t>力能是</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的基本类型；这就是使别一事物动变之源</w:t>
      </w:r>
      <w:r>
        <w:rPr>
          <w:rFonts w:ascii="宋体" w:eastAsia="宋体" w:hAnsi="宋体" w:cs="宋体"/>
          <w:color w:val="000000"/>
          <w:sz w:val="26"/>
        </w:rPr>
        <w:t>(</w:t>
      </w:r>
      <w:r>
        <w:rPr>
          <w:rFonts w:ascii="宋体" w:eastAsia="宋体" w:hAnsi="宋体" w:cs="宋体"/>
          <w:color w:val="000000"/>
          <w:sz w:val="26"/>
        </w:rPr>
        <w:t>或使自</w:t>
      </w:r>
      <w:r>
        <w:rPr>
          <w:rFonts w:ascii="宋体" w:eastAsia="宋体" w:hAnsi="宋体" w:cs="宋体"/>
          <w:color w:val="000000"/>
          <w:sz w:val="26"/>
        </w:rPr>
        <w:t xml:space="preserve">1020a </w:t>
      </w:r>
      <w:r>
        <w:rPr>
          <w:rFonts w:ascii="宋体" w:eastAsia="宋体" w:hAnsi="宋体" w:cs="宋体"/>
          <w:color w:val="000000"/>
          <w:sz w:val="26"/>
        </w:rPr>
        <w:t>身动变如使别一事物一样</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其它事物之被称为</w:t>
      </w:r>
      <w:r>
        <w:rPr>
          <w:rFonts w:ascii="宋体" w:eastAsia="宋体" w:hAnsi="宋体" w:cs="宋体"/>
          <w:color w:val="000000"/>
          <w:sz w:val="26"/>
        </w:rPr>
        <w:t>“</w:t>
      </w:r>
      <w:r>
        <w:rPr>
          <w:rFonts w:ascii="宋体" w:eastAsia="宋体" w:hAnsi="宋体" w:cs="宋体"/>
          <w:color w:val="000000"/>
          <w:sz w:val="26"/>
        </w:rPr>
        <w:t>能者</w:t>
      </w:r>
      <w:r>
        <w:rPr>
          <w:rFonts w:ascii="宋体" w:eastAsia="宋体" w:hAnsi="宋体" w:cs="宋体"/>
          <w:color w:val="000000"/>
          <w:sz w:val="26"/>
        </w:rPr>
        <w:t>”</w:t>
      </w:r>
      <w:r>
        <w:rPr>
          <w:rFonts w:ascii="宋体" w:eastAsia="宋体" w:hAnsi="宋体" w:cs="宋体"/>
          <w:color w:val="000000"/>
          <w:sz w:val="26"/>
        </w:rPr>
        <w:t>，有些是因别事物对它保持有某</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，或則因为对它沒有某</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，或則只在某一特殊方式上，对它有此</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关于事物之</w:t>
      </w:r>
      <w:r>
        <w:rPr>
          <w:rFonts w:ascii="宋体" w:eastAsia="宋体" w:hAnsi="宋体" w:cs="宋体"/>
          <w:color w:val="000000"/>
          <w:sz w:val="26"/>
        </w:rPr>
        <w:t>“</w:t>
      </w:r>
      <w:r>
        <w:rPr>
          <w:rFonts w:ascii="宋体" w:eastAsia="宋体" w:hAnsi="宋体" w:cs="宋体"/>
          <w:color w:val="000000"/>
          <w:sz w:val="26"/>
        </w:rPr>
        <w:t>无能者</w:t>
      </w:r>
      <w:r>
        <w:rPr>
          <w:rFonts w:ascii="宋体" w:eastAsia="宋体" w:hAnsi="宋体" w:cs="宋体"/>
          <w:color w:val="000000"/>
          <w:sz w:val="26"/>
        </w:rPr>
        <w:t>”</w:t>
      </w:r>
      <w:r>
        <w:rPr>
          <w:rFonts w:ascii="宋体" w:eastAsia="宋体" w:hAnsi="宋体" w:cs="宋体"/>
          <w:color w:val="000000"/>
          <w:sz w:val="26"/>
        </w:rPr>
        <w:t>亦然。</w:t>
      </w:r>
      <w:r>
        <w:rPr>
          <w:rFonts w:ascii="宋体" w:eastAsia="宋体" w:hAnsi="宋体" w:cs="宋体"/>
          <w:color w:val="000000"/>
          <w:sz w:val="26"/>
        </w:rPr>
        <w:t xml:space="preserve">  </w:t>
      </w:r>
      <w:r>
        <w:rPr>
          <w:rFonts w:ascii="宋体" w:eastAsia="宋体" w:hAnsi="宋体" w:cs="宋体"/>
          <w:color w:val="000000"/>
          <w:sz w:val="26"/>
        </w:rPr>
        <w:t>所以</w:t>
      </w:r>
      <w:r>
        <w:rPr>
          <w:rFonts w:ascii="宋体" w:eastAsia="宋体" w:hAnsi="宋体" w:cs="宋体"/>
          <w:color w:val="000000"/>
          <w:sz w:val="26"/>
        </w:rPr>
        <w:t>基本类型的</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〈潛能〉之正当定义就是使别一事物动变之源</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 xml:space="preserve">5 </w:t>
      </w:r>
      <w:r>
        <w:rPr>
          <w:rFonts w:ascii="宋体" w:eastAsia="宋体" w:hAnsi="宋体" w:cs="宋体"/>
          <w:color w:val="000000"/>
          <w:sz w:val="26"/>
        </w:rPr>
        <w:t>使自身动变如使别一事物</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140" w:line="280" w:lineRule="atLeast"/>
        <w:ind w:left="460"/>
        <w:rPr>
          <w:sz w:val="26"/>
        </w:rPr>
      </w:pPr>
      <w:r>
        <w:rPr>
          <w:rFonts w:ascii="宋体" w:eastAsia="宋体" w:hAnsi="宋体" w:cs="宋体"/>
          <w:color w:val="000000"/>
          <w:sz w:val="26"/>
        </w:rPr>
        <w:t>章十三</w:t>
      </w:r>
    </w:p>
    <w:p w:rsidR="00374711" w:rsidRDefault="000C031C">
      <w:pPr>
        <w:autoSpaceDE w:val="0"/>
        <w:autoSpaceDN w:val="0"/>
        <w:spacing w:before="60" w:line="460" w:lineRule="atLeast"/>
        <w:ind w:left="440" w:right="960" w:firstLine="980"/>
        <w:rPr>
          <w:sz w:val="26"/>
        </w:rPr>
      </w:pPr>
      <w:r>
        <w:rPr>
          <w:rFonts w:ascii="宋体" w:eastAsia="宋体" w:hAnsi="宋体" w:cs="宋体"/>
          <w:color w:val="000000"/>
          <w:sz w:val="26"/>
        </w:rPr>
        <w:t>量</w:t>
      </w:r>
      <w:r>
        <w:rPr>
          <w:rFonts w:ascii="宋体" w:eastAsia="宋体" w:hAnsi="宋体" w:cs="宋体"/>
          <w:color w:val="000000"/>
          <w:sz w:val="26"/>
        </w:rPr>
        <w:t>②</w:t>
      </w:r>
      <w:r>
        <w:rPr>
          <w:rFonts w:ascii="宋体" w:eastAsia="宋体" w:hAnsi="宋体" w:cs="宋体"/>
          <w:color w:val="000000"/>
          <w:sz w:val="26"/>
        </w:rPr>
        <w:t>〈量元〉的命意是凡事物可区分为二或更多的組成部分，已区分的每一部分，在本性上各是一些个体。</w:t>
      </w:r>
      <w:r>
        <w:rPr>
          <w:rFonts w:ascii="宋体" w:eastAsia="宋体" w:hAnsi="宋体" w:cs="宋体"/>
          <w:color w:val="000000"/>
          <w:sz w:val="26"/>
        </w:rPr>
        <w:t>————</w:t>
      </w:r>
      <w:r>
        <w:rPr>
          <w:rFonts w:ascii="宋体" w:eastAsia="宋体" w:hAnsi="宋体" w:cs="宋体"/>
          <w:color w:val="000000"/>
          <w:sz w:val="26"/>
        </w:rPr>
        <w:t>量，如鷵可計数</w:t>
      </w:r>
      <w:r>
        <w:rPr>
          <w:rFonts w:ascii="宋体" w:eastAsia="宋体" w:hAnsi="宋体" w:cs="宋体"/>
          <w:color w:val="000000"/>
          <w:sz w:val="26"/>
        </w:rPr>
        <w:t xml:space="preserve">10 </w:t>
      </w:r>
      <w:r>
        <w:rPr>
          <w:rFonts w:ascii="宋体" w:eastAsia="宋体" w:hAnsi="宋体" w:cs="宋体"/>
          <w:color w:val="000000"/>
          <w:sz w:val="26"/>
        </w:rPr>
        <w:t>的，則是一个众〈多少〉，如屬可計量的，則是一个度〈大小〉。</w:t>
      </w:r>
      <w:r>
        <w:rPr>
          <w:rFonts w:ascii="宋体" w:eastAsia="宋体" w:hAnsi="宋体" w:cs="宋体"/>
          <w:color w:val="000000"/>
          <w:sz w:val="26"/>
        </w:rPr>
        <w:t xml:space="preserve"> </w:t>
      </w:r>
      <w:r>
        <w:rPr>
          <w:rFonts w:ascii="宋体" w:eastAsia="宋体" w:hAnsi="宋体" w:cs="宋体"/>
          <w:color w:val="000000"/>
          <w:sz w:val="26"/>
        </w:rPr>
        <w:t>对那些可能区分为非延耰部分的事物而言的为众；对那些区分为延</w:t>
      </w:r>
      <w:r>
        <w:rPr>
          <w:rFonts w:ascii="宋体" w:eastAsia="宋体" w:hAnsi="宋体" w:cs="宋体"/>
          <w:color w:val="000000"/>
          <w:sz w:val="26"/>
        </w:rPr>
        <w:t>.</w:t>
      </w:r>
      <w:r>
        <w:rPr>
          <w:rFonts w:ascii="宋体" w:eastAsia="宋体" w:hAnsi="宋体" w:cs="宋体"/>
          <w:color w:val="000000"/>
          <w:sz w:val="26"/>
        </w:rPr>
        <w:t>部分的事物而言为度。</w:t>
      </w:r>
      <w:r>
        <w:rPr>
          <w:rFonts w:ascii="宋体" w:eastAsia="宋体" w:hAnsi="宋体" w:cs="宋体"/>
          <w:color w:val="000000"/>
          <w:sz w:val="26"/>
        </w:rPr>
        <w:t xml:space="preserve"> </w:t>
      </w:r>
      <w:r>
        <w:rPr>
          <w:rFonts w:ascii="宋体" w:eastAsia="宋体" w:hAnsi="宋体" w:cs="宋体"/>
          <w:color w:val="000000"/>
          <w:sz w:val="26"/>
        </w:rPr>
        <w:t>关于大小，那些延續于一向度空間的是長，二向的是閣，三向的是深。这些如众有定限卽为数，如長有定限則为綫，闊为面，深为立体。</w:t>
      </w:r>
    </w:p>
    <w:p w:rsidR="00374711" w:rsidRDefault="000C031C">
      <w:pPr>
        <w:autoSpaceDE w:val="0"/>
        <w:autoSpaceDN w:val="0"/>
        <w:spacing w:before="180" w:line="340" w:lineRule="atLeast"/>
        <w:ind w:left="940" w:right="840" w:firstLine="480"/>
        <w:rPr>
          <w:sz w:val="26"/>
        </w:rPr>
      </w:pPr>
      <w:r>
        <w:rPr>
          <w:rFonts w:ascii="宋体" w:eastAsia="宋体" w:hAnsi="宋体" w:cs="宋体"/>
          <w:color w:val="000000"/>
          <w:sz w:val="26"/>
        </w:rPr>
        <w:t>①</w:t>
      </w:r>
      <w:r>
        <w:rPr>
          <w:rFonts w:ascii="宋体" w:eastAsia="宋体" w:hAnsi="宋体" w:cs="宋体"/>
          <w:color w:val="000000"/>
          <w:sz w:val="26"/>
        </w:rPr>
        <w:t>在几何中</w:t>
      </w:r>
      <w:r>
        <w:rPr>
          <w:rFonts w:ascii="宋体" w:eastAsia="宋体" w:hAnsi="宋体" w:cs="宋体"/>
          <w:color w:val="000000"/>
          <w:sz w:val="26"/>
        </w:rPr>
        <w:t>“</w:t>
      </w:r>
      <w:r>
        <w:rPr>
          <w:rFonts w:ascii="宋体" w:eastAsia="宋体" w:hAnsi="宋体" w:cs="宋体"/>
          <w:color w:val="000000"/>
          <w:sz w:val="26"/>
        </w:rPr>
        <w:t>方</w:t>
      </w:r>
      <w:r>
        <w:rPr>
          <w:rFonts w:ascii="宋体" w:eastAsia="宋体" w:hAnsi="宋体" w:cs="宋体"/>
          <w:color w:val="000000"/>
          <w:sz w:val="26"/>
        </w:rPr>
        <w:t>”</w:t>
      </w:r>
      <w:r>
        <w:rPr>
          <w:rFonts w:ascii="宋体" w:eastAsia="宋体" w:hAnsi="宋体" w:cs="宋体"/>
          <w:color w:val="000000"/>
          <w:sz w:val="26"/>
        </w:rPr>
        <w:t>亦名为</w:t>
      </w:r>
      <w:r>
        <w:rPr>
          <w:rFonts w:ascii="宋体" w:eastAsia="宋体" w:hAnsi="宋体" w:cs="宋体"/>
          <w:color w:val="000000"/>
          <w:sz w:val="26"/>
        </w:rPr>
        <w:t xml:space="preserve"> δ</w:t>
      </w:r>
      <w:r>
        <w:rPr>
          <w:rFonts w:ascii="宋体" w:eastAsia="宋体" w:hAnsi="宋体" w:cs="宋体"/>
          <w:color w:val="000000"/>
          <w:sz w:val="26"/>
        </w:rPr>
        <w:t>ivaus (</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参看柏位图</w:t>
      </w:r>
      <w:r>
        <w:rPr>
          <w:rFonts w:ascii="宋体" w:eastAsia="宋体" w:hAnsi="宋体" w:cs="宋体"/>
          <w:color w:val="000000"/>
          <w:sz w:val="26"/>
        </w:rPr>
        <w:t>“</w:t>
      </w:r>
      <w:r>
        <w:rPr>
          <w:rFonts w:ascii="宋体" w:eastAsia="宋体" w:hAnsi="宋体" w:cs="宋体"/>
          <w:color w:val="000000"/>
          <w:sz w:val="26"/>
        </w:rPr>
        <w:t>理想国</w:t>
      </w:r>
      <w:r>
        <w:rPr>
          <w:rFonts w:ascii="宋体" w:eastAsia="宋体" w:hAnsi="宋体" w:cs="宋体"/>
          <w:color w:val="000000"/>
          <w:sz w:val="26"/>
        </w:rPr>
        <w:t>” 587D,“</w:t>
      </w:r>
      <w:r>
        <w:rPr>
          <w:rFonts w:ascii="宋体" w:eastAsia="宋体" w:hAnsi="宋体" w:cs="宋体"/>
          <w:color w:val="000000"/>
          <w:sz w:val="26"/>
        </w:rPr>
        <w:t>蒂迈欧</w:t>
      </w:r>
      <w:r>
        <w:rPr>
          <w:rFonts w:ascii="宋体" w:eastAsia="宋体" w:hAnsi="宋体" w:cs="宋体"/>
          <w:color w:val="000000"/>
          <w:sz w:val="26"/>
        </w:rPr>
        <w:t>”31C)</w:t>
      </w:r>
      <w:r>
        <w:rPr>
          <w:rFonts w:ascii="宋体" w:eastAsia="宋体" w:hAnsi="宋体" w:cs="宋体"/>
          <w:color w:val="000000"/>
          <w:sz w:val="26"/>
        </w:rPr>
        <w:t>。近代数学中乘方、立方、自乘指数亦称</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”(power)</w:t>
      </w:r>
      <w:r>
        <w:rPr>
          <w:rFonts w:ascii="宋体" w:eastAsia="宋体" w:hAnsi="宋体" w:cs="宋体"/>
          <w:color w:val="000000"/>
          <w:sz w:val="26"/>
        </w:rPr>
        <w:t>，卽出于</w:t>
      </w:r>
      <w:r>
        <w:rPr>
          <w:rFonts w:ascii="宋体" w:eastAsia="宋体" w:hAnsi="宋体" w:cs="宋体"/>
          <w:color w:val="000000"/>
          <w:sz w:val="26"/>
        </w:rPr>
        <w:t>“</w:t>
      </w:r>
      <w:r>
        <w:rPr>
          <w:rFonts w:ascii="宋体" w:eastAsia="宋体" w:hAnsi="宋体" w:cs="宋体"/>
          <w:color w:val="000000"/>
          <w:sz w:val="26"/>
        </w:rPr>
        <w:t>方</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双关之义。</w:t>
      </w:r>
    </w:p>
    <w:p w:rsidR="00374711" w:rsidRDefault="000C031C">
      <w:pPr>
        <w:autoSpaceDE w:val="0"/>
        <w:autoSpaceDN w:val="0"/>
        <w:spacing w:line="320" w:lineRule="atLeast"/>
        <w:ind w:left="980" w:right="840" w:firstLine="440"/>
        <w:rPr>
          <w:sz w:val="26"/>
        </w:rPr>
      </w:pPr>
      <w:r>
        <w:rPr>
          <w:rFonts w:ascii="宋体" w:eastAsia="宋体" w:hAnsi="宋体" w:cs="宋体"/>
          <w:color w:val="000000"/>
          <w:sz w:val="26"/>
        </w:rPr>
        <w:t xml:space="preserve">② πoσòν </w:t>
      </w:r>
      <w:r>
        <w:rPr>
          <w:rFonts w:ascii="宋体" w:eastAsia="宋体" w:hAnsi="宋体" w:cs="宋体"/>
          <w:color w:val="000000"/>
          <w:sz w:val="26"/>
        </w:rPr>
        <w:t>諤</w:t>
      </w:r>
      <w:r>
        <w:rPr>
          <w:rFonts w:ascii="宋体" w:eastAsia="宋体" w:hAnsi="宋体" w:cs="宋体"/>
          <w:color w:val="000000"/>
          <w:sz w:val="26"/>
        </w:rPr>
        <w:t>“</w:t>
      </w:r>
      <w:r>
        <w:rPr>
          <w:rFonts w:ascii="宋体" w:eastAsia="宋体" w:hAnsi="宋体" w:cs="宋体"/>
          <w:color w:val="000000"/>
          <w:sz w:val="26"/>
        </w:rPr>
        <w:t>量</w:t>
      </w:r>
      <w:r>
        <w:rPr>
          <w:rFonts w:ascii="宋体" w:eastAsia="宋体" w:hAnsi="宋体" w:cs="宋体"/>
          <w:color w:val="000000"/>
          <w:sz w:val="26"/>
        </w:rPr>
        <w:t>”,</w:t>
      </w:r>
      <w:r>
        <w:rPr>
          <w:rFonts w:ascii="宋体" w:eastAsia="宋体" w:hAnsi="宋体" w:cs="宋体"/>
          <w:color w:val="000000"/>
          <w:sz w:val="26"/>
        </w:rPr>
        <w:t>亦可譯</w:t>
      </w:r>
      <w:r>
        <w:rPr>
          <w:rFonts w:ascii="宋体" w:eastAsia="宋体" w:hAnsi="宋体" w:cs="宋体"/>
          <w:color w:val="000000"/>
          <w:sz w:val="26"/>
        </w:rPr>
        <w:t>“</w:t>
      </w:r>
      <w:r>
        <w:rPr>
          <w:rFonts w:ascii="宋体" w:eastAsia="宋体" w:hAnsi="宋体" w:cs="宋体"/>
          <w:color w:val="000000"/>
          <w:sz w:val="26"/>
        </w:rPr>
        <w:t>量元</w:t>
      </w:r>
      <w:r>
        <w:rPr>
          <w:rFonts w:ascii="宋体" w:eastAsia="宋体" w:hAnsi="宋体" w:cs="宋体"/>
          <w:color w:val="000000"/>
          <w:sz w:val="26"/>
        </w:rPr>
        <w:t>”,</w:t>
      </w:r>
      <w:r>
        <w:rPr>
          <w:rFonts w:ascii="宋体" w:eastAsia="宋体" w:hAnsi="宋体" w:cs="宋体"/>
          <w:color w:val="000000"/>
          <w:sz w:val="26"/>
        </w:rPr>
        <w:t>拉丁本譯为</w:t>
      </w:r>
      <w:r>
        <w:rPr>
          <w:rFonts w:ascii="宋体" w:eastAsia="宋体" w:hAnsi="宋体" w:cs="宋体"/>
          <w:color w:val="000000"/>
          <w:sz w:val="26"/>
        </w:rPr>
        <w:t xml:space="preserve"> quantum,</w:t>
      </w:r>
      <w:r>
        <w:rPr>
          <w:rFonts w:ascii="宋体" w:eastAsia="宋体" w:hAnsi="宋体" w:cs="宋体"/>
          <w:color w:val="000000"/>
          <w:sz w:val="26"/>
        </w:rPr>
        <w:t>郎今物理学</w:t>
      </w:r>
      <w:r>
        <w:rPr>
          <w:rFonts w:ascii="宋体" w:eastAsia="宋体" w:hAnsi="宋体" w:cs="宋体"/>
          <w:color w:val="000000"/>
          <w:sz w:val="26"/>
        </w:rPr>
        <w:t>“</w:t>
      </w:r>
      <w:r>
        <w:rPr>
          <w:rFonts w:ascii="宋体" w:eastAsia="宋体" w:hAnsi="宋体" w:cs="宋体"/>
          <w:color w:val="000000"/>
          <w:sz w:val="26"/>
        </w:rPr>
        <w:t>量子</w:t>
      </w:r>
      <w:r>
        <w:rPr>
          <w:rFonts w:ascii="宋体" w:eastAsia="宋体" w:hAnsi="宋体" w:cs="宋体"/>
          <w:color w:val="000000"/>
          <w:sz w:val="26"/>
        </w:rPr>
        <w:t>”→</w:t>
      </w:r>
      <w:r>
        <w:rPr>
          <w:rFonts w:ascii="宋体" w:eastAsia="宋体" w:hAnsi="宋体" w:cs="宋体"/>
          <w:color w:val="000000"/>
          <w:sz w:val="26"/>
        </w:rPr>
        <w:t>詞所从来。</w:t>
      </w:r>
      <w:r>
        <w:rPr>
          <w:rFonts w:ascii="宋体" w:eastAsia="宋体" w:hAnsi="宋体" w:cs="宋体"/>
          <w:color w:val="000000"/>
          <w:sz w:val="26"/>
        </w:rPr>
        <w:t>“</w:t>
      </w:r>
      <w:r>
        <w:rPr>
          <w:rFonts w:ascii="宋体" w:eastAsia="宋体" w:hAnsi="宋体" w:cs="宋体"/>
          <w:color w:val="000000"/>
          <w:sz w:val="26"/>
        </w:rPr>
        <w:t>名学》</w:t>
      </w:r>
      <w:r>
        <w:rPr>
          <w:rFonts w:ascii="宋体" w:eastAsia="宋体" w:hAnsi="宋体" w:cs="宋体"/>
          <w:color w:val="000000"/>
          <w:sz w:val="26"/>
        </w:rPr>
        <w:t>“</w:t>
      </w:r>
      <w:r>
        <w:rPr>
          <w:rFonts w:ascii="宋体" w:eastAsia="宋体" w:hAnsi="宋体" w:cs="宋体"/>
          <w:color w:val="000000"/>
          <w:sz w:val="26"/>
        </w:rPr>
        <w:t>范疇</w:t>
      </w:r>
      <w:r>
        <w:rPr>
          <w:rFonts w:ascii="宋体" w:eastAsia="宋体" w:hAnsi="宋体" w:cs="宋体"/>
          <w:color w:val="000000"/>
          <w:sz w:val="26"/>
        </w:rPr>
        <w:t>”</w:t>
      </w:r>
      <w:r>
        <w:rPr>
          <w:rFonts w:ascii="宋体" w:eastAsia="宋体" w:hAnsi="宋体" w:cs="宋体"/>
          <w:color w:val="000000"/>
          <w:sz w:val="26"/>
        </w:rPr>
        <w:t>第六章亦論</w:t>
      </w:r>
      <w:r>
        <w:rPr>
          <w:rFonts w:ascii="宋体" w:eastAsia="宋体" w:hAnsi="宋体" w:cs="宋体"/>
          <w:color w:val="000000"/>
          <w:sz w:val="26"/>
        </w:rPr>
        <w:t>“</w:t>
      </w:r>
      <w:r>
        <w:rPr>
          <w:rFonts w:ascii="宋体" w:eastAsia="宋体" w:hAnsi="宋体" w:cs="宋体"/>
          <w:color w:val="000000"/>
          <w:sz w:val="26"/>
        </w:rPr>
        <w:t>量</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20" w:line="280" w:lineRule="atLeast"/>
        <w:ind w:left="460"/>
        <w:rPr>
          <w:sz w:val="26"/>
        </w:rPr>
      </w:pPr>
      <w:r>
        <w:rPr>
          <w:rFonts w:ascii="宋体" w:eastAsia="宋体" w:hAnsi="宋体" w:cs="宋体"/>
          <w:color w:val="000000"/>
          <w:sz w:val="26"/>
        </w:rPr>
        <w:t>·102·</w:t>
      </w:r>
      <w:r>
        <w:br w:type="page"/>
      </w:r>
    </w:p>
    <w:p w:rsidR="00374711" w:rsidRDefault="000C031C">
      <w:pPr>
        <w:autoSpaceDE w:val="0"/>
        <w:autoSpaceDN w:val="0"/>
        <w:spacing w:before="620" w:line="280" w:lineRule="atLeast"/>
        <w:ind w:left="840"/>
        <w:rPr>
          <w:sz w:val="26"/>
        </w:rPr>
      </w:pPr>
      <w:r>
        <w:rPr>
          <w:rFonts w:ascii="宋体" w:eastAsia="宋体" w:hAnsi="宋体" w:cs="宋体"/>
          <w:color w:val="000000"/>
          <w:sz w:val="26"/>
        </w:rPr>
        <w:lastRenderedPageBreak/>
        <w:t>1</w:t>
      </w:r>
      <w:r>
        <w:rPr>
          <w:rFonts w:ascii="宋体" w:eastAsia="宋体" w:hAnsi="宋体" w:cs="宋体"/>
          <w:color w:val="000000"/>
          <w:sz w:val="26"/>
          <w:u w:val="single"/>
        </w:rPr>
        <w:t>020:</w:t>
      </w:r>
      <w:r>
        <w:rPr>
          <w:rFonts w:ascii="宋体" w:eastAsia="宋体" w:hAnsi="宋体" w:cs="宋体"/>
          <w:sz w:val="24"/>
        </w:rPr>
        <w:t xml:space="preserve">                                                              </w:t>
      </w:r>
      <w:r>
        <w:rPr>
          <w:rFonts w:ascii="宋体" w:eastAsia="宋体" w:hAnsi="宋体" w:cs="宋体"/>
          <w:color w:val="000000"/>
          <w:sz w:val="26"/>
          <w:u w:val="single"/>
        </w:rPr>
        <w:t>△13</w:t>
      </w:r>
    </w:p>
    <w:p w:rsidR="00374711" w:rsidRDefault="000C031C">
      <w:pPr>
        <w:autoSpaceDE w:val="0"/>
        <w:autoSpaceDN w:val="0"/>
        <w:spacing w:before="60" w:line="469" w:lineRule="atLeast"/>
        <w:ind w:left="800" w:right="580" w:firstLine="4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color w:val="000000"/>
          <w:sz w:val="26"/>
        </w:rPr>
        <w:t>又，有些事物因其本性而称为</w:t>
      </w:r>
      <w:r>
        <w:rPr>
          <w:rFonts w:ascii="宋体" w:eastAsia="宋体" w:hAnsi="宋体" w:cs="宋体"/>
          <w:color w:val="000000"/>
          <w:sz w:val="26"/>
        </w:rPr>
        <w:t>“</w:t>
      </w:r>
      <w:r>
        <w:rPr>
          <w:rFonts w:ascii="宋体" w:eastAsia="宋体" w:hAnsi="宋体" w:cs="宋体"/>
          <w:color w:val="000000"/>
          <w:sz w:val="26"/>
        </w:rPr>
        <w:t>量</w:t>
      </w:r>
      <w:r>
        <w:rPr>
          <w:rFonts w:ascii="宋体" w:eastAsia="宋体" w:hAnsi="宋体" w:cs="宋体"/>
          <w:color w:val="000000"/>
          <w:sz w:val="26"/>
        </w:rPr>
        <w:t>”</w:t>
      </w:r>
      <w:r>
        <w:rPr>
          <w:rFonts w:ascii="宋体" w:eastAsia="宋体" w:hAnsi="宋体" w:cs="宋体"/>
          <w:color w:val="000000"/>
          <w:sz w:val="26"/>
        </w:rPr>
        <w:t>，有些則因其</w:t>
      </w:r>
      <w:r>
        <w:rPr>
          <w:rFonts w:ascii="宋体" w:eastAsia="宋体" w:hAnsi="宋体" w:cs="宋体"/>
          <w:color w:val="000000"/>
          <w:sz w:val="26"/>
        </w:rPr>
        <w:t>屬性；例如幾之为量由于本性，而文明之为量則由于屬性。</w:t>
      </w:r>
      <w:r>
        <w:rPr>
          <w:rFonts w:ascii="宋体" w:eastAsia="宋体" w:hAnsi="宋体" w:cs="宋体"/>
          <w:color w:val="000000"/>
          <w:sz w:val="26"/>
        </w:rPr>
        <w:t xml:space="preserve">  </w:t>
      </w:r>
      <w:r>
        <w:rPr>
          <w:rFonts w:ascii="宋体" w:eastAsia="宋体" w:hAnsi="宋体" w:cs="宋体"/>
          <w:color w:val="000000"/>
          <w:sz w:val="26"/>
        </w:rPr>
        <w:t>由于本性而为</w:t>
      </w:r>
      <w:r>
        <w:rPr>
          <w:rFonts w:ascii="宋体" w:eastAsia="宋体" w:hAnsi="宋体" w:cs="宋体"/>
          <w:color w:val="000000"/>
          <w:sz w:val="26"/>
        </w:rPr>
        <w:t>“</w:t>
      </w:r>
      <w:r>
        <w:rPr>
          <w:rFonts w:ascii="宋体" w:eastAsia="宋体" w:hAnsi="宋体" w:cs="宋体"/>
          <w:color w:val="000000"/>
          <w:sz w:val="26"/>
        </w:rPr>
        <w:t>量</w:t>
      </w:r>
      <w:r>
        <w:rPr>
          <w:rFonts w:ascii="宋体" w:eastAsia="宋体" w:hAnsi="宋体" w:cs="宋体"/>
          <w:color w:val="000000"/>
          <w:sz w:val="26"/>
        </w:rPr>
        <w:t>”</w:t>
      </w:r>
      <w:r>
        <w:rPr>
          <w:rFonts w:ascii="宋体" w:eastAsia="宋体" w:hAnsi="宋体" w:cs="宋体"/>
          <w:color w:val="000000"/>
          <w:sz w:val="26"/>
        </w:rPr>
        <w:t>的，有些得之于本体，例如綫</w:t>
      </w:r>
      <w:r>
        <w:rPr>
          <w:rFonts w:ascii="宋体" w:eastAsia="宋体" w:hAnsi="宋体" w:cs="宋体"/>
          <w:color w:val="000000"/>
          <w:sz w:val="26"/>
        </w:rPr>
        <w:t>(</w:t>
      </w:r>
      <w:r>
        <w:rPr>
          <w:rFonts w:ascii="宋体" w:eastAsia="宋体" w:hAnsi="宋体" w:cs="宋体"/>
          <w:color w:val="000000"/>
          <w:sz w:val="26"/>
        </w:rPr>
        <w:t>某些本体的定义就含有量元</w:t>
      </w:r>
      <w:r>
        <w:rPr>
          <w:rFonts w:ascii="宋体" w:eastAsia="宋体" w:hAnsi="宋体" w:cs="宋体"/>
          <w:color w:val="000000"/>
          <w:sz w:val="26"/>
        </w:rPr>
        <w:t>&lt;</w:t>
      </w:r>
      <w:r>
        <w:rPr>
          <w:rFonts w:ascii="宋体" w:eastAsia="宋体" w:hAnsi="宋体" w:cs="宋体"/>
          <w:color w:val="000000"/>
          <w:sz w:val="26"/>
        </w:rPr>
        <w:t>每一段綫的定义与全綫的定义是一样的〉</w:t>
      </w:r>
      <w:r>
        <w:rPr>
          <w:rFonts w:ascii="宋体" w:eastAsia="宋体" w:hAnsi="宋体" w:cs="宋体"/>
          <w:color w:val="000000"/>
          <w:sz w:val="26"/>
        </w:rPr>
        <w:t>)</w:t>
      </w:r>
      <w:r>
        <w:rPr>
          <w:rFonts w:ascii="宋体" w:eastAsia="宋体" w:hAnsi="宋体" w:cs="宋体"/>
          <w:color w:val="000000"/>
          <w:sz w:val="26"/>
        </w:rPr>
        <w:t>；有些則得之于本体的某些秉</w:t>
      </w:r>
      <w:r>
        <w:rPr>
          <w:rFonts w:ascii="宋体" w:eastAsia="宋体" w:hAnsi="宋体" w:cs="宋体"/>
          <w:color w:val="000000"/>
          <w:sz w:val="26"/>
        </w:rPr>
        <w:t xml:space="preserve">20 </w:t>
      </w:r>
      <w:r>
        <w:rPr>
          <w:rFonts w:ascii="宋体" w:eastAsia="宋体" w:hAnsi="宋体" w:cs="宋体"/>
          <w:color w:val="000000"/>
          <w:sz w:val="26"/>
        </w:rPr>
        <w:t>賦与狀态，例如多少、長短、闊狹、深淺、重輕以及其它。</w:t>
      </w:r>
      <w:r>
        <w:rPr>
          <w:rFonts w:ascii="宋体" w:eastAsia="宋体" w:hAnsi="宋体" w:cs="宋体"/>
          <w:color w:val="000000"/>
          <w:sz w:val="26"/>
        </w:rPr>
        <w:t xml:space="preserve"> “</w:t>
      </w:r>
      <w:r>
        <w:rPr>
          <w:rFonts w:ascii="宋体" w:eastAsia="宋体" w:hAnsi="宋体" w:cs="宋体"/>
          <w:color w:val="000000"/>
          <w:sz w:val="26"/>
        </w:rPr>
        <w:t>大与小</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較大与較小</w:t>
      </w:r>
      <w:r>
        <w:rPr>
          <w:rFonts w:ascii="宋体" w:eastAsia="宋体" w:hAnsi="宋体" w:cs="宋体"/>
          <w:color w:val="000000"/>
          <w:sz w:val="26"/>
        </w:rPr>
        <w:t>”</w:t>
      </w:r>
      <w:r>
        <w:rPr>
          <w:rFonts w:ascii="宋体" w:eastAsia="宋体" w:hAnsi="宋体" w:cs="宋体"/>
          <w:color w:val="000000"/>
          <w:sz w:val="26"/>
        </w:rPr>
        <w:t>，在它們本身和相互間，原本是量性事物的特質</w:t>
      </w:r>
      <w:r>
        <w:rPr>
          <w:rFonts w:ascii="宋体" w:eastAsia="宋体" w:hAnsi="宋体" w:cs="宋体"/>
          <w:color w:val="000000"/>
          <w:sz w:val="26"/>
        </w:rPr>
        <w:t>.</w:t>
      </w:r>
      <w:r>
        <w:rPr>
          <w:rFonts w:ascii="宋体" w:eastAsia="宋体" w:hAnsi="宋体" w:cs="宋体"/>
          <w:color w:val="000000"/>
          <w:sz w:val="26"/>
        </w:rPr>
        <w:t>但这些名詞也移用到其它事物。</w:t>
      </w:r>
      <w:r>
        <w:rPr>
          <w:rFonts w:ascii="宋体" w:eastAsia="宋体" w:hAnsi="宋体" w:cs="宋体"/>
          <w:color w:val="000000"/>
          <w:sz w:val="26"/>
        </w:rPr>
        <w:t xml:space="preserve"> </w:t>
      </w:r>
      <w:r>
        <w:rPr>
          <w:rFonts w:ascii="宋体" w:eastAsia="宋体" w:hAnsi="宋体" w:cs="宋体"/>
          <w:color w:val="000000"/>
          <w:sz w:val="26"/>
        </w:rPr>
        <w:t>由于屬性而为</w:t>
      </w:r>
      <w:r>
        <w:rPr>
          <w:rFonts w:ascii="宋体" w:eastAsia="宋体" w:hAnsi="宋体" w:cs="宋体"/>
          <w:color w:val="000000"/>
          <w:sz w:val="26"/>
        </w:rPr>
        <w:t>“</w:t>
      </w:r>
      <w:r>
        <w:rPr>
          <w:rFonts w:ascii="宋体" w:eastAsia="宋体" w:hAnsi="宋体" w:cs="宋体"/>
          <w:color w:val="000000"/>
          <w:sz w:val="26"/>
        </w:rPr>
        <w:t>量</w:t>
      </w:r>
      <w:r>
        <w:rPr>
          <w:rFonts w:ascii="宋体" w:eastAsia="宋体" w:hAnsi="宋体" w:cs="宋体"/>
          <w:color w:val="000000"/>
          <w:sz w:val="26"/>
        </w:rPr>
        <w:t>”</w:t>
      </w:r>
      <w:r>
        <w:rPr>
          <w:rFonts w:ascii="宋体" w:eastAsia="宋体" w:hAnsi="宋体" w:cs="宋体"/>
          <w:color w:val="000000"/>
          <w:sz w:val="26"/>
        </w:rPr>
        <w:t>的，如</w:t>
      </w:r>
      <w:r>
        <w:rPr>
          <w:rFonts w:ascii="宋体" w:eastAsia="宋体" w:hAnsi="宋体" w:cs="宋体"/>
          <w:color w:val="000000"/>
          <w:sz w:val="26"/>
        </w:rPr>
        <w:t>“</w:t>
      </w:r>
      <w:r>
        <w:rPr>
          <w:rFonts w:ascii="宋体" w:eastAsia="宋体" w:hAnsi="宋体" w:cs="宋体"/>
          <w:color w:val="000000"/>
          <w:sz w:val="26"/>
        </w:rPr>
        <w:t>交明</w:t>
      </w:r>
      <w:r>
        <w:rPr>
          <w:rFonts w:ascii="宋体" w:eastAsia="宋体" w:hAnsi="宋体" w:cs="宋体"/>
          <w:color w:val="000000"/>
          <w:sz w:val="26"/>
        </w:rPr>
        <w:t xml:space="preserve">”25 </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，因为那具有文明的事物与白色的事物本身具有量性，因而它們也得了量性；有些則是在运动与时間上得其量性，因为运动与时間</w:t>
      </w:r>
      <w:r>
        <w:rPr>
          <w:rFonts w:ascii="宋体" w:eastAsia="宋体" w:hAnsi="宋体" w:cs="宋体"/>
          <w:color w:val="000000"/>
          <w:sz w:val="26"/>
        </w:rPr>
        <w:t>一类的事物原应是一类量元，凡以运动与时間为屬性的总是</w:t>
      </w:r>
      <w:r>
        <w:rPr>
          <w:rFonts w:ascii="宋体" w:eastAsia="宋体" w:hAnsi="宋体" w:cs="宋体"/>
          <w:color w:val="000000"/>
          <w:sz w:val="26"/>
        </w:rPr>
        <w:t xml:space="preserve">30 </w:t>
      </w:r>
      <w:r>
        <w:rPr>
          <w:rFonts w:ascii="宋体" w:eastAsia="宋体" w:hAnsi="宋体" w:cs="宋体"/>
          <w:color w:val="000000"/>
          <w:sz w:val="26"/>
        </w:rPr>
        <w:t>延續而可区分的。这里我不是指那被运动的事物，而是指那在其中运动的空間；因为空間是</w:t>
      </w:r>
      <w:r>
        <w:rPr>
          <w:rFonts w:ascii="宋体" w:eastAsia="宋体" w:hAnsi="宋体" w:cs="宋体"/>
          <w:color w:val="000000"/>
          <w:sz w:val="26"/>
        </w:rPr>
        <w:t xml:space="preserve"> </w:t>
      </w:r>
      <w:r>
        <w:rPr>
          <w:rFonts w:ascii="宋体" w:eastAsia="宋体" w:hAnsi="宋体" w:cs="宋体"/>
          <w:color w:val="000000"/>
          <w:sz w:val="26"/>
        </w:rPr>
        <w:t>一个量元，所以运动亦当是一</w:t>
      </w:r>
      <w:r>
        <w:rPr>
          <w:rFonts w:ascii="宋体" w:eastAsia="宋体" w:hAnsi="宋体" w:cs="宋体"/>
          <w:color w:val="000000"/>
          <w:sz w:val="26"/>
        </w:rPr>
        <w:t>“</w:t>
      </w:r>
      <w:r>
        <w:rPr>
          <w:rFonts w:ascii="宋体" w:eastAsia="宋体" w:hAnsi="宋体" w:cs="宋体"/>
          <w:color w:val="000000"/>
          <w:sz w:val="26"/>
        </w:rPr>
        <w:t>量元</w:t>
      </w:r>
      <w:r>
        <w:rPr>
          <w:rFonts w:ascii="宋体" w:eastAsia="宋体" w:hAnsi="宋体" w:cs="宋体"/>
          <w:color w:val="000000"/>
          <w:sz w:val="26"/>
        </w:rPr>
        <w:t>”</w:t>
      </w:r>
      <w:r>
        <w:rPr>
          <w:rFonts w:ascii="宋体" w:eastAsia="宋体" w:hAnsi="宋体" w:cs="宋体"/>
          <w:color w:val="000000"/>
          <w:sz w:val="26"/>
        </w:rPr>
        <w:t>；又因为空間是一量元所以时間亦当是一量元。</w:t>
      </w:r>
    </w:p>
    <w:p w:rsidR="00374711" w:rsidRDefault="000C031C">
      <w:pPr>
        <w:autoSpaceDE w:val="0"/>
        <w:autoSpaceDN w:val="0"/>
        <w:spacing w:before="200" w:line="280" w:lineRule="atLeast"/>
        <w:ind w:left="840"/>
        <w:rPr>
          <w:sz w:val="26"/>
        </w:rPr>
      </w:pPr>
      <w:r>
        <w:rPr>
          <w:rFonts w:ascii="宋体" w:eastAsia="宋体" w:hAnsi="宋体" w:cs="宋体"/>
          <w:color w:val="000000"/>
          <w:sz w:val="26"/>
        </w:rPr>
        <w:t>章十四</w:t>
      </w:r>
    </w:p>
    <w:p w:rsidR="00374711" w:rsidRDefault="000C031C">
      <w:pPr>
        <w:autoSpaceDE w:val="0"/>
        <w:autoSpaceDN w:val="0"/>
        <w:spacing w:line="476" w:lineRule="atLeast"/>
        <w:ind w:left="420" w:right="580" w:firstLine="42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w:t>
      </w:r>
      <w:r>
        <w:rPr>
          <w:rFonts w:ascii="宋体" w:eastAsia="宋体" w:hAnsi="宋体" w:cs="宋体"/>
          <w:color w:val="000000"/>
          <w:sz w:val="26"/>
        </w:rPr>
        <w:t>質</w:t>
      </w:r>
      <w:r>
        <w:rPr>
          <w:rFonts w:ascii="宋体" w:eastAsia="宋体" w:hAnsi="宋体" w:cs="宋体"/>
          <w:color w:val="000000"/>
          <w:sz w:val="26"/>
        </w:rPr>
        <w:t>”</w:t>
      </w:r>
      <w:r>
        <w:rPr>
          <w:rFonts w:ascii="宋体" w:eastAsia="宋体" w:hAnsi="宋体" w:cs="宋体"/>
          <w:color w:val="000000"/>
          <w:sz w:val="26"/>
        </w:rPr>
        <w:t>〈素質〉</w:t>
      </w:r>
      <w:r>
        <w:rPr>
          <w:rFonts w:ascii="宋体" w:eastAsia="宋体" w:hAnsi="宋体" w:cs="宋体"/>
          <w:color w:val="000000"/>
          <w:sz w:val="26"/>
        </w:rPr>
        <w:t>①</w:t>
      </w:r>
      <w:r>
        <w:rPr>
          <w:rFonts w:ascii="宋体" w:eastAsia="宋体" w:hAnsi="宋体" w:cs="宋体"/>
          <w:color w:val="000000"/>
          <w:sz w:val="26"/>
        </w:rPr>
        <w:t>的命意</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是本体的差異，例如人是具有某些</w:t>
      </w:r>
      <w:r>
        <w:rPr>
          <w:rFonts w:ascii="宋体" w:eastAsia="宋体" w:hAnsi="宋体" w:cs="宋体"/>
          <w:color w:val="000000"/>
          <w:sz w:val="26"/>
        </w:rPr>
        <w:t xml:space="preserve">1020b </w:t>
      </w:r>
      <w:r>
        <w:rPr>
          <w:rFonts w:ascii="宋体" w:eastAsia="宋体" w:hAnsi="宋体" w:cs="宋体"/>
          <w:color w:val="000000"/>
          <w:sz w:val="26"/>
        </w:rPr>
        <w:t>素質的动物，因为他是兩脚的，馬也是具有某些素質的动物，因为它是四脚的；圆是一个具有特鑕的图形，因为这是没有角的，一一这些显示主要差異的就是質。</w:t>
      </w:r>
      <w:r>
        <w:rPr>
          <w:rFonts w:ascii="宋体" w:eastAsia="宋体" w:hAnsi="宋体" w:cs="宋体"/>
          <w:color w:val="000000"/>
          <w:sz w:val="26"/>
        </w:rPr>
        <w:t xml:space="preserve"> </w:t>
      </w:r>
      <w:r>
        <w:rPr>
          <w:rFonts w:ascii="宋体" w:eastAsia="宋体" w:hAnsi="宋体" w:cs="宋体"/>
          <w:color w:val="000000"/>
          <w:sz w:val="26"/>
        </w:rPr>
        <w:t>这是質的一义。</w:t>
      </w:r>
      <w:r>
        <w:rPr>
          <w:rFonts w:ascii="宋体" w:eastAsia="宋体" w:hAnsi="宋体" w:cs="宋体"/>
          <w:color w:val="000000"/>
          <w:sz w:val="26"/>
        </w:rPr>
        <w:t xml:space="preserve"> (</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其第二义应用</w:t>
      </w:r>
      <w:r>
        <w:rPr>
          <w:rFonts w:ascii="宋体" w:eastAsia="宋体" w:hAnsi="宋体" w:cs="宋体"/>
          <w:color w:val="000000"/>
          <w:sz w:val="26"/>
        </w:rPr>
        <w:t>于数理上的不动变对象，列数各有某些素質，例如不止一向度的粗</w:t>
      </w:r>
      <w:r>
        <w:rPr>
          <w:rFonts w:ascii="宋体" w:eastAsia="宋体" w:hAnsi="宋体" w:cs="宋体"/>
          <w:color w:val="000000"/>
          <w:sz w:val="26"/>
        </w:rPr>
        <w:t xml:space="preserve">5 </w:t>
      </w:r>
      <w:r>
        <w:rPr>
          <w:rFonts w:ascii="宋体" w:eastAsia="宋体" w:hAnsi="宋体" w:cs="宋体"/>
          <w:color w:val="000000"/>
          <w:sz w:val="26"/>
        </w:rPr>
        <w:t>合数，若平面</w:t>
      </w:r>
      <w:r>
        <w:rPr>
          <w:rFonts w:ascii="宋体" w:eastAsia="宋体" w:hAnsi="宋体" w:cs="宋体"/>
          <w:color w:val="000000"/>
          <w:sz w:val="26"/>
        </w:rPr>
        <w:t>&lt;</w:t>
      </w:r>
      <w:r>
        <w:rPr>
          <w:rFonts w:ascii="宋体" w:eastAsia="宋体" w:hAnsi="宋体" w:cs="宋体"/>
          <w:color w:val="000000"/>
          <w:sz w:val="26"/>
        </w:rPr>
        <w:t>兩向</w:t>
      </w:r>
      <w:r>
        <w:rPr>
          <w:rFonts w:ascii="宋体" w:eastAsia="宋体" w:hAnsi="宋体" w:cs="宋体"/>
          <w:color w:val="000000"/>
          <w:sz w:val="26"/>
        </w:rPr>
        <w:t>&gt;</w:t>
      </w:r>
      <w:r>
        <w:rPr>
          <w:rFonts w:ascii="宋体" w:eastAsia="宋体" w:hAnsi="宋体" w:cs="宋体"/>
          <w:color w:val="000000"/>
          <w:sz w:val="26"/>
        </w:rPr>
        <w:t>与立体</w:t>
      </w:r>
      <w:r>
        <w:rPr>
          <w:rFonts w:ascii="宋体" w:eastAsia="宋体" w:hAnsi="宋体" w:cs="宋体"/>
          <w:color w:val="000000"/>
          <w:sz w:val="26"/>
        </w:rPr>
        <w:t>&lt;</w:t>
      </w:r>
      <w:r>
        <w:rPr>
          <w:rFonts w:ascii="宋体" w:eastAsia="宋体" w:hAnsi="宋体" w:cs="宋体"/>
          <w:color w:val="000000"/>
          <w:sz w:val="26"/>
        </w:rPr>
        <w:t>三向</w:t>
      </w:r>
      <w:r>
        <w:rPr>
          <w:rFonts w:ascii="宋体" w:eastAsia="宋体" w:hAnsi="宋体" w:cs="宋体"/>
          <w:color w:val="000000"/>
          <w:sz w:val="26"/>
        </w:rPr>
        <w:t>&gt;</w:t>
      </w:r>
      <w:r>
        <w:rPr>
          <w:rFonts w:ascii="宋体" w:eastAsia="宋体" w:hAnsi="宋体" w:cs="宋体"/>
          <w:color w:val="000000"/>
          <w:sz w:val="26"/>
        </w:rPr>
        <w:t>就是二次与三次数</w:t>
      </w:r>
      <w:r>
        <w:rPr>
          <w:rFonts w:ascii="宋体" w:eastAsia="宋体" w:hAnsi="宋体" w:cs="宋体"/>
          <w:color w:val="000000"/>
          <w:sz w:val="26"/>
        </w:rPr>
        <w:t>②</w:t>
      </w:r>
      <w:r>
        <w:rPr>
          <w:rFonts w:ascii="宋体" w:eastAsia="宋体" w:hAnsi="宋体" w:cs="宋体"/>
          <w:color w:val="000000"/>
          <w:sz w:val="26"/>
        </w:rPr>
        <w:t>的抄本；一般地說数的本体，除其所固有的量性外，还各有素質；每一本体是指那事物之一成不变者，例如六是二的倍数、三的倍数等，这不是六的本体，六之一成为六，而不复变为非六者，才是六的本体。</w:t>
      </w:r>
    </w:p>
    <w:p w:rsidR="00374711" w:rsidRDefault="000C031C">
      <w:pPr>
        <w:spacing w:before="360" w:line="100" w:lineRule="exact"/>
        <w:ind w:left="1360" w:right="60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760"/>
        <w:rPr>
          <w:sz w:val="26"/>
        </w:rPr>
      </w:pPr>
      <w:r>
        <w:rPr>
          <w:rFonts w:ascii="宋体" w:eastAsia="宋体" w:hAnsi="宋体" w:cs="宋体"/>
          <w:color w:val="000000"/>
          <w:sz w:val="26"/>
        </w:rPr>
        <w:t>①“</w:t>
      </w:r>
      <w:r>
        <w:rPr>
          <w:rFonts w:ascii="宋体" w:eastAsia="宋体" w:hAnsi="宋体" w:cs="宋体"/>
          <w:color w:val="000000"/>
          <w:sz w:val="26"/>
        </w:rPr>
        <w:t>范畴</w:t>
      </w:r>
      <w:r>
        <w:rPr>
          <w:rFonts w:ascii="宋体" w:eastAsia="宋体" w:hAnsi="宋体" w:cs="宋体"/>
          <w:color w:val="000000"/>
          <w:sz w:val="26"/>
        </w:rPr>
        <w:t>”</w:t>
      </w:r>
      <w:r>
        <w:rPr>
          <w:rFonts w:ascii="宋体" w:eastAsia="宋体" w:hAnsi="宋体" w:cs="宋体"/>
          <w:color w:val="000000"/>
          <w:sz w:val="26"/>
        </w:rPr>
        <w:t>第八章亦論</w:t>
      </w:r>
      <w:r>
        <w:rPr>
          <w:rFonts w:ascii="宋体" w:eastAsia="宋体" w:hAnsi="宋体" w:cs="宋体"/>
          <w:color w:val="000000"/>
          <w:sz w:val="26"/>
        </w:rPr>
        <w:t>“</w:t>
      </w:r>
      <w:r>
        <w:rPr>
          <w:rFonts w:ascii="宋体" w:eastAsia="宋体" w:hAnsi="宋体" w:cs="宋体"/>
          <w:color w:val="000000"/>
          <w:sz w:val="26"/>
        </w:rPr>
        <w:t>賀</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340" w:lineRule="atLeast"/>
        <w:ind w:left="1300" w:right="500" w:firstLine="460"/>
        <w:rPr>
          <w:sz w:val="26"/>
        </w:rPr>
      </w:pPr>
      <w:r>
        <w:rPr>
          <w:rFonts w:ascii="宋体" w:eastAsia="宋体" w:hAnsi="宋体" w:cs="宋体"/>
          <w:color w:val="000000"/>
          <w:sz w:val="26"/>
        </w:rPr>
        <w:t>② ož to</w:t>
      </w:r>
      <w:r>
        <w:rPr>
          <w:rFonts w:ascii="宋体" w:eastAsia="宋体" w:hAnsi="宋体" w:cs="宋体"/>
          <w:color w:val="000000"/>
          <w:sz w:val="26"/>
        </w:rPr>
        <w:t>ʊ</w:t>
      </w:r>
      <w:r>
        <w:rPr>
          <w:rFonts w:ascii="宋体" w:eastAsia="宋体" w:hAnsi="宋体" w:cs="宋体"/>
          <w:color w:val="000000"/>
          <w:sz w:val="26"/>
        </w:rPr>
        <w:t>dxts rooi r è oì roσdxus π</w:t>
      </w:r>
      <w:r>
        <w:rPr>
          <w:rFonts w:ascii="宋体" w:eastAsia="宋体" w:hAnsi="宋体" w:cs="宋体"/>
          <w:color w:val="000000"/>
          <w:sz w:val="26"/>
        </w:rPr>
        <w:t>ɔ</w:t>
      </w:r>
      <w:r>
        <w:rPr>
          <w:rFonts w:ascii="宋体" w:eastAsia="宋体" w:hAnsi="宋体" w:cs="宋体"/>
          <w:color w:val="000000"/>
          <w:sz w:val="26"/>
        </w:rPr>
        <w:t>σož ro</w:t>
      </w:r>
      <w:r>
        <w:rPr>
          <w:rFonts w:ascii="宋体" w:eastAsia="宋体" w:hAnsi="宋体" w:cs="宋体"/>
          <w:color w:val="000000"/>
          <w:sz w:val="26"/>
        </w:rPr>
        <w:t>ʊ</w:t>
      </w:r>
      <w:r>
        <w:rPr>
          <w:rFonts w:ascii="宋体" w:eastAsia="宋体" w:hAnsi="宋体" w:cs="宋体"/>
          <w:color w:val="000000"/>
          <w:sz w:val="26"/>
        </w:rPr>
        <w:t xml:space="preserve">dxu; </w:t>
      </w:r>
      <w:r>
        <w:rPr>
          <w:rFonts w:ascii="宋体" w:eastAsia="宋体" w:hAnsi="宋体" w:cs="宋体"/>
          <w:color w:val="000000"/>
          <w:sz w:val="26"/>
        </w:rPr>
        <w:t>直露</w:t>
      </w:r>
      <w:r>
        <w:rPr>
          <w:rFonts w:ascii="宋体" w:eastAsia="宋体" w:hAnsi="宋体" w:cs="宋体"/>
          <w:color w:val="000000"/>
          <w:sz w:val="26"/>
        </w:rPr>
        <w:t>“</w:t>
      </w:r>
      <w:r>
        <w:rPr>
          <w:rFonts w:ascii="宋体" w:eastAsia="宋体" w:hAnsi="宋体" w:cs="宋体"/>
          <w:color w:val="000000"/>
          <w:sz w:val="26"/>
        </w:rPr>
        <w:t>这么多的这么多</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这么多这么多</w:t>
      </w:r>
      <w:r>
        <w:rPr>
          <w:rFonts w:ascii="宋体" w:eastAsia="宋体" w:hAnsi="宋体" w:cs="宋体"/>
          <w:color w:val="000000"/>
          <w:sz w:val="26"/>
        </w:rPr>
        <w:t>的这么多</w:t>
      </w:r>
      <w:r>
        <w:rPr>
          <w:rFonts w:ascii="宋体" w:eastAsia="宋体" w:hAnsi="宋体" w:cs="宋体"/>
          <w:color w:val="000000"/>
          <w:sz w:val="26"/>
        </w:rPr>
        <w:t>”</w:t>
      </w:r>
      <w:r>
        <w:rPr>
          <w:rFonts w:ascii="宋体" w:eastAsia="宋体" w:hAnsi="宋体" w:cs="宋体"/>
          <w:color w:val="000000"/>
          <w:sz w:val="26"/>
        </w:rPr>
        <w:t>；意譯为</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自亞历山大豁疏中郎确定此語为平方数与立方数，故澤二次与三次数。</w:t>
      </w:r>
    </w:p>
    <w:p w:rsidR="00374711" w:rsidRDefault="000C031C">
      <w:pPr>
        <w:autoSpaceDE w:val="0"/>
        <w:autoSpaceDN w:val="0"/>
        <w:spacing w:before="220" w:line="280" w:lineRule="atLeast"/>
        <w:ind w:left="8640"/>
        <w:rPr>
          <w:sz w:val="26"/>
        </w:rPr>
      </w:pPr>
      <w:r>
        <w:rPr>
          <w:rFonts w:ascii="宋体" w:eastAsia="宋体" w:hAnsi="宋体" w:cs="宋体"/>
          <w:color w:val="000000"/>
          <w:sz w:val="26"/>
        </w:rPr>
        <w:t>·103·</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260" w:lineRule="atLeast"/>
        <w:ind w:left="800"/>
        <w:rPr>
          <w:sz w:val="24"/>
        </w:rPr>
      </w:pPr>
      <w:r>
        <w:rPr>
          <w:rFonts w:ascii="宋体" w:eastAsia="宋体" w:hAnsi="宋体" w:cs="宋体"/>
          <w:color w:val="000000"/>
          <w:sz w:val="23"/>
        </w:rPr>
        <w:t>△14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1020b</w:t>
      </w:r>
    </w:p>
    <w:p w:rsidR="00374711" w:rsidRDefault="000C031C">
      <w:pPr>
        <w:autoSpaceDE w:val="0"/>
        <w:autoSpaceDN w:val="0"/>
        <w:spacing w:before="20" w:line="427" w:lineRule="atLeast"/>
        <w:ind w:left="840" w:right="1180" w:firstLine="920"/>
        <w:rPr>
          <w:sz w:val="23"/>
        </w:rPr>
      </w:pP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能动变本体之一切秉赋有所变化</w:t>
      </w:r>
      <w:r>
        <w:rPr>
          <w:rFonts w:ascii="宋体" w:eastAsia="宋体" w:hAnsi="宋体" w:cs="宋体"/>
          <w:color w:val="000000"/>
          <w:sz w:val="23"/>
        </w:rPr>
        <w:t>(</w:t>
      </w:r>
      <w:r>
        <w:rPr>
          <w:rFonts w:ascii="宋体" w:eastAsia="宋体" w:hAnsi="宋体" w:cs="宋体"/>
          <w:color w:val="000000"/>
          <w:sz w:val="23"/>
        </w:rPr>
        <w:t>例如冷与热，黑与白，</w:t>
      </w:r>
      <w:r>
        <w:rPr>
          <w:rFonts w:ascii="宋体" w:eastAsia="宋体" w:hAnsi="宋体" w:cs="宋体"/>
          <w:color w:val="000000"/>
          <w:sz w:val="23"/>
        </w:rPr>
        <w:t xml:space="preserve">10 </w:t>
      </w:r>
      <w:r>
        <w:rPr>
          <w:rFonts w:ascii="宋体" w:eastAsia="宋体" w:hAnsi="宋体" w:cs="宋体"/>
          <w:color w:val="000000"/>
          <w:sz w:val="23"/>
        </w:rPr>
        <w:t>重与輕和其它类此的</w:t>
      </w:r>
      <w:r>
        <w:rPr>
          <w:rFonts w:ascii="宋体" w:eastAsia="宋体" w:hAnsi="宋体" w:cs="宋体"/>
          <w:color w:val="000000"/>
          <w:sz w:val="23"/>
        </w:rPr>
        <w:t>)</w:t>
      </w:r>
      <w:r>
        <w:rPr>
          <w:rFonts w:ascii="宋体" w:eastAsia="宋体" w:hAnsi="宋体" w:cs="宋体"/>
          <w:color w:val="000000"/>
          <w:sz w:val="23"/>
        </w:rPr>
        <w:t>而物体也跟着演变者，这些秉賦亦称素質。</w:t>
      </w:r>
      <w:r>
        <w:rPr>
          <w:rFonts w:ascii="宋体" w:eastAsia="宋体" w:hAnsi="宋体" w:cs="宋体"/>
          <w:color w:val="000000"/>
          <w:sz w:val="23"/>
        </w:rPr>
        <w:t>(</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各种品德之称为</w:t>
      </w:r>
      <w:r>
        <w:rPr>
          <w:rFonts w:ascii="宋体" w:eastAsia="宋体" w:hAnsi="宋体" w:cs="宋体"/>
          <w:color w:val="000000"/>
          <w:sz w:val="23"/>
        </w:rPr>
        <w:t>“</w:t>
      </w:r>
      <w:r>
        <w:rPr>
          <w:rFonts w:ascii="宋体" w:eastAsia="宋体" w:hAnsi="宋体" w:cs="宋体"/>
          <w:color w:val="000000"/>
          <w:sz w:val="23"/>
        </w:rPr>
        <w:t>素質</w:t>
      </w:r>
      <w:r>
        <w:rPr>
          <w:rFonts w:ascii="宋体" w:eastAsia="宋体" w:hAnsi="宋体" w:cs="宋体"/>
          <w:color w:val="000000"/>
          <w:sz w:val="23"/>
        </w:rPr>
        <w:t>”</w:t>
      </w:r>
      <w:r>
        <w:rPr>
          <w:rFonts w:ascii="宋体" w:eastAsia="宋体" w:hAnsi="宋体" w:cs="宋体"/>
          <w:color w:val="000000"/>
          <w:sz w:val="23"/>
        </w:rPr>
        <w:t>者，通常就指善与惡。</w:t>
      </w:r>
    </w:p>
    <w:p w:rsidR="00374711" w:rsidRDefault="000C031C">
      <w:pPr>
        <w:autoSpaceDE w:val="0"/>
        <w:autoSpaceDN w:val="0"/>
        <w:spacing w:before="40" w:line="445" w:lineRule="atLeast"/>
        <w:ind w:left="840" w:right="1120" w:firstLine="920"/>
        <w:rPr>
          <w:sz w:val="23"/>
        </w:rPr>
      </w:pPr>
      <w:r>
        <w:rPr>
          <w:rFonts w:ascii="宋体" w:eastAsia="宋体" w:hAnsi="宋体" w:cs="宋体"/>
          <w:color w:val="000000"/>
          <w:sz w:val="23"/>
        </w:rPr>
        <w:t>这样，</w:t>
      </w:r>
      <w:r>
        <w:rPr>
          <w:rFonts w:ascii="宋体" w:eastAsia="宋体" w:hAnsi="宋体" w:cs="宋体"/>
          <w:color w:val="000000"/>
          <w:sz w:val="23"/>
        </w:rPr>
        <w:t>“</w:t>
      </w:r>
      <w:r>
        <w:rPr>
          <w:rFonts w:ascii="宋体" w:eastAsia="宋体" w:hAnsi="宋体" w:cs="宋体"/>
          <w:color w:val="000000"/>
          <w:sz w:val="23"/>
        </w:rPr>
        <w:t>質</w:t>
      </w:r>
      <w:r>
        <w:rPr>
          <w:rFonts w:ascii="宋体" w:eastAsia="宋体" w:hAnsi="宋体" w:cs="宋体"/>
          <w:color w:val="000000"/>
          <w:sz w:val="23"/>
        </w:rPr>
        <w:t>”</w:t>
      </w:r>
      <w:r>
        <w:rPr>
          <w:rFonts w:ascii="宋体" w:eastAsia="宋体" w:hAnsi="宋体" w:cs="宋体"/>
          <w:color w:val="000000"/>
          <w:sz w:val="23"/>
        </w:rPr>
        <w:t>实际有兩类含义，其中之一应为本义。</w:t>
      </w:r>
      <w:r>
        <w:rPr>
          <w:rFonts w:ascii="宋体" w:eastAsia="宋体" w:hAnsi="宋体" w:cs="宋体"/>
          <w:color w:val="000000"/>
          <w:sz w:val="23"/>
        </w:rPr>
        <w:t xml:space="preserve"> “</w:t>
      </w:r>
      <w:r>
        <w:rPr>
          <w:rFonts w:ascii="宋体" w:eastAsia="宋体" w:hAnsi="宋体" w:cs="宋体"/>
          <w:color w:val="000000"/>
          <w:sz w:val="23"/>
        </w:rPr>
        <w:t>質</w:t>
      </w:r>
      <w:r>
        <w:rPr>
          <w:rFonts w:ascii="宋体" w:eastAsia="宋体" w:hAnsi="宋体" w:cs="宋体"/>
          <w:color w:val="000000"/>
          <w:sz w:val="23"/>
        </w:rPr>
        <w:t>”</w:t>
      </w:r>
      <w:r>
        <w:rPr>
          <w:rFonts w:ascii="宋体" w:eastAsia="宋体" w:hAnsi="宋体" w:cs="宋体"/>
          <w:color w:val="000000"/>
          <w:sz w:val="23"/>
        </w:rPr>
        <w:t>的第一义就是本体的差異，列数的素質就具有这类基本差異；这些差異有</w:t>
      </w:r>
      <w:r>
        <w:rPr>
          <w:rFonts w:ascii="宋体" w:eastAsia="宋体" w:hAnsi="宋体" w:cs="宋体"/>
          <w:color w:val="000000"/>
          <w:sz w:val="23"/>
        </w:rPr>
        <w:t xml:space="preserve">15 </w:t>
      </w:r>
      <w:r>
        <w:rPr>
          <w:rFonts w:ascii="宋体" w:eastAsia="宋体" w:hAnsi="宋体" w:cs="宋体"/>
          <w:color w:val="000000"/>
          <w:sz w:val="23"/>
        </w:rPr>
        <w:t>关事物的怎是，但这些限于不在动变中，或不作动变論的事物。</w:t>
      </w:r>
      <w:r>
        <w:rPr>
          <w:rFonts w:ascii="宋体" w:eastAsia="宋体" w:hAnsi="宋体" w:cs="宋体"/>
          <w:color w:val="000000"/>
          <w:sz w:val="23"/>
        </w:rPr>
        <w:t xml:space="preserve"> </w:t>
      </w:r>
      <w:r>
        <w:rPr>
          <w:rFonts w:ascii="宋体" w:eastAsia="宋体" w:hAnsi="宋体" w:cs="宋体"/>
          <w:color w:val="000000"/>
          <w:sz w:val="23"/>
        </w:rPr>
        <w:t>第二义是事物在动变中所起的賓变与动变差異。品德的善惡釁于这类；質变为这些动变表明了差異，有些活动良好，有些活动卑劣；在</w:t>
      </w:r>
      <w:r>
        <w:rPr>
          <w:rFonts w:ascii="宋体" w:eastAsia="宋体" w:hAnsi="宋体" w:cs="宋体"/>
          <w:color w:val="000000"/>
          <w:sz w:val="23"/>
        </w:rPr>
        <w:t xml:space="preserve">20 </w:t>
      </w:r>
      <w:r>
        <w:rPr>
          <w:rFonts w:ascii="宋体" w:eastAsia="宋体" w:hAnsi="宋体" w:cs="宋体"/>
          <w:color w:val="000000"/>
          <w:sz w:val="23"/>
        </w:rPr>
        <w:t>一方向的活动可以成德达善的，在另一相对的方向活动，就堕德济惡了。</w:t>
      </w:r>
      <w:r>
        <w:rPr>
          <w:rFonts w:ascii="宋体" w:eastAsia="宋体" w:hAnsi="宋体" w:cs="宋体"/>
          <w:color w:val="000000"/>
          <w:sz w:val="23"/>
        </w:rPr>
        <w:t xml:space="preserve"> </w:t>
      </w:r>
      <w:r>
        <w:rPr>
          <w:rFonts w:ascii="宋体" w:eastAsia="宋体" w:hAnsi="宋体" w:cs="宋体"/>
          <w:color w:val="000000"/>
          <w:sz w:val="23"/>
        </w:rPr>
        <w:t>以善惡为素質的，尤于生物为然，于</w:t>
      </w:r>
      <w:r>
        <w:rPr>
          <w:rFonts w:ascii="宋体" w:eastAsia="宋体" w:hAnsi="宋体" w:cs="宋体"/>
          <w:color w:val="000000"/>
          <w:sz w:val="23"/>
        </w:rPr>
        <w:t>生物中，尤以有意旨的生物为然。</w:t>
      </w:r>
    </w:p>
    <w:p w:rsidR="00374711" w:rsidRDefault="000C031C">
      <w:pPr>
        <w:autoSpaceDE w:val="0"/>
        <w:autoSpaceDN w:val="0"/>
        <w:spacing w:before="200" w:line="260" w:lineRule="atLeast"/>
        <w:ind w:left="800"/>
        <w:rPr>
          <w:sz w:val="23"/>
        </w:rPr>
      </w:pPr>
      <w:r>
        <w:rPr>
          <w:rFonts w:ascii="宋体" w:eastAsia="宋体" w:hAnsi="宋体" w:cs="宋体"/>
          <w:color w:val="000000"/>
          <w:sz w:val="23"/>
        </w:rPr>
        <w:t>章十五</w:t>
      </w:r>
    </w:p>
    <w:p w:rsidR="00374711" w:rsidRDefault="000C031C">
      <w:pPr>
        <w:autoSpaceDE w:val="0"/>
        <w:autoSpaceDN w:val="0"/>
        <w:spacing w:line="430" w:lineRule="atLeast"/>
        <w:ind w:left="800" w:right="1180"/>
        <w:rPr>
          <w:sz w:val="24"/>
        </w:rPr>
      </w:pPr>
      <w:r>
        <w:rPr>
          <w:rFonts w:ascii="宋体" w:eastAsia="宋体" w:hAnsi="宋体" w:cs="宋体"/>
          <w:color w:val="000000"/>
          <w:sz w:val="23"/>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事物之</w:t>
      </w:r>
      <w:r>
        <w:rPr>
          <w:rFonts w:ascii="宋体" w:eastAsia="宋体" w:hAnsi="宋体" w:cs="宋体"/>
          <w:color w:val="000000"/>
          <w:sz w:val="23"/>
        </w:rPr>
        <w:t>“</w:t>
      </w:r>
      <w:r>
        <w:rPr>
          <w:rFonts w:ascii="宋体" w:eastAsia="宋体" w:hAnsi="宋体" w:cs="宋体"/>
          <w:color w:val="000000"/>
          <w:sz w:val="23"/>
        </w:rPr>
        <w:t>关系</w:t>
      </w:r>
      <w:r>
        <w:rPr>
          <w:rFonts w:ascii="宋体" w:eastAsia="宋体" w:hAnsi="宋体" w:cs="宋体"/>
          <w:color w:val="000000"/>
          <w:sz w:val="23"/>
        </w:rPr>
        <w:t>”</w:t>
      </w:r>
      <w:r>
        <w:rPr>
          <w:rFonts w:ascii="宋体" w:eastAsia="宋体" w:hAnsi="宋体" w:cs="宋体"/>
          <w:color w:val="000000"/>
          <w:sz w:val="23"/>
        </w:rPr>
        <w:t>〈相关〉，</w:t>
      </w:r>
      <w:r>
        <w:rPr>
          <w:rFonts w:ascii="宋体" w:eastAsia="宋体" w:hAnsi="宋体" w:cs="宋体"/>
          <w:color w:val="000000"/>
          <w:sz w:val="23"/>
        </w:rPr>
        <w:t>①(</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如倍与半，三倍与三分之一，一般說来，就是那些相互以倍数或分数为函受的事物以及那些相互为超过或被超过的事物；</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如那些能热的与能受热的事物，那些</w:t>
      </w:r>
      <w:r>
        <w:rPr>
          <w:rFonts w:ascii="宋体" w:eastAsia="宋体" w:hAnsi="宋体" w:cs="宋体"/>
          <w:color w:val="000000"/>
          <w:sz w:val="23"/>
        </w:rPr>
        <w:t xml:space="preserve">80 </w:t>
      </w:r>
      <w:r>
        <w:rPr>
          <w:rFonts w:ascii="宋体" w:eastAsia="宋体" w:hAnsi="宋体" w:cs="宋体"/>
          <w:color w:val="000000"/>
          <w:sz w:val="23"/>
        </w:rPr>
        <w:t>能剪切的与能被剪切的事物，一般說来，就是主动者与被动者；</w:t>
      </w: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如計量与可計量的事物，認識与可認識的事物，感覚与可感覚的事物。</w:t>
      </w:r>
    </w:p>
    <w:p w:rsidR="00374711" w:rsidRDefault="000C031C">
      <w:pPr>
        <w:autoSpaceDE w:val="0"/>
        <w:autoSpaceDN w:val="0"/>
        <w:spacing w:before="80" w:line="420" w:lineRule="atLeast"/>
        <w:ind w:left="480" w:right="1160" w:firstLine="1280"/>
        <w:rPr>
          <w:sz w:val="24"/>
        </w:rPr>
      </w:pP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第一类的关系辞有因</w:t>
      </w:r>
      <w:r>
        <w:rPr>
          <w:rFonts w:ascii="宋体" w:eastAsia="宋体" w:hAnsi="宋体" w:cs="宋体"/>
          <w:color w:val="000000"/>
          <w:sz w:val="23"/>
        </w:rPr>
        <w:t>“</w:t>
      </w:r>
      <w:r>
        <w:rPr>
          <w:rFonts w:ascii="宋体" w:eastAsia="宋体" w:hAnsi="宋体" w:cs="宋体"/>
          <w:color w:val="000000"/>
          <w:sz w:val="23"/>
        </w:rPr>
        <w:t>数与数</w:t>
      </w:r>
      <w:r>
        <w:rPr>
          <w:rFonts w:ascii="宋体" w:eastAsia="宋体" w:hAnsi="宋体" w:cs="宋体"/>
          <w:color w:val="000000"/>
          <w:sz w:val="23"/>
        </w:rPr>
        <w:t>”</w:t>
      </w:r>
      <w:r>
        <w:rPr>
          <w:rFonts w:ascii="宋体" w:eastAsia="宋体" w:hAnsi="宋体" w:cs="宋体"/>
          <w:color w:val="000000"/>
          <w:sz w:val="23"/>
        </w:rPr>
        <w:t>及</w:t>
      </w:r>
      <w:r>
        <w:rPr>
          <w:rFonts w:ascii="宋体" w:eastAsia="宋体" w:hAnsi="宋体" w:cs="宋体"/>
          <w:color w:val="000000"/>
          <w:sz w:val="23"/>
        </w:rPr>
        <w:t>“</w:t>
      </w:r>
      <w:r>
        <w:rPr>
          <w:rFonts w:ascii="宋体" w:eastAsia="宋体" w:hAnsi="宋体" w:cs="宋体"/>
          <w:color w:val="000000"/>
          <w:sz w:val="23"/>
        </w:rPr>
        <w:t>数与一</w:t>
      </w:r>
      <w:r>
        <w:rPr>
          <w:rFonts w:ascii="宋体" w:eastAsia="宋体" w:hAnsi="宋体" w:cs="宋体"/>
          <w:color w:val="000000"/>
          <w:sz w:val="23"/>
        </w:rPr>
        <w:t>”</w:t>
      </w:r>
      <w:r>
        <w:rPr>
          <w:rFonts w:ascii="宋体" w:eastAsia="宋体" w:hAnsi="宋体" w:cs="宋体"/>
          <w:color w:val="000000"/>
          <w:sz w:val="23"/>
        </w:rPr>
        <w:t>的有定或未定的关系而言者，如</w:t>
      </w:r>
      <w:r>
        <w:rPr>
          <w:rFonts w:ascii="宋体" w:eastAsia="宋体" w:hAnsi="宋体" w:cs="宋体"/>
          <w:color w:val="000000"/>
          <w:sz w:val="23"/>
        </w:rPr>
        <w:t>“</w:t>
      </w:r>
      <w:r>
        <w:rPr>
          <w:rFonts w:ascii="宋体" w:eastAsia="宋体" w:hAnsi="宋体" w:cs="宋体"/>
          <w:color w:val="000000"/>
          <w:sz w:val="23"/>
        </w:rPr>
        <w:t>倍与一</w:t>
      </w:r>
      <w:r>
        <w:rPr>
          <w:rFonts w:ascii="宋体" w:eastAsia="宋体" w:hAnsi="宋体" w:cs="宋体"/>
          <w:color w:val="000000"/>
          <w:sz w:val="23"/>
        </w:rPr>
        <w:t>”</w:t>
      </w:r>
      <w:r>
        <w:rPr>
          <w:rFonts w:ascii="宋体" w:eastAsia="宋体" w:hAnsi="宋体" w:cs="宋体"/>
          <w:color w:val="000000"/>
          <w:sz w:val="23"/>
        </w:rPr>
        <w:t>是已定的数关系，至于說</w:t>
      </w:r>
      <w:r>
        <w:rPr>
          <w:rFonts w:ascii="宋体" w:eastAsia="宋体" w:hAnsi="宋体" w:cs="宋体"/>
          <w:color w:val="000000"/>
          <w:sz w:val="23"/>
        </w:rPr>
        <w:t>“</w:t>
      </w:r>
      <w:r>
        <w:rPr>
          <w:rFonts w:ascii="宋体" w:eastAsia="宋体" w:hAnsi="宋体" w:cs="宋体"/>
          <w:color w:val="000000"/>
          <w:sz w:val="23"/>
        </w:rPr>
        <w:t>若干倍大</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35 </w:t>
      </w:r>
      <w:r>
        <w:rPr>
          <w:rFonts w:ascii="宋体" w:eastAsia="宋体" w:hAnsi="宋体" w:cs="宋体"/>
          <w:color w:val="000000"/>
          <w:sz w:val="23"/>
        </w:rPr>
        <w:t>虽則也是一个数关系而它与一的关系則未定。</w:t>
      </w:r>
      <w:r>
        <w:rPr>
          <w:rFonts w:ascii="宋体" w:eastAsia="宋体" w:hAnsi="宋体" w:cs="宋体"/>
          <w:color w:val="000000"/>
          <w:sz w:val="23"/>
        </w:rPr>
        <w:t xml:space="preserve"> </w:t>
      </w:r>
      <w:r>
        <w:rPr>
          <w:rFonts w:ascii="宋体" w:eastAsia="宋体" w:hAnsi="宋体" w:cs="宋体"/>
          <w:color w:val="000000"/>
          <w:sz w:val="23"/>
        </w:rPr>
        <w:t>說这是某物的一半</w:t>
      </w:r>
      <w:r>
        <w:rPr>
          <w:rFonts w:ascii="宋体" w:eastAsia="宋体" w:hAnsi="宋体" w:cs="宋体"/>
          <w:color w:val="000000"/>
          <w:sz w:val="23"/>
        </w:rPr>
        <w:t xml:space="preserve">1021a </w:t>
      </w:r>
      <w:r>
        <w:rPr>
          <w:rFonts w:ascii="宋体" w:eastAsia="宋体" w:hAnsi="宋体" w:cs="宋体"/>
          <w:color w:val="000000"/>
          <w:sz w:val="23"/>
        </w:rPr>
        <w:t>大，这是一个已定的数关系；說这是某物的</w:t>
      </w:r>
      <w:r>
        <w:rPr>
          <w:rFonts w:ascii="宋体" w:eastAsia="宋体" w:hAnsi="宋体" w:cs="宋体"/>
          <w:sz w:val="24"/>
        </w:rPr>
        <w:t xml:space="preserve">     </w:t>
      </w:r>
      <w:r>
        <w:rPr>
          <w:rFonts w:ascii="宋体" w:eastAsia="宋体" w:hAnsi="宋体" w:cs="宋体"/>
          <w:sz w:val="6"/>
        </w:rPr>
        <w:t xml:space="preserve">   </w:t>
      </w:r>
      <w:r>
        <w:t xml:space="preserve"> </w:t>
      </w:r>
      <m:oMath>
        <m:f>
          <m:fPr>
            <m:ctrlPr>
              <w:rPr>
                <w:rFonts w:ascii="Cambria Math" w:hAnsi="Cambria Math"/>
              </w:rPr>
            </m:ctrlPr>
          </m:fPr>
          <m:num>
            <m:r>
              <w:rPr>
                <w:rFonts w:ascii="Cambria Math" w:hAnsi="Cambria Math"/>
                <w:sz w:val="22"/>
              </w:rPr>
              <m:t>n</m:t>
            </m:r>
            <m:r>
              <w:rPr>
                <w:rFonts w:ascii="Cambria Math" w:hAnsi="Cambria Math"/>
                <w:sz w:val="22"/>
              </w:rPr>
              <m:t>+1</m:t>
            </m:r>
          </m:num>
          <m:den>
            <m:r>
              <w:rPr>
                <w:rFonts w:ascii="Cambria Math" w:hAnsi="Cambria Math"/>
                <w:sz w:val="22"/>
              </w:rPr>
              <m:t>n</m:t>
            </m:r>
          </m:den>
        </m:f>
      </m:oMath>
      <w:r>
        <w:rPr>
          <w:rFonts w:ascii="宋体" w:eastAsia="宋体" w:hAnsi="宋体" w:cs="宋体"/>
          <w:color w:val="000000"/>
          <w:sz w:val="23"/>
        </w:rPr>
        <w:t>倍</w:t>
      </w:r>
      <w:r>
        <w:rPr>
          <w:rFonts w:ascii="宋体" w:eastAsia="宋体" w:hAnsi="宋体" w:cs="宋体"/>
          <w:color w:val="000000"/>
          <w:sz w:val="23"/>
        </w:rPr>
        <w:t>②</w:t>
      </w:r>
      <w:r>
        <w:rPr>
          <w:rFonts w:ascii="宋体" w:eastAsia="宋体" w:hAnsi="宋体" w:cs="宋体"/>
          <w:color w:val="000000"/>
          <w:sz w:val="23"/>
        </w:rPr>
        <w:t>則对另一物是未定的数关系，犹如若干倍大与一的数关系未定一样。</w:t>
      </w:r>
      <w:r>
        <w:rPr>
          <w:rFonts w:ascii="宋体" w:eastAsia="宋体" w:hAnsi="宋体" w:cs="宋体"/>
          <w:color w:val="000000"/>
          <w:sz w:val="23"/>
        </w:rPr>
        <w:t xml:space="preserve"> </w:t>
      </w:r>
      <w:r>
        <w:rPr>
          <w:rFonts w:ascii="宋体" w:eastAsia="宋体" w:hAnsi="宋体" w:cs="宋体"/>
          <w:color w:val="000000"/>
          <w:sz w:val="23"/>
        </w:rPr>
        <w:t>那些超过</w:t>
      </w:r>
    </w:p>
    <w:p w:rsidR="00374711" w:rsidRDefault="000C031C">
      <w:pPr>
        <w:spacing w:before="260" w:line="80" w:lineRule="exact"/>
        <w:ind w:left="1280" w:right="6240"/>
        <w:rPr>
          <w:sz w:val="24"/>
        </w:rPr>
      </w:pPr>
      <w:r>
        <w:rPr>
          <w:rFonts w:ascii="宋体" w:eastAsia="宋体" w:hAnsi="宋体" w:cs="宋体"/>
          <w:sz w:val="24"/>
          <w:u w:val="single"/>
        </w:rPr>
        <w:t xml:space="preserve">                       </w:t>
      </w:r>
    </w:p>
    <w:p w:rsidR="00374711" w:rsidRDefault="000C031C">
      <w:pPr>
        <w:autoSpaceDE w:val="0"/>
        <w:autoSpaceDN w:val="0"/>
        <w:spacing w:line="240" w:lineRule="atLeast"/>
        <w:ind w:left="1760"/>
        <w:rPr>
          <w:sz w:val="23"/>
        </w:rPr>
      </w:pPr>
      <w:r>
        <w:rPr>
          <w:rFonts w:ascii="宋体" w:eastAsia="宋体" w:hAnsi="宋体" w:cs="宋体"/>
          <w:color w:val="000000"/>
          <w:sz w:val="23"/>
        </w:rPr>
        <w:t>①“</w:t>
      </w:r>
      <w:r>
        <w:rPr>
          <w:rFonts w:ascii="宋体" w:eastAsia="宋体" w:hAnsi="宋体" w:cs="宋体"/>
          <w:color w:val="000000"/>
          <w:sz w:val="23"/>
        </w:rPr>
        <w:t>关系</w:t>
      </w:r>
      <w:r>
        <w:rPr>
          <w:rFonts w:ascii="宋体" w:eastAsia="宋体" w:hAnsi="宋体" w:cs="宋体"/>
          <w:color w:val="000000"/>
          <w:sz w:val="23"/>
        </w:rPr>
        <w:t>”</w:t>
      </w:r>
      <w:r>
        <w:rPr>
          <w:rFonts w:ascii="宋体" w:eastAsia="宋体" w:hAnsi="宋体" w:cs="宋体"/>
          <w:color w:val="000000"/>
          <w:sz w:val="23"/>
        </w:rPr>
        <w:t>論題另見于</w:t>
      </w:r>
      <w:r>
        <w:rPr>
          <w:rFonts w:ascii="宋体" w:eastAsia="宋体" w:hAnsi="宋体" w:cs="宋体"/>
          <w:color w:val="000000"/>
          <w:sz w:val="23"/>
        </w:rPr>
        <w:t>“</w:t>
      </w:r>
      <w:r>
        <w:rPr>
          <w:rFonts w:ascii="宋体" w:eastAsia="宋体" w:hAnsi="宋体" w:cs="宋体"/>
          <w:color w:val="000000"/>
          <w:sz w:val="23"/>
        </w:rPr>
        <w:t>范疇</w:t>
      </w:r>
      <w:r>
        <w:rPr>
          <w:rFonts w:ascii="宋体" w:eastAsia="宋体" w:hAnsi="宋体" w:cs="宋体"/>
          <w:color w:val="000000"/>
          <w:sz w:val="23"/>
        </w:rPr>
        <w:t>”</w:t>
      </w:r>
      <w:r>
        <w:rPr>
          <w:rFonts w:ascii="宋体" w:eastAsia="宋体" w:hAnsi="宋体" w:cs="宋体"/>
          <w:color w:val="000000"/>
          <w:sz w:val="23"/>
        </w:rPr>
        <w:t>章七与命題卷四章四。</w:t>
      </w:r>
    </w:p>
    <w:p w:rsidR="00374711" w:rsidRDefault="000C031C">
      <w:pPr>
        <w:autoSpaceDE w:val="0"/>
        <w:autoSpaceDN w:val="0"/>
        <w:spacing w:before="20" w:line="300" w:lineRule="atLeast"/>
        <w:ind w:left="1320" w:right="1040" w:firstLine="440"/>
        <w:rPr>
          <w:sz w:val="23"/>
        </w:rPr>
      </w:pPr>
      <w:r>
        <w:rPr>
          <w:rFonts w:ascii="宋体" w:eastAsia="宋体" w:hAnsi="宋体" w:cs="宋体"/>
          <w:color w:val="000000"/>
          <w:sz w:val="23"/>
        </w:rPr>
        <w:t>② τύ δ</w:t>
      </w:r>
      <w:r>
        <w:rPr>
          <w:rFonts w:ascii="宋体" w:eastAsia="宋体" w:hAnsi="宋体" w:cs="宋体"/>
          <w:color w:val="000000"/>
          <w:sz w:val="23"/>
        </w:rPr>
        <w:t>ặ</w:t>
      </w:r>
      <w:r>
        <w:rPr>
          <w:rFonts w:ascii="宋体" w:eastAsia="宋体" w:hAnsi="宋体" w:cs="宋体"/>
          <w:color w:val="000000"/>
          <w:sz w:val="23"/>
        </w:rPr>
        <w:t xml:space="preserve">πιμόρον πρδε το </w:t>
      </w:r>
      <w:r>
        <w:rPr>
          <w:rFonts w:ascii="宋体" w:eastAsia="宋体" w:hAnsi="宋体" w:cs="宋体"/>
          <w:color w:val="000000"/>
          <w:sz w:val="23"/>
        </w:rPr>
        <w:t>ặ</w:t>
      </w:r>
      <w:r>
        <w:rPr>
          <w:rFonts w:ascii="宋体" w:eastAsia="宋体" w:hAnsi="宋体" w:cs="宋体"/>
          <w:color w:val="000000"/>
          <w:sz w:val="23"/>
        </w:rPr>
        <w:t xml:space="preserve">nεπμόρων xarà đáp'σtov </w:t>
      </w:r>
      <w:r>
        <w:rPr>
          <w:rFonts w:ascii="宋体" w:eastAsia="宋体" w:hAnsi="宋体" w:cs="宋体"/>
          <w:color w:val="000000"/>
          <w:sz w:val="23"/>
        </w:rPr>
        <w:t>直譯为</w:t>
      </w:r>
      <w:r>
        <w:rPr>
          <w:rFonts w:ascii="宋体" w:eastAsia="宋体" w:hAnsi="宋体" w:cs="宋体"/>
          <w:color w:val="000000"/>
          <w:sz w:val="23"/>
        </w:rPr>
        <w:t>“</w:t>
      </w:r>
      <w:r>
        <w:rPr>
          <w:rFonts w:ascii="宋体" w:eastAsia="宋体" w:hAnsi="宋体" w:cs="宋体"/>
          <w:color w:val="000000"/>
          <w:sz w:val="23"/>
        </w:rPr>
        <w:t>那个未定数在上的与一</w:t>
      </w:r>
      <w:r>
        <w:rPr>
          <w:rFonts w:ascii="宋体" w:eastAsia="宋体" w:hAnsi="宋体" w:cs="宋体"/>
          <w:color w:val="000000"/>
          <w:sz w:val="23"/>
        </w:rPr>
        <w:t>”</w:t>
      </w:r>
      <w:r>
        <w:rPr>
          <w:rFonts w:ascii="宋体" w:eastAsia="宋体" w:hAnsi="宋体" w:cs="宋体"/>
          <w:color w:val="000000"/>
          <w:sz w:val="23"/>
        </w:rPr>
        <w:t>和</w:t>
      </w:r>
      <w:r>
        <w:rPr>
          <w:rFonts w:ascii="宋体" w:eastAsia="宋体" w:hAnsi="宋体" w:cs="宋体"/>
          <w:color w:val="000000"/>
          <w:sz w:val="23"/>
        </w:rPr>
        <w:t>“</w:t>
      </w:r>
      <w:r>
        <w:rPr>
          <w:rFonts w:ascii="宋体" w:eastAsia="宋体" w:hAnsi="宋体" w:cs="宋体"/>
          <w:color w:val="000000"/>
          <w:sz w:val="23"/>
        </w:rPr>
        <w:t>在下的未定数</w:t>
      </w:r>
      <w:r>
        <w:rPr>
          <w:rFonts w:ascii="宋体" w:eastAsia="宋体" w:hAnsi="宋体" w:cs="宋体"/>
          <w:color w:val="000000"/>
          <w:sz w:val="23"/>
        </w:rPr>
        <w:t>”</w:t>
      </w:r>
      <w:r>
        <w:rPr>
          <w:rFonts w:ascii="宋体" w:eastAsia="宋体" w:hAnsi="宋体" w:cs="宋体"/>
          <w:color w:val="000000"/>
          <w:sz w:val="23"/>
        </w:rPr>
        <w:t>之关系；用数学公式表明为</w:t>
      </w:r>
    </w:p>
    <w:p w:rsidR="00374711" w:rsidRDefault="000C031C">
      <w:pPr>
        <w:autoSpaceDE w:val="0"/>
        <w:autoSpaceDN w:val="0"/>
        <w:spacing w:before="40" w:line="320" w:lineRule="atLeast"/>
        <w:ind w:left="3180" w:right="4000"/>
        <w:rPr>
          <w:sz w:val="24"/>
        </w:rPr>
      </w:pPr>
      <w:r>
        <w:rPr>
          <w:rFonts w:ascii="宋体" w:eastAsia="宋体" w:hAnsi="宋体" w:cs="宋体"/>
          <w:color w:val="000000"/>
          <w:sz w:val="23"/>
        </w:rPr>
        <w:t>那个未定数</w:t>
      </w:r>
      <w:r>
        <w:rPr>
          <w:rFonts w:ascii="宋体" w:eastAsia="宋体" w:hAnsi="宋体" w:cs="宋体"/>
          <w:color w:val="000000"/>
          <w:sz w:val="23"/>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或</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22"/>
          </w:rPr>
          <m:t>-</m:t>
        </m:r>
        <m:f>
          <m:fPr>
            <m:ctrlPr>
              <w:rPr>
                <w:rFonts w:ascii="Cambria Math" w:hAnsi="Cambria Math"/>
              </w:rPr>
            </m:ctrlPr>
          </m:fPr>
          <m:num>
            <m:r>
              <w:rPr>
                <w:rFonts w:ascii="Cambria Math" w:hAnsi="Cambria Math"/>
                <w:sz w:val="22"/>
              </w:rPr>
              <m:t>n</m:t>
            </m:r>
            <m:r>
              <w:rPr>
                <w:rFonts w:ascii="Cambria Math" w:hAnsi="Cambria Math"/>
                <w:sz w:val="22"/>
              </w:rPr>
              <m:t>+1</m:t>
            </m:r>
          </m:num>
          <m:den>
            <m:r>
              <w:rPr>
                <w:rFonts w:ascii="Cambria Math" w:hAnsi="Cambria Math"/>
                <w:sz w:val="22"/>
              </w:rPr>
              <m:t>n</m:t>
            </m:r>
          </m:den>
        </m:f>
      </m:oMath>
      <w:r>
        <w:rPr>
          <w:rFonts w:ascii="宋体" w:eastAsia="宋体" w:hAnsi="宋体" w:cs="宋体"/>
          <w:color w:val="000000"/>
          <w:sz w:val="23"/>
        </w:rPr>
        <w:t>倍。那个未定数</w:t>
      </w:r>
    </w:p>
    <w:p w:rsidR="00374711" w:rsidRDefault="000C031C">
      <w:pPr>
        <w:autoSpaceDE w:val="0"/>
        <w:autoSpaceDN w:val="0"/>
        <w:spacing w:before="60" w:line="260" w:lineRule="atLeast"/>
        <w:ind w:left="800"/>
        <w:rPr>
          <w:sz w:val="23"/>
        </w:rPr>
      </w:pPr>
      <w:r>
        <w:rPr>
          <w:rFonts w:ascii="宋体" w:eastAsia="宋体" w:hAnsi="宋体" w:cs="宋体"/>
          <w:color w:val="000000"/>
          <w:sz w:val="23"/>
        </w:rPr>
        <w:t>·104·</w:t>
      </w:r>
      <w:r>
        <w:br w:type="page"/>
      </w:r>
    </w:p>
    <w:p w:rsidR="00374711" w:rsidRDefault="000C031C">
      <w:pPr>
        <w:autoSpaceDE w:val="0"/>
        <w:autoSpaceDN w:val="0"/>
        <w:spacing w:before="780" w:line="280" w:lineRule="atLeast"/>
        <w:ind w:left="1020"/>
        <w:rPr>
          <w:sz w:val="26"/>
        </w:rPr>
      </w:pPr>
      <w:r>
        <w:rPr>
          <w:rFonts w:ascii="宋体" w:eastAsia="宋体" w:hAnsi="宋体" w:cs="宋体"/>
          <w:color w:val="000000"/>
          <w:sz w:val="26"/>
          <w:u w:val="single"/>
        </w:rPr>
        <w:lastRenderedPageBreak/>
        <w:t>1021a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△15</w:t>
      </w:r>
    </w:p>
    <w:p w:rsidR="00374711" w:rsidRDefault="000C031C">
      <w:pPr>
        <w:autoSpaceDE w:val="0"/>
        <w:autoSpaceDN w:val="0"/>
        <w:spacing w:before="240" w:line="280" w:lineRule="atLeast"/>
        <w:ind w:left="1440"/>
        <w:rPr>
          <w:sz w:val="26"/>
        </w:rPr>
      </w:pPr>
      <w:r>
        <w:rPr>
          <w:rFonts w:ascii="宋体" w:eastAsia="宋体" w:hAnsi="宋体" w:cs="宋体"/>
          <w:color w:val="000000"/>
          <w:sz w:val="26"/>
        </w:rPr>
        <w:t>与那些被超过的，在数关系上是未定的；因为数总是可計算的，数</w:t>
      </w:r>
    </w:p>
    <w:p w:rsidR="00374711" w:rsidRDefault="000C031C">
      <w:pPr>
        <w:autoSpaceDE w:val="0"/>
        <w:autoSpaceDN w:val="0"/>
        <w:spacing w:before="20" w:line="467" w:lineRule="atLeast"/>
        <w:ind w:left="1020" w:right="500"/>
        <w:rPr>
          <w:sz w:val="26"/>
        </w:rPr>
      </w:pPr>
      <w:r>
        <w:rPr>
          <w:rFonts w:ascii="宋体" w:eastAsia="宋体" w:hAnsi="宋体" w:cs="宋体"/>
          <w:color w:val="000000"/>
          <w:sz w:val="26"/>
        </w:rPr>
        <w:t xml:space="preserve">5 </w:t>
      </w:r>
      <w:r>
        <w:rPr>
          <w:rFonts w:ascii="宋体" w:eastAsia="宋体" w:hAnsi="宋体" w:cs="宋体"/>
          <w:color w:val="000000"/>
          <w:sz w:val="26"/>
        </w:rPr>
        <w:t>不能用来說明不可計算的事物，可是那些超过与被超过的关系只是多了些，或少了些；这多些或少些是未定数；因为从那另一事物的相等数起，凡以上或以下所有不等数都可以說是超过与被超过。</w:t>
      </w:r>
    </w:p>
    <w:p w:rsidR="00374711" w:rsidRDefault="000C031C">
      <w:pPr>
        <w:autoSpaceDE w:val="0"/>
        <w:autoSpaceDN w:val="0"/>
        <w:spacing w:before="40" w:line="475" w:lineRule="atLeast"/>
        <w:ind w:left="1020" w:right="400"/>
        <w:rPr>
          <w:sz w:val="26"/>
        </w:rPr>
      </w:pPr>
      <w:r>
        <w:rPr>
          <w:rFonts w:ascii="宋体" w:eastAsia="宋体" w:hAnsi="宋体" w:cs="宋体"/>
          <w:color w:val="000000"/>
          <w:sz w:val="26"/>
        </w:rPr>
        <w:t xml:space="preserve">10 </w:t>
      </w:r>
      <w:r>
        <w:rPr>
          <w:rFonts w:ascii="宋体" w:eastAsia="宋体" w:hAnsi="宋体" w:cs="宋体"/>
          <w:color w:val="000000"/>
          <w:sz w:val="26"/>
        </w:rPr>
        <w:t>所有这些关系，用数来說明，又用数来决定。</w:t>
      </w:r>
      <w:r>
        <w:rPr>
          <w:rFonts w:ascii="宋体" w:eastAsia="宋体" w:hAnsi="宋体" w:cs="宋体"/>
          <w:color w:val="000000"/>
          <w:sz w:val="26"/>
        </w:rPr>
        <w:t xml:space="preserve"> </w:t>
      </w:r>
      <w:r>
        <w:rPr>
          <w:rFonts w:ascii="宋体" w:eastAsia="宋体" w:hAnsi="宋体" w:cs="宋体"/>
          <w:color w:val="000000"/>
          <w:sz w:val="26"/>
        </w:rPr>
        <w:t>这些在另一路徑上想</w:t>
      </w:r>
      <w:r>
        <w:rPr>
          <w:rFonts w:ascii="宋体" w:eastAsia="宋体" w:hAnsi="宋体" w:cs="宋体"/>
          <w:color w:val="000000"/>
          <w:sz w:val="26"/>
        </w:rPr>
        <w:t>就是</w:t>
      </w:r>
      <w:r>
        <w:rPr>
          <w:rFonts w:ascii="宋体" w:eastAsia="宋体" w:hAnsi="宋体" w:cs="宋体"/>
          <w:color w:val="000000"/>
          <w:sz w:val="26"/>
        </w:rPr>
        <w:t>“</w:t>
      </w:r>
      <w:r>
        <w:rPr>
          <w:rFonts w:ascii="宋体" w:eastAsia="宋体" w:hAnsi="宋体" w:cs="宋体"/>
          <w:color w:val="000000"/>
          <w:sz w:val="26"/>
        </w:rPr>
        <w:t>相等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相似</w:t>
      </w:r>
      <w:r>
        <w:rPr>
          <w:rFonts w:ascii="宋体" w:eastAsia="宋体" w:hAnsi="宋体" w:cs="宋体"/>
          <w:color w:val="000000"/>
          <w:sz w:val="26"/>
        </w:rPr>
        <w:t>”</w:t>
      </w:r>
      <w:r>
        <w:rPr>
          <w:rFonts w:ascii="宋体" w:eastAsia="宋体" w:hAnsi="宋体" w:cs="宋体"/>
          <w:color w:val="000000"/>
          <w:sz w:val="26"/>
        </w:rPr>
        <w:t>以及</w:t>
      </w:r>
      <w:r>
        <w:rPr>
          <w:rFonts w:ascii="宋体" w:eastAsia="宋体" w:hAnsi="宋体" w:cs="宋体"/>
          <w:color w:val="000000"/>
          <w:sz w:val="26"/>
        </w:rPr>
        <w:t>“</w:t>
      </w:r>
      <w:r>
        <w:rPr>
          <w:rFonts w:ascii="宋体" w:eastAsia="宋体" w:hAnsi="宋体" w:cs="宋体"/>
          <w:color w:val="000000"/>
          <w:sz w:val="26"/>
        </w:rPr>
        <w:t>相同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因为所有的数都以一为比照，凡本体是一的卽相同；凡素質是一的卽相似；在量上是一的卽相等。一者数之始，数之准，所有这些关系虽路徑不同，而必有数存于其間。</w:t>
      </w:r>
    </w:p>
    <w:p w:rsidR="00374711" w:rsidRDefault="000C031C">
      <w:pPr>
        <w:autoSpaceDE w:val="0"/>
        <w:autoSpaceDN w:val="0"/>
        <w:spacing w:line="474" w:lineRule="atLeast"/>
        <w:ind w:left="1000" w:right="420" w:firstLine="2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凡活动的事物相应有一主动或被动的潜能与这些潜能的实現；例如能热与能被热的相关，因为这个</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使那个热；而这个热与那个被热的相关，以及这个剪切与那个被剪切的相关，是因为它們正在实現着这些事情。</w:t>
      </w:r>
      <w:r>
        <w:rPr>
          <w:rFonts w:ascii="宋体" w:eastAsia="宋体" w:hAnsi="宋体" w:cs="宋体"/>
          <w:color w:val="000000"/>
          <w:sz w:val="26"/>
        </w:rPr>
        <w:t xml:space="preserve"> </w:t>
      </w:r>
      <w:r>
        <w:rPr>
          <w:rFonts w:ascii="宋体" w:eastAsia="宋体" w:hAnsi="宋体" w:cs="宋体"/>
          <w:color w:val="000000"/>
          <w:sz w:val="26"/>
        </w:rPr>
        <w:t>但数关系的实現只見于某一特殊意</w:t>
      </w:r>
      <w:r>
        <w:rPr>
          <w:rFonts w:ascii="宋体" w:eastAsia="宋体" w:hAnsi="宋体" w:cs="宋体"/>
          <w:color w:val="000000"/>
          <w:sz w:val="26"/>
        </w:rPr>
        <w:t xml:space="preserve">20 </w:t>
      </w:r>
      <w:r>
        <w:rPr>
          <w:rFonts w:ascii="宋体" w:eastAsia="宋体" w:hAnsi="宋体" w:cs="宋体"/>
          <w:color w:val="000000"/>
          <w:sz w:val="26"/>
        </w:rPr>
        <w:t>义，这已在别处講起；</w:t>
      </w:r>
      <w:r>
        <w:rPr>
          <w:rFonts w:ascii="宋体" w:eastAsia="宋体" w:hAnsi="宋体" w:cs="宋体"/>
          <w:color w:val="000000"/>
          <w:sz w:val="26"/>
        </w:rPr>
        <w:t>①</w:t>
      </w:r>
      <w:r>
        <w:rPr>
          <w:rFonts w:ascii="宋体" w:eastAsia="宋体" w:hAnsi="宋体" w:cs="宋体"/>
          <w:color w:val="000000"/>
          <w:sz w:val="26"/>
        </w:rPr>
        <w:t>在动变的意义上，数并无实現。</w:t>
      </w:r>
      <w:r>
        <w:rPr>
          <w:rFonts w:ascii="宋体" w:eastAsia="宋体" w:hAnsi="宋体" w:cs="宋体"/>
          <w:color w:val="000000"/>
          <w:sz w:val="26"/>
        </w:rPr>
        <w:t xml:space="preserve"> </w:t>
      </w:r>
      <w:r>
        <w:rPr>
          <w:rFonts w:ascii="宋体" w:eastAsia="宋体" w:hAnsi="宋体" w:cs="宋体"/>
          <w:color w:val="000000"/>
          <w:sz w:val="26"/>
        </w:rPr>
        <w:t>能的关系，有些是相应于</w:t>
      </w:r>
      <w:r>
        <w:rPr>
          <w:rFonts w:ascii="宋体" w:eastAsia="宋体" w:hAnsi="宋体" w:cs="宋体"/>
          <w:color w:val="000000"/>
          <w:sz w:val="26"/>
        </w:rPr>
        <w:t>某一段时間的，例如會經制造的与已被制造的事物，以及將要制造与將被制造的事物之間是有所相关的。</w:t>
      </w:r>
      <w:r>
        <w:rPr>
          <w:rFonts w:ascii="宋体" w:eastAsia="宋体" w:hAnsi="宋体" w:cs="宋体"/>
          <w:color w:val="000000"/>
          <w:sz w:val="26"/>
        </w:rPr>
        <w:t xml:space="preserve"> </w:t>
      </w:r>
      <w:r>
        <w:rPr>
          <w:rFonts w:ascii="宋体" w:eastAsia="宋体" w:hAnsi="宋体" w:cs="宋体"/>
          <w:color w:val="000000"/>
          <w:sz w:val="26"/>
        </w:rPr>
        <w:t>一父亲被称</w:t>
      </w:r>
      <w:r>
        <w:rPr>
          <w:rFonts w:ascii="宋体" w:eastAsia="宋体" w:hAnsi="宋体" w:cs="宋体"/>
          <w:color w:val="000000"/>
          <w:sz w:val="26"/>
        </w:rPr>
        <w:t xml:space="preserve">25 </w:t>
      </w:r>
      <w:r>
        <w:rPr>
          <w:rFonts w:ascii="宋体" w:eastAsia="宋体" w:hAnsi="宋体" w:cs="宋体"/>
          <w:color w:val="000000"/>
          <w:sz w:val="26"/>
        </w:rPr>
        <w:t>为是这一小孩的父亲，就是曾經主动与受动的关系〈郎过去的关系</w:t>
      </w:r>
      <w:r>
        <w:rPr>
          <w:rFonts w:ascii="宋体" w:eastAsia="宋体" w:hAnsi="宋体" w:cs="宋体"/>
          <w:color w:val="000000"/>
          <w:sz w:val="26"/>
        </w:rPr>
        <w:t>&gt;</w:t>
      </w:r>
      <w:r>
        <w:rPr>
          <w:rFonts w:ascii="宋体" w:eastAsia="宋体" w:hAnsi="宋体" w:cs="宋体"/>
          <w:color w:val="000000"/>
          <w:sz w:val="26"/>
        </w:rPr>
        <w:t>。又，有些相关辞的涵义指能的褫夺，卽</w:t>
      </w:r>
      <w:r>
        <w:rPr>
          <w:rFonts w:ascii="宋体" w:eastAsia="宋体" w:hAnsi="宋体" w:cs="宋体"/>
          <w:color w:val="000000"/>
          <w:sz w:val="26"/>
        </w:rPr>
        <w:t>“</w:t>
      </w:r>
      <w:r>
        <w:rPr>
          <w:rFonts w:ascii="宋体" w:eastAsia="宋体" w:hAnsi="宋体" w:cs="宋体"/>
          <w:color w:val="000000"/>
          <w:sz w:val="26"/>
        </w:rPr>
        <w:t>无能</w:t>
      </w:r>
      <w:r>
        <w:rPr>
          <w:rFonts w:ascii="宋体" w:eastAsia="宋体" w:hAnsi="宋体" w:cs="宋体"/>
          <w:color w:val="000000"/>
          <w:sz w:val="26"/>
        </w:rPr>
        <w:t>”</w:t>
      </w:r>
      <w:r>
        <w:rPr>
          <w:rFonts w:ascii="宋体" w:eastAsia="宋体" w:hAnsi="宋体" w:cs="宋体"/>
          <w:color w:val="000000"/>
          <w:sz w:val="26"/>
        </w:rPr>
        <w:t>一类的名辞，例如</w:t>
      </w:r>
      <w:r>
        <w:rPr>
          <w:rFonts w:ascii="宋体" w:eastAsia="宋体" w:hAnsi="宋体" w:cs="宋体"/>
          <w:color w:val="000000"/>
          <w:sz w:val="26"/>
        </w:rPr>
        <w:t>“</w:t>
      </w:r>
      <w:r>
        <w:rPr>
          <w:rFonts w:ascii="宋体" w:eastAsia="宋体" w:hAnsi="宋体" w:cs="宋体"/>
          <w:color w:val="000000"/>
          <w:sz w:val="26"/>
        </w:rPr>
        <w:t>不能見</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473" w:lineRule="atLeast"/>
        <w:ind w:left="980" w:right="420" w:firstLine="960"/>
        <w:rPr>
          <w:sz w:val="26"/>
        </w:rPr>
      </w:pPr>
      <w:r>
        <w:rPr>
          <w:rFonts w:ascii="宋体" w:eastAsia="宋体" w:hAnsi="宋体" w:cs="宋体"/>
          <w:color w:val="000000"/>
          <w:sz w:val="26"/>
        </w:rPr>
        <w:t>所以包涵</w:t>
      </w:r>
      <w:r>
        <w:rPr>
          <w:rFonts w:ascii="宋体" w:eastAsia="宋体" w:hAnsi="宋体" w:cs="宋体"/>
          <w:color w:val="000000"/>
          <w:sz w:val="26"/>
        </w:rPr>
        <w:t>“</w:t>
      </w:r>
      <w:r>
        <w:rPr>
          <w:rFonts w:ascii="宋体" w:eastAsia="宋体" w:hAnsi="宋体" w:cs="宋体"/>
          <w:color w:val="000000"/>
          <w:sz w:val="26"/>
        </w:rPr>
        <w:t>数</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的关系辞，都是因为它們的本体包涵着别事物的关系，并不是别事物联系上它們的怎是。</w:t>
      </w:r>
      <w:r>
        <w:rPr>
          <w:rFonts w:ascii="宋体" w:eastAsia="宋体" w:hAnsi="宋体" w:cs="宋体"/>
          <w:color w:val="000000"/>
          <w:sz w:val="26"/>
        </w:rPr>
        <w:t xml:space="preserve"> </w:t>
      </w:r>
      <w:r>
        <w:rPr>
          <w:rFonts w:ascii="宋体" w:eastAsia="宋体" w:hAnsi="宋体" w:cs="宋体"/>
          <w:color w:val="000000"/>
          <w:sz w:val="26"/>
        </w:rPr>
        <w:t>可是</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涉及</w:t>
      </w:r>
      <w:r>
        <w:rPr>
          <w:rFonts w:ascii="宋体" w:eastAsia="宋体" w:hAnsi="宋体" w:cs="宋体"/>
          <w:color w:val="000000"/>
          <w:sz w:val="26"/>
        </w:rPr>
        <w:t xml:space="preserve">30 </w:t>
      </w:r>
      <w:r>
        <w:rPr>
          <w:rFonts w:ascii="宋体" w:eastAsia="宋体" w:hAnsi="宋体" w:cs="宋体"/>
          <w:color w:val="000000"/>
          <w:sz w:val="26"/>
        </w:rPr>
        <w:t>可計量或可認識或可思想的事物之被称为</w:t>
      </w:r>
      <w:r>
        <w:rPr>
          <w:rFonts w:ascii="宋体" w:eastAsia="宋体" w:hAnsi="宋体" w:cs="宋体"/>
          <w:color w:val="000000"/>
          <w:sz w:val="26"/>
        </w:rPr>
        <w:t>“</w:t>
      </w:r>
      <w:r>
        <w:rPr>
          <w:rFonts w:ascii="宋体" w:eastAsia="宋体" w:hAnsi="宋体" w:cs="宋体"/>
          <w:color w:val="000000"/>
          <w:sz w:val="26"/>
        </w:rPr>
        <w:t>相关</w:t>
      </w:r>
      <w:r>
        <w:rPr>
          <w:rFonts w:ascii="宋体" w:eastAsia="宋体" w:hAnsi="宋体" w:cs="宋体"/>
          <w:color w:val="000000"/>
          <w:sz w:val="26"/>
        </w:rPr>
        <w:t>”</w:t>
      </w:r>
      <w:r>
        <w:rPr>
          <w:rFonts w:ascii="宋体" w:eastAsia="宋体" w:hAnsi="宋体" w:cs="宋体"/>
          <w:color w:val="000000"/>
          <w:sz w:val="26"/>
        </w:rPr>
        <w:t>，則是因为別事物联系到它的怎是。</w:t>
      </w:r>
      <w:r>
        <w:rPr>
          <w:rFonts w:ascii="宋体" w:eastAsia="宋体" w:hAnsi="宋体" w:cs="宋体"/>
          <w:color w:val="000000"/>
          <w:sz w:val="26"/>
        </w:rPr>
        <w:t xml:space="preserve"> </w:t>
      </w:r>
      <w:r>
        <w:rPr>
          <w:rFonts w:ascii="宋体" w:eastAsia="宋体" w:hAnsi="宋体" w:cs="宋体"/>
          <w:color w:val="000000"/>
          <w:sz w:val="26"/>
        </w:rPr>
        <w:t>我們說那些可想到的就指有一个思想想到那事物，但这思想与那个因彼而成其</w:t>
      </w:r>
      <w:r>
        <w:rPr>
          <w:rFonts w:ascii="宋体" w:eastAsia="宋体" w:hAnsi="宋体" w:cs="宋体"/>
          <w:color w:val="000000"/>
          <w:sz w:val="26"/>
        </w:rPr>
        <w:t>为所思想的原物則不必相关；要是那样，我們就得一事物作兩回說了。</w:t>
      </w:r>
      <w:r>
        <w:rPr>
          <w:rFonts w:ascii="宋体" w:eastAsia="宋体" w:hAnsi="宋体" w:cs="宋体"/>
          <w:color w:val="000000"/>
          <w:sz w:val="26"/>
        </w:rPr>
        <w:t xml:space="preserve"> </w:t>
      </w:r>
      <w:r>
        <w:rPr>
          <w:rFonts w:ascii="宋体" w:eastAsia="宋体" w:hAnsi="宋体" w:cs="宋体"/>
          <w:color w:val="000000"/>
          <w:sz w:val="26"/>
        </w:rPr>
        <w:t>思想是想到某些事物；相似</w:t>
      </w:r>
    </w:p>
    <w:p w:rsidR="00374711" w:rsidRDefault="000C031C">
      <w:pPr>
        <w:spacing w:before="280" w:line="100" w:lineRule="exact"/>
        <w:ind w:left="1460" w:right="5840"/>
        <w:rPr>
          <w:sz w:val="24"/>
        </w:rPr>
      </w:pPr>
      <w:r>
        <w:rPr>
          <w:rFonts w:ascii="宋体" w:eastAsia="宋体" w:hAnsi="宋体" w:cs="宋体"/>
          <w:sz w:val="24"/>
          <w:u w:val="single"/>
        </w:rPr>
        <w:t xml:space="preserve">                         </w:t>
      </w:r>
    </w:p>
    <w:p w:rsidR="00374711" w:rsidRDefault="000C031C">
      <w:pPr>
        <w:autoSpaceDE w:val="0"/>
        <w:autoSpaceDN w:val="0"/>
        <w:spacing w:line="313" w:lineRule="atLeast"/>
        <w:ind w:left="1460" w:right="320" w:firstLine="480"/>
        <w:rPr>
          <w:sz w:val="26"/>
        </w:rPr>
      </w:pPr>
      <w:r>
        <w:rPr>
          <w:rFonts w:ascii="宋体" w:eastAsia="宋体" w:hAnsi="宋体" w:cs="宋体"/>
          <w:color w:val="000000"/>
          <w:sz w:val="26"/>
        </w:rPr>
        <w:t>①</w:t>
      </w:r>
      <w:r>
        <w:rPr>
          <w:rFonts w:ascii="宋体" w:eastAsia="宋体" w:hAnsi="宋体" w:cs="宋体"/>
          <w:color w:val="000000"/>
          <w:sz w:val="26"/>
        </w:rPr>
        <w:t>这里指亞氏</w:t>
      </w:r>
      <w:r>
        <w:rPr>
          <w:rFonts w:ascii="宋体" w:eastAsia="宋体" w:hAnsi="宋体" w:cs="宋体"/>
          <w:color w:val="000000"/>
          <w:sz w:val="26"/>
        </w:rPr>
        <w:t>“</w:t>
      </w:r>
      <w:r>
        <w:rPr>
          <w:rFonts w:ascii="宋体" w:eastAsia="宋体" w:hAnsi="宋体" w:cs="宋体"/>
          <w:color w:val="000000"/>
          <w:sz w:val="26"/>
        </w:rPr>
        <w:t>論意式</w:t>
      </w:r>
      <w:r>
        <w:rPr>
          <w:rFonts w:ascii="宋体" w:eastAsia="宋体" w:hAnsi="宋体" w:cs="宋体"/>
          <w:color w:val="000000"/>
          <w:sz w:val="26"/>
        </w:rPr>
        <w:t>”(Пеол ісешо)</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論毕达哥拉斯敎义</w:t>
      </w:r>
      <w:r>
        <w:rPr>
          <w:rFonts w:ascii="宋体" w:eastAsia="宋体" w:hAnsi="宋体" w:cs="宋体"/>
          <w:color w:val="000000"/>
          <w:sz w:val="26"/>
        </w:rPr>
        <w:t>”(lledì vis rưv</w:t>
      </w:r>
      <w:r>
        <w:rPr>
          <w:rFonts w:ascii="宋体" w:eastAsia="宋体" w:hAnsi="宋体" w:cs="宋体"/>
          <w:sz w:val="26"/>
        </w:rPr>
        <w:t xml:space="preserve"> </w:t>
      </w:r>
      <w:r>
        <w:rPr>
          <w:rFonts w:ascii="宋体" w:eastAsia="宋体" w:hAnsi="宋体" w:cs="宋体"/>
          <w:color w:val="000000"/>
          <w:sz w:val="26"/>
        </w:rPr>
        <w:t>. Irbay, decov èo5xs)</w:t>
      </w:r>
      <w:r>
        <w:rPr>
          <w:rFonts w:ascii="宋体" w:eastAsia="宋体" w:hAnsi="宋体" w:cs="宋体"/>
          <w:color w:val="000000"/>
          <w:sz w:val="26"/>
        </w:rPr>
        <w:t>兩專篇。卷</w:t>
      </w:r>
      <w:r>
        <w:rPr>
          <w:rFonts w:ascii="宋体" w:eastAsia="宋体" w:hAnsi="宋体" w:cs="宋体"/>
          <w:color w:val="000000"/>
          <w:sz w:val="26"/>
        </w:rPr>
        <w:t xml:space="preserve">△ </w:t>
      </w:r>
      <w:r>
        <w:rPr>
          <w:rFonts w:ascii="宋体" w:eastAsia="宋体" w:hAnsi="宋体" w:cs="宋体"/>
          <w:color w:val="000000"/>
          <w:sz w:val="26"/>
        </w:rPr>
        <w:t>章十二</w:t>
      </w:r>
      <w:r>
        <w:rPr>
          <w:rFonts w:ascii="宋体" w:eastAsia="宋体" w:hAnsi="宋体" w:cs="宋体"/>
          <w:color w:val="000000"/>
          <w:sz w:val="26"/>
        </w:rPr>
        <w:t>1019b35</w:t>
      </w:r>
      <w:r>
        <w:rPr>
          <w:rFonts w:ascii="宋体" w:eastAsia="宋体" w:hAnsi="宋体" w:cs="宋体"/>
          <w:color w:val="000000"/>
          <w:sz w:val="26"/>
        </w:rPr>
        <w:t>，卷</w:t>
      </w:r>
      <w:r>
        <w:rPr>
          <w:rFonts w:ascii="宋体" w:eastAsia="宋体" w:hAnsi="宋体" w:cs="宋体"/>
          <w:color w:val="000000"/>
          <w:sz w:val="26"/>
        </w:rPr>
        <w:t>●</w:t>
      </w:r>
      <w:r>
        <w:rPr>
          <w:rFonts w:ascii="宋体" w:eastAsia="宋体" w:hAnsi="宋体" w:cs="宋体"/>
          <w:color w:val="000000"/>
          <w:sz w:val="26"/>
        </w:rPr>
        <w:t>章九論及数之实現不如其它事物之有賴于力能，盖与此句語意相通。</w:t>
      </w:r>
    </w:p>
    <w:p w:rsidR="00374711" w:rsidRDefault="000C031C">
      <w:pPr>
        <w:autoSpaceDE w:val="0"/>
        <w:autoSpaceDN w:val="0"/>
        <w:spacing w:before="200" w:line="280" w:lineRule="atLeast"/>
        <w:ind w:left="8780"/>
        <w:rPr>
          <w:sz w:val="26"/>
        </w:rPr>
      </w:pPr>
      <w:r>
        <w:rPr>
          <w:rFonts w:ascii="宋体" w:eastAsia="宋体" w:hAnsi="宋体" w:cs="宋体"/>
          <w:color w:val="000000"/>
          <w:sz w:val="26"/>
        </w:rPr>
        <w:t>·105·</w:t>
      </w:r>
      <w:r>
        <w:br w:type="page"/>
      </w:r>
    </w:p>
    <w:p w:rsidR="00374711" w:rsidRDefault="000C031C">
      <w:pPr>
        <w:autoSpaceDE w:val="0"/>
        <w:autoSpaceDN w:val="0"/>
        <w:spacing w:before="780" w:line="280" w:lineRule="atLeast"/>
        <w:ind w:left="420"/>
        <w:rPr>
          <w:sz w:val="26"/>
        </w:rPr>
      </w:pPr>
      <w:r>
        <w:rPr>
          <w:rFonts w:ascii="宋体" w:eastAsia="宋体" w:hAnsi="宋体" w:cs="宋体"/>
          <w:color w:val="000000"/>
          <w:sz w:val="26"/>
          <w:u w:val="single"/>
        </w:rPr>
        <w:lastRenderedPageBreak/>
        <w:t>△15</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6"/>
          <w:u w:val="single"/>
        </w:rPr>
        <w:t>1021b</w:t>
      </w:r>
    </w:p>
    <w:p w:rsidR="00374711" w:rsidRDefault="000C031C">
      <w:pPr>
        <w:autoSpaceDE w:val="0"/>
        <w:autoSpaceDN w:val="0"/>
        <w:spacing w:before="120" w:line="455" w:lineRule="atLeast"/>
        <w:ind w:left="60" w:right="980"/>
        <w:rPr>
          <w:sz w:val="26"/>
        </w:rPr>
      </w:pPr>
      <w:r>
        <w:rPr>
          <w:rFonts w:ascii="宋体" w:eastAsia="宋体" w:hAnsi="宋体" w:cs="宋体"/>
          <w:color w:val="000000"/>
          <w:sz w:val="26"/>
        </w:rPr>
        <w:t xml:space="preserve">1021b </w:t>
      </w:r>
      <w:r>
        <w:rPr>
          <w:rFonts w:ascii="宋体" w:eastAsia="宋体" w:hAnsi="宋体" w:cs="宋体"/>
          <w:color w:val="000000"/>
          <w:sz w:val="26"/>
        </w:rPr>
        <w:t>地，視覚是視見某些事物，这井不指那个</w:t>
      </w:r>
      <w:r>
        <w:rPr>
          <w:rFonts w:ascii="宋体" w:eastAsia="宋体" w:hAnsi="宋体" w:cs="宋体"/>
          <w:color w:val="000000"/>
          <w:sz w:val="26"/>
        </w:rPr>
        <w:t>“</w:t>
      </w:r>
      <w:r>
        <w:rPr>
          <w:rFonts w:ascii="宋体" w:eastAsia="宋体" w:hAnsi="宋体" w:cs="宋体"/>
          <w:color w:val="000000"/>
          <w:sz w:val="26"/>
        </w:rPr>
        <w:t>因彼而成其为所親見的</w:t>
      </w:r>
      <w:r>
        <w:rPr>
          <w:rFonts w:ascii="宋体" w:eastAsia="宋体" w:hAnsi="宋体" w:cs="宋体"/>
          <w:color w:val="000000"/>
          <w:sz w:val="26"/>
        </w:rPr>
        <w:t>”(</w:t>
      </w:r>
      <w:r>
        <w:rPr>
          <w:rFonts w:ascii="宋体" w:eastAsia="宋体" w:hAnsi="宋体" w:cs="宋体"/>
          <w:color w:val="000000"/>
          <w:sz w:val="26"/>
        </w:rPr>
        <w:t>虽則这样說也是真确的</w:t>
      </w:r>
      <w:r>
        <w:rPr>
          <w:rFonts w:ascii="宋体" w:eastAsia="宋体" w:hAnsi="宋体" w:cs="宋体"/>
          <w:color w:val="000000"/>
          <w:sz w:val="26"/>
        </w:rPr>
        <w:t>)</w:t>
      </w:r>
      <w:r>
        <w:rPr>
          <w:rFonts w:ascii="宋体" w:eastAsia="宋体" w:hAnsi="宋体" w:cs="宋体"/>
          <w:color w:val="000000"/>
          <w:sz w:val="26"/>
        </w:rPr>
        <w:t>；实际上，这只是与顏色或类此的く引起視覚的〉关系。若照另一方式来講，同一事物就得作兩回說了，</w:t>
      </w:r>
      <w:r>
        <w:rPr>
          <w:rFonts w:ascii="宋体" w:eastAsia="宋体" w:hAnsi="宋体" w:cs="宋体"/>
          <w:color w:val="000000"/>
          <w:sz w:val="26"/>
        </w:rPr>
        <w:t>————“</w:t>
      </w:r>
      <w:r>
        <w:rPr>
          <w:rFonts w:ascii="宋体" w:eastAsia="宋体" w:hAnsi="宋体" w:cs="宋体"/>
          <w:color w:val="000000"/>
          <w:sz w:val="26"/>
        </w:rPr>
        <w:t>視覚是親見那个被親見的</w:t>
      </w:r>
      <w:r>
        <w:rPr>
          <w:rFonts w:ascii="宋体" w:eastAsia="宋体" w:hAnsi="宋体" w:cs="宋体"/>
          <w:color w:val="000000"/>
          <w:sz w:val="26"/>
        </w:rPr>
        <w:t>”①</w:t>
      </w:r>
      <w:r>
        <w:rPr>
          <w:rFonts w:ascii="宋体" w:eastAsia="宋体" w:hAnsi="宋体" w:cs="宋体"/>
          <w:color w:val="000000"/>
          <w:sz w:val="26"/>
        </w:rPr>
        <w:t>〈顔色〉。</w:t>
      </w:r>
    </w:p>
    <w:p w:rsidR="00374711" w:rsidRDefault="000C031C">
      <w:pPr>
        <w:autoSpaceDE w:val="0"/>
        <w:autoSpaceDN w:val="0"/>
        <w:spacing w:line="485" w:lineRule="atLeast"/>
        <w:ind w:left="400" w:right="1000" w:firstLine="980"/>
        <w:rPr>
          <w:sz w:val="26"/>
        </w:rPr>
      </w:pPr>
      <w:r>
        <w:rPr>
          <w:rFonts w:ascii="宋体" w:eastAsia="宋体" w:hAnsi="宋体" w:cs="宋体"/>
          <w:color w:val="000000"/>
          <w:sz w:val="26"/>
        </w:rPr>
        <w:t>事物之因它們的本性而被称为</w:t>
      </w:r>
      <w:r>
        <w:rPr>
          <w:rFonts w:ascii="宋体" w:eastAsia="宋体" w:hAnsi="宋体" w:cs="宋体"/>
          <w:color w:val="000000"/>
          <w:sz w:val="26"/>
        </w:rPr>
        <w:t>“</w:t>
      </w:r>
      <w:r>
        <w:rPr>
          <w:rFonts w:ascii="宋体" w:eastAsia="宋体" w:hAnsi="宋体" w:cs="宋体"/>
          <w:color w:val="000000"/>
          <w:sz w:val="26"/>
        </w:rPr>
        <w:t>相关</w:t>
      </w:r>
      <w:r>
        <w:rPr>
          <w:rFonts w:ascii="宋体" w:eastAsia="宋体" w:hAnsi="宋体" w:cs="宋体"/>
          <w:color w:val="000000"/>
          <w:sz w:val="26"/>
        </w:rPr>
        <w:t>”</w:t>
      </w:r>
      <w:r>
        <w:rPr>
          <w:rFonts w:ascii="宋体" w:eastAsia="宋体" w:hAnsi="宋体" w:cs="宋体"/>
          <w:color w:val="000000"/>
          <w:sz w:val="26"/>
        </w:rPr>
        <w:t>的，有时就如上述这些含义，有时是因为包括它們的科屬是一个关系辞，所以它們也成为</w:t>
      </w:r>
      <w:r>
        <w:rPr>
          <w:rFonts w:ascii="宋体" w:eastAsia="宋体" w:hAnsi="宋体" w:cs="宋体"/>
          <w:color w:val="000000"/>
          <w:sz w:val="26"/>
        </w:rPr>
        <w:t xml:space="preserve">5 </w:t>
      </w:r>
      <w:r>
        <w:rPr>
          <w:rFonts w:ascii="宋体" w:eastAsia="宋体" w:hAnsi="宋体" w:cs="宋体"/>
          <w:color w:val="000000"/>
          <w:sz w:val="26"/>
        </w:rPr>
        <w:t>相关；例如学术是关系辞，因此学术中的一門，医学也成为一个关系名辞。</w:t>
      </w:r>
      <w:r>
        <w:rPr>
          <w:rFonts w:ascii="宋体" w:eastAsia="宋体" w:hAnsi="宋体" w:cs="宋体"/>
          <w:color w:val="000000"/>
          <w:sz w:val="26"/>
        </w:rPr>
        <w:t xml:space="preserve"> </w:t>
      </w:r>
      <w:r>
        <w:rPr>
          <w:rFonts w:ascii="宋体" w:eastAsia="宋体" w:hAnsi="宋体" w:cs="宋体"/>
          <w:color w:val="000000"/>
          <w:sz w:val="26"/>
        </w:rPr>
        <w:t>还有些事物因为它們所具有的品質而被称为</w:t>
      </w:r>
      <w:r>
        <w:rPr>
          <w:rFonts w:ascii="宋体" w:eastAsia="宋体" w:hAnsi="宋体" w:cs="宋体"/>
          <w:color w:val="000000"/>
          <w:sz w:val="26"/>
        </w:rPr>
        <w:t>“</w:t>
      </w:r>
      <w:r>
        <w:rPr>
          <w:rFonts w:ascii="宋体" w:eastAsia="宋体" w:hAnsi="宋体" w:cs="宋体"/>
          <w:color w:val="000000"/>
          <w:sz w:val="26"/>
        </w:rPr>
        <w:t>相关</w:t>
      </w:r>
      <w:r>
        <w:rPr>
          <w:rFonts w:ascii="宋体" w:eastAsia="宋体" w:hAnsi="宋体" w:cs="宋体"/>
          <w:color w:val="000000"/>
          <w:sz w:val="26"/>
        </w:rPr>
        <w:t>”</w:t>
      </w:r>
      <w:r>
        <w:rPr>
          <w:rFonts w:ascii="宋体" w:eastAsia="宋体" w:hAnsi="宋体" w:cs="宋体"/>
          <w:color w:val="000000"/>
          <w:sz w:val="26"/>
        </w:rPr>
        <w:t>，例</w:t>
      </w:r>
      <w:r>
        <w:rPr>
          <w:rFonts w:ascii="宋体" w:eastAsia="宋体" w:hAnsi="宋体" w:cs="宋体"/>
          <w:color w:val="000000"/>
          <w:sz w:val="26"/>
        </w:rPr>
        <w:t>如相等性是相关的，因为</w:t>
      </w:r>
      <w:r>
        <w:rPr>
          <w:rFonts w:ascii="宋体" w:eastAsia="宋体" w:hAnsi="宋体" w:cs="宋体"/>
          <w:color w:val="000000"/>
          <w:sz w:val="26"/>
        </w:rPr>
        <w:t>“</w:t>
      </w:r>
      <w:r>
        <w:rPr>
          <w:rFonts w:ascii="宋体" w:eastAsia="宋体" w:hAnsi="宋体" w:cs="宋体"/>
          <w:color w:val="000000"/>
          <w:sz w:val="26"/>
        </w:rPr>
        <w:t>等</w:t>
      </w:r>
      <w:r>
        <w:rPr>
          <w:rFonts w:ascii="宋体" w:eastAsia="宋体" w:hAnsi="宋体" w:cs="宋体"/>
          <w:color w:val="000000"/>
          <w:sz w:val="26"/>
        </w:rPr>
        <w:t>”</w:t>
      </w:r>
      <w:r>
        <w:rPr>
          <w:rFonts w:ascii="宋体" w:eastAsia="宋体" w:hAnsi="宋体" w:cs="宋体"/>
          <w:color w:val="000000"/>
          <w:sz w:val="26"/>
        </w:rPr>
        <w:t>是兩事物間的关系，相似性也如此，因为</w:t>
      </w:r>
      <w:r>
        <w:rPr>
          <w:rFonts w:ascii="宋体" w:eastAsia="宋体" w:hAnsi="宋体" w:cs="宋体"/>
          <w:color w:val="000000"/>
          <w:sz w:val="26"/>
        </w:rPr>
        <w:t>“</w:t>
      </w:r>
      <w:r>
        <w:rPr>
          <w:rFonts w:ascii="宋体" w:eastAsia="宋体" w:hAnsi="宋体" w:cs="宋体"/>
          <w:color w:val="000000"/>
          <w:sz w:val="26"/>
        </w:rPr>
        <w:t>似</w:t>
      </w:r>
      <w:r>
        <w:rPr>
          <w:rFonts w:ascii="宋体" w:eastAsia="宋体" w:hAnsi="宋体" w:cs="宋体"/>
          <w:color w:val="000000"/>
          <w:sz w:val="26"/>
        </w:rPr>
        <w:t>”</w:t>
      </w:r>
      <w:r>
        <w:rPr>
          <w:rFonts w:ascii="宋体" w:eastAsia="宋体" w:hAnsi="宋体" w:cs="宋体"/>
          <w:color w:val="000000"/>
          <w:sz w:val="26"/>
        </w:rPr>
        <w:t>是兩事物的关系。</w:t>
      </w:r>
      <w:r>
        <w:rPr>
          <w:rFonts w:ascii="宋体" w:eastAsia="宋体" w:hAnsi="宋体" w:cs="宋体"/>
          <w:color w:val="000000"/>
          <w:sz w:val="26"/>
        </w:rPr>
        <w:t xml:space="preserve"> </w:t>
      </w:r>
      <w:r>
        <w:rPr>
          <w:rFonts w:ascii="宋体" w:eastAsia="宋体" w:hAnsi="宋体" w:cs="宋体"/>
          <w:color w:val="000000"/>
          <w:sz w:val="26"/>
        </w:rPr>
        <w:t>另有些事物因屬性而</w:t>
      </w:r>
      <w:r>
        <w:rPr>
          <w:rFonts w:ascii="宋体" w:eastAsia="宋体" w:hAnsi="宋体" w:cs="宋体"/>
          <w:color w:val="000000"/>
          <w:sz w:val="26"/>
        </w:rPr>
        <w:t>“</w:t>
      </w:r>
      <w:r>
        <w:rPr>
          <w:rFonts w:ascii="宋体" w:eastAsia="宋体" w:hAnsi="宋体" w:cs="宋体"/>
          <w:color w:val="000000"/>
          <w:sz w:val="26"/>
        </w:rPr>
        <w:t>相关</w:t>
      </w:r>
      <w:r>
        <w:rPr>
          <w:rFonts w:ascii="宋体" w:eastAsia="宋体" w:hAnsi="宋体" w:cs="宋体"/>
          <w:color w:val="000000"/>
          <w:sz w:val="26"/>
        </w:rPr>
        <w:t>”</w:t>
      </w:r>
      <w:r>
        <w:rPr>
          <w:rFonts w:ascii="宋体" w:eastAsia="宋体" w:hAnsi="宋体" w:cs="宋体"/>
          <w:color w:val="000000"/>
          <w:sz w:val="26"/>
        </w:rPr>
        <w:t>，例如一</w:t>
      </w:r>
      <w:r>
        <w:rPr>
          <w:rFonts w:ascii="宋体" w:eastAsia="宋体" w:hAnsi="宋体" w:cs="宋体"/>
          <w:color w:val="000000"/>
          <w:sz w:val="26"/>
        </w:rPr>
        <w:t xml:space="preserve">10 </w:t>
      </w:r>
      <w:r>
        <w:rPr>
          <w:rFonts w:ascii="宋体" w:eastAsia="宋体" w:hAnsi="宋体" w:cs="宋体"/>
          <w:color w:val="000000"/>
          <w:sz w:val="26"/>
        </w:rPr>
        <w:t>人与某物相关，只因他碰巧是某物的一倍，而倍是</w:t>
      </w:r>
      <w:r>
        <w:rPr>
          <w:rFonts w:ascii="宋体" w:eastAsia="宋体" w:hAnsi="宋体" w:cs="宋体"/>
          <w:color w:val="000000"/>
          <w:sz w:val="26"/>
        </w:rPr>
        <w:t xml:space="preserve"> </w:t>
      </w:r>
      <w:r>
        <w:rPr>
          <w:rFonts w:ascii="宋体" w:eastAsia="宋体" w:hAnsi="宋体" w:cs="宋体"/>
          <w:color w:val="000000"/>
          <w:sz w:val="26"/>
        </w:rPr>
        <w:t>一个关系辞；又或白之成为一关系辞，只因碰巧那一物旣是某物的倍而又是白的。</w:t>
      </w:r>
    </w:p>
    <w:p w:rsidR="00374711" w:rsidRDefault="000C031C">
      <w:pPr>
        <w:autoSpaceDE w:val="0"/>
        <w:autoSpaceDN w:val="0"/>
        <w:spacing w:before="140" w:line="280" w:lineRule="atLeast"/>
        <w:ind w:left="240"/>
        <w:rPr>
          <w:sz w:val="26"/>
        </w:rPr>
      </w:pPr>
      <w:r>
        <w:rPr>
          <w:rFonts w:ascii="宋体" w:eastAsia="宋体" w:hAnsi="宋体" w:cs="宋体"/>
          <w:color w:val="000000"/>
          <w:sz w:val="26"/>
        </w:rPr>
        <w:t>章十六</w:t>
      </w:r>
    </w:p>
    <w:p w:rsidR="00374711" w:rsidRDefault="000C031C">
      <w:pPr>
        <w:autoSpaceDE w:val="0"/>
        <w:autoSpaceDN w:val="0"/>
        <w:spacing w:before="40" w:line="468" w:lineRule="atLeast"/>
        <w:ind w:left="400" w:right="960" w:firstLine="980"/>
        <w:rPr>
          <w:sz w:val="26"/>
        </w:rPr>
      </w:pPr>
      <w:r>
        <w:rPr>
          <w:rFonts w:ascii="宋体" w:eastAsia="宋体" w:hAnsi="宋体" w:cs="宋体"/>
          <w:color w:val="000000"/>
          <w:sz w:val="26"/>
        </w:rPr>
        <w:t>凡被称为</w:t>
      </w:r>
      <w:r>
        <w:rPr>
          <w:rFonts w:ascii="宋体" w:eastAsia="宋体" w:hAnsi="宋体" w:cs="宋体"/>
          <w:color w:val="000000"/>
          <w:sz w:val="26"/>
        </w:rPr>
        <w:t>“</w:t>
      </w:r>
      <w:r>
        <w:rPr>
          <w:rFonts w:ascii="宋体" w:eastAsia="宋体" w:hAnsi="宋体" w:cs="宋体"/>
          <w:color w:val="000000"/>
          <w:sz w:val="26"/>
        </w:rPr>
        <w:t>完全</w:t>
      </w:r>
      <w:r>
        <w:rPr>
          <w:rFonts w:ascii="宋体" w:eastAsia="宋体" w:hAnsi="宋体" w:cs="宋体"/>
          <w:color w:val="000000"/>
          <w:sz w:val="26"/>
        </w:rPr>
        <w:t>”②</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是在这以外，再找不到它的部分，一个零件也找不到；例如每一个事物的</w:t>
      </w:r>
      <w:r>
        <w:rPr>
          <w:rFonts w:ascii="宋体" w:eastAsia="宋体" w:hAnsi="宋体" w:cs="宋体"/>
          <w:color w:val="000000"/>
          <w:sz w:val="26"/>
        </w:rPr>
        <w:t>“</w:t>
      </w:r>
      <w:r>
        <w:rPr>
          <w:rFonts w:ascii="宋体" w:eastAsia="宋体" w:hAnsi="宋体" w:cs="宋体"/>
          <w:color w:val="000000"/>
          <w:sz w:val="26"/>
        </w:rPr>
        <w:t>全期</w:t>
      </w:r>
      <w:r>
        <w:rPr>
          <w:rFonts w:ascii="宋体" w:eastAsia="宋体" w:hAnsi="宋体" w:cs="宋体"/>
          <w:color w:val="000000"/>
          <w:sz w:val="26"/>
        </w:rPr>
        <w:t>”</w:t>
      </w:r>
      <w:r>
        <w:rPr>
          <w:rFonts w:ascii="宋体" w:eastAsia="宋体" w:hAnsi="宋体" w:cs="宋体"/>
          <w:color w:val="000000"/>
          <w:sz w:val="26"/>
        </w:rPr>
        <w:t>就是說在这时期以外，</w:t>
      </w:r>
      <w:r>
        <w:rPr>
          <w:rFonts w:ascii="宋体" w:eastAsia="宋体" w:hAnsi="宋体" w:cs="宋体"/>
          <w:color w:val="000000"/>
          <w:sz w:val="26"/>
        </w:rPr>
        <w:t xml:space="preserve">15 </w:t>
      </w:r>
      <w:r>
        <w:rPr>
          <w:rFonts w:ascii="宋体" w:eastAsia="宋体" w:hAnsi="宋体" w:cs="宋体"/>
          <w:color w:val="000000"/>
          <w:sz w:val="26"/>
        </w:rPr>
        <w:t>你再也找不到旁的时間屬于此期。</w:t>
      </w:r>
      <w:r>
        <w:rPr>
          <w:rFonts w:ascii="宋体" w:eastAsia="宋体" w:hAnsi="宋体" w:cs="宋体"/>
          <w:color w:val="000000"/>
          <w:sz w:val="26"/>
        </w:rPr>
        <w:t xml:space="preserve"> (</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是这事物的优越沒有可被超过的；例如說我們有一个</w:t>
      </w:r>
      <w:r>
        <w:rPr>
          <w:rFonts w:ascii="宋体" w:eastAsia="宋体" w:hAnsi="宋体" w:cs="宋体"/>
          <w:color w:val="000000"/>
          <w:sz w:val="26"/>
        </w:rPr>
        <w:t>“</w:t>
      </w:r>
      <w:r>
        <w:rPr>
          <w:rFonts w:ascii="宋体" w:eastAsia="宋体" w:hAnsi="宋体" w:cs="宋体"/>
          <w:color w:val="000000"/>
          <w:sz w:val="26"/>
        </w:rPr>
        <w:t>完全的</w:t>
      </w:r>
      <w:r>
        <w:rPr>
          <w:rFonts w:ascii="宋体" w:eastAsia="宋体" w:hAnsi="宋体" w:cs="宋体"/>
          <w:color w:val="000000"/>
          <w:sz w:val="26"/>
        </w:rPr>
        <w:t>”</w:t>
      </w:r>
      <w:r>
        <w:rPr>
          <w:rFonts w:ascii="宋体" w:eastAsia="宋体" w:hAnsi="宋体" w:cs="宋体"/>
          <w:color w:val="000000"/>
          <w:sz w:val="26"/>
        </w:rPr>
        <w:t>医师，或一个</w:t>
      </w:r>
      <w:r>
        <w:rPr>
          <w:rFonts w:ascii="宋体" w:eastAsia="宋体" w:hAnsi="宋体" w:cs="宋体"/>
          <w:color w:val="000000"/>
          <w:sz w:val="26"/>
        </w:rPr>
        <w:t>“</w:t>
      </w:r>
      <w:r>
        <w:rPr>
          <w:rFonts w:ascii="宋体" w:eastAsia="宋体" w:hAnsi="宋体" w:cs="宋体"/>
          <w:color w:val="000000"/>
          <w:sz w:val="26"/>
        </w:rPr>
        <w:t>完全的</w:t>
      </w:r>
      <w:r>
        <w:rPr>
          <w:rFonts w:ascii="宋体" w:eastAsia="宋体" w:hAnsi="宋体" w:cs="宋体"/>
          <w:color w:val="000000"/>
          <w:sz w:val="26"/>
        </w:rPr>
        <w:t>”</w:t>
      </w:r>
      <w:r>
        <w:rPr>
          <w:rFonts w:ascii="宋体" w:eastAsia="宋体" w:hAnsi="宋体" w:cs="宋体"/>
          <w:color w:val="000000"/>
          <w:sz w:val="26"/>
        </w:rPr>
        <w:t>笛师，他們精湛于</w:t>
      </w:r>
      <w:r>
        <w:rPr>
          <w:rFonts w:ascii="宋体" w:eastAsia="宋体" w:hAnsi="宋体" w:cs="宋体"/>
          <w:color w:val="000000"/>
          <w:sz w:val="26"/>
        </w:rPr>
        <w:t>各自的本行，是无以复加的了。</w:t>
      </w:r>
      <w:r>
        <w:rPr>
          <w:rFonts w:ascii="宋体" w:eastAsia="宋体" w:hAnsi="宋体" w:cs="宋体"/>
          <w:color w:val="000000"/>
          <w:sz w:val="26"/>
        </w:rPr>
        <w:t xml:space="preserve"> </w:t>
      </w:r>
      <w:r>
        <w:rPr>
          <w:rFonts w:ascii="宋体" w:eastAsia="宋体" w:hAnsi="宋体" w:cs="宋体"/>
          <w:color w:val="000000"/>
          <w:sz w:val="26"/>
        </w:rPr>
        <w:t>轉到坏的一方面，我們說一个</w:t>
      </w:r>
      <w:r>
        <w:rPr>
          <w:rFonts w:ascii="宋体" w:eastAsia="宋体" w:hAnsi="宋体" w:cs="宋体"/>
          <w:color w:val="000000"/>
          <w:sz w:val="26"/>
        </w:rPr>
        <w:t>“</w:t>
      </w:r>
      <w:r>
        <w:rPr>
          <w:rFonts w:ascii="宋体" w:eastAsia="宋体" w:hAnsi="宋体" w:cs="宋体"/>
          <w:color w:val="000000"/>
          <w:sz w:val="26"/>
        </w:rPr>
        <w:t>完全的</w:t>
      </w:r>
      <w:r>
        <w:rPr>
          <w:rFonts w:ascii="宋体" w:eastAsia="宋体" w:hAnsi="宋体" w:cs="宋体"/>
          <w:color w:val="000000"/>
          <w:sz w:val="26"/>
        </w:rPr>
        <w:t>”</w:t>
      </w:r>
      <w:r>
        <w:rPr>
          <w:rFonts w:ascii="宋体" w:eastAsia="宋体" w:hAnsi="宋体" w:cs="宋体"/>
          <w:color w:val="000000"/>
          <w:sz w:val="26"/>
        </w:rPr>
        <w:t>流氓或一个完全的窃賊；有时我們竟也說他們</w:t>
      </w:r>
      <w:r>
        <w:rPr>
          <w:rFonts w:ascii="宋体" w:eastAsia="宋体" w:hAnsi="宋体" w:cs="宋体"/>
          <w:color w:val="000000"/>
          <w:sz w:val="26"/>
        </w:rPr>
        <w:t>20 “</w:t>
      </w:r>
      <w:r>
        <w:rPr>
          <w:rFonts w:ascii="宋体" w:eastAsia="宋体" w:hAnsi="宋体" w:cs="宋体"/>
          <w:color w:val="000000"/>
          <w:sz w:val="26"/>
        </w:rPr>
        <w:t>好</w:t>
      </w:r>
      <w:r>
        <w:rPr>
          <w:rFonts w:ascii="宋体" w:eastAsia="宋体" w:hAnsi="宋体" w:cs="宋体"/>
          <w:color w:val="000000"/>
          <w:sz w:val="26"/>
        </w:rPr>
        <w:t>”</w:t>
      </w:r>
      <w:r>
        <w:rPr>
          <w:rFonts w:ascii="宋体" w:eastAsia="宋体" w:hAnsi="宋体" w:cs="宋体"/>
          <w:color w:val="000000"/>
          <w:sz w:val="26"/>
        </w:rPr>
        <w:t>，如</w:t>
      </w:r>
      <w:r>
        <w:rPr>
          <w:rFonts w:ascii="宋体" w:eastAsia="宋体" w:hAnsi="宋体" w:cs="宋体"/>
          <w:color w:val="000000"/>
          <w:sz w:val="26"/>
        </w:rPr>
        <w:t>“</w:t>
      </w:r>
      <w:r>
        <w:rPr>
          <w:rFonts w:ascii="宋体" w:eastAsia="宋体" w:hAnsi="宋体" w:cs="宋体"/>
          <w:color w:val="000000"/>
          <w:sz w:val="26"/>
        </w:rPr>
        <w:t>好一个窃賊</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好一个流氓</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优越是完全；每一事物，每一实質，所擅的形式苟已无复任何自然的缺陷，它們就是</w:t>
      </w:r>
      <w:r>
        <w:rPr>
          <w:rFonts w:ascii="宋体" w:eastAsia="宋体" w:hAnsi="宋体" w:cs="宋体"/>
          <w:color w:val="000000"/>
          <w:sz w:val="26"/>
        </w:rPr>
        <w:t>“</w:t>
      </w:r>
      <w:r>
        <w:rPr>
          <w:rFonts w:ascii="宋体" w:eastAsia="宋体" w:hAnsi="宋体" w:cs="宋体"/>
          <w:color w:val="000000"/>
          <w:sz w:val="26"/>
        </w:rPr>
        <w:t>完全的</w:t>
      </w:r>
      <w:r>
        <w:rPr>
          <w:rFonts w:ascii="宋体" w:eastAsia="宋体" w:hAnsi="宋体" w:cs="宋体"/>
          <w:color w:val="000000"/>
          <w:sz w:val="26"/>
        </w:rPr>
        <w:t>”</w:t>
      </w:r>
      <w:r>
        <w:rPr>
          <w:rFonts w:ascii="宋体" w:eastAsia="宋体" w:hAnsi="宋体" w:cs="宋体"/>
          <w:color w:val="000000"/>
          <w:sz w:val="26"/>
        </w:rPr>
        <w:t>了。</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是事物之已臻至善者，被称为完全，善終卽是完全。如將</w:t>
      </w:r>
      <w:r>
        <w:rPr>
          <w:rFonts w:ascii="宋体" w:eastAsia="宋体" w:hAnsi="宋体" w:cs="宋体"/>
          <w:color w:val="000000"/>
          <w:sz w:val="26"/>
        </w:rPr>
        <w:t xml:space="preserve">25 </w:t>
      </w:r>
      <w:r>
        <w:rPr>
          <w:rFonts w:ascii="宋体" w:eastAsia="宋体" w:hAnsi="宋体" w:cs="宋体"/>
          <w:color w:val="000000"/>
          <w:sz w:val="26"/>
        </w:rPr>
        <w:t>以終为极的意义轉到坏的方面說，一事物已被</w:t>
      </w:r>
      <w:r>
        <w:rPr>
          <w:rFonts w:ascii="宋体" w:eastAsia="宋体" w:hAnsi="宋体" w:cs="宋体"/>
          <w:color w:val="000000"/>
          <w:sz w:val="26"/>
        </w:rPr>
        <w:t>“</w:t>
      </w:r>
      <w:r>
        <w:rPr>
          <w:rFonts w:ascii="宋体" w:eastAsia="宋体" w:hAnsi="宋体" w:cs="宋体"/>
          <w:color w:val="000000"/>
          <w:sz w:val="26"/>
        </w:rPr>
        <w:t>完全</w:t>
      </w:r>
      <w:r>
        <w:rPr>
          <w:rFonts w:ascii="宋体" w:eastAsia="宋体" w:hAnsi="宋体" w:cs="宋体"/>
          <w:color w:val="000000"/>
          <w:sz w:val="26"/>
        </w:rPr>
        <w:t>”</w:t>
      </w:r>
      <w:r>
        <w:rPr>
          <w:rFonts w:ascii="宋体" w:eastAsia="宋体" w:hAnsi="宋体" w:cs="宋体"/>
          <w:color w:val="000000"/>
          <w:sz w:val="26"/>
        </w:rPr>
        <w:t>搞坏了，</w:t>
      </w:r>
      <w:r>
        <w:rPr>
          <w:rFonts w:ascii="宋体" w:eastAsia="宋体" w:hAnsi="宋体" w:cs="宋体"/>
          <w:color w:val="000000"/>
          <w:sz w:val="26"/>
        </w:rPr>
        <w:t>“</w:t>
      </w:r>
      <w:r>
        <w:rPr>
          <w:rFonts w:ascii="宋体" w:eastAsia="宋体" w:hAnsi="宋体" w:cs="宋体"/>
          <w:color w:val="000000"/>
          <w:sz w:val="26"/>
        </w:rPr>
        <w:t>完</w:t>
      </w:r>
    </w:p>
    <w:p w:rsidR="00374711" w:rsidRDefault="000C031C">
      <w:pPr>
        <w:autoSpaceDE w:val="0"/>
        <w:autoSpaceDN w:val="0"/>
        <w:spacing w:before="100" w:line="300" w:lineRule="atLeast"/>
        <w:ind w:left="880"/>
        <w:rPr>
          <w:sz w:val="26"/>
        </w:rPr>
      </w:pPr>
      <w:r>
        <w:rPr>
          <w:rFonts w:ascii="宋体" w:eastAsia="宋体" w:hAnsi="宋体" w:cs="宋体"/>
          <w:color w:val="000000"/>
          <w:sz w:val="26"/>
          <w:u w:val="single"/>
        </w:rPr>
        <w:t xml:space="preserve">             </w:t>
      </w:r>
    </w:p>
    <w:p w:rsidR="00374711" w:rsidRDefault="000C031C">
      <w:pPr>
        <w:autoSpaceDE w:val="0"/>
        <w:autoSpaceDN w:val="0"/>
        <w:spacing w:before="60" w:line="320" w:lineRule="atLeast"/>
        <w:ind w:left="900" w:right="900" w:firstLine="480"/>
        <w:rPr>
          <w:sz w:val="26"/>
        </w:rPr>
      </w:pPr>
      <w:r>
        <w:rPr>
          <w:rFonts w:ascii="宋体" w:eastAsia="宋体" w:hAnsi="宋体" w:cs="宋体"/>
          <w:color w:val="000000"/>
          <w:sz w:val="26"/>
        </w:rPr>
        <w:t>①“</w:t>
      </w:r>
      <w:r>
        <w:rPr>
          <w:rFonts w:ascii="宋体" w:eastAsia="宋体" w:hAnsi="宋体" w:cs="宋体"/>
          <w:color w:val="000000"/>
          <w:sz w:val="26"/>
        </w:rPr>
        <w:t>关系</w:t>
      </w:r>
      <w:r>
        <w:rPr>
          <w:rFonts w:ascii="宋体" w:eastAsia="宋体" w:hAnsi="宋体" w:cs="宋体"/>
          <w:color w:val="000000"/>
          <w:sz w:val="26"/>
        </w:rPr>
        <w:t>”</w:t>
      </w:r>
      <w:r>
        <w:rPr>
          <w:rFonts w:ascii="宋体" w:eastAsia="宋体" w:hAnsi="宋体" w:cs="宋体"/>
          <w:color w:val="000000"/>
          <w:sz w:val="26"/>
        </w:rPr>
        <w:t>之第</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节主观思想与客观事物之关系素为經院学派所重視。</w:t>
      </w:r>
      <w:r>
        <w:rPr>
          <w:rFonts w:ascii="宋体" w:eastAsia="宋体" w:hAnsi="宋体" w:cs="宋体"/>
          <w:color w:val="000000"/>
          <w:sz w:val="26"/>
        </w:rPr>
        <w:t xml:space="preserve"> (</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节末句</w:t>
      </w:r>
      <w:r>
        <w:rPr>
          <w:rFonts w:ascii="宋体" w:eastAsia="宋体" w:hAnsi="宋体" w:cs="宋体"/>
          <w:color w:val="000000"/>
          <w:sz w:val="26"/>
        </w:rPr>
        <w:t>1021b2“</w:t>
      </w:r>
      <w:r>
        <w:rPr>
          <w:rFonts w:ascii="宋体" w:eastAsia="宋体" w:hAnsi="宋体" w:cs="宋体"/>
          <w:color w:val="000000"/>
          <w:sz w:val="26"/>
        </w:rPr>
        <w:t>親党</w:t>
      </w:r>
      <w:r>
        <w:rPr>
          <w:rFonts w:ascii="宋体" w:eastAsia="宋体" w:hAnsi="宋体" w:cs="宋体"/>
          <w:color w:val="000000"/>
          <w:sz w:val="26"/>
        </w:rPr>
        <w:t>”</w:t>
      </w:r>
      <w:r>
        <w:rPr>
          <w:rFonts w:ascii="宋体" w:eastAsia="宋体" w:hAnsi="宋体" w:cs="宋体"/>
          <w:color w:val="000000"/>
          <w:sz w:val="26"/>
        </w:rPr>
        <w:t>例或認为</w:t>
      </w:r>
      <w:r>
        <w:rPr>
          <w:rFonts w:ascii="宋体" w:eastAsia="宋体" w:hAnsi="宋体" w:cs="宋体"/>
          <w:color w:val="000000"/>
          <w:sz w:val="26"/>
        </w:rPr>
        <w:t>“</w:t>
      </w:r>
      <w:r>
        <w:rPr>
          <w:rFonts w:ascii="宋体" w:eastAsia="宋体" w:hAnsi="宋体" w:cs="宋体"/>
          <w:color w:val="000000"/>
          <w:sz w:val="26"/>
        </w:rPr>
        <w:t>思想是</w:t>
      </w:r>
      <w:r>
        <w:rPr>
          <w:rFonts w:ascii="宋体" w:eastAsia="宋体" w:hAnsi="宋体" w:cs="宋体"/>
          <w:color w:val="000000"/>
          <w:sz w:val="26"/>
        </w:rPr>
        <w:t>思想那个被思想的</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0" w:line="320" w:lineRule="atLeast"/>
        <w:ind w:left="920" w:right="860" w:firstLine="460"/>
        <w:rPr>
          <w:sz w:val="26"/>
        </w:rPr>
      </w:pPr>
      <w:r>
        <w:rPr>
          <w:rFonts w:ascii="宋体" w:eastAsia="宋体" w:hAnsi="宋体" w:cs="宋体"/>
          <w:color w:val="000000"/>
          <w:sz w:val="26"/>
        </w:rPr>
        <w:t>② réhetov(</w:t>
      </w:r>
      <w:r>
        <w:rPr>
          <w:rFonts w:ascii="宋体" w:eastAsia="宋体" w:hAnsi="宋体" w:cs="宋体"/>
          <w:color w:val="000000"/>
          <w:sz w:val="26"/>
        </w:rPr>
        <w:t>完全</w:t>
      </w:r>
      <w:r>
        <w:rPr>
          <w:rFonts w:ascii="宋体" w:eastAsia="宋体" w:hAnsi="宋体" w:cs="宋体"/>
          <w:color w:val="000000"/>
          <w:sz w:val="26"/>
        </w:rPr>
        <w:t>)</w:t>
      </w:r>
      <w:r>
        <w:rPr>
          <w:rFonts w:ascii="宋体" w:eastAsia="宋体" w:hAnsi="宋体" w:cs="宋体"/>
          <w:color w:val="000000"/>
          <w:sz w:val="26"/>
        </w:rPr>
        <w:t>出于</w:t>
      </w:r>
      <w:r>
        <w:rPr>
          <w:rFonts w:ascii="宋体" w:eastAsia="宋体" w:hAnsi="宋体" w:cs="宋体"/>
          <w:color w:val="000000"/>
          <w:sz w:val="26"/>
        </w:rPr>
        <w:t xml:space="preserve"> rèhos(“</w:t>
      </w:r>
      <w:r>
        <w:rPr>
          <w:rFonts w:ascii="宋体" w:eastAsia="宋体" w:hAnsi="宋体" w:cs="宋体"/>
          <w:color w:val="000000"/>
          <w:sz w:val="26"/>
        </w:rPr>
        <w:t>終点</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极</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1021b20 </w:t>
      </w:r>
      <w:r>
        <w:rPr>
          <w:rFonts w:ascii="宋体" w:eastAsia="宋体" w:hAnsi="宋体" w:cs="宋体"/>
          <w:color w:val="000000"/>
          <w:sz w:val="26"/>
        </w:rPr>
        <w:t>以</w:t>
      </w:r>
      <w:r>
        <w:rPr>
          <w:rFonts w:ascii="宋体" w:eastAsia="宋体" w:hAnsi="宋体" w:cs="宋体"/>
          <w:color w:val="000000"/>
          <w:sz w:val="26"/>
        </w:rPr>
        <w:t>“</w:t>
      </w:r>
      <w:r>
        <w:rPr>
          <w:rFonts w:ascii="宋体" w:eastAsia="宋体" w:hAnsi="宋体" w:cs="宋体"/>
          <w:color w:val="000000"/>
          <w:sz w:val="26"/>
        </w:rPr>
        <w:t>优越为完全</w:t>
      </w:r>
      <w:r>
        <w:rPr>
          <w:rFonts w:ascii="宋体" w:eastAsia="宋体" w:hAnsi="宋体" w:cs="宋体"/>
          <w:color w:val="000000"/>
          <w:sz w:val="26"/>
        </w:rPr>
        <w:t>”</w:t>
      </w:r>
      <w:r>
        <w:rPr>
          <w:rFonts w:ascii="宋体" w:eastAsia="宋体" w:hAnsi="宋体" w:cs="宋体"/>
          <w:color w:val="000000"/>
          <w:sz w:val="26"/>
        </w:rPr>
        <w:t>为亞氏道德論</w:t>
      </w:r>
      <w:r>
        <w:rPr>
          <w:rFonts w:ascii="宋体" w:eastAsia="宋体" w:hAnsi="宋体" w:cs="宋体"/>
          <w:color w:val="000000"/>
          <w:sz w:val="26"/>
        </w:rPr>
        <w:t>(</w:t>
      </w:r>
      <w:r>
        <w:rPr>
          <w:rFonts w:ascii="宋体" w:eastAsia="宋体" w:hAnsi="宋体" w:cs="宋体"/>
          <w:color w:val="000000"/>
          <w:sz w:val="26"/>
        </w:rPr>
        <w:t>以善美为人生目的亦为宇宙目的</w:t>
      </w:r>
      <w:r>
        <w:rPr>
          <w:rFonts w:ascii="宋体" w:eastAsia="宋体" w:hAnsi="宋体" w:cs="宋体"/>
          <w:color w:val="000000"/>
          <w:sz w:val="26"/>
        </w:rPr>
        <w:t>)</w:t>
      </w:r>
      <w:r>
        <w:rPr>
          <w:rFonts w:ascii="宋体" w:eastAsia="宋体" w:hAnsi="宋体" w:cs="宋体"/>
          <w:color w:val="000000"/>
          <w:sz w:val="26"/>
        </w:rPr>
        <w:t>之格言。</w:t>
      </w:r>
    </w:p>
    <w:p w:rsidR="00374711" w:rsidRDefault="000C031C">
      <w:pPr>
        <w:autoSpaceDE w:val="0"/>
        <w:autoSpaceDN w:val="0"/>
        <w:spacing w:before="220" w:line="280" w:lineRule="atLeast"/>
        <w:ind w:left="420"/>
        <w:rPr>
          <w:sz w:val="26"/>
        </w:rPr>
      </w:pPr>
      <w:r>
        <w:rPr>
          <w:rFonts w:ascii="宋体" w:eastAsia="宋体" w:hAnsi="宋体" w:cs="宋体"/>
          <w:color w:val="000000"/>
          <w:sz w:val="26"/>
        </w:rPr>
        <w:t>·106·</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60" w:line="260" w:lineRule="atLeast"/>
        <w:ind w:left="820"/>
        <w:rPr>
          <w:sz w:val="24"/>
        </w:rPr>
      </w:pPr>
      <w:r>
        <w:rPr>
          <w:rFonts w:ascii="宋体" w:eastAsia="宋体" w:hAnsi="宋体" w:cs="宋体"/>
          <w:color w:val="000000"/>
          <w:sz w:val="23"/>
        </w:rPr>
        <w:t>1022a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△17</w:t>
      </w:r>
    </w:p>
    <w:p w:rsidR="00374711" w:rsidRDefault="000C031C">
      <w:pPr>
        <w:autoSpaceDE w:val="0"/>
        <w:autoSpaceDN w:val="0"/>
        <w:spacing w:before="60" w:line="426" w:lineRule="atLeast"/>
        <w:ind w:left="640" w:right="1040" w:firstLine="680"/>
        <w:rPr>
          <w:sz w:val="23"/>
        </w:rPr>
      </w:pPr>
      <w:r>
        <w:rPr>
          <w:rFonts w:ascii="宋体" w:eastAsia="宋体" w:hAnsi="宋体" w:cs="宋体"/>
          <w:color w:val="000000"/>
          <w:sz w:val="23"/>
        </w:rPr>
        <w:t>全</w:t>
      </w:r>
      <w:r>
        <w:rPr>
          <w:rFonts w:ascii="宋体" w:eastAsia="宋体" w:hAnsi="宋体" w:cs="宋体"/>
          <w:color w:val="000000"/>
          <w:sz w:val="23"/>
        </w:rPr>
        <w:t>”</w:t>
      </w:r>
      <w:r>
        <w:rPr>
          <w:rFonts w:ascii="宋体" w:eastAsia="宋体" w:hAnsi="宋体" w:cs="宋体"/>
          <w:color w:val="000000"/>
          <w:sz w:val="23"/>
        </w:rPr>
        <w:t>毁灭了，就意味着已毁到一点子也不剩。</w:t>
      </w:r>
      <w:r>
        <w:rPr>
          <w:rFonts w:ascii="宋体" w:eastAsia="宋体" w:hAnsi="宋体" w:cs="宋体"/>
          <w:color w:val="000000"/>
          <w:sz w:val="23"/>
        </w:rPr>
        <w:t xml:space="preserve">  </w:t>
      </w:r>
      <w:r>
        <w:rPr>
          <w:rFonts w:ascii="宋体" w:eastAsia="宋体" w:hAnsi="宋体" w:cs="宋体"/>
          <w:color w:val="000000"/>
          <w:sz w:val="23"/>
        </w:rPr>
        <w:t>因此辞藻上就以死为終；死与終均为事物的結束。</w:t>
      </w:r>
      <w:r>
        <w:rPr>
          <w:rFonts w:ascii="宋体" w:eastAsia="宋体" w:hAnsi="宋体" w:cs="宋体"/>
          <w:color w:val="000000"/>
          <w:sz w:val="23"/>
        </w:rPr>
        <w:t xml:space="preserve"> </w:t>
      </w:r>
      <w:r>
        <w:rPr>
          <w:rFonts w:ascii="宋体" w:eastAsia="宋体" w:hAnsi="宋体" w:cs="宋体"/>
          <w:color w:val="000000"/>
          <w:sz w:val="23"/>
        </w:rPr>
        <w:t>最后目的也是一个終点。</w:t>
      </w:r>
      <w:r>
        <w:rPr>
          <w:rFonts w:ascii="宋体" w:eastAsia="宋体" w:hAnsi="宋体" w:cs="宋体"/>
          <w:color w:val="000000"/>
          <w:sz w:val="23"/>
        </w:rPr>
        <w:t>————</w:t>
      </w:r>
      <w:r>
        <w:rPr>
          <w:rFonts w:ascii="宋体" w:eastAsia="宋体" w:hAnsi="宋体" w:cs="宋体"/>
          <w:color w:val="000000"/>
          <w:sz w:val="23"/>
        </w:rPr>
        <w:t>这样，</w:t>
      </w:r>
      <w:r>
        <w:rPr>
          <w:rFonts w:ascii="宋体" w:eastAsia="宋体" w:hAnsi="宋体" w:cs="宋体"/>
          <w:color w:val="000000"/>
          <w:sz w:val="23"/>
        </w:rPr>
        <w:t xml:space="preserve">30 </w:t>
      </w:r>
      <w:r>
        <w:rPr>
          <w:rFonts w:ascii="宋体" w:eastAsia="宋体" w:hAnsi="宋体" w:cs="宋体"/>
          <w:color w:val="000000"/>
          <w:sz w:val="23"/>
        </w:rPr>
        <w:t>事物在它們的本性上被称为</w:t>
      </w:r>
      <w:r>
        <w:rPr>
          <w:rFonts w:ascii="宋体" w:eastAsia="宋体" w:hAnsi="宋体" w:cs="宋体"/>
          <w:color w:val="000000"/>
          <w:sz w:val="23"/>
        </w:rPr>
        <w:t>“</w:t>
      </w:r>
      <w:r>
        <w:rPr>
          <w:rFonts w:ascii="宋体" w:eastAsia="宋体" w:hAnsi="宋体" w:cs="宋体"/>
          <w:color w:val="000000"/>
          <w:sz w:val="23"/>
        </w:rPr>
        <w:t>完全</w:t>
      </w:r>
      <w:r>
        <w:rPr>
          <w:rFonts w:ascii="宋体" w:eastAsia="宋体" w:hAnsi="宋体" w:cs="宋体"/>
          <w:color w:val="000000"/>
          <w:sz w:val="23"/>
        </w:rPr>
        <w:t>”</w:t>
      </w:r>
      <w:r>
        <w:rPr>
          <w:rFonts w:ascii="宋体" w:eastAsia="宋体" w:hAnsi="宋体" w:cs="宋体"/>
          <w:color w:val="000000"/>
          <w:sz w:val="23"/>
        </w:rPr>
        <w:t>就是这些含义；有些是因为它們已屬全善而无复缺陷，无复遺漏，亦莫能超越；另一些是</w:t>
      </w:r>
      <w:r>
        <w:rPr>
          <w:rFonts w:ascii="宋体" w:eastAsia="宋体" w:hAnsi="宋体" w:cs="宋体"/>
          <w:color w:val="000000"/>
          <w:sz w:val="23"/>
        </w:rPr>
        <w:t xml:space="preserve"> </w:t>
      </w:r>
      <w:r>
        <w:rPr>
          <w:rFonts w:ascii="宋体" w:eastAsia="宋体" w:hAnsi="宋体" w:cs="宋体"/>
          <w:color w:val="000000"/>
          <w:sz w:val="23"/>
        </w:rPr>
        <w:t>因为它</w:t>
      </w:r>
      <w:r>
        <w:rPr>
          <w:rFonts w:ascii="宋体" w:eastAsia="宋体" w:hAnsi="宋体" w:cs="宋体"/>
          <w:color w:val="000000"/>
          <w:sz w:val="23"/>
        </w:rPr>
        <w:t xml:space="preserve">1022a </w:t>
      </w:r>
      <w:r>
        <w:rPr>
          <w:rFonts w:ascii="宋体" w:eastAsia="宋体" w:hAnsi="宋体" w:cs="宋体"/>
          <w:color w:val="000000"/>
          <w:sz w:val="23"/>
        </w:rPr>
        <w:t>們优于品級，一切齐备，不待外求；再有些是依于上述兩項的</w:t>
      </w:r>
      <w:r>
        <w:rPr>
          <w:rFonts w:ascii="宋体" w:eastAsia="宋体" w:hAnsi="宋体" w:cs="宋体"/>
          <w:color w:val="000000"/>
          <w:sz w:val="23"/>
        </w:rPr>
        <w:t>“</w:t>
      </w:r>
      <w:r>
        <w:rPr>
          <w:rFonts w:ascii="宋体" w:eastAsia="宋体" w:hAnsi="宋体" w:cs="宋体"/>
          <w:color w:val="000000"/>
          <w:sz w:val="23"/>
        </w:rPr>
        <w:t>完全</w:t>
      </w:r>
      <w:r>
        <w:rPr>
          <w:rFonts w:ascii="宋体" w:eastAsia="宋体" w:hAnsi="宋体" w:cs="宋体"/>
          <w:color w:val="000000"/>
          <w:sz w:val="23"/>
        </w:rPr>
        <w:t>”</w:t>
      </w:r>
      <w:r>
        <w:rPr>
          <w:rFonts w:ascii="宋体" w:eastAsia="宋体" w:hAnsi="宋体" w:cs="宋体"/>
          <w:color w:val="000000"/>
          <w:sz w:val="23"/>
        </w:rPr>
        <w:t>，或持有其义，或分沾其旨，或附丽其事</w:t>
      </w:r>
      <w:r>
        <w:rPr>
          <w:rFonts w:ascii="宋体" w:eastAsia="宋体" w:hAnsi="宋体" w:cs="宋体"/>
          <w:color w:val="000000"/>
          <w:sz w:val="23"/>
        </w:rPr>
        <w:t>①</w:t>
      </w:r>
      <w:r>
        <w:rPr>
          <w:rFonts w:ascii="宋体" w:eastAsia="宋体" w:hAnsi="宋体" w:cs="宋体"/>
          <w:color w:val="000000"/>
          <w:sz w:val="23"/>
        </w:rPr>
        <w:t>，或联类相及，也因而被称为</w:t>
      </w:r>
      <w:r>
        <w:rPr>
          <w:rFonts w:ascii="宋体" w:eastAsia="宋体" w:hAnsi="宋体" w:cs="宋体"/>
          <w:color w:val="000000"/>
          <w:sz w:val="23"/>
        </w:rPr>
        <w:t>“</w:t>
      </w:r>
      <w:r>
        <w:rPr>
          <w:rFonts w:ascii="宋体" w:eastAsia="宋体" w:hAnsi="宋体" w:cs="宋体"/>
          <w:color w:val="000000"/>
          <w:sz w:val="23"/>
        </w:rPr>
        <w:t>完全</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0" w:line="260" w:lineRule="atLeast"/>
        <w:ind w:left="820"/>
        <w:rPr>
          <w:sz w:val="23"/>
        </w:rPr>
      </w:pPr>
      <w:r>
        <w:rPr>
          <w:rFonts w:ascii="宋体" w:eastAsia="宋体" w:hAnsi="宋体" w:cs="宋体"/>
          <w:color w:val="000000"/>
          <w:sz w:val="23"/>
        </w:rPr>
        <w:t>章十七</w:t>
      </w:r>
    </w:p>
    <w:p w:rsidR="00374711" w:rsidRDefault="000C031C">
      <w:pPr>
        <w:autoSpaceDE w:val="0"/>
        <w:autoSpaceDN w:val="0"/>
        <w:spacing w:before="20" w:line="430" w:lineRule="atLeast"/>
        <w:ind w:left="1040" w:right="980" w:firstLine="880"/>
        <w:rPr>
          <w:sz w:val="23"/>
        </w:rPr>
      </w:pPr>
      <w:r>
        <w:rPr>
          <w:rFonts w:ascii="宋体" w:eastAsia="宋体" w:hAnsi="宋体" w:cs="宋体"/>
          <w:color w:val="000000"/>
          <w:sz w:val="23"/>
        </w:rPr>
        <w:t>限〈定限〉</w:t>
      </w:r>
      <w:r>
        <w:rPr>
          <w:rFonts w:ascii="宋体" w:eastAsia="宋体" w:hAnsi="宋体" w:cs="宋体"/>
          <w:color w:val="000000"/>
          <w:sz w:val="23"/>
        </w:rPr>
        <w:t>②</w:t>
      </w:r>
      <w:r>
        <w:rPr>
          <w:rFonts w:ascii="宋体" w:eastAsia="宋体" w:hAnsi="宋体" w:cs="宋体"/>
          <w:color w:val="000000"/>
          <w:sz w:val="23"/>
        </w:rPr>
        <w:t>的命意</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是每一事物的末点，在这一点以外</w:t>
      </w:r>
      <w:r>
        <w:rPr>
          <w:rFonts w:ascii="宋体" w:eastAsia="宋体" w:hAnsi="宋体" w:cs="宋体"/>
          <w:color w:val="000000"/>
          <w:sz w:val="23"/>
        </w:rPr>
        <w:t>.</w:t>
      </w:r>
      <w:r>
        <w:rPr>
          <w:rFonts w:ascii="宋体" w:eastAsia="宋体" w:hAnsi="宋体" w:cs="宋体"/>
          <w:color w:val="000000"/>
          <w:sz w:val="23"/>
        </w:rPr>
        <w:t>再</w:t>
      </w:r>
      <w:r>
        <w:rPr>
          <w:rFonts w:ascii="宋体" w:eastAsia="宋体" w:hAnsi="宋体" w:cs="宋体"/>
          <w:color w:val="000000"/>
          <w:sz w:val="23"/>
        </w:rPr>
        <w:t>5</w:t>
      </w:r>
      <w:r>
        <w:rPr>
          <w:rFonts w:ascii="宋体" w:eastAsia="宋体" w:hAnsi="宋体" w:cs="宋体"/>
          <w:color w:val="000000"/>
          <w:sz w:val="23"/>
        </w:rPr>
        <w:t>不能找到这事物的任何部分，在这一点以内，能找</w:t>
      </w:r>
      <w:r>
        <w:rPr>
          <w:rFonts w:ascii="宋体" w:eastAsia="宋体" w:hAnsi="宋体" w:cs="宋体"/>
          <w:color w:val="000000"/>
          <w:sz w:val="23"/>
        </w:rPr>
        <w:t>到这事物的每一部分；</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是佔有空間量度各物的外形；</w:t>
      </w: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是每</w:t>
      </w:r>
      <w:r>
        <w:rPr>
          <w:rFonts w:ascii="宋体" w:eastAsia="宋体" w:hAnsi="宋体" w:cs="宋体"/>
          <w:color w:val="000000"/>
          <w:sz w:val="23"/>
        </w:rPr>
        <w:t xml:space="preserve">  </w:t>
      </w:r>
      <w:r>
        <w:rPr>
          <w:rFonts w:ascii="宋体" w:eastAsia="宋体" w:hAnsi="宋体" w:cs="宋体"/>
          <w:color w:val="000000"/>
          <w:sz w:val="23"/>
        </w:rPr>
        <w:t>一事物之終极</w:t>
      </w:r>
      <w:r>
        <w:rPr>
          <w:rFonts w:ascii="宋体" w:eastAsia="宋体" w:hAnsi="宋体" w:cs="宋体"/>
          <w:color w:val="000000"/>
          <w:sz w:val="23"/>
        </w:rPr>
        <w:t>(</w:t>
      </w:r>
      <w:r>
        <w:rPr>
          <w:rFonts w:ascii="宋体" w:eastAsia="宋体" w:hAnsi="宋体" w:cs="宋体"/>
          <w:color w:val="000000"/>
          <w:sz w:val="23"/>
        </w:rPr>
        <w:t>极是事物活动之所指向，不是活动之所出发；但有时也可包括兩者，〈以始点为初限，終点为末限〉</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是每一事物的本体与其怎</w:t>
      </w:r>
      <w:r>
        <w:rPr>
          <w:rFonts w:ascii="宋体" w:eastAsia="宋体" w:hAnsi="宋体" w:cs="宋体"/>
          <w:color w:val="000000"/>
          <w:sz w:val="23"/>
        </w:rPr>
        <w:t xml:space="preserve">10 </w:t>
      </w:r>
      <w:r>
        <w:rPr>
          <w:rFonts w:ascii="宋体" w:eastAsia="宋体" w:hAnsi="宋体" w:cs="宋体"/>
          <w:color w:val="000000"/>
          <w:sz w:val="23"/>
        </w:rPr>
        <w:t>是；因为这是認識之定限，既是認識之定限，亦卽事物之定限。所以，明显地，</w:t>
      </w:r>
      <w:r>
        <w:rPr>
          <w:rFonts w:ascii="宋体" w:eastAsia="宋体" w:hAnsi="宋体" w:cs="宋体"/>
          <w:color w:val="000000"/>
          <w:sz w:val="23"/>
        </w:rPr>
        <w:t>“</w:t>
      </w:r>
      <w:r>
        <w:rPr>
          <w:rFonts w:ascii="宋体" w:eastAsia="宋体" w:hAnsi="宋体" w:cs="宋体"/>
          <w:color w:val="000000"/>
          <w:sz w:val="23"/>
        </w:rPr>
        <w:t>限</w:t>
      </w:r>
      <w:r>
        <w:rPr>
          <w:rFonts w:ascii="宋体" w:eastAsia="宋体" w:hAnsi="宋体" w:cs="宋体"/>
          <w:color w:val="000000"/>
          <w:sz w:val="23"/>
        </w:rPr>
        <w:t>”</w:t>
      </w:r>
      <w:r>
        <w:rPr>
          <w:rFonts w:ascii="宋体" w:eastAsia="宋体" w:hAnsi="宋体" w:cs="宋体"/>
          <w:color w:val="000000"/>
          <w:sz w:val="23"/>
        </w:rPr>
        <w:t>有</w:t>
      </w:r>
      <w:r>
        <w:rPr>
          <w:rFonts w:ascii="宋体" w:eastAsia="宋体" w:hAnsi="宋体" w:cs="宋体"/>
          <w:color w:val="000000"/>
          <w:sz w:val="23"/>
        </w:rPr>
        <w:t>“</w:t>
      </w:r>
      <w:r>
        <w:rPr>
          <w:rFonts w:ascii="宋体" w:eastAsia="宋体" w:hAnsi="宋体" w:cs="宋体"/>
          <w:color w:val="000000"/>
          <w:sz w:val="23"/>
        </w:rPr>
        <w:t>始</w:t>
      </w:r>
      <w:r>
        <w:rPr>
          <w:rFonts w:ascii="宋体" w:eastAsia="宋体" w:hAnsi="宋体" w:cs="宋体"/>
          <w:color w:val="000000"/>
          <w:sz w:val="23"/>
        </w:rPr>
        <w:t>”</w:t>
      </w:r>
      <w:r>
        <w:rPr>
          <w:rFonts w:ascii="宋体" w:eastAsia="宋体" w:hAnsi="宋体" w:cs="宋体"/>
          <w:color w:val="000000"/>
          <w:sz w:val="23"/>
        </w:rPr>
        <w:t>的各义而更有其它含义；</w:t>
      </w:r>
      <w:r>
        <w:rPr>
          <w:rFonts w:ascii="宋体" w:eastAsia="宋体" w:hAnsi="宋体" w:cs="宋体"/>
          <w:color w:val="000000"/>
          <w:sz w:val="23"/>
        </w:rPr>
        <w:t>“</w:t>
      </w:r>
      <w:r>
        <w:rPr>
          <w:rFonts w:ascii="宋体" w:eastAsia="宋体" w:hAnsi="宋体" w:cs="宋体"/>
          <w:color w:val="000000"/>
          <w:sz w:val="23"/>
        </w:rPr>
        <w:t>始</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限</w:t>
      </w:r>
      <w:r>
        <w:rPr>
          <w:rFonts w:ascii="宋体" w:eastAsia="宋体" w:hAnsi="宋体" w:cs="宋体"/>
          <w:color w:val="000000"/>
          <w:sz w:val="23"/>
        </w:rPr>
        <w:t>”</w:t>
      </w:r>
      <w:r>
        <w:rPr>
          <w:rFonts w:ascii="宋体" w:eastAsia="宋体" w:hAnsi="宋体" w:cs="宋体"/>
          <w:color w:val="000000"/>
          <w:sz w:val="23"/>
        </w:rPr>
        <w:t>的一端，而每个</w:t>
      </w:r>
      <w:r>
        <w:rPr>
          <w:rFonts w:ascii="宋体" w:eastAsia="宋体" w:hAnsi="宋体" w:cs="宋体"/>
          <w:color w:val="000000"/>
          <w:sz w:val="23"/>
        </w:rPr>
        <w:t>“</w:t>
      </w:r>
      <w:r>
        <w:rPr>
          <w:rFonts w:ascii="宋体" w:eastAsia="宋体" w:hAnsi="宋体" w:cs="宋体"/>
          <w:color w:val="000000"/>
          <w:sz w:val="23"/>
        </w:rPr>
        <w:t>限</w:t>
      </w:r>
      <w:r>
        <w:rPr>
          <w:rFonts w:ascii="宋体" w:eastAsia="宋体" w:hAnsi="宋体" w:cs="宋体"/>
          <w:color w:val="000000"/>
          <w:sz w:val="23"/>
        </w:rPr>
        <w:t>”</w:t>
      </w:r>
      <w:r>
        <w:rPr>
          <w:rFonts w:ascii="宋体" w:eastAsia="宋体" w:hAnsi="宋体" w:cs="宋体"/>
          <w:color w:val="000000"/>
          <w:sz w:val="23"/>
        </w:rPr>
        <w:t>并不都是</w:t>
      </w:r>
      <w:r>
        <w:rPr>
          <w:rFonts w:ascii="宋体" w:eastAsia="宋体" w:hAnsi="宋体" w:cs="宋体"/>
          <w:color w:val="000000"/>
          <w:sz w:val="23"/>
        </w:rPr>
        <w:t>“</w:t>
      </w:r>
      <w:r>
        <w:rPr>
          <w:rFonts w:ascii="宋体" w:eastAsia="宋体" w:hAnsi="宋体" w:cs="宋体"/>
          <w:color w:val="000000"/>
          <w:sz w:val="23"/>
        </w:rPr>
        <w:t>始</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20" w:line="260" w:lineRule="atLeast"/>
        <w:ind w:left="820"/>
        <w:rPr>
          <w:sz w:val="23"/>
        </w:rPr>
      </w:pPr>
      <w:r>
        <w:rPr>
          <w:rFonts w:ascii="宋体" w:eastAsia="宋体" w:hAnsi="宋体" w:cs="宋体"/>
          <w:color w:val="000000"/>
          <w:sz w:val="23"/>
        </w:rPr>
        <w:t>章十八</w:t>
      </w:r>
    </w:p>
    <w:p w:rsidR="00374711" w:rsidRDefault="000C031C">
      <w:pPr>
        <w:autoSpaceDE w:val="0"/>
        <w:autoSpaceDN w:val="0"/>
        <w:spacing w:line="428" w:lineRule="atLeast"/>
        <w:ind w:left="1020" w:right="1000" w:firstLine="900"/>
        <w:rPr>
          <w:sz w:val="23"/>
        </w:rPr>
      </w:pPr>
      <w:r>
        <w:rPr>
          <w:rFonts w:ascii="宋体" w:eastAsia="宋体" w:hAnsi="宋体" w:cs="宋体"/>
          <w:color w:val="000000"/>
          <w:sz w:val="23"/>
        </w:rPr>
        <w:t>“</w:t>
      </w:r>
      <w:r>
        <w:rPr>
          <w:rFonts w:ascii="宋体" w:eastAsia="宋体" w:hAnsi="宋体" w:cs="宋体"/>
          <w:color w:val="000000"/>
          <w:sz w:val="23"/>
        </w:rPr>
        <w:t>由彼</w:t>
      </w:r>
      <w:r>
        <w:rPr>
          <w:rFonts w:ascii="宋体" w:eastAsia="宋体" w:hAnsi="宋体" w:cs="宋体"/>
          <w:color w:val="000000"/>
          <w:sz w:val="23"/>
        </w:rPr>
        <w:t>”&lt;</w:t>
      </w:r>
      <w:r>
        <w:rPr>
          <w:rFonts w:ascii="宋体" w:eastAsia="宋体" w:hAnsi="宋体" w:cs="宋体"/>
          <w:color w:val="000000"/>
          <w:sz w:val="23"/>
        </w:rPr>
        <w:t>由何</w:t>
      </w:r>
      <w:r>
        <w:rPr>
          <w:rFonts w:ascii="宋体" w:eastAsia="宋体" w:hAnsi="宋体" w:cs="宋体"/>
          <w:color w:val="000000"/>
          <w:sz w:val="23"/>
        </w:rPr>
        <w:t>&gt;③</w:t>
      </w:r>
      <w:r>
        <w:rPr>
          <w:rFonts w:ascii="宋体" w:eastAsia="宋体" w:hAnsi="宋体" w:cs="宋体"/>
          <w:color w:val="000000"/>
          <w:sz w:val="23"/>
        </w:rPr>
        <w:t>有几种命意：</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是每一事物的通式或本体，</w:t>
      </w:r>
      <w:r>
        <w:rPr>
          <w:rFonts w:ascii="宋体" w:eastAsia="宋体" w:hAnsi="宋体" w:cs="宋体"/>
          <w:color w:val="000000"/>
          <w:sz w:val="23"/>
        </w:rPr>
        <w:t xml:space="preserve">15 </w:t>
      </w:r>
      <w:r>
        <w:rPr>
          <w:rFonts w:ascii="宋体" w:eastAsia="宋体" w:hAnsi="宋体" w:cs="宋体"/>
          <w:color w:val="000000"/>
          <w:sz w:val="23"/>
        </w:rPr>
        <w:t>例如說</w:t>
      </w:r>
      <w:r>
        <w:rPr>
          <w:rFonts w:ascii="宋体" w:eastAsia="宋体" w:hAnsi="宋体" w:cs="宋体"/>
          <w:color w:val="000000"/>
          <w:sz w:val="23"/>
        </w:rPr>
        <w:t>“</w:t>
      </w:r>
      <w:r>
        <w:rPr>
          <w:rFonts w:ascii="宋体" w:eastAsia="宋体" w:hAnsi="宋体" w:cs="宋体"/>
          <w:color w:val="000000"/>
          <w:sz w:val="23"/>
        </w:rPr>
        <w:t>人之善也由彼</w:t>
      </w:r>
      <w:r>
        <w:rPr>
          <w:rFonts w:ascii="宋体" w:eastAsia="宋体" w:hAnsi="宋体" w:cs="宋体"/>
          <w:color w:val="000000"/>
          <w:sz w:val="23"/>
        </w:rPr>
        <w:t>”</w:t>
      </w:r>
      <w:r>
        <w:rPr>
          <w:rFonts w:ascii="宋体" w:eastAsia="宋体" w:hAnsi="宋体" w:cs="宋体"/>
          <w:color w:val="000000"/>
          <w:sz w:val="23"/>
        </w:rPr>
        <w:t>，这</w:t>
      </w:r>
      <w:r>
        <w:rPr>
          <w:rFonts w:ascii="宋体" w:eastAsia="宋体" w:hAnsi="宋体" w:cs="宋体"/>
          <w:color w:val="000000"/>
          <w:sz w:val="23"/>
        </w:rPr>
        <w:t>“</w:t>
      </w:r>
      <w:r>
        <w:rPr>
          <w:rFonts w:ascii="宋体" w:eastAsia="宋体" w:hAnsi="宋体" w:cs="宋体"/>
          <w:color w:val="000000"/>
          <w:sz w:val="23"/>
        </w:rPr>
        <w:t>彼</w:t>
      </w:r>
      <w:r>
        <w:rPr>
          <w:rFonts w:ascii="宋体" w:eastAsia="宋体" w:hAnsi="宋体" w:cs="宋体"/>
          <w:color w:val="000000"/>
          <w:sz w:val="23"/>
        </w:rPr>
        <w:t>”</w:t>
      </w:r>
      <w:r>
        <w:rPr>
          <w:rFonts w:ascii="宋体" w:eastAsia="宋体" w:hAnsi="宋体" w:cs="宋体"/>
          <w:color w:val="000000"/>
          <w:sz w:val="23"/>
        </w:rPr>
        <w:t>就是</w:t>
      </w:r>
      <w:r>
        <w:rPr>
          <w:rFonts w:ascii="宋体" w:eastAsia="宋体" w:hAnsi="宋体" w:cs="宋体"/>
          <w:color w:val="000000"/>
          <w:sz w:val="23"/>
        </w:rPr>
        <w:t>“</w:t>
      </w:r>
      <w:r>
        <w:rPr>
          <w:rFonts w:ascii="宋体" w:eastAsia="宋体" w:hAnsi="宋体" w:cs="宋体"/>
          <w:color w:val="000000"/>
          <w:sz w:val="23"/>
        </w:rPr>
        <w:t>善</w:t>
      </w:r>
      <w:r>
        <w:rPr>
          <w:rFonts w:ascii="宋体" w:eastAsia="宋体" w:hAnsi="宋体" w:cs="宋体"/>
          <w:color w:val="000000"/>
          <w:sz w:val="23"/>
        </w:rPr>
        <w:t>”</w:t>
      </w:r>
      <w:r>
        <w:rPr>
          <w:rFonts w:ascii="宋体" w:eastAsia="宋体" w:hAnsi="宋体" w:cs="宋体"/>
          <w:color w:val="000000"/>
          <w:sz w:val="23"/>
        </w:rPr>
        <w:t>性，</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是由以找到物性所在的近</w:t>
      </w:r>
      <w:r>
        <w:rPr>
          <w:rFonts w:ascii="宋体" w:eastAsia="宋体" w:hAnsi="宋体" w:cs="宋体"/>
          <w:color w:val="000000"/>
          <w:sz w:val="23"/>
        </w:rPr>
        <w:t>层，例如顏色由表面上找到。这样</w:t>
      </w:r>
      <w:r>
        <w:rPr>
          <w:rFonts w:ascii="宋体" w:eastAsia="宋体" w:hAnsi="宋体" w:cs="宋体"/>
          <w:color w:val="000000"/>
          <w:sz w:val="23"/>
        </w:rPr>
        <w:t>“</w:t>
      </w:r>
      <w:r>
        <w:rPr>
          <w:rFonts w:ascii="宋体" w:eastAsia="宋体" w:hAnsi="宋体" w:cs="宋体"/>
          <w:color w:val="000000"/>
          <w:sz w:val="23"/>
        </w:rPr>
        <w:t>由彼</w:t>
      </w:r>
      <w:r>
        <w:rPr>
          <w:rFonts w:ascii="宋体" w:eastAsia="宋体" w:hAnsi="宋体" w:cs="宋体"/>
          <w:color w:val="000000"/>
          <w:sz w:val="23"/>
        </w:rPr>
        <w:t>”</w:t>
      </w:r>
      <w:r>
        <w:rPr>
          <w:rFonts w:ascii="宋体" w:eastAsia="宋体" w:hAnsi="宋体" w:cs="宋体"/>
          <w:color w:val="000000"/>
          <w:sz w:val="23"/>
        </w:rPr>
        <w:t>的基本含意是事物的通式，次級含义是物質与其切身底层。</w:t>
      </w:r>
      <w:r>
        <w:rPr>
          <w:rFonts w:ascii="宋体" w:eastAsia="宋体" w:hAnsi="宋体" w:cs="宋体"/>
          <w:color w:val="000000"/>
          <w:sz w:val="23"/>
        </w:rPr>
        <w:t xml:space="preserve">  </w:t>
      </w:r>
      <w:r>
        <w:rPr>
          <w:rFonts w:ascii="宋体" w:eastAsia="宋体" w:hAnsi="宋体" w:cs="宋体"/>
          <w:color w:val="000000"/>
          <w:sz w:val="23"/>
        </w:rPr>
        <w:t>一般說来</w:t>
      </w:r>
      <w:r>
        <w:rPr>
          <w:rFonts w:ascii="宋体" w:eastAsia="宋体" w:hAnsi="宋体" w:cs="宋体"/>
          <w:color w:val="000000"/>
          <w:sz w:val="23"/>
        </w:rPr>
        <w:t>“</w:t>
      </w:r>
      <w:r>
        <w:rPr>
          <w:rFonts w:ascii="宋体" w:eastAsia="宋体" w:hAnsi="宋体" w:cs="宋体"/>
          <w:color w:val="000000"/>
          <w:sz w:val="23"/>
        </w:rPr>
        <w:t>由彼</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原因</w:t>
      </w:r>
      <w:r>
        <w:rPr>
          <w:rFonts w:ascii="宋体" w:eastAsia="宋体" w:hAnsi="宋体" w:cs="宋体"/>
          <w:color w:val="000000"/>
          <w:sz w:val="23"/>
        </w:rPr>
        <w:t>”</w:t>
      </w:r>
      <w:r>
        <w:rPr>
          <w:rFonts w:ascii="宋体" w:eastAsia="宋体" w:hAnsi="宋体" w:cs="宋体"/>
          <w:color w:val="000000"/>
          <w:sz w:val="23"/>
        </w:rPr>
        <w:t>有一样多的含义。</w:t>
      </w:r>
      <w:r>
        <w:rPr>
          <w:rFonts w:ascii="宋体" w:eastAsia="宋体" w:hAnsi="宋体" w:cs="宋体"/>
          <w:color w:val="000000"/>
          <w:sz w:val="23"/>
        </w:rPr>
        <w:t xml:space="preserve"> </w:t>
      </w:r>
      <w:r>
        <w:rPr>
          <w:rFonts w:ascii="宋体" w:eastAsia="宋体" w:hAnsi="宋体" w:cs="宋体"/>
          <w:color w:val="000000"/>
          <w:sz w:val="23"/>
        </w:rPr>
        <w:t>我們常不經意地說，</w:t>
      </w: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他何所为而来</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300" w:line="320" w:lineRule="atLeast"/>
        <w:ind w:left="1480" w:right="920" w:firstLine="440"/>
        <w:rPr>
          <w:sz w:val="23"/>
        </w:rPr>
      </w:pPr>
      <w:r>
        <w:rPr>
          <w:rFonts w:ascii="宋体" w:eastAsia="宋体" w:hAnsi="宋体" w:cs="宋体"/>
          <w:color w:val="000000"/>
          <w:sz w:val="23"/>
        </w:rPr>
        <w:t>①</w:t>
      </w:r>
      <w:r>
        <w:rPr>
          <w:rFonts w:ascii="宋体" w:eastAsia="宋体" w:hAnsi="宋体" w:cs="宋体"/>
          <w:color w:val="000000"/>
          <w:sz w:val="23"/>
        </w:rPr>
        <w:t>亞斯克来比詮釋以荷馬</w:t>
      </w:r>
      <w:r>
        <w:rPr>
          <w:rFonts w:ascii="宋体" w:eastAsia="宋体" w:hAnsi="宋体" w:cs="宋体"/>
          <w:color w:val="000000"/>
          <w:sz w:val="23"/>
        </w:rPr>
        <w:t>“</w:t>
      </w:r>
      <w:r>
        <w:rPr>
          <w:rFonts w:ascii="宋体" w:eastAsia="宋体" w:hAnsi="宋体" w:cs="宋体"/>
          <w:color w:val="000000"/>
          <w:sz w:val="23"/>
        </w:rPr>
        <w:t>伊里埃</w:t>
      </w:r>
      <w:r>
        <w:rPr>
          <w:rFonts w:ascii="宋体" w:eastAsia="宋体" w:hAnsi="宋体" w:cs="宋体"/>
          <w:color w:val="000000"/>
          <w:sz w:val="23"/>
        </w:rPr>
        <w:t>”</w:t>
      </w:r>
      <w:r>
        <w:rPr>
          <w:rFonts w:ascii="宋体" w:eastAsia="宋体" w:hAnsi="宋体" w:cs="宋体"/>
          <w:color w:val="000000"/>
          <w:sz w:val="23"/>
        </w:rPr>
        <w:t>中所敍亞基里</w:t>
      </w:r>
      <w:r>
        <w:rPr>
          <w:rFonts w:ascii="宋体" w:eastAsia="宋体" w:hAnsi="宋体" w:cs="宋体"/>
          <w:color w:val="000000"/>
          <w:sz w:val="23"/>
        </w:rPr>
        <w:t>(Achilles)</w:t>
      </w:r>
      <w:r>
        <w:rPr>
          <w:rFonts w:ascii="宋体" w:eastAsia="宋体" w:hAnsi="宋体" w:cs="宋体"/>
          <w:color w:val="000000"/>
          <w:sz w:val="23"/>
        </w:rPr>
        <w:t>全美，其手中所持是枪亦全美，为附丽之实例。</w:t>
      </w:r>
    </w:p>
    <w:p w:rsidR="00374711" w:rsidRDefault="000C031C">
      <w:pPr>
        <w:autoSpaceDE w:val="0"/>
        <w:autoSpaceDN w:val="0"/>
        <w:spacing w:before="80" w:line="260" w:lineRule="atLeast"/>
        <w:ind w:left="1920"/>
        <w:rPr>
          <w:sz w:val="23"/>
        </w:rPr>
      </w:pPr>
      <w:r>
        <w:rPr>
          <w:rFonts w:ascii="宋体" w:eastAsia="宋体" w:hAnsi="宋体" w:cs="宋体"/>
          <w:color w:val="000000"/>
          <w:sz w:val="23"/>
        </w:rPr>
        <w:t xml:space="preserve">② Treyα; </w:t>
      </w:r>
      <w:r>
        <w:rPr>
          <w:rFonts w:ascii="宋体" w:eastAsia="宋体" w:hAnsi="宋体" w:cs="宋体"/>
          <w:color w:val="000000"/>
          <w:sz w:val="23"/>
        </w:rPr>
        <w:t>或譯为</w:t>
      </w:r>
      <w:r>
        <w:rPr>
          <w:rFonts w:ascii="宋体" w:eastAsia="宋体" w:hAnsi="宋体" w:cs="宋体"/>
          <w:color w:val="000000"/>
          <w:sz w:val="23"/>
        </w:rPr>
        <w:t>“</w:t>
      </w:r>
      <w:r>
        <w:rPr>
          <w:rFonts w:ascii="宋体" w:eastAsia="宋体" w:hAnsi="宋体" w:cs="宋体"/>
          <w:color w:val="000000"/>
          <w:sz w:val="23"/>
        </w:rPr>
        <w:t>界</w:t>
      </w:r>
      <w:r>
        <w:rPr>
          <w:rFonts w:ascii="宋体" w:eastAsia="宋体" w:hAnsi="宋体" w:cs="宋体"/>
          <w:color w:val="000000"/>
          <w:sz w:val="23"/>
        </w:rPr>
        <w:t>”,</w:t>
      </w:r>
      <w:r>
        <w:rPr>
          <w:rFonts w:ascii="宋体" w:eastAsia="宋体" w:hAnsi="宋体" w:cs="宋体"/>
          <w:color w:val="000000"/>
          <w:sz w:val="23"/>
        </w:rPr>
        <w:t>其要义为</w:t>
      </w:r>
      <w:r>
        <w:rPr>
          <w:rFonts w:ascii="宋体" w:eastAsia="宋体" w:hAnsi="宋体" w:cs="宋体"/>
          <w:color w:val="000000"/>
          <w:sz w:val="23"/>
        </w:rPr>
        <w:t>“</w:t>
      </w:r>
      <w:r>
        <w:rPr>
          <w:rFonts w:ascii="宋体" w:eastAsia="宋体" w:hAnsi="宋体" w:cs="宋体"/>
          <w:color w:val="000000"/>
          <w:sz w:val="23"/>
        </w:rPr>
        <w:t>定限</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line="280" w:lineRule="atLeast"/>
        <w:ind w:left="1460" w:right="940" w:firstLine="460"/>
        <w:rPr>
          <w:sz w:val="23"/>
        </w:rPr>
      </w:pPr>
      <w:r>
        <w:rPr>
          <w:rFonts w:ascii="宋体" w:eastAsia="宋体" w:hAnsi="宋体" w:cs="宋体"/>
          <w:color w:val="000000"/>
          <w:sz w:val="23"/>
        </w:rPr>
        <w:t>③ xαθ’δ,“</w:t>
      </w:r>
      <w:r>
        <w:rPr>
          <w:rFonts w:ascii="宋体" w:eastAsia="宋体" w:hAnsi="宋体" w:cs="宋体"/>
          <w:color w:val="000000"/>
          <w:sz w:val="23"/>
        </w:rPr>
        <w:t>由何</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由彼</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由此</w:t>
      </w:r>
      <w:r>
        <w:rPr>
          <w:rFonts w:ascii="宋体" w:eastAsia="宋体" w:hAnsi="宋体" w:cs="宋体"/>
          <w:color w:val="000000"/>
          <w:sz w:val="23"/>
        </w:rPr>
        <w:t>”)</w:t>
      </w:r>
      <w:r>
        <w:rPr>
          <w:rFonts w:ascii="宋体" w:eastAsia="宋体" w:hAnsi="宋体" w:cs="宋体"/>
          <w:color w:val="000000"/>
          <w:sz w:val="23"/>
        </w:rPr>
        <w:t>或譯</w:t>
      </w:r>
      <w:r>
        <w:rPr>
          <w:rFonts w:ascii="宋体" w:eastAsia="宋体" w:hAnsi="宋体" w:cs="宋体"/>
          <w:color w:val="000000"/>
          <w:sz w:val="23"/>
        </w:rPr>
        <w:t>“</w:t>
      </w:r>
      <w:r>
        <w:rPr>
          <w:rFonts w:ascii="宋体" w:eastAsia="宋体" w:hAnsi="宋体" w:cs="宋体"/>
          <w:color w:val="000000"/>
          <w:sz w:val="23"/>
        </w:rPr>
        <w:t>由彼之故</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由彼性故</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xωθ`airò,“</w:t>
      </w:r>
      <w:r>
        <w:rPr>
          <w:rFonts w:ascii="宋体" w:eastAsia="宋体" w:hAnsi="宋体" w:cs="宋体"/>
          <w:color w:val="000000"/>
          <w:sz w:val="23"/>
        </w:rPr>
        <w:t>由己</w:t>
      </w:r>
      <w:r>
        <w:rPr>
          <w:rFonts w:ascii="宋体" w:eastAsia="宋体" w:hAnsi="宋体" w:cs="宋体"/>
          <w:color w:val="000000"/>
          <w:sz w:val="23"/>
        </w:rPr>
        <w:t>”</w:t>
      </w:r>
      <w:r>
        <w:rPr>
          <w:rFonts w:ascii="宋体" w:eastAsia="宋体" w:hAnsi="宋体" w:cs="宋体"/>
          <w:color w:val="000000"/>
          <w:sz w:val="23"/>
        </w:rPr>
        <w:t>或譯</w:t>
      </w:r>
      <w:r>
        <w:rPr>
          <w:rFonts w:ascii="宋体" w:eastAsia="宋体" w:hAnsi="宋体" w:cs="宋体"/>
          <w:color w:val="000000"/>
          <w:sz w:val="23"/>
        </w:rPr>
        <w:t>“</w:t>
      </w:r>
      <w:r>
        <w:rPr>
          <w:rFonts w:ascii="宋体" w:eastAsia="宋体" w:hAnsi="宋体" w:cs="宋体"/>
          <w:color w:val="000000"/>
          <w:sz w:val="23"/>
        </w:rPr>
        <w:t>由于自性</w:t>
      </w:r>
      <w:r>
        <w:rPr>
          <w:rFonts w:ascii="宋体" w:eastAsia="宋体" w:hAnsi="宋体" w:cs="宋体"/>
          <w:color w:val="000000"/>
          <w:sz w:val="23"/>
        </w:rPr>
        <w:t>”</w:t>
      </w:r>
      <w:r>
        <w:rPr>
          <w:rFonts w:ascii="宋体" w:eastAsia="宋体" w:hAnsi="宋体" w:cs="宋体"/>
          <w:color w:val="000000"/>
          <w:sz w:val="23"/>
        </w:rPr>
        <w:t>，或譯</w:t>
      </w:r>
      <w:r>
        <w:rPr>
          <w:rFonts w:ascii="宋体" w:eastAsia="宋体" w:hAnsi="宋体" w:cs="宋体"/>
          <w:color w:val="000000"/>
          <w:sz w:val="23"/>
        </w:rPr>
        <w:t>“</w:t>
      </w:r>
      <w:r>
        <w:rPr>
          <w:rFonts w:ascii="宋体" w:eastAsia="宋体" w:hAnsi="宋体" w:cs="宋体"/>
          <w:color w:val="000000"/>
          <w:sz w:val="23"/>
        </w:rPr>
        <w:t>由自性故</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汉文</w:t>
      </w:r>
      <w:r>
        <w:rPr>
          <w:rFonts w:ascii="宋体" w:eastAsia="宋体" w:hAnsi="宋体" w:cs="宋体"/>
          <w:color w:val="000000"/>
          <w:sz w:val="23"/>
        </w:rPr>
        <w:t>“</w:t>
      </w:r>
      <w:r>
        <w:rPr>
          <w:rFonts w:ascii="宋体" w:eastAsia="宋体" w:hAnsi="宋体" w:cs="宋体"/>
          <w:color w:val="000000"/>
          <w:sz w:val="23"/>
        </w:rPr>
        <w:t>由</w:t>
      </w:r>
      <w:r>
        <w:rPr>
          <w:rFonts w:ascii="宋体" w:eastAsia="宋体" w:hAnsi="宋体" w:cs="宋体"/>
          <w:color w:val="000000"/>
          <w:sz w:val="23"/>
        </w:rPr>
        <w:t>”</w:t>
      </w:r>
      <w:r>
        <w:rPr>
          <w:rFonts w:ascii="宋体" w:eastAsia="宋体" w:hAnsi="宋体" w:cs="宋体"/>
          <w:color w:val="000000"/>
          <w:sz w:val="23"/>
        </w:rPr>
        <w:t>字应用的范圍不如</w:t>
      </w:r>
      <w:r>
        <w:rPr>
          <w:rFonts w:ascii="宋体" w:eastAsia="宋体" w:hAnsi="宋体" w:cs="宋体"/>
          <w:color w:val="000000"/>
          <w:sz w:val="23"/>
        </w:rPr>
        <w:t>xaθ’</w:t>
      </w:r>
      <w:r>
        <w:rPr>
          <w:rFonts w:ascii="宋体" w:eastAsia="宋体" w:hAnsi="宋体" w:cs="宋体"/>
          <w:color w:val="000000"/>
          <w:sz w:val="23"/>
        </w:rPr>
        <w:t>那么广泛，因此譯本有时用</w:t>
      </w:r>
      <w:r>
        <w:rPr>
          <w:rFonts w:ascii="宋体" w:eastAsia="宋体" w:hAnsi="宋体" w:cs="宋体"/>
          <w:color w:val="000000"/>
          <w:sz w:val="23"/>
        </w:rPr>
        <w:t>“</w:t>
      </w:r>
      <w:r>
        <w:rPr>
          <w:rFonts w:ascii="宋体" w:eastAsia="宋体" w:hAnsi="宋体" w:cs="宋体"/>
          <w:color w:val="000000"/>
          <w:sz w:val="23"/>
        </w:rPr>
        <w:t>为了</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緣于</w:t>
      </w:r>
      <w:r>
        <w:rPr>
          <w:rFonts w:ascii="宋体" w:eastAsia="宋体" w:hAnsi="宋体" w:cs="宋体"/>
          <w:color w:val="000000"/>
          <w:sz w:val="23"/>
        </w:rPr>
        <w:t>”</w:t>
      </w:r>
      <w:r>
        <w:rPr>
          <w:rFonts w:ascii="宋体" w:eastAsia="宋体" w:hAnsi="宋体" w:cs="宋体"/>
          <w:color w:val="000000"/>
          <w:sz w:val="23"/>
        </w:rPr>
        <w:t>等代替</w:t>
      </w:r>
      <w:r>
        <w:rPr>
          <w:rFonts w:ascii="宋体" w:eastAsia="宋体" w:hAnsi="宋体" w:cs="宋体"/>
          <w:color w:val="000000"/>
          <w:sz w:val="23"/>
        </w:rPr>
        <w:t>“</w:t>
      </w:r>
      <w:r>
        <w:rPr>
          <w:rFonts w:ascii="宋体" w:eastAsia="宋体" w:hAnsi="宋体" w:cs="宋体"/>
          <w:color w:val="000000"/>
          <w:sz w:val="23"/>
        </w:rPr>
        <w:t>由</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xaθ'airb</w:t>
      </w:r>
      <w:r>
        <w:rPr>
          <w:rFonts w:ascii="宋体" w:eastAsia="宋体" w:hAnsi="宋体" w:cs="宋体"/>
          <w:color w:val="000000"/>
          <w:sz w:val="23"/>
        </w:rPr>
        <w:t>作副詞用常譯为</w:t>
      </w:r>
      <w:r>
        <w:rPr>
          <w:rFonts w:ascii="宋体" w:eastAsia="宋体" w:hAnsi="宋体" w:cs="宋体"/>
          <w:color w:val="000000"/>
          <w:sz w:val="23"/>
        </w:rPr>
        <w:t>“</w:t>
      </w:r>
      <w:r>
        <w:rPr>
          <w:rFonts w:ascii="宋体" w:eastAsia="宋体" w:hAnsi="宋体" w:cs="宋体"/>
          <w:color w:val="000000"/>
          <w:sz w:val="23"/>
        </w:rPr>
        <w:t>絕对地</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0" w:line="260" w:lineRule="atLeast"/>
        <w:ind w:left="8280"/>
        <w:rPr>
          <w:sz w:val="23"/>
        </w:rPr>
      </w:pPr>
      <w:r>
        <w:rPr>
          <w:rFonts w:ascii="宋体" w:eastAsia="宋体" w:hAnsi="宋体" w:cs="宋体"/>
          <w:color w:val="000000"/>
          <w:sz w:val="23"/>
        </w:rPr>
        <w:t>· 107 ·</w:t>
      </w:r>
      <w:r>
        <w:br w:type="page"/>
      </w:r>
    </w:p>
    <w:p w:rsidR="00374711" w:rsidRDefault="000C031C">
      <w:pPr>
        <w:autoSpaceDE w:val="0"/>
        <w:autoSpaceDN w:val="0"/>
        <w:spacing w:before="660" w:line="280" w:lineRule="atLeast"/>
        <w:ind w:left="580"/>
        <w:rPr>
          <w:sz w:val="24"/>
        </w:rPr>
      </w:pPr>
      <w:r>
        <w:rPr>
          <w:rFonts w:ascii="宋体" w:eastAsia="宋体" w:hAnsi="宋体" w:cs="宋体"/>
          <w:color w:val="000000"/>
          <w:sz w:val="24"/>
          <w:u w:val="single"/>
        </w:rPr>
        <w:lastRenderedPageBreak/>
        <w:t>△18·19</w:t>
      </w:r>
      <w:r>
        <w:rPr>
          <w:rFonts w:ascii="宋体" w:eastAsia="宋体" w:hAnsi="宋体" w:cs="宋体"/>
          <w:sz w:val="24"/>
        </w:rPr>
        <w:t xml:space="preserve">                                                          </w:t>
      </w:r>
      <w:r>
        <w:rPr>
          <w:rFonts w:ascii="宋体" w:eastAsia="宋体" w:hAnsi="宋体" w:cs="宋体"/>
          <w:color w:val="000000"/>
          <w:sz w:val="24"/>
          <w:u w:val="single"/>
        </w:rPr>
        <w:t>1022a</w:t>
      </w:r>
    </w:p>
    <w:p w:rsidR="00374711" w:rsidRDefault="000C031C">
      <w:pPr>
        <w:autoSpaceDE w:val="0"/>
        <w:autoSpaceDN w:val="0"/>
        <w:spacing w:before="20" w:line="470" w:lineRule="atLeast"/>
        <w:ind w:left="580" w:right="800"/>
        <w:rPr>
          <w:sz w:val="24"/>
        </w:rPr>
      </w:pPr>
      <w:r>
        <w:rPr>
          <w:rFonts w:ascii="宋体" w:eastAsia="宋体" w:hAnsi="宋体" w:cs="宋体"/>
          <w:color w:val="000000"/>
          <w:sz w:val="24"/>
        </w:rPr>
        <w:t xml:space="preserve">20 </w:t>
      </w:r>
      <w:r>
        <w:rPr>
          <w:rFonts w:ascii="宋体" w:eastAsia="宋体" w:hAnsi="宋体" w:cs="宋体"/>
          <w:color w:val="000000"/>
          <w:sz w:val="24"/>
        </w:rPr>
        <w:t>或說他</w:t>
      </w:r>
      <w:r>
        <w:rPr>
          <w:rFonts w:ascii="宋体" w:eastAsia="宋体" w:hAnsi="宋体" w:cs="宋体"/>
          <w:color w:val="000000"/>
          <w:sz w:val="24"/>
        </w:rPr>
        <w:t>“</w:t>
      </w:r>
      <w:r>
        <w:rPr>
          <w:rFonts w:ascii="宋体" w:eastAsia="宋体" w:hAnsi="宋体" w:cs="宋体"/>
          <w:color w:val="000000"/>
          <w:sz w:val="24"/>
        </w:rPr>
        <w:t>由何</w:t>
      </w:r>
      <w:r>
        <w:rPr>
          <w:rFonts w:ascii="宋体" w:eastAsia="宋体" w:hAnsi="宋体" w:cs="宋体"/>
          <w:color w:val="000000"/>
          <w:sz w:val="24"/>
        </w:rPr>
        <w:t>”</w:t>
      </w:r>
      <w:r>
        <w:rPr>
          <w:rFonts w:ascii="宋体" w:eastAsia="宋体" w:hAnsi="宋体" w:cs="宋体"/>
          <w:color w:val="000000"/>
          <w:sz w:val="24"/>
        </w:rPr>
        <w:t>目的而来</w:t>
      </w:r>
      <w:r>
        <w:rPr>
          <w:rFonts w:ascii="宋体" w:eastAsia="宋体" w:hAnsi="宋体" w:cs="宋体"/>
          <w:color w:val="000000"/>
          <w:sz w:val="24"/>
        </w:rPr>
        <w:t>?</w:t>
      </w:r>
      <w:r>
        <w:rPr>
          <w:rFonts w:ascii="宋体" w:eastAsia="宋体" w:hAnsi="宋体" w:cs="宋体"/>
          <w:color w:val="000000"/>
          <w:sz w:val="24"/>
        </w:rPr>
        <w:t>以及</w:t>
      </w:r>
      <w:r>
        <w:rPr>
          <w:rFonts w:ascii="宋体" w:eastAsia="宋体" w:hAnsi="宋体" w:cs="宋体"/>
          <w:color w:val="000000"/>
          <w:sz w:val="24"/>
        </w:rPr>
        <w:t>(</w:t>
      </w:r>
      <w:r>
        <w:rPr>
          <w:rFonts w:ascii="宋体" w:eastAsia="宋体" w:hAnsi="宋体" w:cs="宋体"/>
          <w:color w:val="000000"/>
          <w:sz w:val="24"/>
        </w:rPr>
        <w:t>四</w:t>
      </w:r>
      <w:r>
        <w:rPr>
          <w:rFonts w:ascii="宋体" w:eastAsia="宋体" w:hAnsi="宋体" w:cs="宋体"/>
          <w:color w:val="000000"/>
          <w:sz w:val="24"/>
        </w:rPr>
        <w:t>)</w:t>
      </w:r>
      <w:r>
        <w:rPr>
          <w:rFonts w:ascii="宋体" w:eastAsia="宋体" w:hAnsi="宋体" w:cs="宋体"/>
          <w:color w:val="000000"/>
          <w:sz w:val="24"/>
        </w:rPr>
        <w:t>他</w:t>
      </w:r>
      <w:r>
        <w:rPr>
          <w:rFonts w:ascii="宋体" w:eastAsia="宋体" w:hAnsi="宋体" w:cs="宋体"/>
          <w:color w:val="000000"/>
          <w:sz w:val="24"/>
        </w:rPr>
        <w:t>“</w:t>
      </w:r>
      <w:r>
        <w:rPr>
          <w:rFonts w:ascii="宋体" w:eastAsia="宋体" w:hAnsi="宋体" w:cs="宋体"/>
          <w:color w:val="000000"/>
          <w:sz w:val="24"/>
        </w:rPr>
        <w:t>由何</w:t>
      </w:r>
      <w:r>
        <w:rPr>
          <w:rFonts w:ascii="宋体" w:eastAsia="宋体" w:hAnsi="宋体" w:cs="宋体"/>
          <w:color w:val="000000"/>
          <w:sz w:val="24"/>
        </w:rPr>
        <w:t>”</w:t>
      </w:r>
      <w:r>
        <w:rPr>
          <w:rFonts w:ascii="宋体" w:eastAsia="宋体" w:hAnsi="宋体" w:cs="宋体"/>
          <w:color w:val="000000"/>
          <w:sz w:val="24"/>
        </w:rPr>
        <w:t>而相涉，或</w:t>
      </w:r>
      <w:r>
        <w:rPr>
          <w:rFonts w:ascii="宋体" w:eastAsia="宋体" w:hAnsi="宋体" w:cs="宋体"/>
          <w:color w:val="000000"/>
          <w:sz w:val="24"/>
        </w:rPr>
        <w:t>“</w:t>
      </w:r>
      <w:r>
        <w:rPr>
          <w:rFonts w:ascii="宋体" w:eastAsia="宋体" w:hAnsi="宋体" w:cs="宋体"/>
          <w:color w:val="000000"/>
          <w:sz w:val="24"/>
        </w:rPr>
        <w:t>由何</w:t>
      </w:r>
      <w:r>
        <w:rPr>
          <w:rFonts w:ascii="宋体" w:eastAsia="宋体" w:hAnsi="宋体" w:cs="宋体"/>
          <w:color w:val="000000"/>
          <w:sz w:val="24"/>
        </w:rPr>
        <w:t>”</w:t>
      </w:r>
      <w:r>
        <w:rPr>
          <w:rFonts w:ascii="宋体" w:eastAsia="宋体" w:hAnsi="宋体" w:cs="宋体"/>
          <w:color w:val="000000"/>
          <w:sz w:val="24"/>
        </w:rPr>
        <w:t>而誤涉</w:t>
      </w:r>
      <w:r>
        <w:rPr>
          <w:rFonts w:ascii="宋体" w:eastAsia="宋体" w:hAnsi="宋体" w:cs="宋体"/>
          <w:color w:val="000000"/>
          <w:sz w:val="24"/>
        </w:rPr>
        <w:t xml:space="preserve">? </w:t>
      </w:r>
      <w:r>
        <w:rPr>
          <w:rFonts w:ascii="宋体" w:eastAsia="宋体" w:hAnsi="宋体" w:cs="宋体"/>
          <w:color w:val="000000"/>
          <w:sz w:val="24"/>
        </w:rPr>
        <w:t>或其相涉或誤涉的</w:t>
      </w:r>
      <w:r>
        <w:rPr>
          <w:rFonts w:ascii="宋体" w:eastAsia="宋体" w:hAnsi="宋体" w:cs="宋体"/>
          <w:color w:val="000000"/>
          <w:sz w:val="24"/>
        </w:rPr>
        <w:t>“</w:t>
      </w:r>
      <w:r>
        <w:rPr>
          <w:rFonts w:ascii="宋体" w:eastAsia="宋体" w:hAnsi="宋体" w:cs="宋体"/>
          <w:color w:val="000000"/>
          <w:sz w:val="24"/>
        </w:rPr>
        <w:t>原因</w:t>
      </w:r>
      <w:r>
        <w:rPr>
          <w:rFonts w:ascii="宋体" w:eastAsia="宋体" w:hAnsi="宋体" w:cs="宋体"/>
          <w:color w:val="000000"/>
          <w:sz w:val="24"/>
        </w:rPr>
        <w:t>”</w:t>
      </w:r>
      <w:r>
        <w:rPr>
          <w:rFonts w:ascii="宋体" w:eastAsia="宋体" w:hAnsi="宋体" w:cs="宋体"/>
          <w:color w:val="000000"/>
          <w:sz w:val="24"/>
        </w:rPr>
        <w:t>何在</w:t>
      </w:r>
      <w:r>
        <w:rPr>
          <w:rFonts w:ascii="宋体" w:eastAsia="宋体" w:hAnsi="宋体" w:cs="宋体"/>
          <w:color w:val="000000"/>
          <w:sz w:val="24"/>
        </w:rPr>
        <w:t xml:space="preserve">? </w:t>
      </w: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五</w:t>
      </w:r>
      <w:r>
        <w:rPr>
          <w:rFonts w:ascii="宋体" w:eastAsia="宋体" w:hAnsi="宋体" w:cs="宋体"/>
          <w:color w:val="000000"/>
          <w:sz w:val="24"/>
        </w:rPr>
        <w:t>)“</w:t>
      </w:r>
      <w:r>
        <w:rPr>
          <w:rFonts w:ascii="宋体" w:eastAsia="宋体" w:hAnsi="宋体" w:cs="宋体"/>
          <w:color w:val="000000"/>
          <w:sz w:val="24"/>
        </w:rPr>
        <w:t>由彼</w:t>
      </w:r>
      <w:r>
        <w:rPr>
          <w:rFonts w:ascii="宋体" w:eastAsia="宋体" w:hAnsi="宋体" w:cs="宋体"/>
          <w:color w:val="000000"/>
          <w:sz w:val="24"/>
        </w:rPr>
        <w:t>”</w:t>
      </w:r>
      <w:r>
        <w:rPr>
          <w:rFonts w:ascii="宋体" w:eastAsia="宋体" w:hAnsi="宋体" w:cs="宋体"/>
          <w:color w:val="000000"/>
          <w:sz w:val="24"/>
        </w:rPr>
        <w:t>应用于位置，例如說他</w:t>
      </w:r>
      <w:r>
        <w:rPr>
          <w:rFonts w:ascii="宋体" w:eastAsia="宋体" w:hAnsi="宋体" w:cs="宋体"/>
          <w:color w:val="000000"/>
          <w:sz w:val="24"/>
        </w:rPr>
        <w:t>“</w:t>
      </w:r>
      <w:r>
        <w:rPr>
          <w:rFonts w:ascii="宋体" w:eastAsia="宋体" w:hAnsi="宋体" w:cs="宋体"/>
          <w:color w:val="000000"/>
          <w:sz w:val="24"/>
        </w:rPr>
        <w:t>由彼</w:t>
      </w:r>
      <w:r>
        <w:rPr>
          <w:rFonts w:ascii="宋体" w:eastAsia="宋体" w:hAnsi="宋体" w:cs="宋体"/>
          <w:color w:val="000000"/>
          <w:sz w:val="24"/>
        </w:rPr>
        <w:t>”</w:t>
      </w:r>
      <w:r>
        <w:rPr>
          <w:rFonts w:ascii="宋体" w:eastAsia="宋体" w:hAnsi="宋体" w:cs="宋体"/>
          <w:color w:val="000000"/>
          <w:sz w:val="24"/>
        </w:rPr>
        <w:t>而立〈他</w:t>
      </w:r>
      <w:r>
        <w:rPr>
          <w:rFonts w:ascii="宋体" w:eastAsia="宋体" w:hAnsi="宋体" w:cs="宋体"/>
          <w:color w:val="000000"/>
          <w:sz w:val="24"/>
        </w:rPr>
        <w:t>“</w:t>
      </w:r>
      <w:r>
        <w:rPr>
          <w:rFonts w:ascii="宋体" w:eastAsia="宋体" w:hAnsi="宋体" w:cs="宋体"/>
          <w:color w:val="000000"/>
          <w:sz w:val="24"/>
        </w:rPr>
        <w:t>为了</w:t>
      </w:r>
      <w:r>
        <w:rPr>
          <w:rFonts w:ascii="宋体" w:eastAsia="宋体" w:hAnsi="宋体" w:cs="宋体"/>
          <w:color w:val="000000"/>
          <w:sz w:val="24"/>
        </w:rPr>
        <w:t>”</w:t>
      </w:r>
      <w:r>
        <w:rPr>
          <w:rFonts w:ascii="宋体" w:eastAsia="宋体" w:hAnsi="宋体" w:cs="宋体"/>
          <w:color w:val="000000"/>
          <w:sz w:val="24"/>
        </w:rPr>
        <w:t>那个立饬站住〉或他</w:t>
      </w:r>
      <w:r>
        <w:rPr>
          <w:rFonts w:ascii="宋体" w:eastAsia="宋体" w:hAnsi="宋体" w:cs="宋体"/>
          <w:color w:val="000000"/>
          <w:sz w:val="24"/>
        </w:rPr>
        <w:t>“</w:t>
      </w:r>
      <w:r>
        <w:rPr>
          <w:rFonts w:ascii="宋体" w:eastAsia="宋体" w:hAnsi="宋体" w:cs="宋体"/>
          <w:color w:val="000000"/>
          <w:sz w:val="24"/>
        </w:rPr>
        <w:t>由彼</w:t>
      </w:r>
      <w:r>
        <w:rPr>
          <w:rFonts w:ascii="宋体" w:eastAsia="宋体" w:hAnsi="宋体" w:cs="宋体"/>
          <w:color w:val="000000"/>
          <w:sz w:val="24"/>
        </w:rPr>
        <w:t>”</w:t>
      </w:r>
      <w:r>
        <w:rPr>
          <w:rFonts w:ascii="宋体" w:eastAsia="宋体" w:hAnsi="宋体" w:cs="宋体"/>
          <w:color w:val="000000"/>
          <w:sz w:val="24"/>
        </w:rPr>
        <w:t>而</w:t>
      </w:r>
      <w:r>
        <w:rPr>
          <w:rFonts w:ascii="宋体" w:eastAsia="宋体" w:hAnsi="宋体" w:cs="宋体"/>
          <w:color w:val="000000"/>
          <w:sz w:val="24"/>
        </w:rPr>
        <w:t>行〈他</w:t>
      </w:r>
      <w:r>
        <w:rPr>
          <w:rFonts w:ascii="宋体" w:eastAsia="宋体" w:hAnsi="宋体" w:cs="宋体"/>
          <w:color w:val="000000"/>
          <w:sz w:val="24"/>
        </w:rPr>
        <w:t>“</w:t>
      </w:r>
      <w:r>
        <w:rPr>
          <w:rFonts w:ascii="宋体" w:eastAsia="宋体" w:hAnsi="宋体" w:cs="宋体"/>
          <w:color w:val="000000"/>
          <w:sz w:val="24"/>
        </w:rPr>
        <w:t>緣着</w:t>
      </w:r>
      <w:r>
        <w:rPr>
          <w:rFonts w:ascii="宋体" w:eastAsia="宋体" w:hAnsi="宋体" w:cs="宋体"/>
          <w:color w:val="000000"/>
          <w:sz w:val="24"/>
        </w:rPr>
        <w:t>”</w:t>
      </w:r>
      <w:r>
        <w:rPr>
          <w:rFonts w:ascii="宋体" w:eastAsia="宋体" w:hAnsi="宋体" w:cs="宋体"/>
          <w:color w:val="000000"/>
          <w:sz w:val="24"/>
        </w:rPr>
        <w:t>那个走〉，所有这些短語都指位置与地点。</w:t>
      </w:r>
    </w:p>
    <w:p w:rsidR="00374711" w:rsidRDefault="000C031C">
      <w:pPr>
        <w:autoSpaceDE w:val="0"/>
        <w:autoSpaceDN w:val="0"/>
        <w:spacing w:before="20" w:line="471" w:lineRule="atLeast"/>
        <w:ind w:left="560" w:right="780" w:firstLine="2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color w:val="000000"/>
          <w:sz w:val="24"/>
        </w:rPr>
        <w:t>因此</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也应有相似的几种命意。</w:t>
      </w:r>
      <w:r>
        <w:rPr>
          <w:rFonts w:ascii="宋体" w:eastAsia="宋体" w:hAnsi="宋体" w:cs="宋体"/>
          <w:color w:val="000000"/>
          <w:sz w:val="24"/>
        </w:rPr>
        <w:t xml:space="preserve"> </w:t>
      </w:r>
      <w:r>
        <w:rPr>
          <w:rFonts w:ascii="宋体" w:eastAsia="宋体" w:hAnsi="宋体" w:cs="宋体"/>
          <w:color w:val="000000"/>
          <w:sz w:val="24"/>
        </w:rPr>
        <w:t>事物之屬于</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者如下：</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每一事物的怎是，例如今日加里亞之为加里亞者</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，昔之加里亞亦然；</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凡</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之中，都有</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者存在，例如，加里亞之为一动物者必</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，因为动物就存在于他自己的定义；加里亞是动物中的一个。</w:t>
      </w:r>
      <w:r>
        <w:rPr>
          <w:rFonts w:ascii="宋体" w:eastAsia="宋体" w:hAnsi="宋体" w:cs="宋体"/>
          <w:color w:val="000000"/>
          <w:sz w:val="24"/>
        </w:rPr>
        <w:t xml:space="preserve"> (</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凡事物之任何質性直接得之于己，或</w:t>
      </w:r>
      <w:r>
        <w:rPr>
          <w:rFonts w:ascii="宋体" w:eastAsia="宋体" w:hAnsi="宋体" w:cs="宋体"/>
          <w:color w:val="000000"/>
          <w:sz w:val="24"/>
        </w:rPr>
        <w:t xml:space="preserve">30 </w:t>
      </w:r>
      <w:r>
        <w:rPr>
          <w:rFonts w:ascii="宋体" w:eastAsia="宋体" w:hAnsi="宋体" w:cs="宋体"/>
          <w:color w:val="000000"/>
          <w:sz w:val="24"/>
        </w:rPr>
        <w:t>部分受之于己皆称</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；例如一个</w:t>
      </w:r>
      <w:r>
        <w:rPr>
          <w:rFonts w:ascii="宋体" w:eastAsia="宋体" w:hAnsi="宋体" w:cs="宋体"/>
          <w:color w:val="000000"/>
          <w:sz w:val="24"/>
        </w:rPr>
        <w:t xml:space="preserve"> </w:t>
      </w:r>
      <w:r>
        <w:rPr>
          <w:rFonts w:ascii="宋体" w:eastAsia="宋体" w:hAnsi="宋体" w:cs="宋体"/>
          <w:color w:val="000000"/>
          <w:sz w:val="24"/>
        </w:rPr>
        <w:t>表面的白色是</w:t>
      </w:r>
      <w:r>
        <w:rPr>
          <w:rFonts w:ascii="宋体" w:eastAsia="宋体" w:hAnsi="宋体" w:cs="宋体"/>
          <w:color w:val="000000"/>
          <w:sz w:val="24"/>
        </w:rPr>
        <w:t>“</w:t>
      </w:r>
      <w:r>
        <w:rPr>
          <w:rFonts w:ascii="宋体" w:eastAsia="宋体" w:hAnsi="宋体" w:cs="宋体"/>
          <w:color w:val="000000"/>
          <w:sz w:val="24"/>
        </w:rPr>
        <w:t>由于自性</w:t>
      </w:r>
      <w:r>
        <w:rPr>
          <w:rFonts w:ascii="宋体" w:eastAsia="宋体" w:hAnsi="宋体" w:cs="宋体"/>
          <w:color w:val="000000"/>
          <w:sz w:val="24"/>
        </w:rPr>
        <w:t>”</w:t>
      </w:r>
      <w:r>
        <w:rPr>
          <w:rFonts w:ascii="宋体" w:eastAsia="宋体" w:hAnsi="宋体" w:cs="宋体"/>
          <w:color w:val="000000"/>
          <w:sz w:val="24"/>
        </w:rPr>
        <w:t>发白；一个人活着是</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而活着，因为生命所直接寄託的灵魂是人的一个部</w:t>
      </w:r>
      <w:r>
        <w:rPr>
          <w:rFonts w:ascii="宋体" w:eastAsia="宋体" w:hAnsi="宋体" w:cs="宋体"/>
          <w:color w:val="000000"/>
          <w:sz w:val="24"/>
        </w:rPr>
        <w:t>分。</w:t>
      </w:r>
      <w:r>
        <w:rPr>
          <w:rFonts w:ascii="宋体" w:eastAsia="宋体" w:hAnsi="宋体" w:cs="宋体"/>
          <w:color w:val="000000"/>
          <w:sz w:val="24"/>
        </w:rPr>
        <w:t xml:space="preserve"> (</w:t>
      </w:r>
      <w:r>
        <w:rPr>
          <w:rFonts w:ascii="宋体" w:eastAsia="宋体" w:hAnsi="宋体" w:cs="宋体"/>
          <w:color w:val="000000"/>
          <w:sz w:val="24"/>
        </w:rPr>
        <w:t>四</w:t>
      </w:r>
      <w:r>
        <w:rPr>
          <w:rFonts w:ascii="宋体" w:eastAsia="宋体" w:hAnsi="宋体" w:cs="宋体"/>
          <w:color w:val="000000"/>
          <w:sz w:val="24"/>
        </w:rPr>
        <w:t>)</w:t>
      </w:r>
      <w:r>
        <w:rPr>
          <w:rFonts w:ascii="宋体" w:eastAsia="宋体" w:hAnsi="宋体" w:cs="宋体"/>
          <w:color w:val="000000"/>
          <w:sz w:val="24"/>
        </w:rPr>
        <w:t>那些事物除了于它自身外，找不到其它綠因的亦称</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；一人有多种緣因，</w:t>
      </w:r>
      <w:r>
        <w:rPr>
          <w:rFonts w:ascii="宋体" w:eastAsia="宋体" w:hAnsi="宋体" w:cs="宋体"/>
          <w:color w:val="000000"/>
          <w:sz w:val="24"/>
        </w:rPr>
        <w:t>————</w:t>
      </w:r>
      <w:r>
        <w:rPr>
          <w:rFonts w:ascii="宋体" w:eastAsia="宋体" w:hAnsi="宋体" w:cs="宋体"/>
          <w:color w:val="000000"/>
          <w:sz w:val="24"/>
        </w:rPr>
        <w:t>如动物，如兩脚动物</w:t>
      </w:r>
      <w:r>
        <w:rPr>
          <w:rFonts w:ascii="宋体" w:eastAsia="宋体" w:hAnsi="宋体" w:cs="宋体"/>
          <w:color w:val="000000"/>
          <w:sz w:val="24"/>
        </w:rPr>
        <w:t>————</w:t>
      </w:r>
      <w:r>
        <w:rPr>
          <w:rFonts w:ascii="宋体" w:eastAsia="宋体" w:hAnsi="宋体" w:cs="宋体"/>
          <w:color w:val="000000"/>
          <w:sz w:val="24"/>
        </w:rPr>
        <w:t>但人</w:t>
      </w:r>
      <w:r>
        <w:rPr>
          <w:rFonts w:ascii="宋体" w:eastAsia="宋体" w:hAnsi="宋体" w:cs="宋体"/>
          <w:color w:val="000000"/>
          <w:sz w:val="24"/>
        </w:rPr>
        <w:t xml:space="preserve">35 </w:t>
      </w:r>
      <w:r>
        <w:rPr>
          <w:rFonts w:ascii="宋体" w:eastAsia="宋体" w:hAnsi="宋体" w:cs="宋体"/>
          <w:color w:val="000000"/>
          <w:sz w:val="24"/>
        </w:rPr>
        <w:t>总是</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而为人。</w:t>
      </w:r>
      <w:r>
        <w:rPr>
          <w:rFonts w:ascii="宋体" w:eastAsia="宋体" w:hAnsi="宋体" w:cs="宋体"/>
          <w:color w:val="000000"/>
          <w:sz w:val="24"/>
        </w:rPr>
        <w:t>(</w:t>
      </w:r>
      <w:r>
        <w:rPr>
          <w:rFonts w:ascii="宋体" w:eastAsia="宋体" w:hAnsi="宋体" w:cs="宋体"/>
          <w:color w:val="000000"/>
          <w:sz w:val="24"/>
        </w:rPr>
        <w:t>五</w:t>
      </w:r>
      <w:r>
        <w:rPr>
          <w:rFonts w:ascii="宋体" w:eastAsia="宋体" w:hAnsi="宋体" w:cs="宋体"/>
          <w:color w:val="000000"/>
          <w:sz w:val="24"/>
        </w:rPr>
        <w:t>)</w:t>
      </w:r>
      <w:r>
        <w:rPr>
          <w:rFonts w:ascii="宋体" w:eastAsia="宋体" w:hAnsi="宋体" w:cs="宋体"/>
          <w:color w:val="000000"/>
          <w:sz w:val="24"/>
        </w:rPr>
        <w:t>一切質性之專屬于一事物者，或分离于自性之外而可当作是專屬的質性也可称</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①</w:t>
      </w:r>
    </w:p>
    <w:p w:rsidR="00374711" w:rsidRDefault="000C031C">
      <w:pPr>
        <w:autoSpaceDE w:val="0"/>
        <w:autoSpaceDN w:val="0"/>
        <w:spacing w:before="180" w:line="280" w:lineRule="atLeast"/>
        <w:ind w:left="580"/>
        <w:rPr>
          <w:sz w:val="24"/>
        </w:rPr>
      </w:pPr>
      <w:r>
        <w:rPr>
          <w:rFonts w:ascii="宋体" w:eastAsia="宋体" w:hAnsi="宋体" w:cs="宋体"/>
          <w:color w:val="000000"/>
          <w:sz w:val="24"/>
        </w:rPr>
        <w:t>章十九</w:t>
      </w:r>
    </w:p>
    <w:p w:rsidR="00374711" w:rsidRDefault="000C031C">
      <w:pPr>
        <w:autoSpaceDE w:val="0"/>
        <w:autoSpaceDN w:val="0"/>
        <w:spacing w:line="473" w:lineRule="atLeast"/>
        <w:ind w:left="580" w:right="440"/>
        <w:rPr>
          <w:sz w:val="24"/>
        </w:rPr>
      </w:pPr>
      <w:r>
        <w:rPr>
          <w:rFonts w:ascii="宋体" w:eastAsia="宋体" w:hAnsi="宋体" w:cs="宋体"/>
          <w:color w:val="000000"/>
          <w:sz w:val="24"/>
        </w:rPr>
        <w:t>1022b     “</w:t>
      </w:r>
      <w:r>
        <w:rPr>
          <w:rFonts w:ascii="宋体" w:eastAsia="宋体" w:hAnsi="宋体" w:cs="宋体"/>
          <w:color w:val="000000"/>
          <w:sz w:val="24"/>
        </w:rPr>
        <w:t>安排</w:t>
      </w:r>
      <w:r>
        <w:rPr>
          <w:rFonts w:ascii="宋体" w:eastAsia="宋体" w:hAnsi="宋体" w:cs="宋体"/>
          <w:color w:val="000000"/>
          <w:sz w:val="24"/>
        </w:rPr>
        <w:t>”②</w:t>
      </w:r>
      <w:r>
        <w:rPr>
          <w:rFonts w:ascii="宋体" w:eastAsia="宋体" w:hAnsi="宋体" w:cs="宋体"/>
          <w:color w:val="000000"/>
          <w:sz w:val="24"/>
        </w:rPr>
        <w:t>的命意是指那些从部分合成的事物，各因其地位、能力、种类而加以安置；各个部分自有其应处的部位，</w:t>
      </w:r>
      <w:r>
        <w:rPr>
          <w:rFonts w:ascii="宋体" w:eastAsia="宋体" w:hAnsi="宋体" w:cs="宋体"/>
          <w:color w:val="000000"/>
          <w:sz w:val="24"/>
        </w:rPr>
        <w:t>“</w:t>
      </w:r>
      <w:r>
        <w:rPr>
          <w:rFonts w:ascii="宋体" w:eastAsia="宋体" w:hAnsi="宋体" w:cs="宋体"/>
          <w:color w:val="000000"/>
          <w:sz w:val="24"/>
        </w:rPr>
        <w:t>第亞色茜</w:t>
      </w:r>
      <w:r>
        <w:rPr>
          <w:rFonts w:ascii="宋体" w:eastAsia="宋体" w:hAnsi="宋体" w:cs="宋体"/>
          <w:color w:val="000000"/>
          <w:sz w:val="24"/>
        </w:rPr>
        <w:t>”(διάθεσι8)</w:t>
      </w:r>
      <w:r>
        <w:rPr>
          <w:rFonts w:ascii="宋体" w:eastAsia="宋体" w:hAnsi="宋体" w:cs="宋体"/>
          <w:color w:val="000000"/>
          <w:sz w:val="24"/>
        </w:rPr>
        <w:t>这字的原义就是使事物各得其所。</w:t>
      </w:r>
    </w:p>
    <w:p w:rsidR="00374711" w:rsidRDefault="000C031C">
      <w:pPr>
        <w:autoSpaceDE w:val="0"/>
        <w:autoSpaceDN w:val="0"/>
        <w:spacing w:before="220" w:line="280" w:lineRule="atLeast"/>
        <w:ind w:left="580"/>
        <w:rPr>
          <w:sz w:val="24"/>
        </w:rPr>
      </w:pPr>
      <w:r>
        <w:rPr>
          <w:rFonts w:ascii="宋体" w:eastAsia="宋体" w:hAnsi="宋体" w:cs="宋体"/>
          <w:color w:val="000000"/>
          <w:sz w:val="24"/>
        </w:rPr>
        <w:t>章二十</w:t>
      </w:r>
    </w:p>
    <w:p w:rsidR="00374711" w:rsidRDefault="000C031C">
      <w:pPr>
        <w:autoSpaceDE w:val="0"/>
        <w:autoSpaceDN w:val="0"/>
        <w:spacing w:before="260" w:line="330" w:lineRule="atLeast"/>
        <w:ind w:left="1100" w:right="740" w:firstLine="520"/>
        <w:rPr>
          <w:sz w:val="24"/>
        </w:rPr>
      </w:pP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”③</w:t>
      </w:r>
      <w:r>
        <w:rPr>
          <w:rFonts w:ascii="宋体" w:eastAsia="宋体" w:hAnsi="宋体" w:cs="宋体"/>
          <w:color w:val="000000"/>
          <w:sz w:val="24"/>
        </w:rPr>
        <w:t>〈持有过程〉的命意</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是持有者与其所有物的一种活</w:t>
      </w: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p>
    <w:p w:rsidR="00374711" w:rsidRDefault="000C031C">
      <w:pPr>
        <w:autoSpaceDE w:val="0"/>
        <w:autoSpaceDN w:val="0"/>
        <w:spacing w:before="20" w:line="280" w:lineRule="atLeast"/>
        <w:ind w:left="1140" w:right="660" w:firstLine="480"/>
        <w:rPr>
          <w:sz w:val="24"/>
        </w:rPr>
      </w:pPr>
      <w:r>
        <w:rPr>
          <w:rFonts w:ascii="宋体" w:eastAsia="宋体" w:hAnsi="宋体" w:cs="宋体"/>
          <w:color w:val="000000"/>
          <w:sz w:val="24"/>
        </w:rPr>
        <w:t>①</w:t>
      </w:r>
      <w:r>
        <w:rPr>
          <w:rFonts w:ascii="宋体" w:eastAsia="宋体" w:hAnsi="宋体" w:cs="宋体"/>
          <w:color w:val="000000"/>
          <w:sz w:val="24"/>
        </w:rPr>
        <w:t>此节末句以独立質性論</w:t>
      </w:r>
      <w:r>
        <w:rPr>
          <w:rFonts w:ascii="宋体" w:eastAsia="宋体" w:hAnsi="宋体" w:cs="宋体"/>
          <w:color w:val="000000"/>
          <w:sz w:val="24"/>
        </w:rPr>
        <w:t>“</w:t>
      </w:r>
      <w:r>
        <w:rPr>
          <w:rFonts w:ascii="宋体" w:eastAsia="宋体" w:hAnsi="宋体" w:cs="宋体"/>
          <w:color w:val="000000"/>
          <w:sz w:val="24"/>
        </w:rPr>
        <w:t>由己</w:t>
      </w:r>
      <w:r>
        <w:rPr>
          <w:rFonts w:ascii="宋体" w:eastAsia="宋体" w:hAnsi="宋体" w:cs="宋体"/>
          <w:color w:val="000000"/>
          <w:sz w:val="24"/>
        </w:rPr>
        <w:t>”</w:t>
      </w:r>
      <w:r>
        <w:rPr>
          <w:rFonts w:ascii="宋体" w:eastAsia="宋体" w:hAnsi="宋体" w:cs="宋体"/>
          <w:color w:val="000000"/>
          <w:sz w:val="24"/>
        </w:rPr>
        <w:t>，辞未暢达。原文經过各家詮疏造成各种不同解释，均难通曉。</w:t>
      </w:r>
      <w:r>
        <w:rPr>
          <w:rFonts w:ascii="宋体" w:eastAsia="宋体" w:hAnsi="宋体" w:cs="宋体"/>
          <w:color w:val="000000"/>
          <w:sz w:val="24"/>
        </w:rPr>
        <w:t xml:space="preserve"> </w:t>
      </w:r>
      <w:r>
        <w:rPr>
          <w:rFonts w:ascii="宋体" w:eastAsia="宋体" w:hAnsi="宋体" w:cs="宋体"/>
          <w:color w:val="000000"/>
          <w:sz w:val="24"/>
        </w:rPr>
        <w:t>似原文有失漏。</w:t>
      </w:r>
    </w:p>
    <w:p w:rsidR="00374711" w:rsidRDefault="000C031C">
      <w:pPr>
        <w:autoSpaceDE w:val="0"/>
        <w:autoSpaceDN w:val="0"/>
        <w:spacing w:line="300" w:lineRule="atLeast"/>
        <w:ind w:left="1160" w:right="620" w:firstLine="460"/>
        <w:rPr>
          <w:sz w:val="24"/>
        </w:rPr>
      </w:pPr>
      <w:r>
        <w:rPr>
          <w:rFonts w:ascii="宋体" w:eastAsia="宋体" w:hAnsi="宋体" w:cs="宋体"/>
          <w:color w:val="000000"/>
          <w:sz w:val="24"/>
        </w:rPr>
        <w:t>② 8u6σu(</w:t>
      </w:r>
      <w:r>
        <w:rPr>
          <w:rFonts w:ascii="宋体" w:eastAsia="宋体" w:hAnsi="宋体" w:cs="宋体"/>
          <w:color w:val="000000"/>
          <w:sz w:val="24"/>
        </w:rPr>
        <w:t>安排</w:t>
      </w:r>
      <w:r>
        <w:rPr>
          <w:rFonts w:ascii="宋体" w:eastAsia="宋体" w:hAnsi="宋体" w:cs="宋体"/>
          <w:color w:val="000000"/>
          <w:sz w:val="24"/>
        </w:rPr>
        <w:t>,</w:t>
      </w:r>
      <w:r>
        <w:rPr>
          <w:rFonts w:ascii="宋体" w:eastAsia="宋体" w:hAnsi="宋体" w:cs="宋体"/>
          <w:color w:val="000000"/>
          <w:sz w:val="24"/>
        </w:rPr>
        <w:t>音譯</w:t>
      </w:r>
      <w:r>
        <w:rPr>
          <w:rFonts w:ascii="宋体" w:eastAsia="宋体" w:hAnsi="宋体" w:cs="宋体"/>
          <w:color w:val="000000"/>
          <w:sz w:val="24"/>
        </w:rPr>
        <w:t xml:space="preserve">: </w:t>
      </w:r>
      <w:r>
        <w:rPr>
          <w:rFonts w:ascii="宋体" w:eastAsia="宋体" w:hAnsi="宋体" w:cs="宋体"/>
          <w:color w:val="000000"/>
          <w:sz w:val="24"/>
        </w:rPr>
        <w:t>第亚色茜</w:t>
      </w:r>
      <w:r>
        <w:rPr>
          <w:rFonts w:ascii="宋体" w:eastAsia="宋体" w:hAnsi="宋体" w:cs="宋体"/>
          <w:color w:val="000000"/>
          <w:sz w:val="24"/>
        </w:rPr>
        <w:t>)</w:t>
      </w:r>
      <w:r>
        <w:rPr>
          <w:rFonts w:ascii="宋体" w:eastAsia="宋体" w:hAnsi="宋体" w:cs="宋体"/>
          <w:color w:val="000000"/>
          <w:sz w:val="24"/>
        </w:rPr>
        <w:t>由动字</w:t>
      </w:r>
      <w:r>
        <w:rPr>
          <w:rFonts w:ascii="宋体" w:eastAsia="宋体" w:hAnsi="宋体" w:cs="宋体"/>
          <w:color w:val="000000"/>
          <w:sz w:val="24"/>
        </w:rPr>
        <w:t>δuatiθqu(</w:t>
      </w:r>
      <w:r>
        <w:rPr>
          <w:rFonts w:ascii="宋体" w:eastAsia="宋体" w:hAnsi="宋体" w:cs="宋体"/>
          <w:color w:val="000000"/>
          <w:sz w:val="24"/>
        </w:rPr>
        <w:t>安定与部序之意</w:t>
      </w:r>
      <w:r>
        <w:rPr>
          <w:rFonts w:ascii="宋体" w:eastAsia="宋体" w:hAnsi="宋体" w:cs="宋体"/>
          <w:color w:val="000000"/>
          <w:sz w:val="24"/>
        </w:rPr>
        <w:t>)</w:t>
      </w:r>
      <w:r>
        <w:rPr>
          <w:rFonts w:ascii="宋体" w:eastAsia="宋体" w:hAnsi="宋体" w:cs="宋体"/>
          <w:color w:val="000000"/>
          <w:sz w:val="24"/>
        </w:rPr>
        <w:t>孳生</w:t>
      </w:r>
      <w:r>
        <w:rPr>
          <w:rFonts w:ascii="宋体" w:eastAsia="宋体" w:hAnsi="宋体" w:cs="宋体"/>
          <w:color w:val="000000"/>
          <w:sz w:val="24"/>
        </w:rPr>
        <w:t>,</w:t>
      </w:r>
      <w:r>
        <w:rPr>
          <w:rFonts w:ascii="宋体" w:eastAsia="宋体" w:hAnsi="宋体" w:cs="宋体"/>
          <w:color w:val="000000"/>
          <w:sz w:val="24"/>
        </w:rPr>
        <w:t>或譯</w:t>
      </w:r>
      <w:r>
        <w:rPr>
          <w:rFonts w:ascii="宋体" w:eastAsia="宋体" w:hAnsi="宋体" w:cs="宋体"/>
          <w:color w:val="000000"/>
          <w:sz w:val="24"/>
        </w:rPr>
        <w:t>“</w:t>
      </w:r>
      <w:r>
        <w:rPr>
          <w:rFonts w:ascii="宋体" w:eastAsia="宋体" w:hAnsi="宋体" w:cs="宋体"/>
          <w:color w:val="000000"/>
          <w:sz w:val="24"/>
        </w:rPr>
        <w:t>志趋</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line="290" w:lineRule="atLeast"/>
        <w:ind w:left="1140" w:right="620" w:firstLine="480"/>
        <w:rPr>
          <w:sz w:val="24"/>
        </w:rPr>
      </w:pPr>
      <w:r>
        <w:rPr>
          <w:rFonts w:ascii="宋体" w:eastAsia="宋体" w:hAnsi="宋体" w:cs="宋体"/>
          <w:color w:val="000000"/>
          <w:sz w:val="24"/>
        </w:rPr>
        <w:t>③</w:t>
      </w:r>
      <w:r>
        <w:rPr>
          <w:rFonts w:ascii="宋体" w:eastAsia="宋体" w:hAnsi="宋体" w:cs="宋体"/>
          <w:color w:val="000000"/>
          <w:sz w:val="24"/>
        </w:rPr>
        <w:t>笔写</w:t>
      </w:r>
      <w:r>
        <w:rPr>
          <w:rFonts w:ascii="宋体" w:eastAsia="宋体" w:hAnsi="宋体" w:cs="宋体"/>
          <w:color w:val="000000"/>
          <w:sz w:val="24"/>
        </w:rPr>
        <w:t>(</w:t>
      </w:r>
      <w:r>
        <w:rPr>
          <w:rFonts w:ascii="宋体" w:eastAsia="宋体" w:hAnsi="宋体" w:cs="宋体"/>
          <w:color w:val="000000"/>
          <w:sz w:val="24"/>
        </w:rPr>
        <w:t>音評：希克雪斯</w:t>
      </w:r>
      <w:r>
        <w:rPr>
          <w:rFonts w:ascii="宋体" w:eastAsia="宋体" w:hAnsi="宋体" w:cs="宋体"/>
          <w:color w:val="000000"/>
          <w:sz w:val="24"/>
        </w:rPr>
        <w:t>)</w:t>
      </w:r>
      <w:r>
        <w:rPr>
          <w:rFonts w:ascii="宋体" w:eastAsia="宋体" w:hAnsi="宋体" w:cs="宋体"/>
          <w:color w:val="000000"/>
          <w:sz w:val="24"/>
        </w:rPr>
        <w:t>，名詞由动字</w:t>
      </w:r>
      <w:r>
        <w:rPr>
          <w:rFonts w:ascii="宋体" w:eastAsia="宋体" w:hAnsi="宋体" w:cs="宋体"/>
          <w:color w:val="000000"/>
          <w:sz w:val="24"/>
        </w:rPr>
        <w:t>ě%ω(“</w:t>
      </w:r>
      <w:r>
        <w:rPr>
          <w:rFonts w:ascii="宋体" w:eastAsia="宋体" w:hAnsi="宋体" w:cs="宋体"/>
          <w:color w:val="000000"/>
          <w:sz w:val="24"/>
        </w:rPr>
        <w:t>持</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得</w:t>
      </w:r>
      <w:r>
        <w:rPr>
          <w:rFonts w:ascii="宋体" w:eastAsia="宋体" w:hAnsi="宋体" w:cs="宋体"/>
          <w:color w:val="000000"/>
          <w:sz w:val="24"/>
        </w:rPr>
        <w:t>”</w:t>
      </w:r>
      <w:r>
        <w:rPr>
          <w:rFonts w:ascii="宋体" w:eastAsia="宋体" w:hAnsi="宋体" w:cs="宋体"/>
          <w:color w:val="000000"/>
          <w:sz w:val="24"/>
        </w:rPr>
        <w:t>、諸义</w:t>
      </w:r>
      <w:r>
        <w:rPr>
          <w:rFonts w:ascii="宋体" w:eastAsia="宋体" w:hAnsi="宋体" w:cs="宋体"/>
          <w:color w:val="000000"/>
          <w:sz w:val="24"/>
        </w:rPr>
        <w:t>)</w:t>
      </w:r>
      <w:r>
        <w:rPr>
          <w:rFonts w:ascii="宋体" w:eastAsia="宋体" w:hAnsi="宋体" w:cs="宋体"/>
          <w:color w:val="000000"/>
          <w:sz w:val="24"/>
        </w:rPr>
        <w:t>孳生。</w:t>
      </w:r>
      <w:r>
        <w:rPr>
          <w:rFonts w:ascii="宋体" w:eastAsia="宋体" w:hAnsi="宋体" w:cs="宋体"/>
          <w:color w:val="000000"/>
          <w:sz w:val="24"/>
        </w:rPr>
        <w:t xml:space="preserve"> </w:t>
      </w:r>
      <w:r>
        <w:rPr>
          <w:rFonts w:ascii="宋体" w:eastAsia="宋体" w:hAnsi="宋体" w:cs="宋体"/>
          <w:color w:val="000000"/>
          <w:sz w:val="24"/>
        </w:rPr>
        <w:t>此字除了</w:t>
      </w:r>
      <w:r>
        <w:rPr>
          <w:rFonts w:ascii="宋体" w:eastAsia="宋体" w:hAnsi="宋体" w:cs="宋体"/>
          <w:color w:val="000000"/>
          <w:sz w:val="24"/>
        </w:rPr>
        <w:t>“</w:t>
      </w:r>
      <w:r>
        <w:rPr>
          <w:rFonts w:ascii="宋体" w:eastAsia="宋体" w:hAnsi="宋体" w:cs="宋体"/>
          <w:color w:val="000000"/>
          <w:sz w:val="24"/>
        </w:rPr>
        <w:t>持有</w:t>
      </w:r>
      <w:r>
        <w:rPr>
          <w:rFonts w:ascii="宋体" w:eastAsia="宋体" w:hAnsi="宋体" w:cs="宋体"/>
          <w:color w:val="000000"/>
          <w:sz w:val="24"/>
        </w:rPr>
        <w:t>”(</w:t>
      </w:r>
      <w:r>
        <w:rPr>
          <w:rFonts w:ascii="宋体" w:eastAsia="宋体" w:hAnsi="宋体" w:cs="宋体"/>
          <w:color w:val="000000"/>
          <w:sz w:val="24"/>
        </w:rPr>
        <w:t>持有状态或过程</w:t>
      </w:r>
      <w:r>
        <w:rPr>
          <w:rFonts w:ascii="宋体" w:eastAsia="宋体" w:hAnsi="宋体" w:cs="宋体"/>
          <w:color w:val="000000"/>
          <w:sz w:val="24"/>
        </w:rPr>
        <w:t>)</w:t>
      </w:r>
      <w:r>
        <w:rPr>
          <w:rFonts w:ascii="宋体" w:eastAsia="宋体" w:hAnsi="宋体" w:cs="宋体"/>
          <w:color w:val="000000"/>
          <w:sz w:val="24"/>
        </w:rPr>
        <w:t>之本义外，在各方面轉出若干实义，如</w:t>
      </w:r>
      <w:r>
        <w:rPr>
          <w:rFonts w:ascii="宋体" w:eastAsia="宋体" w:hAnsi="宋体" w:cs="宋体"/>
          <w:color w:val="000000"/>
          <w:sz w:val="24"/>
        </w:rPr>
        <w:t>“</w:t>
      </w:r>
      <w:r>
        <w:rPr>
          <w:rFonts w:ascii="宋体" w:eastAsia="宋体" w:hAnsi="宋体" w:cs="宋体"/>
          <w:color w:val="000000"/>
          <w:sz w:val="24"/>
        </w:rPr>
        <w:t>习惯</w:t>
      </w:r>
      <w:r>
        <w:rPr>
          <w:rFonts w:ascii="宋体" w:eastAsia="宋体" w:hAnsi="宋体" w:cs="宋体"/>
          <w:color w:val="000000"/>
          <w:sz w:val="24"/>
        </w:rPr>
        <w:t>”(</w:t>
      </w:r>
      <w:r>
        <w:rPr>
          <w:rFonts w:ascii="宋体" w:eastAsia="宋体" w:hAnsi="宋体" w:cs="宋体"/>
          <w:color w:val="000000"/>
          <w:sz w:val="24"/>
        </w:rPr>
        <w:t>行为</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态</w:t>
      </w:r>
      <w:r>
        <w:rPr>
          <w:rFonts w:ascii="宋体" w:eastAsia="宋体" w:hAnsi="宋体" w:cs="宋体"/>
          <w:color w:val="000000"/>
          <w:sz w:val="24"/>
        </w:rPr>
        <w:t>”(</w:t>
      </w:r>
      <w:r>
        <w:rPr>
          <w:rFonts w:ascii="宋体" w:eastAsia="宋体" w:hAnsi="宋体" w:cs="宋体"/>
          <w:color w:val="000000"/>
          <w:sz w:val="24"/>
        </w:rPr>
        <w:t>生理与心理</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方式</w:t>
      </w:r>
      <w:r>
        <w:rPr>
          <w:rFonts w:ascii="宋体" w:eastAsia="宋体" w:hAnsi="宋体" w:cs="宋体"/>
          <w:color w:val="000000"/>
          <w:sz w:val="24"/>
        </w:rPr>
        <w:t>”(</w:t>
      </w:r>
      <w:r>
        <w:rPr>
          <w:rFonts w:ascii="宋体" w:eastAsia="宋体" w:hAnsi="宋体" w:cs="宋体"/>
          <w:color w:val="000000"/>
          <w:sz w:val="24"/>
        </w:rPr>
        <w:t>生活</w:t>
      </w:r>
      <w:r>
        <w:rPr>
          <w:rFonts w:ascii="宋体" w:eastAsia="宋体" w:hAnsi="宋体" w:cs="宋体"/>
          <w:color w:val="000000"/>
          <w:sz w:val="24"/>
        </w:rPr>
        <w:t>)</w:t>
      </w:r>
      <w:r>
        <w:rPr>
          <w:rFonts w:ascii="宋体" w:eastAsia="宋体" w:hAnsi="宋体" w:cs="宋体"/>
          <w:color w:val="000000"/>
          <w:sz w:val="24"/>
        </w:rPr>
        <w:t>等。此类由謝詁說事理的文章，因汉文和希文構造相異，难得貼切。</w:t>
      </w:r>
    </w:p>
    <w:p w:rsidR="00374711" w:rsidRDefault="000C031C">
      <w:pPr>
        <w:autoSpaceDE w:val="0"/>
        <w:autoSpaceDN w:val="0"/>
        <w:spacing w:before="200" w:line="280" w:lineRule="atLeast"/>
        <w:ind w:left="580"/>
        <w:rPr>
          <w:sz w:val="24"/>
        </w:rPr>
      </w:pPr>
      <w:r>
        <w:rPr>
          <w:rFonts w:ascii="宋体" w:eastAsia="宋体" w:hAnsi="宋体" w:cs="宋体"/>
          <w:color w:val="000000"/>
          <w:sz w:val="24"/>
        </w:rPr>
        <w:t>·108·</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20" w:line="260" w:lineRule="atLeast"/>
        <w:ind w:left="480"/>
        <w:rPr>
          <w:sz w:val="24"/>
        </w:rPr>
      </w:pPr>
      <w:r>
        <w:rPr>
          <w:rFonts w:ascii="宋体" w:eastAsia="宋体" w:hAnsi="宋体" w:cs="宋体"/>
          <w:color w:val="000000"/>
          <w:sz w:val="23"/>
          <w:u w:val="single"/>
        </w:rPr>
        <w:t>1022b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△20.21</w:t>
      </w:r>
    </w:p>
    <w:p w:rsidR="00374711" w:rsidRDefault="000C031C">
      <w:pPr>
        <w:autoSpaceDE w:val="0"/>
        <w:autoSpaceDN w:val="0"/>
        <w:spacing w:before="60" w:line="445" w:lineRule="atLeast"/>
        <w:ind w:left="720" w:right="1280"/>
        <w:rPr>
          <w:sz w:val="23"/>
        </w:rPr>
      </w:pPr>
      <w:r>
        <w:rPr>
          <w:rFonts w:ascii="宋体" w:eastAsia="宋体" w:hAnsi="宋体" w:cs="宋体"/>
          <w:color w:val="000000"/>
          <w:sz w:val="23"/>
        </w:rPr>
        <w:t xml:space="preserve">5 </w:t>
      </w:r>
      <w:r>
        <w:rPr>
          <w:rFonts w:ascii="宋体" w:eastAsia="宋体" w:hAnsi="宋体" w:cs="宋体"/>
          <w:color w:val="000000"/>
          <w:sz w:val="23"/>
        </w:rPr>
        <w:t>动，类如一个动作或动变。</w:t>
      </w:r>
      <w:r>
        <w:rPr>
          <w:rFonts w:ascii="宋体" w:eastAsia="宋体" w:hAnsi="宋体" w:cs="宋体"/>
          <w:color w:val="000000"/>
          <w:sz w:val="23"/>
        </w:rPr>
        <w:t xml:space="preserve"> </w:t>
      </w:r>
      <w:r>
        <w:rPr>
          <w:rFonts w:ascii="宋体" w:eastAsia="宋体" w:hAnsi="宋体" w:cs="宋体"/>
          <w:color w:val="000000"/>
          <w:sz w:val="23"/>
        </w:rPr>
        <w:t>因为一个制造与一个被制造之間，应有一个</w:t>
      </w:r>
      <w:r>
        <w:rPr>
          <w:rFonts w:ascii="宋体" w:eastAsia="宋体" w:hAnsi="宋体" w:cs="宋体"/>
          <w:color w:val="000000"/>
          <w:sz w:val="23"/>
        </w:rPr>
        <w:t>“</w:t>
      </w:r>
      <w:r>
        <w:rPr>
          <w:rFonts w:ascii="宋体" w:eastAsia="宋体" w:hAnsi="宋体" w:cs="宋体"/>
          <w:color w:val="000000"/>
          <w:sz w:val="23"/>
        </w:rPr>
        <w:t>制造过程</w:t>
      </w:r>
      <w:r>
        <w:rPr>
          <w:rFonts w:ascii="宋体" w:eastAsia="宋体" w:hAnsi="宋体" w:cs="宋体"/>
          <w:color w:val="000000"/>
          <w:sz w:val="23"/>
        </w:rPr>
        <w:t>”</w:t>
      </w:r>
      <w:r>
        <w:rPr>
          <w:rFonts w:ascii="宋体" w:eastAsia="宋体" w:hAnsi="宋体" w:cs="宋体"/>
          <w:color w:val="000000"/>
          <w:sz w:val="23"/>
        </w:rPr>
        <w:t>；这样在那个有一衣服，与他所有的衣服之間应有一个</w:t>
      </w:r>
      <w:r>
        <w:rPr>
          <w:rFonts w:ascii="宋体" w:eastAsia="宋体" w:hAnsi="宋体" w:cs="宋体"/>
          <w:color w:val="000000"/>
          <w:sz w:val="23"/>
        </w:rPr>
        <w:t>“</w:t>
      </w:r>
      <w:r>
        <w:rPr>
          <w:rFonts w:ascii="宋体" w:eastAsia="宋体" w:hAnsi="宋体" w:cs="宋体"/>
          <w:color w:val="000000"/>
          <w:sz w:val="23"/>
        </w:rPr>
        <w:t>希克雪斯</w:t>
      </w:r>
      <w:r>
        <w:rPr>
          <w:rFonts w:ascii="宋体" w:eastAsia="宋体" w:hAnsi="宋体" w:cs="宋体"/>
          <w:color w:val="000000"/>
          <w:sz w:val="23"/>
        </w:rPr>
        <w:t>”(</w:t>
      </w:r>
      <w:r>
        <w:rPr>
          <w:rFonts w:ascii="宋体" w:eastAsia="宋体" w:hAnsi="宋体" w:cs="宋体"/>
          <w:color w:val="000000"/>
          <w:sz w:val="23"/>
        </w:rPr>
        <w:t>不能有的；因为，如果容許这样的</w:t>
      </w:r>
      <w:r>
        <w:rPr>
          <w:rFonts w:ascii="宋体" w:eastAsia="宋体" w:hAnsi="宋体" w:cs="宋体"/>
          <w:color w:val="000000"/>
          <w:sz w:val="23"/>
        </w:rPr>
        <w:t>“</w:t>
      </w:r>
      <w:r>
        <w:rPr>
          <w:rFonts w:ascii="宋体" w:eastAsia="宋体" w:hAnsi="宋体" w:cs="宋体"/>
          <w:color w:val="000000"/>
          <w:sz w:val="23"/>
        </w:rPr>
        <w:t>有</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有</w:t>
      </w:r>
      <w:r>
        <w:rPr>
          <w:rFonts w:ascii="宋体" w:eastAsia="宋体" w:hAnsi="宋体" w:cs="宋体"/>
          <w:color w:val="000000"/>
          <w:sz w:val="23"/>
        </w:rPr>
        <w:t>”</w:t>
      </w:r>
      <w:r>
        <w:rPr>
          <w:rFonts w:ascii="宋体" w:eastAsia="宋体" w:hAnsi="宋体" w:cs="宋体"/>
          <w:color w:val="000000"/>
          <w:sz w:val="23"/>
        </w:rPr>
        <w:t>將累进至于无尽。</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p>
    <w:p w:rsidR="00374711" w:rsidRDefault="000C031C">
      <w:pPr>
        <w:autoSpaceDE w:val="0"/>
        <w:autoSpaceDN w:val="0"/>
        <w:spacing w:before="20" w:line="440" w:lineRule="atLeast"/>
        <w:ind w:left="720" w:right="1140"/>
        <w:rPr>
          <w:sz w:val="23"/>
        </w:rPr>
      </w:pPr>
      <w:r>
        <w:rPr>
          <w:rFonts w:ascii="宋体" w:eastAsia="宋体" w:hAnsi="宋体" w:cs="宋体"/>
          <w:color w:val="000000"/>
          <w:sz w:val="23"/>
        </w:rPr>
        <w:t>10“</w:t>
      </w:r>
      <w:r>
        <w:rPr>
          <w:rFonts w:ascii="宋体" w:eastAsia="宋体" w:hAnsi="宋体" w:cs="宋体"/>
          <w:color w:val="000000"/>
          <w:sz w:val="23"/>
        </w:rPr>
        <w:t>有</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固有</w:t>
      </w:r>
      <w:r>
        <w:rPr>
          <w:rFonts w:ascii="宋体" w:eastAsia="宋体" w:hAnsi="宋体" w:cs="宋体"/>
          <w:color w:val="000000"/>
          <w:sz w:val="23"/>
        </w:rPr>
        <w:t>”</w:t>
      </w:r>
      <w:r>
        <w:rPr>
          <w:rFonts w:ascii="宋体" w:eastAsia="宋体" w:hAnsi="宋体" w:cs="宋体"/>
          <w:color w:val="000000"/>
          <w:sz w:val="23"/>
        </w:rPr>
        <w:t>〈习惯或常态〉的舍义就是安排，从安排来解釋，有的</w:t>
      </w:r>
      <w:r>
        <w:rPr>
          <w:rFonts w:ascii="宋体" w:eastAsia="宋体" w:hAnsi="宋体" w:cs="宋体"/>
          <w:color w:val="000000"/>
          <w:sz w:val="23"/>
        </w:rPr>
        <w:t>安排得好，有的安排得不好，有的作内部安排，有的是依外物为参考而安排；例如健康是一个</w:t>
      </w:r>
      <w:r>
        <w:rPr>
          <w:rFonts w:ascii="宋体" w:eastAsia="宋体" w:hAnsi="宋体" w:cs="宋体"/>
          <w:color w:val="000000"/>
          <w:sz w:val="23"/>
        </w:rPr>
        <w:t>“</w:t>
      </w:r>
      <w:r>
        <w:rPr>
          <w:rFonts w:ascii="宋体" w:eastAsia="宋体" w:hAnsi="宋体" w:cs="宋体"/>
          <w:color w:val="000000"/>
          <w:sz w:val="23"/>
        </w:rPr>
        <w:t>常态</w:t>
      </w:r>
      <w:r>
        <w:rPr>
          <w:rFonts w:ascii="宋体" w:eastAsia="宋体" w:hAnsi="宋体" w:cs="宋体"/>
          <w:color w:val="000000"/>
          <w:sz w:val="23"/>
        </w:rPr>
        <w:t>”</w:t>
      </w:r>
      <w:r>
        <w:rPr>
          <w:rFonts w:ascii="宋体" w:eastAsia="宋体" w:hAnsi="宋体" w:cs="宋体"/>
          <w:color w:val="000000"/>
          <w:sz w:val="23"/>
        </w:rPr>
        <w:t>，也是如此的一个安排。</w:t>
      </w:r>
      <w:r>
        <w:rPr>
          <w:rFonts w:ascii="宋体" w:eastAsia="宋体" w:hAnsi="宋体" w:cs="宋体"/>
          <w:color w:val="000000"/>
          <w:sz w:val="23"/>
        </w:rPr>
        <w:t xml:space="preserve">  (</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假如只是如此安排的一部分，我們也說是一个</w:t>
      </w:r>
      <w:r>
        <w:rPr>
          <w:rFonts w:ascii="宋体" w:eastAsia="宋体" w:hAnsi="宋体" w:cs="宋体"/>
          <w:color w:val="000000"/>
          <w:sz w:val="23"/>
        </w:rPr>
        <w:t>“</w:t>
      </w:r>
      <w:r>
        <w:rPr>
          <w:rFonts w:ascii="宋体" w:eastAsia="宋体" w:hAnsi="宋体" w:cs="宋体"/>
          <w:color w:val="000000"/>
          <w:sz w:val="23"/>
        </w:rPr>
        <w:t>希克雪斯</w:t>
      </w:r>
      <w:r>
        <w:rPr>
          <w:rFonts w:ascii="宋体" w:eastAsia="宋体" w:hAnsi="宋体" w:cs="宋体"/>
          <w:color w:val="000000"/>
          <w:sz w:val="23"/>
        </w:rPr>
        <w:t>”</w:t>
      </w:r>
      <w:r>
        <w:rPr>
          <w:rFonts w:ascii="宋体" w:eastAsia="宋体" w:hAnsi="宋体" w:cs="宋体"/>
          <w:color w:val="000000"/>
          <w:sz w:val="23"/>
        </w:rPr>
        <w:t>〈常态〉；因为部分的好处亦必为整体所</w:t>
      </w:r>
      <w:r>
        <w:rPr>
          <w:rFonts w:ascii="宋体" w:eastAsia="宋体" w:hAnsi="宋体" w:cs="宋体"/>
          <w:color w:val="000000"/>
          <w:sz w:val="23"/>
        </w:rPr>
        <w:t>“</w:t>
      </w:r>
      <w:r>
        <w:rPr>
          <w:rFonts w:ascii="宋体" w:eastAsia="宋体" w:hAnsi="宋体" w:cs="宋体"/>
          <w:color w:val="000000"/>
          <w:sz w:val="23"/>
        </w:rPr>
        <w:t>固有</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0" w:line="260" w:lineRule="atLeast"/>
        <w:ind w:left="480"/>
        <w:rPr>
          <w:sz w:val="23"/>
        </w:rPr>
      </w:pPr>
      <w:r>
        <w:rPr>
          <w:rFonts w:ascii="宋体" w:eastAsia="宋体" w:hAnsi="宋体" w:cs="宋体"/>
          <w:color w:val="000000"/>
          <w:sz w:val="23"/>
        </w:rPr>
        <w:t>章二十一</w:t>
      </w:r>
    </w:p>
    <w:p w:rsidR="00374711" w:rsidRDefault="000C031C">
      <w:pPr>
        <w:autoSpaceDE w:val="0"/>
        <w:autoSpaceDN w:val="0"/>
        <w:spacing w:before="20" w:line="436" w:lineRule="atLeast"/>
        <w:ind w:left="680" w:right="1160" w:firstLine="40"/>
        <w:rPr>
          <w:sz w:val="24"/>
        </w:rPr>
      </w:pPr>
      <w:r>
        <w:rPr>
          <w:rFonts w:ascii="宋体" w:eastAsia="宋体" w:hAnsi="宋体" w:cs="宋体"/>
          <w:color w:val="000000"/>
          <w:sz w:val="23"/>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秉賦〈感受〉</w:t>
      </w:r>
      <w:r>
        <w:rPr>
          <w:rFonts w:ascii="宋体" w:eastAsia="宋体" w:hAnsi="宋体" w:cs="宋体"/>
          <w:color w:val="000000"/>
          <w:sz w:val="23"/>
        </w:rPr>
        <w:t>①</w:t>
      </w:r>
      <w:r>
        <w:rPr>
          <w:rFonts w:ascii="宋体" w:eastAsia="宋体" w:hAnsi="宋体" w:cs="宋体"/>
          <w:color w:val="000000"/>
          <w:sz w:val="23"/>
        </w:rPr>
        <w:t>的含义</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是一些素質，对于这些素質，一事物能被变改，例如白与黑，甜与苦，重与輕，以及其它类此者。</w:t>
      </w:r>
      <w:r>
        <w:rPr>
          <w:rFonts w:ascii="宋体" w:eastAsia="宋体" w:hAnsi="宋体" w:cs="宋体"/>
          <w:color w:val="000000"/>
          <w:sz w:val="23"/>
        </w:rPr>
        <w:t xml:space="preserve">  (</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是这些变改的实現</w:t>
      </w:r>
      <w:r>
        <w:rPr>
          <w:rFonts w:ascii="宋体" w:eastAsia="宋体" w:hAnsi="宋体" w:cs="宋体"/>
          <w:color w:val="000000"/>
          <w:sz w:val="23"/>
        </w:rPr>
        <w:t>——</w:t>
      </w:r>
      <w:r>
        <w:rPr>
          <w:rFonts w:ascii="宋体" w:eastAsia="宋体" w:hAnsi="宋体" w:cs="宋体"/>
          <w:color w:val="000000"/>
          <w:sz w:val="23"/>
        </w:rPr>
        <w:t>已实現了的上述諸变改。</w:t>
      </w:r>
      <w:r>
        <w:rPr>
          <w:rFonts w:ascii="宋体" w:eastAsia="宋体" w:hAnsi="宋体" w:cs="宋体"/>
          <w:color w:val="000000"/>
          <w:sz w:val="23"/>
        </w:rPr>
        <w:t xml:space="preserve"> (</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以之專指有害的变改与活动，尤其是惨痛的损伤。</w:t>
      </w:r>
      <w:r>
        <w:rPr>
          <w:rFonts w:ascii="宋体" w:eastAsia="宋体" w:hAnsi="宋体" w:cs="宋体"/>
          <w:color w:val="000000"/>
          <w:sz w:val="23"/>
        </w:rPr>
        <w:t xml:space="preserve"> (</w:t>
      </w:r>
      <w:r>
        <w:rPr>
          <w:rFonts w:ascii="宋体" w:eastAsia="宋体" w:hAnsi="宋体" w:cs="宋体"/>
          <w:color w:val="000000"/>
          <w:sz w:val="23"/>
        </w:rPr>
        <w:t>四</w:t>
      </w:r>
      <w:r>
        <w:rPr>
          <w:rFonts w:ascii="宋体" w:eastAsia="宋体" w:hAnsi="宋体" w:cs="宋体"/>
          <w:color w:val="000000"/>
          <w:sz w:val="23"/>
        </w:rPr>
        <w:t>)</w:t>
      </w:r>
      <w:r>
        <w:rPr>
          <w:rFonts w:ascii="宋体" w:eastAsia="宋体" w:hAnsi="宋体" w:cs="宋体"/>
          <w:color w:val="000000"/>
          <w:sz w:val="23"/>
        </w:rPr>
        <w:t>不幸的遭遇与惨痛的經</w:t>
      </w:r>
      <w:r>
        <w:rPr>
          <w:rFonts w:ascii="宋体" w:eastAsia="宋体" w:hAnsi="宋体" w:cs="宋体"/>
          <w:color w:val="000000"/>
          <w:sz w:val="23"/>
        </w:rPr>
        <w:t xml:space="preserve">20 </w:t>
      </w:r>
      <w:r>
        <w:rPr>
          <w:rFonts w:ascii="宋体" w:eastAsia="宋体" w:hAnsi="宋体" w:cs="宋体"/>
          <w:color w:val="000000"/>
          <w:sz w:val="23"/>
        </w:rPr>
        <w:t>驗</w:t>
      </w:r>
      <w:r>
        <w:rPr>
          <w:rFonts w:ascii="宋体" w:eastAsia="宋体" w:hAnsi="宋体" w:cs="宋体"/>
          <w:color w:val="000000"/>
          <w:sz w:val="23"/>
        </w:rPr>
        <w:t>,</w:t>
      </w:r>
      <w:r>
        <w:rPr>
          <w:rFonts w:ascii="宋体" w:eastAsia="宋体" w:hAnsi="宋体" w:cs="宋体"/>
          <w:color w:val="000000"/>
          <w:sz w:val="23"/>
        </w:rPr>
        <w:t>其鉅大者被</w:t>
      </w:r>
      <w:r>
        <w:rPr>
          <w:rFonts w:ascii="宋体" w:eastAsia="宋体" w:hAnsi="宋体" w:cs="宋体"/>
          <w:color w:val="000000"/>
          <w:sz w:val="23"/>
        </w:rPr>
        <w:t>称为</w:t>
      </w:r>
      <w:r>
        <w:rPr>
          <w:rFonts w:ascii="宋体" w:eastAsia="宋体" w:hAnsi="宋体" w:cs="宋体"/>
          <w:color w:val="000000"/>
          <w:sz w:val="23"/>
        </w:rPr>
        <w:t>“</w:t>
      </w:r>
      <w:r>
        <w:rPr>
          <w:rFonts w:ascii="宋体" w:eastAsia="宋体" w:hAnsi="宋体" w:cs="宋体"/>
          <w:color w:val="000000"/>
          <w:sz w:val="23"/>
        </w:rPr>
        <w:t>巴淑斯</w:t>
      </w:r>
      <w:r>
        <w:rPr>
          <w:rFonts w:ascii="宋体" w:eastAsia="宋体" w:hAnsi="宋体" w:cs="宋体"/>
          <w:color w:val="000000"/>
          <w:sz w:val="23"/>
        </w:rPr>
        <w:t>”(πdθos)</w:t>
      </w:r>
      <w:r>
        <w:rPr>
          <w:rFonts w:ascii="宋体" w:eastAsia="宋体" w:hAnsi="宋体" w:cs="宋体"/>
          <w:color w:val="000000"/>
          <w:sz w:val="23"/>
        </w:rPr>
        <w:t>。</w:t>
      </w:r>
    </w:p>
    <w:p w:rsidR="00374711" w:rsidRDefault="000C031C">
      <w:pPr>
        <w:autoSpaceDE w:val="0"/>
        <w:autoSpaceDN w:val="0"/>
        <w:spacing w:before="200" w:line="260" w:lineRule="atLeast"/>
        <w:ind w:left="480"/>
        <w:rPr>
          <w:sz w:val="23"/>
        </w:rPr>
      </w:pPr>
      <w:r>
        <w:rPr>
          <w:rFonts w:ascii="宋体" w:eastAsia="宋体" w:hAnsi="宋体" w:cs="宋体"/>
          <w:color w:val="000000"/>
          <w:sz w:val="23"/>
        </w:rPr>
        <w:t>章二十二</w:t>
      </w:r>
    </w:p>
    <w:p w:rsidR="00374711" w:rsidRDefault="000C031C">
      <w:pPr>
        <w:autoSpaceDE w:val="0"/>
        <w:autoSpaceDN w:val="0"/>
        <w:spacing w:before="20" w:line="444" w:lineRule="atLeast"/>
        <w:ind w:left="580" w:right="1280" w:firstLine="940"/>
        <w:rPr>
          <w:sz w:val="23"/>
        </w:rPr>
      </w:pPr>
      <w:r>
        <w:rPr>
          <w:rFonts w:ascii="宋体" w:eastAsia="宋体" w:hAnsi="宋体" w:cs="宋体"/>
          <w:color w:val="000000"/>
          <w:sz w:val="23"/>
        </w:rPr>
        <w:t>我們說</w:t>
      </w:r>
      <w:r>
        <w:rPr>
          <w:rFonts w:ascii="宋体" w:eastAsia="宋体" w:hAnsi="宋体" w:cs="宋体"/>
          <w:color w:val="000000"/>
          <w:sz w:val="23"/>
        </w:rPr>
        <w:t>“</w:t>
      </w:r>
      <w:r>
        <w:rPr>
          <w:rFonts w:ascii="宋体" w:eastAsia="宋体" w:hAnsi="宋体" w:cs="宋体"/>
          <w:color w:val="000000"/>
          <w:sz w:val="23"/>
        </w:rPr>
        <w:t>闕失</w:t>
      </w:r>
      <w:r>
        <w:rPr>
          <w:rFonts w:ascii="宋体" w:eastAsia="宋体" w:hAnsi="宋体" w:cs="宋体"/>
          <w:color w:val="000000"/>
          <w:sz w:val="23"/>
        </w:rPr>
        <w:t>”</w:t>
      </w:r>
      <w:r>
        <w:rPr>
          <w:rFonts w:ascii="宋体" w:eastAsia="宋体" w:hAnsi="宋体" w:cs="宋体"/>
          <w:color w:val="000000"/>
          <w:sz w:val="23"/>
        </w:rPr>
        <w:t>〈褫夺〉</w:t>
      </w:r>
      <w:r>
        <w:rPr>
          <w:rFonts w:ascii="宋体" w:eastAsia="宋体" w:hAnsi="宋体" w:cs="宋体"/>
          <w:color w:val="000000"/>
          <w:sz w:val="23"/>
        </w:rPr>
        <w:t>②</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倘一事物原应有的屬性，它却沒有</w:t>
      </w:r>
      <w:r>
        <w:rPr>
          <w:rFonts w:ascii="宋体" w:eastAsia="宋体" w:hAnsi="宋体" w:cs="宋体"/>
          <w:color w:val="000000"/>
          <w:sz w:val="23"/>
        </w:rPr>
        <w:t>(</w:t>
      </w:r>
      <w:r>
        <w:rPr>
          <w:rFonts w:ascii="宋体" w:eastAsia="宋体" w:hAnsi="宋体" w:cs="宋体"/>
          <w:color w:val="000000"/>
          <w:sz w:val="23"/>
        </w:rPr>
        <w:t>生来就沒有；或以后失去</w:t>
      </w:r>
      <w:r>
        <w:rPr>
          <w:rFonts w:ascii="宋体" w:eastAsia="宋体" w:hAnsi="宋体" w:cs="宋体"/>
          <w:color w:val="000000"/>
          <w:sz w:val="23"/>
        </w:rPr>
        <w:t>)</w:t>
      </w:r>
      <w:r>
        <w:rPr>
          <w:rFonts w:ascii="宋体" w:eastAsia="宋体" w:hAnsi="宋体" w:cs="宋体"/>
          <w:color w:val="000000"/>
          <w:sz w:val="23"/>
        </w:rPr>
        <w:t>；例如一植物說是</w:t>
      </w:r>
      <w:r>
        <w:rPr>
          <w:rFonts w:ascii="宋体" w:eastAsia="宋体" w:hAnsi="宋体" w:cs="宋体"/>
          <w:color w:val="000000"/>
          <w:sz w:val="23"/>
        </w:rPr>
        <w:t>“</w:t>
      </w:r>
      <w:r>
        <w:rPr>
          <w:rFonts w:ascii="宋体" w:eastAsia="宋体" w:hAnsi="宋体" w:cs="宋体"/>
          <w:color w:val="000000"/>
          <w:sz w:val="23"/>
        </w:rPr>
        <w:t>闕失</w:t>
      </w:r>
      <w:r>
        <w:rPr>
          <w:rFonts w:ascii="宋体" w:eastAsia="宋体" w:hAnsi="宋体" w:cs="宋体"/>
          <w:color w:val="000000"/>
          <w:sz w:val="23"/>
        </w:rPr>
        <w:t>”</w:t>
      </w:r>
      <w:r>
        <w:rPr>
          <w:rFonts w:ascii="宋体" w:eastAsia="宋体" w:hAnsi="宋体" w:cs="宋体"/>
          <w:color w:val="000000"/>
          <w:sz w:val="23"/>
        </w:rPr>
        <w:t>眼睛。</w:t>
      </w:r>
      <w:r>
        <w:rPr>
          <w:rFonts w:ascii="宋体" w:eastAsia="宋体" w:hAnsi="宋体" w:cs="宋体"/>
          <w:color w:val="000000"/>
          <w:sz w:val="23"/>
        </w:rPr>
        <w:t>③(</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倘一事物，本身或其同族〈科屬〉原应有的質性，它却沒有；例</w:t>
      </w:r>
      <w:r>
        <w:rPr>
          <w:rFonts w:ascii="宋体" w:eastAsia="宋体" w:hAnsi="宋体" w:cs="宋体"/>
          <w:color w:val="000000"/>
          <w:sz w:val="23"/>
        </w:rPr>
        <w:t xml:space="preserve">25 </w:t>
      </w:r>
      <w:r>
        <w:rPr>
          <w:rFonts w:ascii="宋体" w:eastAsia="宋体" w:hAnsi="宋体" w:cs="宋体"/>
          <w:color w:val="000000"/>
          <w:sz w:val="23"/>
        </w:rPr>
        <w:t>如一个盲人与一鼹鼠虽同为失明而其义兩異；以鼷鼠而論，动物皆能視而彼独失明，以盲人而論，則他原本有眼能視，以后失明。</w:t>
      </w:r>
      <w:r>
        <w:rPr>
          <w:rFonts w:ascii="宋体" w:eastAsia="宋体" w:hAnsi="宋体" w:cs="宋体"/>
          <w:color w:val="000000"/>
          <w:sz w:val="23"/>
        </w:rPr>
        <w:t xml:space="preserve"> (</w:t>
      </w:r>
      <w:r>
        <w:rPr>
          <w:rFonts w:ascii="宋体" w:eastAsia="宋体" w:hAnsi="宋体" w:cs="宋体"/>
          <w:color w:val="000000"/>
          <w:sz w:val="23"/>
        </w:rPr>
        <w:t>三</w:t>
      </w:r>
      <w:r>
        <w:rPr>
          <w:rFonts w:ascii="宋体" w:eastAsia="宋体" w:hAnsi="宋体" w:cs="宋体"/>
          <w:color w:val="000000"/>
          <w:sz w:val="23"/>
        </w:rPr>
        <w:t>)</w:t>
      </w:r>
    </w:p>
    <w:p w:rsidR="00374711" w:rsidRDefault="000C031C">
      <w:pPr>
        <w:spacing w:before="300" w:line="100" w:lineRule="exact"/>
        <w:ind w:left="110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40" w:line="300" w:lineRule="atLeast"/>
        <w:ind w:left="1060" w:right="1160" w:firstLine="460"/>
        <w:rPr>
          <w:sz w:val="23"/>
        </w:rPr>
      </w:pPr>
      <w:r>
        <w:rPr>
          <w:rFonts w:ascii="宋体" w:eastAsia="宋体" w:hAnsi="宋体" w:cs="宋体"/>
          <w:color w:val="000000"/>
          <w:sz w:val="23"/>
        </w:rPr>
        <w:t xml:space="preserve">① xúθos </w:t>
      </w:r>
      <w:r>
        <w:rPr>
          <w:rFonts w:ascii="宋体" w:eastAsia="宋体" w:hAnsi="宋体" w:cs="宋体"/>
          <w:color w:val="000000"/>
          <w:sz w:val="23"/>
        </w:rPr>
        <w:t>音譯：</w:t>
      </w:r>
      <w:r>
        <w:rPr>
          <w:rFonts w:ascii="宋体" w:eastAsia="宋体" w:hAnsi="宋体" w:cs="宋体"/>
          <w:color w:val="000000"/>
          <w:sz w:val="23"/>
        </w:rPr>
        <w:t xml:space="preserve"> “</w:t>
      </w:r>
      <w:r>
        <w:rPr>
          <w:rFonts w:ascii="宋体" w:eastAsia="宋体" w:hAnsi="宋体" w:cs="宋体"/>
          <w:color w:val="000000"/>
          <w:sz w:val="23"/>
        </w:rPr>
        <w:t>巴淑斯</w:t>
      </w:r>
      <w:r>
        <w:rPr>
          <w:rFonts w:ascii="宋体" w:eastAsia="宋体" w:hAnsi="宋体" w:cs="宋体"/>
          <w:color w:val="000000"/>
          <w:sz w:val="23"/>
        </w:rPr>
        <w:t>”</w:t>
      </w:r>
      <w:r>
        <w:rPr>
          <w:rFonts w:ascii="宋体" w:eastAsia="宋体" w:hAnsi="宋体" w:cs="宋体"/>
          <w:color w:val="000000"/>
          <w:sz w:val="23"/>
        </w:rPr>
        <w:t>，本义指引起痛苦的情事，郎感情所由以激动者。</w:t>
      </w:r>
      <w:r>
        <w:rPr>
          <w:rFonts w:ascii="宋体" w:eastAsia="宋体" w:hAnsi="宋体" w:cs="宋体"/>
          <w:color w:val="000000"/>
          <w:sz w:val="23"/>
        </w:rPr>
        <w:t xml:space="preserve"> </w:t>
      </w:r>
      <w:r>
        <w:rPr>
          <w:rFonts w:ascii="宋体" w:eastAsia="宋体" w:hAnsi="宋体" w:cs="宋体"/>
          <w:color w:val="000000"/>
          <w:sz w:val="23"/>
        </w:rPr>
        <w:t>古人</w:t>
      </w:r>
      <w:r>
        <w:rPr>
          <w:rFonts w:ascii="宋体" w:eastAsia="宋体" w:hAnsi="宋体" w:cs="宋体"/>
          <w:color w:val="000000"/>
          <w:sz w:val="23"/>
        </w:rPr>
        <w:t>以为感情冲动则致乐致哀，均为病态。</w:t>
      </w:r>
      <w:r>
        <w:rPr>
          <w:rFonts w:ascii="宋体" w:eastAsia="宋体" w:hAnsi="宋体" w:cs="宋体"/>
          <w:color w:val="000000"/>
          <w:sz w:val="23"/>
        </w:rPr>
        <w:t xml:space="preserve"> “</w:t>
      </w:r>
      <w:r>
        <w:rPr>
          <w:rFonts w:ascii="宋体" w:eastAsia="宋体" w:hAnsi="宋体" w:cs="宋体"/>
          <w:color w:val="000000"/>
          <w:sz w:val="23"/>
        </w:rPr>
        <w:t>巴淑斯</w:t>
      </w:r>
      <w:r>
        <w:rPr>
          <w:rFonts w:ascii="宋体" w:eastAsia="宋体" w:hAnsi="宋体" w:cs="宋体"/>
          <w:color w:val="000000"/>
          <w:sz w:val="23"/>
        </w:rPr>
        <w:t>”</w:t>
      </w:r>
      <w:r>
        <w:rPr>
          <w:rFonts w:ascii="宋体" w:eastAsia="宋体" w:hAnsi="宋体" w:cs="宋体"/>
          <w:color w:val="000000"/>
          <w:sz w:val="23"/>
        </w:rPr>
        <w:t>并見于</w:t>
      </w:r>
      <w:r>
        <w:rPr>
          <w:rFonts w:ascii="宋体" w:eastAsia="宋体" w:hAnsi="宋体" w:cs="宋体"/>
          <w:color w:val="000000"/>
          <w:sz w:val="23"/>
        </w:rPr>
        <w:t>“</w:t>
      </w:r>
      <w:r>
        <w:rPr>
          <w:rFonts w:ascii="宋体" w:eastAsia="宋体" w:hAnsi="宋体" w:cs="宋体"/>
          <w:color w:val="000000"/>
          <w:sz w:val="23"/>
        </w:rPr>
        <w:t>范畴</w:t>
      </w:r>
      <w:r>
        <w:rPr>
          <w:rFonts w:ascii="宋体" w:eastAsia="宋体" w:hAnsi="宋体" w:cs="宋体"/>
          <w:color w:val="000000"/>
          <w:sz w:val="23"/>
        </w:rPr>
        <w:t>”</w:t>
      </w:r>
      <w:r>
        <w:rPr>
          <w:rFonts w:ascii="宋体" w:eastAsia="宋体" w:hAnsi="宋体" w:cs="宋体"/>
          <w:color w:val="000000"/>
          <w:sz w:val="23"/>
        </w:rPr>
        <w:t>第尺章，义为</w:t>
      </w:r>
      <w:r>
        <w:rPr>
          <w:rFonts w:ascii="宋体" w:eastAsia="宋体" w:hAnsi="宋体" w:cs="宋体"/>
          <w:color w:val="000000"/>
          <w:sz w:val="23"/>
        </w:rPr>
        <w:t>“</w:t>
      </w:r>
      <w:r>
        <w:rPr>
          <w:rFonts w:ascii="宋体" w:eastAsia="宋体" w:hAnsi="宋体" w:cs="宋体"/>
          <w:color w:val="000000"/>
          <w:sz w:val="23"/>
        </w:rPr>
        <w:t>破动</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主动</w:t>
      </w:r>
      <w:r>
        <w:rPr>
          <w:rFonts w:ascii="宋体" w:eastAsia="宋体" w:hAnsi="宋体" w:cs="宋体"/>
          <w:color w:val="000000"/>
          <w:sz w:val="23"/>
        </w:rPr>
        <w:t>”</w:t>
      </w:r>
      <w:r>
        <w:rPr>
          <w:rFonts w:ascii="宋体" w:eastAsia="宋体" w:hAnsi="宋体" w:cs="宋体"/>
          <w:color w:val="000000"/>
          <w:sz w:val="23"/>
        </w:rPr>
        <w:t>相对。</w:t>
      </w:r>
      <w:r>
        <w:rPr>
          <w:rFonts w:ascii="宋体" w:eastAsia="宋体" w:hAnsi="宋体" w:cs="宋体"/>
          <w:color w:val="000000"/>
          <w:sz w:val="23"/>
        </w:rPr>
        <w:t xml:space="preserve"> </w:t>
      </w:r>
      <w:r>
        <w:rPr>
          <w:rFonts w:ascii="宋体" w:eastAsia="宋体" w:hAnsi="宋体" w:cs="宋体"/>
          <w:color w:val="000000"/>
          <w:sz w:val="23"/>
        </w:rPr>
        <w:t>本書中此字或壽</w:t>
      </w:r>
      <w:r>
        <w:rPr>
          <w:rFonts w:ascii="宋体" w:eastAsia="宋体" w:hAnsi="宋体" w:cs="宋体"/>
          <w:color w:val="000000"/>
          <w:sz w:val="23"/>
        </w:rPr>
        <w:t>“</w:t>
      </w:r>
      <w:r>
        <w:rPr>
          <w:rFonts w:ascii="宋体" w:eastAsia="宋体" w:hAnsi="宋体" w:cs="宋体"/>
          <w:color w:val="000000"/>
          <w:sz w:val="23"/>
        </w:rPr>
        <w:t>秉鼠</w:t>
      </w:r>
      <w:r>
        <w:rPr>
          <w:rFonts w:ascii="宋体" w:eastAsia="宋体" w:hAnsi="宋体" w:cs="宋体"/>
          <w:color w:val="000000"/>
          <w:sz w:val="23"/>
        </w:rPr>
        <w:t>”</w:t>
      </w:r>
      <w:r>
        <w:rPr>
          <w:rFonts w:ascii="宋体" w:eastAsia="宋体" w:hAnsi="宋体" w:cs="宋体"/>
          <w:color w:val="000000"/>
          <w:sz w:val="23"/>
        </w:rPr>
        <w:t>，或譯</w:t>
      </w:r>
      <w:r>
        <w:rPr>
          <w:rFonts w:ascii="宋体" w:eastAsia="宋体" w:hAnsi="宋体" w:cs="宋体"/>
          <w:color w:val="000000"/>
          <w:sz w:val="23"/>
        </w:rPr>
        <w:t>“</w:t>
      </w:r>
      <w:r>
        <w:rPr>
          <w:rFonts w:ascii="宋体" w:eastAsia="宋体" w:hAnsi="宋体" w:cs="宋体"/>
          <w:color w:val="000000"/>
          <w:sz w:val="23"/>
        </w:rPr>
        <w:t>演变</w:t>
      </w:r>
      <w:r>
        <w:rPr>
          <w:rFonts w:ascii="宋体" w:eastAsia="宋体" w:hAnsi="宋体" w:cs="宋体"/>
          <w:color w:val="000000"/>
          <w:sz w:val="23"/>
        </w:rPr>
        <w:t>”</w:t>
      </w:r>
      <w:r>
        <w:rPr>
          <w:rFonts w:ascii="宋体" w:eastAsia="宋体" w:hAnsi="宋体" w:cs="宋体"/>
          <w:color w:val="000000"/>
          <w:sz w:val="23"/>
        </w:rPr>
        <w:t>，或葬</w:t>
      </w:r>
      <w:r>
        <w:rPr>
          <w:rFonts w:ascii="宋体" w:eastAsia="宋体" w:hAnsi="宋体" w:cs="宋体"/>
          <w:color w:val="000000"/>
          <w:sz w:val="23"/>
        </w:rPr>
        <w:t>“</w:t>
      </w:r>
      <w:r>
        <w:rPr>
          <w:rFonts w:ascii="宋体" w:eastAsia="宋体" w:hAnsi="宋体" w:cs="宋体"/>
          <w:color w:val="000000"/>
          <w:sz w:val="23"/>
        </w:rPr>
        <w:t>感受</w:t>
      </w:r>
      <w:r>
        <w:rPr>
          <w:rFonts w:ascii="宋体" w:eastAsia="宋体" w:hAnsi="宋体" w:cs="宋体"/>
          <w:color w:val="000000"/>
          <w:sz w:val="23"/>
        </w:rPr>
        <w:t>”</w:t>
      </w:r>
      <w:r>
        <w:rPr>
          <w:rFonts w:ascii="宋体" w:eastAsia="宋体" w:hAnsi="宋体" w:cs="宋体"/>
          <w:color w:val="000000"/>
          <w:sz w:val="23"/>
        </w:rPr>
        <w:t>时，均与被动意有关。</w:t>
      </w:r>
    </w:p>
    <w:p w:rsidR="00374711" w:rsidRDefault="000C031C">
      <w:pPr>
        <w:autoSpaceDE w:val="0"/>
        <w:autoSpaceDN w:val="0"/>
        <w:spacing w:line="300" w:lineRule="atLeast"/>
        <w:ind w:left="1080" w:right="1140" w:firstLine="440"/>
        <w:rPr>
          <w:sz w:val="23"/>
        </w:rPr>
      </w:pPr>
      <w:r>
        <w:rPr>
          <w:rFonts w:ascii="宋体" w:eastAsia="宋体" w:hAnsi="宋体" w:cs="宋体"/>
          <w:color w:val="000000"/>
          <w:sz w:val="23"/>
        </w:rPr>
        <w:t>②σreørσis</w:t>
      </w:r>
      <w:r>
        <w:rPr>
          <w:rFonts w:ascii="宋体" w:eastAsia="宋体" w:hAnsi="宋体" w:cs="宋体"/>
          <w:color w:val="000000"/>
          <w:sz w:val="23"/>
        </w:rPr>
        <w:t>出于动字</w:t>
      </w:r>
      <w:r>
        <w:rPr>
          <w:rFonts w:ascii="宋体" w:eastAsia="宋体" w:hAnsi="宋体" w:cs="宋体"/>
          <w:color w:val="000000"/>
          <w:sz w:val="23"/>
        </w:rPr>
        <w:t>σreøeω(</w:t>
      </w:r>
      <w:r>
        <w:rPr>
          <w:rFonts w:ascii="宋体" w:eastAsia="宋体" w:hAnsi="宋体" w:cs="宋体"/>
          <w:color w:val="000000"/>
          <w:sz w:val="23"/>
        </w:rPr>
        <w:t>剥夺、折服、失利、鸳乏等义</w:t>
      </w:r>
      <w:r>
        <w:rPr>
          <w:rFonts w:ascii="宋体" w:eastAsia="宋体" w:hAnsi="宋体" w:cs="宋体"/>
          <w:color w:val="000000"/>
          <w:sz w:val="23"/>
        </w:rPr>
        <w:t>)</w:t>
      </w:r>
      <w:r>
        <w:rPr>
          <w:rFonts w:ascii="宋体" w:eastAsia="宋体" w:hAnsi="宋体" w:cs="宋体"/>
          <w:color w:val="000000"/>
          <w:sz w:val="23"/>
        </w:rPr>
        <w:t>。亞氏用此字与</w:t>
      </w:r>
      <w:r>
        <w:rPr>
          <w:rFonts w:ascii="宋体" w:eastAsia="宋体" w:hAnsi="宋体" w:cs="宋体"/>
          <w:color w:val="000000"/>
          <w:sz w:val="23"/>
        </w:rPr>
        <w:t>“</w:t>
      </w:r>
      <w:r>
        <w:rPr>
          <w:rFonts w:ascii="宋体" w:eastAsia="宋体" w:hAnsi="宋体" w:cs="宋体"/>
          <w:color w:val="000000"/>
          <w:sz w:val="23"/>
        </w:rPr>
        <w:t>希克雪斯</w:t>
      </w:r>
      <w:r>
        <w:rPr>
          <w:rFonts w:ascii="宋体" w:eastAsia="宋体" w:hAnsi="宋体" w:cs="宋体"/>
          <w:color w:val="000000"/>
          <w:sz w:val="23"/>
        </w:rPr>
        <w:t>”(“</w:t>
      </w:r>
      <w:r>
        <w:rPr>
          <w:rFonts w:ascii="宋体" w:eastAsia="宋体" w:hAnsi="宋体" w:cs="宋体"/>
          <w:color w:val="000000"/>
          <w:sz w:val="23"/>
        </w:rPr>
        <w:t>有</w:t>
      </w:r>
      <w:r>
        <w:rPr>
          <w:rFonts w:ascii="宋体" w:eastAsia="宋体" w:hAnsi="宋体" w:cs="宋体"/>
          <w:color w:val="000000"/>
          <w:sz w:val="23"/>
        </w:rPr>
        <w:t>”)</w:t>
      </w:r>
      <w:r>
        <w:rPr>
          <w:rFonts w:ascii="宋体" w:eastAsia="宋体" w:hAnsi="宋体" w:cs="宋体"/>
          <w:color w:val="000000"/>
          <w:sz w:val="23"/>
        </w:rPr>
        <w:t>一字相对</w:t>
      </w:r>
      <w:r>
        <w:rPr>
          <w:rFonts w:ascii="宋体" w:eastAsia="宋体" w:hAnsi="宋体" w:cs="宋体"/>
          <w:color w:val="000000"/>
          <w:sz w:val="23"/>
        </w:rPr>
        <w:t>(</w:t>
      </w:r>
      <w:r>
        <w:rPr>
          <w:rFonts w:ascii="宋体" w:eastAsia="宋体" w:hAnsi="宋体" w:cs="宋体"/>
          <w:color w:val="000000"/>
          <w:sz w:val="23"/>
        </w:rPr>
        <w:t>例如</w:t>
      </w:r>
      <w:r>
        <w:rPr>
          <w:rFonts w:ascii="宋体" w:eastAsia="宋体" w:hAnsi="宋体" w:cs="宋体"/>
          <w:color w:val="000000"/>
          <w:sz w:val="23"/>
        </w:rPr>
        <w:t>1055a34)</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此字引用于法律自为</w:t>
      </w:r>
      <w:r>
        <w:rPr>
          <w:rFonts w:ascii="宋体" w:eastAsia="宋体" w:hAnsi="宋体" w:cs="宋体"/>
          <w:color w:val="000000"/>
          <w:sz w:val="23"/>
        </w:rPr>
        <w:t>“</w:t>
      </w:r>
      <w:r>
        <w:rPr>
          <w:rFonts w:ascii="宋体" w:eastAsia="宋体" w:hAnsi="宋体" w:cs="宋体"/>
          <w:color w:val="000000"/>
          <w:sz w:val="23"/>
        </w:rPr>
        <w:t>褫夺</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故</w:t>
      </w:r>
      <w:r>
        <w:rPr>
          <w:rFonts w:ascii="宋体" w:eastAsia="宋体" w:hAnsi="宋体" w:cs="宋体"/>
          <w:color w:val="000000"/>
          <w:sz w:val="23"/>
        </w:rPr>
        <w:t>“</w:t>
      </w:r>
      <w:r>
        <w:rPr>
          <w:rFonts w:ascii="宋体" w:eastAsia="宋体" w:hAnsi="宋体" w:cs="宋体"/>
          <w:color w:val="000000"/>
          <w:sz w:val="23"/>
        </w:rPr>
        <w:t>阙失</w:t>
      </w:r>
      <w:r>
        <w:rPr>
          <w:rFonts w:ascii="宋体" w:eastAsia="宋体" w:hAnsi="宋体" w:cs="宋体"/>
          <w:color w:val="000000"/>
          <w:sz w:val="23"/>
        </w:rPr>
        <w:t>”</w:t>
      </w:r>
      <w:r>
        <w:rPr>
          <w:rFonts w:ascii="宋体" w:eastAsia="宋体" w:hAnsi="宋体" w:cs="宋体"/>
          <w:color w:val="000000"/>
          <w:sz w:val="23"/>
        </w:rPr>
        <w:t>另見于</w:t>
      </w:r>
      <w:r>
        <w:rPr>
          <w:rFonts w:ascii="宋体" w:eastAsia="宋体" w:hAnsi="宋体" w:cs="宋体"/>
          <w:color w:val="000000"/>
          <w:sz w:val="23"/>
        </w:rPr>
        <w:t>“</w:t>
      </w:r>
      <w:r>
        <w:rPr>
          <w:rFonts w:ascii="宋体" w:eastAsia="宋体" w:hAnsi="宋体" w:cs="宋体"/>
          <w:color w:val="000000"/>
          <w:sz w:val="23"/>
        </w:rPr>
        <w:t>范疇</w:t>
      </w:r>
      <w:r>
        <w:rPr>
          <w:rFonts w:ascii="宋体" w:eastAsia="宋体" w:hAnsi="宋体" w:cs="宋体"/>
          <w:color w:val="000000"/>
          <w:sz w:val="23"/>
        </w:rPr>
        <w:t>”</w:t>
      </w:r>
      <w:r>
        <w:rPr>
          <w:rFonts w:ascii="宋体" w:eastAsia="宋体" w:hAnsi="宋体" w:cs="宋体"/>
          <w:color w:val="000000"/>
          <w:sz w:val="23"/>
        </w:rPr>
        <w:t>第十章</w:t>
      </w:r>
      <w:r>
        <w:rPr>
          <w:rFonts w:ascii="宋体" w:eastAsia="宋体" w:hAnsi="宋体" w:cs="宋体"/>
          <w:color w:val="000000"/>
          <w:sz w:val="23"/>
        </w:rPr>
        <w:t>“</w:t>
      </w:r>
      <w:r>
        <w:rPr>
          <w:rFonts w:ascii="宋体" w:eastAsia="宋体" w:hAnsi="宋体" w:cs="宋体"/>
          <w:color w:val="000000"/>
          <w:sz w:val="23"/>
        </w:rPr>
        <w:t>相反</w:t>
      </w:r>
      <w:r>
        <w:rPr>
          <w:rFonts w:ascii="宋体" w:eastAsia="宋体" w:hAnsi="宋体" w:cs="宋体"/>
          <w:color w:val="000000"/>
          <w:sz w:val="23"/>
        </w:rPr>
        <w:t>”</w:t>
      </w:r>
      <w:r>
        <w:rPr>
          <w:rFonts w:ascii="宋体" w:eastAsia="宋体" w:hAnsi="宋体" w:cs="宋体"/>
          <w:color w:val="000000"/>
          <w:sz w:val="23"/>
        </w:rPr>
        <w:t>論題內；</w:t>
      </w:r>
      <w:r>
        <w:rPr>
          <w:rFonts w:ascii="宋体" w:eastAsia="宋体" w:hAnsi="宋体" w:cs="宋体"/>
          <w:color w:val="000000"/>
          <w:sz w:val="23"/>
        </w:rPr>
        <w:t>“</w:t>
      </w:r>
      <w:r>
        <w:rPr>
          <w:rFonts w:ascii="宋体" w:eastAsia="宋体" w:hAnsi="宋体" w:cs="宋体"/>
          <w:color w:val="000000"/>
          <w:sz w:val="23"/>
        </w:rPr>
        <w:t>释文</w:t>
      </w:r>
      <w:r>
        <w:rPr>
          <w:rFonts w:ascii="宋体" w:eastAsia="宋体" w:hAnsi="宋体" w:cs="宋体"/>
          <w:color w:val="000000"/>
          <w:sz w:val="23"/>
        </w:rPr>
        <w:t>”</w:t>
      </w:r>
      <w:r>
        <w:rPr>
          <w:rFonts w:ascii="宋体" w:eastAsia="宋体" w:hAnsi="宋体" w:cs="宋体"/>
          <w:color w:val="000000"/>
          <w:sz w:val="23"/>
        </w:rPr>
        <w:t>第七章亦涉及此題。</w:t>
      </w:r>
    </w:p>
    <w:p w:rsidR="00374711" w:rsidRDefault="000C031C">
      <w:pPr>
        <w:autoSpaceDE w:val="0"/>
        <w:autoSpaceDN w:val="0"/>
        <w:spacing w:before="40" w:line="260" w:lineRule="atLeast"/>
        <w:ind w:left="1520"/>
        <w:rPr>
          <w:sz w:val="23"/>
        </w:rPr>
      </w:pPr>
      <w:r>
        <w:rPr>
          <w:rFonts w:ascii="宋体" w:eastAsia="宋体" w:hAnsi="宋体" w:cs="宋体"/>
          <w:color w:val="000000"/>
          <w:sz w:val="23"/>
        </w:rPr>
        <w:t>③</w:t>
      </w:r>
      <w:r>
        <w:rPr>
          <w:rFonts w:ascii="宋体" w:eastAsia="宋体" w:hAnsi="宋体" w:cs="宋体"/>
          <w:color w:val="000000"/>
          <w:sz w:val="23"/>
        </w:rPr>
        <w:t>說植物缺眼睛井非</w:t>
      </w:r>
      <w:r>
        <w:rPr>
          <w:rFonts w:ascii="宋体" w:eastAsia="宋体" w:hAnsi="宋体" w:cs="宋体"/>
          <w:color w:val="000000"/>
          <w:sz w:val="23"/>
        </w:rPr>
        <w:t>“</w:t>
      </w:r>
      <w:r>
        <w:rPr>
          <w:rFonts w:ascii="宋体" w:eastAsia="宋体" w:hAnsi="宋体" w:cs="宋体"/>
          <w:color w:val="000000"/>
          <w:sz w:val="23"/>
        </w:rPr>
        <w:t>闕失</w:t>
      </w:r>
      <w:r>
        <w:rPr>
          <w:rFonts w:ascii="宋体" w:eastAsia="宋体" w:hAnsi="宋体" w:cs="宋体"/>
          <w:color w:val="000000"/>
          <w:sz w:val="23"/>
        </w:rPr>
        <w:t>”</w:t>
      </w:r>
      <w:r>
        <w:rPr>
          <w:rFonts w:ascii="宋体" w:eastAsia="宋体" w:hAnsi="宋体" w:cs="宋体"/>
          <w:color w:val="000000"/>
          <w:sz w:val="23"/>
        </w:rPr>
        <w:t>之正例。</w:t>
      </w:r>
    </w:p>
    <w:p w:rsidR="00374711" w:rsidRDefault="000C031C">
      <w:pPr>
        <w:autoSpaceDE w:val="0"/>
        <w:autoSpaceDN w:val="0"/>
        <w:spacing w:before="240" w:line="260" w:lineRule="atLeast"/>
        <w:ind w:left="7980"/>
        <w:rPr>
          <w:sz w:val="23"/>
        </w:rPr>
      </w:pPr>
      <w:r>
        <w:rPr>
          <w:rFonts w:ascii="宋体" w:eastAsia="宋体" w:hAnsi="宋体" w:cs="宋体"/>
          <w:color w:val="000000"/>
          <w:sz w:val="23"/>
        </w:rPr>
        <w:t>·109·</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1060"/>
        <w:rPr>
          <w:sz w:val="24"/>
        </w:rPr>
      </w:pPr>
      <w:r>
        <w:rPr>
          <w:rFonts w:ascii="宋体" w:eastAsia="宋体" w:hAnsi="宋体" w:cs="宋体"/>
          <w:b/>
          <w:color w:val="000000"/>
          <w:sz w:val="23"/>
          <w:u w:val="single"/>
        </w:rPr>
        <w:t xml:space="preserve"> △ 23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1022b</w:t>
      </w:r>
    </w:p>
    <w:p w:rsidR="00374711" w:rsidRDefault="000C031C">
      <w:pPr>
        <w:autoSpaceDE w:val="0"/>
        <w:autoSpaceDN w:val="0"/>
        <w:spacing w:before="100" w:line="423" w:lineRule="atLeast"/>
        <w:ind w:left="1200" w:right="800" w:firstLine="360"/>
        <w:rPr>
          <w:sz w:val="23"/>
        </w:rPr>
      </w:pPr>
      <w:r>
        <w:rPr>
          <w:rFonts w:ascii="宋体" w:eastAsia="宋体" w:hAnsi="宋体" w:cs="宋体"/>
          <w:b/>
          <w:color w:val="000000"/>
          <w:sz w:val="23"/>
        </w:rPr>
        <w:t>倘一事物原应有的質性，在那原应有这質性的时間内，它却没有；例如盲是一个</w:t>
      </w:r>
      <w:r>
        <w:rPr>
          <w:rFonts w:ascii="宋体" w:eastAsia="宋体" w:hAnsi="宋体" w:cs="宋体"/>
          <w:b/>
          <w:color w:val="000000"/>
          <w:sz w:val="23"/>
        </w:rPr>
        <w:t>“</w:t>
      </w:r>
      <w:r>
        <w:rPr>
          <w:rFonts w:ascii="宋体" w:eastAsia="宋体" w:hAnsi="宋体" w:cs="宋体"/>
          <w:b/>
          <w:color w:val="000000"/>
          <w:sz w:val="23"/>
        </w:rPr>
        <w:t>鬭失</w:t>
      </w:r>
      <w:r>
        <w:rPr>
          <w:rFonts w:ascii="宋体" w:eastAsia="宋体" w:hAnsi="宋体" w:cs="宋体"/>
          <w:b/>
          <w:color w:val="000000"/>
          <w:sz w:val="23"/>
        </w:rPr>
        <w:t>”</w:t>
      </w:r>
      <w:r>
        <w:rPr>
          <w:rFonts w:ascii="宋体" w:eastAsia="宋体" w:hAnsi="宋体" w:cs="宋体"/>
          <w:b/>
          <w:color w:val="000000"/>
          <w:sz w:val="23"/>
        </w:rPr>
        <w:t>，可是人不一定一生全盲，他只应在能見的年龄内而不能見才被称为失明。</w:t>
      </w:r>
      <w:r>
        <w:rPr>
          <w:rFonts w:ascii="宋体" w:eastAsia="宋体" w:hAnsi="宋体" w:cs="宋体"/>
          <w:b/>
          <w:color w:val="000000"/>
          <w:sz w:val="23"/>
        </w:rPr>
        <w:t>①</w:t>
      </w:r>
      <w:r>
        <w:rPr>
          <w:rFonts w:ascii="宋体" w:eastAsia="宋体" w:hAnsi="宋体" w:cs="宋体"/>
          <w:b/>
          <w:color w:val="000000"/>
          <w:sz w:val="23"/>
        </w:rPr>
        <w:t>相似地，有盲于介体的，有盲于机</w:t>
      </w:r>
      <w:r>
        <w:rPr>
          <w:rFonts w:ascii="宋体" w:eastAsia="宋体" w:hAnsi="宋体" w:cs="宋体"/>
          <w:b/>
          <w:color w:val="000000"/>
          <w:sz w:val="23"/>
        </w:rPr>
        <w:t xml:space="preserve">30 </w:t>
      </w:r>
      <w:r>
        <w:rPr>
          <w:rFonts w:ascii="宋体" w:eastAsia="宋体" w:hAnsi="宋体" w:cs="宋体"/>
          <w:b/>
          <w:color w:val="000000"/>
          <w:sz w:val="23"/>
        </w:rPr>
        <w:t>能的，有盲于对象的，有盲于环境的，</w:t>
      </w:r>
      <w:r>
        <w:rPr>
          <w:rFonts w:ascii="宋体" w:eastAsia="宋体" w:hAnsi="宋体" w:cs="宋体"/>
          <w:b/>
          <w:color w:val="000000"/>
          <w:sz w:val="23"/>
        </w:rPr>
        <w:t>③</w:t>
      </w:r>
      <w:r>
        <w:rPr>
          <w:rFonts w:ascii="宋体" w:eastAsia="宋体" w:hAnsi="宋体" w:cs="宋体"/>
          <w:b/>
          <w:color w:val="000000"/>
          <w:sz w:val="23"/>
        </w:rPr>
        <w:t>相应于这些，只在他原应能見的</w:t>
      </w:r>
      <w:r>
        <w:rPr>
          <w:rFonts w:ascii="宋体" w:eastAsia="宋体" w:hAnsi="宋体" w:cs="宋体"/>
          <w:b/>
          <w:color w:val="000000"/>
          <w:sz w:val="23"/>
        </w:rPr>
        <w:t>情况中而不能見时，才謂之</w:t>
      </w:r>
      <w:r>
        <w:rPr>
          <w:rFonts w:ascii="宋体" w:eastAsia="宋体" w:hAnsi="宋体" w:cs="宋体"/>
          <w:b/>
          <w:color w:val="000000"/>
          <w:sz w:val="23"/>
        </w:rPr>
        <w:t>“</w:t>
      </w:r>
      <w:r>
        <w:rPr>
          <w:rFonts w:ascii="宋体" w:eastAsia="宋体" w:hAnsi="宋体" w:cs="宋体"/>
          <w:b/>
          <w:color w:val="000000"/>
          <w:sz w:val="23"/>
        </w:rPr>
        <w:t>失</w:t>
      </w:r>
      <w:r>
        <w:rPr>
          <w:rFonts w:ascii="宋体" w:eastAsia="宋体" w:hAnsi="宋体" w:cs="宋体"/>
          <w:b/>
          <w:color w:val="000000"/>
          <w:sz w:val="23"/>
        </w:rPr>
        <w:t>”</w:t>
      </w:r>
      <w:r>
        <w:rPr>
          <w:rFonts w:ascii="宋体" w:eastAsia="宋体" w:hAnsi="宋体" w:cs="宋体"/>
          <w:b/>
          <w:color w:val="000000"/>
          <w:sz w:val="23"/>
        </w:rPr>
        <w:t>明。</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四</w:t>
      </w:r>
      <w:r>
        <w:rPr>
          <w:rFonts w:ascii="宋体" w:eastAsia="宋体" w:hAnsi="宋体" w:cs="宋体"/>
          <w:b/>
          <w:color w:val="000000"/>
          <w:sz w:val="23"/>
        </w:rPr>
        <w:t>)</w:t>
      </w:r>
      <w:r>
        <w:rPr>
          <w:rFonts w:ascii="宋体" w:eastAsia="宋体" w:hAnsi="宋体" w:cs="宋体"/>
          <w:b/>
          <w:color w:val="000000"/>
          <w:sz w:val="23"/>
        </w:rPr>
        <w:t>用强力取去任何事物被称为〈闕失〉</w:t>
      </w:r>
      <w:r>
        <w:rPr>
          <w:rFonts w:ascii="宋体" w:eastAsia="宋体" w:hAnsi="宋体" w:cs="宋体"/>
          <w:b/>
          <w:color w:val="000000"/>
          <w:sz w:val="23"/>
        </w:rPr>
        <w:t>“</w:t>
      </w:r>
      <w:r>
        <w:rPr>
          <w:rFonts w:ascii="宋体" w:eastAsia="宋体" w:hAnsi="宋体" w:cs="宋体"/>
          <w:b/>
          <w:color w:val="000000"/>
          <w:sz w:val="23"/>
        </w:rPr>
        <w:t>褫夺</w:t>
      </w:r>
      <w:r>
        <w:rPr>
          <w:rFonts w:ascii="宋体" w:eastAsia="宋体" w:hAnsi="宋体" w:cs="宋体"/>
          <w:b/>
          <w:color w:val="000000"/>
          <w:sz w:val="23"/>
        </w:rPr>
        <w:t>”</w:t>
      </w:r>
      <w:r>
        <w:rPr>
          <w:rFonts w:ascii="宋体" w:eastAsia="宋体" w:hAnsi="宋体" w:cs="宋体"/>
          <w:b/>
          <w:color w:val="000000"/>
          <w:sz w:val="23"/>
        </w:rPr>
        <w:t>。</w:t>
      </w:r>
    </w:p>
    <w:p w:rsidR="00374711" w:rsidRDefault="000C031C">
      <w:pPr>
        <w:autoSpaceDE w:val="0"/>
        <w:autoSpaceDN w:val="0"/>
        <w:spacing w:line="432" w:lineRule="atLeast"/>
        <w:ind w:left="760" w:right="840" w:firstLine="1240"/>
        <w:rPr>
          <w:sz w:val="23"/>
        </w:rPr>
      </w:pPr>
      <w:r>
        <w:rPr>
          <w:rFonts w:ascii="宋体" w:eastAsia="宋体" w:hAnsi="宋体" w:cs="宋体"/>
          <w:b/>
          <w:color w:val="000000"/>
          <w:sz w:val="23"/>
        </w:rPr>
        <w:t>实际，我們有多少个</w:t>
      </w:r>
      <w:r>
        <w:rPr>
          <w:rFonts w:ascii="宋体" w:eastAsia="宋体" w:hAnsi="宋体" w:cs="宋体"/>
          <w:b/>
          <w:color w:val="000000"/>
          <w:sz w:val="23"/>
        </w:rPr>
        <w:t>“</w:t>
      </w:r>
      <w:r>
        <w:rPr>
          <w:rFonts w:ascii="宋体" w:eastAsia="宋体" w:hAnsi="宋体" w:cs="宋体"/>
          <w:b/>
          <w:color w:val="000000"/>
          <w:sz w:val="23"/>
        </w:rPr>
        <w:t>不</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无</w:t>
      </w:r>
      <w:r>
        <w:rPr>
          <w:rFonts w:ascii="宋体" w:eastAsia="宋体" w:hAnsi="宋体" w:cs="宋体"/>
          <w:b/>
          <w:color w:val="000000"/>
          <w:sz w:val="23"/>
        </w:rPr>
        <w:t>”</w:t>
      </w:r>
      <w:r>
        <w:rPr>
          <w:rFonts w:ascii="宋体" w:eastAsia="宋体" w:hAnsi="宋体" w:cs="宋体"/>
          <w:b/>
          <w:color w:val="000000"/>
          <w:sz w:val="23"/>
        </w:rPr>
        <w:t>〉的字头</w:t>
      </w:r>
      <w:r>
        <w:rPr>
          <w:rFonts w:ascii="宋体" w:eastAsia="宋体" w:hAnsi="宋体" w:cs="宋体"/>
          <w:b/>
          <w:color w:val="000000"/>
          <w:sz w:val="23"/>
        </w:rPr>
        <w:t>③</w:t>
      </w:r>
      <w:r>
        <w:rPr>
          <w:rFonts w:ascii="宋体" w:eastAsia="宋体" w:hAnsi="宋体" w:cs="宋体"/>
          <w:b/>
          <w:color w:val="000000"/>
          <w:sz w:val="23"/>
        </w:rPr>
        <w:t>就該有多少。种</w:t>
      </w:r>
      <w:r>
        <w:rPr>
          <w:rFonts w:ascii="宋体" w:eastAsia="宋体" w:hAnsi="宋体" w:cs="宋体"/>
          <w:b/>
          <w:color w:val="000000"/>
          <w:sz w:val="23"/>
        </w:rPr>
        <w:t>“</w:t>
      </w:r>
      <w:r>
        <w:rPr>
          <w:rFonts w:ascii="宋体" w:eastAsia="宋体" w:hAnsi="宋体" w:cs="宋体"/>
          <w:b/>
          <w:color w:val="000000"/>
          <w:sz w:val="23"/>
        </w:rPr>
        <w:t>闕失</w:t>
      </w:r>
      <w:r>
        <w:rPr>
          <w:rFonts w:ascii="宋体" w:eastAsia="宋体" w:hAnsi="宋体" w:cs="宋体"/>
          <w:b/>
          <w:color w:val="000000"/>
          <w:sz w:val="23"/>
        </w:rPr>
        <w:t>”</w:t>
      </w:r>
      <w:r>
        <w:rPr>
          <w:rFonts w:ascii="宋体" w:eastAsia="宋体" w:hAnsi="宋体" w:cs="宋体"/>
          <w:b/>
          <w:color w:val="000000"/>
          <w:sz w:val="23"/>
        </w:rPr>
        <w:t>；例如一事物說是</w:t>
      </w:r>
      <w:r>
        <w:rPr>
          <w:rFonts w:ascii="宋体" w:eastAsia="宋体" w:hAnsi="宋体" w:cs="宋体"/>
          <w:b/>
          <w:color w:val="000000"/>
          <w:sz w:val="23"/>
        </w:rPr>
        <w:t>“</w:t>
      </w:r>
      <w:r>
        <w:rPr>
          <w:rFonts w:ascii="宋体" w:eastAsia="宋体" w:hAnsi="宋体" w:cs="宋体"/>
          <w:b/>
          <w:color w:val="000000"/>
          <w:sz w:val="23"/>
        </w:rPr>
        <w:t>不等</w:t>
      </w:r>
      <w:r>
        <w:rPr>
          <w:rFonts w:ascii="宋体" w:eastAsia="宋体" w:hAnsi="宋体" w:cs="宋体"/>
          <w:b/>
          <w:color w:val="000000"/>
          <w:sz w:val="23"/>
        </w:rPr>
        <w:t>”</w:t>
      </w:r>
      <w:r>
        <w:rPr>
          <w:rFonts w:ascii="宋体" w:eastAsia="宋体" w:hAnsi="宋体" w:cs="宋体"/>
          <w:b/>
          <w:color w:val="000000"/>
          <w:sz w:val="23"/>
        </w:rPr>
        <w:t>就因失去了相等性，而那相等性</w:t>
      </w:r>
      <w:r>
        <w:rPr>
          <w:rFonts w:ascii="宋体" w:eastAsia="宋体" w:hAnsi="宋体" w:cs="宋体"/>
          <w:b/>
          <w:color w:val="000000"/>
          <w:sz w:val="23"/>
        </w:rPr>
        <w:t xml:space="preserve">35 </w:t>
      </w:r>
      <w:r>
        <w:rPr>
          <w:rFonts w:ascii="宋体" w:eastAsia="宋体" w:hAnsi="宋体" w:cs="宋体"/>
          <w:b/>
          <w:color w:val="000000"/>
          <w:sz w:val="23"/>
        </w:rPr>
        <w:t>它原应是有的；又如說</w:t>
      </w:r>
      <w:r>
        <w:rPr>
          <w:rFonts w:ascii="宋体" w:eastAsia="宋体" w:hAnsi="宋体" w:cs="宋体"/>
          <w:b/>
          <w:color w:val="000000"/>
          <w:sz w:val="23"/>
        </w:rPr>
        <w:t>“</w:t>
      </w:r>
      <w:r>
        <w:rPr>
          <w:rFonts w:ascii="宋体" w:eastAsia="宋体" w:hAnsi="宋体" w:cs="宋体"/>
          <w:b/>
          <w:color w:val="000000"/>
          <w:sz w:val="23"/>
        </w:rPr>
        <w:t>不可見</w:t>
      </w:r>
      <w:r>
        <w:rPr>
          <w:rFonts w:ascii="宋体" w:eastAsia="宋体" w:hAnsi="宋体" w:cs="宋体"/>
          <w:b/>
          <w:color w:val="000000"/>
          <w:sz w:val="23"/>
        </w:rPr>
        <w:t>”</w:t>
      </w:r>
      <w:r>
        <w:rPr>
          <w:rFonts w:ascii="宋体" w:eastAsia="宋体" w:hAnsi="宋体" w:cs="宋体"/>
          <w:b/>
          <w:color w:val="000000"/>
          <w:sz w:val="23"/>
        </w:rPr>
        <w:t>，当是因为它全沒有色，或只有不</w:t>
      </w:r>
      <w:r>
        <w:rPr>
          <w:rFonts w:ascii="宋体" w:eastAsia="宋体" w:hAnsi="宋体" w:cs="宋体"/>
          <w:b/>
          <w:color w:val="000000"/>
          <w:sz w:val="23"/>
        </w:rPr>
        <w:t>’</w:t>
      </w:r>
      <w:r>
        <w:rPr>
          <w:rFonts w:ascii="宋体" w:eastAsia="宋体" w:hAnsi="宋体" w:cs="宋体"/>
          <w:b/>
          <w:color w:val="000000"/>
          <w:sz w:val="23"/>
        </w:rPr>
        <w:t>明显的色，又如說</w:t>
      </w:r>
      <w:r>
        <w:rPr>
          <w:rFonts w:ascii="宋体" w:eastAsia="宋体" w:hAnsi="宋体" w:cs="宋体"/>
          <w:b/>
          <w:color w:val="000000"/>
          <w:sz w:val="23"/>
        </w:rPr>
        <w:t>“</w:t>
      </w:r>
      <w:r>
        <w:rPr>
          <w:rFonts w:ascii="宋体" w:eastAsia="宋体" w:hAnsi="宋体" w:cs="宋体"/>
          <w:b/>
          <w:color w:val="000000"/>
          <w:sz w:val="23"/>
        </w:rPr>
        <w:t>无脚</w:t>
      </w:r>
      <w:r>
        <w:rPr>
          <w:rFonts w:ascii="宋体" w:eastAsia="宋体" w:hAnsi="宋体" w:cs="宋体"/>
          <w:b/>
          <w:color w:val="000000"/>
          <w:sz w:val="23"/>
        </w:rPr>
        <w:t>”</w:t>
      </w:r>
      <w:r>
        <w:rPr>
          <w:rFonts w:ascii="宋体" w:eastAsia="宋体" w:hAnsi="宋体" w:cs="宋体"/>
          <w:b/>
          <w:color w:val="000000"/>
          <w:sz w:val="23"/>
        </w:rPr>
        <w:t>当是因为它全沒有脚，或是只有不健全的</w:t>
      </w:r>
      <w:r>
        <w:rPr>
          <w:rFonts w:ascii="宋体" w:eastAsia="宋体" w:hAnsi="宋体" w:cs="宋体"/>
          <w:b/>
          <w:color w:val="000000"/>
          <w:sz w:val="23"/>
        </w:rPr>
        <w:t xml:space="preserve">1023a </w:t>
      </w:r>
      <w:r>
        <w:rPr>
          <w:rFonts w:ascii="宋体" w:eastAsia="宋体" w:hAnsi="宋体" w:cs="宋体"/>
          <w:b/>
          <w:color w:val="000000"/>
          <w:sz w:val="23"/>
        </w:rPr>
        <w:t>脚。</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一个</w:t>
      </w:r>
      <w:r>
        <w:rPr>
          <w:rFonts w:ascii="宋体" w:eastAsia="宋体" w:hAnsi="宋体" w:cs="宋体"/>
          <w:b/>
          <w:color w:val="000000"/>
          <w:sz w:val="23"/>
        </w:rPr>
        <w:t>“</w:t>
      </w:r>
      <w:r>
        <w:rPr>
          <w:rFonts w:ascii="宋体" w:eastAsia="宋体" w:hAnsi="宋体" w:cs="宋体"/>
          <w:b/>
          <w:color w:val="000000"/>
          <w:sz w:val="23"/>
        </w:rPr>
        <w:t>闕失</w:t>
      </w:r>
      <w:r>
        <w:rPr>
          <w:rFonts w:ascii="宋体" w:eastAsia="宋体" w:hAnsi="宋体" w:cs="宋体"/>
          <w:b/>
          <w:color w:val="000000"/>
          <w:sz w:val="23"/>
        </w:rPr>
        <w:t>”</w:t>
      </w:r>
      <w:r>
        <w:rPr>
          <w:rFonts w:ascii="宋体" w:eastAsia="宋体" w:hAnsi="宋体" w:cs="宋体"/>
          <w:b/>
          <w:color w:val="000000"/>
          <w:sz w:val="23"/>
        </w:rPr>
        <w:t>辞可应用于虽有其屬性而不良好的，例如</w:t>
      </w:r>
      <w:r>
        <w:rPr>
          <w:rFonts w:ascii="宋体" w:eastAsia="宋体" w:hAnsi="宋体" w:cs="宋体"/>
          <w:b/>
          <w:color w:val="000000"/>
          <w:sz w:val="23"/>
        </w:rPr>
        <w:t>“</w:t>
      </w:r>
      <w:r>
        <w:rPr>
          <w:rFonts w:ascii="宋体" w:eastAsia="宋体" w:hAnsi="宋体" w:cs="宋体"/>
          <w:b/>
          <w:color w:val="000000"/>
          <w:sz w:val="23"/>
        </w:rPr>
        <w:t>无核</w:t>
      </w:r>
      <w:r>
        <w:rPr>
          <w:rFonts w:ascii="宋体" w:eastAsia="宋体" w:hAnsi="宋体" w:cs="宋体"/>
          <w:b/>
          <w:color w:val="000000"/>
          <w:sz w:val="23"/>
        </w:rPr>
        <w:t>”</w:t>
      </w:r>
      <w:r>
        <w:rPr>
          <w:rFonts w:ascii="宋体" w:eastAsia="宋体" w:hAnsi="宋体" w:cs="宋体"/>
          <w:b/>
          <w:color w:val="000000"/>
          <w:sz w:val="23"/>
        </w:rPr>
        <w:t>；或应用于虽有其屬性而不順适的，例如一事物缺乏可切削性，这可以說它全切不动，也可以說它很难切削。</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闕失</w:t>
      </w:r>
      <w:r>
        <w:rPr>
          <w:rFonts w:ascii="宋体" w:eastAsia="宋体" w:hAnsi="宋体" w:cs="宋体"/>
          <w:b/>
          <w:color w:val="000000"/>
          <w:sz w:val="23"/>
        </w:rPr>
        <w:t>”</w:t>
      </w:r>
      <w:r>
        <w:rPr>
          <w:rFonts w:ascii="宋体" w:eastAsia="宋体" w:hAnsi="宋体" w:cs="宋体"/>
          <w:b/>
          <w:color w:val="000000"/>
          <w:sz w:val="23"/>
        </w:rPr>
        <w:t>詞也可应用于全</w:t>
      </w:r>
      <w:r>
        <w:rPr>
          <w:rFonts w:ascii="宋体" w:eastAsia="宋体" w:hAnsi="宋体" w:cs="宋体"/>
          <w:b/>
          <w:color w:val="000000"/>
          <w:sz w:val="23"/>
        </w:rPr>
        <w:t xml:space="preserve">5 </w:t>
      </w:r>
      <w:r>
        <w:rPr>
          <w:rFonts w:ascii="宋体" w:eastAsia="宋体" w:hAnsi="宋体" w:cs="宋体"/>
          <w:b/>
          <w:color w:val="000000"/>
          <w:sz w:val="23"/>
        </w:rPr>
        <w:t>无此物的；这样，我們所称为盲人应指那双目失明的，不是指那独眼的人。</w:t>
      </w:r>
      <w:r>
        <w:rPr>
          <w:rFonts w:ascii="宋体" w:eastAsia="宋体" w:hAnsi="宋体" w:cs="宋体"/>
          <w:color w:val="000000"/>
          <w:sz w:val="23"/>
        </w:rPr>
        <w:t xml:space="preserve"> </w:t>
      </w:r>
      <w:r>
        <w:rPr>
          <w:rFonts w:ascii="宋体" w:eastAsia="宋体" w:hAnsi="宋体" w:cs="宋体"/>
          <w:b/>
          <w:color w:val="000000"/>
          <w:sz w:val="23"/>
        </w:rPr>
        <w:t>所以，这不是每个</w:t>
      </w:r>
      <w:r>
        <w:rPr>
          <w:rFonts w:ascii="宋体" w:eastAsia="宋体" w:hAnsi="宋体" w:cs="宋体"/>
          <w:b/>
          <w:color w:val="000000"/>
          <w:sz w:val="23"/>
        </w:rPr>
        <w:t xml:space="preserve"> </w:t>
      </w:r>
      <w:r>
        <w:rPr>
          <w:rFonts w:ascii="宋体" w:eastAsia="宋体" w:hAnsi="宋体" w:cs="宋体"/>
          <w:b/>
          <w:color w:val="000000"/>
          <w:sz w:val="23"/>
        </w:rPr>
        <w:t>人非</w:t>
      </w:r>
      <w:r>
        <w:rPr>
          <w:rFonts w:ascii="宋体" w:eastAsia="宋体" w:hAnsi="宋体" w:cs="宋体"/>
          <w:b/>
          <w:color w:val="000000"/>
          <w:sz w:val="23"/>
        </w:rPr>
        <w:t>“</w:t>
      </w:r>
      <w:r>
        <w:rPr>
          <w:rFonts w:ascii="宋体" w:eastAsia="宋体" w:hAnsi="宋体" w:cs="宋体"/>
          <w:b/>
          <w:color w:val="000000"/>
          <w:sz w:val="23"/>
        </w:rPr>
        <w:t>善</w:t>
      </w:r>
      <w:r>
        <w:rPr>
          <w:rFonts w:ascii="宋体" w:eastAsia="宋体" w:hAnsi="宋体" w:cs="宋体"/>
          <w:b/>
          <w:color w:val="000000"/>
          <w:sz w:val="23"/>
        </w:rPr>
        <w:t>”</w:t>
      </w:r>
      <w:r>
        <w:rPr>
          <w:rFonts w:ascii="宋体" w:eastAsia="宋体" w:hAnsi="宋体" w:cs="宋体"/>
          <w:b/>
          <w:color w:val="000000"/>
          <w:sz w:val="23"/>
        </w:rPr>
        <w:t>郎</w:t>
      </w:r>
      <w:r>
        <w:rPr>
          <w:rFonts w:ascii="宋体" w:eastAsia="宋体" w:hAnsi="宋体" w:cs="宋体"/>
          <w:b/>
          <w:color w:val="000000"/>
          <w:sz w:val="23"/>
        </w:rPr>
        <w:t>“</w:t>
      </w:r>
      <w:r>
        <w:rPr>
          <w:rFonts w:ascii="宋体" w:eastAsia="宋体" w:hAnsi="宋体" w:cs="宋体"/>
          <w:b/>
          <w:color w:val="000000"/>
          <w:sz w:val="23"/>
        </w:rPr>
        <w:t>惡</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义</w:t>
      </w:r>
      <w:r>
        <w:rPr>
          <w:rFonts w:ascii="宋体" w:eastAsia="宋体" w:hAnsi="宋体" w:cs="宋体"/>
          <w:b/>
          <w:color w:val="000000"/>
          <w:sz w:val="23"/>
        </w:rPr>
        <w:t>”</w:t>
      </w:r>
      <w:r>
        <w:rPr>
          <w:rFonts w:ascii="宋体" w:eastAsia="宋体" w:hAnsi="宋体" w:cs="宋体"/>
          <w:b/>
          <w:color w:val="000000"/>
          <w:sz w:val="23"/>
        </w:rPr>
        <w:t>或</w:t>
      </w:r>
      <w:r>
        <w:rPr>
          <w:rFonts w:ascii="宋体" w:eastAsia="宋体" w:hAnsi="宋体" w:cs="宋体"/>
          <w:b/>
          <w:color w:val="000000"/>
          <w:sz w:val="23"/>
        </w:rPr>
        <w:t>“</w:t>
      </w:r>
      <w:r>
        <w:rPr>
          <w:rFonts w:ascii="宋体" w:eastAsia="宋体" w:hAnsi="宋体" w:cs="宋体"/>
          <w:b/>
          <w:color w:val="000000"/>
          <w:sz w:val="23"/>
        </w:rPr>
        <w:t>不义</w:t>
      </w:r>
      <w:r>
        <w:rPr>
          <w:rFonts w:ascii="宋体" w:eastAsia="宋体" w:hAnsi="宋体" w:cs="宋体"/>
          <w:b/>
          <w:color w:val="000000"/>
          <w:sz w:val="23"/>
        </w:rPr>
        <w:t>”</w:t>
      </w:r>
      <w:r>
        <w:rPr>
          <w:rFonts w:ascii="宋体" w:eastAsia="宋体" w:hAnsi="宋体" w:cs="宋体"/>
          <w:b/>
          <w:color w:val="000000"/>
          <w:sz w:val="23"/>
        </w:rPr>
        <w:t>，人也有在中間狀态的。</w:t>
      </w:r>
    </w:p>
    <w:p w:rsidR="00374711" w:rsidRDefault="000C031C">
      <w:pPr>
        <w:autoSpaceDE w:val="0"/>
        <w:autoSpaceDN w:val="0"/>
        <w:spacing w:before="180" w:line="260" w:lineRule="atLeast"/>
        <w:ind w:left="1060"/>
        <w:rPr>
          <w:sz w:val="23"/>
        </w:rPr>
      </w:pPr>
      <w:r>
        <w:rPr>
          <w:rFonts w:ascii="宋体" w:eastAsia="宋体" w:hAnsi="宋体" w:cs="宋体"/>
          <w:b/>
          <w:color w:val="000000"/>
          <w:sz w:val="23"/>
        </w:rPr>
        <w:t>章二十三</w:t>
      </w:r>
    </w:p>
    <w:p w:rsidR="00374711" w:rsidRDefault="000C031C">
      <w:pPr>
        <w:autoSpaceDE w:val="0"/>
        <w:autoSpaceDN w:val="0"/>
        <w:spacing w:before="20" w:line="432" w:lineRule="atLeast"/>
        <w:ind w:left="1120" w:right="880" w:firstLine="880"/>
        <w:rPr>
          <w:sz w:val="23"/>
        </w:rPr>
      </w:pP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”&lt;“</w:t>
      </w:r>
      <w:r>
        <w:rPr>
          <w:rFonts w:ascii="宋体" w:eastAsia="宋体" w:hAnsi="宋体" w:cs="宋体"/>
          <w:b/>
          <w:color w:val="000000"/>
          <w:sz w:val="23"/>
        </w:rPr>
        <w:t>持有</w:t>
      </w:r>
      <w:r>
        <w:rPr>
          <w:rFonts w:ascii="宋体" w:eastAsia="宋体" w:hAnsi="宋体" w:cs="宋体"/>
          <w:b/>
          <w:color w:val="000000"/>
          <w:sz w:val="23"/>
        </w:rPr>
        <w:t>”&gt;&lt;</w:t>
      </w:r>
      <w:r>
        <w:rPr>
          <w:rFonts w:ascii="宋体" w:eastAsia="宋体" w:hAnsi="宋体" w:cs="宋体"/>
          <w:b/>
          <w:color w:val="000000"/>
          <w:sz w:val="23"/>
        </w:rPr>
        <w:t>爱希音</w:t>
      </w:r>
      <w:r>
        <w:rPr>
          <w:rFonts w:ascii="宋体" w:eastAsia="宋体" w:hAnsi="宋体" w:cs="宋体"/>
          <w:b/>
          <w:color w:val="000000"/>
          <w:sz w:val="23"/>
        </w:rPr>
        <w:t>&gt;④</w:t>
      </w:r>
      <w:r>
        <w:rPr>
          <w:rFonts w:ascii="宋体" w:eastAsia="宋体" w:hAnsi="宋体" w:cs="宋体"/>
          <w:b/>
          <w:color w:val="000000"/>
          <w:sz w:val="23"/>
        </w:rPr>
        <w:t>的含义甚多：</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依自己的性情或</w:t>
      </w:r>
      <w:r>
        <w:rPr>
          <w:rFonts w:ascii="宋体" w:eastAsia="宋体" w:hAnsi="宋体" w:cs="宋体"/>
          <w:b/>
          <w:color w:val="000000"/>
          <w:sz w:val="23"/>
        </w:rPr>
        <w:t xml:space="preserve">10 </w:t>
      </w:r>
      <w:r>
        <w:rPr>
          <w:rFonts w:ascii="宋体" w:eastAsia="宋体" w:hAnsi="宋体" w:cs="宋体"/>
          <w:b/>
          <w:color w:val="000000"/>
          <w:sz w:val="23"/>
        </w:rPr>
        <w:t>意向来处理一事物；这么，疾病</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其身，暴君</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其城，人民</w:t>
      </w:r>
      <w:r>
        <w:rPr>
          <w:rFonts w:ascii="宋体" w:eastAsia="宋体" w:hAnsi="宋体" w:cs="宋体"/>
          <w:b/>
          <w:color w:val="000000"/>
          <w:sz w:val="23"/>
        </w:rPr>
        <w:t>“</w:t>
      </w:r>
      <w:r>
        <w:rPr>
          <w:rFonts w:ascii="宋体" w:eastAsia="宋体" w:hAnsi="宋体" w:cs="宋体"/>
          <w:b/>
          <w:color w:val="000000"/>
          <w:sz w:val="23"/>
        </w:rPr>
        <w:t>忘</w:t>
      </w:r>
      <w:r>
        <w:rPr>
          <w:rFonts w:ascii="宋体" w:eastAsia="宋体" w:hAnsi="宋体" w:cs="宋体"/>
          <w:b/>
          <w:color w:val="000000"/>
          <w:sz w:val="23"/>
        </w:rPr>
        <w:t>”</w:t>
      </w:r>
      <w:r>
        <w:rPr>
          <w:rFonts w:ascii="宋体" w:eastAsia="宋体" w:hAnsi="宋体" w:cs="宋体"/>
          <w:b/>
          <w:color w:val="000000"/>
          <w:sz w:val="23"/>
        </w:rPr>
        <w:t>他所穿的衣。</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二</w:t>
      </w:r>
      <w:r>
        <w:rPr>
          <w:rFonts w:ascii="宋体" w:eastAsia="宋体" w:hAnsi="宋体" w:cs="宋体"/>
          <w:b/>
          <w:color w:val="000000"/>
          <w:sz w:val="23"/>
        </w:rPr>
        <w:t>)</w:t>
      </w:r>
      <w:r>
        <w:rPr>
          <w:rFonts w:ascii="宋体" w:eastAsia="宋体" w:hAnsi="宋体" w:cs="宋体"/>
          <w:b/>
          <w:color w:val="000000"/>
          <w:sz w:val="23"/>
        </w:rPr>
        <w:t>事物之能接受而持存之者亦称</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，如靑銅</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雕象的形狀，以及身</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疾病。</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三</w:t>
      </w:r>
      <w:r>
        <w:rPr>
          <w:rFonts w:ascii="宋体" w:eastAsia="宋体" w:hAnsi="宋体" w:cs="宋体"/>
          <w:b/>
          <w:color w:val="000000"/>
          <w:sz w:val="23"/>
        </w:rPr>
        <w:t>)</w:t>
      </w:r>
      <w:r>
        <w:rPr>
          <w:rFonts w:ascii="宋体" w:eastAsia="宋体" w:hAnsi="宋体" w:cs="宋体"/>
          <w:b/>
          <w:color w:val="000000"/>
          <w:sz w:val="23"/>
        </w:rPr>
        <w:t>事物之能容受而持存之</w:t>
      </w:r>
      <w:r>
        <w:rPr>
          <w:rFonts w:ascii="宋体" w:eastAsia="宋体" w:hAnsi="宋体" w:cs="宋体"/>
          <w:b/>
          <w:color w:val="000000"/>
          <w:sz w:val="23"/>
        </w:rPr>
        <w:t xml:space="preserve">15 </w:t>
      </w:r>
      <w:r>
        <w:rPr>
          <w:rFonts w:ascii="宋体" w:eastAsia="宋体" w:hAnsi="宋体" w:cs="宋体"/>
          <w:b/>
          <w:color w:val="000000"/>
          <w:sz w:val="23"/>
        </w:rPr>
        <w:t>者；例如我們說瓶</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水，城</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人，船</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水手；全体之</w:t>
      </w:r>
      <w:r>
        <w:rPr>
          <w:rFonts w:ascii="宋体" w:eastAsia="宋体" w:hAnsi="宋体" w:cs="宋体"/>
          <w:b/>
          <w:color w:val="000000"/>
          <w:sz w:val="23"/>
        </w:rPr>
        <w:t>“</w:t>
      </w:r>
      <w:r>
        <w:rPr>
          <w:rFonts w:ascii="宋体" w:eastAsia="宋体" w:hAnsi="宋体" w:cs="宋体"/>
          <w:b/>
          <w:color w:val="000000"/>
          <w:sz w:val="23"/>
        </w:rPr>
        <w:t>持有</w:t>
      </w:r>
      <w:r>
        <w:rPr>
          <w:rFonts w:ascii="宋体" w:eastAsia="宋体" w:hAnsi="宋体" w:cs="宋体"/>
          <w:b/>
          <w:color w:val="000000"/>
          <w:sz w:val="23"/>
        </w:rPr>
        <w:t>”</w:t>
      </w:r>
      <w:r>
        <w:rPr>
          <w:rFonts w:ascii="宋体" w:eastAsia="宋体" w:hAnsi="宋体" w:cs="宋体"/>
          <w:b/>
          <w:color w:val="000000"/>
          <w:sz w:val="23"/>
        </w:rPr>
        <w:t>其</w:t>
      </w:r>
    </w:p>
    <w:p w:rsidR="00374711" w:rsidRDefault="000C031C">
      <w:pPr>
        <w:autoSpaceDE w:val="0"/>
        <w:autoSpaceDN w:val="0"/>
        <w:spacing w:before="320" w:line="260" w:lineRule="atLeast"/>
        <w:ind w:left="1560"/>
        <w:rPr>
          <w:sz w:val="23"/>
        </w:rPr>
      </w:pPr>
      <w:r>
        <w:rPr>
          <w:rFonts w:ascii="宋体" w:eastAsia="宋体" w:hAnsi="宋体" w:cs="宋体"/>
          <w:b/>
          <w:color w:val="000000"/>
          <w:sz w:val="23"/>
        </w:rPr>
        <w:t>。</w:t>
      </w:r>
      <w:r>
        <w:rPr>
          <w:rFonts w:ascii="宋体" w:eastAsia="宋体" w:hAnsi="宋体" w:cs="宋体"/>
          <w:b/>
          <w:color w:val="000000"/>
          <w:sz w:val="23"/>
        </w:rPr>
        <w:t>①</w:t>
      </w:r>
      <w:r>
        <w:rPr>
          <w:rFonts w:ascii="宋体" w:eastAsia="宋体" w:hAnsi="宋体" w:cs="宋体"/>
          <w:b/>
          <w:color w:val="000000"/>
          <w:sz w:val="23"/>
        </w:rPr>
        <w:t>动物婴儿期无視覚，未为失明。</w:t>
      </w:r>
    </w:p>
    <w:p w:rsidR="00374711" w:rsidRDefault="000C031C">
      <w:pPr>
        <w:autoSpaceDE w:val="0"/>
        <w:autoSpaceDN w:val="0"/>
        <w:spacing w:before="20" w:line="300" w:lineRule="atLeast"/>
        <w:ind w:left="1560" w:right="820" w:firstLine="440"/>
        <w:rPr>
          <w:sz w:val="23"/>
        </w:rPr>
      </w:pPr>
      <w:r>
        <w:rPr>
          <w:rFonts w:ascii="宋体" w:eastAsia="宋体" w:hAnsi="宋体" w:cs="宋体"/>
          <w:b/>
          <w:color w:val="000000"/>
          <w:sz w:val="23"/>
        </w:rPr>
        <w:t>②</w:t>
      </w:r>
      <w:r>
        <w:rPr>
          <w:rFonts w:ascii="宋体" w:eastAsia="宋体" w:hAnsi="宋体" w:cs="宋体"/>
          <w:b/>
          <w:color w:val="000000"/>
          <w:sz w:val="23"/>
        </w:rPr>
        <w:t>人在暗夜不能見；不能以耳为視；不能看見声音；不能見背后或远处；在以上四情况，郎介体、机能、对象与环境不相应者，均不应指为失明。</w:t>
      </w:r>
    </w:p>
    <w:p w:rsidR="00374711" w:rsidRDefault="000C031C">
      <w:pPr>
        <w:autoSpaceDE w:val="0"/>
        <w:autoSpaceDN w:val="0"/>
        <w:spacing w:before="40" w:line="260" w:lineRule="atLeast"/>
        <w:ind w:left="2000"/>
        <w:rPr>
          <w:sz w:val="23"/>
        </w:rPr>
      </w:pPr>
      <w:r>
        <w:rPr>
          <w:rFonts w:ascii="宋体" w:eastAsia="宋体" w:hAnsi="宋体" w:cs="宋体"/>
          <w:b/>
          <w:color w:val="000000"/>
          <w:sz w:val="23"/>
        </w:rPr>
        <w:t>③</w:t>
      </w:r>
      <w:r>
        <w:rPr>
          <w:rFonts w:ascii="宋体" w:eastAsia="宋体" w:hAnsi="宋体" w:cs="宋体"/>
          <w:b/>
          <w:color w:val="000000"/>
          <w:sz w:val="23"/>
        </w:rPr>
        <w:t>以下所举</w:t>
      </w:r>
      <w:r>
        <w:rPr>
          <w:rFonts w:ascii="宋体" w:eastAsia="宋体" w:hAnsi="宋体" w:cs="宋体"/>
          <w:b/>
          <w:color w:val="000000"/>
          <w:sz w:val="23"/>
        </w:rPr>
        <w:t>“</w:t>
      </w:r>
      <w:r>
        <w:rPr>
          <w:rFonts w:ascii="宋体" w:eastAsia="宋体" w:hAnsi="宋体" w:cs="宋体"/>
          <w:b/>
          <w:color w:val="000000"/>
          <w:sz w:val="23"/>
        </w:rPr>
        <w:t>不等</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不可見</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无脚</w:t>
      </w:r>
      <w:r>
        <w:rPr>
          <w:rFonts w:ascii="宋体" w:eastAsia="宋体" w:hAnsi="宋体" w:cs="宋体"/>
          <w:b/>
          <w:color w:val="000000"/>
          <w:sz w:val="23"/>
        </w:rPr>
        <w:t>”(èviσov, dòparos,tirooa)</w:t>
      </w:r>
      <w:r>
        <w:rPr>
          <w:rFonts w:ascii="宋体" w:eastAsia="宋体" w:hAnsi="宋体" w:cs="宋体"/>
          <w:b/>
          <w:color w:val="000000"/>
          <w:sz w:val="23"/>
        </w:rPr>
        <w:t>希文均有</w:t>
      </w:r>
      <w:r>
        <w:rPr>
          <w:rFonts w:ascii="宋体" w:eastAsia="宋体" w:hAnsi="宋体" w:cs="宋体"/>
          <w:b/>
          <w:color w:val="000000"/>
          <w:sz w:val="23"/>
        </w:rPr>
        <w:t>á-</w:t>
      </w:r>
      <w:r>
        <w:rPr>
          <w:rFonts w:ascii="宋体" w:eastAsia="宋体" w:hAnsi="宋体" w:cs="宋体"/>
          <w:b/>
          <w:color w:val="000000"/>
          <w:sz w:val="23"/>
        </w:rPr>
        <w:t>字头。</w:t>
      </w:r>
    </w:p>
    <w:p w:rsidR="00374711" w:rsidRDefault="000C031C">
      <w:pPr>
        <w:autoSpaceDE w:val="0"/>
        <w:autoSpaceDN w:val="0"/>
        <w:spacing w:before="40" w:line="280" w:lineRule="atLeast"/>
        <w:ind w:left="1600" w:right="780" w:firstLine="400"/>
        <w:rPr>
          <w:sz w:val="23"/>
        </w:rPr>
      </w:pPr>
      <w:r>
        <w:rPr>
          <w:rFonts w:ascii="宋体" w:eastAsia="宋体" w:hAnsi="宋体" w:cs="宋体"/>
          <w:b/>
          <w:color w:val="000000"/>
          <w:sz w:val="23"/>
        </w:rPr>
        <w:t xml:space="preserve">④EXerv </w:t>
      </w:r>
      <w:r>
        <w:rPr>
          <w:rFonts w:ascii="宋体" w:eastAsia="宋体" w:hAnsi="宋体" w:cs="宋体"/>
          <w:b/>
          <w:color w:val="000000"/>
          <w:sz w:val="23"/>
        </w:rPr>
        <w:t>为动字</w:t>
      </w:r>
      <w:r>
        <w:rPr>
          <w:rFonts w:ascii="宋体" w:eastAsia="宋体" w:hAnsi="宋体" w:cs="宋体"/>
          <w:b/>
          <w:color w:val="000000"/>
          <w:sz w:val="23"/>
        </w:rPr>
        <w:t xml:space="preserve"> ě%ω(</w:t>
      </w:r>
      <w:r>
        <w:rPr>
          <w:rFonts w:ascii="宋体" w:eastAsia="宋体" w:hAnsi="宋体" w:cs="宋体"/>
          <w:b/>
          <w:color w:val="000000"/>
          <w:sz w:val="23"/>
        </w:rPr>
        <w:t>持有</w:t>
      </w:r>
      <w:r>
        <w:rPr>
          <w:rFonts w:ascii="宋体" w:eastAsia="宋体" w:hAnsi="宋体" w:cs="宋体"/>
          <w:b/>
          <w:color w:val="000000"/>
          <w:sz w:val="23"/>
        </w:rPr>
        <w:t>)</w:t>
      </w:r>
      <w:r>
        <w:rPr>
          <w:rFonts w:ascii="宋体" w:eastAsia="宋体" w:hAnsi="宋体" w:cs="宋体"/>
          <w:b/>
          <w:color w:val="000000"/>
          <w:sz w:val="23"/>
        </w:rPr>
        <w:t>之无定式。或譯</w:t>
      </w:r>
      <w:r>
        <w:rPr>
          <w:rFonts w:ascii="宋体" w:eastAsia="宋体" w:hAnsi="宋体" w:cs="宋体"/>
          <w:b/>
          <w:color w:val="000000"/>
          <w:sz w:val="23"/>
        </w:rPr>
        <w:t>“</w:t>
      </w:r>
      <w:r>
        <w:rPr>
          <w:rFonts w:ascii="宋体" w:eastAsia="宋体" w:hAnsi="宋体" w:cs="宋体"/>
          <w:b/>
          <w:color w:val="000000"/>
          <w:sz w:val="23"/>
        </w:rPr>
        <w:t>有</w:t>
      </w:r>
      <w:r>
        <w:rPr>
          <w:rFonts w:ascii="宋体" w:eastAsia="宋体" w:hAnsi="宋体" w:cs="宋体"/>
          <w:b/>
          <w:color w:val="000000"/>
          <w:sz w:val="23"/>
        </w:rPr>
        <w:t>”,</w:t>
      </w:r>
      <w:r>
        <w:rPr>
          <w:rFonts w:ascii="宋体" w:eastAsia="宋体" w:hAnsi="宋体" w:cs="宋体"/>
          <w:b/>
          <w:color w:val="000000"/>
          <w:sz w:val="23"/>
        </w:rPr>
        <w:t>或譯</w:t>
      </w:r>
      <w:r>
        <w:rPr>
          <w:rFonts w:ascii="宋体" w:eastAsia="宋体" w:hAnsi="宋体" w:cs="宋体"/>
          <w:b/>
          <w:color w:val="000000"/>
          <w:sz w:val="23"/>
        </w:rPr>
        <w:t>“</w:t>
      </w:r>
      <w:r>
        <w:rPr>
          <w:rFonts w:ascii="宋体" w:eastAsia="宋体" w:hAnsi="宋体" w:cs="宋体"/>
          <w:b/>
          <w:color w:val="000000"/>
          <w:sz w:val="23"/>
        </w:rPr>
        <w:t>持</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color w:val="000000"/>
          <w:sz w:val="23"/>
        </w:rPr>
        <w:t xml:space="preserve"> </w:t>
      </w:r>
      <w:r>
        <w:rPr>
          <w:rFonts w:ascii="宋体" w:eastAsia="宋体" w:hAnsi="宋体" w:cs="宋体"/>
          <w:b/>
          <w:color w:val="000000"/>
          <w:sz w:val="23"/>
        </w:rPr>
        <w:t>此論題另見</w:t>
      </w:r>
      <w:r>
        <w:rPr>
          <w:rFonts w:ascii="宋体" w:eastAsia="宋体" w:hAnsi="宋体" w:cs="宋体"/>
          <w:b/>
          <w:color w:val="000000"/>
          <w:sz w:val="23"/>
        </w:rPr>
        <w:t>“</w:t>
      </w:r>
      <w:r>
        <w:rPr>
          <w:rFonts w:ascii="宋体" w:eastAsia="宋体" w:hAnsi="宋体" w:cs="宋体"/>
          <w:b/>
          <w:color w:val="000000"/>
          <w:sz w:val="23"/>
        </w:rPr>
        <w:t>范畴</w:t>
      </w:r>
      <w:r>
        <w:rPr>
          <w:rFonts w:ascii="宋体" w:eastAsia="宋体" w:hAnsi="宋体" w:cs="宋体"/>
          <w:b/>
          <w:color w:val="000000"/>
          <w:sz w:val="23"/>
        </w:rPr>
        <w:t>”</w:t>
      </w:r>
      <w:r>
        <w:rPr>
          <w:rFonts w:ascii="宋体" w:eastAsia="宋体" w:hAnsi="宋体" w:cs="宋体"/>
          <w:b/>
          <w:color w:val="000000"/>
          <w:sz w:val="23"/>
        </w:rPr>
        <w:t>第十五章。</w:t>
      </w:r>
    </w:p>
    <w:p w:rsidR="00374711" w:rsidRDefault="000C031C">
      <w:pPr>
        <w:autoSpaceDE w:val="0"/>
        <w:autoSpaceDN w:val="0"/>
        <w:spacing w:before="220" w:line="260" w:lineRule="atLeast"/>
        <w:ind w:left="1060"/>
        <w:rPr>
          <w:sz w:val="23"/>
        </w:rPr>
      </w:pPr>
      <w:r>
        <w:rPr>
          <w:rFonts w:ascii="宋体" w:eastAsia="宋体" w:hAnsi="宋体" w:cs="宋体"/>
          <w:b/>
          <w:color w:val="000000"/>
          <w:sz w:val="23"/>
        </w:rPr>
        <w:t>·110·</w:t>
      </w:r>
      <w:r>
        <w:br w:type="page"/>
      </w:r>
    </w:p>
    <w:p w:rsidR="00374711" w:rsidRDefault="000C031C">
      <w:pPr>
        <w:autoSpaceDE w:val="0"/>
        <w:autoSpaceDN w:val="0"/>
        <w:spacing w:before="780" w:line="180" w:lineRule="atLeast"/>
        <w:ind w:left="720"/>
        <w:rPr>
          <w:sz w:val="25"/>
        </w:rPr>
      </w:pPr>
      <w:r>
        <w:rPr>
          <w:rFonts w:ascii="宋体" w:eastAsia="宋体" w:hAnsi="宋体" w:cs="宋体"/>
          <w:color w:val="000000"/>
          <w:sz w:val="25"/>
          <w:u w:val="single"/>
        </w:rPr>
        <w:lastRenderedPageBreak/>
        <w:t>10233</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 24</w:t>
      </w:r>
    </w:p>
    <w:p w:rsidR="00374711" w:rsidRDefault="000C031C">
      <w:pPr>
        <w:autoSpaceDE w:val="0"/>
        <w:autoSpaceDN w:val="0"/>
        <w:spacing w:before="80" w:line="476" w:lineRule="atLeast"/>
        <w:ind w:left="780" w:right="640" w:firstLine="380"/>
        <w:rPr>
          <w:sz w:val="25"/>
        </w:rPr>
      </w:pPr>
      <w:r>
        <w:rPr>
          <w:rFonts w:ascii="宋体" w:eastAsia="宋体" w:hAnsi="宋体" w:cs="宋体"/>
          <w:color w:val="000000"/>
          <w:sz w:val="25"/>
        </w:rPr>
        <w:t>部分也如此。</w:t>
      </w:r>
      <w:r>
        <w:rPr>
          <w:rFonts w:ascii="宋体" w:eastAsia="宋体" w:hAnsi="宋体" w:cs="宋体"/>
          <w:color w:val="000000"/>
          <w:sz w:val="25"/>
        </w:rPr>
        <w:t xml:space="preserve"> (</w:t>
      </w:r>
      <w:r>
        <w:rPr>
          <w:rFonts w:ascii="宋体" w:eastAsia="宋体" w:hAnsi="宋体" w:cs="宋体"/>
          <w:color w:val="000000"/>
          <w:sz w:val="25"/>
        </w:rPr>
        <w:t>四</w:t>
      </w:r>
      <w:r>
        <w:rPr>
          <w:rFonts w:ascii="宋体" w:eastAsia="宋体" w:hAnsi="宋体" w:cs="宋体"/>
          <w:color w:val="000000"/>
          <w:sz w:val="25"/>
        </w:rPr>
        <w:t>)</w:t>
      </w:r>
      <w:r>
        <w:rPr>
          <w:rFonts w:ascii="宋体" w:eastAsia="宋体" w:hAnsi="宋体" w:cs="宋体"/>
          <w:color w:val="000000"/>
          <w:sz w:val="25"/>
        </w:rPr>
        <w:t>阻止别一事物依自己的意向而活动亦称为</w:t>
      </w:r>
      <w:r>
        <w:rPr>
          <w:rFonts w:ascii="宋体" w:eastAsia="宋体" w:hAnsi="宋体" w:cs="宋体"/>
          <w:color w:val="000000"/>
          <w:sz w:val="25"/>
        </w:rPr>
        <w:t>“</w:t>
      </w:r>
      <w:r>
        <w:rPr>
          <w:rFonts w:ascii="宋体" w:eastAsia="宋体" w:hAnsi="宋体" w:cs="宋体"/>
          <w:color w:val="000000"/>
          <w:sz w:val="25"/>
        </w:rPr>
        <w:t>持有</w:t>
      </w:r>
      <w:r>
        <w:rPr>
          <w:rFonts w:ascii="宋体" w:eastAsia="宋体" w:hAnsi="宋体" w:cs="宋体"/>
          <w:color w:val="000000"/>
          <w:sz w:val="25"/>
        </w:rPr>
        <w:t>”</w:t>
      </w:r>
      <w:r>
        <w:rPr>
          <w:rFonts w:ascii="宋体" w:eastAsia="宋体" w:hAnsi="宋体" w:cs="宋体"/>
          <w:color w:val="000000"/>
          <w:sz w:val="25"/>
        </w:rPr>
        <w:t>，如柱持有屋頂的重压；又如詩人有亞特拉斯</w:t>
      </w:r>
      <w:r>
        <w:rPr>
          <w:rFonts w:ascii="宋体" w:eastAsia="宋体" w:hAnsi="宋体" w:cs="宋体"/>
          <w:color w:val="000000"/>
          <w:sz w:val="25"/>
        </w:rPr>
        <w:t>“</w:t>
      </w:r>
      <w:r>
        <w:rPr>
          <w:rFonts w:ascii="宋体" w:eastAsia="宋体" w:hAnsi="宋体" w:cs="宋体"/>
          <w:color w:val="000000"/>
          <w:sz w:val="25"/>
        </w:rPr>
        <w:t>持</w:t>
      </w:r>
      <w:r>
        <w:rPr>
          <w:rFonts w:ascii="宋体" w:eastAsia="宋体" w:hAnsi="宋体" w:cs="宋体"/>
          <w:color w:val="000000"/>
          <w:sz w:val="25"/>
        </w:rPr>
        <w:t>”</w:t>
      </w:r>
      <w:r>
        <w:rPr>
          <w:rFonts w:ascii="宋体" w:eastAsia="宋体" w:hAnsi="宋体" w:cs="宋体"/>
          <w:color w:val="000000"/>
          <w:sz w:val="25"/>
        </w:rPr>
        <w:t>〈有〉天</w:t>
      </w:r>
      <w:r>
        <w:rPr>
          <w:rFonts w:ascii="宋体" w:eastAsia="宋体" w:hAnsi="宋体" w:cs="宋体"/>
          <w:color w:val="000000"/>
          <w:sz w:val="25"/>
        </w:rPr>
        <w:t>①</w:t>
      </w:r>
      <w:r>
        <w:rPr>
          <w:rFonts w:ascii="宋体" w:eastAsia="宋体" w:hAnsi="宋体" w:cs="宋体"/>
          <w:color w:val="000000"/>
          <w:sz w:val="25"/>
        </w:rPr>
        <w:t>之說，否則天就要塌落，有些自然哲学家也这样說的。</w:t>
      </w:r>
      <w:r>
        <w:rPr>
          <w:rFonts w:ascii="宋体" w:eastAsia="宋体" w:hAnsi="宋体" w:cs="宋体"/>
          <w:color w:val="000000"/>
          <w:sz w:val="25"/>
        </w:rPr>
        <w:t xml:space="preserve">② </w:t>
      </w:r>
      <w:r>
        <w:rPr>
          <w:rFonts w:ascii="宋体" w:eastAsia="宋体" w:hAnsi="宋体" w:cs="宋体"/>
          <w:color w:val="000000"/>
          <w:sz w:val="25"/>
        </w:rPr>
        <w:t>推广</w:t>
      </w:r>
      <w:r>
        <w:rPr>
          <w:rFonts w:ascii="宋体" w:eastAsia="宋体" w:hAnsi="宋体" w:cs="宋体"/>
          <w:color w:val="000000"/>
          <w:sz w:val="25"/>
        </w:rPr>
        <w:t>“</w:t>
      </w:r>
      <w:r>
        <w:rPr>
          <w:rFonts w:ascii="宋体" w:eastAsia="宋体" w:hAnsi="宋体" w:cs="宋体"/>
          <w:color w:val="000000"/>
          <w:sz w:val="25"/>
        </w:rPr>
        <w:t>持夸</w:t>
      </w:r>
      <w:r>
        <w:rPr>
          <w:rFonts w:ascii="宋体" w:eastAsia="宋体" w:hAnsi="宋体" w:cs="宋体"/>
          <w:color w:val="000000"/>
          <w:sz w:val="25"/>
        </w:rPr>
        <w:t>”²⁰</w:t>
      </w:r>
      <w:r>
        <w:rPr>
          <w:rFonts w:ascii="宋体" w:eastAsia="宋体" w:hAnsi="宋体" w:cs="宋体"/>
          <w:color w:val="000000"/>
          <w:sz w:val="25"/>
        </w:rPr>
        <w:t>的含义，凡使事物結合而不致因各自的冲动而分散者也称为</w:t>
      </w:r>
      <w:r>
        <w:rPr>
          <w:rFonts w:ascii="宋体" w:eastAsia="宋体" w:hAnsi="宋体" w:cs="宋体"/>
          <w:color w:val="000000"/>
          <w:sz w:val="25"/>
        </w:rPr>
        <w:t>“</w:t>
      </w:r>
      <w:r>
        <w:rPr>
          <w:rFonts w:ascii="宋体" w:eastAsia="宋体" w:hAnsi="宋体" w:cs="宋体"/>
          <w:color w:val="000000"/>
          <w:sz w:val="25"/>
        </w:rPr>
        <w:t>持有</w:t>
      </w:r>
      <w:r>
        <w:rPr>
          <w:rFonts w:ascii="宋体" w:eastAsia="宋体" w:hAnsi="宋体" w:cs="宋体"/>
          <w:color w:val="000000"/>
          <w:sz w:val="25"/>
        </w:rPr>
        <w:t>”</w:t>
      </w:r>
      <w:r>
        <w:rPr>
          <w:rFonts w:ascii="宋体" w:eastAsia="宋体" w:hAnsi="宋体" w:cs="宋体"/>
          <w:color w:val="000000"/>
          <w:sz w:val="25"/>
        </w:rPr>
        <w:t>那个所結合的事物。</w:t>
      </w:r>
    </w:p>
    <w:p w:rsidR="00374711" w:rsidRDefault="000C031C">
      <w:pPr>
        <w:autoSpaceDE w:val="0"/>
        <w:autoSpaceDN w:val="0"/>
        <w:spacing w:before="200" w:line="280" w:lineRule="atLeast"/>
        <w:ind w:left="720"/>
        <w:rPr>
          <w:sz w:val="25"/>
        </w:rPr>
      </w:pPr>
      <w:r>
        <w:rPr>
          <w:rFonts w:ascii="宋体" w:eastAsia="宋体" w:hAnsi="宋体" w:cs="宋体"/>
          <w:color w:val="000000"/>
          <w:sz w:val="25"/>
        </w:rPr>
        <w:t>25     “</w:t>
      </w:r>
      <w:r>
        <w:rPr>
          <w:rFonts w:ascii="宋体" w:eastAsia="宋体" w:hAnsi="宋体" w:cs="宋体"/>
          <w:color w:val="000000"/>
          <w:sz w:val="25"/>
        </w:rPr>
        <w:t>存在于某事物</w:t>
      </w:r>
      <w:r>
        <w:rPr>
          <w:rFonts w:ascii="宋体" w:eastAsia="宋体" w:hAnsi="宋体" w:cs="宋体"/>
          <w:color w:val="000000"/>
          <w:sz w:val="25"/>
        </w:rPr>
        <w:t>”</w:t>
      </w:r>
      <w:r>
        <w:rPr>
          <w:rFonts w:ascii="宋体" w:eastAsia="宋体" w:hAnsi="宋体" w:cs="宋体"/>
          <w:color w:val="000000"/>
          <w:sz w:val="25"/>
        </w:rPr>
        <w:t>具有相似与相符于</w:t>
      </w:r>
      <w:r>
        <w:rPr>
          <w:rFonts w:ascii="宋体" w:eastAsia="宋体" w:hAnsi="宋体" w:cs="宋体"/>
          <w:color w:val="000000"/>
          <w:sz w:val="25"/>
        </w:rPr>
        <w:t>“</w:t>
      </w:r>
      <w:r>
        <w:rPr>
          <w:rFonts w:ascii="宋体" w:eastAsia="宋体" w:hAnsi="宋体" w:cs="宋体"/>
          <w:color w:val="000000"/>
          <w:sz w:val="25"/>
        </w:rPr>
        <w:t>持有</w:t>
      </w:r>
      <w:r>
        <w:rPr>
          <w:rFonts w:ascii="宋体" w:eastAsia="宋体" w:hAnsi="宋体" w:cs="宋体"/>
          <w:color w:val="000000"/>
          <w:sz w:val="25"/>
        </w:rPr>
        <w:t>”</w:t>
      </w:r>
      <w:r>
        <w:rPr>
          <w:rFonts w:ascii="宋体" w:eastAsia="宋体" w:hAnsi="宋体" w:cs="宋体"/>
          <w:color w:val="000000"/>
          <w:sz w:val="25"/>
        </w:rPr>
        <w:t>的命意。</w:t>
      </w:r>
    </w:p>
    <w:p w:rsidR="00374711" w:rsidRDefault="000C031C">
      <w:pPr>
        <w:autoSpaceDE w:val="0"/>
        <w:autoSpaceDN w:val="0"/>
        <w:spacing w:before="200" w:line="280" w:lineRule="atLeast"/>
        <w:ind w:left="720"/>
        <w:rPr>
          <w:sz w:val="25"/>
        </w:rPr>
      </w:pPr>
      <w:r>
        <w:rPr>
          <w:rFonts w:ascii="宋体" w:eastAsia="宋体" w:hAnsi="宋体" w:cs="宋体"/>
          <w:color w:val="000000"/>
          <w:sz w:val="25"/>
        </w:rPr>
        <w:t>章二十四</w:t>
      </w:r>
    </w:p>
    <w:p w:rsidR="00374711" w:rsidRDefault="000C031C">
      <w:pPr>
        <w:autoSpaceDE w:val="0"/>
        <w:autoSpaceDN w:val="0"/>
        <w:spacing w:before="20" w:line="476" w:lineRule="atLeast"/>
        <w:ind w:left="440" w:right="620" w:firstLine="1300"/>
        <w:rPr>
          <w:sz w:val="25"/>
        </w:rPr>
      </w:pPr>
      <w:r>
        <w:rPr>
          <w:rFonts w:ascii="宋体" w:eastAsia="宋体" w:hAnsi="宋体" w:cs="宋体"/>
          <w:color w:val="000000"/>
          <w:sz w:val="25"/>
        </w:rPr>
        <w:t>“</w:t>
      </w:r>
      <w:r>
        <w:rPr>
          <w:rFonts w:ascii="宋体" w:eastAsia="宋体" w:hAnsi="宋体" w:cs="宋体"/>
          <w:color w:val="000000"/>
          <w:sz w:val="25"/>
        </w:rPr>
        <w:t>从所来</w:t>
      </w:r>
      <w:r>
        <w:rPr>
          <w:rFonts w:ascii="宋体" w:eastAsia="宋体" w:hAnsi="宋体" w:cs="宋体"/>
          <w:color w:val="000000"/>
          <w:sz w:val="25"/>
        </w:rPr>
        <w:t>”</w:t>
      </w:r>
      <w:r>
        <w:rPr>
          <w:rFonts w:ascii="宋体" w:eastAsia="宋体" w:hAnsi="宋体" w:cs="宋体"/>
          <w:color w:val="000000"/>
          <w:sz w:val="25"/>
        </w:rPr>
        <w:t>的含义</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是从某些事物来，如从物質来，可有兩</w:t>
      </w:r>
      <w:r>
        <w:rPr>
          <w:rFonts w:ascii="宋体" w:eastAsia="宋体" w:hAnsi="宋体" w:cs="宋体"/>
          <w:color w:val="000000"/>
          <w:sz w:val="25"/>
        </w:rPr>
        <w:t>类，或从于最高科屬或从于最低品种；其前一义有如可熔之物均从</w:t>
      </w:r>
      <w:r>
        <w:rPr>
          <w:rFonts w:ascii="宋体" w:eastAsia="宋体" w:hAnsi="宋体" w:cs="宋体"/>
          <w:color w:val="000000"/>
          <w:sz w:val="25"/>
        </w:rPr>
        <w:t xml:space="preserve">30 </w:t>
      </w:r>
      <w:r>
        <w:rPr>
          <w:rFonts w:ascii="宋体" w:eastAsia="宋体" w:hAnsi="宋体" w:cs="宋体"/>
          <w:color w:val="000000"/>
          <w:sz w:val="25"/>
        </w:rPr>
        <w:t>水来，而另一义則如雕象从青銅来。</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是从第</w:t>
      </w:r>
      <w:r>
        <w:rPr>
          <w:rFonts w:ascii="宋体" w:eastAsia="宋体" w:hAnsi="宋体" w:cs="宋体"/>
          <w:color w:val="000000"/>
          <w:sz w:val="25"/>
        </w:rPr>
        <w:t xml:space="preserve"> </w:t>
      </w:r>
      <w:r>
        <w:rPr>
          <w:rFonts w:ascii="宋体" w:eastAsia="宋体" w:hAnsi="宋体" w:cs="宋体"/>
          <w:color w:val="000000"/>
          <w:sz w:val="25"/>
        </w:rPr>
        <w:t>一动因来；例如打架从何来</w:t>
      </w:r>
      <w:r>
        <w:rPr>
          <w:rFonts w:ascii="宋体" w:eastAsia="宋体" w:hAnsi="宋体" w:cs="宋体"/>
          <w:color w:val="000000"/>
          <w:sz w:val="25"/>
        </w:rPr>
        <w:t xml:space="preserve">? </w:t>
      </w:r>
      <w:r>
        <w:rPr>
          <w:rFonts w:ascii="宋体" w:eastAsia="宋体" w:hAnsi="宋体" w:cs="宋体"/>
          <w:color w:val="000000"/>
          <w:sz w:val="25"/>
        </w:rPr>
        <w:t>从吵嘴来，因为吵嘴是打架的起源。</w:t>
      </w:r>
      <w:r>
        <w:rPr>
          <w:rFonts w:ascii="宋体" w:eastAsia="宋体" w:hAnsi="宋体" w:cs="宋体"/>
          <w:color w:val="000000"/>
          <w:sz w:val="25"/>
        </w:rPr>
        <w:t xml:space="preserve"> (</w:t>
      </w:r>
      <w:r>
        <w:rPr>
          <w:rFonts w:ascii="宋体" w:eastAsia="宋体" w:hAnsi="宋体" w:cs="宋体"/>
          <w:color w:val="000000"/>
          <w:sz w:val="25"/>
        </w:rPr>
        <w:t>三</w:t>
      </w:r>
      <w:r>
        <w:rPr>
          <w:rFonts w:ascii="宋体" w:eastAsia="宋体" w:hAnsi="宋体" w:cs="宋体"/>
          <w:color w:val="000000"/>
          <w:sz w:val="25"/>
        </w:rPr>
        <w:t>)</w:t>
      </w:r>
      <w:r>
        <w:rPr>
          <w:rFonts w:ascii="宋体" w:eastAsia="宋体" w:hAnsi="宋体" w:cs="宋体"/>
          <w:color w:val="000000"/>
          <w:sz w:val="25"/>
        </w:rPr>
        <w:t>从物与形的粽合体来，如部分从全体来，詩句从</w:t>
      </w:r>
      <w:r>
        <w:rPr>
          <w:rFonts w:ascii="宋体" w:eastAsia="宋体" w:hAnsi="宋体" w:cs="宋体"/>
          <w:color w:val="000000"/>
          <w:sz w:val="25"/>
        </w:rPr>
        <w:t>“</w:t>
      </w:r>
      <w:r>
        <w:rPr>
          <w:rFonts w:ascii="宋体" w:eastAsia="宋体" w:hAnsi="宋体" w:cs="宋体"/>
          <w:color w:val="000000"/>
          <w:sz w:val="25"/>
        </w:rPr>
        <w:t>伊里埃</w:t>
      </w:r>
      <w:r>
        <w:rPr>
          <w:rFonts w:ascii="宋体" w:eastAsia="宋体" w:hAnsi="宋体" w:cs="宋体"/>
          <w:color w:val="000000"/>
          <w:sz w:val="25"/>
        </w:rPr>
        <w:t>”</w:t>
      </w:r>
      <w:r>
        <w:rPr>
          <w:rFonts w:ascii="宋体" w:eastAsia="宋体" w:hAnsi="宋体" w:cs="宋体"/>
          <w:color w:val="000000"/>
          <w:sz w:val="25"/>
        </w:rPr>
        <w:t>来，石块从房屋来</w:t>
      </w:r>
      <w:r>
        <w:rPr>
          <w:rFonts w:ascii="宋体" w:eastAsia="宋体" w:hAnsi="宋体" w:cs="宋体"/>
          <w:color w:val="000000"/>
          <w:sz w:val="25"/>
        </w:rPr>
        <w:t>(</w:t>
      </w:r>
      <w:r>
        <w:rPr>
          <w:rFonts w:ascii="宋体" w:eastAsia="宋体" w:hAnsi="宋体" w:cs="宋体"/>
          <w:color w:val="000000"/>
          <w:sz w:val="25"/>
        </w:rPr>
        <w:t>所有这些，其整体总是物与形的综合；</w:t>
      </w:r>
      <w:r>
        <w:rPr>
          <w:rFonts w:ascii="宋体" w:eastAsia="宋体" w:hAnsi="宋体" w:cs="宋体"/>
          <w:color w:val="000000"/>
          <w:sz w:val="25"/>
        </w:rPr>
        <w:t xml:space="preserve"> </w:t>
      </w:r>
      <w:r>
        <w:rPr>
          <w:rFonts w:ascii="宋体" w:eastAsia="宋体" w:hAnsi="宋体" w:cs="宋体"/>
          <w:color w:val="000000"/>
          <w:sz w:val="25"/>
        </w:rPr>
        <w:t>因为形是終极，凡物能达其終</w:t>
      </w:r>
      <w:r>
        <w:rPr>
          <w:rFonts w:ascii="宋体" w:eastAsia="宋体" w:hAnsi="宋体" w:cs="宋体"/>
          <w:color w:val="000000"/>
          <w:sz w:val="25"/>
        </w:rPr>
        <w:t xml:space="preserve">35 </w:t>
      </w:r>
      <w:r>
        <w:rPr>
          <w:rFonts w:ascii="宋体" w:eastAsia="宋体" w:hAnsi="宋体" w:cs="宋体"/>
          <w:color w:val="000000"/>
          <w:sz w:val="25"/>
        </w:rPr>
        <w:t>极者方为完全</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四</w:t>
      </w:r>
      <w:r>
        <w:rPr>
          <w:rFonts w:ascii="宋体" w:eastAsia="宋体" w:hAnsi="宋体" w:cs="宋体"/>
          <w:color w:val="000000"/>
          <w:sz w:val="25"/>
        </w:rPr>
        <w:t>)</w:t>
      </w:r>
      <w:r>
        <w:rPr>
          <w:rFonts w:ascii="宋体" w:eastAsia="宋体" w:hAnsi="宋体" w:cs="宋体"/>
          <w:color w:val="000000"/>
          <w:sz w:val="25"/>
        </w:rPr>
        <w:t>从部分来的通式，例如人从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动物来，音节从音注来，这与雕象从青銅来的含义有別；因綜合实体从可感</w:t>
      </w:r>
      <w:r>
        <w:rPr>
          <w:rFonts w:ascii="宋体" w:eastAsia="宋体" w:hAnsi="宋体" w:cs="宋体"/>
          <w:color w:val="000000"/>
          <w:sz w:val="25"/>
        </w:rPr>
        <w:t xml:space="preserve">1023b </w:t>
      </w:r>
      <w:r>
        <w:rPr>
          <w:rFonts w:ascii="宋体" w:eastAsia="宋体" w:hAnsi="宋体" w:cs="宋体"/>
          <w:color w:val="000000"/>
          <w:sz w:val="25"/>
        </w:rPr>
        <w:t>覚物質来，而通式則是从通式材料来的。</w:t>
      </w:r>
      <w:r>
        <w:rPr>
          <w:rFonts w:ascii="宋体" w:eastAsia="宋体" w:hAnsi="宋体" w:cs="宋体"/>
          <w:color w:val="000000"/>
          <w:sz w:val="25"/>
        </w:rPr>
        <w:t xml:space="preserve"> </w:t>
      </w:r>
      <w:r>
        <w:rPr>
          <w:rFonts w:ascii="宋体" w:eastAsia="宋体" w:hAnsi="宋体" w:cs="宋体"/>
          <w:color w:val="000000"/>
          <w:sz w:val="25"/>
        </w:rPr>
        <w:t>有些事物从別些事物来，</w:t>
      </w:r>
      <w:r>
        <w:rPr>
          <w:rFonts w:ascii="宋体" w:eastAsia="宋体" w:hAnsi="宋体" w:cs="宋体"/>
          <w:color w:val="000000"/>
          <w:sz w:val="25"/>
        </w:rPr>
        <w:t>就是这样。</w:t>
      </w:r>
      <w:r>
        <w:rPr>
          <w:rFonts w:ascii="宋体" w:eastAsia="宋体" w:hAnsi="宋体" w:cs="宋体"/>
          <w:color w:val="000000"/>
          <w:sz w:val="25"/>
        </w:rPr>
        <w:t xml:space="preserve"> (</w:t>
      </w:r>
      <w:r>
        <w:rPr>
          <w:rFonts w:ascii="宋体" w:eastAsia="宋体" w:hAnsi="宋体" w:cs="宋体"/>
          <w:color w:val="000000"/>
          <w:sz w:val="25"/>
        </w:rPr>
        <w:t>五</w:t>
      </w:r>
      <w:r>
        <w:rPr>
          <w:rFonts w:ascii="宋体" w:eastAsia="宋体" w:hAnsi="宋体" w:cs="宋体"/>
          <w:color w:val="000000"/>
          <w:sz w:val="25"/>
        </w:rPr>
        <w:t>)</w:t>
      </w:r>
      <w:r>
        <w:rPr>
          <w:rFonts w:ascii="宋体" w:eastAsia="宋体" w:hAnsi="宋体" w:cs="宋体"/>
          <w:color w:val="000000"/>
          <w:sz w:val="25"/>
        </w:rPr>
        <w:t>另有一些事物是从其它事物中的一部分来的；例</w:t>
      </w:r>
      <w:r>
        <w:rPr>
          <w:rFonts w:ascii="宋体" w:eastAsia="宋体" w:hAnsi="宋体" w:cs="宋体"/>
          <w:color w:val="000000"/>
          <w:sz w:val="25"/>
        </w:rPr>
        <w:t xml:space="preserve">5 </w:t>
      </w:r>
      <w:r>
        <w:rPr>
          <w:rFonts w:ascii="宋体" w:eastAsia="宋体" w:hAnsi="宋体" w:cs="宋体"/>
          <w:color w:val="000000"/>
          <w:sz w:val="25"/>
        </w:rPr>
        <w:t>如小孩从父与母来，植物从大地来，它們只是</w:t>
      </w:r>
      <w:r>
        <w:rPr>
          <w:rFonts w:ascii="宋体" w:eastAsia="宋体" w:hAnsi="宋体" w:cs="宋体"/>
          <w:color w:val="000000"/>
          <w:sz w:val="25"/>
        </w:rPr>
        <w:t>“</w:t>
      </w:r>
      <w:r>
        <w:rPr>
          <w:rFonts w:ascii="宋体" w:eastAsia="宋体" w:hAnsi="宋体" w:cs="宋体"/>
          <w:color w:val="000000"/>
          <w:sz w:val="25"/>
        </w:rPr>
        <w:t>从</w:t>
      </w:r>
      <w:r>
        <w:rPr>
          <w:rFonts w:ascii="宋体" w:eastAsia="宋体" w:hAnsi="宋体" w:cs="宋体"/>
          <w:color w:val="000000"/>
          <w:sz w:val="25"/>
        </w:rPr>
        <w:t>”</w:t>
      </w:r>
      <w:r>
        <w:rPr>
          <w:rFonts w:ascii="宋体" w:eastAsia="宋体" w:hAnsi="宋体" w:cs="宋体"/>
          <w:color w:val="000000"/>
          <w:sz w:val="25"/>
        </w:rPr>
        <w:t>父母与大地中的一部分</w:t>
      </w:r>
      <w:r>
        <w:rPr>
          <w:rFonts w:ascii="宋体" w:eastAsia="宋体" w:hAnsi="宋体" w:cs="宋体"/>
          <w:color w:val="000000"/>
          <w:sz w:val="25"/>
        </w:rPr>
        <w:t>“</w:t>
      </w:r>
      <w:r>
        <w:rPr>
          <w:rFonts w:ascii="宋体" w:eastAsia="宋体" w:hAnsi="宋体" w:cs="宋体"/>
          <w:color w:val="000000"/>
          <w:sz w:val="25"/>
        </w:rPr>
        <w:t>来</w:t>
      </w:r>
      <w:r>
        <w:rPr>
          <w:rFonts w:ascii="宋体" w:eastAsia="宋体" w:hAnsi="宋体" w:cs="宋体"/>
          <w:color w:val="000000"/>
          <w:sz w:val="25"/>
        </w:rPr>
        <w:t>”</w:t>
      </w:r>
      <w:r>
        <w:rPr>
          <w:rFonts w:ascii="宋体" w:eastAsia="宋体" w:hAnsi="宋体" w:cs="宋体"/>
          <w:color w:val="000000"/>
          <w:sz w:val="25"/>
        </w:rPr>
        <w:t>的。</w:t>
      </w:r>
      <w:r>
        <w:rPr>
          <w:rFonts w:ascii="宋体" w:eastAsia="宋体" w:hAnsi="宋体" w:cs="宋体"/>
          <w:color w:val="000000"/>
          <w:sz w:val="25"/>
        </w:rPr>
        <w:t xml:space="preserve"> (</w:t>
      </w:r>
      <w:r>
        <w:rPr>
          <w:rFonts w:ascii="宋体" w:eastAsia="宋体" w:hAnsi="宋体" w:cs="宋体"/>
          <w:color w:val="000000"/>
          <w:sz w:val="25"/>
        </w:rPr>
        <w:t>六</w:t>
      </w:r>
      <w:r>
        <w:rPr>
          <w:rFonts w:ascii="宋体" w:eastAsia="宋体" w:hAnsi="宋体" w:cs="宋体"/>
          <w:color w:val="000000"/>
          <w:sz w:val="25"/>
        </w:rPr>
        <w:t>)</w:t>
      </w:r>
      <w:r>
        <w:rPr>
          <w:rFonts w:ascii="宋体" w:eastAsia="宋体" w:hAnsi="宋体" w:cs="宋体"/>
          <w:color w:val="000000"/>
          <w:sz w:val="25"/>
        </w:rPr>
        <w:t>另有些</w:t>
      </w:r>
      <w:r>
        <w:rPr>
          <w:rFonts w:ascii="宋体" w:eastAsia="宋体" w:hAnsi="宋体" w:cs="宋体"/>
          <w:color w:val="000000"/>
          <w:sz w:val="25"/>
        </w:rPr>
        <w:t>“</w:t>
      </w:r>
      <w:r>
        <w:rPr>
          <w:rFonts w:ascii="宋体" w:eastAsia="宋体" w:hAnsi="宋体" w:cs="宋体"/>
          <w:color w:val="000000"/>
          <w:sz w:val="25"/>
        </w:rPr>
        <w:t>从所来</w:t>
      </w:r>
      <w:r>
        <w:rPr>
          <w:rFonts w:ascii="宋体" w:eastAsia="宋体" w:hAnsi="宋体" w:cs="宋体"/>
          <w:color w:val="000000"/>
          <w:sz w:val="25"/>
        </w:rPr>
        <w:t>”</w:t>
      </w:r>
      <w:r>
        <w:rPr>
          <w:rFonts w:ascii="宋体" w:eastAsia="宋体" w:hAnsi="宋体" w:cs="宋体"/>
          <w:color w:val="000000"/>
          <w:sz w:val="25"/>
        </w:rPr>
        <w:t>是时間上在一事物之后，例如黑夜从白日来，风暴从晴朗来，因为一事物跟在别一事物之后。关于这些，有的象上所引兩例指示先后的变化；有些則仅是时間相</w:t>
      </w:r>
    </w:p>
    <w:p w:rsidR="00374711" w:rsidRDefault="000C031C">
      <w:pPr>
        <w:autoSpaceDE w:val="0"/>
        <w:autoSpaceDN w:val="0"/>
        <w:spacing w:before="120" w:line="420" w:lineRule="atLeast"/>
        <w:ind w:left="720"/>
        <w:rPr>
          <w:sz w:val="25"/>
        </w:rPr>
      </w:pPr>
      <w:r>
        <w:rPr>
          <w:rFonts w:ascii="宋体" w:eastAsia="宋体" w:hAnsi="宋体" w:cs="宋体"/>
          <w:color w:val="000000"/>
          <w:sz w:val="25"/>
        </w:rPr>
        <w:t xml:space="preserve">10 </w:t>
      </w:r>
      <w:r>
        <w:rPr>
          <w:rFonts w:ascii="宋体" w:eastAsia="宋体" w:hAnsi="宋体" w:cs="宋体"/>
          <w:color w:val="000000"/>
          <w:sz w:val="25"/>
        </w:rPr>
        <w:t>啣接而已，例如</w:t>
      </w:r>
      <w:r>
        <w:rPr>
          <w:rFonts w:ascii="宋体" w:eastAsia="宋体" w:hAnsi="宋体" w:cs="宋体"/>
          <w:color w:val="000000"/>
          <w:sz w:val="25"/>
        </w:rPr>
        <w:t>“</w:t>
      </w:r>
      <w:r>
        <w:rPr>
          <w:rFonts w:ascii="宋体" w:eastAsia="宋体" w:hAnsi="宋体" w:cs="宋体"/>
          <w:color w:val="000000"/>
          <w:sz w:val="25"/>
        </w:rPr>
        <w:t>从</w:t>
      </w:r>
      <w:r>
        <w:rPr>
          <w:rFonts w:ascii="宋体" w:eastAsia="宋体" w:hAnsi="宋体" w:cs="宋体"/>
          <w:color w:val="000000"/>
          <w:sz w:val="25"/>
        </w:rPr>
        <w:t>”</w:t>
      </w:r>
      <w:r>
        <w:rPr>
          <w:rFonts w:ascii="宋体" w:eastAsia="宋体" w:hAnsi="宋体" w:cs="宋体"/>
          <w:color w:val="000000"/>
          <w:sz w:val="25"/>
        </w:rPr>
        <w:t>春分开航，意卽航程始于春分之后；</w:t>
      </w:r>
      <w:r>
        <w:rPr>
          <w:rFonts w:ascii="宋体" w:eastAsia="宋体" w:hAnsi="宋体" w:cs="宋体"/>
          <w:color w:val="000000"/>
          <w:sz w:val="25"/>
        </w:rPr>
        <w:t>“</w:t>
      </w:r>
      <w:r>
        <w:rPr>
          <w:rFonts w:ascii="宋体" w:eastAsia="宋体" w:hAnsi="宋体" w:cs="宋体"/>
          <w:color w:val="000000"/>
          <w:sz w:val="25"/>
        </w:rPr>
        <w:t>从</w:t>
      </w:r>
      <w:r>
        <w:rPr>
          <w:rFonts w:ascii="宋体" w:eastAsia="宋体" w:hAnsi="宋体" w:cs="宋体"/>
          <w:color w:val="000000"/>
          <w:sz w:val="25"/>
        </w:rPr>
        <w:t>”</w:t>
      </w:r>
      <w:r>
        <w:rPr>
          <w:rFonts w:ascii="宋体" w:eastAsia="宋体" w:hAnsi="宋体" w:cs="宋体"/>
          <w:color w:val="000000"/>
          <w:sz w:val="25"/>
        </w:rPr>
        <w:t>第雄</w:t>
      </w:r>
    </w:p>
    <w:p w:rsidR="00374711" w:rsidRDefault="000C031C">
      <w:pPr>
        <w:spacing w:before="340" w:line="100" w:lineRule="exact"/>
        <w:ind w:left="1320" w:right="6080"/>
        <w:rPr>
          <w:sz w:val="24"/>
        </w:rPr>
      </w:pPr>
      <w:r>
        <w:rPr>
          <w:rFonts w:ascii="宋体" w:eastAsia="宋体" w:hAnsi="宋体" w:cs="宋体"/>
          <w:sz w:val="24"/>
          <w:u w:val="single"/>
        </w:rPr>
        <w:t xml:space="preserve">                        </w:t>
      </w:r>
    </w:p>
    <w:p w:rsidR="00374711" w:rsidRDefault="000C031C">
      <w:pPr>
        <w:autoSpaceDE w:val="0"/>
        <w:autoSpaceDN w:val="0"/>
        <w:spacing w:before="40" w:line="340" w:lineRule="atLeast"/>
        <w:ind w:left="1280" w:right="540" w:firstLine="460"/>
        <w:rPr>
          <w:sz w:val="25"/>
        </w:rPr>
      </w:pPr>
      <w:r>
        <w:rPr>
          <w:rFonts w:ascii="宋体" w:eastAsia="宋体" w:hAnsi="宋体" w:cs="宋体"/>
          <w:color w:val="000000"/>
          <w:sz w:val="25"/>
        </w:rPr>
        <w:t>①</w:t>
      </w:r>
      <w:r>
        <w:rPr>
          <w:rFonts w:ascii="宋体" w:eastAsia="宋体" w:hAnsi="宋体" w:cs="宋体"/>
          <w:color w:val="000000"/>
          <w:sz w:val="25"/>
        </w:rPr>
        <w:t>活蕭特</w:t>
      </w:r>
      <w:r>
        <w:rPr>
          <w:rFonts w:ascii="宋体" w:eastAsia="宋体" w:hAnsi="宋体" w:cs="宋体"/>
          <w:color w:val="000000"/>
          <w:sz w:val="25"/>
        </w:rPr>
        <w:t>“</w:t>
      </w:r>
      <w:r>
        <w:rPr>
          <w:rFonts w:ascii="宋体" w:eastAsia="宋体" w:hAnsi="宋体" w:cs="宋体"/>
          <w:color w:val="000000"/>
          <w:sz w:val="25"/>
        </w:rPr>
        <w:t>原科</w:t>
      </w:r>
      <w:r>
        <w:rPr>
          <w:rFonts w:ascii="宋体" w:eastAsia="宋体" w:hAnsi="宋体" w:cs="宋体"/>
          <w:color w:val="000000"/>
          <w:sz w:val="25"/>
        </w:rPr>
        <w:t>”517</w:t>
      </w:r>
      <w:r>
        <w:rPr>
          <w:rFonts w:ascii="宋体" w:eastAsia="宋体" w:hAnsi="宋体" w:cs="宋体"/>
          <w:color w:val="000000"/>
          <w:sz w:val="25"/>
        </w:rPr>
        <w:t>行</w:t>
      </w:r>
      <w:r>
        <w:rPr>
          <w:rFonts w:ascii="宋体" w:eastAsia="宋体" w:hAnsi="宋体" w:cs="宋体"/>
          <w:color w:val="000000"/>
          <w:sz w:val="25"/>
        </w:rPr>
        <w:t xml:space="preserve">’Arhas δ’oóparòv eipov eXes </w:t>
      </w:r>
      <w:r>
        <w:rPr>
          <w:rFonts w:ascii="宋体" w:eastAsia="宋体" w:hAnsi="宋体" w:cs="宋体"/>
          <w:color w:val="000000"/>
          <w:sz w:val="25"/>
        </w:rPr>
        <w:t>謂亞特立斯支持〈持有〉昊天。</w:t>
      </w:r>
      <w:r>
        <w:rPr>
          <w:rFonts w:ascii="宋体" w:eastAsia="宋体" w:hAnsi="宋体" w:cs="宋体"/>
          <w:color w:val="000000"/>
          <w:sz w:val="25"/>
        </w:rPr>
        <w:t xml:space="preserve"> </w:t>
      </w:r>
      <w:r>
        <w:rPr>
          <w:rFonts w:ascii="宋体" w:eastAsia="宋体" w:hAnsi="宋体" w:cs="宋体"/>
          <w:color w:val="000000"/>
          <w:sz w:val="25"/>
        </w:rPr>
        <w:t>神話解釋：亞特拉斯为古天文学家，常在山頂观天象，后世故种其能，称彼力能持天体</w:t>
      </w:r>
      <w:r>
        <w:rPr>
          <w:rFonts w:ascii="宋体" w:eastAsia="宋体" w:hAnsi="宋体" w:cs="宋体"/>
          <w:color w:val="000000"/>
          <w:sz w:val="25"/>
        </w:rPr>
        <w:t>(</w:t>
      </w:r>
      <w:r>
        <w:rPr>
          <w:rFonts w:ascii="宋体" w:eastAsia="宋体" w:hAnsi="宋体" w:cs="宋体"/>
          <w:color w:val="000000"/>
          <w:sz w:val="25"/>
        </w:rPr>
        <w:t>星辰</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line="330" w:lineRule="atLeast"/>
        <w:ind w:left="1280" w:right="560" w:firstLine="460"/>
        <w:rPr>
          <w:sz w:val="25"/>
        </w:rPr>
      </w:pPr>
      <w:r>
        <w:rPr>
          <w:rFonts w:ascii="宋体" w:eastAsia="宋体" w:hAnsi="宋体" w:cs="宋体"/>
          <w:color w:val="000000"/>
          <w:sz w:val="25"/>
        </w:rPr>
        <w:t>②“</w:t>
      </w:r>
      <w:r>
        <w:rPr>
          <w:rFonts w:ascii="宋体" w:eastAsia="宋体" w:hAnsi="宋体" w:cs="宋体"/>
          <w:color w:val="000000"/>
          <w:sz w:val="25"/>
        </w:rPr>
        <w:t>自然哲学家</w:t>
      </w:r>
      <w:r>
        <w:rPr>
          <w:rFonts w:ascii="宋体" w:eastAsia="宋体" w:hAnsi="宋体" w:cs="宋体"/>
          <w:color w:val="000000"/>
          <w:sz w:val="25"/>
        </w:rPr>
        <w:t>”</w:t>
      </w:r>
      <w:r>
        <w:rPr>
          <w:rFonts w:ascii="宋体" w:eastAsia="宋体" w:hAnsi="宋体" w:cs="宋体"/>
          <w:color w:val="000000"/>
          <w:sz w:val="25"/>
        </w:rPr>
        <w:t>：据亞斯克来比註釋謂指阿邪克薩哥拉，参看</w:t>
      </w:r>
      <w:r>
        <w:rPr>
          <w:rFonts w:ascii="宋体" w:eastAsia="宋体" w:hAnsi="宋体" w:cs="宋体"/>
          <w:color w:val="000000"/>
          <w:sz w:val="25"/>
        </w:rPr>
        <w:t>“</w:t>
      </w:r>
      <w:r>
        <w:rPr>
          <w:rFonts w:ascii="宋体" w:eastAsia="宋体" w:hAnsi="宋体" w:cs="宋体"/>
          <w:color w:val="000000"/>
          <w:sz w:val="25"/>
        </w:rPr>
        <w:t>說天</w:t>
      </w:r>
      <w:r>
        <w:rPr>
          <w:rFonts w:ascii="宋体" w:eastAsia="宋体" w:hAnsi="宋体" w:cs="宋体"/>
          <w:color w:val="000000"/>
          <w:sz w:val="25"/>
        </w:rPr>
        <w:t>”284a20—26</w:t>
      </w:r>
      <w:r>
        <w:rPr>
          <w:rFonts w:ascii="宋体" w:eastAsia="宋体" w:hAnsi="宋体" w:cs="宋体"/>
          <w:color w:val="000000"/>
          <w:sz w:val="25"/>
        </w:rPr>
        <w:t>。又本書卷</w:t>
      </w:r>
      <w:r>
        <w:rPr>
          <w:rFonts w:ascii="宋体" w:eastAsia="宋体" w:hAnsi="宋体" w:cs="宋体"/>
          <w:color w:val="000000"/>
          <w:sz w:val="25"/>
        </w:rPr>
        <w:t>❸</w:t>
      </w:r>
      <w:r>
        <w:rPr>
          <w:rFonts w:ascii="宋体" w:eastAsia="宋体" w:hAnsi="宋体" w:cs="宋体"/>
          <w:color w:val="000000"/>
          <w:sz w:val="25"/>
        </w:rPr>
        <w:t>亦有忧天之說，似指恩培多克勒等。</w:t>
      </w:r>
    </w:p>
    <w:p w:rsidR="00374711" w:rsidRDefault="000C031C">
      <w:pPr>
        <w:autoSpaceDE w:val="0"/>
        <w:autoSpaceDN w:val="0"/>
        <w:spacing w:before="240" w:line="220" w:lineRule="atLeast"/>
        <w:ind w:left="8600"/>
        <w:rPr>
          <w:sz w:val="25"/>
        </w:rPr>
      </w:pPr>
      <w:r>
        <w:rPr>
          <w:rFonts w:ascii="宋体" w:eastAsia="宋体" w:hAnsi="宋体" w:cs="宋体"/>
          <w:color w:val="000000"/>
          <w:sz w:val="25"/>
        </w:rPr>
        <w:t>·111·</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p>
    <w:p w:rsidR="00374711" w:rsidRDefault="000C031C">
      <w:pPr>
        <w:autoSpaceDE w:val="0"/>
        <w:autoSpaceDN w:val="0"/>
        <w:spacing w:before="1020" w:line="280" w:lineRule="atLeast"/>
        <w:ind w:left="360"/>
        <w:rPr>
          <w:sz w:val="25"/>
        </w:rPr>
      </w:pPr>
      <w:r>
        <w:rPr>
          <w:rFonts w:ascii="宋体" w:eastAsia="宋体" w:hAnsi="宋体" w:cs="宋体"/>
          <w:b/>
          <w:color w:val="000000"/>
          <w:sz w:val="25"/>
          <w:u w:val="single"/>
        </w:rPr>
        <w:t>△25.26</w:t>
      </w:r>
      <w:r>
        <w:rPr>
          <w:rFonts w:ascii="宋体" w:eastAsia="宋体" w:hAnsi="宋体" w:cs="宋体"/>
          <w:sz w:val="24"/>
        </w:rPr>
        <w:t xml:space="preserve">                                                        </w:t>
      </w:r>
      <w:r>
        <w:rPr>
          <w:rFonts w:ascii="宋体" w:eastAsia="宋体" w:hAnsi="宋体" w:cs="宋体"/>
          <w:b/>
          <w:color w:val="000000"/>
          <w:sz w:val="25"/>
          <w:u w:val="single"/>
        </w:rPr>
        <w:t>1023</w:t>
      </w:r>
      <w:r>
        <w:rPr>
          <w:rFonts w:ascii="宋体" w:eastAsia="宋体" w:hAnsi="宋体" w:cs="宋体"/>
          <w:b/>
          <w:color w:val="000000"/>
          <w:sz w:val="25"/>
        </w:rPr>
        <w:t>b</w:t>
      </w:r>
    </w:p>
    <w:p w:rsidR="00374711" w:rsidRDefault="000C031C">
      <w:pPr>
        <w:autoSpaceDE w:val="0"/>
        <w:autoSpaceDN w:val="0"/>
        <w:spacing w:before="80" w:line="420" w:lineRule="atLeast"/>
        <w:ind w:left="880" w:right="1360" w:firstLine="20"/>
        <w:rPr>
          <w:sz w:val="25"/>
        </w:rPr>
      </w:pPr>
      <w:r>
        <w:rPr>
          <w:rFonts w:ascii="宋体" w:eastAsia="宋体" w:hAnsi="宋体" w:cs="宋体"/>
          <w:b/>
          <w:color w:val="000000"/>
          <w:sz w:val="25"/>
        </w:rPr>
        <w:t>尼西〈酒神〉节日</w:t>
      </w:r>
      <w:r>
        <w:rPr>
          <w:rFonts w:ascii="宋体" w:eastAsia="宋体" w:hAnsi="宋体" w:cs="宋体"/>
          <w:b/>
          <w:color w:val="000000"/>
          <w:sz w:val="25"/>
        </w:rPr>
        <w:t>“</w:t>
      </w:r>
      <w:r>
        <w:rPr>
          <w:rFonts w:ascii="宋体" w:eastAsia="宋体" w:hAnsi="宋体" w:cs="宋体"/>
          <w:b/>
          <w:color w:val="000000"/>
          <w:sz w:val="25"/>
        </w:rPr>
        <w:t>来</w:t>
      </w:r>
      <w:r>
        <w:rPr>
          <w:rFonts w:ascii="宋体" w:eastAsia="宋体" w:hAnsi="宋体" w:cs="宋体"/>
          <w:b/>
          <w:color w:val="000000"/>
          <w:sz w:val="25"/>
        </w:rPr>
        <w:t>”</w:t>
      </w:r>
      <w:r>
        <w:rPr>
          <w:rFonts w:ascii="宋体" w:eastAsia="宋体" w:hAnsi="宋体" w:cs="宋体"/>
          <w:b/>
          <w:color w:val="000000"/>
          <w:sz w:val="25"/>
        </w:rPr>
        <w:t>了</w:t>
      </w:r>
      <w:r>
        <w:rPr>
          <w:rFonts w:ascii="宋体" w:eastAsia="宋体" w:hAnsi="宋体" w:cs="宋体"/>
          <w:b/>
          <w:color w:val="000000"/>
          <w:sz w:val="25"/>
        </w:rPr>
        <w:t>柴琪里〈初果〉节日</w:t>
      </w:r>
      <w:r>
        <w:rPr>
          <w:rFonts w:ascii="宋体" w:eastAsia="宋体" w:hAnsi="宋体" w:cs="宋体"/>
          <w:b/>
          <w:color w:val="000000"/>
          <w:sz w:val="25"/>
        </w:rPr>
        <w:t>①</w:t>
      </w:r>
      <w:r>
        <w:rPr>
          <w:rFonts w:ascii="宋体" w:eastAsia="宋体" w:hAnsi="宋体" w:cs="宋体"/>
          <w:b/>
          <w:color w:val="000000"/>
          <w:sz w:val="25"/>
        </w:rPr>
        <w:t>，因为初果节是在酒神节之后。</w:t>
      </w:r>
    </w:p>
    <w:p w:rsidR="00374711" w:rsidRDefault="000C031C">
      <w:pPr>
        <w:autoSpaceDE w:val="0"/>
        <w:autoSpaceDN w:val="0"/>
        <w:spacing w:before="180" w:line="260" w:lineRule="atLeast"/>
        <w:ind w:left="360"/>
        <w:rPr>
          <w:sz w:val="25"/>
        </w:rPr>
      </w:pPr>
      <w:r>
        <w:rPr>
          <w:rFonts w:ascii="宋体" w:eastAsia="宋体" w:hAnsi="宋体" w:cs="宋体"/>
          <w:b/>
          <w:color w:val="000000"/>
          <w:sz w:val="25"/>
        </w:rPr>
        <w:t>章二十五</w:t>
      </w:r>
    </w:p>
    <w:p w:rsidR="00374711" w:rsidRDefault="000C031C">
      <w:pPr>
        <w:autoSpaceDE w:val="0"/>
        <w:autoSpaceDN w:val="0"/>
        <w:spacing w:before="20" w:line="447" w:lineRule="atLeast"/>
        <w:ind w:left="540" w:right="1280" w:firstLine="920"/>
        <w:rPr>
          <w:sz w:val="25"/>
        </w:rPr>
      </w:pPr>
      <w:r>
        <w:rPr>
          <w:rFonts w:ascii="宋体" w:eastAsia="宋体" w:hAnsi="宋体" w:cs="宋体"/>
          <w:b/>
          <w:color w:val="000000"/>
          <w:sz w:val="25"/>
        </w:rPr>
        <w:t>“</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的命意是</w:t>
      </w:r>
      <w:r>
        <w:rPr>
          <w:rFonts w:ascii="宋体" w:eastAsia="宋体" w:hAnsi="宋体" w:cs="宋体"/>
          <w:b/>
          <w:color w:val="000000"/>
          <w:sz w:val="25"/>
        </w:rPr>
        <w:t>(</w:t>
      </w:r>
      <w:r>
        <w:rPr>
          <w:rFonts w:ascii="宋体" w:eastAsia="宋体" w:hAnsi="宋体" w:cs="宋体"/>
          <w:b/>
          <w:color w:val="000000"/>
          <w:sz w:val="25"/>
        </w:rPr>
        <w:t>一</w:t>
      </w:r>
      <w:r>
        <w:rPr>
          <w:rFonts w:ascii="宋体" w:eastAsia="宋体" w:hAnsi="宋体" w:cs="宋体"/>
          <w:b/>
          <w:color w:val="000000"/>
          <w:sz w:val="25"/>
        </w:rPr>
        <w:t>)(</w:t>
      </w:r>
      <w:r>
        <w:rPr>
          <w:rFonts w:ascii="宋体" w:eastAsia="宋体" w:hAnsi="宋体" w:cs="宋体"/>
          <w:b/>
          <w:color w:val="000000"/>
          <w:sz w:val="25"/>
        </w:rPr>
        <w:t>甲</w:t>
      </w:r>
      <w:r>
        <w:rPr>
          <w:rFonts w:ascii="宋体" w:eastAsia="宋体" w:hAnsi="宋体" w:cs="宋体"/>
          <w:b/>
          <w:color w:val="000000"/>
          <w:sz w:val="25"/>
        </w:rPr>
        <w:t>)</w:t>
      </w:r>
      <w:r>
        <w:rPr>
          <w:rFonts w:ascii="宋体" w:eastAsia="宋体" w:hAnsi="宋体" w:cs="宋体"/>
          <w:b/>
          <w:color w:val="000000"/>
          <w:sz w:val="25"/>
        </w:rPr>
        <w:t>一量元所可以成为区分的；例如二是三的一部分，在一量元中作为量而取出的，就称为这量元的一个</w:t>
      </w:r>
      <w:r>
        <w:rPr>
          <w:rFonts w:ascii="宋体" w:eastAsia="宋体" w:hAnsi="宋体" w:cs="宋体"/>
          <w:b/>
          <w:color w:val="000000"/>
          <w:sz w:val="25"/>
        </w:rPr>
        <w:t>15“</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乙</w:t>
      </w:r>
      <w:r>
        <w:rPr>
          <w:rFonts w:ascii="宋体" w:eastAsia="宋体" w:hAnsi="宋体" w:cs="宋体"/>
          <w:b/>
          <w:color w:val="000000"/>
          <w:sz w:val="25"/>
        </w:rPr>
        <w:t>)</w:t>
      </w:r>
      <w:r>
        <w:rPr>
          <w:rFonts w:ascii="宋体" w:eastAsia="宋体" w:hAnsi="宋体" w:cs="宋体"/>
          <w:b/>
          <w:color w:val="000000"/>
          <w:sz w:val="25"/>
        </w:rPr>
        <w:t>这只在第一义上被称为部分；因此，二称为三的一</w:t>
      </w:r>
      <w:r>
        <w:rPr>
          <w:rFonts w:ascii="宋体" w:eastAsia="宋体" w:hAnsi="宋体" w:cs="宋体"/>
          <w:b/>
          <w:color w:val="000000"/>
          <w:sz w:val="25"/>
        </w:rPr>
        <w:t>“</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，这只能以三作为一个全体看，方能成立，倘三不作为一整体，二就不算三的</w:t>
      </w:r>
      <w:r>
        <w:rPr>
          <w:rFonts w:ascii="宋体" w:eastAsia="宋体" w:hAnsi="宋体" w:cs="宋体"/>
          <w:b/>
          <w:color w:val="000000"/>
          <w:sz w:val="25"/>
        </w:rPr>
        <w:t>“</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w:t>
      </w:r>
      <w:r>
        <w:rPr>
          <w:rFonts w:ascii="宋体" w:eastAsia="宋体" w:hAnsi="宋体" w:cs="宋体"/>
          <w:b/>
          <w:color w:val="000000"/>
          <w:sz w:val="25"/>
        </w:rPr>
        <w:t>一类事物不在量上作成区分，而在形式上作成若干区分，也被称为它的</w:t>
      </w:r>
      <w:r>
        <w:rPr>
          <w:rFonts w:ascii="宋体" w:eastAsia="宋体" w:hAnsi="宋体" w:cs="宋体"/>
          <w:b/>
          <w:color w:val="000000"/>
          <w:sz w:val="25"/>
        </w:rPr>
        <w:t>“</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；因此我們說品种〈宗姓</w:t>
      </w:r>
      <w:r>
        <w:rPr>
          <w:rFonts w:ascii="宋体" w:eastAsia="宋体" w:hAnsi="宋体" w:cs="宋体"/>
          <w:b/>
          <w:color w:val="000000"/>
          <w:sz w:val="25"/>
        </w:rPr>
        <w:t>&gt;</w:t>
      </w:r>
      <w:r>
        <w:rPr>
          <w:rFonts w:ascii="宋体" w:eastAsia="宋体" w:hAnsi="宋体" w:cs="宋体"/>
          <w:b/>
          <w:color w:val="000000"/>
          <w:sz w:val="25"/>
        </w:rPr>
        <w:t>是科屬〈种族〉的</w:t>
      </w:r>
      <w:r>
        <w:rPr>
          <w:rFonts w:ascii="宋体" w:eastAsia="宋体" w:hAnsi="宋体" w:cs="宋体"/>
          <w:b/>
          <w:color w:val="000000"/>
          <w:sz w:val="25"/>
        </w:rPr>
        <w:t>“</w:t>
      </w:r>
      <w:r>
        <w:rPr>
          <w:rFonts w:ascii="宋体" w:eastAsia="宋体" w:hAnsi="宋体" w:cs="宋体"/>
          <w:b/>
          <w:color w:val="000000"/>
          <w:sz w:val="25"/>
        </w:rPr>
        <w:t>部分</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三</w:t>
      </w:r>
      <w:r>
        <w:rPr>
          <w:rFonts w:ascii="宋体" w:eastAsia="宋体" w:hAnsi="宋体" w:cs="宋体"/>
          <w:b/>
          <w:color w:val="000000"/>
          <w:sz w:val="25"/>
        </w:rPr>
        <w:t>)</w:t>
      </w:r>
      <w:r>
        <w:rPr>
          <w:rFonts w:ascii="宋体" w:eastAsia="宋体" w:hAnsi="宋体" w:cs="宋体"/>
          <w:b/>
          <w:color w:val="000000"/>
          <w:sz w:val="25"/>
        </w:rPr>
        <w:t>一个全体分成若干要素；或是若</w:t>
      </w:r>
      <w:r>
        <w:rPr>
          <w:rFonts w:ascii="宋体" w:eastAsia="宋体" w:hAnsi="宋体" w:cs="宋体"/>
          <w:b/>
          <w:color w:val="000000"/>
          <w:sz w:val="25"/>
        </w:rPr>
        <w:t xml:space="preserve">20 </w:t>
      </w:r>
      <w:r>
        <w:rPr>
          <w:rFonts w:ascii="宋体" w:eastAsia="宋体" w:hAnsi="宋体" w:cs="宋体"/>
          <w:b/>
          <w:color w:val="000000"/>
          <w:sz w:val="25"/>
        </w:rPr>
        <w:t>干要素粗成一个全体，这全体就是具有通式的事物；例如对于銅球或銅立方，它們所賴以表达通式的物質，銅和圓弧或正方角，一一这些要素都是这些全体的部分。</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四</w:t>
      </w:r>
      <w:r>
        <w:rPr>
          <w:rFonts w:ascii="宋体" w:eastAsia="宋体" w:hAnsi="宋体" w:cs="宋体"/>
          <w:b/>
          <w:color w:val="000000"/>
          <w:sz w:val="25"/>
        </w:rPr>
        <w:t>)</w:t>
      </w:r>
      <w:r>
        <w:rPr>
          <w:rFonts w:ascii="宋体" w:eastAsia="宋体" w:hAnsi="宋体" w:cs="宋体"/>
          <w:b/>
          <w:color w:val="000000"/>
          <w:sz w:val="25"/>
        </w:rPr>
        <w:t>在定义中所賴以闈釋这一事</w:t>
      </w:r>
      <w:r>
        <w:rPr>
          <w:rFonts w:ascii="宋体" w:eastAsia="宋体" w:hAnsi="宋体" w:cs="宋体"/>
          <w:b/>
          <w:color w:val="000000"/>
          <w:sz w:val="25"/>
        </w:rPr>
        <w:t xml:space="preserve">25 </w:t>
      </w:r>
      <w:r>
        <w:rPr>
          <w:rFonts w:ascii="宋体" w:eastAsia="宋体" w:hAnsi="宋体" w:cs="宋体"/>
          <w:b/>
          <w:color w:val="000000"/>
          <w:sz w:val="25"/>
        </w:rPr>
        <w:t>物的諸要素也是全体的部分；因此科署也可称为品种的一个部分，虽則在另一含义上，品种正是科羼的一部分。</w:t>
      </w:r>
    </w:p>
    <w:p w:rsidR="00374711" w:rsidRDefault="000C031C">
      <w:pPr>
        <w:autoSpaceDE w:val="0"/>
        <w:autoSpaceDN w:val="0"/>
        <w:spacing w:before="140" w:line="260" w:lineRule="atLeast"/>
        <w:ind w:left="360"/>
        <w:rPr>
          <w:sz w:val="25"/>
        </w:rPr>
      </w:pPr>
      <w:r>
        <w:rPr>
          <w:rFonts w:ascii="宋体" w:eastAsia="宋体" w:hAnsi="宋体" w:cs="宋体"/>
          <w:b/>
          <w:color w:val="000000"/>
          <w:sz w:val="25"/>
        </w:rPr>
        <w:t>章二十六</w:t>
      </w:r>
    </w:p>
    <w:p w:rsidR="00374711" w:rsidRDefault="000C031C">
      <w:pPr>
        <w:autoSpaceDE w:val="0"/>
        <w:autoSpaceDN w:val="0"/>
        <w:spacing w:before="20" w:line="440" w:lineRule="atLeast"/>
        <w:ind w:left="540" w:right="1320" w:firstLine="920"/>
        <w:rPr>
          <w:sz w:val="25"/>
        </w:rPr>
      </w:pPr>
      <w:r>
        <w:rPr>
          <w:rFonts w:ascii="宋体" w:eastAsia="宋体" w:hAnsi="宋体" w:cs="宋体"/>
          <w:b/>
          <w:color w:val="000000"/>
          <w:sz w:val="25"/>
        </w:rPr>
        <w:t>“</w:t>
      </w:r>
      <w:r>
        <w:rPr>
          <w:rFonts w:ascii="宋体" w:eastAsia="宋体" w:hAnsi="宋体" w:cs="宋体"/>
          <w:b/>
          <w:color w:val="000000"/>
          <w:sz w:val="25"/>
        </w:rPr>
        <w:t>全</w:t>
      </w:r>
      <w:r>
        <w:rPr>
          <w:rFonts w:ascii="宋体" w:eastAsia="宋体" w:hAnsi="宋体" w:cs="宋体"/>
          <w:b/>
          <w:color w:val="000000"/>
          <w:sz w:val="25"/>
        </w:rPr>
        <w:t>”</w:t>
      </w:r>
      <w:r>
        <w:rPr>
          <w:rFonts w:ascii="宋体" w:eastAsia="宋体" w:hAnsi="宋体" w:cs="宋体"/>
          <w:b/>
          <w:color w:val="000000"/>
          <w:sz w:val="25"/>
        </w:rPr>
        <w:t>〈全体〉的命意</w:t>
      </w:r>
      <w:r>
        <w:rPr>
          <w:rFonts w:ascii="宋体" w:eastAsia="宋体" w:hAnsi="宋体" w:cs="宋体"/>
          <w:b/>
          <w:color w:val="000000"/>
          <w:sz w:val="25"/>
        </w:rPr>
        <w:t>(</w:t>
      </w:r>
      <w:r>
        <w:rPr>
          <w:rFonts w:ascii="宋体" w:eastAsia="宋体" w:hAnsi="宋体" w:cs="宋体"/>
          <w:b/>
          <w:color w:val="000000"/>
          <w:sz w:val="25"/>
        </w:rPr>
        <w:t>一</w:t>
      </w:r>
      <w:r>
        <w:rPr>
          <w:rFonts w:ascii="宋体" w:eastAsia="宋体" w:hAnsi="宋体" w:cs="宋体"/>
          <w:b/>
          <w:color w:val="000000"/>
          <w:sz w:val="25"/>
        </w:rPr>
        <w:t>)</w:t>
      </w:r>
      <w:r>
        <w:rPr>
          <w:rFonts w:ascii="宋体" w:eastAsia="宋体" w:hAnsi="宋体" w:cs="宋体"/>
          <w:b/>
          <w:color w:val="000000"/>
          <w:sz w:val="25"/>
        </w:rPr>
        <w:t>是說这个作为一个天然的整体，不缺少应有的任何部分，</w:t>
      </w: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w:t>
      </w:r>
      <w:r>
        <w:rPr>
          <w:rFonts w:ascii="宋体" w:eastAsia="宋体" w:hAnsi="宋体" w:cs="宋体"/>
          <w:b/>
          <w:color w:val="000000"/>
          <w:sz w:val="25"/>
        </w:rPr>
        <w:t>这个包容了成为一个整体所必需包容的事物；这所包容的各事物可以本各是一而合成为整一，亦可幷非各</w:t>
      </w:r>
      <w:r>
        <w:rPr>
          <w:rFonts w:ascii="宋体" w:eastAsia="宋体" w:hAnsi="宋体" w:cs="宋体"/>
          <w:b/>
          <w:color w:val="000000"/>
          <w:sz w:val="25"/>
        </w:rPr>
        <w:t xml:space="preserve">30 </w:t>
      </w:r>
      <w:r>
        <w:rPr>
          <w:rFonts w:ascii="宋体" w:eastAsia="宋体" w:hAnsi="宋体" w:cs="宋体"/>
          <w:b/>
          <w:color w:val="000000"/>
          <w:sz w:val="25"/>
        </w:rPr>
        <w:t>一而合成整一。</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甲</w:t>
      </w:r>
      <w:r>
        <w:rPr>
          <w:rFonts w:ascii="宋体" w:eastAsia="宋体" w:hAnsi="宋体" w:cs="宋体"/>
          <w:b/>
          <w:color w:val="000000"/>
          <w:sz w:val="25"/>
        </w:rPr>
        <w:t>)</w:t>
      </w:r>
      <w:r>
        <w:rPr>
          <w:rFonts w:ascii="宋体" w:eastAsia="宋体" w:hAnsi="宋体" w:cs="宋体"/>
          <w:b/>
          <w:color w:val="000000"/>
          <w:sz w:val="25"/>
        </w:rPr>
        <w:t>以类为</w:t>
      </w:r>
      <w:r>
        <w:rPr>
          <w:rFonts w:ascii="宋体" w:eastAsia="宋体" w:hAnsi="宋体" w:cs="宋体"/>
          <w:b/>
          <w:color w:val="000000"/>
          <w:sz w:val="25"/>
        </w:rPr>
        <w:t>“</w:t>
      </w:r>
      <w:r>
        <w:rPr>
          <w:rFonts w:ascii="宋体" w:eastAsia="宋体" w:hAnsi="宋体" w:cs="宋体"/>
          <w:b/>
          <w:color w:val="000000"/>
          <w:sz w:val="25"/>
        </w:rPr>
        <w:t>全</w:t>
      </w:r>
      <w:r>
        <w:rPr>
          <w:rFonts w:ascii="宋体" w:eastAsia="宋体" w:hAnsi="宋体" w:cs="宋体"/>
          <w:b/>
          <w:color w:val="000000"/>
          <w:sz w:val="25"/>
        </w:rPr>
        <w:t>”</w:t>
      </w:r>
      <w:r>
        <w:rPr>
          <w:rFonts w:ascii="宋体" w:eastAsia="宋体" w:hAnsi="宋体" w:cs="宋体"/>
          <w:b/>
          <w:color w:val="000000"/>
          <w:sz w:val="25"/>
        </w:rPr>
        <w:t>，同类</w:t>
      </w:r>
      <w:r>
        <w:rPr>
          <w:rFonts w:ascii="宋体" w:eastAsia="宋体" w:hAnsi="宋体" w:cs="宋体"/>
          <w:b/>
          <w:color w:val="000000"/>
          <w:sz w:val="25"/>
        </w:rPr>
        <w:t>諸物原是各成一物的，但总持起来，以全类作一整体說也是真确的，例如人、馬、神等本各是一生物，因此用一个普逼名詞为之作成統称。</w:t>
      </w:r>
      <w:r>
        <w:rPr>
          <w:rFonts w:ascii="宋体" w:eastAsia="宋体" w:hAnsi="宋体" w:cs="宋体"/>
          <w:color w:val="000000"/>
          <w:sz w:val="25"/>
        </w:rPr>
        <w:t xml:space="preserve"> </w:t>
      </w:r>
      <w:r>
        <w:rPr>
          <w:rFonts w:ascii="宋体" w:eastAsia="宋体" w:hAnsi="宋体" w:cs="宋体"/>
          <w:b/>
          <w:color w:val="000000"/>
          <w:sz w:val="25"/>
        </w:rPr>
        <w:t>但</w:t>
      </w:r>
      <w:r>
        <w:rPr>
          <w:rFonts w:ascii="宋体" w:eastAsia="宋体" w:hAnsi="宋体" w:cs="宋体"/>
          <w:b/>
          <w:color w:val="000000"/>
          <w:sz w:val="25"/>
        </w:rPr>
        <w:t>(</w:t>
      </w:r>
      <w:r>
        <w:rPr>
          <w:rFonts w:ascii="宋体" w:eastAsia="宋体" w:hAnsi="宋体" w:cs="宋体"/>
          <w:b/>
          <w:color w:val="000000"/>
          <w:sz w:val="25"/>
        </w:rPr>
        <w:t>乙</w:t>
      </w:r>
      <w:r>
        <w:rPr>
          <w:rFonts w:ascii="宋体" w:eastAsia="宋体" w:hAnsi="宋体" w:cs="宋体"/>
          <w:b/>
          <w:color w:val="000000"/>
          <w:sz w:val="25"/>
        </w:rPr>
        <w:t>)</w:t>
      </w:r>
      <w:r>
        <w:rPr>
          <w:rFonts w:ascii="宋体" w:eastAsia="宋体" w:hAnsi="宋体" w:cs="宋体"/>
          <w:b/>
          <w:color w:val="000000"/>
          <w:sz w:val="25"/>
        </w:rPr>
        <w:t>以各个不同的部分組成为一全体，延續而有外限，其部分只是潛存而未实現的事物</w:t>
      </w:r>
      <w:r>
        <w:rPr>
          <w:rFonts w:ascii="宋体" w:eastAsia="宋体" w:hAnsi="宋体" w:cs="宋体"/>
          <w:b/>
          <w:color w:val="000000"/>
          <w:sz w:val="25"/>
        </w:rPr>
        <w:t>(</w:t>
      </w:r>
      <w:r>
        <w:rPr>
          <w:rFonts w:ascii="宋体" w:eastAsia="宋体" w:hAnsi="宋体" w:cs="宋体"/>
          <w:b/>
          <w:color w:val="000000"/>
          <w:sz w:val="25"/>
        </w:rPr>
        <w:t>已实現的事物作为部分而包涵于全体之中也是可以的</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关于</w:t>
      </w:r>
    </w:p>
    <w:p w:rsidR="00374711" w:rsidRDefault="000C031C">
      <w:pPr>
        <w:autoSpaceDE w:val="0"/>
        <w:autoSpaceDN w:val="0"/>
        <w:spacing w:before="300" w:line="320" w:lineRule="atLeast"/>
        <w:ind w:left="1000" w:right="1240" w:firstLine="460"/>
        <w:rPr>
          <w:sz w:val="25"/>
        </w:rPr>
      </w:pPr>
      <w:r>
        <w:rPr>
          <w:rFonts w:ascii="宋体" w:eastAsia="宋体" w:hAnsi="宋体" w:cs="宋体"/>
          <w:b/>
          <w:color w:val="000000"/>
          <w:sz w:val="25"/>
        </w:rPr>
        <w:t>①</w:t>
      </w:r>
      <w:r>
        <w:rPr>
          <w:rFonts w:ascii="宋体" w:eastAsia="宋体" w:hAnsi="宋体" w:cs="宋体"/>
          <w:b/>
          <w:color w:val="000000"/>
          <w:sz w:val="25"/>
        </w:rPr>
        <w:t>第雄尼西节</w:t>
      </w:r>
      <w:r>
        <w:rPr>
          <w:rFonts w:ascii="宋体" w:eastAsia="宋体" w:hAnsi="宋体" w:cs="宋体"/>
          <w:b/>
          <w:color w:val="000000"/>
          <w:sz w:val="25"/>
        </w:rPr>
        <w:t>(△tovⁿσ</w:t>
      </w:r>
      <w:r>
        <w:rPr>
          <w:rFonts w:ascii="宋体" w:eastAsia="宋体" w:hAnsi="宋体" w:cs="宋体"/>
          <w:b/>
          <w:color w:val="000000"/>
          <w:sz w:val="25"/>
          <w:u w:val="single"/>
        </w:rPr>
        <w:t xml:space="preserve"> </w:t>
      </w:r>
      <w:r>
        <w:rPr>
          <w:rFonts w:ascii="宋体" w:eastAsia="宋体" w:hAnsi="宋体" w:cs="宋体"/>
          <w:b/>
          <w:color w:val="000000"/>
          <w:sz w:val="25"/>
        </w:rPr>
        <w:t>α)(</w:t>
      </w:r>
      <w:r>
        <w:rPr>
          <w:rFonts w:ascii="宋体" w:eastAsia="宋体" w:hAnsi="宋体" w:cs="宋体"/>
          <w:b/>
          <w:color w:val="000000"/>
          <w:sz w:val="25"/>
        </w:rPr>
        <w:t>亦称巴沽节</w:t>
      </w:r>
      <w:r>
        <w:rPr>
          <w:rFonts w:ascii="宋体" w:eastAsia="宋体" w:hAnsi="宋体" w:cs="宋体"/>
          <w:b/>
          <w:color w:val="000000"/>
          <w:sz w:val="25"/>
        </w:rPr>
        <w:t>)</w:t>
      </w:r>
      <w:r>
        <w:rPr>
          <w:rFonts w:ascii="宋体" w:eastAsia="宋体" w:hAnsi="宋体" w:cs="宋体"/>
          <w:b/>
          <w:color w:val="000000"/>
          <w:sz w:val="25"/>
        </w:rPr>
        <w:t>庆祝酒神</w:t>
      </w:r>
      <w:r>
        <w:rPr>
          <w:rFonts w:ascii="宋体" w:eastAsia="宋体" w:hAnsi="宋体" w:cs="宋体"/>
          <w:b/>
          <w:color w:val="000000"/>
          <w:sz w:val="25"/>
        </w:rPr>
        <w:t>,</w:t>
      </w:r>
      <w:r>
        <w:rPr>
          <w:rFonts w:ascii="宋体" w:eastAsia="宋体" w:hAnsi="宋体" w:cs="宋体"/>
          <w:b/>
          <w:color w:val="000000"/>
          <w:sz w:val="25"/>
        </w:rPr>
        <w:t>在三月間。柴琪里节</w:t>
      </w:r>
      <w:r>
        <w:rPr>
          <w:rFonts w:ascii="宋体" w:eastAsia="宋体" w:hAnsi="宋体" w:cs="宋体"/>
          <w:b/>
          <w:color w:val="000000"/>
          <w:sz w:val="25"/>
        </w:rPr>
        <w:t>(θapγnhα)</w:t>
      </w:r>
      <w:r>
        <w:rPr>
          <w:rFonts w:ascii="宋体" w:eastAsia="宋体" w:hAnsi="宋体" w:cs="宋体"/>
          <w:b/>
          <w:color w:val="000000"/>
          <w:sz w:val="25"/>
        </w:rPr>
        <w:t>庆裞初渠</w:t>
      </w:r>
      <w:r>
        <w:rPr>
          <w:rFonts w:ascii="宋体" w:eastAsia="宋体" w:hAnsi="宋体" w:cs="宋体"/>
          <w:b/>
          <w:color w:val="000000"/>
          <w:sz w:val="25"/>
        </w:rPr>
        <w:t>(</w:t>
      </w:r>
      <w:r>
        <w:rPr>
          <w:rFonts w:ascii="宋体" w:eastAsia="宋体" w:hAnsi="宋体" w:cs="宋体"/>
          <w:b/>
          <w:color w:val="000000"/>
          <w:sz w:val="25"/>
        </w:rPr>
        <w:t>收获节</w:t>
      </w:r>
      <w:r>
        <w:rPr>
          <w:rFonts w:ascii="宋体" w:eastAsia="宋体" w:hAnsi="宋体" w:cs="宋体"/>
          <w:b/>
          <w:color w:val="000000"/>
          <w:sz w:val="25"/>
        </w:rPr>
        <w:t>)</w:t>
      </w:r>
      <w:r>
        <w:rPr>
          <w:rFonts w:ascii="宋体" w:eastAsia="宋体" w:hAnsi="宋体" w:cs="宋体"/>
          <w:b/>
          <w:color w:val="000000"/>
          <w:sz w:val="25"/>
        </w:rPr>
        <w:t>，祭日神亟浦罗与月神亞尔特密，在五月末，葡萄新熟时，为雅典嘉节。参看卜德</w:t>
      </w:r>
      <w:r>
        <w:rPr>
          <w:rFonts w:ascii="宋体" w:eastAsia="宋体" w:hAnsi="宋体" w:cs="宋体"/>
          <w:b/>
          <w:color w:val="000000"/>
          <w:sz w:val="25"/>
        </w:rPr>
        <w:t>“</w:t>
      </w:r>
      <w:r>
        <w:rPr>
          <w:rFonts w:ascii="宋体" w:eastAsia="宋体" w:hAnsi="宋体" w:cs="宋体"/>
          <w:b/>
          <w:color w:val="000000"/>
          <w:sz w:val="25"/>
        </w:rPr>
        <w:t>希滕掌故</w:t>
      </w:r>
      <w:r>
        <w:rPr>
          <w:rFonts w:ascii="宋体" w:eastAsia="宋体" w:hAnsi="宋体" w:cs="宋体"/>
          <w:b/>
          <w:color w:val="000000"/>
          <w:sz w:val="25"/>
        </w:rPr>
        <w:t>”</w:t>
      </w:r>
      <w:r>
        <w:rPr>
          <w:rFonts w:ascii="宋体" w:eastAsia="宋体" w:hAnsi="宋体" w:cs="宋体"/>
          <w:b/>
          <w:color w:val="000000"/>
          <w:sz w:val="25"/>
        </w:rPr>
        <w:t>卷二第二十章。</w:t>
      </w:r>
    </w:p>
    <w:p w:rsidR="00374711" w:rsidRDefault="000C031C">
      <w:pPr>
        <w:autoSpaceDE w:val="0"/>
        <w:autoSpaceDN w:val="0"/>
        <w:spacing w:before="180" w:line="280" w:lineRule="atLeast"/>
        <w:ind w:left="640"/>
        <w:rPr>
          <w:sz w:val="25"/>
        </w:rPr>
      </w:pPr>
      <w:r>
        <w:rPr>
          <w:rFonts w:ascii="宋体" w:eastAsia="宋体" w:hAnsi="宋体" w:cs="宋体"/>
          <w:b/>
          <w:color w:val="000000"/>
          <w:sz w:val="25"/>
        </w:rPr>
        <w:t>·112·</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20" w:line="180" w:lineRule="atLeast"/>
        <w:ind w:left="980"/>
        <w:rPr>
          <w:sz w:val="24"/>
        </w:rPr>
      </w:pPr>
      <w:r>
        <w:rPr>
          <w:rFonts w:ascii="宋体" w:eastAsia="宋体" w:hAnsi="宋体" w:cs="宋体"/>
          <w:color w:val="000000"/>
          <w:sz w:val="24"/>
        </w:rPr>
        <w:t>1</w:t>
      </w:r>
      <w:r>
        <w:rPr>
          <w:rFonts w:ascii="宋体" w:eastAsia="宋体" w:hAnsi="宋体" w:cs="宋体"/>
          <w:color w:val="000000"/>
          <w:sz w:val="24"/>
          <w:u w:val="single"/>
        </w:rPr>
        <w:t>024a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△27</w:t>
      </w:r>
    </w:p>
    <w:p w:rsidR="00374711" w:rsidRDefault="000C031C">
      <w:pPr>
        <w:autoSpaceDE w:val="0"/>
        <w:autoSpaceDN w:val="0"/>
        <w:spacing w:before="60" w:line="440" w:lineRule="atLeast"/>
        <w:ind w:left="980" w:right="1020"/>
        <w:rPr>
          <w:sz w:val="24"/>
        </w:rPr>
      </w:pPr>
      <w:r>
        <w:rPr>
          <w:rFonts w:ascii="宋体" w:eastAsia="宋体" w:hAnsi="宋体" w:cs="宋体"/>
          <w:color w:val="000000"/>
          <w:sz w:val="24"/>
        </w:rPr>
        <w:t xml:space="preserve">35 </w:t>
      </w:r>
      <w:r>
        <w:rPr>
          <w:rFonts w:ascii="宋体" w:eastAsia="宋体" w:hAnsi="宋体" w:cs="宋体"/>
          <w:color w:val="000000"/>
          <w:sz w:val="24"/>
        </w:rPr>
        <w:t>这些事物，其天生为</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w:t>
      </w:r>
      <w:r>
        <w:rPr>
          <w:rFonts w:ascii="宋体" w:eastAsia="宋体" w:hAnsi="宋体" w:cs="宋体"/>
          <w:color w:val="000000"/>
          <w:sz w:val="24"/>
        </w:rPr>
        <w:t>的較人造的</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w:t>
      </w:r>
      <w:r>
        <w:rPr>
          <w:rFonts w:ascii="宋体" w:eastAsia="宋体" w:hAnsi="宋体" w:cs="宋体"/>
          <w:color w:val="000000"/>
          <w:sz w:val="24"/>
        </w:rPr>
        <w:t>为高，这是我們在上面釋</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时</w:t>
      </w:r>
      <w:r>
        <w:rPr>
          <w:rFonts w:ascii="宋体" w:eastAsia="宋体" w:hAnsi="宋体" w:cs="宋体"/>
          <w:color w:val="000000"/>
          <w:sz w:val="24"/>
        </w:rPr>
        <w:t>①</w:t>
      </w:r>
      <w:r>
        <w:rPr>
          <w:rFonts w:ascii="宋体" w:eastAsia="宋体" w:hAnsi="宋体" w:cs="宋体"/>
          <w:color w:val="000000"/>
          <w:sz w:val="24"/>
        </w:rPr>
        <w:t>已說过了，</w:t>
      </w:r>
      <w:r>
        <w:rPr>
          <w:rFonts w:ascii="宋体" w:eastAsia="宋体" w:hAnsi="宋体" w:cs="宋体"/>
          <w:color w:val="000000"/>
          <w:sz w:val="24"/>
        </w:rPr>
        <w:t>“</w:t>
      </w:r>
      <w:r>
        <w:rPr>
          <w:rFonts w:ascii="宋体" w:eastAsia="宋体" w:hAnsi="宋体" w:cs="宋体"/>
          <w:color w:val="000000"/>
          <w:sz w:val="24"/>
        </w:rPr>
        <w:t>全体性</w:t>
      </w:r>
      <w:r>
        <w:rPr>
          <w:rFonts w:ascii="宋体" w:eastAsia="宋体" w:hAnsi="宋体" w:cs="宋体"/>
          <w:color w:val="000000"/>
          <w:sz w:val="24"/>
        </w:rPr>
        <w:t>”</w:t>
      </w:r>
      <w:r>
        <w:rPr>
          <w:rFonts w:ascii="宋体" w:eastAsia="宋体" w:hAnsi="宋体" w:cs="宋体"/>
          <w:color w:val="000000"/>
          <w:sz w:val="24"/>
        </w:rPr>
        <w:t>实际上就是</w:t>
      </w:r>
      <w:r>
        <w:rPr>
          <w:rFonts w:ascii="宋体" w:eastAsia="宋体" w:hAnsi="宋体" w:cs="宋体"/>
          <w:color w:val="000000"/>
          <w:sz w:val="24"/>
        </w:rPr>
        <w:t>“</w:t>
      </w:r>
      <w:r>
        <w:rPr>
          <w:rFonts w:ascii="宋体" w:eastAsia="宋体" w:hAnsi="宋体" w:cs="宋体"/>
          <w:color w:val="000000"/>
          <w:sz w:val="24"/>
        </w:rPr>
        <w:t>統一性</w:t>
      </w:r>
      <w:r>
        <w:rPr>
          <w:rFonts w:ascii="宋体" w:eastAsia="宋体" w:hAnsi="宋体" w:cs="宋体"/>
          <w:color w:val="000000"/>
          <w:sz w:val="24"/>
        </w:rPr>
        <w:t>”</w:t>
      </w:r>
      <w:r>
        <w:rPr>
          <w:rFonts w:ascii="宋体" w:eastAsia="宋体" w:hAnsi="宋体" w:cs="宋体"/>
          <w:color w:val="000000"/>
          <w:sz w:val="24"/>
        </w:rPr>
        <w:t>之别格。</w:t>
      </w:r>
    </w:p>
    <w:p w:rsidR="00374711" w:rsidRDefault="000C031C">
      <w:pPr>
        <w:autoSpaceDE w:val="0"/>
        <w:autoSpaceDN w:val="0"/>
        <w:spacing w:line="433" w:lineRule="atLeast"/>
        <w:ind w:left="980" w:right="700"/>
        <w:rPr>
          <w:sz w:val="24"/>
        </w:rPr>
      </w:pPr>
      <w:r>
        <w:rPr>
          <w:rFonts w:ascii="宋体" w:eastAsia="宋体" w:hAnsi="宋体" w:cs="宋体"/>
          <w:color w:val="000000"/>
          <w:sz w:val="24"/>
        </w:rPr>
        <w:t>1024a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叉，諸量元之有始、中、末者，凡在各段落内沒有差別的，这些</w:t>
      </w:r>
      <w:r>
        <w:rPr>
          <w:rFonts w:ascii="宋体" w:eastAsia="宋体" w:hAnsi="宋体" w:cs="宋体"/>
          <w:color w:val="000000"/>
          <w:sz w:val="24"/>
        </w:rPr>
        <w:t>量元被称为</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凡在各段落内位置有差異的称为</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兩方面都具备的則既称</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亦称</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”②</w:t>
      </w:r>
      <w:r>
        <w:rPr>
          <w:rFonts w:ascii="宋体" w:eastAsia="宋体" w:hAnsi="宋体" w:cs="宋体"/>
          <w:color w:val="000000"/>
          <w:sz w:val="24"/>
        </w:rPr>
        <w:t>。这些事物在其各个部分的位置</w:t>
      </w:r>
      <w:r>
        <w:rPr>
          <w:rFonts w:ascii="宋体" w:eastAsia="宋体" w:hAnsi="宋体" w:cs="宋体"/>
          <w:color w:val="000000"/>
          <w:sz w:val="24"/>
        </w:rPr>
        <w:t xml:space="preserve">5 </w:t>
      </w:r>
      <w:r>
        <w:rPr>
          <w:rFonts w:ascii="宋体" w:eastAsia="宋体" w:hAnsi="宋体" w:cs="宋体"/>
          <w:color w:val="000000"/>
          <w:sz w:val="24"/>
        </w:rPr>
        <w:t>移动后，形狀虽变而本性不变，例如臘或涂料。</w:t>
      </w:r>
      <w:r>
        <w:rPr>
          <w:rFonts w:ascii="宋体" w:eastAsia="宋体" w:hAnsi="宋体" w:cs="宋体"/>
          <w:color w:val="000000"/>
          <w:sz w:val="24"/>
        </w:rPr>
        <w:t xml:space="preserve"> </w:t>
      </w:r>
      <w:r>
        <w:rPr>
          <w:rFonts w:ascii="宋体" w:eastAsia="宋体" w:hAnsi="宋体" w:cs="宋体"/>
          <w:color w:val="000000"/>
          <w:sz w:val="24"/>
        </w:rPr>
        <w:t>它們就既为</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又为</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w:t>
      </w:r>
      <w:r>
        <w:rPr>
          <w:rFonts w:ascii="宋体" w:eastAsia="宋体" w:hAnsi="宋体" w:cs="宋体"/>
          <w:color w:val="000000"/>
          <w:sz w:val="24"/>
        </w:rPr>
        <w:t>；因为它們具备兩种特性，水及所有的液体与数是以</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計的，人們不說</w:t>
      </w:r>
      <w:r>
        <w:rPr>
          <w:rFonts w:ascii="宋体" w:eastAsia="宋体" w:hAnsi="宋体" w:cs="宋体"/>
          <w:color w:val="000000"/>
          <w:sz w:val="24"/>
        </w:rPr>
        <w:t>“</w:t>
      </w:r>
      <w:r>
        <w:rPr>
          <w:rFonts w:ascii="宋体" w:eastAsia="宋体" w:hAnsi="宋体" w:cs="宋体"/>
          <w:color w:val="000000"/>
          <w:sz w:val="24"/>
        </w:rPr>
        <w:t>全水</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全数</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除了將</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w:t>
      </w:r>
      <w:r>
        <w:rPr>
          <w:rFonts w:ascii="宋体" w:eastAsia="宋体" w:hAnsi="宋体" w:cs="宋体"/>
          <w:color w:val="000000"/>
          <w:sz w:val="24"/>
        </w:rPr>
        <w:t>字舍义予以推广。</w:t>
      </w:r>
      <w:r>
        <w:rPr>
          <w:rFonts w:ascii="宋体" w:eastAsia="宋体" w:hAnsi="宋体" w:cs="宋体"/>
          <w:color w:val="000000"/>
          <w:sz w:val="24"/>
        </w:rPr>
        <w:t xml:space="preserve">) </w:t>
      </w:r>
      <w:r>
        <w:rPr>
          <w:rFonts w:ascii="宋体" w:eastAsia="宋体" w:hAnsi="宋体" w:cs="宋体"/>
          <w:color w:val="000000"/>
          <w:sz w:val="24"/>
        </w:rPr>
        <w:t>事物作为整一而集在一起时称</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；作为分离而独立的个体集在一</w:t>
      </w:r>
      <w:r>
        <w:rPr>
          <w:rFonts w:ascii="宋体" w:eastAsia="宋体" w:hAnsi="宋体" w:cs="宋体"/>
          <w:color w:val="000000"/>
          <w:sz w:val="24"/>
        </w:rPr>
        <w:t xml:space="preserve">10 </w:t>
      </w:r>
      <w:r>
        <w:rPr>
          <w:rFonts w:ascii="宋体" w:eastAsia="宋体" w:hAnsi="宋体" w:cs="宋体"/>
          <w:color w:val="000000"/>
          <w:sz w:val="24"/>
        </w:rPr>
        <w:t>起时称</w:t>
      </w:r>
      <w:r>
        <w:rPr>
          <w:rFonts w:ascii="宋体" w:eastAsia="宋体" w:hAnsi="宋体" w:cs="宋体"/>
          <w:color w:val="000000"/>
          <w:sz w:val="24"/>
        </w:rPr>
        <w:t>“</w:t>
      </w:r>
      <w:r>
        <w:rPr>
          <w:rFonts w:ascii="宋体" w:eastAsia="宋体" w:hAnsi="宋体" w:cs="宋体"/>
          <w:color w:val="000000"/>
          <w:sz w:val="24"/>
        </w:rPr>
        <w:t>总</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共計</w:t>
      </w:r>
      <w:r>
        <w:rPr>
          <w:rFonts w:ascii="宋体" w:eastAsia="宋体" w:hAnsi="宋体" w:cs="宋体"/>
          <w:color w:val="000000"/>
          <w:sz w:val="24"/>
        </w:rPr>
        <w:t>”</w:t>
      </w:r>
      <w:r>
        <w:rPr>
          <w:rFonts w:ascii="宋体" w:eastAsia="宋体" w:hAnsi="宋体" w:cs="宋体"/>
          <w:color w:val="000000"/>
          <w:sz w:val="24"/>
        </w:rPr>
        <w:t>就是</w:t>
      </w:r>
      <w:r>
        <w:rPr>
          <w:rFonts w:ascii="宋体" w:eastAsia="宋体" w:hAnsi="宋体" w:cs="宋体"/>
          <w:color w:val="000000"/>
          <w:sz w:val="24"/>
        </w:rPr>
        <w:t>“</w:t>
      </w:r>
      <w:r>
        <w:rPr>
          <w:rFonts w:ascii="宋体" w:eastAsia="宋体" w:hAnsi="宋体" w:cs="宋体"/>
          <w:color w:val="000000"/>
          <w:sz w:val="24"/>
        </w:rPr>
        <w:t>这些單位的总数</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20" w:line="260" w:lineRule="atLeast"/>
        <w:ind w:left="980"/>
        <w:rPr>
          <w:sz w:val="24"/>
        </w:rPr>
      </w:pPr>
      <w:r>
        <w:rPr>
          <w:rFonts w:ascii="宋体" w:eastAsia="宋体" w:hAnsi="宋体" w:cs="宋体"/>
          <w:color w:val="000000"/>
          <w:sz w:val="24"/>
        </w:rPr>
        <w:t>章二十七</w:t>
      </w:r>
    </w:p>
    <w:p w:rsidR="00374711" w:rsidRDefault="000C031C">
      <w:pPr>
        <w:autoSpaceDE w:val="0"/>
        <w:autoSpaceDN w:val="0"/>
        <w:spacing w:line="437" w:lineRule="atLeast"/>
        <w:ind w:left="1080" w:right="900" w:firstLine="940"/>
        <w:rPr>
          <w:sz w:val="24"/>
        </w:rPr>
      </w:pPr>
      <w:r>
        <w:rPr>
          <w:rFonts w:ascii="宋体" w:eastAsia="宋体" w:hAnsi="宋体" w:cs="宋体"/>
          <w:color w:val="000000"/>
          <w:sz w:val="24"/>
        </w:rPr>
        <w:t>量性的事物沒有任何境况可被說在</w:t>
      </w:r>
      <w:r>
        <w:rPr>
          <w:rFonts w:ascii="宋体" w:eastAsia="宋体" w:hAnsi="宋体" w:cs="宋体"/>
          <w:color w:val="000000"/>
          <w:sz w:val="24"/>
        </w:rPr>
        <w:t>“</w:t>
      </w:r>
      <w:r>
        <w:rPr>
          <w:rFonts w:ascii="宋体" w:eastAsia="宋体" w:hAnsi="宋体" w:cs="宋体"/>
          <w:color w:val="000000"/>
          <w:sz w:val="24"/>
        </w:rPr>
        <w:t>剪裁</w:t>
      </w:r>
      <w:r>
        <w:rPr>
          <w:rFonts w:ascii="宋体" w:eastAsia="宋体" w:hAnsi="宋体" w:cs="宋体"/>
          <w:color w:val="000000"/>
          <w:sz w:val="24"/>
        </w:rPr>
        <w:t>”</w:t>
      </w:r>
      <w:r>
        <w:rPr>
          <w:rFonts w:ascii="宋体" w:eastAsia="宋体" w:hAnsi="宋体" w:cs="宋体"/>
          <w:color w:val="000000"/>
          <w:sz w:val="24"/>
        </w:rPr>
        <w:t>；这必需是一个</w:t>
      </w:r>
      <w:r>
        <w:rPr>
          <w:rFonts w:ascii="宋体" w:eastAsia="宋体" w:hAnsi="宋体" w:cs="宋体"/>
          <w:color w:val="000000"/>
          <w:sz w:val="24"/>
        </w:rPr>
        <w:t>“</w:t>
      </w:r>
      <w:r>
        <w:rPr>
          <w:rFonts w:ascii="宋体" w:eastAsia="宋体" w:hAnsi="宋体" w:cs="宋体"/>
          <w:color w:val="000000"/>
          <w:sz w:val="24"/>
        </w:rPr>
        <w:t>全</w:t>
      </w:r>
      <w:r>
        <w:rPr>
          <w:rFonts w:ascii="宋体" w:eastAsia="宋体" w:hAnsi="宋体" w:cs="宋体"/>
          <w:color w:val="000000"/>
          <w:sz w:val="24"/>
        </w:rPr>
        <w:t>”&lt;</w:t>
      </w:r>
      <w:r>
        <w:rPr>
          <w:rFonts w:ascii="宋体" w:eastAsia="宋体" w:hAnsi="宋体" w:cs="宋体"/>
          <w:color w:val="000000"/>
          <w:sz w:val="24"/>
        </w:rPr>
        <w:t>整体</w:t>
      </w:r>
      <w:r>
        <w:rPr>
          <w:rFonts w:ascii="宋体" w:eastAsia="宋体" w:hAnsi="宋体" w:cs="宋体"/>
          <w:color w:val="000000"/>
          <w:sz w:val="24"/>
        </w:rPr>
        <w:t>&gt;</w:t>
      </w:r>
      <w:r>
        <w:rPr>
          <w:rFonts w:ascii="宋体" w:eastAsia="宋体" w:hAnsi="宋体" w:cs="宋体"/>
          <w:color w:val="000000"/>
          <w:sz w:val="24"/>
        </w:rPr>
        <w:t>而又能区分的事物方可应用这名詞。</w:t>
      </w:r>
      <w:r>
        <w:rPr>
          <w:rFonts w:ascii="宋体" w:eastAsia="宋体" w:hAnsi="宋体" w:cs="宋体"/>
          <w:color w:val="000000"/>
          <w:sz w:val="24"/>
        </w:rPr>
        <w:t xml:space="preserve"> </w:t>
      </w:r>
      <w:r>
        <w:rPr>
          <w:rFonts w:ascii="宋体" w:eastAsia="宋体" w:hAnsi="宋体" w:cs="宋体"/>
          <w:color w:val="000000"/>
          <w:sz w:val="24"/>
        </w:rPr>
        <w:t>兩个被取去一个时，我們不說是</w:t>
      </w:r>
      <w:r>
        <w:rPr>
          <w:rFonts w:ascii="宋体" w:eastAsia="宋体" w:hAnsi="宋体" w:cs="宋体"/>
          <w:color w:val="000000"/>
          <w:sz w:val="24"/>
        </w:rPr>
        <w:t>“</w:t>
      </w:r>
      <w:r>
        <w:rPr>
          <w:rFonts w:ascii="宋体" w:eastAsia="宋体" w:hAnsi="宋体" w:cs="宋体"/>
          <w:color w:val="000000"/>
          <w:sz w:val="24"/>
        </w:rPr>
        <w:t>剪裁</w:t>
      </w:r>
      <w:r>
        <w:rPr>
          <w:rFonts w:ascii="宋体" w:eastAsia="宋体" w:hAnsi="宋体" w:cs="宋体"/>
          <w:color w:val="000000"/>
          <w:sz w:val="24"/>
        </w:rPr>
        <w:t>”(</w:t>
      </w:r>
      <w:r>
        <w:rPr>
          <w:rFonts w:ascii="宋体" w:eastAsia="宋体" w:hAnsi="宋体" w:cs="宋体"/>
          <w:color w:val="000000"/>
          <w:sz w:val="24"/>
        </w:rPr>
        <w:t>因为剪裁所移去的部分总是不等于剩下部分的</w:t>
      </w:r>
      <w:r>
        <w:rPr>
          <w:rFonts w:ascii="宋体" w:eastAsia="宋体" w:hAnsi="宋体" w:cs="宋体"/>
          <w:color w:val="000000"/>
          <w:sz w:val="24"/>
        </w:rPr>
        <w:t>)</w:t>
      </w:r>
      <w:r>
        <w:rPr>
          <w:rFonts w:ascii="宋体" w:eastAsia="宋体" w:hAnsi="宋体" w:cs="宋体"/>
          <w:color w:val="000000"/>
          <w:sz w:val="24"/>
        </w:rPr>
        <w:t>，一般的</w:t>
      </w:r>
      <w:r>
        <w:rPr>
          <w:rFonts w:ascii="宋体" w:eastAsia="宋体" w:hAnsi="宋体" w:cs="宋体"/>
          <w:color w:val="000000"/>
          <w:sz w:val="24"/>
        </w:rPr>
        <w:t>“</w:t>
      </w:r>
      <w:r>
        <w:rPr>
          <w:rFonts w:ascii="宋体" w:eastAsia="宋体" w:hAnsi="宋体" w:cs="宋体"/>
          <w:color w:val="000000"/>
          <w:sz w:val="24"/>
        </w:rPr>
        <w:t>数</w:t>
      </w:r>
      <w:r>
        <w:rPr>
          <w:rFonts w:ascii="宋体" w:eastAsia="宋体" w:hAnsi="宋体" w:cs="宋体"/>
          <w:color w:val="000000"/>
          <w:sz w:val="24"/>
        </w:rPr>
        <w:t>”</w:t>
      </w:r>
      <w:r>
        <w:rPr>
          <w:rFonts w:ascii="宋体" w:eastAsia="宋体" w:hAnsi="宋体" w:cs="宋体"/>
          <w:color w:val="000000"/>
          <w:sz w:val="24"/>
        </w:rPr>
        <w:t>不說</w:t>
      </w:r>
      <w:r>
        <w:rPr>
          <w:rFonts w:ascii="宋体" w:eastAsia="宋体" w:hAnsi="宋体" w:cs="宋体"/>
          <w:color w:val="000000"/>
          <w:sz w:val="24"/>
        </w:rPr>
        <w:t>“</w:t>
      </w:r>
      <w:r>
        <w:rPr>
          <w:rFonts w:ascii="宋体" w:eastAsia="宋体" w:hAnsi="宋体" w:cs="宋体"/>
          <w:color w:val="000000"/>
          <w:sz w:val="24"/>
        </w:rPr>
        <w:t>剪裁</w:t>
      </w:r>
      <w:r>
        <w:rPr>
          <w:rFonts w:ascii="宋体" w:eastAsia="宋体" w:hAnsi="宋体" w:cs="宋体"/>
          <w:color w:val="000000"/>
          <w:sz w:val="24"/>
        </w:rPr>
        <w:t>”</w:t>
      </w:r>
      <w:r>
        <w:rPr>
          <w:rFonts w:ascii="宋体" w:eastAsia="宋体" w:hAnsi="宋体" w:cs="宋体"/>
          <w:color w:val="000000"/>
          <w:sz w:val="24"/>
        </w:rPr>
        <w:t>；凡說</w:t>
      </w:r>
      <w:r>
        <w:rPr>
          <w:rFonts w:ascii="宋体" w:eastAsia="宋体" w:hAnsi="宋体" w:cs="宋体"/>
          <w:color w:val="000000"/>
          <w:sz w:val="24"/>
        </w:rPr>
        <w:t>“</w:t>
      </w:r>
      <w:r>
        <w:rPr>
          <w:rFonts w:ascii="宋体" w:eastAsia="宋体" w:hAnsi="宋体" w:cs="宋体"/>
          <w:color w:val="000000"/>
          <w:sz w:val="24"/>
        </w:rPr>
        <w:t>剪裁</w:t>
      </w:r>
      <w:r>
        <w:rPr>
          <w:rFonts w:ascii="宋体" w:eastAsia="宋体" w:hAnsi="宋体" w:cs="宋体"/>
          <w:color w:val="000000"/>
          <w:sz w:val="24"/>
        </w:rPr>
        <w:t>”</w:t>
      </w:r>
      <w:r>
        <w:rPr>
          <w:rFonts w:ascii="宋体" w:eastAsia="宋体" w:hAnsi="宋体" w:cs="宋体"/>
          <w:color w:val="000000"/>
          <w:sz w:val="24"/>
        </w:rPr>
        <w:t>，怎是〈要素〉必須仍留</w:t>
      </w:r>
      <w:r>
        <w:rPr>
          <w:rFonts w:ascii="宋体" w:eastAsia="宋体" w:hAnsi="宋体" w:cs="宋体"/>
          <w:color w:val="000000"/>
          <w:sz w:val="24"/>
        </w:rPr>
        <w:t xml:space="preserve">15 </w:t>
      </w:r>
      <w:r>
        <w:rPr>
          <w:rFonts w:ascii="宋体" w:eastAsia="宋体" w:hAnsi="宋体" w:cs="宋体"/>
          <w:color w:val="000000"/>
          <w:sz w:val="24"/>
        </w:rPr>
        <w:t>存在剩余的部分；倘一杯被剪裁，仍必不失其为杯；但于数而論就大不同了。又，卽便事物由不同部分組成，也不能說这些都可剪裁；于某一含义上講，数可以作为相同部分組成，也可以作不同部分組成的：</w:t>
      </w:r>
      <w:r>
        <w:rPr>
          <w:rFonts w:ascii="宋体" w:eastAsia="宋体" w:hAnsi="宋体" w:cs="宋体"/>
          <w:color w:val="000000"/>
          <w:sz w:val="24"/>
        </w:rPr>
        <w:t>(</w:t>
      </w:r>
      <w:r>
        <w:rPr>
          <w:rFonts w:ascii="宋体" w:eastAsia="宋体" w:hAnsi="宋体" w:cs="宋体"/>
          <w:color w:val="000000"/>
          <w:sz w:val="24"/>
        </w:rPr>
        <w:t>如三可以說是三个一組成，也可以說是一与二組成</w:t>
      </w:r>
      <w:r>
        <w:rPr>
          <w:rFonts w:ascii="宋体" w:eastAsia="宋体" w:hAnsi="宋体" w:cs="宋体"/>
          <w:color w:val="000000"/>
          <w:sz w:val="24"/>
        </w:rPr>
        <w:t>)</w:t>
      </w:r>
      <w:r>
        <w:rPr>
          <w:rFonts w:ascii="宋体" w:eastAsia="宋体" w:hAnsi="宋体" w:cs="宋体"/>
          <w:color w:val="000000"/>
          <w:sz w:val="24"/>
        </w:rPr>
        <w:t>；一般說来，凡事物其中的位置无关的，如水，都是不能被剪裁的；凡事物可加剪裁的，必須其中要素有位</w:t>
      </w:r>
      <w:r>
        <w:rPr>
          <w:rFonts w:ascii="宋体" w:eastAsia="宋体" w:hAnsi="宋体" w:cs="宋体"/>
          <w:color w:val="000000"/>
          <w:sz w:val="24"/>
        </w:rPr>
        <w:t>置关系。</w:t>
      </w:r>
      <w:r>
        <w:rPr>
          <w:rFonts w:ascii="宋体" w:eastAsia="宋体" w:hAnsi="宋体" w:cs="宋体"/>
          <w:color w:val="000000"/>
          <w:sz w:val="24"/>
        </w:rPr>
        <w:t xml:space="preserve"> </w:t>
      </w:r>
      <w:r>
        <w:rPr>
          <w:rFonts w:ascii="宋体" w:eastAsia="宋体" w:hAnsi="宋体" w:cs="宋体"/>
          <w:color w:val="000000"/>
          <w:sz w:val="24"/>
        </w:rPr>
        <w:t>而且它們必須是延</w:t>
      </w:r>
      <w:r>
        <w:rPr>
          <w:rFonts w:ascii="宋体" w:eastAsia="宋体" w:hAnsi="宋体" w:cs="宋体"/>
          <w:color w:val="000000"/>
          <w:sz w:val="24"/>
        </w:rPr>
        <w:t xml:space="preserve">20 </w:t>
      </w:r>
      <w:r>
        <w:rPr>
          <w:rFonts w:ascii="宋体" w:eastAsia="宋体" w:hAnsi="宋体" w:cs="宋体"/>
          <w:color w:val="000000"/>
          <w:sz w:val="24"/>
        </w:rPr>
        <w:t>續的；因为一句乐譜由不同音节組成，各音节是有一定位置的，可是这就不容許</w:t>
      </w:r>
      <w:r>
        <w:rPr>
          <w:rFonts w:ascii="宋体" w:eastAsia="宋体" w:hAnsi="宋体" w:cs="宋体"/>
          <w:color w:val="000000"/>
          <w:sz w:val="24"/>
        </w:rPr>
        <w:t>“</w:t>
      </w:r>
      <w:r>
        <w:rPr>
          <w:rFonts w:ascii="宋体" w:eastAsia="宋体" w:hAnsi="宋体" w:cs="宋体"/>
          <w:color w:val="000000"/>
          <w:sz w:val="24"/>
        </w:rPr>
        <w:t>剪裁</w:t>
      </w:r>
      <w:r>
        <w:rPr>
          <w:rFonts w:ascii="宋体" w:eastAsia="宋体" w:hAnsi="宋体" w:cs="宋体"/>
          <w:color w:val="000000"/>
          <w:sz w:val="24"/>
        </w:rPr>
        <w:t>”</w:t>
      </w:r>
      <w:r>
        <w:rPr>
          <w:rFonts w:ascii="宋体" w:eastAsia="宋体" w:hAnsi="宋体" w:cs="宋体"/>
          <w:color w:val="000000"/>
          <w:sz w:val="24"/>
        </w:rPr>
        <w:t>。此外，对一个整体的事物施以剪裁，幷不是</w:t>
      </w:r>
    </w:p>
    <w:p w:rsidR="00374711" w:rsidRDefault="000C031C">
      <w:pPr>
        <w:autoSpaceDE w:val="0"/>
        <w:autoSpaceDN w:val="0"/>
        <w:spacing w:before="140" w:line="280" w:lineRule="atLeast"/>
        <w:ind w:left="1540"/>
        <w:rPr>
          <w:sz w:val="24"/>
        </w:rPr>
      </w:pPr>
      <w:r>
        <w:rPr>
          <w:rFonts w:ascii="宋体" w:eastAsia="宋体" w:hAnsi="宋体" w:cs="宋体"/>
          <w:color w:val="000000"/>
          <w:sz w:val="24"/>
        </w:rPr>
        <w:t>任何部分均可截去；截去的部分，不应是那个含决定因素的部分，</w:t>
      </w:r>
    </w:p>
    <w:p w:rsidR="00374711" w:rsidRDefault="000C031C">
      <w:pPr>
        <w:spacing w:before="240" w:line="100" w:lineRule="exact"/>
        <w:ind w:left="1600" w:right="5940"/>
        <w:rPr>
          <w:sz w:val="24"/>
        </w:rPr>
      </w:pPr>
      <w:r>
        <w:rPr>
          <w:rFonts w:ascii="宋体" w:eastAsia="宋体" w:hAnsi="宋体" w:cs="宋体"/>
          <w:sz w:val="24"/>
          <w:u w:val="single"/>
        </w:rPr>
        <w:t xml:space="preserve">                       </w:t>
      </w:r>
    </w:p>
    <w:p w:rsidR="00374711" w:rsidRDefault="000C031C">
      <w:pPr>
        <w:autoSpaceDE w:val="0"/>
        <w:autoSpaceDN w:val="0"/>
        <w:spacing w:before="60" w:line="180" w:lineRule="atLeast"/>
        <w:ind w:left="2020"/>
        <w:rPr>
          <w:sz w:val="24"/>
        </w:rPr>
      </w:pPr>
      <w:r>
        <w:rPr>
          <w:rFonts w:ascii="宋体" w:eastAsia="宋体" w:hAnsi="宋体" w:cs="宋体"/>
          <w:color w:val="000000"/>
          <w:sz w:val="24"/>
        </w:rPr>
        <w:t>①</w:t>
      </w:r>
      <w:r>
        <w:rPr>
          <w:rFonts w:ascii="宋体" w:eastAsia="宋体" w:hAnsi="宋体" w:cs="宋体"/>
          <w:color w:val="000000"/>
          <w:sz w:val="24"/>
        </w:rPr>
        <w:t>見</w:t>
      </w:r>
      <w:r>
        <w:rPr>
          <w:rFonts w:ascii="宋体" w:eastAsia="宋体" w:hAnsi="宋体" w:cs="宋体"/>
          <w:color w:val="000000"/>
          <w:sz w:val="24"/>
        </w:rPr>
        <w:t xml:space="preserve"> 1016a4</w:t>
      </w:r>
      <w:r>
        <w:rPr>
          <w:rFonts w:ascii="宋体" w:eastAsia="宋体" w:hAnsi="宋体" w:cs="宋体"/>
          <w:color w:val="000000"/>
          <w:sz w:val="24"/>
        </w:rPr>
        <w:t>。</w:t>
      </w:r>
    </w:p>
    <w:p w:rsidR="00374711" w:rsidRDefault="000C031C">
      <w:pPr>
        <w:autoSpaceDE w:val="0"/>
        <w:autoSpaceDN w:val="0"/>
        <w:spacing w:before="20" w:line="320" w:lineRule="atLeast"/>
        <w:ind w:left="1600" w:right="780" w:firstLine="420"/>
        <w:rPr>
          <w:sz w:val="24"/>
        </w:rPr>
      </w:pPr>
      <w:r>
        <w:rPr>
          <w:rFonts w:ascii="宋体" w:eastAsia="宋体" w:hAnsi="宋体" w:cs="宋体"/>
          <w:color w:val="000000"/>
          <w:sz w:val="24"/>
        </w:rPr>
        <w:t>②bho</w:t>
      </w:r>
      <w:r>
        <w:rPr>
          <w:rFonts w:ascii="宋体" w:eastAsia="宋体" w:hAnsi="宋体" w:cs="宋体"/>
          <w:color w:val="000000"/>
          <w:sz w:val="24"/>
        </w:rPr>
        <w:t>ʊ</w:t>
      </w:r>
      <w:r>
        <w:rPr>
          <w:rFonts w:ascii="宋体" w:eastAsia="宋体" w:hAnsi="宋体" w:cs="宋体"/>
          <w:color w:val="000000"/>
          <w:sz w:val="24"/>
        </w:rPr>
        <w:t xml:space="preserve"> </w:t>
      </w:r>
      <w:r>
        <w:rPr>
          <w:rFonts w:ascii="宋体" w:eastAsia="宋体" w:hAnsi="宋体" w:cs="宋体"/>
          <w:color w:val="000000"/>
          <w:sz w:val="24"/>
        </w:rPr>
        <w:t>譯为</w:t>
      </w:r>
      <w:r>
        <w:rPr>
          <w:rFonts w:ascii="宋体" w:eastAsia="宋体" w:hAnsi="宋体" w:cs="宋体"/>
          <w:color w:val="000000"/>
          <w:sz w:val="24"/>
        </w:rPr>
        <w:t>“</w:t>
      </w:r>
      <w:r>
        <w:rPr>
          <w:rFonts w:ascii="宋体" w:eastAsia="宋体" w:hAnsi="宋体" w:cs="宋体"/>
          <w:color w:val="000000"/>
          <w:sz w:val="24"/>
        </w:rPr>
        <w:t>全体</w:t>
      </w:r>
      <w:r>
        <w:rPr>
          <w:rFonts w:ascii="宋体" w:eastAsia="宋体" w:hAnsi="宋体" w:cs="宋体"/>
          <w:color w:val="000000"/>
          <w:sz w:val="24"/>
        </w:rPr>
        <w:t xml:space="preserve">”, shórrros </w:t>
      </w:r>
      <w:r>
        <w:rPr>
          <w:rFonts w:ascii="宋体" w:eastAsia="宋体" w:hAnsi="宋体" w:cs="宋体"/>
          <w:color w:val="000000"/>
          <w:sz w:val="24"/>
        </w:rPr>
        <w:t>照字义譯应为</w:t>
      </w:r>
      <w:r>
        <w:rPr>
          <w:rFonts w:ascii="宋体" w:eastAsia="宋体" w:hAnsi="宋体" w:cs="宋体"/>
          <w:color w:val="000000"/>
          <w:sz w:val="24"/>
        </w:rPr>
        <w:t>“</w:t>
      </w:r>
      <w:r>
        <w:rPr>
          <w:rFonts w:ascii="宋体" w:eastAsia="宋体" w:hAnsi="宋体" w:cs="宋体"/>
          <w:color w:val="000000"/>
          <w:sz w:val="24"/>
        </w:rPr>
        <w:t>全体性</w:t>
      </w:r>
      <w:r>
        <w:rPr>
          <w:rFonts w:ascii="宋体" w:eastAsia="宋体" w:hAnsi="宋体" w:cs="宋体"/>
          <w:color w:val="000000"/>
          <w:sz w:val="24"/>
        </w:rPr>
        <w:t>”,</w:t>
      </w:r>
      <w:r>
        <w:rPr>
          <w:rFonts w:ascii="宋体" w:eastAsia="宋体" w:hAnsi="宋体" w:cs="宋体"/>
          <w:color w:val="000000"/>
          <w:sz w:val="24"/>
        </w:rPr>
        <w:t>与第六章釋一</w:t>
      </w:r>
      <w:r>
        <w:rPr>
          <w:rFonts w:ascii="宋体" w:eastAsia="宋体" w:hAnsi="宋体" w:cs="宋体"/>
          <w:color w:val="000000"/>
          <w:sz w:val="24"/>
        </w:rPr>
        <w:t>,1016b13“</w:t>
      </w:r>
      <w:r>
        <w:rPr>
          <w:rFonts w:ascii="宋体" w:eastAsia="宋体" w:hAnsi="宋体" w:cs="宋体"/>
          <w:color w:val="000000"/>
          <w:sz w:val="24"/>
        </w:rPr>
        <w:t>統一性</w:t>
      </w:r>
      <w:r>
        <w:rPr>
          <w:rFonts w:ascii="宋体" w:eastAsia="宋体" w:hAnsi="宋体" w:cs="宋体"/>
          <w:color w:val="000000"/>
          <w:sz w:val="24"/>
        </w:rPr>
        <w:t>”(ěv órrros)</w:t>
      </w:r>
      <w:r>
        <w:rPr>
          <w:rFonts w:ascii="宋体" w:eastAsia="宋体" w:hAnsi="宋体" w:cs="宋体"/>
          <w:color w:val="000000"/>
          <w:sz w:val="24"/>
        </w:rPr>
        <w:t>相符。</w:t>
      </w:r>
      <w:r>
        <w:rPr>
          <w:rFonts w:ascii="宋体" w:eastAsia="宋体" w:hAnsi="宋体" w:cs="宋体"/>
          <w:color w:val="000000"/>
          <w:sz w:val="24"/>
        </w:rPr>
        <w:t xml:space="preserve"> </w:t>
      </w:r>
      <w:r>
        <w:rPr>
          <w:rFonts w:ascii="宋体" w:eastAsia="宋体" w:hAnsi="宋体" w:cs="宋体"/>
          <w:color w:val="000000"/>
          <w:sz w:val="24"/>
        </w:rPr>
        <w:t>但在此处文义上須有所分別，故译为</w:t>
      </w:r>
      <w:r>
        <w:rPr>
          <w:rFonts w:ascii="宋体" w:eastAsia="宋体" w:hAnsi="宋体" w:cs="宋体"/>
          <w:color w:val="000000"/>
          <w:sz w:val="24"/>
        </w:rPr>
        <w:t>“</w:t>
      </w:r>
      <w:r>
        <w:rPr>
          <w:rFonts w:ascii="宋体" w:eastAsia="宋体" w:hAnsi="宋体" w:cs="宋体"/>
          <w:color w:val="000000"/>
          <w:sz w:val="24"/>
        </w:rPr>
        <w:t>共</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300" w:line="180" w:lineRule="atLeast"/>
        <w:ind w:left="8380"/>
        <w:rPr>
          <w:sz w:val="24"/>
        </w:rPr>
      </w:pPr>
      <w:r>
        <w:rPr>
          <w:rFonts w:ascii="宋体" w:eastAsia="宋体" w:hAnsi="宋体" w:cs="宋体"/>
          <w:color w:val="000000"/>
          <w:sz w:val="24"/>
        </w:rPr>
        <w:t>.113.</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0" w:line="200" w:lineRule="atLeast"/>
        <w:ind w:left="1040"/>
        <w:rPr>
          <w:sz w:val="24"/>
        </w:rPr>
      </w:pPr>
      <w:r>
        <w:rPr>
          <w:rFonts w:ascii="宋体" w:eastAsia="宋体" w:hAnsi="宋体" w:cs="宋体"/>
          <w:color w:val="000000"/>
          <w:sz w:val="22"/>
        </w:rPr>
        <w:t>△28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1024</w:t>
      </w:r>
      <w:r>
        <w:rPr>
          <w:rFonts w:ascii="宋体" w:eastAsia="宋体" w:hAnsi="宋体" w:cs="宋体"/>
          <w:color w:val="000000"/>
          <w:sz w:val="22"/>
        </w:rPr>
        <w:t>a</w:t>
      </w:r>
    </w:p>
    <w:p w:rsidR="00374711" w:rsidRDefault="000C031C">
      <w:pPr>
        <w:autoSpaceDE w:val="0"/>
        <w:autoSpaceDN w:val="0"/>
        <w:spacing w:before="80" w:line="436" w:lineRule="atLeast"/>
        <w:ind w:left="1000" w:right="980" w:firstLine="380"/>
        <w:rPr>
          <w:sz w:val="22"/>
        </w:rPr>
      </w:pPr>
      <w:r>
        <w:rPr>
          <w:rFonts w:ascii="宋体" w:eastAsia="宋体" w:hAnsi="宋体" w:cs="宋体"/>
          <w:color w:val="000000"/>
          <w:sz w:val="22"/>
        </w:rPr>
        <w:t>也不是不管其位置而截去其任何部分；例如一个杯，倘穿透一个</w:t>
      </w:r>
      <w:r>
        <w:rPr>
          <w:rFonts w:ascii="宋体" w:eastAsia="宋体" w:hAnsi="宋体" w:cs="宋体"/>
          <w:color w:val="000000"/>
          <w:sz w:val="22"/>
        </w:rPr>
        <w:t xml:space="preserve">25 </w:t>
      </w:r>
      <w:r>
        <w:rPr>
          <w:rFonts w:ascii="宋体" w:eastAsia="宋体" w:hAnsi="宋体" w:cs="宋体"/>
          <w:color w:val="000000"/>
          <w:sz w:val="22"/>
        </w:rPr>
        <w:t>洞，这不是</w:t>
      </w:r>
      <w:r>
        <w:rPr>
          <w:rFonts w:ascii="宋体" w:eastAsia="宋体" w:hAnsi="宋体" w:cs="宋体"/>
          <w:color w:val="000000"/>
          <w:sz w:val="22"/>
        </w:rPr>
        <w:t>“</w:t>
      </w:r>
      <w:r>
        <w:rPr>
          <w:rFonts w:ascii="宋体" w:eastAsia="宋体" w:hAnsi="宋体" w:cs="宋体"/>
          <w:color w:val="000000"/>
          <w:sz w:val="22"/>
        </w:rPr>
        <w:t>剪裁</w:t>
      </w:r>
      <w:r>
        <w:rPr>
          <w:rFonts w:ascii="宋体" w:eastAsia="宋体" w:hAnsi="宋体" w:cs="宋体"/>
          <w:color w:val="000000"/>
          <w:sz w:val="22"/>
        </w:rPr>
        <w:t>”</w:t>
      </w:r>
      <w:r>
        <w:rPr>
          <w:rFonts w:ascii="宋体" w:eastAsia="宋体" w:hAnsi="宋体" w:cs="宋体"/>
          <w:color w:val="000000"/>
          <w:sz w:val="22"/>
        </w:rPr>
        <w:t>；只有杯柄或其突出的部分被截去，方可称为剪裁；一个人被</w:t>
      </w:r>
      <w:r>
        <w:rPr>
          <w:rFonts w:ascii="宋体" w:eastAsia="宋体" w:hAnsi="宋体" w:cs="宋体"/>
          <w:color w:val="000000"/>
          <w:sz w:val="22"/>
        </w:rPr>
        <w:t>“</w:t>
      </w:r>
      <w:r>
        <w:rPr>
          <w:rFonts w:ascii="宋体" w:eastAsia="宋体" w:hAnsi="宋体" w:cs="宋体"/>
          <w:color w:val="000000"/>
          <w:sz w:val="22"/>
        </w:rPr>
        <w:t>剪裁</w:t>
      </w:r>
      <w:r>
        <w:rPr>
          <w:rFonts w:ascii="宋体" w:eastAsia="宋体" w:hAnsi="宋体" w:cs="宋体"/>
          <w:color w:val="000000"/>
          <w:sz w:val="22"/>
        </w:rPr>
        <w:t>”</w:t>
      </w:r>
      <w:r>
        <w:rPr>
          <w:rFonts w:ascii="宋体" w:eastAsia="宋体" w:hAnsi="宋体" w:cs="宋体"/>
          <w:color w:val="000000"/>
          <w:sz w:val="22"/>
        </w:rPr>
        <w:t>〈截肢〉</w:t>
      </w:r>
      <w:r>
        <w:rPr>
          <w:rFonts w:ascii="宋体" w:eastAsia="宋体" w:hAnsi="宋体" w:cs="宋体"/>
          <w:color w:val="000000"/>
          <w:sz w:val="22"/>
        </w:rPr>
        <w:t>①</w:t>
      </w:r>
      <w:r>
        <w:rPr>
          <w:rFonts w:ascii="宋体" w:eastAsia="宋体" w:hAnsi="宋体" w:cs="宋体"/>
          <w:color w:val="000000"/>
          <w:sz w:val="22"/>
        </w:rPr>
        <w:t>不是說他的肌肉或脾臓割掉，这是說他的手足或指被支解，而那一經解去的部分还須是不能再</w:t>
      </w:r>
      <w:r>
        <w:rPr>
          <w:rFonts w:ascii="宋体" w:eastAsia="宋体" w:hAnsi="宋体" w:cs="宋体"/>
          <w:color w:val="000000"/>
          <w:sz w:val="22"/>
        </w:rPr>
        <w:t>生。</w:t>
      </w:r>
      <w:r>
        <w:rPr>
          <w:rFonts w:ascii="宋体" w:eastAsia="宋体" w:hAnsi="宋体" w:cs="宋体"/>
          <w:color w:val="000000"/>
          <w:sz w:val="22"/>
        </w:rPr>
        <w:t xml:space="preserve"> </w:t>
      </w:r>
      <w:r>
        <w:rPr>
          <w:rFonts w:ascii="宋体" w:eastAsia="宋体" w:hAnsi="宋体" w:cs="宋体"/>
          <w:color w:val="000000"/>
          <w:sz w:val="22"/>
        </w:rPr>
        <w:t>所以髮禿不算</w:t>
      </w:r>
      <w:r>
        <w:rPr>
          <w:rFonts w:ascii="宋体" w:eastAsia="宋体" w:hAnsi="宋体" w:cs="宋体"/>
          <w:color w:val="000000"/>
          <w:sz w:val="22"/>
        </w:rPr>
        <w:t>“</w:t>
      </w:r>
      <w:r>
        <w:rPr>
          <w:rFonts w:ascii="宋体" w:eastAsia="宋体" w:hAnsi="宋体" w:cs="宋体"/>
          <w:color w:val="000000"/>
          <w:sz w:val="22"/>
        </w:rPr>
        <w:t>剪裁</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160" w:line="280" w:lineRule="atLeast"/>
        <w:ind w:left="1040"/>
        <w:rPr>
          <w:sz w:val="22"/>
        </w:rPr>
      </w:pPr>
      <w:r>
        <w:rPr>
          <w:rFonts w:ascii="宋体" w:eastAsia="宋体" w:hAnsi="宋体" w:cs="宋体"/>
          <w:color w:val="000000"/>
          <w:sz w:val="22"/>
        </w:rPr>
        <w:t>章二十八</w:t>
      </w:r>
    </w:p>
    <w:p w:rsidR="00374711" w:rsidRDefault="000C031C">
      <w:pPr>
        <w:autoSpaceDE w:val="0"/>
        <w:autoSpaceDN w:val="0"/>
        <w:spacing w:line="436" w:lineRule="atLeast"/>
        <w:ind w:left="640" w:right="1000" w:firstLine="400"/>
        <w:rPr>
          <w:sz w:val="24"/>
        </w:rPr>
      </w:pPr>
      <w:r>
        <w:rPr>
          <w:rFonts w:ascii="宋体" w:eastAsia="宋体" w:hAnsi="宋体" w:cs="宋体"/>
          <w:color w:val="000000"/>
          <w:sz w:val="22"/>
        </w:rPr>
        <w:t xml:space="preserve">30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w:t>
      </w:r>
      <w:r>
        <w:rPr>
          <w:rFonts w:ascii="宋体" w:eastAsia="宋体" w:hAnsi="宋体" w:cs="宋体"/>
          <w:color w:val="000000"/>
          <w:sz w:val="22"/>
        </w:rPr>
        <w:t>科屬</w:t>
      </w:r>
      <w:r>
        <w:rPr>
          <w:rFonts w:ascii="宋体" w:eastAsia="宋体" w:hAnsi="宋体" w:cs="宋体"/>
          <w:color w:val="000000"/>
          <w:sz w:val="22"/>
        </w:rPr>
        <w:t>”</w:t>
      </w:r>
      <w:r>
        <w:rPr>
          <w:rFonts w:ascii="宋体" w:eastAsia="宋体" w:hAnsi="宋体" w:cs="宋体"/>
          <w:color w:val="000000"/>
          <w:sz w:val="22"/>
        </w:rPr>
        <w:t>〈种族〉一辞应用于</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事物的生殖，同型而延續的，例如說</w:t>
      </w:r>
      <w:r>
        <w:rPr>
          <w:rFonts w:ascii="宋体" w:eastAsia="宋体" w:hAnsi="宋体" w:cs="宋体"/>
          <w:color w:val="000000"/>
          <w:sz w:val="22"/>
        </w:rPr>
        <w:t>“</w:t>
      </w:r>
      <w:r>
        <w:rPr>
          <w:rFonts w:ascii="宋体" w:eastAsia="宋体" w:hAnsi="宋体" w:cs="宋体"/>
          <w:color w:val="000000"/>
          <w:sz w:val="22"/>
        </w:rPr>
        <w:t>族类長存</w:t>
      </w:r>
      <w:r>
        <w:rPr>
          <w:rFonts w:ascii="宋体" w:eastAsia="宋体" w:hAnsi="宋体" w:cs="宋体"/>
          <w:color w:val="000000"/>
          <w:sz w:val="22"/>
        </w:rPr>
        <w:t>”</w:t>
      </w:r>
      <w:r>
        <w:rPr>
          <w:rFonts w:ascii="宋体" w:eastAsia="宋体" w:hAnsi="宋体" w:cs="宋体"/>
          <w:color w:val="000000"/>
          <w:sz w:val="22"/>
        </w:rPr>
        <w:t>就是</w:t>
      </w:r>
      <w:r>
        <w:rPr>
          <w:rFonts w:ascii="宋体" w:eastAsia="宋体" w:hAnsi="宋体" w:cs="宋体"/>
          <w:color w:val="000000"/>
          <w:sz w:val="22"/>
        </w:rPr>
        <w:t>“</w:t>
      </w:r>
      <w:r>
        <w:rPr>
          <w:rFonts w:ascii="宋体" w:eastAsia="宋体" w:hAnsi="宋体" w:cs="宋体"/>
          <w:color w:val="000000"/>
          <w:sz w:val="22"/>
        </w:rPr>
        <w:t>生命延續</w:t>
      </w:r>
      <w:r>
        <w:rPr>
          <w:rFonts w:ascii="宋体" w:eastAsia="宋体" w:hAnsi="宋体" w:cs="宋体"/>
          <w:color w:val="000000"/>
          <w:sz w:val="22"/>
        </w:rPr>
        <w:t>”</w:t>
      </w:r>
      <w:r>
        <w:rPr>
          <w:rFonts w:ascii="宋体" w:eastAsia="宋体" w:hAnsi="宋体" w:cs="宋体"/>
          <w:color w:val="000000"/>
          <w:sz w:val="22"/>
        </w:rPr>
        <w:t>而不絕的意思。</w:t>
      </w:r>
      <w:r>
        <w:rPr>
          <w:rFonts w:ascii="宋体" w:eastAsia="宋体" w:hAnsi="宋体" w:cs="宋体"/>
          <w:color w:val="000000"/>
          <w:sz w:val="22"/>
        </w:rPr>
        <w:t xml:space="preserve"> (</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这名詞应用于生物的始祖；因此在</w:t>
      </w:r>
      <w:r>
        <w:rPr>
          <w:rFonts w:ascii="宋体" w:eastAsia="宋体" w:hAnsi="宋体" w:cs="宋体"/>
          <w:color w:val="000000"/>
          <w:sz w:val="22"/>
        </w:rPr>
        <w:t>“</w:t>
      </w:r>
      <w:r>
        <w:rPr>
          <w:rFonts w:ascii="宋体" w:eastAsia="宋体" w:hAnsi="宋体" w:cs="宋体"/>
          <w:color w:val="000000"/>
          <w:sz w:val="22"/>
        </w:rPr>
        <w:t>种族</w:t>
      </w:r>
      <w:r>
        <w:rPr>
          <w:rFonts w:ascii="宋体" w:eastAsia="宋体" w:hAnsi="宋体" w:cs="宋体"/>
          <w:color w:val="000000"/>
          <w:sz w:val="22"/>
        </w:rPr>
        <w:t>”</w:t>
      </w:r>
      <w:r>
        <w:rPr>
          <w:rFonts w:ascii="宋体" w:eastAsia="宋体" w:hAnsi="宋体" w:cs="宋体"/>
          <w:color w:val="000000"/>
          <w:sz w:val="22"/>
        </w:rPr>
        <w:t>上，有的称希臘人，为的他們是希倫的子孙，有的称伊雄人，就为了伊雄是他們的始祖。</w:t>
      </w:r>
      <w:r>
        <w:rPr>
          <w:rFonts w:ascii="宋体" w:eastAsia="宋体" w:hAnsi="宋体" w:cs="宋体"/>
          <w:color w:val="000000"/>
          <w:sz w:val="22"/>
        </w:rPr>
        <w:t xml:space="preserve"> </w:t>
      </w:r>
      <w:r>
        <w:rPr>
          <w:rFonts w:ascii="宋体" w:eastAsia="宋体" w:hAnsi="宋体" w:cs="宋体"/>
          <w:color w:val="000000"/>
          <w:sz w:val="22"/>
        </w:rPr>
        <w:t>这字用于生殖</w:t>
      </w:r>
      <w:r>
        <w:rPr>
          <w:rFonts w:ascii="宋体" w:eastAsia="宋体" w:hAnsi="宋体" w:cs="宋体"/>
          <w:color w:val="000000"/>
          <w:sz w:val="22"/>
        </w:rPr>
        <w:t xml:space="preserve">35 </w:t>
      </w:r>
      <w:r>
        <w:rPr>
          <w:rFonts w:ascii="宋体" w:eastAsia="宋体" w:hAnsi="宋体" w:cs="宋体"/>
          <w:color w:val="000000"/>
          <w:sz w:val="22"/>
        </w:rPr>
        <w:t>者总以父系为主，虽則有时也用于供应生殖物質的母系，</w:t>
      </w:r>
      <w:r>
        <w:rPr>
          <w:rFonts w:ascii="宋体" w:eastAsia="宋体" w:hAnsi="宋体" w:cs="宋体"/>
          <w:color w:val="000000"/>
          <w:sz w:val="22"/>
        </w:rPr>
        <w:t>②</w:t>
      </w:r>
      <w:r>
        <w:rPr>
          <w:rFonts w:ascii="宋体" w:eastAsia="宋体" w:hAnsi="宋体" w:cs="宋体"/>
          <w:color w:val="000000"/>
          <w:sz w:val="22"/>
        </w:rPr>
        <w:t>人們也有由母系取得其族姓者。</w:t>
      </w:r>
      <w:r>
        <w:rPr>
          <w:rFonts w:ascii="宋体" w:eastAsia="宋体" w:hAnsi="宋体" w:cs="宋体"/>
          <w:color w:val="000000"/>
          <w:sz w:val="22"/>
        </w:rPr>
        <w:t xml:space="preserve"> </w:t>
      </w:r>
      <w:r>
        <w:rPr>
          <w:rFonts w:ascii="宋体" w:eastAsia="宋体" w:hAnsi="宋体" w:cs="宋体"/>
          <w:color w:val="000000"/>
          <w:sz w:val="22"/>
        </w:rPr>
        <w:t>例如我們說是</w:t>
      </w:r>
      <w:r>
        <w:rPr>
          <w:rFonts w:ascii="宋体" w:eastAsia="宋体" w:hAnsi="宋体" w:cs="宋体"/>
          <w:color w:val="000000"/>
          <w:sz w:val="22"/>
        </w:rPr>
        <w:t>“</w:t>
      </w:r>
      <w:r>
        <w:rPr>
          <w:rFonts w:ascii="宋体" w:eastAsia="宋体" w:hAnsi="宋体" w:cs="宋体"/>
          <w:color w:val="000000"/>
          <w:sz w:val="22"/>
        </w:rPr>
        <w:t>妣拉</w:t>
      </w:r>
      <w:r>
        <w:rPr>
          <w:rFonts w:ascii="宋体" w:eastAsia="宋体" w:hAnsi="宋体" w:cs="宋体"/>
          <w:color w:val="000000"/>
          <w:sz w:val="22"/>
        </w:rPr>
        <w:t>”③</w:t>
      </w:r>
      <w:r>
        <w:rPr>
          <w:rFonts w:ascii="宋体" w:eastAsia="宋体" w:hAnsi="宋体" w:cs="宋体"/>
          <w:color w:val="000000"/>
          <w:sz w:val="22"/>
        </w:rPr>
        <w:t>的后裔。</w:t>
      </w:r>
      <w:r>
        <w:rPr>
          <w:rFonts w:ascii="宋体" w:eastAsia="宋体" w:hAnsi="宋体" w:cs="宋体"/>
          <w:color w:val="000000"/>
          <w:sz w:val="22"/>
        </w:rPr>
        <w:t xml:space="preserve"> (</w:t>
      </w:r>
      <w:r>
        <w:rPr>
          <w:rFonts w:ascii="宋体" w:eastAsia="宋体" w:hAnsi="宋体" w:cs="宋体"/>
          <w:color w:val="000000"/>
          <w:sz w:val="22"/>
        </w:rPr>
        <w:t>三</w:t>
      </w:r>
      <w:r>
        <w:rPr>
          <w:rFonts w:ascii="宋体" w:eastAsia="宋体" w:hAnsi="宋体" w:cs="宋体"/>
          <w:color w:val="000000"/>
          <w:sz w:val="22"/>
        </w:rPr>
        <w:t>)</w:t>
      </w:r>
      <w:r>
        <w:rPr>
          <w:rFonts w:ascii="宋体" w:eastAsia="宋体" w:hAnsi="宋体" w:cs="宋体"/>
          <w:color w:val="000000"/>
          <w:sz w:val="22"/>
        </w:rPr>
        <w:t>科</w:t>
      </w:r>
      <w:r>
        <w:rPr>
          <w:rFonts w:ascii="宋体" w:eastAsia="宋体" w:hAnsi="宋体" w:cs="宋体"/>
          <w:color w:val="000000"/>
          <w:sz w:val="22"/>
        </w:rPr>
        <w:t>1024b</w:t>
      </w:r>
      <w:r>
        <w:rPr>
          <w:rFonts w:ascii="宋体" w:eastAsia="宋体" w:hAnsi="宋体" w:cs="宋体"/>
          <w:color w:val="000000"/>
          <w:sz w:val="22"/>
        </w:rPr>
        <w:t>屬的含义之一是以平面为一切平面形的类型，立体是</w:t>
      </w:r>
      <w:r>
        <w:rPr>
          <w:rFonts w:ascii="宋体" w:eastAsia="宋体" w:hAnsi="宋体" w:cs="宋体"/>
          <w:color w:val="000000"/>
          <w:sz w:val="22"/>
        </w:rPr>
        <w:t xml:space="preserve"> </w:t>
      </w:r>
      <w:r>
        <w:rPr>
          <w:rFonts w:ascii="宋体" w:eastAsia="宋体" w:hAnsi="宋体" w:cs="宋体"/>
          <w:color w:val="000000"/>
          <w:sz w:val="22"/>
        </w:rPr>
        <w:t>一切立体形</w:t>
      </w:r>
      <w:r>
        <w:rPr>
          <w:rFonts w:ascii="宋体" w:eastAsia="宋体" w:hAnsi="宋体" w:cs="宋体"/>
          <w:color w:val="000000"/>
          <w:sz w:val="22"/>
        </w:rPr>
        <w:t>的类型；每个平面与立体图虽为形不一，而为类于平面与立体者則一：这就是異形間所可求得的类同。</w:t>
      </w:r>
      <w:r>
        <w:rPr>
          <w:rFonts w:ascii="宋体" w:eastAsia="宋体" w:hAnsi="宋体" w:cs="宋体"/>
          <w:color w:val="000000"/>
          <w:sz w:val="22"/>
        </w:rPr>
        <w:t xml:space="preserve"> </w:t>
      </w:r>
      <w:r>
        <w:rPr>
          <w:rFonts w:ascii="宋体" w:eastAsia="宋体" w:hAnsi="宋体" w:cs="宋体"/>
          <w:color w:val="000000"/>
          <w:sz w:val="22"/>
        </w:rPr>
        <w:t>又，</w:t>
      </w:r>
      <w:r>
        <w:rPr>
          <w:rFonts w:ascii="宋体" w:eastAsia="宋体" w:hAnsi="宋体" w:cs="宋体"/>
          <w:color w:val="000000"/>
          <w:sz w:val="22"/>
        </w:rPr>
        <w:t>(</w:t>
      </w:r>
      <w:r>
        <w:rPr>
          <w:rFonts w:ascii="宋体" w:eastAsia="宋体" w:hAnsi="宋体" w:cs="宋体"/>
          <w:color w:val="000000"/>
          <w:sz w:val="22"/>
        </w:rPr>
        <w:t>四</w:t>
      </w:r>
      <w:r>
        <w:rPr>
          <w:rFonts w:ascii="宋体" w:eastAsia="宋体" w:hAnsi="宋体" w:cs="宋体"/>
          <w:color w:val="000000"/>
          <w:sz w:val="22"/>
        </w:rPr>
        <w:t>)</w:t>
      </w:r>
      <w:r>
        <w:rPr>
          <w:rFonts w:ascii="宋体" w:eastAsia="宋体" w:hAnsi="宋体" w:cs="宋体"/>
          <w:color w:val="000000"/>
          <w:sz w:val="22"/>
        </w:rPr>
        <w:t>凡在定义中</w:t>
      </w:r>
      <w:r>
        <w:rPr>
          <w:rFonts w:ascii="宋体" w:eastAsia="宋体" w:hAnsi="宋体" w:cs="宋体"/>
          <w:color w:val="000000"/>
          <w:sz w:val="22"/>
        </w:rPr>
        <w:t>“</w:t>
      </w:r>
      <w:r>
        <w:rPr>
          <w:rFonts w:ascii="宋体" w:eastAsia="宋体" w:hAnsi="宋体" w:cs="宋体"/>
          <w:color w:val="000000"/>
          <w:sz w:val="22"/>
        </w:rPr>
        <w:t>什么</w:t>
      </w:r>
      <w:r>
        <w:rPr>
          <w:rFonts w:ascii="宋体" w:eastAsia="宋体" w:hAnsi="宋体" w:cs="宋体"/>
          <w:color w:val="000000"/>
          <w:sz w:val="22"/>
        </w:rPr>
        <w:t>”</w:t>
      </w:r>
      <w:r>
        <w:rPr>
          <w:rFonts w:ascii="宋体" w:eastAsia="宋体" w:hAnsi="宋体" w:cs="宋体"/>
          <w:color w:val="000000"/>
          <w:sz w:val="22"/>
        </w:rPr>
        <w:t>所</w:t>
      </w:r>
    </w:p>
    <w:p w:rsidR="00374711" w:rsidRDefault="000C031C">
      <w:pPr>
        <w:autoSpaceDE w:val="0"/>
        <w:autoSpaceDN w:val="0"/>
        <w:spacing w:before="20" w:line="440" w:lineRule="atLeast"/>
        <w:ind w:left="1040" w:right="1080"/>
        <w:rPr>
          <w:sz w:val="22"/>
        </w:rPr>
      </w:pPr>
      <w:r>
        <w:rPr>
          <w:rFonts w:ascii="宋体" w:eastAsia="宋体" w:hAnsi="宋体" w:cs="宋体"/>
          <w:color w:val="000000"/>
          <w:sz w:val="22"/>
        </w:rPr>
        <w:t xml:space="preserve">5 </w:t>
      </w:r>
      <w:r>
        <w:rPr>
          <w:rFonts w:ascii="宋体" w:eastAsia="宋体" w:hAnsi="宋体" w:cs="宋体"/>
          <w:color w:val="000000"/>
          <w:sz w:val="22"/>
        </w:rPr>
        <w:t>包括的基本組成要素卽是</w:t>
      </w:r>
      <w:r>
        <w:rPr>
          <w:rFonts w:ascii="宋体" w:eastAsia="宋体" w:hAnsi="宋体" w:cs="宋体"/>
          <w:color w:val="000000"/>
          <w:sz w:val="22"/>
        </w:rPr>
        <w:t>“</w:t>
      </w:r>
      <w:r>
        <w:rPr>
          <w:rFonts w:ascii="宋体" w:eastAsia="宋体" w:hAnsi="宋体" w:cs="宋体"/>
          <w:color w:val="000000"/>
          <w:sz w:val="22"/>
        </w:rPr>
        <w:t>屬</w:t>
      </w:r>
      <w:r>
        <w:rPr>
          <w:rFonts w:ascii="宋体" w:eastAsia="宋体" w:hAnsi="宋体" w:cs="宋体"/>
          <w:color w:val="000000"/>
          <w:sz w:val="22"/>
        </w:rPr>
        <w:t>”</w:t>
      </w:r>
      <w:r>
        <w:rPr>
          <w:rFonts w:ascii="宋体" w:eastAsia="宋体" w:hAnsi="宋体" w:cs="宋体"/>
          <w:color w:val="000000"/>
          <w:sz w:val="22"/>
        </w:rPr>
        <w:t>，屬內的差異就成为品种之質別。这样，</w:t>
      </w:r>
      <w:r>
        <w:rPr>
          <w:rFonts w:ascii="宋体" w:eastAsia="宋体" w:hAnsi="宋体" w:cs="宋体"/>
          <w:color w:val="000000"/>
          <w:sz w:val="22"/>
        </w:rPr>
        <w:t>“</w:t>
      </w:r>
      <w:r>
        <w:rPr>
          <w:rFonts w:ascii="宋体" w:eastAsia="宋体" w:hAnsi="宋体" w:cs="宋体"/>
          <w:color w:val="000000"/>
          <w:sz w:val="22"/>
        </w:rPr>
        <w:t>屬</w:t>
      </w:r>
      <w:r>
        <w:rPr>
          <w:rFonts w:ascii="宋体" w:eastAsia="宋体" w:hAnsi="宋体" w:cs="宋体"/>
          <w:color w:val="000000"/>
          <w:sz w:val="22"/>
        </w:rPr>
        <w:t>”</w:t>
      </w:r>
      <w:r>
        <w:rPr>
          <w:rFonts w:ascii="宋体" w:eastAsia="宋体" w:hAnsi="宋体" w:cs="宋体"/>
          <w:color w:val="000000"/>
          <w:sz w:val="22"/>
        </w:rPr>
        <w:t>就应用于</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同类的生殖延續，</w:t>
      </w:r>
      <w:r>
        <w:rPr>
          <w:rFonts w:ascii="宋体" w:eastAsia="宋体" w:hAnsi="宋体" w:cs="宋体"/>
          <w:color w:val="000000"/>
          <w:sz w:val="22"/>
        </w:rPr>
        <w:t>(</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同类事物动变中的作始者，</w:t>
      </w:r>
      <w:r>
        <w:rPr>
          <w:rFonts w:ascii="宋体" w:eastAsia="宋体" w:hAnsi="宋体" w:cs="宋体"/>
          <w:color w:val="000000"/>
          <w:sz w:val="22"/>
        </w:rPr>
        <w:t>(</w:t>
      </w:r>
      <w:r>
        <w:rPr>
          <w:rFonts w:ascii="宋体" w:eastAsia="宋体" w:hAnsi="宋体" w:cs="宋体"/>
          <w:color w:val="000000"/>
          <w:sz w:val="22"/>
        </w:rPr>
        <w:t>三</w:t>
      </w:r>
      <w:r>
        <w:rPr>
          <w:rFonts w:ascii="宋体" w:eastAsia="宋体" w:hAnsi="宋体" w:cs="宋体"/>
          <w:color w:val="000000"/>
          <w:sz w:val="22"/>
        </w:rPr>
        <w:t>)</w:t>
      </w:r>
      <w:r>
        <w:rPr>
          <w:rFonts w:ascii="宋体" w:eastAsia="宋体" w:hAnsi="宋体" w:cs="宋体"/>
          <w:color w:val="000000"/>
          <w:sz w:val="22"/>
        </w:rPr>
        <w:t>凡差異或質別所从产生的底层称为物質，因此我們也將</w:t>
      </w:r>
      <w:r>
        <w:rPr>
          <w:rFonts w:ascii="宋体" w:eastAsia="宋体" w:hAnsi="宋体" w:cs="宋体"/>
          <w:color w:val="000000"/>
          <w:sz w:val="22"/>
        </w:rPr>
        <w:t>“</w:t>
      </w:r>
      <w:r>
        <w:rPr>
          <w:rFonts w:ascii="宋体" w:eastAsia="宋体" w:hAnsi="宋体" w:cs="宋体"/>
          <w:color w:val="000000"/>
          <w:sz w:val="22"/>
        </w:rPr>
        <w:t>屬</w:t>
      </w:r>
      <w:r>
        <w:rPr>
          <w:rFonts w:ascii="宋体" w:eastAsia="宋体" w:hAnsi="宋体" w:cs="宋体"/>
          <w:color w:val="000000"/>
          <w:sz w:val="22"/>
        </w:rPr>
        <w:t>”</w:t>
      </w:r>
      <w:r>
        <w:rPr>
          <w:rFonts w:ascii="宋体" w:eastAsia="宋体" w:hAnsi="宋体" w:cs="宋体"/>
          <w:color w:val="000000"/>
          <w:sz w:val="22"/>
        </w:rPr>
        <w:t>作为物質。</w:t>
      </w:r>
    </w:p>
    <w:p w:rsidR="00374711" w:rsidRDefault="000C031C">
      <w:pPr>
        <w:autoSpaceDE w:val="0"/>
        <w:autoSpaceDN w:val="0"/>
        <w:spacing w:before="160" w:line="260" w:lineRule="atLeast"/>
        <w:ind w:left="1040"/>
        <w:rPr>
          <w:sz w:val="24"/>
        </w:rPr>
      </w:pPr>
      <w:r>
        <w:rPr>
          <w:rFonts w:ascii="宋体" w:eastAsia="宋体" w:hAnsi="宋体" w:cs="宋体"/>
          <w:color w:val="000000"/>
          <w:sz w:val="22"/>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那些事物称为</w:t>
      </w:r>
      <w:r>
        <w:rPr>
          <w:rFonts w:ascii="宋体" w:eastAsia="宋体" w:hAnsi="宋体" w:cs="宋体"/>
          <w:color w:val="000000"/>
          <w:sz w:val="22"/>
        </w:rPr>
        <w:t>“</w:t>
      </w:r>
      <w:r>
        <w:rPr>
          <w:rFonts w:ascii="宋体" w:eastAsia="宋体" w:hAnsi="宋体" w:cs="宋体"/>
          <w:color w:val="000000"/>
          <w:sz w:val="22"/>
        </w:rPr>
        <w:t>于屬有別</w:t>
      </w:r>
      <w:r>
        <w:rPr>
          <w:rFonts w:ascii="宋体" w:eastAsia="宋体" w:hAnsi="宋体" w:cs="宋体"/>
          <w:color w:val="000000"/>
          <w:sz w:val="22"/>
        </w:rPr>
        <w:t>”</w:t>
      </w:r>
      <w:r>
        <w:rPr>
          <w:rFonts w:ascii="宋体" w:eastAsia="宋体" w:hAnsi="宋体" w:cs="宋体"/>
          <w:color w:val="000000"/>
          <w:sz w:val="22"/>
        </w:rPr>
        <w:t>者，</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其切身底层不同，一事物的</w:t>
      </w:r>
    </w:p>
    <w:p w:rsidR="00374711" w:rsidRDefault="000C031C">
      <w:pPr>
        <w:spacing w:before="400" w:line="100" w:lineRule="exact"/>
        <w:ind w:left="1440" w:right="6080"/>
        <w:rPr>
          <w:sz w:val="24"/>
        </w:rPr>
      </w:pPr>
      <w:r>
        <w:rPr>
          <w:rFonts w:ascii="宋体" w:eastAsia="宋体" w:hAnsi="宋体" w:cs="宋体"/>
          <w:sz w:val="24"/>
          <w:u w:val="single"/>
        </w:rPr>
        <w:t xml:space="preserve">                       </w:t>
      </w:r>
    </w:p>
    <w:p w:rsidR="00374711" w:rsidRDefault="000C031C">
      <w:pPr>
        <w:autoSpaceDE w:val="0"/>
        <w:autoSpaceDN w:val="0"/>
        <w:spacing w:before="20" w:line="340" w:lineRule="atLeast"/>
        <w:ind w:left="1440" w:right="960" w:firstLine="400"/>
        <w:rPr>
          <w:sz w:val="22"/>
        </w:rPr>
      </w:pPr>
      <w:r>
        <w:rPr>
          <w:rFonts w:ascii="宋体" w:eastAsia="宋体" w:hAnsi="宋体" w:cs="宋体"/>
          <w:color w:val="000000"/>
          <w:sz w:val="22"/>
        </w:rPr>
        <w:t>①xλvplos(</w:t>
      </w:r>
      <w:r>
        <w:rPr>
          <w:rFonts w:ascii="宋体" w:eastAsia="宋体" w:hAnsi="宋体" w:cs="宋体"/>
          <w:color w:val="000000"/>
          <w:sz w:val="22"/>
        </w:rPr>
        <w:t>剪裁</w:t>
      </w:r>
      <w:r>
        <w:rPr>
          <w:rFonts w:ascii="宋体" w:eastAsia="宋体" w:hAnsi="宋体" w:cs="宋体"/>
          <w:color w:val="000000"/>
          <w:sz w:val="22"/>
        </w:rPr>
        <w:t>)</w:t>
      </w:r>
      <w:r>
        <w:rPr>
          <w:rFonts w:ascii="宋体" w:eastAsia="宋体" w:hAnsi="宋体" w:cs="宋体"/>
          <w:color w:val="000000"/>
          <w:sz w:val="22"/>
        </w:rPr>
        <w:t>出于动字</w:t>
      </w:r>
      <w:r>
        <w:rPr>
          <w:rFonts w:ascii="宋体" w:eastAsia="宋体" w:hAnsi="宋体" w:cs="宋体"/>
          <w:color w:val="000000"/>
          <w:sz w:val="22"/>
        </w:rPr>
        <w:t xml:space="preserve"> xoko5ω(</w:t>
      </w:r>
      <w:r>
        <w:rPr>
          <w:rFonts w:ascii="宋体" w:eastAsia="宋体" w:hAnsi="宋体" w:cs="宋体"/>
          <w:color w:val="000000"/>
          <w:sz w:val="22"/>
        </w:rPr>
        <w:t>剪裁</w:t>
      </w:r>
      <w:r>
        <w:rPr>
          <w:rFonts w:ascii="宋体" w:eastAsia="宋体" w:hAnsi="宋体" w:cs="宋体"/>
          <w:color w:val="000000"/>
          <w:sz w:val="22"/>
        </w:rPr>
        <w:t>,</w:t>
      </w:r>
      <w:r>
        <w:rPr>
          <w:rFonts w:ascii="宋体" w:eastAsia="宋体" w:hAnsi="宋体" w:cs="宋体"/>
          <w:color w:val="000000"/>
          <w:sz w:val="22"/>
        </w:rPr>
        <w:t>割</w:t>
      </w:r>
      <w:r>
        <w:rPr>
          <w:rFonts w:ascii="宋体" w:eastAsia="宋体" w:hAnsi="宋体" w:cs="宋体"/>
          <w:color w:val="000000"/>
          <w:sz w:val="22"/>
        </w:rPr>
        <w:t>截</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作为技术名詞</w:t>
      </w:r>
      <w:r>
        <w:rPr>
          <w:rFonts w:ascii="宋体" w:eastAsia="宋体" w:hAnsi="宋体" w:cs="宋体"/>
          <w:color w:val="000000"/>
          <w:sz w:val="22"/>
        </w:rPr>
        <w:t>,</w:t>
      </w:r>
      <w:r>
        <w:rPr>
          <w:rFonts w:ascii="宋体" w:eastAsia="宋体" w:hAnsi="宋体" w:cs="宋体"/>
          <w:color w:val="000000"/>
          <w:sz w:val="22"/>
        </w:rPr>
        <w:t>可为</w:t>
      </w:r>
      <w:r>
        <w:rPr>
          <w:rFonts w:ascii="宋体" w:eastAsia="宋体" w:hAnsi="宋体" w:cs="宋体"/>
          <w:color w:val="000000"/>
          <w:sz w:val="22"/>
        </w:rPr>
        <w:t>“</w:t>
      </w:r>
      <w:r>
        <w:rPr>
          <w:rFonts w:ascii="宋体" w:eastAsia="宋体" w:hAnsi="宋体" w:cs="宋体"/>
          <w:color w:val="000000"/>
          <w:sz w:val="22"/>
        </w:rPr>
        <w:t>裁衣</w:t>
      </w:r>
      <w:r>
        <w:rPr>
          <w:rFonts w:ascii="宋体" w:eastAsia="宋体" w:hAnsi="宋体" w:cs="宋体"/>
          <w:color w:val="000000"/>
          <w:sz w:val="22"/>
        </w:rPr>
        <w:t>”,</w:t>
      </w:r>
      <w:r>
        <w:rPr>
          <w:rFonts w:ascii="宋体" w:eastAsia="宋体" w:hAnsi="宋体" w:cs="宋体"/>
          <w:color w:val="000000"/>
          <w:sz w:val="22"/>
        </w:rPr>
        <w:t>及外科手术之</w:t>
      </w:r>
      <w:r>
        <w:rPr>
          <w:rFonts w:ascii="宋体" w:eastAsia="宋体" w:hAnsi="宋体" w:cs="宋体"/>
          <w:color w:val="000000"/>
          <w:sz w:val="22"/>
        </w:rPr>
        <w:t>“</w:t>
      </w:r>
      <w:r>
        <w:rPr>
          <w:rFonts w:ascii="宋体" w:eastAsia="宋体" w:hAnsi="宋体" w:cs="宋体"/>
          <w:color w:val="000000"/>
          <w:sz w:val="22"/>
        </w:rPr>
        <w:t>截肢</w:t>
      </w:r>
      <w:r>
        <w:rPr>
          <w:rFonts w:ascii="宋体" w:eastAsia="宋体" w:hAnsi="宋体" w:cs="宋体"/>
          <w:color w:val="000000"/>
          <w:sz w:val="22"/>
        </w:rPr>
        <w:t>”</w:t>
      </w:r>
      <w:r>
        <w:rPr>
          <w:rFonts w:ascii="宋体" w:eastAsia="宋体" w:hAnsi="宋体" w:cs="宋体"/>
          <w:color w:val="000000"/>
          <w:sz w:val="22"/>
        </w:rPr>
        <w:t>等。</w:t>
      </w:r>
    </w:p>
    <w:p w:rsidR="00374711" w:rsidRDefault="000C031C">
      <w:pPr>
        <w:autoSpaceDE w:val="0"/>
        <w:autoSpaceDN w:val="0"/>
        <w:spacing w:before="20" w:line="300" w:lineRule="atLeast"/>
        <w:ind w:left="1400" w:right="960" w:firstLine="440"/>
        <w:rPr>
          <w:sz w:val="22"/>
        </w:rPr>
      </w:pPr>
      <w:r>
        <w:rPr>
          <w:rFonts w:ascii="宋体" w:eastAsia="宋体" w:hAnsi="宋体" w:cs="宋体"/>
          <w:color w:val="000000"/>
          <w:sz w:val="22"/>
        </w:rPr>
        <w:t>②</w:t>
      </w:r>
      <w:r>
        <w:rPr>
          <w:rFonts w:ascii="宋体" w:eastAsia="宋体" w:hAnsi="宋体" w:cs="宋体"/>
          <w:color w:val="000000"/>
          <w:sz w:val="22"/>
        </w:rPr>
        <w:t>亞里士多德于生殖观念上以男性为式因</w:t>
      </w:r>
      <w:r>
        <w:rPr>
          <w:rFonts w:ascii="宋体" w:eastAsia="宋体" w:hAnsi="宋体" w:cs="宋体"/>
          <w:color w:val="000000"/>
          <w:sz w:val="22"/>
        </w:rPr>
        <w:t>(</w:t>
      </w:r>
      <w:r>
        <w:rPr>
          <w:rFonts w:ascii="宋体" w:eastAsia="宋体" w:hAnsi="宋体" w:cs="宋体"/>
          <w:color w:val="000000"/>
          <w:sz w:val="22"/>
        </w:rPr>
        <w:t>或动因</w:t>
      </w:r>
      <w:r>
        <w:rPr>
          <w:rFonts w:ascii="宋体" w:eastAsia="宋体" w:hAnsi="宋体" w:cs="宋体"/>
          <w:color w:val="000000"/>
          <w:sz w:val="22"/>
        </w:rPr>
        <w:t>)</w:t>
      </w:r>
      <w:r>
        <w:rPr>
          <w:rFonts w:ascii="宋体" w:eastAsia="宋体" w:hAnsi="宋体" w:cs="宋体"/>
          <w:color w:val="000000"/>
          <w:sz w:val="22"/>
        </w:rPr>
        <w:t>女性为物因</w:t>
      </w:r>
      <w:r>
        <w:rPr>
          <w:rFonts w:ascii="宋体" w:eastAsia="宋体" w:hAnsi="宋体" w:cs="宋体"/>
          <w:color w:val="000000"/>
          <w:sz w:val="22"/>
        </w:rPr>
        <w:t>(</w:t>
      </w:r>
      <w:r>
        <w:rPr>
          <w:rFonts w:ascii="宋体" w:eastAsia="宋体" w:hAnsi="宋体" w:cs="宋体"/>
          <w:color w:val="000000"/>
          <w:sz w:val="22"/>
        </w:rPr>
        <w:t>供应子体以禁养物質</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20" w:line="280" w:lineRule="atLeast"/>
        <w:ind w:left="1440" w:right="940" w:firstLine="400"/>
        <w:rPr>
          <w:sz w:val="22"/>
        </w:rPr>
      </w:pPr>
      <w:r>
        <w:rPr>
          <w:rFonts w:ascii="宋体" w:eastAsia="宋体" w:hAnsi="宋体" w:cs="宋体"/>
          <w:color w:val="000000"/>
          <w:sz w:val="22"/>
        </w:rPr>
        <w:t>③</w:t>
      </w:r>
      <w:r>
        <w:rPr>
          <w:rFonts w:ascii="宋体" w:eastAsia="宋体" w:hAnsi="宋体" w:cs="宋体"/>
          <w:color w:val="000000"/>
          <w:sz w:val="22"/>
        </w:rPr>
        <w:t>妣拉</w:t>
      </w:r>
      <w:r>
        <w:rPr>
          <w:rFonts w:ascii="宋体" w:eastAsia="宋体" w:hAnsi="宋体" w:cs="宋体"/>
          <w:color w:val="000000"/>
          <w:sz w:val="22"/>
        </w:rPr>
        <w:t>(Ⅱikjux)</w:t>
      </w:r>
      <w:r>
        <w:rPr>
          <w:rFonts w:ascii="宋体" w:eastAsia="宋体" w:hAnsi="宋体" w:cs="宋体"/>
          <w:color w:val="000000"/>
          <w:sz w:val="22"/>
        </w:rPr>
        <w:t>在希臘傳說中为洪水后再类人类的王母。希隱种姓始于杜加里雄与妣拉夫妇。</w:t>
      </w:r>
      <w:r>
        <w:rPr>
          <w:rFonts w:ascii="宋体" w:eastAsia="宋体" w:hAnsi="宋体" w:cs="宋体"/>
          <w:color w:val="000000"/>
          <w:sz w:val="22"/>
        </w:rPr>
        <w:t xml:space="preserve"> </w:t>
      </w:r>
      <w:r>
        <w:rPr>
          <w:rFonts w:ascii="宋体" w:eastAsia="宋体" w:hAnsi="宋体" w:cs="宋体"/>
          <w:color w:val="000000"/>
          <w:sz w:val="22"/>
        </w:rPr>
        <w:t>二人生希俭。</w:t>
      </w:r>
      <w:r>
        <w:rPr>
          <w:rFonts w:ascii="宋体" w:eastAsia="宋体" w:hAnsi="宋体" w:cs="宋体"/>
          <w:color w:val="000000"/>
          <w:sz w:val="22"/>
        </w:rPr>
        <w:t xml:space="preserve"> </w:t>
      </w:r>
      <w:r>
        <w:rPr>
          <w:rFonts w:ascii="宋体" w:eastAsia="宋体" w:hAnsi="宋体" w:cs="宋体"/>
          <w:color w:val="000000"/>
          <w:sz w:val="22"/>
        </w:rPr>
        <w:t>希倫王于鉄撒利南部弗薄烏部落，其后裔途称</w:t>
      </w:r>
      <w:r>
        <w:rPr>
          <w:rFonts w:ascii="宋体" w:eastAsia="宋体" w:hAnsi="宋体" w:cs="宋体"/>
          <w:color w:val="000000"/>
          <w:sz w:val="22"/>
        </w:rPr>
        <w:t>“</w:t>
      </w:r>
      <w:r>
        <w:rPr>
          <w:rFonts w:ascii="宋体" w:eastAsia="宋体" w:hAnsi="宋体" w:cs="宋体"/>
          <w:color w:val="000000"/>
          <w:sz w:val="22"/>
        </w:rPr>
        <w:t>希滕人</w:t>
      </w:r>
      <w:r>
        <w:rPr>
          <w:rFonts w:ascii="宋体" w:eastAsia="宋体" w:hAnsi="宋体" w:cs="宋体"/>
          <w:color w:val="000000"/>
          <w:sz w:val="22"/>
        </w:rPr>
        <w:t>”(</w:t>
      </w:r>
      <w:r>
        <w:rPr>
          <w:rFonts w:ascii="宋体" w:eastAsia="宋体" w:hAnsi="宋体" w:cs="宋体"/>
          <w:color w:val="000000"/>
          <w:sz w:val="22"/>
        </w:rPr>
        <w:t>希倫子孙</w:t>
      </w:r>
      <w:r>
        <w:rPr>
          <w:rFonts w:ascii="宋体" w:eastAsia="宋体" w:hAnsi="宋体" w:cs="宋体"/>
          <w:color w:val="000000"/>
          <w:sz w:val="22"/>
        </w:rPr>
        <w:t>)</w:t>
      </w:r>
      <w:r>
        <w:rPr>
          <w:rFonts w:ascii="宋体" w:eastAsia="宋体" w:hAnsi="宋体" w:cs="宋体"/>
          <w:color w:val="000000"/>
          <w:sz w:val="22"/>
        </w:rPr>
        <w:t>。希倫生埃烏盧，其裔为</w:t>
      </w:r>
      <w:r>
        <w:rPr>
          <w:rFonts w:ascii="宋体" w:eastAsia="宋体" w:hAnsi="宋体" w:cs="宋体"/>
          <w:color w:val="000000"/>
          <w:sz w:val="22"/>
        </w:rPr>
        <w:t>“</w:t>
      </w:r>
      <w:r>
        <w:rPr>
          <w:rFonts w:ascii="宋体" w:eastAsia="宋体" w:hAnsi="宋体" w:cs="宋体"/>
          <w:color w:val="000000"/>
          <w:sz w:val="22"/>
        </w:rPr>
        <w:t>埃烏族</w:t>
      </w:r>
      <w:r>
        <w:rPr>
          <w:rFonts w:ascii="宋体" w:eastAsia="宋体" w:hAnsi="宋体" w:cs="宋体"/>
          <w:color w:val="000000"/>
          <w:sz w:val="22"/>
        </w:rPr>
        <w:t>”</w:t>
      </w:r>
      <w:r>
        <w:rPr>
          <w:rFonts w:ascii="宋体" w:eastAsia="宋体" w:hAnsi="宋体" w:cs="宋体"/>
          <w:color w:val="000000"/>
          <w:sz w:val="22"/>
        </w:rPr>
        <w:t>。又生杜罗，其裔为</w:t>
      </w:r>
      <w:r>
        <w:rPr>
          <w:rFonts w:ascii="宋体" w:eastAsia="宋体" w:hAnsi="宋体" w:cs="宋体"/>
          <w:color w:val="000000"/>
          <w:sz w:val="22"/>
        </w:rPr>
        <w:t>“</w:t>
      </w:r>
      <w:r>
        <w:rPr>
          <w:rFonts w:ascii="宋体" w:eastAsia="宋体" w:hAnsi="宋体" w:cs="宋体"/>
          <w:color w:val="000000"/>
          <w:sz w:val="22"/>
        </w:rPr>
        <w:t>杜哩族</w:t>
      </w:r>
      <w:r>
        <w:rPr>
          <w:rFonts w:ascii="宋体" w:eastAsia="宋体" w:hAnsi="宋体" w:cs="宋体"/>
          <w:color w:val="000000"/>
          <w:sz w:val="22"/>
        </w:rPr>
        <w:t>”</w:t>
      </w:r>
      <w:r>
        <w:rPr>
          <w:rFonts w:ascii="宋体" w:eastAsia="宋体" w:hAnsi="宋体" w:cs="宋体"/>
          <w:color w:val="000000"/>
          <w:sz w:val="22"/>
        </w:rPr>
        <w:t>。又有孙伊雄</w:t>
      </w:r>
      <w:r>
        <w:rPr>
          <w:rFonts w:ascii="宋体" w:eastAsia="宋体" w:hAnsi="宋体" w:cs="宋体"/>
          <w:color w:val="000000"/>
          <w:sz w:val="22"/>
        </w:rPr>
        <w:t>,</w:t>
      </w:r>
      <w:r>
        <w:rPr>
          <w:rFonts w:ascii="宋体" w:eastAsia="宋体" w:hAnsi="宋体" w:cs="宋体"/>
          <w:color w:val="000000"/>
          <w:sz w:val="22"/>
        </w:rPr>
        <w:t>其裔为</w:t>
      </w:r>
      <w:r>
        <w:rPr>
          <w:rFonts w:ascii="宋体" w:eastAsia="宋体" w:hAnsi="宋体" w:cs="宋体"/>
          <w:color w:val="000000"/>
          <w:sz w:val="22"/>
        </w:rPr>
        <w:t>“</w:t>
      </w:r>
      <w:r>
        <w:rPr>
          <w:rFonts w:ascii="宋体" w:eastAsia="宋体" w:hAnsi="宋体" w:cs="宋体"/>
          <w:color w:val="000000"/>
          <w:sz w:val="22"/>
        </w:rPr>
        <w:t>伊雄族</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格洛忒</w:t>
      </w:r>
      <w:r>
        <w:rPr>
          <w:rFonts w:ascii="宋体" w:eastAsia="宋体" w:hAnsi="宋体" w:cs="宋体"/>
          <w:color w:val="000000"/>
          <w:sz w:val="22"/>
        </w:rPr>
        <w:t>[Grotē]“</w:t>
      </w:r>
      <w:r>
        <w:rPr>
          <w:rFonts w:ascii="宋体" w:eastAsia="宋体" w:hAnsi="宋体" w:cs="宋体"/>
          <w:color w:val="000000"/>
          <w:sz w:val="22"/>
        </w:rPr>
        <w:t>希璇史</w:t>
      </w:r>
      <w:r>
        <w:rPr>
          <w:rFonts w:ascii="宋体" w:eastAsia="宋体" w:hAnsi="宋体" w:cs="宋体"/>
          <w:color w:val="000000"/>
          <w:sz w:val="22"/>
        </w:rPr>
        <w:t>”</w:t>
      </w:r>
      <w:r>
        <w:rPr>
          <w:rFonts w:ascii="宋体" w:eastAsia="宋体" w:hAnsi="宋体" w:cs="宋体"/>
          <w:color w:val="000000"/>
          <w:sz w:val="22"/>
        </w:rPr>
        <w:t>卷一</w:t>
      </w:r>
      <w:r>
        <w:rPr>
          <w:rFonts w:ascii="宋体" w:eastAsia="宋体" w:hAnsi="宋体" w:cs="宋体"/>
          <w:color w:val="000000"/>
          <w:sz w:val="22"/>
        </w:rPr>
        <w:t>100</w:t>
      </w:r>
      <w:r>
        <w:rPr>
          <w:rFonts w:ascii="宋体" w:eastAsia="宋体" w:hAnsi="宋体" w:cs="宋体"/>
          <w:color w:val="000000"/>
          <w:sz w:val="22"/>
        </w:rPr>
        <w:t>頁</w:t>
      </w:r>
      <w:r>
        <w:rPr>
          <w:rFonts w:ascii="宋体" w:eastAsia="宋体" w:hAnsi="宋体" w:cs="宋体"/>
          <w:color w:val="000000"/>
          <w:sz w:val="22"/>
        </w:rPr>
        <w:t>,</w:t>
      </w:r>
      <w:r>
        <w:rPr>
          <w:rFonts w:ascii="宋体" w:eastAsia="宋体" w:hAnsi="宋体" w:cs="宋体"/>
          <w:color w:val="000000"/>
          <w:sz w:val="22"/>
        </w:rPr>
        <w:t>卷二</w:t>
      </w:r>
      <w:r>
        <w:rPr>
          <w:rFonts w:ascii="宋体" w:eastAsia="宋体" w:hAnsi="宋体" w:cs="宋体"/>
          <w:color w:val="000000"/>
          <w:sz w:val="22"/>
        </w:rPr>
        <w:t>315</w:t>
      </w:r>
      <w:r>
        <w:rPr>
          <w:rFonts w:ascii="宋体" w:eastAsia="宋体" w:hAnsi="宋体" w:cs="宋体"/>
          <w:color w:val="000000"/>
          <w:sz w:val="22"/>
        </w:rPr>
        <w:t>頁</w:t>
      </w:r>
      <w:r>
        <w:rPr>
          <w:rFonts w:ascii="宋体" w:eastAsia="宋体" w:hAnsi="宋体" w:cs="宋体"/>
          <w:color w:val="000000"/>
          <w:sz w:val="22"/>
        </w:rPr>
        <w:t>)</w:t>
      </w:r>
    </w:p>
    <w:p w:rsidR="00374711" w:rsidRDefault="000C031C">
      <w:pPr>
        <w:autoSpaceDE w:val="0"/>
        <w:autoSpaceDN w:val="0"/>
        <w:spacing w:before="280" w:line="200" w:lineRule="atLeast"/>
        <w:ind w:left="1040"/>
        <w:rPr>
          <w:sz w:val="22"/>
        </w:rPr>
      </w:pPr>
      <w:r>
        <w:rPr>
          <w:rFonts w:ascii="宋体" w:eastAsia="宋体" w:hAnsi="宋体" w:cs="宋体"/>
          <w:color w:val="000000"/>
          <w:sz w:val="22"/>
        </w:rPr>
        <w:t>·114·</w:t>
      </w:r>
      <w:r>
        <w:br w:type="page"/>
      </w:r>
    </w:p>
    <w:p w:rsidR="00374711" w:rsidRDefault="000C031C">
      <w:pPr>
        <w:autoSpaceDE w:val="0"/>
        <w:autoSpaceDN w:val="0"/>
        <w:spacing w:before="680" w:line="300" w:lineRule="atLeast"/>
        <w:ind w:left="760"/>
        <w:rPr>
          <w:sz w:val="27"/>
        </w:rPr>
      </w:pPr>
      <w:r>
        <w:rPr>
          <w:rFonts w:ascii="宋体" w:eastAsia="宋体" w:hAnsi="宋体" w:cs="宋体"/>
          <w:color w:val="000000"/>
          <w:sz w:val="27"/>
          <w:u w:val="single"/>
        </w:rPr>
        <w:lastRenderedPageBreak/>
        <w:t>1024b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△2</w:t>
      </w:r>
      <w:r>
        <w:rPr>
          <w:rFonts w:ascii="宋体" w:eastAsia="宋体" w:hAnsi="宋体" w:cs="宋体"/>
          <w:color w:val="000000"/>
          <w:sz w:val="27"/>
        </w:rPr>
        <w:t>5</w:t>
      </w:r>
    </w:p>
    <w:p w:rsidR="00374711" w:rsidRDefault="000C031C">
      <w:pPr>
        <w:autoSpaceDE w:val="0"/>
        <w:autoSpaceDN w:val="0"/>
        <w:spacing w:before="100" w:line="480" w:lineRule="atLeast"/>
        <w:ind w:left="920" w:right="480" w:firstLine="400"/>
        <w:rPr>
          <w:sz w:val="27"/>
        </w:rPr>
      </w:pPr>
      <w:r>
        <w:rPr>
          <w:rFonts w:ascii="宋体" w:eastAsia="宋体" w:hAnsi="宋体" w:cs="宋体"/>
          <w:color w:val="000000"/>
          <w:sz w:val="27"/>
        </w:rPr>
        <w:t>底层不能析为别一事物的底层，亦不能將兩事物的底层析成同一事物，例如通式与物質</w:t>
      </w:r>
      <w:r>
        <w:rPr>
          <w:rFonts w:ascii="宋体" w:eastAsia="宋体" w:hAnsi="宋体" w:cs="宋体"/>
          <w:color w:val="000000"/>
          <w:sz w:val="27"/>
        </w:rPr>
        <w:t>“</w:t>
      </w:r>
      <w:r>
        <w:rPr>
          <w:rFonts w:ascii="宋体" w:eastAsia="宋体" w:hAnsi="宋体" w:cs="宋体"/>
          <w:color w:val="000000"/>
          <w:sz w:val="27"/>
        </w:rPr>
        <w:t>于屬有別</w:t>
      </w:r>
      <w:r>
        <w:rPr>
          <w:rFonts w:ascii="宋体" w:eastAsia="宋体" w:hAnsi="宋体" w:cs="宋体"/>
          <w:color w:val="000000"/>
          <w:sz w:val="27"/>
        </w:rPr>
        <w:t>”</w:t>
      </w:r>
      <w:r>
        <w:rPr>
          <w:rFonts w:ascii="宋体" w:eastAsia="宋体" w:hAnsi="宋体" w:cs="宋体"/>
          <w:color w:val="000000"/>
          <w:sz w:val="27"/>
        </w:rPr>
        <w:t>；以及</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事物隶于实是之不同范疇者；事物之所以成其为事物者，或由怎是，或由素質，或由上所</w:t>
      </w:r>
      <w:r>
        <w:rPr>
          <w:rFonts w:ascii="宋体" w:eastAsia="宋体" w:hAnsi="宋体" w:cs="宋体"/>
          <w:color w:val="000000"/>
          <w:sz w:val="27"/>
        </w:rPr>
        <w:t xml:space="preserve">15 </w:t>
      </w:r>
      <w:r>
        <w:rPr>
          <w:rFonts w:ascii="宋体" w:eastAsia="宋体" w:hAnsi="宋体" w:cs="宋体"/>
          <w:color w:val="000000"/>
          <w:sz w:val="27"/>
        </w:rPr>
        <w:t>曾分別述及的</w:t>
      </w:r>
      <w:r>
        <w:rPr>
          <w:rFonts w:ascii="宋体" w:eastAsia="宋体" w:hAnsi="宋体" w:cs="宋体"/>
          <w:color w:val="000000"/>
          <w:sz w:val="27"/>
        </w:rPr>
        <w:t xml:space="preserve">① </w:t>
      </w:r>
      <w:r>
        <w:rPr>
          <w:rFonts w:ascii="宋体" w:eastAsia="宋体" w:hAnsi="宋体" w:cs="宋体"/>
          <w:color w:val="000000"/>
          <w:sz w:val="27"/>
        </w:rPr>
        <w:t>其它范畴；这些也不能互为析換，不能析为同一事物〈所以范疇有別卽是</w:t>
      </w:r>
      <w:r>
        <w:rPr>
          <w:rFonts w:ascii="宋体" w:eastAsia="宋体" w:hAnsi="宋体" w:cs="宋体"/>
          <w:color w:val="000000"/>
          <w:sz w:val="27"/>
        </w:rPr>
        <w:t>“</w:t>
      </w:r>
      <w:r>
        <w:rPr>
          <w:rFonts w:ascii="宋体" w:eastAsia="宋体" w:hAnsi="宋体" w:cs="宋体"/>
          <w:color w:val="000000"/>
          <w:sz w:val="27"/>
        </w:rPr>
        <w:t>于属有别</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180" w:line="280" w:lineRule="atLeast"/>
        <w:ind w:left="760"/>
        <w:rPr>
          <w:sz w:val="27"/>
        </w:rPr>
      </w:pPr>
      <w:r>
        <w:rPr>
          <w:rFonts w:ascii="宋体" w:eastAsia="宋体" w:hAnsi="宋体" w:cs="宋体"/>
          <w:color w:val="000000"/>
          <w:sz w:val="27"/>
        </w:rPr>
        <w:t>章二十九</w:t>
      </w:r>
    </w:p>
    <w:p w:rsidR="00374711" w:rsidRDefault="000C031C">
      <w:pPr>
        <w:autoSpaceDE w:val="0"/>
        <w:autoSpaceDN w:val="0"/>
        <w:spacing w:before="20" w:line="475" w:lineRule="atLeast"/>
        <w:ind w:left="820" w:right="560" w:firstLine="1020"/>
        <w:rPr>
          <w:sz w:val="27"/>
        </w:rPr>
      </w:pPr>
      <w:r>
        <w:rPr>
          <w:rFonts w:ascii="宋体" w:eastAsia="宋体" w:hAnsi="宋体" w:cs="宋体"/>
          <w:color w:val="000000"/>
          <w:sz w:val="27"/>
        </w:rPr>
        <w:t>“</w:t>
      </w:r>
      <w:r>
        <w:rPr>
          <w:rFonts w:ascii="宋体" w:eastAsia="宋体" w:hAnsi="宋体" w:cs="宋体"/>
          <w:color w:val="000000"/>
          <w:sz w:val="27"/>
        </w:rPr>
        <w:t>假</w:t>
      </w:r>
      <w:r>
        <w:rPr>
          <w:rFonts w:ascii="宋体" w:eastAsia="宋体" w:hAnsi="宋体" w:cs="宋体"/>
          <w:color w:val="000000"/>
          <w:sz w:val="27"/>
        </w:rPr>
        <w:t>”②</w:t>
      </w:r>
      <w:r>
        <w:rPr>
          <w:rFonts w:ascii="宋体" w:eastAsia="宋体" w:hAnsi="宋体" w:cs="宋体"/>
          <w:color w:val="000000"/>
          <w:sz w:val="27"/>
        </w:rPr>
        <w:t>的命意是</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作为一事物，这是假的，</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因为这些不</w:t>
      </w:r>
      <w:r>
        <w:rPr>
          <w:rFonts w:ascii="宋体" w:eastAsia="宋体" w:hAnsi="宋体" w:cs="宋体"/>
          <w:color w:val="000000"/>
          <w:sz w:val="27"/>
        </w:rPr>
        <w:t>能拼合在一起，或则并没有拼合在一起，例如</w:t>
      </w:r>
      <w:r>
        <w:rPr>
          <w:rFonts w:ascii="宋体" w:eastAsia="宋体" w:hAnsi="宋体" w:cs="宋体"/>
          <w:color w:val="000000"/>
          <w:sz w:val="27"/>
        </w:rPr>
        <w:t>“</w:t>
      </w:r>
      <w:r>
        <w:rPr>
          <w:rFonts w:ascii="宋体" w:eastAsia="宋体" w:hAnsi="宋体" w:cs="宋体"/>
          <w:color w:val="000000"/>
          <w:sz w:val="27"/>
        </w:rPr>
        <w:t>正方形的</w:t>
      </w:r>
      <w:r>
        <w:rPr>
          <w:rFonts w:ascii="宋体" w:eastAsia="宋体" w:hAnsi="宋体" w:cs="宋体"/>
          <w:color w:val="000000"/>
          <w:sz w:val="27"/>
        </w:rPr>
        <w:t xml:space="preserve"> </w:t>
      </w:r>
      <w:r>
        <w:rPr>
          <w:rFonts w:ascii="宋体" w:eastAsia="宋体" w:hAnsi="宋体" w:cs="宋体"/>
          <w:color w:val="000000"/>
          <w:sz w:val="27"/>
        </w:rPr>
        <w:t>对角棱可</w:t>
      </w:r>
      <w:r>
        <w:rPr>
          <w:rFonts w:ascii="宋体" w:eastAsia="宋体" w:hAnsi="宋体" w:cs="宋体"/>
          <w:color w:val="000000"/>
          <w:sz w:val="27"/>
        </w:rPr>
        <w:t xml:space="preserve">²⁰ </w:t>
      </w:r>
      <w:r>
        <w:rPr>
          <w:rFonts w:ascii="宋体" w:eastAsia="宋体" w:hAnsi="宋体" w:cs="宋体"/>
          <w:color w:val="000000"/>
          <w:sz w:val="27"/>
        </w:rPr>
        <w:t>以其边来計量</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你是坐着</w:t>
      </w:r>
      <w:r>
        <w:rPr>
          <w:rFonts w:ascii="宋体" w:eastAsia="宋体" w:hAnsi="宋体" w:cs="宋体"/>
          <w:color w:val="000000"/>
          <w:sz w:val="27"/>
        </w:rPr>
        <w:t>”</w:t>
      </w:r>
      <w:r>
        <w:rPr>
          <w:rFonts w:ascii="宋体" w:eastAsia="宋体" w:hAnsi="宋体" w:cs="宋体"/>
          <w:color w:val="000000"/>
          <w:sz w:val="27"/>
        </w:rPr>
        <w:t>；因为前</w:t>
      </w:r>
      <w:r>
        <w:rPr>
          <w:rFonts w:ascii="宋体" w:eastAsia="宋体" w:hAnsi="宋体" w:cs="宋体"/>
          <w:color w:val="000000"/>
          <w:sz w:val="27"/>
        </w:rPr>
        <w:t xml:space="preserve"> </w:t>
      </w:r>
      <w:r>
        <w:rPr>
          <w:rFonts w:ascii="宋体" w:eastAsia="宋体" w:hAnsi="宋体" w:cs="宋体"/>
          <w:color w:val="000000"/>
          <w:sz w:val="27"/>
        </w:rPr>
        <w:t>一句在任何时候都是假的</w:t>
      </w:r>
      <w:r>
        <w:rPr>
          <w:rFonts w:ascii="宋体" w:eastAsia="宋体" w:hAnsi="宋体" w:cs="宋体"/>
          <w:color w:val="000000"/>
          <w:sz w:val="27"/>
        </w:rPr>
        <w:t>.</w:t>
      </w:r>
      <w:r>
        <w:rPr>
          <w:rFonts w:ascii="宋体" w:eastAsia="宋体" w:hAnsi="宋体" w:cs="宋体"/>
          <w:color w:val="000000"/>
          <w:sz w:val="27"/>
        </w:rPr>
        <w:t>而后一句則有时是假的；如上兩义，它們都是</w:t>
      </w:r>
      <w:r>
        <w:rPr>
          <w:rFonts w:ascii="宋体" w:eastAsia="宋体" w:hAnsi="宋体" w:cs="宋体"/>
          <w:color w:val="000000"/>
          <w:sz w:val="27"/>
        </w:rPr>
        <w:t>“</w:t>
      </w:r>
      <w:r>
        <w:rPr>
          <w:rFonts w:ascii="宋体" w:eastAsia="宋体" w:hAnsi="宋体" w:cs="宋体"/>
          <w:color w:val="000000"/>
          <w:sz w:val="27"/>
        </w:rPr>
        <w:t>无此事物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有些事物虽然存在，而其所示現的事物实不存在，或似有而实无</w:t>
      </w:r>
      <w:r>
        <w:rPr>
          <w:rFonts w:ascii="宋体" w:eastAsia="宋体" w:hAnsi="宋体" w:cs="宋体"/>
          <w:color w:val="000000"/>
          <w:sz w:val="27"/>
        </w:rPr>
        <w:t>.</w:t>
      </w:r>
      <w:r>
        <w:rPr>
          <w:rFonts w:ascii="宋体" w:eastAsia="宋体" w:hAnsi="宋体" w:cs="宋体"/>
          <w:color w:val="000000"/>
          <w:sz w:val="27"/>
        </w:rPr>
        <w:t>例如一个夢或一張草图；这些虽也是一些事物，但凭它們所示現的景</w:t>
      </w:r>
      <w:r>
        <w:rPr>
          <w:rFonts w:ascii="宋体" w:eastAsia="宋体" w:hAnsi="宋体" w:cs="宋体"/>
          <w:color w:val="000000"/>
          <w:sz w:val="27"/>
        </w:rPr>
        <w:t xml:space="preserve">25 </w:t>
      </w:r>
      <w:r>
        <w:rPr>
          <w:rFonts w:ascii="宋体" w:eastAsia="宋体" w:hAnsi="宋体" w:cs="宋体"/>
          <w:color w:val="000000"/>
          <w:sz w:val="27"/>
        </w:rPr>
        <w:t>象，我們无处可求得其着落。</w:t>
      </w:r>
      <w:r>
        <w:rPr>
          <w:rFonts w:ascii="宋体" w:eastAsia="宋体" w:hAnsi="宋体" w:cs="宋体"/>
          <w:color w:val="000000"/>
          <w:sz w:val="27"/>
        </w:rPr>
        <w:t xml:space="preserve">  </w:t>
      </w:r>
      <w:r>
        <w:rPr>
          <w:rFonts w:ascii="宋体" w:eastAsia="宋体" w:hAnsi="宋体" w:cs="宋体"/>
          <w:color w:val="000000"/>
          <w:sz w:val="27"/>
        </w:rPr>
        <w:t>于是我們就說这些是</w:t>
      </w:r>
      <w:r>
        <w:rPr>
          <w:rFonts w:ascii="宋体" w:eastAsia="宋体" w:hAnsi="宋体" w:cs="宋体"/>
          <w:color w:val="000000"/>
          <w:sz w:val="27"/>
        </w:rPr>
        <w:t>“</w:t>
      </w:r>
      <w:r>
        <w:rPr>
          <w:rFonts w:ascii="宋体" w:eastAsia="宋体" w:hAnsi="宋体" w:cs="宋体"/>
          <w:color w:val="000000"/>
          <w:sz w:val="27"/>
        </w:rPr>
        <w:t>假</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 xml:space="preserve">  </w:t>
      </w:r>
      <w:r>
        <w:rPr>
          <w:rFonts w:ascii="宋体" w:eastAsia="宋体" w:hAnsi="宋体" w:cs="宋体"/>
          <w:color w:val="000000"/>
          <w:sz w:val="27"/>
        </w:rPr>
        <w:t>一一或則它們实不存在，或則它們所示現者实不存在。</w:t>
      </w:r>
    </w:p>
    <w:p w:rsidR="00374711" w:rsidRDefault="000C031C">
      <w:pPr>
        <w:autoSpaceDE w:val="0"/>
        <w:autoSpaceDN w:val="0"/>
        <w:spacing w:line="478" w:lineRule="atLeast"/>
        <w:ind w:left="820" w:right="560" w:firstLine="1020"/>
        <w:rPr>
          <w:sz w:val="27"/>
        </w:rPr>
      </w:pP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 xml:space="preserve">) </w:t>
      </w:r>
      <w:r>
        <w:rPr>
          <w:rFonts w:ascii="宋体" w:eastAsia="宋体" w:hAnsi="宋体" w:cs="宋体"/>
          <w:color w:val="000000"/>
          <w:sz w:val="27"/>
        </w:rPr>
        <w:t>一个</w:t>
      </w:r>
      <w:r>
        <w:rPr>
          <w:rFonts w:ascii="宋体" w:eastAsia="宋体" w:hAnsi="宋体" w:cs="宋体"/>
          <w:color w:val="000000"/>
          <w:sz w:val="27"/>
        </w:rPr>
        <w:t>“</w:t>
      </w:r>
      <w:r>
        <w:rPr>
          <w:rFonts w:ascii="宋体" w:eastAsia="宋体" w:hAnsi="宋体" w:cs="宋体"/>
          <w:color w:val="000000"/>
          <w:sz w:val="27"/>
        </w:rPr>
        <w:t>假</w:t>
      </w:r>
      <w:r>
        <w:rPr>
          <w:rFonts w:ascii="宋体" w:eastAsia="宋体" w:hAnsi="宋体" w:cs="宋体"/>
          <w:color w:val="000000"/>
          <w:sz w:val="27"/>
        </w:rPr>
        <w:t>”</w:t>
      </w:r>
      <w:r>
        <w:rPr>
          <w:rFonts w:ascii="宋体" w:eastAsia="宋体" w:hAnsi="宋体" w:cs="宋体"/>
          <w:color w:val="000000"/>
          <w:sz w:val="27"/>
        </w:rPr>
        <w:t>記录〈</w:t>
      </w:r>
      <w:r>
        <w:rPr>
          <w:rFonts w:ascii="宋体" w:eastAsia="宋体" w:hAnsi="宋体" w:cs="宋体"/>
          <w:color w:val="000000"/>
          <w:sz w:val="27"/>
        </w:rPr>
        <w:t xml:space="preserve"> </w:t>
      </w:r>
      <w:r>
        <w:rPr>
          <w:rFonts w:ascii="宋体" w:eastAsia="宋体" w:hAnsi="宋体" w:cs="宋体"/>
          <w:color w:val="000000"/>
          <w:sz w:val="27"/>
        </w:rPr>
        <w:t>一句</w:t>
      </w:r>
      <w:r>
        <w:rPr>
          <w:rFonts w:ascii="宋体" w:eastAsia="宋体" w:hAnsi="宋体" w:cs="宋体"/>
          <w:color w:val="000000"/>
          <w:sz w:val="27"/>
        </w:rPr>
        <w:t>“</w:t>
      </w:r>
      <w:r>
        <w:rPr>
          <w:rFonts w:ascii="宋体" w:eastAsia="宋体" w:hAnsi="宋体" w:cs="宋体"/>
          <w:color w:val="000000"/>
          <w:sz w:val="27"/>
        </w:rPr>
        <w:t>假</w:t>
      </w:r>
      <w:r>
        <w:rPr>
          <w:rFonts w:ascii="宋体" w:eastAsia="宋体" w:hAnsi="宋体" w:cs="宋体"/>
          <w:color w:val="000000"/>
          <w:sz w:val="27"/>
        </w:rPr>
        <w:t>”</w:t>
      </w:r>
      <w:r>
        <w:rPr>
          <w:rFonts w:ascii="宋体" w:eastAsia="宋体" w:hAnsi="宋体" w:cs="宋体"/>
          <w:color w:val="000000"/>
          <w:sz w:val="27"/>
        </w:rPr>
        <w:t>話〉是那并不存在的事物之記录，事物既假，关于它的記</w:t>
      </w:r>
      <w:r>
        <w:rPr>
          <w:rFonts w:ascii="宋体" w:eastAsia="宋体" w:hAnsi="宋体" w:cs="宋体"/>
          <w:color w:val="000000"/>
          <w:sz w:val="27"/>
        </w:rPr>
        <w:t>录亦必为假記录。凡你所記录，幷非你所实指的，这也是假記录；例如，一个</w:t>
      </w:r>
      <w:r>
        <w:rPr>
          <w:rFonts w:ascii="宋体" w:eastAsia="宋体" w:hAnsi="宋体" w:cs="宋体"/>
          <w:color w:val="000000"/>
          <w:sz w:val="27"/>
        </w:rPr>
        <w:t>“</w:t>
      </w:r>
      <w:r>
        <w:rPr>
          <w:rFonts w:ascii="宋体" w:eastAsia="宋体" w:hAnsi="宋体" w:cs="宋体"/>
          <w:color w:val="000000"/>
          <w:sz w:val="27"/>
        </w:rPr>
        <w:t>三角</w:t>
      </w:r>
      <w:r>
        <w:rPr>
          <w:rFonts w:ascii="宋体" w:eastAsia="宋体" w:hAnsi="宋体" w:cs="宋体"/>
          <w:color w:val="000000"/>
          <w:sz w:val="27"/>
        </w:rPr>
        <w:t>”</w:t>
      </w:r>
      <w:r>
        <w:rPr>
          <w:rFonts w:ascii="宋体" w:eastAsia="宋体" w:hAnsi="宋体" w:cs="宋体"/>
          <w:color w:val="000000"/>
          <w:sz w:val="27"/>
        </w:rPr>
        <w:t>，你却做成</w:t>
      </w:r>
      <w:r>
        <w:rPr>
          <w:rFonts w:ascii="宋体" w:eastAsia="宋体" w:hAnsi="宋体" w:cs="宋体"/>
          <w:color w:val="000000"/>
          <w:sz w:val="27"/>
        </w:rPr>
        <w:t>“</w:t>
      </w:r>
      <w:r>
        <w:rPr>
          <w:rFonts w:ascii="宋体" w:eastAsia="宋体" w:hAnsi="宋体" w:cs="宋体"/>
          <w:color w:val="000000"/>
          <w:sz w:val="27"/>
        </w:rPr>
        <w:t>圓</w:t>
      </w:r>
      <w:r>
        <w:rPr>
          <w:rFonts w:ascii="宋体" w:eastAsia="宋体" w:hAnsi="宋体" w:cs="宋体"/>
          <w:color w:val="000000"/>
          <w:sz w:val="27"/>
        </w:rPr>
        <w:t>”</w:t>
      </w:r>
      <w:r>
        <w:rPr>
          <w:rFonts w:ascii="宋体" w:eastAsia="宋体" w:hAnsi="宋体" w:cs="宋体"/>
          <w:color w:val="000000"/>
          <w:sz w:val="27"/>
        </w:rPr>
        <w:t>的記录，这是</w:t>
      </w:r>
      <w:r>
        <w:rPr>
          <w:rFonts w:ascii="宋体" w:eastAsia="宋体" w:hAnsi="宋体" w:cs="宋体"/>
          <w:color w:val="000000"/>
          <w:sz w:val="27"/>
        </w:rPr>
        <w:t>“</w:t>
      </w:r>
      <w:r>
        <w:rPr>
          <w:rFonts w:ascii="宋体" w:eastAsia="宋体" w:hAnsi="宋体" w:cs="宋体"/>
          <w:color w:val="000000"/>
          <w:sz w:val="27"/>
        </w:rPr>
        <w:t>假</w:t>
      </w:r>
      <w:r>
        <w:rPr>
          <w:rFonts w:ascii="宋体" w:eastAsia="宋体" w:hAnsi="宋体" w:cs="宋体"/>
          <w:color w:val="000000"/>
          <w:sz w:val="27"/>
        </w:rPr>
        <w:t>”</w:t>
      </w:r>
      <w:r>
        <w:rPr>
          <w:rFonts w:ascii="宋体" w:eastAsia="宋体" w:hAnsi="宋体" w:cs="宋体"/>
          <w:color w:val="000000"/>
          <w:sz w:val="27"/>
        </w:rPr>
        <w:t>的。在某一意义上讲，一事物只有一个記录，就是它的</w:t>
      </w:r>
      <w:r>
        <w:rPr>
          <w:rFonts w:ascii="宋体" w:eastAsia="宋体" w:hAnsi="宋体" w:cs="宋体"/>
          <w:color w:val="000000"/>
          <w:sz w:val="27"/>
        </w:rPr>
        <w:t xml:space="preserve">30 </w:t>
      </w:r>
      <w:r>
        <w:rPr>
          <w:rFonts w:ascii="宋体" w:eastAsia="宋体" w:hAnsi="宋体" w:cs="宋体"/>
          <w:color w:val="000000"/>
          <w:sz w:val="27"/>
        </w:rPr>
        <w:t>本体之記录；但在另</w:t>
      </w:r>
      <w:r>
        <w:rPr>
          <w:rFonts w:ascii="宋体" w:eastAsia="宋体" w:hAnsi="宋体" w:cs="宋体"/>
          <w:color w:val="000000"/>
          <w:sz w:val="27"/>
        </w:rPr>
        <w:t xml:space="preserve"> </w:t>
      </w:r>
      <w:r>
        <w:rPr>
          <w:rFonts w:ascii="宋体" w:eastAsia="宋体" w:hAnsi="宋体" w:cs="宋体"/>
          <w:color w:val="000000"/>
          <w:sz w:val="27"/>
        </w:rPr>
        <w:t>一意义上講，一事物可有許多記录，因事物与事物本身而加之以其屬性仍为同一事物，例如</w:t>
      </w:r>
      <w:r>
        <w:rPr>
          <w:rFonts w:ascii="宋体" w:eastAsia="宋体" w:hAnsi="宋体" w:cs="宋体"/>
          <w:color w:val="000000"/>
          <w:sz w:val="27"/>
        </w:rPr>
        <w:t>“</w:t>
      </w:r>
      <w:r>
        <w:rPr>
          <w:rFonts w:ascii="宋体" w:eastAsia="宋体" w:hAnsi="宋体" w:cs="宋体"/>
          <w:color w:val="000000"/>
          <w:sz w:val="27"/>
        </w:rPr>
        <w:t>苏格拉底</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文明的苏格拉底</w:t>
      </w:r>
      <w:r>
        <w:rPr>
          <w:rFonts w:ascii="宋体" w:eastAsia="宋体" w:hAnsi="宋体" w:cs="宋体"/>
          <w:color w:val="000000"/>
          <w:sz w:val="27"/>
        </w:rPr>
        <w:t>”</w:t>
      </w:r>
      <w:r>
        <w:rPr>
          <w:rFonts w:ascii="宋体" w:eastAsia="宋体" w:hAnsi="宋体" w:cs="宋体"/>
          <w:color w:val="000000"/>
          <w:sz w:val="27"/>
        </w:rPr>
        <w:t>是同一个人</w:t>
      </w:r>
      <w:r>
        <w:rPr>
          <w:rFonts w:ascii="宋体" w:eastAsia="宋体" w:hAnsi="宋体" w:cs="宋体"/>
          <w:color w:val="000000"/>
          <w:sz w:val="27"/>
        </w:rPr>
        <w:t>(</w:t>
      </w:r>
      <w:r>
        <w:rPr>
          <w:rFonts w:ascii="宋体" w:eastAsia="宋体" w:hAnsi="宋体" w:cs="宋体"/>
          <w:color w:val="000000"/>
          <w:sz w:val="27"/>
        </w:rPr>
        <w:t>一个假記录則除了别有解釋之外，并不是任何事物的記录</w:t>
      </w:r>
      <w:r>
        <w:rPr>
          <w:rFonts w:ascii="宋体" w:eastAsia="宋体" w:hAnsi="宋体" w:cs="宋体"/>
          <w:color w:val="000000"/>
          <w:sz w:val="27"/>
        </w:rPr>
        <w:t>)</w:t>
      </w:r>
      <w:r>
        <w:rPr>
          <w:rFonts w:ascii="宋体" w:eastAsia="宋体" w:hAnsi="宋体" w:cs="宋体"/>
          <w:color w:val="000000"/>
          <w:sz w:val="27"/>
        </w:rPr>
        <w:t>，所以安蒂瑞尼認为一个主題只有一个云謂，</w:t>
      </w:r>
      <w:r>
        <w:rPr>
          <w:rFonts w:ascii="宋体" w:eastAsia="宋体" w:hAnsi="宋体" w:cs="宋体"/>
          <w:color w:val="000000"/>
          <w:sz w:val="27"/>
        </w:rPr>
        <w:t xml:space="preserve">35 </w:t>
      </w:r>
      <w:r>
        <w:rPr>
          <w:rFonts w:ascii="宋体" w:eastAsia="宋体" w:hAnsi="宋体" w:cs="宋体"/>
          <w:color w:val="000000"/>
          <w:sz w:val="27"/>
        </w:rPr>
        <w:t>除了对本身記录以外，事物不能有其它的說明</w:t>
      </w:r>
      <w:r>
        <w:rPr>
          <w:rFonts w:ascii="宋体" w:eastAsia="宋体" w:hAnsi="宋体" w:cs="宋体"/>
          <w:color w:val="000000"/>
          <w:sz w:val="27"/>
        </w:rPr>
        <w:t>——</w:t>
      </w:r>
      <w:r>
        <w:rPr>
          <w:rFonts w:ascii="宋体" w:eastAsia="宋体" w:hAnsi="宋体" w:cs="宋体"/>
          <w:color w:val="000000"/>
          <w:sz w:val="27"/>
        </w:rPr>
        <w:t>这样，他是太簡單了；照他的說法，世間将不可能有矛盾，而且也不可</w:t>
      </w:r>
      <w:r>
        <w:rPr>
          <w:rFonts w:ascii="宋体" w:eastAsia="宋体" w:hAnsi="宋体" w:cs="宋体"/>
          <w:color w:val="000000"/>
          <w:sz w:val="27"/>
        </w:rPr>
        <w:t>能有錯誤</w:t>
      </w:r>
    </w:p>
    <w:p w:rsidR="00374711" w:rsidRDefault="000C031C">
      <w:pPr>
        <w:spacing w:before="400" w:line="100" w:lineRule="exact"/>
        <w:ind w:left="1360" w:right="60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20" w:line="280" w:lineRule="atLeast"/>
        <w:ind w:left="1840"/>
        <w:rPr>
          <w:sz w:val="27"/>
        </w:rPr>
      </w:pPr>
      <w:r>
        <w:rPr>
          <w:rFonts w:ascii="宋体" w:eastAsia="宋体" w:hAnsi="宋体" w:cs="宋体"/>
          <w:color w:val="000000"/>
          <w:sz w:val="27"/>
        </w:rPr>
        <w:t>①</w:t>
      </w:r>
      <w:r>
        <w:rPr>
          <w:rFonts w:ascii="宋体" w:eastAsia="宋体" w:hAnsi="宋体" w:cs="宋体"/>
          <w:color w:val="000000"/>
          <w:sz w:val="27"/>
        </w:rPr>
        <w:t>见上</w:t>
      </w:r>
      <w:r>
        <w:rPr>
          <w:rFonts w:ascii="宋体" w:eastAsia="宋体" w:hAnsi="宋体" w:cs="宋体"/>
          <w:color w:val="000000"/>
          <w:sz w:val="27"/>
        </w:rPr>
        <w:t>1017b24-27</w:t>
      </w:r>
      <w:r>
        <w:rPr>
          <w:rFonts w:ascii="宋体" w:eastAsia="宋体" w:hAnsi="宋体" w:cs="宋体"/>
          <w:color w:val="000000"/>
          <w:sz w:val="27"/>
        </w:rPr>
        <w:t>。</w:t>
      </w:r>
    </w:p>
    <w:p w:rsidR="00374711" w:rsidRDefault="000C031C">
      <w:pPr>
        <w:autoSpaceDE w:val="0"/>
        <w:autoSpaceDN w:val="0"/>
        <w:spacing w:before="60" w:line="280" w:lineRule="atLeast"/>
        <w:ind w:left="1840"/>
        <w:rPr>
          <w:sz w:val="27"/>
        </w:rPr>
      </w:pPr>
      <w:r>
        <w:rPr>
          <w:rFonts w:ascii="宋体" w:eastAsia="宋体" w:hAnsi="宋体" w:cs="宋体"/>
          <w:color w:val="000000"/>
          <w:sz w:val="27"/>
        </w:rPr>
        <w:t>②</w:t>
      </w:r>
      <w:r>
        <w:rPr>
          <w:rFonts w:ascii="宋体" w:eastAsia="宋体" w:hAnsi="宋体" w:cs="宋体"/>
          <w:color w:val="000000"/>
          <w:sz w:val="27"/>
        </w:rPr>
        <w:t>此論題井見</w:t>
      </w:r>
      <w:r>
        <w:rPr>
          <w:rFonts w:ascii="宋体" w:eastAsia="宋体" w:hAnsi="宋体" w:cs="宋体"/>
          <w:color w:val="000000"/>
          <w:sz w:val="27"/>
        </w:rPr>
        <w:t>“</w:t>
      </w:r>
      <w:r>
        <w:rPr>
          <w:rFonts w:ascii="宋体" w:eastAsia="宋体" w:hAnsi="宋体" w:cs="宋体"/>
          <w:color w:val="000000"/>
          <w:sz w:val="27"/>
        </w:rPr>
        <w:t>詭辯斜謬</w:t>
      </w:r>
      <w:r>
        <w:rPr>
          <w:rFonts w:ascii="宋体" w:eastAsia="宋体" w:hAnsi="宋体" w:cs="宋体"/>
          <w:color w:val="000000"/>
          <w:sz w:val="27"/>
        </w:rPr>
        <w:t>”</w:t>
      </w:r>
      <w:r>
        <w:rPr>
          <w:rFonts w:ascii="宋体" w:eastAsia="宋体" w:hAnsi="宋体" w:cs="宋体"/>
          <w:color w:val="000000"/>
          <w:sz w:val="27"/>
        </w:rPr>
        <w:t>章三。</w:t>
      </w:r>
    </w:p>
    <w:p w:rsidR="00374711" w:rsidRDefault="000C031C">
      <w:pPr>
        <w:autoSpaceDE w:val="0"/>
        <w:autoSpaceDN w:val="0"/>
        <w:spacing w:before="260" w:line="200" w:lineRule="atLeast"/>
        <w:ind w:left="8600"/>
        <w:rPr>
          <w:sz w:val="27"/>
        </w:rPr>
      </w:pPr>
      <w:r>
        <w:rPr>
          <w:rFonts w:ascii="宋体" w:eastAsia="宋体" w:hAnsi="宋体" w:cs="宋体"/>
          <w:color w:val="000000"/>
          <w:sz w:val="27"/>
        </w:rPr>
        <w:t>·115·</w:t>
      </w:r>
      <w:r>
        <w:br w:type="page"/>
      </w:r>
    </w:p>
    <w:p w:rsidR="00374711" w:rsidRDefault="000C031C">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300" w:lineRule="atLeast"/>
        <w:ind w:left="1040"/>
        <w:rPr>
          <w:sz w:val="24"/>
        </w:rPr>
      </w:pPr>
      <w:r>
        <w:rPr>
          <w:rFonts w:ascii="宋体" w:eastAsia="宋体" w:hAnsi="宋体" w:cs="宋体"/>
          <w:color w:val="000000"/>
          <w:sz w:val="23"/>
        </w:rPr>
        <w:t>△29</w:t>
      </w:r>
      <w:r>
        <w:rPr>
          <w:rFonts w:ascii="宋体" w:eastAsia="宋体" w:hAnsi="宋体" w:cs="宋体"/>
          <w:sz w:val="24"/>
        </w:rPr>
        <w:t xml:space="preserve">                                                           </w:t>
      </w:r>
      <w:r>
        <w:rPr>
          <w:rFonts w:ascii="宋体" w:eastAsia="宋体" w:hAnsi="宋体" w:cs="宋体"/>
          <w:color w:val="000000"/>
          <w:sz w:val="23"/>
        </w:rPr>
        <w:t>1026a</w:t>
      </w:r>
    </w:p>
    <w:p w:rsidR="00374711" w:rsidRDefault="000C031C">
      <w:pPr>
        <w:autoSpaceDE w:val="0"/>
        <w:autoSpaceDN w:val="0"/>
        <w:spacing w:line="450" w:lineRule="atLeast"/>
        <w:ind w:left="720" w:right="840" w:firstLine="700"/>
        <w:rPr>
          <w:sz w:val="23"/>
        </w:rPr>
      </w:pPr>
      <w:r>
        <w:rPr>
          <w:rFonts w:ascii="宋体" w:eastAsia="宋体" w:hAnsi="宋体" w:cs="宋体"/>
          <w:color w:val="000000"/>
          <w:sz w:val="23"/>
        </w:rPr>
        <w:t>了。</w:t>
      </w:r>
      <w:r>
        <w:rPr>
          <w:rFonts w:ascii="宋体" w:eastAsia="宋体" w:hAnsi="宋体" w:cs="宋体"/>
          <w:color w:val="000000"/>
          <w:sz w:val="23"/>
        </w:rPr>
        <w:t>①</w:t>
      </w:r>
      <w:r>
        <w:rPr>
          <w:rFonts w:ascii="宋体" w:eastAsia="宋体" w:hAnsi="宋体" w:cs="宋体"/>
          <w:color w:val="000000"/>
          <w:sz w:val="23"/>
        </w:rPr>
        <w:t>但我們可凭事物本身来敍述每一事物，也可以用另些事物来說明它。</w:t>
      </w:r>
      <w:r>
        <w:rPr>
          <w:rFonts w:ascii="宋体" w:eastAsia="宋体" w:hAnsi="宋体" w:cs="宋体"/>
          <w:color w:val="000000"/>
          <w:sz w:val="23"/>
        </w:rPr>
        <w:t xml:space="preserve"> </w:t>
      </w:r>
      <w:r>
        <w:rPr>
          <w:rFonts w:ascii="宋体" w:eastAsia="宋体" w:hAnsi="宋体" w:cs="宋体"/>
          <w:color w:val="000000"/>
          <w:sz w:val="23"/>
        </w:rPr>
        <w:t>这么，有时可能全攪成假話，可是有时也能作出真确的说</w:t>
      </w:r>
      <w:r>
        <w:rPr>
          <w:rFonts w:ascii="宋体" w:eastAsia="宋体" w:hAnsi="宋体" w:cs="宋体"/>
          <w:color w:val="000000"/>
          <w:sz w:val="23"/>
        </w:rPr>
        <w:t>明；例如八可以凭二的定义作为倍数来說明。</w:t>
      </w:r>
      <w:r>
        <w:rPr>
          <w:rFonts w:ascii="宋体" w:eastAsia="宋体" w:hAnsi="宋体" w:cs="宋体"/>
          <w:color w:val="000000"/>
          <w:sz w:val="23"/>
        </w:rPr>
        <w:t xml:space="preserve"> </w:t>
      </w:r>
      <w:r>
        <w:rPr>
          <w:rFonts w:ascii="宋体" w:eastAsia="宋体" w:hAnsi="宋体" w:cs="宋体"/>
          <w:color w:val="000000"/>
          <w:sz w:val="23"/>
        </w:rPr>
        <w:t>这些事物的被称为</w:t>
      </w:r>
      <w:r>
        <w:rPr>
          <w:rFonts w:ascii="宋体" w:eastAsia="宋体" w:hAnsi="宋体" w:cs="宋体"/>
          <w:color w:val="000000"/>
          <w:sz w:val="23"/>
        </w:rPr>
        <w:t>1025a“</w:t>
      </w:r>
      <w:r>
        <w:rPr>
          <w:rFonts w:ascii="宋体" w:eastAsia="宋体" w:hAnsi="宋体" w:cs="宋体"/>
          <w:color w:val="000000"/>
          <w:sz w:val="23"/>
        </w:rPr>
        <w:t>假</w:t>
      </w:r>
      <w:r>
        <w:rPr>
          <w:rFonts w:ascii="宋体" w:eastAsia="宋体" w:hAnsi="宋体" w:cs="宋体"/>
          <w:color w:val="000000"/>
          <w:sz w:val="23"/>
        </w:rPr>
        <w:t>”</w:t>
      </w:r>
      <w:r>
        <w:rPr>
          <w:rFonts w:ascii="宋体" w:eastAsia="宋体" w:hAnsi="宋体" w:cs="宋体"/>
          <w:color w:val="000000"/>
          <w:sz w:val="23"/>
        </w:rPr>
        <w:t>就是这样。</w:t>
      </w:r>
    </w:p>
    <w:p w:rsidR="00374711" w:rsidRDefault="000C031C">
      <w:pPr>
        <w:autoSpaceDE w:val="0"/>
        <w:autoSpaceDN w:val="0"/>
        <w:spacing w:before="40" w:line="444" w:lineRule="atLeast"/>
        <w:ind w:left="1060" w:right="840" w:firstLine="900"/>
        <w:rPr>
          <w:sz w:val="23"/>
        </w:rPr>
      </w:pPr>
      <w:r>
        <w:rPr>
          <w:rFonts w:ascii="宋体" w:eastAsia="宋体" w:hAnsi="宋体" w:cs="宋体"/>
          <w:color w:val="000000"/>
          <w:sz w:val="23"/>
        </w:rPr>
        <w:t>至于</w:t>
      </w: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一个</w:t>
      </w:r>
      <w:r>
        <w:rPr>
          <w:rFonts w:ascii="宋体" w:eastAsia="宋体" w:hAnsi="宋体" w:cs="宋体"/>
          <w:color w:val="000000"/>
          <w:sz w:val="23"/>
        </w:rPr>
        <w:t>“</w:t>
      </w:r>
      <w:r>
        <w:rPr>
          <w:rFonts w:ascii="宋体" w:eastAsia="宋体" w:hAnsi="宋体" w:cs="宋体"/>
          <w:color w:val="000000"/>
          <w:sz w:val="23"/>
        </w:rPr>
        <w:t>假</w:t>
      </w:r>
      <w:r>
        <w:rPr>
          <w:rFonts w:ascii="宋体" w:eastAsia="宋体" w:hAnsi="宋体" w:cs="宋体"/>
          <w:color w:val="000000"/>
          <w:sz w:val="23"/>
        </w:rPr>
        <w:t>”</w:t>
      </w:r>
      <w:r>
        <w:rPr>
          <w:rFonts w:ascii="宋体" w:eastAsia="宋体" w:hAnsi="宋体" w:cs="宋体"/>
          <w:color w:val="000000"/>
          <w:sz w:val="23"/>
        </w:rPr>
        <w:t>人〈說謊者〉是指这样的人，他喜欢并且做</w:t>
      </w:r>
      <w:r>
        <w:rPr>
          <w:rFonts w:ascii="宋体" w:eastAsia="宋体" w:hAnsi="宋体" w:cs="宋体"/>
          <w:color w:val="000000"/>
          <w:sz w:val="23"/>
        </w:rPr>
        <w:t>“</w:t>
      </w:r>
      <w:r>
        <w:rPr>
          <w:rFonts w:ascii="宋体" w:eastAsia="宋体" w:hAnsi="宋体" w:cs="宋体"/>
          <w:color w:val="000000"/>
          <w:sz w:val="23"/>
        </w:rPr>
        <w:t>假</w:t>
      </w:r>
      <w:r>
        <w:rPr>
          <w:rFonts w:ascii="宋体" w:eastAsia="宋体" w:hAnsi="宋体" w:cs="宋体"/>
          <w:color w:val="000000"/>
          <w:sz w:val="23"/>
        </w:rPr>
        <w:t>”</w:t>
      </w:r>
      <w:r>
        <w:rPr>
          <w:rFonts w:ascii="宋体" w:eastAsia="宋体" w:hAnsi="宋体" w:cs="宋体"/>
          <w:color w:val="000000"/>
          <w:sz w:val="23"/>
        </w:rPr>
        <w:t>記录，他就是习惯于作假而作假，幷无旁的理由，他善于用这样的記录使人产生假印象，确如一些假事物造成假印象一样。</w:t>
      </w:r>
      <w:r>
        <w:rPr>
          <w:rFonts w:ascii="宋体" w:eastAsia="宋体" w:hAnsi="宋体" w:cs="宋体"/>
          <w:color w:val="000000"/>
          <w:sz w:val="23"/>
        </w:rPr>
        <w:t xml:space="preserve"> </w:t>
      </w:r>
      <w:r>
        <w:rPr>
          <w:rFonts w:ascii="宋体" w:eastAsia="宋体" w:hAnsi="宋体" w:cs="宋体"/>
          <w:color w:val="000000"/>
          <w:sz w:val="23"/>
        </w:rPr>
        <w:t>所</w:t>
      </w:r>
      <w:r>
        <w:rPr>
          <w:rFonts w:ascii="宋体" w:eastAsia="宋体" w:hAnsi="宋体" w:cs="宋体"/>
          <w:color w:val="000000"/>
          <w:sz w:val="23"/>
        </w:rPr>
        <w:t>5</w:t>
      </w:r>
      <w:r>
        <w:rPr>
          <w:rFonts w:ascii="宋体" w:eastAsia="宋体" w:hAnsi="宋体" w:cs="宋体"/>
          <w:color w:val="000000"/>
          <w:sz w:val="23"/>
        </w:rPr>
        <w:t>以</w:t>
      </w:r>
      <w:r>
        <w:rPr>
          <w:rFonts w:ascii="宋体" w:eastAsia="宋体" w:hAnsi="宋体" w:cs="宋体"/>
          <w:color w:val="000000"/>
          <w:sz w:val="23"/>
        </w:rPr>
        <w:t>“</w:t>
      </w:r>
      <w:r>
        <w:rPr>
          <w:rFonts w:ascii="宋体" w:eastAsia="宋体" w:hAnsi="宋体" w:cs="宋体"/>
          <w:color w:val="000000"/>
          <w:sz w:val="23"/>
        </w:rPr>
        <w:t>希比亞</w:t>
      </w:r>
      <w:r>
        <w:rPr>
          <w:rFonts w:ascii="宋体" w:eastAsia="宋体" w:hAnsi="宋体" w:cs="宋体"/>
          <w:color w:val="000000"/>
          <w:sz w:val="23"/>
        </w:rPr>
        <w:t>”</w:t>
      </w:r>
      <w:r>
        <w:rPr>
          <w:rFonts w:ascii="宋体" w:eastAsia="宋体" w:hAnsi="宋体" w:cs="宋体"/>
          <w:color w:val="000000"/>
          <w:sz w:val="23"/>
        </w:rPr>
        <w:t>篇中証明同一人</w:t>
      </w:r>
      <w:r>
        <w:rPr>
          <w:rFonts w:ascii="宋体" w:eastAsia="宋体" w:hAnsi="宋体" w:cs="宋体"/>
          <w:color w:val="000000"/>
          <w:sz w:val="23"/>
        </w:rPr>
        <w:t>“</w:t>
      </w:r>
      <w:r>
        <w:rPr>
          <w:rFonts w:ascii="宋体" w:eastAsia="宋体" w:hAnsi="宋体" w:cs="宋体"/>
          <w:color w:val="000000"/>
          <w:sz w:val="23"/>
        </w:rPr>
        <w:t>既假又算</w:t>
      </w:r>
      <w:r>
        <w:rPr>
          <w:rFonts w:ascii="宋体" w:eastAsia="宋体" w:hAnsi="宋体" w:cs="宋体"/>
          <w:color w:val="000000"/>
          <w:sz w:val="23"/>
        </w:rPr>
        <w:t>”</w:t>
      </w:r>
      <w:r>
        <w:rPr>
          <w:rFonts w:ascii="宋体" w:eastAsia="宋体" w:hAnsi="宋体" w:cs="宋体"/>
          <w:color w:val="000000"/>
          <w:sz w:val="23"/>
        </w:rPr>
        <w:t>是引人入于错误的。</w:t>
      </w:r>
      <w:r>
        <w:rPr>
          <w:rFonts w:ascii="宋体" w:eastAsia="宋体" w:hAnsi="宋体" w:cs="宋体"/>
          <w:color w:val="000000"/>
          <w:sz w:val="23"/>
        </w:rPr>
        <w:t xml:space="preserve"> </w:t>
      </w:r>
      <w:r>
        <w:rPr>
          <w:rFonts w:ascii="宋体" w:eastAsia="宋体" w:hAnsi="宋体" w:cs="宋体"/>
          <w:color w:val="000000"/>
          <w:sz w:val="23"/>
        </w:rPr>
        <w:t>篇中假定誰能蔬驅他人</w:t>
      </w:r>
      <w:r>
        <w:rPr>
          <w:rFonts w:ascii="宋体" w:eastAsia="宋体" w:hAnsi="宋体" w:cs="宋体"/>
          <w:color w:val="000000"/>
          <w:sz w:val="23"/>
        </w:rPr>
        <w:t>(</w:t>
      </w:r>
      <w:r>
        <w:rPr>
          <w:rFonts w:ascii="宋体" w:eastAsia="宋体" w:hAnsi="宋体" w:cs="宋体"/>
          <w:color w:val="000000"/>
          <w:sz w:val="23"/>
        </w:rPr>
        <w:t>亦卽是誰有知識，聪明而能</w:t>
      </w:r>
      <w:r>
        <w:rPr>
          <w:rFonts w:ascii="宋体" w:eastAsia="宋体" w:hAnsi="宋体" w:cs="宋体"/>
          <w:color w:val="000000"/>
          <w:sz w:val="23"/>
        </w:rPr>
        <w:t xml:space="preserve"> </w:t>
      </w:r>
      <w:r>
        <w:rPr>
          <w:rFonts w:ascii="宋体" w:eastAsia="宋体" w:hAnsi="宋体" w:cs="宋体"/>
          <w:color w:val="000000"/>
          <w:sz w:val="23"/>
        </w:rPr>
        <w:t>作</w:t>
      </w:r>
      <w:r>
        <w:rPr>
          <w:rFonts w:ascii="宋体" w:eastAsia="宋体" w:hAnsi="宋体" w:cs="宋体"/>
          <w:color w:val="000000"/>
          <w:sz w:val="23"/>
        </w:rPr>
        <w:t xml:space="preserve"> </w:t>
      </w:r>
      <w:r>
        <w:rPr>
          <w:rFonts w:ascii="宋体" w:eastAsia="宋体" w:hAnsi="宋体" w:cs="宋体"/>
          <w:color w:val="000000"/>
          <w:sz w:val="23"/>
        </w:rPr>
        <w:t>谎骗的人</w:t>
      </w:r>
      <w:r>
        <w:rPr>
          <w:rFonts w:ascii="宋体" w:eastAsia="宋体" w:hAnsi="宋体" w:cs="宋体"/>
          <w:color w:val="000000"/>
          <w:sz w:val="23"/>
        </w:rPr>
        <w:t>)</w:t>
      </w:r>
      <w:r>
        <w:rPr>
          <w:rFonts w:ascii="宋体" w:eastAsia="宋体" w:hAnsi="宋体" w:cs="宋体"/>
          <w:color w:val="000000"/>
          <w:sz w:val="23"/>
        </w:rPr>
        <w:t>谁就是假人；</w:t>
      </w:r>
      <w:r>
        <w:rPr>
          <w:rFonts w:ascii="宋体" w:eastAsia="宋体" w:hAnsi="宋体" w:cs="宋体"/>
          <w:color w:val="000000"/>
          <w:sz w:val="23"/>
        </w:rPr>
        <w:t>②</w:t>
      </w:r>
      <w:r>
        <w:rPr>
          <w:rFonts w:ascii="宋体" w:eastAsia="宋体" w:hAnsi="宋体" w:cs="宋体"/>
          <w:color w:val="000000"/>
          <w:sz w:val="23"/>
        </w:rPr>
        <w:t>引伸起来，誰是自愿作惡的誰当較好，</w:t>
      </w:r>
      <w:r>
        <w:rPr>
          <w:rFonts w:ascii="宋体" w:eastAsia="宋体" w:hAnsi="宋体" w:cs="宋体"/>
          <w:color w:val="000000"/>
          <w:sz w:val="23"/>
        </w:rPr>
        <w:t>⑥</w:t>
      </w:r>
      <w:r>
        <w:rPr>
          <w:rFonts w:ascii="宋体" w:eastAsia="宋体" w:hAnsi="宋体" w:cs="宋体"/>
          <w:color w:val="000000"/>
          <w:sz w:val="23"/>
        </w:rPr>
        <w:t>因为人之自愿</w:t>
      </w:r>
      <w:r>
        <w:rPr>
          <w:rFonts w:ascii="宋体" w:eastAsia="宋体" w:hAnsi="宋体" w:cs="宋体"/>
          <w:color w:val="000000"/>
          <w:sz w:val="23"/>
        </w:rPr>
        <w:t xml:space="preserve">10 </w:t>
      </w:r>
      <w:r>
        <w:rPr>
          <w:rFonts w:ascii="宋体" w:eastAsia="宋体" w:hAnsi="宋体" w:cs="宋体"/>
          <w:color w:val="000000"/>
          <w:sz w:val="23"/>
        </w:rPr>
        <w:t>跛行者较之非自愿跛行者为佳。这是归納法的一个錯誤結論。</w:t>
      </w:r>
      <w:r>
        <w:rPr>
          <w:rFonts w:ascii="宋体" w:eastAsia="宋体" w:hAnsi="宋体" w:cs="宋体"/>
          <w:color w:val="000000"/>
          <w:sz w:val="23"/>
        </w:rPr>
        <w:t xml:space="preserve"> </w:t>
      </w:r>
      <w:r>
        <w:rPr>
          <w:rFonts w:ascii="宋体" w:eastAsia="宋体" w:hAnsi="宋体" w:cs="宋体"/>
          <w:color w:val="000000"/>
          <w:sz w:val="23"/>
        </w:rPr>
        <w:t>这里</w:t>
      </w:r>
      <w:r>
        <w:rPr>
          <w:rFonts w:ascii="宋体" w:eastAsia="宋体" w:hAnsi="宋体" w:cs="宋体"/>
          <w:color w:val="000000"/>
          <w:sz w:val="23"/>
        </w:rPr>
        <w:t>柏拉图用跛行一字作效拟跛行的意思，</w:t>
      </w:r>
      <w:r>
        <w:rPr>
          <w:rFonts w:ascii="宋体" w:eastAsia="宋体" w:hAnsi="宋体" w:cs="宋体"/>
          <w:color w:val="000000"/>
          <w:sz w:val="23"/>
        </w:rPr>
        <w:t>&lt;</w:t>
      </w:r>
      <w:r>
        <w:rPr>
          <w:rFonts w:ascii="宋体" w:eastAsia="宋体" w:hAnsi="宋体" w:cs="宋体"/>
          <w:color w:val="000000"/>
          <w:sz w:val="23"/>
        </w:rPr>
        <w:t>自愿效拟的当然較非自愿的学得好些〉，可是这些，若冽之于道德行为，則自愿学坏的人不应是較好，而应是更坏的人。</w:t>
      </w:r>
    </w:p>
    <w:p w:rsidR="00374711" w:rsidRDefault="000C031C">
      <w:pPr>
        <w:autoSpaceDE w:val="0"/>
        <w:autoSpaceDN w:val="0"/>
        <w:spacing w:before="220" w:line="260" w:lineRule="atLeast"/>
        <w:ind w:left="1040"/>
        <w:rPr>
          <w:sz w:val="23"/>
        </w:rPr>
      </w:pPr>
      <w:r>
        <w:rPr>
          <w:rFonts w:ascii="宋体" w:eastAsia="宋体" w:hAnsi="宋体" w:cs="宋体"/>
          <w:color w:val="000000"/>
          <w:sz w:val="23"/>
        </w:rPr>
        <w:t>章三十</w:t>
      </w:r>
    </w:p>
    <w:p w:rsidR="00374711" w:rsidRDefault="000C031C">
      <w:pPr>
        <w:autoSpaceDE w:val="0"/>
        <w:autoSpaceDN w:val="0"/>
        <w:spacing w:before="20" w:line="435" w:lineRule="atLeast"/>
        <w:ind w:left="1040" w:right="840" w:firstLine="920"/>
        <w:rPr>
          <w:sz w:val="23"/>
        </w:rPr>
      </w:pPr>
      <w:r>
        <w:rPr>
          <w:rFonts w:ascii="宋体" w:eastAsia="宋体" w:hAnsi="宋体" w:cs="宋体"/>
          <w:color w:val="000000"/>
          <w:sz w:val="23"/>
        </w:rPr>
        <w:t>“</w:t>
      </w:r>
      <w:r>
        <w:rPr>
          <w:rFonts w:ascii="宋体" w:eastAsia="宋体" w:hAnsi="宋体" w:cs="宋体"/>
          <w:color w:val="000000"/>
          <w:sz w:val="23"/>
        </w:rPr>
        <w:t>屬性</w:t>
      </w:r>
      <w:r>
        <w:rPr>
          <w:rFonts w:ascii="宋体" w:eastAsia="宋体" w:hAnsi="宋体" w:cs="宋体"/>
          <w:color w:val="000000"/>
          <w:sz w:val="23"/>
        </w:rPr>
        <w:t>”</w:t>
      </w:r>
      <w:r>
        <w:rPr>
          <w:rFonts w:ascii="宋体" w:eastAsia="宋体" w:hAnsi="宋体" w:cs="宋体"/>
          <w:color w:val="000000"/>
          <w:sz w:val="23"/>
        </w:rPr>
        <w:t>〈偶然〉</w:t>
      </w:r>
      <w:r>
        <w:rPr>
          <w:rFonts w:ascii="宋体" w:eastAsia="宋体" w:hAnsi="宋体" w:cs="宋体"/>
          <w:color w:val="000000"/>
          <w:sz w:val="23"/>
        </w:rPr>
        <w:t>⑥</w:t>
      </w:r>
      <w:r>
        <w:rPr>
          <w:rFonts w:ascii="宋体" w:eastAsia="宋体" w:hAnsi="宋体" w:cs="宋体"/>
          <w:color w:val="000000"/>
          <w:sz w:val="23"/>
        </w:rPr>
        <w:t>的命意是</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凡附隶于某些事物，可以确定</w:t>
      </w:r>
      <w:r>
        <w:rPr>
          <w:rFonts w:ascii="宋体" w:eastAsia="宋体" w:hAnsi="宋体" w:cs="宋体"/>
          <w:color w:val="000000"/>
          <w:sz w:val="23"/>
        </w:rPr>
        <w:t xml:space="preserve">15 </w:t>
      </w:r>
      <w:r>
        <w:rPr>
          <w:rFonts w:ascii="宋体" w:eastAsia="宋体" w:hAnsi="宋体" w:cs="宋体"/>
          <w:color w:val="000000"/>
          <w:sz w:val="23"/>
        </w:rPr>
        <w:t>判明为附隶，但其所以为之附隶者既非必需，</w:t>
      </w:r>
      <w:r>
        <w:rPr>
          <w:rFonts w:ascii="宋体" w:eastAsia="宋体" w:hAnsi="宋体" w:cs="宋体"/>
          <w:color w:val="000000"/>
          <w:sz w:val="23"/>
        </w:rPr>
        <w:t>⑤</w:t>
      </w:r>
      <w:r>
        <w:rPr>
          <w:rFonts w:ascii="宋体" w:eastAsia="宋体" w:hAnsi="宋体" w:cs="宋体"/>
          <w:color w:val="000000"/>
          <w:sz w:val="23"/>
        </w:rPr>
        <w:t>亦非經常，例如有人为植树而挖土，寻得了窖金。</w:t>
      </w:r>
      <w:r>
        <w:rPr>
          <w:rFonts w:ascii="宋体" w:eastAsia="宋体" w:hAnsi="宋体" w:cs="宋体"/>
          <w:color w:val="000000"/>
          <w:sz w:val="23"/>
        </w:rPr>
        <w:t>“</w:t>
      </w:r>
      <w:r>
        <w:rPr>
          <w:rFonts w:ascii="宋体" w:eastAsia="宋体" w:hAnsi="宋体" w:cs="宋体"/>
          <w:color w:val="000000"/>
          <w:sz w:val="23"/>
        </w:rPr>
        <w:t>寻得窖金</w:t>
      </w:r>
      <w:r>
        <w:rPr>
          <w:rFonts w:ascii="宋体" w:eastAsia="宋体" w:hAnsi="宋体" w:cs="宋体"/>
          <w:color w:val="000000"/>
          <w:sz w:val="23"/>
        </w:rPr>
        <w:t>”</w:t>
      </w:r>
      <w:r>
        <w:rPr>
          <w:rFonts w:ascii="宋体" w:eastAsia="宋体" w:hAnsi="宋体" w:cs="宋体"/>
          <w:color w:val="000000"/>
          <w:sz w:val="23"/>
        </w:rPr>
        <w:t>对于</w:t>
      </w:r>
      <w:r>
        <w:rPr>
          <w:rFonts w:ascii="宋体" w:eastAsia="宋体" w:hAnsi="宋体" w:cs="宋体"/>
          <w:color w:val="000000"/>
          <w:sz w:val="23"/>
        </w:rPr>
        <w:t>“</w:t>
      </w:r>
      <w:r>
        <w:rPr>
          <w:rFonts w:ascii="宋体" w:eastAsia="宋体" w:hAnsi="宋体" w:cs="宋体"/>
          <w:color w:val="000000"/>
          <w:sz w:val="23"/>
        </w:rPr>
        <w:t>这位挖土的人</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u w:val="single"/>
        </w:rPr>
        <w:t xml:space="preserve">             </w:t>
      </w:r>
    </w:p>
    <w:p w:rsidR="00374711" w:rsidRDefault="000C031C">
      <w:pPr>
        <w:autoSpaceDE w:val="0"/>
        <w:autoSpaceDN w:val="0"/>
        <w:spacing w:before="100" w:line="307" w:lineRule="atLeast"/>
        <w:ind w:left="1500" w:right="740" w:firstLine="460"/>
        <w:rPr>
          <w:sz w:val="23"/>
        </w:rPr>
      </w:pPr>
      <w:r>
        <w:rPr>
          <w:rFonts w:ascii="宋体" w:eastAsia="宋体" w:hAnsi="宋体" w:cs="宋体"/>
          <w:color w:val="000000"/>
          <w:sz w:val="23"/>
        </w:rPr>
        <w:t>①“</w:t>
      </w:r>
      <w:r>
        <w:rPr>
          <w:rFonts w:ascii="宋体" w:eastAsia="宋体" w:hAnsi="宋体" w:cs="宋体"/>
          <w:color w:val="000000"/>
          <w:sz w:val="23"/>
        </w:rPr>
        <w:t>不可能有矛盾</w:t>
      </w:r>
      <w:r>
        <w:rPr>
          <w:rFonts w:ascii="宋体" w:eastAsia="宋体" w:hAnsi="宋体" w:cs="宋体"/>
          <w:color w:val="000000"/>
          <w:sz w:val="23"/>
        </w:rPr>
        <w:t>”</w:t>
      </w:r>
      <w:r>
        <w:rPr>
          <w:rFonts w:ascii="宋体" w:eastAsia="宋体" w:hAnsi="宋体" w:cs="宋体"/>
          <w:color w:val="000000"/>
          <w:sz w:val="23"/>
        </w:rPr>
        <w:t>参距</w:t>
      </w:r>
      <w:r>
        <w:rPr>
          <w:rFonts w:ascii="宋体" w:eastAsia="宋体" w:hAnsi="宋体" w:cs="宋体"/>
          <w:color w:val="000000"/>
          <w:sz w:val="23"/>
        </w:rPr>
        <w:t>“</w:t>
      </w:r>
      <w:r>
        <w:rPr>
          <w:rFonts w:ascii="宋体" w:eastAsia="宋体" w:hAnsi="宋体" w:cs="宋体"/>
          <w:color w:val="000000"/>
          <w:sz w:val="23"/>
        </w:rPr>
        <w:t>命题</w:t>
      </w:r>
      <w:r>
        <w:rPr>
          <w:rFonts w:ascii="宋体" w:eastAsia="宋体" w:hAnsi="宋体" w:cs="宋体"/>
          <w:color w:val="000000"/>
          <w:sz w:val="23"/>
        </w:rPr>
        <w:t>”104b21;</w:t>
      </w:r>
      <w:r>
        <w:rPr>
          <w:rFonts w:ascii="宋体" w:eastAsia="宋体" w:hAnsi="宋体" w:cs="宋体"/>
          <w:color w:val="000000"/>
          <w:sz w:val="23"/>
        </w:rPr>
        <w:t>伊苏克拉底</w:t>
      </w:r>
      <w:r>
        <w:rPr>
          <w:rFonts w:ascii="宋体" w:eastAsia="宋体" w:hAnsi="宋体" w:cs="宋体"/>
          <w:color w:val="000000"/>
          <w:sz w:val="23"/>
        </w:rPr>
        <w:t>“</w:t>
      </w:r>
      <w:r>
        <w:rPr>
          <w:rFonts w:ascii="宋体" w:eastAsia="宋体" w:hAnsi="宋体" w:cs="宋体"/>
          <w:color w:val="000000"/>
          <w:sz w:val="23"/>
        </w:rPr>
        <w:t>希倫那</w:t>
      </w:r>
      <w:r>
        <w:rPr>
          <w:rFonts w:ascii="宋体" w:eastAsia="宋体" w:hAnsi="宋体" w:cs="宋体"/>
          <w:color w:val="000000"/>
          <w:sz w:val="23"/>
        </w:rPr>
        <w:t>”(Isocrates, Helena)10</w:t>
      </w:r>
      <w:r>
        <w:rPr>
          <w:rFonts w:ascii="宋体" w:eastAsia="宋体" w:hAnsi="宋体" w:cs="宋体"/>
          <w:color w:val="000000"/>
          <w:sz w:val="23"/>
        </w:rPr>
        <w:t>，</w:t>
      </w:r>
      <w:r>
        <w:rPr>
          <w:rFonts w:ascii="宋体" w:eastAsia="宋体" w:hAnsi="宋体" w:cs="宋体"/>
          <w:color w:val="000000"/>
          <w:sz w:val="23"/>
        </w:rPr>
        <w:t>1</w:t>
      </w:r>
      <w:r>
        <w:rPr>
          <w:rFonts w:ascii="宋体" w:eastAsia="宋体" w:hAnsi="宋体" w:cs="宋体"/>
          <w:color w:val="000000"/>
          <w:sz w:val="23"/>
        </w:rPr>
        <w:t>；以及柏拉图</w:t>
      </w:r>
      <w:r>
        <w:rPr>
          <w:rFonts w:ascii="宋体" w:eastAsia="宋体" w:hAnsi="宋体" w:cs="宋体"/>
          <w:color w:val="000000"/>
          <w:sz w:val="23"/>
        </w:rPr>
        <w:t>“</w:t>
      </w:r>
      <w:r>
        <w:rPr>
          <w:rFonts w:ascii="宋体" w:eastAsia="宋体" w:hAnsi="宋体" w:cs="宋体"/>
          <w:color w:val="000000"/>
          <w:sz w:val="23"/>
        </w:rPr>
        <w:t>欧色第漠</w:t>
      </w:r>
      <w:r>
        <w:rPr>
          <w:rFonts w:ascii="宋体" w:eastAsia="宋体" w:hAnsi="宋体" w:cs="宋体"/>
          <w:color w:val="000000"/>
          <w:sz w:val="23"/>
        </w:rPr>
        <w:t>”285E-28</w:t>
      </w:r>
      <w:r>
        <w:rPr>
          <w:rFonts w:ascii="宋体" w:eastAsia="宋体" w:hAnsi="宋体" w:cs="宋体"/>
          <w:color w:val="000000"/>
          <w:sz w:val="23"/>
        </w:rPr>
        <w:t>6B</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不可能有錯誤</w:t>
      </w:r>
      <w:r>
        <w:rPr>
          <w:rFonts w:ascii="宋体" w:eastAsia="宋体" w:hAnsi="宋体" w:cs="宋体"/>
          <w:color w:val="000000"/>
          <w:sz w:val="23"/>
        </w:rPr>
        <w:t>”</w:t>
      </w:r>
      <w:r>
        <w:rPr>
          <w:rFonts w:ascii="宋体" w:eastAsia="宋体" w:hAnsi="宋体" w:cs="宋体"/>
          <w:color w:val="000000"/>
          <w:sz w:val="23"/>
        </w:rPr>
        <w:t>参看伊苏克拉底著作上述一节</w:t>
      </w:r>
      <w:r>
        <w:rPr>
          <w:rFonts w:ascii="宋体" w:eastAsia="宋体" w:hAnsi="宋体" w:cs="宋体"/>
          <w:color w:val="000000"/>
          <w:sz w:val="23"/>
        </w:rPr>
        <w:t>:</w:t>
      </w:r>
      <w:r>
        <w:rPr>
          <w:rFonts w:ascii="宋体" w:eastAsia="宋体" w:hAnsi="宋体" w:cs="宋体"/>
          <w:color w:val="000000"/>
          <w:sz w:val="23"/>
        </w:rPr>
        <w:t>及</w:t>
      </w:r>
      <w:r>
        <w:rPr>
          <w:rFonts w:ascii="宋体" w:eastAsia="宋体" w:hAnsi="宋体" w:cs="宋体"/>
          <w:color w:val="000000"/>
          <w:sz w:val="23"/>
        </w:rPr>
        <w:t>“</w:t>
      </w:r>
      <w:r>
        <w:rPr>
          <w:rFonts w:ascii="宋体" w:eastAsia="宋体" w:hAnsi="宋体" w:cs="宋体"/>
          <w:color w:val="000000"/>
          <w:sz w:val="23"/>
        </w:rPr>
        <w:t>欧色第漠</w:t>
      </w:r>
      <w:r>
        <w:rPr>
          <w:rFonts w:ascii="宋体" w:eastAsia="宋体" w:hAnsi="宋体" w:cs="宋体"/>
          <w:color w:val="000000"/>
          <w:sz w:val="23"/>
        </w:rPr>
        <w:t>”283E—284C,286C—D</w:t>
      </w:r>
      <w:r>
        <w:rPr>
          <w:rFonts w:ascii="宋体" w:eastAsia="宋体" w:hAnsi="宋体" w:cs="宋体"/>
          <w:color w:val="000000"/>
          <w:sz w:val="23"/>
        </w:rPr>
        <w:t>。</w:t>
      </w:r>
    </w:p>
    <w:p w:rsidR="00374711" w:rsidRDefault="000C031C">
      <w:pPr>
        <w:autoSpaceDE w:val="0"/>
        <w:autoSpaceDN w:val="0"/>
        <w:spacing w:before="60" w:line="260" w:lineRule="atLeast"/>
        <w:ind w:left="1960"/>
        <w:rPr>
          <w:sz w:val="23"/>
        </w:rPr>
      </w:pPr>
      <w:r>
        <w:rPr>
          <w:rFonts w:ascii="宋体" w:eastAsia="宋体" w:hAnsi="宋体" w:cs="宋体"/>
          <w:color w:val="000000"/>
          <w:sz w:val="23"/>
        </w:rPr>
        <w:t>②</w:t>
      </w:r>
      <w:r>
        <w:rPr>
          <w:rFonts w:ascii="宋体" w:eastAsia="宋体" w:hAnsi="宋体" w:cs="宋体"/>
          <w:color w:val="000000"/>
          <w:sz w:val="23"/>
        </w:rPr>
        <w:t>見柏拉图对話</w:t>
      </w:r>
      <w:r>
        <w:rPr>
          <w:rFonts w:ascii="宋体" w:eastAsia="宋体" w:hAnsi="宋体" w:cs="宋体"/>
          <w:color w:val="000000"/>
          <w:sz w:val="23"/>
        </w:rPr>
        <w:t>“</w:t>
      </w:r>
      <w:r>
        <w:rPr>
          <w:rFonts w:ascii="宋体" w:eastAsia="宋体" w:hAnsi="宋体" w:cs="宋体"/>
          <w:color w:val="000000"/>
          <w:sz w:val="23"/>
        </w:rPr>
        <w:t>希比亞短篇</w:t>
      </w:r>
      <w:r>
        <w:rPr>
          <w:rFonts w:ascii="宋体" w:eastAsia="宋体" w:hAnsi="宋体" w:cs="宋体"/>
          <w:color w:val="000000"/>
          <w:sz w:val="23"/>
        </w:rPr>
        <w:t>”365—9</w:t>
      </w:r>
      <w:r>
        <w:rPr>
          <w:rFonts w:ascii="宋体" w:eastAsia="宋体" w:hAnsi="宋体" w:cs="宋体"/>
          <w:color w:val="000000"/>
          <w:sz w:val="23"/>
        </w:rPr>
        <w:t>。</w:t>
      </w:r>
    </w:p>
    <w:p w:rsidR="00374711" w:rsidRDefault="000C031C">
      <w:pPr>
        <w:autoSpaceDE w:val="0"/>
        <w:autoSpaceDN w:val="0"/>
        <w:spacing w:before="60" w:line="260" w:lineRule="atLeast"/>
        <w:ind w:left="1960"/>
        <w:rPr>
          <w:sz w:val="23"/>
        </w:rPr>
      </w:pPr>
      <w:r>
        <w:rPr>
          <w:rFonts w:ascii="宋体" w:eastAsia="宋体" w:hAnsi="宋体" w:cs="宋体"/>
          <w:color w:val="000000"/>
          <w:sz w:val="23"/>
        </w:rPr>
        <w:t>③</w:t>
      </w:r>
      <w:r>
        <w:rPr>
          <w:rFonts w:ascii="宋体" w:eastAsia="宋体" w:hAnsi="宋体" w:cs="宋体"/>
          <w:color w:val="000000"/>
          <w:sz w:val="23"/>
        </w:rPr>
        <w:t>見</w:t>
      </w:r>
      <w:r>
        <w:rPr>
          <w:rFonts w:ascii="宋体" w:eastAsia="宋体" w:hAnsi="宋体" w:cs="宋体"/>
          <w:color w:val="000000"/>
          <w:sz w:val="23"/>
        </w:rPr>
        <w:t>“</w:t>
      </w:r>
      <w:r>
        <w:rPr>
          <w:rFonts w:ascii="宋体" w:eastAsia="宋体" w:hAnsi="宋体" w:cs="宋体"/>
          <w:color w:val="000000"/>
          <w:sz w:val="23"/>
        </w:rPr>
        <w:t>希比亞短篇</w:t>
      </w:r>
      <w:r>
        <w:rPr>
          <w:rFonts w:ascii="宋体" w:eastAsia="宋体" w:hAnsi="宋体" w:cs="宋体"/>
          <w:color w:val="000000"/>
          <w:sz w:val="23"/>
        </w:rPr>
        <w:t>”371-6</w:t>
      </w:r>
      <w:r>
        <w:rPr>
          <w:rFonts w:ascii="宋体" w:eastAsia="宋体" w:hAnsi="宋体" w:cs="宋体"/>
          <w:color w:val="000000"/>
          <w:sz w:val="23"/>
        </w:rPr>
        <w:t>。</w:t>
      </w:r>
    </w:p>
    <w:p w:rsidR="00374711" w:rsidRDefault="000C031C">
      <w:pPr>
        <w:autoSpaceDE w:val="0"/>
        <w:autoSpaceDN w:val="0"/>
        <w:spacing w:line="308" w:lineRule="atLeast"/>
        <w:ind w:left="1540" w:right="700" w:firstLine="420"/>
        <w:rPr>
          <w:sz w:val="23"/>
        </w:rPr>
      </w:pPr>
      <w:r>
        <w:rPr>
          <w:rFonts w:ascii="宋体" w:eastAsia="宋体" w:hAnsi="宋体" w:cs="宋体"/>
          <w:color w:val="000000"/>
          <w:sz w:val="23"/>
        </w:rPr>
        <w:t>④</w:t>
      </w:r>
      <w:r>
        <w:rPr>
          <w:rFonts w:ascii="宋体" w:eastAsia="宋体" w:hAnsi="宋体" w:cs="宋体"/>
          <w:color w:val="000000"/>
          <w:sz w:val="23"/>
        </w:rPr>
        <w:t>名詞</w:t>
      </w:r>
      <w:r>
        <w:rPr>
          <w:rFonts w:ascii="宋体" w:eastAsia="宋体" w:hAnsi="宋体" w:cs="宋体"/>
          <w:color w:val="000000"/>
          <w:sz w:val="23"/>
        </w:rPr>
        <w:t>συμβEBηx àc(</w:t>
      </w:r>
      <w:r>
        <w:rPr>
          <w:rFonts w:ascii="宋体" w:eastAsia="宋体" w:hAnsi="宋体" w:cs="宋体"/>
          <w:color w:val="000000"/>
          <w:sz w:val="23"/>
        </w:rPr>
        <w:t>膨性</w:t>
      </w:r>
      <w:r>
        <w:rPr>
          <w:rFonts w:ascii="宋体" w:eastAsia="宋体" w:hAnsi="宋体" w:cs="宋体"/>
          <w:color w:val="000000"/>
          <w:sz w:val="23"/>
        </w:rPr>
        <w:t>)</w:t>
      </w:r>
      <w:r>
        <w:rPr>
          <w:rFonts w:ascii="宋体" w:eastAsia="宋体" w:hAnsi="宋体" w:cs="宋体"/>
          <w:color w:val="000000"/>
          <w:sz w:val="23"/>
        </w:rPr>
        <w:t>出于动瓿</w:t>
      </w:r>
      <w:r>
        <w:rPr>
          <w:rFonts w:ascii="宋体" w:eastAsia="宋体" w:hAnsi="宋体" w:cs="宋体"/>
          <w:color w:val="000000"/>
          <w:sz w:val="23"/>
        </w:rPr>
        <w:t>“</w:t>
      </w:r>
      <w:r>
        <w:rPr>
          <w:rFonts w:ascii="宋体" w:eastAsia="宋体" w:hAnsi="宋体" w:cs="宋体"/>
          <w:color w:val="000000"/>
          <w:sz w:val="23"/>
        </w:rPr>
        <w:t>行</w:t>
      </w:r>
      <w:r>
        <w:rPr>
          <w:rFonts w:ascii="宋体" w:eastAsia="宋体" w:hAnsi="宋体" w:cs="宋体"/>
          <w:color w:val="000000"/>
          <w:sz w:val="23"/>
        </w:rPr>
        <w:t>”</w:t>
      </w:r>
      <w:r>
        <w:rPr>
          <w:rFonts w:ascii="宋体" w:eastAsia="宋体" w:hAnsi="宋体" w:cs="宋体"/>
          <w:color w:val="000000"/>
          <w:sz w:val="23"/>
        </w:rPr>
        <w:t>的过去分詞，添字头后成为</w:t>
      </w:r>
      <w:r>
        <w:rPr>
          <w:rFonts w:ascii="宋体" w:eastAsia="宋体" w:hAnsi="宋体" w:cs="宋体"/>
          <w:color w:val="000000"/>
          <w:sz w:val="23"/>
        </w:rPr>
        <w:t>“</w:t>
      </w:r>
      <w:r>
        <w:rPr>
          <w:rFonts w:ascii="宋体" w:eastAsia="宋体" w:hAnsi="宋体" w:cs="宋体"/>
          <w:color w:val="000000"/>
          <w:sz w:val="23"/>
        </w:rPr>
        <w:t>同行者</w:t>
      </w:r>
      <w:r>
        <w:rPr>
          <w:rFonts w:ascii="宋体" w:eastAsia="宋体" w:hAnsi="宋体" w:cs="宋体"/>
          <w:color w:val="000000"/>
          <w:sz w:val="23"/>
        </w:rPr>
        <w:t>”</w:t>
      </w:r>
      <w:r>
        <w:rPr>
          <w:rFonts w:ascii="宋体" w:eastAsia="宋体" w:hAnsi="宋体" w:cs="宋体"/>
          <w:color w:val="000000"/>
          <w:sz w:val="23"/>
        </w:rPr>
        <w:t>，引伸为</w:t>
      </w:r>
      <w:r>
        <w:rPr>
          <w:rFonts w:ascii="宋体" w:eastAsia="宋体" w:hAnsi="宋体" w:cs="宋体"/>
          <w:color w:val="000000"/>
          <w:sz w:val="23"/>
        </w:rPr>
        <w:t>“</w:t>
      </w:r>
      <w:r>
        <w:rPr>
          <w:rFonts w:ascii="宋体" w:eastAsia="宋体" w:hAnsi="宋体" w:cs="宋体"/>
          <w:color w:val="000000"/>
          <w:sz w:val="23"/>
        </w:rPr>
        <w:t>从勤</w:t>
      </w:r>
      <w:r>
        <w:rPr>
          <w:rFonts w:ascii="宋体" w:eastAsia="宋体" w:hAnsi="宋体" w:cs="宋体"/>
          <w:color w:val="000000"/>
          <w:sz w:val="23"/>
        </w:rPr>
        <w:t>”</w:t>
      </w:r>
      <w:r>
        <w:rPr>
          <w:rFonts w:ascii="宋体" w:eastAsia="宋体" w:hAnsi="宋体" w:cs="宋体"/>
          <w:color w:val="000000"/>
          <w:sz w:val="23"/>
        </w:rPr>
        <w:t>及</w:t>
      </w:r>
      <w:r>
        <w:rPr>
          <w:rFonts w:ascii="宋体" w:eastAsia="宋体" w:hAnsi="宋体" w:cs="宋体"/>
          <w:color w:val="000000"/>
          <w:sz w:val="23"/>
        </w:rPr>
        <w:t>“</w:t>
      </w:r>
      <w:r>
        <w:rPr>
          <w:rFonts w:ascii="宋体" w:eastAsia="宋体" w:hAnsi="宋体" w:cs="宋体"/>
          <w:color w:val="000000"/>
          <w:sz w:val="23"/>
        </w:rPr>
        <w:t>偶然</w:t>
      </w:r>
      <w:r>
        <w:rPr>
          <w:rFonts w:ascii="宋体" w:eastAsia="宋体" w:hAnsi="宋体" w:cs="宋体"/>
          <w:color w:val="000000"/>
          <w:sz w:val="23"/>
        </w:rPr>
        <w:t>”</w:t>
      </w:r>
      <w:r>
        <w:rPr>
          <w:rFonts w:ascii="宋体" w:eastAsia="宋体" w:hAnsi="宋体" w:cs="宋体"/>
          <w:color w:val="000000"/>
          <w:sz w:val="23"/>
        </w:rPr>
        <w:t>等义。拉丁譯</w:t>
      </w:r>
      <w:r>
        <w:rPr>
          <w:rFonts w:ascii="宋体" w:eastAsia="宋体" w:hAnsi="宋体" w:cs="宋体"/>
          <w:color w:val="000000"/>
          <w:sz w:val="23"/>
        </w:rPr>
        <w:t xml:space="preserve"> accidens,</w:t>
      </w:r>
      <w:r>
        <w:rPr>
          <w:rFonts w:ascii="宋体" w:eastAsia="宋体" w:hAnsi="宋体" w:cs="宋体"/>
          <w:color w:val="000000"/>
          <w:sz w:val="23"/>
        </w:rPr>
        <w:t>英藻作</w:t>
      </w:r>
      <w:r>
        <w:rPr>
          <w:rFonts w:ascii="宋体" w:eastAsia="宋体" w:hAnsi="宋体" w:cs="宋体"/>
          <w:color w:val="000000"/>
          <w:sz w:val="23"/>
        </w:rPr>
        <w:t xml:space="preserve"> attribute,</w:t>
      </w:r>
      <w:r>
        <w:rPr>
          <w:rFonts w:ascii="宋体" w:eastAsia="宋体" w:hAnsi="宋体" w:cs="宋体"/>
          <w:color w:val="000000"/>
          <w:sz w:val="23"/>
        </w:rPr>
        <w:t>或作</w:t>
      </w:r>
      <w:r>
        <w:rPr>
          <w:rFonts w:ascii="宋体" w:eastAsia="宋体" w:hAnsi="宋体" w:cs="宋体"/>
          <w:color w:val="000000"/>
          <w:sz w:val="23"/>
        </w:rPr>
        <w:t>accident</w:t>
      </w:r>
      <w:r>
        <w:rPr>
          <w:rFonts w:ascii="宋体" w:eastAsia="宋体" w:hAnsi="宋体" w:cs="宋体"/>
          <w:color w:val="000000"/>
          <w:sz w:val="23"/>
        </w:rPr>
        <w:t>。在汉文中双关着</w:t>
      </w:r>
      <w:r>
        <w:rPr>
          <w:rFonts w:ascii="宋体" w:eastAsia="宋体" w:hAnsi="宋体" w:cs="宋体"/>
          <w:color w:val="000000"/>
          <w:sz w:val="23"/>
        </w:rPr>
        <w:t>“</w:t>
      </w:r>
      <w:r>
        <w:rPr>
          <w:rFonts w:ascii="宋体" w:eastAsia="宋体" w:hAnsi="宋体" w:cs="宋体"/>
          <w:color w:val="000000"/>
          <w:sz w:val="23"/>
        </w:rPr>
        <w:t>偶然</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从属</w:t>
      </w:r>
      <w:r>
        <w:rPr>
          <w:rFonts w:ascii="宋体" w:eastAsia="宋体" w:hAnsi="宋体" w:cs="宋体"/>
          <w:color w:val="000000"/>
          <w:sz w:val="23"/>
        </w:rPr>
        <w:t>”</w:t>
      </w:r>
      <w:r>
        <w:rPr>
          <w:rFonts w:ascii="宋体" w:eastAsia="宋体" w:hAnsi="宋体" w:cs="宋体"/>
          <w:color w:val="000000"/>
          <w:sz w:val="23"/>
        </w:rPr>
        <w:t>兩义的字是难找的。此字在本章包括一般屬性；但全睿中有时以此指偶然屬性，另以</w:t>
      </w:r>
      <w:r>
        <w:rPr>
          <w:rFonts w:ascii="宋体" w:eastAsia="宋体" w:hAnsi="宋体" w:cs="宋体"/>
          <w:color w:val="000000"/>
          <w:sz w:val="23"/>
        </w:rPr>
        <w:t xml:space="preserve"> in ópXcvra(</w:t>
      </w:r>
      <w:r>
        <w:rPr>
          <w:rFonts w:ascii="宋体" w:eastAsia="宋体" w:hAnsi="宋体" w:cs="宋体"/>
          <w:color w:val="000000"/>
          <w:sz w:val="23"/>
        </w:rPr>
        <w:t>所系麗物</w:t>
      </w:r>
      <w:r>
        <w:rPr>
          <w:rFonts w:ascii="宋体" w:eastAsia="宋体" w:hAnsi="宋体" w:cs="宋体"/>
          <w:color w:val="000000"/>
          <w:sz w:val="23"/>
        </w:rPr>
        <w:t>)</w:t>
      </w:r>
      <w:r>
        <w:rPr>
          <w:rFonts w:ascii="宋体" w:eastAsia="宋体" w:hAnsi="宋体" w:cs="宋体"/>
          <w:color w:val="000000"/>
          <w:sz w:val="23"/>
        </w:rPr>
        <w:t>指較永</w:t>
      </w:r>
      <w:r>
        <w:rPr>
          <w:rFonts w:ascii="宋体" w:eastAsia="宋体" w:hAnsi="宋体" w:cs="宋体"/>
          <w:color w:val="000000"/>
          <w:sz w:val="23"/>
        </w:rPr>
        <w:t>久的易性，本書讓</w:t>
      </w:r>
      <w:r>
        <w:rPr>
          <w:rFonts w:ascii="宋体" w:eastAsia="宋体" w:hAnsi="宋体" w:cs="宋体"/>
          <w:color w:val="000000"/>
          <w:sz w:val="23"/>
        </w:rPr>
        <w:t>“</w:t>
      </w:r>
      <w:r>
        <w:rPr>
          <w:rFonts w:ascii="宋体" w:eastAsia="宋体" w:hAnsi="宋体" w:cs="宋体"/>
          <w:color w:val="000000"/>
          <w:sz w:val="23"/>
        </w:rPr>
        <w:t>賀性</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 w:line="260" w:lineRule="atLeast"/>
        <w:ind w:left="1960"/>
        <w:rPr>
          <w:sz w:val="23"/>
        </w:rPr>
      </w:pPr>
      <w:r>
        <w:rPr>
          <w:rFonts w:ascii="宋体" w:eastAsia="宋体" w:hAnsi="宋体" w:cs="宋体"/>
          <w:color w:val="000000"/>
          <w:sz w:val="23"/>
        </w:rPr>
        <w:t>⑤</w:t>
      </w:r>
      <w:r>
        <w:rPr>
          <w:rFonts w:ascii="宋体" w:eastAsia="宋体" w:hAnsi="宋体" w:cs="宋体"/>
          <w:color w:val="000000"/>
          <w:sz w:val="23"/>
        </w:rPr>
        <w:t>参期本卷第五章</w:t>
      </w:r>
      <w:r>
        <w:rPr>
          <w:rFonts w:ascii="宋体" w:eastAsia="宋体" w:hAnsi="宋体" w:cs="宋体"/>
          <w:color w:val="000000"/>
          <w:sz w:val="23"/>
        </w:rPr>
        <w:t>,</w:t>
      </w:r>
      <w:r>
        <w:rPr>
          <w:rFonts w:ascii="宋体" w:eastAsia="宋体" w:hAnsi="宋体" w:cs="宋体"/>
          <w:color w:val="000000"/>
          <w:sz w:val="23"/>
        </w:rPr>
        <w:t>釋</w:t>
      </w:r>
      <w:r>
        <w:rPr>
          <w:rFonts w:ascii="宋体" w:eastAsia="宋体" w:hAnsi="宋体" w:cs="宋体"/>
          <w:color w:val="000000"/>
          <w:sz w:val="23"/>
        </w:rPr>
        <w:t>“</w:t>
      </w:r>
      <w:r>
        <w:rPr>
          <w:rFonts w:ascii="宋体" w:eastAsia="宋体" w:hAnsi="宋体" w:cs="宋体"/>
          <w:color w:val="000000"/>
          <w:sz w:val="23"/>
        </w:rPr>
        <w:t>必需</w:t>
      </w:r>
      <w:r>
        <w:rPr>
          <w:rFonts w:ascii="宋体" w:eastAsia="宋体" w:hAnsi="宋体" w:cs="宋体"/>
          <w:color w:val="000000"/>
          <w:sz w:val="23"/>
        </w:rPr>
        <w:t>”(</w:t>
      </w:r>
      <w:r>
        <w:rPr>
          <w:rFonts w:ascii="宋体" w:eastAsia="宋体" w:hAnsi="宋体" w:cs="宋体"/>
          <w:color w:val="000000"/>
          <w:sz w:val="23"/>
        </w:rPr>
        <w:t>即必然</w:t>
      </w:r>
      <w:r>
        <w:rPr>
          <w:rFonts w:ascii="宋体" w:eastAsia="宋体" w:hAnsi="宋体" w:cs="宋体"/>
          <w:color w:val="000000"/>
          <w:sz w:val="23"/>
        </w:rPr>
        <w:t>)(dvcγxaiov),</w:t>
      </w:r>
      <w:r>
        <w:rPr>
          <w:rFonts w:ascii="宋体" w:eastAsia="宋体" w:hAnsi="宋体" w:cs="宋体"/>
          <w:color w:val="000000"/>
          <w:sz w:val="23"/>
        </w:rPr>
        <w:t>其义与</w:t>
      </w:r>
      <w:r>
        <w:rPr>
          <w:rFonts w:ascii="宋体" w:eastAsia="宋体" w:hAnsi="宋体" w:cs="宋体"/>
          <w:color w:val="000000"/>
          <w:sz w:val="23"/>
        </w:rPr>
        <w:t>“</w:t>
      </w:r>
      <w:r>
        <w:rPr>
          <w:rFonts w:ascii="宋体" w:eastAsia="宋体" w:hAnsi="宋体" w:cs="宋体"/>
          <w:color w:val="000000"/>
          <w:sz w:val="23"/>
        </w:rPr>
        <w:t>偶然</w:t>
      </w:r>
      <w:r>
        <w:rPr>
          <w:rFonts w:ascii="宋体" w:eastAsia="宋体" w:hAnsi="宋体" w:cs="宋体"/>
          <w:color w:val="000000"/>
          <w:sz w:val="23"/>
        </w:rPr>
        <w:t>”</w:t>
      </w:r>
      <w:r>
        <w:rPr>
          <w:rFonts w:ascii="宋体" w:eastAsia="宋体" w:hAnsi="宋体" w:cs="宋体"/>
          <w:color w:val="000000"/>
          <w:sz w:val="23"/>
        </w:rPr>
        <w:t>相反。</w:t>
      </w:r>
    </w:p>
    <w:p w:rsidR="00374711" w:rsidRDefault="000C031C">
      <w:pPr>
        <w:autoSpaceDE w:val="0"/>
        <w:autoSpaceDN w:val="0"/>
        <w:spacing w:before="260" w:line="260" w:lineRule="atLeast"/>
        <w:ind w:left="1040"/>
        <w:rPr>
          <w:sz w:val="23"/>
        </w:rPr>
      </w:pPr>
      <w:r>
        <w:rPr>
          <w:rFonts w:ascii="宋体" w:eastAsia="宋体" w:hAnsi="宋体" w:cs="宋体"/>
          <w:color w:val="000000"/>
          <w:sz w:val="23"/>
        </w:rPr>
        <w:t>.116.</w:t>
      </w:r>
      <w:r>
        <w:br w:type="page"/>
      </w:r>
    </w:p>
    <w:p w:rsidR="00374711" w:rsidRDefault="000C031C">
      <w:pPr>
        <w:autoSpaceDE w:val="0"/>
        <w:autoSpaceDN w:val="0"/>
        <w:spacing w:before="920" w:line="220" w:lineRule="atLeast"/>
        <w:ind w:left="800"/>
        <w:rPr>
          <w:sz w:val="25"/>
        </w:rPr>
      </w:pPr>
      <w:r>
        <w:rPr>
          <w:rFonts w:ascii="宋体" w:eastAsia="宋体" w:hAnsi="宋体" w:cs="宋体"/>
          <w:b/>
          <w:color w:val="000000"/>
          <w:sz w:val="25"/>
          <w:u w:val="single"/>
        </w:rPr>
        <w:lastRenderedPageBreak/>
        <w:t>1025a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u w:val="single"/>
        </w:rPr>
        <w:t>△30</w:t>
      </w:r>
    </w:p>
    <w:p w:rsidR="00374711" w:rsidRDefault="000C031C">
      <w:pPr>
        <w:autoSpaceDE w:val="0"/>
        <w:autoSpaceDN w:val="0"/>
        <w:spacing w:before="60" w:line="476" w:lineRule="atLeast"/>
        <w:ind w:left="840" w:right="560" w:firstLine="400"/>
        <w:rPr>
          <w:sz w:val="25"/>
        </w:rPr>
      </w:pPr>
      <w:r>
        <w:rPr>
          <w:rFonts w:ascii="宋体" w:eastAsia="宋体" w:hAnsi="宋体" w:cs="宋体"/>
          <w:b/>
          <w:color w:val="000000"/>
          <w:sz w:val="25"/>
        </w:rPr>
        <w:t>一个</w:t>
      </w:r>
      <w:r>
        <w:rPr>
          <w:rFonts w:ascii="宋体" w:eastAsia="宋体" w:hAnsi="宋体" w:cs="宋体"/>
          <w:b/>
          <w:color w:val="000000"/>
          <w:sz w:val="25"/>
        </w:rPr>
        <w:t>“</w:t>
      </w:r>
      <w:r>
        <w:rPr>
          <w:rFonts w:ascii="宋体" w:eastAsia="宋体" w:hAnsi="宋体" w:cs="宋体"/>
          <w:b/>
          <w:color w:val="000000"/>
          <w:sz w:val="25"/>
        </w:rPr>
        <w:t>屬性</w:t>
      </w:r>
      <w:r>
        <w:rPr>
          <w:rFonts w:ascii="宋体" w:eastAsia="宋体" w:hAnsi="宋体" w:cs="宋体"/>
          <w:b/>
          <w:color w:val="000000"/>
          <w:sz w:val="25"/>
        </w:rPr>
        <w:t>”</w:t>
      </w:r>
      <w:r>
        <w:rPr>
          <w:rFonts w:ascii="宋体" w:eastAsia="宋体" w:hAnsi="宋体" w:cs="宋体"/>
          <w:b/>
          <w:color w:val="000000"/>
          <w:sz w:val="25"/>
        </w:rPr>
        <w:t>〈偶然〉；因为寻得窖金不是必需植树，植树也不是必然寻得窖金；而且植树的人也不是常常寻得窖金的。</w:t>
      </w:r>
      <w:r>
        <w:rPr>
          <w:rFonts w:ascii="宋体" w:eastAsia="宋体" w:hAnsi="宋体" w:cs="宋体"/>
          <w:color w:val="000000"/>
          <w:sz w:val="25"/>
        </w:rPr>
        <w:t xml:space="preserve"> </w:t>
      </w:r>
      <w:r>
        <w:rPr>
          <w:rFonts w:ascii="宋体" w:eastAsia="宋体" w:hAnsi="宋体" w:cs="宋体"/>
          <w:b/>
          <w:color w:val="000000"/>
          <w:sz w:val="25"/>
        </w:rPr>
        <w:t>一个文明人也</w:t>
      </w:r>
      <w:r>
        <w:rPr>
          <w:rFonts w:ascii="宋体" w:eastAsia="宋体" w:hAnsi="宋体" w:cs="宋体"/>
          <w:b/>
          <w:color w:val="000000"/>
          <w:sz w:val="25"/>
        </w:rPr>
        <w:t xml:space="preserve">20 </w:t>
      </w:r>
      <w:r>
        <w:rPr>
          <w:rFonts w:ascii="宋体" w:eastAsia="宋体" w:hAnsi="宋体" w:cs="宋体"/>
          <w:b/>
          <w:color w:val="000000"/>
          <w:sz w:val="25"/>
        </w:rPr>
        <w:t>許是白的；但这不是必需的，也不是經常的，因此我們就称它为一个屬性。</w:t>
      </w:r>
      <w:r>
        <w:rPr>
          <w:rFonts w:ascii="宋体" w:eastAsia="宋体" w:hAnsi="宋体" w:cs="宋体"/>
          <w:color w:val="000000"/>
          <w:sz w:val="25"/>
        </w:rPr>
        <w:t xml:space="preserve"> </w:t>
      </w:r>
      <w:r>
        <w:rPr>
          <w:rFonts w:ascii="宋体" w:eastAsia="宋体" w:hAnsi="宋体" w:cs="宋体"/>
          <w:b/>
          <w:color w:val="000000"/>
          <w:sz w:val="25"/>
        </w:rPr>
        <w:t>凡屬性都是附隶于主題的，但它們有些只是在某一时与</w:t>
      </w:r>
      <w:r>
        <w:rPr>
          <w:rFonts w:ascii="宋体" w:eastAsia="宋体" w:hAnsi="宋体" w:cs="宋体"/>
          <w:b/>
          <w:color w:val="000000"/>
          <w:sz w:val="25"/>
        </w:rPr>
        <w:t>某一地附隶于某一主題，以成其为一屬性，并不是必此主題，也不</w:t>
      </w:r>
      <w:r>
        <w:rPr>
          <w:rFonts w:ascii="宋体" w:eastAsia="宋体" w:hAnsi="宋体" w:cs="宋体"/>
          <w:b/>
          <w:color w:val="000000"/>
          <w:sz w:val="25"/>
        </w:rPr>
        <w:t xml:space="preserve">25 </w:t>
      </w:r>
      <w:r>
        <w:rPr>
          <w:rFonts w:ascii="宋体" w:eastAsia="宋体" w:hAnsi="宋体" w:cs="宋体"/>
          <w:b/>
          <w:color w:val="000000"/>
          <w:sz w:val="25"/>
        </w:rPr>
        <w:t>是必此时或必此地而后为之屬性。</w:t>
      </w:r>
      <w:r>
        <w:rPr>
          <w:rFonts w:ascii="宋体" w:eastAsia="宋体" w:hAnsi="宋体" w:cs="宋体"/>
          <w:color w:val="000000"/>
          <w:sz w:val="25"/>
        </w:rPr>
        <w:t xml:space="preserve"> </w:t>
      </w:r>
      <w:r>
        <w:rPr>
          <w:rFonts w:ascii="宋体" w:eastAsia="宋体" w:hAnsi="宋体" w:cs="宋体"/>
          <w:b/>
          <w:color w:val="000000"/>
          <w:sz w:val="25"/>
        </w:rPr>
        <w:t>所以，对于一个屬性只有偶然原因，沒有确定原因。</w:t>
      </w:r>
      <w:r>
        <w:rPr>
          <w:rFonts w:ascii="宋体" w:eastAsia="宋体" w:hAnsi="宋体" w:cs="宋体"/>
          <w:color w:val="000000"/>
          <w:sz w:val="25"/>
        </w:rPr>
        <w:t xml:space="preserve"> </w:t>
      </w:r>
      <w:r>
        <w:rPr>
          <w:rFonts w:ascii="宋体" w:eastAsia="宋体" w:hAnsi="宋体" w:cs="宋体"/>
          <w:b/>
          <w:color w:val="000000"/>
          <w:sz w:val="25"/>
        </w:rPr>
        <w:t>倘有人被风暴所瓢盪或为海盗所劫持而航行入爱琴海，这非由預定的航行就是一个</w:t>
      </w:r>
      <w:r>
        <w:rPr>
          <w:rFonts w:ascii="宋体" w:eastAsia="宋体" w:hAnsi="宋体" w:cs="宋体"/>
          <w:b/>
          <w:color w:val="000000"/>
          <w:sz w:val="25"/>
        </w:rPr>
        <w:t>“</w:t>
      </w:r>
      <w:r>
        <w:rPr>
          <w:rFonts w:ascii="宋体" w:eastAsia="宋体" w:hAnsi="宋体" w:cs="宋体"/>
          <w:b/>
          <w:color w:val="000000"/>
          <w:sz w:val="25"/>
        </w:rPr>
        <w:t>偶然</w:t>
      </w:r>
      <w:r>
        <w:rPr>
          <w:rFonts w:ascii="宋体" w:eastAsia="宋体" w:hAnsi="宋体" w:cs="宋体"/>
          <w:b/>
          <w:color w:val="000000"/>
          <w:sz w:val="25"/>
        </w:rPr>
        <w:t>”</w:t>
      </w:r>
      <w:r>
        <w:rPr>
          <w:rFonts w:ascii="宋体" w:eastAsia="宋体" w:hAnsi="宋体" w:cs="宋体"/>
          <w:b/>
          <w:color w:val="000000"/>
          <w:sz w:val="25"/>
        </w:rPr>
        <w:t>；这偶然是遭遇了，一一但这不是由于主人的本意而是出于别的緣由</w:t>
      </w:r>
      <w:r>
        <w:rPr>
          <w:rFonts w:ascii="宋体" w:eastAsia="宋体" w:hAnsi="宋体" w:cs="宋体"/>
          <w:b/>
          <w:color w:val="000000"/>
          <w:sz w:val="25"/>
        </w:rPr>
        <w:t>——</w:t>
      </w:r>
      <w:r>
        <w:rPr>
          <w:rFonts w:ascii="宋体" w:eastAsia="宋体" w:hAnsi="宋体" w:cs="宋体"/>
          <w:b/>
          <w:color w:val="000000"/>
          <w:sz w:val="25"/>
        </w:rPr>
        <w:t>风暴是他来到此地的原因，此地是爱琴海，那幷不是他原想去航行的。</w:t>
      </w:r>
    </w:p>
    <w:p w:rsidR="00374711" w:rsidRDefault="000C031C">
      <w:pPr>
        <w:autoSpaceDE w:val="0"/>
        <w:autoSpaceDN w:val="0"/>
        <w:spacing w:line="460" w:lineRule="atLeast"/>
        <w:ind w:left="800" w:right="640"/>
        <w:rPr>
          <w:sz w:val="25"/>
        </w:rPr>
      </w:pPr>
      <w:r>
        <w:rPr>
          <w:rFonts w:ascii="宋体" w:eastAsia="宋体" w:hAnsi="宋体" w:cs="宋体"/>
          <w:b/>
          <w:color w:val="000000"/>
          <w:sz w:val="25"/>
        </w:rPr>
        <w:t>30</w:t>
      </w:r>
      <w:r>
        <w:rPr>
          <w:rFonts w:ascii="宋体" w:eastAsia="宋体" w:hAnsi="宋体" w:cs="宋体"/>
          <w:sz w:val="24"/>
        </w:rPr>
        <w:t xml:space="preserve">     </w:t>
      </w:r>
      <w:r>
        <w:rPr>
          <w:rFonts w:ascii="宋体" w:eastAsia="宋体" w:hAnsi="宋体" w:cs="宋体"/>
          <w:b/>
          <w:color w:val="000000"/>
          <w:sz w:val="25"/>
        </w:rPr>
        <w:t>“</w:t>
      </w:r>
      <w:r>
        <w:rPr>
          <w:rFonts w:ascii="宋体" w:eastAsia="宋体" w:hAnsi="宋体" w:cs="宋体"/>
          <w:b/>
          <w:color w:val="000000"/>
          <w:sz w:val="25"/>
        </w:rPr>
        <w:t>屬性</w:t>
      </w:r>
      <w:r>
        <w:rPr>
          <w:rFonts w:ascii="宋体" w:eastAsia="宋体" w:hAnsi="宋体" w:cs="宋体"/>
          <w:b/>
          <w:color w:val="000000"/>
          <w:sz w:val="25"/>
        </w:rPr>
        <w:t>”</w:t>
      </w:r>
      <w:r>
        <w:rPr>
          <w:rFonts w:ascii="宋体" w:eastAsia="宋体" w:hAnsi="宋体" w:cs="宋体"/>
          <w:b/>
          <w:color w:val="000000"/>
          <w:sz w:val="25"/>
        </w:rPr>
        <w:t>有</w:t>
      </w: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w:t>
      </w:r>
      <w:r>
        <w:rPr>
          <w:rFonts w:ascii="宋体" w:eastAsia="宋体" w:hAnsi="宋体" w:cs="宋体"/>
          <w:b/>
          <w:color w:val="000000"/>
          <w:sz w:val="25"/>
        </w:rPr>
        <w:t>另一个命意，凡出于事物自身而幷非事物之怎是者，这类也称为</w:t>
      </w:r>
      <w:r>
        <w:rPr>
          <w:rFonts w:ascii="宋体" w:eastAsia="宋体" w:hAnsi="宋体" w:cs="宋体"/>
          <w:b/>
          <w:color w:val="000000"/>
          <w:sz w:val="25"/>
        </w:rPr>
        <w:t>“</w:t>
      </w:r>
      <w:r>
        <w:rPr>
          <w:rFonts w:ascii="宋体" w:eastAsia="宋体" w:hAnsi="宋体" w:cs="宋体"/>
          <w:b/>
          <w:color w:val="000000"/>
          <w:sz w:val="25"/>
        </w:rPr>
        <w:t>屬性</w:t>
      </w:r>
      <w:r>
        <w:rPr>
          <w:rFonts w:ascii="宋体" w:eastAsia="宋体" w:hAnsi="宋体" w:cs="宋体"/>
          <w:b/>
          <w:color w:val="000000"/>
          <w:sz w:val="25"/>
        </w:rPr>
        <w:t>”</w:t>
      </w:r>
      <w:r>
        <w:rPr>
          <w:rFonts w:ascii="宋体" w:eastAsia="宋体" w:hAnsi="宋体" w:cs="宋体"/>
          <w:b/>
          <w:color w:val="000000"/>
          <w:sz w:val="25"/>
        </w:rPr>
        <w:t>，所有三內角的总和等于兩直角是附隶于三角形的一个屬性。</w:t>
      </w:r>
      <w:r>
        <w:rPr>
          <w:rFonts w:ascii="宋体" w:eastAsia="宋体" w:hAnsi="宋体" w:cs="宋体"/>
          <w:color w:val="000000"/>
          <w:sz w:val="25"/>
        </w:rPr>
        <w:t xml:space="preserve"> </w:t>
      </w:r>
      <w:r>
        <w:rPr>
          <w:rFonts w:ascii="宋体" w:eastAsia="宋体" w:hAnsi="宋体" w:cs="宋体"/>
          <w:b/>
          <w:color w:val="000000"/>
          <w:sz w:val="25"/>
        </w:rPr>
        <w:t>这类屬性可</w:t>
      </w:r>
      <w:r>
        <w:rPr>
          <w:rFonts w:ascii="宋体" w:eastAsia="宋体" w:hAnsi="宋体" w:cs="宋体"/>
          <w:b/>
          <w:color w:val="000000"/>
          <w:sz w:val="25"/>
        </w:rPr>
        <w:t>以是永久的，別类屬性均非永久。这我們在別处解釋</w:t>
      </w:r>
      <w:r>
        <w:rPr>
          <w:rFonts w:ascii="宋体" w:eastAsia="宋体" w:hAnsi="宋体" w:cs="宋体"/>
          <w:b/>
          <w:color w:val="000000"/>
          <w:sz w:val="25"/>
        </w:rPr>
        <w:t>①②</w:t>
      </w:r>
      <w:r>
        <w:rPr>
          <w:rFonts w:ascii="宋体" w:eastAsia="宋体" w:hAnsi="宋体" w:cs="宋体"/>
          <w:b/>
          <w:color w:val="000000"/>
          <w:sz w:val="25"/>
        </w:rPr>
        <w:t>。</w:t>
      </w:r>
    </w:p>
    <w:p w:rsidR="00374711" w:rsidRDefault="000C031C">
      <w:pPr>
        <w:spacing w:before="4000" w:line="100" w:lineRule="exact"/>
        <w:ind w:left="1260" w:right="6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40" w:lineRule="atLeast"/>
        <w:ind w:left="1240" w:right="580" w:firstLine="460"/>
        <w:rPr>
          <w:sz w:val="25"/>
        </w:rPr>
      </w:pPr>
      <w:r>
        <w:rPr>
          <w:rFonts w:ascii="宋体" w:eastAsia="宋体" w:hAnsi="宋体" w:cs="宋体"/>
          <w:b/>
          <w:color w:val="000000"/>
          <w:sz w:val="25"/>
        </w:rPr>
        <w:t>①</w:t>
      </w:r>
      <w:r>
        <w:rPr>
          <w:rFonts w:ascii="宋体" w:eastAsia="宋体" w:hAnsi="宋体" w:cs="宋体"/>
          <w:b/>
          <w:color w:val="000000"/>
          <w:sz w:val="25"/>
        </w:rPr>
        <w:t>見亞氏</w:t>
      </w:r>
      <w:r>
        <w:rPr>
          <w:rFonts w:ascii="宋体" w:eastAsia="宋体" w:hAnsi="宋体" w:cs="宋体"/>
          <w:b/>
          <w:color w:val="000000"/>
          <w:sz w:val="25"/>
        </w:rPr>
        <w:t>“</w:t>
      </w:r>
      <w:r>
        <w:rPr>
          <w:rFonts w:ascii="宋体" w:eastAsia="宋体" w:hAnsi="宋体" w:cs="宋体"/>
          <w:b/>
          <w:color w:val="000000"/>
          <w:sz w:val="25"/>
        </w:rPr>
        <w:t>名学</w:t>
      </w:r>
      <w:r>
        <w:rPr>
          <w:rFonts w:ascii="宋体" w:eastAsia="宋体" w:hAnsi="宋体" w:cs="宋体"/>
          <w:b/>
          <w:color w:val="000000"/>
          <w:sz w:val="25"/>
        </w:rPr>
        <w:t>”“</w:t>
      </w:r>
      <w:r>
        <w:rPr>
          <w:rFonts w:ascii="宋体" w:eastAsia="宋体" w:hAnsi="宋体" w:cs="宋体"/>
          <w:b/>
          <w:color w:val="000000"/>
          <w:sz w:val="25"/>
        </w:rPr>
        <w:t>解析后籍</w:t>
      </w:r>
      <w:r>
        <w:rPr>
          <w:rFonts w:ascii="宋体" w:eastAsia="宋体" w:hAnsi="宋体" w:cs="宋体"/>
          <w:b/>
          <w:color w:val="000000"/>
          <w:sz w:val="25"/>
        </w:rPr>
        <w:t>”</w:t>
      </w:r>
      <w:r>
        <w:rPr>
          <w:rFonts w:ascii="宋体" w:eastAsia="宋体" w:hAnsi="宋体" w:cs="宋体"/>
          <w:b/>
          <w:color w:val="000000"/>
          <w:sz w:val="25"/>
        </w:rPr>
        <w:t>第十卷</w:t>
      </w:r>
      <w:r>
        <w:rPr>
          <w:rFonts w:ascii="宋体" w:eastAsia="宋体" w:hAnsi="宋体" w:cs="宋体"/>
          <w:b/>
          <w:color w:val="000000"/>
          <w:sz w:val="25"/>
        </w:rPr>
        <w:t>75a18——22,</w:t>
      </w:r>
      <w:r>
        <w:rPr>
          <w:rFonts w:ascii="宋体" w:eastAsia="宋体" w:hAnsi="宋体" w:cs="宋体"/>
          <w:color w:val="000000"/>
          <w:sz w:val="25"/>
        </w:rPr>
        <w:t xml:space="preserve"> </w:t>
      </w:r>
      <w:r>
        <w:rPr>
          <w:rFonts w:ascii="宋体" w:eastAsia="宋体" w:hAnsi="宋体" w:cs="宋体"/>
          <w:b/>
          <w:color w:val="000000"/>
          <w:sz w:val="25"/>
        </w:rPr>
        <w:t>39——41,</w:t>
      </w:r>
      <w:r>
        <w:rPr>
          <w:rFonts w:ascii="宋体" w:eastAsia="宋体" w:hAnsi="宋体" w:cs="宋体"/>
          <w:color w:val="000000"/>
          <w:sz w:val="25"/>
        </w:rPr>
        <w:t xml:space="preserve"> </w:t>
      </w:r>
      <w:r>
        <w:rPr>
          <w:rFonts w:ascii="宋体" w:eastAsia="宋体" w:hAnsi="宋体" w:cs="宋体"/>
          <w:b/>
          <w:color w:val="000000"/>
          <w:sz w:val="25"/>
        </w:rPr>
        <w:t>76b11——16</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又</w:t>
      </w:r>
      <w:r>
        <w:rPr>
          <w:rFonts w:ascii="宋体" w:eastAsia="宋体" w:hAnsi="宋体" w:cs="宋体"/>
          <w:b/>
          <w:color w:val="000000"/>
          <w:sz w:val="25"/>
        </w:rPr>
        <w:t>“</w:t>
      </w:r>
      <w:r>
        <w:rPr>
          <w:rFonts w:ascii="宋体" w:eastAsia="宋体" w:hAnsi="宋体" w:cs="宋体"/>
          <w:b/>
          <w:color w:val="000000"/>
          <w:sz w:val="25"/>
        </w:rPr>
        <w:t>命题</w:t>
      </w:r>
      <w:r>
        <w:rPr>
          <w:rFonts w:ascii="宋体" w:eastAsia="宋体" w:hAnsi="宋体" w:cs="宋体"/>
          <w:b/>
          <w:color w:val="000000"/>
          <w:sz w:val="25"/>
        </w:rPr>
        <w:t>”</w:t>
      </w:r>
      <w:r>
        <w:rPr>
          <w:rFonts w:ascii="宋体" w:eastAsia="宋体" w:hAnsi="宋体" w:cs="宋体"/>
          <w:b/>
          <w:color w:val="000000"/>
          <w:sz w:val="25"/>
        </w:rPr>
        <w:t>卷四，章一，亦論及</w:t>
      </w:r>
      <w:r>
        <w:rPr>
          <w:rFonts w:ascii="宋体" w:eastAsia="宋体" w:hAnsi="宋体" w:cs="宋体"/>
          <w:b/>
          <w:color w:val="000000"/>
          <w:sz w:val="25"/>
        </w:rPr>
        <w:t>“</w:t>
      </w:r>
      <w:r>
        <w:rPr>
          <w:rFonts w:ascii="宋体" w:eastAsia="宋体" w:hAnsi="宋体" w:cs="宋体"/>
          <w:b/>
          <w:color w:val="000000"/>
          <w:sz w:val="25"/>
        </w:rPr>
        <w:t>屬性</w:t>
      </w:r>
      <w:r>
        <w:rPr>
          <w:rFonts w:ascii="宋体" w:eastAsia="宋体" w:hAnsi="宋体" w:cs="宋体"/>
          <w:b/>
          <w:color w:val="000000"/>
          <w:sz w:val="25"/>
        </w:rPr>
        <w:t>”</w:t>
      </w:r>
      <w:r>
        <w:rPr>
          <w:rFonts w:ascii="宋体" w:eastAsia="宋体" w:hAnsi="宋体" w:cs="宋体"/>
          <w:b/>
          <w:color w:val="000000"/>
          <w:sz w:val="25"/>
        </w:rPr>
        <w:t>。</w:t>
      </w:r>
    </w:p>
    <w:p w:rsidR="00374711" w:rsidRDefault="000C031C">
      <w:pPr>
        <w:autoSpaceDE w:val="0"/>
        <w:autoSpaceDN w:val="0"/>
        <w:spacing w:line="320" w:lineRule="atLeast"/>
        <w:ind w:left="1220" w:right="600" w:firstLine="480"/>
        <w:rPr>
          <w:sz w:val="25"/>
        </w:rPr>
      </w:pPr>
      <w:r>
        <w:rPr>
          <w:rFonts w:ascii="宋体" w:eastAsia="宋体" w:hAnsi="宋体" w:cs="宋体"/>
          <w:b/>
          <w:color w:val="000000"/>
          <w:sz w:val="25"/>
        </w:rPr>
        <w:t>②</w:t>
      </w:r>
      <w:r>
        <w:rPr>
          <w:rFonts w:ascii="宋体" w:eastAsia="宋体" w:hAnsi="宋体" w:cs="宋体"/>
          <w:b/>
          <w:color w:val="000000"/>
          <w:sz w:val="25"/>
        </w:rPr>
        <w:t>旧有</w:t>
      </w:r>
      <w:r>
        <w:rPr>
          <w:rFonts w:ascii="宋体" w:eastAsia="宋体" w:hAnsi="宋体" w:cs="宋体"/>
          <w:b/>
          <w:color w:val="000000"/>
          <w:sz w:val="25"/>
        </w:rPr>
        <w:t>“</w:t>
      </w:r>
      <w:r>
        <w:rPr>
          <w:rFonts w:ascii="宋体" w:eastAsia="宋体" w:hAnsi="宋体" w:cs="宋体"/>
          <w:b/>
          <w:color w:val="000000"/>
          <w:sz w:val="25"/>
        </w:rPr>
        <w:t>五不辞</w:t>
      </w:r>
      <w:r>
        <w:rPr>
          <w:rFonts w:ascii="宋体" w:eastAsia="宋体" w:hAnsi="宋体" w:cs="宋体"/>
          <w:b/>
          <w:color w:val="000000"/>
          <w:sz w:val="25"/>
        </w:rPr>
        <w:t>”</w:t>
      </w:r>
      <w:r>
        <w:rPr>
          <w:rFonts w:ascii="宋体" w:eastAsia="宋体" w:hAnsi="宋体" w:cs="宋体"/>
          <w:b/>
          <w:color w:val="000000"/>
          <w:sz w:val="25"/>
        </w:rPr>
        <w:t>例中，四例均因汉文中没有与外文同样涵义或双关涵义而应用音譯。本番于名物度数之異于中国者</w:t>
      </w:r>
      <w:r>
        <w:rPr>
          <w:rFonts w:ascii="宋体" w:eastAsia="宋体" w:hAnsi="宋体" w:cs="宋体"/>
          <w:b/>
          <w:color w:val="000000"/>
          <w:sz w:val="25"/>
        </w:rPr>
        <w:t>(</w:t>
      </w:r>
      <w:r>
        <w:rPr>
          <w:rFonts w:ascii="宋体" w:eastAsia="宋体" w:hAnsi="宋体" w:cs="宋体"/>
          <w:b/>
          <w:color w:val="000000"/>
          <w:sz w:val="25"/>
        </w:rPr>
        <w:t>例如貨币</w:t>
      </w:r>
      <w:r>
        <w:rPr>
          <w:rFonts w:ascii="宋体" w:eastAsia="宋体" w:hAnsi="宋体" w:cs="宋体"/>
          <w:b/>
          <w:color w:val="000000"/>
          <w:sz w:val="25"/>
        </w:rPr>
        <w:t>)</w:t>
      </w:r>
      <w:r>
        <w:rPr>
          <w:rFonts w:ascii="宋体" w:eastAsia="宋体" w:hAnsi="宋体" w:cs="宋体"/>
          <w:b/>
          <w:color w:val="000000"/>
          <w:sz w:val="25"/>
        </w:rPr>
        <w:t>多用音評。学术名詞，虽汉希字义不能完全相符，仍用汉文意譯，在脚註中附有若干音譯。少数音譯名詞見于本文中者多附有意譯</w:t>
      </w:r>
      <w:r>
        <w:rPr>
          <w:rFonts w:ascii="宋体" w:eastAsia="宋体" w:hAnsi="宋体" w:cs="宋体"/>
          <w:b/>
          <w:color w:val="000000"/>
          <w:sz w:val="25"/>
        </w:rPr>
        <w:t>(</w:t>
      </w:r>
      <w:r>
        <w:rPr>
          <w:rFonts w:ascii="宋体" w:eastAsia="宋体" w:hAnsi="宋体" w:cs="宋体"/>
          <w:b/>
          <w:color w:val="000000"/>
          <w:sz w:val="25"/>
        </w:rPr>
        <w:t>例如</w:t>
      </w:r>
      <w:r>
        <w:rPr>
          <w:rFonts w:ascii="宋体" w:eastAsia="宋体" w:hAnsi="宋体" w:cs="宋体"/>
          <w:b/>
          <w:color w:val="000000"/>
          <w:sz w:val="25"/>
        </w:rPr>
        <w:t>1047a30“</w:t>
      </w:r>
      <w:r>
        <w:rPr>
          <w:rFonts w:ascii="宋体" w:eastAsia="宋体" w:hAnsi="宋体" w:cs="宋体"/>
          <w:b/>
          <w:color w:val="000000"/>
          <w:sz w:val="25"/>
        </w:rPr>
        <w:t>隐得来希</w:t>
      </w:r>
      <w:r>
        <w:rPr>
          <w:rFonts w:ascii="宋体" w:eastAsia="宋体" w:hAnsi="宋体" w:cs="宋体"/>
          <w:b/>
          <w:color w:val="000000"/>
          <w:sz w:val="25"/>
        </w:rPr>
        <w:t>”)</w:t>
      </w:r>
      <w:r>
        <w:rPr>
          <w:rFonts w:ascii="宋体" w:eastAsia="宋体" w:hAnsi="宋体" w:cs="宋体"/>
          <w:b/>
          <w:color w:val="000000"/>
          <w:sz w:val="25"/>
        </w:rPr>
        <w:t>。</w:t>
      </w:r>
    </w:p>
    <w:p w:rsidR="00374711" w:rsidRDefault="000C031C">
      <w:pPr>
        <w:autoSpaceDE w:val="0"/>
        <w:autoSpaceDN w:val="0"/>
        <w:spacing w:before="280" w:line="220" w:lineRule="atLeast"/>
        <w:ind w:left="8620"/>
        <w:rPr>
          <w:sz w:val="25"/>
        </w:rPr>
      </w:pPr>
      <w:r>
        <w:rPr>
          <w:rFonts w:ascii="宋体" w:eastAsia="宋体" w:hAnsi="宋体" w:cs="宋体"/>
          <w:b/>
          <w:color w:val="000000"/>
          <w:sz w:val="25"/>
        </w:rPr>
        <w:t>117.</w:t>
      </w:r>
      <w:r>
        <w:br w:type="page"/>
      </w:r>
    </w:p>
    <w:p w:rsidR="00374711" w:rsidRDefault="000C031C">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2520" w:line="340" w:lineRule="atLeast"/>
        <w:ind w:left="4100"/>
        <w:rPr>
          <w:sz w:val="24"/>
        </w:rPr>
      </w:pPr>
      <w:r>
        <w:rPr>
          <w:rFonts w:ascii="宋体" w:eastAsia="宋体" w:hAnsi="宋体" w:cs="宋体"/>
          <w:color w:val="000000"/>
          <w:sz w:val="24"/>
        </w:rPr>
        <w:t>卷</w:t>
      </w:r>
      <w:r>
        <w:rPr>
          <w:rFonts w:ascii="宋体" w:eastAsia="宋体" w:hAnsi="宋体" w:cs="宋体"/>
          <w:color w:val="000000"/>
          <w:sz w:val="24"/>
        </w:rPr>
        <w:t xml:space="preserve"> (E) </w:t>
      </w:r>
      <w:r>
        <w:rPr>
          <w:rFonts w:ascii="宋体" w:eastAsia="宋体" w:hAnsi="宋体" w:cs="宋体"/>
          <w:color w:val="000000"/>
          <w:sz w:val="24"/>
        </w:rPr>
        <w:t>六</w:t>
      </w:r>
      <w:r>
        <w:rPr>
          <w:rFonts w:ascii="宋体" w:eastAsia="宋体" w:hAnsi="宋体" w:cs="宋体"/>
          <w:color w:val="000000"/>
          <w:sz w:val="24"/>
        </w:rPr>
        <w:t>①</w:t>
      </w:r>
    </w:p>
    <w:p w:rsidR="00374711" w:rsidRDefault="000C031C">
      <w:pPr>
        <w:autoSpaceDE w:val="0"/>
        <w:autoSpaceDN w:val="0"/>
        <w:spacing w:before="560" w:line="300" w:lineRule="atLeast"/>
        <w:ind w:left="88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line="440" w:lineRule="atLeast"/>
        <w:ind w:left="880" w:right="680"/>
        <w:rPr>
          <w:sz w:val="24"/>
        </w:rPr>
      </w:pPr>
      <w:r>
        <w:rPr>
          <w:rFonts w:ascii="宋体" w:eastAsia="宋体" w:hAnsi="宋体" w:cs="宋体"/>
          <w:color w:val="000000"/>
          <w:sz w:val="24"/>
        </w:rPr>
        <w:t>1025b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我們是在寻求現存事物，以及事物之所以成为事物的諸原理与原因。健康与身体良好各有其原因；数学对象有基本原理与要</w:t>
      </w:r>
      <w:r>
        <w:rPr>
          <w:rFonts w:ascii="宋体" w:eastAsia="宋体" w:hAnsi="宋体" w:cs="宋体"/>
          <w:color w:val="000000"/>
          <w:sz w:val="24"/>
        </w:rPr>
        <w:t xml:space="preserve">5 </w:t>
      </w:r>
      <w:r>
        <w:rPr>
          <w:rFonts w:ascii="宋体" w:eastAsia="宋体" w:hAnsi="宋体" w:cs="宋体"/>
          <w:color w:val="000000"/>
          <w:sz w:val="24"/>
        </w:rPr>
        <w:t>素与原因；</w:t>
      </w:r>
      <w:r>
        <w:rPr>
          <w:rFonts w:ascii="宋体" w:eastAsia="宋体" w:hAnsi="宋体" w:cs="宋体"/>
          <w:color w:val="000000"/>
          <w:sz w:val="24"/>
        </w:rPr>
        <w:t xml:space="preserve"> </w:t>
      </w:r>
      <w:r>
        <w:rPr>
          <w:rFonts w:ascii="宋体" w:eastAsia="宋体" w:hAnsi="宋体" w:cs="宋体"/>
          <w:color w:val="000000"/>
          <w:sz w:val="24"/>
        </w:rPr>
        <w:t>一般运用理知的学术，或精或粗，均在研究諸原因与原理。</w:t>
      </w:r>
      <w:r>
        <w:rPr>
          <w:rFonts w:ascii="宋体" w:eastAsia="宋体" w:hAnsi="宋体" w:cs="宋体"/>
          <w:color w:val="000000"/>
          <w:sz w:val="24"/>
        </w:rPr>
        <w:t xml:space="preserve"> </w:t>
      </w:r>
      <w:r>
        <w:rPr>
          <w:rFonts w:ascii="宋体" w:eastAsia="宋体" w:hAnsi="宋体" w:cs="宋体"/>
          <w:color w:val="000000"/>
          <w:sz w:val="24"/>
        </w:rPr>
        <w:t>所有这些学术各自划定一些特殊〈専門〉实是，或某些科屬，而加以探索，但它們所探索的却不是这些实是的全称，亦不是这些实是之所以成为实是者，或那一门类事物之怎</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；它們以事物之本</w:t>
      </w:r>
      <w:r>
        <w:rPr>
          <w:rFonts w:ascii="宋体" w:eastAsia="宋体" w:hAnsi="宋体" w:cs="宋体"/>
          <w:color w:val="000000"/>
          <w:sz w:val="24"/>
        </w:rPr>
        <w:t>10</w:t>
      </w:r>
      <w:r>
        <w:rPr>
          <w:rFonts w:ascii="宋体" w:eastAsia="宋体" w:hAnsi="宋体" w:cs="宋体"/>
          <w:color w:val="000000"/>
          <w:sz w:val="24"/>
        </w:rPr>
        <w:t xml:space="preserve"> </w:t>
      </w:r>
      <w:r>
        <w:rPr>
          <w:rFonts w:ascii="宋体" w:eastAsia="宋体" w:hAnsi="宋体" w:cs="宋体"/>
          <w:color w:val="000000"/>
          <w:sz w:val="24"/>
        </w:rPr>
        <w:t>体为起点</w:t>
      </w:r>
      <w:r>
        <w:rPr>
          <w:rFonts w:ascii="宋体" w:eastAsia="宋体" w:hAnsi="宋体" w:cs="宋体"/>
          <w:color w:val="000000"/>
          <w:sz w:val="24"/>
        </w:rPr>
        <w:t>——</w:t>
      </w:r>
      <w:r>
        <w:rPr>
          <w:rFonts w:ascii="宋体" w:eastAsia="宋体" w:hAnsi="宋体" w:cs="宋体"/>
          <w:color w:val="000000"/>
          <w:sz w:val="24"/>
        </w:rPr>
        <w:t>有些將怎是作为假設，有些将怎是作为不問自明的常識</w:t>
      </w:r>
      <w:r>
        <w:rPr>
          <w:rFonts w:ascii="宋体" w:eastAsia="宋体" w:hAnsi="宋体" w:cs="宋体"/>
          <w:color w:val="000000"/>
          <w:sz w:val="24"/>
        </w:rPr>
        <w:t>———</w:t>
      </w:r>
      <w:r>
        <w:rPr>
          <w:rFonts w:ascii="宋体" w:eastAsia="宋体" w:hAnsi="宋体" w:cs="宋体"/>
          <w:color w:val="000000"/>
          <w:sz w:val="24"/>
        </w:rPr>
        <w:t>于是它們或强或弱的，进而証明它們所研究的这門类中各事物之主要質性。这样的归納，显然不会对本体或怎是作出任</w:t>
      </w:r>
      <w:r>
        <w:rPr>
          <w:rFonts w:ascii="宋体" w:eastAsia="宋体" w:hAnsi="宋体" w:cs="宋体"/>
          <w:color w:val="000000"/>
          <w:sz w:val="24"/>
        </w:rPr>
        <w:t xml:space="preserve">15 </w:t>
      </w:r>
      <w:r>
        <w:rPr>
          <w:rFonts w:ascii="宋体" w:eastAsia="宋体" w:hAnsi="宋体" w:cs="宋体"/>
          <w:color w:val="000000"/>
          <w:sz w:val="24"/>
        </w:rPr>
        <w:t>何实証，只能由某些路徑稍使暴露而已。</w:t>
      </w:r>
      <w:r>
        <w:rPr>
          <w:rFonts w:ascii="宋体" w:eastAsia="宋体" w:hAnsi="宋体" w:cs="宋体"/>
          <w:color w:val="000000"/>
          <w:sz w:val="24"/>
        </w:rPr>
        <w:t xml:space="preserve"> </w:t>
      </w:r>
      <w:r>
        <w:rPr>
          <w:rFonts w:ascii="宋体" w:eastAsia="宋体" w:hAnsi="宋体" w:cs="宋体"/>
          <w:color w:val="000000"/>
          <w:sz w:val="24"/>
        </w:rPr>
        <w:t>相似地，各門学术都删略了这一問題：它們所研究的这門类是否存在；这問題与聞明事物之</w:t>
      </w:r>
      <w:r>
        <w:rPr>
          <w:rFonts w:ascii="宋体" w:eastAsia="宋体" w:hAnsi="宋体" w:cs="宋体"/>
          <w:color w:val="000000"/>
          <w:sz w:val="24"/>
        </w:rPr>
        <w:t>·</w:t>
      </w:r>
      <w:r>
        <w:rPr>
          <w:rFonts w:ascii="宋体" w:eastAsia="宋体" w:hAnsi="宋体" w:cs="宋体"/>
          <w:color w:val="000000"/>
          <w:sz w:val="24"/>
        </w:rPr>
        <w:t>究竟和事物之实是，屬于同一級的思想活动。</w:t>
      </w:r>
    </w:p>
    <w:p w:rsidR="00374711" w:rsidRDefault="000C031C">
      <w:pPr>
        <w:autoSpaceDE w:val="0"/>
        <w:autoSpaceDN w:val="0"/>
        <w:spacing w:before="20" w:line="436" w:lineRule="atLeast"/>
        <w:ind w:left="1060" w:right="800" w:firstLine="960"/>
        <w:rPr>
          <w:sz w:val="24"/>
        </w:rPr>
      </w:pPr>
      <w:r>
        <w:rPr>
          <w:rFonts w:ascii="宋体" w:eastAsia="宋体" w:hAnsi="宋体" w:cs="宋体"/>
          <w:color w:val="000000"/>
          <w:sz w:val="24"/>
        </w:rPr>
        <w:t>因为物理之学和其它学术一样，專研一个門类的事物，这类本</w:t>
      </w:r>
      <w:r>
        <w:rPr>
          <w:rFonts w:ascii="宋体" w:eastAsia="宋体" w:hAnsi="宋体" w:cs="宋体"/>
          <w:color w:val="000000"/>
          <w:sz w:val="24"/>
        </w:rPr>
        <w:t xml:space="preserve">20 </w:t>
      </w:r>
      <w:r>
        <w:rPr>
          <w:rFonts w:ascii="宋体" w:eastAsia="宋体" w:hAnsi="宋体" w:cs="宋体"/>
          <w:color w:val="000000"/>
          <w:sz w:val="24"/>
        </w:rPr>
        <w:t>体，其动靜皆出于己，</w:t>
      </w:r>
      <w:r>
        <w:rPr>
          <w:rFonts w:ascii="宋体" w:eastAsia="宋体" w:hAnsi="宋体" w:cs="宋体"/>
          <w:color w:val="000000"/>
          <w:sz w:val="24"/>
        </w:rPr>
        <w:t>②</w:t>
      </w:r>
      <w:r>
        <w:rPr>
          <w:rFonts w:ascii="宋体" w:eastAsia="宋体" w:hAnsi="宋体" w:cs="宋体"/>
          <w:color w:val="000000"/>
          <w:sz w:val="24"/>
        </w:rPr>
        <w:t>故物理之学既非实用之学，亦非制造之学。凡物之被制造，其原理皆出于制造者</w:t>
      </w:r>
      <w:r>
        <w:rPr>
          <w:rFonts w:ascii="宋体" w:eastAsia="宋体" w:hAnsi="宋体" w:cs="宋体"/>
          <w:color w:val="000000"/>
          <w:sz w:val="24"/>
        </w:rPr>
        <w:t>——</w:t>
      </w:r>
      <w:r>
        <w:rPr>
          <w:rFonts w:ascii="宋体" w:eastAsia="宋体" w:hAnsi="宋体" w:cs="宋体"/>
          <w:color w:val="000000"/>
          <w:sz w:val="24"/>
        </w:rPr>
        <w:t>这是理知或技术，</w:t>
      </w:r>
      <w:r>
        <w:rPr>
          <w:rFonts w:ascii="宋体" w:eastAsia="宋体" w:hAnsi="宋体" w:cs="宋体"/>
          <w:color w:val="000000"/>
          <w:sz w:val="24"/>
        </w:rPr>
        <w:t>或某些机能；凡事物之被作成者，其原理皆出于作者，一</w:t>
      </w:r>
      <w:r>
        <w:rPr>
          <w:rFonts w:ascii="宋体" w:eastAsia="宋体" w:hAnsi="宋体" w:cs="宋体"/>
          <w:color w:val="000000"/>
          <w:sz w:val="24"/>
        </w:rPr>
        <w:t xml:space="preserve"> </w:t>
      </w:r>
      <w:r>
        <w:rPr>
          <w:rFonts w:ascii="宋体" w:eastAsia="宋体" w:hAnsi="宋体" w:cs="宋体"/>
          <w:color w:val="000000"/>
          <w:sz w:val="24"/>
        </w:rPr>
        <w:t>一这是意旨，意旨</w:t>
      </w:r>
      <w:r>
        <w:rPr>
          <w:rFonts w:ascii="宋体" w:eastAsia="宋体" w:hAnsi="宋体" w:cs="宋体"/>
          <w:color w:val="000000"/>
          <w:sz w:val="24"/>
        </w:rPr>
        <w:t xml:space="preserve">25 </w:t>
      </w:r>
      <w:r>
        <w:rPr>
          <w:rFonts w:ascii="宋体" w:eastAsia="宋体" w:hAnsi="宋体" w:cs="宋体"/>
          <w:color w:val="000000"/>
          <w:sz w:val="24"/>
        </w:rPr>
        <w:t>之所表达，亦即事物之完成。</w:t>
      </w:r>
      <w:r>
        <w:rPr>
          <w:rFonts w:ascii="宋体" w:eastAsia="宋体" w:hAnsi="宋体" w:cs="宋体"/>
          <w:color w:val="000000"/>
          <w:sz w:val="24"/>
        </w:rPr>
        <w:t xml:space="preserve"> </w:t>
      </w:r>
      <w:r>
        <w:rPr>
          <w:rFonts w:ascii="宋体" w:eastAsia="宋体" w:hAnsi="宋体" w:cs="宋体"/>
          <w:color w:val="000000"/>
          <w:sz w:val="24"/>
        </w:rPr>
        <w:t>如謂一切思想必为实用、制造与理論</w:t>
      </w:r>
    </w:p>
    <w:p w:rsidR="00374711" w:rsidRDefault="000C031C">
      <w:pPr>
        <w:spacing w:before="340" w:line="80" w:lineRule="exact"/>
        <w:ind w:left="1560" w:right="5960"/>
        <w:rPr>
          <w:sz w:val="24"/>
        </w:rPr>
      </w:pPr>
      <w:r>
        <w:rPr>
          <w:rFonts w:ascii="宋体" w:eastAsia="宋体" w:hAnsi="宋体" w:cs="宋体"/>
          <w:sz w:val="24"/>
          <w:u w:val="single"/>
        </w:rPr>
        <w:t xml:space="preserve">                       </w:t>
      </w:r>
    </w:p>
    <w:p w:rsidR="00374711" w:rsidRDefault="000C031C">
      <w:pPr>
        <w:autoSpaceDE w:val="0"/>
        <w:autoSpaceDN w:val="0"/>
        <w:spacing w:line="300" w:lineRule="atLeast"/>
        <w:ind w:left="1560" w:right="680" w:firstLine="460"/>
        <w:rPr>
          <w:sz w:val="24"/>
        </w:rPr>
      </w:pPr>
      <w:r>
        <w:rPr>
          <w:rFonts w:ascii="宋体" w:eastAsia="宋体" w:hAnsi="宋体" w:cs="宋体"/>
          <w:color w:val="000000"/>
          <w:sz w:val="24"/>
        </w:rPr>
        <w:t>①</w:t>
      </w:r>
      <w:r>
        <w:rPr>
          <w:rFonts w:ascii="宋体" w:eastAsia="宋体" w:hAnsi="宋体" w:cs="宋体"/>
          <w:color w:val="000000"/>
          <w:sz w:val="24"/>
        </w:rPr>
        <w:t>卷</w:t>
      </w:r>
      <w:r>
        <w:rPr>
          <w:rFonts w:ascii="宋体" w:eastAsia="宋体" w:hAnsi="宋体" w:cs="宋体"/>
          <w:color w:val="000000"/>
          <w:sz w:val="24"/>
        </w:rPr>
        <w:t>(E)</w:t>
      </w:r>
      <w:r>
        <w:rPr>
          <w:rFonts w:ascii="宋体" w:eastAsia="宋体" w:hAnsi="宋体" w:cs="宋体"/>
          <w:color w:val="000000"/>
          <w:sz w:val="24"/>
        </w:rPr>
        <w:t>六与</w:t>
      </w:r>
      <w:r>
        <w:rPr>
          <w:rFonts w:ascii="宋体" w:eastAsia="宋体" w:hAnsi="宋体" w:cs="宋体"/>
          <w:color w:val="000000"/>
          <w:sz w:val="24"/>
        </w:rPr>
        <w:t>(1)</w:t>
      </w:r>
      <w:r>
        <w:rPr>
          <w:rFonts w:ascii="宋体" w:eastAsia="宋体" w:hAnsi="宋体" w:cs="宋体"/>
          <w:color w:val="000000"/>
          <w:sz w:val="24"/>
        </w:rPr>
        <w:t>四相嘲接，重論其中題旨：商略哲学之范圍，并及学术的分类，說明在理論学术中本体之学超于自然之学，而研究高一极的对象。此卷若干論題井見卷</w:t>
      </w:r>
      <w:r>
        <w:rPr>
          <w:rFonts w:ascii="宋体" w:eastAsia="宋体" w:hAnsi="宋体" w:cs="宋体"/>
          <w:color w:val="000000"/>
          <w:sz w:val="24"/>
        </w:rPr>
        <w:t>(K)</w:t>
      </w:r>
      <w:r>
        <w:rPr>
          <w:rFonts w:ascii="宋体" w:eastAsia="宋体" w:hAnsi="宋体" w:cs="宋体"/>
          <w:color w:val="000000"/>
          <w:sz w:val="24"/>
        </w:rPr>
        <w:t>九。第二第三章說明禺然之是，第四章說明真伪之是，均应由名学〈解析〉为之研究：哲学范圍中所当研究的为各范疇之是和潛在与实現之是，即以下</w:t>
      </w:r>
      <w:r>
        <w:rPr>
          <w:rFonts w:ascii="宋体" w:eastAsia="宋体" w:hAnsi="宋体" w:cs="宋体"/>
          <w:color w:val="000000"/>
          <w:sz w:val="24"/>
        </w:rPr>
        <w:t>ZH</w:t>
      </w:r>
      <w:r>
        <w:rPr>
          <w:rFonts w:ascii="宋体" w:eastAsia="宋体" w:hAnsi="宋体" w:cs="宋体"/>
          <w:color w:val="000000"/>
          <w:sz w:val="24"/>
        </w:rPr>
        <w:t>母三卷之論题。</w:t>
      </w:r>
    </w:p>
    <w:p w:rsidR="00374711" w:rsidRDefault="000C031C">
      <w:pPr>
        <w:autoSpaceDE w:val="0"/>
        <w:autoSpaceDN w:val="0"/>
        <w:spacing w:before="100" w:line="240" w:lineRule="atLeast"/>
        <w:ind w:left="2020"/>
        <w:rPr>
          <w:sz w:val="24"/>
        </w:rPr>
      </w:pPr>
      <w:r>
        <w:rPr>
          <w:rFonts w:ascii="宋体" w:eastAsia="宋体" w:hAnsi="宋体" w:cs="宋体"/>
          <w:color w:val="000000"/>
          <w:sz w:val="24"/>
        </w:rPr>
        <w:t>②</w:t>
      </w:r>
      <w:r>
        <w:rPr>
          <w:rFonts w:ascii="宋体" w:eastAsia="宋体" w:hAnsi="宋体" w:cs="宋体"/>
          <w:color w:val="000000"/>
          <w:sz w:val="24"/>
        </w:rPr>
        <w:t>自然万物动静可参</w:t>
      </w:r>
      <w:r>
        <w:rPr>
          <w:rFonts w:ascii="宋体" w:eastAsia="宋体" w:hAnsi="宋体" w:cs="宋体"/>
          <w:color w:val="000000"/>
          <w:sz w:val="24"/>
        </w:rPr>
        <w:t>看</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卷一，三，七。</w:t>
      </w:r>
    </w:p>
    <w:p w:rsidR="00374711" w:rsidRDefault="000C031C">
      <w:pPr>
        <w:autoSpaceDE w:val="0"/>
        <w:autoSpaceDN w:val="0"/>
        <w:spacing w:before="240" w:line="220" w:lineRule="atLeast"/>
        <w:ind w:left="1240"/>
        <w:rPr>
          <w:sz w:val="24"/>
        </w:rPr>
      </w:pPr>
      <w:r>
        <w:rPr>
          <w:rFonts w:ascii="宋体" w:eastAsia="宋体" w:hAnsi="宋体" w:cs="宋体"/>
          <w:color w:val="000000"/>
          <w:sz w:val="24"/>
        </w:rPr>
        <w:t>118·</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40" w:line="280" w:lineRule="atLeast"/>
        <w:ind w:left="940"/>
        <w:rPr>
          <w:sz w:val="24"/>
        </w:rPr>
      </w:pPr>
      <w:r>
        <w:rPr>
          <w:rFonts w:ascii="宋体" w:eastAsia="宋体" w:hAnsi="宋体" w:cs="宋体"/>
          <w:color w:val="000000"/>
          <w:sz w:val="20"/>
          <w:u w:val="single"/>
        </w:rPr>
        <w:t>1026</w:t>
      </w:r>
      <w:r>
        <w:rPr>
          <w:rFonts w:ascii="宋体" w:eastAsia="宋体" w:hAnsi="宋体" w:cs="宋体"/>
          <w:color w:val="000000"/>
          <w:sz w:val="20"/>
        </w:rPr>
        <w:t>a</w:t>
      </w:r>
      <w:r>
        <w:rPr>
          <w:rFonts w:ascii="宋体" w:eastAsia="宋体" w:hAnsi="宋体" w:cs="宋体"/>
          <w:sz w:val="24"/>
        </w:rPr>
        <w:t xml:space="preserve">                                                            </w:t>
      </w:r>
      <w:r>
        <w:rPr>
          <w:rFonts w:ascii="宋体" w:eastAsia="宋体" w:hAnsi="宋体" w:cs="宋体"/>
          <w:color w:val="000000"/>
          <w:sz w:val="20"/>
        </w:rPr>
        <w:t>E1.</w:t>
      </w:r>
    </w:p>
    <w:p w:rsidR="00374711" w:rsidRDefault="000C031C">
      <w:pPr>
        <w:autoSpaceDE w:val="0"/>
        <w:autoSpaceDN w:val="0"/>
        <w:spacing w:before="220" w:line="260" w:lineRule="atLeast"/>
        <w:ind w:left="1360"/>
        <w:rPr>
          <w:sz w:val="20"/>
        </w:rPr>
      </w:pPr>
      <w:r>
        <w:rPr>
          <w:rFonts w:ascii="宋体" w:eastAsia="宋体" w:hAnsi="宋体" w:cs="宋体"/>
          <w:color w:val="000000"/>
          <w:sz w:val="20"/>
        </w:rPr>
        <w:t>三者之一，則物学应是一門理論学术，但它所理論的事物，都是那些</w:t>
      </w:r>
    </w:p>
    <w:p w:rsidR="00374711" w:rsidRDefault="000C031C">
      <w:pPr>
        <w:autoSpaceDE w:val="0"/>
        <w:autoSpaceDN w:val="0"/>
        <w:spacing w:before="160" w:line="260" w:lineRule="atLeast"/>
        <w:ind w:left="1360"/>
        <w:rPr>
          <w:sz w:val="20"/>
        </w:rPr>
      </w:pPr>
      <w:r>
        <w:rPr>
          <w:rFonts w:ascii="宋体" w:eastAsia="宋体" w:hAnsi="宋体" w:cs="宋体"/>
          <w:color w:val="000000"/>
          <w:sz w:val="20"/>
        </w:rPr>
        <w:t>容受动变的事物，其本体已被界說为不能脫离物質而独立。</w:t>
      </w:r>
      <w:r>
        <w:rPr>
          <w:rFonts w:ascii="宋体" w:eastAsia="宋体" w:hAnsi="宋体" w:cs="宋体"/>
          <w:color w:val="000000"/>
          <w:sz w:val="20"/>
        </w:rPr>
        <w:t xml:space="preserve"> </w:t>
      </w:r>
      <w:r>
        <w:rPr>
          <w:rFonts w:ascii="宋体" w:eastAsia="宋体" w:hAnsi="宋体" w:cs="宋体"/>
          <w:color w:val="000000"/>
          <w:sz w:val="20"/>
        </w:rPr>
        <w:t>現在，</w:t>
      </w:r>
    </w:p>
    <w:p w:rsidR="00374711" w:rsidRDefault="000C031C">
      <w:pPr>
        <w:autoSpaceDE w:val="0"/>
        <w:autoSpaceDN w:val="0"/>
        <w:spacing w:before="200" w:line="260" w:lineRule="atLeast"/>
        <w:ind w:left="940"/>
        <w:rPr>
          <w:sz w:val="20"/>
        </w:rPr>
      </w:pPr>
      <w:r>
        <w:rPr>
          <w:rFonts w:ascii="宋体" w:eastAsia="宋体" w:hAnsi="宋体" w:cs="宋体"/>
          <w:color w:val="000000"/>
          <w:sz w:val="20"/>
        </w:rPr>
        <w:t xml:space="preserve">30 </w:t>
      </w:r>
      <w:r>
        <w:rPr>
          <w:rFonts w:ascii="宋体" w:eastAsia="宋体" w:hAnsi="宋体" w:cs="宋体"/>
          <w:color w:val="000000"/>
          <w:sz w:val="20"/>
        </w:rPr>
        <w:t>我們必須注意到事物的怎是与其定义；若无定义，研究是徒劳的。</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至于在被界說之事物中其</w:t>
      </w:r>
      <w:r>
        <w:rPr>
          <w:rFonts w:ascii="宋体" w:eastAsia="宋体" w:hAnsi="宋体" w:cs="宋体"/>
          <w:color w:val="000000"/>
          <w:sz w:val="20"/>
        </w:rPr>
        <w:t>“</w:t>
      </w:r>
      <w:r>
        <w:rPr>
          <w:rFonts w:ascii="宋体" w:eastAsia="宋体" w:hAnsi="宋体" w:cs="宋体"/>
          <w:color w:val="000000"/>
          <w:sz w:val="20"/>
        </w:rPr>
        <w:t>什么</w:t>
      </w:r>
      <w:r>
        <w:rPr>
          <w:rFonts w:ascii="宋体" w:eastAsia="宋体" w:hAnsi="宋体" w:cs="宋体"/>
          <w:color w:val="000000"/>
          <w:sz w:val="20"/>
        </w:rPr>
        <w:t>”</w:t>
      </w:r>
      <w:r>
        <w:rPr>
          <w:rFonts w:ascii="宋体" w:eastAsia="宋体" w:hAnsi="宋体" w:cs="宋体"/>
          <w:color w:val="000000"/>
          <w:sz w:val="20"/>
        </w:rPr>
        <w:t>〈怎是〉应予說明者，可以</w:t>
      </w:r>
      <w:r>
        <w:rPr>
          <w:rFonts w:ascii="宋体" w:eastAsia="宋体" w:hAnsi="宋体" w:cs="宋体"/>
          <w:color w:val="000000"/>
          <w:sz w:val="20"/>
        </w:rPr>
        <w:t>“</w:t>
      </w:r>
      <w:r>
        <w:rPr>
          <w:rFonts w:ascii="宋体" w:eastAsia="宋体" w:hAnsi="宋体" w:cs="宋体"/>
          <w:color w:val="000000"/>
          <w:sz w:val="20"/>
        </w:rPr>
        <w:t>凹鼻</w:t>
      </w:r>
      <w:r>
        <w:rPr>
          <w:rFonts w:ascii="宋体" w:eastAsia="宋体" w:hAnsi="宋体" w:cs="宋体"/>
          <w:color w:val="000000"/>
          <w:sz w:val="20"/>
        </w:rPr>
        <w:t>”</w:t>
      </w:r>
    </w:p>
    <w:p w:rsidR="00374711" w:rsidRDefault="000C031C">
      <w:pPr>
        <w:autoSpaceDE w:val="0"/>
        <w:autoSpaceDN w:val="0"/>
        <w:spacing w:before="220" w:line="260" w:lineRule="atLeast"/>
        <w:ind w:left="1360"/>
        <w:rPr>
          <w:sz w:val="20"/>
        </w:rPr>
      </w:pP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凹</w:t>
      </w:r>
      <w:r>
        <w:rPr>
          <w:rFonts w:ascii="宋体" w:eastAsia="宋体" w:hAnsi="宋体" w:cs="宋体"/>
          <w:color w:val="000000"/>
          <w:sz w:val="20"/>
        </w:rPr>
        <w:t>”①</w:t>
      </w:r>
      <w:r>
        <w:rPr>
          <w:rFonts w:ascii="宋体" w:eastAsia="宋体" w:hAnsi="宋体" w:cs="宋体"/>
          <w:color w:val="000000"/>
          <w:sz w:val="20"/>
        </w:rPr>
        <w:t>为例。</w:t>
      </w:r>
      <w:r>
        <w:rPr>
          <w:rFonts w:ascii="宋体" w:eastAsia="宋体" w:hAnsi="宋体" w:cs="宋体"/>
          <w:color w:val="000000"/>
          <w:sz w:val="20"/>
        </w:rPr>
        <w:t xml:space="preserve"> </w:t>
      </w:r>
      <w:r>
        <w:rPr>
          <w:rFonts w:ascii="宋体" w:eastAsia="宋体" w:hAnsi="宋体" w:cs="宋体"/>
          <w:color w:val="000000"/>
          <w:sz w:val="20"/>
        </w:rPr>
        <w:t>兩者的分別就在</w:t>
      </w:r>
      <w:r>
        <w:rPr>
          <w:rFonts w:ascii="宋体" w:eastAsia="宋体" w:hAnsi="宋体" w:cs="宋体"/>
          <w:color w:val="000000"/>
          <w:sz w:val="20"/>
        </w:rPr>
        <w:t>“</w:t>
      </w:r>
      <w:r>
        <w:rPr>
          <w:rFonts w:ascii="宋体" w:eastAsia="宋体" w:hAnsi="宋体" w:cs="宋体"/>
          <w:color w:val="000000"/>
          <w:sz w:val="20"/>
        </w:rPr>
        <w:t>凹鼻</w:t>
      </w:r>
      <w:r>
        <w:rPr>
          <w:rFonts w:ascii="宋体" w:eastAsia="宋体" w:hAnsi="宋体" w:cs="宋体"/>
          <w:color w:val="000000"/>
          <w:sz w:val="20"/>
        </w:rPr>
        <w:t>”</w:t>
      </w:r>
      <w:r>
        <w:rPr>
          <w:rFonts w:ascii="宋体" w:eastAsia="宋体" w:hAnsi="宋体" w:cs="宋体"/>
          <w:color w:val="000000"/>
          <w:sz w:val="20"/>
        </w:rPr>
        <w:t>必須与鼻的物質相結合，</w:t>
      </w:r>
    </w:p>
    <w:p w:rsidR="00374711" w:rsidRDefault="000C031C">
      <w:pPr>
        <w:autoSpaceDE w:val="0"/>
        <w:autoSpaceDN w:val="0"/>
        <w:spacing w:before="160" w:line="260" w:lineRule="atLeast"/>
        <w:ind w:left="1360"/>
        <w:rPr>
          <w:sz w:val="20"/>
        </w:rPr>
      </w:pPr>
      <w:r>
        <w:rPr>
          <w:rFonts w:ascii="宋体" w:eastAsia="宋体" w:hAnsi="宋体" w:cs="宋体"/>
          <w:color w:val="000000"/>
          <w:sz w:val="20"/>
        </w:rPr>
        <w:t>而凹則能离感覚物質而独立存在。</w:t>
      </w:r>
      <w:r>
        <w:rPr>
          <w:rFonts w:ascii="宋体" w:eastAsia="宋体" w:hAnsi="宋体" w:cs="宋体"/>
          <w:color w:val="000000"/>
          <w:sz w:val="20"/>
        </w:rPr>
        <w:t xml:space="preserve"> </w:t>
      </w:r>
      <w:r>
        <w:rPr>
          <w:rFonts w:ascii="宋体" w:eastAsia="宋体" w:hAnsi="宋体" w:cs="宋体"/>
          <w:color w:val="000000"/>
          <w:sz w:val="20"/>
        </w:rPr>
        <w:t>假如一切自然事物的本性皆可</w:t>
      </w:r>
    </w:p>
    <w:p w:rsidR="00374711" w:rsidRDefault="000C031C">
      <w:pPr>
        <w:autoSpaceDE w:val="0"/>
        <w:autoSpaceDN w:val="0"/>
        <w:spacing w:before="160" w:line="260" w:lineRule="atLeast"/>
        <w:ind w:left="940"/>
        <w:rPr>
          <w:sz w:val="20"/>
        </w:rPr>
      </w:pPr>
      <w:r>
        <w:rPr>
          <w:rFonts w:ascii="宋体" w:eastAsia="宋体" w:hAnsi="宋体" w:cs="宋体"/>
          <w:color w:val="000000"/>
          <w:sz w:val="20"/>
        </w:rPr>
        <w:t xml:space="preserve">1026a </w:t>
      </w:r>
      <w:r>
        <w:rPr>
          <w:rFonts w:ascii="宋体" w:eastAsia="宋体" w:hAnsi="宋体" w:cs="宋体"/>
          <w:color w:val="000000"/>
          <w:sz w:val="20"/>
        </w:rPr>
        <w:t>比拟于凹鼻</w:t>
      </w:r>
      <w:r>
        <w:rPr>
          <w:rFonts w:ascii="宋体" w:eastAsia="宋体" w:hAnsi="宋体" w:cs="宋体"/>
          <w:color w:val="000000"/>
          <w:sz w:val="20"/>
        </w:rPr>
        <w:t>——</w:t>
      </w:r>
      <w:r>
        <w:rPr>
          <w:rFonts w:ascii="宋体" w:eastAsia="宋体" w:hAnsi="宋体" w:cs="宋体"/>
          <w:color w:val="000000"/>
          <w:sz w:val="20"/>
        </w:rPr>
        <w:t>例如，鼻、目、臉、肌、肉、骨、与一般的动物；叶、根、</w:t>
      </w:r>
    </w:p>
    <w:p w:rsidR="00374711" w:rsidRDefault="000C031C">
      <w:pPr>
        <w:autoSpaceDE w:val="0"/>
        <w:autoSpaceDN w:val="0"/>
        <w:spacing w:before="200" w:line="260" w:lineRule="atLeast"/>
        <w:ind w:left="1360"/>
        <w:rPr>
          <w:sz w:val="20"/>
        </w:rPr>
      </w:pPr>
      <w:r>
        <w:rPr>
          <w:rFonts w:ascii="宋体" w:eastAsia="宋体" w:hAnsi="宋体" w:cs="宋体"/>
          <w:color w:val="000000"/>
          <w:sz w:val="20"/>
        </w:rPr>
        <w:t>幹、与一般的植物</w:t>
      </w:r>
      <w:r>
        <w:rPr>
          <w:rFonts w:ascii="宋体" w:eastAsia="宋体" w:hAnsi="宋体" w:cs="宋体"/>
          <w:color w:val="000000"/>
          <w:sz w:val="20"/>
        </w:rPr>
        <w:t>(</w:t>
      </w:r>
      <w:r>
        <w:rPr>
          <w:rFonts w:ascii="宋体" w:eastAsia="宋体" w:hAnsi="宋体" w:cs="宋体"/>
          <w:color w:val="000000"/>
          <w:sz w:val="20"/>
        </w:rPr>
        <w:t>因为这些都常具有物質，必需与动变相涉而后</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能为之定义</w:t>
      </w:r>
      <w:r>
        <w:rPr>
          <w:rFonts w:ascii="宋体" w:eastAsia="宋体" w:hAnsi="宋体" w:cs="宋体"/>
          <w:color w:val="000000"/>
          <w:sz w:val="20"/>
        </w:rPr>
        <w:t>)</w:t>
      </w:r>
      <w:r>
        <w:rPr>
          <w:rFonts w:ascii="宋体" w:eastAsia="宋体" w:hAnsi="宋体" w:cs="宋体"/>
          <w:color w:val="000000"/>
          <w:sz w:val="20"/>
        </w:rPr>
        <w:t>；这是明显的，我們对于自然諸对象必須如何探索并</w:t>
      </w:r>
    </w:p>
    <w:p w:rsidR="00374711" w:rsidRDefault="000C031C">
      <w:pPr>
        <w:autoSpaceDE w:val="0"/>
        <w:autoSpaceDN w:val="0"/>
        <w:spacing w:before="200" w:line="260" w:lineRule="atLeast"/>
        <w:ind w:left="1360"/>
        <w:rPr>
          <w:sz w:val="20"/>
        </w:rPr>
      </w:pPr>
      <w:r>
        <w:rPr>
          <w:rFonts w:ascii="宋体" w:eastAsia="宋体" w:hAnsi="宋体" w:cs="宋体"/>
          <w:color w:val="000000"/>
          <w:sz w:val="20"/>
        </w:rPr>
        <w:t>解釋其</w:t>
      </w:r>
      <w:r>
        <w:rPr>
          <w:rFonts w:ascii="宋体" w:eastAsia="宋体" w:hAnsi="宋体" w:cs="宋体"/>
          <w:color w:val="000000"/>
          <w:sz w:val="20"/>
        </w:rPr>
        <w:t>“</w:t>
      </w:r>
      <w:r>
        <w:rPr>
          <w:rFonts w:ascii="宋体" w:eastAsia="宋体" w:hAnsi="宋体" w:cs="宋体"/>
          <w:color w:val="000000"/>
          <w:sz w:val="20"/>
        </w:rPr>
        <w:t>什么</w:t>
      </w:r>
      <w:r>
        <w:rPr>
          <w:rFonts w:ascii="宋体" w:eastAsia="宋体" w:hAnsi="宋体" w:cs="宋体"/>
          <w:color w:val="000000"/>
          <w:sz w:val="20"/>
        </w:rPr>
        <w:t>”</w:t>
      </w:r>
      <w:r>
        <w:rPr>
          <w:rFonts w:ascii="宋体" w:eastAsia="宋体" w:hAnsi="宋体" w:cs="宋体"/>
          <w:color w:val="000000"/>
          <w:sz w:val="20"/>
        </w:rPr>
        <w:t>〈怎是〉，而关于灵魂〈作为</w:t>
      </w:r>
      <w:r>
        <w:rPr>
          <w:rFonts w:ascii="宋体" w:eastAsia="宋体" w:hAnsi="宋体" w:cs="宋体"/>
          <w:color w:val="000000"/>
          <w:sz w:val="20"/>
        </w:rPr>
        <w:t xml:space="preserve"> </w:t>
      </w:r>
      <w:r>
        <w:rPr>
          <w:rFonts w:ascii="宋体" w:eastAsia="宋体" w:hAnsi="宋体" w:cs="宋体"/>
          <w:color w:val="000000"/>
          <w:sz w:val="20"/>
        </w:rPr>
        <w:t>一自然对象〉的研究也应</w:t>
      </w:r>
    </w:p>
    <w:p w:rsidR="00374711" w:rsidRDefault="000C031C">
      <w:pPr>
        <w:autoSpaceDE w:val="0"/>
        <w:autoSpaceDN w:val="0"/>
        <w:spacing w:before="180" w:line="260" w:lineRule="atLeast"/>
        <w:ind w:left="940"/>
        <w:rPr>
          <w:sz w:val="20"/>
        </w:rPr>
      </w:pPr>
      <w:r>
        <w:rPr>
          <w:rFonts w:ascii="宋体" w:eastAsia="宋体" w:hAnsi="宋体" w:cs="宋体"/>
          <w:color w:val="000000"/>
          <w:sz w:val="20"/>
        </w:rPr>
        <w:t xml:space="preserve">5 </w:t>
      </w:r>
      <w:r>
        <w:rPr>
          <w:rFonts w:ascii="宋体" w:eastAsia="宋体" w:hAnsi="宋体" w:cs="宋体"/>
          <w:color w:val="000000"/>
          <w:sz w:val="20"/>
        </w:rPr>
        <w:t>屬之自然学家，灵魂在某一意义上講，它不能脫离物質。</w:t>
      </w:r>
    </w:p>
    <w:p w:rsidR="00374711" w:rsidRDefault="000C031C">
      <w:pPr>
        <w:autoSpaceDE w:val="0"/>
        <w:autoSpaceDN w:val="0"/>
        <w:spacing w:before="180" w:line="260" w:lineRule="atLeast"/>
        <w:ind w:left="1880"/>
        <w:rPr>
          <w:sz w:val="20"/>
        </w:rPr>
      </w:pPr>
      <w:r>
        <w:rPr>
          <w:rFonts w:ascii="宋体" w:eastAsia="宋体" w:hAnsi="宋体" w:cs="宋体"/>
          <w:color w:val="000000"/>
          <w:sz w:val="20"/>
        </w:rPr>
        <w:t>由于这些考虑，这該已明白，物学是一門理論学术。数学也是理</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論的；但其研究对象是否不动变而可脫离物質，此刻还不淸楚；可</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是有些数学定理是先假定了数理对象为不动变而可离物質，然后</w:t>
      </w:r>
    </w:p>
    <w:p w:rsidR="00374711" w:rsidRDefault="000C031C">
      <w:pPr>
        <w:autoSpaceDE w:val="0"/>
        <w:autoSpaceDN w:val="0"/>
        <w:spacing w:before="20" w:line="425" w:lineRule="atLeast"/>
        <w:ind w:left="940" w:right="1080"/>
        <w:rPr>
          <w:sz w:val="20"/>
        </w:rPr>
      </w:pPr>
      <w:r>
        <w:rPr>
          <w:rFonts w:ascii="宋体" w:eastAsia="宋体" w:hAnsi="宋体" w:cs="宋体"/>
          <w:color w:val="000000"/>
          <w:sz w:val="20"/>
        </w:rPr>
        <w:t xml:space="preserve">10 </w:t>
      </w:r>
      <w:r>
        <w:rPr>
          <w:rFonts w:ascii="宋体" w:eastAsia="宋体" w:hAnsi="宋体" w:cs="宋体"/>
          <w:color w:val="000000"/>
          <w:sz w:val="20"/>
        </w:rPr>
        <w:t>建立起来的。</w:t>
      </w:r>
      <w:r>
        <w:rPr>
          <w:rFonts w:ascii="宋体" w:eastAsia="宋体" w:hAnsi="宋体" w:cs="宋体"/>
          <w:color w:val="000000"/>
          <w:sz w:val="20"/>
        </w:rPr>
        <w:t xml:space="preserve"> </w:t>
      </w:r>
      <w:r>
        <w:rPr>
          <w:rFonts w:ascii="宋体" w:eastAsia="宋体" w:hAnsi="宋体" w:cs="宋体"/>
          <w:color w:val="000000"/>
          <w:sz w:val="20"/>
        </w:rPr>
        <w:t>但世間倘有一些永恆，不动变而可脫离物質的事物，关于这一类事物的知識显然应屬于一門理論学术</w:t>
      </w:r>
      <w:r>
        <w:rPr>
          <w:rFonts w:ascii="宋体" w:eastAsia="宋体" w:hAnsi="宋体" w:cs="宋体"/>
          <w:color w:val="000000"/>
          <w:sz w:val="20"/>
        </w:rPr>
        <w:t>― ―</w:t>
      </w:r>
      <w:r>
        <w:rPr>
          <w:rFonts w:ascii="宋体" w:eastAsia="宋体" w:hAnsi="宋体" w:cs="宋体"/>
          <w:color w:val="000000"/>
          <w:sz w:val="20"/>
        </w:rPr>
        <w:t>可是这并不屬之物学，也不屬于数学，而应屬之一門先于兩者的学术。</w:t>
      </w:r>
      <w:r>
        <w:rPr>
          <w:rFonts w:ascii="宋体" w:eastAsia="宋体" w:hAnsi="宋体" w:cs="宋体"/>
          <w:color w:val="000000"/>
          <w:sz w:val="20"/>
        </w:rPr>
        <w:t xml:space="preserve"> </w:t>
      </w:r>
      <w:r>
        <w:rPr>
          <w:rFonts w:ascii="宋体" w:eastAsia="宋体" w:hAnsi="宋体" w:cs="宋体"/>
          <w:color w:val="000000"/>
          <w:sz w:val="20"/>
        </w:rPr>
        <w:t>因为物学研究可独立而非不动变的事物，数学的某些部門研究不动变而</w:t>
      </w:r>
    </w:p>
    <w:p w:rsidR="00374711" w:rsidRDefault="000C031C">
      <w:pPr>
        <w:autoSpaceDE w:val="0"/>
        <w:autoSpaceDN w:val="0"/>
        <w:spacing w:before="20" w:line="435" w:lineRule="atLeast"/>
        <w:ind w:left="940" w:right="1100"/>
        <w:rPr>
          <w:sz w:val="20"/>
        </w:rPr>
      </w:pPr>
      <w:r>
        <w:rPr>
          <w:rFonts w:ascii="宋体" w:eastAsia="宋体" w:hAnsi="宋体" w:cs="宋体"/>
          <w:color w:val="000000"/>
          <w:sz w:val="20"/>
        </w:rPr>
        <w:t xml:space="preserve">15 </w:t>
      </w:r>
      <w:r>
        <w:rPr>
          <w:rFonts w:ascii="宋体" w:eastAsia="宋体" w:hAnsi="宋体" w:cs="宋体"/>
          <w:color w:val="000000"/>
          <w:sz w:val="20"/>
        </w:rPr>
        <w:t>包涵于物質之中不能脫离物質的事物；至于这門第一学术則研究既是独立又不动变的事物。</w:t>
      </w:r>
      <w:r>
        <w:rPr>
          <w:rFonts w:ascii="宋体" w:eastAsia="宋体" w:hAnsi="宋体" w:cs="宋体"/>
          <w:color w:val="000000"/>
          <w:sz w:val="20"/>
        </w:rPr>
        <w:t xml:space="preserve"> </w:t>
      </w:r>
      <w:r>
        <w:rPr>
          <w:rFonts w:ascii="宋体" w:eastAsia="宋体" w:hAnsi="宋体" w:cs="宋体"/>
          <w:color w:val="000000"/>
          <w:sz w:val="20"/>
        </w:rPr>
        <w:t>一切原因均須具有永恆性，而于此为特重；这一門学术所探求的原因，于我們看来就很象是神</w:t>
      </w:r>
      <w:r>
        <w:rPr>
          <w:rFonts w:ascii="宋体" w:eastAsia="宋体" w:hAnsi="宋体" w:cs="宋体"/>
          <w:color w:val="000000"/>
          <w:sz w:val="20"/>
        </w:rPr>
        <w:t>②</w:t>
      </w:r>
      <w:r>
        <w:rPr>
          <w:rFonts w:ascii="宋体" w:eastAsia="宋体" w:hAnsi="宋体" w:cs="宋体"/>
          <w:color w:val="000000"/>
          <w:sz w:val="20"/>
        </w:rPr>
        <w:t>的作用。</w:t>
      </w:r>
      <w:r>
        <w:rPr>
          <w:rFonts w:ascii="宋体" w:eastAsia="宋体" w:hAnsi="宋体" w:cs="宋体"/>
          <w:color w:val="000000"/>
          <w:sz w:val="20"/>
        </w:rPr>
        <w:t xml:space="preserve"> </w:t>
      </w:r>
      <w:r>
        <w:rPr>
          <w:rFonts w:ascii="宋体" w:eastAsia="宋体" w:hAnsi="宋体" w:cs="宋体"/>
          <w:color w:val="000000"/>
          <w:sz w:val="20"/>
        </w:rPr>
        <w:t>这样，理論学术就該有三門，数学、物学、以及我們可称之为神</w:t>
      </w:r>
    </w:p>
    <w:p w:rsidR="00374711" w:rsidRDefault="000C031C">
      <w:pPr>
        <w:autoSpaceDE w:val="0"/>
        <w:autoSpaceDN w:val="0"/>
        <w:spacing w:before="140" w:line="387" w:lineRule="atLeast"/>
        <w:ind w:left="940" w:right="1080"/>
        <w:rPr>
          <w:sz w:val="20"/>
        </w:rPr>
      </w:pPr>
      <w:r>
        <w:rPr>
          <w:rFonts w:ascii="宋体" w:eastAsia="宋体" w:hAnsi="宋体" w:cs="宋体"/>
          <w:color w:val="000000"/>
          <w:sz w:val="20"/>
        </w:rPr>
        <w:t xml:space="preserve">21 </w:t>
      </w:r>
      <w:r>
        <w:rPr>
          <w:rFonts w:ascii="宋体" w:eastAsia="宋体" w:hAnsi="宋体" w:cs="宋体"/>
          <w:color w:val="000000"/>
          <w:sz w:val="20"/>
        </w:rPr>
        <w:t>学的这一門学术，因为这是明显的，如果神存在于某处，那就該是在这些事物中了。最高学术必然研究最高科屬。理論学术旣优于</w:t>
      </w:r>
      <w:r>
        <w:rPr>
          <w:rFonts w:ascii="宋体" w:eastAsia="宋体" w:hAnsi="宋体" w:cs="宋体"/>
          <w:color w:val="000000"/>
          <w:sz w:val="20"/>
          <w:u w:val="single"/>
        </w:rPr>
        <w:t xml:space="preserve">            </w:t>
      </w:r>
    </w:p>
    <w:p w:rsidR="00374711" w:rsidRDefault="000C031C">
      <w:pPr>
        <w:autoSpaceDE w:val="0"/>
        <w:autoSpaceDN w:val="0"/>
        <w:spacing w:before="340" w:line="280" w:lineRule="atLeast"/>
        <w:ind w:left="1460" w:right="980" w:firstLine="420"/>
        <w:rPr>
          <w:sz w:val="20"/>
        </w:rPr>
      </w:pPr>
      <w:r>
        <w:rPr>
          <w:rFonts w:ascii="宋体" w:eastAsia="宋体" w:hAnsi="宋体" w:cs="宋体"/>
          <w:color w:val="000000"/>
          <w:sz w:val="20"/>
        </w:rPr>
        <w:t>②“</w:t>
      </w:r>
      <w:r>
        <w:rPr>
          <w:rFonts w:ascii="宋体" w:eastAsia="宋体" w:hAnsi="宋体" w:cs="宋体"/>
          <w:color w:val="000000"/>
          <w:sz w:val="20"/>
        </w:rPr>
        <w:t>神</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神圣事物</w:t>
      </w:r>
      <w:r>
        <w:rPr>
          <w:rFonts w:ascii="宋体" w:eastAsia="宋体" w:hAnsi="宋体" w:cs="宋体"/>
          <w:color w:val="000000"/>
          <w:sz w:val="20"/>
        </w:rPr>
        <w:t>”(θénv)</w:t>
      </w:r>
      <w:r>
        <w:rPr>
          <w:rFonts w:ascii="宋体" w:eastAsia="宋体" w:hAnsi="宋体" w:cs="宋体"/>
          <w:color w:val="000000"/>
          <w:sz w:val="20"/>
        </w:rPr>
        <w:t>指引致天体</w:t>
      </w:r>
      <w:r>
        <w:rPr>
          <w:rFonts w:ascii="宋体" w:eastAsia="宋体" w:hAnsi="宋体" w:cs="宋体"/>
          <w:color w:val="000000"/>
          <w:sz w:val="20"/>
        </w:rPr>
        <w:t>(</w:t>
      </w:r>
      <w:r>
        <w:rPr>
          <w:rFonts w:ascii="宋体" w:eastAsia="宋体" w:hAnsi="宋体" w:cs="宋体"/>
          <w:color w:val="000000"/>
          <w:sz w:val="20"/>
        </w:rPr>
        <w:t>日、月、星、辰</w:t>
      </w:r>
      <w:r>
        <w:rPr>
          <w:rFonts w:ascii="宋体" w:eastAsia="宋体" w:hAnsi="宋体" w:cs="宋体"/>
          <w:color w:val="000000"/>
          <w:sz w:val="20"/>
        </w:rPr>
        <w:t>)</w:t>
      </w:r>
      <w:r>
        <w:rPr>
          <w:rFonts w:ascii="宋体" w:eastAsia="宋体" w:hAnsi="宋体" w:cs="宋体"/>
          <w:color w:val="000000"/>
          <w:sz w:val="20"/>
        </w:rPr>
        <w:t>运动的事物，参看卷</w:t>
      </w:r>
      <w:r>
        <w:rPr>
          <w:rFonts w:ascii="宋体" w:eastAsia="宋体" w:hAnsi="宋体" w:cs="宋体"/>
          <w:color w:val="000000"/>
          <w:sz w:val="20"/>
        </w:rPr>
        <w:t xml:space="preserve"> A</w:t>
      </w:r>
      <w:r>
        <w:rPr>
          <w:rFonts w:ascii="宋体" w:eastAsia="宋体" w:hAnsi="宋体" w:cs="宋体"/>
          <w:color w:val="000000"/>
          <w:sz w:val="20"/>
        </w:rPr>
        <w:t>，章七，章八，亞氏詳論天体运动的原因。</w:t>
      </w:r>
    </w:p>
    <w:p w:rsidR="00374711" w:rsidRDefault="000C031C">
      <w:pPr>
        <w:autoSpaceDE w:val="0"/>
        <w:autoSpaceDN w:val="0"/>
        <w:spacing w:before="200" w:line="260" w:lineRule="atLeast"/>
        <w:ind w:left="8240"/>
        <w:rPr>
          <w:sz w:val="20"/>
        </w:rPr>
      </w:pPr>
      <w:r>
        <w:rPr>
          <w:rFonts w:ascii="宋体" w:eastAsia="宋体" w:hAnsi="宋体" w:cs="宋体"/>
          <w:color w:val="000000"/>
          <w:sz w:val="20"/>
        </w:rPr>
        <w:t>·119</w:t>
      </w:r>
      <w:r>
        <w:rPr>
          <w:rFonts w:ascii="宋体" w:eastAsia="宋体" w:hAnsi="宋体" w:cs="宋体"/>
          <w:color w:val="000000"/>
          <w:sz w:val="20"/>
        </w:rPr>
        <w:t>·</w:t>
      </w:r>
      <w:r>
        <w:br w:type="page"/>
      </w:r>
    </w:p>
    <w:p w:rsidR="00374711" w:rsidRDefault="000C031C">
      <w:pPr>
        <w:autoSpaceDE w:val="0"/>
        <w:autoSpaceDN w:val="0"/>
        <w:spacing w:before="640" w:line="280" w:lineRule="atLeast"/>
        <w:ind w:left="700"/>
        <w:rPr>
          <w:sz w:val="26"/>
        </w:rPr>
      </w:pPr>
      <w:r>
        <w:rPr>
          <w:rFonts w:ascii="宋体" w:eastAsia="宋体" w:hAnsi="宋体" w:cs="宋体"/>
          <w:b/>
          <w:color w:val="000000"/>
          <w:sz w:val="26"/>
        </w:rPr>
        <w:lastRenderedPageBreak/>
        <w:t>E2</w:t>
      </w:r>
      <w:r>
        <w:rPr>
          <w:rFonts w:ascii="宋体" w:eastAsia="宋体" w:hAnsi="宋体" w:cs="宋体"/>
          <w:sz w:val="24"/>
        </w:rPr>
        <w:t xml:space="preserve">                                                                </w:t>
      </w:r>
      <w:r>
        <w:rPr>
          <w:rFonts w:ascii="宋体" w:eastAsia="宋体" w:hAnsi="宋体" w:cs="宋体"/>
          <w:b/>
          <w:color w:val="000000"/>
          <w:sz w:val="26"/>
          <w:u w:val="single"/>
        </w:rPr>
        <w:t>1026b</w:t>
      </w:r>
    </w:p>
    <w:p w:rsidR="00374711" w:rsidRDefault="000C031C">
      <w:pPr>
        <w:autoSpaceDE w:val="0"/>
        <w:autoSpaceDN w:val="0"/>
        <w:spacing w:before="80" w:line="460" w:lineRule="atLeast"/>
        <w:ind w:left="800" w:right="600" w:firstLine="360"/>
        <w:rPr>
          <w:sz w:val="26"/>
        </w:rPr>
      </w:pPr>
      <w:r>
        <w:rPr>
          <w:rFonts w:ascii="宋体" w:eastAsia="宋体" w:hAnsi="宋体" w:cs="宋体"/>
          <w:b/>
          <w:color w:val="000000"/>
          <w:sz w:val="26"/>
        </w:rPr>
        <w:t>其它学术而为人們所企求，則这一門就应优于其它理論学术而更为人們所企求。</w:t>
      </w:r>
      <w:r>
        <w:rPr>
          <w:rFonts w:ascii="宋体" w:eastAsia="宋体" w:hAnsi="宋体" w:cs="宋体"/>
          <w:color w:val="000000"/>
          <w:sz w:val="26"/>
        </w:rPr>
        <w:t xml:space="preserve"> </w:t>
      </w:r>
      <w:r>
        <w:rPr>
          <w:rFonts w:ascii="宋体" w:eastAsia="宋体" w:hAnsi="宋体" w:cs="宋体"/>
          <w:b/>
          <w:color w:val="000000"/>
          <w:sz w:val="26"/>
        </w:rPr>
        <w:t>人們可以提出这样的問題，这門第一哲学是統究</w:t>
      </w:r>
      <w:r>
        <w:rPr>
          <w:rFonts w:ascii="宋体" w:eastAsia="宋体" w:hAnsi="宋体" w:cs="宋体"/>
          <w:b/>
          <w:color w:val="000000"/>
          <w:sz w:val="26"/>
        </w:rPr>
        <w:t xml:space="preserve">25 </w:t>
      </w:r>
      <w:r>
        <w:rPr>
          <w:rFonts w:ascii="宋体" w:eastAsia="宋体" w:hAnsi="宋体" w:cs="宋体"/>
          <w:b/>
          <w:color w:val="000000"/>
          <w:sz w:val="26"/>
        </w:rPr>
        <w:t>万类的普遍性学术抑或專研实是这一科屬；在这方面，卽便是数理各門也幷不全然相似</w:t>
      </w:r>
      <w:r>
        <w:rPr>
          <w:rFonts w:ascii="宋体" w:eastAsia="宋体" w:hAnsi="宋体" w:cs="宋体"/>
          <w:b/>
          <w:color w:val="000000"/>
          <w:sz w:val="26"/>
        </w:rPr>
        <w:t>————</w:t>
      </w:r>
      <w:r>
        <w:rPr>
          <w:rFonts w:ascii="宋体" w:eastAsia="宋体" w:hAnsi="宋体" w:cs="宋体"/>
          <w:b/>
          <w:color w:val="000000"/>
          <w:sz w:val="26"/>
        </w:rPr>
        <w:t>几何与天文各研究某些特殊事物，而数理則普逼地应用于这些辜門学术。</w:t>
      </w:r>
      <w:r>
        <w:rPr>
          <w:rFonts w:ascii="宋体" w:eastAsia="宋体" w:hAnsi="宋体" w:cs="宋体"/>
          <w:color w:val="000000"/>
          <w:sz w:val="26"/>
        </w:rPr>
        <w:t xml:space="preserve"> </w:t>
      </w:r>
      <w:r>
        <w:rPr>
          <w:rFonts w:ascii="宋体" w:eastAsia="宋体" w:hAnsi="宋体" w:cs="宋体"/>
          <w:b/>
          <w:color w:val="000000"/>
          <w:sz w:val="26"/>
        </w:rPr>
        <w:t>我們答复說，假如自然所成各物以外別无本体，則自然科学〈物学〉將是第一学术；然而，世間若</w:t>
      </w:r>
      <w:r>
        <w:rPr>
          <w:rFonts w:ascii="宋体" w:eastAsia="宋体" w:hAnsi="宋体" w:cs="宋体"/>
          <w:b/>
          <w:color w:val="000000"/>
          <w:sz w:val="26"/>
        </w:rPr>
        <w:t xml:space="preserve">30 </w:t>
      </w:r>
      <w:r>
        <w:rPr>
          <w:rFonts w:ascii="宋体" w:eastAsia="宋体" w:hAnsi="宋体" w:cs="宋体"/>
          <w:b/>
          <w:color w:val="000000"/>
          <w:sz w:val="26"/>
        </w:rPr>
        <w:t>有一个不动变本体，則这一門必然优先，而成为第一哲学，既然这里所研究的是最基本的事物，正在这意义上，这門学术就应是普逼性的。</w:t>
      </w:r>
      <w:r>
        <w:rPr>
          <w:rFonts w:ascii="宋体" w:eastAsia="宋体" w:hAnsi="宋体" w:cs="宋体"/>
          <w:color w:val="000000"/>
          <w:sz w:val="26"/>
        </w:rPr>
        <w:t xml:space="preserve"> </w:t>
      </w:r>
      <w:r>
        <w:rPr>
          <w:rFonts w:ascii="宋体" w:eastAsia="宋体" w:hAnsi="宋体" w:cs="宋体"/>
          <w:b/>
          <w:color w:val="000000"/>
          <w:sz w:val="26"/>
        </w:rPr>
        <w:t>而研究实是之所以为实是</w:t>
      </w:r>
      <w:r>
        <w:rPr>
          <w:rFonts w:ascii="宋体" w:eastAsia="宋体" w:hAnsi="宋体" w:cs="宋体"/>
          <w:b/>
          <w:color w:val="000000"/>
          <w:sz w:val="26"/>
        </w:rPr>
        <w:t>———</w:t>
      </w:r>
      <w:r>
        <w:rPr>
          <w:rFonts w:ascii="宋体" w:eastAsia="宋体" w:hAnsi="宋体" w:cs="宋体"/>
          <w:b/>
          <w:color w:val="000000"/>
          <w:sz w:val="26"/>
        </w:rPr>
        <w:t>包括其怎是以及作为实是而具有的諸性質者，便將屬之于这一門学术。</w:t>
      </w:r>
      <w:r>
        <w:rPr>
          <w:rFonts w:ascii="宋体" w:eastAsia="宋体" w:hAnsi="宋体" w:cs="宋体"/>
          <w:b/>
          <w:color w:val="000000"/>
          <w:sz w:val="26"/>
        </w:rPr>
        <w:t>①</w:t>
      </w:r>
    </w:p>
    <w:p w:rsidR="00374711" w:rsidRDefault="000C031C">
      <w:pPr>
        <w:autoSpaceDE w:val="0"/>
        <w:autoSpaceDN w:val="0"/>
        <w:spacing w:before="220" w:line="280" w:lineRule="atLeast"/>
        <w:ind w:left="700"/>
        <w:rPr>
          <w:sz w:val="26"/>
        </w:rPr>
      </w:pPr>
      <w:r>
        <w:rPr>
          <w:rFonts w:ascii="宋体" w:eastAsia="宋体" w:hAnsi="宋体" w:cs="宋体"/>
          <w:b/>
          <w:color w:val="000000"/>
          <w:sz w:val="26"/>
        </w:rPr>
        <w:t>章</w:t>
      </w:r>
      <w:r>
        <w:rPr>
          <w:rFonts w:ascii="宋体" w:eastAsia="宋体" w:hAnsi="宋体" w:cs="宋体"/>
          <w:b/>
          <w:color w:val="000000"/>
          <w:sz w:val="26"/>
        </w:rPr>
        <w:t xml:space="preserve">  </w:t>
      </w:r>
      <w:r>
        <w:rPr>
          <w:rFonts w:ascii="宋体" w:eastAsia="宋体" w:hAnsi="宋体" w:cs="宋体"/>
          <w:b/>
          <w:color w:val="000000"/>
          <w:sz w:val="26"/>
        </w:rPr>
        <w:t>二</w:t>
      </w:r>
    </w:p>
    <w:p w:rsidR="00374711" w:rsidRDefault="000C031C">
      <w:pPr>
        <w:autoSpaceDE w:val="0"/>
        <w:autoSpaceDN w:val="0"/>
        <w:spacing w:line="469" w:lineRule="atLeast"/>
        <w:ind w:left="320" w:right="700" w:firstLine="380"/>
        <w:rPr>
          <w:sz w:val="26"/>
        </w:rPr>
      </w:pPr>
      <w:r>
        <w:rPr>
          <w:rFonts w:ascii="宋体" w:eastAsia="宋体" w:hAnsi="宋体" w:cs="宋体"/>
          <w:b/>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实是这全称名詞前曾說过</w:t>
      </w:r>
      <w:r>
        <w:rPr>
          <w:rFonts w:ascii="宋体" w:eastAsia="宋体" w:hAnsi="宋体" w:cs="宋体"/>
          <w:b/>
          <w:color w:val="000000"/>
          <w:sz w:val="26"/>
        </w:rPr>
        <w:t>②</w:t>
      </w:r>
      <w:r>
        <w:rPr>
          <w:rFonts w:ascii="宋体" w:eastAsia="宋体" w:hAnsi="宋体" w:cs="宋体"/>
          <w:b/>
          <w:color w:val="000000"/>
          <w:sz w:val="26"/>
        </w:rPr>
        <w:t>有几种命意，其一为屬性偶然之</w:t>
      </w:r>
      <w:r>
        <w:rPr>
          <w:rFonts w:ascii="宋体" w:eastAsia="宋体" w:hAnsi="宋体" w:cs="宋体"/>
          <w:b/>
          <w:color w:val="000000"/>
          <w:sz w:val="26"/>
        </w:rPr>
        <w:t xml:space="preserve">1026b </w:t>
      </w:r>
      <w:r>
        <w:rPr>
          <w:rFonts w:ascii="宋体" w:eastAsia="宋体" w:hAnsi="宋体" w:cs="宋体"/>
          <w:b/>
          <w:color w:val="000000"/>
          <w:sz w:val="26"/>
        </w:rPr>
        <w:t>是，另一为眞是</w:t>
      </w:r>
      <w:r>
        <w:rPr>
          <w:rFonts w:ascii="宋体" w:eastAsia="宋体" w:hAnsi="宋体" w:cs="宋体"/>
          <w:b/>
          <w:color w:val="000000"/>
          <w:sz w:val="26"/>
        </w:rPr>
        <w:t>(</w:t>
      </w:r>
      <w:r>
        <w:rPr>
          <w:rFonts w:ascii="宋体" w:eastAsia="宋体" w:hAnsi="宋体" w:cs="宋体"/>
          <w:b/>
          <w:color w:val="000000"/>
          <w:sz w:val="26"/>
        </w:rPr>
        <w:t>非是为假</w:t>
      </w:r>
      <w:r>
        <w:rPr>
          <w:rFonts w:ascii="宋体" w:eastAsia="宋体" w:hAnsi="宋体" w:cs="宋体"/>
          <w:b/>
          <w:color w:val="000000"/>
          <w:sz w:val="26"/>
        </w:rPr>
        <w:t>)</w:t>
      </w:r>
      <w:r>
        <w:rPr>
          <w:rFonts w:ascii="宋体" w:eastAsia="宋体" w:hAnsi="宋体" w:cs="宋体"/>
          <w:b/>
          <w:color w:val="000000"/>
          <w:sz w:val="26"/>
        </w:rPr>
        <w:t>，还有各范疇</w:t>
      </w:r>
      <w:r>
        <w:rPr>
          <w:rFonts w:ascii="宋体" w:eastAsia="宋体" w:hAnsi="宋体" w:cs="宋体"/>
          <w:b/>
          <w:color w:val="000000"/>
          <w:sz w:val="26"/>
        </w:rPr>
        <w:t>(</w:t>
      </w:r>
      <w:r>
        <w:rPr>
          <w:rFonts w:ascii="宋体" w:eastAsia="宋体" w:hAnsi="宋体" w:cs="宋体"/>
          <w:b/>
          <w:color w:val="000000"/>
          <w:sz w:val="26"/>
        </w:rPr>
        <w:t>例如怎是、質、量、地、时，以及实是所有相似的命意</w:t>
      </w:r>
      <w:r>
        <w:rPr>
          <w:rFonts w:ascii="宋体" w:eastAsia="宋体" w:hAnsi="宋体" w:cs="宋体"/>
          <w:b/>
          <w:color w:val="000000"/>
          <w:sz w:val="26"/>
        </w:rPr>
        <w:t>)</w:t>
      </w:r>
      <w:r>
        <w:rPr>
          <w:rFonts w:ascii="宋体" w:eastAsia="宋体" w:hAnsi="宋体" w:cs="宋体"/>
          <w:b/>
          <w:color w:val="000000"/>
          <w:sz w:val="26"/>
        </w:rPr>
        <w:t>，此外，則为潛在之是与实現之是。在实是的这許多命意中我們先須說明，关于偶然屬性不能作成科学研究。</w:t>
      </w:r>
      <w:r>
        <w:rPr>
          <w:rFonts w:ascii="宋体" w:eastAsia="宋体" w:hAnsi="宋体" w:cs="宋体"/>
          <w:color w:val="000000"/>
          <w:sz w:val="26"/>
        </w:rPr>
        <w:t xml:space="preserve"> </w:t>
      </w:r>
      <w:r>
        <w:rPr>
          <w:rFonts w:ascii="宋体" w:eastAsia="宋体" w:hAnsi="宋体" w:cs="宋体"/>
          <w:b/>
          <w:color w:val="000000"/>
          <w:sz w:val="26"/>
        </w:rPr>
        <w:t>事实上也没有一</w:t>
      </w:r>
      <w:r>
        <w:rPr>
          <w:rFonts w:ascii="宋体" w:eastAsia="宋体" w:hAnsi="宋体" w:cs="宋体"/>
          <w:b/>
          <w:color w:val="000000"/>
          <w:sz w:val="26"/>
        </w:rPr>
        <w:t>門学术</w:t>
      </w:r>
      <w:r>
        <w:rPr>
          <w:rFonts w:ascii="宋体" w:eastAsia="宋体" w:hAnsi="宋体" w:cs="宋体"/>
          <w:b/>
          <w:color w:val="000000"/>
          <w:sz w:val="26"/>
        </w:rPr>
        <w:t>———</w:t>
      </w:r>
      <w:r>
        <w:rPr>
          <w:rFonts w:ascii="宋体" w:eastAsia="宋体" w:hAnsi="宋体" w:cs="宋体"/>
          <w:b/>
          <w:color w:val="000000"/>
          <w:sz w:val="26"/>
        </w:rPr>
        <w:t>实用之学，制造之学，或理論</w:t>
      </w:r>
      <w:r>
        <w:rPr>
          <w:rFonts w:ascii="宋体" w:eastAsia="宋体" w:hAnsi="宋体" w:cs="宋体"/>
          <w:b/>
          <w:color w:val="000000"/>
          <w:sz w:val="26"/>
        </w:rPr>
        <w:t xml:space="preserve">5 </w:t>
      </w:r>
      <w:r>
        <w:rPr>
          <w:rFonts w:ascii="宋体" w:eastAsia="宋体" w:hAnsi="宋体" w:cs="宋体"/>
          <w:b/>
          <w:color w:val="000000"/>
          <w:sz w:val="26"/>
        </w:rPr>
        <w:t>之学</w:t>
      </w:r>
      <w:r>
        <w:rPr>
          <w:rFonts w:ascii="宋体" w:eastAsia="宋体" w:hAnsi="宋体" w:cs="宋体"/>
          <w:b/>
          <w:color w:val="000000"/>
          <w:sz w:val="26"/>
        </w:rPr>
        <w:t>——</w:t>
      </w:r>
      <w:r>
        <w:rPr>
          <w:rFonts w:ascii="宋体" w:eastAsia="宋体" w:hAnsi="宋体" w:cs="宋体"/>
          <w:b/>
          <w:color w:val="000000"/>
          <w:sz w:val="26"/>
        </w:rPr>
        <w:t>自投于这种研究。一方面，建造一幢房屋，当初幷沒有建造那些与之俱来的許多屬性，这些屬性不胜列举；已造成的房屋对于有些人很洽意，于另一些人則受到了損害，另有些人又覚很合实</w:t>
      </w:r>
      <w:r>
        <w:rPr>
          <w:rFonts w:ascii="宋体" w:eastAsia="宋体" w:hAnsi="宋体" w:cs="宋体"/>
          <w:b/>
          <w:color w:val="000000"/>
          <w:sz w:val="26"/>
        </w:rPr>
        <w:t xml:space="preserve">19 </w:t>
      </w:r>
      <w:r>
        <w:rPr>
          <w:rFonts w:ascii="宋体" w:eastAsia="宋体" w:hAnsi="宋体" w:cs="宋体"/>
          <w:b/>
          <w:color w:val="000000"/>
          <w:sz w:val="26"/>
        </w:rPr>
        <w:t>用，总之，这些都是无关这一实是的题外事物；</w:t>
      </w:r>
      <w:r>
        <w:rPr>
          <w:rFonts w:ascii="宋体" w:eastAsia="宋体" w:hAnsi="宋体" w:cs="宋体"/>
          <w:b/>
          <w:color w:val="000000"/>
          <w:sz w:val="26"/>
        </w:rPr>
        <w:t>③</w:t>
      </w:r>
      <w:r>
        <w:rPr>
          <w:rFonts w:ascii="宋体" w:eastAsia="宋体" w:hAnsi="宋体" w:cs="宋体"/>
          <w:b/>
          <w:color w:val="000000"/>
          <w:sz w:val="26"/>
        </w:rPr>
        <w:t>建筑术的目的全不在这些事物。同样，几何学家幷不研究諸图形的偶然屬性，求得三角形諸角之和等于兩直角的通理以后，就不問各三角形間的偶</w:t>
      </w:r>
    </w:p>
    <w:p w:rsidR="00374711" w:rsidRDefault="000C031C">
      <w:pPr>
        <w:autoSpaceDE w:val="0"/>
        <w:autoSpaceDN w:val="0"/>
        <w:spacing w:before="40" w:line="320" w:lineRule="atLeast"/>
        <w:ind w:left="1160"/>
        <w:rPr>
          <w:sz w:val="26"/>
        </w:rPr>
      </w:pPr>
      <w:r>
        <w:rPr>
          <w:rFonts w:ascii="宋体" w:eastAsia="宋体" w:hAnsi="宋体" w:cs="宋体"/>
          <w:color w:val="000000"/>
          <w:sz w:val="26"/>
          <w:u w:val="single"/>
        </w:rPr>
        <w:t xml:space="preserve">             </w:t>
      </w:r>
    </w:p>
    <w:p w:rsidR="00374711" w:rsidRDefault="000C031C">
      <w:pPr>
        <w:autoSpaceDE w:val="0"/>
        <w:autoSpaceDN w:val="0"/>
        <w:spacing w:before="60" w:line="347" w:lineRule="atLeast"/>
        <w:ind w:left="1200" w:right="600" w:firstLine="460"/>
        <w:rPr>
          <w:sz w:val="26"/>
        </w:rPr>
      </w:pPr>
      <w:r>
        <w:rPr>
          <w:rFonts w:ascii="宋体" w:eastAsia="宋体" w:hAnsi="宋体" w:cs="宋体"/>
          <w:b/>
          <w:color w:val="000000"/>
          <w:sz w:val="26"/>
        </w:rPr>
        <w:t>①</w:t>
      </w:r>
      <w:r>
        <w:rPr>
          <w:rFonts w:ascii="宋体" w:eastAsia="宋体" w:hAnsi="宋体" w:cs="宋体"/>
          <w:b/>
          <w:color w:val="000000"/>
          <w:sz w:val="26"/>
        </w:rPr>
        <w:t>本卷第一章参考卷</w:t>
      </w:r>
      <w:r>
        <w:rPr>
          <w:rFonts w:ascii="宋体" w:eastAsia="宋体" w:hAnsi="宋体" w:cs="宋体"/>
          <w:b/>
          <w:color w:val="000000"/>
          <w:sz w:val="26"/>
        </w:rPr>
        <w:t xml:space="preserve"> B,995b10--13,997a15-25; </w:t>
      </w:r>
      <w:r>
        <w:rPr>
          <w:rFonts w:ascii="宋体" w:eastAsia="宋体" w:hAnsi="宋体" w:cs="宋体"/>
          <w:b/>
          <w:color w:val="000000"/>
          <w:sz w:val="26"/>
        </w:rPr>
        <w:t>卷</w:t>
      </w:r>
      <w:r>
        <w:rPr>
          <w:rFonts w:ascii="宋体" w:eastAsia="宋体" w:hAnsi="宋体" w:cs="宋体"/>
          <w:b/>
          <w:color w:val="000000"/>
          <w:sz w:val="26"/>
        </w:rPr>
        <w:t>K,</w:t>
      </w:r>
      <w:r>
        <w:rPr>
          <w:rFonts w:ascii="宋体" w:eastAsia="宋体" w:hAnsi="宋体" w:cs="宋体"/>
          <w:b/>
          <w:color w:val="000000"/>
          <w:sz w:val="26"/>
        </w:rPr>
        <w:t>章七。此卷所論原題为哲学研究普遍性抑研究專門实是，其結論則为哲学能研究普通性亦研究不变本体这一类專門实是。</w:t>
      </w:r>
    </w:p>
    <w:p w:rsidR="00374711" w:rsidRDefault="000C031C">
      <w:pPr>
        <w:autoSpaceDE w:val="0"/>
        <w:autoSpaceDN w:val="0"/>
        <w:spacing w:before="40" w:line="280" w:lineRule="atLeast"/>
        <w:ind w:left="1660"/>
        <w:rPr>
          <w:sz w:val="26"/>
        </w:rPr>
      </w:pPr>
      <w:r>
        <w:rPr>
          <w:rFonts w:ascii="宋体" w:eastAsia="宋体" w:hAnsi="宋体" w:cs="宋体"/>
          <w:b/>
          <w:color w:val="000000"/>
          <w:sz w:val="26"/>
        </w:rPr>
        <w:t>②</w:t>
      </w:r>
      <w:r>
        <w:rPr>
          <w:rFonts w:ascii="宋体" w:eastAsia="宋体" w:hAnsi="宋体" w:cs="宋体"/>
          <w:b/>
          <w:color w:val="000000"/>
          <w:sz w:val="26"/>
        </w:rPr>
        <w:t>見卷</w:t>
      </w:r>
      <w:r>
        <w:rPr>
          <w:rFonts w:ascii="宋体" w:eastAsia="宋体" w:hAnsi="宋体" w:cs="宋体"/>
          <w:b/>
          <w:color w:val="000000"/>
          <w:sz w:val="26"/>
        </w:rPr>
        <w:t>△,</w:t>
      </w:r>
      <w:r>
        <w:rPr>
          <w:rFonts w:ascii="宋体" w:eastAsia="宋体" w:hAnsi="宋体" w:cs="宋体"/>
          <w:b/>
          <w:color w:val="000000"/>
          <w:sz w:val="26"/>
        </w:rPr>
        <w:t>章七。</w:t>
      </w:r>
    </w:p>
    <w:p w:rsidR="00374711" w:rsidRDefault="000C031C">
      <w:pPr>
        <w:autoSpaceDE w:val="0"/>
        <w:autoSpaceDN w:val="0"/>
        <w:spacing w:line="320" w:lineRule="atLeast"/>
        <w:ind w:left="1200" w:right="620" w:firstLine="460"/>
        <w:rPr>
          <w:sz w:val="26"/>
        </w:rPr>
      </w:pPr>
      <w:r>
        <w:rPr>
          <w:rFonts w:ascii="宋体" w:eastAsia="宋体" w:hAnsi="宋体" w:cs="宋体"/>
          <w:b/>
          <w:color w:val="000000"/>
          <w:sz w:val="26"/>
        </w:rPr>
        <w:t>③</w:t>
      </w:r>
      <w:r>
        <w:rPr>
          <w:rFonts w:ascii="宋体" w:eastAsia="宋体" w:hAnsi="宋体" w:cs="宋体"/>
          <w:b/>
          <w:color w:val="000000"/>
          <w:sz w:val="26"/>
        </w:rPr>
        <w:t>此句应注意下交</w:t>
      </w:r>
      <w:r>
        <w:rPr>
          <w:rFonts w:ascii="宋体" w:eastAsia="宋体" w:hAnsi="宋体" w:cs="宋体"/>
          <w:b/>
          <w:color w:val="000000"/>
          <w:sz w:val="26"/>
        </w:rPr>
        <w:t>(12--21</w:t>
      </w:r>
      <w:r>
        <w:rPr>
          <w:rFonts w:ascii="宋体" w:eastAsia="宋体" w:hAnsi="宋体" w:cs="宋体"/>
          <w:b/>
          <w:color w:val="000000"/>
          <w:sz w:val="26"/>
        </w:rPr>
        <w:t>行</w:t>
      </w:r>
      <w:r>
        <w:rPr>
          <w:rFonts w:ascii="宋体" w:eastAsia="宋体" w:hAnsi="宋体" w:cs="宋体"/>
          <w:b/>
          <w:color w:val="000000"/>
          <w:sz w:val="26"/>
        </w:rPr>
        <w:t>)</w:t>
      </w:r>
      <w:r>
        <w:rPr>
          <w:rFonts w:ascii="宋体" w:eastAsia="宋体" w:hAnsi="宋体" w:cs="宋体"/>
          <w:b/>
          <w:color w:val="000000"/>
          <w:sz w:val="26"/>
        </w:rPr>
        <w:t>事物同具之辯，以題外事物混乱本題，此类龍辯当时庭行于希臘。</w:t>
      </w:r>
    </w:p>
    <w:p w:rsidR="00374711" w:rsidRDefault="000C031C">
      <w:pPr>
        <w:autoSpaceDE w:val="0"/>
        <w:autoSpaceDN w:val="0"/>
        <w:spacing w:before="220" w:line="280" w:lineRule="atLeast"/>
        <w:ind w:left="700"/>
        <w:rPr>
          <w:sz w:val="26"/>
        </w:rPr>
      </w:pPr>
      <w:r>
        <w:rPr>
          <w:rFonts w:ascii="宋体" w:eastAsia="宋体" w:hAnsi="宋体" w:cs="宋体"/>
          <w:b/>
          <w:color w:val="000000"/>
          <w:sz w:val="26"/>
        </w:rPr>
        <w:t>+120·</w:t>
      </w:r>
      <w:r>
        <w:br w:type="page"/>
      </w:r>
    </w:p>
    <w:p w:rsidR="00374711" w:rsidRDefault="000C031C">
      <w:pPr>
        <w:autoSpaceDE w:val="0"/>
        <w:autoSpaceDN w:val="0"/>
        <w:spacing w:before="660" w:line="420" w:lineRule="atLeast"/>
        <w:ind w:left="540"/>
        <w:rPr>
          <w:sz w:val="24"/>
        </w:rPr>
      </w:pPr>
      <w:r>
        <w:rPr>
          <w:rFonts w:ascii="宋体" w:eastAsia="宋体" w:hAnsi="宋体" w:cs="宋体"/>
          <w:color w:val="000000"/>
          <w:sz w:val="24"/>
        </w:rPr>
        <w:lastRenderedPageBreak/>
        <w:t>1026b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E2</w:t>
      </w:r>
    </w:p>
    <w:p w:rsidR="00374711" w:rsidRDefault="000C031C">
      <w:pPr>
        <w:autoSpaceDE w:val="0"/>
        <w:autoSpaceDN w:val="0"/>
        <w:spacing w:line="466" w:lineRule="atLeast"/>
        <w:ind w:left="640" w:right="740" w:firstLine="400"/>
        <w:rPr>
          <w:sz w:val="24"/>
        </w:rPr>
      </w:pPr>
      <w:r>
        <w:rPr>
          <w:rFonts w:ascii="宋体" w:eastAsia="宋体" w:hAnsi="宋体" w:cs="宋体"/>
          <w:color w:val="000000"/>
          <w:sz w:val="24"/>
        </w:rPr>
        <w:t>然差異。</w:t>
      </w:r>
      <w:r>
        <w:rPr>
          <w:rFonts w:ascii="宋体" w:eastAsia="宋体" w:hAnsi="宋体" w:cs="宋体"/>
          <w:color w:val="000000"/>
          <w:sz w:val="24"/>
        </w:rPr>
        <w:t xml:space="preserve"> </w:t>
      </w:r>
      <w:r>
        <w:rPr>
          <w:rFonts w:ascii="宋体" w:eastAsia="宋体" w:hAnsi="宋体" w:cs="宋体"/>
          <w:color w:val="000000"/>
          <w:sz w:val="24"/>
        </w:rPr>
        <w:t>屬性，实际仅是一个名詞；这是自然間的遭遇，在这里柏</w:t>
      </w:r>
      <w:r>
        <w:rPr>
          <w:rFonts w:ascii="宋体" w:eastAsia="宋体" w:hAnsi="宋体" w:cs="宋体"/>
          <w:color w:val="000000"/>
          <w:sz w:val="24"/>
        </w:rPr>
        <w:t xml:space="preserve">15 </w:t>
      </w:r>
      <w:r>
        <w:rPr>
          <w:rFonts w:ascii="宋体" w:eastAsia="宋体" w:hAnsi="宋体" w:cs="宋体"/>
          <w:color w:val="000000"/>
          <w:sz w:val="24"/>
        </w:rPr>
        <w:t>拉图</w:t>
      </w:r>
      <w:r>
        <w:rPr>
          <w:rFonts w:ascii="宋体" w:eastAsia="宋体" w:hAnsi="宋体" w:cs="宋体"/>
          <w:color w:val="000000"/>
          <w:sz w:val="24"/>
        </w:rPr>
        <w:t>①</w:t>
      </w:r>
      <w:r>
        <w:rPr>
          <w:rFonts w:ascii="宋体" w:eastAsia="宋体" w:hAnsi="宋体" w:cs="宋体"/>
          <w:color w:val="000000"/>
          <w:sz w:val="24"/>
        </w:rPr>
        <w:t>正不錯，他說詭辯派是專討論</w:t>
      </w:r>
      <w:r>
        <w:rPr>
          <w:rFonts w:ascii="宋体" w:eastAsia="宋体" w:hAnsi="宋体" w:cs="宋体"/>
          <w:color w:val="000000"/>
          <w:sz w:val="24"/>
        </w:rPr>
        <w:t>“</w:t>
      </w:r>
      <w:r>
        <w:rPr>
          <w:rFonts w:ascii="宋体" w:eastAsia="宋体" w:hAnsi="宋体" w:cs="宋体"/>
          <w:color w:val="000000"/>
          <w:sz w:val="24"/>
        </w:rPr>
        <w:t>无事物</w:t>
      </w:r>
      <w:r>
        <w:rPr>
          <w:rFonts w:ascii="宋体" w:eastAsia="宋体" w:hAnsi="宋体" w:cs="宋体"/>
          <w:color w:val="000000"/>
          <w:sz w:val="24"/>
        </w:rPr>
        <w:t>”</w:t>
      </w:r>
      <w:r>
        <w:rPr>
          <w:rFonts w:ascii="宋体" w:eastAsia="宋体" w:hAnsi="宋体" w:cs="宋体"/>
          <w:color w:val="000000"/>
          <w:sz w:val="24"/>
        </w:rPr>
        <w:t>的。因为詭辯派的論</w:t>
      </w:r>
      <w:r>
        <w:rPr>
          <w:rFonts w:ascii="宋体" w:eastAsia="宋体" w:hAnsi="宋体" w:cs="宋体"/>
          <w:color w:val="000000"/>
          <w:sz w:val="24"/>
        </w:rPr>
        <w:t>題老是斜纏于事物之屬性；例如</w:t>
      </w:r>
      <w:r>
        <w:rPr>
          <w:rFonts w:ascii="宋体" w:eastAsia="宋体" w:hAnsi="宋体" w:cs="宋体"/>
          <w:color w:val="000000"/>
          <w:sz w:val="24"/>
        </w:rPr>
        <w:t>“</w:t>
      </w:r>
      <w:r>
        <w:rPr>
          <w:rFonts w:ascii="宋体" w:eastAsia="宋体" w:hAnsi="宋体" w:cs="宋体"/>
          <w:color w:val="000000"/>
          <w:sz w:val="24"/>
        </w:rPr>
        <w:t>文明的</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讀書的</w:t>
      </w:r>
      <w:r>
        <w:rPr>
          <w:rFonts w:ascii="宋体" w:eastAsia="宋体" w:hAnsi="宋体" w:cs="宋体"/>
          <w:color w:val="000000"/>
          <w:sz w:val="24"/>
        </w:rPr>
        <w:t>”</w:t>
      </w:r>
      <w:r>
        <w:rPr>
          <w:rFonts w:ascii="宋体" w:eastAsia="宋体" w:hAnsi="宋体" w:cs="宋体"/>
          <w:color w:val="000000"/>
          <w:sz w:val="24"/>
        </w:rPr>
        <w:t>为同抑異，</w:t>
      </w:r>
      <w:r>
        <w:rPr>
          <w:rFonts w:ascii="宋体" w:eastAsia="宋体" w:hAnsi="宋体" w:cs="宋体"/>
          <w:color w:val="000000"/>
          <w:sz w:val="24"/>
        </w:rPr>
        <w:t>②</w:t>
      </w:r>
      <w:r>
        <w:rPr>
          <w:rFonts w:ascii="宋体" w:eastAsia="宋体" w:hAnsi="宋体" w:cs="宋体"/>
          <w:color w:val="000000"/>
          <w:sz w:val="24"/>
        </w:rPr>
        <w:t>以及</w:t>
      </w:r>
      <w:r>
        <w:rPr>
          <w:rFonts w:ascii="宋体" w:eastAsia="宋体" w:hAnsi="宋体" w:cs="宋体"/>
          <w:color w:val="000000"/>
          <w:sz w:val="24"/>
        </w:rPr>
        <w:t>“</w:t>
      </w:r>
      <w:r>
        <w:rPr>
          <w:rFonts w:ascii="宋体" w:eastAsia="宋体" w:hAnsi="宋体" w:cs="宋体"/>
          <w:color w:val="000000"/>
          <w:sz w:val="24"/>
        </w:rPr>
        <w:t>文明的哥里斯可</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哥里斯可</w:t>
      </w:r>
      <w:r>
        <w:rPr>
          <w:rFonts w:ascii="宋体" w:eastAsia="宋体" w:hAnsi="宋体" w:cs="宋体"/>
          <w:color w:val="000000"/>
          <w:sz w:val="24"/>
        </w:rPr>
        <w:t>”</w:t>
      </w:r>
      <w:r>
        <w:rPr>
          <w:rFonts w:ascii="宋体" w:eastAsia="宋体" w:hAnsi="宋体" w:cs="宋体"/>
          <w:color w:val="000000"/>
          <w:sz w:val="24"/>
        </w:rPr>
        <w:t>是否相同</w:t>
      </w:r>
      <w:r>
        <w:rPr>
          <w:rFonts w:ascii="宋体" w:eastAsia="宋体" w:hAnsi="宋体" w:cs="宋体"/>
          <w:color w:val="000000"/>
          <w:sz w:val="24"/>
        </w:rPr>
        <w:t xml:space="preserve">?⑧ </w:t>
      </w:r>
      <w:r>
        <w:rPr>
          <w:rFonts w:ascii="宋体" w:eastAsia="宋体" w:hAnsi="宋体" w:cs="宋体"/>
          <w:color w:val="000000"/>
          <w:sz w:val="24"/>
        </w:rPr>
        <w:t>以及每一事物并不常是而今是者，是否便当成是，由茲而引致〈悖解〉的結</w:t>
      </w:r>
      <w:r>
        <w:rPr>
          <w:rFonts w:ascii="宋体" w:eastAsia="宋体" w:hAnsi="宋体" w:cs="宋体"/>
          <w:color w:val="000000"/>
          <w:sz w:val="24"/>
        </w:rPr>
        <w:t xml:space="preserve">20 </w:t>
      </w:r>
      <w:r>
        <w:rPr>
          <w:rFonts w:ascii="宋体" w:eastAsia="宋体" w:hAnsi="宋体" w:cs="宋体"/>
          <w:color w:val="000000"/>
          <w:sz w:val="24"/>
        </w:rPr>
        <w:t>論，說假如文明人而成为讀書的，讀書人就必然成为文明的，</w:t>
      </w:r>
      <w:r>
        <w:rPr>
          <w:rFonts w:ascii="宋体" w:eastAsia="宋体" w:hAnsi="宋体" w:cs="宋体"/>
          <w:color w:val="000000"/>
          <w:sz w:val="24"/>
        </w:rPr>
        <w:t>④</w:t>
      </w:r>
      <w:r>
        <w:rPr>
          <w:rFonts w:ascii="宋体" w:eastAsia="宋体" w:hAnsi="宋体" w:cs="宋体"/>
          <w:color w:val="000000"/>
          <w:sz w:val="24"/>
          <w:u w:val="single"/>
        </w:rPr>
        <w:t xml:space="preserve">  </w:t>
      </w:r>
      <w:r>
        <w:rPr>
          <w:rFonts w:ascii="宋体" w:eastAsia="宋体" w:hAnsi="宋体" w:cs="宋体"/>
          <w:color w:val="000000"/>
          <w:sz w:val="24"/>
        </w:rPr>
        <w:t>以及一切类此的辯論；屬性显然切近于</w:t>
      </w:r>
      <w:r>
        <w:rPr>
          <w:rFonts w:ascii="宋体" w:eastAsia="宋体" w:hAnsi="宋体" w:cs="宋体"/>
          <w:color w:val="000000"/>
          <w:sz w:val="24"/>
        </w:rPr>
        <w:t>“</w:t>
      </w:r>
      <w:r>
        <w:rPr>
          <w:rFonts w:ascii="宋体" w:eastAsia="宋体" w:hAnsi="宋体" w:cs="宋体"/>
          <w:color w:val="000000"/>
          <w:sz w:val="24"/>
        </w:rPr>
        <w:t>无是</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从下面的論題看来这也是明显的：凡現存的事物其生成与消失必有一个过程，而屬性事物則不然。然而，我們还得尽可能的追踪偶然屬性之本質与</w:t>
      </w:r>
      <w:r>
        <w:rPr>
          <w:rFonts w:ascii="宋体" w:eastAsia="宋体" w:hAnsi="宋体" w:cs="宋体"/>
          <w:color w:val="000000"/>
          <w:sz w:val="24"/>
        </w:rPr>
        <w:t xml:space="preserve">25 </w:t>
      </w:r>
      <w:r>
        <w:rPr>
          <w:rFonts w:ascii="宋体" w:eastAsia="宋体" w:hAnsi="宋体" w:cs="宋体"/>
          <w:color w:val="000000"/>
          <w:sz w:val="24"/>
        </w:rPr>
        <w:t>其来由；也許因此可得明白何以不能成立有关屬性的学术。</w:t>
      </w:r>
    </w:p>
    <w:p w:rsidR="00374711" w:rsidRDefault="000C031C">
      <w:pPr>
        <w:autoSpaceDE w:val="0"/>
        <w:autoSpaceDN w:val="0"/>
        <w:spacing w:before="60" w:line="460" w:lineRule="atLeast"/>
        <w:ind w:left="520" w:right="880" w:firstLine="1000"/>
        <w:rPr>
          <w:sz w:val="24"/>
        </w:rPr>
      </w:pPr>
      <w:r>
        <w:rPr>
          <w:rFonts w:ascii="宋体" w:eastAsia="宋体" w:hAnsi="宋体" w:cs="宋体"/>
          <w:color w:val="000000"/>
          <w:sz w:val="24"/>
        </w:rPr>
        <w:t>在現存事物中，有些保持着常态而且是</w:t>
      </w:r>
      <w:r>
        <w:rPr>
          <w:rFonts w:ascii="宋体" w:eastAsia="宋体" w:hAnsi="宋体" w:cs="宋体"/>
          <w:color w:val="000000"/>
          <w:sz w:val="24"/>
        </w:rPr>
        <w:t>出于必然</w:t>
      </w:r>
      <w:r>
        <w:rPr>
          <w:rFonts w:ascii="宋体" w:eastAsia="宋体" w:hAnsi="宋体" w:cs="宋体"/>
          <w:color w:val="000000"/>
          <w:sz w:val="24"/>
        </w:rPr>
        <w:t>(</w:t>
      </w:r>
      <w:r>
        <w:rPr>
          <w:rFonts w:ascii="宋体" w:eastAsia="宋体" w:hAnsi="宋体" w:cs="宋体"/>
          <w:color w:val="000000"/>
          <w:sz w:val="24"/>
        </w:rPr>
        <w:t>不是强迫意义的必需；</w:t>
      </w:r>
      <w:r>
        <w:rPr>
          <w:rFonts w:ascii="宋体" w:eastAsia="宋体" w:hAnsi="宋体" w:cs="宋体"/>
          <w:color w:val="000000"/>
          <w:sz w:val="24"/>
        </w:rPr>
        <w:t xml:space="preserve"> </w:t>
      </w:r>
      <w:r>
        <w:rPr>
          <w:rFonts w:ascii="宋体" w:eastAsia="宋体" w:hAnsi="宋体" w:cs="宋体"/>
          <w:color w:val="000000"/>
          <w:sz w:val="24"/>
        </w:rPr>
        <w:t>我們肯定某一事物，只是因为它不能成为其它事物</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⑤30 </w:t>
      </w:r>
      <w:r>
        <w:rPr>
          <w:rFonts w:ascii="宋体" w:eastAsia="宋体" w:hAnsi="宋体" w:cs="宋体"/>
          <w:color w:val="000000"/>
          <w:sz w:val="24"/>
        </w:rPr>
        <w:t>有些則幷非必然，也非經常，却也随时可得而見其出現，这就是偶然屬性的原理与原因。</w:t>
      </w:r>
      <w:r>
        <w:rPr>
          <w:rFonts w:ascii="宋体" w:eastAsia="宋体" w:hAnsi="宋体" w:cs="宋体"/>
          <w:color w:val="000000"/>
          <w:sz w:val="24"/>
        </w:rPr>
        <w:t xml:space="preserve">  </w:t>
      </w:r>
      <w:r>
        <w:rPr>
          <w:rFonts w:ascii="宋体" w:eastAsia="宋体" w:hAnsi="宋体" w:cs="宋体"/>
          <w:color w:val="000000"/>
          <w:sz w:val="24"/>
        </w:rPr>
        <w:t>这些不是常在也非經常的，我們称之为偶然。例如，在犬日〈伏天〉</w:t>
      </w:r>
      <w:r>
        <w:rPr>
          <w:rFonts w:ascii="宋体" w:eastAsia="宋体" w:hAnsi="宋体" w:cs="宋体"/>
          <w:color w:val="000000"/>
          <w:sz w:val="24"/>
        </w:rPr>
        <w:t>⑥</w:t>
      </w:r>
      <w:r>
        <w:rPr>
          <w:rFonts w:ascii="宋体" w:eastAsia="宋体" w:hAnsi="宋体" w:cs="宋体"/>
          <w:color w:val="000000"/>
          <w:sz w:val="24"/>
        </w:rPr>
        <w:t>而起风寒，我們就說这是偶然，若逢酷暑</w:t>
      </w:r>
      <w:r>
        <w:rPr>
          <w:rFonts w:ascii="宋体" w:eastAsia="宋体" w:hAnsi="宋体" w:cs="宋体"/>
          <w:color w:val="000000"/>
          <w:sz w:val="24"/>
        </w:rPr>
        <w:t xml:space="preserve">35 </w:t>
      </w:r>
      <w:r>
        <w:rPr>
          <w:rFonts w:ascii="宋体" w:eastAsia="宋体" w:hAnsi="宋体" w:cs="宋体"/>
          <w:color w:val="000000"/>
          <w:sz w:val="24"/>
        </w:rPr>
        <w:t>則不謂之偶然，就因为犬日季节自古以来常热而不常冷。</w:t>
      </w:r>
      <w:r>
        <w:rPr>
          <w:rFonts w:ascii="宋体" w:eastAsia="宋体" w:hAnsi="宋体" w:cs="宋体"/>
          <w:color w:val="000000"/>
          <w:sz w:val="24"/>
        </w:rPr>
        <w:t xml:space="preserve">  </w:t>
      </w:r>
      <w:r>
        <w:rPr>
          <w:rFonts w:ascii="宋体" w:eastAsia="宋体" w:hAnsi="宋体" w:cs="宋体"/>
          <w:color w:val="000000"/>
          <w:sz w:val="24"/>
        </w:rPr>
        <w:t>人之色</w:t>
      </w:r>
    </w:p>
    <w:p w:rsidR="00374711" w:rsidRDefault="000C031C">
      <w:pPr>
        <w:spacing w:before="400" w:line="100" w:lineRule="exact"/>
        <w:ind w:left="110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60" w:lineRule="atLeast"/>
        <w:ind w:left="1520"/>
        <w:rPr>
          <w:sz w:val="24"/>
        </w:rPr>
      </w:pPr>
      <w:r>
        <w:rPr>
          <w:rFonts w:ascii="宋体" w:eastAsia="宋体" w:hAnsi="宋体" w:cs="宋体"/>
          <w:color w:val="000000"/>
          <w:sz w:val="24"/>
        </w:rPr>
        <w:t>①</w:t>
      </w:r>
      <w:r>
        <w:rPr>
          <w:rFonts w:ascii="宋体" w:eastAsia="宋体" w:hAnsi="宋体" w:cs="宋体"/>
          <w:color w:val="000000"/>
          <w:sz w:val="24"/>
        </w:rPr>
        <w:t>見柏拉图</w:t>
      </w:r>
      <w:r>
        <w:rPr>
          <w:rFonts w:ascii="宋体" w:eastAsia="宋体" w:hAnsi="宋体" w:cs="宋体"/>
          <w:color w:val="000000"/>
          <w:sz w:val="24"/>
        </w:rPr>
        <w:t>“</w:t>
      </w:r>
      <w:r>
        <w:rPr>
          <w:rFonts w:ascii="宋体" w:eastAsia="宋体" w:hAnsi="宋体" w:cs="宋体"/>
          <w:color w:val="000000"/>
          <w:sz w:val="24"/>
        </w:rPr>
        <w:t>詭辯家</w:t>
      </w:r>
      <w:r>
        <w:rPr>
          <w:rFonts w:ascii="宋体" w:eastAsia="宋体" w:hAnsi="宋体" w:cs="宋体"/>
          <w:color w:val="000000"/>
          <w:sz w:val="24"/>
        </w:rPr>
        <w:t>”237A, 254A.</w:t>
      </w:r>
    </w:p>
    <w:p w:rsidR="00374711" w:rsidRDefault="000C031C">
      <w:pPr>
        <w:autoSpaceDE w:val="0"/>
        <w:autoSpaceDN w:val="0"/>
        <w:spacing w:before="40" w:line="327" w:lineRule="atLeast"/>
        <w:ind w:left="1060" w:right="760" w:firstLine="460"/>
        <w:rPr>
          <w:sz w:val="24"/>
        </w:rPr>
      </w:pPr>
      <w:r>
        <w:rPr>
          <w:rFonts w:ascii="宋体" w:eastAsia="宋体" w:hAnsi="宋体" w:cs="宋体"/>
          <w:color w:val="000000"/>
          <w:sz w:val="24"/>
        </w:rPr>
        <w:t>②</w:t>
      </w:r>
      <w:r>
        <w:rPr>
          <w:rFonts w:ascii="宋体" w:eastAsia="宋体" w:hAnsi="宋体" w:cs="宋体"/>
          <w:color w:val="000000"/>
          <w:sz w:val="24"/>
        </w:rPr>
        <w:t>亞历山大詮釋詭辯难題之一：甲是護書的，</w:t>
      </w:r>
      <w:r>
        <w:rPr>
          <w:rFonts w:ascii="宋体" w:eastAsia="宋体" w:hAnsi="宋体" w:cs="宋体"/>
          <w:color w:val="000000"/>
          <w:sz w:val="24"/>
        </w:rPr>
        <w:t>∴</w:t>
      </w:r>
      <w:r>
        <w:rPr>
          <w:rFonts w:ascii="宋体" w:eastAsia="宋体" w:hAnsi="宋体" w:cs="宋体"/>
          <w:color w:val="000000"/>
          <w:sz w:val="24"/>
        </w:rPr>
        <w:t>讀書的甲</w:t>
      </w:r>
      <w:r>
        <w:rPr>
          <w:rFonts w:ascii="宋体" w:eastAsia="宋体" w:hAnsi="宋体" w:cs="宋体"/>
          <w:color w:val="000000"/>
          <w:sz w:val="24"/>
        </w:rPr>
        <w:t>=</w:t>
      </w:r>
      <w:r>
        <w:rPr>
          <w:rFonts w:ascii="宋体" w:eastAsia="宋体" w:hAnsi="宋体" w:cs="宋体"/>
          <w:color w:val="000000"/>
          <w:sz w:val="24"/>
        </w:rPr>
        <w:t>甲；甲是女明的，</w:t>
      </w:r>
      <w:r>
        <w:rPr>
          <w:rFonts w:ascii="宋体" w:eastAsia="宋体" w:hAnsi="宋体" w:cs="宋体"/>
          <w:color w:val="000000"/>
          <w:sz w:val="24"/>
        </w:rPr>
        <w:t>∴</w:t>
      </w:r>
      <w:r>
        <w:rPr>
          <w:rFonts w:ascii="宋体" w:eastAsia="宋体" w:hAnsi="宋体" w:cs="宋体"/>
          <w:color w:val="000000"/>
          <w:sz w:val="24"/>
        </w:rPr>
        <w:t>文</w:t>
      </w:r>
      <w:r>
        <w:rPr>
          <w:rFonts w:ascii="宋体" w:eastAsia="宋体" w:hAnsi="宋体" w:cs="宋体"/>
          <w:color w:val="000000"/>
          <w:sz w:val="24"/>
        </w:rPr>
        <w:t>明的甲</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 xml:space="preserve"> ∴</w:t>
      </w:r>
      <w:r>
        <w:rPr>
          <w:rFonts w:ascii="宋体" w:eastAsia="宋体" w:hAnsi="宋体" w:cs="宋体"/>
          <w:color w:val="000000"/>
          <w:sz w:val="24"/>
        </w:rPr>
        <w:t>讀書的</w:t>
      </w:r>
      <w:r>
        <w:rPr>
          <w:rFonts w:ascii="宋体" w:eastAsia="宋体" w:hAnsi="宋体" w:cs="宋体"/>
          <w:color w:val="000000"/>
          <w:sz w:val="24"/>
        </w:rPr>
        <w:t>=</w:t>
      </w:r>
      <w:r>
        <w:rPr>
          <w:rFonts w:ascii="宋体" w:eastAsia="宋体" w:hAnsi="宋体" w:cs="宋体"/>
          <w:color w:val="000000"/>
          <w:sz w:val="24"/>
        </w:rPr>
        <w:t>文明的。但乙虽讀書而不文明，</w:t>
      </w:r>
      <w:r>
        <w:rPr>
          <w:rFonts w:ascii="宋体" w:eastAsia="宋体" w:hAnsi="宋体" w:cs="宋体"/>
          <w:color w:val="000000"/>
          <w:sz w:val="24"/>
        </w:rPr>
        <w:t>∴</w:t>
      </w:r>
      <w:r>
        <w:rPr>
          <w:rFonts w:ascii="宋体" w:eastAsia="宋体" w:hAnsi="宋体" w:cs="宋体"/>
          <w:color w:val="000000"/>
          <w:sz w:val="24"/>
        </w:rPr>
        <w:t>讀書的</w:t>
      </w:r>
      <w:r>
        <w:rPr>
          <w:rFonts w:ascii="宋体" w:eastAsia="宋体" w:hAnsi="宋体" w:cs="宋体"/>
          <w:color w:val="000000"/>
          <w:sz w:val="24"/>
        </w:rPr>
        <w:t>≠</w:t>
      </w:r>
      <w:r>
        <w:rPr>
          <w:rFonts w:ascii="宋体" w:eastAsia="宋体" w:hAnsi="宋体" w:cs="宋体"/>
          <w:color w:val="000000"/>
          <w:sz w:val="24"/>
        </w:rPr>
        <w:t>文明的。兩結論相冲突。</w:t>
      </w:r>
    </w:p>
    <w:p w:rsidR="00374711" w:rsidRDefault="000C031C">
      <w:pPr>
        <w:autoSpaceDE w:val="0"/>
        <w:autoSpaceDN w:val="0"/>
        <w:spacing w:before="60" w:line="280" w:lineRule="atLeast"/>
        <w:ind w:left="1080" w:right="760" w:firstLine="440"/>
        <w:rPr>
          <w:sz w:val="24"/>
        </w:rPr>
      </w:pPr>
      <w:r>
        <w:rPr>
          <w:rFonts w:ascii="宋体" w:eastAsia="宋体" w:hAnsi="宋体" w:cs="宋体"/>
          <w:color w:val="000000"/>
          <w:sz w:val="24"/>
        </w:rPr>
        <w:t>③</w:t>
      </w:r>
      <w:r>
        <w:rPr>
          <w:rFonts w:ascii="宋体" w:eastAsia="宋体" w:hAnsi="宋体" w:cs="宋体"/>
          <w:color w:val="000000"/>
          <w:sz w:val="24"/>
        </w:rPr>
        <w:t>假如</w:t>
      </w:r>
      <w:r>
        <w:rPr>
          <w:rFonts w:ascii="宋体" w:eastAsia="宋体" w:hAnsi="宋体" w:cs="宋体"/>
          <w:color w:val="000000"/>
          <w:sz w:val="24"/>
        </w:rPr>
        <w:t>“</w:t>
      </w:r>
      <w:r>
        <w:rPr>
          <w:rFonts w:ascii="宋体" w:eastAsia="宋体" w:hAnsi="宋体" w:cs="宋体"/>
          <w:color w:val="000000"/>
          <w:sz w:val="24"/>
        </w:rPr>
        <w:t>哥里斯可</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文明的哥里斯可</w:t>
      </w:r>
      <w:r>
        <w:rPr>
          <w:rFonts w:ascii="宋体" w:eastAsia="宋体" w:hAnsi="宋体" w:cs="宋体"/>
          <w:color w:val="000000"/>
          <w:sz w:val="24"/>
        </w:rPr>
        <w:t>”</w:t>
      </w:r>
      <w:r>
        <w:rPr>
          <w:rFonts w:ascii="宋体" w:eastAsia="宋体" w:hAnsi="宋体" w:cs="宋体"/>
          <w:color w:val="000000"/>
          <w:sz w:val="24"/>
        </w:rPr>
        <w:t>相同，則亦当与</w:t>
      </w:r>
      <w:r>
        <w:rPr>
          <w:rFonts w:ascii="宋体" w:eastAsia="宋体" w:hAnsi="宋体" w:cs="宋体"/>
          <w:color w:val="000000"/>
          <w:sz w:val="24"/>
        </w:rPr>
        <w:t>“</w:t>
      </w:r>
      <w:r>
        <w:rPr>
          <w:rFonts w:ascii="宋体" w:eastAsia="宋体" w:hAnsi="宋体" w:cs="宋体"/>
          <w:color w:val="000000"/>
          <w:sz w:val="24"/>
        </w:rPr>
        <w:t>文明的</w:t>
      </w:r>
      <w:r>
        <w:rPr>
          <w:rFonts w:ascii="宋体" w:eastAsia="宋体" w:hAnsi="宋体" w:cs="宋体"/>
          <w:color w:val="000000"/>
          <w:sz w:val="24"/>
        </w:rPr>
        <w:t>‘</w:t>
      </w:r>
      <w:r>
        <w:rPr>
          <w:rFonts w:ascii="宋体" w:eastAsia="宋体" w:hAnsi="宋体" w:cs="宋体"/>
          <w:color w:val="000000"/>
          <w:sz w:val="24"/>
        </w:rPr>
        <w:t>文明的哥里斯可</w:t>
      </w:r>
      <w:r>
        <w:rPr>
          <w:rFonts w:ascii="宋体" w:eastAsia="宋体" w:hAnsi="宋体" w:cs="宋体"/>
          <w:color w:val="000000"/>
          <w:sz w:val="24"/>
        </w:rPr>
        <w:t>’”</w:t>
      </w:r>
      <w:r>
        <w:rPr>
          <w:rFonts w:ascii="宋体" w:eastAsia="宋体" w:hAnsi="宋体" w:cs="宋体"/>
          <w:color w:val="000000"/>
          <w:sz w:val="24"/>
        </w:rPr>
        <w:t>相同，如此重沓至于无穷。</w:t>
      </w:r>
      <w:r>
        <w:rPr>
          <w:rFonts w:ascii="宋体" w:eastAsia="宋体" w:hAnsi="宋体" w:cs="宋体"/>
          <w:color w:val="000000"/>
          <w:sz w:val="24"/>
        </w:rPr>
        <w:t xml:space="preserve"> </w:t>
      </w:r>
      <w:r>
        <w:rPr>
          <w:rFonts w:ascii="宋体" w:eastAsia="宋体" w:hAnsi="宋体" w:cs="宋体"/>
          <w:color w:val="000000"/>
          <w:sz w:val="24"/>
        </w:rPr>
        <w:t>見</w:t>
      </w:r>
      <w:r>
        <w:rPr>
          <w:rFonts w:ascii="宋体" w:eastAsia="宋体" w:hAnsi="宋体" w:cs="宋体"/>
          <w:color w:val="000000"/>
          <w:sz w:val="24"/>
        </w:rPr>
        <w:t>“</w:t>
      </w:r>
      <w:r>
        <w:rPr>
          <w:rFonts w:ascii="宋体" w:eastAsia="宋体" w:hAnsi="宋体" w:cs="宋体"/>
          <w:color w:val="000000"/>
          <w:sz w:val="24"/>
        </w:rPr>
        <w:t>詭辯爱倫基</w:t>
      </w:r>
      <w:r>
        <w:rPr>
          <w:rFonts w:ascii="宋体" w:eastAsia="宋体" w:hAnsi="宋体" w:cs="宋体"/>
          <w:color w:val="000000"/>
          <w:sz w:val="24"/>
        </w:rPr>
        <w:t>”175a 34</w:t>
      </w:r>
      <w:r>
        <w:rPr>
          <w:rFonts w:ascii="宋体" w:eastAsia="宋体" w:hAnsi="宋体" w:cs="宋体"/>
          <w:color w:val="000000"/>
          <w:sz w:val="24"/>
        </w:rPr>
        <w:t>。</w:t>
      </w:r>
    </w:p>
    <w:p w:rsidR="00374711" w:rsidRDefault="000C031C">
      <w:pPr>
        <w:autoSpaceDE w:val="0"/>
        <w:autoSpaceDN w:val="0"/>
        <w:spacing w:before="40" w:line="320" w:lineRule="atLeast"/>
        <w:ind w:left="1060" w:right="760" w:firstLine="460"/>
        <w:rPr>
          <w:sz w:val="24"/>
        </w:rPr>
      </w:pPr>
      <w:r>
        <w:rPr>
          <w:rFonts w:ascii="宋体" w:eastAsia="宋体" w:hAnsi="宋体" w:cs="宋体"/>
          <w:color w:val="000000"/>
          <w:sz w:val="24"/>
        </w:rPr>
        <w:t>④</w:t>
      </w:r>
      <w:r>
        <w:rPr>
          <w:rFonts w:ascii="宋体" w:eastAsia="宋体" w:hAnsi="宋体" w:cs="宋体"/>
          <w:color w:val="000000"/>
          <w:sz w:val="24"/>
        </w:rPr>
        <w:t>此亦为詭辯一題：有讀書而文明的，故讀書的郎文明。又有不常讀書而文明的，則不覆書亦即文明。因此不常是者亦能成是。更加推潢，則凡文明者将必先已成讀書的，而讀書將必先已文明。凡此类引致荒謬結論者，大抵强以不必然者为必然</w:t>
      </w:r>
      <w:r>
        <w:rPr>
          <w:rFonts w:ascii="宋体" w:eastAsia="宋体" w:hAnsi="宋体" w:cs="宋体"/>
          <w:color w:val="000000"/>
          <w:sz w:val="24"/>
        </w:rPr>
        <w:t xml:space="preserve"> </w:t>
      </w:r>
      <w:r>
        <w:rPr>
          <w:rFonts w:ascii="宋体" w:eastAsia="宋体" w:hAnsi="宋体" w:cs="宋体"/>
          <w:color w:val="000000"/>
          <w:sz w:val="24"/>
        </w:rPr>
        <w:t>遂使是非錯乱。</w:t>
      </w:r>
    </w:p>
    <w:p w:rsidR="00374711" w:rsidRDefault="000C031C">
      <w:pPr>
        <w:autoSpaceDE w:val="0"/>
        <w:autoSpaceDN w:val="0"/>
        <w:spacing w:before="80" w:line="260" w:lineRule="atLeast"/>
        <w:ind w:left="1520"/>
        <w:rPr>
          <w:sz w:val="24"/>
        </w:rPr>
      </w:pPr>
      <w:r>
        <w:rPr>
          <w:rFonts w:ascii="宋体" w:eastAsia="宋体" w:hAnsi="宋体" w:cs="宋体"/>
          <w:color w:val="000000"/>
          <w:sz w:val="24"/>
        </w:rPr>
        <w:t>⑤</w:t>
      </w:r>
      <w:r>
        <w:rPr>
          <w:rFonts w:ascii="宋体" w:eastAsia="宋体" w:hAnsi="宋体" w:cs="宋体"/>
          <w:color w:val="000000"/>
          <w:sz w:val="24"/>
        </w:rPr>
        <w:t>見于卷</w:t>
      </w:r>
      <w:r>
        <w:rPr>
          <w:rFonts w:ascii="宋体" w:eastAsia="宋体" w:hAnsi="宋体" w:cs="宋体"/>
          <w:color w:val="000000"/>
          <w:sz w:val="24"/>
        </w:rPr>
        <w:t xml:space="preserve">△, </w:t>
      </w:r>
      <w:r>
        <w:rPr>
          <w:rFonts w:ascii="宋体" w:eastAsia="宋体" w:hAnsi="宋体" w:cs="宋体"/>
          <w:color w:val="000000"/>
          <w:sz w:val="24"/>
        </w:rPr>
        <w:t>章五。</w:t>
      </w:r>
    </w:p>
    <w:p w:rsidR="00374711" w:rsidRDefault="000C031C">
      <w:pPr>
        <w:autoSpaceDE w:val="0"/>
        <w:autoSpaceDN w:val="0"/>
        <w:spacing w:line="327" w:lineRule="atLeast"/>
        <w:ind w:left="1040" w:right="760" w:firstLine="480"/>
        <w:rPr>
          <w:sz w:val="24"/>
        </w:rPr>
      </w:pPr>
      <w:r>
        <w:rPr>
          <w:rFonts w:ascii="宋体" w:eastAsia="宋体" w:hAnsi="宋体" w:cs="宋体"/>
          <w:color w:val="000000"/>
          <w:sz w:val="24"/>
        </w:rPr>
        <w:t>⑥xvv ì(</w:t>
      </w:r>
      <w:r>
        <w:rPr>
          <w:rFonts w:ascii="宋体" w:eastAsia="宋体" w:hAnsi="宋体" w:cs="宋体"/>
          <w:color w:val="000000"/>
          <w:sz w:val="24"/>
        </w:rPr>
        <w:t>音譯</w:t>
      </w:r>
      <w:r>
        <w:rPr>
          <w:rFonts w:ascii="宋体" w:eastAsia="宋体" w:hAnsi="宋体" w:cs="宋体"/>
          <w:color w:val="000000"/>
          <w:sz w:val="24"/>
        </w:rPr>
        <w:t>“</w:t>
      </w:r>
      <w:r>
        <w:rPr>
          <w:rFonts w:ascii="宋体" w:eastAsia="宋体" w:hAnsi="宋体" w:cs="宋体"/>
          <w:color w:val="000000"/>
          <w:sz w:val="24"/>
        </w:rPr>
        <w:t>可尼</w:t>
      </w:r>
      <w:r>
        <w:rPr>
          <w:rFonts w:ascii="宋体" w:eastAsia="宋体" w:hAnsi="宋体" w:cs="宋体"/>
          <w:color w:val="000000"/>
          <w:sz w:val="24"/>
        </w:rPr>
        <w:t>”)</w:t>
      </w:r>
      <w:r>
        <w:rPr>
          <w:rFonts w:ascii="宋体" w:eastAsia="宋体" w:hAnsi="宋体" w:cs="宋体"/>
          <w:color w:val="000000"/>
          <w:sz w:val="24"/>
        </w:rPr>
        <w:t>为犬</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天狼星座</w:t>
      </w:r>
      <w:r>
        <w:rPr>
          <w:rFonts w:ascii="宋体" w:eastAsia="宋体" w:hAnsi="宋体" w:cs="宋体"/>
          <w:color w:val="000000"/>
          <w:sz w:val="24"/>
        </w:rPr>
        <w:t>(</w:t>
      </w:r>
      <w:r>
        <w:rPr>
          <w:rFonts w:ascii="宋体" w:eastAsia="宋体" w:hAnsi="宋体" w:cs="宋体"/>
          <w:color w:val="000000"/>
          <w:sz w:val="24"/>
        </w:rPr>
        <w:t>天狗</w:t>
      </w:r>
      <w:r>
        <w:rPr>
          <w:rFonts w:ascii="宋体" w:eastAsia="宋体" w:hAnsi="宋体" w:cs="宋体"/>
          <w:color w:val="000000"/>
          <w:sz w:val="24"/>
        </w:rPr>
        <w:t>)</w:t>
      </w:r>
      <w:r>
        <w:rPr>
          <w:rFonts w:ascii="宋体" w:eastAsia="宋体" w:hAnsi="宋体" w:cs="宋体"/>
          <w:color w:val="000000"/>
          <w:sz w:val="24"/>
        </w:rPr>
        <w:t>郎名</w:t>
      </w:r>
      <w:r>
        <w:rPr>
          <w:rFonts w:ascii="宋体" w:eastAsia="宋体" w:hAnsi="宋体" w:cs="宋体"/>
          <w:color w:val="000000"/>
          <w:sz w:val="24"/>
        </w:rPr>
        <w:t>“</w:t>
      </w:r>
      <w:r>
        <w:rPr>
          <w:rFonts w:ascii="宋体" w:eastAsia="宋体" w:hAnsi="宋体" w:cs="宋体"/>
          <w:color w:val="000000"/>
          <w:sz w:val="24"/>
        </w:rPr>
        <w:t>可尼</w:t>
      </w:r>
      <w:r>
        <w:rPr>
          <w:rFonts w:ascii="宋体" w:eastAsia="宋体" w:hAnsi="宋体" w:cs="宋体"/>
          <w:color w:val="000000"/>
          <w:sz w:val="24"/>
        </w:rPr>
        <w:t>”,</w:t>
      </w:r>
      <w:r>
        <w:rPr>
          <w:rFonts w:ascii="宋体" w:eastAsia="宋体" w:hAnsi="宋体" w:cs="宋体"/>
          <w:color w:val="000000"/>
          <w:sz w:val="24"/>
        </w:rPr>
        <w:t>其主星称</w:t>
      </w:r>
      <w:r>
        <w:rPr>
          <w:rFonts w:ascii="宋体" w:eastAsia="宋体" w:hAnsi="宋体" w:cs="宋体"/>
          <w:color w:val="000000"/>
          <w:sz w:val="24"/>
        </w:rPr>
        <w:t>“</w:t>
      </w:r>
      <w:r>
        <w:rPr>
          <w:rFonts w:ascii="宋体" w:eastAsia="宋体" w:hAnsi="宋体" w:cs="宋体"/>
          <w:color w:val="000000"/>
          <w:sz w:val="24"/>
        </w:rPr>
        <w:t>閃流</w:t>
      </w:r>
      <w:r>
        <w:rPr>
          <w:rFonts w:ascii="宋体" w:eastAsia="宋体" w:hAnsi="宋体" w:cs="宋体"/>
          <w:color w:val="000000"/>
          <w:sz w:val="24"/>
        </w:rPr>
        <w:t>”(siri-us)</w:t>
      </w:r>
      <w:r>
        <w:rPr>
          <w:rFonts w:ascii="宋体" w:eastAsia="宋体" w:hAnsi="宋体" w:cs="宋体"/>
          <w:color w:val="000000"/>
          <w:sz w:val="24"/>
        </w:rPr>
        <w:t>，为冬夜最明亮之恆星。</w:t>
      </w:r>
      <w:r>
        <w:rPr>
          <w:rFonts w:ascii="宋体" w:eastAsia="宋体" w:hAnsi="宋体" w:cs="宋体"/>
          <w:color w:val="000000"/>
          <w:sz w:val="24"/>
        </w:rPr>
        <w:t xml:space="preserve"> </w:t>
      </w:r>
      <w:r>
        <w:rPr>
          <w:rFonts w:ascii="宋体" w:eastAsia="宋体" w:hAnsi="宋体" w:cs="宋体"/>
          <w:color w:val="000000"/>
          <w:sz w:val="24"/>
        </w:rPr>
        <w:t>巴比侖及希臘天文学，七月三日至八月十一日間</w:t>
      </w:r>
      <w:r>
        <w:rPr>
          <w:rFonts w:ascii="宋体" w:eastAsia="宋体" w:hAnsi="宋体" w:cs="宋体"/>
          <w:color w:val="000000"/>
          <w:sz w:val="24"/>
        </w:rPr>
        <w:t>(</w:t>
      </w:r>
      <w:r>
        <w:rPr>
          <w:rFonts w:ascii="宋体" w:eastAsia="宋体" w:hAnsi="宋体" w:cs="宋体"/>
          <w:color w:val="000000"/>
          <w:sz w:val="24"/>
        </w:rPr>
        <w:t>当中国节令小暑大暑</w:t>
      </w:r>
      <w:r>
        <w:rPr>
          <w:rFonts w:ascii="宋体" w:eastAsia="宋体" w:hAnsi="宋体" w:cs="宋体"/>
          <w:color w:val="000000"/>
          <w:sz w:val="24"/>
        </w:rPr>
        <w:t>)</w:t>
      </w:r>
      <w:r>
        <w:rPr>
          <w:rFonts w:ascii="宋体" w:eastAsia="宋体" w:hAnsi="宋体" w:cs="宋体"/>
          <w:color w:val="000000"/>
          <w:sz w:val="24"/>
        </w:rPr>
        <w:t>太阳宿天狼座；希瞧习俗称为</w:t>
      </w:r>
      <w:r>
        <w:rPr>
          <w:rFonts w:ascii="宋体" w:eastAsia="宋体" w:hAnsi="宋体" w:cs="宋体"/>
          <w:color w:val="000000"/>
          <w:sz w:val="24"/>
        </w:rPr>
        <w:t>“</w:t>
      </w:r>
      <w:r>
        <w:rPr>
          <w:rFonts w:ascii="宋体" w:eastAsia="宋体" w:hAnsi="宋体" w:cs="宋体"/>
          <w:color w:val="000000"/>
          <w:sz w:val="24"/>
        </w:rPr>
        <w:t>狗日</w:t>
      </w:r>
      <w:r>
        <w:rPr>
          <w:rFonts w:ascii="宋体" w:eastAsia="宋体" w:hAnsi="宋体" w:cs="宋体"/>
          <w:color w:val="000000"/>
          <w:sz w:val="24"/>
        </w:rPr>
        <w:t>”</w:t>
      </w:r>
      <w:r>
        <w:rPr>
          <w:rFonts w:ascii="宋体" w:eastAsia="宋体" w:hAnsi="宋体" w:cs="宋体"/>
          <w:color w:val="000000"/>
          <w:sz w:val="24"/>
        </w:rPr>
        <w:t>，其时当酷暑。</w:t>
      </w:r>
    </w:p>
    <w:p w:rsidR="00374711" w:rsidRDefault="000C031C">
      <w:pPr>
        <w:autoSpaceDE w:val="0"/>
        <w:autoSpaceDN w:val="0"/>
        <w:spacing w:before="200" w:line="260" w:lineRule="atLeast"/>
        <w:ind w:left="8400"/>
        <w:rPr>
          <w:sz w:val="24"/>
        </w:rPr>
      </w:pPr>
      <w:r>
        <w:rPr>
          <w:rFonts w:ascii="宋体" w:eastAsia="宋体" w:hAnsi="宋体" w:cs="宋体"/>
          <w:color w:val="000000"/>
          <w:sz w:val="24"/>
        </w:rPr>
        <w:t>·121 ·</w:t>
      </w:r>
      <w:r>
        <w:br w:type="page"/>
      </w:r>
    </w:p>
    <w:p w:rsidR="00374711" w:rsidRDefault="000C031C">
      <w:pPr>
        <w:autoSpaceDE w:val="0"/>
        <w:autoSpaceDN w:val="0"/>
        <w:spacing w:before="580" w:line="400" w:lineRule="atLeast"/>
        <w:ind w:left="800"/>
        <w:rPr>
          <w:sz w:val="27"/>
        </w:rPr>
      </w:pPr>
      <w:r>
        <w:rPr>
          <w:rFonts w:ascii="宋体" w:eastAsia="宋体" w:hAnsi="宋体" w:cs="宋体"/>
          <w:color w:val="000000"/>
          <w:sz w:val="27"/>
          <w:u w:val="single"/>
        </w:rPr>
        <w:lastRenderedPageBreak/>
        <w:t>E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1027</w:t>
      </w:r>
      <w:r>
        <w:rPr>
          <w:rFonts w:ascii="宋体" w:eastAsia="宋体" w:hAnsi="宋体" w:cs="宋体"/>
          <w:color w:val="000000"/>
          <w:sz w:val="27"/>
        </w:rPr>
        <w:t>a</w:t>
      </w:r>
    </w:p>
    <w:p w:rsidR="00374711" w:rsidRDefault="000C031C">
      <w:pPr>
        <w:autoSpaceDE w:val="0"/>
        <w:autoSpaceDN w:val="0"/>
        <w:spacing w:before="80" w:line="476" w:lineRule="atLeast"/>
        <w:ind w:left="440" w:right="620"/>
        <w:rPr>
          <w:sz w:val="27"/>
        </w:rPr>
      </w:pPr>
      <w:r>
        <w:rPr>
          <w:rFonts w:ascii="宋体" w:eastAsia="宋体" w:hAnsi="宋体" w:cs="宋体"/>
          <w:color w:val="000000"/>
          <w:sz w:val="27"/>
        </w:rPr>
        <w:t xml:space="preserve">1027 à </w:t>
      </w:r>
      <w:r>
        <w:rPr>
          <w:rFonts w:ascii="宋体" w:eastAsia="宋体" w:hAnsi="宋体" w:cs="宋体"/>
          <w:color w:val="000000"/>
          <w:sz w:val="27"/>
        </w:rPr>
        <w:t>白为偶然</w:t>
      </w:r>
      <w:r>
        <w:rPr>
          <w:rFonts w:ascii="宋体" w:eastAsia="宋体" w:hAnsi="宋体" w:cs="宋体"/>
          <w:color w:val="000000"/>
          <w:sz w:val="27"/>
        </w:rPr>
        <w:t>(</w:t>
      </w:r>
      <w:r>
        <w:rPr>
          <w:rFonts w:ascii="宋体" w:eastAsia="宋体" w:hAnsi="宋体" w:cs="宋体"/>
          <w:color w:val="000000"/>
          <w:sz w:val="27"/>
        </w:rPr>
        <w:t>因为人臉不必常白，亦不必众人皆白</w:t>
      </w:r>
      <w:r>
        <w:rPr>
          <w:rFonts w:ascii="宋体" w:eastAsia="宋体" w:hAnsi="宋体" w:cs="宋体"/>
          <w:color w:val="000000"/>
          <w:sz w:val="27"/>
        </w:rPr>
        <w:t>)</w:t>
      </w:r>
      <w:r>
        <w:rPr>
          <w:rFonts w:ascii="宋体" w:eastAsia="宋体" w:hAnsi="宋体" w:cs="宋体"/>
          <w:color w:val="000000"/>
          <w:sz w:val="27"/>
        </w:rPr>
        <w:t>，但八之为动物则非偶然屬性。建筑者使人健康为事出偶然，因为使人健康乃医师的本性，不是建</w:t>
      </w:r>
      <w:r>
        <w:rPr>
          <w:rFonts w:ascii="宋体" w:eastAsia="宋体" w:hAnsi="宋体" w:cs="宋体"/>
          <w:color w:val="000000"/>
          <w:sz w:val="27"/>
        </w:rPr>
        <w:t>筑师的本性，</w:t>
      </w:r>
      <w:r>
        <w:rPr>
          <w:rFonts w:ascii="宋体" w:eastAsia="宋体" w:hAnsi="宋体" w:cs="宋体"/>
          <w:color w:val="000000"/>
          <w:sz w:val="27"/>
        </w:rPr>
        <w:t>——</w:t>
      </w:r>
      <w:r>
        <w:rPr>
          <w:rFonts w:ascii="宋体" w:eastAsia="宋体" w:hAnsi="宋体" w:cs="宋体"/>
          <w:color w:val="000000"/>
          <w:sz w:val="27"/>
        </w:rPr>
        <w:t>这只是碰巧，那个建筑师也是医师。</w:t>
      </w:r>
      <w:r>
        <w:rPr>
          <w:rFonts w:ascii="宋体" w:eastAsia="宋体" w:hAnsi="宋体" w:cs="宋体"/>
          <w:color w:val="000000"/>
          <w:sz w:val="27"/>
        </w:rPr>
        <w:t xml:space="preserve"> </w:t>
      </w:r>
      <w:r>
        <w:rPr>
          <w:rFonts w:ascii="宋体" w:eastAsia="宋体" w:hAnsi="宋体" w:cs="宋体"/>
          <w:color w:val="000000"/>
          <w:sz w:val="27"/>
        </w:rPr>
        <w:t>叉，一个厨司</w:t>
      </w:r>
      <w:r>
        <w:rPr>
          <w:rFonts w:ascii="宋体" w:eastAsia="宋体" w:hAnsi="宋体" w:cs="宋体"/>
          <w:color w:val="000000"/>
          <w:sz w:val="27"/>
        </w:rPr>
        <w:t>①</w:t>
      </w:r>
      <w:r>
        <w:rPr>
          <w:rFonts w:ascii="宋体" w:eastAsia="宋体" w:hAnsi="宋体" w:cs="宋体"/>
          <w:color w:val="000000"/>
          <w:sz w:val="27"/>
        </w:rPr>
        <w:t>，为了使人高兴，將所煮菜肴加以裝点，但这不是廚司的正务；所以我們說</w:t>
      </w:r>
      <w:r>
        <w:rPr>
          <w:rFonts w:ascii="宋体" w:eastAsia="宋体" w:hAnsi="宋体" w:cs="宋体"/>
          <w:color w:val="000000"/>
          <w:sz w:val="27"/>
        </w:rPr>
        <w:t>“</w:t>
      </w:r>
      <w:r>
        <w:rPr>
          <w:rFonts w:ascii="宋体" w:eastAsia="宋体" w:hAnsi="宋体" w:cs="宋体"/>
          <w:color w:val="000000"/>
          <w:sz w:val="27"/>
        </w:rPr>
        <w:t>这是一个</w:t>
      </w:r>
      <w:r>
        <w:rPr>
          <w:rFonts w:ascii="宋体" w:eastAsia="宋体" w:hAnsi="宋体" w:cs="宋体"/>
          <w:color w:val="000000"/>
          <w:sz w:val="27"/>
        </w:rPr>
        <w:t>‘</w:t>
      </w:r>
      <w:r>
        <w:rPr>
          <w:rFonts w:ascii="宋体" w:eastAsia="宋体" w:hAnsi="宋体" w:cs="宋体"/>
          <w:color w:val="000000"/>
          <w:sz w:val="27"/>
        </w:rPr>
        <w:t>偶然</w:t>
      </w:r>
      <w:r>
        <w:rPr>
          <w:rFonts w:ascii="宋体" w:eastAsia="宋体" w:hAnsi="宋体" w:cs="宋体"/>
          <w:color w:val="000000"/>
          <w:sz w:val="27"/>
        </w:rPr>
        <w:t>’</w:t>
      </w:r>
      <w:r>
        <w:rPr>
          <w:rFonts w:ascii="宋体" w:eastAsia="宋体" w:hAnsi="宋体" w:cs="宋体"/>
          <w:color w:val="000000"/>
          <w:sz w:val="27"/>
        </w:rPr>
        <w:t>事件〈附帶事件〉</w:t>
      </w:r>
      <w:r>
        <w:rPr>
          <w:rFonts w:ascii="宋体" w:eastAsia="宋体" w:hAnsi="宋体" w:cs="宋体"/>
          <w:color w:val="000000"/>
          <w:sz w:val="27"/>
        </w:rPr>
        <w:t>”</w:t>
      </w:r>
      <w:r>
        <w:rPr>
          <w:rFonts w:ascii="宋体" w:eastAsia="宋体" w:hAnsi="宋体" w:cs="宋体"/>
          <w:color w:val="000000"/>
          <w:sz w:val="27"/>
        </w:rPr>
        <w:t>，在</w:t>
      </w:r>
    </w:p>
    <w:p w:rsidR="00374711" w:rsidRDefault="000C031C">
      <w:pPr>
        <w:autoSpaceDE w:val="0"/>
        <w:autoSpaceDN w:val="0"/>
        <w:spacing w:before="20" w:line="465" w:lineRule="atLeast"/>
        <w:ind w:left="800" w:right="720"/>
        <w:rPr>
          <w:sz w:val="27"/>
        </w:rPr>
      </w:pPr>
      <w:r>
        <w:rPr>
          <w:rFonts w:ascii="宋体" w:eastAsia="宋体" w:hAnsi="宋体" w:cs="宋体"/>
          <w:color w:val="000000"/>
          <w:sz w:val="27"/>
        </w:rPr>
        <w:t xml:space="preserve">5 </w:t>
      </w:r>
      <w:r>
        <w:rPr>
          <w:rFonts w:ascii="宋体" w:eastAsia="宋体" w:hAnsi="宋体" w:cs="宋体"/>
          <w:color w:val="000000"/>
          <w:sz w:val="27"/>
        </w:rPr>
        <w:t>某一意义上講，这可以說是那廚司做的，</w:t>
      </w:r>
      <w:r>
        <w:rPr>
          <w:rFonts w:ascii="宋体" w:eastAsia="宋体" w:hAnsi="宋体" w:cs="宋体"/>
          <w:color w:val="000000"/>
          <w:sz w:val="27"/>
        </w:rPr>
        <w:t xml:space="preserve"> </w:t>
      </w:r>
      <w:r>
        <w:rPr>
          <w:rFonts w:ascii="宋体" w:eastAsia="宋体" w:hAnsi="宋体" w:cs="宋体"/>
          <w:color w:val="000000"/>
          <w:sz w:val="27"/>
        </w:rPr>
        <w:t>在單純的廚司本义上講，这不是他做的。于其它事物总可以找到产生这事物的机能，但对子偶然事物是找不着这样相应的决定性机能或其制造技术的；因为凡是</w:t>
      </w:r>
      <w:r>
        <w:rPr>
          <w:rFonts w:ascii="宋体" w:eastAsia="宋体" w:hAnsi="宋体" w:cs="宋体"/>
          <w:color w:val="000000"/>
          <w:sz w:val="27"/>
        </w:rPr>
        <w:t>“</w:t>
      </w:r>
      <w:r>
        <w:rPr>
          <w:rFonts w:ascii="宋体" w:eastAsia="宋体" w:hAnsi="宋体" w:cs="宋体"/>
          <w:color w:val="000000"/>
          <w:sz w:val="27"/>
        </w:rPr>
        <w:t>偶然</w:t>
      </w:r>
      <w:r>
        <w:rPr>
          <w:rFonts w:ascii="宋体" w:eastAsia="宋体" w:hAnsi="宋体" w:cs="宋体"/>
          <w:color w:val="000000"/>
          <w:sz w:val="27"/>
        </w:rPr>
        <w:t>”</w:t>
      </w:r>
      <w:r>
        <w:rPr>
          <w:rFonts w:ascii="宋体" w:eastAsia="宋体" w:hAnsi="宋体" w:cs="宋体"/>
          <w:color w:val="000000"/>
          <w:sz w:val="27"/>
        </w:rPr>
        <w:t>鷵性所由存在或产生的事物，其原因也是偶然的。</w:t>
      </w:r>
    </w:p>
    <w:p w:rsidR="00374711" w:rsidRDefault="000C031C">
      <w:pPr>
        <w:autoSpaceDE w:val="0"/>
        <w:autoSpaceDN w:val="0"/>
        <w:spacing w:line="460" w:lineRule="atLeast"/>
        <w:ind w:left="800" w:right="640"/>
        <w:rPr>
          <w:sz w:val="27"/>
        </w:rPr>
      </w:pPr>
      <w:r>
        <w:rPr>
          <w:rFonts w:ascii="宋体" w:eastAsia="宋体" w:hAnsi="宋体" w:cs="宋体"/>
          <w:color w:val="000000"/>
          <w:sz w:val="27"/>
        </w:rPr>
        <w:t xml:space="preserve">10 </w:t>
      </w:r>
      <w:r>
        <w:rPr>
          <w:rFonts w:ascii="宋体" w:eastAsia="宋体" w:hAnsi="宋体" w:cs="宋体"/>
          <w:color w:val="000000"/>
          <w:sz w:val="27"/>
        </w:rPr>
        <w:t>所有事物并不都是必然与經常的存在或发生，世間大部分的事物</w:t>
      </w:r>
      <w:r>
        <w:rPr>
          <w:rFonts w:ascii="宋体" w:eastAsia="宋体" w:hAnsi="宋体" w:cs="宋体"/>
          <w:color w:val="000000"/>
          <w:sz w:val="27"/>
        </w:rPr>
        <w:t>只是大多数如此而已，所以，偶然必定是存在的；例如一个白人，幷不常是也非大多数是文明的，只是有时遭遇着一个文明的白人，这就应是偶然屬性</w:t>
      </w:r>
      <w:r>
        <w:rPr>
          <w:rFonts w:ascii="宋体" w:eastAsia="宋体" w:hAnsi="宋体" w:cs="宋体"/>
          <w:color w:val="000000"/>
          <w:sz w:val="27"/>
        </w:rPr>
        <w:t>(</w:t>
      </w:r>
      <w:r>
        <w:rPr>
          <w:rFonts w:ascii="宋体" w:eastAsia="宋体" w:hAnsi="宋体" w:cs="宋体"/>
          <w:color w:val="000000"/>
          <w:sz w:val="27"/>
        </w:rPr>
        <w:t>若說这个不对，那么世間一切將尽成必然</w:t>
      </w:r>
      <w:r>
        <w:rPr>
          <w:rFonts w:ascii="宋体" w:eastAsia="宋体" w:hAnsi="宋体" w:cs="宋体"/>
          <w:color w:val="000000"/>
          <w:sz w:val="27"/>
        </w:rPr>
        <w:t>)</w:t>
      </w:r>
      <w:r>
        <w:rPr>
          <w:rFonts w:ascii="宋体" w:eastAsia="宋体" w:hAnsi="宋体" w:cs="宋体"/>
          <w:color w:val="000000"/>
          <w:sz w:val="27"/>
        </w:rPr>
        <w:t>。所</w:t>
      </w:r>
      <w:r>
        <w:rPr>
          <w:rFonts w:ascii="宋体" w:eastAsia="宋体" w:hAnsi="宋体" w:cs="宋体"/>
          <w:color w:val="000000"/>
          <w:sz w:val="27"/>
        </w:rPr>
        <w:t xml:space="preserve">15 </w:t>
      </w:r>
      <w:r>
        <w:rPr>
          <w:rFonts w:ascii="宋体" w:eastAsia="宋体" w:hAnsi="宋体" w:cs="宋体"/>
          <w:color w:val="000000"/>
          <w:sz w:val="27"/>
        </w:rPr>
        <w:t>以，这必定是出乎常然的物質才得成为偶然屬性的原因。</w:t>
      </w:r>
      <w:r>
        <w:rPr>
          <w:rFonts w:ascii="宋体" w:eastAsia="宋体" w:hAnsi="宋体" w:cs="宋体"/>
          <w:color w:val="000000"/>
          <w:sz w:val="27"/>
        </w:rPr>
        <w:t>②</w:t>
      </w:r>
    </w:p>
    <w:p w:rsidR="00374711" w:rsidRDefault="000C031C">
      <w:pPr>
        <w:autoSpaceDE w:val="0"/>
        <w:autoSpaceDN w:val="0"/>
        <w:spacing w:before="20" w:line="471" w:lineRule="atLeast"/>
        <w:ind w:left="680" w:right="720" w:firstLine="980"/>
        <w:rPr>
          <w:sz w:val="27"/>
        </w:rPr>
      </w:pPr>
      <w:r>
        <w:rPr>
          <w:rFonts w:ascii="宋体" w:eastAsia="宋体" w:hAnsi="宋体" w:cs="宋体"/>
          <w:color w:val="000000"/>
          <w:sz w:val="27"/>
        </w:rPr>
        <w:t>再有一个問題，或許所謂旣非經常又非大多数如此的事物实际是沒有的。</w:t>
      </w:r>
      <w:r>
        <w:rPr>
          <w:rFonts w:ascii="宋体" w:eastAsia="宋体" w:hAnsi="宋体" w:cs="宋体"/>
          <w:color w:val="000000"/>
          <w:sz w:val="27"/>
        </w:rPr>
        <w:t xml:space="preserve"> </w:t>
      </w:r>
      <w:r>
        <w:rPr>
          <w:rFonts w:ascii="宋体" w:eastAsia="宋体" w:hAnsi="宋体" w:cs="宋体"/>
          <w:color w:val="000000"/>
          <w:sz w:val="27"/>
        </w:rPr>
        <w:t>我們必須以这問題为討論的起点。</w:t>
      </w:r>
      <w:r>
        <w:rPr>
          <w:rFonts w:ascii="宋体" w:eastAsia="宋体" w:hAnsi="宋体" w:cs="宋体"/>
          <w:color w:val="000000"/>
          <w:sz w:val="27"/>
        </w:rPr>
        <w:t xml:space="preserve"> </w:t>
      </w:r>
      <w:r>
        <w:rPr>
          <w:rFonts w:ascii="宋体" w:eastAsia="宋体" w:hAnsi="宋体" w:cs="宋体"/>
          <w:color w:val="000000"/>
          <w:sz w:val="27"/>
        </w:rPr>
        <w:t>确定地，这是不会沒有的。</w:t>
      </w:r>
      <w:r>
        <w:rPr>
          <w:rFonts w:ascii="宋体" w:eastAsia="宋体" w:hAnsi="宋体" w:cs="宋体"/>
          <w:color w:val="000000"/>
          <w:sz w:val="27"/>
        </w:rPr>
        <w:t xml:space="preserve"> </w:t>
      </w:r>
      <w:r>
        <w:rPr>
          <w:rFonts w:ascii="宋体" w:eastAsia="宋体" w:hAnsi="宋体" w:cs="宋体"/>
          <w:color w:val="000000"/>
          <w:sz w:val="27"/>
        </w:rPr>
        <w:t>那么，在这些以外，世上当另有或然的与偶然的事物。然而事物倘只是大多数如此而已，那么，世間又</w:t>
      </w:r>
      <w:r>
        <w:rPr>
          <w:rFonts w:ascii="宋体" w:eastAsia="宋体" w:hAnsi="宋体" w:cs="宋体"/>
          <w:color w:val="000000"/>
          <w:sz w:val="27"/>
        </w:rPr>
        <w:t xml:space="preserve"> </w:t>
      </w:r>
      <w:r>
        <w:rPr>
          <w:rFonts w:ascii="宋体" w:eastAsia="宋体" w:hAnsi="宋体" w:cs="宋体"/>
          <w:color w:val="000000"/>
          <w:sz w:val="27"/>
        </w:rPr>
        <w:t>究竟有无經常事物，与永存事物呢</w:t>
      </w:r>
      <w:r>
        <w:rPr>
          <w:rFonts w:ascii="宋体" w:eastAsia="宋体" w:hAnsi="宋体" w:cs="宋体"/>
          <w:color w:val="000000"/>
          <w:sz w:val="27"/>
        </w:rPr>
        <w:t xml:space="preserve">? </w:t>
      </w:r>
      <w:r>
        <w:rPr>
          <w:rFonts w:ascii="宋体" w:eastAsia="宋体" w:hAnsi="宋体" w:cs="宋体"/>
          <w:color w:val="000000"/>
          <w:sz w:val="27"/>
        </w:rPr>
        <w:t>这些当俟以后再行討論。</w:t>
      </w:r>
      <w:r>
        <w:rPr>
          <w:rFonts w:ascii="宋体" w:eastAsia="宋体" w:hAnsi="宋体" w:cs="宋体"/>
          <w:color w:val="000000"/>
          <w:sz w:val="27"/>
        </w:rPr>
        <w:t xml:space="preserve">③ </w:t>
      </w:r>
      <w:r>
        <w:rPr>
          <w:rFonts w:ascii="宋体" w:eastAsia="宋体" w:hAnsi="宋体" w:cs="宋体"/>
          <w:color w:val="000000"/>
          <w:sz w:val="27"/>
        </w:rPr>
        <w:t>但因一切学术都</w:t>
      </w:r>
      <w:r>
        <w:rPr>
          <w:rFonts w:ascii="宋体" w:eastAsia="宋体" w:hAnsi="宋体" w:cs="宋体"/>
          <w:color w:val="000000"/>
          <w:sz w:val="27"/>
        </w:rPr>
        <w:t xml:space="preserve">20 </w:t>
      </w:r>
      <w:r>
        <w:rPr>
          <w:rFonts w:ascii="宋体" w:eastAsia="宋体" w:hAnsi="宋体" w:cs="宋体"/>
          <w:color w:val="000000"/>
          <w:sz w:val="27"/>
        </w:rPr>
        <w:t>只研究那些經常的或是大多数如此的事物，研究</w:t>
      </w:r>
      <w:r>
        <w:rPr>
          <w:rFonts w:ascii="宋体" w:eastAsia="宋体" w:hAnsi="宋体" w:cs="宋体"/>
          <w:color w:val="000000"/>
          <w:sz w:val="27"/>
        </w:rPr>
        <w:t>“</w:t>
      </w:r>
      <w:r>
        <w:rPr>
          <w:rFonts w:ascii="宋体" w:eastAsia="宋体" w:hAnsi="宋体" w:cs="宋体"/>
          <w:color w:val="000000"/>
          <w:sz w:val="27"/>
        </w:rPr>
        <w:t>偶然</w:t>
      </w:r>
      <w:r>
        <w:rPr>
          <w:rFonts w:ascii="宋体" w:eastAsia="宋体" w:hAnsi="宋体" w:cs="宋体"/>
          <w:color w:val="000000"/>
          <w:sz w:val="27"/>
        </w:rPr>
        <w:t>”</w:t>
      </w:r>
      <w:r>
        <w:rPr>
          <w:rFonts w:ascii="宋体" w:eastAsia="宋体" w:hAnsi="宋体" w:cs="宋体"/>
          <w:color w:val="000000"/>
          <w:sz w:val="27"/>
        </w:rPr>
        <w:t>这一門学术是明显地没有的。</w:t>
      </w:r>
      <w:r>
        <w:rPr>
          <w:rFonts w:ascii="宋体" w:eastAsia="宋体" w:hAnsi="宋体" w:cs="宋体"/>
          <w:color w:val="000000"/>
          <w:sz w:val="27"/>
        </w:rPr>
        <w:t xml:space="preserve"> (</w:t>
      </w:r>
      <w:r>
        <w:rPr>
          <w:rFonts w:ascii="宋体" w:eastAsia="宋体" w:hAnsi="宋体" w:cs="宋体"/>
          <w:color w:val="000000"/>
          <w:sz w:val="27"/>
        </w:rPr>
        <w:t>因为除了經常与大多数如此的事物以外，人們怎能互相教授与学习</w:t>
      </w:r>
      <w:r>
        <w:rPr>
          <w:rFonts w:ascii="宋体" w:eastAsia="宋体" w:hAnsi="宋体" w:cs="宋体"/>
          <w:color w:val="000000"/>
          <w:sz w:val="27"/>
        </w:rPr>
        <w:t xml:space="preserve">? </w:t>
      </w:r>
      <w:r>
        <w:rPr>
          <w:rFonts w:ascii="宋体" w:eastAsia="宋体" w:hAnsi="宋体" w:cs="宋体"/>
          <w:color w:val="000000"/>
          <w:sz w:val="27"/>
        </w:rPr>
        <w:t>例如，水、蜜溶漿于一伤寒病人有益，这</w:t>
      </w:r>
      <w:r>
        <w:rPr>
          <w:rFonts w:ascii="宋体" w:eastAsia="宋体" w:hAnsi="宋体" w:cs="宋体"/>
          <w:color w:val="000000"/>
          <w:sz w:val="27"/>
        </w:rPr>
        <w:t xml:space="preserve">25 </w:t>
      </w:r>
      <w:r>
        <w:rPr>
          <w:rFonts w:ascii="宋体" w:eastAsia="宋体" w:hAnsi="宋体" w:cs="宋体"/>
          <w:color w:val="000000"/>
          <w:sz w:val="27"/>
        </w:rPr>
        <w:t>是大多数如此的。</w:t>
      </w:r>
      <w:r>
        <w:rPr>
          <w:rFonts w:ascii="宋体" w:eastAsia="宋体" w:hAnsi="宋体" w:cs="宋体"/>
          <w:color w:val="000000"/>
          <w:sz w:val="27"/>
        </w:rPr>
        <w:t>)</w:t>
      </w:r>
      <w:r>
        <w:rPr>
          <w:rFonts w:ascii="宋体" w:eastAsia="宋体" w:hAnsi="宋体" w:cs="宋体"/>
          <w:color w:val="000000"/>
          <w:sz w:val="27"/>
        </w:rPr>
        <w:t>至于那些反乎常例的事物，学术上是无法陈述</w:t>
      </w:r>
    </w:p>
    <w:p w:rsidR="00374711" w:rsidRDefault="000C031C">
      <w:pPr>
        <w:spacing w:before="360" w:line="100" w:lineRule="exact"/>
        <w:ind w:left="1300" w:right="6120"/>
        <w:rPr>
          <w:sz w:val="24"/>
        </w:rPr>
      </w:pPr>
      <w:r>
        <w:rPr>
          <w:rFonts w:ascii="宋体" w:eastAsia="宋体" w:hAnsi="宋体" w:cs="宋体"/>
          <w:sz w:val="24"/>
          <w:u w:val="single"/>
        </w:rPr>
        <w:t xml:space="preserve">                        </w:t>
      </w:r>
    </w:p>
    <w:p w:rsidR="00374711" w:rsidRDefault="000C031C">
      <w:pPr>
        <w:autoSpaceDE w:val="0"/>
        <w:autoSpaceDN w:val="0"/>
        <w:spacing w:before="180" w:line="240" w:lineRule="atLeast"/>
        <w:ind w:left="1660"/>
        <w:rPr>
          <w:sz w:val="27"/>
        </w:rPr>
      </w:pPr>
      <w:r>
        <w:rPr>
          <w:rFonts w:ascii="宋体" w:eastAsia="宋体" w:hAnsi="宋体" w:cs="宋体"/>
          <w:color w:val="000000"/>
          <w:sz w:val="27"/>
        </w:rPr>
        <w:t>①640π0i òs</w:t>
      </w:r>
      <w:r>
        <w:rPr>
          <w:rFonts w:ascii="宋体" w:eastAsia="宋体" w:hAnsi="宋体" w:cs="宋体"/>
          <w:color w:val="000000"/>
          <w:sz w:val="27"/>
        </w:rPr>
        <w:t>或霹</w:t>
      </w:r>
      <w:r>
        <w:rPr>
          <w:rFonts w:ascii="宋体" w:eastAsia="宋体" w:hAnsi="宋体" w:cs="宋体"/>
          <w:color w:val="000000"/>
          <w:sz w:val="27"/>
        </w:rPr>
        <w:t>“</w:t>
      </w:r>
      <w:r>
        <w:rPr>
          <w:rFonts w:ascii="宋体" w:eastAsia="宋体" w:hAnsi="宋体" w:cs="宋体"/>
          <w:color w:val="000000"/>
          <w:sz w:val="27"/>
        </w:rPr>
        <w:t>鹽漬物制造者</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line="340" w:lineRule="atLeast"/>
        <w:ind w:left="1200" w:right="620" w:firstLine="460"/>
        <w:rPr>
          <w:sz w:val="27"/>
        </w:rPr>
      </w:pPr>
      <w:r>
        <w:rPr>
          <w:rFonts w:ascii="宋体" w:eastAsia="宋体" w:hAnsi="宋体" w:cs="宋体"/>
          <w:color w:val="000000"/>
          <w:sz w:val="27"/>
        </w:rPr>
        <w:t>②</w:t>
      </w:r>
      <w:r>
        <w:rPr>
          <w:rFonts w:ascii="宋体" w:eastAsia="宋体" w:hAnsi="宋体" w:cs="宋体"/>
          <w:color w:val="000000"/>
          <w:sz w:val="27"/>
        </w:rPr>
        <w:t>此句論发生偶然的原因必是一个</w:t>
      </w:r>
      <w:r>
        <w:rPr>
          <w:rFonts w:ascii="宋体" w:eastAsia="宋体" w:hAnsi="宋体" w:cs="宋体"/>
          <w:color w:val="000000"/>
          <w:sz w:val="27"/>
        </w:rPr>
        <w:t>“</w:t>
      </w:r>
      <w:r>
        <w:rPr>
          <w:rFonts w:ascii="宋体" w:eastAsia="宋体" w:hAnsi="宋体" w:cs="宋体"/>
          <w:color w:val="000000"/>
          <w:sz w:val="27"/>
        </w:rPr>
        <w:t>非常然</w:t>
      </w:r>
      <w:r>
        <w:rPr>
          <w:rFonts w:ascii="宋体" w:eastAsia="宋体" w:hAnsi="宋体" w:cs="宋体"/>
          <w:color w:val="000000"/>
          <w:sz w:val="27"/>
        </w:rPr>
        <w:t>”</w:t>
      </w:r>
      <w:r>
        <w:rPr>
          <w:rFonts w:ascii="宋体" w:eastAsia="宋体" w:hAnsi="宋体" w:cs="宋体"/>
          <w:color w:val="000000"/>
          <w:sz w:val="27"/>
        </w:rPr>
        <w:t>：盖出于名学論証；神学家每据此指称亞里士多德將由此进而承認紳的权威为一切不可测事物之总因。</w:t>
      </w:r>
    </w:p>
    <w:p w:rsidR="00374711" w:rsidRDefault="000C031C">
      <w:pPr>
        <w:autoSpaceDE w:val="0"/>
        <w:autoSpaceDN w:val="0"/>
        <w:spacing w:before="80" w:line="240" w:lineRule="atLeast"/>
        <w:ind w:left="1660"/>
        <w:rPr>
          <w:sz w:val="27"/>
        </w:rPr>
      </w:pPr>
      <w:r>
        <w:rPr>
          <w:rFonts w:ascii="宋体" w:eastAsia="宋体" w:hAnsi="宋体" w:cs="宋体"/>
          <w:color w:val="000000"/>
          <w:sz w:val="27"/>
        </w:rPr>
        <w:t>③</w:t>
      </w:r>
      <w:r>
        <w:rPr>
          <w:rFonts w:ascii="宋体" w:eastAsia="宋体" w:hAnsi="宋体" w:cs="宋体"/>
          <w:color w:val="000000"/>
          <w:sz w:val="27"/>
        </w:rPr>
        <w:t>参看卷</w:t>
      </w:r>
      <w:r>
        <w:rPr>
          <w:rFonts w:ascii="宋体" w:eastAsia="宋体" w:hAnsi="宋体" w:cs="宋体"/>
          <w:color w:val="000000"/>
          <w:sz w:val="27"/>
        </w:rPr>
        <w:t xml:space="preserve"> A</w:t>
      </w:r>
      <w:r>
        <w:rPr>
          <w:rFonts w:ascii="宋体" w:eastAsia="宋体" w:hAnsi="宋体" w:cs="宋体"/>
          <w:color w:val="000000"/>
          <w:sz w:val="27"/>
        </w:rPr>
        <w:t>，章六至八</w:t>
      </w:r>
      <w:r>
        <w:rPr>
          <w:rFonts w:ascii="宋体" w:eastAsia="宋体" w:hAnsi="宋体" w:cs="宋体"/>
          <w:color w:val="000000"/>
          <w:sz w:val="27"/>
        </w:rPr>
        <w:t>。</w:t>
      </w:r>
    </w:p>
    <w:p w:rsidR="00374711" w:rsidRDefault="000C031C">
      <w:pPr>
        <w:autoSpaceDE w:val="0"/>
        <w:autoSpaceDN w:val="0"/>
        <w:spacing w:before="260" w:line="260" w:lineRule="atLeast"/>
        <w:ind w:left="800"/>
        <w:rPr>
          <w:sz w:val="27"/>
        </w:rPr>
      </w:pPr>
      <w:r>
        <w:rPr>
          <w:rFonts w:ascii="宋体" w:eastAsia="宋体" w:hAnsi="宋体" w:cs="宋体"/>
          <w:color w:val="000000"/>
          <w:sz w:val="27"/>
        </w:rPr>
        <w:t>·122·</w:t>
      </w:r>
      <w:r>
        <w:br w:type="page"/>
      </w:r>
    </w:p>
    <w:p w:rsidR="00374711" w:rsidRDefault="000C031C">
      <w:pPr>
        <w:autoSpaceDE w:val="0"/>
        <w:autoSpaceDN w:val="0"/>
        <w:spacing w:before="800" w:line="320" w:lineRule="atLeast"/>
        <w:ind w:left="440"/>
        <w:rPr>
          <w:sz w:val="24"/>
        </w:rPr>
      </w:pPr>
      <w:r>
        <w:rPr>
          <w:rFonts w:ascii="宋体" w:eastAsia="宋体" w:hAnsi="宋体" w:cs="宋体"/>
          <w:color w:val="000000"/>
          <w:sz w:val="22"/>
        </w:rPr>
        <w:lastRenderedPageBreak/>
        <w:t>1027b</w:t>
      </w:r>
      <w:r>
        <w:rPr>
          <w:rFonts w:ascii="宋体" w:eastAsia="宋体" w:hAnsi="宋体" w:cs="宋体"/>
          <w:sz w:val="24"/>
        </w:rPr>
        <w:t xml:space="preserve">                                                               </w:t>
      </w:r>
      <w:r>
        <w:rPr>
          <w:rFonts w:ascii="宋体" w:eastAsia="宋体" w:hAnsi="宋体" w:cs="宋体"/>
          <w:color w:val="000000"/>
          <w:sz w:val="22"/>
        </w:rPr>
        <w:t>F 3</w:t>
      </w:r>
    </w:p>
    <w:p w:rsidR="00374711" w:rsidRDefault="000C031C">
      <w:pPr>
        <w:autoSpaceDE w:val="0"/>
        <w:autoSpaceDN w:val="0"/>
        <w:spacing w:before="100" w:line="460" w:lineRule="atLeast"/>
        <w:ind w:left="1040" w:right="740"/>
        <w:rPr>
          <w:sz w:val="22"/>
        </w:rPr>
      </w:pPr>
      <w:r>
        <w:rPr>
          <w:rFonts w:ascii="宋体" w:eastAsia="宋体" w:hAnsi="宋体" w:cs="宋体"/>
          <w:color w:val="000000"/>
          <w:sz w:val="22"/>
        </w:rPr>
        <w:t>的；譬如說在新月初生的一晚，可遭遇什么些事情，我們所能陈述的总只是經常在或大多数在新月初生之晚所遭遇的事情</w:t>
      </w:r>
      <w:r>
        <w:rPr>
          <w:rFonts w:ascii="宋体" w:eastAsia="宋体" w:hAnsi="宋体" w:cs="宋体"/>
          <w:color w:val="000000"/>
          <w:sz w:val="22"/>
        </w:rPr>
        <w:t>.</w:t>
      </w:r>
      <w:r>
        <w:rPr>
          <w:rFonts w:ascii="宋体" w:eastAsia="宋体" w:hAnsi="宋体" w:cs="宋体"/>
          <w:color w:val="000000"/>
          <w:sz w:val="22"/>
        </w:rPr>
        <w:t>假如請問在那一个新月初生之晚不遭遇这事情，这就无法陈述；偶然就是反乎这样的常例的。</w:t>
      </w:r>
      <w:r>
        <w:rPr>
          <w:rFonts w:ascii="宋体" w:eastAsia="宋体" w:hAnsi="宋体" w:cs="宋体"/>
          <w:color w:val="000000"/>
          <w:sz w:val="22"/>
        </w:rPr>
        <w:t xml:space="preserve"> </w:t>
      </w:r>
      <w:r>
        <w:rPr>
          <w:rFonts w:ascii="宋体" w:eastAsia="宋体" w:hAnsi="宋体" w:cs="宋体"/>
          <w:color w:val="000000"/>
          <w:sz w:val="22"/>
        </w:rPr>
        <w:t>这里我們已說明了什么是偶然屬性与其发生的原因，也說明了这是沒有那一門学术加以研究的。</w:t>
      </w:r>
    </w:p>
    <w:p w:rsidR="00374711" w:rsidRDefault="000C031C">
      <w:pPr>
        <w:autoSpaceDE w:val="0"/>
        <w:autoSpaceDN w:val="0"/>
        <w:spacing w:before="240" w:line="280" w:lineRule="atLeast"/>
        <w:ind w:left="440"/>
        <w:rPr>
          <w:sz w:val="22"/>
        </w:rPr>
      </w:pPr>
      <w:r>
        <w:rPr>
          <w:rFonts w:ascii="宋体" w:eastAsia="宋体" w:hAnsi="宋体" w:cs="宋体"/>
          <w:color w:val="000000"/>
          <w:sz w:val="22"/>
        </w:rPr>
        <w:t>章</w:t>
      </w:r>
      <w:r>
        <w:rPr>
          <w:rFonts w:ascii="宋体" w:eastAsia="宋体" w:hAnsi="宋体" w:cs="宋体"/>
          <w:color w:val="000000"/>
          <w:sz w:val="22"/>
        </w:rPr>
        <w:t xml:space="preserve">  </w:t>
      </w:r>
      <w:r>
        <w:rPr>
          <w:rFonts w:ascii="宋体" w:eastAsia="宋体" w:hAnsi="宋体" w:cs="宋体"/>
          <w:color w:val="000000"/>
          <w:sz w:val="22"/>
        </w:rPr>
        <w:t>三</w:t>
      </w:r>
    </w:p>
    <w:p w:rsidR="00374711" w:rsidRDefault="000C031C">
      <w:pPr>
        <w:autoSpaceDE w:val="0"/>
        <w:autoSpaceDN w:val="0"/>
        <w:spacing w:before="140" w:line="320" w:lineRule="atLeast"/>
        <w:ind w:left="720"/>
        <w:rPr>
          <w:sz w:val="24"/>
        </w:rPr>
      </w:pPr>
      <w:r>
        <w:rPr>
          <w:rFonts w:ascii="宋体" w:eastAsia="宋体" w:hAnsi="宋体" w:cs="宋体"/>
          <w:color w:val="000000"/>
          <w:sz w:val="22"/>
        </w:rPr>
        <w:t>20</w:t>
      </w:r>
      <w:r>
        <w:rPr>
          <w:rFonts w:ascii="宋体" w:eastAsia="宋体" w:hAnsi="宋体" w:cs="宋体"/>
          <w:sz w:val="24"/>
        </w:rPr>
        <w:t xml:space="preserve">      </w:t>
      </w:r>
      <w:r>
        <w:rPr>
          <w:rFonts w:ascii="宋体" w:eastAsia="宋体" w:hAnsi="宋体" w:cs="宋体"/>
          <w:color w:val="000000"/>
          <w:sz w:val="22"/>
        </w:rPr>
        <w:t>明显地，没有生灭过程而生灭的原理与原因該是有的。假如</w:t>
      </w:r>
    </w:p>
    <w:p w:rsidR="00374711" w:rsidRDefault="000C031C">
      <w:pPr>
        <w:autoSpaceDE w:val="0"/>
        <w:autoSpaceDN w:val="0"/>
        <w:spacing w:before="160" w:line="300" w:lineRule="atLeast"/>
        <w:ind w:left="1040"/>
        <w:rPr>
          <w:sz w:val="22"/>
        </w:rPr>
      </w:pPr>
      <w:r>
        <w:rPr>
          <w:rFonts w:ascii="宋体" w:eastAsia="宋体" w:hAnsi="宋体" w:cs="宋体"/>
          <w:color w:val="000000"/>
          <w:sz w:val="22"/>
        </w:rPr>
        <w:t>沒有，那么一切事物均將尽成必然，因为一切进入了生灭过程的，</w:t>
      </w:r>
    </w:p>
    <w:p w:rsidR="00374711" w:rsidRDefault="000C031C">
      <w:pPr>
        <w:autoSpaceDE w:val="0"/>
        <w:autoSpaceDN w:val="0"/>
        <w:spacing w:before="180" w:line="300" w:lineRule="atLeast"/>
        <w:ind w:left="1040"/>
        <w:rPr>
          <w:sz w:val="22"/>
        </w:rPr>
      </w:pPr>
      <w:r>
        <w:rPr>
          <w:rFonts w:ascii="宋体" w:eastAsia="宋体" w:hAnsi="宋体" w:cs="宋体"/>
          <w:color w:val="000000"/>
          <w:sz w:val="22"/>
        </w:rPr>
        <w:t>其生灭就成为势所必然。</w:t>
      </w:r>
      <w:r>
        <w:rPr>
          <w:rFonts w:ascii="宋体" w:eastAsia="宋体" w:hAnsi="宋体" w:cs="宋体"/>
          <w:color w:val="000000"/>
          <w:sz w:val="22"/>
        </w:rPr>
        <w:t xml:space="preserve"> </w:t>
      </w:r>
      <w:r>
        <w:rPr>
          <w:rFonts w:ascii="宋体" w:eastAsia="宋体" w:hAnsi="宋体" w:cs="宋体"/>
          <w:color w:val="000000"/>
          <w:sz w:val="22"/>
        </w:rPr>
        <w:t>甲事是否发生</w:t>
      </w:r>
      <w:r>
        <w:rPr>
          <w:rFonts w:ascii="宋体" w:eastAsia="宋体" w:hAnsi="宋体" w:cs="宋体"/>
          <w:color w:val="000000"/>
          <w:sz w:val="22"/>
        </w:rPr>
        <w:t xml:space="preserve">? </w:t>
      </w:r>
      <w:r>
        <w:rPr>
          <w:rFonts w:ascii="宋体" w:eastAsia="宋体" w:hAnsi="宋体" w:cs="宋体"/>
          <w:color w:val="000000"/>
          <w:sz w:val="22"/>
        </w:rPr>
        <w:t>倘有乙事，甲事会发生；</w:t>
      </w:r>
    </w:p>
    <w:p w:rsidR="00374711" w:rsidRDefault="000C031C">
      <w:pPr>
        <w:autoSpaceDE w:val="0"/>
        <w:autoSpaceDN w:val="0"/>
        <w:spacing w:before="180" w:line="280" w:lineRule="atLeast"/>
        <w:ind w:left="1040"/>
        <w:rPr>
          <w:sz w:val="22"/>
        </w:rPr>
      </w:pPr>
      <w:r>
        <w:rPr>
          <w:rFonts w:ascii="宋体" w:eastAsia="宋体" w:hAnsi="宋体" w:cs="宋体"/>
          <w:color w:val="000000"/>
          <w:sz w:val="22"/>
        </w:rPr>
        <w:t>不发生乙事，甲事亦不发生。</w:t>
      </w:r>
      <w:r>
        <w:rPr>
          <w:rFonts w:ascii="宋体" w:eastAsia="宋体" w:hAnsi="宋体" w:cs="宋体"/>
          <w:color w:val="000000"/>
          <w:sz w:val="22"/>
        </w:rPr>
        <w:t xml:space="preserve"> </w:t>
      </w:r>
      <w:r>
        <w:rPr>
          <w:rFonts w:ascii="宋体" w:eastAsia="宋体" w:hAnsi="宋体" w:cs="宋体"/>
          <w:color w:val="000000"/>
          <w:sz w:val="22"/>
        </w:rPr>
        <w:t>而乙事是否发生，則須問丙事。</w:t>
      </w:r>
      <w:r>
        <w:rPr>
          <w:rFonts w:ascii="宋体" w:eastAsia="宋体" w:hAnsi="宋体" w:cs="宋体"/>
          <w:color w:val="000000"/>
          <w:sz w:val="22"/>
        </w:rPr>
        <w:t xml:space="preserve"> </w:t>
      </w:r>
      <w:r>
        <w:rPr>
          <w:rFonts w:ascii="宋体" w:eastAsia="宋体" w:hAnsi="宋体" w:cs="宋体"/>
          <w:color w:val="000000"/>
          <w:sz w:val="22"/>
        </w:rPr>
        <w:t>这样</w:t>
      </w:r>
    </w:p>
    <w:p w:rsidR="00374711" w:rsidRDefault="000C031C">
      <w:pPr>
        <w:autoSpaceDE w:val="0"/>
        <w:autoSpaceDN w:val="0"/>
        <w:spacing w:before="160" w:line="300" w:lineRule="atLeast"/>
        <w:ind w:left="440"/>
        <w:rPr>
          <w:sz w:val="22"/>
        </w:rPr>
      </w:pPr>
      <w:r>
        <w:rPr>
          <w:rFonts w:ascii="宋体" w:eastAsia="宋体" w:hAnsi="宋体" w:cs="宋体"/>
          <w:color w:val="000000"/>
          <w:sz w:val="22"/>
        </w:rPr>
        <w:t xml:space="preserve">1027b </w:t>
      </w:r>
      <w:r>
        <w:rPr>
          <w:rFonts w:ascii="宋体" w:eastAsia="宋体" w:hAnsi="宋体" w:cs="宋体"/>
          <w:color w:val="000000"/>
          <w:sz w:val="22"/>
        </w:rPr>
        <w:t>从头历溯，节节逼近，无論多么悠远的事，总可追踪到現今。</w:t>
      </w:r>
      <w:r>
        <w:rPr>
          <w:rFonts w:ascii="宋体" w:eastAsia="宋体" w:hAnsi="宋体" w:cs="宋体"/>
          <w:color w:val="000000"/>
          <w:sz w:val="22"/>
        </w:rPr>
        <w:t xml:space="preserve"> </w:t>
      </w:r>
      <w:r>
        <w:rPr>
          <w:rFonts w:ascii="宋体" w:eastAsia="宋体" w:hAnsi="宋体" w:cs="宋体"/>
          <w:color w:val="000000"/>
          <w:sz w:val="22"/>
        </w:rPr>
        <w:t>于是</w:t>
      </w:r>
    </w:p>
    <w:p w:rsidR="00374711" w:rsidRDefault="000C031C">
      <w:pPr>
        <w:autoSpaceDE w:val="0"/>
        <w:autoSpaceDN w:val="0"/>
        <w:spacing w:before="180" w:line="300" w:lineRule="atLeast"/>
        <w:ind w:left="1040"/>
        <w:rPr>
          <w:sz w:val="22"/>
        </w:rPr>
      </w:pPr>
      <w:r>
        <w:rPr>
          <w:rFonts w:ascii="宋体" w:eastAsia="宋体" w:hAnsi="宋体" w:cs="宋体"/>
          <w:color w:val="000000"/>
          <w:sz w:val="22"/>
        </w:rPr>
        <w:t>这人將暴死，或因病而死。若他出門；他將出門，若口渴；他將口渴，</w:t>
      </w:r>
    </w:p>
    <w:p w:rsidR="00374711" w:rsidRDefault="000C031C">
      <w:pPr>
        <w:autoSpaceDE w:val="0"/>
        <w:autoSpaceDN w:val="0"/>
        <w:spacing w:before="180" w:line="280" w:lineRule="atLeast"/>
        <w:ind w:left="1040"/>
        <w:rPr>
          <w:sz w:val="22"/>
        </w:rPr>
      </w:pPr>
      <w:r>
        <w:rPr>
          <w:rFonts w:ascii="宋体" w:eastAsia="宋体" w:hAnsi="宋体" w:cs="宋体"/>
          <w:color w:val="000000"/>
          <w:sz w:val="22"/>
        </w:rPr>
        <w:t>若遭遇某事；这样追溯着到現在这一事情，又繼續追溯到更远的事</w:t>
      </w:r>
    </w:p>
    <w:p w:rsidR="00374711" w:rsidRDefault="000C031C">
      <w:pPr>
        <w:autoSpaceDE w:val="0"/>
        <w:autoSpaceDN w:val="0"/>
        <w:spacing w:before="160" w:line="300" w:lineRule="atLeast"/>
        <w:ind w:left="1040"/>
        <w:rPr>
          <w:sz w:val="22"/>
        </w:rPr>
      </w:pPr>
      <w:r>
        <w:rPr>
          <w:rFonts w:ascii="宋体" w:eastAsia="宋体" w:hAnsi="宋体" w:cs="宋体"/>
          <w:color w:val="000000"/>
          <w:sz w:val="22"/>
        </w:rPr>
        <w:t>情，出門由于口渴，口渴由于喝酒；酒是可喝可不喝的；因此他或</w:t>
      </w:r>
    </w:p>
    <w:p w:rsidR="00374711" w:rsidRDefault="000C031C">
      <w:pPr>
        <w:autoSpaceDE w:val="0"/>
        <w:autoSpaceDN w:val="0"/>
        <w:spacing w:before="160" w:line="280" w:lineRule="atLeast"/>
        <w:ind w:left="720"/>
        <w:rPr>
          <w:sz w:val="22"/>
        </w:rPr>
      </w:pPr>
      <w:r>
        <w:rPr>
          <w:rFonts w:ascii="宋体" w:eastAsia="宋体" w:hAnsi="宋体" w:cs="宋体"/>
          <w:color w:val="000000"/>
          <w:sz w:val="22"/>
        </w:rPr>
        <w:t xml:space="preserve">5 </w:t>
      </w:r>
      <w:r>
        <w:rPr>
          <w:rFonts w:ascii="宋体" w:eastAsia="宋体" w:hAnsi="宋体" w:cs="宋体"/>
          <w:color w:val="000000"/>
          <w:sz w:val="22"/>
        </w:rPr>
        <w:t>是必然死</w:t>
      </w:r>
      <w:r>
        <w:rPr>
          <w:rFonts w:ascii="宋体" w:eastAsia="宋体" w:hAnsi="宋体" w:cs="宋体"/>
          <w:color w:val="000000"/>
          <w:sz w:val="22"/>
        </w:rPr>
        <w:t>或必然不死。</w:t>
      </w:r>
      <w:r>
        <w:rPr>
          <w:rFonts w:ascii="宋体" w:eastAsia="宋体" w:hAnsi="宋体" w:cs="宋体"/>
          <w:color w:val="000000"/>
          <w:sz w:val="22"/>
        </w:rPr>
        <w:t xml:space="preserve"> </w:t>
      </w:r>
      <w:r>
        <w:rPr>
          <w:rFonts w:ascii="宋体" w:eastAsia="宋体" w:hAnsi="宋体" w:cs="宋体"/>
          <w:color w:val="000000"/>
          <w:sz w:val="22"/>
        </w:rPr>
        <w:t>相似地，假如再往前追溯，这一类記录也</w:t>
      </w:r>
    </w:p>
    <w:p w:rsidR="00374711" w:rsidRDefault="000C031C">
      <w:pPr>
        <w:autoSpaceDE w:val="0"/>
        <w:autoSpaceDN w:val="0"/>
        <w:spacing w:before="200" w:line="280" w:lineRule="atLeast"/>
        <w:ind w:left="1040"/>
        <w:rPr>
          <w:sz w:val="22"/>
        </w:rPr>
      </w:pPr>
      <w:r>
        <w:rPr>
          <w:rFonts w:ascii="宋体" w:eastAsia="宋体" w:hAnsi="宋体" w:cs="宋体"/>
          <w:color w:val="000000"/>
          <w:sz w:val="22"/>
        </w:rPr>
        <w:t>同样好用；总之过去的条件存現于此刻的事情。每一將来的事情</w:t>
      </w:r>
    </w:p>
    <w:p w:rsidR="00374711" w:rsidRDefault="000C031C">
      <w:pPr>
        <w:autoSpaceDE w:val="0"/>
        <w:autoSpaceDN w:val="0"/>
        <w:spacing w:before="200" w:line="300" w:lineRule="atLeast"/>
        <w:ind w:left="1040"/>
        <w:rPr>
          <w:sz w:val="22"/>
        </w:rPr>
      </w:pPr>
      <w:r>
        <w:rPr>
          <w:rFonts w:ascii="宋体" w:eastAsia="宋体" w:hAnsi="宋体" w:cs="宋体"/>
          <w:color w:val="000000"/>
          <w:sz w:val="22"/>
        </w:rPr>
        <w:t>都將是</w:t>
      </w:r>
      <w:r>
        <w:rPr>
          <w:rFonts w:ascii="宋体" w:eastAsia="宋体" w:hAnsi="宋体" w:cs="宋体"/>
          <w:color w:val="000000"/>
          <w:sz w:val="22"/>
        </w:rPr>
        <w:t>“</w:t>
      </w:r>
      <w:r>
        <w:rPr>
          <w:rFonts w:ascii="宋体" w:eastAsia="宋体" w:hAnsi="宋体" w:cs="宋体"/>
          <w:color w:val="000000"/>
          <w:sz w:val="22"/>
        </w:rPr>
        <w:t>必然的</w:t>
      </w:r>
      <w:r>
        <w:rPr>
          <w:rFonts w:ascii="宋体" w:eastAsia="宋体" w:hAnsi="宋体" w:cs="宋体"/>
          <w:color w:val="000000"/>
          <w:sz w:val="22"/>
        </w:rPr>
        <w:t>”</w:t>
      </w:r>
      <w:r>
        <w:rPr>
          <w:rFonts w:ascii="宋体" w:eastAsia="宋体" w:hAnsi="宋体" w:cs="宋体"/>
          <w:color w:val="000000"/>
          <w:sz w:val="22"/>
        </w:rPr>
        <w:t>；活着的人必然有一天他將死亡；因为在他有生之</w:t>
      </w:r>
    </w:p>
    <w:p w:rsidR="00374711" w:rsidRDefault="000C031C">
      <w:pPr>
        <w:autoSpaceDE w:val="0"/>
        <w:autoSpaceDN w:val="0"/>
        <w:spacing w:before="180" w:line="280" w:lineRule="atLeast"/>
        <w:ind w:left="1040"/>
        <w:rPr>
          <w:sz w:val="22"/>
        </w:rPr>
      </w:pPr>
      <w:r>
        <w:rPr>
          <w:rFonts w:ascii="宋体" w:eastAsia="宋体" w:hAnsi="宋体" w:cs="宋体"/>
          <w:color w:val="000000"/>
          <w:sz w:val="22"/>
        </w:rPr>
        <w:t>日，某些条件，如与生活为对成的死亡因素已进入他的生体之</w:t>
      </w:r>
    </w:p>
    <w:p w:rsidR="00374711" w:rsidRDefault="000C031C">
      <w:pPr>
        <w:autoSpaceDE w:val="0"/>
        <w:autoSpaceDN w:val="0"/>
        <w:spacing w:before="20" w:line="465" w:lineRule="atLeast"/>
        <w:ind w:left="720" w:right="720"/>
        <w:rPr>
          <w:sz w:val="22"/>
        </w:rPr>
      </w:pPr>
      <w:r>
        <w:rPr>
          <w:rFonts w:ascii="宋体" w:eastAsia="宋体" w:hAnsi="宋体" w:cs="宋体"/>
          <w:color w:val="000000"/>
          <w:sz w:val="22"/>
        </w:rPr>
        <w:t xml:space="preserve">10 </w:t>
      </w:r>
      <w:r>
        <w:rPr>
          <w:rFonts w:ascii="宋体" w:eastAsia="宋体" w:hAnsi="宋体" w:cs="宋体"/>
          <w:color w:val="000000"/>
          <w:sz w:val="22"/>
        </w:rPr>
        <w:t>中。</w:t>
      </w:r>
      <w:r>
        <w:rPr>
          <w:rFonts w:ascii="宋体" w:eastAsia="宋体" w:hAnsi="宋体" w:cs="宋体"/>
          <w:color w:val="000000"/>
          <w:sz w:val="22"/>
        </w:rPr>
        <w:t xml:space="preserve">① </w:t>
      </w:r>
      <w:r>
        <w:rPr>
          <w:rFonts w:ascii="宋体" w:eastAsia="宋体" w:hAnsi="宋体" w:cs="宋体"/>
          <w:color w:val="000000"/>
          <w:sz w:val="22"/>
        </w:rPr>
        <w:t>但他將死于疾病，或忽然暴卒，則尚未确定，这还得看其它遭遇的事情。</w:t>
      </w:r>
      <w:r>
        <w:rPr>
          <w:rFonts w:ascii="宋体" w:eastAsia="宋体" w:hAnsi="宋体" w:cs="宋体"/>
          <w:color w:val="000000"/>
          <w:sz w:val="22"/>
        </w:rPr>
        <w:t xml:space="preserve">  </w:t>
      </w:r>
      <w:r>
        <w:rPr>
          <w:rFonts w:ascii="宋体" w:eastAsia="宋体" w:hAnsi="宋体" w:cs="宋体"/>
          <w:color w:val="000000"/>
          <w:sz w:val="22"/>
        </w:rPr>
        <w:t>这該清楚了，一切追溯將有时而碰到一件未定的事情。</w:t>
      </w:r>
      <w:r>
        <w:rPr>
          <w:rFonts w:ascii="宋体" w:eastAsia="宋体" w:hAnsi="宋体" w:cs="宋体"/>
          <w:color w:val="000000"/>
          <w:sz w:val="22"/>
        </w:rPr>
        <w:t xml:space="preserve"> </w:t>
      </w:r>
      <w:r>
        <w:rPr>
          <w:rFonts w:ascii="宋体" w:eastAsia="宋体" w:hAnsi="宋体" w:cs="宋体"/>
          <w:color w:val="000000"/>
          <w:sz w:val="22"/>
        </w:rPr>
        <w:t>这样追溯就得停止，而事情之所必然的原因，也无可更为远求了，这未定之事就將是</w:t>
      </w:r>
      <w:r>
        <w:rPr>
          <w:rFonts w:ascii="宋体" w:eastAsia="宋体" w:hAnsi="宋体" w:cs="宋体"/>
          <w:color w:val="000000"/>
          <w:sz w:val="22"/>
        </w:rPr>
        <w:t>“</w:t>
      </w:r>
      <w:r>
        <w:rPr>
          <w:rFonts w:ascii="宋体" w:eastAsia="宋体" w:hAnsi="宋体" w:cs="宋体"/>
          <w:color w:val="000000"/>
          <w:sz w:val="22"/>
        </w:rPr>
        <w:t>偶然</w:t>
      </w:r>
      <w:r>
        <w:rPr>
          <w:rFonts w:ascii="宋体" w:eastAsia="宋体" w:hAnsi="宋体" w:cs="宋体"/>
          <w:color w:val="000000"/>
          <w:sz w:val="22"/>
        </w:rPr>
        <w:t>”</w:t>
      </w:r>
      <w:r>
        <w:rPr>
          <w:rFonts w:ascii="宋体" w:eastAsia="宋体" w:hAnsi="宋体" w:cs="宋体"/>
          <w:color w:val="000000"/>
          <w:sz w:val="22"/>
        </w:rPr>
        <w:t>的基点。</w:t>
      </w:r>
      <w:r>
        <w:rPr>
          <w:rFonts w:ascii="宋体" w:eastAsia="宋体" w:hAnsi="宋体" w:cs="宋体"/>
          <w:color w:val="000000"/>
          <w:sz w:val="22"/>
        </w:rPr>
        <w:t xml:space="preserve"> </w:t>
      </w:r>
      <w:r>
        <w:rPr>
          <w:rFonts w:ascii="宋体" w:eastAsia="宋体" w:hAnsi="宋体" w:cs="宋体"/>
          <w:color w:val="000000"/>
          <w:sz w:val="22"/>
        </w:rPr>
        <w:t>然而关于或然〈机会〉事件，</w:t>
      </w:r>
    </w:p>
    <w:p w:rsidR="00374711" w:rsidRDefault="000C031C">
      <w:pPr>
        <w:autoSpaceDE w:val="0"/>
        <w:autoSpaceDN w:val="0"/>
        <w:spacing w:line="460" w:lineRule="atLeast"/>
        <w:ind w:left="720" w:right="740"/>
        <w:rPr>
          <w:sz w:val="22"/>
        </w:rPr>
      </w:pPr>
      <w:r>
        <w:rPr>
          <w:rFonts w:ascii="宋体" w:eastAsia="宋体" w:hAnsi="宋体" w:cs="宋体"/>
          <w:color w:val="000000"/>
          <w:sz w:val="22"/>
        </w:rPr>
        <w:t xml:space="preserve">15 </w:t>
      </w:r>
      <w:r>
        <w:rPr>
          <w:rFonts w:ascii="宋体" w:eastAsia="宋体" w:hAnsi="宋体" w:cs="宋体"/>
          <w:color w:val="000000"/>
          <w:sz w:val="22"/>
        </w:rPr>
        <w:t>对其起点与原因，这样的追溯終將何以为之系屬</w:t>
      </w:r>
      <w:r>
        <w:rPr>
          <w:rFonts w:ascii="宋体" w:eastAsia="宋体" w:hAnsi="宋体" w:cs="宋体"/>
          <w:color w:val="000000"/>
          <w:sz w:val="22"/>
        </w:rPr>
        <w:t>——</w:t>
      </w:r>
      <w:r>
        <w:rPr>
          <w:rFonts w:ascii="宋体" w:eastAsia="宋体" w:hAnsi="宋体" w:cs="宋体"/>
          <w:color w:val="000000"/>
          <w:sz w:val="22"/>
        </w:rPr>
        <w:t>屬之于物質，〈物因〉，抑作用〈极因〉，抑动能〈动因〉</w:t>
      </w:r>
      <w:r>
        <w:rPr>
          <w:rFonts w:ascii="宋体" w:eastAsia="宋体" w:hAnsi="宋体" w:cs="宋体"/>
          <w:color w:val="000000"/>
          <w:sz w:val="22"/>
        </w:rPr>
        <w:t>——</w:t>
      </w:r>
      <w:r>
        <w:rPr>
          <w:rFonts w:ascii="宋体" w:eastAsia="宋体" w:hAnsi="宋体" w:cs="宋体"/>
          <w:color w:val="000000"/>
          <w:sz w:val="22"/>
        </w:rPr>
        <w:t>这必須謹慎地予以考虑。</w:t>
      </w:r>
    </w:p>
    <w:p w:rsidR="00374711" w:rsidRDefault="000C031C">
      <w:pPr>
        <w:spacing w:before="560" w:line="100" w:lineRule="exact"/>
        <w:ind w:left="110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300" w:line="300" w:lineRule="atLeast"/>
        <w:ind w:left="1060" w:right="760" w:firstLine="460"/>
        <w:rPr>
          <w:sz w:val="22"/>
        </w:rPr>
      </w:pPr>
      <w:r>
        <w:rPr>
          <w:rFonts w:ascii="宋体" w:eastAsia="宋体" w:hAnsi="宋体" w:cs="宋体"/>
          <w:color w:val="000000"/>
          <w:sz w:val="22"/>
        </w:rPr>
        <w:t>①1027a32—1027b10</w:t>
      </w:r>
      <w:r>
        <w:rPr>
          <w:rFonts w:ascii="宋体" w:eastAsia="宋体" w:hAnsi="宋体" w:cs="宋体"/>
          <w:color w:val="000000"/>
          <w:sz w:val="22"/>
        </w:rPr>
        <w:t>所引事例虽簡略，但已可意会。</w:t>
      </w:r>
      <w:r>
        <w:rPr>
          <w:rFonts w:ascii="宋体" w:eastAsia="宋体" w:hAnsi="宋体" w:cs="宋体"/>
          <w:color w:val="000000"/>
          <w:sz w:val="22"/>
        </w:rPr>
        <w:t xml:space="preserve"> </w:t>
      </w:r>
      <w:r>
        <w:rPr>
          <w:rFonts w:ascii="宋体" w:eastAsia="宋体" w:hAnsi="宋体" w:cs="宋体"/>
          <w:color w:val="000000"/>
          <w:sz w:val="22"/>
        </w:rPr>
        <w:t>本卷此章为自由意志与定命論問題的基础論点，旧有詮釋甚詳。</w:t>
      </w:r>
    </w:p>
    <w:p w:rsidR="00374711" w:rsidRDefault="000C031C">
      <w:pPr>
        <w:autoSpaceDE w:val="0"/>
        <w:autoSpaceDN w:val="0"/>
        <w:spacing w:before="140" w:line="220" w:lineRule="atLeast"/>
        <w:ind w:left="8440"/>
        <w:rPr>
          <w:sz w:val="22"/>
        </w:rPr>
      </w:pPr>
      <w:r>
        <w:rPr>
          <w:rFonts w:ascii="宋体" w:eastAsia="宋体" w:hAnsi="宋体" w:cs="宋体"/>
          <w:color w:val="000000"/>
          <w:sz w:val="22"/>
        </w:rPr>
        <w:t>123.</w:t>
      </w:r>
      <w:r>
        <w:br w:type="page"/>
      </w:r>
    </w:p>
    <w:p w:rsidR="00374711" w:rsidRDefault="000C031C">
      <w:pPr>
        <w:autoSpaceDE w:val="0"/>
        <w:autoSpaceDN w:val="0"/>
        <w:spacing w:before="700" w:line="280" w:lineRule="atLeast"/>
        <w:ind w:left="720"/>
        <w:rPr>
          <w:sz w:val="24"/>
        </w:rPr>
      </w:pPr>
      <w:r>
        <w:rPr>
          <w:rFonts w:ascii="宋体" w:eastAsia="宋体" w:hAnsi="宋体" w:cs="宋体"/>
          <w:color w:val="000000"/>
          <w:sz w:val="23"/>
          <w:u w:val="single"/>
        </w:rPr>
        <w:lastRenderedPageBreak/>
        <w:t>E 4</w:t>
      </w:r>
      <w:r>
        <w:rPr>
          <w:rFonts w:ascii="宋体" w:eastAsia="宋体" w:hAnsi="宋体" w:cs="宋体"/>
          <w:sz w:val="24"/>
        </w:rPr>
        <w:t xml:space="preserve">                                                                </w:t>
      </w:r>
      <w:r>
        <w:rPr>
          <w:rFonts w:ascii="宋体" w:eastAsia="宋体" w:hAnsi="宋体" w:cs="宋体"/>
          <w:color w:val="000000"/>
          <w:sz w:val="23"/>
          <w:u w:val="single"/>
        </w:rPr>
        <w:t>1028</w:t>
      </w:r>
      <w:r>
        <w:rPr>
          <w:rFonts w:ascii="宋体" w:eastAsia="宋体" w:hAnsi="宋体" w:cs="宋体"/>
          <w:color w:val="000000"/>
          <w:sz w:val="23"/>
        </w:rPr>
        <w:t>3</w:t>
      </w:r>
    </w:p>
    <w:p w:rsidR="00374711" w:rsidRDefault="000C031C">
      <w:pPr>
        <w:autoSpaceDE w:val="0"/>
        <w:autoSpaceDN w:val="0"/>
        <w:spacing w:before="260" w:line="280" w:lineRule="atLeast"/>
        <w:ind w:left="72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四</w:t>
      </w:r>
      <w:r>
        <w:rPr>
          <w:rFonts w:ascii="宋体" w:eastAsia="宋体" w:hAnsi="宋体" w:cs="宋体"/>
          <w:color w:val="000000"/>
          <w:sz w:val="23"/>
        </w:rPr>
        <w:t>①</w:t>
      </w:r>
    </w:p>
    <w:p w:rsidR="00374711" w:rsidRDefault="000C031C">
      <w:pPr>
        <w:autoSpaceDE w:val="0"/>
        <w:autoSpaceDN w:val="0"/>
        <w:spacing w:before="200" w:line="280" w:lineRule="atLeast"/>
        <w:ind w:left="1680"/>
        <w:rPr>
          <w:sz w:val="23"/>
        </w:rPr>
      </w:pPr>
      <w:r>
        <w:rPr>
          <w:rFonts w:ascii="宋体" w:eastAsia="宋体" w:hAnsi="宋体" w:cs="宋体"/>
          <w:color w:val="000000"/>
          <w:sz w:val="23"/>
        </w:rPr>
        <w:t>我們已充分說明了屬性〈偶然〉之是的性質，現</w:t>
      </w:r>
      <w:r>
        <w:rPr>
          <w:rFonts w:ascii="宋体" w:eastAsia="宋体" w:hAnsi="宋体" w:cs="宋体"/>
          <w:color w:val="000000"/>
          <w:sz w:val="23"/>
        </w:rPr>
        <w:t>在不复贅敍。实</w:t>
      </w:r>
    </w:p>
    <w:p w:rsidR="00374711" w:rsidRDefault="000C031C">
      <w:pPr>
        <w:autoSpaceDE w:val="0"/>
        <w:autoSpaceDN w:val="0"/>
        <w:spacing w:before="180" w:line="280" w:lineRule="atLeast"/>
        <w:ind w:left="1180"/>
        <w:rPr>
          <w:sz w:val="23"/>
        </w:rPr>
      </w:pPr>
      <w:r>
        <w:rPr>
          <w:rFonts w:ascii="宋体" w:eastAsia="宋体" w:hAnsi="宋体" w:cs="宋体"/>
          <w:color w:val="000000"/>
          <w:sz w:val="23"/>
        </w:rPr>
        <w:t>是各类中有以</w:t>
      </w:r>
      <w:r>
        <w:rPr>
          <w:rFonts w:ascii="宋体" w:eastAsia="宋体" w:hAnsi="宋体" w:cs="宋体"/>
          <w:color w:val="000000"/>
          <w:sz w:val="23"/>
        </w:rPr>
        <w:t>“</w:t>
      </w:r>
      <w:r>
        <w:rPr>
          <w:rFonts w:ascii="宋体" w:eastAsia="宋体" w:hAnsi="宋体" w:cs="宋体"/>
          <w:color w:val="000000"/>
          <w:sz w:val="23"/>
        </w:rPr>
        <w:t>眞</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，以</w:t>
      </w:r>
      <w:r>
        <w:rPr>
          <w:rFonts w:ascii="宋体" w:eastAsia="宋体" w:hAnsi="宋体" w:cs="宋体"/>
          <w:color w:val="000000"/>
          <w:sz w:val="23"/>
        </w:rPr>
        <w:t>“</w:t>
      </w:r>
      <w:r>
        <w:rPr>
          <w:rFonts w:ascii="宋体" w:eastAsia="宋体" w:hAnsi="宋体" w:cs="宋体"/>
          <w:color w:val="000000"/>
          <w:sz w:val="23"/>
        </w:rPr>
        <w:t>假</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非是</w:t>
      </w:r>
      <w:r>
        <w:rPr>
          <w:rFonts w:ascii="宋体" w:eastAsia="宋体" w:hAnsi="宋体" w:cs="宋体"/>
          <w:color w:val="000000"/>
          <w:sz w:val="23"/>
        </w:rPr>
        <w:t>”</w:t>
      </w:r>
      <w:r>
        <w:rPr>
          <w:rFonts w:ascii="宋体" w:eastAsia="宋体" w:hAnsi="宋体" w:cs="宋体"/>
          <w:color w:val="000000"/>
          <w:sz w:val="23"/>
        </w:rPr>
        <w:t>者，</w:t>
      </w:r>
      <w:r>
        <w:rPr>
          <w:rFonts w:ascii="宋体" w:eastAsia="宋体" w:hAnsi="宋体" w:cs="宋体"/>
          <w:color w:val="000000"/>
          <w:sz w:val="23"/>
        </w:rPr>
        <w:t xml:space="preserve"> </w:t>
      </w:r>
      <w:r>
        <w:rPr>
          <w:rFonts w:ascii="宋体" w:eastAsia="宋体" w:hAnsi="宋体" w:cs="宋体"/>
          <w:color w:val="000000"/>
          <w:sz w:val="23"/>
        </w:rPr>
        <w:t>其</w:t>
      </w:r>
      <w:r>
        <w:rPr>
          <w:rFonts w:ascii="宋体" w:eastAsia="宋体" w:hAnsi="宋体" w:cs="宋体"/>
          <w:color w:val="000000"/>
          <w:sz w:val="23"/>
        </w:rPr>
        <w:t>“</w:t>
      </w:r>
      <w:r>
        <w:rPr>
          <w:rFonts w:ascii="宋体" w:eastAsia="宋体" w:hAnsi="宋体" w:cs="宋体"/>
          <w:color w:val="000000"/>
          <w:sz w:val="23"/>
        </w:rPr>
        <w:t>眞假</w:t>
      </w:r>
      <w:r>
        <w:rPr>
          <w:rFonts w:ascii="宋体" w:eastAsia="宋体" w:hAnsi="宋体" w:cs="宋体"/>
          <w:color w:val="000000"/>
          <w:sz w:val="23"/>
        </w:rPr>
        <w:t>”</w:t>
      </w:r>
      <w:r>
        <w:rPr>
          <w:rFonts w:ascii="宋体" w:eastAsia="宋体" w:hAnsi="宋体" w:cs="宋体"/>
          <w:color w:val="000000"/>
          <w:sz w:val="23"/>
        </w:rPr>
        <w:t>应依</w:t>
      </w:r>
      <w:r>
        <w:rPr>
          <w:rFonts w:ascii="宋体" w:eastAsia="宋体" w:hAnsi="宋体" w:cs="宋体"/>
          <w:color w:val="000000"/>
          <w:sz w:val="23"/>
        </w:rPr>
        <w:t>“</w:t>
      </w:r>
      <w:r>
        <w:rPr>
          <w:rFonts w:ascii="宋体" w:eastAsia="宋体" w:hAnsi="宋体" w:cs="宋体"/>
          <w:color w:val="000000"/>
          <w:sz w:val="23"/>
        </w:rPr>
        <w:t>粗</w:t>
      </w:r>
    </w:p>
    <w:p w:rsidR="00374711" w:rsidRDefault="000C031C">
      <w:pPr>
        <w:autoSpaceDE w:val="0"/>
        <w:autoSpaceDN w:val="0"/>
        <w:spacing w:before="200" w:line="280" w:lineRule="atLeast"/>
        <w:ind w:left="720"/>
        <w:rPr>
          <w:sz w:val="23"/>
        </w:rPr>
      </w:pPr>
      <w:r>
        <w:rPr>
          <w:rFonts w:ascii="宋体" w:eastAsia="宋体" w:hAnsi="宋体" w:cs="宋体"/>
          <w:color w:val="000000"/>
          <w:sz w:val="23"/>
        </w:rPr>
        <w:t xml:space="preserve">30 </w:t>
      </w:r>
      <w:r>
        <w:rPr>
          <w:rFonts w:ascii="宋体" w:eastAsia="宋体" w:hAnsi="宋体" w:cs="宋体"/>
          <w:color w:val="000000"/>
          <w:sz w:val="23"/>
        </w:rPr>
        <w:t>合与析离</w:t>
      </w:r>
      <w:r>
        <w:rPr>
          <w:rFonts w:ascii="宋体" w:eastAsia="宋体" w:hAnsi="宋体" w:cs="宋体"/>
          <w:color w:val="000000"/>
          <w:sz w:val="23"/>
        </w:rPr>
        <w:t>”</w:t>
      </w:r>
      <w:r>
        <w:rPr>
          <w:rFonts w:ascii="宋体" w:eastAsia="宋体" w:hAnsi="宋体" w:cs="宋体"/>
          <w:color w:val="000000"/>
          <w:sz w:val="23"/>
        </w:rPr>
        <w:t>为断，复合詞之眞假应依其各部分的对反搭配为斷，凡</w:t>
      </w:r>
    </w:p>
    <w:p w:rsidR="00374711" w:rsidRDefault="000C031C">
      <w:pPr>
        <w:autoSpaceDE w:val="0"/>
        <w:autoSpaceDN w:val="0"/>
        <w:spacing w:before="220" w:line="280" w:lineRule="atLeast"/>
        <w:ind w:left="1180"/>
        <w:rPr>
          <w:sz w:val="23"/>
        </w:rPr>
      </w:pPr>
      <w:r>
        <w:rPr>
          <w:rFonts w:ascii="宋体" w:eastAsia="宋体" w:hAnsi="宋体" w:cs="宋体"/>
          <w:color w:val="000000"/>
          <w:sz w:val="23"/>
        </w:rPr>
        <w:t>主题与其云謂相合的为之粗合而予以肯定，苟兩者相离則不为之</w:t>
      </w:r>
    </w:p>
    <w:p w:rsidR="00374711" w:rsidRDefault="000C031C">
      <w:pPr>
        <w:autoSpaceDE w:val="0"/>
        <w:autoSpaceDN w:val="0"/>
        <w:spacing w:before="180" w:line="280" w:lineRule="atLeast"/>
        <w:ind w:left="1180"/>
        <w:rPr>
          <w:sz w:val="23"/>
        </w:rPr>
      </w:pPr>
      <w:r>
        <w:rPr>
          <w:rFonts w:ascii="宋体" w:eastAsia="宋体" w:hAnsi="宋体" w:cs="宋体"/>
          <w:color w:val="000000"/>
          <w:sz w:val="23"/>
        </w:rPr>
        <w:t>組合而予以否定者，这些就是眞实；至于虛假判断便与此相反</w:t>
      </w:r>
      <w:r>
        <w:rPr>
          <w:rFonts w:ascii="宋体" w:eastAsia="宋体" w:hAnsi="宋体" w:cs="宋体"/>
          <w:color w:val="000000"/>
          <w:sz w:val="23"/>
        </w:rPr>
        <w:t>(</w:t>
      </w:r>
      <w:r>
        <w:rPr>
          <w:rFonts w:ascii="宋体" w:eastAsia="宋体" w:hAnsi="宋体" w:cs="宋体"/>
          <w:color w:val="000000"/>
          <w:sz w:val="23"/>
        </w:rPr>
        <w:t>这</w:t>
      </w:r>
    </w:p>
    <w:p w:rsidR="00374711" w:rsidRDefault="000C031C">
      <w:pPr>
        <w:autoSpaceDE w:val="0"/>
        <w:autoSpaceDN w:val="0"/>
        <w:spacing w:before="220" w:line="280" w:lineRule="atLeast"/>
        <w:ind w:left="1180"/>
        <w:rPr>
          <w:sz w:val="23"/>
        </w:rPr>
      </w:pPr>
      <w:r>
        <w:rPr>
          <w:rFonts w:ascii="宋体" w:eastAsia="宋体" w:hAnsi="宋体" w:cs="宋体"/>
          <w:color w:val="000000"/>
          <w:sz w:val="23"/>
        </w:rPr>
        <w:t>里引到另一問題，我們如何于事物发生离合之想；所謂合，我的意</w:t>
      </w:r>
    </w:p>
    <w:p w:rsidR="00374711" w:rsidRDefault="000C031C">
      <w:pPr>
        <w:autoSpaceDE w:val="0"/>
        <w:autoSpaceDN w:val="0"/>
        <w:spacing w:line="475" w:lineRule="atLeast"/>
        <w:ind w:left="1160" w:right="640" w:firstLine="20"/>
        <w:rPr>
          <w:sz w:val="23"/>
        </w:rPr>
      </w:pPr>
      <w:r>
        <w:rPr>
          <w:rFonts w:ascii="宋体" w:eastAsia="宋体" w:hAnsi="宋体" w:cs="宋体"/>
          <w:color w:val="000000"/>
          <w:sz w:val="23"/>
        </w:rPr>
        <w:t>思不是串联而是成为合一的整体</w:t>
      </w:r>
      <w:r>
        <w:rPr>
          <w:rFonts w:ascii="宋体" w:eastAsia="宋体" w:hAnsi="宋体" w:cs="宋体"/>
          <w:color w:val="000000"/>
          <w:sz w:val="23"/>
        </w:rPr>
        <w:t>)</w:t>
      </w:r>
      <w:r>
        <w:rPr>
          <w:rFonts w:ascii="宋体" w:eastAsia="宋体" w:hAnsi="宋体" w:cs="宋体"/>
          <w:color w:val="000000"/>
          <w:sz w:val="23"/>
        </w:rPr>
        <w:t>；这里真与假不在事物，一一这不象那善之为翼与惡之为假，存在于事物本身</w:t>
      </w:r>
      <w:r>
        <w:rPr>
          <w:rFonts w:ascii="宋体" w:eastAsia="宋体" w:hAnsi="宋体" w:cs="宋体"/>
          <w:color w:val="000000"/>
          <w:sz w:val="23"/>
        </w:rPr>
        <w:t>---</w:t>
      </w:r>
      <w:r>
        <w:rPr>
          <w:rFonts w:ascii="宋体" w:eastAsia="宋体" w:hAnsi="宋体" w:cs="宋体"/>
          <w:color w:val="000000"/>
          <w:sz w:val="23"/>
        </w:rPr>
        <w:t>而只存在于思想之中；至于單純的諸怎是，則其为眞为假</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非是</w:t>
      </w:r>
      <w:r>
        <w:rPr>
          <w:rFonts w:ascii="宋体" w:eastAsia="宋体" w:hAnsi="宋体" w:cs="宋体"/>
          <w:color w:val="000000"/>
          <w:sz w:val="23"/>
        </w:rPr>
        <w:t>”)</w:t>
      </w:r>
      <w:r>
        <w:rPr>
          <w:rFonts w:ascii="宋体" w:eastAsia="宋体" w:hAnsi="宋体" w:cs="宋体"/>
          <w:color w:val="000000"/>
          <w:sz w:val="23"/>
        </w:rPr>
        <w:t>便不在</w:t>
      </w:r>
      <w:r>
        <w:rPr>
          <w:rFonts w:ascii="宋体" w:eastAsia="宋体" w:hAnsi="宋体" w:cs="宋体"/>
          <w:color w:val="000000"/>
          <w:sz w:val="23"/>
        </w:rPr>
        <w:t>思想之中。</w:t>
      </w:r>
      <w:r>
        <w:rPr>
          <w:rFonts w:ascii="宋体" w:eastAsia="宋体" w:hAnsi="宋体" w:cs="宋体"/>
          <w:color w:val="000000"/>
          <w:sz w:val="23"/>
        </w:rPr>
        <w:t>————</w:t>
      </w:r>
      <w:r>
        <w:rPr>
          <w:rFonts w:ascii="宋体" w:eastAsia="宋体" w:hAnsi="宋体" w:cs="宋体"/>
          <w:color w:val="000000"/>
          <w:sz w:val="23"/>
        </w:rPr>
        <w:t>在这里所涉的問題，我們須俟以后再考虑。</w:t>
      </w:r>
      <w:r>
        <w:rPr>
          <w:rFonts w:ascii="宋体" w:eastAsia="宋体" w:hAnsi="宋体" w:cs="宋体"/>
          <w:color w:val="000000"/>
          <w:sz w:val="23"/>
        </w:rPr>
        <w:t>②</w:t>
      </w:r>
      <w:r>
        <w:rPr>
          <w:rFonts w:ascii="宋体" w:eastAsia="宋体" w:hAnsi="宋体" w:cs="宋体"/>
          <w:color w:val="000000"/>
          <w:sz w:val="23"/>
        </w:rPr>
        <w:t>但凭</w:t>
      </w:r>
    </w:p>
    <w:p w:rsidR="00374711" w:rsidRDefault="000C031C">
      <w:pPr>
        <w:autoSpaceDE w:val="0"/>
        <w:autoSpaceDN w:val="0"/>
        <w:spacing w:line="473" w:lineRule="atLeast"/>
        <w:ind w:left="720" w:right="700"/>
        <w:rPr>
          <w:sz w:val="23"/>
        </w:rPr>
      </w:pPr>
      <w:r>
        <w:rPr>
          <w:rFonts w:ascii="宋体" w:eastAsia="宋体" w:hAnsi="宋体" w:cs="宋体"/>
          <w:color w:val="000000"/>
          <w:sz w:val="23"/>
        </w:rPr>
        <w:t xml:space="preserve">30 </w:t>
      </w:r>
      <w:r>
        <w:rPr>
          <w:rFonts w:ascii="宋体" w:eastAsia="宋体" w:hAnsi="宋体" w:cs="宋体"/>
          <w:color w:val="000000"/>
          <w:sz w:val="23"/>
        </w:rPr>
        <w:t>組合与析离所成的眞假既只在思想而不在事物，因为思想可以將主題的怎是或其某一素質，量，或其它范畴加之于主題或从主題取去，依照这样的意义，眞与假已是原事物以外的另一类</w:t>
      </w:r>
      <w:r>
        <w:rPr>
          <w:rFonts w:ascii="宋体" w:eastAsia="宋体" w:hAnsi="宋体" w:cs="宋体"/>
          <w:color w:val="000000"/>
          <w:sz w:val="23"/>
        </w:rPr>
        <w:t>“</w:t>
      </w:r>
      <w:r>
        <w:rPr>
          <w:rFonts w:ascii="宋体" w:eastAsia="宋体" w:hAnsi="宋体" w:cs="宋体"/>
          <w:color w:val="000000"/>
          <w:sz w:val="23"/>
        </w:rPr>
        <w:t>是非</w:t>
      </w:r>
      <w:r>
        <w:rPr>
          <w:rFonts w:ascii="宋体" w:eastAsia="宋体" w:hAnsi="宋体" w:cs="宋体"/>
          <w:color w:val="000000"/>
          <w:sz w:val="23"/>
        </w:rPr>
        <w:t>”</w:t>
      </w:r>
      <w:r>
        <w:rPr>
          <w:rFonts w:ascii="宋体" w:eastAsia="宋体" w:hAnsi="宋体" w:cs="宋体"/>
          <w:color w:val="000000"/>
          <w:sz w:val="23"/>
        </w:rPr>
        <w:t>，那</w:t>
      </w:r>
    </w:p>
    <w:p w:rsidR="00374711" w:rsidRDefault="000C031C">
      <w:pPr>
        <w:autoSpaceDE w:val="0"/>
        <w:autoSpaceDN w:val="0"/>
        <w:spacing w:before="40" w:line="480" w:lineRule="atLeast"/>
        <w:ind w:left="720" w:right="340"/>
        <w:rPr>
          <w:sz w:val="23"/>
        </w:rPr>
      </w:pPr>
      <w:r>
        <w:rPr>
          <w:rFonts w:ascii="宋体" w:eastAsia="宋体" w:hAnsi="宋体" w:cs="宋体"/>
          <w:color w:val="000000"/>
          <w:sz w:val="23"/>
        </w:rPr>
        <w:t xml:space="preserve">1028a </w:t>
      </w:r>
      <w:r>
        <w:rPr>
          <w:rFonts w:ascii="宋体" w:eastAsia="宋体" w:hAnsi="宋体" w:cs="宋体"/>
          <w:color w:val="000000"/>
          <w:sz w:val="23"/>
        </w:rPr>
        <w:t>么屬性之</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与眞假之</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均无庸置論了。</w:t>
      </w:r>
      <w:r>
        <w:rPr>
          <w:rFonts w:ascii="宋体" w:eastAsia="宋体" w:hAnsi="宋体" w:cs="宋体"/>
          <w:color w:val="000000"/>
          <w:sz w:val="23"/>
        </w:rPr>
        <w:t xml:space="preserve"> </w:t>
      </w:r>
      <w:r>
        <w:rPr>
          <w:rFonts w:ascii="宋体" w:eastAsia="宋体" w:hAnsi="宋体" w:cs="宋体"/>
          <w:color w:val="000000"/>
          <w:sz w:val="23"/>
        </w:rPr>
        <w:t>前者原为未必之</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而后者亦仅为思想的演变，兩者都是</w:t>
      </w:r>
      <w:r>
        <w:rPr>
          <w:rFonts w:ascii="宋体" w:eastAsia="宋体" w:hAnsi="宋体" w:cs="宋体"/>
          <w:color w:val="000000"/>
          <w:sz w:val="23"/>
        </w:rPr>
        <w:t>“</w:t>
      </w:r>
      <w:r>
        <w:rPr>
          <w:rFonts w:ascii="宋体" w:eastAsia="宋体" w:hAnsi="宋体" w:cs="宋体"/>
          <w:color w:val="000000"/>
          <w:sz w:val="23"/>
        </w:rPr>
        <w:t>实是</w:t>
      </w:r>
      <w:r>
        <w:rPr>
          <w:rFonts w:ascii="宋体" w:eastAsia="宋体" w:hAnsi="宋体" w:cs="宋体"/>
          <w:color w:val="000000"/>
          <w:sz w:val="23"/>
        </w:rPr>
        <w:t>”</w:t>
      </w:r>
      <w:r>
        <w:rPr>
          <w:rFonts w:ascii="宋体" w:eastAsia="宋体" w:hAnsi="宋体" w:cs="宋体"/>
          <w:color w:val="000000"/>
          <w:sz w:val="23"/>
        </w:rPr>
        <w:t>的支族，幷不能作为諸</w:t>
      </w:r>
    </w:p>
    <w:p w:rsidR="00374711" w:rsidRDefault="000C031C">
      <w:pPr>
        <w:autoSpaceDE w:val="0"/>
        <w:autoSpaceDN w:val="0"/>
        <w:spacing w:line="440" w:lineRule="atLeast"/>
        <w:ind w:left="720" w:right="780"/>
        <w:rPr>
          <w:sz w:val="23"/>
        </w:rPr>
      </w:pPr>
      <w:r>
        <w:rPr>
          <w:rFonts w:ascii="宋体" w:eastAsia="宋体" w:hAnsi="宋体" w:cs="宋体"/>
          <w:color w:val="000000"/>
          <w:sz w:val="23"/>
        </w:rPr>
        <w:t>5.</w:t>
      </w:r>
      <w:r>
        <w:rPr>
          <w:rFonts w:ascii="宋体" w:eastAsia="宋体" w:hAnsi="宋体" w:cs="宋体"/>
          <w:color w:val="000000"/>
          <w:sz w:val="23"/>
        </w:rPr>
        <w:t>实是中独立的一类。</w:t>
      </w:r>
      <w:r>
        <w:rPr>
          <w:rFonts w:ascii="宋体" w:eastAsia="宋体" w:hAnsi="宋体" w:cs="宋体"/>
          <w:color w:val="000000"/>
          <w:sz w:val="23"/>
        </w:rPr>
        <w:t xml:space="preserve">  </w:t>
      </w:r>
      <w:r>
        <w:rPr>
          <w:rFonts w:ascii="宋体" w:eastAsia="宋体" w:hAnsi="宋体" w:cs="宋体"/>
          <w:color w:val="000000"/>
          <w:sz w:val="23"/>
        </w:rPr>
        <w:t>于是讓我們擱开这些，而研究实是之所以为实是的原理与原因。</w:t>
      </w:r>
      <w:r>
        <w:rPr>
          <w:rFonts w:ascii="宋体" w:eastAsia="宋体" w:hAnsi="宋体" w:cs="宋体"/>
          <w:color w:val="000000"/>
          <w:sz w:val="23"/>
        </w:rPr>
        <w:t>⑧[</w:t>
      </w:r>
      <w:r>
        <w:rPr>
          <w:rFonts w:ascii="宋体" w:eastAsia="宋体" w:hAnsi="宋体" w:cs="宋体"/>
          <w:color w:val="000000"/>
          <w:sz w:val="23"/>
        </w:rPr>
        <w:t>实是有几种命意，这在討論各种名詞涵义的时候</w:t>
      </w:r>
      <w:r>
        <w:rPr>
          <w:rFonts w:ascii="宋体" w:eastAsia="宋体" w:hAnsi="宋体" w:cs="宋体"/>
          <w:color w:val="000000"/>
          <w:sz w:val="23"/>
        </w:rPr>
        <w:t>已說清楚了。</w:t>
      </w:r>
      <w:r>
        <w:rPr>
          <w:rFonts w:ascii="宋体" w:eastAsia="宋体" w:hAnsi="宋体" w:cs="宋体"/>
          <w:color w:val="000000"/>
          <w:sz w:val="23"/>
        </w:rPr>
        <w:t>]</w:t>
      </w:r>
    </w:p>
    <w:p w:rsidR="00374711" w:rsidRDefault="000C031C">
      <w:pPr>
        <w:autoSpaceDE w:val="0"/>
        <w:autoSpaceDN w:val="0"/>
        <w:spacing w:before="2140" w:line="300" w:lineRule="atLeast"/>
        <w:ind w:left="720"/>
        <w:rPr>
          <w:sz w:val="23"/>
        </w:rPr>
      </w:pPr>
      <w:r>
        <w:rPr>
          <w:rFonts w:ascii="宋体" w:eastAsia="宋体" w:hAnsi="宋体" w:cs="宋体"/>
          <w:color w:val="000000"/>
          <w:sz w:val="23"/>
          <w:u w:val="single"/>
        </w:rPr>
        <w:t xml:space="preserve">             </w:t>
      </w:r>
    </w:p>
    <w:p w:rsidR="00374711" w:rsidRDefault="000C031C">
      <w:pPr>
        <w:autoSpaceDE w:val="0"/>
        <w:autoSpaceDN w:val="0"/>
        <w:spacing w:before="80" w:line="280" w:lineRule="atLeast"/>
        <w:ind w:left="1680"/>
        <w:rPr>
          <w:sz w:val="23"/>
        </w:rPr>
      </w:pPr>
      <w:r>
        <w:rPr>
          <w:rFonts w:ascii="宋体" w:eastAsia="宋体" w:hAnsi="宋体" w:cs="宋体"/>
          <w:color w:val="000000"/>
          <w:sz w:val="23"/>
        </w:rPr>
        <w:t>①</w:t>
      </w:r>
      <w:r>
        <w:rPr>
          <w:rFonts w:ascii="宋体" w:eastAsia="宋体" w:hAnsi="宋体" w:cs="宋体"/>
          <w:color w:val="000000"/>
          <w:sz w:val="23"/>
        </w:rPr>
        <w:t>萊比錫本，本卷分三章。</w:t>
      </w:r>
      <w:r>
        <w:rPr>
          <w:rFonts w:ascii="宋体" w:eastAsia="宋体" w:hAnsi="宋体" w:cs="宋体"/>
          <w:color w:val="000000"/>
          <w:sz w:val="23"/>
        </w:rPr>
        <w:t xml:space="preserve"> </w:t>
      </w:r>
      <w:r>
        <w:rPr>
          <w:rFonts w:ascii="宋体" w:eastAsia="宋体" w:hAnsi="宋体" w:cs="宋体"/>
          <w:color w:val="000000"/>
          <w:sz w:val="23"/>
        </w:rPr>
        <w:t>第社巴黎印本分为四章。</w:t>
      </w:r>
    </w:p>
    <w:p w:rsidR="00374711" w:rsidRDefault="000C031C">
      <w:pPr>
        <w:autoSpaceDE w:val="0"/>
        <w:autoSpaceDN w:val="0"/>
        <w:spacing w:before="20" w:line="320" w:lineRule="atLeast"/>
        <w:ind w:left="1220" w:right="580" w:firstLine="460"/>
        <w:rPr>
          <w:sz w:val="23"/>
        </w:rPr>
      </w:pPr>
      <w:r>
        <w:rPr>
          <w:rFonts w:ascii="宋体" w:eastAsia="宋体" w:hAnsi="宋体" w:cs="宋体"/>
          <w:color w:val="000000"/>
          <w:sz w:val="23"/>
        </w:rPr>
        <w:t>②</w:t>
      </w:r>
      <w:r>
        <w:rPr>
          <w:rFonts w:ascii="宋体" w:eastAsia="宋体" w:hAnsi="宋体" w:cs="宋体"/>
          <w:color w:val="000000"/>
          <w:sz w:val="23"/>
        </w:rPr>
        <w:t>看卷</w:t>
      </w:r>
      <w:r>
        <w:rPr>
          <w:rFonts w:ascii="宋体" w:eastAsia="宋体" w:hAnsi="宋体" w:cs="宋体"/>
          <w:color w:val="000000"/>
          <w:sz w:val="23"/>
        </w:rPr>
        <w:t>④</w:t>
      </w:r>
      <w:r>
        <w:rPr>
          <w:rFonts w:ascii="宋体" w:eastAsia="宋体" w:hAnsi="宋体" w:cs="宋体"/>
          <w:color w:val="000000"/>
          <w:sz w:val="23"/>
        </w:rPr>
        <w:t>，章十。</w:t>
      </w:r>
      <w:r>
        <w:rPr>
          <w:rFonts w:ascii="宋体" w:eastAsia="宋体" w:hAnsi="宋体" w:cs="宋体"/>
          <w:color w:val="000000"/>
          <w:sz w:val="23"/>
        </w:rPr>
        <w:t xml:space="preserve"> </w:t>
      </w:r>
      <w:r>
        <w:rPr>
          <w:rFonts w:ascii="宋体" w:eastAsia="宋体" w:hAnsi="宋体" w:cs="宋体"/>
          <w:color w:val="000000"/>
          <w:sz w:val="23"/>
        </w:rPr>
        <w:t>柏拉图学派以真假为是非一类，漫步派以宾假在主题与云霸之离合，出于主观判断，而是非有无則为客观存在，故兩不同論。</w:t>
      </w:r>
    </w:p>
    <w:p w:rsidR="00374711" w:rsidRDefault="000C031C">
      <w:pPr>
        <w:autoSpaceDE w:val="0"/>
        <w:autoSpaceDN w:val="0"/>
        <w:spacing w:before="60" w:line="280" w:lineRule="atLeast"/>
        <w:ind w:left="1680"/>
        <w:rPr>
          <w:sz w:val="23"/>
        </w:rPr>
      </w:pPr>
      <w:r>
        <w:rPr>
          <w:rFonts w:ascii="宋体" w:eastAsia="宋体" w:hAnsi="宋体" w:cs="宋体"/>
          <w:color w:val="000000"/>
          <w:sz w:val="23"/>
        </w:rPr>
        <w:t>③</w:t>
      </w:r>
      <w:r>
        <w:rPr>
          <w:rFonts w:ascii="宋体" w:eastAsia="宋体" w:hAnsi="宋体" w:cs="宋体"/>
          <w:color w:val="000000"/>
          <w:sz w:val="23"/>
        </w:rPr>
        <w:t>章二至四可参看</w:t>
      </w:r>
      <w:r>
        <w:rPr>
          <w:rFonts w:ascii="宋体" w:eastAsia="宋体" w:hAnsi="宋体" w:cs="宋体"/>
          <w:color w:val="000000"/>
          <w:sz w:val="23"/>
        </w:rPr>
        <w:t>1064b15-1065a26</w:t>
      </w:r>
      <w:r>
        <w:rPr>
          <w:rFonts w:ascii="宋体" w:eastAsia="宋体" w:hAnsi="宋体" w:cs="宋体"/>
          <w:color w:val="000000"/>
          <w:sz w:val="23"/>
        </w:rPr>
        <w:t>。</w:t>
      </w:r>
    </w:p>
    <w:p w:rsidR="00374711" w:rsidRDefault="000C031C">
      <w:pPr>
        <w:autoSpaceDE w:val="0"/>
        <w:autoSpaceDN w:val="0"/>
        <w:spacing w:before="200" w:line="280" w:lineRule="atLeast"/>
        <w:ind w:left="720"/>
        <w:rPr>
          <w:sz w:val="23"/>
        </w:rPr>
      </w:pPr>
      <w:r>
        <w:rPr>
          <w:rFonts w:ascii="宋体" w:eastAsia="宋体" w:hAnsi="宋体" w:cs="宋体"/>
          <w:color w:val="000000"/>
          <w:sz w:val="23"/>
        </w:rPr>
        <w:t>·124·</w:t>
      </w:r>
      <w:r>
        <w:br w:type="page"/>
      </w:r>
    </w:p>
    <w:p w:rsidR="00374711" w:rsidRDefault="000C031C">
      <w:pPr>
        <w:autoSpaceDE w:val="0"/>
        <w:autoSpaceDN w:val="0"/>
        <w:spacing w:before="2280" w:line="380" w:lineRule="atLeast"/>
        <w:ind w:left="3840"/>
        <w:rPr>
          <w:sz w:val="24"/>
        </w:rPr>
      </w:pPr>
      <w:r>
        <w:rPr>
          <w:rFonts w:ascii="宋体" w:eastAsia="宋体" w:hAnsi="宋体" w:cs="宋体"/>
          <w:color w:val="000000"/>
          <w:sz w:val="24"/>
        </w:rPr>
        <w:lastRenderedPageBreak/>
        <w:t>卷</w:t>
      </w:r>
      <w:r>
        <w:rPr>
          <w:rFonts w:ascii="宋体" w:eastAsia="宋体" w:hAnsi="宋体" w:cs="宋体"/>
          <w:color w:val="000000"/>
          <w:sz w:val="24"/>
        </w:rPr>
        <w:t xml:space="preserve"> (Z) </w:t>
      </w:r>
      <w:r>
        <w:rPr>
          <w:rFonts w:ascii="宋体" w:eastAsia="宋体" w:hAnsi="宋体" w:cs="宋体"/>
          <w:color w:val="000000"/>
          <w:sz w:val="24"/>
        </w:rPr>
        <w:t>七</w:t>
      </w:r>
      <w:r>
        <w:rPr>
          <w:rFonts w:ascii="宋体" w:eastAsia="宋体" w:hAnsi="宋体" w:cs="宋体"/>
          <w:color w:val="000000"/>
          <w:sz w:val="24"/>
        </w:rPr>
        <w:t>①.</w:t>
      </w:r>
    </w:p>
    <w:p w:rsidR="00374711" w:rsidRDefault="000C031C">
      <w:pPr>
        <w:autoSpaceDE w:val="0"/>
        <w:autoSpaceDN w:val="0"/>
        <w:spacing w:before="560" w:line="280" w:lineRule="atLeast"/>
        <w:ind w:left="5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before="20" w:line="475" w:lineRule="atLeast"/>
        <w:ind w:left="740" w:right="680" w:firstLine="40"/>
        <w:rPr>
          <w:sz w:val="24"/>
        </w:rPr>
      </w:pPr>
      <w:r>
        <w:rPr>
          <w:rFonts w:ascii="宋体" w:eastAsia="宋体" w:hAnsi="宋体" w:cs="宋体"/>
          <w:color w:val="000000"/>
          <w:sz w:val="24"/>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在先前集釋名詞时，我們已指陈过事物之称</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者有几种涵义。</w:t>
      </w:r>
      <w:r>
        <w:rPr>
          <w:rFonts w:ascii="宋体" w:eastAsia="宋体" w:hAnsi="宋体" w:cs="宋体"/>
          <w:color w:val="000000"/>
          <w:sz w:val="24"/>
        </w:rPr>
        <w:t>②“</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之一义为</w:t>
      </w:r>
      <w:r>
        <w:rPr>
          <w:rFonts w:ascii="宋体" w:eastAsia="宋体" w:hAnsi="宋体" w:cs="宋体"/>
          <w:color w:val="000000"/>
          <w:sz w:val="24"/>
        </w:rPr>
        <w:t xml:space="preserve"> </w:t>
      </w:r>
      <w:r>
        <w:rPr>
          <w:rFonts w:ascii="宋体" w:eastAsia="宋体" w:hAnsi="宋体" w:cs="宋体"/>
          <w:color w:val="000000"/>
          <w:sz w:val="24"/>
        </w:rPr>
        <w:t>一事物是</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；另一义是質或量或其它的云謂之一。</w:t>
      </w:r>
      <w:r>
        <w:rPr>
          <w:rFonts w:ascii="宋体" w:eastAsia="宋体" w:hAnsi="宋体" w:cs="宋体"/>
          <w:color w:val="000000"/>
          <w:sz w:val="24"/>
        </w:rPr>
        <w:t xml:space="preserve"> </w:t>
      </w:r>
      <w:r>
        <w:rPr>
          <w:rFonts w:ascii="宋体" w:eastAsia="宋体" w:hAnsi="宋体" w:cs="宋体"/>
          <w:color w:val="000000"/>
          <w:sz w:val="24"/>
        </w:rPr>
        <w:t>在</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的諸义中，</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明显地应为</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的基本命意，</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指示着事物之本体。</w:t>
      </w:r>
      <w:r>
        <w:rPr>
          <w:rFonts w:ascii="宋体" w:eastAsia="宋体" w:hAnsi="宋体" w:cs="宋体"/>
          <w:color w:val="000000"/>
          <w:sz w:val="24"/>
        </w:rPr>
        <w:t xml:space="preserve"> </w:t>
      </w:r>
      <w:r>
        <w:rPr>
          <w:rFonts w:ascii="宋体" w:eastAsia="宋体" w:hAnsi="宋体" w:cs="宋体"/>
          <w:color w:val="000000"/>
          <w:sz w:val="24"/>
        </w:rPr>
        <w:t>因为，当我們举出一事物的</w:t>
      </w:r>
      <w:r>
        <w:rPr>
          <w:rFonts w:ascii="宋体" w:eastAsia="宋体" w:hAnsi="宋体" w:cs="宋体"/>
          <w:color w:val="000000"/>
          <w:sz w:val="24"/>
        </w:rPr>
        <w:t xml:space="preserve">15 </w:t>
      </w:r>
      <w:r>
        <w:rPr>
          <w:rFonts w:ascii="宋体" w:eastAsia="宋体" w:hAnsi="宋体" w:cs="宋体"/>
          <w:color w:val="000000"/>
          <w:sz w:val="24"/>
        </w:rPr>
        <w:t>素質时，我們举其是善是惡，不举其为三肘</w:t>
      </w:r>
      <w:r>
        <w:rPr>
          <w:rFonts w:ascii="宋体" w:eastAsia="宋体" w:hAnsi="宋体" w:cs="宋体"/>
          <w:color w:val="000000"/>
          <w:sz w:val="24"/>
        </w:rPr>
        <w:t>③</w:t>
      </w:r>
      <w:r>
        <w:rPr>
          <w:rFonts w:ascii="宋体" w:eastAsia="宋体" w:hAnsi="宋体" w:cs="宋体"/>
          <w:color w:val="000000"/>
          <w:sz w:val="24"/>
        </w:rPr>
        <w:t>長或为一个人；但若說这是</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討，</w:t>
      </w:r>
      <w:r>
        <w:rPr>
          <w:rFonts w:ascii="宋体" w:eastAsia="宋体" w:hAnsi="宋体" w:cs="宋体"/>
          <w:color w:val="000000"/>
          <w:sz w:val="24"/>
        </w:rPr>
        <w:t xml:space="preserve"> </w:t>
      </w:r>
      <w:r>
        <w:rPr>
          <w:rFonts w:ascii="宋体" w:eastAsia="宋体" w:hAnsi="宋体" w:cs="宋体"/>
          <w:color w:val="000000"/>
          <w:sz w:val="24"/>
        </w:rPr>
        <w:t>我們不說是</w:t>
      </w:r>
      <w:r>
        <w:rPr>
          <w:rFonts w:ascii="宋体" w:eastAsia="宋体" w:hAnsi="宋体" w:cs="宋体"/>
          <w:color w:val="000000"/>
          <w:sz w:val="24"/>
        </w:rPr>
        <w:t>“</w:t>
      </w:r>
      <w:r>
        <w:rPr>
          <w:rFonts w:ascii="宋体" w:eastAsia="宋体" w:hAnsi="宋体" w:cs="宋体"/>
          <w:color w:val="000000"/>
          <w:sz w:val="24"/>
        </w:rPr>
        <w:t>白</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热</w:t>
      </w:r>
      <w:r>
        <w:rPr>
          <w:rFonts w:ascii="宋体" w:eastAsia="宋体" w:hAnsi="宋体" w:cs="宋体"/>
          <w:color w:val="000000"/>
          <w:sz w:val="24"/>
        </w:rPr>
        <w:t>”</w:t>
      </w:r>
      <w:r>
        <w:rPr>
          <w:rFonts w:ascii="宋体" w:eastAsia="宋体" w:hAnsi="宋体" w:cs="宋体"/>
          <w:color w:val="000000"/>
          <w:sz w:val="24"/>
        </w:rPr>
        <w:t>，亦不說</w:t>
      </w:r>
      <w:r>
        <w:rPr>
          <w:rFonts w:ascii="宋体" w:eastAsia="宋体" w:hAnsi="宋体" w:cs="宋体"/>
          <w:color w:val="000000"/>
          <w:sz w:val="24"/>
        </w:rPr>
        <w:t>“</w:t>
      </w:r>
      <w:r>
        <w:rPr>
          <w:rFonts w:ascii="宋体" w:eastAsia="宋体" w:hAnsi="宋体" w:cs="宋体"/>
          <w:color w:val="000000"/>
          <w:sz w:val="24"/>
        </w:rPr>
        <w:t>三肘長</w:t>
      </w:r>
      <w:r>
        <w:rPr>
          <w:rFonts w:ascii="宋体" w:eastAsia="宋体" w:hAnsi="宋体" w:cs="宋体"/>
          <w:color w:val="000000"/>
          <w:sz w:val="24"/>
        </w:rPr>
        <w:t>”</w:t>
      </w:r>
      <w:r>
        <w:rPr>
          <w:rFonts w:ascii="宋体" w:eastAsia="宋体" w:hAnsi="宋体" w:cs="宋体"/>
          <w:color w:val="000000"/>
          <w:sz w:val="24"/>
        </w:rPr>
        <w:t>，而說这是</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神</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其它的所謂</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就因为那是这</w:t>
      </w:r>
      <w:r>
        <w:rPr>
          <w:rFonts w:ascii="宋体" w:eastAsia="宋体" w:hAnsi="宋体" w:cs="宋体"/>
          <w:color w:val="000000"/>
          <w:sz w:val="24"/>
        </w:rPr>
        <w:t>“</w:t>
      </w:r>
      <w:r>
        <w:rPr>
          <w:rFonts w:ascii="宋体" w:eastAsia="宋体" w:hAnsi="宋体" w:cs="宋体"/>
          <w:color w:val="000000"/>
          <w:sz w:val="24"/>
        </w:rPr>
        <w:t>基本之是</w:t>
      </w:r>
      <w:r>
        <w:rPr>
          <w:rFonts w:ascii="宋体" w:eastAsia="宋体" w:hAnsi="宋体" w:cs="宋体"/>
          <w:color w:val="000000"/>
          <w:sz w:val="24"/>
        </w:rPr>
        <w:t>”</w:t>
      </w:r>
      <w:r>
        <w:rPr>
          <w:rFonts w:ascii="宋体" w:eastAsia="宋体" w:hAnsi="宋体" w:cs="宋体"/>
          <w:color w:val="000000"/>
          <w:sz w:val="24"/>
        </w:rPr>
        <w:t>的</w:t>
      </w:r>
      <w:r>
        <w:rPr>
          <w:rFonts w:ascii="宋体" w:eastAsia="宋体" w:hAnsi="宋体" w:cs="宋体"/>
          <w:color w:val="000000"/>
          <w:sz w:val="24"/>
        </w:rPr>
        <w:t xml:space="preserve">20 </w:t>
      </w:r>
      <w:r>
        <w:rPr>
          <w:rFonts w:ascii="宋体" w:eastAsia="宋体" w:hAnsi="宋体" w:cs="宋体"/>
          <w:color w:val="000000"/>
          <w:sz w:val="24"/>
        </w:rPr>
        <w:t>量或質，或其变化，或对这事物有所厘定的其它云謂。</w:t>
      </w:r>
      <w:r>
        <w:rPr>
          <w:rFonts w:ascii="宋体" w:eastAsia="宋体" w:hAnsi="宋体" w:cs="宋体"/>
          <w:color w:val="000000"/>
          <w:sz w:val="24"/>
        </w:rPr>
        <w:t xml:space="preserve"> </w:t>
      </w:r>
      <w:r>
        <w:rPr>
          <w:rFonts w:ascii="宋体" w:eastAsia="宋体" w:hAnsi="宋体" w:cs="宋体"/>
          <w:color w:val="000000"/>
          <w:sz w:val="24"/>
        </w:rPr>
        <w:t>这样，人們又可以請問</w:t>
      </w:r>
      <w:r>
        <w:rPr>
          <w:rFonts w:ascii="宋体" w:eastAsia="宋体" w:hAnsi="宋体" w:cs="宋体"/>
          <w:color w:val="000000"/>
          <w:sz w:val="24"/>
        </w:rPr>
        <w:t>“</w:t>
      </w:r>
      <w:r>
        <w:rPr>
          <w:rFonts w:ascii="宋体" w:eastAsia="宋体" w:hAnsi="宋体" w:cs="宋体"/>
          <w:color w:val="000000"/>
          <w:sz w:val="24"/>
        </w:rPr>
        <w:t>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坐</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健康</w:t>
      </w:r>
      <w:r>
        <w:rPr>
          <w:rFonts w:ascii="宋体" w:eastAsia="宋体" w:hAnsi="宋体" w:cs="宋体"/>
          <w:color w:val="000000"/>
          <w:sz w:val="24"/>
        </w:rPr>
        <w:t>”</w:t>
      </w:r>
      <w:r>
        <w:rPr>
          <w:rFonts w:ascii="宋体" w:eastAsia="宋体" w:hAnsi="宋体" w:cs="宋体"/>
          <w:color w:val="000000"/>
          <w:sz w:val="24"/>
        </w:rPr>
        <w:t>以及相似的其它詞語是否也各自存在</w:t>
      </w:r>
      <w:r>
        <w:rPr>
          <w:rFonts w:ascii="宋体" w:eastAsia="宋体" w:hAnsi="宋体" w:cs="宋体"/>
          <w:color w:val="000000"/>
          <w:sz w:val="24"/>
        </w:rPr>
        <w:t xml:space="preserve">? </w:t>
      </w:r>
      <w:r>
        <w:rPr>
          <w:rFonts w:ascii="宋体" w:eastAsia="宋体" w:hAnsi="宋体" w:cs="宋体"/>
          <w:color w:val="000000"/>
          <w:sz w:val="24"/>
        </w:rPr>
        <w:t>这些沒有一件能脫离本体而独自存在。</w:t>
      </w:r>
      <w:r>
        <w:rPr>
          <w:rFonts w:ascii="宋体" w:eastAsia="宋体" w:hAnsi="宋体" w:cs="宋体"/>
          <w:color w:val="000000"/>
          <w:sz w:val="24"/>
        </w:rPr>
        <w:t xml:space="preserve"> </w:t>
      </w:r>
      <w:r>
        <w:rPr>
          <w:rFonts w:ascii="宋体" w:eastAsia="宋体" w:hAnsi="宋体" w:cs="宋体"/>
          <w:color w:val="000000"/>
          <w:sz w:val="24"/>
        </w:rPr>
        <w:t>假如有所存在，則存</w:t>
      </w:r>
      <w:r>
        <w:rPr>
          <w:rFonts w:ascii="宋体" w:eastAsia="宋体" w:hAnsi="宋体" w:cs="宋体"/>
          <w:color w:val="000000"/>
          <w:sz w:val="24"/>
        </w:rPr>
        <w:t xml:space="preserve">25 </w:t>
      </w:r>
      <w:r>
        <w:rPr>
          <w:rFonts w:ascii="宋体" w:eastAsia="宋体" w:hAnsi="宋体" w:cs="宋体"/>
          <w:color w:val="000000"/>
          <w:sz w:val="24"/>
        </w:rPr>
        <w:t>在的实际是那个</w:t>
      </w:r>
      <w:r>
        <w:rPr>
          <w:rFonts w:ascii="宋体" w:eastAsia="宋体" w:hAnsi="宋体" w:cs="宋体"/>
          <w:color w:val="000000"/>
          <w:sz w:val="24"/>
        </w:rPr>
        <w:t>或行、或坐、或健康的事物〈人〉。</w:t>
      </w:r>
      <w:r>
        <w:rPr>
          <w:rFonts w:ascii="宋体" w:eastAsia="宋体" w:hAnsi="宋体" w:cs="宋体"/>
          <w:color w:val="000000"/>
          <w:sz w:val="24"/>
        </w:rPr>
        <w:t xml:space="preserve"> </w:t>
      </w:r>
      <w:r>
        <w:rPr>
          <w:rFonts w:ascii="宋体" w:eastAsia="宋体" w:hAnsi="宋体" w:cs="宋体"/>
          <w:color w:val="000000"/>
          <w:sz w:val="24"/>
        </w:rPr>
        <w:t>这些所以看来比較的实在，正因为在它們的底层存有某一确定的事物</w:t>
      </w:r>
      <w:r>
        <w:rPr>
          <w:rFonts w:ascii="宋体" w:eastAsia="宋体" w:hAnsi="宋体" w:cs="宋体"/>
          <w:color w:val="000000"/>
          <w:sz w:val="24"/>
        </w:rPr>
        <w:t>(</w:t>
      </w:r>
      <w:r>
        <w:rPr>
          <w:rFonts w:ascii="宋体" w:eastAsia="宋体" w:hAnsi="宋体" w:cs="宋体"/>
          <w:color w:val="000000"/>
          <w:sz w:val="24"/>
        </w:rPr>
        <w:t>卽本体或个体</w:t>
      </w:r>
      <w:r>
        <w:rPr>
          <w:rFonts w:ascii="宋体" w:eastAsia="宋体" w:hAnsi="宋体" w:cs="宋体"/>
          <w:color w:val="000000"/>
          <w:sz w:val="24"/>
        </w:rPr>
        <w:t>)</w:t>
      </w:r>
      <w:r>
        <w:rPr>
          <w:rFonts w:ascii="宋体" w:eastAsia="宋体" w:hAnsi="宋体" w:cs="宋体"/>
          <w:color w:val="000000"/>
          <w:sz w:val="24"/>
        </w:rPr>
        <w:t>为主題，而它們則为之云謂；假如沒有</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，我們就无从使用</w:t>
      </w:r>
      <w:r>
        <w:rPr>
          <w:rFonts w:ascii="宋体" w:eastAsia="宋体" w:hAnsi="宋体" w:cs="宋体"/>
          <w:color w:val="000000"/>
          <w:sz w:val="24"/>
        </w:rPr>
        <w:t>“</w:t>
      </w:r>
      <w:r>
        <w:rPr>
          <w:rFonts w:ascii="宋体" w:eastAsia="宋体" w:hAnsi="宋体" w:cs="宋体"/>
          <w:color w:val="000000"/>
          <w:sz w:val="24"/>
        </w:rPr>
        <w:t>好</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坐着</w:t>
      </w:r>
      <w:r>
        <w:rPr>
          <w:rFonts w:ascii="宋体" w:eastAsia="宋体" w:hAnsi="宋体" w:cs="宋体"/>
          <w:color w:val="000000"/>
          <w:sz w:val="24"/>
        </w:rPr>
        <w:t>”</w:t>
      </w:r>
      <w:r>
        <w:rPr>
          <w:rFonts w:ascii="宋体" w:eastAsia="宋体" w:hAnsi="宋体" w:cs="宋体"/>
          <w:color w:val="000000"/>
          <w:sz w:val="24"/>
        </w:rPr>
        <w:t>这一类詞語。</w:t>
      </w:r>
      <w:r>
        <w:rPr>
          <w:rFonts w:ascii="宋体" w:eastAsia="宋体" w:hAnsi="宋体" w:cs="宋体"/>
          <w:color w:val="000000"/>
          <w:sz w:val="24"/>
        </w:rPr>
        <w:t xml:space="preserve"> </w:t>
      </w:r>
      <w:r>
        <w:rPr>
          <w:rFonts w:ascii="宋体" w:eastAsia="宋体" w:hAnsi="宋体" w:cs="宋体"/>
          <w:color w:val="000000"/>
          <w:sz w:val="24"/>
        </w:rPr>
        <w:t>明显地，这是由于这一范畴之为</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20 </w:t>
      </w:r>
      <w:r>
        <w:rPr>
          <w:rFonts w:ascii="宋体" w:eastAsia="宋体" w:hAnsi="宋体" w:cs="宋体"/>
          <w:color w:val="000000"/>
          <w:sz w:val="24"/>
        </w:rPr>
        <w:t>而后其它范畴也得以为</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所以取消一切附加的涵义，而后見到單純的原称，則本体才是</w:t>
      </w:r>
      <w:r>
        <w:rPr>
          <w:rFonts w:ascii="宋体" w:eastAsia="宋体" w:hAnsi="宋体" w:cs="宋体"/>
          <w:color w:val="000000"/>
          <w:sz w:val="24"/>
        </w:rPr>
        <w:t>“</w:t>
      </w:r>
      <w:r>
        <w:rPr>
          <w:rFonts w:ascii="宋体" w:eastAsia="宋体" w:hAnsi="宋体" w:cs="宋体"/>
          <w:color w:val="000000"/>
          <w:sz w:val="24"/>
        </w:rPr>
        <w:t>原始实是</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20" w:line="280" w:lineRule="atLeast"/>
        <w:ind w:left="1640"/>
        <w:rPr>
          <w:sz w:val="24"/>
        </w:rPr>
      </w:pPr>
      <w:r>
        <w:rPr>
          <w:rFonts w:ascii="宋体" w:eastAsia="宋体" w:hAnsi="宋体" w:cs="宋体"/>
          <w:color w:val="000000"/>
          <w:sz w:val="24"/>
        </w:rPr>
        <w:t>事物之称为第一〈原始〉者有数义</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于定义为始，</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p>
    <w:p w:rsidR="00374711" w:rsidRDefault="000C031C">
      <w:pPr>
        <w:spacing w:before="420" w:line="100" w:lineRule="exact"/>
        <w:ind w:left="1180" w:right="6220"/>
        <w:rPr>
          <w:sz w:val="24"/>
        </w:rPr>
      </w:pPr>
      <w:r>
        <w:rPr>
          <w:rFonts w:ascii="宋体" w:eastAsia="宋体" w:hAnsi="宋体" w:cs="宋体"/>
          <w:sz w:val="24"/>
          <w:u w:val="single"/>
        </w:rPr>
        <w:t xml:space="preserve">                        </w:t>
      </w:r>
    </w:p>
    <w:p w:rsidR="00374711" w:rsidRDefault="000C031C">
      <w:pPr>
        <w:autoSpaceDE w:val="0"/>
        <w:autoSpaceDN w:val="0"/>
        <w:spacing w:before="120" w:line="320" w:lineRule="atLeast"/>
        <w:ind w:left="1180" w:right="720" w:firstLine="460"/>
        <w:rPr>
          <w:sz w:val="24"/>
        </w:rPr>
      </w:pPr>
      <w:r>
        <w:rPr>
          <w:rFonts w:ascii="宋体" w:eastAsia="宋体" w:hAnsi="宋体" w:cs="宋体"/>
          <w:color w:val="000000"/>
          <w:sz w:val="24"/>
        </w:rPr>
        <w:t>①</w:t>
      </w:r>
      <w:r>
        <w:rPr>
          <w:rFonts w:ascii="宋体" w:eastAsia="宋体" w:hAnsi="宋体" w:cs="宋体"/>
          <w:color w:val="000000"/>
          <w:sz w:val="24"/>
        </w:rPr>
        <w:t>卷七起句与卷六末句意重复，为兩卷相啣接之明征。此卷詳論</w:t>
      </w:r>
      <w:r>
        <w:rPr>
          <w:rFonts w:ascii="宋体" w:eastAsia="宋体" w:hAnsi="宋体" w:cs="宋体"/>
          <w:color w:val="000000"/>
          <w:sz w:val="24"/>
        </w:rPr>
        <w:t>本体，为全書中极重要的</w:t>
      </w:r>
      <w:r>
        <w:rPr>
          <w:rFonts w:ascii="宋体" w:eastAsia="宋体" w:hAnsi="宋体" w:cs="宋体"/>
          <w:color w:val="000000"/>
          <w:sz w:val="24"/>
        </w:rPr>
        <w:t xml:space="preserve"> </w:t>
      </w:r>
      <w:r>
        <w:rPr>
          <w:rFonts w:ascii="宋体" w:eastAsia="宋体" w:hAnsi="宋体" w:cs="宋体"/>
          <w:color w:val="000000"/>
          <w:sz w:val="24"/>
        </w:rPr>
        <w:t>一卷，与后兩卷相貫联。</w:t>
      </w:r>
      <w:r>
        <w:rPr>
          <w:rFonts w:ascii="宋体" w:eastAsia="宋体" w:hAnsi="宋体" w:cs="宋体"/>
          <w:color w:val="000000"/>
          <w:sz w:val="24"/>
        </w:rPr>
        <w:t xml:space="preserve"> </w:t>
      </w:r>
      <w:r>
        <w:rPr>
          <w:rFonts w:ascii="宋体" w:eastAsia="宋体" w:hAnsi="宋体" w:cs="宋体"/>
          <w:color w:val="000000"/>
          <w:sz w:val="24"/>
        </w:rPr>
        <w:t>学者每合称这三卷为</w:t>
      </w:r>
      <w:r>
        <w:rPr>
          <w:rFonts w:ascii="宋体" w:eastAsia="宋体" w:hAnsi="宋体" w:cs="宋体"/>
          <w:color w:val="000000"/>
          <w:sz w:val="24"/>
        </w:rPr>
        <w:t>“</w:t>
      </w:r>
      <w:r>
        <w:rPr>
          <w:rFonts w:ascii="宋体" w:eastAsia="宋体" w:hAnsi="宋体" w:cs="宋体"/>
          <w:color w:val="000000"/>
          <w:sz w:val="24"/>
        </w:rPr>
        <w:t>本体論</w:t>
      </w:r>
      <w:r>
        <w:rPr>
          <w:rFonts w:ascii="宋体" w:eastAsia="宋体" w:hAnsi="宋体" w:cs="宋体"/>
          <w:color w:val="000000"/>
          <w:sz w:val="24"/>
        </w:rPr>
        <w:t>”</w:t>
      </w:r>
      <w:r>
        <w:rPr>
          <w:rFonts w:ascii="宋体" w:eastAsia="宋体" w:hAnsi="宋体" w:cs="宋体"/>
          <w:color w:val="000000"/>
          <w:sz w:val="24"/>
        </w:rPr>
        <w:t>，或簡称为</w:t>
      </w:r>
      <w:r>
        <w:rPr>
          <w:rFonts w:ascii="宋体" w:eastAsia="宋体" w:hAnsi="宋体" w:cs="宋体"/>
          <w:color w:val="000000"/>
          <w:sz w:val="24"/>
        </w:rPr>
        <w:t>“ZH⑤”</w:t>
      </w:r>
      <w:r>
        <w:rPr>
          <w:rFonts w:ascii="宋体" w:eastAsia="宋体" w:hAnsi="宋体" w:cs="宋体"/>
          <w:color w:val="000000"/>
          <w:sz w:val="24"/>
        </w:rPr>
        <w:t>。</w:t>
      </w:r>
    </w:p>
    <w:p w:rsidR="00374711" w:rsidRDefault="000C031C">
      <w:pPr>
        <w:autoSpaceDE w:val="0"/>
        <w:autoSpaceDN w:val="0"/>
        <w:spacing w:before="60" w:line="280" w:lineRule="atLeast"/>
        <w:ind w:left="1640"/>
        <w:rPr>
          <w:sz w:val="24"/>
        </w:rPr>
      </w:pPr>
      <w:r>
        <w:rPr>
          <w:rFonts w:ascii="宋体" w:eastAsia="宋体" w:hAnsi="宋体" w:cs="宋体"/>
          <w:color w:val="000000"/>
          <w:sz w:val="24"/>
        </w:rPr>
        <w:t>②</w:t>
      </w:r>
      <w:r>
        <w:rPr>
          <w:rFonts w:ascii="宋体" w:eastAsia="宋体" w:hAnsi="宋体" w:cs="宋体"/>
          <w:color w:val="000000"/>
          <w:sz w:val="24"/>
        </w:rPr>
        <w:t>見于卷</w:t>
      </w:r>
      <w:r>
        <w:rPr>
          <w:rFonts w:ascii="宋体" w:eastAsia="宋体" w:hAnsi="宋体" w:cs="宋体"/>
          <w:color w:val="000000"/>
          <w:sz w:val="24"/>
        </w:rPr>
        <w:t>△</w:t>
      </w:r>
      <w:r>
        <w:rPr>
          <w:rFonts w:ascii="宋体" w:eastAsia="宋体" w:hAnsi="宋体" w:cs="宋体"/>
          <w:color w:val="000000"/>
          <w:sz w:val="24"/>
        </w:rPr>
        <w:t>章七，又参看</w:t>
      </w:r>
      <w:r>
        <w:rPr>
          <w:rFonts w:ascii="宋体" w:eastAsia="宋体" w:hAnsi="宋体" w:cs="宋体"/>
          <w:color w:val="000000"/>
          <w:sz w:val="24"/>
        </w:rPr>
        <w:t>“</w:t>
      </w:r>
      <w:r>
        <w:rPr>
          <w:rFonts w:ascii="宋体" w:eastAsia="宋体" w:hAnsi="宋体" w:cs="宋体"/>
          <w:color w:val="000000"/>
          <w:sz w:val="24"/>
        </w:rPr>
        <w:t>范畴</w:t>
      </w:r>
      <w:r>
        <w:rPr>
          <w:rFonts w:ascii="宋体" w:eastAsia="宋体" w:hAnsi="宋体" w:cs="宋体"/>
          <w:color w:val="000000"/>
          <w:sz w:val="24"/>
        </w:rPr>
        <w:t>”</w:t>
      </w:r>
      <w:r>
        <w:rPr>
          <w:rFonts w:ascii="宋体" w:eastAsia="宋体" w:hAnsi="宋体" w:cs="宋体"/>
          <w:color w:val="000000"/>
          <w:sz w:val="24"/>
        </w:rPr>
        <w:t>第二至四章。</w:t>
      </w:r>
    </w:p>
    <w:p w:rsidR="00374711" w:rsidRDefault="000C031C">
      <w:pPr>
        <w:autoSpaceDE w:val="0"/>
        <w:autoSpaceDN w:val="0"/>
        <w:spacing w:line="340" w:lineRule="atLeast"/>
        <w:ind w:left="1180" w:right="620" w:firstLine="460"/>
        <w:rPr>
          <w:sz w:val="24"/>
        </w:rPr>
      </w:pPr>
      <w:r>
        <w:rPr>
          <w:rFonts w:ascii="宋体" w:eastAsia="宋体" w:hAnsi="宋体" w:cs="宋体"/>
          <w:color w:val="000000"/>
          <w:sz w:val="24"/>
        </w:rPr>
        <w:t>③xiXvs(</w:t>
      </w:r>
      <w:r>
        <w:rPr>
          <w:rFonts w:ascii="宋体" w:eastAsia="宋体" w:hAnsi="宋体" w:cs="宋体"/>
          <w:color w:val="000000"/>
          <w:sz w:val="24"/>
        </w:rPr>
        <w:t>肘</w:t>
      </w:r>
      <w:r>
        <w:rPr>
          <w:rFonts w:ascii="宋体" w:eastAsia="宋体" w:hAnsi="宋体" w:cs="宋体"/>
          <w:color w:val="000000"/>
          <w:sz w:val="24"/>
        </w:rPr>
        <w:t>)</w:t>
      </w:r>
      <w:r>
        <w:rPr>
          <w:rFonts w:ascii="宋体" w:eastAsia="宋体" w:hAnsi="宋体" w:cs="宋体"/>
          <w:color w:val="000000"/>
          <w:sz w:val="24"/>
        </w:rPr>
        <w:t>为希骤古度量。</w:t>
      </w:r>
      <w:r>
        <w:rPr>
          <w:rFonts w:ascii="宋体" w:eastAsia="宋体" w:hAnsi="宋体" w:cs="宋体"/>
          <w:color w:val="000000"/>
          <w:sz w:val="24"/>
        </w:rPr>
        <w:t xml:space="preserve"> </w:t>
      </w:r>
      <w:r>
        <w:rPr>
          <w:rFonts w:ascii="宋体" w:eastAsia="宋体" w:hAnsi="宋体" w:cs="宋体"/>
          <w:color w:val="000000"/>
          <w:sz w:val="24"/>
        </w:rPr>
        <w:t>古匠人折肱而为量，自肱灣至中指尖为一</w:t>
      </w:r>
      <w:r>
        <w:rPr>
          <w:rFonts w:ascii="宋体" w:eastAsia="宋体" w:hAnsi="宋体" w:cs="宋体"/>
          <w:color w:val="000000"/>
          <w:sz w:val="24"/>
        </w:rPr>
        <w:t>“</w:t>
      </w:r>
      <w:r>
        <w:rPr>
          <w:rFonts w:ascii="宋体" w:eastAsia="宋体" w:hAnsi="宋体" w:cs="宋体"/>
          <w:color w:val="000000"/>
          <w:sz w:val="24"/>
        </w:rPr>
        <w:t>肘</w:t>
      </w:r>
      <w:r>
        <w:rPr>
          <w:rFonts w:ascii="宋体" w:eastAsia="宋体" w:hAnsi="宋体" w:cs="宋体"/>
          <w:color w:val="000000"/>
          <w:sz w:val="24"/>
        </w:rPr>
        <w:t>”</w:t>
      </w:r>
      <w:r>
        <w:rPr>
          <w:rFonts w:ascii="宋体" w:eastAsia="宋体" w:hAnsi="宋体" w:cs="宋体"/>
          <w:color w:val="000000"/>
          <w:sz w:val="24"/>
        </w:rPr>
        <w:t>，約当今日十七英寸半，建筑工人之曲尺亦作折肱状。</w:t>
      </w:r>
      <w:r>
        <w:rPr>
          <w:rFonts w:ascii="宋体" w:eastAsia="宋体" w:hAnsi="宋体" w:cs="宋体"/>
          <w:color w:val="000000"/>
          <w:sz w:val="24"/>
        </w:rPr>
        <w:t xml:space="preserve"> </w:t>
      </w:r>
      <w:r>
        <w:rPr>
          <w:rFonts w:ascii="宋体" w:eastAsia="宋体" w:hAnsi="宋体" w:cs="宋体"/>
          <w:color w:val="000000"/>
          <w:sz w:val="24"/>
        </w:rPr>
        <w:t>参看</w:t>
      </w:r>
      <w:r>
        <w:rPr>
          <w:rFonts w:ascii="宋体" w:eastAsia="宋体" w:hAnsi="宋体" w:cs="宋体"/>
          <w:color w:val="000000"/>
          <w:sz w:val="24"/>
        </w:rPr>
        <w:t>1087b36</w:t>
      </w:r>
      <w:r>
        <w:rPr>
          <w:rFonts w:ascii="宋体" w:eastAsia="宋体" w:hAnsi="宋体" w:cs="宋体"/>
          <w:color w:val="000000"/>
          <w:sz w:val="24"/>
        </w:rPr>
        <w:t>脚註。</w:t>
      </w:r>
    </w:p>
    <w:p w:rsidR="00374711" w:rsidRDefault="000C031C">
      <w:pPr>
        <w:autoSpaceDE w:val="0"/>
        <w:autoSpaceDN w:val="0"/>
        <w:spacing w:before="200" w:line="280" w:lineRule="atLeast"/>
        <w:ind w:left="8420"/>
        <w:rPr>
          <w:sz w:val="24"/>
        </w:rPr>
      </w:pPr>
      <w:r>
        <w:rPr>
          <w:rFonts w:ascii="宋体" w:eastAsia="宋体" w:hAnsi="宋体" w:cs="宋体"/>
          <w:color w:val="000000"/>
          <w:sz w:val="24"/>
        </w:rPr>
        <w:t>·125·</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60" w:line="280" w:lineRule="atLeast"/>
        <w:ind w:left="960"/>
        <w:rPr>
          <w:sz w:val="25"/>
        </w:rPr>
      </w:pPr>
      <w:r>
        <w:rPr>
          <w:rFonts w:ascii="宋体" w:eastAsia="宋体" w:hAnsi="宋体" w:cs="宋体"/>
          <w:color w:val="000000"/>
          <w:sz w:val="25"/>
        </w:rPr>
        <w:t>Z1·2</w:t>
      </w:r>
      <w:r>
        <w:rPr>
          <w:rFonts w:ascii="宋体" w:eastAsia="宋体" w:hAnsi="宋体" w:cs="宋体"/>
          <w:sz w:val="24"/>
        </w:rPr>
        <w:t xml:space="preserve">                                                         </w:t>
      </w:r>
      <w:r>
        <w:rPr>
          <w:rFonts w:ascii="宋体" w:eastAsia="宋体" w:hAnsi="宋体" w:cs="宋体"/>
          <w:color w:val="000000"/>
          <w:sz w:val="25"/>
          <w:u w:val="single"/>
        </w:rPr>
        <w:t>1028b</w:t>
      </w:r>
    </w:p>
    <w:p w:rsidR="00374711" w:rsidRDefault="000C031C">
      <w:pPr>
        <w:autoSpaceDE w:val="0"/>
        <w:autoSpaceDN w:val="0"/>
        <w:spacing w:before="60" w:line="433" w:lineRule="atLeast"/>
        <w:ind w:left="760" w:right="860" w:firstLine="660"/>
        <w:rPr>
          <w:sz w:val="25"/>
        </w:rPr>
      </w:pPr>
      <w:r>
        <w:rPr>
          <w:rFonts w:ascii="宋体" w:eastAsia="宋体" w:hAnsi="宋体" w:cs="宋体"/>
          <w:color w:val="000000"/>
          <w:sz w:val="25"/>
        </w:rPr>
        <w:t>于認識之序次为始，</w:t>
      </w:r>
      <w:r>
        <w:rPr>
          <w:rFonts w:ascii="宋体" w:eastAsia="宋体" w:hAnsi="宋体" w:cs="宋体"/>
          <w:color w:val="000000"/>
          <w:sz w:val="25"/>
        </w:rPr>
        <w:t>(</w:t>
      </w:r>
      <w:r>
        <w:rPr>
          <w:rFonts w:ascii="宋体" w:eastAsia="宋体" w:hAnsi="宋体" w:cs="宋体"/>
          <w:color w:val="000000"/>
          <w:sz w:val="25"/>
        </w:rPr>
        <w:t>三</w:t>
      </w:r>
      <w:r>
        <w:rPr>
          <w:rFonts w:ascii="宋体" w:eastAsia="宋体" w:hAnsi="宋体" w:cs="宋体"/>
          <w:color w:val="000000"/>
          <w:sz w:val="25"/>
        </w:rPr>
        <w:t>)</w:t>
      </w:r>
      <w:r>
        <w:rPr>
          <w:rFonts w:ascii="宋体" w:eastAsia="宋体" w:hAnsi="宋体" w:cs="宋体"/>
          <w:color w:val="000000"/>
          <w:sz w:val="25"/>
        </w:rPr>
        <w:t>于时間为始。</w:t>
      </w:r>
      <w:r>
        <w:rPr>
          <w:rFonts w:ascii="宋体" w:eastAsia="宋体" w:hAnsi="宋体" w:cs="宋体"/>
          <w:color w:val="000000"/>
          <w:sz w:val="25"/>
        </w:rPr>
        <w:t xml:space="preserve"> --</w:t>
      </w:r>
      <w:r>
        <w:rPr>
          <w:rFonts w:ascii="宋体" w:eastAsia="宋体" w:hAnsi="宋体" w:cs="宋体"/>
          <w:color w:val="000000"/>
          <w:sz w:val="25"/>
        </w:rPr>
        <w:t>本体于此三者皆为始。</w:t>
      </w:r>
      <w:r>
        <w:rPr>
          <w:rFonts w:ascii="宋体" w:eastAsia="宋体" w:hAnsi="宋体" w:cs="宋体"/>
          <w:color w:val="000000"/>
          <w:sz w:val="25"/>
        </w:rPr>
        <w:t xml:space="preserve">35 </w:t>
      </w:r>
      <w:r>
        <w:rPr>
          <w:rFonts w:ascii="宋体" w:eastAsia="宋体" w:hAnsi="宋体" w:cs="宋体"/>
          <w:color w:val="000000"/>
          <w:sz w:val="25"/>
        </w:rPr>
        <w:t>其它范畴均不能独立存在，則本体自必先于对間。</w:t>
      </w:r>
      <w:r>
        <w:rPr>
          <w:rFonts w:ascii="宋体" w:eastAsia="宋体" w:hAnsi="宋体" w:cs="宋体"/>
          <w:color w:val="000000"/>
          <w:sz w:val="25"/>
        </w:rPr>
        <w:t xml:space="preserve"> </w:t>
      </w:r>
      <w:r>
        <w:rPr>
          <w:rFonts w:ascii="宋体" w:eastAsia="宋体" w:hAnsi="宋体" w:cs="宋体"/>
          <w:color w:val="000000"/>
          <w:sz w:val="25"/>
        </w:rPr>
        <w:t>每一事物之公式其中必有本体的公式在內；故本体亦先于定义。</w:t>
      </w:r>
      <w:r>
        <w:rPr>
          <w:rFonts w:ascii="宋体" w:eastAsia="宋体" w:hAnsi="宋体" w:cs="宋体"/>
          <w:color w:val="000000"/>
          <w:sz w:val="25"/>
        </w:rPr>
        <w:t xml:space="preserve"> </w:t>
      </w:r>
      <w:r>
        <w:rPr>
          <w:rFonts w:ascii="宋体" w:eastAsia="宋体" w:hAnsi="宋体" w:cs="宋体"/>
          <w:color w:val="000000"/>
          <w:sz w:val="25"/>
        </w:rPr>
        <w:t>于認識而論，我們对每一事物之充分認識必自本体始，例如，人是</w:t>
      </w:r>
      <w:r>
        <w:rPr>
          <w:rFonts w:ascii="宋体" w:eastAsia="宋体" w:hAnsi="宋体" w:cs="宋体"/>
          <w:color w:val="000000"/>
          <w:sz w:val="25"/>
        </w:rPr>
        <w:t>“</w:t>
      </w:r>
      <w:r>
        <w:rPr>
          <w:rFonts w:ascii="宋体" w:eastAsia="宋体" w:hAnsi="宋体" w:cs="宋体"/>
          <w:color w:val="000000"/>
          <w:sz w:val="25"/>
        </w:rPr>
        <w:t>什么</w:t>
      </w:r>
      <w:r>
        <w:rPr>
          <w:rFonts w:ascii="宋体" w:eastAsia="宋体" w:hAnsi="宋体" w:cs="宋体"/>
          <w:color w:val="000000"/>
          <w:sz w:val="25"/>
        </w:rPr>
        <w:t xml:space="preserve">”? </w:t>
      </w:r>
      <w:r>
        <w:rPr>
          <w:rFonts w:ascii="宋体" w:eastAsia="宋体" w:hAnsi="宋体" w:cs="宋体"/>
          <w:color w:val="000000"/>
          <w:sz w:val="25"/>
        </w:rPr>
        <w:t>火是</w:t>
      </w:r>
      <w:r>
        <w:rPr>
          <w:rFonts w:ascii="宋体" w:eastAsia="宋体" w:hAnsi="宋体" w:cs="宋体"/>
          <w:color w:val="000000"/>
          <w:sz w:val="25"/>
        </w:rPr>
        <w:t>1028b “</w:t>
      </w:r>
      <w:r>
        <w:rPr>
          <w:rFonts w:ascii="宋体" w:eastAsia="宋体" w:hAnsi="宋体" w:cs="宋体"/>
          <w:color w:val="000000"/>
          <w:sz w:val="25"/>
        </w:rPr>
        <w:t>什么</w:t>
      </w:r>
      <w:r>
        <w:rPr>
          <w:rFonts w:ascii="宋体" w:eastAsia="宋体" w:hAnsi="宋体" w:cs="宋体"/>
          <w:color w:val="000000"/>
          <w:sz w:val="25"/>
        </w:rPr>
        <w:t xml:space="preserve">”? </w:t>
      </w:r>
      <w:r>
        <w:rPr>
          <w:rFonts w:ascii="宋体" w:eastAsia="宋体" w:hAnsi="宋体" w:cs="宋体"/>
          <w:color w:val="000000"/>
          <w:sz w:val="25"/>
        </w:rPr>
        <w:t>然后再进而及其質、量或处，我們必須先認識其怎是，而后可得認識質或量等每一云謂之所以为是。</w:t>
      </w:r>
    </w:p>
    <w:p w:rsidR="00374711" w:rsidRDefault="000C031C">
      <w:pPr>
        <w:autoSpaceDE w:val="0"/>
        <w:autoSpaceDN w:val="0"/>
        <w:spacing w:before="60" w:line="440" w:lineRule="atLeast"/>
        <w:ind w:left="1200" w:right="880" w:firstLine="800"/>
        <w:rPr>
          <w:sz w:val="25"/>
        </w:rPr>
      </w:pPr>
      <w:r>
        <w:rPr>
          <w:rFonts w:ascii="宋体" w:eastAsia="宋体" w:hAnsi="宋体" w:cs="宋体"/>
          <w:color w:val="000000"/>
          <w:sz w:val="25"/>
        </w:rPr>
        <w:t>所以从古到今，大家所常質疑問难的主題，就在</w:t>
      </w:r>
      <w:r>
        <w:rPr>
          <w:rFonts w:ascii="宋体" w:eastAsia="宋体" w:hAnsi="宋体" w:cs="宋体"/>
          <w:color w:val="000000"/>
          <w:sz w:val="25"/>
        </w:rPr>
        <w:t>“</w:t>
      </w:r>
      <w:r>
        <w:rPr>
          <w:rFonts w:ascii="宋体" w:eastAsia="宋体" w:hAnsi="宋体" w:cs="宋体"/>
          <w:color w:val="000000"/>
          <w:sz w:val="25"/>
        </w:rPr>
        <w:t>何謂实是</w:t>
      </w:r>
      <w:r>
        <w:rPr>
          <w:rFonts w:ascii="宋体" w:eastAsia="宋体" w:hAnsi="宋体" w:cs="宋体"/>
          <w:color w:val="000000"/>
          <w:sz w:val="25"/>
        </w:rPr>
        <w:t>”</w:t>
      </w:r>
      <w:r>
        <w:rPr>
          <w:rFonts w:ascii="宋体" w:eastAsia="宋体" w:hAnsi="宋体" w:cs="宋体"/>
          <w:color w:val="000000"/>
          <w:sz w:val="25"/>
        </w:rPr>
        <w:t>亦郎</w:t>
      </w:r>
      <w:r>
        <w:rPr>
          <w:rFonts w:ascii="宋体" w:eastAsia="宋体" w:hAnsi="宋体" w:cs="宋体"/>
          <w:color w:val="000000"/>
          <w:sz w:val="25"/>
        </w:rPr>
        <w:t>“</w:t>
      </w:r>
      <w:r>
        <w:rPr>
          <w:rFonts w:ascii="宋体" w:eastAsia="宋体" w:hAnsi="宋体" w:cs="宋体"/>
          <w:color w:val="000000"/>
          <w:sz w:val="25"/>
        </w:rPr>
        <w:t>何謂本体</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也就是这个問題，有些人</w:t>
      </w:r>
      <w:r>
        <w:rPr>
          <w:rFonts w:ascii="宋体" w:eastAsia="宋体" w:hAnsi="宋体" w:cs="宋体"/>
          <w:color w:val="000000"/>
          <w:sz w:val="25"/>
        </w:rPr>
        <w:t>①</w:t>
      </w:r>
      <w:r>
        <w:rPr>
          <w:rFonts w:ascii="宋体" w:eastAsia="宋体" w:hAnsi="宋体" w:cs="宋体"/>
          <w:color w:val="000000"/>
          <w:sz w:val="25"/>
        </w:rPr>
        <w:t>主于本体只一，另有些</w:t>
      </w:r>
      <w:r>
        <w:rPr>
          <w:rFonts w:ascii="宋体" w:eastAsia="宋体" w:hAnsi="宋体" w:cs="宋体"/>
          <w:color w:val="000000"/>
          <w:sz w:val="25"/>
        </w:rPr>
        <w:t xml:space="preserve">5 </w:t>
      </w:r>
      <w:r>
        <w:rPr>
          <w:rFonts w:ascii="宋体" w:eastAsia="宋体" w:hAnsi="宋体" w:cs="宋体"/>
          <w:color w:val="000000"/>
          <w:sz w:val="25"/>
        </w:rPr>
        <w:t>人謂这不止一，有些人</w:t>
      </w:r>
      <w:r>
        <w:rPr>
          <w:rFonts w:ascii="宋体" w:eastAsia="宋体" w:hAnsi="宋体" w:cs="宋体"/>
          <w:color w:val="000000"/>
          <w:sz w:val="25"/>
        </w:rPr>
        <w:t>②</w:t>
      </w:r>
      <w:r>
        <w:rPr>
          <w:rFonts w:ascii="宋体" w:eastAsia="宋体" w:hAnsi="宋体" w:cs="宋体"/>
          <w:color w:val="000000"/>
          <w:sz w:val="25"/>
        </w:rPr>
        <w:t>主張其为数有定限，另有些人</w:t>
      </w:r>
      <w:r>
        <w:rPr>
          <w:rFonts w:ascii="宋体" w:eastAsia="宋体" w:hAnsi="宋体" w:cs="宋体"/>
          <w:color w:val="000000"/>
          <w:sz w:val="25"/>
        </w:rPr>
        <w:t>③</w:t>
      </w:r>
      <w:r>
        <w:rPr>
          <w:rFonts w:ascii="宋体" w:eastAsia="宋体" w:hAnsi="宋体" w:cs="宋体"/>
          <w:color w:val="000000"/>
          <w:sz w:val="25"/>
        </w:rPr>
        <w:t>謂其数无定限。</w:t>
      </w:r>
      <w:r>
        <w:rPr>
          <w:rFonts w:ascii="宋体" w:eastAsia="宋体" w:hAnsi="宋体" w:cs="宋体"/>
          <w:color w:val="000000"/>
          <w:sz w:val="25"/>
        </w:rPr>
        <w:t xml:space="preserve"> </w:t>
      </w:r>
      <w:r>
        <w:rPr>
          <w:rFonts w:ascii="宋体" w:eastAsia="宋体" w:hAnsi="宋体" w:cs="宋体"/>
          <w:color w:val="000000"/>
          <w:sz w:val="25"/>
        </w:rPr>
        <w:t>因此，我們必須基本地概括地探求义屬本体的实是之本性。</w:t>
      </w:r>
    </w:p>
    <w:p w:rsidR="00374711" w:rsidRDefault="000C031C">
      <w:pPr>
        <w:autoSpaceDE w:val="0"/>
        <w:autoSpaceDN w:val="0"/>
        <w:spacing w:before="140" w:line="280" w:lineRule="atLeast"/>
        <w:ind w:left="9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二</w:t>
      </w:r>
    </w:p>
    <w:p w:rsidR="00374711" w:rsidRDefault="000C031C">
      <w:pPr>
        <w:autoSpaceDE w:val="0"/>
        <w:autoSpaceDN w:val="0"/>
        <w:spacing w:before="20" w:line="449" w:lineRule="atLeast"/>
        <w:ind w:left="1100" w:right="880" w:firstLine="900"/>
        <w:rPr>
          <w:sz w:val="25"/>
        </w:rPr>
      </w:pPr>
      <w:r>
        <w:rPr>
          <w:rFonts w:ascii="宋体" w:eastAsia="宋体" w:hAnsi="宋体" w:cs="宋体"/>
          <w:color w:val="000000"/>
          <w:sz w:val="25"/>
        </w:rPr>
        <w:t>最明显地，一般人輒以实物为本体；所以我們不但于动植物及</w:t>
      </w:r>
      <w:r>
        <w:rPr>
          <w:rFonts w:ascii="宋体" w:eastAsia="宋体" w:hAnsi="宋体" w:cs="宋体"/>
          <w:color w:val="000000"/>
          <w:sz w:val="25"/>
        </w:rPr>
        <w:t xml:space="preserve">10 </w:t>
      </w:r>
      <w:r>
        <w:rPr>
          <w:rFonts w:ascii="宋体" w:eastAsia="宋体" w:hAnsi="宋体" w:cs="宋体"/>
          <w:color w:val="000000"/>
          <w:sz w:val="25"/>
        </w:rPr>
        <w:t>其部分均称本体，于火、水、地一类自然实物以及所有由此粗成的实物</w:t>
      </w:r>
      <w:r>
        <w:rPr>
          <w:rFonts w:ascii="宋体" w:eastAsia="宋体" w:hAnsi="宋体" w:cs="宋体"/>
          <w:color w:val="000000"/>
          <w:sz w:val="25"/>
        </w:rPr>
        <w:t>(</w:t>
      </w:r>
      <w:r>
        <w:rPr>
          <w:rFonts w:ascii="宋体" w:eastAsia="宋体" w:hAnsi="宋体" w:cs="宋体"/>
          <w:color w:val="000000"/>
          <w:sz w:val="25"/>
        </w:rPr>
        <w:t>整体或其部分</w:t>
      </w:r>
      <w:r>
        <w:rPr>
          <w:rFonts w:ascii="宋体" w:eastAsia="宋体" w:hAnsi="宋体" w:cs="宋体"/>
          <w:color w:val="000000"/>
          <w:sz w:val="25"/>
        </w:rPr>
        <w:t>)</w:t>
      </w:r>
      <w:r>
        <w:rPr>
          <w:rFonts w:ascii="宋体" w:eastAsia="宋体" w:hAnsi="宋体" w:cs="宋体"/>
          <w:color w:val="000000"/>
          <w:sz w:val="25"/>
        </w:rPr>
        <w:t>，例如，天宇与其各部分，星月与日也称本体。</w:t>
      </w:r>
      <w:r>
        <w:rPr>
          <w:rFonts w:ascii="宋体" w:eastAsia="宋体" w:hAnsi="宋体" w:cs="宋体"/>
          <w:color w:val="000000"/>
          <w:sz w:val="25"/>
        </w:rPr>
        <w:t xml:space="preserve"> </w:t>
      </w:r>
      <w:r>
        <w:rPr>
          <w:rFonts w:ascii="宋体" w:eastAsia="宋体" w:hAnsi="宋体" w:cs="宋体"/>
          <w:color w:val="000000"/>
          <w:sz w:val="25"/>
        </w:rPr>
        <w:t>但，是否就只这些是本体，抑另有其它</w:t>
      </w:r>
      <w:r>
        <w:rPr>
          <w:rFonts w:ascii="宋体" w:eastAsia="宋体" w:hAnsi="宋体" w:cs="宋体"/>
          <w:color w:val="000000"/>
          <w:sz w:val="25"/>
        </w:rPr>
        <w:t xml:space="preserve">? </w:t>
      </w:r>
      <w:r>
        <w:rPr>
          <w:rFonts w:ascii="宋体" w:eastAsia="宋体" w:hAnsi="宋体" w:cs="宋体"/>
          <w:color w:val="000000"/>
          <w:sz w:val="25"/>
        </w:rPr>
        <w:t>或所有这些，只有其中一部分是本体抑另一部</w:t>
      </w:r>
      <w:r>
        <w:rPr>
          <w:rFonts w:ascii="宋体" w:eastAsia="宋体" w:hAnsi="宋体" w:cs="宋体"/>
          <w:color w:val="000000"/>
          <w:sz w:val="25"/>
        </w:rPr>
        <w:t>分也是；或这些全不是本体，别有其它事</w:t>
      </w:r>
      <w:r>
        <w:rPr>
          <w:rFonts w:ascii="宋体" w:eastAsia="宋体" w:hAnsi="宋体" w:cs="宋体"/>
          <w:color w:val="000000"/>
          <w:sz w:val="25"/>
        </w:rPr>
        <w:t xml:space="preserve">15 </w:t>
      </w:r>
      <w:r>
        <w:rPr>
          <w:rFonts w:ascii="宋体" w:eastAsia="宋体" w:hAnsi="宋体" w:cs="宋体"/>
          <w:color w:val="000000"/>
          <w:sz w:val="25"/>
        </w:rPr>
        <w:t>物才是本体</w:t>
      </w:r>
      <w:r>
        <w:rPr>
          <w:rFonts w:ascii="宋体" w:eastAsia="宋体" w:hAnsi="宋体" w:cs="宋体"/>
          <w:color w:val="000000"/>
          <w:sz w:val="25"/>
        </w:rPr>
        <w:t xml:space="preserve">? </w:t>
      </w:r>
      <w:r>
        <w:rPr>
          <w:rFonts w:ascii="宋体" w:eastAsia="宋体" w:hAnsi="宋体" w:cs="宋体"/>
          <w:color w:val="000000"/>
          <w:sz w:val="25"/>
        </w:rPr>
        <w:t>这些必须予以考虑。有些人</w:t>
      </w:r>
      <w:r>
        <w:rPr>
          <w:rFonts w:ascii="宋体" w:eastAsia="宋体" w:hAnsi="宋体" w:cs="宋体"/>
          <w:color w:val="000000"/>
          <w:sz w:val="25"/>
        </w:rPr>
        <w:t>④</w:t>
      </w:r>
      <w:r>
        <w:rPr>
          <w:rFonts w:ascii="宋体" w:eastAsia="宋体" w:hAnsi="宋体" w:cs="宋体"/>
          <w:color w:val="000000"/>
          <w:sz w:val="25"/>
        </w:rPr>
        <w:t>就認为实物之外限，卽面、幾、点、單位是本体，而且这些較之实物或立体更应是本体。</w:t>
      </w:r>
    </w:p>
    <w:p w:rsidR="00374711" w:rsidRDefault="000C031C">
      <w:pPr>
        <w:autoSpaceDE w:val="0"/>
        <w:autoSpaceDN w:val="0"/>
        <w:spacing w:line="440" w:lineRule="atLeast"/>
        <w:ind w:left="1100" w:right="860" w:firstLine="900"/>
        <w:rPr>
          <w:sz w:val="25"/>
        </w:rPr>
      </w:pPr>
      <w:r>
        <w:rPr>
          <w:rFonts w:ascii="宋体" w:eastAsia="宋体" w:hAnsi="宋体" w:cs="宋体"/>
          <w:color w:val="000000"/>
          <w:sz w:val="25"/>
        </w:rPr>
        <w:t>又有些人認为除了可感覚事物以外別无可为本体，但另有些人則想到了永恆本体較之可感覚事物其数既更多，而且也更为</w:t>
      </w:r>
      <w:r>
        <w:rPr>
          <w:rFonts w:ascii="宋体" w:eastAsia="宋体" w:hAnsi="宋体" w:cs="宋体"/>
          <w:color w:val="000000"/>
          <w:sz w:val="25"/>
        </w:rPr>
        <w:t xml:space="preserve">20 </w:t>
      </w:r>
      <w:r>
        <w:rPr>
          <w:rFonts w:ascii="宋体" w:eastAsia="宋体" w:hAnsi="宋体" w:cs="宋体"/>
          <w:color w:val="000000"/>
          <w:sz w:val="25"/>
        </w:rPr>
        <w:t>实在；例如柏拉图闡明了兩类本体</w:t>
      </w:r>
      <w:r>
        <w:rPr>
          <w:rFonts w:ascii="宋体" w:eastAsia="宋体" w:hAnsi="宋体" w:cs="宋体"/>
          <w:color w:val="000000"/>
          <w:sz w:val="25"/>
        </w:rPr>
        <w:t>———</w:t>
      </w:r>
      <w:r>
        <w:rPr>
          <w:rFonts w:ascii="宋体" w:eastAsia="宋体" w:hAnsi="宋体" w:cs="宋体"/>
          <w:color w:val="000000"/>
          <w:sz w:val="25"/>
        </w:rPr>
        <w:t>通式与数理对象</w:t>
      </w:r>
      <w:r>
        <w:rPr>
          <w:rFonts w:ascii="宋体" w:eastAsia="宋体" w:hAnsi="宋体" w:cs="宋体"/>
          <w:color w:val="000000"/>
          <w:sz w:val="25"/>
        </w:rPr>
        <w:t>———</w:t>
      </w:r>
      <w:r>
        <w:rPr>
          <w:rFonts w:ascii="宋体" w:eastAsia="宋体" w:hAnsi="宋体" w:cs="宋体"/>
          <w:color w:val="000000"/>
          <w:sz w:val="25"/>
        </w:rPr>
        <w:t>与那第三类可感覚实物的本体并存。</w:t>
      </w:r>
      <w:r>
        <w:rPr>
          <w:rFonts w:ascii="宋体" w:eastAsia="宋体" w:hAnsi="宋体" w:cs="宋体"/>
          <w:color w:val="000000"/>
          <w:sz w:val="25"/>
        </w:rPr>
        <w:t xml:space="preserve"> </w:t>
      </w:r>
      <w:r>
        <w:rPr>
          <w:rFonts w:ascii="宋体" w:eastAsia="宋体" w:hAnsi="宋体" w:cs="宋体"/>
          <w:color w:val="000000"/>
          <w:sz w:val="25"/>
        </w:rPr>
        <w:t>而斯泮雪浦制作了更多种类的本体，以元一为始，为各类本体假定了許多原理，其一为数之原理，又</w:t>
      </w:r>
    </w:p>
    <w:p w:rsidR="00374711" w:rsidRDefault="000C031C">
      <w:pPr>
        <w:spacing w:before="320" w:line="80" w:lineRule="exact"/>
        <w:ind w:left="1560" w:right="5960"/>
        <w:rPr>
          <w:sz w:val="24"/>
        </w:rPr>
      </w:pPr>
      <w:r>
        <w:rPr>
          <w:rFonts w:ascii="宋体" w:eastAsia="宋体" w:hAnsi="宋体" w:cs="宋体"/>
          <w:sz w:val="24"/>
          <w:u w:val="single"/>
        </w:rPr>
        <w:t xml:space="preserve">                       </w:t>
      </w:r>
    </w:p>
    <w:p w:rsidR="00374711" w:rsidRDefault="000C031C">
      <w:pPr>
        <w:autoSpaceDE w:val="0"/>
        <w:autoSpaceDN w:val="0"/>
        <w:spacing w:before="160" w:line="260" w:lineRule="atLeast"/>
        <w:ind w:left="2000"/>
        <w:rPr>
          <w:sz w:val="25"/>
        </w:rPr>
      </w:pPr>
      <w:r>
        <w:rPr>
          <w:rFonts w:ascii="宋体" w:eastAsia="宋体" w:hAnsi="宋体" w:cs="宋体"/>
          <w:color w:val="000000"/>
          <w:sz w:val="25"/>
        </w:rPr>
        <w:t>①</w:t>
      </w:r>
      <w:r>
        <w:rPr>
          <w:rFonts w:ascii="宋体" w:eastAsia="宋体" w:hAnsi="宋体" w:cs="宋体"/>
          <w:color w:val="000000"/>
          <w:sz w:val="25"/>
        </w:rPr>
        <w:t>指米利都</w:t>
      </w:r>
      <w:r>
        <w:rPr>
          <w:rFonts w:ascii="宋体" w:eastAsia="宋体" w:hAnsi="宋体" w:cs="宋体"/>
          <w:color w:val="000000"/>
          <w:sz w:val="25"/>
        </w:rPr>
        <w:t>与埃利亞学派。</w:t>
      </w:r>
    </w:p>
    <w:p w:rsidR="00374711" w:rsidRDefault="000C031C">
      <w:pPr>
        <w:autoSpaceDE w:val="0"/>
        <w:autoSpaceDN w:val="0"/>
        <w:spacing w:before="40" w:line="260" w:lineRule="atLeast"/>
        <w:ind w:left="2000"/>
        <w:rPr>
          <w:sz w:val="25"/>
        </w:rPr>
      </w:pPr>
      <w:r>
        <w:rPr>
          <w:rFonts w:ascii="宋体" w:eastAsia="宋体" w:hAnsi="宋体" w:cs="宋体"/>
          <w:color w:val="000000"/>
          <w:sz w:val="25"/>
        </w:rPr>
        <w:t>②</w:t>
      </w:r>
      <w:r>
        <w:rPr>
          <w:rFonts w:ascii="宋体" w:eastAsia="宋体" w:hAnsi="宋体" w:cs="宋体"/>
          <w:color w:val="000000"/>
          <w:sz w:val="25"/>
        </w:rPr>
        <w:t>指毕达哥拉斯学派与恩培多克勒。</w:t>
      </w:r>
    </w:p>
    <w:p w:rsidR="00374711" w:rsidRDefault="000C031C">
      <w:pPr>
        <w:autoSpaceDE w:val="0"/>
        <w:autoSpaceDN w:val="0"/>
        <w:spacing w:before="60" w:line="260" w:lineRule="atLeast"/>
        <w:ind w:left="2000"/>
        <w:rPr>
          <w:sz w:val="25"/>
        </w:rPr>
      </w:pPr>
      <w:r>
        <w:rPr>
          <w:rFonts w:ascii="宋体" w:eastAsia="宋体" w:hAnsi="宋体" w:cs="宋体"/>
          <w:color w:val="000000"/>
          <w:sz w:val="25"/>
        </w:rPr>
        <w:t>③</w:t>
      </w:r>
      <w:r>
        <w:rPr>
          <w:rFonts w:ascii="宋体" w:eastAsia="宋体" w:hAnsi="宋体" w:cs="宋体"/>
          <w:color w:val="000000"/>
          <w:sz w:val="25"/>
        </w:rPr>
        <w:t>指句那克藩哥拉与原子学派。</w:t>
      </w:r>
    </w:p>
    <w:p w:rsidR="00374711" w:rsidRDefault="000C031C">
      <w:pPr>
        <w:autoSpaceDE w:val="0"/>
        <w:autoSpaceDN w:val="0"/>
        <w:spacing w:before="60" w:line="260" w:lineRule="atLeast"/>
        <w:ind w:left="2000"/>
        <w:rPr>
          <w:sz w:val="25"/>
        </w:rPr>
      </w:pPr>
      <w:r>
        <w:rPr>
          <w:rFonts w:ascii="宋体" w:eastAsia="宋体" w:hAnsi="宋体" w:cs="宋体"/>
          <w:color w:val="000000"/>
          <w:sz w:val="25"/>
        </w:rPr>
        <w:t>④</w:t>
      </w:r>
      <w:r>
        <w:rPr>
          <w:rFonts w:ascii="宋体" w:eastAsia="宋体" w:hAnsi="宋体" w:cs="宋体"/>
          <w:color w:val="000000"/>
          <w:sz w:val="25"/>
        </w:rPr>
        <w:t>指毕达哥拉斯学派。</w:t>
      </w:r>
    </w:p>
    <w:p w:rsidR="00374711" w:rsidRDefault="000C031C">
      <w:pPr>
        <w:autoSpaceDE w:val="0"/>
        <w:autoSpaceDN w:val="0"/>
        <w:spacing w:before="240" w:line="180" w:lineRule="atLeast"/>
        <w:ind w:left="1180"/>
        <w:rPr>
          <w:sz w:val="25"/>
        </w:rPr>
      </w:pPr>
      <w:r>
        <w:rPr>
          <w:rFonts w:ascii="宋体" w:eastAsia="宋体" w:hAnsi="宋体" w:cs="宋体"/>
          <w:color w:val="000000"/>
          <w:sz w:val="25"/>
        </w:rPr>
        <w:t>8126·</w:t>
      </w:r>
      <w:r>
        <w:br w:type="page"/>
      </w:r>
    </w:p>
    <w:p w:rsidR="00374711" w:rsidRDefault="000C031C">
      <w:pPr>
        <w:autoSpaceDE w:val="0"/>
        <w:autoSpaceDN w:val="0"/>
        <w:spacing w:before="680" w:line="280" w:lineRule="atLeast"/>
        <w:ind w:left="580"/>
        <w:rPr>
          <w:sz w:val="26"/>
        </w:rPr>
      </w:pPr>
      <w:r>
        <w:rPr>
          <w:rFonts w:ascii="宋体" w:eastAsia="宋体" w:hAnsi="宋体" w:cs="宋体"/>
          <w:color w:val="000000"/>
          <w:sz w:val="26"/>
          <w:u w:val="single"/>
        </w:rPr>
        <w:lastRenderedPageBreak/>
        <w:t>1028b</w:t>
      </w:r>
      <w:r>
        <w:rPr>
          <w:rFonts w:ascii="宋体" w:eastAsia="宋体" w:hAnsi="宋体" w:cs="宋体"/>
          <w:sz w:val="24"/>
        </w:rPr>
        <w:t xml:space="preserve">                                                              </w:t>
      </w:r>
      <w:r>
        <w:rPr>
          <w:rFonts w:ascii="宋体" w:eastAsia="宋体" w:hAnsi="宋体" w:cs="宋体"/>
          <w:color w:val="000000"/>
          <w:sz w:val="26"/>
          <w:u w:val="single"/>
        </w:rPr>
        <w:t>Z 3</w:t>
      </w:r>
    </w:p>
    <w:p w:rsidR="00374711" w:rsidRDefault="000C031C">
      <w:pPr>
        <w:autoSpaceDE w:val="0"/>
        <w:autoSpaceDN w:val="0"/>
        <w:spacing w:before="60" w:line="473" w:lineRule="atLeast"/>
        <w:ind w:left="580" w:right="880"/>
        <w:rPr>
          <w:sz w:val="26"/>
        </w:rPr>
      </w:pPr>
      <w:r>
        <w:rPr>
          <w:rFonts w:ascii="宋体" w:eastAsia="宋体" w:hAnsi="宋体" w:cs="宋体"/>
          <w:color w:val="000000"/>
          <w:sz w:val="26"/>
        </w:rPr>
        <w:t xml:space="preserve">25 </w:t>
      </w:r>
      <w:r>
        <w:rPr>
          <w:rFonts w:ascii="宋体" w:eastAsia="宋体" w:hAnsi="宋体" w:cs="宋体"/>
          <w:color w:val="000000"/>
          <w:sz w:val="26"/>
        </w:rPr>
        <w:t>一为空間度量原理，另一为灵魂原理；</w:t>
      </w:r>
      <w:r>
        <w:rPr>
          <w:rFonts w:ascii="宋体" w:eastAsia="宋体" w:hAnsi="宋体" w:cs="宋体"/>
          <w:color w:val="000000"/>
          <w:sz w:val="26"/>
        </w:rPr>
        <w:t xml:space="preserve"> </w:t>
      </w:r>
      <w:r>
        <w:rPr>
          <w:rFonts w:ascii="宋体" w:eastAsia="宋体" w:hAnsi="宋体" w:cs="宋体"/>
          <w:color w:val="000000"/>
          <w:sz w:val="26"/>
        </w:rPr>
        <w:t>照这样发展着，他增加了本体的种类。</w:t>
      </w:r>
      <w:r>
        <w:rPr>
          <w:rFonts w:ascii="宋体" w:eastAsia="宋体" w:hAnsi="宋体" w:cs="宋体"/>
          <w:color w:val="000000"/>
          <w:sz w:val="26"/>
        </w:rPr>
        <w:t xml:space="preserve"> </w:t>
      </w:r>
      <w:r>
        <w:rPr>
          <w:rFonts w:ascii="宋体" w:eastAsia="宋体" w:hAnsi="宋体" w:cs="宋体"/>
          <w:color w:val="000000"/>
          <w:sz w:val="26"/>
        </w:rPr>
        <w:t>又有些人</w:t>
      </w:r>
      <w:r>
        <w:rPr>
          <w:rFonts w:ascii="宋体" w:eastAsia="宋体" w:hAnsi="宋体" w:cs="宋体"/>
          <w:color w:val="000000"/>
          <w:sz w:val="26"/>
        </w:rPr>
        <w:t>①</w:t>
      </w:r>
      <w:r>
        <w:rPr>
          <w:rFonts w:ascii="宋体" w:eastAsia="宋体" w:hAnsi="宋体" w:cs="宋体"/>
          <w:color w:val="000000"/>
          <w:sz w:val="26"/>
        </w:rPr>
        <w:t>說通式与数本性相同，其它事物由此衍生</w:t>
      </w:r>
      <w:r>
        <w:rPr>
          <w:rFonts w:ascii="宋体" w:eastAsia="宋体" w:hAnsi="宋体" w:cs="宋体"/>
          <w:color w:val="000000"/>
          <w:sz w:val="26"/>
        </w:rPr>
        <w:t>——</w:t>
      </w:r>
      <w:r>
        <w:rPr>
          <w:rFonts w:ascii="宋体" w:eastAsia="宋体" w:hAnsi="宋体" w:cs="宋体"/>
          <w:color w:val="000000"/>
          <w:sz w:val="26"/>
        </w:rPr>
        <w:t>如綫与面等</w:t>
      </w:r>
      <w:r>
        <w:rPr>
          <w:rFonts w:ascii="宋体" w:eastAsia="宋体" w:hAnsi="宋体" w:cs="宋体"/>
          <w:color w:val="000000"/>
          <w:sz w:val="26"/>
        </w:rPr>
        <w:t>——</w:t>
      </w:r>
      <w:r>
        <w:rPr>
          <w:rFonts w:ascii="宋体" w:eastAsia="宋体" w:hAnsi="宋体" w:cs="宋体"/>
          <w:color w:val="000000"/>
          <w:sz w:val="26"/>
        </w:rPr>
        <w:t>一直到宇宙本体和可感覚事物。</w:t>
      </w:r>
      <w:r>
        <w:rPr>
          <w:rFonts w:ascii="宋体" w:eastAsia="宋体" w:hAnsi="宋体" w:cs="宋体"/>
          <w:color w:val="000000"/>
          <w:sz w:val="26"/>
        </w:rPr>
        <w:t>②</w:t>
      </w:r>
    </w:p>
    <w:p w:rsidR="00374711" w:rsidRDefault="000C031C">
      <w:pPr>
        <w:autoSpaceDE w:val="0"/>
        <w:autoSpaceDN w:val="0"/>
        <w:spacing w:before="20" w:line="465" w:lineRule="atLeast"/>
        <w:ind w:left="640" w:right="780" w:firstLine="980"/>
        <w:rPr>
          <w:sz w:val="26"/>
        </w:rPr>
      </w:pPr>
      <w:r>
        <w:rPr>
          <w:rFonts w:ascii="宋体" w:eastAsia="宋体" w:hAnsi="宋体" w:cs="宋体"/>
          <w:color w:val="000000"/>
          <w:sz w:val="26"/>
        </w:rPr>
        <w:t>关于这些，我們必須考察那一个論点眞确，那一个錯誤，以及</w:t>
      </w:r>
      <w:r>
        <w:rPr>
          <w:rFonts w:ascii="宋体" w:eastAsia="宋体" w:hAnsi="宋体" w:cs="宋体"/>
          <w:color w:val="000000"/>
          <w:sz w:val="26"/>
        </w:rPr>
        <w:t>本体究竟是些什么，可感覚事物以外有无本体，以及可感覚事物如</w:t>
      </w:r>
      <w:r>
        <w:rPr>
          <w:rFonts w:ascii="宋体" w:eastAsia="宋体" w:hAnsi="宋体" w:cs="宋体"/>
          <w:color w:val="000000"/>
          <w:sz w:val="26"/>
        </w:rPr>
        <w:t xml:space="preserve">30 </w:t>
      </w:r>
      <w:r>
        <w:rPr>
          <w:rFonts w:ascii="宋体" w:eastAsia="宋体" w:hAnsi="宋体" w:cs="宋体"/>
          <w:color w:val="000000"/>
          <w:sz w:val="26"/>
        </w:rPr>
        <w:t>何存在，是否有脫离可感覚事物而自存的本体，或絕无或可有</w:t>
      </w:r>
      <w:r>
        <w:rPr>
          <w:rFonts w:ascii="宋体" w:eastAsia="宋体" w:hAnsi="宋体" w:cs="宋体"/>
          <w:color w:val="000000"/>
          <w:sz w:val="26"/>
        </w:rPr>
        <w:t>(</w:t>
      </w:r>
      <w:r>
        <w:rPr>
          <w:rFonts w:ascii="宋体" w:eastAsia="宋体" w:hAnsi="宋体" w:cs="宋体"/>
          <w:color w:val="000000"/>
          <w:sz w:val="26"/>
        </w:rPr>
        <w:t>如可有，則何以能存在，怎样存在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我們必須先簡敍本体的性質。</w:t>
      </w:r>
    </w:p>
    <w:p w:rsidR="00374711" w:rsidRDefault="000C031C">
      <w:pPr>
        <w:autoSpaceDE w:val="0"/>
        <w:autoSpaceDN w:val="0"/>
        <w:spacing w:before="200" w:line="280" w:lineRule="atLeast"/>
        <w:ind w:left="58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三</w:t>
      </w:r>
    </w:p>
    <w:p w:rsidR="00374711" w:rsidRDefault="000C031C">
      <w:pPr>
        <w:autoSpaceDE w:val="0"/>
        <w:autoSpaceDN w:val="0"/>
        <w:spacing w:before="40" w:line="462" w:lineRule="atLeast"/>
        <w:ind w:left="320" w:right="780" w:firstLine="1300"/>
        <w:rPr>
          <w:sz w:val="26"/>
        </w:rPr>
      </w:pPr>
      <w:r>
        <w:rPr>
          <w:rFonts w:ascii="宋体" w:eastAsia="宋体" w:hAnsi="宋体" w:cs="宋体"/>
          <w:color w:val="000000"/>
          <w:sz w:val="26"/>
        </w:rPr>
        <w:t>“</w:t>
      </w:r>
      <w:r>
        <w:rPr>
          <w:rFonts w:ascii="宋体" w:eastAsia="宋体" w:hAnsi="宋体" w:cs="宋体"/>
          <w:color w:val="000000"/>
          <w:sz w:val="26"/>
        </w:rPr>
        <w:t>本体</w:t>
      </w:r>
      <w:r>
        <w:rPr>
          <w:rFonts w:ascii="宋体" w:eastAsia="宋体" w:hAnsi="宋体" w:cs="宋体"/>
          <w:color w:val="000000"/>
          <w:sz w:val="26"/>
        </w:rPr>
        <w:t>”</w:t>
      </w:r>
      <w:r>
        <w:rPr>
          <w:rFonts w:ascii="宋体" w:eastAsia="宋体" w:hAnsi="宋体" w:cs="宋体"/>
          <w:color w:val="000000"/>
          <w:sz w:val="26"/>
        </w:rPr>
        <w:t>一詞，如不增加其命意，至少可应用于四項主要对象；</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普逼</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科屬</w:t>
      </w:r>
      <w:r>
        <w:rPr>
          <w:rFonts w:ascii="宋体" w:eastAsia="宋体" w:hAnsi="宋体" w:cs="宋体"/>
          <w:color w:val="000000"/>
          <w:sz w:val="26"/>
        </w:rPr>
        <w:t>”</w:t>
      </w:r>
      <w:r>
        <w:rPr>
          <w:rFonts w:ascii="宋体" w:eastAsia="宋体" w:hAnsi="宋体" w:cs="宋体"/>
          <w:color w:val="000000"/>
          <w:sz w:val="26"/>
        </w:rPr>
        <w:t>三者固常被認为每一事物的本体，加之</w:t>
      </w:r>
      <w:r>
        <w:rPr>
          <w:rFonts w:ascii="宋体" w:eastAsia="宋体" w:hAnsi="宋体" w:cs="宋体"/>
          <w:color w:val="000000"/>
          <w:sz w:val="26"/>
        </w:rPr>
        <w:t xml:space="preserve">25 </w:t>
      </w:r>
      <w:r>
        <w:rPr>
          <w:rFonts w:ascii="宋体" w:eastAsia="宋体" w:hAnsi="宋体" w:cs="宋体"/>
          <w:color w:val="000000"/>
          <w:sz w:val="26"/>
        </w:rPr>
        <w:t>第四項</w:t>
      </w:r>
      <w:r>
        <w:rPr>
          <w:rFonts w:ascii="宋体" w:eastAsia="宋体" w:hAnsi="宋体" w:cs="宋体"/>
          <w:color w:val="000000"/>
          <w:sz w:val="26"/>
        </w:rPr>
        <w:t>“</w:t>
      </w:r>
      <w:r>
        <w:rPr>
          <w:rFonts w:ascii="宋体" w:eastAsia="宋体" w:hAnsi="宋体" w:cs="宋体"/>
          <w:color w:val="000000"/>
          <w:sz w:val="26"/>
        </w:rPr>
        <w:t>底层</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这里我所說</w:t>
      </w:r>
      <w:r>
        <w:rPr>
          <w:rFonts w:ascii="宋体" w:eastAsia="宋体" w:hAnsi="宋体" w:cs="宋体"/>
          <w:color w:val="000000"/>
          <w:sz w:val="26"/>
        </w:rPr>
        <w:t>“</w:t>
      </w:r>
      <w:r>
        <w:rPr>
          <w:rFonts w:ascii="宋体" w:eastAsia="宋体" w:hAnsi="宋体" w:cs="宋体"/>
          <w:color w:val="000000"/>
          <w:sz w:val="26"/>
        </w:rPr>
        <w:t>底层</w:t>
      </w:r>
      <w:r>
        <w:rPr>
          <w:rFonts w:ascii="宋体" w:eastAsia="宋体" w:hAnsi="宋体" w:cs="宋体"/>
          <w:color w:val="000000"/>
          <w:sz w:val="26"/>
        </w:rPr>
        <w:t>”</w:t>
      </w:r>
      <w:r>
        <w:rPr>
          <w:rFonts w:ascii="宋体" w:eastAsia="宋体" w:hAnsi="宋体" w:cs="宋体"/>
          <w:color w:val="000000"/>
          <w:sz w:val="26"/>
        </w:rPr>
        <w:t>〈主題〉，是这样的事物，其它一切事物皆为之云謂，而它自己則不为其它事物的云謂。</w:t>
      </w:r>
      <w:r>
        <w:rPr>
          <w:rFonts w:ascii="宋体" w:eastAsia="宋体" w:hAnsi="宋体" w:cs="宋体"/>
          <w:color w:val="000000"/>
          <w:sz w:val="26"/>
        </w:rPr>
        <w:t xml:space="preserve"> </w:t>
      </w:r>
      <w:r>
        <w:rPr>
          <w:rFonts w:ascii="宋体" w:eastAsia="宋体" w:hAnsi="宋体" w:cs="宋体"/>
          <w:color w:val="000000"/>
          <w:sz w:val="26"/>
        </w:rPr>
        <w:t>作为事物</w:t>
      </w:r>
      <w:r>
        <w:rPr>
          <w:rFonts w:ascii="宋体" w:eastAsia="宋体" w:hAnsi="宋体" w:cs="宋体"/>
          <w:color w:val="000000"/>
          <w:sz w:val="26"/>
        </w:rPr>
        <w:t xml:space="preserve">1029a </w:t>
      </w:r>
      <w:r>
        <w:rPr>
          <w:rFonts w:ascii="宋体" w:eastAsia="宋体" w:hAnsi="宋体" w:cs="宋体"/>
          <w:color w:val="000000"/>
          <w:sz w:val="26"/>
        </w:rPr>
        <w:t>的原始底层，这就被認为是最眞切的本体，这样，我們应得先决定</w:t>
      </w:r>
      <w:r>
        <w:rPr>
          <w:rFonts w:ascii="宋体" w:eastAsia="宋体" w:hAnsi="宋体" w:cs="宋体"/>
          <w:color w:val="000000"/>
          <w:sz w:val="26"/>
        </w:rPr>
        <w:t>底层的本性。</w:t>
      </w:r>
      <w:r>
        <w:rPr>
          <w:rFonts w:ascii="宋体" w:eastAsia="宋体" w:hAnsi="宋体" w:cs="宋体"/>
          <w:color w:val="000000"/>
          <w:sz w:val="26"/>
        </w:rPr>
        <w:t xml:space="preserve"> </w:t>
      </w:r>
      <w:r>
        <w:rPr>
          <w:rFonts w:ascii="宋体" w:eastAsia="宋体" w:hAnsi="宋体" w:cs="宋体"/>
          <w:color w:val="000000"/>
          <w:sz w:val="26"/>
        </w:rPr>
        <w:t>一个想法是以物質为底层，另一为形狀，而第三个想法則是兩者的組合。</w:t>
      </w:r>
      <w:r>
        <w:rPr>
          <w:rFonts w:ascii="宋体" w:eastAsia="宋体" w:hAnsi="宋体" w:cs="宋体"/>
          <w:color w:val="000000"/>
          <w:sz w:val="26"/>
        </w:rPr>
        <w:t xml:space="preserve"> (</w:t>
      </w:r>
      <w:r>
        <w:rPr>
          <w:rFonts w:ascii="宋体" w:eastAsia="宋体" w:hAnsi="宋体" w:cs="宋体"/>
          <w:color w:val="000000"/>
          <w:sz w:val="26"/>
        </w:rPr>
        <w:t>举例以明吾意：物質是靑銅，形狀是模型，兩</w:t>
      </w:r>
      <w:r>
        <w:rPr>
          <w:rFonts w:ascii="宋体" w:eastAsia="宋体" w:hAnsi="宋体" w:cs="宋体"/>
          <w:color w:val="000000"/>
          <w:sz w:val="26"/>
        </w:rPr>
        <w:t xml:space="preserve">5 </w:t>
      </w:r>
      <w:r>
        <w:rPr>
          <w:rFonts w:ascii="宋体" w:eastAsia="宋体" w:hAnsi="宋体" w:cs="宋体"/>
          <w:color w:val="000000"/>
          <w:sz w:val="26"/>
        </w:rPr>
        <w:t>者組合是雕象，那完全的整体。</w:t>
      </w:r>
      <w:r>
        <w:rPr>
          <w:rFonts w:ascii="宋体" w:eastAsia="宋体" w:hAnsi="宋体" w:cs="宋体"/>
          <w:color w:val="000000"/>
          <w:sz w:val="26"/>
        </w:rPr>
        <w:t>)</w:t>
      </w:r>
      <w:r>
        <w:rPr>
          <w:rFonts w:ascii="宋体" w:eastAsia="宋体" w:hAnsi="宋体" w:cs="宋体"/>
          <w:color w:val="000000"/>
          <w:sz w:val="26"/>
        </w:rPr>
        <w:t>假如認为形式先于物質而更为切实，同样理由，这也將先于兩者的組合。</w:t>
      </w:r>
    </w:p>
    <w:p w:rsidR="00374711" w:rsidRDefault="000C031C">
      <w:pPr>
        <w:autoSpaceDE w:val="0"/>
        <w:autoSpaceDN w:val="0"/>
        <w:spacing w:before="40" w:line="453" w:lineRule="atLeast"/>
        <w:ind w:left="660" w:right="800" w:firstLine="960"/>
        <w:rPr>
          <w:sz w:val="26"/>
        </w:rPr>
      </w:pPr>
      <w:r>
        <w:rPr>
          <w:rFonts w:ascii="宋体" w:eastAsia="宋体" w:hAnsi="宋体" w:cs="宋体"/>
          <w:color w:val="000000"/>
          <w:sz w:val="26"/>
        </w:rPr>
        <w:t>現在我們已槪括了本体的性質，显示了它可以底层为主詞而其它一切即便为之云謂。</w:t>
      </w:r>
      <w:r>
        <w:rPr>
          <w:rFonts w:ascii="宋体" w:eastAsia="宋体" w:hAnsi="宋体" w:cs="宋体"/>
          <w:color w:val="000000"/>
          <w:sz w:val="26"/>
        </w:rPr>
        <w:t xml:space="preserve"> </w:t>
      </w:r>
      <w:r>
        <w:rPr>
          <w:rFonts w:ascii="宋体" w:eastAsia="宋体" w:hAnsi="宋体" w:cs="宋体"/>
          <w:color w:val="000000"/>
          <w:sz w:val="26"/>
        </w:rPr>
        <w:t>但問題还沒有明白；这說明不充分，而且</w:t>
      </w:r>
      <w:r>
        <w:rPr>
          <w:rFonts w:ascii="宋体" w:eastAsia="宋体" w:hAnsi="宋体" w:cs="宋体"/>
          <w:color w:val="000000"/>
          <w:sz w:val="26"/>
        </w:rPr>
        <w:t xml:space="preserve">10 </w:t>
      </w:r>
      <w:r>
        <w:rPr>
          <w:rFonts w:ascii="宋体" w:eastAsia="宋体" w:hAnsi="宋体" w:cs="宋体"/>
          <w:color w:val="000000"/>
          <w:sz w:val="26"/>
        </w:rPr>
        <w:t>有些模糊。</w:t>
      </w:r>
      <w:r>
        <w:rPr>
          <w:rFonts w:ascii="宋体" w:eastAsia="宋体" w:hAnsi="宋体" w:cs="宋体"/>
          <w:color w:val="000000"/>
          <w:sz w:val="26"/>
        </w:rPr>
        <w:t xml:space="preserve"> </w:t>
      </w:r>
      <w:r>
        <w:rPr>
          <w:rFonts w:ascii="宋体" w:eastAsia="宋体" w:hAnsi="宋体" w:cs="宋体"/>
          <w:color w:val="000000"/>
          <w:sz w:val="26"/>
        </w:rPr>
        <w:t>照这說法物賓將成为本体。</w:t>
      </w:r>
      <w:r>
        <w:rPr>
          <w:rFonts w:ascii="宋体" w:eastAsia="宋体" w:hAnsi="宋体" w:cs="宋体"/>
          <w:color w:val="000000"/>
          <w:sz w:val="26"/>
        </w:rPr>
        <w:t xml:space="preserve"> </w:t>
      </w:r>
      <w:r>
        <w:rPr>
          <w:rFonts w:ascii="宋体" w:eastAsia="宋体" w:hAnsi="宋体" w:cs="宋体"/>
          <w:color w:val="000000"/>
          <w:sz w:val="26"/>
        </w:rPr>
        <w:t>要是不照这样說，我們又难于别为之措辞。一切都剝除了以后剩下的就只是物質。因为其余的既是实物的演变，产品，与潛能；而長，闊，深又是度量而</w:t>
      </w:r>
      <w:r>
        <w:rPr>
          <w:rFonts w:ascii="宋体" w:eastAsia="宋体" w:hAnsi="宋体" w:cs="宋体"/>
          <w:color w:val="000000"/>
          <w:sz w:val="26"/>
        </w:rPr>
        <w:t>不是</w:t>
      </w:r>
      <w:r>
        <w:rPr>
          <w:rFonts w:ascii="宋体" w:eastAsia="宋体" w:hAnsi="宋体" w:cs="宋体"/>
          <w:color w:val="000000"/>
          <w:sz w:val="26"/>
        </w:rPr>
        <w:t xml:space="preserve">15 </w:t>
      </w:r>
      <w:r>
        <w:rPr>
          <w:rFonts w:ascii="宋体" w:eastAsia="宋体" w:hAnsi="宋体" w:cs="宋体"/>
          <w:color w:val="000000"/>
          <w:sz w:val="26"/>
        </w:rPr>
        <w:t>本体；这些毋宁是本体的基本演变而已。</w:t>
      </w:r>
      <w:r>
        <w:rPr>
          <w:rFonts w:ascii="宋体" w:eastAsia="宋体" w:hAnsi="宋体" w:cs="宋体"/>
          <w:color w:val="000000"/>
          <w:sz w:val="26"/>
        </w:rPr>
        <w:t xml:space="preserve"> </w:t>
      </w:r>
      <w:r>
        <w:rPr>
          <w:rFonts w:ascii="宋体" w:eastAsia="宋体" w:hAnsi="宋体" w:cs="宋体"/>
          <w:color w:val="000000"/>
          <w:sz w:val="26"/>
        </w:rPr>
        <w:t>然而作为实体外限的長，</w:t>
      </w:r>
    </w:p>
    <w:p w:rsidR="00374711" w:rsidRDefault="000C031C">
      <w:pPr>
        <w:spacing w:before="440" w:line="100" w:lineRule="exact"/>
        <w:ind w:left="116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80" w:lineRule="atLeast"/>
        <w:ind w:left="1620"/>
        <w:rPr>
          <w:sz w:val="26"/>
        </w:rPr>
      </w:pPr>
      <w:r>
        <w:rPr>
          <w:rFonts w:ascii="宋体" w:eastAsia="宋体" w:hAnsi="宋体" w:cs="宋体"/>
          <w:color w:val="000000"/>
          <w:sz w:val="26"/>
        </w:rPr>
        <w:t>①</w:t>
      </w:r>
      <w:r>
        <w:rPr>
          <w:rFonts w:ascii="宋体" w:eastAsia="宋体" w:hAnsi="宋体" w:cs="宋体"/>
          <w:color w:val="000000"/>
          <w:sz w:val="26"/>
        </w:rPr>
        <w:t>指齐諾克拉底学派。</w:t>
      </w:r>
    </w:p>
    <w:p w:rsidR="00374711" w:rsidRDefault="000C031C">
      <w:pPr>
        <w:autoSpaceDE w:val="0"/>
        <w:autoSpaceDN w:val="0"/>
        <w:spacing w:line="320" w:lineRule="atLeast"/>
        <w:ind w:left="1140" w:right="680" w:firstLine="480"/>
        <w:rPr>
          <w:sz w:val="26"/>
        </w:rPr>
      </w:pPr>
      <w:r>
        <w:rPr>
          <w:rFonts w:ascii="宋体" w:eastAsia="宋体" w:hAnsi="宋体" w:cs="宋体"/>
          <w:color w:val="000000"/>
          <w:sz w:val="26"/>
        </w:rPr>
        <w:t>②</w:t>
      </w:r>
      <w:r>
        <w:rPr>
          <w:rFonts w:ascii="宋体" w:eastAsia="宋体" w:hAnsi="宋体" w:cs="宋体"/>
          <w:color w:val="000000"/>
          <w:sz w:val="26"/>
        </w:rPr>
        <w:t>第二章关于各家本体諸說盖为卷</w:t>
      </w:r>
      <w:r>
        <w:rPr>
          <w:rFonts w:ascii="宋体" w:eastAsia="宋体" w:hAnsi="宋体" w:cs="宋体"/>
          <w:color w:val="000000"/>
          <w:sz w:val="26"/>
        </w:rPr>
        <w:t xml:space="preserve">A </w:t>
      </w:r>
      <w:r>
        <w:rPr>
          <w:rFonts w:ascii="宋体" w:eastAsia="宋体" w:hAnsi="宋体" w:cs="宋体"/>
          <w:color w:val="000000"/>
          <w:sz w:val="26"/>
        </w:rPr>
        <w:t>章三至六中若干节的撮要。</w:t>
      </w:r>
      <w:r>
        <w:rPr>
          <w:rFonts w:ascii="宋体" w:eastAsia="宋体" w:hAnsi="宋体" w:cs="宋体"/>
          <w:color w:val="000000"/>
          <w:sz w:val="26"/>
        </w:rPr>
        <w:t xml:space="preserve"> </w:t>
      </w:r>
      <w:r>
        <w:rPr>
          <w:rFonts w:ascii="宋体" w:eastAsia="宋体" w:hAnsi="宋体" w:cs="宋体"/>
          <w:color w:val="000000"/>
          <w:sz w:val="26"/>
        </w:rPr>
        <w:t>本章所提示諸本体，大別为兩类：</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柏拉图、斯泮雪浦、齐諾克拉底等，重于超物質本体；</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希波、伊壁鳩魯等，重于可感覚本体。</w:t>
      </w:r>
    </w:p>
    <w:p w:rsidR="00374711" w:rsidRDefault="000C031C">
      <w:pPr>
        <w:autoSpaceDE w:val="0"/>
        <w:autoSpaceDN w:val="0"/>
        <w:spacing w:before="260" w:line="280" w:lineRule="atLeast"/>
        <w:ind w:left="8400"/>
        <w:rPr>
          <w:sz w:val="26"/>
        </w:rPr>
      </w:pPr>
      <w:r>
        <w:rPr>
          <w:rFonts w:ascii="宋体" w:eastAsia="宋体" w:hAnsi="宋体" w:cs="宋体"/>
          <w:color w:val="000000"/>
          <w:sz w:val="26"/>
        </w:rPr>
        <w:t>·127·</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00" w:lineRule="atLeast"/>
        <w:ind w:left="1120"/>
        <w:rPr>
          <w:sz w:val="24"/>
        </w:rPr>
      </w:pPr>
      <w:r>
        <w:rPr>
          <w:rFonts w:ascii="宋体" w:eastAsia="宋体" w:hAnsi="宋体" w:cs="宋体"/>
          <w:color w:val="000000"/>
        </w:rPr>
        <w:t>Z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1029a</w:t>
      </w:r>
    </w:p>
    <w:p w:rsidR="00374711" w:rsidRDefault="000C031C">
      <w:pPr>
        <w:autoSpaceDE w:val="0"/>
        <w:autoSpaceDN w:val="0"/>
        <w:spacing w:before="80" w:line="433" w:lineRule="atLeast"/>
        <w:ind w:left="1060" w:right="960" w:firstLine="360"/>
      </w:pPr>
      <w:r>
        <w:rPr>
          <w:rFonts w:ascii="宋体" w:eastAsia="宋体" w:hAnsi="宋体" w:cs="宋体"/>
          <w:b/>
          <w:color w:val="000000"/>
        </w:rPr>
        <w:t>闊，深被取去以后，形狀就不能存在；〈度量不是本体，那么这以度量为主的形状也非本体。〉</w:t>
      </w:r>
      <w:r>
        <w:rPr>
          <w:rFonts w:ascii="宋体" w:eastAsia="宋体" w:hAnsi="宋体" w:cs="宋体"/>
          <w:color w:val="000000"/>
        </w:rPr>
        <w:t xml:space="preserve"> </w:t>
      </w:r>
      <w:r>
        <w:rPr>
          <w:rFonts w:ascii="宋体" w:eastAsia="宋体" w:hAnsi="宋体" w:cs="宋体"/>
          <w:b/>
          <w:color w:val="000000"/>
        </w:rPr>
        <w:t>照这样来研究这問題似乎只有物質是</w:t>
      </w:r>
      <w:r>
        <w:rPr>
          <w:rFonts w:ascii="宋体" w:eastAsia="宋体" w:hAnsi="宋体" w:cs="宋体"/>
          <w:b/>
          <w:color w:val="000000"/>
        </w:rPr>
        <w:t xml:space="preserve">20 </w:t>
      </w:r>
      <w:r>
        <w:rPr>
          <w:rFonts w:ascii="宋体" w:eastAsia="宋体" w:hAnsi="宋体" w:cs="宋体"/>
          <w:b/>
          <w:color w:val="000000"/>
        </w:rPr>
        <w:t>本体。</w:t>
      </w:r>
      <w:r>
        <w:rPr>
          <w:rFonts w:ascii="宋体" w:eastAsia="宋体" w:hAnsi="宋体" w:cs="宋体"/>
          <w:color w:val="000000"/>
        </w:rPr>
        <w:t xml:space="preserve"> </w:t>
      </w:r>
      <w:r>
        <w:rPr>
          <w:rFonts w:ascii="宋体" w:eastAsia="宋体" w:hAnsi="宋体" w:cs="宋体"/>
          <w:b/>
          <w:color w:val="000000"/>
        </w:rPr>
        <w:t>这里我所指物質，它自身既不是个别事物也不是某一定量，也不是已归屬</w:t>
      </w:r>
      <w:r>
        <w:rPr>
          <w:rFonts w:ascii="宋体" w:eastAsia="宋体" w:hAnsi="宋体" w:cs="宋体"/>
          <w:b/>
          <w:color w:val="000000"/>
        </w:rPr>
        <w:t>于其它說明实是的范畴。</w:t>
      </w:r>
      <w:r>
        <w:rPr>
          <w:rFonts w:ascii="宋体" w:eastAsia="宋体" w:hAnsi="宋体" w:cs="宋体"/>
          <w:color w:val="000000"/>
        </w:rPr>
        <w:t xml:space="preserve"> </w:t>
      </w:r>
      <w:r>
        <w:rPr>
          <w:rFonts w:ascii="宋体" w:eastAsia="宋体" w:hAnsi="宋体" w:cs="宋体"/>
          <w:b/>
          <w:color w:val="000000"/>
        </w:rPr>
        <w:t>这些范疇都各有所云謂，其所云謂的实是亦各異。因为一切其它事物用来說明本体，而这里所标指的是物質；所以終极底层自身既不是个別事物，也不是某一</w:t>
      </w:r>
      <w:r>
        <w:rPr>
          <w:rFonts w:ascii="宋体" w:eastAsia="宋体" w:hAnsi="宋体" w:cs="宋体"/>
          <w:b/>
          <w:color w:val="000000"/>
        </w:rPr>
        <w:t xml:space="preserve">25 </w:t>
      </w:r>
      <w:r>
        <w:rPr>
          <w:rFonts w:ascii="宋体" w:eastAsia="宋体" w:hAnsi="宋体" w:cs="宋体"/>
          <w:b/>
          <w:color w:val="000000"/>
        </w:rPr>
        <w:t>定量，也不是具有其它正面特性的事物；并且也不是这些的反面，因为反面特性也只有时偶尔附随于物質。</w:t>
      </w:r>
    </w:p>
    <w:p w:rsidR="00374711" w:rsidRDefault="000C031C">
      <w:pPr>
        <w:autoSpaceDE w:val="0"/>
        <w:autoSpaceDN w:val="0"/>
        <w:spacing w:line="440" w:lineRule="atLeast"/>
        <w:ind w:left="1080" w:right="940" w:firstLine="900"/>
      </w:pPr>
      <w:r>
        <w:rPr>
          <w:rFonts w:ascii="宋体" w:eastAsia="宋体" w:hAnsi="宋体" w:cs="宋体"/>
          <w:b/>
          <w:color w:val="000000"/>
        </w:rPr>
        <w:t>于是，我們倘接受这观点，物質就应是本体。</w:t>
      </w:r>
      <w:r>
        <w:rPr>
          <w:rFonts w:ascii="宋体" w:eastAsia="宋体" w:hAnsi="宋体" w:cs="宋体"/>
          <w:color w:val="000000"/>
        </w:rPr>
        <w:t xml:space="preserve"> </w:t>
      </w:r>
      <w:r>
        <w:rPr>
          <w:rFonts w:ascii="宋体" w:eastAsia="宋体" w:hAnsi="宋体" w:cs="宋体"/>
          <w:b/>
          <w:color w:val="000000"/>
        </w:rPr>
        <w:t>但这是不可能的；因为本体主要地是具有独立性与个别性。</w:t>
      </w:r>
      <w:r>
        <w:rPr>
          <w:rFonts w:ascii="宋体" w:eastAsia="宋体" w:hAnsi="宋体" w:cs="宋体"/>
          <w:color w:val="000000"/>
        </w:rPr>
        <w:t xml:space="preserve"> </w:t>
      </w:r>
      <w:r>
        <w:rPr>
          <w:rFonts w:ascii="宋体" w:eastAsia="宋体" w:hAnsi="宋体" w:cs="宋体"/>
          <w:b/>
          <w:color w:val="000000"/>
        </w:rPr>
        <w:t>所謂本体，与其認之</w:t>
      </w:r>
      <w:r>
        <w:rPr>
          <w:rFonts w:ascii="宋体" w:eastAsia="宋体" w:hAnsi="宋体" w:cs="宋体"/>
          <w:b/>
          <w:color w:val="000000"/>
        </w:rPr>
        <w:t xml:space="preserve">30 </w:t>
      </w:r>
      <w:r>
        <w:rPr>
          <w:rFonts w:ascii="宋体" w:eastAsia="宋体" w:hAnsi="宋体" w:cs="宋体"/>
          <w:b/>
          <w:color w:val="000000"/>
        </w:rPr>
        <w:t>为物質，毋宁是通式与通式和物質的組合。</w:t>
      </w:r>
      <w:r>
        <w:rPr>
          <w:rFonts w:ascii="宋体" w:eastAsia="宋体" w:hAnsi="宋体" w:cs="宋体"/>
          <w:color w:val="000000"/>
        </w:rPr>
        <w:t xml:space="preserve"> </w:t>
      </w:r>
      <w:r>
        <w:rPr>
          <w:rFonts w:ascii="宋体" w:eastAsia="宋体" w:hAnsi="宋体" w:cs="宋体"/>
          <w:b/>
          <w:color w:val="000000"/>
        </w:rPr>
        <w:t>而通式与物質的組合是可以暫予擱置的，它的本性分明后于通式。</w:t>
      </w:r>
      <w:r>
        <w:rPr>
          <w:rFonts w:ascii="宋体" w:eastAsia="宋体" w:hAnsi="宋体" w:cs="宋体"/>
          <w:color w:val="000000"/>
        </w:rPr>
        <w:t xml:space="preserve"> </w:t>
      </w:r>
      <w:r>
        <w:rPr>
          <w:rFonts w:ascii="宋体" w:eastAsia="宋体" w:hAnsi="宋体" w:cs="宋体"/>
          <w:b/>
          <w:color w:val="000000"/>
        </w:rPr>
        <w:t>物質在这一涵义上也显然为</w:t>
      </w:r>
      <w:r>
        <w:rPr>
          <w:rFonts w:ascii="宋体" w:eastAsia="宋体" w:hAnsi="宋体" w:cs="宋体"/>
          <w:b/>
          <w:color w:val="000000"/>
        </w:rPr>
        <w:t>“</w:t>
      </w:r>
      <w:r>
        <w:rPr>
          <w:rFonts w:ascii="宋体" w:eastAsia="宋体" w:hAnsi="宋体" w:cs="宋体"/>
          <w:b/>
          <w:color w:val="000000"/>
        </w:rPr>
        <w:t>后</w:t>
      </w:r>
      <w:r>
        <w:rPr>
          <w:rFonts w:ascii="宋体" w:eastAsia="宋体" w:hAnsi="宋体" w:cs="宋体"/>
          <w:b/>
          <w:color w:val="000000"/>
        </w:rPr>
        <w:t>于</w:t>
      </w:r>
      <w:r>
        <w:rPr>
          <w:rFonts w:ascii="宋体" w:eastAsia="宋体" w:hAnsi="宋体" w:cs="宋体"/>
          <w:b/>
          <w:color w:val="000000"/>
        </w:rPr>
        <w:t>”</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我們又必須考察第三种本体〈通式〉，因为这是最迷惑的。</w:t>
      </w:r>
    </w:p>
    <w:p w:rsidR="00374711" w:rsidRDefault="000C031C">
      <w:pPr>
        <w:autoSpaceDE w:val="0"/>
        <w:autoSpaceDN w:val="0"/>
        <w:spacing w:before="140" w:line="280" w:lineRule="atLeast"/>
        <w:ind w:left="1120"/>
        <w:rPr>
          <w:sz w:val="24"/>
        </w:rPr>
      </w:pPr>
      <w:r>
        <w:rPr>
          <w:rFonts w:ascii="宋体" w:eastAsia="宋体" w:hAnsi="宋体" w:cs="宋体"/>
          <w:b/>
          <w:color w:val="000000"/>
        </w:rPr>
        <w:t>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有些可感覚事物一般是被当作本体的，我們必須先予顧視。</w:t>
      </w:r>
      <w:r>
        <w:rPr>
          <w:rFonts w:ascii="宋体" w:eastAsia="宋体" w:hAnsi="宋体" w:cs="宋体"/>
          <w:b/>
          <w:color w:val="000000"/>
        </w:rPr>
        <w:t>①</w:t>
      </w:r>
    </w:p>
    <w:p w:rsidR="00374711" w:rsidRDefault="000C031C">
      <w:pPr>
        <w:autoSpaceDE w:val="0"/>
        <w:autoSpaceDN w:val="0"/>
        <w:spacing w:before="220" w:line="260" w:lineRule="atLeast"/>
        <w:ind w:left="920"/>
      </w:pPr>
      <w:r>
        <w:rPr>
          <w:rFonts w:ascii="宋体" w:eastAsia="宋体" w:hAnsi="宋体" w:cs="宋体"/>
          <w:b/>
          <w:color w:val="000000"/>
        </w:rPr>
        <w:t>章</w:t>
      </w:r>
      <w:r>
        <w:rPr>
          <w:rFonts w:ascii="宋体" w:eastAsia="宋体" w:hAnsi="宋体" w:cs="宋体"/>
          <w:b/>
          <w:color w:val="000000"/>
        </w:rPr>
        <w:t xml:space="preserve">  </w:t>
      </w:r>
      <w:r>
        <w:rPr>
          <w:rFonts w:ascii="宋体" w:eastAsia="宋体" w:hAnsi="宋体" w:cs="宋体"/>
          <w:b/>
          <w:color w:val="000000"/>
        </w:rPr>
        <w:t>四</w: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283456" behindDoc="0" locked="0" layoutInCell="1" allowOverlap="1">
                <wp:simplePos x="0" y="0"/>
                <wp:positionH relativeFrom="column">
                  <wp:posOffset>457200</wp:posOffset>
                </wp:positionH>
                <wp:positionV relativeFrom="paragraph">
                  <wp:posOffset>0</wp:posOffset>
                </wp:positionV>
                <wp:extent cx="5486400" cy="38100"/>
                <wp:effectExtent l="0" t="0" r="0" b="0"/>
                <wp:wrapTopAndBottom/>
                <wp:docPr id="37" name="文本框 37"/>
                <wp:cNvGraphicFramePr/>
                <a:graphic xmlns:a="http://schemas.openxmlformats.org/drawingml/2006/main">
                  <a:graphicData uri="http://schemas.microsoft.com/office/word/2010/wordprocessingShape">
                    <wps:wsp>
                      <wps:cNvSpPr txBox="1"/>
                      <wps:spPr>
                        <a:xfrm>
                          <a:off x="0" y="0"/>
                          <a:ext cx="54864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3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84480" behindDoc="0" locked="0" layoutInCell="1" allowOverlap="1">
                <wp:simplePos x="0" y="0"/>
                <wp:positionH relativeFrom="column">
                  <wp:posOffset>457200</wp:posOffset>
                </wp:positionH>
                <wp:positionV relativeFrom="paragraph">
                  <wp:posOffset>38100</wp:posOffset>
                </wp:positionV>
                <wp:extent cx="444500" cy="127000"/>
                <wp:effectExtent l="0" t="0" r="0" b="0"/>
                <wp:wrapTopAndBottom/>
                <wp:docPr id="38" name="文本框 38"/>
                <wp:cNvGraphicFramePr/>
                <a:graphic xmlns:a="http://schemas.openxmlformats.org/drawingml/2006/main">
                  <a:graphicData uri="http://schemas.microsoft.com/office/word/2010/wordprocessingShape">
                    <wps:wsp>
                      <wps:cNvSpPr txBox="1"/>
                      <wps:spPr>
                        <a:xfrm>
                          <a:off x="0" y="0"/>
                          <a:ext cx="444500" cy="127000"/>
                        </a:xfrm>
                        <a:prstGeom prst="rect">
                          <a:avLst/>
                        </a:prstGeom>
                        <a:noFill/>
                        <a:ln w="6350">
                          <a:noFill/>
                        </a:ln>
                      </wps:spPr>
                      <wps:txbx>
                        <w:txbxContent>
                          <w:p w:rsidR="00374711" w:rsidRDefault="000C031C">
                            <w:pPr>
                              <w:autoSpaceDE w:val="0"/>
                              <w:autoSpaceDN w:val="0"/>
                              <w:spacing w:line="200" w:lineRule="atLeast"/>
                            </w:pPr>
                            <w:r>
                              <w:rPr>
                                <w:rFonts w:ascii="宋体" w:eastAsia="宋体" w:hAnsi="宋体" w:cs="宋体"/>
                                <w:color w:val="000000"/>
                              </w:rPr>
                              <w:t>1029b3</w:t>
                            </w:r>
                          </w:p>
                        </w:txbxContent>
                      </wps:txbx>
                      <wps:bodyPr vert="horz" wrap="square" lIns="0" tIns="0" rIns="0" bIns="0" anchor="t">
                        <a:spAutoFit/>
                      </wps:bodyPr>
                    </wps:wsp>
                  </a:graphicData>
                </a:graphic>
              </wp:anchor>
            </w:drawing>
          </mc:Choice>
          <mc:Fallback>
            <w:pict>
              <v:shape type="#_x0000_t202" filled="f" stroked="f" style="margin-left:36pt;margin-top:3pt;width:3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ff"/>
                          <w:i w:val="off"/>
                          <w:strike w:val="off"/>
                        </w:rPr>
                        <w:t>1029b3</w:t>
                      </w:r>
                    </w:p>
                  </w:txbxContent>
                </v:textbox>
              </v:shape>
            </w:pict>
          </mc:Fallback>
        </mc:AlternateContent>
      </w:r>
      <w:r>
        <w:rPr>
          <w:noProof/>
        </w:rPr>
        <mc:AlternateContent>
          <mc:Choice Requires="wps">
            <w:drawing>
              <wp:anchor distT="0" distB="0" distL="0" distR="0" simplePos="0" relativeHeight="251285504" behindDoc="0" locked="0" layoutInCell="1" allowOverlap="1">
                <wp:simplePos x="0" y="0"/>
                <wp:positionH relativeFrom="column">
                  <wp:posOffset>1257300</wp:posOffset>
                </wp:positionH>
                <wp:positionV relativeFrom="paragraph">
                  <wp:posOffset>0</wp:posOffset>
                </wp:positionV>
                <wp:extent cx="4686300" cy="1778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46863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大众修学的程序，宜必如此</w:t>
                            </w:r>
                            <w:r>
                              <w:rPr>
                                <w:rFonts w:ascii="宋体" w:eastAsia="宋体" w:hAnsi="宋体" w:cs="宋体"/>
                                <w:b/>
                                <w:color w:val="000000"/>
                              </w:rPr>
                              <w:t>————</w:t>
                            </w:r>
                            <w:r>
                              <w:rPr>
                                <w:rFonts w:ascii="宋体" w:eastAsia="宋体" w:hAnsi="宋体" w:cs="宋体"/>
                                <w:b/>
                                <w:color w:val="000000"/>
                              </w:rPr>
                              <w:t>經由个別的感覚經驗所易識</w:t>
                            </w:r>
                          </w:p>
                        </w:txbxContent>
                      </wps:txbx>
                      <wps:bodyPr vert="horz" wrap="square" lIns="0" tIns="0" rIns="0" bIns="0" anchor="t">
                        <a:spAutoFit/>
                      </wps:bodyPr>
                    </wps:wsp>
                  </a:graphicData>
                </a:graphic>
              </wp:anchor>
            </w:drawing>
          </mc:Choice>
          <mc:Fallback>
            <w:pict>
              <v:shape type="#_x0000_t202" filled="f" stroked="f" style="margin-left:99pt;margin-top:0pt;width:36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大众修学的程序，宜必如此————經由个別的感覚經驗所易識</w:t>
                      </w:r>
                    </w:p>
                  </w:txbxContent>
                </v:textbox>
              </v:shape>
            </w:pict>
          </mc:Fallback>
        </mc:AlternateContent>
      </w:r>
    </w:p>
    <w:p w:rsidR="00374711" w:rsidRDefault="000C031C">
      <w:pPr>
        <w:autoSpaceDE w:val="0"/>
        <w:autoSpaceDN w:val="0"/>
        <w:spacing w:before="220" w:line="260" w:lineRule="atLeast"/>
        <w:ind w:left="1180"/>
      </w:pPr>
      <w:r>
        <w:rPr>
          <w:rFonts w:ascii="宋体" w:eastAsia="宋体" w:hAnsi="宋体" w:cs="宋体"/>
          <w:b/>
          <w:color w:val="000000"/>
        </w:rPr>
        <w:t xml:space="preserve">4 </w:t>
      </w:r>
      <w:r>
        <w:rPr>
          <w:rFonts w:ascii="宋体" w:eastAsia="宋体" w:hAnsi="宋体" w:cs="宋体"/>
          <w:b/>
          <w:color w:val="000000"/>
        </w:rPr>
        <w:t>的小节进向在本性上难知的通理。</w:t>
      </w:r>
      <w:r>
        <w:rPr>
          <w:rFonts w:ascii="宋体" w:eastAsia="宋体" w:hAnsi="宋体" w:cs="宋体"/>
          <w:color w:val="000000"/>
        </w:rPr>
        <w:t xml:space="preserve"> </w:t>
      </w:r>
      <w:r>
        <w:rPr>
          <w:rFonts w:ascii="宋体" w:eastAsia="宋体" w:hAnsi="宋体" w:cs="宋体"/>
          <w:b/>
          <w:color w:val="000000"/>
        </w:rPr>
        <w:t>如同我們的行事应始于个別之</w:t>
      </w:r>
    </w:p>
    <w:p w:rsidR="00374711" w:rsidRDefault="000C031C">
      <w:pPr>
        <w:autoSpaceDE w:val="0"/>
        <w:autoSpaceDN w:val="0"/>
        <w:spacing w:before="160" w:line="260" w:lineRule="atLeast"/>
        <w:ind w:left="1180"/>
      </w:pPr>
      <w:r>
        <w:rPr>
          <w:rFonts w:ascii="宋体" w:eastAsia="宋体" w:hAnsi="宋体" w:cs="宋体"/>
          <w:b/>
          <w:color w:val="000000"/>
        </w:rPr>
        <w:t xml:space="preserve">5 </w:t>
      </w:r>
      <w:r>
        <w:rPr>
          <w:rFonts w:ascii="宋体" w:eastAsia="宋体" w:hAnsi="宋体" w:cs="宋体"/>
          <w:b/>
          <w:color w:val="000000"/>
        </w:rPr>
        <w:t>小善，而后进于所有个别尽为称善的絕对之大善，我們的研究也当</w:t>
      </w:r>
    </w:p>
    <w:p w:rsidR="00374711" w:rsidRDefault="000C031C">
      <w:pPr>
        <w:autoSpaceDE w:val="0"/>
        <w:autoSpaceDN w:val="0"/>
        <w:spacing w:before="200" w:line="280" w:lineRule="atLeast"/>
        <w:ind w:left="1440"/>
      </w:pPr>
      <w:r>
        <w:rPr>
          <w:rFonts w:ascii="宋体" w:eastAsia="宋体" w:hAnsi="宋体" w:cs="宋体"/>
          <w:b/>
          <w:color w:val="000000"/>
        </w:rPr>
        <w:t>始于各自所能知，而后进求自然之深密。</w:t>
      </w:r>
      <w:r>
        <w:rPr>
          <w:rFonts w:ascii="宋体" w:eastAsia="宋体" w:hAnsi="宋体" w:cs="宋体"/>
          <w:color w:val="000000"/>
        </w:rPr>
        <w:t xml:space="preserve"> </w:t>
      </w:r>
      <w:r>
        <w:rPr>
          <w:rFonts w:ascii="宋体" w:eastAsia="宋体" w:hAnsi="宋体" w:cs="宋体"/>
          <w:b/>
          <w:color w:val="000000"/>
        </w:rPr>
        <w:t>这里于某些人們所能知</w:t>
      </w:r>
    </w:p>
    <w:p w:rsidR="00374711" w:rsidRDefault="000C031C">
      <w:pPr>
        <w:autoSpaceDE w:val="0"/>
        <w:autoSpaceDN w:val="0"/>
        <w:spacing w:before="140" w:line="280" w:lineRule="atLeast"/>
        <w:ind w:left="1440"/>
      </w:pPr>
      <w:r>
        <w:rPr>
          <w:rFonts w:ascii="宋体" w:eastAsia="宋体" w:hAnsi="宋体" w:cs="宋体"/>
          <w:b/>
          <w:color w:val="000000"/>
        </w:rPr>
        <w:t>而且認为是基本的道理，世人往往不易尽曉，而且其中也往往頗不</w:t>
      </w:r>
    </w:p>
    <w:p w:rsidR="00374711" w:rsidRDefault="00374711">
      <w:pPr>
        <w:spacing w:line="86" w:lineRule="exact"/>
      </w:pPr>
    </w:p>
    <w:p w:rsidR="00374711" w:rsidRDefault="000C031C">
      <w:pPr>
        <w:spacing w:line="14" w:lineRule="exact"/>
      </w:pPr>
      <w:r>
        <w:rPr>
          <w:noProof/>
        </w:rPr>
        <mc:AlternateContent>
          <mc:Choice Requires="wps">
            <w:drawing>
              <wp:anchor distT="0" distB="0" distL="0" distR="0" simplePos="0" relativeHeight="251286528" behindDoc="0" locked="0" layoutInCell="1" allowOverlap="1">
                <wp:simplePos x="0" y="0"/>
                <wp:positionH relativeFrom="column">
                  <wp:posOffset>723900</wp:posOffset>
                </wp:positionH>
                <wp:positionV relativeFrom="paragraph">
                  <wp:posOffset>0</wp:posOffset>
                </wp:positionV>
                <wp:extent cx="5219700" cy="1778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5219700" cy="177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7pt;margin-top:0pt;width:411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87552" behindDoc="0" locked="0" layoutInCell="1" allowOverlap="1">
                <wp:simplePos x="0" y="0"/>
                <wp:positionH relativeFrom="column">
                  <wp:posOffset>723900</wp:posOffset>
                </wp:positionH>
                <wp:positionV relativeFrom="paragraph">
                  <wp:posOffset>0</wp:posOffset>
                </wp:positionV>
                <wp:extent cx="5219700" cy="2286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19700" cy="228600"/>
                        </a:xfrm>
                        <a:prstGeom prst="rect">
                          <a:avLst/>
                        </a:prstGeom>
                        <a:noFill/>
                        <a:ln w="6350">
                          <a:noFill/>
                        </a:ln>
                      </wps:spPr>
                      <wps:txbx>
                        <w:txbxContent>
                          <w:p w:rsidR="00374711" w:rsidRDefault="000C031C">
                            <w:pPr>
                              <w:autoSpaceDE w:val="0"/>
                              <w:autoSpaceDN w:val="0"/>
                              <w:spacing w:line="360" w:lineRule="atLeast"/>
                            </w:pPr>
                            <w:r>
                              <w:rPr>
                                <w:rFonts w:ascii="宋体" w:eastAsia="宋体" w:hAnsi="宋体" w:cs="宋体"/>
                                <w:b/>
                                <w:color w:val="000000"/>
                              </w:rPr>
                              <w:t>10</w:t>
                            </w:r>
                            <w:r>
                              <w:rPr>
                                <w:rFonts w:ascii="宋体" w:eastAsia="宋体" w:hAnsi="宋体" w:cs="宋体"/>
                                <w:sz w:val="6"/>
                              </w:rPr>
                              <w:t xml:space="preserve">   </w:t>
                            </w:r>
                            <w:r>
                              <w:rPr>
                                <w:rFonts w:ascii="宋体" w:eastAsia="宋体" w:hAnsi="宋体" w:cs="宋体"/>
                                <w:b/>
                                <w:color w:val="000000"/>
                              </w:rPr>
                              <w:t>切于实际。</w:t>
                            </w:r>
                            <w:r>
                              <w:rPr>
                                <w:rFonts w:ascii="宋体" w:eastAsia="宋体" w:hAnsi="宋体" w:cs="宋体"/>
                                <w:color w:val="000000"/>
                              </w:rPr>
                              <w:t xml:space="preserve"> </w:t>
                            </w:r>
                            <w:r>
                              <w:rPr>
                                <w:rFonts w:ascii="宋体" w:eastAsia="宋体" w:hAnsi="宋体" w:cs="宋体"/>
                                <w:b/>
                                <w:color w:val="000000"/>
                              </w:rPr>
                              <w:t>但我們必須在这些不甚了了的知識中，各</w:t>
                            </w:r>
                            <w:r>
                              <w:rPr>
                                <w:rFonts w:ascii="宋体" w:eastAsia="宋体" w:hAnsi="宋体" w:cs="宋体"/>
                                <w:b/>
                                <w:color w:val="000000"/>
                              </w:rPr>
                              <w:t xml:space="preserve"> </w:t>
                            </w:r>
                            <w:r>
                              <w:rPr>
                                <w:rFonts w:ascii="宋体" w:eastAsia="宋体" w:hAnsi="宋体" w:cs="宋体"/>
                                <w:b/>
                                <w:color w:val="000000"/>
                              </w:rPr>
                              <w:t>就真少有所</w:t>
                            </w:r>
                          </w:p>
                        </w:txbxContent>
                      </wps:txbx>
                      <wps:bodyPr vert="horz" wrap="square" lIns="0" tIns="0" rIns="0" bIns="0" anchor="t">
                        <a:spAutoFit/>
                      </wps:bodyPr>
                    </wps:wsp>
                  </a:graphicData>
                </a:graphic>
              </wp:anchor>
            </w:drawing>
          </mc:Choice>
          <mc:Fallback>
            <w:pict>
              <v:shape type="#_x0000_t202" filled="f" stroked="f" style="margin-left:57pt;margin-top:0pt;width:411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n"/>
                          <w:i w:val="off"/>
                          <w:strike w:val="off"/>
                        </w:rPr>
                        <w:t>10</w:t>
                      </w:r>
                      <w:r>
                        <w:rPr>
                          <w:rFonts w:ascii="宋体" w:hAnsi="宋体" w:cs="宋体" w:eastAsia="宋体"/>
                          <w:sz w:val="6"/>
                          <w:strike w:val="off"/>
                        </w:rPr>
                        <w:t xml:space="preserve">   </w:t>
                      </w:r>
                      <w:r>
                        <w:rPr>
                          <w:rFonts w:ascii="宋体" w:hAnsi="宋体" w:cs="宋体" w:eastAsia="宋体"/>
                          <w:sz w:val="21"/>
                          <w:color w:val="000000"/>
                          <w:b w:val="on"/>
                          <w:i w:val="off"/>
                          <w:strike w:val="off"/>
                        </w:rPr>
                        <w:t>切于实际。</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但我們必須在这些不甚了了的知識中，各 就真少有所</w:t>
                      </w:r>
                    </w:p>
                  </w:txbxContent>
                </v:textbox>
              </v:shape>
            </w:pict>
          </mc:Fallback>
        </mc:AlternateContent>
      </w:r>
      <w:r>
        <w:rPr>
          <w:noProof/>
        </w:rPr>
        <mc:AlternateContent>
          <mc:Choice Requires="wps">
            <w:drawing>
              <wp:anchor distT="0" distB="0" distL="0" distR="0" simplePos="0" relativeHeight="251288576" behindDoc="0" locked="0" layoutInCell="1" allowOverlap="1">
                <wp:simplePos x="0" y="0"/>
                <wp:positionH relativeFrom="column">
                  <wp:posOffset>723900</wp:posOffset>
                </wp:positionH>
                <wp:positionV relativeFrom="paragraph">
                  <wp:posOffset>177800</wp:posOffset>
                </wp:positionV>
                <wp:extent cx="165100" cy="889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165100" cy="88900"/>
                        </a:xfrm>
                        <a:prstGeom prst="rect">
                          <a:avLst/>
                        </a:prstGeom>
                        <a:noFill/>
                        <a:ln w="6350">
                          <a:noFill/>
                        </a:ln>
                      </wps:spPr>
                      <wps:txbx>
                        <w:txbxContent>
                          <w:p w:rsidR="00374711" w:rsidRDefault="000C031C">
                            <w:pPr>
                              <w:autoSpaceDE w:val="0"/>
                              <w:autoSpaceDN w:val="0"/>
                              <w:spacing w:line="140" w:lineRule="atLeast"/>
                            </w:pPr>
                            <w:r>
                              <w:rPr>
                                <w:rFonts w:ascii="宋体" w:eastAsia="宋体" w:hAnsi="宋体" w:cs="宋体"/>
                                <w:b/>
                                <w:color w:val="000000"/>
                              </w:rPr>
                              <w:t>11</w:t>
                            </w:r>
                          </w:p>
                        </w:txbxContent>
                      </wps:txbx>
                      <wps:bodyPr vert="horz" wrap="square" lIns="0" tIns="0" rIns="0" bIns="0" anchor="t">
                        <a:spAutoFit/>
                      </wps:bodyPr>
                    </wps:wsp>
                  </a:graphicData>
                </a:graphic>
              </wp:anchor>
            </w:drawing>
          </mc:Choice>
          <mc:Fallback>
            <w:pict>
              <v:shape type="#_x0000_t202" filled="f" stroked="f" style="margin-left:57pt;margin-top:14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1"/>
                        </w:rPr>
                      </w:pPr>
                      <w:r>
                        <w:rPr>
                          <w:rFonts w:ascii="宋体" w:hAnsi="宋体" w:cs="宋体" w:eastAsia="宋体"/>
                          <w:sz w:val="21"/>
                          <w:color w:val="000000"/>
                          <w:b w:val="on"/>
                          <w:i w:val="off"/>
                          <w:strike w:val="off"/>
                        </w:rPr>
                        <w:t>11</w:t>
                      </w:r>
                    </w:p>
                  </w:txbxContent>
                </v:textbox>
              </v:shape>
            </w:pict>
          </mc:Fallback>
        </mc:AlternateContent>
      </w:r>
    </w:p>
    <w:p w:rsidR="00374711" w:rsidRDefault="000C031C">
      <w:pPr>
        <w:autoSpaceDE w:val="0"/>
        <w:autoSpaceDN w:val="0"/>
        <w:spacing w:before="100" w:line="280" w:lineRule="atLeast"/>
        <w:ind w:left="1100"/>
      </w:pPr>
      <w:r>
        <w:rPr>
          <w:rFonts w:ascii="宋体" w:eastAsia="宋体" w:hAnsi="宋体" w:cs="宋体"/>
          <w:b/>
          <w:color w:val="000000"/>
        </w:rPr>
        <w:t xml:space="preserve">12 </w:t>
      </w:r>
      <w:r>
        <w:rPr>
          <w:rFonts w:ascii="宋体" w:eastAsia="宋体" w:hAnsi="宋体" w:cs="宋体"/>
          <w:b/>
          <w:color w:val="000000"/>
        </w:rPr>
        <w:t>知以为始，进而試求那字宙絕对不易的大义。</w:t>
      </w:r>
    </w:p>
    <w:p w:rsidR="00374711" w:rsidRDefault="000C031C">
      <w:pPr>
        <w:spacing w:before="320" w:line="80" w:lineRule="exact"/>
        <w:ind w:left="1580" w:right="60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00" w:lineRule="atLeast"/>
        <w:ind w:left="1540" w:right="840" w:firstLine="440"/>
      </w:pPr>
      <w:r>
        <w:rPr>
          <w:rFonts w:ascii="宋体" w:eastAsia="宋体" w:hAnsi="宋体" w:cs="宋体"/>
          <w:b/>
          <w:color w:val="000000"/>
        </w:rPr>
        <w:t xml:space="preserve">①1029a33 </w:t>
      </w:r>
      <w:r>
        <w:rPr>
          <w:rFonts w:ascii="宋体" w:eastAsia="宋体" w:hAnsi="宋体" w:cs="宋体"/>
          <w:b/>
          <w:color w:val="000000"/>
        </w:rPr>
        <w:t>与</w:t>
      </w:r>
      <w:r>
        <w:rPr>
          <w:rFonts w:ascii="宋体" w:eastAsia="宋体" w:hAnsi="宋体" w:cs="宋体"/>
          <w:b/>
          <w:color w:val="000000"/>
        </w:rPr>
        <w:t>1929b1</w:t>
      </w:r>
      <w:r>
        <w:rPr>
          <w:rFonts w:ascii="宋体" w:eastAsia="宋体" w:hAnsi="宋体" w:cs="宋体"/>
          <w:b/>
          <w:color w:val="000000"/>
        </w:rPr>
        <w:t>可相承接</w:t>
      </w:r>
      <w:r>
        <w:rPr>
          <w:rFonts w:ascii="宋体" w:eastAsia="宋体" w:hAnsi="宋体" w:cs="宋体"/>
          <w:b/>
          <w:color w:val="000000"/>
        </w:rPr>
        <w:t xml:space="preserve">,1029a34 </w:t>
      </w:r>
      <w:r>
        <w:rPr>
          <w:rFonts w:ascii="宋体" w:eastAsia="宋体" w:hAnsi="宋体" w:cs="宋体"/>
          <w:b/>
          <w:color w:val="000000"/>
        </w:rPr>
        <w:t>这一句与上下文不相联贯。</w:t>
      </w:r>
      <w:r>
        <w:rPr>
          <w:rFonts w:ascii="宋体" w:eastAsia="宋体" w:hAnsi="宋体" w:cs="宋体"/>
          <w:color w:val="000000"/>
        </w:rPr>
        <w:t xml:space="preserve"> </w:t>
      </w:r>
      <w:r>
        <w:rPr>
          <w:rFonts w:ascii="宋体" w:eastAsia="宋体" w:hAnsi="宋体" w:cs="宋体"/>
          <w:b/>
          <w:color w:val="000000"/>
        </w:rPr>
        <w:t>照具刻尔本章节</w:t>
      </w:r>
      <w:r>
        <w:rPr>
          <w:rFonts w:ascii="宋体" w:eastAsia="宋体" w:hAnsi="宋体" w:cs="宋体"/>
          <w:b/>
          <w:color w:val="000000"/>
        </w:rPr>
        <w:t>,</w:t>
      </w:r>
      <w:r>
        <w:rPr>
          <w:rFonts w:ascii="宋体" w:eastAsia="宋体" w:hAnsi="宋体" w:cs="宋体"/>
          <w:b/>
          <w:color w:val="000000"/>
        </w:rPr>
        <w:t>第三章至</w:t>
      </w:r>
      <w:r>
        <w:rPr>
          <w:rFonts w:ascii="宋体" w:eastAsia="宋体" w:hAnsi="宋体" w:cs="宋体"/>
          <w:b/>
          <w:color w:val="000000"/>
        </w:rPr>
        <w:t>1029b10</w:t>
      </w:r>
      <w:r>
        <w:rPr>
          <w:rFonts w:ascii="宋体" w:eastAsia="宋体" w:hAnsi="宋体" w:cs="宋体"/>
          <w:b/>
          <w:color w:val="000000"/>
        </w:rPr>
        <w:t>为止</w:t>
      </w:r>
      <w:r>
        <w:rPr>
          <w:rFonts w:ascii="宋体" w:eastAsia="宋体" w:hAnsi="宋体" w:cs="宋体"/>
          <w:b/>
          <w:color w:val="000000"/>
        </w:rPr>
        <w:t>;</w:t>
      </w:r>
      <w:r>
        <w:rPr>
          <w:rFonts w:ascii="宋体" w:eastAsia="宋体" w:hAnsi="宋体" w:cs="宋体"/>
          <w:b/>
          <w:color w:val="000000"/>
        </w:rPr>
        <w:t>罗斯校本將</w:t>
      </w:r>
      <w:r>
        <w:rPr>
          <w:rFonts w:ascii="宋体" w:eastAsia="宋体" w:hAnsi="宋体" w:cs="宋体"/>
          <w:b/>
          <w:color w:val="000000"/>
        </w:rPr>
        <w:t>1029b1--2</w:t>
      </w:r>
      <w:r>
        <w:rPr>
          <w:rFonts w:ascii="宋体" w:eastAsia="宋体" w:hAnsi="宋体" w:cs="宋体"/>
          <w:b/>
          <w:color w:val="000000"/>
        </w:rPr>
        <w:t>兩行移在</w:t>
      </w:r>
      <w:r>
        <w:rPr>
          <w:rFonts w:ascii="宋体" w:eastAsia="宋体" w:hAnsi="宋体" w:cs="宋体"/>
          <w:b/>
          <w:color w:val="000000"/>
        </w:rPr>
        <w:t xml:space="preserve">12--13 </w:t>
      </w:r>
      <w:r>
        <w:rPr>
          <w:rFonts w:ascii="宋体" w:eastAsia="宋体" w:hAnsi="宋体" w:cs="宋体"/>
          <w:b/>
          <w:color w:val="000000"/>
        </w:rPr>
        <w:t>之間</w:t>
      </w:r>
      <w:r>
        <w:rPr>
          <w:rFonts w:ascii="宋体" w:eastAsia="宋体" w:hAnsi="宋体" w:cs="宋体"/>
          <w:b/>
          <w:color w:val="000000"/>
        </w:rPr>
        <w:t>,</w:t>
      </w:r>
      <w:r>
        <w:rPr>
          <w:rFonts w:ascii="宋体" w:eastAsia="宋体" w:hAnsi="宋体" w:cs="宋体"/>
          <w:b/>
          <w:color w:val="000000"/>
        </w:rPr>
        <w:t>作第四章开始，較为合适。</w:t>
      </w:r>
      <w:r>
        <w:rPr>
          <w:rFonts w:ascii="宋体" w:eastAsia="宋体" w:hAnsi="宋体" w:cs="宋体"/>
          <w:color w:val="000000"/>
        </w:rPr>
        <w:t xml:space="preserve"> </w:t>
      </w:r>
      <w:r>
        <w:rPr>
          <w:rFonts w:ascii="宋体" w:eastAsia="宋体" w:hAnsi="宋体" w:cs="宋体"/>
          <w:b/>
          <w:color w:val="000000"/>
        </w:rPr>
        <w:t>但</w:t>
      </w:r>
      <w:r>
        <w:rPr>
          <w:rFonts w:ascii="宋体" w:eastAsia="宋体" w:hAnsi="宋体" w:cs="宋体"/>
          <w:b/>
          <w:color w:val="000000"/>
        </w:rPr>
        <w:t xml:space="preserve">1029b </w:t>
      </w:r>
      <w:r>
        <w:rPr>
          <w:rFonts w:ascii="宋体" w:eastAsia="宋体" w:hAnsi="宋体" w:cs="宋体"/>
          <w:b/>
          <w:color w:val="000000"/>
        </w:rPr>
        <w:t>第三行起仍与上文</w:t>
      </w:r>
      <w:r>
        <w:rPr>
          <w:rFonts w:ascii="宋体" w:eastAsia="宋体" w:hAnsi="宋体" w:cs="宋体"/>
          <w:b/>
          <w:color w:val="000000"/>
        </w:rPr>
        <w:t>1029a</w:t>
      </w:r>
      <w:r>
        <w:rPr>
          <w:rFonts w:ascii="宋体" w:eastAsia="宋体" w:hAnsi="宋体" w:cs="宋体"/>
          <w:b/>
          <w:color w:val="000000"/>
        </w:rPr>
        <w:t>末行文义不贯。</w:t>
      </w:r>
      <w:r>
        <w:rPr>
          <w:rFonts w:ascii="宋体" w:eastAsia="宋体" w:hAnsi="宋体" w:cs="宋体"/>
          <w:color w:val="000000"/>
        </w:rPr>
        <w:t xml:space="preserve"> </w:t>
      </w:r>
      <w:r>
        <w:rPr>
          <w:rFonts w:ascii="宋体" w:eastAsia="宋体" w:hAnsi="宋体" w:cs="宋体"/>
          <w:b/>
          <w:color w:val="000000"/>
        </w:rPr>
        <w:t>似全节均为錯簡。全节原文造句頗为晦澀，仅可識其大意。</w:t>
      </w:r>
    </w:p>
    <w:p w:rsidR="00374711" w:rsidRDefault="000C031C">
      <w:pPr>
        <w:autoSpaceDE w:val="0"/>
        <w:autoSpaceDN w:val="0"/>
        <w:spacing w:before="260" w:line="280" w:lineRule="atLeast"/>
        <w:ind w:left="1120"/>
      </w:pPr>
      <w:r>
        <w:rPr>
          <w:rFonts w:ascii="宋体" w:eastAsia="宋体" w:hAnsi="宋体" w:cs="宋体"/>
          <w:b/>
          <w:color w:val="000000"/>
        </w:rPr>
        <w:t>·128·</w:t>
      </w:r>
      <w:r>
        <w:br w:type="page"/>
      </w:r>
    </w:p>
    <w:p w:rsidR="00374711" w:rsidRDefault="000C031C">
      <w:pPr>
        <w:spacing w:line="12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380" w:lineRule="atLeast"/>
        <w:ind w:left="1360"/>
        <w:rPr>
          <w:sz w:val="24"/>
        </w:rPr>
      </w:pPr>
      <w:r>
        <w:rPr>
          <w:rFonts w:ascii="宋体" w:eastAsia="宋体" w:hAnsi="宋体" w:cs="宋体"/>
          <w:color w:val="000000"/>
          <w:sz w:val="23"/>
          <w:u w:val="single"/>
        </w:rPr>
        <w:t>1029b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Z</w:t>
      </w:r>
      <w:r>
        <w:rPr>
          <w:rFonts w:ascii="宋体" w:eastAsia="宋体" w:hAnsi="宋体" w:cs="宋体"/>
          <w:color w:val="000000"/>
          <w:sz w:val="23"/>
        </w:rPr>
        <w:t>、</w:t>
      </w:r>
    </w:p>
    <w:p w:rsidR="00374711" w:rsidRDefault="000C031C">
      <w:pPr>
        <w:autoSpaceDE w:val="0"/>
        <w:autoSpaceDN w:val="0"/>
        <w:spacing w:line="440" w:lineRule="atLeast"/>
        <w:ind w:left="1200" w:right="640" w:firstLine="160"/>
        <w:rPr>
          <w:sz w:val="24"/>
        </w:rPr>
      </w:pPr>
      <w:r>
        <w:rPr>
          <w:rFonts w:ascii="宋体" w:eastAsia="宋体" w:hAnsi="宋体" w:cs="宋体"/>
          <w:color w:val="000000"/>
          <w:sz w:val="23"/>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开头</w:t>
      </w:r>
      <w:r>
        <w:rPr>
          <w:rFonts w:ascii="宋体" w:eastAsia="宋体" w:hAnsi="宋体" w:cs="宋体"/>
          <w:color w:val="000000"/>
          <w:sz w:val="23"/>
        </w:rPr>
        <w:t>①</w:t>
      </w:r>
      <w:r>
        <w:rPr>
          <w:rFonts w:ascii="宋体" w:eastAsia="宋体" w:hAnsi="宋体" w:cs="宋体"/>
          <w:color w:val="000000"/>
          <w:sz w:val="23"/>
        </w:rPr>
        <w:t>我們就說明了决定本体的各个項目，其中之一即所谓</w:t>
      </w:r>
      <w:r>
        <w:rPr>
          <w:rFonts w:ascii="宋体" w:eastAsia="宋体" w:hAnsi="宋体" w:cs="宋体"/>
          <w:color w:val="000000"/>
          <w:sz w:val="23"/>
        </w:rPr>
        <w:t>²“</w:t>
      </w:r>
      <w:r>
        <w:rPr>
          <w:rFonts w:ascii="宋体" w:eastAsia="宋体" w:hAnsi="宋体" w:cs="宋体"/>
          <w:color w:val="000000"/>
          <w:sz w:val="23"/>
        </w:rPr>
        <w:t>怎是</w:t>
      </w:r>
      <w:r>
        <w:rPr>
          <w:rFonts w:ascii="宋体" w:eastAsia="宋体" w:hAnsi="宋体" w:cs="宋体"/>
          <w:color w:val="000000"/>
          <w:sz w:val="23"/>
        </w:rPr>
        <w:t>”</w:t>
      </w:r>
      <w:r>
        <w:rPr>
          <w:rFonts w:ascii="宋体" w:eastAsia="宋体" w:hAnsi="宋体" w:cs="宋体"/>
          <w:color w:val="000000"/>
          <w:sz w:val="23"/>
        </w:rPr>
        <w:t>，我們現在必須研究这个。</w:t>
      </w:r>
      <w:r>
        <w:rPr>
          <w:rFonts w:ascii="宋体" w:eastAsia="宋体" w:hAnsi="宋体" w:cs="宋体"/>
          <w:color w:val="000000"/>
          <w:sz w:val="23"/>
        </w:rPr>
        <w:t>②</w:t>
      </w:r>
      <w:r>
        <w:rPr>
          <w:rFonts w:ascii="宋体" w:eastAsia="宋体" w:hAnsi="宋体" w:cs="宋体"/>
          <w:color w:val="000000"/>
          <w:sz w:val="23"/>
        </w:rPr>
        <w:t>讓我們先做些言语上的论</w:t>
      </w:r>
      <w:r>
        <w:rPr>
          <w:rFonts w:ascii="宋体" w:eastAsia="宋体" w:hAnsi="宋体" w:cs="宋体"/>
          <w:color w:val="000000"/>
          <w:sz w:val="23"/>
        </w:rPr>
        <w:t xml:space="preserve">18 </w:t>
      </w:r>
      <w:r>
        <w:rPr>
          <w:rFonts w:ascii="宋体" w:eastAsia="宋体" w:hAnsi="宋体" w:cs="宋体"/>
          <w:color w:val="000000"/>
          <w:sz w:val="23"/>
        </w:rPr>
        <w:t>釋。</w:t>
      </w:r>
      <w:r>
        <w:rPr>
          <w:rFonts w:ascii="宋体" w:eastAsia="宋体" w:hAnsi="宋体" w:cs="宋体"/>
          <w:color w:val="000000"/>
          <w:sz w:val="23"/>
        </w:rPr>
        <w:t xml:space="preserve"> </w:t>
      </w:r>
      <w:r>
        <w:rPr>
          <w:rFonts w:ascii="宋体" w:eastAsia="宋体" w:hAnsi="宋体" w:cs="宋体"/>
          <w:color w:val="000000"/>
          <w:sz w:val="23"/>
        </w:rPr>
        <w:t>每一事物的怎是均屬</w:t>
      </w:r>
      <w:r>
        <w:rPr>
          <w:rFonts w:ascii="宋体" w:eastAsia="宋体" w:hAnsi="宋体" w:cs="宋体"/>
          <w:color w:val="000000"/>
          <w:sz w:val="23"/>
        </w:rPr>
        <w:t>“</w:t>
      </w:r>
      <w:r>
        <w:rPr>
          <w:rFonts w:ascii="宋体" w:eastAsia="宋体" w:hAnsi="宋体" w:cs="宋体"/>
          <w:color w:val="000000"/>
          <w:sz w:val="23"/>
        </w:rPr>
        <w:t>由己</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③“</w:t>
      </w:r>
      <w:r>
        <w:rPr>
          <w:rFonts w:ascii="宋体" w:eastAsia="宋体" w:hAnsi="宋体" w:cs="宋体"/>
          <w:color w:val="000000"/>
          <w:sz w:val="23"/>
        </w:rPr>
        <w:t>由于什么</w:t>
      </w:r>
      <w:r>
        <w:rPr>
          <w:rFonts w:ascii="宋体" w:eastAsia="宋体" w:hAnsi="宋体" w:cs="宋体"/>
          <w:color w:val="000000"/>
          <w:sz w:val="23"/>
        </w:rPr>
        <w:t>”</w:t>
      </w:r>
      <w:r>
        <w:rPr>
          <w:rFonts w:ascii="宋体" w:eastAsia="宋体" w:hAnsi="宋体" w:cs="宋体"/>
          <w:color w:val="000000"/>
          <w:sz w:val="23"/>
        </w:rPr>
        <w:t>而成为</w:t>
      </w:r>
      <w:r>
        <w:rPr>
          <w:rFonts w:ascii="宋体" w:eastAsia="宋体" w:hAnsi="宋体" w:cs="宋体"/>
          <w:color w:val="000000"/>
          <w:sz w:val="23"/>
        </w:rPr>
        <w:t>“</w:t>
      </w:r>
      <w:r>
        <w:rPr>
          <w:rFonts w:ascii="宋体" w:eastAsia="宋体" w:hAnsi="宋体" w:cs="宋体"/>
          <w:color w:val="000000"/>
          <w:sz w:val="23"/>
        </w:rPr>
        <w:t>你</w:t>
      </w:r>
      <w:r>
        <w:rPr>
          <w:rFonts w:ascii="宋体" w:eastAsia="宋体" w:hAnsi="宋体" w:cs="宋体"/>
          <w:color w:val="000000"/>
          <w:sz w:val="23"/>
        </w:rPr>
        <w:t xml:space="preserve">”? </w:t>
      </w:r>
      <w:r>
        <w:rPr>
          <w:rFonts w:ascii="宋体" w:eastAsia="宋体" w:hAnsi="宋体" w:cs="宋体"/>
          <w:color w:val="000000"/>
          <w:sz w:val="23"/>
        </w:rPr>
        <w:t>这</w:t>
      </w:r>
      <w:r>
        <w:rPr>
          <w:rFonts w:ascii="宋体" w:eastAsia="宋体" w:hAnsi="宋体" w:cs="宋体"/>
          <w:color w:val="000000"/>
          <w:sz w:val="23"/>
        </w:rPr>
        <w:t xml:space="preserve">15 </w:t>
      </w:r>
      <w:r>
        <w:rPr>
          <w:rFonts w:ascii="宋体" w:eastAsia="宋体" w:hAnsi="宋体" w:cs="宋体"/>
          <w:color w:val="000000"/>
          <w:sz w:val="23"/>
        </w:rPr>
        <w:t>不是因为你文明。</w:t>
      </w:r>
      <w:r>
        <w:rPr>
          <w:rFonts w:ascii="宋体" w:eastAsia="宋体" w:hAnsi="宋体" w:cs="宋体"/>
          <w:color w:val="000000"/>
          <w:sz w:val="23"/>
        </w:rPr>
        <w:t xml:space="preserve"> </w:t>
      </w:r>
      <w:r>
        <w:rPr>
          <w:rFonts w:ascii="宋体" w:eastAsia="宋体" w:hAnsi="宋体" w:cs="宋体"/>
          <w:color w:val="000000"/>
          <w:sz w:val="23"/>
        </w:rPr>
        <w:t>文明的性質不能使你成为你。</w:t>
      </w:r>
      <w:r>
        <w:rPr>
          <w:rFonts w:ascii="宋体" w:eastAsia="宋体" w:hAnsi="宋体" w:cs="宋体"/>
          <w:color w:val="000000"/>
          <w:sz w:val="23"/>
        </w:rPr>
        <w:t xml:space="preserve"> </w:t>
      </w:r>
      <w:r>
        <w:rPr>
          <w:rFonts w:ascii="宋体" w:eastAsia="宋体" w:hAnsi="宋体" w:cs="宋体"/>
          <w:color w:val="000000"/>
          <w:sz w:val="23"/>
        </w:rPr>
        <w:t>那么</w:t>
      </w:r>
      <w:r>
        <w:rPr>
          <w:rFonts w:ascii="宋体" w:eastAsia="宋体" w:hAnsi="宋体" w:cs="宋体"/>
          <w:color w:val="000000"/>
          <w:sz w:val="23"/>
        </w:rPr>
        <w:t>“</w:t>
      </w:r>
      <w:r>
        <w:rPr>
          <w:rFonts w:ascii="宋体" w:eastAsia="宋体" w:hAnsi="宋体" w:cs="宋体"/>
          <w:color w:val="000000"/>
          <w:sz w:val="23"/>
        </w:rPr>
        <w:t>什么</w:t>
      </w:r>
      <w:r>
        <w:rPr>
          <w:rFonts w:ascii="宋体" w:eastAsia="宋体" w:hAnsi="宋体" w:cs="宋体"/>
          <w:color w:val="000000"/>
          <w:sz w:val="23"/>
        </w:rPr>
        <w:t>”</w:t>
      </w:r>
      <w:r>
        <w:rPr>
          <w:rFonts w:ascii="宋体" w:eastAsia="宋体" w:hAnsi="宋体" w:cs="宋体"/>
          <w:color w:val="000000"/>
          <w:sz w:val="23"/>
        </w:rPr>
        <w:t>是你</w:t>
      </w:r>
      <w:r>
        <w:rPr>
          <w:rFonts w:ascii="宋体" w:eastAsia="宋体" w:hAnsi="宋体" w:cs="宋体"/>
          <w:color w:val="000000"/>
          <w:sz w:val="23"/>
        </w:rPr>
        <w:t xml:space="preserve">? </w:t>
      </w:r>
      <w:r>
        <w:rPr>
          <w:rFonts w:ascii="宋体" w:eastAsia="宋体" w:hAnsi="宋体" w:cs="宋体"/>
          <w:color w:val="000000"/>
          <w:sz w:val="23"/>
        </w:rPr>
        <w:t>这由于你自己而成为你，这就是你的怎是。</w:t>
      </w:r>
      <w:r>
        <w:rPr>
          <w:rFonts w:ascii="宋体" w:eastAsia="宋体" w:hAnsi="宋体" w:cs="宋体"/>
          <w:color w:val="000000"/>
          <w:sz w:val="23"/>
        </w:rPr>
        <w:t xml:space="preserve"> </w:t>
      </w:r>
      <w:r>
        <w:rPr>
          <w:rFonts w:ascii="宋体" w:eastAsia="宋体" w:hAnsi="宋体" w:cs="宋体"/>
          <w:color w:val="000000"/>
          <w:sz w:val="23"/>
        </w:rPr>
        <w:t>但这于</w:t>
      </w:r>
      <w:r>
        <w:rPr>
          <w:rFonts w:ascii="宋体" w:eastAsia="宋体" w:hAnsi="宋体" w:cs="宋体"/>
          <w:color w:val="000000"/>
          <w:sz w:val="23"/>
        </w:rPr>
        <w:t>“</w:t>
      </w:r>
      <w:r>
        <w:rPr>
          <w:rFonts w:ascii="宋体" w:eastAsia="宋体" w:hAnsi="宋体" w:cs="宋体"/>
          <w:color w:val="000000"/>
          <w:sz w:val="23"/>
        </w:rPr>
        <w:t>怎是</w:t>
      </w:r>
      <w:r>
        <w:rPr>
          <w:rFonts w:ascii="宋体" w:eastAsia="宋体" w:hAnsi="宋体" w:cs="宋体"/>
          <w:color w:val="000000"/>
          <w:sz w:val="23"/>
        </w:rPr>
        <w:t>”</w:t>
      </w:r>
      <w:r>
        <w:rPr>
          <w:rFonts w:ascii="宋体" w:eastAsia="宋体" w:hAnsi="宋体" w:cs="宋体"/>
          <w:color w:val="000000"/>
          <w:sz w:val="23"/>
        </w:rPr>
        <w:t>，还沒有說得完全明确；所以为</w:t>
      </w:r>
      <w:r>
        <w:rPr>
          <w:rFonts w:ascii="宋体" w:eastAsia="宋体" w:hAnsi="宋体" w:cs="宋体"/>
          <w:color w:val="000000"/>
          <w:sz w:val="23"/>
        </w:rPr>
        <w:t>“</w:t>
      </w:r>
      <w:r>
        <w:rPr>
          <w:rFonts w:ascii="宋体" w:eastAsia="宋体" w:hAnsi="宋体" w:cs="宋体"/>
          <w:color w:val="000000"/>
          <w:sz w:val="23"/>
        </w:rPr>
        <w:t>面</w:t>
      </w:r>
      <w:r>
        <w:rPr>
          <w:rFonts w:ascii="宋体" w:eastAsia="宋体" w:hAnsi="宋体" w:cs="宋体"/>
          <w:color w:val="000000"/>
          <w:sz w:val="23"/>
        </w:rPr>
        <w:t>”</w:t>
      </w:r>
      <w:r>
        <w:rPr>
          <w:rFonts w:ascii="宋体" w:eastAsia="宋体" w:hAnsi="宋体" w:cs="宋体"/>
          <w:color w:val="000000"/>
          <w:sz w:val="23"/>
        </w:rPr>
        <w:t>与所以为</w:t>
      </w:r>
      <w:r>
        <w:rPr>
          <w:rFonts w:ascii="宋体" w:eastAsia="宋体" w:hAnsi="宋体" w:cs="宋体"/>
          <w:color w:val="000000"/>
          <w:sz w:val="23"/>
        </w:rPr>
        <w:t>“</w:t>
      </w:r>
      <w:r>
        <w:rPr>
          <w:rFonts w:ascii="宋体" w:eastAsia="宋体" w:hAnsi="宋体" w:cs="宋体"/>
          <w:color w:val="000000"/>
          <w:sz w:val="23"/>
        </w:rPr>
        <w:t>白</w:t>
      </w:r>
      <w:r>
        <w:rPr>
          <w:rFonts w:ascii="宋体" w:eastAsia="宋体" w:hAnsi="宋体" w:cs="宋体"/>
          <w:color w:val="000000"/>
          <w:sz w:val="23"/>
        </w:rPr>
        <w:t>”</w:t>
      </w:r>
      <w:r>
        <w:rPr>
          <w:rFonts w:ascii="宋体" w:eastAsia="宋体" w:hAnsi="宋体" w:cs="宋体"/>
          <w:color w:val="000000"/>
          <w:sz w:val="23"/>
        </w:rPr>
        <w:t>是不同的，因此，白性之由于表面就不能作为</w:t>
      </w:r>
      <w:r>
        <w:rPr>
          <w:rFonts w:ascii="宋体" w:eastAsia="宋体" w:hAnsi="宋体" w:cs="宋体"/>
          <w:color w:val="000000"/>
          <w:sz w:val="23"/>
        </w:rPr>
        <w:t>“</w:t>
      </w:r>
      <w:r>
        <w:rPr>
          <w:rFonts w:ascii="宋体" w:eastAsia="宋体" w:hAnsi="宋体" w:cs="宋体"/>
          <w:color w:val="000000"/>
          <w:sz w:val="23"/>
        </w:rPr>
        <w:t>由己怎是</w:t>
      </w:r>
      <w:r>
        <w:rPr>
          <w:rFonts w:ascii="宋体" w:eastAsia="宋体" w:hAnsi="宋体" w:cs="宋体"/>
          <w:color w:val="000000"/>
          <w:sz w:val="23"/>
        </w:rPr>
        <w:t>”</w:t>
      </w:r>
      <w:r>
        <w:rPr>
          <w:rFonts w:ascii="宋体" w:eastAsia="宋体" w:hAnsi="宋体" w:cs="宋体"/>
          <w:color w:val="000000"/>
          <w:sz w:val="23"/>
        </w:rPr>
        <w:t>，但若复合起来說</w:t>
      </w:r>
      <w:r>
        <w:rPr>
          <w:rFonts w:ascii="宋体" w:eastAsia="宋体" w:hAnsi="宋体" w:cs="宋体"/>
          <w:color w:val="000000"/>
          <w:sz w:val="23"/>
        </w:rPr>
        <w:t>“</w:t>
      </w:r>
      <w:r>
        <w:rPr>
          <w:rFonts w:ascii="宋体" w:eastAsia="宋体" w:hAnsi="宋体" w:cs="宋体"/>
          <w:color w:val="000000"/>
          <w:sz w:val="23"/>
        </w:rPr>
        <w:t>由于这是</w:t>
      </w:r>
      <w:r>
        <w:rPr>
          <w:rFonts w:ascii="宋体" w:eastAsia="宋体" w:hAnsi="宋体" w:cs="宋体"/>
          <w:color w:val="000000"/>
          <w:sz w:val="23"/>
        </w:rPr>
        <w:t xml:space="preserve">20 </w:t>
      </w:r>
      <w:r>
        <w:rPr>
          <w:rFonts w:ascii="宋体" w:eastAsia="宋体" w:hAnsi="宋体" w:cs="宋体"/>
          <w:color w:val="000000"/>
          <w:sz w:val="23"/>
        </w:rPr>
        <w:t>一白面</w:t>
      </w:r>
      <w:r>
        <w:rPr>
          <w:rFonts w:ascii="宋体" w:eastAsia="宋体" w:hAnsi="宋体" w:cs="宋体"/>
          <w:color w:val="000000"/>
          <w:sz w:val="23"/>
        </w:rPr>
        <w:t>”</w:t>
      </w:r>
      <w:r>
        <w:rPr>
          <w:rFonts w:ascii="宋体" w:eastAsia="宋体" w:hAnsi="宋体" w:cs="宋体"/>
          <w:color w:val="000000"/>
          <w:sz w:val="23"/>
        </w:rPr>
        <w:t>，这也不是面的怎是，因为以</w:t>
      </w:r>
      <w:r>
        <w:rPr>
          <w:rFonts w:ascii="宋体" w:eastAsia="宋体" w:hAnsi="宋体" w:cs="宋体"/>
          <w:color w:val="000000"/>
          <w:sz w:val="23"/>
        </w:rPr>
        <w:t>“</w:t>
      </w:r>
      <w:r>
        <w:rPr>
          <w:rFonts w:ascii="宋体" w:eastAsia="宋体" w:hAnsi="宋体" w:cs="宋体"/>
          <w:color w:val="000000"/>
          <w:sz w:val="23"/>
        </w:rPr>
        <w:t>面</w:t>
      </w:r>
      <w:r>
        <w:rPr>
          <w:rFonts w:ascii="宋体" w:eastAsia="宋体" w:hAnsi="宋体" w:cs="宋体"/>
          <w:color w:val="000000"/>
          <w:sz w:val="23"/>
        </w:rPr>
        <w:t>”</w:t>
      </w:r>
      <w:r>
        <w:rPr>
          <w:rFonts w:ascii="宋体" w:eastAsia="宋体" w:hAnsi="宋体" w:cs="宋体"/>
          <w:color w:val="000000"/>
          <w:sz w:val="23"/>
        </w:rPr>
        <w:t>說</w:t>
      </w:r>
      <w:r>
        <w:rPr>
          <w:rFonts w:ascii="宋体" w:eastAsia="宋体" w:hAnsi="宋体" w:cs="宋体"/>
          <w:color w:val="000000"/>
          <w:sz w:val="23"/>
        </w:rPr>
        <w:t>“</w:t>
      </w:r>
      <w:r>
        <w:rPr>
          <w:rFonts w:ascii="宋体" w:eastAsia="宋体" w:hAnsi="宋体" w:cs="宋体"/>
          <w:color w:val="000000"/>
          <w:sz w:val="23"/>
        </w:rPr>
        <w:t>面</w:t>
      </w:r>
      <w:r>
        <w:rPr>
          <w:rFonts w:ascii="宋体" w:eastAsia="宋体" w:hAnsi="宋体" w:cs="宋体"/>
          <w:color w:val="000000"/>
          <w:sz w:val="23"/>
        </w:rPr>
        <w:t>”</w:t>
      </w:r>
      <w:r>
        <w:rPr>
          <w:rFonts w:ascii="宋体" w:eastAsia="宋体" w:hAnsi="宋体" w:cs="宋体"/>
          <w:color w:val="000000"/>
          <w:sz w:val="23"/>
        </w:rPr>
        <w:t>是不能解釋原事物的。</w:t>
      </w:r>
      <w:r>
        <w:rPr>
          <w:rFonts w:ascii="宋体" w:eastAsia="宋体" w:hAnsi="宋体" w:cs="宋体"/>
          <w:color w:val="000000"/>
          <w:sz w:val="23"/>
        </w:rPr>
        <w:t xml:space="preserve"> </w:t>
      </w:r>
      <w:r>
        <w:rPr>
          <w:rFonts w:ascii="宋体" w:eastAsia="宋体" w:hAnsi="宋体" w:cs="宋体"/>
          <w:color w:val="000000"/>
          <w:sz w:val="23"/>
        </w:rPr>
        <w:t>說明一名詞不应該用原名詞，应該用別的字来表示它的涵义；怎是的公式也得如此。</w:t>
      </w:r>
      <w:r>
        <w:rPr>
          <w:rFonts w:ascii="宋体" w:eastAsia="宋体" w:hAnsi="宋体" w:cs="宋体"/>
          <w:color w:val="000000"/>
          <w:sz w:val="23"/>
        </w:rPr>
        <w:t xml:space="preserve"> </w:t>
      </w:r>
      <w:r>
        <w:rPr>
          <w:rFonts w:ascii="宋体" w:eastAsia="宋体" w:hAnsi="宋体" w:cs="宋体"/>
          <w:color w:val="000000"/>
          <w:sz w:val="23"/>
        </w:rPr>
        <w:t>因此釋一</w:t>
      </w:r>
      <w:r>
        <w:rPr>
          <w:rFonts w:ascii="宋体" w:eastAsia="宋体" w:hAnsi="宋体" w:cs="宋体"/>
          <w:color w:val="000000"/>
          <w:sz w:val="23"/>
        </w:rPr>
        <w:t>“</w:t>
      </w:r>
      <w:r>
        <w:rPr>
          <w:rFonts w:ascii="宋体" w:eastAsia="宋体" w:hAnsi="宋体" w:cs="宋体"/>
          <w:color w:val="000000"/>
          <w:sz w:val="23"/>
        </w:rPr>
        <w:t>白面</w:t>
      </w:r>
      <w:r>
        <w:rPr>
          <w:rFonts w:ascii="宋体" w:eastAsia="宋体" w:hAnsi="宋体" w:cs="宋体"/>
          <w:color w:val="000000"/>
          <w:sz w:val="23"/>
        </w:rPr>
        <w:t>”</w:t>
      </w:r>
      <w:r>
        <w:rPr>
          <w:rFonts w:ascii="宋体" w:eastAsia="宋体" w:hAnsi="宋体" w:cs="宋体"/>
          <w:color w:val="000000"/>
          <w:sz w:val="23"/>
        </w:rPr>
        <w:t>就說这是一</w:t>
      </w:r>
      <w:r>
        <w:rPr>
          <w:rFonts w:ascii="宋体" w:eastAsia="宋体" w:hAnsi="宋体" w:cs="宋体"/>
          <w:color w:val="000000"/>
          <w:sz w:val="23"/>
        </w:rPr>
        <w:t>“</w:t>
      </w:r>
      <w:r>
        <w:rPr>
          <w:rFonts w:ascii="宋体" w:eastAsia="宋体" w:hAnsi="宋体" w:cs="宋体"/>
          <w:color w:val="000000"/>
          <w:sz w:val="23"/>
        </w:rPr>
        <w:t>平滑的面</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④</w:t>
      </w:r>
      <w:r>
        <w:rPr>
          <w:rFonts w:ascii="宋体" w:eastAsia="宋体" w:hAnsi="宋体" w:cs="宋体"/>
          <w:color w:val="000000"/>
          <w:sz w:val="23"/>
        </w:rPr>
        <w:t>以平滑釋白，白与平滑因相同而成一。</w:t>
      </w:r>
      <w:r>
        <w:rPr>
          <w:rFonts w:ascii="宋体" w:eastAsia="宋体" w:hAnsi="宋体" w:cs="宋体"/>
          <w:color w:val="000000"/>
          <w:sz w:val="23"/>
        </w:rPr>
        <w:t>⑤</w:t>
      </w:r>
    </w:p>
    <w:p w:rsidR="00374711" w:rsidRDefault="000C031C">
      <w:pPr>
        <w:autoSpaceDE w:val="0"/>
        <w:autoSpaceDN w:val="0"/>
        <w:spacing w:before="20" w:line="436" w:lineRule="atLeast"/>
        <w:ind w:left="1000" w:right="500" w:firstLine="360"/>
        <w:rPr>
          <w:sz w:val="23"/>
        </w:rPr>
      </w:pPr>
      <w:r>
        <w:rPr>
          <w:rFonts w:ascii="宋体" w:eastAsia="宋体" w:hAnsi="宋体" w:cs="宋体"/>
          <w:color w:val="000000"/>
          <w:sz w:val="23"/>
        </w:rPr>
        <w:t xml:space="preserve">25  -  </w:t>
      </w:r>
      <w:r>
        <w:rPr>
          <w:rFonts w:ascii="宋体" w:eastAsia="宋体" w:hAnsi="宋体" w:cs="宋体"/>
          <w:color w:val="000000"/>
          <w:sz w:val="23"/>
        </w:rPr>
        <w:t>但因为說明其它范疇的复合詞是有的</w:t>
      </w:r>
      <w:r>
        <w:rPr>
          <w:rFonts w:ascii="宋体" w:eastAsia="宋体" w:hAnsi="宋体" w:cs="宋体"/>
          <w:color w:val="000000"/>
          <w:sz w:val="23"/>
        </w:rPr>
        <w:t>(</w:t>
      </w:r>
      <w:r>
        <w:rPr>
          <w:rFonts w:ascii="宋体" w:eastAsia="宋体" w:hAnsi="宋体" w:cs="宋体"/>
          <w:color w:val="000000"/>
          <w:sz w:val="23"/>
        </w:rPr>
        <w:t>每一范疇例如質、量、时、处与动作均有一底层</w:t>
      </w:r>
      <w:r>
        <w:rPr>
          <w:rFonts w:ascii="宋体" w:eastAsia="宋体" w:hAnsi="宋体" w:cs="宋体"/>
          <w:color w:val="000000"/>
          <w:sz w:val="23"/>
        </w:rPr>
        <w:t>)</w:t>
      </w:r>
      <w:r>
        <w:rPr>
          <w:rFonts w:ascii="宋体" w:eastAsia="宋体" w:hAnsi="宋体" w:cs="宋体"/>
          <w:color w:val="000000"/>
          <w:sz w:val="23"/>
        </w:rPr>
        <w:t>，我們必</w:t>
      </w:r>
      <w:r>
        <w:rPr>
          <w:rFonts w:ascii="宋体" w:eastAsia="宋体" w:hAnsi="宋体" w:cs="宋体"/>
          <w:color w:val="000000"/>
          <w:sz w:val="23"/>
        </w:rPr>
        <w:t>須研究是否每一范疇各有怎是公式，例如</w:t>
      </w:r>
      <w:r>
        <w:rPr>
          <w:rFonts w:ascii="宋体" w:eastAsia="宋体" w:hAnsi="宋体" w:cs="宋体"/>
          <w:color w:val="000000"/>
          <w:sz w:val="23"/>
        </w:rPr>
        <w:t>“</w:t>
      </w:r>
      <w:r>
        <w:rPr>
          <w:rFonts w:ascii="宋体" w:eastAsia="宋体" w:hAnsi="宋体" w:cs="宋体"/>
          <w:color w:val="000000"/>
          <w:sz w:val="23"/>
        </w:rPr>
        <w:t>白人</w:t>
      </w:r>
      <w:r>
        <w:rPr>
          <w:rFonts w:ascii="宋体" w:eastAsia="宋体" w:hAnsi="宋体" w:cs="宋体"/>
          <w:color w:val="000000"/>
          <w:sz w:val="23"/>
        </w:rPr>
        <w:t>”</w:t>
      </w:r>
      <w:r>
        <w:rPr>
          <w:rFonts w:ascii="宋体" w:eastAsia="宋体" w:hAnsi="宋体" w:cs="宋体"/>
          <w:color w:val="000000"/>
          <w:sz w:val="23"/>
        </w:rPr>
        <w:t>这样的复合名詞亦有其怎是。</w:t>
      </w:r>
      <w:r>
        <w:rPr>
          <w:rFonts w:ascii="宋体" w:eastAsia="宋体" w:hAnsi="宋体" w:cs="宋体"/>
          <w:color w:val="000000"/>
          <w:sz w:val="23"/>
        </w:rPr>
        <w:t xml:space="preserve"> </w:t>
      </w:r>
      <w:r>
        <w:rPr>
          <w:rFonts w:ascii="宋体" w:eastAsia="宋体" w:hAnsi="宋体" w:cs="宋体"/>
          <w:color w:val="000000"/>
          <w:sz w:val="23"/>
        </w:rPr>
        <w:t>試以</w:t>
      </w:r>
      <w:r>
        <w:rPr>
          <w:rFonts w:ascii="宋体" w:eastAsia="宋体" w:hAnsi="宋体" w:cs="宋体"/>
          <w:color w:val="000000"/>
          <w:sz w:val="23"/>
        </w:rPr>
        <w:t>X⑥</w:t>
      </w:r>
      <w:r>
        <w:rPr>
          <w:rFonts w:ascii="宋体" w:eastAsia="宋体" w:hAnsi="宋体" w:cs="宋体"/>
          <w:color w:val="000000"/>
          <w:sz w:val="23"/>
        </w:rPr>
        <w:t>代表复合名詞。</w:t>
      </w:r>
      <w:r>
        <w:rPr>
          <w:rFonts w:ascii="宋体" w:eastAsia="宋体" w:hAnsi="宋体" w:cs="宋体"/>
          <w:color w:val="000000"/>
          <w:sz w:val="23"/>
        </w:rPr>
        <w:t xml:space="preserve"> </w:t>
      </w:r>
      <w:r>
        <w:rPr>
          <w:rFonts w:ascii="宋体" w:eastAsia="宋体" w:hAnsi="宋体" w:cs="宋体"/>
          <w:color w:val="000000"/>
          <w:sz w:val="23"/>
        </w:rPr>
        <w:t>什么是</w:t>
      </w:r>
      <w:r>
        <w:rPr>
          <w:rFonts w:ascii="宋体" w:eastAsia="宋体" w:hAnsi="宋体" w:cs="宋体"/>
          <w:color w:val="000000"/>
          <w:sz w:val="23"/>
        </w:rPr>
        <w:t>X</w:t>
      </w:r>
      <w:r>
        <w:rPr>
          <w:rFonts w:ascii="宋体" w:eastAsia="宋体" w:hAnsi="宋体" w:cs="宋体"/>
          <w:color w:val="000000"/>
          <w:sz w:val="23"/>
        </w:rPr>
        <w:t>的怎是</w:t>
      </w:r>
      <w:r>
        <w:rPr>
          <w:rFonts w:ascii="宋体" w:eastAsia="宋体" w:hAnsi="宋体" w:cs="宋体"/>
          <w:color w:val="000000"/>
          <w:sz w:val="23"/>
        </w:rPr>
        <w:t xml:space="preserve">? </w:t>
      </w:r>
      <w:r>
        <w:rPr>
          <w:rFonts w:ascii="宋体" w:eastAsia="宋体" w:hAnsi="宋体" w:cs="宋体"/>
          <w:color w:val="000000"/>
          <w:sz w:val="23"/>
        </w:rPr>
        <w:t>但，这可以說仍不是一个</w:t>
      </w:r>
      <w:r>
        <w:rPr>
          <w:rFonts w:ascii="宋体" w:eastAsia="宋体" w:hAnsi="宋体" w:cs="宋体"/>
          <w:color w:val="000000"/>
          <w:sz w:val="23"/>
        </w:rPr>
        <w:t>“</w:t>
      </w:r>
      <w:r>
        <w:rPr>
          <w:rFonts w:ascii="宋体" w:eastAsia="宋体" w:hAnsi="宋体" w:cs="宋体"/>
          <w:color w:val="000000"/>
          <w:sz w:val="23"/>
        </w:rPr>
        <w:t>由己</w:t>
      </w:r>
      <w:r>
        <w:rPr>
          <w:rFonts w:ascii="宋体" w:eastAsia="宋体" w:hAnsi="宋体" w:cs="宋体"/>
          <w:color w:val="000000"/>
          <w:sz w:val="23"/>
        </w:rPr>
        <w:t>”</w:t>
      </w:r>
      <w:r>
        <w:rPr>
          <w:rFonts w:ascii="宋体" w:eastAsia="宋体" w:hAnsi="宋体" w:cs="宋体"/>
          <w:color w:val="000000"/>
          <w:sz w:val="23"/>
        </w:rPr>
        <w:t>的說</w:t>
      </w:r>
      <w:r>
        <w:rPr>
          <w:rFonts w:ascii="宋体" w:eastAsia="宋体" w:hAnsi="宋体" w:cs="宋体"/>
          <w:color w:val="000000"/>
          <w:sz w:val="23"/>
        </w:rPr>
        <w:t xml:space="preserve">30 </w:t>
      </w:r>
      <w:r>
        <w:rPr>
          <w:rFonts w:ascii="宋体" w:eastAsia="宋体" w:hAnsi="宋体" w:cs="宋体"/>
          <w:color w:val="000000"/>
          <w:sz w:val="23"/>
        </w:rPr>
        <w:t>明：作为一个主詞的由己云謂有兩例是不合格的，其一为增加一个决定性名詞，另一为缺少一个决定性名詞。</w:t>
      </w:r>
      <w:r>
        <w:rPr>
          <w:rFonts w:ascii="宋体" w:eastAsia="宋体" w:hAnsi="宋体" w:cs="宋体"/>
          <w:color w:val="000000"/>
          <w:sz w:val="23"/>
        </w:rPr>
        <w:t xml:space="preserve"> </w:t>
      </w:r>
      <w:r>
        <w:rPr>
          <w:rFonts w:ascii="宋体" w:eastAsia="宋体" w:hAnsi="宋体" w:cs="宋体"/>
          <w:color w:val="000000"/>
          <w:sz w:val="23"/>
        </w:rPr>
        <w:t>前一类的例就象要解释</w:t>
      </w:r>
      <w:r>
        <w:rPr>
          <w:rFonts w:ascii="宋体" w:eastAsia="宋体" w:hAnsi="宋体" w:cs="宋体"/>
          <w:color w:val="000000"/>
          <w:sz w:val="23"/>
        </w:rPr>
        <w:t>“</w:t>
      </w:r>
      <w:r>
        <w:rPr>
          <w:rFonts w:ascii="宋体" w:eastAsia="宋体" w:hAnsi="宋体" w:cs="宋体"/>
          <w:color w:val="000000"/>
          <w:sz w:val="23"/>
        </w:rPr>
        <w:t>白</w:t>
      </w:r>
      <w:r>
        <w:rPr>
          <w:rFonts w:ascii="宋体" w:eastAsia="宋体" w:hAnsi="宋体" w:cs="宋体"/>
          <w:color w:val="000000"/>
          <w:sz w:val="23"/>
        </w:rPr>
        <w:t>”</w:t>
      </w:r>
      <w:r>
        <w:rPr>
          <w:rFonts w:ascii="宋体" w:eastAsia="宋体" w:hAnsi="宋体" w:cs="宋体"/>
          <w:color w:val="000000"/>
          <w:sz w:val="23"/>
        </w:rPr>
        <w:t>的怎是，却陈述了那白</w:t>
      </w:r>
      <w:r>
        <w:rPr>
          <w:rFonts w:ascii="宋体" w:eastAsia="宋体" w:hAnsi="宋体" w:cs="宋体"/>
          <w:color w:val="000000"/>
          <w:sz w:val="23"/>
        </w:rPr>
        <w:t>“</w:t>
      </w:r>
      <w:r>
        <w:rPr>
          <w:rFonts w:ascii="宋体" w:eastAsia="宋体" w:hAnsi="宋体" w:cs="宋体"/>
          <w:color w:val="000000"/>
          <w:sz w:val="23"/>
        </w:rPr>
        <w:t>人</w:t>
      </w:r>
      <w:r>
        <w:rPr>
          <w:rFonts w:ascii="宋体" w:eastAsia="宋体" w:hAnsi="宋体" w:cs="宋体"/>
          <w:color w:val="000000"/>
          <w:sz w:val="23"/>
        </w:rPr>
        <w:t>”</w:t>
      </w:r>
      <w:r>
        <w:rPr>
          <w:rFonts w:ascii="宋体" w:eastAsia="宋体" w:hAnsi="宋体" w:cs="宋体"/>
          <w:color w:val="000000"/>
          <w:sz w:val="23"/>
        </w:rPr>
        <w:t>的公式，这就多了一个决定性名</w:t>
      </w:r>
      <w:r>
        <w:rPr>
          <w:rFonts w:ascii="宋体" w:eastAsia="宋体" w:hAnsi="宋体" w:cs="宋体"/>
          <w:color w:val="000000"/>
          <w:sz w:val="23"/>
        </w:rPr>
        <w:t xml:space="preserve">1030a </w:t>
      </w:r>
      <w:r>
        <w:rPr>
          <w:rFonts w:ascii="宋体" w:eastAsia="宋体" w:hAnsi="宋体" w:cs="宋体"/>
          <w:color w:val="000000"/>
          <w:sz w:val="23"/>
        </w:rPr>
        <w:t>詞。</w:t>
      </w:r>
      <w:r>
        <w:rPr>
          <w:rFonts w:ascii="宋体" w:eastAsia="宋体" w:hAnsi="宋体" w:cs="宋体"/>
          <w:color w:val="000000"/>
          <w:sz w:val="23"/>
        </w:rPr>
        <w:t xml:space="preserve"> </w:t>
      </w:r>
      <w:r>
        <w:rPr>
          <w:rFonts w:ascii="宋体" w:eastAsia="宋体" w:hAnsi="宋体" w:cs="宋体"/>
          <w:color w:val="000000"/>
          <w:sz w:val="23"/>
        </w:rPr>
        <w:t>后一类的例，譬如以</w:t>
      </w:r>
      <w:r>
        <w:rPr>
          <w:rFonts w:ascii="宋体" w:eastAsia="宋体" w:hAnsi="宋体" w:cs="宋体"/>
          <w:color w:val="000000"/>
          <w:sz w:val="23"/>
        </w:rPr>
        <w:t>X</w:t>
      </w:r>
      <w:r>
        <w:rPr>
          <w:rFonts w:ascii="宋体" w:eastAsia="宋体" w:hAnsi="宋体" w:cs="宋体"/>
          <w:color w:val="000000"/>
          <w:sz w:val="23"/>
        </w:rPr>
        <w:t>代表</w:t>
      </w:r>
      <w:r>
        <w:rPr>
          <w:rFonts w:ascii="宋体" w:eastAsia="宋体" w:hAnsi="宋体" w:cs="宋体"/>
          <w:color w:val="000000"/>
          <w:sz w:val="23"/>
        </w:rPr>
        <w:t>“</w:t>
      </w:r>
      <w:r>
        <w:rPr>
          <w:rFonts w:ascii="宋体" w:eastAsia="宋体" w:hAnsi="宋体" w:cs="宋体"/>
          <w:color w:val="000000"/>
          <w:sz w:val="23"/>
        </w:rPr>
        <w:t>白人</w:t>
      </w:r>
      <w:r>
        <w:rPr>
          <w:rFonts w:ascii="宋体" w:eastAsia="宋体" w:hAnsi="宋体" w:cs="宋体"/>
          <w:color w:val="000000"/>
          <w:sz w:val="23"/>
        </w:rPr>
        <w:t>”</w:t>
      </w:r>
      <w:r>
        <w:rPr>
          <w:rFonts w:ascii="宋体" w:eastAsia="宋体" w:hAnsi="宋体" w:cs="宋体"/>
          <w:color w:val="000000"/>
          <w:sz w:val="23"/>
        </w:rPr>
        <w:t>而解釋</w:t>
      </w:r>
      <w:r>
        <w:rPr>
          <w:rFonts w:ascii="宋体" w:eastAsia="宋体" w:hAnsi="宋体" w:cs="宋体"/>
          <w:color w:val="000000"/>
          <w:sz w:val="23"/>
        </w:rPr>
        <w:t>X</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白</w:t>
      </w:r>
      <w:r>
        <w:rPr>
          <w:rFonts w:ascii="宋体" w:eastAsia="宋体" w:hAnsi="宋体" w:cs="宋体"/>
          <w:color w:val="000000"/>
          <w:sz w:val="23"/>
        </w:rPr>
        <w:t>”</w:t>
      </w:r>
      <w:r>
        <w:rPr>
          <w:rFonts w:ascii="宋体" w:eastAsia="宋体" w:hAnsi="宋体" w:cs="宋体"/>
          <w:color w:val="000000"/>
          <w:sz w:val="23"/>
        </w:rPr>
        <w:t>，主詞中另一个决定性名詞被删除了；白人誠然是白的，但他的怎是却不在其</w:t>
      </w:r>
    </w:p>
    <w:p w:rsidR="00374711" w:rsidRDefault="000C031C">
      <w:pPr>
        <w:autoSpaceDE w:val="0"/>
        <w:autoSpaceDN w:val="0"/>
        <w:spacing w:before="40" w:line="260" w:lineRule="atLeast"/>
        <w:ind w:left="1780"/>
        <w:rPr>
          <w:sz w:val="23"/>
        </w:rPr>
      </w:pPr>
      <w:r>
        <w:rPr>
          <w:rFonts w:ascii="宋体" w:eastAsia="宋体" w:hAnsi="宋体" w:cs="宋体"/>
          <w:color w:val="000000"/>
          <w:sz w:val="23"/>
          <w:u w:val="single"/>
        </w:rPr>
        <w:t xml:space="preserve">                      </w:t>
      </w:r>
      <w:r>
        <w:rPr>
          <w:rFonts w:ascii="宋体" w:eastAsia="宋体" w:hAnsi="宋体" w:cs="宋体"/>
          <w:color w:val="000000"/>
          <w:sz w:val="23"/>
          <w:u w:val="single"/>
        </w:rPr>
        <w:t xml:space="preserve">                        </w:t>
      </w:r>
    </w:p>
    <w:p w:rsidR="00374711" w:rsidRDefault="000C031C">
      <w:pPr>
        <w:autoSpaceDE w:val="0"/>
        <w:autoSpaceDN w:val="0"/>
        <w:spacing w:before="60" w:line="200" w:lineRule="atLeast"/>
        <w:ind w:left="2180"/>
        <w:rPr>
          <w:sz w:val="23"/>
        </w:rPr>
      </w:pPr>
      <w:r>
        <w:rPr>
          <w:rFonts w:ascii="宋体" w:eastAsia="宋体" w:hAnsi="宋体" w:cs="宋体"/>
          <w:color w:val="000000"/>
          <w:sz w:val="23"/>
        </w:rPr>
        <w:t>①1028b33-36</w:t>
      </w:r>
      <w:r>
        <w:rPr>
          <w:rFonts w:ascii="宋体" w:eastAsia="宋体" w:hAnsi="宋体" w:cs="宋体"/>
          <w:color w:val="000000"/>
          <w:sz w:val="23"/>
        </w:rPr>
        <w:t>。</w:t>
      </w:r>
    </w:p>
    <w:p w:rsidR="00374711" w:rsidRDefault="000C031C">
      <w:pPr>
        <w:autoSpaceDE w:val="0"/>
        <w:autoSpaceDN w:val="0"/>
        <w:spacing w:before="100" w:line="200" w:lineRule="atLeast"/>
        <w:ind w:left="2180"/>
        <w:rPr>
          <w:sz w:val="23"/>
        </w:rPr>
      </w:pPr>
      <w:r>
        <w:rPr>
          <w:rFonts w:ascii="宋体" w:eastAsia="宋体" w:hAnsi="宋体" w:cs="宋体"/>
          <w:color w:val="000000"/>
          <w:sz w:val="23"/>
        </w:rPr>
        <w:t>②</w:t>
      </w:r>
      <w:r>
        <w:rPr>
          <w:rFonts w:ascii="宋体" w:eastAsia="宋体" w:hAnsi="宋体" w:cs="宋体"/>
          <w:color w:val="000000"/>
          <w:sz w:val="23"/>
        </w:rPr>
        <w:t>釋</w:t>
      </w:r>
      <w:r>
        <w:rPr>
          <w:rFonts w:ascii="宋体" w:eastAsia="宋体" w:hAnsi="宋体" w:cs="宋体"/>
          <w:color w:val="000000"/>
          <w:sz w:val="23"/>
        </w:rPr>
        <w:t>“</w:t>
      </w:r>
      <w:r>
        <w:rPr>
          <w:rFonts w:ascii="宋体" w:eastAsia="宋体" w:hAnsi="宋体" w:cs="宋体"/>
          <w:color w:val="000000"/>
          <w:sz w:val="23"/>
        </w:rPr>
        <w:t>怎是</w:t>
      </w:r>
      <w:r>
        <w:rPr>
          <w:rFonts w:ascii="宋体" w:eastAsia="宋体" w:hAnsi="宋体" w:cs="宋体"/>
          <w:color w:val="000000"/>
          <w:sz w:val="23"/>
        </w:rPr>
        <w:t>”</w:t>
      </w:r>
      <w:r>
        <w:rPr>
          <w:rFonts w:ascii="宋体" w:eastAsia="宋体" w:hAnsi="宋体" w:cs="宋体"/>
          <w:color w:val="000000"/>
          <w:sz w:val="23"/>
        </w:rPr>
        <w:t>見于本卷四至六章。</w:t>
      </w:r>
      <w:r>
        <w:rPr>
          <w:rFonts w:ascii="宋体" w:eastAsia="宋体" w:hAnsi="宋体" w:cs="宋体"/>
          <w:color w:val="000000"/>
          <w:sz w:val="23"/>
        </w:rPr>
        <w:t xml:space="preserve"> </w:t>
      </w:r>
      <w:r>
        <w:rPr>
          <w:rFonts w:ascii="宋体" w:eastAsia="宋体" w:hAnsi="宋体" w:cs="宋体"/>
          <w:color w:val="000000"/>
          <w:sz w:val="23"/>
        </w:rPr>
        <w:t>此題亦見于</w:t>
      </w:r>
      <w:r>
        <w:rPr>
          <w:rFonts w:ascii="宋体" w:eastAsia="宋体" w:hAnsi="宋体" w:cs="宋体"/>
          <w:color w:val="000000"/>
          <w:sz w:val="23"/>
        </w:rPr>
        <w:t>“</w:t>
      </w:r>
      <w:r>
        <w:rPr>
          <w:rFonts w:ascii="宋体" w:eastAsia="宋体" w:hAnsi="宋体" w:cs="宋体"/>
          <w:color w:val="000000"/>
          <w:sz w:val="23"/>
        </w:rPr>
        <w:t>解析后編</w:t>
      </w:r>
      <w:r>
        <w:rPr>
          <w:rFonts w:ascii="宋体" w:eastAsia="宋体" w:hAnsi="宋体" w:cs="宋体"/>
          <w:color w:val="000000"/>
          <w:sz w:val="23"/>
        </w:rPr>
        <w:t>”</w:t>
      </w:r>
      <w:r>
        <w:rPr>
          <w:rFonts w:ascii="宋体" w:eastAsia="宋体" w:hAnsi="宋体" w:cs="宋体"/>
          <w:color w:val="000000"/>
          <w:sz w:val="23"/>
        </w:rPr>
        <w:t>卷二章十</w:t>
      </w:r>
      <w:r>
        <w:rPr>
          <w:rFonts w:ascii="宋体" w:eastAsia="宋体" w:hAnsi="宋体" w:cs="宋体"/>
          <w:color w:val="000000"/>
          <w:sz w:val="23"/>
        </w:rPr>
        <w:t xml:space="preserve"> </w:t>
      </w:r>
      <w:r>
        <w:rPr>
          <w:rFonts w:ascii="宋体" w:eastAsia="宋体" w:hAnsi="宋体" w:cs="宋体"/>
          <w:color w:val="000000"/>
          <w:sz w:val="23"/>
        </w:rPr>
        <w:t>一。</w:t>
      </w:r>
    </w:p>
    <w:p w:rsidR="00374711" w:rsidRDefault="000C031C">
      <w:pPr>
        <w:autoSpaceDE w:val="0"/>
        <w:autoSpaceDN w:val="0"/>
        <w:spacing w:before="100" w:line="200" w:lineRule="atLeast"/>
        <w:ind w:left="2180"/>
        <w:rPr>
          <w:sz w:val="23"/>
        </w:rPr>
      </w:pPr>
      <w:r>
        <w:rPr>
          <w:rFonts w:ascii="宋体" w:eastAsia="宋体" w:hAnsi="宋体" w:cs="宋体"/>
          <w:color w:val="000000"/>
          <w:sz w:val="23"/>
        </w:rPr>
        <w:t>③</w:t>
      </w:r>
      <w:r>
        <w:rPr>
          <w:rFonts w:ascii="宋体" w:eastAsia="宋体" w:hAnsi="宋体" w:cs="宋体"/>
          <w:color w:val="000000"/>
          <w:sz w:val="23"/>
        </w:rPr>
        <w:t>参看卷</w:t>
      </w:r>
      <w:r>
        <w:rPr>
          <w:rFonts w:ascii="宋体" w:eastAsia="宋体" w:hAnsi="宋体" w:cs="宋体"/>
          <w:color w:val="000000"/>
          <w:sz w:val="23"/>
        </w:rPr>
        <w:t>A</w:t>
      </w:r>
      <w:r>
        <w:rPr>
          <w:rFonts w:ascii="宋体" w:eastAsia="宋体" w:hAnsi="宋体" w:cs="宋体"/>
          <w:color w:val="000000"/>
          <w:sz w:val="23"/>
        </w:rPr>
        <w:t>，章十八。</w:t>
      </w:r>
    </w:p>
    <w:p w:rsidR="00374711" w:rsidRDefault="000C031C">
      <w:pPr>
        <w:autoSpaceDE w:val="0"/>
        <w:autoSpaceDN w:val="0"/>
        <w:spacing w:before="40" w:line="300" w:lineRule="atLeast"/>
        <w:ind w:left="1720" w:right="560" w:firstLine="460"/>
        <w:rPr>
          <w:sz w:val="23"/>
        </w:rPr>
      </w:pPr>
      <w:r>
        <w:rPr>
          <w:rFonts w:ascii="宋体" w:eastAsia="宋体" w:hAnsi="宋体" w:cs="宋体"/>
          <w:color w:val="000000"/>
          <w:sz w:val="23"/>
        </w:rPr>
        <w:t>④</w:t>
      </w:r>
      <w:r>
        <w:rPr>
          <w:rFonts w:ascii="宋体" w:eastAsia="宋体" w:hAnsi="宋体" w:cs="宋体"/>
          <w:color w:val="000000"/>
          <w:sz w:val="23"/>
        </w:rPr>
        <w:t>此节例示盖出于德謨克利特的色論，其要义为：色起于物面的粗織狀态对于人眼的感应，如一个平滑的表面可感覚为白色。可参看</w:t>
      </w:r>
      <w:r>
        <w:rPr>
          <w:rFonts w:ascii="宋体" w:eastAsia="宋体" w:hAnsi="宋体" w:cs="宋体"/>
          <w:color w:val="000000"/>
          <w:sz w:val="23"/>
        </w:rPr>
        <w:t>“</w:t>
      </w:r>
      <w:r>
        <w:rPr>
          <w:rFonts w:ascii="宋体" w:eastAsia="宋体" w:hAnsi="宋体" w:cs="宋体"/>
          <w:color w:val="000000"/>
          <w:sz w:val="23"/>
        </w:rPr>
        <w:t>感覚論</w:t>
      </w:r>
      <w:r>
        <w:rPr>
          <w:rFonts w:ascii="宋体" w:eastAsia="宋体" w:hAnsi="宋体" w:cs="宋体"/>
          <w:color w:val="000000"/>
          <w:sz w:val="23"/>
        </w:rPr>
        <w:t>”442b11</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成坏論</w:t>
      </w:r>
      <w:r>
        <w:rPr>
          <w:rFonts w:ascii="宋体" w:eastAsia="宋体" w:hAnsi="宋体" w:cs="宋体"/>
          <w:color w:val="000000"/>
          <w:sz w:val="23"/>
        </w:rPr>
        <w:t>”316a10;</w:t>
      </w:r>
      <w:r>
        <w:rPr>
          <w:rFonts w:ascii="宋体" w:eastAsia="宋体" w:hAnsi="宋体" w:cs="宋体"/>
          <w:color w:val="000000"/>
          <w:sz w:val="23"/>
        </w:rPr>
        <w:t>又色烏弗拉斯托</w:t>
      </w:r>
      <w:r>
        <w:rPr>
          <w:rFonts w:ascii="宋体" w:eastAsia="宋体" w:hAnsi="宋体" w:cs="宋体"/>
          <w:color w:val="000000"/>
          <w:sz w:val="23"/>
        </w:rPr>
        <w:t>“</w:t>
      </w:r>
      <w:r>
        <w:rPr>
          <w:rFonts w:ascii="宋体" w:eastAsia="宋体" w:hAnsi="宋体" w:cs="宋体"/>
          <w:color w:val="000000"/>
          <w:sz w:val="23"/>
        </w:rPr>
        <w:t>感覚論</w:t>
      </w:r>
      <w:r>
        <w:rPr>
          <w:rFonts w:ascii="宋体" w:eastAsia="宋体" w:hAnsi="宋体" w:cs="宋体"/>
          <w:color w:val="000000"/>
          <w:sz w:val="23"/>
        </w:rPr>
        <w:t>”73--75</w:t>
      </w:r>
      <w:r>
        <w:rPr>
          <w:rFonts w:ascii="宋体" w:eastAsia="宋体" w:hAnsi="宋体" w:cs="宋体"/>
          <w:color w:val="000000"/>
          <w:sz w:val="23"/>
        </w:rPr>
        <w:t>。</w:t>
      </w:r>
    </w:p>
    <w:p w:rsidR="00374711" w:rsidRDefault="000C031C">
      <w:pPr>
        <w:autoSpaceDE w:val="0"/>
        <w:autoSpaceDN w:val="0"/>
        <w:spacing w:before="120" w:line="200" w:lineRule="atLeast"/>
        <w:ind w:left="2180"/>
        <w:rPr>
          <w:sz w:val="23"/>
        </w:rPr>
      </w:pPr>
      <w:r>
        <w:rPr>
          <w:rFonts w:ascii="宋体" w:eastAsia="宋体" w:hAnsi="宋体" w:cs="宋体"/>
          <w:color w:val="000000"/>
          <w:sz w:val="23"/>
        </w:rPr>
        <w:t>⑤</w:t>
      </w:r>
      <w:r>
        <w:rPr>
          <w:rFonts w:ascii="宋体" w:eastAsia="宋体" w:hAnsi="宋体" w:cs="宋体"/>
          <w:color w:val="000000"/>
          <w:sz w:val="23"/>
        </w:rPr>
        <w:t>此节末句所釋为</w:t>
      </w:r>
      <w:r>
        <w:rPr>
          <w:rFonts w:ascii="宋体" w:eastAsia="宋体" w:hAnsi="宋体" w:cs="宋体"/>
          <w:color w:val="000000"/>
          <w:sz w:val="23"/>
        </w:rPr>
        <w:t>“</w:t>
      </w:r>
      <w:r>
        <w:rPr>
          <w:rFonts w:ascii="宋体" w:eastAsia="宋体" w:hAnsi="宋体" w:cs="宋体"/>
          <w:color w:val="000000"/>
          <w:sz w:val="23"/>
        </w:rPr>
        <w:t>白</w:t>
      </w:r>
      <w:r>
        <w:rPr>
          <w:rFonts w:ascii="宋体" w:eastAsia="宋体" w:hAnsi="宋体" w:cs="宋体"/>
          <w:color w:val="000000"/>
          <w:sz w:val="23"/>
        </w:rPr>
        <w:t>”</w:t>
      </w:r>
      <w:r>
        <w:rPr>
          <w:rFonts w:ascii="宋体" w:eastAsia="宋体" w:hAnsi="宋体" w:cs="宋体"/>
          <w:color w:val="000000"/>
          <w:sz w:val="23"/>
        </w:rPr>
        <w:t>：井未釋面；上句</w:t>
      </w:r>
      <w:r>
        <w:rPr>
          <w:rFonts w:ascii="宋体" w:eastAsia="宋体" w:hAnsi="宋体" w:cs="宋体"/>
          <w:color w:val="000000"/>
          <w:sz w:val="23"/>
        </w:rPr>
        <w:t>“</w:t>
      </w:r>
      <w:r>
        <w:rPr>
          <w:rFonts w:ascii="宋体" w:eastAsia="宋体" w:hAnsi="宋体" w:cs="宋体"/>
          <w:color w:val="000000"/>
          <w:sz w:val="23"/>
        </w:rPr>
        <w:t>所以为面</w:t>
      </w:r>
      <w:r>
        <w:rPr>
          <w:rFonts w:ascii="宋体" w:eastAsia="宋体" w:hAnsi="宋体" w:cs="宋体"/>
          <w:color w:val="000000"/>
          <w:sz w:val="23"/>
        </w:rPr>
        <w:t>”</w:t>
      </w:r>
      <w:r>
        <w:rPr>
          <w:rFonts w:ascii="宋体" w:eastAsia="宋体" w:hAnsi="宋体" w:cs="宋体"/>
          <w:color w:val="000000"/>
          <w:sz w:val="23"/>
        </w:rPr>
        <w:t>者，下文未有着落。</w:t>
      </w:r>
    </w:p>
    <w:p w:rsidR="00374711" w:rsidRDefault="000C031C">
      <w:pPr>
        <w:autoSpaceDE w:val="0"/>
        <w:autoSpaceDN w:val="0"/>
        <w:spacing w:before="20" w:line="300" w:lineRule="atLeast"/>
        <w:ind w:left="1740" w:right="620" w:firstLine="440"/>
        <w:rPr>
          <w:sz w:val="23"/>
        </w:rPr>
      </w:pPr>
      <w:r>
        <w:rPr>
          <w:rFonts w:ascii="宋体" w:eastAsia="宋体" w:hAnsi="宋体" w:cs="宋体"/>
          <w:color w:val="000000"/>
          <w:sz w:val="23"/>
        </w:rPr>
        <w:t>⑥</w:t>
      </w:r>
      <w:r>
        <w:rPr>
          <w:rFonts w:ascii="宋体" w:eastAsia="宋体" w:hAnsi="宋体" w:cs="宋体"/>
          <w:color w:val="000000"/>
          <w:sz w:val="23"/>
        </w:rPr>
        <w:t>此处原文</w:t>
      </w:r>
      <w:r>
        <w:rPr>
          <w:rFonts w:ascii="宋体" w:eastAsia="宋体" w:hAnsi="宋体" w:cs="宋体"/>
          <w:color w:val="000000"/>
          <w:sz w:val="23"/>
        </w:rPr>
        <w:t xml:space="preserve">&lt;μát. ov </w:t>
      </w:r>
      <w:r>
        <w:rPr>
          <w:rFonts w:ascii="宋体" w:eastAsia="宋体" w:hAnsi="宋体" w:cs="宋体"/>
          <w:color w:val="000000"/>
          <w:sz w:val="23"/>
        </w:rPr>
        <w:t>原义为外套，西方旧譯本均直譯。</w:t>
      </w:r>
      <w:r>
        <w:rPr>
          <w:rFonts w:ascii="宋体" w:eastAsia="宋体" w:hAnsi="宋体" w:cs="宋体"/>
          <w:color w:val="000000"/>
          <w:sz w:val="23"/>
        </w:rPr>
        <w:t xml:space="preserve"> </w:t>
      </w:r>
      <w:r>
        <w:rPr>
          <w:rFonts w:ascii="宋体" w:eastAsia="宋体" w:hAnsi="宋体" w:cs="宋体"/>
          <w:color w:val="000000"/>
          <w:sz w:val="23"/>
        </w:rPr>
        <w:t>近代辞本依其文义在之任何一物为之代表，故用</w:t>
      </w:r>
      <w:r>
        <w:rPr>
          <w:rFonts w:ascii="宋体" w:eastAsia="宋体" w:hAnsi="宋体" w:cs="宋体"/>
          <w:color w:val="000000"/>
          <w:sz w:val="23"/>
        </w:rPr>
        <w:t>X</w:t>
      </w:r>
      <w:r>
        <w:rPr>
          <w:rFonts w:ascii="宋体" w:eastAsia="宋体" w:hAnsi="宋体" w:cs="宋体"/>
          <w:color w:val="000000"/>
          <w:sz w:val="23"/>
        </w:rPr>
        <w:t>为代。</w:t>
      </w:r>
    </w:p>
    <w:p w:rsidR="00374711" w:rsidRDefault="000C031C">
      <w:pPr>
        <w:autoSpaceDE w:val="0"/>
        <w:autoSpaceDN w:val="0"/>
        <w:spacing w:before="280" w:line="200" w:lineRule="atLeast"/>
        <w:ind w:left="8660"/>
        <w:rPr>
          <w:sz w:val="23"/>
        </w:rPr>
      </w:pPr>
      <w:r>
        <w:rPr>
          <w:rFonts w:ascii="宋体" w:eastAsia="宋体" w:hAnsi="宋体" w:cs="宋体"/>
          <w:color w:val="000000"/>
          <w:sz w:val="23"/>
        </w:rPr>
        <w:t>·129·</w:t>
      </w:r>
      <w:r>
        <w:br w:type="page"/>
      </w:r>
    </w:p>
    <w:p w:rsidR="00374711" w:rsidRDefault="000C031C">
      <w:pPr>
        <w:autoSpaceDE w:val="0"/>
        <w:autoSpaceDN w:val="0"/>
        <w:spacing w:before="620" w:line="400" w:lineRule="atLeast"/>
        <w:ind w:left="480"/>
        <w:rPr>
          <w:sz w:val="24"/>
        </w:rPr>
      </w:pPr>
      <w:r>
        <w:rPr>
          <w:rFonts w:ascii="宋体" w:eastAsia="宋体" w:hAnsi="宋体" w:cs="宋体"/>
          <w:color w:val="000000"/>
          <w:sz w:val="24"/>
        </w:rPr>
        <w:lastRenderedPageBreak/>
        <w:t>Z4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1030</w:t>
      </w:r>
      <w:r>
        <w:rPr>
          <w:rFonts w:ascii="宋体" w:eastAsia="宋体" w:hAnsi="宋体" w:cs="宋体"/>
          <w:color w:val="000000"/>
          <w:sz w:val="24"/>
        </w:rPr>
        <w:t>a</w:t>
      </w:r>
    </w:p>
    <w:p w:rsidR="00374711" w:rsidRDefault="000C031C">
      <w:pPr>
        <w:autoSpaceDE w:val="0"/>
        <w:autoSpaceDN w:val="0"/>
        <w:spacing w:before="240" w:line="260" w:lineRule="atLeast"/>
        <w:ind w:left="960"/>
        <w:rPr>
          <w:sz w:val="24"/>
        </w:rPr>
      </w:pPr>
      <w:r>
        <w:rPr>
          <w:rFonts w:ascii="宋体" w:eastAsia="宋体" w:hAnsi="宋体" w:cs="宋体"/>
          <w:color w:val="000000"/>
          <w:sz w:val="24"/>
        </w:rPr>
        <w:t>成为白。</w:t>
      </w:r>
    </w:p>
    <w:p w:rsidR="00374711" w:rsidRDefault="000C031C">
      <w:pPr>
        <w:autoSpaceDE w:val="0"/>
        <w:autoSpaceDN w:val="0"/>
        <w:spacing w:before="20" w:line="467" w:lineRule="atLeast"/>
        <w:ind w:left="440" w:right="960" w:firstLine="1000"/>
        <w:rPr>
          <w:sz w:val="24"/>
        </w:rPr>
      </w:pPr>
      <w:r>
        <w:rPr>
          <w:rFonts w:ascii="宋体" w:eastAsia="宋体" w:hAnsi="宋体" w:cs="宋体"/>
          <w:color w:val="000000"/>
          <w:sz w:val="24"/>
        </w:rPr>
        <w:t>然而所由为</w:t>
      </w:r>
      <w:r>
        <w:rPr>
          <w:rFonts w:ascii="宋体" w:eastAsia="宋体" w:hAnsi="宋体" w:cs="宋体"/>
          <w:color w:val="000000"/>
          <w:sz w:val="24"/>
        </w:rPr>
        <w:t>X</w:t>
      </w:r>
      <w:r>
        <w:rPr>
          <w:rFonts w:ascii="宋体" w:eastAsia="宋体" w:hAnsi="宋体" w:cs="宋体"/>
          <w:color w:val="000000"/>
          <w:sz w:val="24"/>
        </w:rPr>
        <w:t>者，是否确为一个怎是</w:t>
      </w:r>
      <w:r>
        <w:rPr>
          <w:rFonts w:ascii="宋体" w:eastAsia="宋体" w:hAnsi="宋体" w:cs="宋体"/>
          <w:color w:val="000000"/>
          <w:sz w:val="24"/>
        </w:rPr>
        <w:t xml:space="preserve">? </w:t>
      </w:r>
      <w:r>
        <w:rPr>
          <w:rFonts w:ascii="宋体" w:eastAsia="宋体" w:hAnsi="宋体" w:cs="宋体"/>
          <w:color w:val="000000"/>
          <w:sz w:val="24"/>
        </w:rPr>
        <w:t>不是的。怎是应为某一事物确切的所是；当一个主題附加了另一个屬性时，这复合詞便不再确切地是那原来的</w:t>
      </w:r>
      <w:r>
        <w:rPr>
          <w:rFonts w:ascii="宋体" w:eastAsia="宋体" w:hAnsi="宋体" w:cs="宋体"/>
          <w:color w:val="000000"/>
          <w:sz w:val="24"/>
        </w:rPr>
        <w:t>“</w:t>
      </w:r>
      <w:r>
        <w:rPr>
          <w:rFonts w:ascii="宋体" w:eastAsia="宋体" w:hAnsi="宋体" w:cs="宋体"/>
          <w:color w:val="000000"/>
          <w:sz w:val="24"/>
        </w:rPr>
        <w:t>这是</w:t>
      </w:r>
      <w:r>
        <w:rPr>
          <w:rFonts w:ascii="宋体" w:eastAsia="宋体" w:hAnsi="宋体" w:cs="宋体"/>
          <w:color w:val="000000"/>
          <w:sz w:val="24"/>
        </w:rPr>
        <w:t>”</w:t>
      </w:r>
      <w:r>
        <w:rPr>
          <w:rFonts w:ascii="宋体" w:eastAsia="宋体" w:hAnsi="宋体" w:cs="宋体"/>
          <w:color w:val="000000"/>
          <w:sz w:val="24"/>
        </w:rPr>
        <w:t>〈个体〉，例如</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就不能确切地</w:t>
      </w:r>
      <w:r>
        <w:rPr>
          <w:rFonts w:ascii="宋体" w:eastAsia="宋体" w:hAnsi="宋体" w:cs="宋体"/>
          <w:color w:val="000000"/>
          <w:sz w:val="24"/>
        </w:rPr>
        <w:t xml:space="preserve">5 </w:t>
      </w:r>
      <w:r>
        <w:rPr>
          <w:rFonts w:ascii="宋体" w:eastAsia="宋体" w:hAnsi="宋体" w:cs="宋体"/>
          <w:color w:val="000000"/>
          <w:sz w:val="24"/>
        </w:rPr>
        <w:t>作为那个</w:t>
      </w:r>
      <w:r>
        <w:rPr>
          <w:rFonts w:ascii="宋体" w:eastAsia="宋体" w:hAnsi="宋体" w:cs="宋体"/>
          <w:color w:val="000000"/>
          <w:sz w:val="24"/>
        </w:rPr>
        <w:t>“</w:t>
      </w:r>
      <w:r>
        <w:rPr>
          <w:rFonts w:ascii="宋体" w:eastAsia="宋体" w:hAnsi="宋体" w:cs="宋体"/>
          <w:color w:val="000000"/>
          <w:sz w:val="24"/>
        </w:rPr>
        <w:t>这是</w:t>
      </w:r>
      <w:r>
        <w:rPr>
          <w:rFonts w:ascii="宋体" w:eastAsia="宋体" w:hAnsi="宋体" w:cs="宋体"/>
          <w:color w:val="000000"/>
          <w:sz w:val="24"/>
        </w:rPr>
        <w:t>”</w:t>
      </w:r>
      <w:r>
        <w:rPr>
          <w:rFonts w:ascii="宋体" w:eastAsia="宋体" w:hAnsi="宋体" w:cs="宋体"/>
          <w:color w:val="000000"/>
          <w:sz w:val="24"/>
        </w:rPr>
        <w:t>，因为这些</w:t>
      </w:r>
      <w:r>
        <w:rPr>
          <w:rFonts w:ascii="宋体" w:eastAsia="宋体" w:hAnsi="宋体" w:cs="宋体"/>
          <w:color w:val="000000"/>
          <w:sz w:val="24"/>
        </w:rPr>
        <w:t>“</w:t>
      </w:r>
      <w:r>
        <w:rPr>
          <w:rFonts w:ascii="宋体" w:eastAsia="宋体" w:hAnsi="宋体" w:cs="宋体"/>
          <w:color w:val="000000"/>
          <w:sz w:val="24"/>
        </w:rPr>
        <w:t>这是</w:t>
      </w:r>
      <w:r>
        <w:rPr>
          <w:rFonts w:ascii="宋体" w:eastAsia="宋体" w:hAnsi="宋体" w:cs="宋体"/>
          <w:color w:val="000000"/>
          <w:sz w:val="24"/>
        </w:rPr>
        <w:t>”</w:t>
      </w:r>
      <w:r>
        <w:rPr>
          <w:rFonts w:ascii="宋体" w:eastAsia="宋体" w:hAnsi="宋体" w:cs="宋体"/>
          <w:color w:val="000000"/>
          <w:sz w:val="24"/>
        </w:rPr>
        <w:t>〈个别性〉只能屬之确切的本体。</w:t>
      </w:r>
      <w:r>
        <w:rPr>
          <w:rFonts w:ascii="宋体" w:eastAsia="宋体" w:hAnsi="宋体" w:cs="宋体"/>
          <w:color w:val="000000"/>
          <w:sz w:val="24"/>
        </w:rPr>
        <w:t>①</w:t>
      </w:r>
      <w:r>
        <w:rPr>
          <w:rFonts w:ascii="宋体" w:eastAsia="宋体" w:hAnsi="宋体" w:cs="宋体"/>
          <w:color w:val="000000"/>
          <w:sz w:val="24"/>
        </w:rPr>
        <w:t>那么只有那些事物，其說明可成为一个定义的，</w:t>
      </w:r>
      <w:r>
        <w:rPr>
          <w:rFonts w:ascii="宋体" w:eastAsia="宋体" w:hAnsi="宋体" w:cs="宋体"/>
          <w:color w:val="000000"/>
          <w:sz w:val="24"/>
        </w:rPr>
        <w:t>方得有其怎是。但，这幷非每字与其說明相同就算定义</w:t>
      </w:r>
      <w:r>
        <w:rPr>
          <w:rFonts w:ascii="宋体" w:eastAsia="宋体" w:hAnsi="宋体" w:cs="宋体"/>
          <w:color w:val="000000"/>
          <w:sz w:val="24"/>
        </w:rPr>
        <w:t>(</w:t>
      </w:r>
      <w:r>
        <w:rPr>
          <w:rFonts w:ascii="宋体" w:eastAsia="宋体" w:hAnsi="宋体" w:cs="宋体"/>
          <w:color w:val="000000"/>
          <w:sz w:val="24"/>
        </w:rPr>
        <w:t>若然如此，則任何一粗的字都將成为定义；这象伊里埃</w:t>
      </w:r>
      <w:r>
        <w:rPr>
          <w:rFonts w:ascii="宋体" w:eastAsia="宋体" w:hAnsi="宋体" w:cs="宋体"/>
          <w:color w:val="000000"/>
          <w:sz w:val="24"/>
        </w:rPr>
        <w:t>②</w:t>
      </w:r>
      <w:r>
        <w:rPr>
          <w:rFonts w:ascii="宋体" w:eastAsia="宋体" w:hAnsi="宋体" w:cs="宋体"/>
          <w:color w:val="000000"/>
          <w:sz w:val="24"/>
        </w:rPr>
        <w:t>也可以說是某一物的定义</w:t>
      </w:r>
      <w:r>
        <w:rPr>
          <w:rFonts w:ascii="宋体" w:eastAsia="宋体" w:hAnsi="宋体" w:cs="宋体"/>
          <w:color w:val="000000"/>
          <w:sz w:val="24"/>
        </w:rPr>
        <w:t xml:space="preserve">10 </w:t>
      </w:r>
      <w:r>
        <w:rPr>
          <w:rFonts w:ascii="宋体" w:eastAsia="宋体" w:hAnsi="宋体" w:cs="宋体"/>
          <w:color w:val="000000"/>
          <w:sz w:val="24"/>
        </w:rPr>
        <w:t>了</w:t>
      </w:r>
      <w:r>
        <w:rPr>
          <w:rFonts w:ascii="宋体" w:eastAsia="宋体" w:hAnsi="宋体" w:cs="宋体"/>
          <w:color w:val="000000"/>
          <w:sz w:val="24"/>
        </w:rPr>
        <w:t>)</w:t>
      </w:r>
      <w:r>
        <w:rPr>
          <w:rFonts w:ascii="宋体" w:eastAsia="宋体" w:hAnsi="宋体" w:cs="宋体"/>
          <w:color w:val="000000"/>
          <w:sz w:val="24"/>
        </w:rPr>
        <w:t>。这必須对一事物于基本上有所說明才可以。</w:t>
      </w:r>
      <w:r>
        <w:rPr>
          <w:rFonts w:ascii="宋体" w:eastAsia="宋体" w:hAnsi="宋体" w:cs="宋体"/>
          <w:color w:val="000000"/>
          <w:sz w:val="24"/>
        </w:rPr>
        <w:t xml:space="preserve"> </w:t>
      </w:r>
      <w:r>
        <w:rPr>
          <w:rFonts w:ascii="宋体" w:eastAsia="宋体" w:hAnsi="宋体" w:cs="宋体"/>
          <w:color w:val="000000"/>
          <w:sz w:val="24"/>
        </w:rPr>
        <w:t>基本事物均不能以另一物来說明某一物。</w:t>
      </w:r>
      <w:r>
        <w:rPr>
          <w:rFonts w:ascii="宋体" w:eastAsia="宋体" w:hAnsi="宋体" w:cs="宋体"/>
          <w:color w:val="000000"/>
          <w:sz w:val="24"/>
        </w:rPr>
        <w:t xml:space="preserve"> </w:t>
      </w:r>
      <w:r>
        <w:rPr>
          <w:rFonts w:ascii="宋体" w:eastAsia="宋体" w:hAnsi="宋体" w:cs="宋体"/>
          <w:color w:val="000000"/>
          <w:sz w:val="24"/>
        </w:rPr>
        <w:t>凡不是科屬中的品种之一，就不会有〈科屬之〉怎是</w:t>
      </w:r>
      <w:r>
        <w:rPr>
          <w:rFonts w:ascii="宋体" w:eastAsia="宋体" w:hAnsi="宋体" w:cs="宋体"/>
          <w:color w:val="000000"/>
          <w:sz w:val="24"/>
        </w:rPr>
        <w:t>——</w:t>
      </w:r>
      <w:r>
        <w:rPr>
          <w:rFonts w:ascii="宋体" w:eastAsia="宋体" w:hAnsi="宋体" w:cs="宋体"/>
          <w:color w:val="000000"/>
          <w:sz w:val="24"/>
        </w:rPr>
        <w:t>只有各个品种才能具此怎是，因为这些不仅由于参与〈科屬〉而获得〈科屬的〉偶然屬性或秉賦，〈而是具备了科屬的怎</w:t>
      </w:r>
      <w:r>
        <w:rPr>
          <w:rFonts w:ascii="宋体" w:eastAsia="宋体" w:hAnsi="宋体" w:cs="宋体"/>
          <w:color w:val="000000"/>
          <w:sz w:val="24"/>
        </w:rPr>
        <w:t xml:space="preserve">15 </w:t>
      </w:r>
      <w:r>
        <w:rPr>
          <w:rFonts w:ascii="宋体" w:eastAsia="宋体" w:hAnsi="宋体" w:cs="宋体"/>
          <w:color w:val="000000"/>
          <w:sz w:val="24"/>
        </w:rPr>
        <w:t>是的</w:t>
      </w:r>
      <w:r>
        <w:rPr>
          <w:rFonts w:ascii="宋体" w:eastAsia="宋体" w:hAnsi="宋体" w:cs="宋体"/>
          <w:color w:val="000000"/>
          <w:sz w:val="24"/>
        </w:rPr>
        <w:t>&gt;</w:t>
      </w:r>
      <w:r>
        <w:rPr>
          <w:rFonts w:ascii="宋体" w:eastAsia="宋体" w:hAnsi="宋体" w:cs="宋体"/>
          <w:color w:val="000000"/>
          <w:sz w:val="24"/>
        </w:rPr>
        <w:t>。</w:t>
      </w:r>
      <w:r>
        <w:rPr>
          <w:rFonts w:ascii="宋体" w:eastAsia="宋体" w:hAnsi="宋体" w:cs="宋体"/>
          <w:color w:val="000000"/>
          <w:sz w:val="24"/>
        </w:rPr>
        <w:t xml:space="preserve">⑧ </w:t>
      </w:r>
      <w:r>
        <w:rPr>
          <w:rFonts w:ascii="宋体" w:eastAsia="宋体" w:hAnsi="宋体" w:cs="宋体"/>
          <w:color w:val="000000"/>
          <w:sz w:val="24"/>
        </w:rPr>
        <w:t>至于其它一切事物，若得有一名称便也得各有一个如其名称的公式</w:t>
      </w:r>
      <w:r>
        <w:rPr>
          <w:rFonts w:ascii="宋体" w:eastAsia="宋体" w:hAnsi="宋体" w:cs="宋体"/>
          <w:color w:val="000000"/>
          <w:sz w:val="24"/>
        </w:rPr>
        <w:t>—————</w:t>
      </w:r>
      <w:r>
        <w:rPr>
          <w:rFonts w:ascii="宋体" w:eastAsia="宋体" w:hAnsi="宋体" w:cs="宋体"/>
          <w:color w:val="000000"/>
          <w:sz w:val="24"/>
        </w:rPr>
        <w:t>即</w:t>
      </w:r>
      <w:r>
        <w:rPr>
          <w:rFonts w:ascii="宋体" w:eastAsia="宋体" w:hAnsi="宋体" w:cs="宋体"/>
          <w:color w:val="000000"/>
          <w:sz w:val="24"/>
        </w:rPr>
        <w:t>“</w:t>
      </w:r>
      <w:r>
        <w:rPr>
          <w:rFonts w:ascii="宋体" w:eastAsia="宋体" w:hAnsi="宋体" w:cs="宋体"/>
          <w:color w:val="000000"/>
          <w:sz w:val="24"/>
        </w:rPr>
        <w:t>某主题具有某屬性</w:t>
      </w:r>
      <w:r>
        <w:rPr>
          <w:rFonts w:ascii="宋体" w:eastAsia="宋体" w:hAnsi="宋体" w:cs="宋体"/>
          <w:color w:val="000000"/>
          <w:sz w:val="24"/>
        </w:rPr>
        <w:t>”④——</w:t>
      </w:r>
      <w:r>
        <w:rPr>
          <w:rFonts w:ascii="宋体" w:eastAsia="宋体" w:hAnsi="宋体" w:cs="宋体"/>
          <w:color w:val="000000"/>
          <w:sz w:val="24"/>
        </w:rPr>
        <w:t>或不用这簡單公式，另用更精确的</w:t>
      </w:r>
      <w:r>
        <w:rPr>
          <w:rFonts w:ascii="宋体" w:eastAsia="宋体" w:hAnsi="宋体" w:cs="宋体"/>
          <w:color w:val="000000"/>
          <w:sz w:val="24"/>
        </w:rPr>
        <w:t>公式，可是这些总不是定义，亦非怎是。</w:t>
      </w:r>
    </w:p>
    <w:p w:rsidR="00374711" w:rsidRDefault="000C031C">
      <w:pPr>
        <w:autoSpaceDE w:val="0"/>
        <w:autoSpaceDN w:val="0"/>
        <w:spacing w:before="20" w:line="467" w:lineRule="atLeast"/>
        <w:ind w:left="440" w:right="980" w:firstLine="1000"/>
        <w:rPr>
          <w:sz w:val="24"/>
        </w:rPr>
      </w:pPr>
      <w:r>
        <w:rPr>
          <w:rFonts w:ascii="宋体" w:eastAsia="宋体" w:hAnsi="宋体" w:cs="宋体"/>
          <w:color w:val="000000"/>
          <w:sz w:val="24"/>
        </w:rPr>
        <w:t>或者，如某物是什么，其定义可以有几种命意</w:t>
      </w:r>
      <w:r>
        <w:rPr>
          <w:rFonts w:ascii="宋体" w:eastAsia="宋体" w:hAnsi="宋体" w:cs="宋体"/>
          <w:color w:val="000000"/>
          <w:sz w:val="24"/>
        </w:rPr>
        <w:t xml:space="preserve">? </w:t>
      </w:r>
      <w:r>
        <w:rPr>
          <w:rFonts w:ascii="宋体" w:eastAsia="宋体" w:hAnsi="宋体" w:cs="宋体"/>
          <w:color w:val="000000"/>
          <w:sz w:val="24"/>
        </w:rPr>
        <w:t>某物是什么，</w:t>
      </w:r>
      <w:r>
        <w:rPr>
          <w:rFonts w:ascii="宋体" w:eastAsia="宋体" w:hAnsi="宋体" w:cs="宋体"/>
          <w:color w:val="000000"/>
          <w:sz w:val="24"/>
        </w:rPr>
        <w:t xml:space="preserve">20 </w:t>
      </w:r>
      <w:r>
        <w:rPr>
          <w:rFonts w:ascii="宋体" w:eastAsia="宋体" w:hAnsi="宋体" w:cs="宋体"/>
          <w:color w:val="000000"/>
          <w:sz w:val="24"/>
        </w:rPr>
        <w:t>其一义为本体与</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，此外各义就是量、質等諸云謂。</w:t>
      </w:r>
      <w:r>
        <w:rPr>
          <w:rFonts w:ascii="宋体" w:eastAsia="宋体" w:hAnsi="宋体" w:cs="宋体"/>
          <w:color w:val="000000"/>
          <w:sz w:val="24"/>
        </w:rPr>
        <w:t xml:space="preserve"> </w:t>
      </w:r>
      <w:r>
        <w:rPr>
          <w:rFonts w:ascii="宋体" w:eastAsia="宋体" w:hAnsi="宋体" w:cs="宋体"/>
          <w:color w:val="000000"/>
          <w:sz w:val="24"/>
        </w:rPr>
        <w:t>一切事物都各有其</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，但其为是各有不同，或为之基本之</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，或为之次</w:t>
      </w:r>
    </w:p>
    <w:p w:rsidR="00374711" w:rsidRDefault="000C031C">
      <w:pPr>
        <w:spacing w:before="380" w:line="120" w:lineRule="exact"/>
        <w:ind w:left="98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27" w:lineRule="atLeast"/>
        <w:ind w:left="960" w:right="880" w:firstLine="480"/>
        <w:rPr>
          <w:sz w:val="24"/>
        </w:rPr>
      </w:pPr>
      <w:r>
        <w:rPr>
          <w:rFonts w:ascii="宋体" w:eastAsia="宋体" w:hAnsi="宋体" w:cs="宋体"/>
          <w:color w:val="000000"/>
          <w:sz w:val="24"/>
        </w:rPr>
        <w:t>①</w:t>
      </w:r>
      <w:r>
        <w:rPr>
          <w:rFonts w:ascii="宋体" w:eastAsia="宋体" w:hAnsi="宋体" w:cs="宋体"/>
          <w:color w:val="000000"/>
          <w:sz w:val="24"/>
        </w:rPr>
        <w:t>这里行文臂略</w:t>
      </w:r>
      <w:r>
        <w:rPr>
          <w:rFonts w:ascii="宋体" w:eastAsia="宋体" w:hAnsi="宋体" w:cs="宋体"/>
          <w:color w:val="000000"/>
          <w:sz w:val="24"/>
        </w:rPr>
        <w:t>,</w:t>
      </w:r>
      <w:r>
        <w:rPr>
          <w:rFonts w:ascii="宋体" w:eastAsia="宋体" w:hAnsi="宋体" w:cs="宋体"/>
          <w:color w:val="000000"/>
          <w:sz w:val="24"/>
        </w:rPr>
        <w:t>甄氏的辞旨须加轻釋</w:t>
      </w:r>
      <w:r>
        <w:rPr>
          <w:rFonts w:ascii="宋体" w:eastAsia="宋体" w:hAnsi="宋体" w:cs="宋体"/>
          <w:color w:val="000000"/>
          <w:sz w:val="24"/>
        </w:rPr>
        <w:t>:đư9pωπos-δixouv-sω0v(</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兩脚</w:t>
      </w:r>
      <w:r>
        <w:rPr>
          <w:rFonts w:ascii="宋体" w:eastAsia="宋体" w:hAnsi="宋体" w:cs="宋体"/>
          <w:color w:val="000000"/>
          <w:sz w:val="24"/>
        </w:rPr>
        <w:t>-</w:t>
      </w:r>
      <w:r>
        <w:rPr>
          <w:rFonts w:ascii="宋体" w:eastAsia="宋体" w:hAnsi="宋体" w:cs="宋体"/>
          <w:color w:val="000000"/>
          <w:sz w:val="24"/>
        </w:rPr>
        <w:t>动物</w:t>
      </w:r>
      <w:r>
        <w:rPr>
          <w:rFonts w:ascii="宋体" w:eastAsia="宋体" w:hAnsi="宋体" w:cs="宋体"/>
          <w:color w:val="000000"/>
          <w:sz w:val="24"/>
        </w:rPr>
        <w:t>)</w:t>
      </w:r>
      <w:r>
        <w:rPr>
          <w:rFonts w:ascii="宋体" w:eastAsia="宋体" w:hAnsi="宋体" w:cs="宋体"/>
          <w:color w:val="000000"/>
          <w:sz w:val="24"/>
        </w:rPr>
        <w:t>是一类合乎</w:t>
      </w:r>
      <w:r>
        <w:rPr>
          <w:rFonts w:ascii="宋体" w:eastAsia="宋体" w:hAnsi="宋体" w:cs="宋体"/>
          <w:color w:val="000000"/>
          <w:sz w:val="24"/>
        </w:rPr>
        <w:t>“</w:t>
      </w:r>
      <w:r>
        <w:rPr>
          <w:rFonts w:ascii="宋体" w:eastAsia="宋体" w:hAnsi="宋体" w:cs="宋体"/>
          <w:color w:val="000000"/>
          <w:sz w:val="24"/>
        </w:rPr>
        <w:t>怎是</w:t>
      </w:r>
      <w:r>
        <w:rPr>
          <w:rFonts w:ascii="宋体" w:eastAsia="宋体" w:hAnsi="宋体" w:cs="宋体"/>
          <w:color w:val="000000"/>
          <w:sz w:val="24"/>
        </w:rPr>
        <w:t>”</w:t>
      </w:r>
      <w:r>
        <w:rPr>
          <w:rFonts w:ascii="宋体" w:eastAsia="宋体" w:hAnsi="宋体" w:cs="宋体"/>
          <w:color w:val="000000"/>
          <w:sz w:val="24"/>
        </w:rPr>
        <w:t>的复合名詞，因为人是兩脚动物，也是动物，义无二旨。</w:t>
      </w:r>
      <w:r>
        <w:rPr>
          <w:rFonts w:ascii="宋体" w:eastAsia="宋体" w:hAnsi="宋体" w:cs="宋体"/>
          <w:color w:val="000000"/>
          <w:sz w:val="24"/>
        </w:rPr>
        <w:t>àvθpωx0s-</w:t>
      </w:r>
      <w:r>
        <w:rPr>
          <w:rFonts w:ascii="宋体" w:eastAsia="宋体" w:hAnsi="宋体" w:cs="宋体"/>
          <w:color w:val="000000"/>
          <w:sz w:val="24"/>
        </w:rPr>
        <w:t>さ</w:t>
      </w:r>
      <w:r>
        <w:rPr>
          <w:rFonts w:ascii="宋体" w:eastAsia="宋体" w:hAnsi="宋体" w:cs="宋体"/>
          <w:color w:val="000000"/>
          <w:sz w:val="24"/>
        </w:rPr>
        <w:t>vθρωπσgλevxis{</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，由單純名詞进于复合名詞，就无由得其怎是，因为</w:t>
      </w:r>
      <w:r>
        <w:rPr>
          <w:rFonts w:ascii="宋体" w:eastAsia="宋体" w:hAnsi="宋体" w:cs="宋体"/>
          <w:color w:val="000000"/>
          <w:sz w:val="24"/>
        </w:rPr>
        <w:t>“</w:t>
      </w:r>
      <w:r>
        <w:rPr>
          <w:rFonts w:ascii="宋体" w:eastAsia="宋体" w:hAnsi="宋体" w:cs="宋体"/>
          <w:color w:val="000000"/>
          <w:sz w:val="24"/>
        </w:rPr>
        <w:t>白</w:t>
      </w:r>
      <w:r>
        <w:rPr>
          <w:rFonts w:ascii="宋体" w:eastAsia="宋体" w:hAnsi="宋体" w:cs="宋体"/>
          <w:color w:val="000000"/>
          <w:sz w:val="24"/>
        </w:rPr>
        <w:t>”</w:t>
      </w:r>
      <w:r>
        <w:rPr>
          <w:rFonts w:ascii="宋体" w:eastAsia="宋体" w:hAnsi="宋体" w:cs="宋体"/>
          <w:color w:val="000000"/>
          <w:sz w:val="24"/>
        </w:rPr>
        <w:t>非怎是范畴，这不能說人人都是</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；对于一个</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驗白的人</w:t>
      </w:r>
      <w:r>
        <w:rPr>
          <w:rFonts w:ascii="宋体" w:eastAsia="宋体" w:hAnsi="宋体" w:cs="宋体"/>
          <w:color w:val="000000"/>
          <w:sz w:val="24"/>
        </w:rPr>
        <w:t>)</w:t>
      </w:r>
      <w:r>
        <w:rPr>
          <w:rFonts w:ascii="宋体" w:eastAsia="宋体" w:hAnsi="宋体" w:cs="宋体"/>
          <w:color w:val="000000"/>
          <w:sz w:val="24"/>
        </w:rPr>
        <w:t>不能作出通用定义。</w:t>
      </w:r>
      <w:r>
        <w:rPr>
          <w:rFonts w:ascii="宋体" w:eastAsia="宋体" w:hAnsi="宋体" w:cs="宋体"/>
          <w:color w:val="000000"/>
          <w:sz w:val="24"/>
        </w:rPr>
        <w:t xml:space="preserve"> λεvxós</w:t>
      </w:r>
      <w:r>
        <w:rPr>
          <w:rFonts w:ascii="宋体" w:eastAsia="宋体" w:hAnsi="宋体" w:cs="宋体"/>
          <w:color w:val="000000"/>
          <w:sz w:val="24"/>
        </w:rPr>
        <w:t>为白，此处作</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的形容字时，其义为臉白，或肤色較淺的人，非人种之別。</w:t>
      </w:r>
      <w:r>
        <w:rPr>
          <w:rFonts w:ascii="宋体" w:eastAsia="宋体" w:hAnsi="宋体" w:cs="宋体"/>
          <w:color w:val="000000"/>
          <w:sz w:val="24"/>
        </w:rPr>
        <w:t xml:space="preserve"> (</w:t>
      </w:r>
      <w:r>
        <w:rPr>
          <w:rFonts w:ascii="宋体" w:eastAsia="宋体" w:hAnsi="宋体" w:cs="宋体"/>
          <w:color w:val="000000"/>
          <w:sz w:val="24"/>
        </w:rPr>
        <w:t>此例另見卷</w:t>
      </w:r>
      <w:r>
        <w:rPr>
          <w:rFonts w:ascii="宋体" w:eastAsia="宋体" w:hAnsi="宋体" w:cs="宋体"/>
          <w:color w:val="000000"/>
          <w:sz w:val="24"/>
        </w:rPr>
        <w:t xml:space="preserve"> △,</w:t>
      </w:r>
      <w:r>
        <w:rPr>
          <w:rFonts w:ascii="宋体" w:eastAsia="宋体" w:hAnsi="宋体" w:cs="宋体"/>
          <w:color w:val="000000"/>
          <w:sz w:val="24"/>
        </w:rPr>
        <w:t>章七、九</w:t>
      </w:r>
      <w:r>
        <w:rPr>
          <w:rFonts w:ascii="宋体" w:eastAsia="宋体" w:hAnsi="宋体" w:cs="宋体"/>
          <w:color w:val="000000"/>
          <w:sz w:val="24"/>
        </w:rPr>
        <w:t>,</w:t>
      </w:r>
      <w:r>
        <w:rPr>
          <w:rFonts w:ascii="宋体" w:eastAsia="宋体" w:hAnsi="宋体" w:cs="宋体"/>
          <w:color w:val="000000"/>
          <w:sz w:val="24"/>
        </w:rPr>
        <w:t>卷</w:t>
      </w:r>
      <w:r>
        <w:rPr>
          <w:rFonts w:ascii="宋体" w:eastAsia="宋体" w:hAnsi="宋体" w:cs="宋体"/>
          <w:color w:val="000000"/>
          <w:sz w:val="24"/>
        </w:rPr>
        <w:t>H,1044a25,</w:t>
      </w:r>
      <w:r>
        <w:rPr>
          <w:rFonts w:ascii="宋体" w:eastAsia="宋体" w:hAnsi="宋体" w:cs="宋体"/>
          <w:color w:val="000000"/>
          <w:sz w:val="24"/>
        </w:rPr>
        <w:t>卷</w:t>
      </w:r>
      <w:r>
        <w:rPr>
          <w:rFonts w:ascii="宋体" w:eastAsia="宋体" w:hAnsi="宋体" w:cs="宋体"/>
          <w:color w:val="000000"/>
          <w:sz w:val="24"/>
        </w:rPr>
        <w:t xml:space="preserve"> I, 1058b34,</w:t>
      </w:r>
      <w:r>
        <w:rPr>
          <w:rFonts w:ascii="宋体" w:eastAsia="宋体" w:hAnsi="宋体" w:cs="宋体"/>
          <w:color w:val="000000"/>
          <w:sz w:val="24"/>
        </w:rPr>
        <w:t>卷</w:t>
      </w:r>
      <w:r>
        <w:rPr>
          <w:rFonts w:ascii="宋体" w:eastAsia="宋体" w:hAnsi="宋体" w:cs="宋体"/>
          <w:color w:val="000000"/>
          <w:sz w:val="24"/>
        </w:rPr>
        <w:t xml:space="preserve"> K, 1068a17, </w:t>
      </w:r>
      <w:r>
        <w:rPr>
          <w:rFonts w:ascii="宋体" w:eastAsia="宋体" w:hAnsi="宋体" w:cs="宋体"/>
          <w:color w:val="000000"/>
          <w:sz w:val="24"/>
        </w:rPr>
        <w:t>均同。</w:t>
      </w:r>
      <w:r>
        <w:rPr>
          <w:rFonts w:ascii="宋体" w:eastAsia="宋体" w:hAnsi="宋体" w:cs="宋体"/>
          <w:color w:val="000000"/>
          <w:sz w:val="24"/>
        </w:rPr>
        <w:t>)</w:t>
      </w:r>
    </w:p>
    <w:p w:rsidR="00374711" w:rsidRDefault="000C031C">
      <w:pPr>
        <w:autoSpaceDE w:val="0"/>
        <w:autoSpaceDN w:val="0"/>
        <w:spacing w:before="20" w:line="320" w:lineRule="atLeast"/>
        <w:ind w:left="960" w:right="880" w:firstLine="480"/>
        <w:rPr>
          <w:sz w:val="24"/>
        </w:rPr>
      </w:pPr>
      <w:r>
        <w:rPr>
          <w:rFonts w:ascii="宋体" w:eastAsia="宋体" w:hAnsi="宋体" w:cs="宋体"/>
          <w:color w:val="000000"/>
          <w:sz w:val="24"/>
        </w:rPr>
        <w:t>②“</w:t>
      </w:r>
      <w:r>
        <w:rPr>
          <w:rFonts w:ascii="宋体" w:eastAsia="宋体" w:hAnsi="宋体" w:cs="宋体"/>
          <w:color w:val="000000"/>
          <w:sz w:val="24"/>
        </w:rPr>
        <w:t>伊里埃</w:t>
      </w:r>
      <w:r>
        <w:rPr>
          <w:rFonts w:ascii="宋体" w:eastAsia="宋体" w:hAnsi="宋体" w:cs="宋体"/>
          <w:color w:val="000000"/>
          <w:sz w:val="24"/>
        </w:rPr>
        <w:t>”(’lì cs)</w:t>
      </w:r>
      <w:r>
        <w:rPr>
          <w:rFonts w:ascii="宋体" w:eastAsia="宋体" w:hAnsi="宋体" w:cs="宋体"/>
          <w:color w:val="000000"/>
          <w:sz w:val="24"/>
        </w:rPr>
        <w:t>荷馬史詩名，此处用其原字义为</w:t>
      </w:r>
      <w:r>
        <w:rPr>
          <w:rFonts w:ascii="宋体" w:eastAsia="宋体" w:hAnsi="宋体" w:cs="宋体"/>
          <w:color w:val="000000"/>
          <w:sz w:val="24"/>
        </w:rPr>
        <w:t>“</w:t>
      </w:r>
      <w:r>
        <w:rPr>
          <w:rFonts w:ascii="宋体" w:eastAsia="宋体" w:hAnsi="宋体" w:cs="宋体"/>
          <w:color w:val="000000"/>
          <w:sz w:val="24"/>
        </w:rPr>
        <w:t>一堆</w:t>
      </w:r>
      <w:r>
        <w:rPr>
          <w:rFonts w:ascii="宋体" w:eastAsia="宋体" w:hAnsi="宋体" w:cs="宋体"/>
          <w:color w:val="000000"/>
          <w:sz w:val="24"/>
        </w:rPr>
        <w:t>’(</w:t>
      </w:r>
      <w:r>
        <w:rPr>
          <w:rFonts w:ascii="宋体" w:eastAsia="宋体" w:hAnsi="宋体" w:cs="宋体"/>
          <w:color w:val="000000"/>
          <w:sz w:val="24"/>
        </w:rPr>
        <w:t>意郎</w:t>
      </w:r>
      <w:r>
        <w:rPr>
          <w:rFonts w:ascii="宋体" w:eastAsia="宋体" w:hAnsi="宋体" w:cs="宋体"/>
          <w:color w:val="000000"/>
          <w:sz w:val="24"/>
        </w:rPr>
        <w:t>“</w:t>
      </w:r>
      <w:r>
        <w:rPr>
          <w:rFonts w:ascii="宋体" w:eastAsia="宋体" w:hAnsi="宋体" w:cs="宋体"/>
          <w:color w:val="000000"/>
          <w:sz w:val="24"/>
        </w:rPr>
        <w:t>一堆的字就算一个定义</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60" w:line="280" w:lineRule="atLeast"/>
        <w:ind w:left="1440"/>
        <w:rPr>
          <w:sz w:val="24"/>
        </w:rPr>
      </w:pPr>
      <w:r>
        <w:rPr>
          <w:rFonts w:ascii="宋体" w:eastAsia="宋体" w:hAnsi="宋体" w:cs="宋体"/>
          <w:color w:val="000000"/>
          <w:sz w:val="24"/>
        </w:rPr>
        <w:t>③</w:t>
      </w:r>
      <w:r>
        <w:rPr>
          <w:rFonts w:ascii="宋体" w:eastAsia="宋体" w:hAnsi="宋体" w:cs="宋体"/>
          <w:color w:val="000000"/>
          <w:sz w:val="24"/>
        </w:rPr>
        <w:t>参看</w:t>
      </w:r>
      <w:r>
        <w:rPr>
          <w:rFonts w:ascii="宋体" w:eastAsia="宋体" w:hAnsi="宋体" w:cs="宋体"/>
          <w:color w:val="000000"/>
          <w:sz w:val="24"/>
        </w:rPr>
        <w:t xml:space="preserve"> 1037b14-21,</w:t>
      </w:r>
      <w:r>
        <w:rPr>
          <w:rFonts w:ascii="宋体" w:eastAsia="宋体" w:hAnsi="宋体" w:cs="宋体"/>
          <w:color w:val="000000"/>
          <w:sz w:val="24"/>
        </w:rPr>
        <w:t>解釋此</w:t>
      </w:r>
      <w:r>
        <w:rPr>
          <w:rFonts w:ascii="宋体" w:eastAsia="宋体" w:hAnsi="宋体" w:cs="宋体"/>
          <w:color w:val="000000"/>
          <w:sz w:val="24"/>
        </w:rPr>
        <w:t>意。</w:t>
      </w:r>
    </w:p>
    <w:p w:rsidR="00374711" w:rsidRDefault="000C031C">
      <w:pPr>
        <w:autoSpaceDE w:val="0"/>
        <w:autoSpaceDN w:val="0"/>
        <w:spacing w:line="320" w:lineRule="atLeast"/>
        <w:ind w:left="1000" w:right="840" w:firstLine="440"/>
        <w:rPr>
          <w:sz w:val="24"/>
        </w:rPr>
      </w:pPr>
      <w:r>
        <w:rPr>
          <w:rFonts w:ascii="宋体" w:eastAsia="宋体" w:hAnsi="宋体" w:cs="宋体"/>
          <w:color w:val="000000"/>
          <w:sz w:val="24"/>
        </w:rPr>
        <w:t>④Tiðe rãðe iπapXel</w:t>
      </w:r>
      <w:r>
        <w:rPr>
          <w:rFonts w:ascii="宋体" w:eastAsia="宋体" w:hAnsi="宋体" w:cs="宋体"/>
          <w:color w:val="000000"/>
          <w:sz w:val="24"/>
        </w:rPr>
        <w:t>直露为</w:t>
      </w:r>
      <w:r>
        <w:rPr>
          <w:rFonts w:ascii="宋体" w:eastAsia="宋体" w:hAnsi="宋体" w:cs="宋体"/>
          <w:color w:val="000000"/>
          <w:sz w:val="24"/>
        </w:rPr>
        <w:t>“</w:t>
      </w:r>
      <w:r>
        <w:rPr>
          <w:rFonts w:ascii="宋体" w:eastAsia="宋体" w:hAnsi="宋体" w:cs="宋体"/>
          <w:color w:val="000000"/>
          <w:sz w:val="24"/>
        </w:rPr>
        <w:t>这个属于这个</w:t>
      </w:r>
      <w:r>
        <w:rPr>
          <w:rFonts w:ascii="宋体" w:eastAsia="宋体" w:hAnsi="宋体" w:cs="宋体"/>
          <w:color w:val="000000"/>
          <w:sz w:val="24"/>
        </w:rPr>
        <w:t>”</w:t>
      </w:r>
      <w:r>
        <w:rPr>
          <w:rFonts w:ascii="宋体" w:eastAsia="宋体" w:hAnsi="宋体" w:cs="宋体"/>
          <w:color w:val="000000"/>
          <w:sz w:val="24"/>
        </w:rPr>
        <w:t>自</w:t>
      </w:r>
      <w:r>
        <w:rPr>
          <w:rFonts w:ascii="宋体" w:eastAsia="宋体" w:hAnsi="宋体" w:cs="宋体"/>
          <w:color w:val="000000"/>
          <w:sz w:val="24"/>
        </w:rPr>
        <w:t>,“</w:t>
      </w:r>
      <w:r>
        <w:rPr>
          <w:rFonts w:ascii="宋体" w:eastAsia="宋体" w:hAnsi="宋体" w:cs="宋体"/>
          <w:color w:val="000000"/>
          <w:sz w:val="24"/>
        </w:rPr>
        <w:t>某属性属于某主题</w:t>
      </w:r>
      <w:r>
        <w:rPr>
          <w:rFonts w:ascii="宋体" w:eastAsia="宋体" w:hAnsi="宋体" w:cs="宋体"/>
          <w:color w:val="000000"/>
          <w:sz w:val="24"/>
        </w:rPr>
        <w:t>”</w:t>
      </w:r>
      <w:r>
        <w:rPr>
          <w:rFonts w:ascii="宋体" w:eastAsia="宋体" w:hAnsi="宋体" w:cs="宋体"/>
          <w:color w:val="000000"/>
          <w:sz w:val="24"/>
        </w:rPr>
        <w:t>。照特来屯尼克辞本为</w:t>
      </w:r>
      <w:r>
        <w:rPr>
          <w:rFonts w:ascii="宋体" w:eastAsia="宋体" w:hAnsi="宋体" w:cs="宋体"/>
          <w:color w:val="000000"/>
          <w:sz w:val="24"/>
        </w:rPr>
        <w:t>“X</w:t>
      </w:r>
      <w:r>
        <w:rPr>
          <w:rFonts w:ascii="宋体" w:eastAsia="宋体" w:hAnsi="宋体" w:cs="宋体"/>
          <w:color w:val="000000"/>
          <w:sz w:val="24"/>
        </w:rPr>
        <w:t>肥于</w:t>
      </w:r>
      <w:r>
        <w:rPr>
          <w:rFonts w:ascii="宋体" w:eastAsia="宋体" w:hAnsi="宋体" w:cs="宋体"/>
          <w:color w:val="000000"/>
          <w:sz w:val="24"/>
        </w:rPr>
        <w:t>Y”</w:t>
      </w:r>
      <w:r>
        <w:rPr>
          <w:rFonts w:ascii="宋体" w:eastAsia="宋体" w:hAnsi="宋体" w:cs="宋体"/>
          <w:color w:val="000000"/>
          <w:sz w:val="24"/>
        </w:rPr>
        <w:t>。</w:t>
      </w:r>
    </w:p>
    <w:p w:rsidR="00374711" w:rsidRDefault="000C031C">
      <w:pPr>
        <w:autoSpaceDE w:val="0"/>
        <w:autoSpaceDN w:val="0"/>
        <w:spacing w:before="220" w:line="260" w:lineRule="atLeast"/>
        <w:ind w:left="480"/>
        <w:rPr>
          <w:sz w:val="24"/>
        </w:rPr>
      </w:pPr>
      <w:r>
        <w:rPr>
          <w:rFonts w:ascii="宋体" w:eastAsia="宋体" w:hAnsi="宋体" w:cs="宋体"/>
          <w:color w:val="000000"/>
          <w:sz w:val="24"/>
        </w:rPr>
        <w:t>·130·</w:t>
      </w:r>
      <w:r>
        <w:br w:type="page"/>
      </w:r>
    </w:p>
    <w:p w:rsidR="00374711" w:rsidRDefault="000C031C">
      <w:pPr>
        <w:autoSpaceDE w:val="0"/>
        <w:autoSpaceDN w:val="0"/>
        <w:spacing w:before="760" w:line="280" w:lineRule="atLeast"/>
        <w:ind w:left="620"/>
        <w:rPr>
          <w:sz w:val="26"/>
        </w:rPr>
      </w:pPr>
      <w:r>
        <w:rPr>
          <w:rFonts w:ascii="宋体" w:eastAsia="宋体" w:hAnsi="宋体" w:cs="宋体"/>
          <w:color w:val="000000"/>
          <w:sz w:val="26"/>
        </w:rPr>
        <w:lastRenderedPageBreak/>
        <w:t>1030a</w:t>
      </w:r>
      <w:r>
        <w:rPr>
          <w:rFonts w:ascii="宋体" w:eastAsia="宋体" w:hAnsi="宋体" w:cs="宋体"/>
          <w:sz w:val="24"/>
        </w:rPr>
        <w:t xml:space="preserve">                                                              </w:t>
      </w:r>
      <w:r>
        <w:rPr>
          <w:rFonts w:ascii="宋体" w:eastAsia="宋体" w:hAnsi="宋体" w:cs="宋体"/>
          <w:color w:val="000000"/>
          <w:sz w:val="26"/>
          <w:u w:val="single"/>
        </w:rPr>
        <w:t>Z4</w:t>
      </w:r>
    </w:p>
    <w:p w:rsidR="00374711" w:rsidRDefault="000C031C">
      <w:pPr>
        <w:autoSpaceDE w:val="0"/>
        <w:autoSpaceDN w:val="0"/>
        <w:spacing w:before="80" w:line="480" w:lineRule="atLeast"/>
        <w:ind w:left="700" w:right="700" w:firstLine="380"/>
        <w:rPr>
          <w:sz w:val="26"/>
        </w:rPr>
      </w:pPr>
      <w:r>
        <w:rPr>
          <w:rFonts w:ascii="宋体" w:eastAsia="宋体" w:hAnsi="宋体" w:cs="宋体"/>
          <w:color w:val="000000"/>
          <w:sz w:val="26"/>
        </w:rPr>
        <w:t>級之是；某物是什么</w:t>
      </w:r>
      <w:r>
        <w:rPr>
          <w:rFonts w:ascii="宋体" w:eastAsia="宋体" w:hAnsi="宋体" w:cs="宋体"/>
          <w:color w:val="000000"/>
          <w:sz w:val="26"/>
        </w:rPr>
        <w:t xml:space="preserve">? </w:t>
      </w:r>
      <w:r>
        <w:rPr>
          <w:rFonts w:ascii="宋体" w:eastAsia="宋体" w:hAnsi="宋体" w:cs="宋体"/>
          <w:color w:val="000000"/>
          <w:sz w:val="26"/>
        </w:rPr>
        <w:t>其原义所指为本体，其狹义則指其它范畴、如我們常問其質若何</w:t>
      </w:r>
      <w:r>
        <w:rPr>
          <w:rFonts w:ascii="宋体" w:eastAsia="宋体" w:hAnsi="宋体" w:cs="宋体"/>
          <w:color w:val="000000"/>
          <w:sz w:val="26"/>
        </w:rPr>
        <w:t xml:space="preserve">? </w:t>
      </w:r>
      <w:r>
        <w:rPr>
          <w:rFonts w:ascii="宋体" w:eastAsia="宋体" w:hAnsi="宋体" w:cs="宋体"/>
          <w:color w:val="000000"/>
          <w:sz w:val="26"/>
        </w:rPr>
        <w:t>所以質也是一个</w:t>
      </w:r>
      <w:r>
        <w:rPr>
          <w:rFonts w:ascii="宋体" w:eastAsia="宋体" w:hAnsi="宋体" w:cs="宋体"/>
          <w:color w:val="000000"/>
          <w:sz w:val="26"/>
        </w:rPr>
        <w:t>“</w:t>
      </w:r>
      <w:r>
        <w:rPr>
          <w:rFonts w:ascii="宋体" w:eastAsia="宋体" w:hAnsi="宋体" w:cs="宋体"/>
          <w:color w:val="000000"/>
          <w:sz w:val="26"/>
        </w:rPr>
        <w:t>什么是</w:t>
      </w:r>
      <w:r>
        <w:rPr>
          <w:rFonts w:ascii="宋体" w:eastAsia="宋体" w:hAnsi="宋体" w:cs="宋体"/>
          <w:color w:val="000000"/>
          <w:sz w:val="26"/>
        </w:rPr>
        <w:t>”----</w:t>
      </w:r>
      <w:r>
        <w:rPr>
          <w:rFonts w:ascii="宋体" w:eastAsia="宋体" w:hAnsi="宋体" w:cs="宋体"/>
          <w:color w:val="000000"/>
          <w:sz w:val="26"/>
        </w:rPr>
        <w:t>可是这</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 xml:space="preserve">”25 </w:t>
      </w:r>
      <w:r>
        <w:rPr>
          <w:rFonts w:ascii="宋体" w:eastAsia="宋体" w:hAnsi="宋体" w:cs="宋体"/>
          <w:color w:val="000000"/>
          <w:sz w:val="26"/>
        </w:rPr>
        <w:t>就不是單純的原义，而却象</w:t>
      </w:r>
      <w:r>
        <w:rPr>
          <w:rFonts w:ascii="宋体" w:eastAsia="宋体" w:hAnsi="宋体" w:cs="宋体"/>
          <w:color w:val="000000"/>
          <w:sz w:val="26"/>
        </w:rPr>
        <w:t>“</w:t>
      </w:r>
      <w:r>
        <w:rPr>
          <w:rFonts w:ascii="宋体" w:eastAsia="宋体" w:hAnsi="宋体" w:cs="宋体"/>
          <w:color w:val="000000"/>
          <w:sz w:val="26"/>
        </w:rPr>
        <w:t>无是</w:t>
      </w:r>
      <w:r>
        <w:rPr>
          <w:rFonts w:ascii="宋体" w:eastAsia="宋体" w:hAnsi="宋体" w:cs="宋体"/>
          <w:color w:val="000000"/>
          <w:sz w:val="26"/>
        </w:rPr>
        <w:t>”</w:t>
      </w:r>
      <w:r>
        <w:rPr>
          <w:rFonts w:ascii="宋体" w:eastAsia="宋体" w:hAnsi="宋体" w:cs="宋体"/>
          <w:color w:val="000000"/>
          <w:sz w:val="26"/>
        </w:rPr>
        <w:t>的例，有些人</w:t>
      </w:r>
      <w:r>
        <w:rPr>
          <w:rFonts w:ascii="宋体" w:eastAsia="宋体" w:hAnsi="宋体" w:cs="宋体"/>
          <w:color w:val="000000"/>
          <w:sz w:val="26"/>
        </w:rPr>
        <w:t>①</w:t>
      </w:r>
      <w:r>
        <w:rPr>
          <w:rFonts w:ascii="宋体" w:eastAsia="宋体" w:hAnsi="宋体" w:cs="宋体"/>
          <w:color w:val="000000"/>
          <w:sz w:val="26"/>
        </w:rPr>
        <w:t>假借言語的机巧以</w:t>
      </w:r>
      <w:r>
        <w:rPr>
          <w:rFonts w:ascii="宋体" w:eastAsia="宋体" w:hAnsi="宋体" w:cs="宋体"/>
          <w:color w:val="000000"/>
          <w:sz w:val="26"/>
        </w:rPr>
        <w:t>“</w:t>
      </w:r>
      <w:r>
        <w:rPr>
          <w:rFonts w:ascii="宋体" w:eastAsia="宋体" w:hAnsi="宋体" w:cs="宋体"/>
          <w:color w:val="000000"/>
          <w:sz w:val="26"/>
        </w:rPr>
        <w:t>无是</w:t>
      </w:r>
      <w:r>
        <w:rPr>
          <w:rFonts w:ascii="宋体" w:eastAsia="宋体" w:hAnsi="宋体" w:cs="宋体"/>
          <w:color w:val="000000"/>
          <w:sz w:val="26"/>
        </w:rPr>
        <w:t>”</w:t>
      </w:r>
      <w:r>
        <w:rPr>
          <w:rFonts w:ascii="宋体" w:eastAsia="宋体" w:hAnsi="宋体" w:cs="宋体"/>
          <w:color w:val="000000"/>
          <w:sz w:val="26"/>
        </w:rPr>
        <w:t>为是</w:t>
      </w:r>
      <w:r>
        <w:rPr>
          <w:rFonts w:ascii="宋体" w:eastAsia="宋体" w:hAnsi="宋体" w:cs="宋体"/>
          <w:color w:val="000000"/>
          <w:sz w:val="26"/>
        </w:rPr>
        <w:t>——</w:t>
      </w:r>
      <w:r>
        <w:rPr>
          <w:rFonts w:ascii="宋体" w:eastAsia="宋体" w:hAnsi="宋体" w:cs="宋体"/>
          <w:color w:val="000000"/>
          <w:sz w:val="26"/>
        </w:rPr>
        <w:t>这非复單純的本是，而只用</w:t>
      </w:r>
      <w:r>
        <w:rPr>
          <w:rFonts w:ascii="宋体" w:eastAsia="宋体" w:hAnsi="宋体" w:cs="宋体"/>
          <w:color w:val="000000"/>
          <w:sz w:val="26"/>
        </w:rPr>
        <w:t>以是其所是如</w:t>
      </w:r>
      <w:r>
        <w:rPr>
          <w:rFonts w:ascii="宋体" w:eastAsia="宋体" w:hAnsi="宋体" w:cs="宋体"/>
          <w:color w:val="000000"/>
          <w:sz w:val="26"/>
        </w:rPr>
        <w:t>“</w:t>
      </w:r>
      <w:r>
        <w:rPr>
          <w:rFonts w:ascii="宋体" w:eastAsia="宋体" w:hAnsi="宋体" w:cs="宋体"/>
          <w:color w:val="000000"/>
          <w:sz w:val="26"/>
        </w:rPr>
        <w:t>无是</w:t>
      </w:r>
      <w:r>
        <w:rPr>
          <w:rFonts w:ascii="宋体" w:eastAsia="宋体" w:hAnsi="宋体" w:cs="宋体"/>
          <w:color w:val="000000"/>
          <w:sz w:val="26"/>
        </w:rPr>
        <w:t>”</w:t>
      </w:r>
      <w:r>
        <w:rPr>
          <w:rFonts w:ascii="宋体" w:eastAsia="宋体" w:hAnsi="宋体" w:cs="宋体"/>
          <w:color w:val="000000"/>
          <w:sz w:val="26"/>
        </w:rPr>
        <w:t>者而已；質也如是。</w:t>
      </w:r>
    </w:p>
    <w:p w:rsidR="00374711" w:rsidRDefault="000C031C">
      <w:pPr>
        <w:autoSpaceDE w:val="0"/>
        <w:autoSpaceDN w:val="0"/>
        <w:spacing w:line="470" w:lineRule="atLeast"/>
        <w:ind w:left="360" w:right="680" w:firstLine="1320"/>
        <w:rPr>
          <w:sz w:val="26"/>
        </w:rPr>
      </w:pPr>
      <w:r>
        <w:rPr>
          <w:rFonts w:ascii="宋体" w:eastAsia="宋体" w:hAnsi="宋体" w:cs="宋体"/>
          <w:color w:val="000000"/>
          <w:sz w:val="26"/>
        </w:rPr>
        <w:t>无疑地，我們必須研究怎样使問題的每一方面都說明白，而不超过这問題的实际。</w:t>
      </w:r>
      <w:r>
        <w:rPr>
          <w:rFonts w:ascii="宋体" w:eastAsia="宋体" w:hAnsi="宋体" w:cs="宋体"/>
          <w:color w:val="000000"/>
          <w:sz w:val="26"/>
        </w:rPr>
        <w:t xml:space="preserve"> </w:t>
      </w:r>
      <w:r>
        <w:rPr>
          <w:rFonts w:ascii="宋体" w:eastAsia="宋体" w:hAnsi="宋体" w:cs="宋体"/>
          <w:color w:val="000000"/>
          <w:sz w:val="26"/>
        </w:rPr>
        <w:t>現在这該明白了，不管我們用什么言語</w:t>
      </w:r>
      <w:r>
        <w:rPr>
          <w:rFonts w:ascii="宋体" w:eastAsia="宋体" w:hAnsi="宋体" w:cs="宋体"/>
          <w:color w:val="000000"/>
          <w:sz w:val="26"/>
        </w:rPr>
        <w:t>.“</w:t>
      </w:r>
      <w:r>
        <w:rPr>
          <w:rFonts w:ascii="宋体" w:eastAsia="宋体" w:hAnsi="宋体" w:cs="宋体"/>
          <w:color w:val="000000"/>
          <w:sz w:val="26"/>
        </w:rPr>
        <w:t>怎</w:t>
      </w:r>
      <w:r>
        <w:rPr>
          <w:rFonts w:ascii="宋体" w:eastAsia="宋体" w:hAnsi="宋体" w:cs="宋体"/>
          <w:color w:val="000000"/>
          <w:sz w:val="26"/>
        </w:rPr>
        <w:t xml:space="preserve">30 </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象</w:t>
      </w:r>
      <w:r>
        <w:rPr>
          <w:rFonts w:ascii="宋体" w:eastAsia="宋体" w:hAnsi="宋体" w:cs="宋体"/>
          <w:color w:val="000000"/>
          <w:sz w:val="26"/>
        </w:rPr>
        <w:t>“</w:t>
      </w:r>
      <w:r>
        <w:rPr>
          <w:rFonts w:ascii="宋体" w:eastAsia="宋体" w:hAnsi="宋体" w:cs="宋体"/>
          <w:color w:val="000000"/>
          <w:sz w:val="26"/>
        </w:rPr>
        <w:t>某物是什么</w:t>
      </w:r>
      <w:r>
        <w:rPr>
          <w:rFonts w:ascii="宋体" w:eastAsia="宋体" w:hAnsi="宋体" w:cs="宋体"/>
          <w:color w:val="000000"/>
          <w:sz w:val="26"/>
        </w:rPr>
        <w:t>?”</w:t>
      </w:r>
      <w:r>
        <w:rPr>
          <w:rFonts w:ascii="宋体" w:eastAsia="宋体" w:hAnsi="宋体" w:cs="宋体"/>
          <w:color w:val="000000"/>
          <w:sz w:val="26"/>
        </w:rPr>
        <w:t>一样，其初級原义总得隶屬于本体，其次級命意則屬于其它范疇，如一个質或一个量。</w:t>
      </w:r>
      <w:r>
        <w:rPr>
          <w:rFonts w:ascii="宋体" w:eastAsia="宋体" w:hAnsi="宋体" w:cs="宋体"/>
          <w:color w:val="000000"/>
          <w:sz w:val="26"/>
        </w:rPr>
        <w:t xml:space="preserve"> </w:t>
      </w:r>
      <w:r>
        <w:rPr>
          <w:rFonts w:ascii="宋体" w:eastAsia="宋体" w:hAnsi="宋体" w:cs="宋体"/>
          <w:color w:val="000000"/>
          <w:sz w:val="26"/>
        </w:rPr>
        <w:t>我們說这些</w:t>
      </w:r>
      <w:r>
        <w:rPr>
          <w:rFonts w:ascii="宋体" w:eastAsia="宋体" w:hAnsi="宋体" w:cs="宋体"/>
          <w:color w:val="000000"/>
          <w:sz w:val="26"/>
        </w:rPr>
        <w:t>“</w:t>
      </w:r>
      <w:r>
        <w:rPr>
          <w:rFonts w:ascii="宋体" w:eastAsia="宋体" w:hAnsi="宋体" w:cs="宋体"/>
          <w:color w:val="000000"/>
          <w:sz w:val="26"/>
        </w:rPr>
        <w:t>都是</w:t>
      </w:r>
      <w:r>
        <w:rPr>
          <w:rFonts w:ascii="宋体" w:eastAsia="宋体" w:hAnsi="宋体" w:cs="宋体"/>
          <w:color w:val="000000"/>
          <w:sz w:val="26"/>
        </w:rPr>
        <w:t>”</w:t>
      </w:r>
      <w:r>
        <w:rPr>
          <w:rFonts w:ascii="宋体" w:eastAsia="宋体" w:hAnsi="宋体" w:cs="宋体"/>
          <w:color w:val="000000"/>
          <w:sz w:val="26"/>
        </w:rPr>
        <w:t>，那就必須是双关語〈同語異义〉，或則于</w:t>
      </w:r>
      <w:r>
        <w:rPr>
          <w:rFonts w:ascii="宋体" w:eastAsia="宋体" w:hAnsi="宋体" w:cs="宋体"/>
          <w:color w:val="000000"/>
          <w:sz w:val="26"/>
        </w:rPr>
        <w:t>“</w:t>
      </w:r>
      <w:r>
        <w:rPr>
          <w:rFonts w:ascii="宋体" w:eastAsia="宋体" w:hAnsi="宋体" w:cs="宋体"/>
          <w:color w:val="000000"/>
          <w:sz w:val="26"/>
        </w:rPr>
        <w:t>都是</w:t>
      </w:r>
      <w:r>
        <w:rPr>
          <w:rFonts w:ascii="宋体" w:eastAsia="宋体" w:hAnsi="宋体" w:cs="宋体"/>
          <w:color w:val="000000"/>
          <w:sz w:val="26"/>
        </w:rPr>
        <w:t>”</w:t>
      </w:r>
      <w:r>
        <w:rPr>
          <w:rFonts w:ascii="宋体" w:eastAsia="宋体" w:hAnsi="宋体" w:cs="宋体"/>
          <w:color w:val="000000"/>
          <w:sz w:val="26"/>
        </w:rPr>
        <w:t>的命意上有所損益</w:t>
      </w:r>
      <w:r>
        <w:rPr>
          <w:rFonts w:ascii="宋体" w:eastAsia="宋体" w:hAnsi="宋体" w:cs="宋体"/>
          <w:color w:val="000000"/>
          <w:sz w:val="26"/>
        </w:rPr>
        <w:t>(</w:t>
      </w:r>
      <w:r>
        <w:rPr>
          <w:rFonts w:ascii="宋体" w:eastAsia="宋体" w:hAnsi="宋体" w:cs="宋体"/>
          <w:color w:val="000000"/>
          <w:sz w:val="26"/>
        </w:rPr>
        <w:t>例如我們說，凡所不知也是知</w:t>
      </w:r>
      <w:r>
        <w:rPr>
          <w:rFonts w:ascii="宋体" w:eastAsia="宋体" w:hAnsi="宋体" w:cs="宋体"/>
          <w:color w:val="000000"/>
          <w:sz w:val="26"/>
        </w:rPr>
        <w:t>)②</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一事实应是这样；我們用这</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字該旣不含混也不取双关，但确象我們应用</w:t>
      </w:r>
      <w:r>
        <w:rPr>
          <w:rFonts w:ascii="宋体" w:eastAsia="宋体" w:hAnsi="宋体" w:cs="宋体"/>
          <w:color w:val="000000"/>
          <w:sz w:val="26"/>
        </w:rPr>
        <w:t>“</w:t>
      </w:r>
      <w:r>
        <w:rPr>
          <w:rFonts w:ascii="宋体" w:eastAsia="宋体" w:hAnsi="宋体" w:cs="宋体"/>
          <w:color w:val="000000"/>
          <w:sz w:val="26"/>
        </w:rPr>
        <w:t>医务的</w:t>
      </w:r>
      <w:r>
        <w:rPr>
          <w:rFonts w:ascii="宋体" w:eastAsia="宋体" w:hAnsi="宋体" w:cs="宋体"/>
          <w:color w:val="000000"/>
          <w:sz w:val="26"/>
        </w:rPr>
        <w:t>”</w:t>
      </w:r>
      <w:r>
        <w:rPr>
          <w:rFonts w:ascii="宋体" w:eastAsia="宋体" w:hAnsi="宋体" w:cs="宋体"/>
          <w:color w:val="000000"/>
          <w:sz w:val="26"/>
        </w:rPr>
        <w:t>一字，其义相</w:t>
      </w:r>
      <w:r>
        <w:rPr>
          <w:rFonts w:ascii="宋体" w:eastAsia="宋体" w:hAnsi="宋体" w:cs="宋体"/>
          <w:color w:val="000000"/>
          <w:sz w:val="26"/>
        </w:rPr>
        <w:t xml:space="preserve">35 </w:t>
      </w:r>
      <w:r>
        <w:rPr>
          <w:rFonts w:ascii="宋体" w:eastAsia="宋体" w:hAnsi="宋体" w:cs="宋体"/>
          <w:color w:val="000000"/>
          <w:sz w:val="26"/>
        </w:rPr>
        <w:t>关于同一类事物，而所指的事物則沒一件相同，然而却毫不含混；</w:t>
      </w:r>
      <w:r>
        <w:rPr>
          <w:rFonts w:ascii="宋体" w:eastAsia="宋体" w:hAnsi="宋体" w:cs="宋体"/>
          <w:color w:val="000000"/>
          <w:sz w:val="26"/>
        </w:rPr>
        <w:t xml:space="preserve">1030b </w:t>
      </w:r>
      <w:r>
        <w:rPr>
          <w:rFonts w:ascii="宋体" w:eastAsia="宋体" w:hAnsi="宋体" w:cs="宋体"/>
          <w:color w:val="000000"/>
          <w:sz w:val="26"/>
        </w:rPr>
        <w:t>因为一位病人，一次手术，与一件医疗器具同称为</w:t>
      </w:r>
      <w:r>
        <w:rPr>
          <w:rFonts w:ascii="宋体" w:eastAsia="宋体" w:hAnsi="宋体" w:cs="宋体"/>
          <w:color w:val="000000"/>
          <w:sz w:val="26"/>
        </w:rPr>
        <w:t>“</w:t>
      </w:r>
      <w:r>
        <w:rPr>
          <w:rFonts w:ascii="宋体" w:eastAsia="宋体" w:hAnsi="宋体" w:cs="宋体"/>
          <w:color w:val="000000"/>
          <w:sz w:val="26"/>
        </w:rPr>
        <w:t>医务的</w:t>
      </w:r>
      <w:r>
        <w:rPr>
          <w:rFonts w:ascii="宋体" w:eastAsia="宋体" w:hAnsi="宋体" w:cs="宋体"/>
          <w:color w:val="000000"/>
          <w:sz w:val="26"/>
        </w:rPr>
        <w:t>”</w:t>
      </w:r>
      <w:r>
        <w:rPr>
          <w:rFonts w:ascii="宋体" w:eastAsia="宋体" w:hAnsi="宋体" w:cs="宋体"/>
          <w:color w:val="000000"/>
          <w:sz w:val="26"/>
        </w:rPr>
        <w:t>，其所示固非同一事物，却相关于一个共同目的而毫不含混。</w:t>
      </w:r>
    </w:p>
    <w:p w:rsidR="00374711" w:rsidRDefault="000C031C">
      <w:pPr>
        <w:autoSpaceDE w:val="0"/>
        <w:autoSpaceDN w:val="0"/>
        <w:spacing w:before="20" w:line="475" w:lineRule="atLeast"/>
        <w:ind w:left="740" w:right="660" w:firstLine="940"/>
        <w:rPr>
          <w:sz w:val="26"/>
        </w:rPr>
      </w:pPr>
      <w:r>
        <w:rPr>
          <w:rFonts w:ascii="宋体" w:eastAsia="宋体" w:hAnsi="宋体" w:cs="宋体"/>
          <w:color w:val="000000"/>
          <w:sz w:val="26"/>
        </w:rPr>
        <w:t>在兩个敍事方式中，你用那一方式并无限制；这是明显的，定</w:t>
      </w:r>
      <w:r>
        <w:rPr>
          <w:rFonts w:ascii="宋体" w:eastAsia="宋体" w:hAnsi="宋体" w:cs="宋体"/>
          <w:color w:val="000000"/>
          <w:sz w:val="26"/>
        </w:rPr>
        <w:t>5</w:t>
      </w:r>
      <w:r>
        <w:rPr>
          <w:rFonts w:ascii="宋体" w:eastAsia="宋体" w:hAnsi="宋体" w:cs="宋体"/>
          <w:color w:val="000000"/>
          <w:sz w:val="26"/>
        </w:rPr>
        <w:t>义与怎是均在基本上以單純涵义隶屬于本体。</w:t>
      </w:r>
      <w:r>
        <w:rPr>
          <w:rFonts w:ascii="宋体" w:eastAsia="宋体" w:hAnsi="宋体" w:cs="宋体"/>
          <w:color w:val="000000"/>
          <w:sz w:val="26"/>
        </w:rPr>
        <w:t xml:space="preserve"> </w:t>
      </w:r>
      <w:r>
        <w:rPr>
          <w:rFonts w:ascii="宋体" w:eastAsia="宋体" w:hAnsi="宋体" w:cs="宋体"/>
          <w:color w:val="000000"/>
          <w:sz w:val="26"/>
        </w:rPr>
        <w:t>它們亦可屬之其它范疇，只是在那里的涵义就不是基本的了。</w:t>
      </w:r>
      <w:r>
        <w:rPr>
          <w:rFonts w:ascii="宋体" w:eastAsia="宋体" w:hAnsi="宋体" w:cs="宋体"/>
          <w:color w:val="000000"/>
          <w:sz w:val="26"/>
        </w:rPr>
        <w:t xml:space="preserve"> </w:t>
      </w:r>
      <w:r>
        <w:rPr>
          <w:rFonts w:ascii="宋体" w:eastAsia="宋体" w:hAnsi="宋体" w:cs="宋体"/>
          <w:color w:val="000000"/>
          <w:sz w:val="26"/>
        </w:rPr>
        <w:t>可是这样說，每字之定义幷不必然就相同于其任何公式；这只能相同于某一特殊公式；假如这是某一成为</w:t>
      </w:r>
      <w:r>
        <w:rPr>
          <w:rFonts w:ascii="宋体" w:eastAsia="宋体" w:hAnsi="宋体" w:cs="宋体"/>
          <w:color w:val="000000"/>
          <w:sz w:val="26"/>
        </w:rPr>
        <w:t>“</w:t>
      </w:r>
      <w:r>
        <w:rPr>
          <w:rFonts w:ascii="宋体" w:eastAsia="宋体" w:hAnsi="宋体" w:cs="宋体"/>
          <w:color w:val="000000"/>
          <w:sz w:val="26"/>
        </w:rPr>
        <w:t>元</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的事物，就只有那作为元一的主要公式才</w:t>
      </w:r>
      <w:r>
        <w:rPr>
          <w:rFonts w:ascii="宋体" w:eastAsia="宋体" w:hAnsi="宋体" w:cs="宋体"/>
          <w:color w:val="000000"/>
          <w:sz w:val="26"/>
        </w:rPr>
        <w:t xml:space="preserve">10 </w:t>
      </w:r>
      <w:r>
        <w:rPr>
          <w:rFonts w:ascii="宋体" w:eastAsia="宋体" w:hAnsi="宋体" w:cs="宋体"/>
          <w:color w:val="000000"/>
          <w:sz w:val="26"/>
        </w:rPr>
        <w:t>能滿足那成为元一的定义之必要条件，</w:t>
      </w:r>
      <w:r>
        <w:rPr>
          <w:rFonts w:ascii="宋体" w:eastAsia="宋体" w:hAnsi="宋体" w:cs="宋体"/>
          <w:color w:val="000000"/>
          <w:sz w:val="26"/>
        </w:rPr>
        <w:t>象</w:t>
      </w:r>
      <w:r>
        <w:rPr>
          <w:rFonts w:ascii="宋体" w:eastAsia="宋体" w:hAnsi="宋体" w:cs="宋体"/>
          <w:color w:val="000000"/>
          <w:sz w:val="26"/>
        </w:rPr>
        <w:t>“</w:t>
      </w:r>
      <w:r>
        <w:rPr>
          <w:rFonts w:ascii="宋体" w:eastAsia="宋体" w:hAnsi="宋体" w:cs="宋体"/>
          <w:color w:val="000000"/>
          <w:sz w:val="26"/>
        </w:rPr>
        <w:t>伊里埃</w:t>
      </w:r>
      <w:r>
        <w:rPr>
          <w:rFonts w:ascii="宋体" w:eastAsia="宋体" w:hAnsi="宋体" w:cs="宋体"/>
          <w:color w:val="000000"/>
          <w:sz w:val="26"/>
        </w:rPr>
        <w:t>”</w:t>
      </w:r>
      <w:r>
        <w:rPr>
          <w:rFonts w:ascii="宋体" w:eastAsia="宋体" w:hAnsi="宋体" w:cs="宋体"/>
          <w:color w:val="000000"/>
          <w:sz w:val="26"/>
        </w:rPr>
        <w:t>那样的一堆字，或紮攏的一捆棍棒，都不滿足元一的要义。</w:t>
      </w:r>
      <w:r>
        <w:rPr>
          <w:rFonts w:ascii="宋体" w:eastAsia="宋体" w:hAnsi="宋体" w:cs="宋体"/>
          <w:color w:val="000000"/>
          <w:sz w:val="26"/>
        </w:rPr>
        <w:t xml:space="preserve"> </w:t>
      </w:r>
      <w:r>
        <w:rPr>
          <w:rFonts w:ascii="宋体" w:eastAsia="宋体" w:hAnsi="宋体" w:cs="宋体"/>
          <w:color w:val="000000"/>
          <w:sz w:val="26"/>
        </w:rPr>
        <w:t>現在所称为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的事物，其本义是指</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，其別义則指量，又指質。卽便是</w:t>
      </w:r>
      <w:r>
        <w:rPr>
          <w:rFonts w:ascii="宋体" w:eastAsia="宋体" w:hAnsi="宋体" w:cs="宋体"/>
          <w:color w:val="000000"/>
          <w:sz w:val="26"/>
        </w:rPr>
        <w:t>“</w:t>
      </w:r>
      <w:r>
        <w:rPr>
          <w:rFonts w:ascii="宋体" w:eastAsia="宋体" w:hAnsi="宋体" w:cs="宋体"/>
          <w:color w:val="000000"/>
          <w:sz w:val="26"/>
        </w:rPr>
        <w:t>白人</w:t>
      </w:r>
      <w:r>
        <w:rPr>
          <w:rFonts w:ascii="宋体" w:eastAsia="宋体" w:hAnsi="宋体" w:cs="宋体"/>
          <w:color w:val="000000"/>
          <w:sz w:val="26"/>
        </w:rPr>
        <w:t>”</w:t>
      </w:r>
      <w:r>
        <w:rPr>
          <w:rFonts w:ascii="宋体" w:eastAsia="宋体" w:hAnsi="宋体" w:cs="宋体"/>
          <w:color w:val="000000"/>
          <w:sz w:val="26"/>
        </w:rPr>
        <w:t>〈这</w:t>
      </w:r>
    </w:p>
    <w:p w:rsidR="00374711" w:rsidRDefault="000C031C">
      <w:pPr>
        <w:spacing w:before="260" w:line="100" w:lineRule="exact"/>
        <w:ind w:left="124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280" w:lineRule="atLeast"/>
        <w:ind w:left="1680"/>
        <w:rPr>
          <w:sz w:val="26"/>
        </w:rPr>
      </w:pPr>
      <w:r>
        <w:rPr>
          <w:rFonts w:ascii="宋体" w:eastAsia="宋体" w:hAnsi="宋体" w:cs="宋体"/>
          <w:color w:val="000000"/>
          <w:sz w:val="26"/>
        </w:rPr>
        <w:t>①</w:t>
      </w:r>
      <w:r>
        <w:rPr>
          <w:rFonts w:ascii="宋体" w:eastAsia="宋体" w:hAnsi="宋体" w:cs="宋体"/>
          <w:color w:val="000000"/>
          <w:sz w:val="26"/>
        </w:rPr>
        <w:t>見于柏拉图</w:t>
      </w:r>
      <w:r>
        <w:rPr>
          <w:rFonts w:ascii="宋体" w:eastAsia="宋体" w:hAnsi="宋体" w:cs="宋体"/>
          <w:color w:val="000000"/>
          <w:sz w:val="26"/>
        </w:rPr>
        <w:t>“</w:t>
      </w:r>
      <w:r>
        <w:rPr>
          <w:rFonts w:ascii="宋体" w:eastAsia="宋体" w:hAnsi="宋体" w:cs="宋体"/>
          <w:color w:val="000000"/>
          <w:sz w:val="26"/>
        </w:rPr>
        <w:t>詭辯家</w:t>
      </w:r>
      <w:r>
        <w:rPr>
          <w:rFonts w:ascii="宋体" w:eastAsia="宋体" w:hAnsi="宋体" w:cs="宋体"/>
          <w:color w:val="000000"/>
          <w:sz w:val="26"/>
        </w:rPr>
        <w:t xml:space="preserve">”237, 256 </w:t>
      </w:r>
      <w:r>
        <w:rPr>
          <w:rFonts w:ascii="宋体" w:eastAsia="宋体" w:hAnsi="宋体" w:cs="宋体"/>
          <w:color w:val="000000"/>
          <w:sz w:val="26"/>
        </w:rPr>
        <w:t>全节。</w:t>
      </w:r>
    </w:p>
    <w:p w:rsidR="00374711" w:rsidRDefault="000C031C">
      <w:pPr>
        <w:autoSpaceDE w:val="0"/>
        <w:autoSpaceDN w:val="0"/>
        <w:spacing w:line="327" w:lineRule="atLeast"/>
        <w:ind w:left="1220" w:right="600" w:firstLine="460"/>
        <w:rPr>
          <w:sz w:val="26"/>
        </w:rPr>
      </w:pPr>
      <w:r>
        <w:rPr>
          <w:rFonts w:ascii="宋体" w:eastAsia="宋体" w:hAnsi="宋体" w:cs="宋体"/>
          <w:color w:val="000000"/>
          <w:sz w:val="26"/>
        </w:rPr>
        <w:t xml:space="preserve">②τόμì,έπιπηταν έπιρτητν, </w:t>
      </w:r>
      <w:r>
        <w:rPr>
          <w:rFonts w:ascii="宋体" w:eastAsia="宋体" w:hAnsi="宋体" w:cs="宋体"/>
          <w:color w:val="000000"/>
          <w:sz w:val="26"/>
        </w:rPr>
        <w:t>其語义为</w:t>
      </w:r>
      <w:r>
        <w:rPr>
          <w:rFonts w:ascii="宋体" w:eastAsia="宋体" w:hAnsi="宋体" w:cs="宋体"/>
          <w:color w:val="000000"/>
          <w:sz w:val="26"/>
        </w:rPr>
        <w:t>“</w:t>
      </w:r>
      <w:r>
        <w:rPr>
          <w:rFonts w:ascii="宋体" w:eastAsia="宋体" w:hAnsi="宋体" w:cs="宋体"/>
          <w:color w:val="000000"/>
          <w:sz w:val="26"/>
        </w:rPr>
        <w:t>知其所不知者也是知</w:t>
      </w:r>
      <w:r>
        <w:rPr>
          <w:rFonts w:ascii="宋体" w:eastAsia="宋体" w:hAnsi="宋体" w:cs="宋体"/>
          <w:color w:val="000000"/>
          <w:sz w:val="26"/>
        </w:rPr>
        <w:t xml:space="preserve">”, </w:t>
      </w:r>
      <w:r>
        <w:rPr>
          <w:rFonts w:ascii="宋体" w:eastAsia="宋体" w:hAnsi="宋体" w:cs="宋体"/>
          <w:color w:val="000000"/>
          <w:sz w:val="26"/>
        </w:rPr>
        <w:t>这一括弧内支句似为后人因原文</w:t>
      </w:r>
      <w:r>
        <w:rPr>
          <w:rFonts w:ascii="宋体" w:eastAsia="宋体" w:hAnsi="宋体" w:cs="宋体"/>
          <w:color w:val="000000"/>
          <w:sz w:val="26"/>
        </w:rPr>
        <w:t>“</w:t>
      </w:r>
      <w:r>
        <w:rPr>
          <w:rFonts w:ascii="宋体" w:eastAsia="宋体" w:hAnsi="宋体" w:cs="宋体"/>
          <w:color w:val="000000"/>
          <w:sz w:val="26"/>
        </w:rPr>
        <w:t>损釜</w:t>
      </w:r>
      <w:r>
        <w:rPr>
          <w:rFonts w:ascii="宋体" w:eastAsia="宋体" w:hAnsi="宋体" w:cs="宋体"/>
          <w:color w:val="000000"/>
          <w:sz w:val="26"/>
        </w:rPr>
        <w:t>”</w:t>
      </w:r>
      <w:r>
        <w:rPr>
          <w:rFonts w:ascii="宋体" w:eastAsia="宋体" w:hAnsi="宋体" w:cs="宋体"/>
          <w:color w:val="000000"/>
          <w:sz w:val="26"/>
        </w:rPr>
        <w:t>語不易索解，而为之添入的註釋，用</w:t>
      </w:r>
      <w:r>
        <w:rPr>
          <w:rFonts w:ascii="宋体" w:eastAsia="宋体" w:hAnsi="宋体" w:cs="宋体"/>
          <w:color w:val="000000"/>
          <w:sz w:val="26"/>
        </w:rPr>
        <w:t>“</w:t>
      </w:r>
      <w:r>
        <w:rPr>
          <w:rFonts w:ascii="宋体" w:eastAsia="宋体" w:hAnsi="宋体" w:cs="宋体"/>
          <w:color w:val="000000"/>
          <w:sz w:val="26"/>
        </w:rPr>
        <w:t>不知之可以为知</w:t>
      </w:r>
      <w:r>
        <w:rPr>
          <w:rFonts w:ascii="宋体" w:eastAsia="宋体" w:hAnsi="宋体" w:cs="宋体"/>
          <w:color w:val="000000"/>
          <w:sz w:val="26"/>
        </w:rPr>
        <w:t>”</w:t>
      </w:r>
      <w:r>
        <w:rPr>
          <w:rFonts w:ascii="宋体" w:eastAsia="宋体" w:hAnsi="宋体" w:cs="宋体"/>
          <w:color w:val="000000"/>
          <w:sz w:val="26"/>
        </w:rPr>
        <w:t>素比拟</w:t>
      </w:r>
      <w:r>
        <w:rPr>
          <w:rFonts w:ascii="宋体" w:eastAsia="宋体" w:hAnsi="宋体" w:cs="宋体"/>
          <w:color w:val="000000"/>
          <w:sz w:val="26"/>
        </w:rPr>
        <w:t>“</w:t>
      </w:r>
      <w:r>
        <w:rPr>
          <w:rFonts w:ascii="宋体" w:eastAsia="宋体" w:hAnsi="宋体" w:cs="宋体"/>
          <w:color w:val="000000"/>
          <w:sz w:val="26"/>
        </w:rPr>
        <w:t>无是之也可为是</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180" w:line="280" w:lineRule="atLeast"/>
        <w:ind w:left="8640"/>
        <w:rPr>
          <w:sz w:val="26"/>
        </w:rPr>
      </w:pPr>
      <w:r>
        <w:rPr>
          <w:rFonts w:ascii="宋体" w:eastAsia="宋体" w:hAnsi="宋体" w:cs="宋体"/>
          <w:color w:val="000000"/>
          <w:sz w:val="26"/>
        </w:rPr>
        <w:t>131·</w:t>
      </w:r>
      <w:r>
        <w:br w:type="page"/>
      </w:r>
    </w:p>
    <w:p w:rsidR="00374711" w:rsidRDefault="000C031C">
      <w:pPr>
        <w:autoSpaceDE w:val="0"/>
        <w:autoSpaceDN w:val="0"/>
        <w:spacing w:before="780" w:line="300" w:lineRule="atLeast"/>
        <w:ind w:left="700"/>
        <w:rPr>
          <w:sz w:val="26"/>
        </w:rPr>
      </w:pPr>
      <w:r>
        <w:rPr>
          <w:rFonts w:ascii="宋体" w:eastAsia="宋体" w:hAnsi="宋体" w:cs="宋体"/>
          <w:color w:val="000000"/>
          <w:sz w:val="26"/>
        </w:rPr>
        <w:lastRenderedPageBreak/>
        <w:t>Z;</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6"/>
          <w:u w:val="single"/>
        </w:rPr>
        <w:t>1030</w:t>
      </w:r>
      <w:r>
        <w:rPr>
          <w:rFonts w:ascii="宋体" w:eastAsia="宋体" w:hAnsi="宋体" w:cs="宋体"/>
          <w:color w:val="000000"/>
          <w:sz w:val="26"/>
        </w:rPr>
        <w:t>b</w:t>
      </w:r>
    </w:p>
    <w:p w:rsidR="00374711" w:rsidRDefault="000C031C">
      <w:pPr>
        <w:autoSpaceDE w:val="0"/>
        <w:autoSpaceDN w:val="0"/>
        <w:spacing w:before="60" w:line="480" w:lineRule="atLeast"/>
        <w:ind w:left="1000" w:right="800"/>
        <w:rPr>
          <w:sz w:val="26"/>
        </w:rPr>
      </w:pPr>
      <w:r>
        <w:rPr>
          <w:rFonts w:ascii="宋体" w:eastAsia="宋体" w:hAnsi="宋体" w:cs="宋体"/>
          <w:color w:val="000000"/>
          <w:sz w:val="26"/>
        </w:rPr>
        <w:t>样的复合詞〉可有一公式或定义，然其涵义与</w:t>
      </w:r>
      <w:r>
        <w:rPr>
          <w:rFonts w:ascii="宋体" w:eastAsia="宋体" w:hAnsi="宋体" w:cs="宋体"/>
          <w:color w:val="000000"/>
          <w:sz w:val="26"/>
        </w:rPr>
        <w:t>“</w:t>
      </w:r>
      <w:r>
        <w:rPr>
          <w:rFonts w:ascii="宋体" w:eastAsia="宋体" w:hAnsi="宋体" w:cs="宋体"/>
          <w:color w:val="000000"/>
          <w:sz w:val="26"/>
        </w:rPr>
        <w:t>白的</w:t>
      </w:r>
      <w:r>
        <w:rPr>
          <w:rFonts w:ascii="宋体" w:eastAsia="宋体" w:hAnsi="宋体" w:cs="宋体"/>
          <w:color w:val="000000"/>
          <w:sz w:val="26"/>
        </w:rPr>
        <w:t>”</w:t>
      </w:r>
      <w:r>
        <w:rPr>
          <w:rFonts w:ascii="宋体" w:eastAsia="宋体" w:hAnsi="宋体" w:cs="宋体"/>
          <w:color w:val="000000"/>
          <w:sz w:val="26"/>
        </w:rPr>
        <w:t>定义或</w:t>
      </w:r>
      <w:r>
        <w:rPr>
          <w:rFonts w:ascii="宋体" w:eastAsia="宋体" w:hAnsi="宋体" w:cs="宋体"/>
          <w:color w:val="000000"/>
          <w:sz w:val="26"/>
        </w:rPr>
        <w:t>“</w:t>
      </w:r>
      <w:r>
        <w:rPr>
          <w:rFonts w:ascii="宋体" w:eastAsia="宋体" w:hAnsi="宋体" w:cs="宋体"/>
          <w:color w:val="000000"/>
          <w:sz w:val="26"/>
        </w:rPr>
        <w:t>本体</w:t>
      </w:r>
      <w:r>
        <w:rPr>
          <w:rFonts w:ascii="宋体" w:eastAsia="宋体" w:hAnsi="宋体" w:cs="宋体"/>
          <w:color w:val="000000"/>
          <w:sz w:val="26"/>
        </w:rPr>
        <w:t>”</w:t>
      </w:r>
      <w:r>
        <w:rPr>
          <w:rFonts w:ascii="宋体" w:eastAsia="宋体" w:hAnsi="宋体" w:cs="宋体"/>
          <w:color w:val="000000"/>
          <w:sz w:val="26"/>
        </w:rPr>
        <w:t>的定义迥然不同。</w:t>
      </w:r>
    </w:p>
    <w:p w:rsidR="00374711" w:rsidRDefault="000C031C">
      <w:pPr>
        <w:autoSpaceDE w:val="0"/>
        <w:autoSpaceDN w:val="0"/>
        <w:spacing w:before="200" w:line="280" w:lineRule="atLeast"/>
        <w:ind w:left="40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五</w:t>
      </w:r>
    </w:p>
    <w:p w:rsidR="00374711" w:rsidRDefault="000C031C">
      <w:pPr>
        <w:autoSpaceDE w:val="0"/>
        <w:autoSpaceDN w:val="0"/>
        <w:spacing w:before="20" w:line="467" w:lineRule="atLeast"/>
        <w:ind w:left="680" w:right="680" w:firstLine="2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假如有人否定附加一个决定詞</w:t>
      </w:r>
      <w:r>
        <w:rPr>
          <w:rFonts w:ascii="宋体" w:eastAsia="宋体" w:hAnsi="宋体" w:cs="宋体"/>
          <w:color w:val="000000"/>
          <w:sz w:val="26"/>
        </w:rPr>
        <w:t>①</w:t>
      </w:r>
      <w:r>
        <w:rPr>
          <w:rFonts w:ascii="宋体" w:eastAsia="宋体" w:hAnsi="宋体" w:cs="宋体"/>
          <w:color w:val="000000"/>
          <w:sz w:val="26"/>
        </w:rPr>
        <w:t>的公式可以成为一个定义，这样的疑問就来了，兩合而不單純的名詞如何能加以界說</w:t>
      </w:r>
      <w:r>
        <w:rPr>
          <w:rFonts w:ascii="宋体" w:eastAsia="宋体" w:hAnsi="宋体" w:cs="宋体"/>
          <w:color w:val="000000"/>
          <w:sz w:val="26"/>
        </w:rPr>
        <w:t>?-</w:t>
      </w:r>
      <w:r>
        <w:rPr>
          <w:rFonts w:ascii="宋体" w:eastAsia="宋体" w:hAnsi="宋体" w:cs="宋体"/>
          <w:color w:val="000000"/>
          <w:sz w:val="26"/>
        </w:rPr>
        <w:t>因为我們若要說明复合詞就得增加一个决定性詞語。</w:t>
      </w:r>
      <w:r>
        <w:rPr>
          <w:rFonts w:ascii="宋体" w:eastAsia="宋体" w:hAnsi="宋体" w:cs="宋体"/>
          <w:color w:val="000000"/>
          <w:sz w:val="26"/>
        </w:rPr>
        <w:t xml:space="preserve"> </w:t>
      </w:r>
      <w:r>
        <w:rPr>
          <w:rFonts w:ascii="宋体" w:eastAsia="宋体" w:hAnsi="宋体" w:cs="宋体"/>
          <w:color w:val="000000"/>
          <w:sz w:val="26"/>
        </w:rPr>
        <w:t>例如鼻与凹与凹</w:t>
      </w:r>
      <w:r>
        <w:rPr>
          <w:rFonts w:ascii="宋体" w:eastAsia="宋体" w:hAnsi="宋体" w:cs="宋体"/>
          <w:color w:val="000000"/>
          <w:sz w:val="26"/>
        </w:rPr>
        <w:t xml:space="preserve">20 </w:t>
      </w:r>
      <w:r>
        <w:rPr>
          <w:rFonts w:ascii="宋体" w:eastAsia="宋体" w:hAnsi="宋体" w:cs="宋体"/>
          <w:color w:val="000000"/>
          <w:sz w:val="26"/>
        </w:rPr>
        <w:t>鼻，鼻与凹兩者互相結合而成为凹鼻，凹鼻成为鼻之本性，不是凹性所偶然賦与的屬性；</w:t>
      </w:r>
      <w:r>
        <w:rPr>
          <w:rFonts w:ascii="宋体" w:eastAsia="宋体" w:hAnsi="宋体" w:cs="宋体"/>
          <w:color w:val="000000"/>
          <w:sz w:val="26"/>
        </w:rPr>
        <w:t>②</w:t>
      </w:r>
      <w:r>
        <w:rPr>
          <w:rFonts w:ascii="宋体" w:eastAsia="宋体" w:hAnsi="宋体" w:cs="宋体"/>
          <w:color w:val="000000"/>
          <w:sz w:val="26"/>
        </w:rPr>
        <w:t>这不象加里亞的白臉或人的白臉之出于</w:t>
      </w:r>
      <w:r>
        <w:rPr>
          <w:rFonts w:ascii="宋体" w:eastAsia="宋体" w:hAnsi="宋体" w:cs="宋体"/>
          <w:color w:val="000000"/>
          <w:sz w:val="26"/>
        </w:rPr>
        <w:t>白性</w:t>
      </w:r>
      <w:r>
        <w:rPr>
          <w:rFonts w:ascii="宋体" w:eastAsia="宋体" w:hAnsi="宋体" w:cs="宋体"/>
          <w:color w:val="000000"/>
          <w:sz w:val="26"/>
        </w:rPr>
        <w:t>(</w:t>
      </w:r>
      <w:r>
        <w:rPr>
          <w:rFonts w:ascii="宋体" w:eastAsia="宋体" w:hAnsi="宋体" w:cs="宋体"/>
          <w:color w:val="000000"/>
          <w:sz w:val="26"/>
        </w:rPr>
        <w:t>只是加里亞是人而碰巧又是臉白</w:t>
      </w:r>
      <w:r>
        <w:rPr>
          <w:rFonts w:ascii="宋体" w:eastAsia="宋体" w:hAnsi="宋体" w:cs="宋体"/>
          <w:color w:val="000000"/>
          <w:sz w:val="26"/>
        </w:rPr>
        <w:t>)</w:t>
      </w:r>
      <w:r>
        <w:rPr>
          <w:rFonts w:ascii="宋体" w:eastAsia="宋体" w:hAnsi="宋体" w:cs="宋体"/>
          <w:color w:val="000000"/>
          <w:sz w:val="26"/>
        </w:rPr>
        <w:t>，却象是</w:t>
      </w:r>
      <w:r>
        <w:rPr>
          <w:rFonts w:ascii="宋体" w:eastAsia="宋体" w:hAnsi="宋体" w:cs="宋体"/>
          <w:color w:val="000000"/>
          <w:sz w:val="26"/>
        </w:rPr>
        <w:t>“</w:t>
      </w:r>
      <w:r>
        <w:rPr>
          <w:rFonts w:ascii="宋体" w:eastAsia="宋体" w:hAnsi="宋体" w:cs="宋体"/>
          <w:color w:val="000000"/>
          <w:sz w:val="26"/>
        </w:rPr>
        <w:t>雄性</w:t>
      </w:r>
      <w:r>
        <w:rPr>
          <w:rFonts w:ascii="宋体" w:eastAsia="宋体" w:hAnsi="宋体" w:cs="宋体"/>
          <w:color w:val="000000"/>
          <w:sz w:val="26"/>
        </w:rPr>
        <w:t>”</w:t>
      </w:r>
      <w:r>
        <w:rPr>
          <w:rFonts w:ascii="宋体" w:eastAsia="宋体" w:hAnsi="宋体" w:cs="宋体"/>
          <w:color w:val="000000"/>
          <w:sz w:val="26"/>
        </w:rPr>
        <w:t>之屬于动物和</w:t>
      </w:r>
      <w:r>
        <w:rPr>
          <w:rFonts w:ascii="宋体" w:eastAsia="宋体" w:hAnsi="宋体" w:cs="宋体"/>
          <w:color w:val="000000"/>
          <w:sz w:val="26"/>
        </w:rPr>
        <w:t>“</w:t>
      </w:r>
      <w:r>
        <w:rPr>
          <w:rFonts w:ascii="宋体" w:eastAsia="宋体" w:hAnsi="宋体" w:cs="宋体"/>
          <w:color w:val="000000"/>
          <w:sz w:val="26"/>
        </w:rPr>
        <w:t>等性</w:t>
      </w:r>
      <w:r>
        <w:rPr>
          <w:rFonts w:ascii="宋体" w:eastAsia="宋体" w:hAnsi="宋体" w:cs="宋体"/>
          <w:color w:val="000000"/>
          <w:sz w:val="26"/>
        </w:rPr>
        <w:t>”</w:t>
      </w:r>
      <w:r>
        <w:rPr>
          <w:rFonts w:ascii="宋体" w:eastAsia="宋体" w:hAnsi="宋体" w:cs="宋体"/>
          <w:color w:val="000000"/>
          <w:sz w:val="26"/>
        </w:rPr>
        <w:t>之屬于量，以及所有这些</w:t>
      </w:r>
      <w:r>
        <w:rPr>
          <w:rFonts w:ascii="宋体" w:eastAsia="宋体" w:hAnsi="宋体" w:cs="宋体"/>
          <w:color w:val="000000"/>
          <w:sz w:val="26"/>
        </w:rPr>
        <w:t>“</w:t>
      </w:r>
      <w:r>
        <w:rPr>
          <w:rFonts w:ascii="宋体" w:eastAsia="宋体" w:hAnsi="宋体" w:cs="宋体"/>
          <w:color w:val="000000"/>
          <w:sz w:val="26"/>
        </w:rPr>
        <w:t>由己屬性</w:t>
      </w:r>
      <w:r>
        <w:rPr>
          <w:rFonts w:ascii="宋体" w:eastAsia="宋体" w:hAnsi="宋体" w:cs="宋体"/>
          <w:color w:val="000000"/>
          <w:sz w:val="26"/>
        </w:rPr>
        <w:t>”</w:t>
      </w:r>
      <w:r>
        <w:rPr>
          <w:rFonts w:ascii="宋体" w:eastAsia="宋体" w:hAnsi="宋体" w:cs="宋体"/>
          <w:color w:val="000000"/>
          <w:sz w:val="26"/>
        </w:rPr>
        <w:t>之已成为主題的秉賦一样。</w:t>
      </w:r>
      <w:r>
        <w:rPr>
          <w:rFonts w:ascii="宋体" w:eastAsia="宋体" w:hAnsi="宋体" w:cs="宋体"/>
          <w:color w:val="000000"/>
          <w:sz w:val="26"/>
        </w:rPr>
        <w:t>③</w:t>
      </w:r>
      <w:r>
        <w:rPr>
          <w:rFonts w:ascii="宋体" w:eastAsia="宋体" w:hAnsi="宋体" w:cs="宋体"/>
          <w:color w:val="000000"/>
          <w:sz w:val="26"/>
        </w:rPr>
        <w:t>这样的秉賦已包涵在那个主題的公式或名称之中，</w:t>
      </w:r>
      <w:r>
        <w:rPr>
          <w:rFonts w:ascii="宋体" w:eastAsia="宋体" w:hAnsi="宋体" w:cs="宋体"/>
          <w:color w:val="000000"/>
          <w:sz w:val="26"/>
        </w:rPr>
        <w:t xml:space="preserve">25 </w:t>
      </w:r>
      <w:r>
        <w:rPr>
          <w:rFonts w:ascii="宋体" w:eastAsia="宋体" w:hAnsi="宋体" w:cs="宋体"/>
          <w:color w:val="000000"/>
          <w:sz w:val="26"/>
        </w:rPr>
        <w:t>没有这个，我們就无法說明那个主題；例如白可以脫离人来加以說明，我們无法脫离动物来說明雌性。</w:t>
      </w:r>
      <w:r>
        <w:rPr>
          <w:rFonts w:ascii="宋体" w:eastAsia="宋体" w:hAnsi="宋体" w:cs="宋体"/>
          <w:color w:val="000000"/>
          <w:sz w:val="26"/>
        </w:rPr>
        <w:t>’</w:t>
      </w:r>
      <w:r>
        <w:rPr>
          <w:rFonts w:ascii="宋体" w:eastAsia="宋体" w:hAnsi="宋体" w:cs="宋体"/>
          <w:color w:val="000000"/>
          <w:sz w:val="26"/>
        </w:rPr>
        <w:t>因此，对于这些事物或是沒有怎是与定义；若是有的，这些就得出于以前所举的怎是之别义。</w:t>
      </w:r>
      <w:r>
        <w:rPr>
          <w:rFonts w:ascii="宋体" w:eastAsia="宋体" w:hAnsi="宋体" w:cs="宋体"/>
          <w:color w:val="000000"/>
          <w:sz w:val="26"/>
        </w:rPr>
        <w:t>④</w:t>
      </w:r>
    </w:p>
    <w:p w:rsidR="00374711" w:rsidRDefault="000C031C">
      <w:pPr>
        <w:autoSpaceDE w:val="0"/>
        <w:autoSpaceDN w:val="0"/>
        <w:spacing w:before="40" w:line="460" w:lineRule="atLeast"/>
        <w:ind w:left="660" w:right="740" w:firstLine="960"/>
        <w:rPr>
          <w:sz w:val="26"/>
        </w:rPr>
      </w:pPr>
      <w:r>
        <w:rPr>
          <w:rFonts w:ascii="宋体" w:eastAsia="宋体" w:hAnsi="宋体" w:cs="宋体"/>
          <w:color w:val="000000"/>
          <w:sz w:val="26"/>
        </w:rPr>
        <w:t>但关于这些，又有第二个疑問。假如我們說凹鼻就是場鼻，</w:t>
      </w:r>
      <w:r>
        <w:rPr>
          <w:rFonts w:ascii="宋体" w:eastAsia="宋体" w:hAnsi="宋体" w:cs="宋体"/>
          <w:color w:val="000000"/>
          <w:sz w:val="26"/>
        </w:rPr>
        <w:t xml:space="preserve">30 </w:t>
      </w:r>
      <w:r>
        <w:rPr>
          <w:rFonts w:ascii="宋体" w:eastAsia="宋体" w:hAnsi="宋体" w:cs="宋体"/>
          <w:color w:val="000000"/>
          <w:sz w:val="26"/>
        </w:rPr>
        <w:t>则</w:t>
      </w:r>
      <w:r>
        <w:rPr>
          <w:rFonts w:ascii="宋体" w:eastAsia="宋体" w:hAnsi="宋体" w:cs="宋体"/>
          <w:color w:val="000000"/>
          <w:sz w:val="26"/>
        </w:rPr>
        <w:t>“</w:t>
      </w:r>
      <w:r>
        <w:rPr>
          <w:rFonts w:ascii="宋体" w:eastAsia="宋体" w:hAnsi="宋体" w:cs="宋体"/>
          <w:color w:val="000000"/>
          <w:sz w:val="26"/>
        </w:rPr>
        <w:t>凹</w:t>
      </w:r>
      <w:r>
        <w:rPr>
          <w:rFonts w:ascii="宋体" w:eastAsia="宋体" w:hAnsi="宋体" w:cs="宋体"/>
          <w:color w:val="000000"/>
          <w:sz w:val="26"/>
        </w:rPr>
        <w:t>”</w:t>
      </w:r>
      <w:r>
        <w:rPr>
          <w:rFonts w:ascii="宋体" w:eastAsia="宋体" w:hAnsi="宋体" w:cs="宋体"/>
          <w:color w:val="000000"/>
          <w:sz w:val="26"/>
        </w:rPr>
        <w:t>將与</w:t>
      </w:r>
      <w:r>
        <w:rPr>
          <w:rFonts w:ascii="宋体" w:eastAsia="宋体" w:hAnsi="宋体" w:cs="宋体"/>
          <w:color w:val="000000"/>
          <w:sz w:val="26"/>
        </w:rPr>
        <w:t>“</w:t>
      </w:r>
      <w:r>
        <w:rPr>
          <w:rFonts w:ascii="宋体" w:eastAsia="宋体" w:hAnsi="宋体" w:cs="宋体"/>
          <w:color w:val="000000"/>
          <w:sz w:val="26"/>
        </w:rPr>
        <w:t>塌</w:t>
      </w:r>
      <w:r>
        <w:rPr>
          <w:rFonts w:ascii="宋体" w:eastAsia="宋体" w:hAnsi="宋体" w:cs="宋体"/>
          <w:color w:val="000000"/>
          <w:sz w:val="26"/>
        </w:rPr>
        <w:t>”</w:t>
      </w:r>
      <w:r>
        <w:rPr>
          <w:rFonts w:ascii="宋体" w:eastAsia="宋体" w:hAnsi="宋体" w:cs="宋体"/>
          <w:color w:val="000000"/>
          <w:sz w:val="26"/>
        </w:rPr>
        <w:t>成为相同；但是凹与塌并非相同</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塌鼻性</w:t>
      </w:r>
      <w:r>
        <w:rPr>
          <w:rFonts w:ascii="宋体" w:eastAsia="宋体" w:hAnsi="宋体" w:cs="宋体"/>
          <w:color w:val="000000"/>
          <w:sz w:val="26"/>
        </w:rPr>
        <w:t>”</w:t>
      </w:r>
      <w:r>
        <w:rPr>
          <w:rFonts w:ascii="宋体" w:eastAsia="宋体" w:hAnsi="宋体" w:cs="宋体"/>
          <w:color w:val="000000"/>
          <w:sz w:val="26"/>
        </w:rPr>
        <w:t>是一个由己屬性，不能离事物而独存</w:t>
      </w:r>
      <w:r>
        <w:rPr>
          <w:rFonts w:ascii="宋体" w:eastAsia="宋体" w:hAnsi="宋体" w:cs="宋体"/>
          <w:color w:val="000000"/>
          <w:sz w:val="26"/>
        </w:rPr>
        <w:t>，它实际是</w:t>
      </w:r>
      <w:r>
        <w:rPr>
          <w:rFonts w:ascii="宋体" w:eastAsia="宋体" w:hAnsi="宋体" w:cs="宋体"/>
          <w:color w:val="000000"/>
          <w:sz w:val="26"/>
        </w:rPr>
        <w:t>“</w:t>
      </w:r>
      <w:r>
        <w:rPr>
          <w:rFonts w:ascii="宋体" w:eastAsia="宋体" w:hAnsi="宋体" w:cs="宋体"/>
          <w:color w:val="000000"/>
          <w:sz w:val="26"/>
        </w:rPr>
        <w:t>凹性在于鼻</w:t>
      </w:r>
      <w:r>
        <w:rPr>
          <w:rFonts w:ascii="宋体" w:eastAsia="宋体" w:hAnsi="宋体" w:cs="宋体"/>
          <w:color w:val="000000"/>
          <w:sz w:val="26"/>
        </w:rPr>
        <w:t>”)</w:t>
      </w:r>
      <w:r>
        <w:rPr>
          <w:rFonts w:ascii="宋体" w:eastAsia="宋体" w:hAnsi="宋体" w:cs="宋体"/>
          <w:color w:val="000000"/>
          <w:sz w:val="26"/>
        </w:rPr>
        <w:t>，所以要就不說場鼻，要說塌鼻的話，場鼻的解釋当是一个凹鼻性的鼻，</w:t>
      </w:r>
      <w:r>
        <w:rPr>
          <w:rFonts w:ascii="宋体" w:eastAsia="宋体" w:hAnsi="宋体" w:cs="宋体"/>
          <w:color w:val="000000"/>
          <w:sz w:val="26"/>
        </w:rPr>
        <w:t xml:space="preserve">35 </w:t>
      </w:r>
      <w:r>
        <w:rPr>
          <w:rFonts w:ascii="宋体" w:eastAsia="宋体" w:hAnsi="宋体" w:cs="宋体"/>
          <w:color w:val="000000"/>
          <w:sz w:val="26"/>
        </w:rPr>
        <w:t>就得說兩回的鼻。</w:t>
      </w:r>
      <w:r>
        <w:rPr>
          <w:rFonts w:ascii="宋体" w:eastAsia="宋体" w:hAnsi="宋体" w:cs="宋体"/>
          <w:color w:val="000000"/>
          <w:sz w:val="26"/>
        </w:rPr>
        <w:t xml:space="preserve"> </w:t>
      </w:r>
      <w:r>
        <w:rPr>
          <w:rFonts w:ascii="宋体" w:eastAsia="宋体" w:hAnsi="宋体" w:cs="宋体"/>
          <w:color w:val="000000"/>
          <w:sz w:val="26"/>
        </w:rPr>
        <w:t>这样一类的事物欲求得其怎是是荒谬的；假如要問什么是塌鼻性的鼻，解釋又得加一个</w:t>
      </w:r>
      <w:r>
        <w:rPr>
          <w:rFonts w:ascii="宋体" w:eastAsia="宋体" w:hAnsi="宋体" w:cs="宋体"/>
          <w:color w:val="000000"/>
          <w:sz w:val="26"/>
        </w:rPr>
        <w:t>“</w:t>
      </w:r>
      <w:r>
        <w:rPr>
          <w:rFonts w:ascii="宋体" w:eastAsia="宋体" w:hAnsi="宋体" w:cs="宋体"/>
          <w:color w:val="000000"/>
          <w:sz w:val="26"/>
        </w:rPr>
        <w:t>鼻</w:t>
      </w:r>
      <w:r>
        <w:rPr>
          <w:rFonts w:ascii="宋体" w:eastAsia="宋体" w:hAnsi="宋体" w:cs="宋体"/>
          <w:color w:val="000000"/>
          <w:sz w:val="26"/>
        </w:rPr>
        <w:t>”</w:t>
      </w:r>
      <w:r>
        <w:rPr>
          <w:rFonts w:ascii="宋体" w:eastAsia="宋体" w:hAnsi="宋体" w:cs="宋体"/>
          <w:color w:val="000000"/>
          <w:sz w:val="26"/>
        </w:rPr>
        <w:t>，这样就得无休止的重迭。</w:t>
      </w:r>
    </w:p>
    <w:p w:rsidR="00374711" w:rsidRDefault="000C031C">
      <w:pPr>
        <w:autoSpaceDE w:val="0"/>
        <w:autoSpaceDN w:val="0"/>
        <w:spacing w:line="460" w:lineRule="atLeast"/>
        <w:ind w:left="400" w:right="660"/>
        <w:rPr>
          <w:sz w:val="26"/>
        </w:rPr>
      </w:pPr>
      <w:r>
        <w:rPr>
          <w:rFonts w:ascii="宋体" w:eastAsia="宋体" w:hAnsi="宋体" w:cs="宋体"/>
          <w:color w:val="000000"/>
          <w:sz w:val="26"/>
        </w:rPr>
        <w:t>1031a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于是，淸楚地，只有本体可作定义。假如其它范畴也可界說，</w:t>
      </w:r>
      <w:r>
        <w:rPr>
          <w:rFonts w:ascii="宋体" w:eastAsia="宋体" w:hAnsi="宋体" w:cs="宋体"/>
          <w:color w:val="000000"/>
          <w:sz w:val="26"/>
          <w:u w:val="single"/>
        </w:rPr>
        <w:t>这就必須包含有一个决</w:t>
      </w:r>
      <w:r>
        <w:rPr>
          <w:rFonts w:ascii="宋体" w:eastAsia="宋体" w:hAnsi="宋体" w:cs="宋体"/>
          <w:color w:val="000000"/>
          <w:sz w:val="26"/>
        </w:rPr>
        <w:t>定性詞，例如質就得这样来作界說；奇《数》</w:t>
      </w:r>
    </w:p>
    <w:p w:rsidR="00374711" w:rsidRDefault="000C031C">
      <w:pPr>
        <w:autoSpaceDE w:val="0"/>
        <w:autoSpaceDN w:val="0"/>
        <w:spacing w:before="300" w:line="280" w:lineRule="atLeast"/>
        <w:ind w:left="1620"/>
        <w:rPr>
          <w:sz w:val="26"/>
        </w:rPr>
      </w:pPr>
      <w:r>
        <w:rPr>
          <w:rFonts w:ascii="宋体" w:eastAsia="宋体" w:hAnsi="宋体" w:cs="宋体"/>
          <w:color w:val="000000"/>
          <w:sz w:val="26"/>
        </w:rPr>
        <w:t>①</w:t>
      </w:r>
      <w:r>
        <w:rPr>
          <w:rFonts w:ascii="宋体" w:eastAsia="宋体" w:hAnsi="宋体" w:cs="宋体"/>
          <w:color w:val="000000"/>
          <w:sz w:val="26"/>
        </w:rPr>
        <w:t>見于</w:t>
      </w:r>
      <w:r>
        <w:rPr>
          <w:rFonts w:ascii="宋体" w:eastAsia="宋体" w:hAnsi="宋体" w:cs="宋体"/>
          <w:color w:val="000000"/>
          <w:sz w:val="26"/>
        </w:rPr>
        <w:t xml:space="preserve"> 1029b30</w:t>
      </w:r>
      <w:r>
        <w:rPr>
          <w:rFonts w:ascii="宋体" w:eastAsia="宋体" w:hAnsi="宋体" w:cs="宋体"/>
          <w:color w:val="000000"/>
          <w:sz w:val="26"/>
        </w:rPr>
        <w:t>。</w:t>
      </w:r>
    </w:p>
    <w:p w:rsidR="00374711" w:rsidRDefault="000C031C">
      <w:pPr>
        <w:autoSpaceDE w:val="0"/>
        <w:autoSpaceDN w:val="0"/>
        <w:spacing w:line="330" w:lineRule="atLeast"/>
        <w:ind w:left="1200" w:right="680" w:firstLine="420"/>
        <w:rPr>
          <w:sz w:val="26"/>
        </w:rPr>
      </w:pPr>
      <w:r>
        <w:rPr>
          <w:rFonts w:ascii="宋体" w:eastAsia="宋体" w:hAnsi="宋体" w:cs="宋体"/>
          <w:color w:val="000000"/>
          <w:sz w:val="26"/>
        </w:rPr>
        <w:t>②</w:t>
      </w:r>
      <w:r>
        <w:rPr>
          <w:rFonts w:ascii="宋体" w:eastAsia="宋体" w:hAnsi="宋体" w:cs="宋体"/>
          <w:color w:val="000000"/>
          <w:sz w:val="26"/>
        </w:rPr>
        <w:t>这里应注意到成为秉赋的只是</w:t>
      </w:r>
      <w:r>
        <w:rPr>
          <w:rFonts w:ascii="宋体" w:eastAsia="宋体" w:hAnsi="宋体" w:cs="宋体"/>
          <w:color w:val="000000"/>
          <w:sz w:val="26"/>
        </w:rPr>
        <w:t>“</w:t>
      </w:r>
      <w:r>
        <w:rPr>
          <w:rFonts w:ascii="宋体" w:eastAsia="宋体" w:hAnsi="宋体" w:cs="宋体"/>
          <w:color w:val="000000"/>
          <w:sz w:val="26"/>
        </w:rPr>
        <w:t>凹鼻性</w:t>
      </w:r>
      <w:r>
        <w:rPr>
          <w:rFonts w:ascii="宋体" w:eastAsia="宋体" w:hAnsi="宋体" w:cs="宋体"/>
          <w:color w:val="000000"/>
          <w:sz w:val="26"/>
        </w:rPr>
        <w:t>”(σιu ótηs)</w:t>
      </w:r>
      <w:r>
        <w:rPr>
          <w:rFonts w:ascii="宋体" w:eastAsia="宋体" w:hAnsi="宋体" w:cs="宋体"/>
          <w:color w:val="000000"/>
          <w:sz w:val="26"/>
        </w:rPr>
        <w:t>而不是</w:t>
      </w:r>
      <w:r>
        <w:rPr>
          <w:rFonts w:ascii="宋体" w:eastAsia="宋体" w:hAnsi="宋体" w:cs="宋体"/>
          <w:color w:val="000000"/>
          <w:sz w:val="26"/>
        </w:rPr>
        <w:t>“</w:t>
      </w:r>
      <w:r>
        <w:rPr>
          <w:rFonts w:ascii="宋体" w:eastAsia="宋体" w:hAnsi="宋体" w:cs="宋体"/>
          <w:color w:val="000000"/>
          <w:sz w:val="26"/>
        </w:rPr>
        <w:t>凹性</w:t>
      </w:r>
      <w:r>
        <w:rPr>
          <w:rFonts w:ascii="宋体" w:eastAsia="宋体" w:hAnsi="宋体" w:cs="宋体"/>
          <w:color w:val="000000"/>
          <w:sz w:val="26"/>
        </w:rPr>
        <w:t>”(κοιλότηs),</w:t>
      </w:r>
      <w:r>
        <w:rPr>
          <w:rFonts w:ascii="宋体" w:eastAsia="宋体" w:hAnsi="宋体" w:cs="宋体"/>
          <w:color w:val="000000"/>
          <w:sz w:val="26"/>
        </w:rPr>
        <w:t>与下文出于白性</w:t>
      </w:r>
      <w:r>
        <w:rPr>
          <w:rFonts w:ascii="宋体" w:eastAsia="宋体" w:hAnsi="宋体" w:cs="宋体"/>
          <w:color w:val="000000"/>
          <w:sz w:val="26"/>
        </w:rPr>
        <w:t>(λerX.Tηs)</w:t>
      </w:r>
      <w:r>
        <w:rPr>
          <w:rFonts w:ascii="宋体" w:eastAsia="宋体" w:hAnsi="宋体" w:cs="宋体"/>
          <w:color w:val="000000"/>
          <w:sz w:val="26"/>
        </w:rPr>
        <w:t>之不出于白脸性者有異。</w:t>
      </w:r>
    </w:p>
    <w:p w:rsidR="00374711" w:rsidRDefault="000C031C">
      <w:pPr>
        <w:autoSpaceDE w:val="0"/>
        <w:autoSpaceDN w:val="0"/>
        <w:spacing w:before="40" w:line="280" w:lineRule="atLeast"/>
        <w:ind w:left="1620"/>
        <w:rPr>
          <w:sz w:val="26"/>
        </w:rPr>
      </w:pPr>
      <w:r>
        <w:rPr>
          <w:rFonts w:ascii="宋体" w:eastAsia="宋体" w:hAnsi="宋体" w:cs="宋体"/>
          <w:color w:val="000000"/>
          <w:sz w:val="26"/>
        </w:rPr>
        <w:t>③“</w:t>
      </w:r>
      <w:r>
        <w:rPr>
          <w:rFonts w:ascii="宋体" w:eastAsia="宋体" w:hAnsi="宋体" w:cs="宋体"/>
          <w:color w:val="000000"/>
          <w:sz w:val="26"/>
        </w:rPr>
        <w:t>由已属性</w:t>
      </w:r>
      <w:r>
        <w:rPr>
          <w:rFonts w:ascii="宋体" w:eastAsia="宋体" w:hAnsi="宋体" w:cs="宋体"/>
          <w:color w:val="000000"/>
          <w:sz w:val="26"/>
        </w:rPr>
        <w:t>”</w:t>
      </w:r>
      <w:r>
        <w:rPr>
          <w:rFonts w:ascii="宋体" w:eastAsia="宋体" w:hAnsi="宋体" w:cs="宋体"/>
          <w:color w:val="000000"/>
          <w:sz w:val="26"/>
        </w:rPr>
        <w:t>之为秉赋</w:t>
      </w:r>
      <w:r>
        <w:rPr>
          <w:rFonts w:ascii="宋体" w:eastAsia="宋体" w:hAnsi="宋体" w:cs="宋体"/>
          <w:color w:val="000000"/>
          <w:sz w:val="26"/>
        </w:rPr>
        <w:t>,</w:t>
      </w:r>
      <w:r>
        <w:rPr>
          <w:rFonts w:ascii="宋体" w:eastAsia="宋体" w:hAnsi="宋体" w:cs="宋体"/>
          <w:color w:val="000000"/>
          <w:sz w:val="26"/>
        </w:rPr>
        <w:t>見于</w:t>
      </w:r>
      <w:r>
        <w:rPr>
          <w:rFonts w:ascii="宋体" w:eastAsia="宋体" w:hAnsi="宋体" w:cs="宋体"/>
          <w:color w:val="000000"/>
          <w:sz w:val="26"/>
        </w:rPr>
        <w:t>“</w:t>
      </w:r>
      <w:r>
        <w:rPr>
          <w:rFonts w:ascii="宋体" w:eastAsia="宋体" w:hAnsi="宋体" w:cs="宋体"/>
          <w:color w:val="000000"/>
          <w:sz w:val="26"/>
        </w:rPr>
        <w:t>解析后篇</w:t>
      </w:r>
      <w:r>
        <w:rPr>
          <w:rFonts w:ascii="宋体" w:eastAsia="宋体" w:hAnsi="宋体" w:cs="宋体"/>
          <w:color w:val="000000"/>
          <w:sz w:val="26"/>
        </w:rPr>
        <w:t>”</w:t>
      </w:r>
      <w:r>
        <w:rPr>
          <w:rFonts w:ascii="宋体" w:eastAsia="宋体" w:hAnsi="宋体" w:cs="宋体"/>
          <w:color w:val="000000"/>
          <w:sz w:val="26"/>
        </w:rPr>
        <w:t>卷一</w:t>
      </w:r>
      <w:r>
        <w:rPr>
          <w:rFonts w:ascii="宋体" w:eastAsia="宋体" w:hAnsi="宋体" w:cs="宋体"/>
          <w:color w:val="000000"/>
          <w:sz w:val="26"/>
        </w:rPr>
        <w:t>,73a37-73b3</w:t>
      </w:r>
      <w:r>
        <w:rPr>
          <w:rFonts w:ascii="宋体" w:eastAsia="宋体" w:hAnsi="宋体" w:cs="宋体"/>
          <w:color w:val="000000"/>
          <w:sz w:val="26"/>
        </w:rPr>
        <w:t>。</w:t>
      </w:r>
    </w:p>
    <w:p w:rsidR="00374711" w:rsidRDefault="000C031C">
      <w:pPr>
        <w:autoSpaceDE w:val="0"/>
        <w:autoSpaceDN w:val="0"/>
        <w:spacing w:before="60" w:line="280" w:lineRule="atLeast"/>
        <w:ind w:left="1620"/>
        <w:rPr>
          <w:sz w:val="26"/>
        </w:rPr>
      </w:pPr>
      <w:r>
        <w:rPr>
          <w:rFonts w:ascii="宋体" w:eastAsia="宋体" w:hAnsi="宋体" w:cs="宋体"/>
          <w:color w:val="000000"/>
          <w:sz w:val="26"/>
        </w:rPr>
        <w:t>④1030a17—1030b13</w:t>
      </w:r>
      <w:r>
        <w:rPr>
          <w:rFonts w:ascii="宋体" w:eastAsia="宋体" w:hAnsi="宋体" w:cs="宋体"/>
          <w:color w:val="000000"/>
          <w:sz w:val="26"/>
        </w:rPr>
        <w:t>。</w:t>
      </w:r>
    </w:p>
    <w:p w:rsidR="00374711" w:rsidRDefault="000C031C">
      <w:pPr>
        <w:autoSpaceDE w:val="0"/>
        <w:autoSpaceDN w:val="0"/>
        <w:spacing w:before="220" w:line="280" w:lineRule="atLeast"/>
        <w:ind w:left="700"/>
        <w:rPr>
          <w:sz w:val="26"/>
        </w:rPr>
      </w:pPr>
      <w:r>
        <w:rPr>
          <w:rFonts w:ascii="宋体" w:eastAsia="宋体" w:hAnsi="宋体" w:cs="宋体"/>
          <w:color w:val="000000"/>
          <w:sz w:val="26"/>
        </w:rPr>
        <w:t>.132.</w:t>
      </w:r>
      <w:r>
        <w:br w:type="page"/>
      </w:r>
    </w:p>
    <w:p w:rsidR="00374711" w:rsidRDefault="000C031C">
      <w:pPr>
        <w:autoSpaceDE w:val="0"/>
        <w:autoSpaceDN w:val="0"/>
        <w:spacing w:before="900" w:line="280" w:lineRule="atLeast"/>
        <w:ind w:left="620"/>
        <w:rPr>
          <w:sz w:val="24"/>
        </w:rPr>
      </w:pPr>
      <w:r>
        <w:rPr>
          <w:rFonts w:ascii="宋体" w:eastAsia="宋体" w:hAnsi="宋体" w:cs="宋体"/>
          <w:color w:val="000000"/>
          <w:sz w:val="24"/>
          <w:u w:val="single"/>
        </w:rPr>
        <w:lastRenderedPageBreak/>
        <w:t>7031a</w:t>
      </w:r>
      <w:r>
        <w:rPr>
          <w:rFonts w:ascii="宋体" w:eastAsia="宋体" w:hAnsi="宋体" w:cs="宋体"/>
          <w:sz w:val="24"/>
        </w:rPr>
        <w:t xml:space="preserve">                                                              </w:t>
      </w:r>
      <w:r>
        <w:rPr>
          <w:rFonts w:ascii="宋体" w:eastAsia="宋体" w:hAnsi="宋体" w:cs="宋体"/>
          <w:color w:val="000000"/>
          <w:sz w:val="24"/>
          <w:u w:val="single"/>
        </w:rPr>
        <w:t>Z 6</w:t>
      </w:r>
    </w:p>
    <w:p w:rsidR="00374711" w:rsidRDefault="000C031C">
      <w:pPr>
        <w:autoSpaceDE w:val="0"/>
        <w:autoSpaceDN w:val="0"/>
        <w:spacing w:before="40" w:line="471" w:lineRule="atLeast"/>
        <w:ind w:left="740" w:right="700" w:firstLine="380"/>
        <w:rPr>
          <w:sz w:val="24"/>
        </w:rPr>
      </w:pPr>
      <w:r>
        <w:rPr>
          <w:rFonts w:ascii="宋体" w:eastAsia="宋体" w:hAnsi="宋体" w:cs="宋体"/>
          <w:color w:val="000000"/>
          <w:sz w:val="24"/>
        </w:rPr>
        <w:t>不能离开了数而为之界說；雌〈动物〉也不能离开动物而为之界說、</w:t>
      </w:r>
      <w:r>
        <w:rPr>
          <w:rFonts w:ascii="宋体" w:eastAsia="宋体" w:hAnsi="宋体" w:cs="宋体"/>
          <w:color w:val="000000"/>
          <w:sz w:val="24"/>
        </w:rPr>
        <w:t xml:space="preserve">5 </w:t>
      </w:r>
      <w:r>
        <w:rPr>
          <w:rFonts w:ascii="宋体" w:eastAsia="宋体" w:hAnsi="宋体" w:cs="宋体"/>
          <w:color w:val="000000"/>
          <w:sz w:val="24"/>
        </w:rPr>
        <w:t>在以上各例</w:t>
      </w:r>
      <w:r>
        <w:rPr>
          <w:rFonts w:ascii="宋体" w:eastAsia="宋体" w:hAnsi="宋体" w:cs="宋体"/>
          <w:color w:val="000000"/>
          <w:sz w:val="24"/>
        </w:rPr>
        <w:t>(</w:t>
      </w:r>
      <w:r>
        <w:rPr>
          <w:rFonts w:ascii="宋体" w:eastAsia="宋体" w:hAnsi="宋体" w:cs="宋体"/>
          <w:color w:val="000000"/>
          <w:sz w:val="24"/>
        </w:rPr>
        <w:t>当我說</w:t>
      </w:r>
      <w:r>
        <w:rPr>
          <w:rFonts w:ascii="宋体" w:eastAsia="宋体" w:hAnsi="宋体" w:cs="宋体"/>
          <w:color w:val="000000"/>
          <w:sz w:val="24"/>
        </w:rPr>
        <w:t>“</w:t>
      </w:r>
      <w:r>
        <w:rPr>
          <w:rFonts w:ascii="宋体" w:eastAsia="宋体" w:hAnsi="宋体" w:cs="宋体"/>
          <w:color w:val="000000"/>
          <w:sz w:val="24"/>
        </w:rPr>
        <w:t>为之附加一决定性名詞</w:t>
      </w:r>
      <w:r>
        <w:rPr>
          <w:rFonts w:ascii="宋体" w:eastAsia="宋体" w:hAnsi="宋体" w:cs="宋体"/>
          <w:color w:val="000000"/>
          <w:sz w:val="24"/>
        </w:rPr>
        <w:t>”</w:t>
      </w:r>
      <w:r>
        <w:rPr>
          <w:rFonts w:ascii="宋体" w:eastAsia="宋体" w:hAnsi="宋体" w:cs="宋体"/>
          <w:color w:val="000000"/>
          <w:sz w:val="24"/>
        </w:rPr>
        <w:t>实际就是沓語</w:t>
      </w:r>
      <w:r>
        <w:rPr>
          <w:rFonts w:ascii="宋体" w:eastAsia="宋体" w:hAnsi="宋体" w:cs="宋体"/>
          <w:color w:val="000000"/>
          <w:sz w:val="24"/>
        </w:rPr>
        <w:t>①)</w:t>
      </w:r>
      <w:r>
        <w:rPr>
          <w:rFonts w:ascii="宋体" w:eastAsia="宋体" w:hAnsi="宋体" w:cs="宋体"/>
          <w:color w:val="000000"/>
          <w:sz w:val="24"/>
        </w:rPr>
        <w:t>，若然，兩合名詞，如</w:t>
      </w:r>
      <w:r>
        <w:rPr>
          <w:rFonts w:ascii="宋体" w:eastAsia="宋体" w:hAnsi="宋体" w:cs="宋体"/>
          <w:color w:val="000000"/>
          <w:sz w:val="24"/>
        </w:rPr>
        <w:t>“</w:t>
      </w:r>
      <w:r>
        <w:rPr>
          <w:rFonts w:ascii="宋体" w:eastAsia="宋体" w:hAnsi="宋体" w:cs="宋体"/>
          <w:color w:val="000000"/>
          <w:sz w:val="24"/>
        </w:rPr>
        <w:t>奇数</w:t>
      </w:r>
      <w:r>
        <w:rPr>
          <w:rFonts w:ascii="宋体" w:eastAsia="宋体" w:hAnsi="宋体" w:cs="宋体"/>
          <w:color w:val="000000"/>
          <w:sz w:val="24"/>
        </w:rPr>
        <w:t>”</w:t>
      </w:r>
      <w:r>
        <w:rPr>
          <w:rFonts w:ascii="宋体" w:eastAsia="宋体" w:hAnsi="宋体" w:cs="宋体"/>
          <w:color w:val="000000"/>
          <w:sz w:val="24"/>
        </w:rPr>
        <w:t>也是不能予以界說的</w:t>
      </w:r>
      <w:r>
        <w:rPr>
          <w:rFonts w:ascii="宋体" w:eastAsia="宋体" w:hAnsi="宋体" w:cs="宋体"/>
          <w:color w:val="000000"/>
          <w:sz w:val="24"/>
        </w:rPr>
        <w:t>(</w:t>
      </w:r>
      <w:r>
        <w:rPr>
          <w:rFonts w:ascii="宋体" w:eastAsia="宋体" w:hAnsi="宋体" w:cs="宋体"/>
          <w:color w:val="000000"/>
          <w:sz w:val="24"/>
        </w:rPr>
        <w:t>因为我們的名詞〈公</w:t>
      </w:r>
      <w:r>
        <w:rPr>
          <w:rFonts w:ascii="宋体" w:eastAsia="宋体" w:hAnsi="宋体" w:cs="宋体"/>
          <w:color w:val="000000"/>
          <w:sz w:val="24"/>
        </w:rPr>
        <w:t>式〉就是不真确的，只是大家不注意而已</w:t>
      </w:r>
      <w:r>
        <w:rPr>
          <w:rFonts w:ascii="宋体" w:eastAsia="宋体" w:hAnsi="宋体" w:cs="宋体"/>
          <w:color w:val="000000"/>
          <w:sz w:val="24"/>
        </w:rPr>
        <w:t>)</w:t>
      </w:r>
      <w:r>
        <w:rPr>
          <w:rFonts w:ascii="宋体" w:eastAsia="宋体" w:hAnsi="宋体" w:cs="宋体"/>
          <w:color w:val="000000"/>
          <w:sz w:val="24"/>
        </w:rPr>
        <w:t>，假如这些也是可界說的，那就得别有界說方法，或是象我們前已說过的道理</w:t>
      </w:r>
      <w:r>
        <w:rPr>
          <w:rFonts w:ascii="宋体" w:eastAsia="宋体" w:hAnsi="宋体" w:cs="宋体"/>
          <w:color w:val="000000"/>
          <w:sz w:val="24"/>
        </w:rPr>
        <w:t>.</w:t>
      </w:r>
      <w:r>
        <w:rPr>
          <w:rFonts w:ascii="宋体" w:eastAsia="宋体" w:hAnsi="宋体" w:cs="宋体"/>
          <w:color w:val="000000"/>
          <w:sz w:val="24"/>
        </w:rPr>
        <w:t>定义与怎</w:t>
      </w:r>
      <w:r>
        <w:rPr>
          <w:rFonts w:ascii="宋体" w:eastAsia="宋体" w:hAnsi="宋体" w:cs="宋体"/>
          <w:color w:val="000000"/>
          <w:sz w:val="24"/>
        </w:rPr>
        <w:t xml:space="preserve">10 </w:t>
      </w:r>
      <w:r>
        <w:rPr>
          <w:rFonts w:ascii="宋体" w:eastAsia="宋体" w:hAnsi="宋体" w:cs="宋体"/>
          <w:color w:val="000000"/>
          <w:sz w:val="24"/>
        </w:rPr>
        <w:t>是有本义与别义而不止一个涵义。</w:t>
      </w:r>
      <w:r>
        <w:rPr>
          <w:rFonts w:ascii="宋体" w:eastAsia="宋体" w:hAnsi="宋体" w:cs="宋体"/>
          <w:color w:val="000000"/>
          <w:sz w:val="24"/>
        </w:rPr>
        <w:t xml:space="preserve"> </w:t>
      </w:r>
      <w:r>
        <w:rPr>
          <w:rFonts w:ascii="宋体" w:eastAsia="宋体" w:hAnsi="宋体" w:cs="宋体"/>
          <w:color w:val="000000"/>
          <w:sz w:val="24"/>
        </w:rPr>
        <w:t>所以在一方面說，除了本体之外，不能有定义</w:t>
      </w:r>
      <w:r>
        <w:rPr>
          <w:rFonts w:ascii="宋体" w:eastAsia="宋体" w:hAnsi="宋体" w:cs="宋体"/>
          <w:color w:val="000000"/>
          <w:sz w:val="24"/>
        </w:rPr>
        <w:t>.</w:t>
      </w:r>
      <w:r>
        <w:rPr>
          <w:rFonts w:ascii="宋体" w:eastAsia="宋体" w:hAnsi="宋体" w:cs="宋体"/>
          <w:color w:val="000000"/>
          <w:sz w:val="24"/>
        </w:rPr>
        <w:t>也不能有怎是，在另一方面講，其它事物也可有定义与怎是。</w:t>
      </w:r>
      <w:r>
        <w:rPr>
          <w:rFonts w:ascii="宋体" w:eastAsia="宋体" w:hAnsi="宋体" w:cs="宋体"/>
          <w:color w:val="000000"/>
          <w:sz w:val="24"/>
        </w:rPr>
        <w:t xml:space="preserve"> </w:t>
      </w:r>
      <w:r>
        <w:rPr>
          <w:rFonts w:ascii="宋体" w:eastAsia="宋体" w:hAnsi="宋体" w:cs="宋体"/>
          <w:color w:val="000000"/>
          <w:sz w:val="24"/>
        </w:rPr>
        <w:t>于是，清楚地，定义是怎是的公式，而怎是之屬于本体，或是惟一的或是主要地与基本地和單純地屬之于本体。</w:t>
      </w:r>
    </w:p>
    <w:p w:rsidR="00374711" w:rsidRDefault="000C031C">
      <w:pPr>
        <w:autoSpaceDE w:val="0"/>
        <w:autoSpaceDN w:val="0"/>
        <w:spacing w:before="180" w:line="280" w:lineRule="atLeast"/>
        <w:ind w:left="6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六</w:t>
      </w:r>
    </w:p>
    <w:p w:rsidR="00374711" w:rsidRDefault="000C031C">
      <w:pPr>
        <w:autoSpaceDE w:val="0"/>
        <w:autoSpaceDN w:val="0"/>
        <w:spacing w:line="468" w:lineRule="atLeast"/>
        <w:ind w:left="600" w:right="860" w:firstLine="20"/>
        <w:rPr>
          <w:sz w:val="24"/>
        </w:rPr>
      </w:pP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color w:val="000000"/>
          <w:sz w:val="24"/>
        </w:rPr>
        <w:t>我們必須研究每个事物与其怎是之同異。</w:t>
      </w:r>
      <w:r>
        <w:rPr>
          <w:rFonts w:ascii="宋体" w:eastAsia="宋体" w:hAnsi="宋体" w:cs="宋体"/>
          <w:color w:val="000000"/>
          <w:sz w:val="24"/>
        </w:rPr>
        <w:t xml:space="preserve"> </w:t>
      </w:r>
      <w:r>
        <w:rPr>
          <w:rFonts w:ascii="宋体" w:eastAsia="宋体" w:hAnsi="宋体" w:cs="宋体"/>
          <w:color w:val="000000"/>
          <w:sz w:val="24"/>
        </w:rPr>
        <w:t>这于研究本体是有益的；因为一般認为每一事物不異本体，而怎是即各事物之本体。現在，在屬性复詞上，事</w:t>
      </w:r>
      <w:r>
        <w:rPr>
          <w:rFonts w:ascii="宋体" w:eastAsia="宋体" w:hAnsi="宋体" w:cs="宋体"/>
          <w:color w:val="000000"/>
          <w:sz w:val="24"/>
        </w:rPr>
        <w:t>物与其怎是一般認为是相異的，例如白人</w:t>
      </w:r>
      <w:r>
        <w:rPr>
          <w:rFonts w:ascii="宋体" w:eastAsia="宋体" w:hAnsi="宋体" w:cs="宋体"/>
          <w:color w:val="000000"/>
          <w:sz w:val="24"/>
        </w:rPr>
        <w:t xml:space="preserve">20 </w:t>
      </w:r>
      <w:r>
        <w:rPr>
          <w:rFonts w:ascii="宋体" w:eastAsia="宋体" w:hAnsi="宋体" w:cs="宋体"/>
          <w:color w:val="000000"/>
          <w:sz w:val="24"/>
        </w:rPr>
        <w:t>異于白人的怎是。</w:t>
      </w:r>
      <w:r>
        <w:rPr>
          <w:rFonts w:ascii="宋体" w:eastAsia="宋体" w:hAnsi="宋体" w:cs="宋体"/>
          <w:color w:val="000000"/>
          <w:sz w:val="24"/>
        </w:rPr>
        <w:t xml:space="preserve">  </w:t>
      </w:r>
      <w:r>
        <w:rPr>
          <w:rFonts w:ascii="宋体" w:eastAsia="宋体" w:hAnsi="宋体" w:cs="宋体"/>
          <w:color w:val="000000"/>
          <w:sz w:val="24"/>
        </w:rPr>
        <w:t>若說它們相同，人的怎是与白人的怎是也得福同；人們既說人就是白人，那么白人的怎是与人的怎是該相同。</w:t>
      </w:r>
      <w:r>
        <w:rPr>
          <w:rFonts w:ascii="宋体" w:eastAsia="宋体" w:hAnsi="宋体" w:cs="宋体"/>
          <w:color w:val="000000"/>
          <w:sz w:val="24"/>
        </w:rPr>
        <w:t xml:space="preserve">  </w:t>
      </w:r>
      <w:r>
        <w:rPr>
          <w:rFonts w:ascii="宋体" w:eastAsia="宋体" w:hAnsi="宋体" w:cs="宋体"/>
          <w:color w:val="000000"/>
          <w:sz w:val="24"/>
        </w:rPr>
        <w:t>然而，屬性复詞的怎是，也許井不必相同于單詞的怎是。</w:t>
      </w:r>
      <w:r>
        <w:rPr>
          <w:rFonts w:ascii="宋体" w:eastAsia="宋体" w:hAnsi="宋体" w:cs="宋体"/>
          <w:color w:val="000000"/>
          <w:sz w:val="24"/>
        </w:rPr>
        <w:t xml:space="preserve"> </w:t>
      </w:r>
      <w:r>
        <w:rPr>
          <w:rFonts w:ascii="宋体" w:eastAsia="宋体" w:hAnsi="宋体" w:cs="宋体"/>
          <w:color w:val="000000"/>
          <w:sz w:val="24"/>
        </w:rPr>
        <w:t>外項与中項</w:t>
      </w:r>
      <w:r>
        <w:rPr>
          <w:rFonts w:ascii="宋体" w:eastAsia="宋体" w:hAnsi="宋体" w:cs="宋体"/>
          <w:color w:val="000000"/>
          <w:sz w:val="24"/>
        </w:rPr>
        <w:t xml:space="preserve">25 </w:t>
      </w:r>
      <w:r>
        <w:rPr>
          <w:rFonts w:ascii="宋体" w:eastAsia="宋体" w:hAnsi="宋体" w:cs="宋体"/>
          <w:color w:val="000000"/>
          <w:sz w:val="24"/>
        </w:rPr>
        <w:t>的成为相同并不是这样的。</w:t>
      </w:r>
      <w:r>
        <w:rPr>
          <w:rFonts w:ascii="宋体" w:eastAsia="宋体" w:hAnsi="宋体" w:cs="宋体"/>
          <w:color w:val="000000"/>
          <w:sz w:val="24"/>
        </w:rPr>
        <w:t xml:space="preserve"> </w:t>
      </w:r>
      <w:r>
        <w:rPr>
          <w:rFonts w:ascii="宋体" w:eastAsia="宋体" w:hAnsi="宋体" w:cs="宋体"/>
          <w:color w:val="000000"/>
          <w:sz w:val="24"/>
        </w:rPr>
        <w:t>也許，兩个屬性外項应可成为相同，仁如白的怎是与文明的怎是；可是事实上情况并不是这样。</w:t>
      </w:r>
      <w:r>
        <w:rPr>
          <w:rFonts w:ascii="宋体" w:eastAsia="宋体" w:hAnsi="宋体" w:cs="宋体"/>
          <w:color w:val="000000"/>
          <w:sz w:val="24"/>
        </w:rPr>
        <w:t>②</w:t>
      </w:r>
    </w:p>
    <w:p w:rsidR="00374711" w:rsidRDefault="000C031C">
      <w:pPr>
        <w:autoSpaceDE w:val="0"/>
        <w:autoSpaceDN w:val="0"/>
        <w:spacing w:before="220" w:line="310" w:lineRule="atLeast"/>
        <w:ind w:left="1120" w:right="940" w:firstLine="520"/>
        <w:rPr>
          <w:sz w:val="24"/>
        </w:rPr>
      </w:pPr>
      <w:r>
        <w:rPr>
          <w:rFonts w:ascii="宋体" w:eastAsia="宋体" w:hAnsi="宋体" w:cs="宋体"/>
          <w:color w:val="000000"/>
          <w:sz w:val="24"/>
        </w:rPr>
        <w:t>但在本性名詞〈由己事物〉上是否一事物必与其怎是相同呢</w:t>
      </w:r>
      <w:r>
        <w:rPr>
          <w:rFonts w:ascii="宋体" w:eastAsia="宋体" w:hAnsi="宋体" w:cs="宋体"/>
          <w:color w:val="000000"/>
          <w:sz w:val="24"/>
          <w:u w:val="single"/>
        </w:rPr>
        <w:t xml:space="preserve">              </w:t>
      </w:r>
    </w:p>
    <w:p w:rsidR="00374711" w:rsidRDefault="000C031C">
      <w:pPr>
        <w:autoSpaceDE w:val="0"/>
        <w:autoSpaceDN w:val="0"/>
        <w:spacing w:before="60" w:line="350" w:lineRule="atLeast"/>
        <w:ind w:left="1200" w:right="800" w:firstLine="440"/>
        <w:rPr>
          <w:sz w:val="24"/>
        </w:rPr>
      </w:pPr>
      <w:r>
        <w:rPr>
          <w:rFonts w:ascii="宋体" w:eastAsia="宋体" w:hAnsi="宋体" w:cs="宋体"/>
          <w:color w:val="000000"/>
          <w:sz w:val="24"/>
        </w:rPr>
        <w:t>① 1030b22. 1031a5 fj δ. s tò ait ò λe'yεv“</w:t>
      </w:r>
      <w:r>
        <w:rPr>
          <w:rFonts w:ascii="宋体" w:eastAsia="宋体" w:hAnsi="宋体" w:cs="宋体"/>
          <w:color w:val="000000"/>
          <w:sz w:val="24"/>
        </w:rPr>
        <w:t>一</w:t>
      </w:r>
      <w:r>
        <w:rPr>
          <w:rFonts w:ascii="宋体" w:eastAsia="宋体" w:hAnsi="宋体" w:cs="宋体"/>
          <w:color w:val="000000"/>
          <w:sz w:val="24"/>
        </w:rPr>
        <w:t>事重說兩画</w:t>
      </w:r>
      <w:r>
        <w:rPr>
          <w:rFonts w:ascii="宋体" w:eastAsia="宋体" w:hAnsi="宋体" w:cs="宋体"/>
          <w:color w:val="000000"/>
          <w:sz w:val="24"/>
        </w:rPr>
        <w:t>”</w:t>
      </w:r>
      <w:r>
        <w:rPr>
          <w:rFonts w:ascii="宋体" w:eastAsia="宋体" w:hAnsi="宋体" w:cs="宋体"/>
          <w:color w:val="000000"/>
          <w:sz w:val="24"/>
        </w:rPr>
        <w:t>，或簡譯</w:t>
      </w:r>
      <w:r>
        <w:rPr>
          <w:rFonts w:ascii="宋体" w:eastAsia="宋体" w:hAnsi="宋体" w:cs="宋体"/>
          <w:color w:val="000000"/>
          <w:sz w:val="24"/>
        </w:rPr>
        <w:t>“</w:t>
      </w:r>
      <w:r>
        <w:rPr>
          <w:rFonts w:ascii="宋体" w:eastAsia="宋体" w:hAnsi="宋体" w:cs="宋体"/>
          <w:color w:val="000000"/>
          <w:sz w:val="24"/>
        </w:rPr>
        <w:t>沓言。</w:t>
      </w:r>
      <w:r>
        <w:rPr>
          <w:rFonts w:ascii="宋体" w:eastAsia="宋体" w:hAnsi="宋体" w:cs="宋体"/>
          <w:color w:val="000000"/>
          <w:sz w:val="24"/>
        </w:rPr>
        <w:t>(tautaulogy)</w:t>
      </w:r>
      <w:r>
        <w:rPr>
          <w:rFonts w:ascii="宋体" w:eastAsia="宋体" w:hAnsi="宋体" w:cs="宋体"/>
          <w:color w:val="000000"/>
          <w:sz w:val="24"/>
        </w:rPr>
        <w:t>。</w:t>
      </w:r>
    </w:p>
    <w:p w:rsidR="00374711" w:rsidRDefault="000C031C">
      <w:pPr>
        <w:autoSpaceDE w:val="0"/>
        <w:autoSpaceDN w:val="0"/>
        <w:spacing w:before="20" w:line="320" w:lineRule="atLeast"/>
        <w:ind w:left="1180" w:right="680" w:firstLine="460"/>
        <w:rPr>
          <w:sz w:val="24"/>
        </w:rPr>
      </w:pPr>
      <w:r>
        <w:rPr>
          <w:rFonts w:ascii="宋体" w:eastAsia="宋体" w:hAnsi="宋体" w:cs="宋体"/>
          <w:color w:val="000000"/>
          <w:sz w:val="24"/>
        </w:rPr>
        <w:t>②</w:t>
      </w:r>
      <w:r>
        <w:rPr>
          <w:rFonts w:ascii="宋体" w:eastAsia="宋体" w:hAnsi="宋体" w:cs="宋体"/>
          <w:color w:val="000000"/>
          <w:sz w:val="24"/>
        </w:rPr>
        <w:t>这里的辩析可为說明如下：</w:t>
      </w:r>
      <w:r>
        <w:rPr>
          <w:rFonts w:ascii="宋体" w:eastAsia="宋体" w:hAnsi="宋体" w:cs="宋体"/>
          <w:color w:val="000000"/>
          <w:sz w:val="24"/>
        </w:rPr>
        <w:t>(1)21--24</w:t>
      </w:r>
      <w:r>
        <w:rPr>
          <w:rFonts w:ascii="宋体" w:eastAsia="宋体" w:hAnsi="宋体" w:cs="宋体"/>
          <w:color w:val="000000"/>
          <w:sz w:val="24"/>
        </w:rPr>
        <w:t>行：</w:t>
      </w:r>
      <w:r>
        <w:rPr>
          <w:rFonts w:ascii="宋体" w:eastAsia="宋体" w:hAnsi="宋体" w:cs="宋体"/>
          <w:color w:val="000000"/>
          <w:sz w:val="24"/>
        </w:rPr>
        <w:t>--</w:t>
      </w:r>
      <w:r>
        <w:rPr>
          <w:rFonts w:ascii="宋体" w:eastAsia="宋体" w:hAnsi="宋体" w:cs="宋体"/>
          <w:color w:val="000000"/>
          <w:sz w:val="24"/>
        </w:rPr>
        <w:t>假如</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白人的怎是</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 xml:space="preserve"> </w:t>
      </w:r>
      <w:r>
        <w:rPr>
          <w:rFonts w:ascii="宋体" w:eastAsia="宋体" w:hAnsi="宋体" w:cs="宋体"/>
          <w:color w:val="000000"/>
          <w:sz w:val="24"/>
        </w:rPr>
        <w:t>二为</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人，而</w:t>
      </w:r>
      <w:r>
        <w:rPr>
          <w:rFonts w:ascii="宋体" w:eastAsia="宋体" w:hAnsi="宋体" w:cs="宋体"/>
          <w:color w:val="000000"/>
          <w:sz w:val="24"/>
        </w:rPr>
        <w:t>(</w:t>
      </w:r>
      <w:r>
        <w:rPr>
          <w:rFonts w:ascii="宋体" w:eastAsia="宋体" w:hAnsi="宋体" w:cs="宋体"/>
          <w:color w:val="000000"/>
          <w:sz w:val="24"/>
        </w:rPr>
        <w:t>丙</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人的怎是；</w:t>
      </w:r>
      <w:r>
        <w:rPr>
          <w:rFonts w:ascii="宋体" w:eastAsia="宋体" w:hAnsi="宋体" w:cs="宋体"/>
          <w:color w:val="000000"/>
          <w:sz w:val="24"/>
        </w:rPr>
        <w:t>∴(</w:t>
      </w:r>
      <w:r>
        <w:rPr>
          <w:rFonts w:ascii="宋体" w:eastAsia="宋体" w:hAnsi="宋体" w:cs="宋体"/>
          <w:color w:val="000000"/>
          <w:sz w:val="24"/>
        </w:rPr>
        <w:t>丁</w:t>
      </w:r>
      <w:r>
        <w:rPr>
          <w:rFonts w:ascii="宋体" w:eastAsia="宋体" w:hAnsi="宋体" w:cs="宋体"/>
          <w:color w:val="000000"/>
          <w:sz w:val="24"/>
        </w:rPr>
        <w:t>)</w:t>
      </w:r>
      <w:r>
        <w:rPr>
          <w:rFonts w:ascii="宋体" w:eastAsia="宋体" w:hAnsi="宋体" w:cs="宋体"/>
          <w:color w:val="000000"/>
          <w:sz w:val="24"/>
        </w:rPr>
        <w:t>白人的怎是</w:t>
      </w:r>
      <w:r>
        <w:rPr>
          <w:rFonts w:ascii="宋体" w:eastAsia="宋体" w:hAnsi="宋体" w:cs="宋体"/>
          <w:color w:val="000000"/>
          <w:sz w:val="24"/>
        </w:rPr>
        <w:t>=</w:t>
      </w:r>
      <w:r>
        <w:rPr>
          <w:rFonts w:ascii="宋体" w:eastAsia="宋体" w:hAnsi="宋体" w:cs="宋体"/>
          <w:color w:val="000000"/>
          <w:sz w:val="24"/>
        </w:rPr>
        <w:t>人的怎是。</w:t>
      </w:r>
      <w:r>
        <w:rPr>
          <w:rFonts w:ascii="宋体" w:eastAsia="宋体" w:hAnsi="宋体" w:cs="宋体"/>
          <w:color w:val="000000"/>
          <w:sz w:val="24"/>
        </w:rPr>
        <w:t xml:space="preserve"> </w:t>
      </w:r>
      <w:r>
        <w:rPr>
          <w:rFonts w:ascii="宋体" w:eastAsia="宋体" w:hAnsi="宋体" w:cs="宋体"/>
          <w:color w:val="000000"/>
          <w:sz w:val="24"/>
        </w:rPr>
        <w:t>这是荒谬。亜氏認为</w:t>
      </w:r>
      <w:r>
        <w:rPr>
          <w:rFonts w:ascii="宋体" w:eastAsia="宋体" w:hAnsi="宋体" w:cs="宋体"/>
          <w:color w:val="000000"/>
          <w:sz w:val="24"/>
        </w:rPr>
        <w:t>“</w:t>
      </w:r>
      <w:r>
        <w:rPr>
          <w:rFonts w:ascii="宋体" w:eastAsia="宋体" w:hAnsi="宋体" w:cs="宋体"/>
          <w:color w:val="000000"/>
          <w:sz w:val="24"/>
        </w:rPr>
        <w:t>白人的怎是</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320" w:lineRule="atLeast"/>
        <w:ind w:left="1140" w:right="820" w:firstLine="500"/>
        <w:rPr>
          <w:sz w:val="24"/>
        </w:rPr>
      </w:pPr>
      <w:r>
        <w:rPr>
          <w:rFonts w:ascii="宋体" w:eastAsia="宋体" w:hAnsi="宋体" w:cs="宋体"/>
          <w:color w:val="000000"/>
          <w:sz w:val="24"/>
        </w:rPr>
        <w:t>(2)24--25</w:t>
      </w:r>
      <w:r>
        <w:rPr>
          <w:rFonts w:ascii="宋体" w:eastAsia="宋体" w:hAnsi="宋体" w:cs="宋体"/>
          <w:color w:val="000000"/>
          <w:sz w:val="24"/>
        </w:rPr>
        <w:t>行：指明</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丙</w:t>
      </w:r>
      <w:r>
        <w:rPr>
          <w:rFonts w:ascii="宋体" w:eastAsia="宋体" w:hAnsi="宋体" w:cs="宋体"/>
          <w:color w:val="000000"/>
          <w:sz w:val="24"/>
        </w:rPr>
        <w:t>)</w:t>
      </w:r>
      <w:r>
        <w:rPr>
          <w:rFonts w:ascii="宋体" w:eastAsia="宋体" w:hAnsi="宋体" w:cs="宋体"/>
          <w:color w:val="000000"/>
          <w:sz w:val="24"/>
        </w:rPr>
        <w:t>兩公式在本体上为之是，而</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公式則是屬性性之为是。所以上項推演未能为之归謬。</w:t>
      </w:r>
    </w:p>
    <w:p w:rsidR="00374711" w:rsidRDefault="000C031C">
      <w:pPr>
        <w:autoSpaceDE w:val="0"/>
        <w:autoSpaceDN w:val="0"/>
        <w:spacing w:line="320" w:lineRule="atLeast"/>
        <w:ind w:left="1180" w:right="680" w:firstLine="460"/>
        <w:rPr>
          <w:sz w:val="24"/>
        </w:rPr>
      </w:pPr>
      <w:r>
        <w:rPr>
          <w:rFonts w:ascii="宋体" w:eastAsia="宋体" w:hAnsi="宋体" w:cs="宋体"/>
          <w:color w:val="000000"/>
          <w:sz w:val="24"/>
        </w:rPr>
        <w:t>(3)25-27</w:t>
      </w:r>
      <w:r>
        <w:rPr>
          <w:rFonts w:ascii="宋体" w:eastAsia="宋体" w:hAnsi="宋体" w:cs="宋体"/>
          <w:color w:val="000000"/>
          <w:sz w:val="24"/>
        </w:rPr>
        <w:t>行</w:t>
      </w:r>
      <w:r>
        <w:rPr>
          <w:rFonts w:ascii="宋体" w:eastAsia="宋体" w:hAnsi="宋体" w:cs="宋体"/>
          <w:color w:val="000000"/>
          <w:sz w:val="24"/>
        </w:rPr>
        <w:t xml:space="preserve">: </w:t>
      </w:r>
      <w:r>
        <w:rPr>
          <w:rFonts w:ascii="宋体" w:eastAsia="宋体" w:hAnsi="宋体" w:cs="宋体"/>
          <w:color w:val="000000"/>
          <w:sz w:val="24"/>
        </w:rPr>
        <w:t>假如</w:t>
      </w:r>
      <w:r>
        <w:rPr>
          <w:rFonts w:ascii="宋体" w:eastAsia="宋体" w:hAnsi="宋体" w:cs="宋体"/>
          <w:color w:val="000000"/>
          <w:sz w:val="24"/>
        </w:rPr>
        <w:t>(</w:t>
      </w:r>
      <w:r>
        <w:rPr>
          <w:rFonts w:ascii="宋体" w:eastAsia="宋体" w:hAnsi="宋体" w:cs="宋体"/>
          <w:color w:val="000000"/>
          <w:sz w:val="24"/>
        </w:rPr>
        <w:t>戊</w:t>
      </w:r>
      <w:r>
        <w:rPr>
          <w:rFonts w:ascii="宋体" w:eastAsia="宋体" w:hAnsi="宋体" w:cs="宋体"/>
          <w:color w:val="000000"/>
          <w:sz w:val="24"/>
        </w:rPr>
        <w:t>)</w:t>
      </w:r>
      <w:r>
        <w:rPr>
          <w:rFonts w:ascii="宋体" w:eastAsia="宋体" w:hAnsi="宋体" w:cs="宋体"/>
          <w:color w:val="000000"/>
          <w:sz w:val="24"/>
        </w:rPr>
        <w:t>文明人</w:t>
      </w:r>
      <w:r>
        <w:rPr>
          <w:rFonts w:ascii="宋体" w:eastAsia="宋体" w:hAnsi="宋体" w:cs="宋体"/>
          <w:color w:val="000000"/>
          <w:sz w:val="24"/>
        </w:rPr>
        <w:t>=</w:t>
      </w:r>
      <w:r>
        <w:rPr>
          <w:rFonts w:ascii="宋体" w:eastAsia="宋体" w:hAnsi="宋体" w:cs="宋体"/>
          <w:color w:val="000000"/>
          <w:sz w:val="24"/>
        </w:rPr>
        <w:t>文明人的怎是</w:t>
      </w:r>
      <w:r>
        <w:rPr>
          <w:rFonts w:ascii="宋体" w:eastAsia="宋体" w:hAnsi="宋体" w:cs="宋体"/>
          <w:color w:val="000000"/>
          <w:sz w:val="24"/>
        </w:rPr>
        <w:t>,(</w:t>
      </w:r>
      <w:r>
        <w:rPr>
          <w:rFonts w:ascii="宋体" w:eastAsia="宋体" w:hAnsi="宋体" w:cs="宋体"/>
          <w:color w:val="000000"/>
          <w:sz w:val="24"/>
        </w:rPr>
        <w:t>已</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文明人</w:t>
      </w:r>
      <w:r>
        <w:rPr>
          <w:rFonts w:ascii="宋体" w:eastAsia="宋体" w:hAnsi="宋体" w:cs="宋体"/>
          <w:color w:val="000000"/>
          <w:sz w:val="24"/>
        </w:rPr>
        <w:t>, (</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白</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白人的怎是</w:t>
      </w:r>
      <w:r>
        <w:rPr>
          <w:rFonts w:ascii="宋体" w:eastAsia="宋体" w:hAnsi="宋体" w:cs="宋体"/>
          <w:color w:val="000000"/>
          <w:sz w:val="24"/>
        </w:rPr>
        <w:t>=</w:t>
      </w:r>
      <w:r>
        <w:rPr>
          <w:rFonts w:ascii="宋体" w:eastAsia="宋体" w:hAnsi="宋体" w:cs="宋体"/>
          <w:color w:val="000000"/>
          <w:sz w:val="24"/>
        </w:rPr>
        <w:t>白人；</w:t>
      </w:r>
      <w:r>
        <w:rPr>
          <w:rFonts w:ascii="宋体" w:eastAsia="宋体" w:hAnsi="宋体" w:cs="宋体"/>
          <w:color w:val="000000"/>
          <w:sz w:val="24"/>
        </w:rPr>
        <w:t>∴(</w:t>
      </w:r>
      <w:r>
        <w:rPr>
          <w:rFonts w:ascii="宋体" w:eastAsia="宋体" w:hAnsi="宋体" w:cs="宋体"/>
          <w:color w:val="000000"/>
          <w:sz w:val="24"/>
        </w:rPr>
        <w:t>庚</w:t>
      </w:r>
      <w:r>
        <w:rPr>
          <w:rFonts w:ascii="宋体" w:eastAsia="宋体" w:hAnsi="宋体" w:cs="宋体"/>
          <w:color w:val="000000"/>
          <w:sz w:val="24"/>
        </w:rPr>
        <w:t>)</w:t>
      </w:r>
      <w:r>
        <w:rPr>
          <w:rFonts w:ascii="宋体" w:eastAsia="宋体" w:hAnsi="宋体" w:cs="宋体"/>
          <w:color w:val="000000"/>
          <w:sz w:val="24"/>
        </w:rPr>
        <w:t>白的怎是</w:t>
      </w:r>
      <w:r>
        <w:rPr>
          <w:rFonts w:ascii="宋体" w:eastAsia="宋体" w:hAnsi="宋体" w:cs="宋体"/>
          <w:color w:val="000000"/>
          <w:sz w:val="24"/>
        </w:rPr>
        <w:t>=</w:t>
      </w:r>
      <w:r>
        <w:rPr>
          <w:rFonts w:ascii="宋体" w:eastAsia="宋体" w:hAnsi="宋体" w:cs="宋体"/>
          <w:color w:val="000000"/>
          <w:sz w:val="24"/>
        </w:rPr>
        <w:t>文明</w:t>
      </w:r>
      <w:r>
        <w:rPr>
          <w:rFonts w:ascii="宋体" w:eastAsia="宋体" w:hAnsi="宋体" w:cs="宋体"/>
          <w:color w:val="000000"/>
          <w:sz w:val="24"/>
        </w:rPr>
        <w:t>的怎是。这雨个属性外质能等是</w:t>
      </w:r>
    </w:p>
    <w:p w:rsidR="00374711" w:rsidRDefault="000C031C">
      <w:pPr>
        <w:autoSpaceDE w:val="0"/>
        <w:autoSpaceDN w:val="0"/>
        <w:spacing w:before="540" w:line="280" w:lineRule="atLeast"/>
        <w:ind w:left="8420"/>
        <w:rPr>
          <w:sz w:val="24"/>
        </w:rPr>
      </w:pPr>
      <w:r>
        <w:rPr>
          <w:rFonts w:ascii="宋体" w:eastAsia="宋体" w:hAnsi="宋体" w:cs="宋体"/>
          <w:color w:val="000000"/>
          <w:sz w:val="24"/>
        </w:rPr>
        <w:t>·133·</w:t>
      </w:r>
      <w:r>
        <w:br w:type="page"/>
      </w:r>
    </w:p>
    <w:p w:rsidR="00374711" w:rsidRDefault="000C031C">
      <w:pPr>
        <w:autoSpaceDE w:val="0"/>
        <w:autoSpaceDN w:val="0"/>
        <w:spacing w:before="780" w:line="300" w:lineRule="atLeast"/>
        <w:ind w:left="70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rPr>
        <w:t>Z6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1031</w:t>
      </w:r>
      <w:r>
        <w:rPr>
          <w:rFonts w:ascii="宋体" w:eastAsia="宋体" w:hAnsi="宋体" w:cs="宋体"/>
          <w:color w:val="000000"/>
          <w:sz w:val="27"/>
        </w:rPr>
        <w:t>b.</w:t>
      </w:r>
    </w:p>
    <w:p w:rsidR="00374711" w:rsidRDefault="000C031C">
      <w:pPr>
        <w:autoSpaceDE w:val="0"/>
        <w:autoSpaceDN w:val="0"/>
        <w:spacing w:before="60" w:line="460" w:lineRule="atLeast"/>
        <w:ind w:left="700" w:right="700"/>
        <w:rPr>
          <w:sz w:val="27"/>
        </w:rPr>
      </w:pPr>
      <w:r>
        <w:rPr>
          <w:rFonts w:ascii="宋体" w:eastAsia="宋体" w:hAnsi="宋体" w:cs="宋体"/>
          <w:color w:val="000000"/>
          <w:sz w:val="27"/>
        </w:rPr>
        <w:t xml:space="preserve">30 </w:t>
      </w:r>
      <w:r>
        <w:rPr>
          <w:rFonts w:ascii="宋体" w:eastAsia="宋体" w:hAnsi="宋体" w:cs="宋体"/>
          <w:color w:val="000000"/>
          <w:sz w:val="27"/>
        </w:rPr>
        <w:t>例如有些本体，再没有其它本体或实是先于它們</w:t>
      </w:r>
      <w:r>
        <w:rPr>
          <w:rFonts w:ascii="宋体" w:eastAsia="宋体" w:hAnsi="宋体" w:cs="宋体"/>
          <w:color w:val="000000"/>
          <w:sz w:val="27"/>
        </w:rPr>
        <w:t>(</w:t>
      </w:r>
      <w:r>
        <w:rPr>
          <w:rFonts w:ascii="宋体" w:eastAsia="宋体" w:hAnsi="宋体" w:cs="宋体"/>
          <w:color w:val="000000"/>
          <w:sz w:val="27"/>
        </w:rPr>
        <w:t>有些人認定意式就是先于一切的本体</w:t>
      </w:r>
      <w:r>
        <w:rPr>
          <w:rFonts w:ascii="宋体" w:eastAsia="宋体" w:hAnsi="宋体" w:cs="宋体"/>
          <w:color w:val="000000"/>
          <w:sz w:val="27"/>
        </w:rPr>
        <w:t>)</w:t>
      </w:r>
      <w:r>
        <w:rPr>
          <w:rFonts w:ascii="宋体" w:eastAsia="宋体" w:hAnsi="宋体" w:cs="宋体"/>
          <w:color w:val="000000"/>
          <w:sz w:val="27"/>
        </w:rPr>
        <w:t>，于这样的事物而論又如何</w:t>
      </w:r>
      <w:r>
        <w:rPr>
          <w:rFonts w:ascii="宋体" w:eastAsia="宋体" w:hAnsi="宋体" w:cs="宋体"/>
          <w:color w:val="000000"/>
          <w:sz w:val="27"/>
        </w:rPr>
        <w:t>? ----</w:t>
      </w:r>
      <w:r>
        <w:rPr>
          <w:rFonts w:ascii="宋体" w:eastAsia="宋体" w:hAnsi="宋体" w:cs="宋体"/>
          <w:color w:val="000000"/>
          <w:sz w:val="27"/>
        </w:rPr>
        <w:t>假如善的</w:t>
      </w:r>
    </w:p>
    <w:p w:rsidR="00374711" w:rsidRDefault="000C031C">
      <w:pPr>
        <w:autoSpaceDE w:val="0"/>
        <w:autoSpaceDN w:val="0"/>
        <w:spacing w:line="480" w:lineRule="atLeast"/>
        <w:ind w:left="320" w:right="720"/>
        <w:rPr>
          <w:sz w:val="27"/>
        </w:rPr>
      </w:pPr>
      <w:r>
        <w:rPr>
          <w:rFonts w:ascii="宋体" w:eastAsia="宋体" w:hAnsi="宋体" w:cs="宋体"/>
          <w:color w:val="000000"/>
          <w:sz w:val="27"/>
        </w:rPr>
        <w:t xml:space="preserve">1031b </w:t>
      </w:r>
      <w:r>
        <w:rPr>
          <w:rFonts w:ascii="宋体" w:eastAsia="宋体" w:hAnsi="宋体" w:cs="宋体"/>
          <w:color w:val="000000"/>
          <w:sz w:val="27"/>
        </w:rPr>
        <w:t>怎是異于善的本身，动物的怎是異于动物自身，实是的怎是異于实是本身，則第一，在那些已肯定的本体与实是与意式之外，將另有本体与实是与意式，第二，这些若也作为实物，它們將先于本体。</w:t>
      </w:r>
    </w:p>
    <w:p w:rsidR="00374711" w:rsidRDefault="000C031C">
      <w:pPr>
        <w:autoSpaceDE w:val="0"/>
        <w:autoSpaceDN w:val="0"/>
        <w:spacing w:line="472" w:lineRule="atLeast"/>
        <w:ind w:left="700" w:right="800"/>
        <w:rPr>
          <w:sz w:val="27"/>
        </w:rPr>
      </w:pPr>
      <w:r>
        <w:rPr>
          <w:rFonts w:ascii="宋体" w:eastAsia="宋体" w:hAnsi="宋体" w:cs="宋体"/>
          <w:color w:val="000000"/>
          <w:sz w:val="27"/>
        </w:rPr>
        <w:t xml:space="preserve">5 </w:t>
      </w:r>
      <w:r>
        <w:rPr>
          <w:rFonts w:ascii="宋体" w:eastAsia="宋体" w:hAnsi="宋体" w:cs="宋体"/>
          <w:color w:val="000000"/>
          <w:sz w:val="27"/>
        </w:rPr>
        <w:t>倘使先本体与后本体互相分离，则</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那个先本体將无以得其認識〈意式或物本〉，而</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后本体則沒有实是。</w:t>
      </w:r>
      <w:r>
        <w:rPr>
          <w:rFonts w:ascii="宋体" w:eastAsia="宋体" w:hAnsi="宋体" w:cs="宋体"/>
          <w:color w:val="000000"/>
          <w:sz w:val="27"/>
        </w:rPr>
        <w:t xml:space="preserve">  (</w:t>
      </w:r>
      <w:r>
        <w:rPr>
          <w:rFonts w:ascii="宋体" w:eastAsia="宋体" w:hAnsi="宋体" w:cs="宋体"/>
          <w:color w:val="000000"/>
          <w:sz w:val="27"/>
        </w:rPr>
        <w:t>分离的意思，我就指本善若脫离怎是，善的怎是，也沒有成善的本質。</w:t>
      </w:r>
      <w:r>
        <w:rPr>
          <w:rFonts w:ascii="宋体" w:eastAsia="宋体" w:hAnsi="宋体" w:cs="宋体"/>
          <w:color w:val="000000"/>
          <w:sz w:val="27"/>
        </w:rPr>
        <w:t>)</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我們只有認識其怎是才能認識每一事物。</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若說善的怎是不复是善，其它的事物情况也將象善一样，实是的怎是不复是实是，元一的怎</w:t>
      </w:r>
    </w:p>
    <w:p w:rsidR="00374711" w:rsidRDefault="000C031C">
      <w:pPr>
        <w:autoSpaceDE w:val="0"/>
        <w:autoSpaceDN w:val="0"/>
        <w:spacing w:before="20" w:line="467" w:lineRule="atLeast"/>
        <w:ind w:left="700" w:right="720"/>
        <w:rPr>
          <w:sz w:val="27"/>
        </w:rPr>
      </w:pPr>
      <w:r>
        <w:rPr>
          <w:rFonts w:ascii="宋体" w:eastAsia="宋体" w:hAnsi="宋体" w:cs="宋体"/>
          <w:color w:val="000000"/>
          <w:sz w:val="27"/>
        </w:rPr>
        <w:t xml:space="preserve">10 </w:t>
      </w:r>
      <w:r>
        <w:rPr>
          <w:rFonts w:ascii="宋体" w:eastAsia="宋体" w:hAnsi="宋体" w:cs="宋体"/>
          <w:color w:val="000000"/>
          <w:sz w:val="27"/>
        </w:rPr>
        <w:t>是也不复是元一。</w:t>
      </w:r>
      <w:r>
        <w:rPr>
          <w:rFonts w:ascii="宋体" w:eastAsia="宋体" w:hAnsi="宋体" w:cs="宋体"/>
          <w:color w:val="000000"/>
          <w:sz w:val="27"/>
        </w:rPr>
        <w:t xml:space="preserve"> </w:t>
      </w:r>
      <w:r>
        <w:rPr>
          <w:rFonts w:ascii="宋体" w:eastAsia="宋体" w:hAnsi="宋体" w:cs="宋体"/>
          <w:color w:val="000000"/>
          <w:sz w:val="27"/>
        </w:rPr>
        <w:t>一切怎是都是这样；那么实是倘不成为是，其它也没有一个可以成立。</w:t>
      </w:r>
      <w:r>
        <w:rPr>
          <w:rFonts w:ascii="宋体" w:eastAsia="宋体" w:hAnsi="宋体" w:cs="宋体"/>
          <w:color w:val="000000"/>
          <w:sz w:val="27"/>
        </w:rPr>
        <w:t xml:space="preserve"> </w:t>
      </w:r>
      <w:r>
        <w:rPr>
          <w:rFonts w:ascii="宋体" w:eastAsia="宋体" w:hAnsi="宋体" w:cs="宋体"/>
          <w:color w:val="000000"/>
          <w:sz w:val="27"/>
        </w:rPr>
        <w:t>又，凡不包含善的怎是</w:t>
      </w:r>
      <w:r>
        <w:rPr>
          <w:rFonts w:ascii="宋体" w:eastAsia="宋体" w:hAnsi="宋体" w:cs="宋体"/>
          <w:color w:val="000000"/>
          <w:sz w:val="27"/>
        </w:rPr>
        <w:t>①</w:t>
      </w:r>
      <w:r>
        <w:rPr>
          <w:rFonts w:ascii="宋体" w:eastAsia="宋体" w:hAnsi="宋体" w:cs="宋体"/>
          <w:color w:val="000000"/>
          <w:sz w:val="27"/>
        </w:rPr>
        <w:t>的就不善。</w:t>
      </w:r>
      <w:r>
        <w:rPr>
          <w:rFonts w:ascii="宋体" w:eastAsia="宋体" w:hAnsi="宋体" w:cs="宋体"/>
          <w:color w:val="000000"/>
          <w:sz w:val="27"/>
        </w:rPr>
        <w:t xml:space="preserve"> </w:t>
      </w:r>
      <w:r>
        <w:rPr>
          <w:rFonts w:ascii="宋体" w:eastAsia="宋体" w:hAnsi="宋体" w:cs="宋体"/>
          <w:color w:val="000000"/>
          <w:sz w:val="27"/>
        </w:rPr>
        <w:t>善必与善的怎是合一，美合于美的怎是；凡一切由己事物，基本上自足</w:t>
      </w:r>
    </w:p>
    <w:p w:rsidR="00374711" w:rsidRDefault="000C031C">
      <w:pPr>
        <w:autoSpaceDE w:val="0"/>
        <w:autoSpaceDN w:val="0"/>
        <w:spacing w:before="100" w:line="400" w:lineRule="atLeast"/>
        <w:ind w:left="1080"/>
        <w:rPr>
          <w:sz w:val="27"/>
        </w:rPr>
      </w:pPr>
      <w:r>
        <w:rPr>
          <w:rFonts w:ascii="宋体" w:eastAsia="宋体" w:hAnsi="宋体" w:cs="宋体"/>
          <w:color w:val="000000"/>
          <w:sz w:val="27"/>
        </w:rPr>
        <w:t>于己，无所依賴于</w:t>
      </w:r>
      <w:r>
        <w:rPr>
          <w:rFonts w:ascii="宋体" w:eastAsia="宋体" w:hAnsi="宋体" w:cs="宋体"/>
          <w:color w:val="000000"/>
          <w:sz w:val="27"/>
        </w:rPr>
        <w:t>其它事物者，都該如是。若然如此，則卽使它們</w:t>
      </w:r>
    </w:p>
    <w:p w:rsidR="00374711" w:rsidRDefault="000C031C">
      <w:pPr>
        <w:autoSpaceDE w:val="0"/>
        <w:autoSpaceDN w:val="0"/>
        <w:spacing w:line="468" w:lineRule="atLeast"/>
        <w:ind w:left="700" w:right="720"/>
        <w:rPr>
          <w:sz w:val="27"/>
        </w:rPr>
      </w:pPr>
      <w:r>
        <w:rPr>
          <w:rFonts w:ascii="宋体" w:eastAsia="宋体" w:hAnsi="宋体" w:cs="宋体"/>
          <w:color w:val="000000"/>
          <w:sz w:val="27"/>
        </w:rPr>
        <w:t xml:space="preserve">15 </w:t>
      </w:r>
      <w:r>
        <w:rPr>
          <w:rFonts w:ascii="宋体" w:eastAsia="宋体" w:hAnsi="宋体" w:cs="宋体"/>
          <w:color w:val="000000"/>
          <w:sz w:val="27"/>
        </w:rPr>
        <w:t>都不是通式，就这个便已足够了；也許毋宁說它們正都是通式，这也就足够了。</w:t>
      </w:r>
      <w:r>
        <w:rPr>
          <w:rFonts w:ascii="宋体" w:eastAsia="宋体" w:hAnsi="宋体" w:cs="宋体"/>
          <w:color w:val="000000"/>
          <w:sz w:val="27"/>
        </w:rPr>
        <w:t xml:space="preserve"> (</w:t>
      </w:r>
      <w:r>
        <w:rPr>
          <w:rFonts w:ascii="宋体" w:eastAsia="宋体" w:hAnsi="宋体" w:cs="宋体"/>
          <w:color w:val="000000"/>
          <w:sz w:val="27"/>
        </w:rPr>
        <w:t>同时，这也是明白的，有些人所說的意式，苟确乎存在，底层便不会成本体；因为意式必須是本体而它不涵有底层；意式若包含底层，它們就会因参加于个別事物而存在于个別事物之中。</w:t>
      </w:r>
      <w:r>
        <w:rPr>
          <w:rFonts w:ascii="宋体" w:eastAsia="宋体" w:hAnsi="宋体" w:cs="宋体"/>
          <w:color w:val="000000"/>
          <w:sz w:val="27"/>
        </w:rPr>
        <w:t>)</w:t>
      </w:r>
    </w:p>
    <w:p w:rsidR="00374711" w:rsidRDefault="000C031C">
      <w:pPr>
        <w:autoSpaceDE w:val="0"/>
        <w:autoSpaceDN w:val="0"/>
        <w:spacing w:before="20" w:line="473" w:lineRule="atLeast"/>
        <w:ind w:left="700" w:right="740"/>
        <w:rPr>
          <w:sz w:val="27"/>
        </w:rPr>
      </w:pPr>
      <w:r>
        <w:rPr>
          <w:rFonts w:ascii="宋体" w:eastAsia="宋体" w:hAnsi="宋体" w:cs="宋体"/>
          <w:color w:val="000000"/>
          <w:sz w:val="27"/>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那么，每一事物的本身与其怎是幷非偶然相同而是实际合一的，这从上节的辯析以及</w:t>
      </w:r>
      <w:r>
        <w:rPr>
          <w:rFonts w:ascii="宋体" w:eastAsia="宋体" w:hAnsi="宋体" w:cs="宋体"/>
          <w:color w:val="000000"/>
          <w:sz w:val="27"/>
        </w:rPr>
        <w:t>“</w:t>
      </w:r>
      <w:r>
        <w:rPr>
          <w:rFonts w:ascii="宋体" w:eastAsia="宋体" w:hAnsi="宋体" w:cs="宋体"/>
          <w:color w:val="000000"/>
          <w:sz w:val="27"/>
        </w:rPr>
        <w:t>認識事物必須認識其怎是</w:t>
      </w:r>
      <w:r>
        <w:rPr>
          <w:rFonts w:ascii="宋体" w:eastAsia="宋体" w:hAnsi="宋体" w:cs="宋体"/>
          <w:color w:val="000000"/>
          <w:sz w:val="27"/>
        </w:rPr>
        <w:t>”</w:t>
      </w:r>
      <w:r>
        <w:rPr>
          <w:rFonts w:ascii="宋体" w:eastAsia="宋体" w:hAnsi="宋体" w:cs="宋体"/>
          <w:color w:val="000000"/>
          <w:sz w:val="27"/>
        </w:rPr>
        <w:t>这理論，兩方面看来，都是淸楚的。經过这些例引，应可知道兩者确实必須合一。</w:t>
      </w:r>
    </w:p>
    <w:p w:rsidR="00374711" w:rsidRDefault="000C031C">
      <w:pPr>
        <w:autoSpaceDE w:val="0"/>
        <w:autoSpaceDN w:val="0"/>
        <w:spacing w:line="467" w:lineRule="atLeast"/>
        <w:ind w:left="640" w:right="760" w:firstLine="1020"/>
        <w:rPr>
          <w:sz w:val="27"/>
        </w:rPr>
      </w:pPr>
      <w:r>
        <w:rPr>
          <w:rFonts w:ascii="宋体" w:eastAsia="宋体" w:hAnsi="宋体" w:cs="宋体"/>
          <w:color w:val="000000"/>
          <w:sz w:val="27"/>
        </w:rPr>
        <w:t>(</w:t>
      </w:r>
      <w:r>
        <w:rPr>
          <w:rFonts w:ascii="宋体" w:eastAsia="宋体" w:hAnsi="宋体" w:cs="宋体"/>
          <w:color w:val="000000"/>
          <w:sz w:val="27"/>
        </w:rPr>
        <w:t>但是，于一个屬性名詞例如</w:t>
      </w:r>
      <w:r>
        <w:rPr>
          <w:rFonts w:ascii="宋体" w:eastAsia="宋体" w:hAnsi="宋体" w:cs="宋体"/>
          <w:color w:val="000000"/>
          <w:sz w:val="27"/>
        </w:rPr>
        <w:t>“</w:t>
      </w:r>
      <w:r>
        <w:rPr>
          <w:rFonts w:ascii="宋体" w:eastAsia="宋体" w:hAnsi="宋体" w:cs="宋体"/>
          <w:color w:val="000000"/>
          <w:sz w:val="27"/>
        </w:rPr>
        <w:t>文明</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白</w:t>
      </w:r>
      <w:r>
        <w:rPr>
          <w:rFonts w:ascii="宋体" w:eastAsia="宋体" w:hAnsi="宋体" w:cs="宋体"/>
          <w:color w:val="000000"/>
          <w:sz w:val="27"/>
        </w:rPr>
        <w:t>”</w:t>
      </w:r>
      <w:r>
        <w:rPr>
          <w:rFonts w:ascii="宋体" w:eastAsia="宋体" w:hAnsi="宋体" w:cs="宋体"/>
          <w:color w:val="000000"/>
          <w:sz w:val="27"/>
        </w:rPr>
        <w:t>，因为这有兩义，这</w:t>
      </w:r>
      <w:r>
        <w:rPr>
          <w:rFonts w:ascii="宋体" w:eastAsia="宋体" w:hAnsi="宋体" w:cs="宋体"/>
          <w:color w:val="000000"/>
          <w:sz w:val="27"/>
        </w:rPr>
        <w:t xml:space="preserve">25 </w:t>
      </w:r>
      <w:r>
        <w:rPr>
          <w:rFonts w:ascii="宋体" w:eastAsia="宋体" w:hAnsi="宋体" w:cs="宋体"/>
          <w:color w:val="000000"/>
          <w:sz w:val="27"/>
        </w:rPr>
        <w:t>就不能說它本身与怎是完全相同；因为屬性与其所屬兩者都是白的，在这一涵义上属性与其怎是相同，另一义便不相同；</w:t>
      </w:r>
      <w:r>
        <w:rPr>
          <w:rFonts w:ascii="宋体" w:eastAsia="宋体" w:hAnsi="宋体" w:cs="宋体"/>
          <w:color w:val="000000"/>
          <w:sz w:val="27"/>
        </w:rPr>
        <w:t xml:space="preserve"> </w:t>
      </w:r>
      <w:r>
        <w:rPr>
          <w:rFonts w:ascii="宋体" w:eastAsia="宋体" w:hAnsi="宋体" w:cs="宋体"/>
          <w:color w:val="000000"/>
          <w:sz w:val="27"/>
        </w:rPr>
        <w:t>白之所以</w:t>
      </w:r>
    </w:p>
    <w:p w:rsidR="00374711" w:rsidRDefault="000C031C">
      <w:pPr>
        <w:spacing w:before="400" w:line="100" w:lineRule="exact"/>
        <w:ind w:left="114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320" w:lineRule="atLeast"/>
        <w:ind w:left="1660"/>
        <w:rPr>
          <w:sz w:val="27"/>
        </w:rPr>
      </w:pPr>
      <w:r>
        <w:rPr>
          <w:rFonts w:ascii="宋体" w:eastAsia="宋体" w:hAnsi="宋体" w:cs="宋体"/>
          <w:color w:val="000000"/>
          <w:sz w:val="27"/>
        </w:rPr>
        <w:t>①</w:t>
      </w:r>
      <w:r>
        <w:rPr>
          <w:rFonts w:ascii="宋体" w:eastAsia="宋体" w:hAnsi="宋体" w:cs="宋体"/>
          <w:color w:val="000000"/>
          <w:sz w:val="27"/>
        </w:rPr>
        <w:t>郎善約意式</w:t>
      </w:r>
      <w:r>
        <w:rPr>
          <w:rFonts w:ascii="宋体" w:eastAsia="宋体" w:hAnsi="宋体" w:cs="宋体"/>
          <w:color w:val="000000"/>
          <w:sz w:val="27"/>
        </w:rPr>
        <w:t>(</w:t>
      </w:r>
      <w:r>
        <w:rPr>
          <w:rFonts w:ascii="宋体" w:eastAsia="宋体" w:hAnsi="宋体" w:cs="宋体"/>
          <w:color w:val="000000"/>
          <w:sz w:val="27"/>
        </w:rPr>
        <w:t>或本善</w:t>
      </w:r>
      <w:r>
        <w:rPr>
          <w:rFonts w:ascii="宋体" w:eastAsia="宋体" w:hAnsi="宋体" w:cs="宋体"/>
          <w:color w:val="000000"/>
          <w:sz w:val="27"/>
        </w:rPr>
        <w:t>),</w:t>
      </w:r>
      <w:r>
        <w:rPr>
          <w:rFonts w:ascii="宋体" w:eastAsia="宋体" w:hAnsi="宋体" w:cs="宋体"/>
          <w:color w:val="000000"/>
          <w:sz w:val="27"/>
        </w:rPr>
        <w:t>見</w:t>
      </w:r>
      <w:r>
        <w:rPr>
          <w:rFonts w:ascii="宋体" w:eastAsia="宋体" w:hAnsi="宋体" w:cs="宋体"/>
          <w:color w:val="000000"/>
          <w:sz w:val="27"/>
        </w:rPr>
        <w:t>1031b5</w:t>
      </w:r>
      <w:r>
        <w:rPr>
          <w:rFonts w:ascii="宋体" w:eastAsia="宋体" w:hAnsi="宋体" w:cs="宋体"/>
          <w:color w:val="000000"/>
          <w:sz w:val="27"/>
        </w:rPr>
        <w:t>。</w:t>
      </w:r>
    </w:p>
    <w:p w:rsidR="00374711" w:rsidRDefault="000C031C">
      <w:pPr>
        <w:autoSpaceDE w:val="0"/>
        <w:autoSpaceDN w:val="0"/>
        <w:spacing w:before="220" w:line="320" w:lineRule="atLeast"/>
        <w:ind w:left="700"/>
        <w:rPr>
          <w:sz w:val="27"/>
        </w:rPr>
      </w:pPr>
      <w:r>
        <w:rPr>
          <w:rFonts w:ascii="宋体" w:eastAsia="宋体" w:hAnsi="宋体" w:cs="宋体"/>
          <w:color w:val="000000"/>
          <w:sz w:val="27"/>
        </w:rPr>
        <w:t>134</w:t>
      </w:r>
      <w:r>
        <w:br w:type="page"/>
      </w:r>
    </w:p>
    <w:p w:rsidR="00374711" w:rsidRDefault="000C031C">
      <w:pPr>
        <w:autoSpaceDE w:val="0"/>
        <w:autoSpaceDN w:val="0"/>
        <w:spacing w:before="660" w:line="280" w:lineRule="atLeast"/>
        <w:ind w:left="700"/>
        <w:rPr>
          <w:sz w:val="25"/>
        </w:rPr>
      </w:pPr>
      <w:r>
        <w:rPr>
          <w:rFonts w:ascii="宋体" w:eastAsia="宋体" w:hAnsi="宋体" w:cs="宋体"/>
          <w:color w:val="000000"/>
          <w:sz w:val="25"/>
          <w:u w:val="single"/>
        </w:rPr>
        <w:lastRenderedPageBreak/>
        <w:t>1032a</w:t>
      </w:r>
      <w:r>
        <w:rPr>
          <w:rFonts w:ascii="宋体" w:eastAsia="宋体" w:hAnsi="宋体" w:cs="宋体"/>
          <w:sz w:val="24"/>
        </w:rPr>
        <w:t xml:space="preserve">                                                               </w:t>
      </w:r>
      <w:r>
        <w:rPr>
          <w:rFonts w:ascii="宋体" w:eastAsia="宋体" w:hAnsi="宋体" w:cs="宋体"/>
          <w:color w:val="000000"/>
          <w:sz w:val="25"/>
        </w:rPr>
        <w:t>Z 6</w:t>
      </w:r>
    </w:p>
    <w:p w:rsidR="00374711" w:rsidRDefault="000C031C">
      <w:pPr>
        <w:autoSpaceDE w:val="0"/>
        <w:autoSpaceDN w:val="0"/>
        <w:spacing w:before="80" w:line="460" w:lineRule="atLeast"/>
        <w:ind w:left="1260" w:right="500" w:firstLine="40"/>
        <w:rPr>
          <w:sz w:val="25"/>
        </w:rPr>
      </w:pPr>
      <w:r>
        <w:rPr>
          <w:rFonts w:ascii="宋体" w:eastAsia="宋体" w:hAnsi="宋体" w:cs="宋体"/>
          <w:color w:val="000000"/>
          <w:sz w:val="25"/>
        </w:rPr>
        <w:t>自为白〈怎是〉与其为屬性之白是相同的，但与那个人或白人是不相同的。</w:t>
      </w:r>
      <w:r>
        <w:rPr>
          <w:rFonts w:ascii="宋体" w:eastAsia="宋体" w:hAnsi="宋体" w:cs="宋体"/>
          <w:color w:val="000000"/>
          <w:sz w:val="25"/>
        </w:rPr>
        <w:t>)</w:t>
      </w:r>
    </w:p>
    <w:p w:rsidR="00374711" w:rsidRDefault="000C031C">
      <w:pPr>
        <w:autoSpaceDE w:val="0"/>
        <w:autoSpaceDN w:val="0"/>
        <w:spacing w:line="468" w:lineRule="atLeast"/>
        <w:ind w:left="420" w:right="600" w:firstLine="1360"/>
        <w:rPr>
          <w:sz w:val="25"/>
        </w:rPr>
      </w:pPr>
      <w:r>
        <w:rPr>
          <w:rFonts w:ascii="宋体" w:eastAsia="宋体" w:hAnsi="宋体" w:cs="宋体"/>
          <w:color w:val="000000"/>
          <w:sz w:val="25"/>
        </w:rPr>
        <w:t>假如对于各个怎是另給与名称，兩离的謬誤也可显見</w:t>
      </w:r>
      <w:r>
        <w:rPr>
          <w:rFonts w:ascii="宋体" w:eastAsia="宋体" w:hAnsi="宋体" w:cs="宋体"/>
          <w:color w:val="000000"/>
          <w:sz w:val="25"/>
        </w:rPr>
        <w:t>.</w:t>
      </w:r>
      <w:r>
        <w:rPr>
          <w:rFonts w:ascii="宋体" w:eastAsia="宋体" w:hAnsi="宋体" w:cs="宋体"/>
          <w:color w:val="000000"/>
          <w:sz w:val="25"/>
        </w:rPr>
        <w:t>因为这</w:t>
      </w:r>
      <w:r>
        <w:rPr>
          <w:rFonts w:ascii="宋体" w:eastAsia="宋体" w:hAnsi="宋体" w:cs="宋体"/>
          <w:color w:val="000000"/>
          <w:sz w:val="25"/>
        </w:rPr>
        <w:t xml:space="preserve">30 </w:t>
      </w:r>
      <w:r>
        <w:rPr>
          <w:rFonts w:ascii="宋体" w:eastAsia="宋体" w:hAnsi="宋体" w:cs="宋体"/>
          <w:color w:val="000000"/>
          <w:sz w:val="25"/>
        </w:rPr>
        <w:t>样除了原怎是而外，又得再来一个怎是，例如对于馬的怎是，又得有第二个怎是。</w:t>
      </w:r>
      <w:r>
        <w:rPr>
          <w:rFonts w:ascii="宋体" w:eastAsia="宋体" w:hAnsi="宋体" w:cs="宋体"/>
          <w:color w:val="000000"/>
          <w:sz w:val="25"/>
        </w:rPr>
        <w:t>①</w:t>
      </w:r>
      <w:r>
        <w:rPr>
          <w:rFonts w:ascii="宋体" w:eastAsia="宋体" w:hAnsi="宋体" w:cs="宋体"/>
          <w:color w:val="000000"/>
          <w:sz w:val="25"/>
        </w:rPr>
        <w:t>因为怎是就是本体，这不该从开始就認定某些是它們的怎是么</w:t>
      </w:r>
      <w:r>
        <w:rPr>
          <w:rFonts w:ascii="宋体" w:eastAsia="宋体" w:hAnsi="宋体" w:cs="宋体"/>
          <w:color w:val="000000"/>
          <w:sz w:val="25"/>
        </w:rPr>
        <w:t>?</w:t>
      </w:r>
      <w:r>
        <w:rPr>
          <w:rFonts w:ascii="宋体" w:eastAsia="宋体" w:hAnsi="宋体" w:cs="宋体"/>
          <w:color w:val="000000"/>
          <w:sz w:val="25"/>
        </w:rPr>
        <w:t>但实际上，不仅一事物与其怎是应合一，象以前所</w:t>
      </w:r>
      <w:r>
        <w:rPr>
          <w:rFonts w:ascii="宋体" w:eastAsia="宋体" w:hAnsi="宋体" w:cs="宋体"/>
          <w:color w:val="000000"/>
          <w:sz w:val="25"/>
        </w:rPr>
        <w:t xml:space="preserve">1032a </w:t>
      </w:r>
      <w:r>
        <w:rPr>
          <w:rFonts w:ascii="宋体" w:eastAsia="宋体" w:hAnsi="宋体" w:cs="宋体"/>
          <w:color w:val="000000"/>
          <w:sz w:val="25"/>
        </w:rPr>
        <w:t>曾述及，它們的公式也相同；例如元一的怎是并非由于偶然屬性之一而与元一为相合一。</w:t>
      </w:r>
      <w:r>
        <w:rPr>
          <w:rFonts w:ascii="宋体" w:eastAsia="宋体" w:hAnsi="宋体" w:cs="宋体"/>
          <w:color w:val="000000"/>
          <w:sz w:val="25"/>
        </w:rPr>
        <w:t xml:space="preserve"> </w:t>
      </w:r>
      <w:r>
        <w:rPr>
          <w:rFonts w:ascii="宋体" w:eastAsia="宋体" w:hAnsi="宋体" w:cs="宋体"/>
          <w:color w:val="000000"/>
          <w:sz w:val="25"/>
        </w:rPr>
        <w:t>又，它們如不相同，則其〈求是的〉过程將进至于无穷；</w:t>
      </w:r>
      <w:r>
        <w:rPr>
          <w:rFonts w:ascii="宋体" w:eastAsia="宋体" w:hAnsi="宋体" w:cs="宋体"/>
          <w:color w:val="000000"/>
          <w:sz w:val="25"/>
        </w:rPr>
        <w:t xml:space="preserve"> </w:t>
      </w:r>
      <w:r>
        <w:rPr>
          <w:rFonts w:ascii="宋体" w:eastAsia="宋体" w:hAnsi="宋体" w:cs="宋体"/>
          <w:color w:val="000000"/>
          <w:sz w:val="25"/>
        </w:rPr>
        <w:t>因为</w:t>
      </w:r>
      <w:r>
        <w:rPr>
          <w:rFonts w:ascii="宋体" w:eastAsia="宋体" w:hAnsi="宋体" w:cs="宋体"/>
          <w:color w:val="000000"/>
          <w:sz w:val="25"/>
        </w:rPr>
        <w:t xml:space="preserve"> </w:t>
      </w:r>
      <w:r>
        <w:rPr>
          <w:rFonts w:ascii="宋体" w:eastAsia="宋体" w:hAnsi="宋体" w:cs="宋体"/>
          <w:color w:val="000000"/>
          <w:sz w:val="25"/>
        </w:rPr>
        <w:t>我們既將</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元一的怎是</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兩名詞作为異詞，</w:t>
      </w:r>
      <w:r>
        <w:rPr>
          <w:rFonts w:ascii="宋体" w:eastAsia="宋体" w:hAnsi="宋体" w:cs="宋体"/>
          <w:color w:val="000000"/>
          <w:sz w:val="25"/>
        </w:rPr>
        <w:t xml:space="preserve"> </w:t>
      </w:r>
      <w:r>
        <w:rPr>
          <w:rFonts w:ascii="宋体" w:eastAsia="宋体" w:hAnsi="宋体" w:cs="宋体"/>
          <w:color w:val="000000"/>
          <w:sz w:val="25"/>
        </w:rPr>
        <w:t>则在相續的詢問中，元一之怎是的系列就得跟着发展。</w:t>
      </w:r>
      <w:r>
        <w:rPr>
          <w:rFonts w:ascii="宋体" w:eastAsia="宋体" w:hAnsi="宋体" w:cs="宋体"/>
          <w:color w:val="000000"/>
          <w:sz w:val="25"/>
        </w:rPr>
        <w:t>③</w:t>
      </w:r>
    </w:p>
    <w:p w:rsidR="00374711" w:rsidRDefault="000C031C">
      <w:pPr>
        <w:autoSpaceDE w:val="0"/>
        <w:autoSpaceDN w:val="0"/>
        <w:spacing w:before="20" w:line="473" w:lineRule="atLeast"/>
        <w:ind w:left="860" w:right="560" w:firstLine="140"/>
        <w:rPr>
          <w:sz w:val="25"/>
        </w:rPr>
      </w:pPr>
      <w:r>
        <w:rPr>
          <w:rFonts w:ascii="宋体" w:eastAsia="宋体" w:hAnsi="宋体" w:cs="宋体"/>
          <w:color w:val="000000"/>
          <w:sz w:val="25"/>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干是清楚地，每个基本的与由己事物确乎与其怎是合一而相同。</w:t>
      </w:r>
      <w:r>
        <w:rPr>
          <w:rFonts w:ascii="宋体" w:eastAsia="宋体" w:hAnsi="宋体" w:cs="宋体"/>
          <w:color w:val="000000"/>
          <w:sz w:val="25"/>
        </w:rPr>
        <w:t xml:space="preserve"> </w:t>
      </w:r>
      <w:r>
        <w:rPr>
          <w:rFonts w:ascii="宋体" w:eastAsia="宋体" w:hAnsi="宋体" w:cs="宋体"/>
          <w:color w:val="000000"/>
          <w:sz w:val="25"/>
        </w:rPr>
        <w:t>詭辯派对于这論題的各种忮詞</w:t>
      </w:r>
      <w:r>
        <w:rPr>
          <w:rFonts w:ascii="宋体" w:eastAsia="宋体" w:hAnsi="宋体" w:cs="宋体"/>
          <w:color w:val="000000"/>
          <w:sz w:val="25"/>
        </w:rPr>
        <w:t>③</w:t>
      </w:r>
      <w:r>
        <w:rPr>
          <w:rFonts w:ascii="宋体" w:eastAsia="宋体" w:hAnsi="宋体" w:cs="宋体"/>
          <w:color w:val="000000"/>
          <w:sz w:val="25"/>
        </w:rPr>
        <w:t>以及</w:t>
      </w:r>
      <w:r>
        <w:rPr>
          <w:rFonts w:ascii="宋体" w:eastAsia="宋体" w:hAnsi="宋体" w:cs="宋体"/>
          <w:color w:val="000000"/>
          <w:sz w:val="25"/>
        </w:rPr>
        <w:t>“</w:t>
      </w:r>
      <w:r>
        <w:rPr>
          <w:rFonts w:ascii="宋体" w:eastAsia="宋体" w:hAnsi="宋体" w:cs="宋体"/>
          <w:color w:val="000000"/>
          <w:sz w:val="25"/>
        </w:rPr>
        <w:t>苏格拉底与其所以成为苏格拉底者是否相同</w:t>
      </w:r>
      <w:r>
        <w:rPr>
          <w:rFonts w:ascii="宋体" w:eastAsia="宋体" w:hAnsi="宋体" w:cs="宋体"/>
          <w:color w:val="000000"/>
          <w:sz w:val="25"/>
        </w:rPr>
        <w:t>”</w:t>
      </w:r>
      <w:r>
        <w:rPr>
          <w:rFonts w:ascii="宋体" w:eastAsia="宋体" w:hAnsi="宋体" w:cs="宋体"/>
          <w:color w:val="000000"/>
          <w:sz w:val="25"/>
        </w:rPr>
        <w:t>，这类問題，都可以同样的解釋予以答复，</w:t>
      </w:r>
      <w:r>
        <w:rPr>
          <w:rFonts w:ascii="宋体" w:eastAsia="宋体" w:hAnsi="宋体" w:cs="宋体"/>
          <w:color w:val="000000"/>
          <w:sz w:val="25"/>
        </w:rPr>
        <w:t xml:space="preserve">10 </w:t>
      </w:r>
      <w:r>
        <w:rPr>
          <w:rFonts w:ascii="宋体" w:eastAsia="宋体" w:hAnsi="宋体" w:cs="宋体"/>
          <w:color w:val="000000"/>
          <w:sz w:val="25"/>
        </w:rPr>
        <w:t>这从提出問題和答复問題所該有的立坊看来，都无二致。</w:t>
      </w:r>
      <w:r>
        <w:rPr>
          <w:rFonts w:ascii="宋体" w:eastAsia="宋体" w:hAnsi="宋体" w:cs="宋体"/>
          <w:color w:val="000000"/>
          <w:sz w:val="25"/>
        </w:rPr>
        <w:t xml:space="preserve"> </w:t>
      </w:r>
      <w:r>
        <w:rPr>
          <w:rFonts w:ascii="宋体" w:eastAsia="宋体" w:hAnsi="宋体" w:cs="宋体"/>
          <w:color w:val="000000"/>
          <w:sz w:val="25"/>
        </w:rPr>
        <w:t>这里，我們已說明了每</w:t>
      </w:r>
      <w:r>
        <w:rPr>
          <w:rFonts w:ascii="宋体" w:eastAsia="宋体" w:hAnsi="宋体" w:cs="宋体"/>
          <w:color w:val="000000"/>
          <w:sz w:val="25"/>
        </w:rPr>
        <w:t xml:space="preserve"> </w:t>
      </w:r>
      <w:r>
        <w:rPr>
          <w:rFonts w:ascii="宋体" w:eastAsia="宋体" w:hAnsi="宋体" w:cs="宋体"/>
          <w:color w:val="000000"/>
          <w:sz w:val="25"/>
        </w:rPr>
        <w:t>一事物，在什么意义上与其怎是相同，又在什么意义上与之不相同。</w:t>
      </w:r>
    </w:p>
    <w:p w:rsidR="00374711" w:rsidRDefault="000C031C">
      <w:pPr>
        <w:autoSpaceDE w:val="0"/>
        <w:autoSpaceDN w:val="0"/>
        <w:spacing w:before="160" w:line="280" w:lineRule="atLeast"/>
        <w:ind w:left="7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七</w:t>
      </w:r>
    </w:p>
    <w:p w:rsidR="00374711" w:rsidRDefault="000C031C">
      <w:pPr>
        <w:autoSpaceDE w:val="0"/>
        <w:autoSpaceDN w:val="0"/>
        <w:spacing w:before="40" w:line="465" w:lineRule="atLeast"/>
        <w:ind w:left="780" w:right="640" w:firstLine="1000"/>
        <w:rPr>
          <w:sz w:val="25"/>
        </w:rPr>
      </w:pPr>
      <w:r>
        <w:rPr>
          <w:rFonts w:ascii="宋体" w:eastAsia="宋体" w:hAnsi="宋体" w:cs="宋体"/>
          <w:color w:val="000000"/>
          <w:sz w:val="25"/>
        </w:rPr>
        <w:t>关于創生的事物，有些是自然所成，有些是技术所成，有些是自发所成。</w:t>
      </w:r>
      <w:r>
        <w:rPr>
          <w:rFonts w:ascii="宋体" w:eastAsia="宋体" w:hAnsi="宋体" w:cs="宋体"/>
          <w:color w:val="000000"/>
          <w:sz w:val="25"/>
        </w:rPr>
        <w:t xml:space="preserve"> </w:t>
      </w:r>
      <w:r>
        <w:rPr>
          <w:rFonts w:ascii="宋体" w:eastAsia="宋体" w:hAnsi="宋体" w:cs="宋体"/>
          <w:color w:val="000000"/>
          <w:sz w:val="25"/>
        </w:rPr>
        <w:t>每一事物之創生必有創之者，必有所由来，又必有所成</w:t>
      </w:r>
      <w:r>
        <w:rPr>
          <w:rFonts w:ascii="宋体" w:eastAsia="宋体" w:hAnsi="宋体" w:cs="宋体"/>
          <w:color w:val="000000"/>
          <w:sz w:val="25"/>
        </w:rPr>
        <w:t xml:space="preserve">15 </w:t>
      </w:r>
      <w:r>
        <w:rPr>
          <w:rFonts w:ascii="宋体" w:eastAsia="宋体" w:hAnsi="宋体" w:cs="宋体"/>
          <w:color w:val="000000"/>
          <w:sz w:val="25"/>
        </w:rPr>
        <w:t>就</w:t>
      </w:r>
      <w:r>
        <w:rPr>
          <w:rFonts w:ascii="宋体" w:eastAsia="宋体" w:hAnsi="宋体" w:cs="宋体"/>
          <w:color w:val="000000"/>
          <w:sz w:val="25"/>
        </w:rPr>
        <w:t xml:space="preserve">  </w:t>
      </w:r>
      <w:r>
        <w:rPr>
          <w:rFonts w:ascii="宋体" w:eastAsia="宋体" w:hAnsi="宋体" w:cs="宋体"/>
          <w:color w:val="000000"/>
          <w:sz w:val="25"/>
        </w:rPr>
        <w:t>我所指創生所成就的事物可在任何一个范畴中見到；这可以是一</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或是一些量，或是一些質，或是某些处所。</w:t>
      </w:r>
    </w:p>
    <w:p w:rsidR="00374711" w:rsidRDefault="000C031C">
      <w:pPr>
        <w:autoSpaceDE w:val="0"/>
        <w:autoSpaceDN w:val="0"/>
        <w:spacing w:before="120" w:line="420" w:lineRule="atLeast"/>
        <w:ind w:left="1780"/>
        <w:rPr>
          <w:sz w:val="25"/>
        </w:rPr>
      </w:pPr>
      <w:r>
        <w:rPr>
          <w:rFonts w:ascii="宋体" w:eastAsia="宋体" w:hAnsi="宋体" w:cs="宋体"/>
          <w:color w:val="000000"/>
          <w:sz w:val="25"/>
        </w:rPr>
        <w:t>自然事物为自然所創造；其所由来为物質；其所成就卽自然間</w:t>
      </w:r>
    </w:p>
    <w:p w:rsidR="00374711" w:rsidRDefault="000C031C">
      <w:pPr>
        <w:autoSpaceDE w:val="0"/>
        <w:autoSpaceDN w:val="0"/>
        <w:spacing w:before="280" w:line="320" w:lineRule="atLeast"/>
        <w:ind w:left="1320" w:right="540" w:firstLine="460"/>
        <w:rPr>
          <w:sz w:val="25"/>
        </w:rPr>
      </w:pPr>
      <w:r>
        <w:rPr>
          <w:rFonts w:ascii="宋体" w:eastAsia="宋体" w:hAnsi="宋体" w:cs="宋体"/>
          <w:color w:val="000000"/>
          <w:sz w:val="25"/>
        </w:rPr>
        <w:t>①</w:t>
      </w:r>
      <w:r>
        <w:rPr>
          <w:rFonts w:ascii="宋体" w:eastAsia="宋体" w:hAnsi="宋体" w:cs="宋体"/>
          <w:color w:val="000000"/>
          <w:sz w:val="25"/>
        </w:rPr>
        <w:t>假如事物与其怎是相同：則例如</w:t>
      </w:r>
      <w:r>
        <w:rPr>
          <w:rFonts w:ascii="宋体" w:eastAsia="宋体" w:hAnsi="宋体" w:cs="宋体"/>
          <w:color w:val="000000"/>
          <w:sz w:val="25"/>
        </w:rPr>
        <w:t>“</w:t>
      </w:r>
      <w:r>
        <w:rPr>
          <w:rFonts w:ascii="宋体" w:eastAsia="宋体" w:hAnsi="宋体" w:cs="宋体"/>
          <w:color w:val="000000"/>
          <w:sz w:val="25"/>
        </w:rPr>
        <w:t>何謂馬</w:t>
      </w:r>
      <w:r>
        <w:rPr>
          <w:rFonts w:ascii="宋体" w:eastAsia="宋体" w:hAnsi="宋体" w:cs="宋体"/>
          <w:color w:val="000000"/>
          <w:sz w:val="25"/>
        </w:rPr>
        <w:t>?”</w:t>
      </w:r>
      <w:r>
        <w:rPr>
          <w:rFonts w:ascii="宋体" w:eastAsia="宋体" w:hAnsi="宋体" w:cs="宋体"/>
          <w:color w:val="000000"/>
          <w:sz w:val="25"/>
        </w:rPr>
        <w:t>〈怠是馬</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馬是四足兽；</w:t>
      </w:r>
      <w:r>
        <w:rPr>
          <w:rFonts w:ascii="宋体" w:eastAsia="宋体" w:hAnsi="宋体" w:cs="宋体"/>
          <w:color w:val="000000"/>
          <w:sz w:val="25"/>
        </w:rPr>
        <w:t>”“</w:t>
      </w:r>
      <w:r>
        <w:rPr>
          <w:rFonts w:ascii="宋体" w:eastAsia="宋体" w:hAnsi="宋体" w:cs="宋体"/>
          <w:color w:val="000000"/>
          <w:sz w:val="25"/>
        </w:rPr>
        <w:t>何謂四足兽</w:t>
      </w:r>
      <w:r>
        <w:rPr>
          <w:rFonts w:ascii="宋体" w:eastAsia="宋体" w:hAnsi="宋体" w:cs="宋体"/>
          <w:color w:val="000000"/>
          <w:sz w:val="25"/>
        </w:rPr>
        <w:t>?”“</w:t>
      </w:r>
      <w:r>
        <w:rPr>
          <w:rFonts w:ascii="宋体" w:eastAsia="宋体" w:hAnsi="宋体" w:cs="宋体"/>
          <w:color w:val="000000"/>
          <w:sz w:val="25"/>
        </w:rPr>
        <w:t>四足兽者如馬郎是</w:t>
      </w:r>
      <w:r>
        <w:rPr>
          <w:rFonts w:ascii="宋体" w:eastAsia="宋体" w:hAnsi="宋体" w:cs="宋体"/>
          <w:color w:val="000000"/>
          <w:sz w:val="25"/>
        </w:rPr>
        <w:t>”</w:t>
      </w:r>
      <w:r>
        <w:rPr>
          <w:rFonts w:ascii="宋体" w:eastAsia="宋体" w:hAnsi="宋体" w:cs="宋体"/>
          <w:color w:val="000000"/>
          <w:sz w:val="25"/>
        </w:rPr>
        <w:t>。假如不相同：則</w:t>
      </w:r>
      <w:r>
        <w:rPr>
          <w:rFonts w:ascii="宋体" w:eastAsia="宋体" w:hAnsi="宋体" w:cs="宋体"/>
          <w:color w:val="000000"/>
          <w:sz w:val="25"/>
        </w:rPr>
        <w:t>“</w:t>
      </w:r>
      <w:r>
        <w:rPr>
          <w:rFonts w:ascii="宋体" w:eastAsia="宋体" w:hAnsi="宋体" w:cs="宋体"/>
          <w:color w:val="000000"/>
          <w:sz w:val="25"/>
        </w:rPr>
        <w:t>何謂四足兽</w:t>
      </w:r>
      <w:r>
        <w:rPr>
          <w:rFonts w:ascii="宋体" w:eastAsia="宋体" w:hAnsi="宋体" w:cs="宋体"/>
          <w:color w:val="000000"/>
          <w:sz w:val="25"/>
        </w:rPr>
        <w:t>”</w:t>
      </w:r>
      <w:r>
        <w:rPr>
          <w:rFonts w:ascii="宋体" w:eastAsia="宋体" w:hAnsi="宋体" w:cs="宋体"/>
          <w:color w:val="000000"/>
          <w:sz w:val="25"/>
        </w:rPr>
        <w:t>就得另設</w:t>
      </w:r>
      <w:r>
        <w:rPr>
          <w:rFonts w:ascii="宋体" w:eastAsia="宋体" w:hAnsi="宋体" w:cs="宋体"/>
          <w:color w:val="000000"/>
          <w:sz w:val="25"/>
        </w:rPr>
        <w:t>“</w:t>
      </w:r>
      <w:r>
        <w:rPr>
          <w:rFonts w:ascii="宋体" w:eastAsia="宋体" w:hAnsi="宋体" w:cs="宋体"/>
          <w:color w:val="000000"/>
          <w:sz w:val="25"/>
        </w:rPr>
        <w:t>四足兽</w:t>
      </w:r>
      <w:r>
        <w:rPr>
          <w:rFonts w:ascii="宋体" w:eastAsia="宋体" w:hAnsi="宋体" w:cs="宋体"/>
          <w:color w:val="000000"/>
          <w:sz w:val="25"/>
        </w:rPr>
        <w:t>”</w:t>
      </w:r>
      <w:r>
        <w:rPr>
          <w:rFonts w:ascii="宋体" w:eastAsia="宋体" w:hAnsi="宋体" w:cs="宋体"/>
          <w:color w:val="000000"/>
          <w:sz w:val="25"/>
        </w:rPr>
        <w:t>的怎是；如是問答將无尽已。亜里士多德認为无尽已問答是荒謬的，不应进入邪无尽已的第一步。</w:t>
      </w:r>
    </w:p>
    <w:p w:rsidR="00374711" w:rsidRDefault="000C031C">
      <w:pPr>
        <w:autoSpaceDE w:val="0"/>
        <w:autoSpaceDN w:val="0"/>
        <w:spacing w:before="40" w:line="280" w:lineRule="atLeast"/>
        <w:ind w:left="1780"/>
        <w:rPr>
          <w:sz w:val="25"/>
        </w:rPr>
      </w:pPr>
      <w:r>
        <w:rPr>
          <w:rFonts w:ascii="宋体" w:eastAsia="宋体" w:hAnsi="宋体" w:cs="宋体"/>
          <w:color w:val="000000"/>
          <w:sz w:val="25"/>
        </w:rPr>
        <w:t>②</w:t>
      </w:r>
      <w:r>
        <w:rPr>
          <w:rFonts w:ascii="宋体" w:eastAsia="宋体" w:hAnsi="宋体" w:cs="宋体"/>
          <w:color w:val="000000"/>
          <w:sz w:val="25"/>
        </w:rPr>
        <w:t>这样</w:t>
      </w:r>
      <w:r>
        <w:rPr>
          <w:rFonts w:ascii="宋体" w:eastAsia="宋体" w:hAnsi="宋体" w:cs="宋体"/>
          <w:color w:val="000000"/>
          <w:sz w:val="25"/>
        </w:rPr>
        <w:t>“</w:t>
      </w:r>
      <w:r>
        <w:rPr>
          <w:rFonts w:ascii="宋体" w:eastAsia="宋体" w:hAnsi="宋体" w:cs="宋体"/>
          <w:color w:val="000000"/>
          <w:sz w:val="25"/>
        </w:rPr>
        <w:t>一的怎是</w:t>
      </w:r>
      <w:r>
        <w:rPr>
          <w:rFonts w:ascii="宋体" w:eastAsia="宋体" w:hAnsi="宋体" w:cs="宋体"/>
          <w:color w:val="000000"/>
          <w:sz w:val="25"/>
        </w:rPr>
        <w:t>”</w:t>
      </w:r>
      <w:r>
        <w:rPr>
          <w:rFonts w:ascii="宋体" w:eastAsia="宋体" w:hAnsi="宋体" w:cs="宋体"/>
          <w:color w:val="000000"/>
          <w:sz w:val="25"/>
        </w:rPr>
        <w:t>又得翼于</w:t>
      </w:r>
      <w:r>
        <w:rPr>
          <w:rFonts w:ascii="宋体" w:eastAsia="宋体" w:hAnsi="宋体" w:cs="宋体"/>
          <w:color w:val="000000"/>
          <w:sz w:val="25"/>
        </w:rPr>
        <w:t>“</w:t>
      </w:r>
      <w:r>
        <w:rPr>
          <w:rFonts w:ascii="宋体" w:eastAsia="宋体" w:hAnsi="宋体" w:cs="宋体"/>
          <w:color w:val="000000"/>
          <w:sz w:val="25"/>
        </w:rPr>
        <w:t>一的怎是的怎是</w:t>
      </w:r>
      <w:r>
        <w:rPr>
          <w:rFonts w:ascii="宋体" w:eastAsia="宋体" w:hAnsi="宋体" w:cs="宋体"/>
          <w:color w:val="000000"/>
          <w:sz w:val="25"/>
        </w:rPr>
        <w:t>”</w:t>
      </w:r>
      <w:r>
        <w:rPr>
          <w:rFonts w:ascii="宋体" w:eastAsia="宋体" w:hAnsi="宋体" w:cs="宋体"/>
          <w:color w:val="000000"/>
          <w:sz w:val="25"/>
        </w:rPr>
        <w:t>以至于无尽。</w:t>
      </w:r>
    </w:p>
    <w:p w:rsidR="00374711" w:rsidRDefault="000C031C">
      <w:pPr>
        <w:autoSpaceDE w:val="0"/>
        <w:autoSpaceDN w:val="0"/>
        <w:spacing w:before="20" w:line="320" w:lineRule="atLeast"/>
        <w:ind w:left="1320" w:right="520" w:firstLine="460"/>
        <w:rPr>
          <w:sz w:val="25"/>
        </w:rPr>
      </w:pPr>
      <w:r>
        <w:rPr>
          <w:rFonts w:ascii="宋体" w:eastAsia="宋体" w:hAnsi="宋体" w:cs="宋体"/>
          <w:color w:val="000000"/>
          <w:sz w:val="25"/>
        </w:rPr>
        <w:t>③</w:t>
      </w:r>
      <w:r>
        <w:rPr>
          <w:rFonts w:ascii="宋体" w:eastAsia="宋体" w:hAnsi="宋体" w:cs="宋体"/>
          <w:color w:val="000000"/>
          <w:sz w:val="25"/>
        </w:rPr>
        <w:t>已入</w:t>
      </w:r>
      <w:r>
        <w:rPr>
          <w:rFonts w:ascii="宋体" w:eastAsia="宋体" w:hAnsi="宋体" w:cs="宋体"/>
          <w:color w:val="000000"/>
          <w:sz w:val="25"/>
        </w:rPr>
        <w:t>eγXos</w:t>
      </w:r>
      <w:r>
        <w:rPr>
          <w:rFonts w:ascii="宋体" w:eastAsia="宋体" w:hAnsi="宋体" w:cs="宋体"/>
          <w:color w:val="000000"/>
          <w:sz w:val="25"/>
        </w:rPr>
        <w:t>兹辞</w:t>
      </w:r>
      <w:r>
        <w:rPr>
          <w:rFonts w:ascii="宋体" w:eastAsia="宋体" w:hAnsi="宋体" w:cs="宋体"/>
          <w:color w:val="000000"/>
          <w:sz w:val="25"/>
        </w:rPr>
        <w:t>“</w:t>
      </w:r>
      <w:r>
        <w:rPr>
          <w:rFonts w:ascii="宋体" w:eastAsia="宋体" w:hAnsi="宋体" w:cs="宋体"/>
          <w:color w:val="000000"/>
          <w:sz w:val="25"/>
        </w:rPr>
        <w:t>忮詞</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伎</w:t>
      </w:r>
      <w:r>
        <w:rPr>
          <w:rFonts w:ascii="宋体" w:eastAsia="宋体" w:hAnsi="宋体" w:cs="宋体"/>
          <w:color w:val="000000"/>
          <w:sz w:val="25"/>
        </w:rPr>
        <w:t>”</w:t>
      </w:r>
      <w:r>
        <w:rPr>
          <w:rFonts w:ascii="宋体" w:eastAsia="宋体" w:hAnsi="宋体" w:cs="宋体"/>
          <w:color w:val="000000"/>
          <w:sz w:val="25"/>
        </w:rPr>
        <w:t>作</w:t>
      </w:r>
      <w:r>
        <w:rPr>
          <w:rFonts w:ascii="宋体" w:eastAsia="宋体" w:hAnsi="宋体" w:cs="宋体"/>
          <w:color w:val="000000"/>
          <w:sz w:val="25"/>
        </w:rPr>
        <w:t>“</w:t>
      </w:r>
      <w:r>
        <w:rPr>
          <w:rFonts w:ascii="宋体" w:eastAsia="宋体" w:hAnsi="宋体" w:cs="宋体"/>
          <w:color w:val="000000"/>
          <w:sz w:val="25"/>
        </w:rPr>
        <w:t>以辞害意</w:t>
      </w:r>
      <w:r>
        <w:rPr>
          <w:rFonts w:ascii="宋体" w:eastAsia="宋体" w:hAnsi="宋体" w:cs="宋体"/>
          <w:color w:val="000000"/>
          <w:sz w:val="25"/>
        </w:rPr>
        <w:t>”</w:t>
      </w:r>
      <w:r>
        <w:rPr>
          <w:rFonts w:ascii="宋体" w:eastAsia="宋体" w:hAnsi="宋体" w:cs="宋体"/>
          <w:color w:val="000000"/>
          <w:sz w:val="25"/>
        </w:rPr>
        <w:t>解。此字原义</w:t>
      </w:r>
      <w:r>
        <w:rPr>
          <w:rFonts w:ascii="宋体" w:eastAsia="宋体" w:hAnsi="宋体" w:cs="宋体"/>
          <w:color w:val="000000"/>
          <w:sz w:val="25"/>
        </w:rPr>
        <w:t>“</w:t>
      </w:r>
      <w:r>
        <w:rPr>
          <w:rFonts w:ascii="宋体" w:eastAsia="宋体" w:hAnsi="宋体" w:cs="宋体"/>
          <w:color w:val="000000"/>
          <w:sz w:val="25"/>
        </w:rPr>
        <w:t>混乱</w:t>
      </w:r>
      <w:r>
        <w:rPr>
          <w:rFonts w:ascii="宋体" w:eastAsia="宋体" w:hAnsi="宋体" w:cs="宋体"/>
          <w:color w:val="000000"/>
          <w:sz w:val="25"/>
        </w:rPr>
        <w:t>”</w:t>
      </w:r>
      <w:r>
        <w:rPr>
          <w:rFonts w:ascii="宋体" w:eastAsia="宋体" w:hAnsi="宋体" w:cs="宋体"/>
          <w:color w:val="000000"/>
          <w:sz w:val="25"/>
        </w:rPr>
        <w:t>，詭辯法輒使通</w:t>
      </w:r>
      <w:r>
        <w:rPr>
          <w:rFonts w:ascii="宋体" w:eastAsia="宋体" w:hAnsi="宋体" w:cs="宋体"/>
          <w:color w:val="000000"/>
          <w:sz w:val="25"/>
        </w:rPr>
        <w:t>常的是非顚倒，故以此名之。</w:t>
      </w:r>
      <w:r>
        <w:rPr>
          <w:rFonts w:ascii="宋体" w:eastAsia="宋体" w:hAnsi="宋体" w:cs="宋体"/>
          <w:color w:val="000000"/>
          <w:sz w:val="25"/>
        </w:rPr>
        <w:t>.</w:t>
      </w:r>
    </w:p>
    <w:p w:rsidR="00374711" w:rsidRDefault="000C031C">
      <w:pPr>
        <w:autoSpaceDE w:val="0"/>
        <w:autoSpaceDN w:val="0"/>
        <w:spacing w:before="240" w:line="280" w:lineRule="atLeast"/>
        <w:ind w:left="8560"/>
        <w:rPr>
          <w:sz w:val="25"/>
        </w:rPr>
      </w:pPr>
      <w:r>
        <w:rPr>
          <w:rFonts w:ascii="宋体" w:eastAsia="宋体" w:hAnsi="宋体" w:cs="宋体"/>
          <w:color w:val="000000"/>
          <w:sz w:val="25"/>
        </w:rPr>
        <w:t>·135·</w:t>
      </w:r>
      <w:r>
        <w:br w:type="page"/>
      </w:r>
    </w:p>
    <w:p w:rsidR="00374711" w:rsidRDefault="000C031C">
      <w:pPr>
        <w:autoSpaceDE w:val="0"/>
        <w:autoSpaceDN w:val="0"/>
        <w:spacing w:before="640" w:line="300" w:lineRule="atLeast"/>
        <w:ind w:left="700"/>
        <w:rPr>
          <w:sz w:val="26"/>
        </w:rPr>
      </w:pPr>
      <w:r>
        <w:rPr>
          <w:rFonts w:ascii="宋体" w:eastAsia="宋体" w:hAnsi="宋体" w:cs="宋体"/>
          <w:b/>
          <w:color w:val="000000"/>
          <w:sz w:val="26"/>
        </w:rPr>
        <w:lastRenderedPageBreak/>
        <w:t>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1</w:t>
      </w:r>
      <w:r>
        <w:rPr>
          <w:rFonts w:ascii="宋体" w:eastAsia="宋体" w:hAnsi="宋体" w:cs="宋体"/>
          <w:b/>
          <w:color w:val="000000"/>
          <w:sz w:val="26"/>
          <w:u w:val="single"/>
        </w:rPr>
        <w:t>0325</w:t>
      </w:r>
    </w:p>
    <w:p w:rsidR="00374711" w:rsidRDefault="000C031C">
      <w:pPr>
        <w:autoSpaceDE w:val="0"/>
        <w:autoSpaceDN w:val="0"/>
        <w:spacing w:before="60" w:line="463" w:lineRule="atLeast"/>
        <w:ind w:left="740" w:right="680" w:firstLine="380"/>
        <w:rPr>
          <w:sz w:val="26"/>
        </w:rPr>
      </w:pPr>
      <w:r>
        <w:rPr>
          <w:rFonts w:ascii="宋体" w:eastAsia="宋体" w:hAnsi="宋体" w:cs="宋体"/>
          <w:b/>
          <w:color w:val="000000"/>
          <w:sz w:val="26"/>
        </w:rPr>
        <w:t>现存万物。</w:t>
      </w:r>
      <w:r>
        <w:rPr>
          <w:rFonts w:ascii="宋体" w:eastAsia="宋体" w:hAnsi="宋体" w:cs="宋体"/>
          <w:color w:val="000000"/>
          <w:sz w:val="26"/>
        </w:rPr>
        <w:t xml:space="preserve"> </w:t>
      </w:r>
      <w:r>
        <w:rPr>
          <w:rFonts w:ascii="宋体" w:eastAsia="宋体" w:hAnsi="宋体" w:cs="宋体"/>
          <w:b/>
          <w:color w:val="000000"/>
          <w:sz w:val="26"/>
        </w:rPr>
        <w:t>或为一人或为一草一木，或为类此之物，凡自然所創造</w:t>
      </w:r>
      <w:r>
        <w:rPr>
          <w:rFonts w:ascii="宋体" w:eastAsia="宋体" w:hAnsi="宋体" w:cs="宋体"/>
          <w:b/>
          <w:color w:val="000000"/>
          <w:sz w:val="26"/>
        </w:rPr>
        <w:t xml:space="preserve">20 </w:t>
      </w:r>
      <w:r>
        <w:rPr>
          <w:rFonts w:ascii="宋体" w:eastAsia="宋体" w:hAnsi="宋体" w:cs="宋体"/>
          <w:b/>
          <w:color w:val="000000"/>
          <w:sz w:val="26"/>
        </w:rPr>
        <w:t>而有所成就者，我們均称之为本体</w:t>
      </w:r>
      <w:r>
        <w:rPr>
          <w:rFonts w:ascii="宋体" w:eastAsia="宋体" w:hAnsi="宋体" w:cs="宋体"/>
          <w:b/>
          <w:color w:val="000000"/>
          <w:sz w:val="26"/>
        </w:rPr>
        <w:t>——</w:t>
      </w:r>
      <w:r>
        <w:rPr>
          <w:rFonts w:ascii="宋体" w:eastAsia="宋体" w:hAnsi="宋体" w:cs="宋体"/>
          <w:b/>
          <w:color w:val="000000"/>
          <w:sz w:val="26"/>
        </w:rPr>
        <w:t>自然或人工〈技术〉所造一切事物都有物質；这些事物各都可能成是或成非是，而这潛能就是每一事物中之物質。</w:t>
      </w:r>
      <w:r>
        <w:rPr>
          <w:rFonts w:ascii="宋体" w:eastAsia="宋体" w:hAnsi="宋体" w:cs="宋体"/>
          <w:color w:val="000000"/>
          <w:sz w:val="26"/>
        </w:rPr>
        <w:t xml:space="preserve"> </w:t>
      </w:r>
      <w:r>
        <w:rPr>
          <w:rFonts w:ascii="宋体" w:eastAsia="宋体" w:hAnsi="宋体" w:cs="宋体"/>
          <w:b/>
          <w:color w:val="000000"/>
          <w:sz w:val="26"/>
        </w:rPr>
        <w:t>一般說来，万物所由生成者为自然，万物所依以生成之范型亦为自然，其所生成者如一草一木，或一动物皆具有</w:t>
      </w:r>
      <w:r>
        <w:rPr>
          <w:rFonts w:ascii="宋体" w:eastAsia="宋体" w:hAnsi="宋体" w:cs="宋体"/>
          <w:b/>
          <w:color w:val="000000"/>
          <w:sz w:val="26"/>
        </w:rPr>
        <w:t xml:space="preserve">25 </w:t>
      </w:r>
      <w:r>
        <w:rPr>
          <w:rFonts w:ascii="宋体" w:eastAsia="宋体" w:hAnsi="宋体" w:cs="宋体"/>
          <w:b/>
          <w:color w:val="000000"/>
          <w:sz w:val="26"/>
        </w:rPr>
        <w:t>自然本性。故万物</w:t>
      </w:r>
      <w:r>
        <w:rPr>
          <w:rFonts w:ascii="宋体" w:eastAsia="宋体" w:hAnsi="宋体" w:cs="宋体"/>
          <w:b/>
          <w:color w:val="000000"/>
          <w:sz w:val="26"/>
        </w:rPr>
        <w:t>所凭以創造之自然本性同于通式，</w:t>
      </w:r>
      <w:r>
        <w:rPr>
          <w:rFonts w:ascii="宋体" w:eastAsia="宋体" w:hAnsi="宋体" w:cs="宋体"/>
          <w:color w:val="000000"/>
          <w:sz w:val="26"/>
        </w:rPr>
        <w:t xml:space="preserve"> </w:t>
      </w:r>
      <w:r>
        <w:rPr>
          <w:rFonts w:ascii="宋体" w:eastAsia="宋体" w:hAnsi="宋体" w:cs="宋体"/>
          <w:b/>
          <w:color w:val="000000"/>
          <w:sz w:val="26"/>
        </w:rPr>
        <w:t>自然个体前后相生成，虽物質各別，而所凭自然形式皆相同；人递傳为人。</w:t>
      </w:r>
    </w:p>
    <w:p w:rsidR="00374711" w:rsidRDefault="000C031C">
      <w:pPr>
        <w:autoSpaceDE w:val="0"/>
        <w:autoSpaceDN w:val="0"/>
        <w:spacing w:before="20" w:line="469" w:lineRule="atLeast"/>
        <w:ind w:left="260" w:right="840" w:firstLine="1340"/>
        <w:rPr>
          <w:sz w:val="26"/>
        </w:rPr>
      </w:pPr>
      <w:r>
        <w:rPr>
          <w:rFonts w:ascii="宋体" w:eastAsia="宋体" w:hAnsi="宋体" w:cs="宋体"/>
          <w:b/>
          <w:color w:val="000000"/>
          <w:sz w:val="26"/>
        </w:rPr>
        <w:t>自然产物是这样生成的，其它产物則称为</w:t>
      </w:r>
      <w:r>
        <w:rPr>
          <w:rFonts w:ascii="宋体" w:eastAsia="宋体" w:hAnsi="宋体" w:cs="宋体"/>
          <w:b/>
          <w:color w:val="000000"/>
          <w:sz w:val="26"/>
        </w:rPr>
        <w:t>“</w:t>
      </w:r>
      <w:r>
        <w:rPr>
          <w:rFonts w:ascii="宋体" w:eastAsia="宋体" w:hAnsi="宋体" w:cs="宋体"/>
          <w:b/>
          <w:color w:val="000000"/>
          <w:sz w:val="26"/>
        </w:rPr>
        <w:t>制品</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一切制品或出于技术，或出于机能，或出于思想。</w:t>
      </w:r>
      <w:r>
        <w:rPr>
          <w:rFonts w:ascii="宋体" w:eastAsia="宋体" w:hAnsi="宋体" w:cs="宋体"/>
          <w:b/>
          <w:color w:val="000000"/>
          <w:sz w:val="26"/>
        </w:rPr>
        <w:t>①</w:t>
      </w:r>
      <w:r>
        <w:rPr>
          <w:rFonts w:ascii="宋体" w:eastAsia="宋体" w:hAnsi="宋体" w:cs="宋体"/>
          <w:b/>
          <w:color w:val="000000"/>
          <w:sz w:val="26"/>
        </w:rPr>
        <w:t>有些事物自发地出現，或</w:t>
      </w:r>
      <w:r>
        <w:rPr>
          <w:rFonts w:ascii="宋体" w:eastAsia="宋体" w:hAnsi="宋体" w:cs="宋体"/>
          <w:b/>
          <w:color w:val="000000"/>
          <w:sz w:val="26"/>
        </w:rPr>
        <w:t xml:space="preserve">30 </w:t>
      </w:r>
      <w:r>
        <w:rPr>
          <w:rFonts w:ascii="宋体" w:eastAsia="宋体" w:hAnsi="宋体" w:cs="宋体"/>
          <w:b/>
          <w:color w:val="000000"/>
          <w:sz w:val="26"/>
        </w:rPr>
        <w:t>者由偶然的机遇而生成，正象自然产物的生成一样；同样的事物有时由种籽产生，有时不由种籽也产生了。关于这些我們稍后再</w:t>
      </w:r>
      <w:r>
        <w:rPr>
          <w:rFonts w:ascii="宋体" w:eastAsia="宋体" w:hAnsi="宋体" w:cs="宋体"/>
          <w:b/>
          <w:color w:val="000000"/>
          <w:sz w:val="26"/>
        </w:rPr>
        <w:t xml:space="preserve">1032b </w:t>
      </w:r>
      <w:r>
        <w:rPr>
          <w:rFonts w:ascii="宋体" w:eastAsia="宋体" w:hAnsi="宋体" w:cs="宋体"/>
          <w:b/>
          <w:color w:val="000000"/>
          <w:sz w:val="26"/>
        </w:rPr>
        <w:t>說。</w:t>
      </w:r>
      <w:r>
        <w:rPr>
          <w:rFonts w:ascii="宋体" w:eastAsia="宋体" w:hAnsi="宋体" w:cs="宋体"/>
          <w:b/>
          <w:color w:val="000000"/>
          <w:sz w:val="26"/>
        </w:rPr>
        <w:t>②</w:t>
      </w:r>
      <w:r>
        <w:rPr>
          <w:rFonts w:ascii="宋体" w:eastAsia="宋体" w:hAnsi="宋体" w:cs="宋体"/>
          <w:b/>
          <w:color w:val="000000"/>
          <w:sz w:val="26"/>
        </w:rPr>
        <w:t>从技术造成的制品，其形式出于艺术家的灵魂。</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形式的命意，我指每一事物的怎是与其原始本体。</w:t>
      </w:r>
      <w:r>
        <w:rPr>
          <w:rFonts w:ascii="宋体" w:eastAsia="宋体" w:hAnsi="宋体" w:cs="宋体"/>
          <w:b/>
          <w:color w:val="000000"/>
          <w:sz w:val="26"/>
        </w:rPr>
        <w:t>)</w:t>
      </w:r>
      <w:r>
        <w:rPr>
          <w:rFonts w:ascii="宋体" w:eastAsia="宋体" w:hAnsi="宋体" w:cs="宋体"/>
          <w:b/>
          <w:color w:val="000000"/>
          <w:sz w:val="26"/>
        </w:rPr>
        <w:t>即便是对成事物在某一涵义上其形式亦复相同；一个闕失之本体卽是一个相反</w:t>
      </w:r>
      <w:r>
        <w:rPr>
          <w:rFonts w:ascii="宋体" w:eastAsia="宋体" w:hAnsi="宋体" w:cs="宋体"/>
          <w:b/>
          <w:color w:val="000000"/>
          <w:sz w:val="26"/>
        </w:rPr>
        <w:t>本体；例如健康是疾病的本体</w:t>
      </w:r>
      <w:r>
        <w:rPr>
          <w:rFonts w:ascii="宋体" w:eastAsia="宋体" w:hAnsi="宋体" w:cs="宋体"/>
          <w:b/>
          <w:color w:val="000000"/>
          <w:sz w:val="26"/>
        </w:rPr>
        <w:t>(</w:t>
      </w:r>
      <w:r>
        <w:rPr>
          <w:rFonts w:ascii="宋体" w:eastAsia="宋体" w:hAnsi="宋体" w:cs="宋体"/>
          <w:b/>
          <w:color w:val="000000"/>
          <w:sz w:val="26"/>
        </w:rPr>
        <w:t>因为疾病就是失去健康</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 xml:space="preserve"> </w:t>
      </w:r>
      <w:r>
        <w:rPr>
          <w:rFonts w:ascii="宋体" w:eastAsia="宋体" w:hAnsi="宋体" w:cs="宋体"/>
          <w:b/>
          <w:color w:val="000000"/>
          <w:sz w:val="26"/>
        </w:rPr>
        <w:t>而健康是在灵魂中</w:t>
      </w:r>
      <w:r>
        <w:rPr>
          <w:rFonts w:ascii="宋体" w:eastAsia="宋体" w:hAnsi="宋体" w:cs="宋体"/>
          <w:b/>
          <w:color w:val="000000"/>
          <w:sz w:val="26"/>
        </w:rPr>
        <w:t xml:space="preserve">5 </w:t>
      </w:r>
      <w:r>
        <w:rPr>
          <w:rFonts w:ascii="宋体" w:eastAsia="宋体" w:hAnsi="宋体" w:cs="宋体"/>
          <w:b/>
          <w:color w:val="000000"/>
          <w:sz w:val="26"/>
        </w:rPr>
        <w:t>的公式或是某些認識。</w:t>
      </w:r>
      <w:r>
        <w:rPr>
          <w:rFonts w:ascii="宋体" w:eastAsia="宋体" w:hAnsi="宋体" w:cs="宋体"/>
          <w:color w:val="000000"/>
          <w:sz w:val="26"/>
        </w:rPr>
        <w:t xml:space="preserve"> </w:t>
      </w:r>
      <w:r>
        <w:rPr>
          <w:rFonts w:ascii="宋体" w:eastAsia="宋体" w:hAnsi="宋体" w:cs="宋体"/>
          <w:b/>
          <w:color w:val="000000"/>
          <w:sz w:val="26"/>
        </w:rPr>
        <w:t>健康主題由下列思想历程产生：</w:t>
      </w:r>
      <w:r>
        <w:rPr>
          <w:rFonts w:ascii="宋体" w:eastAsia="宋体" w:hAnsi="宋体" w:cs="宋体"/>
          <w:b/>
          <w:color w:val="000000"/>
          <w:sz w:val="26"/>
        </w:rPr>
        <w:t>———</w:t>
      </w:r>
      <w:r>
        <w:rPr>
          <w:rFonts w:ascii="宋体" w:eastAsia="宋体" w:hAnsi="宋体" w:cs="宋体"/>
          <w:b/>
          <w:color w:val="000000"/>
          <w:sz w:val="26"/>
        </w:rPr>
        <w:t>健康是这样：主人若須健康，他必須具备这个，例如全身生理調匀；若要生理調勻，他又必須有这个，例如热；医师檵績这样推想，直至他將</w:t>
      </w:r>
      <w:r>
        <w:rPr>
          <w:rFonts w:ascii="宋体" w:eastAsia="宋体" w:hAnsi="宋体" w:cs="宋体"/>
          <w:b/>
          <w:color w:val="000000"/>
          <w:sz w:val="26"/>
        </w:rPr>
        <w:t xml:space="preserve">10 </w:t>
      </w:r>
      <w:r>
        <w:rPr>
          <w:rFonts w:ascii="宋体" w:eastAsia="宋体" w:hAnsi="宋体" w:cs="宋体"/>
          <w:b/>
          <w:color w:val="000000"/>
          <w:sz w:val="26"/>
        </w:rPr>
        <w:t>最后的某一</w:t>
      </w:r>
      <w:r>
        <w:rPr>
          <w:rFonts w:ascii="宋体" w:eastAsia="宋体" w:hAnsi="宋体" w:cs="宋体"/>
          <w:b/>
          <w:color w:val="000000"/>
          <w:sz w:val="26"/>
        </w:rPr>
        <w:t>“</w:t>
      </w:r>
      <w:r>
        <w:rPr>
          <w:rFonts w:ascii="宋体" w:eastAsia="宋体" w:hAnsi="宋体" w:cs="宋体"/>
          <w:b/>
          <w:color w:val="000000"/>
          <w:sz w:val="26"/>
        </w:rPr>
        <w:t>这个</w:t>
      </w:r>
      <w:r>
        <w:rPr>
          <w:rFonts w:ascii="宋体" w:eastAsia="宋体" w:hAnsi="宋体" w:cs="宋体"/>
          <w:b/>
          <w:color w:val="000000"/>
          <w:sz w:val="26"/>
        </w:rPr>
        <w:t>”</w:t>
      </w:r>
      <w:r>
        <w:rPr>
          <w:rFonts w:ascii="宋体" w:eastAsia="宋体" w:hAnsi="宋体" w:cs="宋体"/>
          <w:b/>
          <w:color w:val="000000"/>
          <w:sz w:val="26"/>
        </w:rPr>
        <w:t>，化成他所能制造的某些事物。</w:t>
      </w:r>
      <w:r>
        <w:rPr>
          <w:rFonts w:ascii="宋体" w:eastAsia="宋体" w:hAnsi="宋体" w:cs="宋体"/>
          <w:color w:val="000000"/>
          <w:sz w:val="26"/>
        </w:rPr>
        <w:t xml:space="preserve"> </w:t>
      </w:r>
      <w:r>
        <w:rPr>
          <w:rFonts w:ascii="宋体" w:eastAsia="宋体" w:hAnsi="宋体" w:cs="宋体"/>
          <w:b/>
          <w:color w:val="000000"/>
          <w:sz w:val="26"/>
        </w:rPr>
        <w:t>于是由此倒轉，从而获得的健康，就称为一个</w:t>
      </w:r>
      <w:r>
        <w:rPr>
          <w:rFonts w:ascii="宋体" w:eastAsia="宋体" w:hAnsi="宋体" w:cs="宋体"/>
          <w:b/>
          <w:color w:val="000000"/>
          <w:sz w:val="26"/>
        </w:rPr>
        <w:t>“</w:t>
      </w:r>
      <w:r>
        <w:rPr>
          <w:rFonts w:ascii="宋体" w:eastAsia="宋体" w:hAnsi="宋体" w:cs="宋体"/>
          <w:b/>
          <w:color w:val="000000"/>
          <w:sz w:val="26"/>
        </w:rPr>
        <w:t>制品</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所以結論是这样的，健康由于健康〈通式〉，房屋由于房屋〈通式〉；有物質的由于非物質的；</w:t>
      </w:r>
      <w:r>
        <w:rPr>
          <w:rFonts w:ascii="宋体" w:eastAsia="宋体" w:hAnsi="宋体" w:cs="宋体"/>
          <w:b/>
          <w:color w:val="000000"/>
          <w:sz w:val="26"/>
        </w:rPr>
        <w:t>(</w:t>
      </w:r>
      <w:r>
        <w:rPr>
          <w:rFonts w:ascii="宋体" w:eastAsia="宋体" w:hAnsi="宋体" w:cs="宋体"/>
          <w:b/>
          <w:color w:val="000000"/>
          <w:sz w:val="26"/>
        </w:rPr>
        <w:t>因为造成健康与房屋的技术就是健康与房屋的通式。</w:t>
      </w:r>
      <w:r>
        <w:rPr>
          <w:rFonts w:ascii="宋体" w:eastAsia="宋体" w:hAnsi="宋体" w:cs="宋体"/>
          <w:b/>
          <w:color w:val="000000"/>
          <w:sz w:val="26"/>
        </w:rPr>
        <w:t xml:space="preserve">) </w:t>
      </w:r>
      <w:r>
        <w:rPr>
          <w:rFonts w:ascii="宋体" w:eastAsia="宋体" w:hAnsi="宋体" w:cs="宋体"/>
          <w:b/>
          <w:color w:val="000000"/>
          <w:sz w:val="26"/>
        </w:rPr>
        <w:t>当我举出沒</w:t>
      </w:r>
    </w:p>
    <w:p w:rsidR="00374711" w:rsidRDefault="000C031C">
      <w:pPr>
        <w:autoSpaceDE w:val="0"/>
        <w:autoSpaceDN w:val="0"/>
        <w:spacing w:before="400" w:line="280" w:lineRule="atLeast"/>
        <w:ind w:left="1600"/>
        <w:rPr>
          <w:sz w:val="26"/>
        </w:rPr>
      </w:pPr>
      <w:r>
        <w:rPr>
          <w:rFonts w:ascii="宋体" w:eastAsia="宋体" w:hAnsi="宋体" w:cs="宋体"/>
          <w:b/>
          <w:color w:val="000000"/>
          <w:sz w:val="26"/>
        </w:rPr>
        <w:t>①</w:t>
      </w:r>
      <w:r>
        <w:rPr>
          <w:rFonts w:ascii="宋体" w:eastAsia="宋体" w:hAnsi="宋体" w:cs="宋体"/>
          <w:b/>
          <w:color w:val="000000"/>
          <w:sz w:val="26"/>
        </w:rPr>
        <w:t>参</w:t>
      </w:r>
      <w:r>
        <w:rPr>
          <w:rFonts w:ascii="宋体" w:eastAsia="宋体" w:hAnsi="宋体" w:cs="宋体"/>
          <w:b/>
          <w:color w:val="000000"/>
          <w:sz w:val="26"/>
        </w:rPr>
        <w:t>看卷</w:t>
      </w:r>
      <w:r>
        <w:rPr>
          <w:rFonts w:ascii="宋体" w:eastAsia="宋体" w:hAnsi="宋体" w:cs="宋体"/>
          <w:b/>
          <w:color w:val="000000"/>
          <w:sz w:val="26"/>
        </w:rPr>
        <w:t xml:space="preserve"> E, 1025b22</w:t>
      </w:r>
      <w:r>
        <w:rPr>
          <w:rFonts w:ascii="宋体" w:eastAsia="宋体" w:hAnsi="宋体" w:cs="宋体"/>
          <w:b/>
          <w:color w:val="000000"/>
          <w:sz w:val="26"/>
        </w:rPr>
        <w:t>。</w:t>
      </w:r>
    </w:p>
    <w:p w:rsidR="00374711" w:rsidRDefault="000C031C">
      <w:pPr>
        <w:autoSpaceDE w:val="0"/>
        <w:autoSpaceDN w:val="0"/>
        <w:spacing w:before="40" w:line="332" w:lineRule="atLeast"/>
        <w:ind w:left="1120" w:right="660" w:firstLine="480"/>
        <w:rPr>
          <w:sz w:val="26"/>
        </w:rPr>
      </w:pPr>
      <w:r>
        <w:rPr>
          <w:rFonts w:ascii="宋体" w:eastAsia="宋体" w:hAnsi="宋体" w:cs="宋体"/>
          <w:b/>
          <w:color w:val="000000"/>
          <w:sz w:val="26"/>
        </w:rPr>
        <w:t>②</w:t>
      </w:r>
      <w:r>
        <w:rPr>
          <w:rFonts w:ascii="宋体" w:eastAsia="宋体" w:hAnsi="宋体" w:cs="宋体"/>
          <w:b/>
          <w:color w:val="000000"/>
          <w:sz w:val="26"/>
        </w:rPr>
        <w:t>参看</w:t>
      </w:r>
      <w:r>
        <w:rPr>
          <w:rFonts w:ascii="宋体" w:eastAsia="宋体" w:hAnsi="宋体" w:cs="宋体"/>
          <w:b/>
          <w:color w:val="000000"/>
          <w:sz w:val="26"/>
        </w:rPr>
        <w:t>1032b23—30.</w:t>
      </w:r>
      <w:r>
        <w:rPr>
          <w:rFonts w:ascii="宋体" w:eastAsia="宋体" w:hAnsi="宋体" w:cs="宋体"/>
          <w:color w:val="000000"/>
          <w:sz w:val="26"/>
        </w:rPr>
        <w:t xml:space="preserve"> </w:t>
      </w:r>
      <w:r>
        <w:rPr>
          <w:rFonts w:ascii="宋体" w:eastAsia="宋体" w:hAnsi="宋体" w:cs="宋体"/>
          <w:b/>
          <w:color w:val="000000"/>
          <w:sz w:val="26"/>
        </w:rPr>
        <w:t>1034a9—21, 1034b4--7</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低极生物之自发生成理論可参看</w:t>
      </w:r>
      <w:r>
        <w:rPr>
          <w:rFonts w:ascii="宋体" w:eastAsia="宋体" w:hAnsi="宋体" w:cs="宋体"/>
          <w:b/>
          <w:color w:val="000000"/>
          <w:sz w:val="26"/>
        </w:rPr>
        <w:t>“</w:t>
      </w:r>
      <w:r>
        <w:rPr>
          <w:rFonts w:ascii="宋体" w:eastAsia="宋体" w:hAnsi="宋体" w:cs="宋体"/>
          <w:b/>
          <w:color w:val="000000"/>
          <w:sz w:val="26"/>
        </w:rPr>
        <w:t>物学</w:t>
      </w:r>
      <w:r>
        <w:rPr>
          <w:rFonts w:ascii="宋体" w:eastAsia="宋体" w:hAnsi="宋体" w:cs="宋体"/>
          <w:b/>
          <w:color w:val="000000"/>
          <w:sz w:val="26"/>
        </w:rPr>
        <w:t>”</w:t>
      </w:r>
      <w:r>
        <w:rPr>
          <w:rFonts w:ascii="宋体" w:eastAsia="宋体" w:hAnsi="宋体" w:cs="宋体"/>
          <w:b/>
          <w:color w:val="000000"/>
          <w:sz w:val="26"/>
        </w:rPr>
        <w:t>卷二，第五第六章以及</w:t>
      </w:r>
      <w:r>
        <w:rPr>
          <w:rFonts w:ascii="宋体" w:eastAsia="宋体" w:hAnsi="宋体" w:cs="宋体"/>
          <w:b/>
          <w:color w:val="000000"/>
          <w:sz w:val="26"/>
        </w:rPr>
        <w:t>“</w:t>
      </w:r>
      <w:r>
        <w:rPr>
          <w:rFonts w:ascii="宋体" w:eastAsia="宋体" w:hAnsi="宋体" w:cs="宋体"/>
          <w:b/>
          <w:color w:val="000000"/>
          <w:sz w:val="26"/>
        </w:rPr>
        <w:t>动物志</w:t>
      </w:r>
      <w:r>
        <w:rPr>
          <w:rFonts w:ascii="宋体" w:eastAsia="宋体" w:hAnsi="宋体" w:cs="宋体"/>
          <w:b/>
          <w:color w:val="000000"/>
          <w:sz w:val="26"/>
        </w:rPr>
        <w:t>”</w:t>
      </w:r>
      <w:r>
        <w:rPr>
          <w:rFonts w:ascii="宋体" w:eastAsia="宋体" w:hAnsi="宋体" w:cs="宋体"/>
          <w:b/>
          <w:color w:val="000000"/>
          <w:sz w:val="26"/>
        </w:rPr>
        <w:t>卷五第一章等。古希滕于自发生物或推其因于太阳热能，此与印度經典述生物除胎生卵生外有湿生等相似。此类蓬談的生物理論一直流傳。至近代芮第</w:t>
      </w:r>
      <w:r>
        <w:rPr>
          <w:rFonts w:ascii="宋体" w:eastAsia="宋体" w:hAnsi="宋体" w:cs="宋体"/>
          <w:b/>
          <w:color w:val="000000"/>
          <w:sz w:val="26"/>
        </w:rPr>
        <w:t>(Redi)</w:t>
      </w:r>
      <w:r>
        <w:rPr>
          <w:rFonts w:ascii="宋体" w:eastAsia="宋体" w:hAnsi="宋体" w:cs="宋体"/>
          <w:b/>
          <w:color w:val="000000"/>
          <w:sz w:val="26"/>
        </w:rPr>
        <w:t>、巴斯德</w:t>
      </w:r>
      <w:r>
        <w:rPr>
          <w:rFonts w:ascii="宋体" w:eastAsia="宋体" w:hAnsi="宋体" w:cs="宋体"/>
          <w:b/>
          <w:color w:val="000000"/>
          <w:sz w:val="26"/>
        </w:rPr>
        <w:t>(Pasteur)</w:t>
      </w:r>
      <w:r>
        <w:rPr>
          <w:rFonts w:ascii="宋体" w:eastAsia="宋体" w:hAnsi="宋体" w:cs="宋体"/>
          <w:b/>
          <w:color w:val="000000"/>
          <w:sz w:val="26"/>
        </w:rPr>
        <w:t>等才相灌闈明低积生物</w:t>
      </w:r>
      <w:r>
        <w:rPr>
          <w:rFonts w:ascii="宋体" w:eastAsia="宋体" w:hAnsi="宋体" w:cs="宋体"/>
          <w:b/>
          <w:color w:val="000000"/>
          <w:sz w:val="26"/>
        </w:rPr>
        <w:t>(</w:t>
      </w:r>
      <w:r>
        <w:rPr>
          <w:rFonts w:ascii="宋体" w:eastAsia="宋体" w:hAnsi="宋体" w:cs="宋体"/>
          <w:b/>
          <w:color w:val="000000"/>
          <w:sz w:val="26"/>
        </w:rPr>
        <w:t>如古希照人所指</w:t>
      </w:r>
      <w:r>
        <w:rPr>
          <w:rFonts w:ascii="宋体" w:eastAsia="宋体" w:hAnsi="宋体" w:cs="宋体"/>
          <w:b/>
          <w:color w:val="000000"/>
          <w:sz w:val="26"/>
        </w:rPr>
        <w:t>“</w:t>
      </w:r>
      <w:r>
        <w:rPr>
          <w:rFonts w:ascii="宋体" w:eastAsia="宋体" w:hAnsi="宋体" w:cs="宋体"/>
          <w:b/>
          <w:color w:val="000000"/>
          <w:sz w:val="26"/>
        </w:rPr>
        <w:t>自发生物</w:t>
      </w:r>
      <w:r>
        <w:rPr>
          <w:rFonts w:ascii="宋体" w:eastAsia="宋体" w:hAnsi="宋体" w:cs="宋体"/>
          <w:b/>
          <w:color w:val="000000"/>
          <w:sz w:val="26"/>
        </w:rPr>
        <w:t>”)</w:t>
      </w:r>
      <w:r>
        <w:rPr>
          <w:rFonts w:ascii="宋体" w:eastAsia="宋体" w:hAnsi="宋体" w:cs="宋体"/>
          <w:b/>
          <w:color w:val="000000"/>
          <w:sz w:val="26"/>
        </w:rPr>
        <w:t>以至霉菌，均由卵或苞子生殖。</w:t>
      </w:r>
    </w:p>
    <w:p w:rsidR="00374711" w:rsidRDefault="000C031C">
      <w:pPr>
        <w:autoSpaceDE w:val="0"/>
        <w:autoSpaceDN w:val="0"/>
        <w:spacing w:before="200" w:line="280" w:lineRule="atLeast"/>
        <w:ind w:left="700"/>
        <w:rPr>
          <w:sz w:val="26"/>
        </w:rPr>
      </w:pPr>
      <w:r>
        <w:rPr>
          <w:rFonts w:ascii="宋体" w:eastAsia="宋体" w:hAnsi="宋体" w:cs="宋体"/>
          <w:b/>
          <w:color w:val="000000"/>
          <w:sz w:val="26"/>
        </w:rPr>
        <w:t>·136·</w:t>
      </w:r>
      <w:r>
        <w:br w:type="page"/>
      </w:r>
    </w:p>
    <w:p w:rsidR="00374711" w:rsidRDefault="000C031C">
      <w:pPr>
        <w:spacing w:line="200" w:lineRule="exact"/>
        <w:ind w:lef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260" w:lineRule="atLeast"/>
        <w:ind w:left="760"/>
        <w:rPr>
          <w:sz w:val="24"/>
        </w:rPr>
      </w:pPr>
      <w:r>
        <w:rPr>
          <w:rFonts w:ascii="宋体" w:eastAsia="宋体" w:hAnsi="宋体" w:cs="宋体"/>
          <w:color w:val="000000"/>
          <w:sz w:val="24"/>
          <w:u w:val="single"/>
        </w:rPr>
        <w:t>1032b</w:t>
      </w:r>
      <w:r>
        <w:rPr>
          <w:rFonts w:ascii="宋体" w:eastAsia="宋体" w:hAnsi="宋体" w:cs="宋体"/>
          <w:sz w:val="24"/>
        </w:rPr>
        <w:t xml:space="preserve">                                                           </w:t>
      </w:r>
      <w:r>
        <w:rPr>
          <w:rFonts w:ascii="宋体" w:eastAsia="宋体" w:hAnsi="宋体" w:cs="宋体"/>
          <w:color w:val="000000"/>
          <w:sz w:val="24"/>
          <w:u w:val="single"/>
        </w:rPr>
        <w:t>Z</w:t>
      </w:r>
      <w:r>
        <w:rPr>
          <w:rFonts w:ascii="宋体" w:eastAsia="宋体" w:hAnsi="宋体" w:cs="宋体"/>
          <w:color w:val="000000"/>
          <w:sz w:val="24"/>
        </w:rPr>
        <w:t xml:space="preserve"> </w:t>
      </w:r>
      <w:r>
        <w:rPr>
          <w:rFonts w:ascii="宋体" w:eastAsia="宋体" w:hAnsi="宋体" w:cs="宋体"/>
          <w:color w:val="000000"/>
          <w:sz w:val="24"/>
          <w:u w:val="single"/>
        </w:rPr>
        <w:t>7</w:t>
      </w:r>
    </w:p>
    <w:p w:rsidR="00374711" w:rsidRDefault="000C031C">
      <w:pPr>
        <w:autoSpaceDE w:val="0"/>
        <w:autoSpaceDN w:val="0"/>
        <w:spacing w:before="220" w:line="240" w:lineRule="atLeast"/>
        <w:ind w:left="1240"/>
        <w:rPr>
          <w:sz w:val="24"/>
        </w:rPr>
      </w:pPr>
      <w:r>
        <w:rPr>
          <w:rFonts w:ascii="宋体" w:eastAsia="宋体" w:hAnsi="宋体" w:cs="宋体"/>
          <w:color w:val="000000"/>
          <w:sz w:val="24"/>
        </w:rPr>
        <w:t>有物質的本体，我意指</w:t>
      </w:r>
      <w:r>
        <w:rPr>
          <w:rFonts w:ascii="宋体" w:eastAsia="宋体" w:hAnsi="宋体" w:cs="宋体"/>
          <w:color w:val="000000"/>
          <w:sz w:val="24"/>
        </w:rPr>
        <w:t>“</w:t>
      </w:r>
      <w:r>
        <w:rPr>
          <w:rFonts w:ascii="宋体" w:eastAsia="宋体" w:hAnsi="宋体" w:cs="宋体"/>
          <w:color w:val="000000"/>
          <w:sz w:val="24"/>
        </w:rPr>
        <w:t>怎是</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450" w:lineRule="atLeast"/>
        <w:ind w:left="880" w:right="980" w:firstLine="40"/>
        <w:rPr>
          <w:sz w:val="24"/>
        </w:rPr>
      </w:pP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关于制造过程，一部分称为</w:t>
      </w:r>
      <w:r>
        <w:rPr>
          <w:rFonts w:ascii="宋体" w:eastAsia="宋体" w:hAnsi="宋体" w:cs="宋体"/>
          <w:color w:val="000000"/>
          <w:sz w:val="24"/>
        </w:rPr>
        <w:t>“</w:t>
      </w:r>
      <w:r>
        <w:rPr>
          <w:rFonts w:ascii="宋体" w:eastAsia="宋体" w:hAnsi="宋体" w:cs="宋体"/>
          <w:color w:val="000000"/>
          <w:sz w:val="24"/>
        </w:rPr>
        <w:t>思想</w:t>
      </w:r>
      <w:r>
        <w:rPr>
          <w:rFonts w:ascii="宋体" w:eastAsia="宋体" w:hAnsi="宋体" w:cs="宋体"/>
          <w:color w:val="000000"/>
          <w:sz w:val="24"/>
        </w:rPr>
        <w:t>”</w:t>
      </w:r>
      <w:r>
        <w:rPr>
          <w:rFonts w:ascii="宋体" w:eastAsia="宋体" w:hAnsi="宋体" w:cs="宋体"/>
          <w:color w:val="000000"/>
          <w:sz w:val="24"/>
        </w:rPr>
        <w:t>，一部分称为</w:t>
      </w:r>
      <w:r>
        <w:rPr>
          <w:rFonts w:ascii="宋体" w:eastAsia="宋体" w:hAnsi="宋体" w:cs="宋体"/>
          <w:color w:val="000000"/>
          <w:sz w:val="24"/>
        </w:rPr>
        <w:t>“</w:t>
      </w:r>
      <w:r>
        <w:rPr>
          <w:rFonts w:ascii="宋体" w:eastAsia="宋体" w:hAnsi="宋体" w:cs="宋体"/>
          <w:color w:val="000000"/>
          <w:sz w:val="24"/>
        </w:rPr>
        <w:t>制作</w:t>
      </w:r>
      <w:r>
        <w:rPr>
          <w:rFonts w:ascii="宋体" w:eastAsia="宋体" w:hAnsi="宋体" w:cs="宋体"/>
          <w:color w:val="000000"/>
          <w:sz w:val="24"/>
        </w:rPr>
        <w:t>”——</w:t>
      </w:r>
      <w:r>
        <w:rPr>
          <w:rFonts w:ascii="宋体" w:eastAsia="宋体" w:hAnsi="宋体" w:cs="宋体"/>
          <w:color w:val="000000"/>
          <w:sz w:val="24"/>
        </w:rPr>
        <w:t>起点与形式是由思想进行的，从思想的末一步再进行的工夫为制作。每个間体制品也是这样产生的。</w:t>
      </w:r>
      <w:r>
        <w:rPr>
          <w:rFonts w:ascii="宋体" w:eastAsia="宋体" w:hAnsi="宋体" w:cs="宋体"/>
          <w:color w:val="000000"/>
          <w:sz w:val="24"/>
        </w:rPr>
        <w:t xml:space="preserve"> </w:t>
      </w:r>
      <w:r>
        <w:rPr>
          <w:rFonts w:ascii="宋体" w:eastAsia="宋体" w:hAnsi="宋体" w:cs="宋体"/>
          <w:color w:val="000000"/>
          <w:sz w:val="24"/>
        </w:rPr>
        <w:t>例如，主人若要健康，应使生理調匀。</w:t>
      </w:r>
      <w:r>
        <w:rPr>
          <w:rFonts w:ascii="宋体" w:eastAsia="宋体" w:hAnsi="宋体" w:cs="宋体"/>
          <w:color w:val="000000"/>
          <w:sz w:val="24"/>
        </w:rPr>
        <w:t xml:space="preserve"> </w:t>
      </w:r>
      <w:r>
        <w:rPr>
          <w:rFonts w:ascii="宋体" w:eastAsia="宋体" w:hAnsi="宋体" w:cs="宋体"/>
          <w:color w:val="000000"/>
          <w:sz w:val="24"/>
        </w:rPr>
        <w:t>怎样能使生理調匀</w:t>
      </w:r>
      <w:r>
        <w:rPr>
          <w:rFonts w:ascii="宋体" w:eastAsia="宋体" w:hAnsi="宋体" w:cs="宋体"/>
          <w:color w:val="000000"/>
          <w:sz w:val="24"/>
        </w:rPr>
        <w:t>?</w:t>
      </w:r>
      <w:r>
        <w:rPr>
          <w:rFonts w:ascii="宋体" w:eastAsia="宋体" w:hAnsi="宋体" w:cs="宋体"/>
          <w:color w:val="000000"/>
          <w:sz w:val="24"/>
        </w:rPr>
        <w:t>或由此法或由那法。</w:t>
      </w:r>
      <w:r>
        <w:rPr>
          <w:rFonts w:ascii="宋体" w:eastAsia="宋体" w:hAnsi="宋体" w:cs="宋体"/>
          <w:color w:val="000000"/>
          <w:sz w:val="24"/>
        </w:rPr>
        <w:t xml:space="preserve"> </w:t>
      </w:r>
      <w:r>
        <w:rPr>
          <w:rFonts w:ascii="宋体" w:eastAsia="宋体" w:hAnsi="宋体" w:cs="宋体"/>
          <w:color w:val="000000"/>
          <w:sz w:val="24"/>
        </w:rPr>
        <w:t>这需要使他温暖。</w:t>
      </w:r>
      <w:r>
        <w:rPr>
          <w:rFonts w:ascii="宋体" w:eastAsia="宋体" w:hAnsi="宋体" w:cs="宋体"/>
          <w:color w:val="000000"/>
          <w:sz w:val="24"/>
        </w:rPr>
        <w:t xml:space="preserve">20 </w:t>
      </w:r>
      <w:r>
        <w:rPr>
          <w:rFonts w:ascii="宋体" w:eastAsia="宋体" w:hAnsi="宋体" w:cs="宋体"/>
          <w:color w:val="000000"/>
          <w:sz w:val="24"/>
        </w:rPr>
        <w:t>怎样能得温暖</w:t>
      </w:r>
      <w:r>
        <w:rPr>
          <w:rFonts w:ascii="宋体" w:eastAsia="宋体" w:hAnsi="宋体" w:cs="宋体"/>
          <w:color w:val="000000"/>
          <w:sz w:val="24"/>
        </w:rPr>
        <w:t>?</w:t>
      </w:r>
      <w:r>
        <w:rPr>
          <w:rFonts w:ascii="宋体" w:eastAsia="宋体" w:hAnsi="宋体" w:cs="宋体"/>
          <w:color w:val="000000"/>
          <w:sz w:val="24"/>
        </w:rPr>
        <w:t>又得有另一些事物。这些在制造健康过程中的諸辜物都潛寄于健康之中，也都得之于医师的能力。</w:t>
      </w:r>
    </w:p>
    <w:p w:rsidR="00374711" w:rsidRDefault="000C031C">
      <w:pPr>
        <w:autoSpaceDE w:val="0"/>
        <w:autoSpaceDN w:val="0"/>
        <w:spacing w:before="20" w:line="430" w:lineRule="atLeast"/>
        <w:ind w:left="760" w:right="1080" w:firstLine="940"/>
        <w:rPr>
          <w:sz w:val="24"/>
        </w:rPr>
      </w:pPr>
      <w:r>
        <w:rPr>
          <w:rFonts w:ascii="宋体" w:eastAsia="宋体" w:hAnsi="宋体" w:cs="宋体"/>
          <w:color w:val="000000"/>
          <w:sz w:val="24"/>
        </w:rPr>
        <w:t>于是，造成健康的有效原理与其起点，如为技术，則应出于医</w:t>
      </w:r>
      <w:r>
        <w:rPr>
          <w:rFonts w:ascii="宋体" w:eastAsia="宋体" w:hAnsi="宋体" w:cs="宋体"/>
          <w:color w:val="000000"/>
          <w:sz w:val="24"/>
        </w:rPr>
        <w:t xml:space="preserve">25 </w:t>
      </w:r>
      <w:r>
        <w:rPr>
          <w:rFonts w:ascii="宋体" w:eastAsia="宋体" w:hAnsi="宋体" w:cs="宋体"/>
          <w:color w:val="000000"/>
          <w:sz w:val="24"/>
        </w:rPr>
        <w:t>师灵魂中的通式，</w:t>
      </w:r>
      <w:r>
        <w:rPr>
          <w:rFonts w:ascii="宋体" w:eastAsia="宋体" w:hAnsi="宋体" w:cs="宋体"/>
          <w:color w:val="000000"/>
          <w:sz w:val="24"/>
        </w:rPr>
        <w:t>①</w:t>
      </w:r>
      <w:r>
        <w:rPr>
          <w:rFonts w:ascii="宋体" w:eastAsia="宋体" w:hAnsi="宋体" w:cs="宋体"/>
          <w:color w:val="000000"/>
          <w:sz w:val="24"/>
        </w:rPr>
        <w:t>如为自发，</w:t>
      </w:r>
      <w:r>
        <w:rPr>
          <w:rFonts w:ascii="宋体" w:eastAsia="宋体" w:hAnsi="宋体" w:cs="宋体"/>
          <w:color w:val="000000"/>
          <w:sz w:val="24"/>
        </w:rPr>
        <w:t>②</w:t>
      </w:r>
      <w:r>
        <w:rPr>
          <w:rFonts w:ascii="宋体" w:eastAsia="宋体" w:hAnsi="宋体" w:cs="宋体"/>
          <w:color w:val="000000"/>
          <w:sz w:val="24"/>
        </w:rPr>
        <w:t>則为此偶然所发始的任何一点。凭技术以致健康的起点可能是温暖，这个医师用按摩来产生，体中温暖为健康的一部分，或是經此而直接或者間接的逐步引致使人健康的各个部分，这就成为健康的切身事物</w:t>
      </w:r>
      <w:r>
        <w:rPr>
          <w:rFonts w:ascii="宋体" w:eastAsia="宋体" w:hAnsi="宋体" w:cs="宋体"/>
          <w:color w:val="000000"/>
          <w:sz w:val="24"/>
        </w:rPr>
        <w:t>——</w:t>
      </w:r>
      <w:r>
        <w:rPr>
          <w:rFonts w:ascii="宋体" w:eastAsia="宋体" w:hAnsi="宋体" w:cs="宋体"/>
          <w:color w:val="000000"/>
          <w:sz w:val="24"/>
        </w:rPr>
        <w:t>一幢房屋也如</w:t>
      </w:r>
      <w:r>
        <w:rPr>
          <w:rFonts w:ascii="宋体" w:eastAsia="宋体" w:hAnsi="宋体" w:cs="宋体"/>
          <w:color w:val="000000"/>
          <w:sz w:val="24"/>
        </w:rPr>
        <w:t xml:space="preserve">30 </w:t>
      </w:r>
      <w:r>
        <w:rPr>
          <w:rFonts w:ascii="宋体" w:eastAsia="宋体" w:hAnsi="宋体" w:cs="宋体"/>
          <w:color w:val="000000"/>
          <w:sz w:val="24"/>
        </w:rPr>
        <w:t>此</w:t>
      </w:r>
      <w:r>
        <w:rPr>
          <w:rFonts w:ascii="宋体" w:eastAsia="宋体" w:hAnsi="宋体" w:cs="宋体"/>
          <w:color w:val="000000"/>
          <w:sz w:val="24"/>
        </w:rPr>
        <w:t>(</w:t>
      </w:r>
      <w:r>
        <w:rPr>
          <w:rFonts w:ascii="宋体" w:eastAsia="宋体" w:hAnsi="宋体" w:cs="宋体"/>
          <w:color w:val="000000"/>
          <w:sz w:val="24"/>
        </w:rPr>
        <w:t>石块是房屋的切身事物</w:t>
      </w:r>
      <w:r>
        <w:rPr>
          <w:rFonts w:ascii="宋体" w:eastAsia="宋体" w:hAnsi="宋体" w:cs="宋体"/>
          <w:color w:val="000000"/>
          <w:sz w:val="24"/>
        </w:rPr>
        <w:t>)</w:t>
      </w:r>
      <w:r>
        <w:rPr>
          <w:rFonts w:ascii="宋体" w:eastAsia="宋体" w:hAnsi="宋体" w:cs="宋体"/>
          <w:color w:val="000000"/>
          <w:sz w:val="24"/>
        </w:rPr>
        <w:t>，其它各例亦然。</w:t>
      </w:r>
      <w:r>
        <w:rPr>
          <w:rFonts w:ascii="宋体" w:eastAsia="宋体" w:hAnsi="宋体" w:cs="宋体"/>
          <w:color w:val="000000"/>
          <w:sz w:val="24"/>
        </w:rPr>
        <w:t>③</w:t>
      </w:r>
    </w:p>
    <w:p w:rsidR="00374711" w:rsidRDefault="000C031C">
      <w:pPr>
        <w:autoSpaceDE w:val="0"/>
        <w:autoSpaceDN w:val="0"/>
        <w:spacing w:line="443" w:lineRule="atLeast"/>
        <w:ind w:left="560" w:right="1000"/>
        <w:rPr>
          <w:sz w:val="24"/>
        </w:rPr>
      </w:pPr>
      <w:r>
        <w:rPr>
          <w:rFonts w:ascii="宋体" w:eastAsia="宋体" w:hAnsi="宋体" w:cs="宋体"/>
          <w:color w:val="000000"/>
          <w:sz w:val="24"/>
        </w:rPr>
        <w:t>1033a</w:t>
      </w:r>
      <w:r>
        <w:rPr>
          <w:rFonts w:ascii="宋体" w:eastAsia="宋体" w:hAnsi="宋体" w:cs="宋体"/>
          <w:sz w:val="24"/>
        </w:rPr>
        <w:t xml:space="preserve">     </w:t>
      </w:r>
      <w:r>
        <w:rPr>
          <w:rFonts w:ascii="宋体" w:eastAsia="宋体" w:hAnsi="宋体" w:cs="宋体"/>
          <w:color w:val="000000"/>
          <w:sz w:val="24"/>
        </w:rPr>
        <w:t>所以老話說得对，假如先无事物，就不能产生任何事</w:t>
      </w:r>
      <w:r>
        <w:rPr>
          <w:rFonts w:ascii="宋体" w:eastAsia="宋体" w:hAnsi="宋体" w:cs="宋体"/>
          <w:color w:val="000000"/>
          <w:sz w:val="24"/>
        </w:rPr>
        <w:t>物。</w:t>
      </w:r>
      <w:r>
        <w:rPr>
          <w:rFonts w:ascii="宋体" w:eastAsia="宋体" w:hAnsi="宋体" w:cs="宋体"/>
          <w:color w:val="000000"/>
          <w:sz w:val="24"/>
        </w:rPr>
        <w:t xml:space="preserve"> </w:t>
      </w:r>
      <w:r>
        <w:rPr>
          <w:rFonts w:ascii="宋体" w:eastAsia="宋体" w:hAnsi="宋体" w:cs="宋体"/>
          <w:color w:val="000000"/>
          <w:sz w:val="24"/>
        </w:rPr>
        <w:t>明显地，現存各物必出于先在各物；物質就是先在的部分；物質既見于創生的过程，也由此創成为某些事物。</w:t>
      </w:r>
      <w:r>
        <w:rPr>
          <w:rFonts w:ascii="宋体" w:eastAsia="宋体" w:hAnsi="宋体" w:cs="宋体"/>
          <w:color w:val="000000"/>
          <w:sz w:val="24"/>
        </w:rPr>
        <w:t xml:space="preserve"> </w:t>
      </w:r>
      <w:r>
        <w:rPr>
          <w:rFonts w:ascii="宋体" w:eastAsia="宋体" w:hAnsi="宋体" w:cs="宋体"/>
          <w:color w:val="000000"/>
          <w:sz w:val="24"/>
        </w:rPr>
        <w:t>然而，物質是否可算公式内的一个要素</w:t>
      </w:r>
      <w:r>
        <w:rPr>
          <w:rFonts w:ascii="宋体" w:eastAsia="宋体" w:hAnsi="宋体" w:cs="宋体"/>
          <w:color w:val="000000"/>
          <w:sz w:val="24"/>
        </w:rPr>
        <w:t>?</w:t>
      </w:r>
      <w:r>
        <w:rPr>
          <w:rFonts w:ascii="宋体" w:eastAsia="宋体" w:hAnsi="宋体" w:cs="宋体"/>
          <w:color w:val="000000"/>
          <w:sz w:val="24"/>
        </w:rPr>
        <w:t>什么是銅球</w:t>
      </w:r>
      <w:r>
        <w:rPr>
          <w:rFonts w:ascii="宋体" w:eastAsia="宋体" w:hAnsi="宋体" w:cs="宋体"/>
          <w:color w:val="000000"/>
          <w:sz w:val="24"/>
        </w:rPr>
        <w:t xml:space="preserve">? </w:t>
      </w:r>
      <w:r>
        <w:rPr>
          <w:rFonts w:ascii="宋体" w:eastAsia="宋体" w:hAnsi="宋体" w:cs="宋体"/>
          <w:color w:val="000000"/>
          <w:sz w:val="24"/>
        </w:rPr>
        <w:t>我們当然从兩方面敍述：我們說它的</w:t>
      </w:r>
      <w:r>
        <w:rPr>
          <w:rFonts w:ascii="宋体" w:eastAsia="宋体" w:hAnsi="宋体" w:cs="宋体"/>
          <w:color w:val="000000"/>
          <w:sz w:val="24"/>
        </w:rPr>
        <w:t xml:space="preserve">5 </w:t>
      </w:r>
      <w:r>
        <w:rPr>
          <w:rFonts w:ascii="宋体" w:eastAsia="宋体" w:hAnsi="宋体" w:cs="宋体"/>
          <w:color w:val="000000"/>
          <w:sz w:val="24"/>
        </w:rPr>
        <w:t>物質是銅；又說它的形式是如此如此的图狀；而图狀就是它所归隶的切身科屬。</w:t>
      </w:r>
      <w:r>
        <w:rPr>
          <w:rFonts w:ascii="宋体" w:eastAsia="宋体" w:hAnsi="宋体" w:cs="宋体"/>
          <w:color w:val="000000"/>
          <w:sz w:val="24"/>
        </w:rPr>
        <w:t xml:space="preserve"> </w:t>
      </w:r>
      <w:r>
        <w:rPr>
          <w:rFonts w:ascii="宋体" w:eastAsia="宋体" w:hAnsi="宋体" w:cs="宋体"/>
          <w:color w:val="000000"/>
          <w:sz w:val="24"/>
        </w:rPr>
        <w:t>这样銅球的公式中是包含有物質的。</w:t>
      </w:r>
    </w:p>
    <w:p w:rsidR="00374711" w:rsidRDefault="000C031C">
      <w:pPr>
        <w:autoSpaceDE w:val="0"/>
        <w:autoSpaceDN w:val="0"/>
        <w:spacing w:before="20" w:line="433" w:lineRule="atLeast"/>
        <w:ind w:left="1120" w:right="1080" w:firstLine="580"/>
        <w:rPr>
          <w:sz w:val="24"/>
        </w:rPr>
      </w:pPr>
      <w:r>
        <w:rPr>
          <w:rFonts w:ascii="宋体" w:eastAsia="宋体" w:hAnsi="宋体" w:cs="宋体"/>
          <w:color w:val="000000"/>
          <w:sz w:val="24"/>
        </w:rPr>
        <w:t>至于由某物質〈那个〉制造的事物，在制成之后則不再說</w:t>
      </w:r>
      <w:r>
        <w:rPr>
          <w:rFonts w:ascii="宋体" w:eastAsia="宋体" w:hAnsi="宋体" w:cs="宋体"/>
          <w:color w:val="000000"/>
          <w:sz w:val="24"/>
        </w:rPr>
        <w:t>“</w:t>
      </w:r>
      <w:r>
        <w:rPr>
          <w:rFonts w:ascii="宋体" w:eastAsia="宋体" w:hAnsi="宋体" w:cs="宋体"/>
          <w:color w:val="000000"/>
          <w:sz w:val="24"/>
        </w:rPr>
        <w:t>某物</w:t>
      </w:r>
      <w:r>
        <w:rPr>
          <w:rFonts w:ascii="宋体" w:eastAsia="宋体" w:hAnsi="宋体" w:cs="宋体"/>
          <w:color w:val="000000"/>
          <w:sz w:val="24"/>
        </w:rPr>
        <w:t>”</w:t>
      </w:r>
      <w:r>
        <w:rPr>
          <w:rFonts w:ascii="宋体" w:eastAsia="宋体" w:hAnsi="宋体" w:cs="宋体"/>
          <w:color w:val="000000"/>
          <w:sz w:val="24"/>
        </w:rPr>
        <w:t>〈那个〉而說是</w:t>
      </w:r>
      <w:r>
        <w:rPr>
          <w:rFonts w:ascii="宋体" w:eastAsia="宋体" w:hAnsi="宋体" w:cs="宋体"/>
          <w:color w:val="000000"/>
          <w:sz w:val="24"/>
        </w:rPr>
        <w:t>“</w:t>
      </w:r>
      <w:r>
        <w:rPr>
          <w:rFonts w:ascii="宋体" w:eastAsia="宋体" w:hAnsi="宋体" w:cs="宋体"/>
          <w:color w:val="000000"/>
          <w:sz w:val="24"/>
        </w:rPr>
        <w:t>某物〈那个〉制的</w:t>
      </w:r>
      <w:r>
        <w:rPr>
          <w:rFonts w:ascii="宋体" w:eastAsia="宋体" w:hAnsi="宋体" w:cs="宋体"/>
          <w:color w:val="000000"/>
          <w:sz w:val="24"/>
        </w:rPr>
        <w:t>”</w:t>
      </w:r>
      <w:r>
        <w:rPr>
          <w:rFonts w:ascii="宋体" w:eastAsia="宋体" w:hAnsi="宋体" w:cs="宋体"/>
          <w:color w:val="000000"/>
          <w:sz w:val="24"/>
        </w:rPr>
        <w:t>；例如雕象不是</w:t>
      </w:r>
      <w:r>
        <w:rPr>
          <w:rFonts w:ascii="宋体" w:eastAsia="宋体" w:hAnsi="宋体" w:cs="宋体"/>
          <w:color w:val="000000"/>
          <w:sz w:val="24"/>
        </w:rPr>
        <w:t>“</w:t>
      </w:r>
      <w:r>
        <w:rPr>
          <w:rFonts w:ascii="宋体" w:eastAsia="宋体" w:hAnsi="宋体" w:cs="宋体"/>
          <w:color w:val="000000"/>
          <w:sz w:val="24"/>
        </w:rPr>
        <w:t>石</w:t>
      </w:r>
      <w:r>
        <w:rPr>
          <w:rFonts w:ascii="宋体" w:eastAsia="宋体" w:hAnsi="宋体" w:cs="宋体"/>
          <w:color w:val="000000"/>
          <w:sz w:val="24"/>
        </w:rPr>
        <w:t>”</w:t>
      </w:r>
      <w:r>
        <w:rPr>
          <w:rFonts w:ascii="宋体" w:eastAsia="宋体" w:hAnsi="宋体" w:cs="宋体"/>
          <w:color w:val="000000"/>
          <w:sz w:val="24"/>
        </w:rPr>
        <w:t>而是</w:t>
      </w:r>
      <w:r>
        <w:rPr>
          <w:rFonts w:ascii="宋体" w:eastAsia="宋体" w:hAnsi="宋体" w:cs="宋体"/>
          <w:color w:val="000000"/>
          <w:sz w:val="24"/>
        </w:rPr>
        <w:t>“</w:t>
      </w:r>
      <w:r>
        <w:rPr>
          <w:rFonts w:ascii="宋体" w:eastAsia="宋体" w:hAnsi="宋体" w:cs="宋体"/>
          <w:color w:val="000000"/>
          <w:sz w:val="24"/>
        </w:rPr>
        <w:t>石制的</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一个健康的人則不是以彼所由来而为之称呼。</w:t>
      </w:r>
      <w:r>
        <w:rPr>
          <w:rFonts w:ascii="宋体" w:eastAsia="宋体" w:hAnsi="宋体" w:cs="宋体"/>
          <w:color w:val="000000"/>
          <w:sz w:val="24"/>
        </w:rPr>
        <w:t xml:space="preserve"> </w:t>
      </w:r>
      <w:r>
        <w:rPr>
          <w:rFonts w:ascii="宋体" w:eastAsia="宋体" w:hAnsi="宋体" w:cs="宋体"/>
          <w:color w:val="000000"/>
          <w:sz w:val="24"/>
        </w:rPr>
        <w:t>理由是，一</w:t>
      </w:r>
    </w:p>
    <w:p w:rsidR="00374711" w:rsidRDefault="000C031C">
      <w:pPr>
        <w:autoSpaceDE w:val="0"/>
        <w:autoSpaceDN w:val="0"/>
        <w:spacing w:before="240" w:line="240" w:lineRule="atLeast"/>
        <w:ind w:left="1240"/>
        <w:rPr>
          <w:sz w:val="24"/>
        </w:rPr>
      </w:pPr>
      <w:r>
        <w:rPr>
          <w:rFonts w:ascii="宋体" w:eastAsia="宋体" w:hAnsi="宋体" w:cs="宋体"/>
          <w:color w:val="000000"/>
          <w:sz w:val="24"/>
        </w:rPr>
        <w:t>——</w:t>
      </w:r>
      <w:r>
        <w:rPr>
          <w:rFonts w:ascii="宋体" w:eastAsia="宋体" w:hAnsi="宋体" w:cs="宋体"/>
          <w:color w:val="000000"/>
          <w:sz w:val="24"/>
          <w:u w:val="single"/>
        </w:rPr>
        <w:t xml:space="preserve">             </w:t>
      </w:r>
    </w:p>
    <w:p w:rsidR="00374711" w:rsidRDefault="000C031C">
      <w:pPr>
        <w:autoSpaceDE w:val="0"/>
        <w:autoSpaceDN w:val="0"/>
        <w:spacing w:before="240" w:line="240" w:lineRule="atLeast"/>
        <w:ind w:left="1700"/>
        <w:rPr>
          <w:sz w:val="24"/>
        </w:rPr>
      </w:pPr>
      <w:r>
        <w:rPr>
          <w:rFonts w:ascii="宋体" w:eastAsia="宋体" w:hAnsi="宋体" w:cs="宋体"/>
          <w:color w:val="000000"/>
          <w:sz w:val="24"/>
        </w:rPr>
        <w:t>①</w:t>
      </w:r>
      <w:r>
        <w:rPr>
          <w:rFonts w:ascii="宋体" w:eastAsia="宋体" w:hAnsi="宋体" w:cs="宋体"/>
          <w:color w:val="000000"/>
          <w:sz w:val="24"/>
        </w:rPr>
        <w:t>参看</w:t>
      </w:r>
      <w:r>
        <w:rPr>
          <w:rFonts w:ascii="宋体" w:eastAsia="宋体" w:hAnsi="宋体" w:cs="宋体"/>
          <w:color w:val="000000"/>
          <w:sz w:val="24"/>
        </w:rPr>
        <w:t>1032b1</w:t>
      </w:r>
      <w:r>
        <w:rPr>
          <w:rFonts w:ascii="宋体" w:eastAsia="宋体" w:hAnsi="宋体" w:cs="宋体"/>
          <w:color w:val="000000"/>
          <w:sz w:val="24"/>
        </w:rPr>
        <w:t>。</w:t>
      </w:r>
    </w:p>
    <w:p w:rsidR="00374711" w:rsidRDefault="000C031C">
      <w:pPr>
        <w:autoSpaceDE w:val="0"/>
        <w:autoSpaceDN w:val="0"/>
        <w:spacing w:before="80" w:line="240" w:lineRule="atLeast"/>
        <w:ind w:left="1700"/>
        <w:rPr>
          <w:sz w:val="24"/>
        </w:rPr>
      </w:pPr>
      <w:r>
        <w:rPr>
          <w:rFonts w:ascii="宋体" w:eastAsia="宋体" w:hAnsi="宋体" w:cs="宋体"/>
          <w:color w:val="000000"/>
          <w:sz w:val="24"/>
        </w:rPr>
        <w:t>②</w:t>
      </w:r>
      <w:r>
        <w:rPr>
          <w:rFonts w:ascii="宋体" w:eastAsia="宋体" w:hAnsi="宋体" w:cs="宋体"/>
          <w:color w:val="000000"/>
          <w:sz w:val="24"/>
        </w:rPr>
        <w:t>参看</w:t>
      </w:r>
      <w:r>
        <w:rPr>
          <w:rFonts w:ascii="宋体" w:eastAsia="宋体" w:hAnsi="宋体" w:cs="宋体"/>
          <w:color w:val="000000"/>
          <w:sz w:val="24"/>
        </w:rPr>
        <w:t>1032a12,</w:t>
      </w:r>
      <w:r>
        <w:rPr>
          <w:rFonts w:ascii="宋体" w:eastAsia="宋体" w:hAnsi="宋体" w:cs="宋体"/>
          <w:color w:val="000000"/>
          <w:sz w:val="24"/>
        </w:rPr>
        <w:t>又</w:t>
      </w:r>
      <w:r>
        <w:rPr>
          <w:rFonts w:ascii="宋体" w:eastAsia="宋体" w:hAnsi="宋体" w:cs="宋体"/>
          <w:color w:val="000000"/>
          <w:sz w:val="24"/>
        </w:rPr>
        <w:t xml:space="preserve"> 1032b15-17</w:t>
      </w:r>
      <w:r>
        <w:rPr>
          <w:rFonts w:ascii="宋体" w:eastAsia="宋体" w:hAnsi="宋体" w:cs="宋体"/>
          <w:color w:val="000000"/>
          <w:sz w:val="24"/>
        </w:rPr>
        <w:t>。</w:t>
      </w:r>
    </w:p>
    <w:p w:rsidR="00374711" w:rsidRDefault="000C031C">
      <w:pPr>
        <w:autoSpaceDE w:val="0"/>
        <w:autoSpaceDN w:val="0"/>
        <w:spacing w:before="20" w:line="307" w:lineRule="atLeast"/>
        <w:ind w:left="1260" w:right="980" w:firstLine="440"/>
        <w:rPr>
          <w:sz w:val="24"/>
        </w:rPr>
      </w:pPr>
      <w:r>
        <w:rPr>
          <w:rFonts w:ascii="宋体" w:eastAsia="宋体" w:hAnsi="宋体" w:cs="宋体"/>
          <w:color w:val="000000"/>
          <w:sz w:val="24"/>
        </w:rPr>
        <w:t>③</w:t>
      </w:r>
      <w:r>
        <w:rPr>
          <w:rFonts w:ascii="宋体" w:eastAsia="宋体" w:hAnsi="宋体" w:cs="宋体"/>
          <w:color w:val="000000"/>
          <w:sz w:val="24"/>
        </w:rPr>
        <w:t>房屋健康兩例丼列，其中稍有参舛：由温暖以致健康，温暖为物因亦为动因</w:t>
      </w:r>
      <w:r>
        <w:rPr>
          <w:rFonts w:ascii="宋体" w:eastAsia="宋体" w:hAnsi="宋体" w:cs="宋体"/>
          <w:color w:val="000000"/>
          <w:sz w:val="24"/>
        </w:rPr>
        <w:t>&lt;</w:t>
      </w:r>
      <w:r>
        <w:rPr>
          <w:rFonts w:ascii="宋体" w:eastAsia="宋体" w:hAnsi="宋体" w:cs="宋体"/>
          <w:color w:val="000000"/>
          <w:sz w:val="24"/>
        </w:rPr>
        <w:t>效因〉</w:t>
      </w:r>
      <w:r>
        <w:rPr>
          <w:rFonts w:ascii="宋体" w:eastAsia="宋体" w:hAnsi="宋体" w:cs="宋体"/>
          <w:color w:val="000000"/>
          <w:sz w:val="24"/>
        </w:rPr>
        <w:t>,</w:t>
      </w:r>
      <w:r>
        <w:rPr>
          <w:rFonts w:ascii="宋体" w:eastAsia="宋体" w:hAnsi="宋体" w:cs="宋体"/>
          <w:color w:val="000000"/>
          <w:sz w:val="24"/>
        </w:rPr>
        <w:t>由石块以成房屋</w:t>
      </w:r>
      <w:r>
        <w:rPr>
          <w:rFonts w:ascii="宋体" w:eastAsia="宋体" w:hAnsi="宋体" w:cs="宋体"/>
          <w:color w:val="000000"/>
          <w:sz w:val="24"/>
        </w:rPr>
        <w:t>,</w:t>
      </w:r>
      <w:r>
        <w:rPr>
          <w:rFonts w:ascii="宋体" w:eastAsia="宋体" w:hAnsi="宋体" w:cs="宋体"/>
          <w:color w:val="000000"/>
          <w:sz w:val="24"/>
        </w:rPr>
        <w:t>石块仅为物因。</w:t>
      </w:r>
      <w:r>
        <w:rPr>
          <w:rFonts w:ascii="宋体" w:eastAsia="宋体" w:hAnsi="宋体" w:cs="宋体"/>
          <w:color w:val="000000"/>
          <w:sz w:val="24"/>
        </w:rPr>
        <w:t xml:space="preserve"> rovco δěσXατον,“</w:t>
      </w:r>
      <w:r>
        <w:rPr>
          <w:rFonts w:ascii="宋体" w:eastAsia="宋体" w:hAnsi="宋体" w:cs="宋体"/>
          <w:color w:val="000000"/>
          <w:sz w:val="24"/>
        </w:rPr>
        <w:t>切身事物</w:t>
      </w:r>
      <w:r>
        <w:rPr>
          <w:rFonts w:ascii="宋体" w:eastAsia="宋体" w:hAnsi="宋体" w:cs="宋体"/>
          <w:color w:val="000000"/>
          <w:sz w:val="24"/>
        </w:rPr>
        <w:t>”,</w:t>
      </w:r>
      <w:r>
        <w:rPr>
          <w:rFonts w:ascii="宋体" w:eastAsia="宋体" w:hAnsi="宋体" w:cs="宋体"/>
          <w:color w:val="000000"/>
          <w:sz w:val="24"/>
        </w:rPr>
        <w:t>或譯</w:t>
      </w:r>
      <w:r>
        <w:rPr>
          <w:rFonts w:ascii="宋体" w:eastAsia="宋体" w:hAnsi="宋体" w:cs="宋体"/>
          <w:color w:val="000000"/>
          <w:sz w:val="24"/>
        </w:rPr>
        <w:t>“</w:t>
      </w:r>
      <w:r>
        <w:rPr>
          <w:rFonts w:ascii="宋体" w:eastAsia="宋体" w:hAnsi="宋体" w:cs="宋体"/>
          <w:color w:val="000000"/>
          <w:sz w:val="24"/>
        </w:rPr>
        <w:t>限点</w:t>
      </w:r>
      <w:r>
        <w:rPr>
          <w:rFonts w:ascii="宋体" w:eastAsia="宋体" w:hAnsi="宋体" w:cs="宋体"/>
          <w:color w:val="000000"/>
          <w:sz w:val="24"/>
        </w:rPr>
        <w:t>”,</w:t>
      </w:r>
      <w:r>
        <w:rPr>
          <w:rFonts w:ascii="宋体" w:eastAsia="宋体" w:hAnsi="宋体" w:cs="宋体"/>
          <w:color w:val="000000"/>
          <w:sz w:val="24"/>
        </w:rPr>
        <w:t>或譯为</w:t>
      </w:r>
      <w:r>
        <w:rPr>
          <w:rFonts w:ascii="宋体" w:eastAsia="宋体" w:hAnsi="宋体" w:cs="宋体"/>
          <w:color w:val="000000"/>
          <w:sz w:val="24"/>
        </w:rPr>
        <w:t>“</w:t>
      </w:r>
      <w:r>
        <w:rPr>
          <w:rFonts w:ascii="宋体" w:eastAsia="宋体" w:hAnsi="宋体" w:cs="宋体"/>
          <w:color w:val="000000"/>
          <w:sz w:val="24"/>
        </w:rPr>
        <w:t>极</w:t>
      </w:r>
      <w:r>
        <w:rPr>
          <w:rFonts w:ascii="宋体" w:eastAsia="宋体" w:hAnsi="宋体" w:cs="宋体"/>
          <w:color w:val="000000"/>
          <w:sz w:val="24"/>
        </w:rPr>
        <w:t>”</w:t>
      </w:r>
      <w:r>
        <w:rPr>
          <w:rFonts w:ascii="宋体" w:eastAsia="宋体" w:hAnsi="宋体" w:cs="宋体"/>
          <w:color w:val="000000"/>
          <w:sz w:val="24"/>
        </w:rPr>
        <w:t>，但这里的用意則同于</w:t>
      </w:r>
      <w:r>
        <w:rPr>
          <w:rFonts w:ascii="宋体" w:eastAsia="宋体" w:hAnsi="宋体" w:cs="宋体"/>
          <w:color w:val="000000"/>
          <w:sz w:val="24"/>
        </w:rPr>
        <w:t>“</w:t>
      </w:r>
      <w:r>
        <w:rPr>
          <w:rFonts w:ascii="宋体" w:eastAsia="宋体" w:hAnsi="宋体" w:cs="宋体"/>
          <w:color w:val="000000"/>
          <w:sz w:val="24"/>
        </w:rPr>
        <w:t>起点</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40" w:line="260" w:lineRule="atLeast"/>
        <w:ind w:left="8160"/>
        <w:rPr>
          <w:sz w:val="24"/>
        </w:rPr>
      </w:pPr>
      <w:r>
        <w:rPr>
          <w:rFonts w:ascii="宋体" w:eastAsia="宋体" w:hAnsi="宋体" w:cs="宋体"/>
          <w:color w:val="000000"/>
          <w:sz w:val="24"/>
        </w:rPr>
        <w:t>·137·</w:t>
      </w:r>
      <w:r>
        <w:br w:type="page"/>
      </w:r>
    </w:p>
    <w:p w:rsidR="00374711" w:rsidRDefault="000C031C">
      <w:pPr>
        <w:autoSpaceDE w:val="0"/>
        <w:autoSpaceDN w:val="0"/>
        <w:spacing w:before="600" w:line="280" w:lineRule="atLeast"/>
        <w:ind w:left="540"/>
        <w:rPr>
          <w:sz w:val="24"/>
        </w:rPr>
      </w:pPr>
      <w:r>
        <w:rPr>
          <w:rFonts w:ascii="宋体" w:eastAsia="宋体" w:hAnsi="宋体" w:cs="宋体"/>
          <w:color w:val="000000"/>
          <w:sz w:val="23"/>
          <w:u w:val="single"/>
        </w:rPr>
        <w:lastRenderedPageBreak/>
        <w:t>Z8</w:t>
      </w:r>
      <w:r>
        <w:rPr>
          <w:rFonts w:ascii="宋体" w:eastAsia="宋体" w:hAnsi="宋体" w:cs="宋体"/>
          <w:sz w:val="24"/>
        </w:rPr>
        <w:t xml:space="preserve">                                                                 </w:t>
      </w:r>
      <w:r>
        <w:rPr>
          <w:rFonts w:ascii="宋体" w:eastAsia="宋体" w:hAnsi="宋体" w:cs="宋体"/>
          <w:color w:val="000000"/>
          <w:sz w:val="23"/>
          <w:u w:val="single"/>
        </w:rPr>
        <w:t>1033%</w:t>
      </w:r>
    </w:p>
    <w:p w:rsidR="00374711" w:rsidRDefault="000C031C">
      <w:pPr>
        <w:autoSpaceDE w:val="0"/>
        <w:autoSpaceDN w:val="0"/>
        <w:spacing w:before="100" w:line="468" w:lineRule="atLeast"/>
        <w:ind w:left="540" w:right="860"/>
        <w:rPr>
          <w:sz w:val="23"/>
        </w:rPr>
      </w:pPr>
      <w:r>
        <w:rPr>
          <w:rFonts w:ascii="宋体" w:eastAsia="宋体" w:hAnsi="宋体" w:cs="宋体"/>
          <w:color w:val="000000"/>
          <w:sz w:val="23"/>
        </w:rPr>
        <w:t xml:space="preserve">10 </w:t>
      </w:r>
      <w:r>
        <w:rPr>
          <w:rFonts w:ascii="宋体" w:eastAsia="宋体" w:hAnsi="宋体" w:cs="宋体"/>
          <w:color w:val="000000"/>
          <w:sz w:val="23"/>
        </w:rPr>
        <w:t>个失去健康的病人复获健康，同时那病人原亦是人，那健康的人仍</w:t>
      </w:r>
      <w:r>
        <w:rPr>
          <w:rFonts w:ascii="宋体" w:eastAsia="宋体" w:hAnsi="宋体" w:cs="宋体"/>
          <w:color w:val="000000"/>
          <w:sz w:val="23"/>
        </w:rPr>
        <w:t>是从人这底层物質制造起来的；但健康的由来与</w:t>
      </w:r>
      <w:r>
        <w:rPr>
          <w:rFonts w:ascii="宋体" w:eastAsia="宋体" w:hAnsi="宋体" w:cs="宋体"/>
          <w:color w:val="000000"/>
          <w:sz w:val="23"/>
        </w:rPr>
        <w:t xml:space="preserve"> </w:t>
      </w:r>
      <w:r>
        <w:rPr>
          <w:rFonts w:ascii="宋体" w:eastAsia="宋体" w:hAnsi="宋体" w:cs="宋体"/>
          <w:color w:val="000000"/>
          <w:sz w:val="23"/>
        </w:rPr>
        <w:t>其說是出于人〈底层〉，毋宁說是出于</w:t>
      </w:r>
      <w:r>
        <w:rPr>
          <w:rFonts w:ascii="宋体" w:eastAsia="宋体" w:hAnsi="宋体" w:cs="宋体"/>
          <w:color w:val="000000"/>
          <w:sz w:val="23"/>
        </w:rPr>
        <w:t>“</w:t>
      </w:r>
      <w:r>
        <w:rPr>
          <w:rFonts w:ascii="宋体" w:eastAsia="宋体" w:hAnsi="宋体" w:cs="宋体"/>
          <w:color w:val="000000"/>
          <w:sz w:val="23"/>
        </w:rPr>
        <w:t>關失</w:t>
      </w:r>
      <w:r>
        <w:rPr>
          <w:rFonts w:ascii="宋体" w:eastAsia="宋体" w:hAnsi="宋体" w:cs="宋体"/>
          <w:color w:val="000000"/>
          <w:sz w:val="23"/>
        </w:rPr>
        <w:t>”</w:t>
      </w:r>
      <w:r>
        <w:rPr>
          <w:rFonts w:ascii="宋体" w:eastAsia="宋体" w:hAnsi="宋体" w:cs="宋体"/>
          <w:color w:val="000000"/>
          <w:sz w:val="23"/>
        </w:rPr>
        <w:t>，卽</w:t>
      </w:r>
      <w:r>
        <w:rPr>
          <w:rFonts w:ascii="宋体" w:eastAsia="宋体" w:hAnsi="宋体" w:cs="宋体"/>
          <w:color w:val="000000"/>
          <w:sz w:val="23"/>
        </w:rPr>
        <w:t>“</w:t>
      </w:r>
      <w:r>
        <w:rPr>
          <w:rFonts w:ascii="宋体" w:eastAsia="宋体" w:hAnsi="宋体" w:cs="宋体"/>
          <w:color w:val="000000"/>
          <w:sz w:val="23"/>
        </w:rPr>
        <w:t>失健的人</w:t>
      </w:r>
      <w:r>
        <w:rPr>
          <w:rFonts w:ascii="宋体" w:eastAsia="宋体" w:hAnsi="宋体" w:cs="宋体"/>
          <w:color w:val="000000"/>
          <w:sz w:val="23"/>
        </w:rPr>
        <w:t>”</w:t>
      </w:r>
      <w:r>
        <w:rPr>
          <w:rFonts w:ascii="宋体" w:eastAsia="宋体" w:hAnsi="宋体" w:cs="宋体"/>
          <w:color w:val="000000"/>
          <w:sz w:val="23"/>
        </w:rPr>
        <w:t>〈病人〉，所以健康的主题便不是</w:t>
      </w:r>
      <w:r>
        <w:rPr>
          <w:rFonts w:ascii="宋体" w:eastAsia="宋体" w:hAnsi="宋体" w:cs="宋体"/>
          <w:color w:val="000000"/>
          <w:sz w:val="23"/>
        </w:rPr>
        <w:t>“</w:t>
      </w:r>
      <w:r>
        <w:rPr>
          <w:rFonts w:ascii="宋体" w:eastAsia="宋体" w:hAnsi="宋体" w:cs="宋体"/>
          <w:color w:val="000000"/>
          <w:sz w:val="23"/>
        </w:rPr>
        <w:t>病人</w:t>
      </w:r>
      <w:r>
        <w:rPr>
          <w:rFonts w:ascii="宋体" w:eastAsia="宋体" w:hAnsi="宋体" w:cs="宋体"/>
          <w:color w:val="000000"/>
          <w:sz w:val="23"/>
        </w:rPr>
        <w:t>”</w:t>
      </w:r>
      <w:r>
        <w:rPr>
          <w:rFonts w:ascii="宋体" w:eastAsia="宋体" w:hAnsi="宋体" w:cs="宋体"/>
          <w:color w:val="000000"/>
          <w:sz w:val="23"/>
        </w:rPr>
        <w:t>而仍是</w:t>
      </w:r>
      <w:r>
        <w:rPr>
          <w:rFonts w:ascii="宋体" w:eastAsia="宋体" w:hAnsi="宋体" w:cs="宋体"/>
          <w:color w:val="000000"/>
          <w:sz w:val="23"/>
        </w:rPr>
        <w:t>“</w:t>
      </w:r>
      <w:r>
        <w:rPr>
          <w:rFonts w:ascii="宋体" w:eastAsia="宋体" w:hAnsi="宋体" w:cs="宋体"/>
          <w:color w:val="000000"/>
          <w:sz w:val="23"/>
        </w:rPr>
        <w:t>人</w:t>
      </w:r>
      <w:r>
        <w:rPr>
          <w:rFonts w:ascii="宋体" w:eastAsia="宋体" w:hAnsi="宋体" w:cs="宋体"/>
          <w:color w:val="000000"/>
          <w:sz w:val="23"/>
        </w:rPr>
        <w:t>”</w:t>
      </w:r>
      <w:r>
        <w:rPr>
          <w:rFonts w:ascii="宋体" w:eastAsia="宋体" w:hAnsi="宋体" w:cs="宋体"/>
          <w:color w:val="000000"/>
          <w:sz w:val="23"/>
        </w:rPr>
        <w:t>，这还是那</w:t>
      </w:r>
      <w:r>
        <w:rPr>
          <w:rFonts w:ascii="宋体" w:eastAsia="宋体" w:hAnsi="宋体" w:cs="宋体"/>
          <w:color w:val="000000"/>
          <w:sz w:val="23"/>
        </w:rPr>
        <w:t>“</w:t>
      </w:r>
      <w:r>
        <w:rPr>
          <w:rFonts w:ascii="宋体" w:eastAsia="宋体" w:hAnsi="宋体" w:cs="宋体"/>
          <w:color w:val="000000"/>
          <w:sz w:val="23"/>
        </w:rPr>
        <w:t>人</w:t>
      </w:r>
      <w:r>
        <w:rPr>
          <w:rFonts w:ascii="宋体" w:eastAsia="宋体" w:hAnsi="宋体" w:cs="宋体"/>
          <w:color w:val="000000"/>
          <w:sz w:val="23"/>
        </w:rPr>
        <w:t>”</w:t>
      </w:r>
      <w:r>
        <w:rPr>
          <w:rFonts w:ascii="宋体" w:eastAsia="宋体" w:hAnsi="宋体" w:cs="宋体"/>
          <w:color w:val="000000"/>
          <w:sz w:val="23"/>
        </w:rPr>
        <w:t>現在成为健康的了。</w:t>
      </w:r>
      <w:r>
        <w:rPr>
          <w:rFonts w:ascii="宋体" w:eastAsia="宋体" w:hAnsi="宋体" w:cs="宋体"/>
          <w:color w:val="000000"/>
          <w:sz w:val="23"/>
        </w:rPr>
        <w:t xml:space="preserve"> </w:t>
      </w:r>
      <w:r>
        <w:rPr>
          <w:rFonts w:ascii="宋体" w:eastAsia="宋体" w:hAnsi="宋体" w:cs="宋体"/>
          <w:color w:val="000000"/>
          <w:sz w:val="23"/>
        </w:rPr>
        <w:t>至于事物如銅或木材和磚的形式或秩序原是隐晦而无名的，</w:t>
      </w:r>
    </w:p>
    <w:p w:rsidR="00374711" w:rsidRDefault="000C031C">
      <w:pPr>
        <w:autoSpaceDE w:val="0"/>
        <w:autoSpaceDN w:val="0"/>
        <w:spacing w:before="200" w:line="280" w:lineRule="atLeast"/>
        <w:ind w:left="540"/>
        <w:rPr>
          <w:sz w:val="23"/>
        </w:rPr>
      </w:pPr>
      <w:r>
        <w:rPr>
          <w:rFonts w:ascii="宋体" w:eastAsia="宋体" w:hAnsi="宋体" w:cs="宋体"/>
          <w:color w:val="000000"/>
          <w:sz w:val="23"/>
        </w:rPr>
        <w:t xml:space="preserve">15 </w:t>
      </w:r>
      <w:r>
        <w:rPr>
          <w:rFonts w:ascii="宋体" w:eastAsia="宋体" w:hAnsi="宋体" w:cs="宋体"/>
          <w:color w:val="000000"/>
          <w:sz w:val="23"/>
        </w:rPr>
        <w:t>当它們制成銅球与房屋，大家看不出它們被褫夺了什么原形式，因</w:t>
      </w:r>
    </w:p>
    <w:p w:rsidR="00374711" w:rsidRDefault="000C031C">
      <w:pPr>
        <w:autoSpaceDE w:val="0"/>
        <w:autoSpaceDN w:val="0"/>
        <w:spacing w:before="200" w:line="280" w:lineRule="atLeast"/>
        <w:ind w:left="960"/>
        <w:rPr>
          <w:sz w:val="23"/>
        </w:rPr>
      </w:pPr>
      <w:r>
        <w:rPr>
          <w:rFonts w:ascii="宋体" w:eastAsia="宋体" w:hAnsi="宋体" w:cs="宋体"/>
          <w:color w:val="000000"/>
          <w:sz w:val="23"/>
        </w:rPr>
        <w:t>此不象健康主題那样着重于</w:t>
      </w:r>
      <w:r>
        <w:rPr>
          <w:rFonts w:ascii="宋体" w:eastAsia="宋体" w:hAnsi="宋体" w:cs="宋体"/>
          <w:color w:val="000000"/>
          <w:sz w:val="23"/>
        </w:rPr>
        <w:t>“</w:t>
      </w:r>
      <w:r>
        <w:rPr>
          <w:rFonts w:ascii="宋体" w:eastAsia="宋体" w:hAnsi="宋体" w:cs="宋体"/>
          <w:color w:val="000000"/>
          <w:sz w:val="23"/>
        </w:rPr>
        <w:t>闕失</w:t>
      </w:r>
      <w:r>
        <w:rPr>
          <w:rFonts w:ascii="宋体" w:eastAsia="宋体" w:hAnsi="宋体" w:cs="宋体"/>
          <w:color w:val="000000"/>
          <w:sz w:val="23"/>
        </w:rPr>
        <w:t>”</w:t>
      </w:r>
      <w:r>
        <w:rPr>
          <w:rFonts w:ascii="宋体" w:eastAsia="宋体" w:hAnsi="宋体" w:cs="宋体"/>
          <w:color w:val="000000"/>
          <w:sz w:val="23"/>
        </w:rPr>
        <w:t>〈健康的人常被当作病愈的人</w:t>
      </w:r>
    </w:p>
    <w:p w:rsidR="00374711" w:rsidRDefault="000C031C">
      <w:pPr>
        <w:autoSpaceDE w:val="0"/>
        <w:autoSpaceDN w:val="0"/>
        <w:spacing w:before="200" w:line="280" w:lineRule="atLeast"/>
        <w:ind w:left="960"/>
        <w:rPr>
          <w:sz w:val="23"/>
        </w:rPr>
      </w:pPr>
      <w:r>
        <w:rPr>
          <w:rFonts w:ascii="宋体" w:eastAsia="宋体" w:hAnsi="宋体" w:cs="宋体"/>
          <w:color w:val="000000"/>
          <w:sz w:val="23"/>
        </w:rPr>
        <w:t>看〉，而就称銅球为銅制品，房屋为磚木制品。</w:t>
      </w:r>
      <w:r>
        <w:rPr>
          <w:rFonts w:ascii="宋体" w:eastAsia="宋体" w:hAnsi="宋体" w:cs="宋体"/>
          <w:color w:val="000000"/>
          <w:sz w:val="23"/>
        </w:rPr>
        <w:t xml:space="preserve"> </w:t>
      </w:r>
      <w:r>
        <w:rPr>
          <w:rFonts w:ascii="宋体" w:eastAsia="宋体" w:hAnsi="宋体" w:cs="宋体"/>
          <w:color w:val="000000"/>
          <w:sz w:val="23"/>
        </w:rPr>
        <w:t>这里在言語上凡由</w:t>
      </w:r>
    </w:p>
    <w:p w:rsidR="00374711" w:rsidRDefault="000C031C">
      <w:pPr>
        <w:autoSpaceDE w:val="0"/>
        <w:autoSpaceDN w:val="0"/>
        <w:spacing w:before="200" w:line="280" w:lineRule="atLeast"/>
        <w:ind w:left="960"/>
        <w:rPr>
          <w:sz w:val="23"/>
        </w:rPr>
      </w:pPr>
      <w:r>
        <w:rPr>
          <w:rFonts w:ascii="宋体" w:eastAsia="宋体" w:hAnsi="宋体" w:cs="宋体"/>
          <w:color w:val="000000"/>
          <w:sz w:val="23"/>
        </w:rPr>
        <w:t>物質制成的，就不以原物質称，而加以語尾变化，如雕象非石而为</w:t>
      </w:r>
    </w:p>
    <w:p w:rsidR="00374711" w:rsidRDefault="000C031C">
      <w:pPr>
        <w:autoSpaceDE w:val="0"/>
        <w:autoSpaceDN w:val="0"/>
        <w:spacing w:before="180" w:line="280" w:lineRule="atLeast"/>
        <w:ind w:left="960"/>
        <w:rPr>
          <w:sz w:val="23"/>
        </w:rPr>
      </w:pPr>
      <w:r>
        <w:rPr>
          <w:rFonts w:ascii="宋体" w:eastAsia="宋体" w:hAnsi="宋体" w:cs="宋体"/>
          <w:color w:val="000000"/>
          <w:sz w:val="23"/>
        </w:rPr>
        <w:t>石制的，房屋非磚木，而为磚木制的。</w:t>
      </w:r>
      <w:r>
        <w:rPr>
          <w:rFonts w:ascii="宋体" w:eastAsia="宋体" w:hAnsi="宋体" w:cs="宋体"/>
          <w:color w:val="000000"/>
          <w:sz w:val="23"/>
        </w:rPr>
        <w:t>①(</w:t>
      </w:r>
      <w:r>
        <w:rPr>
          <w:rFonts w:ascii="宋体" w:eastAsia="宋体" w:hAnsi="宋体" w:cs="宋体"/>
          <w:color w:val="000000"/>
          <w:sz w:val="23"/>
        </w:rPr>
        <w:t>虽則我們仔細的考察这些</w:t>
      </w:r>
    </w:p>
    <w:p w:rsidR="00374711" w:rsidRDefault="000C031C">
      <w:pPr>
        <w:autoSpaceDE w:val="0"/>
        <w:autoSpaceDN w:val="0"/>
        <w:spacing w:before="200" w:line="280" w:lineRule="atLeast"/>
        <w:ind w:left="540"/>
        <w:rPr>
          <w:sz w:val="23"/>
        </w:rPr>
      </w:pPr>
      <w:r>
        <w:rPr>
          <w:rFonts w:ascii="宋体" w:eastAsia="宋体" w:hAnsi="宋体" w:cs="宋体"/>
          <w:color w:val="000000"/>
          <w:sz w:val="23"/>
        </w:rPr>
        <w:t xml:space="preserve">20 </w:t>
      </w:r>
      <w:r>
        <w:rPr>
          <w:rFonts w:ascii="宋体" w:eastAsia="宋体" w:hAnsi="宋体" w:cs="宋体"/>
          <w:color w:val="000000"/>
          <w:sz w:val="23"/>
        </w:rPr>
        <w:t>情况，可知石之于雕象，礴木之于房屋，在制造过程中所改变的却</w:t>
      </w:r>
    </w:p>
    <w:p w:rsidR="00374711" w:rsidRDefault="000C031C">
      <w:pPr>
        <w:autoSpaceDE w:val="0"/>
        <w:autoSpaceDN w:val="0"/>
        <w:spacing w:before="80" w:line="440" w:lineRule="atLeast"/>
        <w:ind w:left="960"/>
        <w:rPr>
          <w:sz w:val="23"/>
        </w:rPr>
      </w:pPr>
      <w:r>
        <w:rPr>
          <w:rFonts w:ascii="宋体" w:eastAsia="宋体" w:hAnsi="宋体" w:cs="宋体"/>
          <w:color w:val="000000"/>
          <w:sz w:val="23"/>
        </w:rPr>
        <w:t>幷非持久性的物質而也是石与磚木的原秩序或形式。</w:t>
      </w:r>
      <w:r>
        <w:rPr>
          <w:rFonts w:ascii="宋体" w:eastAsia="宋体" w:hAnsi="宋体" w:cs="宋体"/>
          <w:color w:val="000000"/>
          <w:sz w:val="23"/>
        </w:rPr>
        <w:t>)</w:t>
      </w:r>
      <w:r>
        <w:rPr>
          <w:rFonts w:ascii="宋体" w:eastAsia="宋体" w:hAnsi="宋体" w:cs="宋体"/>
          <w:color w:val="000000"/>
          <w:sz w:val="23"/>
        </w:rPr>
        <w:t>这就是我</w:t>
      </w:r>
    </w:p>
    <w:p w:rsidR="00374711" w:rsidRDefault="000C031C">
      <w:pPr>
        <w:autoSpaceDE w:val="0"/>
        <w:autoSpaceDN w:val="0"/>
        <w:spacing w:before="140" w:line="280" w:lineRule="atLeast"/>
        <w:ind w:left="960"/>
        <w:rPr>
          <w:sz w:val="23"/>
        </w:rPr>
      </w:pPr>
      <w:r>
        <w:rPr>
          <w:rFonts w:ascii="宋体" w:eastAsia="宋体" w:hAnsi="宋体" w:cs="宋体"/>
          <w:color w:val="000000"/>
          <w:sz w:val="23"/>
        </w:rPr>
        <w:t>們运用这样言語的理由。</w:t>
      </w:r>
    </w:p>
    <w:p w:rsidR="00374711" w:rsidRDefault="000C031C">
      <w:pPr>
        <w:autoSpaceDE w:val="0"/>
        <w:autoSpaceDN w:val="0"/>
        <w:spacing w:before="200" w:line="280" w:lineRule="atLeast"/>
        <w:ind w:left="54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八</w:t>
      </w:r>
    </w:p>
    <w:p w:rsidR="00374711" w:rsidRDefault="000C031C">
      <w:pPr>
        <w:autoSpaceDE w:val="0"/>
        <w:autoSpaceDN w:val="0"/>
        <w:spacing w:line="468" w:lineRule="atLeast"/>
        <w:ind w:left="180" w:right="900" w:firstLine="360"/>
        <w:rPr>
          <w:sz w:val="24"/>
        </w:rPr>
      </w:pPr>
      <w:r>
        <w:rPr>
          <w:rFonts w:ascii="宋体" w:eastAsia="宋体" w:hAnsi="宋体" w:cs="宋体"/>
          <w:color w:val="000000"/>
          <w:sz w:val="23"/>
        </w:rPr>
        <w:t>25</w:t>
      </w:r>
      <w:r>
        <w:rPr>
          <w:rFonts w:ascii="宋体" w:eastAsia="宋体" w:hAnsi="宋体" w:cs="宋体"/>
          <w:sz w:val="24"/>
        </w:rPr>
        <w:t xml:space="preserve">      </w:t>
      </w:r>
      <w:r>
        <w:rPr>
          <w:rFonts w:ascii="宋体" w:eastAsia="宋体" w:hAnsi="宋体" w:cs="宋体"/>
          <w:color w:val="000000"/>
          <w:sz w:val="23"/>
        </w:rPr>
        <w:t>因为任何創制的事物，必有創之者</w:t>
      </w:r>
      <w:r>
        <w:rPr>
          <w:rFonts w:ascii="宋体" w:eastAsia="宋体" w:hAnsi="宋体" w:cs="宋体"/>
          <w:color w:val="000000"/>
          <w:sz w:val="23"/>
        </w:rPr>
        <w:t>(</w:t>
      </w:r>
      <w:r>
        <w:rPr>
          <w:rFonts w:ascii="宋体" w:eastAsia="宋体" w:hAnsi="宋体" w:cs="宋体"/>
          <w:color w:val="000000"/>
          <w:sz w:val="23"/>
        </w:rPr>
        <w:t>这个我称之为制造的起点</w:t>
      </w:r>
      <w:r>
        <w:rPr>
          <w:rFonts w:ascii="宋体" w:eastAsia="宋体" w:hAnsi="宋体" w:cs="宋体"/>
          <w:color w:val="000000"/>
          <w:sz w:val="23"/>
        </w:rPr>
        <w:t>)</w:t>
      </w:r>
      <w:r>
        <w:rPr>
          <w:rFonts w:ascii="宋体" w:eastAsia="宋体" w:hAnsi="宋体" w:cs="宋体"/>
          <w:color w:val="000000"/>
          <w:sz w:val="23"/>
        </w:rPr>
        <w:t>，又必有所由来</w:t>
      </w:r>
      <w:r>
        <w:rPr>
          <w:rFonts w:ascii="宋体" w:eastAsia="宋体" w:hAnsi="宋体" w:cs="宋体"/>
          <w:color w:val="000000"/>
          <w:sz w:val="23"/>
        </w:rPr>
        <w:t>(</w:t>
      </w:r>
      <w:r>
        <w:rPr>
          <w:rFonts w:ascii="宋体" w:eastAsia="宋体" w:hAnsi="宋体" w:cs="宋体"/>
          <w:color w:val="000000"/>
          <w:sz w:val="23"/>
        </w:rPr>
        <w:t>这个我姑取物質，不取闕失，其用意已在上节說明</w:t>
      </w:r>
      <w:r>
        <w:rPr>
          <w:rFonts w:ascii="宋体" w:eastAsia="宋体" w:hAnsi="宋体" w:cs="宋体"/>
          <w:color w:val="000000"/>
          <w:sz w:val="23"/>
        </w:rPr>
        <w:t>)</w:t>
      </w:r>
      <w:r>
        <w:rPr>
          <w:rFonts w:ascii="宋体" w:eastAsia="宋体" w:hAnsi="宋体" w:cs="宋体"/>
          <w:color w:val="000000"/>
          <w:sz w:val="23"/>
        </w:rPr>
        <w:t>，亦必有所成就</w:t>
      </w:r>
      <w:r>
        <w:rPr>
          <w:rFonts w:ascii="宋体" w:eastAsia="宋体" w:hAnsi="宋体" w:cs="宋体"/>
          <w:color w:val="000000"/>
          <w:sz w:val="23"/>
        </w:rPr>
        <w:t>(</w:t>
      </w:r>
      <w:r>
        <w:rPr>
          <w:rFonts w:ascii="宋体" w:eastAsia="宋体" w:hAnsi="宋体" w:cs="宋体"/>
          <w:color w:val="000000"/>
          <w:sz w:val="23"/>
        </w:rPr>
        <w:t>或为一銅球或为一銅圈或为其它</w:t>
      </w:r>
      <w:r>
        <w:rPr>
          <w:rFonts w:ascii="宋体" w:eastAsia="宋体" w:hAnsi="宋体" w:cs="宋体"/>
          <w:color w:val="000000"/>
          <w:sz w:val="23"/>
        </w:rPr>
        <w:t>)</w:t>
      </w:r>
      <w:r>
        <w:rPr>
          <w:rFonts w:ascii="宋体" w:eastAsia="宋体" w:hAnsi="宋体" w:cs="宋体"/>
          <w:color w:val="000000"/>
          <w:sz w:val="23"/>
        </w:rPr>
        <w:t>；而这所制成的既为一銅球，那么我們就不是制銅，虽則銅球的形式相应而为</w:t>
      </w:r>
      <w:r>
        <w:rPr>
          <w:rFonts w:ascii="宋体" w:eastAsia="宋体" w:hAnsi="宋体" w:cs="宋体"/>
          <w:color w:val="000000"/>
          <w:sz w:val="23"/>
        </w:rPr>
        <w:t xml:space="preserve">30 </w:t>
      </w:r>
      <w:r>
        <w:rPr>
          <w:rFonts w:ascii="宋体" w:eastAsia="宋体" w:hAnsi="宋体" w:cs="宋体"/>
          <w:color w:val="000000"/>
          <w:sz w:val="23"/>
        </w:rPr>
        <w:t>球，我們在这里亦不是制球。</w:t>
      </w:r>
      <w:r>
        <w:rPr>
          <w:rFonts w:ascii="宋体" w:eastAsia="宋体" w:hAnsi="宋体" w:cs="宋体"/>
          <w:color w:val="000000"/>
          <w:sz w:val="23"/>
        </w:rPr>
        <w:t xml:space="preserve"> </w:t>
      </w:r>
      <w:r>
        <w:rPr>
          <w:rFonts w:ascii="宋体" w:eastAsia="宋体" w:hAnsi="宋体" w:cs="宋体"/>
          <w:color w:val="000000"/>
          <w:sz w:val="23"/>
        </w:rPr>
        <w:t>制作</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就得由底层物質十足地制成一个个体。</w:t>
      </w:r>
      <w:r>
        <w:rPr>
          <w:rFonts w:ascii="宋体" w:eastAsia="宋体" w:hAnsi="宋体" w:cs="宋体"/>
          <w:color w:val="000000"/>
          <w:sz w:val="23"/>
        </w:rPr>
        <w:t>②(</w:t>
      </w:r>
      <w:r>
        <w:rPr>
          <w:rFonts w:ascii="宋体" w:eastAsia="宋体" w:hAnsi="宋体" w:cs="宋体"/>
          <w:color w:val="000000"/>
          <w:sz w:val="23"/>
        </w:rPr>
        <w:t>我的意思是这样，使銅成圓不是为制圓或制球，</w:t>
      </w:r>
      <w:r>
        <w:rPr>
          <w:rFonts w:ascii="宋体" w:eastAsia="宋体" w:hAnsi="宋体" w:cs="宋体"/>
          <w:color w:val="000000"/>
          <w:sz w:val="23"/>
        </w:rPr>
        <w:t xml:space="preserve">1033b </w:t>
      </w:r>
      <w:r>
        <w:rPr>
          <w:rFonts w:ascii="宋体" w:eastAsia="宋体" w:hAnsi="宋体" w:cs="宋体"/>
          <w:color w:val="000000"/>
          <w:sz w:val="23"/>
        </w:rPr>
        <w:t>而是將这形狀制于某些物質。因为如上所預拟，欲制一形式必須</w:t>
      </w:r>
      <w:r>
        <w:rPr>
          <w:rFonts w:ascii="宋体" w:eastAsia="宋体" w:hAnsi="宋体" w:cs="宋体"/>
          <w:color w:val="000000"/>
          <w:sz w:val="23"/>
          <w:u w:val="single"/>
        </w:rPr>
        <w:t xml:space="preserve">             </w:t>
      </w:r>
    </w:p>
    <w:p w:rsidR="00374711" w:rsidRDefault="000C031C">
      <w:pPr>
        <w:autoSpaceDE w:val="0"/>
        <w:autoSpaceDN w:val="0"/>
        <w:spacing w:before="60" w:line="404" w:lineRule="atLeast"/>
        <w:ind w:left="1000" w:right="800" w:firstLine="500"/>
        <w:rPr>
          <w:sz w:val="23"/>
        </w:rPr>
      </w:pPr>
      <w:r>
        <w:rPr>
          <w:rFonts w:ascii="宋体" w:eastAsia="宋体" w:hAnsi="宋体" w:cs="宋体"/>
          <w:color w:val="000000"/>
          <w:sz w:val="23"/>
        </w:rPr>
        <w:t>①</w:t>
      </w:r>
      <w:r>
        <w:rPr>
          <w:rFonts w:ascii="宋体" w:eastAsia="宋体" w:hAnsi="宋体" w:cs="宋体"/>
          <w:color w:val="000000"/>
          <w:sz w:val="23"/>
        </w:rPr>
        <w:t>此节借希臘文語尾上的运用說明对于制造过程中一个环节与其分別，譯文不能貼切。</w:t>
      </w:r>
      <w:r>
        <w:rPr>
          <w:rFonts w:ascii="宋体" w:eastAsia="宋体" w:hAnsi="宋体" w:cs="宋体"/>
          <w:color w:val="000000"/>
          <w:sz w:val="23"/>
        </w:rPr>
        <w:t xml:space="preserve"> </w:t>
      </w:r>
      <w:r>
        <w:rPr>
          <w:rFonts w:ascii="宋体" w:eastAsia="宋体" w:hAnsi="宋体" w:cs="宋体"/>
          <w:color w:val="000000"/>
          <w:sz w:val="23"/>
        </w:rPr>
        <w:t>西方各譯文也因語尾变化方式不一，而</w:t>
      </w:r>
      <w:r>
        <w:rPr>
          <w:rFonts w:ascii="宋体" w:eastAsia="宋体" w:hAnsi="宋体" w:cs="宋体"/>
          <w:color w:val="000000"/>
          <w:sz w:val="23"/>
        </w:rPr>
        <w:t xml:space="preserve"> </w:t>
      </w:r>
      <w:r>
        <w:rPr>
          <w:rFonts w:ascii="宋体" w:eastAsia="宋体" w:hAnsi="宋体" w:cs="宋体"/>
          <w:color w:val="000000"/>
          <w:sz w:val="23"/>
        </w:rPr>
        <w:t>难作完全符合的翻譯。所用字例如下：</w:t>
      </w:r>
      <w:r>
        <w:rPr>
          <w:rFonts w:ascii="宋体" w:eastAsia="宋体" w:hAnsi="宋体" w:cs="宋体"/>
          <w:color w:val="000000"/>
          <w:sz w:val="23"/>
        </w:rPr>
        <w:t>ix∈"v0-'xelv óvov,</w:t>
      </w:r>
      <w:r>
        <w:rPr>
          <w:rFonts w:ascii="宋体" w:eastAsia="宋体" w:hAnsi="宋体" w:cs="宋体"/>
          <w:color w:val="000000"/>
          <w:sz w:val="23"/>
        </w:rPr>
        <w:t>那个一那个制的</w:t>
      </w:r>
      <w:r>
        <w:rPr>
          <w:rFonts w:ascii="宋体" w:eastAsia="宋体" w:hAnsi="宋体" w:cs="宋体"/>
          <w:color w:val="000000"/>
          <w:sz w:val="23"/>
        </w:rPr>
        <w:t>;Xaλex's-Xαλex="ov,</w:t>
      </w:r>
      <w:r>
        <w:rPr>
          <w:rFonts w:ascii="宋体" w:eastAsia="宋体" w:hAnsi="宋体" w:cs="宋体"/>
          <w:color w:val="000000"/>
          <w:sz w:val="23"/>
        </w:rPr>
        <w:t>漏</w:t>
      </w:r>
      <w:r>
        <w:rPr>
          <w:rFonts w:ascii="宋体" w:eastAsia="宋体" w:hAnsi="宋体" w:cs="宋体"/>
          <w:color w:val="000000"/>
          <w:sz w:val="23"/>
        </w:rPr>
        <w:t>-</w:t>
      </w:r>
      <w:r>
        <w:rPr>
          <w:rFonts w:ascii="宋体" w:eastAsia="宋体" w:hAnsi="宋体" w:cs="宋体"/>
          <w:color w:val="000000"/>
          <w:sz w:val="23"/>
        </w:rPr>
        <w:t>銅制的</w:t>
      </w:r>
      <w:r>
        <w:rPr>
          <w:rFonts w:ascii="宋体" w:eastAsia="宋体" w:hAnsi="宋体" w:cs="宋体"/>
          <w:color w:val="000000"/>
          <w:sz w:val="23"/>
        </w:rPr>
        <w:t>; ξλνν-ξύλιν s,“</w:t>
      </w:r>
      <w:r>
        <w:rPr>
          <w:rFonts w:ascii="宋体" w:eastAsia="宋体" w:hAnsi="宋体" w:cs="宋体"/>
          <w:color w:val="000000"/>
          <w:sz w:val="23"/>
        </w:rPr>
        <w:t>健康</w:t>
      </w:r>
      <w:r>
        <w:rPr>
          <w:rFonts w:ascii="宋体" w:eastAsia="宋体" w:hAnsi="宋体" w:cs="宋体"/>
          <w:color w:val="000000"/>
          <w:sz w:val="23"/>
        </w:rPr>
        <w:t>”</w:t>
      </w:r>
      <w:r>
        <w:rPr>
          <w:rFonts w:ascii="宋体" w:eastAsia="宋体" w:hAnsi="宋体" w:cs="宋体"/>
          <w:color w:val="000000"/>
          <w:sz w:val="23"/>
        </w:rPr>
        <w:t>虽其底层物置为</w:t>
      </w:r>
      <w:r>
        <w:rPr>
          <w:rFonts w:ascii="宋体" w:eastAsia="宋体" w:hAnsi="宋体" w:cs="宋体"/>
          <w:color w:val="000000"/>
          <w:sz w:val="23"/>
        </w:rPr>
        <w:t>“</w:t>
      </w:r>
      <w:r>
        <w:rPr>
          <w:rFonts w:ascii="宋体" w:eastAsia="宋体" w:hAnsi="宋体" w:cs="宋体"/>
          <w:color w:val="000000"/>
          <w:sz w:val="23"/>
        </w:rPr>
        <w:t>人</w:t>
      </w:r>
      <w:r>
        <w:rPr>
          <w:rFonts w:ascii="宋体" w:eastAsia="宋体" w:hAnsi="宋体" w:cs="宋体"/>
          <w:color w:val="000000"/>
          <w:sz w:val="23"/>
        </w:rPr>
        <w:t>”</w:t>
      </w:r>
      <w:r>
        <w:rPr>
          <w:rFonts w:ascii="宋体" w:eastAsia="宋体" w:hAnsi="宋体" w:cs="宋体"/>
          <w:color w:val="000000"/>
          <w:sz w:val="23"/>
        </w:rPr>
        <w:t>，而不說</w:t>
      </w:r>
      <w:r>
        <w:rPr>
          <w:rFonts w:ascii="宋体" w:eastAsia="宋体" w:hAnsi="宋体" w:cs="宋体"/>
          <w:color w:val="000000"/>
          <w:sz w:val="23"/>
        </w:rPr>
        <w:t>“</w:t>
      </w:r>
      <w:r>
        <w:rPr>
          <w:rFonts w:ascii="宋体" w:eastAsia="宋体" w:hAnsi="宋体" w:cs="宋体"/>
          <w:color w:val="000000"/>
          <w:sz w:val="23"/>
        </w:rPr>
        <w:t>人制的</w:t>
      </w:r>
      <w:r>
        <w:rPr>
          <w:rFonts w:ascii="宋体" w:eastAsia="宋体" w:hAnsi="宋体" w:cs="宋体"/>
          <w:color w:val="000000"/>
          <w:sz w:val="23"/>
        </w:rPr>
        <w:t>”</w:t>
      </w:r>
      <w:r>
        <w:rPr>
          <w:rFonts w:ascii="宋体" w:eastAsia="宋体" w:hAnsi="宋体" w:cs="宋体"/>
          <w:color w:val="000000"/>
          <w:sz w:val="23"/>
        </w:rPr>
        <w:t>；这就說明病</w:t>
      </w:r>
      <w:r>
        <w:rPr>
          <w:rFonts w:ascii="宋体" w:eastAsia="宋体" w:hAnsi="宋体" w:cs="宋体"/>
          <w:color w:val="000000"/>
          <w:sz w:val="23"/>
        </w:rPr>
        <w:t>人为</w:t>
      </w:r>
      <w:r>
        <w:rPr>
          <w:rFonts w:ascii="宋体" w:eastAsia="宋体" w:hAnsi="宋体" w:cs="宋体"/>
          <w:color w:val="000000"/>
          <w:sz w:val="23"/>
        </w:rPr>
        <w:t>“</w:t>
      </w:r>
      <w:r>
        <w:rPr>
          <w:rFonts w:ascii="宋体" w:eastAsia="宋体" w:hAnsi="宋体" w:cs="宋体"/>
          <w:color w:val="000000"/>
          <w:sz w:val="23"/>
        </w:rPr>
        <w:t>失健康的人</w:t>
      </w:r>
      <w:r>
        <w:rPr>
          <w:rFonts w:ascii="宋体" w:eastAsia="宋体" w:hAnsi="宋体" w:cs="宋体"/>
          <w:color w:val="000000"/>
          <w:sz w:val="23"/>
        </w:rPr>
        <w:t>”</w:t>
      </w:r>
      <w:r>
        <w:rPr>
          <w:rFonts w:ascii="宋体" w:eastAsia="宋体" w:hAnsi="宋体" w:cs="宋体"/>
          <w:color w:val="000000"/>
          <w:sz w:val="23"/>
        </w:rPr>
        <w:t>，健康人为病痊的人，乃从</w:t>
      </w:r>
      <w:r>
        <w:rPr>
          <w:rFonts w:ascii="宋体" w:eastAsia="宋体" w:hAnsi="宋体" w:cs="宋体"/>
          <w:color w:val="000000"/>
          <w:sz w:val="23"/>
        </w:rPr>
        <w:t>“</w:t>
      </w:r>
      <w:r>
        <w:rPr>
          <w:rFonts w:ascii="宋体" w:eastAsia="宋体" w:hAnsi="宋体" w:cs="宋体"/>
          <w:color w:val="000000"/>
          <w:sz w:val="23"/>
        </w:rPr>
        <w:t>蕨失</w:t>
      </w:r>
      <w:r>
        <w:rPr>
          <w:rFonts w:ascii="宋体" w:eastAsia="宋体" w:hAnsi="宋体" w:cs="宋体"/>
          <w:color w:val="000000"/>
          <w:sz w:val="23"/>
        </w:rPr>
        <w:t>”</w:t>
      </w:r>
      <w:r>
        <w:rPr>
          <w:rFonts w:ascii="宋体" w:eastAsia="宋体" w:hAnsi="宋体" w:cs="宋体"/>
          <w:color w:val="000000"/>
          <w:sz w:val="23"/>
        </w:rPr>
        <w:t>着想，不从物質材料著想。</w:t>
      </w:r>
    </w:p>
    <w:p w:rsidR="00374711" w:rsidRDefault="000C031C">
      <w:pPr>
        <w:autoSpaceDE w:val="0"/>
        <w:autoSpaceDN w:val="0"/>
        <w:spacing w:before="40" w:line="280" w:lineRule="atLeast"/>
        <w:ind w:left="1500"/>
        <w:rPr>
          <w:sz w:val="23"/>
        </w:rPr>
      </w:pPr>
      <w:r>
        <w:rPr>
          <w:rFonts w:ascii="宋体" w:eastAsia="宋体" w:hAnsi="宋体" w:cs="宋体"/>
          <w:color w:val="000000"/>
          <w:sz w:val="23"/>
        </w:rPr>
        <w:t>②</w:t>
      </w:r>
      <w:r>
        <w:rPr>
          <w:rFonts w:ascii="宋体" w:eastAsia="宋体" w:hAnsi="宋体" w:cs="宋体"/>
          <w:color w:val="000000"/>
          <w:sz w:val="23"/>
        </w:rPr>
        <w:t>参看</w:t>
      </w:r>
      <w:r>
        <w:rPr>
          <w:rFonts w:ascii="宋体" w:eastAsia="宋体" w:hAnsi="宋体" w:cs="宋体"/>
          <w:color w:val="000000"/>
          <w:sz w:val="23"/>
        </w:rPr>
        <w:t>1029a3</w:t>
      </w:r>
      <w:r>
        <w:rPr>
          <w:rFonts w:ascii="宋体" w:eastAsia="宋体" w:hAnsi="宋体" w:cs="宋体"/>
          <w:color w:val="000000"/>
          <w:sz w:val="23"/>
        </w:rPr>
        <w:t>，个体为形式与物質之粗合。</w:t>
      </w:r>
    </w:p>
    <w:p w:rsidR="00374711" w:rsidRDefault="000C031C">
      <w:pPr>
        <w:autoSpaceDE w:val="0"/>
        <w:autoSpaceDN w:val="0"/>
        <w:spacing w:before="220" w:line="280" w:lineRule="atLeast"/>
        <w:ind w:left="540"/>
        <w:rPr>
          <w:sz w:val="23"/>
        </w:rPr>
      </w:pPr>
      <w:r>
        <w:rPr>
          <w:rFonts w:ascii="宋体" w:eastAsia="宋体" w:hAnsi="宋体" w:cs="宋体"/>
          <w:color w:val="000000"/>
          <w:sz w:val="23"/>
        </w:rPr>
        <w:t>·138·</w:t>
      </w:r>
      <w:r>
        <w:br w:type="page"/>
      </w:r>
    </w:p>
    <w:p w:rsidR="00374711" w:rsidRDefault="000C031C">
      <w:pPr>
        <w:autoSpaceDE w:val="0"/>
        <w:autoSpaceDN w:val="0"/>
        <w:spacing w:before="620" w:line="360" w:lineRule="atLeast"/>
        <w:ind w:left="700"/>
        <w:rPr>
          <w:sz w:val="24"/>
        </w:rPr>
      </w:pPr>
      <w:r>
        <w:rPr>
          <w:rFonts w:ascii="宋体" w:eastAsia="宋体" w:hAnsi="宋体" w:cs="宋体"/>
          <w:color w:val="000000"/>
          <w:sz w:val="23"/>
        </w:rPr>
        <w:lastRenderedPageBreak/>
        <w:t>1033b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Z 8</w:t>
      </w:r>
    </w:p>
    <w:p w:rsidR="00374711" w:rsidRDefault="000C031C">
      <w:pPr>
        <w:autoSpaceDE w:val="0"/>
        <w:autoSpaceDN w:val="0"/>
        <w:spacing w:before="260" w:line="280" w:lineRule="atLeast"/>
        <w:ind w:left="1080"/>
        <w:rPr>
          <w:sz w:val="23"/>
        </w:rPr>
      </w:pPr>
      <w:r>
        <w:rPr>
          <w:rFonts w:ascii="宋体" w:eastAsia="宋体" w:hAnsi="宋体" w:cs="宋体"/>
          <w:color w:val="000000"/>
          <w:sz w:val="23"/>
        </w:rPr>
        <w:t>假用着某些先在的事物</w:t>
      </w:r>
      <w:r>
        <w:rPr>
          <w:rFonts w:ascii="宋体" w:eastAsia="宋体" w:hAnsi="宋体" w:cs="宋体"/>
          <w:color w:val="000000"/>
          <w:sz w:val="23"/>
        </w:rPr>
        <w:t>①</w:t>
      </w:r>
      <w:r>
        <w:rPr>
          <w:rFonts w:ascii="宋体" w:eastAsia="宋体" w:hAnsi="宋体" w:cs="宋体"/>
          <w:color w:val="000000"/>
          <w:sz w:val="23"/>
        </w:rPr>
        <w:t>。例如我们制一銅球，就是以銅制成球形</w:t>
      </w:r>
    </w:p>
    <w:p w:rsidR="00374711" w:rsidRDefault="000C031C">
      <w:pPr>
        <w:autoSpaceDE w:val="0"/>
        <w:autoSpaceDN w:val="0"/>
        <w:spacing w:before="180" w:line="280" w:lineRule="atLeast"/>
        <w:ind w:left="1080"/>
        <w:rPr>
          <w:sz w:val="23"/>
        </w:rPr>
      </w:pPr>
      <w:r>
        <w:rPr>
          <w:rFonts w:ascii="宋体" w:eastAsia="宋体" w:hAnsi="宋体" w:cs="宋体"/>
          <w:color w:val="000000"/>
          <w:sz w:val="23"/>
        </w:rPr>
        <w:t>的一个銅球。</w:t>
      </w:r>
      <w:r>
        <w:rPr>
          <w:rFonts w:ascii="宋体" w:eastAsia="宋体" w:hAnsi="宋体" w:cs="宋体"/>
          <w:color w:val="000000"/>
          <w:sz w:val="23"/>
        </w:rPr>
        <w:t>)</w:t>
      </w:r>
      <w:r>
        <w:rPr>
          <w:rFonts w:ascii="宋体" w:eastAsia="宋体" w:hAnsi="宋体" w:cs="宋体"/>
          <w:color w:val="000000"/>
          <w:sz w:val="23"/>
        </w:rPr>
        <w:t>如果我們也得制造事物的底层，則其制造过程將追</w:t>
      </w:r>
    </w:p>
    <w:p w:rsidR="00374711" w:rsidRDefault="000C031C">
      <w:pPr>
        <w:autoSpaceDE w:val="0"/>
        <w:autoSpaceDN w:val="0"/>
        <w:spacing w:before="180" w:line="280" w:lineRule="atLeast"/>
        <w:ind w:left="700"/>
        <w:rPr>
          <w:sz w:val="23"/>
        </w:rPr>
      </w:pPr>
      <w:r>
        <w:rPr>
          <w:rFonts w:ascii="宋体" w:eastAsia="宋体" w:hAnsi="宋体" w:cs="宋体"/>
          <w:color w:val="000000"/>
          <w:sz w:val="23"/>
        </w:rPr>
        <w:t xml:space="preserve">5 </w:t>
      </w:r>
      <w:r>
        <w:rPr>
          <w:rFonts w:ascii="宋体" w:eastAsia="宋体" w:hAnsi="宋体" w:cs="宋体"/>
          <w:color w:val="000000"/>
          <w:sz w:val="23"/>
        </w:rPr>
        <w:t>溯至于无尽。</w:t>
      </w:r>
      <w:r>
        <w:rPr>
          <w:rFonts w:ascii="宋体" w:eastAsia="宋体" w:hAnsi="宋体" w:cs="宋体"/>
          <w:color w:val="000000"/>
          <w:sz w:val="23"/>
        </w:rPr>
        <w:t xml:space="preserve"> </w:t>
      </w:r>
      <w:r>
        <w:rPr>
          <w:rFonts w:ascii="宋体" w:eastAsia="宋体" w:hAnsi="宋体" w:cs="宋体"/>
          <w:color w:val="000000"/>
          <w:sz w:val="23"/>
        </w:rPr>
        <w:t>于是，明显地，我們也不是創制通式</w:t>
      </w:r>
      <w:r>
        <w:rPr>
          <w:rFonts w:ascii="宋体" w:eastAsia="宋体" w:hAnsi="宋体" w:cs="宋体"/>
          <w:color w:val="000000"/>
          <w:sz w:val="23"/>
        </w:rPr>
        <w:t>(</w:t>
      </w:r>
      <w:r>
        <w:rPr>
          <w:rFonts w:ascii="宋体" w:eastAsia="宋体" w:hAnsi="宋体" w:cs="宋体"/>
          <w:color w:val="000000"/>
          <w:sz w:val="23"/>
        </w:rPr>
        <w:t>或是在可感覚</w:t>
      </w:r>
    </w:p>
    <w:p w:rsidR="00374711" w:rsidRDefault="000C031C">
      <w:pPr>
        <w:autoSpaceDE w:val="0"/>
        <w:autoSpaceDN w:val="0"/>
        <w:spacing w:before="220" w:line="280" w:lineRule="atLeast"/>
        <w:ind w:left="1080"/>
        <w:rPr>
          <w:sz w:val="23"/>
        </w:rPr>
      </w:pPr>
      <w:r>
        <w:rPr>
          <w:rFonts w:ascii="宋体" w:eastAsia="宋体" w:hAnsi="宋体" w:cs="宋体"/>
          <w:color w:val="000000"/>
          <w:sz w:val="23"/>
        </w:rPr>
        <w:t>物中所体現的形狀之任何其它称号</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这既不是通式的产品</w:t>
      </w:r>
      <w:r>
        <w:rPr>
          <w:rFonts w:ascii="宋体" w:eastAsia="宋体" w:hAnsi="宋体" w:cs="宋体"/>
          <w:color w:val="000000"/>
          <w:sz w:val="23"/>
        </w:rPr>
        <w:t>.</w:t>
      </w:r>
      <w:r>
        <w:rPr>
          <w:rFonts w:ascii="宋体" w:eastAsia="宋体" w:hAnsi="宋体" w:cs="宋体"/>
          <w:color w:val="000000"/>
          <w:sz w:val="23"/>
        </w:rPr>
        <w:t>也不</w:t>
      </w:r>
    </w:p>
    <w:p w:rsidR="00374711" w:rsidRDefault="000C031C">
      <w:pPr>
        <w:autoSpaceDE w:val="0"/>
        <w:autoSpaceDN w:val="0"/>
        <w:spacing w:before="200" w:line="280" w:lineRule="atLeast"/>
        <w:ind w:left="1080"/>
        <w:rPr>
          <w:sz w:val="23"/>
        </w:rPr>
      </w:pPr>
      <w:r>
        <w:rPr>
          <w:rFonts w:ascii="宋体" w:eastAsia="宋体" w:hAnsi="宋体" w:cs="宋体"/>
          <w:color w:val="000000"/>
          <w:sz w:val="23"/>
        </w:rPr>
        <w:t>是通式的怎是；因为</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是由某些其它事物，被技术或被自然或</w:t>
      </w:r>
    </w:p>
    <w:p w:rsidR="00374711" w:rsidRDefault="000C031C">
      <w:pPr>
        <w:autoSpaceDE w:val="0"/>
        <w:autoSpaceDN w:val="0"/>
        <w:spacing w:before="180" w:line="280" w:lineRule="atLeast"/>
        <w:ind w:left="1080"/>
        <w:rPr>
          <w:sz w:val="23"/>
        </w:rPr>
      </w:pPr>
      <w:r>
        <w:rPr>
          <w:rFonts w:ascii="宋体" w:eastAsia="宋体" w:hAnsi="宋体" w:cs="宋体"/>
          <w:color w:val="000000"/>
          <w:sz w:val="23"/>
        </w:rPr>
        <w:t>被机能所制作而成就的。</w:t>
      </w:r>
      <w:r>
        <w:rPr>
          <w:rFonts w:ascii="宋体" w:eastAsia="宋体" w:hAnsi="宋体" w:cs="宋体"/>
          <w:color w:val="000000"/>
          <w:sz w:val="23"/>
        </w:rPr>
        <w:t xml:space="preserve"> </w:t>
      </w:r>
      <w:r>
        <w:rPr>
          <w:rFonts w:ascii="宋体" w:eastAsia="宋体" w:hAnsi="宋体" w:cs="宋体"/>
          <w:color w:val="000000"/>
          <w:sz w:val="23"/>
        </w:rPr>
        <w:t>这里是</w:t>
      </w:r>
      <w:r>
        <w:rPr>
          <w:rFonts w:ascii="宋体" w:eastAsia="宋体" w:hAnsi="宋体" w:cs="宋体"/>
          <w:color w:val="000000"/>
          <w:sz w:val="23"/>
        </w:rPr>
        <w:t>“</w:t>
      </w:r>
      <w:r>
        <w:rPr>
          <w:rFonts w:ascii="宋体" w:eastAsia="宋体" w:hAnsi="宋体" w:cs="宋体"/>
          <w:color w:val="000000"/>
          <w:sz w:val="23"/>
        </w:rPr>
        <w:t>一个銅球</w:t>
      </w:r>
      <w:r>
        <w:rPr>
          <w:rFonts w:ascii="宋体" w:eastAsia="宋体" w:hAnsi="宋体" w:cs="宋体"/>
          <w:color w:val="000000"/>
          <w:sz w:val="23"/>
        </w:rPr>
        <w:t>”</w:t>
      </w:r>
      <w:r>
        <w:rPr>
          <w:rFonts w:ascii="宋体" w:eastAsia="宋体" w:hAnsi="宋体" w:cs="宋体"/>
          <w:color w:val="000000"/>
          <w:sz w:val="23"/>
        </w:rPr>
        <w:t>，这个就是我們所制</w:t>
      </w:r>
    </w:p>
    <w:p w:rsidR="00374711" w:rsidRDefault="000C031C">
      <w:pPr>
        <w:autoSpaceDE w:val="0"/>
        <w:autoSpaceDN w:val="0"/>
        <w:spacing w:line="480" w:lineRule="atLeast"/>
        <w:ind w:left="700" w:right="680"/>
        <w:rPr>
          <w:sz w:val="23"/>
        </w:rPr>
      </w:pPr>
      <w:r>
        <w:rPr>
          <w:rFonts w:ascii="宋体" w:eastAsia="宋体" w:hAnsi="宋体" w:cs="宋体"/>
          <w:color w:val="000000"/>
          <w:sz w:val="23"/>
        </w:rPr>
        <w:t xml:space="preserve">10 </w:t>
      </w:r>
      <w:r>
        <w:rPr>
          <w:rFonts w:ascii="宋体" w:eastAsia="宋体" w:hAnsi="宋体" w:cs="宋体"/>
          <w:color w:val="000000"/>
          <w:sz w:val="23"/>
        </w:rPr>
        <w:t>作的。</w:t>
      </w:r>
      <w:r>
        <w:rPr>
          <w:rFonts w:ascii="宋体" w:eastAsia="宋体" w:hAnsi="宋体" w:cs="宋体"/>
          <w:color w:val="000000"/>
          <w:sz w:val="23"/>
        </w:rPr>
        <w:t xml:space="preserve"> </w:t>
      </w:r>
      <w:r>
        <w:rPr>
          <w:rFonts w:ascii="宋体" w:eastAsia="宋体" w:hAnsi="宋体" w:cs="宋体"/>
          <w:color w:val="000000"/>
          <w:sz w:val="23"/>
        </w:rPr>
        <w:t>我們由銅料与球形来制成</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；我們將形式賦与这个特殊物質，其結果为一个銅球。</w:t>
      </w:r>
      <w:r>
        <w:rPr>
          <w:rFonts w:ascii="宋体" w:eastAsia="宋体" w:hAnsi="宋体" w:cs="宋体"/>
          <w:color w:val="000000"/>
          <w:sz w:val="23"/>
        </w:rPr>
        <w:t xml:space="preserve"> </w:t>
      </w:r>
      <w:r>
        <w:rPr>
          <w:rFonts w:ascii="宋体" w:eastAsia="宋体" w:hAnsi="宋体" w:cs="宋体"/>
          <w:color w:val="000000"/>
          <w:sz w:val="23"/>
        </w:rPr>
        <w:t>若說要制作的是一般球形的怎是，那么球形又由什么来制作</w:t>
      </w:r>
      <w:r>
        <w:rPr>
          <w:rFonts w:ascii="宋体" w:eastAsia="宋体" w:hAnsi="宋体" w:cs="宋体"/>
          <w:color w:val="000000"/>
          <w:sz w:val="23"/>
        </w:rPr>
        <w:t xml:space="preserve">? </w:t>
      </w:r>
      <w:r>
        <w:rPr>
          <w:rFonts w:ascii="宋体" w:eastAsia="宋体" w:hAnsi="宋体" w:cs="宋体"/>
          <w:color w:val="000000"/>
          <w:sz w:val="23"/>
        </w:rPr>
        <w:t>制造物必須有某物为它的前身。</w:t>
      </w:r>
      <w:r>
        <w:rPr>
          <w:rFonts w:ascii="宋体" w:eastAsia="宋体" w:hAnsi="宋体" w:cs="宋体"/>
          <w:color w:val="000000"/>
          <w:sz w:val="23"/>
        </w:rPr>
        <w:t xml:space="preserve"> </w:t>
      </w:r>
      <w:r>
        <w:rPr>
          <w:rFonts w:ascii="宋体" w:eastAsia="宋体" w:hAnsi="宋体" w:cs="宋体"/>
          <w:color w:val="000000"/>
          <w:sz w:val="23"/>
        </w:rPr>
        <w:t>每一制品均將成为可区分的兩部分，其一必然是物質，另一必然是通式。</w:t>
      </w:r>
    </w:p>
    <w:p w:rsidR="00374711" w:rsidRDefault="000C031C">
      <w:pPr>
        <w:autoSpaceDE w:val="0"/>
        <w:autoSpaceDN w:val="0"/>
        <w:spacing w:before="40" w:line="470" w:lineRule="atLeast"/>
        <w:ind w:left="700" w:right="700"/>
        <w:rPr>
          <w:sz w:val="23"/>
        </w:rPr>
      </w:pPr>
      <w:r>
        <w:rPr>
          <w:rFonts w:ascii="宋体" w:eastAsia="宋体" w:hAnsi="宋体" w:cs="宋体"/>
          <w:color w:val="000000"/>
          <w:sz w:val="23"/>
        </w:rPr>
        <w:t xml:space="preserve">15 </w:t>
      </w:r>
      <w:r>
        <w:rPr>
          <w:rFonts w:ascii="宋体" w:eastAsia="宋体" w:hAnsi="宋体" w:cs="宋体"/>
          <w:color w:val="000000"/>
          <w:sz w:val="23"/>
        </w:rPr>
        <w:t>假如球形是</w:t>
      </w:r>
      <w:r>
        <w:rPr>
          <w:rFonts w:ascii="宋体" w:eastAsia="宋体" w:hAnsi="宋体" w:cs="宋体"/>
          <w:color w:val="000000"/>
          <w:sz w:val="23"/>
        </w:rPr>
        <w:t>“</w:t>
      </w:r>
      <w:r>
        <w:rPr>
          <w:rFonts w:ascii="宋体" w:eastAsia="宋体" w:hAnsi="宋体" w:cs="宋体"/>
          <w:color w:val="000000"/>
          <w:sz w:val="23"/>
        </w:rPr>
        <w:t>每一点与其中心的距离均相等</w:t>
      </w:r>
      <w:r>
        <w:rPr>
          <w:rFonts w:ascii="宋体" w:eastAsia="宋体" w:hAnsi="宋体" w:cs="宋体"/>
          <w:color w:val="000000"/>
          <w:sz w:val="23"/>
        </w:rPr>
        <w:t>”</w:t>
      </w:r>
      <w:r>
        <w:rPr>
          <w:rFonts w:ascii="宋体" w:eastAsia="宋体" w:hAnsi="宋体" w:cs="宋体"/>
          <w:color w:val="000000"/>
          <w:sz w:val="23"/>
        </w:rPr>
        <w:t>这样一个图形，以此通式为中介，一以現其为球形，一以成其球于某些物質之中</w:t>
      </w:r>
      <w:r>
        <w:rPr>
          <w:rFonts w:ascii="宋体" w:eastAsia="宋体" w:hAnsi="宋体" w:cs="宋体"/>
          <w:color w:val="000000"/>
          <w:sz w:val="23"/>
        </w:rPr>
        <w:t>，而其粽合体則为</w:t>
      </w:r>
      <w:r>
        <w:rPr>
          <w:rFonts w:ascii="宋体" w:eastAsia="宋体" w:hAnsi="宋体" w:cs="宋体"/>
          <w:color w:val="000000"/>
          <w:sz w:val="23"/>
        </w:rPr>
        <w:t xml:space="preserve"> </w:t>
      </w:r>
      <w:r>
        <w:rPr>
          <w:rFonts w:ascii="宋体" w:eastAsia="宋体" w:hAnsi="宋体" w:cs="宋体"/>
          <w:color w:val="000000"/>
          <w:sz w:val="23"/>
        </w:rPr>
        <w:t>一銅球。从上面这些說明，这可以懂得所制造的不是通式或怎是，而是一个由此取名为銅球的粽合</w:t>
      </w:r>
      <w:r>
        <w:rPr>
          <w:rFonts w:ascii="宋体" w:eastAsia="宋体" w:hAnsi="宋体" w:cs="宋体"/>
          <w:color w:val="000000"/>
          <w:sz w:val="23"/>
        </w:rPr>
        <w:t>②</w:t>
      </w:r>
      <w:r>
        <w:rPr>
          <w:rFonts w:ascii="宋体" w:eastAsia="宋体" w:hAnsi="宋体" w:cs="宋体"/>
          <w:color w:val="000000"/>
          <w:sz w:val="23"/>
        </w:rPr>
        <w:t>实体。在每一被創制的事物中，物質总是在内的。</w:t>
      </w:r>
      <w:r>
        <w:rPr>
          <w:rFonts w:ascii="宋体" w:eastAsia="宋体" w:hAnsi="宋体" w:cs="宋体"/>
          <w:color w:val="000000"/>
          <w:sz w:val="23"/>
        </w:rPr>
        <w:t xml:space="preserve"> </w:t>
      </w:r>
      <w:r>
        <w:rPr>
          <w:rFonts w:ascii="宋体" w:eastAsia="宋体" w:hAnsi="宋体" w:cs="宋体"/>
          <w:color w:val="000000"/>
          <w:sz w:val="23"/>
        </w:rPr>
        <w:t>这粽合实体一部分为物質，另一部</w:t>
      </w:r>
      <w:r>
        <w:rPr>
          <w:rFonts w:ascii="宋体" w:eastAsia="宋体" w:hAnsi="宋体" w:cs="宋体"/>
          <w:color w:val="000000"/>
          <w:sz w:val="23"/>
        </w:rPr>
        <w:t xml:space="preserve">20 </w:t>
      </w:r>
      <w:r>
        <w:rPr>
          <w:rFonts w:ascii="宋体" w:eastAsia="宋体" w:hAnsi="宋体" w:cs="宋体"/>
          <w:color w:val="000000"/>
          <w:sz w:val="23"/>
        </w:rPr>
        <w:t>分为通式。</w:t>
      </w:r>
    </w:p>
    <w:p w:rsidR="00374711" w:rsidRDefault="000C031C">
      <w:pPr>
        <w:autoSpaceDE w:val="0"/>
        <w:autoSpaceDN w:val="0"/>
        <w:spacing w:line="473" w:lineRule="atLeast"/>
        <w:ind w:left="680" w:right="740" w:firstLine="980"/>
        <w:rPr>
          <w:sz w:val="23"/>
        </w:rPr>
      </w:pPr>
      <w:r>
        <w:rPr>
          <w:rFonts w:ascii="宋体" w:eastAsia="宋体" w:hAnsi="宋体" w:cs="宋体"/>
          <w:color w:val="000000"/>
          <w:sz w:val="23"/>
        </w:rPr>
        <w:t>于是，在个别的球体以外是否有一球式，在磗木之外另有一房屋通式呢</w:t>
      </w:r>
      <w:r>
        <w:rPr>
          <w:rFonts w:ascii="宋体" w:eastAsia="宋体" w:hAnsi="宋体" w:cs="宋体"/>
          <w:color w:val="000000"/>
          <w:sz w:val="23"/>
        </w:rPr>
        <w:t>?</w:t>
      </w:r>
      <w:r>
        <w:rPr>
          <w:rFonts w:ascii="宋体" w:eastAsia="宋体" w:hAnsi="宋体" w:cs="宋体"/>
          <w:color w:val="000000"/>
          <w:sz w:val="23"/>
        </w:rPr>
        <w:t>要是这样，</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就永不会生成，通式的涵义是</w:t>
      </w:r>
      <w:r>
        <w:rPr>
          <w:rFonts w:ascii="宋体" w:eastAsia="宋体" w:hAnsi="宋体" w:cs="宋体"/>
          <w:color w:val="000000"/>
          <w:sz w:val="23"/>
        </w:rPr>
        <w:t>“</w:t>
      </w:r>
      <w:r>
        <w:rPr>
          <w:rFonts w:ascii="宋体" w:eastAsia="宋体" w:hAnsi="宋体" w:cs="宋体"/>
          <w:color w:val="000000"/>
          <w:sz w:val="23"/>
        </w:rPr>
        <w:t>如此</w:t>
      </w:r>
      <w:r>
        <w:rPr>
          <w:rFonts w:ascii="宋体" w:eastAsia="宋体" w:hAnsi="宋体" w:cs="宋体"/>
          <w:color w:val="000000"/>
          <w:sz w:val="23"/>
        </w:rPr>
        <w:t>”</w:t>
      </w:r>
      <w:r>
        <w:rPr>
          <w:rFonts w:ascii="宋体" w:eastAsia="宋体" w:hAnsi="宋体" w:cs="宋体"/>
          <w:color w:val="000000"/>
          <w:sz w:val="23"/>
        </w:rPr>
        <w:t>，不是</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不是一个确定了的事物；但艺术家由</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制作一个</w:t>
      </w:r>
      <w:r>
        <w:rPr>
          <w:rFonts w:ascii="宋体" w:eastAsia="宋体" w:hAnsi="宋体" w:cs="宋体"/>
          <w:color w:val="000000"/>
          <w:sz w:val="23"/>
        </w:rPr>
        <w:t>“</w:t>
      </w:r>
      <w:r>
        <w:rPr>
          <w:rFonts w:ascii="宋体" w:eastAsia="宋体" w:hAnsi="宋体" w:cs="宋体"/>
          <w:color w:val="000000"/>
          <w:sz w:val="23"/>
        </w:rPr>
        <w:t>如此</w:t>
      </w:r>
      <w:r>
        <w:rPr>
          <w:rFonts w:ascii="宋体" w:eastAsia="宋体" w:hAnsi="宋体" w:cs="宋体"/>
          <w:color w:val="000000"/>
          <w:sz w:val="23"/>
        </w:rPr>
        <w:t>”</w:t>
      </w:r>
      <w:r>
        <w:rPr>
          <w:rFonts w:ascii="宋体" w:eastAsia="宋体" w:hAnsi="宋体" w:cs="宋体"/>
          <w:color w:val="000000"/>
          <w:sz w:val="23"/>
        </w:rPr>
        <w:t>，或父亲由</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生育一个</w:t>
      </w:r>
      <w:r>
        <w:rPr>
          <w:rFonts w:ascii="宋体" w:eastAsia="宋体" w:hAnsi="宋体" w:cs="宋体"/>
          <w:color w:val="000000"/>
          <w:sz w:val="23"/>
        </w:rPr>
        <w:t>“</w:t>
      </w:r>
      <w:r>
        <w:rPr>
          <w:rFonts w:ascii="宋体" w:eastAsia="宋体" w:hAnsi="宋体" w:cs="宋体"/>
          <w:color w:val="000000"/>
          <w:sz w:val="23"/>
        </w:rPr>
        <w:t>如此</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在既誕育之</w:t>
      </w:r>
      <w:r>
        <w:rPr>
          <w:rFonts w:ascii="宋体" w:eastAsia="宋体" w:hAnsi="宋体" w:cs="宋体"/>
          <w:color w:val="000000"/>
          <w:sz w:val="23"/>
        </w:rPr>
        <w:t xml:space="preserve">25 </w:t>
      </w:r>
      <w:r>
        <w:rPr>
          <w:rFonts w:ascii="宋体" w:eastAsia="宋体" w:hAnsi="宋体" w:cs="宋体"/>
          <w:color w:val="000000"/>
          <w:sz w:val="23"/>
        </w:rPr>
        <w:t>后，这是一个</w:t>
      </w:r>
      <w:r>
        <w:rPr>
          <w:rFonts w:ascii="宋体" w:eastAsia="宋体" w:hAnsi="宋体" w:cs="宋体"/>
          <w:color w:val="000000"/>
          <w:sz w:val="23"/>
        </w:rPr>
        <w:t>“</w:t>
      </w:r>
      <w:r>
        <w:rPr>
          <w:rFonts w:ascii="宋体" w:eastAsia="宋体" w:hAnsi="宋体" w:cs="宋体"/>
          <w:color w:val="000000"/>
          <w:sz w:val="23"/>
        </w:rPr>
        <w:t>这个如此</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③“</w:t>
      </w:r>
      <w:r>
        <w:rPr>
          <w:rFonts w:ascii="宋体" w:eastAsia="宋体" w:hAnsi="宋体" w:cs="宋体"/>
          <w:color w:val="000000"/>
          <w:sz w:val="23"/>
        </w:rPr>
        <w:t>这个</w:t>
      </w:r>
      <w:r>
        <w:rPr>
          <w:rFonts w:ascii="宋体" w:eastAsia="宋体" w:hAnsi="宋体" w:cs="宋体"/>
          <w:color w:val="000000"/>
          <w:sz w:val="23"/>
        </w:rPr>
        <w:t>”</w:t>
      </w:r>
      <w:r>
        <w:rPr>
          <w:rFonts w:ascii="宋体" w:eastAsia="宋体" w:hAnsi="宋体" w:cs="宋体"/>
          <w:color w:val="000000"/>
          <w:sz w:val="23"/>
        </w:rPr>
        <w:t>整体，加里亞或苏格拉底，相当于</w:t>
      </w:r>
      <w:r>
        <w:rPr>
          <w:rFonts w:ascii="宋体" w:eastAsia="宋体" w:hAnsi="宋体" w:cs="宋体"/>
          <w:color w:val="000000"/>
          <w:sz w:val="23"/>
        </w:rPr>
        <w:t>“</w:t>
      </w:r>
      <w:r>
        <w:rPr>
          <w:rFonts w:ascii="宋体" w:eastAsia="宋体" w:hAnsi="宋体" w:cs="宋体"/>
          <w:color w:val="000000"/>
          <w:sz w:val="23"/>
        </w:rPr>
        <w:t>这个銅球</w:t>
      </w:r>
      <w:r>
        <w:rPr>
          <w:rFonts w:ascii="宋体" w:eastAsia="宋体" w:hAnsi="宋体" w:cs="宋体"/>
          <w:color w:val="000000"/>
          <w:sz w:val="23"/>
        </w:rPr>
        <w:t>”</w:t>
      </w:r>
      <w:r>
        <w:rPr>
          <w:rFonts w:ascii="宋体" w:eastAsia="宋体" w:hAnsi="宋体" w:cs="宋体"/>
          <w:color w:val="000000"/>
          <w:sz w:val="23"/>
        </w:rPr>
        <w:t>，而人与动物則相当于</w:t>
      </w:r>
      <w:r>
        <w:rPr>
          <w:rFonts w:ascii="宋体" w:eastAsia="宋体" w:hAnsi="宋体" w:cs="宋体"/>
          <w:color w:val="000000"/>
          <w:sz w:val="23"/>
        </w:rPr>
        <w:t>“</w:t>
      </w:r>
      <w:r>
        <w:rPr>
          <w:rFonts w:ascii="宋体" w:eastAsia="宋体" w:hAnsi="宋体" w:cs="宋体"/>
          <w:color w:val="000000"/>
          <w:sz w:val="23"/>
        </w:rPr>
        <w:t>一般銅球</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于是，明显地支</w:t>
      </w:r>
    </w:p>
    <w:p w:rsidR="00374711" w:rsidRDefault="000C031C">
      <w:pPr>
        <w:spacing w:before="420" w:line="100" w:lineRule="exact"/>
        <w:ind w:left="12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80" w:lineRule="atLeast"/>
        <w:ind w:left="1660"/>
        <w:rPr>
          <w:sz w:val="23"/>
        </w:rPr>
      </w:pPr>
      <w:r>
        <w:rPr>
          <w:rFonts w:ascii="宋体" w:eastAsia="宋体" w:hAnsi="宋体" w:cs="宋体"/>
          <w:color w:val="000000"/>
          <w:sz w:val="23"/>
        </w:rPr>
        <w:t>①</w:t>
      </w:r>
      <w:r>
        <w:rPr>
          <w:rFonts w:ascii="宋体" w:eastAsia="宋体" w:hAnsi="宋体" w:cs="宋体"/>
          <w:color w:val="000000"/>
          <w:sz w:val="23"/>
        </w:rPr>
        <w:t>即物質</w:t>
      </w:r>
      <w:r>
        <w:rPr>
          <w:rFonts w:ascii="宋体" w:eastAsia="宋体" w:hAnsi="宋体" w:cs="宋体"/>
          <w:color w:val="000000"/>
          <w:sz w:val="23"/>
        </w:rPr>
        <w:t>.</w:t>
      </w:r>
      <w:r>
        <w:rPr>
          <w:rFonts w:ascii="宋体" w:eastAsia="宋体" w:hAnsi="宋体" w:cs="宋体"/>
          <w:color w:val="000000"/>
          <w:sz w:val="23"/>
        </w:rPr>
        <w:t>参看</w:t>
      </w:r>
      <w:r>
        <w:rPr>
          <w:rFonts w:ascii="宋体" w:eastAsia="宋体" w:hAnsi="宋体" w:cs="宋体"/>
          <w:color w:val="000000"/>
          <w:sz w:val="23"/>
        </w:rPr>
        <w:t>1032a25</w:t>
      </w:r>
      <w:r>
        <w:rPr>
          <w:rFonts w:ascii="宋体" w:eastAsia="宋体" w:hAnsi="宋体" w:cs="宋体"/>
          <w:color w:val="000000"/>
          <w:sz w:val="23"/>
        </w:rPr>
        <w:t>。</w:t>
      </w:r>
    </w:p>
    <w:p w:rsidR="00374711" w:rsidRDefault="000C031C">
      <w:pPr>
        <w:autoSpaceDE w:val="0"/>
        <w:autoSpaceDN w:val="0"/>
        <w:spacing w:line="340" w:lineRule="atLeast"/>
        <w:ind w:left="1200" w:right="640" w:firstLine="460"/>
        <w:rPr>
          <w:sz w:val="23"/>
        </w:rPr>
      </w:pPr>
      <w:r>
        <w:rPr>
          <w:rFonts w:ascii="宋体" w:eastAsia="宋体" w:hAnsi="宋体" w:cs="宋体"/>
          <w:color w:val="000000"/>
          <w:sz w:val="23"/>
        </w:rPr>
        <w:t>②</w:t>
      </w:r>
      <w:r>
        <w:rPr>
          <w:rFonts w:ascii="宋体" w:eastAsia="宋体" w:hAnsi="宋体" w:cs="宋体"/>
          <w:color w:val="000000"/>
          <w:sz w:val="23"/>
        </w:rPr>
        <w:t>貝刻尔本</w:t>
      </w:r>
      <w:r>
        <w:rPr>
          <w:rFonts w:ascii="宋体" w:eastAsia="宋体" w:hAnsi="宋体" w:cs="宋体"/>
          <w:color w:val="000000"/>
          <w:sz w:val="23"/>
        </w:rPr>
        <w:t>σένολος,</w:t>
      </w:r>
      <w:r>
        <w:rPr>
          <w:rFonts w:ascii="宋体" w:eastAsia="宋体" w:hAnsi="宋体" w:cs="宋体"/>
          <w:color w:val="000000"/>
          <w:sz w:val="23"/>
        </w:rPr>
        <w:t>旧本作</w:t>
      </w:r>
      <w:r>
        <w:rPr>
          <w:rFonts w:ascii="宋体" w:eastAsia="宋体" w:hAnsi="宋体" w:cs="宋体"/>
          <w:color w:val="000000"/>
          <w:sz w:val="23"/>
        </w:rPr>
        <w:t xml:space="preserve">σίνοδος, </w:t>
      </w:r>
      <w:r>
        <w:rPr>
          <w:rFonts w:ascii="宋体" w:eastAsia="宋体" w:hAnsi="宋体" w:cs="宋体"/>
          <w:color w:val="000000"/>
          <w:sz w:val="23"/>
        </w:rPr>
        <w:t>拉丁薛本作</w:t>
      </w:r>
      <w:r>
        <w:rPr>
          <w:rFonts w:ascii="宋体" w:eastAsia="宋体" w:hAnsi="宋体" w:cs="宋体"/>
          <w:color w:val="000000"/>
          <w:sz w:val="23"/>
        </w:rPr>
        <w:t xml:space="preserve">concursus, </w:t>
      </w:r>
      <w:r>
        <w:rPr>
          <w:rFonts w:ascii="宋体" w:eastAsia="宋体" w:hAnsi="宋体" w:cs="宋体"/>
          <w:color w:val="000000"/>
          <w:sz w:val="23"/>
        </w:rPr>
        <w:t>为天文名詞</w:t>
      </w:r>
      <w:r>
        <w:rPr>
          <w:rFonts w:ascii="宋体" w:eastAsia="宋体" w:hAnsi="宋体" w:cs="宋体"/>
          <w:color w:val="000000"/>
          <w:sz w:val="23"/>
        </w:rPr>
        <w:t>“</w:t>
      </w:r>
      <w:r>
        <w:rPr>
          <w:rFonts w:ascii="宋体" w:eastAsia="宋体" w:hAnsi="宋体" w:cs="宋体"/>
          <w:color w:val="000000"/>
          <w:sz w:val="23"/>
        </w:rPr>
        <w:t>交会</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交会之意，于此句亦符合，但不如画</w:t>
      </w:r>
      <w:r>
        <w:rPr>
          <w:rFonts w:ascii="宋体" w:eastAsia="宋体" w:hAnsi="宋体" w:cs="宋体"/>
          <w:color w:val="000000"/>
          <w:sz w:val="23"/>
        </w:rPr>
        <w:t>“</w:t>
      </w:r>
      <w:r>
        <w:rPr>
          <w:rFonts w:ascii="宋体" w:eastAsia="宋体" w:hAnsi="宋体" w:cs="宋体"/>
          <w:color w:val="000000"/>
          <w:sz w:val="23"/>
        </w:rPr>
        <w:t>踪合</w:t>
      </w:r>
      <w:r>
        <w:rPr>
          <w:rFonts w:ascii="宋体" w:eastAsia="宋体" w:hAnsi="宋体" w:cs="宋体"/>
          <w:color w:val="000000"/>
          <w:sz w:val="23"/>
        </w:rPr>
        <w:t>”</w:t>
      </w:r>
      <w:r>
        <w:rPr>
          <w:rFonts w:ascii="宋体" w:eastAsia="宋体" w:hAnsi="宋体" w:cs="宋体"/>
          <w:color w:val="000000"/>
          <w:sz w:val="23"/>
        </w:rPr>
        <w:t>为切。</w:t>
      </w:r>
    </w:p>
    <w:p w:rsidR="00374711" w:rsidRDefault="000C031C">
      <w:pPr>
        <w:autoSpaceDE w:val="0"/>
        <w:autoSpaceDN w:val="0"/>
        <w:spacing w:line="340" w:lineRule="atLeast"/>
        <w:ind w:left="1200" w:right="660" w:firstLine="460"/>
        <w:rPr>
          <w:sz w:val="23"/>
        </w:rPr>
      </w:pPr>
      <w:r>
        <w:rPr>
          <w:rFonts w:ascii="宋体" w:eastAsia="宋体" w:hAnsi="宋体" w:cs="宋体"/>
          <w:color w:val="000000"/>
          <w:sz w:val="23"/>
        </w:rPr>
        <w:t>③“</w:t>
      </w:r>
      <w:r>
        <w:rPr>
          <w:rFonts w:ascii="宋体" w:eastAsia="宋体" w:hAnsi="宋体" w:cs="宋体"/>
          <w:color w:val="000000"/>
          <w:sz w:val="23"/>
        </w:rPr>
        <w:t>如此</w:t>
      </w:r>
      <w:r>
        <w:rPr>
          <w:rFonts w:ascii="宋体" w:eastAsia="宋体" w:hAnsi="宋体" w:cs="宋体"/>
          <w:color w:val="000000"/>
          <w:sz w:val="23"/>
        </w:rPr>
        <w:t>”(Tolóvge)</w:t>
      </w:r>
      <w:r>
        <w:rPr>
          <w:rFonts w:ascii="宋体" w:eastAsia="宋体" w:hAnsi="宋体" w:cs="宋体"/>
          <w:color w:val="000000"/>
          <w:sz w:val="23"/>
        </w:rPr>
        <w:t>師通式</w:t>
      </w:r>
      <w:r>
        <w:rPr>
          <w:rFonts w:ascii="宋体" w:eastAsia="宋体" w:hAnsi="宋体" w:cs="宋体"/>
          <w:color w:val="000000"/>
          <w:sz w:val="23"/>
        </w:rPr>
        <w:t>,“</w:t>
      </w:r>
      <w:r>
        <w:rPr>
          <w:rFonts w:ascii="宋体" w:eastAsia="宋体" w:hAnsi="宋体" w:cs="宋体"/>
          <w:color w:val="000000"/>
          <w:sz w:val="23"/>
        </w:rPr>
        <w:t>这个</w:t>
      </w:r>
      <w:r>
        <w:rPr>
          <w:rFonts w:ascii="宋体" w:eastAsia="宋体" w:hAnsi="宋体" w:cs="宋体"/>
          <w:color w:val="000000"/>
          <w:sz w:val="23"/>
        </w:rPr>
        <w:t>”(TOδ ε π)</w:t>
      </w:r>
      <w:r>
        <w:rPr>
          <w:rFonts w:ascii="宋体" w:eastAsia="宋体" w:hAnsi="宋体" w:cs="宋体"/>
          <w:color w:val="000000"/>
          <w:sz w:val="23"/>
        </w:rPr>
        <w:t>作物質</w:t>
      </w:r>
      <w:r>
        <w:rPr>
          <w:rFonts w:ascii="宋体" w:eastAsia="宋体" w:hAnsi="宋体" w:cs="宋体"/>
          <w:color w:val="000000"/>
          <w:sz w:val="23"/>
        </w:rPr>
        <w:t>,“</w:t>
      </w:r>
      <w:r>
        <w:rPr>
          <w:rFonts w:ascii="宋体" w:eastAsia="宋体" w:hAnsi="宋体" w:cs="宋体"/>
          <w:color w:val="000000"/>
          <w:sz w:val="23"/>
        </w:rPr>
        <w:t>这个如此</w:t>
      </w:r>
      <w:r>
        <w:rPr>
          <w:rFonts w:ascii="宋体" w:eastAsia="宋体" w:hAnsi="宋体" w:cs="宋体"/>
          <w:color w:val="000000"/>
          <w:sz w:val="23"/>
        </w:rPr>
        <w:t>”(tóle Toiovce)</w:t>
      </w:r>
      <w:r>
        <w:rPr>
          <w:rFonts w:ascii="宋体" w:eastAsia="宋体" w:hAnsi="宋体" w:cs="宋体"/>
          <w:color w:val="000000"/>
          <w:sz w:val="23"/>
        </w:rPr>
        <w:t>为综合实体，如苏格拉底或銅球。</w:t>
      </w:r>
    </w:p>
    <w:p w:rsidR="00374711" w:rsidRDefault="000C031C">
      <w:pPr>
        <w:autoSpaceDE w:val="0"/>
        <w:autoSpaceDN w:val="0"/>
        <w:spacing w:before="200" w:line="280" w:lineRule="atLeast"/>
        <w:ind w:left="8520"/>
        <w:rPr>
          <w:sz w:val="23"/>
        </w:rPr>
      </w:pPr>
      <w:r>
        <w:rPr>
          <w:rFonts w:ascii="宋体" w:eastAsia="宋体" w:hAnsi="宋体" w:cs="宋体"/>
          <w:color w:val="000000"/>
          <w:sz w:val="23"/>
        </w:rPr>
        <w:t>·139·</w:t>
      </w:r>
      <w:r>
        <w:br w:type="page"/>
      </w:r>
    </w:p>
    <w:p w:rsidR="00374711" w:rsidRDefault="000C031C">
      <w:pPr>
        <w:spacing w:line="10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20" w:lineRule="atLeast"/>
        <w:ind w:left="980"/>
        <w:rPr>
          <w:sz w:val="24"/>
        </w:rPr>
      </w:pPr>
      <w:r>
        <w:rPr>
          <w:rFonts w:ascii="宋体" w:eastAsia="宋体" w:hAnsi="宋体" w:cs="宋体"/>
          <w:b/>
          <w:color w:val="000000"/>
          <w:sz w:val="23"/>
          <w:u w:val="single"/>
        </w:rPr>
        <w:t>Z 9</w:t>
      </w:r>
      <w:r>
        <w:rPr>
          <w:rFonts w:ascii="宋体" w:eastAsia="宋体" w:hAnsi="宋体" w:cs="宋体"/>
          <w:sz w:val="24"/>
        </w:rPr>
        <w:t xml:space="preserve">                                                           </w:t>
      </w:r>
      <w:r>
        <w:rPr>
          <w:rFonts w:ascii="宋体" w:eastAsia="宋体" w:hAnsi="宋体" w:cs="宋体"/>
          <w:b/>
          <w:color w:val="000000"/>
          <w:sz w:val="23"/>
          <w:u w:val="single"/>
        </w:rPr>
        <w:t>1034a</w:t>
      </w:r>
    </w:p>
    <w:p w:rsidR="00374711" w:rsidRDefault="000C031C">
      <w:pPr>
        <w:autoSpaceDE w:val="0"/>
        <w:autoSpaceDN w:val="0"/>
        <w:spacing w:before="120" w:line="428" w:lineRule="atLeast"/>
        <w:ind w:left="700" w:right="1020" w:firstLine="700"/>
        <w:rPr>
          <w:sz w:val="23"/>
        </w:rPr>
      </w:pPr>
      <w:r>
        <w:rPr>
          <w:rFonts w:ascii="宋体" w:eastAsia="宋体" w:hAnsi="宋体" w:cs="宋体"/>
          <w:b/>
          <w:color w:val="000000"/>
          <w:sz w:val="23"/>
        </w:rPr>
        <w:t>持通式的原因</w:t>
      </w:r>
      <w:r>
        <w:rPr>
          <w:rFonts w:ascii="宋体" w:eastAsia="宋体" w:hAnsi="宋体" w:cs="宋体"/>
          <w:b/>
          <w:color w:val="000000"/>
          <w:sz w:val="23"/>
        </w:rPr>
        <w:t>(</w:t>
      </w:r>
      <w:r>
        <w:rPr>
          <w:rFonts w:ascii="宋体" w:eastAsia="宋体" w:hAnsi="宋体" w:cs="宋体"/>
          <w:b/>
          <w:color w:val="000000"/>
          <w:sz w:val="23"/>
        </w:rPr>
        <w:t>依照有些人的想法，通式是存在于个体以外的事物</w:t>
      </w:r>
      <w:r>
        <w:rPr>
          <w:rFonts w:ascii="宋体" w:eastAsia="宋体" w:hAnsi="宋体" w:cs="宋体"/>
          <w:b/>
          <w:color w:val="000000"/>
          <w:sz w:val="23"/>
        </w:rPr>
        <w:t>)</w:t>
      </w:r>
      <w:r>
        <w:rPr>
          <w:rFonts w:ascii="宋体" w:eastAsia="宋体" w:hAnsi="宋体" w:cs="宋体"/>
          <w:b/>
          <w:color w:val="000000"/>
          <w:sz w:val="23"/>
        </w:rPr>
        <w:t>是空虚的，至少在創造問題与本体問題上是不充分的；通式不需成为自存本体。在有些自然产物的实例上，如生父与嫡子总是品种</w:t>
      </w:r>
      <w:r>
        <w:rPr>
          <w:rFonts w:ascii="宋体" w:eastAsia="宋体" w:hAnsi="宋体" w:cs="宋体"/>
          <w:b/>
          <w:color w:val="000000"/>
          <w:sz w:val="23"/>
        </w:rPr>
        <w:t xml:space="preserve">30 </w:t>
      </w:r>
      <w:r>
        <w:rPr>
          <w:rFonts w:ascii="宋体" w:eastAsia="宋体" w:hAnsi="宋体" w:cs="宋体"/>
          <w:b/>
          <w:color w:val="000000"/>
          <w:sz w:val="23"/>
        </w:rPr>
        <w:t>相同，</w:t>
      </w:r>
      <w:r>
        <w:rPr>
          <w:rFonts w:ascii="宋体" w:eastAsia="宋体" w:hAnsi="宋体" w:cs="宋体"/>
          <w:b/>
          <w:color w:val="000000"/>
          <w:sz w:val="23"/>
        </w:rPr>
        <w:t>(</w:t>
      </w:r>
      <w:r>
        <w:rPr>
          <w:rFonts w:ascii="宋体" w:eastAsia="宋体" w:hAnsi="宋体" w:cs="宋体"/>
          <w:b/>
          <w:color w:val="000000"/>
          <w:sz w:val="23"/>
        </w:rPr>
        <w:t>他們形式相</w:t>
      </w:r>
      <w:r>
        <w:rPr>
          <w:rFonts w:ascii="宋体" w:eastAsia="宋体" w:hAnsi="宋体" w:cs="宋体"/>
          <w:b/>
          <w:color w:val="000000"/>
          <w:sz w:val="23"/>
        </w:rPr>
        <w:t>同，但幷非同一物体，</w:t>
      </w:r>
      <w:r>
        <w:rPr>
          <w:rFonts w:ascii="宋体" w:eastAsia="宋体" w:hAnsi="宋体" w:cs="宋体"/>
          <w:b/>
          <w:color w:val="000000"/>
          <w:sz w:val="23"/>
        </w:rPr>
        <w:t>)</w:t>
      </w:r>
      <w:r>
        <w:rPr>
          <w:rFonts w:ascii="宋体" w:eastAsia="宋体" w:hAnsi="宋体" w:cs="宋体"/>
          <w:b/>
          <w:color w:val="000000"/>
          <w:sz w:val="23"/>
        </w:rPr>
        <w:t>只是有时也会遭遇反乎本性的情况，例如一匹馬产生了一匹騾</w:t>
      </w:r>
      <w:r>
        <w:rPr>
          <w:rFonts w:ascii="宋体" w:eastAsia="宋体" w:hAnsi="宋体" w:cs="宋体"/>
          <w:b/>
          <w:color w:val="000000"/>
          <w:sz w:val="23"/>
        </w:rPr>
        <w:t>(</w:t>
      </w:r>
      <w:r>
        <w:rPr>
          <w:rFonts w:ascii="宋体" w:eastAsia="宋体" w:hAnsi="宋体" w:cs="宋体"/>
          <w:b/>
          <w:color w:val="000000"/>
          <w:sz w:val="23"/>
        </w:rPr>
        <w:t>卽便是这些特例，事情也仍相似，因为馬与驢所共有的性質，可以成立一个馬驢之間的科屬，、</w:t>
      </w:r>
      <w:r>
        <w:rPr>
          <w:rFonts w:ascii="宋体" w:eastAsia="宋体" w:hAnsi="宋体" w:cs="宋体"/>
          <w:b/>
          <w:color w:val="000000"/>
          <w:sz w:val="23"/>
        </w:rPr>
        <w:t xml:space="preserve">1034a </w:t>
      </w:r>
      <w:r>
        <w:rPr>
          <w:rFonts w:ascii="宋体" w:eastAsia="宋体" w:hAnsi="宋体" w:cs="宋体"/>
          <w:b/>
          <w:color w:val="000000"/>
          <w:sz w:val="23"/>
        </w:rPr>
        <w:t>虽則現在倚无这名称，而要是有这名称当然就是驟蜀了</w:t>
      </w:r>
      <w:r>
        <w:rPr>
          <w:rFonts w:ascii="宋体" w:eastAsia="宋体" w:hAnsi="宋体" w:cs="宋体"/>
          <w:b/>
          <w:color w:val="000000"/>
          <w:sz w:val="23"/>
        </w:rPr>
        <w:t>)</w:t>
      </w:r>
      <w:r>
        <w:rPr>
          <w:rFonts w:ascii="宋体" w:eastAsia="宋体" w:hAnsi="宋体" w:cs="宋体"/>
          <w:b/>
          <w:color w:val="000000"/>
          <w:sz w:val="23"/>
        </w:rPr>
        <w:t>。</w:t>
      </w:r>
      <w:r>
        <w:rPr>
          <w:rFonts w:ascii="宋体" w:eastAsia="宋体" w:hAnsi="宋体" w:cs="宋体"/>
          <w:b/>
          <w:color w:val="000000"/>
          <w:sz w:val="23"/>
        </w:rPr>
        <w:t xml:space="preserve"> </w:t>
      </w:r>
      <w:r>
        <w:rPr>
          <w:rFonts w:ascii="宋体" w:eastAsia="宋体" w:hAnsi="宋体" w:cs="宋体"/>
          <w:b/>
          <w:color w:val="000000"/>
          <w:sz w:val="23"/>
        </w:rPr>
        <w:t>明显地，所以，这不需要成立一个通式作为典型</w:t>
      </w:r>
      <w:r>
        <w:rPr>
          <w:rFonts w:ascii="宋体" w:eastAsia="宋体" w:hAnsi="宋体" w:cs="宋体"/>
          <w:b/>
          <w:color w:val="000000"/>
          <w:sz w:val="23"/>
        </w:rPr>
        <w:t>①(</w:t>
      </w:r>
      <w:r>
        <w:rPr>
          <w:rFonts w:ascii="宋体" w:eastAsia="宋体" w:hAnsi="宋体" w:cs="宋体"/>
          <w:b/>
          <w:color w:val="000000"/>
          <w:sz w:val="23"/>
        </w:rPr>
        <w:t>我們若要找通式，就可以在这些实例中找；因为生物正是最确当的本体</w:t>
      </w:r>
      <w:r>
        <w:rPr>
          <w:rFonts w:ascii="宋体" w:eastAsia="宋体" w:hAnsi="宋体" w:cs="宋体"/>
          <w:b/>
          <w:color w:val="000000"/>
          <w:sz w:val="23"/>
        </w:rPr>
        <w:t>)</w:t>
      </w:r>
      <w:r>
        <w:rPr>
          <w:rFonts w:ascii="宋体" w:eastAsia="宋体" w:hAnsi="宋体" w:cs="宋体"/>
          <w:b/>
          <w:color w:val="000000"/>
          <w:sz w:val="23"/>
        </w:rPr>
        <w:t>；父亲能制造</w:t>
      </w:r>
      <w:r>
        <w:rPr>
          <w:rFonts w:ascii="宋体" w:eastAsia="宋体" w:hAnsi="宋体" w:cs="宋体"/>
          <w:b/>
          <w:color w:val="000000"/>
          <w:sz w:val="23"/>
        </w:rPr>
        <w:t>5.</w:t>
      </w:r>
      <w:r>
        <w:rPr>
          <w:rFonts w:ascii="宋体" w:eastAsia="宋体" w:hAnsi="宋体" w:cs="宋体"/>
          <w:b/>
          <w:color w:val="000000"/>
          <w:sz w:val="23"/>
        </w:rPr>
        <w:t>产品，也正当是在物質中造成形式的原因。</w:t>
      </w:r>
      <w:r>
        <w:rPr>
          <w:rFonts w:ascii="宋体" w:eastAsia="宋体" w:hAnsi="宋体" w:cs="宋体"/>
          <w:color w:val="000000"/>
          <w:sz w:val="23"/>
        </w:rPr>
        <w:t xml:space="preserve"> </w:t>
      </w:r>
      <w:r>
        <w:rPr>
          <w:rFonts w:ascii="宋体" w:eastAsia="宋体" w:hAnsi="宋体" w:cs="宋体"/>
          <w:b/>
          <w:color w:val="000000"/>
          <w:sz w:val="23"/>
        </w:rPr>
        <w:t>如此如此的一个形式，体現于这些肌肉与骨骼之中，当我們已得有此綜合实体，这就是加里亞或苏格拉底；他們因物質各别亦遂各成为</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：这个</w:t>
      </w:r>
      <w:r>
        <w:rPr>
          <w:rFonts w:ascii="宋体" w:eastAsia="宋体" w:hAnsi="宋体" w:cs="宋体"/>
          <w:b/>
          <w:color w:val="000000"/>
          <w:sz w:val="23"/>
        </w:rPr>
        <w:t>”</w:t>
      </w:r>
      <w:r>
        <w:rPr>
          <w:rFonts w:ascii="宋体" w:eastAsia="宋体" w:hAnsi="宋体" w:cs="宋体"/>
          <w:b/>
          <w:color w:val="000000"/>
          <w:sz w:val="23"/>
        </w:rPr>
        <w:t>，但其形式却相同；他們的形式是不可区分的。</w:t>
      </w:r>
    </w:p>
    <w:p w:rsidR="00374711" w:rsidRDefault="000C031C">
      <w:pPr>
        <w:autoSpaceDE w:val="0"/>
        <w:autoSpaceDN w:val="0"/>
        <w:spacing w:before="200" w:line="280" w:lineRule="atLeast"/>
        <w:ind w:left="980"/>
        <w:rPr>
          <w:sz w:val="23"/>
        </w:rPr>
      </w:pPr>
      <w:r>
        <w:rPr>
          <w:rFonts w:ascii="宋体" w:eastAsia="宋体" w:hAnsi="宋体" w:cs="宋体"/>
          <w:b/>
          <w:color w:val="000000"/>
          <w:sz w:val="23"/>
        </w:rPr>
        <w:t>章</w:t>
      </w:r>
      <w:r>
        <w:rPr>
          <w:rFonts w:ascii="宋体" w:eastAsia="宋体" w:hAnsi="宋体" w:cs="宋体"/>
          <w:b/>
          <w:color w:val="000000"/>
          <w:sz w:val="23"/>
        </w:rPr>
        <w:t xml:space="preserve">  </w:t>
      </w:r>
      <w:r>
        <w:rPr>
          <w:rFonts w:ascii="宋体" w:eastAsia="宋体" w:hAnsi="宋体" w:cs="宋体"/>
          <w:b/>
          <w:color w:val="000000"/>
          <w:sz w:val="23"/>
        </w:rPr>
        <w:t>九</w:t>
      </w:r>
    </w:p>
    <w:p w:rsidR="00374711" w:rsidRDefault="000C031C">
      <w:pPr>
        <w:autoSpaceDE w:val="0"/>
        <w:autoSpaceDN w:val="0"/>
        <w:spacing w:before="20" w:line="425" w:lineRule="atLeast"/>
        <w:ind w:left="1000" w:right="1120" w:firstLine="900"/>
        <w:rPr>
          <w:sz w:val="23"/>
        </w:rPr>
      </w:pPr>
      <w:r>
        <w:rPr>
          <w:rFonts w:ascii="宋体" w:eastAsia="宋体" w:hAnsi="宋体" w:cs="宋体"/>
          <w:b/>
          <w:color w:val="000000"/>
          <w:sz w:val="23"/>
        </w:rPr>
        <w:t>可以提出这样的問題，何以有些事物，如健康，可以由技术制</w:t>
      </w:r>
      <w:r>
        <w:rPr>
          <w:rFonts w:ascii="宋体" w:eastAsia="宋体" w:hAnsi="宋体" w:cs="宋体"/>
          <w:b/>
          <w:color w:val="000000"/>
          <w:sz w:val="23"/>
        </w:rPr>
        <w:t xml:space="preserve">10 </w:t>
      </w:r>
      <w:r>
        <w:rPr>
          <w:rFonts w:ascii="宋体" w:eastAsia="宋体" w:hAnsi="宋体" w:cs="宋体"/>
          <w:b/>
          <w:color w:val="000000"/>
          <w:sz w:val="23"/>
        </w:rPr>
        <w:t>造或由自发；其它如房屋則不然。</w:t>
      </w:r>
      <w:r>
        <w:rPr>
          <w:rFonts w:ascii="宋体" w:eastAsia="宋体" w:hAnsi="宋体" w:cs="宋体"/>
          <w:color w:val="000000"/>
          <w:sz w:val="23"/>
        </w:rPr>
        <w:t xml:space="preserve"> </w:t>
      </w:r>
      <w:r>
        <w:rPr>
          <w:rFonts w:ascii="宋体" w:eastAsia="宋体" w:hAnsi="宋体" w:cs="宋体"/>
          <w:b/>
          <w:color w:val="000000"/>
          <w:sz w:val="23"/>
        </w:rPr>
        <w:t>理由是这样，任何制品或制品的一部分所由以造成的物質，有些具有自动能力，有些沒有；在具有自动能力的物質之中，有些能自动向某一特定的途徑发展，有些</w:t>
      </w:r>
    </w:p>
    <w:p w:rsidR="00374711" w:rsidRDefault="000C031C">
      <w:pPr>
        <w:autoSpaceDE w:val="0"/>
        <w:autoSpaceDN w:val="0"/>
        <w:spacing w:before="40" w:line="460" w:lineRule="atLeast"/>
        <w:ind w:left="980"/>
        <w:rPr>
          <w:sz w:val="23"/>
        </w:rPr>
      </w:pPr>
      <w:r>
        <w:rPr>
          <w:rFonts w:ascii="宋体" w:eastAsia="宋体" w:hAnsi="宋体" w:cs="宋体"/>
          <w:b/>
          <w:color w:val="000000"/>
          <w:sz w:val="23"/>
        </w:rPr>
        <w:t xml:space="preserve">15 </w:t>
      </w:r>
      <w:r>
        <w:rPr>
          <w:rFonts w:ascii="宋体" w:eastAsia="宋体" w:hAnsi="宋体" w:cs="宋体"/>
          <w:b/>
          <w:color w:val="000000"/>
          <w:sz w:val="23"/>
        </w:rPr>
        <w:t>則不能；例如人皆能自发的跳动，而幷不是都能跳一个某式的舞。</w:t>
      </w:r>
    </w:p>
    <w:p w:rsidR="00374711" w:rsidRDefault="000C031C">
      <w:pPr>
        <w:autoSpaceDE w:val="0"/>
        <w:autoSpaceDN w:val="0"/>
        <w:spacing w:before="80" w:line="280" w:lineRule="atLeast"/>
        <w:ind w:left="1400"/>
        <w:rPr>
          <w:sz w:val="23"/>
        </w:rPr>
      </w:pPr>
      <w:r>
        <w:rPr>
          <w:rFonts w:ascii="宋体" w:eastAsia="宋体" w:hAnsi="宋体" w:cs="宋体"/>
          <w:b/>
          <w:color w:val="000000"/>
          <w:sz w:val="23"/>
        </w:rPr>
        <w:t>物質如石块，是不会向房屋这一特殊形式自动去排列起来的；这必</w:t>
      </w:r>
    </w:p>
    <w:p w:rsidR="00374711" w:rsidRDefault="000C031C">
      <w:pPr>
        <w:autoSpaceDE w:val="0"/>
        <w:autoSpaceDN w:val="0"/>
        <w:spacing w:before="140" w:line="280" w:lineRule="atLeast"/>
        <w:ind w:left="1400"/>
        <w:rPr>
          <w:sz w:val="23"/>
        </w:rPr>
      </w:pPr>
      <w:r>
        <w:rPr>
          <w:rFonts w:ascii="宋体" w:eastAsia="宋体" w:hAnsi="宋体" w:cs="宋体"/>
          <w:b/>
          <w:color w:val="000000"/>
          <w:sz w:val="23"/>
        </w:rPr>
        <w:t>須有別的事物去动它；象火就会自动燃燒。所以有些事物，如无人</w:t>
      </w:r>
    </w:p>
    <w:p w:rsidR="00374711" w:rsidRDefault="000C031C">
      <w:pPr>
        <w:autoSpaceDE w:val="0"/>
        <w:autoSpaceDN w:val="0"/>
        <w:spacing w:before="160" w:line="280" w:lineRule="atLeast"/>
        <w:ind w:left="1400"/>
        <w:rPr>
          <w:sz w:val="23"/>
        </w:rPr>
      </w:pPr>
      <w:r>
        <w:rPr>
          <w:rFonts w:ascii="宋体" w:eastAsia="宋体" w:hAnsi="宋体" w:cs="宋体"/>
          <w:b/>
          <w:color w:val="000000"/>
          <w:sz w:val="23"/>
        </w:rPr>
        <w:t>为之制作，就不会发生，有些却不必依靠别人；动作可以自动进行，</w:t>
      </w:r>
    </w:p>
    <w:p w:rsidR="00374711" w:rsidRDefault="000C031C">
      <w:pPr>
        <w:autoSpaceDE w:val="0"/>
        <w:autoSpaceDN w:val="0"/>
        <w:spacing w:before="160" w:line="280" w:lineRule="atLeast"/>
        <w:ind w:left="980"/>
        <w:rPr>
          <w:sz w:val="23"/>
        </w:rPr>
      </w:pPr>
      <w:r>
        <w:rPr>
          <w:rFonts w:ascii="宋体" w:eastAsia="宋体" w:hAnsi="宋体" w:cs="宋体"/>
          <w:b/>
          <w:color w:val="000000"/>
          <w:sz w:val="23"/>
        </w:rPr>
        <w:t xml:space="preserve">20 </w:t>
      </w:r>
      <w:r>
        <w:rPr>
          <w:rFonts w:ascii="宋体" w:eastAsia="宋体" w:hAnsi="宋体" w:cs="宋体"/>
          <w:b/>
          <w:color w:val="000000"/>
          <w:sz w:val="23"/>
        </w:rPr>
        <w:t>或由其它并无技术的事物或由事物之中先已潛在的某部分予以触</w:t>
      </w:r>
    </w:p>
    <w:p w:rsidR="00374711" w:rsidRDefault="000C031C">
      <w:pPr>
        <w:autoSpaceDE w:val="0"/>
        <w:autoSpaceDN w:val="0"/>
        <w:spacing w:before="180" w:line="280" w:lineRule="atLeast"/>
        <w:ind w:left="1400"/>
        <w:rPr>
          <w:sz w:val="23"/>
        </w:rPr>
      </w:pPr>
      <w:r>
        <w:rPr>
          <w:rFonts w:ascii="宋体" w:eastAsia="宋体" w:hAnsi="宋体" w:cs="宋体"/>
          <w:b/>
          <w:color w:val="000000"/>
          <w:sz w:val="23"/>
        </w:rPr>
        <w:t>发，而自动进行。</w:t>
      </w:r>
      <w:r>
        <w:rPr>
          <w:rFonts w:ascii="宋体" w:eastAsia="宋体" w:hAnsi="宋体" w:cs="宋体"/>
          <w:b/>
          <w:color w:val="000000"/>
          <w:sz w:val="23"/>
        </w:rPr>
        <w:t>②</w:t>
      </w:r>
    </w:p>
    <w:p w:rsidR="00374711" w:rsidRDefault="000C031C">
      <w:pPr>
        <w:spacing w:before="260" w:line="80" w:lineRule="exact"/>
        <w:ind w:left="1440" w:right="61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90" w:lineRule="atLeast"/>
        <w:ind w:left="1460" w:right="1040" w:firstLine="440"/>
        <w:rPr>
          <w:sz w:val="23"/>
        </w:rPr>
      </w:pPr>
      <w:r>
        <w:rPr>
          <w:rFonts w:ascii="宋体" w:eastAsia="宋体" w:hAnsi="宋体" w:cs="宋体"/>
          <w:b/>
          <w:color w:val="000000"/>
          <w:sz w:val="23"/>
        </w:rPr>
        <w:t>①</w:t>
      </w:r>
      <w:r>
        <w:rPr>
          <w:rFonts w:ascii="宋体" w:eastAsia="宋体" w:hAnsi="宋体" w:cs="宋体"/>
          <w:b/>
          <w:color w:val="000000"/>
          <w:sz w:val="23"/>
        </w:rPr>
        <w:t>通式作典型，参看卷</w:t>
      </w:r>
      <w:r>
        <w:rPr>
          <w:rFonts w:ascii="宋体" w:eastAsia="宋体" w:hAnsi="宋体" w:cs="宋体"/>
          <w:b/>
          <w:color w:val="000000"/>
          <w:sz w:val="23"/>
        </w:rPr>
        <w:t xml:space="preserve"> A </w:t>
      </w:r>
      <w:r>
        <w:rPr>
          <w:rFonts w:ascii="宋体" w:eastAsia="宋体" w:hAnsi="宋体" w:cs="宋体"/>
          <w:b/>
          <w:color w:val="000000"/>
          <w:sz w:val="23"/>
        </w:rPr>
        <w:t>章七，卷</w:t>
      </w:r>
      <w:r>
        <w:rPr>
          <w:rFonts w:ascii="宋体" w:eastAsia="宋体" w:hAnsi="宋体" w:cs="宋体"/>
          <w:b/>
          <w:color w:val="000000"/>
          <w:sz w:val="23"/>
        </w:rPr>
        <w:t>A</w:t>
      </w:r>
      <w:r>
        <w:rPr>
          <w:rFonts w:ascii="宋体" w:eastAsia="宋体" w:hAnsi="宋体" w:cs="宋体"/>
          <w:b/>
          <w:color w:val="000000"/>
          <w:sz w:val="23"/>
        </w:rPr>
        <w:t>章四。卷</w:t>
      </w:r>
      <w:r>
        <w:rPr>
          <w:rFonts w:ascii="宋体" w:eastAsia="宋体" w:hAnsi="宋体" w:cs="宋体"/>
          <w:b/>
          <w:color w:val="000000"/>
          <w:sz w:val="23"/>
        </w:rPr>
        <w:t>Z</w:t>
      </w:r>
      <w:r>
        <w:rPr>
          <w:rFonts w:ascii="宋体" w:eastAsia="宋体" w:hAnsi="宋体" w:cs="宋体"/>
          <w:b/>
          <w:color w:val="000000"/>
          <w:sz w:val="23"/>
        </w:rPr>
        <w:t>章八为漫步派通式，異于柏拉图学派意式之基本理論。</w:t>
      </w:r>
    </w:p>
    <w:p w:rsidR="00374711" w:rsidRDefault="000C031C">
      <w:pPr>
        <w:autoSpaceDE w:val="0"/>
        <w:autoSpaceDN w:val="0"/>
        <w:spacing w:before="40" w:line="220" w:lineRule="atLeast"/>
        <w:ind w:left="1900"/>
        <w:rPr>
          <w:sz w:val="23"/>
        </w:rPr>
      </w:pPr>
      <w:r>
        <w:rPr>
          <w:rFonts w:ascii="宋体" w:eastAsia="宋体" w:hAnsi="宋体" w:cs="宋体"/>
          <w:b/>
          <w:color w:val="000000"/>
          <w:sz w:val="23"/>
        </w:rPr>
        <w:t>②</w:t>
      </w:r>
      <w:r>
        <w:rPr>
          <w:rFonts w:ascii="宋体" w:eastAsia="宋体" w:hAnsi="宋体" w:cs="宋体"/>
          <w:b/>
          <w:color w:val="000000"/>
          <w:sz w:val="23"/>
        </w:rPr>
        <w:t>事物内含有自动发展要素者于</w:t>
      </w:r>
      <w:r>
        <w:rPr>
          <w:rFonts w:ascii="宋体" w:eastAsia="宋体" w:hAnsi="宋体" w:cs="宋体"/>
          <w:b/>
          <w:color w:val="000000"/>
          <w:sz w:val="23"/>
        </w:rPr>
        <w:t xml:space="preserve"> 1032b26---1033a1</w:t>
      </w:r>
      <w:r>
        <w:rPr>
          <w:rFonts w:ascii="宋体" w:eastAsia="宋体" w:hAnsi="宋体" w:cs="宋体"/>
          <w:b/>
          <w:color w:val="000000"/>
          <w:sz w:val="23"/>
        </w:rPr>
        <w:t>及</w:t>
      </w:r>
      <w:r>
        <w:rPr>
          <w:rFonts w:ascii="宋体" w:eastAsia="宋体" w:hAnsi="宋体" w:cs="宋体"/>
          <w:b/>
          <w:color w:val="000000"/>
          <w:sz w:val="23"/>
        </w:rPr>
        <w:t>1034a12,</w:t>
      </w:r>
      <w:r>
        <w:rPr>
          <w:rFonts w:ascii="宋体" w:eastAsia="宋体" w:hAnsi="宋体" w:cs="宋体"/>
          <w:b/>
          <w:color w:val="000000"/>
          <w:sz w:val="23"/>
        </w:rPr>
        <w:t>均有所涉及。</w:t>
      </w:r>
    </w:p>
    <w:p w:rsidR="00374711" w:rsidRDefault="000C031C">
      <w:pPr>
        <w:autoSpaceDE w:val="0"/>
        <w:autoSpaceDN w:val="0"/>
        <w:spacing w:before="320" w:line="220" w:lineRule="atLeast"/>
        <w:ind w:left="980"/>
        <w:rPr>
          <w:sz w:val="23"/>
        </w:rPr>
      </w:pPr>
      <w:r>
        <w:rPr>
          <w:rFonts w:ascii="宋体" w:eastAsia="宋体" w:hAnsi="宋体" w:cs="宋体"/>
          <w:b/>
          <w:color w:val="000000"/>
          <w:sz w:val="23"/>
        </w:rPr>
        <w:t>·140·</w:t>
      </w:r>
      <w:r>
        <w:br w:type="page"/>
      </w:r>
    </w:p>
    <w:p w:rsidR="00374711" w:rsidRDefault="000C031C">
      <w:pPr>
        <w:autoSpaceDE w:val="0"/>
        <w:autoSpaceDN w:val="0"/>
        <w:spacing w:before="820" w:line="220" w:lineRule="atLeast"/>
        <w:ind w:left="600"/>
        <w:rPr>
          <w:sz w:val="26"/>
        </w:rPr>
      </w:pPr>
      <w:r>
        <w:rPr>
          <w:rFonts w:ascii="宋体" w:eastAsia="宋体" w:hAnsi="宋体" w:cs="宋体"/>
          <w:color w:val="000000"/>
          <w:sz w:val="26"/>
        </w:rPr>
        <w:lastRenderedPageBreak/>
        <w:t>1034a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23</w:t>
      </w:r>
    </w:p>
    <w:p w:rsidR="00374711" w:rsidRDefault="000C031C">
      <w:pPr>
        <w:autoSpaceDE w:val="0"/>
        <w:autoSpaceDN w:val="0"/>
        <w:spacing w:before="40" w:line="478" w:lineRule="atLeast"/>
        <w:ind w:left="620" w:right="800" w:firstLine="980"/>
        <w:rPr>
          <w:sz w:val="26"/>
        </w:rPr>
      </w:pPr>
      <w:r>
        <w:rPr>
          <w:rFonts w:ascii="宋体" w:eastAsia="宋体" w:hAnsi="宋体" w:cs="宋体"/>
          <w:color w:val="000000"/>
          <w:sz w:val="26"/>
        </w:rPr>
        <w:t>依上所述，这是明白的，每一技术制品总是由于与它同名称的事物制造出来</w:t>
      </w:r>
      <w:r>
        <w:rPr>
          <w:rFonts w:ascii="宋体" w:eastAsia="宋体" w:hAnsi="宋体" w:cs="宋体"/>
          <w:color w:val="000000"/>
          <w:sz w:val="26"/>
        </w:rPr>
        <w:t>(</w:t>
      </w:r>
      <w:r>
        <w:rPr>
          <w:rFonts w:ascii="宋体" w:eastAsia="宋体" w:hAnsi="宋体" w:cs="宋体"/>
          <w:color w:val="000000"/>
          <w:sz w:val="26"/>
        </w:rPr>
        <w:t>如自然产物的产生一样</w:t>
      </w:r>
      <w:r>
        <w:rPr>
          <w:rFonts w:ascii="宋体" w:eastAsia="宋体" w:hAnsi="宋体" w:cs="宋体"/>
          <w:color w:val="000000"/>
          <w:sz w:val="26"/>
        </w:rPr>
        <w:t>)</w:t>
      </w:r>
      <w:r>
        <w:rPr>
          <w:rFonts w:ascii="宋体" w:eastAsia="宋体" w:hAnsi="宋体" w:cs="宋体"/>
          <w:color w:val="000000"/>
          <w:sz w:val="26"/>
        </w:rPr>
        <w:t>，或由它本身的一部分同名称事物制造出来</w:t>
      </w:r>
      <w:r>
        <w:rPr>
          <w:rFonts w:ascii="宋体" w:eastAsia="宋体" w:hAnsi="宋体" w:cs="宋体"/>
          <w:color w:val="000000"/>
          <w:sz w:val="26"/>
        </w:rPr>
        <w:t>(</w:t>
      </w:r>
      <w:r>
        <w:rPr>
          <w:rFonts w:ascii="宋体" w:eastAsia="宋体" w:hAnsi="宋体" w:cs="宋体"/>
          <w:color w:val="000000"/>
          <w:sz w:val="26"/>
        </w:rPr>
        <w:t>如房屋由房屋制造出来是指造屋的意想；因为意想就是技术也就是形式</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r>
        <w:rPr>
          <w:rFonts w:ascii="宋体" w:eastAsia="宋体" w:hAnsi="宋体" w:cs="宋体"/>
          <w:color w:val="000000"/>
          <w:sz w:val="26"/>
        </w:rPr>
        <w:t>或由某些包含着它的部分之事物制</w:t>
      </w:r>
      <w:r>
        <w:rPr>
          <w:rFonts w:ascii="宋体" w:eastAsia="宋体" w:hAnsi="宋体" w:cs="宋体"/>
          <w:color w:val="000000"/>
          <w:sz w:val="26"/>
        </w:rPr>
        <w:t xml:space="preserve">25 </w:t>
      </w:r>
      <w:r>
        <w:rPr>
          <w:rFonts w:ascii="宋体" w:eastAsia="宋体" w:hAnsi="宋体" w:cs="宋体"/>
          <w:color w:val="000000"/>
          <w:sz w:val="26"/>
        </w:rPr>
        <w:t>造出来</w:t>
      </w:r>
      <w:r>
        <w:rPr>
          <w:rFonts w:ascii="宋体" w:eastAsia="宋体" w:hAnsi="宋体" w:cs="宋体"/>
          <w:color w:val="000000"/>
          <w:sz w:val="26"/>
        </w:rPr>
        <w:t>——</w:t>
      </w:r>
      <w:r>
        <w:rPr>
          <w:rFonts w:ascii="宋体" w:eastAsia="宋体" w:hAnsi="宋体" w:cs="宋体"/>
          <w:color w:val="000000"/>
          <w:sz w:val="26"/>
        </w:rPr>
        <w:t>偶然产生的事物除外。</w:t>
      </w:r>
      <w:r>
        <w:rPr>
          <w:rFonts w:ascii="宋体" w:eastAsia="宋体" w:hAnsi="宋体" w:cs="宋体"/>
          <w:color w:val="000000"/>
          <w:sz w:val="26"/>
        </w:rPr>
        <w:t xml:space="preserve"> </w:t>
      </w:r>
      <w:r>
        <w:rPr>
          <w:rFonts w:ascii="宋体" w:eastAsia="宋体" w:hAnsi="宋体" w:cs="宋体"/>
          <w:color w:val="000000"/>
          <w:sz w:val="26"/>
        </w:rPr>
        <w:t>凡一物直接从本身生产一物的原因，就成为那产品的一部分。</w:t>
      </w:r>
      <w:r>
        <w:rPr>
          <w:rFonts w:ascii="宋体" w:eastAsia="宋体" w:hAnsi="宋体" w:cs="宋体"/>
          <w:color w:val="000000"/>
          <w:sz w:val="26"/>
        </w:rPr>
        <w:t xml:space="preserve"> </w:t>
      </w:r>
      <w:r>
        <w:rPr>
          <w:rFonts w:ascii="宋体" w:eastAsia="宋体" w:hAnsi="宋体" w:cs="宋体"/>
          <w:color w:val="000000"/>
          <w:sz w:val="26"/>
        </w:rPr>
        <w:t>按摩者的手使病人身体发热，这就是健康，或健康的</w:t>
      </w:r>
      <w:r>
        <w:rPr>
          <w:rFonts w:ascii="宋体" w:eastAsia="宋体" w:hAnsi="宋体" w:cs="宋体"/>
          <w:color w:val="000000"/>
          <w:sz w:val="26"/>
        </w:rPr>
        <w:t xml:space="preserve"> </w:t>
      </w:r>
      <w:r>
        <w:rPr>
          <w:rFonts w:ascii="宋体" w:eastAsia="宋体" w:hAnsi="宋体" w:cs="宋体"/>
          <w:color w:val="000000"/>
          <w:sz w:val="26"/>
        </w:rPr>
        <w:t>一部分，</w:t>
      </w:r>
      <w:r>
        <w:rPr>
          <w:rFonts w:ascii="宋体" w:eastAsia="宋体" w:hAnsi="宋体" w:cs="宋体"/>
          <w:color w:val="000000"/>
          <w:sz w:val="26"/>
        </w:rPr>
        <w:t>或是由此而得以引致健康，或健康的一部分。</w:t>
      </w:r>
      <w:r>
        <w:rPr>
          <w:rFonts w:ascii="宋体" w:eastAsia="宋体" w:hAnsi="宋体" w:cs="宋体"/>
          <w:color w:val="000000"/>
          <w:sz w:val="26"/>
        </w:rPr>
        <w:t xml:space="preserve"> </w:t>
      </w:r>
      <w:r>
        <w:rPr>
          <w:rFonts w:ascii="宋体" w:eastAsia="宋体" w:hAnsi="宋体" w:cs="宋体"/>
          <w:color w:val="000000"/>
          <w:sz w:val="26"/>
        </w:rPr>
        <w:t>这样就說热是健康的原因，由这原因所得的結果正是健康。</w:t>
      </w:r>
    </w:p>
    <w:p w:rsidR="00374711" w:rsidRDefault="000C031C">
      <w:pPr>
        <w:autoSpaceDE w:val="0"/>
        <w:autoSpaceDN w:val="0"/>
        <w:spacing w:line="460" w:lineRule="atLeast"/>
        <w:ind w:left="600" w:right="88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所以在粽合論法中，</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为一切事物的起点</w:t>
      </w:r>
      <w:r>
        <w:rPr>
          <w:rFonts w:ascii="宋体" w:eastAsia="宋体" w:hAnsi="宋体" w:cs="宋体"/>
          <w:color w:val="000000"/>
          <w:sz w:val="26"/>
        </w:rPr>
        <w:t>(</w:t>
      </w:r>
      <w:r>
        <w:rPr>
          <w:rFonts w:ascii="宋体" w:eastAsia="宋体" w:hAnsi="宋体" w:cs="宋体"/>
          <w:color w:val="000000"/>
          <w:sz w:val="26"/>
        </w:rPr>
        <w:t>粽合論法的起点，</w:t>
      </w:r>
      <w:r>
        <w:rPr>
          <w:rFonts w:ascii="宋体" w:eastAsia="宋体" w:hAnsi="宋体" w:cs="宋体"/>
          <w:color w:val="000000"/>
          <w:sz w:val="26"/>
        </w:rPr>
        <w:t>“</w:t>
      </w:r>
      <w:r>
        <w:rPr>
          <w:rFonts w:ascii="宋体" w:eastAsia="宋体" w:hAnsi="宋体" w:cs="宋体"/>
          <w:color w:val="000000"/>
          <w:sz w:val="26"/>
        </w:rPr>
        <w:t>这是什么</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我們也在此找到了創造的起点。</w:t>
      </w:r>
      <w:r>
        <w:rPr>
          <w:rFonts w:ascii="宋体" w:eastAsia="宋体" w:hAnsi="宋体" w:cs="宋体"/>
          <w:color w:val="000000"/>
          <w:sz w:val="26"/>
        </w:rPr>
        <w:t>②</w:t>
      </w:r>
    </w:p>
    <w:p w:rsidR="00374711" w:rsidRDefault="000C031C">
      <w:pPr>
        <w:autoSpaceDE w:val="0"/>
        <w:autoSpaceDN w:val="0"/>
        <w:spacing w:before="40" w:line="470" w:lineRule="atLeast"/>
        <w:ind w:left="240" w:right="820" w:firstLine="1360"/>
        <w:rPr>
          <w:sz w:val="26"/>
        </w:rPr>
      </w:pPr>
      <w:r>
        <w:rPr>
          <w:rFonts w:ascii="宋体" w:eastAsia="宋体" w:hAnsi="宋体" w:cs="宋体"/>
          <w:color w:val="000000"/>
          <w:sz w:val="26"/>
        </w:rPr>
        <w:t>自然所成事物与技术制品也相同。</w:t>
      </w:r>
      <w:r>
        <w:rPr>
          <w:rFonts w:ascii="宋体" w:eastAsia="宋体" w:hAnsi="宋体" w:cs="宋体"/>
          <w:color w:val="000000"/>
          <w:sz w:val="26"/>
        </w:rPr>
        <w:t xml:space="preserve"> </w:t>
      </w:r>
      <w:r>
        <w:rPr>
          <w:rFonts w:ascii="宋体" w:eastAsia="宋体" w:hAnsi="宋体" w:cs="宋体"/>
          <w:color w:val="000000"/>
          <w:sz w:val="26"/>
        </w:rPr>
        <w:t>种子的生产作用正象技术</w:t>
      </w:r>
      <w:r>
        <w:rPr>
          <w:rFonts w:ascii="宋体" w:eastAsia="宋体" w:hAnsi="宋体" w:cs="宋体"/>
          <w:color w:val="000000"/>
          <w:sz w:val="26"/>
        </w:rPr>
        <w:t xml:space="preserve">1034b </w:t>
      </w:r>
      <w:r>
        <w:rPr>
          <w:rFonts w:ascii="宋体" w:eastAsia="宋体" w:hAnsi="宋体" w:cs="宋体"/>
          <w:color w:val="000000"/>
          <w:sz w:val="26"/>
        </w:rPr>
        <w:t>工作；因为这潜存有形式，而种籽所由来与其所发生的事物，都取同一名称</w:t>
      </w:r>
      <w:r>
        <w:rPr>
          <w:rFonts w:ascii="宋体" w:eastAsia="宋体" w:hAnsi="宋体" w:cs="宋体"/>
          <w:color w:val="000000"/>
          <w:sz w:val="26"/>
        </w:rPr>
        <w:t>——</w:t>
      </w:r>
      <w:r>
        <w:rPr>
          <w:rFonts w:ascii="宋体" w:eastAsia="宋体" w:hAnsi="宋体" w:cs="宋体"/>
          <w:color w:val="000000"/>
          <w:sz w:val="26"/>
        </w:rPr>
        <w:t>只是我們也不能盼望父子完全同称，如說</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之所生必为</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男人</w:t>
      </w:r>
      <w:r>
        <w:rPr>
          <w:rFonts w:ascii="宋体" w:eastAsia="宋体" w:hAnsi="宋体" w:cs="宋体"/>
          <w:color w:val="000000"/>
          <w:sz w:val="26"/>
        </w:rPr>
        <w:t>”</w:t>
      </w:r>
      <w:r>
        <w:rPr>
          <w:rFonts w:ascii="宋体" w:eastAsia="宋体" w:hAnsi="宋体" w:cs="宋体"/>
          <w:color w:val="000000"/>
          <w:sz w:val="26"/>
        </w:rPr>
        <w:t>有时生了一个</w:t>
      </w:r>
      <w:r>
        <w:rPr>
          <w:rFonts w:ascii="宋体" w:eastAsia="宋体" w:hAnsi="宋体" w:cs="宋体"/>
          <w:color w:val="000000"/>
          <w:sz w:val="26"/>
        </w:rPr>
        <w:t>“</w:t>
      </w:r>
      <w:r>
        <w:rPr>
          <w:rFonts w:ascii="宋体" w:eastAsia="宋体" w:hAnsi="宋体" w:cs="宋体"/>
          <w:color w:val="000000"/>
          <w:sz w:val="26"/>
        </w:rPr>
        <w:t>女人</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天然生殖有时获得</w:t>
      </w:r>
      <w:r>
        <w:rPr>
          <w:rFonts w:ascii="宋体" w:eastAsia="宋体" w:hAnsi="宋体" w:cs="宋体"/>
          <w:color w:val="000000"/>
          <w:sz w:val="26"/>
        </w:rPr>
        <w:t>畸形的后裔，那么名称也就相異，所以驟的父母不是騾，</w:t>
      </w:r>
      <w:r>
        <w:rPr>
          <w:rFonts w:ascii="宋体" w:eastAsia="宋体" w:hAnsi="宋体" w:cs="宋体"/>
          <w:color w:val="000000"/>
          <w:sz w:val="26"/>
        </w:rPr>
        <w:t>③(</w:t>
      </w:r>
      <w:r>
        <w:rPr>
          <w:rFonts w:ascii="宋体" w:eastAsia="宋体" w:hAnsi="宋体" w:cs="宋体"/>
          <w:color w:val="000000"/>
          <w:sz w:val="26"/>
        </w:rPr>
        <w:t>象上遽</w:t>
      </w:r>
      <w:r>
        <w:rPr>
          <w:rFonts w:ascii="宋体" w:eastAsia="宋体" w:hAnsi="宋体" w:cs="宋体"/>
          <w:color w:val="000000"/>
          <w:sz w:val="26"/>
        </w:rPr>
        <w:t xml:space="preserve">5 </w:t>
      </w:r>
      <w:r>
        <w:rPr>
          <w:rFonts w:ascii="宋体" w:eastAsia="宋体" w:hAnsi="宋体" w:cs="宋体"/>
          <w:color w:val="000000"/>
          <w:sz w:val="26"/>
        </w:rPr>
        <w:t>人造事物那样，</w:t>
      </w:r>
      <w:r>
        <w:rPr>
          <w:rFonts w:ascii="宋体" w:eastAsia="宋体" w:hAnsi="宋体" w:cs="宋体"/>
          <w:color w:val="000000"/>
          <w:sz w:val="26"/>
        </w:rPr>
        <w:t>)④</w:t>
      </w:r>
      <w:r>
        <w:rPr>
          <w:rFonts w:ascii="宋体" w:eastAsia="宋体" w:hAnsi="宋体" w:cs="宋体"/>
          <w:color w:val="000000"/>
          <w:sz w:val="26"/>
        </w:rPr>
        <w:t>自然事物中有能自发的，大抵其所具物質内含有自动性能如种籽一样；不具备这种自动性能的物質，除了父母生产外，那就不能自为生产。</w:t>
      </w:r>
    </w:p>
    <w:p w:rsidR="00374711" w:rsidRDefault="000C031C">
      <w:pPr>
        <w:autoSpaceDE w:val="0"/>
        <w:autoSpaceDN w:val="0"/>
        <w:spacing w:before="40" w:line="475" w:lineRule="atLeast"/>
        <w:ind w:left="640" w:right="780" w:firstLine="960"/>
        <w:rPr>
          <w:sz w:val="26"/>
        </w:rPr>
      </w:pPr>
      <w:r>
        <w:rPr>
          <w:rFonts w:ascii="宋体" w:eastAsia="宋体" w:hAnsi="宋体" w:cs="宋体"/>
          <w:color w:val="000000"/>
          <w:sz w:val="26"/>
        </w:rPr>
        <w:t>我們的理論不但証明了在本体上形式不产生形式，而且也适</w:t>
      </w:r>
      <w:r>
        <w:rPr>
          <w:rFonts w:ascii="宋体" w:eastAsia="宋体" w:hAnsi="宋体" w:cs="宋体"/>
          <w:color w:val="000000"/>
          <w:sz w:val="26"/>
        </w:rPr>
        <w:t xml:space="preserve">10 </w:t>
      </w:r>
      <w:r>
        <w:rPr>
          <w:rFonts w:ascii="宋体" w:eastAsia="宋体" w:hAnsi="宋体" w:cs="宋体"/>
          <w:color w:val="000000"/>
          <w:sz w:val="26"/>
        </w:rPr>
        <w:t>用于所有基本級类，卽量与質等其它范疇。如以銅球而論，所产生的既不是銅亦不是球。就以銅而論，在未成为銅球以前那銅块也得是一个粽合实体，因物質与形式必須皆先在。</w:t>
      </w:r>
      <w:r>
        <w:rPr>
          <w:rFonts w:ascii="宋体" w:eastAsia="宋体" w:hAnsi="宋体" w:cs="宋体"/>
          <w:color w:val="000000"/>
          <w:sz w:val="26"/>
        </w:rPr>
        <w:t xml:space="preserve"> </w:t>
      </w:r>
      <w:r>
        <w:rPr>
          <w:rFonts w:ascii="宋体" w:eastAsia="宋体" w:hAnsi="宋体" w:cs="宋体"/>
          <w:color w:val="000000"/>
          <w:sz w:val="26"/>
        </w:rPr>
        <w:t>在本体上如此，在質</w:t>
      </w:r>
    </w:p>
    <w:p w:rsidR="00374711" w:rsidRDefault="000C031C">
      <w:pPr>
        <w:autoSpaceDE w:val="0"/>
        <w:autoSpaceDN w:val="0"/>
        <w:spacing w:before="180" w:line="340" w:lineRule="atLeast"/>
        <w:ind w:left="1140" w:right="720" w:firstLine="460"/>
        <w:rPr>
          <w:sz w:val="26"/>
        </w:rPr>
      </w:pPr>
      <w:r>
        <w:rPr>
          <w:rFonts w:ascii="宋体" w:eastAsia="宋体" w:hAnsi="宋体" w:cs="宋体"/>
          <w:color w:val="000000"/>
          <w:sz w:val="26"/>
        </w:rPr>
        <w:t>①rre'Xiη tò e'ðos(</w:t>
      </w:r>
      <w:r>
        <w:rPr>
          <w:rFonts w:ascii="宋体" w:eastAsia="宋体" w:hAnsi="宋体" w:cs="宋体"/>
          <w:color w:val="000000"/>
          <w:sz w:val="26"/>
        </w:rPr>
        <w:t>技术</w:t>
      </w:r>
      <w:r>
        <w:rPr>
          <w:rFonts w:ascii="宋体" w:eastAsia="宋体" w:hAnsi="宋体" w:cs="宋体"/>
          <w:color w:val="000000"/>
          <w:sz w:val="26"/>
        </w:rPr>
        <w:t>)</w:t>
      </w:r>
      <w:r>
        <w:rPr>
          <w:rFonts w:ascii="宋体" w:eastAsia="宋体" w:hAnsi="宋体" w:cs="宋体"/>
          <w:color w:val="000000"/>
          <w:sz w:val="26"/>
        </w:rPr>
        <w:t>即</w:t>
      </w:r>
      <w:r>
        <w:rPr>
          <w:rFonts w:ascii="宋体" w:eastAsia="宋体" w:hAnsi="宋体" w:cs="宋体"/>
          <w:color w:val="000000"/>
          <w:sz w:val="26"/>
        </w:rPr>
        <w:t>“</w:t>
      </w:r>
      <w:r>
        <w:rPr>
          <w:rFonts w:ascii="宋体" w:eastAsia="宋体" w:hAnsi="宋体" w:cs="宋体"/>
          <w:color w:val="000000"/>
          <w:sz w:val="26"/>
        </w:rPr>
        <w:t>形式</w:t>
      </w:r>
      <w:r>
        <w:rPr>
          <w:rFonts w:ascii="宋体" w:eastAsia="宋体" w:hAnsi="宋体" w:cs="宋体"/>
          <w:color w:val="000000"/>
          <w:sz w:val="26"/>
        </w:rPr>
        <w:t>”,</w:t>
      </w:r>
      <w:r>
        <w:rPr>
          <w:rFonts w:ascii="宋体" w:eastAsia="宋体" w:hAnsi="宋体" w:cs="宋体"/>
          <w:color w:val="000000"/>
          <w:sz w:val="26"/>
        </w:rPr>
        <w:t>如中国旧谓</w:t>
      </w:r>
      <w:r>
        <w:rPr>
          <w:rFonts w:ascii="宋体" w:eastAsia="宋体" w:hAnsi="宋体" w:cs="宋体"/>
          <w:color w:val="000000"/>
          <w:sz w:val="26"/>
        </w:rPr>
        <w:t>“</w:t>
      </w:r>
      <w:r>
        <w:rPr>
          <w:rFonts w:ascii="宋体" w:eastAsia="宋体" w:hAnsi="宋体" w:cs="宋体"/>
          <w:color w:val="000000"/>
          <w:sz w:val="26"/>
        </w:rPr>
        <w:t>营造</w:t>
      </w:r>
      <w:r>
        <w:rPr>
          <w:rFonts w:ascii="宋体" w:eastAsia="宋体" w:hAnsi="宋体" w:cs="宋体"/>
          <w:color w:val="000000"/>
          <w:sz w:val="26"/>
        </w:rPr>
        <w:t>法式</w:t>
      </w:r>
      <w:r>
        <w:rPr>
          <w:rFonts w:ascii="宋体" w:eastAsia="宋体" w:hAnsi="宋体" w:cs="宋体"/>
          <w:color w:val="000000"/>
          <w:sz w:val="26"/>
        </w:rPr>
        <w:t>”,</w:t>
      </w:r>
      <w:r>
        <w:rPr>
          <w:rFonts w:ascii="宋体" w:eastAsia="宋体" w:hAnsi="宋体" w:cs="宋体"/>
          <w:color w:val="000000"/>
          <w:sz w:val="26"/>
        </w:rPr>
        <w:t>即</w:t>
      </w:r>
      <w:r>
        <w:rPr>
          <w:rFonts w:ascii="宋体" w:eastAsia="宋体" w:hAnsi="宋体" w:cs="宋体"/>
          <w:color w:val="000000"/>
          <w:sz w:val="26"/>
        </w:rPr>
        <w:t>“</w:t>
      </w:r>
      <w:r>
        <w:rPr>
          <w:rFonts w:ascii="宋体" w:eastAsia="宋体" w:hAnsi="宋体" w:cs="宋体"/>
          <w:color w:val="000000"/>
          <w:sz w:val="26"/>
        </w:rPr>
        <w:t>建筑技术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e</w:t>
      </w:r>
      <w:r>
        <w:rPr>
          <w:rFonts w:ascii="宋体" w:eastAsia="宋体" w:hAnsi="宋体" w:cs="宋体"/>
          <w:color w:val="000000"/>
          <w:sz w:val="26"/>
        </w:rPr>
        <w:t>：</w:t>
      </w:r>
      <w:r>
        <w:rPr>
          <w:rFonts w:ascii="宋体" w:eastAsia="宋体" w:hAnsi="宋体" w:cs="宋体"/>
          <w:color w:val="000000"/>
          <w:sz w:val="26"/>
          <w:u w:val="single"/>
        </w:rPr>
        <w:t xml:space="preserve">  </w:t>
      </w:r>
      <w:r>
        <w:rPr>
          <w:rFonts w:ascii="宋体" w:eastAsia="宋体" w:hAnsi="宋体" w:cs="宋体"/>
          <w:color w:val="000000"/>
          <w:sz w:val="26"/>
        </w:rPr>
        <w:t>→</w:t>
      </w:r>
      <w:r>
        <w:rPr>
          <w:rFonts w:ascii="宋体" w:eastAsia="宋体" w:hAnsi="宋体" w:cs="宋体"/>
          <w:color w:val="000000"/>
          <w:sz w:val="26"/>
        </w:rPr>
        <w:t>一字在个别事物上用指</w:t>
      </w:r>
      <w:r>
        <w:rPr>
          <w:rFonts w:ascii="宋体" w:eastAsia="宋体" w:hAnsi="宋体" w:cs="宋体"/>
          <w:color w:val="000000"/>
          <w:sz w:val="26"/>
        </w:rPr>
        <w:t>“</w:t>
      </w:r>
      <w:r>
        <w:rPr>
          <w:rFonts w:ascii="宋体" w:eastAsia="宋体" w:hAnsi="宋体" w:cs="宋体"/>
          <w:color w:val="000000"/>
          <w:sz w:val="26"/>
        </w:rPr>
        <w:t>形式</w:t>
      </w:r>
      <w:r>
        <w:rPr>
          <w:rFonts w:ascii="宋体" w:eastAsia="宋体" w:hAnsi="宋体" w:cs="宋体"/>
          <w:color w:val="000000"/>
          <w:sz w:val="26"/>
        </w:rPr>
        <w:t>”</w:t>
      </w:r>
      <w:r>
        <w:rPr>
          <w:rFonts w:ascii="宋体" w:eastAsia="宋体" w:hAnsi="宋体" w:cs="宋体"/>
          <w:color w:val="000000"/>
          <w:sz w:val="26"/>
        </w:rPr>
        <w:t>，在一般事物用即</w:t>
      </w:r>
      <w:r>
        <w:rPr>
          <w:rFonts w:ascii="宋体" w:eastAsia="宋体" w:hAnsi="宋体" w:cs="宋体"/>
          <w:color w:val="000000"/>
          <w:sz w:val="26"/>
        </w:rPr>
        <w:t>“</w:t>
      </w:r>
      <w:r>
        <w:rPr>
          <w:rFonts w:ascii="宋体" w:eastAsia="宋体" w:hAnsi="宋体" w:cs="宋体"/>
          <w:color w:val="000000"/>
          <w:sz w:val="26"/>
        </w:rPr>
        <w:t>通式</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法式</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120" w:line="220" w:lineRule="atLeast"/>
        <w:ind w:left="1600"/>
        <w:rPr>
          <w:sz w:val="26"/>
        </w:rPr>
      </w:pPr>
      <w:r>
        <w:rPr>
          <w:rFonts w:ascii="宋体" w:eastAsia="宋体" w:hAnsi="宋体" w:cs="宋体"/>
          <w:color w:val="000000"/>
          <w:sz w:val="26"/>
        </w:rPr>
        <w:t>②</w:t>
      </w:r>
      <w:r>
        <w:rPr>
          <w:rFonts w:ascii="宋体" w:eastAsia="宋体" w:hAnsi="宋体" w:cs="宋体"/>
          <w:color w:val="000000"/>
          <w:sz w:val="26"/>
        </w:rPr>
        <w:t>指本页</w:t>
      </w:r>
      <w:r>
        <w:rPr>
          <w:rFonts w:ascii="宋体" w:eastAsia="宋体" w:hAnsi="宋体" w:cs="宋体"/>
          <w:color w:val="000000"/>
          <w:sz w:val="26"/>
        </w:rPr>
        <w:t>24</w:t>
      </w:r>
      <w:r>
        <w:rPr>
          <w:rFonts w:ascii="宋体" w:eastAsia="宋体" w:hAnsi="宋体" w:cs="宋体"/>
          <w:color w:val="000000"/>
          <w:sz w:val="26"/>
        </w:rPr>
        <w:t>行</w:t>
      </w:r>
      <w:r>
        <w:rPr>
          <w:rFonts w:ascii="宋体" w:eastAsia="宋体" w:hAnsi="宋体" w:cs="宋体"/>
          <w:color w:val="000000"/>
          <w:sz w:val="26"/>
        </w:rPr>
        <w:t>“</w:t>
      </w:r>
      <w:r>
        <w:rPr>
          <w:rFonts w:ascii="宋体" w:eastAsia="宋体" w:hAnsi="宋体" w:cs="宋体"/>
          <w:color w:val="000000"/>
          <w:sz w:val="26"/>
        </w:rPr>
        <w:t>形式</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320" w:lineRule="atLeast"/>
        <w:ind w:left="1140" w:right="700" w:firstLine="460"/>
        <w:rPr>
          <w:sz w:val="26"/>
        </w:rPr>
      </w:pPr>
      <w:r>
        <w:rPr>
          <w:rFonts w:ascii="宋体" w:eastAsia="宋体" w:hAnsi="宋体" w:cs="宋体"/>
          <w:color w:val="000000"/>
          <w:sz w:val="26"/>
        </w:rPr>
        <w:t>③husí vos(</w:t>
      </w:r>
      <w:r>
        <w:rPr>
          <w:rFonts w:ascii="宋体" w:eastAsia="宋体" w:hAnsi="宋体" w:cs="宋体"/>
          <w:color w:val="000000"/>
          <w:sz w:val="26"/>
        </w:rPr>
        <w:t>骤</w:t>
      </w:r>
      <w:r>
        <w:rPr>
          <w:rFonts w:ascii="宋体" w:eastAsia="宋体" w:hAnsi="宋体" w:cs="宋体"/>
          <w:color w:val="000000"/>
          <w:sz w:val="26"/>
        </w:rPr>
        <w:t>)</w:t>
      </w:r>
      <w:r>
        <w:rPr>
          <w:rFonts w:ascii="宋体" w:eastAsia="宋体" w:hAnsi="宋体" w:cs="宋体"/>
          <w:color w:val="000000"/>
          <w:sz w:val="26"/>
        </w:rPr>
        <w:t>原义为</w:t>
      </w:r>
      <w:r>
        <w:rPr>
          <w:rFonts w:ascii="宋体" w:eastAsia="宋体" w:hAnsi="宋体" w:cs="宋体"/>
          <w:color w:val="000000"/>
          <w:sz w:val="26"/>
        </w:rPr>
        <w:t>“</w:t>
      </w:r>
      <w:r>
        <w:rPr>
          <w:rFonts w:ascii="宋体" w:eastAsia="宋体" w:hAnsi="宋体" w:cs="宋体"/>
          <w:color w:val="000000"/>
          <w:sz w:val="26"/>
        </w:rPr>
        <w:t>牛驢</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驟出于馬驢杂交，为畸形产动。</w:t>
      </w:r>
      <w:r>
        <w:rPr>
          <w:rFonts w:ascii="宋体" w:eastAsia="宋体" w:hAnsi="宋体" w:cs="宋体"/>
          <w:color w:val="000000"/>
          <w:sz w:val="26"/>
        </w:rPr>
        <w:t xml:space="preserve"> (</w:t>
      </w:r>
      <w:r>
        <w:rPr>
          <w:rFonts w:ascii="宋体" w:eastAsia="宋体" w:hAnsi="宋体" w:cs="宋体"/>
          <w:color w:val="000000"/>
          <w:sz w:val="26"/>
        </w:rPr>
        <w:t>亚氏</w:t>
      </w:r>
      <w:r>
        <w:rPr>
          <w:rFonts w:ascii="宋体" w:eastAsia="宋体" w:hAnsi="宋体" w:cs="宋体"/>
          <w:color w:val="000000"/>
          <w:sz w:val="26"/>
        </w:rPr>
        <w:t>“</w:t>
      </w:r>
      <w:r>
        <w:rPr>
          <w:rFonts w:ascii="宋体" w:eastAsia="宋体" w:hAnsi="宋体" w:cs="宋体"/>
          <w:color w:val="000000"/>
          <w:sz w:val="26"/>
        </w:rPr>
        <w:t>或命志</w:t>
      </w:r>
      <w:r>
        <w:rPr>
          <w:rFonts w:ascii="宋体" w:eastAsia="宋体" w:hAnsi="宋体" w:cs="宋体"/>
          <w:color w:val="000000"/>
          <w:sz w:val="26"/>
        </w:rPr>
        <w:t>”</w:t>
      </w:r>
      <w:r>
        <w:rPr>
          <w:rFonts w:ascii="宋体" w:eastAsia="宋体" w:hAnsi="宋体" w:cs="宋体"/>
          <w:color w:val="000000"/>
          <w:sz w:val="26"/>
        </w:rPr>
        <w:t>卷六，第二十五、二十四章</w:t>
      </w:r>
      <w:r>
        <w:rPr>
          <w:rFonts w:ascii="宋体" w:eastAsia="宋体" w:hAnsi="宋体" w:cs="宋体"/>
          <w:color w:val="000000"/>
          <w:sz w:val="26"/>
        </w:rPr>
        <w:t>)</w:t>
      </w:r>
    </w:p>
    <w:p w:rsidR="00374711" w:rsidRDefault="000C031C">
      <w:pPr>
        <w:autoSpaceDE w:val="0"/>
        <w:autoSpaceDN w:val="0"/>
        <w:spacing w:before="100" w:line="220" w:lineRule="atLeast"/>
        <w:ind w:left="1600"/>
        <w:rPr>
          <w:sz w:val="26"/>
        </w:rPr>
      </w:pPr>
      <w:r>
        <w:rPr>
          <w:rFonts w:ascii="宋体" w:eastAsia="宋体" w:hAnsi="宋体" w:cs="宋体"/>
          <w:color w:val="000000"/>
          <w:sz w:val="26"/>
        </w:rPr>
        <w:t>④</w:t>
      </w:r>
      <w:r>
        <w:rPr>
          <w:rFonts w:ascii="宋体" w:eastAsia="宋体" w:hAnsi="宋体" w:cs="宋体"/>
          <w:color w:val="000000"/>
          <w:sz w:val="26"/>
        </w:rPr>
        <w:t>参看</w:t>
      </w:r>
      <w:r>
        <w:rPr>
          <w:rFonts w:ascii="宋体" w:eastAsia="宋体" w:hAnsi="宋体" w:cs="宋体"/>
          <w:color w:val="000000"/>
          <w:sz w:val="26"/>
        </w:rPr>
        <w:t>1034a9--32</w:t>
      </w:r>
      <w:r>
        <w:rPr>
          <w:rFonts w:ascii="宋体" w:eastAsia="宋体" w:hAnsi="宋体" w:cs="宋体"/>
          <w:color w:val="000000"/>
          <w:sz w:val="26"/>
        </w:rPr>
        <w:t>。</w:t>
      </w:r>
    </w:p>
    <w:p w:rsidR="00374711" w:rsidRDefault="000C031C">
      <w:pPr>
        <w:autoSpaceDE w:val="0"/>
        <w:autoSpaceDN w:val="0"/>
        <w:spacing w:before="220" w:line="220" w:lineRule="atLeast"/>
        <w:ind w:left="8460"/>
        <w:rPr>
          <w:sz w:val="26"/>
        </w:rPr>
      </w:pPr>
      <w:r>
        <w:rPr>
          <w:rFonts w:ascii="宋体" w:eastAsia="宋体" w:hAnsi="宋体" w:cs="宋体"/>
          <w:color w:val="000000"/>
          <w:sz w:val="26"/>
        </w:rPr>
        <w:t>.141.</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00" w:line="260" w:lineRule="atLeast"/>
        <w:ind w:left="960"/>
        <w:rPr>
          <w:sz w:val="24"/>
        </w:rPr>
      </w:pPr>
      <w:r>
        <w:rPr>
          <w:rFonts w:ascii="宋体" w:eastAsia="宋体" w:hAnsi="宋体" w:cs="宋体"/>
          <w:b/>
          <w:color w:val="000000"/>
          <w:sz w:val="24"/>
        </w:rPr>
        <w:t>Z10</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1034b</w:t>
      </w:r>
    </w:p>
    <w:p w:rsidR="00374711" w:rsidRDefault="000C031C">
      <w:pPr>
        <w:autoSpaceDE w:val="0"/>
        <w:autoSpaceDN w:val="0"/>
        <w:spacing w:before="40" w:line="436" w:lineRule="atLeast"/>
        <w:ind w:left="1060" w:right="940" w:firstLine="360"/>
        <w:rPr>
          <w:sz w:val="24"/>
        </w:rPr>
      </w:pPr>
      <w:r>
        <w:rPr>
          <w:rFonts w:ascii="宋体" w:eastAsia="宋体" w:hAnsi="宋体" w:cs="宋体"/>
          <w:b/>
          <w:color w:val="000000"/>
          <w:sz w:val="24"/>
        </w:rPr>
        <w:t>与量与其它范畴上也如此；質不能离开材料而独成其为質，量也不</w:t>
      </w:r>
      <w:r>
        <w:rPr>
          <w:rFonts w:ascii="宋体" w:eastAsia="宋体" w:hAnsi="宋体" w:cs="宋体"/>
          <w:b/>
          <w:color w:val="000000"/>
          <w:sz w:val="24"/>
        </w:rPr>
        <w:t xml:space="preserve">15 </w:t>
      </w:r>
      <w:r>
        <w:rPr>
          <w:rFonts w:ascii="宋体" w:eastAsia="宋体" w:hAnsi="宋体" w:cs="宋体"/>
          <w:b/>
          <w:color w:val="000000"/>
          <w:sz w:val="24"/>
        </w:rPr>
        <w:t>能离一支木料或一个动物而示其長短大小之量度。</w:t>
      </w:r>
      <w:r>
        <w:rPr>
          <w:rFonts w:ascii="宋体" w:eastAsia="宋体" w:hAnsi="宋体" w:cs="宋体"/>
          <w:color w:val="000000"/>
          <w:sz w:val="24"/>
        </w:rPr>
        <w:t xml:space="preserve"> </w:t>
      </w:r>
      <w:r>
        <w:rPr>
          <w:rFonts w:ascii="宋体" w:eastAsia="宋体" w:hAnsi="宋体" w:cs="宋体"/>
          <w:b/>
          <w:color w:val="000000"/>
          <w:sz w:val="24"/>
        </w:rPr>
        <w:t>所不同的是本体之特性在于必須先有一已經完全实現的另一本体为之父母，如一动物之产生必先有另一动物；但質量等則不須先有另一質量，只</w:t>
      </w:r>
      <w:r>
        <w:rPr>
          <w:rFonts w:ascii="宋体" w:eastAsia="宋体" w:hAnsi="宋体" w:cs="宋体"/>
          <w:b/>
          <w:color w:val="000000"/>
          <w:sz w:val="24"/>
        </w:rPr>
        <w:t xml:space="preserve">20 </w:t>
      </w:r>
      <w:r>
        <w:rPr>
          <w:rFonts w:ascii="宋体" w:eastAsia="宋体" w:hAnsi="宋体" w:cs="宋体"/>
          <w:b/>
          <w:color w:val="000000"/>
          <w:sz w:val="24"/>
        </w:rPr>
        <w:t>要先有所潜在就够了。</w:t>
      </w:r>
    </w:p>
    <w:p w:rsidR="00374711" w:rsidRDefault="000C031C">
      <w:pPr>
        <w:autoSpaceDE w:val="0"/>
        <w:autoSpaceDN w:val="0"/>
        <w:spacing w:before="180" w:line="260" w:lineRule="atLeast"/>
        <w:ind w:left="960"/>
        <w:rPr>
          <w:sz w:val="24"/>
        </w:rPr>
      </w:pPr>
      <w:r>
        <w:rPr>
          <w:rFonts w:ascii="宋体" w:eastAsia="宋体" w:hAnsi="宋体" w:cs="宋体"/>
          <w:b/>
          <w:color w:val="000000"/>
          <w:sz w:val="24"/>
        </w:rPr>
        <w:t>章</w:t>
      </w:r>
      <w:r>
        <w:rPr>
          <w:rFonts w:ascii="宋体" w:eastAsia="宋体" w:hAnsi="宋体" w:cs="宋体"/>
          <w:b/>
          <w:color w:val="000000"/>
          <w:sz w:val="24"/>
        </w:rPr>
        <w:t xml:space="preserve">  </w:t>
      </w:r>
      <w:r>
        <w:rPr>
          <w:rFonts w:ascii="宋体" w:eastAsia="宋体" w:hAnsi="宋体" w:cs="宋体"/>
          <w:b/>
          <w:color w:val="000000"/>
          <w:sz w:val="24"/>
        </w:rPr>
        <w:t>十</w:t>
      </w:r>
      <w:r>
        <w:rPr>
          <w:rFonts w:ascii="宋体" w:eastAsia="宋体" w:hAnsi="宋体" w:cs="宋体"/>
          <w:b/>
          <w:color w:val="000000"/>
          <w:sz w:val="24"/>
        </w:rPr>
        <w:t>①</w:t>
      </w:r>
    </w:p>
    <w:p w:rsidR="00374711" w:rsidRDefault="000C031C">
      <w:pPr>
        <w:autoSpaceDE w:val="0"/>
        <w:autoSpaceDN w:val="0"/>
        <w:spacing w:before="40" w:line="438" w:lineRule="atLeast"/>
        <w:ind w:left="1020" w:right="980" w:firstLine="920"/>
        <w:rPr>
          <w:sz w:val="24"/>
        </w:rPr>
      </w:pPr>
      <w:r>
        <w:rPr>
          <w:rFonts w:ascii="宋体" w:eastAsia="宋体" w:hAnsi="宋体" w:cs="宋体"/>
          <w:b/>
          <w:color w:val="000000"/>
          <w:sz w:val="24"/>
        </w:rPr>
        <w:t>因为一个</w:t>
      </w:r>
      <w:r>
        <w:rPr>
          <w:rFonts w:ascii="宋体" w:eastAsia="宋体" w:hAnsi="宋体" w:cs="宋体"/>
          <w:b/>
          <w:color w:val="000000"/>
          <w:sz w:val="24"/>
        </w:rPr>
        <w:t>“</w:t>
      </w:r>
      <w:r>
        <w:rPr>
          <w:rFonts w:ascii="宋体" w:eastAsia="宋体" w:hAnsi="宋体" w:cs="宋体"/>
          <w:b/>
          <w:color w:val="000000"/>
          <w:sz w:val="24"/>
        </w:rPr>
        <w:t>定义</w:t>
      </w:r>
      <w:r>
        <w:rPr>
          <w:rFonts w:ascii="宋体" w:eastAsia="宋体" w:hAnsi="宋体" w:cs="宋体"/>
          <w:b/>
          <w:color w:val="000000"/>
          <w:sz w:val="24"/>
        </w:rPr>
        <w:t>”</w:t>
      </w:r>
      <w:r>
        <w:rPr>
          <w:rFonts w:ascii="宋体" w:eastAsia="宋体" w:hAnsi="宋体" w:cs="宋体"/>
          <w:b/>
          <w:color w:val="000000"/>
          <w:sz w:val="24"/>
        </w:rPr>
        <w:t>就是一个</w:t>
      </w:r>
      <w:r>
        <w:rPr>
          <w:rFonts w:ascii="宋体" w:eastAsia="宋体" w:hAnsi="宋体" w:cs="宋体"/>
          <w:b/>
          <w:color w:val="000000"/>
          <w:sz w:val="24"/>
        </w:rPr>
        <w:t>“</w:t>
      </w:r>
      <w:r>
        <w:rPr>
          <w:rFonts w:ascii="宋体" w:eastAsia="宋体" w:hAnsi="宋体" w:cs="宋体"/>
          <w:b/>
          <w:color w:val="000000"/>
          <w:sz w:val="24"/>
        </w:rPr>
        <w:t>公式</w:t>
      </w:r>
      <w:r>
        <w:rPr>
          <w:rFonts w:ascii="宋体" w:eastAsia="宋体" w:hAnsi="宋体" w:cs="宋体"/>
          <w:b/>
          <w:color w:val="000000"/>
          <w:sz w:val="24"/>
        </w:rPr>
        <w:t>”</w:t>
      </w:r>
      <w:r>
        <w:rPr>
          <w:rFonts w:ascii="宋体" w:eastAsia="宋体" w:hAnsi="宋体" w:cs="宋体"/>
          <w:b/>
          <w:color w:val="000000"/>
          <w:sz w:val="24"/>
        </w:rPr>
        <w:t>而每个公式有若干部分；公式之于事物若是者，公式的一部分之于事物的</w:t>
      </w:r>
      <w:r>
        <w:rPr>
          <w:rFonts w:ascii="宋体" w:eastAsia="宋体" w:hAnsi="宋体" w:cs="宋体"/>
          <w:color w:val="000000"/>
          <w:sz w:val="24"/>
        </w:rPr>
        <w:t xml:space="preserve"> </w:t>
      </w:r>
      <w:r>
        <w:rPr>
          <w:rFonts w:ascii="宋体" w:eastAsia="宋体" w:hAnsi="宋体" w:cs="宋体"/>
          <w:b/>
          <w:color w:val="000000"/>
          <w:sz w:val="24"/>
        </w:rPr>
        <w:t>一部分也該如是；这</w:t>
      </w:r>
      <w:r>
        <w:rPr>
          <w:rFonts w:ascii="宋体" w:eastAsia="宋体" w:hAnsi="宋体" w:cs="宋体"/>
          <w:b/>
          <w:color w:val="000000"/>
          <w:sz w:val="24"/>
        </w:rPr>
        <w:t>样，問題也就来了：各部分的公式是否存在于那全体的公式之内</w:t>
      </w:r>
      <w:r>
        <w:rPr>
          <w:rFonts w:ascii="宋体" w:eastAsia="宋体" w:hAnsi="宋体" w:cs="宋体"/>
          <w:b/>
          <w:color w:val="000000"/>
          <w:sz w:val="24"/>
        </w:rPr>
        <w:t xml:space="preserve">?25 </w:t>
      </w:r>
      <w:r>
        <w:rPr>
          <w:rFonts w:ascii="宋体" w:eastAsia="宋体" w:hAnsi="宋体" w:cs="宋体"/>
          <w:b/>
          <w:color w:val="000000"/>
          <w:sz w:val="24"/>
        </w:rPr>
        <w:t>有些全体公式内存在有部分公式，有些則幷不存在。圓公式中不包括断弧公式，但音节公式却包括了字母〈吾注〉公式；然而圓可以分为若干弧，音节可以分为若干字母。叉，部分若先于全体，而銳角为直角的部分，指〈趾〉为动物的部分，則銳角应先于直角而指应先于</w:t>
      </w:r>
      <w:r>
        <w:rPr>
          <w:rFonts w:ascii="宋体" w:eastAsia="宋体" w:hAnsi="宋体" w:cs="宋体"/>
          <w:b/>
          <w:color w:val="000000"/>
          <w:sz w:val="24"/>
        </w:rPr>
        <w:t xml:space="preserve">30 </w:t>
      </w:r>
      <w:r>
        <w:rPr>
          <w:rFonts w:ascii="宋体" w:eastAsia="宋体" w:hAnsi="宋体" w:cs="宋体"/>
          <w:b/>
          <w:color w:val="000000"/>
          <w:sz w:val="24"/>
        </w:rPr>
        <w:t>人。</w:t>
      </w:r>
      <w:r>
        <w:rPr>
          <w:rFonts w:ascii="宋体" w:eastAsia="宋体" w:hAnsi="宋体" w:cs="宋体"/>
          <w:color w:val="000000"/>
          <w:sz w:val="24"/>
        </w:rPr>
        <w:t xml:space="preserve"> </w:t>
      </w:r>
      <w:r>
        <w:rPr>
          <w:rFonts w:ascii="宋体" w:eastAsia="宋体" w:hAnsi="宋体" w:cs="宋体"/>
          <w:b/>
          <w:color w:val="000000"/>
          <w:sz w:val="24"/>
        </w:rPr>
        <w:t>但是后者却被認为先于前者；因为在公式中，部分是从全体上来索解；</w:t>
      </w:r>
      <w:r>
        <w:rPr>
          <w:rFonts w:ascii="宋体" w:eastAsia="宋体" w:hAnsi="宋体" w:cs="宋体"/>
          <w:b/>
          <w:color w:val="000000"/>
          <w:sz w:val="24"/>
        </w:rPr>
        <w:t xml:space="preserve"> </w:t>
      </w:r>
      <w:r>
        <w:rPr>
          <w:rFonts w:ascii="宋体" w:eastAsia="宋体" w:hAnsi="宋体" w:cs="宋体"/>
          <w:b/>
          <w:color w:val="000000"/>
          <w:sz w:val="24"/>
        </w:rPr>
        <w:t>又在各自能够独立存在的观点看来，全体应先于部分。</w:t>
      </w:r>
      <w:r>
        <w:rPr>
          <w:rFonts w:ascii="宋体" w:eastAsia="宋体" w:hAnsi="宋体" w:cs="宋体"/>
          <w:b/>
          <w:color w:val="000000"/>
          <w:sz w:val="24"/>
        </w:rPr>
        <w:t>②</w:t>
      </w:r>
    </w:p>
    <w:p w:rsidR="00374711" w:rsidRDefault="000C031C">
      <w:pPr>
        <w:autoSpaceDE w:val="0"/>
        <w:autoSpaceDN w:val="0"/>
        <w:spacing w:before="40" w:line="437" w:lineRule="atLeast"/>
        <w:ind w:left="700" w:right="960" w:firstLine="1240"/>
        <w:rPr>
          <w:sz w:val="24"/>
        </w:rPr>
      </w:pPr>
      <w:r>
        <w:rPr>
          <w:rFonts w:ascii="宋体" w:eastAsia="宋体" w:hAnsi="宋体" w:cs="宋体"/>
          <w:b/>
          <w:color w:val="000000"/>
          <w:sz w:val="24"/>
        </w:rPr>
        <w:t>也許，我們該說</w:t>
      </w:r>
      <w:r>
        <w:rPr>
          <w:rFonts w:ascii="宋体" w:eastAsia="宋体" w:hAnsi="宋体" w:cs="宋体"/>
          <w:b/>
          <w:color w:val="000000"/>
          <w:sz w:val="24"/>
        </w:rPr>
        <w:t>“</w:t>
      </w:r>
      <w:r>
        <w:rPr>
          <w:rFonts w:ascii="宋体" w:eastAsia="宋体" w:hAnsi="宋体" w:cs="宋体"/>
          <w:b/>
          <w:color w:val="000000"/>
          <w:sz w:val="24"/>
        </w:rPr>
        <w:t>部分</w:t>
      </w:r>
      <w:r>
        <w:rPr>
          <w:rFonts w:ascii="宋体" w:eastAsia="宋体" w:hAnsi="宋体" w:cs="宋体"/>
          <w:b/>
          <w:color w:val="000000"/>
          <w:sz w:val="24"/>
        </w:rPr>
        <w:t>”</w:t>
      </w:r>
      <w:r>
        <w:rPr>
          <w:rFonts w:ascii="宋体" w:eastAsia="宋体" w:hAnsi="宋体" w:cs="宋体"/>
          <w:b/>
          <w:color w:val="000000"/>
          <w:sz w:val="24"/>
        </w:rPr>
        <w:t>是在几个不同的命意上引用的。</w:t>
      </w:r>
      <w:r>
        <w:rPr>
          <w:rFonts w:ascii="宋体" w:eastAsia="宋体" w:hAnsi="宋体" w:cs="宋体"/>
          <w:color w:val="000000"/>
          <w:sz w:val="24"/>
        </w:rPr>
        <w:t xml:space="preserve"> </w:t>
      </w:r>
      <w:r>
        <w:rPr>
          <w:rFonts w:ascii="宋体" w:eastAsia="宋体" w:hAnsi="宋体" w:cs="宋体"/>
          <w:b/>
          <w:color w:val="000000"/>
          <w:sz w:val="24"/>
        </w:rPr>
        <w:t>其中</w:t>
      </w:r>
      <w:r>
        <w:rPr>
          <w:rFonts w:ascii="宋体" w:eastAsia="宋体" w:hAnsi="宋体" w:cs="宋体"/>
          <w:b/>
          <w:color w:val="000000"/>
          <w:sz w:val="24"/>
        </w:rPr>
        <w:t xml:space="preserve">1035a </w:t>
      </w:r>
      <w:r>
        <w:rPr>
          <w:rFonts w:ascii="宋体" w:eastAsia="宋体" w:hAnsi="宋体" w:cs="宋体"/>
          <w:b/>
          <w:color w:val="000000"/>
          <w:sz w:val="24"/>
        </w:rPr>
        <w:t>的一义是用部分</w:t>
      </w:r>
      <w:r>
        <w:rPr>
          <w:rFonts w:ascii="宋体" w:eastAsia="宋体" w:hAnsi="宋体" w:cs="宋体"/>
          <w:b/>
          <w:color w:val="000000"/>
          <w:sz w:val="24"/>
        </w:rPr>
        <w:t>来作别一事物的計量，这一命意暫予擱置。讓我們先研究組成本体的各部分。</w:t>
      </w:r>
      <w:r>
        <w:rPr>
          <w:rFonts w:ascii="宋体" w:eastAsia="宋体" w:hAnsi="宋体" w:cs="宋体"/>
          <w:color w:val="000000"/>
          <w:sz w:val="24"/>
        </w:rPr>
        <w:t xml:space="preserve"> </w:t>
      </w:r>
      <w:r>
        <w:rPr>
          <w:rFonts w:ascii="宋体" w:eastAsia="宋体" w:hAnsi="宋体" w:cs="宋体"/>
          <w:b/>
          <w:color w:val="000000"/>
          <w:sz w:val="24"/>
        </w:rPr>
        <w:t>假如物質为一事，另一为形式，而兩者之粽合又作为另一本体，那么物質就可說是这一事物的部分；在另一情况，物質就不是其中的部分，这里只有形式公式所由粗成的諸要素。</w:t>
      </w:r>
      <w:r>
        <w:rPr>
          <w:rFonts w:ascii="宋体" w:eastAsia="宋体" w:hAnsi="宋体" w:cs="宋体"/>
          <w:color w:val="000000"/>
          <w:sz w:val="24"/>
        </w:rPr>
        <w:t xml:space="preserve"> </w:t>
      </w:r>
      <w:r>
        <w:rPr>
          <w:rFonts w:ascii="宋体" w:eastAsia="宋体" w:hAnsi="宋体" w:cs="宋体"/>
          <w:b/>
          <w:color w:val="000000"/>
          <w:sz w:val="24"/>
        </w:rPr>
        <w:t>例如，肌肉，对于凹不是其部分，而于凹鼻則肌肉为其一</w:t>
      </w:r>
      <w:r>
        <w:rPr>
          <w:rFonts w:ascii="宋体" w:eastAsia="宋体" w:hAnsi="宋体" w:cs="宋体"/>
          <w:b/>
          <w:color w:val="000000"/>
          <w:sz w:val="24"/>
        </w:rPr>
        <w:t xml:space="preserve">5 </w:t>
      </w:r>
      <w:r>
        <w:rPr>
          <w:rFonts w:ascii="宋体" w:eastAsia="宋体" w:hAnsi="宋体" w:cs="宋体"/>
          <w:b/>
          <w:color w:val="000000"/>
          <w:sz w:val="24"/>
        </w:rPr>
        <w:t>部分</w:t>
      </w:r>
      <w:r>
        <w:rPr>
          <w:rFonts w:ascii="宋体" w:eastAsia="宋体" w:hAnsi="宋体" w:cs="宋体"/>
          <w:b/>
          <w:color w:val="000000"/>
          <w:sz w:val="24"/>
        </w:rPr>
        <w:t>(</w:t>
      </w:r>
      <w:r>
        <w:rPr>
          <w:rFonts w:ascii="宋体" w:eastAsia="宋体" w:hAnsi="宋体" w:cs="宋体"/>
          <w:b/>
          <w:color w:val="000000"/>
          <w:sz w:val="24"/>
        </w:rPr>
        <w:t>因为肌肉是产生凹鼻的物質</w:t>
      </w:r>
      <w:r>
        <w:rPr>
          <w:rFonts w:ascii="宋体" w:eastAsia="宋体" w:hAnsi="宋体" w:cs="宋体"/>
          <w:b/>
          <w:color w:val="000000"/>
          <w:sz w:val="24"/>
        </w:rPr>
        <w:t>)</w:t>
      </w:r>
      <w:r>
        <w:rPr>
          <w:rFonts w:ascii="宋体" w:eastAsia="宋体" w:hAnsi="宋体" w:cs="宋体"/>
          <w:b/>
          <w:color w:val="000000"/>
          <w:sz w:val="24"/>
        </w:rPr>
        <w:t>；銅是整个銅象的一部分，但不</w:t>
      </w:r>
    </w:p>
    <w:p w:rsidR="00374711" w:rsidRDefault="000C031C">
      <w:pPr>
        <w:spacing w:before="360" w:line="100" w:lineRule="exact"/>
        <w:ind w:left="154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20" w:lineRule="atLeast"/>
        <w:ind w:left="1480" w:right="900" w:firstLine="460"/>
        <w:rPr>
          <w:sz w:val="24"/>
        </w:rPr>
      </w:pPr>
      <w:r>
        <w:rPr>
          <w:rFonts w:ascii="宋体" w:eastAsia="宋体" w:hAnsi="宋体" w:cs="宋体"/>
          <w:b/>
          <w:color w:val="000000"/>
          <w:sz w:val="24"/>
        </w:rPr>
        <w:t>①</w:t>
      </w:r>
      <w:r>
        <w:rPr>
          <w:rFonts w:ascii="宋体" w:eastAsia="宋体" w:hAnsi="宋体" w:cs="宋体"/>
          <w:b/>
          <w:color w:val="000000"/>
          <w:sz w:val="24"/>
        </w:rPr>
        <w:t>章十以下与章六以上，各章相承，論述</w:t>
      </w:r>
      <w:r>
        <w:rPr>
          <w:rFonts w:ascii="宋体" w:eastAsia="宋体" w:hAnsi="宋体" w:cs="宋体"/>
          <w:b/>
          <w:color w:val="000000"/>
          <w:sz w:val="24"/>
        </w:rPr>
        <w:t>(</w:t>
      </w:r>
      <w:r>
        <w:rPr>
          <w:rFonts w:ascii="宋体" w:eastAsia="宋体" w:hAnsi="宋体" w:cs="宋体"/>
          <w:b/>
          <w:color w:val="000000"/>
          <w:sz w:val="24"/>
        </w:rPr>
        <w:t>章三首句所提</w:t>
      </w:r>
      <w:r>
        <w:rPr>
          <w:rFonts w:ascii="宋体" w:eastAsia="宋体" w:hAnsi="宋体" w:cs="宋体"/>
          <w:b/>
          <w:color w:val="000000"/>
          <w:sz w:val="24"/>
        </w:rPr>
        <w:t>)</w:t>
      </w:r>
      <w:r>
        <w:rPr>
          <w:rFonts w:ascii="宋体" w:eastAsia="宋体" w:hAnsi="宋体" w:cs="宋体"/>
          <w:b/>
          <w:color w:val="000000"/>
          <w:sz w:val="24"/>
        </w:rPr>
        <w:t>那些应用于本体之主要对象。</w:t>
      </w:r>
      <w:r>
        <w:rPr>
          <w:rFonts w:ascii="宋体" w:eastAsia="宋体" w:hAnsi="宋体" w:cs="宋体"/>
          <w:color w:val="000000"/>
          <w:sz w:val="24"/>
        </w:rPr>
        <w:t xml:space="preserve"> </w:t>
      </w:r>
      <w:r>
        <w:rPr>
          <w:rFonts w:ascii="宋体" w:eastAsia="宋体" w:hAnsi="宋体" w:cs="宋体"/>
          <w:b/>
          <w:color w:val="000000"/>
          <w:sz w:val="24"/>
        </w:rPr>
        <w:t>七、八、九章另成</w:t>
      </w:r>
      <w:r>
        <w:rPr>
          <w:rFonts w:ascii="宋体" w:eastAsia="宋体" w:hAnsi="宋体" w:cs="宋体"/>
          <w:b/>
          <w:color w:val="000000"/>
          <w:sz w:val="24"/>
        </w:rPr>
        <w:t>“</w:t>
      </w:r>
      <w:r>
        <w:rPr>
          <w:rFonts w:ascii="宋体" w:eastAsia="宋体" w:hAnsi="宋体" w:cs="宋体"/>
          <w:b/>
          <w:color w:val="000000"/>
          <w:sz w:val="24"/>
        </w:rPr>
        <w:t>創造各式</w:t>
      </w:r>
      <w:r>
        <w:rPr>
          <w:rFonts w:ascii="宋体" w:eastAsia="宋体" w:hAnsi="宋体" w:cs="宋体"/>
          <w:b/>
          <w:color w:val="000000"/>
          <w:sz w:val="24"/>
        </w:rPr>
        <w:t>”</w:t>
      </w:r>
      <w:r>
        <w:rPr>
          <w:rFonts w:ascii="宋体" w:eastAsia="宋体" w:hAnsi="宋体" w:cs="宋体"/>
          <w:b/>
          <w:color w:val="000000"/>
          <w:sz w:val="24"/>
        </w:rPr>
        <w:t>一論題。</w:t>
      </w:r>
    </w:p>
    <w:p w:rsidR="00374711" w:rsidRDefault="000C031C">
      <w:pPr>
        <w:autoSpaceDE w:val="0"/>
        <w:autoSpaceDN w:val="0"/>
        <w:spacing w:before="20" w:line="300" w:lineRule="atLeast"/>
        <w:ind w:left="1500" w:right="880" w:firstLine="440"/>
        <w:rPr>
          <w:sz w:val="24"/>
        </w:rPr>
      </w:pPr>
      <w:r>
        <w:rPr>
          <w:rFonts w:ascii="宋体" w:eastAsia="宋体" w:hAnsi="宋体" w:cs="宋体"/>
          <w:b/>
          <w:color w:val="000000"/>
          <w:sz w:val="24"/>
        </w:rPr>
        <w:t>②</w:t>
      </w:r>
      <w:r>
        <w:rPr>
          <w:rFonts w:ascii="宋体" w:eastAsia="宋体" w:hAnsi="宋体" w:cs="宋体"/>
          <w:b/>
          <w:color w:val="000000"/>
          <w:sz w:val="24"/>
        </w:rPr>
        <w:t>章十至十二，研究</w:t>
      </w:r>
      <w:r>
        <w:rPr>
          <w:rFonts w:ascii="宋体" w:eastAsia="宋体" w:hAnsi="宋体" w:cs="宋体"/>
          <w:b/>
          <w:color w:val="000000"/>
          <w:sz w:val="24"/>
        </w:rPr>
        <w:t>“</w:t>
      </w:r>
      <w:r>
        <w:rPr>
          <w:rFonts w:ascii="宋体" w:eastAsia="宋体" w:hAnsi="宋体" w:cs="宋体"/>
          <w:b/>
          <w:color w:val="000000"/>
          <w:sz w:val="24"/>
        </w:rPr>
        <w:t>以怎是为定义</w:t>
      </w:r>
      <w:r>
        <w:rPr>
          <w:rFonts w:ascii="宋体" w:eastAsia="宋体" w:hAnsi="宋体" w:cs="宋体"/>
          <w:b/>
          <w:color w:val="000000"/>
          <w:sz w:val="24"/>
        </w:rPr>
        <w:t>”</w:t>
      </w:r>
      <w:r>
        <w:rPr>
          <w:rFonts w:ascii="宋体" w:eastAsia="宋体" w:hAnsi="宋体" w:cs="宋体"/>
          <w:b/>
          <w:color w:val="000000"/>
          <w:sz w:val="24"/>
        </w:rPr>
        <w:t>而引起部分与全体孰先孰后的問題。此章分析定义之全公式与其各部分公式。</w:t>
      </w:r>
      <w:r>
        <w:rPr>
          <w:rFonts w:ascii="宋体" w:eastAsia="宋体" w:hAnsi="宋体" w:cs="宋体"/>
          <w:color w:val="000000"/>
          <w:sz w:val="24"/>
        </w:rPr>
        <w:t xml:space="preserve"> </w:t>
      </w:r>
      <w:r>
        <w:rPr>
          <w:rFonts w:ascii="宋体" w:eastAsia="宋体" w:hAnsi="宋体" w:cs="宋体"/>
          <w:b/>
          <w:color w:val="000000"/>
          <w:sz w:val="24"/>
        </w:rPr>
        <w:t>凡名学定义，</w:t>
      </w:r>
      <w:r>
        <w:rPr>
          <w:rFonts w:ascii="宋体" w:eastAsia="宋体" w:hAnsi="宋体" w:cs="宋体"/>
          <w:b/>
          <w:color w:val="000000"/>
          <w:sz w:val="24"/>
        </w:rPr>
        <w:t>“</w:t>
      </w:r>
      <w:r>
        <w:rPr>
          <w:rFonts w:ascii="宋体" w:eastAsia="宋体" w:hAnsi="宋体" w:cs="宋体"/>
          <w:b/>
          <w:color w:val="000000"/>
          <w:sz w:val="24"/>
        </w:rPr>
        <w:t>全体先于部分</w:t>
      </w:r>
      <w:r>
        <w:rPr>
          <w:rFonts w:ascii="宋体" w:eastAsia="宋体" w:hAnsi="宋体" w:cs="宋体"/>
          <w:b/>
          <w:color w:val="000000"/>
          <w:sz w:val="24"/>
        </w:rPr>
        <w:t>”</w:t>
      </w:r>
      <w:r>
        <w:rPr>
          <w:rFonts w:ascii="宋体" w:eastAsia="宋体" w:hAnsi="宋体" w:cs="宋体"/>
          <w:b/>
          <w:color w:val="000000"/>
          <w:sz w:val="24"/>
        </w:rPr>
        <w:t>；但于物質組成而論，</w:t>
      </w:r>
      <w:r>
        <w:rPr>
          <w:rFonts w:ascii="宋体" w:eastAsia="宋体" w:hAnsi="宋体" w:cs="宋体"/>
          <w:b/>
          <w:color w:val="000000"/>
          <w:sz w:val="24"/>
        </w:rPr>
        <w:t>“</w:t>
      </w:r>
      <w:r>
        <w:rPr>
          <w:rFonts w:ascii="宋体" w:eastAsia="宋体" w:hAnsi="宋体" w:cs="宋体"/>
          <w:b/>
          <w:color w:val="000000"/>
          <w:sz w:val="24"/>
        </w:rPr>
        <w:t>部分先于全体</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240" w:line="260" w:lineRule="atLeast"/>
        <w:ind w:left="960"/>
        <w:rPr>
          <w:sz w:val="24"/>
        </w:rPr>
      </w:pPr>
      <w:r>
        <w:rPr>
          <w:rFonts w:ascii="宋体" w:eastAsia="宋体" w:hAnsi="宋体" w:cs="宋体"/>
          <w:b/>
          <w:color w:val="000000"/>
          <w:sz w:val="24"/>
        </w:rPr>
        <w:t>·142·</w:t>
      </w:r>
      <w:r>
        <w:br w:type="page"/>
      </w:r>
    </w:p>
    <w:p w:rsidR="00374711" w:rsidRDefault="000C031C">
      <w:pPr>
        <w:autoSpaceDE w:val="0"/>
        <w:autoSpaceDN w:val="0"/>
        <w:spacing w:before="780" w:line="280" w:lineRule="atLeast"/>
        <w:ind w:left="880"/>
        <w:rPr>
          <w:sz w:val="27"/>
        </w:rPr>
      </w:pPr>
      <w:r>
        <w:rPr>
          <w:rFonts w:ascii="宋体" w:eastAsia="宋体" w:hAnsi="宋体" w:cs="宋体"/>
          <w:color w:val="000000"/>
          <w:sz w:val="27"/>
        </w:rPr>
        <w:lastRenderedPageBreak/>
        <w:t>1035a</w:t>
      </w:r>
      <w:r>
        <w:rPr>
          <w:rFonts w:ascii="宋体" w:eastAsia="宋体" w:hAnsi="宋体" w:cs="宋体"/>
          <w:sz w:val="24"/>
        </w:rPr>
        <w:t xml:space="preserve">                                                              </w:t>
      </w:r>
      <w:r>
        <w:rPr>
          <w:rFonts w:ascii="宋体" w:eastAsia="宋体" w:hAnsi="宋体" w:cs="宋体"/>
          <w:color w:val="000000"/>
          <w:sz w:val="27"/>
        </w:rPr>
        <w:t>Z 10</w:t>
      </w:r>
    </w:p>
    <w:p w:rsidR="00374711" w:rsidRDefault="000C031C">
      <w:pPr>
        <w:autoSpaceDE w:val="0"/>
        <w:autoSpaceDN w:val="0"/>
        <w:spacing w:before="60" w:line="500" w:lineRule="atLeast"/>
        <w:ind w:left="1300" w:right="520"/>
        <w:rPr>
          <w:sz w:val="27"/>
        </w:rPr>
      </w:pPr>
      <w:r>
        <w:rPr>
          <w:rFonts w:ascii="宋体" w:eastAsia="宋体" w:hAnsi="宋体" w:cs="宋体"/>
          <w:color w:val="000000"/>
          <w:sz w:val="27"/>
        </w:rPr>
        <w:t>是那象的</w:t>
      </w:r>
      <w:r>
        <w:rPr>
          <w:rFonts w:ascii="宋体" w:eastAsia="宋体" w:hAnsi="宋体" w:cs="宋体"/>
          <w:color w:val="000000"/>
          <w:sz w:val="27"/>
        </w:rPr>
        <w:t xml:space="preserve"> </w:t>
      </w:r>
      <w:r>
        <w:rPr>
          <w:rFonts w:ascii="宋体" w:eastAsia="宋体" w:hAnsi="宋体" w:cs="宋体"/>
          <w:color w:val="000000"/>
          <w:sz w:val="27"/>
        </w:rPr>
        <w:t>一个部分。</w:t>
      </w:r>
      <w:r>
        <w:rPr>
          <w:rFonts w:ascii="宋体" w:eastAsia="宋体" w:hAnsi="宋体" w:cs="宋体"/>
          <w:color w:val="000000"/>
          <w:sz w:val="27"/>
        </w:rPr>
        <w:t xml:space="preserve"> (</w:t>
      </w:r>
      <w:r>
        <w:rPr>
          <w:rFonts w:ascii="宋体" w:eastAsia="宋体" w:hAnsi="宋体" w:cs="宋体"/>
          <w:color w:val="000000"/>
          <w:sz w:val="27"/>
        </w:rPr>
        <w:t>事物常凭其形式取名，而不凭其物質原料取名。</w:t>
      </w:r>
      <w:r>
        <w:rPr>
          <w:rFonts w:ascii="宋体" w:eastAsia="宋体" w:hAnsi="宋体" w:cs="宋体"/>
          <w:color w:val="000000"/>
          <w:sz w:val="27"/>
        </w:rPr>
        <w:t>)</w:t>
      </w:r>
      <w:r>
        <w:rPr>
          <w:rFonts w:ascii="宋体" w:eastAsia="宋体" w:hAnsi="宋体" w:cs="宋体"/>
          <w:color w:val="000000"/>
          <w:sz w:val="27"/>
        </w:rPr>
        <w:t>这样，圓公式不包括弧公式，但音节公式包括字母公式；因为</w:t>
      </w:r>
    </w:p>
    <w:p w:rsidR="00374711" w:rsidRDefault="000C031C">
      <w:pPr>
        <w:autoSpaceDE w:val="0"/>
        <w:autoSpaceDN w:val="0"/>
        <w:spacing w:line="460" w:lineRule="atLeast"/>
        <w:ind w:left="880" w:right="580"/>
        <w:rPr>
          <w:sz w:val="27"/>
        </w:rPr>
      </w:pPr>
      <w:r>
        <w:rPr>
          <w:rFonts w:ascii="宋体" w:eastAsia="宋体" w:hAnsi="宋体" w:cs="宋体"/>
          <w:color w:val="000000"/>
          <w:sz w:val="27"/>
        </w:rPr>
        <w:t xml:space="preserve">10 </w:t>
      </w:r>
      <w:r>
        <w:rPr>
          <w:rFonts w:ascii="宋体" w:eastAsia="宋体" w:hAnsi="宋体" w:cs="宋体"/>
          <w:color w:val="000000"/>
          <w:sz w:val="27"/>
        </w:rPr>
        <w:t>字母是形式公式的一个部分，不是物質公式的</w:t>
      </w:r>
      <w:r>
        <w:rPr>
          <w:rFonts w:ascii="宋体" w:eastAsia="宋体" w:hAnsi="宋体" w:cs="宋体"/>
          <w:color w:val="000000"/>
          <w:sz w:val="27"/>
        </w:rPr>
        <w:t xml:space="preserve"> </w:t>
      </w:r>
      <w:r>
        <w:rPr>
          <w:rFonts w:ascii="宋体" w:eastAsia="宋体" w:hAnsi="宋体" w:cs="宋体"/>
          <w:color w:val="000000"/>
          <w:sz w:val="27"/>
        </w:rPr>
        <w:t>一个部分，而弧則在物質的含义上作为圓的一个部分，其形式則由这些物質导成，可是弧与銅相比拟，弧之成圓型与銅之为銅球相比拟</w:t>
      </w:r>
      <w:r>
        <w:rPr>
          <w:rFonts w:ascii="宋体" w:eastAsia="宋体" w:hAnsi="宋体" w:cs="宋体"/>
          <w:color w:val="000000"/>
          <w:sz w:val="27"/>
        </w:rPr>
        <w:t>.</w:t>
      </w:r>
      <w:r>
        <w:rPr>
          <w:rFonts w:ascii="宋体" w:eastAsia="宋体" w:hAnsi="宋体" w:cs="宋体"/>
          <w:color w:val="000000"/>
          <w:sz w:val="27"/>
        </w:rPr>
        <w:t>則弧較为接近形式。</w:t>
      </w:r>
      <w:r>
        <w:rPr>
          <w:rFonts w:ascii="宋体" w:eastAsia="宋体" w:hAnsi="宋体" w:cs="宋体"/>
          <w:color w:val="000000"/>
          <w:sz w:val="27"/>
        </w:rPr>
        <w:t xml:space="preserve"> </w:t>
      </w:r>
      <w:r>
        <w:rPr>
          <w:rFonts w:ascii="宋体" w:eastAsia="宋体" w:hAnsi="宋体" w:cs="宋体"/>
          <w:color w:val="000000"/>
          <w:sz w:val="27"/>
        </w:rPr>
        <w:t>但在某一意义上講，也不是各种字母均存在音节公式之中，例</w:t>
      </w:r>
    </w:p>
    <w:p w:rsidR="00374711" w:rsidRDefault="000C031C">
      <w:pPr>
        <w:autoSpaceDE w:val="0"/>
        <w:autoSpaceDN w:val="0"/>
        <w:spacing w:before="20" w:line="480" w:lineRule="atLeast"/>
        <w:ind w:left="880" w:right="560"/>
        <w:rPr>
          <w:sz w:val="27"/>
        </w:rPr>
      </w:pPr>
      <w:r>
        <w:rPr>
          <w:rFonts w:ascii="宋体" w:eastAsia="宋体" w:hAnsi="宋体" w:cs="宋体"/>
          <w:color w:val="000000"/>
          <w:sz w:val="27"/>
        </w:rPr>
        <w:t xml:space="preserve">15 </w:t>
      </w:r>
      <w:r>
        <w:rPr>
          <w:rFonts w:ascii="宋体" w:eastAsia="宋体" w:hAnsi="宋体" w:cs="宋体"/>
          <w:color w:val="000000"/>
          <w:sz w:val="27"/>
        </w:rPr>
        <w:t>如，特殊的臘字母或空中所画字母；因为这些在作为音节的一个部分，我們只取它的可感覚物質。</w:t>
      </w:r>
      <w:r>
        <w:rPr>
          <w:rFonts w:ascii="宋体" w:eastAsia="宋体" w:hAnsi="宋体" w:cs="宋体"/>
          <w:color w:val="000000"/>
          <w:sz w:val="27"/>
        </w:rPr>
        <w:t>①</w:t>
      </w:r>
      <w:r>
        <w:rPr>
          <w:rFonts w:ascii="宋体" w:eastAsia="宋体" w:hAnsi="宋体" w:cs="宋体"/>
          <w:color w:val="000000"/>
          <w:sz w:val="27"/>
        </w:rPr>
        <w:t>因为卽便是綫分割为兩半，人破坏为骨与肉，这还不能說綫由半綫組成，人由骨肉組成而得有半綫</w:t>
      </w:r>
    </w:p>
    <w:p w:rsidR="00374711" w:rsidRDefault="000C031C">
      <w:pPr>
        <w:autoSpaceDE w:val="0"/>
        <w:autoSpaceDN w:val="0"/>
        <w:spacing w:line="465" w:lineRule="atLeast"/>
        <w:ind w:left="880" w:right="580"/>
        <w:rPr>
          <w:sz w:val="27"/>
        </w:rPr>
      </w:pPr>
      <w:r>
        <w:rPr>
          <w:rFonts w:ascii="宋体" w:eastAsia="宋体" w:hAnsi="宋体" w:cs="宋体"/>
          <w:color w:val="000000"/>
          <w:sz w:val="27"/>
        </w:rPr>
        <w:t xml:space="preserve">20 </w:t>
      </w:r>
      <w:r>
        <w:rPr>
          <w:rFonts w:ascii="宋体" w:eastAsia="宋体" w:hAnsi="宋体" w:cs="宋体"/>
          <w:color w:val="000000"/>
          <w:sz w:val="27"/>
        </w:rPr>
        <w:t>与骨肉的怎是，綫与人所得于这些部分的还只是其物質；这些确是粽合体的各个部分，而不是公式所拟的形式之各个部分；因此它們并不存在于公</w:t>
      </w:r>
      <w:r>
        <w:rPr>
          <w:rFonts w:ascii="宋体" w:eastAsia="宋体" w:hAnsi="宋体" w:cs="宋体"/>
          <w:color w:val="000000"/>
          <w:sz w:val="27"/>
        </w:rPr>
        <w:t>式之中。</w:t>
      </w:r>
      <w:r>
        <w:rPr>
          <w:rFonts w:ascii="宋体" w:eastAsia="宋体" w:hAnsi="宋体" w:cs="宋体"/>
          <w:color w:val="000000"/>
          <w:sz w:val="27"/>
        </w:rPr>
        <w:t xml:space="preserve"> </w:t>
      </w:r>
      <w:r>
        <w:rPr>
          <w:rFonts w:ascii="宋体" w:eastAsia="宋体" w:hAnsi="宋体" w:cs="宋体"/>
          <w:color w:val="000000"/>
          <w:sz w:val="27"/>
        </w:rPr>
        <w:t>有些部分公式并不依照那粽合整体公式而拟定，有一类定义就必然包括这样的部分公式，有一类則必不包</w:t>
      </w:r>
    </w:p>
    <w:p w:rsidR="00374711" w:rsidRDefault="000C031C">
      <w:pPr>
        <w:autoSpaceDE w:val="0"/>
        <w:autoSpaceDN w:val="0"/>
        <w:spacing w:line="480" w:lineRule="atLeast"/>
        <w:ind w:left="880" w:right="580"/>
        <w:rPr>
          <w:sz w:val="27"/>
        </w:rPr>
      </w:pPr>
      <w:r>
        <w:rPr>
          <w:rFonts w:ascii="宋体" w:eastAsia="宋体" w:hAnsi="宋体" w:cs="宋体"/>
          <w:color w:val="000000"/>
          <w:sz w:val="27"/>
        </w:rPr>
        <w:t xml:space="preserve">25 </w:t>
      </w:r>
      <w:r>
        <w:rPr>
          <w:rFonts w:ascii="宋体" w:eastAsia="宋体" w:hAnsi="宋体" w:cs="宋体"/>
          <w:color w:val="000000"/>
          <w:sz w:val="27"/>
        </w:rPr>
        <w:t>括。</w:t>
      </w:r>
      <w:r>
        <w:rPr>
          <w:rFonts w:ascii="宋体" w:eastAsia="宋体" w:hAnsi="宋体" w:cs="宋体"/>
          <w:color w:val="000000"/>
          <w:sz w:val="27"/>
        </w:rPr>
        <w:t xml:space="preserve"> </w:t>
      </w:r>
      <w:r>
        <w:rPr>
          <w:rFonts w:ascii="宋体" w:eastAsia="宋体" w:hAnsi="宋体" w:cs="宋体"/>
          <w:color w:val="000000"/>
          <w:sz w:val="27"/>
        </w:rPr>
        <w:t>因此，有些事物坏死〈消失〉时拆为它們原来組成的各个部分，有些則不然。</w:t>
      </w:r>
      <w:r>
        <w:rPr>
          <w:rFonts w:ascii="宋体" w:eastAsia="宋体" w:hAnsi="宋体" w:cs="宋体"/>
          <w:color w:val="000000"/>
          <w:sz w:val="27"/>
        </w:rPr>
        <w:t xml:space="preserve"> </w:t>
      </w:r>
      <w:r>
        <w:rPr>
          <w:rFonts w:ascii="宋体" w:eastAsia="宋体" w:hAnsi="宋体" w:cs="宋体"/>
          <w:color w:val="000000"/>
          <w:sz w:val="27"/>
        </w:rPr>
        <w:t>那些以物質与形式相結合而成的事物，例如凹鼻或銅球，坏消时还为这些原料，而其中的一部分就是物質。</w:t>
      </w:r>
      <w:r>
        <w:rPr>
          <w:rFonts w:ascii="宋体" w:eastAsia="宋体" w:hAnsi="宋体" w:cs="宋体"/>
          <w:color w:val="000000"/>
          <w:sz w:val="27"/>
        </w:rPr>
        <w:t xml:space="preserve"> (</w:t>
      </w:r>
      <w:r>
        <w:rPr>
          <w:rFonts w:ascii="宋体" w:eastAsia="宋体" w:hAnsi="宋体" w:cs="宋体"/>
          <w:color w:val="000000"/>
          <w:sz w:val="27"/>
        </w:rPr>
        <w:t>那些不包括物質的事物，或非物質事物，其公式只是形式公式，不会坏消，</w:t>
      </w:r>
    </w:p>
    <w:p w:rsidR="00374711" w:rsidRDefault="000C031C">
      <w:pPr>
        <w:autoSpaceDE w:val="0"/>
        <w:autoSpaceDN w:val="0"/>
        <w:spacing w:line="464" w:lineRule="atLeast"/>
        <w:ind w:left="540" w:right="560" w:firstLine="340"/>
        <w:rPr>
          <w:sz w:val="27"/>
        </w:rPr>
      </w:pPr>
      <w:r>
        <w:rPr>
          <w:rFonts w:ascii="宋体" w:eastAsia="宋体" w:hAnsi="宋体" w:cs="宋体"/>
          <w:color w:val="000000"/>
          <w:sz w:val="27"/>
        </w:rPr>
        <w:t>30 ——</w:t>
      </w:r>
      <w:r>
        <w:rPr>
          <w:rFonts w:ascii="宋体" w:eastAsia="宋体" w:hAnsi="宋体" w:cs="宋体"/>
          <w:color w:val="000000"/>
          <w:sz w:val="27"/>
        </w:rPr>
        <w:t>或是全不坏消，至少不以如此方式坏消。</w:t>
      </w:r>
      <w:r>
        <w:rPr>
          <w:rFonts w:ascii="宋体" w:eastAsia="宋体" w:hAnsi="宋体" w:cs="宋体"/>
          <w:color w:val="000000"/>
          <w:sz w:val="27"/>
        </w:rPr>
        <w:t>)</w:t>
      </w:r>
      <w:r>
        <w:rPr>
          <w:rFonts w:ascii="宋体" w:eastAsia="宋体" w:hAnsi="宋体" w:cs="宋体"/>
          <w:color w:val="000000"/>
          <w:sz w:val="27"/>
        </w:rPr>
        <w:t>所以这些原料是粽合实体的部分与原理，不是形式的部分与原理。泥象消失于泥，銅球消失于銅，加里亞消失于骨肉，还有圓消</w:t>
      </w:r>
      <w:r>
        <w:rPr>
          <w:rFonts w:ascii="宋体" w:eastAsia="宋体" w:hAnsi="宋体" w:cs="宋体"/>
          <w:color w:val="000000"/>
          <w:sz w:val="27"/>
        </w:rPr>
        <w:t>失于断弧。</w:t>
      </w:r>
      <w:r>
        <w:rPr>
          <w:rFonts w:ascii="宋体" w:eastAsia="宋体" w:hAnsi="宋体" w:cs="宋体"/>
          <w:color w:val="000000"/>
          <w:sz w:val="27"/>
        </w:rPr>
        <w:t xml:space="preserve"> (</w:t>
      </w:r>
      <w:r>
        <w:rPr>
          <w:rFonts w:ascii="宋体" w:eastAsia="宋体" w:hAnsi="宋体" w:cs="宋体"/>
          <w:color w:val="000000"/>
          <w:sz w:val="27"/>
        </w:rPr>
        <w:t>这里圓是作为具有物質的事物看的。</w:t>
      </w:r>
      <w:r>
        <w:rPr>
          <w:rFonts w:ascii="宋体" w:eastAsia="宋体" w:hAnsi="宋体" w:cs="宋体"/>
          <w:color w:val="000000"/>
          <w:sz w:val="27"/>
        </w:rPr>
        <w:t xml:space="preserve"> “</w:t>
      </w:r>
      <w:r>
        <w:rPr>
          <w:rFonts w:ascii="宋体" w:eastAsia="宋体" w:hAnsi="宋体" w:cs="宋体"/>
          <w:color w:val="000000"/>
          <w:sz w:val="27"/>
        </w:rPr>
        <w:t>圓</w:t>
      </w:r>
      <w:r>
        <w:rPr>
          <w:rFonts w:ascii="宋体" w:eastAsia="宋体" w:hAnsi="宋体" w:cs="宋体"/>
          <w:color w:val="000000"/>
          <w:sz w:val="27"/>
        </w:rPr>
        <w:t>”</w:t>
      </w:r>
      <w:r>
        <w:rPr>
          <w:rFonts w:ascii="宋体" w:eastAsia="宋体" w:hAnsi="宋体" w:cs="宋体"/>
          <w:color w:val="000000"/>
          <w:sz w:val="27"/>
        </w:rPr>
        <w:t>字双关，可用以指一个净圓，亦可</w:t>
      </w:r>
      <w:r>
        <w:rPr>
          <w:rFonts w:ascii="宋体" w:eastAsia="宋体" w:hAnsi="宋体" w:cs="宋体"/>
          <w:color w:val="000000"/>
          <w:sz w:val="27"/>
        </w:rPr>
        <w:t xml:space="preserve">1C35b </w:t>
      </w:r>
      <w:r>
        <w:rPr>
          <w:rFonts w:ascii="宋体" w:eastAsia="宋体" w:hAnsi="宋体" w:cs="宋体"/>
          <w:color w:val="000000"/>
          <w:sz w:val="27"/>
        </w:rPr>
        <w:t>以指某个个别圆，因为对于个别圆物体，我們就称之为一个</w:t>
      </w:r>
      <w:r>
        <w:rPr>
          <w:rFonts w:ascii="宋体" w:eastAsia="宋体" w:hAnsi="宋体" w:cs="宋体"/>
          <w:color w:val="000000"/>
          <w:sz w:val="27"/>
        </w:rPr>
        <w:t>“</w:t>
      </w:r>
      <w:r>
        <w:rPr>
          <w:rFonts w:ascii="宋体" w:eastAsia="宋体" w:hAnsi="宋体" w:cs="宋体"/>
          <w:color w:val="000000"/>
          <w:sz w:val="27"/>
        </w:rPr>
        <w:t>圓</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20" w:line="460" w:lineRule="atLeast"/>
        <w:ind w:left="900" w:right="600" w:firstLine="900"/>
        <w:rPr>
          <w:sz w:val="27"/>
        </w:rPr>
      </w:pPr>
      <w:r>
        <w:rPr>
          <w:rFonts w:ascii="宋体" w:eastAsia="宋体" w:hAnsi="宋体" w:cs="宋体"/>
          <w:color w:val="000000"/>
          <w:sz w:val="27"/>
        </w:rPr>
        <w:t>員相已陈述了，但再做一番討論，問題可以更明白。</w:t>
      </w:r>
      <w:r>
        <w:rPr>
          <w:rFonts w:ascii="宋体" w:eastAsia="宋体" w:hAnsi="宋体" w:cs="宋体"/>
          <w:color w:val="000000"/>
          <w:sz w:val="27"/>
        </w:rPr>
        <w:t xml:space="preserve"> </w:t>
      </w:r>
      <w:r>
        <w:rPr>
          <w:rFonts w:ascii="宋体" w:eastAsia="宋体" w:hAnsi="宋体" w:cs="宋体"/>
          <w:color w:val="000000"/>
          <w:sz w:val="27"/>
        </w:rPr>
        <w:t>公式可以区分义若干部分公式，这些部分都可以先于全公式，也可以其中一</w:t>
      </w:r>
      <w:r>
        <w:rPr>
          <w:rFonts w:ascii="宋体" w:eastAsia="宋体" w:hAnsi="宋体" w:cs="宋体"/>
          <w:color w:val="000000"/>
          <w:sz w:val="27"/>
        </w:rPr>
        <w:t xml:space="preserve">5 </w:t>
      </w:r>
      <w:r>
        <w:rPr>
          <w:rFonts w:ascii="宋体" w:eastAsia="宋体" w:hAnsi="宋体" w:cs="宋体"/>
          <w:color w:val="000000"/>
          <w:sz w:val="27"/>
        </w:rPr>
        <w:t>部分先于全公式。可是直角的公式不包括銳角的公式，而銳鱼的</w:t>
      </w:r>
    </w:p>
    <w:p w:rsidR="00374711" w:rsidRDefault="000C031C">
      <w:pPr>
        <w:autoSpaceDE w:val="0"/>
        <w:autoSpaceDN w:val="0"/>
        <w:spacing w:before="180" w:line="340" w:lineRule="atLeast"/>
        <w:ind w:left="1340" w:right="480" w:firstLine="460"/>
        <w:rPr>
          <w:sz w:val="27"/>
        </w:rPr>
      </w:pPr>
      <w:r>
        <w:rPr>
          <w:rFonts w:ascii="宋体" w:eastAsia="宋体" w:hAnsi="宋体" w:cs="宋体"/>
          <w:color w:val="000000"/>
          <w:sz w:val="27"/>
        </w:rPr>
        <w:t>①</w:t>
      </w:r>
      <w:r>
        <w:rPr>
          <w:rFonts w:ascii="宋体" w:eastAsia="宋体" w:hAnsi="宋体" w:cs="宋体"/>
          <w:color w:val="000000"/>
          <w:sz w:val="27"/>
        </w:rPr>
        <w:t>以字母的音注为物質而組成音节。</w:t>
      </w:r>
      <w:r>
        <w:rPr>
          <w:rFonts w:ascii="宋体" w:eastAsia="宋体" w:hAnsi="宋体" w:cs="宋体"/>
          <w:color w:val="000000"/>
          <w:sz w:val="27"/>
        </w:rPr>
        <w:t xml:space="preserve"> </w:t>
      </w:r>
      <w:r>
        <w:rPr>
          <w:rFonts w:ascii="宋体" w:eastAsia="宋体" w:hAnsi="宋体" w:cs="宋体"/>
          <w:color w:val="000000"/>
          <w:sz w:val="27"/>
        </w:rPr>
        <w:t>臘制字母与空中書写字母有形状，而不会发声，在盲节上均不必管它們。</w:t>
      </w:r>
      <w:r>
        <w:rPr>
          <w:rFonts w:ascii="宋体" w:eastAsia="宋体" w:hAnsi="宋体" w:cs="宋体"/>
          <w:color w:val="000000"/>
          <w:sz w:val="27"/>
        </w:rPr>
        <w:t xml:space="preserve"> “</w:t>
      </w:r>
      <w:r>
        <w:rPr>
          <w:rFonts w:ascii="宋体" w:eastAsia="宋体" w:hAnsi="宋体" w:cs="宋体"/>
          <w:color w:val="000000"/>
          <w:sz w:val="27"/>
        </w:rPr>
        <w:t>可感覚物質</w:t>
      </w:r>
      <w:r>
        <w:rPr>
          <w:rFonts w:ascii="宋体" w:eastAsia="宋体" w:hAnsi="宋体" w:cs="宋体"/>
          <w:color w:val="000000"/>
          <w:sz w:val="27"/>
        </w:rPr>
        <w:t>”</w:t>
      </w:r>
      <w:r>
        <w:rPr>
          <w:rFonts w:ascii="宋体" w:eastAsia="宋体" w:hAnsi="宋体" w:cs="宋体"/>
          <w:color w:val="000000"/>
          <w:sz w:val="27"/>
        </w:rPr>
        <w:t>这里只指</w:t>
      </w:r>
      <w:r>
        <w:rPr>
          <w:rFonts w:ascii="宋体" w:eastAsia="宋体" w:hAnsi="宋体" w:cs="宋体"/>
          <w:color w:val="000000"/>
          <w:sz w:val="27"/>
        </w:rPr>
        <w:t>“</w:t>
      </w:r>
      <w:r>
        <w:rPr>
          <w:rFonts w:ascii="宋体" w:eastAsia="宋体" w:hAnsi="宋体" w:cs="宋体"/>
          <w:color w:val="000000"/>
          <w:sz w:val="27"/>
        </w:rPr>
        <w:t>可听到的声音</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260" w:line="240" w:lineRule="atLeast"/>
        <w:ind w:left="8680"/>
        <w:rPr>
          <w:sz w:val="27"/>
        </w:rPr>
      </w:pPr>
      <w:r>
        <w:rPr>
          <w:rFonts w:ascii="宋体" w:eastAsia="宋体" w:hAnsi="宋体" w:cs="宋体"/>
          <w:color w:val="000000"/>
          <w:sz w:val="27"/>
        </w:rPr>
        <w:t xml:space="preserve"> 143.</w:t>
      </w:r>
      <w:r>
        <w:br w:type="page"/>
      </w:r>
    </w:p>
    <w:p w:rsidR="00374711" w:rsidRDefault="000C031C">
      <w:pPr>
        <w:autoSpaceDE w:val="0"/>
        <w:autoSpaceDN w:val="0"/>
        <w:spacing w:before="720" w:line="320" w:lineRule="atLeast"/>
        <w:ind w:left="540"/>
        <w:rPr>
          <w:sz w:val="28"/>
        </w:rPr>
      </w:pPr>
      <w:r>
        <w:rPr>
          <w:rFonts w:ascii="宋体" w:eastAsia="宋体" w:hAnsi="宋体" w:cs="宋体"/>
          <w:b/>
          <w:color w:val="000000"/>
          <w:sz w:val="28"/>
        </w:rPr>
        <w:lastRenderedPageBreak/>
        <w:t>Z 10</w:t>
      </w:r>
      <w:r>
        <w:rPr>
          <w:rFonts w:ascii="宋体" w:eastAsia="宋体" w:hAnsi="宋体" w:cs="宋体"/>
          <w:sz w:val="24"/>
        </w:rPr>
        <w:t xml:space="preserve">                                                              </w:t>
      </w:r>
      <w:r>
        <w:rPr>
          <w:rFonts w:ascii="宋体" w:eastAsia="宋体" w:hAnsi="宋体" w:cs="宋体"/>
          <w:b/>
          <w:color w:val="000000"/>
          <w:sz w:val="28"/>
          <w:u w:val="single"/>
        </w:rPr>
        <w:t>1035b</w:t>
      </w:r>
    </w:p>
    <w:p w:rsidR="00374711" w:rsidRDefault="000C031C">
      <w:pPr>
        <w:autoSpaceDE w:val="0"/>
        <w:autoSpaceDN w:val="0"/>
        <w:spacing w:before="60" w:line="480" w:lineRule="atLeast"/>
        <w:ind w:left="940" w:right="860"/>
        <w:rPr>
          <w:sz w:val="28"/>
        </w:rPr>
      </w:pPr>
      <w:r>
        <w:rPr>
          <w:rFonts w:ascii="宋体" w:eastAsia="宋体" w:hAnsi="宋体" w:cs="宋体"/>
          <w:b/>
          <w:color w:val="000000"/>
          <w:sz w:val="28"/>
        </w:rPr>
        <w:t>公式依凭于直角；因为人們用直角来界說銳角，說</w:t>
      </w:r>
      <w:r>
        <w:rPr>
          <w:rFonts w:ascii="宋体" w:eastAsia="宋体" w:hAnsi="宋体" w:cs="宋体"/>
          <w:b/>
          <w:color w:val="000000"/>
          <w:sz w:val="28"/>
        </w:rPr>
        <w:t>“</w:t>
      </w:r>
      <w:r>
        <w:rPr>
          <w:rFonts w:ascii="宋体" w:eastAsia="宋体" w:hAnsi="宋体" w:cs="宋体"/>
          <w:b/>
          <w:color w:val="000000"/>
          <w:sz w:val="28"/>
        </w:rPr>
        <w:t>銳角是一个小于直角的角</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圓与半圓的关系亦然，因为半圓用圓来界說；照样，</w:t>
      </w:r>
    </w:p>
    <w:p w:rsidR="00374711" w:rsidRDefault="000C031C">
      <w:pPr>
        <w:autoSpaceDE w:val="0"/>
        <w:autoSpaceDN w:val="0"/>
        <w:spacing w:before="20" w:line="465" w:lineRule="atLeast"/>
        <w:ind w:left="540" w:right="900"/>
        <w:rPr>
          <w:sz w:val="28"/>
        </w:rPr>
      </w:pPr>
      <w:r>
        <w:rPr>
          <w:rFonts w:ascii="宋体" w:eastAsia="宋体" w:hAnsi="宋体" w:cs="宋体"/>
          <w:b/>
          <w:color w:val="000000"/>
          <w:sz w:val="28"/>
        </w:rPr>
        <w:t xml:space="preserve">10 </w:t>
      </w:r>
      <w:r>
        <w:rPr>
          <w:rFonts w:ascii="宋体" w:eastAsia="宋体" w:hAnsi="宋体" w:cs="宋体"/>
          <w:b/>
          <w:color w:val="000000"/>
          <w:sz w:val="28"/>
        </w:rPr>
        <w:t>指也用全身来解释，說：指是人身上如此如此的一个部分。</w:t>
      </w:r>
      <w:r>
        <w:rPr>
          <w:rFonts w:ascii="宋体" w:eastAsia="宋体" w:hAnsi="宋体" w:cs="宋体"/>
          <w:color w:val="000000"/>
          <w:sz w:val="28"/>
        </w:rPr>
        <w:t xml:space="preserve"> </w:t>
      </w:r>
      <w:r>
        <w:rPr>
          <w:rFonts w:ascii="宋体" w:eastAsia="宋体" w:hAnsi="宋体" w:cs="宋体"/>
          <w:b/>
          <w:color w:val="000000"/>
          <w:sz w:val="28"/>
        </w:rPr>
        <w:t>所以，凡事物的各个部分之屬于物質者后于全体，全体消失时就分解为这些物質。但那公式与依公式为本体的各个部分則先于全体，或其中某些部分先于全体。</w:t>
      </w:r>
      <w:r>
        <w:rPr>
          <w:rFonts w:ascii="宋体" w:eastAsia="宋体" w:hAnsi="宋体" w:cs="宋体"/>
          <w:color w:val="000000"/>
          <w:sz w:val="28"/>
        </w:rPr>
        <w:t xml:space="preserve"> </w:t>
      </w:r>
      <w:r>
        <w:rPr>
          <w:rFonts w:ascii="宋体" w:eastAsia="宋体" w:hAnsi="宋体" w:cs="宋体"/>
          <w:b/>
          <w:color w:val="000000"/>
          <w:sz w:val="28"/>
        </w:rPr>
        <w:t>动物之灵魂</w:t>
      </w:r>
      <w:r>
        <w:rPr>
          <w:rFonts w:ascii="宋体" w:eastAsia="宋体" w:hAnsi="宋体" w:cs="宋体"/>
          <w:b/>
          <w:color w:val="000000"/>
          <w:sz w:val="28"/>
        </w:rPr>
        <w:t>(</w:t>
      </w:r>
      <w:r>
        <w:rPr>
          <w:rFonts w:ascii="宋体" w:eastAsia="宋体" w:hAnsi="宋体" w:cs="宋体"/>
          <w:b/>
          <w:color w:val="000000"/>
          <w:sz w:val="28"/>
        </w:rPr>
        <w:t>即有灵生物的本体</w:t>
      </w:r>
      <w:r>
        <w:rPr>
          <w:rFonts w:ascii="宋体" w:eastAsia="宋体" w:hAnsi="宋体" w:cs="宋体"/>
          <w:b/>
          <w:color w:val="000000"/>
          <w:sz w:val="28"/>
        </w:rPr>
        <w:t>)</w:t>
      </w:r>
      <w:r>
        <w:rPr>
          <w:rFonts w:ascii="宋体" w:eastAsia="宋体" w:hAnsi="宋体" w:cs="宋体"/>
          <w:b/>
          <w:color w:val="000000"/>
          <w:sz w:val="28"/>
        </w:rPr>
        <w:t>依公式</w:t>
      </w:r>
    </w:p>
    <w:p w:rsidR="00374711" w:rsidRDefault="000C031C">
      <w:pPr>
        <w:autoSpaceDE w:val="0"/>
        <w:autoSpaceDN w:val="0"/>
        <w:spacing w:before="20" w:line="475" w:lineRule="atLeast"/>
        <w:ind w:left="540" w:right="900"/>
        <w:rPr>
          <w:sz w:val="28"/>
        </w:rPr>
      </w:pPr>
      <w:r>
        <w:rPr>
          <w:rFonts w:ascii="宋体" w:eastAsia="宋体" w:hAnsi="宋体" w:cs="宋体"/>
          <w:b/>
          <w:color w:val="000000"/>
          <w:sz w:val="28"/>
        </w:rPr>
        <w:t xml:space="preserve">15 </w:t>
      </w:r>
      <w:r>
        <w:rPr>
          <w:rFonts w:ascii="宋体" w:eastAsia="宋体" w:hAnsi="宋体" w:cs="宋体"/>
          <w:b/>
          <w:color w:val="000000"/>
          <w:sz w:val="28"/>
        </w:rPr>
        <w:t>就是某科</w:t>
      </w:r>
      <w:r>
        <w:rPr>
          <w:rFonts w:ascii="宋体" w:eastAsia="宋体" w:hAnsi="宋体" w:cs="宋体"/>
          <w:b/>
          <w:color w:val="000000"/>
          <w:sz w:val="28"/>
        </w:rPr>
        <w:t>屬軀体的形式与其怎是</w:t>
      </w:r>
      <w:r>
        <w:rPr>
          <w:rFonts w:ascii="宋体" w:eastAsia="宋体" w:hAnsi="宋体" w:cs="宋体"/>
          <w:b/>
          <w:color w:val="000000"/>
          <w:sz w:val="28"/>
        </w:rPr>
        <w:t>(</w:t>
      </w:r>
      <w:r>
        <w:rPr>
          <w:rFonts w:ascii="宋体" w:eastAsia="宋体" w:hAnsi="宋体" w:cs="宋体"/>
          <w:b/>
          <w:color w:val="000000"/>
          <w:sz w:val="28"/>
        </w:rPr>
        <w:t>至少我們若要明白地解釋动物，就不能不照顧到各部分的机能，这些如不提到感覚〈与灵魂〉就說不明白了</w:t>
      </w:r>
      <w:r>
        <w:rPr>
          <w:rFonts w:ascii="宋体" w:eastAsia="宋体" w:hAnsi="宋体" w:cs="宋体"/>
          <w:b/>
          <w:color w:val="000000"/>
          <w:sz w:val="28"/>
        </w:rPr>
        <w:t>)</w:t>
      </w:r>
      <w:r>
        <w:rPr>
          <w:rFonts w:ascii="宋体" w:eastAsia="宋体" w:hAnsi="宋体" w:cs="宋体"/>
          <w:b/>
          <w:color w:val="000000"/>
          <w:sz w:val="28"/>
        </w:rPr>
        <w:t>，所以灵魂必是全部或其中某些部分先于动物这粽合实体，于每一个别动物也如此。軀体与其部分后于灵魂这主要本体；</w:t>
      </w:r>
    </w:p>
    <w:p w:rsidR="00374711" w:rsidRDefault="000C031C">
      <w:pPr>
        <w:autoSpaceDE w:val="0"/>
        <w:autoSpaceDN w:val="0"/>
        <w:spacing w:line="467" w:lineRule="atLeast"/>
        <w:ind w:left="540" w:right="860"/>
        <w:rPr>
          <w:sz w:val="28"/>
        </w:rPr>
      </w:pPr>
      <w:r>
        <w:rPr>
          <w:rFonts w:ascii="宋体" w:eastAsia="宋体" w:hAnsi="宋体" w:cs="宋体"/>
          <w:b/>
          <w:color w:val="000000"/>
          <w:sz w:val="28"/>
        </w:rPr>
        <w:t xml:space="preserve">20 </w:t>
      </w:r>
      <w:r>
        <w:rPr>
          <w:rFonts w:ascii="宋体" w:eastAsia="宋体" w:hAnsi="宋体" w:cs="宋体"/>
          <w:b/>
          <w:color w:val="000000"/>
          <w:sz w:val="28"/>
        </w:rPr>
        <w:t>综合实体分解于物質的各个部分，这个本体不分解为物質，在这意义上它是先于全体。</w:t>
      </w:r>
      <w:r>
        <w:rPr>
          <w:rFonts w:ascii="宋体" w:eastAsia="宋体" w:hAnsi="宋体" w:cs="宋体"/>
          <w:color w:val="000000"/>
          <w:sz w:val="28"/>
        </w:rPr>
        <w:t xml:space="preserve"> </w:t>
      </w:r>
      <w:r>
        <w:rPr>
          <w:rFonts w:ascii="宋体" w:eastAsia="宋体" w:hAnsi="宋体" w:cs="宋体"/>
          <w:b/>
          <w:color w:val="000000"/>
          <w:sz w:val="28"/>
        </w:rPr>
        <w:t>在另一意义上灵魂就不先于全体，因为它不能离整个动物而存在；因为在一个活动物身上时是一个指，但一只</w:t>
      </w:r>
    </w:p>
    <w:p w:rsidR="00374711" w:rsidRDefault="000C031C">
      <w:pPr>
        <w:autoSpaceDE w:val="0"/>
        <w:autoSpaceDN w:val="0"/>
        <w:spacing w:before="60" w:line="465" w:lineRule="atLeast"/>
        <w:ind w:left="540" w:right="860"/>
        <w:rPr>
          <w:sz w:val="28"/>
        </w:rPr>
      </w:pPr>
      <w:r>
        <w:rPr>
          <w:rFonts w:ascii="宋体" w:eastAsia="宋体" w:hAnsi="宋体" w:cs="宋体"/>
          <w:b/>
          <w:color w:val="000000"/>
          <w:sz w:val="28"/>
        </w:rPr>
        <w:t xml:space="preserve">25 </w:t>
      </w:r>
      <w:r>
        <w:rPr>
          <w:rFonts w:ascii="宋体" w:eastAsia="宋体" w:hAnsi="宋体" w:cs="宋体"/>
          <w:b/>
          <w:color w:val="000000"/>
          <w:sz w:val="28"/>
        </w:rPr>
        <w:t>死指就只名称是</w:t>
      </w:r>
      <w:r>
        <w:rPr>
          <w:rFonts w:ascii="宋体" w:eastAsia="宋体" w:hAnsi="宋体" w:cs="宋体"/>
          <w:b/>
          <w:color w:val="000000"/>
          <w:sz w:val="28"/>
        </w:rPr>
        <w:t>“</w:t>
      </w:r>
      <w:r>
        <w:rPr>
          <w:rFonts w:ascii="宋体" w:eastAsia="宋体" w:hAnsi="宋体" w:cs="宋体"/>
          <w:b/>
          <w:color w:val="000000"/>
          <w:sz w:val="28"/>
        </w:rPr>
        <w:t>指</w:t>
      </w:r>
      <w:r>
        <w:rPr>
          <w:rFonts w:ascii="宋体" w:eastAsia="宋体" w:hAnsi="宋体" w:cs="宋体"/>
          <w:b/>
          <w:color w:val="000000"/>
          <w:sz w:val="28"/>
        </w:rPr>
        <w:t>”</w:t>
      </w:r>
      <w:r>
        <w:rPr>
          <w:rFonts w:ascii="宋体" w:eastAsia="宋体" w:hAnsi="宋体" w:cs="宋体"/>
          <w:b/>
          <w:color w:val="000000"/>
          <w:sz w:val="28"/>
        </w:rPr>
        <w:t>，而实际已无复</w:t>
      </w:r>
      <w:r>
        <w:rPr>
          <w:rFonts w:ascii="宋体" w:eastAsia="宋体" w:hAnsi="宋体" w:cs="宋体"/>
          <w:b/>
          <w:color w:val="000000"/>
          <w:sz w:val="28"/>
        </w:rPr>
        <w:t>“</w:t>
      </w:r>
      <w:r>
        <w:rPr>
          <w:rFonts w:ascii="宋体" w:eastAsia="宋体" w:hAnsi="宋体" w:cs="宋体"/>
          <w:b/>
          <w:color w:val="000000"/>
          <w:sz w:val="28"/>
        </w:rPr>
        <w:t>指</w:t>
      </w:r>
      <w:r>
        <w:rPr>
          <w:rFonts w:ascii="宋体" w:eastAsia="宋体" w:hAnsi="宋体" w:cs="宋体"/>
          <w:b/>
          <w:color w:val="000000"/>
          <w:sz w:val="28"/>
        </w:rPr>
        <w:t>”</w:t>
      </w:r>
      <w:r>
        <w:rPr>
          <w:rFonts w:ascii="宋体" w:eastAsia="宋体" w:hAnsi="宋体" w:cs="宋体"/>
          <w:b/>
          <w:color w:val="000000"/>
          <w:sz w:val="28"/>
        </w:rPr>
        <w:t>的眞义了。</w:t>
      </w:r>
      <w:r>
        <w:rPr>
          <w:rFonts w:ascii="宋体" w:eastAsia="宋体" w:hAnsi="宋体" w:cs="宋体"/>
          <w:color w:val="000000"/>
          <w:sz w:val="28"/>
        </w:rPr>
        <w:t xml:space="preserve"> </w:t>
      </w:r>
      <w:r>
        <w:rPr>
          <w:rFonts w:ascii="宋体" w:eastAsia="宋体" w:hAnsi="宋体" w:cs="宋体"/>
          <w:b/>
          <w:color w:val="000000"/>
          <w:sz w:val="28"/>
        </w:rPr>
        <w:t>灵魂也相似。有些部分对全体而論旣不先于，也不后</w:t>
      </w:r>
      <w:r>
        <w:rPr>
          <w:rFonts w:ascii="宋体" w:eastAsia="宋体" w:hAnsi="宋体" w:cs="宋体"/>
          <w:b/>
          <w:color w:val="000000"/>
          <w:sz w:val="28"/>
        </w:rPr>
        <w:t>于，这些是个体的主要部分与公式</w:t>
      </w:r>
      <w:r>
        <w:rPr>
          <w:rFonts w:ascii="宋体" w:eastAsia="宋体" w:hAnsi="宋体" w:cs="宋体"/>
          <w:b/>
          <w:color w:val="000000"/>
          <w:sz w:val="28"/>
        </w:rPr>
        <w:t>(</w:t>
      </w:r>
      <w:r>
        <w:rPr>
          <w:rFonts w:ascii="宋体" w:eastAsia="宋体" w:hAnsi="宋体" w:cs="宋体"/>
          <w:b/>
          <w:color w:val="000000"/>
          <w:sz w:val="28"/>
        </w:rPr>
        <w:t>亦卽其本体的怎是</w:t>
      </w:r>
      <w:r>
        <w:rPr>
          <w:rFonts w:ascii="宋体" w:eastAsia="宋体" w:hAnsi="宋体" w:cs="宋体"/>
          <w:b/>
          <w:color w:val="000000"/>
          <w:sz w:val="28"/>
        </w:rPr>
        <w:t>)</w:t>
      </w:r>
      <w:r>
        <w:rPr>
          <w:rFonts w:ascii="宋体" w:eastAsia="宋体" w:hAnsi="宋体" w:cs="宋体"/>
          <w:b/>
          <w:color w:val="000000"/>
          <w:sz w:val="28"/>
        </w:rPr>
        <w:t>紧接地出現于个体之中，例如心或腦；</w:t>
      </w:r>
      <w:r>
        <w:rPr>
          <w:rFonts w:ascii="宋体" w:eastAsia="宋体" w:hAnsi="宋体" w:cs="宋体"/>
          <w:b/>
          <w:color w:val="000000"/>
          <w:sz w:val="28"/>
        </w:rPr>
        <w:t>①(</w:t>
      </w:r>
      <w:r>
        <w:rPr>
          <w:rFonts w:ascii="宋体" w:eastAsia="宋体" w:hAnsi="宋体" w:cs="宋体"/>
          <w:b/>
          <w:color w:val="000000"/>
          <w:sz w:val="28"/>
        </w:rPr>
        <w:t>究竟是心是腦为动物主体則无关要旨。</w:t>
      </w:r>
      <w:r>
        <w:rPr>
          <w:rFonts w:ascii="宋体" w:eastAsia="宋体" w:hAnsi="宋体" w:cs="宋体"/>
          <w:b/>
          <w:color w:val="000000"/>
          <w:sz w:val="28"/>
        </w:rPr>
        <w:t xml:space="preserve">) </w:t>
      </w:r>
      <w:r>
        <w:rPr>
          <w:rFonts w:ascii="宋体" w:eastAsia="宋体" w:hAnsi="宋体" w:cs="宋体"/>
          <w:b/>
          <w:color w:val="000000"/>
          <w:sz w:val="28"/>
        </w:rPr>
        <w:t>至于人与馬以及此类以普逼性应用于个别事物的名詞則幷非本体，这些只是这个</w:t>
      </w:r>
      <w:r>
        <w:rPr>
          <w:rFonts w:ascii="宋体" w:eastAsia="宋体" w:hAnsi="宋体" w:cs="宋体"/>
          <w:b/>
          <w:color w:val="000000"/>
          <w:sz w:val="28"/>
        </w:rPr>
        <w:t xml:space="preserve">30 </w:t>
      </w:r>
      <w:r>
        <w:rPr>
          <w:rFonts w:ascii="宋体" w:eastAsia="宋体" w:hAnsi="宋体" w:cs="宋体"/>
          <w:b/>
          <w:color w:val="000000"/>
          <w:sz w:val="28"/>
        </w:rPr>
        <w:t>个别公式与这个个别物質所組成的个别事物被当作普逼性事物来处理或講述而已。</w:t>
      </w:r>
      <w:r>
        <w:rPr>
          <w:rFonts w:ascii="宋体" w:eastAsia="宋体" w:hAnsi="宋体" w:cs="宋体"/>
          <w:color w:val="000000"/>
          <w:sz w:val="28"/>
        </w:rPr>
        <w:t xml:space="preserve"> </w:t>
      </w:r>
      <w:r>
        <w:rPr>
          <w:rFonts w:ascii="宋体" w:eastAsia="宋体" w:hAnsi="宋体" w:cs="宋体"/>
          <w:b/>
          <w:color w:val="000000"/>
          <w:sz w:val="28"/>
        </w:rPr>
        <w:t>作为个体，苏格拉底已經將切身的个別物質包括在他軀体之中。</w:t>
      </w:r>
      <w:r>
        <w:rPr>
          <w:rFonts w:ascii="宋体" w:eastAsia="宋体" w:hAnsi="宋体" w:cs="宋体"/>
          <w:color w:val="000000"/>
          <w:sz w:val="28"/>
        </w:rPr>
        <w:t xml:space="preserve"> </w:t>
      </w:r>
      <w:r>
        <w:rPr>
          <w:rFonts w:ascii="宋体" w:eastAsia="宋体" w:hAnsi="宋体" w:cs="宋体"/>
          <w:b/>
          <w:color w:val="000000"/>
          <w:sz w:val="28"/>
        </w:rPr>
        <w:t>其它的例也相似。</w:t>
      </w:r>
    </w:p>
    <w:p w:rsidR="00374711" w:rsidRDefault="000C031C">
      <w:pPr>
        <w:autoSpaceDE w:val="0"/>
        <w:autoSpaceDN w:val="0"/>
        <w:spacing w:before="20" w:line="460" w:lineRule="atLeast"/>
        <w:ind w:left="160" w:right="920" w:firstLine="1320"/>
        <w:rPr>
          <w:sz w:val="28"/>
        </w:rPr>
      </w:pPr>
      <w:r>
        <w:rPr>
          <w:rFonts w:ascii="宋体" w:eastAsia="宋体" w:hAnsi="宋体" w:cs="宋体"/>
          <w:b/>
          <w:color w:val="000000"/>
          <w:sz w:val="28"/>
        </w:rPr>
        <w:t>一个部分，可以是形式</w:t>
      </w:r>
      <w:r>
        <w:rPr>
          <w:rFonts w:ascii="宋体" w:eastAsia="宋体" w:hAnsi="宋体" w:cs="宋体"/>
          <w:b/>
          <w:color w:val="000000"/>
          <w:sz w:val="28"/>
        </w:rPr>
        <w:t>(</w:t>
      </w:r>
      <w:r>
        <w:rPr>
          <w:rFonts w:ascii="宋体" w:eastAsia="宋体" w:hAnsi="宋体" w:cs="宋体"/>
          <w:b/>
          <w:color w:val="000000"/>
          <w:sz w:val="28"/>
        </w:rPr>
        <w:t>怎是</w:t>
      </w:r>
      <w:r>
        <w:rPr>
          <w:rFonts w:ascii="宋体" w:eastAsia="宋体" w:hAnsi="宋体" w:cs="宋体"/>
          <w:b/>
          <w:color w:val="000000"/>
          <w:sz w:val="28"/>
        </w:rPr>
        <w:t>)</w:t>
      </w:r>
      <w:r>
        <w:rPr>
          <w:rFonts w:ascii="宋体" w:eastAsia="宋体" w:hAnsi="宋体" w:cs="宋体"/>
          <w:b/>
          <w:color w:val="000000"/>
          <w:sz w:val="28"/>
        </w:rPr>
        <w:t>；或是形式与物質的結合体，或是物質的部分。但只有形式的各个部分才能是公式的各个部分，</w:t>
      </w:r>
      <w:r>
        <w:rPr>
          <w:rFonts w:ascii="宋体" w:eastAsia="宋体" w:hAnsi="宋体" w:cs="宋体"/>
          <w:b/>
          <w:color w:val="000000"/>
          <w:sz w:val="28"/>
        </w:rPr>
        <w:t xml:space="preserve">1036a </w:t>
      </w:r>
      <w:r>
        <w:rPr>
          <w:rFonts w:ascii="宋体" w:eastAsia="宋体" w:hAnsi="宋体" w:cs="宋体"/>
          <w:b/>
          <w:color w:val="000000"/>
          <w:sz w:val="28"/>
        </w:rPr>
        <w:t>公式是具有普逼性的；因为一个圆与其</w:t>
      </w:r>
      <w:r>
        <w:rPr>
          <w:rFonts w:ascii="宋体" w:eastAsia="宋体" w:hAnsi="宋体" w:cs="宋体"/>
          <w:b/>
          <w:color w:val="000000"/>
          <w:sz w:val="28"/>
        </w:rPr>
        <w:t>“</w:t>
      </w:r>
      <w:r>
        <w:rPr>
          <w:rFonts w:ascii="宋体" w:eastAsia="宋体" w:hAnsi="宋体" w:cs="宋体"/>
          <w:b/>
          <w:color w:val="000000"/>
          <w:sz w:val="28"/>
        </w:rPr>
        <w:t>所以为之圆</w:t>
      </w:r>
      <w:r>
        <w:rPr>
          <w:rFonts w:ascii="宋体" w:eastAsia="宋体" w:hAnsi="宋体" w:cs="宋体"/>
          <w:b/>
          <w:color w:val="000000"/>
          <w:sz w:val="28"/>
        </w:rPr>
        <w:t>”</w:t>
      </w:r>
      <w:r>
        <w:rPr>
          <w:rFonts w:ascii="宋体" w:eastAsia="宋体" w:hAnsi="宋体" w:cs="宋体"/>
          <w:b/>
          <w:color w:val="000000"/>
          <w:sz w:val="28"/>
        </w:rPr>
        <w:t>，即怎是相同，灵魂也与其</w:t>
      </w:r>
      <w:r>
        <w:rPr>
          <w:rFonts w:ascii="宋体" w:eastAsia="宋体" w:hAnsi="宋体" w:cs="宋体"/>
          <w:b/>
          <w:color w:val="000000"/>
          <w:sz w:val="28"/>
        </w:rPr>
        <w:t>“</w:t>
      </w:r>
      <w:r>
        <w:rPr>
          <w:rFonts w:ascii="宋体" w:eastAsia="宋体" w:hAnsi="宋体" w:cs="宋体"/>
          <w:b/>
          <w:color w:val="000000"/>
          <w:sz w:val="28"/>
        </w:rPr>
        <w:t>所以为灵魂</w:t>
      </w:r>
      <w:r>
        <w:rPr>
          <w:rFonts w:ascii="宋体" w:eastAsia="宋体" w:hAnsi="宋体" w:cs="宋体"/>
          <w:b/>
          <w:color w:val="000000"/>
          <w:sz w:val="28"/>
        </w:rPr>
        <w:t>”</w:t>
      </w:r>
      <w:r>
        <w:rPr>
          <w:rFonts w:ascii="宋体" w:eastAsia="宋体" w:hAnsi="宋体" w:cs="宋体"/>
          <w:b/>
          <w:color w:val="000000"/>
          <w:sz w:val="28"/>
        </w:rPr>
        <w:t>者一样。</w:t>
      </w:r>
      <w:r>
        <w:rPr>
          <w:rFonts w:ascii="宋体" w:eastAsia="宋体" w:hAnsi="宋体" w:cs="宋体"/>
          <w:color w:val="000000"/>
          <w:sz w:val="28"/>
        </w:rPr>
        <w:t xml:space="preserve"> </w:t>
      </w:r>
      <w:r>
        <w:rPr>
          <w:rFonts w:ascii="宋体" w:eastAsia="宋体" w:hAnsi="宋体" w:cs="宋体"/>
          <w:b/>
          <w:color w:val="000000"/>
          <w:sz w:val="28"/>
        </w:rPr>
        <w:t>然而当我們接触到那粽合</w:t>
      </w:r>
    </w:p>
    <w:p w:rsidR="00374711" w:rsidRDefault="000C031C">
      <w:pPr>
        <w:spacing w:before="380" w:line="100" w:lineRule="exact"/>
        <w:ind w:left="98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20" w:line="220" w:lineRule="atLeast"/>
        <w:ind w:left="1480"/>
        <w:rPr>
          <w:sz w:val="28"/>
        </w:rPr>
      </w:pPr>
      <w:r>
        <w:rPr>
          <w:rFonts w:ascii="宋体" w:eastAsia="宋体" w:hAnsi="宋体" w:cs="宋体"/>
          <w:b/>
          <w:color w:val="000000"/>
          <w:sz w:val="28"/>
        </w:rPr>
        <w:t>①</w:t>
      </w:r>
      <w:r>
        <w:rPr>
          <w:rFonts w:ascii="宋体" w:eastAsia="宋体" w:hAnsi="宋体" w:cs="宋体"/>
          <w:b/>
          <w:color w:val="000000"/>
          <w:sz w:val="28"/>
        </w:rPr>
        <w:t>参看卷</w:t>
      </w:r>
      <w:r>
        <w:rPr>
          <w:rFonts w:ascii="宋体" w:eastAsia="宋体" w:hAnsi="宋体" w:cs="宋体"/>
          <w:b/>
          <w:color w:val="000000"/>
          <w:sz w:val="28"/>
        </w:rPr>
        <w:t>△</w:t>
      </w:r>
      <w:r>
        <w:rPr>
          <w:rFonts w:ascii="宋体" w:eastAsia="宋体" w:hAnsi="宋体" w:cs="宋体"/>
          <w:b/>
          <w:color w:val="000000"/>
          <w:sz w:val="28"/>
        </w:rPr>
        <w:t>，章一。</w:t>
      </w:r>
    </w:p>
    <w:p w:rsidR="00374711" w:rsidRDefault="000C031C">
      <w:pPr>
        <w:autoSpaceDE w:val="0"/>
        <w:autoSpaceDN w:val="0"/>
        <w:spacing w:before="280" w:line="200" w:lineRule="atLeast"/>
        <w:ind w:left="540"/>
        <w:rPr>
          <w:sz w:val="28"/>
        </w:rPr>
      </w:pP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144·</w:t>
      </w:r>
      <w:r>
        <w:br w:type="page"/>
      </w:r>
    </w:p>
    <w:p w:rsidR="00374711" w:rsidRDefault="000C031C">
      <w:pPr>
        <w:autoSpaceDE w:val="0"/>
        <w:autoSpaceDN w:val="0"/>
        <w:spacing w:before="580" w:line="440" w:lineRule="atLeast"/>
        <w:ind w:left="840"/>
        <w:rPr>
          <w:sz w:val="28"/>
        </w:rPr>
      </w:pPr>
      <w:r>
        <w:rPr>
          <w:rFonts w:ascii="宋体" w:eastAsia="宋体" w:hAnsi="宋体" w:cs="宋体"/>
          <w:color w:val="000000"/>
          <w:sz w:val="28"/>
          <w:u w:val="single"/>
        </w:rPr>
        <w:lastRenderedPageBreak/>
        <w:t>1036a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Z 10</w:t>
      </w:r>
    </w:p>
    <w:p w:rsidR="00374711" w:rsidRDefault="000C031C">
      <w:pPr>
        <w:autoSpaceDE w:val="0"/>
        <w:autoSpaceDN w:val="0"/>
        <w:spacing w:line="468" w:lineRule="atLeast"/>
        <w:ind w:left="1000" w:right="400" w:firstLine="400"/>
        <w:rPr>
          <w:sz w:val="28"/>
        </w:rPr>
      </w:pPr>
      <w:r>
        <w:rPr>
          <w:rFonts w:ascii="宋体" w:eastAsia="宋体" w:hAnsi="宋体" w:cs="宋体"/>
          <w:color w:val="000000"/>
          <w:sz w:val="28"/>
        </w:rPr>
        <w:t>实体，例如</w:t>
      </w:r>
      <w:r>
        <w:rPr>
          <w:rFonts w:ascii="宋体" w:eastAsia="宋体" w:hAnsi="宋体" w:cs="宋体"/>
          <w:color w:val="000000"/>
          <w:sz w:val="28"/>
        </w:rPr>
        <w:t>“</w:t>
      </w:r>
      <w:r>
        <w:rPr>
          <w:rFonts w:ascii="宋体" w:eastAsia="宋体" w:hAnsi="宋体" w:cs="宋体"/>
          <w:color w:val="000000"/>
          <w:sz w:val="28"/>
        </w:rPr>
        <w:t>这圚</w:t>
      </w:r>
      <w:r>
        <w:rPr>
          <w:rFonts w:ascii="宋体" w:eastAsia="宋体" w:hAnsi="宋体" w:cs="宋体"/>
          <w:color w:val="000000"/>
          <w:sz w:val="28"/>
        </w:rPr>
        <w:t>”</w:t>
      </w:r>
      <w:r>
        <w:rPr>
          <w:rFonts w:ascii="宋体" w:eastAsia="宋体" w:hAnsi="宋体" w:cs="宋体"/>
          <w:color w:val="000000"/>
          <w:sz w:val="28"/>
        </w:rPr>
        <w:t>，一个个别的圆，无論是可感覚或可理知的，</w:t>
      </w:r>
      <w:r>
        <w:rPr>
          <w:rFonts w:ascii="宋体" w:eastAsia="宋体" w:hAnsi="宋体" w:cs="宋体"/>
          <w:color w:val="000000"/>
          <w:sz w:val="28"/>
        </w:rPr>
        <w:t>(</w:t>
      </w:r>
      <w:r>
        <w:rPr>
          <w:rFonts w:ascii="宋体" w:eastAsia="宋体" w:hAnsi="宋体" w:cs="宋体"/>
          <w:color w:val="000000"/>
          <w:sz w:val="28"/>
        </w:rPr>
        <w:t>我所說理知的圓卽数理上的圓，所說可感覚的圓卽銅或木材所制的</w:t>
      </w:r>
      <w:r>
        <w:rPr>
          <w:rFonts w:ascii="宋体" w:eastAsia="宋体" w:hAnsi="宋体" w:cs="宋体"/>
          <w:color w:val="000000"/>
          <w:sz w:val="28"/>
        </w:rPr>
        <w:t xml:space="preserve">5 </w:t>
      </w:r>
      <w:r>
        <w:rPr>
          <w:rFonts w:ascii="宋体" w:eastAsia="宋体" w:hAnsi="宋体" w:cs="宋体"/>
          <w:color w:val="000000"/>
          <w:sz w:val="28"/>
        </w:rPr>
        <w:t>圓，</w:t>
      </w:r>
      <w:r>
        <w:rPr>
          <w:rFonts w:ascii="宋体" w:eastAsia="宋体" w:hAnsi="宋体" w:cs="宋体"/>
          <w:color w:val="000000"/>
          <w:sz w:val="28"/>
        </w:rPr>
        <w:t>)</w:t>
      </w:r>
      <w:r>
        <w:rPr>
          <w:rFonts w:ascii="宋体" w:eastAsia="宋体" w:hAnsi="宋体" w:cs="宋体"/>
          <w:color w:val="000000"/>
          <w:sz w:val="28"/>
        </w:rPr>
        <w:t>关于这些个別事物，定义是沒有的；它們只凭思想或感覚来認</w:t>
      </w:r>
      <w:r>
        <w:rPr>
          <w:rFonts w:ascii="宋体" w:eastAsia="宋体" w:hAnsi="宋体" w:cs="宋体"/>
          <w:color w:val="000000"/>
          <w:sz w:val="28"/>
        </w:rPr>
        <w:t>識；当它們从完全的現实消失以后就不知其或存或亡；但</w:t>
      </w:r>
      <w:r>
        <w:rPr>
          <w:rFonts w:ascii="宋体" w:eastAsia="宋体" w:hAnsi="宋体" w:cs="宋体"/>
          <w:color w:val="000000"/>
          <w:sz w:val="28"/>
        </w:rPr>
        <w:t>“</w:t>
      </w:r>
      <w:r>
        <w:rPr>
          <w:rFonts w:ascii="宋体" w:eastAsia="宋体" w:hAnsi="宋体" w:cs="宋体"/>
          <w:color w:val="000000"/>
          <w:sz w:val="28"/>
        </w:rPr>
        <w:t>圓</w:t>
      </w:r>
      <w:r>
        <w:rPr>
          <w:rFonts w:ascii="宋体" w:eastAsia="宋体" w:hAnsi="宋体" w:cs="宋体"/>
          <w:color w:val="000000"/>
          <w:sz w:val="28"/>
        </w:rPr>
        <w:t>”</w:t>
      </w:r>
      <w:r>
        <w:rPr>
          <w:rFonts w:ascii="宋体" w:eastAsia="宋体" w:hAnsi="宋体" w:cs="宋体"/>
          <w:color w:val="000000"/>
          <w:sz w:val="28"/>
        </w:rPr>
        <w:t>却总是由普遍公式来为之說明幷得以認識。至于物質本身是无由自知</w:t>
      </w:r>
      <w:r>
        <w:rPr>
          <w:rFonts w:ascii="宋体" w:eastAsia="宋体" w:hAnsi="宋体" w:cs="宋体"/>
          <w:color w:val="000000"/>
          <w:sz w:val="28"/>
        </w:rPr>
        <w:t xml:space="preserve">10 </w:t>
      </w:r>
      <w:r>
        <w:rPr>
          <w:rFonts w:ascii="宋体" w:eastAsia="宋体" w:hAnsi="宋体" w:cs="宋体"/>
          <w:color w:val="000000"/>
          <w:sz w:val="28"/>
        </w:rPr>
        <w:t>的。</w:t>
      </w:r>
      <w:r>
        <w:rPr>
          <w:rFonts w:ascii="宋体" w:eastAsia="宋体" w:hAnsi="宋体" w:cs="宋体"/>
          <w:color w:val="000000"/>
          <w:sz w:val="28"/>
        </w:rPr>
        <w:t xml:space="preserve"> </w:t>
      </w:r>
      <w:r>
        <w:rPr>
          <w:rFonts w:ascii="宋体" w:eastAsia="宋体" w:hAnsi="宋体" w:cs="宋体"/>
          <w:color w:val="000000"/>
          <w:sz w:val="28"/>
        </w:rPr>
        <w:t>有些物質是可感覚的，有些可理知的。</w:t>
      </w:r>
      <w:r>
        <w:rPr>
          <w:rFonts w:ascii="宋体" w:eastAsia="宋体" w:hAnsi="宋体" w:cs="宋体"/>
          <w:color w:val="000000"/>
          <w:sz w:val="28"/>
        </w:rPr>
        <w:t xml:space="preserve"> </w:t>
      </w:r>
      <w:r>
        <w:rPr>
          <w:rFonts w:ascii="宋体" w:eastAsia="宋体" w:hAnsi="宋体" w:cs="宋体"/>
          <w:color w:val="000000"/>
          <w:sz w:val="28"/>
        </w:rPr>
        <w:t>可感覚物質，例如銅与木材与一切可变化的物質都是的；可理知物質为存在于可感覚物質之中的不可感覚事物，例如数理对象。</w:t>
      </w:r>
      <w:r>
        <w:rPr>
          <w:rFonts w:ascii="宋体" w:eastAsia="宋体" w:hAnsi="宋体" w:cs="宋体"/>
          <w:color w:val="000000"/>
          <w:sz w:val="28"/>
        </w:rPr>
        <w:t>①</w:t>
      </w:r>
    </w:p>
    <w:p w:rsidR="00374711" w:rsidRDefault="000C031C">
      <w:pPr>
        <w:autoSpaceDE w:val="0"/>
        <w:autoSpaceDN w:val="0"/>
        <w:spacing w:before="20" w:line="468" w:lineRule="atLeast"/>
        <w:ind w:left="920" w:right="460" w:firstLine="1020"/>
        <w:rPr>
          <w:sz w:val="28"/>
        </w:rPr>
      </w:pPr>
      <w:r>
        <w:rPr>
          <w:rFonts w:ascii="宋体" w:eastAsia="宋体" w:hAnsi="宋体" w:cs="宋体"/>
          <w:color w:val="000000"/>
          <w:sz w:val="28"/>
        </w:rPr>
        <w:t>于此我們已講明了关于全体与部分以及它們</w:t>
      </w:r>
      <w:r>
        <w:rPr>
          <w:rFonts w:ascii="宋体" w:eastAsia="宋体" w:hAnsi="宋体" w:cs="宋体"/>
          <w:color w:val="000000"/>
          <w:sz w:val="28"/>
        </w:rPr>
        <w:t>“</w:t>
      </w:r>
      <w:r>
        <w:rPr>
          <w:rFonts w:ascii="宋体" w:eastAsia="宋体" w:hAnsi="宋体" w:cs="宋体"/>
          <w:color w:val="000000"/>
          <w:sz w:val="28"/>
        </w:rPr>
        <w:t>先于</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后于</w:t>
      </w:r>
      <w:r>
        <w:rPr>
          <w:rFonts w:ascii="宋体" w:eastAsia="宋体" w:hAnsi="宋体" w:cs="宋体"/>
          <w:color w:val="000000"/>
          <w:sz w:val="28"/>
        </w:rPr>
        <w:t>”</w:t>
      </w:r>
      <w:r>
        <w:rPr>
          <w:rFonts w:ascii="宋体" w:eastAsia="宋体" w:hAnsi="宋体" w:cs="宋体"/>
          <w:color w:val="000000"/>
          <w:sz w:val="28"/>
        </w:rPr>
        <w:t>的問題。</w:t>
      </w:r>
      <w:r>
        <w:rPr>
          <w:rFonts w:ascii="宋体" w:eastAsia="宋体" w:hAnsi="宋体" w:cs="宋体"/>
          <w:color w:val="000000"/>
          <w:sz w:val="28"/>
        </w:rPr>
        <w:t xml:space="preserve"> </w:t>
      </w:r>
      <w:r>
        <w:rPr>
          <w:rFonts w:ascii="宋体" w:eastAsia="宋体" w:hAnsi="宋体" w:cs="宋体"/>
          <w:color w:val="000000"/>
          <w:sz w:val="28"/>
        </w:rPr>
        <w:t>然而当有人詢問究屬直角、圓、动物是</w:t>
      </w:r>
      <w:r>
        <w:rPr>
          <w:rFonts w:ascii="宋体" w:eastAsia="宋体" w:hAnsi="宋体" w:cs="宋体"/>
          <w:color w:val="000000"/>
          <w:sz w:val="28"/>
        </w:rPr>
        <w:t>“</w:t>
      </w:r>
      <w:r>
        <w:rPr>
          <w:rFonts w:ascii="宋体" w:eastAsia="宋体" w:hAnsi="宋体" w:cs="宋体"/>
          <w:color w:val="000000"/>
          <w:sz w:val="28"/>
        </w:rPr>
        <w:t>先于</w:t>
      </w:r>
      <w:r>
        <w:rPr>
          <w:rFonts w:ascii="宋体" w:eastAsia="宋体" w:hAnsi="宋体" w:cs="宋体"/>
          <w:color w:val="000000"/>
          <w:sz w:val="28"/>
        </w:rPr>
        <w:t>”</w:t>
      </w:r>
      <w:r>
        <w:rPr>
          <w:rFonts w:ascii="宋体" w:eastAsia="宋体" w:hAnsi="宋体" w:cs="宋体"/>
          <w:color w:val="000000"/>
          <w:sz w:val="28"/>
        </w:rPr>
        <w:t>抑或那些組</w:t>
      </w:r>
      <w:r>
        <w:rPr>
          <w:rFonts w:ascii="宋体" w:eastAsia="宋体" w:hAnsi="宋体" w:cs="宋体"/>
          <w:color w:val="000000"/>
          <w:sz w:val="28"/>
        </w:rPr>
        <w:t xml:space="preserve">15 </w:t>
      </w:r>
      <w:r>
        <w:rPr>
          <w:rFonts w:ascii="宋体" w:eastAsia="宋体" w:hAnsi="宋体" w:cs="宋体"/>
          <w:color w:val="000000"/>
          <w:sz w:val="28"/>
        </w:rPr>
        <w:t>成它們的与可以由它們分解出来的各个部分是</w:t>
      </w:r>
      <w:r>
        <w:rPr>
          <w:rFonts w:ascii="宋体" w:eastAsia="宋体" w:hAnsi="宋体" w:cs="宋体"/>
          <w:color w:val="000000"/>
          <w:sz w:val="28"/>
        </w:rPr>
        <w:t>“</w:t>
      </w:r>
      <w:r>
        <w:rPr>
          <w:rFonts w:ascii="宋体" w:eastAsia="宋体" w:hAnsi="宋体" w:cs="宋体"/>
          <w:color w:val="000000"/>
          <w:sz w:val="28"/>
        </w:rPr>
        <w:t>先于</w:t>
      </w:r>
      <w:r>
        <w:rPr>
          <w:rFonts w:ascii="宋体" w:eastAsia="宋体" w:hAnsi="宋体" w:cs="宋体"/>
          <w:color w:val="000000"/>
          <w:sz w:val="28"/>
        </w:rPr>
        <w:t>”</w:t>
      </w:r>
      <w:r>
        <w:rPr>
          <w:rFonts w:ascii="宋体" w:eastAsia="宋体" w:hAnsi="宋体" w:cs="宋体"/>
          <w:color w:val="000000"/>
          <w:sz w:val="28"/>
        </w:rPr>
        <w:t>呢</w:t>
      </w:r>
      <w:r>
        <w:rPr>
          <w:rFonts w:ascii="宋体" w:eastAsia="宋体" w:hAnsi="宋体" w:cs="宋体"/>
          <w:color w:val="000000"/>
          <w:sz w:val="28"/>
        </w:rPr>
        <w:t>?</w:t>
      </w:r>
      <w:r>
        <w:rPr>
          <w:rFonts w:ascii="宋体" w:eastAsia="宋体" w:hAnsi="宋体" w:cs="宋体"/>
          <w:color w:val="000000"/>
          <w:sz w:val="28"/>
        </w:rPr>
        <w:t>我們不能簡單地答复这問題。如果以灵魂为动物或一切生物之本</w:t>
      </w:r>
      <w:r>
        <w:rPr>
          <w:rFonts w:ascii="宋体" w:eastAsia="宋体" w:hAnsi="宋体" w:cs="宋体"/>
          <w:color w:val="000000"/>
          <w:sz w:val="28"/>
        </w:rPr>
        <w:t>，每个个別灵魂卽为个別生物之本，所以为圓卽圓，所以为直角卽直角，而直角的怎是即直角，那么全体就得被認为后于部分，卽其公式内</w:t>
      </w:r>
      <w:r>
        <w:rPr>
          <w:rFonts w:ascii="宋体" w:eastAsia="宋体" w:hAnsi="宋体" w:cs="宋体"/>
          <w:color w:val="000000"/>
          <w:sz w:val="28"/>
        </w:rPr>
        <w:t xml:space="preserve">20 </w:t>
      </w:r>
      <w:r>
        <w:rPr>
          <w:rFonts w:ascii="宋体" w:eastAsia="宋体" w:hAnsi="宋体" w:cs="宋体"/>
          <w:color w:val="000000"/>
          <w:sz w:val="28"/>
        </w:rPr>
        <w:t>所包括的各部分与个别直角的各部分</w:t>
      </w:r>
      <w:r>
        <w:rPr>
          <w:rFonts w:ascii="宋体" w:eastAsia="宋体" w:hAnsi="宋体" w:cs="宋体"/>
          <w:color w:val="000000"/>
          <w:sz w:val="28"/>
        </w:rPr>
        <w:t>(</w:t>
      </w:r>
      <w:r>
        <w:rPr>
          <w:rFonts w:ascii="宋体" w:eastAsia="宋体" w:hAnsi="宋体" w:cs="宋体"/>
          <w:color w:val="000000"/>
          <w:sz w:val="28"/>
        </w:rPr>
        <w:t>因为銅所制的物質直角与綫所成的直角兩皆后于其部分</w:t>
      </w:r>
      <w:r>
        <w:rPr>
          <w:rFonts w:ascii="宋体" w:eastAsia="宋体" w:hAnsi="宋体" w:cs="宋体"/>
          <w:color w:val="000000"/>
          <w:sz w:val="28"/>
        </w:rPr>
        <w:t>)</w:t>
      </w:r>
      <w:r>
        <w:rPr>
          <w:rFonts w:ascii="宋体" w:eastAsia="宋体" w:hAnsi="宋体" w:cs="宋体"/>
          <w:color w:val="000000"/>
          <w:sz w:val="28"/>
        </w:rPr>
        <w:t>；同时則那非物質直角是后于公式所包括的直角之部分，而先于任何个别实例所包括的部分。所以問題不能作成簡單的答复。</w:t>
      </w:r>
      <w:r>
        <w:rPr>
          <w:rFonts w:ascii="宋体" w:eastAsia="宋体" w:hAnsi="宋体" w:cs="宋体"/>
          <w:color w:val="000000"/>
          <w:sz w:val="28"/>
        </w:rPr>
        <w:t xml:space="preserve">  </w:t>
      </w:r>
      <w:r>
        <w:rPr>
          <w:rFonts w:ascii="宋体" w:eastAsia="宋体" w:hAnsi="宋体" w:cs="宋体"/>
          <w:color w:val="000000"/>
          <w:sz w:val="28"/>
        </w:rPr>
        <w:t>可是，灵魂与动物若不是合一而是相</w:t>
      </w:r>
      <w:r>
        <w:rPr>
          <w:rFonts w:ascii="宋体" w:eastAsia="宋体" w:hAnsi="宋体" w:cs="宋体"/>
          <w:color w:val="000000"/>
          <w:sz w:val="28"/>
        </w:rPr>
        <w:t xml:space="preserve">25 </w:t>
      </w:r>
      <w:r>
        <w:rPr>
          <w:rFonts w:ascii="宋体" w:eastAsia="宋体" w:hAnsi="宋体" w:cs="宋体"/>
          <w:color w:val="000000"/>
          <w:sz w:val="28"/>
        </w:rPr>
        <w:t>異的事物，那么如前所會述及各个部分中將有些称为先于，有些不称为先于动物。</w:t>
      </w:r>
    </w:p>
    <w:p w:rsidR="00374711" w:rsidRDefault="000C031C">
      <w:pPr>
        <w:autoSpaceDE w:val="0"/>
        <w:autoSpaceDN w:val="0"/>
        <w:spacing w:before="180" w:line="300" w:lineRule="atLeast"/>
        <w:ind w:left="840"/>
        <w:rPr>
          <w:sz w:val="28"/>
        </w:rPr>
      </w:pPr>
      <w:r>
        <w:rPr>
          <w:rFonts w:ascii="宋体" w:eastAsia="宋体" w:hAnsi="宋体" w:cs="宋体"/>
          <w:color w:val="000000"/>
          <w:sz w:val="28"/>
        </w:rPr>
        <w:t>章十一</w:t>
      </w:r>
    </w:p>
    <w:p w:rsidR="00374711" w:rsidRDefault="000C031C">
      <w:pPr>
        <w:autoSpaceDE w:val="0"/>
        <w:autoSpaceDN w:val="0"/>
        <w:spacing w:before="20" w:line="480" w:lineRule="atLeast"/>
        <w:ind w:left="960" w:right="460" w:firstLine="980"/>
        <w:rPr>
          <w:sz w:val="28"/>
        </w:rPr>
      </w:pPr>
      <w:r>
        <w:rPr>
          <w:rFonts w:ascii="宋体" w:eastAsia="宋体" w:hAnsi="宋体" w:cs="宋体"/>
          <w:color w:val="000000"/>
          <w:sz w:val="28"/>
        </w:rPr>
        <w:t>另一問題可以自然地提出，那一类的部分屬于形式，那一类不屬于形式而屬</w:t>
      </w:r>
      <w:r>
        <w:rPr>
          <w:rFonts w:ascii="宋体" w:eastAsia="宋体" w:hAnsi="宋体" w:cs="宋体"/>
          <w:color w:val="000000"/>
          <w:sz w:val="28"/>
        </w:rPr>
        <w:t>于粽合实体。</w:t>
      </w:r>
      <w:r>
        <w:rPr>
          <w:rFonts w:ascii="宋体" w:eastAsia="宋体" w:hAnsi="宋体" w:cs="宋体"/>
          <w:color w:val="000000"/>
          <w:sz w:val="28"/>
        </w:rPr>
        <w:t xml:space="preserve"> </w:t>
      </w:r>
      <w:r>
        <w:rPr>
          <w:rFonts w:ascii="宋体" w:eastAsia="宋体" w:hAnsi="宋体" w:cs="宋体"/>
          <w:color w:val="000000"/>
          <w:sz w:val="28"/>
        </w:rPr>
        <w:t>假如这問題不先弄明白，事物就难为之定义；因为定义是屬于形式而具有普逼性的。倘不明白那一类</w:t>
      </w:r>
      <w:r>
        <w:rPr>
          <w:rFonts w:ascii="宋体" w:eastAsia="宋体" w:hAnsi="宋体" w:cs="宋体"/>
          <w:color w:val="000000"/>
          <w:sz w:val="28"/>
        </w:rPr>
        <w:t xml:space="preserve">30 </w:t>
      </w:r>
      <w:r>
        <w:rPr>
          <w:rFonts w:ascii="宋体" w:eastAsia="宋体" w:hAnsi="宋体" w:cs="宋体"/>
          <w:color w:val="000000"/>
          <w:sz w:val="28"/>
        </w:rPr>
        <w:t>部分屬于物質，那一类不屬于物質，事物之定义也不能明白。</w:t>
      </w:r>
      <w:r>
        <w:rPr>
          <w:rFonts w:ascii="宋体" w:eastAsia="宋体" w:hAnsi="宋体" w:cs="宋体"/>
          <w:color w:val="000000"/>
          <w:sz w:val="28"/>
        </w:rPr>
        <w:t xml:space="preserve"> </w:t>
      </w:r>
      <w:r>
        <w:rPr>
          <w:rFonts w:ascii="宋体" w:eastAsia="宋体" w:hAnsi="宋体" w:cs="宋体"/>
          <w:color w:val="000000"/>
          <w:sz w:val="28"/>
        </w:rPr>
        <w:t>一个</w:t>
      </w:r>
    </w:p>
    <w:p w:rsidR="00374711" w:rsidRDefault="000C031C">
      <w:pPr>
        <w:spacing w:before="400" w:line="100" w:lineRule="exact"/>
        <w:ind w:left="1400" w:right="5880"/>
        <w:rPr>
          <w:sz w:val="24"/>
        </w:rPr>
      </w:pPr>
      <w:r>
        <w:rPr>
          <w:rFonts w:ascii="宋体" w:eastAsia="宋体" w:hAnsi="宋体" w:cs="宋体"/>
          <w:sz w:val="24"/>
          <w:u w:val="single"/>
        </w:rPr>
        <w:t xml:space="preserve">                         </w:t>
      </w:r>
    </w:p>
    <w:p w:rsidR="00374711" w:rsidRDefault="000C031C">
      <w:pPr>
        <w:autoSpaceDE w:val="0"/>
        <w:autoSpaceDN w:val="0"/>
        <w:spacing w:before="200" w:line="220" w:lineRule="atLeast"/>
        <w:ind w:left="1940"/>
        <w:rPr>
          <w:sz w:val="28"/>
        </w:rPr>
      </w:pPr>
      <w:r>
        <w:rPr>
          <w:rFonts w:ascii="宋体" w:eastAsia="宋体" w:hAnsi="宋体" w:cs="宋体"/>
          <w:color w:val="000000"/>
          <w:sz w:val="28"/>
        </w:rPr>
        <w:t>①</w:t>
      </w:r>
      <w:r>
        <w:rPr>
          <w:rFonts w:ascii="宋体" w:eastAsia="宋体" w:hAnsi="宋体" w:cs="宋体"/>
          <w:color w:val="000000"/>
          <w:sz w:val="28"/>
        </w:rPr>
        <w:t>参看卷</w:t>
      </w:r>
      <w:r>
        <w:rPr>
          <w:rFonts w:ascii="宋体" w:eastAsia="宋体" w:hAnsi="宋体" w:cs="宋体"/>
          <w:color w:val="000000"/>
          <w:sz w:val="28"/>
        </w:rPr>
        <w:t xml:space="preserve"> M,</w:t>
      </w:r>
      <w:r>
        <w:rPr>
          <w:rFonts w:ascii="宋体" w:eastAsia="宋体" w:hAnsi="宋体" w:cs="宋体"/>
          <w:color w:val="000000"/>
          <w:sz w:val="28"/>
        </w:rPr>
        <w:t>章二、三。</w:t>
      </w:r>
    </w:p>
    <w:p w:rsidR="00374711" w:rsidRDefault="000C031C">
      <w:pPr>
        <w:autoSpaceDE w:val="0"/>
        <w:autoSpaceDN w:val="0"/>
        <w:spacing w:before="280" w:line="220" w:lineRule="atLeast"/>
        <w:ind w:left="8860"/>
        <w:rPr>
          <w:sz w:val="28"/>
        </w:rPr>
      </w:pPr>
      <w:r>
        <w:rPr>
          <w:rFonts w:ascii="宋体" w:eastAsia="宋体" w:hAnsi="宋体" w:cs="宋体"/>
          <w:color w:val="000000"/>
          <w:sz w:val="28"/>
        </w:rPr>
        <w:t>145.</w:t>
      </w:r>
      <w:r>
        <w:br w:type="page"/>
      </w:r>
    </w:p>
    <w:p w:rsidR="00374711" w:rsidRDefault="000C031C">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00" w:line="360" w:lineRule="atLeast"/>
        <w:ind w:left="960"/>
        <w:rPr>
          <w:sz w:val="24"/>
        </w:rPr>
      </w:pPr>
      <w:r>
        <w:rPr>
          <w:rFonts w:ascii="宋体" w:eastAsia="宋体" w:hAnsi="宋体" w:cs="宋体"/>
          <w:b/>
          <w:color w:val="000000"/>
          <w:sz w:val="24"/>
          <w:u w:val="single"/>
        </w:rPr>
        <w:t>Z11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1036b</w:t>
      </w:r>
    </w:p>
    <w:p w:rsidR="00374711" w:rsidRDefault="000C031C">
      <w:pPr>
        <w:autoSpaceDE w:val="0"/>
        <w:autoSpaceDN w:val="0"/>
        <w:spacing w:before="40" w:line="446" w:lineRule="atLeast"/>
        <w:ind w:left="680" w:right="900" w:firstLine="680"/>
        <w:rPr>
          <w:sz w:val="24"/>
        </w:rPr>
      </w:pPr>
      <w:r>
        <w:rPr>
          <w:rFonts w:ascii="宋体" w:eastAsia="宋体" w:hAnsi="宋体" w:cs="宋体"/>
          <w:b/>
          <w:color w:val="000000"/>
          <w:sz w:val="24"/>
        </w:rPr>
        <w:t>圓可以存在于銅或石或木，凡由各种不同材料所表現的事物，其材</w:t>
      </w:r>
      <w:r>
        <w:rPr>
          <w:rFonts w:ascii="宋体" w:eastAsia="宋体" w:hAnsi="宋体" w:cs="宋体"/>
          <w:b/>
          <w:color w:val="000000"/>
          <w:sz w:val="24"/>
        </w:rPr>
        <w:t xml:space="preserve">20 </w:t>
      </w:r>
      <w:r>
        <w:rPr>
          <w:rFonts w:ascii="宋体" w:eastAsia="宋体" w:hAnsi="宋体" w:cs="宋体"/>
          <w:b/>
          <w:color w:val="000000"/>
          <w:sz w:val="24"/>
        </w:rPr>
        <w:t>料如銅，或木石，不是圓的怎是之部分，因为圓的怎是，可以脫离某</w:t>
      </w:r>
      <w:r>
        <w:rPr>
          <w:rFonts w:ascii="宋体" w:eastAsia="宋体" w:hAnsi="宋体" w:cs="宋体"/>
          <w:b/>
          <w:color w:val="000000"/>
          <w:sz w:val="24"/>
        </w:rPr>
        <w:t xml:space="preserve">1036b </w:t>
      </w:r>
      <w:r>
        <w:rPr>
          <w:rFonts w:ascii="宋体" w:eastAsia="宋体" w:hAnsi="宋体" w:cs="宋体"/>
          <w:b/>
          <w:color w:val="000000"/>
          <w:sz w:val="24"/>
        </w:rPr>
        <w:t>一材料而在另一材料上表現。倘人們所見的圓都是銅的，銅实际上仍不是形式的部分；然人們便不易將銅在圓的意念中消除，例如人的形式常表現于骨肉以及类此的部分；这些是否人的公式与形式的部分呢</w:t>
      </w:r>
      <w:r>
        <w:rPr>
          <w:rFonts w:ascii="宋体" w:eastAsia="宋体" w:hAnsi="宋体" w:cs="宋体"/>
          <w:b/>
          <w:color w:val="000000"/>
          <w:sz w:val="24"/>
        </w:rPr>
        <w:t xml:space="preserve">? </w:t>
      </w:r>
      <w:r>
        <w:rPr>
          <w:rFonts w:ascii="宋体" w:eastAsia="宋体" w:hAnsi="宋体" w:cs="宋体"/>
          <w:b/>
          <w:color w:val="000000"/>
          <w:sz w:val="24"/>
        </w:rPr>
        <w:t>不是的，那些都是物質；然而我們从未由別种物質</w:t>
      </w:r>
      <w:r>
        <w:rPr>
          <w:rFonts w:ascii="宋体" w:eastAsia="宋体" w:hAnsi="宋体" w:cs="宋体"/>
          <w:b/>
          <w:color w:val="000000"/>
          <w:sz w:val="24"/>
        </w:rPr>
        <w:t xml:space="preserve">5 </w:t>
      </w:r>
      <w:r>
        <w:rPr>
          <w:rFonts w:ascii="宋体" w:eastAsia="宋体" w:hAnsi="宋体" w:cs="宋体"/>
          <w:b/>
          <w:color w:val="000000"/>
          <w:sz w:val="24"/>
        </w:rPr>
        <w:t>找到人，因此我們就难分离它們，以取得真确的抽象。</w:t>
      </w:r>
    </w:p>
    <w:p w:rsidR="00374711" w:rsidRDefault="000C031C">
      <w:pPr>
        <w:autoSpaceDE w:val="0"/>
        <w:autoSpaceDN w:val="0"/>
        <w:spacing w:before="20" w:line="440" w:lineRule="atLeast"/>
        <w:ind w:left="960" w:right="940" w:firstLine="920"/>
        <w:rPr>
          <w:sz w:val="24"/>
        </w:rPr>
      </w:pPr>
      <w:r>
        <w:rPr>
          <w:rFonts w:ascii="宋体" w:eastAsia="宋体" w:hAnsi="宋体" w:cs="宋体"/>
          <w:b/>
          <w:color w:val="000000"/>
          <w:sz w:val="24"/>
        </w:rPr>
        <w:t>因为抽象被認为可能而常是不很清楚，所以有些人</w:t>
      </w:r>
      <w:r>
        <w:rPr>
          <w:rFonts w:ascii="宋体" w:eastAsia="宋体" w:hAnsi="宋体" w:cs="宋体"/>
          <w:b/>
          <w:color w:val="000000"/>
          <w:sz w:val="24"/>
        </w:rPr>
        <w:t>①</w:t>
      </w:r>
      <w:r>
        <w:rPr>
          <w:rFonts w:ascii="宋体" w:eastAsia="宋体" w:hAnsi="宋体" w:cs="宋体"/>
          <w:b/>
          <w:color w:val="000000"/>
          <w:sz w:val="24"/>
        </w:rPr>
        <w:t>就提出圓与三角等不能以幾与延續体为界說，有如人不</w:t>
      </w:r>
      <w:r>
        <w:rPr>
          <w:rFonts w:ascii="宋体" w:eastAsia="宋体" w:hAnsi="宋体" w:cs="宋体"/>
          <w:b/>
          <w:color w:val="000000"/>
          <w:sz w:val="24"/>
        </w:rPr>
        <w:t>能以骨肉，雕象不能以銅或大理石为界說一样；于是他們將一切事物簡化为数，而指</w:t>
      </w:r>
      <w:r>
        <w:rPr>
          <w:rFonts w:ascii="宋体" w:eastAsia="宋体" w:hAnsi="宋体" w:cs="宋体"/>
          <w:b/>
          <w:color w:val="000000"/>
          <w:sz w:val="24"/>
        </w:rPr>
        <w:t xml:space="preserve">10 </w:t>
      </w:r>
      <w:r>
        <w:rPr>
          <w:rFonts w:ascii="宋体" w:eastAsia="宋体" w:hAnsi="宋体" w:cs="宋体"/>
          <w:b/>
          <w:color w:val="000000"/>
          <w:sz w:val="24"/>
        </w:rPr>
        <w:t>称綫的公式部</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的公式。</w:t>
      </w:r>
      <w:r>
        <w:rPr>
          <w:rFonts w:ascii="宋体" w:eastAsia="宋体" w:hAnsi="宋体" w:cs="宋体"/>
          <w:color w:val="000000"/>
          <w:sz w:val="24"/>
        </w:rPr>
        <w:t xml:space="preserve"> </w:t>
      </w:r>
      <w:r>
        <w:rPr>
          <w:rFonts w:ascii="宋体" w:eastAsia="宋体" w:hAnsi="宋体" w:cs="宋体"/>
          <w:b/>
          <w:color w:val="000000"/>
          <w:sz w:val="24"/>
        </w:rPr>
        <w:t>而那些提出</w:t>
      </w:r>
      <w:r>
        <w:rPr>
          <w:rFonts w:ascii="宋体" w:eastAsia="宋体" w:hAnsi="宋体" w:cs="宋体"/>
          <w:b/>
          <w:color w:val="000000"/>
          <w:sz w:val="24"/>
        </w:rPr>
        <w:t>“</w:t>
      </w:r>
      <w:r>
        <w:rPr>
          <w:rFonts w:ascii="宋体" w:eastAsia="宋体" w:hAnsi="宋体" w:cs="宋体"/>
          <w:b/>
          <w:color w:val="000000"/>
          <w:sz w:val="24"/>
        </w:rPr>
        <w:t>意式</w:t>
      </w:r>
      <w:r>
        <w:rPr>
          <w:rFonts w:ascii="宋体" w:eastAsia="宋体" w:hAnsi="宋体" w:cs="宋体"/>
          <w:b/>
          <w:color w:val="000000"/>
          <w:sz w:val="24"/>
        </w:rPr>
        <w:t>”</w:t>
      </w:r>
      <w:r>
        <w:rPr>
          <w:rFonts w:ascii="宋体" w:eastAsia="宋体" w:hAnsi="宋体" w:cs="宋体"/>
          <w:b/>
          <w:color w:val="000000"/>
          <w:sz w:val="24"/>
        </w:rPr>
        <w:t>这主張的人們中，有些</w:t>
      </w:r>
      <w:r>
        <w:rPr>
          <w:rFonts w:ascii="宋体" w:eastAsia="宋体" w:hAnsi="宋体" w:cs="宋体"/>
          <w:b/>
          <w:color w:val="000000"/>
          <w:sz w:val="24"/>
        </w:rPr>
        <w:t>②</w:t>
      </w:r>
      <w:r>
        <w:rPr>
          <w:rFonts w:ascii="宋体" w:eastAsia="宋体" w:hAnsi="宋体" w:cs="宋体"/>
          <w:b/>
          <w:color w:val="000000"/>
          <w:sz w:val="24"/>
        </w:rPr>
        <w:t>認为二郎</w:t>
      </w:r>
      <w:r>
        <w:rPr>
          <w:rFonts w:ascii="宋体" w:eastAsia="宋体" w:hAnsi="宋体" w:cs="宋体"/>
          <w:b/>
          <w:color w:val="000000"/>
          <w:sz w:val="24"/>
        </w:rPr>
        <w:t>“</w:t>
      </w:r>
      <w:r>
        <w:rPr>
          <w:rFonts w:ascii="宋体" w:eastAsia="宋体" w:hAnsi="宋体" w:cs="宋体"/>
          <w:b/>
          <w:color w:val="000000"/>
          <w:sz w:val="24"/>
        </w:rPr>
        <w:t>幾本</w:t>
      </w:r>
      <w:r>
        <w:rPr>
          <w:rFonts w:ascii="宋体" w:eastAsia="宋体" w:hAnsi="宋体" w:cs="宋体"/>
          <w:b/>
          <w:color w:val="000000"/>
          <w:sz w:val="24"/>
        </w:rPr>
        <w:t>”</w:t>
      </w:r>
      <w:r>
        <w:rPr>
          <w:rFonts w:ascii="宋体" w:eastAsia="宋体" w:hAnsi="宋体" w:cs="宋体"/>
          <w:b/>
          <w:color w:val="000000"/>
          <w:sz w:val="24"/>
        </w:rPr>
        <w:t>，有些則認为二是</w:t>
      </w:r>
      <w:r>
        <w:rPr>
          <w:rFonts w:ascii="宋体" w:eastAsia="宋体" w:hAnsi="宋体" w:cs="宋体"/>
          <w:b/>
          <w:color w:val="000000"/>
          <w:sz w:val="24"/>
        </w:rPr>
        <w:t>“</w:t>
      </w:r>
      <w:r>
        <w:rPr>
          <w:rFonts w:ascii="宋体" w:eastAsia="宋体" w:hAnsi="宋体" w:cs="宋体"/>
          <w:b/>
          <w:color w:val="000000"/>
          <w:sz w:val="24"/>
        </w:rPr>
        <w:t>幾的公式</w:t>
      </w:r>
      <w:r>
        <w:rPr>
          <w:rFonts w:ascii="宋体" w:eastAsia="宋体" w:hAnsi="宋体" w:cs="宋体"/>
          <w:b/>
          <w:color w:val="000000"/>
          <w:sz w:val="24"/>
        </w:rPr>
        <w:t>”</w:t>
      </w:r>
      <w:r>
        <w:rPr>
          <w:rFonts w:ascii="宋体" w:eastAsia="宋体" w:hAnsi="宋体" w:cs="宋体"/>
          <w:b/>
          <w:color w:val="000000"/>
          <w:sz w:val="24"/>
        </w:rPr>
        <w:t>；因为他們說</w:t>
      </w:r>
      <w:r>
        <w:rPr>
          <w:rFonts w:ascii="宋体" w:eastAsia="宋体" w:hAnsi="宋体" w:cs="宋体"/>
          <w:b/>
          <w:color w:val="000000"/>
          <w:sz w:val="24"/>
        </w:rPr>
        <w:t>“</w:t>
      </w:r>
      <w:r>
        <w:rPr>
          <w:rFonts w:ascii="宋体" w:eastAsia="宋体" w:hAnsi="宋体" w:cs="宋体"/>
          <w:b/>
          <w:color w:val="000000"/>
          <w:sz w:val="24"/>
        </w:rPr>
        <w:t>通式与通式所示現者同</w:t>
      </w:r>
      <w:r>
        <w:rPr>
          <w:rFonts w:ascii="宋体" w:eastAsia="宋体" w:hAnsi="宋体" w:cs="宋体"/>
          <w:b/>
          <w:color w:val="000000"/>
          <w:sz w:val="24"/>
        </w:rPr>
        <w:t>”</w:t>
      </w:r>
      <w:r>
        <w:rPr>
          <w:rFonts w:ascii="宋体" w:eastAsia="宋体" w:hAnsi="宋体" w:cs="宋体"/>
          <w:b/>
          <w:color w:val="000000"/>
          <w:sz w:val="24"/>
        </w:rPr>
        <w:t>，例如</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与</w:t>
      </w:r>
      <w:r>
        <w:rPr>
          <w:rFonts w:ascii="宋体" w:eastAsia="宋体" w:hAnsi="宋体" w:cs="宋体"/>
          <w:b/>
          <w:color w:val="000000"/>
          <w:sz w:val="24"/>
        </w:rPr>
        <w:t>“</w:t>
      </w:r>
      <w:r>
        <w:rPr>
          <w:rFonts w:ascii="宋体" w:eastAsia="宋体" w:hAnsi="宋体" w:cs="宋体"/>
          <w:b/>
          <w:color w:val="000000"/>
          <w:sz w:val="24"/>
        </w:rPr>
        <w:t>二的形式</w:t>
      </w:r>
      <w:r>
        <w:rPr>
          <w:rFonts w:ascii="宋体" w:eastAsia="宋体" w:hAnsi="宋体" w:cs="宋体"/>
          <w:b/>
          <w:color w:val="000000"/>
          <w:sz w:val="24"/>
        </w:rPr>
        <w:t>”</w:t>
      </w:r>
      <w:r>
        <w:rPr>
          <w:rFonts w:ascii="宋体" w:eastAsia="宋体" w:hAnsi="宋体" w:cs="宋体"/>
          <w:b/>
          <w:color w:val="000000"/>
          <w:sz w:val="24"/>
        </w:rPr>
        <w:t>应相同；但他們</w:t>
      </w:r>
      <w:r>
        <w:rPr>
          <w:rFonts w:ascii="宋体" w:eastAsia="宋体" w:hAnsi="宋体" w:cs="宋体"/>
          <w:b/>
          <w:color w:val="000000"/>
          <w:sz w:val="24"/>
        </w:rPr>
        <w:t xml:space="preserve">15 </w:t>
      </w:r>
      <w:r>
        <w:rPr>
          <w:rFonts w:ascii="宋体" w:eastAsia="宋体" w:hAnsi="宋体" w:cs="宋体"/>
          <w:b/>
          <w:color w:val="000000"/>
          <w:sz w:val="24"/>
        </w:rPr>
        <w:t>在幾这問題上又不什么說了。</w:t>
      </w:r>
      <w:r>
        <w:rPr>
          <w:rFonts w:ascii="宋体" w:eastAsia="宋体" w:hAnsi="宋体" w:cs="宋体"/>
          <w:b/>
          <w:color w:val="000000"/>
          <w:sz w:val="24"/>
        </w:rPr>
        <w:t>③</w:t>
      </w:r>
    </w:p>
    <w:p w:rsidR="00374711" w:rsidRDefault="000C031C">
      <w:pPr>
        <w:autoSpaceDE w:val="0"/>
        <w:autoSpaceDN w:val="0"/>
        <w:spacing w:line="445" w:lineRule="atLeast"/>
        <w:ind w:left="980" w:right="900" w:firstLine="900"/>
        <w:rPr>
          <w:sz w:val="24"/>
        </w:rPr>
      </w:pPr>
      <w:r>
        <w:rPr>
          <w:rFonts w:ascii="宋体" w:eastAsia="宋体" w:hAnsi="宋体" w:cs="宋体"/>
          <w:b/>
          <w:color w:val="000000"/>
          <w:sz w:val="24"/>
        </w:rPr>
        <w:t>跟着將是这样的結論，許多形式不同的事物，却屬于一个通式</w:t>
      </w:r>
      <w:r>
        <w:rPr>
          <w:rFonts w:ascii="宋体" w:eastAsia="宋体" w:hAnsi="宋体" w:cs="宋体"/>
          <w:b/>
          <w:color w:val="000000"/>
          <w:sz w:val="24"/>
        </w:rPr>
        <w:t>(</w:t>
      </w:r>
      <w:r>
        <w:rPr>
          <w:rFonts w:ascii="宋体" w:eastAsia="宋体" w:hAnsi="宋体" w:cs="宋体"/>
          <w:b/>
          <w:color w:val="000000"/>
          <w:sz w:val="24"/>
        </w:rPr>
        <w:t>毕达哥拉斯学派也得面对着这样的結論</w:t>
      </w:r>
      <w:r>
        <w:rPr>
          <w:rFonts w:ascii="宋体" w:eastAsia="宋体" w:hAnsi="宋体" w:cs="宋体"/>
          <w:b/>
          <w:color w:val="000000"/>
          <w:sz w:val="24"/>
        </w:rPr>
        <w:t>)</w:t>
      </w:r>
      <w:r>
        <w:rPr>
          <w:rFonts w:ascii="宋体" w:eastAsia="宋体" w:hAnsi="宋体" w:cs="宋体"/>
          <w:b/>
          <w:color w:val="000000"/>
          <w:sz w:val="24"/>
        </w:rPr>
        <w:t>，这也可能建立一个絕对通式以統槪一切而否認其它諸通式为倚非眞通式；然而这样，一</w:t>
      </w:r>
      <w:r>
        <w:rPr>
          <w:rFonts w:ascii="宋体" w:eastAsia="宋体" w:hAnsi="宋体" w:cs="宋体"/>
          <w:b/>
          <w:color w:val="000000"/>
          <w:sz w:val="24"/>
        </w:rPr>
        <w:t xml:space="preserve">20 </w:t>
      </w:r>
      <w:r>
        <w:rPr>
          <w:rFonts w:ascii="宋体" w:eastAsia="宋体" w:hAnsi="宋体" w:cs="宋体"/>
          <w:b/>
          <w:color w:val="000000"/>
          <w:sz w:val="24"/>
        </w:rPr>
        <w:t>切事物均將归于一体。</w:t>
      </w:r>
    </w:p>
    <w:p w:rsidR="00374711" w:rsidRDefault="000C031C">
      <w:pPr>
        <w:autoSpaceDE w:val="0"/>
        <w:autoSpaceDN w:val="0"/>
        <w:spacing w:before="20" w:line="440" w:lineRule="atLeast"/>
        <w:ind w:left="1320" w:right="920" w:firstLine="560"/>
        <w:rPr>
          <w:sz w:val="24"/>
        </w:rPr>
      </w:pPr>
      <w:r>
        <w:rPr>
          <w:rFonts w:ascii="宋体" w:eastAsia="宋体" w:hAnsi="宋体" w:cs="宋体"/>
          <w:b/>
          <w:color w:val="000000"/>
          <w:sz w:val="24"/>
        </w:rPr>
        <w:t>我們會經指</w:t>
      </w:r>
      <w:r>
        <w:rPr>
          <w:rFonts w:ascii="宋体" w:eastAsia="宋体" w:hAnsi="宋体" w:cs="宋体"/>
          <w:b/>
          <w:color w:val="000000"/>
          <w:sz w:val="24"/>
        </w:rPr>
        <w:t>出，在定义問題上有些疑难，以及这些疑难的来由。欲將一切是事物簡化为通式而消除物質是无益的工作；有些事物确乎是某</w:t>
      </w:r>
      <w:r>
        <w:rPr>
          <w:rFonts w:ascii="宋体" w:eastAsia="宋体" w:hAnsi="宋体" w:cs="宋体"/>
          <w:color w:val="000000"/>
          <w:sz w:val="24"/>
        </w:rPr>
        <w:t xml:space="preserve"> </w:t>
      </w:r>
      <w:r>
        <w:rPr>
          <w:rFonts w:ascii="宋体" w:eastAsia="宋体" w:hAnsi="宋体" w:cs="宋体"/>
          <w:b/>
          <w:color w:val="000000"/>
          <w:sz w:val="24"/>
        </w:rPr>
        <w:t>一特殊形式見于某一特殊物質或某些特殊事物見于某些特殊状态。小苏格拉底</w:t>
      </w:r>
      <w:r>
        <w:rPr>
          <w:rFonts w:ascii="宋体" w:eastAsia="宋体" w:hAnsi="宋体" w:cs="宋体"/>
          <w:b/>
          <w:color w:val="000000"/>
          <w:sz w:val="24"/>
        </w:rPr>
        <w:t>④</w:t>
      </w:r>
      <w:r>
        <w:rPr>
          <w:rFonts w:ascii="宋体" w:eastAsia="宋体" w:hAnsi="宋体" w:cs="宋体"/>
          <w:b/>
          <w:color w:val="000000"/>
          <w:sz w:val="24"/>
        </w:rPr>
        <w:t>所常引的</w:t>
      </w:r>
      <w:r>
        <w:rPr>
          <w:rFonts w:ascii="宋体" w:eastAsia="宋体" w:hAnsi="宋体" w:cs="宋体"/>
          <w:b/>
          <w:color w:val="000000"/>
          <w:sz w:val="24"/>
        </w:rPr>
        <w:t>“</w:t>
      </w:r>
      <w:r>
        <w:rPr>
          <w:rFonts w:ascii="宋体" w:eastAsia="宋体" w:hAnsi="宋体" w:cs="宋体"/>
          <w:b/>
          <w:color w:val="000000"/>
          <w:sz w:val="24"/>
        </w:rPr>
        <w:t>动物</w:t>
      </w:r>
      <w:r>
        <w:rPr>
          <w:rFonts w:ascii="宋体" w:eastAsia="宋体" w:hAnsi="宋体" w:cs="宋体"/>
          <w:b/>
          <w:color w:val="000000"/>
          <w:sz w:val="24"/>
        </w:rPr>
        <w:t>”⑤</w:t>
      </w:r>
      <w:r>
        <w:rPr>
          <w:rFonts w:ascii="宋体" w:eastAsia="宋体" w:hAnsi="宋体" w:cs="宋体"/>
          <w:b/>
          <w:color w:val="000000"/>
          <w:sz w:val="24"/>
        </w:rPr>
        <w:t>之例是</w:t>
      </w:r>
      <w:r>
        <w:rPr>
          <w:rFonts w:ascii="宋体" w:eastAsia="宋体" w:hAnsi="宋体" w:cs="宋体"/>
          <w:b/>
          <w:color w:val="000000"/>
          <w:sz w:val="24"/>
        </w:rPr>
        <w:t xml:space="preserve"> </w:t>
      </w:r>
      <w:r>
        <w:rPr>
          <w:rFonts w:ascii="宋体" w:eastAsia="宋体" w:hAnsi="宋体" w:cs="宋体"/>
          <w:b/>
          <w:color w:val="000000"/>
          <w:sz w:val="24"/>
        </w:rPr>
        <w:t>不健全</w:t>
      </w:r>
    </w:p>
    <w:p w:rsidR="00374711" w:rsidRDefault="000C031C">
      <w:pPr>
        <w:spacing w:before="260" w:line="80" w:lineRule="exact"/>
        <w:ind w:left="140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20" w:lineRule="atLeast"/>
        <w:ind w:left="1880"/>
        <w:rPr>
          <w:sz w:val="24"/>
        </w:rPr>
      </w:pPr>
      <w:r>
        <w:rPr>
          <w:rFonts w:ascii="宋体" w:eastAsia="宋体" w:hAnsi="宋体" w:cs="宋体"/>
          <w:b/>
          <w:color w:val="000000"/>
          <w:sz w:val="24"/>
        </w:rPr>
        <w:t>①</w:t>
      </w:r>
      <w:r>
        <w:rPr>
          <w:rFonts w:ascii="宋体" w:eastAsia="宋体" w:hAnsi="宋体" w:cs="宋体"/>
          <w:b/>
          <w:color w:val="000000"/>
          <w:sz w:val="24"/>
        </w:rPr>
        <w:t>指毕达哥拉斯学派。</w:t>
      </w:r>
    </w:p>
    <w:p w:rsidR="00374711" w:rsidRDefault="000C031C">
      <w:pPr>
        <w:autoSpaceDE w:val="0"/>
        <w:autoSpaceDN w:val="0"/>
        <w:spacing w:before="20" w:line="280" w:lineRule="atLeast"/>
        <w:ind w:left="1880"/>
        <w:rPr>
          <w:sz w:val="24"/>
        </w:rPr>
      </w:pPr>
      <w:r>
        <w:rPr>
          <w:rFonts w:ascii="宋体" w:eastAsia="宋体" w:hAnsi="宋体" w:cs="宋体"/>
          <w:b/>
          <w:color w:val="000000"/>
          <w:sz w:val="24"/>
        </w:rPr>
        <w:t>②</w:t>
      </w:r>
      <w:r>
        <w:rPr>
          <w:rFonts w:ascii="宋体" w:eastAsia="宋体" w:hAnsi="宋体" w:cs="宋体"/>
          <w:b/>
          <w:color w:val="000000"/>
          <w:sz w:val="24"/>
        </w:rPr>
        <w:t>指柏拉图学派，可能是連柏拉图亦包括在内。</w:t>
      </w:r>
    </w:p>
    <w:p w:rsidR="00374711" w:rsidRDefault="000C031C">
      <w:pPr>
        <w:autoSpaceDE w:val="0"/>
        <w:autoSpaceDN w:val="0"/>
        <w:spacing w:line="280" w:lineRule="atLeast"/>
        <w:ind w:left="1880"/>
        <w:rPr>
          <w:sz w:val="24"/>
        </w:rPr>
      </w:pPr>
      <w:r>
        <w:rPr>
          <w:rFonts w:ascii="宋体" w:eastAsia="宋体" w:hAnsi="宋体" w:cs="宋体"/>
          <w:b/>
          <w:color w:val="000000"/>
          <w:sz w:val="24"/>
        </w:rPr>
        <w:t>③</w:t>
      </w:r>
      <w:r>
        <w:rPr>
          <w:rFonts w:ascii="宋体" w:eastAsia="宋体" w:hAnsi="宋体" w:cs="宋体"/>
          <w:b/>
          <w:color w:val="000000"/>
          <w:sz w:val="24"/>
        </w:rPr>
        <w:t>参看卷</w:t>
      </w:r>
      <w:r>
        <w:rPr>
          <w:rFonts w:ascii="宋体" w:eastAsia="宋体" w:hAnsi="宋体" w:cs="宋体"/>
          <w:b/>
          <w:color w:val="000000"/>
          <w:sz w:val="24"/>
        </w:rPr>
        <w:t xml:space="preserve"> H </w:t>
      </w:r>
      <w:r>
        <w:rPr>
          <w:rFonts w:ascii="宋体" w:eastAsia="宋体" w:hAnsi="宋体" w:cs="宋体"/>
          <w:b/>
          <w:color w:val="000000"/>
          <w:sz w:val="24"/>
        </w:rPr>
        <w:t>章三第一节。有些人既</w:t>
      </w:r>
      <w:r>
        <w:rPr>
          <w:rFonts w:ascii="宋体" w:eastAsia="宋体" w:hAnsi="宋体" w:cs="宋体"/>
          <w:b/>
          <w:color w:val="000000"/>
          <w:sz w:val="24"/>
        </w:rPr>
        <w:t>“</w:t>
      </w:r>
      <w:r>
        <w:rPr>
          <w:rFonts w:ascii="宋体" w:eastAsia="宋体" w:hAnsi="宋体" w:cs="宋体"/>
          <w:b/>
          <w:color w:val="000000"/>
          <w:sz w:val="24"/>
        </w:rPr>
        <w:t>楼本</w:t>
      </w:r>
      <w:r>
        <w:rPr>
          <w:rFonts w:ascii="宋体" w:eastAsia="宋体" w:hAnsi="宋体" w:cs="宋体"/>
          <w:b/>
          <w:color w:val="000000"/>
          <w:sz w:val="24"/>
        </w:rPr>
        <w:t>”</w:t>
      </w:r>
      <w:r>
        <w:rPr>
          <w:rFonts w:ascii="宋体" w:eastAsia="宋体" w:hAnsi="宋体" w:cs="宋体"/>
          <w:b/>
          <w:color w:val="000000"/>
          <w:sz w:val="24"/>
        </w:rPr>
        <w:t>自</w:t>
      </w: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w:t>
      </w:r>
      <w:r>
        <w:rPr>
          <w:rFonts w:ascii="宋体" w:eastAsia="宋体" w:hAnsi="宋体" w:cs="宋体"/>
          <w:b/>
          <w:color w:val="000000"/>
          <w:sz w:val="24"/>
        </w:rPr>
        <w:t>，有些人認綫是</w:t>
      </w:r>
      <w:r>
        <w:rPr>
          <w:rFonts w:ascii="宋体" w:eastAsia="宋体" w:hAnsi="宋体" w:cs="宋体"/>
          <w:b/>
          <w:color w:val="000000"/>
          <w:sz w:val="24"/>
        </w:rPr>
        <w:t>“</w:t>
      </w:r>
      <w:r>
        <w:rPr>
          <w:rFonts w:ascii="宋体" w:eastAsia="宋体" w:hAnsi="宋体" w:cs="宋体"/>
          <w:b/>
          <w:color w:val="000000"/>
          <w:sz w:val="24"/>
        </w:rPr>
        <w:t>長度上的二</w:t>
      </w:r>
      <w:r>
        <w:rPr>
          <w:rFonts w:ascii="宋体" w:eastAsia="宋体" w:hAnsi="宋体" w:cs="宋体"/>
          <w:b/>
          <w:color w:val="000000"/>
          <w:sz w:val="24"/>
        </w:rPr>
        <w:t>”</w:t>
      </w:r>
      <w:r>
        <w:rPr>
          <w:rFonts w:ascii="宋体" w:eastAsia="宋体" w:hAnsi="宋体" w:cs="宋体"/>
          <w:b/>
          <w:color w:val="000000"/>
          <w:sz w:val="24"/>
        </w:rPr>
        <w:t>。</w:t>
      </w:r>
    </w:p>
    <w:p w:rsidR="00374711" w:rsidRDefault="000C031C">
      <w:pPr>
        <w:autoSpaceDE w:val="0"/>
        <w:autoSpaceDN w:val="0"/>
        <w:spacing w:before="20" w:line="260" w:lineRule="atLeast"/>
        <w:ind w:left="1440" w:right="820" w:firstLine="440"/>
        <w:rPr>
          <w:sz w:val="24"/>
        </w:rPr>
      </w:pPr>
      <w:r>
        <w:rPr>
          <w:rFonts w:ascii="宋体" w:eastAsia="宋体" w:hAnsi="宋体" w:cs="宋体"/>
          <w:b/>
          <w:color w:val="000000"/>
          <w:sz w:val="24"/>
        </w:rPr>
        <w:t>④</w:t>
      </w:r>
      <w:r>
        <w:rPr>
          <w:rFonts w:ascii="宋体" w:eastAsia="宋体" w:hAnsi="宋体" w:cs="宋体"/>
          <w:b/>
          <w:color w:val="000000"/>
          <w:sz w:val="24"/>
        </w:rPr>
        <w:t>小苏格拉底</w:t>
      </w:r>
      <w:r>
        <w:rPr>
          <w:rFonts w:ascii="宋体" w:eastAsia="宋体" w:hAnsi="宋体" w:cs="宋体"/>
          <w:b/>
          <w:color w:val="000000"/>
          <w:sz w:val="24"/>
        </w:rPr>
        <w:t>(Socrates Junior)</w:t>
      </w:r>
      <w:r>
        <w:rPr>
          <w:rFonts w:ascii="宋体" w:eastAsia="宋体" w:hAnsi="宋体" w:cs="宋体"/>
          <w:b/>
          <w:color w:val="000000"/>
          <w:sz w:val="24"/>
        </w:rPr>
        <w:t>生卒不詳。其人屡見于柏拉图諸对話中，益与</w:t>
      </w:r>
      <w:r>
        <w:rPr>
          <w:rFonts w:ascii="宋体" w:eastAsia="宋体" w:hAnsi="宋体" w:cs="宋体"/>
          <w:b/>
          <w:color w:val="000000"/>
          <w:sz w:val="24"/>
        </w:rPr>
        <w:t>色埃德托为弟兄，并非老苏格拉底的亲墅。参考柏拉图</w:t>
      </w:r>
      <w:r>
        <w:rPr>
          <w:rFonts w:ascii="宋体" w:eastAsia="宋体" w:hAnsi="宋体" w:cs="宋体"/>
          <w:b/>
          <w:color w:val="000000"/>
          <w:sz w:val="24"/>
        </w:rPr>
        <w:t>“</w:t>
      </w:r>
      <w:r>
        <w:rPr>
          <w:rFonts w:ascii="宋体" w:eastAsia="宋体" w:hAnsi="宋体" w:cs="宋体"/>
          <w:b/>
          <w:color w:val="000000"/>
          <w:sz w:val="24"/>
        </w:rPr>
        <w:t>色埃德托</w:t>
      </w:r>
      <w:r>
        <w:rPr>
          <w:rFonts w:ascii="宋体" w:eastAsia="宋体" w:hAnsi="宋体" w:cs="宋体"/>
          <w:b/>
          <w:color w:val="000000"/>
          <w:sz w:val="24"/>
        </w:rPr>
        <w:t>”147D</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b/>
          <w:color w:val="000000"/>
          <w:sz w:val="24"/>
        </w:rPr>
        <w:t>跪辩家</w:t>
      </w:r>
      <w:r>
        <w:rPr>
          <w:rFonts w:ascii="宋体" w:eastAsia="宋体" w:hAnsi="宋体" w:cs="宋体"/>
          <w:b/>
          <w:color w:val="000000"/>
          <w:sz w:val="24"/>
        </w:rPr>
        <w:t>”218E;“</w:t>
      </w:r>
      <w:r>
        <w:rPr>
          <w:rFonts w:ascii="宋体" w:eastAsia="宋体" w:hAnsi="宋体" w:cs="宋体"/>
          <w:b/>
          <w:color w:val="000000"/>
          <w:sz w:val="24"/>
        </w:rPr>
        <w:t>政治家</w:t>
      </w:r>
      <w:r>
        <w:rPr>
          <w:rFonts w:ascii="宋体" w:eastAsia="宋体" w:hAnsi="宋体" w:cs="宋体"/>
          <w:b/>
          <w:color w:val="000000"/>
          <w:sz w:val="24"/>
        </w:rPr>
        <w:t>”275C,“</w:t>
      </w:r>
      <w:r>
        <w:rPr>
          <w:rFonts w:ascii="宋体" w:eastAsia="宋体" w:hAnsi="宋体" w:cs="宋体"/>
          <w:b/>
          <w:color w:val="000000"/>
          <w:sz w:val="24"/>
        </w:rPr>
        <w:t>埃比諾米</w:t>
      </w:r>
      <w:r>
        <w:rPr>
          <w:rFonts w:ascii="宋体" w:eastAsia="宋体" w:hAnsi="宋体" w:cs="宋体"/>
          <w:b/>
          <w:color w:val="000000"/>
          <w:sz w:val="24"/>
        </w:rPr>
        <w:t>”358D</w:t>
      </w:r>
      <w:r>
        <w:rPr>
          <w:rFonts w:ascii="宋体" w:eastAsia="宋体" w:hAnsi="宋体" w:cs="宋体"/>
          <w:b/>
          <w:color w:val="000000"/>
          <w:sz w:val="24"/>
        </w:rPr>
        <w:t>。</w:t>
      </w:r>
    </w:p>
    <w:p w:rsidR="00374711" w:rsidRDefault="000C031C">
      <w:pPr>
        <w:autoSpaceDE w:val="0"/>
        <w:autoSpaceDN w:val="0"/>
        <w:spacing w:line="240" w:lineRule="atLeast"/>
        <w:ind w:left="1880"/>
        <w:rPr>
          <w:sz w:val="24"/>
        </w:rPr>
      </w:pPr>
      <w:r>
        <w:rPr>
          <w:rFonts w:ascii="宋体" w:eastAsia="宋体" w:hAnsi="宋体" w:cs="宋体"/>
          <w:b/>
          <w:color w:val="000000"/>
          <w:sz w:val="24"/>
        </w:rPr>
        <w:t>⑤</w:t>
      </w:r>
      <w:r>
        <w:rPr>
          <w:rFonts w:ascii="宋体" w:eastAsia="宋体" w:hAnsi="宋体" w:cs="宋体"/>
          <w:b/>
          <w:color w:val="000000"/>
          <w:sz w:val="24"/>
        </w:rPr>
        <w:t>参看</w:t>
      </w:r>
      <w:r>
        <w:rPr>
          <w:rFonts w:ascii="宋体" w:eastAsia="宋体" w:hAnsi="宋体" w:cs="宋体"/>
          <w:b/>
          <w:color w:val="000000"/>
          <w:sz w:val="24"/>
        </w:rPr>
        <w:t>1036a34-1036b7,</w:t>
      </w:r>
      <w:r>
        <w:rPr>
          <w:rFonts w:ascii="宋体" w:eastAsia="宋体" w:hAnsi="宋体" w:cs="宋体"/>
          <w:b/>
          <w:color w:val="000000"/>
          <w:sz w:val="24"/>
        </w:rPr>
        <w:t>所举</w:t>
      </w:r>
      <w:r>
        <w:rPr>
          <w:rFonts w:ascii="宋体" w:eastAsia="宋体" w:hAnsi="宋体" w:cs="宋体"/>
          <w:b/>
          <w:color w:val="000000"/>
          <w:sz w:val="24"/>
        </w:rPr>
        <w:t>“</w:t>
      </w:r>
      <w:r>
        <w:rPr>
          <w:rFonts w:ascii="宋体" w:eastAsia="宋体" w:hAnsi="宋体" w:cs="宋体"/>
          <w:b/>
          <w:color w:val="000000"/>
          <w:sz w:val="24"/>
        </w:rPr>
        <w:t>人</w:t>
      </w:r>
      <w:r>
        <w:rPr>
          <w:rFonts w:ascii="宋体" w:eastAsia="宋体" w:hAnsi="宋体" w:cs="宋体"/>
          <w:b/>
          <w:color w:val="000000"/>
          <w:sz w:val="24"/>
        </w:rPr>
        <w:t>”</w:t>
      </w:r>
      <w:r>
        <w:rPr>
          <w:rFonts w:ascii="宋体" w:eastAsia="宋体" w:hAnsi="宋体" w:cs="宋体"/>
          <w:b/>
          <w:color w:val="000000"/>
          <w:sz w:val="24"/>
        </w:rPr>
        <w:t>例</w:t>
      </w:r>
      <w:r>
        <w:rPr>
          <w:rFonts w:ascii="宋体" w:eastAsia="宋体" w:hAnsi="宋体" w:cs="宋体"/>
          <w:b/>
          <w:color w:val="000000"/>
          <w:sz w:val="24"/>
        </w:rPr>
        <w:t>,</w:t>
      </w:r>
      <w:r>
        <w:rPr>
          <w:rFonts w:ascii="宋体" w:eastAsia="宋体" w:hAnsi="宋体" w:cs="宋体"/>
          <w:b/>
          <w:color w:val="000000"/>
          <w:sz w:val="24"/>
        </w:rPr>
        <w:t>别人为动物之一种。</w:t>
      </w:r>
    </w:p>
    <w:p w:rsidR="00374711" w:rsidRDefault="000C031C">
      <w:pPr>
        <w:autoSpaceDE w:val="0"/>
        <w:autoSpaceDN w:val="0"/>
        <w:spacing w:before="220" w:line="280" w:lineRule="atLeast"/>
        <w:ind w:left="960"/>
        <w:rPr>
          <w:sz w:val="24"/>
        </w:rPr>
      </w:pPr>
      <w:r>
        <w:rPr>
          <w:rFonts w:ascii="宋体" w:eastAsia="宋体" w:hAnsi="宋体" w:cs="宋体"/>
          <w:b/>
          <w:color w:val="000000"/>
          <w:sz w:val="24"/>
        </w:rPr>
        <w:t>·146·</w:t>
      </w:r>
      <w:r>
        <w:br w:type="page"/>
      </w:r>
    </w:p>
    <w:p w:rsidR="00374711" w:rsidRDefault="000C031C">
      <w:pPr>
        <w:autoSpaceDE w:val="0"/>
        <w:autoSpaceDN w:val="0"/>
        <w:spacing w:before="620" w:line="220" w:lineRule="atLeast"/>
        <w:ind w:left="840"/>
        <w:rPr>
          <w:sz w:val="26"/>
        </w:rPr>
      </w:pPr>
      <w:r>
        <w:rPr>
          <w:rFonts w:ascii="宋体" w:eastAsia="宋体" w:hAnsi="宋体" w:cs="宋体"/>
          <w:color w:val="000000"/>
          <w:sz w:val="26"/>
          <w:u w:val="single"/>
        </w:rPr>
        <w:lastRenderedPageBreak/>
        <w:t>1037a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Z11</w:t>
      </w:r>
    </w:p>
    <w:p w:rsidR="00374711" w:rsidRDefault="000C031C">
      <w:pPr>
        <w:autoSpaceDE w:val="0"/>
        <w:autoSpaceDN w:val="0"/>
        <w:spacing w:before="80" w:line="483" w:lineRule="atLeast"/>
        <w:ind w:left="820" w:right="620" w:firstLine="20"/>
        <w:rPr>
          <w:sz w:val="26"/>
        </w:rPr>
      </w:pPr>
      <w:r>
        <w:rPr>
          <w:rFonts w:ascii="宋体" w:eastAsia="宋体" w:hAnsi="宋体" w:cs="宋体"/>
          <w:color w:val="000000"/>
          <w:sz w:val="26"/>
        </w:rPr>
        <w:t xml:space="preserve">25 </w:t>
      </w:r>
      <w:r>
        <w:rPr>
          <w:rFonts w:ascii="宋体" w:eastAsia="宋体" w:hAnsi="宋体" w:cs="宋体"/>
          <w:color w:val="000000"/>
          <w:sz w:val="26"/>
        </w:rPr>
        <w:t>的；因为这引人离开箕理，使人誤信，象圓可以脫离銅而存在一样</w:t>
      </w:r>
      <w:r>
        <w:rPr>
          <w:rFonts w:ascii="宋体" w:eastAsia="宋体" w:hAnsi="宋体" w:cs="宋体"/>
          <w:color w:val="000000"/>
          <w:sz w:val="26"/>
        </w:rPr>
        <w:t>.</w:t>
      </w:r>
      <w:r>
        <w:rPr>
          <w:rFonts w:ascii="宋体" w:eastAsia="宋体" w:hAnsi="宋体" w:cs="宋体"/>
          <w:color w:val="000000"/>
          <w:sz w:val="26"/>
        </w:rPr>
        <w:t>人也可以脫离其部分〈骨肉〉而存在。</w:t>
      </w:r>
      <w:r>
        <w:rPr>
          <w:rFonts w:ascii="宋体" w:eastAsia="宋体" w:hAnsi="宋体" w:cs="宋体"/>
          <w:color w:val="000000"/>
          <w:sz w:val="26"/>
        </w:rPr>
        <w:t xml:space="preserve"> </w:t>
      </w:r>
      <w:r>
        <w:rPr>
          <w:rFonts w:ascii="宋体" w:eastAsia="宋体" w:hAnsi="宋体" w:cs="宋体"/>
          <w:color w:val="000000"/>
          <w:sz w:val="26"/>
        </w:rPr>
        <w:t>但这兩件事物是不相似的；</w:t>
      </w:r>
      <w:r>
        <w:rPr>
          <w:rFonts w:ascii="宋体" w:eastAsia="宋体" w:hAnsi="宋体" w:cs="宋体"/>
          <w:color w:val="000000"/>
          <w:sz w:val="26"/>
        </w:rPr>
        <w:t>动物是具有感觉的，不能摒棄了活动来界說动物，因此也不能不联系到他在某种狀态中的各个部分。在任何狀态中或在某一个狀态</w:t>
      </w:r>
      <w:r>
        <w:rPr>
          <w:rFonts w:ascii="宋体" w:eastAsia="宋体" w:hAnsi="宋体" w:cs="宋体"/>
          <w:color w:val="000000"/>
          <w:sz w:val="26"/>
        </w:rPr>
        <w:t xml:space="preserve">30 </w:t>
      </w:r>
      <w:r>
        <w:rPr>
          <w:rFonts w:ascii="宋体" w:eastAsia="宋体" w:hAnsi="宋体" w:cs="宋体"/>
          <w:color w:val="000000"/>
          <w:sz w:val="26"/>
        </w:rPr>
        <w:t>中的一只手不能就算是人的一个部分，只有那只活着的能工作的手才算是人的一个部分；假如是一只死手，那就不算是人的</w:t>
      </w:r>
      <w:r>
        <w:rPr>
          <w:rFonts w:ascii="宋体" w:eastAsia="宋体" w:hAnsi="宋体" w:cs="宋体"/>
          <w:color w:val="000000"/>
          <w:sz w:val="26"/>
        </w:rPr>
        <w:t xml:space="preserve"> </w:t>
      </w:r>
      <w:r>
        <w:rPr>
          <w:rFonts w:ascii="宋体" w:eastAsia="宋体" w:hAnsi="宋体" w:cs="宋体"/>
          <w:color w:val="000000"/>
          <w:sz w:val="26"/>
        </w:rPr>
        <w:t>一个部分。</w:t>
      </w:r>
    </w:p>
    <w:p w:rsidR="00374711" w:rsidRDefault="000C031C">
      <w:pPr>
        <w:autoSpaceDE w:val="0"/>
        <w:autoSpaceDN w:val="0"/>
        <w:spacing w:before="40" w:line="466" w:lineRule="atLeast"/>
        <w:ind w:left="400" w:right="680" w:firstLine="1340"/>
        <w:rPr>
          <w:sz w:val="26"/>
        </w:rPr>
      </w:pPr>
      <w:r>
        <w:rPr>
          <w:rFonts w:ascii="宋体" w:eastAsia="宋体" w:hAnsi="宋体" w:cs="宋体"/>
          <w:color w:val="000000"/>
          <w:sz w:val="26"/>
        </w:rPr>
        <w:t>关于数理对象，何以部分公式不能成为全体公式的一部分；例如半圓公式并不包括在圓公式之内</w:t>
      </w:r>
      <w:r>
        <w:rPr>
          <w:rFonts w:ascii="宋体" w:eastAsia="宋体" w:hAnsi="宋体" w:cs="宋体"/>
          <w:color w:val="000000"/>
          <w:sz w:val="26"/>
        </w:rPr>
        <w:t xml:space="preserve">? </w:t>
      </w:r>
      <w:r>
        <w:rPr>
          <w:rFonts w:ascii="宋体" w:eastAsia="宋体" w:hAnsi="宋体" w:cs="宋体"/>
          <w:color w:val="000000"/>
          <w:sz w:val="26"/>
        </w:rPr>
        <w:t>这不能說</w:t>
      </w:r>
      <w:r>
        <w:rPr>
          <w:rFonts w:ascii="宋体" w:eastAsia="宋体" w:hAnsi="宋体" w:cs="宋体"/>
          <w:color w:val="000000"/>
          <w:sz w:val="26"/>
        </w:rPr>
        <w:t>“</w:t>
      </w:r>
      <w:r>
        <w:rPr>
          <w:rFonts w:ascii="宋体" w:eastAsia="宋体" w:hAnsi="宋体" w:cs="宋体"/>
          <w:color w:val="000000"/>
          <w:sz w:val="26"/>
        </w:rPr>
        <w:t>因为这些部分是</w:t>
      </w:r>
      <w:r>
        <w:rPr>
          <w:rFonts w:ascii="宋体" w:eastAsia="宋体" w:hAnsi="宋体" w:cs="宋体"/>
          <w:color w:val="000000"/>
          <w:sz w:val="26"/>
        </w:rPr>
        <w:t xml:space="preserve">35 </w:t>
      </w:r>
      <w:r>
        <w:rPr>
          <w:rFonts w:ascii="宋体" w:eastAsia="宋体" w:hAnsi="宋体" w:cs="宋体"/>
          <w:color w:val="000000"/>
          <w:sz w:val="26"/>
        </w:rPr>
        <w:t>感性事物</w:t>
      </w:r>
      <w:r>
        <w:rPr>
          <w:rFonts w:ascii="宋体" w:eastAsia="宋体" w:hAnsi="宋体" w:cs="宋体"/>
          <w:color w:val="000000"/>
          <w:sz w:val="26"/>
        </w:rPr>
        <w:t>”</w:t>
      </w:r>
      <w:r>
        <w:rPr>
          <w:rFonts w:ascii="宋体" w:eastAsia="宋体" w:hAnsi="宋体" w:cs="宋体"/>
          <w:color w:val="000000"/>
          <w:sz w:val="26"/>
        </w:rPr>
        <w:t>；它們并无感性。然而这些也許幷无关系；因为有些不可見事物还是有物質的，实际上，每一事物，凡不仅为独立的怎是</w:t>
      </w:r>
      <w:r>
        <w:rPr>
          <w:rFonts w:ascii="宋体" w:eastAsia="宋体" w:hAnsi="宋体" w:cs="宋体"/>
          <w:color w:val="000000"/>
          <w:sz w:val="26"/>
        </w:rPr>
        <w:t xml:space="preserve">1037a </w:t>
      </w:r>
      <w:r>
        <w:rPr>
          <w:rFonts w:ascii="宋体" w:eastAsia="宋体" w:hAnsi="宋体" w:cs="宋体"/>
          <w:color w:val="000000"/>
          <w:sz w:val="26"/>
        </w:rPr>
        <w:t>与形式，而却正是一个体，</w:t>
      </w:r>
      <w:r>
        <w:rPr>
          <w:rFonts w:ascii="宋体" w:eastAsia="宋体" w:hAnsi="宋体" w:cs="宋体"/>
          <w:color w:val="000000"/>
          <w:sz w:val="26"/>
        </w:rPr>
        <w:t>这就总得具有一些物質。</w:t>
      </w:r>
      <w:r>
        <w:rPr>
          <w:rFonts w:ascii="宋体" w:eastAsia="宋体" w:hAnsi="宋体" w:cs="宋体"/>
          <w:color w:val="000000"/>
          <w:sz w:val="26"/>
        </w:rPr>
        <w:t xml:space="preserve"> </w:t>
      </w:r>
      <w:r>
        <w:rPr>
          <w:rFonts w:ascii="宋体" w:eastAsia="宋体" w:hAnsi="宋体" w:cs="宋体"/>
          <w:color w:val="000000"/>
          <w:sz w:val="26"/>
        </w:rPr>
        <w:t>于是半圓虽不是一般圓的部分，却如上所會言及，</w:t>
      </w:r>
      <w:r>
        <w:rPr>
          <w:rFonts w:ascii="宋体" w:eastAsia="宋体" w:hAnsi="宋体" w:cs="宋体"/>
          <w:color w:val="000000"/>
          <w:sz w:val="26"/>
        </w:rPr>
        <w:t>①</w:t>
      </w:r>
      <w:r>
        <w:rPr>
          <w:rFonts w:ascii="宋体" w:eastAsia="宋体" w:hAnsi="宋体" w:cs="宋体"/>
          <w:color w:val="000000"/>
          <w:sz w:val="26"/>
        </w:rPr>
        <w:t>正应是个別圓的部分；</w:t>
      </w:r>
      <w:r>
        <w:rPr>
          <w:rFonts w:ascii="宋体" w:eastAsia="宋体" w:hAnsi="宋体" w:cs="宋体"/>
          <w:color w:val="000000"/>
          <w:sz w:val="26"/>
        </w:rPr>
        <w:t xml:space="preserve"> </w:t>
      </w:r>
      <w:r>
        <w:rPr>
          <w:rFonts w:ascii="宋体" w:eastAsia="宋体" w:hAnsi="宋体" w:cs="宋体"/>
          <w:color w:val="000000"/>
          <w:sz w:val="26"/>
        </w:rPr>
        <w:t>因为物質有兩类，一类是可感覚的，另一是可理知的。</w:t>
      </w:r>
    </w:p>
    <w:p w:rsidR="00374711" w:rsidRDefault="000C031C">
      <w:pPr>
        <w:autoSpaceDE w:val="0"/>
        <w:autoSpaceDN w:val="0"/>
        <w:spacing w:line="470" w:lineRule="atLeast"/>
        <w:ind w:left="720" w:right="720" w:firstLine="12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这是清楚的，灵魂是原始本体，身軀是物質，人或动物是兩者的結合而被当作了普遍名詞，即便是苏格拉底的灵魂可以被称为苏格拉底，</w:t>
      </w:r>
      <w:r>
        <w:rPr>
          <w:rFonts w:ascii="宋体" w:eastAsia="宋体" w:hAnsi="宋体" w:cs="宋体"/>
          <w:color w:val="000000"/>
          <w:sz w:val="26"/>
        </w:rPr>
        <w:t xml:space="preserve">② </w:t>
      </w:r>
      <w:r>
        <w:rPr>
          <w:rFonts w:ascii="宋体" w:eastAsia="宋体" w:hAnsi="宋体" w:cs="宋体"/>
          <w:color w:val="000000"/>
          <w:sz w:val="26"/>
        </w:rPr>
        <w:t>苏格拉底或哥里斯可应有两个舍义，</w:t>
      </w:r>
      <w:r>
        <w:rPr>
          <w:rFonts w:ascii="宋体" w:eastAsia="宋体" w:hAnsi="宋体" w:cs="宋体"/>
          <w:color w:val="000000"/>
          <w:sz w:val="26"/>
        </w:rPr>
        <w:t>(</w:t>
      </w:r>
      <w:r>
        <w:rPr>
          <w:rFonts w:ascii="宋体" w:eastAsia="宋体" w:hAnsi="宋体" w:cs="宋体"/>
          <w:color w:val="000000"/>
          <w:sz w:val="26"/>
        </w:rPr>
        <w:t>有些人用这名詞来代表灵魂，有些人用这名詞代表粽合实体；</w:t>
      </w:r>
      <w:r>
        <w:rPr>
          <w:rFonts w:ascii="宋体" w:eastAsia="宋体" w:hAnsi="宋体" w:cs="宋体"/>
          <w:color w:val="000000"/>
          <w:sz w:val="26"/>
        </w:rPr>
        <w:t>)</w:t>
      </w:r>
      <w:r>
        <w:rPr>
          <w:rFonts w:ascii="宋体" w:eastAsia="宋体" w:hAnsi="宋体" w:cs="宋体"/>
          <w:color w:val="000000"/>
          <w:sz w:val="26"/>
        </w:rPr>
        <w:t>但</w:t>
      </w:r>
      <w:r>
        <w:rPr>
          <w:rFonts w:ascii="宋体" w:eastAsia="宋体" w:hAnsi="宋体" w:cs="宋体"/>
          <w:color w:val="000000"/>
          <w:sz w:val="26"/>
        </w:rPr>
        <w:t>“</w:t>
      </w:r>
      <w:r>
        <w:rPr>
          <w:rFonts w:ascii="宋体" w:eastAsia="宋体" w:hAnsi="宋体" w:cs="宋体"/>
          <w:color w:val="000000"/>
          <w:sz w:val="26"/>
        </w:rPr>
        <w:t>苏格拉底</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哥里斯可</w:t>
      </w:r>
      <w:r>
        <w:rPr>
          <w:rFonts w:ascii="宋体" w:eastAsia="宋体" w:hAnsi="宋体" w:cs="宋体"/>
          <w:color w:val="000000"/>
          <w:sz w:val="26"/>
        </w:rPr>
        <w:t>”</w:t>
      </w:r>
      <w:r>
        <w:rPr>
          <w:rFonts w:ascii="宋体" w:eastAsia="宋体" w:hAnsi="宋体" w:cs="宋体"/>
          <w:color w:val="000000"/>
          <w:sz w:val="26"/>
        </w:rPr>
        <w:t>若單純地指称某一个別灵魂或某一个别身軀，則綜合</w:t>
      </w:r>
      <w:r>
        <w:rPr>
          <w:rFonts w:ascii="宋体" w:eastAsia="宋体" w:hAnsi="宋体" w:cs="宋体"/>
          <w:color w:val="000000"/>
          <w:sz w:val="26"/>
        </w:rPr>
        <w:t xml:space="preserve">10 </w:t>
      </w:r>
      <w:r>
        <w:rPr>
          <w:rFonts w:ascii="宋体" w:eastAsia="宋体" w:hAnsi="宋体" w:cs="宋体"/>
          <w:color w:val="000000"/>
          <w:sz w:val="26"/>
        </w:rPr>
        <w:t>个体便相似于普逼性的結合。</w:t>
      </w:r>
      <w:r>
        <w:rPr>
          <w:rFonts w:ascii="宋体" w:eastAsia="宋体" w:hAnsi="宋体" w:cs="宋体"/>
          <w:color w:val="000000"/>
          <w:sz w:val="26"/>
        </w:rPr>
        <w:t>③</w:t>
      </w:r>
    </w:p>
    <w:p w:rsidR="00374711" w:rsidRDefault="000C031C">
      <w:pPr>
        <w:autoSpaceDE w:val="0"/>
        <w:autoSpaceDN w:val="0"/>
        <w:spacing w:before="20" w:line="453" w:lineRule="atLeast"/>
        <w:ind w:left="1140" w:right="680" w:firstLine="600"/>
        <w:rPr>
          <w:sz w:val="26"/>
        </w:rPr>
      </w:pPr>
      <w:r>
        <w:rPr>
          <w:rFonts w:ascii="宋体" w:eastAsia="宋体" w:hAnsi="宋体" w:cs="宋体"/>
          <w:color w:val="000000"/>
          <w:sz w:val="26"/>
        </w:rPr>
        <w:t>是否在这些本体物質以外另有一</w:t>
      </w:r>
      <w:r>
        <w:rPr>
          <w:rFonts w:ascii="宋体" w:eastAsia="宋体" w:hAnsi="宋体" w:cs="宋体"/>
          <w:color w:val="000000"/>
          <w:sz w:val="26"/>
        </w:rPr>
        <w:t>級物質，我們可否在这些本体以外另找到一級本体，例如数及类此的事物，这須在后再骄究。</w:t>
      </w:r>
      <w:r>
        <w:rPr>
          <w:rFonts w:ascii="宋体" w:eastAsia="宋体" w:hAnsi="宋体" w:cs="宋体"/>
          <w:color w:val="000000"/>
          <w:sz w:val="26"/>
        </w:rPr>
        <w:t>④</w:t>
      </w:r>
      <w:r>
        <w:rPr>
          <w:rFonts w:ascii="宋体" w:eastAsia="宋体" w:hAnsi="宋体" w:cs="宋体"/>
          <w:color w:val="000000"/>
          <w:sz w:val="26"/>
        </w:rPr>
        <w:t>在某一含义上研究可感觉本体原是物学，即第二哲学的工</w:t>
      </w:r>
    </w:p>
    <w:p w:rsidR="00374711" w:rsidRDefault="000C031C">
      <w:pPr>
        <w:autoSpaceDE w:val="0"/>
        <w:autoSpaceDN w:val="0"/>
        <w:spacing w:before="380" w:line="220" w:lineRule="atLeast"/>
        <w:ind w:left="1740"/>
        <w:rPr>
          <w:sz w:val="26"/>
        </w:rPr>
      </w:pPr>
      <w:r>
        <w:rPr>
          <w:rFonts w:ascii="宋体" w:eastAsia="宋体" w:hAnsi="宋体" w:cs="宋体"/>
          <w:color w:val="000000"/>
          <w:sz w:val="26"/>
        </w:rPr>
        <w:t>①</w:t>
      </w:r>
      <w:r>
        <w:rPr>
          <w:rFonts w:ascii="宋体" w:eastAsia="宋体" w:hAnsi="宋体" w:cs="宋体"/>
          <w:color w:val="000000"/>
          <w:sz w:val="26"/>
        </w:rPr>
        <w:t>見于</w:t>
      </w:r>
      <w:r>
        <w:rPr>
          <w:rFonts w:ascii="宋体" w:eastAsia="宋体" w:hAnsi="宋体" w:cs="宋体"/>
          <w:color w:val="000000"/>
          <w:sz w:val="26"/>
        </w:rPr>
        <w:t>1035a30-b4</w:t>
      </w:r>
      <w:r>
        <w:rPr>
          <w:rFonts w:ascii="宋体" w:eastAsia="宋体" w:hAnsi="宋体" w:cs="宋体"/>
          <w:color w:val="000000"/>
          <w:sz w:val="26"/>
        </w:rPr>
        <w:t>。</w:t>
      </w:r>
      <w:r>
        <w:rPr>
          <w:rFonts w:ascii="宋体" w:eastAsia="宋体" w:hAnsi="宋体" w:cs="宋体"/>
          <w:color w:val="000000"/>
          <w:sz w:val="26"/>
        </w:rPr>
        <w:t xml:space="preserve"> 1035b1</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凈鳳</w:t>
      </w:r>
      <w:r>
        <w:rPr>
          <w:rFonts w:ascii="宋体" w:eastAsia="宋体" w:hAnsi="宋体" w:cs="宋体"/>
          <w:color w:val="000000"/>
          <w:sz w:val="26"/>
        </w:rPr>
        <w:t>”</w:t>
      </w:r>
      <w:r>
        <w:rPr>
          <w:rFonts w:ascii="宋体" w:eastAsia="宋体" w:hAnsi="宋体" w:cs="宋体"/>
          <w:color w:val="000000"/>
          <w:sz w:val="26"/>
        </w:rPr>
        <w:t>郎</w:t>
      </w:r>
      <w:r>
        <w:rPr>
          <w:rFonts w:ascii="宋体" w:eastAsia="宋体" w:hAnsi="宋体" w:cs="宋体"/>
          <w:color w:val="000000"/>
          <w:sz w:val="26"/>
        </w:rPr>
        <w:t>1037a3</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一般值</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100" w:line="220" w:lineRule="atLeast"/>
        <w:ind w:left="1740"/>
        <w:rPr>
          <w:sz w:val="26"/>
        </w:rPr>
      </w:pPr>
      <w:r>
        <w:rPr>
          <w:rFonts w:ascii="宋体" w:eastAsia="宋体" w:hAnsi="宋体" w:cs="宋体"/>
          <w:color w:val="000000"/>
          <w:sz w:val="26"/>
        </w:rPr>
        <w:t>②</w:t>
      </w:r>
      <w:r>
        <w:rPr>
          <w:rFonts w:ascii="宋体" w:eastAsia="宋体" w:hAnsi="宋体" w:cs="宋体"/>
          <w:color w:val="000000"/>
          <w:sz w:val="26"/>
        </w:rPr>
        <w:t>参看</w:t>
      </w:r>
      <w:r>
        <w:rPr>
          <w:rFonts w:ascii="宋体" w:eastAsia="宋体" w:hAnsi="宋体" w:cs="宋体"/>
          <w:color w:val="000000"/>
          <w:sz w:val="26"/>
        </w:rPr>
        <w:t xml:space="preserve">1036a16-17, </w:t>
      </w:r>
      <w:r>
        <w:rPr>
          <w:rFonts w:ascii="宋体" w:eastAsia="宋体" w:hAnsi="宋体" w:cs="宋体"/>
          <w:color w:val="000000"/>
          <w:sz w:val="26"/>
        </w:rPr>
        <w:t>卷</w:t>
      </w:r>
      <w:r>
        <w:rPr>
          <w:rFonts w:ascii="宋体" w:eastAsia="宋体" w:hAnsi="宋体" w:cs="宋体"/>
          <w:color w:val="000000"/>
          <w:sz w:val="26"/>
        </w:rPr>
        <w:t xml:space="preserve"> H 1043b2-4</w:t>
      </w:r>
      <w:r>
        <w:rPr>
          <w:rFonts w:ascii="宋体" w:eastAsia="宋体" w:hAnsi="宋体" w:cs="宋体"/>
          <w:color w:val="000000"/>
          <w:sz w:val="26"/>
        </w:rPr>
        <w:t>。</w:t>
      </w:r>
    </w:p>
    <w:p w:rsidR="00374711" w:rsidRDefault="000C031C">
      <w:pPr>
        <w:autoSpaceDE w:val="0"/>
        <w:autoSpaceDN w:val="0"/>
        <w:spacing w:before="60" w:line="300" w:lineRule="atLeast"/>
        <w:ind w:left="1300" w:right="540" w:firstLine="440"/>
        <w:rPr>
          <w:sz w:val="26"/>
        </w:rPr>
      </w:pPr>
      <w:r>
        <w:rPr>
          <w:rFonts w:ascii="宋体" w:eastAsia="宋体" w:hAnsi="宋体" w:cs="宋体"/>
          <w:color w:val="000000"/>
          <w:sz w:val="26"/>
        </w:rPr>
        <w:t>③</w:t>
      </w:r>
      <w:r>
        <w:rPr>
          <w:rFonts w:ascii="宋体" w:eastAsia="宋体" w:hAnsi="宋体" w:cs="宋体"/>
          <w:color w:val="000000"/>
          <w:sz w:val="26"/>
        </w:rPr>
        <w:t>这里的語意是：普通性的人是普通性灵魂与身軀之結合、苏格拉底是这个灵魂与这个身軀之結合。</w:t>
      </w:r>
    </w:p>
    <w:p w:rsidR="00374711" w:rsidRDefault="000C031C">
      <w:pPr>
        <w:autoSpaceDE w:val="0"/>
        <w:autoSpaceDN w:val="0"/>
        <w:spacing w:before="100" w:line="220" w:lineRule="atLeast"/>
        <w:ind w:left="1740"/>
        <w:rPr>
          <w:sz w:val="26"/>
        </w:rPr>
      </w:pPr>
      <w:r>
        <w:rPr>
          <w:rFonts w:ascii="宋体" w:eastAsia="宋体" w:hAnsi="宋体" w:cs="宋体"/>
          <w:color w:val="000000"/>
          <w:sz w:val="26"/>
        </w:rPr>
        <w:t>④</w:t>
      </w:r>
      <w:r>
        <w:rPr>
          <w:rFonts w:ascii="宋体" w:eastAsia="宋体" w:hAnsi="宋体" w:cs="宋体"/>
          <w:color w:val="000000"/>
          <w:sz w:val="26"/>
        </w:rPr>
        <w:t>参看卷</w:t>
      </w:r>
      <w:r>
        <w:rPr>
          <w:rFonts w:ascii="宋体" w:eastAsia="宋体" w:hAnsi="宋体" w:cs="宋体"/>
          <w:color w:val="000000"/>
          <w:sz w:val="26"/>
        </w:rPr>
        <w:t xml:space="preserve"> M,N</w:t>
      </w:r>
      <w:r>
        <w:rPr>
          <w:rFonts w:ascii="宋体" w:eastAsia="宋体" w:hAnsi="宋体" w:cs="宋体"/>
          <w:color w:val="000000"/>
          <w:sz w:val="26"/>
        </w:rPr>
        <w:t>。</w:t>
      </w:r>
    </w:p>
    <w:p w:rsidR="00374711" w:rsidRDefault="000C031C">
      <w:pPr>
        <w:autoSpaceDE w:val="0"/>
        <w:autoSpaceDN w:val="0"/>
        <w:spacing w:before="300" w:line="220" w:lineRule="atLeast"/>
        <w:ind w:left="8560"/>
        <w:rPr>
          <w:sz w:val="26"/>
        </w:rPr>
      </w:pPr>
      <w:r>
        <w:rPr>
          <w:rFonts w:ascii="宋体" w:eastAsia="宋体" w:hAnsi="宋体" w:cs="宋体"/>
          <w:color w:val="000000"/>
          <w:sz w:val="26"/>
        </w:rPr>
        <w:t>·147·</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80" w:line="260" w:lineRule="atLeast"/>
        <w:ind w:left="380"/>
        <w:rPr>
          <w:sz w:val="25"/>
        </w:rPr>
      </w:pPr>
      <w:r>
        <w:rPr>
          <w:rFonts w:ascii="宋体" w:eastAsia="宋体" w:hAnsi="宋体" w:cs="宋体"/>
          <w:color w:val="000000"/>
          <w:sz w:val="25"/>
        </w:rPr>
        <w:t>Z11</w:t>
      </w:r>
      <w:r>
        <w:rPr>
          <w:rFonts w:ascii="宋体" w:eastAsia="宋体" w:hAnsi="宋体" w:cs="宋体"/>
          <w:sz w:val="24"/>
        </w:rPr>
        <w:t xml:space="preserve">                                                            </w:t>
      </w:r>
      <w:r>
        <w:rPr>
          <w:rFonts w:ascii="宋体" w:eastAsia="宋体" w:hAnsi="宋体" w:cs="宋体"/>
          <w:color w:val="000000"/>
          <w:sz w:val="25"/>
          <w:u w:val="single"/>
        </w:rPr>
        <w:t>1037a</w:t>
      </w:r>
    </w:p>
    <w:p w:rsidR="00374711" w:rsidRDefault="000C031C">
      <w:pPr>
        <w:autoSpaceDE w:val="0"/>
        <w:autoSpaceDN w:val="0"/>
        <w:spacing w:before="60" w:line="444" w:lineRule="atLeast"/>
        <w:ind w:left="380" w:right="1480"/>
        <w:rPr>
          <w:sz w:val="25"/>
        </w:rPr>
      </w:pPr>
      <w:r>
        <w:rPr>
          <w:rFonts w:ascii="宋体" w:eastAsia="宋体" w:hAnsi="宋体" w:cs="宋体"/>
          <w:color w:val="000000"/>
          <w:sz w:val="25"/>
        </w:rPr>
        <w:t xml:space="preserve">15 </w:t>
      </w:r>
      <w:r>
        <w:rPr>
          <w:rFonts w:ascii="宋体" w:eastAsia="宋体" w:hAnsi="宋体" w:cs="宋体"/>
          <w:color w:val="000000"/>
          <w:sz w:val="25"/>
        </w:rPr>
        <w:t>作，我們为了这一問題也得試着为可感覚本体的性質作一决定；自然学家不但应該闡明物質，也該懂得公式所表現的本体，而且应更重視公式。</w:t>
      </w:r>
      <w:r>
        <w:rPr>
          <w:rFonts w:ascii="宋体" w:eastAsia="宋体" w:hAnsi="宋体" w:cs="宋体"/>
          <w:color w:val="000000"/>
          <w:sz w:val="25"/>
        </w:rPr>
        <w:t xml:space="preserve"> </w:t>
      </w:r>
      <w:r>
        <w:rPr>
          <w:rFonts w:ascii="宋体" w:eastAsia="宋体" w:hAnsi="宋体" w:cs="宋体"/>
          <w:color w:val="000000"/>
          <w:sz w:val="25"/>
        </w:rPr>
        <w:t>至于公式中諸要素如何成为定义的各部分以及何以定义为一公式，</w:t>
      </w:r>
      <w:r>
        <w:rPr>
          <w:rFonts w:ascii="宋体" w:eastAsia="宋体" w:hAnsi="宋体" w:cs="宋体"/>
          <w:color w:val="000000"/>
          <w:sz w:val="25"/>
        </w:rPr>
        <w:t>(</w:t>
      </w:r>
      <w:r>
        <w:rPr>
          <w:rFonts w:ascii="宋体" w:eastAsia="宋体" w:hAnsi="宋体" w:cs="宋体"/>
          <w:color w:val="000000"/>
          <w:sz w:val="25"/>
        </w:rPr>
        <w:t>因为明显地事物合于整一，但这既有各个部分，又如</w:t>
      </w:r>
      <w:r>
        <w:rPr>
          <w:rFonts w:ascii="宋体" w:eastAsia="宋体" w:hAnsi="宋体" w:cs="宋体"/>
          <w:color w:val="000000"/>
          <w:sz w:val="25"/>
        </w:rPr>
        <w:t xml:space="preserve">20 </w:t>
      </w:r>
      <w:r>
        <w:rPr>
          <w:rFonts w:ascii="宋体" w:eastAsia="宋体" w:hAnsi="宋体" w:cs="宋体"/>
          <w:color w:val="000000"/>
          <w:sz w:val="25"/>
        </w:rPr>
        <w:t>何成为一体</w:t>
      </w:r>
      <w:r>
        <w:rPr>
          <w:rFonts w:ascii="宋体" w:eastAsia="宋体" w:hAnsi="宋体" w:cs="宋体"/>
          <w:color w:val="000000"/>
          <w:sz w:val="25"/>
        </w:rPr>
        <w:t>?)</w:t>
      </w:r>
      <w:r>
        <w:rPr>
          <w:rFonts w:ascii="宋体" w:eastAsia="宋体" w:hAnsi="宋体" w:cs="宋体"/>
          <w:color w:val="000000"/>
          <w:sz w:val="25"/>
        </w:rPr>
        <w:t>关于这問題，必須在后再研究。</w:t>
      </w:r>
      <w:r>
        <w:rPr>
          <w:rFonts w:ascii="宋体" w:eastAsia="宋体" w:hAnsi="宋体" w:cs="宋体"/>
          <w:color w:val="000000"/>
          <w:sz w:val="25"/>
        </w:rPr>
        <w:t>①</w:t>
      </w:r>
    </w:p>
    <w:p w:rsidR="00374711" w:rsidRDefault="000C031C">
      <w:pPr>
        <w:autoSpaceDE w:val="0"/>
        <w:autoSpaceDN w:val="0"/>
        <w:spacing w:before="40" w:line="445" w:lineRule="atLeast"/>
        <w:ind w:right="1500" w:firstLine="1260"/>
        <w:rPr>
          <w:sz w:val="25"/>
        </w:rPr>
      </w:pPr>
      <w:r>
        <w:rPr>
          <w:rFonts w:ascii="宋体" w:eastAsia="宋体" w:hAnsi="宋体" w:cs="宋体"/>
          <w:color w:val="000000"/>
          <w:sz w:val="25"/>
        </w:rPr>
        <w:t>何为怎是与何以怎是能独立自存，先已作成通例而为之普逼說明。</w:t>
      </w:r>
      <w:r>
        <w:rPr>
          <w:rFonts w:ascii="宋体" w:eastAsia="宋体" w:hAnsi="宋体" w:cs="宋体"/>
          <w:color w:val="000000"/>
          <w:sz w:val="25"/>
        </w:rPr>
        <w:t>②</w:t>
      </w:r>
      <w:r>
        <w:rPr>
          <w:rFonts w:ascii="宋体" w:eastAsia="宋体" w:hAnsi="宋体" w:cs="宋体"/>
          <w:color w:val="000000"/>
          <w:sz w:val="25"/>
        </w:rPr>
        <w:t>父，何以有些事物其怎是的公式</w:t>
      </w:r>
      <w:r>
        <w:rPr>
          <w:rFonts w:ascii="宋体" w:eastAsia="宋体" w:hAnsi="宋体" w:cs="宋体"/>
          <w:color w:val="000000"/>
          <w:sz w:val="25"/>
        </w:rPr>
        <w:t>包含其定义的部分，有些則不包含</w:t>
      </w:r>
      <w:r>
        <w:rPr>
          <w:rFonts w:ascii="宋体" w:eastAsia="宋体" w:hAnsi="宋体" w:cs="宋体"/>
          <w:color w:val="000000"/>
          <w:sz w:val="25"/>
        </w:rPr>
        <w:t xml:space="preserve">? </w:t>
      </w:r>
      <w:r>
        <w:rPr>
          <w:rFonts w:ascii="宋体" w:eastAsia="宋体" w:hAnsi="宋体" w:cs="宋体"/>
          <w:color w:val="000000"/>
          <w:sz w:val="25"/>
        </w:rPr>
        <w:t>我們說过物質部分幷不存在本体的公式之中</w:t>
      </w:r>
      <w:r>
        <w:rPr>
          <w:rFonts w:ascii="宋体" w:eastAsia="宋体" w:hAnsi="宋体" w:cs="宋体"/>
          <w:color w:val="000000"/>
          <w:sz w:val="25"/>
        </w:rPr>
        <w:t>(</w:t>
      </w:r>
      <w:r>
        <w:rPr>
          <w:rFonts w:ascii="宋体" w:eastAsia="宋体" w:hAnsi="宋体" w:cs="宋体"/>
          <w:color w:val="000000"/>
          <w:sz w:val="25"/>
        </w:rPr>
        <w:t>因为它</w:t>
      </w:r>
      <w:r>
        <w:rPr>
          <w:rFonts w:ascii="宋体" w:eastAsia="宋体" w:hAnsi="宋体" w:cs="宋体"/>
          <w:color w:val="000000"/>
          <w:sz w:val="25"/>
        </w:rPr>
        <w:t xml:space="preserve">25 </w:t>
      </w:r>
      <w:r>
        <w:rPr>
          <w:rFonts w:ascii="宋体" w:eastAsia="宋体" w:hAnsi="宋体" w:cs="宋体"/>
          <w:color w:val="000000"/>
          <w:sz w:val="25"/>
        </w:rPr>
        <w:t>們是综合实体的部分，不是那本本公式的部分；</w:t>
      </w:r>
      <w:r>
        <w:rPr>
          <w:rFonts w:ascii="宋体" w:eastAsia="宋体" w:hAnsi="宋体" w:cs="宋体"/>
          <w:color w:val="000000"/>
          <w:sz w:val="25"/>
        </w:rPr>
        <w:t xml:space="preserve"> </w:t>
      </w:r>
      <w:r>
        <w:rPr>
          <w:rFonts w:ascii="宋体" w:eastAsia="宋体" w:hAnsi="宋体" w:cs="宋体"/>
          <w:color w:val="000000"/>
          <w:sz w:val="25"/>
        </w:rPr>
        <w:t>但是这里，公式或有或无，以物質論，則物質无定型，就沒有公式，以原始本体論就有一本体公式</w:t>
      </w:r>
      <w:r>
        <w:rPr>
          <w:rFonts w:ascii="宋体" w:eastAsia="宋体" w:hAnsi="宋体" w:cs="宋体"/>
          <w:color w:val="000000"/>
          <w:sz w:val="25"/>
        </w:rPr>
        <w:t>——</w:t>
      </w:r>
      <w:r>
        <w:rPr>
          <w:rFonts w:ascii="宋体" w:eastAsia="宋体" w:hAnsi="宋体" w:cs="宋体"/>
          <w:color w:val="000000"/>
          <w:sz w:val="25"/>
        </w:rPr>
        <w:t>例如人，有灵魂为公式</w:t>
      </w:r>
      <w:r>
        <w:rPr>
          <w:rFonts w:ascii="宋体" w:eastAsia="宋体" w:hAnsi="宋体" w:cs="宋体"/>
          <w:color w:val="000000"/>
          <w:sz w:val="25"/>
        </w:rPr>
        <w:t>——</w:t>
      </w:r>
      <w:r>
        <w:rPr>
          <w:rFonts w:ascii="宋体" w:eastAsia="宋体" w:hAnsi="宋体" w:cs="宋体"/>
          <w:color w:val="000000"/>
          <w:sz w:val="25"/>
        </w:rPr>
        <w:t>因为本体是形式所寄，</w:t>
      </w:r>
      <w:r>
        <w:rPr>
          <w:rFonts w:ascii="宋体" w:eastAsia="宋体" w:hAnsi="宋体" w:cs="宋体"/>
          <w:color w:val="000000"/>
          <w:sz w:val="25"/>
        </w:rPr>
        <w:t xml:space="preserve">30 </w:t>
      </w:r>
      <w:r>
        <w:rPr>
          <w:rFonts w:ascii="宋体" w:eastAsia="宋体" w:hAnsi="宋体" w:cs="宋体"/>
          <w:color w:val="000000"/>
          <w:sz w:val="25"/>
        </w:rPr>
        <w:t>形式与物質兩者就結合为綜合实体。</w:t>
      </w:r>
      <w:r>
        <w:rPr>
          <w:rFonts w:ascii="宋体" w:eastAsia="宋体" w:hAnsi="宋体" w:cs="宋体"/>
          <w:color w:val="000000"/>
          <w:sz w:val="25"/>
        </w:rPr>
        <w:t>⑧</w:t>
      </w:r>
      <w:r>
        <w:rPr>
          <w:rFonts w:ascii="宋体" w:eastAsia="宋体" w:hAnsi="宋体" w:cs="宋体"/>
          <w:color w:val="000000"/>
          <w:sz w:val="25"/>
        </w:rPr>
        <w:t>例如</w:t>
      </w:r>
      <w:r>
        <w:rPr>
          <w:rFonts w:ascii="宋体" w:eastAsia="宋体" w:hAnsi="宋体" w:cs="宋体"/>
          <w:color w:val="000000"/>
          <w:sz w:val="25"/>
        </w:rPr>
        <w:t>“</w:t>
      </w:r>
      <w:r>
        <w:rPr>
          <w:rFonts w:ascii="宋体" w:eastAsia="宋体" w:hAnsi="宋体" w:cs="宋体"/>
          <w:color w:val="000000"/>
          <w:sz w:val="25"/>
        </w:rPr>
        <w:t>凹性</w:t>
      </w:r>
      <w:r>
        <w:rPr>
          <w:rFonts w:ascii="宋体" w:eastAsia="宋体" w:hAnsi="宋体" w:cs="宋体"/>
          <w:color w:val="000000"/>
          <w:sz w:val="25"/>
        </w:rPr>
        <w:t>”</w:t>
      </w:r>
      <w:r>
        <w:rPr>
          <w:rFonts w:ascii="宋体" w:eastAsia="宋体" w:hAnsi="宋体" w:cs="宋体"/>
          <w:color w:val="000000"/>
          <w:sz w:val="25"/>
        </w:rPr>
        <w:t>就是这类形式之一，凹性与鼻結合就成为一个</w:t>
      </w:r>
      <w:r>
        <w:rPr>
          <w:rFonts w:ascii="宋体" w:eastAsia="宋体" w:hAnsi="宋体" w:cs="宋体"/>
          <w:color w:val="000000"/>
          <w:sz w:val="25"/>
        </w:rPr>
        <w:t>“</w:t>
      </w:r>
      <w:r>
        <w:rPr>
          <w:rFonts w:ascii="宋体" w:eastAsia="宋体" w:hAnsi="宋体" w:cs="宋体"/>
          <w:color w:val="000000"/>
          <w:sz w:val="25"/>
        </w:rPr>
        <w:t>凹鼻</w:t>
      </w:r>
      <w:r>
        <w:rPr>
          <w:rFonts w:ascii="宋体" w:eastAsia="宋体" w:hAnsi="宋体" w:cs="宋体"/>
          <w:color w:val="000000"/>
          <w:sz w:val="25"/>
        </w:rPr>
        <w:t>”</w:t>
      </w:r>
      <w:r>
        <w:rPr>
          <w:rFonts w:ascii="宋体" w:eastAsia="宋体" w:hAnsi="宋体" w:cs="宋体"/>
          <w:color w:val="000000"/>
          <w:sz w:val="25"/>
        </w:rPr>
        <w:t>，而見其</w:t>
      </w:r>
      <w:r>
        <w:rPr>
          <w:rFonts w:ascii="宋体" w:eastAsia="宋体" w:hAnsi="宋体" w:cs="宋体"/>
          <w:color w:val="000000"/>
          <w:sz w:val="25"/>
        </w:rPr>
        <w:t>“</w:t>
      </w:r>
      <w:r>
        <w:rPr>
          <w:rFonts w:ascii="宋体" w:eastAsia="宋体" w:hAnsi="宋体" w:cs="宋体"/>
          <w:color w:val="000000"/>
          <w:sz w:val="25"/>
        </w:rPr>
        <w:t>凹鼻性</w:t>
      </w:r>
      <w:r>
        <w:rPr>
          <w:rFonts w:ascii="宋体" w:eastAsia="宋体" w:hAnsi="宋体" w:cs="宋体"/>
          <w:color w:val="000000"/>
          <w:sz w:val="25"/>
        </w:rPr>
        <w:t>”)</w:t>
      </w:r>
      <w:r>
        <w:rPr>
          <w:rFonts w:ascii="宋体" w:eastAsia="宋体" w:hAnsi="宋体" w:cs="宋体"/>
          <w:color w:val="000000"/>
          <w:sz w:val="25"/>
        </w:rPr>
        <w:t>；物質部分只存在于粽合实体，例如一个凹鼻或加里亞則其中存在有物質。</w:t>
      </w:r>
      <w:r>
        <w:rPr>
          <w:rFonts w:ascii="宋体" w:eastAsia="宋体" w:hAnsi="宋体" w:cs="宋体"/>
          <w:color w:val="000000"/>
          <w:sz w:val="25"/>
        </w:rPr>
        <w:t>④</w:t>
      </w:r>
      <w:r>
        <w:rPr>
          <w:rFonts w:ascii="宋体" w:eastAsia="宋体" w:hAnsi="宋体" w:cs="宋体"/>
          <w:color w:val="000000"/>
          <w:sz w:val="25"/>
        </w:rPr>
        <w:t>我們說过事物本体与其怎是有时是一样的；这在原始本体中</w:t>
      </w:r>
      <w:r>
        <w:rPr>
          <w:rFonts w:ascii="宋体" w:eastAsia="宋体" w:hAnsi="宋体" w:cs="宋体"/>
          <w:color w:val="000000"/>
          <w:sz w:val="25"/>
        </w:rPr>
        <w:t>1037</w:t>
      </w:r>
      <w:r>
        <w:rPr>
          <w:rFonts w:ascii="宋体" w:eastAsia="宋体" w:hAnsi="宋体" w:cs="宋体"/>
          <w:color w:val="000000"/>
          <w:sz w:val="25"/>
        </w:rPr>
        <w:t xml:space="preserve">b </w:t>
      </w:r>
      <w:r>
        <w:rPr>
          <w:rFonts w:ascii="宋体" w:eastAsia="宋体" w:hAnsi="宋体" w:cs="宋体"/>
          <w:color w:val="000000"/>
          <w:sz w:val="25"/>
        </w:rPr>
        <w:t>确乎是这样，例如在原始曲綫上，曲率卽曲綫的怎是。</w:t>
      </w:r>
      <w:r>
        <w:rPr>
          <w:rFonts w:ascii="宋体" w:eastAsia="宋体" w:hAnsi="宋体" w:cs="宋体"/>
          <w:color w:val="000000"/>
          <w:sz w:val="25"/>
        </w:rPr>
        <w:t>(</w:t>
      </w:r>
      <w:r>
        <w:rPr>
          <w:rFonts w:ascii="宋体" w:eastAsia="宋体" w:hAnsi="宋体" w:cs="宋体"/>
          <w:color w:val="000000"/>
          <w:sz w:val="25"/>
        </w:rPr>
        <w:t>所謂</w:t>
      </w:r>
      <w:r>
        <w:rPr>
          <w:rFonts w:ascii="宋体" w:eastAsia="宋体" w:hAnsi="宋体" w:cs="宋体"/>
          <w:color w:val="000000"/>
          <w:sz w:val="25"/>
        </w:rPr>
        <w:t>“</w:t>
      </w:r>
      <w:r>
        <w:rPr>
          <w:rFonts w:ascii="宋体" w:eastAsia="宋体" w:hAnsi="宋体" w:cs="宋体"/>
          <w:color w:val="000000"/>
          <w:sz w:val="25"/>
        </w:rPr>
        <w:t>原始</w:t>
      </w:r>
      <w:r>
        <w:rPr>
          <w:rFonts w:ascii="宋体" w:eastAsia="宋体" w:hAnsi="宋体" w:cs="宋体"/>
          <w:color w:val="000000"/>
          <w:sz w:val="25"/>
        </w:rPr>
        <w:t>”</w:t>
      </w:r>
      <w:r>
        <w:rPr>
          <w:rFonts w:ascii="宋体" w:eastAsia="宋体" w:hAnsi="宋体" w:cs="宋体"/>
          <w:color w:val="000000"/>
          <w:sz w:val="25"/>
        </w:rPr>
        <w:t>本体我的意思就指那些不再包含物質为之底层的本体。</w:t>
      </w:r>
      <w:r>
        <w:rPr>
          <w:rFonts w:ascii="宋体" w:eastAsia="宋体" w:hAnsi="宋体" w:cs="宋体"/>
          <w:color w:val="000000"/>
          <w:sz w:val="25"/>
        </w:rPr>
        <w:t>)</w:t>
      </w:r>
      <w:r>
        <w:rPr>
          <w:rFonts w:ascii="宋体" w:eastAsia="宋体" w:hAnsi="宋体" w:cs="宋体"/>
          <w:color w:val="000000"/>
          <w:sz w:val="25"/>
        </w:rPr>
        <w:t>但是，凡具有物質本性的，或其整体包含有物質的事物，則其怎是与它們本</w:t>
      </w:r>
      <w:r>
        <w:rPr>
          <w:rFonts w:ascii="宋体" w:eastAsia="宋体" w:hAnsi="宋体" w:cs="宋体"/>
          <w:color w:val="000000"/>
          <w:sz w:val="25"/>
        </w:rPr>
        <w:t xml:space="preserve">5 </w:t>
      </w:r>
      <w:r>
        <w:rPr>
          <w:rFonts w:ascii="宋体" w:eastAsia="宋体" w:hAnsi="宋体" w:cs="宋体"/>
          <w:color w:val="000000"/>
          <w:sz w:val="25"/>
        </w:rPr>
        <w:t>身就并不相同；偶然的粽合如</w:t>
      </w:r>
      <w:r>
        <w:rPr>
          <w:rFonts w:ascii="宋体" w:eastAsia="宋体" w:hAnsi="宋体" w:cs="宋体"/>
          <w:color w:val="000000"/>
          <w:sz w:val="25"/>
        </w:rPr>
        <w:t>“</w:t>
      </w:r>
      <w:r>
        <w:rPr>
          <w:rFonts w:ascii="宋体" w:eastAsia="宋体" w:hAnsi="宋体" w:cs="宋体"/>
          <w:color w:val="000000"/>
          <w:sz w:val="25"/>
        </w:rPr>
        <w:t>苏格拉底</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，其怎是与他本身也不相同；因为这些只是偶然的会合于同一事物。</w:t>
      </w:r>
      <w:r>
        <w:rPr>
          <w:rFonts w:ascii="宋体" w:eastAsia="宋体" w:hAnsi="宋体" w:cs="宋体"/>
          <w:color w:val="000000"/>
          <w:sz w:val="25"/>
        </w:rPr>
        <w:t>⑤</w:t>
      </w:r>
    </w:p>
    <w:p w:rsidR="00374711" w:rsidRDefault="000C031C">
      <w:pPr>
        <w:autoSpaceDE w:val="0"/>
        <w:autoSpaceDN w:val="0"/>
        <w:spacing w:before="220" w:line="260" w:lineRule="atLeast"/>
        <w:ind w:left="380"/>
        <w:rPr>
          <w:sz w:val="25"/>
        </w:rPr>
      </w:pPr>
      <w:r>
        <w:rPr>
          <w:rFonts w:ascii="宋体" w:eastAsia="宋体" w:hAnsi="宋体" w:cs="宋体"/>
          <w:color w:val="000000"/>
          <w:sz w:val="25"/>
        </w:rPr>
        <w:t>章十二</w:t>
      </w:r>
    </w:p>
    <w:p w:rsidR="00374711" w:rsidRDefault="000C031C">
      <w:pPr>
        <w:autoSpaceDE w:val="0"/>
        <w:autoSpaceDN w:val="0"/>
        <w:spacing w:before="260" w:line="300" w:lineRule="atLeast"/>
        <w:ind w:left="740" w:right="1500" w:firstLine="520"/>
        <w:rPr>
          <w:sz w:val="25"/>
        </w:rPr>
      </w:pPr>
      <w:r>
        <w:rPr>
          <w:rFonts w:ascii="宋体" w:eastAsia="宋体" w:hAnsi="宋体" w:cs="宋体"/>
          <w:color w:val="000000"/>
          <w:sz w:val="25"/>
        </w:rPr>
        <w:t>現在讓我們先討論在</w:t>
      </w:r>
      <w:r>
        <w:rPr>
          <w:rFonts w:ascii="宋体" w:eastAsia="宋体" w:hAnsi="宋体" w:cs="宋体"/>
          <w:color w:val="000000"/>
          <w:sz w:val="25"/>
        </w:rPr>
        <w:t>“</w:t>
      </w:r>
      <w:r>
        <w:rPr>
          <w:rFonts w:ascii="宋体" w:eastAsia="宋体" w:hAnsi="宋体" w:cs="宋体"/>
          <w:color w:val="000000"/>
          <w:sz w:val="25"/>
        </w:rPr>
        <w:t>解析</w:t>
      </w:r>
      <w:r>
        <w:rPr>
          <w:rFonts w:ascii="宋体" w:eastAsia="宋体" w:hAnsi="宋体" w:cs="宋体"/>
          <w:color w:val="000000"/>
          <w:sz w:val="25"/>
        </w:rPr>
        <w:t>”</w:t>
      </w:r>
      <w:r>
        <w:rPr>
          <w:rFonts w:ascii="宋体" w:eastAsia="宋体" w:hAnsi="宋体" w:cs="宋体"/>
          <w:color w:val="000000"/>
          <w:sz w:val="25"/>
        </w:rPr>
        <w:t>中沒有討論到的有关定义各事</w:t>
      </w:r>
      <w:r>
        <w:rPr>
          <w:rFonts w:ascii="宋体" w:eastAsia="宋体" w:hAnsi="宋体" w:cs="宋体"/>
          <w:color w:val="000000"/>
          <w:sz w:val="25"/>
          <w:u w:val="single"/>
        </w:rPr>
        <w:t xml:space="preserve">            </w:t>
      </w:r>
    </w:p>
    <w:p w:rsidR="00374711" w:rsidRDefault="000C031C">
      <w:pPr>
        <w:autoSpaceDE w:val="0"/>
        <w:autoSpaceDN w:val="0"/>
        <w:spacing w:before="240" w:line="260" w:lineRule="atLeast"/>
        <w:ind w:left="1260"/>
        <w:rPr>
          <w:sz w:val="25"/>
        </w:rPr>
      </w:pPr>
      <w:r>
        <w:rPr>
          <w:rFonts w:ascii="宋体" w:eastAsia="宋体" w:hAnsi="宋体" w:cs="宋体"/>
          <w:color w:val="000000"/>
          <w:sz w:val="25"/>
        </w:rPr>
        <w:t>①</w:t>
      </w:r>
      <w:r>
        <w:rPr>
          <w:rFonts w:ascii="宋体" w:eastAsia="宋体" w:hAnsi="宋体" w:cs="宋体"/>
          <w:color w:val="000000"/>
          <w:sz w:val="25"/>
        </w:rPr>
        <w:t>見于本卷章十二及卷</w:t>
      </w:r>
      <w:r>
        <w:rPr>
          <w:rFonts w:ascii="宋体" w:eastAsia="宋体" w:hAnsi="宋体" w:cs="宋体"/>
          <w:color w:val="000000"/>
          <w:sz w:val="25"/>
        </w:rPr>
        <w:t>H</w:t>
      </w:r>
      <w:r>
        <w:rPr>
          <w:rFonts w:ascii="宋体" w:eastAsia="宋体" w:hAnsi="宋体" w:cs="宋体"/>
          <w:color w:val="000000"/>
          <w:sz w:val="25"/>
        </w:rPr>
        <w:t>章六。</w:t>
      </w:r>
    </w:p>
    <w:p w:rsidR="00374711" w:rsidRDefault="000C031C">
      <w:pPr>
        <w:autoSpaceDE w:val="0"/>
        <w:autoSpaceDN w:val="0"/>
        <w:spacing w:before="60" w:line="260" w:lineRule="atLeast"/>
        <w:ind w:left="1260"/>
        <w:rPr>
          <w:sz w:val="25"/>
        </w:rPr>
      </w:pPr>
      <w:r>
        <w:rPr>
          <w:rFonts w:ascii="宋体" w:eastAsia="宋体" w:hAnsi="宋体" w:cs="宋体"/>
          <w:color w:val="000000"/>
          <w:sz w:val="25"/>
        </w:rPr>
        <w:t>②</w:t>
      </w:r>
      <w:r>
        <w:rPr>
          <w:rFonts w:ascii="宋体" w:eastAsia="宋体" w:hAnsi="宋体" w:cs="宋体"/>
          <w:color w:val="000000"/>
          <w:sz w:val="25"/>
        </w:rPr>
        <w:t>見本卷，章四。</w:t>
      </w:r>
    </w:p>
    <w:p w:rsidR="00374711" w:rsidRDefault="000C031C">
      <w:pPr>
        <w:autoSpaceDE w:val="0"/>
        <w:autoSpaceDN w:val="0"/>
        <w:spacing w:before="40" w:line="260" w:lineRule="atLeast"/>
        <w:ind w:left="1260"/>
        <w:rPr>
          <w:sz w:val="25"/>
        </w:rPr>
      </w:pPr>
      <w:r>
        <w:rPr>
          <w:rFonts w:ascii="宋体" w:eastAsia="宋体" w:hAnsi="宋体" w:cs="宋体"/>
          <w:color w:val="000000"/>
          <w:sz w:val="25"/>
        </w:rPr>
        <w:t>③</w:t>
      </w:r>
      <w:r>
        <w:rPr>
          <w:rFonts w:ascii="宋体" w:eastAsia="宋体" w:hAnsi="宋体" w:cs="宋体"/>
          <w:color w:val="000000"/>
          <w:sz w:val="25"/>
        </w:rPr>
        <w:t>見此章及前章。</w:t>
      </w:r>
    </w:p>
    <w:p w:rsidR="00374711" w:rsidRDefault="000C031C">
      <w:pPr>
        <w:autoSpaceDE w:val="0"/>
        <w:autoSpaceDN w:val="0"/>
        <w:spacing w:before="60" w:line="260" w:lineRule="atLeast"/>
        <w:ind w:left="1260"/>
        <w:rPr>
          <w:sz w:val="25"/>
        </w:rPr>
      </w:pPr>
      <w:r>
        <w:rPr>
          <w:rFonts w:ascii="宋体" w:eastAsia="宋体" w:hAnsi="宋体" w:cs="宋体"/>
          <w:color w:val="000000"/>
          <w:sz w:val="25"/>
        </w:rPr>
        <w:t>④</w:t>
      </w:r>
      <w:r>
        <w:rPr>
          <w:rFonts w:ascii="宋体" w:eastAsia="宋体" w:hAnsi="宋体" w:cs="宋体"/>
          <w:color w:val="000000"/>
          <w:sz w:val="25"/>
        </w:rPr>
        <w:t>見本卷，章五。</w:t>
      </w:r>
    </w:p>
    <w:p w:rsidR="00374711" w:rsidRDefault="000C031C">
      <w:pPr>
        <w:autoSpaceDE w:val="0"/>
        <w:autoSpaceDN w:val="0"/>
        <w:spacing w:before="60" w:line="260" w:lineRule="atLeast"/>
        <w:ind w:left="1260"/>
        <w:rPr>
          <w:sz w:val="25"/>
        </w:rPr>
      </w:pPr>
      <w:r>
        <w:rPr>
          <w:rFonts w:ascii="宋体" w:eastAsia="宋体" w:hAnsi="宋体" w:cs="宋体"/>
          <w:color w:val="000000"/>
          <w:sz w:val="25"/>
        </w:rPr>
        <w:t>⑤</w:t>
      </w:r>
      <w:r>
        <w:rPr>
          <w:rFonts w:ascii="宋体" w:eastAsia="宋体" w:hAnsi="宋体" w:cs="宋体"/>
          <w:color w:val="000000"/>
          <w:sz w:val="25"/>
        </w:rPr>
        <w:t>見本卷，章六。</w:t>
      </w:r>
    </w:p>
    <w:p w:rsidR="00374711" w:rsidRDefault="000C031C">
      <w:pPr>
        <w:autoSpaceDE w:val="0"/>
        <w:autoSpaceDN w:val="0"/>
        <w:spacing w:before="200" w:line="260" w:lineRule="atLeast"/>
        <w:ind w:left="380"/>
        <w:rPr>
          <w:sz w:val="25"/>
        </w:rPr>
      </w:pPr>
      <w:r>
        <w:rPr>
          <w:rFonts w:ascii="宋体" w:eastAsia="宋体" w:hAnsi="宋体" w:cs="宋体"/>
          <w:color w:val="000000"/>
          <w:sz w:val="25"/>
        </w:rPr>
        <w:t>·148·</w:t>
      </w:r>
      <w:r>
        <w:br w:type="page"/>
      </w:r>
    </w:p>
    <w:p w:rsidR="00374711" w:rsidRDefault="000C031C">
      <w:pPr>
        <w:autoSpaceDE w:val="0"/>
        <w:autoSpaceDN w:val="0"/>
        <w:spacing w:before="640" w:line="280" w:lineRule="atLeast"/>
        <w:ind w:left="760"/>
        <w:rPr>
          <w:sz w:val="27"/>
        </w:rPr>
      </w:pPr>
      <w:r>
        <w:rPr>
          <w:rFonts w:ascii="宋体" w:eastAsia="宋体" w:hAnsi="宋体" w:cs="宋体"/>
          <w:color w:val="000000"/>
          <w:sz w:val="27"/>
        </w:rPr>
        <w:lastRenderedPageBreak/>
        <w:t>1667b</w:t>
      </w:r>
      <w:r>
        <w:rPr>
          <w:rFonts w:ascii="宋体" w:eastAsia="宋体" w:hAnsi="宋体" w:cs="宋体"/>
          <w:sz w:val="24"/>
        </w:rPr>
        <w:t xml:space="preserve">                                                              </w:t>
      </w:r>
      <w:r>
        <w:rPr>
          <w:rFonts w:ascii="宋体" w:eastAsia="宋体" w:hAnsi="宋体" w:cs="宋体"/>
          <w:color w:val="000000"/>
          <w:sz w:val="27"/>
        </w:rPr>
        <w:t>212</w:t>
      </w:r>
    </w:p>
    <w:p w:rsidR="00374711" w:rsidRDefault="000C031C">
      <w:pPr>
        <w:autoSpaceDE w:val="0"/>
        <w:autoSpaceDN w:val="0"/>
        <w:spacing w:before="60" w:line="476" w:lineRule="atLeast"/>
        <w:ind w:left="780" w:right="640" w:firstLine="340"/>
        <w:rPr>
          <w:sz w:val="27"/>
        </w:rPr>
      </w:pPr>
      <w:r>
        <w:rPr>
          <w:rFonts w:ascii="宋体" w:eastAsia="宋体" w:hAnsi="宋体" w:cs="宋体"/>
          <w:color w:val="000000"/>
          <w:sz w:val="27"/>
        </w:rPr>
        <w:t>項；</w:t>
      </w:r>
      <w:r>
        <w:rPr>
          <w:rFonts w:ascii="宋体" w:eastAsia="宋体" w:hAnsi="宋体" w:cs="宋体"/>
          <w:color w:val="000000"/>
          <w:sz w:val="27"/>
        </w:rPr>
        <w:t>①</w:t>
      </w:r>
      <w:r>
        <w:rPr>
          <w:rFonts w:ascii="宋体" w:eastAsia="宋体" w:hAnsi="宋体" w:cs="宋体"/>
          <w:color w:val="000000"/>
          <w:sz w:val="27"/>
        </w:rPr>
        <w:t>其中所列問題</w:t>
      </w:r>
      <w:r>
        <w:rPr>
          <w:rFonts w:ascii="宋体" w:eastAsia="宋体" w:hAnsi="宋体" w:cs="宋体"/>
          <w:color w:val="000000"/>
          <w:sz w:val="27"/>
        </w:rPr>
        <w:t>②</w:t>
      </w:r>
      <w:r>
        <w:rPr>
          <w:rFonts w:ascii="宋体" w:eastAsia="宋体" w:hAnsi="宋体" w:cs="宋体"/>
          <w:color w:val="000000"/>
          <w:sz w:val="27"/>
        </w:rPr>
        <w:t>对于我們研究本体时是有益的。</w:t>
      </w:r>
      <w:r>
        <w:rPr>
          <w:rFonts w:ascii="宋体" w:eastAsia="宋体" w:hAnsi="宋体" w:cs="宋体"/>
          <w:color w:val="000000"/>
          <w:sz w:val="27"/>
        </w:rPr>
        <w:t xml:space="preserve"> </w:t>
      </w:r>
      <w:r>
        <w:rPr>
          <w:rFonts w:ascii="宋体" w:eastAsia="宋体" w:hAnsi="宋体" w:cs="宋体"/>
          <w:color w:val="000000"/>
          <w:sz w:val="27"/>
        </w:rPr>
        <w:t>我指这問</w:t>
      </w:r>
      <w:r>
        <w:rPr>
          <w:rFonts w:ascii="宋体" w:eastAsia="宋体" w:hAnsi="宋体" w:cs="宋体"/>
          <w:color w:val="000000"/>
          <w:sz w:val="27"/>
        </w:rPr>
        <w:t xml:space="preserve">10 </w:t>
      </w:r>
      <w:r>
        <w:rPr>
          <w:rFonts w:ascii="宋体" w:eastAsia="宋体" w:hAnsi="宋体" w:cs="宋体"/>
          <w:color w:val="000000"/>
          <w:sz w:val="27"/>
        </w:rPr>
        <w:t>題：</w:t>
      </w:r>
      <w:r>
        <w:rPr>
          <w:rFonts w:ascii="宋体" w:eastAsia="宋体" w:hAnsi="宋体" w:cs="宋体"/>
          <w:color w:val="000000"/>
          <w:sz w:val="27"/>
        </w:rPr>
        <w:t>———</w:t>
      </w:r>
      <w:r>
        <w:rPr>
          <w:rFonts w:ascii="宋体" w:eastAsia="宋体" w:hAnsi="宋体" w:cs="宋体"/>
          <w:color w:val="000000"/>
          <w:sz w:val="27"/>
        </w:rPr>
        <w:t>例如人，說以</w:t>
      </w:r>
      <w:r>
        <w:rPr>
          <w:rFonts w:ascii="宋体" w:eastAsia="宋体" w:hAnsi="宋体" w:cs="宋体"/>
          <w:color w:val="000000"/>
          <w:sz w:val="27"/>
        </w:rPr>
        <w:t>“</w:t>
      </w:r>
      <w:r>
        <w:rPr>
          <w:rFonts w:ascii="宋体" w:eastAsia="宋体" w:hAnsi="宋体" w:cs="宋体"/>
          <w:color w:val="000000"/>
          <w:sz w:val="27"/>
        </w:rPr>
        <w:t>兩脚动物</w:t>
      </w:r>
      <w:r>
        <w:rPr>
          <w:rFonts w:ascii="宋体" w:eastAsia="宋体" w:hAnsi="宋体" w:cs="宋体"/>
          <w:color w:val="000000"/>
          <w:sz w:val="27"/>
        </w:rPr>
        <w:t>”</w:t>
      </w:r>
      <w:r>
        <w:rPr>
          <w:rFonts w:ascii="宋体" w:eastAsia="宋体" w:hAnsi="宋体" w:cs="宋体"/>
          <w:color w:val="000000"/>
          <w:sz w:val="27"/>
        </w:rPr>
        <w:t>为其公式，而以</w:t>
      </w:r>
      <w:r>
        <w:rPr>
          <w:rFonts w:ascii="宋体" w:eastAsia="宋体" w:hAnsi="宋体" w:cs="宋体"/>
          <w:color w:val="000000"/>
          <w:sz w:val="27"/>
        </w:rPr>
        <w:t>“</w:t>
      </w:r>
      <w:r>
        <w:rPr>
          <w:rFonts w:ascii="宋体" w:eastAsia="宋体" w:hAnsi="宋体" w:cs="宋体"/>
          <w:color w:val="000000"/>
          <w:sz w:val="27"/>
        </w:rPr>
        <w:t>人为兩脚动物</w:t>
      </w:r>
      <w:r>
        <w:rPr>
          <w:rFonts w:ascii="宋体" w:eastAsia="宋体" w:hAnsi="宋体" w:cs="宋体"/>
          <w:color w:val="000000"/>
          <w:sz w:val="27"/>
        </w:rPr>
        <w:t>”</w:t>
      </w:r>
      <w:r>
        <w:rPr>
          <w:rFonts w:ascii="宋体" w:eastAsia="宋体" w:hAnsi="宋体" w:cs="宋体"/>
          <w:color w:val="000000"/>
          <w:sz w:val="27"/>
        </w:rPr>
        <w:t>作定义，这些从何获致其結合</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兩脚的</w:t>
      </w:r>
      <w:r>
        <w:rPr>
          <w:rFonts w:ascii="宋体" w:eastAsia="宋体" w:hAnsi="宋体" w:cs="宋体"/>
          <w:color w:val="000000"/>
          <w:sz w:val="27"/>
        </w:rPr>
        <w:t>”</w:t>
      </w:r>
      <w:r>
        <w:rPr>
          <w:rFonts w:ascii="宋体" w:eastAsia="宋体" w:hAnsi="宋体" w:cs="宋体"/>
          <w:color w:val="000000"/>
          <w:sz w:val="27"/>
        </w:rPr>
        <w:t>何以合成为一</w:t>
      </w:r>
      <w:r>
        <w:rPr>
          <w:rFonts w:ascii="宋体" w:eastAsia="宋体" w:hAnsi="宋体" w:cs="宋体"/>
          <w:color w:val="000000"/>
          <w:sz w:val="27"/>
        </w:rPr>
        <w:t>.</w:t>
      </w:r>
      <w:r>
        <w:rPr>
          <w:rFonts w:ascii="宋体" w:eastAsia="宋体" w:hAnsi="宋体" w:cs="宋体"/>
          <w:color w:val="000000"/>
          <w:sz w:val="27"/>
        </w:rPr>
        <w:t>而不为多</w:t>
      </w:r>
      <w:r>
        <w:rPr>
          <w:rFonts w:ascii="宋体" w:eastAsia="宋体" w:hAnsi="宋体" w:cs="宋体"/>
          <w:color w:val="000000"/>
          <w:sz w:val="27"/>
        </w:rPr>
        <w:t xml:space="preserve">? </w:t>
      </w:r>
      <w:r>
        <w:rPr>
          <w:rFonts w:ascii="宋体" w:eastAsia="宋体" w:hAnsi="宋体" w:cs="宋体"/>
          <w:color w:val="000000"/>
          <w:sz w:val="27"/>
        </w:rPr>
        <w:t>在</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白</w:t>
      </w:r>
      <w:r>
        <w:rPr>
          <w:rFonts w:ascii="宋体" w:eastAsia="宋体" w:hAnsi="宋体" w:cs="宋体"/>
          <w:color w:val="000000"/>
          <w:sz w:val="27"/>
        </w:rPr>
        <w:t>”</w:t>
      </w:r>
      <w:r>
        <w:rPr>
          <w:rFonts w:ascii="宋体" w:eastAsia="宋体" w:hAnsi="宋体" w:cs="宋体"/>
          <w:color w:val="000000"/>
          <w:sz w:val="27"/>
        </w:rPr>
        <w:t>的例，当一詞与另一詞不相屬时，兩詞是被当作</w:t>
      </w:r>
      <w:r>
        <w:rPr>
          <w:rFonts w:ascii="宋体" w:eastAsia="宋体" w:hAnsi="宋体" w:cs="宋体"/>
          <w:color w:val="000000"/>
          <w:sz w:val="27"/>
        </w:rPr>
        <w:t>“</w:t>
      </w:r>
      <w:r>
        <w:rPr>
          <w:rFonts w:ascii="宋体" w:eastAsia="宋体" w:hAnsi="宋体" w:cs="宋体"/>
          <w:color w:val="000000"/>
          <w:sz w:val="27"/>
        </w:rPr>
        <w:t>多</w:t>
      </w:r>
      <w:r>
        <w:rPr>
          <w:rFonts w:ascii="宋体" w:eastAsia="宋体" w:hAnsi="宋体" w:cs="宋体"/>
          <w:color w:val="000000"/>
          <w:sz w:val="27"/>
        </w:rPr>
        <w:t>”</w:t>
      </w:r>
      <w:r>
        <w:rPr>
          <w:rFonts w:ascii="宋体" w:eastAsia="宋体" w:hAnsi="宋体" w:cs="宋体"/>
          <w:color w:val="000000"/>
          <w:sz w:val="27"/>
        </w:rPr>
        <w:t>看待的；当它們兩相結合，人这主詞就具有某一屬性；</w:t>
      </w:r>
    </w:p>
    <w:p w:rsidR="00374711" w:rsidRDefault="000C031C">
      <w:pPr>
        <w:autoSpaceDE w:val="0"/>
        <w:autoSpaceDN w:val="0"/>
        <w:spacing w:before="80" w:line="475" w:lineRule="atLeast"/>
        <w:ind w:left="760" w:right="660"/>
        <w:rPr>
          <w:sz w:val="27"/>
        </w:rPr>
      </w:pPr>
      <w:r>
        <w:rPr>
          <w:rFonts w:ascii="宋体" w:eastAsia="宋体" w:hAnsi="宋体" w:cs="宋体"/>
          <w:color w:val="000000"/>
          <w:sz w:val="27"/>
        </w:rPr>
        <w:t xml:space="preserve">15 </w:t>
      </w:r>
      <w:r>
        <w:rPr>
          <w:rFonts w:ascii="宋体" w:eastAsia="宋体" w:hAnsi="宋体" w:cs="宋体"/>
          <w:color w:val="000000"/>
          <w:sz w:val="27"/>
        </w:rPr>
        <w:t>这样就合成为一，而我們就有了</w:t>
      </w:r>
      <w:r>
        <w:rPr>
          <w:rFonts w:ascii="宋体" w:eastAsia="宋体" w:hAnsi="宋体" w:cs="宋体"/>
          <w:color w:val="000000"/>
          <w:sz w:val="27"/>
        </w:rPr>
        <w:t>“</w:t>
      </w:r>
      <w:r>
        <w:rPr>
          <w:rFonts w:ascii="宋体" w:eastAsia="宋体" w:hAnsi="宋体" w:cs="宋体"/>
          <w:color w:val="000000"/>
          <w:sz w:val="27"/>
        </w:rPr>
        <w:t>白人</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另一方面，如</w:t>
      </w:r>
      <w:r>
        <w:rPr>
          <w:rFonts w:ascii="宋体" w:eastAsia="宋体" w:hAnsi="宋体" w:cs="宋体"/>
          <w:color w:val="000000"/>
          <w:sz w:val="27"/>
        </w:rPr>
        <w:t>“</w:t>
      </w:r>
      <w:r>
        <w:rPr>
          <w:rFonts w:ascii="宋体" w:eastAsia="宋体" w:hAnsi="宋体" w:cs="宋体"/>
          <w:color w:val="000000"/>
          <w:sz w:val="27"/>
        </w:rPr>
        <w:t>人与</w:t>
      </w:r>
      <w:r>
        <w:rPr>
          <w:rFonts w:ascii="宋体" w:eastAsia="宋体" w:hAnsi="宋体" w:cs="宋体"/>
          <w:color w:val="000000"/>
          <w:sz w:val="27"/>
        </w:rPr>
        <w:t>兩脚</w:t>
      </w:r>
      <w:r>
        <w:rPr>
          <w:rFonts w:ascii="宋体" w:eastAsia="宋体" w:hAnsi="宋体" w:cs="宋体"/>
          <w:color w:val="000000"/>
          <w:sz w:val="27"/>
        </w:rPr>
        <w:t>”</w:t>
      </w:r>
      <w:r>
        <w:rPr>
          <w:rFonts w:ascii="宋体" w:eastAsia="宋体" w:hAnsi="宋体" w:cs="宋体"/>
          <w:color w:val="000000"/>
          <w:sz w:val="27"/>
        </w:rPr>
        <w:t>之例，一詞与另一詞幷不互相容受；科屬幷未被認为已参加于差異</w:t>
      </w:r>
      <w:r>
        <w:rPr>
          <w:rFonts w:ascii="宋体" w:eastAsia="宋体" w:hAnsi="宋体" w:cs="宋体"/>
          <w:color w:val="000000"/>
          <w:sz w:val="27"/>
        </w:rPr>
        <w:t>(</w:t>
      </w:r>
      <w:r>
        <w:rPr>
          <w:rFonts w:ascii="宋体" w:eastAsia="宋体" w:hAnsi="宋体" w:cs="宋体"/>
          <w:color w:val="000000"/>
          <w:sz w:val="27"/>
        </w:rPr>
        <w:t>因为科腸所由区分的諸差異具有对反的性質，科屬参加差異就將是同一事物参加于諸对反中</w:t>
      </w:r>
      <w:r>
        <w:rPr>
          <w:rFonts w:ascii="宋体" w:eastAsia="宋体" w:hAnsi="宋体" w:cs="宋体"/>
          <w:color w:val="000000"/>
          <w:sz w:val="27"/>
        </w:rPr>
        <w:t>)</w:t>
      </w:r>
      <w:r>
        <w:rPr>
          <w:rFonts w:ascii="宋体" w:eastAsia="宋体" w:hAnsi="宋体" w:cs="宋体"/>
          <w:color w:val="000000"/>
          <w:sz w:val="27"/>
        </w:rPr>
        <w:t>。而且卽便算作这科屬参加于諸差</w:t>
      </w:r>
    </w:p>
    <w:p w:rsidR="00374711" w:rsidRDefault="000C031C">
      <w:pPr>
        <w:autoSpaceDE w:val="0"/>
        <w:autoSpaceDN w:val="0"/>
        <w:spacing w:before="20" w:line="460" w:lineRule="atLeast"/>
        <w:ind w:left="760" w:right="680"/>
        <w:rPr>
          <w:sz w:val="27"/>
        </w:rPr>
      </w:pPr>
      <w:r>
        <w:rPr>
          <w:rFonts w:ascii="宋体" w:eastAsia="宋体" w:hAnsi="宋体" w:cs="宋体"/>
          <w:color w:val="000000"/>
          <w:sz w:val="27"/>
        </w:rPr>
        <w:t xml:space="preserve">20 </w:t>
      </w:r>
      <w:r>
        <w:rPr>
          <w:rFonts w:ascii="宋体" w:eastAsia="宋体" w:hAnsi="宋体" w:cs="宋体"/>
          <w:color w:val="000000"/>
          <w:sz w:val="27"/>
        </w:rPr>
        <w:t>異，同样的辯論还得应用上去，因为人在动物科屬中有許多差異，例如，</w:t>
      </w:r>
      <w:r>
        <w:rPr>
          <w:rFonts w:ascii="宋体" w:eastAsia="宋体" w:hAnsi="宋体" w:cs="宋体"/>
          <w:color w:val="000000"/>
          <w:sz w:val="27"/>
        </w:rPr>
        <w:t>“</w:t>
      </w:r>
      <w:r>
        <w:rPr>
          <w:rFonts w:ascii="宋体" w:eastAsia="宋体" w:hAnsi="宋体" w:cs="宋体"/>
          <w:color w:val="000000"/>
          <w:sz w:val="27"/>
        </w:rPr>
        <w:t>有足</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兩脚</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无羽</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何以这些不成为多而还归于一</w:t>
      </w:r>
      <w:r>
        <w:rPr>
          <w:rFonts w:ascii="宋体" w:eastAsia="宋体" w:hAnsi="宋体" w:cs="宋体"/>
          <w:color w:val="000000"/>
          <w:sz w:val="27"/>
        </w:rPr>
        <w:t>?</w:t>
      </w:r>
      <w:r>
        <w:rPr>
          <w:rFonts w:ascii="宋体" w:eastAsia="宋体" w:hAnsi="宋体" w:cs="宋体"/>
          <w:color w:val="000000"/>
          <w:sz w:val="27"/>
        </w:rPr>
        <w:t>这不是为了这些統都于一事物身上出現；照这原則，一事物将因所有的屬性之归一而成一。这許多項屬性必須在定义上归一；因为定</w:t>
      </w:r>
      <w:r>
        <w:rPr>
          <w:rFonts w:ascii="宋体" w:eastAsia="宋体" w:hAnsi="宋体" w:cs="宋体"/>
          <w:color w:val="000000"/>
          <w:sz w:val="27"/>
        </w:rPr>
        <w:t xml:space="preserve">25 </w:t>
      </w:r>
      <w:r>
        <w:rPr>
          <w:rFonts w:ascii="宋体" w:eastAsia="宋体" w:hAnsi="宋体" w:cs="宋体"/>
          <w:color w:val="000000"/>
          <w:sz w:val="27"/>
        </w:rPr>
        <w:t>义是單独的公式；并是本体的公式，所以这必然是某一个别事物的公式；因为按照我們的主</w:t>
      </w:r>
      <w:r>
        <w:rPr>
          <w:rFonts w:ascii="宋体" w:eastAsia="宋体" w:hAnsi="宋体" w:cs="宋体"/>
          <w:color w:val="000000"/>
          <w:sz w:val="27"/>
        </w:rPr>
        <w:t>張，本体是</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，并是</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20" w:line="471" w:lineRule="atLeast"/>
        <w:ind w:left="420" w:right="680" w:firstLine="1320"/>
        <w:rPr>
          <w:sz w:val="27"/>
        </w:rPr>
      </w:pPr>
      <w:r>
        <w:rPr>
          <w:rFonts w:ascii="宋体" w:eastAsia="宋体" w:hAnsi="宋体" w:cs="宋体"/>
          <w:color w:val="000000"/>
          <w:sz w:val="27"/>
        </w:rPr>
        <w:t>我們必須考察由于分类法所造成的定义。除了基本科屬与其</w:t>
      </w:r>
      <w:r>
        <w:rPr>
          <w:rFonts w:ascii="宋体" w:eastAsia="宋体" w:hAnsi="宋体" w:cs="宋体"/>
          <w:color w:val="000000"/>
          <w:sz w:val="27"/>
        </w:rPr>
        <w:t xml:space="preserve">30 </w:t>
      </w:r>
      <w:r>
        <w:rPr>
          <w:rFonts w:ascii="宋体" w:eastAsia="宋体" w:hAnsi="宋体" w:cs="宋体"/>
          <w:color w:val="000000"/>
          <w:sz w:val="27"/>
        </w:rPr>
        <w:t>差異而外，定义中就再不用別的了。</w:t>
      </w:r>
      <w:r>
        <w:rPr>
          <w:rFonts w:ascii="宋体" w:eastAsia="宋体" w:hAnsi="宋体" w:cs="宋体"/>
          <w:color w:val="000000"/>
          <w:sz w:val="27"/>
        </w:rPr>
        <w:t xml:space="preserve"> </w:t>
      </w:r>
      <w:r>
        <w:rPr>
          <w:rFonts w:ascii="宋体" w:eastAsia="宋体" w:hAnsi="宋体" w:cs="宋体"/>
          <w:color w:val="000000"/>
          <w:sz w:val="27"/>
        </w:rPr>
        <w:t>其它諸科屬只是那基本科屬，次第附加，繼續区分出来的諸差異而已，例如其先为</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，其次</w:t>
      </w:r>
      <w:r>
        <w:rPr>
          <w:rFonts w:ascii="宋体" w:eastAsia="宋体" w:hAnsi="宋体" w:cs="宋体"/>
          <w:color w:val="000000"/>
          <w:sz w:val="27"/>
        </w:rPr>
        <w:t>1038a“</w:t>
      </w:r>
      <w:r>
        <w:rPr>
          <w:rFonts w:ascii="宋体" w:eastAsia="宋体" w:hAnsi="宋体" w:cs="宋体"/>
          <w:color w:val="000000"/>
          <w:sz w:val="27"/>
        </w:rPr>
        <w:t>兩脚动物</w:t>
      </w:r>
      <w:r>
        <w:rPr>
          <w:rFonts w:ascii="宋体" w:eastAsia="宋体" w:hAnsi="宋体" w:cs="宋体"/>
          <w:color w:val="000000"/>
          <w:sz w:val="27"/>
        </w:rPr>
        <w:t>”</w:t>
      </w:r>
      <w:r>
        <w:rPr>
          <w:rFonts w:ascii="宋体" w:eastAsia="宋体" w:hAnsi="宋体" w:cs="宋体"/>
          <w:color w:val="000000"/>
          <w:sz w:val="27"/>
        </w:rPr>
        <w:t>，再次</w:t>
      </w:r>
      <w:r>
        <w:rPr>
          <w:rFonts w:ascii="宋体" w:eastAsia="宋体" w:hAnsi="宋体" w:cs="宋体"/>
          <w:color w:val="000000"/>
          <w:sz w:val="27"/>
        </w:rPr>
        <w:t>“</w:t>
      </w:r>
      <w:r>
        <w:rPr>
          <w:rFonts w:ascii="宋体" w:eastAsia="宋体" w:hAnsi="宋体" w:cs="宋体"/>
          <w:color w:val="000000"/>
          <w:sz w:val="27"/>
        </w:rPr>
        <w:t>无羽兩脚动物</w:t>
      </w:r>
      <w:r>
        <w:rPr>
          <w:rFonts w:ascii="宋体" w:eastAsia="宋体" w:hAnsi="宋体" w:cs="宋体"/>
          <w:color w:val="000000"/>
          <w:sz w:val="27"/>
        </w:rPr>
        <w:t>”</w:t>
      </w:r>
      <w:r>
        <w:rPr>
          <w:rFonts w:ascii="宋体" w:eastAsia="宋体" w:hAnsi="宋体" w:cs="宋体"/>
          <w:color w:val="000000"/>
          <w:sz w:val="27"/>
        </w:rPr>
        <w:t>；依次类推，可以包括更多的項目。一般說来，包括多項或少項，幷沒分別，</w:t>
      </w:r>
      <w:r>
        <w:rPr>
          <w:rFonts w:ascii="宋体" w:eastAsia="宋体" w:hAnsi="宋体" w:cs="宋体"/>
          <w:color w:val="000000"/>
          <w:sz w:val="27"/>
        </w:rPr>
        <w:t>————</w:t>
      </w:r>
      <w:r>
        <w:rPr>
          <w:rFonts w:ascii="宋体" w:eastAsia="宋体" w:hAnsi="宋体" w:cs="宋体"/>
          <w:color w:val="000000"/>
          <w:sz w:val="27"/>
        </w:rPr>
        <w:t>少項或只兩項也无分別；倘为兩項，則其一为科屬，另一为差異〈品种〉；例如</w:t>
      </w:r>
      <w:r>
        <w:rPr>
          <w:rFonts w:ascii="宋体" w:eastAsia="宋体" w:hAnsi="宋体" w:cs="宋体"/>
          <w:color w:val="000000"/>
          <w:sz w:val="27"/>
        </w:rPr>
        <w:t>“</w:t>
      </w:r>
      <w:r>
        <w:rPr>
          <w:rFonts w:ascii="宋体" w:eastAsia="宋体" w:hAnsi="宋体" w:cs="宋体"/>
          <w:color w:val="000000"/>
          <w:sz w:val="27"/>
        </w:rPr>
        <w:t>兩脚动物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为科屬，</w:t>
      </w:r>
      <w:r>
        <w:rPr>
          <w:rFonts w:ascii="宋体" w:eastAsia="宋体" w:hAnsi="宋体" w:cs="宋体"/>
          <w:color w:val="000000"/>
          <w:sz w:val="27"/>
        </w:rPr>
        <w:t>“</w:t>
      </w:r>
      <w:r>
        <w:rPr>
          <w:rFonts w:ascii="宋体" w:eastAsia="宋体" w:hAnsi="宋体" w:cs="宋体"/>
          <w:color w:val="000000"/>
          <w:sz w:val="27"/>
        </w:rPr>
        <w:t>兩脚</w:t>
      </w:r>
      <w:r>
        <w:rPr>
          <w:rFonts w:ascii="宋体" w:eastAsia="宋体" w:hAnsi="宋体" w:cs="宋体"/>
          <w:color w:val="000000"/>
          <w:sz w:val="27"/>
        </w:rPr>
        <w:t>”</w:t>
      </w:r>
      <w:r>
        <w:rPr>
          <w:rFonts w:ascii="宋体" w:eastAsia="宋体" w:hAnsi="宋体" w:cs="宋体"/>
          <w:color w:val="000000"/>
          <w:sz w:val="27"/>
        </w:rPr>
        <w:t>为差異。</w:t>
      </w:r>
    </w:p>
    <w:p w:rsidR="00374711" w:rsidRDefault="000C031C">
      <w:pPr>
        <w:autoSpaceDE w:val="0"/>
        <w:autoSpaceDN w:val="0"/>
        <w:spacing w:before="20" w:line="493" w:lineRule="atLeast"/>
        <w:ind w:left="760" w:right="780"/>
        <w:rPr>
          <w:sz w:val="27"/>
        </w:rPr>
      </w:pPr>
      <w:r>
        <w:rPr>
          <w:rFonts w:ascii="宋体" w:eastAsia="宋体" w:hAnsi="宋体" w:cs="宋体"/>
          <w:color w:val="000000"/>
          <w:sz w:val="27"/>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假如科屬絕对不能脫离</w:t>
      </w:r>
      <w:r>
        <w:rPr>
          <w:rFonts w:ascii="宋体" w:eastAsia="宋体" w:hAnsi="宋体" w:cs="宋体"/>
          <w:color w:val="000000"/>
          <w:sz w:val="27"/>
        </w:rPr>
        <w:t>“</w:t>
      </w:r>
      <w:r>
        <w:rPr>
          <w:rFonts w:ascii="宋体" w:eastAsia="宋体" w:hAnsi="宋体" w:cs="宋体"/>
          <w:color w:val="000000"/>
          <w:sz w:val="27"/>
        </w:rPr>
        <w:t>屬內品种</w:t>
      </w:r>
      <w:r>
        <w:rPr>
          <w:rFonts w:ascii="宋体" w:eastAsia="宋体" w:hAnsi="宋体" w:cs="宋体"/>
          <w:color w:val="000000"/>
          <w:sz w:val="27"/>
        </w:rPr>
        <w:t>”</w:t>
      </w:r>
      <w:r>
        <w:rPr>
          <w:rFonts w:ascii="宋体" w:eastAsia="宋体" w:hAnsi="宋体" w:cs="宋体"/>
          <w:color w:val="000000"/>
          <w:sz w:val="27"/>
        </w:rPr>
        <w:t>而独立存在，</w:t>
      </w:r>
      <w:r>
        <w:rPr>
          <w:rFonts w:ascii="宋体" w:eastAsia="宋体" w:hAnsi="宋体" w:cs="宋体"/>
          <w:color w:val="000000"/>
          <w:sz w:val="27"/>
        </w:rPr>
        <w:t>或是它只能作为物質而得其存在</w:t>
      </w:r>
      <w:r>
        <w:rPr>
          <w:rFonts w:ascii="宋体" w:eastAsia="宋体" w:hAnsi="宋体" w:cs="宋体"/>
          <w:color w:val="000000"/>
          <w:sz w:val="27"/>
        </w:rPr>
        <w:t>(</w:t>
      </w:r>
      <w:r>
        <w:rPr>
          <w:rFonts w:ascii="宋体" w:eastAsia="宋体" w:hAnsi="宋体" w:cs="宋体"/>
          <w:color w:val="000000"/>
          <w:sz w:val="27"/>
        </w:rPr>
        <w:t>例如声韻是科屬，是物質，其差異則为品种，为晋注</w:t>
      </w:r>
      <w:r>
        <w:rPr>
          <w:rFonts w:ascii="宋体" w:eastAsia="宋体" w:hAnsi="宋体" w:cs="宋体"/>
          <w:color w:val="000000"/>
          <w:sz w:val="27"/>
        </w:rPr>
        <w:t>)</w:t>
      </w:r>
      <w:r>
        <w:rPr>
          <w:rFonts w:ascii="宋体" w:eastAsia="宋体" w:hAnsi="宋体" w:cs="宋体"/>
          <w:color w:val="000000"/>
          <w:sz w:val="27"/>
        </w:rPr>
        <w:t>，定义就显然是包含了差異的公式。</w:t>
      </w:r>
    </w:p>
    <w:p w:rsidR="00374711" w:rsidRDefault="000C031C">
      <w:pPr>
        <w:autoSpaceDE w:val="0"/>
        <w:autoSpaceDN w:val="0"/>
        <w:spacing w:before="260" w:line="280" w:lineRule="atLeast"/>
        <w:ind w:left="1740"/>
        <w:rPr>
          <w:sz w:val="27"/>
        </w:rPr>
      </w:pPr>
      <w:r>
        <w:rPr>
          <w:rFonts w:ascii="宋体" w:eastAsia="宋体" w:hAnsi="宋体" w:cs="宋体"/>
          <w:color w:val="000000"/>
          <w:sz w:val="27"/>
        </w:rPr>
        <w:t>①</w:t>
      </w:r>
      <w:r>
        <w:rPr>
          <w:rFonts w:ascii="宋体" w:eastAsia="宋体" w:hAnsi="宋体" w:cs="宋体"/>
          <w:color w:val="000000"/>
          <w:sz w:val="27"/>
        </w:rPr>
        <w:t>参考</w:t>
      </w:r>
      <w:r>
        <w:rPr>
          <w:rFonts w:ascii="宋体" w:eastAsia="宋体" w:hAnsi="宋体" w:cs="宋体"/>
          <w:color w:val="000000"/>
          <w:sz w:val="27"/>
        </w:rPr>
        <w:t>“</w:t>
      </w:r>
      <w:r>
        <w:rPr>
          <w:rFonts w:ascii="宋体" w:eastAsia="宋体" w:hAnsi="宋体" w:cs="宋体"/>
          <w:color w:val="000000"/>
          <w:sz w:val="27"/>
        </w:rPr>
        <w:t>解析后編</w:t>
      </w:r>
      <w:r>
        <w:rPr>
          <w:rFonts w:ascii="宋体" w:eastAsia="宋体" w:hAnsi="宋体" w:cs="宋体"/>
          <w:color w:val="000000"/>
          <w:sz w:val="27"/>
        </w:rPr>
        <w:t>”</w:t>
      </w:r>
      <w:r>
        <w:rPr>
          <w:rFonts w:ascii="宋体" w:eastAsia="宋体" w:hAnsi="宋体" w:cs="宋体"/>
          <w:color w:val="000000"/>
          <w:sz w:val="27"/>
        </w:rPr>
        <w:t>卷二，章三一十，十三。</w:t>
      </w:r>
    </w:p>
    <w:p w:rsidR="00374711" w:rsidRDefault="000C031C">
      <w:pPr>
        <w:autoSpaceDE w:val="0"/>
        <w:autoSpaceDN w:val="0"/>
        <w:spacing w:before="60" w:line="280" w:lineRule="atLeast"/>
        <w:ind w:left="1740"/>
        <w:rPr>
          <w:sz w:val="27"/>
        </w:rPr>
      </w:pPr>
      <w:r>
        <w:rPr>
          <w:rFonts w:ascii="宋体" w:eastAsia="宋体" w:hAnsi="宋体" w:cs="宋体"/>
          <w:color w:val="000000"/>
          <w:sz w:val="27"/>
        </w:rPr>
        <w:t>②</w:t>
      </w:r>
      <w:r>
        <w:rPr>
          <w:rFonts w:ascii="宋体" w:eastAsia="宋体" w:hAnsi="宋体" w:cs="宋体"/>
          <w:color w:val="000000"/>
          <w:sz w:val="27"/>
        </w:rPr>
        <w:t>同上</w:t>
      </w:r>
      <w:r>
        <w:rPr>
          <w:rFonts w:ascii="宋体" w:eastAsia="宋体" w:hAnsi="宋体" w:cs="宋体"/>
          <w:color w:val="000000"/>
          <w:sz w:val="27"/>
        </w:rPr>
        <w:t>,97a29.</w:t>
      </w:r>
    </w:p>
    <w:p w:rsidR="00374711" w:rsidRDefault="000C031C">
      <w:pPr>
        <w:autoSpaceDE w:val="0"/>
        <w:autoSpaceDN w:val="0"/>
        <w:spacing w:before="220" w:line="260" w:lineRule="atLeast"/>
        <w:ind w:left="8600"/>
        <w:rPr>
          <w:sz w:val="27"/>
        </w:rPr>
      </w:pPr>
      <w:r>
        <w:rPr>
          <w:rFonts w:ascii="宋体" w:eastAsia="宋体" w:hAnsi="宋体" w:cs="宋体"/>
          <w:color w:val="000000"/>
          <w:sz w:val="27"/>
        </w:rPr>
        <w:t>.149.</w:t>
      </w:r>
      <w:r>
        <w:br w:type="page"/>
      </w:r>
    </w:p>
    <w:p w:rsidR="00374711" w:rsidRDefault="000C031C">
      <w:pPr>
        <w:autoSpaceDE w:val="0"/>
        <w:autoSpaceDN w:val="0"/>
        <w:spacing w:before="680" w:line="300" w:lineRule="atLeast"/>
        <w:ind w:left="600"/>
        <w:rPr>
          <w:sz w:val="27"/>
        </w:rPr>
      </w:pPr>
      <w:r>
        <w:rPr>
          <w:rFonts w:ascii="宋体" w:eastAsia="宋体" w:hAnsi="宋体" w:cs="宋体"/>
          <w:b/>
          <w:color w:val="000000"/>
          <w:sz w:val="27"/>
        </w:rPr>
        <w:lastRenderedPageBreak/>
        <w:t>Z13</w:t>
      </w:r>
      <w:r>
        <w:rPr>
          <w:rFonts w:ascii="宋体" w:eastAsia="宋体" w:hAnsi="宋体" w:cs="宋体"/>
          <w:sz w:val="24"/>
        </w:rPr>
        <w:t xml:space="preserve">                                                               </w:t>
      </w:r>
      <w:r>
        <w:rPr>
          <w:rFonts w:ascii="宋体" w:eastAsia="宋体" w:hAnsi="宋体" w:cs="宋体"/>
          <w:b/>
          <w:color w:val="000000"/>
          <w:sz w:val="27"/>
          <w:u w:val="single"/>
        </w:rPr>
        <w:t>10383</w:t>
      </w:r>
    </w:p>
    <w:p w:rsidR="00374711" w:rsidRDefault="000C031C">
      <w:pPr>
        <w:autoSpaceDE w:val="0"/>
        <w:autoSpaceDN w:val="0"/>
        <w:spacing w:before="60" w:line="465" w:lineRule="atLeast"/>
        <w:ind w:left="660" w:right="720" w:firstLine="980"/>
        <w:rPr>
          <w:sz w:val="27"/>
        </w:rPr>
      </w:pPr>
      <w:r>
        <w:rPr>
          <w:rFonts w:ascii="宋体" w:eastAsia="宋体" w:hAnsi="宋体" w:cs="宋体"/>
          <w:b/>
          <w:color w:val="000000"/>
          <w:sz w:val="27"/>
        </w:rPr>
        <w:t>然而，这还需在差異中再区分出差異；例如</w:t>
      </w:r>
      <w:r>
        <w:rPr>
          <w:rFonts w:ascii="宋体" w:eastAsia="宋体" w:hAnsi="宋体" w:cs="宋体"/>
          <w:b/>
          <w:color w:val="000000"/>
          <w:sz w:val="27"/>
        </w:rPr>
        <w:t>“</w:t>
      </w:r>
      <w:r>
        <w:rPr>
          <w:rFonts w:ascii="宋体" w:eastAsia="宋体" w:hAnsi="宋体" w:cs="宋体"/>
          <w:b/>
          <w:color w:val="000000"/>
          <w:sz w:val="27"/>
        </w:rPr>
        <w:t>有脚</w:t>
      </w:r>
      <w:r>
        <w:rPr>
          <w:rFonts w:ascii="宋体" w:eastAsia="宋体" w:hAnsi="宋体" w:cs="宋体"/>
          <w:b/>
          <w:color w:val="000000"/>
          <w:sz w:val="27"/>
        </w:rPr>
        <w:t>”</w:t>
      </w:r>
      <w:r>
        <w:rPr>
          <w:rFonts w:ascii="宋体" w:eastAsia="宋体" w:hAnsi="宋体" w:cs="宋体"/>
          <w:b/>
          <w:color w:val="000000"/>
          <w:sz w:val="27"/>
        </w:rPr>
        <w:t>是动物科屬</w:t>
      </w:r>
      <w:r>
        <w:rPr>
          <w:rFonts w:ascii="宋体" w:eastAsia="宋体" w:hAnsi="宋体" w:cs="宋体"/>
          <w:b/>
          <w:color w:val="000000"/>
          <w:sz w:val="27"/>
        </w:rPr>
        <w:t xml:space="preserve">10 </w:t>
      </w:r>
      <w:r>
        <w:rPr>
          <w:rFonts w:ascii="宋体" w:eastAsia="宋体" w:hAnsi="宋体" w:cs="宋体"/>
          <w:b/>
          <w:color w:val="000000"/>
          <w:sz w:val="27"/>
        </w:rPr>
        <w:t>的一个差異，而</w:t>
      </w:r>
      <w:r>
        <w:rPr>
          <w:rFonts w:ascii="宋体" w:eastAsia="宋体" w:hAnsi="宋体" w:cs="宋体"/>
          <w:b/>
          <w:color w:val="000000"/>
          <w:sz w:val="27"/>
        </w:rPr>
        <w:t>“</w:t>
      </w:r>
      <w:r>
        <w:rPr>
          <w:rFonts w:ascii="宋体" w:eastAsia="宋体" w:hAnsi="宋体" w:cs="宋体"/>
          <w:b/>
          <w:color w:val="000000"/>
          <w:sz w:val="27"/>
        </w:rPr>
        <w:t>有脚动物</w:t>
      </w:r>
      <w:r>
        <w:rPr>
          <w:rFonts w:ascii="宋体" w:eastAsia="宋体" w:hAnsi="宋体" w:cs="宋体"/>
          <w:b/>
          <w:color w:val="000000"/>
          <w:sz w:val="27"/>
        </w:rPr>
        <w:t>”</w:t>
      </w:r>
      <w:r>
        <w:rPr>
          <w:rFonts w:ascii="宋体" w:eastAsia="宋体" w:hAnsi="宋体" w:cs="宋体"/>
          <w:b/>
          <w:color w:val="000000"/>
          <w:sz w:val="27"/>
        </w:rPr>
        <w:t>还得当作一科屬，再进而求其差異。</w:t>
      </w:r>
      <w:r>
        <w:rPr>
          <w:rFonts w:ascii="宋体" w:eastAsia="宋体" w:hAnsi="宋体" w:cs="宋体"/>
          <w:color w:val="000000"/>
          <w:sz w:val="27"/>
        </w:rPr>
        <w:t xml:space="preserve"> </w:t>
      </w:r>
      <w:r>
        <w:rPr>
          <w:rFonts w:ascii="宋体" w:eastAsia="宋体" w:hAnsi="宋体" w:cs="宋体"/>
          <w:b/>
          <w:color w:val="000000"/>
          <w:sz w:val="27"/>
        </w:rPr>
        <w:t>假</w:t>
      </w:r>
      <w:r>
        <w:rPr>
          <w:rFonts w:ascii="宋体" w:eastAsia="宋体" w:hAnsi="宋体" w:cs="宋体"/>
          <w:b/>
          <w:color w:val="000000"/>
          <w:sz w:val="27"/>
        </w:rPr>
        <w:t>如要說得眞确，我們不能說有脚类的一部分有羽毛，另一部分无羽毛</w:t>
      </w:r>
      <w:r>
        <w:rPr>
          <w:rFonts w:ascii="宋体" w:eastAsia="宋体" w:hAnsi="宋体" w:cs="宋体"/>
          <w:b/>
          <w:color w:val="000000"/>
          <w:sz w:val="27"/>
        </w:rPr>
        <w:t>(</w:t>
      </w:r>
      <w:r>
        <w:rPr>
          <w:rFonts w:ascii="宋体" w:eastAsia="宋体" w:hAnsi="宋体" w:cs="宋体"/>
          <w:b/>
          <w:color w:val="000000"/>
          <w:sz w:val="27"/>
        </w:rPr>
        <w:t>假如我們这样說这就显見缺乏才識</w:t>
      </w:r>
      <w:r>
        <w:rPr>
          <w:rFonts w:ascii="宋体" w:eastAsia="宋体" w:hAnsi="宋体" w:cs="宋体"/>
          <w:b/>
          <w:color w:val="000000"/>
          <w:sz w:val="27"/>
        </w:rPr>
        <w:t>)</w:t>
      </w:r>
      <w:r>
        <w:rPr>
          <w:rFonts w:ascii="宋体" w:eastAsia="宋体" w:hAnsi="宋体" w:cs="宋体"/>
          <w:b/>
          <w:color w:val="000000"/>
          <w:sz w:val="27"/>
        </w:rPr>
        <w:t>；我們应該再把脚区分为有蹄与无蹄；因为蹄式之别才是脚式的差異。</w:t>
      </w:r>
      <w:r>
        <w:rPr>
          <w:rFonts w:ascii="宋体" w:eastAsia="宋体" w:hAnsi="宋体" w:cs="宋体"/>
          <w:color w:val="000000"/>
          <w:sz w:val="27"/>
        </w:rPr>
        <w:t xml:space="preserve"> </w:t>
      </w:r>
      <w:r>
        <w:rPr>
          <w:rFonts w:ascii="宋体" w:eastAsia="宋体" w:hAnsi="宋体" w:cs="宋体"/>
          <w:b/>
          <w:color w:val="000000"/>
          <w:sz w:val="27"/>
        </w:rPr>
        <w:t>这种分类过程繼續</w:t>
      </w:r>
      <w:r>
        <w:rPr>
          <w:rFonts w:ascii="宋体" w:eastAsia="宋体" w:hAnsi="宋体" w:cs="宋体"/>
          <w:b/>
          <w:color w:val="000000"/>
          <w:sz w:val="27"/>
        </w:rPr>
        <w:t xml:space="preserve">15 </w:t>
      </w:r>
      <w:r>
        <w:rPr>
          <w:rFonts w:ascii="宋体" w:eastAsia="宋体" w:hAnsi="宋体" w:cs="宋体"/>
          <w:b/>
          <w:color w:val="000000"/>
          <w:sz w:val="27"/>
        </w:rPr>
        <w:t>进行直至无可再分为止。这样有多少差異就有多少脚种，而有脚动物的分类数目也相等于这种差異的数目。</w:t>
      </w:r>
      <w:r>
        <w:rPr>
          <w:rFonts w:ascii="宋体" w:eastAsia="宋体" w:hAnsi="宋体" w:cs="宋体"/>
          <w:color w:val="000000"/>
          <w:sz w:val="27"/>
        </w:rPr>
        <w:t xml:space="preserve"> </w:t>
      </w:r>
      <w:r>
        <w:rPr>
          <w:rFonts w:ascii="宋体" w:eastAsia="宋体" w:hAnsi="宋体" w:cs="宋体"/>
          <w:b/>
          <w:color w:val="000000"/>
          <w:sz w:val="27"/>
        </w:rPr>
        <w:t>若然如此，最后的差異就該是事物的本体与其定义；我們在定义中說明一事物，所用詞</w:t>
      </w:r>
      <w:r>
        <w:rPr>
          <w:rFonts w:ascii="宋体" w:eastAsia="宋体" w:hAnsi="宋体" w:cs="宋体"/>
          <w:b/>
          <w:color w:val="000000"/>
          <w:sz w:val="27"/>
        </w:rPr>
        <w:t xml:space="preserve">20 </w:t>
      </w:r>
      <w:r>
        <w:rPr>
          <w:rFonts w:ascii="宋体" w:eastAsia="宋体" w:hAnsi="宋体" w:cs="宋体"/>
          <w:b/>
          <w:color w:val="000000"/>
          <w:sz w:val="27"/>
        </w:rPr>
        <w:t>語总不可以重复，达到了最后差異就无可添附了。重复实际是常遇到的；当我們說</w:t>
      </w:r>
      <w:r>
        <w:rPr>
          <w:rFonts w:ascii="宋体" w:eastAsia="宋体" w:hAnsi="宋体" w:cs="宋体"/>
          <w:b/>
          <w:color w:val="000000"/>
          <w:sz w:val="27"/>
        </w:rPr>
        <w:t>“</w:t>
      </w:r>
      <w:r>
        <w:rPr>
          <w:rFonts w:ascii="宋体" w:eastAsia="宋体" w:hAnsi="宋体" w:cs="宋体"/>
          <w:b/>
          <w:color w:val="000000"/>
          <w:sz w:val="27"/>
        </w:rPr>
        <w:t>动物有脚，而是兩脚的</w:t>
      </w:r>
      <w:r>
        <w:rPr>
          <w:rFonts w:ascii="宋体" w:eastAsia="宋体" w:hAnsi="宋体" w:cs="宋体"/>
          <w:b/>
          <w:color w:val="000000"/>
          <w:sz w:val="27"/>
        </w:rPr>
        <w:t>”</w:t>
      </w:r>
      <w:r>
        <w:rPr>
          <w:rFonts w:ascii="宋体" w:eastAsia="宋体" w:hAnsi="宋体" w:cs="宋体"/>
          <w:b/>
          <w:color w:val="000000"/>
          <w:sz w:val="27"/>
        </w:rPr>
        <w:t>，也就是說</w:t>
      </w:r>
      <w:r>
        <w:rPr>
          <w:rFonts w:ascii="宋体" w:eastAsia="宋体" w:hAnsi="宋体" w:cs="宋体"/>
          <w:b/>
          <w:color w:val="000000"/>
          <w:sz w:val="27"/>
        </w:rPr>
        <w:t>“</w:t>
      </w:r>
      <w:r>
        <w:rPr>
          <w:rFonts w:ascii="宋体" w:eastAsia="宋体" w:hAnsi="宋体" w:cs="宋体"/>
          <w:b/>
          <w:color w:val="000000"/>
          <w:sz w:val="27"/>
        </w:rPr>
        <w:t>有脚，有兩脚的动物</w:t>
      </w:r>
      <w:r>
        <w:rPr>
          <w:rFonts w:ascii="宋体" w:eastAsia="宋体" w:hAnsi="宋体" w:cs="宋体"/>
          <w:b/>
          <w:color w:val="000000"/>
          <w:sz w:val="27"/>
        </w:rPr>
        <w:t>”</w:t>
      </w:r>
      <w:r>
        <w:rPr>
          <w:rFonts w:ascii="宋体" w:eastAsia="宋体" w:hAnsi="宋体" w:cs="宋体"/>
          <w:b/>
          <w:color w:val="000000"/>
          <w:sz w:val="27"/>
        </w:rPr>
        <w:t>，这样跟着分类的进行，我們</w:t>
      </w:r>
      <w:r>
        <w:rPr>
          <w:rFonts w:ascii="宋体" w:eastAsia="宋体" w:hAnsi="宋体" w:cs="宋体"/>
          <w:b/>
          <w:color w:val="000000"/>
          <w:sz w:val="27"/>
        </w:rPr>
        <w:t>的說明也一再重复</w:t>
      </w:r>
      <w:r>
        <w:rPr>
          <w:rFonts w:ascii="宋体" w:eastAsia="宋体" w:hAnsi="宋体" w:cs="宋体"/>
          <w:b/>
          <w:color w:val="000000"/>
          <w:sz w:val="27"/>
        </w:rPr>
        <w:t>——</w:t>
      </w:r>
      <w:r>
        <w:rPr>
          <w:rFonts w:ascii="宋体" w:eastAsia="宋体" w:hAnsi="宋体" w:cs="宋体"/>
          <w:b/>
          <w:color w:val="000000"/>
          <w:sz w:val="27"/>
        </w:rPr>
        <w:t>差異有多少級，重复也就得有多少回。</w:t>
      </w:r>
    </w:p>
    <w:p w:rsidR="00374711" w:rsidRDefault="000C031C">
      <w:pPr>
        <w:autoSpaceDE w:val="0"/>
        <w:autoSpaceDN w:val="0"/>
        <w:spacing w:before="20" w:line="469" w:lineRule="atLeast"/>
        <w:ind w:left="580" w:right="840" w:firstLine="20"/>
        <w:rPr>
          <w:sz w:val="27"/>
        </w:rPr>
      </w:pPr>
      <w:r>
        <w:rPr>
          <w:rFonts w:ascii="宋体" w:eastAsia="宋体" w:hAnsi="宋体" w:cs="宋体"/>
          <w:b/>
          <w:color w:val="000000"/>
          <w:sz w:val="27"/>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于是，假如逐級进求差異中的差異，达到了最后一級差異一一这就是形式与本体；然而我們若用偶然素質来作区分，例如將有脚类分别为白的与黑的，那么，差異將是跟这样的偶然分別那么繁多了。所以定义是包含諸差異的公式，或者按照真确的分类方法，卽</w:t>
      </w:r>
      <w:r>
        <w:rPr>
          <w:rFonts w:ascii="宋体" w:eastAsia="宋体" w:hAnsi="宋体" w:cs="宋体"/>
          <w:b/>
          <w:color w:val="000000"/>
          <w:sz w:val="27"/>
        </w:rPr>
        <w:t xml:space="preserve">30 </w:t>
      </w:r>
      <w:r>
        <w:rPr>
          <w:rFonts w:ascii="宋体" w:eastAsia="宋体" w:hAnsi="宋体" w:cs="宋体"/>
          <w:b/>
          <w:color w:val="000000"/>
          <w:sz w:val="27"/>
        </w:rPr>
        <w:t>是最末一差異。我們倘把这分类法所得定义的次序逐級顚倒过来，就可以明白什么是多余的重复了，例如說人是</w:t>
      </w:r>
      <w:r>
        <w:rPr>
          <w:rFonts w:ascii="宋体" w:eastAsia="宋体" w:hAnsi="宋体" w:cs="宋体"/>
          <w:b/>
          <w:color w:val="000000"/>
          <w:sz w:val="27"/>
        </w:rPr>
        <w:t>“</w:t>
      </w:r>
      <w:r>
        <w:rPr>
          <w:rFonts w:ascii="宋体" w:eastAsia="宋体" w:hAnsi="宋体" w:cs="宋体"/>
          <w:b/>
          <w:color w:val="000000"/>
          <w:sz w:val="27"/>
        </w:rPr>
        <w:t>一个兩脚动物而有脚的</w:t>
      </w:r>
      <w:r>
        <w:rPr>
          <w:rFonts w:ascii="宋体" w:eastAsia="宋体" w:hAnsi="宋体" w:cs="宋体"/>
          <w:b/>
          <w:color w:val="000000"/>
          <w:sz w:val="27"/>
        </w:rPr>
        <w:t>”</w:t>
      </w:r>
      <w:r>
        <w:rPr>
          <w:rFonts w:ascii="宋体" w:eastAsia="宋体" w:hAnsi="宋体" w:cs="宋体"/>
          <w:b/>
          <w:color w:val="000000"/>
          <w:sz w:val="27"/>
        </w:rPr>
        <w:t>，这里旣說兩脚，那么</w:t>
      </w:r>
      <w:r>
        <w:rPr>
          <w:rFonts w:ascii="宋体" w:eastAsia="宋体" w:hAnsi="宋体" w:cs="宋体"/>
          <w:b/>
          <w:color w:val="000000"/>
          <w:sz w:val="27"/>
        </w:rPr>
        <w:t>“</w:t>
      </w:r>
      <w:r>
        <w:rPr>
          <w:rFonts w:ascii="宋体" w:eastAsia="宋体" w:hAnsi="宋体" w:cs="宋体"/>
          <w:b/>
          <w:color w:val="000000"/>
          <w:sz w:val="27"/>
        </w:rPr>
        <w:t>有脚</w:t>
      </w:r>
      <w:r>
        <w:rPr>
          <w:rFonts w:ascii="宋体" w:eastAsia="宋体" w:hAnsi="宋体" w:cs="宋体"/>
          <w:b/>
          <w:color w:val="000000"/>
          <w:sz w:val="27"/>
        </w:rPr>
        <w:t>”</w:t>
      </w:r>
      <w:r>
        <w:rPr>
          <w:rFonts w:ascii="宋体" w:eastAsia="宋体" w:hAnsi="宋体" w:cs="宋体"/>
          <w:b/>
          <w:color w:val="000000"/>
          <w:sz w:val="27"/>
        </w:rPr>
        <w:t>便成多余。但在本体中，这就說不上次序，一要素与另一要素</w:t>
      </w:r>
      <w:r>
        <w:rPr>
          <w:rFonts w:ascii="宋体" w:eastAsia="宋体" w:hAnsi="宋体" w:cs="宋体"/>
          <w:b/>
          <w:color w:val="000000"/>
          <w:sz w:val="27"/>
        </w:rPr>
        <w:t>彼此間那有先后之別</w:t>
      </w:r>
      <w:r>
        <w:rPr>
          <w:rFonts w:ascii="宋体" w:eastAsia="宋体" w:hAnsi="宋体" w:cs="宋体"/>
          <w:b/>
          <w:color w:val="000000"/>
          <w:sz w:val="27"/>
        </w:rPr>
        <w:t xml:space="preserve">? </w:t>
      </w:r>
      <w:r>
        <w:rPr>
          <w:rFonts w:ascii="宋体" w:eastAsia="宋体" w:hAnsi="宋体" w:cs="宋体"/>
          <w:b/>
          <w:color w:val="000000"/>
          <w:sz w:val="27"/>
        </w:rPr>
        <w:t>关于分类法</w:t>
      </w:r>
      <w:r>
        <w:rPr>
          <w:rFonts w:ascii="宋体" w:eastAsia="宋体" w:hAnsi="宋体" w:cs="宋体"/>
          <w:b/>
          <w:color w:val="000000"/>
          <w:sz w:val="27"/>
        </w:rPr>
        <w:t xml:space="preserve">35 </w:t>
      </w:r>
      <w:r>
        <w:rPr>
          <w:rFonts w:ascii="宋体" w:eastAsia="宋体" w:hAnsi="宋体" w:cs="宋体"/>
          <w:b/>
          <w:color w:val="000000"/>
          <w:sz w:val="27"/>
        </w:rPr>
        <w:t>所制定义，我們在第一次陈述其性質时就此为止。</w:t>
      </w:r>
      <w:r>
        <w:rPr>
          <w:rFonts w:ascii="宋体" w:eastAsia="宋体" w:hAnsi="宋体" w:cs="宋体"/>
          <w:b/>
          <w:color w:val="000000"/>
          <w:sz w:val="27"/>
        </w:rPr>
        <w:t>①</w:t>
      </w:r>
    </w:p>
    <w:p w:rsidR="00374711" w:rsidRDefault="000C031C">
      <w:pPr>
        <w:autoSpaceDE w:val="0"/>
        <w:autoSpaceDN w:val="0"/>
        <w:spacing w:before="220" w:line="280" w:lineRule="atLeast"/>
        <w:ind w:left="600"/>
        <w:rPr>
          <w:sz w:val="27"/>
        </w:rPr>
      </w:pPr>
      <w:r>
        <w:rPr>
          <w:rFonts w:ascii="宋体" w:eastAsia="宋体" w:hAnsi="宋体" w:cs="宋体"/>
          <w:b/>
          <w:color w:val="000000"/>
          <w:sz w:val="27"/>
        </w:rPr>
        <w:t>章十三</w:t>
      </w:r>
    </w:p>
    <w:p w:rsidR="00374711" w:rsidRDefault="000C031C">
      <w:pPr>
        <w:autoSpaceDE w:val="0"/>
        <w:autoSpaceDN w:val="0"/>
        <w:spacing w:before="20" w:line="460" w:lineRule="atLeast"/>
        <w:ind w:left="600" w:right="520"/>
        <w:rPr>
          <w:sz w:val="27"/>
        </w:rPr>
      </w:pPr>
      <w:r>
        <w:rPr>
          <w:rFonts w:ascii="宋体" w:eastAsia="宋体" w:hAnsi="宋体" w:cs="宋体"/>
          <w:b/>
          <w:color w:val="000000"/>
          <w:sz w:val="27"/>
        </w:rPr>
        <w:t>1038b</w:t>
      </w:r>
      <w:r>
        <w:rPr>
          <w:rFonts w:ascii="宋体" w:eastAsia="宋体" w:hAnsi="宋体" w:cs="宋体"/>
          <w:sz w:val="24"/>
        </w:rPr>
        <w:t xml:space="preserve">     </w:t>
      </w:r>
      <w:r>
        <w:rPr>
          <w:rFonts w:ascii="宋体" w:eastAsia="宋体" w:hAnsi="宋体" w:cs="宋体"/>
          <w:b/>
          <w:color w:val="000000"/>
          <w:sz w:val="27"/>
        </w:rPr>
        <w:t>讓我們回到原来研究着的本体問題。有如底层与怎是与兩者之粽合实体原来均称本体，普逼性事物也称为本体。</w:t>
      </w:r>
      <w:r>
        <w:rPr>
          <w:rFonts w:ascii="宋体" w:eastAsia="宋体" w:hAnsi="宋体" w:cs="宋体"/>
          <w:color w:val="000000"/>
          <w:sz w:val="27"/>
        </w:rPr>
        <w:t xml:space="preserve"> </w:t>
      </w:r>
      <w:r>
        <w:rPr>
          <w:rFonts w:ascii="宋体" w:eastAsia="宋体" w:hAnsi="宋体" w:cs="宋体"/>
          <w:b/>
          <w:color w:val="000000"/>
          <w:sz w:val="27"/>
        </w:rPr>
        <w:t>我們已講过其中之二，怎是</w:t>
      </w:r>
      <w:r>
        <w:rPr>
          <w:rFonts w:ascii="宋体" w:eastAsia="宋体" w:hAnsi="宋体" w:cs="宋体"/>
          <w:b/>
          <w:color w:val="000000"/>
          <w:sz w:val="27"/>
        </w:rPr>
        <w:t xml:space="preserve">② </w:t>
      </w:r>
      <w:r>
        <w:rPr>
          <w:rFonts w:ascii="宋体" w:eastAsia="宋体" w:hAnsi="宋体" w:cs="宋体"/>
          <w:b/>
          <w:color w:val="000000"/>
          <w:sz w:val="27"/>
        </w:rPr>
        <w:t>与底层；</w:t>
      </w:r>
      <w:r>
        <w:rPr>
          <w:rFonts w:ascii="宋体" w:eastAsia="宋体" w:hAnsi="宋体" w:cs="宋体"/>
          <w:b/>
          <w:color w:val="000000"/>
          <w:sz w:val="27"/>
        </w:rPr>
        <w:t>③</w:t>
      </w:r>
      <w:r>
        <w:rPr>
          <w:rFonts w:ascii="宋体" w:eastAsia="宋体" w:hAnsi="宋体" w:cs="宋体"/>
          <w:b/>
          <w:color w:val="000000"/>
          <w:sz w:val="27"/>
        </w:rPr>
        <w:t>关于底层之所以为本体者，其义有二：</w:t>
      </w:r>
    </w:p>
    <w:p w:rsidR="00374711" w:rsidRDefault="000C031C">
      <w:pPr>
        <w:autoSpaceDE w:val="0"/>
        <w:autoSpaceDN w:val="0"/>
        <w:spacing w:before="380" w:line="300" w:lineRule="atLeast"/>
        <w:ind w:left="1640"/>
        <w:rPr>
          <w:sz w:val="27"/>
        </w:rPr>
      </w:pPr>
      <w:r>
        <w:rPr>
          <w:rFonts w:ascii="宋体" w:eastAsia="宋体" w:hAnsi="宋体" w:cs="宋体"/>
          <w:b/>
          <w:color w:val="000000"/>
          <w:sz w:val="27"/>
        </w:rPr>
        <w:t>①</w:t>
      </w:r>
      <w:r>
        <w:rPr>
          <w:rFonts w:ascii="宋体" w:eastAsia="宋体" w:hAnsi="宋体" w:cs="宋体"/>
          <w:b/>
          <w:color w:val="000000"/>
          <w:sz w:val="27"/>
        </w:rPr>
        <w:t>亞斯克来比謂此章訂正柏拉图学派于</w:t>
      </w:r>
      <w:r>
        <w:rPr>
          <w:rFonts w:ascii="宋体" w:eastAsia="宋体" w:hAnsi="宋体" w:cs="宋体"/>
          <w:b/>
          <w:color w:val="000000"/>
          <w:sz w:val="27"/>
        </w:rPr>
        <w:t>“</w:t>
      </w:r>
      <w:r>
        <w:rPr>
          <w:rFonts w:ascii="宋体" w:eastAsia="宋体" w:hAnsi="宋体" w:cs="宋体"/>
          <w:b/>
          <w:color w:val="000000"/>
          <w:sz w:val="27"/>
        </w:rPr>
        <w:t>定义</w:t>
      </w:r>
      <w:r>
        <w:rPr>
          <w:rFonts w:ascii="宋体" w:eastAsia="宋体" w:hAnsi="宋体" w:cs="宋体"/>
          <w:b/>
          <w:color w:val="000000"/>
          <w:sz w:val="27"/>
        </w:rPr>
        <w:t>”</w:t>
      </w:r>
      <w:r>
        <w:rPr>
          <w:rFonts w:ascii="宋体" w:eastAsia="宋体" w:hAnsi="宋体" w:cs="宋体"/>
          <w:b/>
          <w:color w:val="000000"/>
          <w:sz w:val="27"/>
        </w:rPr>
        <w:t>問題上未尽通达之处，</w:t>
      </w:r>
    </w:p>
    <w:p w:rsidR="00374711" w:rsidRDefault="000C031C">
      <w:pPr>
        <w:autoSpaceDE w:val="0"/>
        <w:autoSpaceDN w:val="0"/>
        <w:spacing w:before="40" w:line="300" w:lineRule="atLeast"/>
        <w:ind w:left="1640"/>
        <w:rPr>
          <w:sz w:val="27"/>
        </w:rPr>
      </w:pPr>
      <w:r>
        <w:rPr>
          <w:rFonts w:ascii="宋体" w:eastAsia="宋体" w:hAnsi="宋体" w:cs="宋体"/>
          <w:b/>
          <w:color w:val="000000"/>
          <w:sz w:val="27"/>
        </w:rPr>
        <w:t>②</w:t>
      </w:r>
      <w:r>
        <w:rPr>
          <w:rFonts w:ascii="宋体" w:eastAsia="宋体" w:hAnsi="宋体" w:cs="宋体"/>
          <w:b/>
          <w:color w:val="000000"/>
          <w:sz w:val="27"/>
        </w:rPr>
        <w:t>見本卷，章四至六，十至十二。</w:t>
      </w:r>
      <w:r>
        <w:rPr>
          <w:rFonts w:ascii="宋体" w:eastAsia="宋体" w:hAnsi="宋体" w:cs="宋体"/>
          <w:b/>
          <w:color w:val="000000"/>
          <w:sz w:val="27"/>
        </w:rPr>
        <w:t>③</w:t>
      </w:r>
      <w:r>
        <w:rPr>
          <w:rFonts w:ascii="宋体" w:eastAsia="宋体" w:hAnsi="宋体" w:cs="宋体"/>
          <w:b/>
          <w:color w:val="000000"/>
          <w:sz w:val="27"/>
        </w:rPr>
        <w:t>見本卷，章三。</w:t>
      </w:r>
    </w:p>
    <w:p w:rsidR="00374711" w:rsidRDefault="000C031C">
      <w:pPr>
        <w:autoSpaceDE w:val="0"/>
        <w:autoSpaceDN w:val="0"/>
        <w:spacing w:before="220" w:line="280" w:lineRule="atLeast"/>
        <w:ind w:left="600"/>
        <w:rPr>
          <w:sz w:val="27"/>
        </w:rPr>
      </w:pPr>
      <w:r>
        <w:rPr>
          <w:rFonts w:ascii="宋体" w:eastAsia="宋体" w:hAnsi="宋体" w:cs="宋体"/>
          <w:b/>
          <w:color w:val="000000"/>
          <w:sz w:val="27"/>
        </w:rPr>
        <w:t>·150·</w:t>
      </w:r>
      <w:r>
        <w:br w:type="page"/>
      </w:r>
    </w:p>
    <w:p w:rsidR="00374711" w:rsidRDefault="000C031C">
      <w:pPr>
        <w:autoSpaceDE w:val="0"/>
        <w:autoSpaceDN w:val="0"/>
        <w:spacing w:before="620" w:line="280" w:lineRule="atLeast"/>
        <w:ind w:left="600"/>
        <w:rPr>
          <w:sz w:val="27"/>
        </w:rPr>
      </w:pPr>
      <w:r>
        <w:rPr>
          <w:rFonts w:ascii="宋体" w:eastAsia="宋体" w:hAnsi="宋体" w:cs="宋体"/>
          <w:color w:val="000000"/>
          <w:sz w:val="27"/>
          <w:u w:val="single"/>
        </w:rPr>
        <w:lastRenderedPageBreak/>
        <w:t>1038b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Z13</w:t>
      </w:r>
    </w:p>
    <w:p w:rsidR="00374711" w:rsidRDefault="000C031C">
      <w:pPr>
        <w:autoSpaceDE w:val="0"/>
        <w:autoSpaceDN w:val="0"/>
        <w:spacing w:before="80" w:line="473" w:lineRule="atLeast"/>
        <w:ind w:left="740" w:right="660" w:firstLine="380"/>
        <w:rPr>
          <w:sz w:val="27"/>
        </w:rPr>
      </w:pPr>
      <w:r>
        <w:rPr>
          <w:rFonts w:ascii="宋体" w:eastAsia="宋体" w:hAnsi="宋体" w:cs="宋体"/>
          <w:color w:val="000000"/>
          <w:sz w:val="27"/>
        </w:rPr>
        <w:t>或为</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个体，如动物为彼諸屬性所凭依之底层，或为</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物質，</w:t>
      </w:r>
      <w:r>
        <w:rPr>
          <w:rFonts w:ascii="宋体" w:eastAsia="宋体" w:hAnsi="宋体" w:cs="宋体"/>
          <w:color w:val="000000"/>
          <w:sz w:val="27"/>
        </w:rPr>
        <w:t xml:space="preserve">5 </w:t>
      </w:r>
      <w:r>
        <w:rPr>
          <w:rFonts w:ascii="宋体" w:eastAsia="宋体" w:hAnsi="宋体" w:cs="宋体"/>
          <w:color w:val="000000"/>
          <w:sz w:val="27"/>
        </w:rPr>
        <w:t>即完全实現所凭依的底层。</w:t>
      </w:r>
      <w:r>
        <w:rPr>
          <w:rFonts w:ascii="宋体" w:eastAsia="宋体" w:hAnsi="宋体" w:cs="宋体"/>
          <w:color w:val="000000"/>
          <w:sz w:val="27"/>
        </w:rPr>
        <w:t xml:space="preserve"> </w:t>
      </w:r>
      <w:r>
        <w:rPr>
          <w:rFonts w:ascii="宋体" w:eastAsia="宋体" w:hAnsi="宋体" w:cs="宋体"/>
          <w:color w:val="000000"/>
          <w:sz w:val="27"/>
        </w:rPr>
        <w:t>有些人認为普遍性事物的十足含义，也就是原因与原理；</w:t>
      </w:r>
      <w:r>
        <w:rPr>
          <w:rFonts w:ascii="宋体" w:eastAsia="宋体" w:hAnsi="宋体" w:cs="宋体"/>
          <w:color w:val="000000"/>
          <w:sz w:val="27"/>
        </w:rPr>
        <w:t xml:space="preserve"> </w:t>
      </w:r>
      <w:r>
        <w:rPr>
          <w:rFonts w:ascii="宋体" w:eastAsia="宋体" w:hAnsi="宋体" w:cs="宋体"/>
          <w:color w:val="000000"/>
          <w:sz w:val="27"/>
        </w:rPr>
        <w:t>因此讓我們也將这一点作一番討論。</w:t>
      </w:r>
      <w:r>
        <w:rPr>
          <w:rFonts w:ascii="宋体" w:eastAsia="宋体" w:hAnsi="宋体" w:cs="宋体"/>
          <w:color w:val="000000"/>
          <w:sz w:val="27"/>
        </w:rPr>
        <w:t xml:space="preserve">  </w:t>
      </w:r>
      <w:r>
        <w:rPr>
          <w:rFonts w:ascii="宋体" w:eastAsia="宋体" w:hAnsi="宋体" w:cs="宋体"/>
          <w:color w:val="000000"/>
          <w:sz w:val="27"/>
        </w:rPr>
        <w:t>似乎任何</w:t>
      </w:r>
      <w:r>
        <w:rPr>
          <w:rFonts w:ascii="宋体" w:eastAsia="宋体" w:hAnsi="宋体" w:cs="宋体"/>
          <w:color w:val="000000"/>
          <w:sz w:val="27"/>
        </w:rPr>
        <w:t>“</w:t>
      </w:r>
      <w:r>
        <w:rPr>
          <w:rFonts w:ascii="宋体" w:eastAsia="宋体" w:hAnsi="宋体" w:cs="宋体"/>
          <w:color w:val="000000"/>
          <w:sz w:val="27"/>
        </w:rPr>
        <w:t>普遍性名詞</w:t>
      </w:r>
      <w:r>
        <w:rPr>
          <w:rFonts w:ascii="宋体" w:eastAsia="宋体" w:hAnsi="宋体" w:cs="宋体"/>
          <w:color w:val="000000"/>
          <w:sz w:val="27"/>
        </w:rPr>
        <w:t>”</w:t>
      </w:r>
      <w:r>
        <w:rPr>
          <w:rFonts w:ascii="宋体" w:eastAsia="宋体" w:hAnsi="宋体" w:cs="宋体"/>
          <w:color w:val="000000"/>
          <w:sz w:val="27"/>
        </w:rPr>
        <w:t>皆不可能称为一个本体。</w:t>
      </w:r>
      <w:r>
        <w:rPr>
          <w:rFonts w:ascii="宋体" w:eastAsia="宋体" w:hAnsi="宋体" w:cs="宋体"/>
          <w:color w:val="000000"/>
          <w:sz w:val="27"/>
        </w:rPr>
        <w:t xml:space="preserve"> </w:t>
      </w:r>
      <w:r>
        <w:rPr>
          <w:rFonts w:ascii="宋体" w:eastAsia="宋体" w:hAnsi="宋体" w:cs="宋体"/>
          <w:color w:val="000000"/>
          <w:sz w:val="27"/>
        </w:rPr>
        <w:t>每一事物的本体其第一义就在它的个别性，</w:t>
      </w:r>
      <w:r>
        <w:rPr>
          <w:rFonts w:ascii="宋体" w:eastAsia="宋体" w:hAnsi="宋体" w:cs="宋体"/>
          <w:color w:val="000000"/>
          <w:sz w:val="27"/>
        </w:rPr>
        <w:t>——</w:t>
      </w:r>
      <w:r>
        <w:rPr>
          <w:rFonts w:ascii="宋体" w:eastAsia="宋体" w:hAnsi="宋体" w:cs="宋体"/>
          <w:color w:val="000000"/>
          <w:sz w:val="27"/>
        </w:rPr>
        <w:t>屬于个別事物的就不屬于其它事物；而普</w:t>
      </w:r>
      <w:r>
        <w:rPr>
          <w:rFonts w:ascii="宋体" w:eastAsia="宋体" w:hAnsi="宋体" w:cs="宋体"/>
          <w:color w:val="000000"/>
          <w:sz w:val="27"/>
        </w:rPr>
        <w:t xml:space="preserve">10 </w:t>
      </w:r>
      <w:r>
        <w:rPr>
          <w:rFonts w:ascii="宋体" w:eastAsia="宋体" w:hAnsi="宋体" w:cs="宋体"/>
          <w:color w:val="000000"/>
          <w:sz w:val="27"/>
        </w:rPr>
        <w:t>逼則是共通的，所謂普逼就不止一事物所独有。</w:t>
      </w:r>
      <w:r>
        <w:rPr>
          <w:rFonts w:ascii="宋体" w:eastAsia="宋体" w:hAnsi="宋体" w:cs="宋体"/>
          <w:color w:val="000000"/>
          <w:sz w:val="27"/>
        </w:rPr>
        <w:t xml:space="preserve"> </w:t>
      </w:r>
      <w:r>
        <w:rPr>
          <w:rFonts w:ascii="宋体" w:eastAsia="宋体" w:hAnsi="宋体" w:cs="宋体"/>
          <w:color w:val="000000"/>
          <w:sz w:val="27"/>
        </w:rPr>
        <w:t>那么这普逼性將在其所共通</w:t>
      </w:r>
      <w:r>
        <w:rPr>
          <w:rFonts w:ascii="宋体" w:eastAsia="宋体" w:hAnsi="宋体" w:cs="宋体"/>
          <w:color w:val="000000"/>
          <w:sz w:val="27"/>
        </w:rPr>
        <w:t>的諸事物中，專举那一个个别事物指为其本本，或是所有共通各事物都作为普遍性的本体，或是全都不算；但这总不能成为所有各事物的本体。</w:t>
      </w:r>
      <w:r>
        <w:rPr>
          <w:rFonts w:ascii="宋体" w:eastAsia="宋体" w:hAnsi="宋体" w:cs="宋体"/>
          <w:color w:val="000000"/>
          <w:sz w:val="27"/>
        </w:rPr>
        <w:t xml:space="preserve">  </w:t>
      </w:r>
      <w:r>
        <w:rPr>
          <w:rFonts w:ascii="宋体" w:eastAsia="宋体" w:hAnsi="宋体" w:cs="宋体"/>
          <w:color w:val="000000"/>
          <w:sz w:val="27"/>
        </w:rPr>
        <w:t>它若作为某一个别事物的本体，則别个事</w:t>
      </w:r>
      <w:r>
        <w:rPr>
          <w:rFonts w:ascii="宋体" w:eastAsia="宋体" w:hAnsi="宋体" w:cs="宋体"/>
          <w:color w:val="000000"/>
          <w:sz w:val="27"/>
        </w:rPr>
        <w:t xml:space="preserve">10 </w:t>
      </w:r>
      <w:r>
        <w:rPr>
          <w:rFonts w:ascii="宋体" w:eastAsia="宋体" w:hAnsi="宋体" w:cs="宋体"/>
          <w:color w:val="000000"/>
          <w:sz w:val="27"/>
        </w:rPr>
        <w:t>物也將取以为本体；因为事物之本体与其怎是为一者，它們本身亦必合一。</w:t>
      </w:r>
    </w:p>
    <w:p w:rsidR="00374711" w:rsidRDefault="000C031C">
      <w:pPr>
        <w:autoSpaceDE w:val="0"/>
        <w:autoSpaceDN w:val="0"/>
        <w:spacing w:before="20" w:line="460" w:lineRule="atLeast"/>
        <w:ind w:left="1100" w:right="700" w:firstLine="600"/>
        <w:rPr>
          <w:sz w:val="27"/>
        </w:rPr>
      </w:pPr>
      <w:r>
        <w:rPr>
          <w:rFonts w:ascii="宋体" w:eastAsia="宋体" w:hAnsi="宋体" w:cs="宋体"/>
          <w:color w:val="000000"/>
          <w:sz w:val="27"/>
        </w:rPr>
        <w:t>又，本体是不作为一个主題的云謂的，可是普遍質性則常用为某些主題的云謂。</w:t>
      </w:r>
    </w:p>
    <w:p w:rsidR="00374711" w:rsidRDefault="000C031C">
      <w:pPr>
        <w:autoSpaceDE w:val="0"/>
        <w:autoSpaceDN w:val="0"/>
        <w:spacing w:before="20" w:line="457" w:lineRule="atLeast"/>
        <w:ind w:left="720" w:right="700" w:firstLine="980"/>
        <w:rPr>
          <w:sz w:val="27"/>
        </w:rPr>
      </w:pPr>
      <w:r>
        <w:rPr>
          <w:rFonts w:ascii="宋体" w:eastAsia="宋体" w:hAnsi="宋体" w:cs="宋体"/>
          <w:color w:val="000000"/>
          <w:sz w:val="27"/>
        </w:rPr>
        <w:t>但，普遍性虽不能象怎是一样成为本体，也許可以試作这样看法：例如</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可以示現于</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馬</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于是人馬間的共通性就</w:t>
      </w:r>
      <w:r>
        <w:rPr>
          <w:rFonts w:ascii="宋体" w:eastAsia="宋体" w:hAnsi="宋体" w:cs="宋体"/>
          <w:color w:val="000000"/>
          <w:sz w:val="27"/>
        </w:rPr>
        <w:t xml:space="preserve">20 </w:t>
      </w:r>
      <w:r>
        <w:rPr>
          <w:rFonts w:ascii="宋体" w:eastAsia="宋体" w:hAnsi="宋体" w:cs="宋体"/>
          <w:color w:val="000000"/>
          <w:sz w:val="27"/>
        </w:rPr>
        <w:t>明显地是一个怎是的公式。而且这个卽便不包含本体中所有一切的公式，这总也可算是</w:t>
      </w:r>
      <w:r>
        <w:rPr>
          <w:rFonts w:ascii="宋体" w:eastAsia="宋体" w:hAnsi="宋体" w:cs="宋体"/>
          <w:color w:val="000000"/>
          <w:sz w:val="27"/>
        </w:rPr>
        <w:t>一个公式；象</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是示現于个人中的本体一样，普遍性也总得是某些事物的本体；例如</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这普逼性，就該是一切适宜于示現这动物性者为之本体。</w:t>
      </w:r>
    </w:p>
    <w:p w:rsidR="00374711" w:rsidRDefault="000C031C">
      <w:pPr>
        <w:autoSpaceDE w:val="0"/>
        <w:autoSpaceDN w:val="0"/>
        <w:spacing w:before="40" w:line="467" w:lineRule="atLeast"/>
        <w:ind w:left="720" w:right="680" w:firstLine="980"/>
        <w:rPr>
          <w:sz w:val="27"/>
        </w:rPr>
      </w:pPr>
      <w:r>
        <w:rPr>
          <w:rFonts w:ascii="宋体" w:eastAsia="宋体" w:hAnsi="宋体" w:cs="宋体"/>
          <w:color w:val="000000"/>
          <w:sz w:val="27"/>
        </w:rPr>
        <w:t>又，这是荒謬而不可能的：例如个体或本体可由若干部分来粗</w:t>
      </w:r>
      <w:r>
        <w:rPr>
          <w:rFonts w:ascii="宋体" w:eastAsia="宋体" w:hAnsi="宋体" w:cs="宋体"/>
          <w:color w:val="000000"/>
          <w:sz w:val="27"/>
        </w:rPr>
        <w:t xml:space="preserve">25 </w:t>
      </w:r>
      <w:r>
        <w:rPr>
          <w:rFonts w:ascii="宋体" w:eastAsia="宋体" w:hAnsi="宋体" w:cs="宋体"/>
          <w:color w:val="000000"/>
          <w:sz w:val="27"/>
        </w:rPr>
        <w:t>成，却認为它不可以由几个本体，或几个个体来組成，只可由一些素質来組成；于是素質原非本体，却因此就將先于个体亦卽先于本体了。</w:t>
      </w:r>
      <w:r>
        <w:rPr>
          <w:rFonts w:ascii="宋体" w:eastAsia="宋体" w:hAnsi="宋体" w:cs="宋体"/>
          <w:color w:val="000000"/>
          <w:sz w:val="27"/>
        </w:rPr>
        <w:t xml:space="preserve"> </w:t>
      </w:r>
      <w:r>
        <w:rPr>
          <w:rFonts w:ascii="宋体" w:eastAsia="宋体" w:hAnsi="宋体" w:cs="宋体"/>
          <w:color w:val="000000"/>
          <w:sz w:val="27"/>
        </w:rPr>
        <w:t>那是不可能的；因为事物之秉赋无論是在公式上，或在时間上，或在成坏上均不能先于本体；如果先于本体，它們就都可以脫离本体了。又，苏格拉底將包含一个本体中的本体</w:t>
      </w:r>
      <w:r>
        <w:rPr>
          <w:rFonts w:ascii="宋体" w:eastAsia="宋体" w:hAnsi="宋体" w:cs="宋体"/>
          <w:color w:val="000000"/>
          <w:sz w:val="27"/>
        </w:rPr>
        <w:t>①</w:t>
      </w:r>
      <w:r>
        <w:rPr>
          <w:rFonts w:ascii="宋体" w:eastAsia="宋体" w:hAnsi="宋体" w:cs="宋体"/>
          <w:color w:val="000000"/>
          <w:sz w:val="27"/>
        </w:rPr>
        <w:t>了，这样，这將</w:t>
      </w:r>
    </w:p>
    <w:p w:rsidR="00374711" w:rsidRDefault="000C031C">
      <w:pPr>
        <w:spacing w:before="260" w:line="100" w:lineRule="exact"/>
        <w:ind w:left="1220" w:right="61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00" w:lineRule="atLeast"/>
        <w:ind w:left="1240" w:right="560" w:firstLine="460"/>
        <w:rPr>
          <w:sz w:val="27"/>
        </w:rPr>
      </w:pPr>
      <w:r>
        <w:rPr>
          <w:rFonts w:ascii="宋体" w:eastAsia="宋体" w:hAnsi="宋体" w:cs="宋体"/>
          <w:color w:val="000000"/>
          <w:sz w:val="27"/>
        </w:rPr>
        <w:t>①“</w:t>
      </w:r>
      <w:r>
        <w:rPr>
          <w:rFonts w:ascii="宋体" w:eastAsia="宋体" w:hAnsi="宋体" w:cs="宋体"/>
          <w:color w:val="000000"/>
          <w:sz w:val="27"/>
        </w:rPr>
        <w:t>本体中的本体</w:t>
      </w:r>
      <w:r>
        <w:rPr>
          <w:rFonts w:ascii="宋体" w:eastAsia="宋体" w:hAnsi="宋体" w:cs="宋体"/>
          <w:color w:val="000000"/>
          <w:sz w:val="27"/>
        </w:rPr>
        <w:t>”(oiσia ρ iσiα)</w:t>
      </w:r>
      <w:r>
        <w:rPr>
          <w:rFonts w:ascii="宋体" w:eastAsia="宋体" w:hAnsi="宋体" w:cs="宋体"/>
          <w:color w:val="000000"/>
          <w:sz w:val="27"/>
        </w:rPr>
        <w:t>所指兩个本体，</w:t>
      </w:r>
      <w:r>
        <w:rPr>
          <w:rFonts w:ascii="宋体" w:eastAsia="宋体" w:hAnsi="宋体" w:cs="宋体"/>
          <w:color w:val="000000"/>
          <w:sz w:val="27"/>
        </w:rPr>
        <w:t xml:space="preserve"> </w:t>
      </w:r>
      <w:r>
        <w:rPr>
          <w:rFonts w:ascii="宋体" w:eastAsia="宋体" w:hAnsi="宋体" w:cs="宋体"/>
          <w:color w:val="000000"/>
          <w:sz w:val="27"/>
        </w:rPr>
        <w:t>一为普遍性的人，一为苏格拉宏这个人；于是这将是</w:t>
      </w:r>
      <w:r>
        <w:rPr>
          <w:rFonts w:ascii="宋体" w:eastAsia="宋体" w:hAnsi="宋体" w:cs="宋体"/>
          <w:color w:val="000000"/>
          <w:sz w:val="27"/>
        </w:rPr>
        <w:t>“</w:t>
      </w:r>
      <w:r>
        <w:rPr>
          <w:rFonts w:ascii="宋体" w:eastAsia="宋体" w:hAnsi="宋体" w:cs="宋体"/>
          <w:color w:val="000000"/>
          <w:sz w:val="27"/>
        </w:rPr>
        <w:t>人中的苏格拉底</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苏格拉底中的人</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200" w:line="300" w:lineRule="atLeast"/>
        <w:ind w:left="8520"/>
        <w:rPr>
          <w:sz w:val="27"/>
        </w:rPr>
      </w:pPr>
      <w:r>
        <w:rPr>
          <w:rFonts w:ascii="宋体" w:eastAsia="宋体" w:hAnsi="宋体" w:cs="宋体"/>
          <w:color w:val="000000"/>
          <w:sz w:val="27"/>
        </w:rPr>
        <w:t>·151 ·</w:t>
      </w:r>
      <w:r>
        <w:br w:type="page"/>
      </w:r>
    </w:p>
    <w:p w:rsidR="00374711" w:rsidRDefault="000C031C">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1220"/>
        <w:rPr>
          <w:sz w:val="24"/>
        </w:rPr>
      </w:pPr>
      <w:r>
        <w:rPr>
          <w:rFonts w:ascii="宋体" w:eastAsia="宋体" w:hAnsi="宋体" w:cs="宋体"/>
          <w:color w:val="000000"/>
          <w:sz w:val="24"/>
        </w:rPr>
        <w:t>Z13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10898</w:t>
      </w:r>
    </w:p>
    <w:p w:rsidR="00374711" w:rsidRDefault="000C031C">
      <w:pPr>
        <w:autoSpaceDE w:val="0"/>
        <w:autoSpaceDN w:val="0"/>
        <w:spacing w:before="60" w:line="440" w:lineRule="atLeast"/>
        <w:ind w:left="1220" w:right="660"/>
        <w:rPr>
          <w:sz w:val="24"/>
        </w:rPr>
      </w:pPr>
      <w:r>
        <w:rPr>
          <w:rFonts w:ascii="宋体" w:eastAsia="宋体" w:hAnsi="宋体" w:cs="宋体"/>
          <w:color w:val="000000"/>
          <w:sz w:val="24"/>
        </w:rPr>
        <w:t xml:space="preserve">80 </w:t>
      </w:r>
      <w:r>
        <w:rPr>
          <w:rFonts w:ascii="宋体" w:eastAsia="宋体" w:hAnsi="宋体" w:cs="宋体"/>
          <w:color w:val="000000"/>
          <w:sz w:val="24"/>
        </w:rPr>
        <w:t>成为兩事物的本体。</w:t>
      </w:r>
      <w:r>
        <w:rPr>
          <w:rFonts w:ascii="宋体" w:eastAsia="宋体" w:hAnsi="宋体" w:cs="宋体"/>
          <w:color w:val="000000"/>
          <w:sz w:val="24"/>
        </w:rPr>
        <w:t xml:space="preserve">  </w:t>
      </w:r>
      <w:r>
        <w:rPr>
          <w:rFonts w:ascii="宋体" w:eastAsia="宋体" w:hAnsi="宋体" w:cs="宋体"/>
          <w:color w:val="000000"/>
          <w:sz w:val="24"/>
        </w:rPr>
        <w:t>一般說来，假如人和这样的普逼性事物作为</w:t>
      </w:r>
      <w:r>
        <w:rPr>
          <w:rFonts w:ascii="宋体" w:eastAsia="宋体" w:hAnsi="宋体" w:cs="宋体"/>
          <w:color w:val="000000"/>
          <w:sz w:val="24"/>
        </w:rPr>
        <w:t>本体，而它們公式中的諸要素都不是任何事物的本体，这也就不能离个别品种或任何其它事物而独立；試举例以明吾意，沒有</w:t>
      </w:r>
      <w:r>
        <w:rPr>
          <w:rFonts w:ascii="宋体" w:eastAsia="宋体" w:hAnsi="宋体" w:cs="宋体"/>
          <w:color w:val="000000"/>
          <w:sz w:val="24"/>
        </w:rPr>
        <w:t>“</w:t>
      </w:r>
      <w:r>
        <w:rPr>
          <w:rFonts w:ascii="宋体" w:eastAsia="宋体" w:hAnsi="宋体" w:cs="宋体"/>
          <w:color w:val="000000"/>
          <w:sz w:val="24"/>
        </w:rPr>
        <w:t>动物</w:t>
      </w:r>
      <w:r>
        <w:rPr>
          <w:rFonts w:ascii="宋体" w:eastAsia="宋体" w:hAnsi="宋体" w:cs="宋体"/>
          <w:color w:val="000000"/>
          <w:sz w:val="24"/>
        </w:rPr>
        <w:t>”</w:t>
      </w:r>
      <w:r>
        <w:rPr>
          <w:rFonts w:ascii="宋体" w:eastAsia="宋体" w:hAnsi="宋体" w:cs="宋体"/>
          <w:color w:val="000000"/>
          <w:sz w:val="24"/>
        </w:rPr>
        <w:t>可脫离某种类的动物而存在，动物公式中任何其它要素也不能独立自存。</w:t>
      </w:r>
    </w:p>
    <w:p w:rsidR="00374711" w:rsidRDefault="000C031C">
      <w:pPr>
        <w:autoSpaceDE w:val="0"/>
        <w:autoSpaceDN w:val="0"/>
        <w:spacing w:before="40" w:line="427" w:lineRule="atLeast"/>
        <w:ind w:left="880" w:right="680" w:firstLine="340"/>
        <w:rPr>
          <w:sz w:val="24"/>
        </w:rPr>
      </w:pPr>
      <w:r>
        <w:rPr>
          <w:rFonts w:ascii="宋体" w:eastAsia="宋体" w:hAnsi="宋体" w:cs="宋体"/>
          <w:color w:val="000000"/>
          <w:sz w:val="24"/>
        </w:rPr>
        <w:t xml:space="preserve">35  </w:t>
      </w:r>
      <w:r>
        <w:rPr>
          <w:rFonts w:ascii="宋体" w:eastAsia="宋体" w:hAnsi="宋体" w:cs="宋体"/>
          <w:sz w:val="24"/>
        </w:rPr>
        <w:t xml:space="preserve">   </w:t>
      </w:r>
      <w:r>
        <w:rPr>
          <w:rFonts w:ascii="宋体" w:eastAsia="宋体" w:hAnsi="宋体" w:cs="宋体"/>
          <w:color w:val="000000"/>
          <w:sz w:val="24"/>
        </w:rPr>
        <w:t>于是，假定我們从这样立㘯来看問題，这就明白了，沒有一个普遍質性可称为本体；原来是这样的，没有一个共通云謂可以指示</w:t>
      </w:r>
      <w:r>
        <w:rPr>
          <w:rFonts w:ascii="宋体" w:eastAsia="宋体" w:hAnsi="宋体" w:cs="宋体"/>
          <w:color w:val="000000"/>
          <w:sz w:val="24"/>
        </w:rPr>
        <w:t xml:space="preserve">1039a </w:t>
      </w:r>
      <w:r>
        <w:rPr>
          <w:rFonts w:ascii="宋体" w:eastAsia="宋体" w:hAnsi="宋体" w:cs="宋体"/>
          <w:color w:val="000000"/>
          <w:sz w:val="24"/>
        </w:rPr>
        <w:t>一个</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〈个别〉，共通云謂只能指示一个</w:t>
      </w:r>
      <w:r>
        <w:rPr>
          <w:rFonts w:ascii="宋体" w:eastAsia="宋体" w:hAnsi="宋体" w:cs="宋体"/>
          <w:color w:val="000000"/>
          <w:sz w:val="24"/>
        </w:rPr>
        <w:t>“</w:t>
      </w:r>
      <w:r>
        <w:rPr>
          <w:rFonts w:ascii="宋体" w:eastAsia="宋体" w:hAnsi="宋体" w:cs="宋体"/>
          <w:color w:val="000000"/>
          <w:sz w:val="24"/>
        </w:rPr>
        <w:t>如此</w:t>
      </w:r>
      <w:r>
        <w:rPr>
          <w:rFonts w:ascii="宋体" w:eastAsia="宋体" w:hAnsi="宋体" w:cs="宋体"/>
          <w:color w:val="000000"/>
          <w:sz w:val="24"/>
        </w:rPr>
        <w:t>”</w:t>
      </w:r>
      <w:r>
        <w:rPr>
          <w:rFonts w:ascii="宋体" w:eastAsia="宋体" w:hAnsi="宋体" w:cs="宋体"/>
          <w:color w:val="000000"/>
          <w:sz w:val="24"/>
        </w:rPr>
        <w:t>〈普逼〉。</w:t>
      </w:r>
    </w:p>
    <w:p w:rsidR="00374711" w:rsidRDefault="000C031C">
      <w:pPr>
        <w:autoSpaceDE w:val="0"/>
        <w:autoSpaceDN w:val="0"/>
        <w:spacing w:before="220" w:line="260" w:lineRule="atLeast"/>
        <w:ind w:left="2100"/>
        <w:rPr>
          <w:sz w:val="24"/>
        </w:rPr>
      </w:pPr>
      <w:r>
        <w:rPr>
          <w:rFonts w:ascii="宋体" w:eastAsia="宋体" w:hAnsi="宋体" w:cs="宋体"/>
          <w:color w:val="000000"/>
          <w:sz w:val="24"/>
        </w:rPr>
        <w:t>如其不然，許多疑难將跟着发生，尤其是</w:t>
      </w:r>
      <w:r>
        <w:rPr>
          <w:rFonts w:ascii="宋体" w:eastAsia="宋体" w:hAnsi="宋体" w:cs="宋体"/>
          <w:color w:val="000000"/>
          <w:sz w:val="24"/>
        </w:rPr>
        <w:t>“</w:t>
      </w:r>
      <w:r>
        <w:rPr>
          <w:rFonts w:ascii="宋体" w:eastAsia="宋体" w:hAnsi="宋体" w:cs="宋体"/>
          <w:color w:val="000000"/>
          <w:sz w:val="24"/>
        </w:rPr>
        <w:t>第三人</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①</w:t>
      </w:r>
    </w:p>
    <w:p w:rsidR="00374711" w:rsidRDefault="000C031C">
      <w:pPr>
        <w:autoSpaceDE w:val="0"/>
        <w:autoSpaceDN w:val="0"/>
        <w:spacing w:before="20" w:line="440" w:lineRule="atLeast"/>
        <w:ind w:left="1200" w:right="700" w:firstLine="900"/>
        <w:rPr>
          <w:sz w:val="24"/>
        </w:rPr>
      </w:pPr>
      <w:r>
        <w:rPr>
          <w:rFonts w:ascii="宋体" w:eastAsia="宋体" w:hAnsi="宋体" w:cs="宋体"/>
          <w:color w:val="000000"/>
          <w:sz w:val="24"/>
        </w:rPr>
        <w:t>以下的考虑也可使結論明白。</w:t>
      </w:r>
      <w:r>
        <w:rPr>
          <w:rFonts w:ascii="宋体" w:eastAsia="宋体" w:hAnsi="宋体" w:cs="宋体"/>
          <w:color w:val="000000"/>
          <w:sz w:val="24"/>
        </w:rPr>
        <w:t xml:space="preserve"> </w:t>
      </w:r>
      <w:r>
        <w:rPr>
          <w:rFonts w:ascii="宋体" w:eastAsia="宋体" w:hAnsi="宋体" w:cs="宋体"/>
          <w:color w:val="000000"/>
          <w:sz w:val="24"/>
        </w:rPr>
        <w:t>一个本体不能由若干完全实現</w:t>
      </w:r>
      <w:r>
        <w:rPr>
          <w:rFonts w:ascii="宋体" w:eastAsia="宋体" w:hAnsi="宋体" w:cs="宋体"/>
          <w:color w:val="000000"/>
          <w:sz w:val="24"/>
        </w:rPr>
        <w:t xml:space="preserve">δ </w:t>
      </w:r>
      <w:r>
        <w:rPr>
          <w:rFonts w:ascii="宋体" w:eastAsia="宋体" w:hAnsi="宋体" w:cs="宋体"/>
          <w:color w:val="000000"/>
          <w:sz w:val="24"/>
        </w:rPr>
        <w:t>的本体来組合；</w:t>
      </w:r>
      <w:r>
        <w:rPr>
          <w:rFonts w:ascii="宋体" w:eastAsia="宋体" w:hAnsi="宋体" w:cs="宋体"/>
          <w:color w:val="000000"/>
          <w:sz w:val="24"/>
        </w:rPr>
        <w:t>“</w:t>
      </w:r>
      <w:r>
        <w:rPr>
          <w:rFonts w:ascii="宋体" w:eastAsia="宋体" w:hAnsi="宋体" w:cs="宋体"/>
          <w:color w:val="000000"/>
          <w:sz w:val="24"/>
        </w:rPr>
        <w:t>兩</w:t>
      </w:r>
      <w:r>
        <w:rPr>
          <w:rFonts w:ascii="宋体" w:eastAsia="宋体" w:hAnsi="宋体" w:cs="宋体"/>
          <w:color w:val="000000"/>
          <w:sz w:val="24"/>
        </w:rPr>
        <w:t>个实是</w:t>
      </w:r>
      <w:r>
        <w:rPr>
          <w:rFonts w:ascii="宋体" w:eastAsia="宋体" w:hAnsi="宋体" w:cs="宋体"/>
          <w:color w:val="000000"/>
          <w:sz w:val="24"/>
        </w:rPr>
        <w:t>”</w:t>
      </w:r>
      <w:r>
        <w:rPr>
          <w:rFonts w:ascii="宋体" w:eastAsia="宋体" w:hAnsi="宋体" w:cs="宋体"/>
          <w:color w:val="000000"/>
          <w:sz w:val="24"/>
        </w:rPr>
        <w:t>永不能成为</w:t>
      </w:r>
      <w:r>
        <w:rPr>
          <w:rFonts w:ascii="宋体" w:eastAsia="宋体" w:hAnsi="宋体" w:cs="宋体"/>
          <w:color w:val="000000"/>
          <w:sz w:val="24"/>
        </w:rPr>
        <w:t>“</w:t>
      </w:r>
      <w:r>
        <w:rPr>
          <w:rFonts w:ascii="宋体" w:eastAsia="宋体" w:hAnsi="宋体" w:cs="宋体"/>
          <w:color w:val="000000"/>
          <w:sz w:val="24"/>
        </w:rPr>
        <w:t>一个实是</w:t>
      </w:r>
      <w:r>
        <w:rPr>
          <w:rFonts w:ascii="宋体" w:eastAsia="宋体" w:hAnsi="宋体" w:cs="宋体"/>
          <w:color w:val="000000"/>
          <w:sz w:val="24"/>
        </w:rPr>
        <w:t>”</w:t>
      </w:r>
      <w:r>
        <w:rPr>
          <w:rFonts w:ascii="宋体" w:eastAsia="宋体" w:hAnsi="宋体" w:cs="宋体"/>
          <w:color w:val="000000"/>
          <w:sz w:val="24"/>
        </w:rPr>
        <w:t>，虽則</w:t>
      </w:r>
      <w:r>
        <w:rPr>
          <w:rFonts w:ascii="宋体" w:eastAsia="宋体" w:hAnsi="宋体" w:cs="宋体"/>
          <w:color w:val="000000"/>
          <w:sz w:val="24"/>
        </w:rPr>
        <w:t>“</w:t>
      </w:r>
      <w:r>
        <w:rPr>
          <w:rFonts w:ascii="宋体" w:eastAsia="宋体" w:hAnsi="宋体" w:cs="宋体"/>
          <w:color w:val="000000"/>
          <w:sz w:val="24"/>
        </w:rPr>
        <w:t>潛存的兩是</w:t>
      </w:r>
      <w:r>
        <w:rPr>
          <w:rFonts w:ascii="宋体" w:eastAsia="宋体" w:hAnsi="宋体" w:cs="宋体"/>
          <w:color w:val="000000"/>
          <w:sz w:val="24"/>
        </w:rPr>
        <w:t>”</w:t>
      </w:r>
      <w:r>
        <w:rPr>
          <w:rFonts w:ascii="宋体" w:eastAsia="宋体" w:hAnsi="宋体" w:cs="宋体"/>
          <w:color w:val="000000"/>
          <w:sz w:val="24"/>
        </w:rPr>
        <w:t>可以成为</w:t>
      </w:r>
      <w:r>
        <w:rPr>
          <w:rFonts w:ascii="宋体" w:eastAsia="宋体" w:hAnsi="宋体" w:cs="宋体"/>
          <w:color w:val="000000"/>
          <w:sz w:val="24"/>
        </w:rPr>
        <w:t>“</w:t>
      </w:r>
      <w:r>
        <w:rPr>
          <w:rFonts w:ascii="宋体" w:eastAsia="宋体" w:hAnsi="宋体" w:cs="宋体"/>
          <w:color w:val="000000"/>
          <w:sz w:val="24"/>
        </w:rPr>
        <w:t>一是</w:t>
      </w:r>
      <w:r>
        <w:rPr>
          <w:rFonts w:ascii="宋体" w:eastAsia="宋体" w:hAnsi="宋体" w:cs="宋体"/>
          <w:color w:val="000000"/>
          <w:sz w:val="24"/>
        </w:rPr>
        <w:t>”(</w:t>
      </w:r>
      <w:r>
        <w:rPr>
          <w:rFonts w:ascii="宋体" w:eastAsia="宋体" w:hAnsi="宋体" w:cs="宋体"/>
          <w:color w:val="000000"/>
          <w:sz w:val="24"/>
        </w:rPr>
        <w:t>例如</w:t>
      </w:r>
      <w:r>
        <w:rPr>
          <w:rFonts w:ascii="宋体" w:eastAsia="宋体" w:hAnsi="宋体" w:cs="宋体"/>
          <w:color w:val="000000"/>
          <w:sz w:val="24"/>
        </w:rPr>
        <w:t>“</w:t>
      </w:r>
      <w:r>
        <w:rPr>
          <w:rFonts w:ascii="宋体" w:eastAsia="宋体" w:hAnsi="宋体" w:cs="宋体"/>
          <w:color w:val="000000"/>
          <w:sz w:val="24"/>
        </w:rPr>
        <w:t>双</w:t>
      </w:r>
      <w:r>
        <w:rPr>
          <w:rFonts w:ascii="宋体" w:eastAsia="宋体" w:hAnsi="宋体" w:cs="宋体"/>
          <w:color w:val="000000"/>
          <w:sz w:val="24"/>
        </w:rPr>
        <w:t>”</w:t>
      </w:r>
      <w:r>
        <w:rPr>
          <w:rFonts w:ascii="宋体" w:eastAsia="宋体" w:hAnsi="宋体" w:cs="宋体"/>
          <w:color w:val="000000"/>
          <w:sz w:val="24"/>
        </w:rPr>
        <w:t>是潛在地兩半所組成；完全实現时各半就各自作为</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而合成独立的</w:t>
      </w:r>
      <w:r>
        <w:rPr>
          <w:rFonts w:ascii="宋体" w:eastAsia="宋体" w:hAnsi="宋体" w:cs="宋体"/>
          <w:color w:val="000000"/>
          <w:sz w:val="24"/>
        </w:rPr>
        <w:t>“</w:t>
      </w:r>
      <w:r>
        <w:rPr>
          <w:rFonts w:ascii="宋体" w:eastAsia="宋体" w:hAnsi="宋体" w:cs="宋体"/>
          <w:color w:val="000000"/>
          <w:sz w:val="24"/>
        </w:rPr>
        <w:t>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所以假如本体为一</w:t>
      </w:r>
      <w:r>
        <w:rPr>
          <w:rFonts w:ascii="宋体" w:eastAsia="宋体" w:hAnsi="宋体" w:cs="宋体"/>
          <w:color w:val="000000"/>
          <w:sz w:val="24"/>
        </w:rPr>
        <w:t>.</w:t>
      </w:r>
      <w:r>
        <w:rPr>
          <w:rFonts w:ascii="宋体" w:eastAsia="宋体" w:hAnsi="宋体" w:cs="宋体"/>
          <w:color w:val="000000"/>
          <w:sz w:val="24"/>
        </w:rPr>
        <w:t>这不能是若干本体所組成；德謨克利特說得对，一物不能由兩物制</w:t>
      </w:r>
      <w:r>
        <w:rPr>
          <w:rFonts w:ascii="宋体" w:eastAsia="宋体" w:hAnsi="宋体" w:cs="宋体"/>
          <w:color w:val="000000"/>
          <w:sz w:val="24"/>
        </w:rPr>
        <w:t xml:space="preserve">10 </w:t>
      </w:r>
      <w:r>
        <w:rPr>
          <w:rFonts w:ascii="宋体" w:eastAsia="宋体" w:hAnsi="宋体" w:cs="宋体"/>
          <w:color w:val="000000"/>
          <w:sz w:val="24"/>
        </w:rPr>
        <w:t>出来，兩物也不能由一物制出；因为他認为本体与它的</w:t>
      </w:r>
      <w:r>
        <w:rPr>
          <w:rFonts w:ascii="宋体" w:eastAsia="宋体" w:hAnsi="宋体" w:cs="宋体"/>
          <w:color w:val="000000"/>
          <w:sz w:val="24"/>
        </w:rPr>
        <w:t>“</w:t>
      </w:r>
      <w:r>
        <w:rPr>
          <w:rFonts w:ascii="宋体" w:eastAsia="宋体" w:hAnsi="宋体" w:cs="宋体"/>
          <w:color w:val="000000"/>
          <w:sz w:val="24"/>
        </w:rPr>
        <w:t>不可分割物</w:t>
      </w:r>
      <w:r>
        <w:rPr>
          <w:rFonts w:ascii="宋体" w:eastAsia="宋体" w:hAnsi="宋体" w:cs="宋体"/>
          <w:color w:val="000000"/>
          <w:sz w:val="24"/>
        </w:rPr>
        <w:t>”</w:t>
      </w:r>
      <w:r>
        <w:rPr>
          <w:rFonts w:ascii="宋体" w:eastAsia="宋体" w:hAnsi="宋体" w:cs="宋体"/>
          <w:color w:val="000000"/>
          <w:sz w:val="24"/>
        </w:rPr>
        <w:t>〈原子〉相同。</w:t>
      </w:r>
      <w:r>
        <w:rPr>
          <w:rFonts w:ascii="宋体" w:eastAsia="宋体" w:hAnsi="宋体" w:cs="宋体"/>
          <w:color w:val="000000"/>
          <w:sz w:val="24"/>
        </w:rPr>
        <w:t>②</w:t>
      </w:r>
      <w:r>
        <w:rPr>
          <w:rFonts w:ascii="宋体" w:eastAsia="宋体" w:hAnsi="宋体" w:cs="宋体"/>
          <w:color w:val="000000"/>
          <w:sz w:val="24"/>
        </w:rPr>
        <w:t>这就明白了，假如真象有些人所說，</w:t>
      </w:r>
      <w:r>
        <w:rPr>
          <w:rFonts w:ascii="宋体" w:eastAsia="宋体" w:hAnsi="宋体" w:cs="宋体"/>
          <w:color w:val="000000"/>
          <w:sz w:val="24"/>
        </w:rPr>
        <w:t>③</w:t>
      </w:r>
      <w:r>
        <w:rPr>
          <w:rFonts w:ascii="宋体" w:eastAsia="宋体" w:hAnsi="宋体" w:cs="宋体"/>
          <w:color w:val="000000"/>
          <w:sz w:val="24"/>
        </w:rPr>
        <w:t>数是諸一的粽合，那么这道理于数也可适用；因为</w:t>
      </w:r>
      <w:r>
        <w:rPr>
          <w:rFonts w:ascii="宋体" w:eastAsia="宋体" w:hAnsi="宋体" w:cs="宋体"/>
          <w:color w:val="000000"/>
          <w:sz w:val="24"/>
        </w:rPr>
        <w:t>“</w:t>
      </w:r>
      <w:r>
        <w:rPr>
          <w:rFonts w:ascii="宋体" w:eastAsia="宋体" w:hAnsi="宋体" w:cs="宋体"/>
          <w:color w:val="000000"/>
          <w:sz w:val="24"/>
        </w:rPr>
        <w:t>兩</w:t>
      </w:r>
      <w:r>
        <w:rPr>
          <w:rFonts w:ascii="宋体" w:eastAsia="宋体" w:hAnsi="宋体" w:cs="宋体"/>
          <w:color w:val="000000"/>
          <w:sz w:val="24"/>
        </w:rPr>
        <w:t>”</w:t>
      </w:r>
      <w:r>
        <w:rPr>
          <w:rFonts w:ascii="宋体" w:eastAsia="宋体" w:hAnsi="宋体" w:cs="宋体"/>
          <w:color w:val="000000"/>
          <w:sz w:val="24"/>
        </w:rPr>
        <w:t>既非</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，其中每一單位也都不是完全实現的</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453" w:lineRule="atLeast"/>
        <w:ind w:left="1180" w:right="740" w:firstLine="920"/>
        <w:rPr>
          <w:sz w:val="24"/>
        </w:rPr>
      </w:pPr>
      <w:r>
        <w:rPr>
          <w:rFonts w:ascii="宋体" w:eastAsia="宋体" w:hAnsi="宋体" w:cs="宋体"/>
          <w:color w:val="000000"/>
          <w:sz w:val="24"/>
        </w:rPr>
        <w:t>然而我們的結論包涵有一个疑难，因为一个普逼性只能指示</w:t>
      </w:r>
      <w:r>
        <w:rPr>
          <w:rFonts w:ascii="宋体" w:eastAsia="宋体" w:hAnsi="宋体" w:cs="宋体"/>
          <w:color w:val="000000"/>
          <w:sz w:val="24"/>
        </w:rPr>
        <w:t xml:space="preserve">15 </w:t>
      </w:r>
      <w:r>
        <w:rPr>
          <w:rFonts w:ascii="宋体" w:eastAsia="宋体" w:hAnsi="宋体" w:cs="宋体"/>
          <w:color w:val="000000"/>
          <w:sz w:val="24"/>
        </w:rPr>
        <w:t>一个</w:t>
      </w:r>
      <w:r>
        <w:rPr>
          <w:rFonts w:ascii="宋体" w:eastAsia="宋体" w:hAnsi="宋体" w:cs="宋体"/>
          <w:color w:val="000000"/>
          <w:sz w:val="24"/>
        </w:rPr>
        <w:t>“</w:t>
      </w:r>
      <w:r>
        <w:rPr>
          <w:rFonts w:ascii="宋体" w:eastAsia="宋体" w:hAnsi="宋体" w:cs="宋体"/>
          <w:color w:val="000000"/>
          <w:sz w:val="24"/>
        </w:rPr>
        <w:t>如此</w:t>
      </w:r>
      <w:r>
        <w:rPr>
          <w:rFonts w:ascii="宋体" w:eastAsia="宋体" w:hAnsi="宋体" w:cs="宋体"/>
          <w:color w:val="000000"/>
          <w:sz w:val="24"/>
        </w:rPr>
        <w:t>”</w:t>
      </w:r>
      <w:r>
        <w:rPr>
          <w:rFonts w:ascii="宋体" w:eastAsia="宋体" w:hAnsi="宋体" w:cs="宋体"/>
          <w:color w:val="000000"/>
          <w:sz w:val="24"/>
        </w:rPr>
        <w:t>，不能指示一个</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，我們就假定本体不能由普逼性事物組成，而且我們又假定了本体不能由各已完全实現了的諸本</w:t>
      </w:r>
    </w:p>
    <w:p w:rsidR="00374711" w:rsidRDefault="000C031C">
      <w:pPr>
        <w:spacing w:before="320" w:line="100" w:lineRule="exact"/>
        <w:ind w:left="1640" w:right="58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300" w:lineRule="atLeast"/>
        <w:ind w:left="1680" w:right="640" w:firstLine="420"/>
        <w:rPr>
          <w:sz w:val="24"/>
        </w:rPr>
      </w:pPr>
      <w:r>
        <w:rPr>
          <w:rFonts w:ascii="宋体" w:eastAsia="宋体" w:hAnsi="宋体" w:cs="宋体"/>
          <w:color w:val="000000"/>
          <w:sz w:val="24"/>
        </w:rPr>
        <w:t>①</w:t>
      </w:r>
      <w:r>
        <w:rPr>
          <w:rFonts w:ascii="宋体" w:eastAsia="宋体" w:hAnsi="宋体" w:cs="宋体"/>
          <w:color w:val="000000"/>
          <w:sz w:val="24"/>
        </w:rPr>
        <w:t>見于卷</w:t>
      </w:r>
      <w:r>
        <w:rPr>
          <w:rFonts w:ascii="宋体" w:eastAsia="宋体" w:hAnsi="宋体" w:cs="宋体"/>
          <w:color w:val="000000"/>
          <w:sz w:val="24"/>
        </w:rPr>
        <w:t>A</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章九</w:t>
      </w:r>
      <w:r>
        <w:rPr>
          <w:rFonts w:ascii="宋体" w:eastAsia="宋体" w:hAnsi="宋体" w:cs="宋体"/>
          <w:color w:val="000000"/>
          <w:sz w:val="24"/>
        </w:rPr>
        <w:t>990b17</w:t>
      </w:r>
      <w:r>
        <w:rPr>
          <w:rFonts w:ascii="宋体" w:eastAsia="宋体" w:hAnsi="宋体" w:cs="宋体"/>
          <w:color w:val="000000"/>
          <w:sz w:val="24"/>
        </w:rPr>
        <w:t>。敍利安諾謂亞氏此节并未詳列充足理由以否定柏泣图学派之說。</w:t>
      </w:r>
    </w:p>
    <w:p w:rsidR="00374711" w:rsidRDefault="000C031C">
      <w:pPr>
        <w:autoSpaceDE w:val="0"/>
        <w:autoSpaceDN w:val="0"/>
        <w:spacing w:line="310" w:lineRule="atLeast"/>
        <w:ind w:left="1660" w:right="640" w:firstLine="440"/>
        <w:rPr>
          <w:sz w:val="24"/>
        </w:rPr>
      </w:pPr>
      <w:r>
        <w:rPr>
          <w:rFonts w:ascii="宋体" w:eastAsia="宋体" w:hAnsi="宋体" w:cs="宋体"/>
          <w:color w:val="000000"/>
          <w:sz w:val="24"/>
        </w:rPr>
        <w:t>②</w:t>
      </w:r>
      <w:r>
        <w:rPr>
          <w:rFonts w:ascii="宋体" w:eastAsia="宋体" w:hAnsi="宋体" w:cs="宋体"/>
          <w:color w:val="000000"/>
          <w:sz w:val="24"/>
        </w:rPr>
        <w:t>原子</w:t>
      </w:r>
      <w:r>
        <w:rPr>
          <w:rFonts w:ascii="宋体" w:eastAsia="宋体" w:hAnsi="宋体" w:cs="宋体"/>
          <w:color w:val="000000"/>
          <w:sz w:val="24"/>
        </w:rPr>
        <w:t>(</w:t>
      </w:r>
      <w:r>
        <w:rPr>
          <w:rFonts w:ascii="宋体" w:eastAsia="宋体" w:hAnsi="宋体" w:cs="宋体"/>
          <w:color w:val="000000"/>
          <w:sz w:val="24"/>
        </w:rPr>
        <w:t>さ</w:t>
      </w:r>
      <w:r>
        <w:rPr>
          <w:rFonts w:ascii="宋体" w:eastAsia="宋体" w:hAnsi="宋体" w:cs="宋体"/>
          <w:color w:val="000000"/>
          <w:sz w:val="24"/>
        </w:rPr>
        <w:t>roμα)</w:t>
      </w:r>
      <w:r>
        <w:rPr>
          <w:rFonts w:ascii="宋体" w:eastAsia="宋体" w:hAnsi="宋体" w:cs="宋体"/>
          <w:color w:val="000000"/>
          <w:sz w:val="24"/>
        </w:rPr>
        <w:t>参看</w:t>
      </w:r>
      <w:r>
        <w:rPr>
          <w:rFonts w:ascii="宋体" w:eastAsia="宋体" w:hAnsi="宋体" w:cs="宋体"/>
          <w:color w:val="000000"/>
          <w:sz w:val="24"/>
        </w:rPr>
        <w:t>“</w:t>
      </w:r>
      <w:r>
        <w:rPr>
          <w:rFonts w:ascii="宋体" w:eastAsia="宋体" w:hAnsi="宋体" w:cs="宋体"/>
          <w:color w:val="000000"/>
          <w:sz w:val="24"/>
        </w:rPr>
        <w:t>說天</w:t>
      </w:r>
      <w:r>
        <w:rPr>
          <w:rFonts w:ascii="宋体" w:eastAsia="宋体" w:hAnsi="宋体" w:cs="宋体"/>
          <w:color w:val="000000"/>
          <w:sz w:val="24"/>
        </w:rPr>
        <w:t>”303a6;“</w:t>
      </w:r>
      <w:r>
        <w:rPr>
          <w:rFonts w:ascii="宋体" w:eastAsia="宋体" w:hAnsi="宋体" w:cs="宋体"/>
          <w:color w:val="000000"/>
          <w:sz w:val="24"/>
        </w:rPr>
        <w:t>成坏論</w:t>
      </w:r>
      <w:r>
        <w:rPr>
          <w:rFonts w:ascii="宋体" w:eastAsia="宋体" w:hAnsi="宋体" w:cs="宋体"/>
          <w:color w:val="000000"/>
          <w:sz w:val="24"/>
        </w:rPr>
        <w:t>”325a35</w:t>
      </w:r>
      <w:r>
        <w:rPr>
          <w:rFonts w:ascii="宋体" w:eastAsia="宋体" w:hAnsi="宋体" w:cs="宋体"/>
          <w:color w:val="000000"/>
          <w:sz w:val="24"/>
        </w:rPr>
        <w:t>。德謨克利特此語与普罗塔哥拉名言</w:t>
      </w:r>
      <w:r>
        <w:rPr>
          <w:rFonts w:ascii="宋体" w:eastAsia="宋体" w:hAnsi="宋体" w:cs="宋体"/>
          <w:color w:val="000000"/>
          <w:sz w:val="24"/>
        </w:rPr>
        <w:t>“</w:t>
      </w:r>
      <w:r>
        <w:rPr>
          <w:rFonts w:ascii="宋体" w:eastAsia="宋体" w:hAnsi="宋体" w:cs="宋体"/>
          <w:color w:val="000000"/>
          <w:sz w:val="24"/>
        </w:rPr>
        <w:t>无不生有</w:t>
      </w:r>
      <w:r>
        <w:rPr>
          <w:rFonts w:ascii="宋体" w:eastAsia="宋体" w:hAnsi="宋体" w:cs="宋体"/>
          <w:color w:val="000000"/>
          <w:sz w:val="24"/>
        </w:rPr>
        <w:t>”</w:t>
      </w:r>
      <w:r>
        <w:rPr>
          <w:rFonts w:ascii="宋体" w:eastAsia="宋体" w:hAnsi="宋体" w:cs="宋体"/>
          <w:color w:val="000000"/>
          <w:sz w:val="24"/>
        </w:rPr>
        <w:t>及亞氏物学变化通則</w:t>
      </w:r>
      <w:r>
        <w:rPr>
          <w:rFonts w:ascii="宋体" w:eastAsia="宋体" w:hAnsi="宋体" w:cs="宋体"/>
          <w:color w:val="000000"/>
          <w:sz w:val="24"/>
        </w:rPr>
        <w:t>“</w:t>
      </w:r>
      <w:r>
        <w:rPr>
          <w:rFonts w:ascii="宋体" w:eastAsia="宋体" w:hAnsi="宋体" w:cs="宋体"/>
          <w:color w:val="000000"/>
          <w:sz w:val="24"/>
        </w:rPr>
        <w:t>物必有所由来，亦必有所达成</w:t>
      </w:r>
      <w:r>
        <w:rPr>
          <w:rFonts w:ascii="宋体" w:eastAsia="宋体" w:hAnsi="宋体" w:cs="宋体"/>
          <w:color w:val="000000"/>
          <w:sz w:val="24"/>
        </w:rPr>
        <w:t>”</w:t>
      </w:r>
      <w:r>
        <w:rPr>
          <w:rFonts w:ascii="宋体" w:eastAsia="宋体" w:hAnsi="宋体" w:cs="宋体"/>
          <w:color w:val="000000"/>
          <w:sz w:val="24"/>
        </w:rPr>
        <w:t>等語综合起来，由近代科学术語来作表白，就成为</w:t>
      </w:r>
      <w:r>
        <w:rPr>
          <w:rFonts w:ascii="宋体" w:eastAsia="宋体" w:hAnsi="宋体" w:cs="宋体"/>
          <w:color w:val="000000"/>
          <w:sz w:val="24"/>
        </w:rPr>
        <w:t>“</w:t>
      </w:r>
      <w:r>
        <w:rPr>
          <w:rFonts w:ascii="宋体" w:eastAsia="宋体" w:hAnsi="宋体" w:cs="宋体"/>
          <w:color w:val="000000"/>
          <w:sz w:val="24"/>
        </w:rPr>
        <w:t>物恆等</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物常住</w:t>
      </w:r>
      <w:r>
        <w:rPr>
          <w:rFonts w:ascii="宋体" w:eastAsia="宋体" w:hAnsi="宋体" w:cs="宋体"/>
          <w:color w:val="000000"/>
          <w:sz w:val="24"/>
        </w:rPr>
        <w:t>”</w:t>
      </w:r>
      <w:r>
        <w:rPr>
          <w:rFonts w:ascii="宋体" w:eastAsia="宋体" w:hAnsi="宋体" w:cs="宋体"/>
          <w:color w:val="000000"/>
          <w:sz w:val="24"/>
        </w:rPr>
        <w:t>，律</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能恆等律</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物能</w:t>
      </w:r>
      <w:r>
        <w:rPr>
          <w:rFonts w:ascii="宋体" w:eastAsia="宋体" w:hAnsi="宋体" w:cs="宋体"/>
          <w:color w:val="000000"/>
          <w:sz w:val="24"/>
        </w:rPr>
        <w:t>恆等律</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40" w:line="260" w:lineRule="atLeast"/>
        <w:ind w:left="2100"/>
        <w:rPr>
          <w:sz w:val="24"/>
        </w:rPr>
      </w:pPr>
      <w:r>
        <w:rPr>
          <w:rFonts w:ascii="宋体" w:eastAsia="宋体" w:hAnsi="宋体" w:cs="宋体"/>
          <w:color w:val="000000"/>
          <w:sz w:val="24"/>
        </w:rPr>
        <w:t>③</w:t>
      </w:r>
      <w:r>
        <w:rPr>
          <w:rFonts w:ascii="宋体" w:eastAsia="宋体" w:hAnsi="宋体" w:cs="宋体"/>
          <w:color w:val="000000"/>
          <w:sz w:val="24"/>
        </w:rPr>
        <w:t>泰勒斯曾謂</w:t>
      </w:r>
      <w:r>
        <w:rPr>
          <w:rFonts w:ascii="宋体" w:eastAsia="宋体" w:hAnsi="宋体" w:cs="宋体"/>
          <w:color w:val="000000"/>
          <w:sz w:val="24"/>
        </w:rPr>
        <w:t>“</w:t>
      </w:r>
      <w:r>
        <w:rPr>
          <w:rFonts w:ascii="宋体" w:eastAsia="宋体" w:hAnsi="宋体" w:cs="宋体"/>
          <w:color w:val="000000"/>
          <w:sz w:val="24"/>
        </w:rPr>
        <w:t>数出于一</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20" w:line="240" w:lineRule="atLeast"/>
        <w:ind w:left="1220"/>
        <w:rPr>
          <w:sz w:val="24"/>
        </w:rPr>
      </w:pPr>
      <w:r>
        <w:rPr>
          <w:rFonts w:ascii="宋体" w:eastAsia="宋体" w:hAnsi="宋体" w:cs="宋体"/>
          <w:color w:val="000000"/>
          <w:sz w:val="24"/>
        </w:rPr>
        <w:t>152·</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p>
    <w:p w:rsidR="00374711" w:rsidRDefault="000C031C">
      <w:pPr>
        <w:autoSpaceDE w:val="0"/>
        <w:autoSpaceDN w:val="0"/>
        <w:spacing w:before="920" w:line="260" w:lineRule="atLeast"/>
        <w:ind w:left="620"/>
        <w:rPr>
          <w:sz w:val="25"/>
        </w:rPr>
      </w:pPr>
      <w:r>
        <w:rPr>
          <w:rFonts w:ascii="宋体" w:eastAsia="宋体" w:hAnsi="宋体" w:cs="宋体"/>
          <w:color w:val="000000"/>
          <w:sz w:val="25"/>
          <w:u w:val="single"/>
        </w:rPr>
        <w:t>1039a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Z14</w:t>
      </w:r>
    </w:p>
    <w:p w:rsidR="00374711" w:rsidRDefault="000C031C">
      <w:pPr>
        <w:autoSpaceDE w:val="0"/>
        <w:autoSpaceDN w:val="0"/>
        <w:spacing w:before="80" w:line="432" w:lineRule="atLeast"/>
        <w:ind w:left="840" w:right="1060" w:firstLine="340"/>
        <w:rPr>
          <w:sz w:val="25"/>
        </w:rPr>
      </w:pPr>
      <w:r>
        <w:rPr>
          <w:rFonts w:ascii="宋体" w:eastAsia="宋体" w:hAnsi="宋体" w:cs="宋体"/>
          <w:color w:val="000000"/>
          <w:sz w:val="25"/>
        </w:rPr>
        <w:t>体为之組成，則所有本体將均荞組合，以至于本体將不能有任何公式。</w:t>
      </w:r>
      <w:r>
        <w:rPr>
          <w:rFonts w:ascii="宋体" w:eastAsia="宋体" w:hAnsi="宋体" w:cs="宋体"/>
          <w:color w:val="000000"/>
          <w:sz w:val="25"/>
        </w:rPr>
        <w:t xml:space="preserve"> </w:t>
      </w:r>
      <w:r>
        <w:rPr>
          <w:rFonts w:ascii="宋体" w:eastAsia="宋体" w:hAnsi="宋体" w:cs="宋体"/>
          <w:color w:val="000000"/>
          <w:sz w:val="25"/>
        </w:rPr>
        <w:t>我們前曾說过，</w:t>
      </w:r>
      <w:r>
        <w:rPr>
          <w:rFonts w:ascii="宋体" w:eastAsia="宋体" w:hAnsi="宋体" w:cs="宋体"/>
          <w:color w:val="000000"/>
          <w:sz w:val="25"/>
        </w:rPr>
        <w:t>①</w:t>
      </w:r>
      <w:r>
        <w:rPr>
          <w:rFonts w:ascii="宋体" w:eastAsia="宋体" w:hAnsi="宋体" w:cs="宋体"/>
          <w:color w:val="000000"/>
          <w:sz w:val="25"/>
        </w:rPr>
        <w:t>惟有本体可作單純的定义，这本为大家所週</w:t>
      </w:r>
      <w:r>
        <w:rPr>
          <w:rFonts w:ascii="宋体" w:eastAsia="宋体" w:hAnsi="宋体" w:cs="宋体"/>
          <w:color w:val="000000"/>
          <w:sz w:val="25"/>
        </w:rPr>
        <w:t xml:space="preserve">20 </w:t>
      </w:r>
      <w:r>
        <w:rPr>
          <w:rFonts w:ascii="宋体" w:eastAsia="宋体" w:hAnsi="宋体" w:cs="宋体"/>
          <w:color w:val="000000"/>
          <w:sz w:val="25"/>
        </w:rPr>
        <w:t>知的；可是照現在的看法，甚至于本体也不可能有定义。</w:t>
      </w:r>
      <w:r>
        <w:rPr>
          <w:rFonts w:ascii="宋体" w:eastAsia="宋体" w:hAnsi="宋体" w:cs="宋体"/>
          <w:color w:val="000000"/>
          <w:sz w:val="25"/>
        </w:rPr>
        <w:t xml:space="preserve"> </w:t>
      </w:r>
      <w:r>
        <w:rPr>
          <w:rFonts w:ascii="宋体" w:eastAsia="宋体" w:hAnsi="宋体" w:cs="宋体"/>
          <w:color w:val="000000"/>
          <w:sz w:val="25"/>
        </w:rPr>
        <w:t>于是，任何事物都不可能有定义；或是照某种講法可有定义，而</w:t>
      </w:r>
      <w:r>
        <w:rPr>
          <w:rFonts w:ascii="宋体" w:eastAsia="宋体" w:hAnsi="宋体" w:cs="宋体"/>
          <w:color w:val="000000"/>
          <w:sz w:val="25"/>
        </w:rPr>
        <w:t>在这里的講法，定义就不可能成立。</w:t>
      </w:r>
      <w:r>
        <w:rPr>
          <w:rFonts w:ascii="宋体" w:eastAsia="宋体" w:hAnsi="宋体" w:cs="宋体"/>
          <w:color w:val="000000"/>
          <w:sz w:val="25"/>
        </w:rPr>
        <w:t xml:space="preserve"> </w:t>
      </w:r>
      <w:r>
        <w:rPr>
          <w:rFonts w:ascii="宋体" w:eastAsia="宋体" w:hAnsi="宋体" w:cs="宋体"/>
          <w:color w:val="000000"/>
          <w:sz w:val="25"/>
        </w:rPr>
        <w:t>关于这些，以后可以講得更明白些。</w:t>
      </w:r>
      <w:r>
        <w:rPr>
          <w:rFonts w:ascii="宋体" w:eastAsia="宋体" w:hAnsi="宋体" w:cs="宋体"/>
          <w:color w:val="000000"/>
          <w:sz w:val="25"/>
        </w:rPr>
        <w:t>②</w:t>
      </w:r>
    </w:p>
    <w:p w:rsidR="00374711" w:rsidRDefault="000C031C">
      <w:pPr>
        <w:autoSpaceDE w:val="0"/>
        <w:autoSpaceDN w:val="0"/>
        <w:spacing w:before="220" w:line="260" w:lineRule="atLeast"/>
        <w:ind w:left="620"/>
        <w:rPr>
          <w:sz w:val="25"/>
        </w:rPr>
      </w:pPr>
      <w:r>
        <w:rPr>
          <w:rFonts w:ascii="宋体" w:eastAsia="宋体" w:hAnsi="宋体" w:cs="宋体"/>
          <w:color w:val="000000"/>
          <w:sz w:val="25"/>
        </w:rPr>
        <w:t>章十四</w:t>
      </w:r>
    </w:p>
    <w:p w:rsidR="00374711" w:rsidRDefault="000C031C">
      <w:pPr>
        <w:autoSpaceDE w:val="0"/>
        <w:autoSpaceDN w:val="0"/>
        <w:spacing w:before="40" w:line="440" w:lineRule="atLeast"/>
        <w:ind w:left="760" w:right="1140" w:firstLine="920"/>
        <w:rPr>
          <w:sz w:val="25"/>
        </w:rPr>
      </w:pPr>
      <w:r>
        <w:rPr>
          <w:rFonts w:ascii="宋体" w:eastAsia="宋体" w:hAnsi="宋体" w:cs="宋体"/>
          <w:color w:val="000000"/>
          <w:sz w:val="25"/>
        </w:rPr>
        <w:t>从这些事实看来这也明白了，那些人主張意式为能够独立自</w:t>
      </w:r>
      <w:r>
        <w:rPr>
          <w:rFonts w:ascii="宋体" w:eastAsia="宋体" w:hAnsi="宋体" w:cs="宋体"/>
          <w:color w:val="000000"/>
          <w:sz w:val="25"/>
        </w:rPr>
        <w:t xml:space="preserve">25 </w:t>
      </w:r>
      <w:r>
        <w:rPr>
          <w:rFonts w:ascii="宋体" w:eastAsia="宋体" w:hAnsi="宋体" w:cs="宋体"/>
          <w:color w:val="000000"/>
          <w:sz w:val="25"/>
        </w:rPr>
        <w:t>存的本体，而同时又以通式为科屬与其差異所組成，应該遭遇什么些后果。</w:t>
      </w:r>
      <w:r>
        <w:rPr>
          <w:rFonts w:ascii="宋体" w:eastAsia="宋体" w:hAnsi="宋体" w:cs="宋体"/>
          <w:color w:val="000000"/>
          <w:sz w:val="25"/>
        </w:rPr>
        <w:t xml:space="preserve"> </w:t>
      </w:r>
      <w:r>
        <w:rPr>
          <w:rFonts w:ascii="宋体" w:eastAsia="宋体" w:hAnsi="宋体" w:cs="宋体"/>
          <w:color w:val="000000"/>
          <w:sz w:val="25"/>
        </w:rPr>
        <w:t>因为，假如通式存在，</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馬</w:t>
      </w:r>
      <w:r>
        <w:rPr>
          <w:rFonts w:ascii="宋体" w:eastAsia="宋体" w:hAnsi="宋体" w:cs="宋体"/>
          <w:color w:val="000000"/>
          <w:sz w:val="25"/>
        </w:rPr>
        <w:t>”</w:t>
      </w:r>
      <w:r>
        <w:rPr>
          <w:rFonts w:ascii="宋体" w:eastAsia="宋体" w:hAnsi="宋体" w:cs="宋体"/>
          <w:color w:val="000000"/>
          <w:sz w:val="25"/>
        </w:rPr>
        <w:t>中均有</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存在，这兩</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或卽为一动物，或其数非一。在公式而論，則兩者明显地是同一个公式；因为你在这一动物上所用这公式，也可适用于那另一个。</w:t>
      </w:r>
      <w:r>
        <w:rPr>
          <w:rFonts w:ascii="宋体" w:eastAsia="宋体" w:hAnsi="宋体" w:cs="宋体"/>
          <w:color w:val="000000"/>
          <w:sz w:val="25"/>
        </w:rPr>
        <w:t xml:space="preserve"> </w:t>
      </w:r>
      <w:r>
        <w:rPr>
          <w:rFonts w:ascii="宋体" w:eastAsia="宋体" w:hAnsi="宋体" w:cs="宋体"/>
          <w:color w:val="000000"/>
          <w:sz w:val="25"/>
        </w:rPr>
        <w:t>于是，假如有一个人本〈絕对人〉，那是一个独立的</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80 </w:t>
      </w:r>
      <w:r>
        <w:rPr>
          <w:rFonts w:ascii="宋体" w:eastAsia="宋体" w:hAnsi="宋体" w:cs="宋体"/>
          <w:color w:val="000000"/>
          <w:sz w:val="25"/>
        </w:rPr>
        <w:t>其組成部分如</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就必然也是若干都能独立自存的</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，并且也各自成为本体。</w:t>
      </w:r>
      <w:r>
        <w:rPr>
          <w:rFonts w:ascii="宋体" w:eastAsia="宋体" w:hAnsi="宋体" w:cs="宋体"/>
          <w:color w:val="000000"/>
          <w:sz w:val="25"/>
        </w:rPr>
        <w:t xml:space="preserve"> </w:t>
      </w:r>
      <w:r>
        <w:rPr>
          <w:rFonts w:ascii="宋体" w:eastAsia="宋体" w:hAnsi="宋体" w:cs="宋体"/>
          <w:color w:val="000000"/>
          <w:sz w:val="25"/>
        </w:rPr>
        <w:t>于是动物就和人一样〈也得有一个</w:t>
      </w:r>
      <w:r>
        <w:rPr>
          <w:rFonts w:ascii="宋体" w:eastAsia="宋体" w:hAnsi="宋体" w:cs="宋体"/>
          <w:color w:val="000000"/>
          <w:sz w:val="25"/>
        </w:rPr>
        <w:t>“</w:t>
      </w:r>
      <w:r>
        <w:rPr>
          <w:rFonts w:ascii="宋体" w:eastAsia="宋体" w:hAnsi="宋体" w:cs="宋体"/>
          <w:color w:val="000000"/>
          <w:sz w:val="25"/>
        </w:rPr>
        <w:t>絕对动物</w:t>
      </w:r>
      <w:r>
        <w:rPr>
          <w:rFonts w:ascii="宋体" w:eastAsia="宋体" w:hAnsi="宋体" w:cs="宋体"/>
          <w:color w:val="000000"/>
          <w:sz w:val="25"/>
        </w:rPr>
        <w:t>”&gt;</w:t>
      </w:r>
      <w:r>
        <w:rPr>
          <w:rFonts w:ascii="宋体" w:eastAsia="宋体" w:hAnsi="宋体" w:cs="宋体"/>
          <w:color w:val="000000"/>
          <w:sz w:val="25"/>
        </w:rPr>
        <w:t>。</w:t>
      </w:r>
    </w:p>
    <w:p w:rsidR="00374711" w:rsidRDefault="000C031C">
      <w:pPr>
        <w:autoSpaceDE w:val="0"/>
        <w:autoSpaceDN w:val="0"/>
        <w:spacing w:before="40" w:line="440" w:lineRule="atLeast"/>
        <w:ind w:left="400" w:right="1140" w:firstLine="1280"/>
        <w:rPr>
          <w:sz w:val="25"/>
        </w:rPr>
      </w:pPr>
      <w:r>
        <w:rPr>
          <w:rFonts w:ascii="宋体" w:eastAsia="宋体" w:hAnsi="宋体" w:cs="宋体"/>
          <w:color w:val="000000"/>
          <w:sz w:val="25"/>
        </w:rPr>
        <w:t>現在</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假如</w:t>
      </w:r>
      <w:r>
        <w:rPr>
          <w:rFonts w:ascii="宋体" w:eastAsia="宋体" w:hAnsi="宋体" w:cs="宋体"/>
          <w:color w:val="000000"/>
          <w:sz w:val="25"/>
        </w:rPr>
        <w:t>“</w:t>
      </w:r>
      <w:r>
        <w:rPr>
          <w:rFonts w:ascii="宋体" w:eastAsia="宋体" w:hAnsi="宋体" w:cs="宋体"/>
          <w:color w:val="000000"/>
          <w:sz w:val="25"/>
        </w:rPr>
        <w:t>馬</w:t>
      </w:r>
      <w:r>
        <w:rPr>
          <w:rFonts w:ascii="宋体" w:eastAsia="宋体" w:hAnsi="宋体" w:cs="宋体"/>
          <w:color w:val="000000"/>
          <w:sz w:val="25"/>
        </w:rPr>
        <w:t>”</w:t>
      </w:r>
      <w:r>
        <w:rPr>
          <w:rFonts w:ascii="宋体" w:eastAsia="宋体" w:hAnsi="宋体" w:cs="宋体"/>
          <w:color w:val="000000"/>
          <w:sz w:val="25"/>
        </w:rPr>
        <w:t>和</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中的</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是同一个动物，好象你</w:t>
      </w:r>
      <w:r>
        <w:rPr>
          <w:rFonts w:ascii="宋体" w:eastAsia="宋体" w:hAnsi="宋体" w:cs="宋体"/>
          <w:color w:val="000000"/>
          <w:sz w:val="25"/>
        </w:rPr>
        <w:t xml:space="preserve">1039b </w:t>
      </w:r>
      <w:r>
        <w:rPr>
          <w:rFonts w:ascii="宋体" w:eastAsia="宋体" w:hAnsi="宋体" w:cs="宋体"/>
          <w:color w:val="000000"/>
          <w:sz w:val="25"/>
        </w:rPr>
        <w:t>和你自己一样，那么</w:t>
      </w:r>
      <w:r>
        <w:rPr>
          <w:rFonts w:ascii="宋体" w:eastAsia="宋体" w:hAnsi="宋体" w:cs="宋体"/>
          <w:color w:val="000000"/>
          <w:sz w:val="25"/>
        </w:rPr>
        <w:t>(</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这一动物如何能分别存在于許多动物种类之中，这</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〈通式〉怎能避免其本身之被切开</w:t>
      </w:r>
      <w:r>
        <w:rPr>
          <w:rFonts w:ascii="宋体" w:eastAsia="宋体" w:hAnsi="宋体" w:cs="宋体"/>
          <w:color w:val="000000"/>
          <w:sz w:val="25"/>
        </w:rPr>
        <w:t>?</w:t>
      </w:r>
    </w:p>
    <w:p w:rsidR="00374711" w:rsidRDefault="000C031C">
      <w:pPr>
        <w:autoSpaceDE w:val="0"/>
        <w:autoSpaceDN w:val="0"/>
        <w:spacing w:before="20" w:line="440" w:lineRule="atLeast"/>
        <w:ind w:left="860" w:right="1140" w:firstLine="820"/>
        <w:rPr>
          <w:sz w:val="25"/>
        </w:rPr>
      </w:pPr>
      <w:r>
        <w:rPr>
          <w:rFonts w:ascii="宋体" w:eastAsia="宋体" w:hAnsi="宋体" w:cs="宋体"/>
          <w:color w:val="000000"/>
          <w:sz w:val="25"/>
        </w:rPr>
        <w:t>又</w:t>
      </w: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若說这是动物通式参与于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多足</w:t>
      </w:r>
      <w:r>
        <w:rPr>
          <w:rFonts w:ascii="宋体" w:eastAsia="宋体" w:hAnsi="宋体" w:cs="宋体"/>
          <w:color w:val="000000"/>
          <w:sz w:val="25"/>
        </w:rPr>
        <w:t>”</w:t>
      </w:r>
      <w:r>
        <w:rPr>
          <w:rFonts w:ascii="宋体" w:eastAsia="宋体" w:hAnsi="宋体" w:cs="宋体"/>
          <w:color w:val="000000"/>
          <w:sz w:val="25"/>
        </w:rPr>
        <w:t>类中，則有一不可能的結論將跟着发生；通式本是整一而且是</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，但这里它就必須同时包含相对以至于相反的秉賦〈如</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多足</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5 </w:t>
      </w:r>
      <w:r>
        <w:rPr>
          <w:rFonts w:ascii="宋体" w:eastAsia="宋体" w:hAnsi="宋体" w:cs="宋体"/>
          <w:color w:val="000000"/>
          <w:sz w:val="25"/>
        </w:rPr>
        <w:t>若不参与于其中，則所謂动物之</w:t>
      </w:r>
      <w:r>
        <w:rPr>
          <w:rFonts w:ascii="宋体" w:eastAsia="宋体" w:hAnsi="宋体" w:cs="宋体"/>
          <w:color w:val="000000"/>
          <w:sz w:val="25"/>
        </w:rPr>
        <w:t>“</w:t>
      </w:r>
      <w:r>
        <w:rPr>
          <w:rFonts w:ascii="宋体" w:eastAsia="宋体" w:hAnsi="宋体" w:cs="宋体"/>
          <w:color w:val="000000"/>
          <w:sz w:val="25"/>
        </w:rPr>
        <w:t>有足</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之間將是怎样的</w:t>
      </w:r>
      <w:r>
        <w:rPr>
          <w:rFonts w:ascii="宋体" w:eastAsia="宋体" w:hAnsi="宋体" w:cs="宋体"/>
          <w:color w:val="000000"/>
          <w:sz w:val="25"/>
        </w:rPr>
        <w:t>关系</w:t>
      </w:r>
      <w:r>
        <w:rPr>
          <w:rFonts w:ascii="宋体" w:eastAsia="宋体" w:hAnsi="宋体" w:cs="宋体"/>
          <w:color w:val="000000"/>
          <w:sz w:val="25"/>
        </w:rPr>
        <w:t>?</w:t>
      </w:r>
      <w:r>
        <w:rPr>
          <w:rFonts w:ascii="宋体" w:eastAsia="宋体" w:hAnsi="宋体" w:cs="宋体"/>
          <w:color w:val="000000"/>
          <w:sz w:val="25"/>
        </w:rPr>
        <w:t>也許这兩事物是</w:t>
      </w:r>
      <w:r>
        <w:rPr>
          <w:rFonts w:ascii="宋体" w:eastAsia="宋体" w:hAnsi="宋体" w:cs="宋体"/>
          <w:color w:val="000000"/>
          <w:sz w:val="25"/>
        </w:rPr>
        <w:t>“</w:t>
      </w:r>
      <w:r>
        <w:rPr>
          <w:rFonts w:ascii="宋体" w:eastAsia="宋体" w:hAnsi="宋体" w:cs="宋体"/>
          <w:color w:val="000000"/>
          <w:sz w:val="25"/>
        </w:rPr>
        <w:t>安置在一起</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相接触</w:t>
      </w:r>
      <w:r>
        <w:rPr>
          <w:rFonts w:ascii="宋体" w:eastAsia="宋体" w:hAnsi="宋体" w:cs="宋体"/>
          <w:color w:val="000000"/>
          <w:sz w:val="25"/>
        </w:rPr>
        <w:t>”</w:t>
      </w:r>
      <w:r>
        <w:rPr>
          <w:rFonts w:ascii="宋体" w:eastAsia="宋体" w:hAnsi="宋体" w:cs="宋体"/>
          <w:color w:val="000000"/>
          <w:sz w:val="25"/>
        </w:rPr>
        <w:t>，或是</w:t>
      </w:r>
      <w:r>
        <w:rPr>
          <w:rFonts w:ascii="宋体" w:eastAsia="宋体" w:hAnsi="宋体" w:cs="宋体"/>
          <w:color w:val="000000"/>
          <w:sz w:val="25"/>
        </w:rPr>
        <w:t>“</w:t>
      </w:r>
      <w:r>
        <w:rPr>
          <w:rFonts w:ascii="宋体" w:eastAsia="宋体" w:hAnsi="宋体" w:cs="宋体"/>
          <w:color w:val="000000"/>
          <w:sz w:val="25"/>
        </w:rPr>
        <w:t>被混和</w:t>
      </w:r>
      <w:r>
        <w:rPr>
          <w:rFonts w:ascii="宋体" w:eastAsia="宋体" w:hAnsi="宋体" w:cs="宋体"/>
          <w:color w:val="000000"/>
          <w:sz w:val="25"/>
        </w:rPr>
        <w:t>”</w:t>
      </w:r>
      <w:r>
        <w:rPr>
          <w:rFonts w:ascii="宋体" w:eastAsia="宋体" w:hAnsi="宋体" w:cs="宋体"/>
          <w:color w:val="000000"/>
          <w:sz w:val="25"/>
        </w:rPr>
        <w:t>了的</w:t>
      </w:r>
      <w:r>
        <w:rPr>
          <w:rFonts w:ascii="宋体" w:eastAsia="宋体" w:hAnsi="宋体" w:cs="宋体"/>
          <w:color w:val="000000"/>
          <w:sz w:val="25"/>
        </w:rPr>
        <w:t xml:space="preserve">? </w:t>
      </w:r>
      <w:r>
        <w:rPr>
          <w:rFonts w:ascii="宋体" w:eastAsia="宋体" w:hAnsi="宋体" w:cs="宋体"/>
          <w:color w:val="000000"/>
          <w:sz w:val="25"/>
        </w:rPr>
        <w:t>然而所有这些說法都是謬誤的。</w:t>
      </w:r>
    </w:p>
    <w:p w:rsidR="00374711" w:rsidRDefault="000C031C">
      <w:pPr>
        <w:autoSpaceDE w:val="0"/>
        <w:autoSpaceDN w:val="0"/>
        <w:spacing w:before="200" w:line="260" w:lineRule="atLeast"/>
        <w:ind w:left="1180"/>
        <w:rPr>
          <w:sz w:val="25"/>
        </w:rPr>
      </w:pPr>
      <w:r>
        <w:rPr>
          <w:rFonts w:ascii="宋体" w:eastAsia="宋体" w:hAnsi="宋体" w:cs="宋体"/>
          <w:color w:val="000000"/>
          <w:sz w:val="25"/>
          <w:u w:val="single"/>
        </w:rPr>
        <w:t xml:space="preserve">    </w:t>
      </w:r>
      <w:r>
        <w:rPr>
          <w:rFonts w:ascii="宋体" w:eastAsia="宋体" w:hAnsi="宋体" w:cs="宋体"/>
          <w:color w:val="000000"/>
          <w:sz w:val="25"/>
          <w:u w:val="single"/>
        </w:rPr>
        <w:t>但，</w:t>
      </w:r>
      <w:r>
        <w:rPr>
          <w:rFonts w:ascii="宋体" w:eastAsia="宋体" w:hAnsi="宋体" w:cs="宋体"/>
          <w:color w:val="000000"/>
          <w:sz w:val="25"/>
          <w:u w:val="single"/>
        </w:rPr>
        <w:t>(</w:t>
      </w:r>
      <w:r>
        <w:rPr>
          <w:rFonts w:ascii="宋体" w:eastAsia="宋体" w:hAnsi="宋体" w:cs="宋体"/>
          <w:color w:val="000000"/>
          <w:sz w:val="25"/>
          <w:u w:val="single"/>
        </w:rPr>
        <w:t>二</w:t>
      </w:r>
      <w:r>
        <w:rPr>
          <w:rFonts w:ascii="宋体" w:eastAsia="宋体" w:hAnsi="宋体" w:cs="宋体"/>
          <w:color w:val="000000"/>
          <w:sz w:val="25"/>
          <w:u w:val="single"/>
        </w:rPr>
        <w:t>)</w:t>
      </w:r>
      <w:r>
        <w:rPr>
          <w:rFonts w:ascii="宋体" w:eastAsia="宋体" w:hAnsi="宋体" w:cs="宋体"/>
          <w:color w:val="000000"/>
          <w:sz w:val="25"/>
          <w:u w:val="single"/>
        </w:rPr>
        <w:t>試假定</w:t>
      </w:r>
      <w:r>
        <w:rPr>
          <w:rFonts w:ascii="宋体" w:eastAsia="宋体" w:hAnsi="宋体" w:cs="宋体"/>
          <w:color w:val="000000"/>
          <w:sz w:val="25"/>
          <w:u w:val="single"/>
        </w:rPr>
        <w:t>“</w:t>
      </w:r>
      <w:r>
        <w:rPr>
          <w:rFonts w:ascii="宋体" w:eastAsia="宋体" w:hAnsi="宋体" w:cs="宋体"/>
          <w:color w:val="000000"/>
          <w:sz w:val="25"/>
          <w:u w:val="single"/>
        </w:rPr>
        <w:t>每</w:t>
      </w:r>
      <w:r>
        <w:rPr>
          <w:rFonts w:ascii="宋体" w:eastAsia="宋体" w:hAnsi="宋体" w:cs="宋体"/>
          <w:color w:val="000000"/>
          <w:sz w:val="25"/>
        </w:rPr>
        <w:t>一品种的通式是各别的</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于是，这就实际</w:t>
      </w:r>
    </w:p>
    <w:p w:rsidR="00374711" w:rsidRDefault="000C031C">
      <w:pPr>
        <w:autoSpaceDE w:val="0"/>
        <w:autoSpaceDN w:val="0"/>
        <w:spacing w:before="240" w:line="260" w:lineRule="atLeast"/>
        <w:ind w:left="1680"/>
        <w:rPr>
          <w:sz w:val="25"/>
        </w:rPr>
      </w:pPr>
      <w:r>
        <w:rPr>
          <w:rFonts w:ascii="宋体" w:eastAsia="宋体" w:hAnsi="宋体" w:cs="宋体"/>
          <w:color w:val="000000"/>
          <w:sz w:val="25"/>
        </w:rPr>
        <w:t>①</w:t>
      </w:r>
      <w:r>
        <w:rPr>
          <w:rFonts w:ascii="宋体" w:eastAsia="宋体" w:hAnsi="宋体" w:cs="宋体"/>
          <w:color w:val="000000"/>
          <w:sz w:val="25"/>
        </w:rPr>
        <w:t>参看</w:t>
      </w:r>
      <w:r>
        <w:rPr>
          <w:rFonts w:ascii="宋体" w:eastAsia="宋体" w:hAnsi="宋体" w:cs="宋体"/>
          <w:color w:val="000000"/>
          <w:sz w:val="25"/>
        </w:rPr>
        <w:t>1031a11—14</w:t>
      </w:r>
      <w:r>
        <w:rPr>
          <w:rFonts w:ascii="宋体" w:eastAsia="宋体" w:hAnsi="宋体" w:cs="宋体"/>
          <w:color w:val="000000"/>
          <w:sz w:val="25"/>
        </w:rPr>
        <w:t>。</w:t>
      </w:r>
    </w:p>
    <w:p w:rsidR="00374711" w:rsidRDefault="000C031C">
      <w:pPr>
        <w:autoSpaceDE w:val="0"/>
        <w:autoSpaceDN w:val="0"/>
        <w:spacing w:before="100" w:line="260" w:lineRule="atLeast"/>
        <w:ind w:left="1680"/>
        <w:rPr>
          <w:sz w:val="25"/>
        </w:rPr>
      </w:pPr>
      <w:r>
        <w:rPr>
          <w:rFonts w:ascii="宋体" w:eastAsia="宋体" w:hAnsi="宋体" w:cs="宋体"/>
          <w:color w:val="000000"/>
          <w:sz w:val="25"/>
        </w:rPr>
        <w:t>②</w:t>
      </w:r>
      <w:r>
        <w:rPr>
          <w:rFonts w:ascii="宋体" w:eastAsia="宋体" w:hAnsi="宋体" w:cs="宋体"/>
          <w:color w:val="000000"/>
          <w:sz w:val="25"/>
        </w:rPr>
        <w:t>以后見于本卷，章十五；卷</w:t>
      </w:r>
      <w:r>
        <w:rPr>
          <w:rFonts w:ascii="宋体" w:eastAsia="宋体" w:hAnsi="宋体" w:cs="宋体"/>
          <w:color w:val="000000"/>
          <w:sz w:val="25"/>
        </w:rPr>
        <w:t>H</w:t>
      </w:r>
      <w:r>
        <w:rPr>
          <w:rFonts w:ascii="宋体" w:eastAsia="宋体" w:hAnsi="宋体" w:cs="宋体"/>
          <w:color w:val="000000"/>
          <w:sz w:val="25"/>
        </w:rPr>
        <w:t>，章六。</w:t>
      </w:r>
    </w:p>
    <w:p w:rsidR="00374711" w:rsidRDefault="000C031C">
      <w:pPr>
        <w:autoSpaceDE w:val="0"/>
        <w:autoSpaceDN w:val="0"/>
        <w:spacing w:before="220" w:line="260" w:lineRule="atLeast"/>
        <w:ind w:left="8220"/>
        <w:rPr>
          <w:sz w:val="25"/>
        </w:rPr>
      </w:pPr>
      <w:r>
        <w:rPr>
          <w:rFonts w:ascii="宋体" w:eastAsia="宋体" w:hAnsi="宋体" w:cs="宋体"/>
          <w:color w:val="000000"/>
          <w:sz w:val="25"/>
        </w:rPr>
        <w:t>· 153·</w:t>
      </w:r>
      <w:r>
        <w:br w:type="page"/>
      </w:r>
    </w:p>
    <w:p w:rsidR="00374711" w:rsidRDefault="000C031C">
      <w:pPr>
        <w:autoSpaceDE w:val="0"/>
        <w:autoSpaceDN w:val="0"/>
        <w:spacing w:before="580" w:line="440" w:lineRule="atLeast"/>
        <w:ind w:left="420"/>
        <w:rPr>
          <w:sz w:val="27"/>
        </w:rPr>
      </w:pPr>
      <w:r>
        <w:rPr>
          <w:rFonts w:ascii="宋体" w:eastAsia="宋体" w:hAnsi="宋体" w:cs="宋体"/>
          <w:color w:val="000000"/>
          <w:sz w:val="27"/>
        </w:rPr>
        <w:lastRenderedPageBreak/>
        <w:t>Z15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1039</w:t>
      </w:r>
      <w:r>
        <w:rPr>
          <w:rFonts w:ascii="宋体" w:eastAsia="宋体" w:hAnsi="宋体" w:cs="宋体"/>
          <w:color w:val="000000"/>
          <w:sz w:val="27"/>
        </w:rPr>
        <w:t>b</w:t>
      </w:r>
    </w:p>
    <w:p w:rsidR="00374711" w:rsidRDefault="000C031C">
      <w:pPr>
        <w:autoSpaceDE w:val="0"/>
        <w:autoSpaceDN w:val="0"/>
        <w:spacing w:line="468" w:lineRule="atLeast"/>
        <w:ind w:left="540" w:right="880" w:firstLine="380"/>
        <w:rPr>
          <w:sz w:val="27"/>
        </w:rPr>
      </w:pPr>
      <w:r>
        <w:rPr>
          <w:rFonts w:ascii="宋体" w:eastAsia="宋体" w:hAnsi="宋体" w:cs="宋体"/>
          <w:color w:val="000000"/>
          <w:sz w:val="27"/>
        </w:rPr>
        <w:t>上將有无尽数的事物，其本体为</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以</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为彼所</w:t>
      </w:r>
      <w:r>
        <w:rPr>
          <w:rFonts w:ascii="宋体" w:eastAsia="宋体" w:hAnsi="宋体" w:cs="宋体"/>
          <w:color w:val="000000"/>
          <w:sz w:val="27"/>
        </w:rPr>
        <w:t xml:space="preserve">10 </w:t>
      </w:r>
      <w:r>
        <w:rPr>
          <w:rFonts w:ascii="宋体" w:eastAsia="宋体" w:hAnsi="宋体" w:cs="宋体"/>
          <w:color w:val="000000"/>
          <w:sz w:val="27"/>
        </w:rPr>
        <w:t>具諸要素之一，非由偶然。</w:t>
      </w:r>
      <w:r>
        <w:rPr>
          <w:rFonts w:ascii="宋体" w:eastAsia="宋体" w:hAnsi="宋体" w:cs="宋体"/>
          <w:color w:val="000000"/>
          <w:sz w:val="27"/>
        </w:rPr>
        <w:t xml:space="preserve"> </w:t>
      </w:r>
      <w:r>
        <w:rPr>
          <w:rFonts w:ascii="宋体" w:eastAsia="宋体" w:hAnsi="宋体" w:cs="宋体"/>
          <w:color w:val="000000"/>
          <w:sz w:val="27"/>
        </w:rPr>
        <w:t>又</w:t>
      </w:r>
      <w:r>
        <w:rPr>
          <w:rFonts w:ascii="宋体" w:eastAsia="宋体" w:hAnsi="宋体" w:cs="宋体"/>
          <w:color w:val="000000"/>
          <w:sz w:val="27"/>
        </w:rPr>
        <w:t>“</w:t>
      </w:r>
      <w:r>
        <w:rPr>
          <w:rFonts w:ascii="宋体" w:eastAsia="宋体" w:hAnsi="宋体" w:cs="宋体"/>
          <w:color w:val="000000"/>
          <w:sz w:val="27"/>
        </w:rPr>
        <w:t>絕对动物</w:t>
      </w:r>
      <w:r>
        <w:rPr>
          <w:rFonts w:ascii="宋体" w:eastAsia="宋体" w:hAnsi="宋体" w:cs="宋体"/>
          <w:color w:val="000000"/>
          <w:sz w:val="27"/>
        </w:rPr>
        <w:t>”</w:t>
      </w:r>
      <w:r>
        <w:rPr>
          <w:rFonts w:ascii="宋体" w:eastAsia="宋体" w:hAnsi="宋体" w:cs="宋体"/>
          <w:color w:val="000000"/>
          <w:sz w:val="27"/>
        </w:rPr>
        <w:t>將</w:t>
      </w:r>
      <w:r>
        <w:rPr>
          <w:rFonts w:ascii="宋体" w:eastAsia="宋体" w:hAnsi="宋体" w:cs="宋体"/>
          <w:color w:val="000000"/>
          <w:sz w:val="27"/>
        </w:rPr>
        <w:t>成为</w:t>
      </w:r>
      <w:r>
        <w:rPr>
          <w:rFonts w:ascii="宋体" w:eastAsia="宋体" w:hAnsi="宋体" w:cs="宋体"/>
          <w:color w:val="000000"/>
          <w:sz w:val="27"/>
        </w:rPr>
        <w:t>“</w:t>
      </w:r>
      <w:r>
        <w:rPr>
          <w:rFonts w:ascii="宋体" w:eastAsia="宋体" w:hAnsi="宋体" w:cs="宋体"/>
          <w:color w:val="000000"/>
          <w:sz w:val="27"/>
        </w:rPr>
        <w:t>众多</w:t>
      </w:r>
      <w:r>
        <w:rPr>
          <w:rFonts w:ascii="宋体" w:eastAsia="宋体" w:hAnsi="宋体" w:cs="宋体"/>
          <w:color w:val="000000"/>
          <w:sz w:val="27"/>
        </w:rPr>
        <w:t>”(</w:t>
      </w:r>
      <w:r>
        <w:rPr>
          <w:rFonts w:ascii="宋体" w:eastAsia="宋体" w:hAnsi="宋体" w:cs="宋体"/>
          <w:color w:val="000000"/>
          <w:sz w:val="27"/>
        </w:rPr>
        <w:t>子</w:t>
      </w:r>
      <w:r>
        <w:rPr>
          <w:rFonts w:ascii="宋体" w:eastAsia="宋体" w:hAnsi="宋体" w:cs="宋体"/>
          <w:color w:val="000000"/>
          <w:sz w:val="27"/>
        </w:rPr>
        <w:t>)</w:t>
      </w:r>
      <w:r>
        <w:rPr>
          <w:rFonts w:ascii="宋体" w:eastAsia="宋体" w:hAnsi="宋体" w:cs="宋体"/>
          <w:color w:val="000000"/>
          <w:sz w:val="27"/>
        </w:rPr>
        <w:t>在每一品种中，</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將成为这品种的本体；因为这品种就跟着</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而取名；如其不然，說是另有別的要素为之本体，</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將出于这另一要素，亦卽另一科屬了。又</w:t>
      </w:r>
      <w:r>
        <w:rPr>
          <w:rFonts w:ascii="宋体" w:eastAsia="宋体" w:hAnsi="宋体" w:cs="宋体"/>
          <w:color w:val="000000"/>
          <w:sz w:val="27"/>
        </w:rPr>
        <w:t>(</w:t>
      </w:r>
      <w:r>
        <w:rPr>
          <w:rFonts w:ascii="宋体" w:eastAsia="宋体" w:hAnsi="宋体" w:cs="宋体"/>
          <w:color w:val="000000"/>
          <w:sz w:val="27"/>
        </w:rPr>
        <w:t>丑</w:t>
      </w:r>
      <w:r>
        <w:rPr>
          <w:rFonts w:ascii="宋体" w:eastAsia="宋体" w:hAnsi="宋体" w:cs="宋体"/>
          <w:color w:val="000000"/>
          <w:sz w:val="27"/>
        </w:rPr>
        <w:t>)</w:t>
      </w:r>
      <w:r>
        <w:rPr>
          <w:rFonts w:ascii="宋体" w:eastAsia="宋体" w:hAnsi="宋体" w:cs="宋体"/>
          <w:color w:val="000000"/>
          <w:sz w:val="27"/>
        </w:rPr>
        <w:t>所有組成为</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的諸要素均將成为諸意式。</w:t>
      </w:r>
      <w:r>
        <w:rPr>
          <w:rFonts w:ascii="宋体" w:eastAsia="宋体" w:hAnsi="宋体" w:cs="宋体"/>
          <w:color w:val="000000"/>
          <w:sz w:val="27"/>
        </w:rPr>
        <w:t xml:space="preserve"> </w:t>
      </w:r>
      <w:r>
        <w:rPr>
          <w:rFonts w:ascii="宋体" w:eastAsia="宋体" w:hAnsi="宋体" w:cs="宋体"/>
          <w:color w:val="000000"/>
          <w:sz w:val="27"/>
        </w:rPr>
        <w:t>因为意式不能成为一事物的意式而又作另一事物的</w:t>
      </w:r>
      <w:r>
        <w:rPr>
          <w:rFonts w:ascii="宋体" w:eastAsia="宋体" w:hAnsi="宋体" w:cs="宋体"/>
          <w:color w:val="000000"/>
          <w:sz w:val="27"/>
        </w:rPr>
        <w:t xml:space="preserve">15 </w:t>
      </w:r>
      <w:r>
        <w:rPr>
          <w:rFonts w:ascii="宋体" w:eastAsia="宋体" w:hAnsi="宋体" w:cs="宋体"/>
          <w:color w:val="000000"/>
          <w:sz w:val="27"/>
        </w:rPr>
        <w:t>本体</w:t>
      </w:r>
      <w:r>
        <w:rPr>
          <w:rFonts w:ascii="宋体" w:eastAsia="宋体" w:hAnsi="宋体" w:cs="宋体"/>
          <w:color w:val="000000"/>
          <w:sz w:val="27"/>
        </w:rPr>
        <w:t>(</w:t>
      </w:r>
      <w:r>
        <w:rPr>
          <w:rFonts w:ascii="宋体" w:eastAsia="宋体" w:hAnsi="宋体" w:cs="宋体"/>
          <w:color w:val="000000"/>
          <w:sz w:val="27"/>
        </w:rPr>
        <w:t>这是不可能的</w:t>
      </w:r>
      <w:r>
        <w:rPr>
          <w:rFonts w:ascii="宋体" w:eastAsia="宋体" w:hAnsi="宋体" w:cs="宋体"/>
          <w:color w:val="000000"/>
          <w:sz w:val="27"/>
        </w:rPr>
        <w:t>)</w:t>
      </w:r>
      <w:r>
        <w:rPr>
          <w:rFonts w:ascii="宋体" w:eastAsia="宋体" w:hAnsi="宋体" w:cs="宋体"/>
          <w:color w:val="000000"/>
          <w:sz w:val="27"/>
        </w:rPr>
        <w:t>；于是示現于每一动物品种中的</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將是</w:t>
      </w:r>
      <w:r>
        <w:rPr>
          <w:rFonts w:ascii="宋体" w:eastAsia="宋体" w:hAnsi="宋体" w:cs="宋体"/>
          <w:color w:val="000000"/>
          <w:sz w:val="27"/>
        </w:rPr>
        <w:t>“</w:t>
      </w:r>
      <w:r>
        <w:rPr>
          <w:rFonts w:ascii="宋体" w:eastAsia="宋体" w:hAnsi="宋体" w:cs="宋体"/>
          <w:color w:val="000000"/>
          <w:sz w:val="27"/>
        </w:rPr>
        <w:t>絕对动物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又，每品种中之动物通式由何衍生，怎样可由</w:t>
      </w:r>
      <w:r>
        <w:rPr>
          <w:rFonts w:ascii="宋体" w:eastAsia="宋体" w:hAnsi="宋体" w:cs="宋体"/>
          <w:color w:val="000000"/>
          <w:sz w:val="27"/>
        </w:rPr>
        <w:t>“</w:t>
      </w:r>
      <w:r>
        <w:rPr>
          <w:rFonts w:ascii="宋体" w:eastAsia="宋体" w:hAnsi="宋体" w:cs="宋体"/>
          <w:color w:val="000000"/>
          <w:sz w:val="27"/>
        </w:rPr>
        <w:t>絕对动物</w:t>
      </w:r>
      <w:r>
        <w:rPr>
          <w:rFonts w:ascii="宋体" w:eastAsia="宋体" w:hAnsi="宋体" w:cs="宋体"/>
          <w:color w:val="000000"/>
          <w:sz w:val="27"/>
        </w:rPr>
        <w:t>”</w:t>
      </w:r>
      <w:r>
        <w:rPr>
          <w:rFonts w:ascii="宋体" w:eastAsia="宋体" w:hAnsi="宋体" w:cs="宋体"/>
          <w:color w:val="000000"/>
          <w:sz w:val="27"/>
        </w:rPr>
        <w:t>衍生这一</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这一</w:t>
      </w:r>
      <w:r>
        <w:rPr>
          <w:rFonts w:ascii="宋体" w:eastAsia="宋体" w:hAnsi="宋体" w:cs="宋体"/>
          <w:color w:val="000000"/>
          <w:sz w:val="27"/>
        </w:rPr>
        <w:t>“</w:t>
      </w:r>
      <w:r>
        <w:rPr>
          <w:rFonts w:ascii="宋体" w:eastAsia="宋体" w:hAnsi="宋体" w:cs="宋体"/>
          <w:color w:val="000000"/>
          <w:sz w:val="27"/>
        </w:rPr>
        <w:t>动物</w:t>
      </w:r>
      <w:r>
        <w:rPr>
          <w:rFonts w:ascii="宋体" w:eastAsia="宋体" w:hAnsi="宋体" w:cs="宋体"/>
          <w:color w:val="000000"/>
          <w:sz w:val="27"/>
        </w:rPr>
        <w:t>”</w:t>
      </w:r>
      <w:r>
        <w:rPr>
          <w:rFonts w:ascii="宋体" w:eastAsia="宋体" w:hAnsi="宋体" w:cs="宋体"/>
          <w:color w:val="000000"/>
          <w:sz w:val="27"/>
        </w:rPr>
        <w:t>的怎是就是它的动物性，又如何能存在于</w:t>
      </w:r>
      <w:r>
        <w:rPr>
          <w:rFonts w:ascii="宋体" w:eastAsia="宋体" w:hAnsi="宋体" w:cs="宋体"/>
          <w:color w:val="000000"/>
          <w:sz w:val="27"/>
        </w:rPr>
        <w:t>“</w:t>
      </w:r>
      <w:r>
        <w:rPr>
          <w:rFonts w:ascii="宋体" w:eastAsia="宋体" w:hAnsi="宋体" w:cs="宋体"/>
          <w:color w:val="000000"/>
          <w:sz w:val="27"/>
        </w:rPr>
        <w:t>絕对动物</w:t>
      </w:r>
      <w:r>
        <w:rPr>
          <w:rFonts w:ascii="宋体" w:eastAsia="宋体" w:hAnsi="宋体" w:cs="宋体"/>
          <w:color w:val="000000"/>
          <w:sz w:val="27"/>
        </w:rPr>
        <w:t>”</w:t>
      </w:r>
      <w:r>
        <w:rPr>
          <w:rFonts w:ascii="宋体" w:eastAsia="宋体" w:hAnsi="宋体" w:cs="宋体"/>
          <w:color w:val="000000"/>
          <w:sz w:val="27"/>
        </w:rPr>
        <w:t>之外</w:t>
      </w:r>
      <w:r>
        <w:rPr>
          <w:rFonts w:ascii="宋体" w:eastAsia="宋体" w:hAnsi="宋体" w:cs="宋体"/>
          <w:color w:val="000000"/>
          <w:sz w:val="27"/>
        </w:rPr>
        <w:t>?</w:t>
      </w:r>
    </w:p>
    <w:p w:rsidR="00374711" w:rsidRDefault="000C031C">
      <w:pPr>
        <w:autoSpaceDE w:val="0"/>
        <w:autoSpaceDN w:val="0"/>
        <w:spacing w:before="20" w:line="460" w:lineRule="atLeast"/>
        <w:ind w:left="520" w:right="900" w:firstLine="980"/>
        <w:rPr>
          <w:sz w:val="27"/>
        </w:rPr>
      </w:pPr>
      <w:r>
        <w:rPr>
          <w:rFonts w:ascii="宋体" w:eastAsia="宋体" w:hAnsi="宋体" w:cs="宋体"/>
          <w:color w:val="000000"/>
          <w:sz w:val="27"/>
        </w:rPr>
        <w:t>又，</w:t>
      </w:r>
      <w:r>
        <w:rPr>
          <w:rFonts w:ascii="宋体" w:eastAsia="宋体" w:hAnsi="宋体" w:cs="宋体"/>
          <w:color w:val="000000"/>
          <w:sz w:val="27"/>
        </w:rPr>
        <w:t>(</w:t>
      </w:r>
      <w:r>
        <w:rPr>
          <w:rFonts w:ascii="宋体" w:eastAsia="宋体" w:hAnsi="宋体" w:cs="宋体"/>
          <w:color w:val="000000"/>
          <w:sz w:val="27"/>
        </w:rPr>
        <w:t>三</w:t>
      </w:r>
      <w:r>
        <w:rPr>
          <w:rFonts w:ascii="宋体" w:eastAsia="宋体" w:hAnsi="宋体" w:cs="宋体"/>
          <w:color w:val="000000"/>
          <w:sz w:val="27"/>
        </w:rPr>
        <w:t>)</w:t>
      </w:r>
      <w:r>
        <w:rPr>
          <w:rFonts w:ascii="宋体" w:eastAsia="宋体" w:hAnsi="宋体" w:cs="宋体"/>
          <w:color w:val="000000"/>
          <w:sz w:val="27"/>
        </w:rPr>
        <w:t>在可感觉物事例上这样</w:t>
      </w:r>
      <w:r>
        <w:rPr>
          <w:rFonts w:ascii="宋体" w:eastAsia="宋体" w:hAnsi="宋体" w:cs="宋体"/>
          <w:color w:val="000000"/>
          <w:sz w:val="27"/>
        </w:rPr>
        <w:t>的結論以及更荒誕的結論都得跟着出現。</w:t>
      </w:r>
      <w:r>
        <w:rPr>
          <w:rFonts w:ascii="宋体" w:eastAsia="宋体" w:hAnsi="宋体" w:cs="宋体"/>
          <w:color w:val="000000"/>
          <w:sz w:val="27"/>
        </w:rPr>
        <w:t xml:space="preserve">  </w:t>
      </w:r>
      <w:r>
        <w:rPr>
          <w:rFonts w:ascii="宋体" w:eastAsia="宋体" w:hAnsi="宋体" w:cs="宋体"/>
          <w:color w:val="000000"/>
          <w:sz w:val="27"/>
        </w:rPr>
        <w:t>假如这些后果是不可能的，那么有些人所主張的可</w:t>
      </w:r>
      <w:r>
        <w:rPr>
          <w:rFonts w:ascii="宋体" w:eastAsia="宋体" w:hAnsi="宋体" w:cs="宋体"/>
          <w:color w:val="000000"/>
          <w:sz w:val="27"/>
        </w:rPr>
        <w:t xml:space="preserve">20 </w:t>
      </w:r>
      <w:r>
        <w:rPr>
          <w:rFonts w:ascii="宋体" w:eastAsia="宋体" w:hAnsi="宋体" w:cs="宋体"/>
          <w:color w:val="000000"/>
          <w:sz w:val="27"/>
        </w:rPr>
        <w:t>感觉事物之通式显然不应独立存在。</w:t>
      </w:r>
    </w:p>
    <w:p w:rsidR="00374711" w:rsidRDefault="000C031C">
      <w:pPr>
        <w:autoSpaceDE w:val="0"/>
        <w:autoSpaceDN w:val="0"/>
        <w:spacing w:before="220" w:line="280" w:lineRule="atLeast"/>
        <w:ind w:left="420"/>
        <w:rPr>
          <w:sz w:val="27"/>
        </w:rPr>
      </w:pPr>
      <w:r>
        <w:rPr>
          <w:rFonts w:ascii="宋体" w:eastAsia="宋体" w:hAnsi="宋体" w:cs="宋体"/>
          <w:color w:val="000000"/>
          <w:sz w:val="27"/>
        </w:rPr>
        <w:t>章十五</w:t>
      </w:r>
    </w:p>
    <w:p w:rsidR="00374711" w:rsidRDefault="000C031C">
      <w:pPr>
        <w:autoSpaceDE w:val="0"/>
        <w:autoSpaceDN w:val="0"/>
        <w:spacing w:before="60" w:line="458" w:lineRule="atLeast"/>
        <w:ind w:left="520" w:right="880" w:firstLine="980"/>
        <w:rPr>
          <w:sz w:val="27"/>
        </w:rPr>
      </w:pPr>
      <w:r>
        <w:rPr>
          <w:rFonts w:ascii="宋体" w:eastAsia="宋体" w:hAnsi="宋体" w:cs="宋体"/>
          <w:color w:val="000000"/>
          <w:sz w:val="27"/>
        </w:rPr>
        <w:t>本体有</w:t>
      </w:r>
      <w:r>
        <w:rPr>
          <w:rFonts w:ascii="宋体" w:eastAsia="宋体" w:hAnsi="宋体" w:cs="宋体"/>
          <w:color w:val="000000"/>
          <w:sz w:val="27"/>
        </w:rPr>
        <w:t>“</w:t>
      </w:r>
      <w:r>
        <w:rPr>
          <w:rFonts w:ascii="宋体" w:eastAsia="宋体" w:hAnsi="宋体" w:cs="宋体"/>
          <w:color w:val="000000"/>
          <w:sz w:val="27"/>
        </w:rPr>
        <w:t>综合实体</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公式</w:t>
      </w:r>
      <w:r>
        <w:rPr>
          <w:rFonts w:ascii="宋体" w:eastAsia="宋体" w:hAnsi="宋体" w:cs="宋体"/>
          <w:color w:val="000000"/>
          <w:sz w:val="27"/>
        </w:rPr>
        <w:t>”</w:t>
      </w:r>
      <w:r>
        <w:rPr>
          <w:rFonts w:ascii="宋体" w:eastAsia="宋体" w:hAnsi="宋体" w:cs="宋体"/>
          <w:color w:val="000000"/>
          <w:sz w:val="27"/>
        </w:rPr>
        <w:t>兩类</w:t>
      </w:r>
      <w:r>
        <w:rPr>
          <w:rFonts w:ascii="宋体" w:eastAsia="宋体" w:hAnsi="宋体" w:cs="宋体"/>
          <w:color w:val="000000"/>
          <w:sz w:val="27"/>
        </w:rPr>
        <w:t>(</w:t>
      </w:r>
      <w:r>
        <w:rPr>
          <w:rFonts w:ascii="宋体" w:eastAsia="宋体" w:hAnsi="宋体" w:cs="宋体"/>
          <w:color w:val="000000"/>
          <w:sz w:val="27"/>
        </w:rPr>
        <w:t>我意指一类为包括物質的公式，另一类为一般性的公式</w:t>
      </w:r>
      <w:r>
        <w:rPr>
          <w:rFonts w:ascii="宋体" w:eastAsia="宋体" w:hAnsi="宋体" w:cs="宋体"/>
          <w:color w:val="000000"/>
          <w:sz w:val="27"/>
        </w:rPr>
        <w:t>)</w:t>
      </w:r>
      <w:r>
        <w:rPr>
          <w:rFonts w:ascii="宋体" w:eastAsia="宋体" w:hAnsi="宋体" w:cs="宋体"/>
          <w:color w:val="000000"/>
          <w:sz w:val="27"/>
        </w:rPr>
        <w:t>，前一类本体能够灭坏</w:t>
      </w:r>
      <w:r>
        <w:rPr>
          <w:rFonts w:ascii="宋体" w:eastAsia="宋体" w:hAnsi="宋体" w:cs="宋体"/>
          <w:color w:val="000000"/>
          <w:sz w:val="27"/>
        </w:rPr>
        <w:t>(</w:t>
      </w:r>
      <w:r>
        <w:rPr>
          <w:rFonts w:ascii="宋体" w:eastAsia="宋体" w:hAnsi="宋体" w:cs="宋体"/>
          <w:color w:val="000000"/>
          <w:sz w:val="27"/>
        </w:rPr>
        <w:t>因为它們也能生成</w:t>
      </w:r>
      <w:r>
        <w:rPr>
          <w:rFonts w:ascii="宋体" w:eastAsia="宋体" w:hAnsi="宋体" w:cs="宋体"/>
          <w:color w:val="000000"/>
          <w:sz w:val="27"/>
        </w:rPr>
        <w:t>)</w:t>
      </w:r>
      <w:r>
        <w:rPr>
          <w:rFonts w:ascii="宋体" w:eastAsia="宋体" w:hAnsi="宋体" w:cs="宋体"/>
          <w:color w:val="000000"/>
          <w:sz w:val="27"/>
        </w:rPr>
        <w:t>，但公式并无灭坏过程也无灭坏，因为这也没有生成过程</w:t>
      </w:r>
      <w:r>
        <w:rPr>
          <w:rFonts w:ascii="宋体" w:eastAsia="宋体" w:hAnsi="宋体" w:cs="宋体"/>
          <w:color w:val="000000"/>
          <w:sz w:val="27"/>
        </w:rPr>
        <w:t>(</w:t>
      </w:r>
      <w:r>
        <w:rPr>
          <w:rFonts w:ascii="宋体" w:eastAsia="宋体" w:hAnsi="宋体" w:cs="宋体"/>
          <w:color w:val="000000"/>
          <w:sz w:val="27"/>
        </w:rPr>
        <w:t>所創造的只是这幢个别房屋，</w:t>
      </w:r>
      <w:r>
        <w:rPr>
          <w:rFonts w:ascii="宋体" w:eastAsia="宋体" w:hAnsi="宋体" w:cs="宋体"/>
          <w:color w:val="000000"/>
          <w:sz w:val="27"/>
        </w:rPr>
        <w:t>“</w:t>
      </w:r>
      <w:r>
        <w:rPr>
          <w:rFonts w:ascii="宋体" w:eastAsia="宋体" w:hAnsi="宋体" w:cs="宋体"/>
          <w:color w:val="000000"/>
          <w:sz w:val="27"/>
        </w:rPr>
        <w:t>一般房屋</w:t>
      </w:r>
      <w:r>
        <w:rPr>
          <w:rFonts w:ascii="宋体" w:eastAsia="宋体" w:hAnsi="宋体" w:cs="宋体"/>
          <w:color w:val="000000"/>
          <w:sz w:val="27"/>
        </w:rPr>
        <w:t>”</w:t>
      </w:r>
      <w:r>
        <w:rPr>
          <w:rFonts w:ascii="宋体" w:eastAsia="宋体" w:hAnsi="宋体" w:cs="宋体"/>
          <w:color w:val="000000"/>
          <w:sz w:val="27"/>
        </w:rPr>
        <w:t>幷无生成</w:t>
      </w:r>
      <w:r>
        <w:rPr>
          <w:rFonts w:ascii="宋体" w:eastAsia="宋体" w:hAnsi="宋体" w:cs="宋体"/>
          <w:color w:val="000000"/>
          <w:sz w:val="27"/>
        </w:rPr>
        <w:t>)</w:t>
      </w:r>
      <w:r>
        <w:rPr>
          <w:rFonts w:ascii="宋体" w:eastAsia="宋体" w:hAnsi="宋体" w:cs="宋体"/>
          <w:color w:val="000000"/>
          <w:sz w:val="27"/>
        </w:rPr>
        <w:t>。公式的成</w:t>
      </w:r>
      <w:r>
        <w:rPr>
          <w:rFonts w:ascii="宋体" w:eastAsia="宋体" w:hAnsi="宋体" w:cs="宋体"/>
          <w:color w:val="000000"/>
          <w:sz w:val="27"/>
        </w:rPr>
        <w:t xml:space="preserve">25 </w:t>
      </w:r>
      <w:r>
        <w:rPr>
          <w:rFonts w:ascii="宋体" w:eastAsia="宋体" w:hAnsi="宋体" w:cs="宋体"/>
          <w:color w:val="000000"/>
          <w:sz w:val="27"/>
        </w:rPr>
        <w:t>立与否并不依傍生灭过程；因为上面已說过，</w:t>
      </w:r>
      <w:r>
        <w:rPr>
          <w:rFonts w:ascii="宋体" w:eastAsia="宋体" w:hAnsi="宋体" w:cs="宋体"/>
          <w:color w:val="000000"/>
          <w:sz w:val="27"/>
        </w:rPr>
        <w:t>①</w:t>
      </w:r>
      <w:r>
        <w:rPr>
          <w:rFonts w:ascii="宋体" w:eastAsia="宋体" w:hAnsi="宋体" w:cs="宋体"/>
          <w:color w:val="000000"/>
          <w:sz w:val="27"/>
        </w:rPr>
        <w:t>沒有一人生育公式，也沒有一事物制造公式。</w:t>
      </w:r>
      <w:r>
        <w:rPr>
          <w:rFonts w:ascii="宋体" w:eastAsia="宋体" w:hAnsi="宋体" w:cs="宋体"/>
          <w:color w:val="000000"/>
          <w:sz w:val="27"/>
        </w:rPr>
        <w:t xml:space="preserve"> </w:t>
      </w:r>
      <w:r>
        <w:rPr>
          <w:rFonts w:ascii="宋体" w:eastAsia="宋体" w:hAnsi="宋体" w:cs="宋体"/>
          <w:color w:val="000000"/>
          <w:sz w:val="27"/>
        </w:rPr>
        <w:t>为此故，可感覚的个別本体既不能有定</w:t>
      </w:r>
      <w:r>
        <w:rPr>
          <w:rFonts w:ascii="宋体" w:eastAsia="宋体" w:hAnsi="宋体" w:cs="宋体"/>
          <w:color w:val="000000"/>
          <w:sz w:val="27"/>
        </w:rPr>
        <w:t>义，也不会有証明，因为它們所具有的物賓，其本性可以成</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，也可以不成为是。</w:t>
      </w:r>
      <w:r>
        <w:rPr>
          <w:rFonts w:ascii="宋体" w:eastAsia="宋体" w:hAnsi="宋体" w:cs="宋体"/>
          <w:color w:val="000000"/>
          <w:sz w:val="27"/>
        </w:rPr>
        <w:t xml:space="preserve"> </w:t>
      </w:r>
      <w:r>
        <w:rPr>
          <w:rFonts w:ascii="宋体" w:eastAsia="宋体" w:hAnsi="宋体" w:cs="宋体"/>
          <w:color w:val="000000"/>
          <w:sz w:val="27"/>
        </w:rPr>
        <w:t>为此故，它們所成就的个体都是可灭坏的。</w:t>
      </w:r>
      <w:r>
        <w:rPr>
          <w:rFonts w:ascii="宋体" w:eastAsia="宋体" w:hAnsi="宋体" w:cs="宋体"/>
          <w:color w:val="000000"/>
          <w:sz w:val="27"/>
        </w:rPr>
        <w:t xml:space="preserve"> </w:t>
      </w:r>
      <w:r>
        <w:rPr>
          <w:rFonts w:ascii="宋体" w:eastAsia="宋体" w:hAnsi="宋体" w:cs="宋体"/>
          <w:color w:val="000000"/>
          <w:sz w:val="27"/>
        </w:rPr>
        <w:t>于是，</w:t>
      </w:r>
      <w:r>
        <w:rPr>
          <w:rFonts w:ascii="宋体" w:eastAsia="宋体" w:hAnsi="宋体" w:cs="宋体"/>
          <w:color w:val="000000"/>
          <w:sz w:val="27"/>
        </w:rPr>
        <w:t xml:space="preserve">30 </w:t>
      </w:r>
      <w:r>
        <w:rPr>
          <w:rFonts w:ascii="宋体" w:eastAsia="宋体" w:hAnsi="宋体" w:cs="宋体"/>
          <w:color w:val="000000"/>
          <w:sz w:val="27"/>
        </w:rPr>
        <w:t>若說眞理的証明与認識必需是一致的認識</w:t>
      </w:r>
      <w:r>
        <w:rPr>
          <w:rFonts w:ascii="宋体" w:eastAsia="宋体" w:hAnsi="宋体" w:cs="宋体"/>
          <w:color w:val="000000"/>
          <w:sz w:val="27"/>
        </w:rPr>
        <w:t>(</w:t>
      </w:r>
      <w:r>
        <w:rPr>
          <w:rFonts w:ascii="宋体" w:eastAsia="宋体" w:hAnsi="宋体" w:cs="宋体"/>
          <w:color w:val="000000"/>
          <w:sz w:val="27"/>
        </w:rPr>
        <w:t>認識不能有时是認識有时是不識，这样不一致的認識只能算是意見，意見可以認为</w:t>
      </w:r>
      <w:r>
        <w:rPr>
          <w:rFonts w:ascii="宋体" w:eastAsia="宋体" w:hAnsi="宋体" w:cs="宋体"/>
          <w:color w:val="000000"/>
          <w:sz w:val="27"/>
        </w:rPr>
        <w:t>“</w:t>
      </w:r>
      <w:r>
        <w:rPr>
          <w:rFonts w:ascii="宋体" w:eastAsia="宋体" w:hAnsi="宋体" w:cs="宋体"/>
          <w:color w:val="000000"/>
          <w:sz w:val="27"/>
        </w:rPr>
        <w:t>这</w:t>
      </w:r>
      <w:r>
        <w:rPr>
          <w:rFonts w:ascii="宋体" w:eastAsia="宋体" w:hAnsi="宋体" w:cs="宋体"/>
          <w:color w:val="000000"/>
          <w:sz w:val="27"/>
          <w:u w:val="single"/>
        </w:rPr>
        <w:t xml:space="preserve">            </w:t>
      </w:r>
    </w:p>
    <w:p w:rsidR="00374711" w:rsidRDefault="000C031C">
      <w:pPr>
        <w:autoSpaceDE w:val="0"/>
        <w:autoSpaceDN w:val="0"/>
        <w:spacing w:before="100" w:line="320" w:lineRule="atLeast"/>
        <w:ind w:left="1020" w:right="820" w:firstLine="480"/>
        <w:rPr>
          <w:sz w:val="27"/>
        </w:rPr>
      </w:pPr>
      <w:r>
        <w:rPr>
          <w:rFonts w:ascii="宋体" w:eastAsia="宋体" w:hAnsi="宋体" w:cs="宋体"/>
          <w:color w:val="000000"/>
          <w:sz w:val="27"/>
        </w:rPr>
        <w:t>①</w:t>
      </w:r>
      <w:r>
        <w:rPr>
          <w:rFonts w:ascii="宋体" w:eastAsia="宋体" w:hAnsi="宋体" w:cs="宋体"/>
          <w:color w:val="000000"/>
          <w:sz w:val="27"/>
        </w:rPr>
        <w:t>人所生育的人或制造的事物均为综合实体〈个体〉而非公式，見本卷章八。</w:t>
      </w:r>
      <w:r>
        <w:rPr>
          <w:rFonts w:ascii="宋体" w:eastAsia="宋体" w:hAnsi="宋体" w:cs="宋体"/>
          <w:color w:val="000000"/>
          <w:sz w:val="27"/>
        </w:rPr>
        <w:t xml:space="preserve"> </w:t>
      </w:r>
      <w:r>
        <w:rPr>
          <w:rFonts w:ascii="宋体" w:eastAsia="宋体" w:hAnsi="宋体" w:cs="宋体"/>
          <w:color w:val="000000"/>
          <w:sz w:val="27"/>
        </w:rPr>
        <w:t>这里重复說明通式不能离物質而独立，通式定事物之形而无創造性；生灭成坏須在综合实体上表現。</w:t>
      </w:r>
    </w:p>
    <w:p w:rsidR="00374711" w:rsidRDefault="000C031C">
      <w:pPr>
        <w:autoSpaceDE w:val="0"/>
        <w:autoSpaceDN w:val="0"/>
        <w:spacing w:before="220" w:line="280" w:lineRule="atLeast"/>
        <w:ind w:left="420"/>
        <w:rPr>
          <w:sz w:val="27"/>
        </w:rPr>
      </w:pPr>
      <w:r>
        <w:rPr>
          <w:rFonts w:ascii="宋体" w:eastAsia="宋体" w:hAnsi="宋体" w:cs="宋体"/>
          <w:color w:val="000000"/>
          <w:sz w:val="27"/>
        </w:rPr>
        <w:t>·154·</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20" w:line="160" w:lineRule="atLeast"/>
        <w:ind w:left="840"/>
        <w:rPr>
          <w:sz w:val="25"/>
        </w:rPr>
      </w:pPr>
      <w:r>
        <w:rPr>
          <w:rFonts w:ascii="宋体" w:eastAsia="宋体" w:hAnsi="宋体" w:cs="宋体"/>
          <w:color w:val="000000"/>
          <w:sz w:val="25"/>
          <w:u w:val="single"/>
        </w:rPr>
        <w:t>1040a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Z15</w:t>
      </w:r>
    </w:p>
    <w:p w:rsidR="00374711" w:rsidRDefault="000C031C">
      <w:pPr>
        <w:autoSpaceDE w:val="0"/>
        <w:autoSpaceDN w:val="0"/>
        <w:spacing w:before="120" w:line="437" w:lineRule="atLeast"/>
        <w:ind w:left="660" w:right="1040" w:firstLine="640"/>
        <w:rPr>
          <w:sz w:val="25"/>
        </w:rPr>
      </w:pPr>
      <w:r>
        <w:rPr>
          <w:rFonts w:ascii="宋体" w:eastAsia="宋体" w:hAnsi="宋体" w:cs="宋体"/>
          <w:color w:val="000000"/>
          <w:sz w:val="25"/>
        </w:rPr>
        <w:t>是如此</w:t>
      </w:r>
      <w:r>
        <w:rPr>
          <w:rFonts w:ascii="宋体" w:eastAsia="宋体" w:hAnsi="宋体" w:cs="宋体"/>
          <w:color w:val="000000"/>
          <w:sz w:val="25"/>
        </w:rPr>
        <w:t>”</w:t>
      </w:r>
      <w:r>
        <w:rPr>
          <w:rFonts w:ascii="宋体" w:eastAsia="宋体" w:hAnsi="宋体" w:cs="宋体"/>
          <w:color w:val="000000"/>
          <w:sz w:val="25"/>
        </w:rPr>
        <w:t>，也可以認为</w:t>
      </w:r>
      <w:r>
        <w:rPr>
          <w:rFonts w:ascii="宋体" w:eastAsia="宋体" w:hAnsi="宋体" w:cs="宋体"/>
          <w:color w:val="000000"/>
          <w:sz w:val="25"/>
        </w:rPr>
        <w:t>“</w:t>
      </w:r>
      <w:r>
        <w:rPr>
          <w:rFonts w:ascii="宋体" w:eastAsia="宋体" w:hAnsi="宋体" w:cs="宋体"/>
          <w:color w:val="000000"/>
          <w:sz w:val="25"/>
        </w:rPr>
        <w:t>这不如此</w:t>
      </w:r>
      <w:r>
        <w:rPr>
          <w:rFonts w:ascii="宋体" w:eastAsia="宋体" w:hAnsi="宋体" w:cs="宋体"/>
          <w:color w:val="000000"/>
          <w:sz w:val="25"/>
        </w:rPr>
        <w:t>”</w:t>
      </w:r>
      <w:r>
        <w:rPr>
          <w:rFonts w:ascii="宋体" w:eastAsia="宋体" w:hAnsi="宋体" w:cs="宋体"/>
          <w:color w:val="000000"/>
          <w:sz w:val="25"/>
        </w:rPr>
        <w:t>；至于証明就不能随意变更</w:t>
      </w:r>
      <w:r>
        <w:rPr>
          <w:rFonts w:ascii="宋体" w:eastAsia="宋体" w:hAnsi="宋体" w:cs="宋体"/>
          <w:color w:val="000000"/>
          <w:sz w:val="25"/>
        </w:rPr>
        <w:t>)</w:t>
      </w:r>
      <w:r>
        <w:rPr>
          <w:rFonts w:ascii="宋体" w:eastAsia="宋体" w:hAnsi="宋体" w:cs="宋体"/>
          <w:color w:val="000000"/>
          <w:sz w:val="25"/>
        </w:rPr>
        <w:t>，那</w:t>
      </w:r>
      <w:r>
        <w:rPr>
          <w:rFonts w:ascii="宋体" w:eastAsia="宋体" w:hAnsi="宋体" w:cs="宋体"/>
          <w:color w:val="000000"/>
          <w:sz w:val="25"/>
        </w:rPr>
        <w:t>1040a</w:t>
      </w:r>
      <w:r>
        <w:rPr>
          <w:rFonts w:ascii="宋体" w:eastAsia="宋体" w:hAnsi="宋体" w:cs="宋体"/>
          <w:color w:val="000000"/>
          <w:sz w:val="25"/>
        </w:rPr>
        <w:t>么个别可感覚本体应是旣无定义也无証明的。因为正在灭坏的事物，当它在我們的感覚中消失之后，有关的認識也就模糊了；虽則灵魂中所保持的公式未变，定义与証明也跟着消失。</w:t>
      </w:r>
      <w:r>
        <w:rPr>
          <w:rFonts w:ascii="宋体" w:eastAsia="宋体" w:hAnsi="宋体" w:cs="宋体"/>
          <w:color w:val="000000"/>
          <w:sz w:val="25"/>
        </w:rPr>
        <w:t xml:space="preserve"> </w:t>
      </w:r>
      <w:r>
        <w:rPr>
          <w:rFonts w:ascii="宋体" w:eastAsia="宋体" w:hAnsi="宋体" w:cs="宋体"/>
          <w:color w:val="000000"/>
          <w:sz w:val="25"/>
        </w:rPr>
        <w:t>这样，当一个</w:t>
      </w:r>
      <w:r>
        <w:rPr>
          <w:rFonts w:ascii="宋体" w:eastAsia="宋体" w:hAnsi="宋体" w:cs="宋体"/>
          <w:color w:val="000000"/>
          <w:sz w:val="25"/>
        </w:rPr>
        <w:t xml:space="preserve">5 </w:t>
      </w:r>
      <w:r>
        <w:rPr>
          <w:rFonts w:ascii="宋体" w:eastAsia="宋体" w:hAnsi="宋体" w:cs="宋体"/>
          <w:color w:val="000000"/>
          <w:sz w:val="25"/>
        </w:rPr>
        <w:t>定义制造者来界說任何个体，他將自認他的定义必然常被推翻；因为要界說这样的事物是不可能的。</w:t>
      </w:r>
    </w:p>
    <w:p w:rsidR="00374711" w:rsidRDefault="000C031C">
      <w:pPr>
        <w:autoSpaceDE w:val="0"/>
        <w:autoSpaceDN w:val="0"/>
        <w:spacing w:line="433" w:lineRule="atLeast"/>
        <w:ind w:left="1020" w:right="960" w:firstLine="880"/>
        <w:rPr>
          <w:sz w:val="25"/>
        </w:rPr>
      </w:pPr>
      <w:r>
        <w:rPr>
          <w:rFonts w:ascii="宋体" w:eastAsia="宋体" w:hAnsi="宋体" w:cs="宋体"/>
          <w:color w:val="000000"/>
          <w:sz w:val="25"/>
        </w:rPr>
        <w:t>也不可能界說任何意式。</w:t>
      </w:r>
      <w:r>
        <w:rPr>
          <w:rFonts w:ascii="宋体" w:eastAsia="宋体" w:hAnsi="宋体" w:cs="宋体"/>
          <w:color w:val="000000"/>
          <w:sz w:val="25"/>
        </w:rPr>
        <w:t xml:space="preserve"> </w:t>
      </w:r>
      <w:r>
        <w:rPr>
          <w:rFonts w:ascii="宋体" w:eastAsia="宋体" w:hAnsi="宋体" w:cs="宋体"/>
          <w:color w:val="000000"/>
          <w:sz w:val="25"/>
        </w:rPr>
        <w:t>因为，照意式論者所持，意式是一个体，可以独立自存；而公式必得用些名詞来組成；为事物制作成定</w:t>
      </w:r>
      <w:r>
        <w:rPr>
          <w:rFonts w:ascii="宋体" w:eastAsia="宋体" w:hAnsi="宋体" w:cs="宋体"/>
          <w:color w:val="000000"/>
          <w:sz w:val="25"/>
        </w:rPr>
        <w:t xml:space="preserve">10 </w:t>
      </w:r>
      <w:r>
        <w:rPr>
          <w:rFonts w:ascii="宋体" w:eastAsia="宋体" w:hAnsi="宋体" w:cs="宋体"/>
          <w:color w:val="000000"/>
          <w:sz w:val="25"/>
        </w:rPr>
        <w:t>义的人必不可以擅創</w:t>
      </w:r>
      <w:r>
        <w:rPr>
          <w:rFonts w:ascii="宋体" w:eastAsia="宋体" w:hAnsi="宋体" w:cs="宋体"/>
          <w:color w:val="000000"/>
          <w:sz w:val="25"/>
        </w:rPr>
        <w:t xml:space="preserve"> </w:t>
      </w:r>
      <w:r>
        <w:rPr>
          <w:rFonts w:ascii="宋体" w:eastAsia="宋体" w:hAnsi="宋体" w:cs="宋体"/>
          <w:color w:val="000000"/>
          <w:sz w:val="25"/>
        </w:rPr>
        <w:t>一个新字</w:t>
      </w:r>
      <w:r>
        <w:rPr>
          <w:rFonts w:ascii="宋体" w:eastAsia="宋体" w:hAnsi="宋体" w:cs="宋体"/>
          <w:color w:val="000000"/>
          <w:sz w:val="25"/>
        </w:rPr>
        <w:t>(</w:t>
      </w:r>
      <w:r>
        <w:rPr>
          <w:rFonts w:ascii="宋体" w:eastAsia="宋体" w:hAnsi="宋体" w:cs="宋体"/>
          <w:color w:val="000000"/>
          <w:sz w:val="25"/>
        </w:rPr>
        <w:t>因为这样的字大家不認識</w:t>
      </w:r>
      <w:r>
        <w:rPr>
          <w:rFonts w:ascii="宋体" w:eastAsia="宋体" w:hAnsi="宋体" w:cs="宋体"/>
          <w:color w:val="000000"/>
          <w:sz w:val="25"/>
        </w:rPr>
        <w:t>)</w:t>
      </w:r>
      <w:r>
        <w:rPr>
          <w:rFonts w:ascii="宋体" w:eastAsia="宋体" w:hAnsi="宋体" w:cs="宋体"/>
          <w:color w:val="000000"/>
          <w:sz w:val="25"/>
        </w:rPr>
        <w:t>，然一切已公認的字都是代表一类事物的类詞；这些字所能界說的实际不止一个个体，而是与其它个体所共通的事物。</w:t>
      </w:r>
      <w:r>
        <w:rPr>
          <w:rFonts w:ascii="宋体" w:eastAsia="宋体" w:hAnsi="宋体" w:cs="宋体"/>
          <w:color w:val="000000"/>
          <w:sz w:val="25"/>
        </w:rPr>
        <w:t xml:space="preserve"> </w:t>
      </w:r>
      <w:r>
        <w:rPr>
          <w:rFonts w:ascii="宋体" w:eastAsia="宋体" w:hAnsi="宋体" w:cs="宋体"/>
          <w:color w:val="000000"/>
          <w:sz w:val="25"/>
        </w:rPr>
        <w:t>例如有人为你作一定义說</w:t>
      </w:r>
      <w:r>
        <w:rPr>
          <w:rFonts w:ascii="宋体" w:eastAsia="宋体" w:hAnsi="宋体" w:cs="宋体"/>
          <w:color w:val="000000"/>
          <w:sz w:val="25"/>
        </w:rPr>
        <w:t>“</w:t>
      </w:r>
      <w:r>
        <w:rPr>
          <w:rFonts w:ascii="宋体" w:eastAsia="宋体" w:hAnsi="宋体" w:cs="宋体"/>
          <w:color w:val="000000"/>
          <w:sz w:val="25"/>
        </w:rPr>
        <w:t>你是一个白的或瘦的动物</w:t>
      </w:r>
      <w:r>
        <w:rPr>
          <w:rFonts w:ascii="宋体" w:eastAsia="宋体" w:hAnsi="宋体" w:cs="宋体"/>
          <w:color w:val="000000"/>
          <w:sz w:val="25"/>
        </w:rPr>
        <w:t>”</w:t>
      </w:r>
      <w:r>
        <w:rPr>
          <w:rFonts w:ascii="宋体" w:eastAsia="宋体" w:hAnsi="宋体" w:cs="宋体"/>
          <w:color w:val="000000"/>
          <w:sz w:val="25"/>
        </w:rPr>
        <w:t>，或其它类似的詞語，实际上</w:t>
      </w:r>
      <w:r>
        <w:rPr>
          <w:rFonts w:ascii="宋体" w:eastAsia="宋体" w:hAnsi="宋体" w:cs="宋体"/>
          <w:color w:val="000000"/>
          <w:sz w:val="25"/>
        </w:rPr>
        <w:t xml:space="preserve">15 </w:t>
      </w:r>
      <w:r>
        <w:rPr>
          <w:rFonts w:ascii="宋体" w:eastAsia="宋体" w:hAnsi="宋体" w:cs="宋体"/>
          <w:color w:val="000000"/>
          <w:sz w:val="25"/>
        </w:rPr>
        <w:t>都是别人也可通用的定义。</w:t>
      </w:r>
      <w:r>
        <w:rPr>
          <w:rFonts w:ascii="宋体" w:eastAsia="宋体" w:hAnsi="宋体" w:cs="宋体"/>
          <w:color w:val="000000"/>
          <w:sz w:val="25"/>
        </w:rPr>
        <w:t xml:space="preserve"> </w:t>
      </w:r>
      <w:r>
        <w:rPr>
          <w:rFonts w:ascii="宋体" w:eastAsia="宋体" w:hAnsi="宋体" w:cs="宋体"/>
          <w:color w:val="000000"/>
          <w:sz w:val="25"/>
        </w:rPr>
        <w:t>如果有人說，所有屬性分而言之应得屬于</w:t>
      </w:r>
      <w:r>
        <w:rPr>
          <w:rFonts w:ascii="宋体" w:eastAsia="宋体" w:hAnsi="宋体" w:cs="宋体"/>
          <w:color w:val="000000"/>
          <w:sz w:val="25"/>
        </w:rPr>
        <w:t>許多主題者，合而言之却就專屬这一主題，我們的回答：第一，它們也得公屬于諸要素；例如</w:t>
      </w:r>
      <w:r>
        <w:rPr>
          <w:rFonts w:ascii="宋体" w:eastAsia="宋体" w:hAnsi="宋体" w:cs="宋体"/>
          <w:color w:val="000000"/>
          <w:sz w:val="25"/>
        </w:rPr>
        <w:t>“</w:t>
      </w:r>
      <w:r>
        <w:rPr>
          <w:rFonts w:ascii="宋体" w:eastAsia="宋体" w:hAnsi="宋体" w:cs="宋体"/>
          <w:color w:val="000000"/>
          <w:sz w:val="25"/>
        </w:rPr>
        <w:t>兩脚动物</w:t>
      </w:r>
      <w:r>
        <w:rPr>
          <w:rFonts w:ascii="宋体" w:eastAsia="宋体" w:hAnsi="宋体" w:cs="宋体"/>
          <w:color w:val="000000"/>
          <w:sz w:val="25"/>
        </w:rPr>
        <w:t>”</w:t>
      </w:r>
      <w:r>
        <w:rPr>
          <w:rFonts w:ascii="宋体" w:eastAsia="宋体" w:hAnsi="宋体" w:cs="宋体"/>
          <w:color w:val="000000"/>
          <w:sz w:val="25"/>
        </w:rPr>
        <w:t>既屬于</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也屬于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至于永存要素</w:t>
      </w:r>
      <w:r>
        <w:rPr>
          <w:rFonts w:ascii="宋体" w:eastAsia="宋体" w:hAnsi="宋体" w:cs="宋体"/>
          <w:color w:val="000000"/>
          <w:sz w:val="25"/>
        </w:rPr>
        <w:t>①</w:t>
      </w:r>
      <w:r>
        <w:rPr>
          <w:rFonts w:ascii="宋体" w:eastAsia="宋体" w:hAnsi="宋体" w:cs="宋体"/>
          <w:color w:val="000000"/>
          <w:sz w:val="25"/>
        </w:rPr>
        <w:t>，这更屬必要，因为要素是組合体的部分，也是先于組合体的；假如</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能独立自存，</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也应能独</w:t>
      </w:r>
      <w:r>
        <w:rPr>
          <w:rFonts w:ascii="宋体" w:eastAsia="宋体" w:hAnsi="宋体" w:cs="宋体"/>
          <w:color w:val="000000"/>
          <w:sz w:val="25"/>
        </w:rPr>
        <w:t xml:space="preserve">20 </w:t>
      </w:r>
      <w:r>
        <w:rPr>
          <w:rFonts w:ascii="宋体" w:eastAsia="宋体" w:hAnsi="宋体" w:cs="宋体"/>
          <w:color w:val="000000"/>
          <w:sz w:val="25"/>
        </w:rPr>
        <w:t>立自存。</w:t>
      </w:r>
      <w:r>
        <w:rPr>
          <w:rFonts w:ascii="宋体" w:eastAsia="宋体" w:hAnsi="宋体" w:cs="宋体"/>
          <w:color w:val="000000"/>
          <w:sz w:val="25"/>
        </w:rPr>
        <w:t xml:space="preserve"> </w:t>
      </w:r>
      <w:r>
        <w:rPr>
          <w:rFonts w:ascii="宋体" w:eastAsia="宋体" w:hAnsi="宋体" w:cs="宋体"/>
          <w:color w:val="000000"/>
          <w:sz w:val="25"/>
        </w:rPr>
        <w:t>或兩都能够，或兩都不能。</w:t>
      </w:r>
      <w:r>
        <w:rPr>
          <w:rFonts w:ascii="宋体" w:eastAsia="宋体" w:hAnsi="宋体" w:cs="宋体"/>
          <w:color w:val="000000"/>
          <w:sz w:val="25"/>
        </w:rPr>
        <w:t xml:space="preserve"> </w:t>
      </w:r>
      <w:r>
        <w:rPr>
          <w:rFonts w:ascii="宋体" w:eastAsia="宋体" w:hAnsi="宋体" w:cs="宋体"/>
          <w:color w:val="000000"/>
          <w:sz w:val="25"/>
        </w:rPr>
        <w:t>若兩都不能，則科屬不能离各个品种而存在；若兩都能够，則諸差異也將独立存在。</w:t>
      </w:r>
      <w:r>
        <w:rPr>
          <w:rFonts w:ascii="宋体" w:eastAsia="宋体" w:hAnsi="宋体" w:cs="宋体"/>
          <w:color w:val="000000"/>
          <w:sz w:val="25"/>
        </w:rPr>
        <w:t>)</w:t>
      </w:r>
      <w:r>
        <w:rPr>
          <w:rFonts w:ascii="宋体" w:eastAsia="宋体" w:hAnsi="宋体" w:cs="宋体"/>
          <w:color w:val="000000"/>
          <w:sz w:val="25"/>
        </w:rPr>
        <w:t>第二，我們又必回答，</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在实是上先于</w:t>
      </w:r>
      <w:r>
        <w:rPr>
          <w:rFonts w:ascii="宋体" w:eastAsia="宋体" w:hAnsi="宋体" w:cs="宋体"/>
          <w:color w:val="000000"/>
          <w:sz w:val="25"/>
        </w:rPr>
        <w:t>“</w:t>
      </w:r>
      <w:r>
        <w:rPr>
          <w:rFonts w:ascii="宋体" w:eastAsia="宋体" w:hAnsi="宋体" w:cs="宋体"/>
          <w:color w:val="000000"/>
          <w:sz w:val="25"/>
        </w:rPr>
        <w:t>兩脚动物</w:t>
      </w:r>
      <w:r>
        <w:rPr>
          <w:rFonts w:ascii="宋体" w:eastAsia="宋体" w:hAnsi="宋体" w:cs="宋体"/>
          <w:color w:val="000000"/>
          <w:sz w:val="25"/>
        </w:rPr>
        <w:t>”</w:t>
      </w:r>
      <w:r>
        <w:rPr>
          <w:rFonts w:ascii="宋体" w:eastAsia="宋体" w:hAnsi="宋体" w:cs="宋体"/>
          <w:color w:val="000000"/>
          <w:sz w:val="25"/>
        </w:rPr>
        <w:t>；而事物之先于其它者，在其它灭坏时，并不灭坏。</w:t>
      </w:r>
    </w:p>
    <w:p w:rsidR="00374711" w:rsidRDefault="000C031C">
      <w:pPr>
        <w:autoSpaceDE w:val="0"/>
        <w:autoSpaceDN w:val="0"/>
        <w:spacing w:before="20" w:line="425" w:lineRule="atLeast"/>
        <w:ind w:left="1000" w:right="1020" w:firstLine="900"/>
        <w:rPr>
          <w:sz w:val="25"/>
        </w:rPr>
      </w:pPr>
      <w:r>
        <w:rPr>
          <w:rFonts w:ascii="宋体" w:eastAsia="宋体" w:hAnsi="宋体" w:cs="宋体"/>
          <w:color w:val="000000"/>
          <w:sz w:val="25"/>
        </w:rPr>
        <w:t>又，假如諸意式是由諸意式組合的</w:t>
      </w:r>
      <w:r>
        <w:rPr>
          <w:rFonts w:ascii="宋体" w:eastAsia="宋体" w:hAnsi="宋体" w:cs="宋体"/>
          <w:color w:val="000000"/>
          <w:sz w:val="25"/>
        </w:rPr>
        <w:t>(</w:t>
      </w:r>
      <w:r>
        <w:rPr>
          <w:rFonts w:ascii="宋体" w:eastAsia="宋体" w:hAnsi="宋体" w:cs="宋体"/>
          <w:color w:val="000000"/>
          <w:sz w:val="25"/>
        </w:rPr>
        <w:t>因为組合</w:t>
      </w:r>
      <w:r>
        <w:rPr>
          <w:rFonts w:ascii="宋体" w:eastAsia="宋体" w:hAnsi="宋体" w:cs="宋体"/>
          <w:color w:val="000000"/>
          <w:sz w:val="25"/>
        </w:rPr>
        <w:t>要素必然較組合</w:t>
      </w:r>
      <w:r>
        <w:rPr>
          <w:rFonts w:ascii="宋体" w:eastAsia="宋体" w:hAnsi="宋体" w:cs="宋体"/>
          <w:color w:val="000000"/>
          <w:sz w:val="25"/>
        </w:rPr>
        <w:t xml:space="preserve">25 </w:t>
      </w:r>
      <w:r>
        <w:rPr>
          <w:rFonts w:ascii="宋体" w:eastAsia="宋体" w:hAnsi="宋体" w:cs="宋体"/>
          <w:color w:val="000000"/>
          <w:sz w:val="25"/>
        </w:rPr>
        <w:t>体为簡單</w:t>
      </w:r>
      <w:r>
        <w:rPr>
          <w:rFonts w:ascii="宋体" w:eastAsia="宋体" w:hAnsi="宋体" w:cs="宋体"/>
          <w:color w:val="000000"/>
          <w:sz w:val="25"/>
        </w:rPr>
        <w:t>)</w:t>
      </w:r>
      <w:r>
        <w:rPr>
          <w:rFonts w:ascii="宋体" w:eastAsia="宋体" w:hAnsi="宋体" w:cs="宋体"/>
          <w:color w:val="000000"/>
          <w:sz w:val="25"/>
        </w:rPr>
        <w:t>，意式的組合要素</w:t>
      </w:r>
      <w:r>
        <w:rPr>
          <w:rFonts w:ascii="宋体" w:eastAsia="宋体" w:hAnsi="宋体" w:cs="宋体"/>
          <w:color w:val="000000"/>
          <w:sz w:val="25"/>
        </w:rPr>
        <w:t>(</w:t>
      </w:r>
      <w:r>
        <w:rPr>
          <w:rFonts w:ascii="宋体" w:eastAsia="宋体" w:hAnsi="宋体" w:cs="宋体"/>
          <w:color w:val="000000"/>
          <w:sz w:val="25"/>
        </w:rPr>
        <w:t>例如</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应該可以成为許多个体的云謂。</w:t>
      </w:r>
      <w:r>
        <w:rPr>
          <w:rFonts w:ascii="宋体" w:eastAsia="宋体" w:hAnsi="宋体" w:cs="宋体"/>
          <w:color w:val="000000"/>
          <w:sz w:val="25"/>
        </w:rPr>
        <w:t xml:space="preserve"> </w:t>
      </w:r>
      <w:r>
        <w:rPr>
          <w:rFonts w:ascii="宋体" w:eastAsia="宋体" w:hAnsi="宋体" w:cs="宋体"/>
          <w:color w:val="000000"/>
          <w:sz w:val="25"/>
        </w:rPr>
        <w:t>如其不然，它們如何能被認識</w:t>
      </w:r>
      <w:r>
        <w:rPr>
          <w:rFonts w:ascii="宋体" w:eastAsia="宋体" w:hAnsi="宋体" w:cs="宋体"/>
          <w:color w:val="000000"/>
          <w:sz w:val="25"/>
        </w:rPr>
        <w:t xml:space="preserve">? </w:t>
      </w:r>
      <w:r>
        <w:rPr>
          <w:rFonts w:ascii="宋体" w:eastAsia="宋体" w:hAnsi="宋体" w:cs="宋体"/>
          <w:color w:val="000000"/>
          <w:sz w:val="25"/>
        </w:rPr>
        <w:t>这样，一个意式就只能表征一个事物。</w:t>
      </w:r>
      <w:r>
        <w:rPr>
          <w:rFonts w:ascii="宋体" w:eastAsia="宋体" w:hAnsi="宋体" w:cs="宋体"/>
          <w:color w:val="000000"/>
          <w:sz w:val="25"/>
        </w:rPr>
        <w:t xml:space="preserve"> </w:t>
      </w:r>
      <w:r>
        <w:rPr>
          <w:rFonts w:ascii="宋体" w:eastAsia="宋体" w:hAnsi="宋体" w:cs="宋体"/>
          <w:color w:val="000000"/>
          <w:sz w:val="25"/>
        </w:rPr>
        <w:t>然而这又被認为是不对的</w:t>
      </w:r>
      <w:r>
        <w:rPr>
          <w:rFonts w:ascii="宋体" w:eastAsia="宋体" w:hAnsi="宋体" w:cs="宋体"/>
          <w:color w:val="000000"/>
          <w:sz w:val="25"/>
        </w:rPr>
        <w:t>——</w:t>
      </w:r>
      <w:r>
        <w:rPr>
          <w:rFonts w:ascii="宋体" w:eastAsia="宋体" w:hAnsi="宋体" w:cs="宋体"/>
          <w:color w:val="000000"/>
          <w:sz w:val="25"/>
        </w:rPr>
        <w:t>每一意式可</w:t>
      </w:r>
    </w:p>
    <w:p w:rsidR="00374711" w:rsidRDefault="000C031C">
      <w:pPr>
        <w:spacing w:before="420" w:line="120" w:lineRule="exact"/>
        <w:ind w:left="1480" w:right="60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00" w:lineRule="atLeast"/>
        <w:ind w:left="1900"/>
        <w:rPr>
          <w:sz w:val="25"/>
        </w:rPr>
      </w:pPr>
      <w:r>
        <w:rPr>
          <w:rFonts w:ascii="宋体" w:eastAsia="宋体" w:hAnsi="宋体" w:cs="宋体"/>
          <w:color w:val="000000"/>
          <w:sz w:val="25"/>
        </w:rPr>
        <w:t>①</w:t>
      </w:r>
      <w:r>
        <w:rPr>
          <w:rFonts w:ascii="宋体" w:eastAsia="宋体" w:hAnsi="宋体" w:cs="宋体"/>
          <w:color w:val="000000"/>
          <w:sz w:val="25"/>
        </w:rPr>
        <w:t>永存要素指</w:t>
      </w:r>
      <w:r>
        <w:rPr>
          <w:rFonts w:ascii="宋体" w:eastAsia="宋体" w:hAnsi="宋体" w:cs="宋体"/>
          <w:color w:val="000000"/>
          <w:sz w:val="25"/>
        </w:rPr>
        <w:t>“</w:t>
      </w:r>
      <w:r>
        <w:rPr>
          <w:rFonts w:ascii="宋体" w:eastAsia="宋体" w:hAnsi="宋体" w:cs="宋体"/>
          <w:color w:val="000000"/>
          <w:sz w:val="25"/>
        </w:rPr>
        <w:t>意式</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20" w:line="220" w:lineRule="atLeast"/>
        <w:ind w:left="8240"/>
        <w:rPr>
          <w:sz w:val="25"/>
        </w:rPr>
      </w:pPr>
      <w:r>
        <w:rPr>
          <w:rFonts w:ascii="宋体" w:eastAsia="宋体" w:hAnsi="宋体" w:cs="宋体"/>
          <w:color w:val="000000"/>
          <w:sz w:val="25"/>
        </w:rPr>
        <w:t>·155·</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260" w:lineRule="atLeast"/>
        <w:ind w:left="960"/>
        <w:rPr>
          <w:sz w:val="24"/>
        </w:rPr>
      </w:pPr>
      <w:r>
        <w:rPr>
          <w:rFonts w:ascii="宋体" w:eastAsia="宋体" w:hAnsi="宋体" w:cs="宋体"/>
          <w:color w:val="000000"/>
          <w:sz w:val="24"/>
          <w:u w:val="single"/>
        </w:rPr>
        <w:t>Z 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1040b</w:t>
      </w:r>
    </w:p>
    <w:p w:rsidR="00374711" w:rsidRDefault="000C031C">
      <w:pPr>
        <w:autoSpaceDE w:val="0"/>
        <w:autoSpaceDN w:val="0"/>
        <w:spacing w:before="240" w:line="260" w:lineRule="atLeast"/>
        <w:ind w:left="1400"/>
        <w:rPr>
          <w:sz w:val="24"/>
        </w:rPr>
      </w:pPr>
      <w:r>
        <w:rPr>
          <w:rFonts w:ascii="宋体" w:eastAsia="宋体" w:hAnsi="宋体" w:cs="宋体"/>
          <w:color w:val="000000"/>
          <w:sz w:val="24"/>
        </w:rPr>
        <w:t>以参与于許多个体。</w:t>
      </w:r>
    </w:p>
    <w:p w:rsidR="00374711" w:rsidRDefault="000C031C">
      <w:pPr>
        <w:autoSpaceDE w:val="0"/>
        <w:autoSpaceDN w:val="0"/>
        <w:spacing w:before="20" w:line="436" w:lineRule="atLeast"/>
        <w:ind w:left="720" w:right="940" w:firstLine="1220"/>
        <w:rPr>
          <w:sz w:val="24"/>
        </w:rPr>
      </w:pPr>
      <w:r>
        <w:rPr>
          <w:rFonts w:ascii="宋体" w:eastAsia="宋体" w:hAnsi="宋体" w:cs="宋体"/>
          <w:color w:val="000000"/>
          <w:sz w:val="24"/>
        </w:rPr>
        <w:t>于是如上所述，</w:t>
      </w:r>
      <w:r>
        <w:rPr>
          <w:rFonts w:ascii="宋体" w:eastAsia="宋体" w:hAnsi="宋体" w:cs="宋体"/>
          <w:color w:val="000000"/>
          <w:sz w:val="24"/>
        </w:rPr>
        <w:t xml:space="preserve">① </w:t>
      </w:r>
      <w:r>
        <w:rPr>
          <w:rFonts w:ascii="宋体" w:eastAsia="宋体" w:hAnsi="宋体" w:cs="宋体"/>
          <w:color w:val="000000"/>
          <w:sz w:val="24"/>
        </w:rPr>
        <w:t>个体之不能制成定义，在永存事物上，常是</w:t>
      </w:r>
      <w:r>
        <w:rPr>
          <w:rFonts w:ascii="宋体" w:eastAsia="宋体" w:hAnsi="宋体" w:cs="宋体"/>
          <w:color w:val="000000"/>
          <w:sz w:val="24"/>
        </w:rPr>
        <w:t xml:space="preserve">30 </w:t>
      </w:r>
      <w:r>
        <w:rPr>
          <w:rFonts w:ascii="宋体" w:eastAsia="宋体" w:hAnsi="宋体" w:cs="宋体"/>
          <w:color w:val="000000"/>
          <w:sz w:val="24"/>
        </w:rPr>
        <w:t>被忽略了，尤其是象日月一类的实体。因为人們常以某些屬性附加于太阳〈以为太阳的定义〉，例如說太阳</w:t>
      </w:r>
      <w:r>
        <w:rPr>
          <w:rFonts w:ascii="宋体" w:eastAsia="宋体" w:hAnsi="宋体" w:cs="宋体"/>
          <w:color w:val="000000"/>
          <w:sz w:val="24"/>
        </w:rPr>
        <w:t>“</w:t>
      </w:r>
      <w:r>
        <w:rPr>
          <w:rFonts w:ascii="宋体" w:eastAsia="宋体" w:hAnsi="宋体" w:cs="宋体"/>
          <w:color w:val="000000"/>
          <w:sz w:val="24"/>
        </w:rPr>
        <w:t>旋繞于地球</w:t>
      </w:r>
      <w:r>
        <w:rPr>
          <w:rFonts w:ascii="宋体" w:eastAsia="宋体" w:hAnsi="宋体" w:cs="宋体"/>
          <w:color w:val="000000"/>
          <w:sz w:val="24"/>
        </w:rPr>
        <w:t>”</w:t>
      </w:r>
      <w:r>
        <w:rPr>
          <w:rFonts w:ascii="宋体" w:eastAsia="宋体" w:hAnsi="宋体" w:cs="宋体"/>
          <w:color w:val="000000"/>
          <w:sz w:val="24"/>
        </w:rPr>
        <w:t>，或說太阳</w:t>
      </w:r>
      <w:r>
        <w:rPr>
          <w:rFonts w:ascii="宋体" w:eastAsia="宋体" w:hAnsi="宋体" w:cs="宋体"/>
          <w:color w:val="000000"/>
          <w:sz w:val="24"/>
        </w:rPr>
        <w:t>“</w:t>
      </w:r>
      <w:r>
        <w:rPr>
          <w:rFonts w:ascii="宋体" w:eastAsia="宋体" w:hAnsi="宋体" w:cs="宋体"/>
          <w:color w:val="000000"/>
          <w:sz w:val="24"/>
        </w:rPr>
        <w:t>不見于夜晚</w:t>
      </w:r>
      <w:r>
        <w:rPr>
          <w:rFonts w:ascii="宋体" w:eastAsia="宋体" w:hAnsi="宋体" w:cs="宋体"/>
          <w:color w:val="000000"/>
          <w:sz w:val="24"/>
        </w:rPr>
        <w:t>”(</w:t>
      </w:r>
      <w:r>
        <w:rPr>
          <w:rFonts w:ascii="宋体" w:eastAsia="宋体" w:hAnsi="宋体" w:cs="宋体"/>
          <w:color w:val="000000"/>
          <w:sz w:val="24"/>
        </w:rPr>
        <w:t>照他們的說法，如</w:t>
      </w:r>
      <w:r>
        <w:rPr>
          <w:rFonts w:ascii="宋体" w:eastAsia="宋体" w:hAnsi="宋体" w:cs="宋体"/>
          <w:color w:val="000000"/>
          <w:sz w:val="24"/>
        </w:rPr>
        <w:t>“</w:t>
      </w:r>
      <w:r>
        <w:rPr>
          <w:rFonts w:ascii="宋体" w:eastAsia="宋体" w:hAnsi="宋体" w:cs="宋体"/>
          <w:color w:val="000000"/>
          <w:sz w:val="24"/>
        </w:rPr>
        <w:t>悬空而不动</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入夜而犹見</w:t>
      </w:r>
      <w:r>
        <w:rPr>
          <w:rFonts w:ascii="宋体" w:eastAsia="宋体" w:hAnsi="宋体" w:cs="宋体"/>
          <w:color w:val="000000"/>
          <w:sz w:val="24"/>
        </w:rPr>
        <w:t>”</w:t>
      </w:r>
      <w:r>
        <w:rPr>
          <w:rFonts w:ascii="宋体" w:eastAsia="宋体" w:hAnsi="宋体" w:cs="宋体"/>
          <w:color w:val="000000"/>
          <w:sz w:val="24"/>
        </w:rPr>
        <w:t>就不是太阳了。</w:t>
      </w:r>
      <w:r>
        <w:rPr>
          <w:rFonts w:ascii="宋体" w:eastAsia="宋体" w:hAnsi="宋体" w:cs="宋体"/>
          <w:color w:val="000000"/>
          <w:sz w:val="24"/>
        </w:rPr>
        <w:t xml:space="preserve"> </w:t>
      </w:r>
      <w:r>
        <w:rPr>
          <w:rFonts w:ascii="宋体" w:eastAsia="宋体" w:hAnsi="宋体" w:cs="宋体"/>
          <w:color w:val="000000"/>
          <w:sz w:val="24"/>
        </w:rPr>
        <w:t>实际上，太阳自有其本体在</w:t>
      </w:r>
      <w:r>
        <w:rPr>
          <w:rFonts w:ascii="宋体" w:eastAsia="宋体" w:hAnsi="宋体" w:cs="宋体"/>
          <w:color w:val="000000"/>
          <w:sz w:val="24"/>
        </w:rPr>
        <w:t>)</w:t>
      </w:r>
      <w:r>
        <w:rPr>
          <w:rFonts w:ascii="宋体" w:eastAsia="宋体" w:hAnsi="宋体" w:cs="宋体"/>
          <w:color w:val="000000"/>
          <w:sz w:val="24"/>
        </w:rPr>
        <w:t>，可是他們錯了，假如</w:t>
      </w:r>
      <w:r>
        <w:rPr>
          <w:rFonts w:ascii="宋体" w:eastAsia="宋体" w:hAnsi="宋体" w:cs="宋体"/>
          <w:color w:val="000000"/>
          <w:sz w:val="24"/>
        </w:rPr>
        <w:t xml:space="preserve">1040b </w:t>
      </w:r>
      <w:r>
        <w:rPr>
          <w:rFonts w:ascii="宋体" w:eastAsia="宋体" w:hAnsi="宋体" w:cs="宋体"/>
          <w:color w:val="000000"/>
          <w:sz w:val="24"/>
        </w:rPr>
        <w:t>他們取消那些屬性，太阳还將存在为太阳；而且</w:t>
      </w:r>
      <w:r>
        <w:rPr>
          <w:rFonts w:ascii="宋体" w:eastAsia="宋体" w:hAnsi="宋体" w:cs="宋体"/>
          <w:color w:val="000000"/>
          <w:sz w:val="24"/>
        </w:rPr>
        <w:t>这些人們又常誤以另一事物的屬性賦之于某一事物，例如某物若具备了上述兩屬性，他們就明白地指为这是一个太阳；于是这公式成为通用公式。</w:t>
      </w:r>
      <w:r>
        <w:rPr>
          <w:rFonts w:ascii="宋体" w:eastAsia="宋体" w:hAnsi="宋体" w:cs="宋体"/>
          <w:color w:val="000000"/>
          <w:sz w:val="24"/>
        </w:rPr>
        <w:t xml:space="preserve">  </w:t>
      </w:r>
      <w:r>
        <w:rPr>
          <w:rFonts w:ascii="宋体" w:eastAsia="宋体" w:hAnsi="宋体" w:cs="宋体"/>
          <w:color w:val="000000"/>
          <w:sz w:val="24"/>
        </w:rPr>
        <w:t>然而太阳却象克来翁或苏格拉底一样是一个个体。</w:t>
      </w:r>
      <w:r>
        <w:rPr>
          <w:rFonts w:ascii="宋体" w:eastAsia="宋体" w:hAnsi="宋体" w:cs="宋体"/>
          <w:color w:val="000000"/>
          <w:sz w:val="24"/>
        </w:rPr>
        <w:t xml:space="preserve"> </w:t>
      </w:r>
      <w:r>
        <w:rPr>
          <w:rFonts w:ascii="宋体" w:eastAsia="宋体" w:hAnsi="宋体" w:cs="宋体"/>
          <w:color w:val="000000"/>
          <w:sz w:val="24"/>
        </w:rPr>
        <w:t>最后，主張意式的人何以誰都沒有为意式制作一个定义</w:t>
      </w:r>
      <w:r>
        <w:rPr>
          <w:rFonts w:ascii="宋体" w:eastAsia="宋体" w:hAnsi="宋体" w:cs="宋体"/>
          <w:color w:val="000000"/>
          <w:sz w:val="24"/>
        </w:rPr>
        <w:t>?</w:t>
      </w:r>
      <w:r>
        <w:rPr>
          <w:rFonts w:ascii="宋体" w:eastAsia="宋体" w:hAnsi="宋体" w:cs="宋体"/>
          <w:color w:val="000000"/>
          <w:sz w:val="24"/>
        </w:rPr>
        <w:t>假如他們試为意式求其</w:t>
      </w:r>
      <w:r>
        <w:rPr>
          <w:rFonts w:ascii="宋体" w:eastAsia="宋体" w:hAnsi="宋体" w:cs="宋体"/>
          <w:color w:val="000000"/>
          <w:sz w:val="24"/>
        </w:rPr>
        <w:t xml:space="preserve">5 </w:t>
      </w:r>
      <w:r>
        <w:rPr>
          <w:rFonts w:ascii="宋体" w:eastAsia="宋体" w:hAnsi="宋体" w:cs="宋体"/>
          <w:color w:val="000000"/>
          <w:sz w:val="24"/>
        </w:rPr>
        <w:t>定义，这就会明白，这里所說各节是确实不虛的了。</w:t>
      </w:r>
    </w:p>
    <w:p w:rsidR="00374711" w:rsidRDefault="000C031C">
      <w:pPr>
        <w:autoSpaceDE w:val="0"/>
        <w:autoSpaceDN w:val="0"/>
        <w:spacing w:before="180" w:line="260" w:lineRule="atLeast"/>
        <w:ind w:left="960"/>
        <w:rPr>
          <w:sz w:val="24"/>
        </w:rPr>
      </w:pPr>
      <w:r>
        <w:rPr>
          <w:rFonts w:ascii="宋体" w:eastAsia="宋体" w:hAnsi="宋体" w:cs="宋体"/>
          <w:color w:val="000000"/>
          <w:sz w:val="24"/>
        </w:rPr>
        <w:t>章十六</w:t>
      </w:r>
    </w:p>
    <w:p w:rsidR="00374711" w:rsidRDefault="000C031C">
      <w:pPr>
        <w:autoSpaceDE w:val="0"/>
        <w:autoSpaceDN w:val="0"/>
        <w:spacing w:before="20" w:line="429" w:lineRule="atLeast"/>
        <w:ind w:left="1060" w:right="960" w:firstLine="880"/>
        <w:rPr>
          <w:sz w:val="24"/>
        </w:rPr>
      </w:pPr>
      <w:r>
        <w:rPr>
          <w:rFonts w:ascii="宋体" w:eastAsia="宋体" w:hAnsi="宋体" w:cs="宋体"/>
          <w:color w:val="000000"/>
          <w:sz w:val="24"/>
        </w:rPr>
        <w:t>明显地，被当作本体的事物大部分还只是潛在物，</w:t>
      </w:r>
      <w:r>
        <w:rPr>
          <w:rFonts w:ascii="宋体" w:eastAsia="宋体" w:hAnsi="宋体" w:cs="宋体"/>
          <w:color w:val="000000"/>
          <w:sz w:val="24"/>
        </w:rPr>
        <w:t>②——</w:t>
      </w:r>
      <w:r>
        <w:rPr>
          <w:rFonts w:ascii="宋体" w:eastAsia="宋体" w:hAnsi="宋体" w:cs="宋体"/>
          <w:color w:val="000000"/>
          <w:sz w:val="24"/>
        </w:rPr>
        <w:t>如动物之各个部分〈肢体〉</w:t>
      </w:r>
      <w:r>
        <w:rPr>
          <w:rFonts w:ascii="宋体" w:eastAsia="宋体" w:hAnsi="宋体" w:cs="宋体"/>
          <w:color w:val="000000"/>
          <w:sz w:val="24"/>
        </w:rPr>
        <w:t>(</w:t>
      </w:r>
      <w:r>
        <w:rPr>
          <w:rFonts w:ascii="宋体" w:eastAsia="宋体" w:hAnsi="宋体" w:cs="宋体"/>
          <w:color w:val="000000"/>
          <w:sz w:val="24"/>
        </w:rPr>
        <w:t>因为將动物各个部分分离，各个部分便不能独立自存；分离后所有各部分只是物質</w:t>
      </w:r>
      <w:r>
        <w:rPr>
          <w:rFonts w:ascii="宋体" w:eastAsia="宋体" w:hAnsi="宋体" w:cs="宋体"/>
          <w:color w:val="000000"/>
          <w:sz w:val="24"/>
        </w:rPr>
        <w:t>)</w:t>
      </w:r>
      <w:r>
        <w:rPr>
          <w:rFonts w:ascii="宋体" w:eastAsia="宋体" w:hAnsi="宋体" w:cs="宋体"/>
          <w:color w:val="000000"/>
          <w:sz w:val="24"/>
        </w:rPr>
        <w:t>，以及〈肢体的組成物質〉土，水，火，都只是潛在物；因为</w:t>
      </w:r>
      <w:r>
        <w:rPr>
          <w:rFonts w:ascii="宋体" w:eastAsia="宋体" w:hAnsi="宋体" w:cs="宋体"/>
          <w:color w:val="000000"/>
          <w:sz w:val="24"/>
        </w:rPr>
        <w:t>在它們未成为一个整体以前，各只</w:t>
      </w:r>
      <w:r>
        <w:rPr>
          <w:rFonts w:ascii="宋体" w:eastAsia="宋体" w:hAnsi="宋体" w:cs="宋体"/>
          <w:color w:val="000000"/>
          <w:sz w:val="24"/>
        </w:rPr>
        <w:t xml:space="preserve">10 </w:t>
      </w:r>
      <w:r>
        <w:rPr>
          <w:rFonts w:ascii="宋体" w:eastAsia="宋体" w:hAnsi="宋体" w:cs="宋体"/>
          <w:color w:val="000000"/>
          <w:sz w:val="24"/>
        </w:rPr>
        <w:t>是一个堆垛，没有一个是自成为一整体的。</w:t>
      </w:r>
      <w:r>
        <w:rPr>
          <w:rFonts w:ascii="宋体" w:eastAsia="宋体" w:hAnsi="宋体" w:cs="宋体"/>
          <w:color w:val="000000"/>
          <w:sz w:val="24"/>
        </w:rPr>
        <w:t xml:space="preserve">  </w:t>
      </w:r>
      <w:r>
        <w:rPr>
          <w:rFonts w:ascii="宋体" w:eastAsia="宋体" w:hAnsi="宋体" w:cs="宋体"/>
          <w:color w:val="000000"/>
          <w:sz w:val="24"/>
        </w:rPr>
        <w:t>人們常易假想生物的各部分与灵魂的各部分相符，每一部分均可作为潜在，也可作为現实，因为它們各部分的关节各自具有活动的能源；所以有些动物若被分离，分离了的各个部分可以各自生活。</w:t>
      </w:r>
      <w:r>
        <w:rPr>
          <w:rFonts w:ascii="宋体" w:eastAsia="宋体" w:hAnsi="宋体" w:cs="宋体"/>
          <w:color w:val="000000"/>
          <w:sz w:val="24"/>
        </w:rPr>
        <w:t>③</w:t>
      </w:r>
      <w:r>
        <w:rPr>
          <w:rFonts w:ascii="宋体" w:eastAsia="宋体" w:hAnsi="宋体" w:cs="宋体"/>
          <w:color w:val="000000"/>
          <w:sz w:val="24"/>
        </w:rPr>
        <w:t>可是，当它們合成为</w:t>
      </w:r>
      <w:r>
        <w:rPr>
          <w:rFonts w:ascii="宋体" w:eastAsia="宋体" w:hAnsi="宋体" w:cs="宋体"/>
          <w:color w:val="000000"/>
          <w:sz w:val="24"/>
        </w:rPr>
        <w:t xml:space="preserve">15 </w:t>
      </w:r>
      <w:r>
        <w:rPr>
          <w:rFonts w:ascii="宋体" w:eastAsia="宋体" w:hAnsi="宋体" w:cs="宋体"/>
          <w:color w:val="000000"/>
          <w:sz w:val="24"/>
        </w:rPr>
        <w:t>一个自然地延續的整体时，所有它各部分之存在总只能算是潛在</w:t>
      </w:r>
    </w:p>
    <w:p w:rsidR="00374711" w:rsidRDefault="000C031C">
      <w:pPr>
        <w:autoSpaceDE w:val="0"/>
        <w:autoSpaceDN w:val="0"/>
        <w:spacing w:before="240" w:line="260" w:lineRule="atLeast"/>
        <w:ind w:left="1400"/>
        <w:rPr>
          <w:sz w:val="24"/>
        </w:rPr>
      </w:pPr>
      <w:r>
        <w:rPr>
          <w:rFonts w:ascii="宋体" w:eastAsia="宋体" w:hAnsi="宋体" w:cs="宋体"/>
          <w:color w:val="000000"/>
          <w:sz w:val="24"/>
          <w:u w:val="single"/>
        </w:rPr>
        <w:t xml:space="preserve">             </w:t>
      </w:r>
    </w:p>
    <w:p w:rsidR="00374711" w:rsidRDefault="000C031C">
      <w:pPr>
        <w:autoSpaceDE w:val="0"/>
        <w:autoSpaceDN w:val="0"/>
        <w:spacing w:before="160" w:line="260" w:lineRule="atLeast"/>
        <w:ind w:left="1940"/>
        <w:rPr>
          <w:sz w:val="24"/>
        </w:rPr>
      </w:pPr>
      <w:r>
        <w:rPr>
          <w:rFonts w:ascii="宋体" w:eastAsia="宋体" w:hAnsi="宋体" w:cs="宋体"/>
          <w:color w:val="000000"/>
          <w:sz w:val="24"/>
        </w:rPr>
        <w:t>①</w:t>
      </w:r>
      <w:r>
        <w:rPr>
          <w:rFonts w:ascii="宋体" w:eastAsia="宋体" w:hAnsi="宋体" w:cs="宋体"/>
          <w:color w:val="000000"/>
          <w:sz w:val="24"/>
        </w:rPr>
        <w:t>見</w:t>
      </w:r>
      <w:r>
        <w:rPr>
          <w:rFonts w:ascii="宋体" w:eastAsia="宋体" w:hAnsi="宋体" w:cs="宋体"/>
          <w:color w:val="000000"/>
          <w:sz w:val="24"/>
        </w:rPr>
        <w:t>1040a17</w:t>
      </w:r>
      <w:r>
        <w:rPr>
          <w:rFonts w:ascii="宋体" w:eastAsia="宋体" w:hAnsi="宋体" w:cs="宋体"/>
          <w:color w:val="000000"/>
          <w:sz w:val="24"/>
        </w:rPr>
        <w:t>。</w:t>
      </w:r>
    </w:p>
    <w:p w:rsidR="00374711" w:rsidRDefault="000C031C">
      <w:pPr>
        <w:autoSpaceDE w:val="0"/>
        <w:autoSpaceDN w:val="0"/>
        <w:spacing w:before="40" w:line="280" w:lineRule="atLeast"/>
        <w:ind w:left="1500" w:right="880" w:firstLine="440"/>
        <w:rPr>
          <w:sz w:val="24"/>
        </w:rPr>
      </w:pPr>
      <w:r>
        <w:rPr>
          <w:rFonts w:ascii="宋体" w:eastAsia="宋体" w:hAnsi="宋体" w:cs="宋体"/>
          <w:color w:val="000000"/>
          <w:sz w:val="24"/>
        </w:rPr>
        <w:t>②</w:t>
      </w:r>
      <w:r>
        <w:rPr>
          <w:rFonts w:ascii="宋体" w:eastAsia="宋体" w:hAnsi="宋体" w:cs="宋体"/>
          <w:color w:val="000000"/>
          <w:sz w:val="24"/>
        </w:rPr>
        <w:t>此章論意式学派之錯誤：</w:t>
      </w:r>
      <w:r>
        <w:rPr>
          <w:rFonts w:ascii="宋体" w:eastAsia="宋体" w:hAnsi="宋体" w:cs="宋体"/>
          <w:color w:val="000000"/>
          <w:sz w:val="24"/>
        </w:rPr>
        <w:t xml:space="preserve"> (1)</w:t>
      </w:r>
      <w:r>
        <w:rPr>
          <w:rFonts w:ascii="宋体" w:eastAsia="宋体" w:hAnsi="宋体" w:cs="宋体"/>
          <w:color w:val="000000"/>
          <w:sz w:val="24"/>
        </w:rPr>
        <w:t>不明本体为物質在形式中的实現，不明本体与潜在之分，</w:t>
      </w:r>
      <w:r>
        <w:rPr>
          <w:rFonts w:ascii="宋体" w:eastAsia="宋体" w:hAnsi="宋体" w:cs="宋体"/>
          <w:color w:val="000000"/>
          <w:sz w:val="24"/>
        </w:rPr>
        <w:t xml:space="preserve"> (2)</w:t>
      </w:r>
      <w:r>
        <w:rPr>
          <w:rFonts w:ascii="宋体" w:eastAsia="宋体" w:hAnsi="宋体" w:cs="宋体"/>
          <w:color w:val="000000"/>
          <w:sz w:val="24"/>
        </w:rPr>
        <w:t>不明</w:t>
      </w:r>
      <w:r>
        <w:rPr>
          <w:rFonts w:ascii="宋体" w:eastAsia="宋体" w:hAnsi="宋体" w:cs="宋体"/>
          <w:color w:val="000000"/>
          <w:sz w:val="24"/>
        </w:rPr>
        <w:t>“</w:t>
      </w:r>
      <w:r>
        <w:rPr>
          <w:rFonts w:ascii="宋体" w:eastAsia="宋体" w:hAnsi="宋体" w:cs="宋体"/>
          <w:color w:val="000000"/>
          <w:sz w:val="24"/>
        </w:rPr>
        <w:t>实是</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非本体。</w:t>
      </w:r>
      <w:r>
        <w:rPr>
          <w:rFonts w:ascii="宋体" w:eastAsia="宋体" w:hAnsi="宋体" w:cs="宋体"/>
          <w:color w:val="000000"/>
          <w:sz w:val="24"/>
        </w:rPr>
        <w:t xml:space="preserve"> </w:t>
      </w:r>
      <w:r>
        <w:rPr>
          <w:rFonts w:ascii="宋体" w:eastAsia="宋体" w:hAnsi="宋体" w:cs="宋体"/>
          <w:color w:val="000000"/>
          <w:sz w:val="24"/>
        </w:rPr>
        <w:t>参看卷</w:t>
      </w:r>
      <w:r>
        <w:rPr>
          <w:rFonts w:ascii="宋体" w:eastAsia="宋体" w:hAnsi="宋体" w:cs="宋体"/>
          <w:color w:val="000000"/>
          <w:sz w:val="24"/>
        </w:rPr>
        <w:t>B</w:t>
      </w:r>
      <w:r>
        <w:rPr>
          <w:rFonts w:ascii="宋体" w:eastAsia="宋体" w:hAnsi="宋体" w:cs="宋体"/>
          <w:color w:val="000000"/>
          <w:sz w:val="24"/>
        </w:rPr>
        <w:t>，章四。</w:t>
      </w:r>
    </w:p>
    <w:p w:rsidR="00374711" w:rsidRDefault="000C031C">
      <w:pPr>
        <w:autoSpaceDE w:val="0"/>
        <w:autoSpaceDN w:val="0"/>
        <w:spacing w:before="20" w:line="300" w:lineRule="atLeast"/>
        <w:ind w:left="1520" w:right="900" w:firstLine="420"/>
        <w:rPr>
          <w:sz w:val="24"/>
        </w:rPr>
      </w:pPr>
      <w:r>
        <w:rPr>
          <w:rFonts w:ascii="宋体" w:eastAsia="宋体" w:hAnsi="宋体" w:cs="宋体"/>
          <w:color w:val="000000"/>
          <w:sz w:val="24"/>
        </w:rPr>
        <w:t>③</w:t>
      </w:r>
      <w:r>
        <w:rPr>
          <w:rFonts w:ascii="宋体" w:eastAsia="宋体" w:hAnsi="宋体" w:cs="宋体"/>
          <w:color w:val="000000"/>
          <w:sz w:val="24"/>
        </w:rPr>
        <w:t>分离其身体而还能各自活着的动物可参考</w:t>
      </w:r>
      <w:r>
        <w:rPr>
          <w:rFonts w:ascii="宋体" w:eastAsia="宋体" w:hAnsi="宋体" w:cs="宋体"/>
          <w:color w:val="000000"/>
          <w:sz w:val="24"/>
        </w:rPr>
        <w:t>“</w:t>
      </w:r>
      <w:r>
        <w:rPr>
          <w:rFonts w:ascii="宋体" w:eastAsia="宋体" w:hAnsi="宋体" w:cs="宋体"/>
          <w:color w:val="000000"/>
          <w:sz w:val="24"/>
        </w:rPr>
        <w:t>自然短篇</w:t>
      </w:r>
      <w:r>
        <w:rPr>
          <w:rFonts w:ascii="宋体" w:eastAsia="宋体" w:hAnsi="宋体" w:cs="宋体"/>
          <w:color w:val="000000"/>
          <w:sz w:val="24"/>
        </w:rPr>
        <w:t>”</w:t>
      </w:r>
      <w:r>
        <w:rPr>
          <w:rFonts w:ascii="宋体" w:eastAsia="宋体" w:hAnsi="宋体" w:cs="宋体"/>
          <w:color w:val="000000"/>
          <w:sz w:val="24"/>
        </w:rPr>
        <w:t>，其中举例有蜜蜂、黄蜂、龟等。</w:t>
      </w:r>
    </w:p>
    <w:p w:rsidR="00374711" w:rsidRDefault="000C031C">
      <w:pPr>
        <w:autoSpaceDE w:val="0"/>
        <w:autoSpaceDN w:val="0"/>
        <w:spacing w:before="200" w:line="260" w:lineRule="atLeast"/>
        <w:ind w:left="960"/>
        <w:rPr>
          <w:sz w:val="24"/>
        </w:rPr>
      </w:pPr>
      <w:r>
        <w:rPr>
          <w:rFonts w:ascii="宋体" w:eastAsia="宋体" w:hAnsi="宋体" w:cs="宋体"/>
          <w:color w:val="000000"/>
          <w:sz w:val="24"/>
        </w:rPr>
        <w:t>·156·</w:t>
      </w:r>
      <w:r>
        <w:br w:type="page"/>
      </w:r>
    </w:p>
    <w:p w:rsidR="00374711" w:rsidRDefault="000C031C">
      <w:pPr>
        <w:autoSpaceDE w:val="0"/>
        <w:autoSpaceDN w:val="0"/>
        <w:spacing w:before="800" w:line="220" w:lineRule="atLeast"/>
        <w:ind w:left="540"/>
        <w:rPr>
          <w:sz w:val="27"/>
        </w:rPr>
      </w:pPr>
      <w:r>
        <w:rPr>
          <w:rFonts w:ascii="宋体" w:eastAsia="宋体" w:hAnsi="宋体" w:cs="宋体"/>
          <w:color w:val="000000"/>
          <w:sz w:val="27"/>
        </w:rPr>
        <w:lastRenderedPageBreak/>
        <w:t>1040b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Z 16</w:t>
      </w:r>
    </w:p>
    <w:p w:rsidR="00374711" w:rsidRDefault="000C031C">
      <w:pPr>
        <w:autoSpaceDE w:val="0"/>
        <w:autoSpaceDN w:val="0"/>
        <w:spacing w:before="160" w:line="450" w:lineRule="atLeast"/>
        <w:ind w:left="1040" w:right="780"/>
        <w:rPr>
          <w:sz w:val="27"/>
        </w:rPr>
      </w:pPr>
      <w:r>
        <w:rPr>
          <w:rFonts w:ascii="宋体" w:eastAsia="宋体" w:hAnsi="宋体" w:cs="宋体"/>
          <w:color w:val="000000"/>
          <w:sz w:val="27"/>
        </w:rPr>
        <w:t>而已，</w:t>
      </w:r>
      <w:r>
        <w:rPr>
          <w:rFonts w:ascii="宋体" w:eastAsia="宋体" w:hAnsi="宋体" w:cs="宋体"/>
          <w:color w:val="000000"/>
          <w:sz w:val="27"/>
        </w:rPr>
        <w:t>——</w:t>
      </w:r>
      <w:r>
        <w:rPr>
          <w:rFonts w:ascii="宋体" w:eastAsia="宋体" w:hAnsi="宋体" w:cs="宋体"/>
          <w:color w:val="000000"/>
          <w:sz w:val="27"/>
        </w:rPr>
        <w:t>至于那些被强凑或被联結而合生的生物不能为例，因为这样的現象是反常的。</w:t>
      </w:r>
    </w:p>
    <w:p w:rsidR="00374711" w:rsidRDefault="000C031C">
      <w:pPr>
        <w:autoSpaceDE w:val="0"/>
        <w:autoSpaceDN w:val="0"/>
        <w:spacing w:before="20" w:line="466" w:lineRule="atLeast"/>
        <w:ind w:left="740" w:right="680" w:firstLine="960"/>
        <w:rPr>
          <w:sz w:val="27"/>
        </w:rPr>
      </w:pP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元一</w:t>
      </w:r>
      <w:r>
        <w:rPr>
          <w:rFonts w:ascii="宋体" w:eastAsia="宋体" w:hAnsi="宋体" w:cs="宋体"/>
          <w:color w:val="000000"/>
          <w:sz w:val="27"/>
        </w:rPr>
        <w:t>”</w:t>
      </w:r>
      <w:r>
        <w:rPr>
          <w:rFonts w:ascii="宋体" w:eastAsia="宋体" w:hAnsi="宋体" w:cs="宋体"/>
          <w:color w:val="000000"/>
          <w:sz w:val="27"/>
        </w:rPr>
        <w:t>这名詞与</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这名詞用法相似，凡成一之实是，其本体为元一；至于事物之本体其数为一者，就只于数目上为一。明显地，元一与实是本身幷非事物之本体，恰如为事物之</w:t>
      </w:r>
      <w:r>
        <w:rPr>
          <w:rFonts w:ascii="宋体" w:eastAsia="宋体" w:hAnsi="宋体" w:cs="宋体"/>
          <w:color w:val="000000"/>
          <w:sz w:val="27"/>
        </w:rPr>
        <w:t>“</w:t>
      </w:r>
      <w:r>
        <w:rPr>
          <w:rFonts w:ascii="宋体" w:eastAsia="宋体" w:hAnsi="宋体" w:cs="宋体"/>
          <w:color w:val="000000"/>
          <w:sz w:val="27"/>
        </w:rPr>
        <w:t>要素</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 xml:space="preserve">20 </w:t>
      </w:r>
      <w:r>
        <w:rPr>
          <w:rFonts w:ascii="宋体" w:eastAsia="宋体" w:hAnsi="宋体" w:cs="宋体"/>
          <w:color w:val="000000"/>
          <w:sz w:val="27"/>
        </w:rPr>
        <w:t>为之</w:t>
      </w:r>
      <w:r>
        <w:rPr>
          <w:rFonts w:ascii="宋体" w:eastAsia="宋体" w:hAnsi="宋体" w:cs="宋体"/>
          <w:color w:val="000000"/>
          <w:sz w:val="27"/>
        </w:rPr>
        <w:t>“</w:t>
      </w:r>
      <w:r>
        <w:rPr>
          <w:rFonts w:ascii="宋体" w:eastAsia="宋体" w:hAnsi="宋体" w:cs="宋体"/>
          <w:color w:val="000000"/>
          <w:sz w:val="27"/>
        </w:rPr>
        <w:t>原理</w:t>
      </w:r>
      <w:r>
        <w:rPr>
          <w:rFonts w:ascii="宋体" w:eastAsia="宋体" w:hAnsi="宋体" w:cs="宋体"/>
          <w:color w:val="000000"/>
          <w:sz w:val="27"/>
        </w:rPr>
        <w:t>”</w:t>
      </w:r>
      <w:r>
        <w:rPr>
          <w:rFonts w:ascii="宋体" w:eastAsia="宋体" w:hAnsi="宋体" w:cs="宋体"/>
          <w:color w:val="000000"/>
          <w:sz w:val="27"/>
        </w:rPr>
        <w:t>者幷非为之本体一样；但我們要問，凭什么原理，我們可使事物簡化为較易知的事物。</w:t>
      </w:r>
      <w:r>
        <w:rPr>
          <w:rFonts w:ascii="宋体" w:eastAsia="宋体" w:hAnsi="宋体" w:cs="宋体"/>
          <w:color w:val="000000"/>
          <w:sz w:val="27"/>
        </w:rPr>
        <w:t xml:space="preserve"> </w:t>
      </w:r>
      <w:r>
        <w:rPr>
          <w:rFonts w:ascii="宋体" w:eastAsia="宋体" w:hAnsi="宋体" w:cs="宋体"/>
          <w:color w:val="000000"/>
          <w:sz w:val="27"/>
        </w:rPr>
        <w:t>在这些观点上，</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元一</w:t>
      </w:r>
      <w:r>
        <w:rPr>
          <w:rFonts w:ascii="宋体" w:eastAsia="宋体" w:hAnsi="宋体" w:cs="宋体"/>
          <w:color w:val="000000"/>
          <w:sz w:val="27"/>
        </w:rPr>
        <w:t>”</w:t>
      </w:r>
      <w:r>
        <w:rPr>
          <w:rFonts w:ascii="宋体" w:eastAsia="宋体" w:hAnsi="宋体" w:cs="宋体"/>
          <w:color w:val="000000"/>
          <w:sz w:val="27"/>
        </w:rPr>
        <w:t>較之于</w:t>
      </w:r>
      <w:r>
        <w:rPr>
          <w:rFonts w:ascii="宋体" w:eastAsia="宋体" w:hAnsi="宋体" w:cs="宋体"/>
          <w:color w:val="000000"/>
          <w:sz w:val="27"/>
        </w:rPr>
        <w:t>“</w:t>
      </w:r>
      <w:r>
        <w:rPr>
          <w:rFonts w:ascii="宋体" w:eastAsia="宋体" w:hAnsi="宋体" w:cs="宋体"/>
          <w:color w:val="000000"/>
          <w:sz w:val="27"/>
        </w:rPr>
        <w:t>原理</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要素</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原因</w:t>
      </w:r>
      <w:r>
        <w:rPr>
          <w:rFonts w:ascii="宋体" w:eastAsia="宋体" w:hAnsi="宋体" w:cs="宋体"/>
          <w:color w:val="000000"/>
          <w:sz w:val="27"/>
        </w:rPr>
        <w:t>”</w:t>
      </w:r>
      <w:r>
        <w:rPr>
          <w:rFonts w:ascii="宋体" w:eastAsia="宋体" w:hAnsi="宋体" w:cs="宋体"/>
          <w:color w:val="000000"/>
          <w:sz w:val="27"/>
        </w:rPr>
        <w:t>为切于本体，然而仍还不是本体，因为一般說来，凡是共通性的均非本体；本体只屬于自己，不屬于</w:t>
      </w:r>
      <w:r>
        <w:rPr>
          <w:rFonts w:ascii="宋体" w:eastAsia="宋体" w:hAnsi="宋体" w:cs="宋体"/>
          <w:color w:val="000000"/>
          <w:sz w:val="27"/>
        </w:rPr>
        <w:t xml:space="preserve">25 </w:t>
      </w:r>
      <w:r>
        <w:rPr>
          <w:rFonts w:ascii="宋体" w:eastAsia="宋体" w:hAnsi="宋体" w:cs="宋体"/>
          <w:color w:val="000000"/>
          <w:sz w:val="27"/>
        </w:rPr>
        <w:t>任何</w:t>
      </w:r>
      <w:r>
        <w:rPr>
          <w:rFonts w:ascii="宋体" w:eastAsia="宋体" w:hAnsi="宋体" w:cs="宋体"/>
          <w:color w:val="000000"/>
          <w:sz w:val="27"/>
        </w:rPr>
        <w:t xml:space="preserve"> </w:t>
      </w:r>
      <w:r>
        <w:rPr>
          <w:rFonts w:ascii="宋体" w:eastAsia="宋体" w:hAnsi="宋体" w:cs="宋体"/>
          <w:color w:val="000000"/>
          <w:sz w:val="27"/>
        </w:rPr>
        <w:t>其它事物，只屬于它的所有者，而这所有者原来就是本体。又，凡事物之成为一者，便不能同时存在于多处，共通性事物則可以同时存在于各处；所以，普遍性显然不能离其个体而自存。</w:t>
      </w:r>
    </w:p>
    <w:p w:rsidR="00374711" w:rsidRDefault="000C031C">
      <w:pPr>
        <w:autoSpaceDE w:val="0"/>
        <w:autoSpaceDN w:val="0"/>
        <w:spacing w:before="20" w:line="470" w:lineRule="atLeast"/>
        <w:ind w:left="380" w:right="700" w:firstLine="1320"/>
        <w:rPr>
          <w:sz w:val="27"/>
        </w:rPr>
      </w:pPr>
      <w:r>
        <w:rPr>
          <w:rFonts w:ascii="宋体" w:eastAsia="宋体" w:hAnsi="宋体" w:cs="宋体"/>
          <w:color w:val="000000"/>
          <w:sz w:val="27"/>
        </w:rPr>
        <w:t>假如意式确是本体，在这一方面看来，那些人主張</w:t>
      </w:r>
      <w:r>
        <w:rPr>
          <w:rFonts w:ascii="宋体" w:eastAsia="宋体" w:hAnsi="宋体" w:cs="宋体"/>
          <w:color w:val="000000"/>
          <w:sz w:val="27"/>
        </w:rPr>
        <w:t>“</w:t>
      </w:r>
      <w:r>
        <w:rPr>
          <w:rFonts w:ascii="宋体" w:eastAsia="宋体" w:hAnsi="宋体" w:cs="宋体"/>
          <w:color w:val="000000"/>
          <w:sz w:val="27"/>
        </w:rPr>
        <w:t>意式</w:t>
      </w:r>
      <w:r>
        <w:rPr>
          <w:rFonts w:ascii="宋体" w:eastAsia="宋体" w:hAnsi="宋体" w:cs="宋体"/>
          <w:color w:val="000000"/>
          <w:sz w:val="27"/>
        </w:rPr>
        <w:t>”</w:t>
      </w:r>
      <w:r>
        <w:rPr>
          <w:rFonts w:ascii="宋体" w:eastAsia="宋体" w:hAnsi="宋体" w:cs="宋体"/>
          <w:color w:val="000000"/>
          <w:sz w:val="27"/>
        </w:rPr>
        <w:t>能够</w:t>
      </w:r>
      <w:r>
        <w:rPr>
          <w:rFonts w:ascii="宋体" w:eastAsia="宋体" w:hAnsi="宋体" w:cs="宋体"/>
          <w:color w:val="000000"/>
          <w:sz w:val="27"/>
        </w:rPr>
        <w:t xml:space="preserve">30 </w:t>
      </w:r>
      <w:r>
        <w:rPr>
          <w:rFonts w:ascii="宋体" w:eastAsia="宋体" w:hAnsi="宋体" w:cs="宋体"/>
          <w:color w:val="000000"/>
          <w:sz w:val="27"/>
        </w:rPr>
        <w:t>独立存在是对的；然而他</w:t>
      </w:r>
      <w:r>
        <w:rPr>
          <w:rFonts w:ascii="宋体" w:eastAsia="宋体" w:hAnsi="宋体" w:cs="宋体"/>
          <w:color w:val="000000"/>
          <w:sz w:val="27"/>
        </w:rPr>
        <w:t>們又說，意式者</w:t>
      </w:r>
      <w:r>
        <w:rPr>
          <w:rFonts w:ascii="宋体" w:eastAsia="宋体" w:hAnsi="宋体" w:cs="宋体"/>
          <w:color w:val="000000"/>
          <w:sz w:val="27"/>
        </w:rPr>
        <w:t>“</w:t>
      </w:r>
      <w:r>
        <w:rPr>
          <w:rFonts w:ascii="宋体" w:eastAsia="宋体" w:hAnsi="宋体" w:cs="宋体"/>
          <w:color w:val="000000"/>
          <w:sz w:val="27"/>
        </w:rPr>
        <w:t>以一統多</w:t>
      </w:r>
      <w:r>
        <w:rPr>
          <w:rFonts w:ascii="宋体" w:eastAsia="宋体" w:hAnsi="宋体" w:cs="宋体"/>
          <w:color w:val="000000"/>
          <w:sz w:val="27"/>
        </w:rPr>
        <w:t>”</w:t>
      </w:r>
      <w:r>
        <w:rPr>
          <w:rFonts w:ascii="宋体" w:eastAsia="宋体" w:hAnsi="宋体" w:cs="宋体"/>
          <w:color w:val="000000"/>
          <w:sz w:val="27"/>
        </w:rPr>
        <w:t>，在这一方面講，他們是錯了。他們这样做是因为他們不能在可感覚个別本体以外明識那些独立自存的不灭坏本体究为何类本体。他們將不灭坏事物与灭坏事物归于同一种类</w:t>
      </w:r>
      <w:r>
        <w:rPr>
          <w:rFonts w:ascii="宋体" w:eastAsia="宋体" w:hAnsi="宋体" w:cs="宋体"/>
          <w:color w:val="000000"/>
          <w:sz w:val="27"/>
        </w:rPr>
        <w:t>(</w:t>
      </w:r>
      <w:r>
        <w:rPr>
          <w:rFonts w:ascii="宋体" w:eastAsia="宋体" w:hAnsi="宋体" w:cs="宋体"/>
          <w:color w:val="000000"/>
          <w:sz w:val="27"/>
        </w:rPr>
        <w:t>灭坏事物之本本，我們是知道</w:t>
      </w:r>
      <w:r>
        <w:rPr>
          <w:rFonts w:ascii="宋体" w:eastAsia="宋体" w:hAnsi="宋体" w:cs="宋体"/>
          <w:color w:val="000000"/>
          <w:sz w:val="27"/>
        </w:rPr>
        <w:t xml:space="preserve">1041a </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意式人</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意式馬</w:t>
      </w:r>
      <w:r>
        <w:rPr>
          <w:rFonts w:ascii="宋体" w:eastAsia="宋体" w:hAnsi="宋体" w:cs="宋体"/>
          <w:color w:val="000000"/>
          <w:sz w:val="27"/>
        </w:rPr>
        <w:t>”</w:t>
      </w:r>
      <w:r>
        <w:rPr>
          <w:rFonts w:ascii="宋体" w:eastAsia="宋体" w:hAnsi="宋体" w:cs="宋体"/>
          <w:color w:val="000000"/>
          <w:sz w:val="27"/>
        </w:rPr>
        <w:t>仅是可感覚事物加以</w:t>
      </w:r>
      <w:r>
        <w:rPr>
          <w:rFonts w:ascii="宋体" w:eastAsia="宋体" w:hAnsi="宋体" w:cs="宋体"/>
          <w:color w:val="000000"/>
          <w:sz w:val="27"/>
        </w:rPr>
        <w:t>“</w:t>
      </w:r>
      <w:r>
        <w:rPr>
          <w:rFonts w:ascii="宋体" w:eastAsia="宋体" w:hAnsi="宋体" w:cs="宋体"/>
          <w:color w:val="000000"/>
          <w:sz w:val="27"/>
        </w:rPr>
        <w:t>意式</w:t>
      </w:r>
      <w:r>
        <w:rPr>
          <w:rFonts w:ascii="宋体" w:eastAsia="宋体" w:hAnsi="宋体" w:cs="宋体"/>
          <w:color w:val="000000"/>
          <w:sz w:val="27"/>
        </w:rPr>
        <w:t>”</w:t>
      </w:r>
      <w:r>
        <w:rPr>
          <w:rFonts w:ascii="宋体" w:eastAsia="宋体" w:hAnsi="宋体" w:cs="宋体"/>
          <w:color w:val="000000"/>
          <w:sz w:val="27"/>
        </w:rPr>
        <w:t>一字而已。可是，卽便我們沒有見过星辰，我們也应会假想它們是一类永存本体，与我們所知的可灭坏事物不同；我們即便不知道无感覚本体是什么，无疑地世上該应有一些无威覚本体。</w:t>
      </w:r>
      <w:r>
        <w:rPr>
          <w:rFonts w:ascii="宋体" w:eastAsia="宋体" w:hAnsi="宋体" w:cs="宋体"/>
          <w:color w:val="000000"/>
          <w:sz w:val="27"/>
        </w:rPr>
        <w:t xml:space="preserve"> </w:t>
      </w:r>
      <w:r>
        <w:rPr>
          <w:rFonts w:ascii="宋体" w:eastAsia="宋体" w:hAnsi="宋体" w:cs="宋体"/>
          <w:color w:val="000000"/>
          <w:sz w:val="27"/>
        </w:rPr>
        <w:t>于是，普遍性名詞</w:t>
      </w:r>
      <w:r>
        <w:rPr>
          <w:rFonts w:ascii="宋体" w:eastAsia="宋体" w:hAnsi="宋体" w:cs="宋体"/>
          <w:color w:val="000000"/>
          <w:sz w:val="27"/>
        </w:rPr>
        <w:t xml:space="preserve">5 </w:t>
      </w:r>
      <w:r>
        <w:rPr>
          <w:rFonts w:ascii="宋体" w:eastAsia="宋体" w:hAnsi="宋体" w:cs="宋体"/>
          <w:color w:val="000000"/>
          <w:sz w:val="27"/>
        </w:rPr>
        <w:t>显然均非本体，而一切本体均不由多数本体粗成。</w:t>
      </w:r>
    </w:p>
    <w:p w:rsidR="00374711" w:rsidRDefault="000C031C">
      <w:pPr>
        <w:autoSpaceDE w:val="0"/>
        <w:autoSpaceDN w:val="0"/>
        <w:spacing w:before="180" w:line="300" w:lineRule="atLeast"/>
        <w:ind w:left="540"/>
        <w:rPr>
          <w:sz w:val="27"/>
        </w:rPr>
      </w:pPr>
      <w:r>
        <w:rPr>
          <w:rFonts w:ascii="宋体" w:eastAsia="宋体" w:hAnsi="宋体" w:cs="宋体"/>
          <w:color w:val="000000"/>
          <w:sz w:val="27"/>
        </w:rPr>
        <w:t>章十七</w:t>
      </w:r>
    </w:p>
    <w:p w:rsidR="00374711" w:rsidRDefault="000C031C">
      <w:pPr>
        <w:autoSpaceDE w:val="0"/>
        <w:autoSpaceDN w:val="0"/>
        <w:spacing w:line="460" w:lineRule="atLeast"/>
        <w:ind w:left="1100" w:right="720" w:firstLine="600"/>
        <w:rPr>
          <w:sz w:val="27"/>
        </w:rPr>
      </w:pPr>
      <w:r>
        <w:rPr>
          <w:rFonts w:ascii="宋体" w:eastAsia="宋体" w:hAnsi="宋体" w:cs="宋体"/>
          <w:color w:val="000000"/>
          <w:sz w:val="27"/>
        </w:rPr>
        <w:t>讓我們从另一起点来陈述本体究屬是怎样一类事物；也許从这里我們对于脫离可感覚事物而独立存在的本体可以得一明确观念。</w:t>
      </w:r>
      <w:r>
        <w:rPr>
          <w:rFonts w:ascii="宋体" w:eastAsia="宋体" w:hAnsi="宋体" w:cs="宋体"/>
          <w:color w:val="000000"/>
          <w:sz w:val="27"/>
        </w:rPr>
        <w:t xml:space="preserve"> </w:t>
      </w:r>
      <w:r>
        <w:rPr>
          <w:rFonts w:ascii="宋体" w:eastAsia="宋体" w:hAnsi="宋体" w:cs="宋体"/>
          <w:color w:val="000000"/>
          <w:sz w:val="27"/>
        </w:rPr>
        <w:t>因为本体类乎原理与原因，讓我們从这起点上追索。</w:t>
      </w:r>
      <w:r>
        <w:rPr>
          <w:rFonts w:ascii="宋体" w:eastAsia="宋体" w:hAnsi="宋体" w:cs="宋体"/>
          <w:color w:val="000000"/>
          <w:sz w:val="27"/>
        </w:rPr>
        <w:t xml:space="preserve"> </w:t>
      </w:r>
      <w:r>
        <w:rPr>
          <w:rFonts w:ascii="宋体" w:eastAsia="宋体" w:hAnsi="宋体" w:cs="宋体"/>
          <w:color w:val="000000"/>
          <w:sz w:val="27"/>
        </w:rPr>
        <w:t>所謂</w:t>
      </w:r>
      <w:r>
        <w:rPr>
          <w:rFonts w:ascii="宋体" w:eastAsia="宋体" w:hAnsi="宋体" w:cs="宋体"/>
          <w:color w:val="000000"/>
          <w:sz w:val="27"/>
        </w:rPr>
        <w:t>“</w:t>
      </w:r>
      <w:r>
        <w:rPr>
          <w:rFonts w:ascii="宋体" w:eastAsia="宋体" w:hAnsi="宋体" w:cs="宋体"/>
          <w:color w:val="000000"/>
          <w:sz w:val="27"/>
        </w:rPr>
        <w:t>怎么</w:t>
      </w:r>
      <w:r>
        <w:rPr>
          <w:rFonts w:ascii="宋体" w:eastAsia="宋体" w:hAnsi="宋体" w:cs="宋体"/>
          <w:color w:val="000000"/>
          <w:sz w:val="27"/>
        </w:rPr>
        <w:t>”?</w:t>
      </w:r>
      <w:r>
        <w:rPr>
          <w:rFonts w:ascii="宋体" w:eastAsia="宋体" w:hAnsi="宋体" w:cs="宋体"/>
          <w:color w:val="000000"/>
          <w:sz w:val="27"/>
        </w:rPr>
        <w:t>当取这样的形式为問</w:t>
      </w:r>
      <w:r>
        <w:rPr>
          <w:rFonts w:ascii="宋体" w:eastAsia="宋体" w:hAnsi="宋体" w:cs="宋体"/>
          <w:color w:val="000000"/>
          <w:sz w:val="27"/>
        </w:rPr>
        <w:t>——“</w:t>
      </w:r>
      <w:r>
        <w:rPr>
          <w:rFonts w:ascii="宋体" w:eastAsia="宋体" w:hAnsi="宋体" w:cs="宋体"/>
          <w:color w:val="000000"/>
          <w:sz w:val="27"/>
        </w:rPr>
        <w:t>此物何以屬之彼物</w:t>
      </w:r>
      <w:r>
        <w:rPr>
          <w:rFonts w:ascii="宋体" w:eastAsia="宋体" w:hAnsi="宋体" w:cs="宋体"/>
          <w:color w:val="000000"/>
          <w:sz w:val="27"/>
        </w:rPr>
        <w:t>?”</w:t>
      </w:r>
      <w:r>
        <w:rPr>
          <w:rFonts w:ascii="宋体" w:eastAsia="宋体" w:hAnsi="宋体" w:cs="宋体"/>
          <w:color w:val="000000"/>
          <w:sz w:val="27"/>
        </w:rPr>
        <w:t>这个文明人</w:t>
      </w:r>
    </w:p>
    <w:p w:rsidR="00374711" w:rsidRDefault="000C031C">
      <w:pPr>
        <w:autoSpaceDE w:val="0"/>
        <w:autoSpaceDN w:val="0"/>
        <w:spacing w:before="300" w:line="220" w:lineRule="atLeast"/>
        <w:ind w:left="8640"/>
        <w:rPr>
          <w:sz w:val="27"/>
        </w:rPr>
      </w:pPr>
      <w:r>
        <w:rPr>
          <w:rFonts w:ascii="宋体" w:eastAsia="宋体" w:hAnsi="宋体" w:cs="宋体"/>
          <w:color w:val="000000"/>
          <w:sz w:val="27"/>
        </w:rPr>
        <w:t>157.</w:t>
      </w:r>
      <w:r>
        <w:br w:type="page"/>
      </w:r>
    </w:p>
    <w:p w:rsidR="00374711" w:rsidRDefault="000C031C">
      <w:pPr>
        <w:autoSpaceDE w:val="0"/>
        <w:autoSpaceDN w:val="0"/>
        <w:spacing w:before="840" w:line="340" w:lineRule="atLeast"/>
        <w:ind w:left="720"/>
        <w:rPr>
          <w:sz w:val="25"/>
        </w:rPr>
      </w:pPr>
      <w:r>
        <w:rPr>
          <w:rFonts w:ascii="宋体" w:eastAsia="宋体" w:hAnsi="宋体" w:cs="宋体"/>
          <w:b/>
          <w:color w:val="000000"/>
          <w:sz w:val="25"/>
        </w:rPr>
        <w:lastRenderedPageBreak/>
        <w:t>Z17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u w:val="single"/>
        </w:rPr>
        <w:t>1041a</w:t>
      </w:r>
    </w:p>
    <w:p w:rsidR="00374711" w:rsidRDefault="000C031C">
      <w:pPr>
        <w:autoSpaceDE w:val="0"/>
        <w:autoSpaceDN w:val="0"/>
        <w:spacing w:before="40" w:line="480" w:lineRule="atLeast"/>
        <w:ind w:left="720" w:right="700"/>
        <w:rPr>
          <w:sz w:val="25"/>
        </w:rPr>
      </w:pPr>
      <w:r>
        <w:rPr>
          <w:rFonts w:ascii="宋体" w:eastAsia="宋体" w:hAnsi="宋体" w:cs="宋体"/>
          <w:b/>
          <w:color w:val="000000"/>
          <w:sz w:val="25"/>
        </w:rPr>
        <w:t xml:space="preserve">10 </w:t>
      </w:r>
      <w:r>
        <w:rPr>
          <w:rFonts w:ascii="宋体" w:eastAsia="宋体" w:hAnsi="宋体" w:cs="宋体"/>
          <w:b/>
          <w:color w:val="000000"/>
          <w:sz w:val="25"/>
        </w:rPr>
        <w:t>何以謂之一个文明人</w:t>
      </w:r>
      <w:r>
        <w:rPr>
          <w:rFonts w:ascii="宋体" w:eastAsia="宋体" w:hAnsi="宋体" w:cs="宋体"/>
          <w:b/>
          <w:color w:val="000000"/>
          <w:sz w:val="25"/>
        </w:rPr>
        <w:t>?</w:t>
      </w:r>
      <w:r>
        <w:rPr>
          <w:rFonts w:ascii="宋体" w:eastAsia="宋体" w:hAnsi="宋体" w:cs="宋体"/>
          <w:b/>
          <w:color w:val="000000"/>
          <w:sz w:val="25"/>
        </w:rPr>
        <w:t>照我們以上所說，就是詢問</w:t>
      </w:r>
      <w:r>
        <w:rPr>
          <w:rFonts w:ascii="宋体" w:eastAsia="宋体" w:hAnsi="宋体" w:cs="宋体"/>
          <w:b/>
          <w:color w:val="000000"/>
          <w:sz w:val="25"/>
        </w:rPr>
        <w:t>——</w:t>
      </w:r>
      <w:r>
        <w:rPr>
          <w:rFonts w:ascii="宋体" w:eastAsia="宋体" w:hAnsi="宋体" w:cs="宋体"/>
          <w:b/>
          <w:color w:val="000000"/>
          <w:sz w:val="25"/>
        </w:rPr>
        <w:t>这人何以</w:t>
      </w:r>
      <w:r>
        <w:rPr>
          <w:rFonts w:ascii="宋体" w:eastAsia="宋体" w:hAnsi="宋体" w:cs="宋体"/>
          <w:b/>
          <w:color w:val="000000"/>
          <w:sz w:val="25"/>
        </w:rPr>
        <w:t>文明，或者不是一个文明人而是另一样的人。現在要是問一事物何</w:t>
      </w:r>
    </w:p>
    <w:p w:rsidR="00374711" w:rsidRDefault="000C031C">
      <w:pPr>
        <w:autoSpaceDE w:val="0"/>
        <w:autoSpaceDN w:val="0"/>
        <w:spacing w:line="464" w:lineRule="atLeast"/>
        <w:ind w:left="720" w:right="700"/>
        <w:rPr>
          <w:sz w:val="25"/>
        </w:rPr>
      </w:pPr>
      <w:r>
        <w:rPr>
          <w:rFonts w:ascii="宋体" w:eastAsia="宋体" w:hAnsi="宋体" w:cs="宋体"/>
          <w:b/>
          <w:color w:val="000000"/>
          <w:sz w:val="25"/>
        </w:rPr>
        <w:t xml:space="preserve">15 </w:t>
      </w:r>
      <w:r>
        <w:rPr>
          <w:rFonts w:ascii="宋体" w:eastAsia="宋体" w:hAnsi="宋体" w:cs="宋体"/>
          <w:b/>
          <w:color w:val="000000"/>
          <w:sz w:val="25"/>
        </w:rPr>
        <w:t>以謂之</w:t>
      </w:r>
      <w:r>
        <w:rPr>
          <w:rFonts w:ascii="宋体" w:eastAsia="宋体" w:hAnsi="宋体" w:cs="宋体"/>
          <w:b/>
          <w:color w:val="000000"/>
          <w:sz w:val="25"/>
        </w:rPr>
        <w:t>“</w:t>
      </w:r>
      <w:r>
        <w:rPr>
          <w:rFonts w:ascii="宋体" w:eastAsia="宋体" w:hAnsi="宋体" w:cs="宋体"/>
          <w:b/>
          <w:color w:val="000000"/>
          <w:sz w:val="25"/>
        </w:rPr>
        <w:t>自身</w:t>
      </w:r>
      <w:r>
        <w:rPr>
          <w:rFonts w:ascii="宋体" w:eastAsia="宋体" w:hAnsi="宋体" w:cs="宋体"/>
          <w:b/>
          <w:color w:val="000000"/>
          <w:sz w:val="25"/>
        </w:rPr>
        <w:t>”</w:t>
      </w:r>
      <w:r>
        <w:rPr>
          <w:rFonts w:ascii="宋体" w:eastAsia="宋体" w:hAnsi="宋体" w:cs="宋体"/>
          <w:b/>
          <w:color w:val="000000"/>
          <w:sz w:val="25"/>
        </w:rPr>
        <w:t>，这是一个无意义的問題；因为提出一个</w:t>
      </w:r>
      <w:r>
        <w:rPr>
          <w:rFonts w:ascii="宋体" w:eastAsia="宋体" w:hAnsi="宋体" w:cs="宋体"/>
          <w:b/>
          <w:color w:val="000000"/>
          <w:sz w:val="25"/>
        </w:rPr>
        <w:t>“</w:t>
      </w:r>
      <w:r>
        <w:rPr>
          <w:rFonts w:ascii="宋体" w:eastAsia="宋体" w:hAnsi="宋体" w:cs="宋体"/>
          <w:b/>
          <w:color w:val="000000"/>
          <w:sz w:val="25"/>
        </w:rPr>
        <w:t>怎么</w:t>
      </w:r>
      <w:r>
        <w:rPr>
          <w:rFonts w:ascii="宋体" w:eastAsia="宋体" w:hAnsi="宋体" w:cs="宋体"/>
          <w:b/>
          <w:color w:val="000000"/>
          <w:sz w:val="25"/>
        </w:rPr>
        <w:t>”</w:t>
      </w:r>
      <w:r>
        <w:rPr>
          <w:rFonts w:ascii="宋体" w:eastAsia="宋体" w:hAnsi="宋体" w:cs="宋体"/>
          <w:b/>
          <w:color w:val="000000"/>
          <w:sz w:val="25"/>
        </w:rPr>
        <w:t>，事物的存在与其眞相就已够明显的暴露了</w:t>
      </w:r>
      <w:r>
        <w:rPr>
          <w:rFonts w:ascii="宋体" w:eastAsia="宋体" w:hAnsi="宋体" w:cs="宋体"/>
          <w:b/>
          <w:color w:val="000000"/>
          <w:sz w:val="25"/>
        </w:rPr>
        <w:t>--</w:t>
      </w:r>
      <w:r>
        <w:rPr>
          <w:rFonts w:ascii="宋体" w:eastAsia="宋体" w:hAnsi="宋体" w:cs="宋体"/>
          <w:b/>
          <w:color w:val="000000"/>
          <w:sz w:val="25"/>
        </w:rPr>
        <w:t>例如說</w:t>
      </w:r>
      <w:r>
        <w:rPr>
          <w:rFonts w:ascii="宋体" w:eastAsia="宋体" w:hAnsi="宋体" w:cs="宋体"/>
          <w:b/>
          <w:color w:val="000000"/>
          <w:sz w:val="25"/>
        </w:rPr>
        <w:t>“</w:t>
      </w:r>
      <w:r>
        <w:rPr>
          <w:rFonts w:ascii="宋体" w:eastAsia="宋体" w:hAnsi="宋体" w:cs="宋体"/>
          <w:b/>
          <w:color w:val="000000"/>
          <w:sz w:val="25"/>
        </w:rPr>
        <w:t>月被蝕</w:t>
      </w:r>
      <w:r>
        <w:rPr>
          <w:rFonts w:ascii="宋体" w:eastAsia="宋体" w:hAnsi="宋体" w:cs="宋体"/>
          <w:b/>
          <w:color w:val="000000"/>
          <w:sz w:val="25"/>
        </w:rPr>
        <w:t>”</w:t>
      </w:r>
      <w:r>
        <w:rPr>
          <w:rFonts w:ascii="宋体" w:eastAsia="宋体" w:hAnsi="宋体" w:cs="宋体"/>
          <w:b/>
          <w:color w:val="000000"/>
          <w:sz w:val="25"/>
        </w:rPr>
        <w:t>，眞相便已具在。一事物的眞相就是这事物的本身；对于</w:t>
      </w:r>
      <w:r>
        <w:rPr>
          <w:rFonts w:ascii="宋体" w:eastAsia="宋体" w:hAnsi="宋体" w:cs="宋体"/>
          <w:b/>
          <w:color w:val="000000"/>
          <w:sz w:val="25"/>
        </w:rPr>
        <w:t>“</w:t>
      </w:r>
      <w:r>
        <w:rPr>
          <w:rFonts w:ascii="宋体" w:eastAsia="宋体" w:hAnsi="宋体" w:cs="宋体"/>
          <w:b/>
          <w:color w:val="000000"/>
          <w:sz w:val="25"/>
        </w:rPr>
        <w:t>这人何以为人</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这文明人何以为文明人</w:t>
      </w:r>
      <w:r>
        <w:rPr>
          <w:rFonts w:ascii="宋体" w:eastAsia="宋体" w:hAnsi="宋体" w:cs="宋体"/>
          <w:b/>
          <w:color w:val="000000"/>
          <w:sz w:val="25"/>
        </w:rPr>
        <w:t>”</w:t>
      </w:r>
      <w:r>
        <w:rPr>
          <w:rFonts w:ascii="宋体" w:eastAsia="宋体" w:hAnsi="宋体" w:cs="宋体"/>
          <w:b/>
          <w:color w:val="000000"/>
          <w:sz w:val="25"/>
        </w:rPr>
        <w:t>这类問題的答复只有一个簡單理由，一个簡單原因，你硬要我們解釋，我們就說</w:t>
      </w:r>
      <w:r>
        <w:rPr>
          <w:rFonts w:ascii="宋体" w:eastAsia="宋体" w:hAnsi="宋体" w:cs="宋体"/>
          <w:b/>
          <w:color w:val="000000"/>
          <w:sz w:val="25"/>
        </w:rPr>
        <w:t>“</w:t>
      </w:r>
      <w:r>
        <w:rPr>
          <w:rFonts w:ascii="宋体" w:eastAsia="宋体" w:hAnsi="宋体" w:cs="宋体"/>
          <w:b/>
          <w:color w:val="000000"/>
          <w:sz w:val="25"/>
        </w:rPr>
        <w:t>因为这事物不能从自身</w:t>
      </w:r>
    </w:p>
    <w:p w:rsidR="00374711" w:rsidRDefault="000C031C">
      <w:pPr>
        <w:autoSpaceDE w:val="0"/>
        <w:autoSpaceDN w:val="0"/>
        <w:spacing w:before="140" w:line="340" w:lineRule="atLeast"/>
        <w:ind w:left="720"/>
        <w:rPr>
          <w:sz w:val="25"/>
        </w:rPr>
      </w:pPr>
      <w:r>
        <w:rPr>
          <w:rFonts w:ascii="宋体" w:eastAsia="宋体" w:hAnsi="宋体" w:cs="宋体"/>
          <w:b/>
          <w:color w:val="000000"/>
          <w:sz w:val="25"/>
        </w:rPr>
        <w:t xml:space="preserve">20 </w:t>
      </w:r>
      <w:r>
        <w:rPr>
          <w:rFonts w:ascii="宋体" w:eastAsia="宋体" w:hAnsi="宋体" w:cs="宋体"/>
          <w:b/>
          <w:color w:val="000000"/>
          <w:sz w:val="25"/>
        </w:rPr>
        <w:t>分离，它所以成为一个这个正就为他是这个</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对付这类問題，这</w:t>
      </w:r>
    </w:p>
    <w:p w:rsidR="00374711" w:rsidRDefault="000C031C">
      <w:pPr>
        <w:autoSpaceDE w:val="0"/>
        <w:autoSpaceDN w:val="0"/>
        <w:spacing w:before="120" w:line="340" w:lineRule="atLeast"/>
        <w:ind w:left="1140"/>
        <w:rPr>
          <w:sz w:val="25"/>
        </w:rPr>
      </w:pPr>
      <w:r>
        <w:rPr>
          <w:rFonts w:ascii="宋体" w:eastAsia="宋体" w:hAnsi="宋体" w:cs="宋体"/>
          <w:b/>
          <w:color w:val="000000"/>
          <w:sz w:val="25"/>
        </w:rPr>
        <w:t>样的通例恰正是一个簡易办法。</w:t>
      </w:r>
      <w:r>
        <w:rPr>
          <w:rFonts w:ascii="宋体" w:eastAsia="宋体" w:hAnsi="宋体" w:cs="宋体"/>
          <w:b/>
          <w:color w:val="000000"/>
          <w:sz w:val="25"/>
        </w:rPr>
        <w:t>①</w:t>
      </w:r>
      <w:r>
        <w:rPr>
          <w:rFonts w:ascii="宋体" w:eastAsia="宋体" w:hAnsi="宋体" w:cs="宋体"/>
          <w:b/>
          <w:color w:val="000000"/>
          <w:sz w:val="25"/>
        </w:rPr>
        <w:t>但我們可以詢問</w:t>
      </w:r>
      <w:r>
        <w:rPr>
          <w:rFonts w:ascii="宋体" w:eastAsia="宋体" w:hAnsi="宋体" w:cs="宋体"/>
          <w:b/>
          <w:color w:val="000000"/>
          <w:sz w:val="25"/>
        </w:rPr>
        <w:t>“</w:t>
      </w:r>
      <w:r>
        <w:rPr>
          <w:rFonts w:ascii="宋体" w:eastAsia="宋体" w:hAnsi="宋体" w:cs="宋体"/>
          <w:b/>
          <w:color w:val="000000"/>
          <w:sz w:val="25"/>
        </w:rPr>
        <w:t>人何以是如此</w:t>
      </w:r>
    </w:p>
    <w:p w:rsidR="00374711" w:rsidRDefault="000C031C">
      <w:pPr>
        <w:autoSpaceDE w:val="0"/>
        <w:autoSpaceDN w:val="0"/>
        <w:spacing w:before="140" w:line="340" w:lineRule="atLeast"/>
        <w:ind w:left="1140"/>
        <w:rPr>
          <w:sz w:val="25"/>
        </w:rPr>
      </w:pPr>
      <w:r>
        <w:rPr>
          <w:rFonts w:ascii="宋体" w:eastAsia="宋体" w:hAnsi="宋体" w:cs="宋体"/>
          <w:b/>
          <w:color w:val="000000"/>
          <w:sz w:val="25"/>
        </w:rPr>
        <w:t>如此性質的一个动物</w:t>
      </w:r>
      <w:r>
        <w:rPr>
          <w:rFonts w:ascii="宋体" w:eastAsia="宋体" w:hAnsi="宋体" w:cs="宋体"/>
          <w:b/>
          <w:color w:val="000000"/>
          <w:sz w:val="25"/>
        </w:rPr>
        <w:t>?”</w:t>
      </w:r>
      <w:r>
        <w:rPr>
          <w:rFonts w:ascii="宋体" w:eastAsia="宋体" w:hAnsi="宋体" w:cs="宋体"/>
          <w:b/>
          <w:color w:val="000000"/>
          <w:sz w:val="25"/>
        </w:rPr>
        <w:t>这很清楚，我們不是在問</w:t>
      </w:r>
      <w:r>
        <w:rPr>
          <w:rFonts w:ascii="宋体" w:eastAsia="宋体" w:hAnsi="宋体" w:cs="宋体"/>
          <w:b/>
          <w:color w:val="000000"/>
          <w:sz w:val="25"/>
        </w:rPr>
        <w:t>“</w:t>
      </w:r>
      <w:r>
        <w:rPr>
          <w:rFonts w:ascii="宋体" w:eastAsia="宋体" w:hAnsi="宋体" w:cs="宋体"/>
          <w:b/>
          <w:color w:val="000000"/>
          <w:sz w:val="25"/>
        </w:rPr>
        <w:t>人何以为人</w:t>
      </w:r>
      <w:r>
        <w:rPr>
          <w:rFonts w:ascii="宋体" w:eastAsia="宋体" w:hAnsi="宋体" w:cs="宋体"/>
          <w:b/>
          <w:color w:val="000000"/>
          <w:sz w:val="25"/>
        </w:rPr>
        <w:t>?”</w:t>
      </w:r>
      <w:r>
        <w:rPr>
          <w:rFonts w:ascii="宋体" w:eastAsia="宋体" w:hAnsi="宋体" w:cs="宋体"/>
          <w:b/>
          <w:color w:val="000000"/>
          <w:sz w:val="25"/>
        </w:rPr>
        <w:t>我</w:t>
      </w:r>
    </w:p>
    <w:p w:rsidR="00374711" w:rsidRDefault="000C031C">
      <w:pPr>
        <w:autoSpaceDE w:val="0"/>
        <w:autoSpaceDN w:val="0"/>
        <w:spacing w:before="140" w:line="320" w:lineRule="atLeast"/>
        <w:ind w:left="1140"/>
        <w:rPr>
          <w:sz w:val="25"/>
        </w:rPr>
      </w:pPr>
      <w:r>
        <w:rPr>
          <w:rFonts w:ascii="宋体" w:eastAsia="宋体" w:hAnsi="宋体" w:cs="宋体"/>
          <w:b/>
          <w:color w:val="000000"/>
          <w:sz w:val="25"/>
        </w:rPr>
        <w:t>們現在問的是某物何以可为某物的說明</w:t>
      </w:r>
      <w:r>
        <w:rPr>
          <w:rFonts w:ascii="宋体" w:eastAsia="宋体" w:hAnsi="宋体" w:cs="宋体"/>
          <w:b/>
          <w:color w:val="000000"/>
          <w:sz w:val="25"/>
        </w:rPr>
        <w:t>(</w:t>
      </w:r>
      <w:r>
        <w:rPr>
          <w:rFonts w:ascii="宋体" w:eastAsia="宋体" w:hAnsi="宋体" w:cs="宋体"/>
          <w:b/>
          <w:color w:val="000000"/>
          <w:sz w:val="25"/>
        </w:rPr>
        <w:t>所指的說明必須清楚；若</w:t>
      </w:r>
    </w:p>
    <w:p w:rsidR="00374711" w:rsidRDefault="000C031C">
      <w:pPr>
        <w:autoSpaceDE w:val="0"/>
        <w:autoSpaceDN w:val="0"/>
        <w:spacing w:before="140" w:line="340" w:lineRule="atLeast"/>
        <w:ind w:left="1140"/>
        <w:rPr>
          <w:sz w:val="25"/>
        </w:rPr>
      </w:pPr>
      <w:r>
        <w:rPr>
          <w:rFonts w:ascii="宋体" w:eastAsia="宋体" w:hAnsi="宋体" w:cs="宋体"/>
          <w:b/>
          <w:color w:val="000000"/>
          <w:sz w:val="25"/>
        </w:rPr>
        <w:t>妄举不能說明某物之云謂以为詢問，就等于沒有詢問</w:t>
      </w:r>
      <w:r>
        <w:rPr>
          <w:rFonts w:ascii="宋体" w:eastAsia="宋体" w:hAnsi="宋体" w:cs="宋体"/>
          <w:b/>
          <w:color w:val="000000"/>
          <w:sz w:val="25"/>
        </w:rPr>
        <w:t>)</w:t>
      </w:r>
      <w:r>
        <w:rPr>
          <w:rFonts w:ascii="宋体" w:eastAsia="宋体" w:hAnsi="宋体" w:cs="宋体"/>
          <w:b/>
          <w:color w:val="000000"/>
          <w:sz w:val="25"/>
        </w:rPr>
        <w:t>。例如</w:t>
      </w:r>
      <w:r>
        <w:rPr>
          <w:rFonts w:ascii="宋体" w:eastAsia="宋体" w:hAnsi="宋体" w:cs="宋体"/>
          <w:b/>
          <w:color w:val="000000"/>
          <w:sz w:val="25"/>
        </w:rPr>
        <w:t>“</w:t>
      </w:r>
      <w:r>
        <w:rPr>
          <w:rFonts w:ascii="宋体" w:eastAsia="宋体" w:hAnsi="宋体" w:cs="宋体"/>
          <w:b/>
          <w:color w:val="000000"/>
          <w:sz w:val="25"/>
        </w:rPr>
        <w:t>何</w:t>
      </w:r>
    </w:p>
    <w:p w:rsidR="00374711" w:rsidRDefault="000C031C">
      <w:pPr>
        <w:autoSpaceDE w:val="0"/>
        <w:autoSpaceDN w:val="0"/>
        <w:spacing w:before="140" w:line="320" w:lineRule="atLeast"/>
        <w:ind w:left="720"/>
        <w:rPr>
          <w:sz w:val="25"/>
        </w:rPr>
      </w:pPr>
      <w:r>
        <w:rPr>
          <w:rFonts w:ascii="宋体" w:eastAsia="宋体" w:hAnsi="宋体" w:cs="宋体"/>
          <w:b/>
          <w:color w:val="000000"/>
          <w:sz w:val="25"/>
        </w:rPr>
        <w:t xml:space="preserve">25 </w:t>
      </w:r>
      <w:r>
        <w:rPr>
          <w:rFonts w:ascii="宋体" w:eastAsia="宋体" w:hAnsi="宋体" w:cs="宋体"/>
          <w:b/>
          <w:color w:val="000000"/>
          <w:sz w:val="25"/>
        </w:rPr>
        <w:t>为打雷</w:t>
      </w:r>
      <w:r>
        <w:rPr>
          <w:rFonts w:ascii="宋体" w:eastAsia="宋体" w:hAnsi="宋体" w:cs="宋体"/>
          <w:b/>
          <w:color w:val="000000"/>
          <w:sz w:val="25"/>
        </w:rPr>
        <w:t>?”</w:t>
      </w:r>
      <w:r>
        <w:rPr>
          <w:rFonts w:ascii="宋体" w:eastAsia="宋体" w:hAnsi="宋体" w:cs="宋体"/>
          <w:b/>
          <w:color w:val="000000"/>
          <w:sz w:val="25"/>
        </w:rPr>
        <w:t>这与</w:t>
      </w:r>
      <w:r>
        <w:rPr>
          <w:rFonts w:ascii="宋体" w:eastAsia="宋体" w:hAnsi="宋体" w:cs="宋体"/>
          <w:b/>
          <w:color w:val="000000"/>
          <w:sz w:val="25"/>
        </w:rPr>
        <w:t>“</w:t>
      </w:r>
      <w:r>
        <w:rPr>
          <w:rFonts w:ascii="宋体" w:eastAsia="宋体" w:hAnsi="宋体" w:cs="宋体"/>
          <w:b/>
          <w:color w:val="000000"/>
          <w:sz w:val="25"/>
        </w:rPr>
        <w:t>云中何为有声音</w:t>
      </w:r>
      <w:r>
        <w:rPr>
          <w:rFonts w:ascii="宋体" w:eastAsia="宋体" w:hAnsi="宋体" w:cs="宋体"/>
          <w:b/>
          <w:color w:val="000000"/>
          <w:sz w:val="25"/>
        </w:rPr>
        <w:t>?”</w:t>
      </w:r>
      <w:r>
        <w:rPr>
          <w:rFonts w:ascii="宋体" w:eastAsia="宋体" w:hAnsi="宋体" w:cs="宋体"/>
          <w:b/>
          <w:color w:val="000000"/>
          <w:sz w:val="25"/>
        </w:rPr>
        <w:t>相同。</w:t>
      </w:r>
      <w:r>
        <w:rPr>
          <w:rFonts w:ascii="宋体" w:eastAsia="宋体" w:hAnsi="宋体" w:cs="宋体"/>
          <w:color w:val="000000"/>
          <w:sz w:val="25"/>
        </w:rPr>
        <w:t xml:space="preserve"> </w:t>
      </w:r>
      <w:r>
        <w:rPr>
          <w:rFonts w:ascii="宋体" w:eastAsia="宋体" w:hAnsi="宋体" w:cs="宋体"/>
          <w:b/>
          <w:color w:val="000000"/>
          <w:sz w:val="25"/>
        </w:rPr>
        <w:t>这样的詢問就是以一物</w:t>
      </w:r>
    </w:p>
    <w:p w:rsidR="00374711" w:rsidRDefault="000C031C">
      <w:pPr>
        <w:autoSpaceDE w:val="0"/>
        <w:autoSpaceDN w:val="0"/>
        <w:spacing w:before="140" w:line="340" w:lineRule="atLeast"/>
        <w:ind w:left="1140"/>
        <w:rPr>
          <w:sz w:val="25"/>
        </w:rPr>
      </w:pPr>
      <w:r>
        <w:rPr>
          <w:rFonts w:ascii="宋体" w:eastAsia="宋体" w:hAnsi="宋体" w:cs="宋体"/>
          <w:b/>
          <w:color w:val="000000"/>
          <w:sz w:val="25"/>
        </w:rPr>
        <w:t>为另一物的說明。又，何以这些事物，卽磚石，成为</w:t>
      </w:r>
      <w:r>
        <w:rPr>
          <w:rFonts w:ascii="宋体" w:eastAsia="宋体" w:hAnsi="宋体" w:cs="宋体"/>
          <w:b/>
          <w:color w:val="000000"/>
          <w:sz w:val="25"/>
        </w:rPr>
        <w:t>--</w:t>
      </w:r>
      <w:r>
        <w:rPr>
          <w:rFonts w:ascii="宋体" w:eastAsia="宋体" w:hAnsi="宋体" w:cs="宋体"/>
          <w:b/>
          <w:color w:val="000000"/>
          <w:sz w:val="25"/>
        </w:rPr>
        <w:t>幢房屋</w:t>
      </w:r>
      <w:r>
        <w:rPr>
          <w:rFonts w:ascii="宋体" w:eastAsia="宋体" w:hAnsi="宋体" w:cs="宋体"/>
          <w:b/>
          <w:color w:val="000000"/>
          <w:sz w:val="25"/>
        </w:rPr>
        <w:t xml:space="preserve">? </w:t>
      </w:r>
      <w:r>
        <w:rPr>
          <w:rFonts w:ascii="宋体" w:eastAsia="宋体" w:hAnsi="宋体" w:cs="宋体"/>
          <w:b/>
          <w:color w:val="000000"/>
          <w:sz w:val="25"/>
        </w:rPr>
        <w:t>明</w:t>
      </w:r>
    </w:p>
    <w:p w:rsidR="00374711" w:rsidRDefault="000C031C">
      <w:pPr>
        <w:autoSpaceDE w:val="0"/>
        <w:autoSpaceDN w:val="0"/>
        <w:spacing w:before="140" w:line="340" w:lineRule="atLeast"/>
        <w:ind w:left="1140"/>
        <w:rPr>
          <w:sz w:val="25"/>
        </w:rPr>
      </w:pPr>
      <w:r>
        <w:rPr>
          <w:rFonts w:ascii="宋体" w:eastAsia="宋体" w:hAnsi="宋体" w:cs="宋体"/>
          <w:b/>
          <w:color w:val="000000"/>
          <w:sz w:val="25"/>
        </w:rPr>
        <w:t>白地，我們是在探寻原因。抽象地講，詢問卽求其怎是，有些事物</w:t>
      </w:r>
    </w:p>
    <w:p w:rsidR="00374711" w:rsidRDefault="000C031C">
      <w:pPr>
        <w:autoSpaceDE w:val="0"/>
        <w:autoSpaceDN w:val="0"/>
        <w:spacing w:before="140" w:line="320" w:lineRule="atLeast"/>
        <w:ind w:left="1140"/>
        <w:rPr>
          <w:sz w:val="25"/>
        </w:rPr>
      </w:pPr>
      <w:r>
        <w:rPr>
          <w:rFonts w:ascii="宋体" w:eastAsia="宋体" w:hAnsi="宋体" w:cs="宋体"/>
          <w:b/>
          <w:color w:val="000000"/>
          <w:sz w:val="25"/>
        </w:rPr>
        <w:t>如一房屋或一床舖，其怎是为目的，有些則为原动者；原动者也是</w:t>
      </w:r>
    </w:p>
    <w:p w:rsidR="00374711" w:rsidRDefault="000C031C">
      <w:pPr>
        <w:autoSpaceDE w:val="0"/>
        <w:autoSpaceDN w:val="0"/>
        <w:spacing w:before="160" w:line="320" w:lineRule="atLeast"/>
        <w:ind w:left="720"/>
        <w:rPr>
          <w:sz w:val="25"/>
        </w:rPr>
      </w:pPr>
      <w:r>
        <w:rPr>
          <w:rFonts w:ascii="宋体" w:eastAsia="宋体" w:hAnsi="宋体" w:cs="宋体"/>
          <w:b/>
          <w:color w:val="000000"/>
          <w:sz w:val="25"/>
        </w:rPr>
        <w:t xml:space="preserve">80 </w:t>
      </w:r>
      <w:r>
        <w:rPr>
          <w:rFonts w:ascii="宋体" w:eastAsia="宋体" w:hAnsi="宋体" w:cs="宋体"/>
          <w:b/>
          <w:color w:val="000000"/>
          <w:sz w:val="25"/>
        </w:rPr>
        <w:t>一个原因。在生灭成坏的事例上，所求当为动因；而于事物存在的</w:t>
      </w:r>
    </w:p>
    <w:p w:rsidR="00374711" w:rsidRDefault="000C031C">
      <w:pPr>
        <w:autoSpaceDE w:val="0"/>
        <w:autoSpaceDN w:val="0"/>
        <w:spacing w:before="160" w:line="340" w:lineRule="atLeast"/>
        <w:ind w:left="1140"/>
        <w:rPr>
          <w:sz w:val="25"/>
        </w:rPr>
      </w:pPr>
      <w:r>
        <w:rPr>
          <w:rFonts w:ascii="宋体" w:eastAsia="宋体" w:hAnsi="宋体" w:cs="宋体"/>
          <w:b/>
          <w:color w:val="000000"/>
          <w:sz w:val="25"/>
        </w:rPr>
        <w:t>問題上則应幷求其极因。</w:t>
      </w:r>
    </w:p>
    <w:p w:rsidR="00374711" w:rsidRDefault="000C031C">
      <w:pPr>
        <w:autoSpaceDE w:val="0"/>
        <w:autoSpaceDN w:val="0"/>
        <w:spacing w:before="20" w:line="466" w:lineRule="atLeast"/>
        <w:ind w:left="360" w:right="700" w:firstLine="1360"/>
        <w:rPr>
          <w:sz w:val="25"/>
        </w:rPr>
      </w:pPr>
      <w:r>
        <w:rPr>
          <w:rFonts w:ascii="宋体" w:eastAsia="宋体" w:hAnsi="宋体" w:cs="宋体"/>
          <w:b/>
          <w:color w:val="000000"/>
          <w:sz w:val="25"/>
        </w:rPr>
        <w:t>凡一詞不能淸楚地作为另一詞的說明，詢問的对象往往就沒着落</w:t>
      </w:r>
      <w:r>
        <w:rPr>
          <w:rFonts w:ascii="宋体" w:eastAsia="宋体" w:hAnsi="宋体" w:cs="宋体"/>
          <w:b/>
          <w:color w:val="000000"/>
          <w:sz w:val="25"/>
        </w:rPr>
        <w:t>(</w:t>
      </w:r>
      <w:r>
        <w:rPr>
          <w:rFonts w:ascii="宋体" w:eastAsia="宋体" w:hAnsi="宋体" w:cs="宋体"/>
          <w:b/>
          <w:color w:val="000000"/>
          <w:sz w:val="25"/>
        </w:rPr>
        <w:t>例如我們問人是什么</w:t>
      </w:r>
      <w:r>
        <w:rPr>
          <w:rFonts w:ascii="宋体" w:eastAsia="宋体" w:hAnsi="宋体" w:cs="宋体"/>
          <w:b/>
          <w:color w:val="000000"/>
          <w:sz w:val="25"/>
        </w:rPr>
        <w:t>)</w:t>
      </w:r>
      <w:r>
        <w:rPr>
          <w:rFonts w:ascii="宋体" w:eastAsia="宋体" w:hAnsi="宋体" w:cs="宋体"/>
          <w:b/>
          <w:color w:val="000000"/>
          <w:sz w:val="25"/>
        </w:rPr>
        <w:t>，因为我們并沒有在某一整体中确定</w:t>
      </w:r>
      <w:r>
        <w:rPr>
          <w:rFonts w:ascii="宋体" w:eastAsia="宋体" w:hAnsi="宋体" w:cs="宋体"/>
          <w:b/>
          <w:color w:val="000000"/>
          <w:sz w:val="25"/>
        </w:rPr>
        <w:t xml:space="preserve">1041b </w:t>
      </w:r>
      <w:r>
        <w:rPr>
          <w:rFonts w:ascii="宋体" w:eastAsia="宋体" w:hAnsi="宋体" w:cs="宋体"/>
          <w:b/>
          <w:color w:val="000000"/>
          <w:sz w:val="25"/>
        </w:rPr>
        <w:t>地分析出某些要素来。我們在发問之先必須揭示我們的命意；如其不然，則詢問仅是在有此物与无此物的边境中摸索而已。</w:t>
      </w:r>
      <w:r>
        <w:rPr>
          <w:rFonts w:ascii="宋体" w:eastAsia="宋体" w:hAnsi="宋体" w:cs="宋体"/>
          <w:color w:val="000000"/>
          <w:sz w:val="25"/>
        </w:rPr>
        <w:t xml:space="preserve">  </w:t>
      </w:r>
      <w:r>
        <w:rPr>
          <w:rFonts w:ascii="宋体" w:eastAsia="宋体" w:hAnsi="宋体" w:cs="宋体"/>
          <w:b/>
          <w:color w:val="000000"/>
          <w:sz w:val="25"/>
        </w:rPr>
        <w:t>因为我們必然是从某些已知事物肯定了某一事物之存在，所以才提出某</w:t>
      </w:r>
      <w:r>
        <w:rPr>
          <w:rFonts w:ascii="宋体" w:eastAsia="宋体" w:hAnsi="宋体" w:cs="宋体"/>
          <w:b/>
          <w:color w:val="000000"/>
          <w:sz w:val="25"/>
        </w:rPr>
        <w:t>5</w:t>
      </w:r>
      <w:r>
        <w:rPr>
          <w:rFonts w:ascii="宋体" w:eastAsia="宋体" w:hAnsi="宋体" w:cs="宋体"/>
          <w:b/>
          <w:color w:val="000000"/>
          <w:sz w:val="25"/>
        </w:rPr>
        <w:t>一問題，这就該提出某些明确的内容；例如</w:t>
      </w:r>
      <w:r>
        <w:rPr>
          <w:rFonts w:ascii="宋体" w:eastAsia="宋体" w:hAnsi="宋体" w:cs="宋体"/>
          <w:b/>
          <w:color w:val="000000"/>
          <w:sz w:val="25"/>
        </w:rPr>
        <w:t>“</w:t>
      </w:r>
      <w:r>
        <w:rPr>
          <w:rFonts w:ascii="宋体" w:eastAsia="宋体" w:hAnsi="宋体" w:cs="宋体"/>
          <w:b/>
          <w:color w:val="000000"/>
          <w:sz w:val="25"/>
        </w:rPr>
        <w:t>何以这些材料成为房屋</w:t>
      </w:r>
      <w:r>
        <w:rPr>
          <w:rFonts w:ascii="宋体" w:eastAsia="宋体" w:hAnsi="宋体" w:cs="宋体"/>
          <w:b/>
          <w:color w:val="000000"/>
          <w:sz w:val="25"/>
        </w:rPr>
        <w:t>”</w:t>
      </w:r>
      <w:r>
        <w:rPr>
          <w:rFonts w:ascii="宋体" w:eastAsia="宋体" w:hAnsi="宋体" w:cs="宋体"/>
          <w:b/>
          <w:color w:val="000000"/>
          <w:sz w:val="25"/>
        </w:rPr>
        <w:t>；因为这些材料具有了房屋的怎是。</w:t>
      </w:r>
      <w:r>
        <w:rPr>
          <w:rFonts w:ascii="宋体" w:eastAsia="宋体" w:hAnsi="宋体" w:cs="宋体"/>
          <w:b/>
          <w:color w:val="000000"/>
          <w:sz w:val="25"/>
        </w:rPr>
        <w:t>“</w:t>
      </w:r>
      <w:r>
        <w:rPr>
          <w:rFonts w:ascii="宋体" w:eastAsia="宋体" w:hAnsi="宋体" w:cs="宋体"/>
          <w:b/>
          <w:color w:val="000000"/>
          <w:sz w:val="25"/>
        </w:rPr>
        <w:t>何以这一个体，或这身体，</w:t>
      </w:r>
    </w:p>
    <w:p w:rsidR="00374711" w:rsidRDefault="000C031C">
      <w:pPr>
        <w:autoSpaceDE w:val="0"/>
        <w:autoSpaceDN w:val="0"/>
        <w:spacing w:before="300" w:line="320" w:lineRule="atLeast"/>
        <w:ind w:left="1280" w:right="560" w:firstLine="440"/>
        <w:rPr>
          <w:sz w:val="25"/>
        </w:rPr>
      </w:pPr>
      <w:r>
        <w:rPr>
          <w:rFonts w:ascii="宋体" w:eastAsia="宋体" w:hAnsi="宋体" w:cs="宋体"/>
          <w:b/>
          <w:color w:val="000000"/>
          <w:sz w:val="25"/>
        </w:rPr>
        <w:t>①</w:t>
      </w:r>
      <w:r>
        <w:rPr>
          <w:rFonts w:ascii="宋体" w:eastAsia="宋体" w:hAnsi="宋体" w:cs="宋体"/>
          <w:b/>
          <w:color w:val="000000"/>
          <w:sz w:val="25"/>
        </w:rPr>
        <w:t>如果发問</w:t>
      </w:r>
      <w:r>
        <w:rPr>
          <w:rFonts w:ascii="宋体" w:eastAsia="宋体" w:hAnsi="宋体" w:cs="宋体"/>
          <w:b/>
          <w:color w:val="000000"/>
          <w:sz w:val="25"/>
        </w:rPr>
        <w:t>“</w:t>
      </w:r>
      <w:r>
        <w:rPr>
          <w:rFonts w:ascii="宋体" w:eastAsia="宋体" w:hAnsi="宋体" w:cs="宋体"/>
          <w:b/>
          <w:color w:val="000000"/>
          <w:sz w:val="25"/>
        </w:rPr>
        <w:t>文明人何以为文明人</w:t>
      </w:r>
      <w:r>
        <w:rPr>
          <w:rFonts w:ascii="宋体" w:eastAsia="宋体" w:hAnsi="宋体" w:cs="宋体"/>
          <w:b/>
          <w:color w:val="000000"/>
          <w:sz w:val="25"/>
        </w:rPr>
        <w:t>”?</w:t>
      </w:r>
      <w:r>
        <w:rPr>
          <w:rFonts w:ascii="宋体" w:eastAsia="宋体" w:hAnsi="宋体" w:cs="宋体"/>
          <w:b/>
          <w:color w:val="000000"/>
          <w:sz w:val="25"/>
        </w:rPr>
        <w:t>这等于詢問这事物何以为一事物</w:t>
      </w:r>
      <w:r>
        <w:rPr>
          <w:rFonts w:ascii="宋体" w:eastAsia="宋体" w:hAnsi="宋体" w:cs="宋体"/>
          <w:b/>
          <w:color w:val="000000"/>
          <w:sz w:val="25"/>
        </w:rPr>
        <w:t>?</w:t>
      </w:r>
      <w:r>
        <w:rPr>
          <w:rFonts w:ascii="宋体" w:eastAsia="宋体" w:hAnsi="宋体" w:cs="宋体"/>
          <w:b/>
          <w:color w:val="000000"/>
          <w:sz w:val="25"/>
        </w:rPr>
        <w:t>这只</w:t>
      </w:r>
      <w:r>
        <w:rPr>
          <w:rFonts w:ascii="宋体" w:eastAsia="宋体" w:hAnsi="宋体" w:cs="宋体"/>
          <w:b/>
          <w:color w:val="000000"/>
          <w:sz w:val="25"/>
        </w:rPr>
        <w:t>能如此作答：</w:t>
      </w:r>
      <w:r>
        <w:rPr>
          <w:rFonts w:ascii="宋体" w:eastAsia="宋体" w:hAnsi="宋体" w:cs="宋体"/>
          <w:b/>
          <w:color w:val="000000"/>
          <w:sz w:val="25"/>
        </w:rPr>
        <w:t>“</w:t>
      </w:r>
      <w:r>
        <w:rPr>
          <w:rFonts w:ascii="宋体" w:eastAsia="宋体" w:hAnsi="宋体" w:cs="宋体"/>
          <w:b/>
          <w:color w:val="000000"/>
          <w:sz w:val="25"/>
        </w:rPr>
        <w:t>这个就是它自己，</w:t>
      </w:r>
      <w:r>
        <w:rPr>
          <w:rFonts w:ascii="宋体" w:eastAsia="宋体" w:hAnsi="宋体" w:cs="宋体"/>
          <w:b/>
          <w:color w:val="000000"/>
          <w:sz w:val="25"/>
        </w:rPr>
        <w:t>”</w:t>
      </w:r>
      <w:r>
        <w:rPr>
          <w:rFonts w:ascii="宋体" w:eastAsia="宋体" w:hAnsi="宋体" w:cs="宋体"/>
          <w:b/>
          <w:color w:val="000000"/>
          <w:sz w:val="25"/>
        </w:rPr>
        <w:t>因为这真是</w:t>
      </w:r>
      <w:r>
        <w:rPr>
          <w:rFonts w:ascii="宋体" w:eastAsia="宋体" w:hAnsi="宋体" w:cs="宋体"/>
          <w:b/>
          <w:color w:val="000000"/>
          <w:sz w:val="25"/>
        </w:rPr>
        <w:t>“</w:t>
      </w:r>
      <w:r>
        <w:rPr>
          <w:rFonts w:ascii="宋体" w:eastAsia="宋体" w:hAnsi="宋体" w:cs="宋体"/>
          <w:b/>
          <w:color w:val="000000"/>
          <w:sz w:val="25"/>
        </w:rPr>
        <w:t>它自己</w:t>
      </w:r>
      <w:r>
        <w:rPr>
          <w:rFonts w:ascii="宋体" w:eastAsia="宋体" w:hAnsi="宋体" w:cs="宋体"/>
          <w:b/>
          <w:color w:val="000000"/>
          <w:sz w:val="25"/>
        </w:rPr>
        <w:t>”</w:t>
      </w:r>
      <w:r>
        <w:rPr>
          <w:rFonts w:ascii="宋体" w:eastAsia="宋体" w:hAnsi="宋体" w:cs="宋体"/>
          <w:b/>
          <w:color w:val="000000"/>
          <w:sz w:val="25"/>
        </w:rPr>
        <w:t>。正确的发問，应是</w:t>
      </w:r>
      <w:r>
        <w:rPr>
          <w:rFonts w:ascii="宋体" w:eastAsia="宋体" w:hAnsi="宋体" w:cs="宋体"/>
          <w:b/>
          <w:color w:val="000000"/>
          <w:sz w:val="25"/>
        </w:rPr>
        <w:t>“</w:t>
      </w:r>
      <w:r>
        <w:rPr>
          <w:rFonts w:ascii="宋体" w:eastAsia="宋体" w:hAnsi="宋体" w:cs="宋体"/>
          <w:b/>
          <w:color w:val="000000"/>
          <w:sz w:val="25"/>
        </w:rPr>
        <w:t>这人何以交明</w:t>
      </w:r>
      <w:r>
        <w:rPr>
          <w:rFonts w:ascii="宋体" w:eastAsia="宋体" w:hAnsi="宋体" w:cs="宋体"/>
          <w:b/>
          <w:color w:val="000000"/>
          <w:sz w:val="25"/>
        </w:rPr>
        <w:t>”?</w:t>
      </w:r>
    </w:p>
    <w:p w:rsidR="00374711" w:rsidRDefault="000C031C">
      <w:pPr>
        <w:autoSpaceDE w:val="0"/>
        <w:autoSpaceDN w:val="0"/>
        <w:spacing w:before="140" w:line="340" w:lineRule="atLeast"/>
        <w:ind w:left="720"/>
        <w:rPr>
          <w:sz w:val="25"/>
        </w:rPr>
      </w:pPr>
      <w:r>
        <w:rPr>
          <w:rFonts w:ascii="宋体" w:eastAsia="宋体" w:hAnsi="宋体" w:cs="宋体"/>
          <w:b/>
          <w:color w:val="000000"/>
          <w:sz w:val="25"/>
        </w:rPr>
        <w:t>·158·</w:t>
      </w:r>
      <w:r>
        <w:br w:type="page"/>
      </w:r>
    </w:p>
    <w:p w:rsidR="00374711" w:rsidRDefault="000C031C">
      <w:pPr>
        <w:autoSpaceDE w:val="0"/>
        <w:autoSpaceDN w:val="0"/>
        <w:spacing w:before="520" w:line="400" w:lineRule="atLeast"/>
        <w:ind w:left="640"/>
        <w:rPr>
          <w:sz w:val="26"/>
        </w:rPr>
      </w:pPr>
      <w:r>
        <w:rPr>
          <w:rFonts w:ascii="宋体" w:eastAsia="宋体" w:hAnsi="宋体" w:cs="宋体"/>
          <w:color w:val="000000"/>
          <w:sz w:val="26"/>
          <w:u w:val="single"/>
        </w:rPr>
        <w:lastRenderedPageBreak/>
        <w:t>1041</w:t>
      </w: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Z17</w:t>
      </w:r>
    </w:p>
    <w:p w:rsidR="00374711" w:rsidRDefault="000C031C">
      <w:pPr>
        <w:autoSpaceDE w:val="0"/>
        <w:autoSpaceDN w:val="0"/>
        <w:spacing w:line="475" w:lineRule="atLeast"/>
        <w:ind w:left="800" w:right="640" w:firstLine="380"/>
        <w:rPr>
          <w:sz w:val="26"/>
        </w:rPr>
      </w:pPr>
      <w:r>
        <w:rPr>
          <w:rFonts w:ascii="宋体" w:eastAsia="宋体" w:hAnsi="宋体" w:cs="宋体"/>
          <w:color w:val="000000"/>
          <w:sz w:val="26"/>
        </w:rPr>
        <w:t>具此形式就成为人</w:t>
      </w:r>
      <w:r>
        <w:rPr>
          <w:rFonts w:ascii="宋体" w:eastAsia="宋体" w:hAnsi="宋体" w:cs="宋体"/>
          <w:color w:val="000000"/>
          <w:sz w:val="26"/>
        </w:rPr>
        <w:t>?”</w:t>
      </w:r>
      <w:r>
        <w:rPr>
          <w:rFonts w:ascii="宋体" w:eastAsia="宋体" w:hAnsi="宋体" w:cs="宋体"/>
          <w:color w:val="000000"/>
          <w:sz w:val="26"/>
        </w:rPr>
        <w:t>所以我們所探求的就是原因，卽形式〈式因〉</w:t>
      </w:r>
      <w:r>
        <w:rPr>
          <w:rFonts w:ascii="宋体" w:eastAsia="宋体" w:hAnsi="宋体" w:cs="宋体"/>
          <w:color w:val="000000"/>
          <w:sz w:val="26"/>
        </w:rPr>
        <w:t>.</w:t>
      </w:r>
      <w:r>
        <w:rPr>
          <w:rFonts w:ascii="宋体" w:eastAsia="宋体" w:hAnsi="宋体" w:cs="宋体"/>
          <w:color w:val="000000"/>
          <w:sz w:val="26"/>
        </w:rPr>
        <w:t>由于形式，故物質得以成为某些确定的事物；而这就是事物的本</w:t>
      </w:r>
      <w:r>
        <w:rPr>
          <w:rFonts w:ascii="宋体" w:eastAsia="宋体" w:hAnsi="宋体" w:cs="宋体"/>
          <w:color w:val="000000"/>
          <w:sz w:val="26"/>
        </w:rPr>
        <w:t xml:space="preserve">10 </w:t>
      </w:r>
      <w:r>
        <w:rPr>
          <w:rFonts w:ascii="宋体" w:eastAsia="宋体" w:hAnsi="宋体" w:cs="宋体"/>
          <w:color w:val="000000"/>
          <w:sz w:val="26"/>
        </w:rPr>
        <w:t>体。</w:t>
      </w:r>
      <w:r>
        <w:rPr>
          <w:rFonts w:ascii="宋体" w:eastAsia="宋体" w:hAnsi="宋体" w:cs="宋体"/>
          <w:color w:val="000000"/>
          <w:sz w:val="26"/>
        </w:rPr>
        <w:t xml:space="preserve"> </w:t>
      </w:r>
      <w:r>
        <w:rPr>
          <w:rFonts w:ascii="宋体" w:eastAsia="宋体" w:hAnsi="宋体" w:cs="宋体"/>
          <w:color w:val="000000"/>
          <w:sz w:val="26"/>
        </w:rPr>
        <w:t>明白地，于是，一切單詞是无可詢問的，也无可作答；对于这样的事物我們应另覓詢問的方式。</w:t>
      </w:r>
    </w:p>
    <w:p w:rsidR="00374711" w:rsidRDefault="000C031C">
      <w:pPr>
        <w:autoSpaceDE w:val="0"/>
        <w:autoSpaceDN w:val="0"/>
        <w:spacing w:before="20" w:line="468" w:lineRule="atLeast"/>
        <w:ind w:left="720" w:right="680" w:firstLine="1000"/>
        <w:rPr>
          <w:sz w:val="26"/>
        </w:rPr>
      </w:pPr>
      <w:r>
        <w:rPr>
          <w:rFonts w:ascii="宋体" w:eastAsia="宋体" w:hAnsi="宋体" w:cs="宋体"/>
          <w:color w:val="000000"/>
          <w:sz w:val="26"/>
        </w:rPr>
        <w:t>因为</w:t>
      </w:r>
      <w:r>
        <w:rPr>
          <w:rFonts w:ascii="宋体" w:eastAsia="宋体" w:hAnsi="宋体" w:cs="宋体"/>
          <w:color w:val="000000"/>
          <w:sz w:val="26"/>
        </w:rPr>
        <w:t xml:space="preserve">① </w:t>
      </w:r>
      <w:r>
        <w:rPr>
          <w:rFonts w:ascii="宋体" w:eastAsia="宋体" w:hAnsi="宋体" w:cs="宋体"/>
          <w:color w:val="000000"/>
          <w:sz w:val="26"/>
        </w:rPr>
        <w:t>从某些事物結合起来的，其整体既然是一，就</w:t>
      </w:r>
      <w:r>
        <w:rPr>
          <w:rFonts w:ascii="宋体" w:eastAsia="宋体" w:hAnsi="宋体" w:cs="宋体"/>
          <w:color w:val="000000"/>
          <w:sz w:val="26"/>
        </w:rPr>
        <w:t>应象一个完整的音节，而不是象一堆字母</w:t>
      </w:r>
      <w:r>
        <w:rPr>
          <w:rFonts w:ascii="宋体" w:eastAsia="宋体" w:hAnsi="宋体" w:cs="宋体"/>
          <w:color w:val="000000"/>
          <w:sz w:val="26"/>
        </w:rPr>
        <w:t>---</w:t>
      </w:r>
      <w:r>
        <w:rPr>
          <w:rFonts w:ascii="宋体" w:eastAsia="宋体" w:hAnsi="宋体" w:cs="宋体"/>
          <w:color w:val="000000"/>
          <w:sz w:val="26"/>
        </w:rPr>
        <w:t>音节有異于字母，</w:t>
      </w:r>
      <w:r>
        <w:rPr>
          <w:rFonts w:ascii="宋体" w:eastAsia="宋体" w:hAnsi="宋体" w:cs="宋体"/>
          <w:color w:val="000000"/>
          <w:sz w:val="26"/>
        </w:rPr>
        <w:t>βα</w:t>
      </w:r>
      <w:r>
        <w:rPr>
          <w:rFonts w:ascii="宋体" w:eastAsia="宋体" w:hAnsi="宋体" w:cs="宋体"/>
          <w:color w:val="000000"/>
          <w:sz w:val="26"/>
        </w:rPr>
        <w:t>不同于</w:t>
      </w:r>
      <w:r>
        <w:rPr>
          <w:rFonts w:ascii="宋体" w:eastAsia="宋体" w:hAnsi="宋体" w:cs="宋体"/>
          <w:color w:val="000000"/>
          <w:sz w:val="26"/>
        </w:rPr>
        <w:t>β</w:t>
      </w:r>
      <w:r>
        <w:rPr>
          <w:rFonts w:ascii="宋体" w:eastAsia="宋体" w:hAnsi="宋体" w:cs="宋体"/>
          <w:color w:val="000000"/>
          <w:sz w:val="26"/>
        </w:rPr>
        <w:t>与</w:t>
      </w:r>
      <w:r>
        <w:rPr>
          <w:rFonts w:ascii="宋体" w:eastAsia="宋体" w:hAnsi="宋体" w:cs="宋体"/>
          <w:color w:val="000000"/>
          <w:sz w:val="26"/>
        </w:rPr>
        <w:t>α</w:t>
      </w:r>
      <w:r>
        <w:rPr>
          <w:rFonts w:ascii="宋体" w:eastAsia="宋体" w:hAnsi="宋体" w:cs="宋体"/>
          <w:color w:val="000000"/>
          <w:sz w:val="26"/>
        </w:rPr>
        <w:t>，肌肉也不是火与土，</w:t>
      </w:r>
      <w:r>
        <w:rPr>
          <w:rFonts w:ascii="宋体" w:eastAsia="宋体" w:hAnsi="宋体" w:cs="宋体"/>
          <w:color w:val="000000"/>
          <w:sz w:val="26"/>
        </w:rPr>
        <w:t>(</w:t>
      </w:r>
      <w:r>
        <w:rPr>
          <w:rFonts w:ascii="宋体" w:eastAsia="宋体" w:hAnsi="宋体" w:cs="宋体"/>
          <w:color w:val="000000"/>
          <w:sz w:val="26"/>
        </w:rPr>
        <w:t>因为当它們分开时，整体如肌肉与音</w:t>
      </w:r>
      <w:r>
        <w:rPr>
          <w:rFonts w:ascii="宋体" w:eastAsia="宋体" w:hAnsi="宋体" w:cs="宋体"/>
          <w:color w:val="000000"/>
          <w:sz w:val="26"/>
        </w:rPr>
        <w:t xml:space="preserve">15 </w:t>
      </w:r>
      <w:r>
        <w:rPr>
          <w:rFonts w:ascii="宋体" w:eastAsia="宋体" w:hAnsi="宋体" w:cs="宋体"/>
          <w:color w:val="000000"/>
          <w:sz w:val="26"/>
        </w:rPr>
        <w:t>节就不复存在，而字母却存在，火与土也存在；</w:t>
      </w:r>
      <w:r>
        <w:rPr>
          <w:rFonts w:ascii="宋体" w:eastAsia="宋体" w:hAnsi="宋体" w:cs="宋体"/>
          <w:color w:val="000000"/>
          <w:sz w:val="26"/>
        </w:rPr>
        <w:t>)</w:t>
      </w:r>
      <w:r>
        <w:rPr>
          <w:rFonts w:ascii="宋体" w:eastAsia="宋体" w:hAnsi="宋体" w:cs="宋体"/>
          <w:color w:val="000000"/>
          <w:sz w:val="26"/>
        </w:rPr>
        <w:t>于是音节不仅是一元音与輔音的兩个字母而又成为另一事物了，肌肉不仅是火与土</w:t>
      </w:r>
      <w:r>
        <w:rPr>
          <w:rFonts w:ascii="宋体" w:eastAsia="宋体" w:hAnsi="宋体" w:cs="宋体"/>
          <w:color w:val="000000"/>
          <w:sz w:val="26"/>
        </w:rPr>
        <w:t>.</w:t>
      </w:r>
      <w:r>
        <w:rPr>
          <w:rFonts w:ascii="宋体" w:eastAsia="宋体" w:hAnsi="宋体" w:cs="宋体"/>
          <w:color w:val="000000"/>
          <w:sz w:val="26"/>
        </w:rPr>
        <w:t>或热与冷，而也已成为另一事物：</w:t>
      </w:r>
      <w:r>
        <w:rPr>
          <w:rFonts w:ascii="宋体" w:eastAsia="宋体" w:hAnsi="宋体" w:cs="宋体"/>
          <w:color w:val="000000"/>
          <w:sz w:val="26"/>
        </w:rPr>
        <w:t>——</w:t>
      </w:r>
      <w:r>
        <w:rPr>
          <w:rFonts w:ascii="宋体" w:eastAsia="宋体" w:hAnsi="宋体" w:cs="宋体"/>
          <w:color w:val="000000"/>
          <w:sz w:val="26"/>
        </w:rPr>
        <w:t>于是，假如这所合成的另一</w:t>
      </w:r>
      <w:r>
        <w:rPr>
          <w:rFonts w:ascii="宋体" w:eastAsia="宋体" w:hAnsi="宋体" w:cs="宋体"/>
          <w:color w:val="000000"/>
          <w:sz w:val="26"/>
        </w:rPr>
        <w:t xml:space="preserve">20 </w:t>
      </w:r>
      <w:r>
        <w:rPr>
          <w:rFonts w:ascii="宋体" w:eastAsia="宋体" w:hAnsi="宋体" w:cs="宋体"/>
          <w:color w:val="000000"/>
          <w:sz w:val="26"/>
        </w:rPr>
        <w:t>事物，本身必須是一要素或为要素所組成，</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倘本身作为要素，同样的論辯仍將适用；肌肉將以这另一事物与火与土来組成，而繼續引伸这論辯，此过程將进行至无尽已。</w:t>
      </w:r>
      <w:r>
        <w:rPr>
          <w:rFonts w:ascii="宋体" w:eastAsia="宋体" w:hAnsi="宋体" w:cs="宋体"/>
          <w:color w:val="000000"/>
          <w:sz w:val="26"/>
        </w:rPr>
        <w:t xml:space="preserve"> (</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倘这是一綜合物，則明显地它所綜合</w:t>
      </w:r>
      <w:r>
        <w:rPr>
          <w:rFonts w:ascii="宋体" w:eastAsia="宋体" w:hAnsi="宋体" w:cs="宋体"/>
          <w:color w:val="000000"/>
          <w:sz w:val="26"/>
        </w:rPr>
        <w:t>的必不止一物</w:t>
      </w:r>
      <w:r>
        <w:rPr>
          <w:rFonts w:ascii="宋体" w:eastAsia="宋体" w:hAnsi="宋体" w:cs="宋体"/>
          <w:color w:val="000000"/>
          <w:sz w:val="26"/>
        </w:rPr>
        <w:t>(</w:t>
      </w:r>
      <w:r>
        <w:rPr>
          <w:rFonts w:ascii="宋体" w:eastAsia="宋体" w:hAnsi="宋体" w:cs="宋体"/>
          <w:color w:val="000000"/>
          <w:sz w:val="26"/>
        </w:rPr>
        <w:t>如为一物，則綜合只能一物与其自</w:t>
      </w:r>
      <w:r>
        <w:rPr>
          <w:rFonts w:ascii="宋体" w:eastAsia="宋体" w:hAnsi="宋体" w:cs="宋体"/>
          <w:color w:val="000000"/>
          <w:sz w:val="26"/>
        </w:rPr>
        <w:t xml:space="preserve">25 </w:t>
      </w:r>
      <w:r>
        <w:rPr>
          <w:rFonts w:ascii="宋体" w:eastAsia="宋体" w:hAnsi="宋体" w:cs="宋体"/>
          <w:color w:val="000000"/>
          <w:sz w:val="26"/>
        </w:rPr>
        <w:t>己来結合了</w:t>
      </w:r>
      <w:r>
        <w:rPr>
          <w:rFonts w:ascii="宋体" w:eastAsia="宋体" w:hAnsi="宋体" w:cs="宋体"/>
          <w:color w:val="000000"/>
          <w:sz w:val="26"/>
        </w:rPr>
        <w:t>)</w:t>
      </w:r>
      <w:r>
        <w:rPr>
          <w:rFonts w:ascii="宋体" w:eastAsia="宋体" w:hAnsi="宋体" w:cs="宋体"/>
          <w:color w:val="000000"/>
          <w:sz w:val="26"/>
        </w:rPr>
        <w:t>，这些我們在肌肉与音节兩例上又可应用同样的辯論。</w:t>
      </w:r>
      <w:r>
        <w:rPr>
          <w:rFonts w:ascii="宋体" w:eastAsia="宋体" w:hAnsi="宋体" w:cs="宋体"/>
          <w:color w:val="000000"/>
          <w:sz w:val="26"/>
        </w:rPr>
        <w:t xml:space="preserve"> </w:t>
      </w:r>
      <w:r>
        <w:rPr>
          <w:rFonts w:ascii="宋体" w:eastAsia="宋体" w:hAnsi="宋体" w:cs="宋体"/>
          <w:color w:val="000000"/>
          <w:sz w:val="26"/>
        </w:rPr>
        <w:t>然而这</w:t>
      </w:r>
      <w:r>
        <w:rPr>
          <w:rFonts w:ascii="宋体" w:eastAsia="宋体" w:hAnsi="宋体" w:cs="宋体"/>
          <w:color w:val="000000"/>
          <w:sz w:val="26"/>
        </w:rPr>
        <w:t>“</w:t>
      </w:r>
      <w:r>
        <w:rPr>
          <w:rFonts w:ascii="宋体" w:eastAsia="宋体" w:hAnsi="宋体" w:cs="宋体"/>
          <w:color w:val="000000"/>
          <w:sz w:val="26"/>
        </w:rPr>
        <w:t>另一事物</w:t>
      </w:r>
      <w:r>
        <w:rPr>
          <w:rFonts w:ascii="宋体" w:eastAsia="宋体" w:hAnsi="宋体" w:cs="宋体"/>
          <w:color w:val="000000"/>
          <w:sz w:val="26"/>
        </w:rPr>
        <w:t>”</w:t>
      </w:r>
      <w:r>
        <w:rPr>
          <w:rFonts w:ascii="宋体" w:eastAsia="宋体" w:hAnsi="宋体" w:cs="宋体"/>
          <w:color w:val="000000"/>
          <w:sz w:val="26"/>
        </w:rPr>
        <w:t>殊应異乎原事物，这不是</w:t>
      </w:r>
      <w:r>
        <w:rPr>
          <w:rFonts w:ascii="宋体" w:eastAsia="宋体" w:hAnsi="宋体" w:cs="宋体"/>
          <w:color w:val="000000"/>
          <w:sz w:val="26"/>
        </w:rPr>
        <w:t>“</w:t>
      </w:r>
      <w:r>
        <w:rPr>
          <w:rFonts w:ascii="宋体" w:eastAsia="宋体" w:hAnsi="宋体" w:cs="宋体"/>
          <w:color w:val="000000"/>
          <w:sz w:val="26"/>
        </w:rPr>
        <w:t>要素</w:t>
      </w:r>
      <w:r>
        <w:rPr>
          <w:rFonts w:ascii="宋体" w:eastAsia="宋体" w:hAnsi="宋体" w:cs="宋体"/>
          <w:color w:val="000000"/>
          <w:sz w:val="26"/>
        </w:rPr>
        <w:t>”</w:t>
      </w:r>
      <w:r>
        <w:rPr>
          <w:rFonts w:ascii="宋体" w:eastAsia="宋体" w:hAnsi="宋体" w:cs="宋体"/>
          <w:color w:val="000000"/>
          <w:sz w:val="26"/>
        </w:rPr>
        <w:t>而是</w:t>
      </w:r>
      <w:r>
        <w:rPr>
          <w:rFonts w:ascii="宋体" w:eastAsia="宋体" w:hAnsi="宋体" w:cs="宋体"/>
          <w:color w:val="000000"/>
          <w:sz w:val="26"/>
        </w:rPr>
        <w:t>“</w:t>
      </w:r>
      <w:r>
        <w:rPr>
          <w:rFonts w:ascii="宋体" w:eastAsia="宋体" w:hAnsi="宋体" w:cs="宋体"/>
          <w:color w:val="000000"/>
          <w:sz w:val="26"/>
        </w:rPr>
        <w:t>原因</w:t>
      </w:r>
      <w:r>
        <w:rPr>
          <w:rFonts w:ascii="宋体" w:eastAsia="宋体" w:hAnsi="宋体" w:cs="宋体"/>
          <w:color w:val="000000"/>
          <w:sz w:val="26"/>
        </w:rPr>
        <w:t>”</w:t>
      </w:r>
      <w:r>
        <w:rPr>
          <w:rFonts w:ascii="宋体" w:eastAsia="宋体" w:hAnsi="宋体" w:cs="宋体"/>
          <w:color w:val="000000"/>
          <w:sz w:val="26"/>
        </w:rPr>
        <w:t>，正是原因使</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成为肌肉，而</w:t>
      </w:r>
      <w:r>
        <w:rPr>
          <w:rFonts w:ascii="宋体" w:eastAsia="宋体" w:hAnsi="宋体" w:cs="宋体"/>
          <w:color w:val="000000"/>
          <w:sz w:val="26"/>
        </w:rPr>
        <w:t>“</w:t>
      </w:r>
      <w:r>
        <w:rPr>
          <w:rFonts w:ascii="宋体" w:eastAsia="宋体" w:hAnsi="宋体" w:cs="宋体"/>
          <w:color w:val="000000"/>
          <w:sz w:val="26"/>
        </w:rPr>
        <w:t>那个</w:t>
      </w:r>
      <w:r>
        <w:rPr>
          <w:rFonts w:ascii="宋体" w:eastAsia="宋体" w:hAnsi="宋体" w:cs="宋体"/>
          <w:color w:val="000000"/>
          <w:sz w:val="26"/>
        </w:rPr>
        <w:t>”</w:t>
      </w:r>
      <w:r>
        <w:rPr>
          <w:rFonts w:ascii="宋体" w:eastAsia="宋体" w:hAnsi="宋体" w:cs="宋体"/>
          <w:color w:val="000000"/>
          <w:sz w:val="26"/>
        </w:rPr>
        <w:t>則成为音节；其它各例也相似。</w:t>
      </w:r>
      <w:r>
        <w:rPr>
          <w:rFonts w:ascii="宋体" w:eastAsia="宋体" w:hAnsi="宋体" w:cs="宋体"/>
          <w:color w:val="000000"/>
          <w:sz w:val="26"/>
        </w:rPr>
        <w:t xml:space="preserve"> </w:t>
      </w:r>
      <w:r>
        <w:rPr>
          <w:rFonts w:ascii="宋体" w:eastAsia="宋体" w:hAnsi="宋体" w:cs="宋体"/>
          <w:color w:val="000000"/>
          <w:sz w:val="26"/>
        </w:rPr>
        <w:t>这些就是每一事物之本体，因为这是事物所由成为实是的基本原因。</w:t>
      </w:r>
      <w:r>
        <w:rPr>
          <w:rFonts w:ascii="宋体" w:eastAsia="宋体" w:hAnsi="宋体" w:cs="宋体"/>
          <w:color w:val="000000"/>
          <w:sz w:val="26"/>
        </w:rPr>
        <w:t xml:space="preserve"> </w:t>
      </w:r>
      <w:r>
        <w:rPr>
          <w:rFonts w:ascii="宋体" w:eastAsia="宋体" w:hAnsi="宋体" w:cs="宋体"/>
          <w:color w:val="000000"/>
          <w:sz w:val="26"/>
        </w:rPr>
        <w:t>又，虽則有些事物不是本体，好些本体却由自然过程</w:t>
      </w:r>
      <w:r>
        <w:rPr>
          <w:rFonts w:ascii="宋体" w:eastAsia="宋体" w:hAnsi="宋体" w:cs="宋体"/>
          <w:color w:val="000000"/>
          <w:sz w:val="26"/>
        </w:rPr>
        <w:t xml:space="preserve">30 </w:t>
      </w:r>
      <w:r>
        <w:rPr>
          <w:rFonts w:ascii="宋体" w:eastAsia="宋体" w:hAnsi="宋体" w:cs="宋体"/>
          <w:color w:val="000000"/>
          <w:sz w:val="26"/>
        </w:rPr>
        <w:t>凭它們本性形成的，因此这些本体就近乎是这样的性質，这就不是一个要素而是一个原理。</w:t>
      </w:r>
      <w:r>
        <w:rPr>
          <w:rFonts w:ascii="宋体" w:eastAsia="宋体" w:hAnsi="宋体" w:cs="宋体"/>
          <w:color w:val="000000"/>
          <w:sz w:val="26"/>
        </w:rPr>
        <w:t>②</w:t>
      </w:r>
      <w:r>
        <w:rPr>
          <w:rFonts w:ascii="宋体" w:eastAsia="宋体" w:hAnsi="宋体" w:cs="宋体"/>
          <w:color w:val="000000"/>
          <w:sz w:val="26"/>
        </w:rPr>
        <w:t>一个要素是作为物質存現于一事物之中的，这事物若被分析就析为要素；例如</w:t>
      </w:r>
      <w:r>
        <w:rPr>
          <w:rFonts w:ascii="宋体" w:eastAsia="宋体" w:hAnsi="宋体" w:cs="宋体"/>
          <w:color w:val="000000"/>
          <w:sz w:val="26"/>
        </w:rPr>
        <w:t>α</w:t>
      </w:r>
      <w:r>
        <w:rPr>
          <w:rFonts w:ascii="宋体" w:eastAsia="宋体" w:hAnsi="宋体" w:cs="宋体"/>
          <w:color w:val="000000"/>
          <w:sz w:val="26"/>
        </w:rPr>
        <w:t>与</w:t>
      </w:r>
      <w:r>
        <w:rPr>
          <w:rFonts w:ascii="宋体" w:eastAsia="宋体" w:hAnsi="宋体" w:cs="宋体"/>
          <w:color w:val="000000"/>
          <w:sz w:val="26"/>
        </w:rPr>
        <w:t>β</w:t>
      </w:r>
      <w:r>
        <w:rPr>
          <w:rFonts w:ascii="宋体" w:eastAsia="宋体" w:hAnsi="宋体" w:cs="宋体"/>
          <w:color w:val="000000"/>
          <w:sz w:val="26"/>
        </w:rPr>
        <w:t>是音节的要素。</w:t>
      </w:r>
    </w:p>
    <w:p w:rsidR="00374711" w:rsidRDefault="000C031C">
      <w:pPr>
        <w:spacing w:before="1040" w:line="120" w:lineRule="exact"/>
        <w:ind w:left="1260" w:right="60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20" w:lineRule="atLeast"/>
        <w:ind w:left="1240" w:right="540" w:firstLine="480"/>
        <w:rPr>
          <w:sz w:val="26"/>
        </w:rPr>
      </w:pPr>
      <w:r>
        <w:rPr>
          <w:rFonts w:ascii="宋体" w:eastAsia="宋体" w:hAnsi="宋体" w:cs="宋体"/>
          <w:color w:val="000000"/>
          <w:sz w:val="26"/>
        </w:rPr>
        <w:t>①</w:t>
      </w:r>
      <w:r>
        <w:rPr>
          <w:rFonts w:ascii="宋体" w:eastAsia="宋体" w:hAnsi="宋体" w:cs="宋体"/>
          <w:color w:val="000000"/>
          <w:sz w:val="26"/>
        </w:rPr>
        <w:t>此节起句</w:t>
      </w:r>
      <w:r>
        <w:rPr>
          <w:rFonts w:ascii="宋体" w:eastAsia="宋体" w:hAnsi="宋体" w:cs="宋体"/>
          <w:color w:val="000000"/>
          <w:sz w:val="26"/>
        </w:rPr>
        <w:t>(1041b11)</w:t>
      </w:r>
      <w:r>
        <w:rPr>
          <w:rFonts w:ascii="宋体" w:eastAsia="宋体" w:hAnsi="宋体" w:cs="宋体"/>
          <w:color w:val="000000"/>
          <w:sz w:val="26"/>
        </w:rPr>
        <w:t>与上文承接不明，讀者不易明其端袢。</w:t>
      </w:r>
      <w:r>
        <w:rPr>
          <w:rFonts w:ascii="宋体" w:eastAsia="宋体" w:hAnsi="宋体" w:cs="宋体"/>
          <w:color w:val="000000"/>
          <w:sz w:val="26"/>
        </w:rPr>
        <w:t xml:space="preserve"> </w:t>
      </w:r>
      <w:r>
        <w:rPr>
          <w:rFonts w:ascii="宋体" w:eastAsia="宋体" w:hAnsi="宋体" w:cs="宋体"/>
          <w:color w:val="000000"/>
          <w:sz w:val="26"/>
        </w:rPr>
        <w:t>第十三行</w:t>
      </w:r>
      <w:r>
        <w:rPr>
          <w:rFonts w:ascii="宋体" w:eastAsia="宋体" w:hAnsi="宋体" w:cs="宋体"/>
          <w:color w:val="000000"/>
          <w:sz w:val="26"/>
        </w:rPr>
        <w:t>“</w:t>
      </w:r>
      <w:r>
        <w:rPr>
          <w:rFonts w:ascii="宋体" w:eastAsia="宋体" w:hAnsi="宋体" w:cs="宋体"/>
          <w:color w:val="000000"/>
          <w:sz w:val="26"/>
        </w:rPr>
        <w:t>音节</w:t>
      </w:r>
      <w:r>
        <w:rPr>
          <w:rFonts w:ascii="宋体" w:eastAsia="宋体" w:hAnsi="宋体" w:cs="宋体"/>
          <w:color w:val="000000"/>
          <w:sz w:val="26"/>
        </w:rPr>
        <w:t>”</w:t>
      </w:r>
      <w:r>
        <w:rPr>
          <w:rFonts w:ascii="宋体" w:eastAsia="宋体" w:hAnsi="宋体" w:cs="宋体"/>
          <w:color w:val="000000"/>
          <w:sz w:val="26"/>
        </w:rPr>
        <w:t>起</w:t>
      </w:r>
      <w:r>
        <w:rPr>
          <w:rFonts w:ascii="宋体" w:eastAsia="宋体" w:hAnsi="宋体" w:cs="宋体"/>
          <w:color w:val="000000"/>
          <w:sz w:val="26"/>
        </w:rPr>
        <w:t>5 5 σ……</w:t>
      </w:r>
      <w:r>
        <w:rPr>
          <w:rFonts w:ascii="宋体" w:eastAsia="宋体" w:hAnsi="宋体" w:cs="宋体"/>
          <w:color w:val="000000"/>
          <w:sz w:val="26"/>
        </w:rPr>
        <w:t>延續得太旻，作者在后忘記了全句的原結構，全节至</w:t>
      </w:r>
      <w:r>
        <w:rPr>
          <w:rFonts w:ascii="宋体" w:eastAsia="宋体" w:hAnsi="宋体" w:cs="宋体"/>
          <w:color w:val="000000"/>
          <w:sz w:val="26"/>
        </w:rPr>
        <w:t>1041b33</w:t>
      </w:r>
      <w:r>
        <w:rPr>
          <w:rFonts w:ascii="宋体" w:eastAsia="宋体" w:hAnsi="宋体" w:cs="宋体"/>
          <w:color w:val="000000"/>
          <w:sz w:val="26"/>
        </w:rPr>
        <w:t>，实际未有結束。全章似可在</w:t>
      </w:r>
      <w:r>
        <w:rPr>
          <w:rFonts w:ascii="宋体" w:eastAsia="宋体" w:hAnsi="宋体" w:cs="宋体"/>
          <w:color w:val="000000"/>
          <w:sz w:val="26"/>
        </w:rPr>
        <w:t>1041b11</w:t>
      </w:r>
      <w:r>
        <w:rPr>
          <w:rFonts w:ascii="宋体" w:eastAsia="宋体" w:hAnsi="宋体" w:cs="宋体"/>
          <w:color w:val="000000"/>
          <w:sz w:val="26"/>
        </w:rPr>
        <w:t>行作为結束。</w:t>
      </w:r>
    </w:p>
    <w:p w:rsidR="00374711" w:rsidRDefault="000C031C">
      <w:pPr>
        <w:autoSpaceDE w:val="0"/>
        <w:autoSpaceDN w:val="0"/>
        <w:spacing w:before="80" w:line="240" w:lineRule="atLeast"/>
        <w:ind w:left="1720"/>
        <w:rPr>
          <w:sz w:val="26"/>
        </w:rPr>
      </w:pPr>
      <w:r>
        <w:rPr>
          <w:rFonts w:ascii="宋体" w:eastAsia="宋体" w:hAnsi="宋体" w:cs="宋体"/>
          <w:color w:val="000000"/>
          <w:sz w:val="26"/>
        </w:rPr>
        <w:t>②</w:t>
      </w:r>
      <w:r>
        <w:rPr>
          <w:rFonts w:ascii="宋体" w:eastAsia="宋体" w:hAnsi="宋体" w:cs="宋体"/>
          <w:color w:val="000000"/>
          <w:sz w:val="26"/>
        </w:rPr>
        <w:t>指式因</w:t>
      </w:r>
      <w:r>
        <w:rPr>
          <w:rFonts w:ascii="宋体" w:eastAsia="宋体" w:hAnsi="宋体" w:cs="宋体"/>
          <w:color w:val="000000"/>
          <w:sz w:val="26"/>
        </w:rPr>
        <w:t>&lt;</w:t>
      </w:r>
      <w:r>
        <w:rPr>
          <w:rFonts w:ascii="宋体" w:eastAsia="宋体" w:hAnsi="宋体" w:cs="宋体"/>
          <w:color w:val="000000"/>
          <w:sz w:val="26"/>
        </w:rPr>
        <w:t>本因</w:t>
      </w:r>
      <w:r>
        <w:rPr>
          <w:rFonts w:ascii="宋体" w:eastAsia="宋体" w:hAnsi="宋体" w:cs="宋体"/>
          <w:color w:val="000000"/>
          <w:sz w:val="26"/>
        </w:rPr>
        <w:t>&gt;,</w:t>
      </w:r>
      <w:r>
        <w:rPr>
          <w:rFonts w:ascii="宋体" w:eastAsia="宋体" w:hAnsi="宋体" w:cs="宋体"/>
          <w:color w:val="000000"/>
          <w:sz w:val="26"/>
        </w:rPr>
        <w:t>参看卷</w:t>
      </w:r>
      <w:r>
        <w:rPr>
          <w:rFonts w:ascii="宋体" w:eastAsia="宋体" w:hAnsi="宋体" w:cs="宋体"/>
          <w:color w:val="000000"/>
          <w:sz w:val="26"/>
        </w:rPr>
        <w:t>Δ,1014b36,</w:t>
      </w:r>
      <w:r>
        <w:rPr>
          <w:rFonts w:ascii="宋体" w:eastAsia="宋体" w:hAnsi="宋体" w:cs="宋体"/>
          <w:color w:val="000000"/>
          <w:sz w:val="26"/>
        </w:rPr>
        <w:t>原始粗成方式比照</w:t>
      </w:r>
      <w:r>
        <w:rPr>
          <w:rFonts w:ascii="宋体" w:eastAsia="宋体" w:hAnsi="宋体" w:cs="宋体"/>
          <w:color w:val="000000"/>
          <w:sz w:val="26"/>
        </w:rPr>
        <w:t>1014b27</w:t>
      </w:r>
      <w:r>
        <w:rPr>
          <w:rFonts w:ascii="宋体" w:eastAsia="宋体" w:hAnsi="宋体" w:cs="宋体"/>
          <w:color w:val="000000"/>
          <w:sz w:val="26"/>
        </w:rPr>
        <w:t>。</w:t>
      </w:r>
    </w:p>
    <w:p w:rsidR="00374711" w:rsidRDefault="000C031C">
      <w:pPr>
        <w:autoSpaceDE w:val="0"/>
        <w:autoSpaceDN w:val="0"/>
        <w:spacing w:before="260" w:line="240" w:lineRule="atLeast"/>
        <w:ind w:left="8500"/>
        <w:rPr>
          <w:sz w:val="26"/>
        </w:rPr>
      </w:pPr>
      <w:r>
        <w:rPr>
          <w:rFonts w:ascii="宋体" w:eastAsia="宋体" w:hAnsi="宋体" w:cs="宋体"/>
          <w:color w:val="000000"/>
          <w:sz w:val="26"/>
        </w:rPr>
        <w:t>· 159·</w:t>
      </w:r>
      <w:r>
        <w:br w:type="page"/>
      </w:r>
    </w:p>
    <w:p w:rsidR="00374711" w:rsidRDefault="000C031C">
      <w:pPr>
        <w:autoSpaceDE w:val="0"/>
        <w:autoSpaceDN w:val="0"/>
        <w:spacing w:before="2100" w:line="360" w:lineRule="atLeast"/>
        <w:ind w:left="3780"/>
        <w:rPr>
          <w:sz w:val="17"/>
        </w:rPr>
      </w:pPr>
      <w:r>
        <w:rPr>
          <w:rFonts w:ascii="宋体" w:eastAsia="宋体" w:hAnsi="宋体" w:cs="宋体"/>
          <w:color w:val="000000"/>
          <w:sz w:val="17"/>
        </w:rPr>
        <w:lastRenderedPageBreak/>
        <w:t>卷</w:t>
      </w:r>
      <w:r>
        <w:rPr>
          <w:rFonts w:ascii="宋体" w:eastAsia="宋体" w:hAnsi="宋体" w:cs="宋体"/>
          <w:color w:val="000000"/>
          <w:sz w:val="17"/>
        </w:rPr>
        <w:t xml:space="preserve">(H) </w:t>
      </w:r>
      <w:r>
        <w:rPr>
          <w:rFonts w:ascii="宋体" w:eastAsia="宋体" w:hAnsi="宋体" w:cs="宋体"/>
          <w:color w:val="000000"/>
          <w:sz w:val="17"/>
        </w:rPr>
        <w:t>尺</w:t>
      </w:r>
    </w:p>
    <w:p w:rsidR="00374711" w:rsidRDefault="000C031C">
      <w:pPr>
        <w:autoSpaceDE w:val="0"/>
        <w:autoSpaceDN w:val="0"/>
        <w:spacing w:before="580" w:line="280" w:lineRule="atLeast"/>
        <w:ind w:left="600"/>
        <w:rPr>
          <w:sz w:val="17"/>
        </w:rPr>
      </w:pPr>
      <w:r>
        <w:rPr>
          <w:rFonts w:ascii="宋体" w:eastAsia="宋体" w:hAnsi="宋体" w:cs="宋体"/>
          <w:color w:val="000000"/>
          <w:sz w:val="17"/>
        </w:rPr>
        <w:t>章</w:t>
      </w:r>
      <w:r>
        <w:rPr>
          <w:rFonts w:ascii="宋体" w:eastAsia="宋体" w:hAnsi="宋体" w:cs="宋体"/>
          <w:color w:val="000000"/>
          <w:sz w:val="17"/>
        </w:rPr>
        <w:t xml:space="preserve">  </w:t>
      </w:r>
      <w:r>
        <w:rPr>
          <w:rFonts w:ascii="宋体" w:eastAsia="宋体" w:hAnsi="宋体" w:cs="宋体"/>
          <w:color w:val="000000"/>
          <w:sz w:val="17"/>
        </w:rPr>
        <w:t>一</w:t>
      </w:r>
    </w:p>
    <w:p w:rsidR="00374711" w:rsidRDefault="000C031C">
      <w:pPr>
        <w:autoSpaceDE w:val="0"/>
        <w:autoSpaceDN w:val="0"/>
        <w:spacing w:before="200" w:line="280" w:lineRule="atLeast"/>
        <w:ind w:left="1500"/>
        <w:rPr>
          <w:sz w:val="17"/>
        </w:rPr>
      </w:pPr>
      <w:r>
        <w:rPr>
          <w:rFonts w:ascii="宋体" w:eastAsia="宋体" w:hAnsi="宋体" w:cs="宋体"/>
          <w:color w:val="000000"/>
          <w:sz w:val="17"/>
        </w:rPr>
        <w:t>我們必須認取从上述各节所引起的后果而为之总結，以完成</w:t>
      </w:r>
    </w:p>
    <w:p w:rsidR="00374711" w:rsidRDefault="000C031C">
      <w:pPr>
        <w:autoSpaceDE w:val="0"/>
        <w:autoSpaceDN w:val="0"/>
        <w:spacing w:before="180" w:line="280" w:lineRule="atLeast"/>
        <w:ind w:left="600"/>
        <w:rPr>
          <w:sz w:val="17"/>
        </w:rPr>
      </w:pPr>
      <w:r>
        <w:rPr>
          <w:rFonts w:ascii="宋体" w:eastAsia="宋体" w:hAnsi="宋体" w:cs="宋体"/>
          <w:color w:val="000000"/>
          <w:sz w:val="17"/>
        </w:rPr>
        <w:t xml:space="preserve">5 </w:t>
      </w:r>
      <w:r>
        <w:rPr>
          <w:rFonts w:ascii="宋体" w:eastAsia="宋体" w:hAnsi="宋体" w:cs="宋体"/>
          <w:color w:val="000000"/>
          <w:sz w:val="17"/>
        </w:rPr>
        <w:t>我們的研究。</w:t>
      </w:r>
      <w:r>
        <w:rPr>
          <w:rFonts w:ascii="宋体" w:eastAsia="宋体" w:hAnsi="宋体" w:cs="宋体"/>
          <w:color w:val="000000"/>
          <w:sz w:val="17"/>
        </w:rPr>
        <w:t xml:space="preserve"> </w:t>
      </w:r>
      <w:r>
        <w:rPr>
          <w:rFonts w:ascii="宋体" w:eastAsia="宋体" w:hAnsi="宋体" w:cs="宋体"/>
          <w:color w:val="000000"/>
          <w:sz w:val="17"/>
        </w:rPr>
        <w:t>我們說过，原因、原理与本体的要素是我們研究的对</w:t>
      </w:r>
    </w:p>
    <w:p w:rsidR="00374711" w:rsidRDefault="000C031C">
      <w:pPr>
        <w:autoSpaceDE w:val="0"/>
        <w:autoSpaceDN w:val="0"/>
        <w:spacing w:before="200" w:line="280" w:lineRule="atLeast"/>
        <w:ind w:left="1000"/>
        <w:rPr>
          <w:sz w:val="17"/>
        </w:rPr>
      </w:pPr>
      <w:r>
        <w:rPr>
          <w:rFonts w:ascii="宋体" w:eastAsia="宋体" w:hAnsi="宋体" w:cs="宋体"/>
          <w:color w:val="000000"/>
          <w:sz w:val="17"/>
        </w:rPr>
        <w:t>象。</w:t>
      </w:r>
      <w:r>
        <w:rPr>
          <w:rFonts w:ascii="宋体" w:eastAsia="宋体" w:hAnsi="宋体" w:cs="宋体"/>
          <w:color w:val="000000"/>
          <w:sz w:val="17"/>
        </w:rPr>
        <w:t>①</w:t>
      </w:r>
      <w:r>
        <w:rPr>
          <w:rFonts w:ascii="宋体" w:eastAsia="宋体" w:hAnsi="宋体" w:cs="宋体"/>
          <w:color w:val="000000"/>
          <w:sz w:val="17"/>
        </w:rPr>
        <w:t>有些本体是大家所公認的，有些只有某些学派承認为本体。</w:t>
      </w:r>
    </w:p>
    <w:p w:rsidR="00374711" w:rsidRDefault="000C031C">
      <w:pPr>
        <w:autoSpaceDE w:val="0"/>
        <w:autoSpaceDN w:val="0"/>
        <w:spacing w:before="120" w:line="400" w:lineRule="atLeast"/>
        <w:ind w:left="1000"/>
        <w:rPr>
          <w:sz w:val="17"/>
        </w:rPr>
      </w:pPr>
      <w:r>
        <w:rPr>
          <w:rFonts w:ascii="宋体" w:eastAsia="宋体" w:hAnsi="宋体" w:cs="宋体"/>
          <w:color w:val="000000"/>
          <w:sz w:val="17"/>
        </w:rPr>
        <w:t>那些为一般所公認的是自然本体，卽火，地，水，气等單純物体；其</w:t>
      </w:r>
    </w:p>
    <w:p w:rsidR="00374711" w:rsidRDefault="000C031C">
      <w:pPr>
        <w:autoSpaceDE w:val="0"/>
        <w:autoSpaceDN w:val="0"/>
        <w:spacing w:before="160" w:line="280" w:lineRule="atLeast"/>
        <w:ind w:left="1000"/>
        <w:rPr>
          <w:sz w:val="17"/>
        </w:rPr>
      </w:pPr>
      <w:r>
        <w:rPr>
          <w:rFonts w:ascii="宋体" w:eastAsia="宋体" w:hAnsi="宋体" w:cs="宋体"/>
          <w:color w:val="000000"/>
          <w:sz w:val="17"/>
        </w:rPr>
        <w:t>次是植物与其各个部分，和动物与其各个部分；最后是宇宙与其各</w:t>
      </w:r>
    </w:p>
    <w:p w:rsidR="00374711" w:rsidRDefault="000C031C">
      <w:pPr>
        <w:autoSpaceDE w:val="0"/>
        <w:autoSpaceDN w:val="0"/>
        <w:spacing w:before="140" w:line="360" w:lineRule="atLeast"/>
        <w:ind w:left="600"/>
        <w:rPr>
          <w:sz w:val="17"/>
        </w:rPr>
      </w:pPr>
      <w:r>
        <w:rPr>
          <w:rFonts w:ascii="宋体" w:eastAsia="宋体" w:hAnsi="宋体" w:cs="宋体"/>
          <w:color w:val="000000"/>
          <w:sz w:val="17"/>
        </w:rPr>
        <w:t xml:space="preserve">10 </w:t>
      </w:r>
      <w:r>
        <w:rPr>
          <w:rFonts w:ascii="宋体" w:eastAsia="宋体" w:hAnsi="宋体" w:cs="宋体"/>
          <w:color w:val="000000"/>
          <w:sz w:val="17"/>
        </w:rPr>
        <w:t>个部分。</w:t>
      </w:r>
      <w:r>
        <w:rPr>
          <w:rFonts w:ascii="宋体" w:eastAsia="宋体" w:hAnsi="宋体" w:cs="宋体"/>
          <w:color w:val="000000"/>
          <w:sz w:val="17"/>
        </w:rPr>
        <w:t xml:space="preserve"> </w:t>
      </w:r>
      <w:r>
        <w:rPr>
          <w:rFonts w:ascii="宋体" w:eastAsia="宋体" w:hAnsi="宋体" w:cs="宋体"/>
          <w:color w:val="000000"/>
          <w:sz w:val="17"/>
        </w:rPr>
        <w:t>至于某些学派則說通式与数学对象为本体。</w:t>
      </w:r>
      <w:r>
        <w:rPr>
          <w:rFonts w:ascii="宋体" w:eastAsia="宋体" w:hAnsi="宋体" w:cs="宋体"/>
          <w:color w:val="000000"/>
          <w:sz w:val="17"/>
        </w:rPr>
        <w:t>②</w:t>
      </w:r>
      <w:r>
        <w:rPr>
          <w:rFonts w:ascii="宋体" w:eastAsia="宋体" w:hAnsi="宋体" w:cs="宋体"/>
          <w:color w:val="000000"/>
          <w:sz w:val="17"/>
        </w:rPr>
        <w:t>在論辯中</w:t>
      </w:r>
    </w:p>
    <w:p w:rsidR="00374711" w:rsidRDefault="000C031C">
      <w:pPr>
        <w:autoSpaceDE w:val="0"/>
        <w:autoSpaceDN w:val="0"/>
        <w:spacing w:before="180" w:line="280" w:lineRule="atLeast"/>
        <w:ind w:left="1000"/>
        <w:rPr>
          <w:sz w:val="17"/>
        </w:rPr>
      </w:pPr>
      <w:r>
        <w:rPr>
          <w:rFonts w:ascii="宋体" w:eastAsia="宋体" w:hAnsi="宋体" w:cs="宋体"/>
          <w:color w:val="000000"/>
          <w:sz w:val="17"/>
        </w:rPr>
        <w:t>另有提出其它本体，如怎是与底层。</w:t>
      </w:r>
      <w:r>
        <w:rPr>
          <w:rFonts w:ascii="宋体" w:eastAsia="宋体" w:hAnsi="宋体" w:cs="宋体"/>
          <w:color w:val="000000"/>
          <w:sz w:val="17"/>
        </w:rPr>
        <w:t xml:space="preserve"> </w:t>
      </w:r>
      <w:r>
        <w:rPr>
          <w:rFonts w:ascii="宋体" w:eastAsia="宋体" w:hAnsi="宋体" w:cs="宋体"/>
          <w:color w:val="000000"/>
          <w:sz w:val="17"/>
        </w:rPr>
        <w:t>另一看法，似乎科屬較之各个</w:t>
      </w:r>
    </w:p>
    <w:p w:rsidR="00374711" w:rsidRDefault="000C031C">
      <w:pPr>
        <w:autoSpaceDE w:val="0"/>
        <w:autoSpaceDN w:val="0"/>
        <w:spacing w:before="180" w:line="280" w:lineRule="atLeast"/>
        <w:ind w:left="600"/>
        <w:rPr>
          <w:sz w:val="17"/>
        </w:rPr>
      </w:pPr>
      <w:r>
        <w:rPr>
          <w:rFonts w:ascii="宋体" w:eastAsia="宋体" w:hAnsi="宋体" w:cs="宋体"/>
          <w:color w:val="000000"/>
          <w:sz w:val="17"/>
        </w:rPr>
        <w:t xml:space="preserve">15 </w:t>
      </w:r>
      <w:r>
        <w:rPr>
          <w:rFonts w:ascii="宋体" w:eastAsia="宋体" w:hAnsi="宋体" w:cs="宋体"/>
          <w:color w:val="000000"/>
          <w:sz w:val="17"/>
        </w:rPr>
        <w:t>品种更应作为本体，普遍〈共相〉較之个別〈特殊〉更应作为本体。</w:t>
      </w:r>
      <w:r>
        <w:rPr>
          <w:rFonts w:ascii="宋体" w:eastAsia="宋体" w:hAnsi="宋体" w:cs="宋体"/>
          <w:color w:val="000000"/>
          <w:sz w:val="17"/>
        </w:rPr>
        <w:t>③</w:t>
      </w:r>
    </w:p>
    <w:p w:rsidR="00374711" w:rsidRDefault="000C031C">
      <w:pPr>
        <w:autoSpaceDE w:val="0"/>
        <w:autoSpaceDN w:val="0"/>
        <w:spacing w:before="220" w:line="280" w:lineRule="atLeast"/>
        <w:ind w:left="1000"/>
        <w:rPr>
          <w:sz w:val="17"/>
        </w:rPr>
      </w:pPr>
      <w:r>
        <w:rPr>
          <w:rFonts w:ascii="宋体" w:eastAsia="宋体" w:hAnsi="宋体" w:cs="宋体"/>
          <w:color w:val="000000"/>
          <w:sz w:val="17"/>
        </w:rPr>
        <w:t>再由普遍性与科屬又联系到意式；由于同样的論点，这些也被認作</w:t>
      </w:r>
    </w:p>
    <w:p w:rsidR="00374711" w:rsidRDefault="000C031C">
      <w:pPr>
        <w:autoSpaceDE w:val="0"/>
        <w:autoSpaceDN w:val="0"/>
        <w:spacing w:before="200" w:line="280" w:lineRule="atLeast"/>
        <w:ind w:left="1000"/>
        <w:rPr>
          <w:sz w:val="17"/>
        </w:rPr>
      </w:pPr>
      <w:r>
        <w:rPr>
          <w:rFonts w:ascii="宋体" w:eastAsia="宋体" w:hAnsi="宋体" w:cs="宋体"/>
          <w:color w:val="000000"/>
          <w:sz w:val="17"/>
        </w:rPr>
        <w:t>本体。</w:t>
      </w:r>
      <w:r>
        <w:rPr>
          <w:rFonts w:ascii="宋体" w:eastAsia="宋体" w:hAnsi="宋体" w:cs="宋体"/>
          <w:color w:val="000000"/>
          <w:sz w:val="17"/>
        </w:rPr>
        <w:t xml:space="preserve"> </w:t>
      </w:r>
      <w:r>
        <w:rPr>
          <w:rFonts w:ascii="宋体" w:eastAsia="宋体" w:hAnsi="宋体" w:cs="宋体"/>
          <w:color w:val="000000"/>
          <w:sz w:val="17"/>
        </w:rPr>
        <w:t>又因怎是为本体，而定义为怎是的公式，为此之故，我們又</w:t>
      </w:r>
    </w:p>
    <w:p w:rsidR="00374711" w:rsidRDefault="000C031C">
      <w:pPr>
        <w:autoSpaceDE w:val="0"/>
        <w:autoSpaceDN w:val="0"/>
        <w:spacing w:before="220" w:line="280" w:lineRule="atLeast"/>
        <w:ind w:left="1000"/>
        <w:rPr>
          <w:sz w:val="17"/>
        </w:rPr>
      </w:pPr>
      <w:r>
        <w:rPr>
          <w:rFonts w:ascii="宋体" w:eastAsia="宋体" w:hAnsi="宋体" w:cs="宋体"/>
          <w:color w:val="000000"/>
          <w:sz w:val="17"/>
        </w:rPr>
        <w:t>討論了定义与主要范疇。</w:t>
      </w:r>
      <w:r>
        <w:rPr>
          <w:rFonts w:ascii="宋体" w:eastAsia="宋体" w:hAnsi="宋体" w:cs="宋体"/>
          <w:color w:val="000000"/>
          <w:sz w:val="17"/>
        </w:rPr>
        <w:t>④</w:t>
      </w:r>
      <w:r>
        <w:rPr>
          <w:rFonts w:ascii="宋体" w:eastAsia="宋体" w:hAnsi="宋体" w:cs="宋体"/>
          <w:color w:val="000000"/>
          <w:sz w:val="17"/>
        </w:rPr>
        <w:t>因为定义是一公式，一公式有部分，我</w:t>
      </w:r>
    </w:p>
    <w:p w:rsidR="00374711" w:rsidRDefault="000C031C">
      <w:pPr>
        <w:autoSpaceDE w:val="0"/>
        <w:autoSpaceDN w:val="0"/>
        <w:spacing w:before="200" w:line="280" w:lineRule="atLeast"/>
        <w:ind w:left="600"/>
        <w:rPr>
          <w:sz w:val="17"/>
        </w:rPr>
      </w:pPr>
      <w:r>
        <w:rPr>
          <w:rFonts w:ascii="宋体" w:eastAsia="宋体" w:hAnsi="宋体" w:cs="宋体"/>
          <w:color w:val="000000"/>
          <w:sz w:val="17"/>
        </w:rPr>
        <w:t xml:space="preserve">20 </w:t>
      </w:r>
      <w:r>
        <w:rPr>
          <w:rFonts w:ascii="宋体" w:eastAsia="宋体" w:hAnsi="宋体" w:cs="宋体"/>
          <w:color w:val="000000"/>
          <w:sz w:val="17"/>
        </w:rPr>
        <w:t>們也得考虑有关</w:t>
      </w:r>
      <w:r>
        <w:rPr>
          <w:rFonts w:ascii="宋体" w:eastAsia="宋体" w:hAnsi="宋体" w:cs="宋体"/>
          <w:color w:val="000000"/>
          <w:sz w:val="17"/>
        </w:rPr>
        <w:t>“</w:t>
      </w:r>
      <w:r>
        <w:rPr>
          <w:rFonts w:ascii="宋体" w:eastAsia="宋体" w:hAnsi="宋体" w:cs="宋体"/>
          <w:color w:val="000000"/>
          <w:sz w:val="17"/>
        </w:rPr>
        <w:t>部分</w:t>
      </w:r>
      <w:r>
        <w:rPr>
          <w:rFonts w:ascii="宋体" w:eastAsia="宋体" w:hAnsi="宋体" w:cs="宋体"/>
          <w:color w:val="000000"/>
          <w:sz w:val="17"/>
        </w:rPr>
        <w:t>”</w:t>
      </w:r>
      <w:r>
        <w:rPr>
          <w:rFonts w:ascii="宋体" w:eastAsia="宋体" w:hAnsi="宋体" w:cs="宋体"/>
          <w:color w:val="000000"/>
          <w:sz w:val="17"/>
        </w:rPr>
        <w:t>的事項，什么是本体的部分，什么不是它的</w:t>
      </w:r>
    </w:p>
    <w:p w:rsidR="00374711" w:rsidRDefault="000C031C">
      <w:pPr>
        <w:autoSpaceDE w:val="0"/>
        <w:autoSpaceDN w:val="0"/>
        <w:spacing w:before="200" w:line="280" w:lineRule="atLeast"/>
        <w:ind w:left="1000"/>
        <w:rPr>
          <w:sz w:val="17"/>
        </w:rPr>
      </w:pPr>
      <w:r>
        <w:rPr>
          <w:rFonts w:ascii="宋体" w:eastAsia="宋体" w:hAnsi="宋体" w:cs="宋体"/>
          <w:color w:val="000000"/>
          <w:sz w:val="17"/>
        </w:rPr>
        <w:t>部分，以及本体的部分是否为定义的部分。</w:t>
      </w:r>
      <w:r>
        <w:rPr>
          <w:rFonts w:ascii="宋体" w:eastAsia="宋体" w:hAnsi="宋体" w:cs="宋体"/>
          <w:color w:val="000000"/>
          <w:sz w:val="17"/>
        </w:rPr>
        <w:t>⑤</w:t>
      </w:r>
      <w:r>
        <w:rPr>
          <w:rFonts w:ascii="宋体" w:eastAsia="宋体" w:hAnsi="宋体" w:cs="宋体"/>
          <w:color w:val="000000"/>
          <w:sz w:val="17"/>
        </w:rPr>
        <w:t>我們也曾講到普逼性</w:t>
      </w:r>
    </w:p>
    <w:p w:rsidR="00374711" w:rsidRDefault="000C031C">
      <w:pPr>
        <w:autoSpaceDE w:val="0"/>
        <w:autoSpaceDN w:val="0"/>
        <w:spacing w:before="200" w:line="280" w:lineRule="atLeast"/>
        <w:ind w:left="1000"/>
        <w:rPr>
          <w:sz w:val="17"/>
        </w:rPr>
      </w:pPr>
      <w:r>
        <w:rPr>
          <w:rFonts w:ascii="宋体" w:eastAsia="宋体" w:hAnsi="宋体" w:cs="宋体"/>
          <w:color w:val="000000"/>
          <w:sz w:val="17"/>
        </w:rPr>
        <w:t>与科屬均非本体。</w:t>
      </w:r>
      <w:r>
        <w:rPr>
          <w:rFonts w:ascii="宋体" w:eastAsia="宋体" w:hAnsi="宋体" w:cs="宋体"/>
          <w:color w:val="000000"/>
          <w:sz w:val="17"/>
        </w:rPr>
        <w:t>⑥</w:t>
      </w:r>
      <w:r>
        <w:rPr>
          <w:rFonts w:ascii="宋体" w:eastAsia="宋体" w:hAnsi="宋体" w:cs="宋体"/>
          <w:color w:val="000000"/>
          <w:sz w:val="17"/>
        </w:rPr>
        <w:t>我們以后必須繼續研究意式与数理对象；</w:t>
      </w:r>
      <w:r>
        <w:rPr>
          <w:rFonts w:ascii="宋体" w:eastAsia="宋体" w:hAnsi="宋体" w:cs="宋体"/>
          <w:color w:val="000000"/>
          <w:sz w:val="17"/>
        </w:rPr>
        <w:t>⑦</w:t>
      </w:r>
      <w:r>
        <w:rPr>
          <w:rFonts w:ascii="宋体" w:eastAsia="宋体" w:hAnsi="宋体" w:cs="宋体"/>
          <w:color w:val="000000"/>
          <w:sz w:val="17"/>
        </w:rPr>
        <w:t>因</w:t>
      </w:r>
    </w:p>
    <w:p w:rsidR="00374711" w:rsidRDefault="000C031C">
      <w:pPr>
        <w:autoSpaceDE w:val="0"/>
        <w:autoSpaceDN w:val="0"/>
        <w:spacing w:before="180" w:line="280" w:lineRule="atLeast"/>
        <w:ind w:left="1000"/>
        <w:rPr>
          <w:sz w:val="17"/>
        </w:rPr>
      </w:pPr>
      <w:r>
        <w:rPr>
          <w:rFonts w:ascii="宋体" w:eastAsia="宋体" w:hAnsi="宋体" w:cs="宋体"/>
          <w:color w:val="000000"/>
          <w:sz w:val="17"/>
        </w:rPr>
        <w:t>为有些人說这与可感覚事物一样，也是本体。</w:t>
      </w:r>
    </w:p>
    <w:p w:rsidR="00374711" w:rsidRDefault="000C031C">
      <w:pPr>
        <w:autoSpaceDE w:val="0"/>
        <w:autoSpaceDN w:val="0"/>
        <w:spacing w:before="140" w:line="360" w:lineRule="atLeast"/>
        <w:ind w:left="600"/>
        <w:rPr>
          <w:sz w:val="24"/>
        </w:rPr>
      </w:pPr>
      <w:r>
        <w:rPr>
          <w:rFonts w:ascii="宋体" w:eastAsia="宋体" w:hAnsi="宋体" w:cs="宋体"/>
          <w:color w:val="000000"/>
          <w:sz w:val="17"/>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現在讓我們再来討論一般公認的諸本体。</w:t>
      </w:r>
      <w:r>
        <w:rPr>
          <w:rFonts w:ascii="宋体" w:eastAsia="宋体" w:hAnsi="宋体" w:cs="宋体"/>
          <w:color w:val="000000"/>
          <w:sz w:val="17"/>
        </w:rPr>
        <w:t xml:space="preserve"> </w:t>
      </w:r>
      <w:r>
        <w:rPr>
          <w:rFonts w:ascii="宋体" w:eastAsia="宋体" w:hAnsi="宋体" w:cs="宋体"/>
          <w:color w:val="000000"/>
          <w:sz w:val="17"/>
        </w:rPr>
        <w:t>这些就是可感覚本</w:t>
      </w:r>
    </w:p>
    <w:p w:rsidR="00374711" w:rsidRDefault="000C031C">
      <w:pPr>
        <w:autoSpaceDE w:val="0"/>
        <w:autoSpaceDN w:val="0"/>
        <w:spacing w:before="180" w:line="280" w:lineRule="atLeast"/>
        <w:ind w:left="1000"/>
        <w:rPr>
          <w:sz w:val="17"/>
        </w:rPr>
      </w:pPr>
      <w:r>
        <w:rPr>
          <w:rFonts w:ascii="宋体" w:eastAsia="宋体" w:hAnsi="宋体" w:cs="宋体"/>
          <w:color w:val="000000"/>
          <w:sz w:val="17"/>
          <w:u w:val="single"/>
        </w:rPr>
        <w:t xml:space="preserve">      </w:t>
      </w:r>
    </w:p>
    <w:p w:rsidR="00374711" w:rsidRDefault="000C031C">
      <w:pPr>
        <w:autoSpaceDE w:val="0"/>
        <w:autoSpaceDN w:val="0"/>
        <w:spacing w:before="120" w:line="280" w:lineRule="atLeast"/>
        <w:ind w:left="1500"/>
        <w:rPr>
          <w:sz w:val="17"/>
        </w:rPr>
      </w:pPr>
      <w:r>
        <w:rPr>
          <w:rFonts w:ascii="宋体" w:eastAsia="宋体" w:hAnsi="宋体" w:cs="宋体"/>
          <w:color w:val="000000"/>
          <w:sz w:val="17"/>
        </w:rPr>
        <w:t>①</w:t>
      </w:r>
      <w:r>
        <w:rPr>
          <w:rFonts w:ascii="宋体" w:eastAsia="宋体" w:hAnsi="宋体" w:cs="宋体"/>
          <w:color w:val="000000"/>
          <w:sz w:val="17"/>
        </w:rPr>
        <w:t>参看卷</w:t>
      </w:r>
      <w:r>
        <w:rPr>
          <w:rFonts w:ascii="宋体" w:eastAsia="宋体" w:hAnsi="宋体" w:cs="宋体"/>
          <w:color w:val="000000"/>
          <w:sz w:val="17"/>
        </w:rPr>
        <w:t>Z.</w:t>
      </w:r>
      <w:r>
        <w:rPr>
          <w:rFonts w:ascii="宋体" w:eastAsia="宋体" w:hAnsi="宋体" w:cs="宋体"/>
          <w:color w:val="000000"/>
          <w:sz w:val="17"/>
        </w:rPr>
        <w:t>章一。</w:t>
      </w:r>
    </w:p>
    <w:p w:rsidR="00374711" w:rsidRDefault="000C031C">
      <w:pPr>
        <w:autoSpaceDE w:val="0"/>
        <w:autoSpaceDN w:val="0"/>
        <w:spacing w:before="60" w:line="280" w:lineRule="atLeast"/>
        <w:ind w:left="1500"/>
        <w:rPr>
          <w:sz w:val="17"/>
        </w:rPr>
      </w:pPr>
      <w:r>
        <w:rPr>
          <w:rFonts w:ascii="宋体" w:eastAsia="宋体" w:hAnsi="宋体" w:cs="宋体"/>
          <w:color w:val="000000"/>
          <w:sz w:val="17"/>
        </w:rPr>
        <w:t>②</w:t>
      </w:r>
      <w:r>
        <w:rPr>
          <w:rFonts w:ascii="宋体" w:eastAsia="宋体" w:hAnsi="宋体" w:cs="宋体"/>
          <w:color w:val="000000"/>
          <w:sz w:val="17"/>
        </w:rPr>
        <w:t>参看卷</w:t>
      </w:r>
      <w:r>
        <w:rPr>
          <w:rFonts w:ascii="宋体" w:eastAsia="宋体" w:hAnsi="宋体" w:cs="宋体"/>
          <w:color w:val="000000"/>
          <w:sz w:val="17"/>
        </w:rPr>
        <w:t>Z</w:t>
      </w:r>
      <w:r>
        <w:rPr>
          <w:rFonts w:ascii="宋体" w:eastAsia="宋体" w:hAnsi="宋体" w:cs="宋体"/>
          <w:color w:val="000000"/>
          <w:sz w:val="17"/>
        </w:rPr>
        <w:t>，章二。</w:t>
      </w:r>
    </w:p>
    <w:p w:rsidR="00374711" w:rsidRDefault="000C031C">
      <w:pPr>
        <w:autoSpaceDE w:val="0"/>
        <w:autoSpaceDN w:val="0"/>
        <w:spacing w:before="40" w:line="280" w:lineRule="atLeast"/>
        <w:ind w:left="1500"/>
        <w:rPr>
          <w:sz w:val="17"/>
        </w:rPr>
      </w:pPr>
      <w:r>
        <w:rPr>
          <w:rFonts w:ascii="宋体" w:eastAsia="宋体" w:hAnsi="宋体" w:cs="宋体"/>
          <w:color w:val="000000"/>
          <w:sz w:val="17"/>
        </w:rPr>
        <w:t>③</w:t>
      </w:r>
      <w:r>
        <w:rPr>
          <w:rFonts w:ascii="宋体" w:eastAsia="宋体" w:hAnsi="宋体" w:cs="宋体"/>
          <w:color w:val="000000"/>
          <w:sz w:val="17"/>
        </w:rPr>
        <w:t>参看卷</w:t>
      </w:r>
      <w:r>
        <w:rPr>
          <w:rFonts w:ascii="宋体" w:eastAsia="宋体" w:hAnsi="宋体" w:cs="宋体"/>
          <w:color w:val="000000"/>
          <w:sz w:val="17"/>
        </w:rPr>
        <w:t>Z,</w:t>
      </w:r>
      <w:r>
        <w:rPr>
          <w:rFonts w:ascii="宋体" w:eastAsia="宋体" w:hAnsi="宋体" w:cs="宋体"/>
          <w:color w:val="000000"/>
          <w:sz w:val="17"/>
        </w:rPr>
        <w:t>章三</w:t>
      </w:r>
      <w:r>
        <w:rPr>
          <w:rFonts w:ascii="宋体" w:eastAsia="宋体" w:hAnsi="宋体" w:cs="宋体"/>
          <w:color w:val="000000"/>
          <w:sz w:val="17"/>
        </w:rPr>
        <w:t>,1028b33-36</w:t>
      </w:r>
      <w:r>
        <w:rPr>
          <w:rFonts w:ascii="宋体" w:eastAsia="宋体" w:hAnsi="宋体" w:cs="宋体"/>
          <w:color w:val="000000"/>
          <w:sz w:val="17"/>
        </w:rPr>
        <w:t>。</w:t>
      </w:r>
    </w:p>
    <w:p w:rsidR="00374711" w:rsidRDefault="000C031C">
      <w:pPr>
        <w:autoSpaceDE w:val="0"/>
        <w:autoSpaceDN w:val="0"/>
        <w:spacing w:before="60" w:line="280" w:lineRule="atLeast"/>
        <w:ind w:left="1500"/>
        <w:rPr>
          <w:sz w:val="17"/>
        </w:rPr>
      </w:pPr>
      <w:r>
        <w:rPr>
          <w:rFonts w:ascii="宋体" w:eastAsia="宋体" w:hAnsi="宋体" w:cs="宋体"/>
          <w:color w:val="000000"/>
          <w:sz w:val="17"/>
        </w:rPr>
        <w:t>④</w:t>
      </w:r>
      <w:r>
        <w:rPr>
          <w:rFonts w:ascii="宋体" w:eastAsia="宋体" w:hAnsi="宋体" w:cs="宋体"/>
          <w:color w:val="000000"/>
          <w:sz w:val="17"/>
        </w:rPr>
        <w:t>参看卷</w:t>
      </w:r>
      <w:r>
        <w:rPr>
          <w:rFonts w:ascii="宋体" w:eastAsia="宋体" w:hAnsi="宋体" w:cs="宋体"/>
          <w:color w:val="000000"/>
          <w:sz w:val="17"/>
        </w:rPr>
        <w:t>Z</w:t>
      </w:r>
      <w:r>
        <w:rPr>
          <w:rFonts w:ascii="宋体" w:eastAsia="宋体" w:hAnsi="宋体" w:cs="宋体"/>
          <w:color w:val="000000"/>
          <w:sz w:val="17"/>
        </w:rPr>
        <w:t>，章四至六，章十二、十五。</w:t>
      </w:r>
    </w:p>
    <w:p w:rsidR="00374711" w:rsidRDefault="000C031C">
      <w:pPr>
        <w:autoSpaceDE w:val="0"/>
        <w:autoSpaceDN w:val="0"/>
        <w:spacing w:before="40" w:line="280" w:lineRule="atLeast"/>
        <w:ind w:left="1500"/>
        <w:rPr>
          <w:sz w:val="17"/>
        </w:rPr>
      </w:pPr>
      <w:r>
        <w:rPr>
          <w:rFonts w:ascii="宋体" w:eastAsia="宋体" w:hAnsi="宋体" w:cs="宋体"/>
          <w:color w:val="000000"/>
          <w:sz w:val="17"/>
        </w:rPr>
        <w:t>⑤</w:t>
      </w:r>
      <w:r>
        <w:rPr>
          <w:rFonts w:ascii="宋体" w:eastAsia="宋体" w:hAnsi="宋体" w:cs="宋体"/>
          <w:color w:val="000000"/>
          <w:sz w:val="17"/>
        </w:rPr>
        <w:t>参看卷</w:t>
      </w:r>
      <w:r>
        <w:rPr>
          <w:rFonts w:ascii="宋体" w:eastAsia="宋体" w:hAnsi="宋体" w:cs="宋体"/>
          <w:color w:val="000000"/>
          <w:sz w:val="17"/>
        </w:rPr>
        <w:t>Z</w:t>
      </w:r>
      <w:r>
        <w:rPr>
          <w:rFonts w:ascii="宋体" w:eastAsia="宋体" w:hAnsi="宋体" w:cs="宋体"/>
          <w:color w:val="000000"/>
          <w:sz w:val="17"/>
        </w:rPr>
        <w:t>，章十、十一。</w:t>
      </w:r>
    </w:p>
    <w:p w:rsidR="00374711" w:rsidRDefault="000C031C">
      <w:pPr>
        <w:autoSpaceDE w:val="0"/>
        <w:autoSpaceDN w:val="0"/>
        <w:spacing w:before="60" w:line="280" w:lineRule="atLeast"/>
        <w:ind w:left="1500"/>
        <w:rPr>
          <w:sz w:val="17"/>
        </w:rPr>
      </w:pPr>
      <w:r>
        <w:rPr>
          <w:rFonts w:ascii="宋体" w:eastAsia="宋体" w:hAnsi="宋体" w:cs="宋体"/>
          <w:color w:val="000000"/>
          <w:sz w:val="17"/>
        </w:rPr>
        <w:t>⑥</w:t>
      </w:r>
      <w:r>
        <w:rPr>
          <w:rFonts w:ascii="宋体" w:eastAsia="宋体" w:hAnsi="宋体" w:cs="宋体"/>
          <w:color w:val="000000"/>
          <w:sz w:val="17"/>
        </w:rPr>
        <w:t>参看卷</w:t>
      </w:r>
      <w:r>
        <w:rPr>
          <w:rFonts w:ascii="宋体" w:eastAsia="宋体" w:hAnsi="宋体" w:cs="宋体"/>
          <w:color w:val="000000"/>
          <w:sz w:val="17"/>
        </w:rPr>
        <w:t xml:space="preserve"> Z,</w:t>
      </w:r>
      <w:r>
        <w:rPr>
          <w:rFonts w:ascii="宋体" w:eastAsia="宋体" w:hAnsi="宋体" w:cs="宋体"/>
          <w:color w:val="000000"/>
          <w:sz w:val="17"/>
        </w:rPr>
        <w:t>章十三、十四、十六。</w:t>
      </w:r>
      <w:r>
        <w:rPr>
          <w:rFonts w:ascii="宋体" w:eastAsia="宋体" w:hAnsi="宋体" w:cs="宋体"/>
          <w:color w:val="000000"/>
          <w:sz w:val="17"/>
        </w:rPr>
        <w:t xml:space="preserve"> 1040b16</w:t>
      </w:r>
      <w:r>
        <w:rPr>
          <w:rFonts w:ascii="宋体" w:eastAsia="宋体" w:hAnsi="宋体" w:cs="宋体"/>
          <w:color w:val="000000"/>
          <w:sz w:val="17"/>
        </w:rPr>
        <w:t>一</w:t>
      </w:r>
      <w:r>
        <w:rPr>
          <w:rFonts w:ascii="宋体" w:eastAsia="宋体" w:hAnsi="宋体" w:cs="宋体"/>
          <w:color w:val="000000"/>
          <w:sz w:val="17"/>
        </w:rPr>
        <w:t>1041a5</w:t>
      </w:r>
      <w:r>
        <w:rPr>
          <w:rFonts w:ascii="宋体" w:eastAsia="宋体" w:hAnsi="宋体" w:cs="宋体"/>
          <w:color w:val="000000"/>
          <w:sz w:val="17"/>
        </w:rPr>
        <w:t>。</w:t>
      </w:r>
    </w:p>
    <w:p w:rsidR="00374711" w:rsidRDefault="000C031C">
      <w:pPr>
        <w:autoSpaceDE w:val="0"/>
        <w:autoSpaceDN w:val="0"/>
        <w:spacing w:before="40" w:line="280" w:lineRule="atLeast"/>
        <w:ind w:left="1500"/>
        <w:rPr>
          <w:sz w:val="17"/>
        </w:rPr>
      </w:pPr>
      <w:r>
        <w:rPr>
          <w:rFonts w:ascii="宋体" w:eastAsia="宋体" w:hAnsi="宋体" w:cs="宋体"/>
          <w:color w:val="000000"/>
          <w:sz w:val="17"/>
        </w:rPr>
        <w:t>⑦</w:t>
      </w:r>
      <w:r>
        <w:rPr>
          <w:rFonts w:ascii="宋体" w:eastAsia="宋体" w:hAnsi="宋体" w:cs="宋体"/>
          <w:color w:val="000000"/>
          <w:sz w:val="17"/>
        </w:rPr>
        <w:t>参看卷</w:t>
      </w:r>
      <w:r>
        <w:rPr>
          <w:rFonts w:ascii="宋体" w:eastAsia="宋体" w:hAnsi="宋体" w:cs="宋体"/>
          <w:color w:val="000000"/>
          <w:sz w:val="17"/>
        </w:rPr>
        <w:t xml:space="preserve"> M,N</w:t>
      </w:r>
      <w:r>
        <w:rPr>
          <w:rFonts w:ascii="宋体" w:eastAsia="宋体" w:hAnsi="宋体" w:cs="宋体"/>
          <w:color w:val="000000"/>
          <w:sz w:val="17"/>
        </w:rPr>
        <w:t>。</w:t>
      </w:r>
    </w:p>
    <w:p w:rsidR="00374711" w:rsidRDefault="000C031C">
      <w:pPr>
        <w:autoSpaceDE w:val="0"/>
        <w:autoSpaceDN w:val="0"/>
        <w:spacing w:before="220" w:line="280" w:lineRule="atLeast"/>
        <w:ind w:left="600"/>
        <w:rPr>
          <w:sz w:val="17"/>
        </w:rPr>
      </w:pPr>
      <w:r>
        <w:rPr>
          <w:rFonts w:ascii="宋体" w:eastAsia="宋体" w:hAnsi="宋体" w:cs="宋体"/>
          <w:color w:val="000000"/>
          <w:sz w:val="17"/>
        </w:rPr>
        <w:t>·160·</w:t>
      </w:r>
      <w:r>
        <w:br w:type="page"/>
      </w:r>
    </w:p>
    <w:p w:rsidR="00374711" w:rsidRDefault="000C031C">
      <w:pPr>
        <w:autoSpaceDE w:val="0"/>
        <w:autoSpaceDN w:val="0"/>
        <w:spacing w:before="740" w:line="280" w:lineRule="atLeast"/>
        <w:ind w:left="640"/>
        <w:rPr>
          <w:sz w:val="26"/>
        </w:rPr>
      </w:pPr>
      <w:r>
        <w:rPr>
          <w:rFonts w:ascii="宋体" w:eastAsia="宋体" w:hAnsi="宋体" w:cs="宋体"/>
          <w:color w:val="000000"/>
          <w:sz w:val="26"/>
          <w:u w:val="single"/>
        </w:rPr>
        <w:lastRenderedPageBreak/>
        <w:t>1042b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H 2</w:t>
      </w:r>
    </w:p>
    <w:p w:rsidR="00374711" w:rsidRDefault="000C031C">
      <w:pPr>
        <w:autoSpaceDE w:val="0"/>
        <w:autoSpaceDN w:val="0"/>
        <w:spacing w:before="20" w:line="477" w:lineRule="atLeast"/>
        <w:ind w:left="820" w:right="600" w:firstLine="380"/>
        <w:rPr>
          <w:sz w:val="26"/>
        </w:rPr>
      </w:pPr>
      <w:r>
        <w:rPr>
          <w:rFonts w:ascii="宋体" w:eastAsia="宋体" w:hAnsi="宋体" w:cs="宋体"/>
          <w:color w:val="000000"/>
          <w:sz w:val="26"/>
        </w:rPr>
        <w:t>体，一切可感觉本体均有物質。底层是本体，本体之一义卽物質</w:t>
      </w:r>
      <w:r>
        <w:rPr>
          <w:rFonts w:ascii="宋体" w:eastAsia="宋体" w:hAnsi="宋体" w:cs="宋体"/>
          <w:color w:val="000000"/>
          <w:sz w:val="26"/>
        </w:rPr>
        <w:t>(</w:t>
      </w:r>
      <w:r>
        <w:rPr>
          <w:rFonts w:ascii="宋体" w:eastAsia="宋体" w:hAnsi="宋体" w:cs="宋体"/>
          <w:color w:val="000000"/>
          <w:sz w:val="26"/>
        </w:rPr>
        <w:t>物質的本意我用以指明这潛在地是一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而拜并已实現的</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 xml:space="preserve">30 </w:t>
      </w:r>
      <w:r>
        <w:rPr>
          <w:rFonts w:ascii="宋体" w:eastAsia="宋体" w:hAnsi="宋体" w:cs="宋体"/>
          <w:color w:val="000000"/>
          <w:sz w:val="26"/>
        </w:rPr>
        <w:t>个</w:t>
      </w:r>
      <w:r>
        <w:rPr>
          <w:rFonts w:ascii="宋体" w:eastAsia="宋体" w:hAnsi="宋体" w:cs="宋体"/>
          <w:color w:val="000000"/>
          <w:sz w:val="26"/>
        </w:rPr>
        <w:t>”)</w:t>
      </w:r>
      <w:r>
        <w:rPr>
          <w:rFonts w:ascii="宋体" w:eastAsia="宋体" w:hAnsi="宋体" w:cs="宋体"/>
          <w:color w:val="000000"/>
          <w:sz w:val="26"/>
        </w:rPr>
        <w:t>，其另</w:t>
      </w:r>
      <w:r>
        <w:rPr>
          <w:rFonts w:ascii="宋体" w:eastAsia="宋体" w:hAnsi="宋体" w:cs="宋体"/>
          <w:color w:val="000000"/>
          <w:sz w:val="26"/>
        </w:rPr>
        <w:t xml:space="preserve"> </w:t>
      </w:r>
      <w:r>
        <w:rPr>
          <w:rFonts w:ascii="宋体" w:eastAsia="宋体" w:hAnsi="宋体" w:cs="宋体"/>
          <w:color w:val="000000"/>
          <w:sz w:val="26"/>
        </w:rPr>
        <w:t>一义則为公式或形狀</w:t>
      </w:r>
      <w:r>
        <w:rPr>
          <w:rFonts w:ascii="宋体" w:eastAsia="宋体" w:hAnsi="宋体" w:cs="宋体"/>
          <w:color w:val="000000"/>
          <w:sz w:val="26"/>
        </w:rPr>
        <w:t>(</w:t>
      </w:r>
      <w:r>
        <w:rPr>
          <w:rFonts w:ascii="宋体" w:eastAsia="宋体" w:hAnsi="宋体" w:cs="宋体"/>
          <w:color w:val="000000"/>
          <w:sz w:val="26"/>
        </w:rPr>
        <w:t>那是一个可以單独地用公式来表明的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第三义则为兩者的复合，只有这复合物才有成坏而全然能够独立自存</w:t>
      </w:r>
      <w:r>
        <w:rPr>
          <w:rFonts w:ascii="宋体" w:eastAsia="宋体" w:hAnsi="宋体" w:cs="宋体"/>
          <w:color w:val="000000"/>
          <w:sz w:val="26"/>
        </w:rPr>
        <w:t>——</w:t>
      </w:r>
      <w:r>
        <w:rPr>
          <w:rFonts w:ascii="宋体" w:eastAsia="宋体" w:hAnsi="宋体" w:cs="宋体"/>
          <w:color w:val="000000"/>
          <w:sz w:val="26"/>
        </w:rPr>
        <w:t>在可用公式为之表白的諸本体中，有些能独立，有些則不能、</w:t>
      </w:r>
      <w:r>
        <w:rPr>
          <w:rFonts w:ascii="宋体" w:eastAsia="宋体" w:hAnsi="宋体" w:cs="宋体"/>
          <w:color w:val="000000"/>
          <w:sz w:val="26"/>
        </w:rPr>
        <w:t>①</w:t>
      </w:r>
    </w:p>
    <w:p w:rsidR="00374711" w:rsidRDefault="000C031C">
      <w:pPr>
        <w:autoSpaceDE w:val="0"/>
        <w:autoSpaceDN w:val="0"/>
        <w:spacing w:before="40" w:line="471" w:lineRule="atLeast"/>
        <w:ind w:left="420" w:right="640" w:firstLine="1320"/>
        <w:rPr>
          <w:sz w:val="26"/>
        </w:rPr>
      </w:pPr>
      <w:r>
        <w:rPr>
          <w:rFonts w:ascii="宋体" w:eastAsia="宋体" w:hAnsi="宋体" w:cs="宋体"/>
          <w:color w:val="000000"/>
          <w:sz w:val="26"/>
        </w:rPr>
        <w:t>物質显然也是本体；因为对于所遭遇的一切相反变化中自有</w:t>
      </w:r>
      <w:r>
        <w:rPr>
          <w:rFonts w:ascii="宋体" w:eastAsia="宋体" w:hAnsi="宋体" w:cs="宋体"/>
          <w:color w:val="000000"/>
          <w:sz w:val="26"/>
        </w:rPr>
        <w:t xml:space="preserve">35 </w:t>
      </w:r>
      <w:r>
        <w:rPr>
          <w:rFonts w:ascii="宋体" w:eastAsia="宋体" w:hAnsi="宋体" w:cs="宋体"/>
          <w:color w:val="000000"/>
          <w:sz w:val="26"/>
        </w:rPr>
        <w:t>一些事物为此变化之底层，变化在这底层上可得进行，变化的实例則有如一刻在这里一刻又在別处的</w:t>
      </w:r>
      <w:r>
        <w:rPr>
          <w:rFonts w:ascii="宋体" w:eastAsia="宋体" w:hAnsi="宋体" w:cs="宋体"/>
          <w:color w:val="000000"/>
          <w:sz w:val="26"/>
        </w:rPr>
        <w:t>“</w:t>
      </w:r>
      <w:r>
        <w:rPr>
          <w:rFonts w:ascii="宋体" w:eastAsia="宋体" w:hAnsi="宋体" w:cs="宋体"/>
          <w:color w:val="000000"/>
          <w:sz w:val="26"/>
        </w:rPr>
        <w:t>位变</w:t>
      </w:r>
      <w:r>
        <w:rPr>
          <w:rFonts w:ascii="宋体" w:eastAsia="宋体" w:hAnsi="宋体" w:cs="宋体"/>
          <w:color w:val="000000"/>
          <w:sz w:val="26"/>
        </w:rPr>
        <w:t>”</w:t>
      </w:r>
      <w:r>
        <w:rPr>
          <w:rFonts w:ascii="宋体" w:eastAsia="宋体" w:hAnsi="宋体" w:cs="宋体"/>
          <w:color w:val="000000"/>
          <w:sz w:val="26"/>
        </w:rPr>
        <w:t>，現在是这样的尺度，以后却或增或减的</w:t>
      </w:r>
      <w:r>
        <w:rPr>
          <w:rFonts w:ascii="宋体" w:eastAsia="宋体" w:hAnsi="宋体" w:cs="宋体"/>
          <w:color w:val="000000"/>
          <w:sz w:val="26"/>
        </w:rPr>
        <w:t>“</w:t>
      </w:r>
      <w:r>
        <w:rPr>
          <w:rFonts w:ascii="宋体" w:eastAsia="宋体" w:hAnsi="宋体" w:cs="宋体"/>
          <w:color w:val="000000"/>
          <w:sz w:val="26"/>
        </w:rPr>
        <w:t>量变</w:t>
      </w:r>
      <w:r>
        <w:rPr>
          <w:rFonts w:ascii="宋体" w:eastAsia="宋体" w:hAnsi="宋体" w:cs="宋体"/>
          <w:color w:val="000000"/>
          <w:sz w:val="26"/>
        </w:rPr>
        <w:t>”</w:t>
      </w:r>
      <w:r>
        <w:rPr>
          <w:rFonts w:ascii="宋体" w:eastAsia="宋体" w:hAnsi="宋体" w:cs="宋体"/>
          <w:color w:val="000000"/>
          <w:sz w:val="26"/>
        </w:rPr>
        <w:t>，以及一刻是健康一刻又抱病的</w:t>
      </w:r>
      <w:r>
        <w:rPr>
          <w:rFonts w:ascii="宋体" w:eastAsia="宋体" w:hAnsi="宋体" w:cs="宋体"/>
          <w:color w:val="000000"/>
          <w:sz w:val="26"/>
        </w:rPr>
        <w:t>“</w:t>
      </w:r>
      <w:r>
        <w:rPr>
          <w:rFonts w:ascii="宋体" w:eastAsia="宋体" w:hAnsi="宋体" w:cs="宋体"/>
          <w:color w:val="000000"/>
          <w:sz w:val="26"/>
        </w:rPr>
        <w:t>置变</w:t>
      </w:r>
      <w:r>
        <w:rPr>
          <w:rFonts w:ascii="宋体" w:eastAsia="宋体" w:hAnsi="宋体" w:cs="宋体"/>
          <w:color w:val="000000"/>
          <w:sz w:val="26"/>
        </w:rPr>
        <w:t>”</w:t>
      </w:r>
      <w:r>
        <w:rPr>
          <w:rFonts w:ascii="宋体" w:eastAsia="宋体" w:hAnsi="宋体" w:cs="宋体"/>
          <w:color w:val="000000"/>
          <w:sz w:val="26"/>
        </w:rPr>
        <w:t>；相</w:t>
      </w:r>
      <w:r>
        <w:rPr>
          <w:rFonts w:ascii="宋体" w:eastAsia="宋体" w:hAnsi="宋体" w:cs="宋体"/>
          <w:color w:val="000000"/>
          <w:sz w:val="26"/>
        </w:rPr>
        <w:t xml:space="preserve">1042b </w:t>
      </w:r>
      <w:r>
        <w:rPr>
          <w:rFonts w:ascii="宋体" w:eastAsia="宋体" w:hAnsi="宋体" w:cs="宋体"/>
          <w:color w:val="000000"/>
          <w:sz w:val="26"/>
        </w:rPr>
        <w:t>似地在本体上則有生灭成坏的变化，其底层一回儿因变化而成为一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 xml:space="preserve">” </w:t>
      </w:r>
      <w:r>
        <w:rPr>
          <w:rFonts w:ascii="宋体" w:eastAsia="宋体" w:hAnsi="宋体" w:cs="宋体"/>
          <w:color w:val="000000"/>
          <w:sz w:val="26"/>
        </w:rPr>
        <w:t>又一回儿却因变化而褫夺了那所由成为</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的因素。在</w:t>
      </w:r>
      <w:r>
        <w:rPr>
          <w:rFonts w:ascii="宋体" w:eastAsia="宋体" w:hAnsi="宋体" w:cs="宋体"/>
          <w:color w:val="000000"/>
          <w:sz w:val="26"/>
        </w:rPr>
        <w:t>“</w:t>
      </w:r>
      <w:r>
        <w:rPr>
          <w:rFonts w:ascii="宋体" w:eastAsia="宋体" w:hAnsi="宋体" w:cs="宋体"/>
          <w:color w:val="000000"/>
          <w:sz w:val="26"/>
        </w:rPr>
        <w:t>本体之变</w:t>
      </w:r>
      <w:r>
        <w:rPr>
          <w:rFonts w:ascii="宋体" w:eastAsia="宋体" w:hAnsi="宋体" w:cs="宋体"/>
          <w:color w:val="000000"/>
          <w:sz w:val="26"/>
        </w:rPr>
        <w:t>”</w:t>
      </w:r>
      <w:r>
        <w:rPr>
          <w:rFonts w:ascii="宋体" w:eastAsia="宋体" w:hAnsi="宋体" w:cs="宋体"/>
          <w:color w:val="000000"/>
          <w:sz w:val="26"/>
        </w:rPr>
        <w:t>中，其</w:t>
      </w:r>
      <w:r>
        <w:rPr>
          <w:rFonts w:ascii="宋体" w:eastAsia="宋体" w:hAnsi="宋体" w:cs="宋体"/>
          <w:color w:val="000000"/>
          <w:sz w:val="26"/>
        </w:rPr>
        <w:t>它变化也包涵在内。</w:t>
      </w:r>
      <w:r>
        <w:rPr>
          <w:rFonts w:ascii="宋体" w:eastAsia="宋体" w:hAnsi="宋体" w:cs="宋体"/>
          <w:color w:val="000000"/>
          <w:sz w:val="26"/>
        </w:rPr>
        <w:t xml:space="preserve"> </w:t>
      </w:r>
      <w:r>
        <w:rPr>
          <w:rFonts w:ascii="宋体" w:eastAsia="宋体" w:hAnsi="宋体" w:cs="宋体"/>
          <w:color w:val="000000"/>
          <w:sz w:val="26"/>
        </w:rPr>
        <w:t>但在其它变化中</w:t>
      </w:r>
      <w:r>
        <w:rPr>
          <w:rFonts w:ascii="宋体" w:eastAsia="宋体" w:hAnsi="宋体" w:cs="宋体"/>
          <w:color w:val="000000"/>
          <w:sz w:val="26"/>
        </w:rPr>
        <w:t>.</w:t>
      </w:r>
      <w:r>
        <w:rPr>
          <w:rFonts w:ascii="宋体" w:eastAsia="宋体" w:hAnsi="宋体" w:cs="宋体"/>
          <w:color w:val="000000"/>
          <w:sz w:val="26"/>
        </w:rPr>
        <w:t>本体并</w:t>
      </w:r>
      <w:r>
        <w:rPr>
          <w:rFonts w:ascii="宋体" w:eastAsia="宋体" w:hAnsi="宋体" w:cs="宋体"/>
          <w:color w:val="000000"/>
          <w:sz w:val="26"/>
        </w:rPr>
        <w:t xml:space="preserve">5 </w:t>
      </w:r>
      <w:r>
        <w:rPr>
          <w:rFonts w:ascii="宋体" w:eastAsia="宋体" w:hAnsi="宋体" w:cs="宋体"/>
          <w:color w:val="000000"/>
          <w:sz w:val="26"/>
        </w:rPr>
        <w:t>不必然跟着变化，因为事物如具有位变物質的，并不必然也具有生灭物質。</w:t>
      </w:r>
    </w:p>
    <w:p w:rsidR="00374711" w:rsidRDefault="000C031C">
      <w:pPr>
        <w:autoSpaceDE w:val="0"/>
        <w:autoSpaceDN w:val="0"/>
        <w:spacing w:before="60" w:line="460" w:lineRule="atLeast"/>
        <w:ind w:left="1160" w:right="660" w:firstLine="580"/>
        <w:rPr>
          <w:sz w:val="26"/>
        </w:rPr>
      </w:pPr>
      <w:r>
        <w:rPr>
          <w:rFonts w:ascii="宋体" w:eastAsia="宋体" w:hAnsi="宋体" w:cs="宋体"/>
          <w:color w:val="000000"/>
          <w:sz w:val="26"/>
        </w:rPr>
        <w:t>全称生成〈生成通义〉与偏称生成〈生成別义〉之分，在我們的物学論文中會經講过。</w:t>
      </w:r>
      <w:r>
        <w:rPr>
          <w:rFonts w:ascii="宋体" w:eastAsia="宋体" w:hAnsi="宋体" w:cs="宋体"/>
          <w:color w:val="000000"/>
          <w:sz w:val="26"/>
        </w:rPr>
        <w:t>②</w:t>
      </w:r>
    </w:p>
    <w:p w:rsidR="00374711" w:rsidRDefault="000C031C">
      <w:pPr>
        <w:autoSpaceDE w:val="0"/>
        <w:autoSpaceDN w:val="0"/>
        <w:spacing w:before="220" w:line="280" w:lineRule="atLeast"/>
        <w:ind w:left="6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二</w:t>
      </w:r>
    </w:p>
    <w:p w:rsidR="00374711" w:rsidRDefault="000C031C">
      <w:pPr>
        <w:autoSpaceDE w:val="0"/>
        <w:autoSpaceDN w:val="0"/>
        <w:spacing w:line="470" w:lineRule="atLeast"/>
        <w:ind w:left="800" w:right="640" w:firstLine="940"/>
        <w:rPr>
          <w:sz w:val="26"/>
        </w:rPr>
      </w:pPr>
      <w:r>
        <w:rPr>
          <w:rFonts w:ascii="宋体" w:eastAsia="宋体" w:hAnsi="宋体" w:cs="宋体"/>
          <w:color w:val="000000"/>
          <w:sz w:val="26"/>
        </w:rPr>
        <w:t>本体之作为底层与物質而存在者，亦卽潛在本体，一般均能認</w:t>
      </w:r>
      <w:r>
        <w:rPr>
          <w:rFonts w:ascii="宋体" w:eastAsia="宋体" w:hAnsi="宋体" w:cs="宋体"/>
          <w:color w:val="000000"/>
          <w:sz w:val="26"/>
        </w:rPr>
        <w:t xml:space="preserve">10 </w:t>
      </w:r>
      <w:r>
        <w:rPr>
          <w:rFonts w:ascii="宋体" w:eastAsia="宋体" w:hAnsi="宋体" w:cs="宋体"/>
          <w:color w:val="000000"/>
          <w:sz w:val="26"/>
        </w:rPr>
        <w:t>取，简待我們来說明的应是可感覚事物的現实本体。</w:t>
      </w:r>
      <w:r>
        <w:rPr>
          <w:rFonts w:ascii="宋体" w:eastAsia="宋体" w:hAnsi="宋体" w:cs="宋体"/>
          <w:color w:val="000000"/>
          <w:sz w:val="26"/>
        </w:rPr>
        <w:t xml:space="preserve"> </w:t>
      </w:r>
      <w:r>
        <w:rPr>
          <w:rFonts w:ascii="宋体" w:eastAsia="宋体" w:hAnsi="宋体" w:cs="宋体"/>
          <w:color w:val="000000"/>
          <w:sz w:val="26"/>
        </w:rPr>
        <w:t>德謨克利特似乎想到了具有同一底层物質的事物之間有三类差異，它們或不同于规律即形狀，或不同于趋向郎位置，或不同于接触即秩序。</w:t>
      </w:r>
      <w:r>
        <w:rPr>
          <w:rFonts w:ascii="宋体" w:eastAsia="宋体" w:hAnsi="宋体" w:cs="宋体"/>
          <w:color w:val="000000"/>
          <w:sz w:val="26"/>
        </w:rPr>
        <w:t>③</w:t>
      </w:r>
    </w:p>
    <w:p w:rsidR="00374711" w:rsidRDefault="000C031C">
      <w:pPr>
        <w:autoSpaceDE w:val="0"/>
        <w:autoSpaceDN w:val="0"/>
        <w:spacing w:before="80" w:line="470" w:lineRule="atLeast"/>
        <w:ind w:left="840" w:right="580"/>
        <w:rPr>
          <w:sz w:val="26"/>
        </w:rPr>
      </w:pPr>
      <w:r>
        <w:rPr>
          <w:rFonts w:ascii="宋体" w:eastAsia="宋体" w:hAnsi="宋体" w:cs="宋体"/>
          <w:color w:val="000000"/>
          <w:sz w:val="26"/>
        </w:rPr>
        <w:t xml:space="preserve">15 </w:t>
      </w:r>
      <w:r>
        <w:rPr>
          <w:rFonts w:ascii="宋体" w:eastAsia="宋体" w:hAnsi="宋体" w:cs="宋体"/>
          <w:color w:val="000000"/>
          <w:sz w:val="26"/>
        </w:rPr>
        <w:t>但是大家显然看到了更多差别，例如有些事物，它們的物質組合方</w:t>
      </w:r>
      <w:r>
        <w:rPr>
          <w:rFonts w:ascii="宋体" w:eastAsia="宋体" w:hAnsi="宋体" w:cs="宋体"/>
          <w:color w:val="000000"/>
          <w:sz w:val="26"/>
        </w:rPr>
        <w:t>法是不同的，蜜水等由混合而成，束薪等由捆紥而成，書等由膠合</w:t>
      </w:r>
    </w:p>
    <w:p w:rsidR="00374711" w:rsidRDefault="000C031C">
      <w:pPr>
        <w:autoSpaceDE w:val="0"/>
        <w:autoSpaceDN w:val="0"/>
        <w:spacing w:before="320" w:line="280" w:lineRule="atLeast"/>
        <w:ind w:left="1740"/>
        <w:rPr>
          <w:sz w:val="26"/>
        </w:rPr>
      </w:pPr>
      <w:r>
        <w:rPr>
          <w:rFonts w:ascii="宋体" w:eastAsia="宋体" w:hAnsi="宋体" w:cs="宋体"/>
          <w:color w:val="000000"/>
          <w:sz w:val="26"/>
        </w:rPr>
        <w:t>①</w:t>
      </w:r>
      <w:r>
        <w:rPr>
          <w:rFonts w:ascii="宋体" w:eastAsia="宋体" w:hAnsi="宋体" w:cs="宋体"/>
          <w:color w:val="000000"/>
          <w:sz w:val="26"/>
        </w:rPr>
        <w:t>参考卷</w:t>
      </w:r>
      <w:r>
        <w:rPr>
          <w:rFonts w:ascii="宋体" w:eastAsia="宋体" w:hAnsi="宋体" w:cs="宋体"/>
          <w:color w:val="000000"/>
          <w:sz w:val="26"/>
        </w:rPr>
        <w:t>A</w:t>
      </w:r>
      <w:r>
        <w:rPr>
          <w:rFonts w:ascii="宋体" w:eastAsia="宋体" w:hAnsi="宋体" w:cs="宋体"/>
          <w:color w:val="000000"/>
          <w:sz w:val="26"/>
        </w:rPr>
        <w:t>，章七，章九。</w:t>
      </w:r>
    </w:p>
    <w:p w:rsidR="00374711" w:rsidRDefault="000C031C">
      <w:pPr>
        <w:autoSpaceDE w:val="0"/>
        <w:autoSpaceDN w:val="0"/>
        <w:spacing w:before="60" w:line="280" w:lineRule="atLeast"/>
        <w:ind w:left="1740"/>
        <w:rPr>
          <w:sz w:val="26"/>
        </w:rPr>
      </w:pPr>
      <w:r>
        <w:rPr>
          <w:rFonts w:ascii="宋体" w:eastAsia="宋体" w:hAnsi="宋体" w:cs="宋体"/>
          <w:color w:val="000000"/>
          <w:sz w:val="26"/>
        </w:rPr>
        <w:t>②</w:t>
      </w:r>
      <w:r>
        <w:rPr>
          <w:rFonts w:ascii="宋体" w:eastAsia="宋体" w:hAnsi="宋体" w:cs="宋体"/>
          <w:color w:val="000000"/>
          <w:sz w:val="26"/>
        </w:rPr>
        <w:t>参考</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”225a12-20,“</w:t>
      </w:r>
      <w:r>
        <w:rPr>
          <w:rFonts w:ascii="宋体" w:eastAsia="宋体" w:hAnsi="宋体" w:cs="宋体"/>
          <w:color w:val="000000"/>
          <w:sz w:val="26"/>
        </w:rPr>
        <w:t>成坏論</w:t>
      </w:r>
      <w:r>
        <w:rPr>
          <w:rFonts w:ascii="宋体" w:eastAsia="宋体" w:hAnsi="宋体" w:cs="宋体"/>
          <w:color w:val="000000"/>
          <w:sz w:val="26"/>
        </w:rPr>
        <w:t>”317a17-31</w:t>
      </w:r>
      <w:r>
        <w:rPr>
          <w:rFonts w:ascii="宋体" w:eastAsia="宋体" w:hAnsi="宋体" w:cs="宋体"/>
          <w:color w:val="000000"/>
          <w:sz w:val="26"/>
        </w:rPr>
        <w:t>。</w:t>
      </w:r>
    </w:p>
    <w:p w:rsidR="00374711" w:rsidRDefault="000C031C">
      <w:pPr>
        <w:autoSpaceDE w:val="0"/>
        <w:autoSpaceDN w:val="0"/>
        <w:spacing w:before="40" w:line="280" w:lineRule="atLeast"/>
        <w:ind w:left="1740"/>
        <w:rPr>
          <w:sz w:val="26"/>
        </w:rPr>
      </w:pPr>
      <w:r>
        <w:rPr>
          <w:rFonts w:ascii="宋体" w:eastAsia="宋体" w:hAnsi="宋体" w:cs="宋体"/>
          <w:color w:val="000000"/>
          <w:sz w:val="26"/>
        </w:rPr>
        <w:t>③</w:t>
      </w:r>
      <w:r>
        <w:rPr>
          <w:rFonts w:ascii="宋体" w:eastAsia="宋体" w:hAnsi="宋体" w:cs="宋体"/>
          <w:color w:val="000000"/>
          <w:sz w:val="26"/>
        </w:rPr>
        <w:t>参看卷</w:t>
      </w:r>
      <w:r>
        <w:rPr>
          <w:rFonts w:ascii="宋体" w:eastAsia="宋体" w:hAnsi="宋体" w:cs="宋体"/>
          <w:color w:val="000000"/>
          <w:sz w:val="26"/>
        </w:rPr>
        <w:t xml:space="preserve"> A, 985b13-19</w:t>
      </w:r>
      <w:r>
        <w:rPr>
          <w:rFonts w:ascii="宋体" w:eastAsia="宋体" w:hAnsi="宋体" w:cs="宋体"/>
          <w:color w:val="000000"/>
          <w:sz w:val="26"/>
        </w:rPr>
        <w:t>。</w:t>
      </w:r>
    </w:p>
    <w:p w:rsidR="00374711" w:rsidRDefault="000C031C">
      <w:pPr>
        <w:autoSpaceDE w:val="0"/>
        <w:autoSpaceDN w:val="0"/>
        <w:spacing w:before="240" w:line="280" w:lineRule="atLeast"/>
        <w:ind w:left="8540"/>
        <w:rPr>
          <w:sz w:val="26"/>
        </w:rPr>
      </w:pPr>
      <w:r>
        <w:rPr>
          <w:rFonts w:ascii="宋体" w:eastAsia="宋体" w:hAnsi="宋体" w:cs="宋体"/>
          <w:color w:val="000000"/>
          <w:sz w:val="26"/>
        </w:rPr>
        <w:t>·161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20" w:line="180" w:lineRule="atLeast"/>
        <w:ind w:left="900"/>
        <w:rPr>
          <w:sz w:val="24"/>
        </w:rPr>
      </w:pPr>
      <w:r>
        <w:rPr>
          <w:rFonts w:ascii="宋体" w:eastAsia="宋体" w:hAnsi="宋体" w:cs="宋体"/>
          <w:color w:val="000000"/>
          <w:sz w:val="23"/>
        </w:rPr>
        <w:t>1 1 2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1042</w:t>
      </w:r>
      <w:r>
        <w:rPr>
          <w:rFonts w:ascii="宋体" w:eastAsia="宋体" w:hAnsi="宋体" w:cs="宋体"/>
          <w:color w:val="000000"/>
          <w:sz w:val="23"/>
        </w:rPr>
        <w:t>b</w:t>
      </w:r>
    </w:p>
    <w:p w:rsidR="00374711" w:rsidRDefault="000C031C">
      <w:pPr>
        <w:autoSpaceDE w:val="0"/>
        <w:autoSpaceDN w:val="0"/>
        <w:spacing w:before="120" w:line="440" w:lineRule="atLeast"/>
        <w:ind w:left="880" w:right="1100" w:firstLine="380"/>
        <w:rPr>
          <w:sz w:val="23"/>
        </w:rPr>
      </w:pPr>
      <w:r>
        <w:rPr>
          <w:rFonts w:ascii="宋体" w:eastAsia="宋体" w:hAnsi="宋体" w:cs="宋体"/>
          <w:color w:val="000000"/>
          <w:sz w:val="23"/>
        </w:rPr>
        <w:t>而成，箱等由搭釘而成，其它种种有由数方式共合而成；</w:t>
      </w:r>
      <w:r>
        <w:rPr>
          <w:rFonts w:ascii="宋体" w:eastAsia="宋体" w:hAnsi="宋体" w:cs="宋体"/>
          <w:color w:val="000000"/>
          <w:sz w:val="23"/>
        </w:rPr>
        <w:t xml:space="preserve"> </w:t>
      </w:r>
      <w:r>
        <w:rPr>
          <w:rFonts w:ascii="宋体" w:eastAsia="宋体" w:hAnsi="宋体" w:cs="宋体"/>
          <w:color w:val="000000"/>
          <w:sz w:val="23"/>
        </w:rPr>
        <w:t>又有些事</w:t>
      </w:r>
      <w:r>
        <w:rPr>
          <w:rFonts w:ascii="宋体" w:eastAsia="宋体" w:hAnsi="宋体" w:cs="宋体"/>
          <w:color w:val="000000"/>
          <w:sz w:val="23"/>
        </w:rPr>
        <w:t xml:space="preserve">20 </w:t>
      </w:r>
      <w:r>
        <w:rPr>
          <w:rFonts w:ascii="宋体" w:eastAsia="宋体" w:hAnsi="宋体" w:cs="宋体"/>
          <w:color w:val="000000"/>
          <w:sz w:val="23"/>
        </w:rPr>
        <w:t>物因位置而不同，門楣与門檻所处有上下之別，又有些因时間而不同，如午餐与早餐；又有些因地方而不同如风；</w:t>
      </w:r>
      <w:r>
        <w:rPr>
          <w:rFonts w:ascii="宋体" w:eastAsia="宋体" w:hAnsi="宋体" w:cs="宋体"/>
          <w:color w:val="000000"/>
          <w:sz w:val="23"/>
        </w:rPr>
        <w:t xml:space="preserve"> </w:t>
      </w:r>
      <w:r>
        <w:rPr>
          <w:rFonts w:ascii="宋体" w:eastAsia="宋体" w:hAnsi="宋体" w:cs="宋体"/>
          <w:color w:val="000000"/>
          <w:sz w:val="23"/>
        </w:rPr>
        <w:t>又有些因可感覚事物之秉賦而不同，如軟硬，稀密，干湿；有些事物于这些性質有某几种不同，有些則全都不同，有些則于这些性質或有余或不足。</w:t>
      </w:r>
    </w:p>
    <w:p w:rsidR="00374711" w:rsidRDefault="000C031C">
      <w:pPr>
        <w:autoSpaceDE w:val="0"/>
        <w:autoSpaceDN w:val="0"/>
        <w:spacing w:line="430" w:lineRule="atLeast"/>
        <w:ind w:left="900" w:right="1080"/>
        <w:rPr>
          <w:sz w:val="24"/>
        </w:rPr>
      </w:pPr>
      <w:r>
        <w:rPr>
          <w:rFonts w:ascii="宋体" w:eastAsia="宋体" w:hAnsi="宋体" w:cs="宋体"/>
          <w:color w:val="000000"/>
          <w:sz w:val="23"/>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于是，淸楚地，</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这一字为义就該有那么多；某事物</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一門檻，因为它放在如此如此的位置，它的所</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实为位置，而另一事物为一块冰則其所</w:t>
      </w: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实为如此如此而凝結成的固体。</w:t>
      </w:r>
      <w:r>
        <w:rPr>
          <w:rFonts w:ascii="宋体" w:eastAsia="宋体" w:hAnsi="宋体" w:cs="宋体"/>
          <w:color w:val="000000"/>
          <w:sz w:val="23"/>
        </w:rPr>
        <w:t xml:space="preserve"> </w:t>
      </w:r>
      <w:r>
        <w:rPr>
          <w:rFonts w:ascii="宋体" w:eastAsia="宋体" w:hAnsi="宋体" w:cs="宋体"/>
          <w:color w:val="000000"/>
          <w:sz w:val="23"/>
        </w:rPr>
        <w:t>某些事物之</w:t>
      </w:r>
      <w:r>
        <w:rPr>
          <w:rFonts w:ascii="宋体" w:eastAsia="宋体" w:hAnsi="宋体" w:cs="宋体"/>
          <w:color w:val="000000"/>
          <w:sz w:val="23"/>
        </w:rPr>
        <w:t>实是將用尽所有这些不同性質来說明，因为那事物可以一部</w:t>
      </w:r>
    </w:p>
    <w:p w:rsidR="00374711" w:rsidRDefault="000C031C">
      <w:pPr>
        <w:autoSpaceDE w:val="0"/>
        <w:autoSpaceDN w:val="0"/>
        <w:spacing w:before="180" w:line="260" w:lineRule="atLeast"/>
        <w:ind w:left="900"/>
        <w:rPr>
          <w:sz w:val="23"/>
        </w:rPr>
      </w:pPr>
      <w:r>
        <w:rPr>
          <w:rFonts w:ascii="宋体" w:eastAsia="宋体" w:hAnsi="宋体" w:cs="宋体"/>
          <w:color w:val="000000"/>
          <w:sz w:val="23"/>
        </w:rPr>
        <w:t>20.</w:t>
      </w:r>
      <w:r>
        <w:rPr>
          <w:rFonts w:ascii="宋体" w:eastAsia="宋体" w:hAnsi="宋体" w:cs="宋体"/>
          <w:color w:val="000000"/>
          <w:sz w:val="23"/>
        </w:rPr>
        <w:t>分是混和的，一部分是攙杂的，一部分是捆紮的，一部分是凝固的，</w:t>
      </w:r>
    </w:p>
    <w:p w:rsidR="00374711" w:rsidRDefault="000C031C">
      <w:pPr>
        <w:autoSpaceDE w:val="0"/>
        <w:autoSpaceDN w:val="0"/>
        <w:spacing w:before="180" w:line="280" w:lineRule="atLeast"/>
        <w:ind w:left="1260"/>
        <w:rPr>
          <w:sz w:val="23"/>
        </w:rPr>
      </w:pPr>
      <w:r>
        <w:rPr>
          <w:rFonts w:ascii="宋体" w:eastAsia="宋体" w:hAnsi="宋体" w:cs="宋体"/>
          <w:color w:val="000000"/>
          <w:sz w:val="23"/>
        </w:rPr>
        <w:t>其它部分还得应用其它差異；例如手或足就需要这样繁复的定义。</w:t>
      </w:r>
    </w:p>
    <w:p w:rsidR="00374711" w:rsidRDefault="000C031C">
      <w:pPr>
        <w:autoSpaceDE w:val="0"/>
        <w:autoSpaceDN w:val="0"/>
        <w:spacing w:before="140" w:line="280" w:lineRule="atLeast"/>
        <w:ind w:left="1260"/>
        <w:rPr>
          <w:sz w:val="23"/>
        </w:rPr>
      </w:pPr>
      <w:r>
        <w:rPr>
          <w:rFonts w:ascii="宋体" w:eastAsia="宋体" w:hAnsi="宋体" w:cs="宋体"/>
          <w:color w:val="000000"/>
          <w:sz w:val="23"/>
        </w:rPr>
        <w:t>所以我們必須捉摸到各类別的差異</w:t>
      </w:r>
      <w:r>
        <w:rPr>
          <w:rFonts w:ascii="宋体" w:eastAsia="宋体" w:hAnsi="宋体" w:cs="宋体"/>
          <w:color w:val="000000"/>
          <w:sz w:val="23"/>
        </w:rPr>
        <w:t>(</w:t>
      </w:r>
      <w:r>
        <w:rPr>
          <w:rFonts w:ascii="宋体" w:eastAsia="宋体" w:hAnsi="宋体" w:cs="宋体"/>
          <w:color w:val="000000"/>
          <w:sz w:val="23"/>
        </w:rPr>
        <w:t>这些就是事物成为实是的原</w:t>
      </w:r>
    </w:p>
    <w:p w:rsidR="00374711" w:rsidRDefault="000C031C">
      <w:pPr>
        <w:autoSpaceDE w:val="0"/>
        <w:autoSpaceDN w:val="0"/>
        <w:spacing w:before="160" w:line="280" w:lineRule="atLeast"/>
        <w:ind w:left="1260"/>
        <w:rPr>
          <w:sz w:val="23"/>
        </w:rPr>
      </w:pPr>
      <w:r>
        <w:rPr>
          <w:rFonts w:ascii="宋体" w:eastAsia="宋体" w:hAnsi="宋体" w:cs="宋体"/>
          <w:color w:val="000000"/>
          <w:sz w:val="23"/>
        </w:rPr>
        <w:t>理</w:t>
      </w:r>
      <w:r>
        <w:rPr>
          <w:rFonts w:ascii="宋体" w:eastAsia="宋体" w:hAnsi="宋体" w:cs="宋体"/>
          <w:color w:val="000000"/>
          <w:sz w:val="23"/>
        </w:rPr>
        <w:t>)</w:t>
      </w:r>
      <w:r>
        <w:rPr>
          <w:rFonts w:ascii="宋体" w:eastAsia="宋体" w:hAnsi="宋体" w:cs="宋体"/>
          <w:color w:val="000000"/>
          <w:sz w:val="23"/>
        </w:rPr>
        <w:t>，例如事物之所由差異者或为多少，或为稀密，或为其它类此之</w:t>
      </w:r>
    </w:p>
    <w:p w:rsidR="00374711" w:rsidRDefault="000C031C">
      <w:pPr>
        <w:autoSpaceDE w:val="0"/>
        <w:autoSpaceDN w:val="0"/>
        <w:spacing w:before="200" w:line="260" w:lineRule="atLeast"/>
        <w:ind w:left="900"/>
        <w:rPr>
          <w:sz w:val="23"/>
        </w:rPr>
      </w:pPr>
      <w:r>
        <w:rPr>
          <w:rFonts w:ascii="宋体" w:eastAsia="宋体" w:hAnsi="宋体" w:cs="宋体"/>
          <w:color w:val="000000"/>
          <w:sz w:val="23"/>
        </w:rPr>
        <w:t xml:space="preserve">35 </w:t>
      </w:r>
      <w:r>
        <w:rPr>
          <w:rFonts w:ascii="宋体" w:eastAsia="宋体" w:hAnsi="宋体" w:cs="宋体"/>
          <w:color w:val="000000"/>
          <w:sz w:val="23"/>
        </w:rPr>
        <w:t>性質；这些都是有余或不足的各种形式。</w:t>
      </w:r>
      <w:r>
        <w:rPr>
          <w:rFonts w:ascii="宋体" w:eastAsia="宋体" w:hAnsi="宋体" w:cs="宋体"/>
          <w:color w:val="000000"/>
          <w:sz w:val="23"/>
        </w:rPr>
        <w:t xml:space="preserve"> </w:t>
      </w:r>
      <w:r>
        <w:rPr>
          <w:rFonts w:ascii="宋体" w:eastAsia="宋体" w:hAnsi="宋体" w:cs="宋体"/>
          <w:color w:val="000000"/>
          <w:sz w:val="23"/>
        </w:rPr>
        <w:t>而任何事物之以形狀或</w:t>
      </w:r>
    </w:p>
    <w:p w:rsidR="00374711" w:rsidRDefault="000C031C">
      <w:pPr>
        <w:autoSpaceDE w:val="0"/>
        <w:autoSpaceDN w:val="0"/>
        <w:spacing w:before="200" w:line="260" w:lineRule="atLeast"/>
        <w:ind w:left="540"/>
        <w:rPr>
          <w:sz w:val="23"/>
        </w:rPr>
      </w:pPr>
      <w:r>
        <w:rPr>
          <w:rFonts w:ascii="宋体" w:eastAsia="宋体" w:hAnsi="宋体" w:cs="宋体"/>
          <w:color w:val="000000"/>
          <w:sz w:val="23"/>
        </w:rPr>
        <w:t xml:space="preserve">1043a </w:t>
      </w:r>
      <w:r>
        <w:rPr>
          <w:rFonts w:ascii="宋体" w:eastAsia="宋体" w:hAnsi="宋体" w:cs="宋体"/>
          <w:color w:val="000000"/>
          <w:sz w:val="23"/>
        </w:rPr>
        <w:t>平滑或粗糙为主者，其分别要在直与曲。其它事物如以櫆杂为实</w:t>
      </w:r>
    </w:p>
    <w:p w:rsidR="00374711" w:rsidRDefault="000C031C">
      <w:pPr>
        <w:autoSpaceDE w:val="0"/>
        <w:autoSpaceDN w:val="0"/>
        <w:spacing w:before="180" w:line="260" w:lineRule="atLeast"/>
        <w:ind w:left="1260"/>
        <w:rPr>
          <w:sz w:val="23"/>
        </w:rPr>
      </w:pPr>
      <w:r>
        <w:rPr>
          <w:rFonts w:ascii="宋体" w:eastAsia="宋体" w:hAnsi="宋体" w:cs="宋体"/>
          <w:color w:val="000000"/>
          <w:sz w:val="23"/>
        </w:rPr>
        <w:t>是者，將以其相反者为非是。</w:t>
      </w:r>
    </w:p>
    <w:p w:rsidR="00374711" w:rsidRDefault="000C031C">
      <w:pPr>
        <w:autoSpaceDE w:val="0"/>
        <w:autoSpaceDN w:val="0"/>
        <w:spacing w:before="20" w:line="436" w:lineRule="atLeast"/>
        <w:ind w:left="940" w:right="1040" w:firstLine="900"/>
        <w:rPr>
          <w:sz w:val="23"/>
        </w:rPr>
      </w:pPr>
      <w:r>
        <w:rPr>
          <w:rFonts w:ascii="宋体" w:eastAsia="宋体" w:hAnsi="宋体" w:cs="宋体"/>
          <w:color w:val="000000"/>
          <w:sz w:val="23"/>
        </w:rPr>
        <w:t>由于这些事实，于是这清楚了，事物的实是旣皆得之于其本体，我們就当在这些分別上覓取这些事物成为实是之原因。現在这些分别，單独或配合着的，虽还都不是本体，但各已包含了可比</w:t>
      </w:r>
      <w:r>
        <w:rPr>
          <w:rFonts w:ascii="宋体" w:eastAsia="宋体" w:hAnsi="宋体" w:cs="宋体"/>
          <w:color w:val="000000"/>
          <w:sz w:val="23"/>
        </w:rPr>
        <w:t xml:space="preserve">5 </w:t>
      </w:r>
      <w:r>
        <w:rPr>
          <w:rFonts w:ascii="宋体" w:eastAsia="宋体" w:hAnsi="宋体" w:cs="宋体"/>
          <w:color w:val="000000"/>
          <w:sz w:val="23"/>
        </w:rPr>
        <w:t>拟于本体的事物。</w:t>
      </w:r>
      <w:r>
        <w:rPr>
          <w:rFonts w:ascii="宋体" w:eastAsia="宋体" w:hAnsi="宋体" w:cs="宋体"/>
          <w:color w:val="000000"/>
          <w:sz w:val="23"/>
        </w:rPr>
        <w:t xml:space="preserve"> </w:t>
      </w:r>
      <w:r>
        <w:rPr>
          <w:rFonts w:ascii="宋体" w:eastAsia="宋体" w:hAnsi="宋体" w:cs="宋体"/>
          <w:color w:val="000000"/>
          <w:sz w:val="23"/>
        </w:rPr>
        <w:t>有如在本体上，实現本身便凭物質为之說明，在其它定义上，物質也最切近于完全实現。</w:t>
      </w:r>
      <w:r>
        <w:rPr>
          <w:rFonts w:ascii="宋体" w:eastAsia="宋体" w:hAnsi="宋体" w:cs="宋体"/>
          <w:color w:val="000000"/>
          <w:sz w:val="23"/>
        </w:rPr>
        <w:t xml:space="preserve"> </w:t>
      </w:r>
      <w:r>
        <w:rPr>
          <w:rFonts w:ascii="宋体" w:eastAsia="宋体" w:hAnsi="宋体" w:cs="宋体"/>
          <w:color w:val="000000"/>
          <w:sz w:val="23"/>
        </w:rPr>
        <w:t>举例，假如我們要界說</w:t>
      </w:r>
      <w:r>
        <w:rPr>
          <w:rFonts w:ascii="宋体" w:eastAsia="宋体" w:hAnsi="宋体" w:cs="宋体"/>
          <w:color w:val="000000"/>
          <w:sz w:val="23"/>
        </w:rPr>
        <w:t>--</w:t>
      </w:r>
      <w:r>
        <w:rPr>
          <w:rFonts w:ascii="宋体" w:eastAsia="宋体" w:hAnsi="宋体" w:cs="宋体"/>
          <w:color w:val="000000"/>
          <w:sz w:val="23"/>
        </w:rPr>
        <w:t>門檻，就該說</w:t>
      </w:r>
      <w:r>
        <w:rPr>
          <w:rFonts w:ascii="宋体" w:eastAsia="宋体" w:hAnsi="宋体" w:cs="宋体"/>
          <w:color w:val="000000"/>
          <w:sz w:val="23"/>
        </w:rPr>
        <w:t>“</w:t>
      </w:r>
      <w:r>
        <w:rPr>
          <w:rFonts w:ascii="宋体" w:eastAsia="宋体" w:hAnsi="宋体" w:cs="宋体"/>
          <w:color w:val="000000"/>
          <w:sz w:val="23"/>
        </w:rPr>
        <w:t>木或石在如此如此的位置</w:t>
      </w:r>
      <w:r>
        <w:rPr>
          <w:rFonts w:ascii="宋体" w:eastAsia="宋体" w:hAnsi="宋体" w:cs="宋体"/>
          <w:color w:val="000000"/>
          <w:sz w:val="23"/>
        </w:rPr>
        <w:t>”</w:t>
      </w:r>
      <w:r>
        <w:rPr>
          <w:rFonts w:ascii="宋体" w:eastAsia="宋体" w:hAnsi="宋体" w:cs="宋体"/>
          <w:color w:val="000000"/>
          <w:sz w:val="23"/>
        </w:rPr>
        <w:t>，一房屋就該說</w:t>
      </w:r>
      <w:r>
        <w:rPr>
          <w:rFonts w:ascii="宋体" w:eastAsia="宋体" w:hAnsi="宋体" w:cs="宋体"/>
          <w:color w:val="000000"/>
          <w:sz w:val="23"/>
        </w:rPr>
        <w:t>“</w:t>
      </w:r>
      <w:r>
        <w:rPr>
          <w:rFonts w:ascii="宋体" w:eastAsia="宋体" w:hAnsi="宋体" w:cs="宋体"/>
          <w:color w:val="000000"/>
          <w:sz w:val="23"/>
        </w:rPr>
        <w:t>木与磚在如此如此的位置</w:t>
      </w:r>
      <w:r>
        <w:rPr>
          <w:rFonts w:ascii="宋体" w:eastAsia="宋体" w:hAnsi="宋体" w:cs="宋体"/>
          <w:color w:val="000000"/>
          <w:sz w:val="23"/>
        </w:rPr>
        <w:t>”</w:t>
      </w:r>
      <w:r>
        <w:rPr>
          <w:rFonts w:ascii="宋体" w:eastAsia="宋体" w:hAnsi="宋体" w:cs="宋体"/>
          <w:color w:val="000000"/>
          <w:sz w:val="23"/>
        </w:rPr>
        <w:t>，或是在某些例上，还得在形式以外涉及其作</w:t>
      </w:r>
      <w:r>
        <w:rPr>
          <w:rFonts w:ascii="宋体" w:eastAsia="宋体" w:hAnsi="宋体" w:cs="宋体"/>
          <w:color w:val="000000"/>
          <w:sz w:val="23"/>
        </w:rPr>
        <w:t xml:space="preserve">10 </w:t>
      </w:r>
      <w:r>
        <w:rPr>
          <w:rFonts w:ascii="宋体" w:eastAsia="宋体" w:hAnsi="宋体" w:cs="宋体"/>
          <w:color w:val="000000"/>
          <w:sz w:val="23"/>
        </w:rPr>
        <w:t>用，假如我們要界說冰，就該說</w:t>
      </w:r>
      <w:r>
        <w:rPr>
          <w:rFonts w:ascii="宋体" w:eastAsia="宋体" w:hAnsi="宋体" w:cs="宋体"/>
          <w:color w:val="000000"/>
          <w:sz w:val="23"/>
        </w:rPr>
        <w:t>“</w:t>
      </w:r>
      <w:r>
        <w:rPr>
          <w:rFonts w:ascii="宋体" w:eastAsia="宋体" w:hAnsi="宋体" w:cs="宋体"/>
          <w:color w:val="000000"/>
          <w:sz w:val="23"/>
        </w:rPr>
        <w:t>水以如此如此的方式冻結或凝固</w:t>
      </w:r>
      <w:r>
        <w:rPr>
          <w:rFonts w:ascii="宋体" w:eastAsia="宋体" w:hAnsi="宋体" w:cs="宋体"/>
          <w:color w:val="000000"/>
          <w:sz w:val="23"/>
        </w:rPr>
        <w:t>”</w:t>
      </w:r>
      <w:r>
        <w:rPr>
          <w:rFonts w:ascii="宋体" w:eastAsia="宋体" w:hAnsi="宋体" w:cs="宋体"/>
          <w:color w:val="000000"/>
          <w:sz w:val="23"/>
        </w:rPr>
        <w:t>；以及音乐就該說</w:t>
      </w:r>
      <w:r>
        <w:rPr>
          <w:rFonts w:ascii="宋体" w:eastAsia="宋体" w:hAnsi="宋体" w:cs="宋体"/>
          <w:color w:val="000000"/>
          <w:sz w:val="23"/>
        </w:rPr>
        <w:t>“</w:t>
      </w:r>
      <w:r>
        <w:rPr>
          <w:rFonts w:ascii="宋体" w:eastAsia="宋体" w:hAnsi="宋体" w:cs="宋体"/>
          <w:color w:val="000000"/>
          <w:sz w:val="23"/>
        </w:rPr>
        <w:t>如此如此調和了的高</w:t>
      </w:r>
      <w:r>
        <w:rPr>
          <w:rFonts w:ascii="宋体" w:eastAsia="宋体" w:hAnsi="宋体" w:cs="宋体"/>
          <w:color w:val="000000"/>
          <w:sz w:val="23"/>
        </w:rPr>
        <w:t>低音</w:t>
      </w:r>
      <w:r>
        <w:rPr>
          <w:rFonts w:ascii="宋体" w:eastAsia="宋体" w:hAnsi="宋体" w:cs="宋体"/>
          <w:color w:val="000000"/>
          <w:sz w:val="23"/>
        </w:rPr>
        <w:t>”</w:t>
      </w:r>
      <w:r>
        <w:rPr>
          <w:rFonts w:ascii="宋体" w:eastAsia="宋体" w:hAnsi="宋体" w:cs="宋体"/>
          <w:color w:val="000000"/>
          <w:sz w:val="23"/>
        </w:rPr>
        <w:t>；其它一切也相似。</w:t>
      </w:r>
    </w:p>
    <w:p w:rsidR="00374711" w:rsidRDefault="000C031C">
      <w:pPr>
        <w:autoSpaceDE w:val="0"/>
        <w:autoSpaceDN w:val="0"/>
        <w:spacing w:before="180" w:line="280" w:lineRule="atLeast"/>
        <w:ind w:left="1840"/>
        <w:rPr>
          <w:sz w:val="23"/>
        </w:rPr>
      </w:pPr>
      <w:r>
        <w:rPr>
          <w:rFonts w:ascii="宋体" w:eastAsia="宋体" w:hAnsi="宋体" w:cs="宋体"/>
          <w:color w:val="000000"/>
          <w:sz w:val="23"/>
        </w:rPr>
        <w:t>于是，明显地，物質相異时，实現或公式也相異；因为有些实現</w:t>
      </w:r>
    </w:p>
    <w:p w:rsidR="00374711" w:rsidRDefault="000C031C">
      <w:pPr>
        <w:autoSpaceDE w:val="0"/>
        <w:autoSpaceDN w:val="0"/>
        <w:spacing w:before="200" w:line="280" w:lineRule="atLeast"/>
        <w:ind w:left="900"/>
        <w:rPr>
          <w:sz w:val="23"/>
        </w:rPr>
      </w:pPr>
      <w:r>
        <w:rPr>
          <w:rFonts w:ascii="宋体" w:eastAsia="宋体" w:hAnsi="宋体" w:cs="宋体"/>
          <w:color w:val="000000"/>
          <w:sz w:val="23"/>
        </w:rPr>
        <w:t>·162·</w:t>
      </w:r>
      <w:r>
        <w:br w:type="page"/>
      </w:r>
    </w:p>
    <w:p w:rsidR="00374711" w:rsidRDefault="000C031C">
      <w:pPr>
        <w:autoSpaceDE w:val="0"/>
        <w:autoSpaceDN w:val="0"/>
        <w:spacing w:before="580" w:line="280" w:lineRule="atLeast"/>
        <w:ind w:left="720"/>
        <w:rPr>
          <w:sz w:val="25"/>
        </w:rPr>
      </w:pPr>
      <w:r>
        <w:rPr>
          <w:rFonts w:ascii="宋体" w:eastAsia="宋体" w:hAnsi="宋体" w:cs="宋体"/>
          <w:color w:val="000000"/>
          <w:sz w:val="25"/>
        </w:rPr>
        <w:lastRenderedPageBreak/>
        <w:t>1</w:t>
      </w:r>
      <w:r>
        <w:rPr>
          <w:rFonts w:ascii="宋体" w:eastAsia="宋体" w:hAnsi="宋体" w:cs="宋体"/>
          <w:color w:val="000000"/>
          <w:sz w:val="25"/>
          <w:u w:val="single"/>
        </w:rPr>
        <w:t>043a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H 2</w:t>
      </w:r>
    </w:p>
    <w:p w:rsidR="00374711" w:rsidRDefault="000C031C">
      <w:pPr>
        <w:autoSpaceDE w:val="0"/>
        <w:autoSpaceDN w:val="0"/>
        <w:spacing w:before="80" w:line="467" w:lineRule="atLeast"/>
        <w:ind w:left="720" w:right="720"/>
        <w:rPr>
          <w:sz w:val="25"/>
        </w:rPr>
      </w:pPr>
      <w:r>
        <w:rPr>
          <w:rFonts w:ascii="宋体" w:eastAsia="宋体" w:hAnsi="宋体" w:cs="宋体"/>
          <w:color w:val="000000"/>
          <w:sz w:val="25"/>
        </w:rPr>
        <w:t xml:space="preserve">15 </w:t>
      </w:r>
      <w:r>
        <w:rPr>
          <w:rFonts w:ascii="宋体" w:eastAsia="宋体" w:hAnsi="宋体" w:cs="宋体"/>
          <w:color w:val="000000"/>
          <w:sz w:val="25"/>
        </w:rPr>
        <w:t>依于組合，有些則在混和，又有些則依照着我們上面所說其它不同情况。</w:t>
      </w:r>
      <w:r>
        <w:rPr>
          <w:rFonts w:ascii="宋体" w:eastAsia="宋体" w:hAnsi="宋体" w:cs="宋体"/>
          <w:color w:val="000000"/>
          <w:sz w:val="25"/>
        </w:rPr>
        <w:t xml:space="preserve"> </w:t>
      </w:r>
      <w:r>
        <w:rPr>
          <w:rFonts w:ascii="宋体" w:eastAsia="宋体" w:hAnsi="宋体" w:cs="宋体"/>
          <w:color w:val="000000"/>
          <w:sz w:val="25"/>
        </w:rPr>
        <w:t>这样，凡从事于制作定义的人，如界說房屋</w:t>
      </w:r>
      <w:r>
        <w:rPr>
          <w:rFonts w:ascii="宋体" w:eastAsia="宋体" w:hAnsi="宋体" w:cs="宋体"/>
          <w:color w:val="000000"/>
          <w:sz w:val="25"/>
        </w:rPr>
        <w:t>“</w:t>
      </w:r>
      <w:r>
        <w:rPr>
          <w:rFonts w:ascii="宋体" w:eastAsia="宋体" w:hAnsi="宋体" w:cs="宋体"/>
          <w:color w:val="000000"/>
          <w:sz w:val="25"/>
        </w:rPr>
        <w:t>为磚与木石</w:t>
      </w:r>
      <w:r>
        <w:rPr>
          <w:rFonts w:ascii="宋体" w:eastAsia="宋体" w:hAnsi="宋体" w:cs="宋体"/>
          <w:color w:val="000000"/>
          <w:sz w:val="25"/>
        </w:rPr>
        <w:t>”</w:t>
      </w:r>
      <w:r>
        <w:rPr>
          <w:rFonts w:ascii="宋体" w:eastAsia="宋体" w:hAnsi="宋体" w:cs="宋体"/>
          <w:color w:val="000000"/>
          <w:sz w:val="25"/>
        </w:rPr>
        <w:t>則所指为潜存房屋；而那些人，建議</w:t>
      </w:r>
      <w:r>
        <w:rPr>
          <w:rFonts w:ascii="宋体" w:eastAsia="宋体" w:hAnsi="宋体" w:cs="宋体"/>
          <w:color w:val="000000"/>
          <w:sz w:val="25"/>
        </w:rPr>
        <w:t>①</w:t>
      </w:r>
      <w:r>
        <w:rPr>
          <w:rFonts w:ascii="宋体" w:eastAsia="宋体" w:hAnsi="宋体" w:cs="宋体"/>
          <w:color w:val="000000"/>
          <w:sz w:val="25"/>
        </w:rPr>
        <w:t>以</w:t>
      </w:r>
      <w:r>
        <w:rPr>
          <w:rFonts w:ascii="宋体" w:eastAsia="宋体" w:hAnsi="宋体" w:cs="宋体"/>
          <w:color w:val="000000"/>
          <w:sz w:val="25"/>
        </w:rPr>
        <w:t>“</w:t>
      </w:r>
      <w:r>
        <w:rPr>
          <w:rFonts w:ascii="宋体" w:eastAsia="宋体" w:hAnsi="宋体" w:cs="宋体"/>
          <w:color w:val="000000"/>
          <w:sz w:val="25"/>
        </w:rPr>
        <w:t>安頓生物与器具的一个蔭</w:t>
      </w:r>
    </w:p>
    <w:p w:rsidR="00374711" w:rsidRDefault="000C031C">
      <w:pPr>
        <w:autoSpaceDE w:val="0"/>
        <w:autoSpaceDN w:val="0"/>
        <w:spacing w:line="474" w:lineRule="atLeast"/>
        <w:ind w:left="800" w:right="600" w:firstLine="360"/>
        <w:rPr>
          <w:sz w:val="25"/>
        </w:rPr>
      </w:pPr>
      <w:r>
        <w:rPr>
          <w:rFonts w:ascii="宋体" w:eastAsia="宋体" w:hAnsi="宋体" w:cs="宋体"/>
          <w:color w:val="000000"/>
          <w:sz w:val="25"/>
        </w:rPr>
        <w:t>薇</w:t>
      </w:r>
      <w:r>
        <w:rPr>
          <w:rFonts w:ascii="宋体" w:eastAsia="宋体" w:hAnsi="宋体" w:cs="宋体"/>
          <w:color w:val="000000"/>
          <w:sz w:val="25"/>
        </w:rPr>
        <w:t>”</w:t>
      </w:r>
      <w:r>
        <w:rPr>
          <w:rFonts w:ascii="宋体" w:eastAsia="宋体" w:hAnsi="宋体" w:cs="宋体"/>
          <w:color w:val="000000"/>
          <w:sz w:val="25"/>
        </w:rPr>
        <w:t>为之界說的，則所指为房屋的实現。</w:t>
      </w:r>
      <w:r>
        <w:rPr>
          <w:rFonts w:ascii="宋体" w:eastAsia="宋体" w:hAnsi="宋体" w:cs="宋体"/>
          <w:color w:val="000000"/>
          <w:sz w:val="25"/>
        </w:rPr>
        <w:t xml:space="preserve"> </w:t>
      </w:r>
      <w:r>
        <w:rPr>
          <w:rFonts w:ascii="宋体" w:eastAsia="宋体" w:hAnsi="宋体" w:cs="宋体"/>
          <w:color w:val="000000"/>
          <w:sz w:val="25"/>
        </w:rPr>
        <w:t>那些人合併了兩項来界</w:t>
      </w:r>
      <w:r>
        <w:rPr>
          <w:rFonts w:ascii="宋体" w:eastAsia="宋体" w:hAnsi="宋体" w:cs="宋体"/>
          <w:color w:val="000000"/>
          <w:sz w:val="25"/>
        </w:rPr>
        <w:t>說，这就指形式与物質組成的第三項本体。</w:t>
      </w:r>
      <w:r>
        <w:rPr>
          <w:rFonts w:ascii="宋体" w:eastAsia="宋体" w:hAnsi="宋体" w:cs="宋体"/>
          <w:color w:val="000000"/>
          <w:sz w:val="25"/>
        </w:rPr>
        <w:t xml:space="preserve"> (</w:t>
      </w:r>
      <w:r>
        <w:rPr>
          <w:rFonts w:ascii="宋体" w:eastAsia="宋体" w:hAnsi="宋体" w:cs="宋体"/>
          <w:color w:val="000000"/>
          <w:sz w:val="25"/>
        </w:rPr>
        <w:t>說明差異的公式似乎</w:t>
      </w:r>
      <w:r>
        <w:rPr>
          <w:rFonts w:ascii="宋体" w:eastAsia="宋体" w:hAnsi="宋体" w:cs="宋体"/>
          <w:color w:val="000000"/>
          <w:sz w:val="25"/>
        </w:rPr>
        <w:t xml:space="preserve">20 </w:t>
      </w:r>
      <w:r>
        <w:rPr>
          <w:rFonts w:ascii="宋体" w:eastAsia="宋体" w:hAnsi="宋体" w:cs="宋体"/>
          <w:color w:val="000000"/>
          <w:sz w:val="25"/>
        </w:rPr>
        <w:t>是对形式或实現而言，說明組成部分的毋宁是指物質</w:t>
      </w:r>
      <w:r>
        <w:rPr>
          <w:rFonts w:ascii="宋体" w:eastAsia="宋体" w:hAnsi="宋体" w:cs="宋体"/>
          <w:color w:val="000000"/>
          <w:sz w:val="25"/>
        </w:rPr>
        <w:t>)</w:t>
      </w:r>
      <w:r>
        <w:rPr>
          <w:rFonts w:ascii="宋体" w:eastAsia="宋体" w:hAnsi="宋体" w:cs="宋体"/>
          <w:color w:val="000000"/>
          <w:sz w:val="25"/>
        </w:rPr>
        <w:t>；亞尔巨太</w:t>
      </w:r>
      <w:r>
        <w:rPr>
          <w:rFonts w:ascii="宋体" w:eastAsia="宋体" w:hAnsi="宋体" w:cs="宋体"/>
          <w:color w:val="000000"/>
          <w:sz w:val="25"/>
        </w:rPr>
        <w:t>②</w:t>
      </w:r>
      <w:r>
        <w:rPr>
          <w:rFonts w:ascii="宋体" w:eastAsia="宋体" w:hAnsi="宋体" w:cs="宋体"/>
          <w:color w:val="000000"/>
          <w:sz w:val="25"/>
        </w:rPr>
        <w:t>所常接受的定义就正是这一类；它們所陈述的是形式与物質之結合。</w:t>
      </w:r>
      <w:r>
        <w:rPr>
          <w:rFonts w:ascii="宋体" w:eastAsia="宋体" w:hAnsi="宋体" w:cs="宋体"/>
          <w:color w:val="000000"/>
          <w:sz w:val="25"/>
        </w:rPr>
        <w:t xml:space="preserve"> </w:t>
      </w:r>
      <w:r>
        <w:rPr>
          <w:rFonts w:ascii="宋体" w:eastAsia="宋体" w:hAnsi="宋体" w:cs="宋体"/>
          <w:color w:val="000000"/>
          <w:sz w:val="25"/>
        </w:rPr>
        <w:t>举例：何謂无风〈风靜〉</w:t>
      </w:r>
      <w:r>
        <w:rPr>
          <w:rFonts w:ascii="宋体" w:eastAsia="宋体" w:hAnsi="宋体" w:cs="宋体"/>
          <w:color w:val="000000"/>
          <w:sz w:val="25"/>
        </w:rPr>
        <w:t>?“</w:t>
      </w:r>
      <w:r>
        <w:rPr>
          <w:rFonts w:ascii="宋体" w:eastAsia="宋体" w:hAnsi="宋体" w:cs="宋体"/>
          <w:color w:val="000000"/>
          <w:sz w:val="25"/>
        </w:rPr>
        <w:t>大范圍內的空气不活动</w:t>
      </w:r>
      <w:r>
        <w:rPr>
          <w:rFonts w:ascii="宋体" w:eastAsia="宋体" w:hAnsi="宋体" w:cs="宋体"/>
          <w:color w:val="000000"/>
          <w:sz w:val="25"/>
        </w:rPr>
        <w:t>”</w:t>
      </w:r>
      <w:r>
        <w:rPr>
          <w:rFonts w:ascii="宋体" w:eastAsia="宋体" w:hAnsi="宋体" w:cs="宋体"/>
          <w:color w:val="000000"/>
          <w:sz w:val="25"/>
        </w:rPr>
        <w:t>，空气是物</w:t>
      </w:r>
      <w:r>
        <w:rPr>
          <w:rFonts w:ascii="宋体" w:eastAsia="宋体" w:hAnsi="宋体" w:cs="宋体"/>
          <w:color w:val="000000"/>
          <w:sz w:val="25"/>
        </w:rPr>
        <w:t xml:space="preserve">25 </w:t>
      </w:r>
      <w:r>
        <w:rPr>
          <w:rFonts w:ascii="宋体" w:eastAsia="宋体" w:hAnsi="宋体" w:cs="宋体"/>
          <w:color w:val="000000"/>
          <w:sz w:val="25"/>
        </w:rPr>
        <w:t>質，不活动是实現也是本体。</w:t>
      </w:r>
      <w:r>
        <w:rPr>
          <w:rFonts w:ascii="宋体" w:eastAsia="宋体" w:hAnsi="宋体" w:cs="宋体"/>
          <w:color w:val="000000"/>
          <w:sz w:val="25"/>
        </w:rPr>
        <w:t xml:space="preserve"> </w:t>
      </w:r>
      <w:r>
        <w:rPr>
          <w:rFonts w:ascii="宋体" w:eastAsia="宋体" w:hAnsi="宋体" w:cs="宋体"/>
          <w:color w:val="000000"/>
          <w:sz w:val="25"/>
        </w:rPr>
        <w:t>何謂无浪〈浪平〉</w:t>
      </w:r>
      <w:r>
        <w:rPr>
          <w:rFonts w:ascii="宋体" w:eastAsia="宋体" w:hAnsi="宋体" w:cs="宋体"/>
          <w:color w:val="000000"/>
          <w:sz w:val="25"/>
        </w:rPr>
        <w:t>?“</w:t>
      </w:r>
      <w:r>
        <w:rPr>
          <w:rFonts w:ascii="宋体" w:eastAsia="宋体" w:hAnsi="宋体" w:cs="宋体"/>
          <w:color w:val="000000"/>
          <w:sz w:val="25"/>
        </w:rPr>
        <w:t>海洋平順</w:t>
      </w:r>
      <w:r>
        <w:rPr>
          <w:rFonts w:ascii="宋体" w:eastAsia="宋体" w:hAnsi="宋体" w:cs="宋体"/>
          <w:color w:val="000000"/>
          <w:sz w:val="25"/>
        </w:rPr>
        <w:t>”.</w:t>
      </w:r>
      <w:r>
        <w:rPr>
          <w:rFonts w:ascii="宋体" w:eastAsia="宋体" w:hAnsi="宋体" w:cs="宋体"/>
          <w:color w:val="000000"/>
          <w:sz w:val="25"/>
        </w:rPr>
        <w:t>物質底层是海洋而其形狀或实現是平願。</w:t>
      </w:r>
      <w:r>
        <w:rPr>
          <w:rFonts w:ascii="宋体" w:eastAsia="宋体" w:hAnsi="宋体" w:cs="宋体"/>
          <w:color w:val="000000"/>
          <w:sz w:val="25"/>
        </w:rPr>
        <w:t xml:space="preserve"> </w:t>
      </w:r>
      <w:r>
        <w:rPr>
          <w:rFonts w:ascii="宋体" w:eastAsia="宋体" w:hAnsi="宋体" w:cs="宋体"/>
          <w:color w:val="000000"/>
          <w:sz w:val="25"/>
        </w:rPr>
        <w:t>于是，从上面所說看来这就</w:t>
      </w:r>
    </w:p>
    <w:p w:rsidR="00374711" w:rsidRDefault="000C031C">
      <w:pPr>
        <w:autoSpaceDE w:val="0"/>
        <w:autoSpaceDN w:val="0"/>
        <w:spacing w:before="240" w:line="280" w:lineRule="atLeast"/>
        <w:ind w:left="1160"/>
        <w:rPr>
          <w:sz w:val="25"/>
        </w:rPr>
      </w:pPr>
      <w:r>
        <w:rPr>
          <w:rFonts w:ascii="宋体" w:eastAsia="宋体" w:hAnsi="宋体" w:cs="宋体"/>
          <w:color w:val="000000"/>
          <w:sz w:val="25"/>
        </w:rPr>
        <w:t>明显了，可感覚本体是什么，这怎样存在</w:t>
      </w:r>
      <w:r>
        <w:rPr>
          <w:rFonts w:ascii="宋体" w:eastAsia="宋体" w:hAnsi="宋体" w:cs="宋体"/>
          <w:color w:val="000000"/>
          <w:sz w:val="25"/>
        </w:rPr>
        <w:t>——</w:t>
      </w:r>
      <w:r>
        <w:rPr>
          <w:rFonts w:ascii="宋体" w:eastAsia="宋体" w:hAnsi="宋体" w:cs="宋体"/>
          <w:color w:val="000000"/>
          <w:sz w:val="25"/>
        </w:rPr>
        <w:t>其一为物質，另一为</w:t>
      </w:r>
    </w:p>
    <w:p w:rsidR="00374711" w:rsidRDefault="000C031C">
      <w:pPr>
        <w:autoSpaceDE w:val="0"/>
        <w:autoSpaceDN w:val="0"/>
        <w:spacing w:before="200" w:line="280" w:lineRule="atLeast"/>
        <w:ind w:left="1160"/>
        <w:rPr>
          <w:sz w:val="25"/>
        </w:rPr>
      </w:pPr>
      <w:r>
        <w:rPr>
          <w:rFonts w:ascii="宋体" w:eastAsia="宋体" w:hAnsi="宋体" w:cs="宋体"/>
          <w:color w:val="000000"/>
          <w:sz w:val="25"/>
        </w:rPr>
        <w:t>形式或实現，而第三則是那兩項的結合。</w:t>
      </w:r>
    </w:p>
    <w:p w:rsidR="00374711" w:rsidRDefault="000C031C">
      <w:pPr>
        <w:autoSpaceDE w:val="0"/>
        <w:autoSpaceDN w:val="0"/>
        <w:spacing w:before="220" w:line="280" w:lineRule="atLeast"/>
        <w:ind w:left="72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三</w:t>
      </w:r>
    </w:p>
    <w:p w:rsidR="00374711" w:rsidRDefault="000C031C">
      <w:pPr>
        <w:autoSpaceDE w:val="0"/>
        <w:autoSpaceDN w:val="0"/>
        <w:spacing w:line="474" w:lineRule="atLeast"/>
        <w:ind w:left="340" w:right="700" w:firstLine="380"/>
        <w:rPr>
          <w:sz w:val="25"/>
        </w:rPr>
      </w:pPr>
      <w:r>
        <w:rPr>
          <w:rFonts w:ascii="宋体" w:eastAsia="宋体" w:hAnsi="宋体" w:cs="宋体"/>
          <w:color w:val="000000"/>
          <w:sz w:val="25"/>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我們必不可忽略，有时</w:t>
      </w:r>
      <w:r>
        <w:rPr>
          <w:rFonts w:ascii="宋体" w:eastAsia="宋体" w:hAnsi="宋体" w:cs="宋体"/>
          <w:color w:val="000000"/>
          <w:sz w:val="25"/>
        </w:rPr>
        <w:t xml:space="preserve"> </w:t>
      </w:r>
      <w:r>
        <w:rPr>
          <w:rFonts w:ascii="宋体" w:eastAsia="宋体" w:hAnsi="宋体" w:cs="宋体"/>
          <w:color w:val="000000"/>
          <w:sz w:val="25"/>
        </w:rPr>
        <w:t>一名称，所指者为組合本体，抑为形式与实現，是不明的；例如</w:t>
      </w:r>
      <w:r>
        <w:rPr>
          <w:rFonts w:ascii="宋体" w:eastAsia="宋体" w:hAnsi="宋体" w:cs="宋体"/>
          <w:color w:val="000000"/>
          <w:sz w:val="25"/>
        </w:rPr>
        <w:t>“</w:t>
      </w:r>
      <w:r>
        <w:rPr>
          <w:rFonts w:ascii="宋体" w:eastAsia="宋体" w:hAnsi="宋体" w:cs="宋体"/>
          <w:color w:val="000000"/>
          <w:sz w:val="25"/>
        </w:rPr>
        <w:t>房屋</w:t>
      </w:r>
      <w:r>
        <w:rPr>
          <w:rFonts w:ascii="宋体" w:eastAsia="宋体" w:hAnsi="宋体" w:cs="宋体"/>
          <w:color w:val="000000"/>
          <w:sz w:val="25"/>
        </w:rPr>
        <w:t>”</w:t>
      </w:r>
      <w:r>
        <w:rPr>
          <w:rFonts w:ascii="宋体" w:eastAsia="宋体" w:hAnsi="宋体" w:cs="宋体"/>
          <w:color w:val="000000"/>
          <w:sz w:val="25"/>
        </w:rPr>
        <w:t>作为一个記号，它所标記的是</w:t>
      </w:r>
      <w:r>
        <w:rPr>
          <w:rFonts w:ascii="宋体" w:eastAsia="宋体" w:hAnsi="宋体" w:cs="宋体"/>
          <w:color w:val="000000"/>
          <w:sz w:val="25"/>
        </w:rPr>
        <w:t>“</w:t>
      </w:r>
      <w:r>
        <w:rPr>
          <w:rFonts w:ascii="宋体" w:eastAsia="宋体" w:hAnsi="宋体" w:cs="宋体"/>
          <w:color w:val="000000"/>
          <w:sz w:val="25"/>
        </w:rPr>
        <w:t>由磚石如此如此地粗成的一个蔭蔽</w:t>
      </w:r>
      <w:r>
        <w:rPr>
          <w:rFonts w:ascii="宋体" w:eastAsia="宋体" w:hAnsi="宋体" w:cs="宋体"/>
          <w:color w:val="000000"/>
          <w:sz w:val="25"/>
        </w:rPr>
        <w:t>”(</w:t>
      </w:r>
      <w:r>
        <w:rPr>
          <w:rFonts w:ascii="宋体" w:eastAsia="宋体" w:hAnsi="宋体" w:cs="宋体"/>
          <w:color w:val="000000"/>
          <w:sz w:val="25"/>
        </w:rPr>
        <w:t>組合事物</w:t>
      </w:r>
      <w:r>
        <w:rPr>
          <w:rFonts w:ascii="宋体" w:eastAsia="宋体" w:hAnsi="宋体" w:cs="宋体"/>
          <w:color w:val="000000"/>
          <w:sz w:val="25"/>
        </w:rPr>
        <w:t>)</w:t>
      </w:r>
      <w:r>
        <w:rPr>
          <w:rFonts w:ascii="宋体" w:eastAsia="宋体" w:hAnsi="宋体" w:cs="宋体"/>
          <w:color w:val="000000"/>
          <w:sz w:val="25"/>
        </w:rPr>
        <w:t>抑仅是</w:t>
      </w:r>
      <w:r>
        <w:rPr>
          <w:rFonts w:ascii="宋体" w:eastAsia="宋体" w:hAnsi="宋体" w:cs="宋体"/>
          <w:color w:val="000000"/>
          <w:sz w:val="25"/>
        </w:rPr>
        <w:t>“</w:t>
      </w:r>
      <w:r>
        <w:rPr>
          <w:rFonts w:ascii="宋体" w:eastAsia="宋体" w:hAnsi="宋体" w:cs="宋体"/>
          <w:color w:val="000000"/>
          <w:sz w:val="25"/>
        </w:rPr>
        <w:t>一个蔭蔽</w:t>
      </w:r>
      <w:r>
        <w:rPr>
          <w:rFonts w:ascii="宋体" w:eastAsia="宋体" w:hAnsi="宋体" w:cs="宋体"/>
          <w:color w:val="000000"/>
          <w:sz w:val="25"/>
        </w:rPr>
        <w:t>”(</w:t>
      </w:r>
      <w:r>
        <w:rPr>
          <w:rFonts w:ascii="宋体" w:eastAsia="宋体" w:hAnsi="宋体" w:cs="宋体"/>
          <w:color w:val="000000"/>
          <w:sz w:val="25"/>
        </w:rPr>
        <w:t>实現或形式</w:t>
      </w:r>
      <w:r>
        <w:rPr>
          <w:rFonts w:ascii="宋体" w:eastAsia="宋体" w:hAnsi="宋体" w:cs="宋体"/>
          <w:color w:val="000000"/>
          <w:sz w:val="25"/>
        </w:rPr>
        <w:t>)</w:t>
      </w:r>
      <w:r>
        <w:rPr>
          <w:rFonts w:ascii="宋体" w:eastAsia="宋体" w:hAnsi="宋体" w:cs="宋体"/>
          <w:color w:val="000000"/>
          <w:sz w:val="25"/>
        </w:rPr>
        <w:t>；幾是</w:t>
      </w:r>
      <w:r>
        <w:rPr>
          <w:rFonts w:ascii="宋体" w:eastAsia="宋体" w:hAnsi="宋体" w:cs="宋体"/>
          <w:color w:val="000000"/>
          <w:sz w:val="25"/>
        </w:rPr>
        <w:t>“</w:t>
      </w:r>
      <w:r>
        <w:rPr>
          <w:rFonts w:ascii="宋体" w:eastAsia="宋体" w:hAnsi="宋体" w:cs="宋体"/>
          <w:color w:val="000000"/>
          <w:sz w:val="25"/>
        </w:rPr>
        <w:t>二的長度</w:t>
      </w:r>
      <w:r>
        <w:rPr>
          <w:rFonts w:ascii="宋体" w:eastAsia="宋体" w:hAnsi="宋体" w:cs="宋体"/>
          <w:color w:val="000000"/>
          <w:sz w:val="25"/>
        </w:rPr>
        <w:t>”</w:t>
      </w:r>
      <w:r>
        <w:rPr>
          <w:rFonts w:ascii="宋体" w:eastAsia="宋体" w:hAnsi="宋体" w:cs="宋体"/>
          <w:color w:val="000000"/>
          <w:sz w:val="25"/>
        </w:rPr>
        <w:t>抑只是</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；动物是</w:t>
      </w:r>
      <w:r>
        <w:rPr>
          <w:rFonts w:ascii="宋体" w:eastAsia="宋体" w:hAnsi="宋体" w:cs="宋体"/>
          <w:color w:val="000000"/>
          <w:sz w:val="25"/>
        </w:rPr>
        <w:t>“</w:t>
      </w:r>
      <w:r>
        <w:rPr>
          <w:rFonts w:ascii="宋体" w:eastAsia="宋体" w:hAnsi="宋体" w:cs="宋体"/>
          <w:color w:val="000000"/>
          <w:sz w:val="25"/>
        </w:rPr>
        <w:t>魂在身上</w:t>
      </w:r>
      <w:r>
        <w:rPr>
          <w:rFonts w:ascii="宋体" w:eastAsia="宋体" w:hAnsi="宋体" w:cs="宋体"/>
          <w:color w:val="000000"/>
          <w:sz w:val="25"/>
        </w:rPr>
        <w:t>”</w:t>
      </w:r>
      <w:r>
        <w:rPr>
          <w:rFonts w:ascii="宋体" w:eastAsia="宋体" w:hAnsi="宋体" w:cs="宋体"/>
          <w:color w:val="000000"/>
          <w:sz w:val="25"/>
        </w:rPr>
        <w:t>抑只</w:t>
      </w:r>
      <w:r>
        <w:rPr>
          <w:rFonts w:ascii="宋体" w:eastAsia="宋体" w:hAnsi="宋体" w:cs="宋体"/>
          <w:color w:val="000000"/>
          <w:sz w:val="25"/>
        </w:rPr>
        <w:t xml:space="preserve">35 </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魂</w:t>
      </w:r>
      <w:r>
        <w:rPr>
          <w:rFonts w:ascii="宋体" w:eastAsia="宋体" w:hAnsi="宋体" w:cs="宋体"/>
          <w:color w:val="000000"/>
          <w:sz w:val="25"/>
        </w:rPr>
        <w:t>”(</w:t>
      </w:r>
      <w:r>
        <w:rPr>
          <w:rFonts w:ascii="宋体" w:eastAsia="宋体" w:hAnsi="宋体" w:cs="宋体"/>
          <w:color w:val="000000"/>
          <w:sz w:val="25"/>
        </w:rPr>
        <w:t>因为魂是本体或某一身体的实现</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这名称原不是一个公式所能說明，这应是兩者都可适用，而那兩个公式所指的还</w:t>
      </w:r>
      <w:r>
        <w:rPr>
          <w:rFonts w:ascii="宋体" w:eastAsia="宋体" w:hAnsi="宋体" w:cs="宋体"/>
          <w:color w:val="000000"/>
          <w:sz w:val="25"/>
        </w:rPr>
        <w:t xml:space="preserve">1043b </w:t>
      </w:r>
      <w:r>
        <w:rPr>
          <w:rFonts w:ascii="宋体" w:eastAsia="宋体" w:hAnsi="宋体" w:cs="宋体"/>
          <w:color w:val="000000"/>
          <w:sz w:val="25"/>
        </w:rPr>
        <w:t>是同一事物。</w:t>
      </w:r>
      <w:r>
        <w:rPr>
          <w:rFonts w:ascii="宋体" w:eastAsia="宋体" w:hAnsi="宋体" w:cs="宋体"/>
          <w:color w:val="000000"/>
          <w:sz w:val="25"/>
        </w:rPr>
        <w:t xml:space="preserve"> </w:t>
      </w:r>
      <w:r>
        <w:rPr>
          <w:rFonts w:ascii="宋体" w:eastAsia="宋体" w:hAnsi="宋体" w:cs="宋体"/>
          <w:color w:val="000000"/>
          <w:sz w:val="25"/>
        </w:rPr>
        <w:t>但这問題〈名称究屬指綜合实体抑形式〉在另一观点上殊为重要，在可感觉本体的研究上并不重要；因为怎是确乎在于形式或实現</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魂</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成为魂</w:t>
      </w:r>
      <w:r>
        <w:rPr>
          <w:rFonts w:ascii="宋体" w:eastAsia="宋体" w:hAnsi="宋体" w:cs="宋体"/>
          <w:color w:val="000000"/>
          <w:sz w:val="25"/>
        </w:rPr>
        <w:t>”</w:t>
      </w:r>
      <w:r>
        <w:rPr>
          <w:rFonts w:ascii="宋体" w:eastAsia="宋体" w:hAnsi="宋体" w:cs="宋体"/>
          <w:color w:val="000000"/>
          <w:sz w:val="25"/>
        </w:rPr>
        <w:t>是相同的，但</w:t>
      </w:r>
      <w:r>
        <w:rPr>
          <w:rFonts w:ascii="宋体" w:eastAsia="宋体" w:hAnsi="宋体" w:cs="宋体"/>
          <w:color w:val="000000"/>
          <w:sz w:val="25"/>
        </w:rPr>
        <w:t>“</w:t>
      </w:r>
      <w:r>
        <w:rPr>
          <w:rFonts w:ascii="宋体" w:eastAsia="宋体" w:hAnsi="宋体" w:cs="宋体"/>
          <w:color w:val="000000"/>
          <w:sz w:val="25"/>
        </w:rPr>
        <w:t>成为人</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却不同，除非那个无軀之</w:t>
      </w:r>
      <w:r>
        <w:rPr>
          <w:rFonts w:ascii="宋体" w:eastAsia="宋体" w:hAnsi="宋体" w:cs="宋体"/>
          <w:color w:val="000000"/>
          <w:sz w:val="25"/>
        </w:rPr>
        <w:t>“</w:t>
      </w:r>
      <w:r>
        <w:rPr>
          <w:rFonts w:ascii="宋体" w:eastAsia="宋体" w:hAnsi="宋体" w:cs="宋体"/>
          <w:color w:val="000000"/>
          <w:sz w:val="25"/>
        </w:rPr>
        <w:t>魂</w:t>
      </w:r>
      <w:r>
        <w:rPr>
          <w:rFonts w:ascii="宋体" w:eastAsia="宋体" w:hAnsi="宋体" w:cs="宋体"/>
          <w:color w:val="000000"/>
          <w:sz w:val="25"/>
        </w:rPr>
        <w:t>”</w:t>
      </w:r>
      <w:r>
        <w:rPr>
          <w:rFonts w:ascii="宋体" w:eastAsia="宋体" w:hAnsi="宋体" w:cs="宋体"/>
          <w:color w:val="000000"/>
          <w:sz w:val="25"/>
        </w:rPr>
        <w:t>就称为人；其一，事物就是它的怎是，而另</w:t>
      </w:r>
    </w:p>
    <w:p w:rsidR="00374711" w:rsidRDefault="000C031C">
      <w:pPr>
        <w:spacing w:before="560" w:line="120" w:lineRule="exact"/>
        <w:ind w:left="1320" w:right="6100"/>
        <w:rPr>
          <w:sz w:val="24"/>
        </w:rPr>
      </w:pPr>
      <w:r>
        <w:rPr>
          <w:rFonts w:ascii="宋体" w:eastAsia="宋体" w:hAnsi="宋体" w:cs="宋体"/>
          <w:sz w:val="24"/>
          <w:u w:val="single"/>
        </w:rPr>
        <w:t xml:space="preserve">                        </w:t>
      </w:r>
    </w:p>
    <w:p w:rsidR="00374711" w:rsidRDefault="000C031C">
      <w:pPr>
        <w:autoSpaceDE w:val="0"/>
        <w:autoSpaceDN w:val="0"/>
        <w:spacing w:before="220" w:line="280" w:lineRule="atLeast"/>
        <w:ind w:left="1720"/>
        <w:rPr>
          <w:sz w:val="25"/>
        </w:rPr>
      </w:pPr>
      <w:r>
        <w:rPr>
          <w:rFonts w:ascii="宋体" w:eastAsia="宋体" w:hAnsi="宋体" w:cs="宋体"/>
          <w:color w:val="000000"/>
          <w:sz w:val="25"/>
        </w:rPr>
        <w:t>①πρασθενtes</w:t>
      </w:r>
      <w:r>
        <w:rPr>
          <w:rFonts w:ascii="宋体" w:eastAsia="宋体" w:hAnsi="宋体" w:cs="宋体"/>
          <w:color w:val="000000"/>
          <w:sz w:val="25"/>
        </w:rPr>
        <w:t>不可解</w:t>
      </w:r>
      <w:r>
        <w:rPr>
          <w:rFonts w:ascii="宋体" w:eastAsia="宋体" w:hAnsi="宋体" w:cs="宋体"/>
          <w:color w:val="000000"/>
          <w:sz w:val="25"/>
        </w:rPr>
        <w:t>,</w:t>
      </w:r>
      <w:r>
        <w:rPr>
          <w:rFonts w:ascii="宋体" w:eastAsia="宋体" w:hAnsi="宋体" w:cs="宋体"/>
          <w:color w:val="000000"/>
          <w:sz w:val="25"/>
        </w:rPr>
        <w:t>拟为</w:t>
      </w:r>
      <w:r>
        <w:rPr>
          <w:rFonts w:ascii="宋体" w:eastAsia="宋体" w:hAnsi="宋体" w:cs="宋体"/>
          <w:color w:val="000000"/>
          <w:sz w:val="25"/>
        </w:rPr>
        <w:t xml:space="preserve"> xpotiθevres,</w:t>
      </w:r>
      <w:r>
        <w:rPr>
          <w:rFonts w:ascii="宋体" w:eastAsia="宋体" w:hAnsi="宋体" w:cs="宋体"/>
          <w:color w:val="000000"/>
          <w:sz w:val="25"/>
        </w:rPr>
        <w:t>解作</w:t>
      </w:r>
      <w:r>
        <w:rPr>
          <w:rFonts w:ascii="宋体" w:eastAsia="宋体" w:hAnsi="宋体" w:cs="宋体"/>
          <w:color w:val="000000"/>
          <w:sz w:val="25"/>
        </w:rPr>
        <w:t>“</w:t>
      </w:r>
      <w:r>
        <w:rPr>
          <w:rFonts w:ascii="宋体" w:eastAsia="宋体" w:hAnsi="宋体" w:cs="宋体"/>
          <w:color w:val="000000"/>
          <w:sz w:val="25"/>
        </w:rPr>
        <w:t>建議</w:t>
      </w:r>
      <w:r>
        <w:rPr>
          <w:rFonts w:ascii="宋体" w:eastAsia="宋体" w:hAnsi="宋体" w:cs="宋体"/>
          <w:color w:val="000000"/>
          <w:sz w:val="25"/>
        </w:rPr>
        <w:t>”(</w:t>
      </w:r>
      <w:r>
        <w:rPr>
          <w:rFonts w:ascii="宋体" w:eastAsia="宋体" w:hAnsi="宋体" w:cs="宋体"/>
          <w:color w:val="000000"/>
          <w:sz w:val="25"/>
        </w:rPr>
        <w:t>依罗斯詮釋</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line="330" w:lineRule="atLeast"/>
        <w:ind w:left="1300" w:right="540" w:firstLine="420"/>
        <w:rPr>
          <w:sz w:val="25"/>
        </w:rPr>
      </w:pPr>
      <w:r>
        <w:rPr>
          <w:rFonts w:ascii="宋体" w:eastAsia="宋体" w:hAnsi="宋体" w:cs="宋体"/>
          <w:color w:val="000000"/>
          <w:sz w:val="25"/>
        </w:rPr>
        <w:t>②</w:t>
      </w:r>
      <w:r>
        <w:rPr>
          <w:rFonts w:ascii="宋体" w:eastAsia="宋体" w:hAnsi="宋体" w:cs="宋体"/>
          <w:color w:val="000000"/>
          <w:sz w:val="25"/>
        </w:rPr>
        <w:t>亞尔巨太</w:t>
      </w:r>
      <w:r>
        <w:rPr>
          <w:rFonts w:ascii="宋体" w:eastAsia="宋体" w:hAnsi="宋体" w:cs="宋体"/>
          <w:color w:val="000000"/>
          <w:sz w:val="25"/>
        </w:rPr>
        <w:t>(Archytas)</w:t>
      </w:r>
      <w:r>
        <w:rPr>
          <w:rFonts w:ascii="宋体" w:eastAsia="宋体" w:hAnsi="宋体" w:cs="宋体"/>
          <w:color w:val="000000"/>
          <w:sz w:val="25"/>
        </w:rPr>
        <w:t>泰倫額人，与柏拉图同时，在意大利学派中以擅天文著称，为柏拉图数理导师。</w:t>
      </w:r>
    </w:p>
    <w:p w:rsidR="00374711" w:rsidRDefault="000C031C">
      <w:pPr>
        <w:autoSpaceDE w:val="0"/>
        <w:autoSpaceDN w:val="0"/>
        <w:spacing w:before="220" w:line="280" w:lineRule="atLeast"/>
        <w:ind w:left="8620"/>
        <w:rPr>
          <w:sz w:val="25"/>
        </w:rPr>
      </w:pPr>
      <w:r>
        <w:rPr>
          <w:rFonts w:ascii="宋体" w:eastAsia="宋体" w:hAnsi="宋体" w:cs="宋体"/>
          <w:color w:val="000000"/>
          <w:sz w:val="25"/>
        </w:rPr>
        <w:t>.163.</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40" w:line="280" w:lineRule="atLeast"/>
        <w:ind w:left="940"/>
        <w:rPr>
          <w:sz w:val="24"/>
        </w:rPr>
      </w:pPr>
      <w:r>
        <w:rPr>
          <w:rFonts w:ascii="宋体" w:eastAsia="宋体" w:hAnsi="宋体" w:cs="宋体"/>
          <w:color w:val="000000"/>
          <w:sz w:val="24"/>
        </w:rPr>
        <w:t>H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1043b</w:t>
      </w:r>
    </w:p>
    <w:p w:rsidR="00374711" w:rsidRDefault="000C031C">
      <w:pPr>
        <w:autoSpaceDE w:val="0"/>
        <w:autoSpaceDN w:val="0"/>
        <w:spacing w:before="220" w:line="280" w:lineRule="atLeast"/>
        <w:ind w:left="1360"/>
        <w:rPr>
          <w:sz w:val="24"/>
        </w:rPr>
      </w:pPr>
      <w:r>
        <w:rPr>
          <w:rFonts w:ascii="宋体" w:eastAsia="宋体" w:hAnsi="宋体" w:cs="宋体"/>
          <w:color w:val="000000"/>
          <w:sz w:val="24"/>
        </w:rPr>
        <w:t>一則事物非其怎是。</w:t>
      </w:r>
    </w:p>
    <w:p w:rsidR="00374711" w:rsidRDefault="000C031C">
      <w:pPr>
        <w:autoSpaceDE w:val="0"/>
        <w:autoSpaceDN w:val="0"/>
        <w:spacing w:before="20" w:line="438" w:lineRule="atLeast"/>
        <w:ind w:left="820" w:right="1180" w:firstLine="120"/>
        <w:rPr>
          <w:sz w:val="24"/>
        </w:rPr>
      </w:pPr>
      <w:r>
        <w:rPr>
          <w:rFonts w:ascii="宋体" w:eastAsia="宋体" w:hAnsi="宋体" w:cs="宋体"/>
          <w:color w:val="000000"/>
          <w:sz w:val="24"/>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我們若考察一下，</w:t>
      </w:r>
      <w:r>
        <w:rPr>
          <w:rFonts w:ascii="宋体" w:eastAsia="宋体" w:hAnsi="宋体" w:cs="宋体"/>
          <w:color w:val="000000"/>
          <w:sz w:val="24"/>
        </w:rPr>
        <w:t>①</w:t>
      </w:r>
      <w:r>
        <w:rPr>
          <w:rFonts w:ascii="宋体" w:eastAsia="宋体" w:hAnsi="宋体" w:cs="宋体"/>
          <w:color w:val="000000"/>
          <w:sz w:val="24"/>
        </w:rPr>
        <w:t>这会見到，音节不仅是字母加之以組合，房屋也不仅是磚块加之以組合。这是对的；因为組合或混和幷不得之于那所組合或所混合的事物，其它各例也如此；譬如</w:t>
      </w:r>
      <w:r>
        <w:rPr>
          <w:rFonts w:ascii="宋体" w:eastAsia="宋体" w:hAnsi="宋体" w:cs="宋体"/>
          <w:color w:val="000000"/>
          <w:sz w:val="24"/>
        </w:rPr>
        <w:t>門檻凭位置为之定义，但位置不是門檻造成的，門檻却正是位置造成的。</w:t>
      </w:r>
      <w:r>
        <w:rPr>
          <w:rFonts w:ascii="宋体" w:eastAsia="宋体" w:hAnsi="宋体" w:cs="宋体"/>
          <w:color w:val="000000"/>
          <w:sz w:val="24"/>
        </w:rPr>
        <w:t xml:space="preserve"> </w:t>
      </w:r>
      <w:r>
        <w:rPr>
          <w:rFonts w:ascii="宋体" w:eastAsia="宋体" w:hAnsi="宋体" w:cs="宋体"/>
          <w:color w:val="000000"/>
          <w:sz w:val="24"/>
        </w:rPr>
        <w:t>人也</w:t>
      </w:r>
      <w:r>
        <w:rPr>
          <w:rFonts w:ascii="宋体" w:eastAsia="宋体" w:hAnsi="宋体" w:cs="宋体"/>
          <w:color w:val="000000"/>
          <w:sz w:val="24"/>
        </w:rPr>
        <w:t xml:space="preserve">10 </w:t>
      </w:r>
      <w:r>
        <w:rPr>
          <w:rFonts w:ascii="宋体" w:eastAsia="宋体" w:hAnsi="宋体" w:cs="宋体"/>
          <w:color w:val="000000"/>
          <w:sz w:val="24"/>
        </w:rPr>
        <w:t>不仅是动物加之以兩脚，这必須在这些物質以外另有一些事物，这另一些事物不是元素之类也不是粽合物体，而是形式本体：可是人們常常漏忘这个而只举物質。</w:t>
      </w:r>
      <w:r>
        <w:rPr>
          <w:rFonts w:ascii="宋体" w:eastAsia="宋体" w:hAnsi="宋体" w:cs="宋体"/>
          <w:color w:val="000000"/>
          <w:sz w:val="24"/>
        </w:rPr>
        <w:t xml:space="preserve"> </w:t>
      </w:r>
      <w:r>
        <w:rPr>
          <w:rFonts w:ascii="宋体" w:eastAsia="宋体" w:hAnsi="宋体" w:cs="宋体"/>
          <w:color w:val="000000"/>
          <w:sz w:val="24"/>
        </w:rPr>
        <w:t>假如这正是事物存在的原因，而这原因亦为事物之本体，那么，人們就沒有能把这一本体說明。</w:t>
      </w:r>
      <w:r>
        <w:rPr>
          <w:rFonts w:ascii="宋体" w:eastAsia="宋体" w:hAnsi="宋体" w:cs="宋体"/>
          <w:color w:val="000000"/>
          <w:sz w:val="24"/>
        </w:rPr>
        <w:t>②</w:t>
      </w:r>
    </w:p>
    <w:p w:rsidR="00374711" w:rsidRDefault="000C031C">
      <w:pPr>
        <w:autoSpaceDE w:val="0"/>
        <w:autoSpaceDN w:val="0"/>
        <w:spacing w:line="435" w:lineRule="atLeast"/>
        <w:ind w:left="920" w:right="1080" w:firstLine="20"/>
        <w:rPr>
          <w:sz w:val="24"/>
        </w:rPr>
      </w:pP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于是，这个必须是永恆的，或是可灭坏而永未参加于灭坏过程，可生成而永未参加于生成过程之中。</w:t>
      </w:r>
      <w:r>
        <w:rPr>
          <w:rFonts w:ascii="宋体" w:eastAsia="宋体" w:hAnsi="宋体" w:cs="宋体"/>
          <w:color w:val="000000"/>
          <w:sz w:val="24"/>
        </w:rPr>
        <w:t xml:space="preserve"> </w:t>
      </w:r>
      <w:r>
        <w:rPr>
          <w:rFonts w:ascii="宋体" w:eastAsia="宋体" w:hAnsi="宋体" w:cs="宋体"/>
          <w:color w:val="000000"/>
          <w:sz w:val="24"/>
        </w:rPr>
        <w:t>这已在別处</w:t>
      </w:r>
      <w:r>
        <w:rPr>
          <w:rFonts w:ascii="宋体" w:eastAsia="宋体" w:hAnsi="宋体" w:cs="宋体"/>
          <w:color w:val="000000"/>
          <w:sz w:val="24"/>
        </w:rPr>
        <w:t>③</w:t>
      </w:r>
      <w:r>
        <w:rPr>
          <w:rFonts w:ascii="宋体" w:eastAsia="宋体" w:hAnsi="宋体" w:cs="宋体"/>
          <w:color w:val="000000"/>
          <w:sz w:val="24"/>
        </w:rPr>
        <w:t>說过而且証明，沒有誰制造或生殖形式，所制造的只是</w:t>
      </w:r>
      <w:r>
        <w:rPr>
          <w:rFonts w:ascii="宋体" w:eastAsia="宋体" w:hAnsi="宋体" w:cs="宋体"/>
          <w:color w:val="000000"/>
          <w:sz w:val="24"/>
        </w:rPr>
        <w:t>“</w:t>
      </w:r>
      <w:r>
        <w:rPr>
          <w:rFonts w:ascii="宋体" w:eastAsia="宋体" w:hAnsi="宋体" w:cs="宋体"/>
          <w:color w:val="000000"/>
          <w:sz w:val="24"/>
        </w:rPr>
        <w:t>个体</w:t>
      </w:r>
      <w:r>
        <w:rPr>
          <w:rFonts w:ascii="宋体" w:eastAsia="宋体" w:hAnsi="宋体" w:cs="宋体"/>
          <w:color w:val="000000"/>
          <w:sz w:val="24"/>
        </w:rPr>
        <w:t>”</w:t>
      </w:r>
      <w:r>
        <w:rPr>
          <w:rFonts w:ascii="宋体" w:eastAsia="宋体" w:hAnsi="宋体" w:cs="宋体"/>
          <w:color w:val="000000"/>
          <w:sz w:val="24"/>
        </w:rPr>
        <w:t>，或所生成的只是</w:t>
      </w:r>
      <w:r>
        <w:rPr>
          <w:rFonts w:ascii="宋体" w:eastAsia="宋体" w:hAnsi="宋体" w:cs="宋体"/>
          <w:color w:val="000000"/>
          <w:sz w:val="24"/>
        </w:rPr>
        <w:t>“</w:t>
      </w:r>
      <w:r>
        <w:rPr>
          <w:rFonts w:ascii="宋体" w:eastAsia="宋体" w:hAnsi="宋体" w:cs="宋体"/>
          <w:color w:val="000000"/>
          <w:sz w:val="24"/>
        </w:rPr>
        <w:t>形式与物質</w:t>
      </w:r>
      <w:r>
        <w:rPr>
          <w:rFonts w:ascii="宋体" w:eastAsia="宋体" w:hAnsi="宋体" w:cs="宋体"/>
          <w:color w:val="000000"/>
          <w:sz w:val="24"/>
        </w:rPr>
        <w:t>的复合体</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至于可灭坏事物的本体可否分离简</w:t>
      </w:r>
      <w:r>
        <w:rPr>
          <w:rFonts w:ascii="宋体" w:eastAsia="宋体" w:hAnsi="宋体" w:cs="宋体"/>
          <w:color w:val="000000"/>
          <w:sz w:val="24"/>
        </w:rPr>
        <w:t xml:space="preserve">20 </w:t>
      </w:r>
      <w:r>
        <w:rPr>
          <w:rFonts w:ascii="宋体" w:eastAsia="宋体" w:hAnsi="宋体" w:cs="宋体"/>
          <w:color w:val="000000"/>
          <w:sz w:val="24"/>
        </w:rPr>
        <w:t>未完全明了；所已明了的情况只是某些个别事例，如房屋与家具</w:t>
      </w:r>
      <w:r>
        <w:rPr>
          <w:rFonts w:ascii="宋体" w:eastAsia="宋体" w:hAnsi="宋体" w:cs="宋体"/>
          <w:color w:val="000000"/>
          <w:sz w:val="24"/>
        </w:rPr>
        <w:t>④</w:t>
      </w:r>
      <w:r>
        <w:rPr>
          <w:rFonts w:ascii="宋体" w:eastAsia="宋体" w:hAnsi="宋体" w:cs="宋体"/>
          <w:color w:val="000000"/>
          <w:sz w:val="24"/>
        </w:rPr>
        <w:t>〈的形式〉是不能离开个体而独立存在的。也許事实上这些事物本身，以及任何其它不是自然所造成的事物都全不是本体；因为人們可以說在可灭坏事物中，只有它們的自然本性才是本体。</w:t>
      </w:r>
    </w:p>
    <w:p w:rsidR="00374711" w:rsidRDefault="000C031C">
      <w:pPr>
        <w:autoSpaceDE w:val="0"/>
        <w:autoSpaceDN w:val="0"/>
        <w:spacing w:before="40" w:line="420" w:lineRule="atLeast"/>
        <w:ind w:left="960" w:right="1020" w:firstLine="920"/>
        <w:rPr>
          <w:sz w:val="24"/>
        </w:rPr>
      </w:pPr>
      <w:r>
        <w:rPr>
          <w:rFonts w:ascii="宋体" w:eastAsia="宋体" w:hAnsi="宋体" w:cs="宋体"/>
          <w:color w:val="000000"/>
          <w:sz w:val="24"/>
        </w:rPr>
        <w:t>因此安蒂瑞尼学派以及其它未經教导的人們所常引起的疑难</w:t>
      </w:r>
      <w:r>
        <w:rPr>
          <w:rFonts w:ascii="宋体" w:eastAsia="宋体" w:hAnsi="宋体" w:cs="宋体"/>
          <w:color w:val="000000"/>
          <w:sz w:val="24"/>
        </w:rPr>
        <w:t xml:space="preserve">25 </w:t>
      </w:r>
      <w:r>
        <w:rPr>
          <w:rFonts w:ascii="宋体" w:eastAsia="宋体" w:hAnsi="宋体" w:cs="宋体"/>
          <w:color w:val="000000"/>
          <w:sz w:val="24"/>
        </w:rPr>
        <w:t>有时也頗趋合风尚，他們說</w:t>
      </w:r>
      <w:r>
        <w:rPr>
          <w:rFonts w:ascii="宋体" w:eastAsia="宋体" w:hAnsi="宋体" w:cs="宋体"/>
          <w:color w:val="000000"/>
          <w:sz w:val="24"/>
        </w:rPr>
        <w:t>“</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是不能为之制作定义的</w:t>
      </w:r>
      <w:r>
        <w:rPr>
          <w:rFonts w:ascii="宋体" w:eastAsia="宋体" w:hAnsi="宋体" w:cs="宋体"/>
          <w:color w:val="000000"/>
          <w:sz w:val="24"/>
        </w:rPr>
        <w:t>(</w:t>
      </w:r>
      <w:r>
        <w:rPr>
          <w:rFonts w:ascii="宋体" w:eastAsia="宋体" w:hAnsi="宋体" w:cs="宋体"/>
          <w:color w:val="000000"/>
          <w:sz w:val="24"/>
        </w:rPr>
        <w:t>所謂定义只是一漫長的公式</w:t>
      </w:r>
      <w:r>
        <w:rPr>
          <w:rFonts w:ascii="宋体" w:eastAsia="宋体" w:hAnsi="宋体" w:cs="宋体"/>
          <w:color w:val="000000"/>
          <w:sz w:val="24"/>
        </w:rPr>
        <w:t>⑤)</w:t>
      </w:r>
      <w:r>
        <w:rPr>
          <w:rFonts w:ascii="宋体" w:eastAsia="宋体" w:hAnsi="宋体" w:cs="宋体"/>
          <w:color w:val="000000"/>
          <w:sz w:val="24"/>
        </w:rPr>
        <w:t>，所能为之界說的只是物之所近似而已；例如銀，他們認为誰都不能答复</w:t>
      </w:r>
      <w:r>
        <w:rPr>
          <w:rFonts w:ascii="宋体" w:eastAsia="宋体" w:hAnsi="宋体" w:cs="宋体"/>
          <w:color w:val="000000"/>
          <w:sz w:val="24"/>
        </w:rPr>
        <w:t>“</w:t>
      </w:r>
      <w:r>
        <w:rPr>
          <w:rFonts w:ascii="宋体" w:eastAsia="宋体" w:hAnsi="宋体" w:cs="宋体"/>
          <w:color w:val="000000"/>
          <w:sz w:val="24"/>
        </w:rPr>
        <w:t>什么是銀</w:t>
      </w:r>
      <w:r>
        <w:rPr>
          <w:rFonts w:ascii="宋体" w:eastAsia="宋体" w:hAnsi="宋体" w:cs="宋体"/>
          <w:color w:val="000000"/>
          <w:sz w:val="24"/>
        </w:rPr>
        <w:t>”</w:t>
      </w:r>
      <w:r>
        <w:rPr>
          <w:rFonts w:ascii="宋体" w:eastAsia="宋体" w:hAnsi="宋体" w:cs="宋体"/>
          <w:color w:val="000000"/>
          <w:sz w:val="24"/>
        </w:rPr>
        <w:t>，所能答复的只是說</w:t>
      </w:r>
      <w:r>
        <w:rPr>
          <w:rFonts w:ascii="宋体" w:eastAsia="宋体" w:hAnsi="宋体" w:cs="宋体"/>
          <w:color w:val="000000"/>
          <w:sz w:val="24"/>
        </w:rPr>
        <w:t>“</w:t>
      </w:r>
      <w:r>
        <w:rPr>
          <w:rFonts w:ascii="宋体" w:eastAsia="宋体" w:hAnsi="宋体" w:cs="宋体"/>
          <w:color w:val="000000"/>
          <w:sz w:val="24"/>
        </w:rPr>
        <w:t>这象錫</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所以，可得为之界說或制作公式的应只是那一項粗合</w:t>
      </w:r>
      <w:r>
        <w:rPr>
          <w:rFonts w:ascii="宋体" w:eastAsia="宋体" w:hAnsi="宋体" w:cs="宋体"/>
          <w:color w:val="000000"/>
          <w:sz w:val="24"/>
        </w:rPr>
        <w:t xml:space="preserve">30 </w:t>
      </w:r>
      <w:r>
        <w:rPr>
          <w:rFonts w:ascii="宋体" w:eastAsia="宋体" w:hAnsi="宋体" w:cs="宋体"/>
          <w:color w:val="000000"/>
          <w:sz w:val="24"/>
        </w:rPr>
        <w:t>本体，包括可感覚或可理知的組合；而組成这本体的原始部分則不</w:t>
      </w:r>
      <w:r>
        <w:rPr>
          <w:rFonts w:ascii="宋体" w:eastAsia="宋体" w:hAnsi="宋体" w:cs="宋体"/>
          <w:color w:val="000000"/>
          <w:sz w:val="24"/>
          <w:u w:val="single"/>
        </w:rPr>
        <w:t xml:space="preserve">            </w:t>
      </w:r>
    </w:p>
    <w:p w:rsidR="00374711" w:rsidRDefault="000C031C">
      <w:pPr>
        <w:autoSpaceDE w:val="0"/>
        <w:autoSpaceDN w:val="0"/>
        <w:spacing w:before="180" w:line="220" w:lineRule="atLeast"/>
        <w:ind w:left="1360"/>
        <w:rPr>
          <w:sz w:val="24"/>
        </w:rPr>
      </w:pPr>
      <w:r>
        <w:rPr>
          <w:rFonts w:ascii="宋体" w:eastAsia="宋体" w:hAnsi="宋体" w:cs="宋体"/>
          <w:color w:val="000000"/>
          <w:sz w:val="24"/>
        </w:rPr>
        <w:t>①</w:t>
      </w:r>
      <w:r>
        <w:rPr>
          <w:rFonts w:ascii="宋体" w:eastAsia="宋体" w:hAnsi="宋体" w:cs="宋体"/>
          <w:color w:val="000000"/>
          <w:sz w:val="24"/>
        </w:rPr>
        <w:t>亞里士多德又重回到第二章的論題。</w:t>
      </w:r>
    </w:p>
    <w:p w:rsidR="00374711" w:rsidRDefault="000C031C">
      <w:pPr>
        <w:autoSpaceDE w:val="0"/>
        <w:autoSpaceDN w:val="0"/>
        <w:spacing w:before="80" w:line="220" w:lineRule="atLeast"/>
        <w:ind w:left="136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△,1017b14-15</w:t>
      </w:r>
      <w:r>
        <w:rPr>
          <w:rFonts w:ascii="宋体" w:eastAsia="宋体" w:hAnsi="宋体" w:cs="宋体"/>
          <w:color w:val="000000"/>
          <w:sz w:val="24"/>
        </w:rPr>
        <w:t>灵魂为人的本体。</w:t>
      </w:r>
    </w:p>
    <w:p w:rsidR="00374711" w:rsidRDefault="000C031C">
      <w:pPr>
        <w:autoSpaceDE w:val="0"/>
        <w:autoSpaceDN w:val="0"/>
        <w:spacing w:before="120" w:line="220" w:lineRule="atLeast"/>
        <w:ind w:left="1360"/>
        <w:rPr>
          <w:sz w:val="24"/>
        </w:rPr>
      </w:pPr>
      <w:r>
        <w:rPr>
          <w:rFonts w:ascii="宋体" w:eastAsia="宋体" w:hAnsi="宋体" w:cs="宋体"/>
          <w:color w:val="000000"/>
          <w:sz w:val="24"/>
        </w:rPr>
        <w:t>③④</w:t>
      </w:r>
      <w:r>
        <w:rPr>
          <w:rFonts w:ascii="宋体" w:eastAsia="宋体" w:hAnsi="宋体" w:cs="宋体"/>
          <w:color w:val="000000"/>
          <w:sz w:val="24"/>
        </w:rPr>
        <w:t>均見卷</w:t>
      </w:r>
      <w:r>
        <w:rPr>
          <w:rFonts w:ascii="宋体" w:eastAsia="宋体" w:hAnsi="宋体" w:cs="宋体"/>
          <w:color w:val="000000"/>
          <w:sz w:val="24"/>
        </w:rPr>
        <w:t xml:space="preserve"> Z,</w:t>
      </w:r>
      <w:r>
        <w:rPr>
          <w:rFonts w:ascii="宋体" w:eastAsia="宋体" w:hAnsi="宋体" w:cs="宋体"/>
          <w:color w:val="000000"/>
          <w:sz w:val="24"/>
        </w:rPr>
        <w:t>第八章。</w:t>
      </w:r>
    </w:p>
    <w:p w:rsidR="00374711" w:rsidRDefault="000C031C">
      <w:pPr>
        <w:autoSpaceDE w:val="0"/>
        <w:autoSpaceDN w:val="0"/>
        <w:spacing w:before="60" w:line="220" w:lineRule="atLeast"/>
        <w:ind w:left="1360"/>
        <w:rPr>
          <w:sz w:val="24"/>
        </w:rPr>
      </w:pPr>
      <w:r>
        <w:rPr>
          <w:rFonts w:ascii="宋体" w:eastAsia="宋体" w:hAnsi="宋体" w:cs="宋体"/>
          <w:color w:val="000000"/>
          <w:sz w:val="24"/>
        </w:rPr>
        <w:t>⑤λ670ν μaxp óv</w:t>
      </w:r>
      <w:r>
        <w:rPr>
          <w:rFonts w:ascii="宋体" w:eastAsia="宋体" w:hAnsi="宋体" w:cs="宋体"/>
          <w:color w:val="000000"/>
          <w:sz w:val="24"/>
        </w:rPr>
        <w:t>或譚</w:t>
      </w:r>
      <w:r>
        <w:rPr>
          <w:rFonts w:ascii="宋体" w:eastAsia="宋体" w:hAnsi="宋体" w:cs="宋体"/>
          <w:color w:val="000000"/>
          <w:sz w:val="24"/>
        </w:rPr>
        <w:t>“</w:t>
      </w:r>
      <w:r>
        <w:rPr>
          <w:rFonts w:ascii="宋体" w:eastAsia="宋体" w:hAnsi="宋体" w:cs="宋体"/>
          <w:color w:val="000000"/>
          <w:sz w:val="24"/>
        </w:rPr>
        <w:t>長创</w:t>
      </w:r>
      <w:r>
        <w:rPr>
          <w:rFonts w:ascii="宋体" w:eastAsia="宋体" w:hAnsi="宋体" w:cs="宋体"/>
          <w:color w:val="000000"/>
          <w:sz w:val="24"/>
        </w:rPr>
        <w:t>”,</w:t>
      </w:r>
      <w:r>
        <w:rPr>
          <w:rFonts w:ascii="宋体" w:eastAsia="宋体" w:hAnsi="宋体" w:cs="宋体"/>
          <w:color w:val="000000"/>
          <w:sz w:val="24"/>
        </w:rPr>
        <w:t>意謂架架不休而不中肯的閒氈。</w:t>
      </w:r>
      <w:r>
        <w:rPr>
          <w:rFonts w:ascii="宋体" w:eastAsia="宋体" w:hAnsi="宋体" w:cs="宋体"/>
          <w:color w:val="000000"/>
          <w:sz w:val="24"/>
        </w:rPr>
        <w:t xml:space="preserve"> </w:t>
      </w:r>
      <w:r>
        <w:rPr>
          <w:rFonts w:ascii="宋体" w:eastAsia="宋体" w:hAnsi="宋体" w:cs="宋体"/>
          <w:color w:val="000000"/>
          <w:sz w:val="24"/>
        </w:rPr>
        <w:t>另見卷</w:t>
      </w:r>
      <w:r>
        <w:rPr>
          <w:rFonts w:ascii="宋体" w:eastAsia="宋体" w:hAnsi="宋体" w:cs="宋体"/>
          <w:color w:val="000000"/>
          <w:sz w:val="24"/>
        </w:rPr>
        <w:t>N, 1091a7</w:t>
      </w:r>
      <w:r>
        <w:rPr>
          <w:rFonts w:ascii="宋体" w:eastAsia="宋体" w:hAnsi="宋体" w:cs="宋体"/>
          <w:color w:val="000000"/>
          <w:sz w:val="24"/>
        </w:rPr>
        <w:t>。</w:t>
      </w:r>
    </w:p>
    <w:p w:rsidR="00374711" w:rsidRDefault="000C031C">
      <w:pPr>
        <w:autoSpaceDE w:val="0"/>
        <w:autoSpaceDN w:val="0"/>
        <w:spacing w:before="260" w:line="220" w:lineRule="atLeast"/>
        <w:ind w:left="940"/>
        <w:rPr>
          <w:sz w:val="24"/>
        </w:rPr>
      </w:pPr>
      <w:r>
        <w:rPr>
          <w:rFonts w:ascii="宋体" w:eastAsia="宋体" w:hAnsi="宋体" w:cs="宋体"/>
          <w:color w:val="000000"/>
          <w:sz w:val="24"/>
        </w:rPr>
        <w:t>.164.</w:t>
      </w:r>
      <w:r>
        <w:br w:type="page"/>
      </w:r>
    </w:p>
    <w:p w:rsidR="00374711" w:rsidRDefault="000C031C">
      <w:pPr>
        <w:spacing w:line="12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60" w:lineRule="atLeast"/>
        <w:ind w:left="820"/>
        <w:rPr>
          <w:sz w:val="26"/>
        </w:rPr>
      </w:pPr>
      <w:r>
        <w:rPr>
          <w:rFonts w:ascii="宋体" w:eastAsia="宋体" w:hAnsi="宋体" w:cs="宋体"/>
          <w:color w:val="000000"/>
          <w:sz w:val="26"/>
          <w:u w:val="single"/>
        </w:rPr>
        <w:t>1044a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H 3</w:t>
      </w:r>
    </w:p>
    <w:p w:rsidR="00374711" w:rsidRDefault="000C031C">
      <w:pPr>
        <w:autoSpaceDE w:val="0"/>
        <w:autoSpaceDN w:val="0"/>
        <w:spacing w:before="80" w:line="450" w:lineRule="atLeast"/>
        <w:ind w:left="1240" w:right="960"/>
        <w:rPr>
          <w:sz w:val="26"/>
        </w:rPr>
      </w:pPr>
      <w:r>
        <w:rPr>
          <w:rFonts w:ascii="宋体" w:eastAsia="宋体" w:hAnsi="宋体" w:cs="宋体"/>
          <w:color w:val="000000"/>
          <w:sz w:val="26"/>
        </w:rPr>
        <w:t>能为之界說，一个作为定义的公式以某些事物来指示某些事物，这定义的一部分必然要举出物質，另一部分举出形式。</w:t>
      </w:r>
    </w:p>
    <w:p w:rsidR="00374711" w:rsidRDefault="000C031C">
      <w:pPr>
        <w:autoSpaceDE w:val="0"/>
        <w:autoSpaceDN w:val="0"/>
        <w:spacing w:line="440" w:lineRule="atLeast"/>
        <w:ind w:left="860" w:right="980" w:firstLine="920"/>
        <w:rPr>
          <w:sz w:val="26"/>
        </w:rPr>
      </w:pPr>
      <w:r>
        <w:rPr>
          <w:rFonts w:ascii="宋体" w:eastAsia="宋体" w:hAnsi="宋体" w:cs="宋体"/>
          <w:color w:val="000000"/>
          <w:sz w:val="26"/>
        </w:rPr>
        <w:t>这也是明显的，假如本体的某一义就是数，則这些本体就应是</w:t>
      </w:r>
      <w:r>
        <w:rPr>
          <w:rFonts w:ascii="宋体" w:eastAsia="宋体" w:hAnsi="宋体" w:cs="宋体"/>
          <w:color w:val="000000"/>
          <w:sz w:val="26"/>
        </w:rPr>
        <w:t xml:space="preserve">35 </w:t>
      </w:r>
      <w:r>
        <w:rPr>
          <w:rFonts w:ascii="宋体" w:eastAsia="宋体" w:hAnsi="宋体" w:cs="宋体"/>
          <w:color w:val="000000"/>
          <w:sz w:val="26"/>
        </w:rPr>
        <w:t>这样意义的数，而并不象有些人所說是諸單位的集体。因为一个数就类于一个定义，</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定义是可区分的，可区分为不再可区分的部分</w:t>
      </w:r>
      <w:r>
        <w:rPr>
          <w:rFonts w:ascii="宋体" w:eastAsia="宋体" w:hAnsi="宋体" w:cs="宋体"/>
          <w:color w:val="000000"/>
          <w:sz w:val="26"/>
        </w:rPr>
        <w:t>(</w:t>
      </w:r>
      <w:r>
        <w:rPr>
          <w:rFonts w:ascii="宋体" w:eastAsia="宋体" w:hAnsi="宋体" w:cs="宋体"/>
          <w:color w:val="000000"/>
          <w:sz w:val="26"/>
        </w:rPr>
        <w:t>凡定义的公式都不是无尽的</w:t>
      </w:r>
      <w:r>
        <w:rPr>
          <w:rFonts w:ascii="宋体" w:eastAsia="宋体" w:hAnsi="宋体" w:cs="宋体"/>
          <w:color w:val="000000"/>
          <w:sz w:val="26"/>
        </w:rPr>
        <w:t>)</w:t>
      </w:r>
      <w:r>
        <w:rPr>
          <w:rFonts w:ascii="宋体" w:eastAsia="宋体" w:hAnsi="宋体" w:cs="宋体"/>
          <w:color w:val="000000"/>
          <w:sz w:val="26"/>
        </w:rPr>
        <w:t>，而数也具有同样性質。</w:t>
      </w:r>
    </w:p>
    <w:p w:rsidR="00374711" w:rsidRDefault="000C031C">
      <w:pPr>
        <w:autoSpaceDE w:val="0"/>
        <w:autoSpaceDN w:val="0"/>
        <w:spacing w:line="460" w:lineRule="atLeast"/>
        <w:ind w:left="820" w:right="640"/>
        <w:rPr>
          <w:sz w:val="26"/>
        </w:rPr>
      </w:pPr>
      <w:r>
        <w:rPr>
          <w:rFonts w:ascii="宋体" w:eastAsia="宋体" w:hAnsi="宋体" w:cs="宋体"/>
          <w:color w:val="000000"/>
          <w:sz w:val="26"/>
        </w:rPr>
        <w:t>1044a(</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数或增或减了一个部分，卽便所</w:t>
      </w:r>
      <w:r>
        <w:rPr>
          <w:rFonts w:ascii="宋体" w:eastAsia="宋体" w:hAnsi="宋体" w:cs="宋体"/>
          <w:color w:val="000000"/>
          <w:sz w:val="26"/>
        </w:rPr>
        <w:t>增减者甚微，也就不再是那个原数而是另一不同数了。照样，定义与怎是若育所增减也就不是原定义了。</w:t>
      </w:r>
      <w:r>
        <w:rPr>
          <w:rFonts w:ascii="宋体" w:eastAsia="宋体" w:hAnsi="宋体" w:cs="宋体"/>
          <w:color w:val="000000"/>
          <w:sz w:val="26"/>
        </w:rPr>
        <w:t xml:space="preserve">  (</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数必須是由以成为一个整数的事物，假如这是整</w:t>
      </w:r>
    </w:p>
    <w:p w:rsidR="00374711" w:rsidRDefault="000C031C">
      <w:pPr>
        <w:autoSpaceDE w:val="0"/>
        <w:autoSpaceDN w:val="0"/>
        <w:spacing w:before="20" w:line="435" w:lineRule="atLeast"/>
        <w:ind w:left="820" w:right="1120"/>
        <w:rPr>
          <w:sz w:val="26"/>
        </w:rPr>
      </w:pPr>
      <w:r>
        <w:rPr>
          <w:rFonts w:ascii="宋体" w:eastAsia="宋体" w:hAnsi="宋体" w:cs="宋体"/>
          <w:color w:val="000000"/>
          <w:sz w:val="26"/>
        </w:rPr>
        <w:t xml:space="preserve">5 </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这些思想家們說不上凭什么使列数各为整一。</w:t>
      </w:r>
      <w:r>
        <w:rPr>
          <w:rFonts w:ascii="宋体" w:eastAsia="宋体" w:hAnsi="宋体" w:cs="宋体"/>
          <w:color w:val="000000"/>
          <w:sz w:val="26"/>
        </w:rPr>
        <w:t xml:space="preserve"> </w:t>
      </w:r>
      <w:r>
        <w:rPr>
          <w:rFonts w:ascii="宋体" w:eastAsia="宋体" w:hAnsi="宋体" w:cs="宋体"/>
          <w:color w:val="000000"/>
          <w:sz w:val="26"/>
        </w:rPr>
        <w:t>假若这不是整一，那就象一堆事物；或者这是整一，我們該說明何以能因多为一。相似地定义是整一，而他們也說不上定义何以能成整一。</w:t>
      </w:r>
      <w:r>
        <w:rPr>
          <w:rFonts w:ascii="宋体" w:eastAsia="宋体" w:hAnsi="宋体" w:cs="宋体"/>
          <w:color w:val="000000"/>
          <w:sz w:val="26"/>
        </w:rPr>
        <w:t xml:space="preserve"> </w:t>
      </w:r>
      <w:r>
        <w:rPr>
          <w:rFonts w:ascii="宋体" w:eastAsia="宋体" w:hAnsi="宋体" w:cs="宋体"/>
          <w:color w:val="000000"/>
          <w:sz w:val="26"/>
        </w:rPr>
        <w:t>这是一个自然的結果；因为同样的理由可以应用，照我們已說明的意义，</w:t>
      </w:r>
    </w:p>
    <w:p w:rsidR="00374711" w:rsidRDefault="000C031C">
      <w:pPr>
        <w:autoSpaceDE w:val="0"/>
        <w:autoSpaceDN w:val="0"/>
        <w:spacing w:before="40" w:line="444" w:lineRule="atLeast"/>
        <w:ind w:left="820" w:right="1000"/>
        <w:rPr>
          <w:sz w:val="26"/>
        </w:rPr>
      </w:pPr>
      <w:r>
        <w:rPr>
          <w:rFonts w:ascii="宋体" w:eastAsia="宋体" w:hAnsi="宋体" w:cs="宋体"/>
          <w:color w:val="000000"/>
          <w:sz w:val="26"/>
        </w:rPr>
        <w:t xml:space="preserve">10 </w:t>
      </w:r>
      <w:r>
        <w:rPr>
          <w:rFonts w:ascii="宋体" w:eastAsia="宋体" w:hAnsi="宋体" w:cs="宋体"/>
          <w:color w:val="000000"/>
          <w:sz w:val="26"/>
        </w:rPr>
        <w:t>本体之为一，这并不象有些人所說的是一些單位或点；每一本体各是一个完全的实現，各有确定的本性。</w:t>
      </w:r>
      <w:r>
        <w:rPr>
          <w:rFonts w:ascii="宋体" w:eastAsia="宋体" w:hAnsi="宋体" w:cs="宋体"/>
          <w:color w:val="000000"/>
          <w:sz w:val="26"/>
        </w:rPr>
        <w:t xml:space="preserve"> (</w:t>
      </w:r>
      <w:r>
        <w:rPr>
          <w:rFonts w:ascii="宋体" w:eastAsia="宋体" w:hAnsi="宋体" w:cs="宋体"/>
          <w:color w:val="000000"/>
          <w:sz w:val="26"/>
        </w:rPr>
        <w:t>四</w:t>
      </w:r>
      <w:r>
        <w:rPr>
          <w:rFonts w:ascii="宋体" w:eastAsia="宋体" w:hAnsi="宋体" w:cs="宋体"/>
          <w:color w:val="000000"/>
          <w:sz w:val="26"/>
        </w:rPr>
        <w:t>)</w:t>
      </w:r>
      <w:r>
        <w:rPr>
          <w:rFonts w:ascii="宋体" w:eastAsia="宋体" w:hAnsi="宋体" w:cs="宋体"/>
          <w:color w:val="000000"/>
          <w:sz w:val="26"/>
        </w:rPr>
        <w:t>数不容許增减，本体</w:t>
      </w:r>
      <w:r>
        <w:rPr>
          <w:rFonts w:ascii="宋体" w:eastAsia="宋体" w:hAnsi="宋体" w:cs="宋体"/>
          <w:color w:val="000000"/>
          <w:sz w:val="26"/>
        </w:rPr>
        <w:t>也如此，只有包括物質的本体才容許增减。</w:t>
      </w:r>
      <w:r>
        <w:rPr>
          <w:rFonts w:ascii="宋体" w:eastAsia="宋体" w:hAnsi="宋体" w:cs="宋体"/>
          <w:color w:val="000000"/>
          <w:sz w:val="26"/>
        </w:rPr>
        <w:t xml:space="preserve"> </w:t>
      </w:r>
      <w:r>
        <w:rPr>
          <w:rFonts w:ascii="宋体" w:eastAsia="宋体" w:hAnsi="宋体" w:cs="宋体"/>
          <w:color w:val="000000"/>
          <w:sz w:val="26"/>
        </w:rPr>
        <w:t>这里对于所謂本体的生成与灭坏</w:t>
      </w:r>
      <w:r>
        <w:rPr>
          <w:rFonts w:ascii="宋体" w:eastAsia="宋体" w:hAnsi="宋体" w:cs="宋体"/>
          <w:color w:val="000000"/>
          <w:sz w:val="26"/>
        </w:rPr>
        <w:t>——</w:t>
      </w:r>
      <w:r>
        <w:rPr>
          <w:rFonts w:ascii="宋体" w:eastAsia="宋体" w:hAnsi="宋体" w:cs="宋体"/>
          <w:color w:val="000000"/>
          <w:sz w:val="26"/>
        </w:rPr>
        <w:t>怎样才可能生灭，怎样又不能</w:t>
      </w:r>
      <w:r>
        <w:rPr>
          <w:rFonts w:ascii="宋体" w:eastAsia="宋体" w:hAnsi="宋体" w:cs="宋体"/>
          <w:color w:val="000000"/>
          <w:sz w:val="26"/>
        </w:rPr>
        <w:t>——</w:t>
      </w:r>
      <w:r>
        <w:rPr>
          <w:rFonts w:ascii="宋体" w:eastAsia="宋体" w:hAnsi="宋体" w:cs="宋体"/>
          <w:color w:val="000000"/>
          <w:sz w:val="26"/>
        </w:rPr>
        <w:t>以及把事物簡化为数的論述，到此暫止。</w:t>
      </w:r>
    </w:p>
    <w:p w:rsidR="00374711" w:rsidRDefault="000C031C">
      <w:pPr>
        <w:autoSpaceDE w:val="0"/>
        <w:autoSpaceDN w:val="0"/>
        <w:spacing w:before="180" w:line="260" w:lineRule="atLeast"/>
        <w:ind w:left="82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四</w:t>
      </w:r>
    </w:p>
    <w:p w:rsidR="00374711" w:rsidRDefault="000C031C">
      <w:pPr>
        <w:autoSpaceDE w:val="0"/>
        <w:autoSpaceDN w:val="0"/>
        <w:spacing w:before="20" w:line="457" w:lineRule="atLeast"/>
        <w:ind w:left="780" w:right="1080" w:firstLine="4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关于物質本体我們必不可忘記，卽便一切事物均出于相同的第一原因或以相同的事物为它們的第一原因，卽便是相同的物質作为它們生成的起点，每一事物仍还得各有它的切身物質，例如粘液，有甜賓或脂肪，胆液有苦賓或其它物質，虽則这些实际也許出</w:t>
      </w:r>
      <w:r>
        <w:rPr>
          <w:rFonts w:ascii="宋体" w:eastAsia="宋体" w:hAnsi="宋体" w:cs="宋体"/>
          <w:color w:val="000000"/>
          <w:sz w:val="26"/>
        </w:rPr>
        <w:t xml:space="preserve">20 </w:t>
      </w:r>
      <w:r>
        <w:rPr>
          <w:rFonts w:ascii="宋体" w:eastAsia="宋体" w:hAnsi="宋体" w:cs="宋体"/>
          <w:color w:val="000000"/>
          <w:sz w:val="26"/>
        </w:rPr>
        <w:t>于相同的原始物質。</w:t>
      </w:r>
      <w:r>
        <w:rPr>
          <w:rFonts w:ascii="宋体" w:eastAsia="宋体" w:hAnsi="宋体" w:cs="宋体"/>
          <w:color w:val="000000"/>
          <w:sz w:val="26"/>
        </w:rPr>
        <w:t xml:space="preserve"> </w:t>
      </w:r>
      <w:r>
        <w:rPr>
          <w:rFonts w:ascii="宋体" w:eastAsia="宋体" w:hAnsi="宋体" w:cs="宋体"/>
          <w:color w:val="000000"/>
          <w:sz w:val="26"/>
        </w:rPr>
        <w:t>又，当一物質是另一事物的物質时，那一事物就可以出于几种物質；例如脂肪若出于甜質，粘液就出于脂肪或</w:t>
      </w:r>
      <w:r>
        <w:rPr>
          <w:rFonts w:ascii="宋体" w:eastAsia="宋体" w:hAnsi="宋体" w:cs="宋体"/>
          <w:color w:val="000000"/>
          <w:sz w:val="26"/>
        </w:rPr>
        <w:t>甜</w:t>
      </w:r>
    </w:p>
    <w:p w:rsidR="00374711" w:rsidRDefault="000C031C">
      <w:pPr>
        <w:spacing w:before="320" w:line="80" w:lineRule="exact"/>
        <w:ind w:left="136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260" w:lineRule="atLeast"/>
        <w:ind w:left="1780"/>
        <w:rPr>
          <w:sz w:val="26"/>
        </w:rPr>
      </w:pPr>
      <w:r>
        <w:rPr>
          <w:rFonts w:ascii="宋体" w:eastAsia="宋体" w:hAnsi="宋体" w:cs="宋体"/>
          <w:color w:val="000000"/>
          <w:sz w:val="26"/>
        </w:rPr>
        <w:t>①</w:t>
      </w:r>
      <w:r>
        <w:rPr>
          <w:rFonts w:ascii="宋体" w:eastAsia="宋体" w:hAnsi="宋体" w:cs="宋体"/>
          <w:color w:val="000000"/>
          <w:sz w:val="26"/>
        </w:rPr>
        <w:t>指毕达哥拉斯与柏拉图学派，参看卷</w:t>
      </w:r>
      <w:r>
        <w:rPr>
          <w:rFonts w:ascii="宋体" w:eastAsia="宋体" w:hAnsi="宋体" w:cs="宋体"/>
          <w:color w:val="000000"/>
          <w:sz w:val="26"/>
        </w:rPr>
        <w:t xml:space="preserve"> M</w:t>
      </w:r>
      <w:r>
        <w:rPr>
          <w:rFonts w:ascii="宋体" w:eastAsia="宋体" w:hAnsi="宋体" w:cs="宋体"/>
          <w:color w:val="000000"/>
          <w:sz w:val="26"/>
        </w:rPr>
        <w:t>，章六、七。</w:t>
      </w:r>
    </w:p>
    <w:p w:rsidR="00374711" w:rsidRDefault="000C031C">
      <w:pPr>
        <w:autoSpaceDE w:val="0"/>
        <w:autoSpaceDN w:val="0"/>
        <w:spacing w:before="240" w:line="260" w:lineRule="atLeast"/>
        <w:ind w:left="8280"/>
        <w:rPr>
          <w:sz w:val="26"/>
        </w:rPr>
      </w:pPr>
      <w:r>
        <w:rPr>
          <w:rFonts w:ascii="宋体" w:eastAsia="宋体" w:hAnsi="宋体" w:cs="宋体"/>
          <w:color w:val="000000"/>
          <w:sz w:val="26"/>
        </w:rPr>
        <w:t>·165·</w:t>
      </w:r>
      <w:r>
        <w:br w:type="page"/>
      </w:r>
    </w:p>
    <w:p w:rsidR="00374711" w:rsidRDefault="000C031C">
      <w:pPr>
        <w:autoSpaceDE w:val="0"/>
        <w:autoSpaceDN w:val="0"/>
        <w:spacing w:before="680" w:line="300" w:lineRule="atLeast"/>
        <w:ind w:left="540"/>
        <w:rPr>
          <w:sz w:val="26"/>
        </w:rPr>
      </w:pPr>
      <w:r>
        <w:rPr>
          <w:rFonts w:ascii="宋体" w:eastAsia="宋体" w:hAnsi="宋体" w:cs="宋体"/>
          <w:b/>
          <w:color w:val="000000"/>
          <w:sz w:val="26"/>
        </w:rPr>
        <w:lastRenderedPageBreak/>
        <w:t>H 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1</w:t>
      </w:r>
      <w:r>
        <w:rPr>
          <w:rFonts w:ascii="宋体" w:eastAsia="宋体" w:hAnsi="宋体" w:cs="宋体"/>
          <w:b/>
          <w:color w:val="000000"/>
          <w:sz w:val="26"/>
          <w:u w:val="single"/>
        </w:rPr>
        <w:t>044b</w:t>
      </w:r>
    </w:p>
    <w:p w:rsidR="00374711" w:rsidRDefault="000C031C">
      <w:pPr>
        <w:autoSpaceDE w:val="0"/>
        <w:autoSpaceDN w:val="0"/>
        <w:spacing w:before="120" w:line="465" w:lineRule="atLeast"/>
        <w:ind w:left="500" w:right="900" w:firstLine="400"/>
        <w:rPr>
          <w:sz w:val="26"/>
        </w:rPr>
      </w:pPr>
      <w:r>
        <w:rPr>
          <w:rFonts w:ascii="宋体" w:eastAsia="宋体" w:hAnsi="宋体" w:cs="宋体"/>
          <w:b/>
          <w:color w:val="000000"/>
          <w:sz w:val="26"/>
        </w:rPr>
        <w:t>質；經將胆液分析为原始物質时这也將見到胆液所由来的几种物質。</w:t>
      </w:r>
      <w:r>
        <w:rPr>
          <w:rFonts w:ascii="宋体" w:eastAsia="宋体" w:hAnsi="宋体" w:cs="宋体"/>
          <w:color w:val="000000"/>
          <w:sz w:val="26"/>
        </w:rPr>
        <w:t xml:space="preserve"> </w:t>
      </w:r>
      <w:r>
        <w:rPr>
          <w:rFonts w:ascii="宋体" w:eastAsia="宋体" w:hAnsi="宋体" w:cs="宋体"/>
          <w:b/>
          <w:color w:val="000000"/>
          <w:sz w:val="26"/>
        </w:rPr>
        <w:t>一物为另一物所由来，其义有二，或因为在事物发展过程中此</w:t>
      </w:r>
      <w:r>
        <w:rPr>
          <w:rFonts w:ascii="宋体" w:eastAsia="宋体" w:hAnsi="宋体" w:cs="宋体"/>
          <w:b/>
          <w:color w:val="000000"/>
          <w:sz w:val="26"/>
        </w:rPr>
        <w:t>25 .</w:t>
      </w:r>
      <w:r>
        <w:rPr>
          <w:rFonts w:ascii="宋体" w:eastAsia="宋体" w:hAnsi="宋体" w:cs="宋体"/>
          <w:b/>
          <w:color w:val="000000"/>
          <w:sz w:val="26"/>
        </w:rPr>
        <w:t>物在先一阶段，或因为將另一物分析时得知此物为其組合的原始成分。</w:t>
      </w:r>
    </w:p>
    <w:p w:rsidR="00374711" w:rsidRDefault="000C031C">
      <w:pPr>
        <w:autoSpaceDE w:val="0"/>
        <w:autoSpaceDN w:val="0"/>
        <w:spacing w:before="40" w:line="470" w:lineRule="atLeast"/>
        <w:ind w:left="540" w:right="920" w:firstLine="960"/>
        <w:rPr>
          <w:sz w:val="26"/>
        </w:rPr>
      </w:pPr>
      <w:r>
        <w:rPr>
          <w:rFonts w:ascii="宋体" w:eastAsia="宋体" w:hAnsi="宋体" w:cs="宋体"/>
          <w:b/>
          <w:color w:val="000000"/>
          <w:sz w:val="26"/>
        </w:rPr>
        <w:t>物質虽只一种，如动因有異就可产生不同事物；例如木材可以</w:t>
      </w:r>
      <w:r>
        <w:rPr>
          <w:rFonts w:ascii="宋体" w:eastAsia="宋体" w:hAnsi="宋体" w:cs="宋体"/>
          <w:b/>
          <w:color w:val="000000"/>
          <w:sz w:val="26"/>
        </w:rPr>
        <w:t>为箱亦可为床。但有些不同事物，其物質必須不同；例如鋸不能用木材来制成，这也不是动因所能为之措手；动因无法造成一把羊毛</w:t>
      </w:r>
      <w:r>
        <w:rPr>
          <w:rFonts w:ascii="宋体" w:eastAsia="宋体" w:hAnsi="宋体" w:cs="宋体"/>
          <w:b/>
          <w:color w:val="000000"/>
          <w:sz w:val="26"/>
        </w:rPr>
        <w:t xml:space="preserve">30 </w:t>
      </w:r>
      <w:r>
        <w:rPr>
          <w:rFonts w:ascii="宋体" w:eastAsia="宋体" w:hAnsi="宋体" w:cs="宋体"/>
          <w:b/>
          <w:color w:val="000000"/>
          <w:sz w:val="26"/>
        </w:rPr>
        <w:t>或木材的鋸。</w:t>
      </w:r>
      <w:r>
        <w:rPr>
          <w:rFonts w:ascii="宋体" w:eastAsia="宋体" w:hAnsi="宋体" w:cs="宋体"/>
          <w:color w:val="000000"/>
          <w:sz w:val="26"/>
        </w:rPr>
        <w:t xml:space="preserve"> </w:t>
      </w:r>
      <w:r>
        <w:rPr>
          <w:rFonts w:ascii="宋体" w:eastAsia="宋体" w:hAnsi="宋体" w:cs="宋体"/>
          <w:b/>
          <w:color w:val="000000"/>
          <w:sz w:val="26"/>
        </w:rPr>
        <w:t>但不同物質若在事实上，造出了相同的事物，則这制造技术，卽动因，必然相同；物質与动因倘兩都不同，則产品必然相異。</w:t>
      </w:r>
    </w:p>
    <w:p w:rsidR="00374711" w:rsidRDefault="000C031C">
      <w:pPr>
        <w:autoSpaceDE w:val="0"/>
        <w:autoSpaceDN w:val="0"/>
        <w:spacing w:line="473" w:lineRule="atLeast"/>
        <w:ind w:left="140" w:right="900" w:firstLine="1360"/>
        <w:rPr>
          <w:sz w:val="26"/>
        </w:rPr>
      </w:pPr>
      <w:r>
        <w:rPr>
          <w:rFonts w:ascii="宋体" w:eastAsia="宋体" w:hAnsi="宋体" w:cs="宋体"/>
          <w:b/>
          <w:color w:val="000000"/>
          <w:sz w:val="26"/>
        </w:rPr>
        <w:t>原因本有几項不同命意，当有人研究事物之原因，他就得說明</w:t>
      </w:r>
      <w:r>
        <w:rPr>
          <w:rFonts w:ascii="宋体" w:eastAsia="宋体" w:hAnsi="宋体" w:cs="宋体"/>
          <w:b/>
          <w:color w:val="000000"/>
          <w:sz w:val="26"/>
        </w:rPr>
        <w:t xml:space="preserve">25 </w:t>
      </w:r>
      <w:r>
        <w:rPr>
          <w:rFonts w:ascii="宋体" w:eastAsia="宋体" w:hAnsi="宋体" w:cs="宋体"/>
          <w:b/>
          <w:color w:val="000000"/>
          <w:sz w:val="26"/>
        </w:rPr>
        <w:t>所有各种可能的原因。</w:t>
      </w:r>
      <w:r>
        <w:rPr>
          <w:rFonts w:ascii="宋体" w:eastAsia="宋体" w:hAnsi="宋体" w:cs="宋体"/>
          <w:color w:val="000000"/>
          <w:sz w:val="26"/>
        </w:rPr>
        <w:t xml:space="preserve"> </w:t>
      </w:r>
      <w:r>
        <w:rPr>
          <w:rFonts w:ascii="宋体" w:eastAsia="宋体" w:hAnsi="宋体" w:cs="宋体"/>
          <w:b/>
          <w:color w:val="000000"/>
          <w:sz w:val="26"/>
        </w:rPr>
        <w:t>例如什么是人的物因</w:t>
      </w:r>
      <w:r>
        <w:rPr>
          <w:rFonts w:ascii="宋体" w:eastAsia="宋体" w:hAnsi="宋体" w:cs="宋体"/>
          <w:b/>
          <w:color w:val="000000"/>
          <w:sz w:val="26"/>
        </w:rPr>
        <w:t xml:space="preserve">? </w:t>
      </w:r>
      <w:r>
        <w:rPr>
          <w:rFonts w:ascii="宋体" w:eastAsia="宋体" w:hAnsi="宋体" w:cs="宋体"/>
          <w:b/>
          <w:color w:val="000000"/>
          <w:sz w:val="26"/>
        </w:rPr>
        <w:t>我們該說是月經。什么是他的动因</w:t>
      </w:r>
      <w:r>
        <w:rPr>
          <w:rFonts w:ascii="宋体" w:eastAsia="宋体" w:hAnsi="宋体" w:cs="宋体"/>
          <w:b/>
          <w:color w:val="000000"/>
          <w:sz w:val="26"/>
        </w:rPr>
        <w:t xml:space="preserve">? </w:t>
      </w:r>
      <w:r>
        <w:rPr>
          <w:rFonts w:ascii="宋体" w:eastAsia="宋体" w:hAnsi="宋体" w:cs="宋体"/>
          <w:b/>
          <w:color w:val="000000"/>
          <w:sz w:val="26"/>
        </w:rPr>
        <w:t>該是种子。本因〈式因〉呢</w:t>
      </w:r>
      <w:r>
        <w:rPr>
          <w:rFonts w:ascii="宋体" w:eastAsia="宋体" w:hAnsi="宋体" w:cs="宋体"/>
          <w:b/>
          <w:color w:val="000000"/>
          <w:sz w:val="26"/>
        </w:rPr>
        <w:t>?</w:t>
      </w:r>
      <w:r>
        <w:rPr>
          <w:rFonts w:ascii="宋体" w:eastAsia="宋体" w:hAnsi="宋体" w:cs="宋体"/>
          <w:b/>
          <w:color w:val="000000"/>
          <w:sz w:val="26"/>
        </w:rPr>
        <w:t>他的怎是。</w:t>
      </w:r>
      <w:r>
        <w:rPr>
          <w:rFonts w:ascii="宋体" w:eastAsia="宋体" w:hAnsi="宋体" w:cs="宋体"/>
          <w:color w:val="000000"/>
          <w:sz w:val="26"/>
        </w:rPr>
        <w:t xml:space="preserve"> </w:t>
      </w:r>
      <w:r>
        <w:rPr>
          <w:rFonts w:ascii="宋体" w:eastAsia="宋体" w:hAnsi="宋体" w:cs="宋体"/>
          <w:b/>
          <w:color w:val="000000"/>
          <w:sz w:val="26"/>
        </w:rPr>
        <w:t>极因</w:t>
      </w:r>
      <w:r>
        <w:rPr>
          <w:rFonts w:ascii="宋体" w:eastAsia="宋体" w:hAnsi="宋体" w:cs="宋体"/>
          <w:b/>
          <w:color w:val="000000"/>
          <w:sz w:val="26"/>
        </w:rPr>
        <w:t xml:space="preserve">1044b </w:t>
      </w:r>
      <w:r>
        <w:rPr>
          <w:rFonts w:ascii="宋体" w:eastAsia="宋体" w:hAnsi="宋体" w:cs="宋体"/>
          <w:b/>
          <w:color w:val="000000"/>
          <w:sz w:val="26"/>
        </w:rPr>
        <w:t>呢</w:t>
      </w:r>
      <w:r>
        <w:rPr>
          <w:rFonts w:ascii="宋体" w:eastAsia="宋体" w:hAnsi="宋体" w:cs="宋体"/>
          <w:b/>
          <w:color w:val="000000"/>
          <w:sz w:val="26"/>
        </w:rPr>
        <w:t xml:space="preserve">? </w:t>
      </w:r>
      <w:r>
        <w:rPr>
          <w:rFonts w:ascii="宋体" w:eastAsia="宋体" w:hAnsi="宋体" w:cs="宋体"/>
          <w:b/>
          <w:color w:val="000000"/>
          <w:sz w:val="26"/>
        </w:rPr>
        <w:t>他的終身。</w:t>
      </w:r>
      <w:r>
        <w:rPr>
          <w:rFonts w:ascii="宋体" w:eastAsia="宋体" w:hAnsi="宋体" w:cs="宋体"/>
          <w:color w:val="000000"/>
          <w:sz w:val="26"/>
        </w:rPr>
        <w:t xml:space="preserve"> </w:t>
      </w:r>
      <w:r>
        <w:rPr>
          <w:rFonts w:ascii="宋体" w:eastAsia="宋体" w:hAnsi="宋体" w:cs="宋体"/>
          <w:b/>
          <w:color w:val="000000"/>
          <w:sz w:val="26"/>
        </w:rPr>
        <w:t>但是末兩因也許相同。</w:t>
      </w:r>
      <w:r>
        <w:rPr>
          <w:rFonts w:ascii="宋体" w:eastAsia="宋体" w:hAnsi="宋体" w:cs="宋体"/>
          <w:b/>
          <w:color w:val="000000"/>
          <w:sz w:val="26"/>
        </w:rPr>
        <w:t>——</w:t>
      </w:r>
      <w:r>
        <w:rPr>
          <w:rFonts w:ascii="宋体" w:eastAsia="宋体" w:hAnsi="宋体" w:cs="宋体"/>
          <w:b/>
          <w:color w:val="000000"/>
          <w:sz w:val="26"/>
        </w:rPr>
        <w:t>这就是我們所必須陈述的諸近因。</w:t>
      </w:r>
      <w:r>
        <w:rPr>
          <w:rFonts w:ascii="宋体" w:eastAsia="宋体" w:hAnsi="宋体" w:cs="宋体"/>
          <w:color w:val="000000"/>
          <w:sz w:val="26"/>
        </w:rPr>
        <w:t xml:space="preserve"> </w:t>
      </w:r>
      <w:r>
        <w:rPr>
          <w:rFonts w:ascii="宋体" w:eastAsia="宋体" w:hAnsi="宋体" w:cs="宋体"/>
          <w:b/>
          <w:color w:val="000000"/>
          <w:sz w:val="26"/>
        </w:rPr>
        <w:t>什么是物因</w:t>
      </w:r>
      <w:r>
        <w:rPr>
          <w:rFonts w:ascii="宋体" w:eastAsia="宋体" w:hAnsi="宋体" w:cs="宋体"/>
          <w:b/>
          <w:color w:val="000000"/>
          <w:sz w:val="26"/>
        </w:rPr>
        <w:t xml:space="preserve">? </w:t>
      </w:r>
      <w:r>
        <w:rPr>
          <w:rFonts w:ascii="宋体" w:eastAsia="宋体" w:hAnsi="宋体" w:cs="宋体"/>
          <w:b/>
          <w:color w:val="000000"/>
          <w:sz w:val="26"/>
        </w:rPr>
        <w:t>我們不可列举火或土，应該举出的是这事物最切身的物質。</w:t>
      </w:r>
    </w:p>
    <w:p w:rsidR="00374711" w:rsidRDefault="000C031C">
      <w:pPr>
        <w:autoSpaceDE w:val="0"/>
        <w:autoSpaceDN w:val="0"/>
        <w:spacing w:before="60" w:line="474" w:lineRule="atLeast"/>
        <w:ind w:left="560" w:right="860" w:firstLine="940"/>
        <w:rPr>
          <w:sz w:val="26"/>
        </w:rPr>
      </w:pPr>
      <w:r>
        <w:rPr>
          <w:rFonts w:ascii="宋体" w:eastAsia="宋体" w:hAnsi="宋体" w:cs="宋体"/>
          <w:b/>
          <w:color w:val="000000"/>
          <w:sz w:val="26"/>
        </w:rPr>
        <w:t>假如我們所要考詢的原因，就是那么四項，那么于自然間可生成本体，若作正确研究，我們就可照这样进行。</w:t>
      </w:r>
      <w:r>
        <w:rPr>
          <w:rFonts w:ascii="宋体" w:eastAsia="宋体" w:hAnsi="宋体" w:cs="宋体"/>
          <w:color w:val="000000"/>
          <w:sz w:val="26"/>
        </w:rPr>
        <w:t xml:space="preserve"> </w:t>
      </w:r>
      <w:r>
        <w:rPr>
          <w:rFonts w:ascii="宋体" w:eastAsia="宋体" w:hAnsi="宋体" w:cs="宋体"/>
          <w:b/>
          <w:color w:val="000000"/>
          <w:sz w:val="26"/>
        </w:rPr>
        <w:t>但对于自然問那些</w:t>
      </w:r>
      <w:r>
        <w:rPr>
          <w:rFonts w:ascii="宋体" w:eastAsia="宋体" w:hAnsi="宋体" w:cs="宋体"/>
          <w:b/>
          <w:color w:val="000000"/>
          <w:sz w:val="26"/>
        </w:rPr>
        <w:t xml:space="preserve">5 </w:t>
      </w:r>
      <w:r>
        <w:rPr>
          <w:rFonts w:ascii="宋体" w:eastAsia="宋体" w:hAnsi="宋体" w:cs="宋体"/>
          <w:b/>
          <w:color w:val="000000"/>
          <w:sz w:val="26"/>
        </w:rPr>
        <w:t>永存本体，这就应作別論。</w:t>
      </w:r>
      <w:r>
        <w:rPr>
          <w:rFonts w:ascii="宋体" w:eastAsia="宋体" w:hAnsi="宋体" w:cs="宋体"/>
          <w:color w:val="000000"/>
          <w:sz w:val="26"/>
        </w:rPr>
        <w:t xml:space="preserve"> </w:t>
      </w:r>
      <w:r>
        <w:rPr>
          <w:rFonts w:ascii="宋体" w:eastAsia="宋体" w:hAnsi="宋体" w:cs="宋体"/>
          <w:b/>
          <w:color w:val="000000"/>
          <w:sz w:val="26"/>
        </w:rPr>
        <w:t>因为，有些也許沒有物質，或者不象大地上那一类的物質，而只是象能在宇宙空間运动的那样一类物質。那些存在于自然間而幷非本体的事物也沒有物質；它們的底层則是本体。例如什么是月蝕的原因</w:t>
      </w:r>
      <w:r>
        <w:rPr>
          <w:rFonts w:ascii="宋体" w:eastAsia="宋体" w:hAnsi="宋体" w:cs="宋体"/>
          <w:b/>
          <w:color w:val="000000"/>
          <w:sz w:val="26"/>
        </w:rPr>
        <w:t xml:space="preserve">? </w:t>
      </w:r>
      <w:r>
        <w:rPr>
          <w:rFonts w:ascii="宋体" w:eastAsia="宋体" w:hAnsi="宋体" w:cs="宋体"/>
          <w:b/>
          <w:color w:val="000000"/>
          <w:sz w:val="26"/>
        </w:rPr>
        <w:t>什么是蝕的物質</w:t>
      </w:r>
      <w:r>
        <w:rPr>
          <w:rFonts w:ascii="宋体" w:eastAsia="宋体" w:hAnsi="宋体" w:cs="宋体"/>
          <w:b/>
          <w:color w:val="000000"/>
          <w:sz w:val="26"/>
        </w:rPr>
        <w:t xml:space="preserve">? </w:t>
      </w:r>
      <w:r>
        <w:rPr>
          <w:rFonts w:ascii="宋体" w:eastAsia="宋体" w:hAnsi="宋体" w:cs="宋体"/>
          <w:b/>
          <w:color w:val="000000"/>
          <w:sz w:val="26"/>
        </w:rPr>
        <w:t>沒有物質；</w:t>
      </w:r>
      <w:r>
        <w:rPr>
          <w:rFonts w:ascii="宋体" w:eastAsia="宋体" w:hAnsi="宋体" w:cs="宋体"/>
          <w:b/>
          <w:color w:val="000000"/>
          <w:sz w:val="26"/>
        </w:rPr>
        <w:t xml:space="preserve">10 </w:t>
      </w:r>
      <w:r>
        <w:rPr>
          <w:rFonts w:ascii="宋体" w:eastAsia="宋体" w:hAnsi="宋体" w:cs="宋体"/>
          <w:b/>
          <w:color w:val="000000"/>
          <w:sz w:val="26"/>
        </w:rPr>
        <w:t>受触的是月亮。</w:t>
      </w:r>
      <w:r>
        <w:rPr>
          <w:rFonts w:ascii="宋体" w:eastAsia="宋体" w:hAnsi="宋体" w:cs="宋体"/>
          <w:b/>
          <w:color w:val="000000"/>
          <w:sz w:val="26"/>
        </w:rPr>
        <w:t>①</w:t>
      </w:r>
      <w:r>
        <w:rPr>
          <w:rFonts w:ascii="宋体" w:eastAsia="宋体" w:hAnsi="宋体" w:cs="宋体"/>
          <w:b/>
          <w:color w:val="000000"/>
          <w:sz w:val="26"/>
        </w:rPr>
        <w:t>什么是掩灭光的动因</w:t>
      </w:r>
      <w:r>
        <w:rPr>
          <w:rFonts w:ascii="宋体" w:eastAsia="宋体" w:hAnsi="宋体" w:cs="宋体"/>
          <w:b/>
          <w:color w:val="000000"/>
          <w:sz w:val="26"/>
        </w:rPr>
        <w:t xml:space="preserve">? </w:t>
      </w:r>
      <w:r>
        <w:rPr>
          <w:rFonts w:ascii="宋体" w:eastAsia="宋体" w:hAnsi="宋体" w:cs="宋体"/>
          <w:b/>
          <w:color w:val="000000"/>
          <w:sz w:val="26"/>
        </w:rPr>
        <w:t>地球。极因也許是沒</w:t>
      </w:r>
    </w:p>
    <w:p w:rsidR="00374711" w:rsidRDefault="000C031C">
      <w:pPr>
        <w:spacing w:before="360" w:line="100" w:lineRule="exact"/>
        <w:ind w:left="1040" w:right="634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325" w:lineRule="atLeast"/>
        <w:ind w:left="1040" w:right="780" w:firstLine="460"/>
        <w:rPr>
          <w:sz w:val="26"/>
        </w:rPr>
      </w:pPr>
      <w:r>
        <w:rPr>
          <w:rFonts w:ascii="宋体" w:eastAsia="宋体" w:hAnsi="宋体" w:cs="宋体"/>
          <w:b/>
          <w:color w:val="000000"/>
          <w:sz w:val="26"/>
        </w:rPr>
        <w:t>①</w:t>
      </w:r>
      <w:r>
        <w:rPr>
          <w:rFonts w:ascii="宋体" w:eastAsia="宋体" w:hAnsi="宋体" w:cs="宋体"/>
          <w:b/>
          <w:color w:val="000000"/>
          <w:sz w:val="26"/>
        </w:rPr>
        <w:t>月触是一个演变，井非本体，其底层为一个决定性的本体，即月。</w:t>
      </w:r>
      <w:r>
        <w:rPr>
          <w:rFonts w:ascii="宋体" w:eastAsia="宋体" w:hAnsi="宋体" w:cs="宋体"/>
          <w:color w:val="000000"/>
          <w:sz w:val="26"/>
        </w:rPr>
        <w:t xml:space="preserve"> </w:t>
      </w:r>
      <w:r>
        <w:rPr>
          <w:rFonts w:ascii="宋体" w:eastAsia="宋体" w:hAnsi="宋体" w:cs="宋体"/>
          <w:b/>
          <w:color w:val="000000"/>
          <w:sz w:val="26"/>
        </w:rPr>
        <w:t>甄氏天文学認为日月星辰諸天体之为物，異于地上諸物之以土水气穴四元素为植成，它們由不生不灭的第五元素组成，是在空间运动着的永存事物；故云</w:t>
      </w:r>
      <w:r>
        <w:rPr>
          <w:rFonts w:ascii="宋体" w:eastAsia="宋体" w:hAnsi="宋体" w:cs="宋体"/>
          <w:b/>
          <w:color w:val="000000"/>
          <w:sz w:val="26"/>
        </w:rPr>
        <w:t>“</w:t>
      </w:r>
      <w:r>
        <w:rPr>
          <w:rFonts w:ascii="宋体" w:eastAsia="宋体" w:hAnsi="宋体" w:cs="宋体"/>
          <w:b/>
          <w:color w:val="000000"/>
          <w:sz w:val="26"/>
        </w:rPr>
        <w:t>没有物質</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没有物質</w:t>
      </w:r>
      <w:r>
        <w:rPr>
          <w:rFonts w:ascii="宋体" w:eastAsia="宋体" w:hAnsi="宋体" w:cs="宋体"/>
          <w:b/>
          <w:color w:val="000000"/>
          <w:sz w:val="26"/>
        </w:rPr>
        <w:t>”</w:t>
      </w:r>
      <w:r>
        <w:rPr>
          <w:rFonts w:ascii="宋体" w:eastAsia="宋体" w:hAnsi="宋体" w:cs="宋体"/>
          <w:b/>
          <w:color w:val="000000"/>
          <w:sz w:val="26"/>
        </w:rPr>
        <w:t>亦可这样作解：月触只是一个</w:t>
      </w:r>
      <w:r>
        <w:rPr>
          <w:rFonts w:ascii="宋体" w:eastAsia="宋体" w:hAnsi="宋体" w:cs="宋体"/>
          <w:b/>
          <w:color w:val="000000"/>
          <w:sz w:val="26"/>
        </w:rPr>
        <w:t>“</w:t>
      </w:r>
      <w:r>
        <w:rPr>
          <w:rFonts w:ascii="宋体" w:eastAsia="宋体" w:hAnsi="宋体" w:cs="宋体"/>
          <w:b/>
          <w:color w:val="000000"/>
          <w:sz w:val="26"/>
        </w:rPr>
        <w:t>赏变</w:t>
      </w:r>
      <w:r>
        <w:rPr>
          <w:rFonts w:ascii="宋体" w:eastAsia="宋体" w:hAnsi="宋体" w:cs="宋体"/>
          <w:b/>
          <w:color w:val="000000"/>
          <w:sz w:val="26"/>
        </w:rPr>
        <w:t>”</w:t>
      </w:r>
      <w:r>
        <w:rPr>
          <w:rFonts w:ascii="宋体" w:eastAsia="宋体" w:hAnsi="宋体" w:cs="宋体"/>
          <w:b/>
          <w:color w:val="000000"/>
          <w:sz w:val="26"/>
        </w:rPr>
        <w:t>，这一演变虽有一本体为之底层而没有物置的生灭。</w:t>
      </w:r>
    </w:p>
    <w:p w:rsidR="00374711" w:rsidRDefault="000C031C">
      <w:pPr>
        <w:autoSpaceDE w:val="0"/>
        <w:autoSpaceDN w:val="0"/>
        <w:spacing w:before="220" w:line="300" w:lineRule="atLeast"/>
        <w:ind w:left="540"/>
        <w:rPr>
          <w:sz w:val="26"/>
        </w:rPr>
      </w:pPr>
      <w:r>
        <w:rPr>
          <w:rFonts w:ascii="宋体" w:eastAsia="宋体" w:hAnsi="宋体" w:cs="宋体"/>
          <w:b/>
          <w:color w:val="000000"/>
          <w:sz w:val="26"/>
        </w:rPr>
        <w:t>·166·</w:t>
      </w:r>
      <w:r>
        <w:br w:type="page"/>
      </w:r>
    </w:p>
    <w:p w:rsidR="00374711" w:rsidRDefault="000C031C">
      <w:pPr>
        <w:autoSpaceDE w:val="0"/>
        <w:autoSpaceDN w:val="0"/>
        <w:spacing w:before="560" w:line="280" w:lineRule="atLeast"/>
        <w:ind w:left="640"/>
        <w:rPr>
          <w:sz w:val="27"/>
        </w:rPr>
      </w:pPr>
      <w:r>
        <w:rPr>
          <w:rFonts w:ascii="宋体" w:eastAsia="宋体" w:hAnsi="宋体" w:cs="宋体"/>
          <w:b/>
          <w:color w:val="000000"/>
          <w:sz w:val="27"/>
          <w:u w:val="single"/>
        </w:rPr>
        <w:lastRenderedPageBreak/>
        <w:t>1044b</w:t>
      </w:r>
      <w:r>
        <w:rPr>
          <w:rFonts w:ascii="宋体" w:eastAsia="宋体" w:hAnsi="宋体" w:cs="宋体"/>
          <w:sz w:val="24"/>
        </w:rPr>
        <w:t xml:space="preserve">                                                              </w:t>
      </w:r>
      <w:r>
        <w:rPr>
          <w:rFonts w:ascii="宋体" w:eastAsia="宋体" w:hAnsi="宋体" w:cs="宋体"/>
          <w:b/>
          <w:color w:val="000000"/>
          <w:sz w:val="27"/>
          <w:u w:val="single"/>
        </w:rPr>
        <w:t>H 5</w:t>
      </w:r>
    </w:p>
    <w:p w:rsidR="00374711" w:rsidRDefault="000C031C">
      <w:pPr>
        <w:autoSpaceDE w:val="0"/>
        <w:autoSpaceDN w:val="0"/>
        <w:spacing w:before="80" w:line="473" w:lineRule="atLeast"/>
        <w:ind w:left="820" w:right="600" w:firstLine="360"/>
        <w:rPr>
          <w:sz w:val="27"/>
        </w:rPr>
      </w:pPr>
      <w:r>
        <w:rPr>
          <w:rFonts w:ascii="宋体" w:eastAsia="宋体" w:hAnsi="宋体" w:cs="宋体"/>
          <w:b/>
          <w:color w:val="000000"/>
          <w:sz w:val="27"/>
        </w:rPr>
        <w:t>有的。</w:t>
      </w:r>
      <w:r>
        <w:rPr>
          <w:rFonts w:ascii="宋体" w:eastAsia="宋体" w:hAnsi="宋体" w:cs="宋体"/>
          <w:color w:val="000000"/>
          <w:sz w:val="27"/>
        </w:rPr>
        <w:t xml:space="preserve"> </w:t>
      </w:r>
      <w:r>
        <w:rPr>
          <w:rFonts w:ascii="宋体" w:eastAsia="宋体" w:hAnsi="宋体" w:cs="宋体"/>
          <w:b/>
          <w:color w:val="000000"/>
          <w:sz w:val="27"/>
        </w:rPr>
        <w:t>本因便是定义的公式，定义公式若不包含原因，这就只是一个模糊的公式。例如，何謂月蝕</w:t>
      </w:r>
      <w:r>
        <w:rPr>
          <w:rFonts w:ascii="宋体" w:eastAsia="宋体" w:hAnsi="宋体" w:cs="宋体"/>
          <w:b/>
          <w:color w:val="000000"/>
          <w:sz w:val="27"/>
        </w:rPr>
        <w:t>?“</w:t>
      </w:r>
      <w:r>
        <w:rPr>
          <w:rFonts w:ascii="宋体" w:eastAsia="宋体" w:hAnsi="宋体" w:cs="宋体"/>
          <w:b/>
          <w:color w:val="000000"/>
          <w:sz w:val="27"/>
        </w:rPr>
        <w:t>褫夺了光</w:t>
      </w:r>
      <w:r>
        <w:rPr>
          <w:rFonts w:ascii="宋体" w:eastAsia="宋体" w:hAnsi="宋体" w:cs="宋体"/>
          <w:b/>
          <w:color w:val="000000"/>
          <w:sz w:val="27"/>
        </w:rPr>
        <w:t>”</w:t>
      </w:r>
      <w:r>
        <w:rPr>
          <w:rFonts w:ascii="宋体" w:eastAsia="宋体" w:hAnsi="宋体" w:cs="宋体"/>
          <w:b/>
          <w:color w:val="000000"/>
          <w:sz w:val="27"/>
        </w:rPr>
        <w:t>。但我們若再加上</w:t>
      </w:r>
      <w:r>
        <w:rPr>
          <w:rFonts w:ascii="宋体" w:eastAsia="宋体" w:hAnsi="宋体" w:cs="宋体"/>
          <w:b/>
          <w:color w:val="000000"/>
          <w:sz w:val="27"/>
        </w:rPr>
        <w:t>15“</w:t>
      </w:r>
      <w:r>
        <w:rPr>
          <w:rFonts w:ascii="宋体" w:eastAsia="宋体" w:hAnsi="宋体" w:cs="宋体"/>
          <w:b/>
          <w:color w:val="000000"/>
          <w:sz w:val="27"/>
        </w:rPr>
        <w:t>被地球在中間遮住</w:t>
      </w:r>
      <w:r>
        <w:rPr>
          <w:rFonts w:ascii="宋体" w:eastAsia="宋体" w:hAnsi="宋体" w:cs="宋体"/>
          <w:b/>
          <w:color w:val="000000"/>
          <w:sz w:val="27"/>
        </w:rPr>
        <w:t>”</w:t>
      </w:r>
      <w:r>
        <w:rPr>
          <w:rFonts w:ascii="宋体" w:eastAsia="宋体" w:hAnsi="宋体" w:cs="宋体"/>
          <w:b/>
          <w:color w:val="000000"/>
          <w:sz w:val="27"/>
        </w:rPr>
        <w:t>，这就成为包含了原因的公式。睡眠的例就不淸楚是怎样的本原召致这样的演变，我們該說是这动物在睡眠</w:t>
      </w:r>
      <w:r>
        <w:rPr>
          <w:rFonts w:ascii="宋体" w:eastAsia="宋体" w:hAnsi="宋体" w:cs="宋体"/>
          <w:b/>
          <w:color w:val="000000"/>
          <w:sz w:val="27"/>
        </w:rPr>
        <w:t>?</w:t>
      </w:r>
      <w:r>
        <w:rPr>
          <w:rFonts w:ascii="宋体" w:eastAsia="宋体" w:hAnsi="宋体" w:cs="宋体"/>
          <w:b/>
          <w:color w:val="000000"/>
          <w:sz w:val="27"/>
        </w:rPr>
        <w:t>是的，但这动物的睡眠起始于那部分</w:t>
      </w:r>
      <w:r>
        <w:rPr>
          <w:rFonts w:ascii="宋体" w:eastAsia="宋体" w:hAnsi="宋体" w:cs="宋体"/>
          <w:b/>
          <w:color w:val="000000"/>
          <w:sz w:val="27"/>
        </w:rPr>
        <w:t xml:space="preserve">? </w:t>
      </w:r>
      <w:r>
        <w:rPr>
          <w:rFonts w:ascii="宋体" w:eastAsia="宋体" w:hAnsi="宋体" w:cs="宋体"/>
          <w:b/>
          <w:color w:val="000000"/>
          <w:sz w:val="27"/>
        </w:rPr>
        <w:t>心臓</w:t>
      </w:r>
      <w:r>
        <w:rPr>
          <w:rFonts w:ascii="宋体" w:eastAsia="宋体" w:hAnsi="宋体" w:cs="宋体"/>
          <w:b/>
          <w:color w:val="000000"/>
          <w:sz w:val="27"/>
        </w:rPr>
        <w:t>①</w:t>
      </w:r>
      <w:r>
        <w:rPr>
          <w:rFonts w:ascii="宋体" w:eastAsia="宋体" w:hAnsi="宋体" w:cs="宋体"/>
          <w:b/>
          <w:color w:val="000000"/>
          <w:sz w:val="27"/>
        </w:rPr>
        <w:t>或其它部分</w:t>
      </w:r>
      <w:r>
        <w:rPr>
          <w:rFonts w:ascii="宋体" w:eastAsia="宋体" w:hAnsi="宋体" w:cs="宋体"/>
          <w:b/>
          <w:color w:val="000000"/>
          <w:sz w:val="27"/>
        </w:rPr>
        <w:t xml:space="preserve">? </w:t>
      </w:r>
      <w:r>
        <w:rPr>
          <w:rFonts w:ascii="宋体" w:eastAsia="宋体" w:hAnsi="宋体" w:cs="宋体"/>
          <w:b/>
          <w:color w:val="000000"/>
          <w:sz w:val="27"/>
        </w:rPr>
        <w:t>其次，什么能使它产生睡眠</w:t>
      </w:r>
      <w:r>
        <w:rPr>
          <w:rFonts w:ascii="宋体" w:eastAsia="宋体" w:hAnsi="宋体" w:cs="宋体"/>
          <w:b/>
          <w:color w:val="000000"/>
          <w:sz w:val="27"/>
        </w:rPr>
        <w:t xml:space="preserve">? </w:t>
      </w:r>
      <w:r>
        <w:rPr>
          <w:rFonts w:ascii="宋体" w:eastAsia="宋体" w:hAnsi="宋体" w:cs="宋体"/>
          <w:b/>
          <w:color w:val="000000"/>
          <w:sz w:val="27"/>
        </w:rPr>
        <w:t>其所感受又何如</w:t>
      </w:r>
      <w:r>
        <w:rPr>
          <w:rFonts w:ascii="宋体" w:eastAsia="宋体" w:hAnsi="宋体" w:cs="宋体"/>
          <w:b/>
          <w:color w:val="000000"/>
          <w:sz w:val="27"/>
        </w:rPr>
        <w:t>——</w:t>
      </w:r>
      <w:r>
        <w:rPr>
          <w:rFonts w:ascii="宋体" w:eastAsia="宋体" w:hAnsi="宋体" w:cs="宋体"/>
          <w:b/>
          <w:color w:val="000000"/>
          <w:sz w:val="27"/>
        </w:rPr>
        <w:t>这是那某一部分机能入睡，而不是整个动物入睡么</w:t>
      </w:r>
      <w:r>
        <w:rPr>
          <w:rFonts w:ascii="宋体" w:eastAsia="宋体" w:hAnsi="宋体" w:cs="宋体"/>
          <w:b/>
          <w:color w:val="000000"/>
          <w:sz w:val="27"/>
        </w:rPr>
        <w:t xml:space="preserve">? </w:t>
      </w:r>
      <w:r>
        <w:rPr>
          <w:rFonts w:ascii="宋体" w:eastAsia="宋体" w:hAnsi="宋体" w:cs="宋体"/>
          <w:b/>
          <w:color w:val="000000"/>
          <w:sz w:val="27"/>
        </w:rPr>
        <w:t>我們該說</w:t>
      </w:r>
      <w:r>
        <w:rPr>
          <w:rFonts w:ascii="宋体" w:eastAsia="宋体" w:hAnsi="宋体" w:cs="宋体"/>
          <w:b/>
          <w:color w:val="000000"/>
          <w:sz w:val="27"/>
        </w:rPr>
        <w:t>“</w:t>
      </w:r>
      <w:r>
        <w:rPr>
          <w:rFonts w:ascii="宋体" w:eastAsia="宋体" w:hAnsi="宋体" w:cs="宋体"/>
          <w:b/>
          <w:color w:val="000000"/>
          <w:sz w:val="27"/>
        </w:rPr>
        <w:t>睡眠是如此如此的失去</w:t>
      </w:r>
      <w:r>
        <w:rPr>
          <w:rFonts w:ascii="宋体" w:eastAsia="宋体" w:hAnsi="宋体" w:cs="宋体"/>
          <w:b/>
          <w:color w:val="000000"/>
          <w:sz w:val="27"/>
        </w:rPr>
        <w:t xml:space="preserve">20 </w:t>
      </w:r>
      <w:r>
        <w:rPr>
          <w:rFonts w:ascii="宋体" w:eastAsia="宋体" w:hAnsi="宋体" w:cs="宋体"/>
          <w:b/>
          <w:color w:val="000000"/>
          <w:sz w:val="27"/>
        </w:rPr>
        <w:t>动作能力</w:t>
      </w:r>
      <w:r>
        <w:rPr>
          <w:rFonts w:ascii="宋体" w:eastAsia="宋体" w:hAnsi="宋体" w:cs="宋体"/>
          <w:b/>
          <w:color w:val="000000"/>
          <w:sz w:val="27"/>
        </w:rPr>
        <w:t>”?</w:t>
      </w:r>
      <w:r>
        <w:rPr>
          <w:rFonts w:ascii="宋体" w:eastAsia="宋体" w:hAnsi="宋体" w:cs="宋体"/>
          <w:b/>
          <w:color w:val="000000"/>
          <w:sz w:val="27"/>
        </w:rPr>
        <w:t>是的，但这又由何种作用致使这一部分睡眠机能如此如此地失去动作能力呢</w:t>
      </w:r>
      <w:r>
        <w:rPr>
          <w:rFonts w:ascii="宋体" w:eastAsia="宋体" w:hAnsi="宋体" w:cs="宋体"/>
          <w:b/>
          <w:color w:val="000000"/>
          <w:sz w:val="27"/>
        </w:rPr>
        <w:t>?</w:t>
      </w:r>
    </w:p>
    <w:p w:rsidR="00374711" w:rsidRDefault="000C031C">
      <w:pPr>
        <w:autoSpaceDE w:val="0"/>
        <w:autoSpaceDN w:val="0"/>
        <w:spacing w:before="140" w:line="300" w:lineRule="atLeast"/>
        <w:ind w:left="640"/>
        <w:rPr>
          <w:sz w:val="27"/>
        </w:rPr>
      </w:pPr>
      <w:r>
        <w:rPr>
          <w:rFonts w:ascii="宋体" w:eastAsia="宋体" w:hAnsi="宋体" w:cs="宋体"/>
          <w:b/>
          <w:color w:val="000000"/>
          <w:sz w:val="27"/>
        </w:rPr>
        <w:t>章</w:t>
      </w:r>
      <w:r>
        <w:rPr>
          <w:rFonts w:ascii="宋体" w:eastAsia="宋体" w:hAnsi="宋体" w:cs="宋体"/>
          <w:b/>
          <w:color w:val="000000"/>
          <w:sz w:val="27"/>
        </w:rPr>
        <w:t xml:space="preserve">  </w:t>
      </w:r>
      <w:r>
        <w:rPr>
          <w:rFonts w:ascii="宋体" w:eastAsia="宋体" w:hAnsi="宋体" w:cs="宋体"/>
          <w:b/>
          <w:color w:val="000000"/>
          <w:sz w:val="27"/>
        </w:rPr>
        <w:t>五</w:t>
      </w:r>
    </w:p>
    <w:p w:rsidR="00374711" w:rsidRDefault="000C031C">
      <w:pPr>
        <w:autoSpaceDE w:val="0"/>
        <w:autoSpaceDN w:val="0"/>
        <w:spacing w:before="20" w:line="474" w:lineRule="atLeast"/>
        <w:ind w:left="800" w:right="640" w:firstLine="960"/>
        <w:rPr>
          <w:sz w:val="27"/>
        </w:rPr>
      </w:pPr>
      <w:r>
        <w:rPr>
          <w:rFonts w:ascii="宋体" w:eastAsia="宋体" w:hAnsi="宋体" w:cs="宋体"/>
          <w:b/>
          <w:color w:val="000000"/>
          <w:sz w:val="27"/>
        </w:rPr>
        <w:t>因为</w:t>
      </w:r>
      <w:r>
        <w:rPr>
          <w:rFonts w:ascii="宋体" w:eastAsia="宋体" w:hAnsi="宋体" w:cs="宋体"/>
          <w:b/>
          <w:color w:val="000000"/>
          <w:sz w:val="27"/>
        </w:rPr>
        <w:t>有些事物如</w:t>
      </w:r>
      <w:r>
        <w:rPr>
          <w:rFonts w:ascii="宋体" w:eastAsia="宋体" w:hAnsi="宋体" w:cs="宋体"/>
          <w:b/>
          <w:color w:val="000000"/>
          <w:sz w:val="27"/>
        </w:rPr>
        <w:t>“</w:t>
      </w:r>
      <w:r>
        <w:rPr>
          <w:rFonts w:ascii="宋体" w:eastAsia="宋体" w:hAnsi="宋体" w:cs="宋体"/>
          <w:b/>
          <w:color w:val="000000"/>
          <w:sz w:val="27"/>
        </w:rPr>
        <w:t>点</w:t>
      </w:r>
      <w:r>
        <w:rPr>
          <w:rFonts w:ascii="宋体" w:eastAsia="宋体" w:hAnsi="宋体" w:cs="宋体"/>
          <w:b/>
          <w:color w:val="000000"/>
          <w:sz w:val="27"/>
        </w:rPr>
        <w:t>”</w:t>
      </w:r>
      <w:r>
        <w:rPr>
          <w:rFonts w:ascii="宋体" w:eastAsia="宋体" w:hAnsi="宋体" w:cs="宋体"/>
          <w:b/>
          <w:color w:val="000000"/>
          <w:sz w:val="27"/>
        </w:rPr>
        <w:t>，假使它們也算作存在，它們的在或不在是沒有来踪去跡的；形式亦然</w:t>
      </w:r>
      <w:r>
        <w:rPr>
          <w:rFonts w:ascii="宋体" w:eastAsia="宋体" w:hAnsi="宋体" w:cs="宋体"/>
          <w:b/>
          <w:color w:val="000000"/>
          <w:sz w:val="27"/>
        </w:rPr>
        <w:t>(</w:t>
      </w:r>
      <w:r>
        <w:rPr>
          <w:rFonts w:ascii="宋体" w:eastAsia="宋体" w:hAnsi="宋体" w:cs="宋体"/>
          <w:b/>
          <w:color w:val="000000"/>
          <w:sz w:val="27"/>
        </w:rPr>
        <w:t>假使現存一切事物必是从某事物来而成为某事物，則所成为存在的幷不是</w:t>
      </w:r>
      <w:r>
        <w:rPr>
          <w:rFonts w:ascii="宋体" w:eastAsia="宋体" w:hAnsi="宋体" w:cs="宋体"/>
          <w:b/>
          <w:color w:val="000000"/>
          <w:sz w:val="27"/>
        </w:rPr>
        <w:t>“</w:t>
      </w:r>
      <w:r>
        <w:rPr>
          <w:rFonts w:ascii="宋体" w:eastAsia="宋体" w:hAnsi="宋体" w:cs="宋体"/>
          <w:b/>
          <w:color w:val="000000"/>
          <w:sz w:val="27"/>
        </w:rPr>
        <w:t>白</w:t>
      </w:r>
      <w:r>
        <w:rPr>
          <w:rFonts w:ascii="宋体" w:eastAsia="宋体" w:hAnsi="宋体" w:cs="宋体"/>
          <w:b/>
          <w:color w:val="000000"/>
          <w:sz w:val="27"/>
        </w:rPr>
        <w:t>”</w:t>
      </w:r>
      <w:r>
        <w:rPr>
          <w:rFonts w:ascii="宋体" w:eastAsia="宋体" w:hAnsi="宋体" w:cs="宋体"/>
          <w:b/>
          <w:color w:val="000000"/>
          <w:sz w:val="27"/>
        </w:rPr>
        <w:t>而是那木材成为</w:t>
      </w:r>
      <w:r>
        <w:rPr>
          <w:rFonts w:ascii="宋体" w:eastAsia="宋体" w:hAnsi="宋体" w:cs="宋体"/>
          <w:b/>
          <w:color w:val="000000"/>
          <w:sz w:val="27"/>
        </w:rPr>
        <w:t>“</w:t>
      </w:r>
      <w:r>
        <w:rPr>
          <w:rFonts w:ascii="宋体" w:eastAsia="宋体" w:hAnsi="宋体" w:cs="宋体"/>
          <w:b/>
          <w:color w:val="000000"/>
          <w:sz w:val="27"/>
        </w:rPr>
        <w:t>白</w:t>
      </w:r>
      <w:r>
        <w:rPr>
          <w:rFonts w:ascii="宋体" w:eastAsia="宋体" w:hAnsi="宋体" w:cs="宋体"/>
          <w:b/>
          <w:color w:val="000000"/>
          <w:sz w:val="27"/>
        </w:rPr>
        <w:t xml:space="preserve">25 </w:t>
      </w:r>
      <w:r>
        <w:rPr>
          <w:rFonts w:ascii="宋体" w:eastAsia="宋体" w:hAnsi="宋体" w:cs="宋体"/>
          <w:b/>
          <w:color w:val="000000"/>
          <w:sz w:val="27"/>
        </w:rPr>
        <w:t>的</w:t>
      </w:r>
      <w:r>
        <w:rPr>
          <w:rFonts w:ascii="宋体" w:eastAsia="宋体" w:hAnsi="宋体" w:cs="宋体"/>
          <w:b/>
          <w:color w:val="000000"/>
          <w:sz w:val="27"/>
        </w:rPr>
        <w:t>”)</w:t>
      </w:r>
      <w:r>
        <w:rPr>
          <w:rFonts w:ascii="宋体" w:eastAsia="宋体" w:hAnsi="宋体" w:cs="宋体"/>
          <w:b/>
          <w:color w:val="000000"/>
          <w:sz w:val="27"/>
        </w:rPr>
        <w:t>，不是一切对反</w:t>
      </w:r>
      <w:r>
        <w:rPr>
          <w:rFonts w:ascii="宋体" w:eastAsia="宋体" w:hAnsi="宋体" w:cs="宋体"/>
          <w:b/>
          <w:color w:val="000000"/>
          <w:sz w:val="27"/>
        </w:rPr>
        <w:t>②</w:t>
      </w:r>
      <w:r>
        <w:rPr>
          <w:rFonts w:ascii="宋体" w:eastAsia="宋体" w:hAnsi="宋体" w:cs="宋体"/>
          <w:b/>
          <w:color w:val="000000"/>
          <w:sz w:val="27"/>
        </w:rPr>
        <w:t>都能互变互生，而</w:t>
      </w:r>
      <w:r>
        <w:rPr>
          <w:rFonts w:ascii="宋体" w:eastAsia="宋体" w:hAnsi="宋体" w:cs="宋体"/>
          <w:b/>
          <w:color w:val="000000"/>
          <w:sz w:val="27"/>
        </w:rPr>
        <w:t>“</w:t>
      </w:r>
      <w:r>
        <w:rPr>
          <w:rFonts w:ascii="宋体" w:eastAsia="宋体" w:hAnsi="宋体" w:cs="宋体"/>
          <w:b/>
          <w:color w:val="000000"/>
          <w:sz w:val="27"/>
        </w:rPr>
        <w:t>一个黑臉变为一个白臉</w:t>
      </w:r>
      <w:r>
        <w:rPr>
          <w:rFonts w:ascii="宋体" w:eastAsia="宋体" w:hAnsi="宋体" w:cs="宋体"/>
          <w:b/>
          <w:color w:val="000000"/>
          <w:sz w:val="27"/>
        </w:rPr>
        <w:t>”</w:t>
      </w:r>
      <w:r>
        <w:rPr>
          <w:rFonts w:ascii="宋体" w:eastAsia="宋体" w:hAnsi="宋体" w:cs="宋体"/>
          <w:b/>
          <w:color w:val="000000"/>
          <w:sz w:val="27"/>
        </w:rPr>
        <w:t>与</w:t>
      </w:r>
      <w:r>
        <w:rPr>
          <w:rFonts w:ascii="宋体" w:eastAsia="宋体" w:hAnsi="宋体" w:cs="宋体"/>
          <w:b/>
          <w:color w:val="000000"/>
          <w:sz w:val="27"/>
        </w:rPr>
        <w:t>“</w:t>
      </w:r>
      <w:r>
        <w:rPr>
          <w:rFonts w:ascii="宋体" w:eastAsia="宋体" w:hAnsi="宋体" w:cs="宋体"/>
          <w:b/>
          <w:color w:val="000000"/>
          <w:sz w:val="27"/>
        </w:rPr>
        <w:t>黑变白</w:t>
      </w:r>
      <w:r>
        <w:rPr>
          <w:rFonts w:ascii="宋体" w:eastAsia="宋体" w:hAnsi="宋体" w:cs="宋体"/>
          <w:b/>
          <w:color w:val="000000"/>
          <w:sz w:val="27"/>
        </w:rPr>
        <w:t>”</w:t>
      </w:r>
      <w:r>
        <w:rPr>
          <w:rFonts w:ascii="宋体" w:eastAsia="宋体" w:hAnsi="宋体" w:cs="宋体"/>
          <w:b/>
          <w:color w:val="000000"/>
          <w:sz w:val="27"/>
        </w:rPr>
        <w:t>其实义不同。</w:t>
      </w:r>
      <w:r>
        <w:rPr>
          <w:rFonts w:ascii="宋体" w:eastAsia="宋体" w:hAnsi="宋体" w:cs="宋体"/>
          <w:color w:val="000000"/>
          <w:sz w:val="27"/>
        </w:rPr>
        <w:t xml:space="preserve"> </w:t>
      </w:r>
      <w:r>
        <w:rPr>
          <w:rFonts w:ascii="宋体" w:eastAsia="宋体" w:hAnsi="宋体" w:cs="宋体"/>
          <w:b/>
          <w:color w:val="000000"/>
          <w:sz w:val="27"/>
        </w:rPr>
        <w:t>也不是一切事物都具有物質，只有那些生成而互变的事物具有物質。</w:t>
      </w:r>
      <w:r>
        <w:rPr>
          <w:rFonts w:ascii="宋体" w:eastAsia="宋体" w:hAnsi="宋体" w:cs="宋体"/>
          <w:color w:val="000000"/>
          <w:sz w:val="27"/>
        </w:rPr>
        <w:t xml:space="preserve"> </w:t>
      </w:r>
      <w:r>
        <w:rPr>
          <w:rFonts w:ascii="宋体" w:eastAsia="宋体" w:hAnsi="宋体" w:cs="宋体"/>
          <w:b/>
          <w:color w:val="000000"/>
          <w:sz w:val="27"/>
        </w:rPr>
        <w:t>那些从未参加于变化过程的事物，或存或亡，它們都不具有物質。</w:t>
      </w:r>
    </w:p>
    <w:p w:rsidR="00374711" w:rsidRDefault="000C031C">
      <w:pPr>
        <w:autoSpaceDE w:val="0"/>
        <w:autoSpaceDN w:val="0"/>
        <w:spacing w:before="20" w:line="477" w:lineRule="atLeast"/>
        <w:ind w:left="480" w:right="560" w:firstLine="400"/>
        <w:rPr>
          <w:sz w:val="27"/>
        </w:rPr>
      </w:pPr>
      <w:r>
        <w:rPr>
          <w:rFonts w:ascii="宋体" w:eastAsia="宋体" w:hAnsi="宋体" w:cs="宋体"/>
          <w:b/>
          <w:color w:val="000000"/>
          <w:sz w:val="27"/>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問題的一个疑难是在每一事物之物質与其对反狀态如何相关。</w:t>
      </w:r>
      <w:r>
        <w:rPr>
          <w:rFonts w:ascii="宋体" w:eastAsia="宋体" w:hAnsi="宋体" w:cs="宋体"/>
          <w:color w:val="000000"/>
          <w:sz w:val="27"/>
        </w:rPr>
        <w:t xml:space="preserve"> </w:t>
      </w:r>
      <w:r>
        <w:rPr>
          <w:rFonts w:ascii="宋体" w:eastAsia="宋体" w:hAnsi="宋体" w:cs="宋体"/>
          <w:b/>
          <w:color w:val="000000"/>
          <w:sz w:val="27"/>
        </w:rPr>
        <w:t>例如一个身体假使潜在地健康，而疾病为健康的对反，那么是</w:t>
      </w:r>
      <w:r>
        <w:rPr>
          <w:rFonts w:ascii="宋体" w:eastAsia="宋体" w:hAnsi="宋体" w:cs="宋体"/>
          <w:b/>
          <w:color w:val="000000"/>
          <w:sz w:val="27"/>
        </w:rPr>
        <w:t>否这身体是潛在地又有健康而又有病呢</w:t>
      </w:r>
      <w:r>
        <w:rPr>
          <w:rFonts w:ascii="宋体" w:eastAsia="宋体" w:hAnsi="宋体" w:cs="宋体"/>
          <w:b/>
          <w:color w:val="000000"/>
          <w:sz w:val="27"/>
        </w:rPr>
        <w:t>?</w:t>
      </w:r>
      <w:r>
        <w:rPr>
          <w:rFonts w:ascii="宋体" w:eastAsia="宋体" w:hAnsi="宋体" w:cs="宋体"/>
          <w:b/>
          <w:color w:val="000000"/>
          <w:sz w:val="27"/>
        </w:rPr>
        <w:t>又水是否潛在地是酒而又是醋呢</w:t>
      </w:r>
      <w:r>
        <w:rPr>
          <w:rFonts w:ascii="宋体" w:eastAsia="宋体" w:hAnsi="宋体" w:cs="宋体"/>
          <w:b/>
          <w:color w:val="000000"/>
          <w:sz w:val="27"/>
        </w:rPr>
        <w:t xml:space="preserve">? </w:t>
      </w:r>
      <w:r>
        <w:rPr>
          <w:rFonts w:ascii="宋体" w:eastAsia="宋体" w:hAnsi="宋体" w:cs="宋体"/>
          <w:b/>
          <w:color w:val="000000"/>
          <w:sz w:val="27"/>
        </w:rPr>
        <w:t>我們答复这都是物質，其一本于正面狀态与正面形式</w:t>
      </w:r>
      <w:r>
        <w:rPr>
          <w:rFonts w:ascii="宋体" w:eastAsia="宋体" w:hAnsi="宋体" w:cs="宋体"/>
          <w:b/>
          <w:color w:val="000000"/>
          <w:sz w:val="27"/>
        </w:rPr>
        <w:t xml:space="preserve">35 </w:t>
      </w:r>
      <w:r>
        <w:rPr>
          <w:rFonts w:ascii="宋体" w:eastAsia="宋体" w:hAnsi="宋体" w:cs="宋体"/>
          <w:b/>
          <w:color w:val="000000"/>
          <w:sz w:val="27"/>
        </w:rPr>
        <w:t>則为健康，另一則褫夺而灭坏了正面狀态就成为与健康本性相反的疾病。这可有些费解，何以酒不算是醋的物質，也不是潛在的醋</w:t>
      </w:r>
      <w:r>
        <w:rPr>
          <w:rFonts w:ascii="宋体" w:eastAsia="宋体" w:hAnsi="宋体" w:cs="宋体"/>
          <w:b/>
          <w:color w:val="000000"/>
          <w:sz w:val="27"/>
        </w:rPr>
        <w:t>1045a(</w:t>
      </w:r>
      <w:r>
        <w:rPr>
          <w:rFonts w:ascii="宋体" w:eastAsia="宋体" w:hAnsi="宋体" w:cs="宋体"/>
          <w:b/>
          <w:color w:val="000000"/>
          <w:sz w:val="27"/>
        </w:rPr>
        <w:t>虽則醋是由酒制成的</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一个活人又何以不說是一个潛在的死</w:t>
      </w:r>
    </w:p>
    <w:p w:rsidR="00374711" w:rsidRDefault="000C031C">
      <w:pPr>
        <w:spacing w:before="280" w:line="100" w:lineRule="exact"/>
        <w:ind w:left="132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50" w:lineRule="atLeast"/>
        <w:ind w:left="1300" w:right="520" w:firstLine="460"/>
        <w:rPr>
          <w:sz w:val="27"/>
        </w:rPr>
      </w:pPr>
      <w:r>
        <w:rPr>
          <w:rFonts w:ascii="宋体" w:eastAsia="宋体" w:hAnsi="宋体" w:cs="宋体"/>
          <w:b/>
          <w:color w:val="000000"/>
          <w:sz w:val="27"/>
        </w:rPr>
        <w:t>①</w:t>
      </w:r>
      <w:r>
        <w:rPr>
          <w:rFonts w:ascii="宋体" w:eastAsia="宋体" w:hAnsi="宋体" w:cs="宋体"/>
          <w:b/>
          <w:color w:val="000000"/>
          <w:sz w:val="27"/>
        </w:rPr>
        <w:t>重历山大註謂睡眠起于心藏之說出于柏拉图。</w:t>
      </w:r>
      <w:r>
        <w:rPr>
          <w:rFonts w:ascii="宋体" w:eastAsia="宋体" w:hAnsi="宋体" w:cs="宋体"/>
          <w:color w:val="000000"/>
          <w:sz w:val="27"/>
        </w:rPr>
        <w:t xml:space="preserve"> </w:t>
      </w:r>
      <w:r>
        <w:rPr>
          <w:rFonts w:ascii="宋体" w:eastAsia="宋体" w:hAnsi="宋体" w:cs="宋体"/>
          <w:b/>
          <w:color w:val="000000"/>
          <w:sz w:val="27"/>
        </w:rPr>
        <w:t>白朗狄斯</w:t>
      </w:r>
      <w:r>
        <w:rPr>
          <w:rFonts w:ascii="宋体" w:eastAsia="宋体" w:hAnsi="宋体" w:cs="宋体"/>
          <w:b/>
          <w:color w:val="000000"/>
          <w:sz w:val="27"/>
        </w:rPr>
        <w:t>(Brandis)</w:t>
      </w:r>
      <w:r>
        <w:rPr>
          <w:rFonts w:ascii="宋体" w:eastAsia="宋体" w:hAnsi="宋体" w:cs="宋体"/>
          <w:b/>
          <w:color w:val="000000"/>
          <w:sz w:val="27"/>
        </w:rPr>
        <w:t>謂柏拉图盛巾未見此語，似为亞历山大杜撰。</w:t>
      </w:r>
    </w:p>
    <w:p w:rsidR="00374711" w:rsidRDefault="000C031C">
      <w:pPr>
        <w:autoSpaceDE w:val="0"/>
        <w:autoSpaceDN w:val="0"/>
        <w:spacing w:before="20" w:line="300" w:lineRule="atLeast"/>
        <w:ind w:left="1760"/>
        <w:rPr>
          <w:sz w:val="27"/>
        </w:rPr>
      </w:pPr>
      <w:r>
        <w:rPr>
          <w:rFonts w:ascii="宋体" w:eastAsia="宋体" w:hAnsi="宋体" w:cs="宋体"/>
          <w:b/>
          <w:color w:val="000000"/>
          <w:sz w:val="27"/>
        </w:rPr>
        <w:t>②</w:t>
      </w:r>
      <w:r>
        <w:rPr>
          <w:rFonts w:ascii="宋体" w:eastAsia="宋体" w:hAnsi="宋体" w:cs="宋体"/>
          <w:b/>
          <w:color w:val="000000"/>
          <w:sz w:val="27"/>
        </w:rPr>
        <w:t>黑白是色性相反，黑白臉則是臉之具有相反色性者。</w:t>
      </w:r>
    </w:p>
    <w:p w:rsidR="00374711" w:rsidRDefault="000C031C">
      <w:pPr>
        <w:autoSpaceDE w:val="0"/>
        <w:autoSpaceDN w:val="0"/>
        <w:spacing w:before="240" w:line="180" w:lineRule="atLeast"/>
        <w:ind w:left="8560"/>
        <w:rPr>
          <w:sz w:val="27"/>
        </w:rPr>
      </w:pPr>
      <w:r>
        <w:rPr>
          <w:rFonts w:ascii="宋体" w:eastAsia="宋体" w:hAnsi="宋体" w:cs="宋体"/>
          <w:b/>
          <w:color w:val="000000"/>
          <w:sz w:val="27"/>
        </w:rPr>
        <w:t>·167·</w:t>
      </w:r>
      <w:r>
        <w:br w:type="page"/>
      </w:r>
    </w:p>
    <w:p w:rsidR="00374711" w:rsidRDefault="000C031C">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80" w:line="380" w:lineRule="atLeast"/>
        <w:ind w:left="1160"/>
        <w:rPr>
          <w:sz w:val="25"/>
        </w:rPr>
      </w:pPr>
      <w:r>
        <w:rPr>
          <w:rFonts w:ascii="宋体" w:eastAsia="宋体" w:hAnsi="宋体" w:cs="宋体"/>
          <w:b/>
          <w:color w:val="000000"/>
          <w:sz w:val="25"/>
        </w:rPr>
        <w:t>H 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u w:val="single"/>
        </w:rPr>
        <w:t>1045a</w:t>
      </w:r>
    </w:p>
    <w:p w:rsidR="00374711" w:rsidRDefault="000C031C">
      <w:pPr>
        <w:autoSpaceDE w:val="0"/>
        <w:autoSpaceDN w:val="0"/>
        <w:spacing w:before="20" w:line="454" w:lineRule="atLeast"/>
        <w:ind w:left="1340" w:right="660" w:firstLine="260"/>
        <w:rPr>
          <w:sz w:val="25"/>
        </w:rPr>
      </w:pPr>
      <w:r>
        <w:rPr>
          <w:rFonts w:ascii="宋体" w:eastAsia="宋体" w:hAnsi="宋体" w:cs="宋体"/>
          <w:b/>
          <w:color w:val="000000"/>
          <w:sz w:val="25"/>
        </w:rPr>
        <w:t>人。</w:t>
      </w:r>
      <w:r>
        <w:rPr>
          <w:rFonts w:ascii="宋体" w:eastAsia="宋体" w:hAnsi="宋体" w:cs="宋体"/>
          <w:color w:val="000000"/>
          <w:sz w:val="25"/>
        </w:rPr>
        <w:t xml:space="preserve"> </w:t>
      </w:r>
      <w:r>
        <w:rPr>
          <w:rFonts w:ascii="宋体" w:eastAsia="宋体" w:hAnsi="宋体" w:cs="宋体"/>
          <w:b/>
          <w:color w:val="000000"/>
          <w:sz w:val="25"/>
        </w:rPr>
        <w:t>事实上，它們都不是的。</w:t>
      </w:r>
      <w:r>
        <w:rPr>
          <w:rFonts w:ascii="宋体" w:eastAsia="宋体" w:hAnsi="宋体" w:cs="宋体"/>
          <w:color w:val="000000"/>
          <w:sz w:val="25"/>
        </w:rPr>
        <w:t xml:space="preserve"> </w:t>
      </w:r>
      <w:r>
        <w:rPr>
          <w:rFonts w:ascii="宋体" w:eastAsia="宋体" w:hAnsi="宋体" w:cs="宋体"/>
          <w:b/>
          <w:color w:val="000000"/>
          <w:sz w:val="25"/>
        </w:rPr>
        <w:t>这里，酒的腐坏是偶然的；而那成为一个尸体的物質原本潛在于动物的物質之中，由于那物質的腐坏这才变为死人，而醋的物質实在是水。</w:t>
      </w:r>
      <w:r>
        <w:rPr>
          <w:rFonts w:ascii="宋体" w:eastAsia="宋体" w:hAnsi="宋体" w:cs="宋体"/>
          <w:color w:val="000000"/>
          <w:sz w:val="25"/>
        </w:rPr>
        <w:t xml:space="preserve"> </w:t>
      </w:r>
      <w:r>
        <w:rPr>
          <w:rFonts w:ascii="宋体" w:eastAsia="宋体" w:hAnsi="宋体" w:cs="宋体"/>
          <w:b/>
          <w:color w:val="000000"/>
          <w:sz w:val="25"/>
        </w:rPr>
        <w:t>所以象由晝得夜一样，由动物得尸体，由酒得醋。</w:t>
      </w:r>
      <w:r>
        <w:rPr>
          <w:rFonts w:ascii="宋体" w:eastAsia="宋体" w:hAnsi="宋体" w:cs="宋体"/>
          <w:color w:val="000000"/>
          <w:sz w:val="25"/>
        </w:rPr>
        <w:t xml:space="preserve"> </w:t>
      </w:r>
      <w:r>
        <w:rPr>
          <w:rFonts w:ascii="宋体" w:eastAsia="宋体" w:hAnsi="宋体" w:cs="宋体"/>
          <w:b/>
          <w:color w:val="000000"/>
          <w:sz w:val="25"/>
        </w:rPr>
        <w:t>一切事物如果互变若此者，必须还归于它們</w:t>
      </w:r>
      <w:r>
        <w:rPr>
          <w:rFonts w:ascii="宋体" w:eastAsia="宋体" w:hAnsi="宋体" w:cs="宋体"/>
          <w:b/>
          <w:color w:val="000000"/>
          <w:sz w:val="25"/>
        </w:rPr>
        <w:t xml:space="preserve">5 </w:t>
      </w:r>
      <w:r>
        <w:rPr>
          <w:rFonts w:ascii="宋体" w:eastAsia="宋体" w:hAnsi="宋体" w:cs="宋体"/>
          <w:b/>
          <w:color w:val="000000"/>
          <w:sz w:val="25"/>
        </w:rPr>
        <w:t>的物質；例如若要从尸体产生一动物，尸体必須还原为它的物質，只有那样才能变出一个动物；醋必先还归为水，只有那样才能再制成酒。</w:t>
      </w:r>
    </w:p>
    <w:p w:rsidR="00374711" w:rsidRDefault="000C031C">
      <w:pPr>
        <w:autoSpaceDE w:val="0"/>
        <w:autoSpaceDN w:val="0"/>
        <w:spacing w:before="140" w:line="280" w:lineRule="atLeast"/>
        <w:ind w:left="1160"/>
        <w:rPr>
          <w:sz w:val="25"/>
        </w:rPr>
      </w:pPr>
      <w:r>
        <w:rPr>
          <w:rFonts w:ascii="宋体" w:eastAsia="宋体" w:hAnsi="宋体" w:cs="宋体"/>
          <w:b/>
          <w:color w:val="000000"/>
          <w:sz w:val="25"/>
        </w:rPr>
        <w:t>章</w:t>
      </w:r>
      <w:r>
        <w:rPr>
          <w:rFonts w:ascii="宋体" w:eastAsia="宋体" w:hAnsi="宋体" w:cs="宋体"/>
          <w:b/>
          <w:color w:val="000000"/>
          <w:sz w:val="25"/>
        </w:rPr>
        <w:t xml:space="preserve">  </w:t>
      </w:r>
      <w:r>
        <w:rPr>
          <w:rFonts w:ascii="宋体" w:eastAsia="宋体" w:hAnsi="宋体" w:cs="宋体"/>
          <w:b/>
          <w:color w:val="000000"/>
          <w:sz w:val="25"/>
        </w:rPr>
        <w:t>六</w:t>
      </w:r>
    </w:p>
    <w:p w:rsidR="00374711" w:rsidRDefault="000C031C">
      <w:pPr>
        <w:autoSpaceDE w:val="0"/>
        <w:autoSpaceDN w:val="0"/>
        <w:spacing w:before="60" w:line="443" w:lineRule="atLeast"/>
        <w:ind w:left="1220" w:right="640" w:firstLine="900"/>
        <w:rPr>
          <w:sz w:val="25"/>
        </w:rPr>
      </w:pPr>
      <w:r>
        <w:rPr>
          <w:rFonts w:ascii="宋体" w:eastAsia="宋体" w:hAnsi="宋体" w:cs="宋体"/>
          <w:b/>
          <w:color w:val="000000"/>
          <w:sz w:val="25"/>
        </w:rPr>
        <w:t>回到前曾講起过的</w:t>
      </w:r>
      <w:r>
        <w:rPr>
          <w:rFonts w:ascii="宋体" w:eastAsia="宋体" w:hAnsi="宋体" w:cs="宋体"/>
          <w:b/>
          <w:color w:val="000000"/>
          <w:sz w:val="25"/>
        </w:rPr>
        <w:t>①</w:t>
      </w:r>
      <w:r>
        <w:rPr>
          <w:rFonts w:ascii="宋体" w:eastAsia="宋体" w:hAnsi="宋体" w:cs="宋体"/>
          <w:b/>
          <w:color w:val="000000"/>
          <w:sz w:val="25"/>
        </w:rPr>
        <w:t>疑难問題，关于諸定义与列数之各成为一个整体，其原因是什么</w:t>
      </w:r>
      <w:r>
        <w:rPr>
          <w:rFonts w:ascii="宋体" w:eastAsia="宋体" w:hAnsi="宋体" w:cs="宋体"/>
          <w:b/>
          <w:color w:val="000000"/>
          <w:sz w:val="25"/>
        </w:rPr>
        <w:t xml:space="preserve">? </w:t>
      </w:r>
      <w:r>
        <w:rPr>
          <w:rFonts w:ascii="宋体" w:eastAsia="宋体" w:hAnsi="宋体" w:cs="宋体"/>
          <w:b/>
          <w:color w:val="000000"/>
          <w:sz w:val="25"/>
        </w:rPr>
        <w:t>一切具有若干部分的事物，其全体并非</w:t>
      </w:r>
      <w:r>
        <w:rPr>
          <w:rFonts w:ascii="宋体" w:eastAsia="宋体" w:hAnsi="宋体" w:cs="宋体"/>
          <w:b/>
          <w:color w:val="000000"/>
          <w:sz w:val="25"/>
        </w:rPr>
        <w:t xml:space="preserve">10 </w:t>
      </w:r>
      <w:r>
        <w:rPr>
          <w:rFonts w:ascii="宋体" w:eastAsia="宋体" w:hAnsi="宋体" w:cs="宋体"/>
          <w:b/>
          <w:color w:val="000000"/>
          <w:sz w:val="25"/>
        </w:rPr>
        <w:t>一个乱堆，而是包括了各部分以另成某一事物者，这些自当各有其合一之原因；卽以实物而言，或以接触为合一之原因，或以粘稠，或另由类此的其它原因。一个定义是一耝的字，这些字幷不象</w:t>
      </w:r>
      <w:r>
        <w:rPr>
          <w:rFonts w:ascii="宋体" w:eastAsia="宋体" w:hAnsi="宋体" w:cs="宋体"/>
          <w:b/>
          <w:color w:val="000000"/>
          <w:sz w:val="25"/>
        </w:rPr>
        <w:t>“</w:t>
      </w:r>
      <w:r>
        <w:rPr>
          <w:rFonts w:ascii="宋体" w:eastAsia="宋体" w:hAnsi="宋体" w:cs="宋体"/>
          <w:b/>
          <w:color w:val="000000"/>
          <w:sz w:val="25"/>
        </w:rPr>
        <w:t>伊里</w:t>
      </w:r>
      <w:r>
        <w:rPr>
          <w:rFonts w:ascii="宋体" w:eastAsia="宋体" w:hAnsi="宋体" w:cs="宋体"/>
          <w:b/>
          <w:color w:val="000000"/>
          <w:sz w:val="25"/>
        </w:rPr>
        <w:t xml:space="preserve">15 </w:t>
      </w:r>
      <w:r>
        <w:rPr>
          <w:rFonts w:ascii="宋体" w:eastAsia="宋体" w:hAnsi="宋体" w:cs="宋体"/>
          <w:b/>
          <w:color w:val="000000"/>
          <w:sz w:val="25"/>
        </w:rPr>
        <w:t>埃</w:t>
      </w:r>
      <w:r>
        <w:rPr>
          <w:rFonts w:ascii="宋体" w:eastAsia="宋体" w:hAnsi="宋体" w:cs="宋体"/>
          <w:b/>
          <w:color w:val="000000"/>
          <w:sz w:val="25"/>
        </w:rPr>
        <w:t>”</w:t>
      </w:r>
      <w:r>
        <w:rPr>
          <w:rFonts w:ascii="宋体" w:eastAsia="宋体" w:hAnsi="宋体" w:cs="宋体"/>
          <w:b/>
          <w:color w:val="000000"/>
          <w:sz w:val="25"/>
        </w:rPr>
        <w:t>那样接联在一起，而是因为專指于一</w:t>
      </w:r>
      <w:r>
        <w:rPr>
          <w:rFonts w:ascii="宋体" w:eastAsia="宋体" w:hAnsi="宋体" w:cs="宋体"/>
          <w:b/>
          <w:color w:val="000000"/>
          <w:sz w:val="25"/>
        </w:rPr>
        <w:t>个对象故而联接在一起的。</w:t>
      </w:r>
      <w:r>
        <w:rPr>
          <w:rFonts w:ascii="宋体" w:eastAsia="宋体" w:hAnsi="宋体" w:cs="宋体"/>
          <w:color w:val="000000"/>
          <w:sz w:val="25"/>
        </w:rPr>
        <w:t xml:space="preserve"> </w:t>
      </w:r>
      <w:r>
        <w:rPr>
          <w:rFonts w:ascii="宋体" w:eastAsia="宋体" w:hAnsi="宋体" w:cs="宋体"/>
          <w:b/>
          <w:color w:val="000000"/>
          <w:sz w:val="25"/>
        </w:rPr>
        <w:t>那么，什么使人成为一；他何以是</w:t>
      </w:r>
      <w:r>
        <w:rPr>
          <w:rFonts w:ascii="宋体" w:eastAsia="宋体" w:hAnsi="宋体" w:cs="宋体"/>
          <w:b/>
          <w:color w:val="000000"/>
          <w:sz w:val="25"/>
        </w:rPr>
        <w:t>“</w:t>
      </w:r>
      <w:r>
        <w:rPr>
          <w:rFonts w:ascii="宋体" w:eastAsia="宋体" w:hAnsi="宋体" w:cs="宋体"/>
          <w:b/>
          <w:color w:val="000000"/>
          <w:sz w:val="25"/>
        </w:rPr>
        <w:t>一</w:t>
      </w:r>
      <w:r>
        <w:rPr>
          <w:rFonts w:ascii="宋体" w:eastAsia="宋体" w:hAnsi="宋体" w:cs="宋体"/>
          <w:b/>
          <w:color w:val="000000"/>
          <w:sz w:val="25"/>
        </w:rPr>
        <w:t>”</w:t>
      </w:r>
      <w:r>
        <w:rPr>
          <w:rFonts w:ascii="宋体" w:eastAsia="宋体" w:hAnsi="宋体" w:cs="宋体"/>
          <w:b/>
          <w:color w:val="000000"/>
          <w:sz w:val="25"/>
        </w:rPr>
        <w:t>而不是</w:t>
      </w:r>
      <w:r>
        <w:rPr>
          <w:rFonts w:ascii="宋体" w:eastAsia="宋体" w:hAnsi="宋体" w:cs="宋体"/>
          <w:b/>
          <w:color w:val="000000"/>
          <w:sz w:val="25"/>
        </w:rPr>
        <w:t>“</w:t>
      </w:r>
      <w:r>
        <w:rPr>
          <w:rFonts w:ascii="宋体" w:eastAsia="宋体" w:hAnsi="宋体" w:cs="宋体"/>
          <w:b/>
          <w:color w:val="000000"/>
          <w:sz w:val="25"/>
        </w:rPr>
        <w:t>多</w:t>
      </w:r>
      <w:r>
        <w:rPr>
          <w:rFonts w:ascii="宋体" w:eastAsia="宋体" w:hAnsi="宋体" w:cs="宋体"/>
          <w:b/>
          <w:color w:val="000000"/>
          <w:sz w:val="25"/>
        </w:rPr>
        <w:t>”</w:t>
      </w:r>
      <w:r>
        <w:rPr>
          <w:rFonts w:ascii="宋体" w:eastAsia="宋体" w:hAnsi="宋体" w:cs="宋体"/>
          <w:b/>
          <w:color w:val="000000"/>
          <w:sz w:val="25"/>
        </w:rPr>
        <w:t>，例如又是</w:t>
      </w:r>
      <w:r>
        <w:rPr>
          <w:rFonts w:ascii="宋体" w:eastAsia="宋体" w:hAnsi="宋体" w:cs="宋体"/>
          <w:b/>
          <w:color w:val="000000"/>
          <w:sz w:val="25"/>
        </w:rPr>
        <w:t>“</w:t>
      </w:r>
      <w:r>
        <w:rPr>
          <w:rFonts w:ascii="宋体" w:eastAsia="宋体" w:hAnsi="宋体" w:cs="宋体"/>
          <w:b/>
          <w:color w:val="000000"/>
          <w:sz w:val="25"/>
        </w:rPr>
        <w:t>动物</w:t>
      </w:r>
      <w:r>
        <w:rPr>
          <w:rFonts w:ascii="宋体" w:eastAsia="宋体" w:hAnsi="宋体" w:cs="宋体"/>
          <w:b/>
          <w:color w:val="000000"/>
          <w:sz w:val="25"/>
        </w:rPr>
        <w:t>”</w:t>
      </w:r>
      <w:r>
        <w:rPr>
          <w:rFonts w:ascii="宋体" w:eastAsia="宋体" w:hAnsi="宋体" w:cs="宋体"/>
          <w:b/>
          <w:color w:val="000000"/>
          <w:sz w:val="25"/>
        </w:rPr>
        <w:t>又是</w:t>
      </w:r>
      <w:r>
        <w:rPr>
          <w:rFonts w:ascii="宋体" w:eastAsia="宋体" w:hAnsi="宋体" w:cs="宋体"/>
          <w:b/>
          <w:color w:val="000000"/>
          <w:sz w:val="25"/>
        </w:rPr>
        <w:t>“</w:t>
      </w:r>
      <w:r>
        <w:rPr>
          <w:rFonts w:ascii="宋体" w:eastAsia="宋体" w:hAnsi="宋体" w:cs="宋体"/>
          <w:b/>
          <w:color w:val="000000"/>
          <w:sz w:val="25"/>
        </w:rPr>
        <w:t>雨脚</w:t>
      </w:r>
      <w:r>
        <w:rPr>
          <w:rFonts w:ascii="宋体" w:eastAsia="宋体" w:hAnsi="宋体" w:cs="宋体"/>
          <w:b/>
          <w:color w:val="000000"/>
          <w:sz w:val="25"/>
        </w:rPr>
        <w:t>”</w:t>
      </w:r>
      <w:r>
        <w:rPr>
          <w:rFonts w:ascii="宋体" w:eastAsia="宋体" w:hAnsi="宋体" w:cs="宋体"/>
          <w:b/>
          <w:color w:val="000000"/>
          <w:sz w:val="25"/>
        </w:rPr>
        <w:t>，照有些人的想法，他既应是一个动物通式，又該是一个兩脚通式</w:t>
      </w:r>
      <w:r>
        <w:rPr>
          <w:rFonts w:ascii="宋体" w:eastAsia="宋体" w:hAnsi="宋体" w:cs="宋体"/>
          <w:b/>
          <w:color w:val="000000"/>
          <w:sz w:val="25"/>
        </w:rPr>
        <w:t xml:space="preserve">? </w:t>
      </w:r>
      <w:r>
        <w:rPr>
          <w:rFonts w:ascii="宋体" w:eastAsia="宋体" w:hAnsi="宋体" w:cs="宋体"/>
          <w:b/>
          <w:color w:val="000000"/>
          <w:sz w:val="25"/>
        </w:rPr>
        <w:t>这些通式何不本身就作为人，讓人們直接而</w:t>
      </w:r>
      <w:r>
        <w:rPr>
          <w:rFonts w:ascii="宋体" w:eastAsia="宋体" w:hAnsi="宋体" w:cs="宋体"/>
          <w:b/>
          <w:color w:val="000000"/>
          <w:sz w:val="25"/>
        </w:rPr>
        <w:t xml:space="preserve">20 </w:t>
      </w:r>
      <w:r>
        <w:rPr>
          <w:rFonts w:ascii="宋体" w:eastAsia="宋体" w:hAnsi="宋体" w:cs="宋体"/>
          <w:b/>
          <w:color w:val="000000"/>
          <w:sz w:val="25"/>
        </w:rPr>
        <w:t>分别的参加这些通式；这样，人就不是一个通式一个个体，而成为动物与兩脚，一般的人將可以不止是一專物而成为</w:t>
      </w:r>
      <w:r>
        <w:rPr>
          <w:rFonts w:ascii="宋体" w:eastAsia="宋体" w:hAnsi="宋体" w:cs="宋体"/>
          <w:b/>
          <w:color w:val="000000"/>
          <w:sz w:val="25"/>
        </w:rPr>
        <w:t>“</w:t>
      </w:r>
      <w:r>
        <w:rPr>
          <w:rFonts w:ascii="宋体" w:eastAsia="宋体" w:hAnsi="宋体" w:cs="宋体"/>
          <w:b/>
          <w:color w:val="000000"/>
          <w:sz w:val="25"/>
        </w:rPr>
        <w:t>动物</w:t>
      </w:r>
      <w:r>
        <w:rPr>
          <w:rFonts w:ascii="宋体" w:eastAsia="宋体" w:hAnsi="宋体" w:cs="宋体"/>
          <w:b/>
          <w:color w:val="000000"/>
          <w:sz w:val="25"/>
        </w:rPr>
        <w:t>”</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兩脚</w:t>
      </w:r>
      <w:r>
        <w:rPr>
          <w:rFonts w:ascii="宋体" w:eastAsia="宋体" w:hAnsi="宋体" w:cs="宋体"/>
          <w:b/>
          <w:color w:val="000000"/>
          <w:sz w:val="25"/>
        </w:rPr>
        <w:t>”</w:t>
      </w:r>
      <w:r>
        <w:rPr>
          <w:rFonts w:ascii="宋体" w:eastAsia="宋体" w:hAnsi="宋体" w:cs="宋体"/>
          <w:b/>
          <w:color w:val="000000"/>
          <w:sz w:val="25"/>
        </w:rPr>
        <w:t>兩事物</w:t>
      </w:r>
      <w:r>
        <w:rPr>
          <w:rFonts w:ascii="宋体" w:eastAsia="宋体" w:hAnsi="宋体" w:cs="宋体"/>
          <w:b/>
          <w:color w:val="000000"/>
          <w:sz w:val="25"/>
        </w:rPr>
        <w:t>?</w:t>
      </w:r>
    </w:p>
    <w:p w:rsidR="00374711" w:rsidRDefault="000C031C">
      <w:pPr>
        <w:autoSpaceDE w:val="0"/>
        <w:autoSpaceDN w:val="0"/>
        <w:spacing w:line="440" w:lineRule="atLeast"/>
        <w:ind w:left="1220" w:right="660" w:firstLine="900"/>
        <w:rPr>
          <w:sz w:val="25"/>
        </w:rPr>
      </w:pPr>
      <w:r>
        <w:rPr>
          <w:rFonts w:ascii="宋体" w:eastAsia="宋体" w:hAnsi="宋体" w:cs="宋体"/>
          <w:b/>
          <w:color w:val="000000"/>
          <w:sz w:val="25"/>
        </w:rPr>
        <w:t>于是，淸楚地，人們若循其常习来講述弁制作定义，他們就不能闡明問題而为之解答。</w:t>
      </w:r>
      <w:r>
        <w:rPr>
          <w:rFonts w:ascii="宋体" w:eastAsia="宋体" w:hAnsi="宋体" w:cs="宋体"/>
          <w:color w:val="000000"/>
          <w:sz w:val="25"/>
        </w:rPr>
        <w:t xml:space="preserve"> </w:t>
      </w:r>
      <w:r>
        <w:rPr>
          <w:rFonts w:ascii="宋体" w:eastAsia="宋体" w:hAnsi="宋体" w:cs="宋体"/>
          <w:b/>
          <w:color w:val="000000"/>
          <w:sz w:val="25"/>
        </w:rPr>
        <w:t>但照我們所說，以一項为物質另一項为</w:t>
      </w:r>
      <w:r>
        <w:rPr>
          <w:rFonts w:ascii="宋体" w:eastAsia="宋体" w:hAnsi="宋体" w:cs="宋体"/>
          <w:b/>
          <w:color w:val="000000"/>
          <w:sz w:val="25"/>
        </w:rPr>
        <w:t xml:space="preserve">25 </w:t>
      </w:r>
      <w:r>
        <w:rPr>
          <w:rFonts w:ascii="宋体" w:eastAsia="宋体" w:hAnsi="宋体" w:cs="宋体"/>
          <w:b/>
          <w:color w:val="000000"/>
          <w:sz w:val="25"/>
        </w:rPr>
        <w:t>形式，其一为潛在，另一为实現，則疑难就消釋了。</w:t>
      </w:r>
      <w:r>
        <w:rPr>
          <w:rFonts w:ascii="宋体" w:eastAsia="宋体" w:hAnsi="宋体" w:cs="宋体"/>
          <w:color w:val="000000"/>
          <w:sz w:val="25"/>
        </w:rPr>
        <w:t xml:space="preserve"> </w:t>
      </w:r>
      <w:r>
        <w:rPr>
          <w:rFonts w:ascii="宋体" w:eastAsia="宋体" w:hAnsi="宋体" w:cs="宋体"/>
          <w:b/>
          <w:color w:val="000000"/>
          <w:sz w:val="25"/>
        </w:rPr>
        <w:t>因为这</w:t>
      </w:r>
      <w:r>
        <w:rPr>
          <w:rFonts w:ascii="宋体" w:eastAsia="宋体" w:hAnsi="宋体" w:cs="宋体"/>
          <w:b/>
          <w:color w:val="000000"/>
          <w:sz w:val="25"/>
        </w:rPr>
        <w:t>疑难与銅圓为</w:t>
      </w:r>
      <w:r>
        <w:rPr>
          <w:rFonts w:ascii="宋体" w:eastAsia="宋体" w:hAnsi="宋体" w:cs="宋体"/>
          <w:b/>
          <w:color w:val="000000"/>
          <w:sz w:val="25"/>
        </w:rPr>
        <w:t>“X”</w:t>
      </w:r>
      <w:r>
        <w:rPr>
          <w:rFonts w:ascii="宋体" w:eastAsia="宋体" w:hAnsi="宋体" w:cs="宋体"/>
          <w:b/>
          <w:color w:val="000000"/>
          <w:sz w:val="25"/>
        </w:rPr>
        <w:t>的定义</w:t>
      </w:r>
      <w:r>
        <w:rPr>
          <w:rFonts w:ascii="宋体" w:eastAsia="宋体" w:hAnsi="宋体" w:cs="宋体"/>
          <w:b/>
          <w:color w:val="000000"/>
          <w:sz w:val="25"/>
        </w:rPr>
        <w:t>②</w:t>
      </w:r>
      <w:r>
        <w:rPr>
          <w:rFonts w:ascii="宋体" w:eastAsia="宋体" w:hAnsi="宋体" w:cs="宋体"/>
          <w:b/>
          <w:color w:val="000000"/>
          <w:sz w:val="25"/>
        </w:rPr>
        <w:t>所引起的疑难是一样的；以</w:t>
      </w:r>
      <w:r>
        <w:rPr>
          <w:rFonts w:ascii="宋体" w:eastAsia="宋体" w:hAnsi="宋体" w:cs="宋体"/>
          <w:b/>
          <w:color w:val="000000"/>
          <w:sz w:val="25"/>
        </w:rPr>
        <w:t>X</w:t>
      </w:r>
      <w:r>
        <w:rPr>
          <w:rFonts w:ascii="宋体" w:eastAsia="宋体" w:hAnsi="宋体" w:cs="宋体"/>
          <w:b/>
          <w:color w:val="000000"/>
          <w:sz w:val="25"/>
        </w:rPr>
        <w:t>为一定义公式</w:t>
      </w:r>
      <w:r>
        <w:rPr>
          <w:rFonts w:ascii="宋体" w:eastAsia="宋体" w:hAnsi="宋体" w:cs="宋体"/>
          <w:b/>
          <w:color w:val="000000"/>
          <w:sz w:val="25"/>
          <w:u w:val="single"/>
        </w:rPr>
        <w:t>之符号，則</w:t>
      </w:r>
      <w:r>
        <w:rPr>
          <w:rFonts w:ascii="宋体" w:eastAsia="宋体" w:hAnsi="宋体" w:cs="宋体"/>
          <w:b/>
          <w:color w:val="000000"/>
          <w:sz w:val="25"/>
          <w:u w:val="single"/>
        </w:rPr>
        <w:t xml:space="preserve">X </w:t>
      </w:r>
      <w:r>
        <w:rPr>
          <w:rFonts w:ascii="宋体" w:eastAsia="宋体" w:hAnsi="宋体" w:cs="宋体"/>
          <w:b/>
          <w:color w:val="000000"/>
          <w:sz w:val="25"/>
          <w:u w:val="single"/>
        </w:rPr>
        <w:t>問題就在</w:t>
      </w:r>
      <w:r>
        <w:rPr>
          <w:rFonts w:ascii="宋体" w:eastAsia="宋体" w:hAnsi="宋体" w:cs="宋体"/>
          <w:b/>
          <w:color w:val="000000"/>
          <w:sz w:val="25"/>
        </w:rPr>
        <w:t>“</w:t>
      </w:r>
      <w:r>
        <w:rPr>
          <w:rFonts w:ascii="宋体" w:eastAsia="宋体" w:hAnsi="宋体" w:cs="宋体"/>
          <w:b/>
          <w:color w:val="000000"/>
          <w:sz w:val="25"/>
        </w:rPr>
        <w:t>銅</w:t>
      </w:r>
      <w:r>
        <w:rPr>
          <w:rFonts w:ascii="宋体" w:eastAsia="宋体" w:hAnsi="宋体" w:cs="宋体"/>
          <w:b/>
          <w:color w:val="000000"/>
          <w:sz w:val="25"/>
        </w:rPr>
        <w:t>”</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圓</w:t>
      </w:r>
      <w:r>
        <w:rPr>
          <w:rFonts w:ascii="宋体" w:eastAsia="宋体" w:hAnsi="宋体" w:cs="宋体"/>
          <w:b/>
          <w:color w:val="000000"/>
          <w:sz w:val="25"/>
        </w:rPr>
        <w:t>”</w:t>
      </w:r>
      <w:r>
        <w:rPr>
          <w:rFonts w:ascii="宋体" w:eastAsia="宋体" w:hAnsi="宋体" w:cs="宋体"/>
          <w:b/>
          <w:color w:val="000000"/>
          <w:sz w:val="25"/>
        </w:rPr>
        <w:t>合一的原因是什么</w:t>
      </w:r>
      <w:r>
        <w:rPr>
          <w:rFonts w:ascii="宋体" w:eastAsia="宋体" w:hAnsi="宋体" w:cs="宋体"/>
          <w:b/>
          <w:color w:val="000000"/>
          <w:sz w:val="25"/>
        </w:rPr>
        <w:t>?</w:t>
      </w:r>
      <w:r>
        <w:rPr>
          <w:rFonts w:ascii="宋体" w:eastAsia="宋体" w:hAnsi="宋体" w:cs="宋体"/>
          <w:b/>
          <w:color w:val="000000"/>
          <w:sz w:val="25"/>
        </w:rPr>
        <w:t>疑难可以</w:t>
      </w:r>
    </w:p>
    <w:p w:rsidR="00374711" w:rsidRDefault="000C031C">
      <w:pPr>
        <w:autoSpaceDE w:val="0"/>
        <w:autoSpaceDN w:val="0"/>
        <w:spacing w:before="280" w:line="220" w:lineRule="atLeast"/>
        <w:ind w:left="2120"/>
        <w:rPr>
          <w:sz w:val="25"/>
        </w:rPr>
      </w:pPr>
      <w:r>
        <w:rPr>
          <w:rFonts w:ascii="宋体" w:eastAsia="宋体" w:hAnsi="宋体" w:cs="宋体"/>
          <w:b/>
          <w:color w:val="000000"/>
          <w:sz w:val="25"/>
        </w:rPr>
        <w:t>①</w:t>
      </w:r>
      <w:r>
        <w:rPr>
          <w:rFonts w:ascii="宋体" w:eastAsia="宋体" w:hAnsi="宋体" w:cs="宋体"/>
          <w:b/>
          <w:color w:val="000000"/>
          <w:sz w:val="25"/>
        </w:rPr>
        <w:t>參看卷</w:t>
      </w:r>
      <w:r>
        <w:rPr>
          <w:rFonts w:ascii="宋体" w:eastAsia="宋体" w:hAnsi="宋体" w:cs="宋体"/>
          <w:b/>
          <w:color w:val="000000"/>
          <w:sz w:val="25"/>
        </w:rPr>
        <w:t>Z,</w:t>
      </w:r>
      <w:r>
        <w:rPr>
          <w:rFonts w:ascii="宋体" w:eastAsia="宋体" w:hAnsi="宋体" w:cs="宋体"/>
          <w:b/>
          <w:color w:val="000000"/>
          <w:sz w:val="25"/>
        </w:rPr>
        <w:t>章十二</w:t>
      </w:r>
      <w:r>
        <w:rPr>
          <w:rFonts w:ascii="宋体" w:eastAsia="宋体" w:hAnsi="宋体" w:cs="宋体"/>
          <w:b/>
          <w:color w:val="000000"/>
          <w:sz w:val="25"/>
        </w:rPr>
        <w:t>;</w:t>
      </w:r>
      <w:r>
        <w:rPr>
          <w:rFonts w:ascii="宋体" w:eastAsia="宋体" w:hAnsi="宋体" w:cs="宋体"/>
          <w:b/>
          <w:color w:val="000000"/>
          <w:sz w:val="25"/>
        </w:rPr>
        <w:t>又本卷</w:t>
      </w:r>
      <w:r>
        <w:rPr>
          <w:rFonts w:ascii="宋体" w:eastAsia="宋体" w:hAnsi="宋体" w:cs="宋体"/>
          <w:b/>
          <w:color w:val="000000"/>
          <w:sz w:val="25"/>
        </w:rPr>
        <w:t>1044a2-6</w:t>
      </w:r>
      <w:r>
        <w:rPr>
          <w:rFonts w:ascii="宋体" w:eastAsia="宋体" w:hAnsi="宋体" w:cs="宋体"/>
          <w:b/>
          <w:color w:val="000000"/>
          <w:sz w:val="25"/>
        </w:rPr>
        <w:t>。</w:t>
      </w:r>
    </w:p>
    <w:p w:rsidR="00374711" w:rsidRDefault="000C031C">
      <w:pPr>
        <w:autoSpaceDE w:val="0"/>
        <w:autoSpaceDN w:val="0"/>
        <w:spacing w:before="100" w:line="220" w:lineRule="atLeast"/>
        <w:ind w:left="2120"/>
        <w:rPr>
          <w:sz w:val="25"/>
        </w:rPr>
      </w:pPr>
      <w:r>
        <w:rPr>
          <w:rFonts w:ascii="宋体" w:eastAsia="宋体" w:hAnsi="宋体" w:cs="宋体"/>
          <w:b/>
          <w:color w:val="000000"/>
          <w:sz w:val="25"/>
        </w:rPr>
        <w:t>②</w:t>
      </w:r>
      <w:r>
        <w:rPr>
          <w:rFonts w:ascii="宋体" w:eastAsia="宋体" w:hAnsi="宋体" w:cs="宋体"/>
          <w:b/>
          <w:color w:val="000000"/>
          <w:sz w:val="25"/>
        </w:rPr>
        <w:t>参看卷</w:t>
      </w:r>
      <w:r>
        <w:rPr>
          <w:rFonts w:ascii="宋体" w:eastAsia="宋体" w:hAnsi="宋体" w:cs="宋体"/>
          <w:b/>
          <w:color w:val="000000"/>
          <w:sz w:val="25"/>
        </w:rPr>
        <w:t>Z, 1029b28</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父</w:t>
      </w:r>
      <w:r>
        <w:rPr>
          <w:rFonts w:ascii="宋体" w:eastAsia="宋体" w:hAnsi="宋体" w:cs="宋体"/>
          <w:b/>
          <w:color w:val="000000"/>
          <w:sz w:val="25"/>
        </w:rPr>
        <w:t>“</w:t>
      </w:r>
      <w:r>
        <w:rPr>
          <w:rFonts w:ascii="宋体" w:eastAsia="宋体" w:hAnsi="宋体" w:cs="宋体"/>
          <w:b/>
          <w:color w:val="000000"/>
          <w:sz w:val="25"/>
        </w:rPr>
        <w:t>釋文</w:t>
      </w:r>
      <w:r>
        <w:rPr>
          <w:rFonts w:ascii="宋体" w:eastAsia="宋体" w:hAnsi="宋体" w:cs="宋体"/>
          <w:b/>
          <w:color w:val="000000"/>
          <w:sz w:val="25"/>
        </w:rPr>
        <w:t>”18a19</w:t>
      </w:r>
      <w:r>
        <w:rPr>
          <w:rFonts w:ascii="宋体" w:eastAsia="宋体" w:hAnsi="宋体" w:cs="宋体"/>
          <w:b/>
          <w:color w:val="000000"/>
          <w:sz w:val="25"/>
        </w:rPr>
        <w:t>。</w:t>
      </w:r>
    </w:p>
    <w:p w:rsidR="00374711" w:rsidRDefault="000C031C">
      <w:pPr>
        <w:autoSpaceDE w:val="0"/>
        <w:autoSpaceDN w:val="0"/>
        <w:spacing w:before="280" w:line="260" w:lineRule="atLeast"/>
        <w:ind w:left="1160"/>
        <w:rPr>
          <w:sz w:val="25"/>
        </w:rPr>
      </w:pPr>
      <w:r>
        <w:rPr>
          <w:rFonts w:ascii="宋体" w:eastAsia="宋体" w:hAnsi="宋体" w:cs="宋体"/>
          <w:b/>
          <w:color w:val="000000"/>
          <w:sz w:val="25"/>
        </w:rPr>
        <w:t>·168·</w:t>
      </w:r>
      <w:r>
        <w:br w:type="page"/>
      </w:r>
    </w:p>
    <w:p w:rsidR="00374711" w:rsidRDefault="000C031C">
      <w:pPr>
        <w:autoSpaceDE w:val="0"/>
        <w:autoSpaceDN w:val="0"/>
        <w:spacing w:before="720" w:line="280" w:lineRule="atLeast"/>
        <w:ind w:left="900"/>
        <w:rPr>
          <w:sz w:val="25"/>
        </w:rPr>
      </w:pPr>
      <w:r>
        <w:rPr>
          <w:rFonts w:ascii="宋体" w:eastAsia="宋体" w:hAnsi="宋体" w:cs="宋体"/>
          <w:color w:val="000000"/>
          <w:sz w:val="25"/>
          <w:u w:val="single"/>
        </w:rPr>
        <w:lastRenderedPageBreak/>
        <w:t>1045</w:t>
      </w:r>
      <w:r>
        <w:rPr>
          <w:rFonts w:ascii="宋体" w:eastAsia="宋体" w:hAnsi="宋体" w:cs="宋体"/>
          <w:color w:val="000000"/>
          <w:sz w:val="25"/>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H 6</w:t>
      </w:r>
    </w:p>
    <w:p w:rsidR="00374711" w:rsidRDefault="000C031C">
      <w:pPr>
        <w:autoSpaceDE w:val="0"/>
        <w:autoSpaceDN w:val="0"/>
        <w:spacing w:before="40" w:line="473" w:lineRule="atLeast"/>
        <w:ind w:left="900" w:right="520"/>
        <w:rPr>
          <w:sz w:val="25"/>
        </w:rPr>
      </w:pPr>
      <w:r>
        <w:rPr>
          <w:rFonts w:ascii="宋体" w:eastAsia="宋体" w:hAnsi="宋体" w:cs="宋体"/>
          <w:color w:val="000000"/>
          <w:sz w:val="25"/>
        </w:rPr>
        <w:t xml:space="preserve">30 </w:t>
      </w:r>
      <w:r>
        <w:rPr>
          <w:rFonts w:ascii="宋体" w:eastAsia="宋体" w:hAnsi="宋体" w:cs="宋体"/>
          <w:color w:val="000000"/>
          <w:sz w:val="25"/>
        </w:rPr>
        <w:t>解答；这因为一項是物質，另一項是形式。</w:t>
      </w:r>
      <w:r>
        <w:rPr>
          <w:rFonts w:ascii="宋体" w:eastAsia="宋体" w:hAnsi="宋体" w:cs="宋体"/>
          <w:color w:val="000000"/>
          <w:sz w:val="25"/>
        </w:rPr>
        <w:t xml:space="preserve"> </w:t>
      </w:r>
      <w:r>
        <w:rPr>
          <w:rFonts w:ascii="宋体" w:eastAsia="宋体" w:hAnsi="宋体" w:cs="宋体"/>
          <w:color w:val="000000"/>
          <w:sz w:val="25"/>
        </w:rPr>
        <w:t>什么原因使潛在之是成为現实</w:t>
      </w:r>
      <w:r>
        <w:rPr>
          <w:rFonts w:ascii="宋体" w:eastAsia="宋体" w:hAnsi="宋体" w:cs="宋体"/>
          <w:color w:val="000000"/>
          <w:sz w:val="25"/>
        </w:rPr>
        <w:t xml:space="preserve">? </w:t>
      </w:r>
      <w:r>
        <w:rPr>
          <w:rFonts w:ascii="宋体" w:eastAsia="宋体" w:hAnsi="宋体" w:cs="宋体"/>
          <w:color w:val="000000"/>
          <w:sz w:val="25"/>
        </w:rPr>
        <w:t>———(</w:t>
      </w:r>
      <w:r>
        <w:rPr>
          <w:rFonts w:ascii="宋体" w:eastAsia="宋体" w:hAnsi="宋体" w:cs="宋体"/>
          <w:color w:val="000000"/>
          <w:sz w:val="25"/>
        </w:rPr>
        <w:t>动因除外</w:t>
      </w:r>
      <w:r>
        <w:rPr>
          <w:rFonts w:ascii="宋体" w:eastAsia="宋体" w:hAnsi="宋体" w:cs="宋体"/>
          <w:color w:val="000000"/>
          <w:sz w:val="25"/>
        </w:rPr>
        <w:t>)</w:t>
      </w:r>
      <w:r>
        <w:rPr>
          <w:rFonts w:ascii="宋体" w:eastAsia="宋体" w:hAnsi="宋体" w:cs="宋体"/>
          <w:color w:val="000000"/>
          <w:sz w:val="25"/>
        </w:rPr>
        <w:t>使一个潛在球变成一个实在球的原因无它，这就由于兩者的怎是。</w:t>
      </w:r>
      <w:r>
        <w:rPr>
          <w:rFonts w:ascii="宋体" w:eastAsia="宋体" w:hAnsi="宋体" w:cs="宋体"/>
          <w:color w:val="000000"/>
          <w:sz w:val="25"/>
        </w:rPr>
        <w:t>①</w:t>
      </w:r>
    </w:p>
    <w:p w:rsidR="00374711" w:rsidRDefault="000C031C">
      <w:pPr>
        <w:autoSpaceDE w:val="0"/>
        <w:autoSpaceDN w:val="0"/>
        <w:spacing w:before="20" w:line="480" w:lineRule="atLeast"/>
        <w:ind w:left="520" w:right="520" w:firstLine="380"/>
        <w:rPr>
          <w:sz w:val="25"/>
        </w:rPr>
      </w:pPr>
      <w:r>
        <w:rPr>
          <w:rFonts w:ascii="宋体" w:eastAsia="宋体" w:hAnsi="宋体" w:cs="宋体"/>
          <w:color w:val="000000"/>
          <w:sz w:val="25"/>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于物質有可理知与可感覚之別，于公式常有一項物質和一項实現的要素；例如</w:t>
      </w:r>
      <w:r>
        <w:rPr>
          <w:rFonts w:ascii="宋体" w:eastAsia="宋体" w:hAnsi="宋体" w:cs="宋体"/>
          <w:color w:val="000000"/>
          <w:sz w:val="25"/>
        </w:rPr>
        <w:t>“</w:t>
      </w:r>
      <w:r>
        <w:rPr>
          <w:rFonts w:ascii="宋体" w:eastAsia="宋体" w:hAnsi="宋体" w:cs="宋体"/>
          <w:color w:val="000000"/>
          <w:sz w:val="25"/>
        </w:rPr>
        <w:t>圓</w:t>
      </w:r>
      <w:r>
        <w:rPr>
          <w:rFonts w:ascii="宋体" w:eastAsia="宋体" w:hAnsi="宋体" w:cs="宋体"/>
          <w:color w:val="000000"/>
          <w:sz w:val="25"/>
        </w:rPr>
        <w:t>”</w:t>
      </w:r>
      <w:r>
        <w:rPr>
          <w:rFonts w:ascii="宋体" w:eastAsia="宋体" w:hAnsi="宋体" w:cs="宋体"/>
          <w:color w:val="000000"/>
          <w:sz w:val="25"/>
        </w:rPr>
        <w:t>是一个</w:t>
      </w:r>
      <w:r>
        <w:rPr>
          <w:rFonts w:ascii="宋体" w:eastAsia="宋体" w:hAnsi="宋体" w:cs="宋体"/>
          <w:color w:val="000000"/>
          <w:sz w:val="25"/>
        </w:rPr>
        <w:t>“</w:t>
      </w:r>
      <w:r>
        <w:rPr>
          <w:rFonts w:ascii="宋体" w:eastAsia="宋体" w:hAnsi="宋体" w:cs="宋体"/>
          <w:color w:val="000000"/>
          <w:sz w:val="25"/>
        </w:rPr>
        <w:t>平面图</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②</w:t>
      </w:r>
      <w:r>
        <w:rPr>
          <w:rFonts w:ascii="宋体" w:eastAsia="宋体" w:hAnsi="宋体" w:cs="宋体"/>
          <w:color w:val="000000"/>
          <w:sz w:val="25"/>
        </w:rPr>
        <w:t>但事物之既无可理知物</w:t>
      </w:r>
      <w:r>
        <w:rPr>
          <w:rFonts w:ascii="宋体" w:eastAsia="宋体" w:hAnsi="宋体" w:cs="宋体"/>
          <w:color w:val="000000"/>
          <w:sz w:val="25"/>
        </w:rPr>
        <w:t xml:space="preserve">1045b </w:t>
      </w:r>
      <w:r>
        <w:rPr>
          <w:rFonts w:ascii="宋体" w:eastAsia="宋体" w:hAnsi="宋体" w:cs="宋体"/>
          <w:color w:val="000000"/>
          <w:sz w:val="25"/>
        </w:rPr>
        <w:t>質，也无可感覚物質者，自身原就是某种元一与某种存在，</w:t>
      </w:r>
      <w:r>
        <w:rPr>
          <w:rFonts w:ascii="宋体" w:eastAsia="宋体" w:hAnsi="宋体" w:cs="宋体"/>
          <w:color w:val="000000"/>
          <w:sz w:val="25"/>
        </w:rPr>
        <w:t>---</w:t>
      </w:r>
      <w:r>
        <w:rPr>
          <w:rFonts w:ascii="宋体" w:eastAsia="宋体" w:hAnsi="宋体" w:cs="宋体"/>
          <w:color w:val="000000"/>
          <w:sz w:val="25"/>
        </w:rPr>
        <w:t>有如个别本体，如質或量</w:t>
      </w:r>
      <w:r>
        <w:rPr>
          <w:rFonts w:ascii="宋体" w:eastAsia="宋体" w:hAnsi="宋体" w:cs="宋体"/>
          <w:color w:val="000000"/>
          <w:sz w:val="25"/>
        </w:rPr>
        <w:t>(</w:t>
      </w:r>
      <w:r>
        <w:rPr>
          <w:rFonts w:ascii="宋体" w:eastAsia="宋体" w:hAnsi="宋体" w:cs="宋体"/>
          <w:color w:val="000000"/>
          <w:sz w:val="25"/>
        </w:rPr>
        <w:t>这样在它們的定义中就不表現存在，也不表現元一</w:t>
      </w:r>
      <w:r>
        <w:rPr>
          <w:rFonts w:ascii="宋体" w:eastAsia="宋体" w:hAnsi="宋体" w:cs="宋体"/>
          <w:color w:val="000000"/>
          <w:sz w:val="25"/>
        </w:rPr>
        <w:t>)</w:t>
      </w:r>
      <w:r>
        <w:rPr>
          <w:rFonts w:ascii="宋体" w:eastAsia="宋体" w:hAnsi="宋体" w:cs="宋体"/>
          <w:color w:val="000000"/>
          <w:sz w:val="25"/>
        </w:rPr>
        <w:t>，它們的怎是在本性上就是存在亦郎元一；所以这些就别无为之合一和使之存在的原因；它們所由各成为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和</w:t>
      </w:r>
      <w:r>
        <w:rPr>
          <w:rFonts w:ascii="宋体" w:eastAsia="宋体" w:hAnsi="宋体" w:cs="宋体"/>
          <w:color w:val="000000"/>
          <w:sz w:val="25"/>
        </w:rPr>
        <w:t>“</w:t>
      </w:r>
      <w:r>
        <w:rPr>
          <w:rFonts w:ascii="宋体" w:eastAsia="宋体" w:hAnsi="宋体" w:cs="宋体"/>
          <w:color w:val="000000"/>
          <w:sz w:val="25"/>
        </w:rPr>
        <w:t>存在</w:t>
      </w:r>
      <w:r>
        <w:rPr>
          <w:rFonts w:ascii="宋体" w:eastAsia="宋体" w:hAnsi="宋体" w:cs="宋体"/>
          <w:color w:val="000000"/>
          <w:sz w:val="25"/>
        </w:rPr>
        <w:t>”</w:t>
      </w:r>
      <w:r>
        <w:rPr>
          <w:rFonts w:ascii="宋体" w:eastAsia="宋体" w:hAnsi="宋体" w:cs="宋体"/>
          <w:color w:val="000000"/>
          <w:sz w:val="25"/>
        </w:rPr>
        <w:t>者，</w:t>
      </w:r>
      <w:r>
        <w:rPr>
          <w:rFonts w:ascii="宋体" w:eastAsia="宋体" w:hAnsi="宋体" w:cs="宋体"/>
          <w:color w:val="000000"/>
          <w:sz w:val="25"/>
        </w:rPr>
        <w:t xml:space="preserve">5 </w:t>
      </w:r>
      <w:r>
        <w:rPr>
          <w:rFonts w:ascii="宋体" w:eastAsia="宋体" w:hAnsi="宋体" w:cs="宋体"/>
          <w:color w:val="000000"/>
          <w:sz w:val="25"/>
        </w:rPr>
        <w:t>既不为是它們各被包涵于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的科屬</w:t>
      </w:r>
      <w:r>
        <w:rPr>
          <w:rFonts w:ascii="宋体" w:eastAsia="宋体" w:hAnsi="宋体" w:cs="宋体"/>
          <w:color w:val="000000"/>
          <w:sz w:val="25"/>
        </w:rPr>
        <w:t>之内，也不能說这些</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可得脫离諸个体而独立存在，它們直接就是某种元一和实是。</w:t>
      </w:r>
    </w:p>
    <w:p w:rsidR="00374711" w:rsidRDefault="000C031C">
      <w:pPr>
        <w:autoSpaceDE w:val="0"/>
        <w:autoSpaceDN w:val="0"/>
        <w:spacing w:line="475" w:lineRule="atLeast"/>
        <w:ind w:left="820" w:right="580" w:firstLine="1000"/>
        <w:rPr>
          <w:sz w:val="25"/>
        </w:rPr>
      </w:pPr>
      <w:r>
        <w:rPr>
          <w:rFonts w:ascii="宋体" w:eastAsia="宋体" w:hAnsi="宋体" w:cs="宋体"/>
          <w:color w:val="000000"/>
          <w:sz w:val="25"/>
        </w:rPr>
        <w:t>为解釋合</w:t>
      </w:r>
      <w:r>
        <w:rPr>
          <w:rFonts w:ascii="宋体" w:eastAsia="宋体" w:hAnsi="宋体" w:cs="宋体"/>
          <w:color w:val="000000"/>
          <w:sz w:val="25"/>
        </w:rPr>
        <w:t xml:space="preserve"> </w:t>
      </w:r>
      <w:r>
        <w:rPr>
          <w:rFonts w:ascii="宋体" w:eastAsia="宋体" w:hAnsi="宋体" w:cs="宋体"/>
          <w:color w:val="000000"/>
          <w:sz w:val="25"/>
        </w:rPr>
        <w:t>一这个疑难，有些人主于</w:t>
      </w:r>
      <w:r>
        <w:rPr>
          <w:rFonts w:ascii="宋体" w:eastAsia="宋体" w:hAnsi="宋体" w:cs="宋体"/>
          <w:color w:val="000000"/>
          <w:sz w:val="25"/>
        </w:rPr>
        <w:t>“</w:t>
      </w:r>
      <w:r>
        <w:rPr>
          <w:rFonts w:ascii="宋体" w:eastAsia="宋体" w:hAnsi="宋体" w:cs="宋体"/>
          <w:color w:val="000000"/>
          <w:sz w:val="25"/>
        </w:rPr>
        <w:t>参加</w:t>
      </w:r>
      <w:r>
        <w:rPr>
          <w:rFonts w:ascii="宋体" w:eastAsia="宋体" w:hAnsi="宋体" w:cs="宋体"/>
          <w:color w:val="000000"/>
          <w:sz w:val="25"/>
        </w:rPr>
        <w:t>”</w:t>
      </w:r>
      <w:r>
        <w:rPr>
          <w:rFonts w:ascii="宋体" w:eastAsia="宋体" w:hAnsi="宋体" w:cs="宋体"/>
          <w:color w:val="000000"/>
          <w:sz w:val="25"/>
        </w:rPr>
        <w:t>，而將問題轉到参加的原因又是什么，和所参加的又是什么；别的人又有主于</w:t>
      </w:r>
      <w:r>
        <w:rPr>
          <w:rFonts w:ascii="宋体" w:eastAsia="宋体" w:hAnsi="宋体" w:cs="宋体"/>
          <w:color w:val="000000"/>
          <w:sz w:val="25"/>
        </w:rPr>
        <w:t>“</w:t>
      </w:r>
      <w:r>
        <w:rPr>
          <w:rFonts w:ascii="宋体" w:eastAsia="宋体" w:hAnsi="宋体" w:cs="宋体"/>
          <w:color w:val="000000"/>
          <w:sz w:val="25"/>
        </w:rPr>
        <w:t>会通</w:t>
      </w:r>
      <w:r>
        <w:rPr>
          <w:rFonts w:ascii="宋体" w:eastAsia="宋体" w:hAnsi="宋体" w:cs="宋体"/>
          <w:color w:val="000000"/>
          <w:sz w:val="25"/>
        </w:rPr>
        <w:t xml:space="preserve">”③10 </w:t>
      </w:r>
      <w:r>
        <w:rPr>
          <w:rFonts w:ascii="宋体" w:eastAsia="宋体" w:hAnsi="宋体" w:cs="宋体"/>
          <w:color w:val="000000"/>
          <w:sz w:val="25"/>
        </w:rPr>
        <w:t>者，如呂哥弗隆說知識是灵魂的</w:t>
      </w:r>
      <w:r>
        <w:rPr>
          <w:rFonts w:ascii="宋体" w:eastAsia="宋体" w:hAnsi="宋体" w:cs="宋体"/>
          <w:color w:val="000000"/>
          <w:sz w:val="25"/>
        </w:rPr>
        <w:t>“</w:t>
      </w:r>
      <w:r>
        <w:rPr>
          <w:rFonts w:ascii="宋体" w:eastAsia="宋体" w:hAnsi="宋体" w:cs="宋体"/>
          <w:color w:val="000000"/>
          <w:sz w:val="25"/>
        </w:rPr>
        <w:t>会通</w:t>
      </w:r>
      <w:r>
        <w:rPr>
          <w:rFonts w:ascii="宋体" w:eastAsia="宋体" w:hAnsi="宋体" w:cs="宋体"/>
          <w:color w:val="000000"/>
          <w:sz w:val="25"/>
        </w:rPr>
        <w:t>”</w:t>
      </w:r>
      <w:r>
        <w:rPr>
          <w:rFonts w:ascii="宋体" w:eastAsia="宋体" w:hAnsi="宋体" w:cs="宋体"/>
          <w:color w:val="000000"/>
          <w:sz w:val="25"/>
        </w:rPr>
        <w:t>；另又有人說生命是魂与身的</w:t>
      </w:r>
      <w:r>
        <w:rPr>
          <w:rFonts w:ascii="宋体" w:eastAsia="宋体" w:hAnsi="宋体" w:cs="宋体"/>
          <w:color w:val="000000"/>
          <w:sz w:val="25"/>
        </w:rPr>
        <w:t>“</w:t>
      </w:r>
      <w:r>
        <w:rPr>
          <w:rFonts w:ascii="宋体" w:eastAsia="宋体" w:hAnsi="宋体" w:cs="宋体"/>
          <w:color w:val="000000"/>
          <w:sz w:val="25"/>
        </w:rPr>
        <w:t>粽合</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联結</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可是这些異名，引用之于实例还是一样的；如健康狀态，这就將說成是魂与健康的一个</w:t>
      </w:r>
      <w:r>
        <w:rPr>
          <w:rFonts w:ascii="宋体" w:eastAsia="宋体" w:hAnsi="宋体" w:cs="宋体"/>
          <w:color w:val="000000"/>
          <w:sz w:val="25"/>
        </w:rPr>
        <w:t>“</w:t>
      </w:r>
      <w:r>
        <w:rPr>
          <w:rFonts w:ascii="宋体" w:eastAsia="宋体" w:hAnsi="宋体" w:cs="宋体"/>
          <w:color w:val="000000"/>
          <w:sz w:val="25"/>
        </w:rPr>
        <w:t>会通</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联結</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粽合</w:t>
      </w:r>
      <w:r>
        <w:rPr>
          <w:rFonts w:ascii="宋体" w:eastAsia="宋体" w:hAnsi="宋体" w:cs="宋体"/>
          <w:color w:val="000000"/>
          <w:sz w:val="25"/>
        </w:rPr>
        <w:t>”</w:t>
      </w:r>
      <w:r>
        <w:rPr>
          <w:rFonts w:ascii="宋体" w:eastAsia="宋体" w:hAnsi="宋体" w:cs="宋体"/>
          <w:color w:val="000000"/>
          <w:sz w:val="25"/>
        </w:rPr>
        <w:t>，象銅是三角形这样一回事，則將是銅与三角的</w:t>
      </w:r>
      <w:r>
        <w:rPr>
          <w:rFonts w:ascii="宋体" w:eastAsia="宋体" w:hAnsi="宋体" w:cs="宋体"/>
          <w:color w:val="000000"/>
          <w:sz w:val="25"/>
        </w:rPr>
        <w:t>“</w:t>
      </w:r>
      <w:r>
        <w:rPr>
          <w:rFonts w:ascii="宋体" w:eastAsia="宋体" w:hAnsi="宋体" w:cs="宋体"/>
          <w:color w:val="000000"/>
          <w:sz w:val="25"/>
        </w:rPr>
        <w:t>粽合</w:t>
      </w:r>
      <w:r>
        <w:rPr>
          <w:rFonts w:ascii="宋体" w:eastAsia="宋体" w:hAnsi="宋体" w:cs="宋体"/>
          <w:color w:val="000000"/>
          <w:sz w:val="25"/>
        </w:rPr>
        <w:t>”</w:t>
      </w:r>
      <w:r>
        <w:rPr>
          <w:rFonts w:ascii="宋体" w:eastAsia="宋体" w:hAnsi="宋体" w:cs="宋体"/>
          <w:color w:val="000000"/>
          <w:sz w:val="25"/>
        </w:rPr>
        <w:t>，而象物</w:t>
      </w:r>
      <w:r>
        <w:rPr>
          <w:rFonts w:ascii="宋体" w:eastAsia="宋体" w:hAnsi="宋体" w:cs="宋体"/>
          <w:color w:val="000000"/>
          <w:sz w:val="25"/>
        </w:rPr>
        <w:t xml:space="preserve">15 </w:t>
      </w:r>
      <w:r>
        <w:rPr>
          <w:rFonts w:ascii="宋体" w:eastAsia="宋体" w:hAnsi="宋体" w:cs="宋体"/>
          <w:color w:val="000000"/>
          <w:sz w:val="25"/>
        </w:rPr>
        <w:t>有白色这样一回事，也須說成表面与白色的</w:t>
      </w:r>
      <w:r>
        <w:rPr>
          <w:rFonts w:ascii="宋体" w:eastAsia="宋体" w:hAnsi="宋体" w:cs="宋体"/>
          <w:color w:val="000000"/>
          <w:sz w:val="25"/>
        </w:rPr>
        <w:t>“</w:t>
      </w:r>
      <w:r>
        <w:rPr>
          <w:rFonts w:ascii="宋体" w:eastAsia="宋体" w:hAnsi="宋体" w:cs="宋体"/>
          <w:color w:val="000000"/>
          <w:sz w:val="25"/>
        </w:rPr>
        <w:t>粽合</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理由是人們在寻找合一的公式，以及潜在与現实之間的差異。</w:t>
      </w:r>
      <w:r>
        <w:rPr>
          <w:rFonts w:ascii="宋体" w:eastAsia="宋体" w:hAnsi="宋体" w:cs="宋体"/>
          <w:color w:val="000000"/>
          <w:sz w:val="25"/>
        </w:rPr>
        <w:t xml:space="preserve"> </w:t>
      </w:r>
      <w:r>
        <w:rPr>
          <w:rFonts w:ascii="宋体" w:eastAsia="宋体" w:hAnsi="宋体" w:cs="宋体"/>
          <w:color w:val="000000"/>
          <w:sz w:val="25"/>
        </w:rPr>
        <w:t>但如上所述，</w:t>
      </w:r>
      <w:r>
        <w:rPr>
          <w:rFonts w:ascii="宋体" w:eastAsia="宋体" w:hAnsi="宋体" w:cs="宋体"/>
          <w:color w:val="000000"/>
          <w:sz w:val="25"/>
        </w:rPr>
        <w:t>④</w:t>
      </w:r>
    </w:p>
    <w:p w:rsidR="00374711" w:rsidRDefault="000C031C">
      <w:pPr>
        <w:spacing w:before="420" w:line="100" w:lineRule="exact"/>
        <w:ind w:left="1380" w:right="60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60" w:lineRule="atLeast"/>
        <w:ind w:left="1360" w:right="500" w:firstLine="460"/>
        <w:rPr>
          <w:sz w:val="25"/>
        </w:rPr>
      </w:pPr>
      <w:r>
        <w:rPr>
          <w:rFonts w:ascii="宋体" w:eastAsia="宋体" w:hAnsi="宋体" w:cs="宋体"/>
          <w:color w:val="000000"/>
          <w:sz w:val="25"/>
        </w:rPr>
        <w:t>①</w:t>
      </w:r>
      <w:r>
        <w:rPr>
          <w:rFonts w:ascii="宋体" w:eastAsia="宋体" w:hAnsi="宋体" w:cs="宋体"/>
          <w:color w:val="000000"/>
          <w:sz w:val="25"/>
        </w:rPr>
        <w:t>兩者：</w:t>
      </w:r>
      <w:r>
        <w:rPr>
          <w:rFonts w:ascii="宋体" w:eastAsia="宋体" w:hAnsi="宋体" w:cs="宋体"/>
          <w:color w:val="000000"/>
          <w:sz w:val="25"/>
        </w:rPr>
        <w:t xml:space="preserve"> (1)</w:t>
      </w:r>
      <w:r>
        <w:rPr>
          <w:rFonts w:ascii="宋体" w:eastAsia="宋体" w:hAnsi="宋体" w:cs="宋体"/>
          <w:color w:val="000000"/>
          <w:sz w:val="25"/>
        </w:rPr>
        <w:t>有此潛在球的怎是，可成为此实在球。</w:t>
      </w:r>
      <w:r>
        <w:rPr>
          <w:rFonts w:ascii="宋体" w:eastAsia="宋体" w:hAnsi="宋体" w:cs="宋体"/>
          <w:color w:val="000000"/>
          <w:sz w:val="25"/>
        </w:rPr>
        <w:t xml:space="preserve"> (2)</w:t>
      </w:r>
      <w:r>
        <w:rPr>
          <w:rFonts w:ascii="宋体" w:eastAsia="宋体" w:hAnsi="宋体" w:cs="宋体"/>
          <w:color w:val="000000"/>
          <w:sz w:val="25"/>
        </w:rPr>
        <w:t>因实在球的怎是，可得由潛在球变成此实在球。</w:t>
      </w:r>
    </w:p>
    <w:p w:rsidR="00374711" w:rsidRDefault="000C031C">
      <w:pPr>
        <w:autoSpaceDE w:val="0"/>
        <w:autoSpaceDN w:val="0"/>
        <w:spacing w:line="330" w:lineRule="atLeast"/>
        <w:ind w:left="1340" w:right="500" w:firstLine="480"/>
        <w:rPr>
          <w:sz w:val="25"/>
        </w:rPr>
      </w:pPr>
      <w:r>
        <w:rPr>
          <w:rFonts w:ascii="宋体" w:eastAsia="宋体" w:hAnsi="宋体" w:cs="宋体"/>
          <w:color w:val="000000"/>
          <w:sz w:val="25"/>
        </w:rPr>
        <w:t>②</w:t>
      </w:r>
      <w:r>
        <w:rPr>
          <w:rFonts w:ascii="宋体" w:eastAsia="宋体" w:hAnsi="宋体" w:cs="宋体"/>
          <w:color w:val="000000"/>
          <w:sz w:val="25"/>
        </w:rPr>
        <w:t>这里亜里士多德丼未陈明圆的完全定义，只举出了科屬要素或物質要素。亞氏的圓公式，所举物質自为可理知物質。</w:t>
      </w:r>
    </w:p>
    <w:p w:rsidR="00374711" w:rsidRDefault="000C031C">
      <w:pPr>
        <w:autoSpaceDE w:val="0"/>
        <w:autoSpaceDN w:val="0"/>
        <w:spacing w:line="320" w:lineRule="atLeast"/>
        <w:ind w:left="1340" w:right="460" w:firstLine="480"/>
        <w:rPr>
          <w:sz w:val="25"/>
        </w:rPr>
      </w:pPr>
      <w:r>
        <w:rPr>
          <w:rFonts w:ascii="宋体" w:eastAsia="宋体" w:hAnsi="宋体" w:cs="宋体"/>
          <w:color w:val="000000"/>
          <w:sz w:val="25"/>
        </w:rPr>
        <w:t>③σνουJiαν</w:t>
      </w:r>
      <w:r>
        <w:rPr>
          <w:rFonts w:ascii="宋体" w:eastAsia="宋体" w:hAnsi="宋体" w:cs="宋体"/>
          <w:color w:val="000000"/>
          <w:sz w:val="25"/>
        </w:rPr>
        <w:t>直譯可作</w:t>
      </w:r>
      <w:r>
        <w:rPr>
          <w:rFonts w:ascii="宋体" w:eastAsia="宋体" w:hAnsi="宋体" w:cs="宋体"/>
          <w:color w:val="000000"/>
          <w:sz w:val="25"/>
        </w:rPr>
        <w:t>“</w:t>
      </w:r>
      <w:r>
        <w:rPr>
          <w:rFonts w:ascii="宋体" w:eastAsia="宋体" w:hAnsi="宋体" w:cs="宋体"/>
          <w:color w:val="000000"/>
          <w:sz w:val="25"/>
        </w:rPr>
        <w:t>体会</w:t>
      </w:r>
      <w:r>
        <w:rPr>
          <w:rFonts w:ascii="宋体" w:eastAsia="宋体" w:hAnsi="宋体" w:cs="宋体"/>
          <w:color w:val="000000"/>
          <w:sz w:val="25"/>
        </w:rPr>
        <w:t>”,</w:t>
      </w:r>
      <w:r>
        <w:rPr>
          <w:rFonts w:ascii="宋体" w:eastAsia="宋体" w:hAnsi="宋体" w:cs="宋体"/>
          <w:color w:val="000000"/>
          <w:sz w:val="25"/>
        </w:rPr>
        <w:t>但此为性灵。</w:t>
      </w:r>
      <w:r>
        <w:rPr>
          <w:rFonts w:ascii="宋体" w:eastAsia="宋体" w:hAnsi="宋体" w:cs="宋体"/>
          <w:color w:val="000000"/>
          <w:sz w:val="25"/>
        </w:rPr>
        <w:t xml:space="preserve"> </w:t>
      </w:r>
      <w:r>
        <w:rPr>
          <w:rFonts w:ascii="宋体" w:eastAsia="宋体" w:hAnsi="宋体" w:cs="宋体"/>
          <w:color w:val="000000"/>
          <w:sz w:val="25"/>
        </w:rPr>
        <w:t>英澤</w:t>
      </w:r>
      <w:r>
        <w:rPr>
          <w:rFonts w:ascii="宋体" w:eastAsia="宋体" w:hAnsi="宋体" w:cs="宋体"/>
          <w:color w:val="000000"/>
          <w:sz w:val="25"/>
        </w:rPr>
        <w:t>communion</w:t>
      </w:r>
      <w:r>
        <w:rPr>
          <w:rFonts w:ascii="宋体" w:eastAsia="宋体" w:hAnsi="宋体" w:cs="宋体"/>
          <w:color w:val="000000"/>
          <w:sz w:val="25"/>
        </w:rPr>
        <w:t>可作</w:t>
      </w:r>
      <w:r>
        <w:rPr>
          <w:rFonts w:ascii="宋体" w:eastAsia="宋体" w:hAnsi="宋体" w:cs="宋体"/>
          <w:color w:val="000000"/>
          <w:sz w:val="25"/>
        </w:rPr>
        <w:t>“</w:t>
      </w:r>
      <w:r>
        <w:rPr>
          <w:rFonts w:ascii="宋体" w:eastAsia="宋体" w:hAnsi="宋体" w:cs="宋体"/>
          <w:color w:val="000000"/>
          <w:sz w:val="25"/>
        </w:rPr>
        <w:t>通神</w:t>
      </w:r>
      <w:r>
        <w:rPr>
          <w:rFonts w:ascii="宋体" w:eastAsia="宋体" w:hAnsi="宋体" w:cs="宋体"/>
          <w:color w:val="000000"/>
          <w:sz w:val="25"/>
        </w:rPr>
        <w:t>”</w:t>
      </w:r>
      <w:r>
        <w:rPr>
          <w:rFonts w:ascii="宋体" w:eastAsia="宋体" w:hAnsi="宋体" w:cs="宋体"/>
          <w:color w:val="000000"/>
          <w:sz w:val="25"/>
        </w:rPr>
        <w:t>解。呂哥弗隆</w:t>
      </w:r>
      <w:r>
        <w:rPr>
          <w:rFonts w:ascii="宋体" w:eastAsia="宋体" w:hAnsi="宋体" w:cs="宋体"/>
          <w:color w:val="000000"/>
          <w:sz w:val="25"/>
        </w:rPr>
        <w:t>(Lyeophron)</w:t>
      </w:r>
      <w:r>
        <w:rPr>
          <w:rFonts w:ascii="宋体" w:eastAsia="宋体" w:hAnsi="宋体" w:cs="宋体"/>
          <w:color w:val="000000"/>
          <w:sz w:val="25"/>
        </w:rPr>
        <w:t>約与亞里士多德同时，生卒不詳。</w:t>
      </w:r>
      <w:r>
        <w:rPr>
          <w:rFonts w:ascii="宋体" w:eastAsia="宋体" w:hAnsi="宋体" w:cs="宋体"/>
          <w:color w:val="000000"/>
          <w:sz w:val="25"/>
        </w:rPr>
        <w:t xml:space="preserve"> </w:t>
      </w:r>
      <w:r>
        <w:rPr>
          <w:rFonts w:ascii="宋体" w:eastAsia="宋体" w:hAnsi="宋体" w:cs="宋体"/>
          <w:color w:val="000000"/>
          <w:sz w:val="25"/>
        </w:rPr>
        <w:t>註疏家指为乔治亚弟子，諗</w:t>
      </w:r>
      <w:r>
        <w:rPr>
          <w:rFonts w:ascii="宋体" w:eastAsia="宋体" w:hAnsi="宋体" w:cs="宋体"/>
          <w:color w:val="000000"/>
          <w:sz w:val="25"/>
        </w:rPr>
        <w:t>辯名家之一。</w:t>
      </w:r>
      <w:r>
        <w:rPr>
          <w:rFonts w:ascii="宋体" w:eastAsia="宋体" w:hAnsi="宋体" w:cs="宋体"/>
          <w:color w:val="000000"/>
          <w:sz w:val="25"/>
        </w:rPr>
        <w:t xml:space="preserve"> </w:t>
      </w:r>
      <w:r>
        <w:rPr>
          <w:rFonts w:ascii="宋体" w:eastAsia="宋体" w:hAnsi="宋体" w:cs="宋体"/>
          <w:color w:val="000000"/>
          <w:sz w:val="25"/>
        </w:rPr>
        <w:t>希臘另有大詩人呂哥弗隆，非此节所引。</w:t>
      </w:r>
    </w:p>
    <w:p w:rsidR="00374711" w:rsidRDefault="000C031C">
      <w:pPr>
        <w:autoSpaceDE w:val="0"/>
        <w:autoSpaceDN w:val="0"/>
        <w:spacing w:before="80" w:line="280" w:lineRule="atLeast"/>
        <w:ind w:left="1820"/>
        <w:rPr>
          <w:sz w:val="25"/>
        </w:rPr>
      </w:pPr>
      <w:r>
        <w:rPr>
          <w:rFonts w:ascii="宋体" w:eastAsia="宋体" w:hAnsi="宋体" w:cs="宋体"/>
          <w:color w:val="000000"/>
          <w:sz w:val="25"/>
        </w:rPr>
        <w:t>④</w:t>
      </w:r>
      <w:r>
        <w:rPr>
          <w:rFonts w:ascii="宋体" w:eastAsia="宋体" w:hAnsi="宋体" w:cs="宋体"/>
          <w:color w:val="000000"/>
          <w:sz w:val="25"/>
        </w:rPr>
        <w:t>見</w:t>
      </w:r>
      <w:r>
        <w:rPr>
          <w:rFonts w:ascii="宋体" w:eastAsia="宋体" w:hAnsi="宋体" w:cs="宋体"/>
          <w:color w:val="000000"/>
          <w:sz w:val="25"/>
        </w:rPr>
        <w:t>1045a23-33</w:t>
      </w:r>
      <w:r>
        <w:rPr>
          <w:rFonts w:ascii="宋体" w:eastAsia="宋体" w:hAnsi="宋体" w:cs="宋体"/>
          <w:color w:val="000000"/>
          <w:sz w:val="25"/>
        </w:rPr>
        <w:t>。</w:t>
      </w:r>
    </w:p>
    <w:p w:rsidR="00374711" w:rsidRDefault="000C031C">
      <w:pPr>
        <w:autoSpaceDE w:val="0"/>
        <w:autoSpaceDN w:val="0"/>
        <w:spacing w:before="200" w:line="260" w:lineRule="atLeast"/>
        <w:ind w:left="8720"/>
        <w:rPr>
          <w:sz w:val="25"/>
        </w:rPr>
      </w:pPr>
      <w:r>
        <w:rPr>
          <w:rFonts w:ascii="宋体" w:eastAsia="宋体" w:hAnsi="宋体" w:cs="宋体"/>
          <w:color w:val="000000"/>
          <w:sz w:val="25"/>
        </w:rPr>
        <w:t>169·</w:t>
      </w:r>
      <w:r>
        <w:br w:type="page"/>
      </w:r>
    </w:p>
    <w:p w:rsidR="00374711" w:rsidRDefault="000C031C">
      <w:pPr>
        <w:spacing w:line="120" w:lineRule="exact"/>
        <w:ind w:righ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100" w:line="240" w:lineRule="atLeast"/>
        <w:ind w:left="1040"/>
        <w:rPr>
          <w:sz w:val="25"/>
        </w:rPr>
      </w:pPr>
      <w:r>
        <w:rPr>
          <w:rFonts w:ascii="宋体" w:eastAsia="宋体" w:hAnsi="宋体" w:cs="宋体"/>
          <w:color w:val="000000"/>
          <w:sz w:val="25"/>
        </w:rPr>
        <w:t>H 6</w:t>
      </w:r>
      <w:r>
        <w:rPr>
          <w:rFonts w:ascii="宋体" w:eastAsia="宋体" w:hAnsi="宋体" w:cs="宋体"/>
          <w:sz w:val="24"/>
        </w:rPr>
        <w:t xml:space="preserve">                                                            </w:t>
      </w:r>
      <w:r>
        <w:rPr>
          <w:rFonts w:ascii="宋体" w:eastAsia="宋体" w:hAnsi="宋体" w:cs="宋体"/>
          <w:color w:val="000000"/>
          <w:sz w:val="25"/>
          <w:u w:val="single"/>
        </w:rPr>
        <w:t>1045</w:t>
      </w:r>
      <w:r>
        <w:rPr>
          <w:rFonts w:ascii="宋体" w:eastAsia="宋体" w:hAnsi="宋体" w:cs="宋体"/>
          <w:color w:val="000000"/>
          <w:sz w:val="25"/>
        </w:rPr>
        <w:t>b</w:t>
      </w:r>
    </w:p>
    <w:p w:rsidR="00374711" w:rsidRDefault="000C031C">
      <w:pPr>
        <w:autoSpaceDE w:val="0"/>
        <w:autoSpaceDN w:val="0"/>
        <w:spacing w:before="80" w:line="440" w:lineRule="atLeast"/>
        <w:ind w:left="1100" w:right="800" w:firstLine="360"/>
        <w:rPr>
          <w:sz w:val="25"/>
        </w:rPr>
      </w:pPr>
      <w:r>
        <w:rPr>
          <w:rFonts w:ascii="宋体" w:eastAsia="宋体" w:hAnsi="宋体" w:cs="宋体"/>
          <w:color w:val="000000"/>
          <w:sz w:val="25"/>
        </w:rPr>
        <w:t>切身物質与形式本合一于相同的事物，其一潛在地是一，另一現</w:t>
      </w:r>
      <w:r>
        <w:rPr>
          <w:rFonts w:ascii="宋体" w:eastAsia="宋体" w:hAnsi="宋体" w:cs="宋体"/>
          <w:color w:val="000000"/>
          <w:sz w:val="25"/>
        </w:rPr>
        <w:t xml:space="preserve">20 </w:t>
      </w:r>
      <w:r>
        <w:rPr>
          <w:rFonts w:ascii="宋体" w:eastAsia="宋体" w:hAnsi="宋体" w:cs="宋体"/>
          <w:color w:val="000000"/>
          <w:sz w:val="25"/>
        </w:rPr>
        <w:t>实地是一。</w:t>
      </w:r>
      <w:r>
        <w:rPr>
          <w:rFonts w:ascii="宋体" w:eastAsia="宋体" w:hAnsi="宋体" w:cs="宋体"/>
          <w:color w:val="000000"/>
          <w:sz w:val="25"/>
        </w:rPr>
        <w:t xml:space="preserve"> </w:t>
      </w:r>
      <w:r>
        <w:rPr>
          <w:rFonts w:ascii="宋体" w:eastAsia="宋体" w:hAnsi="宋体" w:cs="宋体"/>
          <w:color w:val="000000"/>
          <w:sz w:val="25"/>
        </w:rPr>
        <w:t>所以这样詢問它們合一的原因，正与詢問一般事物何由而合一相似；每一事物本然而为一，濳在与实現則若然而为一。</w:t>
      </w:r>
      <w:r>
        <w:rPr>
          <w:rFonts w:ascii="宋体" w:eastAsia="宋体" w:hAnsi="宋体" w:cs="宋体"/>
          <w:color w:val="000000"/>
          <w:sz w:val="25"/>
        </w:rPr>
        <w:t>所以，別的原因是沒有的，原因就在某些事物为之动因，遂使潛在成为現实。</w:t>
      </w:r>
      <w:r>
        <w:rPr>
          <w:rFonts w:ascii="宋体" w:eastAsia="宋体" w:hAnsi="宋体" w:cs="宋体"/>
          <w:color w:val="000000"/>
          <w:sz w:val="25"/>
        </w:rPr>
        <w:t xml:space="preserve"> </w:t>
      </w:r>
      <w:r>
        <w:rPr>
          <w:rFonts w:ascii="宋体" w:eastAsia="宋体" w:hAnsi="宋体" w:cs="宋体"/>
          <w:color w:val="000000"/>
          <w:sz w:val="25"/>
        </w:rPr>
        <w:t>至于一切非物質事物則原都是全称元一。</w:t>
      </w:r>
    </w:p>
    <w:p w:rsidR="00374711" w:rsidRDefault="000C031C">
      <w:pPr>
        <w:autoSpaceDE w:val="0"/>
        <w:autoSpaceDN w:val="0"/>
        <w:spacing w:before="10140" w:line="220" w:lineRule="atLeast"/>
        <w:ind w:left="1040"/>
        <w:rPr>
          <w:sz w:val="25"/>
        </w:rPr>
      </w:pPr>
      <w:r>
        <w:rPr>
          <w:rFonts w:ascii="宋体" w:eastAsia="宋体" w:hAnsi="宋体" w:cs="宋体"/>
          <w:color w:val="000000"/>
          <w:sz w:val="25"/>
        </w:rPr>
        <w:t>·170·</w:t>
      </w:r>
      <w:r>
        <w:br w:type="page"/>
      </w:r>
    </w:p>
    <w:p w:rsidR="00374711" w:rsidRDefault="000C031C">
      <w:pPr>
        <w:autoSpaceDE w:val="0"/>
        <w:autoSpaceDN w:val="0"/>
        <w:spacing w:before="2040" w:line="380" w:lineRule="atLeast"/>
        <w:ind w:left="3920"/>
        <w:rPr>
          <w:sz w:val="27"/>
        </w:rPr>
      </w:pPr>
      <w:r>
        <w:rPr>
          <w:rFonts w:ascii="宋体" w:eastAsia="宋体" w:hAnsi="宋体" w:cs="宋体"/>
          <w:color w:val="000000"/>
          <w:sz w:val="27"/>
        </w:rPr>
        <w:lastRenderedPageBreak/>
        <w:t>卷</w:t>
      </w:r>
      <w:r>
        <w:rPr>
          <w:rFonts w:ascii="宋体" w:eastAsia="宋体" w:hAnsi="宋体" w:cs="宋体"/>
          <w:color w:val="000000"/>
          <w:sz w:val="27"/>
        </w:rPr>
        <w:t xml:space="preserve"> ( ) </w:t>
      </w:r>
      <w:r>
        <w:rPr>
          <w:rFonts w:ascii="宋体" w:eastAsia="宋体" w:hAnsi="宋体" w:cs="宋体"/>
          <w:color w:val="000000"/>
          <w:sz w:val="27"/>
        </w:rPr>
        <w:t>九</w:t>
      </w:r>
    </w:p>
    <w:p w:rsidR="00374711" w:rsidRDefault="000C031C">
      <w:pPr>
        <w:autoSpaceDE w:val="0"/>
        <w:autoSpaceDN w:val="0"/>
        <w:spacing w:before="600" w:line="300" w:lineRule="atLeast"/>
        <w:ind w:left="560"/>
        <w:rPr>
          <w:sz w:val="27"/>
        </w:rPr>
      </w:pPr>
      <w:r>
        <w:rPr>
          <w:rFonts w:ascii="宋体" w:eastAsia="宋体" w:hAnsi="宋体" w:cs="宋体"/>
          <w:color w:val="000000"/>
          <w:sz w:val="27"/>
        </w:rPr>
        <w:t>章</w:t>
      </w:r>
      <w:r>
        <w:rPr>
          <w:rFonts w:ascii="宋体" w:eastAsia="宋体" w:hAnsi="宋体" w:cs="宋体"/>
          <w:color w:val="000000"/>
          <w:sz w:val="27"/>
        </w:rPr>
        <w:t xml:space="preserve">  —</w:t>
      </w:r>
    </w:p>
    <w:p w:rsidR="00374711" w:rsidRDefault="000C031C">
      <w:pPr>
        <w:autoSpaceDE w:val="0"/>
        <w:autoSpaceDN w:val="0"/>
        <w:spacing w:before="20" w:line="473" w:lineRule="atLeast"/>
        <w:ind w:left="380" w:right="640" w:firstLine="1320"/>
        <w:rPr>
          <w:sz w:val="27"/>
        </w:rPr>
      </w:pPr>
      <w:r>
        <w:rPr>
          <w:rFonts w:ascii="宋体" w:eastAsia="宋体" w:hAnsi="宋体" w:cs="宋体"/>
          <w:color w:val="000000"/>
          <w:sz w:val="27"/>
        </w:rPr>
        <w:t>我們已經講过了</w:t>
      </w:r>
      <w:r>
        <w:rPr>
          <w:rFonts w:ascii="宋体" w:eastAsia="宋体" w:hAnsi="宋体" w:cs="宋体"/>
          <w:color w:val="000000"/>
          <w:sz w:val="27"/>
        </w:rPr>
        <w:t>①</w:t>
      </w:r>
      <w:r>
        <w:rPr>
          <w:rFonts w:ascii="宋体" w:eastAsia="宋体" w:hAnsi="宋体" w:cs="宋体"/>
          <w:color w:val="000000"/>
          <w:sz w:val="27"/>
        </w:rPr>
        <w:t>那些原始之</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，为其它范疇所依凭的事</w:t>
      </w:r>
      <w:r>
        <w:rPr>
          <w:rFonts w:ascii="宋体" w:eastAsia="宋体" w:hAnsi="宋体" w:cs="宋体"/>
          <w:color w:val="000000"/>
          <w:sz w:val="27"/>
        </w:rPr>
        <w:t xml:space="preserve">30 </w:t>
      </w:r>
      <w:r>
        <w:rPr>
          <w:rFonts w:ascii="宋体" w:eastAsia="宋体" w:hAnsi="宋体" w:cs="宋体"/>
          <w:color w:val="000000"/>
          <w:sz w:val="27"/>
        </w:rPr>
        <w:t>物</w:t>
      </w:r>
      <w:r>
        <w:rPr>
          <w:rFonts w:ascii="宋体" w:eastAsia="宋体" w:hAnsi="宋体" w:cs="宋体"/>
          <w:color w:val="000000"/>
          <w:sz w:val="27"/>
        </w:rPr>
        <w:t>——</w:t>
      </w:r>
      <w:r>
        <w:rPr>
          <w:rFonts w:ascii="宋体" w:eastAsia="宋体" w:hAnsi="宋体" w:cs="宋体"/>
          <w:color w:val="000000"/>
          <w:sz w:val="27"/>
        </w:rPr>
        <w:t>即本体。由于本体的存在，其它范畴如量与質等类因而得其存在；</w:t>
      </w:r>
      <w:r>
        <w:rPr>
          <w:rFonts w:ascii="宋体" w:eastAsia="宋体" w:hAnsi="宋体" w:cs="宋体"/>
          <w:color w:val="000000"/>
          <w:sz w:val="27"/>
        </w:rPr>
        <w:t xml:space="preserve"> </w:t>
      </w:r>
      <w:r>
        <w:rPr>
          <w:rFonts w:ascii="宋体" w:eastAsia="宋体" w:hAnsi="宋体" w:cs="宋体"/>
          <w:color w:val="000000"/>
          <w:sz w:val="27"/>
        </w:rPr>
        <w:t>我們在这書开端</w:t>
      </w:r>
      <w:r>
        <w:rPr>
          <w:rFonts w:ascii="宋体" w:eastAsia="宋体" w:hAnsi="宋体" w:cs="宋体"/>
          <w:color w:val="000000"/>
          <w:sz w:val="27"/>
        </w:rPr>
        <w:t>②</w:t>
      </w:r>
      <w:r>
        <w:rPr>
          <w:rFonts w:ascii="宋体" w:eastAsia="宋体" w:hAnsi="宋体" w:cs="宋体"/>
          <w:color w:val="000000"/>
          <w:sz w:val="27"/>
        </w:rPr>
        <w:t>說过，一切都得关涉到本体观念。</w:t>
      </w:r>
      <w:r>
        <w:rPr>
          <w:rFonts w:ascii="宋体" w:eastAsia="宋体" w:hAnsi="宋体" w:cs="宋体"/>
          <w:color w:val="000000"/>
          <w:sz w:val="27"/>
        </w:rPr>
        <w:t xml:space="preserve"> </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一方面分为个体，質与量，另一方面以潛能与实現与功用为</w:t>
      </w:r>
      <w:r>
        <w:rPr>
          <w:rFonts w:ascii="宋体" w:eastAsia="宋体" w:hAnsi="宋体" w:cs="宋体"/>
          <w:color w:val="000000"/>
          <w:sz w:val="27"/>
        </w:rPr>
        <w:t xml:space="preserve">35 </w:t>
      </w:r>
      <w:r>
        <w:rPr>
          <w:rFonts w:ascii="宋体" w:eastAsia="宋体" w:hAnsi="宋体" w:cs="宋体"/>
          <w:color w:val="000000"/>
          <w:sz w:val="27"/>
        </w:rPr>
        <w:t>分别，讓我們現在試于潛能与实現求取更深切的理解。</w:t>
      </w:r>
      <w:r>
        <w:rPr>
          <w:rFonts w:ascii="宋体" w:eastAsia="宋体" w:hAnsi="宋体" w:cs="宋体"/>
          <w:color w:val="000000"/>
          <w:sz w:val="27"/>
        </w:rPr>
        <w:t xml:space="preserve"> </w:t>
      </w:r>
      <w:r>
        <w:rPr>
          <w:rFonts w:ascii="宋体" w:eastAsia="宋体" w:hAnsi="宋体" w:cs="宋体"/>
          <w:color w:val="000000"/>
          <w:sz w:val="27"/>
        </w:rPr>
        <w:t>潛能的最</w:t>
      </w:r>
      <w:r>
        <w:rPr>
          <w:rFonts w:ascii="宋体" w:eastAsia="宋体" w:hAnsi="宋体" w:cs="宋体"/>
          <w:color w:val="000000"/>
          <w:sz w:val="27"/>
        </w:rPr>
        <w:t xml:space="preserve">1046a </w:t>
      </w:r>
      <w:r>
        <w:rPr>
          <w:rFonts w:ascii="宋体" w:eastAsia="宋体" w:hAnsi="宋体" w:cs="宋体"/>
          <w:color w:val="000000"/>
          <w:sz w:val="27"/>
        </w:rPr>
        <w:t>严格解释当限于有关动变的范圍，可是在目前的討論中，</w:t>
      </w:r>
      <w:r>
        <w:rPr>
          <w:rFonts w:ascii="宋体" w:eastAsia="宋体" w:hAnsi="宋体" w:cs="宋体"/>
          <w:color w:val="000000"/>
          <w:sz w:val="27"/>
        </w:rPr>
        <w:t>这种解释幷非最合实用，因为潛能与实現引申起来，总是超过动作事例的。但在我們講明了这一类潛能之后，我們將在討論</w:t>
      </w:r>
      <w:r>
        <w:rPr>
          <w:rFonts w:ascii="宋体" w:eastAsia="宋体" w:hAnsi="宋体" w:cs="宋体"/>
          <w:color w:val="000000"/>
          <w:sz w:val="27"/>
        </w:rPr>
        <w:t>“</w:t>
      </w:r>
      <w:r>
        <w:rPr>
          <w:rFonts w:ascii="宋体" w:eastAsia="宋体" w:hAnsi="宋体" w:cs="宋体"/>
          <w:color w:val="000000"/>
          <w:sz w:val="27"/>
        </w:rPr>
        <w:t>实現</w:t>
      </w:r>
      <w:r>
        <w:rPr>
          <w:rFonts w:ascii="宋体" w:eastAsia="宋体" w:hAnsi="宋体" w:cs="宋体"/>
          <w:color w:val="000000"/>
          <w:sz w:val="27"/>
        </w:rPr>
        <w:t>”⑤</w:t>
      </w:r>
      <w:r>
        <w:rPr>
          <w:rFonts w:ascii="宋体" w:eastAsia="宋体" w:hAnsi="宋体" w:cs="宋体"/>
          <w:color w:val="000000"/>
          <w:sz w:val="27"/>
        </w:rPr>
        <w:t>村，再說其它各类。</w:t>
      </w:r>
    </w:p>
    <w:p w:rsidR="00374711" w:rsidRDefault="000C031C">
      <w:pPr>
        <w:autoSpaceDE w:val="0"/>
        <w:autoSpaceDN w:val="0"/>
        <w:spacing w:line="478" w:lineRule="atLeast"/>
        <w:ind w:left="740" w:right="660" w:firstLine="960"/>
        <w:rPr>
          <w:sz w:val="27"/>
        </w:rPr>
      </w:pPr>
      <w:r>
        <w:rPr>
          <w:rFonts w:ascii="宋体" w:eastAsia="宋体" w:hAnsi="宋体" w:cs="宋体"/>
          <w:color w:val="000000"/>
          <w:sz w:val="27"/>
        </w:rPr>
        <w:t>我們在別处</w:t>
      </w:r>
      <w:r>
        <w:rPr>
          <w:rFonts w:ascii="宋体" w:eastAsia="宋体" w:hAnsi="宋体" w:cs="宋体"/>
          <w:color w:val="000000"/>
          <w:sz w:val="27"/>
        </w:rPr>
        <w:t>④</w:t>
      </w:r>
      <w:r>
        <w:rPr>
          <w:rFonts w:ascii="宋体" w:eastAsia="宋体" w:hAnsi="宋体" w:cs="宋体"/>
          <w:color w:val="000000"/>
          <w:sz w:val="27"/>
        </w:rPr>
        <w:t>已指陈了</w:t>
      </w:r>
      <w:r>
        <w:rPr>
          <w:rFonts w:ascii="宋体" w:eastAsia="宋体" w:hAnsi="宋体" w:cs="宋体"/>
          <w:color w:val="000000"/>
          <w:sz w:val="27"/>
        </w:rPr>
        <w:t>“</w:t>
      </w:r>
      <w:r>
        <w:rPr>
          <w:rFonts w:ascii="宋体" w:eastAsia="宋体" w:hAnsi="宋体" w:cs="宋体"/>
          <w:color w:val="000000"/>
          <w:sz w:val="27"/>
        </w:rPr>
        <w:t>潛能</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能</w:t>
      </w:r>
      <w:r>
        <w:rPr>
          <w:rFonts w:ascii="宋体" w:eastAsia="宋体" w:hAnsi="宋体" w:cs="宋体"/>
          <w:color w:val="000000"/>
          <w:sz w:val="27"/>
        </w:rPr>
        <w:t>”</w:t>
      </w:r>
      <w:r>
        <w:rPr>
          <w:rFonts w:ascii="宋体" w:eastAsia="宋体" w:hAnsi="宋体" w:cs="宋体"/>
          <w:color w:val="000000"/>
          <w:sz w:val="27"/>
        </w:rPr>
        <w:t>字可有几种命意。</w:t>
      </w:r>
      <w:r>
        <w:rPr>
          <w:rFonts w:ascii="宋体" w:eastAsia="宋体" w:hAnsi="宋体" w:cs="宋体"/>
          <w:color w:val="000000"/>
          <w:sz w:val="27"/>
        </w:rPr>
        <w:t xml:space="preserve"> </w:t>
      </w:r>
      <w:r>
        <w:rPr>
          <w:rFonts w:ascii="宋体" w:eastAsia="宋体" w:hAnsi="宋体" w:cs="宋体"/>
          <w:color w:val="000000"/>
          <w:sz w:val="27"/>
        </w:rPr>
        <w:t>在諸</w:t>
      </w:r>
      <w:r>
        <w:rPr>
          <w:rFonts w:ascii="宋体" w:eastAsia="宋体" w:hAnsi="宋体" w:cs="宋体"/>
          <w:color w:val="000000"/>
          <w:sz w:val="27"/>
        </w:rPr>
        <w:t xml:space="preserve">5 </w:t>
      </w:r>
      <w:r>
        <w:rPr>
          <w:rFonts w:ascii="宋体" w:eastAsia="宋体" w:hAnsi="宋体" w:cs="宋体"/>
          <w:color w:val="000000"/>
          <w:sz w:val="27"/>
        </w:rPr>
        <w:t>命意中所有那些由于字义双关而被引称的諸潛能，我們均不予置議。</w:t>
      </w:r>
      <w:r>
        <w:rPr>
          <w:rFonts w:ascii="宋体" w:eastAsia="宋体" w:hAnsi="宋体" w:cs="宋体"/>
          <w:color w:val="000000"/>
          <w:sz w:val="27"/>
        </w:rPr>
        <w:t xml:space="preserve"> </w:t>
      </w:r>
      <w:r>
        <w:rPr>
          <w:rFonts w:ascii="宋体" w:eastAsia="宋体" w:hAnsi="宋体" w:cs="宋体"/>
          <w:color w:val="000000"/>
          <w:sz w:val="27"/>
        </w:rPr>
        <w:t>有些</w:t>
      </w:r>
      <w:r>
        <w:rPr>
          <w:rFonts w:ascii="宋体" w:eastAsia="宋体" w:hAnsi="宋体" w:cs="宋体"/>
          <w:color w:val="000000"/>
          <w:sz w:val="27"/>
        </w:rPr>
        <w:t>“</w:t>
      </w:r>
      <w:r>
        <w:rPr>
          <w:rFonts w:ascii="宋体" w:eastAsia="宋体" w:hAnsi="宋体" w:cs="宋体"/>
          <w:color w:val="000000"/>
          <w:sz w:val="27"/>
        </w:rPr>
        <w:t>潛能</w:t>
      </w:r>
      <w:r>
        <w:rPr>
          <w:rFonts w:ascii="宋体" w:eastAsia="宋体" w:hAnsi="宋体" w:cs="宋体"/>
          <w:color w:val="000000"/>
          <w:sz w:val="27"/>
        </w:rPr>
        <w:t>”</w:t>
      </w:r>
      <w:r>
        <w:rPr>
          <w:rFonts w:ascii="宋体" w:eastAsia="宋体" w:hAnsi="宋体" w:cs="宋体"/>
          <w:color w:val="000000"/>
          <w:sz w:val="27"/>
        </w:rPr>
        <w:t>出于比附，如在几何中，我們因事物間存在或不存在某些关系方式，就說某些事物是</w:t>
      </w:r>
      <w:r>
        <w:rPr>
          <w:rFonts w:ascii="宋体" w:eastAsia="宋体" w:hAnsi="宋体" w:cs="宋体"/>
          <w:color w:val="000000"/>
          <w:sz w:val="27"/>
        </w:rPr>
        <w:t>“</w:t>
      </w:r>
      <w:r>
        <w:rPr>
          <w:rFonts w:ascii="宋体" w:eastAsia="宋体" w:hAnsi="宋体" w:cs="宋体"/>
          <w:color w:val="000000"/>
          <w:sz w:val="27"/>
        </w:rPr>
        <w:t>可能</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不可能</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但是，凡潛能之符合于这同一类型者，总是指某些动变淵源，若說某一物成为</w:t>
      </w:r>
      <w:r>
        <w:rPr>
          <w:rFonts w:ascii="宋体" w:eastAsia="宋体" w:hAnsi="宋体" w:cs="宋体"/>
          <w:color w:val="000000"/>
          <w:sz w:val="27"/>
        </w:rPr>
        <w:t xml:space="preserve">10 </w:t>
      </w:r>
      <w:r>
        <w:rPr>
          <w:rFonts w:ascii="宋体" w:eastAsia="宋体" w:hAnsi="宋体" w:cs="宋体"/>
          <w:color w:val="000000"/>
          <w:sz w:val="27"/>
        </w:rPr>
        <w:t>另一物，或成为它自身</w:t>
      </w:r>
      <w:r>
        <w:rPr>
          <w:rFonts w:ascii="宋体" w:eastAsia="宋体" w:hAnsi="宋体" w:cs="宋体"/>
          <w:color w:val="000000"/>
          <w:sz w:val="27"/>
        </w:rPr>
        <w:t>(</w:t>
      </w:r>
      <w:r>
        <w:rPr>
          <w:rFonts w:ascii="宋体" w:eastAsia="宋体" w:hAnsi="宋体" w:cs="宋体"/>
          <w:color w:val="000000"/>
          <w:sz w:val="27"/>
        </w:rPr>
        <w:t>將自身当作另一物</w:t>
      </w:r>
      <w:r>
        <w:rPr>
          <w:rFonts w:ascii="宋体" w:eastAsia="宋体" w:hAnsi="宋体" w:cs="宋体"/>
          <w:color w:val="000000"/>
          <w:sz w:val="27"/>
        </w:rPr>
        <w:t>)</w:t>
      </w:r>
      <w:r>
        <w:rPr>
          <w:rFonts w:ascii="宋体" w:eastAsia="宋体" w:hAnsi="宋体" w:cs="宋体"/>
          <w:color w:val="000000"/>
          <w:sz w:val="27"/>
        </w:rPr>
        <w:t>的动能，这总关涉到某一种原</w:t>
      </w:r>
      <w:r>
        <w:rPr>
          <w:rFonts w:ascii="宋体" w:eastAsia="宋体" w:hAnsi="宋体" w:cs="宋体"/>
          <w:color w:val="000000"/>
          <w:sz w:val="27"/>
        </w:rPr>
        <w:t>始潜能。</w:t>
      </w:r>
      <w:r>
        <w:rPr>
          <w:rFonts w:ascii="宋体" w:eastAsia="宋体" w:hAnsi="宋体" w:cs="宋体"/>
          <w:color w:val="000000"/>
          <w:sz w:val="27"/>
        </w:rPr>
        <w:t xml:space="preserve">  </w:t>
      </w:r>
      <w:r>
        <w:rPr>
          <w:rFonts w:ascii="宋体" w:eastAsia="宋体" w:hAnsi="宋体" w:cs="宋体"/>
          <w:color w:val="000000"/>
          <w:sz w:val="27"/>
        </w:rPr>
        <w:t>其一类是受作用的被动潜能，即接受别一事物的作用</w:t>
      </w:r>
      <w:r>
        <w:rPr>
          <w:rFonts w:ascii="宋体" w:eastAsia="宋体" w:hAnsi="宋体" w:cs="宋体"/>
          <w:color w:val="000000"/>
          <w:sz w:val="27"/>
        </w:rPr>
        <w:t>(</w:t>
      </w:r>
      <w:r>
        <w:rPr>
          <w:rFonts w:ascii="宋体" w:eastAsia="宋体" w:hAnsi="宋体" w:cs="宋体"/>
          <w:color w:val="000000"/>
          <w:sz w:val="27"/>
        </w:rPr>
        <w:t>或將自己当作别事物所发生的作用</w:t>
      </w:r>
      <w:r>
        <w:rPr>
          <w:rFonts w:ascii="宋体" w:eastAsia="宋体" w:hAnsi="宋体" w:cs="宋体"/>
          <w:color w:val="000000"/>
          <w:sz w:val="27"/>
        </w:rPr>
        <w:t>)</w:t>
      </w:r>
      <w:r>
        <w:rPr>
          <w:rFonts w:ascii="宋体" w:eastAsia="宋体" w:hAnsi="宋体" w:cs="宋体"/>
          <w:color w:val="000000"/>
          <w:sz w:val="27"/>
        </w:rPr>
        <w:t>，而被动变的性能；另一类是不受动变性能，亦卽是不因别事物的作用</w:t>
      </w:r>
      <w:r>
        <w:rPr>
          <w:rFonts w:ascii="宋体" w:eastAsia="宋体" w:hAnsi="宋体" w:cs="宋体"/>
          <w:color w:val="000000"/>
          <w:sz w:val="27"/>
        </w:rPr>
        <w:t>(</w:t>
      </w:r>
      <w:r>
        <w:rPr>
          <w:rFonts w:ascii="宋体" w:eastAsia="宋体" w:hAnsi="宋体" w:cs="宋体"/>
          <w:color w:val="000000"/>
          <w:sz w:val="27"/>
        </w:rPr>
        <w:t>或將自己当作别一</w:t>
      </w:r>
    </w:p>
    <w:p w:rsidR="00374711" w:rsidRDefault="000C031C">
      <w:pPr>
        <w:spacing w:before="300" w:line="100" w:lineRule="exact"/>
        <w:ind w:left="1240" w:right="60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20" w:lineRule="atLeast"/>
        <w:ind w:left="1700"/>
        <w:rPr>
          <w:sz w:val="27"/>
        </w:rPr>
      </w:pPr>
      <w:r>
        <w:rPr>
          <w:rFonts w:ascii="宋体" w:eastAsia="宋体" w:hAnsi="宋体" w:cs="宋体"/>
          <w:color w:val="000000"/>
          <w:sz w:val="27"/>
        </w:rPr>
        <w:t>①</w:t>
      </w:r>
      <w:r>
        <w:rPr>
          <w:rFonts w:ascii="宋体" w:eastAsia="宋体" w:hAnsi="宋体" w:cs="宋体"/>
          <w:color w:val="000000"/>
          <w:sz w:val="27"/>
        </w:rPr>
        <w:t>参看卷</w:t>
      </w:r>
      <w:r>
        <w:rPr>
          <w:rFonts w:ascii="宋体" w:eastAsia="宋体" w:hAnsi="宋体" w:cs="宋体"/>
          <w:color w:val="000000"/>
          <w:sz w:val="27"/>
        </w:rPr>
        <w:t xml:space="preserve"> H</w:t>
      </w:r>
      <w:r>
        <w:rPr>
          <w:rFonts w:ascii="宋体" w:eastAsia="宋体" w:hAnsi="宋体" w:cs="宋体"/>
          <w:color w:val="000000"/>
          <w:sz w:val="27"/>
        </w:rPr>
        <w:t>。</w:t>
      </w:r>
    </w:p>
    <w:p w:rsidR="00374711" w:rsidRDefault="000C031C">
      <w:pPr>
        <w:autoSpaceDE w:val="0"/>
        <w:autoSpaceDN w:val="0"/>
        <w:spacing w:before="120" w:line="220" w:lineRule="atLeast"/>
        <w:ind w:left="1700"/>
        <w:rPr>
          <w:sz w:val="27"/>
        </w:rPr>
      </w:pPr>
      <w:r>
        <w:rPr>
          <w:rFonts w:ascii="宋体" w:eastAsia="宋体" w:hAnsi="宋体" w:cs="宋体"/>
          <w:color w:val="000000"/>
          <w:sz w:val="27"/>
        </w:rPr>
        <w:t>②</w:t>
      </w:r>
      <w:r>
        <w:rPr>
          <w:rFonts w:ascii="宋体" w:eastAsia="宋体" w:hAnsi="宋体" w:cs="宋体"/>
          <w:color w:val="000000"/>
          <w:sz w:val="27"/>
        </w:rPr>
        <w:t>卷</w:t>
      </w:r>
      <w:r>
        <w:rPr>
          <w:rFonts w:ascii="宋体" w:eastAsia="宋体" w:hAnsi="宋体" w:cs="宋体"/>
          <w:color w:val="000000"/>
          <w:sz w:val="27"/>
        </w:rPr>
        <w:t>Z</w:t>
      </w:r>
      <w:r>
        <w:rPr>
          <w:rFonts w:ascii="宋体" w:eastAsia="宋体" w:hAnsi="宋体" w:cs="宋体"/>
          <w:color w:val="000000"/>
          <w:sz w:val="27"/>
        </w:rPr>
        <w:t>章一。</w:t>
      </w:r>
    </w:p>
    <w:p w:rsidR="00374711" w:rsidRDefault="000C031C">
      <w:pPr>
        <w:autoSpaceDE w:val="0"/>
        <w:autoSpaceDN w:val="0"/>
        <w:spacing w:before="100" w:line="220" w:lineRule="atLeast"/>
        <w:ind w:left="1700"/>
        <w:rPr>
          <w:sz w:val="27"/>
        </w:rPr>
      </w:pPr>
      <w:r>
        <w:rPr>
          <w:rFonts w:ascii="宋体" w:eastAsia="宋体" w:hAnsi="宋体" w:cs="宋体"/>
          <w:color w:val="000000"/>
          <w:sz w:val="27"/>
        </w:rPr>
        <w:t>③</w:t>
      </w:r>
      <w:r>
        <w:rPr>
          <w:rFonts w:ascii="宋体" w:eastAsia="宋体" w:hAnsi="宋体" w:cs="宋体"/>
          <w:color w:val="000000"/>
          <w:sz w:val="27"/>
        </w:rPr>
        <w:t>見本卷</w:t>
      </w:r>
      <w:r>
        <w:rPr>
          <w:rFonts w:ascii="宋体" w:eastAsia="宋体" w:hAnsi="宋体" w:cs="宋体"/>
          <w:color w:val="000000"/>
          <w:sz w:val="27"/>
        </w:rPr>
        <w:t>,1048a27—1048b6</w:t>
      </w:r>
      <w:r>
        <w:rPr>
          <w:rFonts w:ascii="宋体" w:eastAsia="宋体" w:hAnsi="宋体" w:cs="宋体"/>
          <w:color w:val="000000"/>
          <w:sz w:val="27"/>
        </w:rPr>
        <w:t>。</w:t>
      </w:r>
    </w:p>
    <w:p w:rsidR="00374711" w:rsidRDefault="000C031C">
      <w:pPr>
        <w:autoSpaceDE w:val="0"/>
        <w:autoSpaceDN w:val="0"/>
        <w:spacing w:before="160" w:line="220" w:lineRule="atLeast"/>
        <w:ind w:left="1700"/>
        <w:rPr>
          <w:sz w:val="27"/>
        </w:rPr>
      </w:pPr>
      <w:r>
        <w:rPr>
          <w:rFonts w:ascii="宋体" w:eastAsia="宋体" w:hAnsi="宋体" w:cs="宋体"/>
          <w:color w:val="000000"/>
          <w:sz w:val="27"/>
        </w:rPr>
        <w:t>④</w:t>
      </w:r>
      <w:r>
        <w:rPr>
          <w:rFonts w:ascii="宋体" w:eastAsia="宋体" w:hAnsi="宋体" w:cs="宋体"/>
          <w:color w:val="000000"/>
          <w:sz w:val="27"/>
        </w:rPr>
        <w:t>参看卷</w:t>
      </w:r>
      <w:r>
        <w:rPr>
          <w:rFonts w:ascii="宋体" w:eastAsia="宋体" w:hAnsi="宋体" w:cs="宋体"/>
          <w:color w:val="000000"/>
          <w:sz w:val="27"/>
        </w:rPr>
        <w:t>△</w:t>
      </w:r>
      <w:r>
        <w:rPr>
          <w:rFonts w:ascii="宋体" w:eastAsia="宋体" w:hAnsi="宋体" w:cs="宋体"/>
          <w:color w:val="000000"/>
          <w:sz w:val="27"/>
        </w:rPr>
        <w:t>，章十二。</w:t>
      </w:r>
    </w:p>
    <w:p w:rsidR="00374711" w:rsidRDefault="000C031C">
      <w:pPr>
        <w:autoSpaceDE w:val="0"/>
        <w:autoSpaceDN w:val="0"/>
        <w:spacing w:before="340" w:line="240" w:lineRule="atLeast"/>
        <w:ind w:left="8700"/>
        <w:rPr>
          <w:sz w:val="27"/>
        </w:rPr>
      </w:pPr>
      <w:r>
        <w:rPr>
          <w:rFonts w:ascii="宋体" w:eastAsia="宋体" w:hAnsi="宋体" w:cs="宋体"/>
          <w:color w:val="000000"/>
          <w:sz w:val="27"/>
        </w:rPr>
        <w:t>·171·</w:t>
      </w:r>
      <w:r>
        <w:br w:type="page"/>
      </w:r>
    </w:p>
    <w:p w:rsidR="00374711" w:rsidRDefault="000C031C">
      <w:pPr>
        <w:autoSpaceDE w:val="0"/>
        <w:autoSpaceDN w:val="0"/>
        <w:spacing w:before="740" w:line="280" w:lineRule="atLeast"/>
        <w:ind w:left="540"/>
        <w:rPr>
          <w:sz w:val="26"/>
        </w:rPr>
      </w:pPr>
      <w:r>
        <w:rPr>
          <w:rFonts w:ascii="宋体" w:eastAsia="宋体" w:hAnsi="宋体" w:cs="宋体"/>
          <w:color w:val="000000"/>
          <w:sz w:val="26"/>
          <w:u w:val="single"/>
        </w:rPr>
        <w:lastRenderedPageBreak/>
        <w:t>01</w:t>
      </w:r>
      <w:r>
        <w:rPr>
          <w:rFonts w:ascii="宋体" w:eastAsia="宋体" w:hAnsi="宋体" w:cs="宋体"/>
          <w:sz w:val="24"/>
        </w:rPr>
        <w:t xml:space="preserve">                                                                 </w:t>
      </w:r>
      <w:r>
        <w:rPr>
          <w:rFonts w:ascii="宋体" w:eastAsia="宋体" w:hAnsi="宋体" w:cs="宋体"/>
          <w:color w:val="000000"/>
          <w:sz w:val="26"/>
          <w:u w:val="single"/>
        </w:rPr>
        <w:t>1046</w:t>
      </w:r>
      <w:r>
        <w:rPr>
          <w:rFonts w:ascii="宋体" w:eastAsia="宋体" w:hAnsi="宋体" w:cs="宋体"/>
          <w:color w:val="000000"/>
          <w:sz w:val="26"/>
        </w:rPr>
        <w:t>1</w:t>
      </w:r>
    </w:p>
    <w:p w:rsidR="00374711" w:rsidRDefault="000C031C">
      <w:pPr>
        <w:autoSpaceDE w:val="0"/>
        <w:autoSpaceDN w:val="0"/>
        <w:spacing w:before="100" w:line="460" w:lineRule="atLeast"/>
        <w:ind w:left="540" w:right="880"/>
        <w:rPr>
          <w:sz w:val="26"/>
        </w:rPr>
      </w:pPr>
      <w:r>
        <w:rPr>
          <w:rFonts w:ascii="宋体" w:eastAsia="宋体" w:hAnsi="宋体" w:cs="宋体"/>
          <w:color w:val="000000"/>
          <w:sz w:val="26"/>
        </w:rPr>
        <w:t xml:space="preserve">15 </w:t>
      </w:r>
      <w:r>
        <w:rPr>
          <w:rFonts w:ascii="宋体" w:eastAsia="宋体" w:hAnsi="宋体" w:cs="宋体"/>
          <w:color w:val="000000"/>
          <w:sz w:val="26"/>
        </w:rPr>
        <w:t>事物</w:t>
      </w:r>
      <w:r>
        <w:rPr>
          <w:rFonts w:ascii="宋体" w:eastAsia="宋体" w:hAnsi="宋体" w:cs="宋体"/>
          <w:color w:val="000000"/>
          <w:sz w:val="26"/>
        </w:rPr>
        <w:t>)</w:t>
      </w:r>
      <w:r>
        <w:rPr>
          <w:rFonts w:ascii="宋体" w:eastAsia="宋体" w:hAnsi="宋体" w:cs="宋体"/>
          <w:color w:val="000000"/>
          <w:sz w:val="26"/>
        </w:rPr>
        <w:t>而变坏以至毁灭的动变淵源。</w:t>
      </w:r>
      <w:r>
        <w:rPr>
          <w:rFonts w:ascii="宋体" w:eastAsia="宋体" w:hAnsi="宋体" w:cs="宋体"/>
          <w:color w:val="000000"/>
          <w:sz w:val="26"/>
        </w:rPr>
        <w:t xml:space="preserve"> </w:t>
      </w:r>
      <w:r>
        <w:rPr>
          <w:rFonts w:ascii="宋体" w:eastAsia="宋体" w:hAnsi="宋体" w:cs="宋体"/>
          <w:color w:val="000000"/>
          <w:sz w:val="26"/>
        </w:rPr>
        <w:t>原称潜能的公式，就包括在这些定义中。</w:t>
      </w:r>
      <w:r>
        <w:rPr>
          <w:rFonts w:ascii="宋体" w:eastAsia="宋体" w:hAnsi="宋体" w:cs="宋体"/>
          <w:color w:val="000000"/>
          <w:sz w:val="26"/>
        </w:rPr>
        <w:t xml:space="preserve"> </w:t>
      </w:r>
      <w:r>
        <w:rPr>
          <w:rFonts w:ascii="宋体" w:eastAsia="宋体" w:hAnsi="宋体" w:cs="宋体"/>
          <w:color w:val="000000"/>
          <w:sz w:val="26"/>
        </w:rPr>
        <w:t>又，这些所謂</w:t>
      </w:r>
      <w:r>
        <w:rPr>
          <w:rFonts w:ascii="宋体" w:eastAsia="宋体" w:hAnsi="宋体" w:cs="宋体"/>
          <w:color w:val="000000"/>
          <w:sz w:val="26"/>
        </w:rPr>
        <w:t>“</w:t>
      </w:r>
      <w:r>
        <w:rPr>
          <w:rFonts w:ascii="宋体" w:eastAsia="宋体" w:hAnsi="宋体" w:cs="宋体"/>
          <w:color w:val="000000"/>
          <w:sz w:val="26"/>
        </w:rPr>
        <w:t>潛能</w:t>
      </w:r>
      <w:r>
        <w:rPr>
          <w:rFonts w:ascii="宋体" w:eastAsia="宋体" w:hAnsi="宋体" w:cs="宋体"/>
          <w:color w:val="000000"/>
          <w:sz w:val="26"/>
        </w:rPr>
        <w:t>”</w:t>
      </w:r>
      <w:r>
        <w:rPr>
          <w:rFonts w:ascii="宋体" w:eastAsia="宋体" w:hAnsi="宋体" w:cs="宋体"/>
          <w:color w:val="000000"/>
          <w:sz w:val="26"/>
        </w:rPr>
        <w:t>，或則仅是作用与被作用，或則是良好地作用与被作用，这在后一語中，前</w:t>
      </w:r>
      <w:r>
        <w:rPr>
          <w:rFonts w:ascii="宋体" w:eastAsia="宋体" w:hAnsi="宋体" w:cs="宋体"/>
          <w:color w:val="000000"/>
          <w:sz w:val="26"/>
        </w:rPr>
        <w:t>--</w:t>
      </w:r>
      <w:r>
        <w:rPr>
          <w:rFonts w:ascii="宋体" w:eastAsia="宋体" w:hAnsi="宋体" w:cs="宋体"/>
          <w:color w:val="000000"/>
          <w:sz w:val="26"/>
        </w:rPr>
        <w:t>語已包括在內了。</w:t>
      </w:r>
    </w:p>
    <w:p w:rsidR="00374711" w:rsidRDefault="000C031C">
      <w:pPr>
        <w:autoSpaceDE w:val="0"/>
        <w:autoSpaceDN w:val="0"/>
        <w:spacing w:before="20" w:line="478" w:lineRule="atLeast"/>
        <w:ind w:left="540" w:right="840" w:firstLine="980"/>
        <w:rPr>
          <w:sz w:val="26"/>
        </w:rPr>
      </w:pPr>
      <w:r>
        <w:rPr>
          <w:rFonts w:ascii="宋体" w:eastAsia="宋体" w:hAnsi="宋体" w:cs="宋体"/>
          <w:color w:val="000000"/>
          <w:sz w:val="26"/>
        </w:rPr>
        <w:t>于是，明显地，作用与被作用的潛能在某一意义上是合一的</w:t>
      </w:r>
      <w:r>
        <w:rPr>
          <w:rFonts w:ascii="宋体" w:eastAsia="宋体" w:hAnsi="宋体" w:cs="宋体"/>
          <w:color w:val="000000"/>
          <w:sz w:val="26"/>
        </w:rPr>
        <w:t>20(</w:t>
      </w:r>
      <w:r>
        <w:rPr>
          <w:rFonts w:ascii="宋体" w:eastAsia="宋体" w:hAnsi="宋体" w:cs="宋体"/>
          <w:color w:val="000000"/>
          <w:sz w:val="26"/>
        </w:rPr>
        <w:t>因为事物之所謂</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就是自己能被作用或作用于它事物</w:t>
      </w:r>
      <w:r>
        <w:rPr>
          <w:rFonts w:ascii="宋体" w:eastAsia="宋体" w:hAnsi="宋体" w:cs="宋体"/>
          <w:color w:val="000000"/>
          <w:sz w:val="26"/>
        </w:rPr>
        <w:t>)</w:t>
      </w:r>
      <w:r>
        <w:rPr>
          <w:rFonts w:ascii="宋体" w:eastAsia="宋体" w:hAnsi="宋体" w:cs="宋体"/>
          <w:color w:val="000000"/>
          <w:sz w:val="26"/>
        </w:rPr>
        <w:t>，而在另一意义上則又屬相異。</w:t>
      </w:r>
      <w:r>
        <w:rPr>
          <w:rFonts w:ascii="宋体" w:eastAsia="宋体" w:hAnsi="宋体" w:cs="宋体"/>
          <w:color w:val="000000"/>
          <w:sz w:val="26"/>
        </w:rPr>
        <w:t xml:space="preserve">  </w:t>
      </w:r>
      <w:r>
        <w:rPr>
          <w:rFonts w:ascii="宋体" w:eastAsia="宋体" w:hAnsi="宋体" w:cs="宋体"/>
          <w:color w:val="000000"/>
          <w:sz w:val="26"/>
        </w:rPr>
        <w:t>因为一类潛能存于受作用事物；这些物質内含有动变淵源，各因其所作用的事物而发生相应的动变；油脂物質能被燃燒，松脆物質能被压碎；</w:t>
      </w:r>
      <w:r>
        <w:rPr>
          <w:rFonts w:ascii="宋体" w:eastAsia="宋体" w:hAnsi="宋体" w:cs="宋体"/>
          <w:color w:val="000000"/>
          <w:sz w:val="26"/>
        </w:rPr>
        <w:t>①</w:t>
      </w:r>
      <w:r>
        <w:rPr>
          <w:rFonts w:ascii="宋体" w:eastAsia="宋体" w:hAnsi="宋体" w:cs="宋体"/>
          <w:color w:val="000000"/>
          <w:sz w:val="26"/>
        </w:rPr>
        <w:t>其它事例类此。</w:t>
      </w:r>
      <w:r>
        <w:rPr>
          <w:rFonts w:ascii="宋体" w:eastAsia="宋体" w:hAnsi="宋体" w:cs="宋体"/>
          <w:color w:val="000000"/>
          <w:sz w:val="26"/>
        </w:rPr>
        <w:t xml:space="preserve"> </w:t>
      </w:r>
      <w:r>
        <w:rPr>
          <w:rFonts w:ascii="宋体" w:eastAsia="宋体" w:hAnsi="宋体" w:cs="宋体"/>
          <w:color w:val="000000"/>
          <w:sz w:val="26"/>
        </w:rPr>
        <w:t>但另一类潛</w:t>
      </w:r>
      <w:r>
        <w:rPr>
          <w:rFonts w:ascii="宋体" w:eastAsia="宋体" w:hAnsi="宋体" w:cs="宋体"/>
          <w:color w:val="000000"/>
          <w:sz w:val="26"/>
        </w:rPr>
        <w:t xml:space="preserve">25 </w:t>
      </w:r>
      <w:r>
        <w:rPr>
          <w:rFonts w:ascii="宋体" w:eastAsia="宋体" w:hAnsi="宋体" w:cs="宋体"/>
          <w:color w:val="000000"/>
          <w:sz w:val="26"/>
        </w:rPr>
        <w:t>能則存在于作用事物，例如热出于具</w:t>
      </w:r>
      <w:r>
        <w:rPr>
          <w:rFonts w:ascii="宋体" w:eastAsia="宋体" w:hAnsi="宋体" w:cs="宋体"/>
          <w:color w:val="000000"/>
          <w:sz w:val="26"/>
        </w:rPr>
        <w:t>有热能的事物，而建筑术存在于能建筑的人。</w:t>
      </w:r>
      <w:r>
        <w:rPr>
          <w:rFonts w:ascii="宋体" w:eastAsia="宋体" w:hAnsi="宋体" w:cs="宋体"/>
          <w:color w:val="000000"/>
          <w:sz w:val="26"/>
        </w:rPr>
        <w:t xml:space="preserve"> </w:t>
      </w:r>
      <w:r>
        <w:rPr>
          <w:rFonts w:ascii="宋体" w:eastAsia="宋体" w:hAnsi="宋体" w:cs="宋体"/>
          <w:color w:val="000000"/>
          <w:sz w:val="26"/>
        </w:rPr>
        <w:t>这样，凡一事物正当为一自然單体时，这不能由自身来为之作用；因为它是一事物，幷非兩个不同事物。</w:t>
      </w:r>
    </w:p>
    <w:p w:rsidR="00374711" w:rsidRDefault="000C031C">
      <w:pPr>
        <w:autoSpaceDE w:val="0"/>
        <w:autoSpaceDN w:val="0"/>
        <w:spacing w:line="477" w:lineRule="atLeast"/>
        <w:ind w:left="540" w:right="880" w:firstLine="980"/>
        <w:rPr>
          <w:sz w:val="26"/>
        </w:rPr>
      </w:pPr>
      <w:r>
        <w:rPr>
          <w:rFonts w:ascii="宋体" w:eastAsia="宋体" w:hAnsi="宋体" w:cs="宋体"/>
          <w:color w:val="000000"/>
          <w:sz w:val="26"/>
        </w:rPr>
        <w:t>“</w:t>
      </w:r>
      <w:r>
        <w:rPr>
          <w:rFonts w:ascii="宋体" w:eastAsia="宋体" w:hAnsi="宋体" w:cs="宋体"/>
          <w:color w:val="000000"/>
          <w:sz w:val="26"/>
        </w:rPr>
        <w:t>无能</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无能者</w:t>
      </w:r>
      <w:r>
        <w:rPr>
          <w:rFonts w:ascii="宋体" w:eastAsia="宋体" w:hAnsi="宋体" w:cs="宋体"/>
          <w:color w:val="000000"/>
          <w:sz w:val="26"/>
        </w:rPr>
        <w:t>”</w:t>
      </w:r>
      <w:r>
        <w:rPr>
          <w:rFonts w:ascii="宋体" w:eastAsia="宋体" w:hAnsi="宋体" w:cs="宋体"/>
          <w:color w:val="000000"/>
          <w:sz w:val="26"/>
        </w:rPr>
        <w:t>相对反于这些</w:t>
      </w:r>
      <w:r>
        <w:rPr>
          <w:rFonts w:ascii="宋体" w:eastAsia="宋体" w:hAnsi="宋体" w:cs="宋体"/>
          <w:color w:val="000000"/>
          <w:sz w:val="26"/>
        </w:rPr>
        <w:t>“</w:t>
      </w:r>
      <w:r>
        <w:rPr>
          <w:rFonts w:ascii="宋体" w:eastAsia="宋体" w:hAnsi="宋体" w:cs="宋体"/>
          <w:color w:val="000000"/>
          <w:sz w:val="26"/>
        </w:rPr>
        <w:t>潜能</w:t>
      </w:r>
      <w:r>
        <w:rPr>
          <w:rFonts w:ascii="宋体" w:eastAsia="宋体" w:hAnsi="宋体" w:cs="宋体"/>
          <w:color w:val="000000"/>
          <w:sz w:val="26"/>
        </w:rPr>
        <w:t>”</w:t>
      </w:r>
      <w:r>
        <w:rPr>
          <w:rFonts w:ascii="宋体" w:eastAsia="宋体" w:hAnsi="宋体" w:cs="宋体"/>
          <w:color w:val="000000"/>
          <w:sz w:val="26"/>
        </w:rPr>
        <w:t>，代表着</w:t>
      </w:r>
      <w:r>
        <w:rPr>
          <w:rFonts w:ascii="宋体" w:eastAsia="宋体" w:hAnsi="宋体" w:cs="宋体"/>
          <w:color w:val="000000"/>
          <w:sz w:val="26"/>
        </w:rPr>
        <w:t>“</w:t>
      </w:r>
      <w:r>
        <w:rPr>
          <w:rFonts w:ascii="宋体" w:eastAsia="宋体" w:hAnsi="宋体" w:cs="宋体"/>
          <w:color w:val="000000"/>
          <w:sz w:val="26"/>
        </w:rPr>
        <w:t>闕失</w:t>
      </w:r>
      <w:r>
        <w:rPr>
          <w:rFonts w:ascii="宋体" w:eastAsia="宋体" w:hAnsi="宋体" w:cs="宋体"/>
          <w:color w:val="000000"/>
          <w:sz w:val="26"/>
        </w:rPr>
        <w:t>”</w:t>
      </w:r>
      <w:r>
        <w:rPr>
          <w:rFonts w:ascii="宋体" w:eastAsia="宋体" w:hAnsi="宋体" w:cs="宋体"/>
          <w:color w:val="000000"/>
          <w:sz w:val="26"/>
        </w:rPr>
        <w:t>；每一</w:t>
      </w:r>
      <w:r>
        <w:rPr>
          <w:rFonts w:ascii="宋体" w:eastAsia="宋体" w:hAnsi="宋体" w:cs="宋体"/>
          <w:color w:val="000000"/>
          <w:sz w:val="26"/>
        </w:rPr>
        <w:t xml:space="preserve">30 </w:t>
      </w:r>
      <w:r>
        <w:rPr>
          <w:rFonts w:ascii="宋体" w:eastAsia="宋体" w:hAnsi="宋体" w:cs="宋体"/>
          <w:color w:val="000000"/>
          <w:sz w:val="26"/>
        </w:rPr>
        <w:t>种：类潛能的主題与过程，相应有同种类的无能。</w:t>
      </w:r>
      <w:r>
        <w:rPr>
          <w:rFonts w:ascii="宋体" w:eastAsia="宋体" w:hAnsi="宋体" w:cs="宋体"/>
          <w:color w:val="000000"/>
          <w:sz w:val="26"/>
        </w:rPr>
        <w:t xml:space="preserve"> “</w:t>
      </w:r>
      <w:r>
        <w:rPr>
          <w:rFonts w:ascii="宋体" w:eastAsia="宋体" w:hAnsi="宋体" w:cs="宋体"/>
          <w:color w:val="000000"/>
          <w:sz w:val="26"/>
        </w:rPr>
        <w:t>闞失</w:t>
      </w:r>
      <w:r>
        <w:rPr>
          <w:rFonts w:ascii="宋体" w:eastAsia="宋体" w:hAnsi="宋体" w:cs="宋体"/>
          <w:color w:val="000000"/>
          <w:sz w:val="26"/>
        </w:rPr>
        <w:t>”</w:t>
      </w:r>
      <w:r>
        <w:rPr>
          <w:rFonts w:ascii="宋体" w:eastAsia="宋体" w:hAnsi="宋体" w:cs="宋体"/>
          <w:color w:val="000000"/>
          <w:sz w:val="26"/>
        </w:rPr>
        <w:t>有数命意；</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闕少某一素質；</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一般地皆应有而此則独无，</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特殊的应有，而此則未有，</w:t>
      </w: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w:t>
      </w:r>
      <w:r>
        <w:rPr>
          <w:rFonts w:ascii="宋体" w:eastAsia="宋体" w:hAnsi="宋体" w:cs="宋体"/>
          <w:color w:val="000000"/>
          <w:sz w:val="26"/>
        </w:rPr>
        <w:t>部分的或有而此則全无。</w:t>
      </w:r>
      <w:r>
        <w:rPr>
          <w:rFonts w:ascii="宋体" w:eastAsia="宋体" w:hAnsi="宋体" w:cs="宋体"/>
          <w:color w:val="000000"/>
          <w:sz w:val="26"/>
        </w:rPr>
        <w:t xml:space="preserve"> </w:t>
      </w:r>
      <w:r>
        <w:rPr>
          <w:rFonts w:ascii="宋体" w:eastAsia="宋体" w:hAnsi="宋体" w:cs="宋体"/>
          <w:color w:val="000000"/>
          <w:sz w:val="26"/>
        </w:rPr>
        <w:t>在某些事例中，倘事物因遇强暴而失却某一素質，我們就說它受到了</w:t>
      </w:r>
      <w:r>
        <w:rPr>
          <w:rFonts w:ascii="宋体" w:eastAsia="宋体" w:hAnsi="宋体" w:cs="宋体"/>
          <w:color w:val="000000"/>
          <w:sz w:val="26"/>
        </w:rPr>
        <w:t>“</w:t>
      </w:r>
      <w:r>
        <w:rPr>
          <w:rFonts w:ascii="宋体" w:eastAsia="宋体" w:hAnsi="宋体" w:cs="宋体"/>
          <w:color w:val="000000"/>
          <w:sz w:val="26"/>
        </w:rPr>
        <w:t>褫夺</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20" w:line="280" w:lineRule="atLeast"/>
        <w:ind w:left="5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二</w:t>
      </w:r>
    </w:p>
    <w:p w:rsidR="00374711" w:rsidRDefault="000C031C">
      <w:pPr>
        <w:autoSpaceDE w:val="0"/>
        <w:autoSpaceDN w:val="0"/>
        <w:spacing w:line="464" w:lineRule="atLeast"/>
        <w:ind w:left="180" w:right="880" w:firstLine="1340"/>
        <w:rPr>
          <w:sz w:val="26"/>
        </w:rPr>
      </w:pPr>
      <w:r>
        <w:rPr>
          <w:rFonts w:ascii="宋体" w:eastAsia="宋体" w:hAnsi="宋体" w:cs="宋体"/>
          <w:color w:val="000000"/>
          <w:sz w:val="26"/>
        </w:rPr>
        <w:t>这种动变淵源有些存在于无灵魂事物</w:t>
      </w:r>
      <w:r>
        <w:rPr>
          <w:rFonts w:ascii="宋体" w:eastAsia="宋体" w:hAnsi="宋体" w:cs="宋体"/>
          <w:color w:val="000000"/>
          <w:sz w:val="26"/>
        </w:rPr>
        <w:t>②</w:t>
      </w:r>
      <w:r>
        <w:rPr>
          <w:rFonts w:ascii="宋体" w:eastAsia="宋体" w:hAnsi="宋体" w:cs="宋体"/>
          <w:color w:val="000000"/>
          <w:sz w:val="26"/>
        </w:rPr>
        <w:t>，有些則存在于有灵</w:t>
      </w:r>
      <w:r>
        <w:rPr>
          <w:rFonts w:ascii="宋体" w:eastAsia="宋体" w:hAnsi="宋体" w:cs="宋体"/>
          <w:color w:val="000000"/>
          <w:sz w:val="26"/>
        </w:rPr>
        <w:t xml:space="preserve">1046b </w:t>
      </w:r>
      <w:r>
        <w:rPr>
          <w:rFonts w:ascii="宋体" w:eastAsia="宋体" w:hAnsi="宋体" w:cs="宋体"/>
          <w:color w:val="000000"/>
          <w:sz w:val="26"/>
        </w:rPr>
        <w:t>魂事物</w:t>
      </w:r>
      <w:r>
        <w:rPr>
          <w:rFonts w:ascii="宋体" w:eastAsia="宋体" w:hAnsi="宋体" w:cs="宋体"/>
          <w:color w:val="000000"/>
          <w:sz w:val="26"/>
        </w:rPr>
        <w:t>③</w:t>
      </w:r>
      <w:r>
        <w:rPr>
          <w:rFonts w:ascii="宋体" w:eastAsia="宋体" w:hAnsi="宋体" w:cs="宋体"/>
          <w:color w:val="000000"/>
          <w:sz w:val="26"/>
        </w:rPr>
        <w:t>，存在于灵魂之中，于灵魂的理知部分中，因此潜能明显地，將分作无理知与有理知之別。</w:t>
      </w:r>
      <w:r>
        <w:rPr>
          <w:rFonts w:ascii="宋体" w:eastAsia="宋体" w:hAnsi="宋体" w:cs="宋体"/>
          <w:color w:val="000000"/>
          <w:sz w:val="26"/>
        </w:rPr>
        <w:t xml:space="preserve"> </w:t>
      </w:r>
      <w:r>
        <w:rPr>
          <w:rFonts w:ascii="宋体" w:eastAsia="宋体" w:hAnsi="宋体" w:cs="宋体"/>
          <w:color w:val="000000"/>
          <w:sz w:val="26"/>
        </w:rPr>
        <w:t>所以一切制造技术均称潛能；它們于被制造物</w:t>
      </w:r>
      <w:r>
        <w:rPr>
          <w:rFonts w:ascii="宋体" w:eastAsia="宋体" w:hAnsi="宋体" w:cs="宋体"/>
          <w:color w:val="000000"/>
          <w:sz w:val="26"/>
        </w:rPr>
        <w:t>(</w:t>
      </w:r>
      <w:r>
        <w:rPr>
          <w:rFonts w:ascii="宋体" w:eastAsia="宋体" w:hAnsi="宋体" w:cs="宋体"/>
          <w:color w:val="000000"/>
          <w:sz w:val="26"/>
        </w:rPr>
        <w:t>或于技术家自身作为另一事物时</w:t>
      </w:r>
      <w:r>
        <w:rPr>
          <w:rFonts w:ascii="宋体" w:eastAsia="宋体" w:hAnsi="宋体" w:cs="宋体"/>
          <w:color w:val="000000"/>
          <w:sz w:val="26"/>
        </w:rPr>
        <w:t>)</w:t>
      </w:r>
      <w:r>
        <w:rPr>
          <w:rFonts w:ascii="宋体" w:eastAsia="宋体" w:hAnsi="宋体" w:cs="宋体"/>
          <w:color w:val="000000"/>
          <w:sz w:val="26"/>
        </w:rPr>
        <w:t>就成为动变淵源。</w:t>
      </w:r>
    </w:p>
    <w:p w:rsidR="00374711" w:rsidRDefault="000C031C">
      <w:pPr>
        <w:autoSpaceDE w:val="0"/>
        <w:autoSpaceDN w:val="0"/>
        <w:spacing w:before="140" w:line="320" w:lineRule="atLeast"/>
        <w:ind w:left="54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具有理知公式的各种能力可起相对反作用，而每一无理知能</w:t>
      </w:r>
    </w:p>
    <w:p w:rsidR="00374711" w:rsidRDefault="000C031C">
      <w:pPr>
        <w:spacing w:before="280" w:line="100" w:lineRule="exact"/>
        <w:ind w:left="1020" w:right="6260"/>
        <w:rPr>
          <w:sz w:val="24"/>
        </w:rPr>
      </w:pPr>
      <w:r>
        <w:rPr>
          <w:rFonts w:ascii="宋体" w:eastAsia="宋体" w:hAnsi="宋体" w:cs="宋体"/>
          <w:sz w:val="24"/>
          <w:u w:val="single"/>
        </w:rPr>
        <w:t xml:space="preserve">                         </w:t>
      </w:r>
    </w:p>
    <w:p w:rsidR="00374711" w:rsidRDefault="000C031C">
      <w:pPr>
        <w:autoSpaceDE w:val="0"/>
        <w:autoSpaceDN w:val="0"/>
        <w:spacing w:line="340" w:lineRule="atLeast"/>
        <w:ind w:left="1060" w:right="780" w:firstLine="460"/>
        <w:rPr>
          <w:sz w:val="26"/>
        </w:rPr>
      </w:pPr>
      <w:r>
        <w:rPr>
          <w:rFonts w:ascii="宋体" w:eastAsia="宋体" w:hAnsi="宋体" w:cs="宋体"/>
          <w:color w:val="000000"/>
          <w:sz w:val="26"/>
        </w:rPr>
        <w:t>①</w:t>
      </w:r>
      <w:r>
        <w:rPr>
          <w:rFonts w:ascii="宋体" w:eastAsia="宋体" w:hAnsi="宋体" w:cs="宋体"/>
          <w:color w:val="000000"/>
          <w:sz w:val="26"/>
        </w:rPr>
        <w:t>此句語意的另一面，是作用因素若与受作用因素</w:t>
      </w:r>
      <w:r>
        <w:rPr>
          <w:rFonts w:ascii="宋体" w:eastAsia="宋体" w:hAnsi="宋体" w:cs="宋体"/>
          <w:color w:val="000000"/>
          <w:sz w:val="26"/>
        </w:rPr>
        <w:t>(</w:t>
      </w:r>
      <w:r>
        <w:rPr>
          <w:rFonts w:ascii="宋体" w:eastAsia="宋体" w:hAnsi="宋体" w:cs="宋体"/>
          <w:color w:val="000000"/>
          <w:sz w:val="26"/>
        </w:rPr>
        <w:t>卽</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不同，动变就不能发生：油脂不能被压碎，松脆物質也不能被燃烧。</w:t>
      </w:r>
    </w:p>
    <w:p w:rsidR="00374711" w:rsidRDefault="000C031C">
      <w:pPr>
        <w:autoSpaceDE w:val="0"/>
        <w:autoSpaceDN w:val="0"/>
        <w:spacing w:line="320" w:lineRule="atLeast"/>
        <w:ind w:left="1520"/>
        <w:rPr>
          <w:sz w:val="26"/>
        </w:rPr>
      </w:pPr>
      <w:r>
        <w:rPr>
          <w:rFonts w:ascii="宋体" w:eastAsia="宋体" w:hAnsi="宋体" w:cs="宋体"/>
          <w:color w:val="000000"/>
          <w:sz w:val="26"/>
        </w:rPr>
        <w:t>②③</w:t>
      </w:r>
      <w:r>
        <w:rPr>
          <w:rFonts w:ascii="宋体" w:eastAsia="宋体" w:hAnsi="宋体" w:cs="宋体"/>
          <w:color w:val="000000"/>
          <w:sz w:val="26"/>
        </w:rPr>
        <w:t>如用近代語澤，郎</w:t>
      </w:r>
      <w:r>
        <w:rPr>
          <w:rFonts w:ascii="宋体" w:eastAsia="宋体" w:hAnsi="宋体" w:cs="宋体"/>
          <w:color w:val="000000"/>
          <w:sz w:val="26"/>
        </w:rPr>
        <w:t>“</w:t>
      </w:r>
      <w:r>
        <w:rPr>
          <w:rFonts w:ascii="宋体" w:eastAsia="宋体" w:hAnsi="宋体" w:cs="宋体"/>
          <w:color w:val="000000"/>
          <w:sz w:val="26"/>
        </w:rPr>
        <w:t>非生物</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生物</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00" w:line="280" w:lineRule="atLeast"/>
        <w:ind w:left="540"/>
        <w:rPr>
          <w:sz w:val="26"/>
        </w:rPr>
      </w:pPr>
      <w:r>
        <w:rPr>
          <w:rFonts w:ascii="宋体" w:eastAsia="宋体" w:hAnsi="宋体" w:cs="宋体"/>
          <w:color w:val="000000"/>
          <w:sz w:val="26"/>
        </w:rPr>
        <w:t>·172·</w:t>
      </w:r>
      <w:r>
        <w:br w:type="page"/>
      </w:r>
    </w:p>
    <w:p w:rsidR="00374711" w:rsidRDefault="000C031C">
      <w:pPr>
        <w:autoSpaceDE w:val="0"/>
        <w:autoSpaceDN w:val="0"/>
        <w:spacing w:before="660" w:line="280" w:lineRule="atLeast"/>
        <w:ind w:left="740"/>
        <w:rPr>
          <w:sz w:val="26"/>
        </w:rPr>
      </w:pPr>
      <w:r>
        <w:rPr>
          <w:rFonts w:ascii="宋体" w:eastAsia="宋体" w:hAnsi="宋体" w:cs="宋体"/>
          <w:color w:val="000000"/>
          <w:sz w:val="26"/>
        </w:rPr>
        <w:lastRenderedPageBreak/>
        <w:t>1046b</w:t>
      </w:r>
      <w:r>
        <w:rPr>
          <w:rFonts w:ascii="宋体" w:eastAsia="宋体" w:hAnsi="宋体" w:cs="宋体"/>
          <w:sz w:val="24"/>
        </w:rPr>
        <w:t xml:space="preserve">                                                               </w:t>
      </w:r>
      <w:r>
        <w:rPr>
          <w:rFonts w:ascii="宋体" w:eastAsia="宋体" w:hAnsi="宋体" w:cs="宋体"/>
          <w:color w:val="000000"/>
          <w:sz w:val="26"/>
          <w:u w:val="single"/>
        </w:rPr>
        <w:t>⊙ 2</w:t>
      </w:r>
    </w:p>
    <w:p w:rsidR="00374711" w:rsidRDefault="000C031C">
      <w:pPr>
        <w:autoSpaceDE w:val="0"/>
        <w:autoSpaceDN w:val="0"/>
        <w:spacing w:before="100" w:line="467" w:lineRule="atLeast"/>
        <w:ind w:left="1140" w:right="600"/>
        <w:rPr>
          <w:sz w:val="26"/>
        </w:rPr>
      </w:pPr>
      <w:r>
        <w:rPr>
          <w:rFonts w:ascii="宋体" w:eastAsia="宋体" w:hAnsi="宋体" w:cs="宋体"/>
          <w:color w:val="000000"/>
          <w:sz w:val="26"/>
        </w:rPr>
        <w:t>力只会起一种作用；例如热只作热，而医疗技术則能：致人疾病，也能致人健康。</w:t>
      </w:r>
      <w:r>
        <w:rPr>
          <w:rFonts w:ascii="宋体" w:eastAsia="宋体" w:hAnsi="宋体" w:cs="宋体"/>
          <w:color w:val="000000"/>
          <w:sz w:val="26"/>
        </w:rPr>
        <w:t xml:space="preserve"> </w:t>
      </w:r>
      <w:r>
        <w:rPr>
          <w:rFonts w:ascii="宋体" w:eastAsia="宋体" w:hAnsi="宋体" w:cs="宋体"/>
          <w:color w:val="000000"/>
          <w:sz w:val="26"/>
        </w:rPr>
        <w:t>緣由就在于学术是一种理知公式，可以解釋事及物其阙失，只是方法不同。</w:t>
      </w:r>
      <w:r>
        <w:rPr>
          <w:rFonts w:ascii="宋体" w:eastAsia="宋体" w:hAnsi="宋体" w:cs="宋体"/>
          <w:color w:val="000000"/>
          <w:sz w:val="26"/>
        </w:rPr>
        <w:t xml:space="preserve"> </w:t>
      </w:r>
      <w:r>
        <w:rPr>
          <w:rFonts w:ascii="宋体" w:eastAsia="宋体" w:hAnsi="宋体" w:cs="宋体"/>
          <w:color w:val="000000"/>
          <w:sz w:val="26"/>
        </w:rPr>
        <w:t>这兩者都可应用同一公式</w:t>
      </w:r>
      <w:r>
        <w:rPr>
          <w:rFonts w:ascii="宋体" w:eastAsia="宋体" w:hAnsi="宋体" w:cs="宋体"/>
          <w:color w:val="000000"/>
          <w:sz w:val="26"/>
        </w:rPr>
        <w:t>.</w:t>
      </w:r>
      <w:r>
        <w:rPr>
          <w:rFonts w:ascii="宋体" w:eastAsia="宋体" w:hAnsi="宋体" w:cs="宋体"/>
          <w:color w:val="000000"/>
          <w:sz w:val="26"/>
        </w:rPr>
        <w:t>只是有时專用</w:t>
      </w:r>
    </w:p>
    <w:p w:rsidR="00374711" w:rsidRDefault="000C031C">
      <w:pPr>
        <w:autoSpaceDE w:val="0"/>
        <w:autoSpaceDN w:val="0"/>
        <w:spacing w:line="465" w:lineRule="atLeast"/>
        <w:ind w:left="740" w:right="720"/>
        <w:rPr>
          <w:sz w:val="26"/>
        </w:rPr>
      </w:pPr>
      <w:r>
        <w:rPr>
          <w:rFonts w:ascii="宋体" w:eastAsia="宋体" w:hAnsi="宋体" w:cs="宋体"/>
          <w:color w:val="000000"/>
          <w:sz w:val="26"/>
        </w:rPr>
        <w:t xml:space="preserve">10 </w:t>
      </w:r>
      <w:r>
        <w:rPr>
          <w:rFonts w:ascii="宋体" w:eastAsia="宋体" w:hAnsi="宋体" w:cs="宋体"/>
          <w:color w:val="000000"/>
          <w:sz w:val="26"/>
        </w:rPr>
        <w:t>于正面情况而已。</w:t>
      </w:r>
      <w:r>
        <w:rPr>
          <w:rFonts w:ascii="宋体" w:eastAsia="宋体" w:hAnsi="宋体" w:cs="宋体"/>
          <w:color w:val="000000"/>
          <w:sz w:val="26"/>
        </w:rPr>
        <w:t xml:space="preserve"> </w:t>
      </w:r>
      <w:r>
        <w:rPr>
          <w:rFonts w:ascii="宋体" w:eastAsia="宋体" w:hAnsi="宋体" w:cs="宋体"/>
          <w:color w:val="000000"/>
          <w:sz w:val="26"/>
        </w:rPr>
        <w:t>所以这类学艺必需处理相对反的情况，理知公式或应用于由自性而为对反的事物，也应用于不由自性</w:t>
      </w:r>
      <w:r>
        <w:rPr>
          <w:rFonts w:ascii="宋体" w:eastAsia="宋体" w:hAnsi="宋体" w:cs="宋体"/>
          <w:color w:val="000000"/>
          <w:sz w:val="26"/>
        </w:rPr>
        <w:t>(</w:t>
      </w:r>
      <w:r>
        <w:rPr>
          <w:rFonts w:ascii="宋体" w:eastAsia="宋体" w:hAnsi="宋体" w:cs="宋体"/>
          <w:color w:val="000000"/>
          <w:sz w:val="26"/>
        </w:rPr>
        <w:t>即由于屬性</w:t>
      </w:r>
      <w:r>
        <w:rPr>
          <w:rFonts w:ascii="宋体" w:eastAsia="宋体" w:hAnsi="宋体" w:cs="宋体"/>
          <w:color w:val="000000"/>
          <w:sz w:val="26"/>
        </w:rPr>
        <w:t>)</w:t>
      </w:r>
      <w:r>
        <w:rPr>
          <w:rFonts w:ascii="宋体" w:eastAsia="宋体" w:hAnsi="宋体" w:cs="宋体"/>
          <w:color w:val="000000"/>
          <w:sz w:val="26"/>
        </w:rPr>
        <w:t>而起的对反事物。</w:t>
      </w:r>
      <w:r>
        <w:rPr>
          <w:rFonts w:ascii="宋体" w:eastAsia="宋体" w:hAnsi="宋体" w:cs="宋体"/>
          <w:color w:val="000000"/>
          <w:sz w:val="26"/>
        </w:rPr>
        <w:t xml:space="preserve"> </w:t>
      </w:r>
      <w:r>
        <w:rPr>
          <w:rFonts w:ascii="宋体" w:eastAsia="宋体" w:hAnsi="宋体" w:cs="宋体"/>
          <w:color w:val="000000"/>
          <w:sz w:val="26"/>
        </w:rPr>
        <w:t>事物由于否定与</w:t>
      </w:r>
      <w:r>
        <w:rPr>
          <w:rFonts w:ascii="宋体" w:eastAsia="宋体" w:hAnsi="宋体" w:cs="宋体"/>
          <w:color w:val="000000"/>
          <w:sz w:val="26"/>
        </w:rPr>
        <w:t>去除其对反遂以呈显；因为对反是</w:t>
      </w:r>
      <w:r>
        <w:rPr>
          <w:rFonts w:ascii="宋体" w:eastAsia="宋体" w:hAnsi="宋体" w:cs="宋体"/>
          <w:color w:val="000000"/>
          <w:sz w:val="26"/>
        </w:rPr>
        <w:t xml:space="preserve"> </w:t>
      </w:r>
      <w:r>
        <w:rPr>
          <w:rFonts w:ascii="宋体" w:eastAsia="宋体" w:hAnsi="宋体" w:cs="宋体"/>
          <w:color w:val="000000"/>
          <w:sz w:val="26"/>
        </w:rPr>
        <w:t>一个原始闕失，</w:t>
      </w:r>
      <w:r>
        <w:rPr>
          <w:rFonts w:ascii="宋体" w:eastAsia="宋体" w:hAnsi="宋体" w:cs="宋体"/>
          <w:color w:val="000000"/>
          <w:sz w:val="26"/>
        </w:rPr>
        <w:t>①</w:t>
      </w:r>
      <w:r>
        <w:rPr>
          <w:rFonts w:ascii="宋体" w:eastAsia="宋体" w:hAnsi="宋体" w:cs="宋体"/>
          <w:color w:val="000000"/>
          <w:sz w:val="26"/>
        </w:rPr>
        <w:t>除去那相对反的正項就出現負項。</w:t>
      </w:r>
      <w:r>
        <w:rPr>
          <w:rFonts w:ascii="宋体" w:eastAsia="宋体" w:hAnsi="宋体" w:cs="宋体"/>
          <w:color w:val="000000"/>
          <w:sz w:val="26"/>
        </w:rPr>
        <w:t xml:space="preserve">  </w:t>
      </w:r>
      <w:r>
        <w:rPr>
          <w:rFonts w:ascii="宋体" w:eastAsia="宋体" w:hAnsi="宋体" w:cs="宋体"/>
          <w:color w:val="000000"/>
          <w:sz w:val="26"/>
        </w:rPr>
        <w:t>因为</w:t>
      </w:r>
    </w:p>
    <w:p w:rsidR="00374711" w:rsidRDefault="000C031C">
      <w:pPr>
        <w:autoSpaceDE w:val="0"/>
        <w:autoSpaceDN w:val="0"/>
        <w:spacing w:before="20" w:line="480" w:lineRule="atLeast"/>
        <w:ind w:left="740" w:right="700"/>
        <w:rPr>
          <w:sz w:val="26"/>
        </w:rPr>
      </w:pPr>
      <w:r>
        <w:rPr>
          <w:rFonts w:ascii="宋体" w:eastAsia="宋体" w:hAnsi="宋体" w:cs="宋体"/>
          <w:color w:val="000000"/>
          <w:sz w:val="26"/>
        </w:rPr>
        <w:t xml:space="preserve">15 </w:t>
      </w:r>
      <w:r>
        <w:rPr>
          <w:rFonts w:ascii="宋体" w:eastAsia="宋体" w:hAnsi="宋体" w:cs="宋体"/>
          <w:color w:val="000000"/>
          <w:sz w:val="26"/>
        </w:rPr>
        <w:t>同一事物中不会遭遇兩个相反情况，而学艺却是具有理知公式的潜能，灵魂則又具有动变淵源；所以健康事物只能产生健康，热物只能产生热，冷物只能产生冷，而技术家却能制出相对反的效果。</w:t>
      </w:r>
    </w:p>
    <w:p w:rsidR="00374711" w:rsidRDefault="000C031C">
      <w:pPr>
        <w:autoSpaceDE w:val="0"/>
        <w:autoSpaceDN w:val="0"/>
        <w:spacing w:line="492" w:lineRule="atLeast"/>
        <w:ind w:left="740" w:right="660"/>
        <w:rPr>
          <w:sz w:val="26"/>
        </w:rPr>
      </w:pPr>
      <w:r>
        <w:rPr>
          <w:rFonts w:ascii="宋体" w:eastAsia="宋体" w:hAnsi="宋体" w:cs="宋体"/>
          <w:color w:val="000000"/>
          <w:sz w:val="26"/>
        </w:rPr>
        <w:t xml:space="preserve">20 </w:t>
      </w:r>
      <w:r>
        <w:rPr>
          <w:rFonts w:ascii="宋体" w:eastAsia="宋体" w:hAnsi="宋体" w:cs="宋体"/>
          <w:color w:val="000000"/>
          <w:sz w:val="26"/>
        </w:rPr>
        <w:t>灵魂中既具有动变淵源，理知公式兩方面都可以应用，虽則应用的方法不同；因为灵魂会得从同一淵源，凭理知公式，发展兩相異的过程。</w:t>
      </w:r>
      <w:r>
        <w:rPr>
          <w:rFonts w:ascii="宋体" w:eastAsia="宋体" w:hAnsi="宋体" w:cs="宋体"/>
          <w:color w:val="000000"/>
          <w:sz w:val="26"/>
        </w:rPr>
        <w:t xml:space="preserve">  </w:t>
      </w:r>
      <w:r>
        <w:rPr>
          <w:rFonts w:ascii="宋体" w:eastAsia="宋体" w:hAnsi="宋体" w:cs="宋体"/>
          <w:color w:val="000000"/>
          <w:sz w:val="26"/>
        </w:rPr>
        <w:t>于是凡事物具有理知公式之潜能者，其行为就不同于那些具有无理知公式潜能之事物；</w:t>
      </w:r>
      <w:r>
        <w:rPr>
          <w:rFonts w:ascii="宋体" w:eastAsia="宋体" w:hAnsi="宋体" w:cs="宋体"/>
          <w:color w:val="000000"/>
          <w:sz w:val="26"/>
        </w:rPr>
        <w:t>②</w:t>
      </w:r>
      <w:r>
        <w:rPr>
          <w:rFonts w:ascii="宋体" w:eastAsia="宋体" w:hAnsi="宋体" w:cs="宋体"/>
          <w:color w:val="000000"/>
          <w:sz w:val="26"/>
        </w:rPr>
        <w:t>前者的各种不同产物包括在一</w:t>
      </w:r>
      <w:r>
        <w:rPr>
          <w:rFonts w:ascii="宋体" w:eastAsia="宋体" w:hAnsi="宋体" w:cs="宋体"/>
          <w:color w:val="000000"/>
          <w:sz w:val="26"/>
        </w:rPr>
        <w:t>个动变淵源，卽理知公式之中。</w:t>
      </w:r>
    </w:p>
    <w:p w:rsidR="00374711" w:rsidRDefault="000C031C">
      <w:pPr>
        <w:autoSpaceDE w:val="0"/>
        <w:autoSpaceDN w:val="0"/>
        <w:spacing w:line="440" w:lineRule="atLeast"/>
        <w:ind w:left="740" w:right="760"/>
        <w:rPr>
          <w:sz w:val="26"/>
        </w:rPr>
      </w:pPr>
      <w:r>
        <w:rPr>
          <w:rFonts w:ascii="宋体" w:eastAsia="宋体" w:hAnsi="宋体" w:cs="宋体"/>
          <w:color w:val="000000"/>
          <w:sz w:val="26"/>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这也是明显的，潛能或仅施展其作用，或則施展了良好作用，仅施展作用并不必定成为良好作用，良好作用則当然包括作用。</w:t>
      </w:r>
    </w:p>
    <w:p w:rsidR="00374711" w:rsidRDefault="000C031C">
      <w:pPr>
        <w:autoSpaceDE w:val="0"/>
        <w:autoSpaceDN w:val="0"/>
        <w:spacing w:before="220" w:line="280" w:lineRule="atLeast"/>
        <w:ind w:left="7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三</w:t>
      </w:r>
    </w:p>
    <w:p w:rsidR="00374711" w:rsidRDefault="000C031C">
      <w:pPr>
        <w:autoSpaceDE w:val="0"/>
        <w:autoSpaceDN w:val="0"/>
        <w:spacing w:line="480" w:lineRule="atLeast"/>
        <w:ind w:left="740" w:right="640" w:firstLine="1000"/>
        <w:rPr>
          <w:sz w:val="26"/>
        </w:rPr>
      </w:pPr>
      <w:r>
        <w:rPr>
          <w:rFonts w:ascii="宋体" w:eastAsia="宋体" w:hAnsi="宋体" w:cs="宋体"/>
          <w:color w:val="000000"/>
          <w:sz w:val="26"/>
        </w:rPr>
        <w:t>有些人如麦加拉学派說事物只有当它正在用其所能时方可謂</w:t>
      </w:r>
      <w:r>
        <w:rPr>
          <w:rFonts w:ascii="宋体" w:eastAsia="宋体" w:hAnsi="宋体" w:cs="宋体"/>
          <w:color w:val="000000"/>
          <w:sz w:val="26"/>
        </w:rPr>
        <w:t xml:space="preserve">20 </w:t>
      </w:r>
      <w:r>
        <w:rPr>
          <w:rFonts w:ascii="宋体" w:eastAsia="宋体" w:hAnsi="宋体" w:cs="宋体"/>
          <w:color w:val="000000"/>
          <w:sz w:val="26"/>
        </w:rPr>
        <w:t>之</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w:t>
      </w:r>
      <w:r>
        <w:rPr>
          <w:rFonts w:ascii="宋体" w:eastAsia="宋体" w:hAnsi="宋体" w:cs="宋体"/>
          <w:color w:val="000000"/>
          <w:sz w:val="26"/>
        </w:rPr>
        <w:t>，它不在发生作用，就无所謂</w:t>
      </w:r>
      <w:r>
        <w:rPr>
          <w:rFonts w:ascii="宋体" w:eastAsia="宋体" w:hAnsi="宋体" w:cs="宋体"/>
          <w:color w:val="000000"/>
          <w:sz w:val="26"/>
        </w:rPr>
        <w:t>“</w:t>
      </w:r>
      <w:r>
        <w:rPr>
          <w:rFonts w:ascii="宋体" w:eastAsia="宋体" w:hAnsi="宋体" w:cs="宋体"/>
          <w:color w:val="000000"/>
          <w:sz w:val="26"/>
        </w:rPr>
        <w:t>能</w:t>
      </w:r>
      <w:r>
        <w:rPr>
          <w:rFonts w:ascii="宋体" w:eastAsia="宋体" w:hAnsi="宋体" w:cs="宋体"/>
          <w:color w:val="000000"/>
          <w:sz w:val="26"/>
        </w:rPr>
        <w:t>”③</w:t>
      </w:r>
      <w:r>
        <w:rPr>
          <w:rFonts w:ascii="宋体" w:eastAsia="宋体" w:hAnsi="宋体" w:cs="宋体"/>
          <w:color w:val="000000"/>
          <w:sz w:val="26"/>
        </w:rPr>
        <w:t>，例如只有正在造屋的人可算他能建筑，不在造屋的人就都不能建筑；它例皆相似。</w:t>
      </w:r>
      <w:r>
        <w:rPr>
          <w:rFonts w:ascii="宋体" w:eastAsia="宋体" w:hAnsi="宋体" w:cs="宋体"/>
          <w:color w:val="000000"/>
          <w:sz w:val="26"/>
        </w:rPr>
        <w:t xml:space="preserve"> </w:t>
      </w:r>
      <w:r>
        <w:rPr>
          <w:rFonts w:ascii="宋体" w:eastAsia="宋体" w:hAnsi="宋体" w:cs="宋体"/>
          <w:color w:val="000000"/>
          <w:sz w:val="26"/>
        </w:rPr>
        <w:t>这观念的謬誤处不难見到。</w:t>
      </w:r>
    </w:p>
    <w:p w:rsidR="00374711" w:rsidRDefault="000C031C">
      <w:pPr>
        <w:autoSpaceDE w:val="0"/>
        <w:autoSpaceDN w:val="0"/>
        <w:spacing w:before="200" w:line="280" w:lineRule="atLeast"/>
        <w:ind w:left="1740"/>
        <w:rPr>
          <w:sz w:val="26"/>
        </w:rPr>
      </w:pPr>
      <w:r>
        <w:rPr>
          <w:rFonts w:ascii="宋体" w:eastAsia="宋体" w:hAnsi="宋体" w:cs="宋体"/>
          <w:color w:val="000000"/>
          <w:sz w:val="26"/>
        </w:rPr>
        <w:t>照此观念，除了正在造屋的时候，人都不能称为建筑师，其它</w:t>
      </w:r>
    </w:p>
    <w:p w:rsidR="00374711" w:rsidRDefault="000C031C">
      <w:pPr>
        <w:spacing w:before="360" w:line="100" w:lineRule="exact"/>
        <w:ind w:left="1240" w:right="6060"/>
        <w:rPr>
          <w:sz w:val="24"/>
        </w:rPr>
      </w:pPr>
      <w:r>
        <w:rPr>
          <w:rFonts w:ascii="宋体" w:eastAsia="宋体" w:hAnsi="宋体" w:cs="宋体"/>
          <w:sz w:val="24"/>
          <w:u w:val="single"/>
        </w:rPr>
        <w:t xml:space="preserve">                         </w:t>
      </w:r>
    </w:p>
    <w:p w:rsidR="00374711" w:rsidRDefault="000C031C">
      <w:pPr>
        <w:autoSpaceDE w:val="0"/>
        <w:autoSpaceDN w:val="0"/>
        <w:spacing w:before="100" w:line="280" w:lineRule="atLeast"/>
        <w:ind w:left="1740"/>
        <w:rPr>
          <w:sz w:val="26"/>
        </w:rPr>
      </w:pPr>
      <w:r>
        <w:rPr>
          <w:rFonts w:ascii="宋体" w:eastAsia="宋体" w:hAnsi="宋体" w:cs="宋体"/>
          <w:color w:val="000000"/>
          <w:sz w:val="26"/>
        </w:rPr>
        <w:t>①</w:t>
      </w:r>
      <w:r>
        <w:rPr>
          <w:rFonts w:ascii="宋体" w:eastAsia="宋体" w:hAnsi="宋体" w:cs="宋体"/>
          <w:color w:val="000000"/>
          <w:sz w:val="26"/>
        </w:rPr>
        <w:t>参看卷</w:t>
      </w:r>
      <w:r>
        <w:rPr>
          <w:rFonts w:ascii="宋体" w:eastAsia="宋体" w:hAnsi="宋体" w:cs="宋体"/>
          <w:color w:val="000000"/>
          <w:sz w:val="26"/>
        </w:rPr>
        <w:t xml:space="preserve">Ⅰ, </w:t>
      </w:r>
      <w:r>
        <w:rPr>
          <w:rFonts w:ascii="宋体" w:eastAsia="宋体" w:hAnsi="宋体" w:cs="宋体"/>
          <w:color w:val="000000"/>
          <w:sz w:val="26"/>
        </w:rPr>
        <w:t>章四</w:t>
      </w:r>
      <w:r>
        <w:rPr>
          <w:rFonts w:ascii="宋体" w:eastAsia="宋体" w:hAnsi="宋体" w:cs="宋体"/>
          <w:color w:val="000000"/>
          <w:sz w:val="26"/>
        </w:rPr>
        <w:t>,1055a3</w:t>
      </w:r>
      <w:r>
        <w:rPr>
          <w:rFonts w:ascii="宋体" w:eastAsia="宋体" w:hAnsi="宋体" w:cs="宋体"/>
          <w:color w:val="000000"/>
          <w:sz w:val="26"/>
        </w:rPr>
        <w:t>3-37</w:t>
      </w:r>
      <w:r>
        <w:rPr>
          <w:rFonts w:ascii="宋体" w:eastAsia="宋体" w:hAnsi="宋体" w:cs="宋体"/>
          <w:color w:val="000000"/>
          <w:sz w:val="26"/>
        </w:rPr>
        <w:t>。</w:t>
      </w:r>
    </w:p>
    <w:p w:rsidR="00374711" w:rsidRDefault="000C031C">
      <w:pPr>
        <w:autoSpaceDE w:val="0"/>
        <w:autoSpaceDN w:val="0"/>
        <w:spacing w:before="60" w:line="280" w:lineRule="atLeast"/>
        <w:ind w:left="1740"/>
        <w:rPr>
          <w:sz w:val="26"/>
        </w:rPr>
      </w:pPr>
      <w:r>
        <w:rPr>
          <w:rFonts w:ascii="宋体" w:eastAsia="宋体" w:hAnsi="宋体" w:cs="宋体"/>
          <w:color w:val="000000"/>
          <w:sz w:val="26"/>
        </w:rPr>
        <w:t>②</w:t>
      </w:r>
      <w:r>
        <w:rPr>
          <w:rFonts w:ascii="宋体" w:eastAsia="宋体" w:hAnsi="宋体" w:cs="宋体"/>
          <w:color w:val="000000"/>
          <w:sz w:val="26"/>
        </w:rPr>
        <w:t>見上文</w:t>
      </w:r>
      <w:r>
        <w:rPr>
          <w:rFonts w:ascii="宋体" w:eastAsia="宋体" w:hAnsi="宋体" w:cs="宋体"/>
          <w:color w:val="000000"/>
          <w:sz w:val="26"/>
        </w:rPr>
        <w:t>1046b16</w:t>
      </w:r>
      <w:r>
        <w:rPr>
          <w:rFonts w:ascii="宋体" w:eastAsia="宋体" w:hAnsi="宋体" w:cs="宋体"/>
          <w:color w:val="000000"/>
          <w:sz w:val="26"/>
        </w:rPr>
        <w:t>。</w:t>
      </w:r>
    </w:p>
    <w:p w:rsidR="00374711" w:rsidRDefault="000C031C">
      <w:pPr>
        <w:autoSpaceDE w:val="0"/>
        <w:autoSpaceDN w:val="0"/>
        <w:spacing w:before="20" w:line="320" w:lineRule="atLeast"/>
        <w:ind w:left="1280" w:right="560" w:firstLine="460"/>
        <w:rPr>
          <w:sz w:val="26"/>
        </w:rPr>
      </w:pPr>
      <w:r>
        <w:rPr>
          <w:rFonts w:ascii="宋体" w:eastAsia="宋体" w:hAnsi="宋体" w:cs="宋体"/>
          <w:color w:val="000000"/>
          <w:sz w:val="26"/>
        </w:rPr>
        <w:t>③</w:t>
      </w:r>
      <w:r>
        <w:rPr>
          <w:rFonts w:ascii="宋体" w:eastAsia="宋体" w:hAnsi="宋体" w:cs="宋体"/>
          <w:color w:val="000000"/>
          <w:sz w:val="26"/>
        </w:rPr>
        <w:t>麦加拉学派为苏格拉底支派見</w:t>
      </w:r>
      <w:r>
        <w:rPr>
          <w:rFonts w:ascii="宋体" w:eastAsia="宋体" w:hAnsi="宋体" w:cs="宋体"/>
          <w:color w:val="000000"/>
          <w:sz w:val="26"/>
        </w:rPr>
        <w:t>100 ǔb36</w:t>
      </w:r>
      <w:r>
        <w:rPr>
          <w:rFonts w:ascii="宋体" w:eastAsia="宋体" w:hAnsi="宋体" w:cs="宋体"/>
          <w:color w:val="000000"/>
          <w:sz w:val="26"/>
        </w:rPr>
        <w:t>註。此节所举实义为清能与事功之合一，故有能力者必能成其功。</w:t>
      </w:r>
    </w:p>
    <w:p w:rsidR="00374711" w:rsidRDefault="000C031C">
      <w:pPr>
        <w:autoSpaceDE w:val="0"/>
        <w:autoSpaceDN w:val="0"/>
        <w:spacing w:before="200" w:line="280" w:lineRule="atLeast"/>
        <w:ind w:left="8640"/>
        <w:rPr>
          <w:sz w:val="26"/>
        </w:rPr>
      </w:pPr>
      <w:r>
        <w:rPr>
          <w:rFonts w:ascii="宋体" w:eastAsia="宋体" w:hAnsi="宋体" w:cs="宋体"/>
          <w:color w:val="000000"/>
          <w:sz w:val="26"/>
        </w:rPr>
        <w:t>173.</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60" w:lineRule="atLeast"/>
        <w:ind w:left="1100"/>
        <w:rPr>
          <w:sz w:val="24"/>
        </w:rPr>
      </w:pPr>
      <w:r>
        <w:rPr>
          <w:rFonts w:ascii="宋体" w:eastAsia="宋体" w:hAnsi="宋体" w:cs="宋体"/>
          <w:color w:val="000000"/>
          <w:sz w:val="24"/>
          <w:u w:val="single"/>
        </w:rPr>
        <w:t>❸</w:t>
      </w:r>
      <w:r>
        <w:rPr>
          <w:rFonts w:ascii="宋体" w:eastAsia="宋体" w:hAnsi="宋体" w:cs="宋体"/>
          <w:color w:val="000000"/>
          <w:sz w:val="24"/>
          <w:u w:val="single"/>
        </w:rPr>
        <w:t xml:space="preserve"> 3</w:t>
      </w:r>
      <w:r>
        <w:rPr>
          <w:rFonts w:ascii="宋体" w:eastAsia="宋体" w:hAnsi="宋体" w:cs="宋体"/>
          <w:sz w:val="24"/>
        </w:rPr>
        <w:t xml:space="preserve">                                                          </w:t>
      </w:r>
      <w:r>
        <w:rPr>
          <w:rFonts w:ascii="宋体" w:eastAsia="宋体" w:hAnsi="宋体" w:cs="宋体"/>
          <w:color w:val="000000"/>
          <w:sz w:val="24"/>
          <w:u w:val="single"/>
        </w:rPr>
        <w:t>1047a</w:t>
      </w:r>
    </w:p>
    <w:p w:rsidR="00374711" w:rsidRDefault="000C031C">
      <w:pPr>
        <w:autoSpaceDE w:val="0"/>
        <w:autoSpaceDN w:val="0"/>
        <w:spacing w:before="120" w:line="440" w:lineRule="atLeast"/>
        <w:ind w:left="1100" w:right="1020"/>
        <w:rPr>
          <w:sz w:val="24"/>
        </w:rPr>
      </w:pPr>
      <w:r>
        <w:rPr>
          <w:rFonts w:ascii="宋体" w:eastAsia="宋体" w:hAnsi="宋体" w:cs="宋体"/>
          <w:color w:val="000000"/>
          <w:sz w:val="24"/>
        </w:rPr>
        <w:t>35</w:t>
      </w:r>
      <w:r>
        <w:rPr>
          <w:rFonts w:ascii="宋体" w:eastAsia="宋体" w:hAnsi="宋体" w:cs="宋体"/>
          <w:color w:val="000000"/>
          <w:sz w:val="24"/>
        </w:rPr>
        <w:t>技术亦然。</w:t>
      </w:r>
      <w:r>
        <w:rPr>
          <w:rFonts w:ascii="宋体" w:eastAsia="宋体" w:hAnsi="宋体" w:cs="宋体"/>
          <w:color w:val="000000"/>
          <w:sz w:val="24"/>
        </w:rPr>
        <w:t xml:space="preserve"> </w:t>
      </w:r>
      <w:r>
        <w:rPr>
          <w:rFonts w:ascii="宋体" w:eastAsia="宋体" w:hAnsi="宋体" w:cs="宋体"/>
          <w:color w:val="000000"/>
          <w:sz w:val="24"/>
        </w:rPr>
        <w:t>可是假如一人没有在某些时候学习而获得某些技术，他就不可能有这些技术，而且这人倘没有失掉这已习得的技术，</w:t>
      </w:r>
    </w:p>
    <w:p w:rsidR="00374711" w:rsidRDefault="000C031C">
      <w:pPr>
        <w:autoSpaceDE w:val="0"/>
        <w:autoSpaceDN w:val="0"/>
        <w:spacing w:before="20" w:line="432" w:lineRule="atLeast"/>
        <w:ind w:left="720" w:right="960"/>
        <w:rPr>
          <w:sz w:val="24"/>
        </w:rPr>
      </w:pPr>
      <w:r>
        <w:rPr>
          <w:rFonts w:ascii="宋体" w:eastAsia="宋体" w:hAnsi="宋体" w:cs="宋体"/>
          <w:color w:val="000000"/>
          <w:sz w:val="24"/>
        </w:rPr>
        <w:t>1047a(</w:t>
      </w:r>
      <w:r>
        <w:rPr>
          <w:rFonts w:ascii="宋体" w:eastAsia="宋体" w:hAnsi="宋体" w:cs="宋体"/>
          <w:color w:val="000000"/>
          <w:sz w:val="24"/>
        </w:rPr>
        <w:t>因为遺忘，或变化，或岁月久隔之故；至于制品的毁灭却并不是失掉学艺的緣由，知識依存于常在的〈形式〉</w:t>
      </w:r>
      <w:r>
        <w:rPr>
          <w:rFonts w:ascii="宋体" w:eastAsia="宋体" w:hAnsi="宋体" w:cs="宋体"/>
          <w:color w:val="000000"/>
          <w:sz w:val="24"/>
        </w:rPr>
        <w:t>①</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他也不能没有这些技术。</w:t>
      </w:r>
      <w:r>
        <w:rPr>
          <w:rFonts w:ascii="宋体" w:eastAsia="宋体" w:hAnsi="宋体" w:cs="宋体"/>
          <w:color w:val="000000"/>
          <w:sz w:val="24"/>
        </w:rPr>
        <w:t xml:space="preserve">  </w:t>
      </w:r>
      <w:r>
        <w:rPr>
          <w:rFonts w:ascii="宋体" w:eastAsia="宋体" w:hAnsi="宋体" w:cs="宋体"/>
          <w:color w:val="000000"/>
          <w:sz w:val="24"/>
        </w:rPr>
        <w:t>現在却說人在停止使用其技术时就不再有此技术，而在要用到的时候又立刻可以从事建筑。</w:t>
      </w:r>
      <w:r>
        <w:rPr>
          <w:rFonts w:ascii="宋体" w:eastAsia="宋体" w:hAnsi="宋体" w:cs="宋体"/>
          <w:color w:val="000000"/>
          <w:sz w:val="24"/>
        </w:rPr>
        <w:t xml:space="preserve"> </w:t>
      </w:r>
      <w:r>
        <w:rPr>
          <w:rFonts w:ascii="宋体" w:eastAsia="宋体" w:hAnsi="宋体" w:cs="宋体"/>
          <w:color w:val="000000"/>
          <w:sz w:val="24"/>
        </w:rPr>
        <w:t>那么他是怎样习得这門技术的呢</w:t>
      </w:r>
      <w:r>
        <w:rPr>
          <w:rFonts w:ascii="宋体" w:eastAsia="宋体" w:hAnsi="宋体" w:cs="宋体"/>
          <w:color w:val="000000"/>
          <w:sz w:val="24"/>
        </w:rPr>
        <w:t>?②</w:t>
      </w:r>
    </w:p>
    <w:p w:rsidR="00374711" w:rsidRDefault="000C031C">
      <w:pPr>
        <w:autoSpaceDE w:val="0"/>
        <w:autoSpaceDN w:val="0"/>
        <w:spacing w:line="430" w:lineRule="atLeast"/>
        <w:ind w:left="980" w:right="1060" w:firstLine="120"/>
        <w:rPr>
          <w:sz w:val="24"/>
        </w:rPr>
      </w:pPr>
      <w:r>
        <w:rPr>
          <w:rFonts w:ascii="宋体" w:eastAsia="宋体" w:hAnsi="宋体" w:cs="宋体"/>
          <w:color w:val="000000"/>
          <w:sz w:val="24"/>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关于无生命的事物也相似；假如沒有人的感覚，就沒有冷，沒有暖，沒有甜，而一切可感覚的事物也就全都沒有；持有这观念的人將皈依到普罗塔哥拉的教</w:t>
      </w:r>
      <w:r>
        <w:rPr>
          <w:rFonts w:ascii="宋体" w:eastAsia="宋体" w:hAnsi="宋体" w:cs="宋体"/>
          <w:color w:val="000000"/>
          <w:sz w:val="24"/>
        </w:rPr>
        <w:t>义。</w:t>
      </w:r>
      <w:r>
        <w:rPr>
          <w:rFonts w:ascii="宋体" w:eastAsia="宋体" w:hAnsi="宋体" w:cs="宋体"/>
          <w:color w:val="000000"/>
          <w:sz w:val="24"/>
        </w:rPr>
        <w:t>③</w:t>
      </w:r>
      <w:r>
        <w:rPr>
          <w:rFonts w:ascii="宋体" w:eastAsia="宋体" w:hAnsi="宋体" w:cs="宋体"/>
          <w:color w:val="000000"/>
          <w:sz w:val="24"/>
        </w:rPr>
        <w:t>确然，人若不用他的感覚，一切就悉无感覚。</w:t>
      </w:r>
      <w:r>
        <w:rPr>
          <w:rFonts w:ascii="宋体" w:eastAsia="宋体" w:hAnsi="宋体" w:cs="宋体"/>
          <w:color w:val="000000"/>
          <w:sz w:val="24"/>
        </w:rPr>
        <w:t xml:space="preserve"> </w:t>
      </w:r>
      <w:r>
        <w:rPr>
          <w:rFonts w:ascii="宋体" w:eastAsia="宋体" w:hAnsi="宋体" w:cs="宋体"/>
          <w:color w:val="000000"/>
          <w:sz w:val="24"/>
        </w:rPr>
        <w:t>于是，若說人不用其視覚时就称为盲〈不能視〉，在用其視覚时又称之为明〈能視〉，这样一个人一日間將是百回的明，百</w:t>
      </w:r>
      <w:r>
        <w:rPr>
          <w:rFonts w:ascii="宋体" w:eastAsia="宋体" w:hAnsi="宋体" w:cs="宋体"/>
          <w:color w:val="000000"/>
          <w:sz w:val="24"/>
        </w:rPr>
        <w:t xml:space="preserve">10 </w:t>
      </w:r>
      <w:r>
        <w:rPr>
          <w:rFonts w:ascii="宋体" w:eastAsia="宋体" w:hAnsi="宋体" w:cs="宋体"/>
          <w:color w:val="000000"/>
          <w:sz w:val="24"/>
        </w:rPr>
        <w:t>回的盲了。聾聪之例亦然。</w:t>
      </w:r>
    </w:p>
    <w:p w:rsidR="00374711" w:rsidRDefault="000C031C">
      <w:pPr>
        <w:autoSpaceDE w:val="0"/>
        <w:autoSpaceDN w:val="0"/>
        <w:spacing w:line="431" w:lineRule="atLeast"/>
        <w:ind w:left="1060" w:right="960" w:firstLine="900"/>
        <w:rPr>
          <w:sz w:val="24"/>
        </w:rPr>
      </w:pPr>
      <w:r>
        <w:rPr>
          <w:rFonts w:ascii="宋体" w:eastAsia="宋体" w:hAnsi="宋体" w:cs="宋体"/>
          <w:color w:val="000000"/>
          <w:sz w:val="24"/>
        </w:rPr>
        <w:t>再者，凡褫夺了潛能的若便作为不能，則凡未发生的事情也將被認为不能发生；但他所說不能发生就該指这样的意义，若說現在有此事情或將来有此事情，这必定是假的；因为这才是不可能的命</w:t>
      </w:r>
      <w:r>
        <w:rPr>
          <w:rFonts w:ascii="宋体" w:eastAsia="宋体" w:hAnsi="宋体" w:cs="宋体"/>
          <w:color w:val="000000"/>
          <w:sz w:val="24"/>
        </w:rPr>
        <w:t xml:space="preserve">15 </w:t>
      </w:r>
      <w:r>
        <w:rPr>
          <w:rFonts w:ascii="宋体" w:eastAsia="宋体" w:hAnsi="宋体" w:cs="宋体"/>
          <w:color w:val="000000"/>
          <w:sz w:val="24"/>
        </w:rPr>
        <w:t>意。</w:t>
      </w:r>
      <w:r>
        <w:rPr>
          <w:rFonts w:ascii="宋体" w:eastAsia="宋体" w:hAnsi="宋体" w:cs="宋体"/>
          <w:color w:val="000000"/>
          <w:sz w:val="24"/>
        </w:rPr>
        <w:t xml:space="preserve"> </w:t>
      </w:r>
      <w:r>
        <w:rPr>
          <w:rFonts w:ascii="宋体" w:eastAsia="宋体" w:hAnsi="宋体" w:cs="宋体"/>
          <w:color w:val="000000"/>
          <w:sz w:val="24"/>
        </w:rPr>
        <w:t>于是这些观念就取消了动变与創造。照这观念，站的將常是站着，坐的常坐着；因为他們說过，坐着的不能站起，那就只有常坐在那里了。然而我們不这样說，我</w:t>
      </w:r>
      <w:r>
        <w:rPr>
          <w:rFonts w:ascii="宋体" w:eastAsia="宋体" w:hAnsi="宋体" w:cs="宋体"/>
          <w:color w:val="000000"/>
          <w:sz w:val="24"/>
        </w:rPr>
        <w:t>們看来潛能与实現有別，他們的</w:t>
      </w:r>
      <w:r>
        <w:rPr>
          <w:rFonts w:ascii="宋体" w:eastAsia="宋体" w:hAnsi="宋体" w:cs="宋体"/>
          <w:color w:val="000000"/>
          <w:sz w:val="24"/>
        </w:rPr>
        <w:t xml:space="preserve">20 </w:t>
      </w:r>
      <w:r>
        <w:rPr>
          <w:rFonts w:ascii="宋体" w:eastAsia="宋体" w:hAnsi="宋体" w:cs="宋体"/>
          <w:color w:val="000000"/>
          <w:sz w:val="24"/>
        </w:rPr>
        <w:t>观念則兩者无異；这样他們所要取消的事物正不小亦不少。</w:t>
      </w:r>
      <w:r>
        <w:rPr>
          <w:rFonts w:ascii="宋体" w:eastAsia="宋体" w:hAnsi="宋体" w:cs="宋体"/>
          <w:color w:val="000000"/>
          <w:sz w:val="24"/>
        </w:rPr>
        <w:t xml:space="preserve">  </w:t>
      </w:r>
      <w:r>
        <w:rPr>
          <w:rFonts w:ascii="宋体" w:eastAsia="宋体" w:hAnsi="宋体" w:cs="宋体"/>
          <w:color w:val="000000"/>
          <w:sz w:val="24"/>
        </w:rPr>
        <w:t>事物之未</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者每可能成</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，事物之現</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者，以后亦可能成为</w:t>
      </w:r>
      <w:r>
        <w:rPr>
          <w:rFonts w:ascii="宋体" w:eastAsia="宋体" w:hAnsi="宋体" w:cs="宋体"/>
          <w:color w:val="000000"/>
          <w:sz w:val="24"/>
        </w:rPr>
        <w:t>“</w:t>
      </w:r>
      <w:r>
        <w:rPr>
          <w:rFonts w:ascii="宋体" w:eastAsia="宋体" w:hAnsi="宋体" w:cs="宋体"/>
          <w:color w:val="000000"/>
          <w:sz w:val="24"/>
        </w:rPr>
        <w:t>非是</w:t>
      </w:r>
      <w:r>
        <w:rPr>
          <w:rFonts w:ascii="宋体" w:eastAsia="宋体" w:hAnsi="宋体" w:cs="宋体"/>
          <w:color w:val="000000"/>
          <w:sz w:val="24"/>
        </w:rPr>
        <w:t>”</w:t>
      </w:r>
      <w:r>
        <w:rPr>
          <w:rFonts w:ascii="宋体" w:eastAsia="宋体" w:hAnsi="宋体" w:cs="宋体"/>
          <w:color w:val="000000"/>
          <w:sz w:val="24"/>
        </w:rPr>
        <w:t>，其它范畴亦相似；这可能步行而并不步行，这在步行，亦可能</w:t>
      </w:r>
    </w:p>
    <w:p w:rsidR="00374711" w:rsidRDefault="000C031C">
      <w:pPr>
        <w:autoSpaceDE w:val="0"/>
        <w:autoSpaceDN w:val="0"/>
        <w:spacing w:before="280" w:line="260" w:lineRule="atLeast"/>
        <w:ind w:left="1540"/>
        <w:rPr>
          <w:sz w:val="24"/>
        </w:rPr>
      </w:pPr>
      <w:r>
        <w:rPr>
          <w:rFonts w:ascii="宋体" w:eastAsia="宋体" w:hAnsi="宋体" w:cs="宋体"/>
          <w:color w:val="000000"/>
          <w:sz w:val="24"/>
          <w:u w:val="single"/>
        </w:rPr>
        <w:t xml:space="preserve">            </w:t>
      </w:r>
    </w:p>
    <w:p w:rsidR="00374711" w:rsidRDefault="000C031C">
      <w:pPr>
        <w:autoSpaceDE w:val="0"/>
        <w:autoSpaceDN w:val="0"/>
        <w:spacing w:before="140" w:line="300" w:lineRule="atLeast"/>
        <w:ind w:left="1560" w:right="860" w:firstLine="400"/>
        <w:rPr>
          <w:sz w:val="24"/>
        </w:rPr>
      </w:pPr>
      <w:r>
        <w:rPr>
          <w:rFonts w:ascii="宋体" w:eastAsia="宋体" w:hAnsi="宋体" w:cs="宋体"/>
          <w:color w:val="000000"/>
          <w:sz w:val="24"/>
        </w:rPr>
        <w:t>①</w:t>
      </w:r>
      <w:r>
        <w:rPr>
          <w:rFonts w:ascii="宋体" w:eastAsia="宋体" w:hAnsi="宋体" w:cs="宋体"/>
          <w:color w:val="000000"/>
          <w:sz w:val="24"/>
        </w:rPr>
        <w:t>知識的对象常是形式而非物質，形式是常在的。房屋已毁，造屋技术并不随之而失掉。</w:t>
      </w:r>
    </w:p>
    <w:p w:rsidR="00374711" w:rsidRDefault="000C031C">
      <w:pPr>
        <w:autoSpaceDE w:val="0"/>
        <w:autoSpaceDN w:val="0"/>
        <w:spacing w:line="300" w:lineRule="atLeast"/>
        <w:ind w:left="1540" w:right="860" w:firstLine="420"/>
        <w:rPr>
          <w:sz w:val="24"/>
        </w:rPr>
      </w:pPr>
      <w:r>
        <w:rPr>
          <w:rFonts w:ascii="宋体" w:eastAsia="宋体" w:hAnsi="宋体" w:cs="宋体"/>
          <w:color w:val="000000"/>
          <w:sz w:val="24"/>
        </w:rPr>
        <w:t xml:space="preserve">②1046b35-1(472.4 </w:t>
      </w:r>
      <w:r>
        <w:rPr>
          <w:rFonts w:ascii="宋体" w:eastAsia="宋体" w:hAnsi="宋体" w:cs="宋体"/>
          <w:color w:val="000000"/>
          <w:sz w:val="24"/>
        </w:rPr>
        <w:t>原文一句，兹拆为三句。</w:t>
      </w:r>
      <w:r>
        <w:rPr>
          <w:rFonts w:ascii="宋体" w:eastAsia="宋体" w:hAnsi="宋体" w:cs="宋体"/>
          <w:color w:val="000000"/>
          <w:sz w:val="24"/>
        </w:rPr>
        <w:t xml:space="preserve"> </w:t>
      </w:r>
      <w:r>
        <w:rPr>
          <w:rFonts w:ascii="宋体" w:eastAsia="宋体" w:hAnsi="宋体" w:cs="宋体"/>
          <w:color w:val="000000"/>
          <w:sz w:val="24"/>
        </w:rPr>
        <w:t>第一句陈明事实，第二句为依照责加拉学派观念所应有的結論，第三句由此观念所引起的困惑。</w:t>
      </w:r>
    </w:p>
    <w:p w:rsidR="00374711" w:rsidRDefault="000C031C">
      <w:pPr>
        <w:autoSpaceDE w:val="0"/>
        <w:autoSpaceDN w:val="0"/>
        <w:spacing w:before="60" w:line="260" w:lineRule="atLeast"/>
        <w:ind w:left="1960"/>
        <w:rPr>
          <w:sz w:val="24"/>
        </w:rPr>
      </w:pPr>
      <w:r>
        <w:rPr>
          <w:rFonts w:ascii="宋体" w:eastAsia="宋体" w:hAnsi="宋体" w:cs="宋体"/>
          <w:color w:val="000000"/>
          <w:sz w:val="24"/>
        </w:rPr>
        <w:t>③</w:t>
      </w:r>
      <w:r>
        <w:rPr>
          <w:rFonts w:ascii="宋体" w:eastAsia="宋体" w:hAnsi="宋体" w:cs="宋体"/>
          <w:color w:val="000000"/>
          <w:sz w:val="24"/>
        </w:rPr>
        <w:t>参看卷</w:t>
      </w:r>
      <w:r>
        <w:rPr>
          <w:rFonts w:ascii="宋体" w:eastAsia="宋体" w:hAnsi="宋体" w:cs="宋体"/>
          <w:color w:val="000000"/>
          <w:sz w:val="24"/>
        </w:rPr>
        <w:t xml:space="preserve"> Γ,</w:t>
      </w:r>
      <w:r>
        <w:rPr>
          <w:rFonts w:ascii="宋体" w:eastAsia="宋体" w:hAnsi="宋体" w:cs="宋体"/>
          <w:color w:val="000000"/>
          <w:sz w:val="24"/>
        </w:rPr>
        <w:t>章五、六。</w:t>
      </w:r>
    </w:p>
    <w:p w:rsidR="00374711" w:rsidRDefault="000C031C">
      <w:pPr>
        <w:autoSpaceDE w:val="0"/>
        <w:autoSpaceDN w:val="0"/>
        <w:spacing w:before="200" w:line="240" w:lineRule="atLeast"/>
        <w:ind w:left="1100"/>
        <w:rPr>
          <w:sz w:val="24"/>
        </w:rPr>
      </w:pPr>
      <w:r>
        <w:rPr>
          <w:rFonts w:ascii="宋体" w:eastAsia="宋体" w:hAnsi="宋体" w:cs="宋体"/>
          <w:color w:val="000000"/>
          <w:sz w:val="24"/>
        </w:rPr>
        <w:t>·174·</w:t>
      </w:r>
      <w:r>
        <w:br w:type="page"/>
      </w:r>
    </w:p>
    <w:p w:rsidR="00374711" w:rsidRDefault="000C031C">
      <w:pPr>
        <w:autoSpaceDE w:val="0"/>
        <w:autoSpaceDN w:val="0"/>
        <w:spacing w:before="780" w:line="240" w:lineRule="atLeast"/>
        <w:ind w:left="740"/>
        <w:rPr>
          <w:sz w:val="25"/>
        </w:rPr>
      </w:pPr>
      <w:r>
        <w:rPr>
          <w:rFonts w:ascii="宋体" w:eastAsia="宋体" w:hAnsi="宋体" w:cs="宋体"/>
          <w:color w:val="000000"/>
          <w:sz w:val="25"/>
          <w:u w:val="single"/>
        </w:rPr>
        <w:lastRenderedPageBreak/>
        <w:t>1047a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 xml:space="preserve"> 4</w:t>
      </w:r>
    </w:p>
    <w:p w:rsidR="00374711" w:rsidRDefault="000C031C">
      <w:pPr>
        <w:autoSpaceDE w:val="0"/>
        <w:autoSpaceDN w:val="0"/>
        <w:spacing w:before="40" w:line="480" w:lineRule="atLeast"/>
        <w:ind w:left="740" w:right="660"/>
        <w:rPr>
          <w:sz w:val="25"/>
        </w:rPr>
      </w:pPr>
      <w:r>
        <w:rPr>
          <w:rFonts w:ascii="宋体" w:eastAsia="宋体" w:hAnsi="宋体" w:cs="宋体"/>
          <w:color w:val="000000"/>
          <w:sz w:val="25"/>
        </w:rPr>
        <w:t xml:space="preserve">25 </w:t>
      </w:r>
      <w:r>
        <w:rPr>
          <w:rFonts w:ascii="宋体" w:eastAsia="宋体" w:hAnsi="宋体" w:cs="宋体"/>
          <w:color w:val="000000"/>
          <w:sz w:val="25"/>
        </w:rPr>
        <w:t>停止步行。</w:t>
      </w:r>
      <w:r>
        <w:rPr>
          <w:rFonts w:ascii="宋体" w:eastAsia="宋体" w:hAnsi="宋体" w:cs="宋体"/>
          <w:color w:val="000000"/>
          <w:sz w:val="25"/>
        </w:rPr>
        <w:t xml:space="preserve"> </w:t>
      </w:r>
      <w:r>
        <w:rPr>
          <w:rFonts w:ascii="宋体" w:eastAsia="宋体" w:hAnsi="宋体" w:cs="宋体"/>
          <w:color w:val="000000"/>
          <w:sz w:val="25"/>
        </w:rPr>
        <w:t>凡事物之</w:t>
      </w:r>
      <w:r>
        <w:rPr>
          <w:rFonts w:ascii="宋体" w:eastAsia="宋体" w:hAnsi="宋体" w:cs="宋体"/>
          <w:color w:val="000000"/>
          <w:sz w:val="25"/>
        </w:rPr>
        <w:t>“</w:t>
      </w:r>
      <w:r>
        <w:rPr>
          <w:rFonts w:ascii="宋体" w:eastAsia="宋体" w:hAnsi="宋体" w:cs="宋体"/>
          <w:color w:val="000000"/>
          <w:sz w:val="25"/>
        </w:rPr>
        <w:t>能</w:t>
      </w:r>
      <w:r>
        <w:rPr>
          <w:rFonts w:ascii="宋体" w:eastAsia="宋体" w:hAnsi="宋体" w:cs="宋体"/>
          <w:color w:val="000000"/>
          <w:sz w:val="25"/>
        </w:rPr>
        <w:t>”</w:t>
      </w:r>
      <w:r>
        <w:rPr>
          <w:rFonts w:ascii="宋体" w:eastAsia="宋体" w:hAnsi="宋体" w:cs="宋体"/>
          <w:color w:val="000000"/>
          <w:sz w:val="25"/>
        </w:rPr>
        <w:t>有所作为者，就当完全具有实現其作为的能力，在这一方面一切不可能的因素就没有。例如一事物說是能坐，它就可坐，在实現其坐时，并无不能坐的因素；这于立或使之</w:t>
      </w:r>
      <w:r>
        <w:rPr>
          <w:rFonts w:ascii="宋体" w:eastAsia="宋体" w:hAnsi="宋体" w:cs="宋体"/>
          <w:color w:val="000000"/>
          <w:sz w:val="25"/>
        </w:rPr>
        <w:t xml:space="preserve">30 </w:t>
      </w:r>
      <w:r>
        <w:rPr>
          <w:rFonts w:ascii="宋体" w:eastAsia="宋体" w:hAnsi="宋体" w:cs="宋体"/>
          <w:color w:val="000000"/>
          <w:sz w:val="25"/>
        </w:rPr>
        <w:t>立，于动或被动，于</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之或变或不变于</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，也相似。</w:t>
      </w:r>
    </w:p>
    <w:p w:rsidR="00374711" w:rsidRDefault="000C031C">
      <w:pPr>
        <w:autoSpaceDE w:val="0"/>
        <w:autoSpaceDN w:val="0"/>
        <w:spacing w:before="40" w:line="474" w:lineRule="atLeast"/>
        <w:ind w:left="380" w:right="600" w:firstLine="1380"/>
        <w:rPr>
          <w:sz w:val="25"/>
        </w:rPr>
      </w:pPr>
      <w:r>
        <w:rPr>
          <w:rFonts w:ascii="宋体" w:eastAsia="宋体" w:hAnsi="宋体" w:cs="宋体"/>
          <w:color w:val="000000"/>
          <w:sz w:val="25"/>
        </w:rPr>
        <w:t>我們將</w:t>
      </w:r>
      <w:r>
        <w:rPr>
          <w:rFonts w:ascii="宋体" w:eastAsia="宋体" w:hAnsi="宋体" w:cs="宋体"/>
          <w:color w:val="000000"/>
          <w:sz w:val="25"/>
        </w:rPr>
        <w:t>“</w:t>
      </w:r>
      <w:r>
        <w:rPr>
          <w:rFonts w:ascii="宋体" w:eastAsia="宋体" w:hAnsi="宋体" w:cs="宋体"/>
          <w:color w:val="000000"/>
          <w:sz w:val="25"/>
        </w:rPr>
        <w:t>埃奴季亞</w:t>
      </w:r>
      <w:r>
        <w:rPr>
          <w:rFonts w:ascii="宋体" w:eastAsia="宋体" w:hAnsi="宋体" w:cs="宋体"/>
          <w:color w:val="000000"/>
          <w:sz w:val="25"/>
        </w:rPr>
        <w:t>”(</w:t>
      </w:r>
      <w:r>
        <w:rPr>
          <w:rFonts w:ascii="宋体" w:eastAsia="宋体" w:hAnsi="宋体" w:cs="宋体"/>
          <w:color w:val="000000"/>
          <w:sz w:val="25"/>
        </w:rPr>
        <w:t>ミッミ</w:t>
      </w:r>
      <w:r>
        <w:rPr>
          <w:rFonts w:ascii="宋体" w:eastAsia="宋体" w:hAnsi="宋体" w:cs="宋体"/>
          <w:color w:val="000000"/>
          <w:sz w:val="25"/>
        </w:rPr>
        <w:t>рγεια)</w:t>
      </w:r>
      <w:r>
        <w:rPr>
          <w:rFonts w:ascii="宋体" w:eastAsia="宋体" w:hAnsi="宋体" w:cs="宋体"/>
          <w:color w:val="000000"/>
          <w:sz w:val="25"/>
        </w:rPr>
        <w:t>〈实現〉一字，联系到</w:t>
      </w:r>
      <w:r>
        <w:rPr>
          <w:rFonts w:ascii="宋体" w:eastAsia="宋体" w:hAnsi="宋体" w:cs="宋体"/>
          <w:color w:val="000000"/>
          <w:sz w:val="25"/>
        </w:rPr>
        <w:t>“</w:t>
      </w:r>
      <w:r>
        <w:rPr>
          <w:rFonts w:ascii="宋体" w:eastAsia="宋体" w:hAnsi="宋体" w:cs="宋体"/>
          <w:color w:val="000000"/>
          <w:sz w:val="25"/>
        </w:rPr>
        <w:t>隐得来希</w:t>
      </w:r>
      <w:r>
        <w:rPr>
          <w:rFonts w:ascii="宋体" w:eastAsia="宋体" w:hAnsi="宋体" w:cs="宋体"/>
          <w:color w:val="000000"/>
          <w:sz w:val="25"/>
        </w:rPr>
        <w:t>”(èvteλeXeα)</w:t>
      </w:r>
      <w:r>
        <w:rPr>
          <w:rFonts w:ascii="宋体" w:eastAsia="宋体" w:hAnsi="宋体" w:cs="宋体"/>
          <w:color w:val="000000"/>
          <w:sz w:val="25"/>
        </w:rPr>
        <w:t>〈完全实現〉</w:t>
      </w:r>
      <w:r>
        <w:rPr>
          <w:rFonts w:ascii="宋体" w:eastAsia="宋体" w:hAnsi="宋体" w:cs="宋体"/>
          <w:color w:val="000000"/>
          <w:sz w:val="25"/>
        </w:rPr>
        <w:t>①</w:t>
      </w:r>
      <w:r>
        <w:rPr>
          <w:rFonts w:ascii="宋体" w:eastAsia="宋体" w:hAnsi="宋体" w:cs="宋体"/>
          <w:color w:val="000000"/>
          <w:sz w:val="25"/>
        </w:rPr>
        <w:t>，主要是將动变</w:t>
      </w:r>
      <w:r>
        <w:rPr>
          <w:rFonts w:ascii="宋体" w:eastAsia="宋体" w:hAnsi="宋体" w:cs="宋体"/>
          <w:color w:val="000000"/>
          <w:sz w:val="25"/>
        </w:rPr>
        <w:t>延伸向其它事物；因为实現的严格解釋限于</w:t>
      </w:r>
      <w:r>
        <w:rPr>
          <w:rFonts w:ascii="宋体" w:eastAsia="宋体" w:hAnsi="宋体" w:cs="宋体"/>
          <w:color w:val="000000"/>
          <w:sz w:val="25"/>
        </w:rPr>
        <w:t>“</w:t>
      </w:r>
      <w:r>
        <w:rPr>
          <w:rFonts w:ascii="宋体" w:eastAsia="宋体" w:hAnsi="宋体" w:cs="宋体"/>
          <w:color w:val="000000"/>
          <w:sz w:val="25"/>
        </w:rPr>
        <w:t>动作</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人們于非現存的事物，虽予以其它云謂，不予以动作云謂。</w:t>
      </w:r>
      <w:r>
        <w:rPr>
          <w:rFonts w:ascii="宋体" w:eastAsia="宋体" w:hAnsi="宋体" w:cs="宋体"/>
          <w:color w:val="000000"/>
          <w:sz w:val="25"/>
        </w:rPr>
        <w:t xml:space="preserve"> </w:t>
      </w:r>
      <w:r>
        <w:rPr>
          <w:rFonts w:ascii="宋体" w:eastAsia="宋体" w:hAnsi="宋体" w:cs="宋体"/>
          <w:color w:val="000000"/>
          <w:sz w:val="25"/>
        </w:rPr>
        <w:t>他們說非現存事物是思想与愿望的对象，但</w:t>
      </w:r>
      <w:r>
        <w:rPr>
          <w:rFonts w:ascii="宋体" w:eastAsia="宋体" w:hAnsi="宋体" w:cs="宋体"/>
          <w:color w:val="000000"/>
          <w:sz w:val="25"/>
        </w:rPr>
        <w:t xml:space="preserve">35 </w:t>
      </w:r>
      <w:r>
        <w:rPr>
          <w:rFonts w:ascii="宋体" w:eastAsia="宋体" w:hAnsi="宋体" w:cs="宋体"/>
          <w:color w:val="000000"/>
          <w:sz w:val="25"/>
        </w:rPr>
        <w:t>对于动作中的事物这就不如此說；这些事物虽未实际存在，但它們</w:t>
      </w:r>
      <w:r>
        <w:rPr>
          <w:rFonts w:ascii="宋体" w:eastAsia="宋体" w:hAnsi="宋体" w:cs="宋体"/>
          <w:color w:val="000000"/>
          <w:sz w:val="25"/>
        </w:rPr>
        <w:t xml:space="preserve">1047b </w:t>
      </w:r>
      <w:r>
        <w:rPr>
          <w:rFonts w:ascii="宋体" w:eastAsia="宋体" w:hAnsi="宋体" w:cs="宋体"/>
          <w:color w:val="000000"/>
          <w:sz w:val="25"/>
        </w:rPr>
        <w:t>既被动变就会得实际存在。在非現存事物中，有些是潛在的；可是，它們旣非完全实現地存在，这就不算現存。</w:t>
      </w:r>
    </w:p>
    <w:p w:rsidR="00374711" w:rsidRDefault="000C031C">
      <w:pPr>
        <w:autoSpaceDE w:val="0"/>
        <w:autoSpaceDN w:val="0"/>
        <w:spacing w:before="140" w:line="300" w:lineRule="atLeast"/>
        <w:ind w:left="74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四</w:t>
      </w:r>
    </w:p>
    <w:p w:rsidR="00374711" w:rsidRDefault="000C031C">
      <w:pPr>
        <w:autoSpaceDE w:val="0"/>
        <w:autoSpaceDN w:val="0"/>
        <w:spacing w:before="40" w:line="474" w:lineRule="atLeast"/>
        <w:ind w:left="800" w:right="600" w:firstLine="960"/>
        <w:rPr>
          <w:sz w:val="25"/>
        </w:rPr>
      </w:pPr>
      <w:r>
        <w:rPr>
          <w:rFonts w:ascii="宋体" w:eastAsia="宋体" w:hAnsi="宋体" w:cs="宋体"/>
          <w:color w:val="000000"/>
          <w:sz w:val="25"/>
        </w:rPr>
        <w:t>假如照我們前面所說，</w:t>
      </w:r>
      <w:r>
        <w:rPr>
          <w:rFonts w:ascii="宋体" w:eastAsia="宋体" w:hAnsi="宋体" w:cs="宋体"/>
          <w:color w:val="000000"/>
          <w:sz w:val="25"/>
        </w:rPr>
        <w:t>②</w:t>
      </w:r>
      <w:r>
        <w:rPr>
          <w:rFonts w:ascii="宋体" w:eastAsia="宋体" w:hAnsi="宋体" w:cs="宋体"/>
          <w:color w:val="000000"/>
          <w:sz w:val="25"/>
        </w:rPr>
        <w:t>凡是可能的就不包含不可能因素，那么若說</w:t>
      </w:r>
      <w:r>
        <w:rPr>
          <w:rFonts w:ascii="宋体" w:eastAsia="宋体" w:hAnsi="宋体" w:cs="宋体"/>
          <w:color w:val="000000"/>
          <w:sz w:val="25"/>
        </w:rPr>
        <w:t>“</w:t>
      </w:r>
      <w:r>
        <w:rPr>
          <w:rFonts w:ascii="宋体" w:eastAsia="宋体" w:hAnsi="宋体" w:cs="宋体"/>
          <w:color w:val="000000"/>
          <w:sz w:val="25"/>
        </w:rPr>
        <w:t>这样是可能的，可是不会实現</w:t>
      </w:r>
      <w:r>
        <w:rPr>
          <w:rFonts w:ascii="宋体" w:eastAsia="宋体" w:hAnsi="宋体" w:cs="宋体"/>
          <w:color w:val="000000"/>
          <w:sz w:val="25"/>
        </w:rPr>
        <w:t>”</w:t>
      </w:r>
      <w:r>
        <w:rPr>
          <w:rFonts w:ascii="宋体" w:eastAsia="宋体" w:hAnsi="宋体" w:cs="宋体"/>
          <w:color w:val="000000"/>
          <w:sz w:val="25"/>
        </w:rPr>
        <w:t>，这就得是虛伪的了；照那</w:t>
      </w:r>
      <w:r>
        <w:rPr>
          <w:rFonts w:ascii="宋体" w:eastAsia="宋体" w:hAnsi="宋体" w:cs="宋体"/>
          <w:color w:val="000000"/>
          <w:sz w:val="25"/>
        </w:rPr>
        <w:t xml:space="preserve">5 </w:t>
      </w:r>
      <w:r>
        <w:rPr>
          <w:rFonts w:ascii="宋体" w:eastAsia="宋体" w:hAnsi="宋体" w:cs="宋体"/>
          <w:color w:val="000000"/>
          <w:sz w:val="25"/>
        </w:rPr>
        <w:t>样的观念，凡是未能实現的事物我們就不可想象。</w:t>
      </w:r>
      <w:r>
        <w:rPr>
          <w:rFonts w:ascii="宋体" w:eastAsia="宋体" w:hAnsi="宋体" w:cs="宋体"/>
          <w:color w:val="000000"/>
          <w:sz w:val="25"/>
        </w:rPr>
        <w:t xml:space="preserve"> </w:t>
      </w:r>
      <w:r>
        <w:rPr>
          <w:rFonts w:ascii="宋体" w:eastAsia="宋体" w:hAnsi="宋体" w:cs="宋体"/>
          <w:color w:val="000000"/>
          <w:sz w:val="25"/>
        </w:rPr>
        <w:t>举例，假使有人</w:t>
      </w:r>
      <w:r>
        <w:rPr>
          <w:rFonts w:ascii="宋体" w:eastAsia="宋体" w:hAnsi="宋体" w:cs="宋体"/>
          <w:color w:val="000000"/>
          <w:sz w:val="25"/>
        </w:rPr>
        <w:t>——</w:t>
      </w:r>
      <w:r>
        <w:rPr>
          <w:rFonts w:ascii="宋体" w:eastAsia="宋体" w:hAnsi="宋体" w:cs="宋体"/>
          <w:color w:val="000000"/>
          <w:sz w:val="25"/>
        </w:rPr>
        <w:t>他</w:t>
      </w:r>
      <w:r>
        <w:rPr>
          <w:rFonts w:ascii="宋体" w:eastAsia="宋体" w:hAnsi="宋体" w:cs="宋体"/>
          <w:color w:val="000000"/>
          <w:sz w:val="25"/>
        </w:rPr>
        <w:t>不管那是不可能实現的</w:t>
      </w:r>
      <w:r>
        <w:rPr>
          <w:rFonts w:ascii="宋体" w:eastAsia="宋体" w:hAnsi="宋体" w:cs="宋体"/>
          <w:color w:val="000000"/>
          <w:sz w:val="25"/>
        </w:rPr>
        <w:t>——</w:t>
      </w:r>
      <w:r>
        <w:rPr>
          <w:rFonts w:ascii="宋体" w:eastAsia="宋体" w:hAnsi="宋体" w:cs="宋体"/>
          <w:color w:val="000000"/>
          <w:sz w:val="25"/>
        </w:rPr>
        <w:t>說正方的对角綫可能計量，但量不成，因为事物确有可以成是〈实現〉而現在与將来均不成是〈不实現〉的。</w:t>
      </w:r>
      <w:r>
        <w:rPr>
          <w:rFonts w:ascii="宋体" w:eastAsia="宋体" w:hAnsi="宋体" w:cs="宋体"/>
          <w:color w:val="000000"/>
          <w:sz w:val="25"/>
        </w:rPr>
        <w:t xml:space="preserve"> </w:t>
      </w:r>
      <w:r>
        <w:rPr>
          <w:rFonts w:ascii="宋体" w:eastAsia="宋体" w:hAnsi="宋体" w:cs="宋体"/>
          <w:color w:val="000000"/>
          <w:sz w:val="25"/>
        </w:rPr>
        <w:t>但从这前提必需导致这样的論断，我們实际上假定</w:t>
      </w:r>
      <w:r>
        <w:rPr>
          <w:rFonts w:ascii="宋体" w:eastAsia="宋体" w:hAnsi="宋体" w:cs="宋体"/>
          <w:color w:val="000000"/>
          <w:sz w:val="25"/>
        </w:rPr>
        <w:t xml:space="preserve">10 </w:t>
      </w:r>
      <w:r>
        <w:rPr>
          <w:rFonts w:ascii="宋体" w:eastAsia="宋体" w:hAnsi="宋体" w:cs="宋体"/>
          <w:color w:val="000000"/>
          <w:sz w:val="25"/>
        </w:rPr>
        <w:t>了非是可以成是，会得成是，世上就再无不可能的事物了；可是計量对角綫是不可能的，他所拟的結果將是不可能的。</w:t>
      </w:r>
      <w:r>
        <w:rPr>
          <w:rFonts w:ascii="宋体" w:eastAsia="宋体" w:hAnsi="宋体" w:cs="宋体"/>
          <w:color w:val="000000"/>
          <w:sz w:val="25"/>
        </w:rPr>
        <w:t xml:space="preserve"> </w:t>
      </w:r>
      <w:r>
        <w:rPr>
          <w:rFonts w:ascii="宋体" w:eastAsia="宋体" w:hAnsi="宋体" w:cs="宋体"/>
          <w:color w:val="000000"/>
          <w:sz w:val="25"/>
        </w:rPr>
        <w:t>虚假的与不可能的幷不一样；然而你却將</w:t>
      </w:r>
      <w:r>
        <w:rPr>
          <w:rFonts w:ascii="宋体" w:eastAsia="宋体" w:hAnsi="宋体" w:cs="宋体"/>
          <w:color w:val="000000"/>
          <w:sz w:val="25"/>
        </w:rPr>
        <w:t>“</w:t>
      </w:r>
      <w:r>
        <w:rPr>
          <w:rFonts w:ascii="宋体" w:eastAsia="宋体" w:hAnsi="宋体" w:cs="宋体"/>
          <w:color w:val="000000"/>
          <w:sz w:val="25"/>
        </w:rPr>
        <w:t>虛假的</w:t>
      </w:r>
      <w:r>
        <w:rPr>
          <w:rFonts w:ascii="宋体" w:eastAsia="宋体" w:hAnsi="宋体" w:cs="宋体"/>
          <w:color w:val="000000"/>
          <w:sz w:val="25"/>
        </w:rPr>
        <w:t>”</w:t>
      </w:r>
      <w:r>
        <w:rPr>
          <w:rFonts w:ascii="宋体" w:eastAsia="宋体" w:hAnsi="宋体" w:cs="宋体"/>
          <w:color w:val="000000"/>
          <w:sz w:val="25"/>
        </w:rPr>
        <w:t>当作</w:t>
      </w:r>
      <w:r>
        <w:rPr>
          <w:rFonts w:ascii="宋体" w:eastAsia="宋体" w:hAnsi="宋体" w:cs="宋体"/>
          <w:color w:val="000000"/>
          <w:sz w:val="25"/>
        </w:rPr>
        <w:t>“</w:t>
      </w:r>
      <w:r>
        <w:rPr>
          <w:rFonts w:ascii="宋体" w:eastAsia="宋体" w:hAnsi="宋体" w:cs="宋体"/>
          <w:color w:val="000000"/>
          <w:sz w:val="25"/>
        </w:rPr>
        <w:t>非不可能的</w:t>
      </w:r>
      <w:r>
        <w:rPr>
          <w:rFonts w:ascii="宋体" w:eastAsia="宋体" w:hAnsi="宋体" w:cs="宋体"/>
          <w:color w:val="000000"/>
          <w:sz w:val="25"/>
        </w:rPr>
        <w:t>”</w:t>
      </w:r>
      <w:r>
        <w:rPr>
          <w:rFonts w:ascii="宋体" w:eastAsia="宋体" w:hAnsi="宋体" w:cs="宋体"/>
          <w:color w:val="000000"/>
          <w:sz w:val="25"/>
        </w:rPr>
        <w:t>来自申其主張了。</w:t>
      </w:r>
    </w:p>
    <w:p w:rsidR="00374711" w:rsidRDefault="000C031C">
      <w:pPr>
        <w:autoSpaceDE w:val="0"/>
        <w:autoSpaceDN w:val="0"/>
        <w:spacing w:before="160" w:line="320" w:lineRule="atLeast"/>
        <w:ind w:left="740"/>
        <w:rPr>
          <w:sz w:val="25"/>
        </w:rPr>
      </w:pPr>
      <w:r>
        <w:rPr>
          <w:rFonts w:ascii="宋体" w:eastAsia="宋体" w:hAnsi="宋体" w:cs="宋体"/>
          <w:color w:val="000000"/>
          <w:sz w:val="25"/>
        </w:rPr>
        <w:t>15</w:t>
      </w:r>
      <w:r>
        <w:rPr>
          <w:rFonts w:ascii="宋体" w:eastAsia="宋体" w:hAnsi="宋体" w:cs="宋体"/>
          <w:sz w:val="24"/>
        </w:rPr>
        <w:t xml:space="preserve">      </w:t>
      </w:r>
      <w:r>
        <w:rPr>
          <w:rFonts w:ascii="宋体" w:eastAsia="宋体" w:hAnsi="宋体" w:cs="宋体"/>
          <w:color w:val="000000"/>
          <w:sz w:val="25"/>
        </w:rPr>
        <w:t>同时，这是明显的，若当</w:t>
      </w:r>
      <w:r>
        <w:rPr>
          <w:rFonts w:ascii="宋体" w:eastAsia="宋体" w:hAnsi="宋体" w:cs="宋体"/>
          <w:color w:val="000000"/>
          <w:sz w:val="25"/>
        </w:rPr>
        <w:t>A</w:t>
      </w:r>
      <w:r>
        <w:rPr>
          <w:rFonts w:ascii="宋体" w:eastAsia="宋体" w:hAnsi="宋体" w:cs="宋体"/>
          <w:color w:val="000000"/>
          <w:sz w:val="25"/>
        </w:rPr>
        <w:t>是真实时，</w:t>
      </w:r>
      <w:r>
        <w:rPr>
          <w:rFonts w:ascii="宋体" w:eastAsia="宋体" w:hAnsi="宋体" w:cs="宋体"/>
          <w:color w:val="000000"/>
          <w:sz w:val="25"/>
        </w:rPr>
        <w:t>B</w:t>
      </w:r>
      <w:r>
        <w:rPr>
          <w:rFonts w:ascii="宋体" w:eastAsia="宋体" w:hAnsi="宋体" w:cs="宋体"/>
          <w:color w:val="000000"/>
          <w:sz w:val="25"/>
        </w:rPr>
        <w:t>亦必真实，則当</w:t>
      </w:r>
      <w:r>
        <w:rPr>
          <w:rFonts w:ascii="宋体" w:eastAsia="宋体" w:hAnsi="宋体" w:cs="宋体"/>
          <w:color w:val="000000"/>
          <w:sz w:val="25"/>
        </w:rPr>
        <w:t>A</w:t>
      </w:r>
      <w:r>
        <w:rPr>
          <w:rFonts w:ascii="宋体" w:eastAsia="宋体" w:hAnsi="宋体" w:cs="宋体"/>
          <w:color w:val="000000"/>
          <w:sz w:val="25"/>
        </w:rPr>
        <w:t>是</w:t>
      </w:r>
    </w:p>
    <w:p w:rsidR="00374711" w:rsidRDefault="000C031C">
      <w:pPr>
        <w:spacing w:before="340" w:line="100" w:lineRule="exact"/>
        <w:ind w:left="1280" w:right="6020"/>
        <w:rPr>
          <w:sz w:val="24"/>
        </w:rPr>
      </w:pPr>
      <w:r>
        <w:rPr>
          <w:rFonts w:ascii="宋体" w:eastAsia="宋体" w:hAnsi="宋体" w:cs="宋体"/>
          <w:sz w:val="24"/>
          <w:u w:val="single"/>
        </w:rPr>
        <w:t xml:space="preserve">                         </w:t>
      </w:r>
    </w:p>
    <w:p w:rsidR="00374711" w:rsidRDefault="000C031C">
      <w:pPr>
        <w:autoSpaceDE w:val="0"/>
        <w:autoSpaceDN w:val="0"/>
        <w:spacing w:before="60" w:line="320" w:lineRule="atLeast"/>
        <w:ind w:left="1280" w:right="540" w:firstLine="480"/>
        <w:rPr>
          <w:sz w:val="25"/>
        </w:rPr>
      </w:pPr>
      <w:r>
        <w:rPr>
          <w:rFonts w:ascii="宋体" w:eastAsia="宋体" w:hAnsi="宋体" w:cs="宋体"/>
          <w:color w:val="000000"/>
          <w:sz w:val="25"/>
        </w:rPr>
        <w:t>①</w:t>
      </w:r>
      <w:r>
        <w:rPr>
          <w:rFonts w:ascii="宋体" w:eastAsia="宋体" w:hAnsi="宋体" w:cs="宋体"/>
          <w:color w:val="000000"/>
          <w:sz w:val="25"/>
        </w:rPr>
        <w:t>此节所用</w:t>
      </w:r>
      <w:r>
        <w:rPr>
          <w:rFonts w:ascii="宋体" w:eastAsia="宋体" w:hAnsi="宋体" w:cs="宋体"/>
          <w:color w:val="000000"/>
          <w:sz w:val="25"/>
        </w:rPr>
        <w:t>&amp;</w:t>
      </w:r>
      <w:r>
        <w:rPr>
          <w:rFonts w:ascii="宋体" w:eastAsia="宋体" w:hAnsi="宋体" w:cs="宋体"/>
          <w:color w:val="000000"/>
          <w:sz w:val="25"/>
        </w:rPr>
        <w:t>vepye</w:t>
      </w:r>
      <w:r>
        <w:rPr>
          <w:rFonts w:ascii="宋体" w:eastAsia="宋体" w:hAnsi="宋体" w:cs="宋体"/>
          <w:color w:val="000000"/>
          <w:sz w:val="25"/>
        </w:rPr>
        <w:t>；</w:t>
      </w:r>
      <w:r>
        <w:rPr>
          <w:rFonts w:ascii="宋体" w:eastAsia="宋体" w:hAnsi="宋体" w:cs="宋体"/>
          <w:color w:val="000000"/>
          <w:sz w:val="25"/>
        </w:rPr>
        <w:t>α(</w:t>
      </w:r>
      <w:r>
        <w:rPr>
          <w:rFonts w:ascii="宋体" w:eastAsia="宋体" w:hAnsi="宋体" w:cs="宋体"/>
          <w:color w:val="000000"/>
          <w:sz w:val="25"/>
        </w:rPr>
        <w:t>实現</w:t>
      </w:r>
      <w:r>
        <w:rPr>
          <w:rFonts w:ascii="宋体" w:eastAsia="宋体" w:hAnsi="宋体" w:cs="宋体"/>
          <w:color w:val="000000"/>
          <w:sz w:val="25"/>
        </w:rPr>
        <w:t>)</w:t>
      </w:r>
      <w:r>
        <w:rPr>
          <w:rFonts w:ascii="宋体" w:eastAsia="宋体" w:hAnsi="宋体" w:cs="宋体"/>
          <w:color w:val="000000"/>
          <w:sz w:val="25"/>
        </w:rPr>
        <w:t>一字作</w:t>
      </w:r>
      <w:r>
        <w:rPr>
          <w:rFonts w:ascii="宋体" w:eastAsia="宋体" w:hAnsi="宋体" w:cs="宋体"/>
          <w:color w:val="000000"/>
          <w:sz w:val="25"/>
        </w:rPr>
        <w:t>“</w:t>
      </w:r>
      <w:r>
        <w:rPr>
          <w:rFonts w:ascii="宋体" w:eastAsia="宋体" w:hAnsi="宋体" w:cs="宋体"/>
          <w:color w:val="000000"/>
          <w:sz w:val="25"/>
        </w:rPr>
        <w:t>实行</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实施</w:t>
      </w:r>
      <w:r>
        <w:rPr>
          <w:rFonts w:ascii="宋体" w:eastAsia="宋体" w:hAnsi="宋体" w:cs="宋体"/>
          <w:color w:val="000000"/>
          <w:sz w:val="25"/>
        </w:rPr>
        <w:t>”</w:t>
      </w:r>
      <w:r>
        <w:rPr>
          <w:rFonts w:ascii="宋体" w:eastAsia="宋体" w:hAnsi="宋体" w:cs="宋体"/>
          <w:color w:val="000000"/>
          <w:sz w:val="25"/>
        </w:rPr>
        <w:t>解；与它章所用字义略要。</w:t>
      </w:r>
      <w:r>
        <w:rPr>
          <w:rFonts w:ascii="宋体" w:eastAsia="宋体" w:hAnsi="宋体" w:cs="宋体"/>
          <w:color w:val="000000"/>
          <w:sz w:val="25"/>
        </w:rPr>
        <w:t xml:space="preserve">evrelieleα </w:t>
      </w:r>
      <w:r>
        <w:rPr>
          <w:rFonts w:ascii="宋体" w:eastAsia="宋体" w:hAnsi="宋体" w:cs="宋体"/>
          <w:color w:val="000000"/>
          <w:sz w:val="25"/>
        </w:rPr>
        <w:t>音譯</w:t>
      </w:r>
      <w:r>
        <w:rPr>
          <w:rFonts w:ascii="宋体" w:eastAsia="宋体" w:hAnsi="宋体" w:cs="宋体"/>
          <w:color w:val="000000"/>
          <w:sz w:val="25"/>
        </w:rPr>
        <w:t>“</w:t>
      </w:r>
      <w:r>
        <w:rPr>
          <w:rFonts w:ascii="宋体" w:eastAsia="宋体" w:hAnsi="宋体" w:cs="宋体"/>
          <w:color w:val="000000"/>
          <w:sz w:val="25"/>
        </w:rPr>
        <w:t>隐得来希</w:t>
      </w:r>
      <w:r>
        <w:rPr>
          <w:rFonts w:ascii="宋体" w:eastAsia="宋体" w:hAnsi="宋体" w:cs="宋体"/>
          <w:color w:val="000000"/>
          <w:sz w:val="25"/>
        </w:rPr>
        <w:t xml:space="preserve">”, </w:t>
      </w:r>
      <w:r>
        <w:rPr>
          <w:rFonts w:ascii="宋体" w:eastAsia="宋体" w:hAnsi="宋体" w:cs="宋体"/>
          <w:color w:val="000000"/>
          <w:sz w:val="25"/>
        </w:rPr>
        <w:t>出于</w:t>
      </w:r>
      <w:r>
        <w:rPr>
          <w:rFonts w:ascii="宋体" w:eastAsia="宋体" w:hAnsi="宋体" w:cs="宋体"/>
          <w:color w:val="000000"/>
          <w:sz w:val="25"/>
        </w:rPr>
        <w:t>vèhos(</w:t>
      </w:r>
      <w:r>
        <w:rPr>
          <w:rFonts w:ascii="宋体" w:eastAsia="宋体" w:hAnsi="宋体" w:cs="宋体"/>
          <w:color w:val="000000"/>
          <w:sz w:val="25"/>
        </w:rPr>
        <w:t>終极</w:t>
      </w:r>
      <w:r>
        <w:rPr>
          <w:rFonts w:ascii="宋体" w:eastAsia="宋体" w:hAnsi="宋体" w:cs="宋体"/>
          <w:color w:val="000000"/>
          <w:sz w:val="25"/>
        </w:rPr>
        <w:t>),</w:t>
      </w:r>
      <w:r>
        <w:rPr>
          <w:rFonts w:ascii="宋体" w:eastAsia="宋体" w:hAnsi="宋体" w:cs="宋体"/>
          <w:color w:val="000000"/>
          <w:sz w:val="25"/>
        </w:rPr>
        <w:t>直譯郎为达到終点</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成实</w:t>
      </w:r>
      <w:r>
        <w:rPr>
          <w:rFonts w:ascii="宋体" w:eastAsia="宋体" w:hAnsi="宋体" w:cs="宋体"/>
          <w:color w:val="000000"/>
          <w:sz w:val="25"/>
        </w:rPr>
        <w:t>”</w:t>
      </w:r>
      <w:r>
        <w:rPr>
          <w:rFonts w:ascii="宋体" w:eastAsia="宋体" w:hAnsi="宋体" w:cs="宋体"/>
          <w:color w:val="000000"/>
          <w:sz w:val="25"/>
        </w:rPr>
        <w:t>詞义相符，亦与近代汉語</w:t>
      </w:r>
      <w:r>
        <w:rPr>
          <w:rFonts w:ascii="宋体" w:eastAsia="宋体" w:hAnsi="宋体" w:cs="宋体"/>
          <w:color w:val="000000"/>
          <w:sz w:val="25"/>
        </w:rPr>
        <w:t>“</w:t>
      </w:r>
      <w:r>
        <w:rPr>
          <w:rFonts w:ascii="宋体" w:eastAsia="宋体" w:hAnsi="宋体" w:cs="宋体"/>
          <w:color w:val="000000"/>
          <w:sz w:val="25"/>
        </w:rPr>
        <w:t>实現</w:t>
      </w:r>
      <w:r>
        <w:rPr>
          <w:rFonts w:ascii="宋体" w:eastAsia="宋体" w:hAnsi="宋体" w:cs="宋体"/>
          <w:color w:val="000000"/>
          <w:sz w:val="25"/>
        </w:rPr>
        <w:t>”</w:t>
      </w:r>
      <w:r>
        <w:rPr>
          <w:rFonts w:ascii="宋体" w:eastAsia="宋体" w:hAnsi="宋体" w:cs="宋体"/>
          <w:color w:val="000000"/>
          <w:sz w:val="25"/>
        </w:rPr>
        <w:t>一詞切近，茲加重之为</w:t>
      </w:r>
      <w:r>
        <w:rPr>
          <w:rFonts w:ascii="宋体" w:eastAsia="宋体" w:hAnsi="宋体" w:cs="宋体"/>
          <w:color w:val="000000"/>
          <w:sz w:val="25"/>
        </w:rPr>
        <w:t>“</w:t>
      </w:r>
      <w:r>
        <w:rPr>
          <w:rFonts w:ascii="宋体" w:eastAsia="宋体" w:hAnsi="宋体" w:cs="宋体"/>
          <w:color w:val="000000"/>
          <w:sz w:val="25"/>
        </w:rPr>
        <w:t>完全实現</w:t>
      </w:r>
      <w:r>
        <w:rPr>
          <w:rFonts w:ascii="宋体" w:eastAsia="宋体" w:hAnsi="宋体" w:cs="宋体"/>
          <w:color w:val="000000"/>
          <w:sz w:val="25"/>
        </w:rPr>
        <w:t>”</w:t>
      </w:r>
      <w:r>
        <w:rPr>
          <w:rFonts w:ascii="宋体" w:eastAsia="宋体" w:hAnsi="宋体" w:cs="宋体"/>
          <w:color w:val="000000"/>
          <w:sz w:val="25"/>
        </w:rPr>
        <w:t>，以別于</w:t>
      </w:r>
      <w:r>
        <w:rPr>
          <w:rFonts w:ascii="宋体" w:eastAsia="宋体" w:hAnsi="宋体" w:cs="宋体"/>
          <w:color w:val="000000"/>
          <w:sz w:val="25"/>
        </w:rPr>
        <w:t>“</w:t>
      </w:r>
      <w:r>
        <w:rPr>
          <w:rFonts w:ascii="宋体" w:eastAsia="宋体" w:hAnsi="宋体" w:cs="宋体"/>
          <w:color w:val="000000"/>
          <w:sz w:val="25"/>
        </w:rPr>
        <w:t>埃奴季亞</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100" w:line="240" w:lineRule="atLeast"/>
        <w:ind w:left="1760"/>
        <w:rPr>
          <w:sz w:val="25"/>
        </w:rPr>
      </w:pPr>
      <w:r>
        <w:rPr>
          <w:rFonts w:ascii="宋体" w:eastAsia="宋体" w:hAnsi="宋体" w:cs="宋体"/>
          <w:color w:val="000000"/>
          <w:sz w:val="25"/>
        </w:rPr>
        <w:t>②</w:t>
      </w:r>
      <w:r>
        <w:rPr>
          <w:rFonts w:ascii="宋体" w:eastAsia="宋体" w:hAnsi="宋体" w:cs="宋体"/>
          <w:color w:val="000000"/>
          <w:sz w:val="25"/>
        </w:rPr>
        <w:t>見于上章</w:t>
      </w:r>
      <w:r>
        <w:rPr>
          <w:rFonts w:ascii="宋体" w:eastAsia="宋体" w:hAnsi="宋体" w:cs="宋体"/>
          <w:color w:val="000000"/>
          <w:sz w:val="25"/>
        </w:rPr>
        <w:t>1047a24—26</w:t>
      </w:r>
      <w:r>
        <w:rPr>
          <w:rFonts w:ascii="宋体" w:eastAsia="宋体" w:hAnsi="宋体" w:cs="宋体"/>
          <w:color w:val="000000"/>
          <w:sz w:val="25"/>
        </w:rPr>
        <w:t>。</w:t>
      </w:r>
    </w:p>
    <w:p w:rsidR="00374711" w:rsidRDefault="000C031C">
      <w:pPr>
        <w:autoSpaceDE w:val="0"/>
        <w:autoSpaceDN w:val="0"/>
        <w:spacing w:before="260" w:line="240" w:lineRule="atLeast"/>
        <w:ind w:left="8600"/>
        <w:rPr>
          <w:sz w:val="25"/>
        </w:rPr>
      </w:pPr>
      <w:r>
        <w:rPr>
          <w:rFonts w:ascii="宋体" w:eastAsia="宋体" w:hAnsi="宋体" w:cs="宋体"/>
          <w:color w:val="000000"/>
          <w:sz w:val="25"/>
        </w:rPr>
        <w:t>·175·</w:t>
      </w:r>
      <w:r>
        <w:br w:type="page"/>
      </w:r>
    </w:p>
    <w:p w:rsidR="00374711" w:rsidRDefault="000C031C">
      <w:pPr>
        <w:autoSpaceDE w:val="0"/>
        <w:autoSpaceDN w:val="0"/>
        <w:spacing w:before="700" w:line="280" w:lineRule="atLeast"/>
        <w:ind w:left="680"/>
        <w:rPr>
          <w:sz w:val="27"/>
        </w:rPr>
      </w:pPr>
      <w:r>
        <w:rPr>
          <w:rFonts w:ascii="宋体" w:eastAsia="宋体" w:hAnsi="宋体" w:cs="宋体"/>
          <w:color w:val="000000"/>
          <w:sz w:val="27"/>
        </w:rPr>
        <w:lastRenderedPageBreak/>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1047b</w:t>
      </w:r>
    </w:p>
    <w:p w:rsidR="00374711" w:rsidRDefault="000C031C">
      <w:pPr>
        <w:autoSpaceDE w:val="0"/>
        <w:autoSpaceDN w:val="0"/>
        <w:spacing w:before="60" w:line="475" w:lineRule="atLeast"/>
        <w:ind w:left="680" w:right="700" w:firstLine="380"/>
        <w:rPr>
          <w:sz w:val="27"/>
        </w:rPr>
      </w:pPr>
      <w:r>
        <w:rPr>
          <w:rFonts w:ascii="宋体" w:eastAsia="宋体" w:hAnsi="宋体" w:cs="宋体"/>
          <w:color w:val="000000"/>
          <w:sz w:val="27"/>
        </w:rPr>
        <w:t>可能的，</w:t>
      </w:r>
      <w:r>
        <w:rPr>
          <w:rFonts w:ascii="宋体" w:eastAsia="宋体" w:hAnsi="宋体" w:cs="宋体"/>
          <w:color w:val="000000"/>
          <w:sz w:val="27"/>
        </w:rPr>
        <w:t>B</w:t>
      </w:r>
      <w:r>
        <w:rPr>
          <w:rFonts w:ascii="宋体" w:eastAsia="宋体" w:hAnsi="宋体" w:cs="宋体"/>
          <w:color w:val="000000"/>
          <w:sz w:val="27"/>
        </w:rPr>
        <w:t>亦必可能；因为</w:t>
      </w:r>
      <w:r>
        <w:rPr>
          <w:rFonts w:ascii="宋体" w:eastAsia="宋体" w:hAnsi="宋体" w:cs="宋体"/>
          <w:color w:val="000000"/>
          <w:sz w:val="27"/>
        </w:rPr>
        <w:t>B</w:t>
      </w:r>
      <w:r>
        <w:rPr>
          <w:rFonts w:ascii="宋体" w:eastAsia="宋体" w:hAnsi="宋体" w:cs="宋体"/>
          <w:color w:val="000000"/>
          <w:sz w:val="27"/>
        </w:rPr>
        <w:t>虽不必要成为可能，这里却没什么事物可来阻止它</w:t>
      </w:r>
      <w:r>
        <w:rPr>
          <w:rFonts w:ascii="宋体" w:eastAsia="宋体" w:hAnsi="宋体" w:cs="宋体"/>
          <w:color w:val="000000"/>
          <w:sz w:val="27"/>
        </w:rPr>
        <w:t>成为可能。</w:t>
      </w:r>
      <w:r>
        <w:rPr>
          <w:rFonts w:ascii="宋体" w:eastAsia="宋体" w:hAnsi="宋体" w:cs="宋体"/>
          <w:color w:val="000000"/>
          <w:sz w:val="27"/>
        </w:rPr>
        <w:t xml:space="preserve"> </w:t>
      </w:r>
      <w:r>
        <w:rPr>
          <w:rFonts w:ascii="宋体" w:eastAsia="宋体" w:hAnsi="宋体" w:cs="宋体"/>
          <w:color w:val="000000"/>
          <w:sz w:val="27"/>
        </w:rPr>
        <w:t>現在試使</w:t>
      </w:r>
      <w:r>
        <w:rPr>
          <w:rFonts w:ascii="宋体" w:eastAsia="宋体" w:hAnsi="宋体" w:cs="宋体"/>
          <w:color w:val="000000"/>
          <w:sz w:val="27"/>
        </w:rPr>
        <w:t xml:space="preserve">A </w:t>
      </w:r>
      <w:r>
        <w:rPr>
          <w:rFonts w:ascii="宋体" w:eastAsia="宋体" w:hAnsi="宋体" w:cs="宋体"/>
          <w:color w:val="000000"/>
          <w:sz w:val="27"/>
        </w:rPr>
        <w:t>为可能。</w:t>
      </w:r>
      <w:r>
        <w:rPr>
          <w:rFonts w:ascii="宋体" w:eastAsia="宋体" w:hAnsi="宋体" w:cs="宋体"/>
          <w:color w:val="000000"/>
          <w:sz w:val="27"/>
        </w:rPr>
        <w:t xml:space="preserve"> </w:t>
      </w:r>
      <w:r>
        <w:rPr>
          <w:rFonts w:ascii="宋体" w:eastAsia="宋体" w:hAnsi="宋体" w:cs="宋体"/>
          <w:color w:val="000000"/>
          <w:sz w:val="27"/>
        </w:rPr>
        <w:t>于是，如果</w:t>
      </w:r>
      <w:r>
        <w:rPr>
          <w:rFonts w:ascii="宋体" w:eastAsia="宋体" w:hAnsi="宋体" w:cs="宋体"/>
          <w:color w:val="000000"/>
          <w:sz w:val="27"/>
        </w:rPr>
        <w:t>A</w:t>
      </w:r>
      <w:r>
        <w:rPr>
          <w:rFonts w:ascii="宋体" w:eastAsia="宋体" w:hAnsi="宋体" w:cs="宋体"/>
          <w:color w:val="000000"/>
          <w:sz w:val="27"/>
        </w:rPr>
        <w:t>已是真实的，这就并无不可能因素在内，而</w:t>
      </w:r>
      <w:r>
        <w:rPr>
          <w:rFonts w:ascii="宋体" w:eastAsia="宋体" w:hAnsi="宋体" w:cs="宋体"/>
          <w:color w:val="000000"/>
          <w:sz w:val="27"/>
        </w:rPr>
        <w:t xml:space="preserve"> B</w:t>
      </w:r>
      <w:r>
        <w:rPr>
          <w:rFonts w:ascii="宋体" w:eastAsia="宋体" w:hAnsi="宋体" w:cs="宋体"/>
          <w:color w:val="000000"/>
          <w:sz w:val="27"/>
        </w:rPr>
        <w:t>也必需为真实。</w:t>
      </w:r>
      <w:r>
        <w:rPr>
          <w:rFonts w:ascii="宋体" w:eastAsia="宋体" w:hAnsi="宋体" w:cs="宋体"/>
          <w:color w:val="000000"/>
          <w:sz w:val="27"/>
        </w:rPr>
        <w:t xml:space="preserve"> </w:t>
      </w:r>
      <w:r>
        <w:rPr>
          <w:rFonts w:ascii="宋体" w:eastAsia="宋体" w:hAnsi="宋体" w:cs="宋体"/>
          <w:color w:val="000000"/>
          <w:sz w:val="27"/>
        </w:rPr>
        <w:t>但，</w:t>
      </w:r>
      <w:r>
        <w:rPr>
          <w:rFonts w:ascii="宋体" w:eastAsia="宋体" w:hAnsi="宋体" w:cs="宋体"/>
          <w:color w:val="000000"/>
          <w:sz w:val="27"/>
        </w:rPr>
        <w:t xml:space="preserve">B </w:t>
      </w:r>
      <w:r>
        <w:rPr>
          <w:rFonts w:ascii="宋体" w:eastAsia="宋体" w:hAnsi="宋体" w:cs="宋体"/>
          <w:color w:val="000000"/>
          <w:sz w:val="27"/>
        </w:rPr>
        <w:t>曾</w:t>
      </w:r>
      <w:r>
        <w:rPr>
          <w:rFonts w:ascii="宋体" w:eastAsia="宋体" w:hAnsi="宋体" w:cs="宋体"/>
          <w:color w:val="000000"/>
          <w:sz w:val="27"/>
        </w:rPr>
        <w:t xml:space="preserve">20 </w:t>
      </w:r>
      <w:r>
        <w:rPr>
          <w:rFonts w:ascii="宋体" w:eastAsia="宋体" w:hAnsi="宋体" w:cs="宋体"/>
          <w:color w:val="000000"/>
          <w:sz w:val="27"/>
        </w:rPr>
        <w:t>假定为不可能。</w:t>
      </w:r>
      <w:r>
        <w:rPr>
          <w:rFonts w:ascii="宋体" w:eastAsia="宋体" w:hAnsi="宋体" w:cs="宋体"/>
          <w:color w:val="000000"/>
          <w:sz w:val="27"/>
        </w:rPr>
        <w:t xml:space="preserve"> </w:t>
      </w:r>
      <w:r>
        <w:rPr>
          <w:rFonts w:ascii="宋体" w:eastAsia="宋体" w:hAnsi="宋体" w:cs="宋体"/>
          <w:color w:val="000000"/>
          <w:sz w:val="27"/>
        </w:rPr>
        <w:t>就讓</w:t>
      </w:r>
      <w:r>
        <w:rPr>
          <w:rFonts w:ascii="宋体" w:eastAsia="宋体" w:hAnsi="宋体" w:cs="宋体"/>
          <w:color w:val="000000"/>
          <w:sz w:val="27"/>
        </w:rPr>
        <w:t>B</w:t>
      </w:r>
      <w:r>
        <w:rPr>
          <w:rFonts w:ascii="宋体" w:eastAsia="宋体" w:hAnsi="宋体" w:cs="宋体"/>
          <w:color w:val="000000"/>
          <w:sz w:val="27"/>
        </w:rPr>
        <w:t>算是不可能。</w:t>
      </w:r>
      <w:r>
        <w:rPr>
          <w:rFonts w:ascii="宋体" w:eastAsia="宋体" w:hAnsi="宋体" w:cs="宋体"/>
          <w:color w:val="000000"/>
          <w:sz w:val="27"/>
        </w:rPr>
        <w:t xml:space="preserve">  </w:t>
      </w:r>
      <w:r>
        <w:rPr>
          <w:rFonts w:ascii="宋体" w:eastAsia="宋体" w:hAnsi="宋体" w:cs="宋体"/>
          <w:color w:val="000000"/>
          <w:sz w:val="27"/>
        </w:rPr>
        <w:t>于是，如果</w:t>
      </w:r>
      <w:r>
        <w:rPr>
          <w:rFonts w:ascii="宋体" w:eastAsia="宋体" w:hAnsi="宋体" w:cs="宋体"/>
          <w:color w:val="000000"/>
          <w:sz w:val="27"/>
        </w:rPr>
        <w:t>B</w:t>
      </w:r>
      <w:r>
        <w:rPr>
          <w:rFonts w:ascii="宋体" w:eastAsia="宋体" w:hAnsi="宋体" w:cs="宋体"/>
          <w:color w:val="000000"/>
          <w:sz w:val="27"/>
        </w:rPr>
        <w:t>是不可能的，</w:t>
      </w:r>
      <w:r>
        <w:rPr>
          <w:rFonts w:ascii="宋体" w:eastAsia="宋体" w:hAnsi="宋体" w:cs="宋体"/>
          <w:color w:val="000000"/>
          <w:sz w:val="27"/>
        </w:rPr>
        <w:t>A</w:t>
      </w:r>
      <w:r>
        <w:rPr>
          <w:rFonts w:ascii="宋体" w:eastAsia="宋体" w:hAnsi="宋体" w:cs="宋体"/>
          <w:color w:val="000000"/>
          <w:sz w:val="27"/>
        </w:rPr>
        <w:t>亦必如此。</w:t>
      </w:r>
      <w:r>
        <w:rPr>
          <w:rFonts w:ascii="宋体" w:eastAsia="宋体" w:hAnsi="宋体" w:cs="宋体"/>
          <w:color w:val="000000"/>
          <w:sz w:val="27"/>
        </w:rPr>
        <w:t xml:space="preserve"> </w:t>
      </w:r>
      <w:r>
        <w:rPr>
          <w:rFonts w:ascii="宋体" w:eastAsia="宋体" w:hAnsi="宋体" w:cs="宋体"/>
          <w:color w:val="000000"/>
          <w:sz w:val="27"/>
        </w:rPr>
        <w:t>但</w:t>
      </w:r>
      <w:r>
        <w:rPr>
          <w:rFonts w:ascii="宋体" w:eastAsia="宋体" w:hAnsi="宋体" w:cs="宋体"/>
          <w:color w:val="000000"/>
          <w:sz w:val="27"/>
        </w:rPr>
        <w:t>A</w:t>
      </w:r>
      <w:r>
        <w:rPr>
          <w:rFonts w:ascii="宋体" w:eastAsia="宋体" w:hAnsi="宋体" w:cs="宋体"/>
          <w:color w:val="000000"/>
          <w:sz w:val="27"/>
        </w:rPr>
        <w:t>先已拟定为可能，所以</w:t>
      </w:r>
      <w:r>
        <w:rPr>
          <w:rFonts w:ascii="宋体" w:eastAsia="宋体" w:hAnsi="宋体" w:cs="宋体"/>
          <w:color w:val="000000"/>
          <w:sz w:val="27"/>
        </w:rPr>
        <w:t xml:space="preserve"> B</w:t>
      </w:r>
      <w:r>
        <w:rPr>
          <w:rFonts w:ascii="宋体" w:eastAsia="宋体" w:hAnsi="宋体" w:cs="宋体"/>
          <w:color w:val="000000"/>
          <w:sz w:val="27"/>
        </w:rPr>
        <w:t>亦必如此。</w:t>
      </w:r>
      <w:r>
        <w:rPr>
          <w:rFonts w:ascii="宋体" w:eastAsia="宋体" w:hAnsi="宋体" w:cs="宋体"/>
          <w:color w:val="000000"/>
          <w:sz w:val="27"/>
        </w:rPr>
        <w:t xml:space="preserve"> </w:t>
      </w:r>
      <w:r>
        <w:rPr>
          <w:rFonts w:ascii="宋体" w:eastAsia="宋体" w:hAnsi="宋体" w:cs="宋体"/>
          <w:color w:val="000000"/>
          <w:sz w:val="27"/>
        </w:rPr>
        <w:t>于是假如</w:t>
      </w:r>
      <w:r>
        <w:rPr>
          <w:rFonts w:ascii="宋体" w:eastAsia="宋体" w:hAnsi="宋体" w:cs="宋体"/>
          <w:color w:val="000000"/>
          <w:sz w:val="27"/>
        </w:rPr>
        <w:t>A</w:t>
      </w:r>
      <w:r>
        <w:rPr>
          <w:rFonts w:ascii="宋体" w:eastAsia="宋体" w:hAnsi="宋体" w:cs="宋体"/>
          <w:color w:val="000000"/>
          <w:sz w:val="27"/>
        </w:rPr>
        <w:t>是可能的，</w:t>
      </w:r>
      <w:r>
        <w:rPr>
          <w:rFonts w:ascii="宋体" w:eastAsia="宋体" w:hAnsi="宋体" w:cs="宋体"/>
          <w:color w:val="000000"/>
          <w:sz w:val="27"/>
        </w:rPr>
        <w:t>B</w:t>
      </w:r>
      <w:r>
        <w:rPr>
          <w:rFonts w:ascii="宋体" w:eastAsia="宋体" w:hAnsi="宋体" w:cs="宋体"/>
          <w:color w:val="000000"/>
          <w:sz w:val="27"/>
        </w:rPr>
        <w:t>亦將是可能的；如果它們原有这样的关系：假如</w:t>
      </w:r>
      <w:r>
        <w:rPr>
          <w:rFonts w:ascii="宋体" w:eastAsia="宋体" w:hAnsi="宋体" w:cs="宋体"/>
          <w:color w:val="000000"/>
          <w:sz w:val="27"/>
        </w:rPr>
        <w:t>A</w:t>
      </w:r>
      <w:r>
        <w:rPr>
          <w:rFonts w:ascii="宋体" w:eastAsia="宋体" w:hAnsi="宋体" w:cs="宋体"/>
          <w:sz w:val="27"/>
        </w:rPr>
        <w:t xml:space="preserve"> </w:t>
      </w:r>
      <w:r>
        <w:rPr>
          <w:rFonts w:ascii="宋体" w:eastAsia="宋体" w:hAnsi="宋体" w:cs="宋体"/>
          <w:color w:val="000000"/>
          <w:sz w:val="27"/>
        </w:rPr>
        <w:t>是眞实的，</w:t>
      </w:r>
      <w:r>
        <w:rPr>
          <w:rFonts w:ascii="宋体" w:eastAsia="宋体" w:hAnsi="宋体" w:cs="宋体"/>
          <w:color w:val="000000"/>
          <w:sz w:val="27"/>
        </w:rPr>
        <w:t>B</w:t>
      </w:r>
      <w:r>
        <w:rPr>
          <w:rFonts w:ascii="宋体" w:eastAsia="宋体" w:hAnsi="宋体" w:cs="宋体"/>
          <w:color w:val="000000"/>
          <w:sz w:val="27"/>
        </w:rPr>
        <w:t>亦必眞实。</w:t>
      </w:r>
      <w:r>
        <w:rPr>
          <w:rFonts w:ascii="宋体" w:eastAsia="宋体" w:hAnsi="宋体" w:cs="宋体"/>
          <w:color w:val="000000"/>
          <w:sz w:val="27"/>
        </w:rPr>
        <w:t xml:space="preserve"> </w:t>
      </w:r>
      <w:r>
        <w:rPr>
          <w:rFonts w:ascii="宋体" w:eastAsia="宋体" w:hAnsi="宋体" w:cs="宋体"/>
          <w:color w:val="000000"/>
          <w:sz w:val="27"/>
        </w:rPr>
        <w:t>那么，承認了</w:t>
      </w:r>
      <w:r>
        <w:rPr>
          <w:rFonts w:ascii="宋体" w:eastAsia="宋体" w:hAnsi="宋体" w:cs="宋体"/>
          <w:color w:val="000000"/>
          <w:sz w:val="27"/>
        </w:rPr>
        <w:t xml:space="preserve"> A</w:t>
      </w:r>
      <w:r>
        <w:rPr>
          <w:rFonts w:ascii="宋体" w:eastAsia="宋体" w:hAnsi="宋体" w:cs="宋体"/>
          <w:color w:val="000000"/>
          <w:sz w:val="27"/>
        </w:rPr>
        <w:t>与</w:t>
      </w:r>
      <w:r>
        <w:rPr>
          <w:rFonts w:ascii="宋体" w:eastAsia="宋体" w:hAnsi="宋体" w:cs="宋体"/>
          <w:color w:val="000000"/>
          <w:sz w:val="27"/>
        </w:rPr>
        <w:t>B</w:t>
      </w:r>
      <w:r>
        <w:rPr>
          <w:rFonts w:ascii="宋体" w:eastAsia="宋体" w:hAnsi="宋体" w:cs="宋体"/>
          <w:color w:val="000000"/>
          <w:sz w:val="27"/>
        </w:rPr>
        <w:t>的上述关系后，若說</w:t>
      </w:r>
      <w:r>
        <w:rPr>
          <w:rFonts w:ascii="宋体" w:eastAsia="宋体" w:hAnsi="宋体" w:cs="宋体"/>
          <w:color w:val="000000"/>
          <w:sz w:val="27"/>
        </w:rPr>
        <w:t xml:space="preserve">25 A </w:t>
      </w:r>
      <w:r>
        <w:rPr>
          <w:rFonts w:ascii="宋体" w:eastAsia="宋体" w:hAnsi="宋体" w:cs="宋体"/>
          <w:color w:val="000000"/>
          <w:sz w:val="27"/>
        </w:rPr>
        <w:t>是可能而</w:t>
      </w:r>
      <w:r>
        <w:rPr>
          <w:rFonts w:ascii="宋体" w:eastAsia="宋体" w:hAnsi="宋体" w:cs="宋体"/>
          <w:color w:val="000000"/>
          <w:sz w:val="27"/>
        </w:rPr>
        <w:t>B</w:t>
      </w:r>
      <w:r>
        <w:rPr>
          <w:rFonts w:ascii="宋体" w:eastAsia="宋体" w:hAnsi="宋体" w:cs="宋体"/>
          <w:color w:val="000000"/>
          <w:sz w:val="27"/>
        </w:rPr>
        <w:t>是不可能，則</w:t>
      </w:r>
      <w:r>
        <w:rPr>
          <w:rFonts w:ascii="宋体" w:eastAsia="宋体" w:hAnsi="宋体" w:cs="宋体"/>
          <w:color w:val="000000"/>
          <w:sz w:val="27"/>
        </w:rPr>
        <w:t>A</w:t>
      </w:r>
      <w:r>
        <w:rPr>
          <w:rFonts w:ascii="宋体" w:eastAsia="宋体" w:hAnsi="宋体" w:cs="宋体"/>
          <w:color w:val="000000"/>
          <w:sz w:val="27"/>
        </w:rPr>
        <w:t>与</w:t>
      </w:r>
      <w:r>
        <w:rPr>
          <w:rFonts w:ascii="宋体" w:eastAsia="宋体" w:hAnsi="宋体" w:cs="宋体"/>
          <w:color w:val="000000"/>
          <w:sz w:val="27"/>
        </w:rPr>
        <w:t>B</w:t>
      </w:r>
      <w:r>
        <w:rPr>
          <w:rFonts w:ascii="宋体" w:eastAsia="宋体" w:hAnsi="宋体" w:cs="宋体"/>
          <w:color w:val="000000"/>
          <w:sz w:val="27"/>
        </w:rPr>
        <w:t>的关系就不符合于原来的假定。</w:t>
      </w:r>
      <w:r>
        <w:rPr>
          <w:rFonts w:ascii="宋体" w:eastAsia="宋体" w:hAnsi="宋体" w:cs="宋体"/>
          <w:color w:val="000000"/>
          <w:sz w:val="27"/>
        </w:rPr>
        <w:t xml:space="preserve"> </w:t>
      </w:r>
      <w:r>
        <w:rPr>
          <w:rFonts w:ascii="宋体" w:eastAsia="宋体" w:hAnsi="宋体" w:cs="宋体"/>
          <w:color w:val="000000"/>
          <w:sz w:val="27"/>
        </w:rPr>
        <w:t>假如</w:t>
      </w:r>
      <w:r>
        <w:rPr>
          <w:rFonts w:ascii="宋体" w:eastAsia="宋体" w:hAnsi="宋体" w:cs="宋体"/>
          <w:color w:val="000000"/>
          <w:sz w:val="27"/>
        </w:rPr>
        <w:t>A</w:t>
      </w:r>
      <w:r>
        <w:rPr>
          <w:rFonts w:ascii="宋体" w:eastAsia="宋体" w:hAnsi="宋体" w:cs="宋体"/>
          <w:color w:val="000000"/>
          <w:sz w:val="27"/>
        </w:rPr>
        <w:t>是可能的，</w:t>
      </w:r>
      <w:r>
        <w:rPr>
          <w:rFonts w:ascii="宋体" w:eastAsia="宋体" w:hAnsi="宋体" w:cs="宋体"/>
          <w:color w:val="000000"/>
          <w:sz w:val="27"/>
        </w:rPr>
        <w:t>B</w:t>
      </w:r>
      <w:r>
        <w:rPr>
          <w:rFonts w:ascii="宋体" w:eastAsia="宋体" w:hAnsi="宋体" w:cs="宋体"/>
          <w:color w:val="000000"/>
          <w:sz w:val="27"/>
        </w:rPr>
        <w:t>亦必可能，那么假如</w:t>
      </w:r>
      <w:r>
        <w:rPr>
          <w:rFonts w:ascii="宋体" w:eastAsia="宋体" w:hAnsi="宋体" w:cs="宋体"/>
          <w:color w:val="000000"/>
          <w:sz w:val="27"/>
        </w:rPr>
        <w:t>A</w:t>
      </w:r>
      <w:r>
        <w:rPr>
          <w:rFonts w:ascii="宋体" w:eastAsia="宋体" w:hAnsi="宋体" w:cs="宋体"/>
          <w:color w:val="000000"/>
          <w:sz w:val="27"/>
        </w:rPr>
        <w:t>是真实的，</w:t>
      </w:r>
      <w:r>
        <w:rPr>
          <w:rFonts w:ascii="宋体" w:eastAsia="宋体" w:hAnsi="宋体" w:cs="宋体"/>
          <w:color w:val="000000"/>
          <w:sz w:val="27"/>
        </w:rPr>
        <w:t>B</w:t>
      </w:r>
      <w:r>
        <w:rPr>
          <w:rFonts w:ascii="宋体" w:eastAsia="宋体" w:hAnsi="宋体" w:cs="宋体"/>
          <w:color w:val="000000"/>
          <w:sz w:val="27"/>
        </w:rPr>
        <w:t>亦必真实。</w:t>
      </w:r>
      <w:r>
        <w:rPr>
          <w:rFonts w:ascii="宋体" w:eastAsia="宋体" w:hAnsi="宋体" w:cs="宋体"/>
          <w:color w:val="000000"/>
          <w:sz w:val="27"/>
        </w:rPr>
        <w:t xml:space="preserve"> </w:t>
      </w:r>
      <w:r>
        <w:rPr>
          <w:rFonts w:ascii="宋体" w:eastAsia="宋体" w:hAnsi="宋体" w:cs="宋体"/>
          <w:color w:val="000000"/>
          <w:sz w:val="27"/>
        </w:rPr>
        <w:t>所謂</w:t>
      </w:r>
      <w:r>
        <w:rPr>
          <w:rFonts w:ascii="宋体" w:eastAsia="宋体" w:hAnsi="宋体" w:cs="宋体"/>
          <w:color w:val="000000"/>
          <w:sz w:val="27"/>
        </w:rPr>
        <w:t>A</w:t>
      </w:r>
      <w:r>
        <w:rPr>
          <w:rFonts w:ascii="宋体" w:eastAsia="宋体" w:hAnsi="宋体" w:cs="宋体"/>
          <w:color w:val="000000"/>
          <w:sz w:val="27"/>
        </w:rPr>
        <w:t>若可能时，</w:t>
      </w:r>
      <w:r>
        <w:rPr>
          <w:rFonts w:ascii="宋体" w:eastAsia="宋体" w:hAnsi="宋体" w:cs="宋体"/>
          <w:color w:val="000000"/>
          <w:sz w:val="27"/>
        </w:rPr>
        <w:t>B</w:t>
      </w:r>
      <w:r>
        <w:rPr>
          <w:rFonts w:ascii="宋体" w:eastAsia="宋体" w:hAnsi="宋体" w:cs="宋体"/>
          <w:color w:val="000000"/>
          <w:sz w:val="27"/>
        </w:rPr>
        <w:t>亦必可能，这里相关的实义是这样，</w:t>
      </w:r>
      <w:r>
        <w:rPr>
          <w:rFonts w:ascii="宋体" w:eastAsia="宋体" w:hAnsi="宋体" w:cs="宋体"/>
          <w:color w:val="000000"/>
          <w:sz w:val="27"/>
        </w:rPr>
        <w:t>A</w:t>
      </w:r>
      <w:r>
        <w:rPr>
          <w:rFonts w:ascii="宋体" w:eastAsia="宋体" w:hAnsi="宋体" w:cs="宋体"/>
          <w:color w:val="000000"/>
          <w:sz w:val="27"/>
        </w:rPr>
        <w:t>若在某时候与某方式上为真实，</w:t>
      </w:r>
      <w:r>
        <w:rPr>
          <w:rFonts w:ascii="宋体" w:eastAsia="宋体" w:hAnsi="宋体" w:cs="宋体"/>
          <w:color w:val="000000"/>
          <w:sz w:val="27"/>
        </w:rPr>
        <w:t>B</w:t>
      </w:r>
      <w:r>
        <w:rPr>
          <w:rFonts w:ascii="宋体" w:eastAsia="宋体" w:hAnsi="宋体" w:cs="宋体"/>
          <w:color w:val="000000"/>
          <w:sz w:val="27"/>
        </w:rPr>
        <w:t>亦必在某时候某方式上为眞</w:t>
      </w:r>
      <w:r>
        <w:rPr>
          <w:rFonts w:ascii="宋体" w:eastAsia="宋体" w:hAnsi="宋体" w:cs="宋体"/>
          <w:color w:val="000000"/>
          <w:sz w:val="27"/>
        </w:rPr>
        <w:t xml:space="preserve">20 </w:t>
      </w:r>
      <w:r>
        <w:rPr>
          <w:rFonts w:ascii="宋体" w:eastAsia="宋体" w:hAnsi="宋体" w:cs="宋体"/>
          <w:color w:val="000000"/>
          <w:sz w:val="27"/>
        </w:rPr>
        <w:t>实。</w:t>
      </w:r>
    </w:p>
    <w:p w:rsidR="00374711" w:rsidRDefault="000C031C">
      <w:pPr>
        <w:autoSpaceDE w:val="0"/>
        <w:autoSpaceDN w:val="0"/>
        <w:spacing w:before="180" w:line="300" w:lineRule="atLeast"/>
        <w:ind w:left="40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五</w:t>
      </w:r>
    </w:p>
    <w:p w:rsidR="00374711" w:rsidRDefault="000C031C">
      <w:pPr>
        <w:autoSpaceDE w:val="0"/>
        <w:autoSpaceDN w:val="0"/>
        <w:spacing w:before="40" w:line="460" w:lineRule="atLeast"/>
        <w:ind w:left="660" w:right="760" w:firstLine="960"/>
        <w:rPr>
          <w:sz w:val="27"/>
        </w:rPr>
      </w:pPr>
      <w:r>
        <w:rPr>
          <w:rFonts w:ascii="宋体" w:eastAsia="宋体" w:hAnsi="宋体" w:cs="宋体"/>
          <w:color w:val="000000"/>
          <w:sz w:val="27"/>
        </w:rPr>
        <w:t>一切潜能〈能〉或如感覚，秉于内涵，或如吹笛得之于实习，或如艺术得之于研究；凡由实习与理知所得的潛能，必先經操練。</w:t>
      </w:r>
      <w:r>
        <w:rPr>
          <w:rFonts w:ascii="宋体" w:eastAsia="宋体" w:hAnsi="宋体" w:cs="宋体"/>
          <w:color w:val="000000"/>
          <w:sz w:val="27"/>
        </w:rPr>
        <w:t xml:space="preserve"> </w:t>
      </w:r>
      <w:r>
        <w:rPr>
          <w:rFonts w:ascii="宋体" w:eastAsia="宋体" w:hAnsi="宋体" w:cs="宋体"/>
          <w:color w:val="000000"/>
          <w:sz w:val="27"/>
        </w:rPr>
        <w:t>非</w:t>
      </w:r>
      <w:r>
        <w:rPr>
          <w:rFonts w:ascii="宋体" w:eastAsia="宋体" w:hAnsi="宋体" w:cs="宋体"/>
          <w:color w:val="000000"/>
          <w:sz w:val="27"/>
        </w:rPr>
        <w:t xml:space="preserve">35 </w:t>
      </w:r>
      <w:r>
        <w:rPr>
          <w:rFonts w:ascii="宋体" w:eastAsia="宋体" w:hAnsi="宋体" w:cs="宋体"/>
          <w:color w:val="000000"/>
          <w:sz w:val="27"/>
        </w:rPr>
        <w:t>理知潛能之内涵于蘊受者，不假操練而自备。</w:t>
      </w:r>
    </w:p>
    <w:p w:rsidR="00374711" w:rsidRDefault="000C031C">
      <w:pPr>
        <w:autoSpaceDE w:val="0"/>
        <w:autoSpaceDN w:val="0"/>
        <w:spacing w:before="40" w:line="464" w:lineRule="atLeast"/>
        <w:ind w:left="400" w:right="640"/>
        <w:rPr>
          <w:sz w:val="27"/>
        </w:rPr>
      </w:pPr>
      <w:r>
        <w:rPr>
          <w:rFonts w:ascii="宋体" w:eastAsia="宋体" w:hAnsi="宋体" w:cs="宋体"/>
          <w:color w:val="000000"/>
          <w:sz w:val="27"/>
        </w:rPr>
        <w:t>1048a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能</w:t>
      </w:r>
      <w:r>
        <w:rPr>
          <w:rFonts w:ascii="宋体" w:eastAsia="宋体" w:hAnsi="宋体" w:cs="宋体"/>
          <w:color w:val="000000"/>
          <w:sz w:val="27"/>
        </w:rPr>
        <w:t>”</w:t>
      </w:r>
      <w:r>
        <w:rPr>
          <w:rFonts w:ascii="宋体" w:eastAsia="宋体" w:hAnsi="宋体" w:cs="宋体"/>
          <w:color w:val="000000"/>
          <w:sz w:val="27"/>
        </w:rPr>
        <w:t>者是能在某时候，由某方式</w:t>
      </w:r>
      <w:r>
        <w:rPr>
          <w:rFonts w:ascii="宋体" w:eastAsia="宋体" w:hAnsi="宋体" w:cs="宋体"/>
          <w:color w:val="000000"/>
          <w:sz w:val="27"/>
        </w:rPr>
        <w:t>(</w:t>
      </w:r>
      <w:r>
        <w:rPr>
          <w:rFonts w:ascii="宋体" w:eastAsia="宋体" w:hAnsi="宋体" w:cs="宋体"/>
          <w:color w:val="000000"/>
          <w:sz w:val="27"/>
        </w:rPr>
        <w:t>以及在定义上所应有的其它条件</w:t>
      </w:r>
      <w:r>
        <w:rPr>
          <w:rFonts w:ascii="宋体" w:eastAsia="宋体" w:hAnsi="宋体" w:cs="宋体"/>
          <w:color w:val="000000"/>
          <w:sz w:val="27"/>
        </w:rPr>
        <w:t>)</w:t>
      </w:r>
      <w:r>
        <w:rPr>
          <w:rFonts w:ascii="宋体" w:eastAsia="宋体" w:hAnsi="宋体" w:cs="宋体"/>
          <w:color w:val="000000"/>
          <w:sz w:val="27"/>
        </w:rPr>
        <w:t>作为某事情，又因为有些事物能依理知公式造成动变，它们的潜能包含理知，而另一些无理知事物，它們的潛能是无理知的，前者必然是生物，后者則可以是生物，也</w:t>
      </w:r>
      <w:r>
        <w:rPr>
          <w:rFonts w:ascii="宋体" w:eastAsia="宋体" w:hAnsi="宋体" w:cs="宋体"/>
          <w:color w:val="000000"/>
          <w:sz w:val="27"/>
        </w:rPr>
        <w:t>可以是无生物。</w:t>
      </w:r>
      <w:r>
        <w:rPr>
          <w:rFonts w:ascii="宋体" w:eastAsia="宋体" w:hAnsi="宋体" w:cs="宋体"/>
          <w:color w:val="000000"/>
          <w:sz w:val="27"/>
        </w:rPr>
        <w:t xml:space="preserve"> </w:t>
      </w:r>
      <w:r>
        <w:rPr>
          <w:rFonts w:ascii="宋体" w:eastAsia="宋体" w:hAnsi="宋体" w:cs="宋体"/>
          <w:color w:val="000000"/>
          <w:sz w:val="27"/>
        </w:rPr>
        <w:t>关于</w:t>
      </w:r>
      <w:r>
        <w:rPr>
          <w:rFonts w:ascii="宋体" w:eastAsia="宋体" w:hAnsi="宋体" w:cs="宋体"/>
          <w:color w:val="000000"/>
          <w:sz w:val="27"/>
        </w:rPr>
        <w:t xml:space="preserve">5 </w:t>
      </w:r>
      <w:r>
        <w:rPr>
          <w:rFonts w:ascii="宋体" w:eastAsia="宋体" w:hAnsi="宋体" w:cs="宋体"/>
          <w:color w:val="000000"/>
          <w:sz w:val="27"/>
        </w:rPr>
        <w:t>后一类潛能，当作用者与受作用者兩相值时，必然就起作用，但在前一类潛能則幷不必然就起作用。因为每一种无理知潛能，只会起一种作用，而理知潛能則可以产生相对反的諸作用，这样要是它們发生作用，相对反的事情就得同时造成；但这是不可能的。于是，这</w:t>
      </w:r>
      <w:r>
        <w:rPr>
          <w:rFonts w:ascii="宋体" w:eastAsia="宋体" w:hAnsi="宋体" w:cs="宋体"/>
          <w:color w:val="000000"/>
          <w:sz w:val="27"/>
          <w:u w:val="single"/>
        </w:rPr>
        <w:t>必另有理在：这个，我</w:t>
      </w:r>
      <w:r>
        <w:rPr>
          <w:rFonts w:ascii="宋体" w:eastAsia="宋体" w:hAnsi="宋体" w:cs="宋体"/>
          <w:color w:val="000000"/>
          <w:sz w:val="27"/>
        </w:rPr>
        <w:t>認为就是</w:t>
      </w:r>
      <w:r>
        <w:rPr>
          <w:rFonts w:ascii="宋体" w:eastAsia="宋体" w:hAnsi="宋体" w:cs="宋体"/>
          <w:color w:val="000000"/>
          <w:sz w:val="27"/>
        </w:rPr>
        <w:t>“</w:t>
      </w:r>
      <w:r>
        <w:rPr>
          <w:rFonts w:ascii="宋体" w:eastAsia="宋体" w:hAnsi="宋体" w:cs="宋体"/>
          <w:color w:val="000000"/>
          <w:sz w:val="27"/>
        </w:rPr>
        <w:t>意志</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愿望</w:t>
      </w:r>
      <w:r>
        <w:rPr>
          <w:rFonts w:ascii="宋体" w:eastAsia="宋体" w:hAnsi="宋体" w:cs="宋体"/>
          <w:color w:val="000000"/>
          <w:sz w:val="27"/>
        </w:rPr>
        <w:t>”①</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当一动物于兩</w:t>
      </w:r>
    </w:p>
    <w:p w:rsidR="00374711" w:rsidRDefault="000C031C">
      <w:pPr>
        <w:autoSpaceDE w:val="0"/>
        <w:autoSpaceDN w:val="0"/>
        <w:spacing w:before="300" w:line="340" w:lineRule="atLeast"/>
        <w:ind w:left="1140" w:right="660" w:firstLine="480"/>
        <w:rPr>
          <w:sz w:val="27"/>
        </w:rPr>
      </w:pPr>
      <w:r>
        <w:rPr>
          <w:rFonts w:ascii="宋体" w:eastAsia="宋体" w:hAnsi="宋体" w:cs="宋体"/>
          <w:color w:val="000000"/>
          <w:sz w:val="27"/>
        </w:rPr>
        <w:t>①“</w:t>
      </w:r>
      <w:r>
        <w:rPr>
          <w:rFonts w:ascii="宋体" w:eastAsia="宋体" w:hAnsi="宋体" w:cs="宋体"/>
          <w:color w:val="000000"/>
          <w:sz w:val="27"/>
        </w:rPr>
        <w:t>愿望或意志</w:t>
      </w:r>
      <w:r>
        <w:rPr>
          <w:rFonts w:ascii="宋体" w:eastAsia="宋体" w:hAnsi="宋体" w:cs="宋体"/>
          <w:color w:val="000000"/>
          <w:sz w:val="27"/>
        </w:rPr>
        <w:t>”(8ρE</w:t>
      </w:r>
      <w:r>
        <w:rPr>
          <w:rFonts w:ascii="宋体" w:eastAsia="宋体" w:hAnsi="宋体" w:cs="宋体"/>
          <w:color w:val="000000"/>
          <w:sz w:val="27"/>
        </w:rPr>
        <w:t>专</w:t>
      </w:r>
      <w:r>
        <w:rPr>
          <w:rFonts w:ascii="宋体" w:eastAsia="宋体" w:hAnsi="宋体" w:cs="宋体"/>
          <w:color w:val="000000"/>
          <w:sz w:val="27"/>
        </w:rPr>
        <w:t>:v 1 rponipeGLv)</w:t>
      </w:r>
      <w:r>
        <w:rPr>
          <w:rFonts w:ascii="宋体" w:eastAsia="宋体" w:hAnsi="宋体" w:cs="宋体"/>
          <w:color w:val="000000"/>
          <w:sz w:val="27"/>
        </w:rPr>
        <w:t>亚氏用意在指明对是非、利害、善恶之选擇，与</w:t>
      </w:r>
      <w:r>
        <w:rPr>
          <w:rFonts w:ascii="宋体" w:eastAsia="宋体" w:hAnsi="宋体" w:cs="宋体"/>
          <w:color w:val="000000"/>
          <w:sz w:val="27"/>
        </w:rPr>
        <w:t>“</w:t>
      </w:r>
      <w:r>
        <w:rPr>
          <w:rFonts w:ascii="宋体" w:eastAsia="宋体" w:hAnsi="宋体" w:cs="宋体"/>
          <w:color w:val="000000"/>
          <w:sz w:val="27"/>
        </w:rPr>
        <w:t>良知</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良能</w:t>
      </w:r>
      <w:r>
        <w:rPr>
          <w:rFonts w:ascii="宋体" w:eastAsia="宋体" w:hAnsi="宋体" w:cs="宋体"/>
          <w:color w:val="000000"/>
          <w:sz w:val="27"/>
        </w:rPr>
        <w:t>”</w:t>
      </w:r>
      <w:r>
        <w:rPr>
          <w:rFonts w:ascii="宋体" w:eastAsia="宋体" w:hAnsi="宋体" w:cs="宋体"/>
          <w:color w:val="000000"/>
          <w:sz w:val="27"/>
        </w:rPr>
        <w:t>相近</w:t>
      </w:r>
      <w:r>
        <w:rPr>
          <w:rFonts w:ascii="宋体" w:eastAsia="宋体" w:hAnsi="宋体" w:cs="宋体"/>
          <w:color w:val="000000"/>
          <w:sz w:val="27"/>
        </w:rPr>
        <w:t>(</w:t>
      </w:r>
      <w:r>
        <w:rPr>
          <w:rFonts w:ascii="宋体" w:eastAsia="宋体" w:hAnsi="宋体" w:cs="宋体"/>
          <w:color w:val="000000"/>
          <w:sz w:val="27"/>
        </w:rPr>
        <w:t>各近代譯本于此兩字譯文頗为紛歧</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220" w:line="200" w:lineRule="atLeast"/>
        <w:ind w:left="680"/>
        <w:rPr>
          <w:sz w:val="27"/>
        </w:rPr>
      </w:pPr>
      <w:r>
        <w:rPr>
          <w:rFonts w:ascii="宋体" w:eastAsia="宋体" w:hAnsi="宋体" w:cs="宋体"/>
          <w:color w:val="000000"/>
          <w:sz w:val="27"/>
        </w:rPr>
        <w:t>·176·</w:t>
      </w:r>
      <w:r>
        <w:br w:type="page"/>
      </w:r>
    </w:p>
    <w:p w:rsidR="00374711" w:rsidRDefault="000C031C">
      <w:pPr>
        <w:autoSpaceDE w:val="0"/>
        <w:autoSpaceDN w:val="0"/>
        <w:spacing w:before="800" w:line="200" w:lineRule="atLeast"/>
        <w:ind w:left="780"/>
        <w:rPr>
          <w:sz w:val="27"/>
        </w:rPr>
      </w:pPr>
      <w:r>
        <w:rPr>
          <w:rFonts w:ascii="宋体" w:eastAsia="宋体" w:hAnsi="宋体" w:cs="宋体"/>
          <w:color w:val="000000"/>
          <w:sz w:val="27"/>
          <w:u w:val="single"/>
        </w:rPr>
        <w:lastRenderedPageBreak/>
        <w:t>1048a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 6</w:t>
      </w:r>
    </w:p>
    <w:p w:rsidR="00374711" w:rsidRDefault="000C031C">
      <w:pPr>
        <w:autoSpaceDE w:val="0"/>
        <w:autoSpaceDN w:val="0"/>
        <w:spacing w:before="80" w:line="480" w:lineRule="atLeast"/>
        <w:ind w:left="780" w:right="620"/>
        <w:rPr>
          <w:sz w:val="27"/>
        </w:rPr>
      </w:pPr>
      <w:r>
        <w:rPr>
          <w:rFonts w:ascii="宋体" w:eastAsia="宋体" w:hAnsi="宋体" w:cs="宋体"/>
          <w:color w:val="000000"/>
          <w:sz w:val="27"/>
        </w:rPr>
        <w:t xml:space="preserve">10 </w:t>
      </w:r>
      <w:r>
        <w:rPr>
          <w:rFonts w:ascii="宋体" w:eastAsia="宋体" w:hAnsi="宋体" w:cs="宋体"/>
          <w:color w:val="000000"/>
          <w:sz w:val="27"/>
        </w:rPr>
        <w:t>个事情必需有所决擇时，意愿就成为决定因素而</w:t>
      </w:r>
      <w:r>
        <w:rPr>
          <w:rFonts w:ascii="宋体" w:eastAsia="宋体" w:hAnsi="宋体" w:cs="宋体"/>
          <w:color w:val="000000"/>
          <w:sz w:val="27"/>
        </w:rPr>
        <w:t xml:space="preserve"> </w:t>
      </w:r>
      <w:r>
        <w:rPr>
          <w:rFonts w:ascii="宋体" w:eastAsia="宋体" w:hAnsi="宋体" w:cs="宋体"/>
          <w:color w:val="000000"/>
          <w:sz w:val="27"/>
        </w:rPr>
        <w:t>选取适合于受作用的对象与适合其潜能的方式。每一具有理知潜能的事物，于彼</w:t>
      </w:r>
    </w:p>
    <w:p w:rsidR="00374711" w:rsidRDefault="000C031C">
      <w:pPr>
        <w:autoSpaceDE w:val="0"/>
        <w:autoSpaceDN w:val="0"/>
        <w:spacing w:line="478" w:lineRule="atLeast"/>
        <w:ind w:left="780" w:right="620"/>
        <w:rPr>
          <w:sz w:val="27"/>
        </w:rPr>
      </w:pPr>
      <w:r>
        <w:rPr>
          <w:rFonts w:ascii="宋体" w:eastAsia="宋体" w:hAnsi="宋体" w:cs="宋体"/>
          <w:color w:val="000000"/>
          <w:sz w:val="27"/>
        </w:rPr>
        <w:t xml:space="preserve">15 </w:t>
      </w:r>
      <w:r>
        <w:rPr>
          <w:rFonts w:ascii="宋体" w:eastAsia="宋体" w:hAnsi="宋体" w:cs="宋体"/>
          <w:color w:val="000000"/>
          <w:sz w:val="27"/>
        </w:rPr>
        <w:t>潛能所可及的事物，在适宜于彼潛能的境况中，它就会施展其潛能，如果受作用的事物不存在，或境况不符其潜能</w:t>
      </w:r>
      <w:r>
        <w:rPr>
          <w:rFonts w:ascii="宋体" w:eastAsia="宋体" w:hAnsi="宋体" w:cs="宋体"/>
          <w:color w:val="000000"/>
          <w:sz w:val="27"/>
        </w:rPr>
        <w:t>.</w:t>
      </w:r>
      <w:r>
        <w:rPr>
          <w:rFonts w:ascii="宋体" w:eastAsia="宋体" w:hAnsi="宋体" w:cs="宋体"/>
          <w:color w:val="000000"/>
          <w:sz w:val="27"/>
        </w:rPr>
        <w:t>則事物虽具此潛能而无可求其实現；如果这些都适合，潛能就必实現。</w:t>
      </w:r>
      <w:r>
        <w:rPr>
          <w:rFonts w:ascii="宋体" w:eastAsia="宋体" w:hAnsi="宋体" w:cs="宋体"/>
          <w:color w:val="000000"/>
          <w:sz w:val="27"/>
        </w:rPr>
        <w:t xml:space="preserve">  (</w:t>
      </w:r>
      <w:r>
        <w:rPr>
          <w:rFonts w:ascii="宋体" w:eastAsia="宋体" w:hAnsi="宋体" w:cs="宋体"/>
          <w:color w:val="000000"/>
          <w:sz w:val="27"/>
        </w:rPr>
        <w:t>再加达样的条件，</w:t>
      </w:r>
      <w:r>
        <w:rPr>
          <w:rFonts w:ascii="宋体" w:eastAsia="宋体" w:hAnsi="宋体" w:cs="宋体"/>
          <w:color w:val="000000"/>
          <w:sz w:val="27"/>
        </w:rPr>
        <w:t>“</w:t>
      </w:r>
      <w:r>
        <w:rPr>
          <w:rFonts w:ascii="宋体" w:eastAsia="宋体" w:hAnsi="宋体" w:cs="宋体"/>
          <w:color w:val="000000"/>
          <w:sz w:val="27"/>
        </w:rPr>
        <w:t>如果沒有外物阻撓</w:t>
      </w:r>
      <w:r>
        <w:rPr>
          <w:rFonts w:ascii="宋体" w:eastAsia="宋体" w:hAnsi="宋体" w:cs="宋体"/>
          <w:color w:val="000000"/>
          <w:sz w:val="27"/>
        </w:rPr>
        <w:t>”</w:t>
      </w:r>
      <w:r>
        <w:rPr>
          <w:rFonts w:ascii="宋体" w:eastAsia="宋体" w:hAnsi="宋体" w:cs="宋体"/>
          <w:color w:val="000000"/>
          <w:sz w:val="27"/>
        </w:rPr>
        <w:t>，是不必要的；因为上一語中所云</w:t>
      </w:r>
      <w:r>
        <w:rPr>
          <w:rFonts w:ascii="宋体" w:eastAsia="宋体" w:hAnsi="宋体" w:cs="宋体"/>
          <w:color w:val="000000"/>
          <w:sz w:val="27"/>
        </w:rPr>
        <w:t>“</w:t>
      </w:r>
      <w:r>
        <w:rPr>
          <w:rFonts w:ascii="宋体" w:eastAsia="宋体" w:hAnsi="宋体" w:cs="宋体"/>
          <w:color w:val="000000"/>
          <w:sz w:val="27"/>
        </w:rPr>
        <w:t>境况适宜</w:t>
      </w:r>
      <w:r>
        <w:rPr>
          <w:rFonts w:ascii="宋体" w:eastAsia="宋体" w:hAnsi="宋体" w:cs="宋体"/>
          <w:color w:val="000000"/>
          <w:sz w:val="27"/>
        </w:rPr>
        <w:t>”</w:t>
      </w:r>
      <w:r>
        <w:rPr>
          <w:rFonts w:ascii="宋体" w:eastAsia="宋体" w:hAnsi="宋体" w:cs="宋体"/>
          <w:color w:val="000000"/>
          <w:sz w:val="27"/>
        </w:rPr>
        <w:t>就</w:t>
      </w:r>
      <w:r>
        <w:rPr>
          <w:rFonts w:ascii="宋体" w:eastAsia="宋体" w:hAnsi="宋体" w:cs="宋体"/>
          <w:color w:val="000000"/>
          <w:sz w:val="27"/>
        </w:rPr>
        <w:t>表明某些正面条件，由于这些正面条件、反面条件就已被</w:t>
      </w:r>
      <w:r>
        <w:rPr>
          <w:rFonts w:ascii="宋体" w:eastAsia="宋体" w:hAnsi="宋体" w:cs="宋体"/>
          <w:color w:val="000000"/>
          <w:sz w:val="27"/>
        </w:rPr>
        <w:t xml:space="preserve">20 </w:t>
      </w:r>
      <w:r>
        <w:rPr>
          <w:rFonts w:ascii="宋体" w:eastAsia="宋体" w:hAnsi="宋体" w:cs="宋体"/>
          <w:color w:val="000000"/>
          <w:sz w:val="27"/>
        </w:rPr>
        <w:t>排除了。</w:t>
      </w:r>
      <w:r>
        <w:rPr>
          <w:rFonts w:ascii="宋体" w:eastAsia="宋体" w:hAnsi="宋体" w:cs="宋体"/>
          <w:color w:val="000000"/>
          <w:sz w:val="27"/>
        </w:rPr>
        <w:t>)</w:t>
      </w:r>
      <w:r>
        <w:rPr>
          <w:rFonts w:ascii="宋体" w:eastAsia="宋体" w:hAnsi="宋体" w:cs="宋体"/>
          <w:color w:val="000000"/>
          <w:sz w:val="27"/>
        </w:rPr>
        <w:t>这样，假如有人企图要同时做兩件事情或做相对反的事情，均所不能；因为他的潛能既施之于一事就不得施之另一相对反的事，而一个潛能同时做兩件事，也是不成的，他只能在适合的条件下做那适应于其滘能的一件事。</w:t>
      </w:r>
    </w:p>
    <w:p w:rsidR="00374711" w:rsidRDefault="000C031C">
      <w:pPr>
        <w:autoSpaceDE w:val="0"/>
        <w:autoSpaceDN w:val="0"/>
        <w:spacing w:before="120" w:line="320" w:lineRule="atLeast"/>
        <w:ind w:left="78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六</w:t>
      </w:r>
    </w:p>
    <w:p w:rsidR="00374711" w:rsidRDefault="000C031C">
      <w:pPr>
        <w:autoSpaceDE w:val="0"/>
        <w:autoSpaceDN w:val="0"/>
        <w:spacing w:line="464" w:lineRule="atLeast"/>
        <w:ind w:left="740" w:right="660" w:firstLine="40"/>
        <w:rPr>
          <w:sz w:val="27"/>
        </w:rPr>
      </w:pPr>
      <w:r>
        <w:rPr>
          <w:rFonts w:ascii="宋体" w:eastAsia="宋体" w:hAnsi="宋体" w:cs="宋体"/>
          <w:color w:val="000000"/>
          <w:sz w:val="27"/>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我們講过</w:t>
      </w:r>
      <w:r>
        <w:rPr>
          <w:rFonts w:ascii="宋体" w:eastAsia="宋体" w:hAnsi="宋体" w:cs="宋体"/>
          <w:color w:val="000000"/>
          <w:sz w:val="27"/>
        </w:rPr>
        <w:t>①</w:t>
      </w:r>
      <w:r>
        <w:rPr>
          <w:rFonts w:ascii="宋体" w:eastAsia="宋体" w:hAnsi="宋体" w:cs="宋体"/>
          <w:color w:val="000000"/>
          <w:sz w:val="27"/>
        </w:rPr>
        <w:t>与动变相关的那种潛能之后，讓我們来討論实現〈实行〉</w:t>
      </w:r>
      <w:r>
        <w:rPr>
          <w:rFonts w:ascii="宋体" w:eastAsia="宋体" w:hAnsi="宋体" w:cs="宋体"/>
          <w:color w:val="000000"/>
          <w:sz w:val="27"/>
        </w:rPr>
        <w:t>——</w:t>
      </w:r>
      <w:r>
        <w:rPr>
          <w:rFonts w:ascii="宋体" w:eastAsia="宋体" w:hAnsi="宋体" w:cs="宋体"/>
          <w:color w:val="000000"/>
          <w:sz w:val="27"/>
        </w:rPr>
        <w:t>何謂实現与实現屬于何类事物。</w:t>
      </w:r>
      <w:r>
        <w:rPr>
          <w:rFonts w:ascii="宋体" w:eastAsia="宋体" w:hAnsi="宋体" w:cs="宋体"/>
          <w:color w:val="000000"/>
          <w:sz w:val="27"/>
        </w:rPr>
        <w:t xml:space="preserve"> </w:t>
      </w:r>
      <w:r>
        <w:rPr>
          <w:rFonts w:ascii="宋体" w:eastAsia="宋体" w:hAnsi="宋体" w:cs="宋体"/>
          <w:color w:val="000000"/>
          <w:sz w:val="27"/>
        </w:rPr>
        <w:t>在我們的分析过程中，这也將明白，除了那些无条件地或是專以某种方式被动变或使它事物动变者称为潜能外，潜能还有其它命意。</w:t>
      </w:r>
      <w:r>
        <w:rPr>
          <w:rFonts w:ascii="宋体" w:eastAsia="宋体" w:hAnsi="宋体" w:cs="宋体"/>
          <w:color w:val="000000"/>
          <w:sz w:val="27"/>
        </w:rPr>
        <w:t xml:space="preserve">  </w:t>
      </w:r>
      <w:r>
        <w:rPr>
          <w:rFonts w:ascii="宋体" w:eastAsia="宋体" w:hAnsi="宋体" w:cs="宋体"/>
          <w:color w:val="000000"/>
          <w:sz w:val="27"/>
        </w:rPr>
        <w:t>因为要</w:t>
      </w:r>
      <w:r>
        <w:rPr>
          <w:rFonts w:ascii="宋体" w:eastAsia="宋体" w:hAnsi="宋体" w:cs="宋体"/>
          <w:color w:val="000000"/>
          <w:sz w:val="27"/>
        </w:rPr>
        <w:t>研究其它</w:t>
      </w:r>
      <w:r>
        <w:rPr>
          <w:rFonts w:ascii="宋体" w:eastAsia="宋体" w:hAnsi="宋体" w:cs="宋体"/>
          <w:color w:val="000000"/>
          <w:sz w:val="27"/>
        </w:rPr>
        <w:t xml:space="preserve">30 </w:t>
      </w:r>
      <w:r>
        <w:rPr>
          <w:rFonts w:ascii="宋体" w:eastAsia="宋体" w:hAnsi="宋体" w:cs="宋体"/>
          <w:color w:val="000000"/>
          <w:sz w:val="27"/>
        </w:rPr>
        <w:t>命意，所以我們先講明上述諸含义。</w:t>
      </w:r>
    </w:p>
    <w:p w:rsidR="00374711" w:rsidRDefault="000C031C">
      <w:pPr>
        <w:autoSpaceDE w:val="0"/>
        <w:autoSpaceDN w:val="0"/>
        <w:spacing w:before="20" w:line="483" w:lineRule="atLeast"/>
        <w:ind w:left="460" w:right="580" w:firstLine="1320"/>
        <w:rPr>
          <w:sz w:val="27"/>
        </w:rPr>
      </w:pPr>
      <w:r>
        <w:rPr>
          <w:rFonts w:ascii="宋体" w:eastAsia="宋体" w:hAnsi="宋体" w:cs="宋体"/>
          <w:color w:val="000000"/>
          <w:sz w:val="27"/>
        </w:rPr>
        <w:t>这里，</w:t>
      </w:r>
      <w:r>
        <w:rPr>
          <w:rFonts w:ascii="宋体" w:eastAsia="宋体" w:hAnsi="宋体" w:cs="宋体"/>
          <w:color w:val="000000"/>
          <w:sz w:val="27"/>
        </w:rPr>
        <w:t>“</w:t>
      </w:r>
      <w:r>
        <w:rPr>
          <w:rFonts w:ascii="宋体" w:eastAsia="宋体" w:hAnsi="宋体" w:cs="宋体"/>
          <w:color w:val="000000"/>
          <w:sz w:val="27"/>
        </w:rPr>
        <w:t>卖現</w:t>
      </w:r>
      <w:r>
        <w:rPr>
          <w:rFonts w:ascii="宋体" w:eastAsia="宋体" w:hAnsi="宋体" w:cs="宋体"/>
          <w:color w:val="000000"/>
          <w:sz w:val="27"/>
        </w:rPr>
        <w:t>”</w:t>
      </w:r>
      <w:r>
        <w:rPr>
          <w:rFonts w:ascii="宋体" w:eastAsia="宋体" w:hAnsi="宋体" w:cs="宋体"/>
          <w:color w:val="000000"/>
          <w:sz w:val="27"/>
        </w:rPr>
        <w:t>所指明一事物的存在，其存在方式与前所說的潛在不同；我們說一块硬木中潛存着赫尔梅的雛象，全綫中潛存着半綫，因为这是可以雕刻或分离出来的；而且我們甚至于可以称呼一个并不在研究的人为学者，假如他是能研究的；这样相应于每一潛</w:t>
      </w:r>
      <w:r>
        <w:rPr>
          <w:rFonts w:ascii="宋体" w:eastAsia="宋体" w:hAnsi="宋体" w:cs="宋体"/>
          <w:color w:val="000000"/>
          <w:sz w:val="27"/>
        </w:rPr>
        <w:t xml:space="preserve">35 </w:t>
      </w:r>
      <w:r>
        <w:rPr>
          <w:rFonts w:ascii="宋体" w:eastAsia="宋体" w:hAnsi="宋体" w:cs="宋体"/>
          <w:color w:val="000000"/>
          <w:sz w:val="27"/>
        </w:rPr>
        <w:t>在事物，就有各个实现的存在。</w:t>
      </w:r>
      <w:r>
        <w:rPr>
          <w:rFonts w:ascii="宋体" w:eastAsia="宋体" w:hAnsi="宋体" w:cs="宋体"/>
          <w:color w:val="000000"/>
          <w:sz w:val="27"/>
        </w:rPr>
        <w:t xml:space="preserve"> </w:t>
      </w:r>
      <w:r>
        <w:rPr>
          <w:rFonts w:ascii="宋体" w:eastAsia="宋体" w:hAnsi="宋体" w:cs="宋体"/>
          <w:color w:val="000000"/>
          <w:sz w:val="27"/>
        </w:rPr>
        <w:t>这些命意可以由归纳某些情况时見到，我們不必为每一事物覓一定义，我們可頷会这些比拟：这就</w:t>
      </w:r>
      <w:r>
        <w:rPr>
          <w:rFonts w:ascii="宋体" w:eastAsia="宋体" w:hAnsi="宋体" w:cs="宋体"/>
          <w:color w:val="000000"/>
          <w:sz w:val="27"/>
        </w:rPr>
        <w:t xml:space="preserve">1048b </w:t>
      </w:r>
      <w:r>
        <w:rPr>
          <w:rFonts w:ascii="宋体" w:eastAsia="宋体" w:hAnsi="宋体" w:cs="宋体"/>
          <w:color w:val="000000"/>
          <w:sz w:val="27"/>
        </w:rPr>
        <w:t>类似能建筑的与正在建筑的，睡着的与醒着的，有眼能看而閉着眼睛的与睁开了眼正在瞧着的，仅是一块材料与由</w:t>
      </w:r>
      <w:r>
        <w:rPr>
          <w:rFonts w:ascii="宋体" w:eastAsia="宋体" w:hAnsi="宋体" w:cs="宋体"/>
          <w:color w:val="000000"/>
          <w:sz w:val="27"/>
        </w:rPr>
        <w:t>此材料而雕刻成</w:t>
      </w:r>
    </w:p>
    <w:p w:rsidR="00374711" w:rsidRDefault="000C031C">
      <w:pPr>
        <w:autoSpaceDE w:val="0"/>
        <w:autoSpaceDN w:val="0"/>
        <w:spacing w:before="80" w:line="300" w:lineRule="atLeast"/>
        <w:ind w:left="1260"/>
        <w:rPr>
          <w:sz w:val="27"/>
        </w:rPr>
      </w:pPr>
      <w:r>
        <w:rPr>
          <w:rFonts w:ascii="宋体" w:eastAsia="宋体" w:hAnsi="宋体" w:cs="宋体"/>
          <w:color w:val="000000"/>
          <w:sz w:val="27"/>
          <w:u w:val="single"/>
        </w:rPr>
        <w:t xml:space="preserve">                     </w:t>
      </w:r>
    </w:p>
    <w:p w:rsidR="00374711" w:rsidRDefault="000C031C">
      <w:pPr>
        <w:autoSpaceDE w:val="0"/>
        <w:autoSpaceDN w:val="0"/>
        <w:spacing w:before="200" w:line="220" w:lineRule="atLeast"/>
        <w:ind w:left="1780"/>
        <w:rPr>
          <w:sz w:val="27"/>
        </w:rPr>
      </w:pPr>
      <w:r>
        <w:rPr>
          <w:rFonts w:ascii="宋体" w:eastAsia="宋体" w:hAnsi="宋体" w:cs="宋体"/>
          <w:color w:val="000000"/>
          <w:sz w:val="27"/>
        </w:rPr>
        <w:t xml:space="preserve">① </w:t>
      </w:r>
      <w:r>
        <w:rPr>
          <w:rFonts w:ascii="宋体" w:eastAsia="宋体" w:hAnsi="宋体" w:cs="宋体"/>
          <w:color w:val="000000"/>
          <w:sz w:val="27"/>
        </w:rPr>
        <w:t>本卷章一至五，</w:t>
      </w:r>
    </w:p>
    <w:p w:rsidR="00374711" w:rsidRDefault="000C031C">
      <w:pPr>
        <w:autoSpaceDE w:val="0"/>
        <w:autoSpaceDN w:val="0"/>
        <w:spacing w:before="300" w:line="200" w:lineRule="atLeast"/>
        <w:ind w:left="8640"/>
        <w:rPr>
          <w:sz w:val="27"/>
        </w:rPr>
      </w:pPr>
      <w:r>
        <w:rPr>
          <w:rFonts w:ascii="宋体" w:eastAsia="宋体" w:hAnsi="宋体" w:cs="宋体"/>
          <w:color w:val="000000"/>
          <w:sz w:val="27"/>
        </w:rPr>
        <w:t>177·</w:t>
      </w:r>
      <w:r>
        <w:br w:type="page"/>
      </w:r>
    </w:p>
    <w:p w:rsidR="00374711" w:rsidRDefault="000C031C">
      <w:pPr>
        <w:autoSpaceDE w:val="0"/>
        <w:autoSpaceDN w:val="0"/>
        <w:spacing w:before="720" w:line="300" w:lineRule="atLeast"/>
        <w:ind w:left="560"/>
        <w:rPr>
          <w:sz w:val="27"/>
        </w:rPr>
      </w:pPr>
      <w:r>
        <w:rPr>
          <w:rFonts w:ascii="宋体" w:eastAsia="宋体" w:hAnsi="宋体" w:cs="宋体"/>
          <w:color w:val="000000"/>
          <w:sz w:val="27"/>
        </w:rPr>
        <w:lastRenderedPageBreak/>
        <w:t>6</w:t>
      </w:r>
      <w:r>
        <w:rPr>
          <w:rFonts w:ascii="宋体" w:eastAsia="宋体" w:hAnsi="宋体" w:cs="宋体"/>
          <w:sz w:val="24"/>
        </w:rPr>
        <w:t xml:space="preserve">                                                                 </w:t>
      </w:r>
      <w:r>
        <w:rPr>
          <w:rFonts w:ascii="宋体" w:eastAsia="宋体" w:hAnsi="宋体" w:cs="宋体"/>
          <w:color w:val="000000"/>
          <w:sz w:val="27"/>
          <w:u w:val="single"/>
        </w:rPr>
        <w:t>1048b</w:t>
      </w:r>
    </w:p>
    <w:p w:rsidR="00374711" w:rsidRDefault="000C031C">
      <w:pPr>
        <w:autoSpaceDE w:val="0"/>
        <w:autoSpaceDN w:val="0"/>
        <w:spacing w:before="60" w:line="468" w:lineRule="atLeast"/>
        <w:ind w:left="620" w:right="880" w:firstLine="260"/>
        <w:rPr>
          <w:sz w:val="27"/>
        </w:rPr>
      </w:pPr>
      <w:r>
        <w:rPr>
          <w:rFonts w:ascii="宋体" w:eastAsia="宋体" w:hAnsi="宋体" w:cs="宋体"/>
          <w:color w:val="000000"/>
          <w:sz w:val="27"/>
        </w:rPr>
        <w:t>形的，以及一切未制物轉为制成品之間的諸对照。</w:t>
      </w:r>
      <w:r>
        <w:rPr>
          <w:rFonts w:ascii="宋体" w:eastAsia="宋体" w:hAnsi="宋体" w:cs="宋体"/>
          <w:color w:val="000000"/>
          <w:sz w:val="27"/>
        </w:rPr>
        <w:t xml:space="preserve"> </w:t>
      </w:r>
      <w:r>
        <w:rPr>
          <w:rFonts w:ascii="宋体" w:eastAsia="宋体" w:hAnsi="宋体" w:cs="宋体"/>
          <w:color w:val="000000"/>
          <w:sz w:val="27"/>
        </w:rPr>
        <w:t>这些配对中，一</w:t>
      </w:r>
      <w:r>
        <w:rPr>
          <w:rFonts w:ascii="宋体" w:eastAsia="宋体" w:hAnsi="宋体" w:cs="宋体"/>
          <w:color w:val="000000"/>
          <w:sz w:val="27"/>
        </w:rPr>
        <w:t xml:space="preserve">5 </w:t>
      </w:r>
      <w:r>
        <w:rPr>
          <w:rFonts w:ascii="宋体" w:eastAsia="宋体" w:hAnsi="宋体" w:cs="宋体"/>
          <w:color w:val="000000"/>
          <w:sz w:val="27"/>
        </w:rPr>
        <w:t>項可釋为潛能，另一項就可釋为实現。</w:t>
      </w:r>
      <w:r>
        <w:rPr>
          <w:rFonts w:ascii="宋体" w:eastAsia="宋体" w:hAnsi="宋体" w:cs="宋体"/>
          <w:color w:val="000000"/>
          <w:sz w:val="27"/>
        </w:rPr>
        <w:t xml:space="preserve"> </w:t>
      </w:r>
      <w:r>
        <w:rPr>
          <w:rFonts w:ascii="宋体" w:eastAsia="宋体" w:hAnsi="宋体" w:cs="宋体"/>
          <w:color w:val="000000"/>
          <w:sz w:val="27"/>
        </w:rPr>
        <w:t>但一切事物的实現存在，其为义不相同，也只是相似而已</w:t>
      </w:r>
      <w:r>
        <w:rPr>
          <w:rFonts w:ascii="宋体" w:eastAsia="宋体" w:hAnsi="宋体" w:cs="宋体"/>
          <w:color w:val="000000"/>
          <w:sz w:val="27"/>
        </w:rPr>
        <w:t>——</w:t>
      </w:r>
      <w:r>
        <w:rPr>
          <w:rFonts w:ascii="宋体" w:eastAsia="宋体" w:hAnsi="宋体" w:cs="宋体"/>
          <w:color w:val="000000"/>
          <w:sz w:val="27"/>
        </w:rPr>
        <w:t>有如甲在乙中或甲屬于乙，这样相似地說丙在丁中或丙屬于丁；因为在許多比拟中，有些是象动变</w:t>
      </w:r>
      <w:r>
        <w:rPr>
          <w:rFonts w:ascii="宋体" w:eastAsia="宋体" w:hAnsi="宋体" w:cs="宋体"/>
          <w:color w:val="000000"/>
          <w:sz w:val="27"/>
        </w:rPr>
        <w:t>与潛能之比，有些是象本体与某种物質之比。</w:t>
      </w:r>
    </w:p>
    <w:p w:rsidR="00374711" w:rsidRDefault="000C031C">
      <w:pPr>
        <w:autoSpaceDE w:val="0"/>
        <w:autoSpaceDN w:val="0"/>
        <w:spacing w:line="470" w:lineRule="atLeast"/>
        <w:ind w:left="560" w:right="800"/>
        <w:rPr>
          <w:sz w:val="27"/>
        </w:rPr>
      </w:pPr>
      <w:r>
        <w:rPr>
          <w:rFonts w:ascii="宋体" w:eastAsia="宋体" w:hAnsi="宋体" w:cs="宋体"/>
          <w:color w:val="000000"/>
          <w:sz w:val="27"/>
        </w:rPr>
        <w:t xml:space="preserve">10     </w:t>
      </w:r>
      <w:r>
        <w:rPr>
          <w:rFonts w:ascii="宋体" w:eastAsia="宋体" w:hAnsi="宋体" w:cs="宋体"/>
          <w:color w:val="000000"/>
          <w:sz w:val="27"/>
        </w:rPr>
        <w:t>但</w:t>
      </w:r>
      <w:r>
        <w:rPr>
          <w:rFonts w:ascii="宋体" w:eastAsia="宋体" w:hAnsi="宋体" w:cs="宋体"/>
          <w:color w:val="000000"/>
          <w:sz w:val="27"/>
        </w:rPr>
        <w:t>“</w:t>
      </w:r>
      <w:r>
        <w:rPr>
          <w:rFonts w:ascii="宋体" w:eastAsia="宋体" w:hAnsi="宋体" w:cs="宋体"/>
          <w:color w:val="000000"/>
          <w:sz w:val="27"/>
        </w:rPr>
        <w:t>无限</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空</w:t>
      </w:r>
      <w:r>
        <w:rPr>
          <w:rFonts w:ascii="宋体" w:eastAsia="宋体" w:hAnsi="宋体" w:cs="宋体"/>
          <w:color w:val="000000"/>
          <w:sz w:val="27"/>
        </w:rPr>
        <w:t>”</w:t>
      </w:r>
      <w:r>
        <w:rPr>
          <w:rFonts w:ascii="宋体" w:eastAsia="宋体" w:hAnsi="宋体" w:cs="宋体"/>
          <w:color w:val="000000"/>
          <w:sz w:val="27"/>
        </w:rPr>
        <w:t>以及类此諸事物，若說它們潛在地与实現地存在着，其为义，就与它例不同，譬如說</w:t>
      </w:r>
      <w:r>
        <w:rPr>
          <w:rFonts w:ascii="宋体" w:eastAsia="宋体" w:hAnsi="宋体" w:cs="宋体"/>
          <w:color w:val="000000"/>
          <w:sz w:val="27"/>
        </w:rPr>
        <w:t>“</w:t>
      </w:r>
      <w:r>
        <w:rPr>
          <w:rFonts w:ascii="宋体" w:eastAsia="宋体" w:hAnsi="宋体" w:cs="宋体"/>
          <w:color w:val="000000"/>
          <w:sz w:val="27"/>
        </w:rPr>
        <w:t>覌看者</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散步者</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被看到者</w:t>
      </w:r>
      <w:r>
        <w:rPr>
          <w:rFonts w:ascii="宋体" w:eastAsia="宋体" w:hAnsi="宋体" w:cs="宋体"/>
          <w:color w:val="000000"/>
          <w:sz w:val="27"/>
        </w:rPr>
        <w:t>”</w:t>
      </w:r>
      <w:r>
        <w:rPr>
          <w:rFonts w:ascii="宋体" w:eastAsia="宋体" w:hAnsi="宋体" w:cs="宋体"/>
          <w:color w:val="000000"/>
          <w:sz w:val="27"/>
        </w:rPr>
        <w:t>。因为在后一类例中，这些有时便确然在看或在被看見，这些云謂，就可以完全妥貼地按上。</w:t>
      </w:r>
      <w:r>
        <w:rPr>
          <w:rFonts w:ascii="宋体" w:eastAsia="宋体" w:hAnsi="宋体" w:cs="宋体"/>
          <w:color w:val="000000"/>
          <w:sz w:val="27"/>
        </w:rPr>
        <w:t xml:space="preserve"> </w:t>
      </w:r>
      <w:r>
        <w:rPr>
          <w:rFonts w:ascii="宋体" w:eastAsia="宋体" w:hAnsi="宋体" w:cs="宋体"/>
          <w:color w:val="000000"/>
          <w:sz w:val="27"/>
        </w:rPr>
        <w:t>至于</w:t>
      </w:r>
      <w:r>
        <w:rPr>
          <w:rFonts w:ascii="宋体" w:eastAsia="宋体" w:hAnsi="宋体" w:cs="宋体"/>
          <w:color w:val="000000"/>
          <w:sz w:val="27"/>
        </w:rPr>
        <w:t>“</w:t>
      </w:r>
      <w:r>
        <w:rPr>
          <w:rFonts w:ascii="宋体" w:eastAsia="宋体" w:hAnsi="宋体" w:cs="宋体"/>
          <w:color w:val="000000"/>
          <w:sz w:val="27"/>
        </w:rPr>
        <w:t>无限</w:t>
      </w:r>
      <w:r>
        <w:rPr>
          <w:rFonts w:ascii="宋体" w:eastAsia="宋体" w:hAnsi="宋体" w:cs="宋体"/>
          <w:color w:val="000000"/>
          <w:sz w:val="27"/>
        </w:rPr>
        <w:t>”</w:t>
      </w:r>
      <w:r>
        <w:rPr>
          <w:rFonts w:ascii="宋体" w:eastAsia="宋体" w:hAnsi="宋体" w:cs="宋体"/>
          <w:color w:val="000000"/>
          <w:sz w:val="27"/>
        </w:rPr>
        <w:t>虽在潛能上有此存在，然而这类潛能的命意幷不指望其实現；这只在意識上有此潛</w:t>
      </w:r>
      <w:r>
        <w:rPr>
          <w:rFonts w:ascii="宋体" w:eastAsia="宋体" w:hAnsi="宋体" w:cs="宋体"/>
          <w:color w:val="000000"/>
          <w:sz w:val="27"/>
        </w:rPr>
        <w:t xml:space="preserve">15 </w:t>
      </w:r>
      <w:r>
        <w:rPr>
          <w:rFonts w:ascii="宋体" w:eastAsia="宋体" w:hAnsi="宋体" w:cs="宋体"/>
          <w:color w:val="000000"/>
          <w:sz w:val="27"/>
        </w:rPr>
        <w:t>在而已。</w:t>
      </w:r>
      <w:r>
        <w:rPr>
          <w:rFonts w:ascii="宋体" w:eastAsia="宋体" w:hAnsi="宋体" w:cs="宋体"/>
          <w:color w:val="000000"/>
          <w:sz w:val="27"/>
        </w:rPr>
        <w:t xml:space="preserve"> </w:t>
      </w:r>
      <w:r>
        <w:rPr>
          <w:rFonts w:ascii="宋体" w:eastAsia="宋体" w:hAnsi="宋体" w:cs="宋体"/>
          <w:color w:val="000000"/>
          <w:sz w:val="27"/>
        </w:rPr>
        <w:t>实际是这样，分割一条綫永不能分割完毕，</w:t>
      </w:r>
      <w:r>
        <w:rPr>
          <w:rFonts w:ascii="宋体" w:eastAsia="宋体" w:hAnsi="宋体" w:cs="宋体"/>
          <w:color w:val="000000"/>
          <w:sz w:val="27"/>
        </w:rPr>
        <w:t>①</w:t>
      </w:r>
      <w:r>
        <w:rPr>
          <w:rFonts w:ascii="宋体" w:eastAsia="宋体" w:hAnsi="宋体" w:cs="宋体"/>
          <w:color w:val="000000"/>
          <w:sz w:val="27"/>
        </w:rPr>
        <w:t>在分割过程中，潛在的</w:t>
      </w:r>
      <w:r>
        <w:rPr>
          <w:rFonts w:ascii="宋体" w:eastAsia="宋体" w:hAnsi="宋体" w:cs="宋体"/>
          <w:color w:val="000000"/>
          <w:sz w:val="27"/>
        </w:rPr>
        <w:t>“</w:t>
      </w:r>
      <w:r>
        <w:rPr>
          <w:rFonts w:ascii="宋体" w:eastAsia="宋体" w:hAnsi="宋体" w:cs="宋体"/>
          <w:color w:val="000000"/>
          <w:sz w:val="27"/>
        </w:rPr>
        <w:t>无限</w:t>
      </w:r>
      <w:r>
        <w:rPr>
          <w:rFonts w:ascii="宋体" w:eastAsia="宋体" w:hAnsi="宋体" w:cs="宋体"/>
          <w:color w:val="000000"/>
          <w:sz w:val="27"/>
        </w:rPr>
        <w:t>”</w:t>
      </w:r>
      <w:r>
        <w:rPr>
          <w:rFonts w:ascii="宋体" w:eastAsia="宋体" w:hAnsi="宋体" w:cs="宋体"/>
          <w:color w:val="000000"/>
          <w:sz w:val="27"/>
        </w:rPr>
        <w:t>是有的，但这</w:t>
      </w:r>
      <w:r>
        <w:rPr>
          <w:rFonts w:ascii="宋体" w:eastAsia="宋体" w:hAnsi="宋体" w:cs="宋体"/>
          <w:color w:val="000000"/>
          <w:sz w:val="27"/>
        </w:rPr>
        <w:t>“</w:t>
      </w:r>
      <w:r>
        <w:rPr>
          <w:rFonts w:ascii="宋体" w:eastAsia="宋体" w:hAnsi="宋体" w:cs="宋体"/>
          <w:color w:val="000000"/>
          <w:sz w:val="27"/>
        </w:rPr>
        <w:t>无限</w:t>
      </w:r>
      <w:r>
        <w:rPr>
          <w:rFonts w:ascii="宋体" w:eastAsia="宋体" w:hAnsi="宋体" w:cs="宋体"/>
          <w:color w:val="000000"/>
          <w:sz w:val="27"/>
        </w:rPr>
        <w:t>”</w:t>
      </w:r>
      <w:r>
        <w:rPr>
          <w:rFonts w:ascii="宋体" w:eastAsia="宋体" w:hAnsi="宋体" w:cs="宋体"/>
          <w:color w:val="000000"/>
          <w:sz w:val="27"/>
        </w:rPr>
        <w:t>毕竟不得实現为独立的存在。</w:t>
      </w:r>
    </w:p>
    <w:p w:rsidR="00374711" w:rsidRDefault="000C031C">
      <w:pPr>
        <w:autoSpaceDE w:val="0"/>
        <w:autoSpaceDN w:val="0"/>
        <w:spacing w:line="470" w:lineRule="atLeast"/>
        <w:ind w:left="520" w:right="880" w:firstLine="1000"/>
        <w:rPr>
          <w:sz w:val="27"/>
        </w:rPr>
      </w:pPr>
      <w:r>
        <w:rPr>
          <w:rFonts w:ascii="宋体" w:eastAsia="宋体" w:hAnsi="宋体" w:cs="宋体"/>
          <w:color w:val="000000"/>
          <w:sz w:val="27"/>
        </w:rPr>
        <w:t>因为有限度的动作虽指向于終极</w:t>
      </w:r>
      <w:r>
        <w:rPr>
          <w:rFonts w:ascii="宋体" w:eastAsia="宋体" w:hAnsi="宋体" w:cs="宋体"/>
          <w:color w:val="000000"/>
          <w:sz w:val="27"/>
        </w:rPr>
        <w:t>而幷非終极，例如人在施行消瘦法时，天天除去一些脂肪，这每天消瘦的活动并不卽时达到消</w:t>
      </w:r>
      <w:r>
        <w:rPr>
          <w:rFonts w:ascii="宋体" w:eastAsia="宋体" w:hAnsi="宋体" w:cs="宋体"/>
          <w:color w:val="000000"/>
          <w:sz w:val="27"/>
        </w:rPr>
        <w:t xml:space="preserve">20 </w:t>
      </w:r>
      <w:r>
        <w:rPr>
          <w:rFonts w:ascii="宋体" w:eastAsia="宋体" w:hAnsi="宋体" w:cs="宋体"/>
          <w:color w:val="000000"/>
          <w:sz w:val="27"/>
        </w:rPr>
        <w:t>瘦的目的，消瘦法也不是在这一天完全实現；这样不完成目的的活动就不是实踐。实踐是包括了完成目的在內的活动；例如，在同时，我們看着也見到了，求知也懂得了，思索也想到了</w:t>
      </w:r>
      <w:r>
        <w:rPr>
          <w:rFonts w:ascii="宋体" w:eastAsia="宋体" w:hAnsi="宋体" w:cs="宋体"/>
          <w:color w:val="000000"/>
          <w:sz w:val="27"/>
        </w:rPr>
        <w:t>(</w:t>
      </w:r>
      <w:r>
        <w:rPr>
          <w:rFonts w:ascii="宋体" w:eastAsia="宋体" w:hAnsi="宋体" w:cs="宋体"/>
          <w:color w:val="000000"/>
          <w:sz w:val="27"/>
        </w:rPr>
        <w:t>至于学习同时就說是已学会了，治病同时就說病好了，那是錯誤的</w:t>
      </w:r>
      <w:r>
        <w:rPr>
          <w:rFonts w:ascii="宋体" w:eastAsia="宋体" w:hAnsi="宋体" w:cs="宋体"/>
          <w:color w:val="000000"/>
          <w:sz w:val="27"/>
        </w:rPr>
        <w:t>)</w:t>
      </w:r>
      <w:r>
        <w:rPr>
          <w:rFonts w:ascii="宋体" w:eastAsia="宋体" w:hAnsi="宋体" w:cs="宋体"/>
          <w:color w:val="000000"/>
          <w:sz w:val="27"/>
        </w:rPr>
        <w:t>。同时我們</w:t>
      </w:r>
    </w:p>
    <w:p w:rsidR="00374711" w:rsidRDefault="000C031C">
      <w:pPr>
        <w:autoSpaceDE w:val="0"/>
        <w:autoSpaceDN w:val="0"/>
        <w:spacing w:line="470" w:lineRule="atLeast"/>
        <w:ind w:left="560" w:right="800"/>
        <w:rPr>
          <w:sz w:val="27"/>
        </w:rPr>
      </w:pPr>
      <w:r>
        <w:rPr>
          <w:rFonts w:ascii="宋体" w:eastAsia="宋体" w:hAnsi="宋体" w:cs="宋体"/>
          <w:color w:val="000000"/>
          <w:sz w:val="27"/>
        </w:rPr>
        <w:t>25.</w:t>
      </w:r>
      <w:r>
        <w:rPr>
          <w:rFonts w:ascii="宋体" w:eastAsia="宋体" w:hAnsi="宋体" w:cs="宋体"/>
          <w:color w:val="000000"/>
          <w:sz w:val="27"/>
        </w:rPr>
        <w:t>好好的活着，也曾經好好地活过来，我們快乐也曾已快乐到今朝。如其不然，这过程就得有时而中輟，象消瘦法就是有时而中輟的；但現存之事物并不中止；我們會已活到如今，如今还是活着。</w:t>
      </w:r>
      <w:r>
        <w:rPr>
          <w:rFonts w:ascii="宋体" w:eastAsia="宋体" w:hAnsi="宋体" w:cs="宋体"/>
          <w:color w:val="000000"/>
          <w:sz w:val="27"/>
        </w:rPr>
        <w:t xml:space="preserve"> </w:t>
      </w:r>
      <w:r>
        <w:rPr>
          <w:rFonts w:ascii="宋体" w:eastAsia="宋体" w:hAnsi="宋体" w:cs="宋体"/>
          <w:color w:val="000000"/>
          <w:sz w:val="27"/>
        </w:rPr>
        <w:t>对于这些过</w:t>
      </w:r>
      <w:r>
        <w:rPr>
          <w:rFonts w:ascii="宋体" w:eastAsia="宋体" w:hAnsi="宋体" w:cs="宋体"/>
          <w:color w:val="000000"/>
          <w:sz w:val="27"/>
        </w:rPr>
        <w:t>程，我們必需分別举称其一系列为活动，另一系列为实現。</w:t>
      </w:r>
    </w:p>
    <w:p w:rsidR="00374711" w:rsidRDefault="000C031C">
      <w:pPr>
        <w:autoSpaceDE w:val="0"/>
        <w:autoSpaceDN w:val="0"/>
        <w:spacing w:before="120" w:line="447" w:lineRule="atLeast"/>
        <w:ind w:left="560" w:right="800"/>
        <w:rPr>
          <w:sz w:val="27"/>
        </w:rPr>
      </w:pPr>
      <w:r>
        <w:rPr>
          <w:rFonts w:ascii="宋体" w:eastAsia="宋体" w:hAnsi="宋体" w:cs="宋体"/>
          <w:color w:val="000000"/>
          <w:sz w:val="27"/>
        </w:rPr>
        <w:t xml:space="preserve">30 </w:t>
      </w:r>
      <w:r>
        <w:rPr>
          <w:rFonts w:ascii="宋体" w:eastAsia="宋体" w:hAnsi="宋体" w:cs="宋体"/>
          <w:color w:val="000000"/>
          <w:sz w:val="27"/>
        </w:rPr>
        <w:t>因为每个动作</w:t>
      </w:r>
      <w:r>
        <w:rPr>
          <w:rFonts w:ascii="宋体" w:eastAsia="宋体" w:hAnsi="宋体" w:cs="宋体"/>
          <w:color w:val="000000"/>
          <w:sz w:val="27"/>
        </w:rPr>
        <w:t>————</w:t>
      </w:r>
      <w:r>
        <w:rPr>
          <w:rFonts w:ascii="宋体" w:eastAsia="宋体" w:hAnsi="宋体" w:cs="宋体"/>
          <w:color w:val="000000"/>
          <w:sz w:val="27"/>
        </w:rPr>
        <w:t>消脂，学习，步行，建筑，</w:t>
      </w:r>
      <w:r>
        <w:rPr>
          <w:rFonts w:ascii="宋体" w:eastAsia="宋体" w:hAnsi="宋体" w:cs="宋体"/>
          <w:color w:val="000000"/>
          <w:sz w:val="27"/>
        </w:rPr>
        <w:t>————</w:t>
      </w:r>
      <w:r>
        <w:rPr>
          <w:rFonts w:ascii="宋体" w:eastAsia="宋体" w:hAnsi="宋体" w:cs="宋体"/>
          <w:color w:val="000000"/>
          <w:sz w:val="27"/>
        </w:rPr>
        <w:t>幷未达到終极；这些在做着的时刻，幷未做完，就称为</w:t>
      </w:r>
      <w:r>
        <w:rPr>
          <w:rFonts w:ascii="宋体" w:eastAsia="宋体" w:hAnsi="宋体" w:cs="宋体"/>
          <w:color w:val="000000"/>
          <w:sz w:val="27"/>
        </w:rPr>
        <w:t>“</w:t>
      </w:r>
      <w:r>
        <w:rPr>
          <w:rFonts w:ascii="宋体" w:eastAsia="宋体" w:hAnsi="宋体" w:cs="宋体"/>
          <w:color w:val="000000"/>
          <w:sz w:val="27"/>
        </w:rPr>
        <w:t>活动</w:t>
      </w:r>
      <w:r>
        <w:rPr>
          <w:rFonts w:ascii="宋体" w:eastAsia="宋体" w:hAnsi="宋体" w:cs="宋体"/>
          <w:color w:val="000000"/>
          <w:sz w:val="27"/>
        </w:rPr>
        <w:t>”</w:t>
      </w:r>
      <w:r>
        <w:rPr>
          <w:rFonts w:ascii="宋体" w:eastAsia="宋体" w:hAnsi="宋体" w:cs="宋体"/>
          <w:color w:val="000000"/>
          <w:sz w:val="27"/>
        </w:rPr>
        <w:t>，正在步行而說到了，正</w:t>
      </w:r>
      <w:r>
        <w:rPr>
          <w:rFonts w:ascii="宋体" w:eastAsia="宋体" w:hAnsi="宋体" w:cs="宋体"/>
          <w:color w:val="000000"/>
          <w:sz w:val="27"/>
          <w:u w:val="single"/>
        </w:rPr>
        <w:t xml:space="preserve">            </w:t>
      </w:r>
    </w:p>
    <w:p w:rsidR="00374711" w:rsidRDefault="000C031C">
      <w:pPr>
        <w:autoSpaceDE w:val="0"/>
        <w:autoSpaceDN w:val="0"/>
        <w:spacing w:before="80" w:line="400" w:lineRule="atLeast"/>
        <w:ind w:left="1520"/>
        <w:rPr>
          <w:sz w:val="27"/>
        </w:rPr>
      </w:pPr>
      <w:r>
        <w:rPr>
          <w:rFonts w:ascii="宋体" w:eastAsia="宋体" w:hAnsi="宋体" w:cs="宋体"/>
          <w:color w:val="000000"/>
          <w:sz w:val="27"/>
        </w:rPr>
        <w:t>①“</w:t>
      </w:r>
      <w:r>
        <w:rPr>
          <w:rFonts w:ascii="宋体" w:eastAsia="宋体" w:hAnsi="宋体" w:cs="宋体"/>
          <w:color w:val="000000"/>
          <w:sz w:val="27"/>
        </w:rPr>
        <w:t>庄子</w:t>
      </w:r>
      <w:r>
        <w:rPr>
          <w:rFonts w:ascii="宋体" w:eastAsia="宋体" w:hAnsi="宋体" w:cs="宋体"/>
          <w:color w:val="000000"/>
          <w:sz w:val="27"/>
        </w:rPr>
        <w:t>”</w:t>
      </w:r>
      <w:r>
        <w:rPr>
          <w:rFonts w:ascii="宋体" w:eastAsia="宋体" w:hAnsi="宋体" w:cs="宋体"/>
          <w:color w:val="000000"/>
          <w:sz w:val="27"/>
        </w:rPr>
        <w:t>所引惠施語</w:t>
      </w:r>
      <w:r>
        <w:rPr>
          <w:rFonts w:ascii="宋体" w:eastAsia="宋体" w:hAnsi="宋体" w:cs="宋体"/>
          <w:color w:val="000000"/>
          <w:sz w:val="27"/>
        </w:rPr>
        <w:t>“</w:t>
      </w:r>
      <w:r>
        <w:rPr>
          <w:rFonts w:ascii="宋体" w:eastAsia="宋体" w:hAnsi="宋体" w:cs="宋体"/>
          <w:color w:val="000000"/>
          <w:sz w:val="27"/>
        </w:rPr>
        <w:t>一尺之綞，日取其半，万世不竭</w:t>
      </w:r>
      <w:r>
        <w:rPr>
          <w:rFonts w:ascii="宋体" w:eastAsia="宋体" w:hAnsi="宋体" w:cs="宋体"/>
          <w:color w:val="000000"/>
          <w:sz w:val="27"/>
        </w:rPr>
        <w:t>”</w:t>
      </w:r>
      <w:r>
        <w:rPr>
          <w:rFonts w:ascii="宋体" w:eastAsia="宋体" w:hAnsi="宋体" w:cs="宋体"/>
          <w:color w:val="000000"/>
          <w:sz w:val="27"/>
        </w:rPr>
        <w:t>，与此义相同。</w:t>
      </w:r>
    </w:p>
    <w:p w:rsidR="00374711" w:rsidRDefault="000C031C">
      <w:pPr>
        <w:autoSpaceDE w:val="0"/>
        <w:autoSpaceDN w:val="0"/>
        <w:spacing w:before="260" w:line="200" w:lineRule="atLeast"/>
        <w:ind w:left="560"/>
        <w:rPr>
          <w:sz w:val="27"/>
        </w:rPr>
      </w:pPr>
      <w:r>
        <w:rPr>
          <w:rFonts w:ascii="宋体" w:eastAsia="宋体" w:hAnsi="宋体" w:cs="宋体"/>
          <w:color w:val="000000"/>
          <w:sz w:val="27"/>
        </w:rPr>
        <w:t>· 178 ·</w:t>
      </w:r>
      <w:r>
        <w:br w:type="page"/>
      </w:r>
    </w:p>
    <w:p w:rsidR="00374711" w:rsidRDefault="000C031C">
      <w:pPr>
        <w:autoSpaceDE w:val="0"/>
        <w:autoSpaceDN w:val="0"/>
        <w:spacing w:before="740" w:line="300" w:lineRule="atLeast"/>
        <w:ind w:left="800"/>
        <w:rPr>
          <w:sz w:val="27"/>
        </w:rPr>
      </w:pPr>
      <w:r>
        <w:rPr>
          <w:rFonts w:ascii="宋体" w:eastAsia="宋体" w:hAnsi="宋体" w:cs="宋体"/>
          <w:color w:val="000000"/>
          <w:sz w:val="27"/>
        </w:rPr>
        <w:lastRenderedPageBreak/>
        <w:t>1</w:t>
      </w:r>
      <w:r>
        <w:rPr>
          <w:rFonts w:ascii="宋体" w:eastAsia="宋体" w:hAnsi="宋体" w:cs="宋体"/>
          <w:color w:val="000000"/>
          <w:sz w:val="27"/>
          <w:u w:val="single"/>
        </w:rPr>
        <w:t>049</w:t>
      </w:r>
      <w:r>
        <w:rPr>
          <w:rFonts w:ascii="宋体" w:eastAsia="宋体" w:hAnsi="宋体" w:cs="宋体"/>
          <w:color w:val="000000"/>
          <w:sz w:val="27"/>
        </w:rPr>
        <w: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67</w:t>
      </w:r>
    </w:p>
    <w:p w:rsidR="00374711" w:rsidRDefault="000C031C">
      <w:pPr>
        <w:autoSpaceDE w:val="0"/>
        <w:autoSpaceDN w:val="0"/>
        <w:spacing w:line="480" w:lineRule="atLeast"/>
        <w:ind w:left="440" w:right="980" w:firstLine="360"/>
        <w:rPr>
          <w:sz w:val="27"/>
        </w:rPr>
      </w:pPr>
      <w:r>
        <w:rPr>
          <w:rFonts w:ascii="宋体" w:eastAsia="宋体" w:hAnsi="宋体" w:cs="宋体"/>
          <w:color w:val="000000"/>
          <w:sz w:val="27"/>
        </w:rPr>
        <w:t>在建筑而說造好了，正在变化而說变完全了，正在活动而说活动成功，这些</w:t>
      </w:r>
      <w:r>
        <w:rPr>
          <w:rFonts w:ascii="宋体" w:eastAsia="宋体" w:hAnsi="宋体" w:cs="宋体"/>
          <w:color w:val="000000"/>
          <w:sz w:val="27"/>
        </w:rPr>
        <w:t>都是不对的；在活动与被动之中和活动与被动完毕是不同的。</w:t>
      </w:r>
      <w:r>
        <w:rPr>
          <w:rFonts w:ascii="宋体" w:eastAsia="宋体" w:hAnsi="宋体" w:cs="宋体"/>
          <w:color w:val="000000"/>
          <w:sz w:val="27"/>
        </w:rPr>
        <w:t xml:space="preserve"> </w:t>
      </w:r>
      <w:r>
        <w:rPr>
          <w:rFonts w:ascii="宋体" w:eastAsia="宋体" w:hAnsi="宋体" w:cs="宋体"/>
          <w:color w:val="000000"/>
          <w:sz w:val="27"/>
        </w:rPr>
        <w:t>但看与見，想与想到，恰是同时的。</w:t>
      </w:r>
      <w:r>
        <w:rPr>
          <w:rFonts w:ascii="宋体" w:eastAsia="宋体" w:hAnsi="宋体" w:cs="宋体"/>
          <w:color w:val="000000"/>
          <w:sz w:val="27"/>
        </w:rPr>
        <w:t xml:space="preserve"> </w:t>
      </w:r>
      <w:r>
        <w:rPr>
          <w:rFonts w:ascii="宋体" w:eastAsia="宋体" w:hAnsi="宋体" w:cs="宋体"/>
          <w:color w:val="000000"/>
          <w:sz w:val="27"/>
        </w:rPr>
        <w:t>后一类的过程我名之为实</w:t>
      </w:r>
      <w:r>
        <w:rPr>
          <w:rFonts w:ascii="宋体" w:eastAsia="宋体" w:hAnsi="宋体" w:cs="宋体"/>
          <w:color w:val="000000"/>
          <w:sz w:val="27"/>
        </w:rPr>
        <w:t xml:space="preserve">35 </w:t>
      </w:r>
      <w:r>
        <w:rPr>
          <w:rFonts w:ascii="宋体" w:eastAsia="宋体" w:hAnsi="宋体" w:cs="宋体"/>
          <w:color w:val="000000"/>
          <w:sz w:val="27"/>
        </w:rPr>
        <w:t>現，前一类为活动。</w:t>
      </w:r>
      <w:r>
        <w:rPr>
          <w:rFonts w:ascii="宋体" w:eastAsia="宋体" w:hAnsi="宋体" w:cs="宋体"/>
          <w:color w:val="000000"/>
          <w:sz w:val="27"/>
        </w:rPr>
        <w:t>①</w:t>
      </w:r>
    </w:p>
    <w:p w:rsidR="00374711" w:rsidRDefault="000C031C">
      <w:pPr>
        <w:autoSpaceDE w:val="0"/>
        <w:autoSpaceDN w:val="0"/>
        <w:spacing w:line="480" w:lineRule="atLeast"/>
        <w:ind w:left="1160" w:right="680" w:firstLine="560"/>
        <w:rPr>
          <w:sz w:val="27"/>
        </w:rPr>
      </w:pPr>
      <w:r>
        <w:rPr>
          <w:rFonts w:ascii="宋体" w:eastAsia="宋体" w:hAnsi="宋体" w:cs="宋体"/>
          <w:color w:val="000000"/>
          <w:sz w:val="27"/>
        </w:rPr>
        <w:t>經过这些討論与相似的考虑，何謂实現与实現屬于何类可算已說明了。</w:t>
      </w:r>
    </w:p>
    <w:p w:rsidR="00374711" w:rsidRDefault="000C031C">
      <w:pPr>
        <w:autoSpaceDE w:val="0"/>
        <w:autoSpaceDN w:val="0"/>
        <w:spacing w:before="180" w:line="300" w:lineRule="atLeast"/>
        <w:ind w:left="80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七</w:t>
      </w:r>
    </w:p>
    <w:p w:rsidR="00374711" w:rsidRDefault="000C031C">
      <w:pPr>
        <w:autoSpaceDE w:val="0"/>
        <w:autoSpaceDN w:val="0"/>
        <w:spacing w:before="40" w:line="468" w:lineRule="atLeast"/>
        <w:ind w:left="360" w:right="680" w:firstLine="1360"/>
        <w:rPr>
          <w:sz w:val="27"/>
        </w:rPr>
      </w:pPr>
      <w:r>
        <w:rPr>
          <w:rFonts w:ascii="宋体" w:eastAsia="宋体" w:hAnsi="宋体" w:cs="宋体"/>
          <w:color w:val="000000"/>
          <w:sz w:val="27"/>
        </w:rPr>
        <w:t>但我們必需闡明一事物何时是潛在，何时又不潛在；因为事情</w:t>
      </w:r>
      <w:r>
        <w:rPr>
          <w:rFonts w:ascii="宋体" w:eastAsia="宋体" w:hAnsi="宋体" w:cs="宋体"/>
          <w:color w:val="000000"/>
          <w:sz w:val="27"/>
        </w:rPr>
        <w:t xml:space="preserve">1049a </w:t>
      </w:r>
      <w:r>
        <w:rPr>
          <w:rFonts w:ascii="宋体" w:eastAsia="宋体" w:hAnsi="宋体" w:cs="宋体"/>
          <w:color w:val="000000"/>
          <w:sz w:val="27"/>
        </w:rPr>
        <w:t>幷非任何时候与每一时刻均屬潛在。例如土是否潛在地是一个人呢</w:t>
      </w:r>
      <w:r>
        <w:rPr>
          <w:rFonts w:ascii="宋体" w:eastAsia="宋体" w:hAnsi="宋体" w:cs="宋体"/>
          <w:color w:val="000000"/>
          <w:sz w:val="27"/>
        </w:rPr>
        <w:t>?</w:t>
      </w:r>
      <w:r>
        <w:rPr>
          <w:rFonts w:ascii="宋体" w:eastAsia="宋体" w:hAnsi="宋体" w:cs="宋体"/>
          <w:color w:val="000000"/>
          <w:sz w:val="27"/>
        </w:rPr>
        <w:t>不一一只有在已变为一顆种籽时，才能这样說；也許这还不能这样說。这有如医疗好了的事物；并非每一事物均可用医疗技术或由幸运治愈，只有那能治愈的事物才可說是潛在地健康的事物。</w:t>
      </w:r>
    </w:p>
    <w:p w:rsidR="00374711" w:rsidRDefault="000C031C">
      <w:pPr>
        <w:autoSpaceDE w:val="0"/>
        <w:autoSpaceDN w:val="0"/>
        <w:spacing w:before="20" w:line="472" w:lineRule="atLeast"/>
        <w:ind w:left="800" w:right="740"/>
        <w:rPr>
          <w:sz w:val="27"/>
        </w:rPr>
      </w:pPr>
      <w:r>
        <w:rPr>
          <w:rFonts w:ascii="宋体" w:eastAsia="宋体" w:hAnsi="宋体" w:cs="宋体"/>
          <w:color w:val="000000"/>
          <w:sz w:val="27"/>
        </w:rPr>
        <w:t>5</w:t>
      </w:r>
      <w:r>
        <w:rPr>
          <w:rFonts w:ascii="宋体" w:eastAsia="宋体" w:hAnsi="宋体" w:cs="宋体"/>
          <w:color w:val="000000"/>
          <w:sz w:val="27"/>
        </w:rPr>
        <w:t xml:space="preserve"> </w:t>
      </w:r>
      <w:r>
        <w:rPr>
          <w:rFonts w:ascii="宋体" w:eastAsia="宋体" w:hAnsi="宋体" w:cs="宋体"/>
          <w:color w:val="000000"/>
          <w:sz w:val="27"/>
        </w:rPr>
        <w:t>叉，</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一个潛在事物由思想的效果而成为完全实現的存在者</w:t>
      </w:r>
      <w:r>
        <w:rPr>
          <w:rFonts w:ascii="宋体" w:eastAsia="宋体" w:hAnsi="宋体" w:cs="宋体"/>
          <w:color w:val="000000"/>
          <w:sz w:val="27"/>
        </w:rPr>
        <w:t>.</w:t>
      </w:r>
      <w:r>
        <w:rPr>
          <w:rFonts w:ascii="宋体" w:eastAsia="宋体" w:hAnsi="宋体" w:cs="宋体"/>
          <w:color w:val="000000"/>
          <w:sz w:val="27"/>
        </w:rPr>
        <w:t>其分际在于那作用者与被作用者，若别无外因为之阻碍，則作用者意欲如此，这就实現；另一方面，如以那被治愈的病人为例，則倘无内因为之阻碍，这就实現为健康。于一幢濟在的房屋，情况相似；如果在它用为建筑的物質之中并无内在的阻挠因素，没有必需增加</w:t>
      </w:r>
    </w:p>
    <w:p w:rsidR="00374711" w:rsidRDefault="000C031C">
      <w:pPr>
        <w:autoSpaceDE w:val="0"/>
        <w:autoSpaceDN w:val="0"/>
        <w:spacing w:line="470" w:lineRule="atLeast"/>
        <w:ind w:left="800" w:right="620"/>
        <w:rPr>
          <w:sz w:val="27"/>
        </w:rPr>
      </w:pPr>
      <w:r>
        <w:rPr>
          <w:rFonts w:ascii="宋体" w:eastAsia="宋体" w:hAnsi="宋体" w:cs="宋体"/>
          <w:color w:val="000000"/>
          <w:sz w:val="27"/>
        </w:rPr>
        <w:t xml:space="preserve">10 </w:t>
      </w:r>
      <w:r>
        <w:rPr>
          <w:rFonts w:ascii="宋体" w:eastAsia="宋体" w:hAnsi="宋体" w:cs="宋体"/>
          <w:color w:val="000000"/>
          <w:sz w:val="27"/>
        </w:rPr>
        <w:t>或去除或变更的事物，这些物質就潛在地是一幢房屋；于需要外因为創造淵源的其它事物与此相似。</w:t>
      </w:r>
      <w:r>
        <w:rPr>
          <w:rFonts w:ascii="宋体" w:eastAsia="宋体" w:hAnsi="宋体" w:cs="宋体"/>
          <w:color w:val="000000"/>
          <w:sz w:val="27"/>
        </w:rPr>
        <w:t xml:space="preserve"> (</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由于内在的本能而創生的事物，如无外因为之阻撓，它就潛在地是一切將可实現的事物。</w:t>
      </w:r>
      <w:r>
        <w:rPr>
          <w:rFonts w:ascii="宋体" w:eastAsia="宋体" w:hAnsi="宋体" w:cs="宋体"/>
          <w:color w:val="000000"/>
          <w:sz w:val="27"/>
        </w:rPr>
        <w:t xml:space="preserve"> </w:t>
      </w:r>
      <w:r>
        <w:rPr>
          <w:rFonts w:ascii="宋体" w:eastAsia="宋体" w:hAnsi="宋体" w:cs="宋体"/>
          <w:color w:val="000000"/>
          <w:sz w:val="27"/>
        </w:rPr>
        <w:t>种子尚未实現为一个人；这因为它还需</w:t>
      </w:r>
      <w:r>
        <w:rPr>
          <w:rFonts w:ascii="宋体" w:eastAsia="宋体" w:hAnsi="宋体" w:cs="宋体"/>
          <w:color w:val="000000"/>
          <w:sz w:val="27"/>
        </w:rPr>
        <w:t>要进入另外某些事物中經过</w:t>
      </w:r>
    </w:p>
    <w:p w:rsidR="00374711" w:rsidRDefault="000C031C">
      <w:pPr>
        <w:autoSpaceDE w:val="0"/>
        <w:autoSpaceDN w:val="0"/>
        <w:spacing w:line="473" w:lineRule="atLeast"/>
        <w:ind w:left="800" w:right="620"/>
        <w:rPr>
          <w:sz w:val="27"/>
        </w:rPr>
      </w:pPr>
      <w:r>
        <w:rPr>
          <w:rFonts w:ascii="宋体" w:eastAsia="宋体" w:hAnsi="宋体" w:cs="宋体"/>
          <w:color w:val="000000"/>
          <w:sz w:val="27"/>
        </w:rPr>
        <w:t xml:space="preserve">15 </w:t>
      </w:r>
      <w:r>
        <w:rPr>
          <w:rFonts w:ascii="宋体" w:eastAsia="宋体" w:hAnsi="宋体" w:cs="宋体"/>
          <w:color w:val="000000"/>
          <w:sz w:val="27"/>
        </w:rPr>
        <w:t>一番变化〈发育〉。</w:t>
      </w:r>
      <w:r>
        <w:rPr>
          <w:rFonts w:ascii="宋体" w:eastAsia="宋体" w:hAnsi="宋体" w:cs="宋体"/>
          <w:color w:val="000000"/>
          <w:sz w:val="27"/>
        </w:rPr>
        <w:t xml:space="preserve"> </w:t>
      </w:r>
      <w:r>
        <w:rPr>
          <w:rFonts w:ascii="宋体" w:eastAsia="宋体" w:hAnsi="宋体" w:cs="宋体"/>
          <w:color w:val="000000"/>
          <w:sz w:val="27"/>
        </w:rPr>
        <w:t>至于它自己的动变淵源〈內因〉，确已具备了必要的性能，按这情况来說，它已潛在地是一个人：按前面一情况来說，它还需要另一动变原理，恰象土〈矿石〉还不能潛在地算作一个</w:t>
      </w:r>
    </w:p>
    <w:p w:rsidR="00374711" w:rsidRDefault="000C031C">
      <w:pPr>
        <w:spacing w:before="620" w:line="120" w:lineRule="exact"/>
        <w:ind w:left="1240" w:right="6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340" w:line="280" w:lineRule="atLeast"/>
        <w:ind w:left="1720"/>
        <w:rPr>
          <w:sz w:val="27"/>
        </w:rPr>
      </w:pPr>
      <w:r>
        <w:rPr>
          <w:rFonts w:ascii="宋体" w:eastAsia="宋体" w:hAnsi="宋体" w:cs="宋体"/>
          <w:color w:val="000000"/>
          <w:sz w:val="27"/>
        </w:rPr>
        <w:t>①“</w:t>
      </w:r>
      <w:r>
        <w:rPr>
          <w:rFonts w:ascii="宋体" w:eastAsia="宋体" w:hAnsi="宋体" w:cs="宋体"/>
          <w:color w:val="000000"/>
          <w:sz w:val="27"/>
        </w:rPr>
        <w:t>具刻尔本</w:t>
      </w:r>
      <w:r>
        <w:rPr>
          <w:rFonts w:ascii="宋体" w:eastAsia="宋体" w:hAnsi="宋体" w:cs="宋体"/>
          <w:color w:val="000000"/>
          <w:sz w:val="27"/>
        </w:rPr>
        <w:t>”</w:t>
      </w:r>
      <w:r>
        <w:rPr>
          <w:rFonts w:ascii="宋体" w:eastAsia="宋体" w:hAnsi="宋体" w:cs="宋体"/>
          <w:color w:val="000000"/>
          <w:sz w:val="27"/>
        </w:rPr>
        <w:t>第六章終于此行，以下一句作第七章首句。</w:t>
      </w:r>
    </w:p>
    <w:p w:rsidR="00374711" w:rsidRDefault="000C031C">
      <w:pPr>
        <w:autoSpaceDE w:val="0"/>
        <w:autoSpaceDN w:val="0"/>
        <w:spacing w:before="220" w:line="300" w:lineRule="atLeast"/>
        <w:ind w:left="8540"/>
        <w:rPr>
          <w:sz w:val="27"/>
        </w:rPr>
      </w:pPr>
      <w:r>
        <w:rPr>
          <w:rFonts w:ascii="宋体" w:eastAsia="宋体" w:hAnsi="宋体" w:cs="宋体"/>
          <w:color w:val="000000"/>
          <w:sz w:val="27"/>
        </w:rPr>
        <w:t>·179·</w:t>
      </w:r>
      <w:r>
        <w:br w:type="page"/>
      </w:r>
    </w:p>
    <w:p w:rsidR="00374711" w:rsidRDefault="000C031C">
      <w:pPr>
        <w:autoSpaceDE w:val="0"/>
        <w:autoSpaceDN w:val="0"/>
        <w:spacing w:before="740" w:line="280" w:lineRule="atLeast"/>
        <w:ind w:left="660"/>
        <w:rPr>
          <w:sz w:val="25"/>
        </w:rPr>
      </w:pPr>
      <w:r>
        <w:rPr>
          <w:rFonts w:ascii="宋体" w:eastAsia="宋体" w:hAnsi="宋体" w:cs="宋体"/>
          <w:color w:val="000000"/>
          <w:sz w:val="25"/>
        </w:rPr>
        <w:lastRenderedPageBreak/>
        <w:t>8 7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1049a</w:t>
      </w:r>
    </w:p>
    <w:p w:rsidR="00374711" w:rsidRDefault="000C031C">
      <w:pPr>
        <w:autoSpaceDE w:val="0"/>
        <w:autoSpaceDN w:val="0"/>
        <w:spacing w:before="220" w:line="260" w:lineRule="atLeast"/>
        <w:ind w:left="1000"/>
        <w:rPr>
          <w:sz w:val="25"/>
        </w:rPr>
      </w:pPr>
      <w:r>
        <w:rPr>
          <w:rFonts w:ascii="宋体" w:eastAsia="宋体" w:hAnsi="宋体" w:cs="宋体"/>
          <w:color w:val="000000"/>
          <w:sz w:val="25"/>
        </w:rPr>
        <w:t>雕象</w:t>
      </w:r>
      <w:r>
        <w:rPr>
          <w:rFonts w:ascii="宋体" w:eastAsia="宋体" w:hAnsi="宋体" w:cs="宋体"/>
          <w:color w:val="000000"/>
          <w:sz w:val="25"/>
        </w:rPr>
        <w:t>(</w:t>
      </w:r>
      <w:r>
        <w:rPr>
          <w:rFonts w:ascii="宋体" w:eastAsia="宋体" w:hAnsi="宋体" w:cs="宋体"/>
          <w:color w:val="000000"/>
          <w:sz w:val="25"/>
        </w:rPr>
        <w:t>因为先得从土中冶煉出銅来，銅才潛在地是一个雕象</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①</w:t>
      </w:r>
    </w:p>
    <w:p w:rsidR="00374711" w:rsidRDefault="000C031C">
      <w:pPr>
        <w:autoSpaceDE w:val="0"/>
        <w:autoSpaceDN w:val="0"/>
        <w:spacing w:before="40" w:line="475" w:lineRule="atLeast"/>
        <w:ind w:left="600" w:right="780" w:firstLine="980"/>
        <w:rPr>
          <w:sz w:val="25"/>
        </w:rPr>
      </w:pPr>
      <w:r>
        <w:rPr>
          <w:rFonts w:ascii="宋体" w:eastAsia="宋体" w:hAnsi="宋体" w:cs="宋体"/>
          <w:color w:val="000000"/>
          <w:sz w:val="25"/>
        </w:rPr>
        <w:t>似乎是这样，我們不称呼由</w:t>
      </w:r>
      <w:r>
        <w:rPr>
          <w:rFonts w:ascii="宋体" w:eastAsia="宋体" w:hAnsi="宋体" w:cs="宋体"/>
          <w:color w:val="000000"/>
          <w:sz w:val="25"/>
        </w:rPr>
        <w:t>“</w:t>
      </w:r>
      <w:r>
        <w:rPr>
          <w:rFonts w:ascii="宋体" w:eastAsia="宋体" w:hAnsi="宋体" w:cs="宋体"/>
          <w:color w:val="000000"/>
          <w:sz w:val="25"/>
        </w:rPr>
        <w:t>那个</w:t>
      </w:r>
      <w:r>
        <w:rPr>
          <w:rFonts w:ascii="宋体" w:eastAsia="宋体" w:hAnsi="宋体" w:cs="宋体"/>
          <w:color w:val="000000"/>
          <w:sz w:val="25"/>
        </w:rPr>
        <w:t>”</w:t>
      </w:r>
      <w:r>
        <w:rPr>
          <w:rFonts w:ascii="宋体" w:eastAsia="宋体" w:hAnsi="宋体" w:cs="宋体"/>
          <w:color w:val="000000"/>
          <w:sz w:val="25"/>
        </w:rPr>
        <w:t>另一某物所成的事物为</w:t>
      </w:r>
      <w:r>
        <w:rPr>
          <w:rFonts w:ascii="宋体" w:eastAsia="宋体" w:hAnsi="宋体" w:cs="宋体"/>
          <w:color w:val="000000"/>
          <w:sz w:val="25"/>
        </w:rPr>
        <w:t>“</w:t>
      </w:r>
      <w:r>
        <w:rPr>
          <w:rFonts w:ascii="宋体" w:eastAsia="宋体" w:hAnsi="宋体" w:cs="宋体"/>
          <w:color w:val="000000"/>
          <w:sz w:val="25"/>
        </w:rPr>
        <w:t>那</w:t>
      </w:r>
      <w:r>
        <w:rPr>
          <w:rFonts w:ascii="宋体" w:eastAsia="宋体" w:hAnsi="宋体" w:cs="宋体"/>
          <w:color w:val="000000"/>
          <w:sz w:val="25"/>
        </w:rPr>
        <w:t xml:space="preserve">23 </w:t>
      </w:r>
      <w:r>
        <w:rPr>
          <w:rFonts w:ascii="宋体" w:eastAsia="宋体" w:hAnsi="宋体" w:cs="宋体"/>
          <w:color w:val="000000"/>
          <w:sz w:val="25"/>
        </w:rPr>
        <w:t>个</w:t>
      </w:r>
      <w:r>
        <w:rPr>
          <w:rFonts w:ascii="宋体" w:eastAsia="宋体" w:hAnsi="宋体" w:cs="宋体"/>
          <w:color w:val="000000"/>
          <w:sz w:val="25"/>
        </w:rPr>
        <w:t>”</w:t>
      </w:r>
      <w:r>
        <w:rPr>
          <w:rFonts w:ascii="宋体" w:eastAsia="宋体" w:hAnsi="宋体" w:cs="宋体"/>
          <w:color w:val="000000"/>
          <w:sz w:val="25"/>
        </w:rPr>
        <w:t>而称之为</w:t>
      </w:r>
      <w:r>
        <w:rPr>
          <w:rFonts w:ascii="宋体" w:eastAsia="宋体" w:hAnsi="宋体" w:cs="宋体"/>
          <w:color w:val="000000"/>
          <w:sz w:val="25"/>
        </w:rPr>
        <w:t>“</w:t>
      </w:r>
      <w:r>
        <w:rPr>
          <w:rFonts w:ascii="宋体" w:eastAsia="宋体" w:hAnsi="宋体" w:cs="宋体"/>
          <w:color w:val="000000"/>
          <w:sz w:val="25"/>
        </w:rPr>
        <w:t>那个的</w:t>
      </w:r>
      <w:r>
        <w:rPr>
          <w:rFonts w:ascii="宋体" w:eastAsia="宋体" w:hAnsi="宋体" w:cs="宋体"/>
          <w:color w:val="000000"/>
          <w:sz w:val="25"/>
        </w:rPr>
        <w:t>”———</w:t>
      </w:r>
      <w:r>
        <w:rPr>
          <w:rFonts w:ascii="宋体" w:eastAsia="宋体" w:hAnsi="宋体" w:cs="宋体"/>
          <w:color w:val="000000"/>
          <w:sz w:val="25"/>
        </w:rPr>
        <w:t>例如木制的</w:t>
      </w:r>
      <w:r>
        <w:rPr>
          <w:rFonts w:ascii="宋体" w:eastAsia="宋体" w:hAnsi="宋体" w:cs="宋体"/>
          <w:color w:val="000000"/>
          <w:sz w:val="25"/>
        </w:rPr>
        <w:t>———</w:t>
      </w:r>
      <w:r>
        <w:rPr>
          <w:rFonts w:ascii="宋体" w:eastAsia="宋体" w:hAnsi="宋体" w:cs="宋体"/>
          <w:color w:val="000000"/>
          <w:sz w:val="25"/>
        </w:rPr>
        <w:t>箱，不說是木，而说</w:t>
      </w:r>
      <w:r>
        <w:rPr>
          <w:rFonts w:ascii="宋体" w:eastAsia="宋体" w:hAnsi="宋体" w:cs="宋体"/>
          <w:color w:val="000000"/>
          <w:sz w:val="25"/>
        </w:rPr>
        <w:t>“</w:t>
      </w:r>
      <w:r>
        <w:rPr>
          <w:rFonts w:ascii="宋体" w:eastAsia="宋体" w:hAnsi="宋体" w:cs="宋体"/>
          <w:color w:val="000000"/>
          <w:sz w:val="25"/>
        </w:rPr>
        <w:t>木的</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②</w:t>
      </w:r>
      <w:r>
        <w:rPr>
          <w:rFonts w:ascii="宋体" w:eastAsia="宋体" w:hAnsi="宋体" w:cs="宋体"/>
          <w:color w:val="000000"/>
          <w:sz w:val="25"/>
        </w:rPr>
        <w:t>土生的木，也不說是土，而說是</w:t>
      </w:r>
      <w:r>
        <w:rPr>
          <w:rFonts w:ascii="宋体" w:eastAsia="宋体" w:hAnsi="宋体" w:cs="宋体"/>
          <w:color w:val="000000"/>
          <w:sz w:val="25"/>
        </w:rPr>
        <w:t>“</w:t>
      </w:r>
      <w:r>
        <w:rPr>
          <w:rFonts w:ascii="宋体" w:eastAsia="宋体" w:hAnsi="宋体" w:cs="宋体"/>
          <w:color w:val="000000"/>
          <w:sz w:val="25"/>
        </w:rPr>
        <w:t>土的</w:t>
      </w:r>
      <w:r>
        <w:rPr>
          <w:rFonts w:ascii="宋体" w:eastAsia="宋体" w:hAnsi="宋体" w:cs="宋体"/>
          <w:color w:val="000000"/>
          <w:sz w:val="25"/>
        </w:rPr>
        <w:t>”</w:t>
      </w:r>
      <w:r>
        <w:rPr>
          <w:rFonts w:ascii="宋体" w:eastAsia="宋体" w:hAnsi="宋体" w:cs="宋体"/>
          <w:color w:val="000000"/>
          <w:sz w:val="25"/>
        </w:rPr>
        <w:t>；土若亦由另一某物所成，則也可以在这成物系列中作我們的例示。</w:t>
      </w:r>
      <w:r>
        <w:rPr>
          <w:rFonts w:ascii="宋体" w:eastAsia="宋体" w:hAnsi="宋体" w:cs="宋体"/>
          <w:color w:val="000000"/>
          <w:sz w:val="25"/>
        </w:rPr>
        <w:t>———“</w:t>
      </w:r>
      <w:r>
        <w:rPr>
          <w:rFonts w:ascii="宋体" w:eastAsia="宋体" w:hAnsi="宋体" w:cs="宋体"/>
          <w:color w:val="000000"/>
          <w:sz w:val="25"/>
        </w:rPr>
        <w:t>那个</w:t>
      </w:r>
      <w:r>
        <w:rPr>
          <w:rFonts w:ascii="宋体" w:eastAsia="宋体" w:hAnsi="宋体" w:cs="宋体"/>
          <w:color w:val="000000"/>
          <w:sz w:val="25"/>
        </w:rPr>
        <w:t>”</w:t>
      </w:r>
      <w:r>
        <w:rPr>
          <w:rFonts w:ascii="宋体" w:eastAsia="宋体" w:hAnsi="宋体" w:cs="宋体"/>
          <w:color w:val="000000"/>
          <w:sz w:val="25"/>
        </w:rPr>
        <w:t>另一某物在这系列中常常是它挨次所成的某物之潛在</w:t>
      </w:r>
      <w:r>
        <w:rPr>
          <w:rFonts w:ascii="宋体" w:eastAsia="宋体" w:hAnsi="宋体" w:cs="宋体"/>
          <w:color w:val="000000"/>
          <w:sz w:val="25"/>
        </w:rPr>
        <w:t>(</w:t>
      </w:r>
      <w:r>
        <w:rPr>
          <w:rFonts w:ascii="宋体" w:eastAsia="宋体" w:hAnsi="宋体" w:cs="宋体"/>
          <w:color w:val="000000"/>
          <w:sz w:val="25"/>
        </w:rPr>
        <w:t>在全称字义上</w:t>
      </w:r>
      <w:r>
        <w:rPr>
          <w:rFonts w:ascii="宋体" w:eastAsia="宋体" w:hAnsi="宋体" w:cs="宋体"/>
          <w:color w:val="000000"/>
          <w:sz w:val="25"/>
        </w:rPr>
        <w:t>)</w:t>
      </w:r>
      <w:r>
        <w:rPr>
          <w:rFonts w:ascii="宋体" w:eastAsia="宋体" w:hAnsi="宋体" w:cs="宋体"/>
          <w:color w:val="000000"/>
          <w:sz w:val="25"/>
        </w:rPr>
        <w:t>事物。</w:t>
      </w:r>
      <w:r>
        <w:rPr>
          <w:rFonts w:ascii="宋体" w:eastAsia="宋体" w:hAnsi="宋体" w:cs="宋体"/>
          <w:color w:val="000000"/>
          <w:sz w:val="25"/>
        </w:rPr>
        <w:t xml:space="preserve">  </w:t>
      </w:r>
      <w:r>
        <w:rPr>
          <w:rFonts w:ascii="宋体" w:eastAsia="宋体" w:hAnsi="宋体" w:cs="宋体"/>
          <w:color w:val="000000"/>
          <w:sz w:val="25"/>
        </w:rPr>
        <w:t>例如一只箱不称为土的，亦不称为土，只称为木的；</w:t>
      </w:r>
      <w:r>
        <w:rPr>
          <w:rFonts w:ascii="宋体" w:eastAsia="宋体" w:hAnsi="宋体" w:cs="宋体"/>
          <w:color w:val="000000"/>
          <w:sz w:val="25"/>
        </w:rPr>
        <w:t xml:space="preserve"> </w:t>
      </w:r>
      <w:r>
        <w:rPr>
          <w:rFonts w:ascii="宋体" w:eastAsia="宋体" w:hAnsi="宋体" w:cs="宋体"/>
          <w:color w:val="000000"/>
          <w:sz w:val="25"/>
        </w:rPr>
        <w:t>因为木既是箱的材料，就潛在地是一只箱；一般的木潛在地是一般的箱，</w:t>
      </w:r>
      <w:r>
        <w:rPr>
          <w:rFonts w:ascii="宋体" w:eastAsia="宋体" w:hAnsi="宋体" w:cs="宋体"/>
          <w:color w:val="000000"/>
          <w:sz w:val="25"/>
        </w:rPr>
        <w:t xml:space="preserve">25 </w:t>
      </w:r>
      <w:r>
        <w:rPr>
          <w:rFonts w:ascii="宋体" w:eastAsia="宋体" w:hAnsi="宋体" w:cs="宋体"/>
          <w:color w:val="000000"/>
          <w:sz w:val="25"/>
        </w:rPr>
        <w:t>这块木潛在地是这</w:t>
      </w:r>
      <w:r>
        <w:rPr>
          <w:rFonts w:ascii="宋体" w:eastAsia="宋体" w:hAnsi="宋体" w:cs="宋体"/>
          <w:color w:val="000000"/>
          <w:sz w:val="25"/>
        </w:rPr>
        <w:t>只箱。</w:t>
      </w:r>
    </w:p>
    <w:p w:rsidR="00374711" w:rsidRDefault="000C031C">
      <w:pPr>
        <w:autoSpaceDE w:val="0"/>
        <w:autoSpaceDN w:val="0"/>
        <w:spacing w:before="20" w:line="475" w:lineRule="atLeast"/>
        <w:ind w:left="260" w:right="740" w:firstLine="1320"/>
        <w:rPr>
          <w:sz w:val="25"/>
        </w:rPr>
      </w:pPr>
      <w:r>
        <w:rPr>
          <w:rFonts w:ascii="宋体" w:eastAsia="宋体" w:hAnsi="宋体" w:cs="宋体"/>
          <w:color w:val="000000"/>
          <w:sz w:val="25"/>
        </w:rPr>
        <w:t>假如世上有第一种事物，它无所賴于另一些称为</w:t>
      </w:r>
      <w:r>
        <w:rPr>
          <w:rFonts w:ascii="宋体" w:eastAsia="宋体" w:hAnsi="宋体" w:cs="宋体"/>
          <w:color w:val="000000"/>
          <w:sz w:val="25"/>
        </w:rPr>
        <w:t>“</w:t>
      </w:r>
      <w:r>
        <w:rPr>
          <w:rFonts w:ascii="宋体" w:eastAsia="宋体" w:hAnsi="宋体" w:cs="宋体"/>
          <w:color w:val="000000"/>
          <w:sz w:val="25"/>
        </w:rPr>
        <w:t>那个</w:t>
      </w:r>
      <w:r>
        <w:rPr>
          <w:rFonts w:ascii="宋体" w:eastAsia="宋体" w:hAnsi="宋体" w:cs="宋体"/>
          <w:color w:val="000000"/>
          <w:sz w:val="25"/>
        </w:rPr>
        <w:t>”</w:t>
      </w:r>
      <w:r>
        <w:rPr>
          <w:rFonts w:ascii="宋体" w:eastAsia="宋体" w:hAnsi="宋体" w:cs="宋体"/>
          <w:color w:val="000000"/>
          <w:sz w:val="25"/>
        </w:rPr>
        <w:t>的事物；这就是原始物質；例如土虽非气，却是由气而成，气虽非火，却是由火而成，至于火則是原始物質，它只是</w:t>
      </w:r>
      <w:r>
        <w:rPr>
          <w:rFonts w:ascii="宋体" w:eastAsia="宋体" w:hAnsi="宋体" w:cs="宋体"/>
          <w:color w:val="000000"/>
          <w:sz w:val="25"/>
        </w:rPr>
        <w:t xml:space="preserve"> </w:t>
      </w:r>
      <w:r>
        <w:rPr>
          <w:rFonts w:ascii="宋体" w:eastAsia="宋体" w:hAnsi="宋体" w:cs="宋体"/>
          <w:color w:val="000000"/>
          <w:sz w:val="25"/>
        </w:rPr>
        <w:t>一般的</w:t>
      </w:r>
      <w:r>
        <w:rPr>
          <w:rFonts w:ascii="宋体" w:eastAsia="宋体" w:hAnsi="宋体" w:cs="宋体"/>
          <w:color w:val="000000"/>
          <w:sz w:val="25"/>
        </w:rPr>
        <w:t>“</w:t>
      </w:r>
      <w:r>
        <w:rPr>
          <w:rFonts w:ascii="宋体" w:eastAsia="宋体" w:hAnsi="宋体" w:cs="宋体"/>
          <w:color w:val="000000"/>
          <w:sz w:val="25"/>
        </w:rPr>
        <w:t>那个</w:t>
      </w:r>
      <w:r>
        <w:rPr>
          <w:rFonts w:ascii="宋体" w:eastAsia="宋体" w:hAnsi="宋体" w:cs="宋体"/>
          <w:color w:val="000000"/>
          <w:sz w:val="25"/>
        </w:rPr>
        <w:t>”</w:t>
      </w:r>
      <w:r>
        <w:rPr>
          <w:rFonts w:ascii="宋体" w:eastAsia="宋体" w:hAnsi="宋体" w:cs="宋体"/>
          <w:color w:val="000000"/>
          <w:sz w:val="25"/>
        </w:rPr>
        <w:t>而不自为一</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〈个体〉。</w:t>
      </w:r>
      <w:r>
        <w:rPr>
          <w:rFonts w:ascii="宋体" w:eastAsia="宋体" w:hAnsi="宋体" w:cs="宋体"/>
          <w:color w:val="000000"/>
          <w:sz w:val="25"/>
        </w:rPr>
        <w:t xml:space="preserve"> </w:t>
      </w:r>
      <w:r>
        <w:rPr>
          <w:rFonts w:ascii="宋体" w:eastAsia="宋体" w:hAnsi="宋体" w:cs="宋体"/>
          <w:color w:val="000000"/>
          <w:sz w:val="25"/>
        </w:rPr>
        <w:t>底层加以区分可成为个体与非个体兩类屬性演</w:t>
      </w:r>
      <w:r>
        <w:rPr>
          <w:rFonts w:ascii="宋体" w:eastAsia="宋体" w:hAnsi="宋体" w:cs="宋体"/>
          <w:color w:val="000000"/>
          <w:sz w:val="25"/>
        </w:rPr>
        <w:t xml:space="preserve">30 </w:t>
      </w:r>
      <w:r>
        <w:rPr>
          <w:rFonts w:ascii="宋体" w:eastAsia="宋体" w:hAnsi="宋体" w:cs="宋体"/>
          <w:color w:val="000000"/>
          <w:sz w:val="25"/>
        </w:rPr>
        <w:t>变的底层。</w:t>
      </w:r>
      <w:r>
        <w:rPr>
          <w:rFonts w:ascii="宋体" w:eastAsia="宋体" w:hAnsi="宋体" w:cs="宋体"/>
          <w:color w:val="000000"/>
          <w:sz w:val="25"/>
        </w:rPr>
        <w:t xml:space="preserve"> </w:t>
      </w:r>
      <w:r>
        <w:rPr>
          <w:rFonts w:ascii="宋体" w:eastAsia="宋体" w:hAnsi="宋体" w:cs="宋体"/>
          <w:color w:val="000000"/>
          <w:sz w:val="25"/>
        </w:rPr>
        <w:t>底层为一个</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即身与魂的综合个体</w:t>
      </w:r>
      <w:r>
        <w:rPr>
          <w:rFonts w:ascii="宋体" w:eastAsia="宋体" w:hAnsi="宋体" w:cs="宋体"/>
          <w:color w:val="000000"/>
          <w:sz w:val="25"/>
        </w:rPr>
        <w:t>)</w:t>
      </w:r>
      <w:r>
        <w:rPr>
          <w:rFonts w:ascii="宋体" w:eastAsia="宋体" w:hAnsi="宋体" w:cs="宋体"/>
          <w:color w:val="000000"/>
          <w:sz w:val="25"/>
        </w:rPr>
        <w:t>，而屬性則为</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白的</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在人具有文明时不說这是</w:t>
      </w:r>
      <w:r>
        <w:rPr>
          <w:rFonts w:ascii="宋体" w:eastAsia="宋体" w:hAnsi="宋体" w:cs="宋体"/>
          <w:color w:val="000000"/>
          <w:sz w:val="25"/>
        </w:rPr>
        <w:t>“</w:t>
      </w:r>
      <w:r>
        <w:rPr>
          <w:rFonts w:ascii="宋体" w:eastAsia="宋体" w:hAnsi="宋体" w:cs="宋体"/>
          <w:color w:val="000000"/>
          <w:sz w:val="25"/>
        </w:rPr>
        <w:t>文明</w:t>
      </w:r>
      <w:r>
        <w:rPr>
          <w:rFonts w:ascii="宋体" w:eastAsia="宋体" w:hAnsi="宋体" w:cs="宋体"/>
          <w:color w:val="000000"/>
          <w:sz w:val="25"/>
        </w:rPr>
        <w:t>”</w:t>
      </w:r>
      <w:r>
        <w:rPr>
          <w:rFonts w:ascii="宋体" w:eastAsia="宋体" w:hAnsi="宋体" w:cs="宋体"/>
          <w:color w:val="000000"/>
          <w:sz w:val="25"/>
        </w:rPr>
        <w:t>而說</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，臉是</w:t>
      </w:r>
      <w:r>
        <w:rPr>
          <w:rFonts w:ascii="宋体" w:eastAsia="宋体" w:hAnsi="宋体" w:cs="宋体"/>
          <w:color w:val="000000"/>
          <w:sz w:val="25"/>
        </w:rPr>
        <w:t>“</w:t>
      </w:r>
      <w:r>
        <w:rPr>
          <w:rFonts w:ascii="宋体" w:eastAsia="宋体" w:hAnsi="宋体" w:cs="宋体"/>
          <w:color w:val="000000"/>
          <w:sz w:val="25"/>
        </w:rPr>
        <w:t>白的</w:t>
      </w:r>
      <w:r>
        <w:rPr>
          <w:rFonts w:ascii="宋体" w:eastAsia="宋体" w:hAnsi="宋体" w:cs="宋体"/>
          <w:color w:val="000000"/>
          <w:sz w:val="25"/>
        </w:rPr>
        <w:t>”</w:t>
      </w:r>
      <w:r>
        <w:rPr>
          <w:rFonts w:ascii="宋体" w:eastAsia="宋体" w:hAnsi="宋体" w:cs="宋体"/>
          <w:color w:val="000000"/>
          <w:sz w:val="25"/>
        </w:rPr>
        <w:t>，不說这是</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；而</w:t>
      </w:r>
      <w:r>
        <w:rPr>
          <w:rFonts w:ascii="宋体" w:eastAsia="宋体" w:hAnsi="宋体" w:cs="宋体"/>
          <w:color w:val="000000"/>
          <w:sz w:val="25"/>
        </w:rPr>
        <w:t>“</w:t>
      </w:r>
      <w:r>
        <w:rPr>
          <w:rFonts w:ascii="宋体" w:eastAsia="宋体" w:hAnsi="宋体" w:cs="宋体"/>
          <w:color w:val="000000"/>
          <w:sz w:val="25"/>
        </w:rPr>
        <w:t>正在散步或动作的</w:t>
      </w:r>
      <w:r>
        <w:rPr>
          <w:rFonts w:ascii="宋体" w:eastAsia="宋体" w:hAnsi="宋体" w:cs="宋体"/>
          <w:color w:val="000000"/>
          <w:sz w:val="25"/>
        </w:rPr>
        <w:t>”</w:t>
      </w:r>
      <w:r>
        <w:rPr>
          <w:rFonts w:ascii="宋体" w:eastAsia="宋体" w:hAnsi="宋体" w:cs="宋体"/>
          <w:color w:val="000000"/>
          <w:sz w:val="25"/>
        </w:rPr>
        <w:t>，不說这是</w:t>
      </w:r>
      <w:r>
        <w:rPr>
          <w:rFonts w:ascii="宋体" w:eastAsia="宋体" w:hAnsi="宋体" w:cs="宋体"/>
          <w:color w:val="000000"/>
          <w:sz w:val="25"/>
        </w:rPr>
        <w:t>“</w:t>
      </w:r>
      <w:r>
        <w:rPr>
          <w:rFonts w:ascii="宋体" w:eastAsia="宋体" w:hAnsi="宋体" w:cs="宋体"/>
          <w:color w:val="000000"/>
          <w:sz w:val="25"/>
        </w:rPr>
        <w:t>散步或动作</w:t>
      </w:r>
      <w:r>
        <w:rPr>
          <w:rFonts w:ascii="宋体" w:eastAsia="宋体" w:hAnsi="宋体" w:cs="宋体"/>
          <w:color w:val="000000"/>
          <w:sz w:val="25"/>
        </w:rPr>
        <w:t>”——</w:t>
      </w:r>
      <w:r>
        <w:rPr>
          <w:rFonts w:ascii="宋体" w:eastAsia="宋体" w:hAnsi="宋体" w:cs="宋体"/>
          <w:color w:val="000000"/>
          <w:sz w:val="25"/>
        </w:rPr>
        <w:t>这些相似于</w:t>
      </w:r>
      <w:r>
        <w:rPr>
          <w:rFonts w:ascii="宋体" w:eastAsia="宋体" w:hAnsi="宋体" w:cs="宋体"/>
          <w:color w:val="000000"/>
          <w:sz w:val="25"/>
        </w:rPr>
        <w:t>“</w:t>
      </w:r>
      <w:r>
        <w:rPr>
          <w:rFonts w:ascii="宋体" w:eastAsia="宋体" w:hAnsi="宋体" w:cs="宋体"/>
          <w:color w:val="000000"/>
          <w:sz w:val="25"/>
        </w:rPr>
        <w:t>那个的</w:t>
      </w:r>
      <w:r>
        <w:rPr>
          <w:rFonts w:ascii="宋体" w:eastAsia="宋体" w:hAnsi="宋体" w:cs="宋体"/>
          <w:color w:val="000000"/>
          <w:sz w:val="25"/>
        </w:rPr>
        <w:t>”</w:t>
      </w:r>
      <w:r>
        <w:rPr>
          <w:rFonts w:ascii="宋体" w:eastAsia="宋体" w:hAnsi="宋体" w:cs="宋体"/>
          <w:color w:val="000000"/>
          <w:sz w:val="25"/>
        </w:rPr>
        <w:t>〈而不是那个体的物質〉。于是</w:t>
      </w:r>
      <w:r>
        <w:rPr>
          <w:rFonts w:ascii="宋体" w:eastAsia="宋体" w:hAnsi="宋体" w:cs="宋体"/>
          <w:color w:val="000000"/>
          <w:sz w:val="25"/>
        </w:rPr>
        <w:t>，若然如此，則其最后底层为一本体；如其不然，倘其云謂为一</w:t>
      </w:r>
      <w:r>
        <w:rPr>
          <w:rFonts w:ascii="宋体" w:eastAsia="宋体" w:hAnsi="宋体" w:cs="宋体"/>
          <w:color w:val="000000"/>
          <w:sz w:val="25"/>
        </w:rPr>
        <w:t xml:space="preserve">35 </w:t>
      </w:r>
      <w:r>
        <w:rPr>
          <w:rFonts w:ascii="宋体" w:eastAsia="宋体" w:hAnsi="宋体" w:cs="宋体"/>
          <w:color w:val="000000"/>
          <w:sz w:val="25"/>
        </w:rPr>
        <w:t>形式或一个体，則最后底层当为物質或材料本体。</w:t>
      </w:r>
      <w:r>
        <w:rPr>
          <w:rFonts w:ascii="宋体" w:eastAsia="宋体" w:hAnsi="宋体" w:cs="宋体"/>
          <w:color w:val="000000"/>
          <w:sz w:val="25"/>
        </w:rPr>
        <w:t xml:space="preserve"> </w:t>
      </w:r>
      <w:r>
        <w:rPr>
          <w:rFonts w:ascii="宋体" w:eastAsia="宋体" w:hAnsi="宋体" w:cs="宋体"/>
          <w:color w:val="000000"/>
          <w:sz w:val="25"/>
        </w:rPr>
        <w:t>由此，这就确知</w:t>
      </w:r>
      <w:r>
        <w:rPr>
          <w:rFonts w:ascii="宋体" w:eastAsia="宋体" w:hAnsi="宋体" w:cs="宋体"/>
          <w:color w:val="000000"/>
          <w:sz w:val="25"/>
        </w:rPr>
        <w:t>“</w:t>
      </w:r>
      <w:r>
        <w:rPr>
          <w:rFonts w:ascii="宋体" w:eastAsia="宋体" w:hAnsi="宋体" w:cs="宋体"/>
          <w:color w:val="000000"/>
          <w:sz w:val="25"/>
        </w:rPr>
        <w:t>那个的</w:t>
      </w:r>
      <w:r>
        <w:rPr>
          <w:rFonts w:ascii="宋体" w:eastAsia="宋体" w:hAnsi="宋体" w:cs="宋体"/>
          <w:color w:val="000000"/>
          <w:sz w:val="25"/>
        </w:rPr>
        <w:t>”</w:t>
      </w:r>
      <w:r>
        <w:rPr>
          <w:rFonts w:ascii="宋体" w:eastAsia="宋体" w:hAnsi="宋体" w:cs="宋体"/>
          <w:color w:val="000000"/>
          <w:sz w:val="25"/>
        </w:rPr>
        <w:t>該可应用于物質底层，也可援用于屬性方面；以指示个体、</w:t>
      </w:r>
      <w:r>
        <w:rPr>
          <w:rFonts w:ascii="宋体" w:eastAsia="宋体" w:hAnsi="宋体" w:cs="宋体"/>
          <w:color w:val="000000"/>
          <w:sz w:val="25"/>
        </w:rPr>
        <w:t xml:space="preserve">1049b </w:t>
      </w:r>
      <w:r>
        <w:rPr>
          <w:rFonts w:ascii="宋体" w:eastAsia="宋体" w:hAnsi="宋体" w:cs="宋体"/>
          <w:color w:val="000000"/>
          <w:sz w:val="25"/>
        </w:rPr>
        <w:t>底层；因为材料与属性兩者均非决定性事物。</w:t>
      </w:r>
      <w:r>
        <w:rPr>
          <w:rFonts w:ascii="宋体" w:eastAsia="宋体" w:hAnsi="宋体" w:cs="宋体"/>
          <w:color w:val="000000"/>
          <w:sz w:val="25"/>
        </w:rPr>
        <w:t>③</w:t>
      </w:r>
    </w:p>
    <w:p w:rsidR="00374711" w:rsidRDefault="000C031C">
      <w:pPr>
        <w:spacing w:before="340" w:line="100" w:lineRule="exact"/>
        <w:ind w:left="110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40" w:line="340" w:lineRule="atLeast"/>
        <w:ind w:left="1100" w:right="740" w:firstLine="480"/>
        <w:rPr>
          <w:sz w:val="25"/>
        </w:rPr>
      </w:pPr>
      <w:r>
        <w:rPr>
          <w:rFonts w:ascii="宋体" w:eastAsia="宋体" w:hAnsi="宋体" w:cs="宋体"/>
          <w:color w:val="000000"/>
          <w:sz w:val="25"/>
        </w:rPr>
        <w:t>①</w:t>
      </w:r>
      <w:r>
        <w:rPr>
          <w:rFonts w:ascii="宋体" w:eastAsia="宋体" w:hAnsi="宋体" w:cs="宋体"/>
          <w:color w:val="000000"/>
          <w:sz w:val="25"/>
        </w:rPr>
        <w:t>这里所为类分之</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，为制造品与自然物之別，但在</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类之末說自然物的潜能与实现时，却举出了</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类，即制造品的例。</w:t>
      </w:r>
    </w:p>
    <w:p w:rsidR="00374711" w:rsidRDefault="000C031C">
      <w:pPr>
        <w:autoSpaceDE w:val="0"/>
        <w:autoSpaceDN w:val="0"/>
        <w:spacing w:before="60" w:line="260" w:lineRule="atLeast"/>
        <w:ind w:left="1580"/>
        <w:rPr>
          <w:sz w:val="25"/>
        </w:rPr>
      </w:pPr>
      <w:r>
        <w:rPr>
          <w:rFonts w:ascii="宋体" w:eastAsia="宋体" w:hAnsi="宋体" w:cs="宋体"/>
          <w:color w:val="000000"/>
          <w:sz w:val="25"/>
        </w:rPr>
        <w:t>②</w:t>
      </w:r>
      <w:r>
        <w:rPr>
          <w:rFonts w:ascii="宋体" w:eastAsia="宋体" w:hAnsi="宋体" w:cs="宋体"/>
          <w:color w:val="000000"/>
          <w:sz w:val="25"/>
        </w:rPr>
        <w:t>参看卷</w:t>
      </w:r>
      <w:r>
        <w:rPr>
          <w:rFonts w:ascii="宋体" w:eastAsia="宋体" w:hAnsi="宋体" w:cs="宋体"/>
          <w:color w:val="000000"/>
          <w:sz w:val="25"/>
        </w:rPr>
        <w:t xml:space="preserve"> Z. </w:t>
      </w:r>
      <w:r>
        <w:rPr>
          <w:rFonts w:ascii="宋体" w:eastAsia="宋体" w:hAnsi="宋体" w:cs="宋体"/>
          <w:color w:val="000000"/>
          <w:sz w:val="25"/>
        </w:rPr>
        <w:t>章七。</w:t>
      </w:r>
    </w:p>
    <w:p w:rsidR="00374711" w:rsidRDefault="000C031C">
      <w:pPr>
        <w:autoSpaceDE w:val="0"/>
        <w:autoSpaceDN w:val="0"/>
        <w:spacing w:before="20" w:line="320" w:lineRule="atLeast"/>
        <w:ind w:left="1120" w:right="680" w:firstLine="460"/>
        <w:rPr>
          <w:sz w:val="25"/>
        </w:rPr>
      </w:pPr>
      <w:r>
        <w:rPr>
          <w:rFonts w:ascii="宋体" w:eastAsia="宋体" w:hAnsi="宋体" w:cs="宋体"/>
          <w:color w:val="000000"/>
          <w:sz w:val="25"/>
        </w:rPr>
        <w:t>③</w:t>
      </w:r>
      <w:r>
        <w:rPr>
          <w:rFonts w:ascii="宋体" w:eastAsia="宋体" w:hAnsi="宋体" w:cs="宋体"/>
          <w:color w:val="000000"/>
          <w:sz w:val="25"/>
        </w:rPr>
        <w:t>亞里士多德指陈了兩类次要云謂：</w:t>
      </w:r>
      <w:r>
        <w:rPr>
          <w:rFonts w:ascii="宋体" w:eastAsia="宋体" w:hAnsi="宋体" w:cs="宋体"/>
          <w:color w:val="000000"/>
          <w:sz w:val="25"/>
        </w:rPr>
        <w:t xml:space="preserve"> (1)</w:t>
      </w:r>
      <w:r>
        <w:rPr>
          <w:rFonts w:ascii="宋体" w:eastAsia="宋体" w:hAnsi="宋体" w:cs="宋体"/>
          <w:color w:val="000000"/>
          <w:sz w:val="25"/>
        </w:rPr>
        <w:t>由主題的物質</w:t>
      </w:r>
      <w:r>
        <w:rPr>
          <w:rFonts w:ascii="宋体" w:eastAsia="宋体" w:hAnsi="宋体" w:cs="宋体"/>
          <w:color w:val="000000"/>
          <w:sz w:val="25"/>
        </w:rPr>
        <w:t>(</w:t>
      </w:r>
      <w:r>
        <w:rPr>
          <w:rFonts w:ascii="宋体" w:eastAsia="宋体" w:hAnsi="宋体" w:cs="宋体"/>
          <w:color w:val="000000"/>
          <w:sz w:val="25"/>
        </w:rPr>
        <w:t>如</w:t>
      </w:r>
      <w:r>
        <w:rPr>
          <w:rFonts w:ascii="宋体" w:eastAsia="宋体" w:hAnsi="宋体" w:cs="宋体"/>
          <w:color w:val="000000"/>
          <w:sz w:val="25"/>
        </w:rPr>
        <w:t>“</w:t>
      </w:r>
      <w:r>
        <w:rPr>
          <w:rFonts w:ascii="宋体" w:eastAsia="宋体" w:hAnsi="宋体" w:cs="宋体"/>
          <w:color w:val="000000"/>
          <w:sz w:val="25"/>
        </w:rPr>
        <w:t>木制的</w:t>
      </w:r>
      <w:r>
        <w:rPr>
          <w:rFonts w:ascii="宋体" w:eastAsia="宋体" w:hAnsi="宋体" w:cs="宋体"/>
          <w:color w:val="000000"/>
          <w:sz w:val="25"/>
        </w:rPr>
        <w:t>”</w:t>
      </w:r>
      <w:r>
        <w:rPr>
          <w:rFonts w:ascii="宋体" w:eastAsia="宋体" w:hAnsi="宋体" w:cs="宋体"/>
          <w:color w:val="000000"/>
          <w:sz w:val="25"/>
        </w:rPr>
        <w:t>一类</w:t>
      </w:r>
      <w:r>
        <w:rPr>
          <w:rFonts w:ascii="宋体" w:eastAsia="宋体" w:hAnsi="宋体" w:cs="宋体"/>
          <w:color w:val="000000"/>
          <w:sz w:val="25"/>
        </w:rPr>
        <w:t>)</w:t>
      </w:r>
      <w:r>
        <w:rPr>
          <w:rFonts w:ascii="宋体" w:eastAsia="宋体" w:hAnsi="宋体" w:cs="宋体"/>
          <w:color w:val="000000"/>
          <w:sz w:val="25"/>
        </w:rPr>
        <w:t>所得之云謂。</w:t>
      </w:r>
      <w:r>
        <w:rPr>
          <w:rFonts w:ascii="宋体" w:eastAsia="宋体" w:hAnsi="宋体" w:cs="宋体"/>
          <w:color w:val="000000"/>
          <w:sz w:val="25"/>
        </w:rPr>
        <w:t xml:space="preserve"> (2)</w:t>
      </w:r>
      <w:r>
        <w:rPr>
          <w:rFonts w:ascii="宋体" w:eastAsia="宋体" w:hAnsi="宋体" w:cs="宋体"/>
          <w:color w:val="000000"/>
          <w:sz w:val="25"/>
        </w:rPr>
        <w:t>由主題的屬性</w:t>
      </w:r>
      <w:r>
        <w:rPr>
          <w:rFonts w:ascii="宋体" w:eastAsia="宋体" w:hAnsi="宋体" w:cs="宋体"/>
          <w:color w:val="000000"/>
          <w:sz w:val="25"/>
        </w:rPr>
        <w:t>(</w:t>
      </w:r>
      <w:r>
        <w:rPr>
          <w:rFonts w:ascii="宋体" w:eastAsia="宋体" w:hAnsi="宋体" w:cs="宋体"/>
          <w:color w:val="000000"/>
          <w:sz w:val="25"/>
        </w:rPr>
        <w:t>如</w:t>
      </w:r>
      <w:r>
        <w:rPr>
          <w:rFonts w:ascii="宋体" w:eastAsia="宋体" w:hAnsi="宋体" w:cs="宋体"/>
          <w:color w:val="000000"/>
          <w:sz w:val="25"/>
        </w:rPr>
        <w:t>“</w:t>
      </w:r>
      <w:r>
        <w:rPr>
          <w:rFonts w:ascii="宋体" w:eastAsia="宋体" w:hAnsi="宋体" w:cs="宋体"/>
          <w:color w:val="000000"/>
          <w:sz w:val="25"/>
        </w:rPr>
        <w:t>文明的</w:t>
      </w:r>
      <w:r>
        <w:rPr>
          <w:rFonts w:ascii="宋体" w:eastAsia="宋体" w:hAnsi="宋体" w:cs="宋体"/>
          <w:color w:val="000000"/>
          <w:sz w:val="25"/>
        </w:rPr>
        <w:t>”</w:t>
      </w:r>
      <w:r>
        <w:rPr>
          <w:rFonts w:ascii="宋体" w:eastAsia="宋体" w:hAnsi="宋体" w:cs="宋体"/>
          <w:color w:val="000000"/>
          <w:sz w:val="25"/>
        </w:rPr>
        <w:t>一类</w:t>
      </w:r>
      <w:r>
        <w:rPr>
          <w:rFonts w:ascii="宋体" w:eastAsia="宋体" w:hAnsi="宋体" w:cs="宋体"/>
          <w:color w:val="000000"/>
          <w:sz w:val="25"/>
        </w:rPr>
        <w:t>)</w:t>
      </w:r>
      <w:r>
        <w:rPr>
          <w:rFonts w:ascii="宋体" w:eastAsia="宋体" w:hAnsi="宋体" w:cs="宋体"/>
          <w:color w:val="000000"/>
          <w:sz w:val="25"/>
        </w:rPr>
        <w:t>所得之云謂。</w:t>
      </w:r>
      <w:r>
        <w:rPr>
          <w:rFonts w:ascii="宋体" w:eastAsia="宋体" w:hAnsi="宋体" w:cs="宋体"/>
          <w:color w:val="000000"/>
          <w:sz w:val="25"/>
        </w:rPr>
        <w:t xml:space="preserve"> </w:t>
      </w:r>
      <w:r>
        <w:rPr>
          <w:rFonts w:ascii="宋体" w:eastAsia="宋体" w:hAnsi="宋体" w:cs="宋体"/>
          <w:color w:val="000000"/>
          <w:sz w:val="25"/>
        </w:rPr>
        <w:t>兩者都不是主要云謂</w:t>
      </w:r>
      <w:r>
        <w:rPr>
          <w:rFonts w:ascii="宋体" w:eastAsia="宋体" w:hAnsi="宋体" w:cs="宋体"/>
          <w:color w:val="000000"/>
          <w:sz w:val="25"/>
        </w:rPr>
        <w:t>(</w:t>
      </w:r>
      <w:r>
        <w:rPr>
          <w:rFonts w:ascii="宋体" w:eastAsia="宋体" w:hAnsi="宋体" w:cs="宋体"/>
          <w:color w:val="000000"/>
          <w:sz w:val="25"/>
        </w:rPr>
        <w:t>都不是事物之所由成其怎是者</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他又同时指陈了兩类底层：</w:t>
      </w:r>
      <w:r>
        <w:rPr>
          <w:rFonts w:ascii="宋体" w:eastAsia="宋体" w:hAnsi="宋体" w:cs="宋体"/>
          <w:color w:val="000000"/>
          <w:sz w:val="25"/>
        </w:rPr>
        <w:t>(1)</w:t>
      </w:r>
      <w:r>
        <w:rPr>
          <w:rFonts w:ascii="宋体" w:eastAsia="宋体" w:hAnsi="宋体" w:cs="宋体"/>
          <w:color w:val="000000"/>
          <w:sz w:val="25"/>
        </w:rPr>
        <w:t>物質</w:t>
      </w:r>
      <w:r>
        <w:rPr>
          <w:rFonts w:ascii="宋体" w:eastAsia="宋体" w:hAnsi="宋体" w:cs="宋体"/>
          <w:color w:val="000000"/>
          <w:sz w:val="25"/>
        </w:rPr>
        <w:t>(</w:t>
      </w:r>
      <w:r>
        <w:rPr>
          <w:rFonts w:ascii="宋体" w:eastAsia="宋体" w:hAnsi="宋体" w:cs="宋体"/>
          <w:color w:val="000000"/>
          <w:sz w:val="25"/>
        </w:rPr>
        <w:t>如土</w:t>
      </w:r>
      <w:r>
        <w:rPr>
          <w:rFonts w:ascii="宋体" w:eastAsia="宋体" w:hAnsi="宋体" w:cs="宋体"/>
          <w:color w:val="000000"/>
          <w:sz w:val="25"/>
        </w:rPr>
        <w:t>)</w:t>
      </w:r>
      <w:r>
        <w:rPr>
          <w:rFonts w:ascii="宋体" w:eastAsia="宋体" w:hAnsi="宋体" w:cs="宋体"/>
          <w:color w:val="000000"/>
          <w:sz w:val="25"/>
        </w:rPr>
        <w:t>为形式之底层</w:t>
      </w:r>
      <w:r>
        <w:rPr>
          <w:rFonts w:ascii="宋体" w:eastAsia="宋体" w:hAnsi="宋体" w:cs="宋体"/>
          <w:color w:val="000000"/>
          <w:sz w:val="25"/>
        </w:rPr>
        <w:t>,(2)</w:t>
      </w:r>
      <w:r>
        <w:rPr>
          <w:rFonts w:ascii="宋体" w:eastAsia="宋体" w:hAnsi="宋体" w:cs="宋体"/>
          <w:color w:val="000000"/>
          <w:sz w:val="25"/>
        </w:rPr>
        <w:t>完全个体</w:t>
      </w:r>
      <w:r>
        <w:rPr>
          <w:rFonts w:ascii="宋体" w:eastAsia="宋体" w:hAnsi="宋体" w:cs="宋体"/>
          <w:color w:val="000000"/>
          <w:sz w:val="25"/>
        </w:rPr>
        <w:t>(</w:t>
      </w:r>
      <w:r>
        <w:rPr>
          <w:rFonts w:ascii="宋体" w:eastAsia="宋体" w:hAnsi="宋体" w:cs="宋体"/>
          <w:color w:val="000000"/>
          <w:sz w:val="25"/>
        </w:rPr>
        <w:t>如人</w:t>
      </w:r>
      <w:r>
        <w:rPr>
          <w:rFonts w:ascii="宋体" w:eastAsia="宋体" w:hAnsi="宋体" w:cs="宋体"/>
          <w:color w:val="000000"/>
          <w:sz w:val="25"/>
        </w:rPr>
        <w:t>)</w:t>
      </w:r>
      <w:r>
        <w:rPr>
          <w:rFonts w:ascii="宋体" w:eastAsia="宋体" w:hAnsi="宋体" w:cs="宋体"/>
          <w:color w:val="000000"/>
          <w:sz w:val="25"/>
        </w:rPr>
        <w:t>为属性之底层。参看卷</w:t>
      </w:r>
      <w:r>
        <w:rPr>
          <w:rFonts w:ascii="宋体" w:eastAsia="宋体" w:hAnsi="宋体" w:cs="宋体"/>
          <w:color w:val="000000"/>
          <w:sz w:val="25"/>
        </w:rPr>
        <w:t xml:space="preserve"> Z, 1038b5</w:t>
      </w:r>
      <w:r>
        <w:rPr>
          <w:rFonts w:ascii="宋体" w:eastAsia="宋体" w:hAnsi="宋体" w:cs="宋体"/>
          <w:color w:val="000000"/>
          <w:sz w:val="25"/>
        </w:rPr>
        <w:t>。</w:t>
      </w:r>
    </w:p>
    <w:p w:rsidR="00374711" w:rsidRDefault="000C031C">
      <w:pPr>
        <w:autoSpaceDE w:val="0"/>
        <w:autoSpaceDN w:val="0"/>
        <w:spacing w:before="200" w:line="260" w:lineRule="atLeast"/>
        <w:ind w:left="660"/>
        <w:rPr>
          <w:sz w:val="25"/>
        </w:rPr>
      </w:pPr>
      <w:r>
        <w:rPr>
          <w:rFonts w:ascii="宋体" w:eastAsia="宋体" w:hAnsi="宋体" w:cs="宋体"/>
          <w:color w:val="000000"/>
          <w:sz w:val="25"/>
        </w:rPr>
        <w:t>·180·</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60" w:lineRule="atLeast"/>
        <w:ind w:left="620"/>
        <w:rPr>
          <w:sz w:val="24"/>
        </w:rPr>
      </w:pPr>
      <w:r>
        <w:rPr>
          <w:rFonts w:ascii="宋体" w:eastAsia="宋体" w:hAnsi="宋体" w:cs="宋体"/>
          <w:color w:val="000000"/>
          <w:sz w:val="24"/>
          <w:u w:val="single"/>
        </w:rPr>
        <w:t>1049b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⊙8</w:t>
      </w:r>
    </w:p>
    <w:p w:rsidR="00374711" w:rsidRDefault="000C031C">
      <w:pPr>
        <w:autoSpaceDE w:val="0"/>
        <w:autoSpaceDN w:val="0"/>
        <w:spacing w:before="20" w:line="460" w:lineRule="atLeast"/>
        <w:ind w:left="1100" w:right="1140" w:firstLine="560"/>
        <w:rPr>
          <w:sz w:val="24"/>
        </w:rPr>
      </w:pPr>
      <w:r>
        <w:rPr>
          <w:rFonts w:ascii="宋体" w:eastAsia="宋体" w:hAnsi="宋体" w:cs="宋体"/>
          <w:color w:val="000000"/>
          <w:sz w:val="24"/>
        </w:rPr>
        <w:t>这里，我們已說明了一事物何时可称为潛在，又何时則不是潛在。</w:t>
      </w:r>
    </w:p>
    <w:p w:rsidR="00374711" w:rsidRDefault="000C031C">
      <w:pPr>
        <w:autoSpaceDE w:val="0"/>
        <w:autoSpaceDN w:val="0"/>
        <w:spacing w:before="200" w:line="260" w:lineRule="atLeast"/>
        <w:ind w:left="6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八</w:t>
      </w:r>
    </w:p>
    <w:p w:rsidR="00374711" w:rsidRDefault="000C031C">
      <w:pPr>
        <w:autoSpaceDE w:val="0"/>
        <w:autoSpaceDN w:val="0"/>
        <w:spacing w:before="20" w:line="447" w:lineRule="atLeast"/>
        <w:ind w:left="740" w:right="1140" w:firstLine="920"/>
        <w:rPr>
          <w:sz w:val="24"/>
        </w:rPr>
      </w:pPr>
      <w:r>
        <w:rPr>
          <w:rFonts w:ascii="宋体" w:eastAsia="宋体" w:hAnsi="宋体" w:cs="宋体"/>
          <w:color w:val="000000"/>
          <w:sz w:val="24"/>
        </w:rPr>
        <w:t>照我們所述</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〈先天〉各义，</w:t>
      </w:r>
      <w:r>
        <w:rPr>
          <w:rFonts w:ascii="宋体" w:eastAsia="宋体" w:hAnsi="宋体" w:cs="宋体"/>
          <w:color w:val="000000"/>
          <w:sz w:val="24"/>
        </w:rPr>
        <w:t>①</w:t>
      </w:r>
      <w:r>
        <w:rPr>
          <w:rFonts w:ascii="宋体" w:eastAsia="宋体" w:hAnsi="宋体" w:cs="宋体"/>
          <w:color w:val="000000"/>
          <w:sz w:val="24"/>
        </w:rPr>
        <w:t>这是淸楚的，实現</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潛</w:t>
      </w:r>
      <w:r>
        <w:rPr>
          <w:rFonts w:ascii="宋体" w:eastAsia="宋体" w:hAnsi="宋体" w:cs="宋体"/>
          <w:color w:val="000000"/>
          <w:sz w:val="24"/>
        </w:rPr>
        <w:t xml:space="preserve">5 </w:t>
      </w:r>
      <w:r>
        <w:rPr>
          <w:rFonts w:ascii="宋体" w:eastAsia="宋体" w:hAnsi="宋体" w:cs="宋体"/>
          <w:color w:val="000000"/>
          <w:sz w:val="24"/>
        </w:rPr>
        <w:t>能。</w:t>
      </w:r>
      <w:r>
        <w:rPr>
          <w:rFonts w:ascii="宋体" w:eastAsia="宋体" w:hAnsi="宋体" w:cs="宋体"/>
          <w:color w:val="000000"/>
          <w:sz w:val="24"/>
        </w:rPr>
        <w:t xml:space="preserve"> </w:t>
      </w:r>
      <w:r>
        <w:rPr>
          <w:rFonts w:ascii="宋体" w:eastAsia="宋体" w:hAnsi="宋体" w:cs="宋体"/>
          <w:color w:val="000000"/>
          <w:sz w:val="24"/>
        </w:rPr>
        <w:t>我所指潜能不仅是对于某一事物或对自己</w:t>
      </w:r>
      <w:r>
        <w:rPr>
          <w:rFonts w:ascii="宋体" w:eastAsia="宋体" w:hAnsi="宋体" w:cs="宋体"/>
          <w:color w:val="000000"/>
          <w:sz w:val="24"/>
        </w:rPr>
        <w:t>(</w:t>
      </w:r>
      <w:r>
        <w:rPr>
          <w:rFonts w:ascii="宋体" w:eastAsia="宋体" w:hAnsi="宋体" w:cs="宋体"/>
          <w:color w:val="000000"/>
          <w:sz w:val="24"/>
        </w:rPr>
        <w:t>当作另一事物</w:t>
      </w:r>
      <w:r>
        <w:rPr>
          <w:rFonts w:ascii="宋体" w:eastAsia="宋体" w:hAnsi="宋体" w:cs="宋体"/>
          <w:color w:val="000000"/>
          <w:sz w:val="24"/>
        </w:rPr>
        <w:t>)</w:t>
      </w:r>
      <w:r>
        <w:rPr>
          <w:rFonts w:ascii="宋体" w:eastAsia="宋体" w:hAnsi="宋体" w:cs="宋体"/>
          <w:color w:val="000000"/>
          <w:sz w:val="24"/>
        </w:rPr>
        <w:t>的动变原理，而且也是一般的动变或靜止原理。本性也是与潛能同科屬的；因为本性是动变原理</w:t>
      </w:r>
      <w:r>
        <w:rPr>
          <w:rFonts w:ascii="宋体" w:eastAsia="宋体" w:hAnsi="宋体" w:cs="宋体"/>
          <w:color w:val="000000"/>
          <w:sz w:val="24"/>
        </w:rPr>
        <w:t>———</w:t>
      </w:r>
      <w:r>
        <w:rPr>
          <w:rFonts w:ascii="宋体" w:eastAsia="宋体" w:hAnsi="宋体" w:cs="宋体"/>
          <w:color w:val="000000"/>
          <w:sz w:val="24"/>
        </w:rPr>
        <w:t>可是，本性不是使其它事物动变</w:t>
      </w:r>
      <w:r>
        <w:rPr>
          <w:rFonts w:ascii="宋体" w:eastAsia="宋体" w:hAnsi="宋体" w:cs="宋体"/>
          <w:color w:val="000000"/>
          <w:sz w:val="24"/>
        </w:rPr>
        <w:t xml:space="preserve">10 </w:t>
      </w:r>
      <w:r>
        <w:rPr>
          <w:rFonts w:ascii="宋体" w:eastAsia="宋体" w:hAnsi="宋体" w:cs="宋体"/>
          <w:color w:val="000000"/>
          <w:sz w:val="24"/>
        </w:rPr>
        <w:t>而是使自己动变。</w:t>
      </w:r>
      <w:r>
        <w:rPr>
          <w:rFonts w:ascii="宋体" w:eastAsia="宋体" w:hAnsi="宋体" w:cs="宋体"/>
          <w:color w:val="000000"/>
          <w:sz w:val="24"/>
        </w:rPr>
        <w:t xml:space="preserve">  </w:t>
      </w:r>
      <w:r>
        <w:rPr>
          <w:rFonts w:ascii="宋体" w:eastAsia="宋体" w:hAnsi="宋体" w:cs="宋体"/>
          <w:color w:val="000000"/>
          <w:sz w:val="24"/>
        </w:rPr>
        <w:t>实現对于所有这类潜能，在公式和本体上均屬先于；在时間上，某一义可說</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，另一义則非</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 w:line="450" w:lineRule="atLeast"/>
        <w:ind w:left="700" w:right="1140" w:firstLine="960"/>
        <w:rPr>
          <w:sz w:val="24"/>
        </w:rPr>
      </w:pP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淸楚地，实現先于公式；事物之所以称为潛能，其本义就</w:t>
      </w:r>
      <w:r>
        <w:rPr>
          <w:rFonts w:ascii="宋体" w:eastAsia="宋体" w:hAnsi="宋体" w:cs="宋体"/>
          <w:color w:val="000000"/>
          <w:sz w:val="24"/>
        </w:rPr>
        <w:t xml:space="preserve">15 </w:t>
      </w:r>
      <w:r>
        <w:rPr>
          <w:rFonts w:ascii="宋体" w:eastAsia="宋体" w:hAnsi="宋体" w:cs="宋体"/>
          <w:color w:val="000000"/>
          <w:sz w:val="24"/>
        </w:rPr>
        <w:t>为是它能实行；例</w:t>
      </w:r>
      <w:r>
        <w:rPr>
          <w:rFonts w:ascii="宋体" w:eastAsia="宋体" w:hAnsi="宋体" w:cs="宋体"/>
          <w:color w:val="000000"/>
          <w:sz w:val="24"/>
        </w:rPr>
        <w:t>如說具有</w:t>
      </w:r>
      <w:r>
        <w:rPr>
          <w:rFonts w:ascii="宋体" w:eastAsia="宋体" w:hAnsi="宋体" w:cs="宋体"/>
          <w:color w:val="000000"/>
          <w:sz w:val="24"/>
        </w:rPr>
        <w:t>“</w:t>
      </w:r>
      <w:r>
        <w:rPr>
          <w:rFonts w:ascii="宋体" w:eastAsia="宋体" w:hAnsi="宋体" w:cs="宋体"/>
          <w:color w:val="000000"/>
          <w:sz w:val="24"/>
        </w:rPr>
        <w:t>建筑技能</w:t>
      </w:r>
      <w:r>
        <w:rPr>
          <w:rFonts w:ascii="宋体" w:eastAsia="宋体" w:hAnsi="宋体" w:cs="宋体"/>
          <w:color w:val="000000"/>
          <w:sz w:val="24"/>
        </w:rPr>
        <w:t>”</w:t>
      </w:r>
      <w:r>
        <w:rPr>
          <w:rFonts w:ascii="宋体" w:eastAsia="宋体" w:hAnsi="宋体" w:cs="宋体"/>
          <w:color w:val="000000"/>
          <w:sz w:val="24"/>
        </w:rPr>
        <w:t>，我就指那建筑者，說</w:t>
      </w:r>
      <w:r>
        <w:rPr>
          <w:rFonts w:ascii="宋体" w:eastAsia="宋体" w:hAnsi="宋体" w:cs="宋体"/>
          <w:color w:val="000000"/>
          <w:sz w:val="24"/>
        </w:rPr>
        <w:t>“</w:t>
      </w:r>
      <w:r>
        <w:rPr>
          <w:rFonts w:ascii="宋体" w:eastAsia="宋体" w:hAnsi="宋体" w:cs="宋体"/>
          <w:color w:val="000000"/>
          <w:sz w:val="24"/>
        </w:rPr>
        <w:t>具有親能</w:t>
      </w:r>
      <w:r>
        <w:rPr>
          <w:rFonts w:ascii="宋体" w:eastAsia="宋体" w:hAnsi="宋体" w:cs="宋体"/>
          <w:color w:val="000000"/>
          <w:sz w:val="24"/>
        </w:rPr>
        <w:t>”</w:t>
      </w:r>
      <w:r>
        <w:rPr>
          <w:rFonts w:ascii="宋体" w:eastAsia="宋体" w:hAnsi="宋体" w:cs="宋体"/>
          <w:color w:val="000000"/>
          <w:sz w:val="24"/>
        </w:rPr>
        <w:t>就指那能視者，</w:t>
      </w:r>
      <w:r>
        <w:rPr>
          <w:rFonts w:ascii="宋体" w:eastAsia="宋体" w:hAnsi="宋体" w:cs="宋体"/>
          <w:color w:val="000000"/>
          <w:sz w:val="24"/>
        </w:rPr>
        <w:t>“</w:t>
      </w:r>
      <w:r>
        <w:rPr>
          <w:rFonts w:ascii="宋体" w:eastAsia="宋体" w:hAnsi="宋体" w:cs="宋体"/>
          <w:color w:val="000000"/>
          <w:sz w:val="24"/>
        </w:rPr>
        <w:t>可見</w:t>
      </w:r>
      <w:r>
        <w:rPr>
          <w:rFonts w:ascii="宋体" w:eastAsia="宋体" w:hAnsi="宋体" w:cs="宋体"/>
          <w:color w:val="000000"/>
          <w:sz w:val="24"/>
        </w:rPr>
        <w:t>”</w:t>
      </w:r>
      <w:r>
        <w:rPr>
          <w:rFonts w:ascii="宋体" w:eastAsia="宋体" w:hAnsi="宋体" w:cs="宋体"/>
          <w:color w:val="000000"/>
          <w:sz w:val="24"/>
        </w:rPr>
        <w:t>就指那能被視見者。</w:t>
      </w:r>
      <w:r>
        <w:rPr>
          <w:rFonts w:ascii="宋体" w:eastAsia="宋体" w:hAnsi="宋体" w:cs="宋体"/>
          <w:color w:val="000000"/>
          <w:sz w:val="24"/>
        </w:rPr>
        <w:t xml:space="preserve"> </w:t>
      </w:r>
      <w:r>
        <w:rPr>
          <w:rFonts w:ascii="宋体" w:eastAsia="宋体" w:hAnsi="宋体" w:cs="宋体"/>
          <w:color w:val="000000"/>
          <w:sz w:val="24"/>
        </w:rPr>
        <w:t>它例亦然，所以在認識潛能之前必先已認識实現的公式。</w:t>
      </w:r>
    </w:p>
    <w:p w:rsidR="00374711" w:rsidRDefault="000C031C">
      <w:pPr>
        <w:autoSpaceDE w:val="0"/>
        <w:autoSpaceDN w:val="0"/>
        <w:spacing w:before="20" w:line="440" w:lineRule="atLeast"/>
        <w:ind w:left="700" w:right="1160" w:firstLine="960"/>
        <w:rPr>
          <w:sz w:val="24"/>
        </w:rPr>
      </w:pP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在时間上，实現为先的命意是这样：实現与潛能相同于品</w:t>
      </w:r>
      <w:r>
        <w:rPr>
          <w:rFonts w:ascii="宋体" w:eastAsia="宋体" w:hAnsi="宋体" w:cs="宋体"/>
          <w:color w:val="000000"/>
          <w:sz w:val="24"/>
        </w:rPr>
        <w:t xml:space="preserve">20 </w:t>
      </w:r>
      <w:r>
        <w:rPr>
          <w:rFonts w:ascii="宋体" w:eastAsia="宋体" w:hAnsi="宋体" w:cs="宋体"/>
          <w:color w:val="000000"/>
          <w:sz w:val="24"/>
        </w:rPr>
        <w:t>种者</w:t>
      </w:r>
      <w:r>
        <w:rPr>
          <w:rFonts w:ascii="宋体" w:eastAsia="宋体" w:hAnsi="宋体" w:cs="宋体"/>
          <w:color w:val="000000"/>
          <w:sz w:val="24"/>
        </w:rPr>
        <w:t>(</w:t>
      </w:r>
      <w:r>
        <w:rPr>
          <w:rFonts w:ascii="宋体" w:eastAsia="宋体" w:hAnsi="宋体" w:cs="宋体"/>
          <w:color w:val="000000"/>
          <w:sz w:val="24"/>
        </w:rPr>
        <w:t>于数不必相同</w:t>
      </w:r>
      <w:r>
        <w:rPr>
          <w:rFonts w:ascii="宋体" w:eastAsia="宋体" w:hAnsi="宋体" w:cs="宋体"/>
          <w:color w:val="000000"/>
          <w:sz w:val="24"/>
        </w:rPr>
        <w:t>)</w:t>
      </w:r>
      <w:r>
        <w:rPr>
          <w:rFonts w:ascii="宋体" w:eastAsia="宋体" w:hAnsi="宋体" w:cs="宋体"/>
          <w:color w:val="000000"/>
          <w:sz w:val="24"/>
        </w:rPr>
        <w:t>，实現先于相应的潛在事物。</w:t>
      </w:r>
      <w:r>
        <w:rPr>
          <w:rFonts w:ascii="宋体" w:eastAsia="宋体" w:hAnsi="宋体" w:cs="宋体"/>
          <w:color w:val="000000"/>
          <w:sz w:val="24"/>
        </w:rPr>
        <w:t xml:space="preserve"> </w:t>
      </w:r>
      <w:r>
        <w:rPr>
          <w:rFonts w:ascii="宋体" w:eastAsia="宋体" w:hAnsi="宋体" w:cs="宋体"/>
          <w:color w:val="000000"/>
          <w:sz w:val="24"/>
        </w:rPr>
        <w:t>我的意思是这实現地存在的某人先于种籽，</w:t>
      </w:r>
      <w:r>
        <w:rPr>
          <w:rFonts w:ascii="宋体" w:eastAsia="宋体" w:hAnsi="宋体" w:cs="宋体"/>
          <w:color w:val="000000"/>
          <w:sz w:val="24"/>
        </w:rPr>
        <w:t>②</w:t>
      </w:r>
      <w:r>
        <w:rPr>
          <w:rFonts w:ascii="宋体" w:eastAsia="宋体" w:hAnsi="宋体" w:cs="宋体"/>
          <w:color w:val="000000"/>
          <w:sz w:val="24"/>
        </w:rPr>
        <w:t>卽潛在的人，穀穗先于穀粒，已見者先于能視者；这些在时間上为</w:t>
      </w:r>
      <w:r>
        <w:rPr>
          <w:rFonts w:ascii="宋体" w:eastAsia="宋体" w:hAnsi="宋体" w:cs="宋体"/>
          <w:color w:val="000000"/>
          <w:sz w:val="24"/>
        </w:rPr>
        <w:t>“</w:t>
      </w:r>
      <w:r>
        <w:rPr>
          <w:rFonts w:ascii="宋体" w:eastAsia="宋体" w:hAnsi="宋体" w:cs="宋体"/>
          <w:color w:val="000000"/>
          <w:sz w:val="24"/>
        </w:rPr>
        <w:t>先于</w:t>
      </w:r>
      <w:r>
        <w:rPr>
          <w:rFonts w:ascii="宋体" w:eastAsia="宋体" w:hAnsi="宋体" w:cs="宋体"/>
          <w:color w:val="000000"/>
          <w:sz w:val="24"/>
        </w:rPr>
        <w:t>”</w:t>
      </w:r>
      <w:r>
        <w:rPr>
          <w:rFonts w:ascii="宋体" w:eastAsia="宋体" w:hAnsi="宋体" w:cs="宋体"/>
          <w:color w:val="000000"/>
          <w:sz w:val="24"/>
        </w:rPr>
        <w:t>，因为那些潛能均由这些已实現的事物产生。由已实現事物产生潛在事物，而这潛在事物又</w:t>
      </w:r>
      <w:r>
        <w:rPr>
          <w:rFonts w:ascii="宋体" w:eastAsia="宋体" w:hAnsi="宋体" w:cs="宋体"/>
          <w:color w:val="000000"/>
          <w:sz w:val="24"/>
        </w:rPr>
        <w:t xml:space="preserve">25 </w:t>
      </w:r>
      <w:r>
        <w:rPr>
          <w:rFonts w:ascii="宋体" w:eastAsia="宋体" w:hAnsi="宋体" w:cs="宋体"/>
          <w:color w:val="000000"/>
          <w:sz w:val="24"/>
        </w:rPr>
        <w:t>成为实現的事物，例如由人得人，由文明人得文明人；世上常有一原动者</w:t>
      </w:r>
      <w:r>
        <w:rPr>
          <w:rFonts w:ascii="宋体" w:eastAsia="宋体" w:hAnsi="宋体" w:cs="宋体"/>
          <w:color w:val="000000"/>
          <w:sz w:val="24"/>
        </w:rPr>
        <w:t>，而这原动者先已实現地存在。</w:t>
      </w:r>
      <w:r>
        <w:rPr>
          <w:rFonts w:ascii="宋体" w:eastAsia="宋体" w:hAnsi="宋体" w:cs="宋体"/>
          <w:color w:val="000000"/>
          <w:sz w:val="24"/>
        </w:rPr>
        <w:t xml:space="preserve"> </w:t>
      </w:r>
      <w:r>
        <w:rPr>
          <w:rFonts w:ascii="宋体" w:eastAsia="宋体" w:hAnsi="宋体" w:cs="宋体"/>
          <w:color w:val="000000"/>
          <w:sz w:val="24"/>
        </w:rPr>
        <w:t>我們在論及本体时，</w:t>
      </w:r>
      <w:r>
        <w:rPr>
          <w:rFonts w:ascii="宋体" w:eastAsia="宋体" w:hAnsi="宋体" w:cs="宋体"/>
          <w:color w:val="000000"/>
          <w:sz w:val="24"/>
        </w:rPr>
        <w:t>③</w:t>
      </w:r>
      <w:r>
        <w:rPr>
          <w:rFonts w:ascii="宋体" w:eastAsia="宋体" w:hAnsi="宋体" w:cs="宋体"/>
          <w:color w:val="000000"/>
          <w:sz w:val="24"/>
        </w:rPr>
        <w:t>會說过一切事物必由某些事物被某些品种相同的事物造成。</w:t>
      </w:r>
    </w:p>
    <w:p w:rsidR="00374711" w:rsidRDefault="000C031C">
      <w:pPr>
        <w:autoSpaceDE w:val="0"/>
        <w:autoSpaceDN w:val="0"/>
        <w:spacing w:before="200" w:line="260" w:lineRule="atLeast"/>
        <w:ind w:left="1660"/>
        <w:rPr>
          <w:sz w:val="24"/>
        </w:rPr>
      </w:pPr>
      <w:r>
        <w:rPr>
          <w:rFonts w:ascii="宋体" w:eastAsia="宋体" w:hAnsi="宋体" w:cs="宋体"/>
          <w:color w:val="000000"/>
          <w:sz w:val="24"/>
        </w:rPr>
        <w:t>所以，大家認为沒有建筑过的人不可能成为建筑师，从未彈琴</w:t>
      </w:r>
    </w:p>
    <w:p w:rsidR="00374711" w:rsidRDefault="000C031C">
      <w:pPr>
        <w:spacing w:before="280" w:line="80" w:lineRule="exact"/>
        <w:ind w:left="118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60" w:lineRule="atLeast"/>
        <w:ind w:left="1660"/>
        <w:rPr>
          <w:sz w:val="24"/>
        </w:rPr>
      </w:pPr>
      <w:r>
        <w:rPr>
          <w:rFonts w:ascii="宋体" w:eastAsia="宋体" w:hAnsi="宋体" w:cs="宋体"/>
          <w:color w:val="000000"/>
          <w:sz w:val="24"/>
        </w:rPr>
        <w:t>①</w:t>
      </w:r>
      <w:r>
        <w:rPr>
          <w:rFonts w:ascii="宋体" w:eastAsia="宋体" w:hAnsi="宋体" w:cs="宋体"/>
          <w:color w:val="000000"/>
          <w:sz w:val="24"/>
        </w:rPr>
        <w:t>参看卷</w:t>
      </w:r>
      <w:r>
        <w:rPr>
          <w:rFonts w:ascii="宋体" w:eastAsia="宋体" w:hAnsi="宋体" w:cs="宋体"/>
          <w:color w:val="000000"/>
          <w:sz w:val="24"/>
        </w:rPr>
        <w:t xml:space="preserve"> A</w:t>
      </w:r>
      <w:r>
        <w:rPr>
          <w:rFonts w:ascii="宋体" w:eastAsia="宋体" w:hAnsi="宋体" w:cs="宋体"/>
          <w:color w:val="000000"/>
          <w:sz w:val="24"/>
        </w:rPr>
        <w:t>，章十一。</w:t>
      </w:r>
    </w:p>
    <w:p w:rsidR="00374711" w:rsidRDefault="000C031C">
      <w:pPr>
        <w:autoSpaceDE w:val="0"/>
        <w:autoSpaceDN w:val="0"/>
        <w:spacing w:before="20" w:line="260" w:lineRule="atLeast"/>
        <w:ind w:left="1220" w:right="1040" w:firstLine="440"/>
        <w:rPr>
          <w:sz w:val="24"/>
        </w:rPr>
      </w:pPr>
      <w:r>
        <w:rPr>
          <w:rFonts w:ascii="宋体" w:eastAsia="宋体" w:hAnsi="宋体" w:cs="宋体"/>
          <w:color w:val="000000"/>
          <w:sz w:val="24"/>
        </w:rPr>
        <w:t>②σπeoμa(</w:t>
      </w:r>
      <w:r>
        <w:rPr>
          <w:rFonts w:ascii="宋体" w:eastAsia="宋体" w:hAnsi="宋体" w:cs="宋体"/>
          <w:color w:val="000000"/>
          <w:sz w:val="24"/>
        </w:rPr>
        <w:t>种籽</w:t>
      </w:r>
      <w:r>
        <w:rPr>
          <w:rFonts w:ascii="宋体" w:eastAsia="宋体" w:hAnsi="宋体" w:cs="宋体"/>
          <w:color w:val="000000"/>
          <w:sz w:val="24"/>
        </w:rPr>
        <w:t>)</w:t>
      </w:r>
      <w:r>
        <w:rPr>
          <w:rFonts w:ascii="宋体" w:eastAsia="宋体" w:hAnsi="宋体" w:cs="宋体"/>
          <w:color w:val="000000"/>
          <w:sz w:val="24"/>
        </w:rPr>
        <w:t>，近代生物学及生物胚胎学用以称</w:t>
      </w:r>
      <w:r>
        <w:rPr>
          <w:rFonts w:ascii="宋体" w:eastAsia="宋体" w:hAnsi="宋体" w:cs="宋体"/>
          <w:color w:val="000000"/>
          <w:sz w:val="24"/>
        </w:rPr>
        <w:t>“</w:t>
      </w:r>
      <w:r>
        <w:rPr>
          <w:rFonts w:ascii="宋体" w:eastAsia="宋体" w:hAnsi="宋体" w:cs="宋体"/>
          <w:color w:val="000000"/>
          <w:sz w:val="24"/>
        </w:rPr>
        <w:t>精子</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此节推論精子</w:t>
      </w:r>
      <w:r>
        <w:rPr>
          <w:rFonts w:ascii="宋体" w:eastAsia="宋体" w:hAnsi="宋体" w:cs="宋体"/>
          <w:color w:val="000000"/>
          <w:sz w:val="24"/>
        </w:rPr>
        <w:t>(</w:t>
      </w:r>
      <w:r>
        <w:rPr>
          <w:rFonts w:ascii="宋体" w:eastAsia="宋体" w:hAnsi="宋体" w:cs="宋体"/>
          <w:color w:val="000000"/>
          <w:sz w:val="24"/>
        </w:rPr>
        <w:t>潜在之人</w:t>
      </w:r>
      <w:r>
        <w:rPr>
          <w:rFonts w:ascii="宋体" w:eastAsia="宋体" w:hAnsi="宋体" w:cs="宋体"/>
          <w:color w:val="000000"/>
          <w:sz w:val="24"/>
        </w:rPr>
        <w:t>)</w:t>
      </w:r>
      <w:r>
        <w:rPr>
          <w:rFonts w:ascii="宋体" w:eastAsia="宋体" w:hAnsi="宋体" w:cs="宋体"/>
          <w:color w:val="000000"/>
          <w:sz w:val="24"/>
        </w:rPr>
        <w:t>与成人</w:t>
      </w:r>
      <w:r>
        <w:rPr>
          <w:rFonts w:ascii="宋体" w:eastAsia="宋体" w:hAnsi="宋体" w:cs="宋体"/>
          <w:color w:val="000000"/>
          <w:sz w:val="24"/>
        </w:rPr>
        <w:t>(</w:t>
      </w:r>
      <w:r>
        <w:rPr>
          <w:rFonts w:ascii="宋体" w:eastAsia="宋体" w:hAnsi="宋体" w:cs="宋体"/>
          <w:color w:val="000000"/>
          <w:sz w:val="24"/>
        </w:rPr>
        <w:t>实現之人</w:t>
      </w:r>
      <w:r>
        <w:rPr>
          <w:rFonts w:ascii="宋体" w:eastAsia="宋体" w:hAnsi="宋体" w:cs="宋体"/>
          <w:color w:val="000000"/>
          <w:sz w:val="24"/>
        </w:rPr>
        <w:t>)</w:t>
      </w:r>
      <w:r>
        <w:rPr>
          <w:rFonts w:ascii="宋体" w:eastAsia="宋体" w:hAnsi="宋体" w:cs="宋体"/>
          <w:color w:val="000000"/>
          <w:sz w:val="24"/>
        </w:rPr>
        <w:t>孰为先后：而归結于必有一</w:t>
      </w:r>
      <w:r>
        <w:rPr>
          <w:rFonts w:ascii="宋体" w:eastAsia="宋体" w:hAnsi="宋体" w:cs="宋体"/>
          <w:color w:val="000000"/>
          <w:sz w:val="24"/>
        </w:rPr>
        <w:t>“</w:t>
      </w:r>
      <w:r>
        <w:rPr>
          <w:rFonts w:ascii="宋体" w:eastAsia="宋体" w:hAnsi="宋体" w:cs="宋体"/>
          <w:color w:val="000000"/>
          <w:sz w:val="24"/>
        </w:rPr>
        <w:t>原动者</w:t>
      </w:r>
      <w:r>
        <w:rPr>
          <w:rFonts w:ascii="宋体" w:eastAsia="宋体" w:hAnsi="宋体" w:cs="宋体"/>
          <w:color w:val="000000"/>
          <w:sz w:val="24"/>
        </w:rPr>
        <w:t>”</w:t>
      </w:r>
      <w:r>
        <w:rPr>
          <w:rFonts w:ascii="宋体" w:eastAsia="宋体" w:hAnsi="宋体" w:cs="宋体"/>
          <w:color w:val="000000"/>
          <w:sz w:val="24"/>
        </w:rPr>
        <w:t>，并肯定此第一原动者为实現。后世天主教所凡</w:t>
      </w:r>
      <w:r>
        <w:rPr>
          <w:rFonts w:ascii="宋体" w:eastAsia="宋体" w:hAnsi="宋体" w:cs="宋体"/>
          <w:color w:val="000000"/>
          <w:sz w:val="24"/>
        </w:rPr>
        <w:t>“</w:t>
      </w:r>
      <w:r>
        <w:rPr>
          <w:rFonts w:ascii="宋体" w:eastAsia="宋体" w:hAnsi="宋体" w:cs="宋体"/>
          <w:color w:val="000000"/>
          <w:sz w:val="24"/>
        </w:rPr>
        <w:t>蛋生鷄，鷄生蛋</w:t>
      </w:r>
      <w:r>
        <w:rPr>
          <w:rFonts w:ascii="宋体" w:eastAsia="宋体" w:hAnsi="宋体" w:cs="宋体"/>
          <w:color w:val="000000"/>
          <w:sz w:val="24"/>
        </w:rPr>
        <w:t>”</w:t>
      </w:r>
      <w:r>
        <w:rPr>
          <w:rFonts w:ascii="宋体" w:eastAsia="宋体" w:hAnsi="宋体" w:cs="宋体"/>
          <w:color w:val="000000"/>
          <w:sz w:val="24"/>
        </w:rPr>
        <w:t>喻：其义与此相同。此类析辯只能当作信条，持非生物理論。</w:t>
      </w:r>
    </w:p>
    <w:p w:rsidR="00374711" w:rsidRDefault="000C031C">
      <w:pPr>
        <w:autoSpaceDE w:val="0"/>
        <w:autoSpaceDN w:val="0"/>
        <w:spacing w:before="40" w:line="260" w:lineRule="atLeast"/>
        <w:ind w:left="1660"/>
        <w:rPr>
          <w:sz w:val="24"/>
        </w:rPr>
      </w:pPr>
      <w:r>
        <w:rPr>
          <w:rFonts w:ascii="宋体" w:eastAsia="宋体" w:hAnsi="宋体" w:cs="宋体"/>
          <w:color w:val="000000"/>
          <w:sz w:val="24"/>
        </w:rPr>
        <w:t>③</w:t>
      </w:r>
      <w:r>
        <w:rPr>
          <w:rFonts w:ascii="宋体" w:eastAsia="宋体" w:hAnsi="宋体" w:cs="宋体"/>
          <w:color w:val="000000"/>
          <w:sz w:val="24"/>
        </w:rPr>
        <w:t>見于卷</w:t>
      </w:r>
      <w:r>
        <w:rPr>
          <w:rFonts w:ascii="宋体" w:eastAsia="宋体" w:hAnsi="宋体" w:cs="宋体"/>
          <w:color w:val="000000"/>
          <w:sz w:val="24"/>
        </w:rPr>
        <w:t xml:space="preserve"> Z, </w:t>
      </w:r>
      <w:r>
        <w:rPr>
          <w:rFonts w:ascii="宋体" w:eastAsia="宋体" w:hAnsi="宋体" w:cs="宋体"/>
          <w:color w:val="000000"/>
          <w:sz w:val="24"/>
        </w:rPr>
        <w:t>章七、八。</w:t>
      </w:r>
    </w:p>
    <w:p w:rsidR="00374711" w:rsidRDefault="000C031C">
      <w:pPr>
        <w:autoSpaceDE w:val="0"/>
        <w:autoSpaceDN w:val="0"/>
        <w:spacing w:before="200" w:line="260" w:lineRule="atLeast"/>
        <w:ind w:left="8180"/>
        <w:rPr>
          <w:sz w:val="24"/>
        </w:rPr>
      </w:pPr>
      <w:r>
        <w:rPr>
          <w:rFonts w:ascii="宋体" w:eastAsia="宋体" w:hAnsi="宋体" w:cs="宋体"/>
          <w:color w:val="000000"/>
          <w:sz w:val="24"/>
        </w:rPr>
        <w:t>181·</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20" w:line="260" w:lineRule="atLeast"/>
        <w:ind w:left="540"/>
        <w:rPr>
          <w:sz w:val="24"/>
        </w:rPr>
      </w:pPr>
      <w:r>
        <w:rPr>
          <w:rFonts w:ascii="宋体" w:eastAsia="宋体" w:hAnsi="宋体" w:cs="宋体"/>
          <w:color w:val="000000"/>
          <w:sz w:val="23"/>
          <w:u w:val="single"/>
        </w:rPr>
        <w:t>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1</w:t>
      </w:r>
      <w:r>
        <w:rPr>
          <w:rFonts w:ascii="宋体" w:eastAsia="宋体" w:hAnsi="宋体" w:cs="宋体"/>
          <w:color w:val="000000"/>
          <w:sz w:val="23"/>
          <w:u w:val="single"/>
        </w:rPr>
        <w:t>050</w:t>
      </w:r>
      <w:r>
        <w:rPr>
          <w:rFonts w:ascii="宋体" w:eastAsia="宋体" w:hAnsi="宋体" w:cs="宋体"/>
          <w:color w:val="000000"/>
          <w:sz w:val="23"/>
        </w:rPr>
        <w:t>a</w:t>
      </w:r>
    </w:p>
    <w:p w:rsidR="00374711" w:rsidRDefault="000C031C">
      <w:pPr>
        <w:autoSpaceDE w:val="0"/>
        <w:autoSpaceDN w:val="0"/>
        <w:spacing w:before="40" w:line="443" w:lineRule="atLeast"/>
        <w:ind w:left="200" w:right="1320" w:firstLine="340"/>
        <w:rPr>
          <w:sz w:val="23"/>
        </w:rPr>
      </w:pPr>
      <w:r>
        <w:rPr>
          <w:rFonts w:ascii="宋体" w:eastAsia="宋体" w:hAnsi="宋体" w:cs="宋体"/>
          <w:color w:val="000000"/>
          <w:sz w:val="23"/>
        </w:rPr>
        <w:t xml:space="preserve">30 </w:t>
      </w:r>
      <w:r>
        <w:rPr>
          <w:rFonts w:ascii="宋体" w:eastAsia="宋体" w:hAnsi="宋体" w:cs="宋体"/>
          <w:color w:val="000000"/>
          <w:sz w:val="23"/>
        </w:rPr>
        <w:t>的人不可能成为琴师；因为能彈琴的人是由于常常彈琴而練成的，其它学艺亦复如此。</w:t>
      </w:r>
      <w:r>
        <w:rPr>
          <w:rFonts w:ascii="宋体" w:eastAsia="宋体" w:hAnsi="宋体" w:cs="宋体"/>
          <w:color w:val="000000"/>
          <w:sz w:val="23"/>
        </w:rPr>
        <w:t xml:space="preserve">  </w:t>
      </w:r>
      <w:r>
        <w:rPr>
          <w:rFonts w:ascii="宋体" w:eastAsia="宋体" w:hAnsi="宋体" w:cs="宋体"/>
          <w:color w:val="000000"/>
          <w:sz w:val="23"/>
        </w:rPr>
        <w:t>由此曾引出一个詭辯忮辞：学者因为沒有这一門学术所以学习这一学术；那么所謂学习就是在練着那一門原来是沒有的学术，〈那么，人是可以彈出他所不会彈的琴調的。〉但</w:t>
      </w:r>
      <w:r>
        <w:rPr>
          <w:rFonts w:ascii="宋体" w:eastAsia="宋体" w:hAnsi="宋体" w:cs="宋体"/>
          <w:color w:val="000000"/>
          <w:sz w:val="23"/>
        </w:rPr>
        <w:t xml:space="preserve">35 </w:t>
      </w:r>
      <w:r>
        <w:rPr>
          <w:rFonts w:ascii="宋体" w:eastAsia="宋体" w:hAnsi="宋体" w:cs="宋体"/>
          <w:color w:val="000000"/>
          <w:sz w:val="23"/>
        </w:rPr>
        <w:t>是，学艺</w:t>
      </w:r>
      <w:r>
        <w:rPr>
          <w:rFonts w:ascii="宋体" w:eastAsia="宋体" w:hAnsi="宋体" w:cs="宋体"/>
          <w:color w:val="000000"/>
          <w:sz w:val="23"/>
        </w:rPr>
        <w:t>之成达以漸，一部分一部分在成达，事物一般的变化也是一部分一部分进行的</w:t>
      </w:r>
      <w:r>
        <w:rPr>
          <w:rFonts w:ascii="宋体" w:eastAsia="宋体" w:hAnsi="宋体" w:cs="宋体"/>
          <w:color w:val="000000"/>
          <w:sz w:val="23"/>
        </w:rPr>
        <w:t>(</w:t>
      </w:r>
      <w:r>
        <w:rPr>
          <w:rFonts w:ascii="宋体" w:eastAsia="宋体" w:hAnsi="宋体" w:cs="宋体"/>
          <w:color w:val="000000"/>
          <w:sz w:val="23"/>
        </w:rPr>
        <w:t>这會見于</w:t>
      </w:r>
      <w:r>
        <w:rPr>
          <w:rFonts w:ascii="宋体" w:eastAsia="宋体" w:hAnsi="宋体" w:cs="宋体"/>
          <w:color w:val="000000"/>
          <w:sz w:val="23"/>
        </w:rPr>
        <w:t>“</w:t>
      </w:r>
      <w:r>
        <w:rPr>
          <w:rFonts w:ascii="宋体" w:eastAsia="宋体" w:hAnsi="宋体" w:cs="宋体"/>
          <w:color w:val="000000"/>
          <w:sz w:val="23"/>
        </w:rPr>
        <w:t>动变論</w:t>
      </w:r>
      <w:r>
        <w:rPr>
          <w:rFonts w:ascii="宋体" w:eastAsia="宋体" w:hAnsi="宋体" w:cs="宋体"/>
          <w:color w:val="000000"/>
          <w:sz w:val="23"/>
        </w:rPr>
        <w:t>①”)</w:t>
      </w:r>
      <w:r>
        <w:rPr>
          <w:rFonts w:ascii="宋体" w:eastAsia="宋体" w:hAnsi="宋体" w:cs="宋体"/>
          <w:color w:val="000000"/>
          <w:sz w:val="23"/>
        </w:rPr>
        <w:t>，故学者应該于那一</w:t>
      </w:r>
      <w:r>
        <w:rPr>
          <w:rFonts w:ascii="宋体" w:eastAsia="宋体" w:hAnsi="宋体" w:cs="宋体"/>
          <w:color w:val="000000"/>
          <w:sz w:val="23"/>
        </w:rPr>
        <w:t xml:space="preserve">1050a </w:t>
      </w:r>
      <w:r>
        <w:rPr>
          <w:rFonts w:ascii="宋体" w:eastAsia="宋体" w:hAnsi="宋体" w:cs="宋体"/>
          <w:color w:val="000000"/>
          <w:sz w:val="23"/>
        </w:rPr>
        <w:t>門学术先有某些端緒。</w:t>
      </w:r>
      <w:r>
        <w:rPr>
          <w:rFonts w:ascii="宋体" w:eastAsia="宋体" w:hAnsi="宋体" w:cs="宋体"/>
          <w:color w:val="000000"/>
          <w:sz w:val="23"/>
        </w:rPr>
        <w:t xml:space="preserve"> </w:t>
      </w:r>
      <w:r>
        <w:rPr>
          <w:rFonts w:ascii="宋体" w:eastAsia="宋体" w:hAnsi="宋体" w:cs="宋体"/>
          <w:color w:val="000000"/>
          <w:sz w:val="23"/>
        </w:rPr>
        <w:t>这里也是淸楚的，实現在这意义上，即造詣的序次上与在时間上，也先于潛能。</w:t>
      </w:r>
    </w:p>
    <w:p w:rsidR="00374711" w:rsidRDefault="000C031C">
      <w:pPr>
        <w:autoSpaceDE w:val="0"/>
        <w:autoSpaceDN w:val="0"/>
        <w:spacing w:before="80" w:line="432" w:lineRule="atLeast"/>
        <w:ind w:left="560" w:right="1320" w:firstLine="920"/>
        <w:rPr>
          <w:sz w:val="23"/>
        </w:rPr>
      </w:pPr>
      <w:r>
        <w:rPr>
          <w:rFonts w:ascii="宋体" w:eastAsia="宋体" w:hAnsi="宋体" w:cs="宋体"/>
          <w:color w:val="000000"/>
          <w:sz w:val="23"/>
        </w:rPr>
        <w:t>但</w:t>
      </w:r>
      <w:r>
        <w:rPr>
          <w:rFonts w:ascii="宋体" w:eastAsia="宋体" w:hAnsi="宋体" w:cs="宋体"/>
          <w:color w:val="000000"/>
          <w:sz w:val="23"/>
        </w:rPr>
        <w:t>(</w:t>
      </w:r>
      <w:r>
        <w:rPr>
          <w:rFonts w:ascii="宋体" w:eastAsia="宋体" w:hAnsi="宋体" w:cs="宋体"/>
          <w:color w:val="000000"/>
          <w:sz w:val="23"/>
        </w:rPr>
        <w:t>三</w:t>
      </w:r>
      <w:r>
        <w:rPr>
          <w:rFonts w:ascii="宋体" w:eastAsia="宋体" w:hAnsi="宋体" w:cs="宋体"/>
          <w:color w:val="000000"/>
          <w:sz w:val="23"/>
        </w:rPr>
        <w:t>)</w:t>
      </w:r>
      <w:r>
        <w:rPr>
          <w:rFonts w:ascii="宋体" w:eastAsia="宋体" w:hAnsi="宋体" w:cs="宋体"/>
          <w:color w:val="000000"/>
          <w:sz w:val="23"/>
        </w:rPr>
        <w:t>实現也在本体上</w:t>
      </w:r>
      <w:r>
        <w:rPr>
          <w:rFonts w:ascii="宋体" w:eastAsia="宋体" w:hAnsi="宋体" w:cs="宋体"/>
          <w:color w:val="000000"/>
          <w:sz w:val="23"/>
        </w:rPr>
        <w:t>“</w:t>
      </w:r>
      <w:r>
        <w:rPr>
          <w:rFonts w:ascii="宋体" w:eastAsia="宋体" w:hAnsi="宋体" w:cs="宋体"/>
          <w:color w:val="000000"/>
          <w:sz w:val="23"/>
        </w:rPr>
        <w:t>先于</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甲</w:t>
      </w:r>
      <w:r>
        <w:rPr>
          <w:rFonts w:ascii="宋体" w:eastAsia="宋体" w:hAnsi="宋体" w:cs="宋体"/>
          <w:color w:val="000000"/>
          <w:sz w:val="23"/>
        </w:rPr>
        <w:t>)</w:t>
      </w:r>
      <w:r>
        <w:rPr>
          <w:rFonts w:ascii="宋体" w:eastAsia="宋体" w:hAnsi="宋体" w:cs="宋体"/>
          <w:color w:val="000000"/>
          <w:sz w:val="23"/>
        </w:rPr>
        <w:t>因为事物</w:t>
      </w:r>
      <w:r>
        <w:rPr>
          <w:rFonts w:ascii="宋体" w:eastAsia="宋体" w:hAnsi="宋体" w:cs="宋体"/>
          <w:color w:val="000000"/>
          <w:sz w:val="23"/>
        </w:rPr>
        <w:t>“</w:t>
      </w:r>
      <w:r>
        <w:rPr>
          <w:rFonts w:ascii="宋体" w:eastAsia="宋体" w:hAnsi="宋体" w:cs="宋体"/>
          <w:color w:val="000000"/>
          <w:sz w:val="23"/>
        </w:rPr>
        <w:t>后于</w:t>
      </w:r>
      <w:r>
        <w:rPr>
          <w:rFonts w:ascii="宋体" w:eastAsia="宋体" w:hAnsi="宋体" w:cs="宋体"/>
          <w:color w:val="000000"/>
          <w:sz w:val="23"/>
        </w:rPr>
        <w:t>”</w:t>
      </w:r>
      <w:r>
        <w:rPr>
          <w:rFonts w:ascii="宋体" w:eastAsia="宋体" w:hAnsi="宋体" w:cs="宋体"/>
          <w:color w:val="000000"/>
          <w:sz w:val="23"/>
        </w:rPr>
        <w:t>发生过</w:t>
      </w:r>
      <w:r>
        <w:rPr>
          <w:rFonts w:ascii="宋体" w:eastAsia="宋体" w:hAnsi="宋体" w:cs="宋体"/>
          <w:color w:val="000000"/>
          <w:sz w:val="23"/>
        </w:rPr>
        <w:t xml:space="preserve">5 </w:t>
      </w:r>
      <w:r>
        <w:rPr>
          <w:rFonts w:ascii="宋体" w:eastAsia="宋体" w:hAnsi="宋体" w:cs="宋体"/>
          <w:color w:val="000000"/>
          <w:sz w:val="23"/>
        </w:rPr>
        <w:t>程的，在形式上与本体上是</w:t>
      </w:r>
      <w:r>
        <w:rPr>
          <w:rFonts w:ascii="宋体" w:eastAsia="宋体" w:hAnsi="宋体" w:cs="宋体"/>
          <w:color w:val="000000"/>
          <w:sz w:val="23"/>
        </w:rPr>
        <w:t>“</w:t>
      </w:r>
      <w:r>
        <w:rPr>
          <w:rFonts w:ascii="宋体" w:eastAsia="宋体" w:hAnsi="宋体" w:cs="宋体"/>
          <w:color w:val="000000"/>
          <w:sz w:val="23"/>
        </w:rPr>
        <w:t>先于</w:t>
      </w:r>
      <w:r>
        <w:rPr>
          <w:rFonts w:ascii="宋体" w:eastAsia="宋体" w:hAnsi="宋体" w:cs="宋体"/>
          <w:color w:val="000000"/>
          <w:sz w:val="23"/>
        </w:rPr>
        <w:t>”</w:t>
      </w:r>
      <w:r>
        <w:rPr>
          <w:rFonts w:ascii="宋体" w:eastAsia="宋体" w:hAnsi="宋体" w:cs="宋体"/>
          <w:color w:val="000000"/>
          <w:sz w:val="23"/>
        </w:rPr>
        <w:t>，例如大人</w:t>
      </w:r>
      <w:r>
        <w:rPr>
          <w:rFonts w:ascii="宋体" w:eastAsia="宋体" w:hAnsi="宋体" w:cs="宋体"/>
          <w:color w:val="000000"/>
          <w:sz w:val="23"/>
        </w:rPr>
        <w:t>“</w:t>
      </w:r>
      <w:r>
        <w:rPr>
          <w:rFonts w:ascii="宋体" w:eastAsia="宋体" w:hAnsi="宋体" w:cs="宋体"/>
          <w:color w:val="000000"/>
          <w:sz w:val="23"/>
        </w:rPr>
        <w:t>先于</w:t>
      </w:r>
      <w:r>
        <w:rPr>
          <w:rFonts w:ascii="宋体" w:eastAsia="宋体" w:hAnsi="宋体" w:cs="宋体"/>
          <w:color w:val="000000"/>
          <w:sz w:val="23"/>
        </w:rPr>
        <w:t>”</w:t>
      </w:r>
      <w:r>
        <w:rPr>
          <w:rFonts w:ascii="宋体" w:eastAsia="宋体" w:hAnsi="宋体" w:cs="宋体"/>
          <w:color w:val="000000"/>
          <w:sz w:val="23"/>
        </w:rPr>
        <w:t>小孩，人类先于种籽；因为其一已具有其形式而另一还沒有；又因为每一动变的事物总是向着某一原理卽終极而动变，</w:t>
      </w:r>
      <w:r>
        <w:rPr>
          <w:rFonts w:ascii="宋体" w:eastAsia="宋体" w:hAnsi="宋体" w:cs="宋体"/>
          <w:color w:val="000000"/>
          <w:sz w:val="23"/>
        </w:rPr>
        <w:t>(</w:t>
      </w:r>
      <w:r>
        <w:rPr>
          <w:rFonts w:ascii="宋体" w:eastAsia="宋体" w:hAnsi="宋体" w:cs="宋体"/>
          <w:color w:val="000000"/>
          <w:sz w:val="23"/>
        </w:rPr>
        <w:t>事物之目的就是它所以发生的原理；創造以其終极为目的，</w:t>
      </w:r>
      <w:r>
        <w:rPr>
          <w:rFonts w:ascii="宋体" w:eastAsia="宋体" w:hAnsi="宋体" w:cs="宋体"/>
          <w:color w:val="000000"/>
          <w:sz w:val="23"/>
        </w:rPr>
        <w:t>)</w:t>
      </w:r>
      <w:r>
        <w:rPr>
          <w:rFonts w:ascii="宋体" w:eastAsia="宋体" w:hAnsi="宋体" w:cs="宋体"/>
          <w:color w:val="000000"/>
          <w:sz w:val="23"/>
        </w:rPr>
        <w:t>而实現就是終极，事物之</w:t>
      </w:r>
      <w:r>
        <w:rPr>
          <w:rFonts w:ascii="宋体" w:eastAsia="宋体" w:hAnsi="宋体" w:cs="宋体"/>
          <w:color w:val="000000"/>
          <w:sz w:val="23"/>
        </w:rPr>
        <w:t>获取其</w:t>
      </w:r>
      <w:r>
        <w:rPr>
          <w:rFonts w:ascii="宋体" w:eastAsia="宋体" w:hAnsi="宋体" w:cs="宋体"/>
          <w:color w:val="000000"/>
          <w:sz w:val="23"/>
        </w:rPr>
        <w:t xml:space="preserve">10 </w:t>
      </w:r>
      <w:r>
        <w:rPr>
          <w:rFonts w:ascii="宋体" w:eastAsia="宋体" w:hAnsi="宋体" w:cs="宋体"/>
          <w:color w:val="000000"/>
          <w:sz w:val="23"/>
        </w:rPr>
        <w:t>潜能就为要达到这終极目的。动物幷不为具有視覚才去看見，而是为了要看見才有視覚。</w:t>
      </w:r>
      <w:r>
        <w:rPr>
          <w:rFonts w:ascii="宋体" w:eastAsia="宋体" w:hAnsi="宋体" w:cs="宋体"/>
          <w:color w:val="000000"/>
          <w:sz w:val="23"/>
        </w:rPr>
        <w:t xml:space="preserve"> </w:t>
      </w:r>
      <w:r>
        <w:rPr>
          <w:rFonts w:ascii="宋体" w:eastAsia="宋体" w:hAnsi="宋体" w:cs="宋体"/>
          <w:color w:val="000000"/>
          <w:sz w:val="23"/>
        </w:rPr>
        <w:t>相似地，人为了造屋而后有建筑术，为了要进行理論才有理論学术；幷不是为了理論学术大家来进行理論，若說有这样进行理論的，那必是学生在練习理論的能力；这些只在</w:t>
      </w:r>
      <w:r>
        <w:rPr>
          <w:rFonts w:ascii="宋体" w:eastAsia="宋体" w:hAnsi="宋体" w:cs="宋体"/>
          <w:color w:val="000000"/>
          <w:sz w:val="23"/>
        </w:rPr>
        <w:t xml:space="preserve">15 </w:t>
      </w:r>
      <w:r>
        <w:rPr>
          <w:rFonts w:ascii="宋体" w:eastAsia="宋体" w:hAnsi="宋体" w:cs="宋体"/>
          <w:color w:val="000000"/>
          <w:sz w:val="23"/>
        </w:rPr>
        <w:t>有限度的意义上謂之理論，学生們对那論題本无进行理論的必要。</w:t>
      </w:r>
    </w:p>
    <w:p w:rsidR="00374711" w:rsidRDefault="000C031C">
      <w:pPr>
        <w:autoSpaceDE w:val="0"/>
        <w:autoSpaceDN w:val="0"/>
        <w:spacing w:line="448" w:lineRule="atLeast"/>
        <w:ind w:left="560" w:right="1340" w:firstLine="920"/>
        <w:rPr>
          <w:sz w:val="23"/>
        </w:rPr>
      </w:pPr>
      <w:r>
        <w:rPr>
          <w:rFonts w:ascii="宋体" w:eastAsia="宋体" w:hAnsi="宋体" w:cs="宋体"/>
          <w:color w:val="000000"/>
          <w:sz w:val="23"/>
        </w:rPr>
        <w:t>又，物質以潛在狀态存在，正因为这可以变成形式；当它实現地存在时，它就存在于形式。</w:t>
      </w:r>
      <w:r>
        <w:rPr>
          <w:rFonts w:ascii="宋体" w:eastAsia="宋体" w:hAnsi="宋体" w:cs="宋体"/>
          <w:color w:val="000000"/>
          <w:sz w:val="23"/>
        </w:rPr>
        <w:t xml:space="preserve"> </w:t>
      </w:r>
      <w:r>
        <w:rPr>
          <w:rFonts w:ascii="宋体" w:eastAsia="宋体" w:hAnsi="宋体" w:cs="宋体"/>
          <w:color w:val="000000"/>
          <w:sz w:val="23"/>
        </w:rPr>
        <w:t>这道理适合一切事例，即便其終极为一个动作也可适用。</w:t>
      </w:r>
      <w:r>
        <w:rPr>
          <w:rFonts w:ascii="宋体" w:eastAsia="宋体" w:hAnsi="宋体" w:cs="宋体"/>
          <w:color w:val="000000"/>
          <w:sz w:val="23"/>
        </w:rPr>
        <w:t xml:space="preserve"> </w:t>
      </w:r>
      <w:r>
        <w:rPr>
          <w:rFonts w:ascii="宋体" w:eastAsia="宋体" w:hAnsi="宋体" w:cs="宋体"/>
          <w:color w:val="000000"/>
          <w:sz w:val="23"/>
        </w:rPr>
        <w:t>老师当他以实例示显于其学生时就意謂完成</w:t>
      </w:r>
      <w:r>
        <w:rPr>
          <w:rFonts w:ascii="宋体" w:eastAsia="宋体" w:hAnsi="宋体" w:cs="宋体"/>
          <w:color w:val="000000"/>
          <w:sz w:val="23"/>
        </w:rPr>
        <w:t xml:space="preserve">20 </w:t>
      </w:r>
      <w:r>
        <w:rPr>
          <w:rFonts w:ascii="宋体" w:eastAsia="宋体" w:hAnsi="宋体" w:cs="宋体"/>
          <w:color w:val="000000"/>
          <w:sz w:val="23"/>
        </w:rPr>
        <w:t>了他的目的，自然也以实例</w:t>
      </w:r>
      <w:r>
        <w:rPr>
          <w:rFonts w:ascii="宋体" w:eastAsia="宋体" w:hAnsi="宋体" w:cs="宋体"/>
          <w:color w:val="000000"/>
          <w:sz w:val="23"/>
        </w:rPr>
        <w:t>示显于人类。假如这还不够明白，我們將重提保遜</w:t>
      </w:r>
      <w:r>
        <w:rPr>
          <w:rFonts w:ascii="宋体" w:eastAsia="宋体" w:hAnsi="宋体" w:cs="宋体"/>
          <w:color w:val="000000"/>
          <w:sz w:val="23"/>
        </w:rPr>
        <w:t>②</w:t>
      </w:r>
      <w:r>
        <w:rPr>
          <w:rFonts w:ascii="宋体" w:eastAsia="宋体" w:hAnsi="宋体" w:cs="宋体"/>
          <w:color w:val="000000"/>
          <w:sz w:val="23"/>
        </w:rPr>
        <w:t>的赫尔梅象，这象究屬在内或在外，論其認識难以</w:t>
      </w:r>
    </w:p>
    <w:p w:rsidR="00374711" w:rsidRDefault="000C031C">
      <w:pPr>
        <w:autoSpaceDE w:val="0"/>
        <w:autoSpaceDN w:val="0"/>
        <w:spacing w:before="280" w:line="260" w:lineRule="atLeast"/>
        <w:ind w:left="1480"/>
        <w:rPr>
          <w:sz w:val="23"/>
        </w:rPr>
      </w:pPr>
      <w:r>
        <w:rPr>
          <w:rFonts w:ascii="宋体" w:eastAsia="宋体" w:hAnsi="宋体" w:cs="宋体"/>
          <w:color w:val="000000"/>
          <w:sz w:val="23"/>
        </w:rPr>
        <w:t>①</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卷六，第六章。</w:t>
      </w:r>
    </w:p>
    <w:p w:rsidR="00374711" w:rsidRDefault="000C031C">
      <w:pPr>
        <w:autoSpaceDE w:val="0"/>
        <w:autoSpaceDN w:val="0"/>
        <w:spacing w:before="20" w:line="240" w:lineRule="atLeast"/>
        <w:ind w:left="1020" w:right="1260" w:firstLine="460"/>
        <w:rPr>
          <w:sz w:val="23"/>
        </w:rPr>
      </w:pPr>
      <w:r>
        <w:rPr>
          <w:rFonts w:ascii="宋体" w:eastAsia="宋体" w:hAnsi="宋体" w:cs="宋体"/>
          <w:color w:val="000000"/>
          <w:sz w:val="23"/>
        </w:rPr>
        <w:t>②</w:t>
      </w:r>
      <w:r>
        <w:rPr>
          <w:rFonts w:ascii="宋体" w:eastAsia="宋体" w:hAnsi="宋体" w:cs="宋体"/>
          <w:color w:val="000000"/>
          <w:sz w:val="23"/>
        </w:rPr>
        <w:t>保遜</w:t>
      </w:r>
      <w:r>
        <w:rPr>
          <w:rFonts w:ascii="宋体" w:eastAsia="宋体" w:hAnsi="宋体" w:cs="宋体"/>
          <w:color w:val="000000"/>
          <w:sz w:val="23"/>
        </w:rPr>
        <w:t>(Pauson)</w:t>
      </w:r>
      <w:r>
        <w:rPr>
          <w:rFonts w:ascii="宋体" w:eastAsia="宋体" w:hAnsi="宋体" w:cs="宋体"/>
          <w:color w:val="000000"/>
          <w:sz w:val="23"/>
        </w:rPr>
        <w:t>为雕塑家，曾作艺神石象。此节所云</w:t>
      </w:r>
      <w:r>
        <w:rPr>
          <w:rFonts w:ascii="宋体" w:eastAsia="宋体" w:hAnsi="宋体" w:cs="宋体"/>
          <w:color w:val="000000"/>
          <w:sz w:val="23"/>
        </w:rPr>
        <w:t>“</w:t>
      </w:r>
      <w:r>
        <w:rPr>
          <w:rFonts w:ascii="宋体" w:eastAsia="宋体" w:hAnsi="宋体" w:cs="宋体"/>
          <w:color w:val="000000"/>
          <w:sz w:val="23"/>
        </w:rPr>
        <w:t>人不能明其在内或在外</w:t>
      </w:r>
      <w:r>
        <w:rPr>
          <w:rFonts w:ascii="宋体" w:eastAsia="宋体" w:hAnsi="宋体" w:cs="宋体"/>
          <w:color w:val="000000"/>
          <w:sz w:val="23"/>
        </w:rPr>
        <w:t>”</w:t>
      </w:r>
      <w:r>
        <w:rPr>
          <w:rFonts w:ascii="宋体" w:eastAsia="宋体" w:hAnsi="宋体" w:cs="宋体"/>
          <w:color w:val="000000"/>
          <w:sz w:val="23"/>
        </w:rPr>
        <w:t>斟，向来拄疏家各作解釋，均不能完全通达其意。</w:t>
      </w:r>
      <w:r>
        <w:rPr>
          <w:rFonts w:ascii="宋体" w:eastAsia="宋体" w:hAnsi="宋体" w:cs="宋体"/>
          <w:color w:val="000000"/>
          <w:sz w:val="23"/>
        </w:rPr>
        <w:t xml:space="preserve"> </w:t>
      </w:r>
      <w:r>
        <w:rPr>
          <w:rFonts w:ascii="宋体" w:eastAsia="宋体" w:hAnsi="宋体" w:cs="宋体"/>
          <w:color w:val="000000"/>
          <w:sz w:val="23"/>
        </w:rPr>
        <w:t>旧傳保遜暂作</w:t>
      </w:r>
      <w:r>
        <w:rPr>
          <w:rFonts w:ascii="宋体" w:eastAsia="宋体" w:hAnsi="宋体" w:cs="宋体"/>
          <w:color w:val="000000"/>
          <w:sz w:val="23"/>
        </w:rPr>
        <w:t>“</w:t>
      </w:r>
      <w:r>
        <w:rPr>
          <w:rFonts w:ascii="宋体" w:eastAsia="宋体" w:hAnsi="宋体" w:cs="宋体"/>
          <w:color w:val="000000"/>
          <w:sz w:val="23"/>
        </w:rPr>
        <w:t>奔馬图</w:t>
      </w:r>
      <w:r>
        <w:rPr>
          <w:rFonts w:ascii="宋体" w:eastAsia="宋体" w:hAnsi="宋体" w:cs="宋体"/>
          <w:color w:val="000000"/>
          <w:sz w:val="23"/>
        </w:rPr>
        <w:t>”</w:t>
      </w:r>
      <w:r>
        <w:rPr>
          <w:rFonts w:ascii="宋体" w:eastAsia="宋体" w:hAnsi="宋体" w:cs="宋体"/>
          <w:color w:val="000000"/>
          <w:sz w:val="23"/>
        </w:rPr>
        <w:t>，類倒視之，则为</w:t>
      </w:r>
      <w:r>
        <w:rPr>
          <w:rFonts w:ascii="宋体" w:eastAsia="宋体" w:hAnsi="宋体" w:cs="宋体"/>
          <w:color w:val="000000"/>
          <w:sz w:val="23"/>
        </w:rPr>
        <w:t>“</w:t>
      </w:r>
      <w:r>
        <w:rPr>
          <w:rFonts w:ascii="宋体" w:eastAsia="宋体" w:hAnsi="宋体" w:cs="宋体"/>
          <w:color w:val="000000"/>
          <w:sz w:val="23"/>
        </w:rPr>
        <w:t>馬打潦图</w:t>
      </w:r>
      <w:r>
        <w:rPr>
          <w:rFonts w:ascii="宋体" w:eastAsia="宋体" w:hAnsi="宋体" w:cs="宋体"/>
          <w:color w:val="000000"/>
          <w:sz w:val="23"/>
        </w:rPr>
        <w:t>”(</w:t>
      </w:r>
      <w:r>
        <w:rPr>
          <w:rFonts w:ascii="宋体" w:eastAsia="宋体" w:hAnsi="宋体" w:cs="宋体"/>
          <w:color w:val="000000"/>
          <w:sz w:val="23"/>
        </w:rPr>
        <w:t>参看古典著作埃里安</w:t>
      </w:r>
      <w:r>
        <w:rPr>
          <w:rFonts w:ascii="宋体" w:eastAsia="宋体" w:hAnsi="宋体" w:cs="宋体"/>
          <w:color w:val="000000"/>
          <w:sz w:val="23"/>
        </w:rPr>
        <w:t>“</w:t>
      </w:r>
      <w:r>
        <w:rPr>
          <w:rFonts w:ascii="宋体" w:eastAsia="宋体" w:hAnsi="宋体" w:cs="宋体"/>
          <w:color w:val="000000"/>
          <w:sz w:val="23"/>
        </w:rPr>
        <w:t>杂史</w:t>
      </w:r>
      <w:r>
        <w:rPr>
          <w:rFonts w:ascii="宋体" w:eastAsia="宋体" w:hAnsi="宋体" w:cs="宋体"/>
          <w:color w:val="000000"/>
          <w:sz w:val="23"/>
        </w:rPr>
        <w:t xml:space="preserve">”[Aelian, Var. Hist.] </w:t>
      </w:r>
      <w:r>
        <w:rPr>
          <w:rFonts w:ascii="宋体" w:eastAsia="宋体" w:hAnsi="宋体" w:cs="宋体"/>
          <w:color w:val="000000"/>
          <w:sz w:val="23"/>
        </w:rPr>
        <w:t>第十四章第十五节</w:t>
      </w:r>
      <w:r>
        <w:rPr>
          <w:rFonts w:ascii="宋体" w:eastAsia="宋体" w:hAnsi="宋体" w:cs="宋体"/>
          <w:color w:val="000000"/>
          <w:sz w:val="23"/>
        </w:rPr>
        <w:t>;</w:t>
      </w:r>
      <w:r>
        <w:rPr>
          <w:rFonts w:ascii="宋体" w:eastAsia="宋体" w:hAnsi="宋体" w:cs="宋体"/>
          <w:color w:val="000000"/>
          <w:sz w:val="23"/>
        </w:rPr>
        <w:t>柏虚太赫</w:t>
      </w:r>
      <w:r>
        <w:rPr>
          <w:rFonts w:ascii="宋体" w:eastAsia="宋体" w:hAnsi="宋体" w:cs="宋体"/>
          <w:color w:val="000000"/>
          <w:sz w:val="23"/>
        </w:rPr>
        <w:t>“</w:t>
      </w:r>
      <w:r>
        <w:rPr>
          <w:rFonts w:ascii="宋体" w:eastAsia="宋体" w:hAnsi="宋体" w:cs="宋体"/>
          <w:color w:val="000000"/>
          <w:sz w:val="23"/>
        </w:rPr>
        <w:t>道德</w:t>
      </w:r>
      <w:r>
        <w:rPr>
          <w:rFonts w:ascii="宋体" w:eastAsia="宋体" w:hAnsi="宋体" w:cs="宋体"/>
          <w:color w:val="000000"/>
          <w:sz w:val="23"/>
        </w:rPr>
        <w:t>”Plutarch, Moralia]396E),</w:t>
      </w:r>
      <w:r>
        <w:rPr>
          <w:rFonts w:ascii="宋体" w:eastAsia="宋体" w:hAnsi="宋体" w:cs="宋体"/>
          <w:color w:val="000000"/>
          <w:sz w:val="23"/>
        </w:rPr>
        <w:t>罗斯英諲本註</w:t>
      </w:r>
      <w:r>
        <w:rPr>
          <w:rFonts w:ascii="宋体" w:eastAsia="宋体" w:hAnsi="宋体" w:cs="宋体"/>
          <w:color w:val="000000"/>
          <w:sz w:val="23"/>
        </w:rPr>
        <w:t>,</w:t>
      </w:r>
      <w:r>
        <w:rPr>
          <w:rFonts w:ascii="宋体" w:eastAsia="宋体" w:hAnsi="宋体" w:cs="宋体"/>
          <w:color w:val="000000"/>
          <w:sz w:val="23"/>
        </w:rPr>
        <w:t>付为一种图画或壁画，因光影机巧而呈現立体現象如浮雕</w:t>
      </w:r>
      <w:r>
        <w:rPr>
          <w:rFonts w:ascii="宋体" w:eastAsia="宋体" w:hAnsi="宋体" w:cs="宋体"/>
          <w:color w:val="000000"/>
          <w:sz w:val="23"/>
        </w:rPr>
        <w:t>，因而观者見象若在壁上；若在壁外。</w:t>
      </w:r>
    </w:p>
    <w:p w:rsidR="00374711" w:rsidRDefault="000C031C">
      <w:pPr>
        <w:autoSpaceDE w:val="0"/>
        <w:autoSpaceDN w:val="0"/>
        <w:spacing w:before="200" w:line="260" w:lineRule="atLeast"/>
        <w:ind w:left="540"/>
        <w:rPr>
          <w:sz w:val="23"/>
        </w:rPr>
      </w:pPr>
      <w:r>
        <w:rPr>
          <w:rFonts w:ascii="宋体" w:eastAsia="宋体" w:hAnsi="宋体" w:cs="宋体"/>
          <w:color w:val="000000"/>
          <w:sz w:val="23"/>
        </w:rPr>
        <w:t>·182·</w:t>
      </w:r>
      <w:r>
        <w:br w:type="page"/>
      </w:r>
    </w:p>
    <w:p w:rsidR="00374711" w:rsidRDefault="000C031C">
      <w:pPr>
        <w:autoSpaceDE w:val="0"/>
        <w:autoSpaceDN w:val="0"/>
        <w:spacing w:before="680" w:line="280" w:lineRule="atLeast"/>
        <w:ind w:left="660"/>
        <w:rPr>
          <w:sz w:val="25"/>
        </w:rPr>
      </w:pPr>
      <w:r>
        <w:rPr>
          <w:rFonts w:ascii="宋体" w:eastAsia="宋体" w:hAnsi="宋体" w:cs="宋体"/>
          <w:color w:val="000000"/>
          <w:sz w:val="25"/>
        </w:rPr>
        <w:lastRenderedPageBreak/>
        <w:t>1050a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 xml:space="preserve"> 8</w:t>
      </w:r>
    </w:p>
    <w:p w:rsidR="00374711" w:rsidRDefault="000C031C">
      <w:pPr>
        <w:autoSpaceDE w:val="0"/>
        <w:autoSpaceDN w:val="0"/>
        <w:spacing w:before="100" w:line="453" w:lineRule="atLeast"/>
        <w:ind w:left="1060" w:right="740"/>
        <w:rPr>
          <w:sz w:val="25"/>
        </w:rPr>
      </w:pPr>
      <w:r>
        <w:rPr>
          <w:rFonts w:ascii="宋体" w:eastAsia="宋体" w:hAnsi="宋体" w:cs="宋体"/>
          <w:color w:val="000000"/>
          <w:sz w:val="25"/>
        </w:rPr>
        <w:t>为之說明。</w:t>
      </w:r>
      <w:r>
        <w:rPr>
          <w:rFonts w:ascii="宋体" w:eastAsia="宋体" w:hAnsi="宋体" w:cs="宋体"/>
          <w:color w:val="000000"/>
          <w:sz w:val="25"/>
        </w:rPr>
        <w:t xml:space="preserve">  </w:t>
      </w:r>
      <w:r>
        <w:rPr>
          <w:rFonts w:ascii="宋体" w:eastAsia="宋体" w:hAnsi="宋体" w:cs="宋体"/>
          <w:color w:val="000000"/>
          <w:sz w:val="25"/>
        </w:rPr>
        <w:t>凡以功用为终极的，</w:t>
      </w:r>
      <w:r>
        <w:rPr>
          <w:rFonts w:ascii="宋体" w:eastAsia="宋体" w:hAnsi="宋体" w:cs="宋体"/>
          <w:color w:val="000000"/>
          <w:sz w:val="25"/>
        </w:rPr>
        <w:t xml:space="preserve"> </w:t>
      </w:r>
      <w:r>
        <w:rPr>
          <w:rFonts w:ascii="宋体" w:eastAsia="宋体" w:hAnsi="宋体" w:cs="宋体"/>
          <w:color w:val="000000"/>
          <w:sz w:val="25"/>
        </w:rPr>
        <w:t>功用即实现。所以</w:t>
      </w:r>
      <w:r>
        <w:rPr>
          <w:rFonts w:ascii="宋体" w:eastAsia="宋体" w:hAnsi="宋体" w:cs="宋体"/>
          <w:color w:val="000000"/>
          <w:sz w:val="25"/>
        </w:rPr>
        <w:t>“</w:t>
      </w:r>
      <w:r>
        <w:rPr>
          <w:rFonts w:ascii="宋体" w:eastAsia="宋体" w:hAnsi="宋体" w:cs="宋体"/>
          <w:color w:val="000000"/>
          <w:sz w:val="25"/>
        </w:rPr>
        <w:t>埃奴季亞</w:t>
      </w:r>
      <w:r>
        <w:rPr>
          <w:rFonts w:ascii="宋体" w:eastAsia="宋体" w:hAnsi="宋体" w:cs="宋体"/>
          <w:color w:val="000000"/>
          <w:sz w:val="25"/>
        </w:rPr>
        <w:t>”(</w:t>
      </w:r>
      <w:r>
        <w:rPr>
          <w:rFonts w:ascii="宋体" w:eastAsia="宋体" w:hAnsi="宋体" w:cs="宋体"/>
          <w:color w:val="000000"/>
          <w:sz w:val="25"/>
        </w:rPr>
        <w:t>ミ</w:t>
      </w:r>
      <w:r>
        <w:rPr>
          <w:rFonts w:ascii="宋体" w:eastAsia="宋体" w:hAnsi="宋体" w:cs="宋体"/>
          <w:color w:val="000000"/>
          <w:sz w:val="25"/>
        </w:rPr>
        <w:t>vêpqelα,</w:t>
      </w:r>
      <w:r>
        <w:rPr>
          <w:rFonts w:ascii="宋体" w:eastAsia="宋体" w:hAnsi="宋体" w:cs="宋体"/>
          <w:color w:val="000000"/>
          <w:sz w:val="25"/>
        </w:rPr>
        <w:t>实現</w:t>
      </w:r>
      <w:r>
        <w:rPr>
          <w:rFonts w:ascii="宋体" w:eastAsia="宋体" w:hAnsi="宋体" w:cs="宋体"/>
          <w:color w:val="000000"/>
          <w:sz w:val="25"/>
        </w:rPr>
        <w:t>)</w:t>
      </w:r>
      <w:r>
        <w:rPr>
          <w:rFonts w:ascii="宋体" w:eastAsia="宋体" w:hAnsi="宋体" w:cs="宋体"/>
          <w:color w:val="000000"/>
          <w:sz w:val="25"/>
        </w:rPr>
        <w:t>一字原由</w:t>
      </w:r>
      <w:r>
        <w:rPr>
          <w:rFonts w:ascii="宋体" w:eastAsia="宋体" w:hAnsi="宋体" w:cs="宋体"/>
          <w:color w:val="000000"/>
          <w:sz w:val="25"/>
        </w:rPr>
        <w:t>“</w:t>
      </w:r>
      <w:r>
        <w:rPr>
          <w:rFonts w:ascii="宋体" w:eastAsia="宋体" w:hAnsi="宋体" w:cs="宋体"/>
          <w:color w:val="000000"/>
          <w:sz w:val="25"/>
        </w:rPr>
        <w:t>埃尔咯</w:t>
      </w:r>
      <w:r>
        <w:rPr>
          <w:rFonts w:ascii="宋体" w:eastAsia="宋体" w:hAnsi="宋体" w:cs="宋体"/>
          <w:color w:val="000000"/>
          <w:sz w:val="25"/>
        </w:rPr>
        <w:t>”(</w:t>
      </w:r>
      <w:r>
        <w:rPr>
          <w:rFonts w:ascii="宋体" w:eastAsia="宋体" w:hAnsi="宋体" w:cs="宋体"/>
          <w:color w:val="000000"/>
          <w:sz w:val="25"/>
        </w:rPr>
        <w:t>ミ</w:t>
      </w:r>
      <w:r>
        <w:rPr>
          <w:rFonts w:ascii="宋体" w:eastAsia="宋体" w:hAnsi="宋体" w:cs="宋体"/>
          <w:color w:val="000000"/>
          <w:sz w:val="25"/>
        </w:rPr>
        <w:t>priv,</w:t>
      </w:r>
      <w:r>
        <w:rPr>
          <w:rFonts w:ascii="宋体" w:eastAsia="宋体" w:hAnsi="宋体" w:cs="宋体"/>
          <w:color w:val="000000"/>
          <w:sz w:val="25"/>
        </w:rPr>
        <w:t>功用</w:t>
      </w:r>
      <w:r>
        <w:rPr>
          <w:rFonts w:ascii="宋体" w:eastAsia="宋体" w:hAnsi="宋体" w:cs="宋体"/>
          <w:color w:val="000000"/>
          <w:sz w:val="25"/>
        </w:rPr>
        <w:t>)</w:t>
      </w:r>
      <w:r>
        <w:rPr>
          <w:rFonts w:ascii="宋体" w:eastAsia="宋体" w:hAnsi="宋体" w:cs="宋体"/>
          <w:color w:val="000000"/>
          <w:sz w:val="25"/>
        </w:rPr>
        <w:t>衍生出来</w:t>
      </w:r>
      <w:r>
        <w:rPr>
          <w:rFonts w:ascii="宋体" w:eastAsia="宋体" w:hAnsi="宋体" w:cs="宋体"/>
          <w:color w:val="000000"/>
          <w:sz w:val="25"/>
        </w:rPr>
        <w:t xml:space="preserve">, </w:t>
      </w:r>
      <w:r>
        <w:rPr>
          <w:rFonts w:ascii="宋体" w:eastAsia="宋体" w:hAnsi="宋体" w:cs="宋体"/>
          <w:color w:val="000000"/>
          <w:sz w:val="25"/>
        </w:rPr>
        <w:t>而引向</w:t>
      </w:r>
      <w:r>
        <w:rPr>
          <w:rFonts w:ascii="宋体" w:eastAsia="宋体" w:hAnsi="宋体" w:cs="宋体"/>
          <w:color w:val="000000"/>
          <w:sz w:val="25"/>
        </w:rPr>
        <w:t>“</w:t>
      </w:r>
      <w:r>
        <w:rPr>
          <w:rFonts w:ascii="宋体" w:eastAsia="宋体" w:hAnsi="宋体" w:cs="宋体"/>
          <w:color w:val="000000"/>
          <w:sz w:val="25"/>
        </w:rPr>
        <w:t>隐得来希</w:t>
      </w:r>
      <w:r>
        <w:rPr>
          <w:rFonts w:ascii="宋体" w:eastAsia="宋体" w:hAnsi="宋体" w:cs="宋体"/>
          <w:color w:val="000000"/>
          <w:sz w:val="25"/>
        </w:rPr>
        <w:t>”(</w:t>
      </w:r>
      <w:r>
        <w:rPr>
          <w:rFonts w:ascii="宋体" w:eastAsia="宋体" w:hAnsi="宋体" w:cs="宋体"/>
          <w:color w:val="000000"/>
          <w:sz w:val="25"/>
        </w:rPr>
        <w:t>ẻ</w:t>
      </w:r>
      <w:r>
        <w:rPr>
          <w:rFonts w:ascii="宋体" w:eastAsia="宋体" w:hAnsi="宋体" w:cs="宋体"/>
          <w:color w:val="000000"/>
          <w:sz w:val="25"/>
        </w:rPr>
        <w:t>vTελ:Xelα,</w:t>
      </w:r>
      <w:r>
        <w:rPr>
          <w:rFonts w:ascii="宋体" w:eastAsia="宋体" w:hAnsi="宋体" w:cs="宋体"/>
          <w:color w:val="000000"/>
          <w:sz w:val="25"/>
        </w:rPr>
        <w:t>达到终点</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line="484" w:lineRule="atLeast"/>
        <w:ind w:left="660" w:right="780"/>
        <w:rPr>
          <w:sz w:val="25"/>
        </w:rPr>
      </w:pPr>
      <w:r>
        <w:rPr>
          <w:rFonts w:ascii="宋体" w:eastAsia="宋体" w:hAnsi="宋体" w:cs="宋体"/>
          <w:color w:val="000000"/>
          <w:sz w:val="25"/>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在有些事例中，</w:t>
      </w:r>
      <w:r>
        <w:rPr>
          <w:rFonts w:ascii="宋体" w:eastAsia="宋体" w:hAnsi="宋体" w:cs="宋体"/>
          <w:color w:val="000000"/>
          <w:sz w:val="25"/>
        </w:rPr>
        <w:t xml:space="preserve"> </w:t>
      </w:r>
      <w:r>
        <w:rPr>
          <w:rFonts w:ascii="宋体" w:eastAsia="宋体" w:hAnsi="宋体" w:cs="宋体"/>
          <w:color w:val="000000"/>
          <w:sz w:val="25"/>
        </w:rPr>
        <w:t>官能运用就是最后的事物</w:t>
      </w:r>
      <w:r>
        <w:rPr>
          <w:rFonts w:ascii="宋体" w:eastAsia="宋体" w:hAnsi="宋体" w:cs="宋体"/>
          <w:color w:val="000000"/>
          <w:sz w:val="25"/>
        </w:rPr>
        <w:t>(</w:t>
      </w:r>
      <w:r>
        <w:rPr>
          <w:rFonts w:ascii="宋体" w:eastAsia="宋体" w:hAnsi="宋体" w:cs="宋体"/>
          <w:color w:val="000000"/>
          <w:sz w:val="25"/>
        </w:rPr>
        <w:t>例如視覚就只随</w:t>
      </w:r>
      <w:r>
        <w:rPr>
          <w:rFonts w:ascii="宋体" w:eastAsia="宋体" w:hAnsi="宋体" w:cs="宋体"/>
          <w:color w:val="000000"/>
          <w:sz w:val="25"/>
        </w:rPr>
        <w:t>时的看，并无視覚的产物</w:t>
      </w:r>
      <w:r>
        <w:rPr>
          <w:rFonts w:ascii="宋体" w:eastAsia="宋体" w:hAnsi="宋体" w:cs="宋体"/>
          <w:color w:val="000000"/>
          <w:sz w:val="25"/>
        </w:rPr>
        <w:t>)</w:t>
      </w:r>
      <w:r>
        <w:rPr>
          <w:rFonts w:ascii="宋体" w:eastAsia="宋体" w:hAnsi="宋体" w:cs="宋体"/>
          <w:color w:val="000000"/>
          <w:sz w:val="25"/>
        </w:rPr>
        <w:t>，有些則跟着知能运用就有产品</w:t>
      </w:r>
      <w:r>
        <w:rPr>
          <w:rFonts w:ascii="宋体" w:eastAsia="宋体" w:hAnsi="宋体" w:cs="宋体"/>
          <w:color w:val="000000"/>
          <w:sz w:val="25"/>
        </w:rPr>
        <w:t>(</w:t>
      </w:r>
      <w:r>
        <w:rPr>
          <w:rFonts w:ascii="宋体" w:eastAsia="宋体" w:hAnsi="宋体" w:cs="宋体"/>
          <w:color w:val="000000"/>
          <w:sz w:val="25"/>
        </w:rPr>
        <w:t>例如建筑术产生建筑物与建筑工作</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可是在前一例上动作就可算終极，在后一例上动作只較之潛能为更接近于終极。</w:t>
      </w:r>
      <w:r>
        <w:rPr>
          <w:rFonts w:ascii="宋体" w:eastAsia="宋体" w:hAnsi="宋体" w:cs="宋体"/>
          <w:color w:val="000000"/>
          <w:sz w:val="25"/>
        </w:rPr>
        <w:t xml:space="preserve"> </w:t>
      </w:r>
      <w:r>
        <w:rPr>
          <w:rFonts w:ascii="宋体" w:eastAsia="宋体" w:hAnsi="宋体" w:cs="宋体"/>
          <w:color w:val="000000"/>
          <w:sz w:val="25"/>
        </w:rPr>
        <w:t>建筑工作实施于正在建筑中的事物，与房屋一同实現，一同完成。</w:t>
      </w:r>
    </w:p>
    <w:p w:rsidR="00374711" w:rsidRDefault="000C031C">
      <w:pPr>
        <w:autoSpaceDE w:val="0"/>
        <w:autoSpaceDN w:val="0"/>
        <w:spacing w:line="467" w:lineRule="atLeast"/>
        <w:ind w:left="300" w:right="800" w:firstLine="360"/>
        <w:rPr>
          <w:sz w:val="25"/>
        </w:rPr>
      </w:pPr>
      <w:r>
        <w:rPr>
          <w:rFonts w:ascii="宋体" w:eastAsia="宋体" w:hAnsi="宋体" w:cs="宋体"/>
          <w:color w:val="000000"/>
          <w:sz w:val="25"/>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于是，凡其动作产生另</w:t>
      </w:r>
      <w:r>
        <w:rPr>
          <w:rFonts w:ascii="宋体" w:eastAsia="宋体" w:hAnsi="宋体" w:cs="宋体"/>
          <w:color w:val="000000"/>
          <w:sz w:val="25"/>
        </w:rPr>
        <w:t xml:space="preserve"> </w:t>
      </w:r>
      <w:r>
        <w:rPr>
          <w:rFonts w:ascii="宋体" w:eastAsia="宋体" w:hAnsi="宋体" w:cs="宋体"/>
          <w:color w:val="000000"/>
          <w:sz w:val="25"/>
        </w:rPr>
        <w:t>一些事物为結果的，实現就归于那产物，例如建筑工作，其实現归于建筑物，紡織工作归于紡織品，它例相似，动变一般地归結于所动变的事物；</w:t>
      </w:r>
      <w:r>
        <w:rPr>
          <w:rFonts w:ascii="宋体" w:eastAsia="宋体" w:hAnsi="宋体" w:cs="宋体"/>
          <w:color w:val="000000"/>
          <w:sz w:val="25"/>
        </w:rPr>
        <w:t xml:space="preserve"> </w:t>
      </w:r>
      <w:r>
        <w:rPr>
          <w:rFonts w:ascii="宋体" w:eastAsia="宋体" w:hAnsi="宋体" w:cs="宋体"/>
          <w:color w:val="000000"/>
          <w:sz w:val="25"/>
        </w:rPr>
        <w:t>至于沒有产物的动作，实現只当归之于主动者；例如視覚活动之实現归于視者，神学思索之</w:t>
      </w:r>
      <w:r>
        <w:rPr>
          <w:rFonts w:ascii="宋体" w:eastAsia="宋体" w:hAnsi="宋体" w:cs="宋体"/>
          <w:color w:val="000000"/>
          <w:sz w:val="25"/>
        </w:rPr>
        <w:t xml:space="preserve">35 </w:t>
      </w:r>
      <w:r>
        <w:rPr>
          <w:rFonts w:ascii="宋体" w:eastAsia="宋体" w:hAnsi="宋体" w:cs="宋体"/>
          <w:color w:val="000000"/>
          <w:sz w:val="25"/>
        </w:rPr>
        <w:t>实現归于神学者，生活之实現归于灵</w:t>
      </w:r>
      <w:r>
        <w:rPr>
          <w:rFonts w:ascii="宋体" w:eastAsia="宋体" w:hAnsi="宋体" w:cs="宋体"/>
          <w:color w:val="000000"/>
          <w:sz w:val="25"/>
        </w:rPr>
        <w:t>魂</w:t>
      </w:r>
      <w:r>
        <w:rPr>
          <w:rFonts w:ascii="宋体" w:eastAsia="宋体" w:hAnsi="宋体" w:cs="宋体"/>
          <w:color w:val="000000"/>
          <w:sz w:val="25"/>
        </w:rPr>
        <w:t>(</w:t>
      </w:r>
      <w:r>
        <w:rPr>
          <w:rFonts w:ascii="宋体" w:eastAsia="宋体" w:hAnsi="宋体" w:cs="宋体"/>
          <w:color w:val="000000"/>
          <w:sz w:val="25"/>
        </w:rPr>
        <w:t>人生幸福</w:t>
      </w:r>
      <w:r>
        <w:rPr>
          <w:rFonts w:ascii="宋体" w:eastAsia="宋体" w:hAnsi="宋体" w:cs="宋体"/>
          <w:color w:val="000000"/>
          <w:sz w:val="25"/>
        </w:rPr>
        <w:t>①</w:t>
      </w:r>
      <w:r>
        <w:rPr>
          <w:rFonts w:ascii="宋体" w:eastAsia="宋体" w:hAnsi="宋体" w:cs="宋体"/>
          <w:color w:val="000000"/>
          <w:sz w:val="25"/>
        </w:rPr>
        <w:t>之实現，也当</w:t>
      </w:r>
      <w:r>
        <w:rPr>
          <w:rFonts w:ascii="宋体" w:eastAsia="宋体" w:hAnsi="宋体" w:cs="宋体"/>
          <w:color w:val="000000"/>
          <w:sz w:val="25"/>
        </w:rPr>
        <w:t>1050b</w:t>
      </w:r>
      <w:r>
        <w:rPr>
          <w:rFonts w:ascii="宋体" w:eastAsia="宋体" w:hAnsi="宋体" w:cs="宋体"/>
          <w:color w:val="000000"/>
          <w:sz w:val="25"/>
        </w:rPr>
        <w:t>归之于灵魂；因为幸福也是某一类型的生活</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460" w:lineRule="atLeast"/>
        <w:ind w:left="800" w:right="740" w:firstLine="860"/>
        <w:rPr>
          <w:sz w:val="25"/>
        </w:rPr>
      </w:pPr>
      <w:r>
        <w:rPr>
          <w:rFonts w:ascii="宋体" w:eastAsia="宋体" w:hAnsi="宋体" w:cs="宋体"/>
          <w:color w:val="000000"/>
          <w:sz w:val="25"/>
        </w:rPr>
        <w:t>于是明显地，本体或形式是实現。</w:t>
      </w:r>
      <w:r>
        <w:rPr>
          <w:rFonts w:ascii="宋体" w:eastAsia="宋体" w:hAnsi="宋体" w:cs="宋体"/>
          <w:color w:val="000000"/>
          <w:sz w:val="25"/>
        </w:rPr>
        <w:t xml:space="preserve">② </w:t>
      </w:r>
      <w:r>
        <w:rPr>
          <w:rFonts w:ascii="宋体" w:eastAsia="宋体" w:hAnsi="宋体" w:cs="宋体"/>
          <w:color w:val="000000"/>
          <w:sz w:val="25"/>
        </w:rPr>
        <w:t>照这論点，实現当然在本体上先于潛能；如上所述，</w:t>
      </w:r>
      <w:r>
        <w:rPr>
          <w:rFonts w:ascii="宋体" w:eastAsia="宋体" w:hAnsi="宋体" w:cs="宋体"/>
          <w:color w:val="000000"/>
          <w:sz w:val="25"/>
        </w:rPr>
        <w:t>③</w:t>
      </w:r>
      <w:r>
        <w:rPr>
          <w:rFonts w:ascii="宋体" w:eastAsia="宋体" w:hAnsi="宋体" w:cs="宋体"/>
          <w:color w:val="000000"/>
          <w:sz w:val="25"/>
        </w:rPr>
        <w:t>一个实現，在时間上常为另一实現之</w:t>
      </w:r>
      <w:r>
        <w:rPr>
          <w:rFonts w:ascii="宋体" w:eastAsia="宋体" w:hAnsi="宋体" w:cs="宋体"/>
          <w:color w:val="000000"/>
          <w:sz w:val="25"/>
        </w:rPr>
        <w:t xml:space="preserve">5 </w:t>
      </w:r>
      <w:r>
        <w:rPr>
          <w:rFonts w:ascii="宋体" w:eastAsia="宋体" w:hAnsi="宋体" w:cs="宋体"/>
          <w:color w:val="000000"/>
          <w:sz w:val="25"/>
        </w:rPr>
        <w:t>先，</w:t>
      </w:r>
      <w:r>
        <w:rPr>
          <w:rFonts w:ascii="宋体" w:eastAsia="宋体" w:hAnsi="宋体" w:cs="宋体"/>
          <w:color w:val="000000"/>
          <w:sz w:val="25"/>
        </w:rPr>
        <w:t xml:space="preserve"> </w:t>
      </w:r>
      <w:r>
        <w:rPr>
          <w:rFonts w:ascii="宋体" w:eastAsia="宋体" w:hAnsi="宋体" w:cs="宋体"/>
          <w:color w:val="000000"/>
          <w:sz w:val="25"/>
        </w:rPr>
        <w:t>一直上溯到永在的原动者之实現。</w:t>
      </w:r>
      <w:r>
        <w:rPr>
          <w:rFonts w:ascii="宋体" w:eastAsia="宋体" w:hAnsi="宋体" w:cs="宋体"/>
          <w:color w:val="000000"/>
          <w:sz w:val="25"/>
        </w:rPr>
        <w:t>④</w:t>
      </w:r>
    </w:p>
    <w:p w:rsidR="00374711" w:rsidRDefault="000C031C">
      <w:pPr>
        <w:autoSpaceDE w:val="0"/>
        <w:autoSpaceDN w:val="0"/>
        <w:spacing w:before="40" w:line="473" w:lineRule="atLeast"/>
        <w:ind w:left="1040" w:right="780" w:firstLine="620"/>
        <w:rPr>
          <w:sz w:val="25"/>
        </w:rPr>
      </w:pPr>
      <w:r>
        <w:rPr>
          <w:rFonts w:ascii="宋体" w:eastAsia="宋体" w:hAnsi="宋体" w:cs="宋体"/>
          <w:color w:val="000000"/>
          <w:sz w:val="25"/>
        </w:rPr>
        <w:t>但</w:t>
      </w: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实現，在較严格的意义上亦为</w:t>
      </w:r>
      <w:r>
        <w:rPr>
          <w:rFonts w:ascii="宋体" w:eastAsia="宋体" w:hAnsi="宋体" w:cs="宋体"/>
          <w:color w:val="000000"/>
          <w:sz w:val="25"/>
        </w:rPr>
        <w:t>“</w:t>
      </w:r>
      <w:r>
        <w:rPr>
          <w:rFonts w:ascii="宋体" w:eastAsia="宋体" w:hAnsi="宋体" w:cs="宋体"/>
          <w:color w:val="000000"/>
          <w:sz w:val="25"/>
        </w:rPr>
        <w:t>先于</w:t>
      </w:r>
      <w:r>
        <w:rPr>
          <w:rFonts w:ascii="宋体" w:eastAsia="宋体" w:hAnsi="宋体" w:cs="宋体"/>
          <w:color w:val="000000"/>
          <w:sz w:val="25"/>
        </w:rPr>
        <w:t>”</w:t>
      </w:r>
      <w:r>
        <w:rPr>
          <w:rFonts w:ascii="宋体" w:eastAsia="宋体" w:hAnsi="宋体" w:cs="宋体"/>
          <w:color w:val="000000"/>
          <w:sz w:val="25"/>
        </w:rPr>
        <w:t>；永在事物在本体上先于可灭坏事物，永在事物均非潛在。</w:t>
      </w:r>
      <w:r>
        <w:rPr>
          <w:rFonts w:ascii="宋体" w:eastAsia="宋体" w:hAnsi="宋体" w:cs="宋体"/>
          <w:color w:val="000000"/>
          <w:sz w:val="25"/>
        </w:rPr>
        <w:t xml:space="preserve"> </w:t>
      </w:r>
      <w:r>
        <w:rPr>
          <w:rFonts w:ascii="宋体" w:eastAsia="宋体" w:hAnsi="宋体" w:cs="宋体"/>
          <w:color w:val="000000"/>
          <w:sz w:val="25"/>
        </w:rPr>
        <w:t>理由是这样：每一潛能均同时是相对反事物之潜能；不可能在一主题中出现的事就必不出</w:t>
      </w:r>
    </w:p>
    <w:p w:rsidR="00374711" w:rsidRDefault="000C031C">
      <w:pPr>
        <w:spacing w:before="44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320" w:lineRule="atLeast"/>
        <w:ind w:left="1160" w:right="640" w:firstLine="500"/>
        <w:rPr>
          <w:sz w:val="25"/>
        </w:rPr>
      </w:pPr>
      <w:r>
        <w:rPr>
          <w:rFonts w:ascii="宋体" w:eastAsia="宋体" w:hAnsi="宋体" w:cs="宋体"/>
          <w:color w:val="000000"/>
          <w:sz w:val="25"/>
        </w:rPr>
        <w:t>①esðaunvia</w:t>
      </w:r>
      <w:r>
        <w:rPr>
          <w:rFonts w:ascii="宋体" w:eastAsia="宋体" w:hAnsi="宋体" w:cs="宋体"/>
          <w:color w:val="000000"/>
          <w:sz w:val="25"/>
        </w:rPr>
        <w:t>音譯</w:t>
      </w:r>
      <w:r>
        <w:rPr>
          <w:rFonts w:ascii="宋体" w:eastAsia="宋体" w:hAnsi="宋体" w:cs="宋体"/>
          <w:color w:val="000000"/>
          <w:sz w:val="25"/>
        </w:rPr>
        <w:t>“</w:t>
      </w:r>
      <w:r>
        <w:rPr>
          <w:rFonts w:ascii="宋体" w:eastAsia="宋体" w:hAnsi="宋体" w:cs="宋体"/>
          <w:color w:val="000000"/>
          <w:sz w:val="25"/>
        </w:rPr>
        <w:t>埃达伊蒙尼亚</w:t>
      </w:r>
      <w:r>
        <w:rPr>
          <w:rFonts w:ascii="宋体" w:eastAsia="宋体" w:hAnsi="宋体" w:cs="宋体"/>
          <w:color w:val="000000"/>
          <w:sz w:val="25"/>
        </w:rPr>
        <w:t>”(“</w:t>
      </w:r>
      <w:r>
        <w:rPr>
          <w:rFonts w:ascii="宋体" w:eastAsia="宋体" w:hAnsi="宋体" w:cs="宋体"/>
          <w:color w:val="000000"/>
          <w:sz w:val="25"/>
        </w:rPr>
        <w:t>达伊蒙</w:t>
      </w:r>
      <w:r>
        <w:rPr>
          <w:rFonts w:ascii="宋体" w:eastAsia="宋体" w:hAnsi="宋体" w:cs="宋体"/>
          <w:color w:val="000000"/>
          <w:sz w:val="25"/>
        </w:rPr>
        <w:t>”</w:t>
      </w:r>
      <w:r>
        <w:rPr>
          <w:rFonts w:ascii="宋体" w:eastAsia="宋体" w:hAnsi="宋体" w:cs="宋体"/>
          <w:color w:val="000000"/>
          <w:sz w:val="25"/>
        </w:rPr>
        <w:t>为神灵，</w:t>
      </w:r>
      <w:r>
        <w:rPr>
          <w:rFonts w:ascii="宋体" w:eastAsia="宋体" w:hAnsi="宋体" w:cs="宋体"/>
          <w:color w:val="000000"/>
          <w:sz w:val="25"/>
        </w:rPr>
        <w:t>“</w:t>
      </w:r>
      <w:r>
        <w:rPr>
          <w:rFonts w:ascii="宋体" w:eastAsia="宋体" w:hAnsi="宋体" w:cs="宋体"/>
          <w:color w:val="000000"/>
          <w:sz w:val="25"/>
        </w:rPr>
        <w:t>埃</w:t>
      </w:r>
      <w:r>
        <w:rPr>
          <w:rFonts w:ascii="宋体" w:eastAsia="宋体" w:hAnsi="宋体" w:cs="宋体"/>
          <w:color w:val="000000"/>
          <w:sz w:val="25"/>
        </w:rPr>
        <w:t>”</w:t>
      </w:r>
      <w:r>
        <w:rPr>
          <w:rFonts w:ascii="宋体" w:eastAsia="宋体" w:hAnsi="宋体" w:cs="宋体"/>
          <w:color w:val="000000"/>
          <w:sz w:val="25"/>
        </w:rPr>
        <w:t>为善良</w:t>
      </w:r>
      <w:r>
        <w:rPr>
          <w:rFonts w:ascii="宋体" w:eastAsia="宋体" w:hAnsi="宋体" w:cs="宋体"/>
          <w:color w:val="000000"/>
          <w:sz w:val="25"/>
        </w:rPr>
        <w:t>)</w:t>
      </w:r>
      <w:r>
        <w:rPr>
          <w:rFonts w:ascii="宋体" w:eastAsia="宋体" w:hAnsi="宋体" w:cs="宋体"/>
          <w:color w:val="000000"/>
          <w:sz w:val="25"/>
        </w:rPr>
        <w:t>，依字根，应为</w:t>
      </w:r>
      <w:r>
        <w:rPr>
          <w:rFonts w:ascii="宋体" w:eastAsia="宋体" w:hAnsi="宋体" w:cs="宋体"/>
          <w:color w:val="000000"/>
          <w:sz w:val="25"/>
        </w:rPr>
        <w:t>“</w:t>
      </w:r>
      <w:r>
        <w:rPr>
          <w:rFonts w:ascii="宋体" w:eastAsia="宋体" w:hAnsi="宋体" w:cs="宋体"/>
          <w:color w:val="000000"/>
          <w:sz w:val="25"/>
        </w:rPr>
        <w:t>吉神所护佑者</w:t>
      </w:r>
      <w:r>
        <w:rPr>
          <w:rFonts w:ascii="宋体" w:eastAsia="宋体" w:hAnsi="宋体" w:cs="宋体"/>
          <w:color w:val="000000"/>
          <w:sz w:val="25"/>
        </w:rPr>
        <w:t>”</w:t>
      </w:r>
      <w:r>
        <w:rPr>
          <w:rFonts w:ascii="宋体" w:eastAsia="宋体" w:hAnsi="宋体" w:cs="宋体"/>
          <w:color w:val="000000"/>
          <w:sz w:val="25"/>
        </w:rPr>
        <w:t>，或解为</w:t>
      </w:r>
      <w:r>
        <w:rPr>
          <w:rFonts w:ascii="宋体" w:eastAsia="宋体" w:hAnsi="宋体" w:cs="宋体"/>
          <w:color w:val="000000"/>
          <w:sz w:val="25"/>
        </w:rPr>
        <w:t>“</w:t>
      </w:r>
      <w:r>
        <w:rPr>
          <w:rFonts w:ascii="宋体" w:eastAsia="宋体" w:hAnsi="宋体" w:cs="宋体"/>
          <w:color w:val="000000"/>
          <w:sz w:val="25"/>
        </w:rPr>
        <w:t>幸福</w:t>
      </w:r>
      <w:r>
        <w:rPr>
          <w:rFonts w:ascii="宋体" w:eastAsia="宋体" w:hAnsi="宋体" w:cs="宋体"/>
          <w:color w:val="000000"/>
          <w:sz w:val="25"/>
        </w:rPr>
        <w:t>”</w:t>
      </w:r>
      <w:r>
        <w:rPr>
          <w:rFonts w:ascii="宋体" w:eastAsia="宋体" w:hAnsi="宋体" w:cs="宋体"/>
          <w:color w:val="000000"/>
          <w:sz w:val="25"/>
        </w:rPr>
        <w:t>，或解为</w:t>
      </w:r>
      <w:r>
        <w:rPr>
          <w:rFonts w:ascii="宋体" w:eastAsia="宋体" w:hAnsi="宋体" w:cs="宋体"/>
          <w:color w:val="000000"/>
          <w:sz w:val="25"/>
        </w:rPr>
        <w:t>“</w:t>
      </w:r>
      <w:r>
        <w:rPr>
          <w:rFonts w:ascii="宋体" w:eastAsia="宋体" w:hAnsi="宋体" w:cs="宋体"/>
          <w:color w:val="000000"/>
          <w:sz w:val="25"/>
        </w:rPr>
        <w:t>快乐</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依亞氏</w:t>
      </w:r>
      <w:r>
        <w:rPr>
          <w:rFonts w:ascii="宋体" w:eastAsia="宋体" w:hAnsi="宋体" w:cs="宋体"/>
          <w:color w:val="000000"/>
          <w:sz w:val="25"/>
        </w:rPr>
        <w:t>“</w:t>
      </w:r>
      <w:r>
        <w:rPr>
          <w:rFonts w:ascii="宋体" w:eastAsia="宋体" w:hAnsi="宋体" w:cs="宋体"/>
          <w:color w:val="000000"/>
          <w:sz w:val="25"/>
        </w:rPr>
        <w:t>倫理学</w:t>
      </w:r>
      <w:r>
        <w:rPr>
          <w:rFonts w:ascii="宋体" w:eastAsia="宋体" w:hAnsi="宋体" w:cs="宋体"/>
          <w:color w:val="000000"/>
          <w:sz w:val="25"/>
        </w:rPr>
        <w:t>”</w:t>
      </w:r>
      <w:r>
        <w:rPr>
          <w:rFonts w:ascii="宋体" w:eastAsia="宋体" w:hAnsi="宋体" w:cs="宋体"/>
          <w:color w:val="000000"/>
          <w:sz w:val="25"/>
        </w:rPr>
        <w:t>卷十举人生幸福生活之四式：</w:t>
      </w:r>
      <w:r>
        <w:rPr>
          <w:rFonts w:ascii="宋体" w:eastAsia="宋体" w:hAnsi="宋体" w:cs="宋体"/>
          <w:color w:val="000000"/>
          <w:sz w:val="25"/>
        </w:rPr>
        <w:t>(1)“</w:t>
      </w:r>
      <w:r>
        <w:rPr>
          <w:rFonts w:ascii="宋体" w:eastAsia="宋体" w:hAnsi="宋体" w:cs="宋体"/>
          <w:color w:val="000000"/>
          <w:sz w:val="25"/>
        </w:rPr>
        <w:t>快乐</w:t>
      </w:r>
      <w:r>
        <w:rPr>
          <w:rFonts w:ascii="宋体" w:eastAsia="宋体" w:hAnsi="宋体" w:cs="宋体"/>
          <w:color w:val="000000"/>
          <w:sz w:val="25"/>
        </w:rPr>
        <w:t>”</w:t>
      </w:r>
      <w:r>
        <w:rPr>
          <w:rFonts w:ascii="宋体" w:eastAsia="宋体" w:hAnsi="宋体" w:cs="宋体"/>
          <w:color w:val="000000"/>
          <w:sz w:val="25"/>
        </w:rPr>
        <w:t>为食色之滿足，此人与禽兽所同；</w:t>
      </w:r>
      <w:r>
        <w:rPr>
          <w:rFonts w:ascii="宋体" w:eastAsia="宋体" w:hAnsi="宋体" w:cs="宋体"/>
          <w:color w:val="000000"/>
          <w:sz w:val="25"/>
        </w:rPr>
        <w:t xml:space="preserve"> (2)“</w:t>
      </w:r>
      <w:r>
        <w:rPr>
          <w:rFonts w:ascii="宋体" w:eastAsia="宋体" w:hAnsi="宋体" w:cs="宋体"/>
          <w:color w:val="000000"/>
          <w:sz w:val="25"/>
        </w:rPr>
        <w:t>名德</w:t>
      </w:r>
      <w:r>
        <w:rPr>
          <w:rFonts w:ascii="宋体" w:eastAsia="宋体" w:hAnsi="宋体" w:cs="宋体"/>
          <w:color w:val="000000"/>
          <w:sz w:val="25"/>
        </w:rPr>
        <w:t>”</w:t>
      </w:r>
      <w:r>
        <w:rPr>
          <w:rFonts w:ascii="宋体" w:eastAsia="宋体" w:hAnsi="宋体" w:cs="宋体"/>
          <w:color w:val="000000"/>
          <w:sz w:val="25"/>
        </w:rPr>
        <w:t>，此入世从政之所重；</w:t>
      </w:r>
      <w:r>
        <w:rPr>
          <w:rFonts w:ascii="宋体" w:eastAsia="宋体" w:hAnsi="宋体" w:cs="宋体"/>
          <w:color w:val="000000"/>
          <w:sz w:val="25"/>
        </w:rPr>
        <w:t xml:space="preserve"> (3)“</w:t>
      </w:r>
      <w:r>
        <w:rPr>
          <w:rFonts w:ascii="宋体" w:eastAsia="宋体" w:hAnsi="宋体" w:cs="宋体"/>
          <w:color w:val="000000"/>
          <w:sz w:val="25"/>
        </w:rPr>
        <w:t>財富</w:t>
      </w:r>
      <w:r>
        <w:rPr>
          <w:rFonts w:ascii="宋体" w:eastAsia="宋体" w:hAnsi="宋体" w:cs="宋体"/>
          <w:color w:val="000000"/>
          <w:sz w:val="25"/>
        </w:rPr>
        <w:t>”</w:t>
      </w:r>
      <w:r>
        <w:rPr>
          <w:rFonts w:ascii="宋体" w:eastAsia="宋体" w:hAnsi="宋体" w:cs="宋体"/>
          <w:color w:val="000000"/>
          <w:sz w:val="25"/>
        </w:rPr>
        <w:t>为人之生资，亦为在世所必需，而非其所宝；</w:t>
      </w:r>
      <w:r>
        <w:rPr>
          <w:rFonts w:ascii="宋体" w:eastAsia="宋体" w:hAnsi="宋体" w:cs="宋体"/>
          <w:color w:val="000000"/>
          <w:sz w:val="25"/>
        </w:rPr>
        <w:t xml:space="preserve"> (4)“</w:t>
      </w:r>
      <w:r>
        <w:rPr>
          <w:rFonts w:ascii="宋体" w:eastAsia="宋体" w:hAnsi="宋体" w:cs="宋体"/>
          <w:color w:val="000000"/>
          <w:sz w:val="25"/>
        </w:rPr>
        <w:t>默思</w:t>
      </w:r>
      <w:r>
        <w:rPr>
          <w:rFonts w:ascii="宋体" w:eastAsia="宋体" w:hAnsi="宋体" w:cs="宋体"/>
          <w:color w:val="000000"/>
          <w:sz w:val="25"/>
        </w:rPr>
        <w:t>”(</w:t>
      </w:r>
      <w:r>
        <w:rPr>
          <w:rFonts w:ascii="宋体" w:eastAsia="宋体" w:hAnsi="宋体" w:cs="宋体"/>
          <w:color w:val="000000"/>
          <w:sz w:val="25"/>
        </w:rPr>
        <w:t>智运</w:t>
      </w:r>
      <w:r>
        <w:rPr>
          <w:rFonts w:ascii="宋体" w:eastAsia="宋体" w:hAnsi="宋体" w:cs="宋体"/>
          <w:color w:val="000000"/>
          <w:sz w:val="25"/>
        </w:rPr>
        <w:t>)</w:t>
      </w:r>
      <w:r>
        <w:rPr>
          <w:rFonts w:ascii="宋体" w:eastAsia="宋体" w:hAnsi="宋体" w:cs="宋体"/>
          <w:color w:val="000000"/>
          <w:sz w:val="25"/>
        </w:rPr>
        <w:t>乃为人生之至高理想；</w:t>
      </w:r>
      <w:r>
        <w:rPr>
          <w:rFonts w:ascii="宋体" w:eastAsia="宋体" w:hAnsi="宋体" w:cs="宋体"/>
          <w:color w:val="000000"/>
          <w:sz w:val="25"/>
        </w:rPr>
        <w:t xml:space="preserve"> </w:t>
      </w:r>
      <w:r>
        <w:rPr>
          <w:rFonts w:ascii="宋体" w:eastAsia="宋体" w:hAnsi="宋体" w:cs="宋体"/>
          <w:color w:val="000000"/>
          <w:sz w:val="25"/>
        </w:rPr>
        <w:t>故亞氏之所謂人生幸福</w:t>
      </w:r>
      <w:r>
        <w:rPr>
          <w:rFonts w:ascii="宋体" w:eastAsia="宋体" w:hAnsi="宋体" w:cs="宋体"/>
          <w:color w:val="000000"/>
          <w:sz w:val="25"/>
        </w:rPr>
        <w:t>(“</w:t>
      </w:r>
      <w:r>
        <w:rPr>
          <w:rFonts w:ascii="宋体" w:eastAsia="宋体" w:hAnsi="宋体" w:cs="宋体"/>
          <w:color w:val="000000"/>
          <w:sz w:val="25"/>
        </w:rPr>
        <w:t>埃达伊蒙尼亞</w:t>
      </w:r>
      <w:r>
        <w:rPr>
          <w:rFonts w:ascii="宋体" w:eastAsia="宋体" w:hAnsi="宋体" w:cs="宋体"/>
          <w:color w:val="000000"/>
          <w:sz w:val="25"/>
        </w:rPr>
        <w:t>”)</w:t>
      </w:r>
      <w:r>
        <w:rPr>
          <w:rFonts w:ascii="宋体" w:eastAsia="宋体" w:hAnsi="宋体" w:cs="宋体"/>
          <w:color w:val="000000"/>
          <w:sz w:val="25"/>
        </w:rPr>
        <w:t>，其要旨在于成德达善。</w:t>
      </w:r>
    </w:p>
    <w:p w:rsidR="00374711" w:rsidRDefault="000C031C">
      <w:pPr>
        <w:autoSpaceDE w:val="0"/>
        <w:autoSpaceDN w:val="0"/>
        <w:spacing w:before="100" w:line="260" w:lineRule="atLeast"/>
        <w:ind w:left="1660"/>
        <w:rPr>
          <w:sz w:val="25"/>
        </w:rPr>
      </w:pPr>
      <w:r>
        <w:rPr>
          <w:rFonts w:ascii="宋体" w:eastAsia="宋体" w:hAnsi="宋体" w:cs="宋体"/>
          <w:color w:val="000000"/>
          <w:sz w:val="25"/>
        </w:rPr>
        <w:t>②</w:t>
      </w:r>
      <w:r>
        <w:rPr>
          <w:rFonts w:ascii="宋体" w:eastAsia="宋体" w:hAnsi="宋体" w:cs="宋体"/>
          <w:color w:val="000000"/>
          <w:sz w:val="25"/>
        </w:rPr>
        <w:t>此語自</w:t>
      </w:r>
      <w:r>
        <w:rPr>
          <w:rFonts w:ascii="宋体" w:eastAsia="宋体" w:hAnsi="宋体" w:cs="宋体"/>
          <w:color w:val="000000"/>
          <w:sz w:val="25"/>
        </w:rPr>
        <w:t>1050a4-b2</w:t>
      </w:r>
      <w:r>
        <w:rPr>
          <w:rFonts w:ascii="宋体" w:eastAsia="宋体" w:hAnsi="宋体" w:cs="宋体"/>
          <w:color w:val="000000"/>
          <w:sz w:val="25"/>
        </w:rPr>
        <w:t>全节导出</w:t>
      </w:r>
      <w:r>
        <w:rPr>
          <w:rFonts w:ascii="宋体" w:eastAsia="宋体" w:hAnsi="宋体" w:cs="宋体"/>
          <w:color w:val="000000"/>
          <w:sz w:val="25"/>
        </w:rPr>
        <w:t>,</w:t>
      </w:r>
      <w:r>
        <w:rPr>
          <w:rFonts w:ascii="宋体" w:eastAsia="宋体" w:hAnsi="宋体" w:cs="宋体"/>
          <w:color w:val="000000"/>
          <w:sz w:val="25"/>
        </w:rPr>
        <w:t>注意</w:t>
      </w:r>
      <w:r>
        <w:rPr>
          <w:rFonts w:ascii="宋体" w:eastAsia="宋体" w:hAnsi="宋体" w:cs="宋体"/>
          <w:color w:val="000000"/>
          <w:sz w:val="25"/>
        </w:rPr>
        <w:t>1050c16</w:t>
      </w:r>
      <w:r>
        <w:rPr>
          <w:rFonts w:ascii="宋体" w:eastAsia="宋体" w:hAnsi="宋体" w:cs="宋体"/>
          <w:color w:val="000000"/>
          <w:sz w:val="25"/>
        </w:rPr>
        <w:t>一句。</w:t>
      </w:r>
    </w:p>
    <w:p w:rsidR="00374711" w:rsidRDefault="000C031C">
      <w:pPr>
        <w:autoSpaceDE w:val="0"/>
        <w:autoSpaceDN w:val="0"/>
        <w:spacing w:before="60" w:line="260" w:lineRule="atLeast"/>
        <w:ind w:left="1660"/>
        <w:rPr>
          <w:sz w:val="25"/>
        </w:rPr>
      </w:pPr>
      <w:r>
        <w:rPr>
          <w:rFonts w:ascii="宋体" w:eastAsia="宋体" w:hAnsi="宋体" w:cs="宋体"/>
          <w:color w:val="000000"/>
          <w:sz w:val="25"/>
        </w:rPr>
        <w:t>③i049b17-29</w:t>
      </w:r>
      <w:r>
        <w:rPr>
          <w:rFonts w:ascii="宋体" w:eastAsia="宋体" w:hAnsi="宋体" w:cs="宋体"/>
          <w:color w:val="000000"/>
          <w:sz w:val="25"/>
        </w:rPr>
        <w:t>。</w:t>
      </w:r>
    </w:p>
    <w:p w:rsidR="00374711" w:rsidRDefault="000C031C">
      <w:pPr>
        <w:autoSpaceDE w:val="0"/>
        <w:autoSpaceDN w:val="0"/>
        <w:spacing w:before="60" w:line="260" w:lineRule="atLeast"/>
        <w:ind w:left="1660"/>
        <w:rPr>
          <w:sz w:val="25"/>
        </w:rPr>
      </w:pPr>
      <w:r>
        <w:rPr>
          <w:rFonts w:ascii="宋体" w:eastAsia="宋体" w:hAnsi="宋体" w:cs="宋体"/>
          <w:color w:val="000000"/>
          <w:sz w:val="25"/>
        </w:rPr>
        <w:t>④“</w:t>
      </w:r>
      <w:r>
        <w:rPr>
          <w:rFonts w:ascii="宋体" w:eastAsia="宋体" w:hAnsi="宋体" w:cs="宋体"/>
          <w:color w:val="000000"/>
          <w:sz w:val="25"/>
        </w:rPr>
        <w:t>原动者</w:t>
      </w:r>
      <w:r>
        <w:rPr>
          <w:rFonts w:ascii="宋体" w:eastAsia="宋体" w:hAnsi="宋体" w:cs="宋体"/>
          <w:color w:val="000000"/>
          <w:sz w:val="25"/>
        </w:rPr>
        <w:t>”</w:t>
      </w:r>
      <w:r>
        <w:rPr>
          <w:rFonts w:ascii="宋体" w:eastAsia="宋体" w:hAnsi="宋体" w:cs="宋体"/>
          <w:color w:val="000000"/>
          <w:sz w:val="25"/>
        </w:rPr>
        <w:t>参看卷</w:t>
      </w:r>
      <w:r>
        <w:rPr>
          <w:rFonts w:ascii="宋体" w:eastAsia="宋体" w:hAnsi="宋体" w:cs="宋体"/>
          <w:color w:val="000000"/>
          <w:sz w:val="25"/>
        </w:rPr>
        <w:t>Ⅰ</w:t>
      </w:r>
      <w:r>
        <w:rPr>
          <w:rFonts w:ascii="宋体" w:eastAsia="宋体" w:hAnsi="宋体" w:cs="宋体"/>
          <w:color w:val="000000"/>
          <w:sz w:val="25"/>
        </w:rPr>
        <w:t>，章八；卷</w:t>
      </w:r>
      <w:r>
        <w:rPr>
          <w:rFonts w:ascii="宋体" w:eastAsia="宋体" w:hAnsi="宋体" w:cs="宋体"/>
          <w:color w:val="000000"/>
          <w:sz w:val="25"/>
        </w:rPr>
        <w:t xml:space="preserve"> </w:t>
      </w:r>
      <w:r>
        <w:rPr>
          <w:rFonts w:ascii="宋体" w:eastAsia="宋体" w:hAnsi="宋体" w:cs="宋体"/>
          <w:color w:val="000000"/>
          <w:sz w:val="25"/>
        </w:rPr>
        <w:t>A</w:t>
      </w:r>
      <w:r>
        <w:rPr>
          <w:rFonts w:ascii="宋体" w:eastAsia="宋体" w:hAnsi="宋体" w:cs="宋体"/>
          <w:color w:val="000000"/>
          <w:sz w:val="25"/>
        </w:rPr>
        <w:t>，章七。</w:t>
      </w:r>
    </w:p>
    <w:p w:rsidR="00374711" w:rsidRDefault="000C031C">
      <w:pPr>
        <w:autoSpaceDE w:val="0"/>
        <w:autoSpaceDN w:val="0"/>
        <w:spacing w:before="220" w:line="260" w:lineRule="atLeast"/>
        <w:ind w:left="8480"/>
        <w:rPr>
          <w:sz w:val="25"/>
        </w:rPr>
      </w:pPr>
      <w:r>
        <w:rPr>
          <w:rFonts w:ascii="宋体" w:eastAsia="宋体" w:hAnsi="宋体" w:cs="宋体"/>
          <w:color w:val="000000"/>
          <w:sz w:val="25"/>
        </w:rPr>
        <w:t>· 183·</w:t>
      </w:r>
      <w:r>
        <w:br w:type="page"/>
      </w:r>
    </w:p>
    <w:p w:rsidR="00374711" w:rsidRDefault="000C031C">
      <w:pPr>
        <w:autoSpaceDE w:val="0"/>
        <w:autoSpaceDN w:val="0"/>
        <w:spacing w:before="740" w:line="280" w:lineRule="atLeast"/>
        <w:ind w:left="740"/>
        <w:rPr>
          <w:sz w:val="26"/>
        </w:rPr>
      </w:pPr>
      <w:r>
        <w:rPr>
          <w:rFonts w:ascii="宋体" w:eastAsia="宋体" w:hAnsi="宋体" w:cs="宋体"/>
          <w:color w:val="000000"/>
          <w:sz w:val="26"/>
        </w:rPr>
        <w:lastRenderedPageBreak/>
        <w:t>88</w:t>
      </w:r>
      <w:r>
        <w:rPr>
          <w:rFonts w:ascii="宋体" w:eastAsia="宋体" w:hAnsi="宋体" w:cs="宋体"/>
          <w:sz w:val="24"/>
        </w:rPr>
        <w:t xml:space="preserve">                                                                </w:t>
      </w:r>
      <w:r>
        <w:rPr>
          <w:rFonts w:ascii="宋体" w:eastAsia="宋体" w:hAnsi="宋体" w:cs="宋体"/>
          <w:color w:val="000000"/>
          <w:sz w:val="26"/>
          <w:u w:val="single"/>
        </w:rPr>
        <w:t>1050b</w:t>
      </w:r>
    </w:p>
    <w:p w:rsidR="00374711" w:rsidRDefault="000C031C">
      <w:pPr>
        <w:autoSpaceDE w:val="0"/>
        <w:autoSpaceDN w:val="0"/>
        <w:spacing w:before="20" w:line="480" w:lineRule="atLeast"/>
        <w:ind w:left="740" w:right="700"/>
        <w:rPr>
          <w:sz w:val="26"/>
        </w:rPr>
      </w:pPr>
      <w:r>
        <w:rPr>
          <w:rFonts w:ascii="宋体" w:eastAsia="宋体" w:hAnsi="宋体" w:cs="宋体"/>
          <w:color w:val="000000"/>
          <w:sz w:val="26"/>
        </w:rPr>
        <w:t xml:space="preserve">1θ </w:t>
      </w:r>
      <w:r>
        <w:rPr>
          <w:rFonts w:ascii="宋体" w:eastAsia="宋体" w:hAnsi="宋体" w:cs="宋体"/>
          <w:color w:val="000000"/>
          <w:sz w:val="26"/>
        </w:rPr>
        <w:t>現，而可能出現的則也可暫不实現。</w:t>
      </w:r>
      <w:r>
        <w:rPr>
          <w:rFonts w:ascii="宋体" w:eastAsia="宋体" w:hAnsi="宋体" w:cs="宋体"/>
          <w:color w:val="000000"/>
          <w:sz w:val="26"/>
        </w:rPr>
        <w:t xml:space="preserve"> </w:t>
      </w:r>
      <w:r>
        <w:rPr>
          <w:rFonts w:ascii="宋体" w:eastAsia="宋体" w:hAnsi="宋体" w:cs="宋体"/>
          <w:color w:val="000000"/>
          <w:sz w:val="26"/>
        </w:rPr>
        <w:t>于是可能成</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的可以成是或不成是。</w:t>
      </w:r>
      <w:r>
        <w:rPr>
          <w:rFonts w:ascii="宋体" w:eastAsia="宋体" w:hAnsi="宋体" w:cs="宋体"/>
          <w:color w:val="000000"/>
          <w:sz w:val="26"/>
        </w:rPr>
        <w:t xml:space="preserve"> </w:t>
      </w:r>
      <w:r>
        <w:rPr>
          <w:rFonts w:ascii="宋体" w:eastAsia="宋体" w:hAnsi="宋体" w:cs="宋体"/>
          <w:color w:val="000000"/>
          <w:sz w:val="26"/>
        </w:rPr>
        <w:t>可能成为</w:t>
      </w:r>
      <w:r>
        <w:rPr>
          <w:rFonts w:ascii="宋体" w:eastAsia="宋体" w:hAnsi="宋体" w:cs="宋体"/>
          <w:color w:val="000000"/>
          <w:sz w:val="26"/>
        </w:rPr>
        <w:t>“</w:t>
      </w:r>
      <w:r>
        <w:rPr>
          <w:rFonts w:ascii="宋体" w:eastAsia="宋体" w:hAnsi="宋体" w:cs="宋体"/>
          <w:color w:val="000000"/>
          <w:sz w:val="26"/>
        </w:rPr>
        <w:t>非是</w:t>
      </w:r>
      <w:r>
        <w:rPr>
          <w:rFonts w:ascii="宋体" w:eastAsia="宋体" w:hAnsi="宋体" w:cs="宋体"/>
          <w:color w:val="000000"/>
          <w:sz w:val="26"/>
        </w:rPr>
        <w:t>”</w:t>
      </w:r>
      <w:r>
        <w:rPr>
          <w:rFonts w:ascii="宋体" w:eastAsia="宋体" w:hAnsi="宋体" w:cs="宋体"/>
          <w:color w:val="000000"/>
          <w:sz w:val="26"/>
        </w:rPr>
        <w:t>的就可成为非是；可能成为</w:t>
      </w:r>
      <w:r>
        <w:rPr>
          <w:rFonts w:ascii="宋体" w:eastAsia="宋体" w:hAnsi="宋体" w:cs="宋体"/>
          <w:color w:val="000000"/>
          <w:sz w:val="26"/>
        </w:rPr>
        <w:t>“</w:t>
      </w:r>
      <w:r>
        <w:rPr>
          <w:rFonts w:ascii="宋体" w:eastAsia="宋体" w:hAnsi="宋体" w:cs="宋体"/>
          <w:color w:val="000000"/>
          <w:sz w:val="26"/>
        </w:rPr>
        <w:t>非是</w:t>
      </w:r>
      <w:r>
        <w:rPr>
          <w:rFonts w:ascii="宋体" w:eastAsia="宋体" w:hAnsi="宋体" w:cs="宋体"/>
          <w:color w:val="000000"/>
          <w:sz w:val="26"/>
        </w:rPr>
        <w:t>”</w:t>
      </w:r>
      <w:r>
        <w:rPr>
          <w:rFonts w:ascii="宋体" w:eastAsia="宋体" w:hAnsi="宋体" w:cs="宋体"/>
          <w:color w:val="000000"/>
          <w:sz w:val="26"/>
        </w:rPr>
        <w:t>就是可灭坏；</w:t>
      </w:r>
      <w:r>
        <w:rPr>
          <w:rFonts w:ascii="宋体" w:eastAsia="宋体" w:hAnsi="宋体" w:cs="宋体"/>
          <w:color w:val="000000"/>
          <w:sz w:val="26"/>
        </w:rPr>
        <w:t>“</w:t>
      </w:r>
      <w:r>
        <w:rPr>
          <w:rFonts w:ascii="宋体" w:eastAsia="宋体" w:hAnsi="宋体" w:cs="宋体"/>
          <w:color w:val="000000"/>
          <w:sz w:val="26"/>
        </w:rPr>
        <w:t>可灭坏</w:t>
      </w:r>
      <w:r>
        <w:rPr>
          <w:rFonts w:ascii="宋体" w:eastAsia="宋体" w:hAnsi="宋体" w:cs="宋体"/>
          <w:color w:val="000000"/>
          <w:sz w:val="26"/>
        </w:rPr>
        <w:t>”</w:t>
      </w:r>
      <w:r>
        <w:rPr>
          <w:rFonts w:ascii="宋体" w:eastAsia="宋体" w:hAnsi="宋体" w:cs="宋体"/>
          <w:color w:val="000000"/>
          <w:sz w:val="26"/>
        </w:rPr>
        <w:t>，若为全称命意就是在</w:t>
      </w:r>
      <w:r>
        <w:rPr>
          <w:rFonts w:ascii="宋体" w:eastAsia="宋体" w:hAnsi="宋体" w:cs="宋体"/>
          <w:color w:val="000000"/>
          <w:sz w:val="26"/>
        </w:rPr>
        <w:t>“</w:t>
      </w:r>
      <w:r>
        <w:rPr>
          <w:rFonts w:ascii="宋体" w:eastAsia="宋体" w:hAnsi="宋体" w:cs="宋体"/>
          <w:color w:val="000000"/>
          <w:sz w:val="26"/>
        </w:rPr>
        <w:t>本体上</w:t>
      </w:r>
      <w:r>
        <w:rPr>
          <w:rFonts w:ascii="宋体" w:eastAsia="宋体" w:hAnsi="宋体" w:cs="宋体"/>
          <w:color w:val="000000"/>
          <w:sz w:val="26"/>
        </w:rPr>
        <w:t>”</w:t>
      </w:r>
      <w:r>
        <w:rPr>
          <w:rFonts w:ascii="宋体" w:eastAsia="宋体" w:hAnsi="宋体" w:cs="宋体"/>
          <w:color w:val="000000"/>
          <w:sz w:val="26"/>
        </w:rPr>
        <w:t>灭坏，若为别称命意則可以在地方上，或在量上，或在質上，与各个可能的非是</w:t>
      </w:r>
    </w:p>
    <w:p w:rsidR="00374711" w:rsidRDefault="000C031C">
      <w:pPr>
        <w:autoSpaceDE w:val="0"/>
        <w:autoSpaceDN w:val="0"/>
        <w:spacing w:before="20" w:line="480" w:lineRule="atLeast"/>
        <w:ind w:left="740" w:right="680"/>
        <w:rPr>
          <w:sz w:val="26"/>
        </w:rPr>
      </w:pPr>
      <w:r>
        <w:rPr>
          <w:rFonts w:ascii="宋体" w:eastAsia="宋体" w:hAnsi="宋体" w:cs="宋体"/>
          <w:color w:val="000000"/>
          <w:sz w:val="26"/>
        </w:rPr>
        <w:t xml:space="preserve">15 </w:t>
      </w:r>
      <w:r>
        <w:rPr>
          <w:rFonts w:ascii="宋体" w:eastAsia="宋体" w:hAnsi="宋体" w:cs="宋体"/>
          <w:color w:val="000000"/>
          <w:sz w:val="26"/>
        </w:rPr>
        <w:t>相关各部分灭坏。</w:t>
      </w:r>
      <w:r>
        <w:rPr>
          <w:rFonts w:ascii="宋体" w:eastAsia="宋体" w:hAnsi="宋体" w:cs="宋体"/>
          <w:color w:val="000000"/>
          <w:sz w:val="26"/>
        </w:rPr>
        <w:t xml:space="preserve"> </w:t>
      </w:r>
      <w:r>
        <w:rPr>
          <w:rFonts w:ascii="宋体" w:eastAsia="宋体" w:hAnsi="宋体" w:cs="宋体"/>
          <w:color w:val="000000"/>
          <w:sz w:val="26"/>
        </w:rPr>
        <w:t>因此完全不灭坏的事物完全不是潜在的，</w:t>
      </w:r>
      <w:r>
        <w:rPr>
          <w:rFonts w:ascii="宋体" w:eastAsia="宋体" w:hAnsi="宋体" w:cs="宋体"/>
          <w:color w:val="000000"/>
          <w:sz w:val="26"/>
        </w:rPr>
        <w:t>(</w:t>
      </w:r>
      <w:r>
        <w:rPr>
          <w:rFonts w:ascii="宋体" w:eastAsia="宋体" w:hAnsi="宋体" w:cs="宋体"/>
          <w:color w:val="000000"/>
          <w:sz w:val="26"/>
        </w:rPr>
        <w:t>虽則于某些方面，如說它潛在地</w:t>
      </w:r>
      <w:r>
        <w:rPr>
          <w:rFonts w:ascii="宋体" w:eastAsia="宋体" w:hAnsi="宋体" w:cs="宋体"/>
          <w:color w:val="000000"/>
          <w:sz w:val="26"/>
        </w:rPr>
        <w:t>具有某些素質或說它潛在于某地方，則也未尝不可；</w:t>
      </w:r>
      <w:r>
        <w:rPr>
          <w:rFonts w:ascii="宋体" w:eastAsia="宋体" w:hAnsi="宋体" w:cs="宋体"/>
          <w:color w:val="000000"/>
          <w:sz w:val="26"/>
        </w:rPr>
        <w:t>)</w:t>
      </w:r>
      <w:r>
        <w:rPr>
          <w:rFonts w:ascii="宋体" w:eastAsia="宋体" w:hAnsi="宋体" w:cs="宋体"/>
          <w:color w:val="000000"/>
          <w:sz w:val="26"/>
        </w:rPr>
        <w:t>所以一切不灭坏事物之存在均为实现存在。</w:t>
      </w:r>
      <w:r>
        <w:rPr>
          <w:rFonts w:ascii="宋体" w:eastAsia="宋体" w:hAnsi="宋体" w:cs="宋体"/>
          <w:color w:val="000000"/>
          <w:sz w:val="26"/>
        </w:rPr>
        <w:t xml:space="preserve"> </w:t>
      </w:r>
      <w:r>
        <w:rPr>
          <w:rFonts w:ascii="宋体" w:eastAsia="宋体" w:hAnsi="宋体" w:cs="宋体"/>
          <w:color w:val="000000"/>
          <w:sz w:val="26"/>
        </w:rPr>
        <w:t>一切具有必然性的事物也不会潛在地存在；所謂必然事物卽基本事物，世</w:t>
      </w:r>
    </w:p>
    <w:p w:rsidR="00374711" w:rsidRDefault="000C031C">
      <w:pPr>
        <w:autoSpaceDE w:val="0"/>
        <w:autoSpaceDN w:val="0"/>
        <w:spacing w:line="460" w:lineRule="atLeast"/>
        <w:ind w:left="740" w:right="680"/>
        <w:rPr>
          <w:sz w:val="26"/>
        </w:rPr>
      </w:pPr>
      <w:r>
        <w:rPr>
          <w:rFonts w:ascii="宋体" w:eastAsia="宋体" w:hAnsi="宋体" w:cs="宋体"/>
          <w:color w:val="000000"/>
          <w:sz w:val="26"/>
        </w:rPr>
        <w:t xml:space="preserve">20 </w:t>
      </w:r>
      <w:r>
        <w:rPr>
          <w:rFonts w:ascii="宋体" w:eastAsia="宋体" w:hAnsi="宋体" w:cs="宋体"/>
          <w:color w:val="000000"/>
          <w:sz w:val="26"/>
        </w:rPr>
        <w:t>上若沒有这些，其余一切也就不会有。</w:t>
      </w:r>
      <w:r>
        <w:rPr>
          <w:rFonts w:ascii="宋体" w:eastAsia="宋体" w:hAnsi="宋体" w:cs="宋体"/>
          <w:color w:val="000000"/>
          <w:sz w:val="26"/>
        </w:rPr>
        <w:t xml:space="preserve">  </w:t>
      </w:r>
      <w:r>
        <w:rPr>
          <w:rFonts w:ascii="宋体" w:eastAsia="宋体" w:hAnsi="宋体" w:cs="宋体"/>
          <w:color w:val="000000"/>
          <w:sz w:val="26"/>
        </w:rPr>
        <w:t>假如所謂永恆运动这类事物是有的，这些也不会是潜在；这里若有一永动事物，它的运动当非出于潛能，只在</w:t>
      </w:r>
      <w:r>
        <w:rPr>
          <w:rFonts w:ascii="宋体" w:eastAsia="宋体" w:hAnsi="宋体" w:cs="宋体"/>
          <w:color w:val="000000"/>
          <w:sz w:val="26"/>
        </w:rPr>
        <w:t>“</w:t>
      </w:r>
      <w:r>
        <w:rPr>
          <w:rFonts w:ascii="宋体" w:eastAsia="宋体" w:hAnsi="宋体" w:cs="宋体"/>
          <w:color w:val="000000"/>
          <w:sz w:val="26"/>
        </w:rPr>
        <w:t>何从来</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何处去</w:t>
      </w:r>
      <w:r>
        <w:rPr>
          <w:rFonts w:ascii="宋体" w:eastAsia="宋体" w:hAnsi="宋体" w:cs="宋体"/>
          <w:color w:val="000000"/>
          <w:sz w:val="26"/>
        </w:rPr>
        <w:t>”</w:t>
      </w:r>
      <w:r>
        <w:rPr>
          <w:rFonts w:ascii="宋体" w:eastAsia="宋体" w:hAnsi="宋体" w:cs="宋体"/>
          <w:color w:val="000000"/>
          <w:sz w:val="26"/>
        </w:rPr>
        <w:t>的問題上又当別論</w:t>
      </w:r>
      <w:r>
        <w:rPr>
          <w:rFonts w:ascii="宋体" w:eastAsia="宋体" w:hAnsi="宋体" w:cs="宋体"/>
          <w:color w:val="000000"/>
          <w:sz w:val="26"/>
        </w:rPr>
        <w:t>(</w:t>
      </w:r>
      <w:r>
        <w:rPr>
          <w:rFonts w:ascii="宋体" w:eastAsia="宋体" w:hAnsi="宋体" w:cs="宋体"/>
          <w:color w:val="000000"/>
          <w:sz w:val="26"/>
        </w:rPr>
        <w:t>若說它具备有各方向动能的物質，这也未尝不可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日星与全宇宙是永</w:t>
      </w:r>
    </w:p>
    <w:p w:rsidR="00374711" w:rsidRDefault="000C031C">
      <w:pPr>
        <w:autoSpaceDE w:val="0"/>
        <w:autoSpaceDN w:val="0"/>
        <w:spacing w:line="472" w:lineRule="atLeast"/>
        <w:ind w:left="740" w:right="680"/>
        <w:rPr>
          <w:sz w:val="26"/>
        </w:rPr>
      </w:pPr>
      <w:r>
        <w:rPr>
          <w:rFonts w:ascii="宋体" w:eastAsia="宋体" w:hAnsi="宋体" w:cs="宋体"/>
          <w:color w:val="000000"/>
          <w:sz w:val="26"/>
        </w:rPr>
        <w:t xml:space="preserve">25 </w:t>
      </w:r>
      <w:r>
        <w:rPr>
          <w:rFonts w:ascii="宋体" w:eastAsia="宋体" w:hAnsi="宋体" w:cs="宋体"/>
          <w:color w:val="000000"/>
          <w:sz w:val="26"/>
        </w:rPr>
        <w:t>恆在活动着的，我們毋須象那些自然哲学家</w:t>
      </w:r>
      <w:r>
        <w:rPr>
          <w:rFonts w:ascii="宋体" w:eastAsia="宋体" w:hAnsi="宋体" w:cs="宋体"/>
          <w:color w:val="000000"/>
          <w:sz w:val="26"/>
        </w:rPr>
        <w:t>①</w:t>
      </w:r>
      <w:r>
        <w:rPr>
          <w:rFonts w:ascii="宋体" w:eastAsia="宋体" w:hAnsi="宋体" w:cs="宋体"/>
          <w:color w:val="000000"/>
          <w:sz w:val="26"/>
        </w:rPr>
        <w:t>担忧它們某一朝会停止活动。它們也不会倦于这类活动；它們的动变不象可</w:t>
      </w:r>
      <w:r>
        <w:rPr>
          <w:rFonts w:ascii="宋体" w:eastAsia="宋体" w:hAnsi="宋体" w:cs="宋体"/>
          <w:color w:val="000000"/>
          <w:sz w:val="26"/>
        </w:rPr>
        <w:t>灭坏事物的动变一样；可灭坏事物所由引起活动的物質与潛能包含有相对反因素，故尔运动是費勁的；永不灭坏事物之运动出于实現，〈不出于潛能，这是不費勁的。〉</w:t>
      </w:r>
    </w:p>
    <w:p w:rsidR="00374711" w:rsidRDefault="000C031C">
      <w:pPr>
        <w:autoSpaceDE w:val="0"/>
        <w:autoSpaceDN w:val="0"/>
        <w:spacing w:before="20" w:line="476" w:lineRule="atLeast"/>
        <w:ind w:left="720" w:right="720" w:firstLine="2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那些自身包含动变的事物如地球与火仿效着不灭坏事物</w:t>
      </w:r>
      <w:r>
        <w:rPr>
          <w:rFonts w:ascii="宋体" w:eastAsia="宋体" w:hAnsi="宋体" w:cs="宋体"/>
          <w:color w:val="000000"/>
          <w:sz w:val="26"/>
        </w:rPr>
        <w:t>&lt;</w:t>
      </w:r>
      <w:r>
        <w:rPr>
          <w:rFonts w:ascii="宋体" w:eastAsia="宋体" w:hAnsi="宋体" w:cs="宋体"/>
          <w:color w:val="000000"/>
          <w:sz w:val="26"/>
        </w:rPr>
        <w:t>天体〉。</w:t>
      </w:r>
      <w:r>
        <w:rPr>
          <w:rFonts w:ascii="宋体" w:eastAsia="宋体" w:hAnsi="宋体" w:cs="宋体"/>
          <w:color w:val="000000"/>
          <w:sz w:val="26"/>
        </w:rPr>
        <w:t>②</w:t>
      </w:r>
      <w:r>
        <w:rPr>
          <w:rFonts w:ascii="宋体" w:eastAsia="宋体" w:hAnsi="宋体" w:cs="宋体"/>
          <w:color w:val="000000"/>
          <w:sz w:val="26"/>
        </w:rPr>
        <w:t>这些也是永恆活动的；因为它們自致其活动而自成其动程。但，照我們先前的研究，</w:t>
      </w:r>
      <w:r>
        <w:rPr>
          <w:rFonts w:ascii="宋体" w:eastAsia="宋体" w:hAnsi="宋体" w:cs="宋体"/>
          <w:color w:val="000000"/>
          <w:sz w:val="26"/>
        </w:rPr>
        <w:t>③</w:t>
      </w:r>
      <w:r>
        <w:rPr>
          <w:rFonts w:ascii="宋体" w:eastAsia="宋体" w:hAnsi="宋体" w:cs="宋体"/>
          <w:color w:val="000000"/>
          <w:sz w:val="26"/>
        </w:rPr>
        <w:t>其它潛能都包含有相对反因素；潛能之按照理知公式使另一物活动于这方式者，亦能使之活动于相对反</w:t>
      </w:r>
      <w:r>
        <w:rPr>
          <w:rFonts w:ascii="宋体" w:eastAsia="宋体" w:hAnsi="宋体" w:cs="宋体"/>
          <w:color w:val="000000"/>
          <w:sz w:val="26"/>
        </w:rPr>
        <w:t xml:space="preserve">35 </w:t>
      </w:r>
      <w:r>
        <w:rPr>
          <w:rFonts w:ascii="宋体" w:eastAsia="宋体" w:hAnsi="宋体" w:cs="宋体"/>
          <w:color w:val="000000"/>
          <w:sz w:val="26"/>
        </w:rPr>
        <w:t>的方式；而无理知潜能则可因其存在或不存在而得相对反的結果。</w:t>
      </w:r>
    </w:p>
    <w:p w:rsidR="00374711" w:rsidRDefault="000C031C">
      <w:pPr>
        <w:autoSpaceDE w:val="0"/>
        <w:autoSpaceDN w:val="0"/>
        <w:spacing w:before="200" w:line="280" w:lineRule="atLeast"/>
        <w:ind w:left="1680"/>
        <w:rPr>
          <w:sz w:val="26"/>
        </w:rPr>
      </w:pPr>
      <w:r>
        <w:rPr>
          <w:rFonts w:ascii="宋体" w:eastAsia="宋体" w:hAnsi="宋体" w:cs="宋体"/>
          <w:color w:val="000000"/>
          <w:sz w:val="26"/>
        </w:rPr>
        <w:t>于是，假如辯証家們</w:t>
      </w:r>
      <w:r>
        <w:rPr>
          <w:rFonts w:ascii="宋体" w:eastAsia="宋体" w:hAnsi="宋体" w:cs="宋体"/>
          <w:color w:val="000000"/>
          <w:sz w:val="26"/>
        </w:rPr>
        <w:t>④</w:t>
      </w:r>
      <w:r>
        <w:rPr>
          <w:rFonts w:ascii="宋体" w:eastAsia="宋体" w:hAnsi="宋体" w:cs="宋体"/>
          <w:color w:val="000000"/>
          <w:sz w:val="26"/>
        </w:rPr>
        <w:t>所說意式这样的任何公式或本体</w:t>
      </w:r>
      <w:r>
        <w:rPr>
          <w:rFonts w:ascii="宋体" w:eastAsia="宋体" w:hAnsi="宋体" w:cs="宋体"/>
          <w:color w:val="000000"/>
          <w:sz w:val="26"/>
        </w:rPr>
        <w:t xml:space="preserve"> </w:t>
      </w:r>
      <w:r>
        <w:rPr>
          <w:rFonts w:ascii="宋体" w:eastAsia="宋体" w:hAnsi="宋体" w:cs="宋体"/>
          <w:color w:val="000000"/>
          <w:sz w:val="26"/>
        </w:rPr>
        <w:t>眞</w:t>
      </w:r>
      <w:r>
        <w:rPr>
          <w:rFonts w:ascii="宋体" w:eastAsia="宋体" w:hAnsi="宋体" w:cs="宋体"/>
          <w:color w:val="000000"/>
          <w:sz w:val="26"/>
        </w:rPr>
        <w:t>是</w:t>
      </w:r>
    </w:p>
    <w:p w:rsidR="00374711" w:rsidRDefault="000C031C">
      <w:pPr>
        <w:spacing w:before="280" w:line="80" w:lineRule="exact"/>
        <w:ind w:left="122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00" w:lineRule="atLeast"/>
        <w:ind w:left="1200" w:right="640" w:firstLine="480"/>
        <w:rPr>
          <w:sz w:val="26"/>
        </w:rPr>
      </w:pPr>
      <w:r>
        <w:rPr>
          <w:rFonts w:ascii="宋体" w:eastAsia="宋体" w:hAnsi="宋体" w:cs="宋体"/>
          <w:color w:val="000000"/>
          <w:sz w:val="26"/>
        </w:rPr>
        <w:t>①</w:t>
      </w:r>
      <w:r>
        <w:rPr>
          <w:rFonts w:ascii="宋体" w:eastAsia="宋体" w:hAnsi="宋体" w:cs="宋体"/>
          <w:color w:val="000000"/>
          <w:sz w:val="26"/>
        </w:rPr>
        <w:t>例如恩培多克勒。</w:t>
      </w:r>
      <w:r>
        <w:rPr>
          <w:rFonts w:ascii="宋体" w:eastAsia="宋体" w:hAnsi="宋体" w:cs="宋体"/>
          <w:color w:val="000000"/>
          <w:sz w:val="26"/>
        </w:rPr>
        <w:t xml:space="preserve"> </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說天</w:t>
      </w:r>
      <w:r>
        <w:rPr>
          <w:rFonts w:ascii="宋体" w:eastAsia="宋体" w:hAnsi="宋体" w:cs="宋体"/>
          <w:color w:val="000000"/>
          <w:sz w:val="26"/>
        </w:rPr>
        <w:t>”284a24—26</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亞里士多德以星为神物，柏拉图意謂星体亦將灭坏。</w:t>
      </w:r>
    </w:p>
    <w:p w:rsidR="00374711" w:rsidRDefault="000C031C">
      <w:pPr>
        <w:autoSpaceDE w:val="0"/>
        <w:autoSpaceDN w:val="0"/>
        <w:spacing w:line="260" w:lineRule="atLeast"/>
        <w:ind w:left="1680"/>
        <w:rPr>
          <w:sz w:val="26"/>
        </w:rPr>
      </w:pPr>
      <w:r>
        <w:rPr>
          <w:rFonts w:ascii="宋体" w:eastAsia="宋体" w:hAnsi="宋体" w:cs="宋体"/>
          <w:color w:val="000000"/>
          <w:sz w:val="26"/>
        </w:rPr>
        <w:t>②</w:t>
      </w:r>
      <w:r>
        <w:rPr>
          <w:rFonts w:ascii="宋体" w:eastAsia="宋体" w:hAnsi="宋体" w:cs="宋体"/>
          <w:color w:val="000000"/>
          <w:sz w:val="26"/>
        </w:rPr>
        <w:t>照古註疏家詮釋，亞里士多德</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認为火的諸性質仿效于月亮。</w:t>
      </w:r>
    </w:p>
    <w:p w:rsidR="00374711" w:rsidRDefault="000C031C">
      <w:pPr>
        <w:autoSpaceDE w:val="0"/>
        <w:autoSpaceDN w:val="0"/>
        <w:spacing w:before="20" w:line="280" w:lineRule="atLeast"/>
        <w:ind w:left="1680"/>
        <w:rPr>
          <w:sz w:val="26"/>
        </w:rPr>
      </w:pPr>
      <w:r>
        <w:rPr>
          <w:rFonts w:ascii="宋体" w:eastAsia="宋体" w:hAnsi="宋体" w:cs="宋体"/>
          <w:color w:val="000000"/>
          <w:sz w:val="26"/>
        </w:rPr>
        <w:t>③</w:t>
      </w:r>
      <w:r>
        <w:rPr>
          <w:rFonts w:ascii="宋体" w:eastAsia="宋体" w:hAnsi="宋体" w:cs="宋体"/>
          <w:color w:val="000000"/>
          <w:sz w:val="26"/>
        </w:rPr>
        <w:t>見于</w:t>
      </w:r>
      <w:r>
        <w:rPr>
          <w:rFonts w:ascii="宋体" w:eastAsia="宋体" w:hAnsi="宋体" w:cs="宋体"/>
          <w:color w:val="000000"/>
          <w:sz w:val="26"/>
        </w:rPr>
        <w:t xml:space="preserve"> 1050b8--12</w:t>
      </w:r>
      <w:r>
        <w:rPr>
          <w:rFonts w:ascii="宋体" w:eastAsia="宋体" w:hAnsi="宋体" w:cs="宋体"/>
          <w:color w:val="000000"/>
          <w:sz w:val="26"/>
        </w:rPr>
        <w:t>。</w:t>
      </w:r>
    </w:p>
    <w:p w:rsidR="00374711" w:rsidRDefault="000C031C">
      <w:pPr>
        <w:autoSpaceDE w:val="0"/>
        <w:autoSpaceDN w:val="0"/>
        <w:spacing w:before="20" w:line="280" w:lineRule="atLeast"/>
        <w:ind w:left="1680"/>
        <w:rPr>
          <w:sz w:val="26"/>
        </w:rPr>
      </w:pPr>
      <w:r>
        <w:rPr>
          <w:rFonts w:ascii="宋体" w:eastAsia="宋体" w:hAnsi="宋体" w:cs="宋体"/>
          <w:color w:val="000000"/>
          <w:sz w:val="26"/>
        </w:rPr>
        <w:t>④</w:t>
      </w:r>
      <w:r>
        <w:rPr>
          <w:rFonts w:ascii="宋体" w:eastAsia="宋体" w:hAnsi="宋体" w:cs="宋体"/>
          <w:color w:val="000000"/>
          <w:sz w:val="26"/>
        </w:rPr>
        <w:t>意指柏拉图学派</w:t>
      </w:r>
      <w:r>
        <w:rPr>
          <w:rFonts w:ascii="宋体" w:eastAsia="宋体" w:hAnsi="宋体" w:cs="宋体"/>
          <w:color w:val="000000"/>
          <w:sz w:val="26"/>
        </w:rPr>
        <w:t>,</w:t>
      </w:r>
      <w:r>
        <w:rPr>
          <w:rFonts w:ascii="宋体" w:eastAsia="宋体" w:hAnsi="宋体" w:cs="宋体"/>
          <w:color w:val="000000"/>
          <w:sz w:val="26"/>
        </w:rPr>
        <w:t>参看卷</w:t>
      </w:r>
      <w:r>
        <w:rPr>
          <w:rFonts w:ascii="宋体" w:eastAsia="宋体" w:hAnsi="宋体" w:cs="宋体"/>
          <w:color w:val="000000"/>
          <w:sz w:val="26"/>
        </w:rPr>
        <w:t xml:space="preserve"> A,987b31</w:t>
      </w:r>
      <w:r>
        <w:rPr>
          <w:rFonts w:ascii="宋体" w:eastAsia="宋体" w:hAnsi="宋体" w:cs="宋体"/>
          <w:color w:val="000000"/>
          <w:sz w:val="26"/>
        </w:rPr>
        <w:t>。</w:t>
      </w:r>
    </w:p>
    <w:p w:rsidR="00374711" w:rsidRDefault="000C031C">
      <w:pPr>
        <w:autoSpaceDE w:val="0"/>
        <w:autoSpaceDN w:val="0"/>
        <w:spacing w:before="220" w:line="280" w:lineRule="atLeast"/>
        <w:ind w:left="740"/>
        <w:rPr>
          <w:sz w:val="26"/>
        </w:rPr>
      </w:pPr>
      <w:r>
        <w:rPr>
          <w:rFonts w:ascii="宋体" w:eastAsia="宋体" w:hAnsi="宋体" w:cs="宋体"/>
          <w:color w:val="000000"/>
          <w:sz w:val="26"/>
        </w:rPr>
        <w:t>。</w:t>
      </w:r>
      <w:r>
        <w:rPr>
          <w:rFonts w:ascii="宋体" w:eastAsia="宋体" w:hAnsi="宋体" w:cs="宋体"/>
          <w:color w:val="000000"/>
          <w:sz w:val="26"/>
        </w:rPr>
        <w:t>184 .</w:t>
      </w:r>
      <w:r>
        <w:br w:type="page"/>
      </w:r>
    </w:p>
    <w:p w:rsidR="00374711" w:rsidRDefault="000C031C">
      <w:pPr>
        <w:autoSpaceDE w:val="0"/>
        <w:autoSpaceDN w:val="0"/>
        <w:spacing w:before="700" w:line="240" w:lineRule="atLeast"/>
        <w:ind w:left="600"/>
        <w:rPr>
          <w:sz w:val="25"/>
        </w:rPr>
      </w:pPr>
      <w:r>
        <w:rPr>
          <w:rFonts w:ascii="宋体" w:eastAsia="宋体" w:hAnsi="宋体" w:cs="宋体"/>
          <w:color w:val="000000"/>
          <w:sz w:val="25"/>
          <w:u w:val="single"/>
        </w:rPr>
        <w:lastRenderedPageBreak/>
        <w:t>10512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6 9</w:t>
      </w:r>
    </w:p>
    <w:p w:rsidR="00374711" w:rsidRDefault="000C031C">
      <w:pPr>
        <w:autoSpaceDE w:val="0"/>
        <w:autoSpaceDN w:val="0"/>
        <w:spacing w:before="120" w:line="453" w:lineRule="atLeast"/>
        <w:ind w:left="380" w:right="660" w:firstLine="760"/>
        <w:rPr>
          <w:sz w:val="25"/>
        </w:rPr>
      </w:pPr>
      <w:r>
        <w:rPr>
          <w:rFonts w:ascii="宋体" w:eastAsia="宋体" w:hAnsi="宋体" w:cs="宋体"/>
          <w:color w:val="000000"/>
          <w:sz w:val="25"/>
        </w:rPr>
        <w:t>有的，那么就得另有一些具有更高实現性質的事物，学术与动变將</w:t>
      </w:r>
      <w:r>
        <w:rPr>
          <w:rFonts w:ascii="宋体" w:eastAsia="宋体" w:hAnsi="宋体" w:cs="宋体"/>
          <w:color w:val="000000"/>
          <w:sz w:val="25"/>
        </w:rPr>
        <w:t xml:space="preserve">1051a </w:t>
      </w:r>
      <w:r>
        <w:rPr>
          <w:rFonts w:ascii="宋体" w:eastAsia="宋体" w:hAnsi="宋体" w:cs="宋体"/>
          <w:color w:val="000000"/>
          <w:sz w:val="25"/>
        </w:rPr>
        <w:t>是这些事物的潛能；而学术意式之上將另有更高学术，动变意式之上將另有更高动变</w:t>
      </w:r>
      <w:r>
        <w:rPr>
          <w:rFonts w:ascii="宋体" w:eastAsia="宋体" w:hAnsi="宋体" w:cs="宋体"/>
          <w:color w:val="000000"/>
          <w:sz w:val="25"/>
        </w:rPr>
        <w:t>①</w:t>
      </w:r>
    </w:p>
    <w:p w:rsidR="00374711" w:rsidRDefault="000C031C">
      <w:pPr>
        <w:autoSpaceDE w:val="0"/>
        <w:autoSpaceDN w:val="0"/>
        <w:spacing w:before="180" w:line="320" w:lineRule="atLeast"/>
        <w:ind w:left="1680"/>
        <w:rPr>
          <w:sz w:val="25"/>
        </w:rPr>
      </w:pPr>
      <w:r>
        <w:rPr>
          <w:rFonts w:ascii="宋体" w:eastAsia="宋体" w:hAnsi="宋体" w:cs="宋体"/>
          <w:color w:val="000000"/>
          <w:sz w:val="25"/>
        </w:rPr>
        <w:t>于是，实現显然先于潛能与一切动变原理，</w:t>
      </w:r>
    </w:p>
    <w:p w:rsidR="00374711" w:rsidRDefault="000C031C">
      <w:pPr>
        <w:autoSpaceDE w:val="0"/>
        <w:autoSpaceDN w:val="0"/>
        <w:spacing w:before="180" w:line="320" w:lineRule="atLeast"/>
        <w:ind w:left="6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九</w:t>
      </w:r>
    </w:p>
    <w:p w:rsidR="00374711" w:rsidRDefault="000C031C">
      <w:pPr>
        <w:autoSpaceDE w:val="0"/>
        <w:autoSpaceDN w:val="0"/>
        <w:spacing w:line="473" w:lineRule="atLeast"/>
        <w:ind w:left="760" w:right="640" w:firstLine="140"/>
        <w:rPr>
          <w:sz w:val="25"/>
        </w:rPr>
      </w:pPr>
      <w:r>
        <w:rPr>
          <w:rFonts w:ascii="宋体" w:eastAsia="宋体" w:hAnsi="宋体" w:cs="宋体"/>
          <w:color w:val="000000"/>
          <w:sz w:val="25"/>
        </w:rPr>
        <w:t>5</w:t>
      </w:r>
      <w:r>
        <w:rPr>
          <w:rFonts w:ascii="宋体" w:eastAsia="宋体" w:hAnsi="宋体" w:cs="宋体"/>
          <w:sz w:val="24"/>
        </w:rPr>
        <w:t xml:space="preserve">      </w:t>
      </w:r>
      <w:r>
        <w:rPr>
          <w:rFonts w:ascii="宋体" w:eastAsia="宋体" w:hAnsi="宋体" w:cs="宋体"/>
          <w:color w:val="000000"/>
          <w:sz w:val="25"/>
        </w:rPr>
        <w:t>由下列論点，这可以明白，实現較之好的潛能还更好而更有价值。</w:t>
      </w:r>
      <w:r>
        <w:rPr>
          <w:rFonts w:ascii="宋体" w:eastAsia="宋体" w:hAnsi="宋体" w:cs="宋体"/>
          <w:color w:val="000000"/>
          <w:sz w:val="25"/>
        </w:rPr>
        <w:t xml:space="preserve"> </w:t>
      </w:r>
      <w:r>
        <w:rPr>
          <w:rFonts w:ascii="宋体" w:eastAsia="宋体" w:hAnsi="宋体" w:cs="宋体"/>
          <w:color w:val="000000"/>
          <w:sz w:val="25"/>
        </w:rPr>
        <w:t>凡能有所作为的，总是一样能做相对反的事業，人能做好事，也同样能做坏事，每一濳能就包涵着这兩端；同一潛能致人健康也致人疾病，致靜也致动，建設也破坏，引动建設也引发破坏。</w:t>
      </w:r>
      <w:r>
        <w:rPr>
          <w:rFonts w:ascii="宋体" w:eastAsia="宋体" w:hAnsi="宋体" w:cs="宋体"/>
          <w:color w:val="000000"/>
          <w:sz w:val="25"/>
        </w:rPr>
        <w:t xml:space="preserve"> </w:t>
      </w:r>
      <w:r>
        <w:rPr>
          <w:rFonts w:ascii="宋体" w:eastAsia="宋体" w:hAnsi="宋体" w:cs="宋体"/>
          <w:color w:val="000000"/>
          <w:sz w:val="25"/>
        </w:rPr>
        <w:t>这样</w:t>
      </w:r>
      <w:r>
        <w:rPr>
          <w:rFonts w:ascii="宋体" w:eastAsia="宋体" w:hAnsi="宋体" w:cs="宋体"/>
          <w:color w:val="000000"/>
          <w:sz w:val="25"/>
        </w:rPr>
        <w:t xml:space="preserve">.10 </w:t>
      </w:r>
      <w:r>
        <w:rPr>
          <w:rFonts w:ascii="宋体" w:eastAsia="宋体" w:hAnsi="宋体" w:cs="宋体"/>
          <w:color w:val="000000"/>
          <w:sz w:val="25"/>
        </w:rPr>
        <w:t>潛能同时涵有各个对反；但相反兩項不能同时存在，相反的实現也不</w:t>
      </w:r>
      <w:r>
        <w:rPr>
          <w:rFonts w:ascii="宋体" w:eastAsia="宋体" w:hAnsi="宋体" w:cs="宋体"/>
          <w:color w:val="000000"/>
          <w:sz w:val="25"/>
        </w:rPr>
        <w:t>能同时見到，例如健康与疾病不得兩存。所以，在潛能无所偏于兩者时，善只佔其中的一端；因此实現那善端較其潛善为更善。</w:t>
      </w:r>
      <w:r>
        <w:rPr>
          <w:rFonts w:ascii="宋体" w:eastAsia="宋体" w:hAnsi="宋体" w:cs="宋体"/>
          <w:color w:val="000000"/>
          <w:sz w:val="25"/>
        </w:rPr>
        <w:t xml:space="preserve"> </w:t>
      </w:r>
      <w:r>
        <w:rPr>
          <w:rFonts w:ascii="宋体" w:eastAsia="宋体" w:hAnsi="宋体" w:cs="宋体"/>
          <w:color w:val="000000"/>
          <w:sz w:val="25"/>
        </w:rPr>
        <w:t>在</w:t>
      </w:r>
      <w:r>
        <w:rPr>
          <w:rFonts w:ascii="宋体" w:eastAsia="宋体" w:hAnsi="宋体" w:cs="宋体"/>
          <w:color w:val="000000"/>
          <w:sz w:val="25"/>
        </w:rPr>
        <w:t xml:space="preserve">15 </w:t>
      </w:r>
      <w:r>
        <w:rPr>
          <w:rFonts w:ascii="宋体" w:eastAsia="宋体" w:hAnsi="宋体" w:cs="宋体"/>
          <w:color w:val="000000"/>
          <w:sz w:val="25"/>
        </w:rPr>
        <w:t>惡業也如此，如果結局是惡，这惡的实現比其潛惡为更惡。</w:t>
      </w:r>
    </w:p>
    <w:p w:rsidR="00374711" w:rsidRDefault="000C031C">
      <w:pPr>
        <w:autoSpaceDE w:val="0"/>
        <w:autoSpaceDN w:val="0"/>
        <w:spacing w:line="460" w:lineRule="atLeast"/>
        <w:ind w:left="700" w:right="700" w:firstLine="980"/>
        <w:rPr>
          <w:sz w:val="25"/>
        </w:rPr>
      </w:pPr>
      <w:r>
        <w:rPr>
          <w:rFonts w:ascii="宋体" w:eastAsia="宋体" w:hAnsi="宋体" w:cs="宋体"/>
          <w:color w:val="000000"/>
          <w:sz w:val="25"/>
        </w:rPr>
        <w:t>于是，淸楚地，惡性不离惡事物而独立存在；</w:t>
      </w:r>
      <w:r>
        <w:rPr>
          <w:rFonts w:ascii="宋体" w:eastAsia="宋体" w:hAnsi="宋体" w:cs="宋体"/>
          <w:color w:val="000000"/>
          <w:sz w:val="25"/>
        </w:rPr>
        <w:t>“</w:t>
      </w:r>
      <w:r>
        <w:rPr>
          <w:rFonts w:ascii="宋体" w:eastAsia="宋体" w:hAnsi="宋体" w:cs="宋体"/>
          <w:color w:val="000000"/>
          <w:sz w:val="25"/>
        </w:rPr>
        <w:t>惡</w:t>
      </w:r>
      <w:r>
        <w:rPr>
          <w:rFonts w:ascii="宋体" w:eastAsia="宋体" w:hAnsi="宋体" w:cs="宋体"/>
          <w:color w:val="000000"/>
          <w:sz w:val="25"/>
        </w:rPr>
        <w:t>”</w:t>
      </w:r>
      <w:r>
        <w:rPr>
          <w:rFonts w:ascii="宋体" w:eastAsia="宋体" w:hAnsi="宋体" w:cs="宋体"/>
          <w:color w:val="000000"/>
          <w:sz w:val="25"/>
        </w:rPr>
        <w:t>在本性上后于潛能。</w:t>
      </w:r>
      <w:r>
        <w:rPr>
          <w:rFonts w:ascii="宋体" w:eastAsia="宋体" w:hAnsi="宋体" w:cs="宋体"/>
          <w:color w:val="000000"/>
          <w:sz w:val="25"/>
        </w:rPr>
        <w:t>②</w:t>
      </w:r>
      <w:r>
        <w:rPr>
          <w:rFonts w:ascii="宋体" w:eastAsia="宋体" w:hAnsi="宋体" w:cs="宋体"/>
          <w:color w:val="000000"/>
          <w:sz w:val="25"/>
        </w:rPr>
        <w:t>所以我們也可以說原始与永在諸事物是沒有惡，沒有缺</w:t>
      </w:r>
      <w:r>
        <w:rPr>
          <w:rFonts w:ascii="宋体" w:eastAsia="宋体" w:hAnsi="宋体" w:cs="宋体"/>
          <w:color w:val="000000"/>
          <w:sz w:val="25"/>
        </w:rPr>
        <w:t xml:space="preserve">20 </w:t>
      </w:r>
      <w:r>
        <w:rPr>
          <w:rFonts w:ascii="宋体" w:eastAsia="宋体" w:hAnsi="宋体" w:cs="宋体"/>
          <w:color w:val="000000"/>
          <w:sz w:val="25"/>
        </w:rPr>
        <w:t>点，沒有偏邪的</w:t>
      </w:r>
      <w:r>
        <w:rPr>
          <w:rFonts w:ascii="宋体" w:eastAsia="宋体" w:hAnsi="宋体" w:cs="宋体"/>
          <w:color w:val="000000"/>
          <w:sz w:val="25"/>
        </w:rPr>
        <w:t>(</w:t>
      </w:r>
      <w:r>
        <w:rPr>
          <w:rFonts w:ascii="宋体" w:eastAsia="宋体" w:hAnsi="宋体" w:cs="宋体"/>
          <w:color w:val="000000"/>
          <w:sz w:val="25"/>
        </w:rPr>
        <w:t>所謂偏邪也近于惡業</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③</w:t>
      </w:r>
    </w:p>
    <w:p w:rsidR="00374711" w:rsidRDefault="000C031C">
      <w:pPr>
        <w:autoSpaceDE w:val="0"/>
        <w:autoSpaceDN w:val="0"/>
        <w:spacing w:line="480" w:lineRule="atLeast"/>
        <w:ind w:left="680" w:right="720" w:firstLine="1000"/>
        <w:rPr>
          <w:sz w:val="25"/>
        </w:rPr>
      </w:pPr>
      <w:r>
        <w:rPr>
          <w:rFonts w:ascii="宋体" w:eastAsia="宋体" w:hAnsi="宋体" w:cs="宋体"/>
          <w:color w:val="000000"/>
          <w:sz w:val="25"/>
        </w:rPr>
        <w:t>几何图解可由实現发見；</w:t>
      </w:r>
      <w:r>
        <w:rPr>
          <w:rFonts w:ascii="宋体" w:eastAsia="宋体" w:hAnsi="宋体" w:cs="宋体"/>
          <w:color w:val="000000"/>
          <w:sz w:val="25"/>
        </w:rPr>
        <w:t xml:space="preserve"> </w:t>
      </w:r>
      <w:r>
        <w:rPr>
          <w:rFonts w:ascii="宋体" w:eastAsia="宋体" w:hAnsi="宋体" w:cs="宋体"/>
          <w:color w:val="000000"/>
          <w:sz w:val="25"/>
        </w:rPr>
        <w:t>我們用分划造成这些图解。</w:t>
      </w:r>
      <w:r>
        <w:rPr>
          <w:rFonts w:ascii="宋体" w:eastAsia="宋体" w:hAnsi="宋体" w:cs="宋体"/>
          <w:color w:val="000000"/>
          <w:sz w:val="25"/>
        </w:rPr>
        <w:t xml:space="preserve">  </w:t>
      </w:r>
      <w:r>
        <w:rPr>
          <w:rFonts w:ascii="宋体" w:eastAsia="宋体" w:hAnsi="宋体" w:cs="宋体"/>
          <w:color w:val="000000"/>
          <w:sz w:val="25"/>
        </w:rPr>
        <w:t>图意原只潛在地内含着；倘使分划先也画上，这就解明了。</w:t>
      </w:r>
      <w:r>
        <w:rPr>
          <w:rFonts w:ascii="宋体" w:eastAsia="宋体" w:hAnsi="宋体" w:cs="宋体"/>
          <w:color w:val="000000"/>
          <w:sz w:val="25"/>
        </w:rPr>
        <w:t xml:space="preserve"> </w:t>
      </w:r>
      <w:r>
        <w:rPr>
          <w:rFonts w:ascii="宋体" w:eastAsia="宋体" w:hAnsi="宋体" w:cs="宋体"/>
          <w:color w:val="000000"/>
          <w:sz w:val="25"/>
        </w:rPr>
        <w:t>三角形的諸内</w:t>
      </w:r>
      <w:r>
        <w:rPr>
          <w:rFonts w:ascii="宋体" w:eastAsia="宋体" w:hAnsi="宋体" w:cs="宋体"/>
          <w:color w:val="000000"/>
          <w:sz w:val="25"/>
        </w:rPr>
        <w:t xml:space="preserve">25 </w:t>
      </w:r>
      <w:r>
        <w:rPr>
          <w:rFonts w:ascii="宋体" w:eastAsia="宋体" w:hAnsi="宋体" w:cs="宋体"/>
          <w:color w:val="000000"/>
          <w:sz w:val="25"/>
        </w:rPr>
        <w:t>角何以等于兩直角</w:t>
      </w:r>
      <w:r>
        <w:rPr>
          <w:rFonts w:ascii="宋体" w:eastAsia="宋体" w:hAnsi="宋体" w:cs="宋体"/>
          <w:color w:val="000000"/>
          <w:sz w:val="25"/>
        </w:rPr>
        <w:t xml:space="preserve">? </w:t>
      </w:r>
      <w:r>
        <w:rPr>
          <w:rFonts w:ascii="宋体" w:eastAsia="宋体" w:hAnsi="宋体" w:cs="宋体"/>
          <w:color w:val="000000"/>
          <w:sz w:val="25"/>
        </w:rPr>
        <w:t>因为在一点上所划諸角等于兩直角。</w:t>
      </w:r>
      <w:r>
        <w:rPr>
          <w:rFonts w:ascii="宋体" w:eastAsia="宋体" w:hAnsi="宋体" w:cs="宋体"/>
          <w:color w:val="000000"/>
          <w:sz w:val="25"/>
        </w:rPr>
        <w:t xml:space="preserve"> </w:t>
      </w:r>
      <w:r>
        <w:rPr>
          <w:rFonts w:ascii="宋体" w:eastAsia="宋体" w:hAnsi="宋体" w:cs="宋体"/>
          <w:color w:val="000000"/>
          <w:sz w:val="25"/>
        </w:rPr>
        <w:t>假如那</w:t>
      </w:r>
    </w:p>
    <w:p w:rsidR="00374711" w:rsidRDefault="000C031C">
      <w:pPr>
        <w:spacing w:before="56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340" w:lineRule="atLeast"/>
        <w:ind w:left="1220" w:right="620" w:firstLine="460"/>
        <w:rPr>
          <w:sz w:val="25"/>
        </w:rPr>
      </w:pPr>
      <w:r>
        <w:rPr>
          <w:rFonts w:ascii="宋体" w:eastAsia="宋体" w:hAnsi="宋体" w:cs="宋体"/>
          <w:color w:val="000000"/>
          <w:sz w:val="25"/>
        </w:rPr>
        <w:t>①</w:t>
      </w:r>
      <w:r>
        <w:rPr>
          <w:rFonts w:ascii="宋体" w:eastAsia="宋体" w:hAnsi="宋体" w:cs="宋体"/>
          <w:color w:val="000000"/>
          <w:sz w:val="25"/>
        </w:rPr>
        <w:t>依亞氏理論，意式为各个別事物或現象之普遍公式，倚未实現，亦应低于相应的各个个体。</w:t>
      </w:r>
      <w:r>
        <w:rPr>
          <w:rFonts w:ascii="宋体" w:eastAsia="宋体" w:hAnsi="宋体" w:cs="宋体"/>
          <w:color w:val="000000"/>
          <w:sz w:val="25"/>
        </w:rPr>
        <w:t xml:space="preserve"> </w:t>
      </w:r>
      <w:r>
        <w:rPr>
          <w:rFonts w:ascii="宋体" w:eastAsia="宋体" w:hAnsi="宋体" w:cs="宋体"/>
          <w:color w:val="000000"/>
          <w:sz w:val="25"/>
        </w:rPr>
        <w:t>其例如</w:t>
      </w:r>
      <w:r>
        <w:rPr>
          <w:rFonts w:ascii="宋体" w:eastAsia="宋体" w:hAnsi="宋体" w:cs="宋体"/>
          <w:color w:val="000000"/>
          <w:sz w:val="25"/>
        </w:rPr>
        <w:t>“</w:t>
      </w:r>
      <w:r>
        <w:rPr>
          <w:rFonts w:ascii="宋体" w:eastAsia="宋体" w:hAnsi="宋体" w:cs="宋体"/>
          <w:color w:val="000000"/>
          <w:sz w:val="25"/>
        </w:rPr>
        <w:t>学术意式</w:t>
      </w:r>
      <w:r>
        <w:rPr>
          <w:rFonts w:ascii="宋体" w:eastAsia="宋体" w:hAnsi="宋体" w:cs="宋体"/>
          <w:color w:val="000000"/>
          <w:sz w:val="25"/>
        </w:rPr>
        <w:t>”</w:t>
      </w:r>
      <w:r>
        <w:rPr>
          <w:rFonts w:ascii="宋体" w:eastAsia="宋体" w:hAnsi="宋体" w:cs="宋体"/>
          <w:color w:val="000000"/>
          <w:sz w:val="25"/>
        </w:rPr>
        <w:t>应低于</w:t>
      </w:r>
      <w:r>
        <w:rPr>
          <w:rFonts w:ascii="宋体" w:eastAsia="宋体" w:hAnsi="宋体" w:cs="宋体"/>
          <w:color w:val="000000"/>
          <w:sz w:val="25"/>
        </w:rPr>
        <w:t>“</w:t>
      </w:r>
      <w:r>
        <w:rPr>
          <w:rFonts w:ascii="宋体" w:eastAsia="宋体" w:hAnsi="宋体" w:cs="宋体"/>
          <w:color w:val="000000"/>
          <w:sz w:val="25"/>
        </w:rPr>
        <w:t>学术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学术意式在本体上应后于知識实現的各实例。</w:t>
      </w:r>
    </w:p>
    <w:p w:rsidR="00374711" w:rsidRDefault="000C031C">
      <w:pPr>
        <w:autoSpaceDE w:val="0"/>
        <w:autoSpaceDN w:val="0"/>
        <w:spacing w:line="320" w:lineRule="atLeast"/>
        <w:ind w:left="1220" w:right="620" w:firstLine="460"/>
        <w:rPr>
          <w:sz w:val="25"/>
        </w:rPr>
      </w:pPr>
      <w:r>
        <w:rPr>
          <w:rFonts w:ascii="宋体" w:eastAsia="宋体" w:hAnsi="宋体" w:cs="宋体"/>
          <w:color w:val="000000"/>
          <w:sz w:val="25"/>
        </w:rPr>
        <w:t>②“</w:t>
      </w:r>
      <w:r>
        <w:rPr>
          <w:rFonts w:ascii="宋体" w:eastAsia="宋体" w:hAnsi="宋体" w:cs="宋体"/>
          <w:color w:val="000000"/>
          <w:sz w:val="25"/>
        </w:rPr>
        <w:t>恶在本性上后于潛能</w:t>
      </w:r>
      <w:r>
        <w:rPr>
          <w:rFonts w:ascii="宋体" w:eastAsia="宋体" w:hAnsi="宋体" w:cs="宋体"/>
          <w:color w:val="000000"/>
          <w:sz w:val="25"/>
        </w:rPr>
        <w:t>”</w:t>
      </w:r>
      <w:r>
        <w:rPr>
          <w:rFonts w:ascii="宋体" w:eastAsia="宋体" w:hAnsi="宋体" w:cs="宋体"/>
          <w:color w:val="000000"/>
          <w:sz w:val="25"/>
        </w:rPr>
        <w:t>一語頓費解。</w:t>
      </w:r>
      <w:r>
        <w:rPr>
          <w:rFonts w:ascii="宋体" w:eastAsia="宋体" w:hAnsi="宋体" w:cs="宋体"/>
          <w:color w:val="000000"/>
          <w:sz w:val="25"/>
        </w:rPr>
        <w:t xml:space="preserve"> </w:t>
      </w:r>
      <w:r>
        <w:rPr>
          <w:rFonts w:ascii="宋体" w:eastAsia="宋体" w:hAnsi="宋体" w:cs="宋体"/>
          <w:color w:val="000000"/>
          <w:sz w:val="25"/>
        </w:rPr>
        <w:t>鮑尼茲</w:t>
      </w:r>
      <w:r>
        <w:rPr>
          <w:rFonts w:ascii="宋体" w:eastAsia="宋体" w:hAnsi="宋体" w:cs="宋体"/>
          <w:color w:val="000000"/>
          <w:sz w:val="25"/>
        </w:rPr>
        <w:t>(Bonitz)</w:t>
      </w:r>
      <w:r>
        <w:rPr>
          <w:rFonts w:ascii="宋体" w:eastAsia="宋体" w:hAnsi="宋体" w:cs="宋体"/>
          <w:color w:val="000000"/>
          <w:sz w:val="25"/>
        </w:rPr>
        <w:t>以倫理观点解釋惡实现后于恶潛能。</w:t>
      </w:r>
    </w:p>
    <w:p w:rsidR="00374711" w:rsidRDefault="000C031C">
      <w:pPr>
        <w:autoSpaceDE w:val="0"/>
        <w:autoSpaceDN w:val="0"/>
        <w:spacing w:line="320" w:lineRule="atLeast"/>
        <w:ind w:left="1200" w:right="600" w:firstLine="480"/>
        <w:rPr>
          <w:sz w:val="25"/>
        </w:rPr>
      </w:pPr>
      <w:r>
        <w:rPr>
          <w:rFonts w:ascii="宋体" w:eastAsia="宋体" w:hAnsi="宋体" w:cs="宋体"/>
          <w:color w:val="000000"/>
          <w:sz w:val="25"/>
        </w:rPr>
        <w:t>③</w:t>
      </w:r>
      <w:r>
        <w:rPr>
          <w:rFonts w:ascii="宋体" w:eastAsia="宋体" w:hAnsi="宋体" w:cs="宋体"/>
          <w:color w:val="000000"/>
          <w:sz w:val="25"/>
        </w:rPr>
        <w:t>此节盖在酱罐柏拉图</w:t>
      </w:r>
      <w:r>
        <w:rPr>
          <w:rFonts w:ascii="宋体" w:eastAsia="宋体" w:hAnsi="宋体" w:cs="宋体"/>
          <w:color w:val="000000"/>
          <w:sz w:val="25"/>
        </w:rPr>
        <w:t>;</w:t>
      </w:r>
      <w:r>
        <w:rPr>
          <w:rFonts w:ascii="宋体" w:eastAsia="宋体" w:hAnsi="宋体" w:cs="宋体"/>
          <w:color w:val="000000"/>
          <w:sz w:val="25"/>
        </w:rPr>
        <w:t>参考共</w:t>
      </w:r>
      <w:r>
        <w:rPr>
          <w:rFonts w:ascii="宋体" w:eastAsia="宋体" w:hAnsi="宋体" w:cs="宋体"/>
          <w:color w:val="000000"/>
          <w:sz w:val="25"/>
        </w:rPr>
        <w:t xml:space="preserve"> </w:t>
      </w:r>
      <w:r>
        <w:rPr>
          <w:rFonts w:ascii="宋体" w:eastAsia="宋体" w:hAnsi="宋体" w:cs="宋体"/>
          <w:color w:val="000000"/>
          <w:sz w:val="25"/>
        </w:rPr>
        <w:t>和国</w:t>
      </w:r>
      <w:r>
        <w:rPr>
          <w:rFonts w:ascii="宋体" w:eastAsia="宋体" w:hAnsi="宋体" w:cs="宋体"/>
          <w:color w:val="000000"/>
          <w:sz w:val="25"/>
        </w:rPr>
        <w:t>402C,476A,“</w:t>
      </w:r>
      <w:r>
        <w:rPr>
          <w:rFonts w:ascii="宋体" w:eastAsia="宋体" w:hAnsi="宋体" w:cs="宋体"/>
          <w:color w:val="000000"/>
          <w:sz w:val="25"/>
        </w:rPr>
        <w:t>色埃德托</w:t>
      </w:r>
      <w:r>
        <w:rPr>
          <w:rFonts w:ascii="宋体" w:eastAsia="宋体" w:hAnsi="宋体" w:cs="宋体"/>
          <w:color w:val="000000"/>
          <w:sz w:val="25"/>
        </w:rPr>
        <w:t>”176E.“</w:t>
      </w:r>
      <w:r>
        <w:rPr>
          <w:rFonts w:ascii="宋体" w:eastAsia="宋体" w:hAnsi="宋体" w:cs="宋体"/>
          <w:color w:val="000000"/>
          <w:sz w:val="25"/>
        </w:rPr>
        <w:t>法律</w:t>
      </w:r>
      <w:r>
        <w:rPr>
          <w:rFonts w:ascii="宋体" w:eastAsia="宋体" w:hAnsi="宋体" w:cs="宋体"/>
          <w:color w:val="000000"/>
          <w:sz w:val="25"/>
        </w:rPr>
        <w:t>”898C</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柏基图以詩文笔調論性，常是善惡混于原始。</w:t>
      </w:r>
      <w:r>
        <w:rPr>
          <w:rFonts w:ascii="宋体" w:eastAsia="宋体" w:hAnsi="宋体" w:cs="宋体"/>
          <w:color w:val="000000"/>
          <w:sz w:val="25"/>
        </w:rPr>
        <w:t xml:space="preserve"> </w:t>
      </w:r>
      <w:r>
        <w:rPr>
          <w:rFonts w:ascii="宋体" w:eastAsia="宋体" w:hAnsi="宋体" w:cs="宋体"/>
          <w:color w:val="000000"/>
          <w:sz w:val="25"/>
        </w:rPr>
        <w:t>亞里士多德名学与哲学論</w:t>
      </w:r>
      <w:r>
        <w:rPr>
          <w:rFonts w:ascii="宋体" w:eastAsia="宋体" w:hAnsi="宋体" w:cs="宋体"/>
          <w:color w:val="000000"/>
          <w:sz w:val="25"/>
        </w:rPr>
        <w:t>点輒主</w:t>
      </w:r>
      <w:r>
        <w:rPr>
          <w:rFonts w:ascii="宋体" w:eastAsia="宋体" w:hAnsi="宋体" w:cs="宋体"/>
          <w:color w:val="000000"/>
          <w:sz w:val="25"/>
        </w:rPr>
        <w:t>“</w:t>
      </w:r>
      <w:r>
        <w:rPr>
          <w:rFonts w:ascii="宋体" w:eastAsia="宋体" w:hAnsi="宋体" w:cs="宋体"/>
          <w:color w:val="000000"/>
          <w:sz w:val="25"/>
        </w:rPr>
        <w:t>性本善</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在中国儒家自孟子主性善，均限于人性而論，亞氏此节之</w:t>
      </w:r>
      <w:r>
        <w:rPr>
          <w:rFonts w:ascii="宋体" w:eastAsia="宋体" w:hAnsi="宋体" w:cs="宋体"/>
          <w:color w:val="000000"/>
          <w:sz w:val="25"/>
        </w:rPr>
        <w:t>“</w:t>
      </w:r>
      <w:r>
        <w:rPr>
          <w:rFonts w:ascii="宋体" w:eastAsia="宋体" w:hAnsi="宋体" w:cs="宋体"/>
          <w:color w:val="000000"/>
          <w:sz w:val="25"/>
        </w:rPr>
        <w:t>物性原善</w:t>
      </w:r>
      <w:r>
        <w:rPr>
          <w:rFonts w:ascii="宋体" w:eastAsia="宋体" w:hAnsi="宋体" w:cs="宋体"/>
          <w:color w:val="000000"/>
          <w:sz w:val="25"/>
        </w:rPr>
        <w:t>”</w:t>
      </w:r>
      <w:r>
        <w:rPr>
          <w:rFonts w:ascii="宋体" w:eastAsia="宋体" w:hAnsi="宋体" w:cs="宋体"/>
          <w:color w:val="000000"/>
          <w:sz w:val="25"/>
        </w:rPr>
        <w:t>其意較广。</w:t>
      </w:r>
    </w:p>
    <w:p w:rsidR="00374711" w:rsidRDefault="000C031C">
      <w:pPr>
        <w:autoSpaceDE w:val="0"/>
        <w:autoSpaceDN w:val="0"/>
        <w:spacing w:before="220" w:line="220" w:lineRule="atLeast"/>
        <w:ind w:left="8460"/>
        <w:rPr>
          <w:sz w:val="25"/>
        </w:rPr>
      </w:pPr>
      <w:r>
        <w:rPr>
          <w:rFonts w:ascii="宋体" w:eastAsia="宋体" w:hAnsi="宋体" w:cs="宋体"/>
          <w:color w:val="000000"/>
          <w:sz w:val="25"/>
        </w:rPr>
        <w:t>·185·</w:t>
      </w:r>
      <w:r>
        <w:br w:type="page"/>
      </w:r>
    </w:p>
    <w:p w:rsidR="00374711" w:rsidRDefault="000C031C">
      <w:pPr>
        <w:autoSpaceDE w:val="0"/>
        <w:autoSpaceDN w:val="0"/>
        <w:spacing w:before="720" w:line="300" w:lineRule="atLeast"/>
        <w:ind w:left="460"/>
        <w:rPr>
          <w:sz w:val="24"/>
        </w:rPr>
      </w:pPr>
      <w:r>
        <w:rPr>
          <w:rFonts w:ascii="宋体" w:eastAsia="宋体" w:hAnsi="宋体" w:cs="宋体"/>
          <w:color w:val="000000"/>
          <w:sz w:val="24"/>
        </w:rPr>
        <w:lastRenderedPageBreak/>
        <w:t xml:space="preserve"> 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1051b</w:t>
      </w:r>
    </w:p>
    <w:p w:rsidR="00374711" w:rsidRDefault="000C031C">
      <w:pPr>
        <w:autoSpaceDE w:val="0"/>
        <w:autoSpaceDN w:val="0"/>
        <w:spacing w:before="40" w:line="466" w:lineRule="atLeast"/>
        <w:ind w:left="720" w:right="660" w:firstLine="380"/>
        <w:rPr>
          <w:sz w:val="24"/>
        </w:rPr>
      </w:pPr>
      <w:r>
        <w:rPr>
          <w:rFonts w:ascii="宋体" w:eastAsia="宋体" w:hAnsi="宋体" w:cs="宋体"/>
          <w:color w:val="000000"/>
          <w:sz w:val="24"/>
        </w:rPr>
        <w:t>些与三角一边的平行綫划出来，凡見到图的人就会明白。</w:t>
      </w:r>
      <w:r>
        <w:rPr>
          <w:rFonts w:ascii="宋体" w:eastAsia="宋体" w:hAnsi="宋体" w:cs="宋体"/>
          <w:color w:val="000000"/>
          <w:sz w:val="24"/>
        </w:rPr>
        <w:t>①</w:t>
      </w:r>
      <w:r>
        <w:rPr>
          <w:rFonts w:ascii="宋体" w:eastAsia="宋体" w:hAnsi="宋体" w:cs="宋体"/>
          <w:color w:val="000000"/>
          <w:sz w:val="24"/>
        </w:rPr>
        <w:t>何以牢圓形内的角无論在何处均成一直角</w:t>
      </w:r>
      <w:r>
        <w:rPr>
          <w:rFonts w:ascii="宋体" w:eastAsia="宋体" w:hAnsi="宋体" w:cs="宋体"/>
          <w:color w:val="000000"/>
          <w:sz w:val="24"/>
        </w:rPr>
        <w:t xml:space="preserve">? </w:t>
      </w:r>
      <w:r>
        <w:rPr>
          <w:rFonts w:ascii="宋体" w:eastAsia="宋体" w:hAnsi="宋体" w:cs="宋体"/>
          <w:color w:val="000000"/>
          <w:sz w:val="24"/>
        </w:rPr>
        <w:t>假如兩幾为底綫与中心垂直的一綫，三綫相等</w:t>
      </w:r>
      <w:r>
        <w:rPr>
          <w:rFonts w:ascii="宋体" w:eastAsia="宋体" w:hAnsi="宋体" w:cs="宋体"/>
          <w:color w:val="000000"/>
          <w:sz w:val="24"/>
        </w:rPr>
        <w:t>——</w:t>
      </w:r>
      <w:r>
        <w:rPr>
          <w:rFonts w:ascii="宋体" w:eastAsia="宋体" w:hAnsi="宋体" w:cs="宋体"/>
          <w:color w:val="000000"/>
          <w:sz w:val="24"/>
        </w:rPr>
        <w:t>人們倘已知前項几何定例，結論就可以一瞥</w:t>
      </w:r>
      <w:r>
        <w:rPr>
          <w:rFonts w:ascii="宋体" w:eastAsia="宋体" w:hAnsi="宋体" w:cs="宋体"/>
          <w:color w:val="000000"/>
          <w:sz w:val="24"/>
        </w:rPr>
        <w:t xml:space="preserve">80 </w:t>
      </w:r>
      <w:r>
        <w:rPr>
          <w:rFonts w:ascii="宋体" w:eastAsia="宋体" w:hAnsi="宋体" w:cs="宋体"/>
          <w:color w:val="000000"/>
          <w:sz w:val="24"/>
        </w:rPr>
        <w:t>而知了。</w:t>
      </w:r>
      <w:r>
        <w:rPr>
          <w:rFonts w:ascii="宋体" w:eastAsia="宋体" w:hAnsi="宋体" w:cs="宋体"/>
          <w:color w:val="000000"/>
          <w:sz w:val="24"/>
        </w:rPr>
        <w:t xml:space="preserve">② </w:t>
      </w:r>
      <w:r>
        <w:rPr>
          <w:rFonts w:ascii="宋体" w:eastAsia="宋体" w:hAnsi="宋体" w:cs="宋体"/>
          <w:color w:val="000000"/>
          <w:sz w:val="24"/>
        </w:rPr>
        <w:t>所以明显地，潜在的图解因实行分划而发見；理由是几</w:t>
      </w:r>
      <w:r>
        <w:rPr>
          <w:rFonts w:ascii="宋体" w:eastAsia="宋体" w:hAnsi="宋体" w:cs="宋体"/>
          <w:color w:val="000000"/>
          <w:sz w:val="24"/>
        </w:rPr>
        <w:t>何学者的思想是一个</w:t>
      </w:r>
      <w:r>
        <w:rPr>
          <w:rFonts w:ascii="宋体" w:eastAsia="宋体" w:hAnsi="宋体" w:cs="宋体"/>
          <w:color w:val="000000"/>
          <w:sz w:val="24"/>
        </w:rPr>
        <w:t>“</w:t>
      </w:r>
      <w:r>
        <w:rPr>
          <w:rFonts w:ascii="宋体" w:eastAsia="宋体" w:hAnsi="宋体" w:cs="宋体"/>
          <w:color w:val="000000"/>
          <w:sz w:val="24"/>
        </w:rPr>
        <w:t>实現</w:t>
      </w:r>
      <w:r>
        <w:rPr>
          <w:rFonts w:ascii="宋体" w:eastAsia="宋体" w:hAnsi="宋体" w:cs="宋体"/>
          <w:color w:val="000000"/>
          <w:sz w:val="24"/>
        </w:rPr>
        <w:t>”</w:t>
      </w:r>
      <w:r>
        <w:rPr>
          <w:rFonts w:ascii="宋体" w:eastAsia="宋体" w:hAnsi="宋体" w:cs="宋体"/>
          <w:color w:val="000000"/>
          <w:sz w:val="24"/>
        </w:rPr>
        <w:t>，由实現酝成为潛能；迨进行繪划而大家得以明曉图意，虽則这末一实現是后于相应的潛能；但这潛能却</w:t>
      </w:r>
      <w:r>
        <w:rPr>
          <w:rFonts w:ascii="宋体" w:eastAsia="宋体" w:hAnsi="宋体" w:cs="宋体"/>
          <w:color w:val="000000"/>
          <w:sz w:val="24"/>
        </w:rPr>
        <w:t xml:space="preserve">35 </w:t>
      </w:r>
      <w:r>
        <w:rPr>
          <w:rFonts w:ascii="宋体" w:eastAsia="宋体" w:hAnsi="宋体" w:cs="宋体"/>
          <w:color w:val="000000"/>
          <w:sz w:val="24"/>
        </w:rPr>
        <w:t>是由那个几何学者的前一实現发展起来的，</w:t>
      </w:r>
      <w:r>
        <w:rPr>
          <w:rFonts w:ascii="宋体" w:eastAsia="宋体" w:hAnsi="宋体" w:cs="宋体"/>
          <w:color w:val="000000"/>
          <w:sz w:val="24"/>
        </w:rPr>
        <w:t>③</w:t>
      </w:r>
    </w:p>
    <w:p w:rsidR="00374711" w:rsidRDefault="000C031C">
      <w:pPr>
        <w:autoSpaceDE w:val="0"/>
        <w:autoSpaceDN w:val="0"/>
        <w:spacing w:before="240" w:line="280" w:lineRule="atLeast"/>
        <w:ind w:left="46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十</w:t>
      </w:r>
    </w:p>
    <w:p w:rsidR="00374711" w:rsidRDefault="000C031C">
      <w:pPr>
        <w:autoSpaceDE w:val="0"/>
        <w:autoSpaceDN w:val="0"/>
        <w:spacing w:line="477" w:lineRule="atLeast"/>
        <w:ind w:left="460" w:right="600"/>
        <w:rPr>
          <w:sz w:val="24"/>
        </w:rPr>
      </w:pPr>
      <w:r>
        <w:rPr>
          <w:rFonts w:ascii="宋体" w:eastAsia="宋体" w:hAnsi="宋体" w:cs="宋体"/>
          <w:color w:val="000000"/>
          <w:sz w:val="24"/>
        </w:rPr>
        <w:t>1051b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非是</w:t>
      </w:r>
      <w:r>
        <w:rPr>
          <w:rFonts w:ascii="宋体" w:eastAsia="宋体" w:hAnsi="宋体" w:cs="宋体"/>
          <w:color w:val="000000"/>
          <w:sz w:val="24"/>
        </w:rPr>
        <w:t>”</w:t>
      </w:r>
      <w:r>
        <w:rPr>
          <w:rFonts w:ascii="宋体" w:eastAsia="宋体" w:hAnsi="宋体" w:cs="宋体"/>
          <w:color w:val="000000"/>
          <w:sz w:val="24"/>
        </w:rPr>
        <w:t>这兩名詞最先应用于有关范疇，其次有关这些范畴的潛能或实現，或是它們的无潛能与非实現，第三則应用于眞实与虚假。</w:t>
      </w:r>
      <w:r>
        <w:rPr>
          <w:rFonts w:ascii="宋体" w:eastAsia="宋体" w:hAnsi="宋体" w:cs="宋体"/>
          <w:color w:val="000000"/>
          <w:sz w:val="24"/>
        </w:rPr>
        <w:t xml:space="preserve">  </w:t>
      </w:r>
      <w:r>
        <w:rPr>
          <w:rFonts w:ascii="宋体" w:eastAsia="宋体" w:hAnsi="宋体" w:cs="宋体"/>
          <w:color w:val="000000"/>
          <w:sz w:val="24"/>
        </w:rPr>
        <w:t>填假的問題依事物对象的是否联合或分离而定，若对象相合者認为相合，相离者認为相离就得其眞实；反之，以相离者</w:t>
      </w:r>
      <w:r>
        <w:rPr>
          <w:rFonts w:ascii="宋体" w:eastAsia="宋体" w:hAnsi="宋体" w:cs="宋体"/>
          <w:color w:val="000000"/>
          <w:sz w:val="24"/>
        </w:rPr>
        <w:t xml:space="preserve">5 </w:t>
      </w:r>
      <w:r>
        <w:rPr>
          <w:rFonts w:ascii="宋体" w:eastAsia="宋体" w:hAnsi="宋体" w:cs="宋体"/>
          <w:color w:val="000000"/>
          <w:sz w:val="24"/>
        </w:rPr>
        <w:t>为合，以相合者为离，那就弄錯了。</w:t>
      </w:r>
      <w:r>
        <w:rPr>
          <w:rFonts w:ascii="宋体" w:eastAsia="宋体" w:hAnsi="宋体" w:cs="宋体"/>
          <w:color w:val="000000"/>
          <w:sz w:val="24"/>
        </w:rPr>
        <w:t xml:space="preserve"> </w:t>
      </w:r>
      <w:r>
        <w:rPr>
          <w:rFonts w:ascii="宋体" w:eastAsia="宋体" w:hAnsi="宋体" w:cs="宋体"/>
          <w:color w:val="000000"/>
          <w:sz w:val="24"/>
        </w:rPr>
        <w:t>这样，所謂眞假何时存在，何时又不存在呢</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我們必需考虑这些名詞的实义。</w:t>
      </w:r>
    </w:p>
    <w:p w:rsidR="00374711" w:rsidRDefault="000C031C">
      <w:pPr>
        <w:autoSpaceDE w:val="0"/>
        <w:autoSpaceDN w:val="0"/>
        <w:spacing w:line="473" w:lineRule="atLeast"/>
        <w:ind w:left="680" w:right="740" w:firstLine="960"/>
        <w:rPr>
          <w:sz w:val="24"/>
        </w:rPr>
      </w:pPr>
      <w:r>
        <w:rPr>
          <w:rFonts w:ascii="宋体" w:eastAsia="宋体" w:hAnsi="宋体" w:cs="宋体"/>
          <w:color w:val="000000"/>
          <w:sz w:val="24"/>
        </w:rPr>
        <w:t>幷不因为我們說你臉是白，所以你臉才白；只因为你臉是白，</w:t>
      </w:r>
      <w:r>
        <w:rPr>
          <w:rFonts w:ascii="宋体" w:eastAsia="宋体" w:hAnsi="宋体" w:cs="宋体"/>
          <w:color w:val="000000"/>
          <w:sz w:val="24"/>
        </w:rPr>
        <w:t xml:space="preserve">10 </w:t>
      </w:r>
      <w:r>
        <w:rPr>
          <w:rFonts w:ascii="宋体" w:eastAsia="宋体" w:hAnsi="宋体" w:cs="宋体"/>
          <w:color w:val="000000"/>
          <w:sz w:val="24"/>
        </w:rPr>
        <w:t>所以我們这样說才算說得对。</w:t>
      </w:r>
      <w:r>
        <w:rPr>
          <w:rFonts w:ascii="宋体" w:eastAsia="宋体" w:hAnsi="宋体" w:cs="宋体"/>
          <w:color w:val="000000"/>
          <w:sz w:val="24"/>
        </w:rPr>
        <w:t xml:space="preserve"> </w:t>
      </w:r>
      <w:r>
        <w:rPr>
          <w:rFonts w:ascii="宋体" w:eastAsia="宋体" w:hAnsi="宋体" w:cs="宋体"/>
          <w:color w:val="000000"/>
          <w:sz w:val="24"/>
        </w:rPr>
        <w:t>于是，假如有些事物常合而不能离，另些事物常离而不能合，再有些事物是可离亦可合，則合而为一者</w:t>
      </w:r>
    </w:p>
    <w:p w:rsidR="00374711" w:rsidRDefault="000C031C">
      <w:pPr>
        <w:autoSpaceDE w:val="0"/>
        <w:autoSpaceDN w:val="0"/>
        <w:spacing w:before="240" w:line="280" w:lineRule="atLeast"/>
        <w:ind w:left="1100"/>
        <w:rPr>
          <w:sz w:val="24"/>
        </w:rPr>
      </w:pPr>
      <w:r>
        <w:rPr>
          <w:rFonts w:ascii="宋体" w:eastAsia="宋体" w:hAnsi="宋体" w:cs="宋体"/>
          <w:color w:val="000000"/>
          <w:sz w:val="24"/>
          <w:u w:val="single"/>
        </w:rPr>
        <w:t xml:space="preserve">            </w:t>
      </w:r>
    </w:p>
    <w:p w:rsidR="00374711" w:rsidRDefault="000C031C">
      <w:pPr>
        <w:autoSpaceDE w:val="0"/>
        <w:autoSpaceDN w:val="0"/>
        <w:spacing w:before="240" w:line="280" w:lineRule="atLeast"/>
        <w:ind w:left="1640"/>
        <w:rPr>
          <w:sz w:val="24"/>
        </w:rPr>
      </w:pPr>
      <w:r>
        <w:rPr>
          <w:rFonts w:ascii="宋体" w:eastAsia="宋体" w:hAnsi="宋体" w:cs="宋体"/>
          <w:color w:val="000000"/>
          <w:sz w:val="24"/>
        </w:rPr>
        <w:t>①</w:t>
      </w:r>
      <w:r>
        <w:rPr>
          <w:rFonts w:ascii="宋体" w:eastAsia="宋体" w:hAnsi="宋体" w:cs="宋体"/>
          <w:color w:val="000000"/>
          <w:sz w:val="24"/>
        </w:rPr>
        <w:t>在</w:t>
      </w:r>
      <w:r>
        <w:rPr>
          <w:rFonts w:ascii="宋体" w:eastAsia="宋体" w:hAnsi="宋体" w:cs="宋体"/>
          <w:color w:val="000000"/>
          <w:sz w:val="24"/>
        </w:rPr>
        <w:t xml:space="preserve">C </w:t>
      </w:r>
      <w:r>
        <w:rPr>
          <w:rFonts w:ascii="宋体" w:eastAsia="宋体" w:hAnsi="宋体" w:cs="宋体"/>
          <w:color w:val="000000"/>
          <w:sz w:val="24"/>
        </w:rPr>
        <w:t>点上划</w:t>
      </w:r>
      <w:r>
        <w:rPr>
          <w:rFonts w:ascii="宋体" w:eastAsia="宋体" w:hAnsi="宋体" w:cs="宋体"/>
          <w:color w:val="000000"/>
          <w:sz w:val="24"/>
        </w:rPr>
        <w:t xml:space="preserve">CE </w:t>
      </w:r>
      <w:r>
        <w:rPr>
          <w:rFonts w:ascii="宋体" w:eastAsia="宋体" w:hAnsi="宋体" w:cs="宋体"/>
          <w:color w:val="000000"/>
          <w:sz w:val="24"/>
        </w:rPr>
        <w:t>綫与</w:t>
      </w:r>
      <w:r>
        <w:rPr>
          <w:rFonts w:ascii="宋体" w:eastAsia="宋体" w:hAnsi="宋体" w:cs="宋体"/>
          <w:color w:val="000000"/>
          <w:sz w:val="24"/>
        </w:rPr>
        <w:t xml:space="preserve">AB </w:t>
      </w:r>
      <w:r>
        <w:rPr>
          <w:rFonts w:ascii="宋体" w:eastAsia="宋体" w:hAnsi="宋体" w:cs="宋体"/>
          <w:color w:val="000000"/>
          <w:sz w:val="24"/>
        </w:rPr>
        <w:t>平行。</w: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289600" behindDoc="0" locked="0" layoutInCell="1" allowOverlap="1">
                <wp:simplePos x="0" y="0"/>
                <wp:positionH relativeFrom="column">
                  <wp:posOffset>1130300</wp:posOffset>
                </wp:positionH>
                <wp:positionV relativeFrom="paragraph">
                  <wp:posOffset>0</wp:posOffset>
                </wp:positionV>
                <wp:extent cx="4419600" cy="825500"/>
                <wp:effectExtent l="0" t="0" r="0" b="0"/>
                <wp:wrapTopAndBottom/>
                <wp:docPr id="43" name="文本框 43"/>
                <wp:cNvGraphicFramePr/>
                <a:graphic xmlns:a="http://schemas.openxmlformats.org/drawingml/2006/main">
                  <a:graphicData uri="http://schemas.microsoft.com/office/word/2010/wordprocessingShape">
                    <wps:wsp>
                      <wps:cNvSpPr txBox="1"/>
                      <wps:spPr>
                        <a:xfrm>
                          <a:off x="0" y="0"/>
                          <a:ext cx="4419600" cy="825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9pt;margin-top:0pt;width:348pt;height:6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90624" behindDoc="0" locked="0" layoutInCell="1" allowOverlap="1">
                <wp:simplePos x="0" y="0"/>
                <wp:positionH relativeFrom="column">
                  <wp:posOffset>1130300</wp:posOffset>
                </wp:positionH>
                <wp:positionV relativeFrom="paragraph">
                  <wp:posOffset>88900</wp:posOffset>
                </wp:positionV>
                <wp:extent cx="1397000" cy="800100"/>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1397000" cy="800100"/>
                        </a:xfrm>
                        <a:prstGeom prst="rect">
                          <a:avLst/>
                        </a:prstGeom>
                        <a:noFill/>
                        <a:ln w="6350">
                          <a:noFill/>
                        </a:ln>
                      </wps:spPr>
                      <wps:txbx>
                        <w:txbxContent>
                          <w:p w:rsidR="00374711" w:rsidRDefault="000C031C">
                            <w:r>
                              <w:rPr>
                                <w:noProof/>
                              </w:rPr>
                              <w:drawing>
                                <wp:inline distT="0" distB="0" distL="0" distR="0">
                                  <wp:extent cx="1397000" cy="800100"/>
                                  <wp:effectExtent l="0" t="0" r="0" b="0"/>
                                  <wp:docPr id="46" name="Drawing 46"/>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pic:cNvPicPr>
                                        </pic:nvPicPr>
                                        <pic:blipFill>
                                          <a:blip r:embed="rId10"/>
                                          <a:stretch>
                                            <a:fillRect/>
                                          </a:stretch>
                                        </pic:blipFill>
                                        <pic:spPr>
                                          <a:xfrm>
                                            <a:off x="0" y="0"/>
                                            <a:ext cx="1397000" cy="800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89pt;margin-top:7pt;width:110pt;height: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97000" cy="800100"/>
                            <wp:docPr id="48" name="Drawing 48"/>
                            <a:graphic xmlns:a="http://schemas.openxmlformats.org/drawingml/2006/main">
                              <a:graphicData uri="http://schemas.openxmlformats.org/drawingml/2006/picture">
                                <pic:pic xmlns:pic="http://schemas.openxmlformats.org/drawingml/2006/picture">
                                  <pic:nvPicPr>
                                    <pic:cNvPr id="0" name="Picture 47"/>
                                    <pic:cNvPicPr>
                                      <a:picLocks noChangeAspect="true"/>
                                    </pic:cNvPicPr>
                                  </pic:nvPicPr>
                                  <pic:blipFill>
                                    <a:blip r:embed="rId11"/>
                                    <a:stretch>
                                      <a:fillRect/>
                                    </a:stretch>
                                  </pic:blipFill>
                                  <pic:spPr>
                                    <a:xfrm>
                                      <a:off x="0" y="0"/>
                                      <a:ext cx="1397000" cy="8001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291648" behindDoc="0" locked="0" layoutInCell="1" allowOverlap="1">
                <wp:simplePos x="0" y="0"/>
                <wp:positionH relativeFrom="column">
                  <wp:posOffset>3441700</wp:posOffset>
                </wp:positionH>
                <wp:positionV relativeFrom="paragraph">
                  <wp:posOffset>0</wp:posOffset>
                </wp:positionV>
                <wp:extent cx="1244600" cy="114300"/>
                <wp:effectExtent l="0" t="0" r="0" b="0"/>
                <wp:wrapTopAndBottom/>
                <wp:docPr id="49" name="文本框 49"/>
                <wp:cNvGraphicFramePr/>
                <a:graphic xmlns:a="http://schemas.openxmlformats.org/drawingml/2006/main">
                  <a:graphicData uri="http://schemas.microsoft.com/office/word/2010/wordprocessingShape">
                    <wps:wsp>
                      <wps:cNvSpPr txBox="1"/>
                      <wps:spPr>
                        <a:xfrm>
                          <a:off x="0" y="0"/>
                          <a:ext cx="1244600" cy="114300"/>
                        </a:xfrm>
                        <a:prstGeom prst="rect">
                          <a:avLst/>
                        </a:prstGeom>
                        <a:noFill/>
                        <a:ln w="6350">
                          <a:noFill/>
                        </a:ln>
                      </wps:spPr>
                      <wps:txbx>
                        <w:txbxContent>
                          <w:p w:rsidR="00374711" w:rsidRDefault="000C031C">
                            <w:pPr>
                              <w:autoSpaceDE w:val="0"/>
                              <w:autoSpaceDN w:val="0"/>
                              <w:spacing w:line="180" w:lineRule="atLeast"/>
                              <w:rPr>
                                <w:sz w:val="24"/>
                              </w:rPr>
                            </w:pPr>
                            <w:r>
                              <w:rPr>
                                <w:rFonts w:ascii="宋体" w:eastAsia="宋体" w:hAnsi="宋体" w:cs="宋体"/>
                                <w:color w:val="000000"/>
                                <w:sz w:val="24"/>
                              </w:rPr>
                              <w:t>∠ABC=∠ECD,</w:t>
                            </w:r>
                          </w:p>
                        </w:txbxContent>
                      </wps:txbx>
                      <wps:bodyPr vert="horz" wrap="square" lIns="0" tIns="0" rIns="0" bIns="0" anchor="t">
                        <a:spAutoFit/>
                      </wps:bodyPr>
                    </wps:wsp>
                  </a:graphicData>
                </a:graphic>
              </wp:anchor>
            </w:drawing>
          </mc:Choice>
          <mc:Fallback>
            <w:pict>
              <v:shape type="#_x0000_t202" filled="f" stroked="f" style="margin-left:271pt;margin-top:0pt;width:9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ff"/>
                          <w:i w:val="off"/>
                          <w:strike w:val="off"/>
                        </w:rPr>
                        <w:t>∠ABC=∠ECD,</w:t>
                      </w:r>
                    </w:p>
                  </w:txbxContent>
                </v:textbox>
              </v:shape>
            </w:pict>
          </mc:Fallback>
        </mc:AlternateContent>
      </w:r>
      <w:r>
        <w:rPr>
          <w:noProof/>
        </w:rPr>
        <mc:AlternateContent>
          <mc:Choice Requires="wps">
            <w:drawing>
              <wp:anchor distT="0" distB="0" distL="0" distR="0" simplePos="0" relativeHeight="251292672" behindDoc="0" locked="0" layoutInCell="1" allowOverlap="1">
                <wp:simplePos x="0" y="0"/>
                <wp:positionH relativeFrom="column">
                  <wp:posOffset>3441700</wp:posOffset>
                </wp:positionH>
                <wp:positionV relativeFrom="paragraph">
                  <wp:posOffset>177800</wp:posOffset>
                </wp:positionV>
                <wp:extent cx="1206500" cy="165100"/>
                <wp:effectExtent l="0" t="0" r="0" b="0"/>
                <wp:wrapTopAndBottom/>
                <wp:docPr id="50" name="文本框 50"/>
                <wp:cNvGraphicFramePr/>
                <a:graphic xmlns:a="http://schemas.openxmlformats.org/drawingml/2006/main">
                  <a:graphicData uri="http://schemas.microsoft.com/office/word/2010/wordprocessingShape">
                    <wps:wsp>
                      <wps:cNvSpPr txBox="1"/>
                      <wps:spPr>
                        <a:xfrm>
                          <a:off x="0" y="0"/>
                          <a:ext cx="1206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24"/>
                              </w:rPr>
                              <w:t>∠BAC=∠ACE,</w:t>
                            </w:r>
                          </w:p>
                        </w:txbxContent>
                      </wps:txbx>
                      <wps:bodyPr vert="horz" wrap="square" lIns="0" tIns="0" rIns="0" bIns="0" anchor="t">
                        <a:spAutoFit/>
                      </wps:bodyPr>
                    </wps:wsp>
                  </a:graphicData>
                </a:graphic>
              </wp:anchor>
            </w:drawing>
          </mc:Choice>
          <mc:Fallback>
            <w:pict>
              <v:shape type="#_x0000_t202" filled="f" stroked="f" style="margin-left:271pt;margin-top:14pt;width:9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ff"/>
                          <w:i w:val="off"/>
                          <w:strike w:val="off"/>
                        </w:rPr>
                        <w:t>∠BAC=∠ACE,</w:t>
                      </w:r>
                    </w:p>
                  </w:txbxContent>
                </v:textbox>
              </v:shape>
            </w:pict>
          </mc:Fallback>
        </mc:AlternateContent>
      </w:r>
      <w:r>
        <w:rPr>
          <w:noProof/>
        </w:rPr>
        <mc:AlternateContent>
          <mc:Choice Requires="wps">
            <w:drawing>
              <wp:anchor distT="0" distB="0" distL="0" distR="0" simplePos="0" relativeHeight="251293696" behindDoc="0" locked="0" layoutInCell="1" allowOverlap="1">
                <wp:simplePos x="0" y="0"/>
                <wp:positionH relativeFrom="column">
                  <wp:posOffset>3213100</wp:posOffset>
                </wp:positionH>
                <wp:positionV relativeFrom="paragraph">
                  <wp:posOffset>381000</wp:posOffset>
                </wp:positionV>
                <wp:extent cx="2006600" cy="177800"/>
                <wp:effectExtent l="0" t="0" r="0" b="0"/>
                <wp:wrapTopAndBottom/>
                <wp:docPr id="51" name="文本框 51"/>
                <wp:cNvGraphicFramePr/>
                <a:graphic xmlns:a="http://schemas.openxmlformats.org/drawingml/2006/main">
                  <a:graphicData uri="http://schemas.microsoft.com/office/word/2010/wordprocessingShape">
                    <wps:wsp>
                      <wps:cNvSpPr txBox="1"/>
                      <wps:spPr>
                        <a:xfrm>
                          <a:off x="0" y="0"/>
                          <a:ext cx="20066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 ∠ACB+∠BAC+∠ABC</w:t>
                            </w:r>
                          </w:p>
                        </w:txbxContent>
                      </wps:txbx>
                      <wps:bodyPr vert="horz" wrap="square" lIns="0" tIns="0" rIns="0" bIns="0" anchor="t">
                        <a:spAutoFit/>
                      </wps:bodyPr>
                    </wps:wsp>
                  </a:graphicData>
                </a:graphic>
              </wp:anchor>
            </w:drawing>
          </mc:Choice>
          <mc:Fallback>
            <w:pict>
              <v:shape type="#_x0000_t202" filled="f" stroked="f" style="margin-left:253pt;margin-top:30pt;width:15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 ∠ACB+∠BAC+∠ABC</w:t>
                      </w:r>
                    </w:p>
                  </w:txbxContent>
                </v:textbox>
              </v:shape>
            </w:pict>
          </mc:Fallback>
        </mc:AlternateContent>
      </w:r>
      <w:r>
        <w:rPr>
          <w:noProof/>
        </w:rPr>
        <mc:AlternateContent>
          <mc:Choice Requires="wps">
            <w:drawing>
              <wp:anchor distT="0" distB="0" distL="0" distR="0" simplePos="0" relativeHeight="251294720" behindDoc="0" locked="0" layoutInCell="1" allowOverlap="1">
                <wp:simplePos x="0" y="0"/>
                <wp:positionH relativeFrom="column">
                  <wp:posOffset>3581400</wp:posOffset>
                </wp:positionH>
                <wp:positionV relativeFrom="paragraph">
                  <wp:posOffset>584200</wp:posOffset>
                </wp:positionV>
                <wp:extent cx="1968500" cy="177800"/>
                <wp:effectExtent l="0" t="0" r="0" b="0"/>
                <wp:wrapTopAndBottom/>
                <wp:docPr id="52" name="文本框 52"/>
                <wp:cNvGraphicFramePr/>
                <a:graphic xmlns:a="http://schemas.openxmlformats.org/drawingml/2006/main">
                  <a:graphicData uri="http://schemas.microsoft.com/office/word/2010/wordprocessingShape">
                    <wps:wsp>
                      <wps:cNvSpPr txBox="1"/>
                      <wps:spPr>
                        <a:xfrm>
                          <a:off x="0" y="0"/>
                          <a:ext cx="19685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=∠ACB+∠ACE+∠ECD</w:t>
                            </w:r>
                          </w:p>
                        </w:txbxContent>
                      </wps:txbx>
                      <wps:bodyPr vert="horz" wrap="square" lIns="0" tIns="0" rIns="0" bIns="0" anchor="t">
                        <a:spAutoFit/>
                      </wps:bodyPr>
                    </wps:wsp>
                  </a:graphicData>
                </a:graphic>
              </wp:anchor>
            </w:drawing>
          </mc:Choice>
          <mc:Fallback>
            <w:pict>
              <v:shape type="#_x0000_t202" filled="f" stroked="f" style="margin-left:282pt;margin-top:46pt;width:15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=∠ACB+∠ACE+∠ECD</w:t>
                      </w:r>
                    </w:p>
                  </w:txbxContent>
                </v:textbox>
              </v:shape>
            </w:pict>
          </mc:Fallback>
        </mc:AlternateContent>
      </w:r>
      <w:r>
        <w:rPr>
          <w:noProof/>
        </w:rPr>
        <mc:AlternateContent>
          <mc:Choice Requires="wps">
            <w:drawing>
              <wp:anchor distT="0" distB="0" distL="0" distR="0" simplePos="0" relativeHeight="251295744" behindDoc="0" locked="0" layoutInCell="1" allowOverlap="1">
                <wp:simplePos x="0" y="0"/>
                <wp:positionH relativeFrom="column">
                  <wp:posOffset>3581400</wp:posOffset>
                </wp:positionH>
                <wp:positionV relativeFrom="paragraph">
                  <wp:posOffset>825500</wp:posOffset>
                </wp:positionV>
                <wp:extent cx="635000" cy="139700"/>
                <wp:effectExtent l="0" t="0" r="0" b="0"/>
                <wp:wrapTopAndBottom/>
                <wp:docPr id="53" name="文本框 53"/>
                <wp:cNvGraphicFramePr/>
                <a:graphic xmlns:a="http://schemas.openxmlformats.org/drawingml/2006/main">
                  <a:graphicData uri="http://schemas.microsoft.com/office/word/2010/wordprocessingShape">
                    <wps:wsp>
                      <wps:cNvSpPr txBox="1"/>
                      <wps:spPr>
                        <a:xfrm>
                          <a:off x="0" y="0"/>
                          <a:ext cx="635000" cy="139700"/>
                        </a:xfrm>
                        <a:prstGeom prst="rect">
                          <a:avLst/>
                        </a:prstGeom>
                        <a:noFill/>
                        <a:ln w="6350">
                          <a:noFill/>
                        </a:ln>
                      </wps:spPr>
                      <wps:txbx>
                        <w:txbxContent>
                          <w:p w:rsidR="00374711" w:rsidRDefault="000C031C">
                            <w:pPr>
                              <w:autoSpaceDE w:val="0"/>
                              <w:autoSpaceDN w:val="0"/>
                              <w:spacing w:line="220" w:lineRule="atLeast"/>
                              <w:rPr>
                                <w:sz w:val="24"/>
                              </w:rPr>
                            </w:pPr>
                            <w:r>
                              <w:rPr>
                                <w:rFonts w:ascii="宋体" w:eastAsia="宋体" w:hAnsi="宋体" w:cs="宋体"/>
                                <w:color w:val="000000"/>
                                <w:sz w:val="24"/>
                              </w:rPr>
                              <w:t>=</w:t>
                            </w:r>
                            <w:r>
                              <w:rPr>
                                <w:rFonts w:ascii="宋体" w:eastAsia="宋体" w:hAnsi="宋体" w:cs="宋体"/>
                                <w:color w:val="000000"/>
                                <w:sz w:val="24"/>
                              </w:rPr>
                              <w:t>兩直角</w:t>
                            </w:r>
                          </w:p>
                        </w:txbxContent>
                      </wps:txbx>
                      <wps:bodyPr vert="horz" wrap="square" lIns="0" tIns="0" rIns="0" bIns="0" anchor="t">
                        <a:spAutoFit/>
                      </wps:bodyPr>
                    </wps:wsp>
                  </a:graphicData>
                </a:graphic>
              </wp:anchor>
            </w:drawing>
          </mc:Choice>
          <mc:Fallback>
            <w:pict>
              <v:shape type="#_x0000_t202" filled="f" stroked="f" style="margin-left:282pt;margin-top:65pt;width:5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4"/>
                        </w:rPr>
                      </w:pPr>
                      <w:r>
                        <w:rPr>
                          <w:rFonts w:ascii="宋体" w:hAnsi="宋体" w:cs="宋体" w:eastAsia="宋体"/>
                          <w:sz w:val="24"/>
                          <w:color w:val="000000"/>
                          <w:b w:val="off"/>
                          <w:i w:val="off"/>
                          <w:strike w:val="off"/>
                        </w:rPr>
                        <w:t>=兩直角</w:t>
                      </w:r>
                    </w:p>
                  </w:txbxContent>
                </v:textbox>
              </v:shape>
            </w:pict>
          </mc:Fallback>
        </mc:AlternateContent>
      </w:r>
    </w:p>
    <w:p w:rsidR="00374711" w:rsidRDefault="000C031C">
      <w:pPr>
        <w:autoSpaceDE w:val="0"/>
        <w:autoSpaceDN w:val="0"/>
        <w:spacing w:before="80" w:line="280" w:lineRule="atLeast"/>
        <w:ind w:left="1640"/>
        <w:rPr>
          <w:sz w:val="24"/>
        </w:rPr>
      </w:pPr>
      <w:r>
        <w:rPr>
          <w:rFonts w:ascii="宋体" w:eastAsia="宋体" w:hAnsi="宋体" w:cs="宋体"/>
          <w:color w:val="000000"/>
          <w:sz w:val="24"/>
        </w:rPr>
        <w:t xml:space="preserve">②ED </w:t>
      </w:r>
      <w:r>
        <w:rPr>
          <w:rFonts w:ascii="宋体" w:eastAsia="宋体" w:hAnsi="宋体" w:cs="宋体"/>
          <w:color w:val="000000"/>
          <w:sz w:val="24"/>
        </w:rPr>
        <w:t>垂直綫与</w:t>
      </w:r>
      <w:r>
        <w:rPr>
          <w:rFonts w:ascii="宋体" w:eastAsia="宋体" w:hAnsi="宋体" w:cs="宋体"/>
          <w:color w:val="000000"/>
          <w:sz w:val="24"/>
        </w:rPr>
        <w:t xml:space="preserve"> BD </w:t>
      </w:r>
      <w:r>
        <w:rPr>
          <w:rFonts w:ascii="宋体" w:eastAsia="宋体" w:hAnsi="宋体" w:cs="宋体"/>
          <w:color w:val="000000"/>
          <w:sz w:val="24"/>
        </w:rPr>
        <w:t>及</w:t>
      </w:r>
      <w:r>
        <w:rPr>
          <w:rFonts w:ascii="宋体" w:eastAsia="宋体" w:hAnsi="宋体" w:cs="宋体"/>
          <w:color w:val="000000"/>
          <w:sz w:val="24"/>
        </w:rPr>
        <w:t>DC</w:t>
      </w:r>
      <w:r>
        <w:rPr>
          <w:rFonts w:ascii="宋体" w:eastAsia="宋体" w:hAnsi="宋体" w:cs="宋体"/>
          <w:color w:val="000000"/>
          <w:sz w:val="24"/>
        </w:rPr>
        <w:t>相等。</w: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296768" behindDoc="0" locked="0" layoutInCell="1" allowOverlap="1">
                <wp:simplePos x="0" y="0"/>
                <wp:positionH relativeFrom="column">
                  <wp:posOffset>1308100</wp:posOffset>
                </wp:positionH>
                <wp:positionV relativeFrom="paragraph">
                  <wp:posOffset>0</wp:posOffset>
                </wp:positionV>
                <wp:extent cx="3886200" cy="609600"/>
                <wp:effectExtent l="0" t="0" r="0" b="0"/>
                <wp:wrapTopAndBottom/>
                <wp:docPr id="54" name="文本框 54"/>
                <wp:cNvGraphicFramePr/>
                <a:graphic xmlns:a="http://schemas.openxmlformats.org/drawingml/2006/main">
                  <a:graphicData uri="http://schemas.microsoft.com/office/word/2010/wordprocessingShape">
                    <wps:wsp>
                      <wps:cNvSpPr txBox="1"/>
                      <wps:spPr>
                        <a:xfrm>
                          <a:off x="0" y="0"/>
                          <a:ext cx="3886200" cy="609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06pt;height:4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297792" behindDoc="0" locked="0" layoutInCell="1" allowOverlap="1">
                <wp:simplePos x="0" y="0"/>
                <wp:positionH relativeFrom="column">
                  <wp:posOffset>1308100</wp:posOffset>
                </wp:positionH>
                <wp:positionV relativeFrom="paragraph">
                  <wp:posOffset>25400</wp:posOffset>
                </wp:positionV>
                <wp:extent cx="1206500" cy="736600"/>
                <wp:effectExtent l="0" t="0" r="0" b="0"/>
                <wp:wrapTopAndBottom/>
                <wp:docPr id="55" name="文本框 55"/>
                <wp:cNvGraphicFramePr/>
                <a:graphic xmlns:a="http://schemas.openxmlformats.org/drawingml/2006/main">
                  <a:graphicData uri="http://schemas.microsoft.com/office/word/2010/wordprocessingShape">
                    <wps:wsp>
                      <wps:cNvSpPr txBox="1"/>
                      <wps:spPr>
                        <a:xfrm>
                          <a:off x="0" y="0"/>
                          <a:ext cx="1206500" cy="736600"/>
                        </a:xfrm>
                        <a:prstGeom prst="rect">
                          <a:avLst/>
                        </a:prstGeom>
                        <a:noFill/>
                        <a:ln w="6350">
                          <a:noFill/>
                        </a:ln>
                      </wps:spPr>
                      <wps:txbx>
                        <w:txbxContent>
                          <w:p w:rsidR="00374711" w:rsidRDefault="000C031C">
                            <w:r>
                              <w:rPr>
                                <w:noProof/>
                              </w:rPr>
                              <w:drawing>
                                <wp:inline distT="0" distB="0" distL="0" distR="0">
                                  <wp:extent cx="1206500" cy="736600"/>
                                  <wp:effectExtent l="0" t="0" r="0" b="0"/>
                                  <wp:docPr id="57" name="Drawing 57"/>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pic:cNvPicPr>
                                        </pic:nvPicPr>
                                        <pic:blipFill>
                                          <a:blip r:embed="rId12"/>
                                          <a:stretch>
                                            <a:fillRect/>
                                          </a:stretch>
                                        </pic:blipFill>
                                        <pic:spPr>
                                          <a:xfrm>
                                            <a:off x="0" y="0"/>
                                            <a:ext cx="1206500" cy="7366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103pt;margin-top:2pt;width:95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206500" cy="736600"/>
                            <wp:docPr id="59" name="Drawing 59"/>
                            <a:graphic xmlns:a="http://schemas.openxmlformats.org/drawingml/2006/main">
                              <a:graphicData uri="http://schemas.openxmlformats.org/drawingml/2006/picture">
                                <pic:pic xmlns:pic="http://schemas.openxmlformats.org/drawingml/2006/picture">
                                  <pic:nvPicPr>
                                    <pic:cNvPr id="0" name="Picture 58"/>
                                    <pic:cNvPicPr>
                                      <a:picLocks noChangeAspect="true"/>
                                    </pic:cNvPicPr>
                                  </pic:nvPicPr>
                                  <pic:blipFill>
                                    <a:blip r:embed="rId13"/>
                                    <a:stretch>
                                      <a:fillRect/>
                                    </a:stretch>
                                  </pic:blipFill>
                                  <pic:spPr>
                                    <a:xfrm>
                                      <a:off x="0" y="0"/>
                                      <a:ext cx="1206500" cy="7366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298816" behindDoc="0" locked="0" layoutInCell="1" allowOverlap="1">
                <wp:simplePos x="0" y="0"/>
                <wp:positionH relativeFrom="column">
                  <wp:posOffset>3441700</wp:posOffset>
                </wp:positionH>
                <wp:positionV relativeFrom="paragraph">
                  <wp:posOffset>0</wp:posOffset>
                </wp:positionV>
                <wp:extent cx="1193800" cy="114300"/>
                <wp:effectExtent l="0" t="0" r="0" b="0"/>
                <wp:wrapTopAndBottom/>
                <wp:docPr id="60" name="文本框 60"/>
                <wp:cNvGraphicFramePr/>
                <a:graphic xmlns:a="http://schemas.openxmlformats.org/drawingml/2006/main">
                  <a:graphicData uri="http://schemas.microsoft.com/office/word/2010/wordprocessingShape">
                    <wps:wsp>
                      <wps:cNvSpPr txBox="1"/>
                      <wps:spPr>
                        <a:xfrm>
                          <a:off x="0" y="0"/>
                          <a:ext cx="1193800" cy="114300"/>
                        </a:xfrm>
                        <a:prstGeom prst="rect">
                          <a:avLst/>
                        </a:prstGeom>
                        <a:noFill/>
                        <a:ln w="6350">
                          <a:noFill/>
                        </a:ln>
                      </wps:spPr>
                      <wps:txbx>
                        <w:txbxContent>
                          <w:p w:rsidR="00374711" w:rsidRDefault="000C031C">
                            <w:pPr>
                              <w:autoSpaceDE w:val="0"/>
                              <w:autoSpaceDN w:val="0"/>
                              <w:spacing w:line="180" w:lineRule="atLeast"/>
                              <w:rPr>
                                <w:sz w:val="24"/>
                              </w:rPr>
                            </w:pPr>
                            <w:r>
                              <w:rPr>
                                <w:rFonts w:ascii="宋体" w:eastAsia="宋体" w:hAnsi="宋体" w:cs="宋体"/>
                                <w:color w:val="000000"/>
                                <w:sz w:val="24"/>
                              </w:rPr>
                              <w:t>∠ACE=∠ABE</w:t>
                            </w:r>
                          </w:p>
                        </w:txbxContent>
                      </wps:txbx>
                      <wps:bodyPr vert="horz" wrap="square" lIns="0" tIns="0" rIns="0" bIns="0" anchor="t">
                        <a:spAutoFit/>
                      </wps:bodyPr>
                    </wps:wsp>
                  </a:graphicData>
                </a:graphic>
              </wp:anchor>
            </w:drawing>
          </mc:Choice>
          <mc:Fallback>
            <w:pict>
              <v:shape type="#_x0000_t202" filled="f" stroked="f" style="margin-left:271pt;margin-top:0pt;width:9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ff"/>
                          <w:i w:val="off"/>
                          <w:strike w:val="off"/>
                        </w:rPr>
                        <w:t>∠ACE=∠ABE</w:t>
                      </w:r>
                    </w:p>
                  </w:txbxContent>
                </v:textbox>
              </v:shape>
            </w:pict>
          </mc:Fallback>
        </mc:AlternateContent>
      </w:r>
      <w:r>
        <w:rPr>
          <w:noProof/>
        </w:rPr>
        <mc:AlternateContent>
          <mc:Choice Requires="wps">
            <w:drawing>
              <wp:anchor distT="0" distB="0" distL="0" distR="0" simplePos="0" relativeHeight="251299840" behindDoc="0" locked="0" layoutInCell="1" allowOverlap="1">
                <wp:simplePos x="0" y="0"/>
                <wp:positionH relativeFrom="column">
                  <wp:posOffset>3441700</wp:posOffset>
                </wp:positionH>
                <wp:positionV relativeFrom="paragraph">
                  <wp:posOffset>215900</wp:posOffset>
                </wp:positionV>
                <wp:extent cx="1168400" cy="114300"/>
                <wp:effectExtent l="0" t="0" r="0" b="0"/>
                <wp:wrapTopAndBottom/>
                <wp:docPr id="61" name="文本框 61"/>
                <wp:cNvGraphicFramePr/>
                <a:graphic xmlns:a="http://schemas.openxmlformats.org/drawingml/2006/main">
                  <a:graphicData uri="http://schemas.microsoft.com/office/word/2010/wordprocessingShape">
                    <wps:wsp>
                      <wps:cNvSpPr txBox="1"/>
                      <wps:spPr>
                        <a:xfrm>
                          <a:off x="0" y="0"/>
                          <a:ext cx="1168400" cy="114300"/>
                        </a:xfrm>
                        <a:prstGeom prst="rect">
                          <a:avLst/>
                        </a:prstGeom>
                        <a:noFill/>
                        <a:ln w="6350">
                          <a:noFill/>
                        </a:ln>
                      </wps:spPr>
                      <wps:txbx>
                        <w:txbxContent>
                          <w:p w:rsidR="00374711" w:rsidRDefault="000C031C">
                            <w:pPr>
                              <w:autoSpaceDE w:val="0"/>
                              <w:autoSpaceDN w:val="0"/>
                              <w:spacing w:line="180" w:lineRule="atLeast"/>
                              <w:rPr>
                                <w:sz w:val="24"/>
                              </w:rPr>
                            </w:pPr>
                            <w:r>
                              <w:rPr>
                                <w:rFonts w:ascii="宋体" w:eastAsia="宋体" w:hAnsi="宋体" w:cs="宋体"/>
                                <w:color w:val="000000"/>
                                <w:sz w:val="24"/>
                              </w:rPr>
                              <w:t>∠ACB+∠ABC</w:t>
                            </w:r>
                          </w:p>
                        </w:txbxContent>
                      </wps:txbx>
                      <wps:bodyPr vert="horz" wrap="square" lIns="0" tIns="0" rIns="0" bIns="0" anchor="t">
                        <a:spAutoFit/>
                      </wps:bodyPr>
                    </wps:wsp>
                  </a:graphicData>
                </a:graphic>
              </wp:anchor>
            </w:drawing>
          </mc:Choice>
          <mc:Fallback>
            <w:pict>
              <v:shape type="#_x0000_t202" filled="f" stroked="f" style="margin-left:271pt;margin-top:17pt;width:9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ff"/>
                          <w:i w:val="off"/>
                          <w:strike w:val="off"/>
                        </w:rPr>
                        <w:t>∠ACB+∠ABC</w:t>
                      </w:r>
                    </w:p>
                  </w:txbxContent>
                </v:textbox>
              </v:shape>
            </w:pict>
          </mc:Fallback>
        </mc:AlternateContent>
      </w:r>
      <w:r>
        <w:rPr>
          <w:noProof/>
        </w:rPr>
        <mc:AlternateContent>
          <mc:Choice Requires="wps">
            <w:drawing>
              <wp:anchor distT="0" distB="0" distL="0" distR="0" simplePos="0" relativeHeight="251300864" behindDoc="0" locked="0" layoutInCell="1" allowOverlap="1">
                <wp:simplePos x="0" y="0"/>
                <wp:positionH relativeFrom="column">
                  <wp:posOffset>3708400</wp:posOffset>
                </wp:positionH>
                <wp:positionV relativeFrom="paragraph">
                  <wp:posOffset>381000</wp:posOffset>
                </wp:positionV>
                <wp:extent cx="1346200" cy="177800"/>
                <wp:effectExtent l="0" t="0" r="0" b="0"/>
                <wp:wrapTopAndBottom/>
                <wp:docPr id="62" name="文本框 62"/>
                <wp:cNvGraphicFramePr/>
                <a:graphic xmlns:a="http://schemas.openxmlformats.org/drawingml/2006/main">
                  <a:graphicData uri="http://schemas.microsoft.com/office/word/2010/wordprocessingShape">
                    <wps:wsp>
                      <wps:cNvSpPr txBox="1"/>
                      <wps:spPr>
                        <a:xfrm>
                          <a:off x="0" y="0"/>
                          <a:ext cx="13462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=∠EBC+∠ECB,</w:t>
                            </w:r>
                          </w:p>
                        </w:txbxContent>
                      </wps:txbx>
                      <wps:bodyPr vert="horz" wrap="square" lIns="0" tIns="0" rIns="0" bIns="0" anchor="t">
                        <a:spAutoFit/>
                      </wps:bodyPr>
                    </wps:wsp>
                  </a:graphicData>
                </a:graphic>
              </wp:anchor>
            </w:drawing>
          </mc:Choice>
          <mc:Fallback>
            <w:pict>
              <v:shape type="#_x0000_t202" filled="f" stroked="f" style="margin-left:292pt;margin-top:30pt;width:10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=∠EBC+∠ECB,</w:t>
                      </w:r>
                    </w:p>
                  </w:txbxContent>
                </v:textbox>
              </v:shape>
            </w:pict>
          </mc:Fallback>
        </mc:AlternateContent>
      </w:r>
      <w:r>
        <w:rPr>
          <w:noProof/>
        </w:rPr>
        <mc:AlternateContent>
          <mc:Choice Requires="wps">
            <w:drawing>
              <wp:anchor distT="0" distB="0" distL="0" distR="0" simplePos="0" relativeHeight="251301888" behindDoc="0" locked="0" layoutInCell="1" allowOverlap="1">
                <wp:simplePos x="0" y="0"/>
                <wp:positionH relativeFrom="column">
                  <wp:posOffset>3213100</wp:posOffset>
                </wp:positionH>
                <wp:positionV relativeFrom="paragraph">
                  <wp:posOffset>609600</wp:posOffset>
                </wp:positionV>
                <wp:extent cx="1981200" cy="177800"/>
                <wp:effectExtent l="0" t="0" r="0" b="0"/>
                <wp:wrapTopAndBottom/>
                <wp:docPr id="63" name="文本框 63"/>
                <wp:cNvGraphicFramePr/>
                <a:graphic xmlns:a="http://schemas.openxmlformats.org/drawingml/2006/main">
                  <a:graphicData uri="http://schemas.microsoft.com/office/word/2010/wordprocessingShape">
                    <wps:wsp>
                      <wps:cNvSpPr txBox="1"/>
                      <wps:spPr>
                        <a:xfrm>
                          <a:off x="0" y="0"/>
                          <a:ext cx="19812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 ∠ BEC=∠BAC=</w:t>
                            </w:r>
                            <w:r>
                              <w:rPr>
                                <w:rFonts w:ascii="宋体" w:eastAsia="宋体" w:hAnsi="宋体" w:cs="宋体"/>
                                <w:color w:val="000000"/>
                                <w:sz w:val="24"/>
                              </w:rPr>
                              <w:t>直角。</w:t>
                            </w:r>
                          </w:p>
                        </w:txbxContent>
                      </wps:txbx>
                      <wps:bodyPr vert="horz" wrap="square" lIns="0" tIns="0" rIns="0" bIns="0" anchor="t">
                        <a:spAutoFit/>
                      </wps:bodyPr>
                    </wps:wsp>
                  </a:graphicData>
                </a:graphic>
              </wp:anchor>
            </w:drawing>
          </mc:Choice>
          <mc:Fallback>
            <w:pict>
              <v:shape type="#_x0000_t202" filled="f" stroked="f" style="margin-left:253pt;margin-top:48pt;width:15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 ∠ BEC=∠BAC=直角。</w:t>
                      </w:r>
                    </w:p>
                  </w:txbxContent>
                </v:textbox>
              </v:shape>
            </w:pict>
          </mc:Fallback>
        </mc:AlternateContent>
      </w:r>
    </w:p>
    <w:p w:rsidR="00374711" w:rsidRDefault="000C031C">
      <w:pPr>
        <w:autoSpaceDE w:val="0"/>
        <w:autoSpaceDN w:val="0"/>
        <w:spacing w:before="60" w:line="280" w:lineRule="atLeast"/>
        <w:ind w:left="1640"/>
        <w:rPr>
          <w:sz w:val="24"/>
        </w:rPr>
      </w:pPr>
      <w:r>
        <w:rPr>
          <w:rFonts w:ascii="宋体" w:eastAsia="宋体" w:hAnsi="宋体" w:cs="宋体"/>
          <w:color w:val="000000"/>
          <w:sz w:val="24"/>
        </w:rPr>
        <w:t>③</w:t>
      </w:r>
      <w:r>
        <w:rPr>
          <w:rFonts w:ascii="宋体" w:eastAsia="宋体" w:hAnsi="宋体" w:cs="宋体"/>
          <w:color w:val="000000"/>
          <w:sz w:val="24"/>
        </w:rPr>
        <w:t>几何图解例这一节似可移腾第八章</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)1049b18-1050a2</w:t>
      </w:r>
      <w:r>
        <w:rPr>
          <w:rFonts w:ascii="宋体" w:eastAsia="宋体" w:hAnsi="宋体" w:cs="宋体"/>
          <w:color w:val="000000"/>
          <w:sz w:val="24"/>
        </w:rPr>
        <w:t>。</w:t>
      </w:r>
    </w:p>
    <w:p w:rsidR="00374711" w:rsidRDefault="000C031C">
      <w:pPr>
        <w:autoSpaceDE w:val="0"/>
        <w:autoSpaceDN w:val="0"/>
        <w:spacing w:before="260" w:line="280" w:lineRule="atLeast"/>
        <w:ind w:left="780"/>
        <w:rPr>
          <w:sz w:val="24"/>
        </w:rPr>
      </w:pPr>
      <w:r>
        <w:rPr>
          <w:rFonts w:ascii="宋体" w:eastAsia="宋体" w:hAnsi="宋体" w:cs="宋体"/>
          <w:color w:val="000000"/>
          <w:sz w:val="24"/>
        </w:rPr>
        <w:t>·186·</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840" w:line="220" w:lineRule="atLeast"/>
        <w:ind w:left="440"/>
        <w:rPr>
          <w:sz w:val="25"/>
        </w:rPr>
      </w:pPr>
      <w:r>
        <w:rPr>
          <w:rFonts w:ascii="宋体" w:eastAsia="宋体" w:hAnsi="宋体" w:cs="宋体"/>
          <w:color w:val="000000"/>
          <w:sz w:val="25"/>
          <w:u w:val="single"/>
        </w:rPr>
        <w:t>1051b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w:t>
      </w:r>
    </w:p>
    <w:p w:rsidR="00374711" w:rsidRDefault="000C031C">
      <w:pPr>
        <w:autoSpaceDE w:val="0"/>
        <w:autoSpaceDN w:val="0"/>
        <w:spacing w:before="60" w:line="445" w:lineRule="atLeast"/>
        <w:ind w:left="560" w:right="1300" w:firstLine="360"/>
        <w:rPr>
          <w:sz w:val="25"/>
        </w:rPr>
      </w:pPr>
      <w:r>
        <w:rPr>
          <w:rFonts w:ascii="宋体" w:eastAsia="宋体" w:hAnsi="宋体" w:cs="宋体"/>
          <w:color w:val="000000"/>
          <w:sz w:val="25"/>
        </w:rPr>
        <w:t>便成为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，多而不合者为</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关于未定事件，同一意見或一</w:t>
      </w:r>
      <w:r>
        <w:rPr>
          <w:rFonts w:ascii="宋体" w:eastAsia="宋体" w:hAnsi="宋体" w:cs="宋体"/>
          <w:color w:val="000000"/>
          <w:sz w:val="25"/>
        </w:rPr>
        <w:t>說明可成为眞实也可成为虛假，一时說对了，又一时这却說錯了；</w:t>
      </w:r>
      <w:r>
        <w:rPr>
          <w:rFonts w:ascii="宋体" w:eastAsia="宋体" w:hAnsi="宋体" w:cs="宋体"/>
          <w:color w:val="000000"/>
          <w:sz w:val="25"/>
        </w:rPr>
        <w:t xml:space="preserve">15 </w:t>
      </w:r>
      <w:r>
        <w:rPr>
          <w:rFonts w:ascii="宋体" w:eastAsia="宋体" w:hAnsi="宋体" w:cs="宋体"/>
          <w:color w:val="000000"/>
          <w:sz w:val="25"/>
        </w:rPr>
        <w:t>但于有定事件，意見就不会一时为箕，又一时为假，同一意見要就是常对，要就是常錯。</w:t>
      </w:r>
    </w:p>
    <w:p w:rsidR="00374711" w:rsidRDefault="000C031C">
      <w:pPr>
        <w:autoSpaceDE w:val="0"/>
        <w:autoSpaceDN w:val="0"/>
        <w:spacing w:line="438" w:lineRule="atLeast"/>
        <w:ind w:left="440" w:right="1400" w:firstLine="960"/>
        <w:rPr>
          <w:sz w:val="25"/>
        </w:rPr>
      </w:pPr>
      <w:r>
        <w:rPr>
          <w:rFonts w:ascii="宋体" w:eastAsia="宋体" w:hAnsi="宋体" w:cs="宋体"/>
          <w:color w:val="000000"/>
          <w:sz w:val="25"/>
        </w:rPr>
        <w:t>但在井組合事物，又如何謂之是或非是与眞或假呢</w:t>
      </w:r>
      <w:r>
        <w:rPr>
          <w:rFonts w:ascii="宋体" w:eastAsia="宋体" w:hAnsi="宋体" w:cs="宋体"/>
          <w:color w:val="000000"/>
          <w:sz w:val="25"/>
        </w:rPr>
        <w:t xml:space="preserve">? </w:t>
      </w:r>
      <w:r>
        <w:rPr>
          <w:rFonts w:ascii="宋体" w:eastAsia="宋体" w:hAnsi="宋体" w:cs="宋体"/>
          <w:color w:val="000000"/>
          <w:sz w:val="25"/>
        </w:rPr>
        <w:t>这样一类的事物既无組合，那就不能以合为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，以离为</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如說木</w:t>
      </w:r>
      <w:r>
        <w:rPr>
          <w:rFonts w:ascii="宋体" w:eastAsia="宋体" w:hAnsi="宋体" w:cs="宋体"/>
          <w:color w:val="000000"/>
          <w:sz w:val="25"/>
        </w:rPr>
        <w:t xml:space="preserve">20 </w:t>
      </w:r>
      <w:r>
        <w:rPr>
          <w:rFonts w:ascii="宋体" w:eastAsia="宋体" w:hAnsi="宋体" w:cs="宋体"/>
          <w:color w:val="000000"/>
          <w:sz w:val="25"/>
        </w:rPr>
        <w:t>料是白的或說对角綫是不可計量的；</w:t>
      </w:r>
      <w:r>
        <w:rPr>
          <w:rFonts w:ascii="宋体" w:eastAsia="宋体" w:hAnsi="宋体" w:cs="宋体"/>
          <w:color w:val="000000"/>
          <w:sz w:val="25"/>
        </w:rPr>
        <w:t>)</w:t>
      </w:r>
      <w:r>
        <w:rPr>
          <w:rFonts w:ascii="宋体" w:eastAsia="宋体" w:hAnsi="宋体" w:cs="宋体"/>
          <w:color w:val="000000"/>
          <w:sz w:val="25"/>
        </w:rPr>
        <w:t>这里的眞假方式当異于上述各例。</w:t>
      </w:r>
      <w:r>
        <w:rPr>
          <w:rFonts w:ascii="宋体" w:eastAsia="宋体" w:hAnsi="宋体" w:cs="宋体"/>
          <w:color w:val="000000"/>
          <w:sz w:val="25"/>
        </w:rPr>
        <w:t xml:space="preserve"> </w:t>
      </w:r>
      <w:r>
        <w:rPr>
          <w:rFonts w:ascii="宋体" w:eastAsia="宋体" w:hAnsi="宋体" w:cs="宋体"/>
          <w:color w:val="000000"/>
          <w:sz w:val="25"/>
        </w:rPr>
        <w:t>实际</w:t>
      </w:r>
      <w:r>
        <w:rPr>
          <w:rFonts w:ascii="宋体" w:eastAsia="宋体" w:hAnsi="宋体" w:cs="宋体"/>
          <w:color w:val="000000"/>
          <w:sz w:val="25"/>
        </w:rPr>
        <w:t>.</w:t>
      </w:r>
      <w:r>
        <w:rPr>
          <w:rFonts w:ascii="宋体" w:eastAsia="宋体" w:hAnsi="宋体" w:cs="宋体"/>
          <w:color w:val="000000"/>
          <w:sz w:val="25"/>
        </w:rPr>
        <w:t>算假既不同于前例，是非也当不同。</w:t>
      </w:r>
      <w:r>
        <w:rPr>
          <w:rFonts w:ascii="宋体" w:eastAsia="宋体" w:hAnsi="宋体" w:cs="宋体"/>
          <w:color w:val="000000"/>
          <w:sz w:val="25"/>
        </w:rPr>
        <w:t xml:space="preserve"> (</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眞假可由这样来鑑定</w:t>
      </w:r>
      <w:r>
        <w:rPr>
          <w:rFonts w:ascii="宋体" w:eastAsia="宋体" w:hAnsi="宋体" w:cs="宋体"/>
          <w:color w:val="000000"/>
          <w:sz w:val="25"/>
        </w:rPr>
        <w:t>----</w:t>
      </w:r>
      <w:r>
        <w:rPr>
          <w:rFonts w:ascii="宋体" w:eastAsia="宋体" w:hAnsi="宋体" w:cs="宋体"/>
          <w:color w:val="000000"/>
          <w:sz w:val="25"/>
        </w:rPr>
        <w:t>冀实是接触</w:t>
      </w:r>
      <w:r>
        <w:rPr>
          <w:rFonts w:ascii="宋体" w:eastAsia="宋体" w:hAnsi="宋体" w:cs="宋体"/>
          <w:color w:val="000000"/>
          <w:sz w:val="25"/>
        </w:rPr>
        <w:t>①</w:t>
      </w:r>
      <w:r>
        <w:rPr>
          <w:rFonts w:ascii="宋体" w:eastAsia="宋体" w:hAnsi="宋体" w:cs="宋体"/>
          <w:color w:val="000000"/>
          <w:sz w:val="25"/>
        </w:rPr>
        <w:t>与証实</w:t>
      </w:r>
      <w:r>
        <w:rPr>
          <w:rFonts w:ascii="宋体" w:eastAsia="宋体" w:hAnsi="宋体" w:cs="宋体"/>
          <w:color w:val="000000"/>
          <w:sz w:val="25"/>
        </w:rPr>
        <w:t>(</w:t>
      </w:r>
      <w:r>
        <w:rPr>
          <w:rFonts w:ascii="宋体" w:eastAsia="宋体" w:hAnsi="宋体" w:cs="宋体"/>
          <w:color w:val="000000"/>
          <w:sz w:val="25"/>
        </w:rPr>
        <w:t>証实与肯定并不相同</w:t>
      </w:r>
      <w:r>
        <w:rPr>
          <w:rFonts w:ascii="宋体" w:eastAsia="宋体" w:hAnsi="宋体" w:cs="宋体"/>
          <w:color w:val="000000"/>
          <w:sz w:val="25"/>
        </w:rPr>
        <w:t>)</w:t>
      </w:r>
      <w:r>
        <w:rPr>
          <w:rFonts w:ascii="宋体" w:eastAsia="宋体" w:hAnsi="宋体" w:cs="宋体"/>
          <w:color w:val="000000"/>
          <w:sz w:val="25"/>
        </w:rPr>
        <w:t>，不接触就是不認識。</w:t>
      </w:r>
      <w:r>
        <w:rPr>
          <w:rFonts w:ascii="宋体" w:eastAsia="宋体" w:hAnsi="宋体" w:cs="宋体"/>
          <w:color w:val="000000"/>
          <w:sz w:val="25"/>
        </w:rPr>
        <w:t xml:space="preserve"> </w:t>
      </w:r>
      <w:r>
        <w:rPr>
          <w:rFonts w:ascii="宋体" w:eastAsia="宋体" w:hAnsi="宋体" w:cs="宋体"/>
          <w:color w:val="000000"/>
          <w:sz w:val="25"/>
        </w:rPr>
        <w:t>有如</w:t>
      </w:r>
      <w:r>
        <w:rPr>
          <w:rFonts w:ascii="宋体" w:eastAsia="宋体" w:hAnsi="宋体" w:cs="宋体"/>
          <w:color w:val="000000"/>
          <w:sz w:val="25"/>
        </w:rPr>
        <w:t>“</w:t>
      </w:r>
      <w:r>
        <w:rPr>
          <w:rFonts w:ascii="宋体" w:eastAsia="宋体" w:hAnsi="宋体" w:cs="宋体"/>
          <w:color w:val="000000"/>
          <w:sz w:val="25"/>
        </w:rPr>
        <w:t>这是何物</w:t>
      </w:r>
      <w:r>
        <w:rPr>
          <w:rFonts w:ascii="宋体" w:eastAsia="宋体" w:hAnsi="宋体" w:cs="宋体"/>
          <w:color w:val="000000"/>
          <w:sz w:val="25"/>
        </w:rPr>
        <w:t>”</w:t>
      </w:r>
      <w:r>
        <w:rPr>
          <w:rFonts w:ascii="宋体" w:eastAsia="宋体" w:hAnsi="宋体" w:cs="宋体"/>
          <w:color w:val="000000"/>
          <w:sz w:val="25"/>
        </w:rPr>
        <w:t>一类問題，除了屬性偶然之例外</w:t>
      </w:r>
      <w:r>
        <w:rPr>
          <w:rFonts w:ascii="宋体" w:eastAsia="宋体" w:hAnsi="宋体" w:cs="宋体"/>
          <w:color w:val="000000"/>
          <w:sz w:val="25"/>
        </w:rPr>
        <w:t>，</w:t>
      </w:r>
      <w:r>
        <w:rPr>
          <w:rFonts w:ascii="宋体" w:eastAsia="宋体" w:hAnsi="宋体" w:cs="宋体"/>
          <w:color w:val="000000"/>
          <w:sz w:val="25"/>
        </w:rPr>
        <w:t xml:space="preserve">25 </w:t>
      </w:r>
      <w:r>
        <w:rPr>
          <w:rFonts w:ascii="宋体" w:eastAsia="宋体" w:hAnsi="宋体" w:cs="宋体"/>
          <w:color w:val="000000"/>
          <w:sz w:val="25"/>
        </w:rPr>
        <w:t>就不会发生錯誤；</w:t>
      </w:r>
      <w:r>
        <w:rPr>
          <w:rFonts w:ascii="宋体" w:eastAsia="宋体" w:hAnsi="宋体" w:cs="宋体"/>
          <w:color w:val="000000"/>
          <w:sz w:val="25"/>
        </w:rPr>
        <w:t>②</w:t>
      </w:r>
      <w:r>
        <w:rPr>
          <w:rFonts w:ascii="宋体" w:eastAsia="宋体" w:hAnsi="宋体" w:cs="宋体"/>
          <w:color w:val="000000"/>
          <w:sz w:val="25"/>
        </w:rPr>
        <w:t>非組合本体亦然如此。</w:t>
      </w:r>
      <w:r>
        <w:rPr>
          <w:rFonts w:ascii="宋体" w:eastAsia="宋体" w:hAnsi="宋体" w:cs="宋体"/>
          <w:color w:val="000000"/>
          <w:sz w:val="25"/>
        </w:rPr>
        <w:t xml:space="preserve"> </w:t>
      </w:r>
      <w:r>
        <w:rPr>
          <w:rFonts w:ascii="宋体" w:eastAsia="宋体" w:hAnsi="宋体" w:cs="宋体"/>
          <w:color w:val="000000"/>
          <w:sz w:val="25"/>
        </w:rPr>
        <w:t>这些都不是潛在而是实現的存在；如其不然，它們將有生灭与成坏；可是这些自身均无生灭；它們若有創生过程則它們就得由另一些事物来造成。</w:t>
      </w:r>
      <w:r>
        <w:rPr>
          <w:rFonts w:ascii="宋体" w:eastAsia="宋体" w:hAnsi="宋体" w:cs="宋体"/>
          <w:color w:val="000000"/>
          <w:sz w:val="25"/>
        </w:rPr>
        <w:t xml:space="preserve"> </w:t>
      </w:r>
      <w:r>
        <w:rPr>
          <w:rFonts w:ascii="宋体" w:eastAsia="宋体" w:hAnsi="宋体" w:cs="宋体"/>
          <w:color w:val="000000"/>
          <w:sz w:val="25"/>
        </w:rPr>
        <w:t>因此，凡怎是与实現均不可能有假的，問題只在于我們認識或不認識它</w:t>
      </w:r>
      <w:r>
        <w:rPr>
          <w:rFonts w:ascii="宋体" w:eastAsia="宋体" w:hAnsi="宋体" w:cs="宋体"/>
          <w:color w:val="000000"/>
          <w:sz w:val="25"/>
        </w:rPr>
        <w:t xml:space="preserve">30 </w:t>
      </w:r>
      <w:r>
        <w:rPr>
          <w:rFonts w:ascii="宋体" w:eastAsia="宋体" w:hAnsi="宋体" w:cs="宋体"/>
          <w:color w:val="000000"/>
          <w:sz w:val="25"/>
        </w:rPr>
        <w:t>們而已。</w:t>
      </w:r>
      <w:r>
        <w:rPr>
          <w:rFonts w:ascii="宋体" w:eastAsia="宋体" w:hAnsi="宋体" w:cs="宋体"/>
          <w:color w:val="000000"/>
          <w:sz w:val="25"/>
        </w:rPr>
        <w:t xml:space="preserve"> </w:t>
      </w:r>
      <w:r>
        <w:rPr>
          <w:rFonts w:ascii="宋体" w:eastAsia="宋体" w:hAnsi="宋体" w:cs="宋体"/>
          <w:color w:val="000000"/>
          <w:sz w:val="25"/>
        </w:rPr>
        <w:t>但是我們还得实际加以研究以求明了它們是否确乎具有如此或如彼的性質。</w:t>
      </w:r>
    </w:p>
    <w:p w:rsidR="00374711" w:rsidRDefault="000C031C">
      <w:pPr>
        <w:autoSpaceDE w:val="0"/>
        <w:autoSpaceDN w:val="0"/>
        <w:spacing w:before="20" w:line="434" w:lineRule="atLeast"/>
        <w:ind w:left="120" w:right="1400" w:firstLine="1280"/>
        <w:rPr>
          <w:sz w:val="25"/>
        </w:rPr>
      </w:pP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关于符合真实的所謂</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与符合虚假的所謂</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其一例为：〈主題与屬性〉兩項确乎結合为一者真，不合一者假、</w:t>
      </w:r>
      <w:r>
        <w:rPr>
          <w:rFonts w:ascii="宋体" w:eastAsia="宋体" w:hAnsi="宋体" w:cs="宋体"/>
          <w:color w:val="000000"/>
          <w:sz w:val="25"/>
        </w:rPr>
        <w:t xml:space="preserve"> </w:t>
      </w:r>
      <w:r>
        <w:rPr>
          <w:rFonts w:ascii="宋体" w:eastAsia="宋体" w:hAnsi="宋体" w:cs="宋体"/>
          <w:color w:val="000000"/>
          <w:sz w:val="25"/>
        </w:rPr>
        <w:t>另一</w:t>
      </w:r>
      <w:r>
        <w:rPr>
          <w:rFonts w:ascii="宋体" w:eastAsia="宋体" w:hAnsi="宋体" w:cs="宋体"/>
          <w:color w:val="000000"/>
          <w:sz w:val="25"/>
        </w:rPr>
        <w:t xml:space="preserve">35 </w:t>
      </w:r>
      <w:r>
        <w:rPr>
          <w:rFonts w:ascii="宋体" w:eastAsia="宋体" w:hAnsi="宋体" w:cs="宋体"/>
          <w:color w:val="000000"/>
          <w:sz w:val="25"/>
        </w:rPr>
        <w:t>例为：事物只是个别地存在，如果没有这样个别性</w:t>
      </w:r>
      <w:r>
        <w:rPr>
          <w:rFonts w:ascii="宋体" w:eastAsia="宋体" w:hAnsi="宋体" w:cs="宋体"/>
          <w:color w:val="000000"/>
          <w:sz w:val="25"/>
        </w:rPr>
        <w:t>.</w:t>
      </w:r>
      <w:r>
        <w:rPr>
          <w:rFonts w:ascii="宋体" w:eastAsia="宋体" w:hAnsi="宋体" w:cs="宋体"/>
          <w:color w:val="000000"/>
          <w:sz w:val="25"/>
        </w:rPr>
        <w:t>它就全不存在。</w:t>
      </w:r>
      <w:r>
        <w:rPr>
          <w:rFonts w:ascii="宋体" w:eastAsia="宋体" w:hAnsi="宋体" w:cs="宋体"/>
          <w:color w:val="000000"/>
          <w:sz w:val="25"/>
        </w:rPr>
        <w:t>真实就在認識这些事物；在这里，虚假是沒有的，錯誤也不会有，所</w:t>
      </w:r>
      <w:r>
        <w:rPr>
          <w:rFonts w:ascii="宋体" w:eastAsia="宋体" w:hAnsi="宋体" w:cs="宋体"/>
          <w:color w:val="000000"/>
          <w:sz w:val="25"/>
        </w:rPr>
        <w:t xml:space="preserve">1052a </w:t>
      </w:r>
      <w:r>
        <w:rPr>
          <w:rFonts w:ascii="宋体" w:eastAsia="宋体" w:hAnsi="宋体" w:cs="宋体"/>
          <w:color w:val="000000"/>
          <w:sz w:val="25"/>
        </w:rPr>
        <w:t>有的只是无知〈不認識〉</w:t>
      </w:r>
      <w:r>
        <w:rPr>
          <w:rFonts w:ascii="宋体" w:eastAsia="宋体" w:hAnsi="宋体" w:cs="宋体"/>
          <w:color w:val="000000"/>
          <w:sz w:val="25"/>
        </w:rPr>
        <w:t>----</w:t>
      </w:r>
      <w:r>
        <w:rPr>
          <w:rFonts w:ascii="宋体" w:eastAsia="宋体" w:hAnsi="宋体" w:cs="宋体"/>
          <w:color w:val="000000"/>
          <w:sz w:val="25"/>
        </w:rPr>
        <w:t>这无知与目盲并不相似；因为目盲全无視覚，类于全无思想机能，〈无知則是有思想机能而不能認識可認識的事物。</w:t>
      </w:r>
      <w:r>
        <w:rPr>
          <w:rFonts w:ascii="宋体" w:eastAsia="宋体" w:hAnsi="宋体" w:cs="宋体"/>
          <w:color w:val="000000"/>
          <w:sz w:val="25"/>
        </w:rPr>
        <w:t>&gt;</w:t>
      </w:r>
    </w:p>
    <w:p w:rsidR="00374711" w:rsidRDefault="000C031C">
      <w:pPr>
        <w:autoSpaceDE w:val="0"/>
        <w:autoSpaceDN w:val="0"/>
        <w:spacing w:before="180" w:line="300" w:lineRule="atLeast"/>
        <w:ind w:left="1400"/>
        <w:rPr>
          <w:sz w:val="25"/>
        </w:rPr>
      </w:pPr>
      <w:r>
        <w:rPr>
          <w:rFonts w:ascii="宋体" w:eastAsia="宋体" w:hAnsi="宋体" w:cs="宋体"/>
          <w:color w:val="000000"/>
          <w:sz w:val="25"/>
        </w:rPr>
        <w:t>这也是明显的，关于不因时而变化的事物也是不会有錯誤的。</w:t>
      </w:r>
    </w:p>
    <w:p w:rsidR="00374711" w:rsidRDefault="000C031C">
      <w:pPr>
        <w:spacing w:before="240" w:line="80" w:lineRule="exact"/>
        <w:ind w:left="88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20" w:lineRule="atLeast"/>
        <w:ind w:left="1400"/>
        <w:rPr>
          <w:sz w:val="25"/>
        </w:rPr>
      </w:pPr>
      <w:r>
        <w:rPr>
          <w:rFonts w:ascii="宋体" w:eastAsia="宋体" w:hAnsi="宋体" w:cs="宋体"/>
          <w:color w:val="000000"/>
          <w:sz w:val="25"/>
        </w:rPr>
        <w:t>①</w:t>
      </w:r>
      <w:r>
        <w:rPr>
          <w:rFonts w:ascii="宋体" w:eastAsia="宋体" w:hAnsi="宋体" w:cs="宋体"/>
          <w:color w:val="000000"/>
          <w:sz w:val="25"/>
        </w:rPr>
        <w:t>亞氏用</w:t>
      </w:r>
      <w:r>
        <w:rPr>
          <w:rFonts w:ascii="宋体" w:eastAsia="宋体" w:hAnsi="宋体" w:cs="宋体"/>
          <w:color w:val="000000"/>
          <w:sz w:val="25"/>
        </w:rPr>
        <w:t>“</w:t>
      </w:r>
      <w:r>
        <w:rPr>
          <w:rFonts w:ascii="宋体" w:eastAsia="宋体" w:hAnsi="宋体" w:cs="宋体"/>
          <w:color w:val="000000"/>
          <w:sz w:val="25"/>
        </w:rPr>
        <w:t>接触</w:t>
      </w:r>
      <w:r>
        <w:rPr>
          <w:rFonts w:ascii="宋体" w:eastAsia="宋体" w:hAnsi="宋体" w:cs="宋体"/>
          <w:color w:val="000000"/>
          <w:sz w:val="25"/>
        </w:rPr>
        <w:t>”(θ)(1)</w:t>
      </w:r>
      <w:r>
        <w:rPr>
          <w:rFonts w:ascii="宋体" w:eastAsia="宋体" w:hAnsi="宋体" w:cs="宋体"/>
          <w:color w:val="000000"/>
          <w:sz w:val="25"/>
        </w:rPr>
        <w:t>指直接而确切的認識</w:t>
      </w:r>
      <w:r>
        <w:rPr>
          <w:rFonts w:ascii="宋体" w:eastAsia="宋体" w:hAnsi="宋体" w:cs="宋体"/>
          <w:color w:val="000000"/>
          <w:sz w:val="25"/>
        </w:rPr>
        <w:t>.</w:t>
      </w:r>
      <w:r>
        <w:rPr>
          <w:rFonts w:ascii="宋体" w:eastAsia="宋体" w:hAnsi="宋体" w:cs="宋体"/>
          <w:color w:val="000000"/>
          <w:sz w:val="25"/>
        </w:rPr>
        <w:t>类于</w:t>
      </w:r>
      <w:r>
        <w:rPr>
          <w:rFonts w:ascii="宋体" w:eastAsia="宋体" w:hAnsi="宋体" w:cs="宋体"/>
          <w:color w:val="000000"/>
          <w:sz w:val="25"/>
        </w:rPr>
        <w:t>“</w:t>
      </w:r>
      <w:r>
        <w:rPr>
          <w:rFonts w:ascii="宋体" w:eastAsia="宋体" w:hAnsi="宋体" w:cs="宋体"/>
          <w:color w:val="000000"/>
          <w:sz w:val="25"/>
        </w:rPr>
        <w:t>直覚</w:t>
      </w:r>
      <w:r>
        <w:rPr>
          <w:rFonts w:ascii="宋体" w:eastAsia="宋体" w:hAnsi="宋体" w:cs="宋体"/>
          <w:color w:val="000000"/>
          <w:sz w:val="25"/>
        </w:rPr>
        <w:t>”</w:t>
      </w:r>
      <w:r>
        <w:rPr>
          <w:rFonts w:ascii="宋体" w:eastAsia="宋体" w:hAnsi="宋体" w:cs="宋体"/>
          <w:color w:val="000000"/>
          <w:sz w:val="25"/>
        </w:rPr>
        <w:t>之意。</w:t>
      </w:r>
    </w:p>
    <w:p w:rsidR="00374711" w:rsidRDefault="000C031C">
      <w:pPr>
        <w:autoSpaceDE w:val="0"/>
        <w:autoSpaceDN w:val="0"/>
        <w:spacing w:before="20" w:line="310" w:lineRule="atLeast"/>
        <w:ind w:left="960" w:right="1300" w:firstLine="440"/>
        <w:rPr>
          <w:sz w:val="25"/>
        </w:rPr>
      </w:pPr>
      <w:r>
        <w:rPr>
          <w:rFonts w:ascii="宋体" w:eastAsia="宋体" w:hAnsi="宋体" w:cs="宋体"/>
          <w:color w:val="000000"/>
          <w:sz w:val="25"/>
        </w:rPr>
        <w:t>②“</w:t>
      </w:r>
      <w:r>
        <w:rPr>
          <w:rFonts w:ascii="宋体" w:eastAsia="宋体" w:hAnsi="宋体" w:cs="宋体"/>
          <w:color w:val="000000"/>
          <w:sz w:val="25"/>
        </w:rPr>
        <w:t>这是何物</w:t>
      </w:r>
      <w:r>
        <w:rPr>
          <w:rFonts w:ascii="宋体" w:eastAsia="宋体" w:hAnsi="宋体" w:cs="宋体"/>
          <w:color w:val="000000"/>
          <w:sz w:val="25"/>
        </w:rPr>
        <w:t xml:space="preserve">?” </w:t>
      </w:r>
      <w:r>
        <w:rPr>
          <w:rFonts w:ascii="宋体" w:eastAsia="宋体" w:hAnsi="宋体" w:cs="宋体"/>
          <w:color w:val="000000"/>
          <w:sz w:val="25"/>
        </w:rPr>
        <w:t>一問題井没有甲与乙結合方为存在的情况。</w:t>
      </w:r>
      <w:r>
        <w:rPr>
          <w:rFonts w:ascii="宋体" w:eastAsia="宋体" w:hAnsi="宋体" w:cs="宋体"/>
          <w:color w:val="000000"/>
          <w:sz w:val="25"/>
        </w:rPr>
        <w:t xml:space="preserve">  </w:t>
      </w:r>
      <w:r>
        <w:rPr>
          <w:rFonts w:ascii="宋体" w:eastAsia="宋体" w:hAnsi="宋体" w:cs="宋体"/>
          <w:color w:val="000000"/>
          <w:sz w:val="25"/>
        </w:rPr>
        <w:t>这里就不会有离合联系之錯談；要是甲存在，这就只是甲存在。</w:t>
      </w:r>
    </w:p>
    <w:p w:rsidR="00374711" w:rsidRDefault="000C031C">
      <w:pPr>
        <w:autoSpaceDE w:val="0"/>
        <w:autoSpaceDN w:val="0"/>
        <w:spacing w:before="300" w:line="180" w:lineRule="atLeast"/>
        <w:ind w:left="7820"/>
        <w:rPr>
          <w:sz w:val="25"/>
        </w:rPr>
      </w:pPr>
      <w:r>
        <w:rPr>
          <w:rFonts w:ascii="宋体" w:eastAsia="宋体" w:hAnsi="宋体" w:cs="宋体"/>
          <w:color w:val="000000"/>
          <w:sz w:val="25"/>
        </w:rPr>
        <w:t>·187</w:t>
      </w:r>
      <w:r>
        <w:rPr>
          <w:rFonts w:ascii="宋体" w:eastAsia="宋体" w:hAnsi="宋体" w:cs="宋体"/>
          <w:color w:val="000000"/>
          <w:sz w:val="25"/>
        </w:rPr>
        <w:t>·</w:t>
      </w:r>
      <w:r>
        <w:br w:type="page"/>
      </w:r>
    </w:p>
    <w:p w:rsidR="00374711" w:rsidRDefault="000C031C">
      <w:pPr>
        <w:spacing w:line="140" w:lineRule="exact"/>
        <w:ind w:left="20" w:right="490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374711">
      <w:pPr>
        <w:spacing w:line="826" w:lineRule="exact"/>
      </w:pPr>
    </w:p>
    <w:p w:rsidR="00374711" w:rsidRDefault="000C031C">
      <w:pPr>
        <w:spacing w:line="14" w:lineRule="exact"/>
      </w:pPr>
      <w:r>
        <w:rPr>
          <w:noProof/>
        </w:rPr>
        <mc:AlternateContent>
          <mc:Choice Requires="wps">
            <w:drawing>
              <wp:anchor distT="0" distB="0" distL="0" distR="0" simplePos="0" relativeHeight="251302912" behindDoc="0" locked="0" layoutInCell="1" allowOverlap="1">
                <wp:simplePos x="0" y="0"/>
                <wp:positionH relativeFrom="column">
                  <wp:posOffset>673100</wp:posOffset>
                </wp:positionH>
                <wp:positionV relativeFrom="paragraph">
                  <wp:posOffset>0</wp:posOffset>
                </wp:positionV>
                <wp:extent cx="5435600" cy="419100"/>
                <wp:effectExtent l="0" t="0" r="0" b="0"/>
                <wp:wrapTopAndBottom/>
                <wp:docPr id="64" name="文本框 64"/>
                <wp:cNvGraphicFramePr/>
                <a:graphic xmlns:a="http://schemas.openxmlformats.org/drawingml/2006/main">
                  <a:graphicData uri="http://schemas.microsoft.com/office/word/2010/wordprocessingShape">
                    <wps:wsp>
                      <wps:cNvSpPr txBox="1"/>
                      <wps:spPr>
                        <a:xfrm>
                          <a:off x="0" y="0"/>
                          <a:ext cx="54356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3pt;margin-top:0pt;width:428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03936" behindDoc="0" locked="0" layoutInCell="1" allowOverlap="1">
                <wp:simplePos x="0" y="0"/>
                <wp:positionH relativeFrom="column">
                  <wp:posOffset>673100</wp:posOffset>
                </wp:positionH>
                <wp:positionV relativeFrom="paragraph">
                  <wp:posOffset>0</wp:posOffset>
                </wp:positionV>
                <wp:extent cx="5283200" cy="508000"/>
                <wp:effectExtent l="0" t="0" r="0" b="0"/>
                <wp:wrapTopAndBottom/>
                <wp:docPr id="65" name="文本框 65"/>
                <wp:cNvGraphicFramePr/>
                <a:graphic xmlns:a="http://schemas.openxmlformats.org/drawingml/2006/main">
                  <a:graphicData uri="http://schemas.microsoft.com/office/word/2010/wordprocessingShape">
                    <wps:wsp>
                      <wps:cNvSpPr txBox="1"/>
                      <wps:spPr>
                        <a:xfrm>
                          <a:off x="0" y="0"/>
                          <a:ext cx="5283200" cy="508000"/>
                        </a:xfrm>
                        <a:prstGeom prst="rect">
                          <a:avLst/>
                        </a:prstGeom>
                        <a:noFill/>
                        <a:ln w="6350">
                          <a:noFill/>
                        </a:ln>
                      </wps:spPr>
                      <wps:txbx>
                        <w:txbxContent>
                          <w:p w:rsidR="00374711" w:rsidRDefault="000C031C">
                            <w:pPr>
                              <w:autoSpaceDE w:val="0"/>
                              <w:autoSpaceDN w:val="0"/>
                              <w:spacing w:line="400" w:lineRule="atLeast"/>
                              <w:rPr>
                                <w:sz w:val="25"/>
                              </w:rPr>
                            </w:pPr>
                            <w:r>
                              <w:t xml:space="preserve"> </w:t>
                            </w:r>
                            <m:oMath>
                              <m:f>
                                <m:fPr>
                                  <m:ctrlPr>
                                    <w:rPr>
                                      <w:rFonts w:ascii="Cambria Math" w:hAnsi="Cambria Math"/>
                                    </w:rPr>
                                  </m:ctrlPr>
                                </m:fPr>
                                <m:num>
                                  <m:r>
                                    <w:rPr>
                                      <w:rFonts w:ascii="Cambria Math" w:hAnsi="Cambria Math"/>
                                      <w:sz w:val="24"/>
                                      <w:szCs w:val="24"/>
                                    </w:rPr>
                                    <m:t>Θ</m:t>
                                  </m:r>
                                  <m:r>
                                    <w:rPr>
                                      <w:rFonts w:ascii="Cambria Math" w:hAnsi="Cambria Math"/>
                                      <w:sz w:val="24"/>
                                      <w:szCs w:val="24"/>
                                    </w:rPr>
                                    <m:t>10</m:t>
                                  </m:r>
                                </m:num>
                                <m:den>
                                  <m:r>
                                    <w:rPr>
                                      <w:rFonts w:ascii="Cambria Math" w:hAnsi="Cambria Math"/>
                                      <w:sz w:val="24"/>
                                      <w:szCs w:val="24"/>
                                    </w:rPr>
                                    <m:t>5</m:t>
                                  </m:r>
                                </m:den>
                              </m:f>
                            </m:oMath>
                            <w:r>
                              <w:rPr>
                                <w:rFonts w:ascii="宋体" w:eastAsia="宋体" w:hAnsi="宋体" w:cs="宋体"/>
                                <w:b/>
                                <w:color w:val="000000"/>
                                <w:sz w:val="25"/>
                                <w:u w:val="single"/>
                              </w:rPr>
                              <w:t>1052a</w:t>
                            </w:r>
                          </w:p>
                        </w:txbxContent>
                      </wps:txbx>
                      <wps:bodyPr vert="horz" wrap="square" lIns="0" tIns="0" rIns="0" bIns="0" anchor="t">
                        <a:spAutoFit/>
                      </wps:bodyPr>
                    </wps:wsp>
                  </a:graphicData>
                </a:graphic>
              </wp:anchor>
            </w:drawing>
          </mc:Choice>
          <mc:Fallback>
            <w:pict>
              <v:shape type="#_x0000_t202" filled="f" stroked="f" style="margin-left:53pt;margin-top:0pt;width:416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5"/>
                        </w:rPr>
                      </w:pPr>
                      <w:r>
                        <w:t xml:space="preserve"> </w:t>
                      </w:r>
                      <m:oMath xmlns:m="http://schemas.openxmlformats.org/officeDocument/2006/math" xmlns:mml="http://www.w3.org/1998/Math/MathML">
                        <m:f>
                          <m:fPr>
                            <m:type m:val="bar"/>
                          </m:fPr>
                          <m:num>
                            <m:r>
                              <w:rPr>
                                <w:rFonts w:ascii="Cambria Math" w:hAnsi="Cambria Math"/>
                                <w:sz w:val="24"/>
                                <w:szCs w:val="24"/>
                              </w:rPr>
                              <m:t>Θ</m:t>
                            </m:r>
                            <m:r>
                              <w:rPr>
                                <w:rFonts w:ascii="Cambria Math" w:hAnsi="Cambria Math"/>
                                <w:sz w:val="24"/>
                                <w:szCs w:val="24"/>
                              </w:rPr>
                              <m:t>10</m:t>
                            </m:r>
                          </m:num>
                          <m:den>
                            <m:r>
                              <w:rPr>
                                <w:rFonts w:ascii="Cambria Math" w:hAnsi="Cambria Math"/>
                                <w:sz w:val="24"/>
                                <w:szCs w:val="24"/>
                              </w:rPr>
                              <m:t>5</m:t>
                            </m:r>
                          </m:den>
                        </m:f>
                      </m:oMath>
                      <w:r>
                        <w:rPr>
                          <w:rFonts w:ascii="宋体" w:hAnsi="宋体" w:cs="宋体" w:eastAsia="宋体"/>
                          <w:sz w:val="25"/>
                          <w:color w:val="000000"/>
                          <w:u w:val="single"/>
                          <w:b w:val="on"/>
                          <w:i w:val="off"/>
                          <w:strike w:val="off"/>
                        </w:rPr>
                        <w:t>1052a</w:t>
                      </w:r>
                    </w:p>
                  </w:txbxContent>
                </v:textbox>
              </v:shape>
            </w:pict>
          </mc:Fallback>
        </mc:AlternateContent>
      </w:r>
      <w:r>
        <w:rPr>
          <w:noProof/>
        </w:rPr>
        <mc:AlternateContent>
          <mc:Choice Requires="wps">
            <w:drawing>
              <wp:anchor distT="0" distB="0" distL="0" distR="0" simplePos="0" relativeHeight="251304960" behindDoc="0" locked="0" layoutInCell="1" allowOverlap="1">
                <wp:simplePos x="0" y="0"/>
                <wp:positionH relativeFrom="column">
                  <wp:posOffset>762000</wp:posOffset>
                </wp:positionH>
                <wp:positionV relativeFrom="paragraph">
                  <wp:posOffset>419100</wp:posOffset>
                </wp:positionV>
                <wp:extent cx="5346700" cy="1866900"/>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5346700" cy="1866900"/>
                        </a:xfrm>
                        <a:prstGeom prst="rect">
                          <a:avLst/>
                        </a:prstGeom>
                        <a:noFill/>
                        <a:ln w="6350">
                          <a:noFill/>
                        </a:ln>
                      </wps:spPr>
                      <wps:txbx>
                        <w:txbxContent>
                          <w:p w:rsidR="00374711" w:rsidRDefault="000C031C">
                            <w:pPr>
                              <w:autoSpaceDE w:val="0"/>
                              <w:autoSpaceDN w:val="0"/>
                              <w:spacing w:line="411" w:lineRule="atLeast"/>
                              <w:ind w:firstLine="520"/>
                              <w:rPr>
                                <w:sz w:val="25"/>
                              </w:rPr>
                            </w:pPr>
                            <w:r>
                              <w:rPr>
                                <w:rFonts w:ascii="宋体" w:eastAsia="宋体" w:hAnsi="宋体" w:cs="宋体"/>
                                <w:b/>
                                <w:color w:val="000000"/>
                                <w:sz w:val="25"/>
                              </w:rPr>
                              <w:t>列如我們若假定三角沒有变化，則我們就不該設想它們的三內角有时等于，有时又不等于雨直角</w:t>
                            </w:r>
                            <w:r>
                              <w:rPr>
                                <w:rFonts w:ascii="宋体" w:eastAsia="宋体" w:hAnsi="宋体" w:cs="宋体"/>
                                <w:b/>
                                <w:color w:val="000000"/>
                                <w:sz w:val="25"/>
                              </w:rPr>
                              <w:t>(</w:t>
                            </w:r>
                            <w:r>
                              <w:rPr>
                                <w:rFonts w:ascii="宋体" w:eastAsia="宋体" w:hAnsi="宋体" w:cs="宋体"/>
                                <w:b/>
                                <w:color w:val="000000"/>
                                <w:sz w:val="25"/>
                              </w:rPr>
                              <w:t>因为这样就承認了变化</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可是，这可能設想在同一級事物中，有的具有某一屬性，而有的沒有这屬性；例如我們</w:t>
                            </w:r>
                            <w:r>
                              <w:rPr>
                                <w:rFonts w:ascii="宋体" w:eastAsia="宋体" w:hAnsi="宋体" w:cs="宋体"/>
                                <w:b/>
                                <w:color w:val="000000"/>
                                <w:sz w:val="25"/>
                              </w:rPr>
                              <w:t>“</w:t>
                            </w:r>
                            <w:r>
                              <w:rPr>
                                <w:rFonts w:ascii="宋体" w:eastAsia="宋体" w:hAnsi="宋体" w:cs="宋体"/>
                                <w:b/>
                                <w:color w:val="000000"/>
                                <w:sz w:val="25"/>
                              </w:rPr>
                              <w:t>可以</w:t>
                            </w:r>
                            <w:r>
                              <w:rPr>
                                <w:rFonts w:ascii="宋体" w:eastAsia="宋体" w:hAnsi="宋体" w:cs="宋体"/>
                                <w:b/>
                                <w:color w:val="000000"/>
                                <w:sz w:val="25"/>
                              </w:rPr>
                              <w:t>”</w:t>
                            </w:r>
                            <w:r>
                              <w:rPr>
                                <w:rFonts w:ascii="宋体" w:eastAsia="宋体" w:hAnsi="宋体" w:cs="宋体"/>
                                <w:b/>
                                <w:color w:val="000000"/>
                                <w:sz w:val="25"/>
                              </w:rPr>
                              <w:t>設想所有偶数均非素数，也</w:t>
                            </w:r>
                            <w:r>
                              <w:rPr>
                                <w:rFonts w:ascii="宋体" w:eastAsia="宋体" w:hAnsi="宋体" w:cs="宋体"/>
                                <w:b/>
                                <w:color w:val="000000"/>
                                <w:sz w:val="25"/>
                              </w:rPr>
                              <w:t>“</w:t>
                            </w:r>
                            <w:r>
                              <w:rPr>
                                <w:rFonts w:ascii="宋体" w:eastAsia="宋体" w:hAnsi="宋体" w:cs="宋体"/>
                                <w:b/>
                                <w:color w:val="000000"/>
                                <w:sz w:val="25"/>
                              </w:rPr>
                              <w:t>可以</w:t>
                            </w:r>
                            <w:r>
                              <w:rPr>
                                <w:rFonts w:ascii="宋体" w:eastAsia="宋体" w:hAnsi="宋体" w:cs="宋体"/>
                                <w:b/>
                                <w:color w:val="000000"/>
                                <w:sz w:val="25"/>
                              </w:rPr>
                              <w:t>”</w:t>
                            </w:r>
                            <w:r>
                              <w:rPr>
                                <w:rFonts w:ascii="宋体" w:eastAsia="宋体" w:hAnsi="宋体" w:cs="宋体"/>
                                <w:b/>
                                <w:color w:val="000000"/>
                                <w:sz w:val="25"/>
                              </w:rPr>
                              <w:t>設想有些偶</w:t>
                            </w:r>
                            <w:r>
                              <w:rPr>
                                <w:rFonts w:ascii="宋体" w:eastAsia="宋体" w:hAnsi="宋体" w:cs="宋体"/>
                                <w:b/>
                                <w:color w:val="000000"/>
                                <w:sz w:val="25"/>
                              </w:rPr>
                              <w:t xml:space="preserve">10 </w:t>
                            </w:r>
                            <w:r>
                              <w:rPr>
                                <w:rFonts w:ascii="宋体" w:eastAsia="宋体" w:hAnsi="宋体" w:cs="宋体"/>
                                <w:b/>
                                <w:color w:val="000000"/>
                                <w:sz w:val="25"/>
                              </w:rPr>
                              <w:t>数非素数而有些則是素数。但是碰到單独一个数目，这样类型的錯誤就不可能发生；这里我不能說这一屬性或有或无；我們的判断</w:t>
                            </w:r>
                            <w:r>
                              <w:rPr>
                                <w:rFonts w:ascii="宋体" w:eastAsia="宋体" w:hAnsi="宋体" w:cs="宋体"/>
                                <w:b/>
                                <w:color w:val="000000"/>
                                <w:sz w:val="25"/>
                              </w:rPr>
                              <w:t>可以或对或錯，事实确总是那一个事实。</w:t>
                            </w:r>
                          </w:p>
                        </w:txbxContent>
                      </wps:txbx>
                      <wps:bodyPr vert="horz" wrap="square" lIns="0" tIns="0" rIns="0" bIns="0" anchor="t">
                        <a:spAutoFit/>
                      </wps:bodyPr>
                    </wps:wsp>
                  </a:graphicData>
                </a:graphic>
              </wp:anchor>
            </w:drawing>
          </mc:Choice>
          <mc:Fallback>
            <w:pict>
              <v:shape type="#_x0000_t202" filled="f" stroked="f" style="margin-left:60pt;margin-top:33pt;width:421pt;height:1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11" w:lineRule="atLeast"/>
                        <w:ind w:left="0" w:right="0" w:firstLine="520"/>
                        <w:jc w:val="both"/>
                        <w:textAlignment w:val="auto"/>
                        <w:rPr>
                          <w:sz w:val="25"/>
                        </w:rPr>
                      </w:pPr>
                      <w:r>
                        <w:rPr>
                          <w:rFonts w:ascii="宋体" w:hAnsi="宋体" w:cs="宋体" w:eastAsia="宋体"/>
                          <w:sz w:val="25"/>
                          <w:color w:val="000000"/>
                          <w:b w:val="on"/>
                          <w:i w:val="off"/>
                          <w:strike w:val="off"/>
                        </w:rPr>
                        <w:t>列如我們若假定三角沒有变化，則我們就不該設想它們的三內角</w:t>
                      </w:r>
                      <w:r>
                        <w:rPr>
                          <w:rFonts w:ascii="宋体" w:hAnsi="宋体" w:cs="宋体" w:eastAsia="宋体"/>
                          <w:sz w:val="25"/>
                          <w:color w:val="000000"/>
                          <w:b w:val="on"/>
                          <w:i w:val="off"/>
                          <w:strike w:val="off"/>
                        </w:rPr>
                        <w:t>有时等于，有时又不等于雨直角(因为这样就承認了变化)。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w:t>
                      </w:r>
                      <w:r>
                        <w:rPr>
                          <w:rFonts w:ascii="宋体" w:hAnsi="宋体" w:cs="宋体" w:eastAsia="宋体"/>
                          <w:sz w:val="25"/>
                          <w:color w:val="000000"/>
                          <w:b w:val="on"/>
                          <w:i w:val="off"/>
                          <w:strike w:val="off"/>
                        </w:rPr>
                        <w:t>这可能設想在同一級事物中，有的具有某一屬性，而有的沒有这屬</w:t>
                      </w:r>
                      <w:r>
                        <w:rPr>
                          <w:rFonts w:ascii="宋体" w:hAnsi="宋体" w:cs="宋体" w:eastAsia="宋体"/>
                          <w:sz w:val="25"/>
                          <w:color w:val="000000"/>
                          <w:b w:val="on"/>
                          <w:i w:val="off"/>
                          <w:strike w:val="off"/>
                        </w:rPr>
                        <w:t>性；例如我們“可以”設想所有偶数均非素数，也“可以”設想有些偶</w:t>
                      </w:r>
                      <w:r>
                        <w:rPr>
                          <w:rFonts w:ascii="宋体" w:hAnsi="宋体" w:cs="宋体" w:eastAsia="宋体"/>
                          <w:sz w:val="25"/>
                          <w:color w:val="000000"/>
                          <w:b w:val="on"/>
                          <w:i w:val="off"/>
                          <w:strike w:val="off"/>
                        </w:rPr>
                        <w:t>10 数非素数而有些則是素数。但是碰到單独一个数目，这样类型的</w:t>
                      </w:r>
                      <w:r>
                        <w:rPr>
                          <w:rFonts w:ascii="宋体" w:hAnsi="宋体" w:cs="宋体" w:eastAsia="宋体"/>
                          <w:sz w:val="25"/>
                          <w:color w:val="000000"/>
                          <w:b w:val="on"/>
                          <w:i w:val="off"/>
                          <w:strike w:val="off"/>
                        </w:rPr>
                        <w:t>錯誤就不可能发生；这里我不能說这一屬性或有或无；我們的判断</w:t>
                      </w:r>
                      <w:r>
                        <w:rPr>
                          <w:rFonts w:ascii="宋体" w:hAnsi="宋体" w:cs="宋体" w:eastAsia="宋体"/>
                          <w:sz w:val="25"/>
                          <w:color w:val="000000"/>
                          <w:b w:val="on"/>
                          <w:i w:val="off"/>
                          <w:strike w:val="off"/>
                        </w:rPr>
                        <w:t>可以或对或錯，事实确总是那一个事实。</w:t>
                      </w:r>
                    </w:p>
                  </w:txbxContent>
                </v:textbox>
              </v:shape>
            </w:pict>
          </mc:Fallback>
        </mc:AlternateContent>
      </w:r>
    </w:p>
    <w:p w:rsidR="00374711" w:rsidRDefault="000C031C">
      <w:pPr>
        <w:autoSpaceDE w:val="0"/>
        <w:autoSpaceDN w:val="0"/>
        <w:spacing w:before="9280" w:line="240" w:lineRule="atLeast"/>
        <w:ind w:left="1460"/>
        <w:rPr>
          <w:sz w:val="25"/>
        </w:rPr>
      </w:pPr>
      <w:r>
        <w:rPr>
          <w:rFonts w:ascii="宋体" w:eastAsia="宋体" w:hAnsi="宋体" w:cs="宋体"/>
          <w:b/>
          <w:color w:val="000000"/>
          <w:sz w:val="25"/>
        </w:rPr>
        <w:t>·188·</w:t>
      </w:r>
      <w:r>
        <w:br w:type="page"/>
      </w:r>
    </w:p>
    <w:p w:rsidR="00374711" w:rsidRDefault="000C031C">
      <w:pPr>
        <w:autoSpaceDE w:val="0"/>
        <w:autoSpaceDN w:val="0"/>
        <w:spacing w:before="2040" w:line="400" w:lineRule="atLeast"/>
        <w:ind w:left="3880"/>
        <w:rPr>
          <w:sz w:val="25"/>
        </w:rPr>
      </w:pPr>
      <w:r>
        <w:rPr>
          <w:rFonts w:ascii="宋体" w:eastAsia="宋体" w:hAnsi="宋体" w:cs="宋体"/>
          <w:color w:val="000000"/>
          <w:sz w:val="25"/>
        </w:rPr>
        <w:lastRenderedPageBreak/>
        <w:t>卷</w:t>
      </w:r>
      <w:r>
        <w:rPr>
          <w:rFonts w:ascii="宋体" w:eastAsia="宋体" w:hAnsi="宋体" w:cs="宋体"/>
          <w:color w:val="000000"/>
          <w:sz w:val="25"/>
        </w:rPr>
        <w:t xml:space="preserve"> (I) </w:t>
      </w:r>
      <w:r>
        <w:rPr>
          <w:rFonts w:ascii="宋体" w:eastAsia="宋体" w:hAnsi="宋体" w:cs="宋体"/>
          <w:color w:val="000000"/>
          <w:sz w:val="25"/>
        </w:rPr>
        <w:t>十</w:t>
      </w:r>
      <w:r>
        <w:rPr>
          <w:rFonts w:ascii="宋体" w:eastAsia="宋体" w:hAnsi="宋体" w:cs="宋体"/>
          <w:color w:val="000000"/>
          <w:sz w:val="25"/>
        </w:rPr>
        <w:t>①</w:t>
      </w:r>
    </w:p>
    <w:p w:rsidR="00374711" w:rsidRDefault="000C031C">
      <w:pPr>
        <w:autoSpaceDE w:val="0"/>
        <w:autoSpaceDN w:val="0"/>
        <w:spacing w:before="560" w:line="280" w:lineRule="atLeast"/>
        <w:ind w:left="54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一</w:t>
      </w:r>
    </w:p>
    <w:p w:rsidR="00374711" w:rsidRDefault="000C031C">
      <w:pPr>
        <w:autoSpaceDE w:val="0"/>
        <w:autoSpaceDN w:val="0"/>
        <w:spacing w:line="473" w:lineRule="atLeast"/>
        <w:ind w:left="400" w:right="680" w:firstLine="380"/>
        <w:rPr>
          <w:sz w:val="25"/>
        </w:rPr>
      </w:pPr>
      <w:r>
        <w:rPr>
          <w:rFonts w:ascii="宋体" w:eastAsia="宋体" w:hAnsi="宋体" w:cs="宋体"/>
          <w:color w:val="000000"/>
          <w:sz w:val="25"/>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我們前在詞类集釋中</w:t>
      </w:r>
      <w:r>
        <w:rPr>
          <w:rFonts w:ascii="宋体" w:eastAsia="宋体" w:hAnsi="宋体" w:cs="宋体"/>
          <w:color w:val="000000"/>
          <w:sz w:val="25"/>
        </w:rPr>
        <w:t>②</w:t>
      </w:r>
      <w:r>
        <w:rPr>
          <w:rFonts w:ascii="宋体" w:eastAsia="宋体" w:hAnsi="宋体" w:cs="宋体"/>
          <w:color w:val="000000"/>
          <w:sz w:val="25"/>
        </w:rPr>
        <w:t>會說明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有数义；元一虽为义甚广，凡事物之直接由于本性，不由屬性而为一者，可粽归为四类。</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延續的事物，其所为延續或是一般的或以專指</w:t>
      </w:r>
      <w:r>
        <w:rPr>
          <w:rFonts w:ascii="宋体" w:eastAsia="宋体" w:hAnsi="宋体" w:cs="宋体"/>
          <w:color w:val="000000"/>
          <w:sz w:val="25"/>
        </w:rPr>
        <w:t>“</w:t>
      </w:r>
      <w:r>
        <w:rPr>
          <w:rFonts w:ascii="宋体" w:eastAsia="宋体" w:hAnsi="宋体" w:cs="宋体"/>
          <w:color w:val="000000"/>
          <w:sz w:val="25"/>
        </w:rPr>
        <w:t>那</w:t>
      </w:r>
      <w:r>
        <w:rPr>
          <w:rFonts w:ascii="宋体" w:eastAsia="宋体" w:hAnsi="宋体" w:cs="宋体"/>
          <w:color w:val="000000"/>
          <w:sz w:val="25"/>
        </w:rPr>
        <w:t>”</w:t>
      </w:r>
      <w:r>
        <w:rPr>
          <w:rFonts w:ascii="宋体" w:eastAsia="宋体" w:hAnsi="宋体" w:cs="宋体"/>
          <w:color w:val="000000"/>
          <w:sz w:val="25"/>
        </w:rPr>
        <w:t>出于本性的生長，非由接触，或被捆紮，而成</w:t>
      </w:r>
      <w:r>
        <w:rPr>
          <w:rFonts w:ascii="宋体" w:eastAsia="宋体" w:hAnsi="宋体" w:cs="宋体"/>
          <w:color w:val="000000"/>
          <w:sz w:val="25"/>
        </w:rPr>
        <w:t xml:space="preserve"> </w:t>
      </w:r>
      <w:r>
        <w:rPr>
          <w:rFonts w:ascii="宋体" w:eastAsia="宋体" w:hAnsi="宋体" w:cs="宋体"/>
          <w:color w:val="000000"/>
          <w:sz w:val="25"/>
        </w:rPr>
        <w:t>一者；在这一类中，其活动較單純而</w:t>
      </w:r>
      <w:r>
        <w:rPr>
          <w:rFonts w:ascii="宋体" w:eastAsia="宋体" w:hAnsi="宋体" w:cs="宋体"/>
          <w:color w:val="000000"/>
          <w:sz w:val="25"/>
        </w:rPr>
        <w:t xml:space="preserve">20 </w:t>
      </w:r>
      <w:r>
        <w:rPr>
          <w:rFonts w:ascii="宋体" w:eastAsia="宋体" w:hAnsi="宋体" w:cs="宋体"/>
          <w:color w:val="000000"/>
          <w:sz w:val="25"/>
        </w:rPr>
        <w:t>一致的，应是更严格更优先地合乎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的命意。</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成为整体而具有一定形式者为較高級的</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，在这类中，其延續之原因当以出于自性，不以膠粘或搭釕而合成者为重。这一类事物</w:t>
      </w:r>
      <w:r>
        <w:rPr>
          <w:rFonts w:ascii="宋体" w:eastAsia="宋体" w:hAnsi="宋体" w:cs="宋体"/>
          <w:color w:val="000000"/>
          <w:sz w:val="25"/>
        </w:rPr>
        <w:t>的活动在空間与时間上均屬一致而不可区分；因此，明显地，如一事物具有基本运动</w:t>
      </w:r>
      <w:r>
        <w:rPr>
          <w:rFonts w:ascii="宋体" w:eastAsia="宋体" w:hAnsi="宋体" w:cs="宋体"/>
          <w:color w:val="000000"/>
          <w:sz w:val="25"/>
        </w:rPr>
        <w:t>(</w:t>
      </w:r>
      <w:r>
        <w:rPr>
          <w:rFonts w:ascii="宋体" w:eastAsia="宋体" w:hAnsi="宋体" w:cs="宋体"/>
          <w:color w:val="000000"/>
          <w:sz w:val="25"/>
        </w:rPr>
        <w:t>即空間运动</w:t>
      </w:r>
      <w:r>
        <w:rPr>
          <w:rFonts w:ascii="宋体" w:eastAsia="宋体" w:hAnsi="宋体" w:cs="宋体"/>
          <w:color w:val="000000"/>
          <w:sz w:val="25"/>
        </w:rPr>
        <w:t>)</w:t>
      </w:r>
      <w:r>
        <w:rPr>
          <w:rFonts w:ascii="宋体" w:eastAsia="宋体" w:hAnsi="宋体" w:cs="宋体"/>
          <w:color w:val="000000"/>
          <w:sz w:val="25"/>
        </w:rPr>
        <w:t>中的基本型式</w:t>
      </w:r>
      <w:r>
        <w:rPr>
          <w:rFonts w:ascii="宋体" w:eastAsia="宋体" w:hAnsi="宋体" w:cs="宋体"/>
          <w:color w:val="000000"/>
          <w:sz w:val="25"/>
        </w:rPr>
        <w:t>(</w:t>
      </w:r>
      <w:r>
        <w:rPr>
          <w:rFonts w:ascii="宋体" w:eastAsia="宋体" w:hAnsi="宋体" w:cs="宋体"/>
          <w:color w:val="000000"/>
          <w:sz w:val="25"/>
        </w:rPr>
        <w:t>卽圓运动</w:t>
      </w:r>
      <w:r>
        <w:rPr>
          <w:rFonts w:ascii="宋体" w:eastAsia="宋体" w:hAnsi="宋体" w:cs="宋体"/>
          <w:color w:val="000000"/>
          <w:sz w:val="25"/>
        </w:rPr>
        <w:t>)</w:t>
      </w:r>
      <w:r>
        <w:rPr>
          <w:rFonts w:ascii="宋体" w:eastAsia="宋体" w:hAnsi="宋体" w:cs="宋体"/>
          <w:color w:val="000000"/>
          <w:sz w:val="25"/>
        </w:rPr>
        <w:t>，这事物基本上就是一个空間量体。</w:t>
      </w:r>
      <w:r>
        <w:rPr>
          <w:rFonts w:ascii="宋体" w:eastAsia="宋体" w:hAnsi="宋体" w:cs="宋体"/>
          <w:color w:val="000000"/>
          <w:sz w:val="25"/>
        </w:rPr>
        <w:t xml:space="preserve"> </w:t>
      </w:r>
      <w:r>
        <w:rPr>
          <w:rFonts w:ascii="宋体" w:eastAsia="宋体" w:hAnsi="宋体" w:cs="宋体"/>
          <w:color w:val="000000"/>
          <w:sz w:val="25"/>
        </w:rPr>
        <w:t>于是，有些事物就因其延續或整体而成</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，另有些則因其公式为一而成</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这类事物在思想上是一，是不可区分的；所謂不可区分就是說这事物在形式或数上不可区分。</w:t>
      </w:r>
      <w:r>
        <w:rPr>
          <w:rFonts w:ascii="宋体" w:eastAsia="宋体" w:hAnsi="宋体" w:cs="宋体"/>
          <w:color w:val="000000"/>
          <w:sz w:val="25"/>
        </w:rPr>
        <w:t xml:space="preserve">  (</w:t>
      </w:r>
      <w:r>
        <w:rPr>
          <w:rFonts w:ascii="宋体" w:eastAsia="宋体" w:hAnsi="宋体" w:cs="宋体"/>
          <w:color w:val="000000"/>
          <w:sz w:val="25"/>
        </w:rPr>
        <w:t>三</w:t>
      </w:r>
      <w:r>
        <w:rPr>
          <w:rFonts w:ascii="宋体" w:eastAsia="宋体" w:hAnsi="宋体" w:cs="宋体"/>
          <w:color w:val="000000"/>
          <w:sz w:val="25"/>
        </w:rPr>
        <w:t xml:space="preserve">)30 </w:t>
      </w:r>
      <w:r>
        <w:rPr>
          <w:rFonts w:ascii="宋体" w:eastAsia="宋体" w:hAnsi="宋体" w:cs="宋体"/>
          <w:color w:val="000000"/>
          <w:sz w:val="25"/>
        </w:rPr>
        <w:t>于是，个体之在数上为不可区分的，与</w:t>
      </w:r>
      <w:r>
        <w:rPr>
          <w:rFonts w:ascii="宋体" w:eastAsia="宋体" w:hAnsi="宋体" w:cs="宋体"/>
          <w:color w:val="000000"/>
          <w:sz w:val="25"/>
        </w:rPr>
        <w:t>(</w:t>
      </w:r>
      <w:r>
        <w:rPr>
          <w:rFonts w:ascii="宋体" w:eastAsia="宋体" w:hAnsi="宋体" w:cs="宋体"/>
          <w:color w:val="000000"/>
          <w:sz w:val="25"/>
        </w:rPr>
        <w:t>四</w:t>
      </w:r>
      <w:r>
        <w:rPr>
          <w:rFonts w:ascii="宋体" w:eastAsia="宋体" w:hAnsi="宋体" w:cs="宋体"/>
          <w:color w:val="000000"/>
          <w:sz w:val="25"/>
        </w:rPr>
        <w:t>)</w:t>
      </w:r>
      <w:r>
        <w:rPr>
          <w:rFonts w:ascii="宋体" w:eastAsia="宋体" w:hAnsi="宋体" w:cs="宋体"/>
          <w:color w:val="000000"/>
          <w:sz w:val="25"/>
        </w:rPr>
        <w:t>在形式上，其理解与認識为不可区分的，所有这些足使本体成为一者，便当是基本命意上</w:t>
      </w:r>
      <w:r>
        <w:rPr>
          <w:rFonts w:ascii="宋体" w:eastAsia="宋体" w:hAnsi="宋体" w:cs="宋体"/>
          <w:color w:val="000000"/>
          <w:sz w:val="25"/>
        </w:rPr>
        <w:t xml:space="preserve">35 </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这些就是</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的四义</w:t>
      </w:r>
      <w:r>
        <w:rPr>
          <w:rFonts w:ascii="宋体" w:eastAsia="宋体" w:hAnsi="宋体" w:cs="宋体"/>
          <w:color w:val="000000"/>
          <w:sz w:val="25"/>
        </w:rPr>
        <w:t>——</w:t>
      </w:r>
      <w:r>
        <w:rPr>
          <w:rFonts w:ascii="宋体" w:eastAsia="宋体" w:hAnsi="宋体" w:cs="宋体"/>
          <w:color w:val="000000"/>
          <w:sz w:val="25"/>
        </w:rPr>
        <w:t>自然延續之事物，整体，个別与普</w:t>
      </w:r>
      <w:r>
        <w:rPr>
          <w:rFonts w:ascii="宋体" w:eastAsia="宋体" w:hAnsi="宋体" w:cs="宋体"/>
          <w:color w:val="000000"/>
          <w:sz w:val="25"/>
        </w:rPr>
        <w:t>逼。</w:t>
      </w:r>
      <w:r>
        <w:rPr>
          <w:rFonts w:ascii="宋体" w:eastAsia="宋体" w:hAnsi="宋体" w:cs="宋体"/>
          <w:color w:val="000000"/>
          <w:sz w:val="25"/>
        </w:rPr>
        <w:t xml:space="preserve"> </w:t>
      </w:r>
      <w:r>
        <w:rPr>
          <w:rFonts w:ascii="宋体" w:eastAsia="宋体" w:hAnsi="宋体" w:cs="宋体"/>
          <w:color w:val="000000"/>
          <w:sz w:val="25"/>
        </w:rPr>
        <w:t>所有这些，有的是在活动上，有的是在思想或公式上不可</w:t>
      </w:r>
      <w:r>
        <w:rPr>
          <w:rFonts w:ascii="宋体" w:eastAsia="宋体" w:hAnsi="宋体" w:cs="宋体"/>
          <w:color w:val="000000"/>
          <w:sz w:val="25"/>
        </w:rPr>
        <w:t xml:space="preserve">1052b </w:t>
      </w:r>
      <w:r>
        <w:rPr>
          <w:rFonts w:ascii="宋体" w:eastAsia="宋体" w:hAnsi="宋体" w:cs="宋体"/>
          <w:color w:val="000000"/>
          <w:sz w:val="25"/>
        </w:rPr>
        <w:t>区分</w:t>
      </w:r>
      <w:r>
        <w:rPr>
          <w:rFonts w:ascii="宋体" w:eastAsia="宋体" w:hAnsi="宋体" w:cs="宋体"/>
          <w:color w:val="000000"/>
          <w:sz w:val="25"/>
        </w:rPr>
        <w:t>,</w:t>
      </w:r>
      <w:r>
        <w:rPr>
          <w:rFonts w:ascii="宋体" w:eastAsia="宋体" w:hAnsi="宋体" w:cs="宋体"/>
          <w:color w:val="000000"/>
          <w:sz w:val="25"/>
        </w:rPr>
        <w:t>因而都成为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p>
    <w:p w:rsidR="00374711" w:rsidRDefault="000C031C">
      <w:pPr>
        <w:spacing w:before="340" w:line="100" w:lineRule="exact"/>
        <w:ind w:left="118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20" w:lineRule="atLeast"/>
        <w:ind w:left="1140" w:right="700" w:firstLine="480"/>
        <w:rPr>
          <w:sz w:val="25"/>
        </w:rPr>
      </w:pPr>
      <w:r>
        <w:rPr>
          <w:rFonts w:ascii="宋体" w:eastAsia="宋体" w:hAnsi="宋体" w:cs="宋体"/>
          <w:color w:val="000000"/>
          <w:sz w:val="25"/>
        </w:rPr>
        <w:t>①</w:t>
      </w:r>
      <w:r>
        <w:rPr>
          <w:rFonts w:ascii="宋体" w:eastAsia="宋体" w:hAnsi="宋体" w:cs="宋体"/>
          <w:color w:val="000000"/>
          <w:sz w:val="25"/>
        </w:rPr>
        <w:t>本卷論涉哲学主題，可次于卷</w:t>
      </w:r>
      <w:r>
        <w:rPr>
          <w:rFonts w:ascii="宋体" w:eastAsia="宋体" w:hAnsi="宋体" w:cs="宋体"/>
          <w:color w:val="000000"/>
          <w:sz w:val="25"/>
        </w:rPr>
        <w:t>(N)</w:t>
      </w:r>
      <w:r>
        <w:rPr>
          <w:rFonts w:ascii="宋体" w:eastAsia="宋体" w:hAnsi="宋体" w:cs="宋体"/>
          <w:color w:val="000000"/>
          <w:sz w:val="25"/>
        </w:rPr>
        <w:t>十四之后，为本書之結束。</w:t>
      </w:r>
      <w:r>
        <w:rPr>
          <w:rFonts w:ascii="宋体" w:eastAsia="宋体" w:hAnsi="宋体" w:cs="宋体"/>
          <w:color w:val="000000"/>
          <w:sz w:val="25"/>
        </w:rPr>
        <w:t xml:space="preserve"> </w:t>
      </w:r>
      <w:r>
        <w:rPr>
          <w:rFonts w:ascii="宋体" w:eastAsia="宋体" w:hAnsi="宋体" w:cs="宋体"/>
          <w:color w:val="000000"/>
          <w:sz w:val="25"/>
        </w:rPr>
        <w:t>前数章由元一主題轉到对反，再由对反轉到第八章至第十章論品种之別，进而揭出通式之不能独立为不灭坏事物，其間思緒可以延接。</w:t>
      </w:r>
      <w:r>
        <w:rPr>
          <w:rFonts w:ascii="宋体" w:eastAsia="宋体" w:hAnsi="宋体" w:cs="宋体"/>
          <w:color w:val="000000"/>
          <w:sz w:val="25"/>
        </w:rPr>
        <w:t xml:space="preserve"> </w:t>
      </w:r>
      <w:r>
        <w:rPr>
          <w:rFonts w:ascii="宋体" w:eastAsia="宋体" w:hAnsi="宋体" w:cs="宋体"/>
          <w:color w:val="000000"/>
          <w:sz w:val="25"/>
        </w:rPr>
        <w:t>但末三章行交与前后不甚贯串，第十章所用</w:t>
      </w:r>
      <w:r>
        <w:rPr>
          <w:rFonts w:ascii="宋体" w:eastAsia="宋体" w:hAnsi="宋体" w:cs="宋体"/>
          <w:color w:val="000000"/>
          <w:sz w:val="25"/>
        </w:rPr>
        <w:t>Yèvos</w:t>
      </w:r>
      <w:r>
        <w:rPr>
          <w:rFonts w:ascii="宋体" w:eastAsia="宋体" w:hAnsi="宋体" w:cs="宋体"/>
          <w:sz w:val="25"/>
        </w:rPr>
        <w:t xml:space="preserve"> </w:t>
      </w:r>
      <w:r>
        <w:rPr>
          <w:rFonts w:ascii="宋体" w:eastAsia="宋体" w:hAnsi="宋体" w:cs="宋体"/>
          <w:color w:val="000000"/>
          <w:sz w:val="25"/>
        </w:rPr>
        <w:t>(</w:t>
      </w:r>
      <w:r>
        <w:rPr>
          <w:rFonts w:ascii="宋体" w:eastAsia="宋体" w:hAnsi="宋体" w:cs="宋体"/>
          <w:color w:val="000000"/>
          <w:sz w:val="25"/>
        </w:rPr>
        <w:t>类級</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eiǎo</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形式</w:t>
      </w:r>
      <w:r>
        <w:rPr>
          <w:rFonts w:ascii="宋体" w:eastAsia="宋体" w:hAnsi="宋体" w:cs="宋体"/>
          <w:color w:val="000000"/>
          <w:sz w:val="25"/>
        </w:rPr>
        <w:t>)</w:t>
      </w:r>
      <w:r>
        <w:rPr>
          <w:rFonts w:ascii="宋体" w:eastAsia="宋体" w:hAnsi="宋体" w:cs="宋体"/>
          <w:color w:val="000000"/>
          <w:sz w:val="25"/>
        </w:rPr>
        <w:t>兩字与它卷各章所用兩字字义不一致。</w:t>
      </w:r>
      <w:r>
        <w:rPr>
          <w:rFonts w:ascii="宋体" w:eastAsia="宋体" w:hAnsi="宋体" w:cs="宋体"/>
          <w:color w:val="000000"/>
          <w:sz w:val="25"/>
        </w:rPr>
        <w:t xml:space="preserve"> </w:t>
      </w:r>
      <w:r>
        <w:rPr>
          <w:rFonts w:ascii="宋体" w:eastAsia="宋体" w:hAnsi="宋体" w:cs="宋体"/>
          <w:color w:val="000000"/>
          <w:sz w:val="25"/>
        </w:rPr>
        <w:t>似此章与其它各章非同时所作，而为在后增补者。</w:t>
      </w:r>
    </w:p>
    <w:p w:rsidR="00374711" w:rsidRDefault="000C031C">
      <w:pPr>
        <w:autoSpaceDE w:val="0"/>
        <w:autoSpaceDN w:val="0"/>
        <w:spacing w:before="120" w:line="240" w:lineRule="atLeast"/>
        <w:ind w:left="1620"/>
        <w:rPr>
          <w:sz w:val="25"/>
        </w:rPr>
      </w:pPr>
      <w:r>
        <w:rPr>
          <w:rFonts w:ascii="宋体" w:eastAsia="宋体" w:hAnsi="宋体" w:cs="宋体"/>
          <w:color w:val="000000"/>
          <w:sz w:val="25"/>
        </w:rPr>
        <w:t>②</w:t>
      </w:r>
      <w:r>
        <w:rPr>
          <w:rFonts w:ascii="宋体" w:eastAsia="宋体" w:hAnsi="宋体" w:cs="宋体"/>
          <w:color w:val="000000"/>
          <w:sz w:val="25"/>
        </w:rPr>
        <w:t>見于卷</w:t>
      </w:r>
      <w:r>
        <w:rPr>
          <w:rFonts w:ascii="宋体" w:eastAsia="宋体" w:hAnsi="宋体" w:cs="宋体"/>
          <w:color w:val="000000"/>
          <w:sz w:val="25"/>
        </w:rPr>
        <w:t>Δ</w:t>
      </w:r>
      <w:r>
        <w:rPr>
          <w:rFonts w:ascii="宋体" w:eastAsia="宋体" w:hAnsi="宋体" w:cs="宋体"/>
          <w:color w:val="000000"/>
          <w:sz w:val="25"/>
        </w:rPr>
        <w:t>，章六釋</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300" w:line="220" w:lineRule="atLeast"/>
        <w:ind w:left="8580"/>
        <w:rPr>
          <w:sz w:val="25"/>
        </w:rPr>
      </w:pPr>
      <w:r>
        <w:rPr>
          <w:rFonts w:ascii="宋体" w:eastAsia="宋体" w:hAnsi="宋体" w:cs="宋体"/>
          <w:color w:val="000000"/>
          <w:sz w:val="25"/>
        </w:rPr>
        <w:t>189.</w:t>
      </w:r>
      <w:r>
        <w:br w:type="page"/>
      </w:r>
    </w:p>
    <w:p w:rsidR="00374711" w:rsidRDefault="000C031C">
      <w:pPr>
        <w:autoSpaceDE w:val="0"/>
        <w:autoSpaceDN w:val="0"/>
        <w:spacing w:before="860" w:line="240" w:lineRule="atLeast"/>
        <w:ind w:left="700"/>
        <w:rPr>
          <w:sz w:val="26"/>
        </w:rPr>
      </w:pPr>
      <w:r>
        <w:rPr>
          <w:rFonts w:ascii="宋体" w:eastAsia="宋体" w:hAnsi="宋体" w:cs="宋体"/>
          <w:color w:val="000000"/>
          <w:sz w:val="26"/>
          <w:u w:val="single"/>
        </w:rPr>
        <w:lastRenderedPageBreak/>
        <w:t>I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1052b</w:t>
      </w:r>
    </w:p>
    <w:p w:rsidR="00374711" w:rsidRDefault="000C031C">
      <w:pPr>
        <w:autoSpaceDE w:val="0"/>
        <w:autoSpaceDN w:val="0"/>
        <w:spacing w:before="100" w:line="467" w:lineRule="atLeast"/>
        <w:ind w:left="640" w:right="700" w:firstLine="1000"/>
        <w:rPr>
          <w:sz w:val="26"/>
        </w:rPr>
      </w:pPr>
      <w:r>
        <w:rPr>
          <w:rFonts w:ascii="宋体" w:eastAsia="宋体" w:hAnsi="宋体" w:cs="宋体"/>
          <w:color w:val="000000"/>
          <w:sz w:val="26"/>
        </w:rPr>
        <w:t>但，</w:t>
      </w:r>
      <w:r>
        <w:rPr>
          <w:rFonts w:ascii="宋体" w:eastAsia="宋体" w:hAnsi="宋体" w:cs="宋体"/>
          <w:color w:val="000000"/>
          <w:sz w:val="26"/>
        </w:rPr>
        <w:t>“</w:t>
      </w:r>
      <w:r>
        <w:rPr>
          <w:rFonts w:ascii="宋体" w:eastAsia="宋体" w:hAnsi="宋体" w:cs="宋体"/>
          <w:color w:val="000000"/>
          <w:sz w:val="26"/>
        </w:rPr>
        <w:t>那一类事物称为一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何以成一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其定义如何</w:t>
      </w:r>
      <w:r>
        <w:rPr>
          <w:rFonts w:ascii="宋体" w:eastAsia="宋体" w:hAnsi="宋体" w:cs="宋体"/>
          <w:color w:val="000000"/>
          <w:sz w:val="26"/>
        </w:rPr>
        <w:t>”</w:t>
      </w:r>
      <w:r>
        <w:rPr>
          <w:rFonts w:ascii="宋体" w:eastAsia="宋体" w:hAnsi="宋体" w:cs="宋体"/>
          <w:color w:val="000000"/>
          <w:sz w:val="26"/>
        </w:rPr>
        <w:t>，我們应注意到这些都是不同的問題。</w:t>
      </w:r>
      <w:r>
        <w:rPr>
          <w:rFonts w:ascii="宋体" w:eastAsia="宋体" w:hAnsi="宋体" w:cs="宋体"/>
          <w:color w:val="000000"/>
          <w:sz w:val="26"/>
        </w:rPr>
        <w:t xml:space="preserve"> “</w:t>
      </w:r>
      <w:r>
        <w:rPr>
          <w:rFonts w:ascii="宋体" w:eastAsia="宋体" w:hAnsi="宋体" w:cs="宋体"/>
          <w:color w:val="000000"/>
          <w:sz w:val="26"/>
        </w:rPr>
        <w:t>元一</w:t>
      </w:r>
      <w:r>
        <w:rPr>
          <w:rFonts w:ascii="宋体" w:eastAsia="宋体" w:hAnsi="宋体" w:cs="宋体"/>
          <w:color w:val="000000"/>
          <w:sz w:val="26"/>
        </w:rPr>
        <w:t>”</w:t>
      </w:r>
      <w:r>
        <w:rPr>
          <w:rFonts w:ascii="宋体" w:eastAsia="宋体" w:hAnsi="宋体" w:cs="宋体"/>
          <w:color w:val="000000"/>
          <w:sz w:val="26"/>
        </w:rPr>
        <w:t>具有这些命意，每一事物得</w:t>
      </w:r>
      <w:r>
        <w:rPr>
          <w:rFonts w:ascii="宋体" w:eastAsia="宋体" w:hAnsi="宋体" w:cs="宋体"/>
          <w:color w:val="000000"/>
          <w:sz w:val="26"/>
        </w:rPr>
        <w:t xml:space="preserve">5 </w:t>
      </w:r>
      <w:r>
        <w:rPr>
          <w:rFonts w:ascii="宋体" w:eastAsia="宋体" w:hAnsi="宋体" w:cs="宋体"/>
          <w:color w:val="000000"/>
          <w:sz w:val="26"/>
        </w:rPr>
        <w:t>有元一諸义之一者，就可称为一；但</w:t>
      </w:r>
      <w:r>
        <w:rPr>
          <w:rFonts w:ascii="宋体" w:eastAsia="宋体" w:hAnsi="宋体" w:cs="宋体"/>
          <w:color w:val="000000"/>
          <w:sz w:val="26"/>
        </w:rPr>
        <w:t>“</w:t>
      </w:r>
      <w:r>
        <w:rPr>
          <w:rFonts w:ascii="宋体" w:eastAsia="宋体" w:hAnsi="宋体" w:cs="宋体"/>
          <w:color w:val="000000"/>
          <w:sz w:val="26"/>
        </w:rPr>
        <w:t>成为一</w:t>
      </w:r>
      <w:r>
        <w:rPr>
          <w:rFonts w:ascii="宋体" w:eastAsia="宋体" w:hAnsi="宋体" w:cs="宋体"/>
          <w:color w:val="000000"/>
          <w:sz w:val="26"/>
        </w:rPr>
        <w:t>”</w:t>
      </w:r>
      <w:r>
        <w:rPr>
          <w:rFonts w:ascii="宋体" w:eastAsia="宋体" w:hAnsi="宋体" w:cs="宋体"/>
          <w:color w:val="000000"/>
          <w:sz w:val="26"/>
        </w:rPr>
        <w:t>，有时是成为具有上述各义的諸事物，有时則另指</w:t>
      </w:r>
      <w:r>
        <w:rPr>
          <w:rFonts w:ascii="宋体" w:eastAsia="宋体" w:hAnsi="宋体" w:cs="宋体"/>
          <w:color w:val="000000"/>
          <w:sz w:val="26"/>
        </w:rPr>
        <w:t>①</w:t>
      </w:r>
      <w:r>
        <w:rPr>
          <w:rFonts w:ascii="宋体" w:eastAsia="宋体" w:hAnsi="宋体" w:cs="宋体"/>
          <w:color w:val="000000"/>
          <w:sz w:val="26"/>
        </w:rPr>
        <w:t>一些事物，那些事物較近于一之通义，而具有上述各义的諸事物則較近于一之实旨。</w:t>
      </w:r>
      <w:r>
        <w:rPr>
          <w:rFonts w:ascii="宋体" w:eastAsia="宋体" w:hAnsi="宋体" w:cs="宋体"/>
          <w:color w:val="000000"/>
          <w:sz w:val="26"/>
        </w:rPr>
        <w:t xml:space="preserve"> </w:t>
      </w:r>
      <w:r>
        <w:rPr>
          <w:rFonts w:ascii="宋体" w:eastAsia="宋体" w:hAnsi="宋体" w:cs="宋体"/>
          <w:color w:val="000000"/>
          <w:sz w:val="26"/>
        </w:rPr>
        <w:t>这于</w:t>
      </w:r>
      <w:r>
        <w:rPr>
          <w:rFonts w:ascii="宋体" w:eastAsia="宋体" w:hAnsi="宋体" w:cs="宋体"/>
          <w:color w:val="000000"/>
          <w:sz w:val="26"/>
        </w:rPr>
        <w:t>“</w:t>
      </w:r>
      <w:r>
        <w:rPr>
          <w:rFonts w:ascii="宋体" w:eastAsia="宋体" w:hAnsi="宋体" w:cs="宋体"/>
          <w:color w:val="000000"/>
          <w:sz w:val="26"/>
        </w:rPr>
        <w:t>元素</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原因</w:t>
      </w:r>
      <w:r>
        <w:rPr>
          <w:rFonts w:ascii="宋体" w:eastAsia="宋体" w:hAnsi="宋体" w:cs="宋体"/>
          <w:color w:val="000000"/>
          <w:sz w:val="26"/>
        </w:rPr>
        <w:t>”</w:t>
      </w:r>
      <w:r>
        <w:rPr>
          <w:rFonts w:ascii="宋体" w:eastAsia="宋体" w:hAnsi="宋体" w:cs="宋体"/>
          <w:color w:val="000000"/>
          <w:sz w:val="26"/>
        </w:rPr>
        <w:t>亦复如此，人們可用以实指事物，也可用以表征这名詞的通</w:t>
      </w:r>
      <w:r>
        <w:rPr>
          <w:rFonts w:ascii="宋体" w:eastAsia="宋体" w:hAnsi="宋体" w:cs="宋体"/>
          <w:color w:val="000000"/>
          <w:sz w:val="26"/>
        </w:rPr>
        <w:t xml:space="preserve">10 </w:t>
      </w:r>
      <w:r>
        <w:rPr>
          <w:rFonts w:ascii="宋体" w:eastAsia="宋体" w:hAnsi="宋体" w:cs="宋体"/>
          <w:color w:val="000000"/>
          <w:sz w:val="26"/>
        </w:rPr>
        <w:t>义，火之一义是一种元素</w:t>
      </w:r>
      <w:r>
        <w:rPr>
          <w:rFonts w:ascii="宋体" w:eastAsia="宋体" w:hAnsi="宋体" w:cs="宋体"/>
          <w:color w:val="000000"/>
          <w:sz w:val="26"/>
        </w:rPr>
        <w:t>(“</w:t>
      </w:r>
      <w:r>
        <w:rPr>
          <w:rFonts w:ascii="宋体" w:eastAsia="宋体" w:hAnsi="宋体" w:cs="宋体"/>
          <w:color w:val="000000"/>
          <w:sz w:val="26"/>
        </w:rPr>
        <w:t>未定事物</w:t>
      </w:r>
      <w:r>
        <w:rPr>
          <w:rFonts w:ascii="宋体" w:eastAsia="宋体" w:hAnsi="宋体" w:cs="宋体"/>
          <w:color w:val="000000"/>
          <w:sz w:val="26"/>
        </w:rPr>
        <w:t>”</w:t>
      </w:r>
      <w:r>
        <w:rPr>
          <w:rFonts w:ascii="宋体" w:eastAsia="宋体" w:hAnsi="宋体" w:cs="宋体"/>
          <w:color w:val="000000"/>
          <w:sz w:val="26"/>
        </w:rPr>
        <w:t>或其它相似事物之因其本性而为元素者亦然</w:t>
      </w:r>
      <w:r>
        <w:rPr>
          <w:rFonts w:ascii="宋体" w:eastAsia="宋体" w:hAnsi="宋体" w:cs="宋体"/>
          <w:color w:val="000000"/>
          <w:sz w:val="26"/>
        </w:rPr>
        <w:t>)</w:t>
      </w:r>
      <w:r>
        <w:rPr>
          <w:rFonts w:ascii="宋体" w:eastAsia="宋体" w:hAnsi="宋体" w:cs="宋体"/>
          <w:color w:val="000000"/>
          <w:sz w:val="26"/>
        </w:rPr>
        <w:t>，但另一义則不是元素；作为火与作为一元素井不是同一回事。</w:t>
      </w:r>
      <w:r>
        <w:rPr>
          <w:rFonts w:ascii="宋体" w:eastAsia="宋体" w:hAnsi="宋体" w:cs="宋体"/>
          <w:color w:val="000000"/>
          <w:sz w:val="26"/>
        </w:rPr>
        <w:t xml:space="preserve"> </w:t>
      </w:r>
      <w:r>
        <w:rPr>
          <w:rFonts w:ascii="宋体" w:eastAsia="宋体" w:hAnsi="宋体" w:cs="宋体"/>
          <w:color w:val="000000"/>
          <w:sz w:val="26"/>
        </w:rPr>
        <w:t>火只在火的本性上作为一特殊事物时，此火乃为元素，</w:t>
      </w:r>
      <w:r>
        <w:rPr>
          <w:rFonts w:ascii="宋体" w:eastAsia="宋体" w:hAnsi="宋体" w:cs="宋体"/>
          <w:color w:val="000000"/>
          <w:sz w:val="26"/>
        </w:rPr>
        <w:t>“</w:t>
      </w:r>
      <w:r>
        <w:rPr>
          <w:rFonts w:ascii="宋体" w:eastAsia="宋体" w:hAnsi="宋体" w:cs="宋体"/>
          <w:color w:val="000000"/>
          <w:sz w:val="26"/>
        </w:rPr>
        <w:t>元素</w:t>
      </w:r>
      <w:r>
        <w:rPr>
          <w:rFonts w:ascii="宋体" w:eastAsia="宋体" w:hAnsi="宋体" w:cs="宋体"/>
          <w:color w:val="000000"/>
          <w:sz w:val="26"/>
        </w:rPr>
        <w:t>”</w:t>
      </w:r>
      <w:r>
        <w:rPr>
          <w:rFonts w:ascii="宋体" w:eastAsia="宋体" w:hAnsi="宋体" w:cs="宋体"/>
          <w:color w:val="000000"/>
          <w:sz w:val="26"/>
        </w:rPr>
        <w:t>这名詞則指事物之有如此屬性者：卽構造实物的基</w:t>
      </w:r>
      <w:r>
        <w:rPr>
          <w:rFonts w:ascii="宋体" w:eastAsia="宋体" w:hAnsi="宋体" w:cs="宋体"/>
          <w:color w:val="000000"/>
          <w:sz w:val="26"/>
        </w:rPr>
        <w:t xml:space="preserve">15 </w:t>
      </w:r>
      <w:r>
        <w:rPr>
          <w:rFonts w:ascii="宋体" w:eastAsia="宋体" w:hAnsi="宋体" w:cs="宋体"/>
          <w:color w:val="000000"/>
          <w:sz w:val="26"/>
        </w:rPr>
        <w:t>本組成。</w:t>
      </w:r>
      <w:r>
        <w:rPr>
          <w:rFonts w:ascii="宋体" w:eastAsia="宋体" w:hAnsi="宋体" w:cs="宋体"/>
          <w:color w:val="000000"/>
          <w:sz w:val="26"/>
        </w:rPr>
        <w:t xml:space="preserve"> “</w:t>
      </w:r>
      <w:r>
        <w:rPr>
          <w:rFonts w:ascii="宋体" w:eastAsia="宋体" w:hAnsi="宋体" w:cs="宋体"/>
          <w:color w:val="000000"/>
          <w:sz w:val="26"/>
        </w:rPr>
        <w:t>原因</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以及类此的諸名詞亦复如此。</w:t>
      </w:r>
    </w:p>
    <w:p w:rsidR="00374711" w:rsidRDefault="000C031C">
      <w:pPr>
        <w:autoSpaceDE w:val="0"/>
        <w:autoSpaceDN w:val="0"/>
        <w:spacing w:line="467" w:lineRule="atLeast"/>
        <w:ind w:left="620" w:right="760" w:firstLine="1020"/>
        <w:rPr>
          <w:sz w:val="26"/>
        </w:rPr>
      </w:pPr>
      <w:r>
        <w:rPr>
          <w:rFonts w:ascii="宋体" w:eastAsia="宋体" w:hAnsi="宋体" w:cs="宋体"/>
          <w:color w:val="000000"/>
          <w:sz w:val="26"/>
        </w:rPr>
        <w:t>也为此故，</w:t>
      </w:r>
      <w:r>
        <w:rPr>
          <w:rFonts w:ascii="宋体" w:eastAsia="宋体" w:hAnsi="宋体" w:cs="宋体"/>
          <w:color w:val="000000"/>
          <w:sz w:val="26"/>
        </w:rPr>
        <w:t>“</w:t>
      </w:r>
      <w:r>
        <w:rPr>
          <w:rFonts w:ascii="宋体" w:eastAsia="宋体" w:hAnsi="宋体" w:cs="宋体"/>
          <w:color w:val="000000"/>
          <w:sz w:val="26"/>
        </w:rPr>
        <w:t>成为一</w:t>
      </w:r>
      <w:r>
        <w:rPr>
          <w:rFonts w:ascii="宋体" w:eastAsia="宋体" w:hAnsi="宋体" w:cs="宋体"/>
          <w:color w:val="000000"/>
          <w:sz w:val="26"/>
        </w:rPr>
        <w:t>”</w:t>
      </w:r>
      <w:r>
        <w:rPr>
          <w:rFonts w:ascii="宋体" w:eastAsia="宋体" w:hAnsi="宋体" w:cs="宋体"/>
          <w:color w:val="000000"/>
          <w:sz w:val="26"/>
        </w:rPr>
        <w:t>就是成为不可区分，而主要的是成为一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，可得在空間或在形式或思想上隔离开来；也許可說是成为不可区分的</w:t>
      </w:r>
      <w:r>
        <w:rPr>
          <w:rFonts w:ascii="宋体" w:eastAsia="宋体" w:hAnsi="宋体" w:cs="宋体"/>
          <w:color w:val="000000"/>
          <w:sz w:val="26"/>
        </w:rPr>
        <w:t>“</w:t>
      </w:r>
      <w:r>
        <w:rPr>
          <w:rFonts w:ascii="宋体" w:eastAsia="宋体" w:hAnsi="宋体" w:cs="宋体"/>
          <w:color w:val="000000"/>
          <w:sz w:val="26"/>
        </w:rPr>
        <w:t>整体</w:t>
      </w:r>
      <w:r>
        <w:rPr>
          <w:rFonts w:ascii="宋体" w:eastAsia="宋体" w:hAnsi="宋体" w:cs="宋体"/>
          <w:color w:val="000000"/>
          <w:sz w:val="26"/>
        </w:rPr>
        <w:t>”</w:t>
      </w:r>
      <w:r>
        <w:rPr>
          <w:rFonts w:ascii="宋体" w:eastAsia="宋体" w:hAnsi="宋体" w:cs="宋体"/>
          <w:color w:val="000000"/>
          <w:sz w:val="26"/>
        </w:rPr>
        <w:t>；但特为重要的还应是</w:t>
      </w:r>
      <w:r>
        <w:rPr>
          <w:rFonts w:ascii="宋体" w:eastAsia="宋体" w:hAnsi="宋体" w:cs="宋体"/>
          <w:color w:val="000000"/>
          <w:sz w:val="26"/>
        </w:rPr>
        <w:t>成为各类事物的基本計</w:t>
      </w:r>
      <w:r>
        <w:rPr>
          <w:rFonts w:ascii="宋体" w:eastAsia="宋体" w:hAnsi="宋体" w:cs="宋体"/>
          <w:color w:val="000000"/>
          <w:sz w:val="26"/>
        </w:rPr>
        <w:t xml:space="preserve">20 </w:t>
      </w:r>
      <w:r>
        <w:rPr>
          <w:rFonts w:ascii="宋体" w:eastAsia="宋体" w:hAnsi="宋体" w:cs="宋体"/>
          <w:color w:val="000000"/>
          <w:sz w:val="26"/>
        </w:rPr>
        <w:t>度，而最严格的說来則是在量上成为計度；由量引伸，然后及于其它范畴。</w:t>
      </w:r>
      <w:r>
        <w:rPr>
          <w:rFonts w:ascii="宋体" w:eastAsia="宋体" w:hAnsi="宋体" w:cs="宋体"/>
          <w:color w:val="000000"/>
          <w:sz w:val="26"/>
        </w:rPr>
        <w:t xml:space="preserve">  </w:t>
      </w:r>
      <w:r>
        <w:rPr>
          <w:rFonts w:ascii="宋体" w:eastAsia="宋体" w:hAnsi="宋体" w:cs="宋体"/>
          <w:color w:val="000000"/>
          <w:sz w:val="26"/>
        </w:rPr>
        <w:t>量必因計度而后明；量之为量或以</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，或以某一数为計，而一切数又必因單位之</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而后知。</w:t>
      </w:r>
      <w:r>
        <w:rPr>
          <w:rFonts w:ascii="宋体" w:eastAsia="宋体" w:hAnsi="宋体" w:cs="宋体"/>
          <w:color w:val="000000"/>
          <w:sz w:val="26"/>
        </w:rPr>
        <w:t xml:space="preserve"> </w:t>
      </w:r>
      <w:r>
        <w:rPr>
          <w:rFonts w:ascii="宋体" w:eastAsia="宋体" w:hAnsi="宋体" w:cs="宋体"/>
          <w:color w:val="000000"/>
          <w:sz w:val="26"/>
        </w:rPr>
        <w:t>是以一切量之为量，皆因</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而得知，量之最初被認識必由</w:t>
      </w:r>
      <w:r>
        <w:rPr>
          <w:rFonts w:ascii="宋体" w:eastAsia="宋体" w:hAnsi="宋体" w:cs="宋体"/>
          <w:color w:val="000000"/>
          <w:sz w:val="26"/>
        </w:rPr>
        <w:t>“</w:t>
      </w:r>
      <w:r>
        <w:rPr>
          <w:rFonts w:ascii="宋体" w:eastAsia="宋体" w:hAnsi="宋体" w:cs="宋体"/>
          <w:color w:val="000000"/>
          <w:sz w:val="26"/>
        </w:rPr>
        <w:t>本一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这样</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是数之为数</w:t>
      </w:r>
      <w:r>
        <w:rPr>
          <w:rFonts w:ascii="宋体" w:eastAsia="宋体" w:hAnsi="宋体" w:cs="宋体"/>
          <w:color w:val="000000"/>
          <w:sz w:val="26"/>
        </w:rPr>
        <w:t xml:space="preserve">25 </w:t>
      </w:r>
      <w:r>
        <w:rPr>
          <w:rFonts w:ascii="宋体" w:eastAsia="宋体" w:hAnsi="宋体" w:cs="宋体"/>
          <w:color w:val="000000"/>
          <w:sz w:val="26"/>
        </w:rPr>
        <w:t>的起点。</w:t>
      </w:r>
      <w:r>
        <w:rPr>
          <w:rFonts w:ascii="宋体" w:eastAsia="宋体" w:hAnsi="宋体" w:cs="宋体"/>
          <w:color w:val="000000"/>
          <w:sz w:val="26"/>
        </w:rPr>
        <w:t xml:space="preserve"> </w:t>
      </w:r>
      <w:r>
        <w:rPr>
          <w:rFonts w:ascii="宋体" w:eastAsia="宋体" w:hAnsi="宋体" w:cs="宋体"/>
          <w:color w:val="000000"/>
          <w:sz w:val="26"/>
        </w:rPr>
        <w:t>在其它各級事物也悉凭</w:t>
      </w:r>
      <w:r>
        <w:rPr>
          <w:rFonts w:ascii="宋体" w:eastAsia="宋体" w:hAnsi="宋体" w:cs="宋体"/>
          <w:color w:val="000000"/>
          <w:sz w:val="26"/>
        </w:rPr>
        <w:t>“</w:t>
      </w:r>
      <w:r>
        <w:rPr>
          <w:rFonts w:ascii="宋体" w:eastAsia="宋体" w:hAnsi="宋体" w:cs="宋体"/>
          <w:color w:val="000000"/>
          <w:sz w:val="26"/>
        </w:rPr>
        <w:t>計量</w:t>
      </w:r>
      <w:r>
        <w:rPr>
          <w:rFonts w:ascii="宋体" w:eastAsia="宋体" w:hAnsi="宋体" w:cs="宋体"/>
          <w:color w:val="000000"/>
          <w:sz w:val="26"/>
        </w:rPr>
        <w:t>”</w:t>
      </w:r>
      <w:r>
        <w:rPr>
          <w:rFonts w:ascii="宋体" w:eastAsia="宋体" w:hAnsi="宋体" w:cs="宋体"/>
          <w:color w:val="000000"/>
          <w:sz w:val="26"/>
        </w:rPr>
        <w:t>而最先为大家所認識；各級計量各为一單位</w:t>
      </w:r>
      <w:r>
        <w:rPr>
          <w:rFonts w:ascii="宋体" w:eastAsia="宋体" w:hAnsi="宋体" w:cs="宋体"/>
          <w:color w:val="000000"/>
          <w:sz w:val="26"/>
        </w:rPr>
        <w:t>——</w:t>
      </w:r>
      <w:r>
        <w:rPr>
          <w:rFonts w:ascii="宋体" w:eastAsia="宋体" w:hAnsi="宋体" w:cs="宋体"/>
          <w:color w:val="000000"/>
          <w:sz w:val="26"/>
        </w:rPr>
        <w:t>于長度，寬度，深度，速度均各有其單位。</w:t>
      </w:r>
      <w:r>
        <w:rPr>
          <w:rFonts w:ascii="宋体" w:eastAsia="宋体" w:hAnsi="宋体" w:cs="宋体"/>
          <w:color w:val="000000"/>
          <w:sz w:val="26"/>
        </w:rPr>
        <w:t>(</w:t>
      </w:r>
      <w:r>
        <w:rPr>
          <w:rFonts w:ascii="宋体" w:eastAsia="宋体" w:hAnsi="宋体" w:cs="宋体"/>
          <w:color w:val="000000"/>
          <w:sz w:val="26"/>
        </w:rPr>
        <w:t>重度与速度这类名詞包括輕重与快慢各对成的兩端，</w:t>
      </w:r>
      <w:r>
        <w:rPr>
          <w:rFonts w:ascii="宋体" w:eastAsia="宋体" w:hAnsi="宋体" w:cs="宋体"/>
          <w:color w:val="000000"/>
          <w:sz w:val="26"/>
        </w:rPr>
        <w:t>---</w:t>
      </w:r>
      <w:r>
        <w:rPr>
          <w:rFonts w:ascii="宋体" w:eastAsia="宋体" w:hAnsi="宋体" w:cs="宋体"/>
          <w:color w:val="000000"/>
          <w:sz w:val="26"/>
        </w:rPr>
        <w:t>重度指錙銖之微，也指万鈞之鉅，速度指蝸步徐移，也指迅若馬馳；运</w:t>
      </w:r>
      <w:r>
        <w:rPr>
          <w:rFonts w:ascii="宋体" w:eastAsia="宋体" w:hAnsi="宋体" w:cs="宋体"/>
          <w:color w:val="000000"/>
          <w:sz w:val="26"/>
        </w:rPr>
        <w:t>动虽</w:t>
      </w:r>
      <w:r>
        <w:rPr>
          <w:rFonts w:ascii="宋体" w:eastAsia="宋体" w:hAnsi="宋体" w:cs="宋体"/>
          <w:color w:val="000000"/>
          <w:sz w:val="26"/>
        </w:rPr>
        <w:t xml:space="preserve">30 </w:t>
      </w:r>
      <w:r>
        <w:rPr>
          <w:rFonts w:ascii="宋体" w:eastAsia="宋体" w:hAnsi="宋体" w:cs="宋体"/>
          <w:color w:val="000000"/>
          <w:sz w:val="26"/>
        </w:rPr>
        <w:t>慢必具速度，称量</w:t>
      </w:r>
      <w:r>
        <w:rPr>
          <w:rFonts w:ascii="宋体" w:eastAsia="宋体" w:hAnsi="宋体" w:cs="宋体"/>
          <w:color w:val="000000"/>
          <w:sz w:val="26"/>
        </w:rPr>
        <w:t>②</w:t>
      </w:r>
      <w:r>
        <w:rPr>
          <w:rFonts w:ascii="宋体" w:eastAsia="宋体" w:hAnsi="宋体" w:cs="宋体"/>
          <w:color w:val="000000"/>
          <w:sz w:val="26"/>
        </w:rPr>
        <w:t>虽輕，必具重度。</w:t>
      </w:r>
      <w:r>
        <w:rPr>
          <w:rFonts w:ascii="宋体" w:eastAsia="宋体" w:hAnsi="宋体" w:cs="宋体"/>
          <w:color w:val="000000"/>
          <w:sz w:val="26"/>
        </w:rPr>
        <w:t>).</w:t>
      </w:r>
    </w:p>
    <w:p w:rsidR="00374711" w:rsidRDefault="000C031C">
      <w:pPr>
        <w:autoSpaceDE w:val="0"/>
        <w:autoSpaceDN w:val="0"/>
        <w:spacing w:before="180" w:line="300" w:lineRule="atLeast"/>
        <w:ind w:left="1640"/>
        <w:rPr>
          <w:sz w:val="26"/>
        </w:rPr>
      </w:pPr>
      <w:r>
        <w:rPr>
          <w:rFonts w:ascii="宋体" w:eastAsia="宋体" w:hAnsi="宋体" w:cs="宋体"/>
          <w:color w:val="000000"/>
          <w:sz w:val="26"/>
        </w:rPr>
        <w:t>于是，所有这一切，計度与起点总是那不可区分的一，譬以幾</w:t>
      </w:r>
    </w:p>
    <w:p w:rsidR="00374711" w:rsidRDefault="000C031C">
      <w:pPr>
        <w:spacing w:before="420" w:line="120" w:lineRule="exact"/>
        <w:ind w:left="1120" w:right="6180"/>
        <w:rPr>
          <w:sz w:val="24"/>
        </w:rPr>
      </w:pPr>
      <w:r>
        <w:rPr>
          <w:rFonts w:ascii="宋体" w:eastAsia="宋体" w:hAnsi="宋体" w:cs="宋体"/>
          <w:sz w:val="24"/>
          <w:u w:val="single"/>
        </w:rPr>
        <w:t xml:space="preserve">                         </w:t>
      </w:r>
    </w:p>
    <w:p w:rsidR="00374711" w:rsidRDefault="000C031C">
      <w:pPr>
        <w:autoSpaceDE w:val="0"/>
        <w:autoSpaceDN w:val="0"/>
        <w:spacing w:before="220" w:line="240" w:lineRule="atLeast"/>
        <w:ind w:left="1640"/>
        <w:rPr>
          <w:sz w:val="26"/>
        </w:rPr>
      </w:pPr>
      <w:r>
        <w:rPr>
          <w:rFonts w:ascii="宋体" w:eastAsia="宋体" w:hAnsi="宋体" w:cs="宋体"/>
          <w:color w:val="000000"/>
          <w:sz w:val="26"/>
        </w:rPr>
        <w:t>①</w:t>
      </w:r>
      <w:r>
        <w:rPr>
          <w:rFonts w:ascii="宋体" w:eastAsia="宋体" w:hAnsi="宋体" w:cs="宋体"/>
          <w:color w:val="000000"/>
          <w:sz w:val="26"/>
        </w:rPr>
        <w:t>参看下交</w:t>
      </w:r>
      <w:r>
        <w:rPr>
          <w:rFonts w:ascii="宋体" w:eastAsia="宋体" w:hAnsi="宋体" w:cs="宋体"/>
          <w:color w:val="000000"/>
          <w:sz w:val="26"/>
        </w:rPr>
        <w:t>1052b16--19</w:t>
      </w:r>
      <w:r>
        <w:rPr>
          <w:rFonts w:ascii="宋体" w:eastAsia="宋体" w:hAnsi="宋体" w:cs="宋体"/>
          <w:color w:val="000000"/>
          <w:sz w:val="26"/>
        </w:rPr>
        <w:t>。</w:t>
      </w:r>
    </w:p>
    <w:p w:rsidR="00374711" w:rsidRDefault="000C031C">
      <w:pPr>
        <w:autoSpaceDE w:val="0"/>
        <w:autoSpaceDN w:val="0"/>
        <w:spacing w:before="140" w:line="240" w:lineRule="atLeast"/>
        <w:ind w:left="1640"/>
        <w:rPr>
          <w:sz w:val="26"/>
        </w:rPr>
      </w:pPr>
      <w:r>
        <w:rPr>
          <w:rFonts w:ascii="宋体" w:eastAsia="宋体" w:hAnsi="宋体" w:cs="宋体"/>
          <w:color w:val="000000"/>
          <w:sz w:val="26"/>
        </w:rPr>
        <w:t>②(spring(</w:t>
      </w:r>
      <w:r>
        <w:rPr>
          <w:rFonts w:ascii="宋体" w:eastAsia="宋体" w:hAnsi="宋体" w:cs="宋体"/>
          <w:color w:val="000000"/>
          <w:sz w:val="26"/>
        </w:rPr>
        <w:t>称量</w:t>
      </w:r>
      <w:r>
        <w:rPr>
          <w:rFonts w:ascii="宋体" w:eastAsia="宋体" w:hAnsi="宋体" w:cs="宋体"/>
          <w:color w:val="000000"/>
          <w:sz w:val="26"/>
        </w:rPr>
        <w:t>)</w:t>
      </w:r>
      <w:r>
        <w:rPr>
          <w:rFonts w:ascii="宋体" w:eastAsia="宋体" w:hAnsi="宋体" w:cs="宋体"/>
          <w:color w:val="000000"/>
          <w:sz w:val="26"/>
        </w:rPr>
        <w:t>原义为天平上因重量所引起之</w:t>
      </w:r>
      <w:r>
        <w:rPr>
          <w:rFonts w:ascii="宋体" w:eastAsia="宋体" w:hAnsi="宋体" w:cs="宋体"/>
          <w:color w:val="000000"/>
          <w:sz w:val="26"/>
        </w:rPr>
        <w:t>“</w:t>
      </w:r>
      <w:r>
        <w:rPr>
          <w:rFonts w:ascii="宋体" w:eastAsia="宋体" w:hAnsi="宋体" w:cs="宋体"/>
          <w:color w:val="000000"/>
          <w:sz w:val="26"/>
        </w:rPr>
        <w:t>偏傾</w:t>
      </w:r>
      <w:r>
        <w:rPr>
          <w:rFonts w:ascii="宋体" w:eastAsia="宋体" w:hAnsi="宋体" w:cs="宋体"/>
          <w:color w:val="000000"/>
          <w:sz w:val="26"/>
        </w:rPr>
        <w:t>”</w:t>
      </w:r>
      <w:r>
        <w:rPr>
          <w:rFonts w:ascii="宋体" w:eastAsia="宋体" w:hAnsi="宋体" w:cs="宋体"/>
          <w:color w:val="000000"/>
          <w:sz w:val="26"/>
        </w:rPr>
        <w:t>，假作物理上的</w:t>
      </w:r>
      <w:r>
        <w:rPr>
          <w:rFonts w:ascii="宋体" w:eastAsia="宋体" w:hAnsi="宋体" w:cs="宋体"/>
          <w:color w:val="000000"/>
          <w:sz w:val="26"/>
        </w:rPr>
        <w:t>“</w:t>
      </w:r>
      <w:r>
        <w:rPr>
          <w:rFonts w:ascii="宋体" w:eastAsia="宋体" w:hAnsi="宋体" w:cs="宋体"/>
          <w:color w:val="000000"/>
          <w:sz w:val="26"/>
        </w:rPr>
        <w:t>重量</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40" w:line="240" w:lineRule="atLeast"/>
        <w:ind w:left="700"/>
        <w:rPr>
          <w:sz w:val="26"/>
        </w:rPr>
      </w:pPr>
      <w:r>
        <w:rPr>
          <w:rFonts w:ascii="宋体" w:eastAsia="宋体" w:hAnsi="宋体" w:cs="宋体"/>
          <w:color w:val="000000"/>
          <w:sz w:val="26"/>
        </w:rPr>
        <w:t>·190·</w:t>
      </w:r>
      <w:r>
        <w:br w:type="page"/>
      </w:r>
    </w:p>
    <w:p w:rsidR="00374711" w:rsidRDefault="000C031C">
      <w:pPr>
        <w:autoSpaceDE w:val="0"/>
        <w:autoSpaceDN w:val="0"/>
        <w:spacing w:before="680" w:line="260" w:lineRule="atLeast"/>
        <w:ind w:left="960"/>
        <w:rPr>
          <w:sz w:val="24"/>
        </w:rPr>
      </w:pPr>
      <w:r>
        <w:rPr>
          <w:rFonts w:ascii="宋体" w:eastAsia="宋体" w:hAnsi="宋体" w:cs="宋体"/>
          <w:color w:val="000000"/>
          <w:sz w:val="24"/>
          <w:u w:val="single"/>
        </w:rPr>
        <w:lastRenderedPageBreak/>
        <w:t>1053a</w:t>
      </w:r>
      <w:r>
        <w:rPr>
          <w:rFonts w:ascii="宋体" w:eastAsia="宋体" w:hAnsi="宋体" w:cs="宋体"/>
          <w:sz w:val="24"/>
        </w:rPr>
        <w:t xml:space="preserve">                                                              </w:t>
      </w:r>
      <w:r>
        <w:rPr>
          <w:rFonts w:ascii="宋体" w:eastAsia="宋体" w:hAnsi="宋体" w:cs="宋体"/>
          <w:color w:val="000000"/>
          <w:sz w:val="24"/>
          <w:u w:val="single"/>
        </w:rPr>
        <w:t>I 1</w:t>
      </w:r>
    </w:p>
    <w:p w:rsidR="00374711" w:rsidRDefault="000C031C">
      <w:pPr>
        <w:autoSpaceDE w:val="0"/>
        <w:autoSpaceDN w:val="0"/>
        <w:spacing w:before="180" w:line="420" w:lineRule="atLeast"/>
        <w:ind w:left="1360"/>
        <w:rPr>
          <w:sz w:val="24"/>
        </w:rPr>
      </w:pPr>
      <w:r>
        <w:rPr>
          <w:rFonts w:ascii="宋体" w:eastAsia="宋体" w:hAnsi="宋体" w:cs="宋体"/>
          <w:color w:val="000000"/>
          <w:sz w:val="24"/>
        </w:rPr>
        <w:t>論，我們說一脚</w:t>
      </w:r>
      <w:r>
        <w:rPr>
          <w:rFonts w:ascii="宋体" w:eastAsia="宋体" w:hAnsi="宋体" w:cs="宋体"/>
          <w:color w:val="000000"/>
          <w:sz w:val="24"/>
        </w:rPr>
        <w:t>①</w:t>
      </w:r>
      <w:r>
        <w:rPr>
          <w:rFonts w:ascii="宋体" w:eastAsia="宋体" w:hAnsi="宋体" w:cs="宋体"/>
          <w:color w:val="000000"/>
          <w:sz w:val="24"/>
        </w:rPr>
        <w:t>長，卽是以一脚作为不可区分的單位。我們到处</w:t>
      </w:r>
    </w:p>
    <w:p w:rsidR="00374711" w:rsidRDefault="000C031C">
      <w:pPr>
        <w:autoSpaceDE w:val="0"/>
        <w:autoSpaceDN w:val="0"/>
        <w:spacing w:before="160" w:line="260" w:lineRule="atLeast"/>
        <w:ind w:left="1360"/>
        <w:rPr>
          <w:sz w:val="24"/>
        </w:rPr>
      </w:pPr>
      <w:r>
        <w:rPr>
          <w:rFonts w:ascii="宋体" w:eastAsia="宋体" w:hAnsi="宋体" w:cs="宋体"/>
          <w:color w:val="000000"/>
          <w:sz w:val="24"/>
        </w:rPr>
        <w:t>寻求某些</w:t>
      </w:r>
      <w:r>
        <w:rPr>
          <w:rFonts w:ascii="宋体" w:eastAsia="宋体" w:hAnsi="宋体" w:cs="宋体"/>
          <w:color w:val="000000"/>
          <w:sz w:val="24"/>
        </w:rPr>
        <w:t>“</w:t>
      </w:r>
      <w:r>
        <w:rPr>
          <w:rFonts w:ascii="宋体" w:eastAsia="宋体" w:hAnsi="宋体" w:cs="宋体"/>
          <w:color w:val="000000"/>
          <w:sz w:val="24"/>
        </w:rPr>
        <w:t>不可区分的一</w:t>
      </w:r>
      <w:r>
        <w:rPr>
          <w:rFonts w:ascii="宋体" w:eastAsia="宋体" w:hAnsi="宋体" w:cs="宋体"/>
          <w:color w:val="000000"/>
          <w:sz w:val="24"/>
        </w:rPr>
        <w:t>”</w:t>
      </w:r>
      <w:r>
        <w:rPr>
          <w:rFonts w:ascii="宋体" w:eastAsia="宋体" w:hAnsi="宋体" w:cs="宋体"/>
          <w:color w:val="000000"/>
          <w:sz w:val="24"/>
        </w:rPr>
        <w:t>，以为各級事物的計度，这計度当是在質</w:t>
      </w:r>
    </w:p>
    <w:p w:rsidR="00374711" w:rsidRDefault="000C031C">
      <w:pPr>
        <w:autoSpaceDE w:val="0"/>
        <w:autoSpaceDN w:val="0"/>
        <w:spacing w:before="200" w:line="280" w:lineRule="atLeast"/>
        <w:ind w:left="960"/>
        <w:rPr>
          <w:sz w:val="24"/>
        </w:rPr>
      </w:pPr>
      <w:r>
        <w:rPr>
          <w:rFonts w:ascii="宋体" w:eastAsia="宋体" w:hAnsi="宋体" w:cs="宋体"/>
          <w:color w:val="000000"/>
          <w:sz w:val="24"/>
        </w:rPr>
        <w:t xml:space="preserve">35 </w:t>
      </w:r>
      <w:r>
        <w:rPr>
          <w:rFonts w:ascii="宋体" w:eastAsia="宋体" w:hAnsi="宋体" w:cs="宋体"/>
          <w:color w:val="000000"/>
          <w:sz w:val="24"/>
        </w:rPr>
        <w:t>上为純質，或在量上为純量。</w:t>
      </w:r>
      <w:r>
        <w:rPr>
          <w:rFonts w:ascii="宋体" w:eastAsia="宋体" w:hAnsi="宋体" w:cs="宋体"/>
          <w:color w:val="000000"/>
          <w:sz w:val="24"/>
        </w:rPr>
        <w:t xml:space="preserve">  </w:t>
      </w:r>
      <w:r>
        <w:rPr>
          <w:rFonts w:ascii="宋体" w:eastAsia="宋体" w:hAnsi="宋体" w:cs="宋体"/>
          <w:color w:val="000000"/>
          <w:sz w:val="24"/>
        </w:rPr>
        <w:t>凡精确的計度不能增一分亦不能减</w:t>
      </w:r>
    </w:p>
    <w:p w:rsidR="00374711" w:rsidRDefault="000C031C">
      <w:pPr>
        <w:autoSpaceDE w:val="0"/>
        <w:autoSpaceDN w:val="0"/>
        <w:spacing w:before="200" w:line="280" w:lineRule="atLeast"/>
        <w:ind w:left="1360"/>
        <w:rPr>
          <w:sz w:val="24"/>
        </w:rPr>
      </w:pPr>
      <w:r>
        <w:rPr>
          <w:rFonts w:ascii="宋体" w:eastAsia="宋体" w:hAnsi="宋体" w:cs="宋体"/>
          <w:color w:val="000000"/>
          <w:sz w:val="24"/>
        </w:rPr>
        <w:t>一分，</w:t>
      </w:r>
      <w:r>
        <w:rPr>
          <w:rFonts w:ascii="宋体" w:eastAsia="宋体" w:hAnsi="宋体" w:cs="宋体"/>
          <w:color w:val="000000"/>
          <w:sz w:val="24"/>
        </w:rPr>
        <w:t>(</w:t>
      </w:r>
      <w:r>
        <w:rPr>
          <w:rFonts w:ascii="宋体" w:eastAsia="宋体" w:hAnsi="宋体" w:cs="宋体"/>
          <w:color w:val="000000"/>
          <w:sz w:val="24"/>
        </w:rPr>
        <w:t>所以数之为量是精确的；我們制定</w:t>
      </w:r>
      <w:r>
        <w:rPr>
          <w:rFonts w:ascii="宋体" w:eastAsia="宋体" w:hAnsi="宋体" w:cs="宋体"/>
          <w:color w:val="000000"/>
          <w:sz w:val="24"/>
        </w:rPr>
        <w:t>“</w:t>
      </w:r>
      <w:r>
        <w:rPr>
          <w:rFonts w:ascii="宋体" w:eastAsia="宋体" w:hAnsi="宋体" w:cs="宋体"/>
          <w:color w:val="000000"/>
          <w:sz w:val="24"/>
        </w:rPr>
        <w:t>單位</w:t>
      </w:r>
      <w:r>
        <w:rPr>
          <w:rFonts w:ascii="宋体" w:eastAsia="宋体" w:hAnsi="宋体" w:cs="宋体"/>
          <w:color w:val="000000"/>
          <w:sz w:val="24"/>
        </w:rPr>
        <w:t>”</w:t>
      </w:r>
      <w:r>
        <w:rPr>
          <w:rFonts w:ascii="宋体" w:eastAsia="宋体" w:hAnsi="宋体" w:cs="宋体"/>
          <w:color w:val="000000"/>
          <w:sz w:val="24"/>
        </w:rPr>
        <w:t>使之无論在那</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line="465" w:lineRule="atLeast"/>
        <w:ind w:left="580" w:right="440"/>
        <w:rPr>
          <w:sz w:val="24"/>
        </w:rPr>
      </w:pPr>
      <w:r>
        <w:rPr>
          <w:rFonts w:ascii="宋体" w:eastAsia="宋体" w:hAnsi="宋体" w:cs="宋体"/>
          <w:color w:val="000000"/>
          <w:sz w:val="24"/>
        </w:rPr>
        <w:t xml:space="preserve">1053a </w:t>
      </w:r>
      <w:r>
        <w:rPr>
          <w:rFonts w:ascii="宋体" w:eastAsia="宋体" w:hAnsi="宋体" w:cs="宋体"/>
          <w:color w:val="000000"/>
          <w:sz w:val="24"/>
        </w:rPr>
        <w:t>方面均不可区分；</w:t>
      </w:r>
      <w:r>
        <w:rPr>
          <w:rFonts w:ascii="宋体" w:eastAsia="宋体" w:hAnsi="宋体" w:cs="宋体"/>
          <w:color w:val="000000"/>
          <w:sz w:val="24"/>
        </w:rPr>
        <w:t>)</w:t>
      </w:r>
      <w:r>
        <w:rPr>
          <w:rFonts w:ascii="宋体" w:eastAsia="宋体" w:hAnsi="宋体" w:cs="宋体"/>
          <w:color w:val="000000"/>
          <w:sz w:val="24"/>
        </w:rPr>
        <w:t>在其它一切事例上，我們都倣效这类計量。</w:t>
      </w:r>
      <w:r>
        <w:rPr>
          <w:rFonts w:ascii="宋体" w:eastAsia="宋体" w:hAnsi="宋体" w:cs="宋体"/>
          <w:color w:val="000000"/>
          <w:sz w:val="24"/>
        </w:rPr>
        <w:t xml:space="preserve">  </w:t>
      </w:r>
      <w:r>
        <w:rPr>
          <w:rFonts w:ascii="宋体" w:eastAsia="宋体" w:hAnsi="宋体" w:cs="宋体"/>
          <w:color w:val="000000"/>
          <w:sz w:val="24"/>
        </w:rPr>
        <w:t>于一斯丹第或一泰倫</w:t>
      </w:r>
      <w:r>
        <w:rPr>
          <w:rFonts w:ascii="宋体" w:eastAsia="宋体" w:hAnsi="宋体" w:cs="宋体"/>
          <w:color w:val="000000"/>
          <w:sz w:val="24"/>
        </w:rPr>
        <w:t>②</w:t>
      </w:r>
      <w:r>
        <w:rPr>
          <w:rFonts w:ascii="宋体" w:eastAsia="宋体" w:hAnsi="宋体" w:cs="宋体"/>
          <w:color w:val="000000"/>
          <w:sz w:val="24"/>
        </w:rPr>
        <w:t>或为量較大的其它任何單位，比之較小單位，其微增微减吾人較易疏忽；所以无論于液体或固体，为重度或容积，在作計量时，吾人必竭視覚之所能及，使所計量数絕无可为增</w:t>
      </w:r>
    </w:p>
    <w:p w:rsidR="00374711" w:rsidRDefault="000C031C">
      <w:pPr>
        <w:autoSpaceDE w:val="0"/>
        <w:autoSpaceDN w:val="0"/>
        <w:spacing w:line="470" w:lineRule="atLeast"/>
        <w:ind w:left="960" w:right="560"/>
        <w:rPr>
          <w:sz w:val="24"/>
        </w:rPr>
      </w:pPr>
      <w:r>
        <w:rPr>
          <w:rFonts w:ascii="宋体" w:eastAsia="宋体" w:hAnsi="宋体" w:cs="宋体"/>
          <w:color w:val="000000"/>
          <w:sz w:val="24"/>
        </w:rPr>
        <w:t xml:space="preserve">5 </w:t>
      </w:r>
      <w:r>
        <w:rPr>
          <w:rFonts w:ascii="宋体" w:eastAsia="宋体" w:hAnsi="宋体" w:cs="宋体"/>
          <w:color w:val="000000"/>
          <w:sz w:val="24"/>
        </w:rPr>
        <w:t>减；人們得知如此計量所得之量度或容积等，便自謂已得知事物之量。</w:t>
      </w:r>
      <w:r>
        <w:rPr>
          <w:rFonts w:ascii="宋体" w:eastAsia="宋体" w:hAnsi="宋体" w:cs="宋体"/>
          <w:color w:val="000000"/>
          <w:sz w:val="24"/>
        </w:rPr>
        <w:t xml:space="preserve"> </w:t>
      </w:r>
      <w:r>
        <w:rPr>
          <w:rFonts w:ascii="宋体" w:eastAsia="宋体" w:hAnsi="宋体" w:cs="宋体"/>
          <w:color w:val="000000"/>
          <w:sz w:val="24"/>
        </w:rPr>
        <w:t>自</w:t>
      </w:r>
      <w:r>
        <w:rPr>
          <w:rFonts w:ascii="宋体" w:eastAsia="宋体" w:hAnsi="宋体" w:cs="宋体"/>
          <w:color w:val="000000"/>
          <w:sz w:val="24"/>
        </w:rPr>
        <w:t>然哲学家于运动亦以簡單而短促的移轉为运动之計量；这些运动單位就是佔时間最短的运动。</w:t>
      </w:r>
      <w:r>
        <w:rPr>
          <w:rFonts w:ascii="宋体" w:eastAsia="宋体" w:hAnsi="宋体" w:cs="宋体"/>
          <w:color w:val="000000"/>
          <w:sz w:val="24"/>
        </w:rPr>
        <w:t xml:space="preserve"> </w:t>
      </w:r>
      <w:r>
        <w:rPr>
          <w:rFonts w:ascii="宋体" w:eastAsia="宋体" w:hAnsi="宋体" w:cs="宋体"/>
          <w:color w:val="000000"/>
          <w:sz w:val="24"/>
        </w:rPr>
        <w:t>在天文学上这样的</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”&lt;</w:t>
      </w:r>
      <w:r>
        <w:rPr>
          <w:rFonts w:ascii="宋体" w:eastAsia="宋体" w:hAnsi="宋体" w:cs="宋体"/>
          <w:color w:val="000000"/>
          <w:sz w:val="24"/>
        </w:rPr>
        <w:t>运动單位〉也是研究与計量之起点</w:t>
      </w:r>
      <w:r>
        <w:rPr>
          <w:rFonts w:ascii="宋体" w:eastAsia="宋体" w:hAnsi="宋体" w:cs="宋体"/>
          <w:color w:val="000000"/>
          <w:sz w:val="24"/>
        </w:rPr>
        <w:t>(</w:t>
      </w:r>
      <w:r>
        <w:rPr>
          <w:rFonts w:ascii="宋体" w:eastAsia="宋体" w:hAnsi="宋体" w:cs="宋体"/>
          <w:color w:val="000000"/>
          <w:sz w:val="24"/>
        </w:rPr>
        <w:t>他們假定天体运动最快速而均匀</w:t>
      </w:r>
    </w:p>
    <w:p w:rsidR="00374711" w:rsidRDefault="000C031C">
      <w:pPr>
        <w:autoSpaceDE w:val="0"/>
        <w:autoSpaceDN w:val="0"/>
        <w:spacing w:before="20" w:line="480" w:lineRule="atLeast"/>
        <w:ind w:left="960" w:right="480"/>
        <w:rPr>
          <w:sz w:val="24"/>
        </w:rPr>
      </w:pPr>
      <w:r>
        <w:rPr>
          <w:rFonts w:ascii="宋体" w:eastAsia="宋体" w:hAnsi="宋体" w:cs="宋体"/>
          <w:color w:val="000000"/>
          <w:sz w:val="24"/>
        </w:rPr>
        <w:t xml:space="preserve">10 </w:t>
      </w:r>
      <w:r>
        <w:rPr>
          <w:rFonts w:ascii="宋体" w:eastAsia="宋体" w:hAnsi="宋体" w:cs="宋体"/>
          <w:color w:val="000000"/>
          <w:sz w:val="24"/>
        </w:rPr>
        <w:t>有規律，故用以为一切运动之比照</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在音乐上則以四分之一音程为單位</w:t>
      </w:r>
      <w:r>
        <w:rPr>
          <w:rFonts w:ascii="宋体" w:eastAsia="宋体" w:hAnsi="宋体" w:cs="宋体"/>
          <w:color w:val="000000"/>
          <w:sz w:val="24"/>
        </w:rPr>
        <w:t>(</w:t>
      </w:r>
      <w:r>
        <w:rPr>
          <w:rFonts w:ascii="宋体" w:eastAsia="宋体" w:hAnsi="宋体" w:cs="宋体"/>
          <w:color w:val="000000"/>
          <w:sz w:val="24"/>
        </w:rPr>
        <w:t>因为这是最短音程</w:t>
      </w:r>
      <w:r>
        <w:rPr>
          <w:rFonts w:ascii="宋体" w:eastAsia="宋体" w:hAnsi="宋体" w:cs="宋体"/>
          <w:color w:val="000000"/>
          <w:sz w:val="24"/>
        </w:rPr>
        <w:t>)</w:t>
      </w:r>
      <w:r>
        <w:rPr>
          <w:rFonts w:ascii="宋体" w:eastAsia="宋体" w:hAnsi="宋体" w:cs="宋体"/>
          <w:color w:val="000000"/>
          <w:sz w:val="24"/>
        </w:rPr>
        <w:t>，在言語上則为字母〈音注〉。所有这些計量單位在这里的含义都是</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而这</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就只是頃所陈述的各事物之計量，幷不通指所有以一为云謂之事物。</w:t>
      </w:r>
    </w:p>
    <w:p w:rsidR="00374711" w:rsidRDefault="000C031C">
      <w:pPr>
        <w:autoSpaceDE w:val="0"/>
        <w:autoSpaceDN w:val="0"/>
        <w:spacing w:line="440" w:lineRule="atLeast"/>
        <w:ind w:left="960" w:right="500"/>
        <w:rPr>
          <w:sz w:val="24"/>
        </w:rPr>
      </w:pP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但計量單位幷不常限于一个</w:t>
      </w:r>
      <w:r>
        <w:rPr>
          <w:rFonts w:ascii="宋体" w:eastAsia="宋体" w:hAnsi="宋体" w:cs="宋体"/>
          <w:color w:val="000000"/>
          <w:sz w:val="24"/>
        </w:rPr>
        <w:t>————</w:t>
      </w:r>
      <w:r>
        <w:rPr>
          <w:rFonts w:ascii="宋体" w:eastAsia="宋体" w:hAnsi="宋体" w:cs="宋体"/>
          <w:color w:val="000000"/>
          <w:sz w:val="24"/>
        </w:rPr>
        <w:t>有时可以有几个；例如四分之一音程有二</w:t>
      </w:r>
      <w:r>
        <w:rPr>
          <w:rFonts w:ascii="宋体" w:eastAsia="宋体" w:hAnsi="宋体" w:cs="宋体"/>
          <w:color w:val="000000"/>
          <w:sz w:val="24"/>
        </w:rPr>
        <w:t>③(</w:t>
      </w:r>
      <w:r>
        <w:rPr>
          <w:rFonts w:ascii="宋体" w:eastAsia="宋体" w:hAnsi="宋体" w:cs="宋体"/>
          <w:color w:val="000000"/>
          <w:sz w:val="24"/>
        </w:rPr>
        <w:t>这是耳所难辨而是</w:t>
      </w:r>
      <w:r>
        <w:rPr>
          <w:rFonts w:ascii="宋体" w:eastAsia="宋体" w:hAnsi="宋体" w:cs="宋体"/>
          <w:color w:val="000000"/>
          <w:sz w:val="24"/>
        </w:rPr>
        <w:t>凭乐律来为之調节的</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我們</w:t>
      </w:r>
    </w:p>
    <w:p w:rsidR="00374711" w:rsidRDefault="000C031C">
      <w:pPr>
        <w:spacing w:before="560" w:line="100" w:lineRule="exact"/>
        <w:ind w:left="1360" w:right="5940"/>
        <w:rPr>
          <w:sz w:val="24"/>
        </w:rPr>
      </w:pPr>
      <w:r>
        <w:rPr>
          <w:rFonts w:ascii="宋体" w:eastAsia="宋体" w:hAnsi="宋体" w:cs="宋体"/>
          <w:sz w:val="24"/>
          <w:u w:val="single"/>
        </w:rPr>
        <w:t xml:space="preserve">                         </w:t>
      </w:r>
    </w:p>
    <w:p w:rsidR="00374711" w:rsidRDefault="000C031C">
      <w:pPr>
        <w:autoSpaceDE w:val="0"/>
        <w:autoSpaceDN w:val="0"/>
        <w:spacing w:before="200" w:line="360" w:lineRule="atLeast"/>
        <w:ind w:left="1340" w:right="480" w:firstLine="480"/>
        <w:rPr>
          <w:sz w:val="24"/>
        </w:rPr>
      </w:pPr>
      <w:r>
        <w:rPr>
          <w:rFonts w:ascii="宋体" w:eastAsia="宋体" w:hAnsi="宋体" w:cs="宋体"/>
          <w:color w:val="000000"/>
          <w:sz w:val="24"/>
        </w:rPr>
        <w:t>①“</w:t>
      </w:r>
      <w:r>
        <w:rPr>
          <w:rFonts w:ascii="宋体" w:eastAsia="宋体" w:hAnsi="宋体" w:cs="宋体"/>
          <w:color w:val="000000"/>
          <w:sz w:val="24"/>
        </w:rPr>
        <w:t>脚</w:t>
      </w:r>
      <w:r>
        <w:rPr>
          <w:rFonts w:ascii="宋体" w:eastAsia="宋体" w:hAnsi="宋体" w:cs="宋体"/>
          <w:color w:val="000000"/>
          <w:sz w:val="24"/>
        </w:rPr>
        <w:t>”(xo</w:t>
      </w:r>
      <w:r>
        <w:rPr>
          <w:rFonts w:ascii="宋体" w:eastAsia="宋体" w:hAnsi="宋体" w:cs="宋体"/>
          <w:color w:val="000000"/>
          <w:sz w:val="24"/>
        </w:rPr>
        <w:t>：</w:t>
      </w:r>
      <w:r>
        <w:rPr>
          <w:rFonts w:ascii="宋体" w:eastAsia="宋体" w:hAnsi="宋体" w:cs="宋体"/>
          <w:color w:val="000000"/>
          <w:sz w:val="24"/>
        </w:rPr>
        <w:t>c)</w:t>
      </w:r>
      <w:r>
        <w:rPr>
          <w:rFonts w:ascii="宋体" w:eastAsia="宋体" w:hAnsi="宋体" w:cs="宋体"/>
          <w:color w:val="000000"/>
          <w:sz w:val="24"/>
        </w:rPr>
        <w:t>，古希臘人以脚及肘等为長度之計量。</w:t>
      </w:r>
      <w:r>
        <w:rPr>
          <w:rFonts w:ascii="宋体" w:eastAsia="宋体" w:hAnsi="宋体" w:cs="宋体"/>
          <w:color w:val="000000"/>
          <w:sz w:val="24"/>
        </w:rPr>
        <w:t xml:space="preserve"> “</w:t>
      </w:r>
      <w:r>
        <w:rPr>
          <w:rFonts w:ascii="宋体" w:eastAsia="宋体" w:hAnsi="宋体" w:cs="宋体"/>
          <w:color w:val="000000"/>
          <w:sz w:val="24"/>
        </w:rPr>
        <w:t>脚</w:t>
      </w:r>
      <w:r>
        <w:rPr>
          <w:rFonts w:ascii="宋体" w:eastAsia="宋体" w:hAnsi="宋体" w:cs="宋体"/>
          <w:color w:val="000000"/>
          <w:sz w:val="24"/>
        </w:rPr>
        <w:t>”(</w:t>
      </w:r>
      <w:r>
        <w:rPr>
          <w:rFonts w:ascii="宋体" w:eastAsia="宋体" w:hAnsi="宋体" w:cs="宋体"/>
          <w:color w:val="000000"/>
          <w:sz w:val="24"/>
        </w:rPr>
        <w:t>略当中国一尺</w:t>
      </w:r>
      <w:r>
        <w:rPr>
          <w:rFonts w:ascii="宋体" w:eastAsia="宋体" w:hAnsi="宋体" w:cs="宋体"/>
          <w:color w:val="000000"/>
          <w:sz w:val="24"/>
        </w:rPr>
        <w:t>)</w:t>
      </w:r>
      <w:r>
        <w:rPr>
          <w:rFonts w:ascii="宋体" w:eastAsia="宋体" w:hAnsi="宋体" w:cs="宋体"/>
          <w:color w:val="000000"/>
          <w:sz w:val="24"/>
        </w:rPr>
        <w:t>，不列頻度量沿用至今。</w:t>
      </w:r>
    </w:p>
    <w:p w:rsidR="00374711" w:rsidRDefault="000C031C">
      <w:pPr>
        <w:autoSpaceDE w:val="0"/>
        <w:autoSpaceDN w:val="0"/>
        <w:spacing w:before="20" w:line="330" w:lineRule="atLeast"/>
        <w:ind w:left="1340" w:right="500" w:firstLine="480"/>
        <w:rPr>
          <w:sz w:val="24"/>
        </w:rPr>
      </w:pPr>
      <w:r>
        <w:rPr>
          <w:rFonts w:ascii="宋体" w:eastAsia="宋体" w:hAnsi="宋体" w:cs="宋体"/>
          <w:color w:val="000000"/>
          <w:sz w:val="24"/>
        </w:rPr>
        <w:t>③σcddtov“</w:t>
      </w:r>
      <w:r>
        <w:rPr>
          <w:rFonts w:ascii="宋体" w:eastAsia="宋体" w:hAnsi="宋体" w:cs="宋体"/>
          <w:color w:val="000000"/>
          <w:sz w:val="24"/>
        </w:rPr>
        <w:t>斯丹第</w:t>
      </w:r>
      <w:r>
        <w:rPr>
          <w:rFonts w:ascii="宋体" w:eastAsia="宋体" w:hAnsi="宋体" w:cs="宋体"/>
          <w:color w:val="000000"/>
          <w:sz w:val="24"/>
        </w:rPr>
        <w:t>”,</w:t>
      </w:r>
      <w:r>
        <w:rPr>
          <w:rFonts w:ascii="宋体" w:eastAsia="宋体" w:hAnsi="宋体" w:cs="宋体"/>
          <w:color w:val="000000"/>
          <w:sz w:val="24"/>
        </w:rPr>
        <w:t>希臘長度</w:t>
      </w:r>
      <w:r>
        <w:rPr>
          <w:rFonts w:ascii="宋体" w:eastAsia="宋体" w:hAnsi="宋体" w:cs="宋体"/>
          <w:color w:val="000000"/>
          <w:sz w:val="24"/>
        </w:rPr>
        <w:t>,</w:t>
      </w:r>
      <w:r>
        <w:rPr>
          <w:rFonts w:ascii="宋体" w:eastAsia="宋体" w:hAnsi="宋体" w:cs="宋体"/>
          <w:color w:val="000000"/>
          <w:sz w:val="24"/>
        </w:rPr>
        <w:t>用以計量跑道</w:t>
      </w:r>
      <w:r>
        <w:rPr>
          <w:rFonts w:ascii="宋体" w:eastAsia="宋体" w:hAnsi="宋体" w:cs="宋体"/>
          <w:color w:val="000000"/>
          <w:sz w:val="24"/>
        </w:rPr>
        <w:t>,</w:t>
      </w:r>
      <w:r>
        <w:rPr>
          <w:rFonts w:ascii="宋体" w:eastAsia="宋体" w:hAnsi="宋体" w:cs="宋体"/>
          <w:color w:val="000000"/>
          <w:sz w:val="24"/>
        </w:rPr>
        <w:t>訂为</w:t>
      </w:r>
      <w:r>
        <w:rPr>
          <w:rFonts w:ascii="宋体" w:eastAsia="宋体" w:hAnsi="宋体" w:cs="宋体"/>
          <w:color w:val="000000"/>
          <w:sz w:val="24"/>
        </w:rPr>
        <w:t xml:space="preserve"> 125 </w:t>
      </w:r>
      <w:r>
        <w:rPr>
          <w:rFonts w:ascii="宋体" w:eastAsia="宋体" w:hAnsi="宋体" w:cs="宋体"/>
          <w:color w:val="000000"/>
          <w:sz w:val="24"/>
        </w:rPr>
        <w:t>步</w:t>
      </w:r>
      <w:r>
        <w:rPr>
          <w:rFonts w:ascii="宋体" w:eastAsia="宋体" w:hAnsi="宋体" w:cs="宋体"/>
          <w:color w:val="000000"/>
          <w:sz w:val="24"/>
        </w:rPr>
        <w:t>,</w:t>
      </w:r>
      <w:r>
        <w:rPr>
          <w:rFonts w:ascii="宋体" w:eastAsia="宋体" w:hAnsi="宋体" w:cs="宋体"/>
          <w:color w:val="000000"/>
          <w:sz w:val="24"/>
        </w:rPr>
        <w:t>实当現行</w:t>
      </w:r>
      <w:r>
        <w:rPr>
          <w:rFonts w:ascii="宋体" w:eastAsia="宋体" w:hAnsi="宋体" w:cs="宋体"/>
          <w:color w:val="000000"/>
          <w:sz w:val="24"/>
        </w:rPr>
        <w:t>625</w:t>
      </w:r>
      <w:r>
        <w:rPr>
          <w:rFonts w:ascii="宋体" w:eastAsia="宋体" w:hAnsi="宋体" w:cs="宋体"/>
          <w:color w:val="000000"/>
          <w:sz w:val="24"/>
        </w:rPr>
        <w:t>英尺</w:t>
      </w:r>
      <w:r>
        <w:rPr>
          <w:rFonts w:ascii="宋体" w:eastAsia="宋体" w:hAnsi="宋体" w:cs="宋体"/>
          <w:color w:val="000000"/>
          <w:sz w:val="24"/>
        </w:rPr>
        <w:t>(</w:t>
      </w:r>
      <w:r>
        <w:rPr>
          <w:rFonts w:ascii="宋体" w:eastAsia="宋体" w:hAnsi="宋体" w:cs="宋体"/>
          <w:color w:val="000000"/>
          <w:sz w:val="24"/>
        </w:rPr>
        <w:t>約</w:t>
      </w:r>
      <w:r>
        <w:rPr>
          <w:rFonts w:ascii="宋体" w:eastAsia="宋体" w:hAnsi="宋体" w:cs="宋体"/>
          <w:color w:val="000000"/>
          <w:sz w:val="24"/>
        </w:rPr>
        <w:t>190</w:t>
      </w:r>
      <w:r>
        <w:rPr>
          <w:rFonts w:ascii="宋体" w:eastAsia="宋体" w:hAnsi="宋体" w:cs="宋体"/>
          <w:color w:val="000000"/>
          <w:sz w:val="24"/>
        </w:rPr>
        <w:t>公尺</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rúharrov“</w:t>
      </w:r>
      <w:r>
        <w:rPr>
          <w:rFonts w:ascii="宋体" w:eastAsia="宋体" w:hAnsi="宋体" w:cs="宋体"/>
          <w:color w:val="000000"/>
          <w:sz w:val="24"/>
        </w:rPr>
        <w:t>泰倫</w:t>
      </w:r>
      <w:r>
        <w:rPr>
          <w:rFonts w:ascii="宋体" w:eastAsia="宋体" w:hAnsi="宋体" w:cs="宋体"/>
          <w:color w:val="000000"/>
          <w:sz w:val="24"/>
        </w:rPr>
        <w:t>”</w:t>
      </w:r>
      <w:r>
        <w:rPr>
          <w:rFonts w:ascii="宋体" w:eastAsia="宋体" w:hAnsi="宋体" w:cs="宋体"/>
          <w:color w:val="000000"/>
          <w:sz w:val="24"/>
        </w:rPr>
        <w:t>，原义为一个天平，以后轉为重量單位。古时希獵或希伯来各城市于商業上应用这重量單位各有不同，或当今日之</w:t>
      </w:r>
      <w:r>
        <w:rPr>
          <w:rFonts w:ascii="宋体" w:eastAsia="宋体" w:hAnsi="宋体" w:cs="宋体"/>
          <w:color w:val="000000"/>
          <w:sz w:val="24"/>
        </w:rPr>
        <w:t>720</w:t>
      </w:r>
      <w:r>
        <w:rPr>
          <w:rFonts w:ascii="宋体" w:eastAsia="宋体" w:hAnsi="宋体" w:cs="宋体"/>
          <w:color w:val="000000"/>
          <w:sz w:val="24"/>
        </w:rPr>
        <w:t>英雨，或当</w:t>
      </w:r>
      <w:r>
        <w:rPr>
          <w:rFonts w:ascii="宋体" w:eastAsia="宋体" w:hAnsi="宋体" w:cs="宋体"/>
          <w:color w:val="000000"/>
          <w:sz w:val="24"/>
        </w:rPr>
        <w:t>2.000</w:t>
      </w:r>
      <w:r>
        <w:rPr>
          <w:rFonts w:ascii="宋体" w:eastAsia="宋体" w:hAnsi="宋体" w:cs="宋体"/>
          <w:color w:val="000000"/>
          <w:sz w:val="24"/>
        </w:rPr>
        <w:t>英兩。此重量單位用以称金銀，即作为貨币單位。</w:t>
      </w:r>
    </w:p>
    <w:p w:rsidR="00374711" w:rsidRDefault="000C031C">
      <w:pPr>
        <w:autoSpaceDE w:val="0"/>
        <w:autoSpaceDN w:val="0"/>
        <w:spacing w:line="330" w:lineRule="atLeast"/>
        <w:ind w:left="1340" w:right="480" w:firstLine="480"/>
        <w:rPr>
          <w:sz w:val="24"/>
        </w:rPr>
      </w:pPr>
      <w:r>
        <w:rPr>
          <w:rFonts w:ascii="宋体" w:eastAsia="宋体" w:hAnsi="宋体" w:cs="宋体"/>
          <w:color w:val="000000"/>
          <w:sz w:val="24"/>
        </w:rPr>
        <w:t xml:space="preserve">③Steors </w:t>
      </w:r>
      <w:r>
        <w:rPr>
          <w:rFonts w:ascii="宋体" w:eastAsia="宋体" w:hAnsi="宋体" w:cs="宋体"/>
          <w:color w:val="000000"/>
          <w:sz w:val="24"/>
        </w:rPr>
        <w:t>δto,“</w:t>
      </w:r>
      <w:r>
        <w:rPr>
          <w:rFonts w:ascii="宋体" w:eastAsia="宋体" w:hAnsi="宋体" w:cs="宋体"/>
          <w:color w:val="000000"/>
          <w:sz w:val="24"/>
        </w:rPr>
        <w:t>四分</w:t>
      </w:r>
      <w:r>
        <w:rPr>
          <w:rFonts w:ascii="宋体" w:eastAsia="宋体" w:hAnsi="宋体" w:cs="宋体"/>
          <w:color w:val="000000"/>
          <w:sz w:val="24"/>
        </w:rPr>
        <w:t xml:space="preserve"> </w:t>
      </w:r>
      <w:r>
        <w:rPr>
          <w:rFonts w:ascii="宋体" w:eastAsia="宋体" w:hAnsi="宋体" w:cs="宋体"/>
          <w:color w:val="000000"/>
          <w:sz w:val="24"/>
        </w:rPr>
        <w:t>一音程有二</w:t>
      </w:r>
      <w:r>
        <w:rPr>
          <w:rFonts w:ascii="宋体" w:eastAsia="宋体" w:hAnsi="宋体" w:cs="宋体"/>
          <w:color w:val="000000"/>
          <w:sz w:val="24"/>
        </w:rPr>
        <w:t>”</w:t>
      </w:r>
      <w:r>
        <w:rPr>
          <w:rFonts w:ascii="宋体" w:eastAsia="宋体" w:hAnsi="宋体" w:cs="宋体"/>
          <w:color w:val="000000"/>
          <w:sz w:val="24"/>
        </w:rPr>
        <w:t>。亚里斯托克色奴</w:t>
      </w:r>
      <w:r>
        <w:rPr>
          <w:rFonts w:ascii="宋体" w:eastAsia="宋体" w:hAnsi="宋体" w:cs="宋体"/>
          <w:color w:val="000000"/>
          <w:sz w:val="24"/>
        </w:rPr>
        <w:t xml:space="preserve">(Aristoxenus) </w:t>
      </w:r>
      <w:r>
        <w:rPr>
          <w:rFonts w:ascii="宋体" w:eastAsia="宋体" w:hAnsi="宋体" w:cs="宋体"/>
          <w:color w:val="000000"/>
          <w:sz w:val="24"/>
        </w:rPr>
        <w:t>音乐著作</w:t>
      </w:r>
      <w:r>
        <w:rPr>
          <w:rFonts w:ascii="宋体" w:eastAsia="宋体" w:hAnsi="宋体" w:cs="宋体"/>
          <w:color w:val="000000"/>
          <w:sz w:val="24"/>
        </w:rPr>
        <w:t>Ⅰ,21</w:t>
      </w:r>
      <w:r>
        <w:rPr>
          <w:rFonts w:ascii="宋体" w:eastAsia="宋体" w:hAnsi="宋体" w:cs="宋体"/>
          <w:color w:val="000000"/>
          <w:sz w:val="24"/>
        </w:rPr>
        <w:t>与</w:t>
      </w:r>
      <w:r>
        <w:rPr>
          <w:rFonts w:ascii="宋体" w:eastAsia="宋体" w:hAnsi="宋体" w:cs="宋体"/>
          <w:color w:val="000000"/>
          <w:sz w:val="24"/>
        </w:rPr>
        <w:t>Ⅱ</w:t>
      </w:r>
      <w:r>
        <w:rPr>
          <w:rFonts w:ascii="宋体" w:eastAsia="宋体" w:hAnsi="宋体" w:cs="宋体"/>
          <w:color w:val="000000"/>
          <w:sz w:val="24"/>
        </w:rPr>
        <w:t>、</w:t>
      </w:r>
      <w:r>
        <w:rPr>
          <w:rFonts w:ascii="宋体" w:eastAsia="宋体" w:hAnsi="宋体" w:cs="宋体"/>
          <w:color w:val="000000"/>
          <w:sz w:val="24"/>
        </w:rPr>
        <w:t>51</w:t>
      </w:r>
      <w:r>
        <w:rPr>
          <w:rFonts w:ascii="宋体" w:eastAsia="宋体" w:hAnsi="宋体" w:cs="宋体"/>
          <w:color w:val="000000"/>
          <w:sz w:val="24"/>
        </w:rPr>
        <w:t>兩节論及希臘乐器調合有全音程即</w:t>
      </w:r>
      <w:r>
        <w:t xml:space="preserve"> </w:t>
      </w:r>
      <m:oMath>
        <m:f>
          <m:fPr>
            <m:ctrlPr>
              <w:rPr>
                <w:rFonts w:ascii="Cambria Math" w:hAnsi="Cambria Math"/>
              </w:rPr>
            </m:ctrlPr>
          </m:fPr>
          <m:num>
            <m:r>
              <w:rPr>
                <w:rFonts w:ascii="Cambria Math" w:hAnsi="Cambria Math"/>
                <w:sz w:val="24"/>
                <w:szCs w:val="24"/>
              </w:rPr>
              <m:t>1</m:t>
            </m:r>
          </m:num>
          <m:den>
            <m:r>
              <w:rPr>
                <w:rFonts w:ascii="Cambria Math" w:hAnsi="Cambria Math"/>
                <w:sz w:val="24"/>
                <w:szCs w:val="24"/>
              </w:rPr>
              <m:t>4</m:t>
            </m:r>
          </m:den>
        </m:f>
      </m:oMath>
      <w:r>
        <w:rPr>
          <w:rFonts w:ascii="宋体" w:eastAsia="宋体" w:hAnsi="宋体" w:cs="宋体"/>
          <w:sz w:val="6"/>
        </w:rPr>
        <w:t xml:space="preserve"> </w:t>
      </w:r>
      <w:r>
        <w:rPr>
          <w:rFonts w:ascii="宋体" w:eastAsia="宋体" w:hAnsi="宋体" w:cs="宋体"/>
          <w:color w:val="000000"/>
          <w:sz w:val="24"/>
        </w:rPr>
        <w:t>音程，变体半音程，以及半音程以下的变調，一个半全音程等各种乐律。</w:t>
      </w:r>
      <w:r>
        <w:rPr>
          <w:rFonts w:ascii="宋体" w:eastAsia="宋体" w:hAnsi="宋体" w:cs="宋体"/>
          <w:color w:val="000000"/>
          <w:sz w:val="24"/>
        </w:rPr>
        <w:t xml:space="preserve"> </w:t>
      </w:r>
      <w:r>
        <w:rPr>
          <w:rFonts w:ascii="宋体" w:eastAsia="宋体" w:hAnsi="宋体" w:cs="宋体"/>
          <w:color w:val="000000"/>
          <w:sz w:val="24"/>
        </w:rPr>
        <w:t>一个半全音程即</w:t>
      </w:r>
      <w:r>
        <w:rPr>
          <w:rFonts w:ascii="宋体" w:eastAsia="宋体" w:hAnsi="宋体" w:cs="宋体"/>
          <w:color w:val="000000"/>
          <w:sz w:val="24"/>
        </w:rPr>
        <w:t>³/s</w:t>
      </w:r>
      <w:r>
        <w:rPr>
          <w:rFonts w:ascii="宋体" w:eastAsia="宋体" w:hAnsi="宋体" w:cs="宋体"/>
          <w:color w:val="000000"/>
          <w:sz w:val="24"/>
        </w:rPr>
        <w:t>音程，其比律为</w:t>
      </w:r>
      <w:r>
        <w:rPr>
          <w:rFonts w:ascii="宋体" w:eastAsia="宋体" w:hAnsi="宋体" w:cs="宋体"/>
          <w:color w:val="000000"/>
          <w:sz w:val="24"/>
        </w:rPr>
        <w:t>125</w:t>
      </w:r>
      <w:r>
        <w:rPr>
          <w:rFonts w:ascii="宋体" w:eastAsia="宋体" w:hAnsi="宋体" w:cs="宋体"/>
          <w:color w:val="000000"/>
          <w:sz w:val="24"/>
        </w:rPr>
        <w:t>：</w:t>
      </w:r>
      <w:r>
        <w:rPr>
          <w:rFonts w:ascii="宋体" w:eastAsia="宋体" w:hAnsi="宋体" w:cs="宋体"/>
          <w:color w:val="000000"/>
          <w:sz w:val="24"/>
        </w:rPr>
        <w:t>128</w:t>
      </w:r>
      <w:r>
        <w:rPr>
          <w:rFonts w:ascii="宋体" w:eastAsia="宋体" w:hAnsi="宋体" w:cs="宋体"/>
          <w:color w:val="000000"/>
          <w:sz w:val="24"/>
        </w:rPr>
        <w:t>，在和乐中，目可見乐器上之鍵移，耳不能辨其異調，如現代和声巾</w:t>
      </w:r>
      <w:r>
        <w:rPr>
          <w:rFonts w:ascii="宋体" w:eastAsia="宋体" w:hAnsi="宋体" w:cs="宋体"/>
          <w:color w:val="000000"/>
          <w:sz w:val="24"/>
        </w:rPr>
        <w:t>Ab</w:t>
      </w:r>
      <w:r>
        <w:rPr>
          <w:rFonts w:ascii="宋体" w:eastAsia="宋体" w:hAnsi="宋体" w:cs="宋体"/>
          <w:color w:val="000000"/>
          <w:sz w:val="24"/>
        </w:rPr>
        <w:t>代換</w:t>
      </w:r>
      <w:r>
        <w:rPr>
          <w:rFonts w:ascii="宋体" w:eastAsia="宋体" w:hAnsi="宋体" w:cs="宋体"/>
          <w:color w:val="000000"/>
          <w:sz w:val="24"/>
        </w:rPr>
        <w:t>G#</w:t>
      </w:r>
      <w:r>
        <w:rPr>
          <w:rFonts w:ascii="宋体" w:eastAsia="宋体" w:hAnsi="宋体" w:cs="宋体"/>
          <w:color w:val="000000"/>
          <w:sz w:val="24"/>
        </w:rPr>
        <w:t>。</w:t>
      </w:r>
    </w:p>
    <w:p w:rsidR="00374711" w:rsidRDefault="000C031C">
      <w:pPr>
        <w:autoSpaceDE w:val="0"/>
        <w:autoSpaceDN w:val="0"/>
        <w:spacing w:before="240" w:line="280" w:lineRule="atLeast"/>
        <w:ind w:left="8760"/>
        <w:rPr>
          <w:sz w:val="24"/>
        </w:rPr>
      </w:pPr>
      <w:r>
        <w:rPr>
          <w:rFonts w:ascii="宋体" w:eastAsia="宋体" w:hAnsi="宋体" w:cs="宋体"/>
          <w:color w:val="000000"/>
          <w:sz w:val="24"/>
        </w:rPr>
        <w:t>191</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260" w:lineRule="atLeast"/>
        <w:ind w:left="500"/>
        <w:rPr>
          <w:sz w:val="24"/>
        </w:rPr>
      </w:pPr>
      <w:r>
        <w:rPr>
          <w:rFonts w:ascii="宋体" w:eastAsia="宋体" w:hAnsi="宋体" w:cs="宋体"/>
          <w:b/>
          <w:color w:val="000000"/>
          <w:sz w:val="23"/>
        </w:rPr>
        <w:t>I 1</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u w:val="single"/>
        </w:rPr>
        <w:t>1053a</w:t>
      </w:r>
    </w:p>
    <w:p w:rsidR="00374711" w:rsidRDefault="000C031C">
      <w:pPr>
        <w:autoSpaceDE w:val="0"/>
        <w:autoSpaceDN w:val="0"/>
        <w:spacing w:before="80" w:line="431" w:lineRule="atLeast"/>
        <w:ind w:left="520" w:right="1340" w:firstLine="380"/>
        <w:rPr>
          <w:sz w:val="23"/>
        </w:rPr>
      </w:pPr>
      <w:r>
        <w:rPr>
          <w:rFonts w:ascii="宋体" w:eastAsia="宋体" w:hAnsi="宋体" w:cs="宋体"/>
          <w:b/>
          <w:color w:val="000000"/>
          <w:sz w:val="23"/>
        </w:rPr>
        <w:t>計量言語的單位也不止一个字母；以及正方的对角綫需用兩种計量来測度，</w:t>
      </w:r>
      <w:r>
        <w:rPr>
          <w:rFonts w:ascii="宋体" w:eastAsia="宋体" w:hAnsi="宋体" w:cs="宋体"/>
          <w:b/>
          <w:color w:val="000000"/>
          <w:sz w:val="23"/>
        </w:rPr>
        <w:t>①</w:t>
      </w:r>
      <w:r>
        <w:rPr>
          <w:rFonts w:ascii="宋体" w:eastAsia="宋体" w:hAnsi="宋体" w:cs="宋体"/>
          <w:b/>
          <w:color w:val="000000"/>
          <w:sz w:val="23"/>
        </w:rPr>
        <w:t>一切类此的空間量体亦然。</w:t>
      </w:r>
      <w:r>
        <w:rPr>
          <w:rFonts w:ascii="宋体" w:eastAsia="宋体" w:hAnsi="宋体" w:cs="宋体"/>
          <w:color w:val="000000"/>
          <w:sz w:val="23"/>
        </w:rPr>
        <w:t xml:space="preserve">  </w:t>
      </w:r>
      <w:r>
        <w:rPr>
          <w:rFonts w:ascii="宋体" w:eastAsia="宋体" w:hAnsi="宋体" w:cs="宋体"/>
          <w:b/>
          <w:color w:val="000000"/>
          <w:sz w:val="23"/>
        </w:rPr>
        <w:t>因为我們將本体于量或类上作成区分，由此区分得知本体的要素，所以</w:t>
      </w:r>
      <w:r>
        <w:rPr>
          <w:rFonts w:ascii="宋体" w:eastAsia="宋体" w:hAnsi="宋体" w:cs="宋体"/>
          <w:b/>
          <w:color w:val="000000"/>
          <w:sz w:val="23"/>
        </w:rPr>
        <w:t>“--”</w:t>
      </w:r>
      <w:r>
        <w:rPr>
          <w:rFonts w:ascii="宋体" w:eastAsia="宋体" w:hAnsi="宋体" w:cs="宋体"/>
          <w:b/>
          <w:color w:val="000000"/>
          <w:sz w:val="23"/>
        </w:rPr>
        <w:t>是一切事物的</w:t>
      </w:r>
      <w:r>
        <w:rPr>
          <w:rFonts w:ascii="宋体" w:eastAsia="宋体" w:hAnsi="宋体" w:cs="宋体"/>
          <w:b/>
          <w:color w:val="000000"/>
          <w:sz w:val="23"/>
        </w:rPr>
        <w:t xml:space="preserve">20 </w:t>
      </w:r>
      <w:r>
        <w:rPr>
          <w:rFonts w:ascii="宋体" w:eastAsia="宋体" w:hAnsi="宋体" w:cs="宋体"/>
          <w:b/>
          <w:color w:val="000000"/>
          <w:sz w:val="23"/>
        </w:rPr>
        <w:t>计量。</w:t>
      </w:r>
      <w:r>
        <w:rPr>
          <w:rFonts w:ascii="宋体" w:eastAsia="宋体" w:hAnsi="宋体" w:cs="宋体"/>
          <w:color w:val="000000"/>
          <w:sz w:val="23"/>
        </w:rPr>
        <w:t xml:space="preserve"> </w:t>
      </w:r>
      <w:r>
        <w:rPr>
          <w:rFonts w:ascii="宋体" w:eastAsia="宋体" w:hAnsi="宋体" w:cs="宋体"/>
          <w:b/>
          <w:color w:val="000000"/>
          <w:sz w:val="23"/>
        </w:rPr>
        <w:t>正因为各級事物之基本祖成是不可区分物，</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〈單位〉亦不可区分。</w:t>
      </w:r>
      <w:r>
        <w:rPr>
          <w:rFonts w:ascii="宋体" w:eastAsia="宋体" w:hAnsi="宋体" w:cs="宋体"/>
          <w:color w:val="000000"/>
          <w:sz w:val="23"/>
        </w:rPr>
        <w:t xml:space="preserve"> </w:t>
      </w:r>
      <w:r>
        <w:rPr>
          <w:rFonts w:ascii="宋体" w:eastAsia="宋体" w:hAnsi="宋体" w:cs="宋体"/>
          <w:b/>
          <w:color w:val="000000"/>
          <w:sz w:val="23"/>
        </w:rPr>
        <w:t>但每个</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，例如</w:t>
      </w:r>
      <w:r>
        <w:rPr>
          <w:rFonts w:ascii="宋体" w:eastAsia="宋体" w:hAnsi="宋体" w:cs="宋体"/>
          <w:b/>
          <w:color w:val="000000"/>
          <w:sz w:val="23"/>
        </w:rPr>
        <w:t>“</w:t>
      </w:r>
      <w:r>
        <w:rPr>
          <w:rFonts w:ascii="宋体" w:eastAsia="宋体" w:hAnsi="宋体" w:cs="宋体"/>
          <w:b/>
          <w:color w:val="000000"/>
          <w:sz w:val="23"/>
        </w:rPr>
        <w:t>一脚</w:t>
      </w:r>
      <w:r>
        <w:rPr>
          <w:rFonts w:ascii="宋体" w:eastAsia="宋体" w:hAnsi="宋体" w:cs="宋体"/>
          <w:b/>
          <w:color w:val="000000"/>
          <w:sz w:val="23"/>
        </w:rPr>
        <w:t>”</w:t>
      </w:r>
      <w:r>
        <w:rPr>
          <w:rFonts w:ascii="宋体" w:eastAsia="宋体" w:hAnsi="宋体" w:cs="宋体"/>
          <w:b/>
          <w:color w:val="000000"/>
          <w:sz w:val="23"/>
        </w:rPr>
        <w:t>与一之为不可区分物，不尽相同，</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是各方面都不可区分，而</w:t>
      </w:r>
      <w:r>
        <w:rPr>
          <w:rFonts w:ascii="宋体" w:eastAsia="宋体" w:hAnsi="宋体" w:cs="宋体"/>
          <w:b/>
          <w:color w:val="000000"/>
          <w:sz w:val="23"/>
        </w:rPr>
        <w:t>“</w:t>
      </w:r>
      <w:r>
        <w:rPr>
          <w:rFonts w:ascii="宋体" w:eastAsia="宋体" w:hAnsi="宋体" w:cs="宋体"/>
          <w:b/>
          <w:color w:val="000000"/>
          <w:sz w:val="23"/>
        </w:rPr>
        <w:t>一脚</w:t>
      </w:r>
      <w:r>
        <w:rPr>
          <w:rFonts w:ascii="宋体" w:eastAsia="宋体" w:hAnsi="宋体" w:cs="宋体"/>
          <w:b/>
          <w:color w:val="000000"/>
          <w:sz w:val="23"/>
        </w:rPr>
        <w:t>”</w:t>
      </w:r>
      <w:r>
        <w:rPr>
          <w:rFonts w:ascii="宋体" w:eastAsia="宋体" w:hAnsi="宋体" w:cs="宋体"/>
          <w:b/>
          <w:color w:val="000000"/>
          <w:sz w:val="23"/>
        </w:rPr>
        <w:t>只是象我們上面所涉及的，</w:t>
      </w:r>
      <w:r>
        <w:rPr>
          <w:rFonts w:ascii="宋体" w:eastAsia="宋体" w:hAnsi="宋体" w:cs="宋体"/>
          <w:b/>
          <w:color w:val="000000"/>
          <w:sz w:val="23"/>
        </w:rPr>
        <w:t>②</w:t>
      </w:r>
      <w:r>
        <w:rPr>
          <w:rFonts w:ascii="宋体" w:eastAsia="宋体" w:hAnsi="宋体" w:cs="宋体"/>
          <w:b/>
          <w:color w:val="000000"/>
          <w:sz w:val="23"/>
        </w:rPr>
        <w:t>在視覚上姑定为不可区分而已</w:t>
      </w:r>
      <w:r>
        <w:rPr>
          <w:rFonts w:ascii="宋体" w:eastAsia="宋体" w:hAnsi="宋体" w:cs="宋体"/>
          <w:b/>
          <w:color w:val="000000"/>
          <w:sz w:val="23"/>
        </w:rPr>
        <w:t>——</w:t>
      </w:r>
      <w:r>
        <w:rPr>
          <w:rFonts w:ascii="宋体" w:eastAsia="宋体" w:hAnsi="宋体" w:cs="宋体"/>
          <w:b/>
          <w:color w:val="000000"/>
          <w:sz w:val="23"/>
        </w:rPr>
        <w:t>每一延續的事物本是可以进行区分的，但在未加区分而</w:t>
      </w:r>
      <w:r>
        <w:rPr>
          <w:rFonts w:ascii="宋体" w:eastAsia="宋体" w:hAnsi="宋体" w:cs="宋体"/>
          <w:b/>
          <w:color w:val="000000"/>
          <w:sz w:val="23"/>
        </w:rPr>
        <w:t>在視觉上成为一时，我們姑定为一个不可区分之單位。</w:t>
      </w:r>
    </w:p>
    <w:p w:rsidR="00374711" w:rsidRDefault="000C031C">
      <w:pPr>
        <w:autoSpaceDE w:val="0"/>
        <w:autoSpaceDN w:val="0"/>
        <w:spacing w:before="20" w:line="440" w:lineRule="atLeast"/>
        <w:ind w:left="480" w:right="1380" w:firstLine="20"/>
        <w:rPr>
          <w:sz w:val="24"/>
        </w:rPr>
      </w:pPr>
      <w:r>
        <w:rPr>
          <w:rFonts w:ascii="宋体" w:eastAsia="宋体" w:hAnsi="宋体" w:cs="宋体"/>
          <w:b/>
          <w:color w:val="000000"/>
          <w:sz w:val="23"/>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3"/>
        </w:rPr>
        <w:t>計量与所計量的事物总是同性而相通的；空間量度之計量亦必为一空間量度；分別言之，則長以一長度为計量，闊以闊，重以重，声音以声音，众單位以一單位为計量。</w:t>
      </w:r>
      <w:r>
        <w:rPr>
          <w:rFonts w:ascii="宋体" w:eastAsia="宋体" w:hAnsi="宋体" w:cs="宋体"/>
          <w:color w:val="000000"/>
          <w:sz w:val="23"/>
        </w:rPr>
        <w:t xml:space="preserve">  </w:t>
      </w:r>
      <w:r>
        <w:rPr>
          <w:rFonts w:ascii="宋体" w:eastAsia="宋体" w:hAnsi="宋体" w:cs="宋体"/>
          <w:b/>
          <w:color w:val="000000"/>
          <w:sz w:val="23"/>
        </w:rPr>
        <w:t>(</w:t>
      </w:r>
      <w:r>
        <w:rPr>
          <w:rFonts w:ascii="宋体" w:eastAsia="宋体" w:hAnsi="宋体" w:cs="宋体"/>
          <w:b/>
          <w:color w:val="000000"/>
          <w:sz w:val="23"/>
        </w:rPr>
        <w:t>我們于上列情况必需这样敍述，可是我們不能說列数以一数为計量；</w:t>
      </w:r>
      <w:r>
        <w:rPr>
          <w:rFonts w:ascii="宋体" w:eastAsia="宋体" w:hAnsi="宋体" w:cs="宋体"/>
          <w:b/>
          <w:color w:val="000000"/>
          <w:sz w:val="23"/>
        </w:rPr>
        <w:t xml:space="preserve"> </w:t>
      </w:r>
      <w:r>
        <w:rPr>
          <w:rFonts w:ascii="宋体" w:eastAsia="宋体" w:hAnsi="宋体" w:cs="宋体"/>
          <w:b/>
          <w:color w:val="000000"/>
          <w:sz w:val="23"/>
        </w:rPr>
        <w:t>于数而論，引用上列敍述，大意是符合的，但不确切</w:t>
      </w:r>
      <w:r>
        <w:rPr>
          <w:rFonts w:ascii="宋体" w:eastAsia="宋体" w:hAnsi="宋体" w:cs="宋体"/>
          <w:b/>
          <w:color w:val="000000"/>
          <w:sz w:val="23"/>
        </w:rPr>
        <w:t>———</w:t>
      </w:r>
      <w:r>
        <w:rPr>
          <w:rFonts w:ascii="宋体" w:eastAsia="宋体" w:hAnsi="宋体" w:cs="宋体"/>
          <w:b/>
          <w:color w:val="000000"/>
          <w:sz w:val="23"/>
        </w:rPr>
        <w:t>因为数是众</w:t>
      </w:r>
      <w:r>
        <w:rPr>
          <w:rFonts w:ascii="宋体" w:eastAsia="宋体" w:hAnsi="宋体" w:cs="宋体"/>
          <w:b/>
          <w:color w:val="000000"/>
          <w:sz w:val="23"/>
        </w:rPr>
        <w:t>“</w:t>
      </w:r>
      <w:r>
        <w:rPr>
          <w:rFonts w:ascii="宋体" w:eastAsia="宋体" w:hAnsi="宋体" w:cs="宋体"/>
          <w:b/>
          <w:color w:val="000000"/>
          <w:sz w:val="23"/>
        </w:rPr>
        <w:t>一</w:t>
      </w:r>
      <w:r>
        <w:rPr>
          <w:rFonts w:ascii="宋体" w:eastAsia="宋体" w:hAnsi="宋体" w:cs="宋体"/>
          <w:b/>
          <w:color w:val="000000"/>
          <w:sz w:val="23"/>
        </w:rPr>
        <w:t>”</w:t>
      </w:r>
      <w:r>
        <w:rPr>
          <w:rFonts w:ascii="宋体" w:eastAsia="宋体" w:hAnsi="宋体" w:cs="宋体"/>
          <w:b/>
          <w:color w:val="000000"/>
          <w:sz w:val="23"/>
        </w:rPr>
        <w:t>所合成，所</w:t>
      </w:r>
      <w:r>
        <w:rPr>
          <w:rFonts w:ascii="宋体" w:eastAsia="宋体" w:hAnsi="宋体" w:cs="宋体"/>
          <w:b/>
          <w:color w:val="000000"/>
          <w:sz w:val="23"/>
        </w:rPr>
        <w:t xml:space="preserve">30 </w:t>
      </w:r>
      <w:r>
        <w:rPr>
          <w:rFonts w:ascii="宋体" w:eastAsia="宋体" w:hAnsi="宋体" w:cs="宋体"/>
          <w:b/>
          <w:color w:val="000000"/>
          <w:sz w:val="23"/>
        </w:rPr>
        <w:t>以說列数以一数为計量就等于說众單位以众單位为計量了。</w:t>
      </w:r>
      <w:r>
        <w:rPr>
          <w:rFonts w:ascii="宋体" w:eastAsia="宋体" w:hAnsi="宋体" w:cs="宋体"/>
          <w:b/>
          <w:color w:val="000000"/>
          <w:sz w:val="23"/>
        </w:rPr>
        <w:t>)</w:t>
      </w:r>
    </w:p>
    <w:p w:rsidR="00374711" w:rsidRDefault="000C031C">
      <w:pPr>
        <w:autoSpaceDE w:val="0"/>
        <w:autoSpaceDN w:val="0"/>
        <w:spacing w:before="60" w:line="448" w:lineRule="atLeast"/>
        <w:ind w:left="40" w:right="1480" w:firstLine="1280"/>
        <w:rPr>
          <w:sz w:val="23"/>
        </w:rPr>
      </w:pPr>
      <w:r>
        <w:rPr>
          <w:rFonts w:ascii="宋体" w:eastAsia="宋体" w:hAnsi="宋体" w:cs="宋体"/>
          <w:b/>
          <w:color w:val="000000"/>
          <w:sz w:val="23"/>
        </w:rPr>
        <w:t>凭同样的理由，我們称知識与視覚为事物之計量，因为由于这些我們得知事物</w:t>
      </w:r>
      <w:r>
        <w:rPr>
          <w:rFonts w:ascii="宋体" w:eastAsia="宋体" w:hAnsi="宋体" w:cs="宋体"/>
          <w:b/>
          <w:color w:val="000000"/>
          <w:sz w:val="23"/>
        </w:rPr>
        <w:t>———</w:t>
      </w:r>
      <w:r>
        <w:rPr>
          <w:rFonts w:ascii="宋体" w:eastAsia="宋体" w:hAnsi="宋体" w:cs="宋体"/>
          <w:b/>
          <w:color w:val="000000"/>
          <w:sz w:val="23"/>
        </w:rPr>
        <w:t>实际上与其說它計</w:t>
      </w:r>
      <w:r>
        <w:rPr>
          <w:rFonts w:ascii="宋体" w:eastAsia="宋体" w:hAnsi="宋体" w:cs="宋体"/>
          <w:b/>
          <w:color w:val="000000"/>
          <w:sz w:val="23"/>
        </w:rPr>
        <w:t>量事物，毋宁說是被事物所計量。</w:t>
      </w:r>
      <w:r>
        <w:rPr>
          <w:rFonts w:ascii="宋体" w:eastAsia="宋体" w:hAnsi="宋体" w:cs="宋体"/>
          <w:color w:val="000000"/>
          <w:sz w:val="23"/>
        </w:rPr>
        <w:t xml:space="preserve"> </w:t>
      </w:r>
      <w:r>
        <w:rPr>
          <w:rFonts w:ascii="宋体" w:eastAsia="宋体" w:hAnsi="宋体" w:cs="宋体"/>
          <w:b/>
          <w:color w:val="000000"/>
          <w:sz w:val="23"/>
        </w:rPr>
        <w:t>可是，我們以知識或親覚評估事物，也正象人們用曲肘来</w:t>
      </w:r>
      <w:r>
        <w:rPr>
          <w:rFonts w:ascii="宋体" w:eastAsia="宋体" w:hAnsi="宋体" w:cs="宋体"/>
          <w:b/>
          <w:color w:val="000000"/>
          <w:sz w:val="23"/>
        </w:rPr>
        <w:t xml:space="preserve">35 </w:t>
      </w:r>
      <w:r>
        <w:rPr>
          <w:rFonts w:ascii="宋体" w:eastAsia="宋体" w:hAnsi="宋体" w:cs="宋体"/>
          <w:b/>
          <w:color w:val="000000"/>
          <w:sz w:val="23"/>
        </w:rPr>
        <w:t>测量我們时，我們看到了曲肘，就說自己多少肘長一样。</w:t>
      </w:r>
      <w:r>
        <w:rPr>
          <w:rFonts w:ascii="宋体" w:eastAsia="宋体" w:hAnsi="宋体" w:cs="宋体"/>
          <w:color w:val="000000"/>
          <w:sz w:val="23"/>
        </w:rPr>
        <w:t xml:space="preserve"> </w:t>
      </w:r>
      <w:r>
        <w:rPr>
          <w:rFonts w:ascii="宋体" w:eastAsia="宋体" w:hAnsi="宋体" w:cs="宋体"/>
          <w:b/>
          <w:color w:val="000000"/>
          <w:sz w:val="23"/>
        </w:rPr>
        <w:t>但普罗塔</w:t>
      </w:r>
      <w:r>
        <w:rPr>
          <w:rFonts w:ascii="宋体" w:eastAsia="宋体" w:hAnsi="宋体" w:cs="宋体"/>
          <w:b/>
          <w:color w:val="000000"/>
          <w:sz w:val="23"/>
        </w:rPr>
        <w:t xml:space="preserve">1053b </w:t>
      </w:r>
      <w:r>
        <w:rPr>
          <w:rFonts w:ascii="宋体" w:eastAsia="宋体" w:hAnsi="宋体" w:cs="宋体"/>
          <w:b/>
          <w:color w:val="000000"/>
          <w:sz w:val="23"/>
        </w:rPr>
        <w:t>哥拉說人是一切事物的計量，</w:t>
      </w:r>
      <w:r>
        <w:rPr>
          <w:rFonts w:ascii="宋体" w:eastAsia="宋体" w:hAnsi="宋体" w:cs="宋体"/>
          <w:b/>
          <w:color w:val="000000"/>
          <w:sz w:val="23"/>
        </w:rPr>
        <w:t xml:space="preserve">③ </w:t>
      </w:r>
      <w:r>
        <w:rPr>
          <w:rFonts w:ascii="宋体" w:eastAsia="宋体" w:hAnsi="宋体" w:cs="宋体"/>
          <w:b/>
          <w:color w:val="000000"/>
          <w:sz w:val="23"/>
        </w:rPr>
        <w:t>其意亦卽指說那能知或能見的人，</w:t>
      </w:r>
    </w:p>
    <w:p w:rsidR="00374711" w:rsidRDefault="000C031C">
      <w:pPr>
        <w:spacing w:before="340" w:line="100" w:lineRule="exact"/>
        <w:ind w:left="900" w:right="6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80" w:line="300" w:lineRule="atLeast"/>
        <w:ind w:left="900" w:right="1360" w:firstLine="420"/>
        <w:rPr>
          <w:sz w:val="23"/>
        </w:rPr>
      </w:pPr>
      <w:r>
        <w:rPr>
          <w:rFonts w:ascii="宋体" w:eastAsia="宋体" w:hAnsi="宋体" w:cs="宋体"/>
          <w:b/>
          <w:color w:val="000000"/>
          <w:sz w:val="23"/>
        </w:rPr>
        <w:t>⑤</w:t>
      </w:r>
      <w:r>
        <w:rPr>
          <w:rFonts w:ascii="宋体" w:eastAsia="宋体" w:hAnsi="宋体" w:cs="宋体"/>
          <w:b/>
          <w:color w:val="000000"/>
          <w:sz w:val="23"/>
        </w:rPr>
        <w:t>对角綫分为兩部分計量。</w:t>
      </w:r>
      <w:r>
        <w:rPr>
          <w:rFonts w:ascii="宋体" w:eastAsia="宋体" w:hAnsi="宋体" w:cs="宋体"/>
          <w:color w:val="000000"/>
          <w:sz w:val="23"/>
        </w:rPr>
        <w:t xml:space="preserve"> </w:t>
      </w:r>
      <w:r>
        <w:rPr>
          <w:rFonts w:ascii="宋体" w:eastAsia="宋体" w:hAnsi="宋体" w:cs="宋体"/>
          <w:b/>
          <w:color w:val="000000"/>
          <w:sz w:val="23"/>
        </w:rPr>
        <w:t>一部分以其一边为單位作計量。</w:t>
      </w:r>
      <w:r>
        <w:rPr>
          <w:rFonts w:ascii="宋体" w:eastAsia="宋体" w:hAnsi="宋体" w:cs="宋体"/>
          <w:color w:val="000000"/>
          <w:sz w:val="23"/>
        </w:rPr>
        <w:t xml:space="preserve"> </w:t>
      </w:r>
      <w:r>
        <w:rPr>
          <w:rFonts w:ascii="宋体" w:eastAsia="宋体" w:hAnsi="宋体" w:cs="宋体"/>
          <w:b/>
          <w:color w:val="000000"/>
          <w:sz w:val="23"/>
        </w:rPr>
        <w:t>超过一边所余的部分只能用另一單位計量，同一單位就沒法計量。</w:t>
      </w:r>
    </w:p>
    <w:p w:rsidR="00374711" w:rsidRDefault="000C031C">
      <w:pPr>
        <w:autoSpaceDE w:val="0"/>
        <w:autoSpaceDN w:val="0"/>
        <w:spacing w:before="40" w:line="260" w:lineRule="atLeast"/>
        <w:ind w:left="1320"/>
        <w:rPr>
          <w:sz w:val="23"/>
        </w:rPr>
      </w:pPr>
      <w:r>
        <w:rPr>
          <w:rFonts w:ascii="宋体" w:eastAsia="宋体" w:hAnsi="宋体" w:cs="宋体"/>
          <w:b/>
          <w:color w:val="000000"/>
          <w:sz w:val="23"/>
        </w:rPr>
        <w:t>③</w:t>
      </w:r>
      <w:r>
        <w:rPr>
          <w:rFonts w:ascii="宋体" w:eastAsia="宋体" w:hAnsi="宋体" w:cs="宋体"/>
          <w:b/>
          <w:color w:val="000000"/>
          <w:sz w:val="23"/>
        </w:rPr>
        <w:t>参看</w:t>
      </w:r>
      <w:r>
        <w:rPr>
          <w:rFonts w:ascii="宋体" w:eastAsia="宋体" w:hAnsi="宋体" w:cs="宋体"/>
          <w:b/>
          <w:color w:val="000000"/>
          <w:sz w:val="23"/>
        </w:rPr>
        <w:t>1052b33,1053a5</w:t>
      </w:r>
      <w:r>
        <w:rPr>
          <w:rFonts w:ascii="宋体" w:eastAsia="宋体" w:hAnsi="宋体" w:cs="宋体"/>
          <w:b/>
          <w:color w:val="000000"/>
          <w:sz w:val="23"/>
        </w:rPr>
        <w:t>。</w:t>
      </w:r>
    </w:p>
    <w:p w:rsidR="00374711" w:rsidRDefault="000C031C">
      <w:pPr>
        <w:autoSpaceDE w:val="0"/>
        <w:autoSpaceDN w:val="0"/>
        <w:spacing w:line="300" w:lineRule="atLeast"/>
        <w:ind w:left="880" w:right="1340" w:firstLine="440"/>
        <w:rPr>
          <w:sz w:val="23"/>
        </w:rPr>
      </w:pPr>
      <w:r>
        <w:rPr>
          <w:rFonts w:ascii="宋体" w:eastAsia="宋体" w:hAnsi="宋体" w:cs="宋体"/>
          <w:b/>
          <w:color w:val="000000"/>
          <w:sz w:val="23"/>
        </w:rPr>
        <w:t>③“</w:t>
      </w:r>
      <w:r>
        <w:rPr>
          <w:rFonts w:ascii="宋体" w:eastAsia="宋体" w:hAnsi="宋体" w:cs="宋体"/>
          <w:b/>
          <w:color w:val="000000"/>
          <w:sz w:val="23"/>
        </w:rPr>
        <w:t>茂篇</w:t>
      </w:r>
      <w:r>
        <w:rPr>
          <w:rFonts w:ascii="宋体" w:eastAsia="宋体" w:hAnsi="宋体" w:cs="宋体"/>
          <w:b/>
          <w:color w:val="000000"/>
          <w:sz w:val="23"/>
        </w:rPr>
        <w:t>”1</w:t>
      </w:r>
      <w:r>
        <w:rPr>
          <w:rFonts w:ascii="宋体" w:eastAsia="宋体" w:hAnsi="宋体" w:cs="宋体"/>
          <w:b/>
          <w:color w:val="000000"/>
          <w:sz w:val="23"/>
        </w:rPr>
        <w:t>。此語另見</w:t>
      </w:r>
      <w:r>
        <w:rPr>
          <w:rFonts w:ascii="宋体" w:eastAsia="宋体" w:hAnsi="宋体" w:cs="宋体"/>
          <w:b/>
          <w:color w:val="000000"/>
          <w:sz w:val="23"/>
        </w:rPr>
        <w:t>1062b14</w:t>
      </w:r>
      <w:r>
        <w:rPr>
          <w:rFonts w:ascii="宋体" w:eastAsia="宋体" w:hAnsi="宋体" w:cs="宋体"/>
          <w:b/>
          <w:color w:val="000000"/>
          <w:sz w:val="23"/>
        </w:rPr>
        <w:t>。普罗塔哥拉此語原意为現象依于各人之親党与認</w:t>
      </w:r>
      <w:r>
        <w:rPr>
          <w:rFonts w:ascii="宋体" w:eastAsia="宋体" w:hAnsi="宋体" w:cs="宋体"/>
          <w:b/>
          <w:color w:val="000000"/>
          <w:sz w:val="23"/>
        </w:rPr>
        <w:t>識。人各以自己所見</w:t>
      </w:r>
      <w:r>
        <w:rPr>
          <w:rFonts w:ascii="宋体" w:eastAsia="宋体" w:hAnsi="宋体" w:cs="宋体"/>
          <w:b/>
          <w:color w:val="000000"/>
          <w:sz w:val="23"/>
        </w:rPr>
        <w:t>,</w:t>
      </w:r>
      <w:r>
        <w:rPr>
          <w:rFonts w:ascii="宋体" w:eastAsia="宋体" w:hAnsi="宋体" w:cs="宋体"/>
          <w:b/>
          <w:color w:val="000000"/>
          <w:sz w:val="23"/>
        </w:rPr>
        <w:t>测忖事物。弗</w:t>
      </w:r>
      <w:r>
        <w:rPr>
          <w:rFonts w:ascii="宋体" w:eastAsia="宋体" w:hAnsi="宋体" w:cs="宋体"/>
          <w:b/>
          <w:color w:val="000000"/>
          <w:sz w:val="23"/>
        </w:rPr>
        <w:t>·</w:t>
      </w:r>
      <w:r>
        <w:rPr>
          <w:rFonts w:ascii="宋体" w:eastAsia="宋体" w:hAnsi="宋体" w:cs="宋体"/>
          <w:b/>
          <w:color w:val="000000"/>
          <w:sz w:val="23"/>
        </w:rPr>
        <w:t>培根</w:t>
      </w:r>
      <w:r>
        <w:rPr>
          <w:rFonts w:ascii="宋体" w:eastAsia="宋体" w:hAnsi="宋体" w:cs="宋体"/>
          <w:b/>
          <w:color w:val="000000"/>
          <w:sz w:val="23"/>
        </w:rPr>
        <w:t>“</w:t>
      </w:r>
      <w:r>
        <w:rPr>
          <w:rFonts w:ascii="宋体" w:eastAsia="宋体" w:hAnsi="宋体" w:cs="宋体"/>
          <w:b/>
          <w:color w:val="000000"/>
          <w:sz w:val="23"/>
        </w:rPr>
        <w:t>新工具</w:t>
      </w:r>
      <w:r>
        <w:rPr>
          <w:rFonts w:ascii="宋体" w:eastAsia="宋体" w:hAnsi="宋体" w:cs="宋体"/>
          <w:b/>
          <w:color w:val="000000"/>
          <w:sz w:val="23"/>
        </w:rPr>
        <w:t>”(Nov. Organum)</w:t>
      </w:r>
      <w:r>
        <w:rPr>
          <w:rFonts w:ascii="宋体" w:eastAsia="宋体" w:hAnsi="宋体" w:cs="宋体"/>
          <w:b/>
          <w:color w:val="000000"/>
          <w:sz w:val="23"/>
        </w:rPr>
        <w:t>卷一</w:t>
      </w:r>
      <w:r>
        <w:rPr>
          <w:rFonts w:ascii="宋体" w:eastAsia="宋体" w:hAnsi="宋体" w:cs="宋体"/>
          <w:b/>
          <w:color w:val="000000"/>
          <w:sz w:val="23"/>
        </w:rPr>
        <w:t>,41—46</w:t>
      </w:r>
      <w:r>
        <w:rPr>
          <w:rFonts w:ascii="宋体" w:eastAsia="宋体" w:hAnsi="宋体" w:cs="宋体"/>
          <w:b/>
          <w:color w:val="000000"/>
          <w:sz w:val="23"/>
        </w:rPr>
        <w:t>。艾卷五</w:t>
      </w:r>
      <w:r>
        <w:rPr>
          <w:rFonts w:ascii="宋体" w:eastAsia="宋体" w:hAnsi="宋体" w:cs="宋体"/>
          <w:b/>
          <w:color w:val="000000"/>
          <w:sz w:val="23"/>
        </w:rPr>
        <w:t>,</w:t>
      </w:r>
      <w:r>
        <w:rPr>
          <w:rFonts w:ascii="宋体" w:eastAsia="宋体" w:hAnsi="宋体" w:cs="宋体"/>
          <w:b/>
          <w:color w:val="000000"/>
          <w:sz w:val="23"/>
        </w:rPr>
        <w:t>第四章論</w:t>
      </w:r>
      <w:r>
        <w:rPr>
          <w:rFonts w:ascii="宋体" w:eastAsia="宋体" w:hAnsi="宋体" w:cs="宋体"/>
          <w:b/>
          <w:color w:val="000000"/>
          <w:sz w:val="23"/>
        </w:rPr>
        <w:t>“</w:t>
      </w:r>
      <w:r>
        <w:rPr>
          <w:rFonts w:ascii="宋体" w:eastAsia="宋体" w:hAnsi="宋体" w:cs="宋体"/>
          <w:b/>
          <w:color w:val="000000"/>
          <w:sz w:val="23"/>
        </w:rPr>
        <w:t>氏族偶象</w:t>
      </w:r>
      <w:r>
        <w:rPr>
          <w:rFonts w:ascii="宋体" w:eastAsia="宋体" w:hAnsi="宋体" w:cs="宋体"/>
          <w:b/>
          <w:color w:val="000000"/>
          <w:sz w:val="23"/>
        </w:rPr>
        <w:t xml:space="preserve">”(idola tribus), </w:t>
      </w:r>
      <w:r>
        <w:rPr>
          <w:rFonts w:ascii="宋体" w:eastAsia="宋体" w:hAnsi="宋体" w:cs="宋体"/>
          <w:b/>
          <w:color w:val="000000"/>
          <w:sz w:val="23"/>
        </w:rPr>
        <w:t>指端</w:t>
      </w:r>
      <w:r>
        <w:rPr>
          <w:rFonts w:ascii="宋体" w:eastAsia="宋体" w:hAnsi="宋体" w:cs="宋体"/>
          <w:b/>
          <w:color w:val="000000"/>
          <w:sz w:val="23"/>
        </w:rPr>
        <w:t>“</w:t>
      </w:r>
      <w:r>
        <w:rPr>
          <w:rFonts w:ascii="宋体" w:eastAsia="宋体" w:hAnsi="宋体" w:cs="宋体"/>
          <w:b/>
          <w:color w:val="000000"/>
          <w:sz w:val="23"/>
        </w:rPr>
        <w:t>人神</w:t>
      </w:r>
      <w:r>
        <w:rPr>
          <w:rFonts w:ascii="宋体" w:eastAsia="宋体" w:hAnsi="宋体" w:cs="宋体"/>
          <w:b/>
          <w:color w:val="000000"/>
          <w:sz w:val="23"/>
        </w:rPr>
        <w:t>”</w:t>
      </w:r>
      <w:r>
        <w:rPr>
          <w:rFonts w:ascii="宋体" w:eastAsia="宋体" w:hAnsi="宋体" w:cs="宋体"/>
          <w:b/>
          <w:color w:val="000000"/>
          <w:sz w:val="23"/>
        </w:rPr>
        <w:t>观念</w:t>
      </w:r>
      <w:r>
        <w:rPr>
          <w:rFonts w:ascii="宋体" w:eastAsia="宋体" w:hAnsi="宋体" w:cs="宋体"/>
          <w:b/>
          <w:color w:val="000000"/>
          <w:sz w:val="23"/>
        </w:rPr>
        <w:t>(anthropomorphism)</w:t>
      </w:r>
      <w:r>
        <w:rPr>
          <w:rFonts w:ascii="宋体" w:eastAsia="宋体" w:hAnsi="宋体" w:cs="宋体"/>
          <w:b/>
          <w:color w:val="000000"/>
          <w:sz w:val="23"/>
        </w:rPr>
        <w:t>郎依凭此語立論。参看</w:t>
      </w:r>
      <w:r>
        <w:rPr>
          <w:rFonts w:ascii="宋体" w:eastAsia="宋体" w:hAnsi="宋体" w:cs="宋体"/>
          <w:b/>
          <w:color w:val="000000"/>
          <w:sz w:val="23"/>
        </w:rPr>
        <w:t>1007b23</w:t>
      </w:r>
      <w:r>
        <w:rPr>
          <w:rFonts w:ascii="宋体" w:eastAsia="宋体" w:hAnsi="宋体" w:cs="宋体"/>
          <w:b/>
          <w:color w:val="000000"/>
          <w:sz w:val="23"/>
        </w:rPr>
        <w:t>。又参看菩納兇</w:t>
      </w:r>
      <w:r>
        <w:rPr>
          <w:rFonts w:ascii="宋体" w:eastAsia="宋体" w:hAnsi="宋体" w:cs="宋体"/>
          <w:b/>
          <w:color w:val="000000"/>
          <w:sz w:val="23"/>
        </w:rPr>
        <w:t>(Burnet)“</w:t>
      </w:r>
      <w:r>
        <w:rPr>
          <w:rFonts w:ascii="宋体" w:eastAsia="宋体" w:hAnsi="宋体" w:cs="宋体"/>
          <w:b/>
          <w:color w:val="000000"/>
          <w:sz w:val="23"/>
        </w:rPr>
        <w:t>希臘哲学</w:t>
      </w:r>
      <w:r>
        <w:rPr>
          <w:rFonts w:ascii="宋体" w:eastAsia="宋体" w:hAnsi="宋体" w:cs="宋体"/>
          <w:b/>
          <w:color w:val="000000"/>
          <w:sz w:val="23"/>
        </w:rPr>
        <w:t>”</w:t>
      </w:r>
      <w:r>
        <w:rPr>
          <w:rFonts w:ascii="宋体" w:eastAsia="宋体" w:hAnsi="宋体" w:cs="宋体"/>
          <w:b/>
          <w:color w:val="000000"/>
          <w:sz w:val="23"/>
        </w:rPr>
        <w:t>卷一</w:t>
      </w:r>
      <w:r>
        <w:rPr>
          <w:rFonts w:ascii="宋体" w:eastAsia="宋体" w:hAnsi="宋体" w:cs="宋体"/>
          <w:b/>
          <w:color w:val="000000"/>
          <w:sz w:val="23"/>
        </w:rPr>
        <w:t>,97</w:t>
      </w:r>
      <w:r>
        <w:rPr>
          <w:rFonts w:ascii="宋体" w:eastAsia="宋体" w:hAnsi="宋体" w:cs="宋体"/>
          <w:b/>
          <w:color w:val="000000"/>
          <w:sz w:val="23"/>
        </w:rPr>
        <w:t>节。亞氏此章所論証与普罗塔哥拉此語本旨不全相应。</w:t>
      </w:r>
    </w:p>
    <w:p w:rsidR="00374711" w:rsidRDefault="000C031C">
      <w:pPr>
        <w:autoSpaceDE w:val="0"/>
        <w:autoSpaceDN w:val="0"/>
        <w:spacing w:before="220" w:line="260" w:lineRule="atLeast"/>
        <w:ind w:left="500"/>
        <w:rPr>
          <w:sz w:val="23"/>
        </w:rPr>
      </w:pPr>
      <w:r>
        <w:rPr>
          <w:rFonts w:ascii="宋体" w:eastAsia="宋体" w:hAnsi="宋体" w:cs="宋体"/>
          <w:b/>
          <w:color w:val="000000"/>
          <w:sz w:val="23"/>
        </w:rPr>
        <w:t>·192·</w:t>
      </w:r>
      <w:r>
        <w:br w:type="page"/>
      </w:r>
    </w:p>
    <w:p w:rsidR="00374711" w:rsidRDefault="000C031C">
      <w:pPr>
        <w:autoSpaceDE w:val="0"/>
        <w:autoSpaceDN w:val="0"/>
        <w:spacing w:before="500" w:line="280" w:lineRule="atLeast"/>
        <w:ind w:left="840"/>
        <w:rPr>
          <w:sz w:val="25"/>
        </w:rPr>
      </w:pPr>
      <w:r>
        <w:rPr>
          <w:rFonts w:ascii="宋体" w:eastAsia="宋体" w:hAnsi="宋体" w:cs="宋体"/>
          <w:color w:val="000000"/>
          <w:sz w:val="25"/>
          <w:u w:val="single"/>
        </w:rPr>
        <w:lastRenderedPageBreak/>
        <w:t>1053b</w:t>
      </w:r>
      <w:r>
        <w:rPr>
          <w:rFonts w:ascii="宋体" w:eastAsia="宋体" w:hAnsi="宋体" w:cs="宋体"/>
          <w:sz w:val="24"/>
        </w:rPr>
        <w:t xml:space="preserve">                                                              </w:t>
      </w:r>
      <w:r>
        <w:rPr>
          <w:rFonts w:ascii="宋体" w:eastAsia="宋体" w:hAnsi="宋体" w:cs="宋体"/>
          <w:color w:val="000000"/>
          <w:sz w:val="25"/>
        </w:rPr>
        <w:t>1 2</w:t>
      </w:r>
    </w:p>
    <w:p w:rsidR="00374711" w:rsidRDefault="000C031C">
      <w:pPr>
        <w:autoSpaceDE w:val="0"/>
        <w:autoSpaceDN w:val="0"/>
        <w:spacing w:line="490" w:lineRule="atLeast"/>
        <w:ind w:left="1400" w:right="420" w:firstLine="20"/>
        <w:rPr>
          <w:sz w:val="25"/>
        </w:rPr>
      </w:pPr>
      <w:r>
        <w:rPr>
          <w:rFonts w:ascii="宋体" w:eastAsia="宋体" w:hAnsi="宋体" w:cs="宋体"/>
          <w:color w:val="000000"/>
          <w:sz w:val="25"/>
        </w:rPr>
        <w:t>就可凭其理知与</w:t>
      </w:r>
      <w:r>
        <w:rPr>
          <w:rFonts w:ascii="宋体" w:eastAsia="宋体" w:hAnsi="宋体" w:cs="宋体"/>
          <w:color w:val="000000"/>
          <w:sz w:val="25"/>
        </w:rPr>
        <w:t>感觉計量事物。</w:t>
      </w:r>
      <w:r>
        <w:rPr>
          <w:rFonts w:ascii="宋体" w:eastAsia="宋体" w:hAnsi="宋体" w:cs="宋体"/>
          <w:color w:val="000000"/>
          <w:sz w:val="25"/>
        </w:rPr>
        <w:t xml:space="preserve"> </w:t>
      </w:r>
      <w:r>
        <w:rPr>
          <w:rFonts w:ascii="宋体" w:eastAsia="宋体" w:hAnsi="宋体" w:cs="宋体"/>
          <w:color w:val="000000"/>
          <w:sz w:val="25"/>
        </w:rPr>
        <w:t>这些思想家似乎道出了天下之至理，这些名言实际不足为奇。</w:t>
      </w:r>
    </w:p>
    <w:p w:rsidR="00374711" w:rsidRDefault="000C031C">
      <w:pPr>
        <w:autoSpaceDE w:val="0"/>
        <w:autoSpaceDN w:val="0"/>
        <w:spacing w:line="480" w:lineRule="atLeast"/>
        <w:ind w:left="1080" w:right="460" w:firstLine="860"/>
        <w:rPr>
          <w:sz w:val="25"/>
        </w:rPr>
      </w:pPr>
      <w:r>
        <w:rPr>
          <w:rFonts w:ascii="宋体" w:eastAsia="宋体" w:hAnsi="宋体" w:cs="宋体"/>
          <w:color w:val="000000"/>
          <w:sz w:val="25"/>
        </w:rPr>
        <w:t>明显地，于是，我們如把元一在字义上作最严格解釋，这就是</w:t>
      </w:r>
      <w:r>
        <w:rPr>
          <w:rFonts w:ascii="宋体" w:eastAsia="宋体" w:hAnsi="宋体" w:cs="宋体"/>
          <w:color w:val="000000"/>
          <w:sz w:val="25"/>
        </w:rPr>
        <w:t xml:space="preserve">5 </w:t>
      </w:r>
      <w:r>
        <w:rPr>
          <w:rFonts w:ascii="宋体" w:eastAsia="宋体" w:hAnsi="宋体" w:cs="宋体"/>
          <w:color w:val="000000"/>
          <w:sz w:val="25"/>
        </w:rPr>
        <w:t>一个計量，主要是量的計度，次要为質的計度。</w:t>
      </w:r>
      <w:r>
        <w:rPr>
          <w:rFonts w:ascii="宋体" w:eastAsia="宋体" w:hAnsi="宋体" w:cs="宋体"/>
          <w:color w:val="000000"/>
          <w:sz w:val="25"/>
        </w:rPr>
        <w:t xml:space="preserve"> </w:t>
      </w:r>
      <w:r>
        <w:rPr>
          <w:rFonts w:ascii="宋体" w:eastAsia="宋体" w:hAnsi="宋体" w:cs="宋体"/>
          <w:color w:val="000000"/>
          <w:sz w:val="25"/>
        </w:rPr>
        <w:t>有些事物以在量上不可区分者为一，另</w:t>
      </w:r>
      <w:r>
        <w:rPr>
          <w:rFonts w:ascii="宋体" w:eastAsia="宋体" w:hAnsi="宋体" w:cs="宋体"/>
          <w:color w:val="000000"/>
          <w:sz w:val="25"/>
        </w:rPr>
        <w:t xml:space="preserve"> </w:t>
      </w:r>
      <w:r>
        <w:rPr>
          <w:rFonts w:ascii="宋体" w:eastAsia="宋体" w:hAnsi="宋体" w:cs="宋体"/>
          <w:color w:val="000000"/>
          <w:sz w:val="25"/>
        </w:rPr>
        <w:t>一些則是在質上为不可区分；所以</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的不可区分应別为兩类，或者絕对是一，或当作是一。</w:t>
      </w:r>
    </w:p>
    <w:p w:rsidR="00374711" w:rsidRDefault="000C031C">
      <w:pPr>
        <w:autoSpaceDE w:val="0"/>
        <w:autoSpaceDN w:val="0"/>
        <w:spacing w:before="220" w:line="280" w:lineRule="atLeast"/>
        <w:ind w:left="84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二</w:t>
      </w:r>
    </w:p>
    <w:p w:rsidR="00374711" w:rsidRDefault="000C031C">
      <w:pPr>
        <w:autoSpaceDE w:val="0"/>
        <w:autoSpaceDN w:val="0"/>
        <w:spacing w:line="470" w:lineRule="atLeast"/>
        <w:ind w:left="940" w:right="460" w:firstLine="1000"/>
        <w:rPr>
          <w:sz w:val="25"/>
        </w:rPr>
      </w:pPr>
      <w:r>
        <w:rPr>
          <w:rFonts w:ascii="宋体" w:eastAsia="宋体" w:hAnsi="宋体" w:cs="宋体"/>
          <w:color w:val="000000"/>
          <w:sz w:val="25"/>
        </w:rPr>
        <w:t>关于元一的本体与本性，我們該詢問这究屬存在于兩方式的</w:t>
      </w:r>
      <w:r>
        <w:rPr>
          <w:rFonts w:ascii="宋体" w:eastAsia="宋体" w:hAnsi="宋体" w:cs="宋体"/>
          <w:color w:val="000000"/>
          <w:sz w:val="25"/>
        </w:rPr>
        <w:t xml:space="preserve">10 </w:t>
      </w:r>
      <w:r>
        <w:rPr>
          <w:rFonts w:ascii="宋体" w:eastAsia="宋体" w:hAnsi="宋体" w:cs="宋体"/>
          <w:color w:val="000000"/>
          <w:sz w:val="25"/>
        </w:rPr>
        <w:t>那一方式中。</w:t>
      </w:r>
      <w:r>
        <w:rPr>
          <w:rFonts w:ascii="宋体" w:eastAsia="宋体" w:hAnsi="宋体" w:cs="宋体"/>
          <w:color w:val="000000"/>
          <w:sz w:val="25"/>
        </w:rPr>
        <w:t xml:space="preserve"> </w:t>
      </w:r>
      <w:r>
        <w:rPr>
          <w:rFonts w:ascii="宋体" w:eastAsia="宋体" w:hAnsi="宋体" w:cs="宋体"/>
          <w:color w:val="000000"/>
          <w:sz w:val="25"/>
        </w:rPr>
        <w:t>这恰正是我們在列敍疑难时</w:t>
      </w:r>
      <w:r>
        <w:rPr>
          <w:rFonts w:ascii="宋体" w:eastAsia="宋体" w:hAnsi="宋体" w:cs="宋体"/>
          <w:color w:val="000000"/>
          <w:sz w:val="25"/>
        </w:rPr>
        <w:t>①</w:t>
      </w:r>
      <w:r>
        <w:rPr>
          <w:rFonts w:ascii="宋体" w:eastAsia="宋体" w:hAnsi="宋体" w:cs="宋体"/>
          <w:color w:val="000000"/>
          <w:sz w:val="25"/>
        </w:rPr>
        <w:t>所举的一題；</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是什么，我們必須怎样設想这</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我們应否將元一作为本体</w:t>
      </w:r>
      <w:r>
        <w:rPr>
          <w:rFonts w:ascii="宋体" w:eastAsia="宋体" w:hAnsi="宋体" w:cs="宋体"/>
          <w:color w:val="000000"/>
          <w:sz w:val="25"/>
        </w:rPr>
        <w:t>(</w:t>
      </w:r>
      <w:r>
        <w:rPr>
          <w:rFonts w:ascii="宋体" w:eastAsia="宋体" w:hAnsi="宋体" w:cs="宋体"/>
          <w:color w:val="000000"/>
          <w:sz w:val="25"/>
        </w:rPr>
        <w:t>莘达哥拉斯学派先曾这样說过，在</w:t>
      </w:r>
      <w:r>
        <w:rPr>
          <w:rFonts w:ascii="宋体" w:eastAsia="宋体" w:hAnsi="宋体" w:cs="宋体"/>
          <w:color w:val="000000"/>
          <w:sz w:val="25"/>
        </w:rPr>
        <w:t>后柏拉图也这样主張</w:t>
      </w:r>
      <w:r>
        <w:rPr>
          <w:rFonts w:ascii="宋体" w:eastAsia="宋体" w:hAnsi="宋体" w:cs="宋体"/>
          <w:color w:val="000000"/>
          <w:sz w:val="25"/>
        </w:rPr>
        <w:t>)</w:t>
      </w:r>
      <w:r>
        <w:rPr>
          <w:rFonts w:ascii="宋体" w:eastAsia="宋体" w:hAnsi="宋体" w:cs="宋体"/>
          <w:color w:val="000000"/>
          <w:sz w:val="25"/>
        </w:rPr>
        <w:t>；或者我們毋宁由元一的底层别求其本性，象自然哲学家們所認知者，或以元一</w:t>
      </w:r>
      <w:r>
        <w:rPr>
          <w:rFonts w:ascii="宋体" w:eastAsia="宋体" w:hAnsi="宋体" w:cs="宋体"/>
          <w:color w:val="000000"/>
          <w:sz w:val="25"/>
        </w:rPr>
        <w:t xml:space="preserve">15 </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友〈爱〉</w:t>
      </w:r>
      <w:r>
        <w:rPr>
          <w:rFonts w:ascii="宋体" w:eastAsia="宋体" w:hAnsi="宋体" w:cs="宋体"/>
          <w:color w:val="000000"/>
          <w:sz w:val="25"/>
        </w:rPr>
        <w:t>”</w:t>
      </w:r>
      <w:r>
        <w:rPr>
          <w:rFonts w:ascii="宋体" w:eastAsia="宋体" w:hAnsi="宋体" w:cs="宋体"/>
          <w:color w:val="000000"/>
          <w:sz w:val="25"/>
        </w:rPr>
        <w:t>，或以元一为</w:t>
      </w:r>
      <w:r>
        <w:rPr>
          <w:rFonts w:ascii="宋体" w:eastAsia="宋体" w:hAnsi="宋体" w:cs="宋体"/>
          <w:color w:val="000000"/>
          <w:sz w:val="25"/>
        </w:rPr>
        <w:t>“</w:t>
      </w:r>
      <w:r>
        <w:rPr>
          <w:rFonts w:ascii="宋体" w:eastAsia="宋体" w:hAnsi="宋体" w:cs="宋体"/>
          <w:color w:val="000000"/>
          <w:sz w:val="25"/>
        </w:rPr>
        <w:t>气</w:t>
      </w:r>
      <w:r>
        <w:rPr>
          <w:rFonts w:ascii="宋体" w:eastAsia="宋体" w:hAnsi="宋体" w:cs="宋体"/>
          <w:color w:val="000000"/>
          <w:sz w:val="25"/>
        </w:rPr>
        <w:t>”</w:t>
      </w:r>
      <w:r>
        <w:rPr>
          <w:rFonts w:ascii="宋体" w:eastAsia="宋体" w:hAnsi="宋体" w:cs="宋体"/>
          <w:color w:val="000000"/>
          <w:sz w:val="25"/>
        </w:rPr>
        <w:t>，或以元一为</w:t>
      </w:r>
      <w:r>
        <w:rPr>
          <w:rFonts w:ascii="宋体" w:eastAsia="宋体" w:hAnsi="宋体" w:cs="宋体"/>
          <w:color w:val="000000"/>
          <w:sz w:val="25"/>
        </w:rPr>
        <w:t>“</w:t>
      </w:r>
      <w:r>
        <w:rPr>
          <w:rFonts w:ascii="宋体" w:eastAsia="宋体" w:hAnsi="宋体" w:cs="宋体"/>
          <w:color w:val="000000"/>
          <w:sz w:val="25"/>
        </w:rPr>
        <w:t>未定</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②</w:t>
      </w:r>
    </w:p>
    <w:p w:rsidR="00374711" w:rsidRDefault="000C031C">
      <w:pPr>
        <w:autoSpaceDE w:val="0"/>
        <w:autoSpaceDN w:val="0"/>
        <w:spacing w:line="480" w:lineRule="atLeast"/>
        <w:ind w:left="940" w:right="460" w:firstLine="1000"/>
        <w:rPr>
          <w:sz w:val="25"/>
        </w:rPr>
      </w:pPr>
      <w:r>
        <w:rPr>
          <w:rFonts w:ascii="宋体" w:eastAsia="宋体" w:hAnsi="宋体" w:cs="宋体"/>
          <w:color w:val="000000"/>
          <w:sz w:val="25"/>
        </w:rPr>
        <w:t>于是，照我們在先討論本体与实是时所會言及，</w:t>
      </w:r>
      <w:r>
        <w:rPr>
          <w:rFonts w:ascii="宋体" w:eastAsia="宋体" w:hAnsi="宋体" w:cs="宋体"/>
          <w:color w:val="000000"/>
          <w:sz w:val="25"/>
        </w:rPr>
        <w:t>③</w:t>
      </w:r>
      <w:r>
        <w:rPr>
          <w:rFonts w:ascii="宋体" w:eastAsia="宋体" w:hAnsi="宋体" w:cs="宋体"/>
          <w:color w:val="000000"/>
          <w:sz w:val="25"/>
        </w:rPr>
        <w:t>假如普逼性〈共相〉均不能成为本体，而普逼实是本身，凡其命意为</w:t>
      </w:r>
      <w:r>
        <w:rPr>
          <w:rFonts w:ascii="宋体" w:eastAsia="宋体" w:hAnsi="宋体" w:cs="宋体"/>
          <w:color w:val="000000"/>
          <w:sz w:val="25"/>
        </w:rPr>
        <w:t>“</w:t>
      </w:r>
      <w:r>
        <w:rPr>
          <w:rFonts w:ascii="宋体" w:eastAsia="宋体" w:hAnsi="宋体" w:cs="宋体"/>
          <w:color w:val="000000"/>
          <w:sz w:val="25"/>
        </w:rPr>
        <w:t>与諸是相拟</w:t>
      </w:r>
      <w:r>
        <w:rPr>
          <w:rFonts w:ascii="宋体" w:eastAsia="宋体" w:hAnsi="宋体" w:cs="宋体"/>
          <w:color w:val="000000"/>
          <w:sz w:val="25"/>
        </w:rPr>
        <w:t>”④</w:t>
      </w:r>
      <w:r>
        <w:rPr>
          <w:rFonts w:ascii="宋体" w:eastAsia="宋体" w:hAnsi="宋体" w:cs="宋体"/>
          <w:color w:val="000000"/>
          <w:sz w:val="25"/>
        </w:rPr>
        <w:t>而为是者，亦不能成为本体</w:t>
      </w:r>
      <w:r>
        <w:rPr>
          <w:rFonts w:ascii="宋体" w:eastAsia="宋体" w:hAnsi="宋体" w:cs="宋体"/>
          <w:color w:val="000000"/>
          <w:sz w:val="25"/>
        </w:rPr>
        <w:t>(</w:t>
      </w:r>
      <w:r>
        <w:rPr>
          <w:rFonts w:ascii="宋体" w:eastAsia="宋体" w:hAnsi="宋体" w:cs="宋体"/>
          <w:color w:val="000000"/>
          <w:sz w:val="25"/>
        </w:rPr>
        <w:t>因为这还是与</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相共通</w:t>
      </w:r>
      <w:r>
        <w:rPr>
          <w:rFonts w:ascii="宋体" w:eastAsia="宋体" w:hAnsi="宋体" w:cs="宋体"/>
          <w:color w:val="000000"/>
          <w:sz w:val="25"/>
        </w:rPr>
        <w:t>)</w:t>
      </w:r>
      <w:r>
        <w:rPr>
          <w:rFonts w:ascii="宋体" w:eastAsia="宋体" w:hAnsi="宋体" w:cs="宋体"/>
          <w:color w:val="000000"/>
          <w:sz w:val="25"/>
        </w:rPr>
        <w:t>，而只能作为一个云謂，則</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也显然不能成为本体；</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原为</w:t>
      </w:r>
      <w:r>
        <w:rPr>
          <w:rFonts w:ascii="宋体" w:eastAsia="宋体" w:hAnsi="宋体" w:cs="宋体"/>
          <w:color w:val="000000"/>
          <w:sz w:val="25"/>
        </w:rPr>
        <w:t xml:space="preserve">20 </w:t>
      </w:r>
      <w:r>
        <w:rPr>
          <w:rFonts w:ascii="宋体" w:eastAsia="宋体" w:hAnsi="宋体" w:cs="宋体"/>
          <w:color w:val="000000"/>
          <w:sz w:val="25"/>
        </w:rPr>
        <w:t>一切云謂中最普遍的云謂。</w:t>
      </w:r>
      <w:r>
        <w:rPr>
          <w:rFonts w:ascii="宋体" w:eastAsia="宋体" w:hAnsi="宋体" w:cs="宋体"/>
          <w:color w:val="000000"/>
          <w:sz w:val="25"/>
        </w:rPr>
        <w:t xml:space="preserve"> </w:t>
      </w:r>
      <w:r>
        <w:rPr>
          <w:rFonts w:ascii="宋体" w:eastAsia="宋体" w:hAnsi="宋体" w:cs="宋体"/>
          <w:color w:val="000000"/>
          <w:sz w:val="25"/>
        </w:rPr>
        <w:t>所以一方面諸科屬不能脫离其它事物而成为某些实是与本体；另一方面，实是与本体既不能为科屬</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同样也不能成为科屬。</w:t>
      </w:r>
    </w:p>
    <w:p w:rsidR="00374711" w:rsidRDefault="000C031C">
      <w:pPr>
        <w:autoSpaceDE w:val="0"/>
        <w:autoSpaceDN w:val="0"/>
        <w:spacing w:before="80" w:line="440" w:lineRule="atLeast"/>
        <w:ind w:left="1940"/>
        <w:rPr>
          <w:sz w:val="25"/>
        </w:rPr>
      </w:pPr>
      <w:r>
        <w:rPr>
          <w:rFonts w:ascii="宋体" w:eastAsia="宋体" w:hAnsi="宋体" w:cs="宋体"/>
          <w:color w:val="000000"/>
          <w:sz w:val="25"/>
        </w:rPr>
        <w:t>又，元一的本性在各范疇中均必相似。現在，</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既然具有与</w:t>
      </w:r>
    </w:p>
    <w:p w:rsidR="00374711" w:rsidRDefault="000C031C">
      <w:pPr>
        <w:autoSpaceDE w:val="0"/>
        <w:autoSpaceDN w:val="0"/>
        <w:spacing w:before="260" w:line="300" w:lineRule="atLeast"/>
        <w:ind w:left="1420"/>
        <w:rPr>
          <w:sz w:val="25"/>
        </w:rPr>
      </w:pPr>
      <w:r>
        <w:rPr>
          <w:rFonts w:ascii="宋体" w:eastAsia="宋体" w:hAnsi="宋体" w:cs="宋体"/>
          <w:color w:val="000000"/>
          <w:sz w:val="25"/>
          <w:u w:val="single"/>
        </w:rPr>
        <w:t xml:space="preserve">              </w:t>
      </w:r>
    </w:p>
    <w:p w:rsidR="00374711" w:rsidRDefault="000C031C">
      <w:pPr>
        <w:autoSpaceDE w:val="0"/>
        <w:autoSpaceDN w:val="0"/>
        <w:spacing w:before="320" w:line="280" w:lineRule="atLeast"/>
        <w:ind w:left="1940"/>
        <w:rPr>
          <w:sz w:val="25"/>
        </w:rPr>
      </w:pPr>
      <w:r>
        <w:rPr>
          <w:rFonts w:ascii="宋体" w:eastAsia="宋体" w:hAnsi="宋体" w:cs="宋体"/>
          <w:color w:val="000000"/>
          <w:sz w:val="25"/>
        </w:rPr>
        <w:t>①</w:t>
      </w:r>
      <w:r>
        <w:rPr>
          <w:rFonts w:ascii="宋体" w:eastAsia="宋体" w:hAnsi="宋体" w:cs="宋体"/>
          <w:color w:val="000000"/>
          <w:sz w:val="25"/>
        </w:rPr>
        <w:t>見卷</w:t>
      </w:r>
      <w:r>
        <w:rPr>
          <w:rFonts w:ascii="宋体" w:eastAsia="宋体" w:hAnsi="宋体" w:cs="宋体"/>
          <w:color w:val="000000"/>
          <w:sz w:val="25"/>
        </w:rPr>
        <w:t xml:space="preserve"> B, 1001a4-b25</w:t>
      </w:r>
      <w:r>
        <w:rPr>
          <w:rFonts w:ascii="宋体" w:eastAsia="宋体" w:hAnsi="宋体" w:cs="宋体"/>
          <w:color w:val="000000"/>
          <w:sz w:val="25"/>
        </w:rPr>
        <w:t>。</w:t>
      </w:r>
    </w:p>
    <w:p w:rsidR="00374711" w:rsidRDefault="000C031C">
      <w:pPr>
        <w:autoSpaceDE w:val="0"/>
        <w:autoSpaceDN w:val="0"/>
        <w:spacing w:before="60" w:line="280" w:lineRule="atLeast"/>
        <w:ind w:left="1940"/>
        <w:rPr>
          <w:sz w:val="25"/>
        </w:rPr>
      </w:pPr>
      <w:r>
        <w:rPr>
          <w:rFonts w:ascii="宋体" w:eastAsia="宋体" w:hAnsi="宋体" w:cs="宋体"/>
          <w:color w:val="000000"/>
          <w:sz w:val="25"/>
        </w:rPr>
        <w:t>②</w:t>
      </w:r>
      <w:r>
        <w:rPr>
          <w:rFonts w:ascii="宋体" w:eastAsia="宋体" w:hAnsi="宋体" w:cs="宋体"/>
          <w:color w:val="000000"/>
          <w:sz w:val="25"/>
        </w:rPr>
        <w:t>所举自然哲学三家之說为恩培多克勒、阿那克西米尼与阿那克薩哥拉。</w:t>
      </w:r>
    </w:p>
    <w:p w:rsidR="00374711" w:rsidRDefault="000C031C">
      <w:pPr>
        <w:autoSpaceDE w:val="0"/>
        <w:autoSpaceDN w:val="0"/>
        <w:spacing w:before="40" w:line="280" w:lineRule="atLeast"/>
        <w:ind w:left="1940"/>
        <w:rPr>
          <w:sz w:val="25"/>
        </w:rPr>
      </w:pPr>
      <w:r>
        <w:rPr>
          <w:rFonts w:ascii="宋体" w:eastAsia="宋体" w:hAnsi="宋体" w:cs="宋体"/>
          <w:color w:val="000000"/>
          <w:sz w:val="25"/>
        </w:rPr>
        <w:t>③</w:t>
      </w:r>
      <w:r>
        <w:rPr>
          <w:rFonts w:ascii="宋体" w:eastAsia="宋体" w:hAnsi="宋体" w:cs="宋体"/>
          <w:color w:val="000000"/>
          <w:sz w:val="25"/>
        </w:rPr>
        <w:t>見于卷</w:t>
      </w:r>
      <w:r>
        <w:rPr>
          <w:rFonts w:ascii="宋体" w:eastAsia="宋体" w:hAnsi="宋体" w:cs="宋体"/>
          <w:color w:val="000000"/>
          <w:sz w:val="25"/>
        </w:rPr>
        <w:t>Z</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章十三。</w:t>
      </w:r>
    </w:p>
    <w:p w:rsidR="00374711" w:rsidRDefault="000C031C">
      <w:pPr>
        <w:autoSpaceDE w:val="0"/>
        <w:autoSpaceDN w:val="0"/>
        <w:spacing w:line="327" w:lineRule="atLeast"/>
        <w:ind w:left="1460" w:right="380" w:firstLine="480"/>
        <w:rPr>
          <w:sz w:val="25"/>
        </w:rPr>
      </w:pPr>
      <w:r>
        <w:rPr>
          <w:rFonts w:ascii="宋体" w:eastAsia="宋体" w:hAnsi="宋体" w:cs="宋体"/>
          <w:color w:val="000000"/>
          <w:sz w:val="25"/>
        </w:rPr>
        <w:t>④xa0d tà prohhù,“</w:t>
      </w:r>
      <w:r>
        <w:rPr>
          <w:rFonts w:ascii="宋体" w:eastAsia="宋体" w:hAnsi="宋体" w:cs="宋体"/>
          <w:color w:val="000000"/>
          <w:sz w:val="25"/>
        </w:rPr>
        <w:t>与多相比拟</w:t>
      </w:r>
      <w:r>
        <w:rPr>
          <w:rFonts w:ascii="宋体" w:eastAsia="宋体" w:hAnsi="宋体" w:cs="宋体"/>
          <w:color w:val="000000"/>
          <w:sz w:val="25"/>
        </w:rPr>
        <w:t>”</w:t>
      </w:r>
      <w:r>
        <w:rPr>
          <w:rFonts w:ascii="宋体" w:eastAsia="宋体" w:hAnsi="宋体" w:cs="宋体"/>
          <w:color w:val="000000"/>
          <w:sz w:val="25"/>
        </w:rPr>
        <w:t>或作</w:t>
      </w:r>
      <w:r>
        <w:rPr>
          <w:rFonts w:ascii="宋体" w:eastAsia="宋体" w:hAnsi="宋体" w:cs="宋体"/>
          <w:color w:val="000000"/>
          <w:sz w:val="25"/>
        </w:rPr>
        <w:t>“</w:t>
      </w:r>
      <w:r>
        <w:rPr>
          <w:rFonts w:ascii="宋体" w:eastAsia="宋体" w:hAnsi="宋体" w:cs="宋体"/>
          <w:color w:val="000000"/>
          <w:sz w:val="25"/>
        </w:rPr>
        <w:t>与多同在</w:t>
      </w:r>
      <w:r>
        <w:rPr>
          <w:rFonts w:ascii="宋体" w:eastAsia="宋体" w:hAnsi="宋体" w:cs="宋体"/>
          <w:color w:val="000000"/>
          <w:sz w:val="25"/>
        </w:rPr>
        <w:t>”,</w:t>
      </w:r>
      <w:r>
        <w:rPr>
          <w:rFonts w:ascii="宋体" w:eastAsia="宋体" w:hAnsi="宋体" w:cs="宋体"/>
          <w:color w:val="000000"/>
          <w:sz w:val="25"/>
        </w:rPr>
        <w:t>或作</w:t>
      </w:r>
      <w:r>
        <w:rPr>
          <w:rFonts w:ascii="宋体" w:eastAsia="宋体" w:hAnsi="宋体" w:cs="宋体"/>
          <w:color w:val="000000"/>
          <w:sz w:val="25"/>
        </w:rPr>
        <w:t>“</w:t>
      </w:r>
      <w:r>
        <w:rPr>
          <w:rFonts w:ascii="宋体" w:eastAsia="宋体" w:hAnsi="宋体" w:cs="宋体"/>
          <w:color w:val="000000"/>
          <w:sz w:val="25"/>
        </w:rPr>
        <w:t>由多分离</w:t>
      </w:r>
      <w:r>
        <w:rPr>
          <w:rFonts w:ascii="宋体" w:eastAsia="宋体" w:hAnsi="宋体" w:cs="宋体"/>
          <w:color w:val="000000"/>
          <w:sz w:val="25"/>
        </w:rPr>
        <w:t>”</w:t>
      </w:r>
      <w:r>
        <w:rPr>
          <w:rFonts w:ascii="宋体" w:eastAsia="宋体" w:hAnsi="宋体" w:cs="宋体"/>
          <w:color w:val="000000"/>
          <w:sz w:val="25"/>
        </w:rPr>
        <w:t>解</w:t>
      </w:r>
      <w:r>
        <w:rPr>
          <w:rFonts w:ascii="宋体" w:eastAsia="宋体" w:hAnsi="宋体" w:cs="宋体"/>
          <w:color w:val="000000"/>
          <w:sz w:val="25"/>
        </w:rPr>
        <w:t xml:space="preserve">: </w:t>
      </w:r>
      <w:r>
        <w:rPr>
          <w:rFonts w:ascii="宋体" w:eastAsia="宋体" w:hAnsi="宋体" w:cs="宋体"/>
          <w:color w:val="000000"/>
          <w:sz w:val="25"/>
        </w:rPr>
        <w:t>其实义为</w:t>
      </w:r>
      <w:r>
        <w:rPr>
          <w:rFonts w:ascii="宋体" w:eastAsia="宋体" w:hAnsi="宋体" w:cs="宋体"/>
          <w:color w:val="000000"/>
          <w:sz w:val="25"/>
        </w:rPr>
        <w:t>“</w:t>
      </w:r>
      <w:r>
        <w:rPr>
          <w:rFonts w:ascii="宋体" w:eastAsia="宋体" w:hAnsi="宋体" w:cs="宋体"/>
          <w:color w:val="000000"/>
          <w:sz w:val="25"/>
        </w:rPr>
        <w:t>普邇之是</w:t>
      </w:r>
      <w:r>
        <w:rPr>
          <w:rFonts w:ascii="宋体" w:eastAsia="宋体" w:hAnsi="宋体" w:cs="宋体"/>
          <w:color w:val="000000"/>
          <w:sz w:val="25"/>
        </w:rPr>
        <w:t>”</w:t>
      </w:r>
      <w:r>
        <w:rPr>
          <w:rFonts w:ascii="宋体" w:eastAsia="宋体" w:hAnsi="宋体" w:cs="宋体"/>
          <w:color w:val="000000"/>
          <w:sz w:val="25"/>
        </w:rPr>
        <w:t>，相对于</w:t>
      </w:r>
      <w:r>
        <w:rPr>
          <w:rFonts w:ascii="宋体" w:eastAsia="宋体" w:hAnsi="宋体" w:cs="宋体"/>
          <w:color w:val="000000"/>
          <w:sz w:val="25"/>
        </w:rPr>
        <w:t>“</w:t>
      </w:r>
      <w:r>
        <w:rPr>
          <w:rFonts w:ascii="宋体" w:eastAsia="宋体" w:hAnsi="宋体" w:cs="宋体"/>
          <w:color w:val="000000"/>
          <w:sz w:val="25"/>
        </w:rPr>
        <w:t>个別之是</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此章論一之共相与殊分相应于普通性与个別性。</w:t>
      </w:r>
      <w:r>
        <w:rPr>
          <w:rFonts w:ascii="宋体" w:eastAsia="宋体" w:hAnsi="宋体" w:cs="宋体"/>
          <w:color w:val="000000"/>
          <w:sz w:val="25"/>
        </w:rPr>
        <w:t>“</w:t>
      </w:r>
      <w:r>
        <w:rPr>
          <w:rFonts w:ascii="宋体" w:eastAsia="宋体" w:hAnsi="宋体" w:cs="宋体"/>
          <w:color w:val="000000"/>
          <w:sz w:val="25"/>
        </w:rPr>
        <w:t>普遍</w:t>
      </w:r>
      <w:r>
        <w:rPr>
          <w:rFonts w:ascii="宋体" w:eastAsia="宋体" w:hAnsi="宋体" w:cs="宋体"/>
          <w:color w:val="000000"/>
          <w:sz w:val="25"/>
        </w:rPr>
        <w:t>”</w:t>
      </w:r>
      <w:r>
        <w:rPr>
          <w:rFonts w:ascii="宋体" w:eastAsia="宋体" w:hAnsi="宋体" w:cs="宋体"/>
          <w:color w:val="000000"/>
          <w:sz w:val="25"/>
        </w:rPr>
        <w:t>云謂見</w:t>
      </w:r>
      <w:r>
        <w:rPr>
          <w:rFonts w:ascii="宋体" w:eastAsia="宋体" w:hAnsi="宋体" w:cs="宋体"/>
          <w:color w:val="000000"/>
          <w:sz w:val="25"/>
        </w:rPr>
        <w:t>“</w:t>
      </w:r>
      <w:r>
        <w:rPr>
          <w:rFonts w:ascii="宋体" w:eastAsia="宋体" w:hAnsi="宋体" w:cs="宋体"/>
          <w:color w:val="000000"/>
          <w:sz w:val="25"/>
        </w:rPr>
        <w:t>釋文</w:t>
      </w:r>
      <w:r>
        <w:rPr>
          <w:rFonts w:ascii="宋体" w:eastAsia="宋体" w:hAnsi="宋体" w:cs="宋体"/>
          <w:color w:val="000000"/>
          <w:sz w:val="25"/>
        </w:rPr>
        <w:t>”17a31</w:t>
      </w:r>
      <w:r>
        <w:rPr>
          <w:rFonts w:ascii="宋体" w:eastAsia="宋体" w:hAnsi="宋体" w:cs="宋体"/>
          <w:color w:val="000000"/>
          <w:sz w:val="25"/>
        </w:rPr>
        <w:t>。</w:t>
      </w:r>
    </w:p>
    <w:p w:rsidR="00374711" w:rsidRDefault="000C031C">
      <w:pPr>
        <w:autoSpaceDE w:val="0"/>
        <w:autoSpaceDN w:val="0"/>
        <w:spacing w:before="200" w:line="280" w:lineRule="atLeast"/>
        <w:ind w:left="8800"/>
        <w:rPr>
          <w:sz w:val="25"/>
        </w:rPr>
      </w:pPr>
      <w:r>
        <w:rPr>
          <w:rFonts w:ascii="宋体" w:eastAsia="宋体" w:hAnsi="宋体" w:cs="宋体"/>
          <w:color w:val="000000"/>
          <w:sz w:val="25"/>
        </w:rPr>
        <w:t>193·</w:t>
      </w:r>
      <w:r>
        <w:br w:type="page"/>
      </w:r>
    </w:p>
    <w:p w:rsidR="00374711" w:rsidRDefault="000C031C">
      <w:pPr>
        <w:spacing w:line="120" w:lineRule="exact"/>
        <w:ind w:left="4880"/>
        <w:rPr>
          <w:sz w:val="24"/>
        </w:rPr>
      </w:pPr>
      <w:r>
        <w:rPr>
          <w:rFonts w:ascii="宋体" w:eastAsia="宋体" w:hAnsi="宋体" w:cs="宋体"/>
          <w:sz w:val="24"/>
          <w:u w:val="single"/>
        </w:rPr>
        <w:lastRenderedPageBreak/>
        <w:t xml:space="preserve">                                             </w:t>
      </w:r>
    </w:p>
    <w:p w:rsidR="00374711" w:rsidRDefault="000C031C">
      <w:pPr>
        <w:autoSpaceDE w:val="0"/>
        <w:autoSpaceDN w:val="0"/>
        <w:spacing w:before="740" w:line="280" w:lineRule="atLeast"/>
        <w:ind w:left="440"/>
        <w:rPr>
          <w:sz w:val="25"/>
        </w:rPr>
      </w:pPr>
      <w:r>
        <w:rPr>
          <w:rFonts w:ascii="宋体" w:eastAsia="宋体" w:hAnsi="宋体" w:cs="宋体"/>
          <w:color w:val="000000"/>
          <w:sz w:val="25"/>
        </w:rPr>
        <w:t>I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w:t>
      </w:r>
      <w:r>
        <w:rPr>
          <w:rFonts w:ascii="宋体" w:eastAsia="宋体" w:hAnsi="宋体" w:cs="宋体"/>
          <w:color w:val="000000"/>
          <w:sz w:val="25"/>
          <w:u w:val="single"/>
        </w:rPr>
        <w:t>0542</w:t>
      </w:r>
    </w:p>
    <w:p w:rsidR="00374711" w:rsidRDefault="000C031C">
      <w:pPr>
        <w:autoSpaceDE w:val="0"/>
        <w:autoSpaceDN w:val="0"/>
        <w:spacing w:before="40" w:line="460" w:lineRule="atLeast"/>
        <w:ind w:left="440" w:right="1440"/>
        <w:rPr>
          <w:sz w:val="25"/>
        </w:rPr>
      </w:pPr>
      <w:r>
        <w:rPr>
          <w:rFonts w:ascii="宋体" w:eastAsia="宋体" w:hAnsi="宋体" w:cs="宋体"/>
          <w:color w:val="000000"/>
          <w:sz w:val="25"/>
        </w:rPr>
        <w:t>25“</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同样多的命意；在質的范圍内，</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既是某些为类有定的事物，在量上相似地为某些为量有定的事物，我們也必須象詢問何謂实是一样，在每一范疇上詢問</w:t>
      </w:r>
      <w:r>
        <w:rPr>
          <w:rFonts w:ascii="宋体" w:eastAsia="宋体" w:hAnsi="宋体" w:cs="宋体"/>
          <w:color w:val="000000"/>
          <w:sz w:val="25"/>
        </w:rPr>
        <w:t>“</w:t>
      </w:r>
      <w:r>
        <w:rPr>
          <w:rFonts w:ascii="宋体" w:eastAsia="宋体" w:hAnsi="宋体" w:cs="宋体"/>
          <w:color w:val="000000"/>
          <w:sz w:val="25"/>
        </w:rPr>
        <w:t>一是什么</w:t>
      </w:r>
      <w:r>
        <w:rPr>
          <w:rFonts w:ascii="宋体" w:eastAsia="宋体" w:hAnsi="宋体" w:cs="宋体"/>
          <w:color w:val="000000"/>
          <w:sz w:val="25"/>
        </w:rPr>
        <w:t>”</w:t>
      </w:r>
      <w:r>
        <w:rPr>
          <w:rFonts w:ascii="宋体" w:eastAsia="宋体" w:hAnsi="宋体" w:cs="宋体"/>
          <w:color w:val="000000"/>
          <w:sz w:val="25"/>
        </w:rPr>
        <w:t>；仅說这在本性上为实是或元一，这还不够。</w:t>
      </w:r>
      <w:r>
        <w:rPr>
          <w:rFonts w:ascii="宋体" w:eastAsia="宋体" w:hAnsi="宋体" w:cs="宋体"/>
          <w:color w:val="000000"/>
          <w:sz w:val="25"/>
        </w:rPr>
        <w:t xml:space="preserve"> </w:t>
      </w:r>
      <w:r>
        <w:rPr>
          <w:rFonts w:ascii="宋体" w:eastAsia="宋体" w:hAnsi="宋体" w:cs="宋体"/>
          <w:color w:val="000000"/>
          <w:sz w:val="25"/>
        </w:rPr>
        <w:t>但在諸顏色中</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是一色，如白，于是观察它</w:t>
      </w:r>
    </w:p>
    <w:p w:rsidR="00374711" w:rsidRDefault="000C031C">
      <w:pPr>
        <w:autoSpaceDE w:val="0"/>
        <w:autoSpaceDN w:val="0"/>
        <w:spacing w:before="20" w:line="445" w:lineRule="atLeast"/>
        <w:ind w:left="440" w:right="1420"/>
        <w:rPr>
          <w:sz w:val="25"/>
        </w:rPr>
      </w:pPr>
      <w:r>
        <w:rPr>
          <w:rFonts w:ascii="宋体" w:eastAsia="宋体" w:hAnsi="宋体" w:cs="宋体"/>
          <w:color w:val="000000"/>
          <w:sz w:val="25"/>
        </w:rPr>
        <w:t xml:space="preserve">30 </w:t>
      </w:r>
      <w:r>
        <w:rPr>
          <w:rFonts w:ascii="宋体" w:eastAsia="宋体" w:hAnsi="宋体" w:cs="宋体"/>
          <w:color w:val="000000"/>
          <w:sz w:val="25"/>
        </w:rPr>
        <w:t>色，一一由白与黑生成，而黑是白的闕失</w:t>
      </w:r>
      <w:r>
        <w:rPr>
          <w:rFonts w:ascii="宋体" w:eastAsia="宋体" w:hAnsi="宋体" w:cs="宋体"/>
          <w:color w:val="000000"/>
          <w:sz w:val="25"/>
        </w:rPr>
        <w:t>(</w:t>
      </w:r>
      <w:r>
        <w:rPr>
          <w:rFonts w:ascii="宋体" w:eastAsia="宋体" w:hAnsi="宋体" w:cs="宋体"/>
          <w:color w:val="000000"/>
          <w:sz w:val="25"/>
        </w:rPr>
        <w:t>如无光則成閣</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于是，假如一切現在事物均为顏色，諸現存事物就該各是一个数，但应为何物的数</w:t>
      </w:r>
      <w:r>
        <w:rPr>
          <w:rFonts w:ascii="宋体" w:eastAsia="宋体" w:hAnsi="宋体" w:cs="宋体"/>
          <w:color w:val="000000"/>
          <w:sz w:val="25"/>
        </w:rPr>
        <w:t xml:space="preserve">? </w:t>
      </w:r>
      <w:r>
        <w:rPr>
          <w:rFonts w:ascii="宋体" w:eastAsia="宋体" w:hAnsi="宋体" w:cs="宋体"/>
          <w:color w:val="000000"/>
          <w:sz w:val="25"/>
        </w:rPr>
        <w:t>当然是为各色的数；而一就該是特殊的某一色，即白。相似地，如果一切現存事物均为乐調，它們也該各是一个数，这些</w:t>
      </w:r>
    </w:p>
    <w:p w:rsidR="00374711" w:rsidRDefault="000C031C">
      <w:pPr>
        <w:autoSpaceDE w:val="0"/>
        <w:autoSpaceDN w:val="0"/>
        <w:spacing w:before="20" w:line="430" w:lineRule="atLeast"/>
        <w:ind w:left="440" w:right="1420"/>
        <w:rPr>
          <w:sz w:val="25"/>
        </w:rPr>
      </w:pPr>
      <w:r>
        <w:rPr>
          <w:rFonts w:ascii="宋体" w:eastAsia="宋体" w:hAnsi="宋体" w:cs="宋体"/>
          <w:color w:val="000000"/>
          <w:sz w:val="25"/>
        </w:rPr>
        <w:t xml:space="preserve">35 </w:t>
      </w:r>
      <w:r>
        <w:rPr>
          <w:rFonts w:ascii="宋体" w:eastAsia="宋体" w:hAnsi="宋体" w:cs="宋体"/>
          <w:color w:val="000000"/>
          <w:sz w:val="25"/>
        </w:rPr>
        <w:t>音程的本体并不是那些数，而却是些</w:t>
      </w:r>
      <w:r>
        <w:rPr>
          <w:rFonts w:ascii="宋体" w:eastAsia="宋体" w:hAnsi="宋体" w:cs="宋体"/>
          <w:color w:val="000000"/>
          <w:sz w:val="25"/>
        </w:rPr>
        <w:t>“</w:t>
      </w:r>
      <w:r>
        <w:rPr>
          <w:rFonts w:ascii="宋体" w:eastAsia="宋体" w:hAnsi="宋体" w:cs="宋体"/>
          <w:color w:val="000000"/>
          <w:sz w:val="25"/>
        </w:rPr>
        <w:t>四分一音程</w:t>
      </w:r>
      <w:r>
        <w:rPr>
          <w:rFonts w:ascii="宋体" w:eastAsia="宋体" w:hAnsi="宋体" w:cs="宋体"/>
          <w:color w:val="000000"/>
          <w:sz w:val="25"/>
        </w:rPr>
        <w:t>”</w:t>
      </w:r>
      <w:r>
        <w:rPr>
          <w:rFonts w:ascii="宋体" w:eastAsia="宋体" w:hAnsi="宋体" w:cs="宋体"/>
          <w:color w:val="000000"/>
          <w:sz w:val="25"/>
        </w:rPr>
        <w:t>这样的数，于是这里的單位之</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，將不是那些</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，而是那些</w:t>
      </w:r>
      <w:r>
        <w:rPr>
          <w:rFonts w:ascii="宋体" w:eastAsia="宋体" w:hAnsi="宋体" w:cs="宋体"/>
          <w:color w:val="000000"/>
          <w:sz w:val="25"/>
        </w:rPr>
        <w:t>“</w:t>
      </w:r>
      <w:r>
        <w:rPr>
          <w:rFonts w:ascii="宋体" w:eastAsia="宋体" w:hAnsi="宋体" w:cs="宋体"/>
          <w:color w:val="000000"/>
          <w:sz w:val="25"/>
        </w:rPr>
        <w:t>四分一音程</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又</w:t>
      </w:r>
    </w:p>
    <w:p w:rsidR="00374711" w:rsidRDefault="000C031C">
      <w:pPr>
        <w:autoSpaceDE w:val="0"/>
        <w:autoSpaceDN w:val="0"/>
        <w:spacing w:line="450" w:lineRule="atLeast"/>
        <w:ind w:left="80" w:right="1440"/>
        <w:rPr>
          <w:sz w:val="25"/>
        </w:rPr>
      </w:pPr>
      <w:r>
        <w:rPr>
          <w:rFonts w:ascii="宋体" w:eastAsia="宋体" w:hAnsi="宋体" w:cs="宋体"/>
          <w:color w:val="000000"/>
          <w:sz w:val="25"/>
        </w:rPr>
        <w:t xml:space="preserve">1054a </w:t>
      </w:r>
      <w:r>
        <w:rPr>
          <w:rFonts w:ascii="宋体" w:eastAsia="宋体" w:hAnsi="宋体" w:cs="宋体"/>
          <w:color w:val="000000"/>
          <w:sz w:val="25"/>
        </w:rPr>
        <w:t>相似地，如果一切現存事物均为言語，它們就該各是一些字母〈音注〉的数了，这里的</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就該各是一个元音。</w:t>
      </w:r>
      <w:r>
        <w:rPr>
          <w:rFonts w:ascii="宋体" w:eastAsia="宋体" w:hAnsi="宋体" w:cs="宋体"/>
          <w:color w:val="000000"/>
          <w:sz w:val="25"/>
        </w:rPr>
        <w:t xml:space="preserve"> </w:t>
      </w:r>
      <w:r>
        <w:rPr>
          <w:rFonts w:ascii="宋体" w:eastAsia="宋体" w:hAnsi="宋体" w:cs="宋体"/>
          <w:color w:val="000000"/>
          <w:sz w:val="25"/>
        </w:rPr>
        <w:t>又相似地，如果一切現存事</w:t>
      </w:r>
      <w:r>
        <w:rPr>
          <w:rFonts w:ascii="宋体" w:eastAsia="宋体" w:hAnsi="宋体" w:cs="宋体"/>
          <w:color w:val="000000"/>
          <w:sz w:val="25"/>
        </w:rPr>
        <w:t>物均为直幾图形，它們該會是一些图形的数，而</w:t>
      </w:r>
      <w:r>
        <w:rPr>
          <w:rFonts w:ascii="宋体" w:eastAsia="宋体" w:hAnsi="宋体" w:cs="宋体"/>
          <w:color w:val="000000"/>
          <w:sz w:val="25"/>
        </w:rPr>
        <w:t>“</w:t>
      </w:r>
      <w:r>
        <w:rPr>
          <w:rFonts w:ascii="宋体" w:eastAsia="宋体" w:hAnsi="宋体" w:cs="宋体"/>
          <w:color w:val="000000"/>
          <w:sz w:val="25"/>
        </w:rPr>
        <w:t>图形之</w:t>
      </w:r>
      <w:r>
        <w:rPr>
          <w:rFonts w:ascii="宋体" w:eastAsia="宋体" w:hAnsi="宋体" w:cs="宋体"/>
          <w:color w:val="000000"/>
          <w:sz w:val="25"/>
        </w:rPr>
        <w:t>---”</w:t>
      </w:r>
      <w:r>
        <w:rPr>
          <w:rFonts w:ascii="宋体" w:eastAsia="宋体" w:hAnsi="宋体" w:cs="宋体"/>
          <w:color w:val="000000"/>
          <w:sz w:val="25"/>
        </w:rPr>
        <w:t>該是那三角形。</w:t>
      </w:r>
      <w:r>
        <w:rPr>
          <w:rFonts w:ascii="宋体" w:eastAsia="宋体" w:hAnsi="宋体" w:cs="宋体"/>
          <w:color w:val="000000"/>
          <w:sz w:val="25"/>
        </w:rPr>
        <w:t xml:space="preserve"> </w:t>
      </w:r>
      <w:r>
        <w:rPr>
          <w:rFonts w:ascii="宋体" w:eastAsia="宋体" w:hAnsi="宋体" w:cs="宋体"/>
          <w:color w:val="000000"/>
          <w:sz w:val="25"/>
        </w:rPr>
        <w:t>同样的論点适用于一切科屬〈种类〉。</w:t>
      </w:r>
      <w:r>
        <w:rPr>
          <w:rFonts w:ascii="宋体" w:eastAsia="宋体" w:hAnsi="宋体" w:cs="宋体"/>
          <w:color w:val="000000"/>
          <w:sz w:val="25"/>
        </w:rPr>
        <w:t xml:space="preserve"> </w:t>
      </w:r>
      <w:r>
        <w:rPr>
          <w:rFonts w:ascii="宋体" w:eastAsia="宋体" w:hAnsi="宋体" w:cs="宋体"/>
          <w:color w:val="000000"/>
          <w:sz w:val="25"/>
        </w:rPr>
        <w:t>所以，当在</w:t>
      </w:r>
    </w:p>
    <w:p w:rsidR="00374711" w:rsidRDefault="000C031C">
      <w:pPr>
        <w:autoSpaceDE w:val="0"/>
        <w:autoSpaceDN w:val="0"/>
        <w:spacing w:before="20" w:line="445" w:lineRule="atLeast"/>
        <w:ind w:left="440" w:right="1540"/>
        <w:rPr>
          <w:sz w:val="25"/>
        </w:rPr>
      </w:pPr>
      <w:r>
        <w:rPr>
          <w:rFonts w:ascii="宋体" w:eastAsia="宋体" w:hAnsi="宋体" w:cs="宋体"/>
          <w:color w:val="000000"/>
          <w:sz w:val="25"/>
        </w:rPr>
        <w:t xml:space="preserve">5 </w:t>
      </w:r>
      <w:r>
        <w:rPr>
          <w:rFonts w:ascii="宋体" w:eastAsia="宋体" w:hAnsi="宋体" w:cs="宋体"/>
          <w:color w:val="000000"/>
          <w:sz w:val="25"/>
        </w:rPr>
        <w:t>被动，在質，在量，在运动各范畴上各有其数、各有其單位时，在所有各例中，数都該是某些事物的各数，而</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則为某些事物的特殊之一，这些殊一的本体不必恰合于普逼之一；于各范疇各事例的各数与藷本体，論点也相同。</w:t>
      </w:r>
    </w:p>
    <w:p w:rsidR="00374711" w:rsidRDefault="000C031C">
      <w:pPr>
        <w:autoSpaceDE w:val="0"/>
        <w:autoSpaceDN w:val="0"/>
        <w:spacing w:before="40" w:line="440" w:lineRule="atLeast"/>
        <w:ind w:left="400" w:right="1480" w:firstLine="40"/>
        <w:rPr>
          <w:sz w:val="25"/>
        </w:rPr>
      </w:pPr>
      <w:r>
        <w:rPr>
          <w:rFonts w:ascii="宋体" w:eastAsia="宋体" w:hAnsi="宋体" w:cs="宋体"/>
          <w:color w:val="000000"/>
          <w:sz w:val="25"/>
        </w:rPr>
        <w:t>10</w:t>
      </w:r>
      <w:r>
        <w:rPr>
          <w:rFonts w:ascii="宋体" w:eastAsia="宋体" w:hAnsi="宋体" w:cs="宋体"/>
          <w:sz w:val="24"/>
        </w:rPr>
        <w:t xml:space="preserve">     </w:t>
      </w:r>
      <w:r>
        <w:rPr>
          <w:rFonts w:ascii="宋体" w:eastAsia="宋体" w:hAnsi="宋体" w:cs="宋体"/>
          <w:color w:val="000000"/>
          <w:sz w:val="25"/>
        </w:rPr>
        <w:t>于是，这</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”&lt;</w:t>
      </w:r>
      <w:r>
        <w:rPr>
          <w:rFonts w:ascii="宋体" w:eastAsia="宋体" w:hAnsi="宋体" w:cs="宋体"/>
          <w:color w:val="000000"/>
          <w:sz w:val="25"/>
        </w:rPr>
        <w:t>殊一</w:t>
      </w:r>
      <w:r>
        <w:rPr>
          <w:rFonts w:ascii="宋体" w:eastAsia="宋体" w:hAnsi="宋体" w:cs="宋体"/>
          <w:color w:val="000000"/>
          <w:sz w:val="25"/>
        </w:rPr>
        <w:t>&gt;</w:t>
      </w:r>
      <w:r>
        <w:rPr>
          <w:rFonts w:ascii="宋体" w:eastAsia="宋体" w:hAnsi="宋体" w:cs="宋体"/>
          <w:color w:val="000000"/>
          <w:sz w:val="25"/>
        </w:rPr>
        <w:t>在各类事物中均为一确定的事物，显然在它本性上沒有一例恰是</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〈普一〉；但在諸色中我們所必須寻取的本一卽是</w:t>
      </w:r>
      <w:r>
        <w:rPr>
          <w:rFonts w:ascii="宋体" w:eastAsia="宋体" w:hAnsi="宋体" w:cs="宋体"/>
          <w:color w:val="000000"/>
          <w:sz w:val="25"/>
        </w:rPr>
        <w:t>“</w:t>
      </w:r>
      <w:r>
        <w:rPr>
          <w:rFonts w:ascii="宋体" w:eastAsia="宋体" w:hAnsi="宋体" w:cs="宋体"/>
          <w:color w:val="000000"/>
          <w:sz w:val="25"/>
        </w:rPr>
        <w:t>一色</w:t>
      </w:r>
      <w:r>
        <w:rPr>
          <w:rFonts w:ascii="宋体" w:eastAsia="宋体" w:hAnsi="宋体" w:cs="宋体"/>
          <w:color w:val="000000"/>
          <w:sz w:val="25"/>
        </w:rPr>
        <w:t>”</w:t>
      </w:r>
      <w:r>
        <w:rPr>
          <w:rFonts w:ascii="宋体" w:eastAsia="宋体" w:hAnsi="宋体" w:cs="宋体"/>
          <w:color w:val="000000"/>
          <w:sz w:val="25"/>
        </w:rPr>
        <w:t>，类乎如此，在諸本体上，我們所</w:t>
      </w:r>
      <w:r>
        <w:rPr>
          <w:rFonts w:ascii="宋体" w:eastAsia="宋体" w:hAnsi="宋体" w:cs="宋体"/>
          <w:color w:val="000000"/>
          <w:sz w:val="25"/>
        </w:rPr>
        <w:t>必須寻取的</w:t>
      </w:r>
      <w:r>
        <w:rPr>
          <w:rFonts w:ascii="宋体" w:eastAsia="宋体" w:hAnsi="宋体" w:cs="宋体"/>
          <w:color w:val="000000"/>
          <w:sz w:val="25"/>
        </w:rPr>
        <w:t>“</w:t>
      </w:r>
      <w:r>
        <w:rPr>
          <w:rFonts w:ascii="宋体" w:eastAsia="宋体" w:hAnsi="宋体" w:cs="宋体"/>
          <w:color w:val="000000"/>
          <w:sz w:val="25"/>
        </w:rPr>
        <w:t>本一</w:t>
      </w:r>
      <w:r>
        <w:rPr>
          <w:rFonts w:ascii="宋体" w:eastAsia="宋体" w:hAnsi="宋体" w:cs="宋体"/>
          <w:color w:val="000000"/>
          <w:sz w:val="25"/>
        </w:rPr>
        <w:t>”</w:t>
      </w:r>
      <w:r>
        <w:rPr>
          <w:rFonts w:ascii="宋体" w:eastAsia="宋体" w:hAnsi="宋体" w:cs="宋体"/>
          <w:color w:val="000000"/>
          <w:sz w:val="25"/>
        </w:rPr>
        <w:t>就該是</w:t>
      </w:r>
      <w:r>
        <w:rPr>
          <w:rFonts w:ascii="宋体" w:eastAsia="宋体" w:hAnsi="宋体" w:cs="宋体"/>
          <w:color w:val="000000"/>
          <w:sz w:val="25"/>
        </w:rPr>
        <w:t>“</w:t>
      </w:r>
      <w:r>
        <w:rPr>
          <w:rFonts w:ascii="宋体" w:eastAsia="宋体" w:hAnsi="宋体" w:cs="宋体"/>
          <w:color w:val="000000"/>
          <w:sz w:val="25"/>
        </w:rPr>
        <w:t>一本体</w:t>
      </w:r>
      <w:r>
        <w:rPr>
          <w:rFonts w:ascii="宋体" w:eastAsia="宋体" w:hAnsi="宋体" w:cs="宋体"/>
          <w:color w:val="000000"/>
          <w:sz w:val="25"/>
        </w:rPr>
        <w:t>”</w:t>
      </w:r>
      <w:r>
        <w:rPr>
          <w:rFonts w:ascii="宋体" w:eastAsia="宋体" w:hAnsi="宋体" w:cs="宋体"/>
          <w:color w:val="000000"/>
          <w:sz w:val="25"/>
        </w:rPr>
        <w:t>了。</w:t>
      </w:r>
      <w:r>
        <w:rPr>
          <w:rFonts w:ascii="宋体" w:eastAsia="宋体" w:hAnsi="宋体" w:cs="宋体"/>
          <w:color w:val="000000"/>
          <w:sz w:val="25"/>
        </w:rPr>
        <w:t xml:space="preserve"> </w:t>
      </w:r>
      <w:r>
        <w:rPr>
          <w:rFonts w:ascii="宋体" w:eastAsia="宋体" w:hAnsi="宋体" w:cs="宋体"/>
          <w:color w:val="000000"/>
          <w:sz w:val="25"/>
        </w:rPr>
        <w:t>由于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的某一命意在各范疇上分別相符于各范疇之是，元一遂与实是相合，而</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却幷不独自投入任</w:t>
      </w:r>
      <w:r>
        <w:rPr>
          <w:rFonts w:ascii="宋体" w:eastAsia="宋体" w:hAnsi="宋体" w:cs="宋体"/>
          <w:color w:val="000000"/>
          <w:sz w:val="25"/>
        </w:rPr>
        <w:t xml:space="preserve">15 </w:t>
      </w:r>
      <w:r>
        <w:rPr>
          <w:rFonts w:ascii="宋体" w:eastAsia="宋体" w:hAnsi="宋体" w:cs="宋体"/>
          <w:color w:val="000000"/>
          <w:sz w:val="25"/>
        </w:rPr>
        <w:t>何范畴之中，</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不入于</w:t>
      </w:r>
      <w:r>
        <w:rPr>
          <w:rFonts w:ascii="宋体" w:eastAsia="宋体" w:hAnsi="宋体" w:cs="宋体"/>
          <w:color w:val="000000"/>
          <w:sz w:val="25"/>
        </w:rPr>
        <w:t>“</w:t>
      </w:r>
      <w:r>
        <w:rPr>
          <w:rFonts w:ascii="宋体" w:eastAsia="宋体" w:hAnsi="宋体" w:cs="宋体"/>
          <w:color w:val="000000"/>
          <w:sz w:val="25"/>
        </w:rPr>
        <w:t>事物之怎是</w:t>
      </w:r>
      <w:r>
        <w:rPr>
          <w:rFonts w:ascii="宋体" w:eastAsia="宋体" w:hAnsi="宋体" w:cs="宋体"/>
          <w:color w:val="000000"/>
          <w:sz w:val="25"/>
        </w:rPr>
        <w:t>”</w:t>
      </w:r>
      <w:r>
        <w:rPr>
          <w:rFonts w:ascii="宋体" w:eastAsia="宋体" w:hAnsi="宋体" w:cs="宋体"/>
          <w:color w:val="000000"/>
          <w:sz w:val="25"/>
        </w:rPr>
        <w:t>，也不入于質的范畴，但与实是相联系而存在于諸范疇中</w:t>
      </w:r>
      <w:r>
        <w:rPr>
          <w:rFonts w:ascii="宋体" w:eastAsia="宋体" w:hAnsi="宋体" w:cs="宋体"/>
          <w:color w:val="000000"/>
          <w:sz w:val="25"/>
        </w:rPr>
        <w:t>)</w:t>
      </w:r>
      <w:r>
        <w:rPr>
          <w:rFonts w:ascii="宋体" w:eastAsia="宋体" w:hAnsi="宋体" w:cs="宋体"/>
          <w:color w:val="000000"/>
          <w:sz w:val="25"/>
        </w:rPr>
        <w:t>；說是</w:t>
      </w:r>
      <w:r>
        <w:rPr>
          <w:rFonts w:ascii="宋体" w:eastAsia="宋体" w:hAnsi="宋体" w:cs="宋体"/>
          <w:color w:val="000000"/>
          <w:sz w:val="25"/>
        </w:rPr>
        <w:t>“</w:t>
      </w:r>
      <w:r>
        <w:rPr>
          <w:rFonts w:ascii="宋体" w:eastAsia="宋体" w:hAnsi="宋体" w:cs="宋体"/>
          <w:color w:val="000000"/>
          <w:sz w:val="25"/>
        </w:rPr>
        <w:t>一人</w:t>
      </w:r>
      <w:r>
        <w:rPr>
          <w:rFonts w:ascii="宋体" w:eastAsia="宋体" w:hAnsi="宋体" w:cs="宋体"/>
          <w:color w:val="000000"/>
          <w:sz w:val="25"/>
        </w:rPr>
        <w:t>”</w:t>
      </w:r>
      <w:r>
        <w:rPr>
          <w:rFonts w:ascii="宋体" w:eastAsia="宋体" w:hAnsi="宋体" w:cs="宋体"/>
          <w:color w:val="000000"/>
          <w:sz w:val="25"/>
        </w:rPr>
        <w:t>与說</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，在云謂上几无所为差異</w:t>
      </w:r>
      <w:r>
        <w:rPr>
          <w:rFonts w:ascii="宋体" w:eastAsia="宋体" w:hAnsi="宋体" w:cs="宋体"/>
          <w:color w:val="000000"/>
          <w:sz w:val="25"/>
        </w:rPr>
        <w:t>(</w:t>
      </w:r>
      <w:r>
        <w:rPr>
          <w:rFonts w:ascii="宋体" w:eastAsia="宋体" w:hAnsi="宋体" w:cs="宋体"/>
          <w:color w:val="000000"/>
          <w:sz w:val="25"/>
        </w:rPr>
        <w:t>正象实是之无所离異于本体或質或量一样</w:t>
      </w:r>
      <w:r>
        <w:rPr>
          <w:rFonts w:ascii="宋体" w:eastAsia="宋体" w:hAnsi="宋体" w:cs="宋体"/>
          <w:color w:val="000000"/>
          <w:sz w:val="25"/>
        </w:rPr>
        <w:t>)</w:t>
      </w:r>
      <w:r>
        <w:rPr>
          <w:rFonts w:ascii="宋体" w:eastAsia="宋体" w:hAnsi="宋体" w:cs="宋体"/>
          <w:color w:val="000000"/>
          <w:sz w:val="25"/>
        </w:rPr>
        <w:t>；成为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恰如成为</w:t>
      </w:r>
      <w:r>
        <w:rPr>
          <w:rFonts w:ascii="宋体" w:eastAsia="宋体" w:hAnsi="宋体" w:cs="宋体"/>
          <w:color w:val="000000"/>
          <w:sz w:val="25"/>
        </w:rPr>
        <w:t>“</w:t>
      </w:r>
      <w:r>
        <w:rPr>
          <w:rFonts w:ascii="宋体" w:eastAsia="宋体" w:hAnsi="宋体" w:cs="宋体"/>
          <w:color w:val="000000"/>
          <w:sz w:val="25"/>
        </w:rPr>
        <w:t>某一事物</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20" w:line="180" w:lineRule="atLeast"/>
        <w:ind w:left="440"/>
        <w:rPr>
          <w:sz w:val="25"/>
        </w:rPr>
      </w:pPr>
      <w:r>
        <w:rPr>
          <w:rFonts w:ascii="宋体" w:eastAsia="宋体" w:hAnsi="宋体" w:cs="宋体"/>
          <w:color w:val="000000"/>
          <w:sz w:val="25"/>
        </w:rPr>
        <w:t>·194·</w:t>
      </w:r>
      <w:r>
        <w:br w:type="page"/>
      </w:r>
    </w:p>
    <w:p w:rsidR="00374711" w:rsidRDefault="000C031C">
      <w:pPr>
        <w:autoSpaceDE w:val="0"/>
        <w:autoSpaceDN w:val="0"/>
        <w:spacing w:before="780" w:line="320" w:lineRule="atLeast"/>
        <w:ind w:left="860"/>
        <w:rPr>
          <w:sz w:val="26"/>
        </w:rPr>
      </w:pPr>
      <w:r>
        <w:rPr>
          <w:rFonts w:ascii="宋体" w:eastAsia="宋体" w:hAnsi="宋体" w:cs="宋体"/>
          <w:color w:val="000000"/>
          <w:sz w:val="26"/>
        </w:rPr>
        <w:lastRenderedPageBreak/>
        <w:t>10542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I 3</w:t>
      </w:r>
    </w:p>
    <w:p w:rsidR="00374711" w:rsidRDefault="000C031C">
      <w:pPr>
        <w:autoSpaceDE w:val="0"/>
        <w:autoSpaceDN w:val="0"/>
        <w:spacing w:before="200" w:line="280" w:lineRule="atLeast"/>
        <w:ind w:left="86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三</w:t>
      </w:r>
    </w:p>
    <w:p w:rsidR="00374711" w:rsidRDefault="000C031C">
      <w:pPr>
        <w:autoSpaceDE w:val="0"/>
        <w:autoSpaceDN w:val="0"/>
        <w:spacing w:line="483" w:lineRule="atLeast"/>
        <w:ind w:left="860" w:right="560"/>
        <w:rPr>
          <w:sz w:val="26"/>
        </w:rPr>
      </w:pPr>
      <w:r>
        <w:rPr>
          <w:rFonts w:ascii="宋体" w:eastAsia="宋体" w:hAnsi="宋体" w:cs="宋体"/>
          <w:color w:val="000000"/>
          <w:sz w:val="26"/>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w:t>
      </w:r>
      <w:r>
        <w:rPr>
          <w:rFonts w:ascii="宋体" w:eastAsia="宋体" w:hAnsi="宋体" w:cs="宋体"/>
          <w:color w:val="000000"/>
          <w:sz w:val="26"/>
        </w:rPr>
        <w:t>一与多</w:t>
      </w:r>
      <w:r>
        <w:rPr>
          <w:rFonts w:ascii="宋体" w:eastAsia="宋体" w:hAnsi="宋体" w:cs="宋体"/>
          <w:color w:val="000000"/>
          <w:sz w:val="26"/>
        </w:rPr>
        <w:t>”</w:t>
      </w:r>
      <w:r>
        <w:rPr>
          <w:rFonts w:ascii="宋体" w:eastAsia="宋体" w:hAnsi="宋体" w:cs="宋体"/>
          <w:color w:val="000000"/>
          <w:sz w:val="26"/>
        </w:rPr>
        <w:t>在几方面相反。</w:t>
      </w:r>
      <w:r>
        <w:rPr>
          <w:rFonts w:ascii="宋体" w:eastAsia="宋体" w:hAnsi="宋体" w:cs="宋体"/>
          <w:color w:val="000000"/>
          <w:sz w:val="26"/>
        </w:rPr>
        <w:t xml:space="preserve"> </w:t>
      </w:r>
      <w:r>
        <w:rPr>
          <w:rFonts w:ascii="宋体" w:eastAsia="宋体" w:hAnsi="宋体" w:cs="宋体"/>
          <w:color w:val="000000"/>
          <w:sz w:val="26"/>
        </w:rPr>
        <w:t>其一为不可区分与可区分的</w:t>
      </w:r>
      <w:r>
        <w:rPr>
          <w:rFonts w:ascii="宋体" w:eastAsia="宋体" w:hAnsi="宋体" w:cs="宋体"/>
          <w:color w:val="000000"/>
          <w:sz w:val="26"/>
        </w:rPr>
        <w:t>“</w:t>
      </w:r>
      <w:r>
        <w:rPr>
          <w:rFonts w:ascii="宋体" w:eastAsia="宋体" w:hAnsi="宋体" w:cs="宋体"/>
          <w:color w:val="000000"/>
          <w:sz w:val="26"/>
        </w:rPr>
        <w:t>單与众</w:t>
      </w:r>
      <w:r>
        <w:rPr>
          <w:rFonts w:ascii="宋体" w:eastAsia="宋体" w:hAnsi="宋体" w:cs="宋体"/>
          <w:color w:val="000000"/>
          <w:sz w:val="26"/>
        </w:rPr>
        <w:t>”</w:t>
      </w:r>
      <w:r>
        <w:rPr>
          <w:rFonts w:ascii="宋体" w:eastAsia="宋体" w:hAnsi="宋体" w:cs="宋体"/>
          <w:color w:val="000000"/>
          <w:sz w:val="26"/>
        </w:rPr>
        <w:t>；凡已区分或可区分的称为众〈多歧性〉，不可区分或未区分的称为單〈統一性〉。</w:t>
      </w:r>
      <w:r>
        <w:rPr>
          <w:rFonts w:ascii="宋体" w:eastAsia="宋体" w:hAnsi="宋体" w:cs="宋体"/>
          <w:color w:val="000000"/>
          <w:sz w:val="26"/>
        </w:rPr>
        <w:t xml:space="preserve"> </w:t>
      </w:r>
      <w:r>
        <w:rPr>
          <w:rFonts w:ascii="宋体" w:eastAsia="宋体" w:hAnsi="宋体" w:cs="宋体"/>
          <w:color w:val="000000"/>
          <w:sz w:val="26"/>
        </w:rPr>
        <w:t>現在因为对反有四式而这里諸对反之一，既取</w:t>
      </w:r>
      <w:r>
        <w:rPr>
          <w:rFonts w:ascii="宋体" w:eastAsia="宋体" w:hAnsi="宋体" w:cs="宋体"/>
          <w:color w:val="000000"/>
          <w:sz w:val="26"/>
        </w:rPr>
        <w:t xml:space="preserve">25 </w:t>
      </w:r>
      <w:r>
        <w:rPr>
          <w:rFonts w:ascii="宋体" w:eastAsia="宋体" w:hAnsi="宋体" w:cs="宋体"/>
          <w:color w:val="000000"/>
          <w:sz w:val="26"/>
        </w:rPr>
        <w:t>义于闕失，它們就不是对反《矛盾〉，也非相关，而应为相对。</w:t>
      </w:r>
      <w:r>
        <w:rPr>
          <w:rFonts w:ascii="宋体" w:eastAsia="宋体" w:hAnsi="宋体" w:cs="宋体"/>
          <w:color w:val="000000"/>
          <w:sz w:val="26"/>
        </w:rPr>
        <w:t>①</w:t>
      </w:r>
      <w:r>
        <w:rPr>
          <w:rFonts w:ascii="宋体" w:eastAsia="宋体" w:hAnsi="宋体" w:cs="宋体"/>
          <w:color w:val="000000"/>
          <w:sz w:val="26"/>
        </w:rPr>
        <w:t>不可区分的單〈</w:t>
      </w:r>
      <w:r>
        <w:rPr>
          <w:rFonts w:ascii="宋体" w:eastAsia="宋体" w:hAnsi="宋体" w:cs="宋体"/>
          <w:color w:val="000000"/>
          <w:sz w:val="26"/>
        </w:rPr>
        <w:t>---</w:t>
      </w:r>
      <w:r>
        <w:rPr>
          <w:rFonts w:ascii="宋体" w:eastAsia="宋体" w:hAnsi="宋体" w:cs="宋体"/>
          <w:color w:val="000000"/>
          <w:sz w:val="26"/>
        </w:rPr>
        <w:t>〉其取名出于其对反，即可区分的众〈多〉</w:t>
      </w:r>
      <w:r>
        <w:rPr>
          <w:rFonts w:ascii="宋体" w:eastAsia="宋体" w:hAnsi="宋体" w:cs="宋体"/>
          <w:color w:val="000000"/>
          <w:sz w:val="26"/>
        </w:rPr>
        <w:t>.</w:t>
      </w:r>
      <w:r>
        <w:rPr>
          <w:rFonts w:ascii="宋体" w:eastAsia="宋体" w:hAnsi="宋体" w:cs="宋体"/>
          <w:color w:val="000000"/>
          <w:sz w:val="26"/>
        </w:rPr>
        <w:t>其解釋亦由对反互为詮註，因为可区分的众，較之不可区分的易于为人所見，因此，凭視覚情况来說，</w:t>
      </w:r>
      <w:r>
        <w:rPr>
          <w:rFonts w:ascii="宋体" w:eastAsia="宋体" w:hAnsi="宋体" w:cs="宋体"/>
          <w:color w:val="000000"/>
          <w:sz w:val="26"/>
        </w:rPr>
        <w:t>“</w:t>
      </w:r>
      <w:r>
        <w:rPr>
          <w:rFonts w:ascii="宋体" w:eastAsia="宋体" w:hAnsi="宋体" w:cs="宋体"/>
          <w:color w:val="000000"/>
          <w:sz w:val="26"/>
        </w:rPr>
        <w:t>众</w:t>
      </w:r>
      <w:r>
        <w:rPr>
          <w:rFonts w:ascii="宋体" w:eastAsia="宋体" w:hAnsi="宋体" w:cs="宋体"/>
          <w:color w:val="000000"/>
          <w:sz w:val="26"/>
        </w:rPr>
        <w:t>”</w:t>
      </w:r>
      <w:r>
        <w:rPr>
          <w:rFonts w:ascii="宋体" w:eastAsia="宋体" w:hAnsi="宋体" w:cs="宋体"/>
          <w:color w:val="000000"/>
          <w:sz w:val="26"/>
        </w:rPr>
        <w:t>在定义上先于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470" w:lineRule="atLeast"/>
        <w:ind w:left="500" w:right="580" w:firstLine="36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我們會在分別对成时，</w:t>
      </w:r>
      <w:r>
        <w:rPr>
          <w:rFonts w:ascii="宋体" w:eastAsia="宋体" w:hAnsi="宋体" w:cs="宋体"/>
          <w:color w:val="000000"/>
          <w:sz w:val="26"/>
        </w:rPr>
        <w:t>③</w:t>
      </w:r>
      <w:r>
        <w:rPr>
          <w:rFonts w:ascii="宋体" w:eastAsia="宋体" w:hAnsi="宋体" w:cs="宋体"/>
          <w:color w:val="000000"/>
          <w:sz w:val="26"/>
        </w:rPr>
        <w:t>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的統系内表列有</w:t>
      </w:r>
      <w:r>
        <w:rPr>
          <w:rFonts w:ascii="宋体" w:eastAsia="宋体" w:hAnsi="宋体" w:cs="宋体"/>
          <w:color w:val="000000"/>
          <w:sz w:val="26"/>
        </w:rPr>
        <w:t>“</w:t>
      </w:r>
      <w:r>
        <w:rPr>
          <w:rFonts w:ascii="宋体" w:eastAsia="宋体" w:hAnsi="宋体" w:cs="宋体"/>
          <w:color w:val="000000"/>
          <w:sz w:val="26"/>
        </w:rPr>
        <w:t>相同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相似</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相等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于</w:t>
      </w:r>
      <w:r>
        <w:rPr>
          <w:rFonts w:ascii="宋体" w:eastAsia="宋体" w:hAnsi="宋体" w:cs="宋体"/>
          <w:color w:val="000000"/>
          <w:sz w:val="26"/>
        </w:rPr>
        <w:t>“</w:t>
      </w:r>
      <w:r>
        <w:rPr>
          <w:rFonts w:ascii="宋体" w:eastAsia="宋体" w:hAnsi="宋体" w:cs="宋体"/>
          <w:color w:val="000000"/>
          <w:sz w:val="26"/>
        </w:rPr>
        <w:t>众</w:t>
      </w:r>
      <w:r>
        <w:rPr>
          <w:rFonts w:ascii="宋体" w:eastAsia="宋体" w:hAnsi="宋体" w:cs="宋体"/>
          <w:color w:val="000000"/>
          <w:sz w:val="26"/>
        </w:rPr>
        <w:t>”</w:t>
      </w:r>
      <w:r>
        <w:rPr>
          <w:rFonts w:ascii="宋体" w:eastAsia="宋体" w:hAnsi="宋体" w:cs="宋体"/>
          <w:color w:val="000000"/>
          <w:sz w:val="26"/>
        </w:rPr>
        <w:t>的統系有</w:t>
      </w:r>
      <w:r>
        <w:rPr>
          <w:rFonts w:ascii="宋体" w:eastAsia="宋体" w:hAnsi="宋体" w:cs="宋体"/>
          <w:color w:val="000000"/>
          <w:sz w:val="26"/>
        </w:rPr>
        <w:t>“</w:t>
      </w:r>
      <w:r>
        <w:rPr>
          <w:rFonts w:ascii="宋体" w:eastAsia="宋体" w:hAnsi="宋体" w:cs="宋体"/>
          <w:color w:val="000000"/>
          <w:sz w:val="26"/>
        </w:rPr>
        <w:t>相别</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不似</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不等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同</w:t>
      </w:r>
      <w:r>
        <w:rPr>
          <w:rFonts w:ascii="宋体" w:eastAsia="宋体" w:hAnsi="宋体" w:cs="宋体"/>
          <w:color w:val="000000"/>
          <w:sz w:val="26"/>
        </w:rPr>
        <w:t>”</w:t>
      </w:r>
      <w:r>
        <w:rPr>
          <w:rFonts w:ascii="宋体" w:eastAsia="宋体" w:hAnsi="宋体" w:cs="宋体"/>
          <w:color w:val="000000"/>
          <w:sz w:val="26"/>
        </w:rPr>
        <w:t>有数义；</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有时为</w:t>
      </w:r>
      <w:r>
        <w:rPr>
          <w:rFonts w:ascii="宋体" w:eastAsia="宋体" w:hAnsi="宋体" w:cs="宋体"/>
          <w:color w:val="000000"/>
          <w:sz w:val="26"/>
        </w:rPr>
        <w:t>“</w:t>
      </w:r>
      <w:r>
        <w:rPr>
          <w:rFonts w:ascii="宋体" w:eastAsia="宋体" w:hAnsi="宋体" w:cs="宋体"/>
          <w:color w:val="000000"/>
          <w:sz w:val="26"/>
        </w:rPr>
        <w:t>于数相同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我們于事物之公式与数皆合</w:t>
      </w:r>
      <w:r>
        <w:rPr>
          <w:rFonts w:ascii="宋体" w:eastAsia="宋体" w:hAnsi="宋体" w:cs="宋体"/>
          <w:color w:val="000000"/>
          <w:sz w:val="26"/>
        </w:rPr>
        <w:t xml:space="preserve"> </w:t>
      </w:r>
      <w:r>
        <w:rPr>
          <w:rFonts w:ascii="宋体" w:eastAsia="宋体" w:hAnsi="宋体" w:cs="宋体"/>
          <w:color w:val="000000"/>
          <w:sz w:val="26"/>
        </w:rPr>
        <w:t>一者称之为同，例如你与你自己</w:t>
      </w:r>
      <w:r>
        <w:rPr>
          <w:rFonts w:ascii="宋体" w:eastAsia="宋体" w:hAnsi="宋体" w:cs="宋体"/>
          <w:color w:val="000000"/>
          <w:sz w:val="26"/>
        </w:rPr>
        <w:t>“</w:t>
      </w:r>
      <w:r>
        <w:rPr>
          <w:rFonts w:ascii="宋体" w:eastAsia="宋体" w:hAnsi="宋体" w:cs="宋体"/>
          <w:color w:val="000000"/>
          <w:sz w:val="26"/>
        </w:rPr>
        <w:t>形式和物質</w:t>
      </w:r>
      <w:r>
        <w:rPr>
          <w:rFonts w:ascii="宋体" w:eastAsia="宋体" w:hAnsi="宋体" w:cs="宋体"/>
          <w:color w:val="000000"/>
          <w:sz w:val="26"/>
        </w:rPr>
        <w:t>”</w:t>
      </w:r>
      <w:r>
        <w:rPr>
          <w:rFonts w:ascii="宋体" w:eastAsia="宋体" w:hAnsi="宋体" w:cs="宋体"/>
          <w:color w:val="000000"/>
          <w:sz w:val="26"/>
        </w:rPr>
        <w:t>均合一；以及</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假如</w:t>
      </w:r>
      <w:r>
        <w:rPr>
          <w:rFonts w:ascii="宋体" w:eastAsia="宋体" w:hAnsi="宋体" w:cs="宋体"/>
          <w:color w:val="000000"/>
          <w:sz w:val="26"/>
        </w:rPr>
        <w:t xml:space="preserve">35 </w:t>
      </w:r>
      <w:r>
        <w:rPr>
          <w:rFonts w:ascii="宋体" w:eastAsia="宋体" w:hAnsi="宋体" w:cs="宋体"/>
          <w:color w:val="000000"/>
          <w:sz w:val="26"/>
        </w:rPr>
        <w:t>其本体的公式合一者，例如相等直移与相等四边形与等角四边形</w:t>
      </w:r>
      <w:r>
        <w:rPr>
          <w:rFonts w:ascii="宋体" w:eastAsia="宋体" w:hAnsi="宋体" w:cs="宋体"/>
          <w:color w:val="000000"/>
          <w:sz w:val="26"/>
        </w:rPr>
        <w:t xml:space="preserve">1054b </w:t>
      </w:r>
      <w:r>
        <w:rPr>
          <w:rFonts w:ascii="宋体" w:eastAsia="宋体" w:hAnsi="宋体" w:cs="宋体"/>
          <w:color w:val="000000"/>
          <w:sz w:val="26"/>
        </w:rPr>
        <w:t>均称</w:t>
      </w:r>
      <w:r>
        <w:rPr>
          <w:rFonts w:ascii="宋体" w:eastAsia="宋体" w:hAnsi="宋体" w:cs="宋体"/>
          <w:color w:val="000000"/>
          <w:sz w:val="26"/>
        </w:rPr>
        <w:t>“</w:t>
      </w:r>
      <w:r>
        <w:rPr>
          <w:rFonts w:ascii="宋体" w:eastAsia="宋体" w:hAnsi="宋体" w:cs="宋体"/>
          <w:color w:val="000000"/>
          <w:sz w:val="26"/>
        </w:rPr>
        <w:t>相同</w:t>
      </w:r>
      <w:r>
        <w:rPr>
          <w:rFonts w:ascii="宋体" w:eastAsia="宋体" w:hAnsi="宋体" w:cs="宋体"/>
          <w:color w:val="000000"/>
          <w:sz w:val="26"/>
        </w:rPr>
        <w:t>”</w:t>
      </w:r>
      <w:r>
        <w:rPr>
          <w:rFonts w:ascii="宋体" w:eastAsia="宋体" w:hAnsi="宋体" w:cs="宋体"/>
          <w:color w:val="000000"/>
          <w:sz w:val="26"/>
        </w:rPr>
        <w:t>，此类甚多，这些凭其相等性而謂之同。</w:t>
      </w:r>
    </w:p>
    <w:p w:rsidR="00374711" w:rsidRDefault="000C031C">
      <w:pPr>
        <w:autoSpaceDE w:val="0"/>
        <w:autoSpaceDN w:val="0"/>
        <w:spacing w:before="20" w:line="478" w:lineRule="atLeast"/>
        <w:ind w:left="960" w:right="480" w:firstLine="940"/>
        <w:rPr>
          <w:sz w:val="26"/>
        </w:rPr>
      </w:pPr>
      <w:r>
        <w:rPr>
          <w:rFonts w:ascii="宋体" w:eastAsia="宋体" w:hAnsi="宋体" w:cs="宋体"/>
          <w:color w:val="000000"/>
          <w:sz w:val="26"/>
        </w:rPr>
        <w:t>事物幷非絕对相同，</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而在它們綜合本体上論則弁无差異者謂之</w:t>
      </w:r>
      <w:r>
        <w:rPr>
          <w:rFonts w:ascii="宋体" w:eastAsia="宋体" w:hAnsi="宋体" w:cs="宋体"/>
          <w:color w:val="000000"/>
          <w:sz w:val="26"/>
        </w:rPr>
        <w:t>“</w:t>
      </w:r>
      <w:r>
        <w:rPr>
          <w:rFonts w:ascii="宋体" w:eastAsia="宋体" w:hAnsi="宋体" w:cs="宋体"/>
          <w:color w:val="000000"/>
          <w:sz w:val="26"/>
        </w:rPr>
        <w:t>相似</w:t>
      </w:r>
      <w:r>
        <w:rPr>
          <w:rFonts w:ascii="宋体" w:eastAsia="宋体" w:hAnsi="宋体" w:cs="宋体"/>
          <w:color w:val="000000"/>
          <w:sz w:val="26"/>
        </w:rPr>
        <w:t>”</w:t>
      </w:r>
      <w:r>
        <w:rPr>
          <w:rFonts w:ascii="宋体" w:eastAsia="宋体" w:hAnsi="宋体" w:cs="宋体"/>
          <w:color w:val="000000"/>
          <w:sz w:val="26"/>
        </w:rPr>
        <w:t>，这些在形式上实为相同；例如大正方形与小正方形</w:t>
      </w:r>
      <w:r>
        <w:rPr>
          <w:rFonts w:ascii="宋体" w:eastAsia="宋体" w:hAnsi="宋体" w:cs="宋体"/>
          <w:color w:val="000000"/>
          <w:sz w:val="26"/>
        </w:rPr>
        <w:t xml:space="preserve">5 </w:t>
      </w:r>
      <w:r>
        <w:rPr>
          <w:rFonts w:ascii="宋体" w:eastAsia="宋体" w:hAnsi="宋体" w:cs="宋体"/>
          <w:color w:val="000000"/>
          <w:sz w:val="26"/>
        </w:rPr>
        <w:t>相似，不等</w:t>
      </w:r>
      <w:r>
        <w:rPr>
          <w:rFonts w:ascii="宋体" w:eastAsia="宋体" w:hAnsi="宋体" w:cs="宋体"/>
          <w:color w:val="000000"/>
          <w:sz w:val="26"/>
        </w:rPr>
        <w:t>直綫亦相似为直綫；它們相似而不是絕对相同。</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相同形式諸事物原可能有程度上的差異者，如不明見此差異亦謂之相似。</w:t>
      </w:r>
      <w:r>
        <w:rPr>
          <w:rFonts w:ascii="宋体" w:eastAsia="宋体" w:hAnsi="宋体" w:cs="宋体"/>
          <w:color w:val="000000"/>
          <w:sz w:val="26"/>
        </w:rPr>
        <w:t xml:space="preserve"> (</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事物具有同一素質者，例如</w:t>
      </w:r>
      <w:r>
        <w:rPr>
          <w:rFonts w:ascii="宋体" w:eastAsia="宋体" w:hAnsi="宋体" w:cs="宋体"/>
          <w:color w:val="000000"/>
          <w:sz w:val="26"/>
        </w:rPr>
        <w:t>“</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其白度或稍强或稍弱而其为色式則一</w:t>
      </w:r>
      <w:r>
        <w:rPr>
          <w:rFonts w:ascii="宋体" w:eastAsia="宋体" w:hAnsi="宋体" w:cs="宋体"/>
          <w:color w:val="000000"/>
          <w:sz w:val="26"/>
        </w:rPr>
        <w:t>———</w:t>
      </w:r>
      <w:r>
        <w:rPr>
          <w:rFonts w:ascii="宋体" w:eastAsia="宋体" w:hAnsi="宋体" w:cs="宋体"/>
          <w:color w:val="000000"/>
          <w:sz w:val="26"/>
        </w:rPr>
        <w:t>亦謂之相似。</w:t>
      </w:r>
      <w:r>
        <w:rPr>
          <w:rFonts w:ascii="宋体" w:eastAsia="宋体" w:hAnsi="宋体" w:cs="宋体"/>
          <w:color w:val="000000"/>
          <w:sz w:val="26"/>
        </w:rPr>
        <w:t xml:space="preserve"> (</w:t>
      </w:r>
      <w:r>
        <w:rPr>
          <w:rFonts w:ascii="宋体" w:eastAsia="宋体" w:hAnsi="宋体" w:cs="宋体"/>
          <w:color w:val="000000"/>
          <w:sz w:val="26"/>
        </w:rPr>
        <w:t>四</w:t>
      </w:r>
      <w:r>
        <w:rPr>
          <w:rFonts w:ascii="宋体" w:eastAsia="宋体" w:hAnsi="宋体" w:cs="宋体"/>
          <w:color w:val="000000"/>
          <w:sz w:val="26"/>
        </w:rPr>
        <w:t>)</w:t>
      </w:r>
      <w:r>
        <w:rPr>
          <w:rFonts w:ascii="宋体" w:eastAsia="宋体" w:hAnsi="宋体" w:cs="宋体"/>
          <w:color w:val="000000"/>
          <w:sz w:val="26"/>
        </w:rPr>
        <w:t>各事物之諸素質</w:t>
      </w:r>
      <w:r>
        <w:rPr>
          <w:rFonts w:ascii="宋体" w:eastAsia="宋体" w:hAnsi="宋体" w:cs="宋体"/>
          <w:color w:val="000000"/>
          <w:sz w:val="26"/>
        </w:rPr>
        <w:t xml:space="preserve">——10 </w:t>
      </w:r>
      <w:r>
        <w:rPr>
          <w:rFonts w:ascii="宋体" w:eastAsia="宋体" w:hAnsi="宋体" w:cs="宋体"/>
          <w:color w:val="000000"/>
          <w:sz w:val="26"/>
        </w:rPr>
        <w:t>或为一般素質或为重要素質</w:t>
      </w:r>
      <w:r>
        <w:rPr>
          <w:rFonts w:ascii="宋体" w:eastAsia="宋体" w:hAnsi="宋体" w:cs="宋体"/>
          <w:color w:val="000000"/>
          <w:sz w:val="26"/>
        </w:rPr>
        <w:t>——</w:t>
      </w:r>
      <w:r>
        <w:rPr>
          <w:rFonts w:ascii="宋体" w:eastAsia="宋体" w:hAnsi="宋体" w:cs="宋体"/>
          <w:color w:val="000000"/>
          <w:sz w:val="26"/>
        </w:rPr>
        <w:t>相同者多于相異者，亦謂之相似，例如錫，于白而論，似銀，又如金，于黃赤而論，似火。</w:t>
      </w:r>
    </w:p>
    <w:p w:rsidR="00374711" w:rsidRDefault="000C031C">
      <w:pPr>
        <w:autoSpaceDE w:val="0"/>
        <w:autoSpaceDN w:val="0"/>
        <w:spacing w:before="20" w:line="460" w:lineRule="atLeast"/>
        <w:ind w:left="1340" w:right="340" w:firstLine="560"/>
        <w:rPr>
          <w:sz w:val="26"/>
        </w:rPr>
      </w:pPr>
      <w:r>
        <w:rPr>
          <w:rFonts w:ascii="宋体" w:eastAsia="宋体" w:hAnsi="宋体" w:cs="宋体"/>
          <w:color w:val="000000"/>
          <w:sz w:val="26"/>
        </w:rPr>
        <w:t>于是，明显地，相別与不似亦有数义。</w:t>
      </w:r>
      <w:r>
        <w:rPr>
          <w:rFonts w:ascii="宋体" w:eastAsia="宋体" w:hAnsi="宋体" w:cs="宋体"/>
          <w:color w:val="000000"/>
          <w:sz w:val="26"/>
        </w:rPr>
        <w:t xml:space="preserve"> “</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之一义为同的对反</w:t>
      </w:r>
      <w:r>
        <w:rPr>
          <w:rFonts w:ascii="宋体" w:eastAsia="宋体" w:hAnsi="宋体" w:cs="宋体"/>
          <w:color w:val="000000"/>
          <w:sz w:val="26"/>
        </w:rPr>
        <w:t>·(</w:t>
      </w:r>
      <w:r>
        <w:rPr>
          <w:rFonts w:ascii="宋体" w:eastAsia="宋体" w:hAnsi="宋体" w:cs="宋体"/>
          <w:color w:val="000000"/>
          <w:sz w:val="26"/>
        </w:rPr>
        <w:t>所以事物于其它各物不为同則为別，不为別則为同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別的另</w:t>
      </w:r>
      <w:r>
        <w:rPr>
          <w:rFonts w:ascii="宋体" w:eastAsia="宋体" w:hAnsi="宋体" w:cs="宋体"/>
          <w:color w:val="000000"/>
          <w:sz w:val="26"/>
        </w:rPr>
        <w:t xml:space="preserve">  </w:t>
      </w:r>
      <w:r>
        <w:rPr>
          <w:rFonts w:ascii="宋体" w:eastAsia="宋体" w:hAnsi="宋体" w:cs="宋体"/>
          <w:color w:val="000000"/>
          <w:sz w:val="26"/>
        </w:rPr>
        <w:t>一</w:t>
      </w:r>
    </w:p>
    <w:p w:rsidR="00374711" w:rsidRDefault="000C031C">
      <w:pPr>
        <w:autoSpaceDE w:val="0"/>
        <w:autoSpaceDN w:val="0"/>
        <w:spacing w:before="380" w:line="320" w:lineRule="atLeast"/>
        <w:ind w:left="1440" w:right="400" w:firstLine="460"/>
        <w:rPr>
          <w:sz w:val="26"/>
        </w:rPr>
      </w:pPr>
      <w:r>
        <w:rPr>
          <w:rFonts w:ascii="宋体" w:eastAsia="宋体" w:hAnsi="宋体" w:cs="宋体"/>
          <w:color w:val="000000"/>
          <w:sz w:val="26"/>
        </w:rPr>
        <w:t>①</w:t>
      </w:r>
      <w:r>
        <w:rPr>
          <w:rFonts w:ascii="宋体" w:eastAsia="宋体" w:hAnsi="宋体" w:cs="宋体"/>
          <w:color w:val="000000"/>
          <w:sz w:val="26"/>
        </w:rPr>
        <w:t>四种对反中</w:t>
      </w:r>
      <w:r>
        <w:rPr>
          <w:rFonts w:ascii="宋体" w:eastAsia="宋体" w:hAnsi="宋体" w:cs="宋体"/>
          <w:color w:val="000000"/>
          <w:sz w:val="26"/>
        </w:rPr>
        <w:t>“</w:t>
      </w:r>
      <w:r>
        <w:rPr>
          <w:rFonts w:ascii="宋体" w:eastAsia="宋体" w:hAnsi="宋体" w:cs="宋体"/>
          <w:color w:val="000000"/>
          <w:sz w:val="26"/>
        </w:rPr>
        <w:t>相对</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嘲矢</w:t>
      </w:r>
      <w:r>
        <w:rPr>
          <w:rFonts w:ascii="宋体" w:eastAsia="宋体" w:hAnsi="宋体" w:cs="宋体"/>
          <w:color w:val="000000"/>
          <w:sz w:val="26"/>
        </w:rPr>
        <w:t>”</w:t>
      </w:r>
      <w:r>
        <w:rPr>
          <w:rFonts w:ascii="宋体" w:eastAsia="宋体" w:hAnsi="宋体" w:cs="宋体"/>
          <w:color w:val="000000"/>
          <w:sz w:val="26"/>
        </w:rPr>
        <w:t>这雨項</w:t>
      </w:r>
      <w:r>
        <w:rPr>
          <w:rFonts w:ascii="宋体" w:eastAsia="宋体" w:hAnsi="宋体" w:cs="宋体"/>
          <w:color w:val="000000"/>
          <w:sz w:val="26"/>
        </w:rPr>
        <w:t>井不絕对互斥，而可看作某一形式兩端之治長</w:t>
      </w:r>
      <w:r>
        <w:rPr>
          <w:rFonts w:ascii="宋体" w:eastAsia="宋体" w:hAnsi="宋体" w:cs="宋体"/>
          <w:color w:val="000000"/>
          <w:sz w:val="26"/>
        </w:rPr>
        <w:t xml:space="preserve"> </w:t>
      </w:r>
      <w:r>
        <w:rPr>
          <w:rFonts w:ascii="宋体" w:eastAsia="宋体" w:hAnsi="宋体" w:cs="宋体"/>
          <w:color w:val="000000"/>
          <w:sz w:val="26"/>
        </w:rPr>
        <w:t>如阴鈇則阳盛</w:t>
      </w:r>
      <w:r>
        <w:rPr>
          <w:rFonts w:ascii="宋体" w:eastAsia="宋体" w:hAnsi="宋体" w:cs="宋体"/>
          <w:color w:val="000000"/>
          <w:sz w:val="26"/>
        </w:rPr>
        <w:t>,</w:t>
      </w:r>
      <w:r>
        <w:rPr>
          <w:rFonts w:ascii="宋体" w:eastAsia="宋体" w:hAnsi="宋体" w:cs="宋体"/>
          <w:color w:val="000000"/>
          <w:sz w:val="26"/>
        </w:rPr>
        <w:t>阳缺則阴盛。</w:t>
      </w:r>
      <w:r>
        <w:rPr>
          <w:rFonts w:ascii="宋体" w:eastAsia="宋体" w:hAnsi="宋体" w:cs="宋体"/>
          <w:color w:val="000000"/>
          <w:sz w:val="26"/>
        </w:rPr>
        <w:t xml:space="preserve"> </w:t>
      </w:r>
      <w:r>
        <w:rPr>
          <w:rFonts w:ascii="宋体" w:eastAsia="宋体" w:hAnsi="宋体" w:cs="宋体"/>
          <w:color w:val="000000"/>
          <w:sz w:val="26"/>
        </w:rPr>
        <w:t>参考看卷</w:t>
      </w:r>
      <w:r>
        <w:rPr>
          <w:rFonts w:ascii="宋体" w:eastAsia="宋体" w:hAnsi="宋体" w:cs="宋体"/>
          <w:color w:val="000000"/>
          <w:sz w:val="26"/>
        </w:rPr>
        <w:t xml:space="preserve">l’, 1004b27, </w:t>
      </w:r>
      <w:r>
        <w:rPr>
          <w:rFonts w:ascii="宋体" w:eastAsia="宋体" w:hAnsi="宋体" w:cs="宋体"/>
          <w:color w:val="000000"/>
          <w:sz w:val="26"/>
        </w:rPr>
        <w:t>卷</w:t>
      </w:r>
      <w:r>
        <w:rPr>
          <w:rFonts w:ascii="宋体" w:eastAsia="宋体" w:hAnsi="宋体" w:cs="宋体"/>
          <w:color w:val="000000"/>
          <w:sz w:val="26"/>
        </w:rPr>
        <w:t>I, 1055b26</w:t>
      </w:r>
      <w:r>
        <w:rPr>
          <w:rFonts w:ascii="宋体" w:eastAsia="宋体" w:hAnsi="宋体" w:cs="宋体"/>
          <w:color w:val="000000"/>
          <w:sz w:val="26"/>
        </w:rPr>
        <w:t>。</w:t>
      </w:r>
    </w:p>
    <w:p w:rsidR="00374711" w:rsidRDefault="000C031C">
      <w:pPr>
        <w:autoSpaceDE w:val="0"/>
        <w:autoSpaceDN w:val="0"/>
        <w:spacing w:before="60" w:line="280" w:lineRule="atLeast"/>
        <w:ind w:left="1900"/>
        <w:rPr>
          <w:sz w:val="26"/>
        </w:rPr>
      </w:pPr>
      <w:r>
        <w:rPr>
          <w:rFonts w:ascii="宋体" w:eastAsia="宋体" w:hAnsi="宋体" w:cs="宋体"/>
          <w:color w:val="000000"/>
          <w:sz w:val="26"/>
        </w:rPr>
        <w:t>②</w:t>
      </w:r>
      <w:r>
        <w:rPr>
          <w:rFonts w:ascii="宋体" w:eastAsia="宋体" w:hAnsi="宋体" w:cs="宋体"/>
          <w:color w:val="000000"/>
          <w:sz w:val="26"/>
        </w:rPr>
        <w:t>曾見卷</w:t>
      </w:r>
      <w:r>
        <w:rPr>
          <w:rFonts w:ascii="宋体" w:eastAsia="宋体" w:hAnsi="宋体" w:cs="宋体"/>
          <w:color w:val="000000"/>
          <w:sz w:val="26"/>
        </w:rPr>
        <w:t>Γ, 1004a2</w:t>
      </w:r>
      <w:r>
        <w:rPr>
          <w:rFonts w:ascii="宋体" w:eastAsia="宋体" w:hAnsi="宋体" w:cs="宋体"/>
          <w:color w:val="000000"/>
          <w:sz w:val="26"/>
        </w:rPr>
        <w:t>。</w:t>
      </w:r>
    </w:p>
    <w:p w:rsidR="00374711" w:rsidRDefault="000C031C">
      <w:pPr>
        <w:autoSpaceDE w:val="0"/>
        <w:autoSpaceDN w:val="0"/>
        <w:spacing w:before="220" w:line="280" w:lineRule="atLeast"/>
        <w:ind w:left="8720"/>
        <w:rPr>
          <w:sz w:val="26"/>
        </w:rPr>
      </w:pPr>
      <w:r>
        <w:rPr>
          <w:rFonts w:ascii="宋体" w:eastAsia="宋体" w:hAnsi="宋体" w:cs="宋体"/>
          <w:color w:val="000000"/>
          <w:sz w:val="26"/>
        </w:rPr>
        <w:t>·195·</w:t>
      </w:r>
      <w:r>
        <w:br w:type="page"/>
      </w:r>
    </w:p>
    <w:p w:rsidR="00374711" w:rsidRDefault="000C031C">
      <w:pPr>
        <w:autoSpaceDE w:val="0"/>
        <w:autoSpaceDN w:val="0"/>
        <w:spacing w:before="760" w:line="280" w:lineRule="atLeast"/>
        <w:ind w:left="540"/>
        <w:rPr>
          <w:sz w:val="26"/>
        </w:rPr>
      </w:pPr>
      <w:r>
        <w:rPr>
          <w:rFonts w:ascii="宋体" w:eastAsia="宋体" w:hAnsi="宋体" w:cs="宋体"/>
          <w:color w:val="000000"/>
          <w:sz w:val="26"/>
        </w:rPr>
        <w:lastRenderedPageBreak/>
        <w:t>I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1054</w:t>
      </w:r>
      <w:r>
        <w:rPr>
          <w:rFonts w:ascii="宋体" w:eastAsia="宋体" w:hAnsi="宋体" w:cs="宋体"/>
          <w:color w:val="000000"/>
          <w:sz w:val="26"/>
        </w:rPr>
        <w:t>b</w:t>
      </w:r>
    </w:p>
    <w:p w:rsidR="00374711" w:rsidRDefault="000C031C">
      <w:pPr>
        <w:autoSpaceDE w:val="0"/>
        <w:autoSpaceDN w:val="0"/>
        <w:spacing w:before="80" w:line="480" w:lineRule="atLeast"/>
        <w:ind w:left="540" w:right="880"/>
        <w:rPr>
          <w:sz w:val="26"/>
        </w:rPr>
      </w:pPr>
      <w:r>
        <w:rPr>
          <w:rFonts w:ascii="宋体" w:eastAsia="宋体" w:hAnsi="宋体" w:cs="宋体"/>
          <w:color w:val="000000"/>
          <w:sz w:val="26"/>
        </w:rPr>
        <w:t xml:space="preserve">15 </w:t>
      </w:r>
      <w:r>
        <w:rPr>
          <w:rFonts w:ascii="宋体" w:eastAsia="宋体" w:hAnsi="宋体" w:cs="宋体"/>
          <w:color w:val="000000"/>
          <w:sz w:val="26"/>
        </w:rPr>
        <w:t>义是除了諸事物于物質及公式上均谷合一者，悉成为別；若此，則你与你的鄰人应謂各別。</w:t>
      </w:r>
      <w:r>
        <w:rPr>
          <w:rFonts w:ascii="宋体" w:eastAsia="宋体" w:hAnsi="宋体" w:cs="宋体"/>
          <w:color w:val="000000"/>
          <w:sz w:val="26"/>
        </w:rPr>
        <w:t xml:space="preserve">  “</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之第三义就是上述数理对象諸例。</w:t>
      </w:r>
      <w:r>
        <w:rPr>
          <w:rFonts w:ascii="宋体" w:eastAsia="宋体" w:hAnsi="宋体" w:cs="宋体"/>
          <w:color w:val="000000"/>
          <w:sz w:val="26"/>
        </w:rPr>
        <w:t xml:space="preserve">① </w:t>
      </w:r>
      <w:r>
        <w:rPr>
          <w:rFonts w:ascii="宋体" w:eastAsia="宋体" w:hAnsi="宋体" w:cs="宋体"/>
          <w:color w:val="000000"/>
          <w:sz w:val="26"/>
        </w:rPr>
        <w:t>所以每一事物对另外的每一事物均可以</w:t>
      </w:r>
      <w:r>
        <w:rPr>
          <w:rFonts w:ascii="宋体" w:eastAsia="宋体" w:hAnsi="宋体" w:cs="宋体"/>
          <w:color w:val="000000"/>
          <w:sz w:val="26"/>
        </w:rPr>
        <w:t>“</w:t>
      </w:r>
      <w:r>
        <w:rPr>
          <w:rFonts w:ascii="宋体" w:eastAsia="宋体" w:hAnsi="宋体" w:cs="宋体"/>
          <w:color w:val="000000"/>
          <w:sz w:val="26"/>
        </w:rPr>
        <w:t>同</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为云</w:t>
      </w:r>
      <w:r>
        <w:rPr>
          <w:rFonts w:ascii="宋体" w:eastAsia="宋体" w:hAnsi="宋体" w:cs="宋体"/>
          <w:color w:val="000000"/>
          <w:sz w:val="26"/>
        </w:rPr>
        <w:t>謂，</w:t>
      </w:r>
      <w:r>
        <w:rPr>
          <w:rFonts w:ascii="宋体" w:eastAsia="宋体" w:hAnsi="宋体" w:cs="宋体"/>
          <w:color w:val="000000"/>
          <w:sz w:val="26"/>
        </w:rPr>
        <w:t>———</w:t>
      </w:r>
      <w:r>
        <w:rPr>
          <w:rFonts w:ascii="宋体" w:eastAsia="宋体" w:hAnsi="宋体" w:cs="宋体"/>
          <w:color w:val="000000"/>
          <w:sz w:val="26"/>
        </w:rPr>
        <w:t>但这里为同为别的兩事物均須是現存事物，因为这样的</w:t>
      </w:r>
      <w:r>
        <w:rPr>
          <w:rFonts w:ascii="宋体" w:eastAsia="宋体" w:hAnsi="宋体" w:cs="宋体"/>
          <w:color w:val="000000"/>
          <w:sz w:val="26"/>
        </w:rPr>
        <w:t>20“</w:t>
      </w:r>
      <w:r>
        <w:rPr>
          <w:rFonts w:ascii="宋体" w:eastAsia="宋体" w:hAnsi="宋体" w:cs="宋体"/>
          <w:color w:val="000000"/>
          <w:sz w:val="26"/>
        </w:rPr>
        <w:t>别</w:t>
      </w:r>
      <w:r>
        <w:rPr>
          <w:rFonts w:ascii="宋体" w:eastAsia="宋体" w:hAnsi="宋体" w:cs="宋体"/>
          <w:color w:val="000000"/>
          <w:sz w:val="26"/>
        </w:rPr>
        <w:t>”</w:t>
      </w:r>
      <w:r>
        <w:rPr>
          <w:rFonts w:ascii="宋体" w:eastAsia="宋体" w:hAnsi="宋体" w:cs="宋体"/>
          <w:color w:val="000000"/>
          <w:sz w:val="26"/>
        </w:rPr>
        <w:t>幷不与</w:t>
      </w:r>
      <w:r>
        <w:rPr>
          <w:rFonts w:ascii="宋体" w:eastAsia="宋体" w:hAnsi="宋体" w:cs="宋体"/>
          <w:color w:val="000000"/>
          <w:sz w:val="26"/>
        </w:rPr>
        <w:t>“</w:t>
      </w:r>
      <w:r>
        <w:rPr>
          <w:rFonts w:ascii="宋体" w:eastAsia="宋体" w:hAnsi="宋体" w:cs="宋体"/>
          <w:color w:val="000000"/>
          <w:sz w:val="26"/>
        </w:rPr>
        <w:t>同</w:t>
      </w:r>
      <w:r>
        <w:rPr>
          <w:rFonts w:ascii="宋体" w:eastAsia="宋体" w:hAnsi="宋体" w:cs="宋体"/>
          <w:color w:val="000000"/>
          <w:sz w:val="26"/>
        </w:rPr>
        <w:t>”</w:t>
      </w:r>
      <w:r>
        <w:rPr>
          <w:rFonts w:ascii="宋体" w:eastAsia="宋体" w:hAnsi="宋体" w:cs="宋体"/>
          <w:color w:val="000000"/>
          <w:sz w:val="26"/>
        </w:rPr>
        <w:t>相反〈矛盾〉；因此非現存事物不以別为云謂</w:t>
      </w:r>
      <w:r>
        <w:rPr>
          <w:rFonts w:ascii="宋体" w:eastAsia="宋体" w:hAnsi="宋体" w:cs="宋体"/>
          <w:color w:val="000000"/>
          <w:sz w:val="26"/>
        </w:rPr>
        <w:t>(“</w:t>
      </w:r>
      <w:r>
        <w:rPr>
          <w:rFonts w:ascii="宋体" w:eastAsia="宋体" w:hAnsi="宋体" w:cs="宋体"/>
          <w:color w:val="000000"/>
          <w:sz w:val="26"/>
        </w:rPr>
        <w:t>不相同</w:t>
      </w:r>
      <w:r>
        <w:rPr>
          <w:rFonts w:ascii="宋体" w:eastAsia="宋体" w:hAnsi="宋体" w:cs="宋体"/>
          <w:color w:val="000000"/>
          <w:sz w:val="26"/>
        </w:rPr>
        <w:t>”</w:t>
      </w:r>
      <w:r>
        <w:rPr>
          <w:rFonts w:ascii="宋体" w:eastAsia="宋体" w:hAnsi="宋体" w:cs="宋体"/>
          <w:color w:val="000000"/>
          <w:sz w:val="26"/>
        </w:rPr>
        <w:t>可以为非現存事物的云謂</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是一切現存事物的云謂；每一現存事物旣于本性上各自为一，也就各成为互别。</w:t>
      </w:r>
    </w:p>
    <w:p w:rsidR="00374711" w:rsidRDefault="000C031C">
      <w:pPr>
        <w:autoSpaceDE w:val="0"/>
        <w:autoSpaceDN w:val="0"/>
        <w:spacing w:line="473" w:lineRule="atLeast"/>
        <w:ind w:left="520" w:right="900" w:firstLine="980"/>
        <w:rPr>
          <w:sz w:val="26"/>
        </w:rPr>
      </w:pPr>
      <w:r>
        <w:rPr>
          <w:rFonts w:ascii="宋体" w:eastAsia="宋体" w:hAnsi="宋体" w:cs="宋体"/>
          <w:color w:val="000000"/>
          <w:sz w:val="26"/>
        </w:rPr>
        <w:t>“</w:t>
      </w:r>
      <w:r>
        <w:rPr>
          <w:rFonts w:ascii="宋体" w:eastAsia="宋体" w:hAnsi="宋体" w:cs="宋体"/>
          <w:color w:val="000000"/>
          <w:sz w:val="26"/>
        </w:rPr>
        <w:t>别</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同</w:t>
      </w:r>
      <w:r>
        <w:rPr>
          <w:rFonts w:ascii="宋体" w:eastAsia="宋体" w:hAnsi="宋体" w:cs="宋体"/>
          <w:color w:val="000000"/>
          <w:sz w:val="26"/>
        </w:rPr>
        <w:t>”</w:t>
      </w:r>
      <w:r>
        <w:rPr>
          <w:rFonts w:ascii="宋体" w:eastAsia="宋体" w:hAnsi="宋体" w:cs="宋体"/>
          <w:color w:val="000000"/>
          <w:sz w:val="26"/>
        </w:rPr>
        <w:t>的对反性質就是这样。</w:t>
      </w:r>
      <w:r>
        <w:rPr>
          <w:rFonts w:ascii="宋体" w:eastAsia="宋体" w:hAnsi="宋体" w:cs="宋体"/>
          <w:color w:val="000000"/>
          <w:sz w:val="26"/>
        </w:rPr>
        <w:t xml:space="preserve"> </w:t>
      </w:r>
      <w:r>
        <w:rPr>
          <w:rFonts w:ascii="宋体" w:eastAsia="宋体" w:hAnsi="宋体" w:cs="宋体"/>
          <w:color w:val="000000"/>
          <w:sz w:val="26"/>
        </w:rPr>
        <w:t>但</w:t>
      </w:r>
      <w:r>
        <w:rPr>
          <w:rFonts w:ascii="宋体" w:eastAsia="宋体" w:hAnsi="宋体" w:cs="宋体"/>
          <w:color w:val="000000"/>
          <w:sz w:val="26"/>
        </w:rPr>
        <w:t>“</w:t>
      </w:r>
      <w:r>
        <w:rPr>
          <w:rFonts w:ascii="宋体" w:eastAsia="宋体" w:hAnsi="宋体" w:cs="宋体"/>
          <w:color w:val="000000"/>
          <w:sz w:val="26"/>
        </w:rPr>
        <w:t>異</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别</w:t>
      </w:r>
      <w:r>
        <w:rPr>
          <w:rFonts w:ascii="宋体" w:eastAsia="宋体" w:hAnsi="宋体" w:cs="宋体"/>
          <w:color w:val="000000"/>
          <w:sz w:val="26"/>
        </w:rPr>
        <w:t>”</w:t>
      </w:r>
      <w:r>
        <w:rPr>
          <w:rFonts w:ascii="宋体" w:eastAsia="宋体" w:hAnsi="宋体" w:cs="宋体"/>
          <w:color w:val="000000"/>
          <w:sz w:val="26"/>
        </w:rPr>
        <w:t>又不相同。</w:t>
      </w:r>
      <w:r>
        <w:rPr>
          <w:rFonts w:ascii="宋体" w:eastAsia="宋体" w:hAnsi="宋体" w:cs="宋体"/>
          <w:color w:val="000000"/>
          <w:sz w:val="26"/>
        </w:rPr>
        <w:t xml:space="preserve">25 </w:t>
      </w:r>
      <w:r>
        <w:rPr>
          <w:rFonts w:ascii="宋体" w:eastAsia="宋体" w:hAnsi="宋体" w:cs="宋体"/>
          <w:color w:val="000000"/>
          <w:sz w:val="26"/>
        </w:rPr>
        <w:t>所謂</w:t>
      </w:r>
      <w:r>
        <w:rPr>
          <w:rFonts w:ascii="宋体" w:eastAsia="宋体" w:hAnsi="宋体" w:cs="宋体"/>
          <w:color w:val="000000"/>
          <w:sz w:val="26"/>
        </w:rPr>
        <w:t>“</w:t>
      </w:r>
      <w:r>
        <w:rPr>
          <w:rFonts w:ascii="宋体" w:eastAsia="宋体" w:hAnsi="宋体" w:cs="宋体"/>
          <w:color w:val="000000"/>
          <w:sz w:val="26"/>
        </w:rPr>
        <w:t>別</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別个事物</w:t>
      </w:r>
      <w:r>
        <w:rPr>
          <w:rFonts w:ascii="宋体" w:eastAsia="宋体" w:hAnsi="宋体" w:cs="宋体"/>
          <w:color w:val="000000"/>
          <w:sz w:val="26"/>
        </w:rPr>
        <w:t>”</w:t>
      </w:r>
      <w:r>
        <w:rPr>
          <w:rFonts w:ascii="宋体" w:eastAsia="宋体" w:hAnsi="宋体" w:cs="宋体"/>
          <w:color w:val="000000"/>
          <w:sz w:val="26"/>
        </w:rPr>
        <w:t>幷不必需在某些特定方面有何分別</w:t>
      </w:r>
      <w:r>
        <w:rPr>
          <w:rFonts w:ascii="宋体" w:eastAsia="宋体" w:hAnsi="宋体" w:cs="宋体"/>
          <w:color w:val="000000"/>
          <w:sz w:val="26"/>
        </w:rPr>
        <w:t>(</w:t>
      </w:r>
      <w:r>
        <w:rPr>
          <w:rFonts w:ascii="宋体" w:eastAsia="宋体" w:hAnsi="宋体" w:cs="宋体"/>
          <w:color w:val="000000"/>
          <w:sz w:val="26"/>
        </w:rPr>
        <w:t>因为每个現存事物总是或同或別</w:t>
      </w:r>
      <w:r>
        <w:rPr>
          <w:rFonts w:ascii="宋体" w:eastAsia="宋体" w:hAnsi="宋体" w:cs="宋体"/>
          <w:color w:val="000000"/>
          <w:sz w:val="26"/>
        </w:rPr>
        <w:t>)</w:t>
      </w:r>
      <w:r>
        <w:rPr>
          <w:rFonts w:ascii="宋体" w:eastAsia="宋体" w:hAnsi="宋体" w:cs="宋体"/>
          <w:color w:val="000000"/>
          <w:sz w:val="26"/>
        </w:rPr>
        <w:t>，但說事物相</w:t>
      </w:r>
      <w:r>
        <w:rPr>
          <w:rFonts w:ascii="宋体" w:eastAsia="宋体" w:hAnsi="宋体" w:cs="宋体"/>
          <w:color w:val="000000"/>
          <w:sz w:val="26"/>
        </w:rPr>
        <w:t>“</w:t>
      </w:r>
      <w:r>
        <w:rPr>
          <w:rFonts w:ascii="宋体" w:eastAsia="宋体" w:hAnsi="宋体" w:cs="宋体"/>
          <w:color w:val="000000"/>
          <w:sz w:val="26"/>
        </w:rPr>
        <w:t>異</w:t>
      </w:r>
      <w:r>
        <w:rPr>
          <w:rFonts w:ascii="宋体" w:eastAsia="宋体" w:hAnsi="宋体" w:cs="宋体"/>
          <w:color w:val="000000"/>
          <w:sz w:val="26"/>
        </w:rPr>
        <w:t>”</w:t>
      </w:r>
      <w:r>
        <w:rPr>
          <w:rFonts w:ascii="宋体" w:eastAsia="宋体" w:hAnsi="宋体" w:cs="宋体"/>
          <w:color w:val="000000"/>
          <w:sz w:val="26"/>
        </w:rPr>
        <w:t>必需一事物与另一某事物之間具有某些方面之差異，所以凡相異者必須在其所公認的相同方面求其所以为異。此所謂</w:t>
      </w:r>
      <w:r>
        <w:rPr>
          <w:rFonts w:ascii="宋体" w:eastAsia="宋体" w:hAnsi="宋体" w:cs="宋体"/>
          <w:color w:val="000000"/>
          <w:sz w:val="26"/>
        </w:rPr>
        <w:t>公認的相同处卽科屬或品种；而所謂相異亦卽在同科屬上的品种之異，在同品种上的个別之異。</w:t>
      </w:r>
    </w:p>
    <w:p w:rsidR="00374711" w:rsidRDefault="000C031C">
      <w:pPr>
        <w:autoSpaceDE w:val="0"/>
        <w:autoSpaceDN w:val="0"/>
        <w:spacing w:line="447" w:lineRule="atLeast"/>
        <w:ind w:left="540" w:right="880"/>
        <w:rPr>
          <w:sz w:val="26"/>
        </w:rPr>
      </w:pPr>
      <w:r>
        <w:rPr>
          <w:rFonts w:ascii="宋体" w:eastAsia="宋体" w:hAnsi="宋体" w:cs="宋体"/>
          <w:color w:val="000000"/>
          <w:sz w:val="26"/>
        </w:rPr>
        <w:t xml:space="preserve">30 </w:t>
      </w:r>
      <w:r>
        <w:rPr>
          <w:rFonts w:ascii="宋体" w:eastAsia="宋体" w:hAnsi="宋体" w:cs="宋体"/>
          <w:color w:val="000000"/>
          <w:sz w:val="26"/>
        </w:rPr>
        <w:t>凡事物无共通物質，而不能互为創生者</w:t>
      </w:r>
      <w:r>
        <w:rPr>
          <w:rFonts w:ascii="宋体" w:eastAsia="宋体" w:hAnsi="宋体" w:cs="宋体"/>
          <w:color w:val="000000"/>
          <w:sz w:val="26"/>
        </w:rPr>
        <w:t>(</w:t>
      </w:r>
      <w:r>
        <w:rPr>
          <w:rFonts w:ascii="宋体" w:eastAsia="宋体" w:hAnsi="宋体" w:cs="宋体"/>
          <w:color w:val="000000"/>
          <w:sz w:val="26"/>
        </w:rPr>
        <w:t>亦卽屬于不同范疇者</w:t>
      </w:r>
      <w:r>
        <w:rPr>
          <w:rFonts w:ascii="宋体" w:eastAsia="宋体" w:hAnsi="宋体" w:cs="宋体"/>
          <w:color w:val="000000"/>
          <w:sz w:val="26"/>
        </w:rPr>
        <w:t>)</w:t>
      </w:r>
      <w:r>
        <w:rPr>
          <w:rFonts w:ascii="宋体" w:eastAsia="宋体" w:hAnsi="宋体" w:cs="宋体"/>
          <w:color w:val="000000"/>
          <w:sz w:val="26"/>
        </w:rPr>
        <w:t>，謂之</w:t>
      </w:r>
      <w:r>
        <w:rPr>
          <w:rFonts w:ascii="宋体" w:eastAsia="宋体" w:hAnsi="宋体" w:cs="宋体"/>
          <w:color w:val="000000"/>
          <w:sz w:val="26"/>
        </w:rPr>
        <w:t>“</w:t>
      </w:r>
      <w:r>
        <w:rPr>
          <w:rFonts w:ascii="宋体" w:eastAsia="宋体" w:hAnsi="宋体" w:cs="宋体"/>
          <w:color w:val="000000"/>
          <w:sz w:val="26"/>
        </w:rPr>
        <w:t>科屬有異</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如同在一个科屬之內，則謂之</w:t>
      </w:r>
      <w:r>
        <w:rPr>
          <w:rFonts w:ascii="宋体" w:eastAsia="宋体" w:hAnsi="宋体" w:cs="宋体"/>
          <w:color w:val="000000"/>
          <w:sz w:val="26"/>
        </w:rPr>
        <w:t>“</w:t>
      </w:r>
      <w:r>
        <w:rPr>
          <w:rFonts w:ascii="宋体" w:eastAsia="宋体" w:hAnsi="宋体" w:cs="宋体"/>
          <w:color w:val="000000"/>
          <w:sz w:val="26"/>
        </w:rPr>
        <w:t>品种有異</w:t>
      </w:r>
      <w:r>
        <w:rPr>
          <w:rFonts w:ascii="宋体" w:eastAsia="宋体" w:hAnsi="宋体" w:cs="宋体"/>
          <w:color w:val="000000"/>
          <w:sz w:val="26"/>
        </w:rPr>
        <w:t>”(“</w:t>
      </w:r>
      <w:r>
        <w:rPr>
          <w:rFonts w:ascii="宋体" w:eastAsia="宋体" w:hAnsi="宋体" w:cs="宋体"/>
          <w:color w:val="000000"/>
          <w:sz w:val="26"/>
        </w:rPr>
        <w:t>科屬</w:t>
      </w:r>
      <w:r>
        <w:rPr>
          <w:rFonts w:ascii="宋体" w:eastAsia="宋体" w:hAnsi="宋体" w:cs="宋体"/>
          <w:color w:val="000000"/>
          <w:sz w:val="26"/>
        </w:rPr>
        <w:t>”</w:t>
      </w:r>
      <w:r>
        <w:rPr>
          <w:rFonts w:ascii="宋体" w:eastAsia="宋体" w:hAnsi="宋体" w:cs="宋体"/>
          <w:color w:val="000000"/>
          <w:sz w:val="26"/>
        </w:rPr>
        <w:t>的命意就指說兩个相異事物〈品种〉間主要的</w:t>
      </w:r>
      <w:r>
        <w:rPr>
          <w:rFonts w:ascii="宋体" w:eastAsia="宋体" w:hAnsi="宋体" w:cs="宋体"/>
          <w:color w:val="000000"/>
          <w:sz w:val="26"/>
        </w:rPr>
        <w:t>“</w:t>
      </w:r>
      <w:r>
        <w:rPr>
          <w:rFonts w:ascii="宋体" w:eastAsia="宋体" w:hAnsi="宋体" w:cs="宋体"/>
          <w:color w:val="000000"/>
          <w:sz w:val="26"/>
        </w:rPr>
        <w:t>相合之处</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80" w:line="480" w:lineRule="atLeast"/>
        <w:ind w:left="140" w:right="920" w:firstLine="40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相对事物皆屬相異，对成性为</w:t>
      </w:r>
      <w:r>
        <w:rPr>
          <w:rFonts w:ascii="宋体" w:eastAsia="宋体" w:hAnsi="宋体" w:cs="宋体"/>
          <w:color w:val="000000"/>
          <w:sz w:val="26"/>
        </w:rPr>
        <w:t>“</w:t>
      </w:r>
      <w:r>
        <w:rPr>
          <w:rFonts w:ascii="宋体" w:eastAsia="宋体" w:hAnsi="宋体" w:cs="宋体"/>
          <w:color w:val="000000"/>
          <w:sz w:val="26"/>
        </w:rPr>
        <w:t>異</w:t>
      </w:r>
      <w:r>
        <w:rPr>
          <w:rFonts w:ascii="宋体" w:eastAsia="宋体" w:hAnsi="宋体" w:cs="宋体"/>
          <w:color w:val="000000"/>
          <w:sz w:val="26"/>
        </w:rPr>
        <w:t>”</w:t>
      </w:r>
      <w:r>
        <w:rPr>
          <w:rFonts w:ascii="宋体" w:eastAsia="宋体" w:hAnsi="宋体" w:cs="宋体"/>
          <w:color w:val="000000"/>
          <w:sz w:val="26"/>
        </w:rPr>
        <w:t>的一个种类。</w:t>
      </w:r>
      <w:r>
        <w:rPr>
          <w:rFonts w:ascii="宋体" w:eastAsia="宋体" w:hAnsi="宋体" w:cs="宋体"/>
          <w:color w:val="000000"/>
          <w:sz w:val="26"/>
        </w:rPr>
        <w:t xml:space="preserve"> </w:t>
      </w:r>
      <w:r>
        <w:rPr>
          <w:rFonts w:ascii="宋体" w:eastAsia="宋体" w:hAnsi="宋体" w:cs="宋体"/>
          <w:color w:val="000000"/>
          <w:sz w:val="26"/>
        </w:rPr>
        <w:t>归納可以証明我們这个假定是眞实的。凡事物不仅互別而更別于科屬者，又</w:t>
      </w:r>
      <w:r>
        <w:rPr>
          <w:rFonts w:ascii="宋体" w:eastAsia="宋体" w:hAnsi="宋体" w:cs="宋体"/>
          <w:color w:val="000000"/>
          <w:sz w:val="26"/>
        </w:rPr>
        <w:t xml:space="preserve">1055a </w:t>
      </w:r>
      <w:r>
        <w:rPr>
          <w:rFonts w:ascii="宋体" w:eastAsia="宋体" w:hAnsi="宋体" w:cs="宋体"/>
          <w:color w:val="000000"/>
          <w:sz w:val="26"/>
        </w:rPr>
        <w:t>事物之相別而仍隶于同一云謂系列</w:t>
      </w:r>
      <w:r>
        <w:rPr>
          <w:rFonts w:ascii="宋体" w:eastAsia="宋体" w:hAnsi="宋体" w:cs="宋体"/>
          <w:color w:val="000000"/>
          <w:sz w:val="26"/>
        </w:rPr>
        <w:t>②</w:t>
      </w:r>
      <w:r>
        <w:rPr>
          <w:rFonts w:ascii="宋体" w:eastAsia="宋体" w:hAnsi="宋体" w:cs="宋体"/>
          <w:color w:val="000000"/>
          <w:sz w:val="26"/>
        </w:rPr>
        <w:t>者亦卽在科屬上相同者，均可表現为有所相異。</w:t>
      </w:r>
      <w:r>
        <w:rPr>
          <w:rFonts w:ascii="宋体" w:eastAsia="宋体" w:hAnsi="宋体" w:cs="宋体"/>
          <w:color w:val="000000"/>
          <w:sz w:val="26"/>
        </w:rPr>
        <w:t xml:space="preserve">  </w:t>
      </w:r>
      <w:r>
        <w:rPr>
          <w:rFonts w:ascii="宋体" w:eastAsia="宋体" w:hAnsi="宋体" w:cs="宋体"/>
          <w:color w:val="000000"/>
          <w:sz w:val="26"/>
        </w:rPr>
        <w:t>我們已在別篇</w:t>
      </w:r>
      <w:r>
        <w:rPr>
          <w:rFonts w:ascii="宋体" w:eastAsia="宋体" w:hAnsi="宋体" w:cs="宋体"/>
          <w:color w:val="000000"/>
          <w:sz w:val="26"/>
        </w:rPr>
        <w:t>③</w:t>
      </w:r>
      <w:r>
        <w:rPr>
          <w:rFonts w:ascii="宋体" w:eastAsia="宋体" w:hAnsi="宋体" w:cs="宋体"/>
          <w:color w:val="000000"/>
          <w:sz w:val="26"/>
        </w:rPr>
        <w:t>說明了什么样的事物为</w:t>
      </w:r>
      <w:r>
        <w:rPr>
          <w:rFonts w:ascii="宋体" w:eastAsia="宋体" w:hAnsi="宋体" w:cs="宋体"/>
          <w:color w:val="000000"/>
          <w:sz w:val="26"/>
        </w:rPr>
        <w:t>“</w:t>
      </w:r>
      <w:r>
        <w:rPr>
          <w:rFonts w:ascii="宋体" w:eastAsia="宋体" w:hAnsi="宋体" w:cs="宋体"/>
          <w:color w:val="000000"/>
          <w:sz w:val="26"/>
        </w:rPr>
        <w:t>于屬相同</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于屬有別</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140" w:line="280" w:lineRule="atLeast"/>
        <w:ind w:left="5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四</w:t>
      </w:r>
    </w:p>
    <w:p w:rsidR="00374711" w:rsidRDefault="000C031C">
      <w:pPr>
        <w:autoSpaceDE w:val="0"/>
        <w:autoSpaceDN w:val="0"/>
        <w:spacing w:before="240" w:line="350" w:lineRule="atLeast"/>
        <w:ind w:left="960" w:right="900" w:firstLine="540"/>
        <w:rPr>
          <w:sz w:val="26"/>
        </w:rPr>
      </w:pPr>
      <w:r>
        <w:rPr>
          <w:rFonts w:ascii="宋体" w:eastAsia="宋体" w:hAnsi="宋体" w:cs="宋体"/>
          <w:color w:val="000000"/>
          <w:sz w:val="26"/>
        </w:rPr>
        <w:t>事物之互異者，其为異可大可小，最大的差異我称之为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u w:val="single"/>
        </w:rPr>
        <w:t xml:space="preserve">            </w:t>
      </w:r>
    </w:p>
    <w:p w:rsidR="00374711" w:rsidRDefault="000C031C">
      <w:pPr>
        <w:autoSpaceDE w:val="0"/>
        <w:autoSpaceDN w:val="0"/>
        <w:spacing w:line="380" w:lineRule="atLeast"/>
        <w:ind w:left="1020" w:right="800" w:firstLine="480"/>
        <w:rPr>
          <w:sz w:val="26"/>
        </w:rPr>
      </w:pPr>
      <w:r>
        <w:rPr>
          <w:rFonts w:ascii="宋体" w:eastAsia="宋体" w:hAnsi="宋体" w:cs="宋体"/>
          <w:color w:val="000000"/>
          <w:sz w:val="26"/>
        </w:rPr>
        <w:t>①</w:t>
      </w:r>
      <w:r>
        <w:rPr>
          <w:rFonts w:ascii="宋体" w:eastAsia="宋体" w:hAnsi="宋体" w:cs="宋体"/>
          <w:color w:val="000000"/>
          <w:sz w:val="26"/>
        </w:rPr>
        <w:t>見于</w:t>
      </w:r>
      <w:r>
        <w:rPr>
          <w:rFonts w:ascii="宋体" w:eastAsia="宋体" w:hAnsi="宋体" w:cs="宋体"/>
          <w:color w:val="000000"/>
          <w:sz w:val="26"/>
        </w:rPr>
        <w:t>1054a35—1054b3</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兩直幾或兩四边形虽相同相等，但各別为兩錢兩图形。</w:t>
      </w:r>
    </w:p>
    <w:p w:rsidR="00374711" w:rsidRDefault="000C031C">
      <w:pPr>
        <w:autoSpaceDE w:val="0"/>
        <w:autoSpaceDN w:val="0"/>
        <w:spacing w:before="20" w:line="280" w:lineRule="atLeast"/>
        <w:ind w:left="1500"/>
        <w:rPr>
          <w:sz w:val="26"/>
        </w:rPr>
      </w:pPr>
      <w:r>
        <w:rPr>
          <w:rFonts w:ascii="宋体" w:eastAsia="宋体" w:hAnsi="宋体" w:cs="宋体"/>
          <w:color w:val="000000"/>
          <w:sz w:val="26"/>
        </w:rPr>
        <w:t>②</w:t>
      </w:r>
      <w:r>
        <w:rPr>
          <w:rFonts w:ascii="宋体" w:eastAsia="宋体" w:hAnsi="宋体" w:cs="宋体"/>
          <w:color w:val="000000"/>
          <w:sz w:val="26"/>
        </w:rPr>
        <w:t>見于</w:t>
      </w:r>
      <w:r>
        <w:rPr>
          <w:rFonts w:ascii="宋体" w:eastAsia="宋体" w:hAnsi="宋体" w:cs="宋体"/>
          <w:color w:val="000000"/>
          <w:sz w:val="26"/>
        </w:rPr>
        <w:t xml:space="preserve">986a23 </w:t>
      </w:r>
      <w:r>
        <w:rPr>
          <w:rFonts w:ascii="宋体" w:eastAsia="宋体" w:hAnsi="宋体" w:cs="宋体"/>
          <w:color w:val="000000"/>
          <w:sz w:val="26"/>
        </w:rPr>
        <w:t>脚註。</w:t>
      </w:r>
    </w:p>
    <w:p w:rsidR="00374711" w:rsidRDefault="000C031C">
      <w:pPr>
        <w:autoSpaceDE w:val="0"/>
        <w:autoSpaceDN w:val="0"/>
        <w:spacing w:before="60" w:line="280" w:lineRule="atLeast"/>
        <w:ind w:left="1500"/>
        <w:rPr>
          <w:sz w:val="26"/>
        </w:rPr>
      </w:pPr>
      <w:r>
        <w:rPr>
          <w:rFonts w:ascii="宋体" w:eastAsia="宋体" w:hAnsi="宋体" w:cs="宋体"/>
          <w:color w:val="000000"/>
          <w:sz w:val="26"/>
        </w:rPr>
        <w:t>③</w:t>
      </w:r>
      <w:r>
        <w:rPr>
          <w:rFonts w:ascii="宋体" w:eastAsia="宋体" w:hAnsi="宋体" w:cs="宋体"/>
          <w:color w:val="000000"/>
          <w:sz w:val="26"/>
        </w:rPr>
        <w:t>見卷</w:t>
      </w:r>
      <w:r>
        <w:rPr>
          <w:rFonts w:ascii="宋体" w:eastAsia="宋体" w:hAnsi="宋体" w:cs="宋体"/>
          <w:color w:val="000000"/>
          <w:sz w:val="26"/>
        </w:rPr>
        <w:t xml:space="preserve"> A,</w:t>
      </w:r>
      <w:r>
        <w:rPr>
          <w:rFonts w:ascii="宋体" w:eastAsia="宋体" w:hAnsi="宋体" w:cs="宋体"/>
          <w:color w:val="000000"/>
          <w:sz w:val="26"/>
        </w:rPr>
        <w:t>章九。</w:t>
      </w:r>
    </w:p>
    <w:p w:rsidR="00374711" w:rsidRDefault="000C031C">
      <w:pPr>
        <w:autoSpaceDE w:val="0"/>
        <w:autoSpaceDN w:val="0"/>
        <w:spacing w:before="240" w:line="280" w:lineRule="atLeast"/>
        <w:ind w:left="540"/>
        <w:rPr>
          <w:sz w:val="26"/>
        </w:rPr>
      </w:pPr>
      <w:r>
        <w:rPr>
          <w:rFonts w:ascii="宋体" w:eastAsia="宋体" w:hAnsi="宋体" w:cs="宋体"/>
          <w:color w:val="000000"/>
          <w:sz w:val="26"/>
        </w:rPr>
        <w:t>·196·</w:t>
      </w:r>
      <w:r>
        <w:br w:type="page"/>
      </w:r>
    </w:p>
    <w:p w:rsidR="00374711" w:rsidRDefault="000C031C">
      <w:pPr>
        <w:autoSpaceDE w:val="0"/>
        <w:autoSpaceDN w:val="0"/>
        <w:spacing w:before="820" w:line="280" w:lineRule="atLeast"/>
        <w:ind w:left="860"/>
        <w:rPr>
          <w:sz w:val="26"/>
        </w:rPr>
      </w:pPr>
      <w:r>
        <w:rPr>
          <w:rFonts w:ascii="宋体" w:eastAsia="宋体" w:hAnsi="宋体" w:cs="宋体"/>
          <w:color w:val="000000"/>
          <w:sz w:val="26"/>
          <w:u w:val="single"/>
        </w:rPr>
        <w:lastRenderedPageBreak/>
        <w:t>10552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I 4</w:t>
      </w:r>
    </w:p>
    <w:p w:rsidR="00374711" w:rsidRDefault="000C031C">
      <w:pPr>
        <w:autoSpaceDE w:val="0"/>
        <w:autoSpaceDN w:val="0"/>
        <w:spacing w:before="220" w:line="300" w:lineRule="atLeast"/>
        <w:ind w:left="1380"/>
        <w:rPr>
          <w:sz w:val="26"/>
        </w:rPr>
      </w:pPr>
      <w:r>
        <w:rPr>
          <w:rFonts w:ascii="宋体" w:eastAsia="宋体" w:hAnsi="宋体" w:cs="宋体"/>
          <w:color w:val="000000"/>
          <w:sz w:val="26"/>
        </w:rPr>
        <w:t>反性</w:t>
      </w:r>
      <w:r>
        <w:rPr>
          <w:rFonts w:ascii="宋体" w:eastAsia="宋体" w:hAnsi="宋体" w:cs="宋体"/>
          <w:color w:val="000000"/>
          <w:sz w:val="26"/>
        </w:rPr>
        <w:t>”</w:t>
      </w:r>
      <w:r>
        <w:rPr>
          <w:rFonts w:ascii="宋体" w:eastAsia="宋体" w:hAnsi="宋体" w:cs="宋体"/>
          <w:color w:val="000000"/>
          <w:sz w:val="26"/>
        </w:rPr>
        <w:t>。最大差異之为对反性可由归納来說明。事物之異于科屬者</w:t>
      </w:r>
    </w:p>
    <w:p w:rsidR="00374711" w:rsidRDefault="000C031C">
      <w:pPr>
        <w:autoSpaceDE w:val="0"/>
        <w:autoSpaceDN w:val="0"/>
        <w:spacing w:before="20" w:line="473" w:lineRule="atLeast"/>
        <w:ind w:left="1080" w:right="460"/>
        <w:rPr>
          <w:sz w:val="26"/>
        </w:rPr>
      </w:pPr>
      <w:r>
        <w:rPr>
          <w:rFonts w:ascii="宋体" w:eastAsia="宋体" w:hAnsi="宋体" w:cs="宋体"/>
          <w:color w:val="000000"/>
          <w:sz w:val="26"/>
        </w:rPr>
        <w:t xml:space="preserve">5 </w:t>
      </w:r>
      <w:r>
        <w:rPr>
          <w:rFonts w:ascii="宋体" w:eastAsia="宋体" w:hAnsi="宋体" w:cs="宋体"/>
          <w:color w:val="000000"/>
          <w:sz w:val="26"/>
        </w:rPr>
        <w:t>难于互相接近，它們之間距离太远也无法比拟；事物之異于品种者，其发生所开始之兩极就是对成的兩端，兩极間的距离为差異之最大距离。但每一級事物間差異最大的那一端，也就是成为完全的</w:t>
      </w:r>
    </w:p>
    <w:p w:rsidR="00374711" w:rsidRDefault="000C031C">
      <w:pPr>
        <w:autoSpaceDE w:val="0"/>
        <w:autoSpaceDN w:val="0"/>
        <w:spacing w:before="20" w:line="473" w:lineRule="atLeast"/>
        <w:ind w:left="1080" w:right="340"/>
        <w:rPr>
          <w:sz w:val="26"/>
        </w:rPr>
      </w:pPr>
      <w:r>
        <w:rPr>
          <w:rFonts w:ascii="宋体" w:eastAsia="宋体" w:hAnsi="宋体" w:cs="宋体"/>
          <w:color w:val="000000"/>
          <w:sz w:val="26"/>
        </w:rPr>
        <w:t xml:space="preserve">10 </w:t>
      </w:r>
      <w:r>
        <w:rPr>
          <w:rFonts w:ascii="宋体" w:eastAsia="宋体" w:hAnsi="宋体" w:cs="宋体"/>
          <w:color w:val="000000"/>
          <w:sz w:val="26"/>
        </w:rPr>
        <w:t>一端。到这里再沒有超越它的事物，而不为它物所逾越者这就完全。</w:t>
      </w:r>
      <w:r>
        <w:rPr>
          <w:rFonts w:ascii="宋体" w:eastAsia="宋体" w:hAnsi="宋体" w:cs="宋体"/>
          <w:color w:val="000000"/>
          <w:sz w:val="26"/>
        </w:rPr>
        <w:t xml:space="preserve"> </w:t>
      </w:r>
      <w:r>
        <w:rPr>
          <w:rFonts w:ascii="宋体" w:eastAsia="宋体" w:hAnsi="宋体" w:cs="宋体"/>
          <w:color w:val="000000"/>
          <w:sz w:val="26"/>
        </w:rPr>
        <w:t>各級差異的系列，溯到其全異处便抵达这系列的終点</w:t>
      </w:r>
      <w:r>
        <w:rPr>
          <w:rFonts w:ascii="宋体" w:eastAsia="宋体" w:hAnsi="宋体" w:cs="宋体"/>
          <w:color w:val="000000"/>
          <w:sz w:val="26"/>
        </w:rPr>
        <w:t>(</w:t>
      </w:r>
      <w:r>
        <w:rPr>
          <w:rFonts w:ascii="宋体" w:eastAsia="宋体" w:hAnsi="宋体" w:cs="宋体"/>
          <w:color w:val="000000"/>
          <w:sz w:val="26"/>
        </w:rPr>
        <w:t>这与其它以达到目的为完全者其义相类</w:t>
      </w:r>
      <w:r>
        <w:rPr>
          <w:rFonts w:ascii="宋体" w:eastAsia="宋体" w:hAnsi="宋体" w:cs="宋体"/>
          <w:color w:val="000000"/>
          <w:sz w:val="26"/>
        </w:rPr>
        <w:t>)</w:t>
      </w:r>
      <w:r>
        <w:rPr>
          <w:rFonts w:ascii="宋体" w:eastAsia="宋体" w:hAnsi="宋体" w:cs="宋体"/>
          <w:color w:val="000000"/>
          <w:sz w:val="26"/>
        </w:rPr>
        <w:t>，終极以外，更无事物；一切事物</w:t>
      </w:r>
    </w:p>
    <w:p w:rsidR="00374711" w:rsidRDefault="000C031C">
      <w:pPr>
        <w:autoSpaceDE w:val="0"/>
        <w:autoSpaceDN w:val="0"/>
        <w:spacing w:before="180" w:line="280" w:lineRule="atLeast"/>
        <w:ind w:left="1380"/>
        <w:rPr>
          <w:sz w:val="26"/>
        </w:rPr>
      </w:pPr>
      <w:r>
        <w:rPr>
          <w:rFonts w:ascii="宋体" w:eastAsia="宋体" w:hAnsi="宋体" w:cs="宋体"/>
          <w:color w:val="000000"/>
          <w:sz w:val="26"/>
        </w:rPr>
        <w:t>●</w:t>
      </w:r>
      <w:r>
        <w:rPr>
          <w:rFonts w:ascii="宋体" w:eastAsia="宋体" w:hAnsi="宋体" w:cs="宋体"/>
          <w:color w:val="000000"/>
          <w:sz w:val="26"/>
        </w:rPr>
        <w:t>既尽包于兩极之間，故以終为全，而既称为</w:t>
      </w:r>
      <w:r>
        <w:rPr>
          <w:rFonts w:ascii="宋体" w:eastAsia="宋体" w:hAnsi="宋体" w:cs="宋体"/>
          <w:color w:val="000000"/>
          <w:sz w:val="26"/>
        </w:rPr>
        <w:t>“</w:t>
      </w:r>
      <w:r>
        <w:rPr>
          <w:rFonts w:ascii="宋体" w:eastAsia="宋体" w:hAnsi="宋体" w:cs="宋体"/>
          <w:color w:val="000000"/>
          <w:sz w:val="26"/>
        </w:rPr>
        <w:t>全</w:t>
      </w:r>
      <w:r>
        <w:rPr>
          <w:rFonts w:ascii="宋体" w:eastAsia="宋体" w:hAnsi="宋体" w:cs="宋体"/>
          <w:color w:val="000000"/>
          <w:sz w:val="26"/>
        </w:rPr>
        <w:t>”</w:t>
      </w:r>
      <w:r>
        <w:rPr>
          <w:rFonts w:ascii="宋体" w:eastAsia="宋体" w:hAnsi="宋体" w:cs="宋体"/>
          <w:color w:val="000000"/>
          <w:sz w:val="26"/>
        </w:rPr>
        <w:t>，便无所仗于它物</w:t>
      </w:r>
    </w:p>
    <w:p w:rsidR="00374711" w:rsidRDefault="000C031C">
      <w:pPr>
        <w:autoSpaceDE w:val="0"/>
        <w:autoSpaceDN w:val="0"/>
        <w:spacing w:line="480" w:lineRule="atLeast"/>
        <w:ind w:left="1080" w:right="360"/>
        <w:rPr>
          <w:sz w:val="26"/>
        </w:rPr>
      </w:pPr>
      <w:r>
        <w:rPr>
          <w:rFonts w:ascii="宋体" w:eastAsia="宋体" w:hAnsi="宋体" w:cs="宋体"/>
          <w:color w:val="000000"/>
          <w:sz w:val="26"/>
        </w:rPr>
        <w:t xml:space="preserve">15 </w:t>
      </w:r>
      <w:r>
        <w:rPr>
          <w:rFonts w:ascii="宋体" w:eastAsia="宋体" w:hAnsi="宋体" w:cs="宋体"/>
          <w:color w:val="000000"/>
          <w:sz w:val="26"/>
        </w:rPr>
        <w:t>了。</w:t>
      </w:r>
      <w:r>
        <w:rPr>
          <w:rFonts w:ascii="宋体" w:eastAsia="宋体" w:hAnsi="宋体" w:cs="宋体"/>
          <w:color w:val="000000"/>
          <w:sz w:val="26"/>
        </w:rPr>
        <w:t xml:space="preserve"> </w:t>
      </w:r>
      <w:r>
        <w:rPr>
          <w:rFonts w:ascii="宋体" w:eastAsia="宋体" w:hAnsi="宋体" w:cs="宋体"/>
          <w:color w:val="000000"/>
          <w:sz w:val="26"/>
        </w:rPr>
        <w:t>这样，可以明白，对反性即最大差異；所称为</w:t>
      </w:r>
      <w:r>
        <w:rPr>
          <w:rFonts w:ascii="宋体" w:eastAsia="宋体" w:hAnsi="宋体" w:cs="宋体"/>
          <w:color w:val="000000"/>
          <w:sz w:val="26"/>
        </w:rPr>
        <w:t>“</w:t>
      </w:r>
      <w:r>
        <w:rPr>
          <w:rFonts w:ascii="宋体" w:eastAsia="宋体" w:hAnsi="宋体" w:cs="宋体"/>
          <w:color w:val="000000"/>
          <w:sz w:val="26"/>
        </w:rPr>
        <w:t>相对</w:t>
      </w:r>
      <w:r>
        <w:rPr>
          <w:rFonts w:ascii="宋体" w:eastAsia="宋体" w:hAnsi="宋体" w:cs="宋体"/>
          <w:color w:val="000000"/>
          <w:sz w:val="26"/>
        </w:rPr>
        <w:t>”</w:t>
      </w:r>
      <w:r>
        <w:rPr>
          <w:rFonts w:ascii="宋体" w:eastAsia="宋体" w:hAnsi="宋体" w:cs="宋体"/>
          <w:color w:val="000000"/>
          <w:sz w:val="26"/>
        </w:rPr>
        <w:t>的数义，其分别就在这些相对所达</w:t>
      </w:r>
      <w:r>
        <w:rPr>
          <w:rFonts w:ascii="宋体" w:eastAsia="宋体" w:hAnsi="宋体" w:cs="宋体"/>
          <w:color w:val="000000"/>
          <w:sz w:val="26"/>
        </w:rPr>
        <w:t>到那完全差異的不同距离，不同程度的对差就成为相应的各式</w:t>
      </w:r>
      <w:r>
        <w:rPr>
          <w:rFonts w:ascii="宋体" w:eastAsia="宋体" w:hAnsi="宋体" w:cs="宋体"/>
          <w:color w:val="000000"/>
          <w:sz w:val="26"/>
        </w:rPr>
        <w:t>“</w:t>
      </w:r>
      <w:r>
        <w:rPr>
          <w:rFonts w:ascii="宋体" w:eastAsia="宋体" w:hAnsi="宋体" w:cs="宋体"/>
          <w:color w:val="000000"/>
          <w:sz w:val="26"/>
        </w:rPr>
        <w:t>对成</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line="470" w:lineRule="atLeast"/>
        <w:ind w:left="1000" w:right="420" w:firstLine="980"/>
        <w:rPr>
          <w:sz w:val="26"/>
        </w:rPr>
      </w:pPr>
      <w:r>
        <w:rPr>
          <w:rFonts w:ascii="宋体" w:eastAsia="宋体" w:hAnsi="宋体" w:cs="宋体"/>
          <w:color w:val="000000"/>
          <w:sz w:val="26"/>
        </w:rPr>
        <w:t>若然，則这也可明白，每一事物只能有一事物为之对成</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 xml:space="preserve">20 </w:t>
      </w:r>
      <w:r>
        <w:rPr>
          <w:rFonts w:ascii="宋体" w:eastAsia="宋体" w:hAnsi="宋体" w:cs="宋体"/>
          <w:color w:val="000000"/>
          <w:sz w:val="26"/>
        </w:rPr>
        <w:t>极端之外既无它极，而在同时間内也不能有更多的极端</w:t>
      </w:r>
      <w:r>
        <w:rPr>
          <w:rFonts w:ascii="宋体" w:eastAsia="宋体" w:hAnsi="宋体" w:cs="宋体"/>
          <w:color w:val="000000"/>
          <w:sz w:val="26"/>
        </w:rPr>
        <w:t>)</w:t>
      </w:r>
      <w:r>
        <w:rPr>
          <w:rFonts w:ascii="宋体" w:eastAsia="宋体" w:hAnsi="宋体" w:cs="宋体"/>
          <w:color w:val="000000"/>
          <w:sz w:val="26"/>
        </w:rPr>
        <w:t>，而一般說来，如以差異論对成，則差異以及完全差異必須是兩个事物之間的差異。</w:t>
      </w:r>
    </w:p>
    <w:p w:rsidR="00374711" w:rsidRDefault="000C031C">
      <w:pPr>
        <w:autoSpaceDE w:val="0"/>
        <w:autoSpaceDN w:val="0"/>
        <w:spacing w:before="40" w:line="469" w:lineRule="atLeast"/>
        <w:ind w:left="1000" w:right="420" w:firstLine="980"/>
        <w:rPr>
          <w:sz w:val="26"/>
        </w:rPr>
      </w:pPr>
      <w:r>
        <w:rPr>
          <w:rFonts w:ascii="宋体" w:eastAsia="宋体" w:hAnsi="宋体" w:cs="宋体"/>
          <w:color w:val="000000"/>
          <w:sz w:val="26"/>
        </w:rPr>
        <w:t>又，大家所承認的其它諸相对公式也必需是真实的。</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所謂完全差異</w:t>
      </w:r>
      <w:r>
        <w:rPr>
          <w:rFonts w:ascii="宋体" w:eastAsia="宋体" w:hAnsi="宋体" w:cs="宋体"/>
          <w:color w:val="000000"/>
          <w:sz w:val="26"/>
        </w:rPr>
        <w:t>(</w:t>
      </w:r>
      <w:r>
        <w:rPr>
          <w:rFonts w:ascii="宋体" w:eastAsia="宋体" w:hAnsi="宋体" w:cs="宋体"/>
          <w:color w:val="000000"/>
          <w:sz w:val="26"/>
        </w:rPr>
        <w:t>因为我們不能在这差異范圍以外为事物之</w:t>
      </w:r>
      <w:r>
        <w:rPr>
          <w:rFonts w:ascii="宋体" w:eastAsia="宋体" w:hAnsi="宋体" w:cs="宋体"/>
          <w:color w:val="000000"/>
          <w:sz w:val="26"/>
        </w:rPr>
        <w:t>“</w:t>
      </w:r>
      <w:r>
        <w:rPr>
          <w:rFonts w:ascii="宋体" w:eastAsia="宋体" w:hAnsi="宋体" w:cs="宋体"/>
          <w:color w:val="000000"/>
          <w:sz w:val="26"/>
        </w:rPr>
        <w:t>于屬相異</w:t>
      </w:r>
      <w:r>
        <w:rPr>
          <w:rFonts w:ascii="宋体" w:eastAsia="宋体" w:hAnsi="宋体" w:cs="宋体"/>
          <w:color w:val="000000"/>
          <w:sz w:val="26"/>
        </w:rPr>
        <w:t xml:space="preserve">”25 </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于种相異</w:t>
      </w:r>
      <w:r>
        <w:rPr>
          <w:rFonts w:ascii="宋体" w:eastAsia="宋体" w:hAnsi="宋体" w:cs="宋体"/>
          <w:color w:val="000000"/>
          <w:sz w:val="26"/>
        </w:rPr>
        <w:t>”</w:t>
      </w:r>
      <w:r>
        <w:rPr>
          <w:rFonts w:ascii="宋体" w:eastAsia="宋体" w:hAnsi="宋体" w:cs="宋体"/>
          <w:color w:val="000000"/>
          <w:sz w:val="26"/>
        </w:rPr>
        <w:t>者另寻差異，这曾說明过</w:t>
      </w:r>
      <w:r>
        <w:rPr>
          <w:rFonts w:ascii="宋体" w:eastAsia="宋体" w:hAnsi="宋体" w:cs="宋体"/>
          <w:color w:val="000000"/>
          <w:sz w:val="26"/>
        </w:rPr>
        <w:t>①</w:t>
      </w:r>
      <w:r>
        <w:rPr>
          <w:rFonts w:ascii="宋体" w:eastAsia="宋体" w:hAnsi="宋体" w:cs="宋体"/>
          <w:color w:val="000000"/>
          <w:sz w:val="26"/>
        </w:rPr>
        <w:t>在科屬之內任何事物不能与科屬以外事物比論差異</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不仅应是同品种事物之間的最大差異，也該</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以同</w:t>
      </w:r>
      <w:r>
        <w:rPr>
          <w:rFonts w:ascii="宋体" w:eastAsia="宋体" w:hAnsi="宋体" w:cs="宋体"/>
          <w:color w:val="000000"/>
          <w:sz w:val="26"/>
        </w:rPr>
        <w:t>科屬內事物之具有最大差</w:t>
      </w:r>
      <w:r>
        <w:rPr>
          <w:rFonts w:ascii="宋体" w:eastAsia="宋体" w:hAnsi="宋体" w:cs="宋体"/>
          <w:color w:val="000000"/>
          <w:sz w:val="26"/>
        </w:rPr>
        <w:t xml:space="preserve"> </w:t>
      </w:r>
      <w:r>
        <w:rPr>
          <w:rFonts w:ascii="宋体" w:eastAsia="宋体" w:hAnsi="宋体" w:cs="宋体"/>
          <w:color w:val="000000"/>
          <w:sz w:val="26"/>
        </w:rPr>
        <w:t>異者为相对</w:t>
      </w:r>
      <w:r>
        <w:rPr>
          <w:rFonts w:ascii="宋体" w:eastAsia="宋体" w:hAnsi="宋体" w:cs="宋体"/>
          <w:color w:val="000000"/>
          <w:sz w:val="26"/>
        </w:rPr>
        <w:t>(</w:t>
      </w:r>
      <w:r>
        <w:rPr>
          <w:rFonts w:ascii="宋体" w:eastAsia="宋体" w:hAnsi="宋体" w:cs="宋体"/>
          <w:color w:val="000000"/>
          <w:sz w:val="26"/>
        </w:rPr>
        <w:t>这里所謂完全差異是同科屬事物間的最大差異</w:t>
      </w:r>
      <w:r>
        <w:rPr>
          <w:rFonts w:ascii="宋体" w:eastAsia="宋体" w:hAnsi="宋体" w:cs="宋体"/>
          <w:color w:val="000000"/>
          <w:sz w:val="26"/>
        </w:rPr>
        <w:t>)</w:t>
      </w:r>
      <w:r>
        <w:rPr>
          <w:rFonts w:ascii="宋体" w:eastAsia="宋体" w:hAnsi="宋体" w:cs="宋体"/>
          <w:color w:val="000000"/>
          <w:sz w:val="26"/>
        </w:rPr>
        <w:t>；以及</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容受材料</w:t>
      </w:r>
      <w:r>
        <w:rPr>
          <w:rFonts w:ascii="宋体" w:eastAsia="宋体" w:hAnsi="宋体" w:cs="宋体"/>
          <w:color w:val="000000"/>
          <w:sz w:val="26"/>
        </w:rPr>
        <w:t xml:space="preserve">30 </w:t>
      </w:r>
      <w:r>
        <w:rPr>
          <w:rFonts w:ascii="宋体" w:eastAsia="宋体" w:hAnsi="宋体" w:cs="宋体"/>
          <w:color w:val="000000"/>
          <w:sz w:val="26"/>
        </w:rPr>
        <w:t>相同亦卽物質相同的事物間，其差異最大者为相对；与</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归屬于同一职能〈学术門类〉的事物，其差異最大者为相对</w:t>
      </w:r>
      <w:r>
        <w:rPr>
          <w:rFonts w:ascii="宋体" w:eastAsia="宋体" w:hAnsi="宋体" w:cs="宋体"/>
          <w:color w:val="000000"/>
          <w:sz w:val="26"/>
        </w:rPr>
        <w:t>(</w:t>
      </w:r>
      <w:r>
        <w:rPr>
          <w:rFonts w:ascii="宋体" w:eastAsia="宋体" w:hAnsi="宋体" w:cs="宋体"/>
          <w:color w:val="000000"/>
          <w:sz w:val="26"/>
        </w:rPr>
        <w:t>一門学术处理一級事物，这里所謂完全差異就是同职能事物間的最大差異</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20" w:line="300" w:lineRule="atLeast"/>
        <w:ind w:left="1380"/>
        <w:rPr>
          <w:sz w:val="26"/>
        </w:rPr>
      </w:pPr>
      <w:r>
        <w:rPr>
          <w:rFonts w:ascii="宋体" w:eastAsia="宋体" w:hAnsi="宋体" w:cs="宋体"/>
          <w:color w:val="000000"/>
          <w:sz w:val="26"/>
          <w:u w:val="single"/>
        </w:rPr>
        <w:t xml:space="preserve">             </w:t>
      </w:r>
    </w:p>
    <w:p w:rsidR="00374711" w:rsidRDefault="000C031C">
      <w:pPr>
        <w:autoSpaceDE w:val="0"/>
        <w:autoSpaceDN w:val="0"/>
        <w:spacing w:before="220" w:line="320" w:lineRule="atLeast"/>
        <w:ind w:left="1520" w:right="340" w:firstLine="460"/>
        <w:rPr>
          <w:sz w:val="26"/>
        </w:rPr>
      </w:pPr>
      <w:r>
        <w:rPr>
          <w:rFonts w:ascii="宋体" w:eastAsia="宋体" w:hAnsi="宋体" w:cs="宋体"/>
          <w:color w:val="000000"/>
          <w:sz w:val="26"/>
        </w:rPr>
        <w:t>①</w:t>
      </w:r>
      <w:r>
        <w:rPr>
          <w:rFonts w:ascii="宋体" w:eastAsia="宋体" w:hAnsi="宋体" w:cs="宋体"/>
          <w:color w:val="000000"/>
          <w:sz w:val="26"/>
        </w:rPr>
        <w:t>見于本頁</w:t>
      </w:r>
      <w:r>
        <w:rPr>
          <w:rFonts w:ascii="宋体" w:eastAsia="宋体" w:hAnsi="宋体" w:cs="宋体"/>
          <w:color w:val="000000"/>
          <w:sz w:val="26"/>
        </w:rPr>
        <w:t>1055a6</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此支句辞意与</w:t>
      </w:r>
      <w:r>
        <w:rPr>
          <w:rFonts w:ascii="宋体" w:eastAsia="宋体" w:hAnsi="宋体" w:cs="宋体"/>
          <w:color w:val="000000"/>
          <w:sz w:val="26"/>
        </w:rPr>
        <w:t>1054b27-30, 35</w:t>
      </w:r>
      <w:r>
        <w:rPr>
          <w:rFonts w:ascii="宋体" w:eastAsia="宋体" w:hAnsi="宋体" w:cs="宋体"/>
          <w:color w:val="000000"/>
          <w:sz w:val="26"/>
        </w:rPr>
        <w:t>各句有不符合处。</w:t>
      </w:r>
      <w:r>
        <w:rPr>
          <w:rFonts w:ascii="宋体" w:eastAsia="宋体" w:hAnsi="宋体" w:cs="宋体"/>
          <w:color w:val="000000"/>
          <w:sz w:val="26"/>
        </w:rPr>
        <w:t xml:space="preserve"> </w:t>
      </w:r>
      <w:r>
        <w:rPr>
          <w:rFonts w:ascii="宋体" w:eastAsia="宋体" w:hAnsi="宋体" w:cs="宋体"/>
          <w:color w:val="000000"/>
          <w:sz w:val="26"/>
        </w:rPr>
        <w:t>其一詩意假定科屬之上更有統轄各科屬之总类，另一辞意則科醫上更无統率。</w:t>
      </w:r>
    </w:p>
    <w:p w:rsidR="00374711" w:rsidRDefault="000C031C">
      <w:pPr>
        <w:autoSpaceDE w:val="0"/>
        <w:autoSpaceDN w:val="0"/>
        <w:spacing w:before="240" w:line="280" w:lineRule="atLeast"/>
        <w:ind w:left="8800"/>
        <w:rPr>
          <w:sz w:val="26"/>
        </w:rPr>
      </w:pPr>
      <w:r>
        <w:rPr>
          <w:rFonts w:ascii="宋体" w:eastAsia="宋体" w:hAnsi="宋体" w:cs="宋体"/>
          <w:color w:val="000000"/>
          <w:sz w:val="26"/>
        </w:rPr>
        <w:t>197.</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180" w:line="200" w:lineRule="atLeast"/>
        <w:ind w:left="840"/>
        <w:rPr>
          <w:sz w:val="24"/>
        </w:rPr>
      </w:pPr>
      <w:r>
        <w:rPr>
          <w:rFonts w:ascii="宋体" w:eastAsia="宋体" w:hAnsi="宋体" w:cs="宋体"/>
          <w:color w:val="000000"/>
          <w:sz w:val="22"/>
          <w:u w:val="single"/>
        </w:rPr>
        <w:t>J4</w:t>
      </w:r>
      <w:r>
        <w:rPr>
          <w:rFonts w:ascii="宋体" w:eastAsia="宋体" w:hAnsi="宋体" w:cs="宋体"/>
          <w:sz w:val="24"/>
        </w:rPr>
        <w:t xml:space="preserve">                                                            </w:t>
      </w:r>
      <w:r>
        <w:rPr>
          <w:rFonts w:ascii="宋体" w:eastAsia="宋体" w:hAnsi="宋体" w:cs="宋体"/>
          <w:color w:val="000000"/>
          <w:sz w:val="22"/>
          <w:u w:val="single"/>
        </w:rPr>
        <w:t>1055b</w:t>
      </w:r>
    </w:p>
    <w:p w:rsidR="00374711" w:rsidRDefault="000C031C">
      <w:pPr>
        <w:autoSpaceDE w:val="0"/>
        <w:autoSpaceDN w:val="0"/>
        <w:spacing w:before="220" w:line="280" w:lineRule="atLeast"/>
        <w:ind w:left="1700"/>
        <w:rPr>
          <w:sz w:val="22"/>
        </w:rPr>
      </w:pPr>
      <w:r>
        <w:rPr>
          <w:rFonts w:ascii="宋体" w:eastAsia="宋体" w:hAnsi="宋体" w:cs="宋体"/>
          <w:color w:val="000000"/>
          <w:sz w:val="22"/>
        </w:rPr>
        <w:t>基本对成由</w:t>
      </w:r>
      <w:r>
        <w:rPr>
          <w:rFonts w:ascii="宋体" w:eastAsia="宋体" w:hAnsi="宋体" w:cs="宋体"/>
          <w:color w:val="000000"/>
          <w:sz w:val="22"/>
        </w:rPr>
        <w:t>“</w:t>
      </w:r>
      <w:r>
        <w:rPr>
          <w:rFonts w:ascii="宋体" w:eastAsia="宋体" w:hAnsi="宋体" w:cs="宋体"/>
          <w:color w:val="000000"/>
          <w:sz w:val="22"/>
        </w:rPr>
        <w:t>持有</w:t>
      </w:r>
      <w:r>
        <w:rPr>
          <w:rFonts w:ascii="宋体" w:eastAsia="宋体" w:hAnsi="宋体" w:cs="宋体"/>
          <w:color w:val="000000"/>
          <w:sz w:val="22"/>
        </w:rPr>
        <w:t>”</w:t>
      </w:r>
      <w:r>
        <w:rPr>
          <w:rFonts w:ascii="宋体" w:eastAsia="宋体" w:hAnsi="宋体" w:cs="宋体"/>
          <w:color w:val="000000"/>
          <w:sz w:val="22"/>
        </w:rPr>
        <w:t>〈正〉与其</w:t>
      </w:r>
      <w:r>
        <w:rPr>
          <w:rFonts w:ascii="宋体" w:eastAsia="宋体" w:hAnsi="宋体" w:cs="宋体"/>
          <w:color w:val="000000"/>
          <w:sz w:val="22"/>
        </w:rPr>
        <w:t>“</w:t>
      </w:r>
      <w:r>
        <w:rPr>
          <w:rFonts w:ascii="宋体" w:eastAsia="宋体" w:hAnsi="宋体" w:cs="宋体"/>
          <w:color w:val="000000"/>
          <w:sz w:val="22"/>
        </w:rPr>
        <w:t>闕失</w:t>
      </w:r>
      <w:r>
        <w:rPr>
          <w:rFonts w:ascii="宋体" w:eastAsia="宋体" w:hAnsi="宋体" w:cs="宋体"/>
          <w:color w:val="000000"/>
          <w:sz w:val="22"/>
        </w:rPr>
        <w:t>”</w:t>
      </w:r>
      <w:r>
        <w:rPr>
          <w:rFonts w:ascii="宋体" w:eastAsia="宋体" w:hAnsi="宋体" w:cs="宋体"/>
          <w:color w:val="000000"/>
          <w:sz w:val="22"/>
        </w:rPr>
        <w:t>〈負〉相配合</w:t>
      </w:r>
      <w:r>
        <w:rPr>
          <w:rFonts w:ascii="宋体" w:eastAsia="宋体" w:hAnsi="宋体" w:cs="宋体"/>
          <w:color w:val="000000"/>
          <w:sz w:val="22"/>
        </w:rPr>
        <w:t>———</w:t>
      </w:r>
      <w:r>
        <w:rPr>
          <w:rFonts w:ascii="宋体" w:eastAsia="宋体" w:hAnsi="宋体" w:cs="宋体"/>
          <w:color w:val="000000"/>
          <w:sz w:val="22"/>
        </w:rPr>
        <w:t>可是，闕</w:t>
      </w:r>
    </w:p>
    <w:p w:rsidR="00374711" w:rsidRDefault="000C031C">
      <w:pPr>
        <w:autoSpaceDE w:val="0"/>
        <w:autoSpaceDN w:val="0"/>
        <w:spacing w:before="80" w:line="420" w:lineRule="atLeast"/>
        <w:ind w:left="840"/>
        <w:rPr>
          <w:sz w:val="22"/>
        </w:rPr>
      </w:pPr>
      <w:r>
        <w:rPr>
          <w:rFonts w:ascii="宋体" w:eastAsia="宋体" w:hAnsi="宋体" w:cs="宋体"/>
          <w:color w:val="000000"/>
          <w:sz w:val="22"/>
        </w:rPr>
        <w:t xml:space="preserve">35 </w:t>
      </w:r>
      <w:r>
        <w:rPr>
          <w:rFonts w:ascii="宋体" w:eastAsia="宋体" w:hAnsi="宋体" w:cs="宋体"/>
          <w:color w:val="000000"/>
          <w:sz w:val="22"/>
        </w:rPr>
        <w:t>失有数項不同命意，幷非每一闕失均可与其正面狀态配为基本对</w:t>
      </w:r>
    </w:p>
    <w:p w:rsidR="00374711" w:rsidRDefault="000C031C">
      <w:pPr>
        <w:autoSpaceDE w:val="0"/>
        <w:autoSpaceDN w:val="0"/>
        <w:spacing w:before="100" w:line="280" w:lineRule="atLeast"/>
        <w:ind w:left="1200"/>
        <w:rPr>
          <w:sz w:val="22"/>
        </w:rPr>
      </w:pPr>
      <w:r>
        <w:rPr>
          <w:rFonts w:ascii="宋体" w:eastAsia="宋体" w:hAnsi="宋体" w:cs="宋体"/>
          <w:color w:val="000000"/>
          <w:sz w:val="22"/>
        </w:rPr>
        <w:t>成，只有完全闕失才可以。</w:t>
      </w:r>
      <w:r>
        <w:rPr>
          <w:rFonts w:ascii="宋体" w:eastAsia="宋体" w:hAnsi="宋体" w:cs="宋体"/>
          <w:color w:val="000000"/>
          <w:sz w:val="22"/>
        </w:rPr>
        <w:t xml:space="preserve"> </w:t>
      </w:r>
      <w:r>
        <w:rPr>
          <w:rFonts w:ascii="宋体" w:eastAsia="宋体" w:hAnsi="宋体" w:cs="宋体"/>
          <w:color w:val="000000"/>
          <w:sz w:val="22"/>
        </w:rPr>
        <w:t>其它对成都得比照于这些基本对成，有</w:t>
      </w:r>
    </w:p>
    <w:p w:rsidR="00374711" w:rsidRDefault="000C031C">
      <w:pPr>
        <w:autoSpaceDE w:val="0"/>
        <w:autoSpaceDN w:val="0"/>
        <w:spacing w:before="160" w:line="280" w:lineRule="atLeast"/>
        <w:ind w:left="500"/>
        <w:rPr>
          <w:sz w:val="22"/>
        </w:rPr>
      </w:pPr>
      <w:r>
        <w:rPr>
          <w:rFonts w:ascii="宋体" w:eastAsia="宋体" w:hAnsi="宋体" w:cs="宋体"/>
          <w:color w:val="000000"/>
          <w:sz w:val="22"/>
        </w:rPr>
        <w:t xml:space="preserve">1055b </w:t>
      </w:r>
      <w:r>
        <w:rPr>
          <w:rFonts w:ascii="宋体" w:eastAsia="宋体" w:hAnsi="宋体" w:cs="宋体"/>
          <w:color w:val="000000"/>
          <w:sz w:val="22"/>
        </w:rPr>
        <w:t>些因获得这些，有些因产生或势必产生这些，另有些則因佔有或失</w:t>
      </w:r>
    </w:p>
    <w:p w:rsidR="00374711" w:rsidRDefault="000C031C">
      <w:pPr>
        <w:autoSpaceDE w:val="0"/>
        <w:autoSpaceDN w:val="0"/>
        <w:spacing w:before="160" w:line="280" w:lineRule="atLeast"/>
        <w:ind w:left="1200"/>
        <w:rPr>
          <w:sz w:val="22"/>
        </w:rPr>
      </w:pPr>
      <w:r>
        <w:rPr>
          <w:rFonts w:ascii="宋体" w:eastAsia="宋体" w:hAnsi="宋体" w:cs="宋体"/>
          <w:color w:val="000000"/>
          <w:sz w:val="22"/>
        </w:rPr>
        <w:t>去这些基本对成或其它对成而成为对成。現在，对反式若以</w:t>
      </w:r>
      <w:r>
        <w:rPr>
          <w:rFonts w:ascii="宋体" w:eastAsia="宋体" w:hAnsi="宋体" w:cs="宋体"/>
          <w:color w:val="000000"/>
          <w:sz w:val="22"/>
        </w:rPr>
        <w:t>“</w:t>
      </w:r>
      <w:r>
        <w:rPr>
          <w:rFonts w:ascii="宋体" w:eastAsia="宋体" w:hAnsi="宋体" w:cs="宋体"/>
          <w:color w:val="000000"/>
          <w:sz w:val="22"/>
        </w:rPr>
        <w:t>相反</w:t>
      </w:r>
      <w:r>
        <w:rPr>
          <w:rFonts w:ascii="宋体" w:eastAsia="宋体" w:hAnsi="宋体" w:cs="宋体"/>
          <w:color w:val="000000"/>
          <w:sz w:val="22"/>
        </w:rPr>
        <w:t>”</w:t>
      </w:r>
    </w:p>
    <w:p w:rsidR="00374711" w:rsidRDefault="000C031C">
      <w:pPr>
        <w:autoSpaceDE w:val="0"/>
        <w:autoSpaceDN w:val="0"/>
        <w:spacing w:before="180" w:line="280" w:lineRule="atLeast"/>
        <w:ind w:left="1200"/>
        <w:rPr>
          <w:sz w:val="22"/>
        </w:rPr>
      </w:pPr>
      <w:r>
        <w:rPr>
          <w:rFonts w:ascii="宋体" w:eastAsia="宋体" w:hAnsi="宋体" w:cs="宋体"/>
          <w:color w:val="000000"/>
          <w:sz w:val="22"/>
        </w:rPr>
        <w:t>〈矛盾〉、</w:t>
      </w:r>
      <w:r>
        <w:rPr>
          <w:rFonts w:ascii="宋体" w:eastAsia="宋体" w:hAnsi="宋体" w:cs="宋体"/>
          <w:color w:val="000000"/>
          <w:sz w:val="22"/>
        </w:rPr>
        <w:t>“</w:t>
      </w:r>
      <w:r>
        <w:rPr>
          <w:rFonts w:ascii="宋体" w:eastAsia="宋体" w:hAnsi="宋体" w:cs="宋体"/>
          <w:color w:val="000000"/>
          <w:sz w:val="22"/>
        </w:rPr>
        <w:t>闕失</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相对</w:t>
      </w:r>
      <w:r>
        <w:rPr>
          <w:rFonts w:ascii="宋体" w:eastAsia="宋体" w:hAnsi="宋体" w:cs="宋体"/>
          <w:color w:val="000000"/>
          <w:sz w:val="22"/>
        </w:rPr>
        <w:t>”</w:t>
      </w:r>
      <w:r>
        <w:rPr>
          <w:rFonts w:ascii="宋体" w:eastAsia="宋体" w:hAnsi="宋体" w:cs="宋体"/>
          <w:color w:val="000000"/>
          <w:sz w:val="22"/>
        </w:rPr>
        <w:t>与</w:t>
      </w:r>
      <w:r>
        <w:rPr>
          <w:rFonts w:ascii="宋体" w:eastAsia="宋体" w:hAnsi="宋体" w:cs="宋体"/>
          <w:color w:val="000000"/>
          <w:sz w:val="22"/>
        </w:rPr>
        <w:t>“</w:t>
      </w:r>
      <w:r>
        <w:rPr>
          <w:rFonts w:ascii="宋体" w:eastAsia="宋体" w:hAnsi="宋体" w:cs="宋体"/>
          <w:color w:val="000000"/>
          <w:sz w:val="22"/>
        </w:rPr>
        <w:t>相关</w:t>
      </w:r>
      <w:r>
        <w:rPr>
          <w:rFonts w:ascii="宋体" w:eastAsia="宋体" w:hAnsi="宋体" w:cs="宋体"/>
          <w:color w:val="000000"/>
          <w:sz w:val="22"/>
        </w:rPr>
        <w:t>”</w:t>
      </w:r>
      <w:r>
        <w:rPr>
          <w:rFonts w:ascii="宋体" w:eastAsia="宋体" w:hAnsi="宋体" w:cs="宋体"/>
          <w:color w:val="000000"/>
          <w:sz w:val="22"/>
        </w:rPr>
        <w:t>四类論列，其中以相反为第一，相</w:t>
      </w:r>
    </w:p>
    <w:p w:rsidR="00374711" w:rsidRDefault="000C031C">
      <w:pPr>
        <w:autoSpaceDE w:val="0"/>
        <w:autoSpaceDN w:val="0"/>
        <w:spacing w:before="160" w:line="280" w:lineRule="atLeast"/>
        <w:ind w:left="1200"/>
        <w:rPr>
          <w:sz w:val="22"/>
        </w:rPr>
      </w:pPr>
      <w:r>
        <w:rPr>
          <w:rFonts w:ascii="宋体" w:eastAsia="宋体" w:hAnsi="宋体" w:cs="宋体"/>
          <w:color w:val="000000"/>
          <w:sz w:val="22"/>
        </w:rPr>
        <w:t>反不容許任何間体，而相对則容有間体，相反与相对显然不同。</w:t>
      </w:r>
      <w:r>
        <w:rPr>
          <w:rFonts w:ascii="宋体" w:eastAsia="宋体" w:hAnsi="宋体" w:cs="宋体"/>
          <w:color w:val="000000"/>
          <w:sz w:val="22"/>
        </w:rPr>
        <w:t xml:space="preserve"> </w:t>
      </w:r>
      <w:r>
        <w:rPr>
          <w:rFonts w:ascii="宋体" w:eastAsia="宋体" w:hAnsi="宋体" w:cs="宋体"/>
          <w:color w:val="000000"/>
          <w:sz w:val="22"/>
        </w:rPr>
        <w:t>闕</w:t>
      </w:r>
    </w:p>
    <w:p w:rsidR="00374711" w:rsidRDefault="000C031C">
      <w:pPr>
        <w:autoSpaceDE w:val="0"/>
        <w:autoSpaceDN w:val="0"/>
        <w:spacing w:before="20" w:line="440" w:lineRule="atLeast"/>
        <w:ind w:left="840" w:right="1240"/>
        <w:rPr>
          <w:sz w:val="22"/>
        </w:rPr>
      </w:pPr>
      <w:r>
        <w:rPr>
          <w:rFonts w:ascii="宋体" w:eastAsia="宋体" w:hAnsi="宋体" w:cs="宋体"/>
          <w:color w:val="000000"/>
          <w:sz w:val="22"/>
        </w:rPr>
        <w:t xml:space="preserve">5 </w:t>
      </w:r>
      <w:r>
        <w:rPr>
          <w:rFonts w:ascii="宋体" w:eastAsia="宋体" w:hAnsi="宋体" w:cs="宋体"/>
          <w:color w:val="000000"/>
          <w:sz w:val="22"/>
        </w:rPr>
        <w:t>失这种类近于相反；凡一般地，或在某些决定性方面遭受闕朱的事物就不能保有某些秉賦，或是它在本性上所原应有的秉賦今已不能保持。</w:t>
      </w:r>
      <w:r>
        <w:rPr>
          <w:rFonts w:ascii="宋体" w:eastAsia="宋体" w:hAnsi="宋体" w:cs="宋体"/>
          <w:color w:val="000000"/>
          <w:sz w:val="22"/>
        </w:rPr>
        <w:t xml:space="preserve"> </w:t>
      </w:r>
      <w:r>
        <w:rPr>
          <w:rFonts w:ascii="宋体" w:eastAsia="宋体" w:hAnsi="宋体" w:cs="宋体"/>
          <w:color w:val="000000"/>
          <w:sz w:val="22"/>
        </w:rPr>
        <w:t>这里我們又說到闕失之数种不同命意，这會已在別处列举过了。</w:t>
      </w:r>
      <w:r>
        <w:rPr>
          <w:rFonts w:ascii="宋体" w:eastAsia="宋体" w:hAnsi="宋体" w:cs="宋体"/>
          <w:color w:val="000000"/>
          <w:sz w:val="22"/>
        </w:rPr>
        <w:t xml:space="preserve">① </w:t>
      </w:r>
      <w:r>
        <w:rPr>
          <w:rFonts w:ascii="宋体" w:eastAsia="宋体" w:hAnsi="宋体" w:cs="宋体"/>
          <w:color w:val="000000"/>
          <w:sz w:val="22"/>
        </w:rPr>
        <w:t>所以闕失是一个具有决定性的或是与那容受材料相应的矛盾或无能。相反不承認</w:t>
      </w:r>
      <w:r>
        <w:rPr>
          <w:rFonts w:ascii="宋体" w:eastAsia="宋体" w:hAnsi="宋体" w:cs="宋体"/>
          <w:color w:val="000000"/>
          <w:sz w:val="22"/>
        </w:rPr>
        <w:t>有間体而闕失却有时容許間体；理由是</w:t>
      </w:r>
    </w:p>
    <w:p w:rsidR="00374711" w:rsidRDefault="000C031C">
      <w:pPr>
        <w:autoSpaceDE w:val="0"/>
        <w:autoSpaceDN w:val="0"/>
        <w:spacing w:before="80" w:line="420" w:lineRule="atLeast"/>
        <w:ind w:left="840"/>
        <w:rPr>
          <w:sz w:val="22"/>
        </w:rPr>
      </w:pPr>
      <w:r>
        <w:rPr>
          <w:rFonts w:ascii="宋体" w:eastAsia="宋体" w:hAnsi="宋体" w:cs="宋体"/>
          <w:color w:val="000000"/>
          <w:sz w:val="22"/>
        </w:rPr>
        <w:t xml:space="preserve">10 </w:t>
      </w:r>
      <w:r>
        <w:rPr>
          <w:rFonts w:ascii="宋体" w:eastAsia="宋体" w:hAnsi="宋体" w:cs="宋体"/>
          <w:color w:val="000000"/>
          <w:sz w:val="22"/>
        </w:rPr>
        <w:t>这样：每一事物可以是</w:t>
      </w:r>
      <w:r>
        <w:rPr>
          <w:rFonts w:ascii="宋体" w:eastAsia="宋体" w:hAnsi="宋体" w:cs="宋体"/>
          <w:color w:val="000000"/>
          <w:sz w:val="22"/>
        </w:rPr>
        <w:t>“</w:t>
      </w:r>
      <w:r>
        <w:rPr>
          <w:rFonts w:ascii="宋体" w:eastAsia="宋体" w:hAnsi="宋体" w:cs="宋体"/>
          <w:color w:val="000000"/>
          <w:sz w:val="22"/>
        </w:rPr>
        <w:t>相等</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不是相等</w:t>
      </w:r>
      <w:r>
        <w:rPr>
          <w:rFonts w:ascii="宋体" w:eastAsia="宋体" w:hAnsi="宋体" w:cs="宋体"/>
          <w:color w:val="000000"/>
          <w:sz w:val="22"/>
        </w:rPr>
        <w:t>”</w:t>
      </w:r>
      <w:r>
        <w:rPr>
          <w:rFonts w:ascii="宋体" w:eastAsia="宋体" w:hAnsi="宋体" w:cs="宋体"/>
          <w:color w:val="000000"/>
          <w:sz w:val="22"/>
        </w:rPr>
        <w:t>，但每一事物幷不必然</w:t>
      </w:r>
    </w:p>
    <w:p w:rsidR="00374711" w:rsidRDefault="000C031C">
      <w:pPr>
        <w:autoSpaceDE w:val="0"/>
        <w:autoSpaceDN w:val="0"/>
        <w:spacing w:before="100" w:line="280" w:lineRule="atLeast"/>
        <w:ind w:left="1200"/>
        <w:rPr>
          <w:sz w:val="22"/>
        </w:rPr>
      </w:pPr>
      <w:r>
        <w:rPr>
          <w:rFonts w:ascii="宋体" w:eastAsia="宋体" w:hAnsi="宋体" w:cs="宋体"/>
          <w:color w:val="000000"/>
          <w:sz w:val="22"/>
        </w:rPr>
        <w:t>是</w:t>
      </w:r>
      <w:r>
        <w:rPr>
          <w:rFonts w:ascii="宋体" w:eastAsia="宋体" w:hAnsi="宋体" w:cs="宋体"/>
          <w:color w:val="000000"/>
          <w:sz w:val="22"/>
        </w:rPr>
        <w:t>“</w:t>
      </w:r>
      <w:r>
        <w:rPr>
          <w:rFonts w:ascii="宋体" w:eastAsia="宋体" w:hAnsi="宋体" w:cs="宋体"/>
          <w:color w:val="000000"/>
          <w:sz w:val="22"/>
        </w:rPr>
        <w:t>等或不等</w:t>
      </w:r>
      <w:r>
        <w:rPr>
          <w:rFonts w:ascii="宋体" w:eastAsia="宋体" w:hAnsi="宋体" w:cs="宋体"/>
          <w:color w:val="000000"/>
          <w:sz w:val="22"/>
        </w:rPr>
        <w:t>”</w:t>
      </w:r>
      <w:r>
        <w:rPr>
          <w:rFonts w:ascii="宋体" w:eastAsia="宋体" w:hAnsi="宋体" w:cs="宋体"/>
          <w:color w:val="000000"/>
          <w:sz w:val="22"/>
        </w:rPr>
        <w:t>，若然如此，那就只有在容受相等性的范圍之内才可</w:t>
      </w:r>
    </w:p>
    <w:p w:rsidR="00374711" w:rsidRDefault="000C031C">
      <w:pPr>
        <w:autoSpaceDE w:val="0"/>
        <w:autoSpaceDN w:val="0"/>
        <w:spacing w:before="180" w:line="280" w:lineRule="atLeast"/>
        <w:ind w:left="1200"/>
        <w:rPr>
          <w:sz w:val="22"/>
        </w:rPr>
      </w:pPr>
      <w:r>
        <w:rPr>
          <w:rFonts w:ascii="宋体" w:eastAsia="宋体" w:hAnsi="宋体" w:cs="宋体"/>
          <w:color w:val="000000"/>
          <w:sz w:val="22"/>
        </w:rPr>
        <w:t>以这样說。于是，适在进行創变的物質若由諸相对开始，或由这形</w:t>
      </w:r>
    </w:p>
    <w:p w:rsidR="00374711" w:rsidRDefault="000C031C">
      <w:pPr>
        <w:autoSpaceDE w:val="0"/>
        <w:autoSpaceDN w:val="0"/>
        <w:spacing w:before="100" w:line="420" w:lineRule="atLeast"/>
        <w:ind w:left="1200"/>
        <w:rPr>
          <w:sz w:val="22"/>
        </w:rPr>
      </w:pPr>
      <w:r>
        <w:rPr>
          <w:rFonts w:ascii="宋体" w:eastAsia="宋体" w:hAnsi="宋体" w:cs="宋体"/>
          <w:color w:val="000000"/>
          <w:sz w:val="22"/>
        </w:rPr>
        <w:t>式的获得或由这形式的褫夺进行，一切对反显然必涵有闕失，而一</w:t>
      </w:r>
    </w:p>
    <w:p w:rsidR="00374711" w:rsidRDefault="000C031C">
      <w:pPr>
        <w:autoSpaceDE w:val="0"/>
        <w:autoSpaceDN w:val="0"/>
        <w:spacing w:before="20" w:line="420" w:lineRule="atLeast"/>
        <w:ind w:left="840"/>
        <w:rPr>
          <w:sz w:val="22"/>
        </w:rPr>
      </w:pPr>
      <w:r>
        <w:rPr>
          <w:rFonts w:ascii="宋体" w:eastAsia="宋体" w:hAnsi="宋体" w:cs="宋体"/>
          <w:color w:val="000000"/>
          <w:sz w:val="22"/>
        </w:rPr>
        <w:t xml:space="preserve">15 </w:t>
      </w:r>
      <w:r>
        <w:rPr>
          <w:rFonts w:ascii="宋体" w:eastAsia="宋体" w:hAnsi="宋体" w:cs="宋体"/>
          <w:color w:val="000000"/>
          <w:sz w:val="22"/>
        </w:rPr>
        <w:t>切闕失幷不必然为对反</w:t>
      </w:r>
      <w:r>
        <w:rPr>
          <w:rFonts w:ascii="宋体" w:eastAsia="宋体" w:hAnsi="宋体" w:cs="宋体"/>
          <w:color w:val="000000"/>
          <w:sz w:val="22"/>
        </w:rPr>
        <w:t>(</w:t>
      </w:r>
      <w:r>
        <w:rPr>
          <w:rFonts w:ascii="宋体" w:eastAsia="宋体" w:hAnsi="宋体" w:cs="宋体"/>
          <w:color w:val="000000"/>
          <w:sz w:val="22"/>
        </w:rPr>
        <w:t>因为遭受闕失，可有几种不同方式</w:t>
      </w:r>
      <w:r>
        <w:rPr>
          <w:rFonts w:ascii="宋体" w:eastAsia="宋体" w:hAnsi="宋体" w:cs="宋体"/>
          <w:color w:val="000000"/>
          <w:sz w:val="22"/>
        </w:rPr>
        <w:t>)</w:t>
      </w:r>
      <w:r>
        <w:rPr>
          <w:rFonts w:ascii="宋体" w:eastAsia="宋体" w:hAnsi="宋体" w:cs="宋体"/>
          <w:color w:val="000000"/>
          <w:sz w:val="22"/>
        </w:rPr>
        <w:t>；如变</w:t>
      </w:r>
    </w:p>
    <w:p w:rsidR="00374711" w:rsidRDefault="000C031C">
      <w:pPr>
        <w:autoSpaceDE w:val="0"/>
        <w:autoSpaceDN w:val="0"/>
        <w:spacing w:before="120" w:line="280" w:lineRule="atLeast"/>
        <w:ind w:left="1200"/>
        <w:rPr>
          <w:sz w:val="22"/>
        </w:rPr>
      </w:pPr>
      <w:r>
        <w:rPr>
          <w:rFonts w:ascii="宋体" w:eastAsia="宋体" w:hAnsi="宋体" w:cs="宋体"/>
          <w:color w:val="000000"/>
          <w:sz w:val="22"/>
        </w:rPr>
        <w:t>化由那兩极进行这才会发生諸对反。</w:t>
      </w:r>
    </w:p>
    <w:p w:rsidR="00374711" w:rsidRDefault="000C031C">
      <w:pPr>
        <w:autoSpaceDE w:val="0"/>
        <w:autoSpaceDN w:val="0"/>
        <w:spacing w:before="20" w:line="437" w:lineRule="atLeast"/>
        <w:ind w:left="800" w:right="1160" w:firstLine="900"/>
        <w:rPr>
          <w:sz w:val="22"/>
        </w:rPr>
      </w:pPr>
      <w:r>
        <w:rPr>
          <w:rFonts w:ascii="宋体" w:eastAsia="宋体" w:hAnsi="宋体" w:cs="宋体"/>
          <w:color w:val="000000"/>
          <w:sz w:val="22"/>
        </w:rPr>
        <w:t>这也可由归納为之說明。</w:t>
      </w:r>
      <w:r>
        <w:rPr>
          <w:rFonts w:ascii="宋体" w:eastAsia="宋体" w:hAnsi="宋体" w:cs="宋体"/>
          <w:color w:val="000000"/>
          <w:sz w:val="22"/>
        </w:rPr>
        <w:t xml:space="preserve"> </w:t>
      </w:r>
      <w:r>
        <w:rPr>
          <w:rFonts w:ascii="宋体" w:eastAsia="宋体" w:hAnsi="宋体" w:cs="宋体"/>
          <w:color w:val="000000"/>
          <w:sz w:val="22"/>
        </w:rPr>
        <w:t>每組对成包涵一个闕失为它兩項之一項，但各例幷不一律；</w:t>
      </w:r>
      <w:r>
        <w:rPr>
          <w:rFonts w:ascii="宋体" w:eastAsia="宋体" w:hAnsi="宋体" w:cs="宋体"/>
          <w:color w:val="000000"/>
          <w:sz w:val="22"/>
        </w:rPr>
        <w:t xml:space="preserve"> </w:t>
      </w:r>
      <w:r>
        <w:rPr>
          <w:rFonts w:ascii="宋体" w:eastAsia="宋体" w:hAnsi="宋体" w:cs="宋体"/>
          <w:color w:val="000000"/>
          <w:sz w:val="22"/>
        </w:rPr>
        <w:t>不相等性为相等性之闕失，不相似性为相</w:t>
      </w:r>
      <w:r>
        <w:rPr>
          <w:rFonts w:ascii="宋体" w:eastAsia="宋体" w:hAnsi="宋体" w:cs="宋体"/>
          <w:color w:val="000000"/>
          <w:sz w:val="22"/>
        </w:rPr>
        <w:t xml:space="preserve">20 </w:t>
      </w:r>
      <w:r>
        <w:rPr>
          <w:rFonts w:ascii="宋体" w:eastAsia="宋体" w:hAnsi="宋体" w:cs="宋体"/>
          <w:color w:val="000000"/>
          <w:sz w:val="22"/>
        </w:rPr>
        <w:t>似性之闕失，另一方面惡德是善德之關失。</w:t>
      </w:r>
      <w:r>
        <w:rPr>
          <w:rFonts w:ascii="宋体" w:eastAsia="宋体" w:hAnsi="宋体" w:cs="宋体"/>
          <w:color w:val="000000"/>
          <w:sz w:val="22"/>
        </w:rPr>
        <w:t xml:space="preserve"> </w:t>
      </w:r>
      <w:r>
        <w:rPr>
          <w:rFonts w:ascii="宋体" w:eastAsia="宋体" w:hAnsi="宋体" w:cs="宋体"/>
          <w:color w:val="000000"/>
          <w:sz w:val="22"/>
        </w:rPr>
        <w:t>闕失各例之如何相異曾已敍及；</w:t>
      </w:r>
      <w:r>
        <w:rPr>
          <w:rFonts w:ascii="宋体" w:eastAsia="宋体" w:hAnsi="宋体" w:cs="宋体"/>
          <w:color w:val="000000"/>
          <w:sz w:val="22"/>
        </w:rPr>
        <w:t>②</w:t>
      </w:r>
      <w:r>
        <w:rPr>
          <w:rFonts w:ascii="宋体" w:eastAsia="宋体" w:hAnsi="宋体" w:cs="宋体"/>
          <w:color w:val="000000"/>
          <w:sz w:val="22"/>
        </w:rPr>
        <w:t>闕失之一例就是說它遭受一个褫夺，另一例則是說它在某时期，或某一部分</w:t>
      </w:r>
      <w:r>
        <w:rPr>
          <w:rFonts w:ascii="宋体" w:eastAsia="宋体" w:hAnsi="宋体" w:cs="宋体"/>
          <w:color w:val="000000"/>
          <w:sz w:val="22"/>
        </w:rPr>
        <w:t>(</w:t>
      </w:r>
      <w:r>
        <w:rPr>
          <w:rFonts w:ascii="宋体" w:eastAsia="宋体" w:hAnsi="宋体" w:cs="宋体"/>
          <w:color w:val="000000"/>
          <w:sz w:val="22"/>
        </w:rPr>
        <w:t>例如某年龄或某些主要部分</w:t>
      </w:r>
      <w:r>
        <w:rPr>
          <w:rFonts w:ascii="宋体" w:eastAsia="宋体" w:hAnsi="宋体" w:cs="宋体"/>
          <w:color w:val="000000"/>
          <w:sz w:val="22"/>
        </w:rPr>
        <w:t>)</w:t>
      </w:r>
      <w:r>
        <w:rPr>
          <w:rFonts w:ascii="宋体" w:eastAsia="宋体" w:hAnsi="宋体" w:cs="宋体"/>
          <w:color w:val="000000"/>
          <w:sz w:val="22"/>
        </w:rPr>
        <w:t>，或全时期或全部分遭受褫夺。所以，在有些例中可出現一个折中現象</w:t>
      </w:r>
      <w:r>
        <w:rPr>
          <w:rFonts w:ascii="宋体" w:eastAsia="宋体" w:hAnsi="宋体" w:cs="宋体"/>
          <w:color w:val="000000"/>
          <w:sz w:val="22"/>
        </w:rPr>
        <w:t>(</w:t>
      </w:r>
      <w:r>
        <w:rPr>
          <w:rFonts w:ascii="宋体" w:eastAsia="宋体" w:hAnsi="宋体" w:cs="宋体"/>
          <w:color w:val="000000"/>
          <w:sz w:val="22"/>
        </w:rPr>
        <w:t>有些人</w:t>
      </w:r>
    </w:p>
    <w:p w:rsidR="00374711" w:rsidRDefault="000C031C">
      <w:pPr>
        <w:spacing w:before="460" w:line="120" w:lineRule="exact"/>
        <w:ind w:left="1260" w:right="6260"/>
        <w:rPr>
          <w:sz w:val="24"/>
        </w:rPr>
      </w:pPr>
      <w:r>
        <w:rPr>
          <w:rFonts w:ascii="宋体" w:eastAsia="宋体" w:hAnsi="宋体" w:cs="宋体"/>
          <w:sz w:val="24"/>
          <w:u w:val="single"/>
        </w:rPr>
        <w:t xml:space="preserve">                       </w:t>
      </w:r>
    </w:p>
    <w:p w:rsidR="00374711" w:rsidRDefault="000C031C">
      <w:pPr>
        <w:autoSpaceDE w:val="0"/>
        <w:autoSpaceDN w:val="0"/>
        <w:spacing w:before="260" w:line="200" w:lineRule="atLeast"/>
        <w:ind w:left="1700"/>
        <w:rPr>
          <w:sz w:val="22"/>
        </w:rPr>
      </w:pPr>
      <w:r>
        <w:rPr>
          <w:rFonts w:ascii="宋体" w:eastAsia="宋体" w:hAnsi="宋体" w:cs="宋体"/>
          <w:color w:val="000000"/>
          <w:sz w:val="22"/>
        </w:rPr>
        <w:t>①</w:t>
      </w:r>
      <w:r>
        <w:rPr>
          <w:rFonts w:ascii="宋体" w:eastAsia="宋体" w:hAnsi="宋体" w:cs="宋体"/>
          <w:color w:val="000000"/>
          <w:sz w:val="22"/>
        </w:rPr>
        <w:t>見卷</w:t>
      </w:r>
      <w:r>
        <w:rPr>
          <w:rFonts w:ascii="宋体" w:eastAsia="宋体" w:hAnsi="宋体" w:cs="宋体"/>
          <w:color w:val="000000"/>
          <w:sz w:val="22"/>
        </w:rPr>
        <w:t>△</w:t>
      </w:r>
      <w:r>
        <w:rPr>
          <w:rFonts w:ascii="宋体" w:eastAsia="宋体" w:hAnsi="宋体" w:cs="宋体"/>
          <w:color w:val="000000"/>
          <w:sz w:val="22"/>
        </w:rPr>
        <w:t>，章二十二。</w:t>
      </w:r>
    </w:p>
    <w:p w:rsidR="00374711" w:rsidRDefault="000C031C">
      <w:pPr>
        <w:autoSpaceDE w:val="0"/>
        <w:autoSpaceDN w:val="0"/>
        <w:spacing w:before="120" w:line="200" w:lineRule="atLeast"/>
        <w:ind w:left="1700"/>
        <w:rPr>
          <w:sz w:val="22"/>
        </w:rPr>
      </w:pPr>
      <w:r>
        <w:rPr>
          <w:rFonts w:ascii="宋体" w:eastAsia="宋体" w:hAnsi="宋体" w:cs="宋体"/>
          <w:color w:val="000000"/>
          <w:sz w:val="22"/>
        </w:rPr>
        <w:t>②</w:t>
      </w:r>
      <w:r>
        <w:rPr>
          <w:rFonts w:ascii="宋体" w:eastAsia="宋体" w:hAnsi="宋体" w:cs="宋体"/>
          <w:color w:val="000000"/>
          <w:sz w:val="22"/>
        </w:rPr>
        <w:t>見</w:t>
      </w:r>
      <w:r>
        <w:rPr>
          <w:rFonts w:ascii="宋体" w:eastAsia="宋体" w:hAnsi="宋体" w:cs="宋体"/>
          <w:color w:val="000000"/>
          <w:sz w:val="22"/>
        </w:rPr>
        <w:t xml:space="preserve"> 1055b4—6●</w:t>
      </w:r>
    </w:p>
    <w:p w:rsidR="00374711" w:rsidRDefault="000C031C">
      <w:pPr>
        <w:autoSpaceDE w:val="0"/>
        <w:autoSpaceDN w:val="0"/>
        <w:spacing w:before="280" w:line="200" w:lineRule="atLeast"/>
        <w:ind w:left="840"/>
        <w:rPr>
          <w:sz w:val="22"/>
        </w:rPr>
      </w:pPr>
      <w:r>
        <w:rPr>
          <w:rFonts w:ascii="宋体" w:eastAsia="宋体" w:hAnsi="宋体" w:cs="宋体"/>
          <w:color w:val="000000"/>
          <w:sz w:val="22"/>
        </w:rPr>
        <w:t>·198·</w:t>
      </w:r>
      <w:r>
        <w:br w:type="page"/>
      </w:r>
    </w:p>
    <w:p w:rsidR="00374711" w:rsidRDefault="000C031C">
      <w:pPr>
        <w:autoSpaceDE w:val="0"/>
        <w:autoSpaceDN w:val="0"/>
        <w:spacing w:before="640" w:line="220" w:lineRule="atLeast"/>
        <w:ind w:left="720"/>
        <w:rPr>
          <w:sz w:val="25"/>
        </w:rPr>
      </w:pPr>
      <w:r>
        <w:rPr>
          <w:rFonts w:ascii="宋体" w:eastAsia="宋体" w:hAnsi="宋体" w:cs="宋体"/>
          <w:color w:val="000000"/>
          <w:sz w:val="25"/>
        </w:rPr>
        <w:lastRenderedPageBreak/>
        <w:t>1056a</w:t>
      </w:r>
      <w:r>
        <w:rPr>
          <w:rFonts w:ascii="宋体" w:eastAsia="宋体" w:hAnsi="宋体" w:cs="宋体"/>
          <w:sz w:val="24"/>
        </w:rPr>
        <w:t xml:space="preserve">                                                              </w:t>
      </w:r>
      <w:r>
        <w:rPr>
          <w:rFonts w:ascii="宋体" w:eastAsia="宋体" w:hAnsi="宋体" w:cs="宋体"/>
          <w:color w:val="000000"/>
          <w:sz w:val="25"/>
          <w:u w:val="single"/>
        </w:rPr>
        <w:t>I5</w:t>
      </w:r>
    </w:p>
    <w:p w:rsidR="00374711" w:rsidRDefault="000C031C">
      <w:pPr>
        <w:autoSpaceDE w:val="0"/>
        <w:autoSpaceDN w:val="0"/>
        <w:spacing w:before="80" w:line="465" w:lineRule="atLeast"/>
        <w:ind w:left="720" w:right="720"/>
        <w:rPr>
          <w:sz w:val="25"/>
        </w:rPr>
      </w:pPr>
      <w:r>
        <w:rPr>
          <w:rFonts w:ascii="宋体" w:eastAsia="宋体" w:hAnsi="宋体" w:cs="宋体"/>
          <w:color w:val="000000"/>
          <w:sz w:val="25"/>
        </w:rPr>
        <w:t xml:space="preserve">25 </w:t>
      </w:r>
      <w:r>
        <w:rPr>
          <w:rFonts w:ascii="宋体" w:eastAsia="宋体" w:hAnsi="宋体" w:cs="宋体"/>
          <w:color w:val="000000"/>
          <w:sz w:val="25"/>
        </w:rPr>
        <w:t>既不算好人也不算坏人</w:t>
      </w:r>
      <w:r>
        <w:rPr>
          <w:rFonts w:ascii="宋体" w:eastAsia="宋体" w:hAnsi="宋体" w:cs="宋体"/>
          <w:color w:val="000000"/>
          <w:sz w:val="25"/>
        </w:rPr>
        <w:t>)</w:t>
      </w:r>
      <w:r>
        <w:rPr>
          <w:rFonts w:ascii="宋体" w:eastAsia="宋体" w:hAnsi="宋体" w:cs="宋体"/>
          <w:color w:val="000000"/>
          <w:sz w:val="25"/>
        </w:rPr>
        <w:t>，在另一些例，却并无折中</w:t>
      </w:r>
      <w:r>
        <w:rPr>
          <w:rFonts w:ascii="宋体" w:eastAsia="宋体" w:hAnsi="宋体" w:cs="宋体"/>
          <w:color w:val="000000"/>
          <w:sz w:val="25"/>
        </w:rPr>
        <w:t>(</w:t>
      </w:r>
      <w:r>
        <w:rPr>
          <w:rFonts w:ascii="宋体" w:eastAsia="宋体" w:hAnsi="宋体" w:cs="宋体"/>
          <w:color w:val="000000"/>
          <w:sz w:val="25"/>
        </w:rPr>
        <w:t>一个数必須是奇或偶</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又，有些对成主题分明，有些則不分明。</w:t>
      </w:r>
      <w:r>
        <w:rPr>
          <w:rFonts w:ascii="宋体" w:eastAsia="宋体" w:hAnsi="宋体" w:cs="宋体"/>
          <w:color w:val="000000"/>
          <w:sz w:val="25"/>
        </w:rPr>
        <w:t xml:space="preserve"> </w:t>
      </w:r>
      <w:r>
        <w:rPr>
          <w:rFonts w:ascii="宋体" w:eastAsia="宋体" w:hAnsi="宋体" w:cs="宋体"/>
          <w:color w:val="000000"/>
          <w:sz w:val="25"/>
        </w:rPr>
        <w:t>所以，这是明白了，</w:t>
      </w:r>
      <w:r>
        <w:rPr>
          <w:rFonts w:ascii="宋体" w:eastAsia="宋体" w:hAnsi="宋体" w:cs="宋体"/>
          <w:color w:val="000000"/>
          <w:sz w:val="25"/>
        </w:rPr>
        <w:t>“</w:t>
      </w:r>
      <w:r>
        <w:rPr>
          <w:rFonts w:ascii="宋体" w:eastAsia="宋体" w:hAnsi="宋体" w:cs="宋体"/>
          <w:color w:val="000000"/>
          <w:sz w:val="25"/>
        </w:rPr>
        <w:t>对成</w:t>
      </w:r>
      <w:r>
        <w:rPr>
          <w:rFonts w:ascii="宋体" w:eastAsia="宋体" w:hAnsi="宋体" w:cs="宋体"/>
          <w:color w:val="000000"/>
          <w:sz w:val="25"/>
        </w:rPr>
        <w:t>”</w:t>
      </w:r>
      <w:r>
        <w:rPr>
          <w:rFonts w:ascii="宋体" w:eastAsia="宋体" w:hAnsi="宋体" w:cs="宋体"/>
          <w:color w:val="000000"/>
          <w:sz w:val="25"/>
        </w:rPr>
        <w:t>的一端总是闞失；这至少在基本对成或科屬对成，例如</w:t>
      </w:r>
      <w:r>
        <w:rPr>
          <w:rFonts w:ascii="宋体" w:eastAsia="宋体" w:hAnsi="宋体" w:cs="宋体"/>
          <w:color w:val="000000"/>
          <w:sz w:val="25"/>
        </w:rPr>
        <w:t>“</w:t>
      </w:r>
      <w:r>
        <w:rPr>
          <w:rFonts w:ascii="宋体" w:eastAsia="宋体" w:hAnsi="宋体" w:cs="宋体"/>
          <w:color w:val="000000"/>
          <w:sz w:val="25"/>
        </w:rPr>
        <w:t>一与多</w:t>
      </w:r>
      <w:r>
        <w:rPr>
          <w:rFonts w:ascii="宋体" w:eastAsia="宋体" w:hAnsi="宋体" w:cs="宋体"/>
          <w:color w:val="000000"/>
          <w:sz w:val="25"/>
        </w:rPr>
        <w:t>”</w:t>
      </w:r>
      <w:r>
        <w:rPr>
          <w:rFonts w:ascii="宋体" w:eastAsia="宋体" w:hAnsi="宋体" w:cs="宋体"/>
          <w:color w:val="000000"/>
          <w:sz w:val="25"/>
        </w:rPr>
        <w:t>，是确乎如此的；其它对成可以簡化为这些对成。</w:t>
      </w:r>
    </w:p>
    <w:p w:rsidR="00374711" w:rsidRDefault="000C031C">
      <w:pPr>
        <w:autoSpaceDE w:val="0"/>
        <w:autoSpaceDN w:val="0"/>
        <w:spacing w:before="160" w:line="300" w:lineRule="atLeast"/>
        <w:ind w:left="72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五</w:t>
      </w:r>
    </w:p>
    <w:p w:rsidR="00374711" w:rsidRDefault="000C031C">
      <w:pPr>
        <w:autoSpaceDE w:val="0"/>
        <w:autoSpaceDN w:val="0"/>
        <w:spacing w:before="100" w:line="440" w:lineRule="atLeast"/>
        <w:ind w:left="720"/>
        <w:rPr>
          <w:sz w:val="25"/>
        </w:rPr>
      </w:pPr>
      <w:r>
        <w:rPr>
          <w:rFonts w:ascii="宋体" w:eastAsia="宋体" w:hAnsi="宋体" w:cs="宋体"/>
          <w:color w:val="000000"/>
          <w:sz w:val="25"/>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一物旣然只有一个相对，我們要問</w:t>
      </w:r>
      <w:r>
        <w:rPr>
          <w:rFonts w:ascii="宋体" w:eastAsia="宋体" w:hAnsi="宋体" w:cs="宋体"/>
          <w:color w:val="000000"/>
          <w:sz w:val="25"/>
        </w:rPr>
        <w:t>“</w:t>
      </w:r>
      <w:r>
        <w:rPr>
          <w:rFonts w:ascii="宋体" w:eastAsia="宋体" w:hAnsi="宋体" w:cs="宋体"/>
          <w:color w:val="000000"/>
          <w:sz w:val="25"/>
        </w:rPr>
        <w:t>一与多</w:t>
      </w:r>
      <w:r>
        <w:rPr>
          <w:rFonts w:ascii="宋体" w:eastAsia="宋体" w:hAnsi="宋体" w:cs="宋体"/>
          <w:color w:val="000000"/>
          <w:sz w:val="25"/>
        </w:rPr>
        <w:t>”</w:t>
      </w:r>
      <w:r>
        <w:rPr>
          <w:rFonts w:ascii="宋体" w:eastAsia="宋体" w:hAnsi="宋体" w:cs="宋体"/>
          <w:color w:val="000000"/>
          <w:sz w:val="25"/>
        </w:rPr>
        <w:t>如何能相对，</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p>
    <w:p w:rsidR="00374711" w:rsidRDefault="000C031C">
      <w:pPr>
        <w:autoSpaceDE w:val="0"/>
        <w:autoSpaceDN w:val="0"/>
        <w:spacing w:before="120" w:line="300" w:lineRule="atLeast"/>
        <w:ind w:left="1100"/>
        <w:rPr>
          <w:sz w:val="25"/>
        </w:rPr>
      </w:pP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大和小</w:t>
      </w:r>
      <w:r>
        <w:rPr>
          <w:rFonts w:ascii="宋体" w:eastAsia="宋体" w:hAnsi="宋体" w:cs="宋体"/>
          <w:color w:val="000000"/>
          <w:sz w:val="25"/>
        </w:rPr>
        <w:t>”</w:t>
      </w:r>
      <w:r>
        <w:rPr>
          <w:rFonts w:ascii="宋体" w:eastAsia="宋体" w:hAnsi="宋体" w:cs="宋体"/>
          <w:color w:val="000000"/>
          <w:sz w:val="25"/>
        </w:rPr>
        <w:t>如何能相对。</w:t>
      </w:r>
      <w:r>
        <w:rPr>
          <w:rFonts w:ascii="宋体" w:eastAsia="宋体" w:hAnsi="宋体" w:cs="宋体"/>
          <w:color w:val="000000"/>
          <w:sz w:val="25"/>
        </w:rPr>
        <w:t xml:space="preserve">  “</w:t>
      </w:r>
      <w:r>
        <w:rPr>
          <w:rFonts w:ascii="宋体" w:eastAsia="宋体" w:hAnsi="宋体" w:cs="宋体"/>
          <w:color w:val="000000"/>
          <w:sz w:val="25"/>
        </w:rPr>
        <w:t>抑或</w:t>
      </w:r>
      <w:r>
        <w:rPr>
          <w:rFonts w:ascii="宋体" w:eastAsia="宋体" w:hAnsi="宋体" w:cs="宋体"/>
          <w:color w:val="000000"/>
          <w:sz w:val="25"/>
        </w:rPr>
        <w:t>”</w:t>
      </w:r>
      <w:r>
        <w:rPr>
          <w:rFonts w:ascii="宋体" w:eastAsia="宋体" w:hAnsi="宋体" w:cs="宋体"/>
          <w:color w:val="000000"/>
          <w:sz w:val="25"/>
        </w:rPr>
        <w:t>一字只能用在一个对論之中，如</w:t>
      </w:r>
    </w:p>
    <w:p w:rsidR="00374711" w:rsidRDefault="000C031C">
      <w:pPr>
        <w:autoSpaceDE w:val="0"/>
        <w:autoSpaceDN w:val="0"/>
        <w:spacing w:before="180" w:line="300" w:lineRule="atLeast"/>
        <w:ind w:left="1100"/>
        <w:rPr>
          <w:sz w:val="25"/>
        </w:rPr>
      </w:pPr>
      <w:r>
        <w:rPr>
          <w:rFonts w:ascii="宋体" w:eastAsia="宋体" w:hAnsi="宋体" w:cs="宋体"/>
          <w:color w:val="000000"/>
          <w:sz w:val="25"/>
        </w:rPr>
        <w:t>“</w:t>
      </w:r>
      <w:r>
        <w:rPr>
          <w:rFonts w:ascii="宋体" w:eastAsia="宋体" w:hAnsi="宋体" w:cs="宋体"/>
          <w:color w:val="000000"/>
          <w:sz w:val="25"/>
        </w:rPr>
        <w:t>此物是白抑或</w:t>
      </w:r>
      <w:r>
        <w:rPr>
          <w:rFonts w:ascii="宋体" w:eastAsia="宋体" w:hAnsi="宋体" w:cs="宋体"/>
          <w:color w:val="000000"/>
          <w:sz w:val="25"/>
        </w:rPr>
        <w:t>”</w:t>
      </w:r>
      <w:r>
        <w:rPr>
          <w:rFonts w:ascii="宋体" w:eastAsia="宋体" w:hAnsi="宋体" w:cs="宋体"/>
          <w:color w:val="000000"/>
          <w:sz w:val="25"/>
        </w:rPr>
        <w:t>黑或是</w:t>
      </w:r>
      <w:r>
        <w:rPr>
          <w:rFonts w:ascii="宋体" w:eastAsia="宋体" w:hAnsi="宋体" w:cs="宋体"/>
          <w:color w:val="000000"/>
          <w:sz w:val="25"/>
        </w:rPr>
        <w:t>“</w:t>
      </w:r>
      <w:r>
        <w:rPr>
          <w:rFonts w:ascii="宋体" w:eastAsia="宋体" w:hAnsi="宋体" w:cs="宋体"/>
          <w:color w:val="000000"/>
          <w:sz w:val="25"/>
        </w:rPr>
        <w:t>此物是白抑或不白</w:t>
      </w:r>
      <w:r>
        <w:rPr>
          <w:rFonts w:ascii="宋体" w:eastAsia="宋体" w:hAnsi="宋体" w:cs="宋体"/>
          <w:color w:val="000000"/>
          <w:sz w:val="25"/>
        </w:rPr>
        <w:t>”(</w:t>
      </w:r>
      <w:r>
        <w:rPr>
          <w:rFonts w:ascii="宋体" w:eastAsia="宋体" w:hAnsi="宋体" w:cs="宋体"/>
          <w:color w:val="000000"/>
          <w:sz w:val="25"/>
        </w:rPr>
        <w:t>我們不会这样发問，</w:t>
      </w:r>
    </w:p>
    <w:p w:rsidR="00374711" w:rsidRDefault="000C031C">
      <w:pPr>
        <w:autoSpaceDE w:val="0"/>
        <w:autoSpaceDN w:val="0"/>
        <w:spacing w:before="40" w:line="480" w:lineRule="atLeast"/>
        <w:ind w:left="740" w:right="680" w:firstLine="360"/>
        <w:rPr>
          <w:sz w:val="25"/>
        </w:rPr>
      </w:pPr>
      <w:r>
        <w:rPr>
          <w:rFonts w:ascii="宋体" w:eastAsia="宋体" w:hAnsi="宋体" w:cs="宋体"/>
          <w:color w:val="000000"/>
          <w:sz w:val="25"/>
        </w:rPr>
        <w:t>“</w:t>
      </w:r>
      <w:r>
        <w:rPr>
          <w:rFonts w:ascii="宋体" w:eastAsia="宋体" w:hAnsi="宋体" w:cs="宋体"/>
          <w:color w:val="000000"/>
          <w:sz w:val="25"/>
        </w:rPr>
        <w:t>此物是人抑或是白</w:t>
      </w:r>
      <w:r>
        <w:rPr>
          <w:rFonts w:ascii="宋体" w:eastAsia="宋体" w:hAnsi="宋体" w:cs="宋体"/>
          <w:color w:val="000000"/>
          <w:sz w:val="25"/>
        </w:rPr>
        <w:t>”)</w:t>
      </w:r>
      <w:r>
        <w:rPr>
          <w:rFonts w:ascii="宋体" w:eastAsia="宋体" w:hAnsi="宋体" w:cs="宋体"/>
          <w:color w:val="000000"/>
          <w:sz w:val="25"/>
        </w:rPr>
        <w:t>，至于因为先有所預拟而詢問</w:t>
      </w:r>
      <w:r>
        <w:rPr>
          <w:rFonts w:ascii="宋体" w:eastAsia="宋体" w:hAnsi="宋体" w:cs="宋体"/>
          <w:color w:val="000000"/>
          <w:sz w:val="25"/>
        </w:rPr>
        <w:t>“</w:t>
      </w:r>
      <w:r>
        <w:rPr>
          <w:rFonts w:ascii="宋体" w:eastAsia="宋体" w:hAnsi="宋体" w:cs="宋体"/>
          <w:color w:val="000000"/>
          <w:sz w:val="25"/>
        </w:rPr>
        <w:t>来者确是克</w:t>
      </w:r>
      <w:r>
        <w:rPr>
          <w:rFonts w:ascii="宋体" w:eastAsia="宋体" w:hAnsi="宋体" w:cs="宋体"/>
          <w:color w:val="000000"/>
          <w:sz w:val="25"/>
        </w:rPr>
        <w:t xml:space="preserve">  </w:t>
      </w:r>
      <w:r>
        <w:rPr>
          <w:rFonts w:ascii="宋体" w:eastAsia="宋体" w:hAnsi="宋体" w:cs="宋体"/>
          <w:color w:val="000000"/>
          <w:sz w:val="25"/>
        </w:rPr>
        <w:t>来翁抑或苏格拉底</w:t>
      </w:r>
      <w:r>
        <w:rPr>
          <w:rFonts w:ascii="宋体" w:eastAsia="宋体" w:hAnsi="宋体" w:cs="宋体"/>
          <w:color w:val="000000"/>
          <w:sz w:val="25"/>
        </w:rPr>
        <w:t>”——</w:t>
      </w:r>
      <w:r>
        <w:rPr>
          <w:rFonts w:ascii="宋体" w:eastAsia="宋体" w:hAnsi="宋体" w:cs="宋体"/>
          <w:color w:val="000000"/>
          <w:sz w:val="25"/>
        </w:rPr>
        <w:t>这雨者就并不同屬任何一級必須分离的事物；可是在这里也成为不可同时出現的对反；我們在这里假定了兩者的不幷存，于是才作出</w:t>
      </w:r>
      <w:r>
        <w:rPr>
          <w:rFonts w:ascii="宋体" w:eastAsia="宋体" w:hAnsi="宋体" w:cs="宋体"/>
          <w:color w:val="000000"/>
          <w:sz w:val="25"/>
        </w:rPr>
        <w:t>“</w:t>
      </w:r>
      <w:r>
        <w:rPr>
          <w:rFonts w:ascii="宋体" w:eastAsia="宋体" w:hAnsi="宋体" w:cs="宋体"/>
          <w:color w:val="000000"/>
          <w:sz w:val="25"/>
        </w:rPr>
        <w:t>来者是誰</w:t>
      </w:r>
      <w:r>
        <w:rPr>
          <w:rFonts w:ascii="宋体" w:eastAsia="宋体" w:hAnsi="宋体" w:cs="宋体"/>
          <w:color w:val="000000"/>
          <w:sz w:val="25"/>
        </w:rPr>
        <w:t>”</w:t>
      </w:r>
      <w:r>
        <w:rPr>
          <w:rFonts w:ascii="宋体" w:eastAsia="宋体" w:hAnsi="宋体" w:cs="宋体"/>
          <w:color w:val="000000"/>
          <w:sz w:val="25"/>
        </w:rPr>
        <w:t>的詢問；照这假定，倘說兩</w:t>
      </w:r>
    </w:p>
    <w:p w:rsidR="00374711" w:rsidRDefault="000C031C">
      <w:pPr>
        <w:autoSpaceDE w:val="0"/>
        <w:autoSpaceDN w:val="0"/>
        <w:spacing w:line="455" w:lineRule="atLeast"/>
        <w:ind w:left="360" w:right="660"/>
        <w:rPr>
          <w:sz w:val="25"/>
        </w:rPr>
      </w:pPr>
      <w:r>
        <w:rPr>
          <w:rFonts w:ascii="宋体" w:eastAsia="宋体" w:hAnsi="宋体" w:cs="宋体"/>
          <w:color w:val="000000"/>
          <w:sz w:val="25"/>
        </w:rPr>
        <w:t xml:space="preserve">1056a </w:t>
      </w:r>
      <w:r>
        <w:rPr>
          <w:rFonts w:ascii="宋体" w:eastAsia="宋体" w:hAnsi="宋体" w:cs="宋体"/>
          <w:color w:val="000000"/>
          <w:sz w:val="25"/>
        </w:rPr>
        <w:t>者都来到，問題就成为荒謬了；但兩者若眞的都来，这还是同样可以納入</w:t>
      </w:r>
      <w:r>
        <w:rPr>
          <w:rFonts w:ascii="宋体" w:eastAsia="宋体" w:hAnsi="宋体" w:cs="宋体"/>
          <w:color w:val="000000"/>
          <w:sz w:val="25"/>
        </w:rPr>
        <w:t>“</w:t>
      </w:r>
      <w:r>
        <w:rPr>
          <w:rFonts w:ascii="宋体" w:eastAsia="宋体" w:hAnsi="宋体" w:cs="宋体"/>
          <w:color w:val="000000"/>
          <w:sz w:val="25"/>
        </w:rPr>
        <w:t>一或多</w:t>
      </w:r>
      <w:r>
        <w:rPr>
          <w:rFonts w:ascii="宋体" w:eastAsia="宋体" w:hAnsi="宋体" w:cs="宋体"/>
          <w:color w:val="000000"/>
          <w:sz w:val="25"/>
        </w:rPr>
        <w:t>”</w:t>
      </w:r>
      <w:r>
        <w:rPr>
          <w:rFonts w:ascii="宋体" w:eastAsia="宋体" w:hAnsi="宋体" w:cs="宋体"/>
          <w:color w:val="000000"/>
          <w:sz w:val="25"/>
        </w:rPr>
        <w:t>的討論之中，問題改变为</w:t>
      </w:r>
      <w:r>
        <w:rPr>
          <w:rFonts w:ascii="宋体" w:eastAsia="宋体" w:hAnsi="宋体" w:cs="宋体"/>
          <w:color w:val="000000"/>
          <w:sz w:val="25"/>
        </w:rPr>
        <w:t>“</w:t>
      </w:r>
      <w:r>
        <w:rPr>
          <w:rFonts w:ascii="宋体" w:eastAsia="宋体" w:hAnsi="宋体" w:cs="宋体"/>
          <w:color w:val="000000"/>
          <w:sz w:val="25"/>
        </w:rPr>
        <w:t>他們兩人都来抑或其中一人来</w:t>
      </w:r>
      <w:r>
        <w:rPr>
          <w:rFonts w:ascii="宋体" w:eastAsia="宋体" w:hAnsi="宋体" w:cs="宋体"/>
          <w:color w:val="000000"/>
          <w:sz w:val="25"/>
        </w:rPr>
        <w:t>”</w:t>
      </w:r>
      <w:r>
        <w:rPr>
          <w:rFonts w:ascii="宋体" w:eastAsia="宋体" w:hAnsi="宋体" w:cs="宋体"/>
          <w:color w:val="000000"/>
          <w:sz w:val="25"/>
        </w:rPr>
        <w:t>：于是旣說</w:t>
      </w:r>
      <w:r>
        <w:rPr>
          <w:rFonts w:ascii="宋体" w:eastAsia="宋体" w:hAnsi="宋体" w:cs="宋体"/>
          <w:color w:val="000000"/>
          <w:sz w:val="25"/>
        </w:rPr>
        <w:t>“</w:t>
      </w:r>
      <w:r>
        <w:rPr>
          <w:rFonts w:ascii="宋体" w:eastAsia="宋体" w:hAnsi="宋体" w:cs="宋体"/>
          <w:color w:val="000000"/>
          <w:sz w:val="25"/>
        </w:rPr>
        <w:t>抑或</w:t>
      </w:r>
      <w:r>
        <w:rPr>
          <w:rFonts w:ascii="宋体" w:eastAsia="宋体" w:hAnsi="宋体" w:cs="宋体"/>
          <w:color w:val="000000"/>
          <w:sz w:val="25"/>
        </w:rPr>
        <w:t>”</w:t>
      </w:r>
      <w:r>
        <w:rPr>
          <w:rFonts w:ascii="宋体" w:eastAsia="宋体" w:hAnsi="宋体" w:cs="宋体"/>
          <w:color w:val="000000"/>
          <w:sz w:val="25"/>
        </w:rPr>
        <w:t>必須是有关对反的問題，而我們却問起了</w:t>
      </w:r>
      <w:r>
        <w:rPr>
          <w:rFonts w:ascii="宋体" w:eastAsia="宋体" w:hAnsi="宋体" w:cs="宋体"/>
          <w:color w:val="000000"/>
          <w:sz w:val="25"/>
        </w:rPr>
        <w:t>“</w:t>
      </w:r>
      <w:r>
        <w:rPr>
          <w:rFonts w:ascii="宋体" w:eastAsia="宋体" w:hAnsi="宋体" w:cs="宋体"/>
          <w:color w:val="000000"/>
          <w:sz w:val="25"/>
        </w:rPr>
        <w:t>这个是較大或較小抑或相等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与其它兩項所对反的是什么</w:t>
      </w:r>
      <w:r>
        <w:rPr>
          <w:rFonts w:ascii="宋体" w:eastAsia="宋体" w:hAnsi="宋体" w:cs="宋体"/>
          <w:color w:val="000000"/>
          <w:sz w:val="25"/>
        </w:rPr>
        <w:t>?</w:t>
      </w:r>
    </w:p>
    <w:p w:rsidR="00374711" w:rsidRDefault="000C031C">
      <w:pPr>
        <w:autoSpaceDE w:val="0"/>
        <w:autoSpaceDN w:val="0"/>
        <w:spacing w:line="455" w:lineRule="atLeast"/>
        <w:ind w:left="720" w:right="820"/>
        <w:rPr>
          <w:sz w:val="25"/>
        </w:rPr>
      </w:pPr>
      <w:r>
        <w:rPr>
          <w:rFonts w:ascii="宋体" w:eastAsia="宋体" w:hAnsi="宋体" w:cs="宋体"/>
          <w:color w:val="000000"/>
          <w:sz w:val="25"/>
        </w:rPr>
        <w:t>5 “</w:t>
      </w:r>
      <w:r>
        <w:rPr>
          <w:rFonts w:ascii="宋体" w:eastAsia="宋体" w:hAnsi="宋体" w:cs="宋体"/>
          <w:color w:val="000000"/>
          <w:sz w:val="25"/>
        </w:rPr>
        <w:t>相等</w:t>
      </w:r>
      <w:r>
        <w:rPr>
          <w:rFonts w:ascii="宋体" w:eastAsia="宋体" w:hAnsi="宋体" w:cs="宋体"/>
          <w:color w:val="000000"/>
          <w:sz w:val="25"/>
        </w:rPr>
        <w:t>”</w:t>
      </w:r>
      <w:r>
        <w:rPr>
          <w:rFonts w:ascii="宋体" w:eastAsia="宋体" w:hAnsi="宋体" w:cs="宋体"/>
          <w:color w:val="000000"/>
          <w:sz w:val="25"/>
        </w:rPr>
        <w:t>与兩者或兩者之一都不相对；</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有何理由說是該与</w:t>
      </w:r>
      <w:r>
        <w:rPr>
          <w:rFonts w:ascii="宋体" w:eastAsia="宋体" w:hAnsi="宋体" w:cs="宋体"/>
          <w:color w:val="000000"/>
          <w:sz w:val="25"/>
        </w:rPr>
        <w:t>“</w:t>
      </w:r>
      <w:r>
        <w:rPr>
          <w:rFonts w:ascii="宋体" w:eastAsia="宋体" w:hAnsi="宋体" w:cs="宋体"/>
          <w:color w:val="000000"/>
          <w:sz w:val="25"/>
        </w:rPr>
        <w:t>較大</w:t>
      </w:r>
      <w:r>
        <w:rPr>
          <w:rFonts w:ascii="宋体" w:eastAsia="宋体" w:hAnsi="宋体" w:cs="宋体"/>
          <w:color w:val="000000"/>
          <w:sz w:val="25"/>
        </w:rPr>
        <w:t>”</w:t>
      </w:r>
      <w:r>
        <w:rPr>
          <w:rFonts w:ascii="宋体" w:eastAsia="宋体" w:hAnsi="宋体" w:cs="宋体"/>
          <w:color w:val="000000"/>
          <w:sz w:val="25"/>
        </w:rPr>
        <w:t>相对或說</w:t>
      </w:r>
      <w:r>
        <w:rPr>
          <w:rFonts w:ascii="宋体" w:eastAsia="宋体" w:hAnsi="宋体" w:cs="宋体"/>
          <w:color w:val="000000"/>
          <w:sz w:val="25"/>
        </w:rPr>
        <w:t>是宁与</w:t>
      </w:r>
      <w:r>
        <w:rPr>
          <w:rFonts w:ascii="宋体" w:eastAsia="宋体" w:hAnsi="宋体" w:cs="宋体"/>
          <w:color w:val="000000"/>
          <w:sz w:val="25"/>
        </w:rPr>
        <w:t>“</w:t>
      </w:r>
      <w:r>
        <w:rPr>
          <w:rFonts w:ascii="宋体" w:eastAsia="宋体" w:hAnsi="宋体" w:cs="宋体"/>
          <w:color w:val="000000"/>
          <w:sz w:val="25"/>
        </w:rPr>
        <w:t>較小</w:t>
      </w:r>
      <w:r>
        <w:rPr>
          <w:rFonts w:ascii="宋体" w:eastAsia="宋体" w:hAnsi="宋体" w:cs="宋体"/>
          <w:color w:val="000000"/>
          <w:sz w:val="25"/>
        </w:rPr>
        <w:t>”</w:t>
      </w:r>
      <w:r>
        <w:rPr>
          <w:rFonts w:ascii="宋体" w:eastAsia="宋体" w:hAnsi="宋体" w:cs="宋体"/>
          <w:color w:val="000000"/>
          <w:sz w:val="25"/>
        </w:rPr>
        <w:t>相对</w:t>
      </w:r>
      <w:r>
        <w:rPr>
          <w:rFonts w:ascii="宋体" w:eastAsia="宋体" w:hAnsi="宋体" w:cs="宋体"/>
          <w:color w:val="000000"/>
          <w:sz w:val="25"/>
        </w:rPr>
        <w:t xml:space="preserve">? </w:t>
      </w:r>
      <w:r>
        <w:rPr>
          <w:rFonts w:ascii="宋体" w:eastAsia="宋体" w:hAnsi="宋体" w:cs="宋体"/>
          <w:color w:val="000000"/>
          <w:sz w:val="25"/>
        </w:rPr>
        <w:t>又，說是</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为对反。所以</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較大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較小</w:t>
      </w:r>
      <w:r>
        <w:rPr>
          <w:rFonts w:ascii="宋体" w:eastAsia="宋体" w:hAnsi="宋体" w:cs="宋体"/>
          <w:color w:val="000000"/>
          <w:sz w:val="25"/>
        </w:rPr>
        <w:t>”</w:t>
      </w:r>
      <w:r>
        <w:rPr>
          <w:rFonts w:ascii="宋体" w:eastAsia="宋体" w:hAnsi="宋体" w:cs="宋体"/>
          <w:color w:val="000000"/>
          <w:sz w:val="25"/>
        </w:rPr>
        <w:t>相对，这样一事物就不止与一事物相对了。</w:t>
      </w:r>
      <w:r>
        <w:rPr>
          <w:rFonts w:ascii="宋体" w:eastAsia="宋体" w:hAnsi="宋体" w:cs="宋体"/>
          <w:color w:val="000000"/>
          <w:sz w:val="25"/>
        </w:rPr>
        <w:t xml:space="preserve"> </w:t>
      </w:r>
      <w:r>
        <w:rPr>
          <w:rFonts w:ascii="宋体" w:eastAsia="宋体" w:hAnsi="宋体" w:cs="宋体"/>
          <w:color w:val="000000"/>
          <w:sz w:val="25"/>
        </w:rPr>
        <w:t>如</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之意併指較大較小兩者，那么</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就該可以与兩者</w:t>
      </w:r>
    </w:p>
    <w:p w:rsidR="00374711" w:rsidRDefault="000C031C">
      <w:pPr>
        <w:autoSpaceDE w:val="0"/>
        <w:autoSpaceDN w:val="0"/>
        <w:spacing w:line="468" w:lineRule="atLeast"/>
        <w:ind w:left="720" w:right="660"/>
        <w:rPr>
          <w:sz w:val="25"/>
        </w:rPr>
      </w:pPr>
      <w:r>
        <w:rPr>
          <w:rFonts w:ascii="宋体" w:eastAsia="宋体" w:hAnsi="宋体" w:cs="宋体"/>
          <w:color w:val="000000"/>
          <w:sz w:val="25"/>
        </w:rPr>
        <w:t xml:space="preserve">10 </w:t>
      </w:r>
      <w:r>
        <w:rPr>
          <w:rFonts w:ascii="宋体" w:eastAsia="宋体" w:hAnsi="宋体" w:cs="宋体"/>
          <w:color w:val="000000"/>
          <w:sz w:val="25"/>
        </w:rPr>
        <w:t>都成相对</w:t>
      </w:r>
      <w:r>
        <w:rPr>
          <w:rFonts w:ascii="宋体" w:eastAsia="宋体" w:hAnsi="宋体" w:cs="宋体"/>
          <w:color w:val="000000"/>
          <w:sz w:val="25"/>
        </w:rPr>
        <w:t>(</w:t>
      </w:r>
      <w:r>
        <w:rPr>
          <w:rFonts w:ascii="宋体" w:eastAsia="宋体" w:hAnsi="宋体" w:cs="宋体"/>
          <w:color w:val="000000"/>
          <w:sz w:val="25"/>
        </w:rPr>
        <w:t>这一疑难支持了以</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未定之兩</w:t>
      </w:r>
      <w:r>
        <w:rPr>
          <w:rFonts w:ascii="宋体" w:eastAsia="宋体" w:hAnsi="宋体" w:cs="宋体"/>
          <w:color w:val="000000"/>
          <w:sz w:val="25"/>
        </w:rPr>
        <w:t>”</w:t>
      </w:r>
      <w:r>
        <w:rPr>
          <w:rFonts w:ascii="宋体" w:eastAsia="宋体" w:hAnsi="宋体" w:cs="宋体"/>
          <w:color w:val="000000"/>
          <w:sz w:val="25"/>
        </w:rPr>
        <w:t>的主張</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①</w:t>
      </w:r>
      <w:r>
        <w:rPr>
          <w:rFonts w:ascii="宋体" w:eastAsia="宋体" w:hAnsi="宋体" w:cs="宋体"/>
          <w:color w:val="000000"/>
          <w:sz w:val="25"/>
        </w:rPr>
        <w:t>但这引向一物与兩物相对的結論，那是不可能的。</w:t>
      </w:r>
      <w:r>
        <w:rPr>
          <w:rFonts w:ascii="宋体" w:eastAsia="宋体" w:hAnsi="宋体" w:cs="宋体"/>
          <w:color w:val="000000"/>
          <w:sz w:val="25"/>
        </w:rPr>
        <w:t xml:space="preserve"> </w:t>
      </w:r>
      <w:r>
        <w:rPr>
          <w:rFonts w:ascii="宋体" w:eastAsia="宋体" w:hAnsi="宋体" w:cs="宋体"/>
          <w:color w:val="000000"/>
          <w:sz w:val="25"/>
        </w:rPr>
        <w:t>又，</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明显地是在</w:t>
      </w:r>
      <w:r>
        <w:rPr>
          <w:rFonts w:ascii="宋体" w:eastAsia="宋体" w:hAnsi="宋体" w:cs="宋体"/>
          <w:color w:val="000000"/>
          <w:sz w:val="25"/>
        </w:rPr>
        <w:t>“</w:t>
      </w:r>
      <w:r>
        <w:rPr>
          <w:rFonts w:ascii="宋体" w:eastAsia="宋体" w:hAnsi="宋体" w:cs="宋体"/>
          <w:color w:val="000000"/>
          <w:sz w:val="25"/>
        </w:rPr>
        <w:t>大和小</w:t>
      </w:r>
      <w:r>
        <w:rPr>
          <w:rFonts w:ascii="宋体" w:eastAsia="宋体" w:hAnsi="宋体" w:cs="宋体"/>
          <w:color w:val="000000"/>
          <w:sz w:val="25"/>
        </w:rPr>
        <w:t>”</w:t>
      </w:r>
      <w:r>
        <w:rPr>
          <w:rFonts w:ascii="宋体" w:eastAsia="宋体" w:hAnsi="宋体" w:cs="宋体"/>
          <w:color w:val="000000"/>
          <w:sz w:val="25"/>
        </w:rPr>
        <w:t>的中間，可是并沒有人看到过对反可以处于中間；在定义上，对反也不能建于中間；虽对成兩項間常容有某些事物之間</w:t>
      </w:r>
      <w:r>
        <w:rPr>
          <w:rFonts w:ascii="宋体" w:eastAsia="宋体" w:hAnsi="宋体" w:cs="宋体"/>
          <w:color w:val="000000"/>
          <w:sz w:val="25"/>
        </w:rPr>
        <w:t xml:space="preserve">15 </w:t>
      </w:r>
      <w:r>
        <w:rPr>
          <w:rFonts w:ascii="宋体" w:eastAsia="宋体" w:hAnsi="宋体" w:cs="宋体"/>
          <w:color w:val="000000"/>
          <w:sz w:val="25"/>
        </w:rPr>
        <w:t>体，然对成各項若自己处在中間，它就不得成为完全的对項了。</w:t>
      </w:r>
      <w:r>
        <w:rPr>
          <w:rFonts w:ascii="宋体" w:eastAsia="宋体" w:hAnsi="宋体" w:cs="宋体"/>
          <w:color w:val="000000"/>
          <w:sz w:val="25"/>
        </w:rPr>
        <w:t>②</w:t>
      </w:r>
    </w:p>
    <w:p w:rsidR="00374711" w:rsidRDefault="000C031C">
      <w:pPr>
        <w:autoSpaceDE w:val="0"/>
        <w:autoSpaceDN w:val="0"/>
        <w:spacing w:before="420" w:line="200" w:lineRule="atLeast"/>
        <w:ind w:left="1640"/>
        <w:rPr>
          <w:sz w:val="25"/>
        </w:rPr>
      </w:pPr>
      <w:r>
        <w:rPr>
          <w:rFonts w:ascii="宋体" w:eastAsia="宋体" w:hAnsi="宋体" w:cs="宋体"/>
          <w:color w:val="000000"/>
          <w:sz w:val="25"/>
        </w:rPr>
        <w:t>①</w:t>
      </w:r>
      <w:r>
        <w:rPr>
          <w:rFonts w:ascii="宋体" w:eastAsia="宋体" w:hAnsi="宋体" w:cs="宋体"/>
          <w:color w:val="000000"/>
          <w:sz w:val="25"/>
        </w:rPr>
        <w:t>这是一条柏拉图学</w:t>
      </w:r>
      <w:r>
        <w:rPr>
          <w:rFonts w:ascii="宋体" w:eastAsia="宋体" w:hAnsi="宋体" w:cs="宋体"/>
          <w:color w:val="000000"/>
          <w:sz w:val="25"/>
        </w:rPr>
        <w:t>派教义；参看卷</w:t>
      </w:r>
      <w:r>
        <w:rPr>
          <w:rFonts w:ascii="宋体" w:eastAsia="宋体" w:hAnsi="宋体" w:cs="宋体"/>
          <w:color w:val="000000"/>
          <w:sz w:val="25"/>
        </w:rPr>
        <w:t>N</w:t>
      </w:r>
      <w:r>
        <w:rPr>
          <w:rFonts w:ascii="宋体" w:eastAsia="宋体" w:hAnsi="宋体" w:cs="宋体"/>
          <w:color w:val="000000"/>
          <w:sz w:val="25"/>
        </w:rPr>
        <w:t>，</w:t>
      </w:r>
      <w:r>
        <w:rPr>
          <w:rFonts w:ascii="宋体" w:eastAsia="宋体" w:hAnsi="宋体" w:cs="宋体"/>
          <w:color w:val="000000"/>
          <w:sz w:val="25"/>
        </w:rPr>
        <w:t>1087b7</w:t>
      </w:r>
      <w:r>
        <w:rPr>
          <w:rFonts w:ascii="宋体" w:eastAsia="宋体" w:hAnsi="宋体" w:cs="宋体"/>
          <w:color w:val="000000"/>
          <w:sz w:val="25"/>
        </w:rPr>
        <w:t>。</w:t>
      </w:r>
    </w:p>
    <w:p w:rsidR="00374711" w:rsidRDefault="000C031C">
      <w:pPr>
        <w:autoSpaceDE w:val="0"/>
        <w:autoSpaceDN w:val="0"/>
        <w:spacing w:before="140" w:line="200" w:lineRule="atLeast"/>
        <w:ind w:left="1640"/>
        <w:rPr>
          <w:sz w:val="25"/>
        </w:rPr>
      </w:pPr>
      <w:r>
        <w:rPr>
          <w:rFonts w:ascii="宋体" w:eastAsia="宋体" w:hAnsi="宋体" w:cs="宋体"/>
          <w:color w:val="000000"/>
          <w:sz w:val="25"/>
        </w:rPr>
        <w:t>②</w:t>
      </w:r>
      <w:r>
        <w:rPr>
          <w:rFonts w:ascii="宋体" w:eastAsia="宋体" w:hAnsi="宋体" w:cs="宋体"/>
          <w:color w:val="000000"/>
          <w:sz w:val="25"/>
        </w:rPr>
        <w:t>参看</w:t>
      </w:r>
      <w:r>
        <w:rPr>
          <w:rFonts w:ascii="宋体" w:eastAsia="宋体" w:hAnsi="宋体" w:cs="宋体"/>
          <w:color w:val="000000"/>
          <w:sz w:val="25"/>
        </w:rPr>
        <w:t>1055a16</w:t>
      </w:r>
      <w:r>
        <w:rPr>
          <w:rFonts w:ascii="宋体" w:eastAsia="宋体" w:hAnsi="宋体" w:cs="宋体"/>
          <w:color w:val="000000"/>
          <w:sz w:val="25"/>
        </w:rPr>
        <w:t>。</w:t>
      </w:r>
    </w:p>
    <w:p w:rsidR="00374711" w:rsidRDefault="000C031C">
      <w:pPr>
        <w:autoSpaceDE w:val="0"/>
        <w:autoSpaceDN w:val="0"/>
        <w:spacing w:before="320" w:line="220" w:lineRule="atLeast"/>
        <w:ind w:left="8460"/>
        <w:rPr>
          <w:sz w:val="25"/>
        </w:rPr>
      </w:pPr>
      <w:r>
        <w:rPr>
          <w:rFonts w:ascii="宋体" w:eastAsia="宋体" w:hAnsi="宋体" w:cs="宋体"/>
          <w:color w:val="000000"/>
          <w:sz w:val="25"/>
        </w:rPr>
        <w:t>·199·</w:t>
      </w:r>
      <w:r>
        <w:br w:type="page"/>
      </w:r>
    </w:p>
    <w:p w:rsidR="00374711" w:rsidRDefault="000C031C">
      <w:pPr>
        <w:autoSpaceDE w:val="0"/>
        <w:autoSpaceDN w:val="0"/>
        <w:spacing w:before="580" w:line="360" w:lineRule="atLeast"/>
        <w:ind w:left="860"/>
        <w:rPr>
          <w:sz w:val="27"/>
        </w:rPr>
      </w:pPr>
      <w:r>
        <w:rPr>
          <w:rFonts w:ascii="宋体" w:eastAsia="宋体" w:hAnsi="宋体" w:cs="宋体"/>
          <w:b/>
          <w:color w:val="000000"/>
          <w:sz w:val="27"/>
        </w:rPr>
        <w:lastRenderedPageBreak/>
        <w:t>I 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u w:val="single"/>
        </w:rPr>
        <w:t>1056a</w:t>
      </w:r>
    </w:p>
    <w:p w:rsidR="00374711" w:rsidRDefault="000C031C">
      <w:pPr>
        <w:autoSpaceDE w:val="0"/>
        <w:autoSpaceDN w:val="0"/>
        <w:spacing w:before="80" w:line="468" w:lineRule="atLeast"/>
        <w:ind w:left="760" w:right="660" w:firstLine="980"/>
        <w:rPr>
          <w:sz w:val="27"/>
        </w:rPr>
      </w:pPr>
      <w:r>
        <w:rPr>
          <w:rFonts w:ascii="宋体" w:eastAsia="宋体" w:hAnsi="宋体" w:cs="宋体"/>
          <w:b/>
          <w:color w:val="000000"/>
          <w:sz w:val="27"/>
        </w:rPr>
        <w:t>余下的問題是</w:t>
      </w:r>
      <w:r>
        <w:rPr>
          <w:rFonts w:ascii="宋体" w:eastAsia="宋体" w:hAnsi="宋体" w:cs="宋体"/>
          <w:b/>
          <w:color w:val="000000"/>
          <w:sz w:val="27"/>
        </w:rPr>
        <w:t>“</w:t>
      </w:r>
      <w:r>
        <w:rPr>
          <w:rFonts w:ascii="宋体" w:eastAsia="宋体" w:hAnsi="宋体" w:cs="宋体"/>
          <w:b/>
          <w:color w:val="000000"/>
          <w:sz w:val="27"/>
        </w:rPr>
        <w:t>等</w:t>
      </w:r>
      <w:r>
        <w:rPr>
          <w:rFonts w:ascii="宋体" w:eastAsia="宋体" w:hAnsi="宋体" w:cs="宋体"/>
          <w:b/>
          <w:color w:val="000000"/>
          <w:sz w:val="27"/>
        </w:rPr>
        <w:t>”</w:t>
      </w:r>
      <w:r>
        <w:rPr>
          <w:rFonts w:ascii="宋体" w:eastAsia="宋体" w:hAnsi="宋体" w:cs="宋体"/>
          <w:b/>
          <w:color w:val="000000"/>
          <w:sz w:val="27"/>
        </w:rPr>
        <w:t>所以与上兩者相反的是</w:t>
      </w:r>
      <w:r>
        <w:rPr>
          <w:rFonts w:ascii="宋体" w:eastAsia="宋体" w:hAnsi="宋体" w:cs="宋体"/>
          <w:b/>
          <w:color w:val="000000"/>
          <w:sz w:val="27"/>
        </w:rPr>
        <w:t>“</w:t>
      </w:r>
      <w:r>
        <w:rPr>
          <w:rFonts w:ascii="宋体" w:eastAsia="宋体" w:hAnsi="宋体" w:cs="宋体"/>
          <w:b/>
          <w:color w:val="000000"/>
          <w:sz w:val="27"/>
        </w:rPr>
        <w:t>否定</w:t>
      </w:r>
      <w:r>
        <w:rPr>
          <w:rFonts w:ascii="宋体" w:eastAsia="宋体" w:hAnsi="宋体" w:cs="宋体"/>
          <w:b/>
          <w:color w:val="000000"/>
          <w:sz w:val="27"/>
        </w:rPr>
        <w:t>”</w:t>
      </w:r>
      <w:r>
        <w:rPr>
          <w:rFonts w:ascii="宋体" w:eastAsia="宋体" w:hAnsi="宋体" w:cs="宋体"/>
          <w:b/>
          <w:color w:val="000000"/>
          <w:sz w:val="27"/>
        </w:rPr>
        <w:t>，抑为</w:t>
      </w:r>
      <w:r>
        <w:rPr>
          <w:rFonts w:ascii="宋体" w:eastAsia="宋体" w:hAnsi="宋体" w:cs="宋体"/>
          <w:b/>
          <w:color w:val="000000"/>
          <w:sz w:val="27"/>
        </w:rPr>
        <w:t>“</w:t>
      </w:r>
      <w:r>
        <w:rPr>
          <w:rFonts w:ascii="宋体" w:eastAsia="宋体" w:hAnsi="宋体" w:cs="宋体"/>
          <w:b/>
          <w:color w:val="000000"/>
          <w:sz w:val="27"/>
        </w:rPr>
        <w:t>闕失</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这不能于大小兩者仅否定或褫夺其一；为什么这可否定或褫夺</w:t>
      </w:r>
      <w:r>
        <w:rPr>
          <w:rFonts w:ascii="宋体" w:eastAsia="宋体" w:hAnsi="宋体" w:cs="宋体"/>
          <w:b/>
          <w:color w:val="000000"/>
          <w:sz w:val="27"/>
        </w:rPr>
        <w:t>“</w:t>
      </w:r>
      <w:r>
        <w:rPr>
          <w:rFonts w:ascii="宋体" w:eastAsia="宋体" w:hAnsi="宋体" w:cs="宋体"/>
          <w:b/>
          <w:color w:val="000000"/>
          <w:sz w:val="27"/>
        </w:rPr>
        <w:t>大</w:t>
      </w:r>
      <w:r>
        <w:rPr>
          <w:rFonts w:ascii="宋体" w:eastAsia="宋体" w:hAnsi="宋体" w:cs="宋体"/>
          <w:b/>
          <w:color w:val="000000"/>
          <w:sz w:val="27"/>
        </w:rPr>
        <w:t>”</w:t>
      </w:r>
      <w:r>
        <w:rPr>
          <w:rFonts w:ascii="宋体" w:eastAsia="宋体" w:hAnsi="宋体" w:cs="宋体"/>
          <w:b/>
          <w:color w:val="000000"/>
          <w:sz w:val="27"/>
        </w:rPr>
        <w:t>而不能否定或褫夺</w:t>
      </w:r>
      <w:r>
        <w:rPr>
          <w:rFonts w:ascii="宋体" w:eastAsia="宋体" w:hAnsi="宋体" w:cs="宋体"/>
          <w:b/>
          <w:color w:val="000000"/>
          <w:sz w:val="27"/>
        </w:rPr>
        <w:t>“</w:t>
      </w:r>
      <w:r>
        <w:rPr>
          <w:rFonts w:ascii="宋体" w:eastAsia="宋体" w:hAnsi="宋体" w:cs="宋体"/>
          <w:b/>
          <w:color w:val="000000"/>
          <w:sz w:val="27"/>
        </w:rPr>
        <w:t>小</w:t>
      </w:r>
      <w:r>
        <w:rPr>
          <w:rFonts w:ascii="宋体" w:eastAsia="宋体" w:hAnsi="宋体" w:cs="宋体"/>
          <w:b/>
          <w:color w:val="000000"/>
          <w:sz w:val="27"/>
        </w:rPr>
        <w:t>”</w:t>
      </w:r>
      <w:r>
        <w:rPr>
          <w:rFonts w:ascii="宋体" w:eastAsia="宋体" w:hAnsi="宋体" w:cs="宋体"/>
          <w:b/>
          <w:color w:val="000000"/>
          <w:sz w:val="27"/>
        </w:rPr>
        <w:t>呢</w:t>
      </w:r>
      <w:r>
        <w:rPr>
          <w:rFonts w:ascii="宋体" w:eastAsia="宋体" w:hAnsi="宋体" w:cs="宋体"/>
          <w:b/>
          <w:color w:val="000000"/>
          <w:sz w:val="27"/>
        </w:rPr>
        <w:t>?</w:t>
      </w:r>
      <w:r>
        <w:rPr>
          <w:rFonts w:ascii="宋体" w:eastAsia="宋体" w:hAnsi="宋体" w:cs="宋体"/>
          <w:b/>
          <w:color w:val="000000"/>
          <w:sz w:val="27"/>
        </w:rPr>
        <w:t>这必須兩都予以褫夺性的否定。</w:t>
      </w:r>
      <w:r>
        <w:rPr>
          <w:rFonts w:ascii="宋体" w:eastAsia="宋体" w:hAnsi="宋体" w:cs="宋体"/>
          <w:color w:val="000000"/>
          <w:sz w:val="27"/>
        </w:rPr>
        <w:t xml:space="preserve"> </w:t>
      </w:r>
      <w:r>
        <w:rPr>
          <w:rFonts w:ascii="宋体" w:eastAsia="宋体" w:hAnsi="宋体" w:cs="宋体"/>
          <w:b/>
          <w:color w:val="000000"/>
          <w:sz w:val="27"/>
        </w:rPr>
        <w:t>为此故，</w:t>
      </w:r>
      <w:r>
        <w:rPr>
          <w:rFonts w:ascii="宋体" w:eastAsia="宋体" w:hAnsi="宋体" w:cs="宋体"/>
          <w:b/>
          <w:color w:val="000000"/>
          <w:sz w:val="27"/>
        </w:rPr>
        <w:t>“</w:t>
      </w:r>
      <w:r>
        <w:rPr>
          <w:rFonts w:ascii="宋体" w:eastAsia="宋体" w:hAnsi="宋体" w:cs="宋体"/>
          <w:b/>
          <w:color w:val="000000"/>
          <w:sz w:val="27"/>
        </w:rPr>
        <w:t>抑或</w:t>
      </w:r>
      <w:r>
        <w:rPr>
          <w:rFonts w:ascii="宋体" w:eastAsia="宋体" w:hAnsi="宋体" w:cs="宋体"/>
          <w:b/>
          <w:color w:val="000000"/>
          <w:sz w:val="27"/>
        </w:rPr>
        <w:t>”</w:t>
      </w:r>
      <w:r>
        <w:rPr>
          <w:rFonts w:ascii="宋体" w:eastAsia="宋体" w:hAnsi="宋体" w:cs="宋体"/>
          <w:b/>
          <w:color w:val="000000"/>
          <w:sz w:val="27"/>
        </w:rPr>
        <w:t>就兩涉而不能單引其中之一</w:t>
      </w:r>
      <w:r>
        <w:rPr>
          <w:rFonts w:ascii="宋体" w:eastAsia="宋体" w:hAnsi="宋体" w:cs="宋体"/>
          <w:b/>
          <w:color w:val="000000"/>
          <w:sz w:val="27"/>
        </w:rPr>
        <w:t>(</w:t>
      </w:r>
      <w:r>
        <w:rPr>
          <w:rFonts w:ascii="宋体" w:eastAsia="宋体" w:hAnsi="宋体" w:cs="宋体"/>
          <w:b/>
          <w:color w:val="000000"/>
          <w:sz w:val="27"/>
        </w:rPr>
        <w:t>例如，</w:t>
      </w:r>
      <w:r>
        <w:rPr>
          <w:rFonts w:ascii="宋体" w:eastAsia="宋体" w:hAnsi="宋体" w:cs="宋体"/>
          <w:b/>
          <w:color w:val="000000"/>
          <w:sz w:val="27"/>
        </w:rPr>
        <w:t>“</w:t>
      </w:r>
      <w:r>
        <w:rPr>
          <w:rFonts w:ascii="宋体" w:eastAsia="宋体" w:hAnsi="宋体" w:cs="宋体"/>
          <w:b/>
          <w:color w:val="000000"/>
          <w:sz w:val="27"/>
        </w:rPr>
        <w:t>这是較</w:t>
      </w:r>
      <w:r>
        <w:rPr>
          <w:rFonts w:ascii="宋体" w:eastAsia="宋体" w:hAnsi="宋体" w:cs="宋体"/>
          <w:b/>
          <w:color w:val="000000"/>
          <w:sz w:val="27"/>
        </w:rPr>
        <w:t xml:space="preserve">20 </w:t>
      </w:r>
      <w:r>
        <w:rPr>
          <w:rFonts w:ascii="宋体" w:eastAsia="宋体" w:hAnsi="宋体" w:cs="宋体"/>
          <w:b/>
          <w:color w:val="000000"/>
          <w:sz w:val="27"/>
        </w:rPr>
        <w:t>大抑或相等</w:t>
      </w:r>
      <w:r>
        <w:rPr>
          <w:rFonts w:ascii="宋体" w:eastAsia="宋体" w:hAnsi="宋体" w:cs="宋体"/>
          <w:b/>
          <w:color w:val="000000"/>
          <w:sz w:val="27"/>
        </w:rPr>
        <w:t>”</w:t>
      </w:r>
      <w:r>
        <w:rPr>
          <w:rFonts w:ascii="宋体" w:eastAsia="宋体" w:hAnsi="宋体" w:cs="宋体"/>
          <w:b/>
          <w:color w:val="000000"/>
          <w:sz w:val="27"/>
        </w:rPr>
        <w:t>或</w:t>
      </w:r>
      <w:r>
        <w:rPr>
          <w:rFonts w:ascii="宋体" w:eastAsia="宋体" w:hAnsi="宋体" w:cs="宋体"/>
          <w:b/>
          <w:color w:val="000000"/>
          <w:sz w:val="27"/>
        </w:rPr>
        <w:t>“</w:t>
      </w:r>
      <w:r>
        <w:rPr>
          <w:rFonts w:ascii="宋体" w:eastAsia="宋体" w:hAnsi="宋体" w:cs="宋体"/>
          <w:b/>
          <w:color w:val="000000"/>
          <w:sz w:val="27"/>
        </w:rPr>
        <w:t>这是相等抑或较小</w:t>
      </w:r>
      <w:r>
        <w:rPr>
          <w:rFonts w:ascii="宋体" w:eastAsia="宋体" w:hAnsi="宋体" w:cs="宋体"/>
          <w:b/>
          <w:color w:val="000000"/>
          <w:sz w:val="27"/>
        </w:rPr>
        <w:t>”)</w:t>
      </w:r>
      <w:r>
        <w:rPr>
          <w:rFonts w:ascii="宋体" w:eastAsia="宋体" w:hAnsi="宋体" w:cs="宋体"/>
          <w:b/>
          <w:color w:val="000000"/>
          <w:sz w:val="27"/>
        </w:rPr>
        <w:t>；这里就得常用三个</w:t>
      </w:r>
      <w:r>
        <w:rPr>
          <w:rFonts w:ascii="宋体" w:eastAsia="宋体" w:hAnsi="宋体" w:cs="宋体"/>
          <w:b/>
          <w:color w:val="000000"/>
          <w:sz w:val="27"/>
        </w:rPr>
        <w:t>“</w:t>
      </w:r>
      <w:r>
        <w:rPr>
          <w:rFonts w:ascii="宋体" w:eastAsia="宋体" w:hAnsi="宋体" w:cs="宋体"/>
          <w:b/>
          <w:color w:val="000000"/>
          <w:sz w:val="27"/>
        </w:rPr>
        <w:t>或</w:t>
      </w:r>
      <w:r>
        <w:rPr>
          <w:rFonts w:ascii="宋体" w:eastAsia="宋体" w:hAnsi="宋体" w:cs="宋体"/>
          <w:b/>
          <w:color w:val="000000"/>
          <w:sz w:val="27"/>
        </w:rPr>
        <w:t>”</w:t>
      </w:r>
      <w:r>
        <w:rPr>
          <w:rFonts w:ascii="宋体" w:eastAsia="宋体" w:hAnsi="宋体" w:cs="宋体"/>
          <w:b/>
          <w:color w:val="000000"/>
          <w:sz w:val="27"/>
        </w:rPr>
        <w:t>。但这又幷不是一个必然闕失：因为这幷非每一不較大不較小的事物就必然相等，只有具备着相当屬性的某些事物才可引用三</w:t>
      </w:r>
      <w:r>
        <w:rPr>
          <w:rFonts w:ascii="宋体" w:eastAsia="宋体" w:hAnsi="宋体" w:cs="宋体"/>
          <w:b/>
          <w:color w:val="000000"/>
          <w:sz w:val="27"/>
        </w:rPr>
        <w:t>“</w:t>
      </w:r>
      <w:r>
        <w:rPr>
          <w:rFonts w:ascii="宋体" w:eastAsia="宋体" w:hAnsi="宋体" w:cs="宋体"/>
          <w:b/>
          <w:color w:val="000000"/>
          <w:sz w:val="27"/>
        </w:rPr>
        <w:t>或</w:t>
      </w:r>
      <w:r>
        <w:rPr>
          <w:rFonts w:ascii="宋体" w:eastAsia="宋体" w:hAnsi="宋体" w:cs="宋体"/>
          <w:b/>
          <w:color w:val="000000"/>
          <w:sz w:val="27"/>
        </w:rPr>
        <w:t>”</w:t>
      </w:r>
      <w:r>
        <w:rPr>
          <w:rFonts w:ascii="宋体" w:eastAsia="宋体" w:hAnsi="宋体" w:cs="宋体"/>
          <w:b/>
          <w:color w:val="000000"/>
          <w:sz w:val="27"/>
        </w:rPr>
        <w:t>来相較。</w:t>
      </w:r>
    </w:p>
    <w:p w:rsidR="00374711" w:rsidRDefault="000C031C">
      <w:pPr>
        <w:autoSpaceDE w:val="0"/>
        <w:autoSpaceDN w:val="0"/>
        <w:spacing w:line="472" w:lineRule="atLeast"/>
        <w:ind w:left="400" w:right="660" w:firstLine="1340"/>
        <w:rPr>
          <w:sz w:val="27"/>
        </w:rPr>
      </w:pPr>
      <w:r>
        <w:rPr>
          <w:rFonts w:ascii="宋体" w:eastAsia="宋体" w:hAnsi="宋体" w:cs="宋体"/>
          <w:b/>
          <w:color w:val="000000"/>
          <w:sz w:val="27"/>
        </w:rPr>
        <w:t>于是</w:t>
      </w:r>
      <w:r>
        <w:rPr>
          <w:rFonts w:ascii="宋体" w:eastAsia="宋体" w:hAnsi="宋体" w:cs="宋体"/>
          <w:b/>
          <w:color w:val="000000"/>
          <w:sz w:val="27"/>
        </w:rPr>
        <w:t>“</w:t>
      </w:r>
      <w:r>
        <w:rPr>
          <w:rFonts w:ascii="宋体" w:eastAsia="宋体" w:hAnsi="宋体" w:cs="宋体"/>
          <w:b/>
          <w:color w:val="000000"/>
          <w:sz w:val="27"/>
        </w:rPr>
        <w:t>等</w:t>
      </w:r>
      <w:r>
        <w:rPr>
          <w:rFonts w:ascii="宋体" w:eastAsia="宋体" w:hAnsi="宋体" w:cs="宋体"/>
          <w:b/>
          <w:color w:val="000000"/>
          <w:sz w:val="27"/>
        </w:rPr>
        <w:t>”</w:t>
      </w:r>
      <w:r>
        <w:rPr>
          <w:rFonts w:ascii="宋体" w:eastAsia="宋体" w:hAnsi="宋体" w:cs="宋体"/>
          <w:b/>
          <w:color w:val="000000"/>
          <w:sz w:val="27"/>
        </w:rPr>
        <w:t>，既非大亦非小，却又自然地旣可大亦可小；这作为</w:t>
      </w:r>
      <w:r>
        <w:rPr>
          <w:rFonts w:ascii="宋体" w:eastAsia="宋体" w:hAnsi="宋体" w:cs="宋体"/>
          <w:b/>
          <w:color w:val="000000"/>
          <w:sz w:val="27"/>
        </w:rPr>
        <w:t xml:space="preserve">25 </w:t>
      </w:r>
      <w:r>
        <w:rPr>
          <w:rFonts w:ascii="宋体" w:eastAsia="宋体" w:hAnsi="宋体" w:cs="宋体"/>
          <w:b/>
          <w:color w:val="000000"/>
          <w:sz w:val="27"/>
        </w:rPr>
        <w:t>一个褫夺性的否定，与兩者俱为相反</w:t>
      </w:r>
      <w:r>
        <w:rPr>
          <w:rFonts w:ascii="宋体" w:eastAsia="宋体" w:hAnsi="宋体" w:cs="宋体"/>
          <w:b/>
          <w:color w:val="000000"/>
          <w:sz w:val="27"/>
        </w:rPr>
        <w:t>(</w:t>
      </w:r>
      <w:r>
        <w:rPr>
          <w:rFonts w:ascii="宋体" w:eastAsia="宋体" w:hAnsi="宋体" w:cs="宋体"/>
          <w:b/>
          <w:color w:val="000000"/>
          <w:sz w:val="27"/>
        </w:rPr>
        <w:t>所以这也就是間体</w:t>
      </w:r>
      <w:r>
        <w:rPr>
          <w:rFonts w:ascii="宋体" w:eastAsia="宋体" w:hAnsi="宋体" w:cs="宋体"/>
          <w:b/>
          <w:color w:val="000000"/>
          <w:sz w:val="27"/>
        </w:rPr>
        <w:t>)</w:t>
      </w:r>
      <w:r>
        <w:rPr>
          <w:rFonts w:ascii="宋体" w:eastAsia="宋体" w:hAnsi="宋体" w:cs="宋体"/>
          <w:b/>
          <w:color w:val="000000"/>
          <w:sz w:val="27"/>
        </w:rPr>
        <w:t>。至于旣非善〈佳〉又非惡〈劣〉之兩反于善惡者則幷无名称；这类事物往往每个都有粉歧的涵义，而且含受此义的主题往往不是純一；可是那既非白又非黑的颜色恰也是較可能作为一色的。</w:t>
      </w:r>
      <w:r>
        <w:rPr>
          <w:rFonts w:ascii="宋体" w:eastAsia="宋体" w:hAnsi="宋体" w:cs="宋体"/>
          <w:color w:val="000000"/>
          <w:sz w:val="27"/>
        </w:rPr>
        <w:t xml:space="preserve">  </w:t>
      </w:r>
      <w:r>
        <w:rPr>
          <w:rFonts w:ascii="宋体" w:eastAsia="宋体" w:hAnsi="宋体" w:cs="宋体"/>
          <w:b/>
          <w:color w:val="000000"/>
          <w:sz w:val="27"/>
        </w:rPr>
        <w:t>虽則照这样，闕失性云謂的否定所可引到的顏</w:t>
      </w:r>
      <w:r>
        <w:rPr>
          <w:rFonts w:ascii="宋体" w:eastAsia="宋体" w:hAnsi="宋体" w:cs="宋体"/>
          <w:b/>
          <w:color w:val="000000"/>
          <w:sz w:val="27"/>
        </w:rPr>
        <w:t>色已进入有限的范圍之内，但就</w:t>
      </w:r>
      <w:r>
        <w:rPr>
          <w:rFonts w:ascii="宋体" w:eastAsia="宋体" w:hAnsi="宋体" w:cs="宋体"/>
          <w:b/>
          <w:color w:val="000000"/>
          <w:sz w:val="27"/>
        </w:rPr>
        <w:t xml:space="preserve">30 </w:t>
      </w:r>
      <w:r>
        <w:rPr>
          <w:rFonts w:ascii="宋体" w:eastAsia="宋体" w:hAnsi="宋体" w:cs="宋体"/>
          <w:b/>
          <w:color w:val="000000"/>
          <w:sz w:val="27"/>
        </w:rPr>
        <w:t>是这色仍还未能确定为那一名称〈的色〉；因为这可能是灰色、或黄色或其它类此之色。所以那些人將这类短語随意应用，因为既不善亦不惡的是善惡之間体，就說旣非一鞋又非一手的事物为鞋与手的間体</w:t>
      </w:r>
      <w:r>
        <w:rPr>
          <w:rFonts w:ascii="宋体" w:eastAsia="宋体" w:hAnsi="宋体" w:cs="宋体"/>
          <w:b/>
          <w:color w:val="000000"/>
          <w:sz w:val="27"/>
        </w:rPr>
        <w:t>——</w:t>
      </w:r>
      <w:r>
        <w:rPr>
          <w:rFonts w:ascii="宋体" w:eastAsia="宋体" w:hAnsi="宋体" w:cs="宋体"/>
          <w:b/>
          <w:color w:val="000000"/>
          <w:sz w:val="27"/>
        </w:rPr>
        <w:t>好象在一切例上均必須有一間体</w:t>
      </w:r>
      <w:r>
        <w:rPr>
          <w:rFonts w:ascii="宋体" w:eastAsia="宋体" w:hAnsi="宋体" w:cs="宋体"/>
          <w:b/>
          <w:color w:val="000000"/>
          <w:sz w:val="27"/>
        </w:rPr>
        <w:t>——</w:t>
      </w:r>
      <w:r>
        <w:rPr>
          <w:rFonts w:ascii="宋体" w:eastAsia="宋体" w:hAnsi="宋体" w:cs="宋体"/>
          <w:b/>
          <w:color w:val="000000"/>
          <w:sz w:val="27"/>
        </w:rPr>
        <w:t>这就产生了不真确的評断。但这不是必然的論証。因为前一語确屬兩相反間的粽合否定，〈兩反〉在这一类的对反間存在一个自然段落，一个間</w:t>
      </w:r>
      <w:r>
        <w:rPr>
          <w:rFonts w:ascii="宋体" w:eastAsia="宋体" w:hAnsi="宋体" w:cs="宋体"/>
          <w:b/>
          <w:color w:val="000000"/>
          <w:sz w:val="27"/>
        </w:rPr>
        <w:t xml:space="preserve">1056b </w:t>
      </w:r>
      <w:r>
        <w:rPr>
          <w:rFonts w:ascii="宋体" w:eastAsia="宋体" w:hAnsi="宋体" w:cs="宋体"/>
          <w:b/>
          <w:color w:val="000000"/>
          <w:sz w:val="27"/>
        </w:rPr>
        <w:t>体；在后一語中，鞋与手兩者之間則幷无</w:t>
      </w:r>
      <w:r>
        <w:rPr>
          <w:rFonts w:ascii="宋体" w:eastAsia="宋体" w:hAnsi="宋体" w:cs="宋体"/>
          <w:b/>
          <w:color w:val="000000"/>
          <w:sz w:val="27"/>
        </w:rPr>
        <w:t>“</w:t>
      </w:r>
      <w:r>
        <w:rPr>
          <w:rFonts w:ascii="宋体" w:eastAsia="宋体" w:hAnsi="宋体" w:cs="宋体"/>
          <w:b/>
          <w:color w:val="000000"/>
          <w:sz w:val="27"/>
        </w:rPr>
        <w:t>差異</w:t>
      </w:r>
      <w:r>
        <w:rPr>
          <w:rFonts w:ascii="宋体" w:eastAsia="宋体" w:hAnsi="宋体" w:cs="宋体"/>
          <w:b/>
          <w:color w:val="000000"/>
          <w:sz w:val="27"/>
        </w:rPr>
        <w:t>”①</w:t>
      </w:r>
      <w:r>
        <w:rPr>
          <w:rFonts w:ascii="宋体" w:eastAsia="宋体" w:hAnsi="宋体" w:cs="宋体"/>
          <w:b/>
          <w:color w:val="000000"/>
          <w:sz w:val="27"/>
        </w:rPr>
        <w:t>存在；</w:t>
      </w:r>
      <w:r>
        <w:rPr>
          <w:rFonts w:ascii="宋体" w:eastAsia="宋体" w:hAnsi="宋体" w:cs="宋体"/>
          <w:b/>
          <w:color w:val="000000"/>
          <w:sz w:val="27"/>
        </w:rPr>
        <w:t xml:space="preserve"> </w:t>
      </w:r>
      <w:r>
        <w:rPr>
          <w:rFonts w:ascii="宋体" w:eastAsia="宋体" w:hAnsi="宋体" w:cs="宋体"/>
          <w:b/>
          <w:color w:val="000000"/>
          <w:sz w:val="27"/>
        </w:rPr>
        <w:t>这一粽合否定所反的兩物屬于不同的門类，其〈所含受的材料〉底层井非一律，</w:t>
      </w:r>
      <w:r>
        <w:rPr>
          <w:rFonts w:ascii="宋体" w:eastAsia="宋体" w:hAnsi="宋体" w:cs="宋体"/>
          <w:b/>
          <w:color w:val="000000"/>
          <w:sz w:val="27"/>
        </w:rPr>
        <w:t>〈所以不能屬对，也不能为兩者找一間体〉。</w:t>
      </w:r>
    </w:p>
    <w:p w:rsidR="00374711" w:rsidRDefault="000C031C">
      <w:pPr>
        <w:autoSpaceDE w:val="0"/>
        <w:autoSpaceDN w:val="0"/>
        <w:spacing w:before="220" w:line="300" w:lineRule="atLeast"/>
        <w:ind w:left="600"/>
        <w:rPr>
          <w:sz w:val="27"/>
        </w:rPr>
      </w:pPr>
      <w:r>
        <w:rPr>
          <w:rFonts w:ascii="宋体" w:eastAsia="宋体" w:hAnsi="宋体" w:cs="宋体"/>
          <w:b/>
          <w:color w:val="000000"/>
          <w:sz w:val="27"/>
        </w:rPr>
        <w:t>貸</w:t>
      </w:r>
      <w:r>
        <w:rPr>
          <w:rFonts w:ascii="宋体" w:eastAsia="宋体" w:hAnsi="宋体" w:cs="宋体"/>
          <w:b/>
          <w:color w:val="000000"/>
          <w:sz w:val="27"/>
        </w:rPr>
        <w:t xml:space="preserve">  </w:t>
      </w:r>
      <w:r>
        <w:rPr>
          <w:rFonts w:ascii="宋体" w:eastAsia="宋体" w:hAnsi="宋体" w:cs="宋体"/>
          <w:b/>
          <w:color w:val="000000"/>
          <w:sz w:val="27"/>
        </w:rPr>
        <w:t>六</w:t>
      </w:r>
    </w:p>
    <w:p w:rsidR="00374711" w:rsidRDefault="000C031C">
      <w:pPr>
        <w:autoSpaceDE w:val="0"/>
        <w:autoSpaceDN w:val="0"/>
        <w:spacing w:before="80" w:line="300" w:lineRule="atLeast"/>
        <w:ind w:left="860"/>
        <w:rPr>
          <w:sz w:val="27"/>
        </w:rPr>
      </w:pPr>
      <w:r>
        <w:rPr>
          <w:rFonts w:ascii="宋体" w:eastAsia="宋体" w:hAnsi="宋体" w:cs="宋体"/>
          <w:b/>
          <w:color w:val="000000"/>
          <w:sz w:val="27"/>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rPr>
        <w:t>我們于</w:t>
      </w:r>
      <w:r>
        <w:rPr>
          <w:rFonts w:ascii="宋体" w:eastAsia="宋体" w:hAnsi="宋体" w:cs="宋体"/>
          <w:b/>
          <w:color w:val="000000"/>
          <w:sz w:val="27"/>
        </w:rPr>
        <w:t>“</w:t>
      </w:r>
      <w:r>
        <w:rPr>
          <w:rFonts w:ascii="宋体" w:eastAsia="宋体" w:hAnsi="宋体" w:cs="宋体"/>
          <w:b/>
          <w:color w:val="000000"/>
          <w:sz w:val="27"/>
        </w:rPr>
        <w:t>一与多</w:t>
      </w:r>
      <w:r>
        <w:rPr>
          <w:rFonts w:ascii="宋体" w:eastAsia="宋体" w:hAnsi="宋体" w:cs="宋体"/>
          <w:b/>
          <w:color w:val="000000"/>
          <w:sz w:val="27"/>
        </w:rPr>
        <w:t>”</w:t>
      </w:r>
      <w:r>
        <w:rPr>
          <w:rFonts w:ascii="宋体" w:eastAsia="宋体" w:hAnsi="宋体" w:cs="宋体"/>
          <w:b/>
          <w:color w:val="000000"/>
          <w:sz w:val="27"/>
        </w:rPr>
        <w:t>也可以提出相似的問題。</w:t>
      </w:r>
      <w:r>
        <w:rPr>
          <w:rFonts w:ascii="宋体" w:eastAsia="宋体" w:hAnsi="宋体" w:cs="宋体"/>
          <w:color w:val="000000"/>
          <w:sz w:val="27"/>
        </w:rPr>
        <w:t xml:space="preserve"> </w:t>
      </w:r>
      <w:r>
        <w:rPr>
          <w:rFonts w:ascii="宋体" w:eastAsia="宋体" w:hAnsi="宋体" w:cs="宋体"/>
          <w:b/>
          <w:color w:val="000000"/>
          <w:sz w:val="27"/>
        </w:rPr>
        <w:t>假如</w:t>
      </w:r>
      <w:r>
        <w:rPr>
          <w:rFonts w:ascii="宋体" w:eastAsia="宋体" w:hAnsi="宋体" w:cs="宋体"/>
          <w:b/>
          <w:color w:val="000000"/>
          <w:sz w:val="27"/>
        </w:rPr>
        <w:t>“</w:t>
      </w:r>
      <w:r>
        <w:rPr>
          <w:rFonts w:ascii="宋体" w:eastAsia="宋体" w:hAnsi="宋体" w:cs="宋体"/>
          <w:b/>
          <w:color w:val="000000"/>
          <w:sz w:val="27"/>
        </w:rPr>
        <w:t>多</w:t>
      </w:r>
      <w:r>
        <w:rPr>
          <w:rFonts w:ascii="宋体" w:eastAsia="宋体" w:hAnsi="宋体" w:cs="宋体"/>
          <w:b/>
          <w:color w:val="000000"/>
          <w:sz w:val="27"/>
        </w:rPr>
        <w:t>”</w:t>
      </w:r>
      <w:r>
        <w:rPr>
          <w:rFonts w:ascii="宋体" w:eastAsia="宋体" w:hAnsi="宋体" w:cs="宋体"/>
          <w:b/>
          <w:color w:val="000000"/>
          <w:sz w:val="27"/>
        </w:rPr>
        <w:t>絕对相反</w:t>
      </w:r>
    </w:p>
    <w:p w:rsidR="00374711" w:rsidRDefault="000C031C">
      <w:pPr>
        <w:spacing w:before="500" w:line="180" w:lineRule="exact"/>
        <w:ind w:left="1240" w:right="6040"/>
        <w:rPr>
          <w:sz w:val="24"/>
        </w:rPr>
      </w:pPr>
      <w:r>
        <w:rPr>
          <w:rFonts w:ascii="宋体" w:eastAsia="宋体" w:hAnsi="宋体" w:cs="宋体"/>
          <w:sz w:val="24"/>
          <w:u w:val="single"/>
        </w:rPr>
        <w:t xml:space="preserve">                         </w:t>
      </w:r>
    </w:p>
    <w:p w:rsidR="00374711" w:rsidRDefault="000C031C">
      <w:pPr>
        <w:autoSpaceDE w:val="0"/>
        <w:autoSpaceDN w:val="0"/>
        <w:spacing w:before="100" w:line="220" w:lineRule="atLeast"/>
        <w:ind w:left="1740"/>
        <w:rPr>
          <w:sz w:val="27"/>
        </w:rPr>
      </w:pPr>
      <w:r>
        <w:rPr>
          <w:rFonts w:ascii="宋体" w:eastAsia="宋体" w:hAnsi="宋体" w:cs="宋体"/>
          <w:b/>
          <w:color w:val="000000"/>
          <w:sz w:val="27"/>
        </w:rPr>
        <w:t>①</w:t>
      </w:r>
      <w:r>
        <w:rPr>
          <w:rFonts w:ascii="宋体" w:eastAsia="宋体" w:hAnsi="宋体" w:cs="宋体"/>
          <w:b/>
          <w:color w:val="000000"/>
          <w:sz w:val="27"/>
        </w:rPr>
        <w:t>参看</w:t>
      </w:r>
      <w:r>
        <w:rPr>
          <w:rFonts w:ascii="宋体" w:eastAsia="宋体" w:hAnsi="宋体" w:cs="宋体"/>
          <w:b/>
          <w:color w:val="000000"/>
          <w:sz w:val="27"/>
        </w:rPr>
        <w:t>1055a6, 26</w:t>
      </w:r>
      <w:r>
        <w:rPr>
          <w:rFonts w:ascii="宋体" w:eastAsia="宋体" w:hAnsi="宋体" w:cs="宋体"/>
          <w:b/>
          <w:color w:val="000000"/>
          <w:sz w:val="27"/>
        </w:rPr>
        <w:t>。</w:t>
      </w:r>
    </w:p>
    <w:p w:rsidR="00374711" w:rsidRDefault="000C031C">
      <w:pPr>
        <w:autoSpaceDE w:val="0"/>
        <w:autoSpaceDN w:val="0"/>
        <w:spacing w:before="240" w:line="300" w:lineRule="atLeast"/>
        <w:ind w:left="860"/>
        <w:rPr>
          <w:sz w:val="27"/>
        </w:rPr>
      </w:pPr>
      <w:r>
        <w:rPr>
          <w:rFonts w:ascii="宋体" w:eastAsia="宋体" w:hAnsi="宋体" w:cs="宋体"/>
          <w:b/>
          <w:color w:val="000000"/>
          <w:sz w:val="27"/>
        </w:rPr>
        <w:t>·200·</w:t>
      </w:r>
      <w:r>
        <w:br w:type="page"/>
      </w:r>
    </w:p>
    <w:p w:rsidR="00374711" w:rsidRDefault="000C031C">
      <w:pPr>
        <w:autoSpaceDE w:val="0"/>
        <w:autoSpaceDN w:val="0"/>
        <w:spacing w:before="780" w:line="280" w:lineRule="atLeast"/>
        <w:ind w:left="700"/>
        <w:rPr>
          <w:sz w:val="24"/>
        </w:rPr>
      </w:pPr>
      <w:r>
        <w:rPr>
          <w:rFonts w:ascii="宋体" w:eastAsia="宋体" w:hAnsi="宋体" w:cs="宋体"/>
          <w:color w:val="000000"/>
          <w:sz w:val="23"/>
        </w:rPr>
        <w:lastRenderedPageBreak/>
        <w:t>1056b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1 6</w:t>
      </w:r>
    </w:p>
    <w:p w:rsidR="00374711" w:rsidRDefault="000C031C">
      <w:pPr>
        <w:autoSpaceDE w:val="0"/>
        <w:autoSpaceDN w:val="0"/>
        <w:spacing w:before="40" w:line="480" w:lineRule="atLeast"/>
        <w:ind w:left="1080" w:right="680"/>
        <w:rPr>
          <w:sz w:val="23"/>
        </w:rPr>
      </w:pPr>
      <w:r>
        <w:rPr>
          <w:rFonts w:ascii="宋体" w:eastAsia="宋体" w:hAnsi="宋体" w:cs="宋体"/>
          <w:color w:val="000000"/>
          <w:sz w:val="23"/>
        </w:rPr>
        <w:t>于</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，这將导致某些不可能的結論。</w:t>
      </w:r>
      <w:r>
        <w:rPr>
          <w:rFonts w:ascii="宋体" w:eastAsia="宋体" w:hAnsi="宋体" w:cs="宋体"/>
          <w:color w:val="000000"/>
          <w:sz w:val="23"/>
        </w:rPr>
        <w:t xml:space="preserve">  “</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將成为</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少些</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①</w:t>
      </w:r>
      <w:r>
        <w:rPr>
          <w:rFonts w:ascii="宋体" w:eastAsia="宋体" w:hAnsi="宋体" w:cs="宋体"/>
          <w:color w:val="000000"/>
          <w:sz w:val="23"/>
        </w:rPr>
        <w:t>因为</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恰正也相反于</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又，因为</w:t>
      </w:r>
      <w:r>
        <w:rPr>
          <w:rFonts w:ascii="宋体" w:eastAsia="宋体" w:hAnsi="宋体" w:cs="宋体"/>
          <w:color w:val="000000"/>
          <w:sz w:val="23"/>
        </w:rPr>
        <w:t>“</w:t>
      </w:r>
      <w:r>
        <w:rPr>
          <w:rFonts w:ascii="宋体" w:eastAsia="宋体" w:hAnsi="宋体" w:cs="宋体"/>
          <w:color w:val="000000"/>
          <w:sz w:val="23"/>
        </w:rPr>
        <w:t>倍</w:t>
      </w:r>
      <w:r>
        <w:rPr>
          <w:rFonts w:ascii="宋体" w:eastAsia="宋体" w:hAnsi="宋体" w:cs="宋体"/>
          <w:color w:val="000000"/>
          <w:sz w:val="23"/>
        </w:rPr>
        <w:t>”</w:t>
      </w:r>
      <w:r>
        <w:rPr>
          <w:rFonts w:ascii="宋体" w:eastAsia="宋体" w:hAnsi="宋体" w:cs="宋体"/>
          <w:color w:val="000000"/>
          <w:sz w:val="23"/>
        </w:rPr>
        <w:t>是由二得其命</w:t>
      </w:r>
      <w:r>
        <w:rPr>
          <w:rFonts w:ascii="宋体" w:eastAsia="宋体" w:hAnsi="宋体" w:cs="宋体"/>
          <w:color w:val="000000"/>
          <w:sz w:val="23"/>
        </w:rPr>
        <w:t>意的乘数，倍既为多，</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亦当为</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；于是</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就必須是</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，除了一以外，各数与</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相比时又誰能作为</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而与</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相对呢</w:t>
      </w:r>
      <w:r>
        <w:rPr>
          <w:rFonts w:ascii="宋体" w:eastAsia="宋体" w:hAnsi="宋体" w:cs="宋体"/>
          <w:color w:val="000000"/>
          <w:sz w:val="23"/>
        </w:rPr>
        <w:t>?</w:t>
      </w:r>
    </w:p>
    <w:p w:rsidR="00374711" w:rsidRDefault="000C031C">
      <w:pPr>
        <w:autoSpaceDE w:val="0"/>
        <w:autoSpaceDN w:val="0"/>
        <w:spacing w:line="465" w:lineRule="atLeast"/>
        <w:ind w:left="700" w:right="720"/>
        <w:rPr>
          <w:sz w:val="23"/>
        </w:rPr>
      </w:pPr>
      <w:r>
        <w:rPr>
          <w:rFonts w:ascii="宋体" w:eastAsia="宋体" w:hAnsi="宋体" w:cs="宋体"/>
          <w:color w:val="000000"/>
          <w:sz w:val="23"/>
        </w:rPr>
        <w:t xml:space="preserve">10 </w:t>
      </w:r>
      <w:r>
        <w:rPr>
          <w:rFonts w:ascii="宋体" w:eastAsia="宋体" w:hAnsi="宋体" w:cs="宋体"/>
          <w:color w:val="000000"/>
          <w:sz w:val="23"/>
        </w:rPr>
        <w:t>沒有更比</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的了。又如長与短为同出于長度一样，若以</w:t>
      </w:r>
      <w:r>
        <w:rPr>
          <w:rFonts w:ascii="宋体" w:eastAsia="宋体" w:hAnsi="宋体" w:cs="宋体"/>
          <w:color w:val="000000"/>
          <w:sz w:val="23"/>
        </w:rPr>
        <w:t>“</w:t>
      </w:r>
      <w:r>
        <w:rPr>
          <w:rFonts w:ascii="宋体" w:eastAsia="宋体" w:hAnsi="宋体" w:cs="宋体"/>
          <w:color w:val="000000"/>
          <w:sz w:val="23"/>
        </w:rPr>
        <w:t>好多与少些</w:t>
      </w:r>
      <w:r>
        <w:rPr>
          <w:rFonts w:ascii="宋体" w:eastAsia="宋体" w:hAnsi="宋体" w:cs="宋体"/>
          <w:color w:val="000000"/>
          <w:sz w:val="23"/>
        </w:rPr>
        <w:t>”</w:t>
      </w:r>
      <w:r>
        <w:rPr>
          <w:rFonts w:ascii="宋体" w:eastAsia="宋体" w:hAnsi="宋体" w:cs="宋体"/>
          <w:color w:val="000000"/>
          <w:sz w:val="23"/>
        </w:rPr>
        <w:t>为同出于</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，而所謂</w:t>
      </w:r>
      <w:r>
        <w:rPr>
          <w:rFonts w:ascii="宋体" w:eastAsia="宋体" w:hAnsi="宋体" w:cs="宋体"/>
          <w:color w:val="000000"/>
          <w:sz w:val="23"/>
        </w:rPr>
        <w:t>“</w:t>
      </w:r>
      <w:r>
        <w:rPr>
          <w:rFonts w:ascii="宋体" w:eastAsia="宋体" w:hAnsi="宋体" w:cs="宋体"/>
          <w:color w:val="000000"/>
          <w:sz w:val="23"/>
        </w:rPr>
        <w:t>好多</w:t>
      </w:r>
      <w:r>
        <w:rPr>
          <w:rFonts w:ascii="宋体" w:eastAsia="宋体" w:hAnsi="宋体" w:cs="宋体"/>
          <w:color w:val="000000"/>
          <w:sz w:val="23"/>
        </w:rPr>
        <w:t>”</w:t>
      </w:r>
      <w:r>
        <w:rPr>
          <w:rFonts w:ascii="宋体" w:eastAsia="宋体" w:hAnsi="宋体" w:cs="宋体"/>
          <w:color w:val="000000"/>
          <w:sz w:val="23"/>
        </w:rPr>
        <w:t>原也与</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相同</w:t>
      </w:r>
      <w:r>
        <w:rPr>
          <w:rFonts w:ascii="宋体" w:eastAsia="宋体" w:hAnsi="宋体" w:cs="宋体"/>
          <w:color w:val="000000"/>
          <w:sz w:val="23"/>
        </w:rPr>
        <w:t>(</w:t>
      </w:r>
      <w:r>
        <w:rPr>
          <w:rFonts w:ascii="宋体" w:eastAsia="宋体" w:hAnsi="宋体" w:cs="宋体"/>
          <w:color w:val="000000"/>
          <w:sz w:val="23"/>
        </w:rPr>
        <w:t>只在无定界延續体</w:t>
      </w:r>
      <w:r>
        <w:rPr>
          <w:rFonts w:ascii="宋体" w:eastAsia="宋体" w:hAnsi="宋体" w:cs="宋体"/>
          <w:color w:val="000000"/>
          <w:sz w:val="23"/>
        </w:rPr>
        <w:t>②</w:t>
      </w:r>
      <w:r>
        <w:rPr>
          <w:rFonts w:ascii="宋体" w:eastAsia="宋体" w:hAnsi="宋体" w:cs="宋体"/>
          <w:color w:val="000000"/>
          <w:sz w:val="23"/>
        </w:rPr>
        <w:t>上这兩字有些分別</w:t>
      </w:r>
      <w:r>
        <w:rPr>
          <w:rFonts w:ascii="宋体" w:eastAsia="宋体" w:hAnsi="宋体" w:cs="宋体"/>
          <w:color w:val="000000"/>
          <w:sz w:val="23"/>
        </w:rPr>
        <w:t>)</w:t>
      </w:r>
      <w:r>
        <w:rPr>
          <w:rFonts w:ascii="宋体" w:eastAsia="宋体" w:hAnsi="宋体" w:cs="宋体"/>
          <w:color w:val="000000"/>
          <w:sz w:val="23"/>
        </w:rPr>
        <w:t>，这里</w:t>
      </w:r>
      <w:r>
        <w:rPr>
          <w:rFonts w:ascii="宋体" w:eastAsia="宋体" w:hAnsi="宋体" w:cs="宋体"/>
          <w:color w:val="000000"/>
          <w:sz w:val="23"/>
        </w:rPr>
        <w:t>“</w:t>
      </w:r>
      <w:r>
        <w:rPr>
          <w:rFonts w:ascii="宋体" w:eastAsia="宋体" w:hAnsi="宋体" w:cs="宋体"/>
          <w:color w:val="000000"/>
          <w:sz w:val="23"/>
        </w:rPr>
        <w:t>少些</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均將成为众。</w:t>
      </w:r>
      <w:r>
        <w:rPr>
          <w:rFonts w:ascii="宋体" w:eastAsia="宋体" w:hAnsi="宋体" w:cs="宋体"/>
          <w:color w:val="000000"/>
          <w:sz w:val="23"/>
        </w:rPr>
        <w:t xml:space="preserve">  </w:t>
      </w:r>
      <w:r>
        <w:rPr>
          <w:rFonts w:ascii="宋体" w:eastAsia="宋体" w:hAnsi="宋体" w:cs="宋体"/>
          <w:color w:val="000000"/>
          <w:sz w:val="23"/>
        </w:rPr>
        <w:t>因此，倘以二为多，</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恰正成了少；而</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若作为</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，也就</w:t>
      </w:r>
    </w:p>
    <w:p w:rsidR="00374711" w:rsidRDefault="000C031C">
      <w:pPr>
        <w:autoSpaceDE w:val="0"/>
        <w:autoSpaceDN w:val="0"/>
        <w:spacing w:before="80" w:line="455" w:lineRule="atLeast"/>
        <w:ind w:left="700" w:right="720"/>
        <w:rPr>
          <w:sz w:val="23"/>
        </w:rPr>
      </w:pPr>
      <w:r>
        <w:rPr>
          <w:rFonts w:ascii="宋体" w:eastAsia="宋体" w:hAnsi="宋体" w:cs="宋体"/>
          <w:color w:val="000000"/>
          <w:sz w:val="23"/>
        </w:rPr>
        <w:t xml:space="preserve">15 </w:t>
      </w:r>
      <w:r>
        <w:rPr>
          <w:rFonts w:ascii="宋体" w:eastAsia="宋体" w:hAnsi="宋体" w:cs="宋体"/>
          <w:color w:val="000000"/>
          <w:sz w:val="23"/>
        </w:rPr>
        <w:t>可轉成为</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。只是說</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好多</w:t>
      </w:r>
      <w:r>
        <w:rPr>
          <w:rFonts w:ascii="宋体" w:eastAsia="宋体" w:hAnsi="宋体" w:cs="宋体"/>
          <w:color w:val="000000"/>
          <w:sz w:val="23"/>
        </w:rPr>
        <w:t>”</w:t>
      </w:r>
      <w:r>
        <w:rPr>
          <w:rFonts w:ascii="宋体" w:eastAsia="宋体" w:hAnsi="宋体" w:cs="宋体"/>
          <w:color w:val="000000"/>
          <w:sz w:val="23"/>
        </w:rPr>
        <w:t>为义相同时，也得注意到一点分別；例如水，只能是</w:t>
      </w:r>
      <w:r>
        <w:rPr>
          <w:rFonts w:ascii="宋体" w:eastAsia="宋体" w:hAnsi="宋体" w:cs="宋体"/>
          <w:color w:val="000000"/>
          <w:sz w:val="23"/>
        </w:rPr>
        <w:t>“</w:t>
      </w:r>
      <w:r>
        <w:rPr>
          <w:rFonts w:ascii="宋体" w:eastAsia="宋体" w:hAnsi="宋体" w:cs="宋体"/>
          <w:color w:val="000000"/>
          <w:sz w:val="23"/>
        </w:rPr>
        <w:t>好多</w:t>
      </w:r>
      <w:r>
        <w:rPr>
          <w:rFonts w:ascii="宋体" w:eastAsia="宋体" w:hAnsi="宋体" w:cs="宋体"/>
          <w:color w:val="000000"/>
          <w:sz w:val="23"/>
        </w:rPr>
        <w:t>”</w:t>
      </w:r>
      <w:r>
        <w:rPr>
          <w:rFonts w:ascii="宋体" w:eastAsia="宋体" w:hAnsi="宋体" w:cs="宋体"/>
          <w:color w:val="000000"/>
          <w:sz w:val="23"/>
        </w:rPr>
        <w:t>不能說</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 xml:space="preserve">  “</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应用于可区分的事物；</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之一义卽为众，那是絕对的或相較的有所超逾</w:t>
      </w:r>
      <w:r>
        <w:rPr>
          <w:rFonts w:ascii="宋体" w:eastAsia="宋体" w:hAnsi="宋体" w:cs="宋体"/>
          <w:color w:val="000000"/>
          <w:sz w:val="23"/>
        </w:rPr>
        <w:t>(</w:t>
      </w:r>
      <w:r>
        <w:rPr>
          <w:rFonts w:ascii="宋体" w:eastAsia="宋体" w:hAnsi="宋体" w:cs="宋体"/>
          <w:color w:val="000000"/>
          <w:sz w:val="23"/>
        </w:rPr>
        <w:t>至于</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相似地亦为</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，那是有所不足的众</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之另一义則为数，</w:t>
      </w:r>
    </w:p>
    <w:p w:rsidR="00374711" w:rsidRDefault="000C031C">
      <w:pPr>
        <w:autoSpaceDE w:val="0"/>
        <w:autoSpaceDN w:val="0"/>
        <w:spacing w:before="20" w:line="480" w:lineRule="atLeast"/>
        <w:ind w:left="700" w:right="720"/>
        <w:rPr>
          <w:sz w:val="23"/>
        </w:rPr>
      </w:pPr>
      <w:r>
        <w:rPr>
          <w:rFonts w:ascii="宋体" w:eastAsia="宋体" w:hAnsi="宋体" w:cs="宋体"/>
          <w:color w:val="000000"/>
          <w:sz w:val="23"/>
        </w:rPr>
        <w:t xml:space="preserve">20 </w:t>
      </w:r>
      <w:r>
        <w:rPr>
          <w:rFonts w:ascii="宋体" w:eastAsia="宋体" w:hAnsi="宋体" w:cs="宋体"/>
          <w:color w:val="000000"/>
          <w:sz w:val="23"/>
        </w:rPr>
        <w:t>只在这專称上，</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才与</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相对反。</w:t>
      </w:r>
      <w:r>
        <w:rPr>
          <w:rFonts w:ascii="宋体" w:eastAsia="宋体" w:hAnsi="宋体" w:cs="宋体"/>
          <w:color w:val="000000"/>
          <w:sz w:val="23"/>
        </w:rPr>
        <w:t xml:space="preserve">  </w:t>
      </w:r>
      <w:r>
        <w:rPr>
          <w:rFonts w:ascii="宋体" w:eastAsia="宋体" w:hAnsi="宋体" w:cs="宋体"/>
          <w:color w:val="000000"/>
          <w:sz w:val="23"/>
        </w:rPr>
        <w:t>因为我們說</w:t>
      </w:r>
      <w:r>
        <w:rPr>
          <w:rFonts w:ascii="宋体" w:eastAsia="宋体" w:hAnsi="宋体" w:cs="宋体"/>
          <w:color w:val="000000"/>
          <w:sz w:val="23"/>
        </w:rPr>
        <w:t>“</w:t>
      </w:r>
      <w:r>
        <w:rPr>
          <w:rFonts w:ascii="宋体" w:eastAsia="宋体" w:hAnsi="宋体" w:cs="宋体"/>
          <w:color w:val="000000"/>
          <w:sz w:val="23"/>
        </w:rPr>
        <w:t>一与多</w:t>
      </w:r>
      <w:r>
        <w:rPr>
          <w:rFonts w:ascii="宋体" w:eastAsia="宋体" w:hAnsi="宋体" w:cs="宋体"/>
          <w:color w:val="000000"/>
          <w:sz w:val="23"/>
        </w:rPr>
        <w:t>”</w:t>
      </w:r>
      <w:r>
        <w:rPr>
          <w:rFonts w:ascii="宋体" w:eastAsia="宋体" w:hAnsi="宋体" w:cs="宋体"/>
          <w:color w:val="000000"/>
          <w:sz w:val="23"/>
        </w:rPr>
        <w:t>恰和說</w:t>
      </w:r>
      <w:r>
        <w:rPr>
          <w:rFonts w:ascii="宋体" w:eastAsia="宋体" w:hAnsi="宋体" w:cs="宋体"/>
          <w:color w:val="000000"/>
          <w:sz w:val="23"/>
        </w:rPr>
        <w:t>“</w:t>
      </w:r>
      <w:r>
        <w:rPr>
          <w:rFonts w:ascii="宋体" w:eastAsia="宋体" w:hAnsi="宋体" w:cs="宋体"/>
          <w:color w:val="000000"/>
          <w:sz w:val="23"/>
        </w:rPr>
        <w:t>一与若干一</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一个白物与若干白物</w:t>
      </w:r>
      <w:r>
        <w:rPr>
          <w:rFonts w:ascii="宋体" w:eastAsia="宋体" w:hAnsi="宋体" w:cs="宋体"/>
          <w:color w:val="000000"/>
          <w:sz w:val="23"/>
        </w:rPr>
        <w:t>”</w:t>
      </w:r>
      <w:r>
        <w:rPr>
          <w:rFonts w:ascii="宋体" w:eastAsia="宋体" w:hAnsi="宋体" w:cs="宋体"/>
          <w:color w:val="000000"/>
          <w:sz w:val="23"/>
        </w:rPr>
        <w:t>一样，这也与用一計量来計量若干事物一样。</w:t>
      </w:r>
      <w:r>
        <w:rPr>
          <w:rFonts w:ascii="宋体" w:eastAsia="宋体" w:hAnsi="宋体" w:cs="宋体"/>
          <w:color w:val="000000"/>
          <w:sz w:val="23"/>
        </w:rPr>
        <w:t xml:space="preserve"> </w:t>
      </w:r>
      <w:r>
        <w:rPr>
          <w:rFonts w:ascii="宋体" w:eastAsia="宋体" w:hAnsi="宋体" w:cs="宋体"/>
          <w:color w:val="000000"/>
          <w:sz w:val="23"/>
        </w:rPr>
        <w:t>所謂乘数也正是这样的命意。</w:t>
      </w:r>
      <w:r>
        <w:rPr>
          <w:rFonts w:ascii="宋体" w:eastAsia="宋体" w:hAnsi="宋体" w:cs="宋体"/>
          <w:color w:val="000000"/>
          <w:sz w:val="23"/>
        </w:rPr>
        <w:t xml:space="preserve">  </w:t>
      </w:r>
      <w:r>
        <w:rPr>
          <w:rFonts w:ascii="宋体" w:eastAsia="宋体" w:hAnsi="宋体" w:cs="宋体"/>
          <w:color w:val="000000"/>
          <w:sz w:val="23"/>
        </w:rPr>
        <w:t>每一数既为若干一所組成，也就可用一为之計量，因而均称为</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；所以</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一</w:t>
      </w:r>
      <w:r>
        <w:rPr>
          <w:rFonts w:ascii="宋体" w:eastAsia="宋体" w:hAnsi="宋体" w:cs="宋体"/>
          <w:color w:val="000000"/>
          <w:sz w:val="23"/>
        </w:rPr>
        <w:t>”</w:t>
      </w:r>
      <w:r>
        <w:rPr>
          <w:rFonts w:ascii="宋体" w:eastAsia="宋体" w:hAnsi="宋体" w:cs="宋体"/>
          <w:color w:val="000000"/>
          <w:sz w:val="23"/>
        </w:rPr>
        <w:t>相对反，不与</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相对反。</w:t>
      </w:r>
      <w:r>
        <w:rPr>
          <w:rFonts w:ascii="宋体" w:eastAsia="宋体" w:hAnsi="宋体" w:cs="宋体"/>
          <w:color w:val="000000"/>
          <w:sz w:val="23"/>
        </w:rPr>
        <w:t xml:space="preserve"> </w:t>
      </w:r>
      <w:r>
        <w:rPr>
          <w:rFonts w:ascii="宋体" w:eastAsia="宋体" w:hAnsi="宋体" w:cs="宋体"/>
          <w:color w:val="000000"/>
          <w:sz w:val="23"/>
        </w:rPr>
        <w:t>在与一相对这命意上，虽</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亦</w:t>
      </w:r>
    </w:p>
    <w:p w:rsidR="00374711" w:rsidRDefault="000C031C">
      <w:pPr>
        <w:autoSpaceDE w:val="0"/>
        <w:autoSpaceDN w:val="0"/>
        <w:spacing w:before="80" w:line="448" w:lineRule="atLeast"/>
        <w:ind w:left="700" w:right="720"/>
        <w:rPr>
          <w:sz w:val="23"/>
        </w:rPr>
      </w:pPr>
      <w:r>
        <w:rPr>
          <w:rFonts w:ascii="宋体" w:eastAsia="宋体" w:hAnsi="宋体" w:cs="宋体"/>
          <w:color w:val="000000"/>
          <w:sz w:val="23"/>
        </w:rPr>
        <w:t xml:space="preserve">25 </w:t>
      </w:r>
      <w:r>
        <w:rPr>
          <w:rFonts w:ascii="宋体" w:eastAsia="宋体" w:hAnsi="宋体" w:cs="宋体"/>
          <w:color w:val="000000"/>
          <w:sz w:val="23"/>
        </w:rPr>
        <w:t>足为</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可是</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之称</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在絕对或相較的意义上均頗为不足；故</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之为</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只是一个起碼的</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但全称之</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則正是</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；因为这是一个有所不足的起碼之</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为此故阿那克薩哥拉于此題所作論述</w:t>
      </w:r>
      <w:r>
        <w:rPr>
          <w:rFonts w:ascii="宋体" w:eastAsia="宋体" w:hAnsi="宋体" w:cs="宋体"/>
          <w:color w:val="000000"/>
          <w:sz w:val="23"/>
        </w:rPr>
        <w:t>“</w:t>
      </w:r>
      <w:r>
        <w:rPr>
          <w:rFonts w:ascii="宋体" w:eastAsia="宋体" w:hAnsi="宋体" w:cs="宋体"/>
          <w:color w:val="000000"/>
          <w:sz w:val="23"/>
        </w:rPr>
        <w:t>万物混合</w:t>
      </w:r>
      <w:r>
        <w:rPr>
          <w:rFonts w:ascii="宋体" w:eastAsia="宋体" w:hAnsi="宋体" w:cs="宋体"/>
          <w:color w:val="000000"/>
          <w:sz w:val="23"/>
        </w:rPr>
        <w:t>”</w:t>
      </w:r>
      <w:r>
        <w:rPr>
          <w:rFonts w:ascii="宋体" w:eastAsia="宋体" w:hAnsi="宋体" w:cs="宋体"/>
          <w:color w:val="000000"/>
          <w:sz w:val="23"/>
        </w:rPr>
        <w:t>，其为众与为小悉无尽限</w:t>
      </w:r>
      <w:r>
        <w:rPr>
          <w:rFonts w:ascii="宋体" w:eastAsia="宋体" w:hAnsi="宋体" w:cs="宋体"/>
          <w:color w:val="000000"/>
          <w:sz w:val="23"/>
        </w:rPr>
        <w:t>③</w:t>
      </w:r>
      <w:r>
        <w:rPr>
          <w:rFonts w:ascii="宋体" w:eastAsia="宋体" w:hAnsi="宋体" w:cs="宋体"/>
          <w:color w:val="000000"/>
          <w:sz w:val="23"/>
        </w:rPr>
        <w:t>盖未免</w:t>
      </w:r>
      <w:r>
        <w:rPr>
          <w:rFonts w:ascii="宋体" w:eastAsia="宋体" w:hAnsi="宋体" w:cs="宋体"/>
          <w:color w:val="000000"/>
          <w:sz w:val="23"/>
          <w:u w:val="single"/>
        </w:rPr>
        <w:t xml:space="preserve">              </w:t>
      </w:r>
    </w:p>
    <w:p w:rsidR="00374711" w:rsidRDefault="000C031C">
      <w:pPr>
        <w:autoSpaceDE w:val="0"/>
        <w:autoSpaceDN w:val="0"/>
        <w:spacing w:before="60" w:line="280" w:lineRule="atLeast"/>
        <w:ind w:left="1140" w:right="680" w:firstLine="480"/>
        <w:rPr>
          <w:sz w:val="23"/>
        </w:rPr>
      </w:pPr>
      <w:r>
        <w:rPr>
          <w:rFonts w:ascii="宋体" w:eastAsia="宋体" w:hAnsi="宋体" w:cs="宋体"/>
          <w:color w:val="000000"/>
          <w:sz w:val="23"/>
        </w:rPr>
        <w:t xml:space="preserve">①bhuynr ě òhva, </w:t>
      </w:r>
      <w:r>
        <w:rPr>
          <w:rFonts w:ascii="宋体" w:eastAsia="宋体" w:hAnsi="宋体" w:cs="宋体"/>
          <w:color w:val="000000"/>
          <w:sz w:val="23"/>
        </w:rPr>
        <w:t>前一</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臯数</w:t>
      </w:r>
      <w:r>
        <w:rPr>
          <w:rFonts w:ascii="宋体" w:eastAsia="宋体" w:hAnsi="宋体" w:cs="宋体"/>
          <w:color w:val="000000"/>
          <w:sz w:val="23"/>
        </w:rPr>
        <w:t>,</w:t>
      </w:r>
      <w:r>
        <w:rPr>
          <w:rFonts w:ascii="宋体" w:eastAsia="宋体" w:hAnsi="宋体" w:cs="宋体"/>
          <w:color w:val="000000"/>
          <w:sz w:val="23"/>
        </w:rPr>
        <w:t>后一</w:t>
      </w:r>
      <w:r>
        <w:rPr>
          <w:rFonts w:ascii="宋体" w:eastAsia="宋体" w:hAnsi="宋体" w:cs="宋体"/>
          <w:color w:val="000000"/>
          <w:sz w:val="23"/>
        </w:rPr>
        <w:t>“</w:t>
      </w:r>
      <w:r>
        <w:rPr>
          <w:rFonts w:ascii="宋体" w:eastAsia="宋体" w:hAnsi="宋体" w:cs="宋体"/>
          <w:color w:val="000000"/>
          <w:sz w:val="23"/>
        </w:rPr>
        <w:t>少</w:t>
      </w:r>
      <w:r>
        <w:rPr>
          <w:rFonts w:ascii="宋体" w:eastAsia="宋体" w:hAnsi="宋体" w:cs="宋体"/>
          <w:color w:val="000000"/>
          <w:sz w:val="23"/>
        </w:rPr>
        <w:t>”</w:t>
      </w:r>
      <w:r>
        <w:rPr>
          <w:rFonts w:ascii="宋体" w:eastAsia="宋体" w:hAnsi="宋体" w:cs="宋体"/>
          <w:color w:val="000000"/>
          <w:sz w:val="23"/>
        </w:rPr>
        <w:t>多数語尾</w:t>
      </w:r>
      <w:r>
        <w:rPr>
          <w:rFonts w:ascii="宋体" w:eastAsia="宋体" w:hAnsi="宋体" w:cs="宋体"/>
          <w:color w:val="000000"/>
          <w:sz w:val="23"/>
        </w:rPr>
        <w:t>,</w:t>
      </w:r>
      <w:r>
        <w:rPr>
          <w:rFonts w:ascii="宋体" w:eastAsia="宋体" w:hAnsi="宋体" w:cs="宋体"/>
          <w:color w:val="000000"/>
          <w:sz w:val="23"/>
        </w:rPr>
        <w:t>故英譯作</w:t>
      </w:r>
      <w:r>
        <w:rPr>
          <w:rFonts w:ascii="宋体" w:eastAsia="宋体" w:hAnsi="宋体" w:cs="宋体"/>
          <w:color w:val="000000"/>
          <w:sz w:val="23"/>
        </w:rPr>
        <w:t>a little or a</w:t>
      </w:r>
      <w:r>
        <w:rPr>
          <w:rFonts w:ascii="宋体" w:eastAsia="宋体" w:hAnsi="宋体" w:cs="宋体"/>
          <w:sz w:val="23"/>
        </w:rPr>
        <w:t xml:space="preserve"> </w:t>
      </w:r>
      <w:r>
        <w:rPr>
          <w:rFonts w:ascii="宋体" w:eastAsia="宋体" w:hAnsi="宋体" w:cs="宋体"/>
          <w:color w:val="000000"/>
          <w:sz w:val="23"/>
        </w:rPr>
        <w:t>f&lt;w</w:t>
      </w:r>
      <w:r>
        <w:rPr>
          <w:rFonts w:ascii="宋体" w:eastAsia="宋体" w:hAnsi="宋体" w:cs="宋体"/>
          <w:color w:val="000000"/>
          <w:sz w:val="23"/>
        </w:rPr>
        <w:t>，中文可壽</w:t>
      </w:r>
      <w:r>
        <w:rPr>
          <w:rFonts w:ascii="宋体" w:eastAsia="宋体" w:hAnsi="宋体" w:cs="宋体"/>
          <w:color w:val="000000"/>
          <w:sz w:val="23"/>
        </w:rPr>
        <w:t>“</w:t>
      </w:r>
      <w:r>
        <w:rPr>
          <w:rFonts w:ascii="宋体" w:eastAsia="宋体" w:hAnsi="宋体" w:cs="宋体"/>
          <w:color w:val="000000"/>
          <w:sz w:val="23"/>
        </w:rPr>
        <w:t>少或若干少</w:t>
      </w:r>
      <w:r>
        <w:rPr>
          <w:rFonts w:ascii="宋体" w:eastAsia="宋体" w:hAnsi="宋体" w:cs="宋体"/>
          <w:color w:val="000000"/>
          <w:sz w:val="23"/>
        </w:rPr>
        <w:t>”</w:t>
      </w:r>
      <w:r>
        <w:rPr>
          <w:rFonts w:ascii="宋体" w:eastAsia="宋体" w:hAnsi="宋体" w:cs="宋体"/>
          <w:color w:val="000000"/>
          <w:sz w:val="23"/>
        </w:rPr>
        <w:t>，茲作</w:t>
      </w:r>
      <w:r>
        <w:rPr>
          <w:rFonts w:ascii="宋体" w:eastAsia="宋体" w:hAnsi="宋体" w:cs="宋体"/>
          <w:color w:val="000000"/>
          <w:sz w:val="23"/>
        </w:rPr>
        <w:t>“</w:t>
      </w:r>
      <w:r>
        <w:rPr>
          <w:rFonts w:ascii="宋体" w:eastAsia="宋体" w:hAnsi="宋体" w:cs="宋体"/>
          <w:color w:val="000000"/>
          <w:sz w:val="23"/>
        </w:rPr>
        <w:t>少些与少</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少些用于液体等物。</w:t>
      </w:r>
      <w:r>
        <w:rPr>
          <w:rFonts w:ascii="宋体" w:eastAsia="宋体" w:hAnsi="宋体" w:cs="宋体"/>
          <w:color w:val="000000"/>
          <w:sz w:val="23"/>
        </w:rPr>
        <w:t xml:space="preserve"> </w:t>
      </w:r>
      <w:r>
        <w:rPr>
          <w:rFonts w:ascii="宋体" w:eastAsia="宋体" w:hAnsi="宋体" w:cs="宋体"/>
          <w:color w:val="000000"/>
          <w:sz w:val="23"/>
        </w:rPr>
        <w:t>本書中</w:t>
      </w:r>
      <w:r>
        <w:rPr>
          <w:rFonts w:ascii="宋体" w:eastAsia="宋体" w:hAnsi="宋体" w:cs="宋体"/>
          <w:color w:val="000000"/>
          <w:sz w:val="23"/>
        </w:rPr>
        <w:t>zohr</w:t>
      </w:r>
      <w:r>
        <w:rPr>
          <w:rFonts w:ascii="宋体" w:eastAsia="宋体" w:hAnsi="宋体" w:cs="宋体"/>
          <w:color w:val="000000"/>
          <w:sz w:val="23"/>
        </w:rPr>
        <w:t>譯</w:t>
      </w:r>
      <w:r>
        <w:rPr>
          <w:rFonts w:ascii="宋体" w:eastAsia="宋体" w:hAnsi="宋体" w:cs="宋体"/>
          <w:color w:val="000000"/>
          <w:sz w:val="23"/>
        </w:rPr>
        <w:t>“</w:t>
      </w:r>
      <w:r>
        <w:rPr>
          <w:rFonts w:ascii="宋体" w:eastAsia="宋体" w:hAnsi="宋体" w:cs="宋体"/>
          <w:color w:val="000000"/>
          <w:sz w:val="23"/>
        </w:rPr>
        <w:t>好多</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 xml:space="preserve"> Toh),x</w:t>
      </w:r>
      <w:r>
        <w:rPr>
          <w:rFonts w:ascii="宋体" w:eastAsia="宋体" w:hAnsi="宋体" w:cs="宋体"/>
          <w:color w:val="000000"/>
          <w:sz w:val="23"/>
        </w:rPr>
        <w:t>譯</w:t>
      </w:r>
      <w:r>
        <w:rPr>
          <w:rFonts w:ascii="宋体" w:eastAsia="宋体" w:hAnsi="宋体" w:cs="宋体"/>
          <w:color w:val="000000"/>
          <w:sz w:val="23"/>
        </w:rPr>
        <w:t>“</w:t>
      </w:r>
      <w:r>
        <w:rPr>
          <w:rFonts w:ascii="宋体" w:eastAsia="宋体" w:hAnsi="宋体" w:cs="宋体"/>
          <w:color w:val="000000"/>
          <w:sz w:val="23"/>
        </w:rPr>
        <w:t>多</w:t>
      </w:r>
      <w:r>
        <w:rPr>
          <w:rFonts w:ascii="宋体" w:eastAsia="宋体" w:hAnsi="宋体" w:cs="宋体"/>
          <w:color w:val="000000"/>
          <w:sz w:val="23"/>
        </w:rPr>
        <w:t>”</w:t>
      </w:r>
      <w:r>
        <w:rPr>
          <w:rFonts w:ascii="宋体" w:eastAsia="宋体" w:hAnsi="宋体" w:cs="宋体"/>
          <w:color w:val="000000"/>
          <w:sz w:val="23"/>
        </w:rPr>
        <w:t>情况相似。</w:t>
      </w:r>
    </w:p>
    <w:p w:rsidR="00374711" w:rsidRDefault="000C031C">
      <w:pPr>
        <w:autoSpaceDE w:val="0"/>
        <w:autoSpaceDN w:val="0"/>
        <w:spacing w:before="40" w:line="280" w:lineRule="atLeast"/>
        <w:ind w:left="1620"/>
        <w:rPr>
          <w:sz w:val="23"/>
        </w:rPr>
      </w:pPr>
      <w:r>
        <w:rPr>
          <w:rFonts w:ascii="宋体" w:eastAsia="宋体" w:hAnsi="宋体" w:cs="宋体"/>
          <w:color w:val="000000"/>
          <w:sz w:val="23"/>
        </w:rPr>
        <w:t>②“</w:t>
      </w:r>
      <w:r>
        <w:rPr>
          <w:rFonts w:ascii="宋体" w:eastAsia="宋体" w:hAnsi="宋体" w:cs="宋体"/>
          <w:color w:val="000000"/>
          <w:sz w:val="23"/>
        </w:rPr>
        <w:t>无定界延耲体</w:t>
      </w:r>
      <w:r>
        <w:rPr>
          <w:rFonts w:ascii="宋体" w:eastAsia="宋体" w:hAnsi="宋体" w:cs="宋体"/>
          <w:color w:val="000000"/>
          <w:sz w:val="23"/>
        </w:rPr>
        <w:t>”</w:t>
      </w:r>
      <w:r>
        <w:rPr>
          <w:rFonts w:ascii="宋体" w:eastAsia="宋体" w:hAnsi="宋体" w:cs="宋体"/>
          <w:color w:val="000000"/>
          <w:sz w:val="23"/>
        </w:rPr>
        <w:t>指液体：見</w:t>
      </w:r>
      <w:r>
        <w:rPr>
          <w:rFonts w:ascii="宋体" w:eastAsia="宋体" w:hAnsi="宋体" w:cs="宋体"/>
          <w:color w:val="000000"/>
          <w:sz w:val="23"/>
        </w:rPr>
        <w:t>于下文第</w:t>
      </w:r>
      <w:r>
        <w:rPr>
          <w:rFonts w:ascii="宋体" w:eastAsia="宋体" w:hAnsi="宋体" w:cs="宋体"/>
          <w:color w:val="000000"/>
          <w:sz w:val="23"/>
        </w:rPr>
        <w:t>16</w:t>
      </w:r>
      <w:r>
        <w:rPr>
          <w:rFonts w:ascii="宋体" w:eastAsia="宋体" w:hAnsi="宋体" w:cs="宋体"/>
          <w:color w:val="000000"/>
          <w:sz w:val="23"/>
        </w:rPr>
        <w:t>行。</w:t>
      </w:r>
    </w:p>
    <w:p w:rsidR="00374711" w:rsidRDefault="000C031C">
      <w:pPr>
        <w:autoSpaceDE w:val="0"/>
        <w:autoSpaceDN w:val="0"/>
        <w:spacing w:line="285" w:lineRule="atLeast"/>
        <w:ind w:left="1120" w:right="700" w:firstLine="500"/>
        <w:rPr>
          <w:sz w:val="23"/>
        </w:rPr>
      </w:pPr>
      <w:r>
        <w:rPr>
          <w:rFonts w:ascii="宋体" w:eastAsia="宋体" w:hAnsi="宋体" w:cs="宋体"/>
          <w:color w:val="000000"/>
          <w:sz w:val="23"/>
        </w:rPr>
        <w:t>③</w:t>
      </w:r>
      <w:r>
        <w:rPr>
          <w:rFonts w:ascii="宋体" w:eastAsia="宋体" w:hAnsi="宋体" w:cs="宋体"/>
          <w:color w:val="000000"/>
          <w:sz w:val="23"/>
        </w:rPr>
        <w:t>見于</w:t>
      </w:r>
      <w:r>
        <w:rPr>
          <w:rFonts w:ascii="宋体" w:eastAsia="宋体" w:hAnsi="宋体" w:cs="宋体"/>
          <w:color w:val="000000"/>
          <w:sz w:val="23"/>
        </w:rPr>
        <w:t>“</w:t>
      </w:r>
      <w:r>
        <w:rPr>
          <w:rFonts w:ascii="宋体" w:eastAsia="宋体" w:hAnsi="宋体" w:cs="宋体"/>
          <w:color w:val="000000"/>
          <w:sz w:val="23"/>
        </w:rPr>
        <w:t>殘篇</w:t>
      </w:r>
      <w:r>
        <w:rPr>
          <w:rFonts w:ascii="宋体" w:eastAsia="宋体" w:hAnsi="宋体" w:cs="宋体"/>
          <w:color w:val="000000"/>
          <w:sz w:val="23"/>
        </w:rPr>
        <w:t>”1</w:t>
      </w:r>
      <w:r>
        <w:rPr>
          <w:rFonts w:ascii="宋体" w:eastAsia="宋体" w:hAnsi="宋体" w:cs="宋体"/>
          <w:color w:val="000000"/>
          <w:sz w:val="23"/>
        </w:rPr>
        <w:t>。这里亜里士多德予原語中傷取</w:t>
      </w:r>
      <w:r>
        <w:rPr>
          <w:rFonts w:ascii="宋体" w:eastAsia="宋体" w:hAnsi="宋体" w:cs="宋体"/>
          <w:color w:val="000000"/>
          <w:sz w:val="23"/>
        </w:rPr>
        <w:t>-x-θe: xai puxpítrit(</w:t>
      </w:r>
      <w:r>
        <w:rPr>
          <w:rFonts w:ascii="宋体" w:eastAsia="宋体" w:hAnsi="宋体" w:cs="宋体"/>
          <w:color w:val="000000"/>
          <w:sz w:val="23"/>
        </w:rPr>
        <w:t>众与小</w:t>
      </w:r>
      <w:r>
        <w:rPr>
          <w:rFonts w:ascii="宋体" w:eastAsia="宋体" w:hAnsi="宋体" w:cs="宋体"/>
          <w:color w:val="000000"/>
          <w:sz w:val="23"/>
        </w:rPr>
        <w:t>)</w:t>
      </w:r>
      <w:r>
        <w:rPr>
          <w:rFonts w:ascii="宋体" w:eastAsia="宋体" w:hAnsi="宋体" w:cs="宋体"/>
          <w:color w:val="000000"/>
          <w:sz w:val="23"/>
        </w:rPr>
        <w:t>为一个錯誤对成，而作成別解。阿那克薩哥拉意指万物均由无限小无尽数〈众〉的相似微粒組成，并不以此兩詞为对成，</w:t>
      </w:r>
      <w:r>
        <w:rPr>
          <w:rFonts w:ascii="宋体" w:eastAsia="宋体" w:hAnsi="宋体" w:cs="宋体"/>
          <w:color w:val="000000"/>
          <w:sz w:val="23"/>
        </w:rPr>
        <w:t>“</w:t>
      </w:r>
      <w:r>
        <w:rPr>
          <w:rFonts w:ascii="宋体" w:eastAsia="宋体" w:hAnsi="宋体" w:cs="宋体"/>
          <w:color w:val="000000"/>
          <w:sz w:val="23"/>
        </w:rPr>
        <w:t>古典評論</w:t>
      </w:r>
      <w:r>
        <w:rPr>
          <w:rFonts w:ascii="宋体" w:eastAsia="宋体" w:hAnsi="宋体" w:cs="宋体"/>
          <w:color w:val="000000"/>
          <w:sz w:val="23"/>
        </w:rPr>
        <w:t>”</w:t>
      </w:r>
      <w:r>
        <w:rPr>
          <w:rFonts w:ascii="宋体" w:eastAsia="宋体" w:hAnsi="宋体" w:cs="宋体"/>
          <w:color w:val="000000"/>
          <w:sz w:val="23"/>
        </w:rPr>
        <w:t>第三十卷</w:t>
      </w:r>
      <w:r>
        <w:rPr>
          <w:rFonts w:ascii="宋体" w:eastAsia="宋体" w:hAnsi="宋体" w:cs="宋体"/>
          <w:color w:val="000000"/>
          <w:sz w:val="23"/>
        </w:rPr>
        <w:t>42-44</w:t>
      </w:r>
      <w:r>
        <w:rPr>
          <w:rFonts w:ascii="宋体" w:eastAsia="宋体" w:hAnsi="宋体" w:cs="宋体"/>
          <w:color w:val="000000"/>
          <w:sz w:val="23"/>
        </w:rPr>
        <w:t>頁菩曼</w:t>
      </w:r>
      <w:r>
        <w:rPr>
          <w:rFonts w:ascii="宋体" w:eastAsia="宋体" w:hAnsi="宋体" w:cs="宋体"/>
          <w:color w:val="000000"/>
          <w:sz w:val="23"/>
        </w:rPr>
        <w:t>(B. wman)</w:t>
      </w:r>
      <w:r>
        <w:rPr>
          <w:rFonts w:ascii="宋体" w:eastAsia="宋体" w:hAnsi="宋体" w:cs="宋体"/>
          <w:color w:val="000000"/>
          <w:sz w:val="23"/>
        </w:rPr>
        <w:t>說此旨甚詳。</w:t>
      </w:r>
      <w:r>
        <w:rPr>
          <w:rFonts w:ascii="宋体" w:eastAsia="宋体" w:hAnsi="宋体" w:cs="宋体"/>
          <w:color w:val="000000"/>
          <w:sz w:val="23"/>
        </w:rPr>
        <w:t xml:space="preserve"> </w:t>
      </w:r>
      <w:r>
        <w:rPr>
          <w:rFonts w:ascii="宋体" w:eastAsia="宋体" w:hAnsi="宋体" w:cs="宋体"/>
          <w:color w:val="000000"/>
          <w:sz w:val="23"/>
        </w:rPr>
        <w:t>参看卷</w:t>
      </w:r>
      <w:r>
        <w:rPr>
          <w:rFonts w:ascii="宋体" w:eastAsia="宋体" w:hAnsi="宋体" w:cs="宋体"/>
          <w:color w:val="000000"/>
          <w:sz w:val="23"/>
        </w:rPr>
        <w:t xml:space="preserve"> A,</w:t>
      </w:r>
      <w:r>
        <w:rPr>
          <w:rFonts w:ascii="宋体" w:eastAsia="宋体" w:hAnsi="宋体" w:cs="宋体"/>
          <w:color w:val="000000"/>
          <w:sz w:val="23"/>
        </w:rPr>
        <w:t>章三</w:t>
      </w:r>
      <w:r>
        <w:rPr>
          <w:rFonts w:ascii="宋体" w:eastAsia="宋体" w:hAnsi="宋体" w:cs="宋体"/>
          <w:color w:val="000000"/>
          <w:sz w:val="23"/>
        </w:rPr>
        <w:t>984a12~16</w:t>
      </w:r>
      <w:r>
        <w:rPr>
          <w:rFonts w:ascii="宋体" w:eastAsia="宋体" w:hAnsi="宋体" w:cs="宋体"/>
          <w:color w:val="000000"/>
          <w:sz w:val="23"/>
        </w:rPr>
        <w:t>。</w:t>
      </w:r>
    </w:p>
    <w:p w:rsidR="00374711" w:rsidRDefault="000C031C">
      <w:pPr>
        <w:autoSpaceDE w:val="0"/>
        <w:autoSpaceDN w:val="0"/>
        <w:spacing w:before="220" w:line="280" w:lineRule="atLeast"/>
        <w:ind w:left="8420"/>
        <w:rPr>
          <w:sz w:val="23"/>
        </w:rPr>
      </w:pPr>
      <w:r>
        <w:rPr>
          <w:rFonts w:ascii="宋体" w:eastAsia="宋体" w:hAnsi="宋体" w:cs="宋体"/>
          <w:color w:val="000000"/>
          <w:sz w:val="23"/>
        </w:rPr>
        <w:t>·2C1 ·</w:t>
      </w:r>
      <w:r>
        <w:br w:type="page"/>
      </w:r>
    </w:p>
    <w:p w:rsidR="00374711" w:rsidRDefault="000C031C">
      <w:pPr>
        <w:spacing w:line="20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60" w:lineRule="atLeast"/>
        <w:ind w:left="1280"/>
        <w:rPr>
          <w:sz w:val="25"/>
        </w:rPr>
      </w:pPr>
      <w:r>
        <w:rPr>
          <w:rFonts w:ascii="宋体" w:eastAsia="宋体" w:hAnsi="宋体" w:cs="宋体"/>
          <w:color w:val="000000"/>
          <w:sz w:val="25"/>
          <w:u w:val="single"/>
        </w:rPr>
        <w:t>I 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10578</w:t>
      </w:r>
    </w:p>
    <w:p w:rsidR="00374711" w:rsidRDefault="000C031C">
      <w:pPr>
        <w:autoSpaceDE w:val="0"/>
        <w:autoSpaceDN w:val="0"/>
        <w:spacing w:before="80" w:line="440" w:lineRule="atLeast"/>
        <w:ind w:left="1280" w:right="580"/>
        <w:rPr>
          <w:sz w:val="25"/>
        </w:rPr>
      </w:pPr>
      <w:r>
        <w:rPr>
          <w:rFonts w:ascii="宋体" w:eastAsia="宋体" w:hAnsi="宋体" w:cs="宋体"/>
          <w:color w:val="000000"/>
          <w:sz w:val="25"/>
        </w:rPr>
        <w:t xml:space="preserve">30 </w:t>
      </w:r>
      <w:r>
        <w:rPr>
          <w:rFonts w:ascii="宋体" w:eastAsia="宋体" w:hAnsi="宋体" w:cs="宋体"/>
          <w:color w:val="000000"/>
          <w:sz w:val="25"/>
        </w:rPr>
        <w:t>有誤，</w:t>
      </w:r>
      <w:r>
        <w:rPr>
          <w:rFonts w:ascii="宋体" w:eastAsia="宋体" w:hAnsi="宋体" w:cs="宋体"/>
          <w:color w:val="000000"/>
          <w:sz w:val="25"/>
        </w:rPr>
        <w:t>————</w:t>
      </w:r>
      <w:r>
        <w:rPr>
          <w:rFonts w:ascii="宋体" w:eastAsia="宋体" w:hAnsi="宋体" w:cs="宋体"/>
          <w:color w:val="000000"/>
          <w:sz w:val="25"/>
        </w:rPr>
        <w:t>彼于</w:t>
      </w:r>
      <w:r>
        <w:rPr>
          <w:rFonts w:ascii="宋体" w:eastAsia="宋体" w:hAnsi="宋体" w:cs="宋体"/>
          <w:color w:val="000000"/>
          <w:sz w:val="25"/>
        </w:rPr>
        <w:t>“</w:t>
      </w:r>
      <w:r>
        <w:rPr>
          <w:rFonts w:ascii="宋体" w:eastAsia="宋体" w:hAnsi="宋体" w:cs="宋体"/>
          <w:color w:val="000000"/>
          <w:sz w:val="25"/>
        </w:rPr>
        <w:t>为小</w:t>
      </w:r>
      <w:r>
        <w:rPr>
          <w:rFonts w:ascii="宋体" w:eastAsia="宋体" w:hAnsi="宋体" w:cs="宋体"/>
          <w:color w:val="000000"/>
          <w:sz w:val="25"/>
        </w:rPr>
        <w:t>”</w:t>
      </w:r>
      <w:r>
        <w:rPr>
          <w:rFonts w:ascii="宋体" w:eastAsia="宋体" w:hAnsi="宋体" w:cs="宋体"/>
          <w:color w:val="000000"/>
          <w:sz w:val="25"/>
        </w:rPr>
        <w:t>一短語宜若</w:t>
      </w:r>
      <w:r>
        <w:rPr>
          <w:rFonts w:ascii="宋体" w:eastAsia="宋体" w:hAnsi="宋体" w:cs="宋体"/>
          <w:color w:val="000000"/>
          <w:sz w:val="25"/>
        </w:rPr>
        <w:t>“</w:t>
      </w:r>
      <w:r>
        <w:rPr>
          <w:rFonts w:ascii="宋体" w:eastAsia="宋体" w:hAnsi="宋体" w:cs="宋体"/>
          <w:color w:val="000000"/>
          <w:sz w:val="25"/>
        </w:rPr>
        <w:t>为少</w:t>
      </w:r>
      <w:r>
        <w:rPr>
          <w:rFonts w:ascii="宋体" w:eastAsia="宋体" w:hAnsi="宋体" w:cs="宋体"/>
          <w:color w:val="000000"/>
          <w:sz w:val="25"/>
        </w:rPr>
        <w:t>”</w:t>
      </w:r>
      <w:r>
        <w:rPr>
          <w:rFonts w:ascii="宋体" w:eastAsia="宋体" w:hAnsi="宋体" w:cs="宋体"/>
          <w:color w:val="000000"/>
          <w:sz w:val="25"/>
        </w:rPr>
        <w:t>；而少非非无尽，</w:t>
      </w:r>
      <w:r>
        <w:rPr>
          <w:rFonts w:ascii="宋体" w:eastAsia="宋体" w:hAnsi="宋体" w:cs="宋体"/>
          <w:color w:val="000000"/>
          <w:sz w:val="25"/>
        </w:rPr>
        <w:t>)</w:t>
      </w:r>
      <w:r>
        <w:rPr>
          <w:rFonts w:ascii="宋体" w:eastAsia="宋体" w:hAnsi="宋体" w:cs="宋体"/>
          <w:color w:val="000000"/>
          <w:sz w:val="25"/>
        </w:rPr>
        <w:t>照有些人的主張，一不作为少，以二作为与它数相較的最少。</w:t>
      </w:r>
    </w:p>
    <w:p w:rsidR="00374711" w:rsidRDefault="000C031C">
      <w:pPr>
        <w:autoSpaceDE w:val="0"/>
        <w:autoSpaceDN w:val="0"/>
        <w:spacing w:before="40" w:line="439" w:lineRule="atLeast"/>
        <w:ind w:left="940" w:right="500" w:firstLine="1260"/>
        <w:rPr>
          <w:sz w:val="25"/>
        </w:rPr>
      </w:pP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作为</w:t>
      </w:r>
      <w:r>
        <w:rPr>
          <w:rFonts w:ascii="宋体" w:eastAsia="宋体" w:hAnsi="宋体" w:cs="宋体"/>
          <w:color w:val="000000"/>
          <w:sz w:val="25"/>
        </w:rPr>
        <w:t>“</w:t>
      </w:r>
      <w:r>
        <w:rPr>
          <w:rFonts w:ascii="宋体" w:eastAsia="宋体" w:hAnsi="宋体" w:cs="宋体"/>
          <w:color w:val="000000"/>
          <w:sz w:val="25"/>
        </w:rPr>
        <w:t>計量</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作为</w:t>
      </w:r>
      <w:r>
        <w:rPr>
          <w:rFonts w:ascii="宋体" w:eastAsia="宋体" w:hAnsi="宋体" w:cs="宋体"/>
          <w:color w:val="000000"/>
          <w:sz w:val="25"/>
        </w:rPr>
        <w:t>“</w:t>
      </w:r>
      <w:r>
        <w:rPr>
          <w:rFonts w:ascii="宋体" w:eastAsia="宋体" w:hAnsi="宋体" w:cs="宋体"/>
          <w:color w:val="000000"/>
          <w:sz w:val="25"/>
        </w:rPr>
        <w:t>可計量事物</w:t>
      </w:r>
      <w:r>
        <w:rPr>
          <w:rFonts w:ascii="宋体" w:eastAsia="宋体" w:hAnsi="宋体" w:cs="宋体"/>
          <w:color w:val="000000"/>
          <w:sz w:val="25"/>
        </w:rPr>
        <w:t>”</w:t>
      </w:r>
      <w:r>
        <w:rPr>
          <w:rFonts w:ascii="宋体" w:eastAsia="宋体" w:hAnsi="宋体" w:cs="宋体"/>
          <w:color w:val="000000"/>
          <w:sz w:val="25"/>
        </w:rPr>
        <w:t>間的关系，在数的</w:t>
      </w:r>
      <w:r>
        <w:rPr>
          <w:rFonts w:ascii="宋体" w:eastAsia="宋体" w:hAnsi="宋体" w:cs="宋体"/>
          <w:color w:val="000000"/>
          <w:sz w:val="25"/>
        </w:rPr>
        <w:t xml:space="preserve">35 </w:t>
      </w:r>
      <w:r>
        <w:rPr>
          <w:rFonts w:ascii="宋体" w:eastAsia="宋体" w:hAnsi="宋体" w:cs="宋体"/>
          <w:color w:val="000000"/>
          <w:sz w:val="25"/>
        </w:rPr>
        <w:t>范圍内成为对反，是由相关詞項轉化起来的。我們在別处</w:t>
      </w:r>
      <w:r>
        <w:rPr>
          <w:rFonts w:ascii="宋体" w:eastAsia="宋体" w:hAnsi="宋体" w:cs="宋体"/>
          <w:color w:val="000000"/>
          <w:sz w:val="25"/>
        </w:rPr>
        <w:t>①</w:t>
      </w:r>
      <w:r>
        <w:rPr>
          <w:rFonts w:ascii="宋体" w:eastAsia="宋体" w:hAnsi="宋体" w:cs="宋体"/>
          <w:color w:val="000000"/>
          <w:sz w:val="25"/>
        </w:rPr>
        <w:t>列举过</w:t>
      </w:r>
      <w:r>
        <w:rPr>
          <w:rFonts w:ascii="宋体" w:eastAsia="宋体" w:hAnsi="宋体" w:cs="宋体"/>
          <w:color w:val="000000"/>
          <w:sz w:val="25"/>
        </w:rPr>
        <w:t>“</w:t>
      </w:r>
      <w:r>
        <w:rPr>
          <w:rFonts w:ascii="宋体" w:eastAsia="宋体" w:hAnsi="宋体" w:cs="宋体"/>
          <w:color w:val="000000"/>
          <w:sz w:val="25"/>
        </w:rPr>
        <w:t>相关</w:t>
      </w:r>
      <w:r>
        <w:rPr>
          <w:rFonts w:ascii="宋体" w:eastAsia="宋体" w:hAnsi="宋体" w:cs="宋体"/>
          <w:color w:val="000000"/>
          <w:sz w:val="25"/>
        </w:rPr>
        <w:t>”</w:t>
      </w:r>
      <w:r>
        <w:rPr>
          <w:rFonts w:ascii="宋体" w:eastAsia="宋体" w:hAnsi="宋体" w:cs="宋体"/>
          <w:color w:val="000000"/>
          <w:sz w:val="25"/>
        </w:rPr>
        <w:t>二义：</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作为对成，</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作为对于可知事物之相关知</w:t>
      </w:r>
      <w:r>
        <w:rPr>
          <w:rFonts w:ascii="宋体" w:eastAsia="宋体" w:hAnsi="宋体" w:cs="宋体"/>
          <w:color w:val="000000"/>
          <w:sz w:val="25"/>
        </w:rPr>
        <w:t xml:space="preserve">1057a </w:t>
      </w:r>
      <w:r>
        <w:rPr>
          <w:rFonts w:ascii="宋体" w:eastAsia="宋体" w:hAnsi="宋体" w:cs="宋体"/>
          <w:color w:val="000000"/>
          <w:sz w:val="25"/>
        </w:rPr>
        <w:t>識，</w:t>
      </w:r>
      <w:r>
        <w:rPr>
          <w:rFonts w:ascii="宋体" w:eastAsia="宋体" w:hAnsi="宋体" w:cs="宋体"/>
          <w:color w:val="000000"/>
          <w:sz w:val="25"/>
        </w:rPr>
        <w:t xml:space="preserve"> </w:t>
      </w:r>
      <w:r>
        <w:rPr>
          <w:rFonts w:ascii="宋体" w:eastAsia="宋体" w:hAnsi="宋体" w:cs="宋体"/>
          <w:color w:val="000000"/>
          <w:sz w:val="25"/>
        </w:rPr>
        <w:t>一項被称为与另一項相关，是因为另一項关联到这一項。</w:t>
      </w:r>
      <w:r>
        <w:rPr>
          <w:rFonts w:ascii="宋体" w:eastAsia="宋体" w:hAnsi="宋体" w:cs="宋体"/>
          <w:color w:val="000000"/>
          <w:sz w:val="25"/>
        </w:rPr>
        <w:t xml:space="preserve"> </w:t>
      </w:r>
      <w:r>
        <w:rPr>
          <w:rFonts w:ascii="宋体" w:eastAsia="宋体" w:hAnsi="宋体" w:cs="宋体"/>
          <w:color w:val="000000"/>
          <w:sz w:val="25"/>
        </w:rPr>
        <w:t>并沒有人阻止</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不許它比某些事物，例如</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，为較少；但既說是</w:t>
      </w:r>
      <w:r>
        <w:rPr>
          <w:rFonts w:ascii="宋体" w:eastAsia="宋体" w:hAnsi="宋体" w:cs="宋体"/>
          <w:color w:val="000000"/>
          <w:sz w:val="25"/>
        </w:rPr>
        <w:t>“</w:t>
      </w:r>
      <w:r>
        <w:rPr>
          <w:rFonts w:ascii="宋体" w:eastAsia="宋体" w:hAnsi="宋体" w:cs="宋体"/>
          <w:color w:val="000000"/>
          <w:sz w:val="25"/>
        </w:rPr>
        <w:t>較。少</w:t>
      </w:r>
      <w:r>
        <w:rPr>
          <w:rFonts w:ascii="宋体" w:eastAsia="宋体" w:hAnsi="宋体" w:cs="宋体"/>
          <w:color w:val="000000"/>
          <w:sz w:val="25"/>
        </w:rPr>
        <w:t>”</w:t>
      </w:r>
      <w:r>
        <w:rPr>
          <w:rFonts w:ascii="宋体" w:eastAsia="宋体" w:hAnsi="宋体" w:cs="宋体"/>
          <w:color w:val="000000"/>
          <w:sz w:val="25"/>
        </w:rPr>
        <w:t>就不必然是</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出于</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所系屬的那一級事物；数就是可以一为計量的</w:t>
      </w:r>
      <w:r>
        <w:rPr>
          <w:rFonts w:ascii="宋体" w:eastAsia="宋体" w:hAnsi="宋体" w:cs="宋体"/>
          <w:color w:val="000000"/>
          <w:sz w:val="25"/>
        </w:rPr>
        <w:t>“</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，而</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之所由为对反者，不因于</w:t>
      </w:r>
      <w:r>
        <w:rPr>
          <w:rFonts w:ascii="宋体" w:eastAsia="宋体" w:hAnsi="宋体" w:cs="宋体"/>
          <w:color w:val="000000"/>
          <w:sz w:val="25"/>
        </w:rPr>
        <w:t>“</w:t>
      </w:r>
      <w:r>
        <w:rPr>
          <w:rFonts w:ascii="宋体" w:eastAsia="宋体" w:hAnsi="宋体" w:cs="宋体"/>
          <w:color w:val="000000"/>
          <w:sz w:val="25"/>
        </w:rPr>
        <w:t>相</w:t>
      </w:r>
      <w:r>
        <w:rPr>
          <w:rFonts w:ascii="宋体" w:eastAsia="宋体" w:hAnsi="宋体" w:cs="宋体"/>
          <w:color w:val="000000"/>
          <w:sz w:val="25"/>
        </w:rPr>
        <w:t xml:space="preserve">5 </w:t>
      </w:r>
      <w:r>
        <w:rPr>
          <w:rFonts w:ascii="宋体" w:eastAsia="宋体" w:hAnsi="宋体" w:cs="宋体"/>
          <w:color w:val="000000"/>
          <w:sz w:val="25"/>
        </w:rPr>
        <w:t>对</w:t>
      </w:r>
      <w:r>
        <w:rPr>
          <w:rFonts w:ascii="宋体" w:eastAsia="宋体" w:hAnsi="宋体" w:cs="宋体"/>
          <w:color w:val="000000"/>
          <w:sz w:val="25"/>
        </w:rPr>
        <w:t>”</w:t>
      </w:r>
      <w:r>
        <w:rPr>
          <w:rFonts w:ascii="宋体" w:eastAsia="宋体" w:hAnsi="宋体" w:cs="宋体"/>
          <w:color w:val="000000"/>
          <w:sz w:val="25"/>
        </w:rPr>
        <w:t>而因于</w:t>
      </w:r>
      <w:r>
        <w:rPr>
          <w:rFonts w:ascii="宋体" w:eastAsia="宋体" w:hAnsi="宋体" w:cs="宋体"/>
          <w:color w:val="000000"/>
          <w:sz w:val="25"/>
        </w:rPr>
        <w:t>“</w:t>
      </w:r>
      <w:r>
        <w:rPr>
          <w:rFonts w:ascii="宋体" w:eastAsia="宋体" w:hAnsi="宋体" w:cs="宋体"/>
          <w:color w:val="000000"/>
          <w:sz w:val="25"/>
        </w:rPr>
        <w:t>相关</w:t>
      </w:r>
      <w:r>
        <w:rPr>
          <w:rFonts w:ascii="宋体" w:eastAsia="宋体" w:hAnsi="宋体" w:cs="宋体"/>
          <w:color w:val="000000"/>
          <w:sz w:val="25"/>
        </w:rPr>
        <w:t>”</w:t>
      </w:r>
      <w:r>
        <w:rPr>
          <w:rFonts w:ascii="宋体" w:eastAsia="宋体" w:hAnsi="宋体" w:cs="宋体"/>
          <w:color w:val="000000"/>
          <w:sz w:val="25"/>
        </w:rPr>
        <w:t>；相关兩項之作为对反者就在其一項为計量而另一項为可計量。所以幷非一切成一者皆可称之为数；凡事物之为不可区分并不是說这已成为一数。</w:t>
      </w:r>
      <w:r>
        <w:rPr>
          <w:rFonts w:ascii="宋体" w:eastAsia="宋体" w:hAnsi="宋体" w:cs="宋体"/>
          <w:color w:val="000000"/>
          <w:sz w:val="25"/>
        </w:rPr>
        <w:t xml:space="preserve"> </w:t>
      </w:r>
      <w:r>
        <w:rPr>
          <w:rFonts w:ascii="宋体" w:eastAsia="宋体" w:hAnsi="宋体" w:cs="宋体"/>
          <w:color w:val="000000"/>
          <w:sz w:val="25"/>
        </w:rPr>
        <w:t>但知識虽則也相似地为与可知事物的相关，这关系却不是与計量完全相似地造成的；尽可將可知</w:t>
      </w:r>
      <w:r>
        <w:rPr>
          <w:rFonts w:ascii="宋体" w:eastAsia="宋体" w:hAnsi="宋体" w:cs="宋体"/>
          <w:color w:val="000000"/>
          <w:sz w:val="25"/>
        </w:rPr>
        <w:t xml:space="preserve">10 </w:t>
      </w:r>
      <w:r>
        <w:rPr>
          <w:rFonts w:ascii="宋体" w:eastAsia="宋体" w:hAnsi="宋体" w:cs="宋体"/>
          <w:color w:val="000000"/>
          <w:sz w:val="25"/>
        </w:rPr>
        <w:t>物当作被計量物，用知識为之計量，实际上一切知識皆可知事物，而幷非一切</w:t>
      </w:r>
      <w:r>
        <w:rPr>
          <w:rFonts w:ascii="宋体" w:eastAsia="宋体" w:hAnsi="宋体" w:cs="宋体"/>
          <w:color w:val="000000"/>
          <w:sz w:val="25"/>
        </w:rPr>
        <w:t>可知事物竟成知識，知識的另一涵义恰正是用可知事物作为計量。</w:t>
      </w:r>
    </w:p>
    <w:p w:rsidR="00374711" w:rsidRDefault="000C031C">
      <w:pPr>
        <w:autoSpaceDE w:val="0"/>
        <w:autoSpaceDN w:val="0"/>
        <w:spacing w:before="20" w:line="440" w:lineRule="atLeast"/>
        <w:ind w:left="1260" w:right="620" w:firstLine="940"/>
        <w:rPr>
          <w:sz w:val="25"/>
        </w:rPr>
      </w:pPr>
      <w:r>
        <w:rPr>
          <w:rFonts w:ascii="宋体" w:eastAsia="宋体" w:hAnsi="宋体" w:cs="宋体"/>
          <w:color w:val="000000"/>
          <w:sz w:val="25"/>
        </w:rPr>
        <w:t>“</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在若干命意上，不与</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确乎相对，多为众之超逾，少为众之不足</w:t>
      </w:r>
      <w:r>
        <w:rPr>
          <w:rFonts w:ascii="宋体" w:eastAsia="宋体" w:hAnsi="宋体" w:cs="宋体"/>
          <w:color w:val="000000"/>
          <w:sz w:val="25"/>
        </w:rPr>
        <w:t>)</w:t>
      </w:r>
      <w:r>
        <w:rPr>
          <w:rFonts w:ascii="宋体" w:eastAsia="宋体" w:hAnsi="宋体" w:cs="宋体"/>
          <w:color w:val="000000"/>
          <w:sz w:val="25"/>
        </w:rPr>
        <w:t>，也不与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为对成；但在一个命意上，如</w:t>
      </w:r>
      <w:r>
        <w:rPr>
          <w:rFonts w:ascii="宋体" w:eastAsia="宋体" w:hAnsi="宋体" w:cs="宋体"/>
          <w:color w:val="000000"/>
          <w:sz w:val="25"/>
        </w:rPr>
        <w:t xml:space="preserve">15 </w:t>
      </w:r>
      <w:r>
        <w:rPr>
          <w:rFonts w:ascii="宋体" w:eastAsia="宋体" w:hAnsi="宋体" w:cs="宋体"/>
          <w:color w:val="000000"/>
          <w:sz w:val="25"/>
        </w:rPr>
        <w:t>前曾述及者，这些是对成，因为众是可区分的，而</w:t>
      </w:r>
      <w:r>
        <w:rPr>
          <w:rFonts w:ascii="宋体" w:eastAsia="宋体" w:hAnsi="宋体" w:cs="宋体"/>
          <w:color w:val="000000"/>
          <w:sz w:val="25"/>
        </w:rPr>
        <w:t>--</w:t>
      </w:r>
      <w:r>
        <w:rPr>
          <w:rFonts w:ascii="宋体" w:eastAsia="宋体" w:hAnsi="宋体" w:cs="宋体"/>
          <w:color w:val="000000"/>
          <w:sz w:val="25"/>
        </w:rPr>
        <w:t>〈單〉不可区分，另一命意上說以</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作为計量，众作为数則它們仅是相关，如知識之与可知事物的相关一样。</w:t>
      </w:r>
    </w:p>
    <w:p w:rsidR="00374711" w:rsidRDefault="000C031C">
      <w:pPr>
        <w:autoSpaceDE w:val="0"/>
        <w:autoSpaceDN w:val="0"/>
        <w:spacing w:before="220" w:line="260" w:lineRule="atLeast"/>
        <w:ind w:left="108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七</w:t>
      </w:r>
    </w:p>
    <w:p w:rsidR="00374711" w:rsidRDefault="000C031C">
      <w:pPr>
        <w:autoSpaceDE w:val="0"/>
        <w:autoSpaceDN w:val="0"/>
        <w:spacing w:before="20" w:line="420" w:lineRule="atLeast"/>
        <w:ind w:left="1280" w:right="620" w:firstLine="920"/>
        <w:rPr>
          <w:sz w:val="25"/>
        </w:rPr>
      </w:pPr>
      <w:r>
        <w:rPr>
          <w:rFonts w:ascii="宋体" w:eastAsia="宋体" w:hAnsi="宋体" w:cs="宋体"/>
          <w:color w:val="000000"/>
          <w:sz w:val="25"/>
        </w:rPr>
        <w:t>’</w:t>
      </w:r>
      <w:r>
        <w:rPr>
          <w:rFonts w:ascii="宋体" w:eastAsia="宋体" w:hAnsi="宋体" w:cs="宋体"/>
          <w:color w:val="000000"/>
          <w:sz w:val="25"/>
        </w:rPr>
        <w:t>因为相对容許問体，而且有些例中确有間体，間体应該是諸相</w:t>
      </w:r>
      <w:r>
        <w:rPr>
          <w:rFonts w:ascii="宋体" w:eastAsia="宋体" w:hAnsi="宋体" w:cs="宋体"/>
          <w:color w:val="000000"/>
          <w:sz w:val="25"/>
        </w:rPr>
        <w:t xml:space="preserve">20 </w:t>
      </w:r>
      <w:r>
        <w:rPr>
          <w:rFonts w:ascii="宋体" w:eastAsia="宋体" w:hAnsi="宋体" w:cs="宋体"/>
          <w:color w:val="000000"/>
          <w:sz w:val="25"/>
        </w:rPr>
        <w:t>对粗成的。</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所有間体与它們所由为之居間的对成隶于同一科屬。</w:t>
      </w:r>
      <w:r>
        <w:rPr>
          <w:rFonts w:ascii="宋体" w:eastAsia="宋体" w:hAnsi="宋体" w:cs="宋体"/>
          <w:color w:val="000000"/>
          <w:sz w:val="25"/>
        </w:rPr>
        <w:t xml:space="preserve"> </w:t>
      </w:r>
      <w:r>
        <w:rPr>
          <w:rFonts w:ascii="宋体" w:eastAsia="宋体" w:hAnsi="宋体" w:cs="宋体"/>
          <w:color w:val="000000"/>
          <w:sz w:val="25"/>
        </w:rPr>
        <w:t>事物进行变化时必先变入于間体，例如</w:t>
      </w:r>
      <w:r>
        <w:rPr>
          <w:rFonts w:ascii="宋体" w:eastAsia="宋体" w:hAnsi="宋体" w:cs="宋体"/>
          <w:color w:val="000000"/>
          <w:sz w:val="25"/>
        </w:rPr>
        <w:t>我門若要經过各个音</w:t>
      </w:r>
    </w:p>
    <w:p w:rsidR="00374711" w:rsidRDefault="000C031C">
      <w:pPr>
        <w:spacing w:before="440" w:line="120" w:lineRule="exact"/>
        <w:ind w:left="1700" w:right="57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20" w:line="200" w:lineRule="atLeast"/>
        <w:ind w:left="2200"/>
        <w:rPr>
          <w:sz w:val="25"/>
        </w:rPr>
      </w:pPr>
      <w:r>
        <w:rPr>
          <w:rFonts w:ascii="宋体" w:eastAsia="宋体" w:hAnsi="宋体" w:cs="宋体"/>
          <w:color w:val="000000"/>
          <w:sz w:val="25"/>
        </w:rPr>
        <w:t>①</w:t>
      </w:r>
      <w:r>
        <w:rPr>
          <w:rFonts w:ascii="宋体" w:eastAsia="宋体" w:hAnsi="宋体" w:cs="宋体"/>
          <w:color w:val="000000"/>
          <w:sz w:val="25"/>
        </w:rPr>
        <w:t>見于卷</w:t>
      </w:r>
      <w:r>
        <w:rPr>
          <w:rFonts w:ascii="宋体" w:eastAsia="宋体" w:hAnsi="宋体" w:cs="宋体"/>
          <w:color w:val="000000"/>
          <w:sz w:val="25"/>
        </w:rPr>
        <w:t>Δ, 1021a26-30</w:t>
      </w:r>
      <w:r>
        <w:rPr>
          <w:rFonts w:ascii="宋体" w:eastAsia="宋体" w:hAnsi="宋体" w:cs="宋体"/>
          <w:color w:val="000000"/>
          <w:sz w:val="25"/>
        </w:rPr>
        <w:t>。</w:t>
      </w:r>
    </w:p>
    <w:p w:rsidR="00374711" w:rsidRDefault="000C031C">
      <w:pPr>
        <w:autoSpaceDE w:val="0"/>
        <w:autoSpaceDN w:val="0"/>
        <w:spacing w:before="260" w:line="260" w:lineRule="atLeast"/>
        <w:ind w:left="1280"/>
        <w:rPr>
          <w:sz w:val="25"/>
        </w:rPr>
      </w:pPr>
      <w:r>
        <w:rPr>
          <w:rFonts w:ascii="宋体" w:eastAsia="宋体" w:hAnsi="宋体" w:cs="宋体"/>
          <w:color w:val="000000"/>
          <w:sz w:val="25"/>
        </w:rPr>
        <w:t>202·</w:t>
      </w:r>
      <w:r>
        <w:br w:type="page"/>
      </w:r>
    </w:p>
    <w:p w:rsidR="00374711" w:rsidRDefault="000C031C">
      <w:pPr>
        <w:autoSpaceDE w:val="0"/>
        <w:autoSpaceDN w:val="0"/>
        <w:spacing w:before="780" w:line="300" w:lineRule="atLeast"/>
        <w:ind w:left="800"/>
        <w:rPr>
          <w:sz w:val="27"/>
        </w:rPr>
      </w:pPr>
      <w:r>
        <w:rPr>
          <w:rFonts w:ascii="宋体" w:eastAsia="宋体" w:hAnsi="宋体" w:cs="宋体"/>
          <w:color w:val="000000"/>
          <w:sz w:val="27"/>
        </w:rPr>
        <w:lastRenderedPageBreak/>
        <w:t>10572</w:t>
      </w:r>
      <w:r>
        <w:rPr>
          <w:rFonts w:ascii="宋体" w:eastAsia="宋体" w:hAnsi="宋体" w:cs="宋体"/>
          <w:sz w:val="24"/>
        </w:rPr>
        <w:t xml:space="preserve">                                                              </w:t>
      </w:r>
      <w:r>
        <w:rPr>
          <w:rFonts w:ascii="宋体" w:eastAsia="宋体" w:hAnsi="宋体" w:cs="宋体"/>
          <w:color w:val="000000"/>
          <w:sz w:val="27"/>
          <w:u w:val="single"/>
        </w:rPr>
        <w:t>I</w:t>
      </w:r>
      <w:r>
        <w:rPr>
          <w:rFonts w:ascii="宋体" w:eastAsia="宋体" w:hAnsi="宋体" w:cs="宋体"/>
          <w:color w:val="000000"/>
          <w:sz w:val="27"/>
        </w:rPr>
        <w:t>7</w:t>
      </w:r>
    </w:p>
    <w:p w:rsidR="00374711" w:rsidRDefault="000C031C">
      <w:pPr>
        <w:autoSpaceDE w:val="0"/>
        <w:autoSpaceDN w:val="0"/>
        <w:spacing w:before="80" w:line="464" w:lineRule="atLeast"/>
        <w:ind w:left="820" w:right="580" w:firstLine="420"/>
        <w:rPr>
          <w:sz w:val="27"/>
        </w:rPr>
      </w:pPr>
      <w:r>
        <w:rPr>
          <w:rFonts w:ascii="宋体" w:eastAsia="宋体" w:hAnsi="宋体" w:cs="宋体"/>
          <w:color w:val="000000"/>
          <w:sz w:val="27"/>
        </w:rPr>
        <w:t>阶从高音絃轉到低音絃时，必然会先触及中間音符，这个我們称之为間体；于顏色而論，我们若要从白轉到黑，我們必然先指向灰色</w:t>
      </w:r>
      <w:r>
        <w:rPr>
          <w:rFonts w:ascii="宋体" w:eastAsia="宋体" w:hAnsi="宋体" w:cs="宋体"/>
          <w:color w:val="000000"/>
          <w:sz w:val="27"/>
        </w:rPr>
        <w:t xml:space="preserve">25 </w:t>
      </w:r>
      <w:r>
        <w:rPr>
          <w:rFonts w:ascii="宋体" w:eastAsia="宋体" w:hAnsi="宋体" w:cs="宋体"/>
          <w:color w:val="000000"/>
          <w:sz w:val="27"/>
        </w:rPr>
        <w:t>或暗紅；它例类此。</w:t>
      </w:r>
      <w:r>
        <w:rPr>
          <w:rFonts w:ascii="宋体" w:eastAsia="宋体" w:hAnsi="宋体" w:cs="宋体"/>
          <w:color w:val="000000"/>
          <w:sz w:val="27"/>
        </w:rPr>
        <w:t xml:space="preserve"> </w:t>
      </w:r>
      <w:r>
        <w:rPr>
          <w:rFonts w:ascii="宋体" w:eastAsia="宋体" w:hAnsi="宋体" w:cs="宋体"/>
          <w:color w:val="000000"/>
          <w:sz w:val="27"/>
        </w:rPr>
        <w:t>但从一科屬〈門类〉轉向另一科關〈門类〉例如由顏色轉到图形，除了偶然而外，这是不可能的。</w:t>
      </w:r>
      <w:r>
        <w:rPr>
          <w:rFonts w:ascii="宋体" w:eastAsia="宋体" w:hAnsi="宋体" w:cs="宋体"/>
          <w:color w:val="000000"/>
          <w:sz w:val="27"/>
        </w:rPr>
        <w:t xml:space="preserve"> </w:t>
      </w:r>
      <w:r>
        <w:rPr>
          <w:rFonts w:ascii="宋体" w:eastAsia="宋体" w:hAnsi="宋体" w:cs="宋体"/>
          <w:color w:val="000000"/>
          <w:sz w:val="27"/>
        </w:rPr>
        <w:t>这样諸間体必須</w:t>
      </w:r>
      <w:r>
        <w:rPr>
          <w:rFonts w:ascii="宋体" w:eastAsia="宋体" w:hAnsi="宋体" w:cs="宋体"/>
          <w:color w:val="000000"/>
          <w:sz w:val="27"/>
        </w:rPr>
        <w:t>与它們相应的諸对成同隶一个科屬。</w:t>
      </w:r>
    </w:p>
    <w:p w:rsidR="00374711" w:rsidRDefault="000C031C">
      <w:pPr>
        <w:autoSpaceDE w:val="0"/>
        <w:autoSpaceDN w:val="0"/>
        <w:spacing w:line="468" w:lineRule="atLeast"/>
        <w:ind w:left="400" w:right="640" w:firstLine="400"/>
        <w:rPr>
          <w:sz w:val="27"/>
        </w:rPr>
      </w:pPr>
      <w:r>
        <w:rPr>
          <w:rFonts w:ascii="宋体" w:eastAsia="宋体" w:hAnsi="宋体" w:cs="宋体"/>
          <w:color w:val="000000"/>
          <w:sz w:val="27"/>
        </w:rPr>
        <w:t>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但</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所有間体站在某些对反之間；只有出于本性之变化才能在这些对反之間进行。非相对的事物間不能有間体；因为这样的事物发生变化时，并不能由一极进达另一极。</w:t>
      </w:r>
      <w:r>
        <w:rPr>
          <w:rFonts w:ascii="宋体" w:eastAsia="宋体" w:hAnsi="宋体" w:cs="宋体"/>
          <w:color w:val="000000"/>
          <w:sz w:val="27"/>
        </w:rPr>
        <w:t xml:space="preserve"> </w:t>
      </w:r>
      <w:r>
        <w:rPr>
          <w:rFonts w:ascii="宋体" w:eastAsia="宋体" w:hAnsi="宋体" w:cs="宋体"/>
          <w:color w:val="000000"/>
          <w:sz w:val="27"/>
        </w:rPr>
        <w:t>于諸对反式中</w:t>
      </w:r>
      <w:r>
        <w:rPr>
          <w:rFonts w:ascii="宋体" w:eastAsia="宋体" w:hAnsi="宋体" w:cs="宋体"/>
          <w:color w:val="000000"/>
          <w:sz w:val="27"/>
        </w:rPr>
        <w:t>.</w:t>
      </w:r>
      <w:r>
        <w:rPr>
          <w:rFonts w:ascii="宋体" w:eastAsia="宋体" w:hAnsi="宋体" w:cs="宋体"/>
          <w:color w:val="000000"/>
          <w:sz w:val="27"/>
        </w:rPr>
        <w:t>相反〈矛盾〉不容許有中項；</w:t>
      </w:r>
      <w:r>
        <w:rPr>
          <w:rFonts w:ascii="宋体" w:eastAsia="宋体" w:hAnsi="宋体" w:cs="宋体"/>
          <w:color w:val="000000"/>
          <w:sz w:val="27"/>
        </w:rPr>
        <w:t>(</w:t>
      </w:r>
      <w:r>
        <w:rPr>
          <w:rFonts w:ascii="宋体" w:eastAsia="宋体" w:hAnsi="宋体" w:cs="宋体"/>
          <w:color w:val="000000"/>
          <w:sz w:val="27"/>
        </w:rPr>
        <w:t>这样才眞是矛盾</w:t>
      </w:r>
      <w:r>
        <w:rPr>
          <w:rFonts w:ascii="宋体" w:eastAsia="宋体" w:hAnsi="宋体" w:cs="宋体"/>
          <w:color w:val="000000"/>
          <w:sz w:val="27"/>
        </w:rPr>
        <w:t>---</w:t>
      </w:r>
      <w:r>
        <w:rPr>
          <w:rFonts w:ascii="宋体" w:eastAsia="宋体" w:hAnsi="宋体" w:cs="宋体"/>
          <w:color w:val="000000"/>
          <w:sz w:val="27"/>
        </w:rPr>
        <w:t>一这一类对反，其兩</w:t>
      </w:r>
      <w:r>
        <w:rPr>
          <w:rFonts w:ascii="宋体" w:eastAsia="宋体" w:hAnsi="宋体" w:cs="宋体"/>
          <w:color w:val="000000"/>
          <w:sz w:val="27"/>
        </w:rPr>
        <w:t xml:space="preserve">35 </w:t>
      </w:r>
      <w:r>
        <w:rPr>
          <w:rFonts w:ascii="宋体" w:eastAsia="宋体" w:hAnsi="宋体" w:cs="宋体"/>
          <w:color w:val="000000"/>
          <w:sz w:val="27"/>
        </w:rPr>
        <w:t>极端必有所厘定，間体是沒有的，</w:t>
      </w:r>
      <w:r>
        <w:rPr>
          <w:rFonts w:ascii="宋体" w:eastAsia="宋体" w:hAnsi="宋体" w:cs="宋体"/>
          <w:color w:val="000000"/>
          <w:sz w:val="27"/>
        </w:rPr>
        <w:t>)</w:t>
      </w:r>
      <w:r>
        <w:rPr>
          <w:rFonts w:ascii="宋体" w:eastAsia="宋体" w:hAnsi="宋体" w:cs="宋体"/>
          <w:color w:val="000000"/>
          <w:sz w:val="27"/>
        </w:rPr>
        <w:t>其它諸对反，有些是相关，有些，是闕失，另一些是相对。</w:t>
      </w:r>
      <w:r>
        <w:rPr>
          <w:rFonts w:ascii="宋体" w:eastAsia="宋体" w:hAnsi="宋体" w:cs="宋体"/>
          <w:color w:val="000000"/>
          <w:sz w:val="27"/>
        </w:rPr>
        <w:t>①</w:t>
      </w:r>
      <w:r>
        <w:rPr>
          <w:rFonts w:ascii="宋体" w:eastAsia="宋体" w:hAnsi="宋体" w:cs="宋体"/>
          <w:color w:val="000000"/>
          <w:sz w:val="27"/>
        </w:rPr>
        <w:t>相关各項之未轉成相对：者亦无間体；理由是这样：相关之不成相对者当非同一科屬。</w:t>
      </w:r>
      <w:r>
        <w:rPr>
          <w:rFonts w:ascii="宋体" w:eastAsia="宋体" w:hAnsi="宋体" w:cs="宋体"/>
          <w:color w:val="000000"/>
          <w:sz w:val="27"/>
        </w:rPr>
        <w:t xml:space="preserve">  </w:t>
      </w:r>
      <w:r>
        <w:rPr>
          <w:rFonts w:ascii="宋体" w:eastAsia="宋体" w:hAnsi="宋体" w:cs="宋体"/>
          <w:color w:val="000000"/>
          <w:sz w:val="27"/>
        </w:rPr>
        <w:t>于知識与可知事物</w:t>
      </w:r>
      <w:r>
        <w:rPr>
          <w:rFonts w:ascii="宋体" w:eastAsia="宋体" w:hAnsi="宋体" w:cs="宋体"/>
          <w:color w:val="000000"/>
          <w:sz w:val="27"/>
        </w:rPr>
        <w:t xml:space="preserve">1057b </w:t>
      </w:r>
      <w:r>
        <w:rPr>
          <w:rFonts w:ascii="宋体" w:eastAsia="宋体" w:hAnsi="宋体" w:cs="宋体"/>
          <w:color w:val="000000"/>
          <w:sz w:val="27"/>
        </w:rPr>
        <w:t>之間有什么間体</w:t>
      </w:r>
      <w:r>
        <w:rPr>
          <w:rFonts w:ascii="宋体" w:eastAsia="宋体" w:hAnsi="宋体" w:cs="宋体"/>
          <w:color w:val="000000"/>
          <w:sz w:val="27"/>
        </w:rPr>
        <w:t xml:space="preserve">? </w:t>
      </w:r>
      <w:r>
        <w:rPr>
          <w:rFonts w:ascii="宋体" w:eastAsia="宋体" w:hAnsi="宋体" w:cs="宋体"/>
          <w:color w:val="000000"/>
          <w:sz w:val="27"/>
        </w:rPr>
        <w:t>只在</w:t>
      </w:r>
      <w:r>
        <w:rPr>
          <w:rFonts w:ascii="宋体" w:eastAsia="宋体" w:hAnsi="宋体" w:cs="宋体"/>
          <w:color w:val="000000"/>
          <w:sz w:val="27"/>
        </w:rPr>
        <w:t>“</w:t>
      </w:r>
      <w:r>
        <w:rPr>
          <w:rFonts w:ascii="宋体" w:eastAsia="宋体" w:hAnsi="宋体" w:cs="宋体"/>
          <w:color w:val="000000"/>
          <w:sz w:val="27"/>
        </w:rPr>
        <w:t>大</w:t>
      </w:r>
      <w:r>
        <w:rPr>
          <w:rFonts w:ascii="宋体" w:eastAsia="宋体" w:hAnsi="宋体" w:cs="宋体"/>
          <w:color w:val="000000"/>
          <w:sz w:val="27"/>
        </w:rPr>
        <w:t>与小</w:t>
      </w:r>
      <w:r>
        <w:rPr>
          <w:rFonts w:ascii="宋体" w:eastAsia="宋体" w:hAnsi="宋体" w:cs="宋体"/>
          <w:color w:val="000000"/>
          <w:sz w:val="27"/>
        </w:rPr>
        <w:t>”</w:t>
      </w:r>
      <w:r>
        <w:rPr>
          <w:rFonts w:ascii="宋体" w:eastAsia="宋体" w:hAnsi="宋体" w:cs="宋体"/>
          <w:color w:val="000000"/>
          <w:sz w:val="27"/>
        </w:rPr>
        <w:t>之間有一个。</w:t>
      </w:r>
    </w:p>
    <w:p w:rsidR="00374711" w:rsidRDefault="000C031C">
      <w:pPr>
        <w:autoSpaceDE w:val="0"/>
        <w:autoSpaceDN w:val="0"/>
        <w:spacing w:line="471" w:lineRule="atLeast"/>
        <w:ind w:left="720" w:right="680" w:firstLine="1000"/>
        <w:rPr>
          <w:sz w:val="27"/>
        </w:rPr>
      </w:pPr>
      <w:r>
        <w:rPr>
          <w:rFonts w:ascii="宋体" w:eastAsia="宋体" w:hAnsi="宋体" w:cs="宋体"/>
          <w:color w:val="000000"/>
          <w:sz w:val="27"/>
        </w:rPr>
        <w:t>(</w:t>
      </w:r>
      <w:r>
        <w:rPr>
          <w:rFonts w:ascii="宋体" w:eastAsia="宋体" w:hAnsi="宋体" w:cs="宋体"/>
          <w:color w:val="000000"/>
          <w:sz w:val="27"/>
        </w:rPr>
        <w:t>三</w:t>
      </w:r>
      <w:r>
        <w:rPr>
          <w:rFonts w:ascii="宋体" w:eastAsia="宋体" w:hAnsi="宋体" w:cs="宋体"/>
          <w:color w:val="000000"/>
          <w:sz w:val="27"/>
        </w:rPr>
        <w:t>)</w:t>
      </w:r>
      <w:r>
        <w:rPr>
          <w:rFonts w:ascii="宋体" w:eastAsia="宋体" w:hAnsi="宋体" w:cs="宋体"/>
          <w:color w:val="000000"/>
          <w:sz w:val="27"/>
        </w:rPr>
        <w:t>如上所述諸間体倘在同一科屬，必站在对成之間，也必須为諸对成所組合。</w:t>
      </w:r>
      <w:r>
        <w:rPr>
          <w:rFonts w:ascii="宋体" w:eastAsia="宋体" w:hAnsi="宋体" w:cs="宋体"/>
          <w:color w:val="000000"/>
          <w:sz w:val="27"/>
        </w:rPr>
        <w:t xml:space="preserve">  </w:t>
      </w:r>
      <w:r>
        <w:rPr>
          <w:rFonts w:ascii="宋体" w:eastAsia="宋体" w:hAnsi="宋体" w:cs="宋体"/>
          <w:color w:val="000000"/>
          <w:sz w:val="27"/>
        </w:rPr>
        <w:t>諸对成或是</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包涵于</w:t>
      </w:r>
      <w:r>
        <w:rPr>
          <w:rFonts w:ascii="宋体" w:eastAsia="宋体" w:hAnsi="宋体" w:cs="宋体"/>
          <w:color w:val="000000"/>
          <w:sz w:val="27"/>
        </w:rPr>
        <w:t xml:space="preserve"> </w:t>
      </w:r>
      <w:r>
        <w:rPr>
          <w:rFonts w:ascii="宋体" w:eastAsia="宋体" w:hAnsi="宋体" w:cs="宋体"/>
          <w:color w:val="000000"/>
          <w:sz w:val="27"/>
        </w:rPr>
        <w:t>一个科屬之內，或是</w:t>
      </w:r>
      <w:r>
        <w:rPr>
          <w:rFonts w:ascii="宋体" w:eastAsia="宋体" w:hAnsi="宋体" w:cs="宋体"/>
          <w:color w:val="000000"/>
          <w:sz w:val="27"/>
        </w:rPr>
        <w:t>5(</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不包涵于同一科屬内。</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假如有这样一个先于諸对成的科屬，則組成这科屬中品种对成的差異，也將先于品种；因为品种是由这科屬与这差異組合起来的。</w:t>
      </w:r>
      <w:r>
        <w:rPr>
          <w:rFonts w:ascii="宋体" w:eastAsia="宋体" w:hAnsi="宋体" w:cs="宋体"/>
          <w:color w:val="000000"/>
          <w:sz w:val="27"/>
        </w:rPr>
        <w:t xml:space="preserve"> (</w:t>
      </w:r>
      <w:r>
        <w:rPr>
          <w:rFonts w:ascii="宋体" w:eastAsia="宋体" w:hAnsi="宋体" w:cs="宋体"/>
          <w:color w:val="000000"/>
          <w:sz w:val="27"/>
        </w:rPr>
        <w:t>例如，假定白与黑为对成，其</w:t>
      </w:r>
      <w:r>
        <w:rPr>
          <w:rFonts w:ascii="宋体" w:eastAsia="宋体" w:hAnsi="宋体" w:cs="宋体"/>
          <w:color w:val="000000"/>
          <w:sz w:val="27"/>
        </w:rPr>
        <w:t xml:space="preserve"> </w:t>
      </w:r>
      <w:r>
        <w:rPr>
          <w:rFonts w:ascii="宋体" w:eastAsia="宋体" w:hAnsi="宋体" w:cs="宋体"/>
          <w:color w:val="000000"/>
          <w:sz w:val="27"/>
        </w:rPr>
        <w:t>一为穿透色，</w:t>
      </w:r>
      <w:r>
        <w:rPr>
          <w:rFonts w:ascii="宋体" w:eastAsia="宋体" w:hAnsi="宋体" w:cs="宋体"/>
          <w:color w:val="000000"/>
          <w:sz w:val="27"/>
        </w:rPr>
        <w:t xml:space="preserve"> </w:t>
      </w:r>
      <w:r>
        <w:rPr>
          <w:rFonts w:ascii="宋体" w:eastAsia="宋体" w:hAnsi="宋体" w:cs="宋体"/>
          <w:color w:val="000000"/>
          <w:sz w:val="27"/>
        </w:rPr>
        <w:t>另一为耐压色，</w:t>
      </w:r>
      <w:r>
        <w:rPr>
          <w:rFonts w:ascii="宋体" w:eastAsia="宋体" w:hAnsi="宋体" w:cs="宋体"/>
          <w:color w:val="000000"/>
          <w:sz w:val="27"/>
        </w:rPr>
        <w:t>②——“</w:t>
      </w:r>
      <w:r>
        <w:rPr>
          <w:rFonts w:ascii="宋体" w:eastAsia="宋体" w:hAnsi="宋体" w:cs="宋体"/>
          <w:color w:val="000000"/>
          <w:sz w:val="27"/>
        </w:rPr>
        <w:t>穿透</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耐压</w:t>
      </w:r>
      <w:r>
        <w:rPr>
          <w:rFonts w:ascii="宋体" w:eastAsia="宋体" w:hAnsi="宋体" w:cs="宋体"/>
          <w:color w:val="000000"/>
          <w:sz w:val="27"/>
        </w:rPr>
        <w:t>”</w:t>
      </w:r>
      <w:r>
        <w:rPr>
          <w:rFonts w:ascii="宋体" w:eastAsia="宋体" w:hAnsi="宋体" w:cs="宋体"/>
          <w:color w:val="000000"/>
          <w:sz w:val="27"/>
        </w:rPr>
        <w:t>这些差異是先于</w:t>
      </w:r>
      <w:r>
        <w:rPr>
          <w:rFonts w:ascii="宋体" w:eastAsia="宋体" w:hAnsi="宋体" w:cs="宋体"/>
          <w:color w:val="000000"/>
          <w:sz w:val="27"/>
        </w:rPr>
        <w:t xml:space="preserve">10 </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这样在对成而論亦为先于。</w:t>
      </w:r>
      <w:r>
        <w:rPr>
          <w:rFonts w:ascii="宋体" w:eastAsia="宋体" w:hAnsi="宋体" w:cs="宋体"/>
          <w:color w:val="000000"/>
          <w:sz w:val="27"/>
        </w:rPr>
        <w:t>)</w:t>
      </w:r>
      <w:r>
        <w:rPr>
          <w:rFonts w:ascii="宋体" w:eastAsia="宋体" w:hAnsi="宋体" w:cs="宋体"/>
          <w:color w:val="000000"/>
          <w:sz w:val="27"/>
        </w:rPr>
        <w:t>但，具有相反性差異的兩品种才真是品种对成，其它中間品种必須是科屬与它們各自所具的差異所</w:t>
      </w:r>
      <w:r>
        <w:rPr>
          <w:rFonts w:ascii="宋体" w:eastAsia="宋体" w:hAnsi="宋体" w:cs="宋体"/>
          <w:color w:val="000000"/>
          <w:sz w:val="27"/>
        </w:rPr>
        <w:t>組成。</w:t>
      </w:r>
      <w:r>
        <w:rPr>
          <w:rFonts w:ascii="宋体" w:eastAsia="宋体" w:hAnsi="宋体" w:cs="宋体"/>
          <w:color w:val="000000"/>
          <w:sz w:val="27"/>
        </w:rPr>
        <w:t xml:space="preserve"> (</w:t>
      </w:r>
      <w:r>
        <w:rPr>
          <w:rFonts w:ascii="宋体" w:eastAsia="宋体" w:hAnsi="宋体" w:cs="宋体"/>
          <w:color w:val="000000"/>
          <w:sz w:val="27"/>
        </w:rPr>
        <w:t>例如白与黑間一切諸色就当說科屬，即色与其色差所粗成。可是这些差異不会成为基本相对；否則所有一切的顏色均</w:t>
      </w:r>
      <w:r>
        <w:rPr>
          <w:rFonts w:ascii="宋体" w:eastAsia="宋体" w:hAnsi="宋体" w:cs="宋体"/>
          <w:color w:val="000000"/>
          <w:sz w:val="27"/>
        </w:rPr>
        <w:t xml:space="preserve">15 </w:t>
      </w:r>
      <w:r>
        <w:rPr>
          <w:rFonts w:ascii="宋体" w:eastAsia="宋体" w:hAnsi="宋体" w:cs="宋体"/>
          <w:color w:val="000000"/>
          <w:sz w:val="27"/>
        </w:rPr>
        <w:t>將成为相对的或白或黑了。所以这些差異与基本对成不同；它們</w:t>
      </w:r>
    </w:p>
    <w:p w:rsidR="00374711" w:rsidRDefault="000C031C">
      <w:pPr>
        <w:autoSpaceDE w:val="0"/>
        <w:autoSpaceDN w:val="0"/>
        <w:spacing w:before="580" w:line="200" w:lineRule="atLeast"/>
        <w:ind w:left="1720"/>
        <w:rPr>
          <w:sz w:val="27"/>
        </w:rPr>
      </w:pPr>
      <w:r>
        <w:rPr>
          <w:rFonts w:ascii="宋体" w:eastAsia="宋体" w:hAnsi="宋体" w:cs="宋体"/>
          <w:color w:val="000000"/>
          <w:sz w:val="27"/>
        </w:rPr>
        <w:t>①1057a36-37</w:t>
      </w:r>
      <w:r>
        <w:rPr>
          <w:rFonts w:ascii="宋体" w:eastAsia="宋体" w:hAnsi="宋体" w:cs="宋体"/>
          <w:color w:val="000000"/>
          <w:sz w:val="27"/>
        </w:rPr>
        <w:t>莱比錫印本兩行，在筆柱棱訂本上删去。</w:t>
      </w:r>
    </w:p>
    <w:p w:rsidR="00374711" w:rsidRDefault="000C031C">
      <w:pPr>
        <w:autoSpaceDE w:val="0"/>
        <w:autoSpaceDN w:val="0"/>
        <w:spacing w:line="340" w:lineRule="atLeast"/>
        <w:ind w:left="1280" w:right="500" w:firstLine="440"/>
        <w:rPr>
          <w:sz w:val="27"/>
        </w:rPr>
      </w:pPr>
      <w:r>
        <w:rPr>
          <w:rFonts w:ascii="宋体" w:eastAsia="宋体" w:hAnsi="宋体" w:cs="宋体"/>
          <w:color w:val="000000"/>
          <w:sz w:val="27"/>
        </w:rPr>
        <w:t>②</w:t>
      </w:r>
      <w:r>
        <w:rPr>
          <w:rFonts w:ascii="宋体" w:eastAsia="宋体" w:hAnsi="宋体" w:cs="宋体"/>
          <w:color w:val="000000"/>
          <w:sz w:val="27"/>
        </w:rPr>
        <w:t>穿透色</w:t>
      </w:r>
      <w:r>
        <w:rPr>
          <w:rFonts w:ascii="宋体" w:eastAsia="宋体" w:hAnsi="宋体" w:cs="宋体"/>
          <w:color w:val="000000"/>
          <w:sz w:val="27"/>
        </w:rPr>
        <w:t xml:space="preserve">(dùrxp:r:xù yōunū) </w:t>
      </w:r>
      <w:r>
        <w:rPr>
          <w:rFonts w:ascii="宋体" w:eastAsia="宋体" w:hAnsi="宋体" w:cs="宋体"/>
          <w:color w:val="000000"/>
          <w:sz w:val="27"/>
        </w:rPr>
        <w:t>与耐压色或压缩色</w:t>
      </w:r>
      <w:r>
        <w:rPr>
          <w:rFonts w:ascii="宋体" w:eastAsia="宋体" w:hAnsi="宋体" w:cs="宋体"/>
          <w:color w:val="000000"/>
          <w:sz w:val="27"/>
        </w:rPr>
        <w:t>(σiv:pūn nǔ huā),</w:t>
      </w:r>
      <w:r>
        <w:rPr>
          <w:rFonts w:ascii="宋体" w:eastAsia="宋体" w:hAnsi="宋体" w:cs="宋体"/>
          <w:color w:val="000000"/>
          <w:sz w:val="27"/>
        </w:rPr>
        <w:t>趁看拍拉图</w:t>
      </w:r>
      <w:r>
        <w:rPr>
          <w:rFonts w:ascii="宋体" w:eastAsia="宋体" w:hAnsi="宋体" w:cs="宋体"/>
          <w:color w:val="000000"/>
          <w:sz w:val="27"/>
        </w:rPr>
        <w:t>“</w:t>
      </w:r>
      <w:r>
        <w:rPr>
          <w:rFonts w:ascii="宋体" w:eastAsia="宋体" w:hAnsi="宋体" w:cs="宋体"/>
          <w:color w:val="000000"/>
          <w:sz w:val="27"/>
        </w:rPr>
        <w:t>蒂迈欧</w:t>
      </w:r>
      <w:r>
        <w:rPr>
          <w:rFonts w:ascii="宋体" w:eastAsia="宋体" w:hAnsi="宋体" w:cs="宋体"/>
          <w:color w:val="000000"/>
          <w:sz w:val="27"/>
        </w:rPr>
        <w:t>”67E</w:t>
      </w:r>
      <w:r>
        <w:rPr>
          <w:rFonts w:ascii="宋体" w:eastAsia="宋体" w:hAnsi="宋体" w:cs="宋体"/>
          <w:color w:val="000000"/>
          <w:sz w:val="27"/>
        </w:rPr>
        <w:t>全节。</w:t>
      </w:r>
    </w:p>
    <w:p w:rsidR="00374711" w:rsidRDefault="000C031C">
      <w:pPr>
        <w:autoSpaceDE w:val="0"/>
        <w:autoSpaceDN w:val="0"/>
        <w:spacing w:before="280" w:line="220" w:lineRule="atLeast"/>
        <w:ind w:left="8560"/>
        <w:rPr>
          <w:sz w:val="27"/>
        </w:rPr>
      </w:pPr>
      <w:r>
        <w:rPr>
          <w:rFonts w:ascii="宋体" w:eastAsia="宋体" w:hAnsi="宋体" w:cs="宋体"/>
          <w:color w:val="000000"/>
          <w:sz w:val="27"/>
        </w:rPr>
        <w:t>·203·</w:t>
      </w:r>
      <w:r>
        <w:br w:type="page"/>
      </w:r>
    </w:p>
    <w:p w:rsidR="00374711" w:rsidRDefault="000C031C">
      <w:pPr>
        <w:autoSpaceDE w:val="0"/>
        <w:autoSpaceDN w:val="0"/>
        <w:spacing w:before="700" w:line="300" w:lineRule="atLeast"/>
        <w:ind w:left="560"/>
        <w:rPr>
          <w:sz w:val="25"/>
        </w:rPr>
      </w:pPr>
      <w:r>
        <w:rPr>
          <w:rFonts w:ascii="宋体" w:eastAsia="宋体" w:hAnsi="宋体" w:cs="宋体"/>
          <w:b/>
          <w:color w:val="000000"/>
          <w:sz w:val="25"/>
          <w:u w:val="single"/>
        </w:rPr>
        <w:lastRenderedPageBreak/>
        <w:t>I8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u w:val="single"/>
        </w:rPr>
        <w:t>1057b</w:t>
      </w:r>
    </w:p>
    <w:p w:rsidR="00374711" w:rsidRDefault="000C031C">
      <w:pPr>
        <w:autoSpaceDE w:val="0"/>
        <w:autoSpaceDN w:val="0"/>
        <w:spacing w:before="220" w:line="280" w:lineRule="atLeast"/>
        <w:ind w:left="1040"/>
        <w:rPr>
          <w:sz w:val="25"/>
        </w:rPr>
      </w:pPr>
      <w:r>
        <w:rPr>
          <w:rFonts w:ascii="宋体" w:eastAsia="宋体" w:hAnsi="宋体" w:cs="宋体"/>
          <w:b/>
          <w:color w:val="000000"/>
          <w:sz w:val="25"/>
        </w:rPr>
        <w:t>处于基本对成之間；基本差異則是</w:t>
      </w:r>
      <w:r>
        <w:rPr>
          <w:rFonts w:ascii="宋体" w:eastAsia="宋体" w:hAnsi="宋体" w:cs="宋体"/>
          <w:b/>
          <w:color w:val="000000"/>
          <w:sz w:val="25"/>
        </w:rPr>
        <w:t>“</w:t>
      </w:r>
      <w:r>
        <w:rPr>
          <w:rFonts w:ascii="宋体" w:eastAsia="宋体" w:hAnsi="宋体" w:cs="宋体"/>
          <w:b/>
          <w:color w:val="000000"/>
          <w:sz w:val="25"/>
        </w:rPr>
        <w:t>穿透</w:t>
      </w:r>
      <w:r>
        <w:rPr>
          <w:rFonts w:ascii="宋体" w:eastAsia="宋体" w:hAnsi="宋体" w:cs="宋体"/>
          <w:b/>
          <w:color w:val="000000"/>
          <w:sz w:val="25"/>
        </w:rPr>
        <w:t>”</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耐压</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p>
    <w:p w:rsidR="00374711" w:rsidRDefault="000C031C">
      <w:pPr>
        <w:autoSpaceDE w:val="0"/>
        <w:autoSpaceDN w:val="0"/>
        <w:spacing w:before="20" w:line="473" w:lineRule="atLeast"/>
        <w:ind w:left="520" w:right="900" w:firstLine="1000"/>
        <w:rPr>
          <w:sz w:val="25"/>
        </w:rPr>
      </w:pPr>
      <w:r>
        <w:rPr>
          <w:rFonts w:ascii="宋体" w:eastAsia="宋体" w:hAnsi="宋体" w:cs="宋体"/>
          <w:b/>
          <w:color w:val="000000"/>
          <w:sz w:val="25"/>
        </w:rPr>
        <w:t>于是，</w:t>
      </w:r>
      <w:r>
        <w:rPr>
          <w:rFonts w:ascii="宋体" w:eastAsia="宋体" w:hAnsi="宋体" w:cs="宋体"/>
          <w:b/>
          <w:color w:val="000000"/>
          <w:sz w:val="25"/>
        </w:rPr>
        <w:t>(</w:t>
      </w:r>
      <w:r>
        <w:rPr>
          <w:rFonts w:ascii="宋体" w:eastAsia="宋体" w:hAnsi="宋体" w:cs="宋体"/>
          <w:b/>
          <w:color w:val="000000"/>
          <w:sz w:val="25"/>
        </w:rPr>
        <w:t>乙</w:t>
      </w:r>
      <w:r>
        <w:rPr>
          <w:rFonts w:ascii="宋体" w:eastAsia="宋体" w:hAnsi="宋体" w:cs="宋体"/>
          <w:b/>
          <w:color w:val="000000"/>
          <w:sz w:val="25"/>
        </w:rPr>
        <w:t>)</w:t>
      </w:r>
      <w:r>
        <w:rPr>
          <w:rFonts w:ascii="宋体" w:eastAsia="宋体" w:hAnsi="宋体" w:cs="宋体"/>
          <w:b/>
          <w:color w:val="000000"/>
          <w:sz w:val="25"/>
        </w:rPr>
        <w:t>我們必須詢問不在一个科屬內的諸相对，其間体由</w:t>
      </w:r>
      <w:r>
        <w:rPr>
          <w:rFonts w:ascii="宋体" w:eastAsia="宋体" w:hAnsi="宋体" w:cs="宋体"/>
          <w:b/>
          <w:color w:val="000000"/>
          <w:sz w:val="25"/>
        </w:rPr>
        <w:t xml:space="preserve">20 </w:t>
      </w:r>
      <w:r>
        <w:rPr>
          <w:rFonts w:ascii="宋体" w:eastAsia="宋体" w:hAnsi="宋体" w:cs="宋体"/>
          <w:b/>
          <w:color w:val="000000"/>
          <w:sz w:val="25"/>
        </w:rPr>
        <w:t>何組成。</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因为在同一科屬中的事物必須或以科屬要素与各項差異相复合来組成，或是沒有差異复合。</w:t>
      </w:r>
      <w:r>
        <w:rPr>
          <w:rFonts w:ascii="宋体" w:eastAsia="宋体" w:hAnsi="宋体" w:cs="宋体"/>
          <w:b/>
          <w:color w:val="000000"/>
          <w:sz w:val="25"/>
        </w:rPr>
        <w:t>)</w:t>
      </w:r>
      <w:r>
        <w:rPr>
          <w:rFonts w:ascii="宋体" w:eastAsia="宋体" w:hAnsi="宋体" w:cs="宋体"/>
          <w:b/>
          <w:color w:val="000000"/>
          <w:sz w:val="25"/>
        </w:rPr>
        <w:t>对成，凡不互涵，而为差異复合者，这才能成为第一原理；至于間体則应全是复合或沒有一个是复合物。</w:t>
      </w:r>
      <w:r>
        <w:rPr>
          <w:rFonts w:ascii="宋体" w:eastAsia="宋体" w:hAnsi="宋体" w:cs="宋体"/>
          <w:color w:val="000000"/>
          <w:sz w:val="25"/>
        </w:rPr>
        <w:t xml:space="preserve">  </w:t>
      </w:r>
      <w:r>
        <w:rPr>
          <w:rFonts w:ascii="宋体" w:eastAsia="宋体" w:hAnsi="宋体" w:cs="宋体"/>
          <w:b/>
          <w:color w:val="000000"/>
          <w:sz w:val="25"/>
        </w:rPr>
        <w:t>現在，事物由对成进行变化时每易先过渡于某些复合物，</w:t>
      </w:r>
      <w:r>
        <w:rPr>
          <w:rFonts w:ascii="宋体" w:eastAsia="宋体" w:hAnsi="宋体" w:cs="宋体"/>
          <w:b/>
          <w:color w:val="000000"/>
          <w:sz w:val="25"/>
        </w:rPr>
        <w:t>(</w:t>
      </w:r>
      <w:r>
        <w:rPr>
          <w:rFonts w:ascii="宋体" w:eastAsia="宋体" w:hAnsi="宋体" w:cs="宋体"/>
          <w:b/>
          <w:color w:val="000000"/>
          <w:sz w:val="25"/>
        </w:rPr>
        <w:t>这些复合物具有兩对成或多或少的性質，</w:t>
      </w:r>
      <w:r>
        <w:rPr>
          <w:rFonts w:ascii="宋体" w:eastAsia="宋体" w:hAnsi="宋体" w:cs="宋体"/>
          <w:b/>
          <w:color w:val="000000"/>
          <w:sz w:val="25"/>
        </w:rPr>
        <w:t>)</w:t>
      </w:r>
      <w:r>
        <w:rPr>
          <w:rFonts w:ascii="宋体" w:eastAsia="宋体" w:hAnsi="宋体" w:cs="宋体"/>
          <w:b/>
          <w:color w:val="000000"/>
          <w:sz w:val="25"/>
        </w:rPr>
        <w:t>然后再引向相对的</w:t>
      </w:r>
      <w:r>
        <w:rPr>
          <w:rFonts w:ascii="宋体" w:eastAsia="宋体" w:hAnsi="宋体" w:cs="宋体"/>
          <w:b/>
          <w:color w:val="000000"/>
          <w:sz w:val="25"/>
        </w:rPr>
        <w:t xml:space="preserve">25 </w:t>
      </w:r>
      <w:r>
        <w:rPr>
          <w:rFonts w:ascii="宋体" w:eastAsia="宋体" w:hAnsi="宋体" w:cs="宋体"/>
          <w:b/>
          <w:color w:val="000000"/>
          <w:sz w:val="25"/>
        </w:rPr>
        <w:t>一端；这些复合物就处于南对成之間，兩对成在这間体上消長。</w:t>
      </w:r>
      <w:r>
        <w:rPr>
          <w:rFonts w:ascii="宋体" w:eastAsia="宋体" w:hAnsi="宋体" w:cs="宋体"/>
          <w:color w:val="000000"/>
          <w:sz w:val="25"/>
        </w:rPr>
        <w:t xml:space="preserve"> </w:t>
      </w:r>
      <w:r>
        <w:rPr>
          <w:rFonts w:ascii="宋体" w:eastAsia="宋体" w:hAnsi="宋体" w:cs="宋体"/>
          <w:b/>
          <w:color w:val="000000"/>
          <w:sz w:val="25"/>
        </w:rPr>
        <w:t>那么一切所謂間体便</w:t>
      </w:r>
      <w:r>
        <w:rPr>
          <w:rFonts w:ascii="宋体" w:eastAsia="宋体" w:hAnsi="宋体" w:cs="宋体"/>
          <w:b/>
          <w:color w:val="000000"/>
          <w:sz w:val="25"/>
        </w:rPr>
        <w:t>应是这些复合物</w:t>
      </w:r>
      <w:r>
        <w:rPr>
          <w:rFonts w:ascii="宋体" w:eastAsia="宋体" w:hAnsi="宋体" w:cs="宋体"/>
          <w:b/>
          <w:color w:val="000000"/>
          <w:sz w:val="25"/>
        </w:rPr>
        <w:t>(</w:t>
      </w:r>
      <w:r>
        <w:rPr>
          <w:rFonts w:ascii="宋体" w:eastAsia="宋体" w:hAnsi="宋体" w:cs="宋体"/>
          <w:b/>
          <w:color w:val="000000"/>
          <w:sz w:val="25"/>
        </w:rPr>
        <w:t>一事物在消長之中，或多或少地具有某兩事物的各不同素質，就該說是某兩事物在某种程度的复合</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又因为另无它物更先于諸对成而与間体相勻和，所以間体必須是由諸对成复合起来的。</w:t>
      </w:r>
      <w:r>
        <w:rPr>
          <w:rFonts w:ascii="宋体" w:eastAsia="宋体" w:hAnsi="宋体" w:cs="宋体"/>
          <w:color w:val="000000"/>
          <w:sz w:val="25"/>
        </w:rPr>
        <w:t xml:space="preserve"> </w:t>
      </w:r>
      <w:r>
        <w:rPr>
          <w:rFonts w:ascii="宋体" w:eastAsia="宋体" w:hAnsi="宋体" w:cs="宋体"/>
          <w:b/>
          <w:color w:val="000000"/>
          <w:sz w:val="25"/>
        </w:rPr>
        <w:t>因此一切欠級相对与它們的間体也</w:t>
      </w:r>
      <w:r>
        <w:rPr>
          <w:rFonts w:ascii="宋体" w:eastAsia="宋体" w:hAnsi="宋体" w:cs="宋体"/>
          <w:b/>
          <w:color w:val="000000"/>
          <w:sz w:val="25"/>
        </w:rPr>
        <w:t xml:space="preserve">30 </w:t>
      </w:r>
      <w:r>
        <w:rPr>
          <w:rFonts w:ascii="宋体" w:eastAsia="宋体" w:hAnsi="宋体" w:cs="宋体"/>
          <w:b/>
          <w:color w:val="000000"/>
          <w:sz w:val="25"/>
        </w:rPr>
        <w:t>当是基本相对所复合起来的。</w:t>
      </w:r>
      <w:r>
        <w:rPr>
          <w:rFonts w:ascii="宋体" w:eastAsia="宋体" w:hAnsi="宋体" w:cs="宋体"/>
          <w:b/>
          <w:color w:val="000000"/>
          <w:sz w:val="25"/>
        </w:rPr>
        <w:t>①</w:t>
      </w:r>
    </w:p>
    <w:p w:rsidR="00374711" w:rsidRDefault="000C031C">
      <w:pPr>
        <w:autoSpaceDE w:val="0"/>
        <w:autoSpaceDN w:val="0"/>
        <w:spacing w:line="470" w:lineRule="atLeast"/>
        <w:ind w:left="940" w:right="860" w:firstLine="580"/>
        <w:rPr>
          <w:sz w:val="25"/>
        </w:rPr>
      </w:pPr>
      <w:r>
        <w:rPr>
          <w:rFonts w:ascii="宋体" w:eastAsia="宋体" w:hAnsi="宋体" w:cs="宋体"/>
          <w:b/>
          <w:color w:val="000000"/>
          <w:sz w:val="25"/>
        </w:rPr>
        <w:t>于是，淸楚地，諸間体是</w:t>
      </w:r>
      <w:r>
        <w:rPr>
          <w:rFonts w:ascii="宋体" w:eastAsia="宋体" w:hAnsi="宋体" w:cs="宋体"/>
          <w:b/>
          <w:color w:val="000000"/>
          <w:sz w:val="25"/>
        </w:rPr>
        <w:t>(</w:t>
      </w:r>
      <w:r>
        <w:rPr>
          <w:rFonts w:ascii="宋体" w:eastAsia="宋体" w:hAnsi="宋体" w:cs="宋体"/>
          <w:b/>
          <w:color w:val="000000"/>
          <w:sz w:val="25"/>
        </w:rPr>
        <w:t>一</w:t>
      </w:r>
      <w:r>
        <w:rPr>
          <w:rFonts w:ascii="宋体" w:eastAsia="宋体" w:hAnsi="宋体" w:cs="宋体"/>
          <w:b/>
          <w:color w:val="000000"/>
          <w:sz w:val="25"/>
        </w:rPr>
        <w:t>)</w:t>
      </w:r>
      <w:r>
        <w:rPr>
          <w:rFonts w:ascii="宋体" w:eastAsia="宋体" w:hAnsi="宋体" w:cs="宋体"/>
          <w:b/>
          <w:color w:val="000000"/>
          <w:sz w:val="25"/>
        </w:rPr>
        <w:t>全都包括于同一科屬，而</w:t>
      </w: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w:t>
      </w:r>
      <w:r>
        <w:rPr>
          <w:rFonts w:ascii="宋体" w:eastAsia="宋体" w:hAnsi="宋体" w:cs="宋体"/>
          <w:b/>
          <w:color w:val="000000"/>
          <w:sz w:val="25"/>
        </w:rPr>
        <w:t>站在对成之間，</w:t>
      </w:r>
      <w:r>
        <w:rPr>
          <w:rFonts w:ascii="宋体" w:eastAsia="宋体" w:hAnsi="宋体" w:cs="宋体"/>
          <w:b/>
          <w:color w:val="000000"/>
          <w:sz w:val="25"/>
        </w:rPr>
        <w:t>(</w:t>
      </w:r>
      <w:r>
        <w:rPr>
          <w:rFonts w:ascii="宋体" w:eastAsia="宋体" w:hAnsi="宋体" w:cs="宋体"/>
          <w:b/>
          <w:color w:val="000000"/>
          <w:sz w:val="25"/>
        </w:rPr>
        <w:t>三</w:t>
      </w:r>
      <w:r>
        <w:rPr>
          <w:rFonts w:ascii="宋体" w:eastAsia="宋体" w:hAnsi="宋体" w:cs="宋体"/>
          <w:b/>
          <w:color w:val="000000"/>
          <w:sz w:val="25"/>
        </w:rPr>
        <w:t>)</w:t>
      </w:r>
      <w:r>
        <w:rPr>
          <w:rFonts w:ascii="宋体" w:eastAsia="宋体" w:hAnsi="宋体" w:cs="宋体"/>
          <w:b/>
          <w:color w:val="000000"/>
          <w:sz w:val="25"/>
        </w:rPr>
        <w:t>它們都是由諸对成复合起来的。</w:t>
      </w:r>
    </w:p>
    <w:p w:rsidR="00374711" w:rsidRDefault="000C031C">
      <w:pPr>
        <w:autoSpaceDE w:val="0"/>
        <w:autoSpaceDN w:val="0"/>
        <w:spacing w:before="200" w:line="280" w:lineRule="atLeast"/>
        <w:ind w:left="560"/>
        <w:rPr>
          <w:sz w:val="25"/>
        </w:rPr>
      </w:pPr>
      <w:r>
        <w:rPr>
          <w:rFonts w:ascii="宋体" w:eastAsia="宋体" w:hAnsi="宋体" w:cs="宋体"/>
          <w:b/>
          <w:color w:val="000000"/>
          <w:sz w:val="25"/>
        </w:rPr>
        <w:t>章</w:t>
      </w:r>
      <w:r>
        <w:rPr>
          <w:rFonts w:ascii="宋体" w:eastAsia="宋体" w:hAnsi="宋体" w:cs="宋体"/>
          <w:b/>
          <w:color w:val="000000"/>
          <w:sz w:val="25"/>
        </w:rPr>
        <w:t xml:space="preserve">  </w:t>
      </w:r>
      <w:r>
        <w:rPr>
          <w:rFonts w:ascii="宋体" w:eastAsia="宋体" w:hAnsi="宋体" w:cs="宋体"/>
          <w:b/>
          <w:color w:val="000000"/>
          <w:sz w:val="25"/>
        </w:rPr>
        <w:t>八</w:t>
      </w:r>
    </w:p>
    <w:p w:rsidR="00374711" w:rsidRDefault="000C031C">
      <w:pPr>
        <w:autoSpaceDE w:val="0"/>
        <w:autoSpaceDN w:val="0"/>
        <w:spacing w:line="471" w:lineRule="atLeast"/>
        <w:ind w:left="160" w:right="900" w:firstLine="400"/>
        <w:rPr>
          <w:sz w:val="25"/>
        </w:rPr>
      </w:pPr>
      <w:r>
        <w:rPr>
          <w:rFonts w:ascii="宋体" w:eastAsia="宋体" w:hAnsi="宋体" w:cs="宋体"/>
          <w:b/>
          <w:color w:val="000000"/>
          <w:sz w:val="25"/>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w:t>
      </w:r>
      <w:r>
        <w:rPr>
          <w:rFonts w:ascii="宋体" w:eastAsia="宋体" w:hAnsi="宋体" w:cs="宋体"/>
          <w:b/>
          <w:color w:val="000000"/>
          <w:sz w:val="25"/>
        </w:rPr>
        <w:t>于种有别</w:t>
      </w:r>
      <w:r>
        <w:rPr>
          <w:rFonts w:ascii="宋体" w:eastAsia="宋体" w:hAnsi="宋体" w:cs="宋体"/>
          <w:b/>
          <w:color w:val="000000"/>
          <w:sz w:val="25"/>
        </w:rPr>
        <w:t>”</w:t>
      </w:r>
      <w:r>
        <w:rPr>
          <w:rFonts w:ascii="宋体" w:eastAsia="宋体" w:hAnsi="宋体" w:cs="宋体"/>
          <w:b/>
          <w:color w:val="000000"/>
          <w:sz w:val="25"/>
        </w:rPr>
        <w:t>是說</w:t>
      </w:r>
      <w:r>
        <w:rPr>
          <w:rFonts w:ascii="宋体" w:eastAsia="宋体" w:hAnsi="宋体" w:cs="宋体"/>
          <w:b/>
          <w:color w:val="000000"/>
          <w:sz w:val="25"/>
        </w:rPr>
        <w:t>“</w:t>
      </w:r>
      <w:r>
        <w:rPr>
          <w:rFonts w:ascii="宋体" w:eastAsia="宋体" w:hAnsi="宋体" w:cs="宋体"/>
          <w:b/>
          <w:color w:val="000000"/>
          <w:sz w:val="25"/>
        </w:rPr>
        <w:t>一事物</w:t>
      </w:r>
      <w:r>
        <w:rPr>
          <w:rFonts w:ascii="宋体" w:eastAsia="宋体" w:hAnsi="宋体" w:cs="宋体"/>
          <w:b/>
          <w:color w:val="000000"/>
          <w:sz w:val="25"/>
        </w:rPr>
        <w:t>”“</w:t>
      </w:r>
      <w:r>
        <w:rPr>
          <w:rFonts w:ascii="宋体" w:eastAsia="宋体" w:hAnsi="宋体" w:cs="宋体"/>
          <w:b/>
          <w:color w:val="000000"/>
          <w:sz w:val="25"/>
        </w:rPr>
        <w:t>于某事物中</w:t>
      </w:r>
      <w:r>
        <w:rPr>
          <w:rFonts w:ascii="宋体" w:eastAsia="宋体" w:hAnsi="宋体" w:cs="宋体"/>
          <w:b/>
          <w:color w:val="000000"/>
          <w:sz w:val="25"/>
        </w:rPr>
        <w:t>”</w:t>
      </w:r>
      <w:r>
        <w:rPr>
          <w:rFonts w:ascii="宋体" w:eastAsia="宋体" w:hAnsi="宋体" w:cs="宋体"/>
          <w:b/>
          <w:color w:val="000000"/>
          <w:sz w:val="25"/>
        </w:rPr>
        <w:t>有別于</w:t>
      </w:r>
      <w:r>
        <w:rPr>
          <w:rFonts w:ascii="宋体" w:eastAsia="宋体" w:hAnsi="宋体" w:cs="宋体"/>
          <w:b/>
          <w:color w:val="000000"/>
          <w:sz w:val="25"/>
        </w:rPr>
        <w:t>“</w:t>
      </w:r>
      <w:r>
        <w:rPr>
          <w:rFonts w:ascii="宋体" w:eastAsia="宋体" w:hAnsi="宋体" w:cs="宋体"/>
          <w:b/>
          <w:color w:val="000000"/>
          <w:sz w:val="25"/>
        </w:rPr>
        <w:t>某事物</w:t>
      </w:r>
      <w:r>
        <w:rPr>
          <w:rFonts w:ascii="宋体" w:eastAsia="宋体" w:hAnsi="宋体" w:cs="宋体"/>
          <w:b/>
          <w:color w:val="000000"/>
          <w:sz w:val="25"/>
        </w:rPr>
        <w:t>”</w:t>
      </w:r>
      <w:r>
        <w:rPr>
          <w:rFonts w:ascii="宋体" w:eastAsia="宋体" w:hAnsi="宋体" w:cs="宋体"/>
          <w:b/>
          <w:color w:val="000000"/>
          <w:sz w:val="25"/>
        </w:rPr>
        <w:t>，这就該是那相別的兩事物所共同归屬的事物；</w:t>
      </w:r>
      <w:r>
        <w:rPr>
          <w:rFonts w:ascii="宋体" w:eastAsia="宋体" w:hAnsi="宋体" w:cs="宋体"/>
          <w:b/>
          <w:color w:val="000000"/>
          <w:sz w:val="25"/>
        </w:rPr>
        <w:t>②</w:t>
      </w:r>
      <w:r>
        <w:rPr>
          <w:rFonts w:ascii="宋体" w:eastAsia="宋体" w:hAnsi="宋体" w:cs="宋体"/>
          <w:b/>
          <w:color w:val="000000"/>
          <w:sz w:val="25"/>
        </w:rPr>
        <w:t>例如动物之</w:t>
      </w:r>
      <w:r>
        <w:rPr>
          <w:rFonts w:ascii="宋体" w:eastAsia="宋体" w:hAnsi="宋体" w:cs="宋体"/>
          <w:b/>
          <w:color w:val="000000"/>
          <w:sz w:val="25"/>
        </w:rPr>
        <w:t>“</w:t>
      </w:r>
      <w:r>
        <w:rPr>
          <w:rFonts w:ascii="宋体" w:eastAsia="宋体" w:hAnsi="宋体" w:cs="宋体"/>
          <w:b/>
          <w:color w:val="000000"/>
          <w:sz w:val="25"/>
        </w:rPr>
        <w:t>于种有</w:t>
      </w:r>
      <w:r>
        <w:rPr>
          <w:rFonts w:ascii="宋体" w:eastAsia="宋体" w:hAnsi="宋体" w:cs="宋体"/>
          <w:b/>
          <w:color w:val="000000"/>
          <w:sz w:val="25"/>
        </w:rPr>
        <w:t>別</w:t>
      </w:r>
      <w:r>
        <w:rPr>
          <w:rFonts w:ascii="宋体" w:eastAsia="宋体" w:hAnsi="宋体" w:cs="宋体"/>
          <w:b/>
          <w:color w:val="000000"/>
          <w:sz w:val="25"/>
        </w:rPr>
        <w:t>”</w:t>
      </w:r>
      <w:r>
        <w:rPr>
          <w:rFonts w:ascii="宋体" w:eastAsia="宋体" w:hAnsi="宋体" w:cs="宋体"/>
          <w:b/>
          <w:color w:val="000000"/>
          <w:sz w:val="25"/>
        </w:rPr>
        <w:t>均屬动物。</w:t>
      </w:r>
      <w:r>
        <w:rPr>
          <w:rFonts w:ascii="宋体" w:eastAsia="宋体" w:hAnsi="宋体" w:cs="宋体"/>
          <w:color w:val="000000"/>
          <w:sz w:val="25"/>
        </w:rPr>
        <w:t xml:space="preserve"> </w:t>
      </w:r>
      <w:r>
        <w:rPr>
          <w:rFonts w:ascii="宋体" w:eastAsia="宋体" w:hAnsi="宋体" w:cs="宋体"/>
          <w:b/>
          <w:color w:val="000000"/>
          <w:sz w:val="25"/>
        </w:rPr>
        <w:t>因此，別于品种之事物必隶同一科屬。</w:t>
      </w:r>
      <w:r>
        <w:rPr>
          <w:rFonts w:ascii="宋体" w:eastAsia="宋体" w:hAnsi="宋体" w:cs="宋体"/>
          <w:color w:val="000000"/>
          <w:sz w:val="25"/>
        </w:rPr>
        <w:t xml:space="preserve">  </w:t>
      </w:r>
      <w:r>
        <w:rPr>
          <w:rFonts w:ascii="宋体" w:eastAsia="宋体" w:hAnsi="宋体" w:cs="宋体"/>
          <w:b/>
          <w:color w:val="000000"/>
          <w:sz w:val="25"/>
        </w:rPr>
        <w:t>我所举</w:t>
      </w:r>
      <w:r>
        <w:rPr>
          <w:rFonts w:ascii="宋体" w:eastAsia="宋体" w:hAnsi="宋体" w:cs="宋体"/>
          <w:b/>
          <w:color w:val="000000"/>
          <w:sz w:val="25"/>
        </w:rPr>
        <w:t>“</w:t>
      </w:r>
      <w:r>
        <w:rPr>
          <w:rFonts w:ascii="宋体" w:eastAsia="宋体" w:hAnsi="宋体" w:cs="宋体"/>
          <w:b/>
          <w:color w:val="000000"/>
          <w:sz w:val="25"/>
        </w:rPr>
        <w:t>科</w:t>
      </w:r>
      <w:r>
        <w:rPr>
          <w:rFonts w:ascii="宋体" w:eastAsia="宋体" w:hAnsi="宋体" w:cs="宋体"/>
          <w:b/>
          <w:color w:val="000000"/>
          <w:sz w:val="25"/>
        </w:rPr>
        <w:t xml:space="preserve">1058a </w:t>
      </w:r>
      <w:r>
        <w:rPr>
          <w:rFonts w:ascii="宋体" w:eastAsia="宋体" w:hAnsi="宋体" w:cs="宋体"/>
          <w:b/>
          <w:color w:val="000000"/>
          <w:sz w:val="25"/>
        </w:rPr>
        <w:t>屬</w:t>
      </w:r>
      <w:r>
        <w:rPr>
          <w:rFonts w:ascii="宋体" w:eastAsia="宋体" w:hAnsi="宋体" w:cs="宋体"/>
          <w:b/>
          <w:color w:val="000000"/>
          <w:sz w:val="25"/>
        </w:rPr>
        <w:t>”</w:t>
      </w:r>
      <w:r>
        <w:rPr>
          <w:rFonts w:ascii="宋体" w:eastAsia="宋体" w:hAnsi="宋体" w:cs="宋体"/>
          <w:b/>
          <w:color w:val="000000"/>
          <w:sz w:val="25"/>
        </w:rPr>
        <w:t>一字的命意，在物質上或其它方面着想，旣为兩品种的共同云謂，也就包涵着非出偶然而确实重要的差異。在这科屬以內不仅各物具有通性，例如兩必同为动物，而又必各具有其个別种性，例如其一为馬性，另一为丿性；这通性，在每一动物上所表現的，超于种</w:t>
      </w:r>
    </w:p>
    <w:p w:rsidR="00374711" w:rsidRDefault="000C031C">
      <w:pPr>
        <w:autoSpaceDE w:val="0"/>
        <w:autoSpaceDN w:val="0"/>
        <w:spacing w:before="80" w:line="300" w:lineRule="atLeast"/>
        <w:ind w:left="1040"/>
        <w:rPr>
          <w:sz w:val="25"/>
        </w:rPr>
      </w:pPr>
      <w:r>
        <w:rPr>
          <w:rFonts w:ascii="宋体" w:eastAsia="宋体" w:hAnsi="宋体" w:cs="宋体"/>
          <w:color w:val="000000"/>
          <w:sz w:val="25"/>
          <w:u w:val="single"/>
        </w:rPr>
        <w:t xml:space="preserve">          </w:t>
      </w:r>
    </w:p>
    <w:p w:rsidR="00374711" w:rsidRDefault="000C031C">
      <w:pPr>
        <w:autoSpaceDE w:val="0"/>
        <w:autoSpaceDN w:val="0"/>
        <w:spacing w:before="220" w:line="280" w:lineRule="atLeast"/>
        <w:ind w:left="1520"/>
        <w:rPr>
          <w:sz w:val="25"/>
        </w:rPr>
      </w:pPr>
      <w:r>
        <w:rPr>
          <w:rFonts w:ascii="宋体" w:eastAsia="宋体" w:hAnsi="宋体" w:cs="宋体"/>
          <w:b/>
          <w:color w:val="000000"/>
          <w:sz w:val="25"/>
        </w:rPr>
        <w:t>①</w:t>
      </w:r>
      <w:r>
        <w:rPr>
          <w:rFonts w:ascii="宋体" w:eastAsia="宋体" w:hAnsi="宋体" w:cs="宋体"/>
          <w:b/>
          <w:color w:val="000000"/>
          <w:sz w:val="25"/>
        </w:rPr>
        <w:t>自</w:t>
      </w:r>
      <w:r>
        <w:rPr>
          <w:rFonts w:ascii="宋体" w:eastAsia="宋体" w:hAnsi="宋体" w:cs="宋体"/>
          <w:b/>
          <w:color w:val="000000"/>
          <w:sz w:val="25"/>
        </w:rPr>
        <w:t>1057b2--30</w:t>
      </w:r>
      <w:r>
        <w:rPr>
          <w:rFonts w:ascii="宋体" w:eastAsia="宋体" w:hAnsi="宋体" w:cs="宋体"/>
          <w:b/>
          <w:color w:val="000000"/>
          <w:sz w:val="25"/>
        </w:rPr>
        <w:t>題旨見于</w:t>
      </w:r>
      <w:r>
        <w:rPr>
          <w:rFonts w:ascii="宋体" w:eastAsia="宋体" w:hAnsi="宋体" w:cs="宋体"/>
          <w:b/>
          <w:color w:val="000000"/>
          <w:sz w:val="25"/>
        </w:rPr>
        <w:t>34</w:t>
      </w:r>
      <w:r>
        <w:rPr>
          <w:rFonts w:ascii="宋体" w:eastAsia="宋体" w:hAnsi="宋体" w:cs="宋体"/>
          <w:b/>
          <w:color w:val="000000"/>
          <w:sz w:val="25"/>
        </w:rPr>
        <w:t>行，而行文不甚曉暢；托弧内語似皆为后人插入計計。</w:t>
      </w:r>
    </w:p>
    <w:p w:rsidR="00374711" w:rsidRDefault="000C031C">
      <w:pPr>
        <w:autoSpaceDE w:val="0"/>
        <w:autoSpaceDN w:val="0"/>
        <w:spacing w:before="40" w:line="320" w:lineRule="atLeast"/>
        <w:ind w:left="1060" w:right="740" w:firstLine="460"/>
        <w:rPr>
          <w:sz w:val="25"/>
        </w:rPr>
      </w:pPr>
      <w:r>
        <w:rPr>
          <w:rFonts w:ascii="宋体" w:eastAsia="宋体" w:hAnsi="宋体" w:cs="宋体"/>
          <w:b/>
          <w:color w:val="000000"/>
          <w:sz w:val="25"/>
        </w:rPr>
        <w:t>②</w:t>
      </w:r>
      <w:r>
        <w:rPr>
          <w:rFonts w:ascii="宋体" w:eastAsia="宋体" w:hAnsi="宋体" w:cs="宋体"/>
          <w:b/>
          <w:color w:val="000000"/>
          <w:sz w:val="25"/>
        </w:rPr>
        <w:t>此句原文中可將下举各实例代</w:t>
      </w:r>
      <w:r>
        <w:rPr>
          <w:rFonts w:ascii="宋体" w:eastAsia="宋体" w:hAnsi="宋体" w:cs="宋体"/>
          <w:b/>
          <w:color w:val="000000"/>
          <w:sz w:val="25"/>
        </w:rPr>
        <w:t>“</w:t>
      </w:r>
      <w:r>
        <w:rPr>
          <w:rFonts w:ascii="宋体" w:eastAsia="宋体" w:hAnsi="宋体" w:cs="宋体"/>
          <w:b/>
          <w:color w:val="000000"/>
          <w:sz w:val="25"/>
        </w:rPr>
        <w:t>事物</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人</w:t>
      </w:r>
      <w:r>
        <w:rPr>
          <w:rFonts w:ascii="宋体" w:eastAsia="宋体" w:hAnsi="宋体" w:cs="宋体"/>
          <w:b/>
          <w:color w:val="000000"/>
          <w:sz w:val="25"/>
        </w:rPr>
        <w:t>”“</w:t>
      </w:r>
      <w:r>
        <w:rPr>
          <w:rFonts w:ascii="宋体" w:eastAsia="宋体" w:hAnsi="宋体" w:cs="宋体"/>
          <w:b/>
          <w:color w:val="000000"/>
          <w:sz w:val="25"/>
        </w:rPr>
        <w:t>于动物中</w:t>
      </w:r>
      <w:r>
        <w:rPr>
          <w:rFonts w:ascii="宋体" w:eastAsia="宋体" w:hAnsi="宋体" w:cs="宋体"/>
          <w:b/>
          <w:color w:val="000000"/>
          <w:sz w:val="25"/>
        </w:rPr>
        <w:t>”</w:t>
      </w:r>
      <w:r>
        <w:rPr>
          <w:rFonts w:ascii="宋体" w:eastAsia="宋体" w:hAnsi="宋体" w:cs="宋体"/>
          <w:b/>
          <w:color w:val="000000"/>
          <w:sz w:val="25"/>
        </w:rPr>
        <w:t>有別于</w:t>
      </w:r>
      <w:r>
        <w:rPr>
          <w:rFonts w:ascii="宋体" w:eastAsia="宋体" w:hAnsi="宋体" w:cs="宋体"/>
          <w:b/>
          <w:color w:val="000000"/>
          <w:sz w:val="25"/>
        </w:rPr>
        <w:t>“</w:t>
      </w:r>
      <w:r>
        <w:rPr>
          <w:rFonts w:ascii="宋体" w:eastAsia="宋体" w:hAnsi="宋体" w:cs="宋体"/>
          <w:b/>
          <w:color w:val="000000"/>
          <w:sz w:val="25"/>
        </w:rPr>
        <w:t>馬</w:t>
      </w:r>
      <w:r>
        <w:rPr>
          <w:rFonts w:ascii="宋体" w:eastAsia="宋体" w:hAnsi="宋体" w:cs="宋体"/>
          <w:b/>
          <w:color w:val="000000"/>
          <w:sz w:val="25"/>
        </w:rPr>
        <w:t>”</w:t>
      </w:r>
      <w:r>
        <w:rPr>
          <w:rFonts w:ascii="宋体" w:eastAsia="宋体" w:hAnsi="宋体" w:cs="宋体"/>
          <w:b/>
          <w:color w:val="000000"/>
          <w:sz w:val="25"/>
        </w:rPr>
        <w:t>，动物实为人与馬所共通之</w:t>
      </w:r>
      <w:r>
        <w:rPr>
          <w:rFonts w:ascii="宋体" w:eastAsia="宋体" w:hAnsi="宋体" w:cs="宋体"/>
          <w:b/>
          <w:color w:val="000000"/>
          <w:sz w:val="25"/>
        </w:rPr>
        <w:t>科屬。事物必有所同而后可以在所同之外求其所異；此所</w:t>
      </w:r>
      <w:r>
        <w:rPr>
          <w:rFonts w:ascii="宋体" w:eastAsia="宋体" w:hAnsi="宋体" w:cs="宋体"/>
          <w:b/>
          <w:color w:val="000000"/>
          <w:sz w:val="25"/>
        </w:rPr>
        <w:t xml:space="preserve"> </w:t>
      </w:r>
      <w:r>
        <w:rPr>
          <w:rFonts w:ascii="宋体" w:eastAsia="宋体" w:hAnsi="宋体" w:cs="宋体"/>
          <w:b/>
          <w:color w:val="000000"/>
          <w:sz w:val="25"/>
        </w:rPr>
        <w:t>同者卽科屬。如絕无所同</w:t>
      </w:r>
      <w:r>
        <w:rPr>
          <w:rFonts w:ascii="宋体" w:eastAsia="宋体" w:hAnsi="宋体" w:cs="宋体"/>
          <w:b/>
          <w:color w:val="000000"/>
          <w:sz w:val="25"/>
        </w:rPr>
        <w:t>,</w:t>
      </w:r>
      <w:r>
        <w:rPr>
          <w:rFonts w:ascii="宋体" w:eastAsia="宋体" w:hAnsi="宋体" w:cs="宋体"/>
          <w:b/>
          <w:color w:val="000000"/>
          <w:sz w:val="25"/>
        </w:rPr>
        <w:t>兩物便无可比拟。参看上文</w:t>
      </w:r>
      <w:r>
        <w:rPr>
          <w:rFonts w:ascii="宋体" w:eastAsia="宋体" w:hAnsi="宋体" w:cs="宋体"/>
          <w:b/>
          <w:color w:val="000000"/>
          <w:sz w:val="25"/>
        </w:rPr>
        <w:t>1054b25-28</w:t>
      </w:r>
      <w:r>
        <w:rPr>
          <w:rFonts w:ascii="宋体" w:eastAsia="宋体" w:hAnsi="宋体" w:cs="宋体"/>
          <w:b/>
          <w:color w:val="000000"/>
          <w:sz w:val="25"/>
        </w:rPr>
        <w:t>及下文</w:t>
      </w:r>
      <w:r>
        <w:rPr>
          <w:rFonts w:ascii="宋体" w:eastAsia="宋体" w:hAnsi="宋体" w:cs="宋体"/>
          <w:b/>
          <w:color w:val="000000"/>
          <w:sz w:val="25"/>
        </w:rPr>
        <w:t>1058a7--8</w:t>
      </w:r>
      <w:r>
        <w:rPr>
          <w:rFonts w:ascii="宋体" w:eastAsia="宋体" w:hAnsi="宋体" w:cs="宋体"/>
          <w:b/>
          <w:color w:val="000000"/>
          <w:sz w:val="25"/>
        </w:rPr>
        <w:t>。</w:t>
      </w:r>
    </w:p>
    <w:p w:rsidR="00374711" w:rsidRDefault="000C031C">
      <w:pPr>
        <w:autoSpaceDE w:val="0"/>
        <w:autoSpaceDN w:val="0"/>
        <w:spacing w:before="220" w:line="300" w:lineRule="atLeast"/>
        <w:ind w:left="560"/>
        <w:rPr>
          <w:sz w:val="25"/>
        </w:rPr>
      </w:pPr>
      <w:r>
        <w:rPr>
          <w:rFonts w:ascii="宋体" w:eastAsia="宋体" w:hAnsi="宋体" w:cs="宋体"/>
          <w:b/>
          <w:color w:val="000000"/>
          <w:sz w:val="25"/>
        </w:rPr>
        <w:t>·204·</w:t>
      </w:r>
      <w:r>
        <w:br w:type="page"/>
      </w:r>
    </w:p>
    <w:p w:rsidR="00374711" w:rsidRDefault="000C031C">
      <w:pPr>
        <w:autoSpaceDE w:val="0"/>
        <w:autoSpaceDN w:val="0"/>
        <w:spacing w:before="660" w:line="340" w:lineRule="atLeast"/>
        <w:ind w:left="800"/>
        <w:rPr>
          <w:sz w:val="26"/>
        </w:rPr>
      </w:pPr>
      <w:r>
        <w:rPr>
          <w:rFonts w:ascii="宋体" w:eastAsia="宋体" w:hAnsi="宋体" w:cs="宋体"/>
          <w:color w:val="000000"/>
          <w:sz w:val="26"/>
          <w:u w:val="single"/>
        </w:rPr>
        <w:lastRenderedPageBreak/>
        <w:t>1058a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IS</w:t>
      </w:r>
    </w:p>
    <w:p w:rsidR="00374711" w:rsidRDefault="000C031C">
      <w:pPr>
        <w:autoSpaceDE w:val="0"/>
        <w:autoSpaceDN w:val="0"/>
        <w:spacing w:before="20" w:line="475" w:lineRule="atLeast"/>
        <w:ind w:left="880" w:right="520" w:firstLine="140"/>
        <w:rPr>
          <w:sz w:val="26"/>
        </w:rPr>
      </w:pPr>
      <w:r>
        <w:rPr>
          <w:rFonts w:ascii="宋体" w:eastAsia="宋体" w:hAnsi="宋体" w:cs="宋体"/>
          <w:color w:val="000000"/>
          <w:sz w:val="26"/>
        </w:rPr>
        <w:t xml:space="preserve">5 </w:t>
      </w:r>
      <w:r>
        <w:rPr>
          <w:rFonts w:ascii="宋体" w:eastAsia="宋体" w:hAnsi="宋体" w:cs="宋体"/>
          <w:color w:val="000000"/>
          <w:sz w:val="26"/>
        </w:rPr>
        <w:t>性之别。</w:t>
      </w:r>
      <w:r>
        <w:rPr>
          <w:rFonts w:ascii="宋体" w:eastAsia="宋体" w:hAnsi="宋体" w:cs="宋体"/>
          <w:color w:val="000000"/>
          <w:sz w:val="26"/>
        </w:rPr>
        <w:t xml:space="preserve"> </w:t>
      </w:r>
      <w:r>
        <w:rPr>
          <w:rFonts w:ascii="宋体" w:eastAsia="宋体" w:hAnsi="宋体" w:cs="宋体"/>
          <w:color w:val="000000"/>
          <w:sz w:val="26"/>
        </w:rPr>
        <w:t>于是某一动物可由彼自性而成为某种动物，如一匹馬，而别的則成为別种动物，如一个人。</w:t>
      </w:r>
      <w:r>
        <w:rPr>
          <w:rFonts w:ascii="宋体" w:eastAsia="宋体" w:hAnsi="宋体" w:cs="宋体"/>
          <w:color w:val="000000"/>
          <w:sz w:val="26"/>
        </w:rPr>
        <w:t xml:space="preserve"> </w:t>
      </w:r>
      <w:r>
        <w:rPr>
          <w:rFonts w:ascii="宋体" w:eastAsia="宋体" w:hAnsi="宋体" w:cs="宋体"/>
          <w:color w:val="000000"/>
          <w:sz w:val="26"/>
        </w:rPr>
        <w:t>所以这差異必須是科屬以内的</w:t>
      </w:r>
      <w:r>
        <w:rPr>
          <w:rFonts w:ascii="宋体" w:eastAsia="宋体" w:hAnsi="宋体" w:cs="宋体"/>
          <w:color w:val="000000"/>
          <w:sz w:val="26"/>
        </w:rPr>
        <w:t>“</w:t>
      </w:r>
      <w:r>
        <w:rPr>
          <w:rFonts w:ascii="宋体" w:eastAsia="宋体" w:hAnsi="宋体" w:cs="宋体"/>
          <w:color w:val="000000"/>
          <w:sz w:val="26"/>
        </w:rPr>
        <w:t>別性</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我將</w:t>
      </w:r>
      <w:r>
        <w:rPr>
          <w:rFonts w:ascii="宋体" w:eastAsia="宋体" w:hAnsi="宋体" w:cs="宋体"/>
          <w:color w:val="000000"/>
          <w:sz w:val="26"/>
        </w:rPr>
        <w:t>“</w:t>
      </w:r>
      <w:r>
        <w:rPr>
          <w:rFonts w:ascii="宋体" w:eastAsia="宋体" w:hAnsi="宋体" w:cs="宋体"/>
          <w:color w:val="000000"/>
          <w:sz w:val="26"/>
        </w:rPr>
        <w:t>異于科屬</w:t>
      </w:r>
      <w:r>
        <w:rPr>
          <w:rFonts w:ascii="宋体" w:eastAsia="宋体" w:hAnsi="宋体" w:cs="宋体"/>
          <w:color w:val="000000"/>
          <w:sz w:val="26"/>
        </w:rPr>
        <w:t>”</w:t>
      </w:r>
      <w:r>
        <w:rPr>
          <w:rFonts w:ascii="宋体" w:eastAsia="宋体" w:hAnsi="宋体" w:cs="宋体"/>
          <w:color w:val="000000"/>
          <w:sz w:val="26"/>
        </w:rPr>
        <w:t>一語加之另一</w:t>
      </w:r>
      <w:r>
        <w:rPr>
          <w:rFonts w:ascii="宋体" w:eastAsia="宋体" w:hAnsi="宋体" w:cs="宋体"/>
          <w:color w:val="000000"/>
          <w:sz w:val="26"/>
        </w:rPr>
        <w:t>“</w:t>
      </w:r>
      <w:r>
        <w:rPr>
          <w:rFonts w:ascii="宋体" w:eastAsia="宋体" w:hAnsi="宋体" w:cs="宋体"/>
          <w:color w:val="000000"/>
          <w:sz w:val="26"/>
        </w:rPr>
        <w:t>別性</w:t>
      </w:r>
      <w:r>
        <w:rPr>
          <w:rFonts w:ascii="宋体" w:eastAsia="宋体" w:hAnsi="宋体" w:cs="宋体"/>
          <w:color w:val="000000"/>
          <w:sz w:val="26"/>
        </w:rPr>
        <w:t>”</w:t>
      </w:r>
      <w:r>
        <w:rPr>
          <w:rFonts w:ascii="宋体" w:eastAsia="宋体" w:hAnsi="宋体" w:cs="宋体"/>
          <w:color w:val="000000"/>
          <w:sz w:val="26"/>
        </w:rPr>
        <w:t>，使科屬本身成为互别。</w:t>
      </w:r>
      <w:r>
        <w:rPr>
          <w:rFonts w:ascii="宋体" w:eastAsia="宋体" w:hAnsi="宋体" w:cs="宋体"/>
          <w:color w:val="000000"/>
          <w:sz w:val="26"/>
        </w:rPr>
        <w:t xml:space="preserve"> </w:t>
      </w:r>
      <w:r>
        <w:rPr>
          <w:rFonts w:ascii="宋体" w:eastAsia="宋体" w:hAnsi="宋体" w:cs="宋体"/>
          <w:color w:val="000000"/>
          <w:sz w:val="26"/>
        </w:rPr>
        <w:t>于是，这將是一个</w:t>
      </w:r>
      <w:r>
        <w:rPr>
          <w:rFonts w:ascii="宋体" w:eastAsia="宋体" w:hAnsi="宋体" w:cs="宋体"/>
          <w:color w:val="000000"/>
          <w:sz w:val="26"/>
        </w:rPr>
        <w:t>“</w:t>
      </w:r>
      <w:r>
        <w:rPr>
          <w:rFonts w:ascii="宋体" w:eastAsia="宋体" w:hAnsi="宋体" w:cs="宋体"/>
          <w:color w:val="000000"/>
          <w:sz w:val="26"/>
        </w:rPr>
        <w:t>对反</w:t>
      </w:r>
      <w:r>
        <w:rPr>
          <w:rFonts w:ascii="宋体" w:eastAsia="宋体" w:hAnsi="宋体" w:cs="宋体"/>
          <w:color w:val="000000"/>
          <w:sz w:val="26"/>
        </w:rPr>
        <w:t>”(</w:t>
      </w:r>
      <w:r>
        <w:rPr>
          <w:rFonts w:ascii="宋体" w:eastAsia="宋体" w:hAnsi="宋体" w:cs="宋体"/>
          <w:color w:val="000000"/>
          <w:sz w:val="26"/>
        </w:rPr>
        <w:t>这也可由归納予以說明</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一切</w:t>
      </w:r>
      <w:r>
        <w:rPr>
          <w:rFonts w:ascii="宋体" w:eastAsia="宋体" w:hAnsi="宋体" w:cs="宋体"/>
          <w:color w:val="000000"/>
          <w:sz w:val="26"/>
        </w:rPr>
        <w:t xml:space="preserve">10 </w:t>
      </w:r>
      <w:r>
        <w:rPr>
          <w:rFonts w:ascii="宋体" w:eastAsia="宋体" w:hAnsi="宋体" w:cs="宋体"/>
          <w:color w:val="000000"/>
          <w:sz w:val="26"/>
        </w:rPr>
        <w:t>事物因相反，所以分离，而諸对成則已証明为共隶于同一科屬、</w:t>
      </w:r>
      <w:r>
        <w:rPr>
          <w:rFonts w:ascii="宋体" w:eastAsia="宋体" w:hAnsi="宋体" w:cs="宋体"/>
          <w:color w:val="000000"/>
          <w:sz w:val="26"/>
        </w:rPr>
        <w:t>①</w:t>
      </w:r>
      <w:r>
        <w:rPr>
          <w:rFonts w:ascii="宋体" w:eastAsia="宋体" w:hAnsi="宋体" w:cs="宋体"/>
          <w:color w:val="000000"/>
          <w:sz w:val="26"/>
        </w:rPr>
        <w:t>因为对成已經說明</w:t>
      </w:r>
      <w:r>
        <w:rPr>
          <w:rFonts w:ascii="宋体" w:eastAsia="宋体" w:hAnsi="宋体" w:cs="宋体"/>
          <w:color w:val="000000"/>
          <w:sz w:val="26"/>
        </w:rPr>
        <w:t>②</w:t>
      </w:r>
      <w:r>
        <w:rPr>
          <w:rFonts w:ascii="宋体" w:eastAsia="宋体" w:hAnsi="宋体" w:cs="宋体"/>
          <w:color w:val="000000"/>
          <w:sz w:val="26"/>
        </w:rPr>
        <w:t>是完全差異。而一切品种上的差異是</w:t>
      </w:r>
      <w:r>
        <w:rPr>
          <w:rFonts w:ascii="宋体" w:eastAsia="宋体" w:hAnsi="宋体" w:cs="宋体"/>
          <w:color w:val="000000"/>
          <w:sz w:val="26"/>
        </w:rPr>
        <w:t>“</w:t>
      </w:r>
      <w:r>
        <w:rPr>
          <w:rFonts w:ascii="宋体" w:eastAsia="宋体" w:hAnsi="宋体" w:cs="宋体"/>
          <w:color w:val="000000"/>
          <w:sz w:val="26"/>
        </w:rPr>
        <w:t>在某事物上</w:t>
      </w:r>
      <w:r>
        <w:rPr>
          <w:rFonts w:ascii="宋体" w:eastAsia="宋体" w:hAnsi="宋体" w:cs="宋体"/>
          <w:color w:val="000000"/>
          <w:sz w:val="26"/>
        </w:rPr>
        <w:t>”</w:t>
      </w:r>
      <w:r>
        <w:rPr>
          <w:rFonts w:ascii="宋体" w:eastAsia="宋体" w:hAnsi="宋体" w:cs="宋体"/>
          <w:color w:val="000000"/>
          <w:sz w:val="26"/>
        </w:rPr>
        <w:t>对于某事物的差異；所以这个某事物于它們兩事物实为所共通，这也就是它們的科屬。</w:t>
      </w:r>
      <w:r>
        <w:rPr>
          <w:rFonts w:ascii="宋体" w:eastAsia="宋体" w:hAnsi="宋体" w:cs="宋体"/>
          <w:color w:val="000000"/>
          <w:sz w:val="26"/>
        </w:rPr>
        <w:t xml:space="preserve">  (</w:t>
      </w:r>
      <w:r>
        <w:rPr>
          <w:rFonts w:ascii="宋体" w:eastAsia="宋体" w:hAnsi="宋体" w:cs="宋体"/>
          <w:color w:val="000000"/>
          <w:sz w:val="26"/>
        </w:rPr>
        <w:t>由此而論，一切于屬无異而于种有異的相对是在同一云謂系列之中；</w:t>
      </w:r>
      <w:r>
        <w:rPr>
          <w:rFonts w:ascii="宋体" w:eastAsia="宋体" w:hAnsi="宋体" w:cs="宋体"/>
          <w:color w:val="000000"/>
          <w:sz w:val="26"/>
        </w:rPr>
        <w:t>③</w:t>
      </w:r>
      <w:r>
        <w:rPr>
          <w:rFonts w:ascii="宋体" w:eastAsia="宋体" w:hAnsi="宋体" w:cs="宋体"/>
          <w:color w:val="000000"/>
          <w:sz w:val="26"/>
        </w:rPr>
        <w:t>而达到最高度的互相为</w:t>
      </w:r>
      <w:r>
        <w:rPr>
          <w:rFonts w:ascii="宋体" w:eastAsia="宋体" w:hAnsi="宋体" w:cs="宋体"/>
          <w:color w:val="000000"/>
          <w:sz w:val="26"/>
        </w:rPr>
        <w:t>“</w:t>
      </w:r>
      <w:r>
        <w:rPr>
          <w:rFonts w:ascii="宋体" w:eastAsia="宋体" w:hAnsi="宋体" w:cs="宋体"/>
          <w:color w:val="000000"/>
          <w:sz w:val="26"/>
        </w:rPr>
        <w:t>別</w:t>
      </w:r>
      <w:r>
        <w:rPr>
          <w:rFonts w:ascii="宋体" w:eastAsia="宋体" w:hAnsi="宋体" w:cs="宋体"/>
          <w:color w:val="000000"/>
          <w:sz w:val="26"/>
        </w:rPr>
        <w:t xml:space="preserve">”--15 </w:t>
      </w:r>
      <w:r>
        <w:rPr>
          <w:rFonts w:ascii="宋体" w:eastAsia="宋体" w:hAnsi="宋体" w:cs="宋体"/>
          <w:color w:val="000000"/>
          <w:sz w:val="26"/>
        </w:rPr>
        <w:t>这差異是完全差異，</w:t>
      </w:r>
      <w:r>
        <w:rPr>
          <w:rFonts w:ascii="宋体" w:eastAsia="宋体" w:hAnsi="宋体" w:cs="宋体"/>
          <w:color w:val="000000"/>
          <w:sz w:val="26"/>
        </w:rPr>
        <w:t>————</w:t>
      </w:r>
      <w:r>
        <w:rPr>
          <w:rFonts w:ascii="宋体" w:eastAsia="宋体" w:hAnsi="宋体" w:cs="宋体"/>
          <w:color w:val="000000"/>
          <w:sz w:val="26"/>
        </w:rPr>
        <w:t>就不能同时幷存。</w:t>
      </w:r>
      <w:r>
        <w:rPr>
          <w:rFonts w:ascii="宋体" w:eastAsia="宋体" w:hAnsi="宋体" w:cs="宋体"/>
          <w:color w:val="000000"/>
          <w:sz w:val="26"/>
        </w:rPr>
        <w:t xml:space="preserve">) </w:t>
      </w:r>
      <w:r>
        <w:rPr>
          <w:rFonts w:ascii="宋体" w:eastAsia="宋体" w:hAnsi="宋体" w:cs="宋体"/>
          <w:color w:val="000000"/>
          <w:sz w:val="26"/>
        </w:rPr>
        <w:t>所以这差異是对反之一式。</w:t>
      </w:r>
    </w:p>
    <w:p w:rsidR="00374711" w:rsidRDefault="000C031C">
      <w:pPr>
        <w:autoSpaceDE w:val="0"/>
        <w:autoSpaceDN w:val="0"/>
        <w:spacing w:line="473" w:lineRule="atLeast"/>
        <w:ind w:left="760" w:right="640" w:firstLine="1000"/>
        <w:rPr>
          <w:sz w:val="26"/>
        </w:rPr>
      </w:pPr>
      <w:r>
        <w:rPr>
          <w:rFonts w:ascii="宋体" w:eastAsia="宋体" w:hAnsi="宋体" w:cs="宋体"/>
          <w:color w:val="000000"/>
          <w:sz w:val="26"/>
        </w:rPr>
        <w:t>这样，</w:t>
      </w:r>
      <w:r>
        <w:rPr>
          <w:rFonts w:ascii="宋体" w:eastAsia="宋体" w:hAnsi="宋体" w:cs="宋体"/>
          <w:color w:val="000000"/>
          <w:sz w:val="26"/>
        </w:rPr>
        <w:t>“</w:t>
      </w:r>
      <w:r>
        <w:rPr>
          <w:rFonts w:ascii="宋体" w:eastAsia="宋体" w:hAnsi="宋体" w:cs="宋体"/>
          <w:color w:val="000000"/>
          <w:sz w:val="26"/>
        </w:rPr>
        <w:t>于种有别者</w:t>
      </w:r>
      <w:r>
        <w:rPr>
          <w:rFonts w:ascii="宋体" w:eastAsia="宋体" w:hAnsi="宋体" w:cs="宋体"/>
          <w:color w:val="000000"/>
          <w:sz w:val="26"/>
        </w:rPr>
        <w:t>”</w:t>
      </w:r>
      <w:r>
        <w:rPr>
          <w:rFonts w:ascii="宋体" w:eastAsia="宋体" w:hAnsi="宋体" w:cs="宋体"/>
          <w:color w:val="000000"/>
          <w:sz w:val="26"/>
        </w:rPr>
        <w:t>就該是在同科屬内凡不可区分而具有一</w:t>
      </w:r>
      <w:r>
        <w:rPr>
          <w:rFonts w:ascii="宋体" w:eastAsia="宋体" w:hAnsi="宋体" w:cs="宋体"/>
          <w:color w:val="000000"/>
          <w:sz w:val="26"/>
        </w:rPr>
        <w:t>个对反的事物</w:t>
      </w:r>
      <w:r>
        <w:rPr>
          <w:rFonts w:ascii="宋体" w:eastAsia="宋体" w:hAnsi="宋体" w:cs="宋体"/>
          <w:color w:val="000000"/>
          <w:sz w:val="26"/>
        </w:rPr>
        <w:t>(</w:t>
      </w:r>
      <w:r>
        <w:rPr>
          <w:rFonts w:ascii="宋体" w:eastAsia="宋体" w:hAnsi="宋体" w:cs="宋体"/>
          <w:color w:val="000000"/>
          <w:sz w:val="26"/>
        </w:rPr>
        <w:t>不可区分物之不具有对反者將为</w:t>
      </w:r>
      <w:r>
        <w:rPr>
          <w:rFonts w:ascii="宋体" w:eastAsia="宋体" w:hAnsi="宋体" w:cs="宋体"/>
          <w:color w:val="000000"/>
          <w:sz w:val="26"/>
        </w:rPr>
        <w:t>“</w:t>
      </w:r>
      <w:r>
        <w:rPr>
          <w:rFonts w:ascii="宋体" w:eastAsia="宋体" w:hAnsi="宋体" w:cs="宋体"/>
          <w:color w:val="000000"/>
          <w:sz w:val="26"/>
        </w:rPr>
        <w:t>于种相同</w:t>
      </w:r>
      <w:r>
        <w:rPr>
          <w:rFonts w:ascii="宋体" w:eastAsia="宋体" w:hAnsi="宋体" w:cs="宋体"/>
          <w:color w:val="000000"/>
          <w:sz w:val="26"/>
        </w:rPr>
        <w:t>”)</w:t>
      </w:r>
      <w:r>
        <w:rPr>
          <w:rFonts w:ascii="宋体" w:eastAsia="宋体" w:hAnsi="宋体" w:cs="宋体"/>
          <w:color w:val="000000"/>
          <w:sz w:val="26"/>
        </w:rPr>
        <w:t>；我們所以要註明</w:t>
      </w:r>
      <w:r>
        <w:rPr>
          <w:rFonts w:ascii="宋体" w:eastAsia="宋体" w:hAnsi="宋体" w:cs="宋体"/>
          <w:color w:val="000000"/>
          <w:sz w:val="26"/>
        </w:rPr>
        <w:t>“</w:t>
      </w:r>
      <w:r>
        <w:rPr>
          <w:rFonts w:ascii="宋体" w:eastAsia="宋体" w:hAnsi="宋体" w:cs="宋体"/>
          <w:color w:val="000000"/>
          <w:sz w:val="26"/>
        </w:rPr>
        <w:t>不可区分物</w:t>
      </w:r>
      <w:r>
        <w:rPr>
          <w:rFonts w:ascii="宋体" w:eastAsia="宋体" w:hAnsi="宋体" w:cs="宋体"/>
          <w:color w:val="000000"/>
          <w:sz w:val="26"/>
        </w:rPr>
        <w:t>”</w:t>
      </w:r>
      <w:r>
        <w:rPr>
          <w:rFonts w:ascii="宋体" w:eastAsia="宋体" w:hAnsi="宋体" w:cs="宋体"/>
          <w:color w:val="000000"/>
          <w:sz w:val="26"/>
        </w:rPr>
        <w:t>，是因为在区分过程中，中間阶段上未</w:t>
      </w:r>
      <w:r>
        <w:rPr>
          <w:rFonts w:ascii="宋体" w:eastAsia="宋体" w:hAnsi="宋体" w:cs="宋体"/>
          <w:color w:val="000000"/>
          <w:sz w:val="26"/>
        </w:rPr>
        <w:t xml:space="preserve">20 </w:t>
      </w:r>
      <w:r>
        <w:rPr>
          <w:rFonts w:ascii="宋体" w:eastAsia="宋体" w:hAnsi="宋体" w:cs="宋体"/>
          <w:color w:val="000000"/>
          <w:sz w:val="26"/>
        </w:rPr>
        <w:t>达成为不可区分物时，亦可引出对反。于是，对于所謂</w:t>
      </w:r>
      <w:r>
        <w:rPr>
          <w:rFonts w:ascii="宋体" w:eastAsia="宋体" w:hAnsi="宋体" w:cs="宋体"/>
          <w:color w:val="000000"/>
          <w:sz w:val="26"/>
        </w:rPr>
        <w:t>“</w:t>
      </w:r>
      <w:r>
        <w:rPr>
          <w:rFonts w:ascii="宋体" w:eastAsia="宋体" w:hAnsi="宋体" w:cs="宋体"/>
          <w:color w:val="000000"/>
          <w:sz w:val="26"/>
        </w:rPr>
        <w:t>科屬</w:t>
      </w:r>
      <w:r>
        <w:rPr>
          <w:rFonts w:ascii="宋体" w:eastAsia="宋体" w:hAnsi="宋体" w:cs="宋体"/>
          <w:color w:val="000000"/>
          <w:sz w:val="26"/>
        </w:rPr>
        <w:t>”</w:t>
      </w:r>
      <w:r>
        <w:rPr>
          <w:rFonts w:ascii="宋体" w:eastAsia="宋体" w:hAnsi="宋体" w:cs="宋体"/>
          <w:color w:val="000000"/>
          <w:sz w:val="26"/>
        </w:rPr>
        <w:t>而言，</w:t>
      </w:r>
      <w:r>
        <w:rPr>
          <w:rFonts w:ascii="宋体" w:eastAsia="宋体" w:hAnsi="宋体" w:cs="宋体"/>
          <w:color w:val="000000"/>
          <w:sz w:val="26"/>
        </w:rPr>
        <w:t>“</w:t>
      </w:r>
      <w:r>
        <w:rPr>
          <w:rFonts w:ascii="宋体" w:eastAsia="宋体" w:hAnsi="宋体" w:cs="宋体"/>
          <w:color w:val="000000"/>
          <w:sz w:val="26"/>
        </w:rPr>
        <w:t>一科屬内各品种</w:t>
      </w:r>
      <w:r>
        <w:rPr>
          <w:rFonts w:ascii="宋体" w:eastAsia="宋体" w:hAnsi="宋体" w:cs="宋体"/>
          <w:color w:val="000000"/>
          <w:sz w:val="26"/>
        </w:rPr>
        <w:t>”</w:t>
      </w:r>
      <w:r>
        <w:rPr>
          <w:rFonts w:ascii="宋体" w:eastAsia="宋体" w:hAnsi="宋体" w:cs="宋体"/>
          <w:color w:val="000000"/>
          <w:sz w:val="26"/>
        </w:rPr>
        <w:t>显然沒有一个可与科屬論同或論別。</w:t>
      </w:r>
      <w:r>
        <w:rPr>
          <w:rFonts w:ascii="宋体" w:eastAsia="宋体" w:hAnsi="宋体" w:cs="宋体"/>
          <w:color w:val="000000"/>
          <w:sz w:val="26"/>
        </w:rPr>
        <w:t xml:space="preserve">  (</w:t>
      </w:r>
      <w:r>
        <w:rPr>
          <w:rFonts w:ascii="宋体" w:eastAsia="宋体" w:hAnsi="宋体" w:cs="宋体"/>
          <w:color w:val="000000"/>
          <w:sz w:val="26"/>
        </w:rPr>
        <w:t>这样的比喻可以适用；物質〈在綜合实体上〉因否定〈取消形式〉而得以显明，科屬作为事物本性的一个要素也就是它的物質底层，〈品种則类于粽合物体的形式；〉但这里若以赫拉克利特氏族为一科屬名</w:t>
      </w:r>
      <w:r>
        <w:rPr>
          <w:rFonts w:ascii="宋体" w:eastAsia="宋体" w:hAnsi="宋体" w:cs="宋体"/>
          <w:color w:val="000000"/>
          <w:sz w:val="26"/>
        </w:rPr>
        <w:t xml:space="preserve">25 </w:t>
      </w:r>
      <w:r>
        <w:rPr>
          <w:rFonts w:ascii="宋体" w:eastAsia="宋体" w:hAnsi="宋体" w:cs="宋体"/>
          <w:color w:val="000000"/>
          <w:sz w:val="26"/>
        </w:rPr>
        <w:t>詞，則其含义便与此喻不符</w:t>
      </w:r>
      <w:r>
        <w:rPr>
          <w:rFonts w:ascii="宋体" w:eastAsia="宋体" w:hAnsi="宋体" w:cs="宋体"/>
          <w:color w:val="000000"/>
          <w:sz w:val="26"/>
        </w:rPr>
        <w:t>④)</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于不在同科屬内的事物而言，这既于科屬有異，便也不</w:t>
      </w:r>
      <w:r>
        <w:rPr>
          <w:rFonts w:ascii="宋体" w:eastAsia="宋体" w:hAnsi="宋体" w:cs="宋体"/>
          <w:color w:val="000000"/>
          <w:sz w:val="26"/>
        </w:rPr>
        <w:t>論品种之別：这里，所論为科鬢之別。</w:t>
      </w:r>
      <w:r>
        <w:rPr>
          <w:rFonts w:ascii="宋体" w:eastAsia="宋体" w:hAnsi="宋体" w:cs="宋体"/>
          <w:color w:val="000000"/>
          <w:sz w:val="26"/>
        </w:rPr>
        <w:t xml:space="preserve"> </w:t>
      </w:r>
      <w:r>
        <w:rPr>
          <w:rFonts w:ascii="宋体" w:eastAsia="宋体" w:hAnsi="宋体" w:cs="宋体"/>
          <w:color w:val="000000"/>
          <w:sz w:val="26"/>
        </w:rPr>
        <w:t>而在同科屬中的事物則論品种之別。</w:t>
      </w:r>
      <w:r>
        <w:rPr>
          <w:rFonts w:ascii="宋体" w:eastAsia="宋体" w:hAnsi="宋体" w:cs="宋体"/>
          <w:color w:val="000000"/>
          <w:sz w:val="26"/>
        </w:rPr>
        <w:t xml:space="preserve">  </w:t>
      </w:r>
      <w:r>
        <w:rPr>
          <w:rFonts w:ascii="宋体" w:eastAsia="宋体" w:hAnsi="宋体" w:cs="宋体"/>
          <w:color w:val="000000"/>
          <w:sz w:val="26"/>
        </w:rPr>
        <w:t>別于品种之事物，其差異必須是一个</w:t>
      </w:r>
      <w:r>
        <w:rPr>
          <w:rFonts w:ascii="宋体" w:eastAsia="宋体" w:hAnsi="宋体" w:cs="宋体"/>
          <w:color w:val="000000"/>
          <w:sz w:val="26"/>
        </w:rPr>
        <w:t>“</w:t>
      </w:r>
      <w:r>
        <w:rPr>
          <w:rFonts w:ascii="宋体" w:eastAsia="宋体" w:hAnsi="宋体" w:cs="宋体"/>
          <w:color w:val="000000"/>
          <w:sz w:val="26"/>
        </w:rPr>
        <w:t>对反</w:t>
      </w:r>
      <w:r>
        <w:rPr>
          <w:rFonts w:ascii="宋体" w:eastAsia="宋体" w:hAnsi="宋体" w:cs="宋体"/>
          <w:color w:val="000000"/>
          <w:sz w:val="26"/>
        </w:rPr>
        <w:t>”</w:t>
      </w:r>
      <w:r>
        <w:rPr>
          <w:rFonts w:ascii="宋体" w:eastAsia="宋体" w:hAnsi="宋体" w:cs="宋体"/>
          <w:color w:val="000000"/>
          <w:sz w:val="26"/>
        </w:rPr>
        <w:t>；这只有同科屬事物才能有这样的差異。</w:t>
      </w:r>
    </w:p>
    <w:p w:rsidR="00374711" w:rsidRDefault="000C031C">
      <w:pPr>
        <w:spacing w:before="340" w:line="100" w:lineRule="exact"/>
        <w:ind w:left="1280" w:right="6000"/>
        <w:rPr>
          <w:sz w:val="24"/>
        </w:rPr>
      </w:pPr>
      <w:r>
        <w:rPr>
          <w:rFonts w:ascii="宋体" w:eastAsia="宋体" w:hAnsi="宋体" w:cs="宋体"/>
          <w:sz w:val="24"/>
          <w:u w:val="single"/>
        </w:rPr>
        <w:t xml:space="preserve">                         </w:t>
      </w:r>
    </w:p>
    <w:p w:rsidR="00374711" w:rsidRDefault="000C031C">
      <w:pPr>
        <w:autoSpaceDE w:val="0"/>
        <w:autoSpaceDN w:val="0"/>
        <w:spacing w:before="140" w:line="280" w:lineRule="atLeast"/>
        <w:ind w:left="1760"/>
        <w:rPr>
          <w:sz w:val="26"/>
        </w:rPr>
      </w:pPr>
      <w:r>
        <w:rPr>
          <w:rFonts w:ascii="宋体" w:eastAsia="宋体" w:hAnsi="宋体" w:cs="宋体"/>
          <w:color w:val="000000"/>
          <w:sz w:val="26"/>
        </w:rPr>
        <w:t>①</w:t>
      </w:r>
      <w:r>
        <w:rPr>
          <w:rFonts w:ascii="宋体" w:eastAsia="宋体" w:hAnsi="宋体" w:cs="宋体"/>
          <w:color w:val="000000"/>
          <w:sz w:val="26"/>
        </w:rPr>
        <w:t>見本卷第四章。</w:t>
      </w:r>
    </w:p>
    <w:p w:rsidR="00374711" w:rsidRDefault="000C031C">
      <w:pPr>
        <w:autoSpaceDE w:val="0"/>
        <w:autoSpaceDN w:val="0"/>
        <w:spacing w:before="40" w:line="280" w:lineRule="atLeast"/>
        <w:ind w:left="1760"/>
        <w:rPr>
          <w:sz w:val="26"/>
        </w:rPr>
      </w:pPr>
      <w:r>
        <w:rPr>
          <w:rFonts w:ascii="宋体" w:eastAsia="宋体" w:hAnsi="宋体" w:cs="宋体"/>
          <w:color w:val="000000"/>
          <w:sz w:val="26"/>
        </w:rPr>
        <w:t>②</w:t>
      </w:r>
      <w:r>
        <w:rPr>
          <w:rFonts w:ascii="宋体" w:eastAsia="宋体" w:hAnsi="宋体" w:cs="宋体"/>
          <w:color w:val="000000"/>
          <w:sz w:val="26"/>
        </w:rPr>
        <w:t>見于</w:t>
      </w:r>
      <w:r>
        <w:rPr>
          <w:rFonts w:ascii="宋体" w:eastAsia="宋体" w:hAnsi="宋体" w:cs="宋体"/>
          <w:color w:val="000000"/>
          <w:sz w:val="26"/>
        </w:rPr>
        <w:t>1055a16</w:t>
      </w:r>
      <w:r>
        <w:rPr>
          <w:rFonts w:ascii="宋体" w:eastAsia="宋体" w:hAnsi="宋体" w:cs="宋体"/>
          <w:color w:val="000000"/>
          <w:sz w:val="26"/>
        </w:rPr>
        <w:t>。</w:t>
      </w:r>
    </w:p>
    <w:p w:rsidR="00374711" w:rsidRDefault="000C031C">
      <w:pPr>
        <w:autoSpaceDE w:val="0"/>
        <w:autoSpaceDN w:val="0"/>
        <w:spacing w:before="40" w:line="280" w:lineRule="atLeast"/>
        <w:ind w:left="1760"/>
        <w:rPr>
          <w:sz w:val="26"/>
        </w:rPr>
      </w:pPr>
      <w:r>
        <w:rPr>
          <w:rFonts w:ascii="宋体" w:eastAsia="宋体" w:hAnsi="宋体" w:cs="宋体"/>
          <w:color w:val="000000"/>
          <w:sz w:val="26"/>
        </w:rPr>
        <w:t>③</w:t>
      </w:r>
      <w:r>
        <w:rPr>
          <w:rFonts w:ascii="宋体" w:eastAsia="宋体" w:hAnsi="宋体" w:cs="宋体"/>
          <w:color w:val="000000"/>
          <w:sz w:val="26"/>
        </w:rPr>
        <w:t>参看</w:t>
      </w:r>
      <w:r>
        <w:rPr>
          <w:rFonts w:ascii="宋体" w:eastAsia="宋体" w:hAnsi="宋体" w:cs="宋体"/>
          <w:color w:val="000000"/>
          <w:sz w:val="26"/>
        </w:rPr>
        <w:t>10~4b35;</w:t>
      </w:r>
      <w:r>
        <w:rPr>
          <w:rFonts w:ascii="宋体" w:eastAsia="宋体" w:hAnsi="宋体" w:cs="宋体"/>
          <w:color w:val="000000"/>
          <w:sz w:val="26"/>
        </w:rPr>
        <w:t>井卷</w:t>
      </w:r>
      <w:r>
        <w:rPr>
          <w:rFonts w:ascii="宋体" w:eastAsia="宋体" w:hAnsi="宋体" w:cs="宋体"/>
          <w:color w:val="000000"/>
          <w:sz w:val="26"/>
        </w:rPr>
        <w:t xml:space="preserve">A, 980a23 </w:t>
      </w:r>
      <w:r>
        <w:rPr>
          <w:rFonts w:ascii="宋体" w:eastAsia="宋体" w:hAnsi="宋体" w:cs="宋体"/>
          <w:color w:val="000000"/>
          <w:sz w:val="26"/>
        </w:rPr>
        <w:t>脚註。</w:t>
      </w:r>
    </w:p>
    <w:p w:rsidR="00374711" w:rsidRDefault="000C031C">
      <w:pPr>
        <w:autoSpaceDE w:val="0"/>
        <w:autoSpaceDN w:val="0"/>
        <w:spacing w:before="80" w:line="280" w:lineRule="atLeast"/>
        <w:ind w:left="1760"/>
        <w:rPr>
          <w:sz w:val="26"/>
        </w:rPr>
      </w:pPr>
      <w:r>
        <w:rPr>
          <w:rFonts w:ascii="宋体" w:eastAsia="宋体" w:hAnsi="宋体" w:cs="宋体"/>
          <w:color w:val="000000"/>
          <w:sz w:val="26"/>
        </w:rPr>
        <w:t>④</w:t>
      </w:r>
      <w:r>
        <w:rPr>
          <w:rFonts w:ascii="宋体" w:eastAsia="宋体" w:hAnsi="宋体" w:cs="宋体"/>
          <w:color w:val="000000"/>
          <w:sz w:val="26"/>
        </w:rPr>
        <w:t>参看卷</w:t>
      </w:r>
      <w:r>
        <w:rPr>
          <w:rFonts w:ascii="宋体" w:eastAsia="宋体" w:hAnsi="宋体" w:cs="宋体"/>
          <w:color w:val="000000"/>
          <w:sz w:val="26"/>
        </w:rPr>
        <w:t xml:space="preserve"> △, 1024a31—36, 1024b4—6</w:t>
      </w:r>
      <w:r>
        <w:rPr>
          <w:rFonts w:ascii="宋体" w:eastAsia="宋体" w:hAnsi="宋体" w:cs="宋体"/>
          <w:color w:val="000000"/>
          <w:sz w:val="26"/>
        </w:rPr>
        <w:t>。</w:t>
      </w:r>
    </w:p>
    <w:p w:rsidR="00374711" w:rsidRDefault="000C031C">
      <w:pPr>
        <w:autoSpaceDE w:val="0"/>
        <w:autoSpaceDN w:val="0"/>
        <w:spacing w:before="240" w:line="280" w:lineRule="atLeast"/>
        <w:ind w:left="8680"/>
        <w:rPr>
          <w:sz w:val="26"/>
        </w:rPr>
      </w:pPr>
      <w:r>
        <w:rPr>
          <w:rFonts w:ascii="宋体" w:eastAsia="宋体" w:hAnsi="宋体" w:cs="宋体"/>
          <w:color w:val="000000"/>
          <w:sz w:val="26"/>
        </w:rPr>
        <w:t>205·</w:t>
      </w:r>
      <w:r>
        <w:br w:type="page"/>
      </w:r>
    </w:p>
    <w:p w:rsidR="00374711" w:rsidRDefault="000C031C">
      <w:pPr>
        <w:autoSpaceDE w:val="0"/>
        <w:autoSpaceDN w:val="0"/>
        <w:spacing w:before="620" w:line="320" w:lineRule="atLeast"/>
        <w:ind w:left="700"/>
        <w:rPr>
          <w:sz w:val="28"/>
        </w:rPr>
      </w:pPr>
      <w:r>
        <w:rPr>
          <w:rFonts w:ascii="宋体" w:eastAsia="宋体" w:hAnsi="宋体" w:cs="宋体"/>
          <w:color w:val="000000"/>
          <w:sz w:val="28"/>
        </w:rPr>
        <w:lastRenderedPageBreak/>
        <w:t>J 0</w:t>
      </w:r>
      <w:r>
        <w:rPr>
          <w:rFonts w:ascii="宋体" w:eastAsia="宋体" w:hAnsi="宋体" w:cs="宋体"/>
          <w:sz w:val="24"/>
        </w:rPr>
        <w:t xml:space="preserve">                                                              </w:t>
      </w:r>
      <w:r>
        <w:rPr>
          <w:rFonts w:ascii="宋体" w:eastAsia="宋体" w:hAnsi="宋体" w:cs="宋体"/>
          <w:color w:val="000000"/>
          <w:sz w:val="28"/>
        </w:rPr>
        <w:t>1058b</w:t>
      </w:r>
    </w:p>
    <w:p w:rsidR="00374711" w:rsidRDefault="000C031C">
      <w:pPr>
        <w:autoSpaceDE w:val="0"/>
        <w:autoSpaceDN w:val="0"/>
        <w:spacing w:before="280" w:line="280" w:lineRule="atLeast"/>
        <w:ind w:left="480"/>
        <w:rPr>
          <w:sz w:val="28"/>
        </w:rPr>
      </w:pPr>
      <w:r>
        <w:rPr>
          <w:rFonts w:ascii="宋体" w:eastAsia="宋体" w:hAnsi="宋体" w:cs="宋体"/>
          <w:color w:val="000000"/>
          <w:sz w:val="28"/>
        </w:rPr>
        <w:t>章</w:t>
      </w:r>
      <w:r>
        <w:rPr>
          <w:rFonts w:ascii="宋体" w:eastAsia="宋体" w:hAnsi="宋体" w:cs="宋体"/>
          <w:color w:val="000000"/>
          <w:sz w:val="28"/>
        </w:rPr>
        <w:t xml:space="preserve">  </w:t>
      </w:r>
      <w:r>
        <w:rPr>
          <w:rFonts w:ascii="宋体" w:eastAsia="宋体" w:hAnsi="宋体" w:cs="宋体"/>
          <w:color w:val="000000"/>
          <w:sz w:val="28"/>
        </w:rPr>
        <w:t>九</w:t>
      </w:r>
    </w:p>
    <w:p w:rsidR="00374711" w:rsidRDefault="000C031C">
      <w:pPr>
        <w:autoSpaceDE w:val="0"/>
        <w:autoSpaceDN w:val="0"/>
        <w:spacing w:line="462" w:lineRule="atLeast"/>
        <w:ind w:left="280" w:right="740" w:firstLine="420"/>
        <w:rPr>
          <w:sz w:val="28"/>
        </w:rPr>
      </w:pPr>
      <w:r>
        <w:rPr>
          <w:rFonts w:ascii="宋体" w:eastAsia="宋体" w:hAnsi="宋体" w:cs="宋体"/>
          <w:color w:val="000000"/>
          <w:sz w:val="28"/>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或問雌性与雄性相对，其間差異为一对成，何以女人与男人于品种无別；雌雄各有本性之異，頗不同于白黑之例，何以雌雄动物于品种无别；雌雄作为动物同屬一品种。</w:t>
      </w:r>
      <w:r>
        <w:rPr>
          <w:rFonts w:ascii="宋体" w:eastAsia="宋体" w:hAnsi="宋体" w:cs="宋体"/>
          <w:color w:val="000000"/>
          <w:sz w:val="28"/>
        </w:rPr>
        <w:t xml:space="preserve"> </w:t>
      </w:r>
      <w:r>
        <w:rPr>
          <w:rFonts w:ascii="宋体" w:eastAsia="宋体" w:hAnsi="宋体" w:cs="宋体"/>
          <w:color w:val="000000"/>
          <w:sz w:val="28"/>
        </w:rPr>
        <w:t>这問題与下一問題略同，何以一类对反使品种有異，而另一类則不引起品种之異，如</w:t>
      </w:r>
      <w:r>
        <w:rPr>
          <w:rFonts w:ascii="宋体" w:eastAsia="宋体" w:hAnsi="宋体" w:cs="宋体"/>
          <w:color w:val="000000"/>
          <w:sz w:val="28"/>
        </w:rPr>
        <w:t>“</w:t>
      </w:r>
      <w:r>
        <w:rPr>
          <w:rFonts w:ascii="宋体" w:eastAsia="宋体" w:hAnsi="宋体" w:cs="宋体"/>
          <w:color w:val="000000"/>
          <w:sz w:val="28"/>
        </w:rPr>
        <w:t>有脚</w:t>
      </w:r>
      <w:r>
        <w:rPr>
          <w:rFonts w:ascii="宋体" w:eastAsia="宋体" w:hAnsi="宋体" w:cs="宋体"/>
          <w:color w:val="000000"/>
          <w:sz w:val="28"/>
        </w:rPr>
        <w:t xml:space="preserve">”35 </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有翼</w:t>
      </w:r>
      <w:r>
        <w:rPr>
          <w:rFonts w:ascii="宋体" w:eastAsia="宋体" w:hAnsi="宋体" w:cs="宋体"/>
          <w:color w:val="000000"/>
          <w:sz w:val="28"/>
        </w:rPr>
        <w:t>”</w:t>
      </w:r>
      <w:r>
        <w:rPr>
          <w:rFonts w:ascii="宋体" w:eastAsia="宋体" w:hAnsi="宋体" w:cs="宋体"/>
          <w:color w:val="000000"/>
          <w:sz w:val="28"/>
        </w:rPr>
        <w:t>成为动物种别之征，而</w:t>
      </w:r>
      <w:r>
        <w:rPr>
          <w:rFonts w:ascii="宋体" w:eastAsia="宋体" w:hAnsi="宋体" w:cs="宋体"/>
          <w:color w:val="000000"/>
          <w:sz w:val="28"/>
        </w:rPr>
        <w:t>“</w:t>
      </w:r>
      <w:r>
        <w:rPr>
          <w:rFonts w:ascii="宋体" w:eastAsia="宋体" w:hAnsi="宋体" w:cs="宋体"/>
          <w:color w:val="000000"/>
          <w:sz w:val="28"/>
        </w:rPr>
        <w:t>白臉</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黑臉</w:t>
      </w:r>
      <w:r>
        <w:rPr>
          <w:rFonts w:ascii="宋体" w:eastAsia="宋体" w:hAnsi="宋体" w:cs="宋体"/>
          <w:color w:val="000000"/>
          <w:sz w:val="28"/>
        </w:rPr>
        <w:t>”</w:t>
      </w:r>
      <w:r>
        <w:rPr>
          <w:rFonts w:ascii="宋体" w:eastAsia="宋体" w:hAnsi="宋体" w:cs="宋体"/>
          <w:color w:val="000000"/>
          <w:sz w:val="28"/>
        </w:rPr>
        <w:t>却不成种别之征。也許前一类变異，于科屬而論，頗为特殊，后一类則在科屬上未为</w:t>
      </w:r>
      <w:r>
        <w:rPr>
          <w:rFonts w:ascii="宋体" w:eastAsia="宋体" w:hAnsi="宋体" w:cs="宋体"/>
          <w:color w:val="000000"/>
          <w:sz w:val="28"/>
        </w:rPr>
        <w:t xml:space="preserve">1058b </w:t>
      </w:r>
      <w:r>
        <w:rPr>
          <w:rFonts w:ascii="宋体" w:eastAsia="宋体" w:hAnsi="宋体" w:cs="宋体"/>
          <w:color w:val="000000"/>
          <w:sz w:val="28"/>
        </w:rPr>
        <w:t>特殊。</w:t>
      </w:r>
      <w:r>
        <w:rPr>
          <w:rFonts w:ascii="宋体" w:eastAsia="宋体" w:hAnsi="宋体" w:cs="宋体"/>
          <w:color w:val="000000"/>
          <w:sz w:val="28"/>
        </w:rPr>
        <w:t xml:space="preserve"> </w:t>
      </w:r>
      <w:r>
        <w:rPr>
          <w:rFonts w:ascii="宋体" w:eastAsia="宋体" w:hAnsi="宋体" w:cs="宋体"/>
          <w:color w:val="000000"/>
          <w:sz w:val="28"/>
        </w:rPr>
        <w:t>因为前一类的差别要素为定义之異而后一类只是物質之異，在定义上的对反才能造成品种之異，仅于物質上有所差殊不</w:t>
      </w:r>
      <w:r>
        <w:rPr>
          <w:rFonts w:ascii="宋体" w:eastAsia="宋体" w:hAnsi="宋体" w:cs="宋体"/>
          <w:color w:val="000000"/>
          <w:sz w:val="28"/>
        </w:rPr>
        <w:t>能造成異种。</w:t>
      </w:r>
      <w:r>
        <w:rPr>
          <w:rFonts w:ascii="宋体" w:eastAsia="宋体" w:hAnsi="宋体" w:cs="宋体"/>
          <w:color w:val="000000"/>
          <w:sz w:val="28"/>
        </w:rPr>
        <w:t xml:space="preserve"> </w:t>
      </w:r>
      <w:r>
        <w:rPr>
          <w:rFonts w:ascii="宋体" w:eastAsia="宋体" w:hAnsi="宋体" w:cs="宋体"/>
          <w:color w:val="000000"/>
          <w:sz w:val="28"/>
        </w:rPr>
        <w:t>所以肌肤或白或黑不为种異，白人或黑人虽各系以異称，而实非異种。这里只在物質方面考虑着問題，物質不創造差異；</w:t>
      </w:r>
    </w:p>
    <w:p w:rsidR="00374711" w:rsidRDefault="000C031C">
      <w:pPr>
        <w:autoSpaceDE w:val="0"/>
        <w:autoSpaceDN w:val="0"/>
        <w:spacing w:before="20" w:line="480" w:lineRule="atLeast"/>
        <w:ind w:left="700" w:right="840"/>
        <w:rPr>
          <w:sz w:val="28"/>
        </w:rPr>
      </w:pPr>
      <w:r>
        <w:rPr>
          <w:rFonts w:ascii="宋体" w:eastAsia="宋体" w:hAnsi="宋体" w:cs="宋体"/>
          <w:color w:val="000000"/>
          <w:sz w:val="28"/>
        </w:rPr>
        <w:t xml:space="preserve">5 </w:t>
      </w:r>
      <w:r>
        <w:rPr>
          <w:rFonts w:ascii="宋体" w:eastAsia="宋体" w:hAnsi="宋体" w:cs="宋体"/>
          <w:color w:val="000000"/>
          <w:sz w:val="28"/>
        </w:rPr>
        <w:t>因为这人与那人各有其骨肉，但这幷不使兩人成为各别的品种。粽合实体各自为</w:t>
      </w:r>
      <w:r>
        <w:rPr>
          <w:rFonts w:ascii="宋体" w:eastAsia="宋体" w:hAnsi="宋体" w:cs="宋体"/>
          <w:color w:val="000000"/>
          <w:sz w:val="28"/>
        </w:rPr>
        <w:t>“</w:t>
      </w:r>
      <w:r>
        <w:rPr>
          <w:rFonts w:ascii="宋体" w:eastAsia="宋体" w:hAnsi="宋体" w:cs="宋体"/>
          <w:color w:val="000000"/>
          <w:sz w:val="28"/>
        </w:rPr>
        <w:t>别</w:t>
      </w:r>
      <w:r>
        <w:rPr>
          <w:rFonts w:ascii="宋体" w:eastAsia="宋体" w:hAnsi="宋体" w:cs="宋体"/>
          <w:color w:val="000000"/>
          <w:sz w:val="28"/>
        </w:rPr>
        <w:t>”</w:t>
      </w:r>
      <w:r>
        <w:rPr>
          <w:rFonts w:ascii="宋体" w:eastAsia="宋体" w:hAnsi="宋体" w:cs="宋体"/>
          <w:color w:val="000000"/>
          <w:sz w:val="28"/>
        </w:rPr>
        <w:t>，但不</w:t>
      </w:r>
      <w:r>
        <w:rPr>
          <w:rFonts w:ascii="宋体" w:eastAsia="宋体" w:hAnsi="宋体" w:cs="宋体"/>
          <w:color w:val="000000"/>
          <w:sz w:val="28"/>
        </w:rPr>
        <w:t>“</w:t>
      </w:r>
      <w:r>
        <w:rPr>
          <w:rFonts w:ascii="宋体" w:eastAsia="宋体" w:hAnsi="宋体" w:cs="宋体"/>
          <w:color w:val="000000"/>
          <w:sz w:val="28"/>
        </w:rPr>
        <w:t>别于品种</w:t>
      </w:r>
      <w:r>
        <w:rPr>
          <w:rFonts w:ascii="宋体" w:eastAsia="宋体" w:hAnsi="宋体" w:cs="宋体"/>
          <w:color w:val="000000"/>
          <w:sz w:val="28"/>
        </w:rPr>
        <w:t>”</w:t>
      </w:r>
      <w:r>
        <w:rPr>
          <w:rFonts w:ascii="宋体" w:eastAsia="宋体" w:hAnsi="宋体" w:cs="宋体"/>
          <w:color w:val="000000"/>
          <w:sz w:val="28"/>
        </w:rPr>
        <w:t>，因为这在定义上，并无对反。</w:t>
      </w:r>
      <w:r>
        <w:rPr>
          <w:rFonts w:ascii="宋体" w:eastAsia="宋体" w:hAnsi="宋体" w:cs="宋体"/>
          <w:color w:val="000000"/>
          <w:sz w:val="28"/>
        </w:rPr>
        <w:t xml:space="preserve"> </w:t>
      </w:r>
      <w:r>
        <w:rPr>
          <w:rFonts w:ascii="宋体" w:eastAsia="宋体" w:hAnsi="宋体" w:cs="宋体"/>
          <w:color w:val="000000"/>
          <w:sz w:val="28"/>
        </w:rPr>
        <w:t>这里不舍对反之</w:t>
      </w:r>
      <w:r>
        <w:rPr>
          <w:rFonts w:ascii="宋体" w:eastAsia="宋体" w:hAnsi="宋体" w:cs="宋体"/>
          <w:color w:val="000000"/>
          <w:sz w:val="28"/>
        </w:rPr>
        <w:t>“</w:t>
      </w:r>
      <w:r>
        <w:rPr>
          <w:rFonts w:ascii="宋体" w:eastAsia="宋体" w:hAnsi="宋体" w:cs="宋体"/>
          <w:color w:val="000000"/>
          <w:sz w:val="28"/>
        </w:rPr>
        <w:t>别</w:t>
      </w:r>
      <w:r>
        <w:rPr>
          <w:rFonts w:ascii="宋体" w:eastAsia="宋体" w:hAnsi="宋体" w:cs="宋体"/>
          <w:color w:val="000000"/>
          <w:sz w:val="28"/>
        </w:rPr>
        <w:t>”</w:t>
      </w:r>
      <w:r>
        <w:rPr>
          <w:rFonts w:ascii="宋体" w:eastAsia="宋体" w:hAnsi="宋体" w:cs="宋体"/>
          <w:color w:val="000000"/>
          <w:sz w:val="28"/>
        </w:rPr>
        <w:t>，而是最后不可更区分的个体之</w:t>
      </w:r>
      <w:r>
        <w:rPr>
          <w:rFonts w:ascii="宋体" w:eastAsia="宋体" w:hAnsi="宋体" w:cs="宋体"/>
          <w:color w:val="000000"/>
          <w:sz w:val="28"/>
        </w:rPr>
        <w:t>“</w:t>
      </w:r>
      <w:r>
        <w:rPr>
          <w:rFonts w:ascii="宋体" w:eastAsia="宋体" w:hAnsi="宋体" w:cs="宋体"/>
          <w:color w:val="000000"/>
          <w:sz w:val="28"/>
        </w:rPr>
        <w:t>别</w:t>
      </w:r>
      <w:r>
        <w:rPr>
          <w:rFonts w:ascii="宋体" w:eastAsia="宋体" w:hAnsi="宋体" w:cs="宋体"/>
          <w:color w:val="000000"/>
          <w:sz w:val="28"/>
        </w:rPr>
        <w:t>”</w:t>
      </w:r>
      <w:r>
        <w:rPr>
          <w:rFonts w:ascii="宋体" w:eastAsia="宋体" w:hAnsi="宋体" w:cs="宋体"/>
          <w:color w:val="000000"/>
          <w:sz w:val="28"/>
        </w:rPr>
        <w:t>。</w:t>
      </w:r>
    </w:p>
    <w:p w:rsidR="00374711" w:rsidRDefault="000C031C">
      <w:pPr>
        <w:autoSpaceDE w:val="0"/>
        <w:autoSpaceDN w:val="0"/>
        <w:spacing w:line="476" w:lineRule="atLeast"/>
        <w:ind w:left="700" w:right="740"/>
        <w:rPr>
          <w:sz w:val="28"/>
        </w:rPr>
      </w:pPr>
      <w:r>
        <w:rPr>
          <w:rFonts w:ascii="宋体" w:eastAsia="宋体" w:hAnsi="宋体" w:cs="宋体"/>
          <w:color w:val="000000"/>
          <w:sz w:val="28"/>
        </w:rPr>
        <w:t xml:space="preserve">10 </w:t>
      </w:r>
      <w:r>
        <w:rPr>
          <w:rFonts w:ascii="宋体" w:eastAsia="宋体" w:hAnsi="宋体" w:cs="宋体"/>
          <w:color w:val="000000"/>
          <w:sz w:val="28"/>
        </w:rPr>
        <w:t>加里亞是公式綜合于物質；于是白人也如此，因为这就是那个別的加里亞其肤色是白而已；人之为白，出于偶然屬性，于定义上无所增益。一銅圈或一木圈也不是于种有異；若謂銅三角与木圈異于</w:t>
      </w:r>
      <w:r>
        <w:rPr>
          <w:rFonts w:ascii="宋体" w:eastAsia="宋体" w:hAnsi="宋体" w:cs="宋体"/>
          <w:color w:val="000000"/>
          <w:sz w:val="28"/>
        </w:rPr>
        <w:t>品种，則其为異不在物質，而是因为它們在定义上已成为一个对反。</w:t>
      </w:r>
      <w:r>
        <w:rPr>
          <w:rFonts w:ascii="宋体" w:eastAsia="宋体" w:hAnsi="宋体" w:cs="宋体"/>
          <w:color w:val="000000"/>
          <w:sz w:val="28"/>
        </w:rPr>
        <w:t xml:space="preserve"> </w:t>
      </w:r>
      <w:r>
        <w:rPr>
          <w:rFonts w:ascii="宋体" w:eastAsia="宋体" w:hAnsi="宋体" w:cs="宋体"/>
          <w:color w:val="000000"/>
          <w:sz w:val="28"/>
        </w:rPr>
        <w:t>然而物質能在某一方式上使事物为別，却不能使事物于品种</w:t>
      </w:r>
    </w:p>
    <w:p w:rsidR="00374711" w:rsidRDefault="000C031C">
      <w:pPr>
        <w:autoSpaceDE w:val="0"/>
        <w:autoSpaceDN w:val="0"/>
        <w:spacing w:line="475" w:lineRule="atLeast"/>
        <w:ind w:left="700" w:right="720"/>
        <w:rPr>
          <w:sz w:val="28"/>
        </w:rPr>
      </w:pPr>
      <w:r>
        <w:rPr>
          <w:rFonts w:ascii="宋体" w:eastAsia="宋体" w:hAnsi="宋体" w:cs="宋体"/>
          <w:color w:val="000000"/>
          <w:sz w:val="28"/>
        </w:rPr>
        <w:t xml:space="preserve">15 </w:t>
      </w:r>
      <w:r>
        <w:rPr>
          <w:rFonts w:ascii="宋体" w:eastAsia="宋体" w:hAnsi="宋体" w:cs="宋体"/>
          <w:color w:val="000000"/>
          <w:sz w:val="28"/>
        </w:rPr>
        <w:t>上成为别么</w:t>
      </w:r>
      <w:r>
        <w:rPr>
          <w:rFonts w:ascii="宋体" w:eastAsia="宋体" w:hAnsi="宋体" w:cs="宋体"/>
          <w:color w:val="000000"/>
          <w:sz w:val="28"/>
        </w:rPr>
        <w:t>?</w:t>
      </w:r>
      <w:r>
        <w:rPr>
          <w:rFonts w:ascii="宋体" w:eastAsia="宋体" w:hAnsi="宋体" w:cs="宋体"/>
          <w:color w:val="000000"/>
          <w:sz w:val="28"/>
        </w:rPr>
        <w:t>或也能在另一意义上使事物为品种之</w:t>
      </w:r>
      <w:r>
        <w:rPr>
          <w:rFonts w:ascii="宋体" w:eastAsia="宋体" w:hAnsi="宋体" w:cs="宋体"/>
          <w:color w:val="000000"/>
          <w:sz w:val="28"/>
        </w:rPr>
        <w:t>“</w:t>
      </w:r>
      <w:r>
        <w:rPr>
          <w:rFonts w:ascii="宋体" w:eastAsia="宋体" w:hAnsi="宋体" w:cs="宋体"/>
          <w:color w:val="000000"/>
          <w:sz w:val="28"/>
        </w:rPr>
        <w:t>别</w:t>
      </w:r>
      <w:r>
        <w:rPr>
          <w:rFonts w:ascii="宋体" w:eastAsia="宋体" w:hAnsi="宋体" w:cs="宋体"/>
          <w:color w:val="000000"/>
          <w:sz w:val="28"/>
        </w:rPr>
        <w:t xml:space="preserve">”? </w:t>
      </w:r>
      <w:r>
        <w:rPr>
          <w:rFonts w:ascii="宋体" w:eastAsia="宋体" w:hAnsi="宋体" w:cs="宋体"/>
          <w:color w:val="000000"/>
          <w:sz w:val="28"/>
        </w:rPr>
        <w:t>虽則于它們的个体定义中包括了它們的物質，何以这匹馬与这个人于种有别</w:t>
      </w:r>
      <w:r>
        <w:rPr>
          <w:rFonts w:ascii="宋体" w:eastAsia="宋体" w:hAnsi="宋体" w:cs="宋体"/>
          <w:color w:val="000000"/>
          <w:sz w:val="28"/>
        </w:rPr>
        <w:t xml:space="preserve">? </w:t>
      </w:r>
      <w:r>
        <w:rPr>
          <w:rFonts w:ascii="宋体" w:eastAsia="宋体" w:hAnsi="宋体" w:cs="宋体"/>
          <w:color w:val="000000"/>
          <w:sz w:val="28"/>
        </w:rPr>
        <w:t>无疑的，因为这在定义上有一个对反在。白人与黑馬之間也有一对反，而且这是品种上的对反，这对反不在于其一之白色</w:t>
      </w:r>
    </w:p>
    <w:p w:rsidR="00374711" w:rsidRDefault="000C031C">
      <w:pPr>
        <w:autoSpaceDE w:val="0"/>
        <w:autoSpaceDN w:val="0"/>
        <w:spacing w:before="20" w:line="465" w:lineRule="atLeast"/>
        <w:ind w:left="700" w:right="740"/>
        <w:rPr>
          <w:sz w:val="28"/>
        </w:rPr>
      </w:pPr>
      <w:r>
        <w:rPr>
          <w:rFonts w:ascii="宋体" w:eastAsia="宋体" w:hAnsi="宋体" w:cs="宋体"/>
          <w:color w:val="000000"/>
          <w:sz w:val="28"/>
        </w:rPr>
        <w:t xml:space="preserve">20 </w:t>
      </w:r>
      <w:r>
        <w:rPr>
          <w:rFonts w:ascii="宋体" w:eastAsia="宋体" w:hAnsi="宋体" w:cs="宋体"/>
          <w:color w:val="000000"/>
          <w:sz w:val="28"/>
        </w:rPr>
        <w:t>与另一之黑色，即使兩皆为白，白人与白馬仍还是</w:t>
      </w:r>
      <w:r>
        <w:rPr>
          <w:rFonts w:ascii="宋体" w:eastAsia="宋体" w:hAnsi="宋体" w:cs="宋体"/>
          <w:color w:val="000000"/>
          <w:sz w:val="28"/>
        </w:rPr>
        <w:t>“</w:t>
      </w:r>
      <w:r>
        <w:rPr>
          <w:rFonts w:ascii="宋体" w:eastAsia="宋体" w:hAnsi="宋体" w:cs="宋体"/>
          <w:color w:val="000000"/>
          <w:sz w:val="28"/>
        </w:rPr>
        <w:t>于种有別</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但雌雄〈男女〉为动物之特有秉賦，其为分別不由其怎是而由于物質，卽身体。为此之故，同一种籽只为</w:t>
      </w:r>
      <w:r>
        <w:rPr>
          <w:rFonts w:ascii="宋体" w:eastAsia="宋体" w:hAnsi="宋体" w:cs="宋体"/>
          <w:color w:val="000000"/>
          <w:sz w:val="28"/>
        </w:rPr>
        <w:t>所受某項作用就或成为雌，或成为雄。</w:t>
      </w:r>
      <w:r>
        <w:rPr>
          <w:rFonts w:ascii="宋体" w:eastAsia="宋体" w:hAnsi="宋体" w:cs="宋体"/>
          <w:color w:val="000000"/>
          <w:sz w:val="28"/>
        </w:rPr>
        <w:t xml:space="preserve"> </w:t>
      </w:r>
      <w:r>
        <w:rPr>
          <w:rFonts w:ascii="宋体" w:eastAsia="宋体" w:hAnsi="宋体" w:cs="宋体"/>
          <w:color w:val="000000"/>
          <w:sz w:val="28"/>
        </w:rPr>
        <w:t>这里我們已說明了何謂</w:t>
      </w:r>
      <w:r>
        <w:rPr>
          <w:rFonts w:ascii="宋体" w:eastAsia="宋体" w:hAnsi="宋体" w:cs="宋体"/>
          <w:color w:val="000000"/>
          <w:sz w:val="28"/>
        </w:rPr>
        <w:t>“</w:t>
      </w:r>
      <w:r>
        <w:rPr>
          <w:rFonts w:ascii="宋体" w:eastAsia="宋体" w:hAnsi="宋体" w:cs="宋体"/>
          <w:color w:val="000000"/>
          <w:sz w:val="28"/>
        </w:rPr>
        <w:t>品种有别</w:t>
      </w:r>
      <w:r>
        <w:rPr>
          <w:rFonts w:ascii="宋体" w:eastAsia="宋体" w:hAnsi="宋体" w:cs="宋体"/>
          <w:color w:val="000000"/>
          <w:sz w:val="28"/>
        </w:rPr>
        <w:t>”</w:t>
      </w:r>
      <w:r>
        <w:rPr>
          <w:rFonts w:ascii="宋体" w:eastAsia="宋体" w:hAnsi="宋体" w:cs="宋体"/>
          <w:color w:val="000000"/>
          <w:sz w:val="28"/>
        </w:rPr>
        <w:t>以及何以有些事物異于</w:t>
      </w:r>
    </w:p>
    <w:p w:rsidR="00374711" w:rsidRDefault="000C031C">
      <w:pPr>
        <w:autoSpaceDE w:val="0"/>
        <w:autoSpaceDN w:val="0"/>
        <w:spacing w:before="260" w:line="280" w:lineRule="atLeast"/>
        <w:ind w:left="700"/>
        <w:rPr>
          <w:sz w:val="28"/>
        </w:rPr>
      </w:pPr>
      <w:r>
        <w:rPr>
          <w:rFonts w:ascii="宋体" w:eastAsia="宋体" w:hAnsi="宋体" w:cs="宋体"/>
          <w:color w:val="000000"/>
          <w:sz w:val="28"/>
        </w:rPr>
        <w:t>·206·</w:t>
      </w:r>
      <w:r>
        <w:br w:type="page"/>
      </w:r>
    </w:p>
    <w:p w:rsidR="00374711" w:rsidRDefault="000C031C">
      <w:pPr>
        <w:autoSpaceDE w:val="0"/>
        <w:autoSpaceDN w:val="0"/>
        <w:spacing w:before="640" w:line="280" w:lineRule="atLeast"/>
        <w:ind w:left="680"/>
        <w:rPr>
          <w:sz w:val="25"/>
        </w:rPr>
      </w:pPr>
      <w:r>
        <w:rPr>
          <w:rFonts w:ascii="宋体" w:eastAsia="宋体" w:hAnsi="宋体" w:cs="宋体"/>
          <w:color w:val="000000"/>
          <w:sz w:val="25"/>
        </w:rPr>
        <w:lastRenderedPageBreak/>
        <w:t>1</w:t>
      </w:r>
      <w:r>
        <w:rPr>
          <w:rFonts w:ascii="宋体" w:eastAsia="宋体" w:hAnsi="宋体" w:cs="宋体"/>
          <w:color w:val="000000"/>
          <w:sz w:val="25"/>
          <w:u w:val="single"/>
        </w:rPr>
        <w:t>0593</w:t>
      </w:r>
      <w:r>
        <w:rPr>
          <w:rFonts w:ascii="宋体" w:eastAsia="宋体" w:hAnsi="宋体" w:cs="宋体"/>
          <w:sz w:val="24"/>
        </w:rPr>
        <w:t xml:space="preserve">                                                              </w:t>
      </w:r>
      <w:r>
        <w:rPr>
          <w:rFonts w:ascii="宋体" w:eastAsia="宋体" w:hAnsi="宋体" w:cs="宋体"/>
          <w:color w:val="000000"/>
          <w:sz w:val="25"/>
        </w:rPr>
        <w:t>I10</w:t>
      </w:r>
    </w:p>
    <w:p w:rsidR="00374711" w:rsidRDefault="000C031C">
      <w:pPr>
        <w:autoSpaceDE w:val="0"/>
        <w:autoSpaceDN w:val="0"/>
        <w:spacing w:before="140" w:line="400" w:lineRule="atLeast"/>
        <w:ind w:left="680"/>
        <w:rPr>
          <w:sz w:val="25"/>
        </w:rPr>
      </w:pPr>
      <w:r>
        <w:rPr>
          <w:rFonts w:ascii="宋体" w:eastAsia="宋体" w:hAnsi="宋体" w:cs="宋体"/>
          <w:color w:val="000000"/>
          <w:sz w:val="25"/>
        </w:rPr>
        <w:t xml:space="preserve">²⁵ </w:t>
      </w:r>
      <w:r>
        <w:rPr>
          <w:rFonts w:ascii="宋体" w:eastAsia="宋体" w:hAnsi="宋体" w:cs="宋体"/>
          <w:color w:val="000000"/>
          <w:sz w:val="25"/>
        </w:rPr>
        <w:t>品种而另一些則于品种无異。</w:t>
      </w:r>
    </w:p>
    <w:p w:rsidR="00374711" w:rsidRDefault="000C031C">
      <w:pPr>
        <w:autoSpaceDE w:val="0"/>
        <w:autoSpaceDN w:val="0"/>
        <w:spacing w:before="160" w:line="260" w:lineRule="atLeast"/>
        <w:ind w:left="68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十</w:t>
      </w:r>
    </w:p>
    <w:p w:rsidR="00374711" w:rsidRDefault="000C031C">
      <w:pPr>
        <w:autoSpaceDE w:val="0"/>
        <w:autoSpaceDN w:val="0"/>
        <w:spacing w:before="20" w:line="470" w:lineRule="atLeast"/>
        <w:ind w:left="1020" w:right="840" w:firstLine="620"/>
        <w:rPr>
          <w:sz w:val="25"/>
        </w:rPr>
      </w:pPr>
      <w:r>
        <w:rPr>
          <w:rFonts w:ascii="宋体" w:eastAsia="宋体" w:hAnsi="宋体" w:cs="宋体"/>
          <w:color w:val="000000"/>
          <w:sz w:val="25"/>
        </w:rPr>
        <w:t>因为对反是</w:t>
      </w:r>
      <w:r>
        <w:rPr>
          <w:rFonts w:ascii="宋体" w:eastAsia="宋体" w:hAnsi="宋体" w:cs="宋体"/>
          <w:color w:val="000000"/>
          <w:sz w:val="25"/>
        </w:rPr>
        <w:t>“</w:t>
      </w:r>
      <w:r>
        <w:rPr>
          <w:rFonts w:ascii="宋体" w:eastAsia="宋体" w:hAnsi="宋体" w:cs="宋体"/>
          <w:color w:val="000000"/>
          <w:sz w:val="25"/>
        </w:rPr>
        <w:t>别</w:t>
      </w:r>
      <w:r>
        <w:rPr>
          <w:rFonts w:ascii="宋体" w:eastAsia="宋体" w:hAnsi="宋体" w:cs="宋体"/>
          <w:color w:val="000000"/>
          <w:sz w:val="25"/>
        </w:rPr>
        <w:t>”</w:t>
      </w:r>
      <w:r>
        <w:rPr>
          <w:rFonts w:ascii="宋体" w:eastAsia="宋体" w:hAnsi="宋体" w:cs="宋体"/>
          <w:color w:val="000000"/>
          <w:sz w:val="25"/>
        </w:rPr>
        <w:t>于形式，而可灭坏事物与不灭坏事物是相对</w:t>
      </w:r>
      <w:r>
        <w:rPr>
          <w:rFonts w:ascii="宋体" w:eastAsia="宋体" w:hAnsi="宋体" w:cs="宋体"/>
          <w:color w:val="000000"/>
          <w:sz w:val="25"/>
        </w:rPr>
        <w:t>(</w:t>
      </w:r>
      <w:r>
        <w:rPr>
          <w:rFonts w:ascii="宋体" w:eastAsia="宋体" w:hAnsi="宋体" w:cs="宋体"/>
          <w:color w:val="000000"/>
          <w:sz w:val="25"/>
        </w:rPr>
        <w:t>因为闕失是一个决定性的无能</w:t>
      </w:r>
      <w:r>
        <w:rPr>
          <w:rFonts w:ascii="宋体" w:eastAsia="宋体" w:hAnsi="宋体" w:cs="宋体"/>
          <w:color w:val="000000"/>
          <w:sz w:val="25"/>
        </w:rPr>
        <w:t>)</w:t>
      </w:r>
      <w:r>
        <w:rPr>
          <w:rFonts w:ascii="宋体" w:eastAsia="宋体" w:hAnsi="宋体" w:cs="宋体"/>
          <w:color w:val="000000"/>
          <w:sz w:val="25"/>
        </w:rPr>
        <w:t>，兩者必然不同級类</w:t>
      </w:r>
      <w:r>
        <w:rPr>
          <w:rFonts w:ascii="宋体" w:eastAsia="宋体" w:hAnsi="宋体" w:cs="宋体"/>
          <w:color w:val="000000"/>
          <w:sz w:val="25"/>
        </w:rPr>
        <w:t xml:space="preserve"> ①</w:t>
      </w:r>
    </w:p>
    <w:p w:rsidR="00374711" w:rsidRDefault="000C031C">
      <w:pPr>
        <w:autoSpaceDE w:val="0"/>
        <w:autoSpaceDN w:val="0"/>
        <w:spacing w:before="60" w:line="466" w:lineRule="atLeast"/>
        <w:ind w:left="640" w:right="780" w:firstLine="1000"/>
        <w:rPr>
          <w:sz w:val="25"/>
        </w:rPr>
      </w:pPr>
      <w:r>
        <w:rPr>
          <w:rFonts w:ascii="宋体" w:eastAsia="宋体" w:hAnsi="宋体" w:cs="宋体"/>
          <w:color w:val="000000"/>
          <w:sz w:val="25"/>
        </w:rPr>
        <w:t>我們現在說到一般通用名詞，寸无需認为一切不灭坏事物应在</w:t>
      </w:r>
      <w:r>
        <w:rPr>
          <w:rFonts w:ascii="宋体" w:eastAsia="宋体" w:hAnsi="宋体" w:cs="宋体"/>
          <w:color w:val="000000"/>
          <w:sz w:val="25"/>
        </w:rPr>
        <w:t xml:space="preserve">80 </w:t>
      </w:r>
      <w:r>
        <w:rPr>
          <w:rFonts w:ascii="宋体" w:eastAsia="宋体" w:hAnsi="宋体" w:cs="宋体"/>
          <w:color w:val="000000"/>
          <w:sz w:val="25"/>
        </w:rPr>
        <w:t>形式上买于可灭坏事物，正象每一白色物并不一定于形式上異于每一个黑色物一样。</w:t>
      </w:r>
      <w:r>
        <w:rPr>
          <w:rFonts w:ascii="宋体" w:eastAsia="宋体" w:hAnsi="宋体" w:cs="宋体"/>
          <w:color w:val="000000"/>
          <w:sz w:val="25"/>
        </w:rPr>
        <w:t xml:space="preserve"> </w:t>
      </w:r>
      <w:r>
        <w:rPr>
          <w:rFonts w:ascii="宋体" w:eastAsia="宋体" w:hAnsi="宋体" w:cs="宋体"/>
          <w:color w:val="000000"/>
          <w:sz w:val="25"/>
        </w:rPr>
        <w:t>假如这是一个普遍〈共相〉，同一事物可能成为兩者，甚至于在同时可能成为兩者</w:t>
      </w:r>
      <w:r>
        <w:rPr>
          <w:rFonts w:ascii="宋体" w:eastAsia="宋体" w:hAnsi="宋体" w:cs="宋体"/>
          <w:color w:val="000000"/>
          <w:sz w:val="25"/>
        </w:rPr>
        <w:t>(</w:t>
      </w:r>
      <w:r>
        <w:rPr>
          <w:rFonts w:ascii="宋体" w:eastAsia="宋体" w:hAnsi="宋体" w:cs="宋体"/>
          <w:color w:val="000000"/>
          <w:sz w:val="25"/>
        </w:rPr>
        <w:t>例如人类既有白人又有黑人</w:t>
      </w:r>
      <w:r>
        <w:rPr>
          <w:rFonts w:ascii="宋体" w:eastAsia="宋体" w:hAnsi="宋体" w:cs="宋体"/>
          <w:color w:val="000000"/>
          <w:sz w:val="25"/>
        </w:rPr>
        <w:t>)</w:t>
      </w:r>
      <w:r>
        <w:rPr>
          <w:rFonts w:ascii="宋体" w:eastAsia="宋体" w:hAnsi="宋体" w:cs="宋体"/>
          <w:color w:val="000000"/>
          <w:sz w:val="25"/>
        </w:rPr>
        <w:t>；假如这是一个个别〈殊分〉，这还是可能成为兩者，只是不能同</w:t>
      </w:r>
      <w:r>
        <w:rPr>
          <w:rFonts w:ascii="宋体" w:eastAsia="宋体" w:hAnsi="宋体" w:cs="宋体"/>
          <w:color w:val="000000"/>
          <w:sz w:val="25"/>
        </w:rPr>
        <w:t xml:space="preserve">35 </w:t>
      </w:r>
      <w:r>
        <w:rPr>
          <w:rFonts w:ascii="宋体" w:eastAsia="宋体" w:hAnsi="宋体" w:cs="宋体"/>
          <w:color w:val="000000"/>
          <w:sz w:val="25"/>
        </w:rPr>
        <w:t>时成为雨者；同一人可以一时为白，又一时为黑。可是，白与黑相对。</w:t>
      </w:r>
    </w:p>
    <w:p w:rsidR="00374711" w:rsidRDefault="000C031C">
      <w:pPr>
        <w:autoSpaceDE w:val="0"/>
        <w:autoSpaceDN w:val="0"/>
        <w:spacing w:line="476" w:lineRule="atLeast"/>
        <w:ind w:left="280" w:right="800" w:firstLine="1360"/>
        <w:rPr>
          <w:sz w:val="25"/>
        </w:rPr>
      </w:pPr>
      <w:r>
        <w:rPr>
          <w:rFonts w:ascii="宋体" w:eastAsia="宋体" w:hAnsi="宋体" w:cs="宋体"/>
          <w:color w:val="000000"/>
          <w:sz w:val="25"/>
        </w:rPr>
        <w:t>但，某些相对因偶然屬性而附隶于某些事物</w:t>
      </w:r>
      <w:r>
        <w:rPr>
          <w:rFonts w:ascii="宋体" w:eastAsia="宋体" w:hAnsi="宋体" w:cs="宋体"/>
          <w:color w:val="000000"/>
          <w:sz w:val="25"/>
        </w:rPr>
        <w:t>(</w:t>
      </w:r>
      <w:r>
        <w:rPr>
          <w:rFonts w:ascii="宋体" w:eastAsia="宋体" w:hAnsi="宋体" w:cs="宋体"/>
          <w:color w:val="000000"/>
          <w:sz w:val="25"/>
        </w:rPr>
        <w:t>例如現在所述及</w:t>
      </w:r>
      <w:r>
        <w:rPr>
          <w:rFonts w:ascii="宋体" w:eastAsia="宋体" w:hAnsi="宋体" w:cs="宋体"/>
          <w:color w:val="000000"/>
          <w:sz w:val="25"/>
        </w:rPr>
        <w:t xml:space="preserve">1059a </w:t>
      </w:r>
      <w:r>
        <w:rPr>
          <w:rFonts w:ascii="宋体" w:eastAsia="宋体" w:hAnsi="宋体" w:cs="宋体"/>
          <w:color w:val="000000"/>
          <w:sz w:val="25"/>
        </w:rPr>
        <w:t>的以及其它許多事物</w:t>
      </w:r>
      <w:r>
        <w:rPr>
          <w:rFonts w:ascii="宋体" w:eastAsia="宋体" w:hAnsi="宋体" w:cs="宋体"/>
          <w:color w:val="000000"/>
          <w:sz w:val="25"/>
        </w:rPr>
        <w:t>)</w:t>
      </w:r>
      <w:r>
        <w:rPr>
          <w:rFonts w:ascii="宋体" w:eastAsia="宋体" w:hAnsi="宋体" w:cs="宋体"/>
          <w:color w:val="000000"/>
          <w:sz w:val="25"/>
        </w:rPr>
        <w:t>，另一些相对則不然。</w:t>
      </w:r>
      <w:r>
        <w:rPr>
          <w:rFonts w:ascii="宋体" w:eastAsia="宋体" w:hAnsi="宋体" w:cs="宋体"/>
          <w:color w:val="000000"/>
          <w:sz w:val="25"/>
        </w:rPr>
        <w:t xml:space="preserve"> </w:t>
      </w:r>
      <w:r>
        <w:rPr>
          <w:rFonts w:ascii="宋体" w:eastAsia="宋体" w:hAnsi="宋体" w:cs="宋体"/>
          <w:color w:val="000000"/>
          <w:sz w:val="25"/>
        </w:rPr>
        <w:t>其中就有可灭坏与不可灭坏事物这一相对。</w:t>
      </w:r>
      <w:r>
        <w:rPr>
          <w:rFonts w:ascii="宋体" w:eastAsia="宋体" w:hAnsi="宋体" w:cs="宋体"/>
          <w:color w:val="000000"/>
          <w:sz w:val="25"/>
        </w:rPr>
        <w:t xml:space="preserve"> </w:t>
      </w:r>
      <w:r>
        <w:rPr>
          <w:rFonts w:ascii="宋体" w:eastAsia="宋体" w:hAnsi="宋体" w:cs="宋体"/>
          <w:color w:val="000000"/>
          <w:sz w:val="25"/>
        </w:rPr>
        <w:t>一切事物之成为可以灭坏均非偶然。</w:t>
      </w:r>
      <w:r>
        <w:rPr>
          <w:rFonts w:ascii="宋体" w:eastAsia="宋体" w:hAnsi="宋体" w:cs="宋体"/>
          <w:color w:val="000000"/>
          <w:sz w:val="25"/>
        </w:rPr>
        <w:t xml:space="preserve"> </w:t>
      </w:r>
      <w:r>
        <w:rPr>
          <w:rFonts w:ascii="宋体" w:eastAsia="宋体" w:hAnsi="宋体" w:cs="宋体"/>
          <w:color w:val="000000"/>
          <w:sz w:val="25"/>
        </w:rPr>
        <w:t>凡愚</w:t>
      </w:r>
      <w:r>
        <w:rPr>
          <w:rFonts w:ascii="宋体" w:eastAsia="宋体" w:hAnsi="宋体" w:cs="宋体"/>
          <w:color w:val="000000"/>
          <w:sz w:val="25"/>
        </w:rPr>
        <w:t>偶然就可有时而不然，但可灭坏性当其見于一切事物就成为一个必然秉賦；如其不然，同一事物將可能灭坏而又不灭坏。于是，可</w:t>
      </w:r>
      <w:r>
        <w:rPr>
          <w:rFonts w:ascii="宋体" w:eastAsia="宋体" w:hAnsi="宋体" w:cs="宋体"/>
          <w:color w:val="000000"/>
          <w:sz w:val="25"/>
        </w:rPr>
        <w:t xml:space="preserve">5 </w:t>
      </w:r>
      <w:r>
        <w:rPr>
          <w:rFonts w:ascii="宋体" w:eastAsia="宋体" w:hAnsi="宋体" w:cs="宋体"/>
          <w:color w:val="000000"/>
          <w:sz w:val="25"/>
        </w:rPr>
        <w:t>灭坏性必然就是每个可灭坏事物的怎是，或存在于其怎是之内。同样的論点于不灭坏性亦可适用；兩者都应是必然秉賦。</w:t>
      </w:r>
      <w:r>
        <w:rPr>
          <w:rFonts w:ascii="宋体" w:eastAsia="宋体" w:hAnsi="宋体" w:cs="宋体"/>
          <w:color w:val="000000"/>
          <w:sz w:val="25"/>
        </w:rPr>
        <w:t xml:space="preserve"> </w:t>
      </w:r>
      <w:r>
        <w:rPr>
          <w:rFonts w:ascii="宋体" w:eastAsia="宋体" w:hAnsi="宋体" w:cs="宋体"/>
          <w:color w:val="000000"/>
          <w:sz w:val="25"/>
        </w:rPr>
        <w:t>于是，那引致一事物成为可灭坏，另一事物成为不灭坏的特性应是兩个相反，所以它們必需異于級类。</w:t>
      </w:r>
    </w:p>
    <w:p w:rsidR="00374711" w:rsidRDefault="000C031C">
      <w:pPr>
        <w:autoSpaceDE w:val="0"/>
        <w:autoSpaceDN w:val="0"/>
        <w:spacing w:before="20" w:line="460" w:lineRule="atLeast"/>
        <w:ind w:left="680" w:right="780"/>
        <w:rPr>
          <w:sz w:val="25"/>
        </w:rPr>
      </w:pPr>
      <w:r>
        <w:rPr>
          <w:rFonts w:ascii="宋体" w:eastAsia="宋体" w:hAnsi="宋体" w:cs="宋体"/>
          <w:color w:val="000000"/>
          <w:sz w:val="25"/>
        </w:rPr>
        <w:t>10</w:t>
      </w:r>
      <w:r>
        <w:rPr>
          <w:rFonts w:ascii="宋体" w:eastAsia="宋体" w:hAnsi="宋体" w:cs="宋体"/>
          <w:sz w:val="24"/>
        </w:rPr>
        <w:t xml:space="preserve">      </w:t>
      </w:r>
      <w:r>
        <w:rPr>
          <w:rFonts w:ascii="宋体" w:eastAsia="宋体" w:hAnsi="宋体" w:cs="宋体"/>
          <w:color w:val="000000"/>
          <w:sz w:val="25"/>
        </w:rPr>
        <w:t>于是，显然，某些人</w:t>
      </w:r>
      <w:r>
        <w:rPr>
          <w:rFonts w:ascii="宋体" w:eastAsia="宋体" w:hAnsi="宋体" w:cs="宋体"/>
          <w:color w:val="000000"/>
          <w:sz w:val="25"/>
        </w:rPr>
        <w:t>②</w:t>
      </w:r>
      <w:r>
        <w:rPr>
          <w:rFonts w:ascii="宋体" w:eastAsia="宋体" w:hAnsi="宋体" w:cs="宋体"/>
          <w:color w:val="000000"/>
          <w:sz w:val="25"/>
        </w:rPr>
        <w:t>所主張的意式〈通式〉是不能有的，按照意式論，这將同时存在有一个可灭坏人与另一不灭坏人。</w:t>
      </w:r>
      <w:r>
        <w:rPr>
          <w:rFonts w:ascii="宋体" w:eastAsia="宋体" w:hAnsi="宋体" w:cs="宋体"/>
          <w:color w:val="000000"/>
          <w:sz w:val="25"/>
        </w:rPr>
        <w:t>③</w:t>
      </w:r>
      <w:r>
        <w:rPr>
          <w:rFonts w:ascii="宋体" w:eastAsia="宋体" w:hAnsi="宋体" w:cs="宋体"/>
          <w:color w:val="000000"/>
          <w:sz w:val="25"/>
        </w:rPr>
        <w:t>而所謂</w:t>
      </w:r>
    </w:p>
    <w:p w:rsidR="00374711" w:rsidRDefault="000C031C">
      <w:pPr>
        <w:spacing w:before="320" w:line="100" w:lineRule="exact"/>
        <w:ind w:left="1120" w:right="62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80" w:line="320" w:lineRule="atLeast"/>
        <w:ind w:left="1160" w:right="680" w:firstLine="480"/>
        <w:rPr>
          <w:sz w:val="25"/>
        </w:rPr>
      </w:pPr>
      <w:r>
        <w:rPr>
          <w:rFonts w:ascii="宋体" w:eastAsia="宋体" w:hAnsi="宋体" w:cs="宋体"/>
          <w:color w:val="000000"/>
          <w:sz w:val="25"/>
        </w:rPr>
        <w:t>①yiv</w:t>
      </w:r>
      <w:r>
        <w:rPr>
          <w:rFonts w:ascii="宋体" w:eastAsia="宋体" w:hAnsi="宋体" w:cs="宋体"/>
          <w:color w:val="000000"/>
          <w:sz w:val="25"/>
        </w:rPr>
        <w:t>os</w:t>
      </w:r>
      <w:r>
        <w:rPr>
          <w:rFonts w:ascii="宋体" w:eastAsia="宋体" w:hAnsi="宋体" w:cs="宋体"/>
          <w:color w:val="000000"/>
          <w:sz w:val="25"/>
        </w:rPr>
        <w:t>原譯</w:t>
      </w:r>
      <w:r>
        <w:rPr>
          <w:rFonts w:ascii="宋体" w:eastAsia="宋体" w:hAnsi="宋体" w:cs="宋体"/>
          <w:color w:val="000000"/>
          <w:sz w:val="25"/>
        </w:rPr>
        <w:t>“</w:t>
      </w:r>
      <w:r>
        <w:rPr>
          <w:rFonts w:ascii="宋体" w:eastAsia="宋体" w:hAnsi="宋体" w:cs="宋体"/>
          <w:color w:val="000000"/>
          <w:sz w:val="25"/>
        </w:rPr>
        <w:t>科屬</w:t>
      </w:r>
      <w:r>
        <w:rPr>
          <w:rFonts w:ascii="宋体" w:eastAsia="宋体" w:hAnsi="宋体" w:cs="宋体"/>
          <w:color w:val="000000"/>
          <w:sz w:val="25"/>
        </w:rPr>
        <w:t>”</w:t>
      </w:r>
      <w:r>
        <w:rPr>
          <w:rFonts w:ascii="宋体" w:eastAsia="宋体" w:hAnsi="宋体" w:cs="宋体"/>
          <w:color w:val="000000"/>
          <w:sz w:val="25"/>
        </w:rPr>
        <w:t>此章譯为</w:t>
      </w:r>
      <w:r>
        <w:rPr>
          <w:rFonts w:ascii="宋体" w:eastAsia="宋体" w:hAnsi="宋体" w:cs="宋体"/>
          <w:color w:val="000000"/>
          <w:sz w:val="25"/>
        </w:rPr>
        <w:t>“</w:t>
      </w:r>
      <w:r>
        <w:rPr>
          <w:rFonts w:ascii="宋体" w:eastAsia="宋体" w:hAnsi="宋体" w:cs="宋体"/>
          <w:color w:val="000000"/>
          <w:sz w:val="25"/>
        </w:rPr>
        <w:t>級类</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e’oo;</w:t>
      </w:r>
      <w:r>
        <w:rPr>
          <w:rFonts w:ascii="宋体" w:eastAsia="宋体" w:hAnsi="宋体" w:cs="宋体"/>
          <w:color w:val="000000"/>
          <w:sz w:val="25"/>
        </w:rPr>
        <w:t>原譯</w:t>
      </w:r>
      <w:r>
        <w:rPr>
          <w:rFonts w:ascii="宋体" w:eastAsia="宋体" w:hAnsi="宋体" w:cs="宋体"/>
          <w:color w:val="000000"/>
          <w:sz w:val="25"/>
        </w:rPr>
        <w:t>“</w:t>
      </w:r>
      <w:r>
        <w:rPr>
          <w:rFonts w:ascii="宋体" w:eastAsia="宋体" w:hAnsi="宋体" w:cs="宋体"/>
          <w:color w:val="000000"/>
          <w:sz w:val="25"/>
        </w:rPr>
        <w:t>品种</w:t>
      </w:r>
      <w:r>
        <w:rPr>
          <w:rFonts w:ascii="宋体" w:eastAsia="宋体" w:hAnsi="宋体" w:cs="宋体"/>
          <w:color w:val="000000"/>
          <w:sz w:val="25"/>
        </w:rPr>
        <w:t>”,</w:t>
      </w:r>
      <w:r>
        <w:rPr>
          <w:rFonts w:ascii="宋体" w:eastAsia="宋体" w:hAnsi="宋体" w:cs="宋体"/>
          <w:color w:val="000000"/>
          <w:sz w:val="25"/>
        </w:rPr>
        <w:t>此章譯为</w:t>
      </w:r>
      <w:r>
        <w:rPr>
          <w:rFonts w:ascii="宋体" w:eastAsia="宋体" w:hAnsi="宋体" w:cs="宋体"/>
          <w:color w:val="000000"/>
          <w:sz w:val="25"/>
        </w:rPr>
        <w:t>“</w:t>
      </w:r>
      <w:r>
        <w:rPr>
          <w:rFonts w:ascii="宋体" w:eastAsia="宋体" w:hAnsi="宋体" w:cs="宋体"/>
          <w:color w:val="000000"/>
          <w:sz w:val="25"/>
        </w:rPr>
        <w:t>形式</w:t>
      </w:r>
      <w:r>
        <w:rPr>
          <w:rFonts w:ascii="宋体" w:eastAsia="宋体" w:hAnsi="宋体" w:cs="宋体"/>
          <w:color w:val="000000"/>
          <w:sz w:val="25"/>
        </w:rPr>
        <w:t>”</w:t>
      </w:r>
      <w:r>
        <w:rPr>
          <w:rFonts w:ascii="宋体" w:eastAsia="宋体" w:hAnsi="宋体" w:cs="宋体"/>
          <w:color w:val="000000"/>
          <w:sz w:val="25"/>
        </w:rPr>
        <w:t>。此章所用雨字只是</w:t>
      </w:r>
      <w:r>
        <w:rPr>
          <w:rFonts w:ascii="宋体" w:eastAsia="宋体" w:hAnsi="宋体" w:cs="宋体"/>
          <w:color w:val="000000"/>
          <w:sz w:val="25"/>
        </w:rPr>
        <w:t>1059a14</w:t>
      </w:r>
      <w:r>
        <w:rPr>
          <w:rFonts w:ascii="宋体" w:eastAsia="宋体" w:hAnsi="宋体" w:cs="宋体"/>
          <w:color w:val="000000"/>
          <w:sz w:val="25"/>
        </w:rPr>
        <w:t>一行中符合于其它各章</w:t>
      </w:r>
      <w:r>
        <w:rPr>
          <w:rFonts w:ascii="宋体" w:eastAsia="宋体" w:hAnsi="宋体" w:cs="宋体"/>
          <w:color w:val="000000"/>
          <w:sz w:val="25"/>
        </w:rPr>
        <w:t>“</w:t>
      </w:r>
      <w:r>
        <w:rPr>
          <w:rFonts w:ascii="宋体" w:eastAsia="宋体" w:hAnsi="宋体" w:cs="宋体"/>
          <w:color w:val="000000"/>
          <w:sz w:val="25"/>
        </w:rPr>
        <w:t>科属</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品种</w:t>
      </w:r>
      <w:r>
        <w:rPr>
          <w:rFonts w:ascii="宋体" w:eastAsia="宋体" w:hAnsi="宋体" w:cs="宋体"/>
          <w:color w:val="000000"/>
          <w:sz w:val="25"/>
        </w:rPr>
        <w:t>”</w:t>
      </w:r>
      <w:r>
        <w:rPr>
          <w:rFonts w:ascii="宋体" w:eastAsia="宋体" w:hAnsi="宋体" w:cs="宋体"/>
          <w:color w:val="000000"/>
          <w:sz w:val="25"/>
        </w:rPr>
        <w:t>之技术分别。</w:t>
      </w:r>
      <w:r>
        <w:rPr>
          <w:rFonts w:ascii="宋体" w:eastAsia="宋体" w:hAnsi="宋体" w:cs="宋体"/>
          <w:color w:val="000000"/>
          <w:sz w:val="25"/>
        </w:rPr>
        <w:t xml:space="preserve"> </w:t>
      </w:r>
      <w:r>
        <w:rPr>
          <w:rFonts w:ascii="宋体" w:eastAsia="宋体" w:hAnsi="宋体" w:cs="宋体"/>
          <w:color w:val="000000"/>
          <w:sz w:val="25"/>
        </w:rPr>
        <w:t>这兩字之引用有时含义略兑混淆。</w:t>
      </w:r>
      <w:r>
        <w:rPr>
          <w:rFonts w:ascii="宋体" w:eastAsia="宋体" w:hAnsi="宋体" w:cs="宋体"/>
          <w:color w:val="000000"/>
          <w:sz w:val="25"/>
        </w:rPr>
        <w:t xml:space="preserve"> </w:t>
      </w:r>
      <w:r>
        <w:rPr>
          <w:rFonts w:ascii="宋体" w:eastAsia="宋体" w:hAnsi="宋体" w:cs="宋体"/>
          <w:color w:val="000000"/>
          <w:sz w:val="25"/>
        </w:rPr>
        <w:t>并可参看卷</w:t>
      </w:r>
      <w:r>
        <w:rPr>
          <w:rFonts w:ascii="宋体" w:eastAsia="宋体" w:hAnsi="宋体" w:cs="宋体"/>
          <w:color w:val="000000"/>
          <w:sz w:val="25"/>
        </w:rPr>
        <w:t xml:space="preserve"> A,1071a25 </w:t>
      </w:r>
      <w:r>
        <w:rPr>
          <w:rFonts w:ascii="宋体" w:eastAsia="宋体" w:hAnsi="宋体" w:cs="宋体"/>
          <w:color w:val="000000"/>
          <w:sz w:val="25"/>
        </w:rPr>
        <w:t>与</w:t>
      </w:r>
      <w:r>
        <w:rPr>
          <w:rFonts w:ascii="宋体" w:eastAsia="宋体" w:hAnsi="宋体" w:cs="宋体"/>
          <w:color w:val="000000"/>
          <w:sz w:val="25"/>
        </w:rPr>
        <w:t>27;“</w:t>
      </w:r>
      <w:r>
        <w:rPr>
          <w:rFonts w:ascii="宋体" w:eastAsia="宋体" w:hAnsi="宋体" w:cs="宋体"/>
          <w:color w:val="000000"/>
          <w:sz w:val="25"/>
        </w:rPr>
        <w:t>范蕾</w:t>
      </w:r>
      <w:r>
        <w:rPr>
          <w:rFonts w:ascii="宋体" w:eastAsia="宋体" w:hAnsi="宋体" w:cs="宋体"/>
          <w:color w:val="000000"/>
          <w:sz w:val="25"/>
        </w:rPr>
        <w:t xml:space="preserve">”8b27 </w:t>
      </w:r>
      <w:r>
        <w:rPr>
          <w:rFonts w:ascii="宋体" w:eastAsia="宋体" w:hAnsi="宋体" w:cs="宋体"/>
          <w:color w:val="000000"/>
          <w:sz w:val="25"/>
        </w:rPr>
        <w:t>与</w:t>
      </w:r>
      <w:r>
        <w:rPr>
          <w:rFonts w:ascii="宋体" w:eastAsia="宋体" w:hAnsi="宋体" w:cs="宋体"/>
          <w:color w:val="000000"/>
          <w:sz w:val="25"/>
        </w:rPr>
        <w:t>9a14,“</w:t>
      </w:r>
      <w:r>
        <w:rPr>
          <w:rFonts w:ascii="宋体" w:eastAsia="宋体" w:hAnsi="宋体" w:cs="宋体"/>
          <w:color w:val="000000"/>
          <w:sz w:val="25"/>
        </w:rPr>
        <w:t>动物史</w:t>
      </w:r>
      <w:r>
        <w:rPr>
          <w:rFonts w:ascii="宋体" w:eastAsia="宋体" w:hAnsi="宋体" w:cs="宋体"/>
          <w:color w:val="000000"/>
          <w:sz w:val="25"/>
        </w:rPr>
        <w:t>”</w:t>
      </w:r>
      <w:r>
        <w:rPr>
          <w:rFonts w:ascii="宋体" w:eastAsia="宋体" w:hAnsi="宋体" w:cs="宋体"/>
          <w:color w:val="000000"/>
          <w:sz w:val="25"/>
        </w:rPr>
        <w:t>卷一</w:t>
      </w:r>
      <w:r>
        <w:rPr>
          <w:rFonts w:ascii="宋体" w:eastAsia="宋体" w:hAnsi="宋体" w:cs="宋体"/>
          <w:color w:val="000000"/>
          <w:sz w:val="25"/>
        </w:rPr>
        <w:t xml:space="preserve"> 490b16 </w:t>
      </w:r>
      <w:r>
        <w:rPr>
          <w:rFonts w:ascii="宋体" w:eastAsia="宋体" w:hAnsi="宋体" w:cs="宋体"/>
          <w:color w:val="000000"/>
          <w:sz w:val="25"/>
        </w:rPr>
        <w:t>与</w:t>
      </w:r>
      <w:r>
        <w:rPr>
          <w:rFonts w:ascii="宋体" w:eastAsia="宋体" w:hAnsi="宋体" w:cs="宋体"/>
          <w:color w:val="000000"/>
          <w:sz w:val="25"/>
        </w:rPr>
        <w:t>17,“</w:t>
      </w:r>
      <w:r>
        <w:rPr>
          <w:rFonts w:ascii="宋体" w:eastAsia="宋体" w:hAnsi="宋体" w:cs="宋体"/>
          <w:color w:val="000000"/>
          <w:sz w:val="25"/>
        </w:rPr>
        <w:t>政治学</w:t>
      </w:r>
      <w:r>
        <w:rPr>
          <w:rFonts w:ascii="宋体" w:eastAsia="宋体" w:hAnsi="宋体" w:cs="宋体"/>
          <w:color w:val="000000"/>
          <w:sz w:val="25"/>
        </w:rPr>
        <w:t>”</w:t>
      </w:r>
      <w:r>
        <w:rPr>
          <w:rFonts w:ascii="宋体" w:eastAsia="宋体" w:hAnsi="宋体" w:cs="宋体"/>
          <w:color w:val="000000"/>
          <w:sz w:val="25"/>
        </w:rPr>
        <w:t>卷四</w:t>
      </w:r>
      <w:r>
        <w:rPr>
          <w:rFonts w:ascii="宋体" w:eastAsia="宋体" w:hAnsi="宋体" w:cs="宋体"/>
          <w:color w:val="000000"/>
          <w:sz w:val="25"/>
        </w:rPr>
        <w:t xml:space="preserve">,1290b33 </w:t>
      </w:r>
      <w:r>
        <w:rPr>
          <w:rFonts w:ascii="宋体" w:eastAsia="宋体" w:hAnsi="宋体" w:cs="宋体"/>
          <w:color w:val="000000"/>
          <w:sz w:val="25"/>
        </w:rPr>
        <w:t>与</w:t>
      </w:r>
      <w:r>
        <w:rPr>
          <w:rFonts w:ascii="宋体" w:eastAsia="宋体" w:hAnsi="宋体" w:cs="宋体"/>
          <w:color w:val="000000"/>
          <w:sz w:val="25"/>
        </w:rPr>
        <w:t xml:space="preserve">36, </w:t>
      </w:r>
      <w:r>
        <w:rPr>
          <w:rFonts w:ascii="宋体" w:eastAsia="宋体" w:hAnsi="宋体" w:cs="宋体"/>
          <w:color w:val="000000"/>
          <w:sz w:val="25"/>
        </w:rPr>
        <w:t>其間混用科屬与品种兩詞。</w:t>
      </w:r>
    </w:p>
    <w:p w:rsidR="00374711" w:rsidRDefault="000C031C">
      <w:pPr>
        <w:autoSpaceDE w:val="0"/>
        <w:autoSpaceDN w:val="0"/>
        <w:spacing w:before="60" w:line="280" w:lineRule="atLeast"/>
        <w:ind w:left="1640"/>
        <w:rPr>
          <w:sz w:val="25"/>
        </w:rPr>
      </w:pPr>
      <w:r>
        <w:rPr>
          <w:rFonts w:ascii="宋体" w:eastAsia="宋体" w:hAnsi="宋体" w:cs="宋体"/>
          <w:color w:val="000000"/>
          <w:sz w:val="25"/>
        </w:rPr>
        <w:t>②</w:t>
      </w:r>
      <w:r>
        <w:rPr>
          <w:rFonts w:ascii="宋体" w:eastAsia="宋体" w:hAnsi="宋体" w:cs="宋体"/>
          <w:color w:val="000000"/>
          <w:sz w:val="25"/>
        </w:rPr>
        <w:t>指泊拉图学派。</w:t>
      </w:r>
    </w:p>
    <w:p w:rsidR="00374711" w:rsidRDefault="000C031C">
      <w:pPr>
        <w:autoSpaceDE w:val="0"/>
        <w:autoSpaceDN w:val="0"/>
        <w:spacing w:before="40" w:line="280" w:lineRule="atLeast"/>
        <w:ind w:left="1640"/>
        <w:rPr>
          <w:sz w:val="25"/>
        </w:rPr>
      </w:pPr>
      <w:r>
        <w:rPr>
          <w:rFonts w:ascii="宋体" w:eastAsia="宋体" w:hAnsi="宋体" w:cs="宋体"/>
          <w:color w:val="000000"/>
          <w:sz w:val="25"/>
        </w:rPr>
        <w:t>③</w:t>
      </w:r>
      <w:r>
        <w:rPr>
          <w:rFonts w:ascii="宋体" w:eastAsia="宋体" w:hAnsi="宋体" w:cs="宋体"/>
          <w:color w:val="000000"/>
          <w:sz w:val="25"/>
        </w:rPr>
        <w:t>自一个感觉上的</w:t>
      </w:r>
      <w:r>
        <w:rPr>
          <w:rFonts w:ascii="宋体" w:eastAsia="宋体" w:hAnsi="宋体" w:cs="宋体"/>
          <w:color w:val="000000"/>
          <w:sz w:val="25"/>
        </w:rPr>
        <w:t>“</w:t>
      </w:r>
      <w:r>
        <w:rPr>
          <w:rFonts w:ascii="宋体" w:eastAsia="宋体" w:hAnsi="宋体" w:cs="宋体"/>
          <w:color w:val="000000"/>
          <w:sz w:val="25"/>
        </w:rPr>
        <w:t>个人</w:t>
      </w:r>
      <w:r>
        <w:rPr>
          <w:rFonts w:ascii="宋体" w:eastAsia="宋体" w:hAnsi="宋体" w:cs="宋体"/>
          <w:color w:val="000000"/>
          <w:sz w:val="25"/>
        </w:rPr>
        <w:t>”</w:t>
      </w:r>
      <w:r>
        <w:rPr>
          <w:rFonts w:ascii="宋体" w:eastAsia="宋体" w:hAnsi="宋体" w:cs="宋体"/>
          <w:color w:val="000000"/>
          <w:sz w:val="25"/>
        </w:rPr>
        <w:t>与另一意念中的</w:t>
      </w:r>
      <w:r>
        <w:rPr>
          <w:rFonts w:ascii="宋体" w:eastAsia="宋体" w:hAnsi="宋体" w:cs="宋体"/>
          <w:color w:val="000000"/>
          <w:sz w:val="25"/>
        </w:rPr>
        <w:t>“</w:t>
      </w:r>
      <w:r>
        <w:rPr>
          <w:rFonts w:ascii="宋体" w:eastAsia="宋体" w:hAnsi="宋体" w:cs="宋体"/>
          <w:color w:val="000000"/>
          <w:sz w:val="25"/>
        </w:rPr>
        <w:t>人式</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20" w:line="280" w:lineRule="atLeast"/>
        <w:ind w:left="8360"/>
        <w:rPr>
          <w:sz w:val="25"/>
        </w:rPr>
      </w:pPr>
      <w:r>
        <w:rPr>
          <w:rFonts w:ascii="宋体" w:eastAsia="宋体" w:hAnsi="宋体" w:cs="宋体"/>
          <w:color w:val="000000"/>
          <w:sz w:val="25"/>
        </w:rPr>
        <w:t>·207·</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0" w:line="240" w:lineRule="atLeast"/>
        <w:ind w:left="1100"/>
        <w:rPr>
          <w:sz w:val="24"/>
        </w:rPr>
      </w:pPr>
      <w:r>
        <w:rPr>
          <w:rFonts w:ascii="宋体" w:eastAsia="宋体" w:hAnsi="宋体" w:cs="宋体"/>
          <w:b/>
          <w:color w:val="000000"/>
          <w:sz w:val="23"/>
          <w:u w:val="single"/>
        </w:rPr>
        <w:t>I10</w:t>
      </w:r>
      <w:r>
        <w:rPr>
          <w:rFonts w:ascii="宋体" w:eastAsia="宋体" w:hAnsi="宋体" w:cs="宋体"/>
          <w:sz w:val="24"/>
        </w:rPr>
        <w:t xml:space="preserve">                                                           </w:t>
      </w:r>
      <w:r>
        <w:rPr>
          <w:rFonts w:ascii="宋体" w:eastAsia="宋体" w:hAnsi="宋体" w:cs="宋体"/>
          <w:b/>
          <w:color w:val="000000"/>
          <w:sz w:val="23"/>
          <w:u w:val="single"/>
        </w:rPr>
        <w:t>1059</w:t>
      </w:r>
      <w:r>
        <w:rPr>
          <w:rFonts w:ascii="宋体" w:eastAsia="宋体" w:hAnsi="宋体" w:cs="宋体"/>
          <w:b/>
          <w:color w:val="000000"/>
          <w:sz w:val="23"/>
        </w:rPr>
        <w:t>a</w:t>
      </w:r>
    </w:p>
    <w:p w:rsidR="00374711" w:rsidRDefault="000C031C">
      <w:pPr>
        <w:autoSpaceDE w:val="0"/>
        <w:autoSpaceDN w:val="0"/>
        <w:spacing w:before="80" w:line="440" w:lineRule="atLeast"/>
        <w:ind w:left="1500" w:right="880"/>
        <w:rPr>
          <w:sz w:val="23"/>
        </w:rPr>
      </w:pPr>
      <w:r>
        <w:rPr>
          <w:rFonts w:ascii="宋体" w:eastAsia="宋体" w:hAnsi="宋体" w:cs="宋体"/>
          <w:b/>
          <w:color w:val="000000"/>
          <w:sz w:val="23"/>
        </w:rPr>
        <w:t>意式，据說，与谷个个体不但名称相同，形式亦复相同；但諸事物〈如可灭坏与不灭坏事物〉之異于級类者，其为差異較之形式之異，还更屬重大。</w:t>
      </w:r>
    </w:p>
    <w:p w:rsidR="00374711" w:rsidRDefault="000C031C">
      <w:pPr>
        <w:autoSpaceDE w:val="0"/>
        <w:autoSpaceDN w:val="0"/>
        <w:spacing w:before="10960" w:line="160" w:lineRule="atLeast"/>
        <w:ind w:left="1100"/>
        <w:rPr>
          <w:sz w:val="23"/>
        </w:rPr>
      </w:pPr>
      <w:r>
        <w:rPr>
          <w:rFonts w:ascii="宋体" w:eastAsia="宋体" w:hAnsi="宋体" w:cs="宋体"/>
          <w:b/>
          <w:color w:val="000000"/>
          <w:sz w:val="23"/>
        </w:rPr>
        <w:t>·208·</w:t>
      </w:r>
      <w:r>
        <w:br w:type="page"/>
      </w:r>
    </w:p>
    <w:p w:rsidR="00374711" w:rsidRDefault="000C031C">
      <w:pPr>
        <w:autoSpaceDE w:val="0"/>
        <w:autoSpaceDN w:val="0"/>
        <w:spacing w:before="2300" w:line="380" w:lineRule="atLeast"/>
        <w:ind w:left="3840"/>
        <w:rPr>
          <w:sz w:val="24"/>
        </w:rPr>
      </w:pPr>
      <w:r>
        <w:rPr>
          <w:rFonts w:ascii="宋体" w:eastAsia="宋体" w:hAnsi="宋体" w:cs="宋体"/>
          <w:color w:val="000000"/>
          <w:sz w:val="24"/>
        </w:rPr>
        <w:lastRenderedPageBreak/>
        <w:t>卷</w:t>
      </w:r>
      <w:r>
        <w:rPr>
          <w:rFonts w:ascii="宋体" w:eastAsia="宋体" w:hAnsi="宋体" w:cs="宋体"/>
          <w:color w:val="000000"/>
          <w:sz w:val="24"/>
        </w:rPr>
        <w:t>(K)</w:t>
      </w:r>
      <w:r>
        <w:rPr>
          <w:rFonts w:ascii="宋体" w:eastAsia="宋体" w:hAnsi="宋体" w:cs="宋体"/>
          <w:color w:val="000000"/>
          <w:sz w:val="24"/>
        </w:rPr>
        <w:t>十一</w:t>
      </w:r>
      <w:r>
        <w:rPr>
          <w:rFonts w:ascii="宋体" w:eastAsia="宋体" w:hAnsi="宋体" w:cs="宋体"/>
          <w:color w:val="000000"/>
          <w:sz w:val="24"/>
        </w:rPr>
        <w:t>①</w:t>
      </w:r>
    </w:p>
    <w:p w:rsidR="00374711" w:rsidRDefault="000C031C">
      <w:pPr>
        <w:autoSpaceDE w:val="0"/>
        <w:autoSpaceDN w:val="0"/>
        <w:spacing w:before="600" w:line="280" w:lineRule="atLeast"/>
        <w:ind w:left="540"/>
        <w:rPr>
          <w:sz w:val="24"/>
        </w:rPr>
      </w:pPr>
      <w:r>
        <w:rPr>
          <w:rFonts w:ascii="宋体" w:eastAsia="宋体" w:hAnsi="宋体" w:cs="宋体"/>
          <w:color w:val="000000"/>
          <w:sz w:val="24"/>
        </w:rPr>
        <w:t>章</w:t>
      </w:r>
      <w:r>
        <w:rPr>
          <w:rFonts w:ascii="宋体" w:eastAsia="宋体" w:hAnsi="宋体" w:cs="宋体"/>
          <w:color w:val="000000"/>
          <w:sz w:val="24"/>
        </w:rPr>
        <w:t xml:space="preserve"> · </w:t>
      </w:r>
      <w:r>
        <w:rPr>
          <w:rFonts w:ascii="宋体" w:eastAsia="宋体" w:hAnsi="宋体" w:cs="宋体"/>
          <w:color w:val="000000"/>
          <w:sz w:val="24"/>
        </w:rPr>
        <w:t>一</w:t>
      </w:r>
    </w:p>
    <w:p w:rsidR="00374711" w:rsidRDefault="000C031C">
      <w:pPr>
        <w:autoSpaceDE w:val="0"/>
        <w:autoSpaceDN w:val="0"/>
        <w:spacing w:before="60" w:line="456" w:lineRule="atLeast"/>
        <w:ind w:left="640" w:right="740" w:firstLine="980"/>
        <w:rPr>
          <w:sz w:val="24"/>
        </w:rPr>
      </w:pPr>
      <w:r>
        <w:rPr>
          <w:rFonts w:ascii="宋体" w:eastAsia="宋体" w:hAnsi="宋体" w:cs="宋体"/>
          <w:color w:val="000000"/>
          <w:sz w:val="24"/>
        </w:rPr>
        <w:t>在若干章导言中</w:t>
      </w:r>
      <w:r>
        <w:rPr>
          <w:rFonts w:ascii="宋体" w:eastAsia="宋体" w:hAnsi="宋体" w:cs="宋体"/>
          <w:color w:val="000000"/>
          <w:sz w:val="24"/>
        </w:rPr>
        <w:t>②</w:t>
      </w:r>
      <w:r>
        <w:rPr>
          <w:rFonts w:ascii="宋体" w:eastAsia="宋体" w:hAnsi="宋体" w:cs="宋体"/>
          <w:color w:val="000000"/>
          <w:sz w:val="24"/>
        </w:rPr>
        <w:t>我們已說明智慧是第一原理的学术，也提出了我們对各家所指第一原理的批評。</w:t>
      </w:r>
      <w:r>
        <w:rPr>
          <w:rFonts w:ascii="宋体" w:eastAsia="宋体" w:hAnsi="宋体" w:cs="宋体"/>
          <w:color w:val="000000"/>
          <w:sz w:val="24"/>
        </w:rPr>
        <w:t xml:space="preserve"> </w:t>
      </w:r>
      <w:r>
        <w:rPr>
          <w:rFonts w:ascii="宋体" w:eastAsia="宋体" w:hAnsi="宋体" w:cs="宋体"/>
          <w:color w:val="000000"/>
          <w:sz w:val="24"/>
        </w:rPr>
        <w:t xml:space="preserve"> </w:t>
      </w:r>
      <w:r>
        <w:rPr>
          <w:rFonts w:ascii="宋体" w:eastAsia="宋体" w:hAnsi="宋体" w:cs="宋体"/>
          <w:color w:val="000000"/>
          <w:sz w:val="24"/>
        </w:rPr>
        <w:t>人們可以这样詢問，智慧</w:t>
      </w:r>
      <w:r>
        <w:rPr>
          <w:rFonts w:ascii="宋体" w:eastAsia="宋体" w:hAnsi="宋体" w:cs="宋体"/>
          <w:color w:val="000000"/>
          <w:sz w:val="24"/>
        </w:rPr>
        <w:t xml:space="preserve">20 </w:t>
      </w:r>
      <w:r>
        <w:rPr>
          <w:rFonts w:ascii="宋体" w:eastAsia="宋体" w:hAnsi="宋体" w:cs="宋体"/>
          <w:color w:val="000000"/>
          <w:sz w:val="24"/>
        </w:rPr>
        <w:t>是一門抑儿門学术</w:t>
      </w:r>
      <w:r>
        <w:rPr>
          <w:rFonts w:ascii="宋体" w:eastAsia="宋体" w:hAnsi="宋体" w:cs="宋体"/>
          <w:color w:val="000000"/>
          <w:sz w:val="24"/>
        </w:rPr>
        <w:t xml:space="preserve">?  </w:t>
      </w:r>
      <w:r>
        <w:rPr>
          <w:rFonts w:ascii="宋体" w:eastAsia="宋体" w:hAnsi="宋体" w:cs="宋体"/>
          <w:color w:val="000000"/>
          <w:sz w:val="24"/>
        </w:rPr>
        <w:t>事物的諸对反常統</w:t>
      </w:r>
      <w:r>
        <w:rPr>
          <w:rFonts w:ascii="宋体" w:eastAsia="宋体" w:hAnsi="宋体" w:cs="宋体"/>
          <w:color w:val="000000"/>
          <w:sz w:val="24"/>
        </w:rPr>
        <w:t xml:space="preserve"> </w:t>
      </w:r>
      <w:r>
        <w:rPr>
          <w:rFonts w:ascii="宋体" w:eastAsia="宋体" w:hAnsi="宋体" w:cs="宋体"/>
          <w:color w:val="000000"/>
          <w:sz w:val="24"/>
        </w:rPr>
        <w:t>一于</w:t>
      </w:r>
      <w:r>
        <w:rPr>
          <w:rFonts w:ascii="宋体" w:eastAsia="宋体" w:hAnsi="宋体" w:cs="宋体"/>
          <w:color w:val="000000"/>
          <w:sz w:val="24"/>
        </w:rPr>
        <w:t xml:space="preserve"> </w:t>
      </w:r>
      <w:r>
        <w:rPr>
          <w:rFonts w:ascii="宋体" w:eastAsia="宋体" w:hAnsi="宋体" w:cs="宋体"/>
          <w:color w:val="000000"/>
          <w:sz w:val="24"/>
        </w:rPr>
        <w:t>一門学术，而第</w:t>
      </w:r>
      <w:r>
        <w:rPr>
          <w:rFonts w:ascii="宋体" w:eastAsia="宋体" w:hAnsi="宋体" w:cs="宋体"/>
          <w:color w:val="000000"/>
          <w:sz w:val="24"/>
        </w:rPr>
        <w:t xml:space="preserve"> </w:t>
      </w:r>
      <w:r>
        <w:rPr>
          <w:rFonts w:ascii="宋体" w:eastAsia="宋体" w:hAnsi="宋体" w:cs="宋体"/>
          <w:color w:val="000000"/>
          <w:sz w:val="24"/>
        </w:rPr>
        <w:t>一原理幷不相对反，若謂智慧只是一門学术，这与此义不符。若不只一門学术，則那些学术可称为智慧</w:t>
      </w:r>
      <w:r>
        <w:rPr>
          <w:rFonts w:ascii="宋体" w:eastAsia="宋体" w:hAnsi="宋体" w:cs="宋体"/>
          <w:color w:val="000000"/>
          <w:sz w:val="24"/>
        </w:rPr>
        <w:t>?③</w:t>
      </w:r>
    </w:p>
    <w:p w:rsidR="00374711" w:rsidRDefault="000C031C">
      <w:pPr>
        <w:autoSpaceDE w:val="0"/>
        <w:autoSpaceDN w:val="0"/>
        <w:spacing w:before="40" w:line="450" w:lineRule="atLeast"/>
        <w:ind w:left="640" w:right="760" w:firstLine="980"/>
        <w:rPr>
          <w:sz w:val="24"/>
        </w:rPr>
      </w:pPr>
      <w:r>
        <w:rPr>
          <w:rFonts w:ascii="宋体" w:eastAsia="宋体" w:hAnsi="宋体" w:cs="宋体"/>
          <w:color w:val="000000"/>
          <w:sz w:val="24"/>
        </w:rPr>
        <w:t>父，实証原理是属于一門或几門学术</w:t>
      </w:r>
      <w:r>
        <w:rPr>
          <w:rFonts w:ascii="宋体" w:eastAsia="宋体" w:hAnsi="宋体" w:cs="宋体"/>
          <w:color w:val="000000"/>
          <w:sz w:val="24"/>
        </w:rPr>
        <w:t xml:space="preserve">?  </w:t>
      </w:r>
      <w:r>
        <w:rPr>
          <w:rFonts w:ascii="宋体" w:eastAsia="宋体" w:hAnsi="宋体" w:cs="宋体"/>
          <w:color w:val="000000"/>
          <w:sz w:val="24"/>
        </w:rPr>
        <w:t>如屬之一門則何为必</w:t>
      </w:r>
      <w:r>
        <w:rPr>
          <w:rFonts w:ascii="宋体" w:eastAsia="宋体" w:hAnsi="宋体" w:cs="宋体"/>
          <w:color w:val="000000"/>
          <w:sz w:val="24"/>
        </w:rPr>
        <w:t xml:space="preserve">25 </w:t>
      </w:r>
      <w:r>
        <w:rPr>
          <w:rFonts w:ascii="宋体" w:eastAsia="宋体" w:hAnsi="宋体" w:cs="宋体"/>
          <w:color w:val="000000"/>
          <w:sz w:val="24"/>
        </w:rPr>
        <w:t>屬于此而不屬于別門</w:t>
      </w:r>
      <w:r>
        <w:rPr>
          <w:rFonts w:ascii="宋体" w:eastAsia="宋体" w:hAnsi="宋体" w:cs="宋体"/>
          <w:color w:val="000000"/>
          <w:sz w:val="24"/>
        </w:rPr>
        <w:t xml:space="preserve">? </w:t>
      </w:r>
      <w:r>
        <w:rPr>
          <w:rFonts w:ascii="宋体" w:eastAsia="宋体" w:hAnsi="宋体" w:cs="宋体"/>
          <w:color w:val="000000"/>
          <w:sz w:val="24"/>
        </w:rPr>
        <w:t>如为几門，則那几門是实証之学</w:t>
      </w:r>
      <w:r>
        <w:rPr>
          <w:rFonts w:ascii="宋体" w:eastAsia="宋体" w:hAnsi="宋体" w:cs="宋体"/>
          <w:color w:val="000000"/>
          <w:sz w:val="24"/>
        </w:rPr>
        <w:t>?④</w:t>
      </w:r>
    </w:p>
    <w:p w:rsidR="00374711" w:rsidRDefault="000C031C">
      <w:pPr>
        <w:autoSpaceDE w:val="0"/>
        <w:autoSpaceDN w:val="0"/>
        <w:spacing w:line="467" w:lineRule="atLeast"/>
        <w:ind w:left="1040" w:right="760" w:firstLine="580"/>
        <w:rPr>
          <w:sz w:val="24"/>
        </w:rPr>
      </w:pPr>
      <w:r>
        <w:rPr>
          <w:rFonts w:ascii="宋体" w:eastAsia="宋体" w:hAnsi="宋体" w:cs="宋体"/>
          <w:color w:val="000000"/>
          <w:sz w:val="24"/>
        </w:rPr>
        <w:t>又，智慧是否統研一切本体</w:t>
      </w:r>
      <w:r>
        <w:rPr>
          <w:rFonts w:ascii="宋体" w:eastAsia="宋体" w:hAnsi="宋体" w:cs="宋体"/>
          <w:color w:val="000000"/>
          <w:sz w:val="24"/>
        </w:rPr>
        <w:t xml:space="preserve">? </w:t>
      </w:r>
      <w:r>
        <w:rPr>
          <w:rFonts w:ascii="宋体" w:eastAsia="宋体" w:hAnsi="宋体" w:cs="宋体"/>
          <w:color w:val="000000"/>
          <w:sz w:val="24"/>
        </w:rPr>
        <w:t>如非統研一切本体，这就很难說应專研那一本体；若說一門学术可以統研一切，則又該疑問，何以同一門学术能包涵多种主題材料。</w:t>
      </w:r>
      <w:r>
        <w:rPr>
          <w:rFonts w:ascii="宋体" w:eastAsia="宋体" w:hAnsi="宋体" w:cs="宋体"/>
          <w:color w:val="000000"/>
          <w:sz w:val="24"/>
        </w:rPr>
        <w:t>⑤</w:t>
      </w:r>
    </w:p>
    <w:p w:rsidR="00374711" w:rsidRDefault="000C031C">
      <w:pPr>
        <w:autoSpaceDE w:val="0"/>
        <w:autoSpaceDN w:val="0"/>
        <w:spacing w:before="20" w:line="465" w:lineRule="atLeast"/>
        <w:ind w:left="760" w:right="680"/>
        <w:rPr>
          <w:sz w:val="24"/>
        </w:rPr>
      </w:pPr>
      <w:r>
        <w:rPr>
          <w:rFonts w:ascii="宋体" w:eastAsia="宋体" w:hAnsi="宋体" w:cs="宋体"/>
          <w:color w:val="000000"/>
          <w:sz w:val="24"/>
        </w:rPr>
        <w:t>30</w:t>
      </w:r>
      <w:r>
        <w:rPr>
          <w:rFonts w:ascii="宋体" w:eastAsia="宋体" w:hAnsi="宋体" w:cs="宋体"/>
          <w:sz w:val="24"/>
        </w:rPr>
        <w:t xml:space="preserve">      </w:t>
      </w:r>
      <w:r>
        <w:rPr>
          <w:rFonts w:ascii="宋体" w:eastAsia="宋体" w:hAnsi="宋体" w:cs="宋体"/>
          <w:color w:val="000000"/>
          <w:sz w:val="24"/>
        </w:rPr>
        <w:t>又，这是否只研究本体抑并及其屬性</w:t>
      </w:r>
      <w:r>
        <w:rPr>
          <w:rFonts w:ascii="宋体" w:eastAsia="宋体" w:hAnsi="宋体" w:cs="宋体"/>
          <w:color w:val="000000"/>
          <w:sz w:val="24"/>
        </w:rPr>
        <w:t xml:space="preserve">? </w:t>
      </w:r>
      <w:r>
        <w:rPr>
          <w:rFonts w:ascii="宋体" w:eastAsia="宋体" w:hAnsi="宋体" w:cs="宋体"/>
          <w:color w:val="000000"/>
          <w:sz w:val="24"/>
        </w:rPr>
        <w:t>若研究</w:t>
      </w:r>
      <w:r>
        <w:rPr>
          <w:rFonts w:ascii="宋体" w:eastAsia="宋体" w:hAnsi="宋体" w:cs="宋体"/>
          <w:color w:val="000000"/>
          <w:sz w:val="24"/>
        </w:rPr>
        <w:t>可証实的屬性各例这就无关乎本体。</w:t>
      </w:r>
      <w:r>
        <w:rPr>
          <w:rFonts w:ascii="宋体" w:eastAsia="宋体" w:hAnsi="宋体" w:cs="宋体"/>
          <w:color w:val="000000"/>
          <w:sz w:val="24"/>
        </w:rPr>
        <w:t xml:space="preserve">  </w:t>
      </w:r>
      <w:r>
        <w:rPr>
          <w:rFonts w:ascii="宋体" w:eastAsia="宋体" w:hAnsi="宋体" w:cs="宋体"/>
          <w:color w:val="000000"/>
          <w:sz w:val="24"/>
        </w:rPr>
        <w:t>但兩者若分屬兩門学术，則那一門应为智慧</w:t>
      </w:r>
      <w:r>
        <w:rPr>
          <w:rFonts w:ascii="宋体" w:eastAsia="宋体" w:hAnsi="宋体" w:cs="宋体"/>
          <w:color w:val="000000"/>
          <w:sz w:val="24"/>
        </w:rPr>
        <w:t xml:space="preserve">?  </w:t>
      </w:r>
      <w:r>
        <w:rPr>
          <w:rFonts w:ascii="宋体" w:eastAsia="宋体" w:hAnsi="宋体" w:cs="宋体"/>
          <w:color w:val="000000"/>
          <w:sz w:val="24"/>
        </w:rPr>
        <w:t>若以屬性之可实証者为智慧，則那討論基本問題的本体之学又何以素称智慧</w:t>
      </w:r>
      <w:r>
        <w:rPr>
          <w:rFonts w:ascii="宋体" w:eastAsia="宋体" w:hAnsi="宋体" w:cs="宋体"/>
          <w:color w:val="000000"/>
          <w:sz w:val="24"/>
        </w:rPr>
        <w:t>?</w:t>
      </w:r>
    </w:p>
    <w:p w:rsidR="00374711" w:rsidRDefault="000C031C">
      <w:pPr>
        <w:autoSpaceDE w:val="0"/>
        <w:autoSpaceDN w:val="0"/>
        <w:spacing w:before="80" w:line="360" w:lineRule="atLeast"/>
        <w:ind w:left="760"/>
        <w:rPr>
          <w:sz w:val="24"/>
        </w:rPr>
      </w:pPr>
      <w:r>
        <w:rPr>
          <w:rFonts w:ascii="宋体" w:eastAsia="宋体" w:hAnsi="宋体" w:cs="宋体"/>
          <w:color w:val="000000"/>
          <w:sz w:val="24"/>
        </w:rPr>
        <w:t>35</w:t>
      </w:r>
      <w:r>
        <w:rPr>
          <w:rFonts w:ascii="宋体" w:eastAsia="宋体" w:hAnsi="宋体" w:cs="宋体"/>
          <w:sz w:val="24"/>
        </w:rPr>
        <w:t xml:space="preserve">      </w:t>
      </w:r>
      <w:r>
        <w:rPr>
          <w:rFonts w:ascii="宋体" w:eastAsia="宋体" w:hAnsi="宋体" w:cs="宋体"/>
          <w:color w:val="000000"/>
          <w:sz w:val="24"/>
        </w:rPr>
        <w:t>再者，我們現所勤求的学术，不应預想为对于</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”⑥</w:t>
      </w:r>
      <w:r>
        <w:rPr>
          <w:rFonts w:ascii="宋体" w:eastAsia="宋体" w:hAnsi="宋体" w:cs="宋体"/>
          <w:color w:val="000000"/>
          <w:sz w:val="24"/>
        </w:rPr>
        <w:t>中所</w:t>
      </w:r>
    </w:p>
    <w:p w:rsidR="00374711" w:rsidRDefault="000C031C">
      <w:pPr>
        <w:spacing w:before="280" w:line="100" w:lineRule="exact"/>
        <w:ind w:left="116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325" w:lineRule="atLeast"/>
        <w:ind w:left="1140" w:right="660" w:firstLine="480"/>
        <w:rPr>
          <w:sz w:val="24"/>
        </w:rPr>
      </w:pPr>
      <w:r>
        <w:rPr>
          <w:rFonts w:ascii="宋体" w:eastAsia="宋体" w:hAnsi="宋体" w:cs="宋体"/>
          <w:color w:val="000000"/>
          <w:sz w:val="24"/>
        </w:rPr>
        <w:t>①</w:t>
      </w:r>
      <w:r>
        <w:rPr>
          <w:rFonts w:ascii="宋体" w:eastAsia="宋体" w:hAnsi="宋体" w:cs="宋体"/>
          <w:color w:val="000000"/>
          <w:sz w:val="24"/>
        </w:rPr>
        <w:t>卷</w:t>
      </w:r>
      <w:r>
        <w:rPr>
          <w:rFonts w:ascii="宋体" w:eastAsia="宋体" w:hAnsi="宋体" w:cs="宋体"/>
          <w:color w:val="000000"/>
          <w:sz w:val="24"/>
        </w:rPr>
        <w:t>K</w:t>
      </w:r>
      <w:r>
        <w:rPr>
          <w:rFonts w:ascii="宋体" w:eastAsia="宋体" w:hAnsi="宋体" w:cs="宋体"/>
          <w:color w:val="000000"/>
          <w:sz w:val="24"/>
        </w:rPr>
        <w:t>，第一章至第八章</w:t>
      </w:r>
      <w:r>
        <w:rPr>
          <w:rFonts w:ascii="宋体" w:eastAsia="宋体" w:hAnsi="宋体" w:cs="宋体"/>
          <w:color w:val="000000"/>
          <w:sz w:val="24"/>
        </w:rPr>
        <w:t>1065a26</w:t>
      </w:r>
      <w:r>
        <w:rPr>
          <w:rFonts w:ascii="宋体" w:eastAsia="宋体" w:hAnsi="宋体" w:cs="宋体"/>
          <w:color w:val="000000"/>
          <w:sz w:val="24"/>
        </w:rPr>
        <w:t>止为本書第三、第四、第六卷之簡述。</w:t>
      </w:r>
      <w:r>
        <w:rPr>
          <w:rFonts w:ascii="宋体" w:eastAsia="宋体" w:hAnsi="宋体" w:cs="宋体"/>
          <w:color w:val="000000"/>
          <w:sz w:val="24"/>
        </w:rPr>
        <w:t xml:space="preserve"> </w:t>
      </w:r>
      <w:r>
        <w:rPr>
          <w:rFonts w:ascii="宋体" w:eastAsia="宋体" w:hAnsi="宋体" w:cs="宋体"/>
          <w:color w:val="000000"/>
          <w:sz w:val="24"/>
        </w:rPr>
        <w:t>第八章</w:t>
      </w:r>
      <w:r>
        <w:rPr>
          <w:rFonts w:ascii="宋体" w:eastAsia="宋体" w:hAnsi="宋体" w:cs="宋体"/>
          <w:color w:val="000000"/>
          <w:sz w:val="24"/>
        </w:rPr>
        <w:t>1065a27</w:t>
      </w:r>
      <w:r>
        <w:rPr>
          <w:rFonts w:ascii="宋体" w:eastAsia="宋体" w:hAnsi="宋体" w:cs="宋体"/>
          <w:color w:val="000000"/>
          <w:sz w:val="24"/>
        </w:rPr>
        <w:t>起至卷末为</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中若干論題之撮要。</w:t>
      </w:r>
      <w:r>
        <w:rPr>
          <w:rFonts w:ascii="宋体" w:eastAsia="宋体" w:hAnsi="宋体" w:cs="宋体"/>
          <w:color w:val="000000"/>
          <w:sz w:val="24"/>
        </w:rPr>
        <w:t xml:space="preserve"> </w:t>
      </w:r>
      <w:r>
        <w:rPr>
          <w:rFonts w:ascii="宋体" w:eastAsia="宋体" w:hAnsi="宋体" w:cs="宋体"/>
          <w:color w:val="000000"/>
          <w:sz w:val="24"/>
        </w:rPr>
        <w:t>此卷似为学生笔記。</w:t>
      </w:r>
      <w:r>
        <w:rPr>
          <w:rFonts w:ascii="宋体" w:eastAsia="宋体" w:hAnsi="宋体" w:cs="宋体"/>
          <w:color w:val="000000"/>
          <w:sz w:val="24"/>
        </w:rPr>
        <w:t xml:space="preserve"> </w:t>
      </w:r>
      <w:r>
        <w:rPr>
          <w:rFonts w:ascii="宋体" w:eastAsia="宋体" w:hAnsi="宋体" w:cs="宋体"/>
          <w:color w:val="000000"/>
          <w:sz w:val="24"/>
        </w:rPr>
        <w:t>其内容，亦有助于第三、四、六各卷之了解，因此自古来第一至第八章都保存在綵次之内。</w:t>
      </w:r>
      <w:r>
        <w:rPr>
          <w:rFonts w:ascii="宋体" w:eastAsia="宋体" w:hAnsi="宋体" w:cs="宋体"/>
          <w:color w:val="000000"/>
          <w:sz w:val="24"/>
        </w:rPr>
        <w:t xml:space="preserve">K </w:t>
      </w:r>
      <w:r>
        <w:rPr>
          <w:rFonts w:ascii="宋体" w:eastAsia="宋体" w:hAnsi="宋体" w:cs="宋体"/>
          <w:color w:val="000000"/>
          <w:sz w:val="24"/>
        </w:rPr>
        <w:t>卷下半无亞历山大詎释，公元后第二世紀时，八章至卷末可能不在此眷親次之內。</w:t>
      </w:r>
    </w:p>
    <w:p w:rsidR="00374711" w:rsidRDefault="000C031C">
      <w:pPr>
        <w:autoSpaceDE w:val="0"/>
        <w:autoSpaceDN w:val="0"/>
        <w:spacing w:before="60" w:line="280" w:lineRule="atLeast"/>
        <w:ind w:left="1620"/>
        <w:rPr>
          <w:sz w:val="24"/>
        </w:rPr>
      </w:pPr>
      <w:r>
        <w:rPr>
          <w:rFonts w:ascii="宋体" w:eastAsia="宋体" w:hAnsi="宋体" w:cs="宋体"/>
          <w:color w:val="000000"/>
          <w:sz w:val="24"/>
        </w:rPr>
        <w:t>②</w:t>
      </w:r>
      <w:r>
        <w:rPr>
          <w:rFonts w:ascii="宋体" w:eastAsia="宋体" w:hAnsi="宋体" w:cs="宋体"/>
          <w:color w:val="000000"/>
          <w:sz w:val="24"/>
        </w:rPr>
        <w:t>称为导言若干章者盖指卷</w:t>
      </w:r>
      <w:r>
        <w:rPr>
          <w:rFonts w:ascii="宋体" w:eastAsia="宋体" w:hAnsi="宋体" w:cs="宋体"/>
          <w:color w:val="000000"/>
          <w:sz w:val="24"/>
        </w:rPr>
        <w:t xml:space="preserve"> A.</w:t>
      </w:r>
      <w:r>
        <w:rPr>
          <w:rFonts w:ascii="宋体" w:eastAsia="宋体" w:hAnsi="宋体" w:cs="宋体"/>
          <w:color w:val="000000"/>
          <w:sz w:val="24"/>
        </w:rPr>
        <w:t>章三至十。</w:t>
      </w:r>
    </w:p>
    <w:p w:rsidR="00374711" w:rsidRDefault="000C031C">
      <w:pPr>
        <w:autoSpaceDE w:val="0"/>
        <w:autoSpaceDN w:val="0"/>
        <w:spacing w:before="40" w:line="280" w:lineRule="atLeast"/>
        <w:ind w:left="1620"/>
        <w:rPr>
          <w:sz w:val="24"/>
        </w:rPr>
      </w:pPr>
      <w:r>
        <w:rPr>
          <w:rFonts w:ascii="宋体" w:eastAsia="宋体" w:hAnsi="宋体" w:cs="宋体"/>
          <w:color w:val="000000"/>
          <w:sz w:val="24"/>
        </w:rPr>
        <w:t>⑧</w:t>
      </w:r>
      <w:r>
        <w:rPr>
          <w:rFonts w:ascii="宋体" w:eastAsia="宋体" w:hAnsi="宋体" w:cs="宋体"/>
          <w:color w:val="000000"/>
          <w:sz w:val="24"/>
        </w:rPr>
        <w:t>参看卷</w:t>
      </w:r>
      <w:r>
        <w:rPr>
          <w:rFonts w:ascii="宋体" w:eastAsia="宋体" w:hAnsi="宋体" w:cs="宋体"/>
          <w:color w:val="000000"/>
          <w:sz w:val="24"/>
        </w:rPr>
        <w:t xml:space="preserve"> B, 996\18---b26</w:t>
      </w:r>
      <w:r>
        <w:rPr>
          <w:rFonts w:ascii="宋体" w:eastAsia="宋体" w:hAnsi="宋体" w:cs="宋体"/>
          <w:color w:val="000000"/>
          <w:sz w:val="24"/>
        </w:rPr>
        <w:t>。</w:t>
      </w:r>
    </w:p>
    <w:p w:rsidR="00374711" w:rsidRDefault="000C031C">
      <w:pPr>
        <w:autoSpaceDE w:val="0"/>
        <w:autoSpaceDN w:val="0"/>
        <w:spacing w:before="40" w:line="280" w:lineRule="atLeast"/>
        <w:ind w:left="1620"/>
        <w:rPr>
          <w:sz w:val="24"/>
        </w:rPr>
      </w:pPr>
      <w:r>
        <w:rPr>
          <w:rFonts w:ascii="宋体" w:eastAsia="宋体" w:hAnsi="宋体" w:cs="宋体"/>
          <w:color w:val="000000"/>
          <w:sz w:val="24"/>
        </w:rPr>
        <w:t>④</w:t>
      </w:r>
      <w:r>
        <w:rPr>
          <w:rFonts w:ascii="宋体" w:eastAsia="宋体" w:hAnsi="宋体" w:cs="宋体"/>
          <w:color w:val="000000"/>
          <w:sz w:val="24"/>
        </w:rPr>
        <w:t>参看</w:t>
      </w:r>
      <w:r>
        <w:rPr>
          <w:rFonts w:ascii="宋体" w:eastAsia="宋体" w:hAnsi="宋体" w:cs="宋体"/>
          <w:color w:val="000000"/>
          <w:sz w:val="24"/>
        </w:rPr>
        <w:t>996b26~997a15</w:t>
      </w:r>
      <w:r>
        <w:rPr>
          <w:rFonts w:ascii="宋体" w:eastAsia="宋体" w:hAnsi="宋体" w:cs="宋体"/>
          <w:color w:val="000000"/>
          <w:sz w:val="24"/>
        </w:rPr>
        <w:t>。</w:t>
      </w:r>
    </w:p>
    <w:p w:rsidR="00374711" w:rsidRDefault="000C031C">
      <w:pPr>
        <w:autoSpaceDE w:val="0"/>
        <w:autoSpaceDN w:val="0"/>
        <w:spacing w:before="60" w:line="280" w:lineRule="atLeast"/>
        <w:ind w:left="1620"/>
        <w:rPr>
          <w:sz w:val="24"/>
        </w:rPr>
      </w:pPr>
      <w:r>
        <w:rPr>
          <w:rFonts w:ascii="宋体" w:eastAsia="宋体" w:hAnsi="宋体" w:cs="宋体"/>
          <w:color w:val="000000"/>
          <w:sz w:val="24"/>
        </w:rPr>
        <w:t>⑤</w:t>
      </w:r>
      <w:r>
        <w:rPr>
          <w:rFonts w:ascii="宋体" w:eastAsia="宋体" w:hAnsi="宋体" w:cs="宋体"/>
          <w:color w:val="000000"/>
          <w:sz w:val="24"/>
        </w:rPr>
        <w:t>参看</w:t>
      </w:r>
      <w:r>
        <w:rPr>
          <w:rFonts w:ascii="宋体" w:eastAsia="宋体" w:hAnsi="宋体" w:cs="宋体"/>
          <w:color w:val="000000"/>
          <w:sz w:val="24"/>
        </w:rPr>
        <w:t>997a15-25</w:t>
      </w:r>
      <w:r>
        <w:rPr>
          <w:rFonts w:ascii="宋体" w:eastAsia="宋体" w:hAnsi="宋体" w:cs="宋体"/>
          <w:color w:val="000000"/>
          <w:sz w:val="24"/>
        </w:rPr>
        <w:t>。</w:t>
      </w:r>
    </w:p>
    <w:p w:rsidR="00374711" w:rsidRDefault="000C031C">
      <w:pPr>
        <w:autoSpaceDE w:val="0"/>
        <w:autoSpaceDN w:val="0"/>
        <w:spacing w:before="60" w:line="280" w:lineRule="atLeast"/>
        <w:ind w:left="1620"/>
        <w:rPr>
          <w:sz w:val="24"/>
        </w:rPr>
      </w:pPr>
      <w:r>
        <w:rPr>
          <w:rFonts w:ascii="宋体" w:eastAsia="宋体" w:hAnsi="宋体" w:cs="宋体"/>
          <w:color w:val="000000"/>
          <w:sz w:val="24"/>
        </w:rPr>
        <w:t>⑥</w:t>
      </w:r>
      <w:r>
        <w:rPr>
          <w:rFonts w:ascii="宋体" w:eastAsia="宋体" w:hAnsi="宋体" w:cs="宋体"/>
          <w:color w:val="000000"/>
          <w:sz w:val="24"/>
        </w:rPr>
        <w:t>四因見</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卷二章三。</w:t>
      </w:r>
    </w:p>
    <w:p w:rsidR="00374711" w:rsidRDefault="000C031C">
      <w:pPr>
        <w:autoSpaceDE w:val="0"/>
        <w:autoSpaceDN w:val="0"/>
        <w:spacing w:before="220" w:line="280" w:lineRule="atLeast"/>
        <w:ind w:left="8400"/>
        <w:rPr>
          <w:sz w:val="24"/>
        </w:rPr>
      </w:pPr>
      <w:r>
        <w:rPr>
          <w:rFonts w:ascii="宋体" w:eastAsia="宋体" w:hAnsi="宋体" w:cs="宋体"/>
          <w:color w:val="000000"/>
          <w:sz w:val="24"/>
        </w:rPr>
        <w:t>·209·</w:t>
      </w:r>
      <w:r>
        <w:br w:type="page"/>
      </w:r>
    </w:p>
    <w:p w:rsidR="00374711" w:rsidRDefault="000C031C">
      <w:pPr>
        <w:autoSpaceDE w:val="0"/>
        <w:autoSpaceDN w:val="0"/>
        <w:spacing w:before="820" w:line="300" w:lineRule="atLeast"/>
        <w:ind w:left="800"/>
        <w:rPr>
          <w:sz w:val="26"/>
        </w:rPr>
      </w:pPr>
      <w:r>
        <w:rPr>
          <w:rFonts w:ascii="宋体" w:eastAsia="宋体" w:hAnsi="宋体" w:cs="宋体"/>
          <w:color w:val="000000"/>
          <w:sz w:val="26"/>
        </w:rPr>
        <w:lastRenderedPageBreak/>
        <w:t>K1</w:t>
      </w:r>
      <w:r>
        <w:rPr>
          <w:rFonts w:ascii="宋体" w:eastAsia="宋体" w:hAnsi="宋体" w:cs="宋体"/>
          <w:sz w:val="24"/>
        </w:rPr>
        <w:t xml:space="preserve">                                                                </w:t>
      </w:r>
      <w:r>
        <w:rPr>
          <w:rFonts w:ascii="宋体" w:eastAsia="宋体" w:hAnsi="宋体" w:cs="宋体"/>
          <w:color w:val="000000"/>
          <w:sz w:val="26"/>
          <w:u w:val="single"/>
        </w:rPr>
        <w:t>1059b</w:t>
      </w:r>
    </w:p>
    <w:p w:rsidR="00374711" w:rsidRDefault="000C031C">
      <w:pPr>
        <w:autoSpaceDE w:val="0"/>
        <w:autoSpaceDN w:val="0"/>
        <w:spacing w:before="60" w:line="469" w:lineRule="atLeast"/>
        <w:ind w:left="440" w:right="580" w:firstLine="780"/>
        <w:rPr>
          <w:sz w:val="26"/>
        </w:rPr>
      </w:pPr>
      <w:r>
        <w:rPr>
          <w:rFonts w:ascii="宋体" w:eastAsia="宋体" w:hAnsi="宋体" w:cs="宋体"/>
          <w:color w:val="000000"/>
          <w:sz w:val="26"/>
        </w:rPr>
        <w:t>論諸因之研究。</w:t>
      </w:r>
      <w:r>
        <w:rPr>
          <w:rFonts w:ascii="宋体" w:eastAsia="宋体" w:hAnsi="宋体" w:cs="宋体"/>
          <w:color w:val="000000"/>
          <w:sz w:val="26"/>
        </w:rPr>
        <w:t xml:space="preserve"> </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这不涉及极因。</w:t>
      </w:r>
      <w:r>
        <w:rPr>
          <w:rFonts w:ascii="宋体" w:eastAsia="宋体" w:hAnsi="宋体" w:cs="宋体"/>
          <w:color w:val="000000"/>
          <w:sz w:val="26"/>
        </w:rPr>
        <w:t xml:space="preserve"> (</w:t>
      </w:r>
      <w:r>
        <w:rPr>
          <w:rFonts w:ascii="宋体" w:eastAsia="宋体" w:hAnsi="宋体" w:cs="宋体"/>
          <w:color w:val="000000"/>
          <w:sz w:val="26"/>
        </w:rPr>
        <w:t>极因出于善性，归入作用与动变范圍；而善之究竟則归到原动者，</w:t>
      </w:r>
      <w:r>
        <w:rPr>
          <w:rFonts w:ascii="宋体" w:eastAsia="宋体" w:hAnsi="宋体" w:cs="宋体"/>
          <w:color w:val="000000"/>
          <w:sz w:val="26"/>
        </w:rPr>
        <w:t>——</w:t>
      </w:r>
      <w:r>
        <w:rPr>
          <w:rFonts w:ascii="宋体" w:eastAsia="宋体" w:hAnsi="宋体" w:cs="宋体"/>
          <w:color w:val="000000"/>
          <w:sz w:val="26"/>
        </w:rPr>
        <w:t>但在不动变事物而論，則并沒有这么一个最初使之动变的事物。</w:t>
      </w:r>
      <w:r>
        <w:rPr>
          <w:rFonts w:ascii="宋体" w:eastAsia="宋体" w:hAnsi="宋体" w:cs="宋体"/>
          <w:color w:val="000000"/>
          <w:sz w:val="26"/>
        </w:rPr>
        <w:t>)① (</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这也难說，</w:t>
      </w:r>
      <w:r>
        <w:rPr>
          <w:rFonts w:ascii="宋体" w:eastAsia="宋体" w:hAnsi="宋体" w:cs="宋体"/>
          <w:color w:val="000000"/>
          <w:sz w:val="26"/>
        </w:rPr>
        <w:t xml:space="preserve">1059b </w:t>
      </w:r>
      <w:r>
        <w:rPr>
          <w:rFonts w:ascii="宋体" w:eastAsia="宋体" w:hAnsi="宋体" w:cs="宋体"/>
          <w:color w:val="000000"/>
          <w:sz w:val="26"/>
        </w:rPr>
        <w:t>我們現所勤求的学术，可否泛涉可感覚事物，抑只可專論非感覚事物。</w:t>
      </w:r>
      <w:r>
        <w:rPr>
          <w:rFonts w:ascii="宋体" w:eastAsia="宋体" w:hAnsi="宋体" w:cs="宋体"/>
          <w:color w:val="000000"/>
          <w:sz w:val="26"/>
        </w:rPr>
        <w:t xml:space="preserve"> </w:t>
      </w:r>
      <w:r>
        <w:rPr>
          <w:rFonts w:ascii="宋体" w:eastAsia="宋体" w:hAnsi="宋体" w:cs="宋体"/>
          <w:color w:val="000000"/>
          <w:sz w:val="26"/>
        </w:rPr>
        <w:t>若为非感觉事物，这就应是通式或数理对象。現在</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通式显然幷不存在。</w:t>
      </w:r>
      <w:r>
        <w:rPr>
          <w:rFonts w:ascii="宋体" w:eastAsia="宋体" w:hAnsi="宋体" w:cs="宋体"/>
          <w:color w:val="000000"/>
          <w:sz w:val="26"/>
        </w:rPr>
        <w:t>(</w:t>
      </w:r>
      <w:r>
        <w:rPr>
          <w:rFonts w:ascii="宋体" w:eastAsia="宋体" w:hAnsi="宋体" w:cs="宋体"/>
          <w:color w:val="000000"/>
          <w:sz w:val="26"/>
        </w:rPr>
        <w:t>若承認通式存在，这就难說数理对象何以不該象其它具有通式之事物一样存在于这世界上。</w:t>
      </w:r>
      <w:r>
        <w:rPr>
          <w:rFonts w:ascii="宋体" w:eastAsia="宋体" w:hAnsi="宋体" w:cs="宋体"/>
          <w:color w:val="000000"/>
          <w:sz w:val="26"/>
        </w:rPr>
        <w:t xml:space="preserve"> </w:t>
      </w:r>
      <w:r>
        <w:rPr>
          <w:rFonts w:ascii="宋体" w:eastAsia="宋体" w:hAnsi="宋体" w:cs="宋体"/>
          <w:color w:val="000000"/>
          <w:sz w:val="26"/>
        </w:rPr>
        <w:t>这些思想家將数理对</w:t>
      </w:r>
      <w:r>
        <w:rPr>
          <w:rFonts w:ascii="宋体" w:eastAsia="宋体" w:hAnsi="宋体" w:cs="宋体"/>
          <w:color w:val="000000"/>
          <w:sz w:val="26"/>
        </w:rPr>
        <w:t xml:space="preserve">5 </w:t>
      </w:r>
      <w:r>
        <w:rPr>
          <w:rFonts w:ascii="宋体" w:eastAsia="宋体" w:hAnsi="宋体" w:cs="宋体"/>
          <w:color w:val="000000"/>
          <w:sz w:val="26"/>
        </w:rPr>
        <w:t>象，安置于通式与可感觉事物之間，作为这世界上的事物与其通式兩系列之外之第三系列；但在理想人馬与个体人馬之外，实际幷无第三人与第三馬。</w:t>
      </w:r>
      <w:r>
        <w:rPr>
          <w:rFonts w:ascii="宋体" w:eastAsia="宋体" w:hAnsi="宋体" w:cs="宋体"/>
          <w:color w:val="000000"/>
          <w:sz w:val="26"/>
        </w:rPr>
        <w:t xml:space="preserve"> </w:t>
      </w:r>
      <w:r>
        <w:rPr>
          <w:rFonts w:ascii="宋体" w:eastAsia="宋体" w:hAnsi="宋体" w:cs="宋体"/>
          <w:color w:val="000000"/>
          <w:sz w:val="26"/>
        </w:rPr>
        <w:t>在另一方面，如不承認他們的想法，則数理之学又將</w:t>
      </w:r>
      <w:r>
        <w:rPr>
          <w:rFonts w:ascii="宋体" w:eastAsia="宋体" w:hAnsi="宋体" w:cs="宋体"/>
          <w:color w:val="000000"/>
          <w:sz w:val="26"/>
        </w:rPr>
        <w:t>研究什么</w:t>
      </w:r>
      <w:r>
        <w:rPr>
          <w:rFonts w:ascii="宋体" w:eastAsia="宋体" w:hAnsi="宋体" w:cs="宋体"/>
          <w:color w:val="000000"/>
          <w:sz w:val="26"/>
        </w:rPr>
        <w:t xml:space="preserve">? </w:t>
      </w:r>
      <w:r>
        <w:rPr>
          <w:rFonts w:ascii="宋体" w:eastAsia="宋体" w:hAnsi="宋体" w:cs="宋体"/>
          <w:color w:val="000000"/>
          <w:sz w:val="26"/>
        </w:rPr>
        <w:t>那就一定不是这世界上的事物了；因为这类事物</w:t>
      </w:r>
      <w:r>
        <w:rPr>
          <w:rFonts w:ascii="宋体" w:eastAsia="宋体" w:hAnsi="宋体" w:cs="宋体"/>
          <w:color w:val="000000"/>
          <w:sz w:val="26"/>
        </w:rPr>
        <w:t xml:space="preserve">10 </w:t>
      </w:r>
      <w:r>
        <w:rPr>
          <w:rFonts w:ascii="宋体" w:eastAsia="宋体" w:hAnsi="宋体" w:cs="宋体"/>
          <w:color w:val="000000"/>
          <w:sz w:val="26"/>
        </w:rPr>
        <w:t>都不是数学的对象。</w:t>
      </w:r>
      <w:r>
        <w:rPr>
          <w:rFonts w:ascii="宋体" w:eastAsia="宋体" w:hAnsi="宋体" w:cs="宋体"/>
          <w:color w:val="000000"/>
          <w:sz w:val="26"/>
        </w:rPr>
        <w:t xml:space="preserve">) </w:t>
      </w:r>
      <w:r>
        <w:rPr>
          <w:rFonts w:ascii="宋体" w:eastAsia="宋体" w:hAnsi="宋体" w:cs="宋体"/>
          <w:color w:val="000000"/>
          <w:sz w:val="26"/>
        </w:rPr>
        <w:t>那么</w:t>
      </w: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 xml:space="preserve">) </w:t>
      </w:r>
      <w:r>
        <w:rPr>
          <w:rFonts w:ascii="宋体" w:eastAsia="宋体" w:hAnsi="宋体" w:cs="宋体"/>
          <w:color w:val="000000"/>
          <w:sz w:val="26"/>
        </w:rPr>
        <w:t>我們現所勤求的学术也不是为了数理对象；因为一切数理对象均不能独立存在。可是，这又幷不専研可感覚事物；因为它們是可灭坏的。</w:t>
      </w:r>
      <w:r>
        <w:rPr>
          <w:rFonts w:ascii="宋体" w:eastAsia="宋体" w:hAnsi="宋体" w:cs="宋体"/>
          <w:color w:val="000000"/>
          <w:sz w:val="26"/>
        </w:rPr>
        <w:t>②</w:t>
      </w:r>
    </w:p>
    <w:p w:rsidR="00374711" w:rsidRDefault="000C031C">
      <w:pPr>
        <w:autoSpaceDE w:val="0"/>
        <w:autoSpaceDN w:val="0"/>
        <w:spacing w:before="20" w:line="475" w:lineRule="atLeast"/>
        <w:ind w:left="760" w:right="640" w:firstLine="4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大家將会詢問到那一門学术討論数学材料上諸問題。</w:t>
      </w:r>
      <w:r>
        <w:rPr>
          <w:rFonts w:ascii="宋体" w:eastAsia="宋体" w:hAnsi="宋体" w:cs="宋体"/>
          <w:color w:val="000000"/>
          <w:sz w:val="26"/>
        </w:rPr>
        <w:t xml:space="preserve">⑧ </w:t>
      </w:r>
      <w:r>
        <w:rPr>
          <w:rFonts w:ascii="宋体" w:eastAsia="宋体" w:hAnsi="宋体" w:cs="宋体"/>
          <w:color w:val="000000"/>
          <w:sz w:val="26"/>
        </w:rPr>
        <w:t>这不屬于物理之学，因为全部物学專門研究具有动靜原理諸事物；这也不屬于实証之学；因为这一学术所研究的就只是它所实証的那</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 xml:space="preserve">20 </w:t>
      </w:r>
      <w:r>
        <w:rPr>
          <w:rFonts w:ascii="宋体" w:eastAsia="宋体" w:hAnsi="宋体" w:cs="宋体"/>
          <w:color w:val="000000"/>
          <w:sz w:val="26"/>
        </w:rPr>
        <w:t>类知識。</w:t>
      </w:r>
      <w:r>
        <w:rPr>
          <w:rFonts w:ascii="宋体" w:eastAsia="宋体" w:hAnsi="宋体" w:cs="宋体"/>
          <w:color w:val="000000"/>
          <w:sz w:val="26"/>
        </w:rPr>
        <w:t xml:space="preserve"> </w:t>
      </w:r>
      <w:r>
        <w:rPr>
          <w:rFonts w:ascii="宋体" w:eastAsia="宋体" w:hAnsi="宋体" w:cs="宋体"/>
          <w:color w:val="000000"/>
          <w:sz w:val="26"/>
        </w:rPr>
        <w:t>这样还得讓我們所尚論的哲学来处理这些問題。</w:t>
      </w:r>
    </w:p>
    <w:p w:rsidR="00374711" w:rsidRDefault="000C031C">
      <w:pPr>
        <w:autoSpaceDE w:val="0"/>
        <w:autoSpaceDN w:val="0"/>
        <w:spacing w:line="480" w:lineRule="atLeast"/>
        <w:ind w:left="1060" w:right="700" w:firstLine="620"/>
        <w:rPr>
          <w:sz w:val="26"/>
        </w:rPr>
      </w:pPr>
      <w:r>
        <w:rPr>
          <w:rFonts w:ascii="宋体" w:eastAsia="宋体" w:hAnsi="宋体" w:cs="宋体"/>
          <w:color w:val="000000"/>
          <w:sz w:val="26"/>
        </w:rPr>
        <w:t>大家又可討論我們这門学术是否主于研究所謂要素</w:t>
      </w:r>
      <w:r>
        <w:rPr>
          <w:rFonts w:ascii="宋体" w:eastAsia="宋体" w:hAnsi="宋体" w:cs="宋体"/>
          <w:color w:val="000000"/>
          <w:sz w:val="26"/>
        </w:rPr>
        <w:t>的各理論；大家認謂一切祖合事物之中存有各种要素。</w:t>
      </w:r>
    </w:p>
    <w:p w:rsidR="00374711" w:rsidRDefault="000C031C">
      <w:pPr>
        <w:autoSpaceDE w:val="0"/>
        <w:autoSpaceDN w:val="0"/>
        <w:spacing w:line="480" w:lineRule="atLeast"/>
        <w:ind w:left="700" w:right="680" w:firstLine="980"/>
        <w:rPr>
          <w:sz w:val="26"/>
        </w:rPr>
      </w:pPr>
      <w:r>
        <w:rPr>
          <w:rFonts w:ascii="宋体" w:eastAsia="宋体" w:hAnsi="宋体" w:cs="宋体"/>
          <w:color w:val="000000"/>
          <w:sz w:val="26"/>
        </w:rPr>
        <w:t>但，这也該想到我們所勤求的学术应該是研究普遍性的；因为</w:t>
      </w:r>
      <w:r>
        <w:rPr>
          <w:rFonts w:ascii="宋体" w:eastAsia="宋体" w:hAnsi="宋体" w:cs="宋体"/>
          <w:color w:val="000000"/>
          <w:sz w:val="26"/>
        </w:rPr>
        <w:t xml:space="preserve">53 </w:t>
      </w:r>
      <w:r>
        <w:rPr>
          <w:rFonts w:ascii="宋体" w:eastAsia="宋体" w:hAnsi="宋体" w:cs="宋体"/>
          <w:color w:val="000000"/>
          <w:sz w:val="26"/>
        </w:rPr>
        <w:t>每一公式与每一学术均以普逼原則而不以最低品种为对象，</w:t>
      </w:r>
      <w:r>
        <w:rPr>
          <w:rFonts w:ascii="宋体" w:eastAsia="宋体" w:hAnsi="宋体" w:cs="宋体"/>
          <w:color w:val="000000"/>
          <w:sz w:val="26"/>
        </w:rPr>
        <w:t>④</w:t>
      </w:r>
      <w:r>
        <w:rPr>
          <w:rFonts w:ascii="宋体" w:eastAsia="宋体" w:hAnsi="宋体" w:cs="宋体"/>
          <w:color w:val="000000"/>
          <w:sz w:val="26"/>
        </w:rPr>
        <w:t>照</w:t>
      </w:r>
      <w:r>
        <w:rPr>
          <w:rFonts w:ascii="宋体" w:eastAsia="宋体" w:hAnsi="宋体" w:cs="宋体"/>
          <w:color w:val="000000"/>
          <w:sz w:val="26"/>
        </w:rPr>
        <w:t>.</w:t>
      </w:r>
    </w:p>
    <w:p w:rsidR="00374711" w:rsidRDefault="000C031C">
      <w:pPr>
        <w:autoSpaceDE w:val="0"/>
        <w:autoSpaceDN w:val="0"/>
        <w:spacing w:before="180" w:line="300" w:lineRule="atLeast"/>
        <w:ind w:left="1220"/>
        <w:rPr>
          <w:sz w:val="26"/>
        </w:rPr>
      </w:pPr>
      <w:r>
        <w:rPr>
          <w:rFonts w:ascii="宋体" w:eastAsia="宋体" w:hAnsi="宋体" w:cs="宋体"/>
          <w:color w:val="000000"/>
          <w:sz w:val="26"/>
          <w:u w:val="single"/>
        </w:rPr>
        <w:t xml:space="preserve">               </w:t>
      </w:r>
    </w:p>
    <w:p w:rsidR="00374711" w:rsidRDefault="000C031C">
      <w:pPr>
        <w:autoSpaceDE w:val="0"/>
        <w:autoSpaceDN w:val="0"/>
        <w:spacing w:before="340" w:line="220" w:lineRule="atLeast"/>
        <w:ind w:left="1680"/>
        <w:rPr>
          <w:sz w:val="26"/>
        </w:rPr>
      </w:pPr>
      <w:r>
        <w:rPr>
          <w:rFonts w:ascii="宋体" w:eastAsia="宋体" w:hAnsi="宋体" w:cs="宋体"/>
          <w:color w:val="000000"/>
          <w:sz w:val="26"/>
        </w:rPr>
        <w:t>①</w:t>
      </w:r>
      <w:r>
        <w:rPr>
          <w:rFonts w:ascii="宋体" w:eastAsia="宋体" w:hAnsi="宋体" w:cs="宋体"/>
          <w:color w:val="000000"/>
          <w:sz w:val="26"/>
        </w:rPr>
        <w:t>参看卷</w:t>
      </w:r>
      <w:r>
        <w:rPr>
          <w:rFonts w:ascii="宋体" w:eastAsia="宋体" w:hAnsi="宋体" w:cs="宋体"/>
          <w:color w:val="000000"/>
          <w:sz w:val="26"/>
        </w:rPr>
        <w:t>B,996a21 -b1</w:t>
      </w:r>
      <w:r>
        <w:rPr>
          <w:rFonts w:ascii="宋体" w:eastAsia="宋体" w:hAnsi="宋体" w:cs="宋体"/>
          <w:color w:val="000000"/>
          <w:sz w:val="26"/>
        </w:rPr>
        <w:t>。</w:t>
      </w:r>
    </w:p>
    <w:p w:rsidR="00374711" w:rsidRDefault="000C031C">
      <w:pPr>
        <w:autoSpaceDE w:val="0"/>
        <w:autoSpaceDN w:val="0"/>
        <w:spacing w:before="120" w:line="220" w:lineRule="atLeast"/>
        <w:ind w:left="1680"/>
        <w:rPr>
          <w:sz w:val="26"/>
        </w:rPr>
      </w:pPr>
      <w:r>
        <w:rPr>
          <w:rFonts w:ascii="宋体" w:eastAsia="宋体" w:hAnsi="宋体" w:cs="宋体"/>
          <w:color w:val="000000"/>
          <w:sz w:val="26"/>
        </w:rPr>
        <w:t>②</w:t>
      </w:r>
      <w:r>
        <w:rPr>
          <w:rFonts w:ascii="宋体" w:eastAsia="宋体" w:hAnsi="宋体" w:cs="宋体"/>
          <w:color w:val="000000"/>
          <w:sz w:val="26"/>
        </w:rPr>
        <w:t>参看卷</w:t>
      </w:r>
      <w:r>
        <w:rPr>
          <w:rFonts w:ascii="宋体" w:eastAsia="宋体" w:hAnsi="宋体" w:cs="宋体"/>
          <w:color w:val="000000"/>
          <w:sz w:val="26"/>
        </w:rPr>
        <w:t xml:space="preserve"> B,997a34-998a19</w:t>
      </w:r>
      <w:r>
        <w:rPr>
          <w:rFonts w:ascii="宋体" w:eastAsia="宋体" w:hAnsi="宋体" w:cs="宋体"/>
          <w:color w:val="000000"/>
          <w:sz w:val="26"/>
        </w:rPr>
        <w:t>。</w:t>
      </w:r>
    </w:p>
    <w:p w:rsidR="00374711" w:rsidRDefault="000C031C">
      <w:pPr>
        <w:autoSpaceDE w:val="0"/>
        <w:autoSpaceDN w:val="0"/>
        <w:spacing w:before="20" w:line="320" w:lineRule="atLeast"/>
        <w:ind w:left="1220" w:right="620" w:firstLine="460"/>
        <w:rPr>
          <w:sz w:val="26"/>
        </w:rPr>
      </w:pPr>
      <w:r>
        <w:rPr>
          <w:rFonts w:ascii="宋体" w:eastAsia="宋体" w:hAnsi="宋体" w:cs="宋体"/>
          <w:color w:val="000000"/>
          <w:sz w:val="26"/>
        </w:rPr>
        <w:t>③“</w:t>
      </w:r>
      <w:r>
        <w:rPr>
          <w:rFonts w:ascii="宋体" w:eastAsia="宋体" w:hAnsi="宋体" w:cs="宋体"/>
          <w:color w:val="000000"/>
          <w:sz w:val="26"/>
        </w:rPr>
        <w:t>数学材料</w:t>
      </w:r>
      <w:r>
        <w:rPr>
          <w:rFonts w:ascii="宋体" w:eastAsia="宋体" w:hAnsi="宋体" w:cs="宋体"/>
          <w:color w:val="000000"/>
          <w:sz w:val="26"/>
        </w:rPr>
        <w:t>”</w:t>
      </w:r>
      <w:r>
        <w:rPr>
          <w:rFonts w:ascii="宋体" w:eastAsia="宋体" w:hAnsi="宋体" w:cs="宋体"/>
          <w:color w:val="000000"/>
          <w:sz w:val="26"/>
        </w:rPr>
        <w:t>实指与可感党事物相对的可理解事物。</w:t>
      </w:r>
      <w:r>
        <w:rPr>
          <w:rFonts w:ascii="宋体" w:eastAsia="宋体" w:hAnsi="宋体" w:cs="宋体"/>
          <w:color w:val="000000"/>
          <w:sz w:val="26"/>
        </w:rPr>
        <w:t xml:space="preserve"> </w:t>
      </w:r>
      <w:r>
        <w:rPr>
          <w:rFonts w:ascii="宋体" w:eastAsia="宋体" w:hAnsi="宋体" w:cs="宋体"/>
          <w:color w:val="000000"/>
          <w:sz w:val="26"/>
        </w:rPr>
        <w:t>这問題，卷</w:t>
      </w:r>
      <w:r>
        <w:rPr>
          <w:rFonts w:ascii="宋体" w:eastAsia="宋体" w:hAnsi="宋体" w:cs="宋体"/>
          <w:color w:val="000000"/>
          <w:sz w:val="26"/>
        </w:rPr>
        <w:t>B</w:t>
      </w:r>
      <w:r>
        <w:rPr>
          <w:rFonts w:ascii="宋体" w:eastAsia="宋体" w:hAnsi="宋体" w:cs="宋体"/>
          <w:color w:val="000000"/>
          <w:sz w:val="26"/>
        </w:rPr>
        <w:t>內未提出，但見于卷</w:t>
      </w:r>
      <w:r>
        <w:rPr>
          <w:rFonts w:ascii="宋体" w:eastAsia="宋体" w:hAnsi="宋体" w:cs="宋体"/>
          <w:color w:val="000000"/>
          <w:sz w:val="26"/>
        </w:rPr>
        <w:t xml:space="preserve"> Z, </w:t>
      </w:r>
      <w:r>
        <w:rPr>
          <w:rFonts w:ascii="宋体" w:eastAsia="宋体" w:hAnsi="宋体" w:cs="宋体"/>
          <w:color w:val="000000"/>
          <w:sz w:val="26"/>
        </w:rPr>
        <w:t>章九。</w:t>
      </w:r>
    </w:p>
    <w:p w:rsidR="00374711" w:rsidRDefault="000C031C">
      <w:pPr>
        <w:autoSpaceDE w:val="0"/>
        <w:autoSpaceDN w:val="0"/>
        <w:spacing w:before="100" w:line="220" w:lineRule="atLeast"/>
        <w:ind w:left="1680"/>
        <w:rPr>
          <w:sz w:val="26"/>
        </w:rPr>
      </w:pPr>
      <w:r>
        <w:rPr>
          <w:rFonts w:ascii="宋体" w:eastAsia="宋体" w:hAnsi="宋体" w:cs="宋体"/>
          <w:color w:val="000000"/>
          <w:sz w:val="26"/>
        </w:rPr>
        <w:t>④</w:t>
      </w:r>
      <w:r>
        <w:rPr>
          <w:rFonts w:ascii="宋体" w:eastAsia="宋体" w:hAnsi="宋体" w:cs="宋体"/>
          <w:color w:val="000000"/>
          <w:sz w:val="26"/>
        </w:rPr>
        <w:t>参看卷</w:t>
      </w:r>
      <w:r>
        <w:rPr>
          <w:rFonts w:ascii="宋体" w:eastAsia="宋体" w:hAnsi="宋体" w:cs="宋体"/>
          <w:color w:val="000000"/>
          <w:sz w:val="26"/>
        </w:rPr>
        <w:t>B, 998b15</w:t>
      </w:r>
      <w:r>
        <w:rPr>
          <w:rFonts w:ascii="宋体" w:eastAsia="宋体" w:hAnsi="宋体" w:cs="宋体"/>
          <w:color w:val="000000"/>
          <w:sz w:val="26"/>
        </w:rPr>
        <w:t>。</w:t>
      </w:r>
    </w:p>
    <w:p w:rsidR="00374711" w:rsidRDefault="000C031C">
      <w:pPr>
        <w:autoSpaceDE w:val="0"/>
        <w:autoSpaceDN w:val="0"/>
        <w:spacing w:before="300" w:line="240" w:lineRule="atLeast"/>
        <w:ind w:left="800"/>
        <w:rPr>
          <w:sz w:val="26"/>
        </w:rPr>
      </w:pPr>
      <w:r>
        <w:rPr>
          <w:rFonts w:ascii="宋体" w:eastAsia="宋体" w:hAnsi="宋体" w:cs="宋体"/>
          <w:color w:val="000000"/>
          <w:sz w:val="26"/>
        </w:rPr>
        <w:t>·210·</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00" w:line="280" w:lineRule="atLeast"/>
        <w:ind w:left="500"/>
        <w:rPr>
          <w:sz w:val="26"/>
        </w:rPr>
      </w:pPr>
      <w:r>
        <w:rPr>
          <w:rFonts w:ascii="宋体" w:eastAsia="宋体" w:hAnsi="宋体" w:cs="宋体"/>
          <w:color w:val="000000"/>
          <w:sz w:val="26"/>
          <w:u w:val="single"/>
        </w:rPr>
        <w:t>1060a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K2</w:t>
      </w:r>
    </w:p>
    <w:p w:rsidR="00374711" w:rsidRDefault="000C031C">
      <w:pPr>
        <w:autoSpaceDE w:val="0"/>
        <w:autoSpaceDN w:val="0"/>
        <w:spacing w:before="80" w:line="438" w:lineRule="atLeast"/>
        <w:ind w:left="280" w:right="1240" w:firstLine="700"/>
        <w:rPr>
          <w:sz w:val="26"/>
        </w:rPr>
      </w:pPr>
      <w:r>
        <w:rPr>
          <w:rFonts w:ascii="宋体" w:eastAsia="宋体" w:hAnsi="宋体" w:cs="宋体"/>
          <w:color w:val="000000"/>
          <w:sz w:val="26"/>
        </w:rPr>
        <w:t>这道理，学术应从事于最高科屬之研究。</w:t>
      </w:r>
      <w:r>
        <w:rPr>
          <w:rFonts w:ascii="宋体" w:eastAsia="宋体" w:hAnsi="宋体" w:cs="宋体"/>
          <w:color w:val="000000"/>
          <w:sz w:val="26"/>
        </w:rPr>
        <w:t xml:space="preserve"> </w:t>
      </w:r>
      <w:r>
        <w:rPr>
          <w:rFonts w:ascii="宋体" w:eastAsia="宋体" w:hAnsi="宋体" w:cs="宋体"/>
          <w:color w:val="000000"/>
          <w:sz w:val="26"/>
        </w:rPr>
        <w:t>这些，最后將归結于</w:t>
      </w:r>
      <w:r>
        <w:rPr>
          <w:rFonts w:ascii="宋体" w:eastAsia="宋体" w:hAnsi="宋体" w:cs="宋体"/>
          <w:color w:val="000000"/>
          <w:sz w:val="26"/>
        </w:rPr>
        <w:t>“</w:t>
      </w:r>
      <w:r>
        <w:rPr>
          <w:rFonts w:ascii="宋体" w:eastAsia="宋体" w:hAnsi="宋体" w:cs="宋体"/>
          <w:color w:val="000000"/>
          <w:sz w:val="26"/>
        </w:rPr>
        <w:t>实是与元一</w:t>
      </w:r>
      <w:r>
        <w:rPr>
          <w:rFonts w:ascii="宋体" w:eastAsia="宋体" w:hAnsi="宋体" w:cs="宋体"/>
          <w:color w:val="000000"/>
          <w:sz w:val="26"/>
        </w:rPr>
        <w:t>”</w:t>
      </w:r>
      <w:r>
        <w:rPr>
          <w:rFonts w:ascii="宋体" w:eastAsia="宋体" w:hAnsi="宋体" w:cs="宋体"/>
          <w:color w:val="000000"/>
          <w:sz w:val="26"/>
        </w:rPr>
        <w:t>；因为这些在本体上为各个原理之基始，而涵融着万物；倘</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消灭，則万物亦当与之俱灭；因为每</w:t>
      </w:r>
      <w:r>
        <w:rPr>
          <w:rFonts w:ascii="宋体" w:eastAsia="宋体" w:hAnsi="宋体" w:cs="宋体"/>
          <w:color w:val="000000"/>
          <w:sz w:val="26"/>
        </w:rPr>
        <w:t xml:space="preserve"> </w:t>
      </w:r>
      <w:r>
        <w:rPr>
          <w:rFonts w:ascii="宋体" w:eastAsia="宋体" w:hAnsi="宋体" w:cs="宋体"/>
          <w:color w:val="000000"/>
          <w:sz w:val="26"/>
        </w:rPr>
        <w:t>一事物莫不在自</w:t>
      </w:r>
      <w:r>
        <w:rPr>
          <w:rFonts w:ascii="宋体" w:eastAsia="宋体" w:hAnsi="宋体" w:cs="宋体"/>
          <w:color w:val="000000"/>
          <w:sz w:val="26"/>
        </w:rPr>
        <w:t xml:space="preserve">30 </w:t>
      </w:r>
      <w:r>
        <w:rPr>
          <w:rFonts w:ascii="宋体" w:eastAsia="宋体" w:hAnsi="宋体" w:cs="宋体"/>
          <w:color w:val="000000"/>
          <w:sz w:val="26"/>
        </w:rPr>
        <w:t>申其为</w:t>
      </w:r>
      <w:r>
        <w:rPr>
          <w:rFonts w:ascii="宋体" w:eastAsia="宋体" w:hAnsi="宋体" w:cs="宋体"/>
          <w:color w:val="000000"/>
          <w:sz w:val="26"/>
        </w:rPr>
        <w:t>“---”</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但</w:t>
      </w:r>
      <w:r>
        <w:rPr>
          <w:rFonts w:ascii="宋体" w:eastAsia="宋体" w:hAnsi="宋体" w:cs="宋体"/>
          <w:color w:val="000000"/>
          <w:sz w:val="26"/>
        </w:rPr>
        <w:t>“</w:t>
      </w:r>
      <w:r>
        <w:rPr>
          <w:rFonts w:ascii="宋体" w:eastAsia="宋体" w:hAnsi="宋体" w:cs="宋体"/>
          <w:color w:val="000000"/>
          <w:sz w:val="26"/>
        </w:rPr>
        <w:t>一与是</w:t>
      </w:r>
      <w:r>
        <w:rPr>
          <w:rFonts w:ascii="宋体" w:eastAsia="宋体" w:hAnsi="宋体" w:cs="宋体"/>
          <w:color w:val="000000"/>
          <w:sz w:val="26"/>
        </w:rPr>
        <w:t>”</w:t>
      </w:r>
      <w:r>
        <w:rPr>
          <w:rFonts w:ascii="宋体" w:eastAsia="宋体" w:hAnsi="宋体" w:cs="宋体"/>
          <w:color w:val="000000"/>
          <w:sz w:val="26"/>
        </w:rPr>
        <w:t>各当以其差異为云謂，科閼則云謂于事物之所同，不云謂其所異，凭这样的命意，我們似乎不能拿</w:t>
      </w:r>
      <w:r>
        <w:rPr>
          <w:rFonts w:ascii="宋体" w:eastAsia="宋体" w:hAnsi="宋体" w:cs="宋体"/>
          <w:color w:val="000000"/>
          <w:sz w:val="26"/>
        </w:rPr>
        <w:t>“</w:t>
      </w:r>
      <w:r>
        <w:rPr>
          <w:rFonts w:ascii="宋体" w:eastAsia="宋体" w:hAnsi="宋体" w:cs="宋体"/>
          <w:color w:val="000000"/>
          <w:sz w:val="26"/>
        </w:rPr>
        <w:t>一与是</w:t>
      </w:r>
      <w:r>
        <w:rPr>
          <w:rFonts w:ascii="宋体" w:eastAsia="宋体" w:hAnsi="宋体" w:cs="宋体"/>
          <w:color w:val="000000"/>
          <w:sz w:val="26"/>
        </w:rPr>
        <w:t>”</w:t>
      </w:r>
      <w:r>
        <w:rPr>
          <w:rFonts w:ascii="宋体" w:eastAsia="宋体" w:hAnsi="宋体" w:cs="宋体"/>
          <w:color w:val="000000"/>
          <w:sz w:val="26"/>
        </w:rPr>
        <w:t>当作科屬和原理。</w:t>
      </w:r>
      <w:r>
        <w:rPr>
          <w:rFonts w:ascii="宋体" w:eastAsia="宋体" w:hAnsi="宋体" w:cs="宋体"/>
          <w:color w:val="000000"/>
          <w:sz w:val="26"/>
        </w:rPr>
        <w:t xml:space="preserve"> </w:t>
      </w:r>
      <w:r>
        <w:rPr>
          <w:rFonts w:ascii="宋体" w:eastAsia="宋体" w:hAnsi="宋体" w:cs="宋体"/>
          <w:color w:val="000000"/>
          <w:sz w:val="26"/>
        </w:rPr>
        <w:t>但較簡單的若說比較复杂的为</w:t>
      </w:r>
      <w:r>
        <w:rPr>
          <w:rFonts w:ascii="宋体" w:eastAsia="宋体" w:hAnsi="宋体" w:cs="宋体"/>
          <w:color w:val="000000"/>
          <w:sz w:val="26"/>
        </w:rPr>
        <w:t>更近于原理，</w:t>
      </w:r>
      <w:r>
        <w:rPr>
          <w:rFonts w:ascii="宋体" w:eastAsia="宋体" w:hAnsi="宋体" w:cs="宋体"/>
          <w:color w:val="000000"/>
          <w:sz w:val="26"/>
        </w:rPr>
        <w:t xml:space="preserve"> </w:t>
      </w:r>
      <w:r>
        <w:rPr>
          <w:rFonts w:ascii="宋体" w:eastAsia="宋体" w:hAnsi="宋体" w:cs="宋体"/>
          <w:color w:val="000000"/>
          <w:sz w:val="26"/>
        </w:rPr>
        <w:t>則科屬中的最低品种餓較科屬为簡單，</w:t>
      </w:r>
      <w:r>
        <w:rPr>
          <w:rFonts w:ascii="宋体" w:eastAsia="宋体" w:hAnsi="宋体" w:cs="宋体"/>
          <w:color w:val="000000"/>
          <w:sz w:val="26"/>
        </w:rPr>
        <w:t>(</w:t>
      </w:r>
      <w:r>
        <w:rPr>
          <w:rFonts w:ascii="宋体" w:eastAsia="宋体" w:hAnsi="宋体" w:cs="宋体"/>
          <w:color w:val="000000"/>
          <w:sz w:val="26"/>
        </w:rPr>
        <w:t>因为品种不可区</w:t>
      </w:r>
      <w:r>
        <w:rPr>
          <w:rFonts w:ascii="宋体" w:eastAsia="宋体" w:hAnsi="宋体" w:cs="宋体"/>
          <w:color w:val="000000"/>
          <w:sz w:val="26"/>
        </w:rPr>
        <w:t xml:space="preserve">35 </w:t>
      </w:r>
      <w:r>
        <w:rPr>
          <w:rFonts w:ascii="宋体" w:eastAsia="宋体" w:hAnsi="宋体" w:cs="宋体"/>
          <w:color w:val="000000"/>
          <w:sz w:val="26"/>
        </w:rPr>
        <w:t>分，而科屬則可分为許多品种，</w:t>
      </w:r>
      <w:r>
        <w:rPr>
          <w:rFonts w:ascii="宋体" w:eastAsia="宋体" w:hAnsi="宋体" w:cs="宋体"/>
          <w:color w:val="000000"/>
          <w:sz w:val="26"/>
        </w:rPr>
        <w:t>)</w:t>
      </w:r>
      <w:r>
        <w:rPr>
          <w:rFonts w:ascii="宋体" w:eastAsia="宋体" w:hAnsi="宋体" w:cs="宋体"/>
          <w:color w:val="000000"/>
          <w:sz w:val="26"/>
        </w:rPr>
        <w:t>那么与其認为科屬是原理，毋宁以品种为原理。</w:t>
      </w:r>
      <w:r>
        <w:rPr>
          <w:rFonts w:ascii="宋体" w:eastAsia="宋体" w:hAnsi="宋体" w:cs="宋体"/>
          <w:color w:val="000000"/>
          <w:sz w:val="26"/>
        </w:rPr>
        <w:t xml:space="preserve"> </w:t>
      </w:r>
      <w:r>
        <w:rPr>
          <w:rFonts w:ascii="宋体" w:eastAsia="宋体" w:hAnsi="宋体" w:cs="宋体"/>
          <w:color w:val="000000"/>
          <w:sz w:val="26"/>
        </w:rPr>
        <w:t>若說品种是在科屬之所同处立異，而由这差異以破</w:t>
      </w:r>
      <w:r>
        <w:rPr>
          <w:rFonts w:ascii="宋体" w:eastAsia="宋体" w:hAnsi="宋体" w:cs="宋体"/>
          <w:color w:val="000000"/>
          <w:sz w:val="26"/>
        </w:rPr>
        <w:t xml:space="preserve">1060a </w:t>
      </w:r>
      <w:r>
        <w:rPr>
          <w:rFonts w:ascii="宋体" w:eastAsia="宋体" w:hAnsi="宋体" w:cs="宋体"/>
          <w:color w:val="000000"/>
          <w:sz w:val="26"/>
        </w:rPr>
        <w:t>坏科屬的范圍，那么科屬应較近于原理；因为事物之能包容另</w:t>
      </w:r>
      <w:r>
        <w:rPr>
          <w:rFonts w:ascii="宋体" w:eastAsia="宋体" w:hAnsi="宋体" w:cs="宋体"/>
          <w:color w:val="000000"/>
          <w:sz w:val="26"/>
        </w:rPr>
        <w:t xml:space="preserve"> </w:t>
      </w:r>
      <w:r>
        <w:rPr>
          <w:rFonts w:ascii="宋体" w:eastAsia="宋体" w:hAnsi="宋体" w:cs="宋体"/>
          <w:color w:val="000000"/>
          <w:sz w:val="26"/>
        </w:rPr>
        <w:t>一事物的破坏性者便应是那另一事物的原理。</w:t>
      </w:r>
      <w:r>
        <w:rPr>
          <w:rFonts w:ascii="宋体" w:eastAsia="宋体" w:hAnsi="宋体" w:cs="宋体"/>
          <w:color w:val="000000"/>
          <w:sz w:val="26"/>
        </w:rPr>
        <w:t xml:space="preserve">① </w:t>
      </w:r>
      <w:r>
        <w:rPr>
          <w:rFonts w:ascii="宋体" w:eastAsia="宋体" w:hAnsi="宋体" w:cs="宋体"/>
          <w:color w:val="000000"/>
          <w:sz w:val="26"/>
        </w:rPr>
        <w:t>这些与其它类此諸問題是令人迷惑的。</w:t>
      </w:r>
    </w:p>
    <w:p w:rsidR="00374711" w:rsidRDefault="000C031C">
      <w:pPr>
        <w:autoSpaceDE w:val="0"/>
        <w:autoSpaceDN w:val="0"/>
        <w:spacing w:before="240" w:line="200" w:lineRule="atLeast"/>
        <w:ind w:left="780"/>
        <w:rPr>
          <w:sz w:val="26"/>
        </w:rPr>
      </w:pPr>
      <w:r>
        <w:rPr>
          <w:rFonts w:ascii="宋体" w:eastAsia="宋体" w:hAnsi="宋体" w:cs="宋体"/>
          <w:color w:val="000000"/>
          <w:sz w:val="26"/>
        </w:rPr>
        <w:t xml:space="preserve"> </w:t>
      </w:r>
      <w:r>
        <w:rPr>
          <w:rFonts w:ascii="宋体" w:eastAsia="宋体" w:hAnsi="宋体" w:cs="宋体"/>
          <w:color w:val="000000"/>
          <w:sz w:val="26"/>
        </w:rPr>
        <w:t>二</w:t>
      </w:r>
    </w:p>
    <w:p w:rsidR="00374711" w:rsidRDefault="000C031C">
      <w:pPr>
        <w:autoSpaceDE w:val="0"/>
        <w:autoSpaceDN w:val="0"/>
        <w:spacing w:before="40" w:line="444" w:lineRule="atLeast"/>
        <w:ind w:left="560" w:right="1260" w:firstLine="940"/>
        <w:rPr>
          <w:sz w:val="26"/>
        </w:rPr>
      </w:pPr>
      <w:r>
        <w:rPr>
          <w:rFonts w:ascii="宋体" w:eastAsia="宋体" w:hAnsi="宋体" w:cs="宋体"/>
          <w:color w:val="000000"/>
          <w:sz w:val="26"/>
        </w:rPr>
        <w:t>又，我們需要假定有某些脫离各个个体的事物，而我們这門学</w:t>
      </w:r>
      <w:r>
        <w:rPr>
          <w:rFonts w:ascii="宋体" w:eastAsia="宋体" w:hAnsi="宋体" w:cs="宋体"/>
          <w:color w:val="000000"/>
          <w:sz w:val="26"/>
        </w:rPr>
        <w:t xml:space="preserve">5 </w:t>
      </w:r>
      <w:r>
        <w:rPr>
          <w:rFonts w:ascii="宋体" w:eastAsia="宋体" w:hAnsi="宋体" w:cs="宋体"/>
          <w:color w:val="000000"/>
          <w:sz w:val="26"/>
        </w:rPr>
        <w:t>术所研究的正是这些事物</w:t>
      </w:r>
      <w:r>
        <w:rPr>
          <w:rFonts w:ascii="宋体" w:eastAsia="宋体" w:hAnsi="宋体" w:cs="宋体"/>
          <w:color w:val="000000"/>
          <w:sz w:val="26"/>
        </w:rPr>
        <w:t xml:space="preserve">? </w:t>
      </w:r>
      <w:r>
        <w:rPr>
          <w:rFonts w:ascii="宋体" w:eastAsia="宋体" w:hAnsi="宋体" w:cs="宋体"/>
          <w:color w:val="000000"/>
          <w:sz w:val="26"/>
        </w:rPr>
        <w:t>但个别事物为数无尽；</w:t>
      </w:r>
      <w:r>
        <w:rPr>
          <w:rFonts w:ascii="宋体" w:eastAsia="宋体" w:hAnsi="宋体" w:cs="宋体"/>
          <w:color w:val="000000"/>
          <w:sz w:val="26"/>
        </w:rPr>
        <w:t xml:space="preserve"> </w:t>
      </w:r>
      <w:r>
        <w:rPr>
          <w:rFonts w:ascii="宋体" w:eastAsia="宋体" w:hAnsi="宋体" w:cs="宋体"/>
          <w:color w:val="000000"/>
          <w:sz w:val="26"/>
        </w:rPr>
        <w:t>事物之脱离个</w:t>
      </w:r>
      <w:r>
        <w:rPr>
          <w:rFonts w:ascii="宋体" w:eastAsia="宋体" w:hAnsi="宋体" w:cs="宋体"/>
          <w:color w:val="000000"/>
          <w:sz w:val="26"/>
        </w:rPr>
        <w:t>体而独立者，或为科屬或为品种，而我們这們学术并不研究这些。为什么不可能研究这些問題，这在上面已說明了。</w:t>
      </w:r>
      <w:r>
        <w:rPr>
          <w:rFonts w:ascii="宋体" w:eastAsia="宋体" w:hAnsi="宋体" w:cs="宋体"/>
          <w:color w:val="000000"/>
          <w:sz w:val="26"/>
        </w:rPr>
        <w:t xml:space="preserve">② </w:t>
      </w:r>
      <w:r>
        <w:rPr>
          <w:rFonts w:ascii="宋体" w:eastAsia="宋体" w:hAnsi="宋体" w:cs="宋体"/>
          <w:color w:val="000000"/>
          <w:sz w:val="26"/>
        </w:rPr>
        <w:t>在可感覚本体</w:t>
      </w:r>
      <w:r>
        <w:rPr>
          <w:rFonts w:ascii="宋体" w:eastAsia="宋体" w:hAnsi="宋体" w:cs="宋体"/>
          <w:color w:val="000000"/>
          <w:sz w:val="26"/>
        </w:rPr>
        <w:t>(</w:t>
      </w:r>
      <w:r>
        <w:rPr>
          <w:rFonts w:ascii="宋体" w:eastAsia="宋体" w:hAnsi="宋体" w:cs="宋体"/>
          <w:color w:val="000000"/>
          <w:sz w:val="26"/>
        </w:rPr>
        <w:t>即这世界中的本体</w:t>
      </w:r>
      <w:r>
        <w:rPr>
          <w:rFonts w:ascii="宋体" w:eastAsia="宋体" w:hAnsi="宋体" w:cs="宋体"/>
          <w:color w:val="000000"/>
          <w:sz w:val="26"/>
        </w:rPr>
        <w:t>)</w:t>
      </w:r>
      <w:r>
        <w:rPr>
          <w:rFonts w:ascii="宋体" w:eastAsia="宋体" w:hAnsi="宋体" w:cs="宋体"/>
          <w:color w:val="000000"/>
          <w:sz w:val="26"/>
        </w:rPr>
        <w:t>之外是否需要假設</w:t>
      </w:r>
      <w:r>
        <w:rPr>
          <w:rFonts w:ascii="宋体" w:eastAsia="宋体" w:hAnsi="宋体" w:cs="宋体"/>
          <w:color w:val="000000"/>
          <w:sz w:val="26"/>
        </w:rPr>
        <w:t xml:space="preserve"> </w:t>
      </w:r>
      <w:r>
        <w:rPr>
          <w:rFonts w:ascii="宋体" w:eastAsia="宋体" w:hAnsi="宋体" w:cs="宋体"/>
          <w:color w:val="000000"/>
          <w:sz w:val="26"/>
        </w:rPr>
        <w:t>一个可分离的本体，抑或就將可感觉本体看作是智慧所关切的实在事物，这一般是难言</w:t>
      </w:r>
      <w:r>
        <w:rPr>
          <w:rFonts w:ascii="宋体" w:eastAsia="宋体" w:hAnsi="宋体" w:cs="宋体"/>
          <w:color w:val="000000"/>
          <w:sz w:val="26"/>
        </w:rPr>
        <w:t xml:space="preserve">10 </w:t>
      </w:r>
      <w:r>
        <w:rPr>
          <w:rFonts w:ascii="宋体" w:eastAsia="宋体" w:hAnsi="宋体" w:cs="宋体"/>
          <w:color w:val="000000"/>
          <w:sz w:val="26"/>
        </w:rPr>
        <w:t>的。因为，我们似乎在寻觅另一类本体，而这正是我們的問題所在</w:t>
      </w:r>
      <w:r>
        <w:rPr>
          <w:rFonts w:ascii="宋体" w:eastAsia="宋体" w:hAnsi="宋体" w:cs="宋体"/>
          <w:color w:val="000000"/>
          <w:sz w:val="26"/>
        </w:rPr>
        <w:t>——</w:t>
      </w:r>
      <w:r>
        <w:rPr>
          <w:rFonts w:ascii="宋体" w:eastAsia="宋体" w:hAnsi="宋体" w:cs="宋体"/>
          <w:color w:val="000000"/>
          <w:sz w:val="26"/>
        </w:rPr>
        <w:t>是否在事物自身以外另有不屬于可感覚事物的独立存在</w:t>
      </w:r>
      <w:r>
        <w:rPr>
          <w:rFonts w:ascii="宋体" w:eastAsia="宋体" w:hAnsi="宋体" w:cs="宋体"/>
          <w:color w:val="000000"/>
          <w:sz w:val="26"/>
        </w:rPr>
        <w:t>———</w:t>
      </w:r>
      <w:r>
        <w:rPr>
          <w:rFonts w:ascii="宋体" w:eastAsia="宋体" w:hAnsi="宋体" w:cs="宋体"/>
          <w:color w:val="000000"/>
          <w:sz w:val="26"/>
        </w:rPr>
        <w:t>假如算有这样一些本体相应于可感觉事物，却又是脱离它們的，那么这又得詢問那些种类的可感覚本体才会有这些相应的本体</w:t>
      </w:r>
      <w:r>
        <w:rPr>
          <w:rFonts w:ascii="宋体" w:eastAsia="宋体" w:hAnsi="宋体" w:cs="宋体"/>
          <w:color w:val="000000"/>
          <w:sz w:val="26"/>
        </w:rPr>
        <w:t>?</w:t>
      </w:r>
      <w:r>
        <w:rPr>
          <w:rFonts w:ascii="宋体" w:eastAsia="宋体" w:hAnsi="宋体" w:cs="宋体"/>
          <w:color w:val="000000"/>
          <w:sz w:val="26"/>
        </w:rPr>
        <w:t>何</w:t>
      </w:r>
      <w:r>
        <w:rPr>
          <w:rFonts w:ascii="宋体" w:eastAsia="宋体" w:hAnsi="宋体" w:cs="宋体"/>
          <w:color w:val="000000"/>
          <w:sz w:val="26"/>
        </w:rPr>
        <w:t xml:space="preserve">15 </w:t>
      </w:r>
      <w:r>
        <w:rPr>
          <w:rFonts w:ascii="宋体" w:eastAsia="宋体" w:hAnsi="宋体" w:cs="宋体"/>
          <w:color w:val="000000"/>
          <w:sz w:val="26"/>
        </w:rPr>
        <w:t>以人們会假設人与馬較之其它动物或一般无</w:t>
      </w:r>
      <w:r>
        <w:rPr>
          <w:rFonts w:ascii="宋体" w:eastAsia="宋体" w:hAnsi="宋体" w:cs="宋体"/>
          <w:color w:val="000000"/>
          <w:sz w:val="26"/>
        </w:rPr>
        <w:t>生物更該有这样相应。</w:t>
      </w:r>
    </w:p>
    <w:p w:rsidR="00374711" w:rsidRDefault="000C031C">
      <w:pPr>
        <w:spacing w:before="460" w:line="120" w:lineRule="exact"/>
        <w:ind w:left="104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40" w:line="200" w:lineRule="atLeast"/>
        <w:ind w:left="1500"/>
        <w:rPr>
          <w:sz w:val="26"/>
        </w:rPr>
      </w:pPr>
      <w:r>
        <w:rPr>
          <w:rFonts w:ascii="宋体" w:eastAsia="宋体" w:hAnsi="宋体" w:cs="宋体"/>
          <w:color w:val="000000"/>
          <w:sz w:val="26"/>
        </w:rPr>
        <w:t>①</w:t>
      </w:r>
      <w:r>
        <w:rPr>
          <w:rFonts w:ascii="宋体" w:eastAsia="宋体" w:hAnsi="宋体" w:cs="宋体"/>
          <w:color w:val="000000"/>
          <w:sz w:val="26"/>
        </w:rPr>
        <w:t>参看卷</w:t>
      </w:r>
      <w:r>
        <w:rPr>
          <w:rFonts w:ascii="宋体" w:eastAsia="宋体" w:hAnsi="宋体" w:cs="宋体"/>
          <w:color w:val="000000"/>
          <w:sz w:val="26"/>
        </w:rPr>
        <w:t xml:space="preserve"> B, 998&lt;20 -999a23</w:t>
      </w:r>
      <w:r>
        <w:rPr>
          <w:rFonts w:ascii="宋体" w:eastAsia="宋体" w:hAnsi="宋体" w:cs="宋体"/>
          <w:color w:val="000000"/>
          <w:sz w:val="26"/>
        </w:rPr>
        <w:t>。</w:t>
      </w:r>
    </w:p>
    <w:p w:rsidR="00374711" w:rsidRDefault="000C031C">
      <w:pPr>
        <w:autoSpaceDE w:val="0"/>
        <w:autoSpaceDN w:val="0"/>
        <w:spacing w:before="120" w:line="200" w:lineRule="atLeast"/>
        <w:ind w:left="1500"/>
        <w:rPr>
          <w:sz w:val="26"/>
        </w:rPr>
      </w:pPr>
      <w:r>
        <w:rPr>
          <w:rFonts w:ascii="宋体" w:eastAsia="宋体" w:hAnsi="宋体" w:cs="宋体"/>
          <w:color w:val="000000"/>
          <w:sz w:val="26"/>
        </w:rPr>
        <w:t>②</w:t>
      </w:r>
      <w:r>
        <w:rPr>
          <w:rFonts w:ascii="宋体" w:eastAsia="宋体" w:hAnsi="宋体" w:cs="宋体"/>
          <w:color w:val="000000"/>
          <w:sz w:val="26"/>
        </w:rPr>
        <w:t>見</w:t>
      </w:r>
      <w:r>
        <w:rPr>
          <w:rFonts w:ascii="宋体" w:eastAsia="宋体" w:hAnsi="宋体" w:cs="宋体"/>
          <w:color w:val="000000"/>
          <w:sz w:val="26"/>
        </w:rPr>
        <w:t>1059b24--38</w:t>
      </w:r>
      <w:r>
        <w:rPr>
          <w:rFonts w:ascii="宋体" w:eastAsia="宋体" w:hAnsi="宋体" w:cs="宋体"/>
          <w:color w:val="000000"/>
          <w:sz w:val="26"/>
        </w:rPr>
        <w:t>。</w:t>
      </w:r>
    </w:p>
    <w:p w:rsidR="00374711" w:rsidRDefault="000C031C">
      <w:pPr>
        <w:autoSpaceDE w:val="0"/>
        <w:autoSpaceDN w:val="0"/>
        <w:spacing w:before="260" w:line="180" w:lineRule="atLeast"/>
        <w:ind w:left="7920"/>
        <w:rPr>
          <w:sz w:val="26"/>
        </w:rPr>
      </w:pPr>
      <w:r>
        <w:rPr>
          <w:rFonts w:ascii="宋体" w:eastAsia="宋体" w:hAnsi="宋体" w:cs="宋体"/>
          <w:color w:val="000000"/>
          <w:sz w:val="26"/>
        </w:rPr>
        <w:t>·211 ·</w:t>
      </w:r>
      <w:r>
        <w:br w:type="page"/>
      </w:r>
    </w:p>
    <w:p w:rsidR="00374711" w:rsidRDefault="000C031C">
      <w:pPr>
        <w:autoSpaceDE w:val="0"/>
        <w:autoSpaceDN w:val="0"/>
        <w:spacing w:before="580" w:line="280" w:lineRule="atLeast"/>
        <w:ind w:left="800"/>
        <w:rPr>
          <w:sz w:val="26"/>
        </w:rPr>
      </w:pPr>
      <w:r>
        <w:rPr>
          <w:rFonts w:ascii="宋体" w:eastAsia="宋体" w:hAnsi="宋体" w:cs="宋体"/>
          <w:b/>
          <w:color w:val="000000"/>
          <w:sz w:val="26"/>
        </w:rPr>
        <w:lastRenderedPageBreak/>
        <w:t>K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u w:val="single"/>
        </w:rPr>
        <w:t>1060</w:t>
      </w:r>
      <w:r>
        <w:rPr>
          <w:rFonts w:ascii="宋体" w:eastAsia="宋体" w:hAnsi="宋体" w:cs="宋体"/>
          <w:b/>
          <w:color w:val="000000"/>
          <w:sz w:val="26"/>
        </w:rPr>
        <w:t>a</w:t>
      </w:r>
    </w:p>
    <w:p w:rsidR="00374711" w:rsidRDefault="000C031C">
      <w:pPr>
        <w:autoSpaceDE w:val="0"/>
        <w:autoSpaceDN w:val="0"/>
        <w:spacing w:line="478" w:lineRule="atLeast"/>
        <w:ind w:left="800" w:right="580" w:firstLine="400"/>
        <w:rPr>
          <w:sz w:val="26"/>
        </w:rPr>
      </w:pPr>
      <w:r>
        <w:rPr>
          <w:rFonts w:ascii="宋体" w:eastAsia="宋体" w:hAnsi="宋体" w:cs="宋体"/>
          <w:b/>
          <w:color w:val="000000"/>
          <w:sz w:val="26"/>
        </w:rPr>
        <w:t>的本体</w:t>
      </w:r>
      <w:r>
        <w:rPr>
          <w:rFonts w:ascii="宋体" w:eastAsia="宋体" w:hAnsi="宋体" w:cs="宋体"/>
          <w:b/>
          <w:color w:val="000000"/>
          <w:sz w:val="26"/>
        </w:rPr>
        <w:t xml:space="preserve">? </w:t>
      </w:r>
      <w:r>
        <w:rPr>
          <w:rFonts w:ascii="宋体" w:eastAsia="宋体" w:hAnsi="宋体" w:cs="宋体"/>
          <w:b/>
          <w:color w:val="000000"/>
          <w:sz w:val="26"/>
        </w:rPr>
        <w:t>另一方面，制造另一系列与可威覚幷可灭坏本体相等数目的永恆本体，似乎是无可贊賞的。</w:t>
      </w:r>
      <w:r>
        <w:rPr>
          <w:rFonts w:ascii="宋体" w:eastAsia="宋体" w:hAnsi="宋体" w:cs="宋体"/>
          <w:b/>
          <w:color w:val="000000"/>
          <w:sz w:val="26"/>
        </w:rPr>
        <w:t>①——</w:t>
      </w:r>
      <w:r>
        <w:rPr>
          <w:rFonts w:ascii="宋体" w:eastAsia="宋体" w:hAnsi="宋体" w:cs="宋体"/>
          <w:b/>
          <w:color w:val="000000"/>
          <w:sz w:val="26"/>
        </w:rPr>
        <w:t>但是，若說我們所求的原理不能从实事实物分离开来，那么，还有那一名詞較物質为更可</w:t>
      </w:r>
      <w:r>
        <w:rPr>
          <w:rFonts w:ascii="宋体" w:eastAsia="宋体" w:hAnsi="宋体" w:cs="宋体"/>
          <w:b/>
          <w:color w:val="000000"/>
          <w:sz w:val="26"/>
        </w:rPr>
        <w:t xml:space="preserve">20 </w:t>
      </w:r>
      <w:r>
        <w:rPr>
          <w:rFonts w:ascii="宋体" w:eastAsia="宋体" w:hAnsi="宋体" w:cs="宋体"/>
          <w:b/>
          <w:color w:val="000000"/>
          <w:sz w:val="26"/>
        </w:rPr>
        <w:t>称道</w:t>
      </w:r>
      <w:r>
        <w:rPr>
          <w:rFonts w:ascii="宋体" w:eastAsia="宋体" w:hAnsi="宋体" w:cs="宋体"/>
          <w:b/>
          <w:color w:val="000000"/>
          <w:sz w:val="26"/>
        </w:rPr>
        <w:t xml:space="preserve">? </w:t>
      </w:r>
      <w:r>
        <w:rPr>
          <w:rFonts w:ascii="宋体" w:eastAsia="宋体" w:hAnsi="宋体" w:cs="宋体"/>
          <w:b/>
          <w:color w:val="000000"/>
          <w:sz w:val="26"/>
        </w:rPr>
        <w:t>可是物質只是潛能而不是实現。較之物質，似乎这宁取形式或形狀为更重要的原理；但形式是可灭坏的，</w:t>
      </w:r>
      <w:r>
        <w:rPr>
          <w:rFonts w:ascii="宋体" w:eastAsia="宋体" w:hAnsi="宋体" w:cs="宋体"/>
          <w:b/>
          <w:color w:val="000000"/>
          <w:sz w:val="26"/>
        </w:rPr>
        <w:t>②</w:t>
      </w:r>
      <w:r>
        <w:rPr>
          <w:rFonts w:ascii="宋体" w:eastAsia="宋体" w:hAnsi="宋体" w:cs="宋体"/>
          <w:b/>
          <w:color w:val="000000"/>
          <w:sz w:val="26"/>
        </w:rPr>
        <w:t>那么能得独立自在的永恆本体是全沒有的。然而这是悖解的；因为这样的本体与原理殊应实际存在，而且大部分有造詣的思想家所当作实是而一</w:t>
      </w:r>
      <w:r>
        <w:rPr>
          <w:rFonts w:ascii="宋体" w:eastAsia="宋体" w:hAnsi="宋体" w:cs="宋体"/>
          <w:b/>
          <w:color w:val="000000"/>
          <w:sz w:val="26"/>
        </w:rPr>
        <w:t xml:space="preserve">25 </w:t>
      </w:r>
      <w:r>
        <w:rPr>
          <w:rFonts w:ascii="宋体" w:eastAsia="宋体" w:hAnsi="宋体" w:cs="宋体"/>
          <w:b/>
          <w:color w:val="000000"/>
          <w:sz w:val="26"/>
        </w:rPr>
        <w:t>致追索的，恰正是这些；苟无某些永恆常在的独立实是，这宇宙又何以立其秩序</w:t>
      </w:r>
      <w:r>
        <w:rPr>
          <w:rFonts w:ascii="宋体" w:eastAsia="宋体" w:hAnsi="宋体" w:cs="宋体"/>
          <w:b/>
          <w:color w:val="000000"/>
          <w:sz w:val="26"/>
        </w:rPr>
        <w:t>?③</w:t>
      </w:r>
    </w:p>
    <w:p w:rsidR="00374711" w:rsidRDefault="000C031C">
      <w:pPr>
        <w:autoSpaceDE w:val="0"/>
        <w:autoSpaceDN w:val="0"/>
        <w:spacing w:before="20" w:line="464" w:lineRule="atLeast"/>
        <w:ind w:left="740" w:right="660" w:firstLine="1000"/>
        <w:rPr>
          <w:sz w:val="26"/>
        </w:rPr>
      </w:pPr>
      <w:r>
        <w:rPr>
          <w:rFonts w:ascii="宋体" w:eastAsia="宋体" w:hAnsi="宋体" w:cs="宋体"/>
          <w:b/>
          <w:color w:val="000000"/>
          <w:sz w:val="26"/>
        </w:rPr>
        <w:t>又，世上倘确有我們現在所求的这样性質的本体和原理，而且这是貫通可灭坏与不可灭坏事物的唯一原理，那么</w:t>
      </w:r>
      <w:r>
        <w:rPr>
          <w:rFonts w:ascii="宋体" w:eastAsia="宋体" w:hAnsi="宋体" w:cs="宋体"/>
          <w:b/>
          <w:color w:val="000000"/>
          <w:sz w:val="26"/>
        </w:rPr>
        <w:t xml:space="preserve"> </w:t>
      </w:r>
      <w:r>
        <w:rPr>
          <w:rFonts w:ascii="宋体" w:eastAsia="宋体" w:hAnsi="宋体" w:cs="宋体"/>
          <w:b/>
          <w:color w:val="000000"/>
          <w:sz w:val="26"/>
        </w:rPr>
        <w:t>問題又得轉到何以有些事物落入了永恆原理，另有些落入灭坏原理之中</w:t>
      </w:r>
      <w:r>
        <w:rPr>
          <w:rFonts w:ascii="宋体" w:eastAsia="宋体" w:hAnsi="宋体" w:cs="宋体"/>
          <w:b/>
          <w:color w:val="000000"/>
          <w:sz w:val="26"/>
        </w:rPr>
        <w:t xml:space="preserve">? </w:t>
      </w:r>
      <w:r>
        <w:rPr>
          <w:rFonts w:ascii="宋体" w:eastAsia="宋体" w:hAnsi="宋体" w:cs="宋体"/>
          <w:b/>
          <w:color w:val="000000"/>
          <w:sz w:val="26"/>
        </w:rPr>
        <w:t>这是</w:t>
      </w:r>
      <w:r>
        <w:rPr>
          <w:rFonts w:ascii="宋体" w:eastAsia="宋体" w:hAnsi="宋体" w:cs="宋体"/>
          <w:b/>
          <w:color w:val="000000"/>
          <w:sz w:val="26"/>
        </w:rPr>
        <w:t xml:space="preserve">30 </w:t>
      </w:r>
      <w:r>
        <w:rPr>
          <w:rFonts w:ascii="宋体" w:eastAsia="宋体" w:hAnsi="宋体" w:cs="宋体"/>
          <w:b/>
          <w:color w:val="000000"/>
          <w:sz w:val="26"/>
        </w:rPr>
        <w:t>不可能的。</w:t>
      </w:r>
      <w:r>
        <w:rPr>
          <w:rFonts w:ascii="宋体" w:eastAsia="宋体" w:hAnsi="宋体" w:cs="宋体"/>
          <w:color w:val="000000"/>
          <w:sz w:val="26"/>
        </w:rPr>
        <w:t xml:space="preserve"> </w:t>
      </w:r>
      <w:r>
        <w:rPr>
          <w:rFonts w:ascii="宋体" w:eastAsia="宋体" w:hAnsi="宋体" w:cs="宋体"/>
          <w:b/>
          <w:color w:val="000000"/>
          <w:sz w:val="26"/>
        </w:rPr>
        <w:t>但，如果承認世上有兩原</w:t>
      </w:r>
      <w:r>
        <w:rPr>
          <w:rFonts w:ascii="宋体" w:eastAsia="宋体" w:hAnsi="宋体" w:cs="宋体"/>
          <w:b/>
          <w:color w:val="000000"/>
          <w:sz w:val="26"/>
        </w:rPr>
        <w:t>理，其一应用于灭坏事物，另一則应用于永恆事物，我們亦得有所疑难，这兩</w:t>
      </w:r>
      <w:r>
        <w:rPr>
          <w:rFonts w:ascii="宋体" w:eastAsia="宋体" w:hAnsi="宋体" w:cs="宋体"/>
          <w:b/>
          <w:color w:val="000000"/>
          <w:sz w:val="26"/>
        </w:rPr>
        <w:t xml:space="preserve"> </w:t>
      </w:r>
      <w:r>
        <w:rPr>
          <w:rFonts w:ascii="宋体" w:eastAsia="宋体" w:hAnsi="宋体" w:cs="宋体"/>
          <w:b/>
          <w:color w:val="000000"/>
          <w:sz w:val="26"/>
        </w:rPr>
        <w:t>原理是否均屬永恆</w:t>
      </w:r>
      <w:r>
        <w:rPr>
          <w:rFonts w:ascii="宋体" w:eastAsia="宋体" w:hAnsi="宋体" w:cs="宋体"/>
          <w:b/>
          <w:color w:val="000000"/>
          <w:sz w:val="26"/>
        </w:rPr>
        <w:t xml:space="preserve">? </w:t>
      </w:r>
      <w:r>
        <w:rPr>
          <w:rFonts w:ascii="宋体" w:eastAsia="宋体" w:hAnsi="宋体" w:cs="宋体"/>
          <w:b/>
          <w:color w:val="000000"/>
          <w:sz w:val="26"/>
        </w:rPr>
        <w:t>如果原理是永恆的，何以屬于那可灭坏原理的事物不也成就其永恆</w:t>
      </w:r>
      <w:r>
        <w:rPr>
          <w:rFonts w:ascii="宋体" w:eastAsia="宋体" w:hAnsi="宋体" w:cs="宋体"/>
          <w:b/>
          <w:color w:val="000000"/>
          <w:sz w:val="26"/>
        </w:rPr>
        <w:t xml:space="preserve">? </w:t>
      </w:r>
      <w:r>
        <w:rPr>
          <w:rFonts w:ascii="宋体" w:eastAsia="宋体" w:hAnsi="宋体" w:cs="宋体"/>
          <w:b/>
          <w:color w:val="000000"/>
          <w:sz w:val="26"/>
        </w:rPr>
        <w:t>倘原理本非永恆，那么另一原理，〈即不灭坏事物之原理〉何以成其永恆；一則由此而自相矛盾，另一則因彼而自相矛盾，彼</w:t>
      </w:r>
      <w:r>
        <w:rPr>
          <w:rFonts w:ascii="宋体" w:eastAsia="宋体" w:hAnsi="宋体" w:cs="宋体"/>
          <w:b/>
          <w:color w:val="000000"/>
          <w:sz w:val="26"/>
        </w:rPr>
        <w:t xml:space="preserve">35 </w:t>
      </w:r>
      <w:r>
        <w:rPr>
          <w:rFonts w:ascii="宋体" w:eastAsia="宋体" w:hAnsi="宋体" w:cs="宋体"/>
          <w:b/>
          <w:color w:val="000000"/>
          <w:sz w:val="26"/>
        </w:rPr>
        <w:t>此相互矛盾且延展于无尽。</w:t>
      </w:r>
      <w:r>
        <w:rPr>
          <w:rFonts w:ascii="宋体" w:eastAsia="宋体" w:hAnsi="宋体" w:cs="宋体"/>
          <w:b/>
          <w:color w:val="000000"/>
          <w:sz w:val="26"/>
        </w:rPr>
        <w:t>④</w:t>
      </w:r>
    </w:p>
    <w:p w:rsidR="00374711" w:rsidRDefault="000C031C">
      <w:pPr>
        <w:autoSpaceDE w:val="0"/>
        <w:autoSpaceDN w:val="0"/>
        <w:spacing w:before="40" w:line="465" w:lineRule="atLeast"/>
        <w:ind w:left="380" w:right="660" w:firstLine="1360"/>
        <w:rPr>
          <w:sz w:val="26"/>
        </w:rPr>
      </w:pPr>
      <w:r>
        <w:rPr>
          <w:rFonts w:ascii="宋体" w:eastAsia="宋体" w:hAnsi="宋体" w:cs="宋体"/>
          <w:b/>
          <w:color w:val="000000"/>
          <w:sz w:val="26"/>
        </w:rPr>
        <w:t>另一方面，假如我們建立</w:t>
      </w:r>
      <w:r>
        <w:rPr>
          <w:rFonts w:ascii="宋体" w:eastAsia="宋体" w:hAnsi="宋体" w:cs="宋体"/>
          <w:b/>
          <w:color w:val="000000"/>
          <w:sz w:val="26"/>
        </w:rPr>
        <w:t>“</w:t>
      </w:r>
      <w:r>
        <w:rPr>
          <w:rFonts w:ascii="宋体" w:eastAsia="宋体" w:hAnsi="宋体" w:cs="宋体"/>
          <w:b/>
          <w:color w:val="000000"/>
          <w:sz w:val="26"/>
        </w:rPr>
        <w:t>实是与元一</w:t>
      </w:r>
      <w:r>
        <w:rPr>
          <w:rFonts w:ascii="宋体" w:eastAsia="宋体" w:hAnsi="宋体" w:cs="宋体"/>
          <w:b/>
          <w:color w:val="000000"/>
          <w:sz w:val="26"/>
        </w:rPr>
        <w:t>”</w:t>
      </w:r>
      <w:r>
        <w:rPr>
          <w:rFonts w:ascii="宋体" w:eastAsia="宋体" w:hAnsi="宋体" w:cs="宋体"/>
          <w:b/>
          <w:color w:val="000000"/>
          <w:sz w:val="26"/>
        </w:rPr>
        <w:t>，为最不能变的諸原理，</w:t>
      </w:r>
      <w:r>
        <w:rPr>
          <w:rFonts w:ascii="宋体" w:eastAsia="宋体" w:hAnsi="宋体" w:cs="宋体"/>
          <w:b/>
          <w:color w:val="000000"/>
          <w:sz w:val="26"/>
        </w:rPr>
        <w:t>1030b</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甲</w:t>
      </w:r>
      <w:r>
        <w:rPr>
          <w:rFonts w:ascii="宋体" w:eastAsia="宋体" w:hAnsi="宋体" w:cs="宋体"/>
          <w:b/>
          <w:color w:val="000000"/>
          <w:sz w:val="26"/>
        </w:rPr>
        <w:t>)</w:t>
      </w:r>
      <w:r>
        <w:rPr>
          <w:rFonts w:ascii="宋体" w:eastAsia="宋体" w:hAnsi="宋体" w:cs="宋体"/>
          <w:b/>
          <w:color w:val="000000"/>
          <w:sz w:val="26"/>
        </w:rPr>
        <w:t>若每一实是与元一，不指明为一个别事物或一本体，它又何能分离而独立</w:t>
      </w:r>
      <w:r>
        <w:rPr>
          <w:rFonts w:ascii="宋体" w:eastAsia="宋体" w:hAnsi="宋体" w:cs="宋体"/>
          <w:b/>
          <w:color w:val="000000"/>
          <w:sz w:val="26"/>
        </w:rPr>
        <w:t xml:space="preserve">? </w:t>
      </w:r>
      <w:r>
        <w:rPr>
          <w:rFonts w:ascii="宋体" w:eastAsia="宋体" w:hAnsi="宋体" w:cs="宋体"/>
          <w:b/>
          <w:color w:val="000000"/>
          <w:sz w:val="26"/>
        </w:rPr>
        <w:t>然而我們所希望于基本而永恆之原理者，正該是这独立性。</w:t>
      </w:r>
      <w:r>
        <w:rPr>
          <w:rFonts w:ascii="宋体" w:eastAsia="宋体" w:hAnsi="宋体" w:cs="宋体"/>
          <w:color w:val="000000"/>
          <w:sz w:val="26"/>
        </w:rPr>
        <w:t xml:space="preserve"> </w:t>
      </w:r>
      <w:r>
        <w:rPr>
          <w:rFonts w:ascii="宋体" w:eastAsia="宋体" w:hAnsi="宋体" w:cs="宋体"/>
          <w:b/>
          <w:color w:val="000000"/>
          <w:sz w:val="26"/>
        </w:rPr>
        <w:t>但，</w:t>
      </w:r>
      <w:r>
        <w:rPr>
          <w:rFonts w:ascii="宋体" w:eastAsia="宋体" w:hAnsi="宋体" w:cs="宋体"/>
          <w:b/>
          <w:color w:val="000000"/>
          <w:sz w:val="26"/>
        </w:rPr>
        <w:t>(</w:t>
      </w:r>
      <w:r>
        <w:rPr>
          <w:rFonts w:ascii="宋体" w:eastAsia="宋体" w:hAnsi="宋体" w:cs="宋体"/>
          <w:b/>
          <w:color w:val="000000"/>
          <w:sz w:val="26"/>
        </w:rPr>
        <w:t>乙</w:t>
      </w:r>
      <w:r>
        <w:rPr>
          <w:rFonts w:ascii="宋体" w:eastAsia="宋体" w:hAnsi="宋体" w:cs="宋体"/>
          <w:b/>
          <w:color w:val="000000"/>
          <w:sz w:val="26"/>
        </w:rPr>
        <w:t>)</w:t>
      </w:r>
      <w:r>
        <w:rPr>
          <w:rFonts w:ascii="宋体" w:eastAsia="宋体" w:hAnsi="宋体" w:cs="宋体"/>
          <w:b/>
          <w:color w:val="000000"/>
          <w:sz w:val="26"/>
        </w:rPr>
        <w:t>它們若眞各是一</w:t>
      </w:r>
      <w:r>
        <w:rPr>
          <w:rFonts w:ascii="宋体" w:eastAsia="宋体" w:hAnsi="宋体" w:cs="宋体"/>
          <w:b/>
          <w:color w:val="000000"/>
          <w:sz w:val="26"/>
        </w:rPr>
        <w:t>“</w:t>
      </w:r>
      <w:r>
        <w:rPr>
          <w:rFonts w:ascii="宋体" w:eastAsia="宋体" w:hAnsi="宋体" w:cs="宋体"/>
          <w:b/>
          <w:color w:val="000000"/>
          <w:sz w:val="26"/>
        </w:rPr>
        <w:t>这个</w:t>
      </w:r>
      <w:r>
        <w:rPr>
          <w:rFonts w:ascii="宋体" w:eastAsia="宋体" w:hAnsi="宋体" w:cs="宋体"/>
          <w:b/>
          <w:color w:val="000000"/>
          <w:sz w:val="26"/>
        </w:rPr>
        <w:t>”</w:t>
      </w:r>
      <w:r>
        <w:rPr>
          <w:rFonts w:ascii="宋体" w:eastAsia="宋体" w:hAnsi="宋体" w:cs="宋体"/>
          <w:b/>
          <w:color w:val="000000"/>
          <w:sz w:val="26"/>
        </w:rPr>
        <w:t>或本体，一切現有事物將</w:t>
      </w:r>
    </w:p>
    <w:p w:rsidR="00374711" w:rsidRDefault="000C031C">
      <w:pPr>
        <w:spacing w:before="280" w:line="100" w:lineRule="exact"/>
        <w:ind w:left="1260" w:right="60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740"/>
        <w:rPr>
          <w:sz w:val="26"/>
        </w:rPr>
      </w:pPr>
      <w:r>
        <w:rPr>
          <w:rFonts w:ascii="宋体" w:eastAsia="宋体" w:hAnsi="宋体" w:cs="宋体"/>
          <w:b/>
          <w:color w:val="000000"/>
          <w:sz w:val="26"/>
        </w:rPr>
        <w:t>①1060a18e`hiγ-o v δ:ξeev&amp;v π:πrev</w:t>
      </w:r>
      <w:r>
        <w:rPr>
          <w:rFonts w:ascii="宋体" w:eastAsia="宋体" w:hAnsi="宋体" w:cs="宋体"/>
          <w:b/>
          <w:color w:val="000000"/>
          <w:sz w:val="26"/>
        </w:rPr>
        <w:t>此短語费解。</w:t>
      </w:r>
      <w:r>
        <w:rPr>
          <w:rFonts w:ascii="宋体" w:eastAsia="宋体" w:hAnsi="宋体" w:cs="宋体"/>
          <w:color w:val="000000"/>
          <w:sz w:val="26"/>
        </w:rPr>
        <w:t xml:space="preserve"> </w:t>
      </w:r>
      <w:r>
        <w:rPr>
          <w:rFonts w:ascii="宋体" w:eastAsia="宋体" w:hAnsi="宋体" w:cs="宋体"/>
          <w:b/>
          <w:color w:val="000000"/>
          <w:sz w:val="26"/>
        </w:rPr>
        <w:t>或譯作</w:t>
      </w:r>
      <w:r>
        <w:rPr>
          <w:rFonts w:ascii="宋体" w:eastAsia="宋体" w:hAnsi="宋体" w:cs="宋体"/>
          <w:b/>
          <w:color w:val="000000"/>
          <w:sz w:val="26"/>
        </w:rPr>
        <w:t>“</w:t>
      </w:r>
      <w:r>
        <w:rPr>
          <w:rFonts w:ascii="宋体" w:eastAsia="宋体" w:hAnsi="宋体" w:cs="宋体"/>
          <w:b/>
          <w:color w:val="000000"/>
          <w:sz w:val="26"/>
        </w:rPr>
        <w:t>超出了可能限度</w:t>
      </w:r>
      <w:r>
        <w:rPr>
          <w:rFonts w:ascii="宋体" w:eastAsia="宋体" w:hAnsi="宋体" w:cs="宋体"/>
          <w:b/>
          <w:color w:val="000000"/>
          <w:sz w:val="26"/>
        </w:rPr>
        <w:t>”</w:t>
      </w:r>
      <w:r>
        <w:rPr>
          <w:rFonts w:ascii="宋体" w:eastAsia="宋体" w:hAnsi="宋体" w:cs="宋体"/>
          <w:b/>
          <w:color w:val="000000"/>
          <w:sz w:val="26"/>
        </w:rPr>
        <w:t>。</w:t>
      </w:r>
    </w:p>
    <w:p w:rsidR="00374711" w:rsidRDefault="000C031C">
      <w:pPr>
        <w:autoSpaceDE w:val="0"/>
        <w:autoSpaceDN w:val="0"/>
        <w:spacing w:line="320" w:lineRule="atLeast"/>
        <w:ind w:left="1260" w:right="540" w:firstLine="480"/>
        <w:rPr>
          <w:sz w:val="26"/>
        </w:rPr>
      </w:pPr>
      <w:r>
        <w:rPr>
          <w:rFonts w:ascii="宋体" w:eastAsia="宋体" w:hAnsi="宋体" w:cs="宋体"/>
          <w:b/>
          <w:color w:val="000000"/>
          <w:sz w:val="26"/>
        </w:rPr>
        <w:t>②</w:t>
      </w:r>
      <w:r>
        <w:rPr>
          <w:rFonts w:ascii="宋体" w:eastAsia="宋体" w:hAnsi="宋体" w:cs="宋体"/>
          <w:b/>
          <w:color w:val="000000"/>
          <w:sz w:val="26"/>
        </w:rPr>
        <w:t>凭物質所羨現之通式虽不参加灭坏过程，仍是可灭坏的，参看卷</w:t>
      </w:r>
      <w:r>
        <w:rPr>
          <w:rFonts w:ascii="宋体" w:eastAsia="宋体" w:hAnsi="宋体" w:cs="宋体"/>
          <w:b/>
          <w:color w:val="000000"/>
          <w:sz w:val="26"/>
        </w:rPr>
        <w:t xml:space="preserve"> Z</w:t>
      </w:r>
      <w:r>
        <w:rPr>
          <w:rFonts w:ascii="宋体" w:eastAsia="宋体" w:hAnsi="宋体" w:cs="宋体"/>
          <w:b/>
          <w:color w:val="000000"/>
          <w:sz w:val="26"/>
        </w:rPr>
        <w:t>，章十五。惟一單純而无所凭于物質的不灭坏通式为</w:t>
      </w:r>
      <w:r>
        <w:rPr>
          <w:rFonts w:ascii="宋体" w:eastAsia="宋体" w:hAnsi="宋体" w:cs="宋体"/>
          <w:b/>
          <w:color w:val="000000"/>
          <w:sz w:val="26"/>
        </w:rPr>
        <w:t>“</w:t>
      </w:r>
      <w:r>
        <w:rPr>
          <w:rFonts w:ascii="宋体" w:eastAsia="宋体" w:hAnsi="宋体" w:cs="宋体"/>
          <w:b/>
          <w:color w:val="000000"/>
          <w:sz w:val="26"/>
        </w:rPr>
        <w:t>原动者</w:t>
      </w:r>
      <w:r>
        <w:rPr>
          <w:rFonts w:ascii="宋体" w:eastAsia="宋体" w:hAnsi="宋体" w:cs="宋体"/>
          <w:b/>
          <w:color w:val="000000"/>
          <w:sz w:val="26"/>
        </w:rPr>
        <w:t>”(</w:t>
      </w:r>
      <w:r>
        <w:rPr>
          <w:rFonts w:ascii="宋体" w:eastAsia="宋体" w:hAnsi="宋体" w:cs="宋体"/>
          <w:b/>
          <w:color w:val="000000"/>
          <w:sz w:val="26"/>
        </w:rPr>
        <w:t>卷</w:t>
      </w:r>
      <w:r>
        <w:rPr>
          <w:rFonts w:ascii="宋体" w:eastAsia="宋体" w:hAnsi="宋体" w:cs="宋体"/>
          <w:b/>
          <w:color w:val="000000"/>
          <w:sz w:val="26"/>
        </w:rPr>
        <w:t xml:space="preserve"> A</w:t>
      </w:r>
      <w:r>
        <w:rPr>
          <w:rFonts w:ascii="宋体" w:eastAsia="宋体" w:hAnsi="宋体" w:cs="宋体"/>
          <w:b/>
          <w:color w:val="000000"/>
          <w:sz w:val="26"/>
        </w:rPr>
        <w:t>，章七</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应注意本卷各节亞氏只在列举一般的意見，而指示其中所涵之疑难。</w:t>
      </w:r>
    </w:p>
    <w:p w:rsidR="00374711" w:rsidRDefault="000C031C">
      <w:pPr>
        <w:autoSpaceDE w:val="0"/>
        <w:autoSpaceDN w:val="0"/>
        <w:spacing w:before="40" w:line="280" w:lineRule="atLeast"/>
        <w:ind w:left="1740"/>
        <w:rPr>
          <w:sz w:val="26"/>
        </w:rPr>
      </w:pPr>
      <w:r>
        <w:rPr>
          <w:rFonts w:ascii="宋体" w:eastAsia="宋体" w:hAnsi="宋体" w:cs="宋体"/>
          <w:b/>
          <w:color w:val="000000"/>
          <w:sz w:val="26"/>
        </w:rPr>
        <w:t>③</w:t>
      </w:r>
      <w:r>
        <w:rPr>
          <w:rFonts w:ascii="宋体" w:eastAsia="宋体" w:hAnsi="宋体" w:cs="宋体"/>
          <w:b/>
          <w:color w:val="000000"/>
          <w:sz w:val="26"/>
        </w:rPr>
        <w:t>参看卷</w:t>
      </w:r>
      <w:r>
        <w:rPr>
          <w:rFonts w:ascii="宋体" w:eastAsia="宋体" w:hAnsi="宋体" w:cs="宋体"/>
          <w:b/>
          <w:color w:val="000000"/>
          <w:sz w:val="26"/>
        </w:rPr>
        <w:t xml:space="preserve"> B, 993a24-b24</w:t>
      </w:r>
      <w:r>
        <w:rPr>
          <w:rFonts w:ascii="宋体" w:eastAsia="宋体" w:hAnsi="宋体" w:cs="宋体"/>
          <w:b/>
          <w:color w:val="000000"/>
          <w:sz w:val="26"/>
        </w:rPr>
        <w:t>。</w:t>
      </w:r>
    </w:p>
    <w:p w:rsidR="00374711" w:rsidRDefault="000C031C">
      <w:pPr>
        <w:autoSpaceDE w:val="0"/>
        <w:autoSpaceDN w:val="0"/>
        <w:spacing w:before="60" w:line="280" w:lineRule="atLeast"/>
        <w:ind w:left="1740"/>
        <w:rPr>
          <w:sz w:val="26"/>
        </w:rPr>
      </w:pPr>
      <w:r>
        <w:rPr>
          <w:rFonts w:ascii="宋体" w:eastAsia="宋体" w:hAnsi="宋体" w:cs="宋体"/>
          <w:b/>
          <w:color w:val="000000"/>
          <w:sz w:val="26"/>
        </w:rPr>
        <w:t>④</w:t>
      </w:r>
      <w:r>
        <w:rPr>
          <w:rFonts w:ascii="宋体" w:eastAsia="宋体" w:hAnsi="宋体" w:cs="宋体"/>
          <w:b/>
          <w:color w:val="000000"/>
          <w:sz w:val="26"/>
        </w:rPr>
        <w:t>参看卷</w:t>
      </w:r>
      <w:r>
        <w:rPr>
          <w:rFonts w:ascii="宋体" w:eastAsia="宋体" w:hAnsi="宋体" w:cs="宋体"/>
          <w:b/>
          <w:color w:val="000000"/>
          <w:sz w:val="26"/>
        </w:rPr>
        <w:t>B, 1000a5-1001a?</w:t>
      </w:r>
      <w:r>
        <w:rPr>
          <w:rFonts w:ascii="宋体" w:eastAsia="宋体" w:hAnsi="宋体" w:cs="宋体"/>
          <w:b/>
          <w:color w:val="000000"/>
          <w:sz w:val="26"/>
        </w:rPr>
        <w:t>。</w:t>
      </w:r>
    </w:p>
    <w:p w:rsidR="00374711" w:rsidRDefault="000C031C">
      <w:pPr>
        <w:autoSpaceDE w:val="0"/>
        <w:autoSpaceDN w:val="0"/>
        <w:spacing w:before="220" w:line="280" w:lineRule="atLeast"/>
        <w:ind w:left="800"/>
        <w:rPr>
          <w:sz w:val="26"/>
        </w:rPr>
      </w:pPr>
      <w:r>
        <w:rPr>
          <w:rFonts w:ascii="宋体" w:eastAsia="宋体" w:hAnsi="宋体" w:cs="宋体"/>
          <w:b/>
          <w:color w:val="000000"/>
          <w:sz w:val="26"/>
        </w:rPr>
        <w:t>·212·</w:t>
      </w:r>
      <w:r>
        <w:br w:type="page"/>
      </w:r>
    </w:p>
    <w:p w:rsidR="00374711" w:rsidRDefault="000C031C">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40" w:line="260" w:lineRule="atLeast"/>
        <w:ind w:left="540"/>
        <w:rPr>
          <w:sz w:val="25"/>
        </w:rPr>
      </w:pPr>
      <w:r>
        <w:rPr>
          <w:rFonts w:ascii="宋体" w:eastAsia="宋体" w:hAnsi="宋体" w:cs="宋体"/>
          <w:color w:val="000000"/>
          <w:sz w:val="25"/>
          <w:u w:val="single"/>
        </w:rPr>
        <w:t>1060b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K2</w:t>
      </w:r>
    </w:p>
    <w:p w:rsidR="00374711" w:rsidRDefault="000C031C">
      <w:pPr>
        <w:autoSpaceDE w:val="0"/>
        <w:autoSpaceDN w:val="0"/>
        <w:spacing w:before="40" w:line="440" w:lineRule="atLeast"/>
        <w:ind w:left="600" w:right="1240" w:firstLine="380"/>
        <w:rPr>
          <w:sz w:val="25"/>
        </w:rPr>
      </w:pPr>
      <w:r>
        <w:rPr>
          <w:rFonts w:ascii="宋体" w:eastAsia="宋体" w:hAnsi="宋体" w:cs="宋体"/>
          <w:color w:val="000000"/>
          <w:sz w:val="25"/>
        </w:rPr>
        <w:t>悉成本体；因为一切事物既各有所</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，而有些事物又各成为</w:t>
      </w:r>
      <w:r>
        <w:rPr>
          <w:rFonts w:ascii="宋体" w:eastAsia="宋体" w:hAnsi="宋体" w:cs="宋体"/>
          <w:color w:val="000000"/>
          <w:sz w:val="25"/>
        </w:rPr>
        <w:t>“——”</w:t>
      </w:r>
      <w:r>
        <w:rPr>
          <w:rFonts w:ascii="宋体" w:eastAsia="宋体" w:hAnsi="宋体" w:cs="宋体"/>
          <w:color w:val="000000"/>
          <w:sz w:val="25"/>
        </w:rPr>
        <w:t>；可是</w:t>
      </w:r>
      <w:r>
        <w:rPr>
          <w:rFonts w:ascii="宋体" w:eastAsia="宋体" w:hAnsi="宋体" w:cs="宋体"/>
          <w:color w:val="000000"/>
          <w:sz w:val="25"/>
        </w:rPr>
        <w:t xml:space="preserve">“ </w:t>
      </w:r>
      <w:r>
        <w:rPr>
          <w:rFonts w:ascii="宋体" w:eastAsia="宋体" w:hAnsi="宋体" w:cs="宋体"/>
          <w:color w:val="000000"/>
          <w:sz w:val="25"/>
        </w:rPr>
        <w:t>一切現有事物悉为本体</w:t>
      </w:r>
      <w:r>
        <w:rPr>
          <w:rFonts w:ascii="宋体" w:eastAsia="宋体" w:hAnsi="宋体" w:cs="宋体"/>
          <w:color w:val="000000"/>
          <w:sz w:val="25"/>
        </w:rPr>
        <w:t>”</w:t>
      </w:r>
      <w:r>
        <w:rPr>
          <w:rFonts w:ascii="宋体" w:eastAsia="宋体" w:hAnsi="宋体" w:cs="宋体"/>
          <w:color w:val="000000"/>
          <w:sz w:val="25"/>
        </w:rPr>
        <w:t>这一語是不眞实的。</w:t>
      </w:r>
      <w:r>
        <w:rPr>
          <w:rFonts w:ascii="宋体" w:eastAsia="宋体" w:hAnsi="宋体" w:cs="宋体"/>
          <w:color w:val="000000"/>
          <w:sz w:val="25"/>
        </w:rPr>
        <w:t xml:space="preserve"> (</w:t>
      </w:r>
      <w:r>
        <w:rPr>
          <w:rFonts w:ascii="宋体" w:eastAsia="宋体" w:hAnsi="宋体" w:cs="宋体"/>
          <w:color w:val="000000"/>
          <w:sz w:val="25"/>
        </w:rPr>
        <w:t>丙</w:t>
      </w:r>
      <w:r>
        <w:rPr>
          <w:rFonts w:ascii="宋体" w:eastAsia="宋体" w:hAnsi="宋体" w:cs="宋体"/>
          <w:color w:val="000000"/>
          <w:sz w:val="25"/>
        </w:rPr>
        <w:t>)</w:t>
      </w:r>
      <w:r>
        <w:rPr>
          <w:rFonts w:ascii="宋体" w:eastAsia="宋体" w:hAnsi="宋体" w:cs="宋体"/>
          <w:color w:val="000000"/>
          <w:sz w:val="25"/>
        </w:rPr>
        <w:t>他</w:t>
      </w:r>
      <w:r>
        <w:rPr>
          <w:rFonts w:ascii="宋体" w:eastAsia="宋体" w:hAnsi="宋体" w:cs="宋体"/>
          <w:color w:val="000000"/>
          <w:sz w:val="25"/>
        </w:rPr>
        <w:t xml:space="preserve">5 </w:t>
      </w:r>
      <w:r>
        <w:rPr>
          <w:rFonts w:ascii="宋体" w:eastAsia="宋体" w:hAnsi="宋体" w:cs="宋体"/>
          <w:color w:val="000000"/>
          <w:sz w:val="25"/>
        </w:rPr>
        <w:t>們</w:t>
      </w:r>
      <w:r>
        <w:rPr>
          <w:rFonts w:ascii="宋体" w:eastAsia="宋体" w:hAnsi="宋体" w:cs="宋体"/>
          <w:color w:val="000000"/>
          <w:sz w:val="25"/>
        </w:rPr>
        <w:t>①</w:t>
      </w:r>
      <w:r>
        <w:rPr>
          <w:rFonts w:ascii="宋体" w:eastAsia="宋体" w:hAnsi="宋体" w:cs="宋体"/>
          <w:color w:val="000000"/>
          <w:sz w:val="25"/>
        </w:rPr>
        <w:t>說</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是第一原理也是本体，而</w:t>
      </w:r>
      <w:r>
        <w:rPr>
          <w:rFonts w:ascii="宋体" w:eastAsia="宋体" w:hAnsi="宋体" w:cs="宋体"/>
          <w:color w:val="000000"/>
          <w:sz w:val="25"/>
        </w:rPr>
        <w:t>“</w:t>
      </w:r>
      <w:r>
        <w:rPr>
          <w:rFonts w:ascii="宋体" w:eastAsia="宋体" w:hAnsi="宋体" w:cs="宋体"/>
          <w:color w:val="000000"/>
          <w:sz w:val="25"/>
        </w:rPr>
        <w:t>数</w:t>
      </w:r>
      <w:r>
        <w:rPr>
          <w:rFonts w:ascii="宋体" w:eastAsia="宋体" w:hAnsi="宋体" w:cs="宋体"/>
          <w:color w:val="000000"/>
          <w:sz w:val="25"/>
        </w:rPr>
        <w:t>”</w:t>
      </w:r>
      <w:r>
        <w:rPr>
          <w:rFonts w:ascii="宋体" w:eastAsia="宋体" w:hAnsi="宋体" w:cs="宋体"/>
          <w:color w:val="000000"/>
          <w:sz w:val="25"/>
        </w:rPr>
        <w:t>，由元一弁由物質产生者，也該是本体，这些講法其实义又如何</w:t>
      </w:r>
      <w:r>
        <w:rPr>
          <w:rFonts w:ascii="宋体" w:eastAsia="宋体" w:hAnsi="宋体" w:cs="宋体"/>
          <w:color w:val="000000"/>
          <w:sz w:val="25"/>
        </w:rPr>
        <w:t>?</w:t>
      </w:r>
      <w:r>
        <w:rPr>
          <w:rFonts w:ascii="宋体" w:eastAsia="宋体" w:hAnsi="宋体" w:cs="宋体"/>
          <w:color w:val="000000"/>
          <w:sz w:val="25"/>
        </w:rPr>
        <w:t>我們怎能設想</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与其它各数，由若干</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粗合起来后</w:t>
      </w:r>
      <w:r>
        <w:rPr>
          <w:rFonts w:ascii="宋体" w:eastAsia="宋体" w:hAnsi="宋体" w:cs="宋体"/>
          <w:color w:val="000000"/>
          <w:sz w:val="25"/>
        </w:rPr>
        <w:t>，仍称为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〈一个数〉</w:t>
      </w:r>
      <w:r>
        <w:rPr>
          <w:rFonts w:ascii="宋体" w:eastAsia="宋体" w:hAnsi="宋体" w:cs="宋体"/>
          <w:color w:val="000000"/>
          <w:sz w:val="25"/>
        </w:rPr>
        <w:t xml:space="preserve">? </w:t>
      </w:r>
      <w:r>
        <w:rPr>
          <w:rFonts w:ascii="宋体" w:eastAsia="宋体" w:hAnsi="宋体" w:cs="宋体"/>
          <w:color w:val="000000"/>
          <w:sz w:val="25"/>
        </w:rPr>
        <w:t>在这一点</w:t>
      </w:r>
      <w:r>
        <w:rPr>
          <w:rFonts w:ascii="宋体" w:eastAsia="宋体" w:hAnsi="宋体" w:cs="宋体"/>
          <w:color w:val="000000"/>
          <w:sz w:val="25"/>
        </w:rPr>
        <w:t xml:space="preserve">10 </w:t>
      </w:r>
      <w:r>
        <w:rPr>
          <w:rFonts w:ascii="宋体" w:eastAsia="宋体" w:hAnsi="宋体" w:cs="宋体"/>
          <w:color w:val="000000"/>
          <w:sz w:val="25"/>
        </w:rPr>
        <w:t>上他們沒說什么，</w:t>
      </w:r>
      <w:r>
        <w:rPr>
          <w:rFonts w:ascii="宋体" w:eastAsia="宋体" w:hAnsi="宋体" w:cs="宋体"/>
          <w:color w:val="000000"/>
          <w:sz w:val="25"/>
        </w:rPr>
        <w:t xml:space="preserve"> </w:t>
      </w:r>
      <w:r>
        <w:rPr>
          <w:rFonts w:ascii="宋体" w:eastAsia="宋体" w:hAnsi="宋体" w:cs="宋体"/>
          <w:color w:val="000000"/>
          <w:sz w:val="25"/>
        </w:rPr>
        <w:t>实际也是难为說明的。</w:t>
      </w:r>
    </w:p>
    <w:p w:rsidR="00374711" w:rsidRDefault="000C031C">
      <w:pPr>
        <w:autoSpaceDE w:val="0"/>
        <w:autoSpaceDN w:val="0"/>
        <w:spacing w:before="40" w:line="437" w:lineRule="atLeast"/>
        <w:ind w:left="540" w:right="1260" w:firstLine="900"/>
        <w:rPr>
          <w:sz w:val="25"/>
        </w:rPr>
      </w:pPr>
      <w:r>
        <w:rPr>
          <w:rFonts w:ascii="宋体" w:eastAsia="宋体" w:hAnsi="宋体" w:cs="宋体"/>
          <w:color w:val="000000"/>
          <w:sz w:val="25"/>
        </w:rPr>
        <w:t>我們試假設</w:t>
      </w:r>
      <w:r>
        <w:rPr>
          <w:rFonts w:ascii="宋体" w:eastAsia="宋体" w:hAnsi="宋体" w:cs="宋体"/>
          <w:color w:val="000000"/>
          <w:sz w:val="25"/>
        </w:rPr>
        <w:t>“</w:t>
      </w:r>
      <w:r>
        <w:rPr>
          <w:rFonts w:ascii="宋体" w:eastAsia="宋体" w:hAnsi="宋体" w:cs="宋体"/>
          <w:color w:val="000000"/>
          <w:sz w:val="25"/>
        </w:rPr>
        <w:t>綫</w:t>
      </w:r>
      <w:r>
        <w:rPr>
          <w:rFonts w:ascii="宋体" w:eastAsia="宋体" w:hAnsi="宋体" w:cs="宋体"/>
          <w:color w:val="000000"/>
          <w:sz w:val="25"/>
        </w:rPr>
        <w:t>”</w:t>
      </w:r>
      <w:r>
        <w:rPr>
          <w:rFonts w:ascii="宋体" w:eastAsia="宋体" w:hAnsi="宋体" w:cs="宋体"/>
          <w:color w:val="000000"/>
          <w:sz w:val="25"/>
        </w:rPr>
        <w:t>及跟着綫来的事物</w:t>
      </w:r>
      <w:r>
        <w:rPr>
          <w:rFonts w:ascii="宋体" w:eastAsia="宋体" w:hAnsi="宋体" w:cs="宋体"/>
          <w:color w:val="000000"/>
          <w:sz w:val="25"/>
        </w:rPr>
        <w:t>(</w:t>
      </w:r>
      <w:r>
        <w:rPr>
          <w:rFonts w:ascii="宋体" w:eastAsia="宋体" w:hAnsi="宋体" w:cs="宋体"/>
          <w:color w:val="000000"/>
          <w:sz w:val="25"/>
        </w:rPr>
        <w:t>我意指理想的面</w:t>
      </w:r>
      <w:r>
        <w:rPr>
          <w:rFonts w:ascii="宋体" w:eastAsia="宋体" w:hAnsi="宋体" w:cs="宋体"/>
          <w:color w:val="000000"/>
          <w:sz w:val="25"/>
        </w:rPr>
        <w:t>)</w:t>
      </w:r>
      <w:r>
        <w:rPr>
          <w:rFonts w:ascii="宋体" w:eastAsia="宋体" w:hAnsi="宋体" w:cs="宋体"/>
          <w:color w:val="000000"/>
          <w:sz w:val="25"/>
        </w:rPr>
        <w:t>为原理，于是至少这些不是能分离的本体，幾只是面的分划，面只是体的层次，</w:t>
      </w:r>
      <w:r>
        <w:rPr>
          <w:rFonts w:ascii="宋体" w:eastAsia="宋体" w:hAnsi="宋体" w:cs="宋体"/>
          <w:color w:val="000000"/>
          <w:sz w:val="25"/>
        </w:rPr>
        <w:t>(</w:t>
      </w:r>
      <w:r>
        <w:rPr>
          <w:rFonts w:ascii="宋体" w:eastAsia="宋体" w:hAnsi="宋体" w:cs="宋体"/>
          <w:color w:val="000000"/>
          <w:sz w:val="25"/>
        </w:rPr>
        <w:t>而点只是綫的段落；</w:t>
      </w:r>
      <w:r>
        <w:rPr>
          <w:rFonts w:ascii="宋体" w:eastAsia="宋体" w:hAnsi="宋体" w:cs="宋体"/>
          <w:color w:val="000000"/>
          <w:sz w:val="25"/>
        </w:rPr>
        <w:t>)</w:t>
      </w:r>
      <w:r>
        <w:rPr>
          <w:rFonts w:ascii="宋体" w:eastAsia="宋体" w:hAnsi="宋体" w:cs="宋体"/>
          <w:color w:val="000000"/>
          <w:sz w:val="25"/>
        </w:rPr>
        <w:t>它們也是相应各物的定限；可是这</w:t>
      </w:r>
      <w:r>
        <w:rPr>
          <w:rFonts w:ascii="宋体" w:eastAsia="宋体" w:hAnsi="宋体" w:cs="宋体"/>
          <w:color w:val="000000"/>
          <w:sz w:val="25"/>
        </w:rPr>
        <w:t xml:space="preserve">.15 </w:t>
      </w:r>
      <w:r>
        <w:rPr>
          <w:rFonts w:ascii="宋体" w:eastAsia="宋体" w:hAnsi="宋体" w:cs="宋体"/>
          <w:color w:val="000000"/>
          <w:sz w:val="25"/>
        </w:rPr>
        <w:t>些分划与段落与层次各涵存于另一事物，实际上是没有一个能划开来成为独立存在的。</w:t>
      </w:r>
      <w:r>
        <w:rPr>
          <w:rFonts w:ascii="宋体" w:eastAsia="宋体" w:hAnsi="宋体" w:cs="宋体"/>
          <w:color w:val="000000"/>
          <w:sz w:val="25"/>
        </w:rPr>
        <w:t xml:space="preserve"> </w:t>
      </w:r>
      <w:r>
        <w:rPr>
          <w:rFonts w:ascii="宋体" w:eastAsia="宋体" w:hAnsi="宋体" w:cs="宋体"/>
          <w:color w:val="000000"/>
          <w:sz w:val="25"/>
        </w:rPr>
        <w:t>进一步問，我們怎能假設世上眞有</w:t>
      </w:r>
      <w:r>
        <w:rPr>
          <w:rFonts w:ascii="宋体" w:eastAsia="宋体" w:hAnsi="宋体" w:cs="宋体"/>
          <w:color w:val="000000"/>
          <w:sz w:val="25"/>
        </w:rPr>
        <w:t>“</w:t>
      </w:r>
      <w:r>
        <w:rPr>
          <w:rFonts w:ascii="宋体" w:eastAsia="宋体" w:hAnsi="宋体" w:cs="宋体"/>
          <w:color w:val="000000"/>
          <w:sz w:val="25"/>
        </w:rPr>
        <w:t>点</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这样的本体</w:t>
      </w:r>
      <w:r>
        <w:rPr>
          <w:rFonts w:ascii="宋体" w:eastAsia="宋体" w:hAnsi="宋体" w:cs="宋体"/>
          <w:color w:val="000000"/>
          <w:sz w:val="25"/>
        </w:rPr>
        <w:t>?</w:t>
      </w:r>
      <w:r>
        <w:rPr>
          <w:rFonts w:ascii="宋体" w:eastAsia="宋体" w:hAnsi="宋体" w:cs="宋体"/>
          <w:color w:val="000000"/>
          <w:sz w:val="25"/>
        </w:rPr>
        <w:t>每一个本体悉由漸进过程成其实是，但点就无漸迸的生成过程；因为点是一个段落。</w:t>
      </w:r>
      <w:r>
        <w:rPr>
          <w:rFonts w:ascii="宋体" w:eastAsia="宋体" w:hAnsi="宋体" w:cs="宋体"/>
          <w:color w:val="000000"/>
          <w:sz w:val="25"/>
        </w:rPr>
        <w:t>②</w:t>
      </w:r>
    </w:p>
    <w:p w:rsidR="00374711" w:rsidRDefault="000C031C">
      <w:pPr>
        <w:autoSpaceDE w:val="0"/>
        <w:autoSpaceDN w:val="0"/>
        <w:spacing w:line="440" w:lineRule="atLeast"/>
        <w:ind w:left="540" w:right="1360"/>
        <w:rPr>
          <w:sz w:val="25"/>
        </w:rPr>
      </w:pPr>
      <w:r>
        <w:rPr>
          <w:rFonts w:ascii="宋体" w:eastAsia="宋体" w:hAnsi="宋体" w:cs="宋体"/>
          <w:color w:val="000000"/>
          <w:sz w:val="25"/>
        </w:rPr>
        <w:t>20</w:t>
      </w:r>
      <w:r>
        <w:rPr>
          <w:rFonts w:ascii="宋体" w:eastAsia="宋体" w:hAnsi="宋体" w:cs="宋体"/>
          <w:sz w:val="24"/>
        </w:rPr>
        <w:t xml:space="preserve">     </w:t>
      </w:r>
      <w:r>
        <w:rPr>
          <w:rFonts w:ascii="宋体" w:eastAsia="宋体" w:hAnsi="宋体" w:cs="宋体"/>
          <w:color w:val="000000"/>
          <w:sz w:val="25"/>
        </w:rPr>
        <w:t>还有一个疑难出于这样的事实，一切知識是有关普逼性的一些</w:t>
      </w:r>
      <w:r>
        <w:rPr>
          <w:rFonts w:ascii="宋体" w:eastAsia="宋体" w:hAnsi="宋体" w:cs="宋体"/>
          <w:color w:val="000000"/>
          <w:sz w:val="25"/>
        </w:rPr>
        <w:t>“</w:t>
      </w:r>
      <w:r>
        <w:rPr>
          <w:rFonts w:ascii="宋体" w:eastAsia="宋体" w:hAnsi="宋体" w:cs="宋体"/>
          <w:color w:val="000000"/>
          <w:sz w:val="25"/>
        </w:rPr>
        <w:t>如此</w:t>
      </w:r>
      <w:r>
        <w:rPr>
          <w:rFonts w:ascii="宋体" w:eastAsia="宋体" w:hAnsi="宋体" w:cs="宋体"/>
          <w:color w:val="000000"/>
          <w:sz w:val="25"/>
        </w:rPr>
        <w:t>”</w:t>
      </w:r>
      <w:r>
        <w:rPr>
          <w:rFonts w:ascii="宋体" w:eastAsia="宋体" w:hAnsi="宋体" w:cs="宋体"/>
          <w:color w:val="000000"/>
          <w:sz w:val="25"/>
        </w:rPr>
        <w:t>，但本体不是一个普逼而宁是一个特殊的</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；所以，若說世上眞有关于第一原理的学术，我們怎能設想第一原理就是本体之学</w:t>
      </w:r>
      <w:r>
        <w:rPr>
          <w:rFonts w:ascii="宋体" w:eastAsia="宋体" w:hAnsi="宋体" w:cs="宋体"/>
          <w:color w:val="000000"/>
          <w:sz w:val="25"/>
        </w:rPr>
        <w:t>?③</w:t>
      </w:r>
    </w:p>
    <w:p w:rsidR="00374711" w:rsidRDefault="000C031C">
      <w:pPr>
        <w:autoSpaceDE w:val="0"/>
        <w:autoSpaceDN w:val="0"/>
        <w:spacing w:before="20" w:line="432" w:lineRule="atLeast"/>
        <w:ind w:left="500" w:right="1380" w:firstLine="940"/>
        <w:rPr>
          <w:sz w:val="25"/>
        </w:rPr>
      </w:pPr>
      <w:r>
        <w:rPr>
          <w:rFonts w:ascii="宋体" w:eastAsia="宋体" w:hAnsi="宋体" w:cs="宋体"/>
          <w:color w:val="000000"/>
          <w:sz w:val="25"/>
        </w:rPr>
        <w:t>又，粽合实体</w:t>
      </w:r>
      <w:r>
        <w:rPr>
          <w:rFonts w:ascii="宋体" w:eastAsia="宋体" w:hAnsi="宋体" w:cs="宋体"/>
          <w:color w:val="000000"/>
          <w:sz w:val="25"/>
        </w:rPr>
        <w:t>(</w:t>
      </w:r>
      <w:r>
        <w:rPr>
          <w:rFonts w:ascii="宋体" w:eastAsia="宋体" w:hAnsi="宋体" w:cs="宋体"/>
          <w:color w:val="000000"/>
          <w:sz w:val="25"/>
        </w:rPr>
        <w:t>我意指物質和形式在組合中的事物</w:t>
      </w:r>
      <w:r>
        <w:rPr>
          <w:rFonts w:ascii="宋体" w:eastAsia="宋体" w:hAnsi="宋体" w:cs="宋体"/>
          <w:color w:val="000000"/>
          <w:sz w:val="25"/>
        </w:rPr>
        <w:t>)</w:t>
      </w:r>
      <w:r>
        <w:rPr>
          <w:rFonts w:ascii="宋体" w:eastAsia="宋体" w:hAnsi="宋体" w:cs="宋体"/>
          <w:color w:val="000000"/>
          <w:sz w:val="25"/>
        </w:rPr>
        <w:t>以外是否</w:t>
      </w:r>
      <w:r>
        <w:rPr>
          <w:rFonts w:ascii="宋体" w:eastAsia="宋体" w:hAnsi="宋体" w:cs="宋体"/>
          <w:color w:val="000000"/>
          <w:sz w:val="25"/>
        </w:rPr>
        <w:t xml:space="preserve">25 </w:t>
      </w:r>
      <w:r>
        <w:rPr>
          <w:rFonts w:ascii="宋体" w:eastAsia="宋体" w:hAnsi="宋体" w:cs="宋体"/>
          <w:color w:val="000000"/>
          <w:sz w:val="25"/>
        </w:rPr>
        <w:t>另有独立事物</w:t>
      </w:r>
      <w:r>
        <w:rPr>
          <w:rFonts w:ascii="宋体" w:eastAsia="宋体" w:hAnsi="宋体" w:cs="宋体"/>
          <w:color w:val="000000"/>
          <w:sz w:val="25"/>
        </w:rPr>
        <w:t xml:space="preserve">? </w:t>
      </w:r>
      <w:r>
        <w:rPr>
          <w:rFonts w:ascii="宋体" w:eastAsia="宋体" w:hAnsi="宋体" w:cs="宋体"/>
          <w:color w:val="000000"/>
          <w:sz w:val="25"/>
        </w:rPr>
        <w:t>若說此外別无事物，然而一切事物之存寄于物質者既均可灭坏，則我們无以画答不灭坏的問題。</w:t>
      </w:r>
      <w:r>
        <w:rPr>
          <w:rFonts w:ascii="宋体" w:eastAsia="宋体" w:hAnsi="宋体" w:cs="宋体"/>
          <w:color w:val="000000"/>
          <w:sz w:val="25"/>
        </w:rPr>
        <w:t xml:space="preserve"> </w:t>
      </w:r>
      <w:r>
        <w:rPr>
          <w:rFonts w:ascii="宋体" w:eastAsia="宋体" w:hAnsi="宋体" w:cs="宋体"/>
          <w:color w:val="000000"/>
          <w:sz w:val="25"/>
        </w:rPr>
        <w:t>如其另有事物，这当是通式或形狀。</w:t>
      </w:r>
      <w:r>
        <w:rPr>
          <w:rFonts w:ascii="宋体" w:eastAsia="宋体" w:hAnsi="宋体" w:cs="宋体"/>
          <w:color w:val="000000"/>
          <w:sz w:val="25"/>
        </w:rPr>
        <w:t xml:space="preserve"> </w:t>
      </w:r>
      <w:r>
        <w:rPr>
          <w:rFonts w:ascii="宋体" w:eastAsia="宋体" w:hAnsi="宋体" w:cs="宋体"/>
          <w:color w:val="000000"/>
          <w:sz w:val="25"/>
        </w:rPr>
        <w:t>那么何种形式为可能分离而独立，那些又不能，現在很难分明；有些例，如一房屋，其形式是显然不能分离的。</w:t>
      </w:r>
      <w:r>
        <w:rPr>
          <w:rFonts w:ascii="宋体" w:eastAsia="宋体" w:hAnsi="宋体" w:cs="宋体"/>
          <w:color w:val="000000"/>
          <w:sz w:val="25"/>
        </w:rPr>
        <w:t>④</w:t>
      </w:r>
    </w:p>
    <w:p w:rsidR="00374711" w:rsidRDefault="000C031C">
      <w:pPr>
        <w:autoSpaceDE w:val="0"/>
        <w:autoSpaceDN w:val="0"/>
        <w:spacing w:before="220" w:line="260" w:lineRule="atLeast"/>
        <w:ind w:left="1440"/>
        <w:rPr>
          <w:sz w:val="25"/>
        </w:rPr>
      </w:pPr>
      <w:r>
        <w:rPr>
          <w:rFonts w:ascii="宋体" w:eastAsia="宋体" w:hAnsi="宋体" w:cs="宋体"/>
          <w:color w:val="000000"/>
          <w:sz w:val="25"/>
        </w:rPr>
        <w:t>又，諸原理是否于种类相同或于数</w:t>
      </w:r>
      <w:r>
        <w:rPr>
          <w:rFonts w:ascii="宋体" w:eastAsia="宋体" w:hAnsi="宋体" w:cs="宋体"/>
          <w:color w:val="000000"/>
          <w:sz w:val="25"/>
        </w:rPr>
        <w:t>相同</w:t>
      </w:r>
      <w:r>
        <w:rPr>
          <w:rFonts w:ascii="宋体" w:eastAsia="宋体" w:hAnsi="宋体" w:cs="宋体"/>
          <w:color w:val="000000"/>
          <w:sz w:val="25"/>
        </w:rPr>
        <w:t xml:space="preserve">? </w:t>
      </w:r>
      <w:r>
        <w:rPr>
          <w:rFonts w:ascii="宋体" w:eastAsia="宋体" w:hAnsi="宋体" w:cs="宋体"/>
          <w:color w:val="000000"/>
          <w:sz w:val="25"/>
        </w:rPr>
        <w:t>如其相同于数，則一</w:t>
      </w:r>
    </w:p>
    <w:p w:rsidR="00374711" w:rsidRDefault="00374711">
      <w:pPr>
        <w:spacing w:line="346" w:lineRule="exact"/>
      </w:pPr>
    </w:p>
    <w:p w:rsidR="00374711" w:rsidRDefault="000C031C">
      <w:pPr>
        <w:spacing w:line="14" w:lineRule="exact"/>
      </w:pPr>
      <w:r>
        <w:rPr>
          <w:noProof/>
        </w:rPr>
        <mc:AlternateContent>
          <mc:Choice Requires="wps">
            <w:drawing>
              <wp:anchor distT="0" distB="0" distL="0" distR="0" simplePos="0" relativeHeight="251305984" behindDoc="0" locked="0" layoutInCell="1" allowOverlap="1">
                <wp:simplePos x="0" y="0"/>
                <wp:positionH relativeFrom="column">
                  <wp:posOffset>609600</wp:posOffset>
                </wp:positionH>
                <wp:positionV relativeFrom="paragraph">
                  <wp:posOffset>0</wp:posOffset>
                </wp:positionV>
                <wp:extent cx="1816100" cy="12700"/>
                <wp:effectExtent l="0" t="0" r="0" b="0"/>
                <wp:wrapTopAndBottom/>
                <wp:docPr id="67" name="文本框 67"/>
                <wp:cNvGraphicFramePr/>
                <a:graphic xmlns:a="http://schemas.openxmlformats.org/drawingml/2006/main">
                  <a:graphicData uri="http://schemas.microsoft.com/office/word/2010/wordprocessingShape">
                    <wps:wsp>
                      <wps:cNvSpPr txBox="1"/>
                      <wps:spPr>
                        <a:xfrm>
                          <a:off x="0" y="0"/>
                          <a:ext cx="1816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8pt;margin-top:0pt;width:14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07008" behindDoc="0" locked="0" layoutInCell="1" allowOverlap="1">
                <wp:simplePos x="0" y="0"/>
                <wp:positionH relativeFrom="column">
                  <wp:posOffset>609600</wp:posOffset>
                </wp:positionH>
                <wp:positionV relativeFrom="paragraph">
                  <wp:posOffset>12700</wp:posOffset>
                </wp:positionV>
                <wp:extent cx="1371600" cy="63500"/>
                <wp:effectExtent l="0" t="0" r="0" b="0"/>
                <wp:wrapTopAndBottom/>
                <wp:docPr id="68" name="文本框 68"/>
                <wp:cNvGraphicFramePr/>
                <a:graphic xmlns:a="http://schemas.openxmlformats.org/drawingml/2006/main">
                  <a:graphicData uri="http://schemas.microsoft.com/office/word/2010/wordprocessingShape">
                    <wps:wsp>
                      <wps:cNvSpPr txBox="1"/>
                      <wps:spPr>
                        <a:xfrm>
                          <a:off x="0" y="0"/>
                          <a:ext cx="1371600" cy="63500"/>
                        </a:xfrm>
                        <a:prstGeom prst="rect">
                          <a:avLst/>
                        </a:prstGeom>
                        <a:noFill/>
                        <a:ln w="6350">
                          <a:noFill/>
                        </a:ln>
                      </wps:spPr>
                      <wps:txbx>
                        <w:txbxContent>
                          <w:p w:rsidR="00374711" w:rsidRDefault="000C031C">
                            <w:pPr>
                              <w:spacing w:line="100" w:lineRule="exact"/>
                              <w:rPr>
                                <w:sz w:val="24"/>
                              </w:rPr>
                            </w:pPr>
                            <w:r>
                              <w:rPr>
                                <w:rFonts w:ascii="宋体" w:eastAsia="宋体" w:hAnsi="宋体" w:cs="宋体"/>
                                <w:sz w:val="24"/>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48pt;margin-top:1pt;width:108pt;height: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p>
                  </w:txbxContent>
                </v:textbox>
              </v:shape>
            </w:pict>
          </mc:Fallback>
        </mc:AlternateContent>
      </w:r>
      <w:r>
        <w:rPr>
          <w:noProof/>
        </w:rPr>
        <mc:AlternateContent>
          <mc:Choice Requires="wps">
            <w:drawing>
              <wp:anchor distT="0" distB="0" distL="0" distR="0" simplePos="0" relativeHeight="251308032" behindDoc="0" locked="0" layoutInCell="1" allowOverlap="1">
                <wp:simplePos x="0" y="0"/>
                <wp:positionH relativeFrom="column">
                  <wp:posOffset>2082800</wp:posOffset>
                </wp:positionH>
                <wp:positionV relativeFrom="paragraph">
                  <wp:posOffset>0</wp:posOffset>
                </wp:positionV>
                <wp:extent cx="342900" cy="50800"/>
                <wp:effectExtent l="0" t="0" r="0" b="0"/>
                <wp:wrapTopAndBottom/>
                <wp:docPr id="69" name="文本框 69"/>
                <wp:cNvGraphicFramePr/>
                <a:graphic xmlns:a="http://schemas.openxmlformats.org/drawingml/2006/main">
                  <a:graphicData uri="http://schemas.microsoft.com/office/word/2010/wordprocessingShape">
                    <wps:wsp>
                      <wps:cNvSpPr txBox="1"/>
                      <wps:spPr>
                        <a:xfrm>
                          <a:off x="0" y="0"/>
                          <a:ext cx="342900" cy="50800"/>
                        </a:xfrm>
                        <a:prstGeom prst="rect">
                          <a:avLst/>
                        </a:prstGeom>
                        <a:noFill/>
                        <a:ln w="6350">
                          <a:noFill/>
                        </a:ln>
                      </wps:spPr>
                      <wps:txbx>
                        <w:txbxContent>
                          <w:p w:rsidR="00374711" w:rsidRDefault="000C031C">
                            <w:pPr>
                              <w:spacing w:line="8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164pt;margin-top:0pt;width:27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p>
    <w:p w:rsidR="00374711" w:rsidRDefault="000C031C">
      <w:pPr>
        <w:autoSpaceDE w:val="0"/>
        <w:autoSpaceDN w:val="0"/>
        <w:spacing w:before="160" w:line="260" w:lineRule="atLeast"/>
        <w:ind w:left="1440"/>
        <w:rPr>
          <w:sz w:val="25"/>
        </w:rPr>
      </w:pPr>
      <w:r>
        <w:rPr>
          <w:rFonts w:ascii="宋体" w:eastAsia="宋体" w:hAnsi="宋体" w:cs="宋体"/>
          <w:color w:val="000000"/>
          <w:sz w:val="25"/>
        </w:rPr>
        <w:t>①</w:t>
      </w:r>
      <w:r>
        <w:rPr>
          <w:rFonts w:ascii="宋体" w:eastAsia="宋体" w:hAnsi="宋体" w:cs="宋体"/>
          <w:color w:val="000000"/>
          <w:sz w:val="25"/>
        </w:rPr>
        <w:t>指毕达哥拉斯学派与柏拉图。</w:t>
      </w:r>
      <w:r>
        <w:rPr>
          <w:rFonts w:ascii="宋体" w:eastAsia="宋体" w:hAnsi="宋体" w:cs="宋体"/>
          <w:color w:val="000000"/>
          <w:sz w:val="25"/>
        </w:rPr>
        <w:t xml:space="preserve"> .</w:t>
      </w:r>
    </w:p>
    <w:p w:rsidR="00374711" w:rsidRDefault="000C031C">
      <w:pPr>
        <w:autoSpaceDE w:val="0"/>
        <w:autoSpaceDN w:val="0"/>
        <w:spacing w:before="80" w:line="260" w:lineRule="atLeast"/>
        <w:ind w:left="1440"/>
        <w:rPr>
          <w:sz w:val="25"/>
        </w:rPr>
      </w:pPr>
      <w:r>
        <w:rPr>
          <w:rFonts w:ascii="宋体" w:eastAsia="宋体" w:hAnsi="宋体" w:cs="宋体"/>
          <w:color w:val="000000"/>
          <w:sz w:val="25"/>
        </w:rPr>
        <w:t>②</w:t>
      </w:r>
      <w:r>
        <w:rPr>
          <w:rFonts w:ascii="宋体" w:eastAsia="宋体" w:hAnsi="宋体" w:cs="宋体"/>
          <w:color w:val="000000"/>
          <w:sz w:val="25"/>
        </w:rPr>
        <w:t>参看卷</w:t>
      </w:r>
      <w:r>
        <w:rPr>
          <w:rFonts w:ascii="宋体" w:eastAsia="宋体" w:hAnsi="宋体" w:cs="宋体"/>
          <w:color w:val="000000"/>
          <w:sz w:val="25"/>
        </w:rPr>
        <w:t xml:space="preserve"> B, 1001a4--1002b11</w:t>
      </w:r>
      <w:r>
        <w:rPr>
          <w:rFonts w:ascii="宋体" w:eastAsia="宋体" w:hAnsi="宋体" w:cs="宋体"/>
          <w:color w:val="000000"/>
          <w:sz w:val="25"/>
        </w:rPr>
        <w:t>。</w:t>
      </w:r>
    </w:p>
    <w:p w:rsidR="00374711" w:rsidRDefault="000C031C">
      <w:pPr>
        <w:autoSpaceDE w:val="0"/>
        <w:autoSpaceDN w:val="0"/>
        <w:spacing w:before="40" w:line="260" w:lineRule="atLeast"/>
        <w:ind w:left="1440"/>
        <w:rPr>
          <w:sz w:val="25"/>
        </w:rPr>
      </w:pPr>
      <w:r>
        <w:rPr>
          <w:rFonts w:ascii="宋体" w:eastAsia="宋体" w:hAnsi="宋体" w:cs="宋体"/>
          <w:color w:val="000000"/>
          <w:sz w:val="25"/>
        </w:rPr>
        <w:t>③</w:t>
      </w:r>
      <w:r>
        <w:rPr>
          <w:rFonts w:ascii="宋体" w:eastAsia="宋体" w:hAnsi="宋体" w:cs="宋体"/>
          <w:color w:val="000000"/>
          <w:sz w:val="25"/>
        </w:rPr>
        <w:t>参看卷</w:t>
      </w:r>
      <w:r>
        <w:rPr>
          <w:rFonts w:ascii="宋体" w:eastAsia="宋体" w:hAnsi="宋体" w:cs="宋体"/>
          <w:color w:val="000000"/>
          <w:sz w:val="25"/>
        </w:rPr>
        <w:t xml:space="preserve"> B, 1003a5--17.</w:t>
      </w:r>
    </w:p>
    <w:p w:rsidR="00374711" w:rsidRDefault="000C031C">
      <w:pPr>
        <w:autoSpaceDE w:val="0"/>
        <w:autoSpaceDN w:val="0"/>
        <w:spacing w:before="60" w:line="260" w:lineRule="atLeast"/>
        <w:ind w:left="1440"/>
        <w:rPr>
          <w:sz w:val="25"/>
        </w:rPr>
      </w:pPr>
      <w:r>
        <w:rPr>
          <w:rFonts w:ascii="宋体" w:eastAsia="宋体" w:hAnsi="宋体" w:cs="宋体"/>
          <w:color w:val="000000"/>
          <w:sz w:val="25"/>
        </w:rPr>
        <w:t>④</w:t>
      </w:r>
      <w:r>
        <w:rPr>
          <w:rFonts w:ascii="宋体" w:eastAsia="宋体" w:hAnsi="宋体" w:cs="宋体"/>
          <w:color w:val="000000"/>
          <w:sz w:val="25"/>
        </w:rPr>
        <w:t>参看</w:t>
      </w:r>
      <w:r>
        <w:rPr>
          <w:rFonts w:ascii="宋体" w:eastAsia="宋体" w:hAnsi="宋体" w:cs="宋体"/>
          <w:color w:val="000000"/>
          <w:sz w:val="25"/>
        </w:rPr>
        <w:t xml:space="preserve"> 999a24--b24·</w:t>
      </w:r>
    </w:p>
    <w:p w:rsidR="00374711" w:rsidRDefault="000C031C">
      <w:pPr>
        <w:autoSpaceDE w:val="0"/>
        <w:autoSpaceDN w:val="0"/>
        <w:spacing w:before="240" w:line="260" w:lineRule="atLeast"/>
        <w:ind w:left="7960"/>
        <w:rPr>
          <w:sz w:val="25"/>
        </w:rPr>
      </w:pPr>
      <w:r>
        <w:rPr>
          <w:rFonts w:ascii="宋体" w:eastAsia="宋体" w:hAnsi="宋体" w:cs="宋体"/>
          <w:color w:val="000000"/>
          <w:sz w:val="25"/>
        </w:rPr>
        <w:t>·213·</w:t>
      </w:r>
      <w:r>
        <w:br w:type="page"/>
      </w:r>
    </w:p>
    <w:p w:rsidR="00374711" w:rsidRDefault="000C031C">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00" w:lineRule="atLeast"/>
        <w:ind w:left="1300"/>
        <w:rPr>
          <w:sz w:val="25"/>
        </w:rPr>
      </w:pPr>
      <w:r>
        <w:rPr>
          <w:rFonts w:ascii="宋体" w:eastAsia="宋体" w:hAnsi="宋体" w:cs="宋体"/>
          <w:color w:val="000000"/>
          <w:sz w:val="25"/>
        </w:rPr>
        <w:t>K3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10614</w:t>
      </w:r>
    </w:p>
    <w:p w:rsidR="00374711" w:rsidRDefault="000C031C">
      <w:pPr>
        <w:autoSpaceDE w:val="0"/>
        <w:autoSpaceDN w:val="0"/>
        <w:spacing w:before="220" w:line="280" w:lineRule="atLeast"/>
        <w:ind w:left="1300"/>
        <w:rPr>
          <w:sz w:val="25"/>
        </w:rPr>
      </w:pPr>
      <w:r>
        <w:rPr>
          <w:rFonts w:ascii="宋体" w:eastAsia="宋体" w:hAnsi="宋体" w:cs="宋体"/>
          <w:color w:val="000000"/>
          <w:sz w:val="25"/>
        </w:rPr>
        <w:t>30</w:t>
      </w:r>
      <w:r>
        <w:rPr>
          <w:rFonts w:ascii="宋体" w:eastAsia="宋体" w:hAnsi="宋体" w:cs="宋体"/>
          <w:color w:val="000000"/>
          <w:sz w:val="25"/>
        </w:rPr>
        <w:t xml:space="preserve"> </w:t>
      </w:r>
      <w:r>
        <w:rPr>
          <w:rFonts w:ascii="宋体" w:eastAsia="宋体" w:hAnsi="宋体" w:cs="宋体"/>
          <w:color w:val="000000"/>
          <w:sz w:val="25"/>
        </w:rPr>
        <w:t>切事物悉成相同。</w:t>
      </w:r>
      <w:r>
        <w:rPr>
          <w:rFonts w:ascii="宋体" w:eastAsia="宋体" w:hAnsi="宋体" w:cs="宋体"/>
          <w:color w:val="000000"/>
          <w:sz w:val="25"/>
        </w:rPr>
        <w:t>①</w:t>
      </w:r>
    </w:p>
    <w:p w:rsidR="00374711" w:rsidRDefault="000C031C">
      <w:pPr>
        <w:autoSpaceDE w:val="0"/>
        <w:autoSpaceDN w:val="0"/>
        <w:spacing w:before="200" w:line="280" w:lineRule="atLeast"/>
        <w:ind w:left="13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三</w:t>
      </w:r>
    </w:p>
    <w:p w:rsidR="00374711" w:rsidRDefault="000C031C">
      <w:pPr>
        <w:autoSpaceDE w:val="0"/>
        <w:autoSpaceDN w:val="0"/>
        <w:spacing w:before="20" w:line="440" w:lineRule="atLeast"/>
        <w:ind w:left="920" w:right="600" w:firstLine="1300"/>
        <w:rPr>
          <w:sz w:val="25"/>
        </w:rPr>
      </w:pPr>
      <w:r>
        <w:rPr>
          <w:rFonts w:ascii="宋体" w:eastAsia="宋体" w:hAnsi="宋体" w:cs="宋体"/>
          <w:color w:val="000000"/>
          <w:sz w:val="25"/>
        </w:rPr>
        <w:t>因为哲学専在一般实是上求是，重于通則，略于偏別之处，而</w:t>
      </w:r>
      <w:r>
        <w:rPr>
          <w:rFonts w:ascii="宋体" w:eastAsia="宋体" w:hAnsi="宋体" w:cs="宋体"/>
          <w:color w:val="000000"/>
          <w:sz w:val="25"/>
        </w:rPr>
        <w:t>35“</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既具多义，凡其取义不同时，就不得由同一学术为之研究、</w:t>
      </w:r>
      <w:r>
        <w:rPr>
          <w:rFonts w:ascii="宋体" w:eastAsia="宋体" w:hAnsi="宋体" w:cs="宋体"/>
          <w:color w:val="000000"/>
          <w:sz w:val="25"/>
        </w:rPr>
        <w:t xml:space="preserve"> (</w:t>
      </w:r>
      <w:r>
        <w:rPr>
          <w:rFonts w:ascii="宋体" w:eastAsia="宋体" w:hAnsi="宋体" w:cs="宋体"/>
          <w:color w:val="000000"/>
          <w:sz w:val="25"/>
        </w:rPr>
        <w:t>字同义異之詞項便应分隶于不同科屬</w:t>
      </w:r>
      <w:r>
        <w:rPr>
          <w:rFonts w:ascii="宋体" w:eastAsia="宋体" w:hAnsi="宋体" w:cs="宋体"/>
          <w:color w:val="000000"/>
          <w:sz w:val="25"/>
        </w:rPr>
        <w:t>)</w:t>
      </w:r>
      <w:r>
        <w:rPr>
          <w:rFonts w:ascii="宋体" w:eastAsia="宋体" w:hAnsi="宋体" w:cs="宋体"/>
          <w:color w:val="000000"/>
          <w:sz w:val="25"/>
        </w:rPr>
        <w:t>；但，此字如毕竟具有某些通义，則</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还应归之于一門学术。</w:t>
      </w:r>
      <w:r>
        <w:rPr>
          <w:rFonts w:ascii="宋体" w:eastAsia="宋体" w:hAnsi="宋体" w:cs="宋体"/>
          <w:color w:val="000000"/>
          <w:sz w:val="25"/>
        </w:rPr>
        <w:t xml:space="preserve"> </w:t>
      </w:r>
      <w:r>
        <w:rPr>
          <w:rFonts w:ascii="宋体" w:eastAsia="宋体" w:hAnsi="宋体" w:cs="宋体"/>
          <w:color w:val="000000"/>
          <w:sz w:val="25"/>
        </w:rPr>
        <w:t>词类如</w:t>
      </w:r>
      <w:r>
        <w:rPr>
          <w:rFonts w:ascii="宋体" w:eastAsia="宋体" w:hAnsi="宋体" w:cs="宋体"/>
          <w:color w:val="000000"/>
          <w:sz w:val="25"/>
        </w:rPr>
        <w:t>“</w:t>
      </w:r>
      <w:r>
        <w:rPr>
          <w:rFonts w:ascii="宋体" w:eastAsia="宋体" w:hAnsi="宋体" w:cs="宋体"/>
          <w:color w:val="000000"/>
          <w:sz w:val="25"/>
        </w:rPr>
        <w:t>医疗的</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健康</w:t>
      </w:r>
      <w:r>
        <w:rPr>
          <w:rFonts w:ascii="宋体" w:eastAsia="宋体" w:hAnsi="宋体" w:cs="宋体"/>
          <w:color w:val="000000"/>
          <w:sz w:val="25"/>
        </w:rPr>
        <w:t xml:space="preserve">1061a </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就如上述，各有多种含义〈而各归于一門学术〉。詞类之运用必相应于其所关涉者，其</w:t>
      </w:r>
      <w:r>
        <w:rPr>
          <w:rFonts w:ascii="宋体" w:eastAsia="宋体" w:hAnsi="宋体" w:cs="宋体"/>
          <w:color w:val="000000"/>
          <w:sz w:val="25"/>
        </w:rPr>
        <w:t xml:space="preserve"> </w:t>
      </w:r>
      <w:r>
        <w:rPr>
          <w:rFonts w:ascii="宋体" w:eastAsia="宋体" w:hAnsi="宋体" w:cs="宋体"/>
          <w:color w:val="000000"/>
          <w:sz w:val="25"/>
        </w:rPr>
        <w:t>一涉于医疗，另一涉于健康，其它則涉于所相关之其它事物，而各求其相符契。</w:t>
      </w:r>
      <w:r>
        <w:rPr>
          <w:rFonts w:ascii="宋体" w:eastAsia="宋体" w:hAnsi="宋体" w:cs="宋体"/>
          <w:color w:val="000000"/>
          <w:sz w:val="25"/>
        </w:rPr>
        <w:t xml:space="preserve"> </w:t>
      </w:r>
      <w:r>
        <w:rPr>
          <w:rFonts w:ascii="宋体" w:eastAsia="宋体" w:hAnsi="宋体" w:cs="宋体"/>
          <w:color w:val="000000"/>
          <w:sz w:val="25"/>
        </w:rPr>
        <w:t>或謂一刀曰医疗器具，或謂一課程曰医疗課程，前者致实用，后者为学术，而所关</w:t>
      </w:r>
      <w:r>
        <w:rPr>
          <w:rFonts w:ascii="宋体" w:eastAsia="宋体" w:hAnsi="宋体" w:cs="宋体"/>
          <w:color w:val="000000"/>
          <w:sz w:val="25"/>
        </w:rPr>
        <w:t>涉者則同为</w:t>
      </w:r>
      <w:r>
        <w:rPr>
          <w:rFonts w:ascii="宋体" w:eastAsia="宋体" w:hAnsi="宋体" w:cs="宋体"/>
          <w:color w:val="000000"/>
          <w:sz w:val="25"/>
        </w:rPr>
        <w:t xml:space="preserve">5 </w:t>
      </w:r>
      <w:r>
        <w:rPr>
          <w:rFonts w:ascii="宋体" w:eastAsia="宋体" w:hAnsi="宋体" w:cs="宋体"/>
          <w:color w:val="000000"/>
          <w:sz w:val="25"/>
        </w:rPr>
        <w:t>医疗。</w:t>
      </w:r>
      <w:r>
        <w:rPr>
          <w:rFonts w:ascii="宋体" w:eastAsia="宋体" w:hAnsi="宋体" w:cs="宋体"/>
          <w:color w:val="000000"/>
          <w:sz w:val="25"/>
        </w:rPr>
        <w:t xml:space="preserve"> </w:t>
      </w:r>
      <w:r>
        <w:rPr>
          <w:rFonts w:ascii="宋体" w:eastAsia="宋体" w:hAnsi="宋体" w:cs="宋体"/>
          <w:color w:val="000000"/>
          <w:sz w:val="25"/>
        </w:rPr>
        <w:t>称为</w:t>
      </w:r>
      <w:r>
        <w:rPr>
          <w:rFonts w:ascii="宋体" w:eastAsia="宋体" w:hAnsi="宋体" w:cs="宋体"/>
          <w:color w:val="000000"/>
          <w:sz w:val="25"/>
        </w:rPr>
        <w:t>“</w:t>
      </w:r>
      <w:r>
        <w:rPr>
          <w:rFonts w:ascii="宋体" w:eastAsia="宋体" w:hAnsi="宋体" w:cs="宋体"/>
          <w:color w:val="000000"/>
          <w:sz w:val="25"/>
        </w:rPr>
        <w:t>健康</w:t>
      </w:r>
      <w:r>
        <w:rPr>
          <w:rFonts w:ascii="宋体" w:eastAsia="宋体" w:hAnsi="宋体" w:cs="宋体"/>
          <w:color w:val="000000"/>
          <w:sz w:val="25"/>
        </w:rPr>
        <w:t>”</w:t>
      </w:r>
      <w:r>
        <w:rPr>
          <w:rFonts w:ascii="宋体" w:eastAsia="宋体" w:hAnsi="宋体" w:cs="宋体"/>
          <w:color w:val="000000"/>
          <w:sz w:val="25"/>
        </w:rPr>
        <w:t>的事物亦相似，其一則可为健康之表征，另一則可資以致人于健康。</w:t>
      </w:r>
      <w:r>
        <w:rPr>
          <w:rFonts w:ascii="宋体" w:eastAsia="宋体" w:hAnsi="宋体" w:cs="宋体"/>
          <w:color w:val="000000"/>
          <w:sz w:val="25"/>
        </w:rPr>
        <w:t xml:space="preserve"> </w:t>
      </w:r>
      <w:r>
        <w:rPr>
          <w:rFonts w:ascii="宋体" w:eastAsia="宋体" w:hAnsi="宋体" w:cs="宋体"/>
          <w:color w:val="000000"/>
          <w:sz w:val="25"/>
        </w:rPr>
        <w:t>它例类此。</w:t>
      </w:r>
      <w:r>
        <w:rPr>
          <w:rFonts w:ascii="宋体" w:eastAsia="宋体" w:hAnsi="宋体" w:cs="宋体"/>
          <w:color w:val="000000"/>
          <w:sz w:val="25"/>
        </w:rPr>
        <w:t xml:space="preserve"> “</w:t>
      </w:r>
      <w:r>
        <w:rPr>
          <w:rFonts w:ascii="宋体" w:eastAsia="宋体" w:hAnsi="宋体" w:cs="宋体"/>
          <w:color w:val="000000"/>
          <w:sz w:val="25"/>
        </w:rPr>
        <w:t>現是</w:t>
      </w:r>
      <w:r>
        <w:rPr>
          <w:rFonts w:ascii="宋体" w:eastAsia="宋体" w:hAnsi="宋体" w:cs="宋体"/>
          <w:color w:val="000000"/>
          <w:sz w:val="25"/>
        </w:rPr>
        <w:t>”</w:t>
      </w:r>
      <w:r>
        <w:rPr>
          <w:rFonts w:ascii="宋体" w:eastAsia="宋体" w:hAnsi="宋体" w:cs="宋体"/>
          <w:color w:val="000000"/>
          <w:sz w:val="25"/>
        </w:rPr>
        <w:t>各物之所以称</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者略同于此；其所称之</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或为实是之演变，或其常态，或其暫态，或其运动，或其它类于此者。每一現存事物均可以某一單純之通义为比</w:t>
      </w:r>
      <w:r>
        <w:rPr>
          <w:rFonts w:ascii="宋体" w:eastAsia="宋体" w:hAnsi="宋体" w:cs="宋体"/>
          <w:color w:val="000000"/>
          <w:sz w:val="25"/>
        </w:rPr>
        <w:t xml:space="preserve">10 </w:t>
      </w:r>
      <w:r>
        <w:rPr>
          <w:rFonts w:ascii="宋体" w:eastAsia="宋体" w:hAnsi="宋体" w:cs="宋体"/>
          <w:color w:val="000000"/>
          <w:sz w:val="25"/>
        </w:rPr>
        <w:t>照，每一对反亦可以其实是之基本对反与基本差異为比照，无論此基本差異为</w:t>
      </w:r>
      <w:r>
        <w:rPr>
          <w:rFonts w:ascii="宋体" w:eastAsia="宋体" w:hAnsi="宋体" w:cs="宋体"/>
          <w:color w:val="000000"/>
          <w:sz w:val="25"/>
        </w:rPr>
        <w:t>“</w:t>
      </w:r>
      <w:r>
        <w:rPr>
          <w:rFonts w:ascii="宋体" w:eastAsia="宋体" w:hAnsi="宋体" w:cs="宋体"/>
          <w:color w:val="000000"/>
          <w:sz w:val="25"/>
        </w:rPr>
        <w:t>众与單</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相似与不相似</w:t>
      </w:r>
      <w:r>
        <w:rPr>
          <w:rFonts w:ascii="宋体" w:eastAsia="宋体" w:hAnsi="宋体" w:cs="宋体"/>
          <w:color w:val="000000"/>
          <w:sz w:val="25"/>
        </w:rPr>
        <w:t>”</w:t>
      </w:r>
      <w:r>
        <w:rPr>
          <w:rFonts w:ascii="宋体" w:eastAsia="宋体" w:hAnsi="宋体" w:cs="宋体"/>
          <w:color w:val="000000"/>
          <w:sz w:val="25"/>
        </w:rPr>
        <w:t>，或其它类于此者；这些，我們會已討論过了，</w:t>
      </w:r>
      <w:r>
        <w:rPr>
          <w:rFonts w:ascii="宋体" w:eastAsia="宋体" w:hAnsi="宋体" w:cs="宋体"/>
          <w:color w:val="000000"/>
          <w:sz w:val="25"/>
        </w:rPr>
        <w:t>②</w:t>
      </w:r>
      <w:r>
        <w:rPr>
          <w:rFonts w:ascii="宋体" w:eastAsia="宋体" w:hAnsi="宋体" w:cs="宋体"/>
          <w:color w:val="000000"/>
          <w:sz w:val="25"/>
        </w:rPr>
        <w:t>茲不具詳。</w:t>
      </w:r>
      <w:r>
        <w:rPr>
          <w:rFonts w:ascii="宋体" w:eastAsia="宋体" w:hAnsi="宋体" w:cs="宋体"/>
          <w:color w:val="000000"/>
          <w:sz w:val="25"/>
        </w:rPr>
        <w:t xml:space="preserve">  </w:t>
      </w:r>
      <w:r>
        <w:rPr>
          <w:rFonts w:ascii="宋体" w:eastAsia="宋体" w:hAnsi="宋体" w:cs="宋体"/>
          <w:color w:val="000000"/>
          <w:sz w:val="25"/>
        </w:rPr>
        <w:t>这現存事物，其比照为拟之于</w:t>
      </w:r>
      <w:r>
        <w:rPr>
          <w:rFonts w:ascii="宋体" w:eastAsia="宋体" w:hAnsi="宋体" w:cs="宋体"/>
          <w:color w:val="000000"/>
          <w:sz w:val="25"/>
        </w:rPr>
        <w:t>“</w:t>
      </w:r>
      <w:r>
        <w:rPr>
          <w:rFonts w:ascii="宋体" w:eastAsia="宋体" w:hAnsi="宋体" w:cs="宋体"/>
          <w:color w:val="000000"/>
          <w:sz w:val="25"/>
        </w:rPr>
        <w:t>实是</w:t>
      </w:r>
      <w:r>
        <w:rPr>
          <w:rFonts w:ascii="宋体" w:eastAsia="宋体" w:hAnsi="宋体" w:cs="宋体"/>
          <w:color w:val="000000"/>
          <w:sz w:val="25"/>
        </w:rPr>
        <w:t>”</w:t>
      </w:r>
      <w:r>
        <w:rPr>
          <w:rFonts w:ascii="宋体" w:eastAsia="宋体" w:hAnsi="宋体" w:cs="宋体"/>
          <w:color w:val="000000"/>
          <w:sz w:val="25"/>
        </w:rPr>
        <w:t>或拟之于</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，則幷无分別。因为，卽便兩者幷不相同，</w:t>
      </w:r>
      <w:r>
        <w:rPr>
          <w:rFonts w:ascii="宋体" w:eastAsia="宋体" w:hAnsi="宋体" w:cs="宋体"/>
          <w:color w:val="000000"/>
          <w:sz w:val="25"/>
        </w:rPr>
        <w:t>15</w:t>
      </w:r>
      <w:r>
        <w:rPr>
          <w:rFonts w:ascii="宋体" w:eastAsia="宋体" w:hAnsi="宋体" w:cs="宋体"/>
          <w:color w:val="000000"/>
          <w:sz w:val="25"/>
        </w:rPr>
        <w:t xml:space="preserve"> </w:t>
      </w:r>
      <w:r>
        <w:rPr>
          <w:rFonts w:ascii="宋体" w:eastAsia="宋体" w:hAnsi="宋体" w:cs="宋体"/>
          <w:color w:val="000000"/>
          <w:sz w:val="25"/>
        </w:rPr>
        <w:t>至少它們是可轉換的；因为凡是</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的事物輒有其所</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，而凡为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的每亦成</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440" w:lineRule="atLeast"/>
        <w:ind w:left="1300" w:right="600" w:firstLine="920"/>
        <w:rPr>
          <w:sz w:val="25"/>
        </w:rPr>
      </w:pPr>
      <w:r>
        <w:rPr>
          <w:rFonts w:ascii="宋体" w:eastAsia="宋体" w:hAnsi="宋体" w:cs="宋体"/>
          <w:color w:val="000000"/>
          <w:sz w:val="25"/>
        </w:rPr>
        <w:t>但因每一对反均归同一門学术予以研究，而每組对反的兩項，各是另一項的闕失。</w:t>
      </w:r>
      <w:r>
        <w:rPr>
          <w:rFonts w:ascii="宋体" w:eastAsia="宋体" w:hAnsi="宋体" w:cs="宋体"/>
          <w:color w:val="000000"/>
          <w:sz w:val="25"/>
        </w:rPr>
        <w:t xml:space="preserve"> (</w:t>
      </w:r>
      <w:r>
        <w:rPr>
          <w:rFonts w:ascii="宋体" w:eastAsia="宋体" w:hAnsi="宋体" w:cs="宋体"/>
          <w:color w:val="000000"/>
          <w:sz w:val="25"/>
        </w:rPr>
        <w:t>有些对成如义与不义在兩端之間具有一个</w:t>
      </w:r>
      <w:r>
        <w:rPr>
          <w:rFonts w:ascii="宋体" w:eastAsia="宋体" w:hAnsi="宋体" w:cs="宋体"/>
          <w:color w:val="000000"/>
          <w:sz w:val="25"/>
        </w:rPr>
        <w:t xml:space="preserve">20 </w:t>
      </w:r>
      <w:r>
        <w:rPr>
          <w:rFonts w:ascii="宋体" w:eastAsia="宋体" w:hAnsi="宋体" w:cs="宋体"/>
          <w:color w:val="000000"/>
          <w:sz w:val="25"/>
        </w:rPr>
        <w:t>問体，在这样的例上人們可以詢問，闕失又如何与兩端相涉</w:t>
      </w:r>
      <w:r>
        <w:rPr>
          <w:rFonts w:ascii="宋体" w:eastAsia="宋体" w:hAnsi="宋体" w:cs="宋体"/>
          <w:color w:val="000000"/>
          <w:sz w:val="25"/>
        </w:rPr>
        <w:t>?)</w:t>
      </w:r>
      <w:r>
        <w:rPr>
          <w:rFonts w:ascii="宋体" w:eastAsia="宋体" w:hAnsi="宋体" w:cs="宋体"/>
          <w:color w:val="000000"/>
          <w:sz w:val="25"/>
        </w:rPr>
        <w:t>在所有这些例中，人們必須認定闕失不算是全部定义的褫夺，而只是最</w:t>
      </w:r>
    </w:p>
    <w:p w:rsidR="00374711" w:rsidRDefault="000C031C">
      <w:pPr>
        <w:spacing w:before="440" w:line="80" w:lineRule="exact"/>
        <w:ind w:left="1720" w:right="5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60" w:line="260" w:lineRule="atLeast"/>
        <w:ind w:left="2220"/>
        <w:rPr>
          <w:sz w:val="25"/>
        </w:rPr>
      </w:pPr>
      <w:r>
        <w:rPr>
          <w:rFonts w:ascii="宋体" w:eastAsia="宋体" w:hAnsi="宋体" w:cs="宋体"/>
          <w:color w:val="000000"/>
          <w:sz w:val="25"/>
        </w:rPr>
        <w:t>①</w:t>
      </w:r>
      <w:r>
        <w:rPr>
          <w:rFonts w:ascii="宋体" w:eastAsia="宋体" w:hAnsi="宋体" w:cs="宋体"/>
          <w:color w:val="000000"/>
          <w:sz w:val="25"/>
        </w:rPr>
        <w:t>参看</w:t>
      </w:r>
      <w:r>
        <w:rPr>
          <w:rFonts w:ascii="宋体" w:eastAsia="宋体" w:hAnsi="宋体" w:cs="宋体"/>
          <w:color w:val="000000"/>
          <w:sz w:val="25"/>
        </w:rPr>
        <w:t>999b24--1000a4</w:t>
      </w:r>
      <w:r>
        <w:rPr>
          <w:rFonts w:ascii="宋体" w:eastAsia="宋体" w:hAnsi="宋体" w:cs="宋体"/>
          <w:color w:val="000000"/>
          <w:sz w:val="25"/>
        </w:rPr>
        <w:t>。</w:t>
      </w:r>
    </w:p>
    <w:p w:rsidR="00374711" w:rsidRDefault="000C031C">
      <w:pPr>
        <w:autoSpaceDE w:val="0"/>
        <w:autoSpaceDN w:val="0"/>
        <w:spacing w:before="100" w:line="260" w:lineRule="atLeast"/>
        <w:ind w:left="2220"/>
        <w:rPr>
          <w:sz w:val="25"/>
        </w:rPr>
      </w:pPr>
      <w:r>
        <w:rPr>
          <w:rFonts w:ascii="宋体" w:eastAsia="宋体" w:hAnsi="宋体" w:cs="宋体"/>
          <w:color w:val="000000"/>
          <w:sz w:val="25"/>
        </w:rPr>
        <w:t>②</w:t>
      </w:r>
      <w:r>
        <w:rPr>
          <w:rFonts w:ascii="宋体" w:eastAsia="宋体" w:hAnsi="宋体" w:cs="宋体"/>
          <w:color w:val="000000"/>
          <w:sz w:val="25"/>
        </w:rPr>
        <w:t>参看亞氏</w:t>
      </w:r>
      <w:r>
        <w:rPr>
          <w:rFonts w:ascii="宋体" w:eastAsia="宋体" w:hAnsi="宋体" w:cs="宋体"/>
          <w:color w:val="000000"/>
          <w:sz w:val="25"/>
        </w:rPr>
        <w:t>“</w:t>
      </w:r>
      <w:r>
        <w:rPr>
          <w:rFonts w:ascii="宋体" w:eastAsia="宋体" w:hAnsi="宋体" w:cs="宋体"/>
          <w:color w:val="000000"/>
          <w:sz w:val="25"/>
        </w:rPr>
        <w:t>殘篇</w:t>
      </w:r>
      <w:r>
        <w:rPr>
          <w:rFonts w:ascii="宋体" w:eastAsia="宋体" w:hAnsi="宋体" w:cs="宋体"/>
          <w:color w:val="000000"/>
          <w:sz w:val="25"/>
        </w:rPr>
        <w:t>”1478b35-1479a5, 1497a32--1498b43</w:t>
      </w:r>
      <w:r>
        <w:rPr>
          <w:rFonts w:ascii="宋体" w:eastAsia="宋体" w:hAnsi="宋体" w:cs="宋体"/>
          <w:color w:val="000000"/>
          <w:sz w:val="25"/>
        </w:rPr>
        <w:t>。</w:t>
      </w:r>
    </w:p>
    <w:p w:rsidR="00374711" w:rsidRDefault="000C031C">
      <w:pPr>
        <w:autoSpaceDE w:val="0"/>
        <w:autoSpaceDN w:val="0"/>
        <w:spacing w:before="220" w:line="200" w:lineRule="atLeast"/>
        <w:ind w:left="1300"/>
        <w:rPr>
          <w:sz w:val="25"/>
        </w:rPr>
      </w:pPr>
      <w:r>
        <w:rPr>
          <w:rFonts w:ascii="宋体" w:eastAsia="宋体" w:hAnsi="宋体" w:cs="宋体"/>
          <w:color w:val="000000"/>
          <w:sz w:val="25"/>
        </w:rPr>
        <w:t>·214·</w:t>
      </w:r>
      <w:r>
        <w:br w:type="page"/>
      </w:r>
    </w:p>
    <w:p w:rsidR="00374711" w:rsidRDefault="000C031C">
      <w:pPr>
        <w:autoSpaceDE w:val="0"/>
        <w:autoSpaceDN w:val="0"/>
        <w:spacing w:before="580" w:line="240" w:lineRule="atLeast"/>
        <w:ind w:left="800"/>
        <w:rPr>
          <w:sz w:val="27"/>
        </w:rPr>
      </w:pPr>
      <w:r>
        <w:rPr>
          <w:rFonts w:ascii="宋体" w:eastAsia="宋体" w:hAnsi="宋体" w:cs="宋体"/>
          <w:color w:val="000000"/>
          <w:sz w:val="27"/>
        </w:rPr>
        <w:lastRenderedPageBreak/>
        <w:t>3</w:t>
      </w:r>
      <w:r>
        <w:rPr>
          <w:rFonts w:ascii="宋体" w:eastAsia="宋体" w:hAnsi="宋体" w:cs="宋体"/>
          <w:color w:val="000000"/>
          <w:sz w:val="27"/>
          <w:u w:val="single"/>
        </w:rPr>
        <w:t>0616</w:t>
      </w:r>
      <w:r>
        <w:rPr>
          <w:rFonts w:ascii="宋体" w:eastAsia="宋体" w:hAnsi="宋体" w:cs="宋体"/>
          <w:sz w:val="24"/>
        </w:rPr>
        <w:t xml:space="preserve">                                                              </w:t>
      </w:r>
      <w:r>
        <w:rPr>
          <w:rFonts w:ascii="宋体" w:eastAsia="宋体" w:hAnsi="宋体" w:cs="宋体"/>
          <w:color w:val="000000"/>
          <w:sz w:val="27"/>
          <w:u w:val="single"/>
        </w:rPr>
        <w:t>K 4</w:t>
      </w:r>
    </w:p>
    <w:p w:rsidR="00374711" w:rsidRDefault="000C031C">
      <w:pPr>
        <w:autoSpaceDE w:val="0"/>
        <w:autoSpaceDN w:val="0"/>
        <w:spacing w:before="140" w:line="475" w:lineRule="atLeast"/>
        <w:ind w:left="860" w:right="520" w:firstLine="380"/>
        <w:rPr>
          <w:sz w:val="27"/>
        </w:rPr>
      </w:pPr>
      <w:r>
        <w:rPr>
          <w:rFonts w:ascii="宋体" w:eastAsia="宋体" w:hAnsi="宋体" w:cs="宋体"/>
          <w:color w:val="000000"/>
          <w:sz w:val="27"/>
        </w:rPr>
        <w:t>低品种的褫夺。</w:t>
      </w:r>
      <w:r>
        <w:rPr>
          <w:rFonts w:ascii="宋体" w:eastAsia="宋体" w:hAnsi="宋体" w:cs="宋体"/>
          <w:color w:val="000000"/>
          <w:sz w:val="27"/>
        </w:rPr>
        <w:t xml:space="preserve"> </w:t>
      </w:r>
      <w:r>
        <w:rPr>
          <w:rFonts w:ascii="宋体" w:eastAsia="宋体" w:hAnsi="宋体" w:cs="宋体"/>
          <w:color w:val="000000"/>
          <w:sz w:val="27"/>
        </w:rPr>
        <w:t>例如，倘將义人釋为</w:t>
      </w:r>
      <w:r>
        <w:rPr>
          <w:rFonts w:ascii="宋体" w:eastAsia="宋体" w:hAnsi="宋体" w:cs="宋体"/>
          <w:color w:val="000000"/>
          <w:sz w:val="27"/>
        </w:rPr>
        <w:t>“</w:t>
      </w:r>
      <w:r>
        <w:rPr>
          <w:rFonts w:ascii="宋体" w:eastAsia="宋体" w:hAnsi="宋体" w:cs="宋体"/>
          <w:color w:val="000000"/>
          <w:sz w:val="27"/>
        </w:rPr>
        <w:t>由于本性自觉而完全服从法律者</w:t>
      </w:r>
      <w:r>
        <w:rPr>
          <w:rFonts w:ascii="宋体" w:eastAsia="宋体" w:hAnsi="宋体" w:cs="宋体"/>
          <w:color w:val="000000"/>
          <w:sz w:val="27"/>
        </w:rPr>
        <w:t>”</w:t>
      </w:r>
      <w:r>
        <w:rPr>
          <w:rFonts w:ascii="宋体" w:eastAsia="宋体" w:hAnsi="宋体" w:cs="宋体"/>
          <w:color w:val="000000"/>
          <w:sz w:val="27"/>
        </w:rPr>
        <w:t>，那么不义者的定义將不必是整个定义逐节的否定，而只須</w:t>
      </w:r>
      <w:r>
        <w:rPr>
          <w:rFonts w:ascii="宋体" w:eastAsia="宋体" w:hAnsi="宋体" w:cs="宋体"/>
          <w:color w:val="000000"/>
          <w:sz w:val="27"/>
        </w:rPr>
        <w:t xml:space="preserve">25 </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在某些方面对法律不够服从</w:t>
      </w:r>
      <w:r>
        <w:rPr>
          <w:rFonts w:ascii="宋体" w:eastAsia="宋体" w:hAnsi="宋体" w:cs="宋体"/>
          <w:color w:val="000000"/>
          <w:sz w:val="27"/>
        </w:rPr>
        <w:t>”</w:t>
      </w:r>
      <w:r>
        <w:rPr>
          <w:rFonts w:ascii="宋体" w:eastAsia="宋体" w:hAnsi="宋体" w:cs="宋体"/>
          <w:color w:val="000000"/>
          <w:sz w:val="27"/>
        </w:rPr>
        <w:t>，在这方面他就被称为踢失；它例类此。</w:t>
      </w:r>
    </w:p>
    <w:p w:rsidR="00374711" w:rsidRDefault="000C031C">
      <w:pPr>
        <w:autoSpaceDE w:val="0"/>
        <w:autoSpaceDN w:val="0"/>
        <w:spacing w:line="475" w:lineRule="atLeast"/>
        <w:ind w:left="800" w:right="580" w:firstLine="980"/>
        <w:rPr>
          <w:sz w:val="27"/>
        </w:rPr>
      </w:pPr>
      <w:r>
        <w:rPr>
          <w:rFonts w:ascii="宋体" w:eastAsia="宋体" w:hAnsi="宋体" w:cs="宋体"/>
          <w:color w:val="000000"/>
          <w:sz w:val="27"/>
        </w:rPr>
        <w:t>恰如数学家之專研抽象事物</w:t>
      </w:r>
      <w:r>
        <w:rPr>
          <w:rFonts w:ascii="宋体" w:eastAsia="宋体" w:hAnsi="宋体" w:cs="宋体"/>
          <w:color w:val="000000"/>
          <w:sz w:val="27"/>
        </w:rPr>
        <w:t>(</w:t>
      </w:r>
      <w:r>
        <w:rPr>
          <w:rFonts w:ascii="宋体" w:eastAsia="宋体" w:hAnsi="宋体" w:cs="宋体"/>
          <w:color w:val="000000"/>
          <w:sz w:val="27"/>
        </w:rPr>
        <w:t>在他开始研究前，先剝脫了一切</w:t>
      </w:r>
      <w:r>
        <w:rPr>
          <w:rFonts w:ascii="宋体" w:eastAsia="宋体" w:hAnsi="宋体" w:cs="宋体"/>
          <w:color w:val="000000"/>
          <w:sz w:val="27"/>
        </w:rPr>
        <w:t xml:space="preserve">30 </w:t>
      </w:r>
      <w:r>
        <w:rPr>
          <w:rFonts w:ascii="宋体" w:eastAsia="宋体" w:hAnsi="宋体" w:cs="宋体"/>
          <w:color w:val="000000"/>
          <w:sz w:val="27"/>
        </w:rPr>
        <w:t>可感覚素質，如輕重、軟硬、冷暖，以及其它可感覚的諸对成，剩下的就只是量性与延纋性，有时是一向度，有时二，</w:t>
      </w:r>
      <w:r>
        <w:rPr>
          <w:rFonts w:ascii="宋体" w:eastAsia="宋体" w:hAnsi="宋体" w:cs="宋体"/>
          <w:color w:val="000000"/>
          <w:sz w:val="27"/>
        </w:rPr>
        <w:t>有时三向度的量性与延續性，以及这些事物作为計量与延續之屬性，于任何其它方</w:t>
      </w:r>
    </w:p>
    <w:p w:rsidR="00374711" w:rsidRDefault="000C031C">
      <w:pPr>
        <w:autoSpaceDE w:val="0"/>
        <w:autoSpaceDN w:val="0"/>
        <w:spacing w:before="200" w:line="280" w:lineRule="atLeast"/>
        <w:ind w:left="800"/>
        <w:rPr>
          <w:sz w:val="27"/>
        </w:rPr>
      </w:pPr>
      <w:r>
        <w:rPr>
          <w:rFonts w:ascii="宋体" w:eastAsia="宋体" w:hAnsi="宋体" w:cs="宋体"/>
          <w:color w:val="000000"/>
          <w:sz w:val="27"/>
        </w:rPr>
        <w:t xml:space="preserve">35 </w:t>
      </w:r>
      <w:r>
        <w:rPr>
          <w:rFonts w:ascii="宋体" w:eastAsia="宋体" w:hAnsi="宋体" w:cs="宋体"/>
          <w:color w:val="000000"/>
          <w:sz w:val="27"/>
        </w:rPr>
        <w:t>面就不复置意；他考察其中某些事物的相关位置与它們的屬性</w:t>
      </w:r>
      <w:r>
        <w:rPr>
          <w:rFonts w:ascii="宋体" w:eastAsia="宋体" w:hAnsi="宋体" w:cs="宋体"/>
          <w:color w:val="000000"/>
          <w:sz w:val="27"/>
        </w:rPr>
        <w:t>.</w:t>
      </w:r>
    </w:p>
    <w:p w:rsidR="00374711" w:rsidRDefault="000C031C">
      <w:pPr>
        <w:autoSpaceDE w:val="0"/>
        <w:autoSpaceDN w:val="0"/>
        <w:spacing w:line="480" w:lineRule="atLeast"/>
        <w:ind w:left="480" w:right="560"/>
        <w:rPr>
          <w:sz w:val="27"/>
        </w:rPr>
      </w:pPr>
      <w:r>
        <w:rPr>
          <w:rFonts w:ascii="宋体" w:eastAsia="宋体" w:hAnsi="宋体" w:cs="宋体"/>
          <w:color w:val="000000"/>
          <w:sz w:val="27"/>
        </w:rPr>
        <w:t xml:space="preserve">1061b </w:t>
      </w:r>
      <w:r>
        <w:rPr>
          <w:rFonts w:ascii="宋体" w:eastAsia="宋体" w:hAnsi="宋体" w:cs="宋体"/>
          <w:color w:val="000000"/>
          <w:sz w:val="27"/>
        </w:rPr>
        <w:t>和另一些事物的可計量与不可計量性，以及另</w:t>
      </w:r>
      <w:r>
        <w:rPr>
          <w:rFonts w:ascii="宋体" w:eastAsia="宋体" w:hAnsi="宋体" w:cs="宋体"/>
          <w:color w:val="000000"/>
          <w:sz w:val="27"/>
        </w:rPr>
        <w:t xml:space="preserve"> </w:t>
      </w:r>
      <w:r>
        <w:rPr>
          <w:rFonts w:ascii="宋体" w:eastAsia="宋体" w:hAnsi="宋体" w:cs="宋体"/>
          <w:color w:val="000000"/>
          <w:sz w:val="27"/>
        </w:rPr>
        <w:t>一些事物之間的比例等；可是所有这些都安顿在同一門学术一一几何</w:t>
      </w:r>
      <w:r>
        <w:rPr>
          <w:rFonts w:ascii="宋体" w:eastAsia="宋体" w:hAnsi="宋体" w:cs="宋体"/>
          <w:color w:val="000000"/>
          <w:sz w:val="27"/>
        </w:rPr>
        <w:t>)</w:t>
      </w:r>
      <w:r>
        <w:rPr>
          <w:rFonts w:ascii="宋体" w:eastAsia="宋体" w:hAnsi="宋体" w:cs="宋体"/>
          <w:color w:val="000000"/>
          <w:sz w:val="27"/>
        </w:rPr>
        <w:t>，在实是研究方面这也如此。</w:t>
      </w:r>
      <w:r>
        <w:rPr>
          <w:rFonts w:ascii="宋体" w:eastAsia="宋体" w:hAnsi="宋体" w:cs="宋体"/>
          <w:color w:val="000000"/>
          <w:sz w:val="27"/>
        </w:rPr>
        <w:t xml:space="preserve"> “</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，就</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而論諸屬性和所涵的諸对反</w:t>
      </w:r>
      <w:r>
        <w:rPr>
          <w:rFonts w:ascii="宋体" w:eastAsia="宋体" w:hAnsi="宋体" w:cs="宋体"/>
          <w:color w:val="000000"/>
          <w:sz w:val="27"/>
        </w:rPr>
        <w:t>.</w:t>
      </w:r>
      <w:r>
        <w:rPr>
          <w:rFonts w:ascii="宋体" w:eastAsia="宋体" w:hAnsi="宋体" w:cs="宋体"/>
          <w:color w:val="000000"/>
          <w:sz w:val="27"/>
        </w:rPr>
        <w:t>恰正是哲学这門所專研的对象。</w:t>
      </w:r>
      <w:r>
        <w:rPr>
          <w:rFonts w:ascii="宋体" w:eastAsia="宋体" w:hAnsi="宋体" w:cs="宋体"/>
          <w:color w:val="000000"/>
          <w:sz w:val="27"/>
        </w:rPr>
        <w:t xml:space="preserve"> </w:t>
      </w:r>
      <w:r>
        <w:rPr>
          <w:rFonts w:ascii="宋体" w:eastAsia="宋体" w:hAnsi="宋体" w:cs="宋体"/>
          <w:color w:val="000000"/>
          <w:sz w:val="27"/>
        </w:rPr>
        <w:t>人們可以分别將事物之不屬实</w:t>
      </w:r>
    </w:p>
    <w:p w:rsidR="00374711" w:rsidRDefault="000C031C">
      <w:pPr>
        <w:autoSpaceDE w:val="0"/>
        <w:autoSpaceDN w:val="0"/>
        <w:spacing w:line="467" w:lineRule="atLeast"/>
        <w:ind w:left="800" w:right="740"/>
        <w:rPr>
          <w:sz w:val="27"/>
        </w:rPr>
      </w:pPr>
      <w:r>
        <w:rPr>
          <w:rFonts w:ascii="宋体" w:eastAsia="宋体" w:hAnsi="宋体" w:cs="宋体"/>
          <w:color w:val="000000"/>
          <w:sz w:val="27"/>
        </w:rPr>
        <w:t xml:space="preserve">5 </w:t>
      </w:r>
      <w:r>
        <w:rPr>
          <w:rFonts w:ascii="宋体" w:eastAsia="宋体" w:hAnsi="宋体" w:cs="宋体"/>
          <w:color w:val="000000"/>
          <w:sz w:val="27"/>
        </w:rPr>
        <w:t>是，只屬动变者归之于物学；將事物之不以</w:t>
      </w:r>
      <w:r>
        <w:rPr>
          <w:rFonts w:ascii="宋体" w:eastAsia="宋体" w:hAnsi="宋体" w:cs="宋体"/>
          <w:color w:val="000000"/>
          <w:sz w:val="27"/>
        </w:rPr>
        <w:t>“</w:t>
      </w:r>
      <w:r>
        <w:rPr>
          <w:rFonts w:ascii="宋体" w:eastAsia="宋体" w:hAnsi="宋体" w:cs="宋体"/>
          <w:color w:val="000000"/>
          <w:sz w:val="27"/>
        </w:rPr>
        <w:t>自身为是</w:t>
      </w:r>
      <w:r>
        <w:rPr>
          <w:rFonts w:ascii="宋体" w:eastAsia="宋体" w:hAnsi="宋体" w:cs="宋体"/>
          <w:color w:val="000000"/>
          <w:sz w:val="27"/>
        </w:rPr>
        <w:t>”</w:t>
      </w:r>
      <w:r>
        <w:rPr>
          <w:rFonts w:ascii="宋体" w:eastAsia="宋体" w:hAnsi="宋体" w:cs="宋体"/>
          <w:color w:val="000000"/>
          <w:sz w:val="27"/>
        </w:rPr>
        <w:t>而以</w:t>
      </w:r>
      <w:r>
        <w:rPr>
          <w:rFonts w:ascii="宋体" w:eastAsia="宋体" w:hAnsi="宋体" w:cs="宋体"/>
          <w:color w:val="000000"/>
          <w:sz w:val="27"/>
        </w:rPr>
        <w:t>“</w:t>
      </w:r>
      <w:r>
        <w:rPr>
          <w:rFonts w:ascii="宋体" w:eastAsia="宋体" w:hAnsi="宋体" w:cs="宋体"/>
          <w:color w:val="000000"/>
          <w:sz w:val="27"/>
        </w:rPr>
        <w:t>其屬性之所是为是者</w:t>
      </w:r>
      <w:r>
        <w:rPr>
          <w:rFonts w:ascii="宋体" w:eastAsia="宋体" w:hAnsi="宋体" w:cs="宋体"/>
          <w:color w:val="000000"/>
          <w:sz w:val="27"/>
        </w:rPr>
        <w:t>”</w:t>
      </w:r>
      <w:r>
        <w:rPr>
          <w:rFonts w:ascii="宋体" w:eastAsia="宋体" w:hAnsi="宋体" w:cs="宋体"/>
          <w:color w:val="000000"/>
          <w:sz w:val="27"/>
        </w:rPr>
        <w:t>归之于辯証法与詭辯术；于是，留給哲学家的仍为我</w:t>
      </w:r>
      <w:r>
        <w:rPr>
          <w:rFonts w:ascii="宋体" w:eastAsia="宋体" w:hAnsi="宋体" w:cs="宋体"/>
          <w:color w:val="000000"/>
          <w:sz w:val="27"/>
        </w:rPr>
        <w:t>們所已举示的諸事物之所以为实是。因此，</w:t>
      </w:r>
      <w:r>
        <w:rPr>
          <w:rFonts w:ascii="宋体" w:eastAsia="宋体" w:hAnsi="宋体" w:cs="宋体"/>
          <w:color w:val="000000"/>
          <w:sz w:val="27"/>
        </w:rPr>
        <w:t xml:space="preserve"> </w:t>
      </w:r>
      <w:r>
        <w:rPr>
          <w:rFonts w:ascii="宋体" w:eastAsia="宋体" w:hAnsi="宋体" w:cs="宋体"/>
          <w:color w:val="000000"/>
          <w:sz w:val="27"/>
        </w:rPr>
        <w:t>一切可比照于由</w:t>
      </w:r>
    </w:p>
    <w:p w:rsidR="00374711" w:rsidRDefault="000C031C">
      <w:pPr>
        <w:autoSpaceDE w:val="0"/>
        <w:autoSpaceDN w:val="0"/>
        <w:spacing w:line="473" w:lineRule="atLeast"/>
        <w:ind w:left="800" w:right="620"/>
        <w:rPr>
          <w:sz w:val="27"/>
        </w:rPr>
      </w:pPr>
      <w:r>
        <w:rPr>
          <w:rFonts w:ascii="宋体" w:eastAsia="宋体" w:hAnsi="宋体" w:cs="宋体"/>
          <w:color w:val="000000"/>
          <w:sz w:val="27"/>
        </w:rPr>
        <w:t xml:space="preserve">10 </w:t>
      </w:r>
      <w:r>
        <w:rPr>
          <w:rFonts w:ascii="宋体" w:eastAsia="宋体" w:hAnsi="宋体" w:cs="宋体"/>
          <w:color w:val="000000"/>
          <w:sz w:val="27"/>
        </w:rPr>
        <w:t>某些單純而共通的事物以成其为实是者，虽其詞具有多方面的命意，这类事物可以由彼單純之通义以归入一門学术，諸对成的情况亦然</w:t>
      </w:r>
      <w:r>
        <w:rPr>
          <w:rFonts w:ascii="宋体" w:eastAsia="宋体" w:hAnsi="宋体" w:cs="宋体"/>
          <w:color w:val="000000"/>
          <w:sz w:val="27"/>
        </w:rPr>
        <w:t>(</w:t>
      </w:r>
      <w:r>
        <w:rPr>
          <w:rFonts w:ascii="宋体" w:eastAsia="宋体" w:hAnsi="宋体" w:cs="宋体"/>
          <w:color w:val="000000"/>
          <w:sz w:val="27"/>
        </w:rPr>
        <w:t>它們可以实是的基本对成与基本差異为比照</w:t>
      </w:r>
      <w:r>
        <w:rPr>
          <w:rFonts w:ascii="宋体" w:eastAsia="宋体" w:hAnsi="宋体" w:cs="宋体"/>
          <w:color w:val="000000"/>
          <w:sz w:val="27"/>
        </w:rPr>
        <w:t>)</w:t>
      </w:r>
      <w:r>
        <w:rPr>
          <w:rFonts w:ascii="宋体" w:eastAsia="宋体" w:hAnsi="宋体" w:cs="宋体"/>
          <w:color w:val="000000"/>
          <w:sz w:val="27"/>
        </w:rPr>
        <w:t>，这样在我們</w:t>
      </w:r>
    </w:p>
    <w:p w:rsidR="00374711" w:rsidRDefault="000C031C">
      <w:pPr>
        <w:autoSpaceDE w:val="0"/>
        <w:autoSpaceDN w:val="0"/>
        <w:spacing w:before="20" w:line="470" w:lineRule="atLeast"/>
        <w:ind w:left="800" w:right="640"/>
        <w:rPr>
          <w:sz w:val="27"/>
        </w:rPr>
      </w:pPr>
      <w:r>
        <w:rPr>
          <w:rFonts w:ascii="宋体" w:eastAsia="宋体" w:hAnsi="宋体" w:cs="宋体"/>
          <w:color w:val="000000"/>
          <w:sz w:val="27"/>
        </w:rPr>
        <w:t xml:space="preserve">15 </w:t>
      </w:r>
      <w:r>
        <w:rPr>
          <w:rFonts w:ascii="宋体" w:eastAsia="宋体" w:hAnsi="宋体" w:cs="宋体"/>
          <w:color w:val="000000"/>
          <w:sz w:val="27"/>
        </w:rPr>
        <w:t>开头</w:t>
      </w:r>
      <w:r>
        <w:rPr>
          <w:rFonts w:ascii="宋体" w:eastAsia="宋体" w:hAnsi="宋体" w:cs="宋体"/>
          <w:color w:val="000000"/>
          <w:sz w:val="27"/>
        </w:rPr>
        <w:t>①</w:t>
      </w:r>
      <w:r>
        <w:rPr>
          <w:rFonts w:ascii="宋体" w:eastAsia="宋体" w:hAnsi="宋体" w:cs="宋体"/>
          <w:color w:val="000000"/>
          <w:sz w:val="27"/>
        </w:rPr>
        <w:t>所提出的那个疑难可算是解决了</w:t>
      </w:r>
      <w:r>
        <w:rPr>
          <w:rFonts w:ascii="宋体" w:eastAsia="宋体" w:hAnsi="宋体" w:cs="宋体"/>
          <w:color w:val="000000"/>
          <w:sz w:val="27"/>
        </w:rPr>
        <w:t>——</w:t>
      </w:r>
      <w:r>
        <w:rPr>
          <w:rFonts w:ascii="宋体" w:eastAsia="宋体" w:hAnsi="宋体" w:cs="宋体"/>
          <w:color w:val="000000"/>
          <w:sz w:val="27"/>
        </w:rPr>
        <w:t>我意指許多不同科屬的事物如何能归之于一門学术这問題。</w:t>
      </w:r>
    </w:p>
    <w:p w:rsidR="00374711" w:rsidRDefault="000C031C">
      <w:pPr>
        <w:autoSpaceDE w:val="0"/>
        <w:autoSpaceDN w:val="0"/>
        <w:spacing w:before="180" w:line="300" w:lineRule="atLeast"/>
        <w:ind w:left="800"/>
        <w:rPr>
          <w:sz w:val="27"/>
        </w:rPr>
      </w:pPr>
      <w:r>
        <w:rPr>
          <w:rFonts w:ascii="宋体" w:eastAsia="宋体" w:hAnsi="宋体" w:cs="宋体"/>
          <w:color w:val="000000"/>
          <w:sz w:val="27"/>
        </w:rPr>
        <w:t>章</w:t>
      </w:r>
      <w:r>
        <w:rPr>
          <w:rFonts w:ascii="宋体" w:eastAsia="宋体" w:hAnsi="宋体" w:cs="宋体"/>
          <w:color w:val="000000"/>
          <w:sz w:val="27"/>
        </w:rPr>
        <w:t xml:space="preserve">  </w:t>
      </w:r>
      <w:r>
        <w:rPr>
          <w:rFonts w:ascii="宋体" w:eastAsia="宋体" w:hAnsi="宋体" w:cs="宋体"/>
          <w:color w:val="000000"/>
          <w:sz w:val="27"/>
        </w:rPr>
        <w:t>四</w:t>
      </w:r>
    </w:p>
    <w:p w:rsidR="00374711" w:rsidRDefault="000C031C">
      <w:pPr>
        <w:autoSpaceDE w:val="0"/>
        <w:autoSpaceDN w:val="0"/>
        <w:spacing w:before="120" w:line="427" w:lineRule="atLeast"/>
        <w:ind w:left="1200" w:right="640" w:firstLine="580"/>
        <w:rPr>
          <w:sz w:val="27"/>
        </w:rPr>
      </w:pPr>
      <w:r>
        <w:rPr>
          <w:rFonts w:ascii="宋体" w:eastAsia="宋体" w:hAnsi="宋体" w:cs="宋体"/>
          <w:color w:val="000000"/>
          <w:sz w:val="27"/>
        </w:rPr>
        <w:t>数学家虽于求取各專題的解答时运用通則，这还得讓哲学家来考查数学的諸原理。</w:t>
      </w:r>
      <w:r>
        <w:rPr>
          <w:rFonts w:ascii="宋体" w:eastAsia="宋体" w:hAnsi="宋体" w:cs="宋体"/>
          <w:color w:val="000000"/>
          <w:sz w:val="27"/>
        </w:rPr>
        <w:t xml:space="preserve">  “</w:t>
      </w:r>
      <w:r>
        <w:rPr>
          <w:rFonts w:ascii="宋体" w:eastAsia="宋体" w:hAnsi="宋体" w:cs="宋体"/>
          <w:color w:val="000000"/>
          <w:sz w:val="27"/>
        </w:rPr>
        <w:t>相等者减去相等者，所余相等</w:t>
      </w:r>
      <w:r>
        <w:rPr>
          <w:rFonts w:ascii="宋体" w:eastAsia="宋体" w:hAnsi="宋体" w:cs="宋体"/>
          <w:color w:val="000000"/>
          <w:sz w:val="27"/>
        </w:rPr>
        <w:t>”</w:t>
      </w:r>
      <w:r>
        <w:rPr>
          <w:rFonts w:ascii="宋体" w:eastAsia="宋体" w:hAnsi="宋体" w:cs="宋体"/>
          <w:color w:val="000000"/>
          <w:sz w:val="27"/>
        </w:rPr>
        <w:t>这样的</w:t>
      </w:r>
      <w:r>
        <w:rPr>
          <w:rFonts w:ascii="宋体" w:eastAsia="宋体" w:hAnsi="宋体" w:cs="宋体"/>
          <w:color w:val="000000"/>
          <w:sz w:val="27"/>
          <w:u w:val="single"/>
        </w:rPr>
        <w:t xml:space="preserve">            </w:t>
      </w:r>
    </w:p>
    <w:p w:rsidR="00374711" w:rsidRDefault="000C031C">
      <w:pPr>
        <w:autoSpaceDE w:val="0"/>
        <w:autoSpaceDN w:val="0"/>
        <w:spacing w:before="220" w:line="340" w:lineRule="atLeast"/>
        <w:ind w:left="1340" w:right="500" w:firstLine="440"/>
        <w:rPr>
          <w:sz w:val="27"/>
        </w:rPr>
      </w:pPr>
      <w:r>
        <w:rPr>
          <w:rFonts w:ascii="宋体" w:eastAsia="宋体" w:hAnsi="宋体" w:cs="宋体"/>
          <w:color w:val="000000"/>
          <w:sz w:val="27"/>
        </w:rPr>
        <w:t>①1059a20~23</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参看卷</w:t>
      </w:r>
      <w:r>
        <w:rPr>
          <w:rFonts w:ascii="宋体" w:eastAsia="宋体" w:hAnsi="宋体" w:cs="宋体"/>
          <w:color w:val="000000"/>
          <w:sz w:val="27"/>
        </w:rPr>
        <w:t xml:space="preserve"> T,</w:t>
      </w:r>
      <w:r>
        <w:rPr>
          <w:rFonts w:ascii="宋体" w:eastAsia="宋体" w:hAnsi="宋体" w:cs="宋体"/>
          <w:color w:val="000000"/>
          <w:sz w:val="27"/>
        </w:rPr>
        <w:t>章二</w:t>
      </w:r>
      <w:r>
        <w:rPr>
          <w:rFonts w:ascii="宋体" w:eastAsia="宋体" w:hAnsi="宋体" w:cs="宋体"/>
          <w:color w:val="000000"/>
          <w:sz w:val="27"/>
        </w:rPr>
        <w:t>1059a29-34</w:t>
      </w:r>
      <w:r>
        <w:rPr>
          <w:rFonts w:ascii="宋体" w:eastAsia="宋体" w:hAnsi="宋体" w:cs="宋体"/>
          <w:color w:val="000000"/>
          <w:sz w:val="27"/>
        </w:rPr>
        <w:t>所提出的疑問</w:t>
      </w:r>
      <w:r>
        <w:rPr>
          <w:rFonts w:ascii="宋体" w:eastAsia="宋体" w:hAnsi="宋体" w:cs="宋体"/>
          <w:color w:val="000000"/>
          <w:sz w:val="27"/>
        </w:rPr>
        <w:t>,</w:t>
      </w:r>
      <w:r>
        <w:rPr>
          <w:rFonts w:ascii="宋体" w:eastAsia="宋体" w:hAnsi="宋体" w:cs="宋体"/>
          <w:color w:val="000000"/>
          <w:sz w:val="27"/>
        </w:rPr>
        <w:t>这一节也附带作出了答复。</w:t>
      </w:r>
    </w:p>
    <w:p w:rsidR="00374711" w:rsidRDefault="000C031C">
      <w:pPr>
        <w:autoSpaceDE w:val="0"/>
        <w:autoSpaceDN w:val="0"/>
        <w:spacing w:before="260" w:line="240" w:lineRule="atLeast"/>
        <w:ind w:left="8560"/>
        <w:rPr>
          <w:sz w:val="27"/>
        </w:rPr>
      </w:pPr>
      <w:r>
        <w:rPr>
          <w:rFonts w:ascii="宋体" w:eastAsia="宋体" w:hAnsi="宋体" w:cs="宋体"/>
          <w:color w:val="000000"/>
          <w:sz w:val="27"/>
        </w:rPr>
        <w:t>·215·</w:t>
      </w:r>
      <w:r>
        <w:br w:type="page"/>
      </w:r>
    </w:p>
    <w:p w:rsidR="00374711" w:rsidRDefault="000C031C">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40" w:line="280" w:lineRule="atLeast"/>
        <w:ind w:left="1060"/>
        <w:rPr>
          <w:sz w:val="24"/>
        </w:rPr>
      </w:pPr>
      <w:r>
        <w:rPr>
          <w:rFonts w:ascii="宋体" w:eastAsia="宋体" w:hAnsi="宋体" w:cs="宋体"/>
          <w:b/>
          <w:color w:val="000000"/>
          <w:sz w:val="22"/>
        </w:rPr>
        <w:t>K5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2"/>
          <w:u w:val="single"/>
        </w:rPr>
        <w:t>1062</w:t>
      </w:r>
      <w:r>
        <w:rPr>
          <w:rFonts w:ascii="宋体" w:eastAsia="宋体" w:hAnsi="宋体" w:cs="宋体"/>
          <w:b/>
          <w:color w:val="000000"/>
          <w:sz w:val="22"/>
        </w:rPr>
        <w:t>a</w:t>
      </w:r>
    </w:p>
    <w:p w:rsidR="00374711" w:rsidRDefault="000C031C">
      <w:pPr>
        <w:autoSpaceDE w:val="0"/>
        <w:autoSpaceDN w:val="0"/>
        <w:spacing w:before="80" w:line="442" w:lineRule="atLeast"/>
        <w:ind w:left="1040" w:right="860" w:firstLine="20"/>
        <w:rPr>
          <w:sz w:val="22"/>
        </w:rPr>
      </w:pPr>
      <w:r>
        <w:rPr>
          <w:rFonts w:ascii="宋体" w:eastAsia="宋体" w:hAnsi="宋体" w:cs="宋体"/>
          <w:b/>
          <w:color w:val="000000"/>
          <w:sz w:val="22"/>
        </w:rPr>
        <w:t xml:space="preserve">20 </w:t>
      </w:r>
      <w:r>
        <w:rPr>
          <w:rFonts w:ascii="宋体" w:eastAsia="宋体" w:hAnsi="宋体" w:cs="宋体"/>
          <w:b/>
          <w:color w:val="000000"/>
          <w:sz w:val="22"/>
        </w:rPr>
        <w:t>原則本通用于一切計量，但数学家却只引用此原則于他們所剝离出来的一部分事物，例如幾，或角，或数或其它类此之量度</w:t>
      </w:r>
      <w:r>
        <w:rPr>
          <w:rFonts w:ascii="宋体" w:eastAsia="宋体" w:hAnsi="宋体" w:cs="宋体"/>
          <w:b/>
          <w:color w:val="000000"/>
          <w:sz w:val="22"/>
        </w:rPr>
        <w:t>————</w:t>
      </w:r>
      <w:r>
        <w:rPr>
          <w:rFonts w:ascii="宋体" w:eastAsia="宋体" w:hAnsi="宋体" w:cs="宋体"/>
          <w:b/>
          <w:color w:val="000000"/>
          <w:sz w:val="22"/>
        </w:rPr>
        <w:t>数学不管那些事物之实是为何如，只管它們如何各各延續于一向或</w:t>
      </w:r>
      <w:r>
        <w:rPr>
          <w:rFonts w:ascii="宋体" w:eastAsia="宋体" w:hAnsi="宋体" w:cs="宋体"/>
          <w:b/>
          <w:color w:val="000000"/>
          <w:sz w:val="22"/>
        </w:rPr>
        <w:t>二向或三向度。但哲学幷不研究个别主题具有这些或那些偶然屬</w:t>
      </w:r>
      <w:r>
        <w:rPr>
          <w:rFonts w:ascii="宋体" w:eastAsia="宋体" w:hAnsi="宋体" w:cs="宋体"/>
          <w:b/>
          <w:color w:val="000000"/>
          <w:sz w:val="22"/>
        </w:rPr>
        <w:t xml:space="preserve">25 </w:t>
      </w:r>
      <w:r>
        <w:rPr>
          <w:rFonts w:ascii="宋体" w:eastAsia="宋体" w:hAnsi="宋体" w:cs="宋体"/>
          <w:b/>
          <w:color w:val="000000"/>
          <w:sz w:val="22"/>
        </w:rPr>
        <w:t>性，它所尚想于事物者將以闈明万事万物之所由以成为此事此物之实是而已。</w:t>
      </w:r>
      <w:r>
        <w:rPr>
          <w:rFonts w:ascii="宋体" w:eastAsia="宋体" w:hAnsi="宋体" w:cs="宋体"/>
          <w:b/>
          <w:color w:val="000000"/>
          <w:sz w:val="22"/>
        </w:rPr>
        <w:t>——</w:t>
      </w:r>
      <w:r>
        <w:rPr>
          <w:rFonts w:ascii="宋体" w:eastAsia="宋体" w:hAnsi="宋体" w:cs="宋体"/>
          <w:b/>
          <w:color w:val="000000"/>
          <w:sz w:val="22"/>
        </w:rPr>
        <w:t>物理与数学的地位相同；物学研究事物之属性，闡明其动变原理而不管其实是为何如</w:t>
      </w:r>
      <w:r>
        <w:rPr>
          <w:rFonts w:ascii="宋体" w:eastAsia="宋体" w:hAnsi="宋体" w:cs="宋体"/>
          <w:b/>
          <w:color w:val="000000"/>
          <w:sz w:val="22"/>
        </w:rPr>
        <w:t>(</w:t>
      </w:r>
      <w:r>
        <w:rPr>
          <w:rFonts w:ascii="宋体" w:eastAsia="宋体" w:hAnsi="宋体" w:cs="宋体"/>
          <w:b/>
          <w:color w:val="000000"/>
          <w:sz w:val="22"/>
        </w:rPr>
        <w:t>至于我們所說的第一学术</w:t>
      </w:r>
      <w:r>
        <w:rPr>
          <w:rFonts w:ascii="宋体" w:eastAsia="宋体" w:hAnsi="宋体" w:cs="宋体"/>
          <w:b/>
          <w:color w:val="000000"/>
          <w:sz w:val="22"/>
        </w:rPr>
        <w:t xml:space="preserve">30 </w:t>
      </w:r>
      <w:r>
        <w:rPr>
          <w:rFonts w:ascii="宋体" w:eastAsia="宋体" w:hAnsi="宋体" w:cs="宋体"/>
          <w:b/>
          <w:color w:val="000000"/>
          <w:sz w:val="22"/>
        </w:rPr>
        <w:t>也涉及屬性和动变原理，这不为別的，而只是因为在屬性与动变上另有为之底层者存在</w:t>
      </w:r>
      <w:r>
        <w:rPr>
          <w:rFonts w:ascii="宋体" w:eastAsia="宋体" w:hAnsi="宋体" w:cs="宋体"/>
          <w:b/>
          <w:color w:val="000000"/>
          <w:sz w:val="22"/>
        </w:rPr>
        <w:t>)</w:t>
      </w:r>
      <w:r>
        <w:rPr>
          <w:rFonts w:ascii="宋体" w:eastAsia="宋体" w:hAnsi="宋体" w:cs="宋体"/>
          <w:b/>
          <w:color w:val="000000"/>
          <w:sz w:val="22"/>
        </w:rPr>
        <w:t>；所以物学与数学必須編欠为智慧的分支</w:t>
      </w:r>
      <w:r>
        <w:rPr>
          <w:rFonts w:ascii="宋体" w:eastAsia="宋体" w:hAnsi="宋体" w:cs="宋体"/>
          <w:b/>
          <w:color w:val="000000"/>
          <w:sz w:val="22"/>
        </w:rPr>
        <w:t>①</w:t>
      </w:r>
      <w:r>
        <w:rPr>
          <w:rFonts w:ascii="宋体" w:eastAsia="宋体" w:hAnsi="宋体" w:cs="宋体"/>
          <w:b/>
          <w:color w:val="000000"/>
          <w:sz w:val="22"/>
        </w:rPr>
        <w:t>〈哲学的部分〉。</w:t>
      </w:r>
    </w:p>
    <w:p w:rsidR="00374711" w:rsidRDefault="000C031C">
      <w:pPr>
        <w:autoSpaceDE w:val="0"/>
        <w:autoSpaceDN w:val="0"/>
        <w:spacing w:before="160" w:line="280" w:lineRule="atLeast"/>
        <w:ind w:left="1060"/>
        <w:rPr>
          <w:sz w:val="22"/>
        </w:rPr>
      </w:pPr>
      <w:r>
        <w:rPr>
          <w:rFonts w:ascii="宋体" w:eastAsia="宋体" w:hAnsi="宋体" w:cs="宋体"/>
          <w:b/>
          <w:color w:val="000000"/>
          <w:sz w:val="22"/>
        </w:rPr>
        <w:t>章</w:t>
      </w:r>
      <w:r>
        <w:rPr>
          <w:rFonts w:ascii="宋体" w:eastAsia="宋体" w:hAnsi="宋体" w:cs="宋体"/>
          <w:b/>
          <w:color w:val="000000"/>
          <w:sz w:val="22"/>
        </w:rPr>
        <w:t xml:space="preserve">  </w:t>
      </w:r>
      <w:r>
        <w:rPr>
          <w:rFonts w:ascii="宋体" w:eastAsia="宋体" w:hAnsi="宋体" w:cs="宋体"/>
          <w:b/>
          <w:color w:val="000000"/>
          <w:sz w:val="22"/>
        </w:rPr>
        <w:t>五</w:t>
      </w:r>
    </w:p>
    <w:p w:rsidR="00374711" w:rsidRDefault="000C031C">
      <w:pPr>
        <w:autoSpaceDE w:val="0"/>
        <w:autoSpaceDN w:val="0"/>
        <w:spacing w:before="180" w:line="260" w:lineRule="atLeast"/>
        <w:ind w:left="1060"/>
        <w:rPr>
          <w:sz w:val="22"/>
        </w:rPr>
      </w:pPr>
      <w:r>
        <w:rPr>
          <w:rFonts w:ascii="宋体" w:eastAsia="宋体" w:hAnsi="宋体" w:cs="宋体"/>
          <w:b/>
          <w:color w:val="000000"/>
          <w:sz w:val="22"/>
        </w:rPr>
        <w:t xml:space="preserve">35    </w:t>
      </w:r>
      <w:r>
        <w:rPr>
          <w:rFonts w:ascii="宋体" w:eastAsia="宋体" w:hAnsi="宋体" w:cs="宋体"/>
          <w:b/>
          <w:color w:val="000000"/>
          <w:sz w:val="22"/>
        </w:rPr>
        <w:t>有一个原理我們不可为之掩飾，而且相反地，必須永久承認其</w:t>
      </w:r>
    </w:p>
    <w:p w:rsidR="00374711" w:rsidRDefault="000C031C">
      <w:pPr>
        <w:autoSpaceDE w:val="0"/>
        <w:autoSpaceDN w:val="0"/>
        <w:spacing w:before="80" w:line="420" w:lineRule="atLeast"/>
        <w:ind w:left="1060"/>
        <w:rPr>
          <w:sz w:val="22"/>
        </w:rPr>
      </w:pPr>
      <w:r>
        <w:rPr>
          <w:rFonts w:ascii="宋体" w:eastAsia="宋体" w:hAnsi="宋体" w:cs="宋体"/>
          <w:b/>
          <w:color w:val="000000"/>
          <w:sz w:val="22"/>
        </w:rPr>
        <w:t xml:space="preserve">1062a </w:t>
      </w:r>
      <w:r>
        <w:rPr>
          <w:rFonts w:ascii="宋体" w:eastAsia="宋体" w:hAnsi="宋体" w:cs="宋体"/>
          <w:b/>
          <w:color w:val="000000"/>
          <w:sz w:val="22"/>
        </w:rPr>
        <w:t>为眞实</w:t>
      </w:r>
      <w:r>
        <w:rPr>
          <w:rFonts w:ascii="宋体" w:eastAsia="宋体" w:hAnsi="宋体" w:cs="宋体"/>
          <w:b/>
          <w:color w:val="000000"/>
          <w:sz w:val="22"/>
        </w:rPr>
        <w:t>——</w:t>
      </w:r>
      <w:r>
        <w:rPr>
          <w:rFonts w:ascii="宋体" w:eastAsia="宋体" w:hAnsi="宋体" w:cs="宋体"/>
          <w:b/>
          <w:color w:val="000000"/>
          <w:sz w:val="22"/>
        </w:rPr>
        <w:t>这就是</w:t>
      </w:r>
      <w:r>
        <w:rPr>
          <w:rFonts w:ascii="宋体" w:eastAsia="宋体" w:hAnsi="宋体" w:cs="宋体"/>
          <w:b/>
          <w:color w:val="000000"/>
          <w:sz w:val="22"/>
        </w:rPr>
        <w:t>“</w:t>
      </w:r>
      <w:r>
        <w:rPr>
          <w:rFonts w:ascii="宋体" w:eastAsia="宋体" w:hAnsi="宋体" w:cs="宋体"/>
          <w:b/>
          <w:color w:val="000000"/>
          <w:sz w:val="22"/>
        </w:rPr>
        <w:t>同一事物不能同一时一是而又不是，或容許其</w:t>
      </w:r>
    </w:p>
    <w:p w:rsidR="00374711" w:rsidRDefault="000C031C">
      <w:pPr>
        <w:autoSpaceDE w:val="0"/>
        <w:autoSpaceDN w:val="0"/>
        <w:spacing w:before="140" w:line="280" w:lineRule="atLeast"/>
        <w:ind w:left="1460"/>
        <w:rPr>
          <w:sz w:val="22"/>
        </w:rPr>
      </w:pPr>
      <w:r>
        <w:rPr>
          <w:rFonts w:ascii="宋体" w:eastAsia="宋体" w:hAnsi="宋体" w:cs="宋体"/>
          <w:b/>
          <w:color w:val="000000"/>
          <w:sz w:val="22"/>
        </w:rPr>
        <w:t>它类似的相反兩端</w:t>
      </w:r>
      <w:r>
        <w:rPr>
          <w:rFonts w:ascii="宋体" w:eastAsia="宋体" w:hAnsi="宋体" w:cs="宋体"/>
          <w:b/>
          <w:color w:val="000000"/>
          <w:sz w:val="22"/>
        </w:rPr>
        <w:t>”</w:t>
      </w:r>
      <w:r>
        <w:rPr>
          <w:rFonts w:ascii="宋体" w:eastAsia="宋体" w:hAnsi="宋体" w:cs="宋体"/>
          <w:b/>
          <w:color w:val="000000"/>
          <w:sz w:val="22"/>
        </w:rPr>
        <w:t>。</w:t>
      </w:r>
      <w:r>
        <w:rPr>
          <w:rFonts w:ascii="宋体" w:eastAsia="宋体" w:hAnsi="宋体" w:cs="宋体"/>
          <w:b/>
          <w:color w:val="000000"/>
          <w:sz w:val="22"/>
        </w:rPr>
        <w:t>②</w:t>
      </w:r>
      <w:r>
        <w:rPr>
          <w:rFonts w:ascii="宋体" w:eastAsia="宋体" w:hAnsi="宋体" w:cs="宋体"/>
          <w:b/>
          <w:color w:val="000000"/>
          <w:sz w:val="22"/>
        </w:rPr>
        <w:t>关于这样的眞理，虽有各別实証，却沒有完</w:t>
      </w:r>
    </w:p>
    <w:p w:rsidR="00374711" w:rsidRDefault="000C031C">
      <w:pPr>
        <w:autoSpaceDE w:val="0"/>
        <w:autoSpaceDN w:val="0"/>
        <w:spacing w:before="180" w:line="280" w:lineRule="atLeast"/>
        <w:ind w:left="1460"/>
        <w:rPr>
          <w:sz w:val="22"/>
        </w:rPr>
      </w:pPr>
      <w:r>
        <w:rPr>
          <w:rFonts w:ascii="宋体" w:eastAsia="宋体" w:hAnsi="宋体" w:cs="宋体"/>
          <w:b/>
          <w:color w:val="000000"/>
          <w:sz w:val="22"/>
        </w:rPr>
        <w:t>全的普逼实証。</w:t>
      </w:r>
      <w:r>
        <w:rPr>
          <w:rFonts w:ascii="宋体" w:eastAsia="宋体" w:hAnsi="宋体" w:cs="宋体"/>
          <w:color w:val="000000"/>
          <w:sz w:val="22"/>
        </w:rPr>
        <w:t xml:space="preserve">  </w:t>
      </w:r>
      <w:r>
        <w:rPr>
          <w:rFonts w:ascii="宋体" w:eastAsia="宋体" w:hAnsi="宋体" w:cs="宋体"/>
          <w:b/>
          <w:color w:val="000000"/>
          <w:sz w:val="22"/>
        </w:rPr>
        <w:t>因为要完全証实某一原理，必須由一个更确实的</w:t>
      </w:r>
    </w:p>
    <w:p w:rsidR="00374711" w:rsidRDefault="000C031C">
      <w:pPr>
        <w:autoSpaceDE w:val="0"/>
        <w:autoSpaceDN w:val="0"/>
        <w:spacing w:before="140" w:line="280" w:lineRule="atLeast"/>
        <w:ind w:left="1460"/>
        <w:rPr>
          <w:sz w:val="22"/>
        </w:rPr>
      </w:pPr>
      <w:r>
        <w:rPr>
          <w:rFonts w:ascii="宋体" w:eastAsia="宋体" w:hAnsi="宋体" w:cs="宋体"/>
          <w:b/>
          <w:color w:val="000000"/>
          <w:sz w:val="22"/>
        </w:rPr>
        <w:t>真理为之包涵，而对于这眞理，我們找不出更确实的真理，</w:t>
      </w:r>
      <w:r>
        <w:rPr>
          <w:rFonts w:ascii="宋体" w:eastAsia="宋体" w:hAnsi="宋体" w:cs="宋体"/>
          <w:b/>
          <w:color w:val="000000"/>
          <w:sz w:val="22"/>
        </w:rPr>
        <w:t xml:space="preserve">③ </w:t>
      </w:r>
      <w:r>
        <w:rPr>
          <w:rFonts w:ascii="宋体" w:eastAsia="宋体" w:hAnsi="宋体" w:cs="宋体"/>
          <w:b/>
          <w:color w:val="000000"/>
          <w:sz w:val="22"/>
        </w:rPr>
        <w:t>誰想</w:t>
      </w:r>
    </w:p>
    <w:p w:rsidR="00374711" w:rsidRDefault="000C031C">
      <w:pPr>
        <w:autoSpaceDE w:val="0"/>
        <w:autoSpaceDN w:val="0"/>
        <w:spacing w:before="160" w:line="280" w:lineRule="atLeast"/>
        <w:ind w:left="1060"/>
        <w:rPr>
          <w:sz w:val="22"/>
        </w:rPr>
      </w:pPr>
      <w:r>
        <w:rPr>
          <w:rFonts w:ascii="宋体" w:eastAsia="宋体" w:hAnsi="宋体" w:cs="宋体"/>
          <w:b/>
          <w:color w:val="000000"/>
          <w:sz w:val="22"/>
        </w:rPr>
        <w:t xml:space="preserve">5 </w:t>
      </w:r>
      <w:r>
        <w:rPr>
          <w:rFonts w:ascii="宋体" w:eastAsia="宋体" w:hAnsi="宋体" w:cs="宋体"/>
          <w:b/>
          <w:color w:val="000000"/>
          <w:sz w:val="22"/>
        </w:rPr>
        <w:t>向一位执持相反論点的人証明他是錯誤的，他必先要求对方承認</w:t>
      </w:r>
    </w:p>
    <w:p w:rsidR="00374711" w:rsidRDefault="000C031C">
      <w:pPr>
        <w:autoSpaceDE w:val="0"/>
        <w:autoSpaceDN w:val="0"/>
        <w:spacing w:before="100" w:line="420" w:lineRule="atLeast"/>
        <w:ind w:left="1460"/>
        <w:rPr>
          <w:sz w:val="22"/>
        </w:rPr>
      </w:pPr>
      <w:r>
        <w:rPr>
          <w:rFonts w:ascii="宋体" w:eastAsia="宋体" w:hAnsi="宋体" w:cs="宋体"/>
          <w:b/>
          <w:color w:val="000000"/>
          <w:sz w:val="22"/>
        </w:rPr>
        <w:t>与此恰是相同的原理</w:t>
      </w:r>
      <w:r>
        <w:rPr>
          <w:rFonts w:ascii="宋体" w:eastAsia="宋体" w:hAnsi="宋体" w:cs="宋体"/>
          <w:b/>
          <w:color w:val="000000"/>
          <w:sz w:val="22"/>
        </w:rPr>
        <w:t>(</w:t>
      </w:r>
      <w:r>
        <w:rPr>
          <w:rFonts w:ascii="宋体" w:eastAsia="宋体" w:hAnsi="宋体" w:cs="宋体"/>
          <w:b/>
          <w:color w:val="000000"/>
          <w:sz w:val="22"/>
        </w:rPr>
        <w:t>幷非似乎相同</w:t>
      </w:r>
      <w:r>
        <w:rPr>
          <w:rFonts w:ascii="宋体" w:eastAsia="宋体" w:hAnsi="宋体" w:cs="宋体"/>
          <w:b/>
          <w:color w:val="000000"/>
          <w:sz w:val="22"/>
        </w:rPr>
        <w:t>)————</w:t>
      </w:r>
      <w:r>
        <w:rPr>
          <w:rFonts w:ascii="宋体" w:eastAsia="宋体" w:hAnsi="宋体" w:cs="宋体"/>
          <w:b/>
          <w:color w:val="000000"/>
          <w:sz w:val="22"/>
        </w:rPr>
        <w:t>这原理就是</w:t>
      </w:r>
      <w:r>
        <w:rPr>
          <w:rFonts w:ascii="宋体" w:eastAsia="宋体" w:hAnsi="宋体" w:cs="宋体"/>
          <w:b/>
          <w:color w:val="000000"/>
          <w:sz w:val="22"/>
        </w:rPr>
        <w:t>“</w:t>
      </w:r>
      <w:r>
        <w:rPr>
          <w:rFonts w:ascii="宋体" w:eastAsia="宋体" w:hAnsi="宋体" w:cs="宋体"/>
          <w:b/>
          <w:color w:val="000000"/>
          <w:sz w:val="22"/>
        </w:rPr>
        <w:t>同一事物</w:t>
      </w:r>
    </w:p>
    <w:p w:rsidR="00374711" w:rsidRDefault="000C031C">
      <w:pPr>
        <w:autoSpaceDE w:val="0"/>
        <w:autoSpaceDN w:val="0"/>
        <w:spacing w:before="100" w:line="280" w:lineRule="atLeast"/>
        <w:ind w:left="1460"/>
        <w:rPr>
          <w:sz w:val="22"/>
        </w:rPr>
      </w:pPr>
      <w:r>
        <w:rPr>
          <w:rFonts w:ascii="宋体" w:eastAsia="宋体" w:hAnsi="宋体" w:cs="宋体"/>
          <w:b/>
          <w:color w:val="000000"/>
          <w:sz w:val="22"/>
        </w:rPr>
        <w:t>不能同时既是而又不是</w:t>
      </w:r>
      <w:r>
        <w:rPr>
          <w:rFonts w:ascii="宋体" w:eastAsia="宋体" w:hAnsi="宋体" w:cs="宋体"/>
          <w:b/>
          <w:color w:val="000000"/>
          <w:sz w:val="22"/>
        </w:rPr>
        <w:t>”</w:t>
      </w:r>
      <w:r>
        <w:rPr>
          <w:rFonts w:ascii="宋体" w:eastAsia="宋体" w:hAnsi="宋体" w:cs="宋体"/>
          <w:b/>
          <w:color w:val="000000"/>
          <w:sz w:val="22"/>
        </w:rPr>
        <w:t>；唯独如此，他才能將自己的論据向那位</w:t>
      </w:r>
    </w:p>
    <w:p w:rsidR="00374711" w:rsidRDefault="000C031C">
      <w:pPr>
        <w:autoSpaceDE w:val="0"/>
        <w:autoSpaceDN w:val="0"/>
        <w:spacing w:before="180" w:line="280" w:lineRule="atLeast"/>
        <w:ind w:left="1460"/>
        <w:rPr>
          <w:sz w:val="22"/>
        </w:rPr>
      </w:pPr>
      <w:r>
        <w:rPr>
          <w:rFonts w:ascii="宋体" w:eastAsia="宋体" w:hAnsi="宋体" w:cs="宋体"/>
          <w:b/>
          <w:color w:val="000000"/>
          <w:sz w:val="22"/>
        </w:rPr>
        <w:t>在同一主題上确乎执持相反論点者作出实証。</w:t>
      </w:r>
      <w:r>
        <w:rPr>
          <w:rFonts w:ascii="宋体" w:eastAsia="宋体" w:hAnsi="宋体" w:cs="宋体"/>
          <w:color w:val="000000"/>
          <w:sz w:val="22"/>
        </w:rPr>
        <w:t xml:space="preserve"> </w:t>
      </w:r>
      <w:r>
        <w:rPr>
          <w:rFonts w:ascii="宋体" w:eastAsia="宋体" w:hAnsi="宋体" w:cs="宋体"/>
          <w:b/>
          <w:color w:val="000000"/>
          <w:sz w:val="22"/>
        </w:rPr>
        <w:t>参加辯难的兩方必</w:t>
      </w:r>
    </w:p>
    <w:p w:rsidR="00374711" w:rsidRDefault="000C031C">
      <w:pPr>
        <w:autoSpaceDE w:val="0"/>
        <w:autoSpaceDN w:val="0"/>
        <w:spacing w:before="20" w:line="430" w:lineRule="atLeast"/>
        <w:ind w:left="1060" w:right="840"/>
        <w:rPr>
          <w:sz w:val="22"/>
        </w:rPr>
      </w:pPr>
      <w:r>
        <w:rPr>
          <w:rFonts w:ascii="宋体" w:eastAsia="宋体" w:hAnsi="宋体" w:cs="宋体"/>
          <w:b/>
          <w:color w:val="000000"/>
          <w:sz w:val="22"/>
        </w:rPr>
        <w:t xml:space="preserve">10 </w:t>
      </w:r>
      <w:r>
        <w:rPr>
          <w:rFonts w:ascii="宋体" w:eastAsia="宋体" w:hAnsi="宋体" w:cs="宋体"/>
          <w:b/>
          <w:color w:val="000000"/>
          <w:sz w:val="22"/>
        </w:rPr>
        <w:t>須默契此意；如</w:t>
      </w:r>
      <w:r>
        <w:rPr>
          <w:rFonts w:ascii="宋体" w:eastAsia="宋体" w:hAnsi="宋体" w:cs="宋体"/>
          <w:b/>
          <w:color w:val="000000"/>
          <w:sz w:val="22"/>
        </w:rPr>
        <w:t>其不同意这一規律，他們的辯論怎能进行</w:t>
      </w:r>
      <w:r>
        <w:rPr>
          <w:rFonts w:ascii="宋体" w:eastAsia="宋体" w:hAnsi="宋体" w:cs="宋体"/>
          <w:b/>
          <w:color w:val="000000"/>
          <w:sz w:val="22"/>
        </w:rPr>
        <w:t xml:space="preserve">? </w:t>
      </w:r>
      <w:r>
        <w:rPr>
          <w:rFonts w:ascii="宋体" w:eastAsia="宋体" w:hAnsi="宋体" w:cs="宋体"/>
          <w:b/>
          <w:color w:val="000000"/>
          <w:sz w:val="22"/>
        </w:rPr>
        <w:t>每一字必須指示可以理知的某物，每一字只能指示一事物，决不能指示許</w:t>
      </w:r>
    </w:p>
    <w:p w:rsidR="00374711" w:rsidRDefault="000C031C">
      <w:pPr>
        <w:autoSpaceDE w:val="0"/>
        <w:autoSpaceDN w:val="0"/>
        <w:spacing w:before="180" w:line="280" w:lineRule="atLeast"/>
        <w:ind w:left="1060"/>
        <w:rPr>
          <w:sz w:val="22"/>
        </w:rPr>
      </w:pPr>
      <w:r>
        <w:rPr>
          <w:rFonts w:ascii="宋体" w:eastAsia="宋体" w:hAnsi="宋体" w:cs="宋体"/>
          <w:b/>
          <w:color w:val="000000"/>
          <w:sz w:val="22"/>
        </w:rPr>
        <w:t xml:space="preserve">15 </w:t>
      </w:r>
      <w:r>
        <w:rPr>
          <w:rFonts w:ascii="宋体" w:eastAsia="宋体" w:hAnsi="宋体" w:cs="宋体"/>
          <w:b/>
          <w:color w:val="000000"/>
          <w:sz w:val="22"/>
        </w:rPr>
        <w:t>多事物；假如一字混指着若干事物，这就該先說明它所征引的究屬</w:t>
      </w:r>
    </w:p>
    <w:p w:rsidR="00374711" w:rsidRDefault="000C031C">
      <w:pPr>
        <w:spacing w:before="360" w:line="100" w:lineRule="exact"/>
        <w:ind w:left="1500" w:right="59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300" w:lineRule="atLeast"/>
        <w:ind w:left="1520" w:right="800" w:firstLine="420"/>
        <w:rPr>
          <w:sz w:val="22"/>
        </w:rPr>
      </w:pPr>
      <w:r>
        <w:rPr>
          <w:rFonts w:ascii="宋体" w:eastAsia="宋体" w:hAnsi="宋体" w:cs="宋体"/>
          <w:b/>
          <w:color w:val="000000"/>
          <w:sz w:val="22"/>
        </w:rPr>
        <w:t>①</w:t>
      </w:r>
      <w:r>
        <w:rPr>
          <w:rFonts w:ascii="宋体" w:eastAsia="宋体" w:hAnsi="宋体" w:cs="宋体"/>
          <w:b/>
          <w:color w:val="000000"/>
          <w:sz w:val="22"/>
        </w:rPr>
        <w:t>此节相符于卷</w:t>
      </w:r>
      <w:r>
        <w:rPr>
          <w:rFonts w:ascii="宋体" w:eastAsia="宋体" w:hAnsi="宋体" w:cs="宋体"/>
          <w:b/>
          <w:color w:val="000000"/>
          <w:sz w:val="22"/>
        </w:rPr>
        <w:t>T,</w:t>
      </w:r>
      <w:r>
        <w:rPr>
          <w:rFonts w:ascii="宋体" w:eastAsia="宋体" w:hAnsi="宋体" w:cs="宋体"/>
          <w:b/>
          <w:color w:val="000000"/>
          <w:sz w:val="22"/>
        </w:rPr>
        <w:t>章三</w:t>
      </w:r>
      <w:r>
        <w:rPr>
          <w:rFonts w:ascii="宋体" w:eastAsia="宋体" w:hAnsi="宋体" w:cs="宋体"/>
          <w:b/>
          <w:color w:val="000000"/>
          <w:sz w:val="22"/>
        </w:rPr>
        <w:t>1005a19—b2,</w:t>
      </w:r>
      <w:r>
        <w:rPr>
          <w:rFonts w:ascii="宋体" w:eastAsia="宋体" w:hAnsi="宋体" w:cs="宋体"/>
          <w:b/>
          <w:color w:val="000000"/>
          <w:sz w:val="22"/>
        </w:rPr>
        <w:t>也答复了本卷第一</w:t>
      </w:r>
      <w:r>
        <w:rPr>
          <w:rFonts w:ascii="宋体" w:eastAsia="宋体" w:hAnsi="宋体" w:cs="宋体"/>
          <w:b/>
          <w:color w:val="000000"/>
          <w:sz w:val="22"/>
        </w:rPr>
        <w:t xml:space="preserve"> </w:t>
      </w:r>
      <w:r>
        <w:rPr>
          <w:rFonts w:ascii="宋体" w:eastAsia="宋体" w:hAnsi="宋体" w:cs="宋体"/>
          <w:b/>
          <w:color w:val="000000"/>
          <w:sz w:val="22"/>
        </w:rPr>
        <w:t>章</w:t>
      </w:r>
      <w:r>
        <w:rPr>
          <w:rFonts w:ascii="宋体" w:eastAsia="宋体" w:hAnsi="宋体" w:cs="宋体"/>
          <w:b/>
          <w:color w:val="000000"/>
          <w:sz w:val="22"/>
        </w:rPr>
        <w:t xml:space="preserve"> 1059a23—26</w:t>
      </w:r>
      <w:r>
        <w:rPr>
          <w:rFonts w:ascii="宋体" w:eastAsia="宋体" w:hAnsi="宋体" w:cs="宋体"/>
          <w:b/>
          <w:color w:val="000000"/>
          <w:sz w:val="22"/>
        </w:rPr>
        <w:t>及第二章中的一些問題。</w:t>
      </w:r>
    </w:p>
    <w:p w:rsidR="00374711" w:rsidRDefault="000C031C">
      <w:pPr>
        <w:autoSpaceDE w:val="0"/>
        <w:autoSpaceDN w:val="0"/>
        <w:spacing w:line="280" w:lineRule="atLeast"/>
        <w:ind w:left="1940"/>
        <w:rPr>
          <w:sz w:val="22"/>
        </w:rPr>
      </w:pPr>
      <w:r>
        <w:rPr>
          <w:rFonts w:ascii="宋体" w:eastAsia="宋体" w:hAnsi="宋体" w:cs="宋体"/>
          <w:b/>
          <w:color w:val="000000"/>
          <w:sz w:val="22"/>
        </w:rPr>
        <w:t>②</w:t>
      </w:r>
      <w:r>
        <w:rPr>
          <w:rFonts w:ascii="宋体" w:eastAsia="宋体" w:hAnsi="宋体" w:cs="宋体"/>
          <w:b/>
          <w:color w:val="000000"/>
          <w:sz w:val="22"/>
        </w:rPr>
        <w:t>参看卷</w:t>
      </w:r>
      <w:r>
        <w:rPr>
          <w:rFonts w:ascii="宋体" w:eastAsia="宋体" w:hAnsi="宋体" w:cs="宋体"/>
          <w:b/>
          <w:color w:val="000000"/>
          <w:sz w:val="22"/>
        </w:rPr>
        <w:t xml:space="preserve"> T, 1005b8--34</w:t>
      </w:r>
      <w:r>
        <w:rPr>
          <w:rFonts w:ascii="宋体" w:eastAsia="宋体" w:hAnsi="宋体" w:cs="宋体"/>
          <w:b/>
          <w:color w:val="000000"/>
          <w:sz w:val="22"/>
        </w:rPr>
        <w:t>。</w:t>
      </w:r>
    </w:p>
    <w:p w:rsidR="00374711" w:rsidRDefault="000C031C">
      <w:pPr>
        <w:autoSpaceDE w:val="0"/>
        <w:autoSpaceDN w:val="0"/>
        <w:spacing w:before="60" w:line="280" w:lineRule="atLeast"/>
        <w:ind w:left="1940"/>
        <w:rPr>
          <w:sz w:val="22"/>
        </w:rPr>
      </w:pPr>
      <w:r>
        <w:rPr>
          <w:rFonts w:ascii="宋体" w:eastAsia="宋体" w:hAnsi="宋体" w:cs="宋体"/>
          <w:b/>
          <w:color w:val="000000"/>
          <w:sz w:val="22"/>
        </w:rPr>
        <w:t>③</w:t>
      </w:r>
      <w:r>
        <w:rPr>
          <w:rFonts w:ascii="宋体" w:eastAsia="宋体" w:hAnsi="宋体" w:cs="宋体"/>
          <w:b/>
          <w:color w:val="000000"/>
          <w:sz w:val="22"/>
        </w:rPr>
        <w:t>参看卷</w:t>
      </w:r>
      <w:r>
        <w:rPr>
          <w:rFonts w:ascii="宋体" w:eastAsia="宋体" w:hAnsi="宋体" w:cs="宋体"/>
          <w:b/>
          <w:color w:val="000000"/>
          <w:sz w:val="22"/>
        </w:rPr>
        <w:t>T, 1006a5—18.</w:t>
      </w:r>
    </w:p>
    <w:p w:rsidR="00374711" w:rsidRDefault="000C031C">
      <w:pPr>
        <w:autoSpaceDE w:val="0"/>
        <w:autoSpaceDN w:val="0"/>
        <w:spacing w:before="200" w:line="260" w:lineRule="atLeast"/>
        <w:ind w:left="1060"/>
        <w:rPr>
          <w:sz w:val="22"/>
        </w:rPr>
      </w:pPr>
      <w:r>
        <w:rPr>
          <w:rFonts w:ascii="宋体" w:eastAsia="宋体" w:hAnsi="宋体" w:cs="宋体"/>
          <w:b/>
          <w:color w:val="000000"/>
          <w:sz w:val="22"/>
        </w:rPr>
        <w:t>·216·</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880" w:line="200" w:lineRule="atLeast"/>
        <w:ind w:left="740"/>
        <w:rPr>
          <w:sz w:val="24"/>
        </w:rPr>
      </w:pPr>
      <w:r>
        <w:rPr>
          <w:rFonts w:ascii="宋体" w:eastAsia="宋体" w:hAnsi="宋体" w:cs="宋体"/>
          <w:color w:val="000000"/>
          <w:sz w:val="24"/>
        </w:rPr>
        <w:t>10</w:t>
      </w:r>
      <w:r>
        <w:rPr>
          <w:rFonts w:ascii="宋体" w:eastAsia="宋体" w:hAnsi="宋体" w:cs="宋体"/>
          <w:color w:val="000000"/>
          <w:sz w:val="24"/>
          <w:u w:val="single"/>
        </w:rPr>
        <w:t>62a</w:t>
      </w:r>
      <w:r>
        <w:rPr>
          <w:rFonts w:ascii="宋体" w:eastAsia="宋体" w:hAnsi="宋体" w:cs="宋体"/>
          <w:sz w:val="24"/>
        </w:rPr>
        <w:t xml:space="preserve">                                                           </w:t>
      </w:r>
      <w:r>
        <w:rPr>
          <w:rFonts w:ascii="宋体" w:eastAsia="宋体" w:hAnsi="宋体" w:cs="宋体"/>
          <w:color w:val="000000"/>
          <w:sz w:val="24"/>
          <w:u w:val="single"/>
        </w:rPr>
        <w:t>K5</w:t>
      </w:r>
    </w:p>
    <w:p w:rsidR="00374711" w:rsidRDefault="000C031C">
      <w:pPr>
        <w:autoSpaceDE w:val="0"/>
        <w:autoSpaceDN w:val="0"/>
        <w:spacing w:before="80" w:line="455" w:lineRule="atLeast"/>
        <w:ind w:left="860" w:right="1020" w:firstLine="360"/>
        <w:rPr>
          <w:sz w:val="24"/>
        </w:rPr>
      </w:pPr>
      <w:r>
        <w:rPr>
          <w:rFonts w:ascii="宋体" w:eastAsia="宋体" w:hAnsi="宋体" w:cs="宋体"/>
          <w:color w:val="000000"/>
          <w:sz w:val="24"/>
        </w:rPr>
        <w:t>是其中那一事物。</w:t>
      </w:r>
      <w:r>
        <w:rPr>
          <w:rFonts w:ascii="宋体" w:eastAsia="宋体" w:hAnsi="宋体" w:cs="宋体"/>
          <w:color w:val="000000"/>
          <w:sz w:val="24"/>
        </w:rPr>
        <w:t xml:space="preserve"> </w:t>
      </w:r>
      <w:r>
        <w:rPr>
          <w:rFonts w:ascii="宋体" w:eastAsia="宋体" w:hAnsi="宋体" w:cs="宋体"/>
          <w:color w:val="000000"/>
          <w:sz w:val="24"/>
        </w:rPr>
        <w:t>于是誰說</w:t>
      </w:r>
      <w:r>
        <w:rPr>
          <w:rFonts w:ascii="宋体" w:eastAsia="宋体" w:hAnsi="宋体" w:cs="宋体"/>
          <w:color w:val="000000"/>
          <w:sz w:val="24"/>
        </w:rPr>
        <w:t>“</w:t>
      </w:r>
      <w:r>
        <w:rPr>
          <w:rFonts w:ascii="宋体" w:eastAsia="宋体" w:hAnsi="宋体" w:cs="宋体"/>
          <w:color w:val="000000"/>
          <w:sz w:val="24"/>
        </w:rPr>
        <w:t>这是而又不是</w:t>
      </w:r>
      <w:r>
        <w:rPr>
          <w:rFonts w:ascii="宋体" w:eastAsia="宋体" w:hAnsi="宋体" w:cs="宋体"/>
          <w:color w:val="000000"/>
          <w:sz w:val="24"/>
        </w:rPr>
        <w:t>”</w:t>
      </w:r>
      <w:r>
        <w:rPr>
          <w:rFonts w:ascii="宋体" w:eastAsia="宋体" w:hAnsi="宋体" w:cs="宋体"/>
          <w:color w:val="000000"/>
          <w:sz w:val="24"/>
        </w:rPr>
        <w:t>，他就否定了他所肯定的事物，这字原义</w:t>
      </w:r>
      <w:r>
        <w:rPr>
          <w:rFonts w:ascii="宋体" w:eastAsia="宋体" w:hAnsi="宋体" w:cs="宋体"/>
          <w:color w:val="000000"/>
          <w:sz w:val="24"/>
        </w:rPr>
        <w:t>“</w:t>
      </w:r>
      <w:r>
        <w:rPr>
          <w:rFonts w:ascii="宋体" w:eastAsia="宋体" w:hAnsi="宋体" w:cs="宋体"/>
          <w:color w:val="000000"/>
          <w:sz w:val="24"/>
        </w:rPr>
        <w:t>如此</w:t>
      </w:r>
      <w:r>
        <w:rPr>
          <w:rFonts w:ascii="宋体" w:eastAsia="宋体" w:hAnsi="宋体" w:cs="宋体"/>
          <w:color w:val="000000"/>
          <w:sz w:val="24"/>
        </w:rPr>
        <w:t>”</w:t>
      </w:r>
      <w:r>
        <w:rPr>
          <w:rFonts w:ascii="宋体" w:eastAsia="宋体" w:hAnsi="宋体" w:cs="宋体"/>
          <w:color w:val="000000"/>
          <w:sz w:val="24"/>
        </w:rPr>
        <w:t>者，他說这</w:t>
      </w:r>
      <w:r>
        <w:rPr>
          <w:rFonts w:ascii="宋体" w:eastAsia="宋体" w:hAnsi="宋体" w:cs="宋体"/>
          <w:color w:val="000000"/>
          <w:sz w:val="24"/>
        </w:rPr>
        <w:t>“</w:t>
      </w:r>
      <w:r>
        <w:rPr>
          <w:rFonts w:ascii="宋体" w:eastAsia="宋体" w:hAnsi="宋体" w:cs="宋体"/>
          <w:color w:val="000000"/>
          <w:sz w:val="24"/>
        </w:rPr>
        <w:t>不如此</w:t>
      </w:r>
      <w:r>
        <w:rPr>
          <w:rFonts w:ascii="宋体" w:eastAsia="宋体" w:hAnsi="宋体" w:cs="宋体"/>
          <w:color w:val="000000"/>
          <w:sz w:val="24"/>
        </w:rPr>
        <w:t>”</w:t>
      </w:r>
      <w:r>
        <w:rPr>
          <w:rFonts w:ascii="宋体" w:eastAsia="宋体" w:hAnsi="宋体" w:cs="宋体"/>
          <w:color w:val="000000"/>
          <w:sz w:val="24"/>
        </w:rPr>
        <w:t>；这是不可能的。所以</w:t>
      </w:r>
      <w:r>
        <w:rPr>
          <w:rFonts w:ascii="宋体" w:eastAsia="宋体" w:hAnsi="宋体" w:cs="宋体"/>
          <w:color w:val="000000"/>
          <w:sz w:val="24"/>
        </w:rPr>
        <w:t>“</w:t>
      </w:r>
      <w:r>
        <w:rPr>
          <w:rFonts w:ascii="宋体" w:eastAsia="宋体" w:hAnsi="宋体" w:cs="宋体"/>
          <w:color w:val="000000"/>
          <w:sz w:val="24"/>
        </w:rPr>
        <w:t>这是</w:t>
      </w:r>
      <w:r>
        <w:rPr>
          <w:rFonts w:ascii="宋体" w:eastAsia="宋体" w:hAnsi="宋体" w:cs="宋体"/>
          <w:color w:val="000000"/>
          <w:sz w:val="24"/>
        </w:rPr>
        <w:t>”</w:t>
      </w:r>
      <w:r>
        <w:rPr>
          <w:rFonts w:ascii="宋体" w:eastAsia="宋体" w:hAnsi="宋体" w:cs="宋体"/>
          <w:color w:val="000000"/>
          <w:sz w:val="24"/>
        </w:rPr>
        <w:t>虽然指明了某事物，这就确乎再不能用以代表那与它</w:t>
      </w:r>
      <w:r>
        <w:rPr>
          <w:rFonts w:ascii="宋体" w:eastAsia="宋体" w:hAnsi="宋体" w:cs="宋体"/>
          <w:color w:val="000000"/>
          <w:sz w:val="24"/>
        </w:rPr>
        <w:t xml:space="preserve">20 </w:t>
      </w:r>
      <w:r>
        <w:rPr>
          <w:rFonts w:ascii="宋体" w:eastAsia="宋体" w:hAnsi="宋体" w:cs="宋体"/>
          <w:color w:val="000000"/>
          <w:sz w:val="24"/>
        </w:rPr>
        <w:t>相反〈矛盾〉的事物。</w:t>
      </w:r>
      <w:r>
        <w:rPr>
          <w:rFonts w:ascii="宋体" w:eastAsia="宋体" w:hAnsi="宋体" w:cs="宋体"/>
          <w:color w:val="000000"/>
          <w:sz w:val="24"/>
        </w:rPr>
        <w:t>①</w:t>
      </w:r>
    </w:p>
    <w:p w:rsidR="00374711" w:rsidRDefault="000C031C">
      <w:pPr>
        <w:autoSpaceDE w:val="0"/>
        <w:autoSpaceDN w:val="0"/>
        <w:spacing w:before="40" w:line="440" w:lineRule="atLeast"/>
        <w:ind w:left="780" w:right="1080" w:firstLine="940"/>
        <w:rPr>
          <w:sz w:val="24"/>
        </w:rPr>
      </w:pPr>
      <w:r>
        <w:rPr>
          <w:rFonts w:ascii="宋体" w:eastAsia="宋体" w:hAnsi="宋体" w:cs="宋体"/>
          <w:color w:val="000000"/>
          <w:sz w:val="24"/>
        </w:rPr>
        <w:t>又，假如肯定了这字标征某物，此字此物就作成必需的联系；</w:t>
      </w:r>
      <w:r>
        <w:rPr>
          <w:rFonts w:ascii="宋体" w:eastAsia="宋体" w:hAnsi="宋体" w:cs="宋体"/>
          <w:color w:val="000000"/>
          <w:sz w:val="24"/>
        </w:rPr>
        <w:t>凡必需为</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的就不該</w:t>
      </w:r>
      <w:r>
        <w:rPr>
          <w:rFonts w:ascii="宋体" w:eastAsia="宋体" w:hAnsi="宋体" w:cs="宋体"/>
          <w:color w:val="000000"/>
          <w:sz w:val="24"/>
        </w:rPr>
        <w:t>“</w:t>
      </w:r>
      <w:r>
        <w:rPr>
          <w:rFonts w:ascii="宋体" w:eastAsia="宋体" w:hAnsi="宋体" w:cs="宋体"/>
          <w:color w:val="000000"/>
          <w:sz w:val="24"/>
        </w:rPr>
        <w:t>不是</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所以要想确乎相反地肯定而又否定同一主題是不可能的。</w:t>
      </w:r>
      <w:r>
        <w:rPr>
          <w:rFonts w:ascii="宋体" w:eastAsia="宋体" w:hAnsi="宋体" w:cs="宋体"/>
          <w:color w:val="000000"/>
          <w:sz w:val="24"/>
        </w:rPr>
        <w:t xml:space="preserve">② </w:t>
      </w:r>
      <w:r>
        <w:rPr>
          <w:rFonts w:ascii="宋体" w:eastAsia="宋体" w:hAnsi="宋体" w:cs="宋体"/>
          <w:color w:val="000000"/>
          <w:sz w:val="24"/>
        </w:rPr>
        <w:t>倘以肯定与否定为同样真实，那么誰</w:t>
      </w:r>
      <w:r>
        <w:rPr>
          <w:rFonts w:ascii="宋体" w:eastAsia="宋体" w:hAnsi="宋体" w:cs="宋体"/>
          <w:color w:val="000000"/>
          <w:sz w:val="24"/>
        </w:rPr>
        <w:t xml:space="preserve">25 </w:t>
      </w:r>
      <w:r>
        <w:rPr>
          <w:rFonts w:ascii="宋体" w:eastAsia="宋体" w:hAnsi="宋体" w:cs="宋体"/>
          <w:color w:val="000000"/>
          <w:sz w:val="24"/>
        </w:rPr>
        <w:t>說</w:t>
      </w:r>
      <w:r>
        <w:rPr>
          <w:rFonts w:ascii="宋体" w:eastAsia="宋体" w:hAnsi="宋体" w:cs="宋体"/>
          <w:color w:val="000000"/>
          <w:sz w:val="24"/>
        </w:rPr>
        <w:t>“</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与誰說</w:t>
      </w:r>
      <w:r>
        <w:rPr>
          <w:rFonts w:ascii="宋体" w:eastAsia="宋体" w:hAnsi="宋体" w:cs="宋体"/>
          <w:color w:val="000000"/>
          <w:sz w:val="24"/>
        </w:rPr>
        <w:t>“</w:t>
      </w:r>
      <w:r>
        <w:rPr>
          <w:rFonts w:ascii="宋体" w:eastAsia="宋体" w:hAnsi="宋体" w:cs="宋体"/>
          <w:color w:val="000000"/>
          <w:sz w:val="24"/>
        </w:rPr>
        <w:t>非人</w:t>
      </w:r>
      <w:r>
        <w:rPr>
          <w:rFonts w:ascii="宋体" w:eastAsia="宋体" w:hAnsi="宋体" w:cs="宋体"/>
          <w:color w:val="000000"/>
          <w:sz w:val="24"/>
        </w:rPr>
        <w:t>”</w:t>
      </w:r>
      <w:r>
        <w:rPr>
          <w:rFonts w:ascii="宋体" w:eastAsia="宋体" w:hAnsi="宋体" w:cs="宋体"/>
          <w:color w:val="000000"/>
          <w:sz w:val="24"/>
        </w:rPr>
        <w:t>也同样眞实。</w:t>
      </w:r>
      <w:r>
        <w:rPr>
          <w:rFonts w:ascii="宋体" w:eastAsia="宋体" w:hAnsi="宋体" w:cs="宋体"/>
          <w:color w:val="000000"/>
          <w:sz w:val="24"/>
        </w:rPr>
        <w:t xml:space="preserve"> </w:t>
      </w:r>
      <w:r>
        <w:rPr>
          <w:rFonts w:ascii="宋体" w:eastAsia="宋体" w:hAnsi="宋体" w:cs="宋体"/>
          <w:color w:val="000000"/>
          <w:sz w:val="24"/>
        </w:rPr>
        <w:t>这似乎再說</w:t>
      </w:r>
      <w:r>
        <w:rPr>
          <w:rFonts w:ascii="宋体" w:eastAsia="宋体" w:hAnsi="宋体" w:cs="宋体"/>
          <w:color w:val="000000"/>
          <w:sz w:val="24"/>
        </w:rPr>
        <w:t>“</w:t>
      </w:r>
      <w:r>
        <w:rPr>
          <w:rFonts w:ascii="宋体" w:eastAsia="宋体" w:hAnsi="宋体" w:cs="宋体"/>
          <w:color w:val="000000"/>
          <w:sz w:val="24"/>
        </w:rPr>
        <w:t>此人是非馬</w:t>
      </w:r>
      <w:r>
        <w:rPr>
          <w:rFonts w:ascii="宋体" w:eastAsia="宋体" w:hAnsi="宋体" w:cs="宋体"/>
          <w:color w:val="000000"/>
          <w:sz w:val="24"/>
        </w:rPr>
        <w:t>”</w:t>
      </w:r>
      <w:r>
        <w:rPr>
          <w:rFonts w:ascii="宋体" w:eastAsia="宋体" w:hAnsi="宋体" w:cs="宋体"/>
          <w:color w:val="000000"/>
          <w:sz w:val="24"/>
        </w:rPr>
        <w:t>比之</w:t>
      </w:r>
      <w:r>
        <w:rPr>
          <w:rFonts w:ascii="宋体" w:eastAsia="宋体" w:hAnsi="宋体" w:cs="宋体"/>
          <w:color w:val="000000"/>
          <w:sz w:val="24"/>
        </w:rPr>
        <w:t>“</w:t>
      </w:r>
      <w:r>
        <w:rPr>
          <w:rFonts w:ascii="宋体" w:eastAsia="宋体" w:hAnsi="宋体" w:cs="宋体"/>
          <w:color w:val="000000"/>
          <w:sz w:val="24"/>
        </w:rPr>
        <w:t>此人是非人</w:t>
      </w:r>
      <w:r>
        <w:rPr>
          <w:rFonts w:ascii="宋体" w:eastAsia="宋体" w:hAnsi="宋体" w:cs="宋体"/>
          <w:color w:val="000000"/>
          <w:sz w:val="24"/>
        </w:rPr>
        <w:t>”</w:t>
      </w:r>
      <w:r>
        <w:rPr>
          <w:rFonts w:ascii="宋体" w:eastAsia="宋体" w:hAnsi="宋体" w:cs="宋体"/>
          <w:color w:val="000000"/>
          <w:sz w:val="24"/>
        </w:rPr>
        <w:t>幷不会更眞确或更不眞确，而且旣可說</w:t>
      </w:r>
      <w:r>
        <w:rPr>
          <w:rFonts w:ascii="宋体" w:eastAsia="宋体" w:hAnsi="宋体" w:cs="宋体"/>
          <w:color w:val="000000"/>
          <w:sz w:val="24"/>
        </w:rPr>
        <w:t>“</w:t>
      </w:r>
      <w:r>
        <w:rPr>
          <w:rFonts w:ascii="宋体" w:eastAsia="宋体" w:hAnsi="宋体" w:cs="宋体"/>
          <w:color w:val="000000"/>
          <w:sz w:val="24"/>
        </w:rPr>
        <w:t>非馬</w:t>
      </w:r>
      <w:r>
        <w:rPr>
          <w:rFonts w:ascii="宋体" w:eastAsia="宋体" w:hAnsi="宋体" w:cs="宋体"/>
          <w:color w:val="000000"/>
          <w:sz w:val="24"/>
        </w:rPr>
        <w:t>”</w:t>
      </w:r>
      <w:r>
        <w:rPr>
          <w:rFonts w:ascii="宋体" w:eastAsia="宋体" w:hAnsi="宋体" w:cs="宋体"/>
          <w:color w:val="000000"/>
          <w:sz w:val="24"/>
        </w:rPr>
        <w:t>也就可說此同一人</w:t>
      </w:r>
      <w:r>
        <w:rPr>
          <w:rFonts w:ascii="宋体" w:eastAsia="宋体" w:hAnsi="宋体" w:cs="宋体"/>
          <w:color w:val="000000"/>
          <w:sz w:val="24"/>
        </w:rPr>
        <w:t>“</w:t>
      </w:r>
      <w:r>
        <w:rPr>
          <w:rFonts w:ascii="宋体" w:eastAsia="宋体" w:hAnsi="宋体" w:cs="宋体"/>
          <w:color w:val="000000"/>
          <w:sz w:val="24"/>
        </w:rPr>
        <w:t>是馬</w:t>
      </w:r>
      <w:r>
        <w:rPr>
          <w:rFonts w:ascii="宋体" w:eastAsia="宋体" w:hAnsi="宋体" w:cs="宋体"/>
          <w:color w:val="000000"/>
          <w:sz w:val="24"/>
        </w:rPr>
        <w:t>”</w:t>
      </w:r>
      <w:r>
        <w:rPr>
          <w:rFonts w:ascii="宋体" w:eastAsia="宋体" w:hAnsi="宋体" w:cs="宋体"/>
          <w:color w:val="000000"/>
          <w:sz w:val="24"/>
        </w:rPr>
        <w:t>；因为这先會假定了相反敍述可能同样眞实。</w:t>
      </w:r>
      <w:r>
        <w:rPr>
          <w:rFonts w:ascii="宋体" w:eastAsia="宋体" w:hAnsi="宋体" w:cs="宋体"/>
          <w:color w:val="000000"/>
          <w:sz w:val="24"/>
        </w:rPr>
        <w:t xml:space="preserve">30 </w:t>
      </w:r>
      <w:r>
        <w:rPr>
          <w:rFonts w:ascii="宋体" w:eastAsia="宋体" w:hAnsi="宋体" w:cs="宋体"/>
          <w:color w:val="000000"/>
          <w:sz w:val="24"/>
        </w:rPr>
        <w:t>于是跟着来的是：这同一人是人，是馬，又或是任何其它动物。</w:t>
      </w:r>
      <w:r>
        <w:rPr>
          <w:rFonts w:ascii="宋体" w:eastAsia="宋体" w:hAnsi="宋体" w:cs="宋体"/>
          <w:color w:val="000000"/>
          <w:sz w:val="24"/>
        </w:rPr>
        <w:t>③</w:t>
      </w:r>
    </w:p>
    <w:p w:rsidR="00374711" w:rsidRDefault="000C031C">
      <w:pPr>
        <w:autoSpaceDE w:val="0"/>
        <w:autoSpaceDN w:val="0"/>
        <w:spacing w:before="40" w:line="440" w:lineRule="atLeast"/>
        <w:ind w:left="440" w:right="1080" w:firstLine="1280"/>
        <w:rPr>
          <w:sz w:val="24"/>
        </w:rPr>
      </w:pPr>
      <w:r>
        <w:rPr>
          <w:rFonts w:ascii="宋体" w:eastAsia="宋体" w:hAnsi="宋体" w:cs="宋体"/>
          <w:color w:val="000000"/>
          <w:sz w:val="24"/>
        </w:rPr>
        <w:t>对于这些通則，这里虽沒有做出完全充分的証明，可是也足够各别反駁那些任意造作假想的人了。也許依照这方式盤問赫拉克利特自己，就可逼迫他承認同</w:t>
      </w:r>
      <w:r>
        <w:rPr>
          <w:rFonts w:ascii="宋体" w:eastAsia="宋体" w:hAnsi="宋体" w:cs="宋体"/>
          <w:color w:val="000000"/>
          <w:sz w:val="24"/>
        </w:rPr>
        <w:t>一主題永不能以兩相反的說明为</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 xml:space="preserve">35 </w:t>
      </w:r>
      <w:r>
        <w:rPr>
          <w:rFonts w:ascii="宋体" w:eastAsia="宋体" w:hAnsi="宋体" w:cs="宋体"/>
          <w:color w:val="000000"/>
          <w:sz w:val="24"/>
        </w:rPr>
        <w:t>样真实。</w:t>
      </w:r>
      <w:r>
        <w:rPr>
          <w:rFonts w:ascii="宋体" w:eastAsia="宋体" w:hAnsi="宋体" w:cs="宋体"/>
          <w:color w:val="000000"/>
          <w:sz w:val="24"/>
        </w:rPr>
        <w:t xml:space="preserve">  </w:t>
      </w:r>
      <w:r>
        <w:rPr>
          <w:rFonts w:ascii="宋体" w:eastAsia="宋体" w:hAnsi="宋体" w:cs="宋体"/>
          <w:color w:val="000000"/>
          <w:sz w:val="24"/>
        </w:rPr>
        <w:t>但是他竟作出了这样主張，拜不了解自己的主張实际包</w:t>
      </w:r>
      <w:r>
        <w:rPr>
          <w:rFonts w:ascii="宋体" w:eastAsia="宋体" w:hAnsi="宋体" w:cs="宋体"/>
          <w:color w:val="000000"/>
          <w:sz w:val="24"/>
        </w:rPr>
        <w:t xml:space="preserve">1062b </w:t>
      </w:r>
      <w:r>
        <w:rPr>
          <w:rFonts w:ascii="宋体" w:eastAsia="宋体" w:hAnsi="宋体" w:cs="宋体"/>
          <w:color w:val="000000"/>
          <w:sz w:val="24"/>
        </w:rPr>
        <w:t>含些什么。</w:t>
      </w:r>
      <w:r>
        <w:rPr>
          <w:rFonts w:ascii="宋体" w:eastAsia="宋体" w:hAnsi="宋体" w:cs="宋体"/>
          <w:color w:val="000000"/>
          <w:sz w:val="24"/>
        </w:rPr>
        <w:t xml:space="preserve">④ </w:t>
      </w:r>
      <w:r>
        <w:rPr>
          <w:rFonts w:ascii="宋体" w:eastAsia="宋体" w:hAnsi="宋体" w:cs="宋体"/>
          <w:color w:val="000000"/>
          <w:sz w:val="24"/>
        </w:rPr>
        <w:t>如果他所說确屬眞理，則不仅同一事物將可以同时既是而又不是，还得这样发展下去：試將这样的敍述拆开为各个單独肯定与單独否定均应同为眞实</w:t>
      </w:r>
      <w:r>
        <w:rPr>
          <w:rFonts w:ascii="宋体" w:eastAsia="宋体" w:hAnsi="宋体" w:cs="宋体"/>
          <w:color w:val="000000"/>
          <w:sz w:val="24"/>
        </w:rPr>
        <w:t>——</w:t>
      </w:r>
      <w:r>
        <w:rPr>
          <w:rFonts w:ascii="宋体" w:eastAsia="宋体" w:hAnsi="宋体" w:cs="宋体"/>
          <w:color w:val="000000"/>
          <w:sz w:val="24"/>
        </w:rPr>
        <w:t>再复合起来成为一个粽合敍</w:t>
      </w:r>
      <w:r>
        <w:rPr>
          <w:rFonts w:ascii="宋体" w:eastAsia="宋体" w:hAnsi="宋体" w:cs="宋体"/>
          <w:color w:val="000000"/>
          <w:sz w:val="24"/>
        </w:rPr>
        <w:t xml:space="preserve">5 </w:t>
      </w:r>
      <w:r>
        <w:rPr>
          <w:rFonts w:ascii="宋体" w:eastAsia="宋体" w:hAnsi="宋体" w:cs="宋体"/>
          <w:color w:val="000000"/>
          <w:sz w:val="24"/>
        </w:rPr>
        <w:t>述</w:t>
      </w:r>
      <w:r>
        <w:rPr>
          <w:rFonts w:ascii="宋体" w:eastAsia="宋体" w:hAnsi="宋体" w:cs="宋体"/>
          <w:color w:val="000000"/>
          <w:sz w:val="24"/>
        </w:rPr>
        <w:t>——</w:t>
      </w:r>
      <w:r>
        <w:rPr>
          <w:rFonts w:ascii="宋体" w:eastAsia="宋体" w:hAnsi="宋体" w:cs="宋体"/>
          <w:color w:val="000000"/>
          <w:sz w:val="24"/>
        </w:rPr>
        <w:t>这样的综合肯定也將与粽合否定一样眞实。</w:t>
      </w:r>
      <w:r>
        <w:rPr>
          <w:rFonts w:ascii="宋体" w:eastAsia="宋体" w:hAnsi="宋体" w:cs="宋体"/>
          <w:color w:val="000000"/>
          <w:sz w:val="24"/>
        </w:rPr>
        <w:t xml:space="preserve">⑤ </w:t>
      </w:r>
      <w:r>
        <w:rPr>
          <w:rFonts w:ascii="宋体" w:eastAsia="宋体" w:hAnsi="宋体" w:cs="宋体"/>
          <w:color w:val="000000"/>
          <w:sz w:val="24"/>
        </w:rPr>
        <w:t>又，假如一定理不能确乎肯定任何事物，</w:t>
      </w:r>
      <w:r>
        <w:rPr>
          <w:rFonts w:ascii="宋体" w:eastAsia="宋体" w:hAnsi="宋体" w:cs="宋体"/>
          <w:color w:val="000000"/>
          <w:sz w:val="24"/>
        </w:rPr>
        <w:t>————</w:t>
      </w:r>
      <w:r>
        <w:rPr>
          <w:rFonts w:ascii="宋体" w:eastAsia="宋体" w:hAnsi="宋体" w:cs="宋体"/>
          <w:color w:val="000000"/>
          <w:sz w:val="24"/>
        </w:rPr>
        <w:t>它所肯定的只是：正不必确乎是正，反不必确乎是反</w:t>
      </w:r>
      <w:r>
        <w:rPr>
          <w:rFonts w:ascii="宋体" w:eastAsia="宋体" w:hAnsi="宋体" w:cs="宋体"/>
          <w:color w:val="000000"/>
          <w:sz w:val="24"/>
        </w:rPr>
        <w:t>——</w:t>
      </w:r>
      <w:r>
        <w:rPr>
          <w:rFonts w:ascii="宋体" w:eastAsia="宋体" w:hAnsi="宋体" w:cs="宋体"/>
          <w:color w:val="000000"/>
          <w:sz w:val="24"/>
        </w:rPr>
        <w:t>这样的定理自身就应是假的。</w:t>
      </w:r>
      <w:r>
        <w:rPr>
          <w:rFonts w:ascii="宋体" w:eastAsia="宋体" w:hAnsi="宋体" w:cs="宋体"/>
          <w:color w:val="000000"/>
          <w:sz w:val="24"/>
        </w:rPr>
        <w:t>⑥</w:t>
      </w:r>
      <w:r>
        <w:rPr>
          <w:rFonts w:ascii="宋体" w:eastAsia="宋体" w:hAnsi="宋体" w:cs="宋体"/>
          <w:color w:val="000000"/>
          <w:sz w:val="24"/>
        </w:rPr>
        <w:t>世上苟</w:t>
      </w:r>
    </w:p>
    <w:p w:rsidR="00374711" w:rsidRDefault="000C031C">
      <w:pPr>
        <w:spacing w:before="440" w:line="100" w:lineRule="exact"/>
        <w:ind w:left="130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80" w:line="200" w:lineRule="atLeast"/>
        <w:ind w:left="1720"/>
        <w:rPr>
          <w:sz w:val="24"/>
        </w:rPr>
      </w:pPr>
      <w:r>
        <w:rPr>
          <w:rFonts w:ascii="宋体" w:eastAsia="宋体" w:hAnsi="宋体" w:cs="宋体"/>
          <w:color w:val="000000"/>
          <w:sz w:val="24"/>
        </w:rPr>
        <w:t>①</w:t>
      </w:r>
      <w:r>
        <w:rPr>
          <w:rFonts w:ascii="宋体" w:eastAsia="宋体" w:hAnsi="宋体" w:cs="宋体"/>
          <w:color w:val="000000"/>
          <w:sz w:val="24"/>
        </w:rPr>
        <w:t>参看卷</w:t>
      </w:r>
      <w:r>
        <w:rPr>
          <w:rFonts w:ascii="宋体" w:eastAsia="宋体" w:hAnsi="宋体" w:cs="宋体"/>
          <w:color w:val="000000"/>
          <w:sz w:val="24"/>
        </w:rPr>
        <w:t xml:space="preserve"> Γ, 1006a18-1007a20</w:t>
      </w:r>
      <w:r>
        <w:rPr>
          <w:rFonts w:ascii="宋体" w:eastAsia="宋体" w:hAnsi="宋体" w:cs="宋体"/>
          <w:color w:val="000000"/>
          <w:sz w:val="24"/>
        </w:rPr>
        <w:t>。</w:t>
      </w:r>
    </w:p>
    <w:p w:rsidR="00374711" w:rsidRDefault="000C031C">
      <w:pPr>
        <w:autoSpaceDE w:val="0"/>
        <w:autoSpaceDN w:val="0"/>
        <w:spacing w:before="120" w:line="200" w:lineRule="atLeast"/>
        <w:ind w:left="172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 xml:space="preserve"> Γ, 1006b28-34</w:t>
      </w:r>
      <w:r>
        <w:rPr>
          <w:rFonts w:ascii="宋体" w:eastAsia="宋体" w:hAnsi="宋体" w:cs="宋体"/>
          <w:color w:val="000000"/>
          <w:sz w:val="24"/>
        </w:rPr>
        <w:t>。</w:t>
      </w:r>
    </w:p>
    <w:p w:rsidR="00374711" w:rsidRDefault="000C031C">
      <w:pPr>
        <w:autoSpaceDE w:val="0"/>
        <w:autoSpaceDN w:val="0"/>
        <w:spacing w:before="100" w:line="200" w:lineRule="atLeast"/>
        <w:ind w:left="1720"/>
        <w:rPr>
          <w:sz w:val="24"/>
        </w:rPr>
      </w:pPr>
      <w:r>
        <w:rPr>
          <w:rFonts w:ascii="宋体" w:eastAsia="宋体" w:hAnsi="宋体" w:cs="宋体"/>
          <w:color w:val="000000"/>
          <w:sz w:val="24"/>
        </w:rPr>
        <w:t>③</w:t>
      </w:r>
      <w:r>
        <w:rPr>
          <w:rFonts w:ascii="宋体" w:eastAsia="宋体" w:hAnsi="宋体" w:cs="宋体"/>
          <w:color w:val="000000"/>
          <w:sz w:val="24"/>
        </w:rPr>
        <w:t>参看卷</w:t>
      </w:r>
      <w:r>
        <w:rPr>
          <w:rFonts w:ascii="宋体" w:eastAsia="宋体" w:hAnsi="宋体" w:cs="宋体"/>
          <w:color w:val="000000"/>
          <w:sz w:val="24"/>
        </w:rPr>
        <w:t xml:space="preserve"> Γ, 1007b18-1008a2</w:t>
      </w:r>
      <w:r>
        <w:rPr>
          <w:rFonts w:ascii="宋体" w:eastAsia="宋体" w:hAnsi="宋体" w:cs="宋体"/>
          <w:color w:val="000000"/>
          <w:sz w:val="24"/>
        </w:rPr>
        <w:t>。</w:t>
      </w:r>
    </w:p>
    <w:p w:rsidR="00374711" w:rsidRDefault="000C031C">
      <w:pPr>
        <w:autoSpaceDE w:val="0"/>
        <w:autoSpaceDN w:val="0"/>
        <w:spacing w:before="100" w:line="200" w:lineRule="atLeast"/>
        <w:ind w:left="1720"/>
        <w:rPr>
          <w:sz w:val="24"/>
        </w:rPr>
      </w:pPr>
      <w:r>
        <w:rPr>
          <w:rFonts w:ascii="宋体" w:eastAsia="宋体" w:hAnsi="宋体" w:cs="宋体"/>
          <w:color w:val="000000"/>
          <w:sz w:val="24"/>
        </w:rPr>
        <w:t>④</w:t>
      </w:r>
      <w:r>
        <w:rPr>
          <w:rFonts w:ascii="宋体" w:eastAsia="宋体" w:hAnsi="宋体" w:cs="宋体"/>
          <w:color w:val="000000"/>
          <w:sz w:val="24"/>
        </w:rPr>
        <w:t>参看卷</w:t>
      </w:r>
      <w:r>
        <w:rPr>
          <w:rFonts w:ascii="宋体" w:eastAsia="宋体" w:hAnsi="宋体" w:cs="宋体"/>
          <w:color w:val="000000"/>
          <w:sz w:val="24"/>
        </w:rPr>
        <w:t xml:space="preserve"> F, 1005b23--26</w:t>
      </w:r>
      <w:r>
        <w:rPr>
          <w:rFonts w:ascii="宋体" w:eastAsia="宋体" w:hAnsi="宋体" w:cs="宋体"/>
          <w:color w:val="000000"/>
          <w:sz w:val="24"/>
        </w:rPr>
        <w:t>。</w:t>
      </w:r>
    </w:p>
    <w:p w:rsidR="00374711" w:rsidRDefault="000C031C">
      <w:pPr>
        <w:autoSpaceDE w:val="0"/>
        <w:autoSpaceDN w:val="0"/>
        <w:spacing w:before="120" w:line="200" w:lineRule="atLeast"/>
        <w:ind w:left="1720"/>
        <w:rPr>
          <w:sz w:val="24"/>
        </w:rPr>
      </w:pPr>
      <w:r>
        <w:rPr>
          <w:rFonts w:ascii="宋体" w:eastAsia="宋体" w:hAnsi="宋体" w:cs="宋体"/>
          <w:color w:val="000000"/>
          <w:sz w:val="24"/>
        </w:rPr>
        <w:t>⑤</w:t>
      </w:r>
      <w:r>
        <w:rPr>
          <w:rFonts w:ascii="宋体" w:eastAsia="宋体" w:hAnsi="宋体" w:cs="宋体"/>
          <w:color w:val="000000"/>
          <w:sz w:val="24"/>
        </w:rPr>
        <w:t>参看卷</w:t>
      </w:r>
      <w:r>
        <w:rPr>
          <w:rFonts w:ascii="宋体" w:eastAsia="宋体" w:hAnsi="宋体" w:cs="宋体"/>
          <w:color w:val="000000"/>
          <w:sz w:val="24"/>
        </w:rPr>
        <w:t xml:space="preserve"> Γ, 1008a6-7</w:t>
      </w:r>
      <w:r>
        <w:rPr>
          <w:rFonts w:ascii="宋体" w:eastAsia="宋体" w:hAnsi="宋体" w:cs="宋体"/>
          <w:color w:val="000000"/>
          <w:sz w:val="24"/>
        </w:rPr>
        <w:t>。</w:t>
      </w:r>
    </w:p>
    <w:p w:rsidR="00374711" w:rsidRDefault="000C031C">
      <w:pPr>
        <w:autoSpaceDE w:val="0"/>
        <w:autoSpaceDN w:val="0"/>
        <w:spacing w:before="100" w:line="200" w:lineRule="atLeast"/>
        <w:ind w:left="1720"/>
        <w:rPr>
          <w:sz w:val="24"/>
        </w:rPr>
      </w:pPr>
      <w:r>
        <w:rPr>
          <w:rFonts w:ascii="宋体" w:eastAsia="宋体" w:hAnsi="宋体" w:cs="宋体"/>
          <w:color w:val="000000"/>
          <w:sz w:val="24"/>
        </w:rPr>
        <w:t>⑤</w:t>
      </w:r>
      <w:r>
        <w:rPr>
          <w:rFonts w:ascii="宋体" w:eastAsia="宋体" w:hAnsi="宋体" w:cs="宋体"/>
          <w:color w:val="000000"/>
          <w:sz w:val="24"/>
        </w:rPr>
        <w:t>参看卷</w:t>
      </w:r>
      <w:r>
        <w:rPr>
          <w:rFonts w:ascii="宋体" w:eastAsia="宋体" w:hAnsi="宋体" w:cs="宋体"/>
          <w:color w:val="000000"/>
          <w:sz w:val="24"/>
        </w:rPr>
        <w:t xml:space="preserve"> T, 1012b13-18</w:t>
      </w:r>
      <w:r>
        <w:rPr>
          <w:rFonts w:ascii="宋体" w:eastAsia="宋体" w:hAnsi="宋体" w:cs="宋体"/>
          <w:color w:val="000000"/>
          <w:sz w:val="24"/>
        </w:rPr>
        <w:t>。</w:t>
      </w:r>
    </w:p>
    <w:p w:rsidR="00374711" w:rsidRDefault="000C031C">
      <w:pPr>
        <w:autoSpaceDE w:val="0"/>
        <w:autoSpaceDN w:val="0"/>
        <w:spacing w:before="300" w:line="200" w:lineRule="atLeast"/>
        <w:ind w:left="8180"/>
        <w:rPr>
          <w:sz w:val="24"/>
        </w:rPr>
      </w:pPr>
      <w:r>
        <w:rPr>
          <w:rFonts w:ascii="宋体" w:eastAsia="宋体" w:hAnsi="宋体" w:cs="宋体"/>
          <w:color w:val="000000"/>
          <w:sz w:val="24"/>
        </w:rPr>
        <w:t>·217·</w:t>
      </w:r>
      <w:r>
        <w:br w:type="page"/>
      </w:r>
    </w:p>
    <w:p w:rsidR="00374711" w:rsidRDefault="000C031C">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20" w:line="200" w:lineRule="atLeast"/>
        <w:ind w:left="1220"/>
        <w:rPr>
          <w:sz w:val="24"/>
        </w:rPr>
      </w:pPr>
      <w:r>
        <w:rPr>
          <w:rFonts w:ascii="宋体" w:eastAsia="宋体" w:hAnsi="宋体" w:cs="宋体"/>
          <w:color w:val="000000"/>
          <w:sz w:val="23"/>
          <w:u w:val="single"/>
        </w:rPr>
        <w:t>K6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1062b</w:t>
      </w:r>
    </w:p>
    <w:p w:rsidR="00374711" w:rsidRDefault="000C031C">
      <w:pPr>
        <w:autoSpaceDE w:val="0"/>
        <w:autoSpaceDN w:val="0"/>
        <w:spacing w:before="240" w:line="280" w:lineRule="atLeast"/>
        <w:ind w:left="1220"/>
        <w:rPr>
          <w:sz w:val="23"/>
        </w:rPr>
      </w:pPr>
      <w:r>
        <w:rPr>
          <w:rFonts w:ascii="宋体" w:eastAsia="宋体" w:hAnsi="宋体" w:cs="宋体"/>
          <w:color w:val="000000"/>
          <w:sz w:val="23"/>
        </w:rPr>
        <w:t>10</w:t>
      </w:r>
      <w:r>
        <w:rPr>
          <w:rFonts w:ascii="宋体" w:eastAsia="宋体" w:hAnsi="宋体" w:cs="宋体"/>
          <w:color w:val="000000"/>
          <w:sz w:val="23"/>
        </w:rPr>
        <w:t xml:space="preserve"> </w:t>
      </w:r>
      <w:r>
        <w:rPr>
          <w:rFonts w:ascii="宋体" w:eastAsia="宋体" w:hAnsi="宋体" w:cs="宋体"/>
          <w:color w:val="000000"/>
          <w:sz w:val="23"/>
        </w:rPr>
        <w:t>有眞是非，必將拒絕这些完全破坏合理語法的異說。</w:t>
      </w:r>
    </w:p>
    <w:p w:rsidR="00374711" w:rsidRDefault="000C031C">
      <w:pPr>
        <w:autoSpaceDE w:val="0"/>
        <w:autoSpaceDN w:val="0"/>
        <w:spacing w:before="200" w:line="300" w:lineRule="atLeast"/>
        <w:ind w:left="100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六</w:t>
      </w:r>
    </w:p>
    <w:p w:rsidR="00374711" w:rsidRDefault="000C031C">
      <w:pPr>
        <w:autoSpaceDE w:val="0"/>
        <w:autoSpaceDN w:val="0"/>
        <w:spacing w:before="20" w:line="443" w:lineRule="atLeast"/>
        <w:ind w:left="1180" w:right="740" w:firstLine="900"/>
        <w:rPr>
          <w:sz w:val="23"/>
        </w:rPr>
      </w:pPr>
      <w:r>
        <w:rPr>
          <w:rFonts w:ascii="宋体" w:eastAsia="宋体" w:hAnsi="宋体" w:cs="宋体"/>
          <w:color w:val="000000"/>
          <w:sz w:val="23"/>
        </w:rPr>
        <w:t>普罗塔哥拉亦曾有类似上項想法的言語：他說过</w:t>
      </w:r>
      <w:r>
        <w:rPr>
          <w:rFonts w:ascii="宋体" w:eastAsia="宋体" w:hAnsi="宋体" w:cs="宋体"/>
          <w:color w:val="000000"/>
          <w:sz w:val="23"/>
        </w:rPr>
        <w:t>“</w:t>
      </w:r>
      <w:r>
        <w:rPr>
          <w:rFonts w:ascii="宋体" w:eastAsia="宋体" w:hAnsi="宋体" w:cs="宋体"/>
          <w:color w:val="000000"/>
          <w:sz w:val="23"/>
        </w:rPr>
        <w:t>人是一切事物的計量</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①</w:t>
      </w:r>
      <w:r>
        <w:rPr>
          <w:rFonts w:ascii="宋体" w:eastAsia="宋体" w:hAnsi="宋体" w:cs="宋体"/>
          <w:color w:val="000000"/>
          <w:sz w:val="23"/>
        </w:rPr>
        <w:t>其意謂各人所見便是眞实。若然，同一个別事物于</w:t>
      </w:r>
      <w:r>
        <w:rPr>
          <w:rFonts w:ascii="宋体" w:eastAsia="宋体" w:hAnsi="宋体" w:cs="宋体"/>
          <w:color w:val="000000"/>
          <w:sz w:val="23"/>
        </w:rPr>
        <w:t xml:space="preserve">15 </w:t>
      </w:r>
      <w:r>
        <w:rPr>
          <w:rFonts w:ascii="宋体" w:eastAsia="宋体" w:hAnsi="宋体" w:cs="宋体"/>
          <w:color w:val="000000"/>
          <w:sz w:val="23"/>
        </w:rPr>
        <w:t>此人为美者，可以于彼而为丑，其它以人为度量之事物情形往往如此，苟以此为凭，則同一事物便將可是可非，可善可惡，而一切相反敍述均將同屬眞实。我們若于此說溯其由来，將可解其迷惑。此意所本盖一部分出于自然哲学家之教义，而另一些事例則出于世</w:t>
      </w:r>
      <w:r>
        <w:rPr>
          <w:rFonts w:ascii="宋体" w:eastAsia="宋体" w:hAnsi="宋体" w:cs="宋体"/>
          <w:color w:val="000000"/>
          <w:sz w:val="23"/>
        </w:rPr>
        <w:t xml:space="preserve">20 </w:t>
      </w:r>
      <w:r>
        <w:rPr>
          <w:rFonts w:ascii="宋体" w:eastAsia="宋体" w:hAnsi="宋体" w:cs="宋体"/>
          <w:color w:val="000000"/>
          <w:sz w:val="23"/>
        </w:rPr>
        <w:t>俗寻常之見，世人于同一事物固或喜或厌，或以为甘者或以为苦，各因所見不同而作不同之想。</w:t>
      </w:r>
      <w:r>
        <w:rPr>
          <w:rFonts w:ascii="宋体" w:eastAsia="宋体" w:hAnsi="宋体" w:cs="宋体"/>
          <w:color w:val="000000"/>
          <w:sz w:val="23"/>
        </w:rPr>
        <w:t>②</w:t>
      </w:r>
    </w:p>
    <w:p w:rsidR="00374711" w:rsidRDefault="000C031C">
      <w:pPr>
        <w:autoSpaceDE w:val="0"/>
        <w:autoSpaceDN w:val="0"/>
        <w:spacing w:before="20" w:line="437" w:lineRule="atLeast"/>
        <w:ind w:left="1160" w:right="760" w:firstLine="920"/>
        <w:rPr>
          <w:sz w:val="23"/>
        </w:rPr>
      </w:pPr>
      <w:r>
        <w:rPr>
          <w:rFonts w:ascii="宋体" w:eastAsia="宋体" w:hAnsi="宋体" w:cs="宋体"/>
          <w:color w:val="000000"/>
          <w:sz w:val="23"/>
        </w:rPr>
        <w:t>“</w:t>
      </w:r>
      <w:r>
        <w:rPr>
          <w:rFonts w:ascii="宋体" w:eastAsia="宋体" w:hAnsi="宋体" w:cs="宋体"/>
          <w:color w:val="000000"/>
          <w:sz w:val="23"/>
        </w:rPr>
        <w:t>凡物必出于物，无物不能成为有物</w:t>
      </w:r>
      <w:r>
        <w:rPr>
          <w:rFonts w:ascii="宋体" w:eastAsia="宋体" w:hAnsi="宋体" w:cs="宋体"/>
          <w:color w:val="000000"/>
          <w:sz w:val="23"/>
        </w:rPr>
        <w:t>”</w:t>
      </w:r>
      <w:r>
        <w:rPr>
          <w:rFonts w:ascii="宋体" w:eastAsia="宋体" w:hAnsi="宋体" w:cs="宋体"/>
          <w:color w:val="000000"/>
          <w:sz w:val="23"/>
        </w:rPr>
        <w:t>，此通則几乎为一切自然</w:t>
      </w:r>
      <w:r>
        <w:rPr>
          <w:rFonts w:ascii="宋体" w:eastAsia="宋体" w:hAnsi="宋体" w:cs="宋体"/>
          <w:color w:val="000000"/>
          <w:sz w:val="23"/>
        </w:rPr>
        <w:t xml:space="preserve">25 </w:t>
      </w:r>
      <w:r>
        <w:rPr>
          <w:rFonts w:ascii="宋体" w:eastAsia="宋体" w:hAnsi="宋体" w:cs="宋体"/>
          <w:color w:val="000000"/>
          <w:sz w:val="23"/>
        </w:rPr>
        <w:t>哲学家所公認。</w:t>
      </w:r>
      <w:r>
        <w:rPr>
          <w:rFonts w:ascii="宋体" w:eastAsia="宋体" w:hAnsi="宋体" w:cs="宋体"/>
          <w:color w:val="000000"/>
          <w:sz w:val="23"/>
        </w:rPr>
        <w:t xml:space="preserve"> </w:t>
      </w:r>
      <w:r>
        <w:rPr>
          <w:rFonts w:ascii="宋体" w:eastAsia="宋体" w:hAnsi="宋体" w:cs="宋体"/>
          <w:color w:val="000000"/>
          <w:sz w:val="23"/>
        </w:rPr>
        <w:t>可是，倘先有全白者在，白就不能产生，而非白若先在，这却无妨于白的产生；因此辯难者这就可以說，先为不白，今而为白，白固由不白者来；若是，則其先必白与非白兩存于此物。</w:t>
      </w:r>
      <w:r>
        <w:rPr>
          <w:rFonts w:ascii="宋体" w:eastAsia="宋体" w:hAnsi="宋体" w:cs="宋体"/>
          <w:color w:val="000000"/>
          <w:sz w:val="23"/>
        </w:rPr>
        <w:t xml:space="preserve">30 </w:t>
      </w:r>
      <w:r>
        <w:rPr>
          <w:rFonts w:ascii="宋体" w:eastAsia="宋体" w:hAnsi="宋体" w:cs="宋体"/>
          <w:color w:val="000000"/>
          <w:sz w:val="23"/>
        </w:rPr>
        <w:t>可是这疑难是容易袪除的；我們已在</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”③</w:t>
      </w:r>
      <w:r>
        <w:rPr>
          <w:rFonts w:ascii="宋体" w:eastAsia="宋体" w:hAnsi="宋体" w:cs="宋体"/>
          <w:color w:val="000000"/>
          <w:sz w:val="23"/>
        </w:rPr>
        <w:t>中講明事物由无成有，与由有成有兩項不同的意义。</w:t>
      </w:r>
      <w:r>
        <w:rPr>
          <w:rFonts w:ascii="宋体" w:eastAsia="宋体" w:hAnsi="宋体" w:cs="宋体"/>
          <w:color w:val="000000"/>
          <w:sz w:val="23"/>
        </w:rPr>
        <w:t>④</w:t>
      </w:r>
    </w:p>
    <w:p w:rsidR="00374711" w:rsidRDefault="000C031C">
      <w:pPr>
        <w:autoSpaceDE w:val="0"/>
        <w:autoSpaceDN w:val="0"/>
        <w:spacing w:before="20" w:line="444" w:lineRule="atLeast"/>
        <w:ind w:left="800" w:right="680" w:firstLine="1280"/>
        <w:rPr>
          <w:sz w:val="23"/>
        </w:rPr>
      </w:pPr>
      <w:r>
        <w:rPr>
          <w:rFonts w:ascii="宋体" w:eastAsia="宋体" w:hAnsi="宋体" w:cs="宋体"/>
          <w:color w:val="000000"/>
          <w:sz w:val="23"/>
        </w:rPr>
        <w:t>对于辯难兩方面的意見与印象若作等量齐观，当是幼稚的；兩</w:t>
      </w:r>
      <w:r>
        <w:rPr>
          <w:rFonts w:ascii="宋体" w:eastAsia="宋体" w:hAnsi="宋体" w:cs="宋体"/>
          <w:color w:val="000000"/>
          <w:sz w:val="23"/>
        </w:rPr>
        <w:t xml:space="preserve">35 </w:t>
      </w:r>
      <w:r>
        <w:rPr>
          <w:rFonts w:ascii="宋体" w:eastAsia="宋体" w:hAnsi="宋体" w:cs="宋体"/>
          <w:color w:val="000000"/>
          <w:sz w:val="23"/>
        </w:rPr>
        <w:t>方必有一方錯誤。这是明显的，問題起于感覚；同一事物实际幷不</w:t>
      </w:r>
      <w:r>
        <w:rPr>
          <w:rFonts w:ascii="宋体" w:eastAsia="宋体" w:hAnsi="宋体" w:cs="宋体"/>
          <w:color w:val="000000"/>
          <w:sz w:val="23"/>
        </w:rPr>
        <w:t>1063a.</w:t>
      </w:r>
      <w:r>
        <w:rPr>
          <w:rFonts w:ascii="宋体" w:eastAsia="宋体" w:hAnsi="宋体" w:cs="宋体"/>
          <w:color w:val="000000"/>
          <w:sz w:val="23"/>
        </w:rPr>
        <w:t>会于此人味甜，而又于彼味苦，如其有别，其中一人的味觉当已受損或有所变改。</w:t>
      </w:r>
      <w:r>
        <w:rPr>
          <w:rFonts w:ascii="宋体" w:eastAsia="宋体" w:hAnsi="宋体" w:cs="宋体"/>
          <w:color w:val="000000"/>
          <w:sz w:val="23"/>
        </w:rPr>
        <w:t xml:space="preserve"> </w:t>
      </w:r>
      <w:r>
        <w:rPr>
          <w:rFonts w:ascii="宋体" w:eastAsia="宋体" w:hAnsi="宋体" w:cs="宋体"/>
          <w:color w:val="000000"/>
          <w:sz w:val="23"/>
        </w:rPr>
        <w:t>若然如此，大家就該以其中的一方为度量事物的・标准，而不用那不正常的另一方。</w:t>
      </w:r>
      <w:r>
        <w:rPr>
          <w:rFonts w:ascii="宋体" w:eastAsia="宋体" w:hAnsi="宋体" w:cs="宋体"/>
          <w:color w:val="000000"/>
          <w:sz w:val="23"/>
        </w:rPr>
        <w:t xml:space="preserve"> </w:t>
      </w:r>
      <w:r>
        <w:rPr>
          <w:rFonts w:ascii="宋体" w:eastAsia="宋体" w:hAnsi="宋体" w:cs="宋体"/>
          <w:color w:val="000000"/>
          <w:sz w:val="23"/>
        </w:rPr>
        <w:t>于善惡、美丑、以及类于此者，亦</w:t>
      </w:r>
    </w:p>
    <w:p w:rsidR="00374711" w:rsidRDefault="000C031C">
      <w:pPr>
        <w:autoSpaceDE w:val="0"/>
        <w:autoSpaceDN w:val="0"/>
        <w:spacing w:before="140" w:line="300" w:lineRule="atLeast"/>
        <w:ind w:left="1220"/>
        <w:rPr>
          <w:sz w:val="23"/>
        </w:rPr>
      </w:pPr>
      <w:r>
        <w:rPr>
          <w:rFonts w:ascii="宋体" w:eastAsia="宋体" w:hAnsi="宋体" w:cs="宋体"/>
          <w:color w:val="000000"/>
          <w:sz w:val="23"/>
        </w:rPr>
        <w:t xml:space="preserve">5 </w:t>
      </w:r>
      <w:r>
        <w:rPr>
          <w:rFonts w:ascii="宋体" w:eastAsia="宋体" w:hAnsi="宋体" w:cs="宋体"/>
          <w:color w:val="000000"/>
          <w:sz w:val="23"/>
        </w:rPr>
        <w:t>然。那些执持着我們所反对的那种意見的人，正象用</w:t>
      </w:r>
      <w:r>
        <w:rPr>
          <w:rFonts w:ascii="宋体" w:eastAsia="宋体" w:hAnsi="宋体" w:cs="宋体"/>
          <w:color w:val="000000"/>
          <w:sz w:val="23"/>
        </w:rPr>
        <w:t xml:space="preserve"> </w:t>
      </w:r>
      <w:r>
        <w:rPr>
          <w:rFonts w:ascii="宋体" w:eastAsia="宋体" w:hAnsi="宋体" w:cs="宋体"/>
          <w:color w:val="000000"/>
          <w:sz w:val="23"/>
        </w:rPr>
        <w:t>一手指压在下</w:t>
      </w:r>
    </w:p>
    <w:p w:rsidR="00374711" w:rsidRDefault="000C031C">
      <w:pPr>
        <w:autoSpaceDE w:val="0"/>
        <w:autoSpaceDN w:val="0"/>
        <w:spacing w:before="180" w:line="280" w:lineRule="atLeast"/>
        <w:ind w:left="1560"/>
        <w:rPr>
          <w:sz w:val="23"/>
        </w:rPr>
      </w:pPr>
      <w:r>
        <w:rPr>
          <w:rFonts w:ascii="宋体" w:eastAsia="宋体" w:hAnsi="宋体" w:cs="宋体"/>
          <w:color w:val="000000"/>
          <w:sz w:val="23"/>
        </w:rPr>
        <w:t>眼睑而看見了兩手指，然后又示人以手指只有一个，于是他主張二</w:t>
      </w:r>
    </w:p>
    <w:p w:rsidR="00374711" w:rsidRDefault="000C031C">
      <w:pPr>
        <w:spacing w:before="300" w:line="80" w:lineRule="exact"/>
        <w:ind w:left="1620" w:right="58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200" w:lineRule="atLeast"/>
        <w:ind w:left="2080"/>
        <w:rPr>
          <w:sz w:val="23"/>
        </w:rPr>
      </w:pPr>
      <w:r>
        <w:rPr>
          <w:rFonts w:ascii="宋体" w:eastAsia="宋体" w:hAnsi="宋体" w:cs="宋体"/>
          <w:color w:val="000000"/>
          <w:sz w:val="23"/>
        </w:rPr>
        <w:t>①</w:t>
      </w:r>
      <w:r>
        <w:rPr>
          <w:rFonts w:ascii="宋体" w:eastAsia="宋体" w:hAnsi="宋体" w:cs="宋体"/>
          <w:color w:val="000000"/>
          <w:sz w:val="23"/>
        </w:rPr>
        <w:t>見</w:t>
      </w:r>
      <w:r>
        <w:rPr>
          <w:rFonts w:ascii="宋体" w:eastAsia="宋体" w:hAnsi="宋体" w:cs="宋体"/>
          <w:color w:val="000000"/>
          <w:sz w:val="23"/>
        </w:rPr>
        <w:t>“</w:t>
      </w:r>
      <w:r>
        <w:rPr>
          <w:rFonts w:ascii="宋体" w:eastAsia="宋体" w:hAnsi="宋体" w:cs="宋体"/>
          <w:color w:val="000000"/>
          <w:sz w:val="23"/>
        </w:rPr>
        <w:t>殘篇</w:t>
      </w:r>
      <w:r>
        <w:rPr>
          <w:rFonts w:ascii="宋体" w:eastAsia="宋体" w:hAnsi="宋体" w:cs="宋体"/>
          <w:color w:val="000000"/>
          <w:sz w:val="23"/>
        </w:rPr>
        <w:t>”1</w:t>
      </w:r>
      <w:r>
        <w:rPr>
          <w:rFonts w:ascii="宋体" w:eastAsia="宋体" w:hAnsi="宋体" w:cs="宋体"/>
          <w:color w:val="000000"/>
          <w:sz w:val="23"/>
        </w:rPr>
        <w:t>。参看</w:t>
      </w:r>
      <w:r>
        <w:rPr>
          <w:rFonts w:ascii="宋体" w:eastAsia="宋体" w:hAnsi="宋体" w:cs="宋体"/>
          <w:color w:val="000000"/>
          <w:sz w:val="23"/>
        </w:rPr>
        <w:t>1053b1</w:t>
      </w:r>
      <w:r>
        <w:rPr>
          <w:rFonts w:ascii="宋体" w:eastAsia="宋体" w:hAnsi="宋体" w:cs="宋体"/>
          <w:color w:val="000000"/>
          <w:sz w:val="23"/>
        </w:rPr>
        <w:t>脚註。</w:t>
      </w:r>
    </w:p>
    <w:p w:rsidR="00374711" w:rsidRDefault="000C031C">
      <w:pPr>
        <w:autoSpaceDE w:val="0"/>
        <w:autoSpaceDN w:val="0"/>
        <w:spacing w:before="120" w:line="200" w:lineRule="atLeast"/>
        <w:ind w:left="2080"/>
        <w:rPr>
          <w:sz w:val="23"/>
        </w:rPr>
      </w:pPr>
      <w:r>
        <w:rPr>
          <w:rFonts w:ascii="宋体" w:eastAsia="宋体" w:hAnsi="宋体" w:cs="宋体"/>
          <w:color w:val="000000"/>
          <w:sz w:val="23"/>
        </w:rPr>
        <w:t>②</w:t>
      </w:r>
      <w:r>
        <w:rPr>
          <w:rFonts w:ascii="宋体" w:eastAsia="宋体" w:hAnsi="宋体" w:cs="宋体"/>
          <w:color w:val="000000"/>
          <w:sz w:val="23"/>
        </w:rPr>
        <w:t>参看卷</w:t>
      </w:r>
      <w:r>
        <w:rPr>
          <w:rFonts w:ascii="宋体" w:eastAsia="宋体" w:hAnsi="宋体" w:cs="宋体"/>
          <w:color w:val="000000"/>
          <w:sz w:val="23"/>
        </w:rPr>
        <w:t xml:space="preserve"> Γ, 1009a6---16, 22---30</w:t>
      </w:r>
      <w:r>
        <w:rPr>
          <w:rFonts w:ascii="宋体" w:eastAsia="宋体" w:hAnsi="宋体" w:cs="宋体"/>
          <w:color w:val="000000"/>
          <w:sz w:val="23"/>
        </w:rPr>
        <w:t>。</w:t>
      </w:r>
    </w:p>
    <w:p w:rsidR="00374711" w:rsidRDefault="000C031C">
      <w:pPr>
        <w:autoSpaceDE w:val="0"/>
        <w:autoSpaceDN w:val="0"/>
        <w:spacing w:before="120" w:line="200" w:lineRule="atLeast"/>
        <w:ind w:left="2080"/>
        <w:rPr>
          <w:sz w:val="23"/>
        </w:rPr>
      </w:pPr>
      <w:r>
        <w:rPr>
          <w:rFonts w:ascii="宋体" w:eastAsia="宋体" w:hAnsi="宋体" w:cs="宋体"/>
          <w:color w:val="000000"/>
          <w:sz w:val="23"/>
        </w:rPr>
        <w:t>③“</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卷一第七至九章</w:t>
      </w:r>
      <w:r>
        <w:rPr>
          <w:rFonts w:ascii="宋体" w:eastAsia="宋体" w:hAnsi="宋体" w:cs="宋体"/>
          <w:color w:val="000000"/>
          <w:sz w:val="23"/>
        </w:rPr>
        <w:t>;“</w:t>
      </w:r>
      <w:r>
        <w:rPr>
          <w:rFonts w:ascii="宋体" w:eastAsia="宋体" w:hAnsi="宋体" w:cs="宋体"/>
          <w:color w:val="000000"/>
          <w:sz w:val="23"/>
        </w:rPr>
        <w:t>成不論</w:t>
      </w:r>
      <w:r>
        <w:rPr>
          <w:rFonts w:ascii="宋体" w:eastAsia="宋体" w:hAnsi="宋体" w:cs="宋体"/>
          <w:color w:val="000000"/>
          <w:sz w:val="23"/>
        </w:rPr>
        <w:t>”</w:t>
      </w:r>
      <w:r>
        <w:rPr>
          <w:rFonts w:ascii="宋体" w:eastAsia="宋体" w:hAnsi="宋体" w:cs="宋体"/>
          <w:color w:val="000000"/>
          <w:sz w:val="23"/>
        </w:rPr>
        <w:t>卷一</w:t>
      </w:r>
      <w:r>
        <w:rPr>
          <w:rFonts w:ascii="宋体" w:eastAsia="宋体" w:hAnsi="宋体" w:cs="宋体"/>
          <w:color w:val="000000"/>
          <w:sz w:val="23"/>
        </w:rPr>
        <w:t>,</w:t>
      </w:r>
      <w:r>
        <w:rPr>
          <w:rFonts w:ascii="宋体" w:eastAsia="宋体" w:hAnsi="宋体" w:cs="宋体"/>
          <w:color w:val="000000"/>
          <w:sz w:val="23"/>
        </w:rPr>
        <w:t>317b14-319b5</w:t>
      </w:r>
      <w:r>
        <w:rPr>
          <w:rFonts w:ascii="宋体" w:eastAsia="宋体" w:hAnsi="宋体" w:cs="宋体"/>
          <w:color w:val="000000"/>
          <w:sz w:val="23"/>
        </w:rPr>
        <w:t>。</w:t>
      </w:r>
    </w:p>
    <w:p w:rsidR="00374711" w:rsidRDefault="000C031C">
      <w:pPr>
        <w:autoSpaceDE w:val="0"/>
        <w:autoSpaceDN w:val="0"/>
        <w:spacing w:before="80" w:line="200" w:lineRule="atLeast"/>
        <w:ind w:left="2080"/>
        <w:rPr>
          <w:sz w:val="23"/>
        </w:rPr>
      </w:pPr>
      <w:r>
        <w:rPr>
          <w:rFonts w:ascii="宋体" w:eastAsia="宋体" w:hAnsi="宋体" w:cs="宋体"/>
          <w:color w:val="000000"/>
          <w:sz w:val="23"/>
        </w:rPr>
        <w:t>④</w:t>
      </w:r>
      <w:r>
        <w:rPr>
          <w:rFonts w:ascii="宋体" w:eastAsia="宋体" w:hAnsi="宋体" w:cs="宋体"/>
          <w:color w:val="000000"/>
          <w:sz w:val="23"/>
        </w:rPr>
        <w:t>参看卷</w:t>
      </w:r>
      <w:r>
        <w:rPr>
          <w:rFonts w:ascii="宋体" w:eastAsia="宋体" w:hAnsi="宋体" w:cs="宋体"/>
          <w:color w:val="000000"/>
          <w:sz w:val="23"/>
        </w:rPr>
        <w:t>l`, 1009a30-36.</w:t>
      </w:r>
    </w:p>
    <w:p w:rsidR="00374711" w:rsidRDefault="000C031C">
      <w:pPr>
        <w:autoSpaceDE w:val="0"/>
        <w:autoSpaceDN w:val="0"/>
        <w:spacing w:before="320" w:line="180" w:lineRule="atLeast"/>
        <w:ind w:left="1220"/>
        <w:rPr>
          <w:sz w:val="23"/>
        </w:rPr>
      </w:pPr>
      <w:r>
        <w:rPr>
          <w:rFonts w:ascii="宋体" w:eastAsia="宋体" w:hAnsi="宋体" w:cs="宋体"/>
          <w:color w:val="000000"/>
          <w:sz w:val="23"/>
        </w:rPr>
        <w:t>·218·</w:t>
      </w:r>
      <w:r>
        <w:br w:type="page"/>
      </w:r>
    </w:p>
    <w:p w:rsidR="00374711" w:rsidRDefault="000C031C">
      <w:pPr>
        <w:autoSpaceDE w:val="0"/>
        <w:autoSpaceDN w:val="0"/>
        <w:spacing w:before="580" w:line="320" w:lineRule="atLeast"/>
        <w:ind w:left="640"/>
        <w:rPr>
          <w:sz w:val="26"/>
        </w:rPr>
      </w:pPr>
      <w:r>
        <w:rPr>
          <w:rFonts w:ascii="宋体" w:eastAsia="宋体" w:hAnsi="宋体" w:cs="宋体"/>
          <w:color w:val="000000"/>
          <w:sz w:val="26"/>
        </w:rPr>
        <w:lastRenderedPageBreak/>
        <w:t>1063a</w:t>
      </w:r>
      <w:r>
        <w:rPr>
          <w:rFonts w:ascii="宋体" w:eastAsia="宋体" w:hAnsi="宋体" w:cs="宋体"/>
          <w:sz w:val="24"/>
        </w:rPr>
        <w:t xml:space="preserve">                                                              </w:t>
      </w:r>
      <w:r>
        <w:rPr>
          <w:rFonts w:ascii="宋体" w:eastAsia="宋体" w:hAnsi="宋体" w:cs="宋体"/>
          <w:color w:val="000000"/>
          <w:sz w:val="26"/>
          <w:u w:val="single"/>
        </w:rPr>
        <w:t>K6</w:t>
      </w:r>
    </w:p>
    <w:p w:rsidR="00374711" w:rsidRDefault="000C031C">
      <w:pPr>
        <w:autoSpaceDE w:val="0"/>
        <w:autoSpaceDN w:val="0"/>
        <w:spacing w:before="60" w:line="480" w:lineRule="atLeast"/>
        <w:ind w:left="1040" w:right="760"/>
        <w:rPr>
          <w:sz w:val="26"/>
        </w:rPr>
      </w:pPr>
      <w:r>
        <w:rPr>
          <w:rFonts w:ascii="宋体" w:eastAsia="宋体" w:hAnsi="宋体" w:cs="宋体"/>
          <w:color w:val="000000"/>
          <w:sz w:val="26"/>
        </w:rPr>
        <w:t>与一相同</w:t>
      </w:r>
      <w:r>
        <w:rPr>
          <w:rFonts w:ascii="宋体" w:eastAsia="宋体" w:hAnsi="宋体" w:cs="宋体"/>
          <w:color w:val="000000"/>
          <w:sz w:val="26"/>
        </w:rPr>
        <w:t>(</w:t>
      </w:r>
      <w:r>
        <w:rPr>
          <w:rFonts w:ascii="宋体" w:eastAsia="宋体" w:hAnsi="宋体" w:cs="宋体"/>
          <w:color w:val="000000"/>
          <w:sz w:val="26"/>
        </w:rPr>
        <w:t>这于另一位不自干扰其视觉的人，一手指看来就是一手指</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p>
    <w:p w:rsidR="00374711" w:rsidRDefault="000C031C">
      <w:pPr>
        <w:autoSpaceDE w:val="0"/>
        <w:autoSpaceDN w:val="0"/>
        <w:spacing w:line="464" w:lineRule="atLeast"/>
        <w:ind w:left="600" w:right="840" w:firstLine="40"/>
        <w:rPr>
          <w:sz w:val="26"/>
        </w:rPr>
      </w:pPr>
      <w:r>
        <w:rPr>
          <w:rFonts w:ascii="宋体" w:eastAsia="宋体" w:hAnsi="宋体" w:cs="宋体"/>
          <w:color w:val="000000"/>
          <w:sz w:val="26"/>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总之，凡認为世上一切事物皆变动不息，沒有一刻能保持相同的情态，用这样的观念作为我們判断眞理的基础，这是荒謬的。</w:t>
      </w:r>
      <w:r>
        <w:rPr>
          <w:rFonts w:ascii="宋体" w:eastAsia="宋体" w:hAnsi="宋体" w:cs="宋体"/>
          <w:color w:val="000000"/>
          <w:sz w:val="26"/>
        </w:rPr>
        <w:t xml:space="preserve"> </w:t>
      </w:r>
      <w:r>
        <w:rPr>
          <w:rFonts w:ascii="宋体" w:eastAsia="宋体" w:hAnsi="宋体" w:cs="宋体"/>
          <w:color w:val="000000"/>
          <w:sz w:val="26"/>
        </w:rPr>
        <w:t>探索真理必以保持常态而不受变改之事物为始。</w:t>
      </w:r>
      <w:r>
        <w:rPr>
          <w:rFonts w:ascii="宋体" w:eastAsia="宋体" w:hAnsi="宋体" w:cs="宋体"/>
          <w:color w:val="000000"/>
          <w:sz w:val="26"/>
        </w:rPr>
        <w:t xml:space="preserve"> </w:t>
      </w:r>
      <w:r>
        <w:rPr>
          <w:rFonts w:ascii="宋体" w:eastAsia="宋体" w:hAnsi="宋体" w:cs="宋体"/>
          <w:color w:val="000000"/>
          <w:sz w:val="26"/>
        </w:rPr>
        <w:t>这些当以諸天体为</w:t>
      </w:r>
      <w:r>
        <w:rPr>
          <w:rFonts w:ascii="宋体" w:eastAsia="宋体" w:hAnsi="宋体" w:cs="宋体"/>
          <w:color w:val="000000"/>
          <w:sz w:val="26"/>
        </w:rPr>
        <w:t>最宜；列宿千古无恙，昨今相同，不参加变化，也不会一刻这样，一</w:t>
      </w:r>
      <w:r>
        <w:rPr>
          <w:rFonts w:ascii="宋体" w:eastAsia="宋体" w:hAnsi="宋体" w:cs="宋体"/>
          <w:color w:val="000000"/>
          <w:sz w:val="26"/>
        </w:rPr>
        <w:t xml:space="preserve">15 </w:t>
      </w:r>
      <w:r>
        <w:rPr>
          <w:rFonts w:ascii="宋体" w:eastAsia="宋体" w:hAnsi="宋体" w:cs="宋体"/>
          <w:color w:val="000000"/>
          <w:sz w:val="26"/>
        </w:rPr>
        <w:t>刻又那样。</w:t>
      </w:r>
      <w:r>
        <w:rPr>
          <w:rFonts w:ascii="宋体" w:eastAsia="宋体" w:hAnsi="宋体" w:cs="宋体"/>
          <w:color w:val="000000"/>
          <w:sz w:val="26"/>
        </w:rPr>
        <w:t>②</w:t>
      </w:r>
    </w:p>
    <w:p w:rsidR="00374711" w:rsidRDefault="000C031C">
      <w:pPr>
        <w:autoSpaceDE w:val="0"/>
        <w:autoSpaceDN w:val="0"/>
        <w:spacing w:before="20" w:line="477" w:lineRule="atLeast"/>
        <w:ind w:left="620" w:right="840" w:firstLine="960"/>
        <w:rPr>
          <w:sz w:val="26"/>
        </w:rPr>
      </w:pPr>
      <w:r>
        <w:rPr>
          <w:rFonts w:ascii="宋体" w:eastAsia="宋体" w:hAnsi="宋体" w:cs="宋体"/>
          <w:color w:val="000000"/>
          <w:sz w:val="26"/>
        </w:rPr>
        <w:t>又，假如动变是有的，这就必有被动变者，</w:t>
      </w:r>
      <w:r>
        <w:rPr>
          <w:rFonts w:ascii="宋体" w:eastAsia="宋体" w:hAnsi="宋体" w:cs="宋体"/>
          <w:color w:val="000000"/>
          <w:sz w:val="26"/>
        </w:rPr>
        <w:t xml:space="preserve">“ </w:t>
      </w:r>
      <w:r>
        <w:rPr>
          <w:rFonts w:ascii="宋体" w:eastAsia="宋体" w:hAnsi="宋体" w:cs="宋体"/>
          <w:color w:val="000000"/>
          <w:sz w:val="26"/>
        </w:rPr>
        <w:t>一切被动变者必出于某物而入于某物</w:t>
      </w:r>
      <w:r>
        <w:rPr>
          <w:rFonts w:ascii="宋体" w:eastAsia="宋体" w:hAnsi="宋体" w:cs="宋体"/>
          <w:color w:val="000000"/>
          <w:sz w:val="26"/>
        </w:rPr>
        <w:t>”</w:t>
      </w:r>
      <w:r>
        <w:rPr>
          <w:rFonts w:ascii="宋体" w:eastAsia="宋体" w:hAnsi="宋体" w:cs="宋体"/>
          <w:color w:val="000000"/>
          <w:sz w:val="26"/>
        </w:rPr>
        <w:t>，辯难者遂意謂此被动变之事物既可以为先所出之某事物，又可为后所入之另一物；实际此事物先在某物之中，</w:t>
      </w:r>
      <w:r>
        <w:rPr>
          <w:rFonts w:ascii="宋体" w:eastAsia="宋体" w:hAnsi="宋体" w:cs="宋体"/>
          <w:color w:val="000000"/>
          <w:sz w:val="26"/>
        </w:rPr>
        <w:t xml:space="preserve">20 </w:t>
      </w:r>
      <w:r>
        <w:rPr>
          <w:rFonts w:ascii="宋体" w:eastAsia="宋体" w:hAnsi="宋体" w:cs="宋体"/>
          <w:color w:val="000000"/>
          <w:sz w:val="26"/>
        </w:rPr>
        <w:t>因动变进行而出于某物，脱离某物之后，入于某物，而后存于某物之中；先是与后是兩者絕不同时，故相反敍述决不能象他們所想象那样同时俱为真实。</w:t>
      </w:r>
    </w:p>
    <w:p w:rsidR="00374711" w:rsidRDefault="000C031C">
      <w:pPr>
        <w:autoSpaceDE w:val="0"/>
        <w:autoSpaceDN w:val="0"/>
        <w:spacing w:line="467" w:lineRule="atLeast"/>
        <w:ind w:left="620" w:right="840" w:firstLine="960"/>
        <w:rPr>
          <w:sz w:val="26"/>
        </w:rPr>
      </w:pPr>
      <w:r>
        <w:rPr>
          <w:rFonts w:ascii="宋体" w:eastAsia="宋体" w:hAnsi="宋体" w:cs="宋体"/>
          <w:color w:val="000000"/>
          <w:sz w:val="26"/>
        </w:rPr>
        <w:t>就算这地球上的事物于量上流动不息</w:t>
      </w:r>
      <w:r>
        <w:rPr>
          <w:rFonts w:ascii="宋体" w:eastAsia="宋体" w:hAnsi="宋体" w:cs="宋体"/>
          <w:color w:val="000000"/>
          <w:sz w:val="26"/>
        </w:rPr>
        <w:t>——</w:t>
      </w:r>
      <w:r>
        <w:rPr>
          <w:rFonts w:ascii="宋体" w:eastAsia="宋体" w:hAnsi="宋体" w:cs="宋体"/>
          <w:color w:val="000000"/>
          <w:sz w:val="26"/>
        </w:rPr>
        <w:t>这虽并不尽确，可姑作这样的假設</w:t>
      </w:r>
      <w:r>
        <w:rPr>
          <w:rFonts w:ascii="宋体" w:eastAsia="宋体" w:hAnsi="宋体" w:cs="宋体"/>
          <w:color w:val="000000"/>
          <w:sz w:val="26"/>
        </w:rPr>
        <w:t>——</w:t>
      </w:r>
      <w:r>
        <w:rPr>
          <w:rFonts w:ascii="宋体" w:eastAsia="宋体" w:hAnsi="宋体" w:cs="宋体"/>
          <w:color w:val="000000"/>
          <w:sz w:val="26"/>
        </w:rPr>
        <w:t>这又何須就認定事物在質上也不能保持常</w:t>
      </w:r>
      <w:r>
        <w:rPr>
          <w:rFonts w:ascii="宋体" w:eastAsia="宋体" w:hAnsi="宋体" w:cs="宋体"/>
          <w:color w:val="000000"/>
          <w:sz w:val="26"/>
        </w:rPr>
        <w:t xml:space="preserve">25 </w:t>
      </w:r>
      <w:r>
        <w:rPr>
          <w:rFonts w:ascii="宋体" w:eastAsia="宋体" w:hAnsi="宋体" w:cs="宋体"/>
          <w:color w:val="000000"/>
          <w:sz w:val="26"/>
        </w:rPr>
        <w:t>态</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我們辯难的对方似乎因为同一事物可以四肘長</w:t>
      </w:r>
      <w:r>
        <w:rPr>
          <w:rFonts w:ascii="宋体" w:eastAsia="宋体" w:hAnsi="宋体" w:cs="宋体"/>
          <w:color w:val="000000"/>
          <w:sz w:val="26"/>
        </w:rPr>
        <w:t xml:space="preserve">. </w:t>
      </w:r>
      <w:r>
        <w:rPr>
          <w:rFonts w:ascii="宋体" w:eastAsia="宋体" w:hAnsi="宋体" w:cs="宋体"/>
          <w:color w:val="000000"/>
          <w:sz w:val="26"/>
        </w:rPr>
        <w:t>也可以不是四肘長，于是信以为事物的量不能保持常态，由此誤想了矛盾敍遮可以同时兩皆眞实的謬說。</w:t>
      </w:r>
      <w:r>
        <w:rPr>
          <w:rFonts w:ascii="宋体" w:eastAsia="宋体" w:hAnsi="宋体" w:cs="宋体"/>
          <w:color w:val="000000"/>
          <w:sz w:val="26"/>
        </w:rPr>
        <w:t xml:space="preserve"> </w:t>
      </w:r>
      <w:r>
        <w:rPr>
          <w:rFonts w:ascii="宋体" w:eastAsia="宋体" w:hAnsi="宋体" w:cs="宋体"/>
          <w:color w:val="000000"/>
          <w:sz w:val="26"/>
        </w:rPr>
        <w:t>但事物之怎是宁依于質，不系于量，賈出于事物之决定性，量則出于事物之未定性。</w:t>
      </w:r>
      <w:r>
        <w:rPr>
          <w:rFonts w:ascii="宋体" w:eastAsia="宋体" w:hAnsi="宋体" w:cs="宋体"/>
          <w:color w:val="000000"/>
          <w:sz w:val="26"/>
        </w:rPr>
        <w:t>③</w:t>
      </w:r>
      <w:r>
        <w:rPr>
          <w:rFonts w:ascii="宋体" w:eastAsia="宋体" w:hAnsi="宋体" w:cs="宋体"/>
          <w:color w:val="000000"/>
          <w:sz w:val="26"/>
        </w:rPr>
        <w:t>、</w:t>
      </w:r>
    </w:p>
    <w:p w:rsidR="00374711" w:rsidRDefault="000C031C">
      <w:pPr>
        <w:autoSpaceDE w:val="0"/>
        <w:autoSpaceDN w:val="0"/>
        <w:spacing w:before="20" w:line="465" w:lineRule="atLeast"/>
        <w:ind w:left="640" w:right="82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又，医师嘱咐人們服食某些特殊食品，人們何为遵行医嘱</w:t>
      </w:r>
      <w:r>
        <w:rPr>
          <w:rFonts w:ascii="宋体" w:eastAsia="宋体" w:hAnsi="宋体" w:cs="宋体"/>
          <w:color w:val="000000"/>
          <w:sz w:val="26"/>
        </w:rPr>
        <w:t>?</w:t>
      </w:r>
      <w:r>
        <w:rPr>
          <w:rFonts w:ascii="宋体" w:eastAsia="宋体" w:hAnsi="宋体" w:cs="宋体"/>
          <w:color w:val="000000"/>
          <w:sz w:val="26"/>
        </w:rPr>
        <w:t>怎样才可明确</w:t>
      </w:r>
      <w:r>
        <w:rPr>
          <w:rFonts w:ascii="宋体" w:eastAsia="宋体" w:hAnsi="宋体" w:cs="宋体"/>
          <w:color w:val="000000"/>
          <w:sz w:val="26"/>
        </w:rPr>
        <w:t>“</w:t>
      </w:r>
      <w:r>
        <w:rPr>
          <w:rFonts w:ascii="宋体" w:eastAsia="宋体" w:hAnsi="宋体" w:cs="宋体"/>
          <w:color w:val="000000"/>
          <w:sz w:val="26"/>
        </w:rPr>
        <w:t>这是面包</w:t>
      </w:r>
      <w:r>
        <w:rPr>
          <w:rFonts w:ascii="宋体" w:eastAsia="宋体" w:hAnsi="宋体" w:cs="宋体"/>
          <w:color w:val="000000"/>
          <w:sz w:val="26"/>
        </w:rPr>
        <w:t>”</w:t>
      </w:r>
      <w:r>
        <w:rPr>
          <w:rFonts w:ascii="宋体" w:eastAsia="宋体" w:hAnsi="宋体" w:cs="宋体"/>
          <w:color w:val="000000"/>
          <w:sz w:val="26"/>
        </w:rPr>
        <w:t>较之</w:t>
      </w:r>
      <w:r>
        <w:rPr>
          <w:rFonts w:ascii="宋体" w:eastAsia="宋体" w:hAnsi="宋体" w:cs="宋体"/>
          <w:color w:val="000000"/>
          <w:sz w:val="26"/>
        </w:rPr>
        <w:t>“</w:t>
      </w:r>
      <w:r>
        <w:rPr>
          <w:rFonts w:ascii="宋体" w:eastAsia="宋体" w:hAnsi="宋体" w:cs="宋体"/>
          <w:color w:val="000000"/>
          <w:sz w:val="26"/>
        </w:rPr>
        <w:t>这是非面包</w:t>
      </w:r>
      <w:r>
        <w:rPr>
          <w:rFonts w:ascii="宋体" w:eastAsia="宋体" w:hAnsi="宋体" w:cs="宋体"/>
          <w:color w:val="000000"/>
          <w:sz w:val="26"/>
        </w:rPr>
        <w:t>”</w:t>
      </w:r>
      <w:r>
        <w:rPr>
          <w:rFonts w:ascii="宋体" w:eastAsia="宋体" w:hAnsi="宋体" w:cs="宋体"/>
          <w:color w:val="000000"/>
          <w:sz w:val="26"/>
        </w:rPr>
        <w:t>为真实</w:t>
      </w:r>
      <w:r>
        <w:rPr>
          <w:rFonts w:ascii="宋体" w:eastAsia="宋体" w:hAnsi="宋体" w:cs="宋体"/>
          <w:color w:val="000000"/>
          <w:sz w:val="26"/>
        </w:rPr>
        <w:t xml:space="preserve">? </w:t>
      </w:r>
      <w:r>
        <w:rPr>
          <w:rFonts w:ascii="宋体" w:eastAsia="宋体" w:hAnsi="宋体" w:cs="宋体"/>
          <w:color w:val="000000"/>
          <w:sz w:val="26"/>
        </w:rPr>
        <w:t>若照那謬說行事，則服食与禁忌并无分別。</w:t>
      </w:r>
      <w:r>
        <w:rPr>
          <w:rFonts w:ascii="宋体" w:eastAsia="宋体" w:hAnsi="宋体" w:cs="宋体"/>
          <w:color w:val="000000"/>
          <w:sz w:val="26"/>
        </w:rPr>
        <w:t xml:space="preserve"> </w:t>
      </w:r>
      <w:r>
        <w:rPr>
          <w:rFonts w:ascii="宋体" w:eastAsia="宋体" w:hAnsi="宋体" w:cs="宋体"/>
          <w:color w:val="000000"/>
          <w:sz w:val="26"/>
        </w:rPr>
        <w:t>但事实上人們和医师大家都会心于言語之通則</w:t>
      </w:r>
      <w:r>
        <w:rPr>
          <w:rFonts w:ascii="宋体" w:eastAsia="宋体" w:hAnsi="宋体" w:cs="宋体"/>
          <w:color w:val="000000"/>
          <w:sz w:val="26"/>
        </w:rPr>
        <w:t>.</w:t>
      </w:r>
      <w:r>
        <w:rPr>
          <w:rFonts w:ascii="宋体" w:eastAsia="宋体" w:hAnsi="宋体" w:cs="宋体"/>
          <w:color w:val="000000"/>
          <w:sz w:val="26"/>
        </w:rPr>
        <w:t>确知服食就是服食，而所服食的也确定是面包。</w:t>
      </w:r>
      <w:r>
        <w:rPr>
          <w:rFonts w:ascii="宋体" w:eastAsia="宋体" w:hAnsi="宋体" w:cs="宋体"/>
          <w:color w:val="000000"/>
          <w:sz w:val="26"/>
        </w:rPr>
        <w:t xml:space="preserve"> </w:t>
      </w:r>
      <w:r>
        <w:rPr>
          <w:rFonts w:ascii="宋体" w:eastAsia="宋体" w:hAnsi="宋体" w:cs="宋体"/>
          <w:color w:val="000000"/>
          <w:sz w:val="26"/>
        </w:rPr>
        <w:t>假合</w:t>
      </w:r>
    </w:p>
    <w:p w:rsidR="00374711" w:rsidRDefault="000C031C">
      <w:pPr>
        <w:autoSpaceDE w:val="0"/>
        <w:autoSpaceDN w:val="0"/>
        <w:spacing w:before="1020" w:line="200" w:lineRule="atLeast"/>
        <w:ind w:left="1580"/>
        <w:rPr>
          <w:sz w:val="26"/>
        </w:rPr>
      </w:pPr>
      <w:r>
        <w:rPr>
          <w:rFonts w:ascii="宋体" w:eastAsia="宋体" w:hAnsi="宋体" w:cs="宋体"/>
          <w:color w:val="000000"/>
          <w:sz w:val="26"/>
        </w:rPr>
        <w:t>①</w:t>
      </w:r>
      <w:r>
        <w:rPr>
          <w:rFonts w:ascii="宋体" w:eastAsia="宋体" w:hAnsi="宋体" w:cs="宋体"/>
          <w:color w:val="000000"/>
          <w:sz w:val="26"/>
        </w:rPr>
        <w:t>参看卷</w:t>
      </w:r>
      <w:r>
        <w:rPr>
          <w:rFonts w:ascii="宋体" w:eastAsia="宋体" w:hAnsi="宋体" w:cs="宋体"/>
          <w:color w:val="000000"/>
          <w:sz w:val="26"/>
        </w:rPr>
        <w:t>f. 1010b1- 26.</w:t>
      </w:r>
      <w:r>
        <w:rPr>
          <w:rFonts w:ascii="宋体" w:eastAsia="宋体" w:hAnsi="宋体" w:cs="宋体"/>
          <w:color w:val="000000"/>
          <w:sz w:val="26"/>
        </w:rPr>
        <w:t xml:space="preserve"> 1011a31--34.</w:t>
      </w:r>
    </w:p>
    <w:p w:rsidR="00374711" w:rsidRDefault="000C031C">
      <w:pPr>
        <w:autoSpaceDE w:val="0"/>
        <w:autoSpaceDN w:val="0"/>
        <w:spacing w:before="140" w:line="200" w:lineRule="atLeast"/>
        <w:ind w:left="1580"/>
        <w:rPr>
          <w:sz w:val="26"/>
        </w:rPr>
      </w:pPr>
      <w:r>
        <w:rPr>
          <w:rFonts w:ascii="宋体" w:eastAsia="宋体" w:hAnsi="宋体" w:cs="宋体"/>
          <w:color w:val="000000"/>
          <w:sz w:val="26"/>
        </w:rPr>
        <w:t>②</w:t>
      </w:r>
      <w:r>
        <w:rPr>
          <w:rFonts w:ascii="宋体" w:eastAsia="宋体" w:hAnsi="宋体" w:cs="宋体"/>
          <w:color w:val="000000"/>
          <w:sz w:val="26"/>
        </w:rPr>
        <w:t>参看卷</w:t>
      </w:r>
      <w:r>
        <w:rPr>
          <w:rFonts w:ascii="宋体" w:eastAsia="宋体" w:hAnsi="宋体" w:cs="宋体"/>
          <w:color w:val="000000"/>
          <w:sz w:val="26"/>
        </w:rPr>
        <w:t>T. 1010a25 -32·</w:t>
      </w:r>
    </w:p>
    <w:p w:rsidR="00374711" w:rsidRDefault="000C031C">
      <w:pPr>
        <w:autoSpaceDE w:val="0"/>
        <w:autoSpaceDN w:val="0"/>
        <w:spacing w:before="140" w:line="200" w:lineRule="atLeast"/>
        <w:ind w:left="1580"/>
        <w:rPr>
          <w:sz w:val="26"/>
        </w:rPr>
      </w:pPr>
      <w:r>
        <w:rPr>
          <w:rFonts w:ascii="宋体" w:eastAsia="宋体" w:hAnsi="宋体" w:cs="宋体"/>
          <w:color w:val="000000"/>
          <w:sz w:val="26"/>
        </w:rPr>
        <w:t>③</w:t>
      </w:r>
      <w:r>
        <w:rPr>
          <w:rFonts w:ascii="宋体" w:eastAsia="宋体" w:hAnsi="宋体" w:cs="宋体"/>
          <w:color w:val="000000"/>
          <w:sz w:val="26"/>
        </w:rPr>
        <w:t>参看卷</w:t>
      </w:r>
      <w:r>
        <w:rPr>
          <w:rFonts w:ascii="宋体" w:eastAsia="宋体" w:hAnsi="宋体" w:cs="宋体"/>
          <w:color w:val="000000"/>
          <w:sz w:val="26"/>
        </w:rPr>
        <w:t>f. 1010a22-25.</w:t>
      </w:r>
    </w:p>
    <w:p w:rsidR="00374711" w:rsidRDefault="000C031C">
      <w:pPr>
        <w:autoSpaceDE w:val="0"/>
        <w:autoSpaceDN w:val="0"/>
        <w:spacing w:before="300" w:line="200" w:lineRule="atLeast"/>
        <w:ind w:left="8420"/>
        <w:rPr>
          <w:sz w:val="26"/>
        </w:rPr>
      </w:pPr>
      <w:r>
        <w:rPr>
          <w:rFonts w:ascii="宋体" w:eastAsia="宋体" w:hAnsi="宋体" w:cs="宋体"/>
          <w:color w:val="000000"/>
          <w:sz w:val="26"/>
        </w:rPr>
        <w:t>·219·</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960" w:line="260" w:lineRule="atLeast"/>
        <w:ind w:left="760"/>
        <w:rPr>
          <w:sz w:val="25"/>
        </w:rPr>
      </w:pPr>
      <w:r>
        <w:rPr>
          <w:rFonts w:ascii="宋体" w:eastAsia="宋体" w:hAnsi="宋体" w:cs="宋体"/>
          <w:color w:val="000000"/>
          <w:sz w:val="25"/>
        </w:rPr>
        <w:t>K6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1063</w:t>
      </w:r>
      <w:r>
        <w:rPr>
          <w:rFonts w:ascii="宋体" w:eastAsia="宋体" w:hAnsi="宋体" w:cs="宋体"/>
          <w:color w:val="000000"/>
          <w:sz w:val="25"/>
        </w:rPr>
        <w:t>b</w:t>
      </w:r>
    </w:p>
    <w:p w:rsidR="00374711" w:rsidRDefault="000C031C">
      <w:pPr>
        <w:autoSpaceDE w:val="0"/>
        <w:autoSpaceDN w:val="0"/>
        <w:spacing w:before="40" w:line="440" w:lineRule="atLeast"/>
        <w:ind w:left="760" w:right="1120"/>
        <w:rPr>
          <w:sz w:val="25"/>
        </w:rPr>
      </w:pPr>
      <w:r>
        <w:rPr>
          <w:rFonts w:ascii="宋体" w:eastAsia="宋体" w:hAnsi="宋体" w:cs="宋体"/>
          <w:color w:val="000000"/>
          <w:sz w:val="25"/>
        </w:rPr>
        <w:t xml:space="preserve">35 </w:t>
      </w:r>
      <w:r>
        <w:rPr>
          <w:rFonts w:ascii="宋体" w:eastAsia="宋体" w:hAnsi="宋体" w:cs="宋体"/>
          <w:color w:val="000000"/>
          <w:sz w:val="25"/>
        </w:rPr>
        <w:t>自然确乎永在流动而一切可感覚事物絕无恆性，他們將无所措其感覚。</w:t>
      </w:r>
      <w:r>
        <w:rPr>
          <w:rFonts w:ascii="宋体" w:eastAsia="宋体" w:hAnsi="宋体" w:cs="宋体"/>
          <w:color w:val="000000"/>
          <w:sz w:val="25"/>
        </w:rPr>
        <w:t>①</w:t>
      </w:r>
    </w:p>
    <w:p w:rsidR="00374711" w:rsidRDefault="000C031C">
      <w:pPr>
        <w:autoSpaceDE w:val="0"/>
        <w:autoSpaceDN w:val="0"/>
        <w:spacing w:line="440" w:lineRule="atLeast"/>
        <w:ind w:left="420" w:right="1140"/>
        <w:rPr>
          <w:sz w:val="25"/>
        </w:rPr>
      </w:pPr>
      <w:r>
        <w:rPr>
          <w:rFonts w:ascii="宋体" w:eastAsia="宋体" w:hAnsi="宋体" w:cs="宋体"/>
          <w:color w:val="000000"/>
          <w:sz w:val="25"/>
        </w:rPr>
        <w:t>1063b</w:t>
      </w:r>
      <w:r>
        <w:rPr>
          <w:rFonts w:ascii="宋体" w:eastAsia="宋体" w:hAnsi="宋体" w:cs="宋体"/>
          <w:sz w:val="24"/>
        </w:rPr>
        <w:t xml:space="preserve">     </w:t>
      </w:r>
      <w:r>
        <w:rPr>
          <w:rFonts w:ascii="宋体" w:eastAsia="宋体" w:hAnsi="宋体" w:cs="宋体"/>
          <w:color w:val="000000"/>
          <w:sz w:val="25"/>
        </w:rPr>
        <w:t>又，假如我們永是动变，絕无常态，那么大家又何必以病人的</w:t>
      </w:r>
      <w:r>
        <w:rPr>
          <w:rFonts w:ascii="宋体" w:eastAsia="宋体" w:hAnsi="宋体" w:cs="宋体"/>
          <w:color w:val="000000"/>
          <w:sz w:val="25"/>
        </w:rPr>
        <w:t>硯觉幻異为惊奇</w:t>
      </w:r>
      <w:r>
        <w:rPr>
          <w:rFonts w:ascii="宋体" w:eastAsia="宋体" w:hAnsi="宋体" w:cs="宋体"/>
          <w:color w:val="000000"/>
          <w:sz w:val="25"/>
        </w:rPr>
        <w:t>?(</w:t>
      </w:r>
      <w:r>
        <w:rPr>
          <w:rFonts w:ascii="宋体" w:eastAsia="宋体" w:hAnsi="宋体" w:cs="宋体"/>
          <w:color w:val="000000"/>
          <w:sz w:val="25"/>
        </w:rPr>
        <w:t>照他們的論点，无病的人看可感覚事物也刻刻在作变異；可是实际这同一事物虽則引起了兩个生理不同的人发生不同印象，它自身并未参加那病人视觉的变異。</w:t>
      </w:r>
      <w:r>
        <w:rPr>
          <w:rFonts w:ascii="宋体" w:eastAsia="宋体" w:hAnsi="宋体" w:cs="宋体"/>
          <w:color w:val="000000"/>
          <w:sz w:val="25"/>
        </w:rPr>
        <w:t xml:space="preserve"> </w:t>
      </w:r>
      <w:r>
        <w:rPr>
          <w:rFonts w:ascii="宋体" w:eastAsia="宋体" w:hAnsi="宋体" w:cs="宋体"/>
          <w:color w:val="000000"/>
          <w:sz w:val="25"/>
        </w:rPr>
        <w:t>倘事物，真象上</w:t>
      </w:r>
      <w:r>
        <w:rPr>
          <w:rFonts w:ascii="宋体" w:eastAsia="宋体" w:hAnsi="宋体" w:cs="宋体"/>
          <w:color w:val="000000"/>
          <w:sz w:val="25"/>
        </w:rPr>
        <w:t xml:space="preserve">5 </w:t>
      </w:r>
      <w:r>
        <w:rPr>
          <w:rFonts w:ascii="宋体" w:eastAsia="宋体" w:hAnsi="宋体" w:cs="宋体"/>
          <w:color w:val="000000"/>
          <w:sz w:val="25"/>
        </w:rPr>
        <w:t>面所說，是在动变之中，那么对于那无病的人也应引起变異的印象。</w:t>
      </w:r>
      <w:r>
        <w:rPr>
          <w:rFonts w:ascii="宋体" w:eastAsia="宋体" w:hAnsi="宋体" w:cs="宋体"/>
          <w:color w:val="000000"/>
          <w:sz w:val="25"/>
        </w:rPr>
        <w:t xml:space="preserve">) </w:t>
      </w:r>
      <w:r>
        <w:rPr>
          <w:rFonts w:ascii="宋体" w:eastAsia="宋体" w:hAnsi="宋体" w:cs="宋体"/>
          <w:color w:val="000000"/>
          <w:sz w:val="25"/>
        </w:rPr>
        <w:t>我們若保持正常而不变，事物也將有其不变者保持着在。</w:t>
      </w:r>
    </w:p>
    <w:p w:rsidR="00374711" w:rsidRDefault="000C031C">
      <w:pPr>
        <w:autoSpaceDE w:val="0"/>
        <w:autoSpaceDN w:val="0"/>
        <w:spacing w:before="20" w:line="443" w:lineRule="atLeast"/>
        <w:ind w:left="720" w:right="1120" w:firstLine="920"/>
        <w:rPr>
          <w:sz w:val="25"/>
        </w:rPr>
      </w:pPr>
      <w:r>
        <w:rPr>
          <w:rFonts w:ascii="宋体" w:eastAsia="宋体" w:hAnsi="宋体" w:cs="宋体"/>
          <w:color w:val="000000"/>
          <w:sz w:val="25"/>
        </w:rPr>
        <w:t>对于那些站在辯难立坊而造成这样疑題的人，滿意的答复就不容易了，除非他們愿意肯定某些事物而不要求其解釋；只有这</w:t>
      </w:r>
      <w:r>
        <w:rPr>
          <w:rFonts w:ascii="宋体" w:eastAsia="宋体" w:hAnsi="宋体" w:cs="宋体"/>
          <w:color w:val="000000"/>
          <w:sz w:val="25"/>
        </w:rPr>
        <w:t xml:space="preserve">10 </w:t>
      </w:r>
      <w:r>
        <w:rPr>
          <w:rFonts w:ascii="宋体" w:eastAsia="宋体" w:hAnsi="宋体" w:cs="宋体"/>
          <w:color w:val="000000"/>
          <w:sz w:val="25"/>
        </w:rPr>
        <w:t>样，一切理解与实証才能进行而可得完成；如果什么都不認可，他</w:t>
      </w:r>
      <w:r>
        <w:rPr>
          <w:rFonts w:ascii="宋体" w:eastAsia="宋体" w:hAnsi="宋体" w:cs="宋体"/>
          <w:color w:val="000000"/>
          <w:sz w:val="25"/>
        </w:rPr>
        <w:t>.</w:t>
      </w:r>
      <w:r>
        <w:rPr>
          <w:rFonts w:ascii="宋体" w:eastAsia="宋体" w:hAnsi="宋体" w:cs="宋体"/>
          <w:color w:val="000000"/>
          <w:sz w:val="25"/>
        </w:rPr>
        <w:t>們就破坏了一切理解，討論也沒法进行。对于这样</w:t>
      </w:r>
      <w:r>
        <w:rPr>
          <w:rFonts w:ascii="宋体" w:eastAsia="宋体" w:hAnsi="宋体" w:cs="宋体"/>
          <w:color w:val="000000"/>
          <w:sz w:val="25"/>
        </w:rPr>
        <w:t>的人是沒法与之說理的。</w:t>
      </w:r>
      <w:r>
        <w:rPr>
          <w:rFonts w:ascii="宋体" w:eastAsia="宋体" w:hAnsi="宋体" w:cs="宋体"/>
          <w:color w:val="000000"/>
          <w:sz w:val="25"/>
        </w:rPr>
        <w:t xml:space="preserve">② </w:t>
      </w:r>
      <w:r>
        <w:rPr>
          <w:rFonts w:ascii="宋体" w:eastAsia="宋体" w:hAnsi="宋体" w:cs="宋体"/>
          <w:color w:val="000000"/>
          <w:sz w:val="25"/>
        </w:rPr>
        <w:t>至于那些为傳統的迷难所惑的人，这就容易相語而为之消釋其所惑。</w:t>
      </w:r>
      <w:r>
        <w:rPr>
          <w:rFonts w:ascii="宋体" w:eastAsia="宋体" w:hAnsi="宋体" w:cs="宋体"/>
          <w:color w:val="000000"/>
          <w:sz w:val="25"/>
        </w:rPr>
        <w:t xml:space="preserve"> </w:t>
      </w:r>
      <w:r>
        <w:rPr>
          <w:rFonts w:ascii="宋体" w:eastAsia="宋体" w:hAnsi="宋体" w:cs="宋体"/>
          <w:color w:val="000000"/>
          <w:sz w:val="25"/>
        </w:rPr>
        <w:t>这在上面所述各节已可明白了。</w:t>
      </w:r>
      <w:r>
        <w:rPr>
          <w:rFonts w:ascii="宋体" w:eastAsia="宋体" w:hAnsi="宋体" w:cs="宋体"/>
          <w:color w:val="000000"/>
          <w:sz w:val="25"/>
        </w:rPr>
        <w:t>③</w:t>
      </w:r>
    </w:p>
    <w:p w:rsidR="00374711" w:rsidRDefault="000C031C">
      <w:pPr>
        <w:autoSpaceDE w:val="0"/>
        <w:autoSpaceDN w:val="0"/>
        <w:spacing w:line="440" w:lineRule="atLeast"/>
        <w:ind w:left="760" w:right="1140"/>
        <w:rPr>
          <w:sz w:val="25"/>
        </w:rPr>
      </w:pPr>
      <w:r>
        <w:rPr>
          <w:rFonts w:ascii="宋体" w:eastAsia="宋体" w:hAnsi="宋体" w:cs="宋体"/>
          <w:color w:val="000000"/>
          <w:sz w:val="25"/>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經过这些析辨，相反〈矛盾〉敍述已显然不能在同一主題同时为真实；</w:t>
      </w:r>
      <w:r>
        <w:rPr>
          <w:rFonts w:ascii="宋体" w:eastAsia="宋体" w:hAnsi="宋体" w:cs="宋体"/>
          <w:color w:val="000000"/>
          <w:sz w:val="25"/>
        </w:rPr>
        <w:t>④</w:t>
      </w:r>
      <w:r>
        <w:rPr>
          <w:rFonts w:ascii="宋体" w:eastAsia="宋体" w:hAnsi="宋体" w:cs="宋体"/>
          <w:color w:val="000000"/>
          <w:sz w:val="25"/>
        </w:rPr>
        <w:t>相对敍述也不能如此，因对反的一端出現时必有待于另一端的褫夺。</w:t>
      </w:r>
      <w:r>
        <w:rPr>
          <w:rFonts w:ascii="宋体" w:eastAsia="宋体" w:hAnsi="宋体" w:cs="宋体"/>
          <w:color w:val="000000"/>
          <w:sz w:val="25"/>
        </w:rPr>
        <w:t xml:space="preserve">  </w:t>
      </w:r>
      <w:r>
        <w:rPr>
          <w:rFonts w:ascii="宋体" w:eastAsia="宋体" w:hAnsi="宋体" w:cs="宋体"/>
          <w:color w:val="000000"/>
          <w:sz w:val="25"/>
        </w:rPr>
        <w:t>我們若將对反的公式簡化为它們的基本原理，这就可以明白。</w:t>
      </w:r>
      <w:r>
        <w:rPr>
          <w:rFonts w:ascii="宋体" w:eastAsia="宋体" w:hAnsi="宋体" w:cs="宋体"/>
          <w:color w:val="000000"/>
          <w:sz w:val="25"/>
        </w:rPr>
        <w:t>⑤</w:t>
      </w:r>
    </w:p>
    <w:p w:rsidR="00374711" w:rsidRDefault="000C031C">
      <w:pPr>
        <w:autoSpaceDE w:val="0"/>
        <w:autoSpaceDN w:val="0"/>
        <w:spacing w:before="20" w:line="440" w:lineRule="atLeast"/>
        <w:ind w:left="760" w:right="1160"/>
        <w:rPr>
          <w:sz w:val="25"/>
        </w:rPr>
      </w:pPr>
      <w:r>
        <w:rPr>
          <w:rFonts w:ascii="宋体" w:eastAsia="宋体" w:hAnsi="宋体" w:cs="宋体"/>
          <w:color w:val="000000"/>
          <w:sz w:val="25"/>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相似地，一主題倘已明确为对成之一端則对成之間的間体也不能鷵之于此主題，主題若是白的，我們就不該說这是旣不黑也不白，因为这样，跟着也可說这个是白又是不白了；那个复合敍述的兩項〈</w:t>
      </w:r>
      <w:r>
        <w:rPr>
          <w:rFonts w:ascii="宋体" w:eastAsia="宋体" w:hAnsi="宋体" w:cs="宋体"/>
          <w:color w:val="000000"/>
          <w:sz w:val="25"/>
        </w:rPr>
        <w:t>“</w:t>
      </w:r>
      <w:r>
        <w:rPr>
          <w:rFonts w:ascii="宋体" w:eastAsia="宋体" w:hAnsi="宋体" w:cs="宋体"/>
          <w:color w:val="000000"/>
          <w:sz w:val="25"/>
        </w:rPr>
        <w:t>不黑与不白</w:t>
      </w:r>
      <w:r>
        <w:rPr>
          <w:rFonts w:ascii="宋体" w:eastAsia="宋体" w:hAnsi="宋体" w:cs="宋体"/>
          <w:color w:val="000000"/>
          <w:sz w:val="25"/>
        </w:rPr>
        <w:t>”</w:t>
      </w:r>
      <w:r>
        <w:rPr>
          <w:rFonts w:ascii="宋体" w:eastAsia="宋体" w:hAnsi="宋体" w:cs="宋体"/>
          <w:color w:val="000000"/>
          <w:sz w:val="25"/>
        </w:rPr>
        <w:t>〉中其第二項实际与白相矛盾，若間体成为主</w:t>
      </w:r>
    </w:p>
    <w:p w:rsidR="00374711" w:rsidRDefault="000C031C">
      <w:pPr>
        <w:autoSpaceDE w:val="0"/>
        <w:autoSpaceDN w:val="0"/>
        <w:spacing w:before="240" w:line="260" w:lineRule="atLeast"/>
        <w:ind w:left="1200"/>
        <w:rPr>
          <w:sz w:val="25"/>
        </w:rPr>
      </w:pPr>
      <w:r>
        <w:rPr>
          <w:rFonts w:ascii="宋体" w:eastAsia="宋体" w:hAnsi="宋体" w:cs="宋体"/>
          <w:color w:val="000000"/>
          <w:sz w:val="25"/>
          <w:u w:val="single"/>
        </w:rPr>
        <w:t xml:space="preserve">             </w:t>
      </w:r>
    </w:p>
    <w:p w:rsidR="00374711" w:rsidRDefault="000C031C">
      <w:pPr>
        <w:autoSpaceDE w:val="0"/>
        <w:autoSpaceDN w:val="0"/>
        <w:spacing w:before="180" w:line="240" w:lineRule="atLeast"/>
        <w:ind w:left="1640"/>
        <w:rPr>
          <w:sz w:val="25"/>
        </w:rPr>
      </w:pPr>
      <w:r>
        <w:rPr>
          <w:rFonts w:ascii="宋体" w:eastAsia="宋体" w:hAnsi="宋体" w:cs="宋体"/>
          <w:color w:val="000000"/>
          <w:sz w:val="25"/>
        </w:rPr>
        <w:t>①</w:t>
      </w:r>
      <w:r>
        <w:rPr>
          <w:rFonts w:ascii="宋体" w:eastAsia="宋体" w:hAnsi="宋体" w:cs="宋体"/>
          <w:color w:val="000000"/>
          <w:sz w:val="25"/>
        </w:rPr>
        <w:t>参看卷</w:t>
      </w:r>
      <w:r>
        <w:rPr>
          <w:rFonts w:ascii="宋体" w:eastAsia="宋体" w:hAnsi="宋体" w:cs="宋体"/>
          <w:color w:val="000000"/>
          <w:sz w:val="25"/>
        </w:rPr>
        <w:t xml:space="preserve"> Γ, 1008b12-27.</w:t>
      </w:r>
    </w:p>
    <w:p w:rsidR="00374711" w:rsidRDefault="000C031C">
      <w:pPr>
        <w:autoSpaceDE w:val="0"/>
        <w:autoSpaceDN w:val="0"/>
        <w:spacing w:before="80" w:line="240" w:lineRule="atLeast"/>
        <w:ind w:left="1640"/>
        <w:rPr>
          <w:sz w:val="25"/>
        </w:rPr>
      </w:pPr>
      <w:r>
        <w:rPr>
          <w:rFonts w:ascii="宋体" w:eastAsia="宋体" w:hAnsi="宋体" w:cs="宋体"/>
          <w:color w:val="000000"/>
          <w:sz w:val="25"/>
        </w:rPr>
        <w:t>②</w:t>
      </w:r>
      <w:r>
        <w:rPr>
          <w:rFonts w:ascii="宋体" w:eastAsia="宋体" w:hAnsi="宋体" w:cs="宋体"/>
          <w:color w:val="000000"/>
          <w:sz w:val="25"/>
        </w:rPr>
        <w:t>此节可参考卷</w:t>
      </w:r>
      <w:r>
        <w:rPr>
          <w:rFonts w:ascii="宋体" w:eastAsia="宋体" w:hAnsi="宋体" w:cs="宋体"/>
          <w:color w:val="000000"/>
          <w:sz w:val="25"/>
        </w:rPr>
        <w:t xml:space="preserve"> T</w:t>
      </w:r>
      <w:r>
        <w:rPr>
          <w:rFonts w:ascii="宋体" w:eastAsia="宋体" w:hAnsi="宋体" w:cs="宋体"/>
          <w:color w:val="000000"/>
          <w:sz w:val="25"/>
        </w:rPr>
        <w:t>，章五及六</w:t>
      </w:r>
      <w:r>
        <w:rPr>
          <w:rFonts w:ascii="宋体" w:eastAsia="宋体" w:hAnsi="宋体" w:cs="宋体"/>
          <w:color w:val="000000"/>
          <w:sz w:val="25"/>
        </w:rPr>
        <w:t>●</w:t>
      </w:r>
    </w:p>
    <w:p w:rsidR="00374711" w:rsidRDefault="000C031C">
      <w:pPr>
        <w:autoSpaceDE w:val="0"/>
        <w:autoSpaceDN w:val="0"/>
        <w:spacing w:before="100" w:line="240" w:lineRule="atLeast"/>
        <w:ind w:left="1640"/>
        <w:rPr>
          <w:sz w:val="25"/>
        </w:rPr>
      </w:pPr>
      <w:r>
        <w:rPr>
          <w:rFonts w:ascii="宋体" w:eastAsia="宋体" w:hAnsi="宋体" w:cs="宋体"/>
          <w:color w:val="000000"/>
          <w:sz w:val="25"/>
        </w:rPr>
        <w:t>③</w:t>
      </w:r>
      <w:r>
        <w:rPr>
          <w:rFonts w:ascii="宋体" w:eastAsia="宋体" w:hAnsi="宋体" w:cs="宋体"/>
          <w:color w:val="000000"/>
          <w:sz w:val="25"/>
        </w:rPr>
        <w:t>見</w:t>
      </w:r>
      <w:r>
        <w:rPr>
          <w:rFonts w:ascii="宋体" w:eastAsia="宋体" w:hAnsi="宋体" w:cs="宋体"/>
          <w:color w:val="000000"/>
          <w:sz w:val="25"/>
        </w:rPr>
        <w:t>1062b20---1063b7</w:t>
      </w:r>
      <w:r>
        <w:rPr>
          <w:rFonts w:ascii="宋体" w:eastAsia="宋体" w:hAnsi="宋体" w:cs="宋体"/>
          <w:color w:val="000000"/>
          <w:sz w:val="25"/>
        </w:rPr>
        <w:t>。</w:t>
      </w:r>
    </w:p>
    <w:p w:rsidR="00374711" w:rsidRDefault="000C031C">
      <w:pPr>
        <w:autoSpaceDE w:val="0"/>
        <w:autoSpaceDN w:val="0"/>
        <w:spacing w:before="80" w:line="240" w:lineRule="atLeast"/>
        <w:ind w:left="1640"/>
        <w:rPr>
          <w:sz w:val="25"/>
        </w:rPr>
      </w:pPr>
      <w:r>
        <w:rPr>
          <w:rFonts w:ascii="宋体" w:eastAsia="宋体" w:hAnsi="宋体" w:cs="宋体"/>
          <w:color w:val="000000"/>
          <w:sz w:val="25"/>
        </w:rPr>
        <w:t>④</w:t>
      </w:r>
      <w:r>
        <w:rPr>
          <w:rFonts w:ascii="宋体" w:eastAsia="宋体" w:hAnsi="宋体" w:cs="宋体"/>
          <w:color w:val="000000"/>
          <w:sz w:val="25"/>
        </w:rPr>
        <w:t>参看卷</w:t>
      </w:r>
      <w:r>
        <w:rPr>
          <w:rFonts w:ascii="宋体" w:eastAsia="宋体" w:hAnsi="宋体" w:cs="宋体"/>
          <w:color w:val="000000"/>
          <w:sz w:val="25"/>
        </w:rPr>
        <w:t xml:space="preserve"> Γ, 1009a16-22, 1011a3---16</w:t>
      </w:r>
      <w:r>
        <w:rPr>
          <w:rFonts w:ascii="宋体" w:eastAsia="宋体" w:hAnsi="宋体" w:cs="宋体"/>
          <w:color w:val="000000"/>
          <w:sz w:val="25"/>
        </w:rPr>
        <w:t>。</w:t>
      </w:r>
    </w:p>
    <w:p w:rsidR="00374711" w:rsidRDefault="000C031C">
      <w:pPr>
        <w:autoSpaceDE w:val="0"/>
        <w:autoSpaceDN w:val="0"/>
        <w:spacing w:before="80" w:line="240" w:lineRule="atLeast"/>
        <w:ind w:left="1640"/>
        <w:rPr>
          <w:sz w:val="25"/>
        </w:rPr>
      </w:pPr>
      <w:r>
        <w:rPr>
          <w:rFonts w:ascii="宋体" w:eastAsia="宋体" w:hAnsi="宋体" w:cs="宋体"/>
          <w:color w:val="000000"/>
          <w:sz w:val="25"/>
        </w:rPr>
        <w:t>⑤</w:t>
      </w:r>
      <w:r>
        <w:rPr>
          <w:rFonts w:ascii="宋体" w:eastAsia="宋体" w:hAnsi="宋体" w:cs="宋体"/>
          <w:color w:val="000000"/>
          <w:sz w:val="25"/>
        </w:rPr>
        <w:t>参看卷</w:t>
      </w:r>
      <w:r>
        <w:rPr>
          <w:rFonts w:ascii="宋体" w:eastAsia="宋体" w:hAnsi="宋体" w:cs="宋体"/>
          <w:color w:val="000000"/>
          <w:sz w:val="25"/>
        </w:rPr>
        <w:t>T, 1011b15-22</w:t>
      </w:r>
      <w:r>
        <w:rPr>
          <w:rFonts w:ascii="宋体" w:eastAsia="宋体" w:hAnsi="宋体" w:cs="宋体"/>
          <w:color w:val="000000"/>
          <w:sz w:val="25"/>
        </w:rPr>
        <w:t>。</w:t>
      </w:r>
    </w:p>
    <w:p w:rsidR="00374711" w:rsidRDefault="000C031C">
      <w:pPr>
        <w:autoSpaceDE w:val="0"/>
        <w:autoSpaceDN w:val="0"/>
        <w:spacing w:before="240" w:line="260" w:lineRule="atLeast"/>
        <w:ind w:left="760"/>
        <w:rPr>
          <w:sz w:val="25"/>
        </w:rPr>
      </w:pPr>
      <w:r>
        <w:rPr>
          <w:rFonts w:ascii="宋体" w:eastAsia="宋体" w:hAnsi="宋体" w:cs="宋体"/>
          <w:color w:val="000000"/>
          <w:sz w:val="25"/>
        </w:rPr>
        <w:t>·220·</w:t>
      </w:r>
      <w:r>
        <w:br w:type="page"/>
      </w:r>
    </w:p>
    <w:p w:rsidR="00374711" w:rsidRDefault="000C031C">
      <w:pPr>
        <w:autoSpaceDE w:val="0"/>
        <w:autoSpaceDN w:val="0"/>
        <w:spacing w:before="820" w:line="300" w:lineRule="atLeast"/>
        <w:ind w:left="520"/>
        <w:rPr>
          <w:sz w:val="26"/>
        </w:rPr>
      </w:pPr>
      <w:r>
        <w:rPr>
          <w:rFonts w:ascii="宋体" w:eastAsia="宋体" w:hAnsi="宋体" w:cs="宋体"/>
          <w:color w:val="000000"/>
          <w:sz w:val="26"/>
          <w:u w:val="single"/>
        </w:rPr>
        <w:lastRenderedPageBreak/>
        <w:t>1063b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K7</w:t>
      </w:r>
    </w:p>
    <w:p w:rsidR="00374711" w:rsidRDefault="000C031C">
      <w:pPr>
        <w:autoSpaceDE w:val="0"/>
        <w:autoSpaceDN w:val="0"/>
        <w:spacing w:before="60" w:line="460" w:lineRule="atLeast"/>
        <w:ind w:left="700" w:right="740" w:firstLine="360"/>
        <w:rPr>
          <w:sz w:val="26"/>
        </w:rPr>
      </w:pPr>
      <w:r>
        <w:rPr>
          <w:rFonts w:ascii="宋体" w:eastAsia="宋体" w:hAnsi="宋体" w:cs="宋体"/>
          <w:color w:val="000000"/>
          <w:sz w:val="26"/>
        </w:rPr>
        <w:t>題之所是，則</w:t>
      </w:r>
      <w:r>
        <w:rPr>
          <w:rFonts w:ascii="宋体" w:eastAsia="宋体" w:hAnsi="宋体" w:cs="宋体"/>
          <w:color w:val="000000"/>
          <w:sz w:val="26"/>
        </w:rPr>
        <w:t>“</w:t>
      </w:r>
      <w:r>
        <w:rPr>
          <w:rFonts w:ascii="宋体" w:eastAsia="宋体" w:hAnsi="宋体" w:cs="宋体"/>
          <w:color w:val="000000"/>
          <w:sz w:val="26"/>
        </w:rPr>
        <w:t>不白</w:t>
      </w:r>
      <w:r>
        <w:rPr>
          <w:rFonts w:ascii="宋体" w:eastAsia="宋体" w:hAnsi="宋体" w:cs="宋体"/>
          <w:color w:val="000000"/>
          <w:sz w:val="26"/>
        </w:rPr>
        <w:t>”</w:t>
      </w:r>
      <w:r>
        <w:rPr>
          <w:rFonts w:ascii="宋体" w:eastAsia="宋体" w:hAnsi="宋体" w:cs="宋体"/>
          <w:color w:val="000000"/>
          <w:sz w:val="26"/>
        </w:rPr>
        <w:t>也將为白的主題之所是了。</w:t>
      </w:r>
      <w:r>
        <w:rPr>
          <w:rFonts w:ascii="宋体" w:eastAsia="宋体" w:hAnsi="宋体" w:cs="宋体"/>
          <w:color w:val="000000"/>
          <w:sz w:val="26"/>
        </w:rPr>
        <w:t>①</w:t>
      </w:r>
      <w:r>
        <w:rPr>
          <w:rFonts w:ascii="宋体" w:eastAsia="宋体" w:hAnsi="宋体" w:cs="宋体"/>
          <w:color w:val="000000"/>
          <w:sz w:val="26"/>
        </w:rPr>
        <w:t>〈这是不可能</w:t>
      </w:r>
      <w:r>
        <w:rPr>
          <w:rFonts w:ascii="宋体" w:eastAsia="宋体" w:hAnsi="宋体" w:cs="宋体"/>
          <w:color w:val="000000"/>
          <w:sz w:val="26"/>
        </w:rPr>
        <w:t xml:space="preserve">25 </w:t>
      </w:r>
      <w:r>
        <w:rPr>
          <w:rFonts w:ascii="宋体" w:eastAsia="宋体" w:hAnsi="宋体" w:cs="宋体"/>
          <w:color w:val="000000"/>
          <w:sz w:val="26"/>
        </w:rPr>
        <w:t>的。〉</w:t>
      </w:r>
    </w:p>
    <w:p w:rsidR="00374711" w:rsidRDefault="000C031C">
      <w:pPr>
        <w:autoSpaceDE w:val="0"/>
        <w:autoSpaceDN w:val="0"/>
        <w:spacing w:line="480" w:lineRule="atLeast"/>
        <w:ind w:left="680" w:right="740" w:firstLine="940"/>
        <w:rPr>
          <w:sz w:val="26"/>
        </w:rPr>
      </w:pPr>
      <w:r>
        <w:rPr>
          <w:rFonts w:ascii="宋体" w:eastAsia="宋体" w:hAnsi="宋体" w:cs="宋体"/>
          <w:color w:val="000000"/>
          <w:sz w:val="26"/>
        </w:rPr>
        <w:t>所以，我們不能接受赫拉克利特</w:t>
      </w:r>
      <w:r>
        <w:rPr>
          <w:rFonts w:ascii="宋体" w:eastAsia="宋体" w:hAnsi="宋体" w:cs="宋体"/>
          <w:color w:val="000000"/>
          <w:sz w:val="26"/>
        </w:rPr>
        <w:t>②</w:t>
      </w:r>
      <w:r>
        <w:rPr>
          <w:rFonts w:ascii="宋体" w:eastAsia="宋体" w:hAnsi="宋体" w:cs="宋体"/>
          <w:color w:val="000000"/>
          <w:sz w:val="26"/>
        </w:rPr>
        <w:t>或阿那克薩哥拉的观念。如果認为那些观念是对的，則对成的兩端將可〈同时〉为一主題的云謂；当阿那克薩哥拉說：</w:t>
      </w:r>
      <w:r>
        <w:rPr>
          <w:rFonts w:ascii="宋体" w:eastAsia="宋体" w:hAnsi="宋体" w:cs="宋体"/>
          <w:color w:val="000000"/>
          <w:sz w:val="26"/>
        </w:rPr>
        <w:t>“</w:t>
      </w:r>
      <w:r>
        <w:rPr>
          <w:rFonts w:ascii="宋体" w:eastAsia="宋体" w:hAnsi="宋体" w:cs="宋体"/>
          <w:color w:val="000000"/>
          <w:sz w:val="26"/>
        </w:rPr>
        <w:t>物皆含有万物的各一微分</w:t>
      </w:r>
      <w:r>
        <w:rPr>
          <w:rFonts w:ascii="宋体" w:eastAsia="宋体" w:hAnsi="宋体" w:cs="宋体"/>
          <w:color w:val="000000"/>
          <w:sz w:val="26"/>
        </w:rPr>
        <w:t>”</w:t>
      </w:r>
      <w:r>
        <w:rPr>
          <w:rFonts w:ascii="宋体" w:eastAsia="宋体" w:hAnsi="宋体" w:cs="宋体"/>
          <w:color w:val="000000"/>
          <w:sz w:val="26"/>
        </w:rPr>
        <w:t>，这也就是</w:t>
      </w:r>
      <w:r>
        <w:rPr>
          <w:rFonts w:ascii="宋体" w:eastAsia="宋体" w:hAnsi="宋体" w:cs="宋体"/>
          <w:color w:val="000000"/>
          <w:sz w:val="26"/>
        </w:rPr>
        <w:t xml:space="preserve">20 </w:t>
      </w:r>
      <w:r>
        <w:rPr>
          <w:rFonts w:ascii="宋体" w:eastAsia="宋体" w:hAnsi="宋体" w:cs="宋体"/>
          <w:color w:val="000000"/>
          <w:sz w:val="26"/>
        </w:rPr>
        <w:t>說甜的事物不異于苦的，</w:t>
      </w:r>
      <w:r>
        <w:rPr>
          <w:rFonts w:ascii="宋体" w:eastAsia="宋体" w:hAnsi="宋体" w:cs="宋体"/>
          <w:color w:val="000000"/>
          <w:sz w:val="26"/>
        </w:rPr>
        <w:t>③</w:t>
      </w:r>
      <w:r>
        <w:rPr>
          <w:rFonts w:ascii="宋体" w:eastAsia="宋体" w:hAnsi="宋体" w:cs="宋体"/>
          <w:color w:val="000000"/>
          <w:sz w:val="26"/>
        </w:rPr>
        <w:t>于其它諸对成亦然，于是万物之含存于各物者不仅为其潛能，又且是各別的实現。</w:t>
      </w:r>
      <w:r>
        <w:rPr>
          <w:rFonts w:ascii="宋体" w:eastAsia="宋体" w:hAnsi="宋体" w:cs="宋体"/>
          <w:color w:val="000000"/>
          <w:sz w:val="26"/>
        </w:rPr>
        <w:t xml:space="preserve"> </w:t>
      </w:r>
      <w:r>
        <w:rPr>
          <w:rFonts w:ascii="宋体" w:eastAsia="宋体" w:hAnsi="宋体" w:cs="宋体"/>
          <w:color w:val="000000"/>
          <w:sz w:val="26"/>
        </w:rPr>
        <w:t>相似地，这不能說一切敍述全假，也不会全真，因为若說一切是假，則連他那原理也該是假，而若說全眞，那么</w:t>
      </w:r>
      <w:r>
        <w:rPr>
          <w:rFonts w:ascii="宋体" w:eastAsia="宋体" w:hAnsi="宋体" w:cs="宋体"/>
          <w:color w:val="000000"/>
          <w:sz w:val="26"/>
        </w:rPr>
        <w:t>.</w:t>
      </w:r>
      <w:r>
        <w:rPr>
          <w:rFonts w:ascii="宋体" w:eastAsia="宋体" w:hAnsi="宋体" w:cs="宋体"/>
          <w:color w:val="000000"/>
          <w:sz w:val="26"/>
        </w:rPr>
        <w:t>我要是說</w:t>
      </w:r>
      <w:r>
        <w:rPr>
          <w:rFonts w:ascii="宋体" w:eastAsia="宋体" w:hAnsi="宋体" w:cs="宋体"/>
          <w:color w:val="000000"/>
          <w:sz w:val="26"/>
        </w:rPr>
        <w:t>“</w:t>
      </w:r>
      <w:r>
        <w:rPr>
          <w:rFonts w:ascii="宋体" w:eastAsia="宋体" w:hAnsi="宋体" w:cs="宋体"/>
          <w:color w:val="000000"/>
          <w:sz w:val="26"/>
        </w:rPr>
        <w:t>这全是假的</w:t>
      </w:r>
      <w:r>
        <w:rPr>
          <w:rFonts w:ascii="宋体" w:eastAsia="宋体" w:hAnsi="宋体" w:cs="宋体"/>
          <w:color w:val="000000"/>
          <w:sz w:val="26"/>
        </w:rPr>
        <w:t>”</w:t>
      </w:r>
      <w:r>
        <w:rPr>
          <w:rFonts w:ascii="宋体" w:eastAsia="宋体" w:hAnsi="宋体" w:cs="宋体"/>
          <w:color w:val="000000"/>
          <w:sz w:val="26"/>
        </w:rPr>
        <w:t>也不能成为假了；从</w:t>
      </w:r>
      <w:r>
        <w:rPr>
          <w:rFonts w:ascii="宋体" w:eastAsia="宋体" w:hAnsi="宋体" w:cs="宋体"/>
          <w:color w:val="000000"/>
          <w:sz w:val="26"/>
        </w:rPr>
        <w:t xml:space="preserve">35 </w:t>
      </w:r>
      <w:r>
        <w:rPr>
          <w:rFonts w:ascii="宋体" w:eastAsia="宋体" w:hAnsi="宋体" w:cs="宋体"/>
          <w:color w:val="000000"/>
          <w:sz w:val="26"/>
        </w:rPr>
        <w:t>这样的論題更可演釋其它种种的困惑。</w:t>
      </w:r>
      <w:r>
        <w:rPr>
          <w:rFonts w:ascii="宋体" w:eastAsia="宋体" w:hAnsi="宋体" w:cs="宋体"/>
          <w:color w:val="000000"/>
          <w:sz w:val="26"/>
        </w:rPr>
        <w:t>④</w:t>
      </w:r>
    </w:p>
    <w:p w:rsidR="00374711" w:rsidRDefault="000C031C">
      <w:pPr>
        <w:autoSpaceDE w:val="0"/>
        <w:autoSpaceDN w:val="0"/>
        <w:spacing w:before="200" w:line="300" w:lineRule="atLeast"/>
        <w:ind w:left="52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七</w:t>
      </w:r>
    </w:p>
    <w:p w:rsidR="00374711" w:rsidRDefault="000C031C">
      <w:pPr>
        <w:autoSpaceDE w:val="0"/>
        <w:autoSpaceDN w:val="0"/>
        <w:spacing w:line="478" w:lineRule="atLeast"/>
        <w:ind w:left="280" w:right="780" w:firstLine="1340"/>
        <w:rPr>
          <w:sz w:val="26"/>
        </w:rPr>
      </w:pPr>
      <w:r>
        <w:rPr>
          <w:rFonts w:ascii="宋体" w:eastAsia="宋体" w:hAnsi="宋体" w:cs="宋体"/>
          <w:color w:val="000000"/>
          <w:sz w:val="26"/>
        </w:rPr>
        <w:t>每一門学术各为其范園内所可認識的事物霓取某些原理与原</w:t>
      </w:r>
      <w:r>
        <w:rPr>
          <w:rFonts w:ascii="宋体" w:eastAsia="宋体" w:hAnsi="宋体" w:cs="宋体"/>
          <w:color w:val="000000"/>
          <w:sz w:val="26"/>
        </w:rPr>
        <w:t xml:space="preserve">1064a </w:t>
      </w:r>
      <w:r>
        <w:rPr>
          <w:rFonts w:ascii="宋体" w:eastAsia="宋体" w:hAnsi="宋体" w:cs="宋体"/>
          <w:color w:val="000000"/>
          <w:sz w:val="26"/>
        </w:rPr>
        <w:t>因</w:t>
      </w:r>
      <w:r>
        <w:rPr>
          <w:rFonts w:ascii="宋体" w:eastAsia="宋体" w:hAnsi="宋体" w:cs="宋体"/>
          <w:color w:val="000000"/>
          <w:sz w:val="26"/>
        </w:rPr>
        <w:t>——</w:t>
      </w:r>
      <w:r>
        <w:rPr>
          <w:rFonts w:ascii="宋体" w:eastAsia="宋体" w:hAnsi="宋体" w:cs="宋体"/>
          <w:color w:val="000000"/>
          <w:sz w:val="26"/>
        </w:rPr>
        <w:t>例如医学与健身术以及其它制造之学或数学</w:t>
      </w:r>
      <w:r>
        <w:rPr>
          <w:rFonts w:ascii="宋体" w:eastAsia="宋体" w:hAnsi="宋体" w:cs="宋体"/>
          <w:color w:val="000000"/>
          <w:sz w:val="26"/>
        </w:rPr>
        <w:t>.</w:t>
      </w:r>
      <w:r>
        <w:rPr>
          <w:rFonts w:ascii="宋体" w:eastAsia="宋体" w:hAnsi="宋体" w:cs="宋体"/>
          <w:color w:val="000000"/>
          <w:sz w:val="26"/>
        </w:rPr>
        <w:t>都是这样的。各門皆自限于其所研究的各类事物之中，似若勤求諸事物之所由存在与成实者，一一揆其实际則不然；研究存在与实是者乃另一門学术，全不同于这些学术。上所提及各門学术于各类事物之何以</w:t>
      </w:r>
      <w:r>
        <w:rPr>
          <w:rFonts w:ascii="宋体" w:eastAsia="宋体" w:hAnsi="宋体" w:cs="宋体"/>
          <w:color w:val="000000"/>
          <w:sz w:val="26"/>
        </w:rPr>
        <w:t xml:space="preserve">5 </w:t>
      </w:r>
      <w:r>
        <w:rPr>
          <w:rFonts w:ascii="宋体" w:eastAsia="宋体" w:hAnsi="宋体" w:cs="宋体"/>
          <w:color w:val="000000"/>
          <w:sz w:val="26"/>
        </w:rPr>
        <w:t>成其</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者各有一得之見，而于努力闡明其它眞理亦往往各臻于專精。</w:t>
      </w:r>
      <w:r>
        <w:rPr>
          <w:rFonts w:ascii="宋体" w:eastAsia="宋体" w:hAnsi="宋体" w:cs="宋体"/>
          <w:color w:val="000000"/>
          <w:sz w:val="26"/>
        </w:rPr>
        <w:t xml:space="preserve"> </w:t>
      </w:r>
      <w:r>
        <w:rPr>
          <w:rFonts w:ascii="宋体" w:eastAsia="宋体" w:hAnsi="宋体" w:cs="宋体"/>
          <w:color w:val="000000"/>
          <w:sz w:val="26"/>
        </w:rPr>
        <w:t>可是，它們所得的</w:t>
      </w:r>
      <w:r>
        <w:rPr>
          <w:rFonts w:ascii="宋体" w:eastAsia="宋体" w:hAnsi="宋体" w:cs="宋体"/>
          <w:color w:val="000000"/>
          <w:sz w:val="26"/>
        </w:rPr>
        <w:t>“</w:t>
      </w:r>
      <w:r>
        <w:rPr>
          <w:rFonts w:ascii="宋体" w:eastAsia="宋体" w:hAnsi="宋体" w:cs="宋体"/>
          <w:color w:val="000000"/>
          <w:sz w:val="26"/>
        </w:rPr>
        <w:t>怎是</w:t>
      </w:r>
      <w:r>
        <w:rPr>
          <w:rFonts w:ascii="宋体" w:eastAsia="宋体" w:hAnsi="宋体" w:cs="宋体"/>
          <w:color w:val="000000"/>
          <w:sz w:val="26"/>
        </w:rPr>
        <w:t>”</w:t>
      </w:r>
      <w:r>
        <w:rPr>
          <w:rFonts w:ascii="宋体" w:eastAsia="宋体" w:hAnsi="宋体" w:cs="宋体"/>
          <w:color w:val="000000"/>
          <w:sz w:val="26"/>
        </w:rPr>
        <w:t>或出于感覚，或出于假說而已；总之，归納这</w:t>
      </w:r>
      <w:r>
        <w:rPr>
          <w:rFonts w:ascii="宋体" w:eastAsia="宋体" w:hAnsi="宋体" w:cs="宋体"/>
          <w:color w:val="000000"/>
          <w:sz w:val="26"/>
        </w:rPr>
        <w:t xml:space="preserve"> </w:t>
      </w:r>
      <w:r>
        <w:rPr>
          <w:rFonts w:ascii="宋体" w:eastAsia="宋体" w:hAnsi="宋体" w:cs="宋体"/>
          <w:color w:val="000000"/>
          <w:sz w:val="26"/>
        </w:rPr>
        <w:t>一类的学术，會无一門可得为本体及其</w:t>
      </w:r>
      <w:r>
        <w:rPr>
          <w:rFonts w:ascii="宋体" w:eastAsia="宋体" w:hAnsi="宋体" w:cs="宋体"/>
          <w:color w:val="000000"/>
          <w:sz w:val="26"/>
        </w:rPr>
        <w:t>怎是作証者。</w:t>
      </w:r>
    </w:p>
    <w:p w:rsidR="00374711" w:rsidRDefault="000C031C">
      <w:pPr>
        <w:autoSpaceDE w:val="0"/>
        <w:autoSpaceDN w:val="0"/>
        <w:spacing w:line="473" w:lineRule="atLeast"/>
        <w:ind w:left="760" w:right="700"/>
        <w:rPr>
          <w:sz w:val="26"/>
        </w:rPr>
      </w:pPr>
      <w:r>
        <w:rPr>
          <w:rFonts w:ascii="宋体" w:eastAsia="宋体" w:hAnsi="宋体" w:cs="宋体"/>
          <w:color w:val="000000"/>
          <w:sz w:val="26"/>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有一門自然学术显然与实用之学及制造之学兩皆不同。</w:t>
      </w:r>
      <w:r>
        <w:rPr>
          <w:rFonts w:ascii="宋体" w:eastAsia="宋体" w:hAnsi="宋体" w:cs="宋体"/>
          <w:color w:val="000000"/>
          <w:sz w:val="26"/>
        </w:rPr>
        <w:t xml:space="preserve"> </w:t>
      </w:r>
      <w:r>
        <w:rPr>
          <w:rFonts w:ascii="宋体" w:eastAsia="宋体" w:hAnsi="宋体" w:cs="宋体"/>
          <w:color w:val="000000"/>
          <w:sz w:val="26"/>
        </w:rPr>
        <w:t>以生产知識而論，动变之源在生产者，不在所产物，这动变之源就是艺术或其它职能。</w:t>
      </w:r>
      <w:r>
        <w:rPr>
          <w:rFonts w:ascii="宋体" w:eastAsia="宋体" w:hAnsi="宋体" w:cs="宋体"/>
          <w:color w:val="000000"/>
          <w:sz w:val="26"/>
        </w:rPr>
        <w:t xml:space="preserve"> </w:t>
      </w:r>
      <w:r>
        <w:rPr>
          <w:rFonts w:ascii="宋体" w:eastAsia="宋体" w:hAnsi="宋体" w:cs="宋体"/>
          <w:color w:val="000000"/>
          <w:sz w:val="26"/>
        </w:rPr>
        <w:t>相似地，于实用之学而論，动变之源在有所作为之</w:t>
      </w:r>
    </w:p>
    <w:p w:rsidR="00374711" w:rsidRDefault="000C031C">
      <w:pPr>
        <w:spacing w:before="440" w:line="100" w:lineRule="exact"/>
        <w:ind w:left="118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220" w:lineRule="atLeast"/>
        <w:ind w:left="1620"/>
        <w:rPr>
          <w:sz w:val="26"/>
        </w:rPr>
      </w:pPr>
      <w:r>
        <w:rPr>
          <w:rFonts w:ascii="宋体" w:eastAsia="宋体" w:hAnsi="宋体" w:cs="宋体"/>
          <w:color w:val="000000"/>
          <w:sz w:val="26"/>
        </w:rPr>
        <w:t>①</w:t>
      </w:r>
      <w:r>
        <w:rPr>
          <w:rFonts w:ascii="宋体" w:eastAsia="宋体" w:hAnsi="宋体" w:cs="宋体"/>
          <w:color w:val="000000"/>
          <w:sz w:val="26"/>
        </w:rPr>
        <w:t>参看卷</w:t>
      </w:r>
      <w:r>
        <w:rPr>
          <w:rFonts w:ascii="宋体" w:eastAsia="宋体" w:hAnsi="宋体" w:cs="宋体"/>
          <w:color w:val="000000"/>
          <w:sz w:val="26"/>
        </w:rPr>
        <w:t>T, 1011b23-1012a24</w:t>
      </w:r>
      <w:r>
        <w:rPr>
          <w:rFonts w:ascii="宋体" w:eastAsia="宋体" w:hAnsi="宋体" w:cs="宋体"/>
          <w:color w:val="000000"/>
          <w:sz w:val="26"/>
        </w:rPr>
        <w:t>。</w:t>
      </w:r>
    </w:p>
    <w:p w:rsidR="00374711" w:rsidRDefault="000C031C">
      <w:pPr>
        <w:autoSpaceDE w:val="0"/>
        <w:autoSpaceDN w:val="0"/>
        <w:spacing w:before="120" w:line="220" w:lineRule="atLeast"/>
        <w:ind w:left="1620"/>
        <w:rPr>
          <w:sz w:val="26"/>
        </w:rPr>
      </w:pPr>
      <w:r>
        <w:rPr>
          <w:rFonts w:ascii="宋体" w:eastAsia="宋体" w:hAnsi="宋体" w:cs="宋体"/>
          <w:color w:val="000000"/>
          <w:sz w:val="26"/>
        </w:rPr>
        <w:t>②</w:t>
      </w:r>
      <w:r>
        <w:rPr>
          <w:rFonts w:ascii="宋体" w:eastAsia="宋体" w:hAnsi="宋体" w:cs="宋体"/>
          <w:color w:val="000000"/>
          <w:sz w:val="26"/>
        </w:rPr>
        <w:t>已見本卷</w:t>
      </w:r>
      <w:r>
        <w:rPr>
          <w:rFonts w:ascii="宋体" w:eastAsia="宋体" w:hAnsi="宋体" w:cs="宋体"/>
          <w:color w:val="000000"/>
          <w:sz w:val="26"/>
        </w:rPr>
        <w:t>1062a31--b2</w:t>
      </w:r>
      <w:r>
        <w:rPr>
          <w:rFonts w:ascii="宋体" w:eastAsia="宋体" w:hAnsi="宋体" w:cs="宋体"/>
          <w:color w:val="000000"/>
          <w:sz w:val="26"/>
        </w:rPr>
        <w:t>。</w:t>
      </w:r>
    </w:p>
    <w:p w:rsidR="00374711" w:rsidRDefault="000C031C">
      <w:pPr>
        <w:autoSpaceDE w:val="0"/>
        <w:autoSpaceDN w:val="0"/>
        <w:spacing w:line="330" w:lineRule="atLeast"/>
        <w:ind w:left="1160" w:right="660" w:firstLine="460"/>
        <w:rPr>
          <w:sz w:val="26"/>
        </w:rPr>
      </w:pPr>
      <w:r>
        <w:rPr>
          <w:rFonts w:ascii="宋体" w:eastAsia="宋体" w:hAnsi="宋体" w:cs="宋体"/>
          <w:color w:val="000000"/>
          <w:sz w:val="26"/>
        </w:rPr>
        <w:t>③</w:t>
      </w:r>
      <w:r>
        <w:rPr>
          <w:rFonts w:ascii="宋体" w:eastAsia="宋体" w:hAnsi="宋体" w:cs="宋体"/>
          <w:color w:val="000000"/>
          <w:sz w:val="26"/>
        </w:rPr>
        <w:t>阿那克薩哥拉語原意是甜物亦多少存有苦味。亞氏所摘取者只是在名学方面的一些語病。</w:t>
      </w:r>
      <w:r>
        <w:rPr>
          <w:rFonts w:ascii="宋体" w:eastAsia="宋体" w:hAnsi="宋体" w:cs="宋体"/>
          <w:color w:val="000000"/>
          <w:sz w:val="26"/>
        </w:rPr>
        <w:t xml:space="preserve"> </w:t>
      </w:r>
      <w:r>
        <w:rPr>
          <w:rFonts w:ascii="宋体" w:eastAsia="宋体" w:hAnsi="宋体" w:cs="宋体"/>
          <w:color w:val="000000"/>
          <w:sz w:val="26"/>
        </w:rPr>
        <w:t>参看第尔士編</w:t>
      </w:r>
      <w:r>
        <w:rPr>
          <w:rFonts w:ascii="宋体" w:eastAsia="宋体" w:hAnsi="宋体" w:cs="宋体"/>
          <w:color w:val="000000"/>
          <w:sz w:val="26"/>
        </w:rPr>
        <w:t>“</w:t>
      </w:r>
      <w:r>
        <w:rPr>
          <w:rFonts w:ascii="宋体" w:eastAsia="宋体" w:hAnsi="宋体" w:cs="宋体"/>
          <w:color w:val="000000"/>
          <w:sz w:val="26"/>
        </w:rPr>
        <w:t>殘篇</w:t>
      </w:r>
      <w:r>
        <w:rPr>
          <w:rFonts w:ascii="宋体" w:eastAsia="宋体" w:hAnsi="宋体" w:cs="宋体"/>
          <w:color w:val="000000"/>
          <w:sz w:val="26"/>
        </w:rPr>
        <w:t>”11</w:t>
      </w:r>
      <w:r>
        <w:rPr>
          <w:rFonts w:ascii="宋体" w:eastAsia="宋体" w:hAnsi="宋体" w:cs="宋体"/>
          <w:color w:val="000000"/>
          <w:sz w:val="26"/>
        </w:rPr>
        <w:t>，菩納脫</w:t>
      </w:r>
      <w:r>
        <w:rPr>
          <w:rFonts w:ascii="宋体" w:eastAsia="宋体" w:hAnsi="宋体" w:cs="宋体"/>
          <w:color w:val="000000"/>
          <w:sz w:val="26"/>
        </w:rPr>
        <w:t>“</w:t>
      </w:r>
      <w:r>
        <w:rPr>
          <w:rFonts w:ascii="宋体" w:eastAsia="宋体" w:hAnsi="宋体" w:cs="宋体"/>
          <w:color w:val="000000"/>
          <w:sz w:val="26"/>
        </w:rPr>
        <w:t>早期希臘哲学</w:t>
      </w:r>
      <w:r>
        <w:rPr>
          <w:rFonts w:ascii="宋体" w:eastAsia="宋体" w:hAnsi="宋体" w:cs="宋体"/>
          <w:color w:val="000000"/>
          <w:sz w:val="26"/>
        </w:rPr>
        <w:t>”129</w:t>
      </w:r>
      <w:r>
        <w:rPr>
          <w:rFonts w:ascii="宋体" w:eastAsia="宋体" w:hAnsi="宋体" w:cs="宋体"/>
          <w:color w:val="000000"/>
          <w:sz w:val="26"/>
        </w:rPr>
        <w:t>节。</w:t>
      </w:r>
    </w:p>
    <w:p w:rsidR="00374711" w:rsidRDefault="000C031C">
      <w:pPr>
        <w:autoSpaceDE w:val="0"/>
        <w:autoSpaceDN w:val="0"/>
        <w:spacing w:before="120" w:line="220" w:lineRule="atLeast"/>
        <w:ind w:left="1620"/>
        <w:rPr>
          <w:sz w:val="26"/>
        </w:rPr>
      </w:pPr>
      <w:r>
        <w:rPr>
          <w:rFonts w:ascii="宋体" w:eastAsia="宋体" w:hAnsi="宋体" w:cs="宋体"/>
          <w:color w:val="000000"/>
          <w:sz w:val="26"/>
        </w:rPr>
        <w:t>④</w:t>
      </w:r>
      <w:r>
        <w:rPr>
          <w:rFonts w:ascii="宋体" w:eastAsia="宋体" w:hAnsi="宋体" w:cs="宋体"/>
          <w:color w:val="000000"/>
          <w:sz w:val="26"/>
        </w:rPr>
        <w:t>参看卷</w:t>
      </w:r>
      <w:r>
        <w:rPr>
          <w:rFonts w:ascii="宋体" w:eastAsia="宋体" w:hAnsi="宋体" w:cs="宋体"/>
          <w:color w:val="000000"/>
          <w:sz w:val="26"/>
        </w:rPr>
        <w:t>T,1012a24-b18</w:t>
      </w:r>
      <w:r>
        <w:rPr>
          <w:rFonts w:ascii="宋体" w:eastAsia="宋体" w:hAnsi="宋体" w:cs="宋体"/>
          <w:color w:val="000000"/>
          <w:sz w:val="26"/>
        </w:rPr>
        <w:t>。</w:t>
      </w:r>
    </w:p>
    <w:p w:rsidR="00374711" w:rsidRDefault="000C031C">
      <w:pPr>
        <w:autoSpaceDE w:val="0"/>
        <w:autoSpaceDN w:val="0"/>
        <w:spacing w:before="240" w:line="280" w:lineRule="atLeast"/>
        <w:ind w:left="8420"/>
        <w:rPr>
          <w:sz w:val="26"/>
        </w:rPr>
      </w:pPr>
      <w:r>
        <w:rPr>
          <w:rFonts w:ascii="宋体" w:eastAsia="宋体" w:hAnsi="宋体" w:cs="宋体"/>
          <w:color w:val="000000"/>
          <w:sz w:val="26"/>
        </w:rPr>
        <w:t>·221·</w:t>
      </w:r>
      <w:r>
        <w:br w:type="page"/>
      </w:r>
    </w:p>
    <w:p w:rsidR="00374711" w:rsidRDefault="000C031C">
      <w:pPr>
        <w:autoSpaceDE w:val="0"/>
        <w:autoSpaceDN w:val="0"/>
        <w:spacing w:before="800" w:line="300" w:lineRule="atLeast"/>
        <w:ind w:left="780"/>
        <w:rPr>
          <w:sz w:val="27"/>
        </w:rPr>
      </w:pPr>
      <w:r>
        <w:rPr>
          <w:rFonts w:ascii="宋体" w:eastAsia="宋体" w:hAnsi="宋体" w:cs="宋体"/>
          <w:color w:val="000000"/>
          <w:sz w:val="27"/>
        </w:rPr>
        <w:lastRenderedPageBreak/>
        <w:t>K7</w:t>
      </w:r>
      <w:r>
        <w:rPr>
          <w:rFonts w:ascii="宋体" w:eastAsia="宋体" w:hAnsi="宋体" w:cs="宋体"/>
          <w:sz w:val="24"/>
        </w:rPr>
        <w:t xml:space="preserve">                                                                </w:t>
      </w:r>
      <w:r>
        <w:rPr>
          <w:rFonts w:ascii="宋体" w:eastAsia="宋体" w:hAnsi="宋体" w:cs="宋体"/>
          <w:color w:val="000000"/>
          <w:sz w:val="27"/>
          <w:u w:val="single"/>
        </w:rPr>
        <w:t>10643</w:t>
      </w:r>
    </w:p>
    <w:p w:rsidR="00374711" w:rsidRDefault="000C031C">
      <w:pPr>
        <w:autoSpaceDE w:val="0"/>
        <w:autoSpaceDN w:val="0"/>
        <w:spacing w:before="40" w:line="480" w:lineRule="atLeast"/>
        <w:ind w:left="760" w:right="620" w:firstLine="20"/>
        <w:rPr>
          <w:sz w:val="27"/>
        </w:rPr>
      </w:pPr>
      <w:r>
        <w:rPr>
          <w:rFonts w:ascii="宋体" w:eastAsia="宋体" w:hAnsi="宋体" w:cs="宋体"/>
          <w:color w:val="000000"/>
          <w:sz w:val="27"/>
        </w:rPr>
        <w:t xml:space="preserve">15 </w:t>
      </w:r>
      <w:r>
        <w:rPr>
          <w:rFonts w:ascii="宋体" w:eastAsia="宋体" w:hAnsi="宋体" w:cs="宋体"/>
          <w:color w:val="000000"/>
          <w:sz w:val="27"/>
        </w:rPr>
        <w:t>人，不在所作之事。</w:t>
      </w:r>
      <w:r>
        <w:rPr>
          <w:rFonts w:ascii="宋体" w:eastAsia="宋体" w:hAnsi="宋体" w:cs="宋体"/>
          <w:color w:val="000000"/>
          <w:sz w:val="27"/>
        </w:rPr>
        <w:t xml:space="preserve"> </w:t>
      </w:r>
      <w:r>
        <w:rPr>
          <w:rFonts w:ascii="宋体" w:eastAsia="宋体" w:hAnsi="宋体" w:cs="宋体"/>
          <w:color w:val="000000"/>
          <w:sz w:val="27"/>
        </w:rPr>
        <w:t>但自然哲学所研究之事物类皆自身具有动变原理，所以自然学术既非为实用，亦不从事制造，这就成为一門理論学术</w:t>
      </w:r>
      <w:r>
        <w:rPr>
          <w:rFonts w:ascii="宋体" w:eastAsia="宋体" w:hAnsi="宋体" w:cs="宋体"/>
          <w:color w:val="000000"/>
          <w:sz w:val="27"/>
        </w:rPr>
        <w:t>(</w:t>
      </w:r>
      <w:r>
        <w:rPr>
          <w:rFonts w:ascii="宋体" w:eastAsia="宋体" w:hAnsi="宋体" w:cs="宋体"/>
          <w:color w:val="000000"/>
          <w:sz w:val="27"/>
        </w:rPr>
        <w:t>凡学术，三者必居其一</w:t>
      </w:r>
      <w:r>
        <w:rPr>
          <w:rFonts w:ascii="宋体" w:eastAsia="宋体" w:hAnsi="宋体" w:cs="宋体"/>
          <w:color w:val="000000"/>
          <w:sz w:val="27"/>
        </w:rPr>
        <w:t>)</w:t>
      </w:r>
      <w:r>
        <w:rPr>
          <w:rFonts w:ascii="宋体" w:eastAsia="宋体" w:hAnsi="宋体" w:cs="宋体"/>
          <w:color w:val="000000"/>
          <w:sz w:val="27"/>
        </w:rPr>
        <w:t>。每一門学术必然知道一些</w:t>
      </w:r>
      <w:r>
        <w:rPr>
          <w:rFonts w:ascii="宋体" w:eastAsia="宋体" w:hAnsi="宋体" w:cs="宋体"/>
          <w:color w:val="000000"/>
          <w:sz w:val="27"/>
        </w:rPr>
        <w:t>“</w:t>
      </w:r>
      <w:r>
        <w:rPr>
          <w:rFonts w:ascii="宋体" w:eastAsia="宋体" w:hAnsi="宋体" w:cs="宋体"/>
          <w:color w:val="000000"/>
          <w:sz w:val="27"/>
        </w:rPr>
        <w:t>怎</w:t>
      </w:r>
      <w:r>
        <w:rPr>
          <w:rFonts w:ascii="宋体" w:eastAsia="宋体" w:hAnsi="宋体" w:cs="宋体"/>
          <w:color w:val="000000"/>
          <w:sz w:val="27"/>
        </w:rPr>
        <w:t xml:space="preserve">20 </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这是什么</w:t>
      </w:r>
      <w:r>
        <w:rPr>
          <w:rFonts w:ascii="宋体" w:eastAsia="宋体" w:hAnsi="宋体" w:cs="宋体"/>
          <w:color w:val="000000"/>
          <w:sz w:val="27"/>
        </w:rPr>
        <w:t>?”</w:t>
      </w:r>
      <w:r>
        <w:rPr>
          <w:rFonts w:ascii="宋体" w:eastAsia="宋体" w:hAnsi="宋体" w:cs="宋体"/>
          <w:color w:val="000000"/>
          <w:sz w:val="27"/>
        </w:rPr>
        <w:t>〉，而执此怎是为原理，我們因此就該注意到自然哲学家怎样来界說事物而为其</w:t>
      </w:r>
      <w:r>
        <w:rPr>
          <w:rFonts w:ascii="宋体" w:eastAsia="宋体" w:hAnsi="宋体" w:cs="宋体"/>
          <w:color w:val="000000"/>
          <w:sz w:val="27"/>
        </w:rPr>
        <w:t>“</w:t>
      </w:r>
      <w:r>
        <w:rPr>
          <w:rFonts w:ascii="宋体" w:eastAsia="宋体" w:hAnsi="宋体" w:cs="宋体"/>
          <w:color w:val="000000"/>
          <w:sz w:val="27"/>
        </w:rPr>
        <w:t>怎是</w:t>
      </w:r>
      <w:r>
        <w:rPr>
          <w:rFonts w:ascii="宋体" w:eastAsia="宋体" w:hAnsi="宋体" w:cs="宋体"/>
          <w:color w:val="000000"/>
          <w:sz w:val="27"/>
        </w:rPr>
        <w:t>”</w:t>
      </w:r>
      <w:r>
        <w:rPr>
          <w:rFonts w:ascii="宋体" w:eastAsia="宋体" w:hAnsi="宋体" w:cs="宋体"/>
          <w:color w:val="000000"/>
          <w:sz w:val="27"/>
        </w:rPr>
        <w:t>制成公式</w:t>
      </w:r>
      <w:r>
        <w:rPr>
          <w:rFonts w:ascii="宋体" w:eastAsia="宋体" w:hAnsi="宋体" w:cs="宋体"/>
          <w:color w:val="000000"/>
          <w:sz w:val="27"/>
        </w:rPr>
        <w:t>——</w:t>
      </w:r>
      <w:r>
        <w:rPr>
          <w:rFonts w:ascii="宋体" w:eastAsia="宋体" w:hAnsi="宋体" w:cs="宋体"/>
          <w:color w:val="000000"/>
          <w:sz w:val="27"/>
        </w:rPr>
        <w:t>而这些就有如</w:t>
      </w:r>
      <w:r>
        <w:rPr>
          <w:rFonts w:ascii="宋体" w:eastAsia="宋体" w:hAnsi="宋体" w:cs="宋体"/>
          <w:color w:val="000000"/>
          <w:sz w:val="27"/>
        </w:rPr>
        <w:t>“</w:t>
      </w:r>
      <w:r>
        <w:rPr>
          <w:rFonts w:ascii="宋体" w:eastAsia="宋体" w:hAnsi="宋体" w:cs="宋体"/>
          <w:color w:val="000000"/>
          <w:sz w:val="27"/>
        </w:rPr>
        <w:t>凹鼻</w:t>
      </w:r>
      <w:r>
        <w:rPr>
          <w:rFonts w:ascii="宋体" w:eastAsia="宋体" w:hAnsi="宋体" w:cs="宋体"/>
          <w:color w:val="000000"/>
          <w:sz w:val="27"/>
        </w:rPr>
        <w:t>”</w:t>
      </w:r>
      <w:r>
        <w:rPr>
          <w:rFonts w:ascii="宋体" w:eastAsia="宋体" w:hAnsi="宋体" w:cs="宋体"/>
          <w:color w:val="000000"/>
          <w:sz w:val="27"/>
        </w:rPr>
        <w:t>或如</w:t>
      </w:r>
      <w:r>
        <w:rPr>
          <w:rFonts w:ascii="宋体" w:eastAsia="宋体" w:hAnsi="宋体" w:cs="宋体"/>
          <w:color w:val="000000"/>
          <w:sz w:val="27"/>
        </w:rPr>
        <w:t>“</w:t>
      </w:r>
      <w:r>
        <w:rPr>
          <w:rFonts w:ascii="宋体" w:eastAsia="宋体" w:hAnsi="宋体" w:cs="宋体"/>
          <w:color w:val="000000"/>
          <w:sz w:val="27"/>
        </w:rPr>
        <w:t>凹性</w:t>
      </w:r>
      <w:r>
        <w:rPr>
          <w:rFonts w:ascii="宋体" w:eastAsia="宋体" w:hAnsi="宋体" w:cs="宋体"/>
          <w:color w:val="000000"/>
          <w:sz w:val="27"/>
        </w:rPr>
        <w:t>”</w:t>
      </w:r>
      <w:r>
        <w:rPr>
          <w:rFonts w:ascii="宋体" w:eastAsia="宋体" w:hAnsi="宋体" w:cs="宋体"/>
          <w:color w:val="000000"/>
          <w:sz w:val="27"/>
        </w:rPr>
        <w:t>兩类公式。</w:t>
      </w:r>
      <w:r>
        <w:rPr>
          <w:rFonts w:ascii="宋体" w:eastAsia="宋体" w:hAnsi="宋体" w:cs="宋体"/>
          <w:color w:val="000000"/>
          <w:sz w:val="27"/>
        </w:rPr>
        <w:t xml:space="preserve"> “</w:t>
      </w:r>
      <w:r>
        <w:rPr>
          <w:rFonts w:ascii="宋体" w:eastAsia="宋体" w:hAnsi="宋体" w:cs="宋体"/>
          <w:color w:val="000000"/>
          <w:sz w:val="27"/>
        </w:rPr>
        <w:t>凹鼻</w:t>
      </w:r>
      <w:r>
        <w:rPr>
          <w:rFonts w:ascii="宋体" w:eastAsia="宋体" w:hAnsi="宋体" w:cs="宋体"/>
          <w:color w:val="000000"/>
          <w:sz w:val="27"/>
        </w:rPr>
        <w:t>”</w:t>
      </w:r>
      <w:r>
        <w:rPr>
          <w:rFonts w:ascii="宋体" w:eastAsia="宋体" w:hAnsi="宋体" w:cs="宋体"/>
          <w:color w:val="000000"/>
          <w:sz w:val="27"/>
        </w:rPr>
        <w:t>包括物質，</w:t>
      </w:r>
      <w:r>
        <w:rPr>
          <w:rFonts w:ascii="宋体" w:eastAsia="宋体" w:hAnsi="宋体" w:cs="宋体"/>
          <w:color w:val="000000"/>
          <w:sz w:val="27"/>
        </w:rPr>
        <w:t>“</w:t>
      </w:r>
      <w:r>
        <w:rPr>
          <w:rFonts w:ascii="宋体" w:eastAsia="宋体" w:hAnsi="宋体" w:cs="宋体"/>
          <w:color w:val="000000"/>
          <w:sz w:val="27"/>
        </w:rPr>
        <w:t>凹性</w:t>
      </w:r>
      <w:r>
        <w:rPr>
          <w:rFonts w:ascii="宋体" w:eastAsia="宋体" w:hAnsi="宋体" w:cs="宋体"/>
          <w:color w:val="000000"/>
          <w:sz w:val="27"/>
        </w:rPr>
        <w:t>”</w:t>
      </w:r>
      <w:r>
        <w:rPr>
          <w:rFonts w:ascii="宋体" w:eastAsia="宋体" w:hAnsi="宋体" w:cs="宋体"/>
          <w:color w:val="000000"/>
          <w:sz w:val="27"/>
        </w:rPr>
        <w:t>离于物質</w:t>
      </w:r>
      <w:r>
        <w:rPr>
          <w:rFonts w:ascii="宋体" w:eastAsia="宋体" w:hAnsi="宋体" w:cs="宋体"/>
          <w:color w:val="000000"/>
          <w:sz w:val="27"/>
        </w:rPr>
        <w:t xml:space="preserve">25 </w:t>
      </w:r>
      <w:r>
        <w:rPr>
          <w:rFonts w:ascii="宋体" w:eastAsia="宋体" w:hAnsi="宋体" w:cs="宋体"/>
          <w:color w:val="000000"/>
          <w:sz w:val="27"/>
        </w:rPr>
        <w:t>而独立；凹鼻得之于鼻，我們必不能舍鼻而另致其公式，凹鼻就是一个具有凹形的鼻。于是，明显地，肌肉，眼睛以及其它部分都不能舍棄物質而制成公式。</w:t>
      </w:r>
    </w:p>
    <w:p w:rsidR="00374711" w:rsidRDefault="000C031C">
      <w:pPr>
        <w:autoSpaceDE w:val="0"/>
        <w:autoSpaceDN w:val="0"/>
        <w:spacing w:line="474" w:lineRule="atLeast"/>
        <w:ind w:left="360" w:right="680" w:firstLine="420"/>
        <w:rPr>
          <w:sz w:val="27"/>
        </w:rPr>
      </w:pPr>
      <w:r>
        <w:rPr>
          <w:rFonts w:ascii="宋体" w:eastAsia="宋体" w:hAnsi="宋体" w:cs="宋体"/>
          <w:color w:val="000000"/>
          <w:sz w:val="27"/>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因为專研实是之为实是的学术是能够独立的一門学术，我們必須考虑到这門学术与物学相同抑相異。物学所討論的是自身具有动变原理的事物；数学是理論学术，討論靜止事物，但数学对象不能离事物而独立存在。那么異乎这兩門学术，必是專研那些独</w:t>
      </w:r>
      <w:r>
        <w:rPr>
          <w:rFonts w:ascii="宋体" w:eastAsia="宋体" w:hAnsi="宋体" w:cs="宋体"/>
          <w:color w:val="000000"/>
          <w:sz w:val="27"/>
        </w:rPr>
        <w:t xml:space="preserve">35 </w:t>
      </w:r>
      <w:r>
        <w:rPr>
          <w:rFonts w:ascii="宋体" w:eastAsia="宋体" w:hAnsi="宋体" w:cs="宋体"/>
          <w:color w:val="000000"/>
          <w:sz w:val="27"/>
        </w:rPr>
        <w:t>立存在而不动变事物的学术，这样性質的一类本体，我們以后將試为証</w:t>
      </w:r>
      <w:r>
        <w:rPr>
          <w:rFonts w:ascii="宋体" w:eastAsia="宋体" w:hAnsi="宋体" w:cs="宋体"/>
          <w:color w:val="000000"/>
          <w:sz w:val="27"/>
        </w:rPr>
        <w:t>明其实存于世間。</w:t>
      </w:r>
      <w:r>
        <w:rPr>
          <w:rFonts w:ascii="宋体" w:eastAsia="宋体" w:hAnsi="宋体" w:cs="宋体"/>
          <w:color w:val="000000"/>
          <w:sz w:val="27"/>
        </w:rPr>
        <w:t xml:space="preserve">① </w:t>
      </w:r>
      <w:r>
        <w:rPr>
          <w:rFonts w:ascii="宋体" w:eastAsia="宋体" w:hAnsi="宋体" w:cs="宋体"/>
          <w:color w:val="000000"/>
          <w:sz w:val="27"/>
        </w:rPr>
        <w:t>世上若眞有这样一类的实是，这里就該</w:t>
      </w:r>
      <w:r>
        <w:rPr>
          <w:rFonts w:ascii="宋体" w:eastAsia="宋体" w:hAnsi="宋体" w:cs="宋体"/>
          <w:color w:val="000000"/>
          <w:sz w:val="27"/>
        </w:rPr>
        <w:t>1064b</w:t>
      </w:r>
      <w:r>
        <w:rPr>
          <w:rFonts w:ascii="宋体" w:eastAsia="宋体" w:hAnsi="宋体" w:cs="宋体"/>
          <w:color w:val="000000"/>
          <w:sz w:val="27"/>
        </w:rPr>
        <w:t>是神之所在而成为第一个最基本的原理。</w:t>
      </w:r>
      <w:r>
        <w:rPr>
          <w:rFonts w:ascii="宋体" w:eastAsia="宋体" w:hAnsi="宋体" w:cs="宋体"/>
          <w:color w:val="000000"/>
          <w:sz w:val="27"/>
        </w:rPr>
        <w:t xml:space="preserve"> </w:t>
      </w:r>
      <w:r>
        <w:rPr>
          <w:rFonts w:ascii="宋体" w:eastAsia="宋体" w:hAnsi="宋体" w:cs="宋体"/>
          <w:color w:val="000000"/>
          <w:sz w:val="27"/>
        </w:rPr>
        <w:t>于是显然，理論学术有三一一物学，数学，神学；理論学术为学术所共尊尚，神学尤为理論学术所共算尙；每門学术各因其所研究对象之高卑为优劣，而神学</w:t>
      </w:r>
      <w:r>
        <w:rPr>
          <w:rFonts w:ascii="宋体" w:eastAsia="宋体" w:hAnsi="宋体" w:cs="宋体"/>
          <w:color w:val="000000"/>
          <w:sz w:val="27"/>
        </w:rPr>
        <w:t xml:space="preserve">5 </w:t>
      </w:r>
      <w:r>
        <w:rPr>
          <w:rFonts w:ascii="宋体" w:eastAsia="宋体" w:hAnsi="宋体" w:cs="宋体"/>
          <w:color w:val="000000"/>
          <w:sz w:val="27"/>
        </w:rPr>
        <w:t>所探索者，固为世上最崇高的存在，是以优于一切学术。</w:t>
      </w:r>
    </w:p>
    <w:p w:rsidR="00374711" w:rsidRDefault="000C031C">
      <w:pPr>
        <w:autoSpaceDE w:val="0"/>
        <w:autoSpaceDN w:val="0"/>
        <w:spacing w:line="463" w:lineRule="atLeast"/>
        <w:ind w:left="700" w:right="700" w:firstLine="1000"/>
        <w:rPr>
          <w:sz w:val="27"/>
        </w:rPr>
      </w:pPr>
      <w:r>
        <w:rPr>
          <w:rFonts w:ascii="宋体" w:eastAsia="宋体" w:hAnsi="宋体" w:cs="宋体"/>
          <w:color w:val="000000"/>
          <w:sz w:val="27"/>
        </w:rPr>
        <w:t>人們可以提出研究实是之为实是的这門学术应屬普遍抑非普逼这問題。数学各科各研习某一級数学对象，但普遍数理則通論</w:t>
      </w:r>
      <w:r>
        <w:rPr>
          <w:rFonts w:ascii="宋体" w:eastAsia="宋体" w:hAnsi="宋体" w:cs="宋体"/>
          <w:color w:val="000000"/>
          <w:sz w:val="27"/>
        </w:rPr>
        <w:t xml:space="preserve">10 </w:t>
      </w:r>
      <w:r>
        <w:rPr>
          <w:rFonts w:ascii="宋体" w:eastAsia="宋体" w:hAnsi="宋体" w:cs="宋体"/>
          <w:color w:val="000000"/>
          <w:sz w:val="27"/>
        </w:rPr>
        <w:t>各科以应用之于一切数学对象。</w:t>
      </w:r>
      <w:r>
        <w:rPr>
          <w:rFonts w:ascii="宋体" w:eastAsia="宋体" w:hAnsi="宋体" w:cs="宋体"/>
          <w:color w:val="000000"/>
          <w:sz w:val="27"/>
        </w:rPr>
        <w:t xml:space="preserve"> </w:t>
      </w:r>
      <w:r>
        <w:rPr>
          <w:rFonts w:ascii="宋体" w:eastAsia="宋体" w:hAnsi="宋体" w:cs="宋体"/>
          <w:color w:val="000000"/>
          <w:sz w:val="27"/>
        </w:rPr>
        <w:t>自然本体若为一切現存事物之首要，則物学必为学术之首要；但世上若更有独立不</w:t>
      </w:r>
      <w:r>
        <w:rPr>
          <w:rFonts w:ascii="宋体" w:eastAsia="宋体" w:hAnsi="宋体" w:cs="宋体"/>
          <w:color w:val="000000"/>
          <w:sz w:val="27"/>
        </w:rPr>
        <w:t>变之本本与实是在，那么这一知識必先于一切，而普逼于一切，亦必異乎物学而先于物学。</w:t>
      </w:r>
      <w:r>
        <w:rPr>
          <w:rFonts w:ascii="宋体" w:eastAsia="宋体" w:hAnsi="宋体" w:cs="宋体"/>
          <w:color w:val="000000"/>
          <w:sz w:val="27"/>
        </w:rPr>
        <w:t>②</w:t>
      </w:r>
    </w:p>
    <w:p w:rsidR="00374711" w:rsidRDefault="000C031C">
      <w:pPr>
        <w:spacing w:before="220" w:line="120" w:lineRule="exact"/>
        <w:ind w:left="1180" w:right="60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40" w:lineRule="atLeast"/>
        <w:ind w:left="1700"/>
        <w:rPr>
          <w:sz w:val="27"/>
        </w:rPr>
      </w:pPr>
      <w:r>
        <w:rPr>
          <w:rFonts w:ascii="宋体" w:eastAsia="宋体" w:hAnsi="宋体" w:cs="宋体"/>
          <w:color w:val="000000"/>
          <w:sz w:val="27"/>
        </w:rPr>
        <w:t>①</w:t>
      </w:r>
      <w:r>
        <w:rPr>
          <w:rFonts w:ascii="宋体" w:eastAsia="宋体" w:hAnsi="宋体" w:cs="宋体"/>
          <w:color w:val="000000"/>
          <w:sz w:val="27"/>
        </w:rPr>
        <w:t>参考卷</w:t>
      </w:r>
      <w:r>
        <w:rPr>
          <w:rFonts w:ascii="宋体" w:eastAsia="宋体" w:hAnsi="宋体" w:cs="宋体"/>
          <w:color w:val="000000"/>
          <w:sz w:val="27"/>
        </w:rPr>
        <w:t>△</w:t>
      </w:r>
      <w:r>
        <w:rPr>
          <w:rFonts w:ascii="宋体" w:eastAsia="宋体" w:hAnsi="宋体" w:cs="宋体"/>
          <w:color w:val="000000"/>
          <w:sz w:val="27"/>
        </w:rPr>
        <w:t>，章六及七。</w:t>
      </w:r>
    </w:p>
    <w:p w:rsidR="00374711" w:rsidRDefault="000C031C">
      <w:pPr>
        <w:autoSpaceDE w:val="0"/>
        <w:autoSpaceDN w:val="0"/>
        <w:spacing w:before="40" w:line="240" w:lineRule="atLeast"/>
        <w:ind w:left="1700"/>
        <w:rPr>
          <w:sz w:val="27"/>
        </w:rPr>
      </w:pPr>
      <w:r>
        <w:rPr>
          <w:rFonts w:ascii="宋体" w:eastAsia="宋体" w:hAnsi="宋体" w:cs="宋体"/>
          <w:color w:val="000000"/>
          <w:sz w:val="27"/>
        </w:rPr>
        <w:t>②</w:t>
      </w:r>
      <w:r>
        <w:rPr>
          <w:rFonts w:ascii="宋体" w:eastAsia="宋体" w:hAnsi="宋体" w:cs="宋体"/>
          <w:color w:val="000000"/>
          <w:sz w:val="27"/>
        </w:rPr>
        <w:t>参看卷</w:t>
      </w:r>
      <w:r>
        <w:rPr>
          <w:rFonts w:ascii="宋体" w:eastAsia="宋体" w:hAnsi="宋体" w:cs="宋体"/>
          <w:color w:val="000000"/>
          <w:sz w:val="27"/>
        </w:rPr>
        <w:t xml:space="preserve"> E,</w:t>
      </w:r>
      <w:r>
        <w:rPr>
          <w:rFonts w:ascii="宋体" w:eastAsia="宋体" w:hAnsi="宋体" w:cs="宋体"/>
          <w:color w:val="000000"/>
          <w:sz w:val="27"/>
        </w:rPr>
        <w:t>章一</w:t>
      </w:r>
      <w:r>
        <w:rPr>
          <w:rFonts w:ascii="宋体" w:eastAsia="宋体" w:hAnsi="宋体" w:cs="宋体"/>
          <w:color w:val="000000"/>
          <w:sz w:val="27"/>
        </w:rPr>
        <w:t>,</w:t>
      </w:r>
      <w:r>
        <w:rPr>
          <w:rFonts w:ascii="宋体" w:eastAsia="宋体" w:hAnsi="宋体" w:cs="宋体"/>
          <w:color w:val="000000"/>
          <w:sz w:val="27"/>
        </w:rPr>
        <w:t>又卷</w:t>
      </w:r>
      <w:r>
        <w:rPr>
          <w:rFonts w:ascii="宋体" w:eastAsia="宋体" w:hAnsi="宋体" w:cs="宋体"/>
          <w:color w:val="000000"/>
          <w:sz w:val="27"/>
        </w:rPr>
        <w:t>K, 1059a26-29</w:t>
      </w:r>
      <w:r>
        <w:rPr>
          <w:rFonts w:ascii="宋体" w:eastAsia="宋体" w:hAnsi="宋体" w:cs="宋体"/>
          <w:color w:val="000000"/>
          <w:sz w:val="27"/>
        </w:rPr>
        <w:t>。</w:t>
      </w:r>
    </w:p>
    <w:p w:rsidR="00374711" w:rsidRDefault="000C031C">
      <w:pPr>
        <w:autoSpaceDE w:val="0"/>
        <w:autoSpaceDN w:val="0"/>
        <w:spacing w:before="240" w:line="300" w:lineRule="atLeast"/>
        <w:ind w:left="780"/>
        <w:rPr>
          <w:sz w:val="27"/>
        </w:rPr>
      </w:pPr>
      <w:r>
        <w:rPr>
          <w:rFonts w:ascii="宋体" w:eastAsia="宋体" w:hAnsi="宋体" w:cs="宋体"/>
          <w:color w:val="000000"/>
          <w:sz w:val="27"/>
        </w:rPr>
        <w:t>·222·</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60" w:lineRule="atLeast"/>
        <w:ind w:left="860"/>
        <w:rPr>
          <w:sz w:val="24"/>
        </w:rPr>
      </w:pPr>
      <w:r>
        <w:rPr>
          <w:rFonts w:ascii="宋体" w:eastAsia="宋体" w:hAnsi="宋体" w:cs="宋体"/>
          <w:color w:val="000000"/>
          <w:sz w:val="24"/>
        </w:rPr>
        <w:t>1064b</w:t>
      </w:r>
      <w:r>
        <w:rPr>
          <w:rFonts w:ascii="宋体" w:eastAsia="宋体" w:hAnsi="宋体" w:cs="宋体"/>
          <w:sz w:val="24"/>
        </w:rPr>
        <w:t xml:space="preserve">                                                          </w:t>
      </w:r>
      <w:r>
        <w:rPr>
          <w:rFonts w:ascii="宋体" w:eastAsia="宋体" w:hAnsi="宋体" w:cs="宋体"/>
          <w:color w:val="000000"/>
          <w:sz w:val="24"/>
          <w:u w:val="single"/>
        </w:rPr>
        <w:t>K8</w:t>
      </w:r>
    </w:p>
    <w:p w:rsidR="00374711" w:rsidRDefault="000C031C">
      <w:pPr>
        <w:autoSpaceDE w:val="0"/>
        <w:autoSpaceDN w:val="0"/>
        <w:spacing w:before="240" w:line="260" w:lineRule="atLeast"/>
        <w:ind w:left="78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八</w:t>
      </w:r>
    </w:p>
    <w:p w:rsidR="00374711" w:rsidRDefault="000C031C">
      <w:pPr>
        <w:autoSpaceDE w:val="0"/>
        <w:autoSpaceDN w:val="0"/>
        <w:spacing w:before="180" w:line="260" w:lineRule="atLeast"/>
        <w:ind w:left="1020"/>
        <w:rPr>
          <w:sz w:val="24"/>
        </w:rPr>
      </w:pP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因为</w:t>
      </w:r>
      <w:r>
        <w:rPr>
          <w:rFonts w:ascii="宋体" w:eastAsia="宋体" w:hAnsi="宋体" w:cs="宋体"/>
          <w:color w:val="000000"/>
          <w:sz w:val="24"/>
        </w:rPr>
        <w:t>“</w:t>
      </w:r>
      <w:r>
        <w:rPr>
          <w:rFonts w:ascii="宋体" w:eastAsia="宋体" w:hAnsi="宋体" w:cs="宋体"/>
          <w:color w:val="000000"/>
          <w:sz w:val="24"/>
        </w:rPr>
        <w:t>实是</w:t>
      </w:r>
      <w:r>
        <w:rPr>
          <w:rFonts w:ascii="宋体" w:eastAsia="宋体" w:hAnsi="宋体" w:cs="宋体"/>
          <w:color w:val="000000"/>
          <w:sz w:val="24"/>
        </w:rPr>
        <w:t>”</w:t>
      </w:r>
      <w:r>
        <w:rPr>
          <w:rFonts w:ascii="宋体" w:eastAsia="宋体" w:hAnsi="宋体" w:cs="宋体"/>
          <w:color w:val="000000"/>
          <w:sz w:val="24"/>
        </w:rPr>
        <w:t>諸命意之一为屬性〈偶然〉之是，我們必須考虑到</w:t>
      </w:r>
    </w:p>
    <w:p w:rsidR="00374711" w:rsidRDefault="000C031C">
      <w:pPr>
        <w:autoSpaceDE w:val="0"/>
        <w:autoSpaceDN w:val="0"/>
        <w:spacing w:before="20" w:line="440" w:lineRule="atLeast"/>
        <w:ind w:left="980" w:right="1000" w:firstLine="360"/>
        <w:rPr>
          <w:sz w:val="24"/>
        </w:rPr>
      </w:pPr>
      <w:r>
        <w:rPr>
          <w:rFonts w:ascii="宋体" w:eastAsia="宋体" w:hAnsi="宋体" w:cs="宋体"/>
          <w:color w:val="000000"/>
          <w:sz w:val="24"/>
        </w:rPr>
        <w:t>实是的这</w:t>
      </w:r>
      <w:r>
        <w:rPr>
          <w:rFonts w:ascii="宋体" w:eastAsia="宋体" w:hAnsi="宋体" w:cs="宋体"/>
          <w:color w:val="000000"/>
          <w:sz w:val="24"/>
        </w:rPr>
        <w:t xml:space="preserve"> </w:t>
      </w:r>
      <w:r>
        <w:rPr>
          <w:rFonts w:ascii="宋体" w:eastAsia="宋体" w:hAnsi="宋体" w:cs="宋体"/>
          <w:color w:val="000000"/>
          <w:sz w:val="24"/>
        </w:rPr>
        <w:t>一方面。明显地，傳統諸学术均不管偶然關性問題。建筑术不考虑那些將要住在那屋内的人們</w:t>
      </w:r>
      <w:r>
        <w:rPr>
          <w:rFonts w:ascii="宋体" w:eastAsia="宋体" w:hAnsi="宋体" w:cs="宋体"/>
          <w:color w:val="000000"/>
          <w:sz w:val="24"/>
        </w:rPr>
        <w:t>(</w:t>
      </w:r>
      <w:r>
        <w:rPr>
          <w:rFonts w:ascii="宋体" w:eastAsia="宋体" w:hAnsi="宋体" w:cs="宋体"/>
          <w:color w:val="000000"/>
          <w:sz w:val="24"/>
        </w:rPr>
        <w:t>例如他們住此屋內一生或</w:t>
      </w:r>
      <w:r>
        <w:rPr>
          <w:rFonts w:ascii="宋体" w:eastAsia="宋体" w:hAnsi="宋体" w:cs="宋体"/>
          <w:color w:val="000000"/>
          <w:sz w:val="24"/>
        </w:rPr>
        <w:t xml:space="preserve">20 </w:t>
      </w:r>
      <w:r>
        <w:rPr>
          <w:rFonts w:ascii="宋体" w:eastAsia="宋体" w:hAnsi="宋体" w:cs="宋体"/>
          <w:color w:val="000000"/>
          <w:sz w:val="24"/>
        </w:rPr>
        <w:t>吉或凶，或乐或悲的閤題</w:t>
      </w:r>
      <w:r>
        <w:rPr>
          <w:rFonts w:ascii="宋体" w:eastAsia="宋体" w:hAnsi="宋体" w:cs="宋体"/>
          <w:color w:val="000000"/>
          <w:sz w:val="24"/>
        </w:rPr>
        <w:t>)</w:t>
      </w:r>
      <w:r>
        <w:rPr>
          <w:rFonts w:ascii="宋体" w:eastAsia="宋体" w:hAnsi="宋体" w:cs="宋体"/>
          <w:color w:val="000000"/>
          <w:sz w:val="24"/>
        </w:rPr>
        <w:t>，紡織，或制鞋或縫衣，亦然；每一門学木所考虑的只是各自范圍内自身的目的。</w:t>
      </w:r>
      <w:r>
        <w:rPr>
          <w:rFonts w:ascii="宋体" w:eastAsia="宋体" w:hAnsi="宋体" w:cs="宋体"/>
          <w:color w:val="000000"/>
          <w:sz w:val="24"/>
        </w:rPr>
        <w:t xml:space="preserve"> </w:t>
      </w:r>
      <w:r>
        <w:rPr>
          <w:rFonts w:ascii="宋体" w:eastAsia="宋体" w:hAnsi="宋体" w:cs="宋体"/>
          <w:color w:val="000000"/>
          <w:sz w:val="24"/>
        </w:rPr>
        <w:t>至于辯論題目，如</w:t>
      </w:r>
      <w:r>
        <w:rPr>
          <w:rFonts w:ascii="宋体" w:eastAsia="宋体" w:hAnsi="宋体" w:cs="宋体"/>
          <w:color w:val="000000"/>
          <w:sz w:val="24"/>
        </w:rPr>
        <w:t>“</w:t>
      </w:r>
      <w:r>
        <w:rPr>
          <w:rFonts w:ascii="宋体" w:eastAsia="宋体" w:hAnsi="宋体" w:cs="宋体"/>
          <w:color w:val="000000"/>
          <w:sz w:val="24"/>
        </w:rPr>
        <w:t>凡現有的常为先未曾有，是故</w:t>
      </w: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w:t>
      </w:r>
      <w:r>
        <w:rPr>
          <w:rFonts w:ascii="宋体" w:eastAsia="宋体" w:hAnsi="宋体" w:cs="宋体"/>
          <w:color w:val="000000"/>
          <w:sz w:val="24"/>
        </w:rPr>
        <w:t>可为</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，所以苟有誰能識曲而成</w:t>
      </w:r>
      <w:r>
        <w:rPr>
          <w:rFonts w:ascii="宋体" w:eastAsia="宋体" w:hAnsi="宋体" w:cs="宋体"/>
          <w:color w:val="000000"/>
          <w:sz w:val="24"/>
        </w:rPr>
        <w:t xml:space="preserve"> </w:t>
      </w:r>
      <w:r>
        <w:rPr>
          <w:rFonts w:ascii="宋体" w:eastAsia="宋体" w:hAnsi="宋体" w:cs="宋体"/>
          <w:color w:val="000000"/>
          <w:sz w:val="24"/>
        </w:rPr>
        <w:t>’</w:t>
      </w:r>
      <w:r>
        <w:rPr>
          <w:rFonts w:ascii="宋体" w:eastAsia="宋体" w:hAnsi="宋体" w:cs="宋体"/>
          <w:color w:val="000000"/>
          <w:sz w:val="24"/>
        </w:rPr>
        <w:t>能文者，就应是先不識曲亦不能文，而一朝就既已識曲又且能文、</w:t>
      </w:r>
      <w:r>
        <w:rPr>
          <w:rFonts w:ascii="宋体" w:eastAsia="宋体" w:hAnsi="宋体" w:cs="宋体"/>
          <w:color w:val="000000"/>
          <w:sz w:val="24"/>
        </w:rPr>
        <w:t>25.</w:t>
      </w:r>
      <w:r>
        <w:rPr>
          <w:rFonts w:ascii="宋体" w:eastAsia="宋体" w:hAnsi="宋体" w:cs="宋体"/>
          <w:color w:val="000000"/>
          <w:sz w:val="24"/>
        </w:rPr>
        <w:t>这类忮詞</w:t>
      </w:r>
      <w:r>
        <w:rPr>
          <w:rFonts w:ascii="宋体" w:eastAsia="宋体" w:hAnsi="宋体" w:cs="宋体"/>
          <w:color w:val="000000"/>
          <w:sz w:val="24"/>
        </w:rPr>
        <w:t>①——</w:t>
      </w:r>
      <w:r>
        <w:rPr>
          <w:rFonts w:ascii="宋体" w:eastAsia="宋体" w:hAnsi="宋体" w:cs="宋体"/>
          <w:color w:val="000000"/>
          <w:sz w:val="24"/>
        </w:rPr>
        <w:t>除了詭辯家以外，已成立的各門学术都不会去管这些問題；因为这些都是屬性之是。</w:t>
      </w:r>
      <w:r>
        <w:rPr>
          <w:rFonts w:ascii="宋体" w:eastAsia="宋体" w:hAnsi="宋体" w:cs="宋体"/>
          <w:color w:val="000000"/>
          <w:sz w:val="24"/>
        </w:rPr>
        <w:t xml:space="preserve"> </w:t>
      </w:r>
      <w:r>
        <w:rPr>
          <w:rFonts w:ascii="宋体" w:eastAsia="宋体" w:hAnsi="宋体" w:cs="宋体"/>
          <w:color w:val="000000"/>
          <w:sz w:val="24"/>
        </w:rPr>
        <w:t>所以当柏拉图說</w:t>
      </w:r>
      <w:r>
        <w:rPr>
          <w:rFonts w:ascii="宋体" w:eastAsia="宋体" w:hAnsi="宋体" w:cs="宋体"/>
          <w:color w:val="000000"/>
          <w:sz w:val="24"/>
        </w:rPr>
        <w:t>②</w:t>
      </w:r>
      <w:r>
        <w:rPr>
          <w:rFonts w:ascii="宋体" w:eastAsia="宋体" w:hAnsi="宋体" w:cs="宋体"/>
          <w:color w:val="000000"/>
          <w:sz w:val="24"/>
        </w:rPr>
        <w:t>詭辯家以</w:t>
      </w:r>
    </w:p>
    <w:p w:rsidR="00374711" w:rsidRDefault="000C031C">
      <w:pPr>
        <w:autoSpaceDE w:val="0"/>
        <w:autoSpaceDN w:val="0"/>
        <w:spacing w:before="200" w:line="260" w:lineRule="atLeast"/>
        <w:ind w:left="1340"/>
        <w:rPr>
          <w:sz w:val="24"/>
        </w:rPr>
      </w:pPr>
      <w:r>
        <w:rPr>
          <w:rFonts w:ascii="宋体" w:eastAsia="宋体" w:hAnsi="宋体" w:cs="宋体"/>
          <w:color w:val="000000"/>
          <w:sz w:val="24"/>
        </w:rPr>
        <w:t>“</w:t>
      </w:r>
      <w:r>
        <w:rPr>
          <w:rFonts w:ascii="宋体" w:eastAsia="宋体" w:hAnsi="宋体" w:cs="宋体"/>
          <w:color w:val="000000"/>
          <w:sz w:val="24"/>
        </w:rPr>
        <w:t>非是</w:t>
      </w:r>
      <w:r>
        <w:rPr>
          <w:rFonts w:ascii="宋体" w:eastAsia="宋体" w:hAnsi="宋体" w:cs="宋体"/>
          <w:color w:val="000000"/>
          <w:sz w:val="24"/>
        </w:rPr>
        <w:t>”</w:t>
      </w:r>
      <w:r>
        <w:rPr>
          <w:rFonts w:ascii="宋体" w:eastAsia="宋体" w:hAnsi="宋体" w:cs="宋体"/>
          <w:color w:val="000000"/>
          <w:sz w:val="24"/>
        </w:rPr>
        <w:t>为業，他說得不算錯。</w:t>
      </w:r>
    </w:p>
    <w:p w:rsidR="00374711" w:rsidRDefault="000C031C">
      <w:pPr>
        <w:autoSpaceDE w:val="0"/>
        <w:autoSpaceDN w:val="0"/>
        <w:spacing w:line="440" w:lineRule="atLeast"/>
        <w:ind w:left="680" w:right="940" w:firstLine="340"/>
        <w:rPr>
          <w:sz w:val="24"/>
        </w:rPr>
      </w:pPr>
      <w:r>
        <w:rPr>
          <w:rFonts w:ascii="宋体" w:eastAsia="宋体" w:hAnsi="宋体" w:cs="宋体"/>
          <w:color w:val="000000"/>
          <w:sz w:val="24"/>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我們若試体察屬性〈偶然〉之是究屬何物，就可明白屬性之学該是不会得有的。</w:t>
      </w:r>
      <w:r>
        <w:rPr>
          <w:rFonts w:ascii="宋体" w:eastAsia="宋体" w:hAnsi="宋体" w:cs="宋体"/>
          <w:color w:val="000000"/>
          <w:sz w:val="24"/>
        </w:rPr>
        <w:t xml:space="preserve"> </w:t>
      </w:r>
      <w:r>
        <w:rPr>
          <w:rFonts w:ascii="宋体" w:eastAsia="宋体" w:hAnsi="宋体" w:cs="宋体"/>
          <w:color w:val="000000"/>
          <w:sz w:val="24"/>
        </w:rPr>
        <w:t>我們說每一事物或謂常然，或謂必然</w:t>
      </w:r>
      <w:r>
        <w:rPr>
          <w:rFonts w:ascii="宋体" w:eastAsia="宋体" w:hAnsi="宋体" w:cs="宋体"/>
          <w:color w:val="000000"/>
          <w:sz w:val="24"/>
        </w:rPr>
        <w:t>(</w:t>
      </w:r>
      <w:r>
        <w:rPr>
          <w:rFonts w:ascii="宋体" w:eastAsia="宋体" w:hAnsi="宋体" w:cs="宋体"/>
          <w:color w:val="000000"/>
          <w:sz w:val="24"/>
        </w:rPr>
        <w:t>必然的意思不是說出于暴力，只是可以訴之于卖証而知其必然</w:t>
      </w:r>
      <w:r>
        <w:rPr>
          <w:rFonts w:ascii="宋体" w:eastAsia="宋体" w:hAnsi="宋体" w:cs="宋体"/>
          <w:color w:val="000000"/>
          <w:sz w:val="24"/>
        </w:rPr>
        <w:t>)</w:t>
      </w:r>
      <w:r>
        <w:rPr>
          <w:rFonts w:ascii="宋体" w:eastAsia="宋体" w:hAnsi="宋体" w:cs="宋体"/>
          <w:color w:val="000000"/>
          <w:sz w:val="24"/>
        </w:rPr>
        <w:t>，或大多：、如此，这是</w:t>
      </w:r>
      <w:r>
        <w:rPr>
          <w:rFonts w:ascii="宋体" w:eastAsia="宋体" w:hAnsi="宋体" w:cs="宋体"/>
          <w:color w:val="000000"/>
          <w:sz w:val="24"/>
        </w:rPr>
        <w:t xml:space="preserve"> </w:t>
      </w:r>
      <w:r>
        <w:rPr>
          <w:rFonts w:ascii="宋体" w:eastAsia="宋体" w:hAnsi="宋体" w:cs="宋体"/>
          <w:color w:val="000000"/>
          <w:sz w:val="24"/>
        </w:rPr>
        <w:t>一类，另</w:t>
      </w:r>
      <w:r>
        <w:rPr>
          <w:rFonts w:ascii="宋体" w:eastAsia="宋体" w:hAnsi="宋体" w:cs="宋体"/>
          <w:color w:val="000000"/>
          <w:sz w:val="24"/>
        </w:rPr>
        <w:t xml:space="preserve"> </w:t>
      </w:r>
      <w:r>
        <w:rPr>
          <w:rFonts w:ascii="宋体" w:eastAsia="宋体" w:hAnsi="宋体" w:cs="宋体"/>
          <w:color w:val="000000"/>
          <w:sz w:val="24"/>
        </w:rPr>
        <w:t>一类是并不大多数如此，亦非常然，亦非必然</w:t>
      </w:r>
      <w:r>
        <w:rPr>
          <w:rFonts w:ascii="宋体" w:eastAsia="宋体" w:hAnsi="宋体" w:cs="宋体"/>
          <w:color w:val="000000"/>
          <w:sz w:val="24"/>
        </w:rPr>
        <w:t xml:space="preserve">.35 </w:t>
      </w:r>
      <w:r>
        <w:rPr>
          <w:rFonts w:ascii="宋体" w:eastAsia="宋体" w:hAnsi="宋体" w:cs="宋体"/>
          <w:color w:val="000000"/>
          <w:sz w:val="24"/>
        </w:rPr>
        <w:t>而只是出于偶然〈机会〉；例如伏天可以寒冷</w:t>
      </w:r>
      <w:r>
        <w:rPr>
          <w:rFonts w:ascii="宋体" w:eastAsia="宋体" w:hAnsi="宋体" w:cs="宋体"/>
          <w:color w:val="000000"/>
          <w:sz w:val="24"/>
        </w:rPr>
        <w:t>，但不会常然，亦非必</w:t>
      </w:r>
      <w:r>
        <w:rPr>
          <w:rFonts w:ascii="宋体" w:eastAsia="宋体" w:hAnsi="宋体" w:cs="宋体"/>
          <w:color w:val="000000"/>
          <w:sz w:val="24"/>
        </w:rPr>
        <w:t xml:space="preserve">1065a </w:t>
      </w:r>
      <w:r>
        <w:rPr>
          <w:rFonts w:ascii="宋体" w:eastAsia="宋体" w:hAnsi="宋体" w:cs="宋体"/>
          <w:color w:val="000000"/>
          <w:sz w:val="24"/>
        </w:rPr>
        <w:t>然，亦不大多数的伏天如此，虽則这可以有时而遭遇。</w:t>
      </w:r>
      <w:r>
        <w:rPr>
          <w:rFonts w:ascii="宋体" w:eastAsia="宋体" w:hAnsi="宋体" w:cs="宋体"/>
          <w:color w:val="000000"/>
          <w:sz w:val="24"/>
        </w:rPr>
        <w:t xml:space="preserve"> </w:t>
      </w:r>
      <w:r>
        <w:rPr>
          <w:rFonts w:ascii="宋体" w:eastAsia="宋体" w:hAnsi="宋体" w:cs="宋体"/>
          <w:color w:val="000000"/>
          <w:sz w:val="24"/>
        </w:rPr>
        <w:t>于是</w:t>
      </w:r>
      <w:r>
        <w:rPr>
          <w:rFonts w:ascii="宋体" w:eastAsia="宋体" w:hAnsi="宋体" w:cs="宋体"/>
          <w:color w:val="000000"/>
          <w:sz w:val="24"/>
        </w:rPr>
        <w:t>.</w:t>
      </w:r>
      <w:r>
        <w:rPr>
          <w:rFonts w:ascii="宋体" w:eastAsia="宋体" w:hAnsi="宋体" w:cs="宋体"/>
          <w:color w:val="000000"/>
          <w:sz w:val="24"/>
        </w:rPr>
        <w:t>偶然屬性可以釋为遭遇，而不是常有，必然，或大多数可有的遭遇。</w:t>
      </w:r>
      <w:r>
        <w:rPr>
          <w:rFonts w:ascii="宋体" w:eastAsia="宋体" w:hAnsi="宋体" w:cs="宋体"/>
          <w:color w:val="000000"/>
          <w:sz w:val="24"/>
        </w:rPr>
        <w:t xml:space="preserve"> </w:t>
      </w:r>
      <w:r>
        <w:rPr>
          <w:rFonts w:ascii="宋体" w:eastAsia="宋体" w:hAnsi="宋体" w:cs="宋体"/>
          <w:color w:val="000000"/>
          <w:sz w:val="24"/>
        </w:rPr>
        <w:t>現在我們已將屬性之是說明，大家也該可懂得这样一門学术不能欣</w:t>
      </w:r>
      <w:r>
        <w:rPr>
          <w:rFonts w:ascii="宋体" w:eastAsia="宋体" w:hAnsi="宋体" w:cs="宋体"/>
          <w:color w:val="000000"/>
          <w:sz w:val="24"/>
        </w:rPr>
        <w:t xml:space="preserve">5 </w:t>
      </w:r>
      <w:r>
        <w:rPr>
          <w:rFonts w:ascii="宋体" w:eastAsia="宋体" w:hAnsi="宋体" w:cs="宋体"/>
          <w:color w:val="000000"/>
          <w:sz w:val="24"/>
        </w:rPr>
        <w:t>立；因为一切学术只能研究常常或大多数如此的事物，而偶然属性不是这一类事物。</w:t>
      </w:r>
      <w:r>
        <w:rPr>
          <w:rFonts w:ascii="宋体" w:eastAsia="宋体" w:hAnsi="宋体" w:cs="宋体"/>
          <w:color w:val="000000"/>
          <w:sz w:val="24"/>
          <w:u w:val="single"/>
        </w:rPr>
        <w:t xml:space="preserve"> </w:t>
      </w:r>
    </w:p>
    <w:p w:rsidR="00374711" w:rsidRDefault="000C031C">
      <w:pPr>
        <w:autoSpaceDE w:val="0"/>
        <w:autoSpaceDN w:val="0"/>
        <w:spacing w:before="20" w:line="410" w:lineRule="atLeast"/>
        <w:ind w:left="1380" w:right="960" w:firstLine="560"/>
        <w:rPr>
          <w:sz w:val="24"/>
        </w:rPr>
      </w:pPr>
      <w:r>
        <w:rPr>
          <w:rFonts w:ascii="宋体" w:eastAsia="宋体" w:hAnsi="宋体" w:cs="宋体"/>
          <w:color w:val="000000"/>
          <w:sz w:val="24"/>
        </w:rPr>
        <w:t>显然，屬性之是不象本性之是那样，具有原因与原理；如其具有原因与原理，这將成为必然的了。如有</w:t>
      </w:r>
      <w:r>
        <w:rPr>
          <w:rFonts w:ascii="宋体" w:eastAsia="宋体" w:hAnsi="宋体" w:cs="宋体"/>
          <w:color w:val="000000"/>
          <w:sz w:val="24"/>
        </w:rPr>
        <w:t xml:space="preserve">B </w:t>
      </w:r>
      <w:r>
        <w:rPr>
          <w:rFonts w:ascii="宋体" w:eastAsia="宋体" w:hAnsi="宋体" w:cs="宋体"/>
          <w:color w:val="000000"/>
          <w:sz w:val="24"/>
        </w:rPr>
        <w:t>就有</w:t>
      </w:r>
      <w:r>
        <w:rPr>
          <w:rFonts w:ascii="宋体" w:eastAsia="宋体" w:hAnsi="宋体" w:cs="宋体"/>
          <w:color w:val="000000"/>
          <w:sz w:val="24"/>
        </w:rPr>
        <w:t xml:space="preserve"> A </w:t>
      </w:r>
      <w:r>
        <w:rPr>
          <w:rFonts w:ascii="宋体" w:eastAsia="宋体" w:hAnsi="宋体" w:cs="宋体"/>
          <w:color w:val="000000"/>
          <w:sz w:val="24"/>
        </w:rPr>
        <w:t>，如有</w:t>
      </w:r>
      <w:r>
        <w:rPr>
          <w:rFonts w:ascii="宋体" w:eastAsia="宋体" w:hAnsi="宋体" w:cs="宋体"/>
          <w:color w:val="000000"/>
          <w:sz w:val="24"/>
        </w:rPr>
        <w:t xml:space="preserve">C </w:t>
      </w:r>
      <w:r>
        <w:rPr>
          <w:rFonts w:ascii="宋体" w:eastAsia="宋体" w:hAnsi="宋体" w:cs="宋体"/>
          <w:color w:val="000000"/>
          <w:sz w:val="24"/>
        </w:rPr>
        <w:t>就有</w:t>
      </w:r>
    </w:p>
    <w:p w:rsidR="00374711" w:rsidRDefault="000C031C">
      <w:pPr>
        <w:autoSpaceDE w:val="0"/>
        <w:autoSpaceDN w:val="0"/>
        <w:spacing w:before="420" w:line="80" w:lineRule="atLeast"/>
        <w:ind w:left="1340"/>
        <w:rPr>
          <w:sz w:val="24"/>
        </w:rPr>
      </w:pPr>
      <w:r>
        <w:rPr>
          <w:rFonts w:ascii="宋体" w:eastAsia="宋体" w:hAnsi="宋体" w:cs="宋体"/>
          <w:color w:val="000000"/>
          <w:sz w:val="24"/>
          <w:u w:val="single"/>
        </w:rPr>
        <w:t xml:space="preserve">       :    </w:t>
      </w:r>
    </w:p>
    <w:p w:rsidR="00374711" w:rsidRDefault="000C031C">
      <w:pPr>
        <w:autoSpaceDE w:val="0"/>
        <w:autoSpaceDN w:val="0"/>
        <w:spacing w:before="260" w:line="360" w:lineRule="atLeast"/>
        <w:ind w:left="1420" w:right="940" w:firstLine="440"/>
        <w:rPr>
          <w:sz w:val="24"/>
        </w:rPr>
      </w:pPr>
      <w:r>
        <w:rPr>
          <w:rFonts w:ascii="宋体" w:eastAsia="宋体" w:hAnsi="宋体" w:cs="宋体"/>
          <w:color w:val="000000"/>
          <w:sz w:val="24"/>
        </w:rPr>
        <w:t>①</w:t>
      </w:r>
      <w:r>
        <w:rPr>
          <w:rFonts w:ascii="宋体" w:eastAsia="宋体" w:hAnsi="宋体" w:cs="宋体"/>
          <w:color w:val="000000"/>
          <w:sz w:val="24"/>
        </w:rPr>
        <w:t>这一题程技詞与卷</w:t>
      </w:r>
      <w:r>
        <w:rPr>
          <w:rFonts w:ascii="宋体" w:eastAsia="宋体" w:hAnsi="宋体" w:cs="宋体"/>
          <w:color w:val="000000"/>
          <w:sz w:val="24"/>
        </w:rPr>
        <w:t>E</w:t>
      </w:r>
      <w:r>
        <w:rPr>
          <w:rFonts w:ascii="宋体" w:eastAsia="宋体" w:hAnsi="宋体" w:cs="宋体"/>
          <w:color w:val="000000"/>
          <w:sz w:val="24"/>
        </w:rPr>
        <w:t>，章二中所举例不同；此忮詞之癥結在濫用</w:t>
      </w:r>
      <w:r>
        <w:rPr>
          <w:rFonts w:ascii="宋体" w:eastAsia="宋体" w:hAnsi="宋体" w:cs="宋体"/>
          <w:color w:val="000000"/>
          <w:sz w:val="24"/>
        </w:rPr>
        <w:t>ium</w:t>
      </w:r>
      <w:r>
        <w:rPr>
          <w:rFonts w:ascii="宋体" w:eastAsia="宋体" w:hAnsi="宋体" w:cs="宋体"/>
          <w:sz w:val="24"/>
        </w:rPr>
        <w:t xml:space="preserve"> </w:t>
      </w:r>
      <w:r>
        <w:rPr>
          <w:rFonts w:ascii="宋体" w:eastAsia="宋体" w:hAnsi="宋体" w:cs="宋体"/>
          <w:color w:val="000000"/>
          <w:sz w:val="24"/>
        </w:rPr>
        <w:t xml:space="preserve">dup </w:t>
      </w:r>
      <w:r>
        <w:rPr>
          <w:rFonts w:ascii="宋体" w:eastAsia="宋体" w:hAnsi="宋体" w:cs="宋体"/>
          <w:color w:val="000000"/>
          <w:sz w:val="24"/>
        </w:rPr>
        <w:t>óre9a1</w:t>
      </w:r>
    </w:p>
    <w:p w:rsidR="00374711" w:rsidRDefault="000C031C">
      <w:pPr>
        <w:autoSpaceDE w:val="0"/>
        <w:autoSpaceDN w:val="0"/>
        <w:spacing w:before="60" w:line="260" w:lineRule="atLeast"/>
        <w:ind w:left="186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 xml:space="preserve">E, 1026b14 </w:t>
      </w:r>
      <w:r>
        <w:rPr>
          <w:rFonts w:ascii="宋体" w:eastAsia="宋体" w:hAnsi="宋体" w:cs="宋体"/>
          <w:color w:val="000000"/>
          <w:sz w:val="24"/>
        </w:rPr>
        <w:t>脚鼓。</w:t>
      </w:r>
    </w:p>
    <w:p w:rsidR="00374711" w:rsidRDefault="000C031C">
      <w:pPr>
        <w:autoSpaceDE w:val="0"/>
        <w:autoSpaceDN w:val="0"/>
        <w:spacing w:before="160" w:line="260" w:lineRule="atLeast"/>
        <w:ind w:left="8240"/>
        <w:rPr>
          <w:sz w:val="24"/>
        </w:rPr>
      </w:pPr>
      <w:r>
        <w:rPr>
          <w:rFonts w:ascii="宋体" w:eastAsia="宋体" w:hAnsi="宋体" w:cs="宋体"/>
          <w:color w:val="000000"/>
          <w:sz w:val="24"/>
        </w:rPr>
        <w:t>·223·</w:t>
      </w:r>
      <w:r>
        <w:br w:type="page"/>
      </w:r>
    </w:p>
    <w:p w:rsidR="00374711" w:rsidRDefault="000C031C">
      <w:pPr>
        <w:autoSpaceDE w:val="0"/>
        <w:autoSpaceDN w:val="0"/>
        <w:spacing w:before="800" w:line="300" w:lineRule="atLeast"/>
        <w:ind w:left="880"/>
        <w:rPr>
          <w:sz w:val="27"/>
        </w:rPr>
      </w:pPr>
      <w:r>
        <w:rPr>
          <w:rFonts w:ascii="宋体" w:eastAsia="宋体" w:hAnsi="宋体" w:cs="宋体"/>
          <w:color w:val="000000"/>
          <w:sz w:val="27"/>
        </w:rPr>
        <w:lastRenderedPageBreak/>
        <w:t>K8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1065</w:t>
      </w:r>
      <w:r>
        <w:rPr>
          <w:rFonts w:ascii="宋体" w:eastAsia="宋体" w:hAnsi="宋体" w:cs="宋体"/>
          <w:color w:val="000000"/>
          <w:sz w:val="27"/>
        </w:rPr>
        <w:t>3</w:t>
      </w:r>
    </w:p>
    <w:p w:rsidR="00374711" w:rsidRDefault="000C031C">
      <w:pPr>
        <w:autoSpaceDE w:val="0"/>
        <w:autoSpaceDN w:val="0"/>
        <w:spacing w:before="60" w:line="480" w:lineRule="atLeast"/>
        <w:ind w:left="880" w:right="540"/>
        <w:rPr>
          <w:sz w:val="27"/>
        </w:rPr>
      </w:pPr>
      <w:r>
        <w:rPr>
          <w:rFonts w:ascii="宋体" w:eastAsia="宋体" w:hAnsi="宋体" w:cs="宋体"/>
          <w:color w:val="000000"/>
          <w:sz w:val="27"/>
        </w:rPr>
        <w:t>10 B</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假分</w:t>
      </w:r>
      <w:r>
        <w:rPr>
          <w:rFonts w:ascii="宋体" w:eastAsia="宋体" w:hAnsi="宋体" w:cs="宋体"/>
          <w:color w:val="000000"/>
          <w:sz w:val="27"/>
        </w:rPr>
        <w:t xml:space="preserve">C </w:t>
      </w:r>
      <w:r>
        <w:rPr>
          <w:rFonts w:ascii="宋体" w:eastAsia="宋体" w:hAnsi="宋体" w:cs="宋体"/>
          <w:color w:val="000000"/>
          <w:sz w:val="27"/>
        </w:rPr>
        <w:t>不是偶然存在而为必然存在，則凡以</w:t>
      </w:r>
      <w:r>
        <w:rPr>
          <w:rFonts w:ascii="宋体" w:eastAsia="宋体" w:hAnsi="宋体" w:cs="宋体"/>
          <w:color w:val="000000"/>
          <w:sz w:val="27"/>
        </w:rPr>
        <w:t>C</w:t>
      </w:r>
      <w:r>
        <w:rPr>
          <w:rFonts w:ascii="宋体" w:eastAsia="宋体" w:hAnsi="宋体" w:cs="宋体"/>
          <w:color w:val="000000"/>
          <w:sz w:val="27"/>
        </w:rPr>
        <w:t>为因者，</w:t>
      </w:r>
      <w:r>
        <w:rPr>
          <w:rFonts w:ascii="宋体" w:eastAsia="宋体" w:hAnsi="宋体" w:cs="宋体"/>
          <w:color w:val="000000"/>
          <w:sz w:val="27"/>
        </w:rPr>
        <w:t>B</w:t>
      </w:r>
      <w:r>
        <w:rPr>
          <w:rFonts w:ascii="宋体" w:eastAsia="宋体" w:hAnsi="宋体" w:cs="宋体"/>
          <w:color w:val="000000"/>
          <w:sz w:val="27"/>
        </w:rPr>
        <w:t>亦將成为必然，节节之因所引起节节之果，直至最后之果而后已</w:t>
      </w:r>
      <w:r>
        <w:rPr>
          <w:rFonts w:ascii="宋体" w:eastAsia="宋体" w:hAnsi="宋体" w:cs="宋体"/>
          <w:color w:val="000000"/>
          <w:sz w:val="27"/>
        </w:rPr>
        <w:t>(</w:t>
      </w:r>
      <w:r>
        <w:rPr>
          <w:rFonts w:ascii="宋体" w:eastAsia="宋体" w:hAnsi="宋体" w:cs="宋体"/>
          <w:color w:val="000000"/>
          <w:sz w:val="27"/>
        </w:rPr>
        <w:t>但这果是跟着那假設之因而随附着发生的</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于是，一切將尽成必然，一事物之可遇或不遇的可能性，亦卽</w:t>
      </w:r>
      <w:r>
        <w:rPr>
          <w:rFonts w:ascii="宋体" w:eastAsia="宋体" w:hAnsi="宋体" w:cs="宋体"/>
          <w:color w:val="000000"/>
          <w:sz w:val="27"/>
        </w:rPr>
        <w:t>“</w:t>
      </w:r>
      <w:r>
        <w:rPr>
          <w:rFonts w:ascii="宋体" w:eastAsia="宋体" w:hAnsi="宋体" w:cs="宋体"/>
          <w:color w:val="000000"/>
          <w:sz w:val="27"/>
        </w:rPr>
        <w:t>机会</w:t>
      </w:r>
      <w:r>
        <w:rPr>
          <w:rFonts w:ascii="宋体" w:eastAsia="宋体" w:hAnsi="宋体" w:cs="宋体"/>
          <w:color w:val="000000"/>
          <w:sz w:val="27"/>
        </w:rPr>
        <w:t>”</w:t>
      </w:r>
      <w:r>
        <w:rPr>
          <w:rFonts w:ascii="宋体" w:eastAsia="宋体" w:hAnsi="宋体" w:cs="宋体"/>
          <w:color w:val="000000"/>
          <w:sz w:val="27"/>
        </w:rPr>
        <w:t>，便完全由这一系</w:t>
      </w:r>
    </w:p>
    <w:p w:rsidR="00374711" w:rsidRDefault="000C031C">
      <w:pPr>
        <w:autoSpaceDE w:val="0"/>
        <w:autoSpaceDN w:val="0"/>
        <w:spacing w:before="20" w:line="465" w:lineRule="atLeast"/>
        <w:ind w:left="880" w:right="520"/>
        <w:rPr>
          <w:sz w:val="27"/>
        </w:rPr>
      </w:pPr>
      <w:r>
        <w:rPr>
          <w:rFonts w:ascii="宋体" w:eastAsia="宋体" w:hAnsi="宋体" w:cs="宋体"/>
          <w:color w:val="000000"/>
          <w:sz w:val="27"/>
        </w:rPr>
        <w:t xml:space="preserve">15 </w:t>
      </w:r>
      <w:r>
        <w:rPr>
          <w:rFonts w:ascii="宋体" w:eastAsia="宋体" w:hAnsi="宋体" w:cs="宋体"/>
          <w:color w:val="000000"/>
          <w:sz w:val="27"/>
        </w:rPr>
        <w:t>列中删除。假合这初因尚非現成而便將出現，同样的果也將跟着出現；各个事件也將必然次第发生，明天將見月蝕，倘先見</w:t>
      </w:r>
      <w:r>
        <w:rPr>
          <w:rFonts w:ascii="宋体" w:eastAsia="宋体" w:hAnsi="宋体" w:cs="宋体"/>
          <w:color w:val="000000"/>
          <w:sz w:val="27"/>
        </w:rPr>
        <w:t>A</w:t>
      </w:r>
      <w:r>
        <w:rPr>
          <w:rFonts w:ascii="宋体" w:eastAsia="宋体" w:hAnsi="宋体" w:cs="宋体"/>
          <w:color w:val="000000"/>
          <w:sz w:val="27"/>
        </w:rPr>
        <w:t>；</w:t>
      </w:r>
      <w:r>
        <w:rPr>
          <w:rFonts w:ascii="宋体" w:eastAsia="宋体" w:hAnsi="宋体" w:cs="宋体"/>
          <w:color w:val="000000"/>
          <w:sz w:val="27"/>
        </w:rPr>
        <w:t>A</w:t>
      </w:r>
      <w:r>
        <w:rPr>
          <w:rFonts w:ascii="宋体" w:eastAsia="宋体" w:hAnsi="宋体" w:cs="宋体"/>
          <w:sz w:val="27"/>
        </w:rPr>
        <w:t xml:space="preserve"> </w:t>
      </w:r>
      <w:r>
        <w:rPr>
          <w:rFonts w:ascii="宋体" w:eastAsia="宋体" w:hAnsi="宋体" w:cs="宋体"/>
          <w:color w:val="000000"/>
          <w:sz w:val="27"/>
        </w:rPr>
        <w:t>將見，倘先見</w:t>
      </w:r>
      <w:r>
        <w:rPr>
          <w:rFonts w:ascii="宋体" w:eastAsia="宋体" w:hAnsi="宋体" w:cs="宋体"/>
          <w:color w:val="000000"/>
          <w:sz w:val="27"/>
        </w:rPr>
        <w:t>B</w:t>
      </w:r>
      <w:r>
        <w:rPr>
          <w:rFonts w:ascii="宋体" w:eastAsia="宋体" w:hAnsi="宋体" w:cs="宋体"/>
          <w:color w:val="000000"/>
          <w:sz w:val="27"/>
        </w:rPr>
        <w:t>；</w:t>
      </w:r>
      <w:r>
        <w:rPr>
          <w:rFonts w:ascii="宋体" w:eastAsia="宋体" w:hAnsi="宋体" w:cs="宋体"/>
          <w:color w:val="000000"/>
          <w:sz w:val="27"/>
        </w:rPr>
        <w:t>B</w:t>
      </w:r>
      <w:r>
        <w:rPr>
          <w:rFonts w:ascii="宋体" w:eastAsia="宋体" w:hAnsi="宋体" w:cs="宋体"/>
          <w:color w:val="000000"/>
          <w:sz w:val="27"/>
        </w:rPr>
        <w:t>將見，倘先見</w:t>
      </w:r>
      <w:r>
        <w:rPr>
          <w:rFonts w:ascii="宋体" w:eastAsia="宋体" w:hAnsi="宋体" w:cs="宋体"/>
          <w:color w:val="000000"/>
          <w:sz w:val="27"/>
        </w:rPr>
        <w:t>C</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在此系列中，若于現在与明天之間的有限时期内减去各段时間，我們就將获見那預定的开端。</w:t>
      </w:r>
    </w:p>
    <w:p w:rsidR="00374711" w:rsidRDefault="000C031C">
      <w:pPr>
        <w:autoSpaceDE w:val="0"/>
        <w:autoSpaceDN w:val="0"/>
        <w:spacing w:line="480" w:lineRule="atLeast"/>
        <w:ind w:left="880" w:right="540"/>
        <w:rPr>
          <w:sz w:val="27"/>
        </w:rPr>
      </w:pPr>
      <w:r>
        <w:rPr>
          <w:rFonts w:ascii="宋体" w:eastAsia="宋体" w:hAnsi="宋体" w:cs="宋体"/>
          <w:color w:val="000000"/>
          <w:sz w:val="27"/>
        </w:rPr>
        <w:t xml:space="preserve">20 </w:t>
      </w:r>
      <w:r>
        <w:rPr>
          <w:rFonts w:ascii="宋体" w:eastAsia="宋体" w:hAnsi="宋体" w:cs="宋体"/>
          <w:color w:val="000000"/>
          <w:sz w:val="27"/>
        </w:rPr>
        <w:t>若此前因誠有，則各个后果自会遭遇，而一切事物也就成为必然的遭遇。</w:t>
      </w:r>
    </w:p>
    <w:p w:rsidR="00374711" w:rsidRDefault="000C031C">
      <w:pPr>
        <w:autoSpaceDE w:val="0"/>
        <w:autoSpaceDN w:val="0"/>
        <w:spacing w:before="20" w:line="472" w:lineRule="atLeast"/>
        <w:ind w:left="820" w:right="600" w:firstLine="980"/>
        <w:rPr>
          <w:sz w:val="27"/>
        </w:rPr>
      </w:pPr>
      <w:r>
        <w:rPr>
          <w:rFonts w:ascii="宋体" w:eastAsia="宋体" w:hAnsi="宋体" w:cs="宋体"/>
          <w:color w:val="000000"/>
          <w:sz w:val="27"/>
        </w:rPr>
        <w:t>“</w:t>
      </w:r>
      <w:r>
        <w:rPr>
          <w:rFonts w:ascii="宋体" w:eastAsia="宋体" w:hAnsi="宋体" w:cs="宋体"/>
          <w:color w:val="000000"/>
          <w:sz w:val="27"/>
        </w:rPr>
        <w:t>眞实之是</w:t>
      </w:r>
      <w:r>
        <w:rPr>
          <w:rFonts w:ascii="宋体" w:eastAsia="宋体" w:hAnsi="宋体" w:cs="宋体"/>
          <w:color w:val="000000"/>
          <w:sz w:val="27"/>
        </w:rPr>
        <w:t>”①</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屬性之是</w:t>
      </w:r>
      <w:r>
        <w:rPr>
          <w:rFonts w:ascii="宋体" w:eastAsia="宋体" w:hAnsi="宋体" w:cs="宋体"/>
          <w:color w:val="000000"/>
          <w:sz w:val="27"/>
        </w:rPr>
        <w:t>”</w:t>
      </w:r>
      <w:r>
        <w:rPr>
          <w:rFonts w:ascii="宋体" w:eastAsia="宋体" w:hAnsi="宋体" w:cs="宋体"/>
          <w:color w:val="000000"/>
          <w:sz w:val="27"/>
        </w:rPr>
        <w:t>之所以各为其</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，前者依于思想〈理知〉的結合，也是思想的一个演变</w:t>
      </w:r>
      <w:r>
        <w:rPr>
          <w:rFonts w:ascii="宋体" w:eastAsia="宋体" w:hAnsi="宋体" w:cs="宋体"/>
          <w:color w:val="000000"/>
          <w:sz w:val="27"/>
        </w:rPr>
        <w:t>(</w:t>
      </w:r>
      <w:r>
        <w:rPr>
          <w:rFonts w:ascii="宋体" w:eastAsia="宋体" w:hAnsi="宋体" w:cs="宋体"/>
          <w:color w:val="000000"/>
          <w:sz w:val="27"/>
        </w:rPr>
        <w:t>因此我們所探索的原理就不在实是之本义而为实是外在的客观义理</w:t>
      </w:r>
      <w:r>
        <w:rPr>
          <w:rFonts w:ascii="宋体" w:eastAsia="宋体" w:hAnsi="宋体" w:cs="宋体"/>
          <w:color w:val="000000"/>
          <w:sz w:val="27"/>
        </w:rPr>
        <w:t>)</w:t>
      </w:r>
      <w:r>
        <w:rPr>
          <w:rFonts w:ascii="宋体" w:eastAsia="宋体" w:hAnsi="宋体" w:cs="宋体"/>
          <w:color w:val="000000"/>
          <w:sz w:val="27"/>
        </w:rPr>
        <w:t>；后者之为是既非确定</w:t>
      </w:r>
      <w:r>
        <w:rPr>
          <w:rFonts w:ascii="宋体" w:eastAsia="宋体" w:hAnsi="宋体" w:cs="宋体"/>
          <w:color w:val="000000"/>
          <w:sz w:val="27"/>
        </w:rPr>
        <w:t xml:space="preserve">25 </w:t>
      </w:r>
      <w:r>
        <w:rPr>
          <w:rFonts w:ascii="宋体" w:eastAsia="宋体" w:hAnsi="宋体" w:cs="宋体"/>
          <w:color w:val="000000"/>
          <w:sz w:val="27"/>
        </w:rPr>
        <w:t>(</w:t>
      </w:r>
      <w:r>
        <w:rPr>
          <w:rFonts w:ascii="宋体" w:eastAsia="宋体" w:hAnsi="宋体" w:cs="宋体"/>
          <w:color w:val="000000"/>
          <w:sz w:val="27"/>
        </w:rPr>
        <w:t>亦郎偶然</w:t>
      </w:r>
      <w:r>
        <w:rPr>
          <w:rFonts w:ascii="宋体" w:eastAsia="宋体" w:hAnsi="宋体" w:cs="宋体"/>
          <w:color w:val="000000"/>
          <w:sz w:val="27"/>
        </w:rPr>
        <w:t>)</w:t>
      </w:r>
      <w:r>
        <w:rPr>
          <w:rFonts w:ascii="宋体" w:eastAsia="宋体" w:hAnsi="宋体" w:cs="宋体"/>
          <w:color w:val="000000"/>
          <w:sz w:val="27"/>
        </w:rPr>
        <w:t>，便非必然；</w:t>
      </w:r>
      <w:r>
        <w:rPr>
          <w:rFonts w:ascii="宋体" w:eastAsia="宋体" w:hAnsi="宋体" w:cs="宋体"/>
          <w:color w:val="000000"/>
          <w:sz w:val="27"/>
        </w:rPr>
        <w:t xml:space="preserve"> </w:t>
      </w:r>
      <w:r>
        <w:rPr>
          <w:rFonts w:ascii="宋体" w:eastAsia="宋体" w:hAnsi="宋体" w:cs="宋体"/>
          <w:color w:val="000000"/>
          <w:sz w:val="27"/>
        </w:rPr>
        <w:t>凡偶然事物，其原因既</w:t>
      </w:r>
      <w:r>
        <w:rPr>
          <w:rFonts w:ascii="宋体" w:eastAsia="宋体" w:hAnsi="宋体" w:cs="宋体"/>
          <w:color w:val="000000"/>
          <w:sz w:val="27"/>
        </w:rPr>
        <w:t xml:space="preserve"> </w:t>
      </w:r>
      <w:r>
        <w:rPr>
          <w:rFonts w:ascii="宋体" w:eastAsia="宋体" w:hAnsi="宋体" w:cs="宋体"/>
          <w:color w:val="000000"/>
          <w:sz w:val="27"/>
        </w:rPr>
        <w:t>不确定，亦无</w:t>
      </w:r>
      <w:r>
        <w:rPr>
          <w:rFonts w:ascii="宋体" w:eastAsia="宋体" w:hAnsi="宋体" w:cs="宋体"/>
          <w:color w:val="000000"/>
          <w:sz w:val="27"/>
        </w:rPr>
        <w:t xml:space="preserve"> </w:t>
      </w:r>
      <w:r>
        <w:rPr>
          <w:rFonts w:ascii="宋体" w:eastAsia="宋体" w:hAnsi="宋体" w:cs="宋体"/>
          <w:color w:val="000000"/>
          <w:sz w:val="27"/>
        </w:rPr>
        <w:t>統系。</w:t>
      </w:r>
      <w:r>
        <w:rPr>
          <w:rFonts w:ascii="宋体" w:eastAsia="宋体" w:hAnsi="宋体" w:cs="宋体"/>
          <w:color w:val="000000"/>
          <w:sz w:val="27"/>
        </w:rPr>
        <w:t>②</w:t>
      </w:r>
    </w:p>
    <w:p w:rsidR="00374711" w:rsidRDefault="000C031C">
      <w:pPr>
        <w:autoSpaceDE w:val="0"/>
        <w:autoSpaceDN w:val="0"/>
        <w:spacing w:line="464" w:lineRule="atLeast"/>
        <w:ind w:left="800" w:right="580" w:firstLine="1000"/>
        <w:rPr>
          <w:sz w:val="27"/>
        </w:rPr>
      </w:pPr>
      <w:r>
        <w:rPr>
          <w:rFonts w:ascii="宋体" w:eastAsia="宋体" w:hAnsi="宋体" w:cs="宋体"/>
          <w:color w:val="000000"/>
          <w:sz w:val="27"/>
        </w:rPr>
        <w:t>事情之出于自然或由思想所肇致者，必可見其适应于目的。这样的事情若忽而发生这就是机遇</w:t>
      </w:r>
      <w:r>
        <w:rPr>
          <w:rFonts w:ascii="宋体" w:eastAsia="宋体" w:hAnsi="宋体" w:cs="宋体"/>
          <w:color w:val="000000"/>
          <w:sz w:val="27"/>
        </w:rPr>
        <w:t>(</w:t>
      </w:r>
      <w:r>
        <w:rPr>
          <w:rFonts w:ascii="宋体" w:eastAsia="宋体" w:hAnsi="宋体" w:cs="宋体"/>
          <w:color w:val="000000"/>
          <w:sz w:val="27"/>
        </w:rPr>
        <w:t>运道</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因为一事物之存在該</w:t>
      </w:r>
      <w:r>
        <w:rPr>
          <w:rFonts w:ascii="宋体" w:eastAsia="宋体" w:hAnsi="宋体" w:cs="宋体"/>
          <w:color w:val="000000"/>
          <w:sz w:val="27"/>
        </w:rPr>
        <w:t xml:space="preserve">30 </w:t>
      </w:r>
      <w:r>
        <w:rPr>
          <w:rFonts w:ascii="宋体" w:eastAsia="宋体" w:hAnsi="宋体" w:cs="宋体"/>
          <w:color w:val="000000"/>
          <w:sz w:val="27"/>
        </w:rPr>
        <w:t>得有一个原因，或是出于本性自然或是出于偶然。</w:t>
      </w:r>
      <w:r>
        <w:rPr>
          <w:rFonts w:ascii="宋体" w:eastAsia="宋体" w:hAnsi="宋体" w:cs="宋体"/>
          <w:color w:val="000000"/>
          <w:sz w:val="27"/>
        </w:rPr>
        <w:t xml:space="preserve">③ </w:t>
      </w:r>
      <w:r>
        <w:rPr>
          <w:rFonts w:ascii="宋体" w:eastAsia="宋体" w:hAnsi="宋体" w:cs="宋体"/>
          <w:color w:val="000000"/>
          <w:sz w:val="27"/>
        </w:rPr>
        <w:t>某些事情原来常是出于某种作用，符合于某些目的，茲乃忽然发生，此类事物其起因不能不归之偶然者，便是机遇，这样机遇与思想照顧着相同的范圍；因为那些作用原来应該是凭依思想而发生的。引致机遇</w:t>
      </w:r>
      <w:r>
        <w:rPr>
          <w:rFonts w:ascii="宋体" w:eastAsia="宋体" w:hAnsi="宋体" w:cs="宋体"/>
          <w:color w:val="000000"/>
          <w:sz w:val="27"/>
        </w:rPr>
        <w:t xml:space="preserve">35 </w:t>
      </w:r>
      <w:r>
        <w:rPr>
          <w:rFonts w:ascii="宋体" w:eastAsia="宋体" w:hAnsi="宋体" w:cs="宋体"/>
          <w:color w:val="000000"/>
          <w:sz w:val="27"/>
        </w:rPr>
        <w:t>結果的原因是无定的；所以</w:t>
      </w:r>
      <w:r>
        <w:rPr>
          <w:rFonts w:ascii="宋体" w:eastAsia="宋体" w:hAnsi="宋体" w:cs="宋体"/>
          <w:color w:val="000000"/>
          <w:sz w:val="27"/>
        </w:rPr>
        <w:t>“</w:t>
      </w:r>
      <w:r>
        <w:rPr>
          <w:rFonts w:ascii="宋体" w:eastAsia="宋体" w:hAnsi="宋体" w:cs="宋体"/>
          <w:color w:val="000000"/>
          <w:sz w:val="27"/>
        </w:rPr>
        <w:t>机遇</w:t>
      </w:r>
      <w:r>
        <w:rPr>
          <w:rFonts w:ascii="宋体" w:eastAsia="宋体" w:hAnsi="宋体" w:cs="宋体"/>
          <w:color w:val="000000"/>
          <w:sz w:val="27"/>
        </w:rPr>
        <w:t>”</w:t>
      </w:r>
      <w:r>
        <w:rPr>
          <w:rFonts w:ascii="宋体" w:eastAsia="宋体" w:hAnsi="宋体" w:cs="宋体"/>
          <w:color w:val="000000"/>
          <w:sz w:val="27"/>
        </w:rPr>
        <w:t>幽隐，非人智所能运算，这种偶然緣由可算是无原因的原因。</w:t>
      </w:r>
      <w:r>
        <w:rPr>
          <w:rFonts w:ascii="宋体" w:eastAsia="宋体" w:hAnsi="宋体" w:cs="宋体"/>
          <w:color w:val="000000"/>
          <w:sz w:val="27"/>
        </w:rPr>
        <w:t xml:space="preserve">④ </w:t>
      </w:r>
      <w:r>
        <w:rPr>
          <w:rFonts w:ascii="宋体" w:eastAsia="宋体" w:hAnsi="宋体" w:cs="宋体"/>
          <w:color w:val="000000"/>
          <w:sz w:val="27"/>
        </w:rPr>
        <w:t>其結果为善为惡为吉为凶，就說</w:t>
      </w:r>
      <w:r>
        <w:rPr>
          <w:rFonts w:ascii="宋体" w:eastAsia="宋体" w:hAnsi="宋体" w:cs="宋体"/>
          <w:color w:val="000000"/>
          <w:sz w:val="27"/>
          <w:u w:val="single"/>
        </w:rPr>
        <w:t xml:space="preserve">             </w:t>
      </w:r>
    </w:p>
    <w:p w:rsidR="00374711" w:rsidRDefault="000C031C">
      <w:pPr>
        <w:autoSpaceDE w:val="0"/>
        <w:autoSpaceDN w:val="0"/>
        <w:spacing w:before="140" w:line="300" w:lineRule="atLeast"/>
        <w:ind w:left="1800"/>
        <w:rPr>
          <w:sz w:val="27"/>
        </w:rPr>
      </w:pPr>
      <w:r>
        <w:rPr>
          <w:rFonts w:ascii="宋体" w:eastAsia="宋体" w:hAnsi="宋体" w:cs="宋体"/>
          <w:color w:val="000000"/>
          <w:sz w:val="27"/>
        </w:rPr>
        <w:t>①</w:t>
      </w:r>
      <w:r>
        <w:rPr>
          <w:rFonts w:ascii="宋体" w:eastAsia="宋体" w:hAnsi="宋体" w:cs="宋体"/>
          <w:color w:val="000000"/>
          <w:sz w:val="27"/>
        </w:rPr>
        <w:t>参看卷</w:t>
      </w:r>
      <w:r>
        <w:rPr>
          <w:rFonts w:ascii="宋体" w:eastAsia="宋体" w:hAnsi="宋体" w:cs="宋体"/>
          <w:color w:val="000000"/>
          <w:sz w:val="27"/>
        </w:rPr>
        <w:t xml:space="preserve"> E</w:t>
      </w:r>
      <w:r>
        <w:rPr>
          <w:rFonts w:ascii="宋体" w:eastAsia="宋体" w:hAnsi="宋体" w:cs="宋体"/>
          <w:color w:val="000000"/>
          <w:sz w:val="27"/>
        </w:rPr>
        <w:t>，章四；卷</w:t>
      </w:r>
      <w:r>
        <w:rPr>
          <w:rFonts w:ascii="宋体" w:eastAsia="宋体" w:hAnsi="宋体" w:cs="宋体"/>
          <w:color w:val="000000"/>
          <w:sz w:val="27"/>
        </w:rPr>
        <w:t>⑥</w:t>
      </w:r>
      <w:r>
        <w:rPr>
          <w:rFonts w:ascii="宋体" w:eastAsia="宋体" w:hAnsi="宋体" w:cs="宋体"/>
          <w:color w:val="000000"/>
          <w:sz w:val="27"/>
        </w:rPr>
        <w:t>，章十</w:t>
      </w:r>
      <w:r>
        <w:rPr>
          <w:rFonts w:ascii="宋体" w:eastAsia="宋体" w:hAnsi="宋体" w:cs="宋体"/>
          <w:color w:val="000000"/>
          <w:sz w:val="27"/>
        </w:rPr>
        <w:t>“</w:t>
      </w:r>
      <w:r>
        <w:rPr>
          <w:rFonts w:ascii="宋体" w:eastAsia="宋体" w:hAnsi="宋体" w:cs="宋体"/>
          <w:color w:val="000000"/>
          <w:sz w:val="27"/>
        </w:rPr>
        <w:t>論箕假</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40" w:line="300" w:lineRule="atLeast"/>
        <w:ind w:left="1800"/>
        <w:rPr>
          <w:sz w:val="27"/>
        </w:rPr>
      </w:pPr>
      <w:r>
        <w:rPr>
          <w:rFonts w:ascii="宋体" w:eastAsia="宋体" w:hAnsi="宋体" w:cs="宋体"/>
          <w:color w:val="000000"/>
          <w:sz w:val="27"/>
        </w:rPr>
        <w:t>②</w:t>
      </w:r>
      <w:r>
        <w:rPr>
          <w:rFonts w:ascii="宋体" w:eastAsia="宋体" w:hAnsi="宋体" w:cs="宋体"/>
          <w:color w:val="000000"/>
          <w:sz w:val="27"/>
        </w:rPr>
        <w:t>参看卷</w:t>
      </w:r>
      <w:r>
        <w:rPr>
          <w:rFonts w:ascii="宋体" w:eastAsia="宋体" w:hAnsi="宋体" w:cs="宋体"/>
          <w:color w:val="000000"/>
          <w:sz w:val="27"/>
        </w:rPr>
        <w:t xml:space="preserve"> E</w:t>
      </w:r>
      <w:r>
        <w:rPr>
          <w:rFonts w:ascii="宋体" w:eastAsia="宋体" w:hAnsi="宋体" w:cs="宋体"/>
          <w:color w:val="000000"/>
          <w:sz w:val="27"/>
        </w:rPr>
        <w:t>，章二至四。</w:t>
      </w:r>
      <w:r>
        <w:rPr>
          <w:rFonts w:ascii="宋体" w:eastAsia="宋体" w:hAnsi="宋体" w:cs="宋体"/>
          <w:color w:val="000000"/>
          <w:sz w:val="27"/>
        </w:rPr>
        <w:t xml:space="preserve"> </w:t>
      </w:r>
      <w:r>
        <w:rPr>
          <w:rFonts w:ascii="宋体" w:eastAsia="宋体" w:hAnsi="宋体" w:cs="宋体"/>
          <w:color w:val="000000"/>
          <w:sz w:val="27"/>
        </w:rPr>
        <w:t>以下为</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撮要。</w:t>
      </w:r>
    </w:p>
    <w:p w:rsidR="00374711" w:rsidRDefault="000C031C">
      <w:pPr>
        <w:autoSpaceDE w:val="0"/>
        <w:autoSpaceDN w:val="0"/>
        <w:spacing w:before="40" w:line="300" w:lineRule="atLeast"/>
        <w:ind w:left="1800"/>
        <w:rPr>
          <w:sz w:val="27"/>
        </w:rPr>
      </w:pPr>
      <w:r>
        <w:rPr>
          <w:rFonts w:ascii="宋体" w:eastAsia="宋体" w:hAnsi="宋体" w:cs="宋体"/>
          <w:color w:val="000000"/>
          <w:sz w:val="27"/>
        </w:rPr>
        <w:t>③</w:t>
      </w:r>
      <w:r>
        <w:rPr>
          <w:rFonts w:ascii="宋体" w:eastAsia="宋体" w:hAnsi="宋体" w:cs="宋体"/>
          <w:color w:val="000000"/>
          <w:sz w:val="27"/>
        </w:rPr>
        <w:t>参看</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卷二</w:t>
      </w:r>
      <w:r>
        <w:rPr>
          <w:rFonts w:ascii="宋体" w:eastAsia="宋体" w:hAnsi="宋体" w:cs="宋体"/>
          <w:color w:val="000000"/>
          <w:sz w:val="27"/>
        </w:rPr>
        <w:t>,196b21---25</w:t>
      </w:r>
      <w:r>
        <w:rPr>
          <w:rFonts w:ascii="宋体" w:eastAsia="宋体" w:hAnsi="宋体" w:cs="宋体"/>
          <w:color w:val="000000"/>
          <w:sz w:val="27"/>
        </w:rPr>
        <w:t>。</w:t>
      </w:r>
    </w:p>
    <w:p w:rsidR="00374711" w:rsidRDefault="000C031C">
      <w:pPr>
        <w:autoSpaceDE w:val="0"/>
        <w:autoSpaceDN w:val="0"/>
        <w:spacing w:before="40" w:line="300" w:lineRule="atLeast"/>
        <w:ind w:left="1800"/>
        <w:rPr>
          <w:sz w:val="27"/>
        </w:rPr>
      </w:pPr>
      <w:r>
        <w:rPr>
          <w:rFonts w:ascii="宋体" w:eastAsia="宋体" w:hAnsi="宋体" w:cs="宋体"/>
          <w:color w:val="000000"/>
          <w:sz w:val="27"/>
        </w:rPr>
        <w:t>④</w:t>
      </w:r>
      <w:r>
        <w:rPr>
          <w:rFonts w:ascii="宋体" w:eastAsia="宋体" w:hAnsi="宋体" w:cs="宋体"/>
          <w:color w:val="000000"/>
          <w:sz w:val="27"/>
        </w:rPr>
        <w:t>参看</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卷二</w:t>
      </w:r>
      <w:r>
        <w:rPr>
          <w:rFonts w:ascii="宋体" w:eastAsia="宋体" w:hAnsi="宋体" w:cs="宋体"/>
          <w:color w:val="000000"/>
          <w:sz w:val="27"/>
        </w:rPr>
        <w:t>,197a5-14</w:t>
      </w:r>
      <w:r>
        <w:rPr>
          <w:rFonts w:ascii="宋体" w:eastAsia="宋体" w:hAnsi="宋体" w:cs="宋体"/>
          <w:color w:val="000000"/>
          <w:sz w:val="27"/>
        </w:rPr>
        <w:t>。</w:t>
      </w:r>
    </w:p>
    <w:p w:rsidR="00374711" w:rsidRDefault="000C031C">
      <w:pPr>
        <w:autoSpaceDE w:val="0"/>
        <w:autoSpaceDN w:val="0"/>
        <w:spacing w:before="240" w:line="280" w:lineRule="atLeast"/>
        <w:ind w:left="880"/>
        <w:rPr>
          <w:sz w:val="27"/>
        </w:rPr>
      </w:pPr>
      <w:r>
        <w:rPr>
          <w:rFonts w:ascii="宋体" w:eastAsia="宋体" w:hAnsi="宋体" w:cs="宋体"/>
          <w:color w:val="000000"/>
          <w:sz w:val="27"/>
        </w:rPr>
        <w:t>·224·</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00" w:line="260" w:lineRule="atLeast"/>
        <w:ind w:left="660"/>
        <w:rPr>
          <w:sz w:val="24"/>
        </w:rPr>
      </w:pPr>
      <w:r>
        <w:rPr>
          <w:rFonts w:ascii="宋体" w:eastAsia="宋体" w:hAnsi="宋体" w:cs="宋体"/>
          <w:color w:val="000000"/>
          <w:u w:val="single"/>
        </w:rPr>
        <w:t>10655</w:t>
      </w:r>
      <w:r>
        <w:rPr>
          <w:rFonts w:ascii="宋体" w:eastAsia="宋体" w:hAnsi="宋体" w:cs="宋体"/>
          <w:sz w:val="24"/>
        </w:rPr>
        <w:t xml:space="preserve">                                                           </w:t>
      </w:r>
      <w:r>
        <w:rPr>
          <w:rFonts w:ascii="宋体" w:eastAsia="宋体" w:hAnsi="宋体" w:cs="宋体"/>
          <w:color w:val="000000"/>
          <w:u w:val="single"/>
        </w:rPr>
        <w:t>K(</w:t>
      </w:r>
    </w:p>
    <w:p w:rsidR="00374711" w:rsidRDefault="000C031C">
      <w:pPr>
        <w:autoSpaceDE w:val="0"/>
        <w:autoSpaceDN w:val="0"/>
        <w:spacing w:before="40" w:line="440" w:lineRule="atLeast"/>
        <w:ind w:left="660" w:right="920"/>
      </w:pPr>
      <w:r>
        <w:rPr>
          <w:rFonts w:ascii="宋体" w:eastAsia="宋体" w:hAnsi="宋体" w:cs="宋体"/>
          <w:color w:val="000000"/>
        </w:rPr>
        <w:t xml:space="preserve">1065b </w:t>
      </w:r>
      <w:r>
        <w:rPr>
          <w:rFonts w:ascii="宋体" w:eastAsia="宋体" w:hAnsi="宋体" w:cs="宋体"/>
          <w:color w:val="000000"/>
        </w:rPr>
        <w:t>是好运道或坏运道；倘所</w:t>
      </w:r>
      <w:r>
        <w:rPr>
          <w:rFonts w:ascii="宋体" w:eastAsia="宋体" w:hAnsi="宋体" w:cs="宋体"/>
          <w:color w:val="000000"/>
        </w:rPr>
        <w:t>遭遇的后果規模很鉅大，这就說兴盛或衰敗。</w:t>
      </w:r>
      <w:r>
        <w:rPr>
          <w:rFonts w:ascii="宋体" w:eastAsia="宋体" w:hAnsi="宋体" w:cs="宋体"/>
          <w:color w:val="000000"/>
        </w:rPr>
        <w:t>①</w:t>
      </w:r>
    </w:p>
    <w:p w:rsidR="00374711" w:rsidRDefault="000C031C">
      <w:pPr>
        <w:autoSpaceDE w:val="0"/>
        <w:autoSpaceDN w:val="0"/>
        <w:spacing w:before="20" w:line="433" w:lineRule="atLeast"/>
        <w:ind w:left="880" w:right="1100" w:firstLine="840"/>
      </w:pPr>
      <w:r>
        <w:rPr>
          <w:rFonts w:ascii="宋体" w:eastAsia="宋体" w:hAnsi="宋体" w:cs="宋体"/>
          <w:color w:val="000000"/>
        </w:rPr>
        <w:t>因为偶然事物均不会先于本然事物，所以偶然原因也不会先于自然原因。如有以</w:t>
      </w:r>
      <w:r>
        <w:rPr>
          <w:rFonts w:ascii="宋体" w:eastAsia="宋体" w:hAnsi="宋体" w:cs="宋体"/>
          <w:color w:val="000000"/>
        </w:rPr>
        <w:t>“</w:t>
      </w:r>
      <w:r>
        <w:rPr>
          <w:rFonts w:ascii="宋体" w:eastAsia="宋体" w:hAnsi="宋体" w:cs="宋体"/>
          <w:color w:val="000000"/>
        </w:rPr>
        <w:t>机遇</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自发</w:t>
      </w:r>
      <w:r>
        <w:rPr>
          <w:rFonts w:ascii="宋体" w:eastAsia="宋体" w:hAnsi="宋体" w:cs="宋体"/>
          <w:color w:val="000000"/>
        </w:rPr>
        <w:t>”</w:t>
      </w:r>
      <w:r>
        <w:rPr>
          <w:rFonts w:ascii="宋体" w:eastAsia="宋体" w:hAnsi="宋体" w:cs="宋体"/>
          <w:color w:val="000000"/>
        </w:rPr>
        <w:t>为物質宇宙之原因者則</w:t>
      </w:r>
      <w:r>
        <w:rPr>
          <w:rFonts w:ascii="宋体" w:eastAsia="宋体" w:hAnsi="宋体" w:cs="宋体"/>
          <w:color w:val="000000"/>
        </w:rPr>
        <w:t>“</w:t>
      </w:r>
      <w:r>
        <w:rPr>
          <w:rFonts w:ascii="宋体" w:eastAsia="宋体" w:hAnsi="宋体" w:cs="宋体"/>
          <w:color w:val="000000"/>
        </w:rPr>
        <w:t>理</w:t>
      </w:r>
      <w:r>
        <w:rPr>
          <w:rFonts w:ascii="宋体" w:eastAsia="宋体" w:hAnsi="宋体" w:cs="宋体"/>
          <w:color w:val="000000"/>
        </w:rPr>
        <w:t xml:space="preserve">5 </w:t>
      </w:r>
      <w:r>
        <w:rPr>
          <w:rFonts w:ascii="宋体" w:eastAsia="宋体" w:hAnsi="宋体" w:cs="宋体"/>
          <w:color w:val="000000"/>
        </w:rPr>
        <w:t>性</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自然</w:t>
      </w:r>
      <w:r>
        <w:rPr>
          <w:rFonts w:ascii="宋体" w:eastAsia="宋体" w:hAnsi="宋体" w:cs="宋体"/>
          <w:color w:val="000000"/>
        </w:rPr>
        <w:t>”</w:t>
      </w:r>
      <w:r>
        <w:rPr>
          <w:rFonts w:ascii="宋体" w:eastAsia="宋体" w:hAnsi="宋体" w:cs="宋体"/>
          <w:color w:val="000000"/>
        </w:rPr>
        <w:t>当已先之而为原因。</w:t>
      </w:r>
      <w:r>
        <w:rPr>
          <w:rFonts w:ascii="宋体" w:eastAsia="宋体" w:hAnsi="宋体" w:cs="宋体"/>
          <w:color w:val="000000"/>
        </w:rPr>
        <w:t>②</w:t>
      </w:r>
    </w:p>
    <w:p w:rsidR="00374711" w:rsidRDefault="000C031C">
      <w:pPr>
        <w:autoSpaceDE w:val="0"/>
        <w:autoSpaceDN w:val="0"/>
        <w:spacing w:before="220" w:line="260" w:lineRule="atLeast"/>
        <w:ind w:left="660"/>
      </w:pPr>
      <w:r>
        <w:rPr>
          <w:rFonts w:ascii="宋体" w:eastAsia="宋体" w:hAnsi="宋体" w:cs="宋体"/>
          <w:color w:val="000000"/>
        </w:rPr>
        <w:t>章</w:t>
      </w:r>
      <w:r>
        <w:rPr>
          <w:rFonts w:ascii="宋体" w:eastAsia="宋体" w:hAnsi="宋体" w:cs="宋体"/>
          <w:color w:val="000000"/>
        </w:rPr>
        <w:t xml:space="preserve">   </w:t>
      </w:r>
      <w:r>
        <w:rPr>
          <w:rFonts w:ascii="宋体" w:eastAsia="宋体" w:hAnsi="宋体" w:cs="宋体"/>
          <w:color w:val="000000"/>
        </w:rPr>
        <w:t>九</w:t>
      </w:r>
    </w:p>
    <w:p w:rsidR="00374711" w:rsidRDefault="000C031C">
      <w:pPr>
        <w:autoSpaceDE w:val="0"/>
        <w:autoSpaceDN w:val="0"/>
        <w:spacing w:line="438" w:lineRule="atLeast"/>
        <w:ind w:left="780" w:right="1100" w:firstLine="940"/>
      </w:pPr>
      <w:r>
        <w:rPr>
          <w:rFonts w:ascii="宋体" w:eastAsia="宋体" w:hAnsi="宋体" w:cs="宋体"/>
          <w:color w:val="000000"/>
        </w:rPr>
        <w:t>有些事物只是实現地为事物，如某一个本体，有些只是潛在地为事物，如具有某一个量，又有些則是潛在地与实現地为事物，如其它各范畴。</w:t>
      </w:r>
      <w:r>
        <w:rPr>
          <w:rFonts w:ascii="宋体" w:eastAsia="宋体" w:hAnsi="宋体" w:cs="宋体"/>
          <w:color w:val="000000"/>
        </w:rPr>
        <w:t xml:space="preserve">③ </w:t>
      </w:r>
      <w:r>
        <w:rPr>
          <w:rFonts w:ascii="宋体" w:eastAsia="宋体" w:hAnsi="宋体" w:cs="宋体"/>
          <w:color w:val="000000"/>
        </w:rPr>
        <w:t>离开事物就没有运动，变化常按照实是的范畴进</w:t>
      </w:r>
      <w:r>
        <w:rPr>
          <w:rFonts w:ascii="宋体" w:eastAsia="宋体" w:hAnsi="宋体" w:cs="宋体"/>
          <w:color w:val="000000"/>
        </w:rPr>
        <w:t xml:space="preserve">10 </w:t>
      </w:r>
      <w:r>
        <w:rPr>
          <w:rFonts w:ascii="宋体" w:eastAsia="宋体" w:hAnsi="宋体" w:cs="宋体"/>
          <w:color w:val="000000"/>
        </w:rPr>
        <w:t>行，</w:t>
      </w:r>
      <w:r>
        <w:rPr>
          <w:rFonts w:ascii="宋体" w:eastAsia="宋体" w:hAnsi="宋体" w:cs="宋体"/>
          <w:color w:val="000000"/>
        </w:rPr>
        <w:t>④</w:t>
      </w:r>
      <w:r>
        <w:rPr>
          <w:rFonts w:ascii="宋体" w:eastAsia="宋体" w:hAnsi="宋体" w:cs="宋体"/>
          <w:color w:val="000000"/>
        </w:rPr>
        <w:t>各范疇間不相通变。</w:t>
      </w:r>
      <w:r>
        <w:rPr>
          <w:rFonts w:ascii="宋体" w:eastAsia="宋体" w:hAnsi="宋体" w:cs="宋体"/>
          <w:color w:val="000000"/>
        </w:rPr>
        <w:t xml:space="preserve">  </w:t>
      </w:r>
      <w:r>
        <w:rPr>
          <w:rFonts w:ascii="宋体" w:eastAsia="宋体" w:hAnsi="宋体" w:cs="宋体"/>
          <w:color w:val="000000"/>
        </w:rPr>
        <w:t>每一范疇中一切事物之成是者，必于兩个方式中擇取其一，例如，于个体，其一类为</w:t>
      </w:r>
      <w:r>
        <w:rPr>
          <w:rFonts w:ascii="宋体" w:eastAsia="宋体" w:hAnsi="宋体" w:cs="宋体"/>
          <w:color w:val="000000"/>
        </w:rPr>
        <w:t>“</w:t>
      </w:r>
      <w:r>
        <w:rPr>
          <w:rFonts w:ascii="宋体" w:eastAsia="宋体" w:hAnsi="宋体" w:cs="宋体"/>
          <w:color w:val="000000"/>
        </w:rPr>
        <w:t>正面形式</w:t>
      </w:r>
      <w:r>
        <w:rPr>
          <w:rFonts w:ascii="宋体" w:eastAsia="宋体" w:hAnsi="宋体" w:cs="宋体"/>
          <w:color w:val="000000"/>
        </w:rPr>
        <w:t>”</w:t>
      </w:r>
      <w:r>
        <w:rPr>
          <w:rFonts w:ascii="宋体" w:eastAsia="宋体" w:hAnsi="宋体" w:cs="宋体"/>
          <w:color w:val="000000"/>
        </w:rPr>
        <w:t>，另一为其</w:t>
      </w:r>
      <w:r>
        <w:rPr>
          <w:rFonts w:ascii="宋体" w:eastAsia="宋体" w:hAnsi="宋体" w:cs="宋体"/>
          <w:color w:val="000000"/>
        </w:rPr>
        <w:t>“</w:t>
      </w:r>
      <w:r>
        <w:rPr>
          <w:rFonts w:ascii="宋体" w:eastAsia="宋体" w:hAnsi="宋体" w:cs="宋体"/>
          <w:color w:val="000000"/>
        </w:rPr>
        <w:t>闕失</w:t>
      </w:r>
      <w:r>
        <w:rPr>
          <w:rFonts w:ascii="宋体" w:eastAsia="宋体" w:hAnsi="宋体" w:cs="宋体"/>
          <w:color w:val="000000"/>
        </w:rPr>
        <w:t>”</w:t>
      </w:r>
      <w:r>
        <w:rPr>
          <w:rFonts w:ascii="宋体" w:eastAsia="宋体" w:hAnsi="宋体" w:cs="宋体"/>
          <w:color w:val="000000"/>
        </w:rPr>
        <w:t>；于</w:t>
      </w:r>
      <w:r>
        <w:rPr>
          <w:rFonts w:ascii="宋体" w:eastAsia="宋体" w:hAnsi="宋体" w:cs="宋体"/>
          <w:color w:val="000000"/>
        </w:rPr>
        <w:t>“</w:t>
      </w:r>
      <w:r>
        <w:rPr>
          <w:rFonts w:ascii="宋体" w:eastAsia="宋体" w:hAnsi="宋体" w:cs="宋体"/>
          <w:color w:val="000000"/>
        </w:rPr>
        <w:t>質</w:t>
      </w:r>
      <w:r>
        <w:rPr>
          <w:rFonts w:ascii="宋体" w:eastAsia="宋体" w:hAnsi="宋体" w:cs="宋体"/>
          <w:color w:val="000000"/>
        </w:rPr>
        <w:t>”</w:t>
      </w:r>
      <w:r>
        <w:rPr>
          <w:rFonts w:ascii="宋体" w:eastAsia="宋体" w:hAnsi="宋体" w:cs="宋体"/>
          <w:color w:val="000000"/>
        </w:rPr>
        <w:t>，其一为</w:t>
      </w:r>
      <w:r>
        <w:rPr>
          <w:rFonts w:ascii="宋体" w:eastAsia="宋体" w:hAnsi="宋体" w:cs="宋体"/>
          <w:color w:val="000000"/>
        </w:rPr>
        <w:t>“</w:t>
      </w:r>
      <w:r>
        <w:rPr>
          <w:rFonts w:ascii="宋体" w:eastAsia="宋体" w:hAnsi="宋体" w:cs="宋体"/>
          <w:color w:val="000000"/>
        </w:rPr>
        <w:t>白</w:t>
      </w:r>
      <w:r>
        <w:rPr>
          <w:rFonts w:ascii="宋体" w:eastAsia="宋体" w:hAnsi="宋体" w:cs="宋体"/>
          <w:color w:val="000000"/>
        </w:rPr>
        <w:t>”</w:t>
      </w:r>
      <w:r>
        <w:rPr>
          <w:rFonts w:ascii="宋体" w:eastAsia="宋体" w:hAnsi="宋体" w:cs="宋体"/>
          <w:color w:val="000000"/>
        </w:rPr>
        <w:t>，另一为</w:t>
      </w:r>
      <w:r>
        <w:rPr>
          <w:rFonts w:ascii="宋体" w:eastAsia="宋体" w:hAnsi="宋体" w:cs="宋体"/>
          <w:color w:val="000000"/>
        </w:rPr>
        <w:t>“</w:t>
      </w:r>
      <w:r>
        <w:rPr>
          <w:rFonts w:ascii="宋体" w:eastAsia="宋体" w:hAnsi="宋体" w:cs="宋体"/>
          <w:color w:val="000000"/>
        </w:rPr>
        <w:t>黑</w:t>
      </w:r>
      <w:r>
        <w:rPr>
          <w:rFonts w:ascii="宋体" w:eastAsia="宋体" w:hAnsi="宋体" w:cs="宋体"/>
          <w:color w:val="000000"/>
        </w:rPr>
        <w:t>”</w:t>
      </w:r>
      <w:r>
        <w:rPr>
          <w:rFonts w:ascii="宋体" w:eastAsia="宋体" w:hAnsi="宋体" w:cs="宋体"/>
          <w:color w:val="000000"/>
        </w:rPr>
        <w:t>；于</w:t>
      </w:r>
      <w:r>
        <w:rPr>
          <w:rFonts w:ascii="宋体" w:eastAsia="宋体" w:hAnsi="宋体" w:cs="宋体"/>
          <w:color w:val="000000"/>
        </w:rPr>
        <w:t>“</w:t>
      </w:r>
      <w:r>
        <w:rPr>
          <w:rFonts w:ascii="宋体" w:eastAsia="宋体" w:hAnsi="宋体" w:cs="宋体"/>
          <w:color w:val="000000"/>
        </w:rPr>
        <w:t>量</w:t>
      </w:r>
      <w:r>
        <w:rPr>
          <w:rFonts w:ascii="宋体" w:eastAsia="宋体" w:hAnsi="宋体" w:cs="宋体"/>
          <w:color w:val="000000"/>
        </w:rPr>
        <w:t>”</w:t>
      </w:r>
      <w:r>
        <w:rPr>
          <w:rFonts w:ascii="宋体" w:eastAsia="宋体" w:hAnsi="宋体" w:cs="宋体"/>
          <w:color w:val="000000"/>
        </w:rPr>
        <w:t>，其一为完整，另一为</w:t>
      </w:r>
      <w:r>
        <w:rPr>
          <w:rFonts w:ascii="宋体" w:eastAsia="宋体" w:hAnsi="宋体" w:cs="宋体"/>
          <w:color w:val="000000"/>
        </w:rPr>
        <w:t>“</w:t>
      </w:r>
      <w:r>
        <w:rPr>
          <w:rFonts w:ascii="宋体" w:eastAsia="宋体" w:hAnsi="宋体" w:cs="宋体"/>
          <w:color w:val="000000"/>
        </w:rPr>
        <w:t>不全</w:t>
      </w:r>
      <w:r>
        <w:rPr>
          <w:rFonts w:ascii="宋体" w:eastAsia="宋体" w:hAnsi="宋体" w:cs="宋体"/>
          <w:color w:val="000000"/>
        </w:rPr>
        <w:t>”</w:t>
      </w:r>
      <w:r>
        <w:rPr>
          <w:rFonts w:ascii="宋体" w:eastAsia="宋体" w:hAnsi="宋体" w:cs="宋体"/>
          <w:color w:val="000000"/>
        </w:rPr>
        <w:t>；于空間运动，其一为</w:t>
      </w:r>
      <w:r>
        <w:rPr>
          <w:rFonts w:ascii="宋体" w:eastAsia="宋体" w:hAnsi="宋体" w:cs="宋体"/>
          <w:color w:val="000000"/>
        </w:rPr>
        <w:t>“</w:t>
      </w:r>
      <w:r>
        <w:rPr>
          <w:rFonts w:ascii="宋体" w:eastAsia="宋体" w:hAnsi="宋体" w:cs="宋体"/>
          <w:color w:val="000000"/>
        </w:rPr>
        <w:t>向上</w:t>
      </w:r>
      <w:r>
        <w:rPr>
          <w:rFonts w:ascii="宋体" w:eastAsia="宋体" w:hAnsi="宋体" w:cs="宋体"/>
          <w:color w:val="000000"/>
        </w:rPr>
        <w:t>”</w:t>
      </w:r>
      <w:r>
        <w:rPr>
          <w:rFonts w:ascii="宋体" w:eastAsia="宋体" w:hAnsi="宋体" w:cs="宋体"/>
          <w:color w:val="000000"/>
        </w:rPr>
        <w:t>，另一为</w:t>
      </w:r>
      <w:r>
        <w:rPr>
          <w:rFonts w:ascii="宋体" w:eastAsia="宋体" w:hAnsi="宋体" w:cs="宋体"/>
          <w:color w:val="000000"/>
        </w:rPr>
        <w:t>“</w:t>
      </w:r>
      <w:r>
        <w:rPr>
          <w:rFonts w:ascii="宋体" w:eastAsia="宋体" w:hAnsi="宋体" w:cs="宋体"/>
          <w:color w:val="000000"/>
        </w:rPr>
        <w:t>向下</w:t>
      </w:r>
      <w:r>
        <w:rPr>
          <w:rFonts w:ascii="宋体" w:eastAsia="宋体" w:hAnsi="宋体" w:cs="宋体"/>
          <w:color w:val="000000"/>
        </w:rPr>
        <w:t>”</w:t>
      </w:r>
      <w:r>
        <w:rPr>
          <w:rFonts w:ascii="宋体" w:eastAsia="宋体" w:hAnsi="宋体" w:cs="宋体"/>
          <w:color w:val="000000"/>
        </w:rPr>
        <w:t>，或是一物</w:t>
      </w:r>
      <w:r>
        <w:rPr>
          <w:rFonts w:ascii="宋体" w:eastAsia="宋体" w:hAnsi="宋体" w:cs="宋体"/>
          <w:color w:val="000000"/>
        </w:rPr>
        <w:t xml:space="preserve">15 </w:t>
      </w:r>
      <w:r>
        <w:rPr>
          <w:rFonts w:ascii="宋体" w:eastAsia="宋体" w:hAnsi="宋体" w:cs="宋体"/>
          <w:color w:val="000000"/>
        </w:rPr>
        <w:t>为</w:t>
      </w:r>
      <w:r>
        <w:rPr>
          <w:rFonts w:ascii="宋体" w:eastAsia="宋体" w:hAnsi="宋体" w:cs="宋体"/>
          <w:color w:val="000000"/>
        </w:rPr>
        <w:t>“</w:t>
      </w:r>
      <w:r>
        <w:rPr>
          <w:rFonts w:ascii="宋体" w:eastAsia="宋体" w:hAnsi="宋体" w:cs="宋体"/>
          <w:color w:val="000000"/>
        </w:rPr>
        <w:t>輕</w:t>
      </w:r>
      <w:r>
        <w:rPr>
          <w:rFonts w:ascii="宋体" w:eastAsia="宋体" w:hAnsi="宋体" w:cs="宋体"/>
          <w:color w:val="000000"/>
        </w:rPr>
        <w:t>”</w:t>
      </w:r>
      <w:r>
        <w:rPr>
          <w:rFonts w:ascii="宋体" w:eastAsia="宋体" w:hAnsi="宋体" w:cs="宋体"/>
          <w:color w:val="000000"/>
        </w:rPr>
        <w:t>，另</w:t>
      </w:r>
      <w:r>
        <w:rPr>
          <w:rFonts w:ascii="宋体" w:eastAsia="宋体" w:hAnsi="宋体" w:cs="宋体"/>
          <w:color w:val="000000"/>
        </w:rPr>
        <w:t xml:space="preserve"> </w:t>
      </w:r>
      <w:r>
        <w:rPr>
          <w:rFonts w:ascii="宋体" w:eastAsia="宋体" w:hAnsi="宋体" w:cs="宋体"/>
          <w:color w:val="000000"/>
        </w:rPr>
        <w:t>一为</w:t>
      </w:r>
      <w:r>
        <w:rPr>
          <w:rFonts w:ascii="宋体" w:eastAsia="宋体" w:hAnsi="宋体" w:cs="宋体"/>
          <w:color w:val="000000"/>
        </w:rPr>
        <w:t>“</w:t>
      </w:r>
      <w:r>
        <w:rPr>
          <w:rFonts w:ascii="宋体" w:eastAsia="宋体" w:hAnsi="宋体" w:cs="宋体"/>
          <w:color w:val="000000"/>
        </w:rPr>
        <w:t>重</w:t>
      </w:r>
      <w:r>
        <w:rPr>
          <w:rFonts w:ascii="宋体" w:eastAsia="宋体" w:hAnsi="宋体" w:cs="宋体"/>
          <w:color w:val="000000"/>
        </w:rPr>
        <w:t>”</w:t>
      </w:r>
      <w:r>
        <w:rPr>
          <w:rFonts w:ascii="宋体" w:eastAsia="宋体" w:hAnsi="宋体" w:cs="宋体"/>
          <w:color w:val="000000"/>
        </w:rPr>
        <w:t>；这样，有多少类实是就有多少类动变。</w:t>
      </w:r>
    </w:p>
    <w:p w:rsidR="00374711" w:rsidRDefault="000C031C">
      <w:pPr>
        <w:autoSpaceDE w:val="0"/>
        <w:autoSpaceDN w:val="0"/>
        <w:spacing w:before="60" w:line="440" w:lineRule="atLeast"/>
        <w:ind w:left="1160" w:right="1060" w:firstLine="560"/>
      </w:pPr>
      <w:r>
        <w:rPr>
          <w:rFonts w:ascii="宋体" w:eastAsia="宋体" w:hAnsi="宋体" w:cs="宋体"/>
          <w:color w:val="000000"/>
        </w:rPr>
        <w:t>在潛能与完全实現之間，別有一級事物，我称潛能的这种实現过程为动变。由下列事实可以見到我們所言为不誤。当磚石正在被用于建筑时，亦郎在建筑过程之中，我們認为这些磚石是</w:t>
      </w:r>
      <w:r>
        <w:rPr>
          <w:rFonts w:ascii="宋体" w:eastAsia="宋体" w:hAnsi="宋体" w:cs="宋体"/>
          <w:color w:val="000000"/>
        </w:rPr>
        <w:t>“</w:t>
      </w:r>
      <w:r>
        <w:rPr>
          <w:rFonts w:ascii="宋体" w:eastAsia="宋体" w:hAnsi="宋体" w:cs="宋体"/>
          <w:color w:val="000000"/>
        </w:rPr>
        <w:t>可建筑物</w:t>
      </w:r>
      <w:r>
        <w:rPr>
          <w:rFonts w:ascii="宋体" w:eastAsia="宋体" w:hAnsi="宋体" w:cs="宋体"/>
          <w:color w:val="000000"/>
        </w:rPr>
        <w:t>”</w:t>
      </w:r>
      <w:r>
        <w:rPr>
          <w:rFonts w:ascii="宋体" w:eastAsia="宋体" w:hAnsi="宋体" w:cs="宋体"/>
          <w:color w:val="000000"/>
        </w:rPr>
        <w:t>，这些可建筑物就正实現地为</w:t>
      </w:r>
      <w:r>
        <w:rPr>
          <w:rFonts w:ascii="宋体" w:eastAsia="宋体" w:hAnsi="宋体" w:cs="宋体"/>
          <w:color w:val="000000"/>
        </w:rPr>
        <w:t>“</w:t>
      </w:r>
      <w:r>
        <w:rPr>
          <w:rFonts w:ascii="宋体" w:eastAsia="宋体" w:hAnsi="宋体" w:cs="宋体"/>
          <w:color w:val="000000"/>
        </w:rPr>
        <w:t>可建筑物</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⑤</w:t>
      </w:r>
      <w:r>
        <w:rPr>
          <w:rFonts w:ascii="宋体" w:eastAsia="宋体" w:hAnsi="宋体" w:cs="宋体"/>
          <w:color w:val="000000"/>
        </w:rPr>
        <w:t>正在学习，正在</w:t>
      </w:r>
    </w:p>
    <w:p w:rsidR="00374711" w:rsidRDefault="000C031C">
      <w:pPr>
        <w:spacing w:before="260" w:line="80" w:lineRule="exact"/>
        <w:ind w:left="1280" w:right="62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240" w:lineRule="atLeast"/>
        <w:ind w:left="1720"/>
      </w:pPr>
      <w:r>
        <w:rPr>
          <w:rFonts w:ascii="宋体" w:eastAsia="宋体" w:hAnsi="宋体" w:cs="宋体"/>
          <w:color w:val="000000"/>
        </w:rPr>
        <w:t>①</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w:t>
      </w:r>
      <w:r>
        <w:rPr>
          <w:rFonts w:ascii="宋体" w:eastAsia="宋体" w:hAnsi="宋体" w:cs="宋体"/>
          <w:color w:val="000000"/>
        </w:rPr>
        <w:t>卷二</w:t>
      </w:r>
      <w:r>
        <w:rPr>
          <w:rFonts w:ascii="宋体" w:eastAsia="宋体" w:hAnsi="宋体" w:cs="宋体"/>
          <w:color w:val="000000"/>
        </w:rPr>
        <w:t xml:space="preserve">, </w:t>
      </w:r>
      <w:r>
        <w:rPr>
          <w:rFonts w:ascii="宋体" w:eastAsia="宋体" w:hAnsi="宋体" w:cs="宋体"/>
          <w:color w:val="000000"/>
        </w:rPr>
        <w:t>197a25-27</w:t>
      </w:r>
      <w:r>
        <w:rPr>
          <w:rFonts w:ascii="宋体" w:eastAsia="宋体" w:hAnsi="宋体" w:cs="宋体"/>
          <w:color w:val="000000"/>
        </w:rPr>
        <w:t>。</w:t>
      </w:r>
    </w:p>
    <w:p w:rsidR="00374711" w:rsidRDefault="000C031C">
      <w:pPr>
        <w:autoSpaceDE w:val="0"/>
        <w:autoSpaceDN w:val="0"/>
        <w:spacing w:before="20" w:line="260" w:lineRule="atLeast"/>
        <w:ind w:left="1280" w:right="1020" w:firstLine="440"/>
      </w:pPr>
      <w:r>
        <w:rPr>
          <w:rFonts w:ascii="宋体" w:eastAsia="宋体" w:hAnsi="宋体" w:cs="宋体"/>
          <w:color w:val="000000"/>
        </w:rPr>
        <w:t>②</w:t>
      </w:r>
      <w:r>
        <w:rPr>
          <w:rFonts w:ascii="宋体" w:eastAsia="宋体" w:hAnsi="宋体" w:cs="宋体"/>
          <w:color w:val="000000"/>
        </w:rPr>
        <w:t>此論題見于</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机遇</w:t>
      </w:r>
      <w:r>
        <w:rPr>
          <w:rFonts w:ascii="宋体" w:eastAsia="宋体" w:hAnsi="宋体" w:cs="宋体"/>
          <w:color w:val="000000"/>
        </w:rPr>
        <w:t>”</w:t>
      </w:r>
      <w:r>
        <w:rPr>
          <w:rFonts w:ascii="宋体" w:eastAsia="宋体" w:hAnsi="宋体" w:cs="宋体"/>
          <w:color w:val="000000"/>
        </w:rPr>
        <w:t>間接出于理性，</w:t>
      </w:r>
      <w:r>
        <w:rPr>
          <w:rFonts w:ascii="宋体" w:eastAsia="宋体" w:hAnsi="宋体" w:cs="宋体"/>
          <w:color w:val="000000"/>
        </w:rPr>
        <w:t>“</w:t>
      </w:r>
      <w:r>
        <w:rPr>
          <w:rFonts w:ascii="宋体" w:eastAsia="宋体" w:hAnsi="宋体" w:cs="宋体"/>
          <w:color w:val="000000"/>
        </w:rPr>
        <w:t>自发</w:t>
      </w:r>
      <w:r>
        <w:rPr>
          <w:rFonts w:ascii="宋体" w:eastAsia="宋体" w:hAnsi="宋体" w:cs="宋体"/>
          <w:color w:val="000000"/>
        </w:rPr>
        <w:t>”</w:t>
      </w:r>
      <w:r>
        <w:rPr>
          <w:rFonts w:ascii="宋体" w:eastAsia="宋体" w:hAnsi="宋体" w:cs="宋体"/>
          <w:color w:val="000000"/>
        </w:rPr>
        <w:t>相似地間接出于自然。</w:t>
      </w:r>
      <w:r>
        <w:rPr>
          <w:rFonts w:ascii="宋体" w:eastAsia="宋体" w:hAnsi="宋体" w:cs="宋体"/>
          <w:color w:val="000000"/>
        </w:rPr>
        <w:t xml:space="preserve"> </w:t>
      </w:r>
      <w:r>
        <w:rPr>
          <w:rFonts w:ascii="宋体" w:eastAsia="宋体" w:hAnsi="宋体" w:cs="宋体"/>
          <w:color w:val="000000"/>
        </w:rPr>
        <w:t>但間接原因預拟了直接原因；这論点針对着原子論者。</w:t>
      </w:r>
      <w:r>
        <w:rPr>
          <w:rFonts w:ascii="宋体" w:eastAsia="宋体" w:hAnsi="宋体" w:cs="宋体"/>
          <w:color w:val="000000"/>
        </w:rPr>
        <w:t>(</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w:t>
      </w:r>
      <w:r>
        <w:rPr>
          <w:rFonts w:ascii="宋体" w:eastAsia="宋体" w:hAnsi="宋体" w:cs="宋体"/>
          <w:color w:val="000000"/>
        </w:rPr>
        <w:t>卷二第四章</w:t>
      </w:r>
      <w:r>
        <w:rPr>
          <w:rFonts w:ascii="宋体" w:eastAsia="宋体" w:hAnsi="宋体" w:cs="宋体"/>
          <w:color w:val="000000"/>
        </w:rPr>
        <w:t>196a24</w:t>
      </w:r>
      <w:r>
        <w:rPr>
          <w:rFonts w:ascii="宋体" w:eastAsia="宋体" w:hAnsi="宋体" w:cs="宋体"/>
          <w:color w:val="000000"/>
        </w:rPr>
        <w:t>，叉第五第六章</w:t>
      </w:r>
      <w:r>
        <w:rPr>
          <w:rFonts w:ascii="宋体" w:eastAsia="宋体" w:hAnsi="宋体" w:cs="宋体"/>
          <w:color w:val="000000"/>
        </w:rPr>
        <w:t>,198a5--13)</w:t>
      </w:r>
    </w:p>
    <w:p w:rsidR="00374711" w:rsidRDefault="000C031C">
      <w:pPr>
        <w:autoSpaceDE w:val="0"/>
        <w:autoSpaceDN w:val="0"/>
        <w:spacing w:before="20" w:line="240" w:lineRule="atLeast"/>
        <w:ind w:left="1720"/>
      </w:pPr>
      <w:r>
        <w:rPr>
          <w:rFonts w:ascii="宋体" w:eastAsia="宋体" w:hAnsi="宋体" w:cs="宋体"/>
          <w:color w:val="000000"/>
        </w:rPr>
        <w:t>③</w:t>
      </w:r>
      <w:r>
        <w:rPr>
          <w:rFonts w:ascii="宋体" w:eastAsia="宋体" w:hAnsi="宋体" w:cs="宋体"/>
          <w:color w:val="000000"/>
        </w:rPr>
        <w:t>参看</w:t>
      </w:r>
      <w:r>
        <w:rPr>
          <w:rFonts w:ascii="宋体" w:eastAsia="宋体" w:hAnsi="宋体" w:cs="宋体"/>
          <w:color w:val="000000"/>
        </w:rPr>
        <w:t>“</w:t>
      </w:r>
      <w:r>
        <w:rPr>
          <w:rFonts w:ascii="宋体" w:eastAsia="宋体" w:hAnsi="宋体" w:cs="宋体"/>
          <w:color w:val="000000"/>
        </w:rPr>
        <w:t>物学</w:t>
      </w:r>
      <w:r>
        <w:rPr>
          <w:rFonts w:ascii="宋体" w:eastAsia="宋体" w:hAnsi="宋体" w:cs="宋体"/>
          <w:color w:val="000000"/>
        </w:rPr>
        <w:t>”</w:t>
      </w:r>
      <w:r>
        <w:rPr>
          <w:rFonts w:ascii="宋体" w:eastAsia="宋体" w:hAnsi="宋体" w:cs="宋体"/>
          <w:color w:val="000000"/>
        </w:rPr>
        <w:t>卷三</w:t>
      </w:r>
      <w:r>
        <w:rPr>
          <w:rFonts w:ascii="宋体" w:eastAsia="宋体" w:hAnsi="宋体" w:cs="宋体"/>
          <w:color w:val="000000"/>
        </w:rPr>
        <w:t>,200b26-28</w:t>
      </w:r>
      <w:r>
        <w:rPr>
          <w:rFonts w:ascii="宋体" w:eastAsia="宋体" w:hAnsi="宋体" w:cs="宋体"/>
          <w:color w:val="000000"/>
        </w:rPr>
        <w:t>。</w:t>
      </w:r>
    </w:p>
    <w:p w:rsidR="00374711" w:rsidRDefault="000C031C">
      <w:pPr>
        <w:autoSpaceDE w:val="0"/>
        <w:autoSpaceDN w:val="0"/>
        <w:spacing w:before="40" w:line="260" w:lineRule="atLeast"/>
        <w:ind w:left="1280" w:right="1000" w:firstLine="440"/>
      </w:pPr>
      <w:r>
        <w:rPr>
          <w:rFonts w:ascii="宋体" w:eastAsia="宋体" w:hAnsi="宋体" w:cs="宋体"/>
          <w:color w:val="000000"/>
        </w:rPr>
        <w:t>④“</w:t>
      </w:r>
      <w:r>
        <w:rPr>
          <w:rFonts w:ascii="宋体" w:eastAsia="宋体" w:hAnsi="宋体" w:cs="宋体"/>
          <w:color w:val="000000"/>
        </w:rPr>
        <w:t>变化</w:t>
      </w:r>
      <w:r>
        <w:rPr>
          <w:rFonts w:ascii="宋体" w:eastAsia="宋体" w:hAnsi="宋体" w:cs="宋体"/>
          <w:color w:val="000000"/>
        </w:rPr>
        <w:t>”(μetαβoλRei)</w:t>
      </w:r>
      <w:r>
        <w:rPr>
          <w:rFonts w:ascii="宋体" w:eastAsia="宋体" w:hAnsi="宋体" w:cs="宋体"/>
          <w:color w:val="000000"/>
        </w:rPr>
        <w:t>之在范畴上进行者，本体之变为成坏；量变为增减；空間之变为位置移換。</w:t>
      </w:r>
      <w:r>
        <w:rPr>
          <w:rFonts w:ascii="宋体" w:eastAsia="宋体" w:hAnsi="宋体" w:cs="宋体"/>
          <w:color w:val="000000"/>
        </w:rPr>
        <w:t xml:space="preserve"> </w:t>
      </w:r>
      <w:r>
        <w:rPr>
          <w:rFonts w:ascii="宋体" w:eastAsia="宋体" w:hAnsi="宋体" w:cs="宋体"/>
          <w:color w:val="000000"/>
        </w:rPr>
        <w:t>参看第十二章。</w:t>
      </w:r>
    </w:p>
    <w:p w:rsidR="00374711" w:rsidRDefault="000C031C">
      <w:pPr>
        <w:autoSpaceDE w:val="0"/>
        <w:autoSpaceDN w:val="0"/>
        <w:spacing w:before="40" w:line="240" w:lineRule="atLeast"/>
        <w:ind w:left="1300" w:right="1000" w:firstLine="420"/>
      </w:pPr>
      <w:r>
        <w:rPr>
          <w:rFonts w:ascii="宋体" w:eastAsia="宋体" w:hAnsi="宋体" w:cs="宋体"/>
          <w:color w:val="000000"/>
        </w:rPr>
        <w:t>⑤èv èojecα(“</w:t>
      </w:r>
      <w:r>
        <w:rPr>
          <w:rFonts w:ascii="宋体" w:eastAsia="宋体" w:hAnsi="宋体" w:cs="宋体"/>
          <w:color w:val="000000"/>
        </w:rPr>
        <w:t>实现</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实現过程</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ěvreAehea(“</w:t>
      </w:r>
      <w:r>
        <w:rPr>
          <w:rFonts w:ascii="宋体" w:eastAsia="宋体" w:hAnsi="宋体" w:cs="宋体"/>
          <w:color w:val="000000"/>
        </w:rPr>
        <w:t>完全实現</w:t>
      </w:r>
      <w:r>
        <w:rPr>
          <w:rFonts w:ascii="宋体" w:eastAsia="宋体" w:hAnsi="宋体" w:cs="宋体"/>
          <w:color w:val="000000"/>
        </w:rPr>
        <w:t>”)</w:t>
      </w:r>
      <w:r>
        <w:rPr>
          <w:rFonts w:ascii="宋体" w:eastAsia="宋体" w:hAnsi="宋体" w:cs="宋体"/>
          <w:color w:val="000000"/>
        </w:rPr>
        <w:t>在漫步派目的論中为兩重要名詞；亞氏有时將兩字作同</w:t>
      </w:r>
      <w:r>
        <w:rPr>
          <w:rFonts w:ascii="宋体" w:eastAsia="宋体" w:hAnsi="宋体" w:cs="宋体"/>
          <w:color w:val="000000"/>
        </w:rPr>
        <w:t>义字混用。</w:t>
      </w:r>
      <w:r>
        <w:rPr>
          <w:rFonts w:ascii="宋体" w:eastAsia="宋体" w:hAnsi="宋体" w:cs="宋体"/>
          <w:color w:val="000000"/>
        </w:rPr>
        <w:t xml:space="preserve"> (</w:t>
      </w:r>
      <w:r>
        <w:rPr>
          <w:rFonts w:ascii="宋体" w:eastAsia="宋体" w:hAnsi="宋体" w:cs="宋体"/>
          <w:color w:val="000000"/>
        </w:rPr>
        <w:t>例如</w:t>
      </w:r>
      <w:r>
        <w:rPr>
          <w:rFonts w:ascii="宋体" w:eastAsia="宋体" w:hAnsi="宋体" w:cs="宋体"/>
          <w:color w:val="000000"/>
        </w:rPr>
        <w:t>1066a3)</w:t>
      </w:r>
      <w:r>
        <w:rPr>
          <w:rFonts w:ascii="宋体" w:eastAsia="宋体" w:hAnsi="宋体" w:cs="宋体"/>
          <w:color w:val="000000"/>
        </w:rPr>
        <w:t>。</w:t>
      </w:r>
    </w:p>
    <w:p w:rsidR="00374711" w:rsidRDefault="000C031C">
      <w:pPr>
        <w:autoSpaceDE w:val="0"/>
        <w:autoSpaceDN w:val="0"/>
        <w:spacing w:before="20" w:line="265" w:lineRule="atLeast"/>
        <w:ind w:left="1280" w:right="1000" w:firstLine="440"/>
      </w:pPr>
      <w:r>
        <w:rPr>
          <w:rFonts w:ascii="宋体" w:eastAsia="宋体" w:hAnsi="宋体" w:cs="宋体"/>
          <w:color w:val="000000"/>
        </w:rPr>
        <w:t>物質底层之以磚石为例者，照</w:t>
      </w:r>
      <w:r>
        <w:rPr>
          <w:rFonts w:ascii="宋体" w:eastAsia="宋体" w:hAnsi="宋体" w:cs="宋体"/>
          <w:color w:val="000000"/>
        </w:rPr>
        <w:t xml:space="preserve">1065b15--23 </w:t>
      </w:r>
      <w:r>
        <w:rPr>
          <w:rFonts w:ascii="宋体" w:eastAsia="宋体" w:hAnsi="宋体" w:cs="宋体"/>
          <w:color w:val="000000"/>
        </w:rPr>
        <w:t>的分析有三阶段，</w:t>
      </w:r>
      <w:r>
        <w:rPr>
          <w:rFonts w:ascii="宋体" w:eastAsia="宋体" w:hAnsi="宋体" w:cs="宋体"/>
          <w:color w:val="000000"/>
        </w:rPr>
        <w:t>(</w:t>
      </w:r>
      <w:r>
        <w:rPr>
          <w:rFonts w:ascii="宋体" w:eastAsia="宋体" w:hAnsi="宋体" w:cs="宋体"/>
          <w:color w:val="000000"/>
        </w:rPr>
        <w:t>甲</w:t>
      </w:r>
      <w:r>
        <w:rPr>
          <w:rFonts w:ascii="宋体" w:eastAsia="宋体" w:hAnsi="宋体" w:cs="宋体"/>
          <w:color w:val="000000"/>
        </w:rPr>
        <w:t>)</w:t>
      </w:r>
      <w:r>
        <w:rPr>
          <w:rFonts w:ascii="宋体" w:eastAsia="宋体" w:hAnsi="宋体" w:cs="宋体"/>
          <w:color w:val="000000"/>
        </w:rPr>
        <w:t>磚石为物料，可作建筑房屋之用；</w:t>
      </w:r>
      <w:r>
        <w:rPr>
          <w:rFonts w:ascii="宋体" w:eastAsia="宋体" w:hAnsi="宋体" w:cs="宋体"/>
          <w:color w:val="000000"/>
        </w:rPr>
        <w:t>(</w:t>
      </w:r>
      <w:r>
        <w:rPr>
          <w:rFonts w:ascii="宋体" w:eastAsia="宋体" w:hAnsi="宋体" w:cs="宋体"/>
          <w:color w:val="000000"/>
        </w:rPr>
        <w:t>乙</w:t>
      </w:r>
      <w:r>
        <w:rPr>
          <w:rFonts w:ascii="宋体" w:eastAsia="宋体" w:hAnsi="宋体" w:cs="宋体"/>
          <w:color w:val="000000"/>
        </w:rPr>
        <w:t>)</w:t>
      </w:r>
      <w:r>
        <w:rPr>
          <w:rFonts w:ascii="宋体" w:eastAsia="宋体" w:hAnsi="宋体" w:cs="宋体"/>
          <w:color w:val="000000"/>
        </w:rPr>
        <w:t>本为可建筑之</w:t>
      </w:r>
      <w:r>
        <w:rPr>
          <w:rFonts w:ascii="宋体" w:eastAsia="宋体" w:hAnsi="宋体" w:cs="宋体"/>
          <w:color w:val="000000"/>
        </w:rPr>
        <w:t>𥕢</w:t>
      </w:r>
      <w:r>
        <w:rPr>
          <w:rFonts w:ascii="宋体" w:eastAsia="宋体" w:hAnsi="宋体" w:cs="宋体"/>
          <w:color w:val="000000"/>
        </w:rPr>
        <w:t>石，現在被用于建筑之中，郎</w:t>
      </w:r>
      <w:r>
        <w:rPr>
          <w:rFonts w:ascii="宋体" w:eastAsia="宋体" w:hAnsi="宋体" w:cs="宋体"/>
          <w:color w:val="000000"/>
        </w:rPr>
        <w:t>“</w:t>
      </w:r>
      <w:r>
        <w:rPr>
          <w:rFonts w:ascii="宋体" w:eastAsia="宋体" w:hAnsi="宋体" w:cs="宋体"/>
          <w:color w:val="000000"/>
        </w:rPr>
        <w:t>潛在房屋</w:t>
      </w:r>
      <w:r>
        <w:rPr>
          <w:rFonts w:ascii="宋体" w:eastAsia="宋体" w:hAnsi="宋体" w:cs="宋体"/>
          <w:color w:val="000000"/>
        </w:rPr>
        <w:t>”</w:t>
      </w:r>
      <w:r>
        <w:rPr>
          <w:rFonts w:ascii="宋体" w:eastAsia="宋体" w:hAnsi="宋体" w:cs="宋体"/>
          <w:color w:val="000000"/>
        </w:rPr>
        <w:t>入于动变阶段，亦印房屋之实現过程；</w:t>
      </w:r>
      <w:r>
        <w:rPr>
          <w:rFonts w:ascii="宋体" w:eastAsia="宋体" w:hAnsi="宋体" w:cs="宋体"/>
          <w:color w:val="000000"/>
        </w:rPr>
        <w:t>(</w:t>
      </w:r>
      <w:r>
        <w:rPr>
          <w:rFonts w:ascii="宋体" w:eastAsia="宋体" w:hAnsi="宋体" w:cs="宋体"/>
          <w:color w:val="000000"/>
        </w:rPr>
        <w:t>丙</w:t>
      </w:r>
      <w:r>
        <w:rPr>
          <w:rFonts w:ascii="宋体" w:eastAsia="宋体" w:hAnsi="宋体" w:cs="宋体"/>
          <w:color w:val="000000"/>
        </w:rPr>
        <w:t>)</w:t>
      </w:r>
      <w:r>
        <w:rPr>
          <w:rFonts w:ascii="宋体" w:eastAsia="宋体" w:hAnsi="宋体" w:cs="宋体"/>
          <w:color w:val="000000"/>
        </w:rPr>
        <w:t>完全实現为房屋，磚石已砌入牆壁，不复是可建筑物。</w:t>
      </w:r>
      <w:r>
        <w:rPr>
          <w:rFonts w:ascii="宋体" w:eastAsia="宋体" w:hAnsi="宋体" w:cs="宋体"/>
          <w:color w:val="000000"/>
        </w:rPr>
        <w:t>“</w:t>
      </w:r>
      <w:r>
        <w:rPr>
          <w:rFonts w:ascii="宋体" w:eastAsia="宋体" w:hAnsi="宋体" w:cs="宋体"/>
          <w:color w:val="000000"/>
        </w:rPr>
        <w:t>可建筑物之为可建筑物</w:t>
      </w:r>
      <w:r>
        <w:rPr>
          <w:rFonts w:ascii="宋体" w:eastAsia="宋体" w:hAnsi="宋体" w:cs="宋体"/>
          <w:color w:val="000000"/>
        </w:rPr>
        <w:t>”</w:t>
      </w:r>
      <w:r>
        <w:rPr>
          <w:rFonts w:ascii="宋体" w:eastAsia="宋体" w:hAnsi="宋体" w:cs="宋体"/>
          <w:color w:val="000000"/>
        </w:rPr>
        <w:t>限于实现过程中。</w:t>
      </w:r>
    </w:p>
    <w:p w:rsidR="00374711" w:rsidRDefault="000C031C">
      <w:pPr>
        <w:autoSpaceDE w:val="0"/>
        <w:autoSpaceDN w:val="0"/>
        <w:spacing w:before="260" w:line="240" w:lineRule="atLeast"/>
        <w:ind w:left="8160"/>
      </w:pPr>
      <w:r>
        <w:rPr>
          <w:rFonts w:ascii="宋体" w:eastAsia="宋体" w:hAnsi="宋体" w:cs="宋体"/>
          <w:color w:val="000000"/>
        </w:rPr>
        <w:t>·225·</w:t>
      </w:r>
      <w:r>
        <w:br w:type="page"/>
      </w:r>
    </w:p>
    <w:p w:rsidR="00374711" w:rsidRDefault="000C031C">
      <w:pPr>
        <w:autoSpaceDE w:val="0"/>
        <w:autoSpaceDN w:val="0"/>
        <w:spacing w:before="660" w:line="300" w:lineRule="atLeast"/>
        <w:ind w:left="640"/>
        <w:rPr>
          <w:sz w:val="25"/>
        </w:rPr>
      </w:pPr>
      <w:r>
        <w:rPr>
          <w:rFonts w:ascii="宋体" w:eastAsia="宋体" w:hAnsi="宋体" w:cs="宋体"/>
          <w:color w:val="000000"/>
          <w:sz w:val="25"/>
        </w:rPr>
        <w:lastRenderedPageBreak/>
        <w:t>K9</w:t>
      </w:r>
      <w:r>
        <w:rPr>
          <w:rFonts w:ascii="宋体" w:eastAsia="宋体" w:hAnsi="宋体" w:cs="宋体"/>
          <w:sz w:val="24"/>
        </w:rPr>
        <w:t xml:space="preserve">                                                                </w:t>
      </w:r>
      <w:r>
        <w:rPr>
          <w:rFonts w:ascii="宋体" w:eastAsia="宋体" w:hAnsi="宋体" w:cs="宋体"/>
          <w:color w:val="000000"/>
          <w:sz w:val="25"/>
          <w:u w:val="single"/>
        </w:rPr>
        <w:t>1066</w:t>
      </w:r>
      <w:r>
        <w:rPr>
          <w:rFonts w:ascii="宋体" w:eastAsia="宋体" w:hAnsi="宋体" w:cs="宋体"/>
          <w:color w:val="000000"/>
          <w:sz w:val="25"/>
        </w:rPr>
        <w:t>a</w:t>
      </w:r>
    </w:p>
    <w:p w:rsidR="00374711" w:rsidRDefault="000C031C">
      <w:pPr>
        <w:autoSpaceDE w:val="0"/>
        <w:autoSpaceDN w:val="0"/>
        <w:spacing w:before="40" w:line="472" w:lineRule="atLeast"/>
        <w:ind w:left="640" w:right="780"/>
        <w:rPr>
          <w:sz w:val="25"/>
        </w:rPr>
      </w:pPr>
      <w:r>
        <w:rPr>
          <w:rFonts w:ascii="宋体" w:eastAsia="宋体" w:hAnsi="宋体" w:cs="宋体"/>
          <w:color w:val="000000"/>
          <w:sz w:val="25"/>
        </w:rPr>
        <w:t xml:space="preserve">20 </w:t>
      </w:r>
      <w:r>
        <w:rPr>
          <w:rFonts w:ascii="宋体" w:eastAsia="宋体" w:hAnsi="宋体" w:cs="宋体"/>
          <w:color w:val="000000"/>
          <w:sz w:val="25"/>
        </w:rPr>
        <w:t>医疗，正在步行，正在跳跃，正在長大，正在成熟，皆相似。动变結束之时，亦即完全实現之时，不先不后。</w:t>
      </w:r>
      <w:r>
        <w:rPr>
          <w:rFonts w:ascii="宋体" w:eastAsia="宋体" w:hAnsi="宋体" w:cs="宋体"/>
          <w:color w:val="000000"/>
          <w:sz w:val="25"/>
        </w:rPr>
        <w:t xml:space="preserve">① </w:t>
      </w:r>
      <w:r>
        <w:rPr>
          <w:rFonts w:ascii="宋体" w:eastAsia="宋体" w:hAnsi="宋体" w:cs="宋体"/>
          <w:color w:val="000000"/>
          <w:sz w:val="25"/>
        </w:rPr>
        <w:t>所謂动变，就是潛在事物〈磚石〉非以其原身分〈磚石不作为磚石〉而以其可动变身分〈磚石作为可建筑材料</w:t>
      </w:r>
      <w:r>
        <w:rPr>
          <w:rFonts w:ascii="宋体" w:eastAsia="宋体" w:hAnsi="宋体" w:cs="宋体"/>
          <w:color w:val="000000"/>
          <w:sz w:val="25"/>
        </w:rPr>
        <w:t>&gt;</w:t>
      </w:r>
      <w:r>
        <w:rPr>
          <w:rFonts w:ascii="宋体" w:eastAsia="宋体" w:hAnsi="宋体" w:cs="宋体"/>
          <w:color w:val="000000"/>
          <w:sz w:val="25"/>
        </w:rPr>
        <w:t>轉成为完全实現</w:t>
      </w:r>
      <w:r>
        <w:rPr>
          <w:rFonts w:ascii="宋体" w:eastAsia="宋体" w:hAnsi="宋体" w:cs="宋体"/>
          <w:color w:val="000000"/>
          <w:sz w:val="25"/>
        </w:rPr>
        <w:t>&lt;</w:t>
      </w:r>
      <w:r>
        <w:rPr>
          <w:rFonts w:ascii="宋体" w:eastAsia="宋体" w:hAnsi="宋体" w:cs="宋体"/>
          <w:color w:val="000000"/>
          <w:sz w:val="25"/>
        </w:rPr>
        <w:t>房屋〉。</w:t>
      </w:r>
      <w:r>
        <w:rPr>
          <w:rFonts w:ascii="宋体" w:eastAsia="宋体" w:hAnsi="宋体" w:cs="宋体"/>
          <w:color w:val="000000"/>
          <w:sz w:val="25"/>
        </w:rPr>
        <w:t xml:space="preserve"> </w:t>
      </w:r>
      <w:r>
        <w:rPr>
          <w:rFonts w:ascii="宋体" w:eastAsia="宋体" w:hAnsi="宋体" w:cs="宋体"/>
          <w:color w:val="000000"/>
          <w:sz w:val="25"/>
        </w:rPr>
        <w:t>这里，今《作为〉我以指示这样的涵义：銅，潛在地是一雕象；可是雕象的完全实現并不是</w:t>
      </w:r>
    </w:p>
    <w:p w:rsidR="00374711" w:rsidRDefault="000C031C">
      <w:pPr>
        <w:autoSpaceDE w:val="0"/>
        <w:autoSpaceDN w:val="0"/>
        <w:spacing w:before="40" w:line="465" w:lineRule="atLeast"/>
        <w:ind w:left="640" w:right="760"/>
        <w:rPr>
          <w:sz w:val="25"/>
        </w:rPr>
      </w:pPr>
      <w:r>
        <w:rPr>
          <w:rFonts w:ascii="宋体" w:eastAsia="宋体" w:hAnsi="宋体" w:cs="宋体"/>
          <w:color w:val="000000"/>
          <w:sz w:val="25"/>
        </w:rPr>
        <w:t>25 “</w:t>
      </w:r>
      <w:r>
        <w:rPr>
          <w:rFonts w:ascii="宋体" w:eastAsia="宋体" w:hAnsi="宋体" w:cs="宋体"/>
          <w:color w:val="000000"/>
          <w:sz w:val="25"/>
        </w:rPr>
        <w:t>銅</w:t>
      </w:r>
      <w:r>
        <w:rPr>
          <w:rFonts w:ascii="宋体" w:eastAsia="宋体" w:hAnsi="宋体" w:cs="宋体"/>
          <w:color w:val="000000"/>
          <w:sz w:val="25"/>
        </w:rPr>
        <w:t>‘</w:t>
      </w:r>
      <w:r>
        <w:rPr>
          <w:rFonts w:ascii="宋体" w:eastAsia="宋体" w:hAnsi="宋体" w:cs="宋体"/>
          <w:color w:val="000000"/>
          <w:sz w:val="25"/>
        </w:rPr>
        <w:t>作为</w:t>
      </w:r>
      <w:r>
        <w:rPr>
          <w:rFonts w:ascii="宋体" w:eastAsia="宋体" w:hAnsi="宋体" w:cs="宋体"/>
          <w:color w:val="000000"/>
          <w:sz w:val="25"/>
        </w:rPr>
        <w:t>’</w:t>
      </w:r>
      <w:r>
        <w:rPr>
          <w:rFonts w:ascii="宋体" w:eastAsia="宋体" w:hAnsi="宋体" w:cs="宋体"/>
          <w:color w:val="000000"/>
          <w:sz w:val="25"/>
        </w:rPr>
        <w:t>銅</w:t>
      </w:r>
      <w:r>
        <w:rPr>
          <w:rFonts w:ascii="宋体" w:eastAsia="宋体" w:hAnsi="宋体" w:cs="宋体"/>
          <w:color w:val="000000"/>
          <w:sz w:val="25"/>
        </w:rPr>
        <w:t>”</w:t>
      </w:r>
      <w:r>
        <w:rPr>
          <w:rFonts w:ascii="宋体" w:eastAsia="宋体" w:hAnsi="宋体" w:cs="宋体"/>
          <w:color w:val="000000"/>
          <w:sz w:val="25"/>
        </w:rPr>
        <w:t>而进行之动变。</w:t>
      </w:r>
      <w:r>
        <w:rPr>
          <w:rFonts w:ascii="宋体" w:eastAsia="宋体" w:hAnsi="宋体" w:cs="宋体"/>
          <w:color w:val="000000"/>
          <w:sz w:val="25"/>
        </w:rPr>
        <w:t xml:space="preserve"> </w:t>
      </w:r>
      <w:r>
        <w:rPr>
          <w:rFonts w:ascii="宋体" w:eastAsia="宋体" w:hAnsi="宋体" w:cs="宋体"/>
          <w:color w:val="000000"/>
          <w:sz w:val="25"/>
        </w:rPr>
        <w:t>因为</w:t>
      </w:r>
      <w:r>
        <w:rPr>
          <w:rFonts w:ascii="宋体" w:eastAsia="宋体" w:hAnsi="宋体" w:cs="宋体"/>
          <w:color w:val="000000"/>
          <w:sz w:val="25"/>
        </w:rPr>
        <w:t>“</w:t>
      </w:r>
      <w:r>
        <w:rPr>
          <w:rFonts w:ascii="宋体" w:eastAsia="宋体" w:hAnsi="宋体" w:cs="宋体"/>
          <w:color w:val="000000"/>
          <w:sz w:val="25"/>
        </w:rPr>
        <w:t>銅</w:t>
      </w:r>
      <w:r>
        <w:rPr>
          <w:rFonts w:ascii="宋体" w:eastAsia="宋体" w:hAnsi="宋体" w:cs="宋体"/>
          <w:color w:val="000000"/>
          <w:sz w:val="25"/>
        </w:rPr>
        <w:t>‘</w:t>
      </w:r>
      <w:r>
        <w:rPr>
          <w:rFonts w:ascii="宋体" w:eastAsia="宋体" w:hAnsi="宋体" w:cs="宋体"/>
          <w:color w:val="000000"/>
          <w:sz w:val="25"/>
        </w:rPr>
        <w:t>作为</w:t>
      </w:r>
      <w:r>
        <w:rPr>
          <w:rFonts w:ascii="宋体" w:eastAsia="宋体" w:hAnsi="宋体" w:cs="宋体"/>
          <w:color w:val="000000"/>
          <w:sz w:val="25"/>
        </w:rPr>
        <w:t>’</w:t>
      </w:r>
      <w:r>
        <w:rPr>
          <w:rFonts w:ascii="宋体" w:eastAsia="宋体" w:hAnsi="宋体" w:cs="宋体"/>
          <w:color w:val="000000"/>
          <w:sz w:val="25"/>
        </w:rPr>
        <w:t>銅</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作为</w:t>
      </w:r>
      <w:r>
        <w:rPr>
          <w:rFonts w:ascii="宋体" w:eastAsia="宋体" w:hAnsi="宋体" w:cs="宋体"/>
          <w:color w:val="000000"/>
          <w:sz w:val="25"/>
        </w:rPr>
        <w:t>”</w:t>
      </w:r>
      <w:r>
        <w:rPr>
          <w:rFonts w:ascii="宋体" w:eastAsia="宋体" w:hAnsi="宋体" w:cs="宋体"/>
          <w:color w:val="000000"/>
          <w:sz w:val="25"/>
        </w:rPr>
        <w:t>某一潛在事物并不相同。</w:t>
      </w:r>
      <w:r>
        <w:rPr>
          <w:rFonts w:ascii="宋体" w:eastAsia="宋体" w:hAnsi="宋体" w:cs="宋体"/>
          <w:color w:val="000000"/>
          <w:sz w:val="25"/>
        </w:rPr>
        <w:t xml:space="preserve">  </w:t>
      </w:r>
      <w:r>
        <w:rPr>
          <w:rFonts w:ascii="宋体" w:eastAsia="宋体" w:hAnsi="宋体" w:cs="宋体"/>
          <w:color w:val="000000"/>
          <w:sz w:val="25"/>
        </w:rPr>
        <w:t>假如这在定义上完全相同，那么銅之完全实現为銅就得算为动变了。但这并不相同。</w:t>
      </w:r>
      <w:r>
        <w:rPr>
          <w:rFonts w:ascii="宋体" w:eastAsia="宋体" w:hAnsi="宋体" w:cs="宋体"/>
          <w:color w:val="000000"/>
          <w:sz w:val="25"/>
        </w:rPr>
        <w:t>(</w:t>
      </w:r>
      <w:r>
        <w:rPr>
          <w:rFonts w:ascii="宋体" w:eastAsia="宋体" w:hAnsi="宋体" w:cs="宋体"/>
          <w:color w:val="000000"/>
          <w:sz w:val="25"/>
        </w:rPr>
        <w:t>这在对反的例上是明显的；能够致健与能</w:t>
      </w:r>
      <w:r>
        <w:rPr>
          <w:rFonts w:ascii="宋体" w:eastAsia="宋体" w:hAnsi="宋体" w:cs="宋体"/>
          <w:color w:val="000000"/>
          <w:sz w:val="25"/>
        </w:rPr>
        <w:t>够致病不相同</w:t>
      </w:r>
      <w:r>
        <w:rPr>
          <w:rFonts w:ascii="宋体" w:eastAsia="宋体" w:hAnsi="宋体" w:cs="宋体"/>
          <w:color w:val="000000"/>
          <w:sz w:val="25"/>
        </w:rPr>
        <w:t>————</w:t>
      </w:r>
      <w:r>
        <w:rPr>
          <w:rFonts w:ascii="宋体" w:eastAsia="宋体" w:hAnsi="宋体" w:cs="宋体"/>
          <w:color w:val="000000"/>
          <w:sz w:val="25"/>
        </w:rPr>
        <w:t>倘</w:t>
      </w:r>
      <w:r>
        <w:rPr>
          <w:rFonts w:ascii="宋体" w:eastAsia="宋体" w:hAnsi="宋体" w:cs="宋体"/>
          <w:color w:val="000000"/>
          <w:sz w:val="25"/>
        </w:rPr>
        <w:t>“</w:t>
      </w:r>
      <w:r>
        <w:rPr>
          <w:rFonts w:ascii="宋体" w:eastAsia="宋体" w:hAnsi="宋体" w:cs="宋体"/>
          <w:color w:val="000000"/>
          <w:sz w:val="25"/>
        </w:rPr>
        <w:t>能致</w:t>
      </w:r>
      <w:r>
        <w:rPr>
          <w:rFonts w:ascii="宋体" w:eastAsia="宋体" w:hAnsi="宋体" w:cs="宋体"/>
          <w:color w:val="000000"/>
          <w:sz w:val="25"/>
        </w:rPr>
        <w:t>”</w:t>
      </w:r>
      <w:r>
        <w:rPr>
          <w:rFonts w:ascii="宋体" w:eastAsia="宋体" w:hAnsi="宋体" w:cs="宋体"/>
          <w:color w:val="000000"/>
          <w:sz w:val="25"/>
        </w:rPr>
        <w:t>为相同，則正是健在</w:t>
      </w:r>
    </w:p>
    <w:p w:rsidR="00374711" w:rsidRDefault="000C031C">
      <w:pPr>
        <w:autoSpaceDE w:val="0"/>
        <w:autoSpaceDN w:val="0"/>
        <w:spacing w:before="20" w:line="487" w:lineRule="atLeast"/>
        <w:ind w:left="640" w:right="760"/>
        <w:rPr>
          <w:sz w:val="25"/>
        </w:rPr>
      </w:pPr>
      <w:r>
        <w:rPr>
          <w:rFonts w:ascii="宋体" w:eastAsia="宋体" w:hAnsi="宋体" w:cs="宋体"/>
          <w:color w:val="000000"/>
          <w:sz w:val="25"/>
        </w:rPr>
        <w:t xml:space="preserve">30 </w:t>
      </w:r>
      <w:r>
        <w:rPr>
          <w:rFonts w:ascii="宋体" w:eastAsia="宋体" w:hAnsi="宋体" w:cs="宋体"/>
          <w:color w:val="000000"/>
          <w:sz w:val="25"/>
        </w:rPr>
        <w:t>与正在病中也將相同，</w:t>
      </w:r>
      <w:r>
        <w:rPr>
          <w:rFonts w:ascii="宋体" w:eastAsia="宋体" w:hAnsi="宋体" w:cs="宋体"/>
          <w:color w:val="000000"/>
          <w:sz w:val="25"/>
        </w:rPr>
        <w:t>——</w:t>
      </w:r>
      <w:r>
        <w:rPr>
          <w:rFonts w:ascii="宋体" w:eastAsia="宋体" w:hAnsi="宋体" w:cs="宋体"/>
          <w:color w:val="000000"/>
          <w:sz w:val="25"/>
        </w:rPr>
        <w:t>眞正相同的只是健康与疾病的底层，那底层或是血液或是体液則确乎为同一的血液或体液。</w:t>
      </w:r>
      <w:r>
        <w:rPr>
          <w:rFonts w:ascii="宋体" w:eastAsia="宋体" w:hAnsi="宋体" w:cs="宋体"/>
          <w:color w:val="000000"/>
          <w:sz w:val="25"/>
        </w:rPr>
        <w:t>)</w:t>
      </w:r>
      <w:r>
        <w:rPr>
          <w:rFonts w:ascii="宋体" w:eastAsia="宋体" w:hAnsi="宋体" w:cs="宋体"/>
          <w:color w:val="000000"/>
          <w:sz w:val="25"/>
        </w:rPr>
        <w:t>有如顏色与可見物之不同那样，事物与潛在事物幷不相同，动变是事物作为潛</w:t>
      </w:r>
    </w:p>
    <w:p w:rsidR="00374711" w:rsidRDefault="000C031C">
      <w:pPr>
        <w:autoSpaceDE w:val="0"/>
        <w:autoSpaceDN w:val="0"/>
        <w:spacing w:before="120" w:line="300" w:lineRule="atLeast"/>
        <w:ind w:left="640"/>
        <w:rPr>
          <w:sz w:val="25"/>
        </w:rPr>
      </w:pPr>
      <w:r>
        <w:rPr>
          <w:rFonts w:ascii="宋体" w:eastAsia="宋体" w:hAnsi="宋体" w:cs="宋体"/>
          <w:color w:val="000000"/>
          <w:sz w:val="25"/>
        </w:rPr>
        <w:t xml:space="preserve">35 </w:t>
      </w:r>
      <w:r>
        <w:rPr>
          <w:rFonts w:ascii="宋体" w:eastAsia="宋体" w:hAnsi="宋体" w:cs="宋体"/>
          <w:color w:val="000000"/>
          <w:sz w:val="25"/>
        </w:rPr>
        <w:t>在事物而进入完全实現。</w:t>
      </w:r>
      <w:r>
        <w:rPr>
          <w:rFonts w:ascii="宋体" w:eastAsia="宋体" w:hAnsi="宋体" w:cs="宋体"/>
          <w:color w:val="000000"/>
          <w:sz w:val="25"/>
        </w:rPr>
        <w:t xml:space="preserve"> </w:t>
      </w:r>
      <w:r>
        <w:rPr>
          <w:rFonts w:ascii="宋体" w:eastAsia="宋体" w:hAnsi="宋体" w:cs="宋体"/>
          <w:color w:val="000000"/>
          <w:sz w:val="25"/>
        </w:rPr>
        <w:t>这么，</w:t>
      </w:r>
      <w:r>
        <w:rPr>
          <w:rFonts w:ascii="宋体" w:eastAsia="宋体" w:hAnsi="宋体" w:cs="宋体"/>
          <w:color w:val="000000"/>
          <w:sz w:val="25"/>
        </w:rPr>
        <w:t>“</w:t>
      </w:r>
      <w:r>
        <w:rPr>
          <w:rFonts w:ascii="宋体" w:eastAsia="宋体" w:hAnsi="宋体" w:cs="宋体"/>
          <w:color w:val="000000"/>
          <w:sz w:val="25"/>
        </w:rPr>
        <w:t>动变終了于完全实現的同时，不</w:t>
      </w:r>
      <w:r>
        <w:rPr>
          <w:rFonts w:ascii="宋体" w:eastAsia="宋体" w:hAnsi="宋体" w:cs="宋体"/>
          <w:color w:val="000000"/>
          <w:sz w:val="25"/>
        </w:rPr>
        <w:t xml:space="preserve"> </w:t>
      </w:r>
      <w:r>
        <w:rPr>
          <w:rFonts w:ascii="宋体" w:eastAsia="宋体" w:hAnsi="宋体" w:cs="宋体"/>
          <w:color w:val="000000"/>
          <w:sz w:val="25"/>
        </w:rPr>
        <w:t>、</w:t>
      </w:r>
    </w:p>
    <w:p w:rsidR="00374711" w:rsidRDefault="000C031C">
      <w:pPr>
        <w:autoSpaceDE w:val="0"/>
        <w:autoSpaceDN w:val="0"/>
        <w:spacing w:before="160" w:line="320" w:lineRule="atLeast"/>
        <w:ind w:left="1060"/>
        <w:rPr>
          <w:sz w:val="25"/>
        </w:rPr>
      </w:pPr>
      <w:r>
        <w:rPr>
          <w:rFonts w:ascii="宋体" w:eastAsia="宋体" w:hAnsi="宋体" w:cs="宋体"/>
          <w:color w:val="000000"/>
          <w:sz w:val="25"/>
        </w:rPr>
        <w:t>先不后</w:t>
      </w:r>
      <w:r>
        <w:rPr>
          <w:rFonts w:ascii="宋体" w:eastAsia="宋体" w:hAnsi="宋体" w:cs="宋体"/>
          <w:color w:val="000000"/>
          <w:sz w:val="25"/>
        </w:rPr>
        <w:t>”</w:t>
      </w:r>
      <w:r>
        <w:rPr>
          <w:rFonts w:ascii="宋体" w:eastAsia="宋体" w:hAnsi="宋体" w:cs="宋体"/>
          <w:color w:val="000000"/>
          <w:sz w:val="25"/>
        </w:rPr>
        <w:t>，該可得明白了。因为每一事物，例如可建筑物之作为可</w:t>
      </w:r>
    </w:p>
    <w:p w:rsidR="00374711" w:rsidRDefault="000C031C">
      <w:pPr>
        <w:autoSpaceDE w:val="0"/>
        <w:autoSpaceDN w:val="0"/>
        <w:spacing w:line="476" w:lineRule="atLeast"/>
        <w:ind w:left="300" w:right="760"/>
        <w:rPr>
          <w:sz w:val="25"/>
        </w:rPr>
      </w:pPr>
      <w:r>
        <w:rPr>
          <w:rFonts w:ascii="宋体" w:eastAsia="宋体" w:hAnsi="宋体" w:cs="宋体"/>
          <w:color w:val="000000"/>
          <w:sz w:val="25"/>
        </w:rPr>
        <w:t xml:space="preserve">1066a </w:t>
      </w:r>
      <w:r>
        <w:rPr>
          <w:rFonts w:ascii="宋体" w:eastAsia="宋体" w:hAnsi="宋体" w:cs="宋体"/>
          <w:color w:val="000000"/>
          <w:sz w:val="25"/>
        </w:rPr>
        <w:t>建筑物者，可能有时实现有时不实现；可建筑物作为可建筑物而进行实現，則为建筑活动。</w:t>
      </w:r>
      <w:r>
        <w:rPr>
          <w:rFonts w:ascii="宋体" w:eastAsia="宋体" w:hAnsi="宋体" w:cs="宋体"/>
          <w:color w:val="000000"/>
          <w:sz w:val="25"/>
        </w:rPr>
        <w:t xml:space="preserve"> </w:t>
      </w:r>
      <w:r>
        <w:rPr>
          <w:rFonts w:ascii="宋体" w:eastAsia="宋体" w:hAnsi="宋体" w:cs="宋体"/>
          <w:color w:val="000000"/>
          <w:sz w:val="25"/>
        </w:rPr>
        <w:t>实現就或是这个建筑工程，或是房屋，然而当房屋存在时，这</w:t>
      </w:r>
      <w:r>
        <w:rPr>
          <w:rFonts w:ascii="宋体" w:eastAsia="宋体" w:hAnsi="宋体" w:cs="宋体"/>
          <w:color w:val="000000"/>
          <w:sz w:val="25"/>
        </w:rPr>
        <w:t>可建筑物就不再是可建筑物；这恰已成了被建筑物。</w:t>
      </w:r>
      <w:r>
        <w:rPr>
          <w:rFonts w:ascii="宋体" w:eastAsia="宋体" w:hAnsi="宋体" w:cs="宋体"/>
          <w:color w:val="000000"/>
          <w:sz w:val="25"/>
        </w:rPr>
        <w:t xml:space="preserve"> </w:t>
      </w:r>
      <w:r>
        <w:rPr>
          <w:rFonts w:ascii="宋体" w:eastAsia="宋体" w:hAnsi="宋体" w:cs="宋体"/>
          <w:color w:val="000000"/>
          <w:sz w:val="25"/>
        </w:rPr>
        <w:t>所以，实現过程必須是建筑活动，</w:t>
      </w:r>
      <w:r>
        <w:rPr>
          <w:rFonts w:ascii="宋体" w:eastAsia="宋体" w:hAnsi="宋体" w:cs="宋体"/>
          <w:color w:val="000000"/>
          <w:sz w:val="25"/>
        </w:rPr>
        <w:t>②</w:t>
      </w:r>
      <w:r>
        <w:rPr>
          <w:rFonts w:ascii="宋体" w:eastAsia="宋体" w:hAnsi="宋体" w:cs="宋体"/>
          <w:color w:val="000000"/>
          <w:sz w:val="25"/>
        </w:rPr>
        <w:t>这就是一个动变。</w:t>
      </w:r>
      <w:r>
        <w:rPr>
          <w:rFonts w:ascii="宋体" w:eastAsia="宋体" w:hAnsi="宋体" w:cs="宋体"/>
          <w:color w:val="000000"/>
          <w:sz w:val="25"/>
        </w:rPr>
        <w:t xml:space="preserve"> </w:t>
      </w:r>
      <w:r>
        <w:rPr>
          <w:rFonts w:ascii="宋体" w:eastAsia="宋体" w:hAnsi="宋体" w:cs="宋体"/>
          <w:color w:val="000000"/>
          <w:sz w:val="25"/>
        </w:rPr>
        <w:t>同样</w:t>
      </w:r>
      <w:r>
        <w:rPr>
          <w:rFonts w:ascii="宋体" w:eastAsia="宋体" w:hAnsi="宋体" w:cs="宋体"/>
          <w:color w:val="000000"/>
          <w:sz w:val="25"/>
        </w:rPr>
        <w:t xml:space="preserve">5 </w:t>
      </w:r>
      <w:r>
        <w:rPr>
          <w:rFonts w:ascii="宋体" w:eastAsia="宋体" w:hAnsi="宋体" w:cs="宋体"/>
          <w:color w:val="000000"/>
          <w:sz w:val="25"/>
        </w:rPr>
        <w:t>的道理可应用于其它一切动变。</w:t>
      </w:r>
    </w:p>
    <w:p w:rsidR="00374711" w:rsidRDefault="000C031C">
      <w:pPr>
        <w:autoSpaceDE w:val="0"/>
        <w:autoSpaceDN w:val="0"/>
        <w:spacing w:line="475" w:lineRule="atLeast"/>
        <w:ind w:left="600" w:right="860" w:firstLine="960"/>
        <w:rPr>
          <w:sz w:val="25"/>
        </w:rPr>
      </w:pPr>
      <w:r>
        <w:rPr>
          <w:rFonts w:ascii="宋体" w:eastAsia="宋体" w:hAnsi="宋体" w:cs="宋体"/>
          <w:color w:val="000000"/>
          <w:sz w:val="25"/>
        </w:rPr>
        <w:t>从別人关于动变的議論看来，可以明白我們所說不誤，事实上也沒有其它方法来界說动变。</w:t>
      </w:r>
      <w:r>
        <w:rPr>
          <w:rFonts w:ascii="宋体" w:eastAsia="宋体" w:hAnsi="宋体" w:cs="宋体"/>
          <w:color w:val="000000"/>
          <w:sz w:val="25"/>
        </w:rPr>
        <w:t xml:space="preserve">  </w:t>
      </w:r>
      <w:r>
        <w:rPr>
          <w:rFonts w:ascii="宋体" w:eastAsia="宋体" w:hAnsi="宋体" w:cs="宋体"/>
          <w:color w:val="000000"/>
          <w:sz w:val="25"/>
        </w:rPr>
        <w:t>第一，这不能安排在其它級別中。这从人們的議論中可以見到。</w:t>
      </w:r>
      <w:r>
        <w:rPr>
          <w:rFonts w:ascii="宋体" w:eastAsia="宋体" w:hAnsi="宋体" w:cs="宋体"/>
          <w:color w:val="000000"/>
          <w:sz w:val="25"/>
        </w:rPr>
        <w:t xml:space="preserve"> </w:t>
      </w:r>
      <w:r>
        <w:rPr>
          <w:rFonts w:ascii="宋体" w:eastAsia="宋体" w:hAnsi="宋体" w:cs="宋体"/>
          <w:color w:val="000000"/>
          <w:sz w:val="25"/>
        </w:rPr>
        <w:t>有些人称动变为</w:t>
      </w:r>
      <w:r>
        <w:rPr>
          <w:rFonts w:ascii="宋体" w:eastAsia="宋体" w:hAnsi="宋体" w:cs="宋体"/>
          <w:color w:val="000000"/>
          <w:sz w:val="25"/>
        </w:rPr>
        <w:t>“</w:t>
      </w:r>
      <w:r>
        <w:rPr>
          <w:rFonts w:ascii="宋体" w:eastAsia="宋体" w:hAnsi="宋体" w:cs="宋体"/>
          <w:color w:val="000000"/>
          <w:sz w:val="25"/>
        </w:rPr>
        <w:t>別異</w:t>
      </w:r>
      <w:r>
        <w:rPr>
          <w:rFonts w:ascii="宋体" w:eastAsia="宋体" w:hAnsi="宋体" w:cs="宋体"/>
          <w:color w:val="000000"/>
          <w:sz w:val="25"/>
        </w:rPr>
        <w:t>”</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 xml:space="preserve">”10 </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不实</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③</w:t>
      </w:r>
      <w:r>
        <w:rPr>
          <w:rFonts w:ascii="宋体" w:eastAsia="宋体" w:hAnsi="宋体" w:cs="宋体"/>
          <w:color w:val="000000"/>
          <w:sz w:val="25"/>
        </w:rPr>
        <w:t>可是这些都不是必然会动变的，变化或从这些发生与</w:t>
      </w:r>
    </w:p>
    <w:p w:rsidR="00374711" w:rsidRDefault="000C031C">
      <w:pPr>
        <w:spacing w:before="400" w:line="100" w:lineRule="exact"/>
        <w:ind w:left="110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20" w:lineRule="atLeast"/>
        <w:ind w:left="1560"/>
        <w:rPr>
          <w:sz w:val="25"/>
        </w:rPr>
      </w:pPr>
      <w:r>
        <w:rPr>
          <w:rFonts w:ascii="宋体" w:eastAsia="宋体" w:hAnsi="宋体" w:cs="宋体"/>
          <w:color w:val="000000"/>
          <w:sz w:val="25"/>
        </w:rPr>
        <w:t>①</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卷三</w:t>
      </w:r>
      <w:r>
        <w:rPr>
          <w:rFonts w:ascii="宋体" w:eastAsia="宋体" w:hAnsi="宋体" w:cs="宋体"/>
          <w:color w:val="000000"/>
          <w:sz w:val="25"/>
        </w:rPr>
        <w:t>,200b32—201a19</w:t>
      </w:r>
      <w:r>
        <w:rPr>
          <w:rFonts w:ascii="宋体" w:eastAsia="宋体" w:hAnsi="宋体" w:cs="宋体"/>
          <w:color w:val="000000"/>
          <w:sz w:val="25"/>
        </w:rPr>
        <w:t>。</w:t>
      </w:r>
    </w:p>
    <w:p w:rsidR="00374711" w:rsidRDefault="000C031C">
      <w:pPr>
        <w:autoSpaceDE w:val="0"/>
        <w:autoSpaceDN w:val="0"/>
        <w:spacing w:before="20" w:line="320" w:lineRule="atLeast"/>
        <w:ind w:left="1100" w:right="720" w:firstLine="460"/>
        <w:rPr>
          <w:sz w:val="25"/>
        </w:rPr>
      </w:pPr>
      <w:r>
        <w:rPr>
          <w:rFonts w:ascii="宋体" w:eastAsia="宋体" w:hAnsi="宋体" w:cs="宋体"/>
          <w:color w:val="000000"/>
          <w:sz w:val="25"/>
        </w:rPr>
        <w:t>②</w:t>
      </w:r>
      <w:r>
        <w:rPr>
          <w:rFonts w:ascii="宋体" w:eastAsia="宋体" w:hAnsi="宋体" w:cs="宋体"/>
          <w:color w:val="000000"/>
          <w:sz w:val="25"/>
        </w:rPr>
        <w:t>此語說明房屋</w:t>
      </w:r>
      <w:r>
        <w:rPr>
          <w:rFonts w:ascii="宋体" w:eastAsia="宋体" w:hAnsi="宋体" w:cs="宋体"/>
          <w:color w:val="000000"/>
          <w:sz w:val="25"/>
        </w:rPr>
        <w:t>(oixia)</w:t>
      </w:r>
      <w:r>
        <w:rPr>
          <w:rFonts w:ascii="宋体" w:eastAsia="宋体" w:hAnsi="宋体" w:cs="宋体"/>
          <w:color w:val="000000"/>
          <w:sz w:val="25"/>
        </w:rPr>
        <w:t>不因磚石</w:t>
      </w:r>
      <w:r>
        <w:rPr>
          <w:rFonts w:ascii="宋体" w:eastAsia="宋体" w:hAnsi="宋体" w:cs="宋体"/>
          <w:color w:val="000000"/>
          <w:sz w:val="25"/>
        </w:rPr>
        <w:t>(zhivθ;kuìhiθas)</w:t>
      </w:r>
      <w:r>
        <w:rPr>
          <w:rFonts w:ascii="宋体" w:eastAsia="宋体" w:hAnsi="宋体" w:cs="宋体"/>
          <w:color w:val="000000"/>
          <w:sz w:val="25"/>
        </w:rPr>
        <w:t>为可建筑事物</w:t>
      </w:r>
      <w:r>
        <w:rPr>
          <w:rFonts w:ascii="宋体" w:eastAsia="宋体" w:hAnsi="宋体" w:cs="宋体"/>
          <w:color w:val="000000"/>
          <w:sz w:val="25"/>
        </w:rPr>
        <w:t>(oixooyourrov)</w:t>
      </w:r>
      <w:r>
        <w:rPr>
          <w:rFonts w:ascii="宋体" w:eastAsia="宋体" w:hAnsi="宋体" w:cs="宋体"/>
          <w:color w:val="000000"/>
          <w:sz w:val="25"/>
        </w:rPr>
        <w:t>而得以实現</w:t>
      </w:r>
      <w:r>
        <w:rPr>
          <w:rFonts w:ascii="宋体" w:eastAsia="宋体" w:hAnsi="宋体" w:cs="宋体"/>
          <w:color w:val="000000"/>
          <w:sz w:val="25"/>
        </w:rPr>
        <w:t>;</w:t>
      </w:r>
      <w:r>
        <w:rPr>
          <w:rFonts w:ascii="宋体" w:eastAsia="宋体" w:hAnsi="宋体" w:cs="宋体"/>
          <w:color w:val="000000"/>
          <w:sz w:val="25"/>
        </w:rPr>
        <w:t>实現的要义則还在动变</w:t>
      </w:r>
      <w:r>
        <w:rPr>
          <w:rFonts w:ascii="宋体" w:eastAsia="宋体" w:hAnsi="宋体" w:cs="宋体"/>
          <w:color w:val="000000"/>
          <w:sz w:val="25"/>
        </w:rPr>
        <w:t>,x v1,σiss</w:t>
      </w:r>
      <w:r>
        <w:rPr>
          <w:rFonts w:ascii="宋体" w:eastAsia="宋体" w:hAnsi="宋体" w:cs="宋体"/>
          <w:color w:val="000000"/>
          <w:sz w:val="25"/>
        </w:rPr>
        <w:t>建筑活动</w:t>
      </w:r>
      <w:r>
        <w:rPr>
          <w:rFonts w:ascii="宋体" w:eastAsia="宋体" w:hAnsi="宋体" w:cs="宋体"/>
          <w:color w:val="000000"/>
          <w:sz w:val="25"/>
        </w:rPr>
        <w:t>(</w:t>
      </w:r>
      <w:r>
        <w:rPr>
          <w:rFonts w:ascii="宋体" w:eastAsia="宋体" w:hAnsi="宋体" w:cs="宋体"/>
          <w:color w:val="000000"/>
          <w:sz w:val="25"/>
        </w:rPr>
        <w:t>或建筑工程</w:t>
      </w:r>
      <w:r>
        <w:rPr>
          <w:rFonts w:ascii="宋体" w:eastAsia="宋体" w:hAnsi="宋体" w:cs="宋体"/>
          <w:color w:val="000000"/>
          <w:sz w:val="25"/>
        </w:rPr>
        <w:t>)(aixnðoμp</w:t>
      </w:r>
      <w:r>
        <w:rPr>
          <w:rFonts w:ascii="宋体" w:eastAsia="宋体" w:hAnsi="宋体" w:cs="宋体"/>
          <w:color w:val="000000"/>
          <w:sz w:val="25"/>
        </w:rPr>
        <w:t>ʃʊ</w:t>
      </w:r>
      <w:r>
        <w:rPr>
          <w:rFonts w:ascii="宋体" w:eastAsia="宋体" w:hAnsi="宋体" w:cs="宋体"/>
          <w:color w:val="000000"/>
          <w:sz w:val="25"/>
        </w:rPr>
        <w:t>is)</w:t>
      </w:r>
      <w:r>
        <w:rPr>
          <w:rFonts w:ascii="宋体" w:eastAsia="宋体" w:hAnsi="宋体" w:cs="宋体"/>
          <w:color w:val="000000"/>
          <w:sz w:val="25"/>
        </w:rPr>
        <w:t>。</w:t>
      </w:r>
    </w:p>
    <w:p w:rsidR="00374711" w:rsidRDefault="000C031C">
      <w:pPr>
        <w:autoSpaceDE w:val="0"/>
        <w:autoSpaceDN w:val="0"/>
        <w:spacing w:before="100" w:line="220" w:lineRule="atLeast"/>
        <w:ind w:left="1560"/>
        <w:rPr>
          <w:sz w:val="25"/>
        </w:rPr>
      </w:pPr>
      <w:r>
        <w:rPr>
          <w:rFonts w:ascii="宋体" w:eastAsia="宋体" w:hAnsi="宋体" w:cs="宋体"/>
          <w:color w:val="000000"/>
          <w:sz w:val="25"/>
        </w:rPr>
        <w:t>③</w:t>
      </w:r>
      <w:r>
        <w:rPr>
          <w:rFonts w:ascii="宋体" w:eastAsia="宋体" w:hAnsi="宋体" w:cs="宋体"/>
          <w:color w:val="000000"/>
          <w:sz w:val="25"/>
        </w:rPr>
        <w:t>指毕达哥拉斯学派与柏拉图学派；参看柏泣图</w:t>
      </w:r>
      <w:r>
        <w:rPr>
          <w:rFonts w:ascii="宋体" w:eastAsia="宋体" w:hAnsi="宋体" w:cs="宋体"/>
          <w:color w:val="000000"/>
          <w:sz w:val="25"/>
        </w:rPr>
        <w:t>“</w:t>
      </w:r>
      <w:r>
        <w:rPr>
          <w:rFonts w:ascii="宋体" w:eastAsia="宋体" w:hAnsi="宋体" w:cs="宋体"/>
          <w:color w:val="000000"/>
          <w:sz w:val="25"/>
        </w:rPr>
        <w:t>跪舞家</w:t>
      </w:r>
      <w:r>
        <w:rPr>
          <w:rFonts w:ascii="宋体" w:eastAsia="宋体" w:hAnsi="宋体" w:cs="宋体"/>
          <w:color w:val="000000"/>
          <w:sz w:val="25"/>
        </w:rPr>
        <w:t>”256D</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蒂迈欧</w:t>
      </w:r>
      <w:r>
        <w:rPr>
          <w:rFonts w:ascii="宋体" w:eastAsia="宋体" w:hAnsi="宋体" w:cs="宋体"/>
          <w:color w:val="000000"/>
          <w:sz w:val="25"/>
        </w:rPr>
        <w:t>”57E</w:t>
      </w:r>
      <w:r>
        <w:rPr>
          <w:rFonts w:ascii="宋体" w:eastAsia="宋体" w:hAnsi="宋体" w:cs="宋体"/>
          <w:color w:val="000000"/>
          <w:sz w:val="25"/>
        </w:rPr>
        <w:t>。</w:t>
      </w:r>
    </w:p>
    <w:p w:rsidR="00374711" w:rsidRDefault="000C031C">
      <w:pPr>
        <w:autoSpaceDE w:val="0"/>
        <w:autoSpaceDN w:val="0"/>
        <w:spacing w:before="260" w:line="300" w:lineRule="atLeast"/>
        <w:ind w:left="640"/>
        <w:rPr>
          <w:sz w:val="25"/>
        </w:rPr>
      </w:pPr>
      <w:r>
        <w:rPr>
          <w:rFonts w:ascii="宋体" w:eastAsia="宋体" w:hAnsi="宋体" w:cs="宋体"/>
          <w:color w:val="000000"/>
          <w:sz w:val="25"/>
        </w:rPr>
        <w:t>·226·</w:t>
      </w:r>
      <w:r>
        <w:br w:type="page"/>
      </w:r>
    </w:p>
    <w:p w:rsidR="00374711" w:rsidRDefault="000C031C">
      <w:pPr>
        <w:autoSpaceDE w:val="0"/>
        <w:autoSpaceDN w:val="0"/>
        <w:spacing w:before="780" w:line="300" w:lineRule="atLeast"/>
        <w:ind w:left="740"/>
        <w:rPr>
          <w:sz w:val="25"/>
        </w:rPr>
      </w:pPr>
      <w:r>
        <w:rPr>
          <w:rFonts w:ascii="宋体" w:eastAsia="宋体" w:hAnsi="宋体" w:cs="宋体"/>
          <w:color w:val="000000"/>
          <w:sz w:val="25"/>
          <w:u w:val="single"/>
        </w:rPr>
        <w:lastRenderedPageBreak/>
        <w:t>1060a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K9</w:t>
      </w:r>
    </w:p>
    <w:p w:rsidR="00374711" w:rsidRDefault="000C031C">
      <w:pPr>
        <w:autoSpaceDE w:val="0"/>
        <w:autoSpaceDN w:val="0"/>
        <w:spacing w:before="40" w:line="473" w:lineRule="atLeast"/>
        <w:ind w:left="780" w:right="600" w:firstLine="400"/>
        <w:rPr>
          <w:sz w:val="25"/>
        </w:rPr>
      </w:pPr>
      <w:r>
        <w:rPr>
          <w:rFonts w:ascii="宋体" w:eastAsia="宋体" w:hAnsi="宋体" w:cs="宋体"/>
          <w:color w:val="000000"/>
          <w:sz w:val="25"/>
        </w:rPr>
        <w:t>变向这些，却也一样可从它們的对反发生与变向。</w:t>
      </w:r>
      <w:r>
        <w:rPr>
          <w:rFonts w:ascii="宋体" w:eastAsia="宋体" w:hAnsi="宋体" w:cs="宋体"/>
          <w:color w:val="000000"/>
          <w:sz w:val="25"/>
        </w:rPr>
        <w:t xml:space="preserve"> </w:t>
      </w:r>
      <w:r>
        <w:rPr>
          <w:rFonts w:ascii="宋体" w:eastAsia="宋体" w:hAnsi="宋体" w:cs="宋体"/>
          <w:color w:val="000000"/>
          <w:sz w:val="25"/>
        </w:rPr>
        <w:t>人們把动变安</w:t>
      </w:r>
      <w:r>
        <w:rPr>
          <w:rFonts w:ascii="宋体" w:eastAsia="宋体" w:hAnsi="宋体" w:cs="宋体"/>
          <w:color w:val="000000"/>
          <w:sz w:val="25"/>
        </w:rPr>
        <w:t>排在这些級別中的緣故，是因为这些被当作为</w:t>
      </w:r>
      <w:r>
        <w:rPr>
          <w:rFonts w:ascii="宋体" w:eastAsia="宋体" w:hAnsi="宋体" w:cs="宋体"/>
          <w:color w:val="000000"/>
          <w:sz w:val="25"/>
        </w:rPr>
        <w:t>“</w:t>
      </w:r>
      <w:r>
        <w:rPr>
          <w:rFonts w:ascii="宋体" w:eastAsia="宋体" w:hAnsi="宋体" w:cs="宋体"/>
          <w:color w:val="000000"/>
          <w:sz w:val="25"/>
        </w:rPr>
        <w:t>未定</w:t>
      </w:r>
      <w:r>
        <w:rPr>
          <w:rFonts w:ascii="宋体" w:eastAsia="宋体" w:hAnsi="宋体" w:cs="宋体"/>
          <w:color w:val="000000"/>
          <w:sz w:val="25"/>
        </w:rPr>
        <w:t>”</w:t>
      </w:r>
      <w:r>
        <w:rPr>
          <w:rFonts w:ascii="宋体" w:eastAsia="宋体" w:hAnsi="宋体" w:cs="宋体"/>
          <w:color w:val="000000"/>
          <w:sz w:val="25"/>
        </w:rPr>
        <w:t>，而</w:t>
      </w:r>
      <w:r>
        <w:rPr>
          <w:rFonts w:ascii="宋体" w:eastAsia="宋体" w:hAnsi="宋体" w:cs="宋体"/>
          <w:color w:val="000000"/>
          <w:sz w:val="25"/>
        </w:rPr>
        <w:t>“</w:t>
      </w:r>
      <w:r>
        <w:rPr>
          <w:rFonts w:ascii="宋体" w:eastAsia="宋体" w:hAnsi="宋体" w:cs="宋体"/>
          <w:color w:val="000000"/>
          <w:sz w:val="25"/>
        </w:rPr>
        <w:t>未定</w:t>
      </w:r>
      <w:r>
        <w:rPr>
          <w:rFonts w:ascii="宋体" w:eastAsia="宋体" w:hAnsi="宋体" w:cs="宋体"/>
          <w:color w:val="000000"/>
          <w:sz w:val="25"/>
        </w:rPr>
        <w:t>”</w:t>
      </w:r>
      <w:r>
        <w:rPr>
          <w:rFonts w:ascii="宋体" w:eastAsia="宋体" w:hAnsi="宋体" w:cs="宋体"/>
          <w:color w:val="000000"/>
          <w:sz w:val="25"/>
        </w:rPr>
        <w:t>之</w:t>
      </w:r>
      <w:r>
        <w:rPr>
          <w:rFonts w:ascii="宋体" w:eastAsia="宋体" w:hAnsi="宋体" w:cs="宋体"/>
          <w:color w:val="000000"/>
          <w:sz w:val="25"/>
        </w:rPr>
        <w:t xml:space="preserve">15 </w:t>
      </w:r>
      <w:r>
        <w:rPr>
          <w:rFonts w:ascii="宋体" w:eastAsia="宋体" w:hAnsi="宋体" w:cs="宋体"/>
          <w:color w:val="000000"/>
          <w:sz w:val="25"/>
        </w:rPr>
        <w:t>成为諸对反兩行列中</w:t>
      </w:r>
      <w:r>
        <w:rPr>
          <w:rFonts w:ascii="宋体" w:eastAsia="宋体" w:hAnsi="宋体" w:cs="宋体"/>
          <w:color w:val="000000"/>
          <w:sz w:val="25"/>
        </w:rPr>
        <w:t>①</w:t>
      </w:r>
      <w:r>
        <w:rPr>
          <w:rFonts w:ascii="宋体" w:eastAsia="宋体" w:hAnsi="宋体" w:cs="宋体"/>
          <w:color w:val="000000"/>
          <w:sz w:val="25"/>
        </w:rPr>
        <w:t>的一列則因为它們全都不是</w:t>
      </w:r>
      <w:r>
        <w:rPr>
          <w:rFonts w:ascii="宋体" w:eastAsia="宋体" w:hAnsi="宋体" w:cs="宋体"/>
          <w:color w:val="000000"/>
          <w:sz w:val="25"/>
        </w:rPr>
        <w:t>“</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，也不是</w:t>
      </w:r>
      <w:r>
        <w:rPr>
          <w:rFonts w:ascii="宋体" w:eastAsia="宋体" w:hAnsi="宋体" w:cs="宋体"/>
          <w:color w:val="000000"/>
          <w:sz w:val="25"/>
        </w:rPr>
        <w:t>“</w:t>
      </w:r>
      <w:r>
        <w:rPr>
          <w:rFonts w:ascii="宋体" w:eastAsia="宋体" w:hAnsi="宋体" w:cs="宋体"/>
          <w:color w:val="000000"/>
          <w:sz w:val="25"/>
        </w:rPr>
        <w:t>如此</w:t>
      </w:r>
      <w:r>
        <w:rPr>
          <w:rFonts w:ascii="宋体" w:eastAsia="宋体" w:hAnsi="宋体" w:cs="宋体"/>
          <w:color w:val="000000"/>
          <w:sz w:val="25"/>
        </w:rPr>
        <w:t>”</w:t>
      </w:r>
      <w:r>
        <w:rPr>
          <w:rFonts w:ascii="宋体" w:eastAsia="宋体" w:hAnsi="宋体" w:cs="宋体"/>
          <w:color w:val="000000"/>
          <w:sz w:val="25"/>
        </w:rPr>
        <w:t>，也不是其它任何范畴，而是闕失。</w:t>
      </w:r>
      <w:r>
        <w:rPr>
          <w:rFonts w:ascii="宋体" w:eastAsia="宋体" w:hAnsi="宋体" w:cs="宋体"/>
          <w:color w:val="000000"/>
          <w:sz w:val="25"/>
        </w:rPr>
        <w:t xml:space="preserve"> </w:t>
      </w:r>
      <w:r>
        <w:rPr>
          <w:rFonts w:ascii="宋体" w:eastAsia="宋体" w:hAnsi="宋体" w:cs="宋体"/>
          <w:color w:val="000000"/>
          <w:sz w:val="25"/>
        </w:rPr>
        <w:t>至于动变为何被看作</w:t>
      </w:r>
      <w:r>
        <w:rPr>
          <w:rFonts w:ascii="宋体" w:eastAsia="宋体" w:hAnsi="宋体" w:cs="宋体"/>
          <w:color w:val="000000"/>
          <w:sz w:val="25"/>
        </w:rPr>
        <w:t>“</w:t>
      </w:r>
      <w:r>
        <w:rPr>
          <w:rFonts w:ascii="宋体" w:eastAsia="宋体" w:hAnsi="宋体" w:cs="宋体"/>
          <w:color w:val="000000"/>
          <w:sz w:val="25"/>
        </w:rPr>
        <w:t>未定</w:t>
      </w:r>
      <w:r>
        <w:rPr>
          <w:rFonts w:ascii="宋体" w:eastAsia="宋体" w:hAnsi="宋体" w:cs="宋体"/>
          <w:color w:val="000000"/>
          <w:sz w:val="25"/>
        </w:rPr>
        <w:t>”</w:t>
      </w:r>
      <w:r>
        <w:rPr>
          <w:rFonts w:ascii="宋体" w:eastAsia="宋体" w:hAnsi="宋体" w:cs="宋体"/>
          <w:color w:val="000000"/>
          <w:sz w:val="25"/>
        </w:rPr>
        <w:t>，是因为这不能归入事物之潜在或其实現；因为可能成为某一量与实现为某一量都不是必然会动变的。</w:t>
      </w:r>
      <w:r>
        <w:rPr>
          <w:rFonts w:ascii="宋体" w:eastAsia="宋体" w:hAnsi="宋体" w:cs="宋体"/>
          <w:color w:val="000000"/>
          <w:sz w:val="25"/>
        </w:rPr>
        <w:t xml:space="preserve"> </w:t>
      </w:r>
      <w:r>
        <w:rPr>
          <w:rFonts w:ascii="宋体" w:eastAsia="宋体" w:hAnsi="宋体" w:cs="宋体"/>
          <w:color w:val="000000"/>
          <w:sz w:val="25"/>
        </w:rPr>
        <w:t>动变可拟想为实现</w:t>
      </w:r>
      <w:r>
        <w:rPr>
          <w:rFonts w:ascii="宋体" w:eastAsia="宋体" w:hAnsi="宋体" w:cs="宋体"/>
          <w:color w:val="000000"/>
          <w:sz w:val="25"/>
        </w:rPr>
        <w:t>.</w:t>
      </w:r>
    </w:p>
    <w:p w:rsidR="00374711" w:rsidRDefault="000C031C">
      <w:pPr>
        <w:autoSpaceDE w:val="0"/>
        <w:autoSpaceDN w:val="0"/>
        <w:spacing w:before="20" w:line="460" w:lineRule="atLeast"/>
        <w:ind w:left="740" w:right="660"/>
        <w:rPr>
          <w:sz w:val="25"/>
        </w:rPr>
      </w:pPr>
      <w:r>
        <w:rPr>
          <w:rFonts w:ascii="宋体" w:eastAsia="宋体" w:hAnsi="宋体" w:cs="宋体"/>
          <w:color w:val="000000"/>
          <w:sz w:val="25"/>
        </w:rPr>
        <w:t xml:space="preserve">20 </w:t>
      </w:r>
      <w:r>
        <w:rPr>
          <w:rFonts w:ascii="宋体" w:eastAsia="宋体" w:hAnsi="宋体" w:cs="宋体"/>
          <w:color w:val="000000"/>
          <w:sz w:val="25"/>
        </w:rPr>
        <w:t>但未完成；动变虽出于潜能之进行实現，却也不完全。</w:t>
      </w:r>
      <w:r>
        <w:rPr>
          <w:rFonts w:ascii="宋体" w:eastAsia="宋体" w:hAnsi="宋体" w:cs="宋体"/>
          <w:color w:val="000000"/>
          <w:sz w:val="25"/>
        </w:rPr>
        <w:t xml:space="preserve"> </w:t>
      </w:r>
      <w:r>
        <w:rPr>
          <w:rFonts w:ascii="宋体" w:eastAsia="宋体" w:hAnsi="宋体" w:cs="宋体"/>
          <w:color w:val="000000"/>
          <w:sz w:val="25"/>
        </w:rPr>
        <w:t>所以这很难捉摸动变究竟是什么；我們必須把它归之于</w:t>
      </w:r>
      <w:r>
        <w:rPr>
          <w:rFonts w:ascii="宋体" w:eastAsia="宋体" w:hAnsi="宋体" w:cs="宋体"/>
          <w:color w:val="000000"/>
          <w:sz w:val="25"/>
        </w:rPr>
        <w:t>“</w:t>
      </w:r>
      <w:r>
        <w:rPr>
          <w:rFonts w:ascii="宋体" w:eastAsia="宋体" w:hAnsi="宋体" w:cs="宋体"/>
          <w:color w:val="000000"/>
          <w:sz w:val="25"/>
        </w:rPr>
        <w:t>闕失</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潛能</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实現</w:t>
      </w:r>
      <w:r>
        <w:rPr>
          <w:rFonts w:ascii="宋体" w:eastAsia="宋体" w:hAnsi="宋体" w:cs="宋体"/>
          <w:color w:val="000000"/>
          <w:sz w:val="25"/>
        </w:rPr>
        <w:t>”</w:t>
      </w:r>
      <w:r>
        <w:rPr>
          <w:rFonts w:ascii="宋体" w:eastAsia="宋体" w:hAnsi="宋体" w:cs="宋体"/>
          <w:color w:val="000000"/>
          <w:sz w:val="25"/>
        </w:rPr>
        <w:t>，可是明显地，均不适宜。</w:t>
      </w:r>
      <w:r>
        <w:rPr>
          <w:rFonts w:ascii="宋体" w:eastAsia="宋体" w:hAnsi="宋体" w:cs="宋体"/>
          <w:color w:val="000000"/>
          <w:sz w:val="25"/>
        </w:rPr>
        <w:t xml:space="preserve"> </w:t>
      </w:r>
      <w:r>
        <w:rPr>
          <w:rFonts w:ascii="宋体" w:eastAsia="宋体" w:hAnsi="宋体" w:cs="宋体"/>
          <w:color w:val="000000"/>
          <w:sz w:val="25"/>
        </w:rPr>
        <w:t>所以剩下的唯一安排就得依照我們的意見，归入</w:t>
      </w:r>
      <w:r>
        <w:rPr>
          <w:rFonts w:ascii="宋体" w:eastAsia="宋体" w:hAnsi="宋体" w:cs="宋体"/>
          <w:color w:val="000000"/>
          <w:sz w:val="25"/>
        </w:rPr>
        <w:t>我們所敍述的实現活动</w:t>
      </w:r>
      <w:r>
        <w:rPr>
          <w:rFonts w:ascii="宋体" w:eastAsia="宋体" w:hAnsi="宋体" w:cs="宋体"/>
          <w:color w:val="000000"/>
          <w:sz w:val="25"/>
        </w:rPr>
        <w:t>——</w:t>
      </w:r>
      <w:r>
        <w:rPr>
          <w:rFonts w:ascii="宋体" w:eastAsia="宋体" w:hAnsi="宋体" w:cs="宋体"/>
          <w:color w:val="000000"/>
          <w:sz w:val="25"/>
        </w:rPr>
        <w:t>这是一級难于察見而</w:t>
      </w:r>
      <w:r>
        <w:rPr>
          <w:rFonts w:ascii="宋体" w:eastAsia="宋体" w:hAnsi="宋体" w:cs="宋体"/>
          <w:color w:val="000000"/>
          <w:sz w:val="25"/>
        </w:rPr>
        <w:t xml:space="preserve">25 </w:t>
      </w:r>
      <w:r>
        <w:rPr>
          <w:rFonts w:ascii="宋体" w:eastAsia="宋体" w:hAnsi="宋体" w:cs="宋体"/>
          <w:color w:val="000000"/>
          <w:sz w:val="25"/>
        </w:rPr>
        <w:t>可得存在的实現过程。</w:t>
      </w:r>
      <w:r>
        <w:rPr>
          <w:rFonts w:ascii="宋体" w:eastAsia="宋体" w:hAnsi="宋体" w:cs="宋体"/>
          <w:color w:val="000000"/>
          <w:sz w:val="25"/>
        </w:rPr>
        <w:t>②</w:t>
      </w:r>
    </w:p>
    <w:p w:rsidR="00374711" w:rsidRDefault="000C031C">
      <w:pPr>
        <w:autoSpaceDE w:val="0"/>
        <w:autoSpaceDN w:val="0"/>
        <w:spacing w:before="20" w:line="468" w:lineRule="atLeast"/>
        <w:ind w:left="440" w:right="740" w:firstLine="1240"/>
        <w:rPr>
          <w:sz w:val="25"/>
        </w:rPr>
      </w:pPr>
      <w:r>
        <w:rPr>
          <w:rFonts w:ascii="宋体" w:eastAsia="宋体" w:hAnsi="宋体" w:cs="宋体"/>
          <w:color w:val="000000"/>
          <w:sz w:val="25"/>
        </w:rPr>
        <w:t>动变显然涵存于可动变物之中；因为被那动变原因所动变而成为完全实现的正是这可动变物。</w:t>
      </w:r>
      <w:r>
        <w:rPr>
          <w:rFonts w:ascii="宋体" w:eastAsia="宋体" w:hAnsi="宋体" w:cs="宋体"/>
          <w:color w:val="000000"/>
          <w:sz w:val="25"/>
        </w:rPr>
        <w:t xml:space="preserve"> </w:t>
      </w:r>
      <w:r>
        <w:rPr>
          <w:rFonts w:ascii="宋体" w:eastAsia="宋体" w:hAnsi="宋体" w:cs="宋体"/>
          <w:color w:val="000000"/>
          <w:sz w:val="25"/>
        </w:rPr>
        <w:t>致使动变之活动不異于可动变者之活动。兩者的活动結果就是完全实現。</w:t>
      </w:r>
      <w:r>
        <w:rPr>
          <w:rFonts w:ascii="宋体" w:eastAsia="宋体" w:hAnsi="宋体" w:cs="宋体"/>
          <w:color w:val="000000"/>
          <w:sz w:val="25"/>
        </w:rPr>
        <w:t xml:space="preserve"> </w:t>
      </w:r>
      <w:r>
        <w:rPr>
          <w:rFonts w:ascii="宋体" w:eastAsia="宋体" w:hAnsi="宋体" w:cs="宋体"/>
          <w:color w:val="000000"/>
          <w:sz w:val="25"/>
        </w:rPr>
        <w:t>一事物称为主动者，</w:t>
      </w:r>
      <w:r>
        <w:rPr>
          <w:rFonts w:ascii="宋体" w:eastAsia="宋体" w:hAnsi="宋体" w:cs="宋体"/>
          <w:color w:val="000000"/>
          <w:sz w:val="25"/>
        </w:rPr>
        <w:t xml:space="preserve">· 30 </w:t>
      </w:r>
      <w:r>
        <w:rPr>
          <w:rFonts w:ascii="宋体" w:eastAsia="宋体" w:hAnsi="宋体" w:cs="宋体"/>
          <w:color w:val="000000"/>
          <w:sz w:val="25"/>
        </w:rPr>
        <w:t>是因为它具有致使动变的能力；但实行动变的还得是那可动变者，所以兩者的实現是合一的，有如一个段落，可說是从一到二，也可說从二到一，有如一个山坡，可以說是上坡，也可以說下坡，段落还是那同一段落，山坡还是那同一山坡，只在活动上看来不相同；主动与被动的例与此相似。</w:t>
      </w:r>
      <w:r>
        <w:rPr>
          <w:rFonts w:ascii="宋体" w:eastAsia="宋体" w:hAnsi="宋体" w:cs="宋体"/>
          <w:color w:val="000000"/>
          <w:sz w:val="25"/>
        </w:rPr>
        <w:t>③</w:t>
      </w:r>
    </w:p>
    <w:p w:rsidR="00374711" w:rsidRDefault="000C031C">
      <w:pPr>
        <w:autoSpaceDE w:val="0"/>
        <w:autoSpaceDN w:val="0"/>
        <w:spacing w:before="180" w:line="300" w:lineRule="atLeast"/>
        <w:ind w:left="52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十</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309056" behindDoc="0" locked="0" layoutInCell="1" allowOverlap="1">
                <wp:simplePos x="0" y="0"/>
                <wp:positionH relativeFrom="column">
                  <wp:posOffset>469900</wp:posOffset>
                </wp:positionH>
                <wp:positionV relativeFrom="paragraph">
                  <wp:posOffset>0</wp:posOffset>
                </wp:positionV>
                <wp:extent cx="5588000" cy="88900"/>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5588000" cy="88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7pt;margin-top:0pt;width:440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10080" behindDoc="0" locked="0" layoutInCell="1" allowOverlap="1">
                <wp:simplePos x="0" y="0"/>
                <wp:positionH relativeFrom="column">
                  <wp:posOffset>469900</wp:posOffset>
                </wp:positionH>
                <wp:positionV relativeFrom="paragraph">
                  <wp:posOffset>88900</wp:posOffset>
                </wp:positionV>
                <wp:extent cx="203200" cy="127000"/>
                <wp:effectExtent l="0" t="0" r="0" b="0"/>
                <wp:wrapTopAndBottom/>
                <wp:docPr id="71" name="文本框 71"/>
                <wp:cNvGraphicFramePr/>
                <a:graphic xmlns:a="http://schemas.openxmlformats.org/drawingml/2006/main">
                  <a:graphicData uri="http://schemas.microsoft.com/office/word/2010/wordprocessingShape">
                    <wps:wsp>
                      <wps:cNvSpPr txBox="1"/>
                      <wps:spPr>
                        <a:xfrm>
                          <a:off x="0" y="0"/>
                          <a:ext cx="203200" cy="127000"/>
                        </a:xfrm>
                        <a:prstGeom prst="rect">
                          <a:avLst/>
                        </a:prstGeom>
                        <a:noFill/>
                        <a:ln w="6350">
                          <a:noFill/>
                        </a:ln>
                      </wps:spPr>
                      <wps:txbx>
                        <w:txbxContent>
                          <w:p w:rsidR="00374711" w:rsidRDefault="000C031C">
                            <w:pPr>
                              <w:autoSpaceDE w:val="0"/>
                              <w:autoSpaceDN w:val="0"/>
                              <w:spacing w:line="200" w:lineRule="atLeast"/>
                              <w:rPr>
                                <w:sz w:val="25"/>
                              </w:rPr>
                            </w:pPr>
                            <w:r>
                              <w:rPr>
                                <w:rFonts w:ascii="宋体" w:eastAsia="宋体" w:hAnsi="宋体" w:cs="宋体"/>
                                <w:color w:val="000000"/>
                                <w:sz w:val="25"/>
                              </w:rPr>
                              <w:t>35</w:t>
                            </w:r>
                          </w:p>
                        </w:txbxContent>
                      </wps:txbx>
                      <wps:bodyPr vert="horz" wrap="square" lIns="0" tIns="0" rIns="0" bIns="0" anchor="t">
                        <a:spAutoFit/>
                      </wps:bodyPr>
                    </wps:wsp>
                  </a:graphicData>
                </a:graphic>
              </wp:anchor>
            </w:drawing>
          </mc:Choice>
          <mc:Fallback>
            <w:pict>
              <v:shape type="#_x0000_t202" filled="f" stroked="f" style="margin-left:37pt;margin-top:7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ff"/>
                          <w:i w:val="off"/>
                          <w:strike w:val="off"/>
                        </w:rPr>
                        <w:t>35</w:t>
                      </w:r>
                    </w:p>
                  </w:txbxContent>
                </v:textbox>
              </v:shape>
            </w:pict>
          </mc:Fallback>
        </mc:AlternateContent>
      </w:r>
      <w:r>
        <w:rPr>
          <w:noProof/>
        </w:rPr>
        <mc:AlternateContent>
          <mc:Choice Requires="wps">
            <w:drawing>
              <wp:anchor distT="0" distB="0" distL="0" distR="0" simplePos="0" relativeHeight="251311104" behindDoc="0" locked="0" layoutInCell="1" allowOverlap="1">
                <wp:simplePos x="0" y="0"/>
                <wp:positionH relativeFrom="column">
                  <wp:posOffset>673100</wp:posOffset>
                </wp:positionH>
                <wp:positionV relativeFrom="paragraph">
                  <wp:posOffset>0</wp:posOffset>
                </wp:positionV>
                <wp:extent cx="5384800" cy="889000"/>
                <wp:effectExtent l="0" t="0" r="0" b="0"/>
                <wp:wrapTopAndBottom/>
                <wp:docPr id="72" name="文本框 72"/>
                <wp:cNvGraphicFramePr/>
                <a:graphic xmlns:a="http://schemas.openxmlformats.org/drawingml/2006/main">
                  <a:graphicData uri="http://schemas.microsoft.com/office/word/2010/wordprocessingShape">
                    <wps:wsp>
                      <wps:cNvSpPr txBox="1"/>
                      <wps:spPr>
                        <a:xfrm>
                          <a:off x="0" y="0"/>
                          <a:ext cx="5384800" cy="889000"/>
                        </a:xfrm>
                        <a:prstGeom prst="rect">
                          <a:avLst/>
                        </a:prstGeom>
                        <a:noFill/>
                        <a:ln w="6350">
                          <a:noFill/>
                        </a:ln>
                      </wps:spPr>
                      <wps:txbx>
                        <w:txbxContent>
                          <w:p w:rsidR="00374711" w:rsidRDefault="000C031C">
                            <w:pPr>
                              <w:autoSpaceDE w:val="0"/>
                              <w:autoSpaceDN w:val="0"/>
                              <w:spacing w:line="460" w:lineRule="atLeast"/>
                              <w:ind w:firstLine="620"/>
                              <w:rPr>
                                <w:sz w:val="25"/>
                              </w:rPr>
                            </w:pPr>
                            <w:r>
                              <w:rPr>
                                <w:rFonts w:ascii="宋体" w:eastAsia="宋体" w:hAnsi="宋体" w:cs="宋体"/>
                                <w:color w:val="000000"/>
                                <w:sz w:val="25"/>
                              </w:rPr>
                              <w:t>无限〈无尽〉或</w:t>
                            </w:r>
                            <w:r>
                              <w:rPr>
                                <w:rFonts w:ascii="宋体" w:eastAsia="宋体" w:hAnsi="宋体" w:cs="宋体"/>
                                <w:color w:val="000000"/>
                                <w:sz w:val="25"/>
                              </w:rPr>
                              <w:t>(</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是不能达到尽处的，因为它的本性就是不可尽</w:t>
                            </w:r>
                            <w:r>
                              <w:rPr>
                                <w:rFonts w:ascii="宋体" w:eastAsia="宋体" w:hAnsi="宋体" w:cs="宋体"/>
                                <w:color w:val="000000"/>
                                <w:sz w:val="25"/>
                              </w:rPr>
                              <w:t>(</w:t>
                            </w:r>
                            <w:r>
                              <w:rPr>
                                <w:rFonts w:ascii="宋体" w:eastAsia="宋体" w:hAnsi="宋体" w:cs="宋体"/>
                                <w:color w:val="000000"/>
                                <w:sz w:val="25"/>
                              </w:rPr>
                              <w:t>这于声音总是看不到的有所类似</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是容許无尽地进行的，或是</w:t>
                            </w:r>
                            <w:r>
                              <w:rPr>
                                <w:rFonts w:ascii="宋体" w:eastAsia="宋体" w:hAnsi="宋体" w:cs="宋体"/>
                                <w:color w:val="000000"/>
                                <w:sz w:val="25"/>
                              </w:rPr>
                              <w:t>(</w:t>
                            </w:r>
                            <w:r>
                              <w:rPr>
                                <w:rFonts w:ascii="宋体" w:eastAsia="宋体" w:hAnsi="宋体" w:cs="宋体"/>
                                <w:color w:val="000000"/>
                                <w:sz w:val="25"/>
                              </w:rPr>
                              <w:t>丙</w:t>
                            </w:r>
                            <w:r>
                              <w:rPr>
                                <w:rFonts w:ascii="宋体" w:eastAsia="宋体" w:hAnsi="宋体" w:cs="宋体"/>
                                <w:color w:val="000000"/>
                                <w:sz w:val="25"/>
                              </w:rPr>
                              <w:t>)</w:t>
                            </w:r>
                            <w:r>
                              <w:rPr>
                                <w:rFonts w:ascii="宋体" w:eastAsia="宋体" w:hAnsi="宋体" w:cs="宋体"/>
                                <w:color w:val="000000"/>
                                <w:sz w:val="25"/>
                              </w:rPr>
                              <w:t>很难进行到尽处，或是</w:t>
                            </w:r>
                            <w:r>
                              <w:rPr>
                                <w:rFonts w:ascii="宋体" w:eastAsia="宋体" w:hAnsi="宋体" w:cs="宋体"/>
                                <w:color w:val="000000"/>
                                <w:sz w:val="25"/>
                              </w:rPr>
                              <w:t>(</w:t>
                            </w:r>
                            <w:r>
                              <w:rPr>
                                <w:rFonts w:ascii="宋体" w:eastAsia="宋体" w:hAnsi="宋体" w:cs="宋体"/>
                                <w:color w:val="000000"/>
                                <w:sz w:val="25"/>
                              </w:rPr>
                              <w:t>丁</w:t>
                            </w:r>
                            <w:r>
                              <w:rPr>
                                <w:rFonts w:ascii="宋体" w:eastAsia="宋体" w:hAnsi="宋体" w:cs="宋体"/>
                                <w:color w:val="000000"/>
                                <w:sz w:val="25"/>
                              </w:rPr>
                              <w:t>)</w:t>
                            </w:r>
                            <w:r>
                              <w:rPr>
                                <w:rFonts w:ascii="宋体" w:eastAsia="宋体" w:hAnsi="宋体" w:cs="宋体"/>
                                <w:color w:val="000000"/>
                                <w:sz w:val="25"/>
                              </w:rPr>
                              <w:t>虽則自然地可到尽处，却</w:t>
                            </w:r>
                          </w:p>
                        </w:txbxContent>
                      </wps:txbx>
                      <wps:bodyPr vert="horz" wrap="square" lIns="0" tIns="0" rIns="0" bIns="0" anchor="t">
                        <a:spAutoFit/>
                      </wps:bodyPr>
                    </wps:wsp>
                  </a:graphicData>
                </a:graphic>
              </wp:anchor>
            </w:drawing>
          </mc:Choice>
          <mc:Fallback>
            <w:pict>
              <v:shape type="#_x0000_t202" filled="f" stroked="f" style="margin-left:53pt;margin-top:0pt;width:424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620"/>
                        <w:jc w:val="both"/>
                        <w:textAlignment w:val="auto"/>
                        <w:rPr>
                          <w:sz w:val="25"/>
                        </w:rPr>
                      </w:pPr>
                      <w:r>
                        <w:rPr>
                          <w:rFonts w:ascii="宋体" w:hAnsi="宋体" w:cs="宋体" w:eastAsia="宋体"/>
                          <w:sz w:val="25"/>
                          <w:color w:val="000000"/>
                          <w:b w:val="off"/>
                          <w:i w:val="off"/>
                          <w:strike w:val="off"/>
                        </w:rPr>
                        <w:t>无限〈无尽〉或(甲)是不能达到尽处的，因为它的本性就是不</w:t>
                      </w:r>
                      <w:r>
                        <w:rPr>
                          <w:rFonts w:ascii="宋体" w:hAnsi="宋体" w:cs="宋体" w:eastAsia="宋体"/>
                          <w:sz w:val="25"/>
                          <w:color w:val="000000"/>
                          <w:b w:val="off"/>
                          <w:i w:val="off"/>
                          <w:strike w:val="off"/>
                        </w:rPr>
                        <w:t>可尽(这于声音总是看不到的有所类似)或(乙)是容許无尽地进行</w:t>
                      </w:r>
                      <w:r>
                        <w:rPr>
                          <w:rFonts w:ascii="宋体" w:hAnsi="宋体" w:cs="宋体" w:eastAsia="宋体"/>
                          <w:sz w:val="25"/>
                          <w:color w:val="000000"/>
                          <w:b w:val="off"/>
                          <w:i w:val="off"/>
                          <w:strike w:val="off"/>
                        </w:rPr>
                        <w:t>的，或是(丙)很难进行到尽处，或是(丁)虽則自然地可到尽处，却</w:t>
                      </w:r>
                    </w:p>
                  </w:txbxContent>
                </v:textbox>
              </v:shape>
            </w:pict>
          </mc:Fallback>
        </mc:AlternateContent>
      </w:r>
    </w:p>
    <w:p w:rsidR="00374711" w:rsidRDefault="000C031C">
      <w:pPr>
        <w:spacing w:before="500" w:line="120" w:lineRule="exact"/>
        <w:ind w:left="1200" w:right="61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80" w:line="200" w:lineRule="atLeast"/>
        <w:ind w:left="1680"/>
        <w:rPr>
          <w:sz w:val="25"/>
        </w:rPr>
      </w:pPr>
      <w:r>
        <w:rPr>
          <w:rFonts w:ascii="宋体" w:eastAsia="宋体" w:hAnsi="宋体" w:cs="宋体"/>
          <w:color w:val="000000"/>
          <w:sz w:val="25"/>
        </w:rPr>
        <w:t>①</w:t>
      </w:r>
      <w:r>
        <w:rPr>
          <w:rFonts w:ascii="宋体" w:eastAsia="宋体" w:hAnsi="宋体" w:cs="宋体"/>
          <w:color w:val="000000"/>
          <w:sz w:val="25"/>
        </w:rPr>
        <w:t>参看卷</w:t>
      </w:r>
      <w:r>
        <w:rPr>
          <w:rFonts w:ascii="宋体" w:eastAsia="宋体" w:hAnsi="宋体" w:cs="宋体"/>
          <w:color w:val="000000"/>
          <w:sz w:val="25"/>
        </w:rPr>
        <w:t xml:space="preserve"> A, 986a23 </w:t>
      </w:r>
      <w:r>
        <w:rPr>
          <w:rFonts w:ascii="宋体" w:eastAsia="宋体" w:hAnsi="宋体" w:cs="宋体"/>
          <w:color w:val="000000"/>
          <w:sz w:val="25"/>
        </w:rPr>
        <w:t>脚註。</w:t>
      </w:r>
      <w:r>
        <w:rPr>
          <w:rFonts w:ascii="宋体" w:eastAsia="宋体" w:hAnsi="宋体" w:cs="宋体"/>
          <w:color w:val="000000"/>
          <w:sz w:val="25"/>
        </w:rPr>
        <w:t xml:space="preserve"> “</w:t>
      </w:r>
      <w:r>
        <w:rPr>
          <w:rFonts w:ascii="宋体" w:eastAsia="宋体" w:hAnsi="宋体" w:cs="宋体"/>
          <w:color w:val="000000"/>
          <w:sz w:val="25"/>
        </w:rPr>
        <w:t>未定</w:t>
      </w:r>
      <w:r>
        <w:rPr>
          <w:rFonts w:ascii="宋体" w:eastAsia="宋体" w:hAnsi="宋体" w:cs="宋体"/>
          <w:color w:val="000000"/>
          <w:sz w:val="25"/>
        </w:rPr>
        <w:t>”</w:t>
      </w:r>
      <w:r>
        <w:rPr>
          <w:rFonts w:ascii="宋体" w:eastAsia="宋体" w:hAnsi="宋体" w:cs="宋体"/>
          <w:color w:val="000000"/>
          <w:sz w:val="25"/>
        </w:rPr>
        <w:t>系列自治</w:t>
      </w:r>
      <w:r>
        <w:rPr>
          <w:rFonts w:ascii="宋体" w:eastAsia="宋体" w:hAnsi="宋体" w:cs="宋体"/>
          <w:color w:val="000000"/>
          <w:sz w:val="25"/>
        </w:rPr>
        <w:t>“</w:t>
      </w:r>
      <w:r>
        <w:rPr>
          <w:rFonts w:ascii="宋体" w:eastAsia="宋体" w:hAnsi="宋体" w:cs="宋体"/>
          <w:color w:val="000000"/>
          <w:sz w:val="25"/>
        </w:rPr>
        <w:t>无限</w:t>
      </w:r>
      <w:r>
        <w:rPr>
          <w:rFonts w:ascii="宋体" w:eastAsia="宋体" w:hAnsi="宋体" w:cs="宋体"/>
          <w:color w:val="000000"/>
          <w:sz w:val="25"/>
        </w:rPr>
        <w:t>”</w:t>
      </w:r>
      <w:r>
        <w:rPr>
          <w:rFonts w:ascii="宋体" w:eastAsia="宋体" w:hAnsi="宋体" w:cs="宋体"/>
          <w:color w:val="000000"/>
          <w:sz w:val="25"/>
        </w:rPr>
        <w:t>那一系列。</w:t>
      </w:r>
    </w:p>
    <w:p w:rsidR="00374711" w:rsidRDefault="000C031C">
      <w:pPr>
        <w:autoSpaceDE w:val="0"/>
        <w:autoSpaceDN w:val="0"/>
        <w:spacing w:before="140" w:line="200" w:lineRule="atLeast"/>
        <w:ind w:left="1680"/>
        <w:rPr>
          <w:sz w:val="25"/>
        </w:rPr>
      </w:pPr>
      <w:r>
        <w:rPr>
          <w:rFonts w:ascii="宋体" w:eastAsia="宋体" w:hAnsi="宋体" w:cs="宋体"/>
          <w:color w:val="000000"/>
          <w:sz w:val="25"/>
        </w:rPr>
        <w:t>②1065b22--1066a27</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卷三</w:t>
      </w:r>
      <w:r>
        <w:rPr>
          <w:rFonts w:ascii="宋体" w:eastAsia="宋体" w:hAnsi="宋体" w:cs="宋体"/>
          <w:color w:val="000000"/>
          <w:sz w:val="25"/>
        </w:rPr>
        <w:t>,201a27-202a3</w:t>
      </w:r>
      <w:r>
        <w:rPr>
          <w:rFonts w:ascii="宋体" w:eastAsia="宋体" w:hAnsi="宋体" w:cs="宋体"/>
          <w:color w:val="000000"/>
          <w:sz w:val="25"/>
        </w:rPr>
        <w:t>。</w:t>
      </w:r>
    </w:p>
    <w:p w:rsidR="00374711" w:rsidRDefault="000C031C">
      <w:pPr>
        <w:autoSpaceDE w:val="0"/>
        <w:autoSpaceDN w:val="0"/>
        <w:spacing w:before="120" w:line="200" w:lineRule="atLeast"/>
        <w:ind w:left="1680"/>
        <w:rPr>
          <w:sz w:val="25"/>
        </w:rPr>
      </w:pPr>
      <w:r>
        <w:rPr>
          <w:rFonts w:ascii="宋体" w:eastAsia="宋体" w:hAnsi="宋体" w:cs="宋体"/>
          <w:color w:val="000000"/>
          <w:sz w:val="25"/>
        </w:rPr>
        <w:t>③</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卷三</w:t>
      </w:r>
      <w:r>
        <w:rPr>
          <w:rFonts w:ascii="宋体" w:eastAsia="宋体" w:hAnsi="宋体" w:cs="宋体"/>
          <w:color w:val="000000"/>
          <w:sz w:val="25"/>
        </w:rPr>
        <w:t>,202a13-21</w:t>
      </w:r>
      <w:r>
        <w:rPr>
          <w:rFonts w:ascii="宋体" w:eastAsia="宋体" w:hAnsi="宋体" w:cs="宋体"/>
          <w:color w:val="000000"/>
          <w:sz w:val="25"/>
        </w:rPr>
        <w:t>。</w:t>
      </w:r>
    </w:p>
    <w:p w:rsidR="00374711" w:rsidRDefault="000C031C">
      <w:pPr>
        <w:autoSpaceDE w:val="0"/>
        <w:autoSpaceDN w:val="0"/>
        <w:spacing w:before="280" w:line="300" w:lineRule="atLeast"/>
        <w:ind w:left="8420"/>
        <w:rPr>
          <w:sz w:val="25"/>
        </w:rPr>
      </w:pPr>
      <w:r>
        <w:rPr>
          <w:rFonts w:ascii="宋体" w:eastAsia="宋体" w:hAnsi="宋体" w:cs="宋体"/>
          <w:color w:val="000000"/>
          <w:sz w:val="25"/>
        </w:rPr>
        <w:t>.·227·</w:t>
      </w:r>
      <w:r>
        <w:br w:type="page"/>
      </w:r>
    </w:p>
    <w:p w:rsidR="00374711" w:rsidRDefault="000C031C">
      <w:pPr>
        <w:autoSpaceDE w:val="0"/>
        <w:autoSpaceDN w:val="0"/>
        <w:spacing w:before="800" w:line="280" w:lineRule="atLeast"/>
        <w:ind w:left="880"/>
        <w:rPr>
          <w:sz w:val="26"/>
        </w:rPr>
      </w:pPr>
      <w:r>
        <w:rPr>
          <w:rFonts w:ascii="宋体" w:eastAsia="宋体" w:hAnsi="宋体" w:cs="宋体"/>
          <w:color w:val="000000"/>
          <w:sz w:val="26"/>
          <w:u w:val="single"/>
        </w:rPr>
        <w:lastRenderedPageBreak/>
        <w:t>K10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1066b</w:t>
      </w:r>
    </w:p>
    <w:p w:rsidR="00374711" w:rsidRDefault="000C031C">
      <w:pPr>
        <w:autoSpaceDE w:val="0"/>
        <w:autoSpaceDN w:val="0"/>
        <w:spacing w:before="40" w:line="480" w:lineRule="atLeast"/>
        <w:ind w:left="500" w:right="520"/>
        <w:rPr>
          <w:sz w:val="26"/>
        </w:rPr>
      </w:pPr>
      <w:r>
        <w:rPr>
          <w:rFonts w:ascii="宋体" w:eastAsia="宋体" w:hAnsi="宋体" w:cs="宋体"/>
          <w:color w:val="000000"/>
          <w:sz w:val="26"/>
        </w:rPr>
        <w:t xml:space="preserve">1066b </w:t>
      </w:r>
      <w:r>
        <w:rPr>
          <w:rFonts w:ascii="宋体" w:eastAsia="宋体" w:hAnsi="宋体" w:cs="宋体"/>
          <w:color w:val="000000"/>
          <w:sz w:val="26"/>
        </w:rPr>
        <w:t>从未到过这尽处。</w:t>
      </w:r>
      <w:r>
        <w:rPr>
          <w:rFonts w:ascii="宋体" w:eastAsia="宋体" w:hAnsi="宋体" w:cs="宋体"/>
          <w:color w:val="000000"/>
          <w:sz w:val="26"/>
        </w:rPr>
        <w:t xml:space="preserve"> </w:t>
      </w:r>
      <w:r>
        <w:rPr>
          <w:rFonts w:ascii="宋体" w:eastAsia="宋体" w:hAnsi="宋体" w:cs="宋体"/>
          <w:color w:val="000000"/>
          <w:sz w:val="26"/>
        </w:rPr>
        <w:t>又，一事物可以在加法或减法上为无限，或是在兩者均为无限。</w:t>
      </w:r>
      <w:r>
        <w:rPr>
          <w:rFonts w:ascii="宋体" w:eastAsia="宋体" w:hAnsi="宋体" w:cs="宋体"/>
          <w:color w:val="000000"/>
          <w:sz w:val="26"/>
        </w:rPr>
        <w:t xml:space="preserve"> </w:t>
      </w:r>
      <w:r>
        <w:rPr>
          <w:rFonts w:ascii="宋体" w:eastAsia="宋体" w:hAnsi="宋体" w:cs="宋体"/>
          <w:color w:val="000000"/>
          <w:sz w:val="26"/>
        </w:rPr>
        <w:t>說无限是一个可分离的独立实是而又不可得見，这是不可能的。</w:t>
      </w:r>
      <w:r>
        <w:rPr>
          <w:rFonts w:ascii="宋体" w:eastAsia="宋体" w:hAnsi="宋体" w:cs="宋体"/>
          <w:color w:val="000000"/>
          <w:sz w:val="26"/>
        </w:rPr>
        <w:t xml:space="preserve"> </w:t>
      </w:r>
      <w:r>
        <w:rPr>
          <w:rFonts w:ascii="宋体" w:eastAsia="宋体" w:hAnsi="宋体" w:cs="宋体"/>
          <w:color w:val="000000"/>
          <w:sz w:val="26"/>
        </w:rPr>
        <w:t>无限若既不是一个几何量度又不是一个算术众多，而自身幷不因屬性而成为无限，却正因其本性为无限而成为无</w:t>
      </w:r>
    </w:p>
    <w:p w:rsidR="00374711" w:rsidRDefault="000C031C">
      <w:pPr>
        <w:autoSpaceDE w:val="0"/>
        <w:autoSpaceDN w:val="0"/>
        <w:spacing w:before="20" w:line="468" w:lineRule="atLeast"/>
        <w:ind w:left="880" w:right="640"/>
        <w:rPr>
          <w:sz w:val="26"/>
        </w:rPr>
      </w:pPr>
      <w:r>
        <w:rPr>
          <w:rFonts w:ascii="宋体" w:eastAsia="宋体" w:hAnsi="宋体" w:cs="宋体"/>
          <w:color w:val="000000"/>
          <w:sz w:val="26"/>
        </w:rPr>
        <w:t xml:space="preserve">5 </w:t>
      </w:r>
      <w:r>
        <w:rPr>
          <w:rFonts w:ascii="宋体" w:eastAsia="宋体" w:hAnsi="宋体" w:cs="宋体"/>
          <w:color w:val="000000"/>
          <w:sz w:val="26"/>
        </w:rPr>
        <w:t>限者，这便应是不可区分的了；因为量度或众多均可区分。</w:t>
      </w:r>
      <w:r>
        <w:rPr>
          <w:rFonts w:ascii="宋体" w:eastAsia="宋体" w:hAnsi="宋体" w:cs="宋体"/>
          <w:color w:val="000000"/>
          <w:sz w:val="26"/>
        </w:rPr>
        <w:t xml:space="preserve"> </w:t>
      </w:r>
      <w:r>
        <w:rPr>
          <w:rFonts w:ascii="宋体" w:eastAsia="宋体" w:hAnsi="宋体" w:cs="宋体"/>
          <w:color w:val="000000"/>
          <w:sz w:val="26"/>
        </w:rPr>
        <w:t>若无限正是不可区分，那就只有声音看不到这样的命意可成为无限；然而人</w:t>
      </w:r>
      <w:r>
        <w:rPr>
          <w:rFonts w:ascii="宋体" w:eastAsia="宋体" w:hAnsi="宋体" w:cs="宋体"/>
          <w:color w:val="000000"/>
          <w:sz w:val="26"/>
        </w:rPr>
        <w:t>們所論述的无限幷不指这样的命意，我們也不是在考察这一类无限，大家只研究那不可尽的无限。</w:t>
      </w:r>
      <w:r>
        <w:rPr>
          <w:rFonts w:ascii="宋体" w:eastAsia="宋体" w:hAnsi="宋体" w:cs="宋体"/>
          <w:color w:val="000000"/>
          <w:sz w:val="26"/>
        </w:rPr>
        <w:t>①</w:t>
      </w:r>
      <w:r>
        <w:rPr>
          <w:rFonts w:ascii="宋体" w:eastAsia="宋体" w:hAnsi="宋体" w:cs="宋体"/>
          <w:color w:val="000000"/>
          <w:sz w:val="26"/>
        </w:rPr>
        <w:t>那么无限应是数或量度的一个屬性，若量度或数不能独立自在，无限如何能独立自在</w:t>
      </w:r>
      <w:r>
        <w:rPr>
          <w:rFonts w:ascii="宋体" w:eastAsia="宋体" w:hAnsi="宋体" w:cs="宋体"/>
          <w:color w:val="000000"/>
          <w:sz w:val="26"/>
        </w:rPr>
        <w:t>?②</w:t>
      </w:r>
      <w:r>
        <w:rPr>
          <w:rFonts w:ascii="宋体" w:eastAsia="宋体" w:hAnsi="宋体" w:cs="宋体"/>
          <w:color w:val="000000"/>
          <w:sz w:val="26"/>
        </w:rPr>
        <w:t>又</w:t>
      </w:r>
      <w:r>
        <w:rPr>
          <w:rFonts w:ascii="宋体" w:eastAsia="宋体" w:hAnsi="宋体" w:cs="宋体"/>
          <w:color w:val="000000"/>
          <w:sz w:val="26"/>
        </w:rPr>
        <w:t>.</w:t>
      </w:r>
      <w:r>
        <w:rPr>
          <w:rFonts w:ascii="宋体" w:eastAsia="宋体" w:hAnsi="宋体" w:cs="宋体"/>
          <w:color w:val="000000"/>
          <w:sz w:val="26"/>
        </w:rPr>
        <w:t>无</w:t>
      </w:r>
    </w:p>
    <w:p w:rsidR="00374711" w:rsidRDefault="000C031C">
      <w:pPr>
        <w:autoSpaceDE w:val="0"/>
        <w:autoSpaceDN w:val="0"/>
        <w:spacing w:line="475" w:lineRule="atLeast"/>
        <w:ind w:left="880" w:right="540"/>
        <w:rPr>
          <w:sz w:val="26"/>
        </w:rPr>
      </w:pPr>
      <w:r>
        <w:rPr>
          <w:rFonts w:ascii="宋体" w:eastAsia="宋体" w:hAnsi="宋体" w:cs="宋体"/>
          <w:color w:val="000000"/>
          <w:sz w:val="26"/>
        </w:rPr>
        <w:t xml:space="preserve">10 </w:t>
      </w:r>
      <w:r>
        <w:rPr>
          <w:rFonts w:ascii="宋体" w:eastAsia="宋体" w:hAnsi="宋体" w:cs="宋体"/>
          <w:color w:val="000000"/>
          <w:sz w:val="26"/>
        </w:rPr>
        <w:t>限若为其它某些事物的一个偶然屬性，这样的无限就不能是那些事物的怎是，这犹如</w:t>
      </w:r>
      <w:r>
        <w:rPr>
          <w:rFonts w:ascii="宋体" w:eastAsia="宋体" w:hAnsi="宋体" w:cs="宋体"/>
          <w:color w:val="000000"/>
          <w:sz w:val="26"/>
        </w:rPr>
        <w:t>“</w:t>
      </w:r>
      <w:r>
        <w:rPr>
          <w:rFonts w:ascii="宋体" w:eastAsia="宋体" w:hAnsi="宋体" w:cs="宋体"/>
          <w:color w:val="000000"/>
          <w:sz w:val="26"/>
        </w:rPr>
        <w:t>不可見性</w:t>
      </w:r>
      <w:r>
        <w:rPr>
          <w:rFonts w:ascii="宋体" w:eastAsia="宋体" w:hAnsi="宋体" w:cs="宋体"/>
          <w:color w:val="000000"/>
          <w:sz w:val="26"/>
        </w:rPr>
        <w:t>”</w:t>
      </w:r>
      <w:r>
        <w:rPr>
          <w:rFonts w:ascii="宋体" w:eastAsia="宋体" w:hAnsi="宋体" w:cs="宋体"/>
          <w:color w:val="000000"/>
          <w:sz w:val="26"/>
        </w:rPr>
        <w:t>不能成为言語一样，尽管</w:t>
      </w:r>
      <w:r>
        <w:rPr>
          <w:rFonts w:ascii="宋体" w:eastAsia="宋体" w:hAnsi="宋体" w:cs="宋体"/>
          <w:color w:val="000000"/>
          <w:sz w:val="26"/>
        </w:rPr>
        <w:t>“</w:t>
      </w:r>
      <w:r>
        <w:rPr>
          <w:rFonts w:ascii="宋体" w:eastAsia="宋体" w:hAnsi="宋体" w:cs="宋体"/>
          <w:color w:val="000000"/>
          <w:sz w:val="26"/>
        </w:rPr>
        <w:t>声音</w:t>
      </w:r>
      <w:r>
        <w:rPr>
          <w:rFonts w:ascii="宋体" w:eastAsia="宋体" w:hAnsi="宋体" w:cs="宋体"/>
          <w:color w:val="000000"/>
          <w:sz w:val="26"/>
        </w:rPr>
        <w:t>”</w:t>
      </w:r>
      <w:r>
        <w:rPr>
          <w:rFonts w:ascii="宋体" w:eastAsia="宋体" w:hAnsi="宋体" w:cs="宋体"/>
          <w:color w:val="000000"/>
          <w:sz w:val="26"/>
        </w:rPr>
        <w:t>是不可見的。</w:t>
      </w:r>
      <w:r>
        <w:rPr>
          <w:rFonts w:ascii="宋体" w:eastAsia="宋体" w:hAnsi="宋体" w:cs="宋体"/>
          <w:color w:val="000000"/>
          <w:sz w:val="26"/>
        </w:rPr>
        <w:t xml:space="preserve">③ </w:t>
      </w:r>
      <w:r>
        <w:rPr>
          <w:rFonts w:ascii="宋体" w:eastAsia="宋体" w:hAnsi="宋体" w:cs="宋体"/>
          <w:color w:val="000000"/>
          <w:sz w:val="26"/>
        </w:rPr>
        <w:t>明显地，无限不能实現地存在。因为这样在无限中取出任何部分均將是无限</w:t>
      </w:r>
      <w:r>
        <w:rPr>
          <w:rFonts w:ascii="宋体" w:eastAsia="宋体" w:hAnsi="宋体" w:cs="宋体"/>
          <w:color w:val="000000"/>
          <w:sz w:val="26"/>
        </w:rPr>
        <w:t>(</w:t>
      </w:r>
      <w:r>
        <w:rPr>
          <w:rFonts w:ascii="宋体" w:eastAsia="宋体" w:hAnsi="宋体" w:cs="宋体"/>
          <w:color w:val="000000"/>
          <w:sz w:val="26"/>
        </w:rPr>
        <w:t>因为无限若不是一个主題的云謂，而已</w:t>
      </w:r>
    </w:p>
    <w:p w:rsidR="00374711" w:rsidRDefault="000C031C">
      <w:pPr>
        <w:autoSpaceDE w:val="0"/>
        <w:autoSpaceDN w:val="0"/>
        <w:spacing w:before="200" w:line="280" w:lineRule="atLeast"/>
        <w:ind w:left="880"/>
        <w:rPr>
          <w:sz w:val="26"/>
        </w:rPr>
      </w:pPr>
      <w:r>
        <w:rPr>
          <w:rFonts w:ascii="宋体" w:eastAsia="宋体" w:hAnsi="宋体" w:cs="宋体"/>
          <w:color w:val="000000"/>
          <w:sz w:val="26"/>
        </w:rPr>
        <w:t>成为一本体，則</w:t>
      </w:r>
      <w:r>
        <w:rPr>
          <w:rFonts w:ascii="宋体" w:eastAsia="宋体" w:hAnsi="宋体" w:cs="宋体"/>
          <w:color w:val="000000"/>
          <w:sz w:val="26"/>
        </w:rPr>
        <w:t>“</w:t>
      </w:r>
      <w:r>
        <w:rPr>
          <w:rFonts w:ascii="宋体" w:eastAsia="宋体" w:hAnsi="宋体" w:cs="宋体"/>
          <w:color w:val="000000"/>
          <w:sz w:val="26"/>
        </w:rPr>
        <w:t>成为无限</w:t>
      </w:r>
      <w:r>
        <w:rPr>
          <w:rFonts w:ascii="宋体" w:eastAsia="宋体" w:hAnsi="宋体" w:cs="宋体"/>
          <w:color w:val="000000"/>
          <w:sz w:val="26"/>
        </w:rPr>
        <w:t>”</w:t>
      </w:r>
      <w:r>
        <w:rPr>
          <w:rFonts w:ascii="宋体" w:eastAsia="宋体" w:hAnsi="宋体" w:cs="宋体"/>
          <w:color w:val="000000"/>
          <w:sz w:val="26"/>
        </w:rPr>
        <w:t>〈无限性〉与</w:t>
      </w:r>
      <w:r>
        <w:rPr>
          <w:rFonts w:ascii="宋体" w:eastAsia="宋体" w:hAnsi="宋体" w:cs="宋体"/>
          <w:color w:val="000000"/>
          <w:sz w:val="26"/>
        </w:rPr>
        <w:t>“</w:t>
      </w:r>
      <w:r>
        <w:rPr>
          <w:rFonts w:ascii="宋体" w:eastAsia="宋体" w:hAnsi="宋体" w:cs="宋体"/>
          <w:color w:val="000000"/>
          <w:sz w:val="26"/>
        </w:rPr>
        <w:t>这无限</w:t>
      </w:r>
      <w:r>
        <w:rPr>
          <w:rFonts w:ascii="宋体" w:eastAsia="宋体" w:hAnsi="宋体" w:cs="宋体"/>
          <w:color w:val="000000"/>
          <w:sz w:val="26"/>
        </w:rPr>
        <w:t>”</w:t>
      </w:r>
      <w:r>
        <w:rPr>
          <w:rFonts w:ascii="宋体" w:eastAsia="宋体" w:hAnsi="宋体" w:cs="宋体"/>
          <w:color w:val="000000"/>
          <w:sz w:val="26"/>
        </w:rPr>
        <w:t>就相同了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所以</w:t>
      </w:r>
    </w:p>
    <w:p w:rsidR="00374711" w:rsidRDefault="000C031C">
      <w:pPr>
        <w:autoSpaceDE w:val="0"/>
        <w:autoSpaceDN w:val="0"/>
        <w:spacing w:before="20" w:line="492" w:lineRule="atLeast"/>
        <w:ind w:left="880" w:right="540"/>
        <w:rPr>
          <w:sz w:val="26"/>
        </w:rPr>
      </w:pPr>
      <w:r>
        <w:rPr>
          <w:rFonts w:ascii="宋体" w:eastAsia="宋体" w:hAnsi="宋体" w:cs="宋体"/>
          <w:color w:val="000000"/>
          <w:sz w:val="26"/>
        </w:rPr>
        <w:t xml:space="preserve">15 </w:t>
      </w:r>
      <w:r>
        <w:rPr>
          <w:rFonts w:ascii="宋体" w:eastAsia="宋体" w:hAnsi="宋体" w:cs="宋体"/>
          <w:color w:val="000000"/>
          <w:sz w:val="26"/>
        </w:rPr>
        <w:t>无限或不可区分或可区分，若可分段，則各段均当为无限；但同一事物不能有許多无限</w:t>
      </w:r>
      <w:r>
        <w:rPr>
          <w:rFonts w:ascii="宋体" w:eastAsia="宋体" w:hAnsi="宋体" w:cs="宋体"/>
          <w:color w:val="000000"/>
          <w:sz w:val="26"/>
        </w:rPr>
        <w:t>(</w:t>
      </w:r>
      <w:r>
        <w:rPr>
          <w:rFonts w:ascii="宋体" w:eastAsia="宋体" w:hAnsi="宋体" w:cs="宋体"/>
          <w:color w:val="000000"/>
          <w:sz w:val="26"/>
        </w:rPr>
        <w:t>假如无限为一本体，亦为一原理，則无限的一部分仍还是无限，犹如气的部分仍为气</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所以，这必须是不可分配的，不可区划的。</w:t>
      </w:r>
      <w:r>
        <w:rPr>
          <w:rFonts w:ascii="宋体" w:eastAsia="宋体" w:hAnsi="宋体" w:cs="宋体"/>
          <w:color w:val="000000"/>
          <w:sz w:val="26"/>
        </w:rPr>
        <w:t xml:space="preserve"> </w:t>
      </w:r>
      <w:r>
        <w:rPr>
          <w:rFonts w:ascii="宋体" w:eastAsia="宋体" w:hAnsi="宋体" w:cs="宋体"/>
          <w:color w:val="000000"/>
          <w:sz w:val="26"/>
        </w:rPr>
        <w:t>但因为在实現上，无限就得是某一个量，这就不能是不可区分的。所以无限性只能是某一主题的偶然屬性。</w:t>
      </w:r>
    </w:p>
    <w:p w:rsidR="00374711" w:rsidRDefault="000C031C">
      <w:pPr>
        <w:autoSpaceDE w:val="0"/>
        <w:autoSpaceDN w:val="0"/>
        <w:spacing w:line="450" w:lineRule="atLeast"/>
        <w:ind w:left="880" w:right="520"/>
        <w:rPr>
          <w:sz w:val="26"/>
        </w:rPr>
      </w:pPr>
      <w:r>
        <w:rPr>
          <w:rFonts w:ascii="宋体" w:eastAsia="宋体" w:hAnsi="宋体" w:cs="宋体"/>
          <w:color w:val="000000"/>
          <w:sz w:val="26"/>
        </w:rPr>
        <w:t xml:space="preserve">20 </w:t>
      </w:r>
      <w:r>
        <w:rPr>
          <w:rFonts w:ascii="宋体" w:eastAsia="宋体" w:hAnsi="宋体" w:cs="宋体"/>
          <w:color w:val="000000"/>
          <w:sz w:val="26"/>
        </w:rPr>
        <w:t>但若眞象我們所說过的</w:t>
      </w:r>
      <w:r>
        <w:rPr>
          <w:rFonts w:ascii="宋体" w:eastAsia="宋体" w:hAnsi="宋体" w:cs="宋体"/>
          <w:color w:val="000000"/>
          <w:sz w:val="26"/>
        </w:rPr>
        <w:t>④</w:t>
      </w:r>
      <w:r>
        <w:rPr>
          <w:rFonts w:ascii="宋体" w:eastAsia="宋体" w:hAnsi="宋体" w:cs="宋体"/>
          <w:color w:val="000000"/>
          <w:sz w:val="26"/>
        </w:rPr>
        <w:t>那样，无限就不能是一个原理，这只能是气或偶数的偶然屬性。</w:t>
      </w:r>
      <w:r>
        <w:rPr>
          <w:rFonts w:ascii="宋体" w:eastAsia="宋体" w:hAnsi="宋体" w:cs="宋体"/>
          <w:color w:val="000000"/>
          <w:sz w:val="26"/>
        </w:rPr>
        <w:t>⑤</w:t>
      </w:r>
    </w:p>
    <w:p w:rsidR="00374711" w:rsidRDefault="000C031C">
      <w:pPr>
        <w:spacing w:before="480" w:line="100" w:lineRule="exact"/>
        <w:ind w:left="1220" w:right="61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80" w:line="280" w:lineRule="atLeast"/>
        <w:ind w:left="1660"/>
        <w:rPr>
          <w:sz w:val="26"/>
        </w:rPr>
      </w:pPr>
      <w:r>
        <w:rPr>
          <w:rFonts w:ascii="宋体" w:eastAsia="宋体" w:hAnsi="宋体" w:cs="宋体"/>
          <w:color w:val="000000"/>
          <w:sz w:val="26"/>
        </w:rPr>
        <w:t>①</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卷三</w:t>
      </w:r>
      <w:r>
        <w:rPr>
          <w:rFonts w:ascii="宋体" w:eastAsia="宋体" w:hAnsi="宋体" w:cs="宋体"/>
          <w:color w:val="000000"/>
          <w:sz w:val="26"/>
        </w:rPr>
        <w:t>,204a3—14</w:t>
      </w:r>
      <w:r>
        <w:rPr>
          <w:rFonts w:ascii="宋体" w:eastAsia="宋体" w:hAnsi="宋体" w:cs="宋体"/>
          <w:color w:val="000000"/>
          <w:sz w:val="26"/>
        </w:rPr>
        <w:t>。</w:t>
      </w:r>
    </w:p>
    <w:p w:rsidR="00374711" w:rsidRDefault="000C031C">
      <w:pPr>
        <w:autoSpaceDE w:val="0"/>
        <w:autoSpaceDN w:val="0"/>
        <w:spacing w:before="40" w:line="280" w:lineRule="atLeast"/>
        <w:ind w:left="1660"/>
        <w:rPr>
          <w:sz w:val="26"/>
        </w:rPr>
      </w:pPr>
      <w:r>
        <w:rPr>
          <w:rFonts w:ascii="宋体" w:eastAsia="宋体" w:hAnsi="宋体" w:cs="宋体"/>
          <w:color w:val="000000"/>
          <w:sz w:val="26"/>
        </w:rPr>
        <w:t>②“</w:t>
      </w:r>
      <w:r>
        <w:rPr>
          <w:rFonts w:ascii="宋体" w:eastAsia="宋体" w:hAnsi="宋体" w:cs="宋体"/>
          <w:color w:val="000000"/>
          <w:sz w:val="26"/>
        </w:rPr>
        <w:t>物学</w:t>
      </w:r>
      <w:r>
        <w:rPr>
          <w:rFonts w:ascii="宋体" w:eastAsia="宋体" w:hAnsi="宋体" w:cs="宋体"/>
          <w:color w:val="000000"/>
          <w:sz w:val="26"/>
        </w:rPr>
        <w:t>”204a17---19</w:t>
      </w:r>
      <w:r>
        <w:rPr>
          <w:rFonts w:ascii="宋体" w:eastAsia="宋体" w:hAnsi="宋体" w:cs="宋体"/>
          <w:color w:val="000000"/>
          <w:sz w:val="26"/>
        </w:rPr>
        <w:t>。</w:t>
      </w:r>
    </w:p>
    <w:p w:rsidR="00374711" w:rsidRDefault="000C031C">
      <w:pPr>
        <w:autoSpaceDE w:val="0"/>
        <w:autoSpaceDN w:val="0"/>
        <w:spacing w:before="60" w:line="280" w:lineRule="atLeast"/>
        <w:ind w:left="1660"/>
        <w:rPr>
          <w:sz w:val="26"/>
        </w:rPr>
      </w:pPr>
      <w:r>
        <w:rPr>
          <w:rFonts w:ascii="宋体" w:eastAsia="宋体" w:hAnsi="宋体" w:cs="宋体"/>
          <w:color w:val="000000"/>
          <w:sz w:val="26"/>
        </w:rPr>
        <w:t>③“</w:t>
      </w:r>
      <w:r>
        <w:rPr>
          <w:rFonts w:ascii="宋体" w:eastAsia="宋体" w:hAnsi="宋体" w:cs="宋体"/>
          <w:color w:val="000000"/>
          <w:sz w:val="26"/>
        </w:rPr>
        <w:t>物学</w:t>
      </w:r>
      <w:r>
        <w:rPr>
          <w:rFonts w:ascii="宋体" w:eastAsia="宋体" w:hAnsi="宋体" w:cs="宋体"/>
          <w:color w:val="000000"/>
          <w:sz w:val="26"/>
        </w:rPr>
        <w:t>”204a14—17</w:t>
      </w:r>
      <w:r>
        <w:rPr>
          <w:rFonts w:ascii="宋体" w:eastAsia="宋体" w:hAnsi="宋体" w:cs="宋体"/>
          <w:color w:val="000000"/>
          <w:sz w:val="26"/>
        </w:rPr>
        <w:t>。</w:t>
      </w:r>
    </w:p>
    <w:p w:rsidR="00374711" w:rsidRDefault="000C031C">
      <w:pPr>
        <w:autoSpaceDE w:val="0"/>
        <w:autoSpaceDN w:val="0"/>
        <w:spacing w:before="60" w:line="280" w:lineRule="atLeast"/>
        <w:ind w:left="1660"/>
        <w:rPr>
          <w:sz w:val="26"/>
        </w:rPr>
      </w:pPr>
      <w:r>
        <w:rPr>
          <w:rFonts w:ascii="宋体" w:eastAsia="宋体" w:hAnsi="宋体" w:cs="宋体"/>
          <w:color w:val="000000"/>
          <w:sz w:val="26"/>
        </w:rPr>
        <w:t>④</w:t>
      </w:r>
      <w:r>
        <w:rPr>
          <w:rFonts w:ascii="宋体" w:eastAsia="宋体" w:hAnsi="宋体" w:cs="宋体"/>
          <w:color w:val="000000"/>
          <w:sz w:val="26"/>
        </w:rPr>
        <w:t>見上文第九行。</w:t>
      </w:r>
    </w:p>
    <w:p w:rsidR="00374711" w:rsidRDefault="000C031C">
      <w:pPr>
        <w:autoSpaceDE w:val="0"/>
        <w:autoSpaceDN w:val="0"/>
        <w:spacing w:line="320" w:lineRule="atLeast"/>
        <w:ind w:left="1220" w:right="620" w:firstLine="440"/>
        <w:rPr>
          <w:sz w:val="26"/>
        </w:rPr>
      </w:pPr>
      <w:r>
        <w:rPr>
          <w:rFonts w:ascii="宋体" w:eastAsia="宋体" w:hAnsi="宋体" w:cs="宋体"/>
          <w:color w:val="000000"/>
          <w:sz w:val="26"/>
        </w:rPr>
        <w:t>⑤</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卷三，</w:t>
      </w:r>
      <w:r>
        <w:rPr>
          <w:rFonts w:ascii="宋体" w:eastAsia="宋体" w:hAnsi="宋体" w:cs="宋体"/>
          <w:color w:val="000000"/>
          <w:sz w:val="26"/>
        </w:rPr>
        <w:t xml:space="preserve"> 204a20--32</w:t>
      </w:r>
      <w:r>
        <w:rPr>
          <w:rFonts w:ascii="宋体" w:eastAsia="宋体" w:hAnsi="宋体" w:cs="宋体"/>
          <w:color w:val="000000"/>
          <w:sz w:val="26"/>
        </w:rPr>
        <w:t>。这是毕达哥拉斯数論派的无限观：以气在量度上具有无限性；又以偶数为具有无限性質的数，奇数为有限的数。</w:t>
      </w:r>
    </w:p>
    <w:p w:rsidR="00374711" w:rsidRDefault="000C031C">
      <w:pPr>
        <w:autoSpaceDE w:val="0"/>
        <w:autoSpaceDN w:val="0"/>
        <w:spacing w:before="160" w:line="280" w:lineRule="atLeast"/>
        <w:ind w:left="880"/>
        <w:rPr>
          <w:sz w:val="26"/>
        </w:rPr>
      </w:pPr>
      <w:r>
        <w:rPr>
          <w:rFonts w:ascii="宋体" w:eastAsia="宋体" w:hAnsi="宋体" w:cs="宋体"/>
          <w:color w:val="000000"/>
          <w:sz w:val="26"/>
        </w:rPr>
        <w:t>·228·</w:t>
      </w:r>
      <w:r>
        <w:br w:type="page"/>
      </w:r>
    </w:p>
    <w:p w:rsidR="00374711" w:rsidRDefault="000C031C">
      <w:pPr>
        <w:autoSpaceDE w:val="0"/>
        <w:autoSpaceDN w:val="0"/>
        <w:spacing w:before="620" w:line="280" w:lineRule="atLeast"/>
        <w:ind w:left="860"/>
        <w:rPr>
          <w:sz w:val="24"/>
        </w:rPr>
      </w:pPr>
      <w:r>
        <w:rPr>
          <w:rFonts w:ascii="宋体" w:eastAsia="宋体" w:hAnsi="宋体" w:cs="宋体"/>
          <w:color w:val="000000"/>
          <w:sz w:val="22"/>
        </w:rPr>
        <w:lastRenderedPageBreak/>
        <w:t>1066b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K10</w:t>
      </w:r>
    </w:p>
    <w:p w:rsidR="00374711" w:rsidRDefault="000C031C">
      <w:pPr>
        <w:autoSpaceDE w:val="0"/>
        <w:autoSpaceDN w:val="0"/>
        <w:spacing w:before="260" w:line="280" w:lineRule="atLeast"/>
        <w:ind w:left="1760"/>
        <w:rPr>
          <w:sz w:val="22"/>
        </w:rPr>
      </w:pPr>
      <w:r>
        <w:rPr>
          <w:rFonts w:ascii="宋体" w:eastAsia="宋体" w:hAnsi="宋体" w:cs="宋体"/>
          <w:color w:val="000000"/>
          <w:sz w:val="22"/>
        </w:rPr>
        <w:t>这个研究是普逼性的；但由下一論点可得明白在可感覚事物</w:t>
      </w:r>
    </w:p>
    <w:p w:rsidR="00374711" w:rsidRDefault="000C031C">
      <w:pPr>
        <w:autoSpaceDE w:val="0"/>
        <w:autoSpaceDN w:val="0"/>
        <w:spacing w:before="200" w:line="280" w:lineRule="atLeast"/>
        <w:ind w:left="1240"/>
        <w:rPr>
          <w:sz w:val="22"/>
        </w:rPr>
      </w:pPr>
      <w:r>
        <w:rPr>
          <w:rFonts w:ascii="宋体" w:eastAsia="宋体" w:hAnsi="宋体" w:cs="宋体"/>
          <w:color w:val="000000"/>
          <w:sz w:val="22"/>
        </w:rPr>
        <w:t>中沒有</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一个实体的定义倘是</w:t>
      </w:r>
      <w:r>
        <w:rPr>
          <w:rFonts w:ascii="宋体" w:eastAsia="宋体" w:hAnsi="宋体" w:cs="宋体"/>
          <w:color w:val="000000"/>
          <w:sz w:val="22"/>
        </w:rPr>
        <w:t>“</w:t>
      </w:r>
      <w:r>
        <w:rPr>
          <w:rFonts w:ascii="宋体" w:eastAsia="宋体" w:hAnsi="宋体" w:cs="宋体"/>
          <w:color w:val="000000"/>
          <w:sz w:val="22"/>
        </w:rPr>
        <w:t>以面为其界</w:t>
      </w:r>
      <w:r>
        <w:rPr>
          <w:rFonts w:ascii="宋体" w:eastAsia="宋体" w:hAnsi="宋体" w:cs="宋体"/>
          <w:color w:val="000000"/>
          <w:sz w:val="22"/>
        </w:rPr>
        <w:t>”.</w:t>
      </w:r>
      <w:r>
        <w:rPr>
          <w:rFonts w:ascii="宋体" w:eastAsia="宋体" w:hAnsi="宋体" w:cs="宋体"/>
          <w:color w:val="000000"/>
          <w:sz w:val="22"/>
        </w:rPr>
        <w:t>則无論是可</w:t>
      </w:r>
    </w:p>
    <w:p w:rsidR="00374711" w:rsidRDefault="000C031C">
      <w:pPr>
        <w:autoSpaceDE w:val="0"/>
        <w:autoSpaceDN w:val="0"/>
        <w:spacing w:before="200" w:line="260" w:lineRule="atLeast"/>
        <w:ind w:left="1240"/>
        <w:rPr>
          <w:sz w:val="22"/>
        </w:rPr>
      </w:pPr>
      <w:r>
        <w:rPr>
          <w:rFonts w:ascii="宋体" w:eastAsia="宋体" w:hAnsi="宋体" w:cs="宋体"/>
          <w:color w:val="000000"/>
          <w:sz w:val="22"/>
        </w:rPr>
        <w:t>感覚或可理知实体均不能是无限；也不能有一个分离的无限数，因</w:t>
      </w:r>
    </w:p>
    <w:p w:rsidR="00374711" w:rsidRDefault="000C031C">
      <w:pPr>
        <w:autoSpaceDE w:val="0"/>
        <w:autoSpaceDN w:val="0"/>
        <w:spacing w:before="200" w:line="280" w:lineRule="atLeast"/>
        <w:ind w:left="860"/>
        <w:rPr>
          <w:sz w:val="22"/>
        </w:rPr>
      </w:pPr>
      <w:r>
        <w:rPr>
          <w:rFonts w:ascii="宋体" w:eastAsia="宋体" w:hAnsi="宋体" w:cs="宋体"/>
          <w:color w:val="000000"/>
          <w:sz w:val="22"/>
        </w:rPr>
        <w:t xml:space="preserve">25 </w:t>
      </w:r>
      <w:r>
        <w:rPr>
          <w:rFonts w:ascii="宋体" w:eastAsia="宋体" w:hAnsi="宋体" w:cs="宋体"/>
          <w:color w:val="000000"/>
          <w:sz w:val="22"/>
        </w:rPr>
        <w:t>为数以及具有数的事物均是可点数的。</w:t>
      </w:r>
      <w:r>
        <w:rPr>
          <w:rFonts w:ascii="宋体" w:eastAsia="宋体" w:hAnsi="宋体" w:cs="宋体"/>
          <w:color w:val="000000"/>
          <w:sz w:val="22"/>
        </w:rPr>
        <w:t xml:space="preserve">①  </w:t>
      </w:r>
      <w:r>
        <w:rPr>
          <w:rFonts w:ascii="宋体" w:eastAsia="宋体" w:hAnsi="宋体" w:cs="宋体"/>
          <w:color w:val="000000"/>
          <w:sz w:val="22"/>
        </w:rPr>
        <w:t>从下一論点看来算理是</w:t>
      </w:r>
    </w:p>
    <w:p w:rsidR="00374711" w:rsidRDefault="000C031C">
      <w:pPr>
        <w:autoSpaceDE w:val="0"/>
        <w:autoSpaceDN w:val="0"/>
        <w:spacing w:before="220" w:line="260" w:lineRule="atLeast"/>
        <w:ind w:left="1240"/>
        <w:rPr>
          <w:sz w:val="22"/>
        </w:rPr>
      </w:pPr>
      <w:r>
        <w:rPr>
          <w:rFonts w:ascii="宋体" w:eastAsia="宋体" w:hAnsi="宋体" w:cs="宋体"/>
          <w:color w:val="000000"/>
          <w:sz w:val="22"/>
        </w:rPr>
        <w:t>确乎明显的。无限既不能是組合体，也不能是單体。</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因为要素</w:t>
      </w:r>
    </w:p>
    <w:p w:rsidR="00374711" w:rsidRDefault="000C031C">
      <w:pPr>
        <w:autoSpaceDE w:val="0"/>
        <w:autoSpaceDN w:val="0"/>
        <w:spacing w:before="200" w:line="280" w:lineRule="atLeast"/>
        <w:ind w:left="1240"/>
        <w:rPr>
          <w:sz w:val="22"/>
        </w:rPr>
      </w:pPr>
      <w:r>
        <w:rPr>
          <w:rFonts w:ascii="宋体" w:eastAsia="宋体" w:hAnsi="宋体" w:cs="宋体"/>
          <w:color w:val="000000"/>
          <w:sz w:val="22"/>
        </w:rPr>
        <w:t>之为众为多是有限的，这就不能租合成</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。諸对反必須相等</w:t>
      </w:r>
    </w:p>
    <w:p w:rsidR="00374711" w:rsidRDefault="000C031C">
      <w:pPr>
        <w:autoSpaceDE w:val="0"/>
        <w:autoSpaceDN w:val="0"/>
        <w:spacing w:before="220" w:line="260" w:lineRule="atLeast"/>
        <w:ind w:left="1240"/>
        <w:rPr>
          <w:sz w:val="22"/>
        </w:rPr>
      </w:pPr>
      <w:r>
        <w:rPr>
          <w:rFonts w:ascii="宋体" w:eastAsia="宋体" w:hAnsi="宋体" w:cs="宋体"/>
          <w:color w:val="000000"/>
          <w:sz w:val="22"/>
        </w:rPr>
        <w:t>衡，各不能是无限；对反兩物体的能力倘有高低，則有限將被无限</w:t>
      </w:r>
    </w:p>
    <w:p w:rsidR="00374711" w:rsidRDefault="000C031C">
      <w:pPr>
        <w:autoSpaceDE w:val="0"/>
        <w:autoSpaceDN w:val="0"/>
        <w:spacing w:line="470" w:lineRule="atLeast"/>
        <w:ind w:left="860" w:right="500"/>
        <w:rPr>
          <w:sz w:val="22"/>
        </w:rPr>
      </w:pPr>
      <w:r>
        <w:rPr>
          <w:rFonts w:ascii="宋体" w:eastAsia="宋体" w:hAnsi="宋体" w:cs="宋体"/>
          <w:color w:val="000000"/>
          <w:sz w:val="22"/>
        </w:rPr>
        <w:t>30</w:t>
      </w:r>
      <w:r>
        <w:rPr>
          <w:rFonts w:ascii="宋体" w:eastAsia="宋体" w:hAnsi="宋体" w:cs="宋体"/>
          <w:color w:val="000000"/>
          <w:sz w:val="22"/>
        </w:rPr>
        <w:t>所灭坏。</w:t>
      </w:r>
      <w:r>
        <w:rPr>
          <w:rFonts w:ascii="宋体" w:eastAsia="宋体" w:hAnsi="宋体" w:cs="宋体"/>
          <w:color w:val="000000"/>
          <w:sz w:val="22"/>
        </w:rPr>
        <w:t xml:space="preserve">  </w:t>
      </w:r>
      <w:r>
        <w:rPr>
          <w:rFonts w:ascii="宋体" w:eastAsia="宋体" w:hAnsi="宋体" w:cs="宋体"/>
          <w:color w:val="000000"/>
          <w:sz w:val="22"/>
        </w:rPr>
        <w:t>兩物体又不能均为无限。</w:t>
      </w:r>
      <w:r>
        <w:rPr>
          <w:rFonts w:ascii="宋体" w:eastAsia="宋体" w:hAnsi="宋体" w:cs="宋体"/>
          <w:color w:val="000000"/>
          <w:sz w:val="22"/>
        </w:rPr>
        <w:t xml:space="preserve">  </w:t>
      </w:r>
      <w:r>
        <w:rPr>
          <w:rFonts w:ascii="宋体" w:eastAsia="宋体" w:hAnsi="宋体" w:cs="宋体"/>
          <w:color w:val="000000"/>
          <w:sz w:val="22"/>
        </w:rPr>
        <w:t>物体在各个方向均具有延伸</w:t>
      </w:r>
      <w:r>
        <w:rPr>
          <w:rFonts w:ascii="宋体" w:eastAsia="宋体" w:hAnsi="宋体" w:cs="宋体"/>
          <w:color w:val="000000"/>
          <w:sz w:val="22"/>
        </w:rPr>
        <w:t>.</w:t>
      </w:r>
      <w:r>
        <w:rPr>
          <w:rFonts w:ascii="宋体" w:eastAsia="宋体" w:hAnsi="宋体" w:cs="宋体"/>
          <w:color w:val="000000"/>
          <w:sz w:val="22"/>
        </w:rPr>
        <w:t>而无限則是不尽地廷伸着，这样，无限倘为一物体，此物將在每一方向均为无尽。</w:t>
      </w: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无限物体既不能是任何罩純物体〈元素〉</w:t>
      </w:r>
      <w:r>
        <w:rPr>
          <w:rFonts w:ascii="宋体" w:eastAsia="宋体" w:hAnsi="宋体" w:cs="宋体"/>
          <w:color w:val="000000"/>
          <w:sz w:val="22"/>
        </w:rPr>
        <w:t>②…</w:t>
      </w:r>
      <w:r>
        <w:rPr>
          <w:rFonts w:ascii="宋体" w:eastAsia="宋体" w:hAnsi="宋体" w:cs="宋体"/>
          <w:color w:val="000000"/>
          <w:sz w:val="22"/>
        </w:rPr>
        <w:t>也不能象有些人所認見的由以創生諸元素的某些超元素事物。</w:t>
      </w:r>
      <w:r>
        <w:rPr>
          <w:rFonts w:ascii="宋体" w:eastAsia="宋体" w:hAnsi="宋体" w:cs="宋体"/>
          <w:color w:val="000000"/>
          <w:sz w:val="22"/>
        </w:rPr>
        <w:t>③</w:t>
      </w:r>
    </w:p>
    <w:p w:rsidR="00374711" w:rsidRDefault="000C031C">
      <w:pPr>
        <w:autoSpaceDE w:val="0"/>
        <w:autoSpaceDN w:val="0"/>
        <w:spacing w:before="80" w:line="464" w:lineRule="atLeast"/>
        <w:ind w:left="480" w:right="560" w:firstLine="380"/>
        <w:rPr>
          <w:sz w:val="22"/>
        </w:rPr>
      </w:pPr>
      <w:r>
        <w:rPr>
          <w:rFonts w:ascii="宋体" w:eastAsia="宋体" w:hAnsi="宋体" w:cs="宋体"/>
          <w:color w:val="000000"/>
          <w:sz w:val="22"/>
        </w:rPr>
        <w:t>S5(</w:t>
      </w:r>
      <w:r>
        <w:rPr>
          <w:rFonts w:ascii="宋体" w:eastAsia="宋体" w:hAnsi="宋体" w:cs="宋体"/>
          <w:color w:val="000000"/>
          <w:sz w:val="22"/>
        </w:rPr>
        <w:t>因为諸元素以外并无这样的事物；万物均可分析为它所組成的元素，但除了不可再分离的諸單体〈元素〉外，从沒有分析出这样的事</w:t>
      </w:r>
      <w:r>
        <w:rPr>
          <w:rFonts w:ascii="宋体" w:eastAsia="宋体" w:hAnsi="宋体" w:cs="宋体"/>
          <w:color w:val="000000"/>
          <w:sz w:val="22"/>
        </w:rPr>
        <w:t xml:space="preserve">1067a </w:t>
      </w:r>
      <w:r>
        <w:rPr>
          <w:rFonts w:ascii="宋体" w:eastAsia="宋体" w:hAnsi="宋体" w:cs="宋体"/>
          <w:color w:val="000000"/>
          <w:sz w:val="22"/>
        </w:rPr>
        <w:t>物。</w:t>
      </w:r>
      <w:r>
        <w:rPr>
          <w:rFonts w:ascii="宋体" w:eastAsia="宋体" w:hAnsi="宋体" w:cs="宋体"/>
          <w:color w:val="000000"/>
          <w:sz w:val="22"/>
        </w:rPr>
        <w:t xml:space="preserve">) </w:t>
      </w:r>
      <w:r>
        <w:rPr>
          <w:rFonts w:ascii="宋体" w:eastAsia="宋体" w:hAnsi="宋体" w:cs="宋体"/>
          <w:color w:val="000000"/>
          <w:sz w:val="22"/>
        </w:rPr>
        <w:t>无限也不是火，也不能是其它元素。</w:t>
      </w:r>
      <w:r>
        <w:rPr>
          <w:rFonts w:ascii="宋体" w:eastAsia="宋体" w:hAnsi="宋体" w:cs="宋体"/>
          <w:color w:val="000000"/>
          <w:sz w:val="22"/>
        </w:rPr>
        <w:t xml:space="preserve">  </w:t>
      </w:r>
      <w:r>
        <w:rPr>
          <w:rFonts w:ascii="宋体" w:eastAsia="宋体" w:hAnsi="宋体" w:cs="宋体"/>
          <w:color w:val="000000"/>
          <w:sz w:val="22"/>
        </w:rPr>
        <w:t>除了这些怎能成为</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这問題以外，宇宙万物卽便它是</w:t>
      </w:r>
      <w:r>
        <w:rPr>
          <w:rFonts w:ascii="宋体" w:eastAsia="宋体" w:hAnsi="宋体" w:cs="宋体"/>
          <w:color w:val="000000"/>
          <w:sz w:val="22"/>
        </w:rPr>
        <w:t>“</w:t>
      </w:r>
      <w:r>
        <w:rPr>
          <w:rFonts w:ascii="宋体" w:eastAsia="宋体" w:hAnsi="宋体" w:cs="宋体"/>
          <w:color w:val="000000"/>
          <w:sz w:val="22"/>
        </w:rPr>
        <w:t>有限</w:t>
      </w:r>
      <w:r>
        <w:rPr>
          <w:rFonts w:ascii="宋体" w:eastAsia="宋体" w:hAnsi="宋体" w:cs="宋体"/>
          <w:color w:val="000000"/>
          <w:sz w:val="22"/>
        </w:rPr>
        <w:t>”</w:t>
      </w:r>
      <w:r>
        <w:rPr>
          <w:rFonts w:ascii="宋体" w:eastAsia="宋体" w:hAnsi="宋体" w:cs="宋体"/>
          <w:color w:val="000000"/>
          <w:sz w:val="22"/>
        </w:rPr>
        <w:t>也不能是这一元素可以变为任何另一元素；象赫拉克利特所說</w:t>
      </w:r>
      <w:r>
        <w:rPr>
          <w:rFonts w:ascii="宋体" w:eastAsia="宋体" w:hAnsi="宋体" w:cs="宋体"/>
          <w:color w:val="000000"/>
          <w:sz w:val="22"/>
        </w:rPr>
        <w:t>④“</w:t>
      </w:r>
      <w:r>
        <w:rPr>
          <w:rFonts w:ascii="宋体" w:eastAsia="宋体" w:hAnsi="宋体" w:cs="宋体"/>
          <w:color w:val="000000"/>
          <w:sz w:val="22"/>
        </w:rPr>
        <w:t>一切在某时悉变成火</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line="480" w:lineRule="atLeast"/>
        <w:ind w:left="860" w:right="860"/>
        <w:rPr>
          <w:sz w:val="22"/>
        </w:rPr>
      </w:pPr>
      <w:r>
        <w:rPr>
          <w:rFonts w:ascii="宋体" w:eastAsia="宋体" w:hAnsi="宋体" w:cs="宋体"/>
          <w:color w:val="000000"/>
          <w:sz w:val="22"/>
        </w:rPr>
        <w:t xml:space="preserve">5 </w:t>
      </w:r>
      <w:r>
        <w:rPr>
          <w:rFonts w:ascii="宋体" w:eastAsia="宋体" w:hAnsi="宋体" w:cs="宋体"/>
          <w:color w:val="000000"/>
          <w:sz w:val="22"/>
        </w:rPr>
        <w:t>同样論点也可应用于自然哲学家們在諸元素外所主張的</w:t>
      </w:r>
      <w:r>
        <w:rPr>
          <w:rFonts w:ascii="宋体" w:eastAsia="宋体" w:hAnsi="宋体" w:cs="宋体"/>
          <w:color w:val="000000"/>
          <w:sz w:val="22"/>
        </w:rPr>
        <w:t>“</w:t>
      </w:r>
      <w:r>
        <w:rPr>
          <w:rFonts w:ascii="宋体" w:eastAsia="宋体" w:hAnsi="宋体" w:cs="宋体"/>
          <w:color w:val="000000"/>
          <w:sz w:val="22"/>
        </w:rPr>
        <w:t>元一</w:t>
      </w:r>
      <w:r>
        <w:rPr>
          <w:rFonts w:ascii="宋体" w:eastAsia="宋体" w:hAnsi="宋体" w:cs="宋体"/>
          <w:color w:val="000000"/>
          <w:sz w:val="22"/>
        </w:rPr>
        <w:t>”</w:t>
      </w:r>
      <w:r>
        <w:rPr>
          <w:rFonts w:ascii="宋体" w:eastAsia="宋体" w:hAnsi="宋体" w:cs="宋体"/>
          <w:color w:val="000000"/>
          <w:sz w:val="22"/>
        </w:rPr>
        <w:t>。因为一切事物均由对反变向对反，例如由热变冷。</w:t>
      </w:r>
      <w:r>
        <w:rPr>
          <w:rFonts w:ascii="宋体" w:eastAsia="宋体" w:hAnsi="宋体" w:cs="宋体"/>
          <w:color w:val="000000"/>
          <w:sz w:val="22"/>
        </w:rPr>
        <w:t>⑤</w:t>
      </w:r>
    </w:p>
    <w:p w:rsidR="00374711" w:rsidRDefault="000C031C">
      <w:pPr>
        <w:autoSpaceDE w:val="0"/>
        <w:autoSpaceDN w:val="0"/>
        <w:spacing w:before="200" w:line="280" w:lineRule="atLeast"/>
        <w:ind w:left="1760"/>
        <w:rPr>
          <w:sz w:val="22"/>
        </w:rPr>
      </w:pPr>
      <w:r>
        <w:rPr>
          <w:rFonts w:ascii="宋体" w:eastAsia="宋体" w:hAnsi="宋体" w:cs="宋体"/>
          <w:color w:val="000000"/>
          <w:sz w:val="22"/>
        </w:rPr>
        <w:t>叉，一个可感觉实体必有所居处，全体</w:t>
      </w:r>
      <w:r>
        <w:rPr>
          <w:rFonts w:ascii="宋体" w:eastAsia="宋体" w:hAnsi="宋体" w:cs="宋体"/>
          <w:color w:val="000000"/>
          <w:sz w:val="22"/>
        </w:rPr>
        <w:t xml:space="preserve"> </w:t>
      </w:r>
      <w:r>
        <w:rPr>
          <w:rFonts w:ascii="宋体" w:eastAsia="宋体" w:hAnsi="宋体" w:cs="宋体"/>
          <w:color w:val="000000"/>
          <w:sz w:val="22"/>
        </w:rPr>
        <w:t>与部分各有其正常位</w:t>
      </w:r>
    </w:p>
    <w:p w:rsidR="00374711" w:rsidRDefault="000C031C">
      <w:pPr>
        <w:spacing w:before="320" w:line="80" w:lineRule="exact"/>
        <w:ind w:left="1280" w:right="6020"/>
        <w:rPr>
          <w:sz w:val="24"/>
        </w:rPr>
      </w:pPr>
      <w:r>
        <w:rPr>
          <w:rFonts w:ascii="宋体" w:eastAsia="宋体" w:hAnsi="宋体" w:cs="宋体"/>
          <w:sz w:val="24"/>
          <w:u w:val="single"/>
        </w:rPr>
        <w:t xml:space="preserve">                         </w:t>
      </w:r>
    </w:p>
    <w:p w:rsidR="00374711" w:rsidRDefault="000C031C">
      <w:pPr>
        <w:autoSpaceDE w:val="0"/>
        <w:autoSpaceDN w:val="0"/>
        <w:spacing w:before="60" w:line="280" w:lineRule="atLeast"/>
        <w:ind w:left="1760"/>
        <w:rPr>
          <w:sz w:val="22"/>
        </w:rPr>
      </w:pPr>
      <w:r>
        <w:rPr>
          <w:rFonts w:ascii="宋体" w:eastAsia="宋体" w:hAnsi="宋体" w:cs="宋体"/>
          <w:color w:val="000000"/>
          <w:sz w:val="22"/>
        </w:rPr>
        <w:t>①“</w:t>
      </w:r>
      <w:r>
        <w:rPr>
          <w:rFonts w:ascii="宋体" w:eastAsia="宋体" w:hAnsi="宋体" w:cs="宋体"/>
          <w:color w:val="000000"/>
          <w:sz w:val="22"/>
        </w:rPr>
        <w:t>物学</w:t>
      </w:r>
      <w:r>
        <w:rPr>
          <w:rFonts w:ascii="宋体" w:eastAsia="宋体" w:hAnsi="宋体" w:cs="宋体"/>
          <w:color w:val="000000"/>
          <w:sz w:val="22"/>
        </w:rPr>
        <w:t>”</w:t>
      </w:r>
      <w:r>
        <w:rPr>
          <w:rFonts w:ascii="宋体" w:eastAsia="宋体" w:hAnsi="宋体" w:cs="宋体"/>
          <w:color w:val="000000"/>
          <w:sz w:val="22"/>
        </w:rPr>
        <w:t>卷三</w:t>
      </w:r>
      <w:r>
        <w:rPr>
          <w:rFonts w:ascii="宋体" w:eastAsia="宋体" w:hAnsi="宋体" w:cs="宋体"/>
          <w:color w:val="000000"/>
          <w:sz w:val="22"/>
        </w:rPr>
        <w:t>, 204a34—b8</w:t>
      </w:r>
      <w:r>
        <w:rPr>
          <w:rFonts w:ascii="宋体" w:eastAsia="宋体" w:hAnsi="宋体" w:cs="宋体"/>
          <w:color w:val="000000"/>
          <w:sz w:val="22"/>
        </w:rPr>
        <w:t>。</w:t>
      </w:r>
    </w:p>
    <w:p w:rsidR="00374711" w:rsidRDefault="000C031C">
      <w:pPr>
        <w:autoSpaceDE w:val="0"/>
        <w:autoSpaceDN w:val="0"/>
        <w:spacing w:before="20" w:line="320" w:lineRule="atLeast"/>
        <w:ind w:left="1320" w:right="560" w:firstLine="440"/>
        <w:rPr>
          <w:sz w:val="22"/>
        </w:rPr>
      </w:pPr>
      <w:r>
        <w:rPr>
          <w:rFonts w:ascii="宋体" w:eastAsia="宋体" w:hAnsi="宋体" w:cs="宋体"/>
          <w:color w:val="000000"/>
          <w:sz w:val="22"/>
        </w:rPr>
        <w:t>②</w:t>
      </w:r>
      <w:r>
        <w:rPr>
          <w:rFonts w:ascii="宋体" w:eastAsia="宋体" w:hAnsi="宋体" w:cs="宋体"/>
          <w:color w:val="000000"/>
          <w:sz w:val="22"/>
        </w:rPr>
        <w:t>指向那克西曼德之</w:t>
      </w:r>
      <w:r>
        <w:rPr>
          <w:rFonts w:ascii="宋体" w:eastAsia="宋体" w:hAnsi="宋体" w:cs="宋体"/>
          <w:color w:val="000000"/>
          <w:sz w:val="22"/>
        </w:rPr>
        <w:t>“</w:t>
      </w:r>
      <w:r>
        <w:rPr>
          <w:rFonts w:ascii="宋体" w:eastAsia="宋体" w:hAnsi="宋体" w:cs="宋体"/>
          <w:color w:val="000000"/>
          <w:sz w:val="22"/>
        </w:rPr>
        <w:t>无限元素</w:t>
      </w:r>
      <w:r>
        <w:rPr>
          <w:rFonts w:ascii="宋体" w:eastAsia="宋体" w:hAnsi="宋体" w:cs="宋体"/>
          <w:color w:val="000000"/>
          <w:sz w:val="22"/>
        </w:rPr>
        <w:t>”(</w:t>
      </w:r>
      <w:r>
        <w:rPr>
          <w:rFonts w:ascii="宋体" w:eastAsia="宋体" w:hAnsi="宋体" w:cs="宋体"/>
          <w:color w:val="000000"/>
          <w:sz w:val="22"/>
        </w:rPr>
        <w:t>即未分化或未定之元素</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参看本書卷</w:t>
      </w:r>
      <w:r>
        <w:rPr>
          <w:rFonts w:ascii="宋体" w:eastAsia="宋体" w:hAnsi="宋体" w:cs="宋体"/>
          <w:color w:val="000000"/>
          <w:sz w:val="22"/>
        </w:rPr>
        <w:t xml:space="preserve">A </w:t>
      </w:r>
      <w:r>
        <w:rPr>
          <w:rFonts w:ascii="宋体" w:eastAsia="宋体" w:hAnsi="宋体" w:cs="宋体"/>
          <w:color w:val="000000"/>
          <w:sz w:val="22"/>
        </w:rPr>
        <w:t>章七，卷</w:t>
      </w:r>
      <w:r>
        <w:rPr>
          <w:rFonts w:ascii="宋体" w:eastAsia="宋体" w:hAnsi="宋体" w:cs="宋体"/>
          <w:color w:val="000000"/>
          <w:sz w:val="22"/>
        </w:rPr>
        <w:t xml:space="preserve"> A </w:t>
      </w:r>
      <w:r>
        <w:rPr>
          <w:rFonts w:ascii="宋体" w:eastAsia="宋体" w:hAnsi="宋体" w:cs="宋体"/>
          <w:color w:val="000000"/>
          <w:sz w:val="22"/>
        </w:rPr>
        <w:t>章二。</w:t>
      </w:r>
    </w:p>
    <w:p w:rsidR="00374711" w:rsidRDefault="000C031C">
      <w:pPr>
        <w:autoSpaceDE w:val="0"/>
        <w:autoSpaceDN w:val="0"/>
        <w:spacing w:before="40" w:line="280" w:lineRule="atLeast"/>
        <w:ind w:left="1760"/>
        <w:rPr>
          <w:sz w:val="22"/>
        </w:rPr>
      </w:pPr>
      <w:r>
        <w:rPr>
          <w:rFonts w:ascii="宋体" w:eastAsia="宋体" w:hAnsi="宋体" w:cs="宋体"/>
          <w:color w:val="000000"/>
          <w:sz w:val="22"/>
        </w:rPr>
        <w:t>③</w:t>
      </w:r>
      <w:r>
        <w:rPr>
          <w:rFonts w:ascii="宋体" w:eastAsia="宋体" w:hAnsi="宋体" w:cs="宋体"/>
          <w:color w:val="000000"/>
          <w:sz w:val="22"/>
        </w:rPr>
        <w:t>超四大元素</w:t>
      </w:r>
      <w:r>
        <w:rPr>
          <w:rFonts w:ascii="宋体" w:eastAsia="宋体" w:hAnsi="宋体" w:cs="宋体"/>
          <w:color w:val="000000"/>
          <w:sz w:val="22"/>
        </w:rPr>
        <w:t>,</w:t>
      </w:r>
      <w:r>
        <w:rPr>
          <w:rFonts w:ascii="宋体" w:eastAsia="宋体" w:hAnsi="宋体" w:cs="宋体"/>
          <w:color w:val="000000"/>
          <w:sz w:val="22"/>
        </w:rPr>
        <w:t>参看</w:t>
      </w:r>
      <w:r>
        <w:rPr>
          <w:rFonts w:ascii="宋体" w:eastAsia="宋体" w:hAnsi="宋体" w:cs="宋体"/>
          <w:color w:val="000000"/>
          <w:sz w:val="22"/>
        </w:rPr>
        <w:t>“</w:t>
      </w:r>
      <w:r>
        <w:rPr>
          <w:rFonts w:ascii="宋体" w:eastAsia="宋体" w:hAnsi="宋体" w:cs="宋体"/>
          <w:color w:val="000000"/>
          <w:sz w:val="22"/>
        </w:rPr>
        <w:t>物学</w:t>
      </w:r>
      <w:r>
        <w:rPr>
          <w:rFonts w:ascii="宋体" w:eastAsia="宋体" w:hAnsi="宋体" w:cs="宋体"/>
          <w:color w:val="000000"/>
          <w:sz w:val="22"/>
        </w:rPr>
        <w:t>”204b10—24</w:t>
      </w:r>
      <w:r>
        <w:rPr>
          <w:rFonts w:ascii="宋体" w:eastAsia="宋体" w:hAnsi="宋体" w:cs="宋体"/>
          <w:color w:val="000000"/>
          <w:sz w:val="22"/>
        </w:rPr>
        <w:t>。</w:t>
      </w:r>
    </w:p>
    <w:p w:rsidR="00374711" w:rsidRDefault="000C031C">
      <w:pPr>
        <w:autoSpaceDE w:val="0"/>
        <w:autoSpaceDN w:val="0"/>
        <w:spacing w:before="40" w:line="280" w:lineRule="atLeast"/>
        <w:ind w:left="1760"/>
        <w:rPr>
          <w:sz w:val="22"/>
        </w:rPr>
      </w:pPr>
      <w:r>
        <w:rPr>
          <w:rFonts w:ascii="宋体" w:eastAsia="宋体" w:hAnsi="宋体" w:cs="宋体"/>
          <w:color w:val="000000"/>
          <w:sz w:val="22"/>
        </w:rPr>
        <w:t>④“</w:t>
      </w:r>
      <w:r>
        <w:rPr>
          <w:rFonts w:ascii="宋体" w:eastAsia="宋体" w:hAnsi="宋体" w:cs="宋体"/>
          <w:color w:val="000000"/>
          <w:sz w:val="22"/>
        </w:rPr>
        <w:t>殘篇</w:t>
      </w:r>
      <w:r>
        <w:rPr>
          <w:rFonts w:ascii="宋体" w:eastAsia="宋体" w:hAnsi="宋体" w:cs="宋体"/>
          <w:color w:val="000000"/>
          <w:sz w:val="22"/>
        </w:rPr>
        <w:t>”30, 64, 66, 90</w:t>
      </w:r>
      <w:r>
        <w:rPr>
          <w:rFonts w:ascii="宋体" w:eastAsia="宋体" w:hAnsi="宋体" w:cs="宋体"/>
          <w:color w:val="000000"/>
          <w:sz w:val="22"/>
        </w:rPr>
        <w:t>。</w:t>
      </w:r>
    </w:p>
    <w:p w:rsidR="00374711" w:rsidRDefault="000C031C">
      <w:pPr>
        <w:autoSpaceDE w:val="0"/>
        <w:autoSpaceDN w:val="0"/>
        <w:spacing w:before="20" w:line="325" w:lineRule="atLeast"/>
        <w:ind w:left="1280" w:right="560" w:firstLine="480"/>
        <w:rPr>
          <w:sz w:val="22"/>
        </w:rPr>
      </w:pPr>
      <w:r>
        <w:rPr>
          <w:rFonts w:ascii="宋体" w:eastAsia="宋体" w:hAnsi="宋体" w:cs="宋体"/>
          <w:color w:val="000000"/>
          <w:sz w:val="22"/>
        </w:rPr>
        <w:t>⑤</w:t>
      </w:r>
      <w:r>
        <w:rPr>
          <w:rFonts w:ascii="宋体" w:eastAsia="宋体" w:hAnsi="宋体" w:cs="宋体"/>
          <w:color w:val="000000"/>
          <w:sz w:val="22"/>
        </w:rPr>
        <w:t>参考</w:t>
      </w:r>
      <w:r>
        <w:rPr>
          <w:rFonts w:ascii="宋体" w:eastAsia="宋体" w:hAnsi="宋体" w:cs="宋体"/>
          <w:color w:val="000000"/>
          <w:sz w:val="22"/>
        </w:rPr>
        <w:t>“</w:t>
      </w:r>
      <w:r>
        <w:rPr>
          <w:rFonts w:ascii="宋体" w:eastAsia="宋体" w:hAnsi="宋体" w:cs="宋体"/>
          <w:color w:val="000000"/>
          <w:sz w:val="22"/>
        </w:rPr>
        <w:t>物学</w:t>
      </w:r>
      <w:r>
        <w:rPr>
          <w:rFonts w:ascii="宋体" w:eastAsia="宋体" w:hAnsi="宋体" w:cs="宋体"/>
          <w:color w:val="000000"/>
          <w:sz w:val="22"/>
        </w:rPr>
        <w:t>”</w:t>
      </w:r>
      <w:r>
        <w:rPr>
          <w:rFonts w:ascii="宋体" w:eastAsia="宋体" w:hAnsi="宋体" w:cs="宋体"/>
          <w:color w:val="000000"/>
          <w:sz w:val="22"/>
        </w:rPr>
        <w:t>卷三</w:t>
      </w:r>
      <w:r>
        <w:rPr>
          <w:rFonts w:ascii="宋体" w:eastAsia="宋体" w:hAnsi="宋体" w:cs="宋体"/>
          <w:color w:val="000000"/>
          <w:sz w:val="22"/>
        </w:rPr>
        <w:t>, 204b32-205a7</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以元一为无限这論点参看上交</w:t>
      </w:r>
      <w:r>
        <w:rPr>
          <w:rFonts w:ascii="宋体" w:eastAsia="宋体" w:hAnsi="宋体" w:cs="宋体"/>
          <w:color w:val="000000"/>
          <w:sz w:val="22"/>
        </w:rPr>
        <w:t>1066211067aJ</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这里的流据与</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这主题不甚相切。特来屯尼克英露本註釋：</w:t>
      </w:r>
      <w:r>
        <w:rPr>
          <w:rFonts w:ascii="宋体" w:eastAsia="宋体" w:hAnsi="宋体" w:cs="宋体"/>
          <w:color w:val="000000"/>
          <w:sz w:val="22"/>
        </w:rPr>
        <w:t xml:space="preserve"> </w:t>
      </w:r>
      <w:r>
        <w:rPr>
          <w:rFonts w:ascii="宋体" w:eastAsia="宋体" w:hAnsi="宋体" w:cs="宋体"/>
          <w:color w:val="000000"/>
          <w:sz w:val="22"/>
        </w:rPr>
        <w:t>一切变化等由对反</w:t>
      </w:r>
      <w:r>
        <w:rPr>
          <w:rFonts w:ascii="宋体" w:eastAsia="宋体" w:hAnsi="宋体" w:cs="宋体"/>
          <w:color w:val="000000"/>
          <w:sz w:val="22"/>
        </w:rPr>
        <w:t>向对反，</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一元素不能对反其余諸元素，</w:t>
      </w: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一个物質原理也不能对反回元素；所以</w:t>
      </w:r>
      <w:r>
        <w:rPr>
          <w:rFonts w:ascii="宋体" w:eastAsia="宋体" w:hAnsi="宋体" w:cs="宋体"/>
          <w:color w:val="000000"/>
          <w:sz w:val="22"/>
        </w:rPr>
        <w:t>“</w:t>
      </w:r>
      <w:r>
        <w:rPr>
          <w:rFonts w:ascii="宋体" w:eastAsia="宋体" w:hAnsi="宋体" w:cs="宋体"/>
          <w:color w:val="000000"/>
          <w:sz w:val="22"/>
        </w:rPr>
        <w:t>这也不能以</w:t>
      </w:r>
      <w:r>
        <w:rPr>
          <w:rFonts w:ascii="宋体" w:eastAsia="宋体" w:hAnsi="宋体" w:cs="宋体"/>
          <w:color w:val="000000"/>
          <w:sz w:val="22"/>
        </w:rPr>
        <w:t>‘</w:t>
      </w:r>
      <w:r>
        <w:rPr>
          <w:rFonts w:ascii="宋体" w:eastAsia="宋体" w:hAnsi="宋体" w:cs="宋体"/>
          <w:color w:val="000000"/>
          <w:sz w:val="22"/>
        </w:rPr>
        <w:t>唯一</w:t>
      </w:r>
      <w:r>
        <w:rPr>
          <w:rFonts w:ascii="宋体" w:eastAsia="宋体" w:hAnsi="宋体" w:cs="宋体"/>
          <w:color w:val="000000"/>
          <w:sz w:val="22"/>
        </w:rPr>
        <w:t>’</w:t>
      </w:r>
      <w:r>
        <w:rPr>
          <w:rFonts w:ascii="宋体" w:eastAsia="宋体" w:hAnsi="宋体" w:cs="宋体"/>
          <w:color w:val="000000"/>
          <w:sz w:val="22"/>
        </w:rPr>
        <w:t>元素或</w:t>
      </w:r>
      <w:r>
        <w:rPr>
          <w:rFonts w:ascii="宋体" w:eastAsia="宋体" w:hAnsi="宋体" w:cs="宋体"/>
          <w:color w:val="000000"/>
          <w:sz w:val="22"/>
        </w:rPr>
        <w:t>‘</w:t>
      </w:r>
      <w:r>
        <w:rPr>
          <w:rFonts w:ascii="宋体" w:eastAsia="宋体" w:hAnsi="宋体" w:cs="宋体"/>
          <w:color w:val="000000"/>
          <w:sz w:val="22"/>
        </w:rPr>
        <w:t>唯一</w:t>
      </w:r>
      <w:r>
        <w:rPr>
          <w:rFonts w:ascii="宋体" w:eastAsia="宋体" w:hAnsi="宋体" w:cs="宋体"/>
          <w:color w:val="000000"/>
          <w:sz w:val="22"/>
        </w:rPr>
        <w:t>’</w:t>
      </w:r>
      <w:r>
        <w:rPr>
          <w:rFonts w:ascii="宋体" w:eastAsia="宋体" w:hAnsi="宋体" w:cs="宋体"/>
          <w:color w:val="000000"/>
          <w:sz w:val="22"/>
        </w:rPr>
        <w:t>原理为宇宙之終极原理</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80" w:line="280" w:lineRule="atLeast"/>
        <w:ind w:left="1760"/>
        <w:rPr>
          <w:sz w:val="22"/>
        </w:rPr>
      </w:pPr>
      <w:r>
        <w:rPr>
          <w:rFonts w:ascii="宋体" w:eastAsia="宋体" w:hAnsi="宋体" w:cs="宋体"/>
          <w:color w:val="000000"/>
          <w:sz w:val="22"/>
        </w:rPr>
        <w:t>⑤</w:t>
      </w:r>
      <w:r>
        <w:rPr>
          <w:rFonts w:ascii="宋体" w:eastAsia="宋体" w:hAnsi="宋体" w:cs="宋体"/>
          <w:color w:val="000000"/>
          <w:sz w:val="22"/>
        </w:rPr>
        <w:t>这里亞氏否定以</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为宇宙主体之說，順便批評了一元韵。</w:t>
      </w:r>
    </w:p>
    <w:p w:rsidR="00374711" w:rsidRDefault="000C031C">
      <w:pPr>
        <w:autoSpaceDE w:val="0"/>
        <w:autoSpaceDN w:val="0"/>
        <w:spacing w:before="200" w:line="260" w:lineRule="atLeast"/>
        <w:ind w:left="8560"/>
        <w:rPr>
          <w:sz w:val="22"/>
        </w:rPr>
      </w:pPr>
      <w:r>
        <w:rPr>
          <w:rFonts w:ascii="宋体" w:eastAsia="宋体" w:hAnsi="宋体" w:cs="宋体"/>
          <w:color w:val="000000"/>
          <w:sz w:val="22"/>
        </w:rPr>
        <w:t>· 229·</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360" w:lineRule="atLeast"/>
        <w:ind w:left="840"/>
        <w:rPr>
          <w:sz w:val="24"/>
        </w:rPr>
      </w:pPr>
      <w:r>
        <w:rPr>
          <w:rFonts w:ascii="宋体" w:eastAsia="宋体" w:hAnsi="宋体" w:cs="宋体"/>
          <w:color w:val="000000"/>
          <w:sz w:val="22"/>
        </w:rPr>
        <w:t>K 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1067</w:t>
      </w:r>
      <w:r>
        <w:rPr>
          <w:rFonts w:ascii="宋体" w:eastAsia="宋体" w:hAnsi="宋体" w:cs="宋体"/>
          <w:color w:val="000000"/>
          <w:sz w:val="22"/>
        </w:rPr>
        <w:t>a</w:t>
      </w:r>
    </w:p>
    <w:p w:rsidR="00374711" w:rsidRDefault="000C031C">
      <w:pPr>
        <w:autoSpaceDE w:val="0"/>
        <w:autoSpaceDN w:val="0"/>
        <w:spacing w:before="180" w:line="280" w:lineRule="atLeast"/>
        <w:ind w:left="1220"/>
        <w:rPr>
          <w:sz w:val="22"/>
        </w:rPr>
      </w:pPr>
      <w:r>
        <w:rPr>
          <w:rFonts w:ascii="宋体" w:eastAsia="宋体" w:hAnsi="宋体" w:cs="宋体"/>
          <w:color w:val="000000"/>
          <w:sz w:val="22"/>
        </w:rPr>
        <w:t>置，例如整个大地</w:t>
      </w:r>
      <w:r>
        <w:rPr>
          <w:rFonts w:ascii="宋体" w:eastAsia="宋体" w:hAnsi="宋体" w:cs="宋体"/>
          <w:color w:val="000000"/>
          <w:sz w:val="22"/>
        </w:rPr>
        <w:t>&lt;</w:t>
      </w:r>
      <w:r>
        <w:rPr>
          <w:rFonts w:ascii="宋体" w:eastAsia="宋体" w:hAnsi="宋体" w:cs="宋体"/>
          <w:color w:val="000000"/>
          <w:sz w:val="22"/>
        </w:rPr>
        <w:t>地球</w:t>
      </w:r>
      <w:r>
        <w:rPr>
          <w:rFonts w:ascii="宋体" w:eastAsia="宋体" w:hAnsi="宋体" w:cs="宋体"/>
          <w:color w:val="000000"/>
          <w:sz w:val="22"/>
        </w:rPr>
        <w:t>&gt;</w:t>
      </w:r>
      <w:r>
        <w:rPr>
          <w:rFonts w:ascii="宋体" w:eastAsia="宋体" w:hAnsi="宋体" w:cs="宋体"/>
          <w:color w:val="000000"/>
          <w:sz w:val="22"/>
        </w:rPr>
        <w:t>与其部分。</w:t>
      </w:r>
      <w:r>
        <w:rPr>
          <w:rFonts w:ascii="宋体" w:eastAsia="宋体" w:hAnsi="宋体" w:cs="宋体"/>
          <w:color w:val="000000"/>
          <w:sz w:val="22"/>
        </w:rPr>
        <w:t xml:space="preserve">① </w:t>
      </w:r>
      <w:r>
        <w:rPr>
          <w:rFonts w:ascii="宋体" w:eastAsia="宋体" w:hAnsi="宋体" w:cs="宋体"/>
          <w:color w:val="000000"/>
          <w:sz w:val="22"/>
        </w:rPr>
        <w:t>于是，</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假如一个无限实</w:t>
      </w:r>
    </w:p>
    <w:p w:rsidR="00374711" w:rsidRDefault="000C031C">
      <w:pPr>
        <w:autoSpaceDE w:val="0"/>
        <w:autoSpaceDN w:val="0"/>
        <w:spacing w:before="20" w:line="431" w:lineRule="atLeast"/>
        <w:ind w:left="840" w:right="1160"/>
        <w:rPr>
          <w:sz w:val="22"/>
        </w:rPr>
      </w:pPr>
      <w:r>
        <w:rPr>
          <w:rFonts w:ascii="宋体" w:eastAsia="宋体" w:hAnsi="宋体" w:cs="宋体"/>
          <w:color w:val="000000"/>
          <w:sz w:val="22"/>
        </w:rPr>
        <w:t xml:space="preserve">10 </w:t>
      </w:r>
      <w:r>
        <w:rPr>
          <w:rFonts w:ascii="宋体" w:eastAsia="宋体" w:hAnsi="宋体" w:cs="宋体"/>
          <w:color w:val="000000"/>
          <w:sz w:val="22"/>
        </w:rPr>
        <w:t>体是匀整的，这当是或不动彈，或常动。</w:t>
      </w:r>
      <w:r>
        <w:rPr>
          <w:rFonts w:ascii="宋体" w:eastAsia="宋体" w:hAnsi="宋体" w:cs="宋体"/>
          <w:color w:val="000000"/>
          <w:sz w:val="22"/>
        </w:rPr>
        <w:t xml:space="preserve">② </w:t>
      </w:r>
      <w:r>
        <w:rPr>
          <w:rFonts w:ascii="宋体" w:eastAsia="宋体" w:hAnsi="宋体" w:cs="宋体"/>
          <w:color w:val="000000"/>
          <w:sz w:val="22"/>
        </w:rPr>
        <w:t>但这是不可能的；它在或动或靜，或上或下，或这里或那里，將何所擇呢</w:t>
      </w:r>
      <w:r>
        <w:rPr>
          <w:rFonts w:ascii="宋体" w:eastAsia="宋体" w:hAnsi="宋体" w:cs="宋体"/>
          <w:color w:val="000000"/>
          <w:sz w:val="22"/>
        </w:rPr>
        <w:t xml:space="preserve">? </w:t>
      </w:r>
      <w:r>
        <w:rPr>
          <w:rFonts w:ascii="宋体" w:eastAsia="宋体" w:hAnsi="宋体" w:cs="宋体"/>
          <w:color w:val="000000"/>
          <w:sz w:val="22"/>
        </w:rPr>
        <w:t>例如这无限实体苟有外壳，它这一部分，將在何处逞其动靜</w:t>
      </w:r>
      <w:r>
        <w:rPr>
          <w:rFonts w:ascii="宋体" w:eastAsia="宋体" w:hAnsi="宋体" w:cs="宋体"/>
          <w:color w:val="000000"/>
          <w:sz w:val="22"/>
        </w:rPr>
        <w:t xml:space="preserve">? </w:t>
      </w:r>
      <w:r>
        <w:rPr>
          <w:rFonts w:ascii="宋体" w:eastAsia="宋体" w:hAnsi="宋体" w:cs="宋体"/>
          <w:color w:val="000000"/>
          <w:sz w:val="22"/>
        </w:rPr>
        <w:t>这个勻盞的实体和它外壳已佔尽了无限的空間。父，外壳真能佔尽了那空間么</w:t>
      </w:r>
      <w:r>
        <w:rPr>
          <w:rFonts w:ascii="宋体" w:eastAsia="宋体" w:hAnsi="宋体" w:cs="宋体"/>
          <w:color w:val="000000"/>
          <w:sz w:val="22"/>
        </w:rPr>
        <w:t xml:space="preserve">? </w:t>
      </w:r>
      <w:r>
        <w:rPr>
          <w:rFonts w:ascii="宋体" w:eastAsia="宋体" w:hAnsi="宋体" w:cs="宋体"/>
          <w:color w:val="000000"/>
          <w:sz w:val="22"/>
        </w:rPr>
        <w:t>怎样来佔尽</w:t>
      </w:r>
      <w:r>
        <w:rPr>
          <w:rFonts w:ascii="宋体" w:eastAsia="宋体" w:hAnsi="宋体" w:cs="宋体"/>
          <w:color w:val="000000"/>
          <w:sz w:val="22"/>
        </w:rPr>
        <w:t>? (</w:t>
      </w:r>
      <w:r>
        <w:rPr>
          <w:rFonts w:ascii="宋体" w:eastAsia="宋体" w:hAnsi="宋体" w:cs="宋体"/>
          <w:color w:val="000000"/>
          <w:sz w:val="22"/>
        </w:rPr>
        <w:t>这是不可能的。</w:t>
      </w:r>
      <w:r>
        <w:rPr>
          <w:rFonts w:ascii="宋体" w:eastAsia="宋体" w:hAnsi="宋体" w:cs="宋体"/>
          <w:color w:val="000000"/>
          <w:sz w:val="22"/>
        </w:rPr>
        <w:t xml:space="preserve">) </w:t>
      </w:r>
      <w:r>
        <w:rPr>
          <w:rFonts w:ascii="宋体" w:eastAsia="宋体" w:hAnsi="宋体" w:cs="宋体"/>
          <w:color w:val="000000"/>
          <w:sz w:val="22"/>
        </w:rPr>
        <w:t>其动与靜又何如</w:t>
      </w:r>
      <w:r>
        <w:rPr>
          <w:rFonts w:ascii="宋体" w:eastAsia="宋体" w:hAnsi="宋体" w:cs="宋体"/>
          <w:color w:val="000000"/>
          <w:sz w:val="22"/>
        </w:rPr>
        <w:t>?</w:t>
      </w:r>
      <w:r>
        <w:rPr>
          <w:rFonts w:ascii="宋体" w:eastAsia="宋体" w:hAnsi="宋体" w:cs="宋体"/>
          <w:color w:val="000000"/>
          <w:sz w:val="22"/>
        </w:rPr>
        <w:t>这將是在任何处</w:t>
      </w:r>
      <w:r>
        <w:rPr>
          <w:rFonts w:ascii="宋体" w:eastAsia="宋体" w:hAnsi="宋体" w:cs="宋体"/>
          <w:color w:val="000000"/>
          <w:sz w:val="22"/>
        </w:rPr>
        <w:t xml:space="preserve">15 </w:t>
      </w:r>
      <w:r>
        <w:rPr>
          <w:rFonts w:ascii="宋体" w:eastAsia="宋体" w:hAnsi="宋体" w:cs="宋体"/>
          <w:color w:val="000000"/>
          <w:sz w:val="22"/>
        </w:rPr>
        <w:t>靜止</w:t>
      </w:r>
      <w:r>
        <w:rPr>
          <w:rFonts w:ascii="宋体" w:eastAsia="宋体" w:hAnsi="宋体" w:cs="宋体"/>
          <w:color w:val="000000"/>
          <w:sz w:val="22"/>
        </w:rPr>
        <w:t>着就不能动彈；或是在任何处动着就不能靜止。</w:t>
      </w:r>
      <w:r>
        <w:rPr>
          <w:rFonts w:ascii="宋体" w:eastAsia="宋体" w:hAnsi="宋体" w:cs="宋体"/>
          <w:color w:val="000000"/>
          <w:sz w:val="22"/>
        </w:rPr>
        <w:t xml:space="preserve">③ </w:t>
      </w:r>
      <w:r>
        <w:rPr>
          <w:rFonts w:ascii="宋体" w:eastAsia="宋体" w:hAnsi="宋体" w:cs="宋体"/>
          <w:color w:val="000000"/>
          <w:sz w:val="22"/>
        </w:rPr>
        <w:t>但</w:t>
      </w: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假如这</w:t>
      </w:r>
      <w:r>
        <w:rPr>
          <w:rFonts w:ascii="宋体" w:eastAsia="宋体" w:hAnsi="宋体" w:cs="宋体"/>
          <w:color w:val="000000"/>
          <w:sz w:val="22"/>
        </w:rPr>
        <w:t>“</w:t>
      </w:r>
      <w:r>
        <w:rPr>
          <w:rFonts w:ascii="宋体" w:eastAsia="宋体" w:hAnsi="宋体" w:cs="宋体"/>
          <w:color w:val="000000"/>
          <w:sz w:val="22"/>
        </w:rPr>
        <w:t>全体</w:t>
      </w:r>
      <w:r>
        <w:rPr>
          <w:rFonts w:ascii="宋体" w:eastAsia="宋体" w:hAnsi="宋体" w:cs="宋体"/>
          <w:color w:val="000000"/>
          <w:sz w:val="22"/>
        </w:rPr>
        <w:t>”</w:t>
      </w:r>
      <w:r>
        <w:rPr>
          <w:rFonts w:ascii="宋体" w:eastAsia="宋体" w:hAnsi="宋体" w:cs="宋体"/>
          <w:color w:val="000000"/>
          <w:sz w:val="22"/>
        </w:rPr>
        <w:t>〈全宇宙〉具有各不相似的部分，則各个部分的正当位置也不相似，而且第一，这个</w:t>
      </w:r>
      <w:r>
        <w:rPr>
          <w:rFonts w:ascii="宋体" w:eastAsia="宋体" w:hAnsi="宋体" w:cs="宋体"/>
          <w:color w:val="000000"/>
          <w:sz w:val="22"/>
        </w:rPr>
        <w:t>“</w:t>
      </w:r>
      <w:r>
        <w:rPr>
          <w:rFonts w:ascii="宋体" w:eastAsia="宋体" w:hAnsi="宋体" w:cs="宋体"/>
          <w:color w:val="000000"/>
          <w:sz w:val="22"/>
        </w:rPr>
        <w:t>全体</w:t>
      </w:r>
      <w:r>
        <w:rPr>
          <w:rFonts w:ascii="宋体" w:eastAsia="宋体" w:hAnsi="宋体" w:cs="宋体"/>
          <w:color w:val="000000"/>
          <w:sz w:val="22"/>
        </w:rPr>
        <w:t>”</w:t>
      </w:r>
      <w:r>
        <w:rPr>
          <w:rFonts w:ascii="宋体" w:eastAsia="宋体" w:hAnsi="宋体" w:cs="宋体"/>
          <w:color w:val="000000"/>
          <w:sz w:val="22"/>
        </w:rPr>
        <w:t>只能是因接触而成一实体，第二，它各个部分，其为数应或是有限或是无限。</w:t>
      </w:r>
      <w:r>
        <w:rPr>
          <w:rFonts w:ascii="宋体" w:eastAsia="宋体" w:hAnsi="宋体" w:cs="宋体"/>
          <w:color w:val="000000"/>
          <w:sz w:val="22"/>
        </w:rPr>
        <w:t xml:space="preserve"> </w:t>
      </w:r>
      <w:r>
        <w:rPr>
          <w:rFonts w:ascii="宋体" w:eastAsia="宋体" w:hAnsi="宋体" w:cs="宋体"/>
          <w:color w:val="000000"/>
          <w:sz w:val="22"/>
        </w:rPr>
        <w:t>它們不能是有限一类；因为全体既为无限，其中一些部分若为有限，則另</w:t>
      </w:r>
      <w:r>
        <w:rPr>
          <w:rFonts w:ascii="宋体" w:eastAsia="宋体" w:hAnsi="宋体" w:cs="宋体"/>
          <w:color w:val="000000"/>
          <w:sz w:val="22"/>
        </w:rPr>
        <w:t xml:space="preserve"> </w:t>
      </w:r>
      <w:r>
        <w:rPr>
          <w:rFonts w:ascii="宋体" w:eastAsia="宋体" w:hAnsi="宋体" w:cs="宋体"/>
          <w:color w:val="000000"/>
          <w:sz w:val="22"/>
        </w:rPr>
        <w:t>一些部分就</w:t>
      </w:r>
      <w:r>
        <w:rPr>
          <w:rFonts w:ascii="宋体" w:eastAsia="宋体" w:hAnsi="宋体" w:cs="宋体"/>
          <w:color w:val="000000"/>
          <w:sz w:val="22"/>
        </w:rPr>
        <w:t xml:space="preserve">29 </w:t>
      </w:r>
      <w:r>
        <w:rPr>
          <w:rFonts w:ascii="宋体" w:eastAsia="宋体" w:hAnsi="宋体" w:cs="宋体"/>
          <w:color w:val="000000"/>
          <w:sz w:val="22"/>
        </w:rPr>
        <w:t>將是无限；例如火或水应將是无限，但这样的一个无限元素將毁灭对反諸元素。</w:t>
      </w:r>
      <w:r>
        <w:rPr>
          <w:rFonts w:ascii="宋体" w:eastAsia="宋体" w:hAnsi="宋体" w:cs="宋体"/>
          <w:color w:val="000000"/>
          <w:sz w:val="22"/>
        </w:rPr>
        <w:t xml:space="preserve">④ </w:t>
      </w:r>
      <w:r>
        <w:rPr>
          <w:rFonts w:ascii="宋体" w:eastAsia="宋体" w:hAnsi="宋体" w:cs="宋体"/>
          <w:color w:val="000000"/>
          <w:sz w:val="22"/>
        </w:rPr>
        <w:t>假如其各部分是类屬无限的單体，那么它們的部位也各为无限，而全体中又得有无限数的元素；假如这是不可能的，各个部位是有限的，全宇宙也必是有限</w:t>
      </w:r>
      <w:r>
        <w:rPr>
          <w:rFonts w:ascii="宋体" w:eastAsia="宋体" w:hAnsi="宋体" w:cs="宋体"/>
          <w:color w:val="000000"/>
          <w:sz w:val="22"/>
        </w:rPr>
        <w:t>的。</w:t>
      </w:r>
      <w:r>
        <w:rPr>
          <w:rFonts w:ascii="宋体" w:eastAsia="宋体" w:hAnsi="宋体" w:cs="宋体"/>
          <w:color w:val="000000"/>
          <w:sz w:val="22"/>
        </w:rPr>
        <w:t>⑤</w:t>
      </w:r>
    </w:p>
    <w:p w:rsidR="00374711" w:rsidRDefault="000C031C">
      <w:pPr>
        <w:autoSpaceDE w:val="0"/>
        <w:autoSpaceDN w:val="0"/>
        <w:spacing w:before="20" w:line="427" w:lineRule="atLeast"/>
        <w:ind w:left="840" w:right="1180" w:firstLine="880"/>
        <w:rPr>
          <w:sz w:val="22"/>
        </w:rPr>
      </w:pPr>
      <w:r>
        <w:rPr>
          <w:rFonts w:ascii="宋体" w:eastAsia="宋体" w:hAnsi="宋体" w:cs="宋体"/>
          <w:color w:val="000000"/>
          <w:sz w:val="22"/>
        </w:rPr>
        <w:t>一般說来，一切可感覚物既悉屬或輕或重的实体，世上便不能</w:t>
      </w:r>
      <w:r>
        <w:rPr>
          <w:rFonts w:ascii="宋体" w:eastAsia="宋体" w:hAnsi="宋体" w:cs="宋体"/>
          <w:color w:val="000000"/>
          <w:sz w:val="22"/>
        </w:rPr>
        <w:t xml:space="preserve">25 </w:t>
      </w:r>
      <w:r>
        <w:rPr>
          <w:rFonts w:ascii="宋体" w:eastAsia="宋体" w:hAnsi="宋体" w:cs="宋体"/>
          <w:color w:val="000000"/>
          <w:sz w:val="22"/>
        </w:rPr>
        <w:t>有一个无限实体而仍讓諸实体各保持其正常位置。</w:t>
      </w:r>
      <w:r>
        <w:rPr>
          <w:rFonts w:ascii="宋体" w:eastAsia="宋体" w:hAnsi="宋体" w:cs="宋体"/>
          <w:color w:val="000000"/>
          <w:sz w:val="22"/>
        </w:rPr>
        <w:t xml:space="preserve"> </w:t>
      </w:r>
      <w:r>
        <w:rPr>
          <w:rFonts w:ascii="宋体" w:eastAsia="宋体" w:hAnsi="宋体" w:cs="宋体"/>
          <w:color w:val="000000"/>
          <w:sz w:val="22"/>
        </w:rPr>
        <w:t>因为这必須或向中，或向上运动，而</w:t>
      </w:r>
      <w:r>
        <w:rPr>
          <w:rFonts w:ascii="宋体" w:eastAsia="宋体" w:hAnsi="宋体" w:cs="宋体"/>
          <w:color w:val="000000"/>
          <w:sz w:val="22"/>
        </w:rPr>
        <w:t>“</w:t>
      </w:r>
      <w:r>
        <w:rPr>
          <w:rFonts w:ascii="宋体" w:eastAsia="宋体" w:hAnsi="宋体" w:cs="宋体"/>
          <w:color w:val="000000"/>
          <w:sz w:val="22"/>
        </w:rPr>
        <w:t>无限</w:t>
      </w:r>
      <w:r>
        <w:rPr>
          <w:rFonts w:ascii="宋体" w:eastAsia="宋体" w:hAnsi="宋体" w:cs="宋体"/>
          <w:color w:val="000000"/>
          <w:sz w:val="22"/>
        </w:rPr>
        <w:t>”————</w:t>
      </w:r>
      <w:r>
        <w:rPr>
          <w:rFonts w:ascii="宋体" w:eastAsia="宋体" w:hAnsi="宋体" w:cs="宋体"/>
          <w:color w:val="000000"/>
          <w:sz w:val="22"/>
        </w:rPr>
        <w:t>或是一整个或是半个</w:t>
      </w:r>
      <w:r>
        <w:rPr>
          <w:rFonts w:ascii="宋体" w:eastAsia="宋体" w:hAnsi="宋体" w:cs="宋体"/>
          <w:color w:val="000000"/>
          <w:sz w:val="22"/>
        </w:rPr>
        <w:t>——</w:t>
      </w:r>
      <w:r>
        <w:rPr>
          <w:rFonts w:ascii="宋体" w:eastAsia="宋体" w:hAnsi="宋体" w:cs="宋体"/>
          <w:color w:val="000000"/>
          <w:sz w:val="22"/>
        </w:rPr>
        <w:t>均不能</w:t>
      </w:r>
    </w:p>
    <w:p w:rsidR="00374711" w:rsidRDefault="000C031C">
      <w:pPr>
        <w:spacing w:before="360" w:line="100" w:lineRule="exact"/>
        <w:ind w:left="1320" w:right="6220"/>
        <w:rPr>
          <w:sz w:val="24"/>
        </w:rPr>
      </w:pPr>
      <w:r>
        <w:rPr>
          <w:rFonts w:ascii="宋体" w:eastAsia="宋体" w:hAnsi="宋体" w:cs="宋体"/>
          <w:sz w:val="24"/>
          <w:u w:val="single"/>
        </w:rPr>
        <w:t xml:space="preserve">                       </w:t>
      </w:r>
    </w:p>
    <w:p w:rsidR="00374711" w:rsidRDefault="000C031C">
      <w:pPr>
        <w:autoSpaceDE w:val="0"/>
        <w:autoSpaceDN w:val="0"/>
        <w:spacing w:before="100" w:line="280" w:lineRule="atLeast"/>
        <w:ind w:left="1280" w:right="1140" w:firstLine="440"/>
        <w:rPr>
          <w:sz w:val="22"/>
        </w:rPr>
      </w:pPr>
      <w:r>
        <w:rPr>
          <w:rFonts w:ascii="宋体" w:eastAsia="宋体" w:hAnsi="宋体" w:cs="宋体"/>
          <w:color w:val="000000"/>
          <w:sz w:val="22"/>
        </w:rPr>
        <w:t>①</w:t>
      </w:r>
      <w:r>
        <w:rPr>
          <w:rFonts w:ascii="宋体" w:eastAsia="宋体" w:hAnsi="宋体" w:cs="宋体"/>
          <w:color w:val="000000"/>
          <w:sz w:val="22"/>
        </w:rPr>
        <w:t>希臘自然学家于</w:t>
      </w:r>
      <w:r>
        <w:rPr>
          <w:rFonts w:ascii="宋体" w:eastAsia="宋体" w:hAnsi="宋体" w:cs="宋体"/>
          <w:color w:val="000000"/>
          <w:sz w:val="22"/>
        </w:rPr>
        <w:t>“</w:t>
      </w:r>
      <w:r>
        <w:rPr>
          <w:rFonts w:ascii="宋体" w:eastAsia="宋体" w:hAnsi="宋体" w:cs="宋体"/>
          <w:color w:val="000000"/>
          <w:sz w:val="22"/>
        </w:rPr>
        <w:t>四大</w:t>
      </w:r>
      <w:r>
        <w:rPr>
          <w:rFonts w:ascii="宋体" w:eastAsia="宋体" w:hAnsi="宋体" w:cs="宋体"/>
          <w:color w:val="000000"/>
          <w:sz w:val="22"/>
        </w:rPr>
        <w:t>”</w:t>
      </w:r>
      <w:r>
        <w:rPr>
          <w:rFonts w:ascii="宋体" w:eastAsia="宋体" w:hAnsi="宋体" w:cs="宋体"/>
          <w:color w:val="000000"/>
          <w:sz w:val="22"/>
        </w:rPr>
        <w:t>的正常位置是这样安排的：地〈土〉处于宇宙中心，宇宙外圏为火。</w:t>
      </w:r>
      <w:r>
        <w:rPr>
          <w:rFonts w:ascii="宋体" w:eastAsia="宋体" w:hAnsi="宋体" w:cs="宋体"/>
          <w:color w:val="000000"/>
          <w:sz w:val="22"/>
        </w:rPr>
        <w:t xml:space="preserve"> </w:t>
      </w:r>
      <w:r>
        <w:rPr>
          <w:rFonts w:ascii="宋体" w:eastAsia="宋体" w:hAnsi="宋体" w:cs="宋体"/>
          <w:color w:val="000000"/>
          <w:sz w:val="22"/>
        </w:rPr>
        <w:t>参看</w:t>
      </w:r>
      <w:r>
        <w:rPr>
          <w:rFonts w:ascii="宋体" w:eastAsia="宋体" w:hAnsi="宋体" w:cs="宋体"/>
          <w:color w:val="000000"/>
          <w:sz w:val="22"/>
        </w:rPr>
        <w:t>“</w:t>
      </w:r>
      <w:r>
        <w:rPr>
          <w:rFonts w:ascii="宋体" w:eastAsia="宋体" w:hAnsi="宋体" w:cs="宋体"/>
          <w:color w:val="000000"/>
          <w:sz w:val="22"/>
        </w:rPr>
        <w:t>說天</w:t>
      </w:r>
      <w:r>
        <w:rPr>
          <w:rFonts w:ascii="宋体" w:eastAsia="宋体" w:hAnsi="宋体" w:cs="宋体"/>
          <w:color w:val="000000"/>
          <w:sz w:val="22"/>
        </w:rPr>
        <w:t>”</w:t>
      </w:r>
      <w:r>
        <w:rPr>
          <w:rFonts w:ascii="宋体" w:eastAsia="宋体" w:hAnsi="宋体" w:cs="宋体"/>
          <w:color w:val="000000"/>
          <w:sz w:val="22"/>
        </w:rPr>
        <w:t>卷一，第二章。</w:t>
      </w:r>
    </w:p>
    <w:p w:rsidR="00374711" w:rsidRDefault="000C031C">
      <w:pPr>
        <w:autoSpaceDE w:val="0"/>
        <w:autoSpaceDN w:val="0"/>
        <w:spacing w:before="20" w:line="300" w:lineRule="atLeast"/>
        <w:ind w:left="1280" w:right="1180" w:firstLine="440"/>
        <w:rPr>
          <w:sz w:val="22"/>
        </w:rPr>
      </w:pPr>
      <w:r>
        <w:rPr>
          <w:rFonts w:ascii="宋体" w:eastAsia="宋体" w:hAnsi="宋体" w:cs="宋体"/>
          <w:color w:val="000000"/>
          <w:sz w:val="22"/>
        </w:rPr>
        <w:t>②“</w:t>
      </w:r>
      <w:r>
        <w:rPr>
          <w:rFonts w:ascii="宋体" w:eastAsia="宋体" w:hAnsi="宋体" w:cs="宋体"/>
          <w:color w:val="000000"/>
          <w:sz w:val="22"/>
        </w:rPr>
        <w:t>常动</w:t>
      </w:r>
      <w:r>
        <w:rPr>
          <w:rFonts w:ascii="宋体" w:eastAsia="宋体" w:hAnsi="宋体" w:cs="宋体"/>
          <w:color w:val="000000"/>
          <w:sz w:val="22"/>
        </w:rPr>
        <w:t>”(dei oiσθήσetni)</w:t>
      </w:r>
      <w:r>
        <w:rPr>
          <w:rFonts w:ascii="宋体" w:eastAsia="宋体" w:hAnsi="宋体" w:cs="宋体"/>
          <w:color w:val="000000"/>
          <w:sz w:val="22"/>
        </w:rPr>
        <w:t>一語</w:t>
      </w:r>
      <w:r>
        <w:rPr>
          <w:rFonts w:ascii="宋体" w:eastAsia="宋体" w:hAnsi="宋体" w:cs="宋体"/>
          <w:color w:val="000000"/>
          <w:sz w:val="22"/>
        </w:rPr>
        <w:t>,</w:t>
      </w:r>
      <w:r>
        <w:rPr>
          <w:rFonts w:ascii="宋体" w:eastAsia="宋体" w:hAnsi="宋体" w:cs="宋体"/>
          <w:color w:val="000000"/>
          <w:sz w:val="22"/>
        </w:rPr>
        <w:t>用于</w:t>
      </w:r>
      <w:r>
        <w:rPr>
          <w:rFonts w:ascii="宋体" w:eastAsia="宋体" w:hAnsi="宋体" w:cs="宋体"/>
          <w:color w:val="000000"/>
          <w:sz w:val="22"/>
        </w:rPr>
        <w:t>“</w:t>
      </w:r>
      <w:r>
        <w:rPr>
          <w:rFonts w:ascii="宋体" w:eastAsia="宋体" w:hAnsi="宋体" w:cs="宋体"/>
          <w:color w:val="000000"/>
          <w:sz w:val="22"/>
        </w:rPr>
        <w:t>无限实体</w:t>
      </w:r>
      <w:r>
        <w:rPr>
          <w:rFonts w:ascii="宋体" w:eastAsia="宋体" w:hAnsi="宋体" w:cs="宋体"/>
          <w:color w:val="000000"/>
          <w:sz w:val="22"/>
        </w:rPr>
        <w:t>”</w:t>
      </w:r>
      <w:r>
        <w:rPr>
          <w:rFonts w:ascii="宋体" w:eastAsia="宋体" w:hAnsi="宋体" w:cs="宋体"/>
          <w:color w:val="000000"/>
          <w:sz w:val="22"/>
        </w:rPr>
        <w:t>不合。无限实体之外应无空間</w:t>
      </w:r>
      <w:r>
        <w:rPr>
          <w:rFonts w:ascii="宋体" w:eastAsia="宋体" w:hAnsi="宋体" w:cs="宋体"/>
          <w:color w:val="000000"/>
          <w:sz w:val="22"/>
        </w:rPr>
        <w:t>,</w:t>
      </w:r>
      <w:r>
        <w:rPr>
          <w:rFonts w:ascii="宋体" w:eastAsia="宋体" w:hAnsi="宋体" w:cs="宋体"/>
          <w:color w:val="000000"/>
          <w:sz w:val="22"/>
        </w:rPr>
        <w:t>而全不能动彈。</w:t>
      </w:r>
      <w:r>
        <w:rPr>
          <w:rFonts w:ascii="宋体" w:eastAsia="宋体" w:hAnsi="宋体" w:cs="宋体"/>
          <w:color w:val="000000"/>
          <w:sz w:val="22"/>
        </w:rPr>
        <w:t xml:space="preserve"> </w:t>
      </w:r>
      <w:r>
        <w:rPr>
          <w:rFonts w:ascii="宋体" w:eastAsia="宋体" w:hAnsi="宋体" w:cs="宋体"/>
          <w:color w:val="000000"/>
          <w:sz w:val="22"/>
        </w:rPr>
        <w:t>罗斯解釋此短語指无限实体中的一部分之或动或靜。</w:t>
      </w:r>
    </w:p>
    <w:p w:rsidR="00374711" w:rsidRDefault="000C031C">
      <w:pPr>
        <w:autoSpaceDE w:val="0"/>
        <w:autoSpaceDN w:val="0"/>
        <w:spacing w:before="20" w:line="300" w:lineRule="atLeast"/>
        <w:ind w:left="1280" w:right="1120" w:firstLine="440"/>
        <w:rPr>
          <w:sz w:val="22"/>
        </w:rPr>
      </w:pPr>
      <w:r>
        <w:rPr>
          <w:rFonts w:ascii="宋体" w:eastAsia="宋体" w:hAnsi="宋体" w:cs="宋体"/>
          <w:color w:val="000000"/>
          <w:sz w:val="22"/>
        </w:rPr>
        <w:t>③1067a15</w:t>
      </w:r>
      <w:r>
        <w:rPr>
          <w:rFonts w:ascii="宋体" w:eastAsia="宋体" w:hAnsi="宋体" w:cs="宋体"/>
          <w:color w:val="000000"/>
          <w:sz w:val="22"/>
        </w:rPr>
        <w:t>，如以大地</w:t>
      </w:r>
      <w:r>
        <w:rPr>
          <w:rFonts w:ascii="宋体" w:eastAsia="宋体" w:hAnsi="宋体" w:cs="宋体"/>
          <w:color w:val="000000"/>
          <w:sz w:val="22"/>
        </w:rPr>
        <w:t>(</w:t>
      </w:r>
      <w:r>
        <w:rPr>
          <w:rFonts w:ascii="宋体" w:eastAsia="宋体" w:hAnsi="宋体" w:cs="宋体"/>
          <w:color w:val="000000"/>
          <w:sz w:val="22"/>
        </w:rPr>
        <w:t>地球</w:t>
      </w:r>
      <w:r>
        <w:rPr>
          <w:rFonts w:ascii="宋体" w:eastAsia="宋体" w:hAnsi="宋体" w:cs="宋体"/>
          <w:color w:val="000000"/>
          <w:sz w:val="22"/>
        </w:rPr>
        <w:t>)</w:t>
      </w:r>
      <w:r>
        <w:rPr>
          <w:rFonts w:ascii="宋体" w:eastAsia="宋体" w:hAnsi="宋体" w:cs="宋体"/>
          <w:color w:val="000000"/>
          <w:sz w:val="22"/>
        </w:rPr>
        <w:t>为无限，无限之物不可得其中心，因此，这外壳就不能确定有它正常的动靜位置。</w:t>
      </w:r>
      <w:r>
        <w:rPr>
          <w:rFonts w:ascii="宋体" w:eastAsia="宋体" w:hAnsi="宋体" w:cs="宋体"/>
          <w:color w:val="000000"/>
          <w:sz w:val="22"/>
        </w:rPr>
        <w:t xml:space="preserve"> (</w:t>
      </w:r>
      <w:r>
        <w:rPr>
          <w:rFonts w:ascii="宋体" w:eastAsia="宋体" w:hAnsi="宋体" w:cs="宋体"/>
          <w:color w:val="000000"/>
          <w:sz w:val="22"/>
        </w:rPr>
        <w:t>看下文，</w:t>
      </w:r>
      <w:r>
        <w:rPr>
          <w:rFonts w:ascii="宋体" w:eastAsia="宋体" w:hAnsi="宋体" w:cs="宋体"/>
          <w:color w:val="000000"/>
          <w:sz w:val="22"/>
        </w:rPr>
        <w:t>1067a23—33)</w:t>
      </w:r>
    </w:p>
    <w:p w:rsidR="00374711" w:rsidRDefault="000C031C">
      <w:pPr>
        <w:autoSpaceDE w:val="0"/>
        <w:autoSpaceDN w:val="0"/>
        <w:spacing w:before="20" w:line="290" w:lineRule="atLeast"/>
        <w:ind w:left="1280" w:right="1120" w:firstLine="440"/>
        <w:rPr>
          <w:sz w:val="22"/>
        </w:rPr>
      </w:pPr>
      <w:r>
        <w:rPr>
          <w:rFonts w:ascii="宋体" w:eastAsia="宋体" w:hAnsi="宋体" w:cs="宋体"/>
          <w:color w:val="000000"/>
          <w:sz w:val="22"/>
        </w:rPr>
        <w:t>④</w:t>
      </w:r>
      <w:r>
        <w:rPr>
          <w:rFonts w:ascii="宋体" w:eastAsia="宋体" w:hAnsi="宋体" w:cs="宋体"/>
          <w:color w:val="000000"/>
          <w:sz w:val="22"/>
        </w:rPr>
        <w:t>参看</w:t>
      </w:r>
      <w:r>
        <w:rPr>
          <w:rFonts w:ascii="宋体" w:eastAsia="宋体" w:hAnsi="宋体" w:cs="宋体"/>
          <w:color w:val="000000"/>
          <w:sz w:val="22"/>
        </w:rPr>
        <w:t>“</w:t>
      </w:r>
      <w:r>
        <w:rPr>
          <w:rFonts w:ascii="宋体" w:eastAsia="宋体" w:hAnsi="宋体" w:cs="宋体"/>
          <w:color w:val="000000"/>
          <w:sz w:val="22"/>
        </w:rPr>
        <w:t>物学</w:t>
      </w:r>
      <w:r>
        <w:rPr>
          <w:rFonts w:ascii="宋体" w:eastAsia="宋体" w:hAnsi="宋体" w:cs="宋体"/>
          <w:color w:val="000000"/>
          <w:sz w:val="22"/>
        </w:rPr>
        <w:t>”</w:t>
      </w:r>
      <w:r>
        <w:rPr>
          <w:rFonts w:ascii="宋体" w:eastAsia="宋体" w:hAnsi="宋体" w:cs="宋体"/>
          <w:color w:val="000000"/>
          <w:sz w:val="22"/>
        </w:rPr>
        <w:t>卷三</w:t>
      </w:r>
      <w:r>
        <w:rPr>
          <w:rFonts w:ascii="宋体" w:eastAsia="宋体" w:hAnsi="宋体" w:cs="宋体"/>
          <w:color w:val="000000"/>
          <w:sz w:val="22"/>
        </w:rPr>
        <w:t>,205a10—25</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又参看本卷</w:t>
      </w:r>
      <w:r>
        <w:rPr>
          <w:rFonts w:ascii="宋体" w:eastAsia="宋体" w:hAnsi="宋体" w:cs="宋体"/>
          <w:color w:val="000000"/>
          <w:sz w:val="22"/>
        </w:rPr>
        <w:t>1066b28—34</w:t>
      </w:r>
      <w:r>
        <w:rPr>
          <w:rFonts w:ascii="宋体" w:eastAsia="宋体" w:hAnsi="宋体" w:cs="宋体"/>
          <w:color w:val="000000"/>
          <w:sz w:val="22"/>
        </w:rPr>
        <w:t>。这里的論旨大略如下：倘造成一个无限全体的各个部分为类有限，其中必須有一类，其为量或延伸是无限的。但其中若有一类为无限，这一类将毁灭其它的有限类，那么原来假定的以一部分有限类来耝成无限全体也不能成立了。</w:t>
      </w:r>
    </w:p>
    <w:p w:rsidR="00374711" w:rsidRDefault="000C031C">
      <w:pPr>
        <w:autoSpaceDE w:val="0"/>
        <w:autoSpaceDN w:val="0"/>
        <w:spacing w:before="100" w:line="220" w:lineRule="atLeast"/>
        <w:ind w:left="1720"/>
        <w:rPr>
          <w:sz w:val="22"/>
        </w:rPr>
      </w:pPr>
      <w:r>
        <w:rPr>
          <w:rFonts w:ascii="宋体" w:eastAsia="宋体" w:hAnsi="宋体" w:cs="宋体"/>
          <w:color w:val="000000"/>
          <w:sz w:val="22"/>
        </w:rPr>
        <w:t>⑤</w:t>
      </w:r>
      <w:r>
        <w:rPr>
          <w:rFonts w:ascii="宋体" w:eastAsia="宋体" w:hAnsi="宋体" w:cs="宋体"/>
          <w:color w:val="000000"/>
          <w:sz w:val="22"/>
        </w:rPr>
        <w:t>参看</w:t>
      </w:r>
      <w:r>
        <w:rPr>
          <w:rFonts w:ascii="宋体" w:eastAsia="宋体" w:hAnsi="宋体" w:cs="宋体"/>
          <w:color w:val="000000"/>
          <w:sz w:val="22"/>
        </w:rPr>
        <w:t>“</w:t>
      </w:r>
      <w:r>
        <w:rPr>
          <w:rFonts w:ascii="宋体" w:eastAsia="宋体" w:hAnsi="宋体" w:cs="宋体"/>
          <w:color w:val="000000"/>
          <w:sz w:val="22"/>
        </w:rPr>
        <w:t>物学</w:t>
      </w:r>
      <w:r>
        <w:rPr>
          <w:rFonts w:ascii="宋体" w:eastAsia="宋体" w:hAnsi="宋体" w:cs="宋体"/>
          <w:color w:val="000000"/>
          <w:sz w:val="22"/>
        </w:rPr>
        <w:t>”</w:t>
      </w:r>
      <w:r>
        <w:rPr>
          <w:rFonts w:ascii="宋体" w:eastAsia="宋体" w:hAnsi="宋体" w:cs="宋体"/>
          <w:color w:val="000000"/>
          <w:sz w:val="22"/>
        </w:rPr>
        <w:t>餐三</w:t>
      </w:r>
      <w:r>
        <w:rPr>
          <w:rFonts w:ascii="宋体" w:eastAsia="宋体" w:hAnsi="宋体" w:cs="宋体"/>
          <w:color w:val="000000"/>
          <w:sz w:val="22"/>
        </w:rPr>
        <w:t>,205a29—32</w:t>
      </w:r>
      <w:r>
        <w:rPr>
          <w:rFonts w:ascii="宋体" w:eastAsia="宋体" w:hAnsi="宋体" w:cs="宋体"/>
          <w:color w:val="000000"/>
          <w:sz w:val="22"/>
        </w:rPr>
        <w:t>。</w:t>
      </w:r>
    </w:p>
    <w:p w:rsidR="00374711" w:rsidRDefault="000C031C">
      <w:pPr>
        <w:autoSpaceDE w:val="0"/>
        <w:autoSpaceDN w:val="0"/>
        <w:spacing w:before="220" w:line="220" w:lineRule="atLeast"/>
        <w:ind w:left="840"/>
        <w:rPr>
          <w:sz w:val="22"/>
        </w:rPr>
      </w:pPr>
      <w:r>
        <w:rPr>
          <w:rFonts w:ascii="宋体" w:eastAsia="宋体" w:hAnsi="宋体" w:cs="宋体"/>
          <w:color w:val="000000"/>
          <w:sz w:val="22"/>
        </w:rPr>
        <w:t>. 230.</w:t>
      </w:r>
      <w:r>
        <w:br w:type="page"/>
      </w:r>
    </w:p>
    <w:p w:rsidR="00374711" w:rsidRDefault="000C031C">
      <w:pPr>
        <w:autoSpaceDE w:val="0"/>
        <w:autoSpaceDN w:val="0"/>
        <w:spacing w:before="540" w:line="220" w:lineRule="atLeast"/>
        <w:ind w:left="600"/>
        <w:rPr>
          <w:sz w:val="24"/>
        </w:rPr>
      </w:pPr>
      <w:r>
        <w:rPr>
          <w:rFonts w:ascii="宋体" w:eastAsia="宋体" w:hAnsi="宋体" w:cs="宋体"/>
          <w:color w:val="000000"/>
          <w:sz w:val="23"/>
          <w:u w:val="single"/>
        </w:rPr>
        <w:lastRenderedPageBreak/>
        <w:t>1067b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3"/>
          <w:u w:val="single"/>
        </w:rPr>
        <w:t>K11</w:t>
      </w:r>
    </w:p>
    <w:p w:rsidR="00374711" w:rsidRDefault="000C031C">
      <w:pPr>
        <w:autoSpaceDE w:val="0"/>
        <w:autoSpaceDN w:val="0"/>
        <w:spacing w:before="60" w:line="480" w:lineRule="atLeast"/>
        <w:ind w:left="800" w:right="620" w:firstLine="380"/>
        <w:rPr>
          <w:sz w:val="23"/>
        </w:rPr>
      </w:pPr>
      <w:r>
        <w:rPr>
          <w:rFonts w:ascii="宋体" w:eastAsia="宋体" w:hAnsi="宋体" w:cs="宋体"/>
          <w:color w:val="000000"/>
          <w:sz w:val="23"/>
        </w:rPr>
        <w:t>作向中或向上的运动。</w:t>
      </w:r>
      <w:r>
        <w:rPr>
          <w:rFonts w:ascii="宋体" w:eastAsia="宋体" w:hAnsi="宋体" w:cs="宋体"/>
          <w:color w:val="000000"/>
          <w:sz w:val="23"/>
        </w:rPr>
        <w:t xml:space="preserve"> </w:t>
      </w:r>
      <w:r>
        <w:rPr>
          <w:rFonts w:ascii="宋体" w:eastAsia="宋体" w:hAnsi="宋体" w:cs="宋体"/>
          <w:color w:val="000000"/>
          <w:sz w:val="23"/>
        </w:rPr>
        <w:t>你怎能区分这个实体</w:t>
      </w:r>
      <w:r>
        <w:rPr>
          <w:rFonts w:ascii="宋体" w:eastAsia="宋体" w:hAnsi="宋体" w:cs="宋体"/>
          <w:color w:val="000000"/>
          <w:sz w:val="23"/>
        </w:rPr>
        <w:t xml:space="preserve">? </w:t>
      </w:r>
      <w:r>
        <w:rPr>
          <w:rFonts w:ascii="宋体" w:eastAsia="宋体" w:hAnsi="宋体" w:cs="宋体"/>
          <w:color w:val="000000"/>
          <w:sz w:val="23"/>
        </w:rPr>
        <w:t>你將以那一部分为上或为下，又那一部分为中或为外</w:t>
      </w:r>
      <w:r>
        <w:rPr>
          <w:rFonts w:ascii="宋体" w:eastAsia="宋体" w:hAnsi="宋体" w:cs="宋体"/>
          <w:color w:val="000000"/>
          <w:sz w:val="23"/>
        </w:rPr>
        <w:t xml:space="preserve">? </w:t>
      </w:r>
      <w:r>
        <w:rPr>
          <w:rFonts w:ascii="宋体" w:eastAsia="宋体" w:hAnsi="宋体" w:cs="宋体"/>
          <w:color w:val="000000"/>
          <w:sz w:val="23"/>
        </w:rPr>
        <w:t>每一可感覚事物各有其空間位置，而位置則有六类，</w:t>
      </w:r>
      <w:r>
        <w:rPr>
          <w:rFonts w:ascii="宋体" w:eastAsia="宋体" w:hAnsi="宋体" w:cs="宋体"/>
          <w:color w:val="000000"/>
          <w:sz w:val="23"/>
        </w:rPr>
        <w:t>①</w:t>
      </w:r>
      <w:r>
        <w:rPr>
          <w:rFonts w:ascii="宋体" w:eastAsia="宋体" w:hAnsi="宋体" w:cs="宋体"/>
          <w:color w:val="000000"/>
          <w:sz w:val="23"/>
        </w:rPr>
        <w:t>这些都不能存在于一个无限实体中。</w:t>
      </w:r>
      <w:r>
        <w:rPr>
          <w:rFonts w:ascii="宋体" w:eastAsia="宋体" w:hAnsi="宋体" w:cs="宋体"/>
          <w:color w:val="000000"/>
          <w:sz w:val="23"/>
        </w:rPr>
        <w:t xml:space="preserve"> </w:t>
      </w:r>
      <w:r>
        <w:rPr>
          <w:rFonts w:ascii="宋体" w:eastAsia="宋体" w:hAnsi="宋体" w:cs="宋体"/>
          <w:color w:val="000000"/>
          <w:sz w:val="23"/>
        </w:rPr>
        <w:t>一般說来，假如沒有无限空間，无限实体也不能有；</w:t>
      </w:r>
      <w:r>
        <w:rPr>
          <w:rFonts w:ascii="宋体" w:eastAsia="宋体" w:hAnsi="宋体" w:cs="宋体"/>
          <w:color w:val="000000"/>
          <w:sz w:val="23"/>
        </w:rPr>
        <w:t>(</w:t>
      </w:r>
      <w:r>
        <w:rPr>
          <w:rFonts w:ascii="宋体" w:eastAsia="宋体" w:hAnsi="宋体" w:cs="宋体"/>
          <w:color w:val="000000"/>
          <w:sz w:val="23"/>
        </w:rPr>
        <w:t>无限空間实际是</w:t>
      </w:r>
      <w:r>
        <w:rPr>
          <w:rFonts w:ascii="宋体" w:eastAsia="宋体" w:hAnsi="宋体" w:cs="宋体"/>
          <w:color w:val="000000"/>
          <w:sz w:val="23"/>
        </w:rPr>
        <w:t xml:space="preserve">30 </w:t>
      </w:r>
      <w:r>
        <w:rPr>
          <w:rFonts w:ascii="宋体" w:eastAsia="宋体" w:hAnsi="宋体" w:cs="宋体"/>
          <w:color w:val="000000"/>
          <w:sz w:val="23"/>
        </w:rPr>
        <w:t>不能有的，</w:t>
      </w:r>
      <w:r>
        <w:rPr>
          <w:rFonts w:ascii="宋体" w:eastAsia="宋体" w:hAnsi="宋体" w:cs="宋体"/>
          <w:color w:val="000000"/>
          <w:sz w:val="23"/>
        </w:rPr>
        <w:t>)</w:t>
      </w:r>
      <w:r>
        <w:rPr>
          <w:rFonts w:ascii="宋体" w:eastAsia="宋体" w:hAnsi="宋体" w:cs="宋体"/>
          <w:color w:val="000000"/>
          <w:sz w:val="23"/>
        </w:rPr>
        <w:t>在一空間就得在某处，这就得是在上或在下，或在其它任何方向之</w:t>
      </w:r>
      <w:r>
        <w:rPr>
          <w:rFonts w:ascii="宋体" w:eastAsia="宋体" w:hAnsi="宋体" w:cs="宋体"/>
          <w:color w:val="000000"/>
          <w:sz w:val="23"/>
        </w:rPr>
        <w:t xml:space="preserve"> </w:t>
      </w:r>
      <w:r>
        <w:rPr>
          <w:rFonts w:ascii="宋体" w:eastAsia="宋体" w:hAnsi="宋体" w:cs="宋体"/>
          <w:color w:val="000000"/>
          <w:sz w:val="23"/>
        </w:rPr>
        <w:t>一，这些各都有一个定限。</w:t>
      </w:r>
      <w:r>
        <w:rPr>
          <w:rFonts w:ascii="宋体" w:eastAsia="宋体" w:hAnsi="宋体" w:cs="宋体"/>
          <w:color w:val="000000"/>
          <w:sz w:val="23"/>
        </w:rPr>
        <w:t>②</w:t>
      </w:r>
    </w:p>
    <w:p w:rsidR="00374711" w:rsidRDefault="000C031C">
      <w:pPr>
        <w:autoSpaceDE w:val="0"/>
        <w:autoSpaceDN w:val="0"/>
        <w:spacing w:line="472" w:lineRule="atLeast"/>
        <w:ind w:left="840" w:right="580" w:firstLine="960"/>
        <w:rPr>
          <w:sz w:val="23"/>
        </w:rPr>
      </w:pPr>
      <w:r>
        <w:rPr>
          <w:rFonts w:ascii="宋体" w:eastAsia="宋体" w:hAnsi="宋体" w:cs="宋体"/>
          <w:color w:val="000000"/>
          <w:sz w:val="23"/>
        </w:rPr>
        <w:t>至于表現在运动上，或在距离上，或在时間上的无限，其命意</w:t>
      </w:r>
      <w:r>
        <w:rPr>
          <w:rFonts w:ascii="宋体" w:eastAsia="宋体" w:hAnsi="宋体" w:cs="宋体"/>
          <w:color w:val="000000"/>
          <w:sz w:val="23"/>
        </w:rPr>
        <w:t>不同于單独事物，这些必皆后于某一先天事物，由于另一事物在先</w:t>
      </w:r>
      <w:r>
        <w:rPr>
          <w:rFonts w:ascii="宋体" w:eastAsia="宋体" w:hAnsi="宋体" w:cs="宋体"/>
          <w:color w:val="000000"/>
          <w:sz w:val="23"/>
        </w:rPr>
        <w:t xml:space="preserve">35 </w:t>
      </w:r>
      <w:r>
        <w:rPr>
          <w:rFonts w:ascii="宋体" w:eastAsia="宋体" w:hAnsi="宋体" w:cs="宋体"/>
          <w:color w:val="000000"/>
          <w:sz w:val="23"/>
        </w:rPr>
        <w:t>故此后天事物相关地称为</w:t>
      </w:r>
      <w:r>
        <w:rPr>
          <w:rFonts w:ascii="宋体" w:eastAsia="宋体" w:hAnsi="宋体" w:cs="宋体"/>
          <w:color w:val="000000"/>
          <w:sz w:val="23"/>
        </w:rPr>
        <w:t>“</w:t>
      </w:r>
      <w:r>
        <w:rPr>
          <w:rFonts w:ascii="宋体" w:eastAsia="宋体" w:hAnsi="宋体" w:cs="宋体"/>
          <w:color w:val="000000"/>
          <w:sz w:val="23"/>
        </w:rPr>
        <w:t>无限</w:t>
      </w:r>
      <w:r>
        <w:rPr>
          <w:rFonts w:ascii="宋体" w:eastAsia="宋体" w:hAnsi="宋体" w:cs="宋体"/>
          <w:color w:val="000000"/>
          <w:sz w:val="23"/>
        </w:rPr>
        <w:t>”</w:t>
      </w:r>
      <w:r>
        <w:rPr>
          <w:rFonts w:ascii="宋体" w:eastAsia="宋体" w:hAnsi="宋体" w:cs="宋体"/>
          <w:color w:val="000000"/>
          <w:sz w:val="23"/>
        </w:rPr>
        <w:t>，例如一事物在动变或扩張中由于所历的距离关系，其运动有称为</w:t>
      </w:r>
      <w:r>
        <w:rPr>
          <w:rFonts w:ascii="宋体" w:eastAsia="宋体" w:hAnsi="宋体" w:cs="宋体"/>
          <w:color w:val="000000"/>
          <w:sz w:val="23"/>
        </w:rPr>
        <w:t>“</w:t>
      </w:r>
      <w:r>
        <w:rPr>
          <w:rFonts w:ascii="宋体" w:eastAsia="宋体" w:hAnsi="宋体" w:cs="宋体"/>
          <w:color w:val="000000"/>
          <w:sz w:val="23"/>
        </w:rPr>
        <w:t>无限</w:t>
      </w:r>
      <w:r>
        <w:rPr>
          <w:rFonts w:ascii="宋体" w:eastAsia="宋体" w:hAnsi="宋体" w:cs="宋体"/>
          <w:color w:val="000000"/>
          <w:sz w:val="23"/>
        </w:rPr>
        <w:t>”</w:t>
      </w:r>
      <w:r>
        <w:rPr>
          <w:rFonts w:ascii="宋体" w:eastAsia="宋体" w:hAnsi="宋体" w:cs="宋体"/>
          <w:color w:val="000000"/>
          <w:sz w:val="23"/>
        </w:rPr>
        <w:t>者，而由于运动的历程，一时間亦有称为</w:t>
      </w:r>
      <w:r>
        <w:rPr>
          <w:rFonts w:ascii="宋体" w:eastAsia="宋体" w:hAnsi="宋体" w:cs="宋体"/>
          <w:color w:val="000000"/>
          <w:sz w:val="23"/>
        </w:rPr>
        <w:t>“</w:t>
      </w:r>
      <w:r>
        <w:rPr>
          <w:rFonts w:ascii="宋体" w:eastAsia="宋体" w:hAnsi="宋体" w:cs="宋体"/>
          <w:color w:val="000000"/>
          <w:sz w:val="23"/>
        </w:rPr>
        <w:t>无限</w:t>
      </w:r>
      <w:r>
        <w:rPr>
          <w:rFonts w:ascii="宋体" w:eastAsia="宋体" w:hAnsi="宋体" w:cs="宋体"/>
          <w:color w:val="000000"/>
          <w:sz w:val="23"/>
        </w:rPr>
        <w:t>”</w:t>
      </w:r>
      <w:r>
        <w:rPr>
          <w:rFonts w:ascii="宋体" w:eastAsia="宋体" w:hAnsi="宋体" w:cs="宋体"/>
          <w:color w:val="000000"/>
          <w:sz w:val="23"/>
        </w:rPr>
        <w:t>者。</w:t>
      </w:r>
      <w:r>
        <w:rPr>
          <w:rFonts w:ascii="宋体" w:eastAsia="宋体" w:hAnsi="宋体" w:cs="宋体"/>
          <w:color w:val="000000"/>
          <w:sz w:val="23"/>
        </w:rPr>
        <w:t>③</w:t>
      </w:r>
    </w:p>
    <w:p w:rsidR="00374711" w:rsidRDefault="000C031C">
      <w:pPr>
        <w:autoSpaceDE w:val="0"/>
        <w:autoSpaceDN w:val="0"/>
        <w:spacing w:before="200" w:line="280" w:lineRule="atLeast"/>
        <w:ind w:left="600"/>
        <w:rPr>
          <w:sz w:val="23"/>
        </w:rPr>
      </w:pPr>
      <w:r>
        <w:rPr>
          <w:rFonts w:ascii="宋体" w:eastAsia="宋体" w:hAnsi="宋体" w:cs="宋体"/>
          <w:color w:val="000000"/>
          <w:sz w:val="23"/>
        </w:rPr>
        <w:t>章十一</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312128" behindDoc="0" locked="0" layoutInCell="1" allowOverlap="1">
                <wp:simplePos x="0" y="0"/>
                <wp:positionH relativeFrom="column">
                  <wp:posOffset>381000</wp:posOffset>
                </wp:positionH>
                <wp:positionV relativeFrom="paragraph">
                  <wp:posOffset>0</wp:posOffset>
                </wp:positionV>
                <wp:extent cx="457200" cy="139700"/>
                <wp:effectExtent l="0" t="0" r="0" b="0"/>
                <wp:wrapTopAndBottom/>
                <wp:docPr id="73" name="文本框 73"/>
                <wp:cNvGraphicFramePr/>
                <a:graphic xmlns:a="http://schemas.openxmlformats.org/drawingml/2006/main">
                  <a:graphicData uri="http://schemas.microsoft.com/office/word/2010/wordprocessingShape">
                    <wps:wsp>
                      <wps:cNvSpPr txBox="1"/>
                      <wps:spPr>
                        <a:xfrm>
                          <a:off x="0" y="0"/>
                          <a:ext cx="457200" cy="139700"/>
                        </a:xfrm>
                        <a:prstGeom prst="rect">
                          <a:avLst/>
                        </a:prstGeom>
                        <a:noFill/>
                        <a:ln w="6350">
                          <a:noFill/>
                        </a:ln>
                      </wps:spPr>
                      <wps:txbx>
                        <w:txbxContent>
                          <w:p w:rsidR="00374711" w:rsidRDefault="000C031C">
                            <w:pPr>
                              <w:autoSpaceDE w:val="0"/>
                              <w:autoSpaceDN w:val="0"/>
                              <w:spacing w:line="220" w:lineRule="atLeast"/>
                              <w:rPr>
                                <w:sz w:val="23"/>
                              </w:rPr>
                            </w:pPr>
                            <w:r>
                              <w:rPr>
                                <w:rFonts w:ascii="宋体" w:eastAsia="宋体" w:hAnsi="宋体" w:cs="宋体"/>
                                <w:color w:val="000000"/>
                                <w:sz w:val="23"/>
                              </w:rPr>
                              <w:t>1067b</w:t>
                            </w:r>
                          </w:p>
                        </w:txbxContent>
                      </wps:txbx>
                      <wps:bodyPr vert="horz" wrap="square" lIns="0" tIns="0" rIns="0" bIns="0" anchor="t">
                        <a:spAutoFit/>
                      </wps:bodyPr>
                    </wps:wsp>
                  </a:graphicData>
                </a:graphic>
              </wp:anchor>
            </w:drawing>
          </mc:Choice>
          <mc:Fallback>
            <w:pict>
              <v:shape type="#_x0000_t202" filled="f" stroked="f" style="margin-left:30pt;margin-top:0pt;width:3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ff"/>
                          <w:i w:val="off"/>
                          <w:strike w:val="off"/>
                        </w:rPr>
                        <w:t>1067b</w:t>
                      </w:r>
                    </w:p>
                  </w:txbxContent>
                </v:textbox>
              </v:shape>
            </w:pict>
          </mc:Fallback>
        </mc:AlternateContent>
      </w:r>
      <w:r>
        <w:rPr>
          <w:noProof/>
        </w:rPr>
        <mc:AlternateContent>
          <mc:Choice Requires="wps">
            <w:drawing>
              <wp:anchor distT="0" distB="0" distL="0" distR="0" simplePos="0" relativeHeight="251313152" behindDoc="0" locked="0" layoutInCell="1" allowOverlap="1">
                <wp:simplePos x="0" y="0"/>
                <wp:positionH relativeFrom="column">
                  <wp:posOffset>1143000</wp:posOffset>
                </wp:positionH>
                <wp:positionV relativeFrom="paragraph">
                  <wp:posOffset>0</wp:posOffset>
                </wp:positionV>
                <wp:extent cx="5003800" cy="190500"/>
                <wp:effectExtent l="0" t="0" r="0" b="0"/>
                <wp:wrapTopAndBottom/>
                <wp:docPr id="74" name="文本框 74"/>
                <wp:cNvGraphicFramePr/>
                <a:graphic xmlns:a="http://schemas.openxmlformats.org/drawingml/2006/main">
                  <a:graphicData uri="http://schemas.microsoft.com/office/word/2010/wordprocessingShape">
                    <wps:wsp>
                      <wps:cNvSpPr txBox="1"/>
                      <wps:spPr>
                        <a:xfrm>
                          <a:off x="0" y="0"/>
                          <a:ext cx="5003800" cy="190500"/>
                        </a:xfrm>
                        <a:prstGeom prst="rect">
                          <a:avLst/>
                        </a:prstGeom>
                        <a:noFill/>
                        <a:ln w="6350">
                          <a:noFill/>
                        </a:ln>
                      </wps:spPr>
                      <wps:txbx>
                        <w:txbxContent>
                          <w:p w:rsidR="00374711" w:rsidRDefault="000C031C">
                            <w:pPr>
                              <w:autoSpaceDE w:val="0"/>
                              <w:autoSpaceDN w:val="0"/>
                              <w:spacing w:line="300" w:lineRule="atLeast"/>
                              <w:rPr>
                                <w:sz w:val="23"/>
                              </w:rPr>
                            </w:pPr>
                            <w:r>
                              <w:rPr>
                                <w:rFonts w:ascii="宋体" w:eastAsia="宋体" w:hAnsi="宋体" w:cs="宋体"/>
                                <w:color w:val="000000"/>
                                <w:sz w:val="23"/>
                              </w:rPr>
                              <w:t>关于变化的事物，有些是在偶然屬性上变，例如說</w:t>
                            </w:r>
                            <w:r>
                              <w:rPr>
                                <w:rFonts w:ascii="宋体" w:eastAsia="宋体" w:hAnsi="宋体" w:cs="宋体"/>
                                <w:color w:val="000000"/>
                                <w:sz w:val="23"/>
                              </w:rPr>
                              <w:t>“</w:t>
                            </w:r>
                            <w:r>
                              <w:rPr>
                                <w:rFonts w:ascii="宋体" w:eastAsia="宋体" w:hAnsi="宋体" w:cs="宋体"/>
                                <w:color w:val="000000"/>
                                <w:sz w:val="23"/>
                              </w:rPr>
                              <w:t>这有文化</w:t>
                            </w:r>
                          </w:p>
                        </w:txbxContent>
                      </wps:txbx>
                      <wps:bodyPr vert="horz" wrap="square" lIns="0" tIns="0" rIns="0" bIns="0" anchor="t">
                        <a:spAutoFit/>
                      </wps:bodyPr>
                    </wps:wsp>
                  </a:graphicData>
                </a:graphic>
              </wp:anchor>
            </w:drawing>
          </mc:Choice>
          <mc:Fallback>
            <w:pict>
              <v:shape type="#_x0000_t202" filled="f" stroked="f" style="margin-left:90pt;margin-top:0pt;width:39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关于变化的事物，有些是在偶然屬性上变，例如說“这有文化</w:t>
                      </w:r>
                    </w:p>
                  </w:txbxContent>
                </v:textbox>
              </v:shape>
            </w:pict>
          </mc:Fallback>
        </mc:AlternateContent>
      </w:r>
    </w:p>
    <w:p w:rsidR="00374711" w:rsidRDefault="000C031C">
      <w:pPr>
        <w:autoSpaceDE w:val="0"/>
        <w:autoSpaceDN w:val="0"/>
        <w:spacing w:before="160" w:line="300" w:lineRule="atLeast"/>
        <w:ind w:left="1220"/>
        <w:rPr>
          <w:sz w:val="23"/>
        </w:rPr>
      </w:pPr>
      <w:r>
        <w:rPr>
          <w:rFonts w:ascii="宋体" w:eastAsia="宋体" w:hAnsi="宋体" w:cs="宋体"/>
          <w:color w:val="000000"/>
          <w:sz w:val="23"/>
        </w:rPr>
        <w:t>的</w:t>
      </w:r>
      <w:r>
        <w:rPr>
          <w:rFonts w:ascii="宋体" w:eastAsia="宋体" w:hAnsi="宋体" w:cs="宋体"/>
          <w:color w:val="000000"/>
          <w:sz w:val="23"/>
        </w:rPr>
        <w:t>”</w:t>
      </w:r>
      <w:r>
        <w:rPr>
          <w:rFonts w:ascii="宋体" w:eastAsia="宋体" w:hAnsi="宋体" w:cs="宋体"/>
          <w:color w:val="000000"/>
          <w:sz w:val="23"/>
        </w:rPr>
        <w:t>在散步；另有些說是在全称上变着，因为它某些內存的事物在</w:t>
      </w:r>
    </w:p>
    <w:p w:rsidR="00374711" w:rsidRDefault="000C031C">
      <w:pPr>
        <w:autoSpaceDE w:val="0"/>
        <w:autoSpaceDN w:val="0"/>
        <w:spacing w:before="160" w:line="300" w:lineRule="atLeast"/>
        <w:ind w:left="1200"/>
        <w:rPr>
          <w:sz w:val="23"/>
        </w:rPr>
      </w:pPr>
      <w:r>
        <w:rPr>
          <w:rFonts w:ascii="宋体" w:eastAsia="宋体" w:hAnsi="宋体" w:cs="宋体"/>
          <w:color w:val="000000"/>
          <w:sz w:val="23"/>
        </w:rPr>
        <w:t>变，或是它所包含的某部分在变；身体說是变成健康，因为病眼已</w:t>
      </w:r>
    </w:p>
    <w:p w:rsidR="00374711" w:rsidRDefault="000C031C">
      <w:pPr>
        <w:autoSpaceDE w:val="0"/>
        <w:autoSpaceDN w:val="0"/>
        <w:spacing w:before="180" w:line="300" w:lineRule="atLeast"/>
        <w:ind w:left="1200"/>
        <w:rPr>
          <w:sz w:val="23"/>
        </w:rPr>
      </w:pPr>
      <w:r>
        <w:rPr>
          <w:rFonts w:ascii="宋体" w:eastAsia="宋体" w:hAnsi="宋体" w:cs="宋体"/>
          <w:color w:val="000000"/>
          <w:sz w:val="23"/>
        </w:rPr>
        <w:t>治愈了。</w:t>
      </w:r>
      <w:r>
        <w:rPr>
          <w:rFonts w:ascii="宋体" w:eastAsia="宋体" w:hAnsi="宋体" w:cs="宋体"/>
          <w:color w:val="000000"/>
          <w:sz w:val="23"/>
        </w:rPr>
        <w:t xml:space="preserve">  </w:t>
      </w:r>
      <w:r>
        <w:rPr>
          <w:rFonts w:ascii="宋体" w:eastAsia="宋体" w:hAnsi="宋体" w:cs="宋体"/>
          <w:color w:val="000000"/>
          <w:sz w:val="23"/>
        </w:rPr>
        <w:t>更有些事物由于本性而直接变化，这才主要的是在本性</w:t>
      </w:r>
    </w:p>
    <w:p w:rsidR="00374711" w:rsidRDefault="000C031C">
      <w:pPr>
        <w:autoSpaceDE w:val="0"/>
        <w:autoSpaceDN w:val="0"/>
        <w:spacing w:before="180" w:line="280" w:lineRule="atLeast"/>
        <w:ind w:left="960"/>
        <w:rPr>
          <w:sz w:val="23"/>
        </w:rPr>
      </w:pPr>
      <w:r>
        <w:rPr>
          <w:rFonts w:ascii="宋体" w:eastAsia="宋体" w:hAnsi="宋体" w:cs="宋体"/>
          <w:color w:val="000000"/>
          <w:sz w:val="23"/>
        </w:rPr>
        <w:t xml:space="preserve">5 </w:t>
      </w:r>
      <w:r>
        <w:rPr>
          <w:rFonts w:ascii="宋体" w:eastAsia="宋体" w:hAnsi="宋体" w:cs="宋体"/>
          <w:color w:val="000000"/>
          <w:sz w:val="23"/>
        </w:rPr>
        <w:t>上为可变事物。</w:t>
      </w:r>
      <w:r>
        <w:rPr>
          <w:rFonts w:ascii="宋体" w:eastAsia="宋体" w:hAnsi="宋体" w:cs="宋体"/>
          <w:color w:val="000000"/>
          <w:sz w:val="23"/>
        </w:rPr>
        <w:t xml:space="preserve">  </w:t>
      </w:r>
      <w:r>
        <w:rPr>
          <w:rFonts w:ascii="宋体" w:eastAsia="宋体" w:hAnsi="宋体" w:cs="宋体"/>
          <w:color w:val="000000"/>
          <w:sz w:val="23"/>
        </w:rPr>
        <w:t>致动者也有同样分别；致动者引致变化也可以是</w:t>
      </w:r>
    </w:p>
    <w:p w:rsidR="00374711" w:rsidRDefault="000C031C">
      <w:pPr>
        <w:autoSpaceDE w:val="0"/>
        <w:autoSpaceDN w:val="0"/>
        <w:spacing w:before="180" w:line="280" w:lineRule="atLeast"/>
        <w:ind w:left="1220"/>
        <w:rPr>
          <w:sz w:val="23"/>
        </w:rPr>
      </w:pPr>
      <w:r>
        <w:rPr>
          <w:rFonts w:ascii="宋体" w:eastAsia="宋体" w:hAnsi="宋体" w:cs="宋体"/>
          <w:color w:val="000000"/>
          <w:sz w:val="23"/>
        </w:rPr>
        <w:t>或出于偶然屬性，或部分地出于本性或全出于本性。</w:t>
      </w:r>
    </w:p>
    <w:p w:rsidR="00374711" w:rsidRDefault="000C031C">
      <w:pPr>
        <w:autoSpaceDE w:val="0"/>
        <w:autoSpaceDN w:val="0"/>
        <w:spacing w:before="40" w:line="460" w:lineRule="atLeast"/>
        <w:ind w:left="820" w:right="600" w:firstLine="980"/>
        <w:rPr>
          <w:sz w:val="23"/>
        </w:rPr>
      </w:pPr>
      <w:r>
        <w:rPr>
          <w:rFonts w:ascii="宋体" w:eastAsia="宋体" w:hAnsi="宋体" w:cs="宋体"/>
          <w:color w:val="000000"/>
          <w:sz w:val="23"/>
        </w:rPr>
        <w:t>动变，某些事物当是直接致动，某些事物当是出于被动；又必</w:t>
      </w:r>
      <w:r>
        <w:rPr>
          <w:rFonts w:ascii="宋体" w:eastAsia="宋体" w:hAnsi="宋体" w:cs="宋体"/>
          <w:color w:val="000000"/>
          <w:sz w:val="23"/>
        </w:rPr>
        <w:t xml:space="preserve">10 </w:t>
      </w:r>
      <w:r>
        <w:rPr>
          <w:rFonts w:ascii="宋体" w:eastAsia="宋体" w:hAnsi="宋体" w:cs="宋体"/>
          <w:color w:val="000000"/>
          <w:sz w:val="23"/>
        </w:rPr>
        <w:t>有动变时間，以及始动所自与終动所止。</w:t>
      </w:r>
      <w:r>
        <w:rPr>
          <w:rFonts w:ascii="宋体" w:eastAsia="宋体" w:hAnsi="宋体" w:cs="宋体"/>
          <w:color w:val="000000"/>
          <w:sz w:val="23"/>
        </w:rPr>
        <w:t>④</w:t>
      </w:r>
      <w:r>
        <w:rPr>
          <w:rFonts w:ascii="宋体" w:eastAsia="宋体" w:hAnsi="宋体" w:cs="宋体"/>
          <w:color w:val="000000"/>
          <w:sz w:val="23"/>
        </w:rPr>
        <w:t>但作为动变兩限点的形式，情态，地位都不动变，例如知識与热度；热度不是一个动变，加热或减温过程才是动变。</w:t>
      </w:r>
      <w:r>
        <w:rPr>
          <w:rFonts w:ascii="宋体" w:eastAsia="宋体" w:hAnsi="宋体" w:cs="宋体"/>
          <w:color w:val="000000"/>
          <w:sz w:val="23"/>
        </w:rPr>
        <w:t>⑤</w:t>
      </w:r>
    </w:p>
    <w:p w:rsidR="00374711" w:rsidRDefault="000C031C">
      <w:pPr>
        <w:spacing w:before="520" w:line="100" w:lineRule="exact"/>
        <w:ind w:left="1340" w:right="60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220" w:lineRule="atLeast"/>
        <w:ind w:left="1800"/>
        <w:rPr>
          <w:sz w:val="23"/>
        </w:rPr>
      </w:pPr>
      <w:r>
        <w:rPr>
          <w:rFonts w:ascii="宋体" w:eastAsia="宋体" w:hAnsi="宋体" w:cs="宋体"/>
          <w:color w:val="000000"/>
          <w:sz w:val="23"/>
        </w:rPr>
        <w:t>①</w:t>
      </w:r>
      <w:r>
        <w:rPr>
          <w:rFonts w:ascii="宋体" w:eastAsia="宋体" w:hAnsi="宋体" w:cs="宋体"/>
          <w:color w:val="000000"/>
          <w:sz w:val="23"/>
        </w:rPr>
        <w:t>空間位置六类为上下，左右，前后。</w:t>
      </w:r>
      <w:r>
        <w:rPr>
          <w:rFonts w:ascii="宋体" w:eastAsia="宋体" w:hAnsi="宋体" w:cs="宋体"/>
          <w:color w:val="000000"/>
          <w:sz w:val="23"/>
        </w:rPr>
        <w:t xml:space="preserve"> (</w:t>
      </w:r>
      <w:r>
        <w:rPr>
          <w:rFonts w:ascii="宋体" w:eastAsia="宋体" w:hAnsi="宋体" w:cs="宋体"/>
          <w:color w:val="000000"/>
          <w:sz w:val="23"/>
        </w:rPr>
        <w:t>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”205b-31)</w:t>
      </w:r>
    </w:p>
    <w:p w:rsidR="00374711" w:rsidRDefault="000C031C">
      <w:pPr>
        <w:autoSpaceDE w:val="0"/>
        <w:autoSpaceDN w:val="0"/>
        <w:spacing w:before="120" w:line="220" w:lineRule="atLeast"/>
        <w:ind w:left="1800"/>
        <w:rPr>
          <w:sz w:val="23"/>
        </w:rPr>
      </w:pPr>
      <w:r>
        <w:rPr>
          <w:rFonts w:ascii="宋体" w:eastAsia="宋体" w:hAnsi="宋体" w:cs="宋体"/>
          <w:color w:val="000000"/>
          <w:sz w:val="23"/>
        </w:rPr>
        <w:t>②</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卷三</w:t>
      </w:r>
      <w:r>
        <w:rPr>
          <w:rFonts w:ascii="宋体" w:eastAsia="宋体" w:hAnsi="宋体" w:cs="宋体"/>
          <w:color w:val="000000"/>
          <w:sz w:val="23"/>
        </w:rPr>
        <w:t>,205b24-206a7</w:t>
      </w:r>
      <w:r>
        <w:rPr>
          <w:rFonts w:ascii="宋体" w:eastAsia="宋体" w:hAnsi="宋体" w:cs="宋体"/>
          <w:color w:val="000000"/>
          <w:sz w:val="23"/>
        </w:rPr>
        <w:t>。</w:t>
      </w:r>
    </w:p>
    <w:p w:rsidR="00374711" w:rsidRDefault="000C031C">
      <w:pPr>
        <w:autoSpaceDE w:val="0"/>
        <w:autoSpaceDN w:val="0"/>
        <w:spacing w:before="120" w:line="220" w:lineRule="atLeast"/>
        <w:ind w:left="1800"/>
        <w:rPr>
          <w:sz w:val="23"/>
        </w:rPr>
      </w:pPr>
      <w:r>
        <w:rPr>
          <w:rFonts w:ascii="宋体" w:eastAsia="宋体" w:hAnsi="宋体" w:cs="宋体"/>
          <w:color w:val="000000"/>
          <w:sz w:val="23"/>
        </w:rPr>
        <w:t>③</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卷三</w:t>
      </w:r>
      <w:r>
        <w:rPr>
          <w:rFonts w:ascii="宋体" w:eastAsia="宋体" w:hAnsi="宋体" w:cs="宋体"/>
          <w:color w:val="000000"/>
          <w:sz w:val="23"/>
        </w:rPr>
        <w:t>, 207b21-25</w:t>
      </w:r>
      <w:r>
        <w:rPr>
          <w:rFonts w:ascii="宋体" w:eastAsia="宋体" w:hAnsi="宋体" w:cs="宋体"/>
          <w:color w:val="000000"/>
          <w:sz w:val="23"/>
        </w:rPr>
        <w:t>。</w:t>
      </w:r>
    </w:p>
    <w:p w:rsidR="00374711" w:rsidRDefault="000C031C">
      <w:pPr>
        <w:autoSpaceDE w:val="0"/>
        <w:autoSpaceDN w:val="0"/>
        <w:spacing w:before="80" w:line="220" w:lineRule="atLeast"/>
        <w:ind w:left="1800"/>
        <w:rPr>
          <w:sz w:val="23"/>
        </w:rPr>
      </w:pPr>
      <w:r>
        <w:rPr>
          <w:rFonts w:ascii="宋体" w:eastAsia="宋体" w:hAnsi="宋体" w:cs="宋体"/>
          <w:color w:val="000000"/>
          <w:sz w:val="23"/>
        </w:rPr>
        <w:t>④</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卷五</w:t>
      </w:r>
      <w:r>
        <w:rPr>
          <w:rFonts w:ascii="宋体" w:eastAsia="宋体" w:hAnsi="宋体" w:cs="宋体"/>
          <w:color w:val="000000"/>
          <w:sz w:val="23"/>
        </w:rPr>
        <w:t>,224a21-b1</w:t>
      </w:r>
      <w:r>
        <w:rPr>
          <w:rFonts w:ascii="宋体" w:eastAsia="宋体" w:hAnsi="宋体" w:cs="宋体"/>
          <w:color w:val="000000"/>
          <w:sz w:val="23"/>
        </w:rPr>
        <w:t>。</w:t>
      </w:r>
    </w:p>
    <w:p w:rsidR="00374711" w:rsidRDefault="000C031C">
      <w:pPr>
        <w:autoSpaceDE w:val="0"/>
        <w:autoSpaceDN w:val="0"/>
        <w:spacing w:before="140" w:line="220" w:lineRule="atLeast"/>
        <w:ind w:left="1800"/>
        <w:rPr>
          <w:sz w:val="23"/>
        </w:rPr>
      </w:pPr>
      <w:r>
        <w:rPr>
          <w:rFonts w:ascii="宋体" w:eastAsia="宋体" w:hAnsi="宋体" w:cs="宋体"/>
          <w:color w:val="000000"/>
          <w:sz w:val="23"/>
        </w:rPr>
        <w:t>⑤</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卷五</w:t>
      </w:r>
      <w:r>
        <w:rPr>
          <w:rFonts w:ascii="宋体" w:eastAsia="宋体" w:hAnsi="宋体" w:cs="宋体"/>
          <w:color w:val="000000"/>
          <w:sz w:val="23"/>
        </w:rPr>
        <w:t>,224b11-16</w:t>
      </w:r>
      <w:r>
        <w:rPr>
          <w:rFonts w:ascii="宋体" w:eastAsia="宋体" w:hAnsi="宋体" w:cs="宋体"/>
          <w:color w:val="000000"/>
          <w:sz w:val="23"/>
        </w:rPr>
        <w:t>。</w:t>
      </w:r>
    </w:p>
    <w:p w:rsidR="00374711" w:rsidRDefault="000C031C">
      <w:pPr>
        <w:autoSpaceDE w:val="0"/>
        <w:autoSpaceDN w:val="0"/>
        <w:spacing w:before="220" w:line="220" w:lineRule="atLeast"/>
        <w:ind w:left="8600"/>
        <w:rPr>
          <w:sz w:val="23"/>
        </w:rPr>
      </w:pPr>
      <w:r>
        <w:rPr>
          <w:rFonts w:ascii="宋体" w:eastAsia="宋体" w:hAnsi="宋体" w:cs="宋体"/>
          <w:color w:val="000000"/>
          <w:sz w:val="23"/>
        </w:rPr>
        <w:t>·231·</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40" w:line="260" w:lineRule="atLeast"/>
        <w:ind w:left="900"/>
        <w:rPr>
          <w:sz w:val="24"/>
        </w:rPr>
      </w:pPr>
      <w:r>
        <w:rPr>
          <w:rFonts w:ascii="宋体" w:eastAsia="宋体" w:hAnsi="宋体" w:cs="宋体"/>
          <w:b/>
          <w:color w:val="000000"/>
        </w:rPr>
        <w:t>K 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u w:val="single"/>
        </w:rPr>
        <w:t>1067b</w:t>
      </w:r>
    </w:p>
    <w:p w:rsidR="00374711" w:rsidRDefault="000C031C">
      <w:pPr>
        <w:autoSpaceDE w:val="0"/>
        <w:autoSpaceDN w:val="0"/>
        <w:spacing w:line="420" w:lineRule="atLeast"/>
        <w:ind w:left="900" w:right="1140" w:firstLine="880"/>
      </w:pPr>
      <w:r>
        <w:rPr>
          <w:rFonts w:ascii="宋体" w:eastAsia="宋体" w:hAnsi="宋体" w:cs="宋体"/>
          <w:b/>
          <w:color w:val="000000"/>
        </w:rPr>
        <w:t>幷非一切事物均具有非屬性之变，內在本性之变只能变于諸</w:t>
      </w:r>
      <w:r>
        <w:rPr>
          <w:rFonts w:ascii="宋体" w:eastAsia="宋体" w:hAnsi="宋体" w:cs="宋体"/>
          <w:b/>
          <w:color w:val="000000"/>
        </w:rPr>
        <w:t xml:space="preserve">15 </w:t>
      </w:r>
      <w:r>
        <w:rPr>
          <w:rFonts w:ascii="宋体" w:eastAsia="宋体" w:hAnsi="宋体" w:cs="宋体"/>
          <w:b/>
          <w:color w:val="000000"/>
        </w:rPr>
        <w:t>相对，諸間体与諸相反〈矛盾〉之間。</w:t>
      </w:r>
      <w:r>
        <w:rPr>
          <w:rFonts w:ascii="宋体" w:eastAsia="宋体" w:hAnsi="宋体" w:cs="宋体"/>
          <w:color w:val="000000"/>
        </w:rPr>
        <w:t xml:space="preserve"> </w:t>
      </w:r>
      <w:r>
        <w:rPr>
          <w:rFonts w:ascii="宋体" w:eastAsia="宋体" w:hAnsi="宋体" w:cs="宋体"/>
          <w:b/>
          <w:color w:val="000000"/>
        </w:rPr>
        <w:t>我們可凭归納以为証明。</w:t>
      </w:r>
      <w:r>
        <w:rPr>
          <w:rFonts w:ascii="宋体" w:eastAsia="宋体" w:hAnsi="宋体" w:cs="宋体"/>
          <w:b/>
          <w:color w:val="000000"/>
        </w:rPr>
        <w:t>①</w:t>
      </w:r>
      <w:r>
        <w:rPr>
          <w:rFonts w:ascii="宋体" w:eastAsia="宋体" w:hAnsi="宋体" w:cs="宋体"/>
          <w:b/>
          <w:color w:val="000000"/>
        </w:rPr>
        <w:t>凡变，或正变入于正或負变入于負，或正変入于負或負变入于正。</w:t>
      </w:r>
      <w:r>
        <w:rPr>
          <w:rFonts w:ascii="宋体" w:eastAsia="宋体" w:hAnsi="宋体" w:cs="宋体"/>
          <w:b/>
          <w:color w:val="000000"/>
        </w:rPr>
        <w:t>②(</w:t>
      </w:r>
      <w:r>
        <w:rPr>
          <w:rFonts w:ascii="宋体" w:eastAsia="宋体" w:hAnsi="宋体" w:cs="宋体"/>
          <w:b/>
          <w:color w:val="000000"/>
        </w:rPr>
        <w:t>正項命意，我現在用以指說一个肯定詞。</w:t>
      </w:r>
      <w:r>
        <w:rPr>
          <w:rFonts w:ascii="宋体" w:eastAsia="宋体" w:hAnsi="宋体" w:cs="宋体"/>
          <w:b/>
          <w:color w:val="000000"/>
        </w:rPr>
        <w:t>)</w:t>
      </w:r>
      <w:r>
        <w:rPr>
          <w:rFonts w:ascii="宋体" w:eastAsia="宋体" w:hAnsi="宋体" w:cs="宋体"/>
          <w:b/>
          <w:color w:val="000000"/>
        </w:rPr>
        <w:t>这里負与負兩項既非相对亦非相反，</w:t>
      </w:r>
      <w:r>
        <w:rPr>
          <w:rFonts w:ascii="宋体" w:eastAsia="宋体" w:hAnsi="宋体" w:cs="宋体"/>
          <w:b/>
          <w:color w:val="000000"/>
        </w:rPr>
        <w:t>“</w:t>
      </w:r>
      <w:r>
        <w:rPr>
          <w:rFonts w:ascii="宋体" w:eastAsia="宋体" w:hAnsi="宋体" w:cs="宋体"/>
          <w:b/>
          <w:color w:val="000000"/>
        </w:rPr>
        <w:t>负入于负</w:t>
      </w:r>
      <w:r>
        <w:rPr>
          <w:rFonts w:ascii="宋体" w:eastAsia="宋体" w:hAnsi="宋体" w:cs="宋体"/>
          <w:b/>
          <w:color w:val="000000"/>
        </w:rPr>
        <w:t>”</w:t>
      </w:r>
      <w:r>
        <w:rPr>
          <w:rFonts w:ascii="宋体" w:eastAsia="宋体" w:hAnsi="宋体" w:cs="宋体"/>
          <w:b/>
          <w:color w:val="000000"/>
        </w:rPr>
        <w:t>既然不涵有对反就不能当作一变；故变</w:t>
      </w:r>
      <w:r>
        <w:rPr>
          <w:rFonts w:ascii="宋体" w:eastAsia="宋体" w:hAnsi="宋体" w:cs="宋体"/>
          <w:b/>
          <w:color w:val="000000"/>
        </w:rPr>
        <w:t xml:space="preserve">²⁰ </w:t>
      </w:r>
      <w:r>
        <w:rPr>
          <w:rFonts w:ascii="宋体" w:eastAsia="宋体" w:hAnsi="宋体" w:cs="宋体"/>
          <w:b/>
          <w:color w:val="000000"/>
        </w:rPr>
        <w:t>必归于三式。負乃正的相反，</w:t>
      </w:r>
      <w:r>
        <w:rPr>
          <w:rFonts w:ascii="宋体" w:eastAsia="宋体" w:hAnsi="宋体" w:cs="宋体"/>
          <w:b/>
          <w:color w:val="000000"/>
        </w:rPr>
        <w:t>“</w:t>
      </w:r>
      <w:r>
        <w:rPr>
          <w:rFonts w:ascii="宋体" w:eastAsia="宋体" w:hAnsi="宋体" w:cs="宋体"/>
          <w:b/>
          <w:color w:val="000000"/>
        </w:rPr>
        <w:t>负入于正</w:t>
      </w:r>
      <w:r>
        <w:rPr>
          <w:rFonts w:ascii="宋体" w:eastAsia="宋体" w:hAnsi="宋体" w:cs="宋体"/>
          <w:b/>
          <w:color w:val="000000"/>
        </w:rPr>
        <w:t>”</w:t>
      </w:r>
      <w:r>
        <w:rPr>
          <w:rFonts w:ascii="宋体" w:eastAsia="宋体" w:hAnsi="宋体" w:cs="宋体"/>
          <w:b/>
          <w:color w:val="000000"/>
        </w:rPr>
        <w:t>为生成，全变即完全生成，局部之变卽局部生成；</w:t>
      </w:r>
      <w:r>
        <w:rPr>
          <w:rFonts w:ascii="宋体" w:eastAsia="宋体" w:hAnsi="宋体" w:cs="宋体"/>
          <w:b/>
          <w:color w:val="000000"/>
        </w:rPr>
        <w:t>“</w:t>
      </w:r>
      <w:r>
        <w:rPr>
          <w:rFonts w:ascii="宋体" w:eastAsia="宋体" w:hAnsi="宋体" w:cs="宋体"/>
          <w:b/>
          <w:color w:val="000000"/>
        </w:rPr>
        <w:t>正入于負</w:t>
      </w:r>
      <w:r>
        <w:rPr>
          <w:rFonts w:ascii="宋体" w:eastAsia="宋体" w:hAnsi="宋体" w:cs="宋体"/>
          <w:b/>
          <w:color w:val="000000"/>
        </w:rPr>
        <w:t>”</w:t>
      </w:r>
      <w:r>
        <w:rPr>
          <w:rFonts w:ascii="宋体" w:eastAsia="宋体" w:hAnsi="宋体" w:cs="宋体"/>
          <w:b/>
          <w:color w:val="000000"/>
        </w:rPr>
        <w:t>为灭坏，全变为完全灭坏，局部之变为局部灭坏。</w:t>
      </w:r>
      <w:r>
        <w:rPr>
          <w:rFonts w:ascii="宋体" w:eastAsia="宋体" w:hAnsi="宋体" w:cs="宋体"/>
          <w:b/>
          <w:color w:val="000000"/>
        </w:rPr>
        <w:t>③</w:t>
      </w:r>
    </w:p>
    <w:p w:rsidR="00374711" w:rsidRDefault="000C031C">
      <w:pPr>
        <w:autoSpaceDE w:val="0"/>
        <w:autoSpaceDN w:val="0"/>
        <w:spacing w:line="430" w:lineRule="atLeast"/>
        <w:ind w:left="540" w:right="1160" w:firstLine="360"/>
        <w:rPr>
          <w:sz w:val="24"/>
        </w:rPr>
      </w:pPr>
      <w:r>
        <w:rPr>
          <w:rFonts w:ascii="宋体" w:eastAsia="宋体" w:hAnsi="宋体" w:cs="宋体"/>
          <w:b/>
          <w:color w:val="000000"/>
        </w:rPr>
        <w:t>25</w:t>
      </w:r>
      <w:r>
        <w:rPr>
          <w:rFonts w:ascii="宋体" w:eastAsia="宋体" w:hAnsi="宋体" w:cs="宋体"/>
          <w:color w:val="000000"/>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 xml:space="preserve"> </w:t>
      </w:r>
      <w:r>
        <w:rPr>
          <w:rFonts w:ascii="宋体" w:eastAsia="宋体" w:hAnsi="宋体" w:cs="宋体"/>
          <w:b/>
          <w:color w:val="000000"/>
        </w:rPr>
        <w:t>假如</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有数命意，而在結合与分离上为</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者，以及与全称实是为相反的潜在之是，均不容有运动</w:t>
      </w:r>
      <w:r>
        <w:rPr>
          <w:rFonts w:ascii="宋体" w:eastAsia="宋体" w:hAnsi="宋体" w:cs="宋体"/>
          <w:b/>
          <w:color w:val="000000"/>
        </w:rPr>
        <w:t>④(“</w:t>
      </w:r>
      <w:r>
        <w:rPr>
          <w:rFonts w:ascii="宋体" w:eastAsia="宋体" w:hAnsi="宋体" w:cs="宋体"/>
          <w:b/>
          <w:color w:val="000000"/>
        </w:rPr>
        <w:t>非白的</w:t>
      </w:r>
      <w:r>
        <w:rPr>
          <w:rFonts w:ascii="宋体" w:eastAsia="宋体" w:hAnsi="宋体" w:cs="宋体"/>
          <w:b/>
          <w:color w:val="000000"/>
        </w:rPr>
        <w:t>”</w:t>
      </w:r>
      <w:r>
        <w:rPr>
          <w:rFonts w:ascii="宋体" w:eastAsia="宋体" w:hAnsi="宋体" w:cs="宋体"/>
          <w:b/>
          <w:color w:val="000000"/>
        </w:rPr>
        <w:t>或</w:t>
      </w:r>
      <w:r>
        <w:rPr>
          <w:rFonts w:ascii="宋体" w:eastAsia="宋体" w:hAnsi="宋体" w:cs="宋体"/>
          <w:b/>
          <w:color w:val="000000"/>
        </w:rPr>
        <w:t>“</w:t>
      </w:r>
      <w:r>
        <w:rPr>
          <w:rFonts w:ascii="宋体" w:eastAsia="宋体" w:hAnsi="宋体" w:cs="宋体"/>
          <w:b/>
          <w:color w:val="000000"/>
        </w:rPr>
        <w:t>非善的</w:t>
      </w:r>
      <w:r>
        <w:rPr>
          <w:rFonts w:ascii="宋体" w:eastAsia="宋体" w:hAnsi="宋体" w:cs="宋体"/>
          <w:b/>
          <w:color w:val="000000"/>
        </w:rPr>
        <w:t>”</w:t>
      </w:r>
      <w:r>
        <w:rPr>
          <w:rFonts w:ascii="宋体" w:eastAsia="宋体" w:hAnsi="宋体" w:cs="宋体"/>
          <w:b/>
          <w:color w:val="000000"/>
        </w:rPr>
        <w:t>当然可以作偶然的动变，</w:t>
      </w:r>
      <w:r>
        <w:rPr>
          <w:rFonts w:ascii="宋体" w:eastAsia="宋体" w:hAnsi="宋体" w:cs="宋体"/>
          <w:b/>
          <w:color w:val="000000"/>
        </w:rPr>
        <w:t>因为那非白的或非善的可能是一个</w:t>
      </w:r>
      <w:r>
        <w:rPr>
          <w:rFonts w:ascii="宋体" w:eastAsia="宋体" w:hAnsi="宋体" w:cs="宋体"/>
          <w:b/>
          <w:color w:val="000000"/>
        </w:rPr>
        <w:t xml:space="preserve">30 </w:t>
      </w:r>
      <w:r>
        <w:rPr>
          <w:rFonts w:ascii="宋体" w:eastAsia="宋体" w:hAnsi="宋体" w:cs="宋体"/>
          <w:b/>
          <w:color w:val="000000"/>
        </w:rPr>
        <w:t>人；但如果全不是</w:t>
      </w:r>
      <w:r>
        <w:rPr>
          <w:rFonts w:ascii="宋体" w:eastAsia="宋体" w:hAnsi="宋体" w:cs="宋体"/>
          <w:color w:val="000000"/>
        </w:rPr>
        <w:t xml:space="preserve"> </w:t>
      </w:r>
      <w:r>
        <w:rPr>
          <w:rFonts w:ascii="宋体" w:eastAsia="宋体" w:hAnsi="宋体" w:cs="宋体"/>
          <w:b/>
          <w:color w:val="000000"/>
        </w:rPr>
        <w:t>一个个体，这就沒法运动</w:t>
      </w:r>
      <w:r>
        <w:rPr>
          <w:rFonts w:ascii="宋体" w:eastAsia="宋体" w:hAnsi="宋体" w:cs="宋体"/>
          <w:b/>
          <w:color w:val="000000"/>
        </w:rPr>
        <w:t>)</w:t>
      </w:r>
      <w:r>
        <w:rPr>
          <w:rFonts w:ascii="宋体" w:eastAsia="宋体" w:hAnsi="宋体" w:cs="宋体"/>
          <w:b/>
          <w:color w:val="000000"/>
        </w:rPr>
        <w:t>，則凡屬</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均当不能</w:t>
      </w:r>
      <w:r>
        <w:rPr>
          <w:rFonts w:ascii="宋体" w:eastAsia="宋体" w:hAnsi="宋体" w:cs="宋体"/>
          <w:b/>
          <w:color w:val="000000"/>
        </w:rPr>
        <w:t>“</w:t>
      </w:r>
      <w:r>
        <w:rPr>
          <w:rFonts w:ascii="宋体" w:eastAsia="宋体" w:hAnsi="宋体" w:cs="宋体"/>
          <w:b/>
          <w:color w:val="000000"/>
        </w:rPr>
        <w:t>运动</w:t>
      </w:r>
      <w:r>
        <w:rPr>
          <w:rFonts w:ascii="宋体" w:eastAsia="宋体" w:hAnsi="宋体" w:cs="宋体"/>
          <w:b/>
          <w:color w:val="000000"/>
        </w:rPr>
        <w:t>”</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w:t>
      </w:r>
      <w:r>
        <w:rPr>
          <w:rFonts w:ascii="宋体" w:eastAsia="宋体" w:hAnsi="宋体" w:cs="宋体"/>
          <w:b/>
          <w:color w:val="000000"/>
        </w:rPr>
        <w:t>若然如此，則</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既出于生成，一切生成便不能是运动；</w:t>
      </w:r>
      <w:r>
        <w:rPr>
          <w:rFonts w:ascii="宋体" w:eastAsia="宋体" w:hAnsi="宋体" w:cs="宋体"/>
          <w:b/>
          <w:color w:val="000000"/>
        </w:rPr>
        <w:t xml:space="preserve"> </w:t>
      </w:r>
      <w:r>
        <w:rPr>
          <w:rFonts w:ascii="宋体" w:eastAsia="宋体" w:hAnsi="宋体" w:cs="宋体"/>
          <w:b/>
          <w:color w:val="000000"/>
        </w:rPr>
        <w:t>卽便这生成完全出于屬性，</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仍是一般生成事物的云謂</w:t>
      </w:r>
      <w:r>
        <w:rPr>
          <w:rFonts w:ascii="宋体" w:eastAsia="宋体" w:hAnsi="宋体" w:cs="宋体"/>
          <w:b/>
          <w:color w:val="000000"/>
        </w:rPr>
        <w:t>)</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相似地，</w:t>
      </w:r>
      <w:r>
        <w:rPr>
          <w:rFonts w:ascii="宋体" w:eastAsia="宋体" w:hAnsi="宋体" w:cs="宋体"/>
          <w:b/>
          <w:color w:val="000000"/>
        </w:rPr>
        <w:t>“</w:t>
      </w:r>
      <w:r>
        <w:rPr>
          <w:rFonts w:ascii="宋体" w:eastAsia="宋体" w:hAnsi="宋体" w:cs="宋体"/>
          <w:b/>
          <w:color w:val="000000"/>
        </w:rPr>
        <w:t>靜止</w:t>
      </w:r>
      <w:r>
        <w:rPr>
          <w:rFonts w:ascii="宋体" w:eastAsia="宋体" w:hAnsi="宋体" w:cs="宋体"/>
          <w:b/>
          <w:color w:val="000000"/>
        </w:rPr>
        <w:t>”</w:t>
      </w:r>
      <w:r>
        <w:rPr>
          <w:rFonts w:ascii="宋体" w:eastAsia="宋体" w:hAnsi="宋体" w:cs="宋体"/>
          <w:b/>
          <w:color w:val="000000"/>
        </w:rPr>
        <w:t>也与非是无涉。</w:t>
      </w:r>
      <w:r>
        <w:rPr>
          <w:rFonts w:ascii="宋体" w:eastAsia="宋体" w:hAnsi="宋体" w:cs="宋体"/>
          <w:color w:val="000000"/>
        </w:rPr>
        <w:t xml:space="preserve"> </w:t>
      </w:r>
      <w:r>
        <w:rPr>
          <w:rFonts w:ascii="宋体" w:eastAsia="宋体" w:hAnsi="宋体" w:cs="宋体"/>
          <w:b/>
          <w:color w:val="000000"/>
        </w:rPr>
        <w:t>于是这些后果頗为古怪。</w:t>
      </w:r>
      <w:r>
        <w:rPr>
          <w:rFonts w:ascii="宋体" w:eastAsia="宋体" w:hAnsi="宋体" w:cs="宋体"/>
          <w:color w:val="000000"/>
        </w:rPr>
        <w:t xml:space="preserve"> </w:t>
      </w:r>
      <w:r>
        <w:rPr>
          <w:rFonts w:ascii="宋体" w:eastAsia="宋体" w:hAnsi="宋体" w:cs="宋体"/>
          <w:b/>
          <w:color w:val="000000"/>
        </w:rPr>
        <w:t>还</w:t>
      </w:r>
      <w:r>
        <w:rPr>
          <w:rFonts w:ascii="宋体" w:eastAsia="宋体" w:hAnsi="宋体" w:cs="宋体"/>
          <w:b/>
          <w:color w:val="000000"/>
        </w:rPr>
        <w:t xml:space="preserve">35 </w:t>
      </w:r>
      <w:r>
        <w:rPr>
          <w:rFonts w:ascii="宋体" w:eastAsia="宋体" w:hAnsi="宋体" w:cs="宋体"/>
          <w:b/>
          <w:color w:val="000000"/>
        </w:rPr>
        <w:t>有，每一运动的事物必有一处所，</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原无所处；但它若有运动这便当有其处所。灭坏也不应是运动；因为运动的兩个对反为动</w:t>
      </w:r>
      <w:r>
        <w:rPr>
          <w:rFonts w:ascii="宋体" w:eastAsia="宋体" w:hAnsi="宋体" w:cs="宋体"/>
          <w:b/>
          <w:color w:val="000000"/>
        </w:rPr>
        <w:t xml:space="preserve">1068a </w:t>
      </w:r>
      <w:r>
        <w:rPr>
          <w:rFonts w:ascii="宋体" w:eastAsia="宋体" w:hAnsi="宋体" w:cs="宋体"/>
          <w:b/>
          <w:color w:val="000000"/>
        </w:rPr>
        <w:t>和靜，但灭坏的对反却正是生成。</w:t>
      </w:r>
      <w:r>
        <w:rPr>
          <w:rFonts w:ascii="宋体" w:eastAsia="宋体" w:hAnsi="宋体" w:cs="宋体"/>
          <w:b/>
          <w:color w:val="000000"/>
        </w:rPr>
        <w:t xml:space="preserve">⑤ </w:t>
      </w:r>
      <w:r>
        <w:rPr>
          <w:rFonts w:ascii="宋体" w:eastAsia="宋体" w:hAnsi="宋体" w:cs="宋体"/>
          <w:b/>
          <w:color w:val="000000"/>
        </w:rPr>
        <w:t>因为每一个运动是一个变化，</w:t>
      </w:r>
    </w:p>
    <w:p w:rsidR="00374711" w:rsidRDefault="000C031C">
      <w:pPr>
        <w:spacing w:before="360" w:line="100" w:lineRule="exact"/>
        <w:ind w:left="1380" w:right="6160"/>
        <w:rPr>
          <w:sz w:val="24"/>
        </w:rPr>
      </w:pPr>
      <w:r>
        <w:rPr>
          <w:rFonts w:ascii="宋体" w:eastAsia="宋体" w:hAnsi="宋体" w:cs="宋体"/>
          <w:sz w:val="24"/>
          <w:u w:val="single"/>
        </w:rPr>
        <w:t xml:space="preserve">             </w:t>
      </w:r>
      <w:r>
        <w:rPr>
          <w:rFonts w:ascii="宋体" w:eastAsia="宋体" w:hAnsi="宋体" w:cs="宋体"/>
          <w:sz w:val="24"/>
          <w:u w:val="single"/>
        </w:rPr>
        <w:t xml:space="preserve">          </w:t>
      </w:r>
    </w:p>
    <w:p w:rsidR="00374711" w:rsidRDefault="000C031C">
      <w:pPr>
        <w:autoSpaceDE w:val="0"/>
        <w:autoSpaceDN w:val="0"/>
        <w:spacing w:line="200" w:lineRule="atLeast"/>
        <w:ind w:left="1780"/>
      </w:pPr>
      <w:r>
        <w:rPr>
          <w:rFonts w:ascii="宋体" w:eastAsia="宋体" w:hAnsi="宋体" w:cs="宋体"/>
          <w:b/>
          <w:color w:val="000000"/>
        </w:rPr>
        <w:t>①</w:t>
      </w:r>
      <w:r>
        <w:rPr>
          <w:rFonts w:ascii="宋体" w:eastAsia="宋体" w:hAnsi="宋体" w:cs="宋体"/>
          <w:b/>
          <w:color w:val="000000"/>
        </w:rPr>
        <w:t>参看</w:t>
      </w:r>
      <w:r>
        <w:rPr>
          <w:rFonts w:ascii="宋体" w:eastAsia="宋体" w:hAnsi="宋体" w:cs="宋体"/>
          <w:b/>
          <w:color w:val="000000"/>
        </w:rPr>
        <w:t>“</w:t>
      </w:r>
      <w:r>
        <w:rPr>
          <w:rFonts w:ascii="宋体" w:eastAsia="宋体" w:hAnsi="宋体" w:cs="宋体"/>
          <w:b/>
          <w:color w:val="000000"/>
        </w:rPr>
        <w:t>物学</w:t>
      </w:r>
      <w:r>
        <w:rPr>
          <w:rFonts w:ascii="宋体" w:eastAsia="宋体" w:hAnsi="宋体" w:cs="宋体"/>
          <w:b/>
          <w:color w:val="000000"/>
        </w:rPr>
        <w:t>”</w:t>
      </w:r>
      <w:r>
        <w:rPr>
          <w:rFonts w:ascii="宋体" w:eastAsia="宋体" w:hAnsi="宋体" w:cs="宋体"/>
          <w:b/>
          <w:color w:val="000000"/>
        </w:rPr>
        <w:t>卷五</w:t>
      </w:r>
      <w:r>
        <w:rPr>
          <w:rFonts w:ascii="宋体" w:eastAsia="宋体" w:hAnsi="宋体" w:cs="宋体"/>
          <w:b/>
          <w:color w:val="000000"/>
        </w:rPr>
        <w:t>,224b28-30</w:t>
      </w:r>
      <w:r>
        <w:rPr>
          <w:rFonts w:ascii="宋体" w:eastAsia="宋体" w:hAnsi="宋体" w:cs="宋体"/>
          <w:b/>
          <w:color w:val="000000"/>
        </w:rPr>
        <w:t>。</w:t>
      </w:r>
    </w:p>
    <w:p w:rsidR="00374711" w:rsidRDefault="000C031C">
      <w:pPr>
        <w:autoSpaceDE w:val="0"/>
        <w:autoSpaceDN w:val="0"/>
        <w:spacing w:line="260" w:lineRule="atLeast"/>
        <w:ind w:left="1360" w:right="1040" w:firstLine="420"/>
      </w:pPr>
      <w:r>
        <w:rPr>
          <w:rFonts w:ascii="宋体" w:eastAsia="宋体" w:hAnsi="宋体" w:cs="宋体"/>
          <w:b/>
          <w:color w:val="000000"/>
        </w:rPr>
        <w:t>②broxetu évov</w:t>
      </w:r>
      <w:r>
        <w:rPr>
          <w:rFonts w:ascii="宋体" w:eastAsia="宋体" w:hAnsi="宋体" w:cs="宋体"/>
          <w:b/>
          <w:color w:val="000000"/>
        </w:rPr>
        <w:t>和</w:t>
      </w:r>
      <w:r>
        <w:rPr>
          <w:rFonts w:ascii="宋体" w:eastAsia="宋体" w:hAnsi="宋体" w:cs="宋体"/>
          <w:b/>
          <w:color w:val="000000"/>
        </w:rPr>
        <w:t xml:space="preserve">où % onxetue v o v </w:t>
      </w:r>
      <w:r>
        <w:rPr>
          <w:rFonts w:ascii="宋体" w:eastAsia="宋体" w:hAnsi="宋体" w:cs="宋体"/>
          <w:b/>
          <w:color w:val="000000"/>
        </w:rPr>
        <w:t>亦可譯作主与客。变化的可能四式成为</w:t>
      </w:r>
      <w:r>
        <w:rPr>
          <w:rFonts w:ascii="宋体" w:eastAsia="宋体" w:hAnsi="宋体" w:cs="宋体"/>
          <w:b/>
          <w:color w:val="000000"/>
        </w:rPr>
        <w:t>“</w:t>
      </w:r>
      <w:r>
        <w:rPr>
          <w:rFonts w:ascii="宋体" w:eastAsia="宋体" w:hAnsi="宋体" w:cs="宋体"/>
          <w:b/>
          <w:color w:val="000000"/>
        </w:rPr>
        <w:t>主变于主，客变于客，主变于客，客变于主</w:t>
      </w:r>
      <w:r>
        <w:rPr>
          <w:rFonts w:ascii="宋体" w:eastAsia="宋体" w:hAnsi="宋体" w:cs="宋体"/>
          <w:b/>
          <w:color w:val="000000"/>
        </w:rPr>
        <w:t>”</w:t>
      </w:r>
      <w:r>
        <w:rPr>
          <w:rFonts w:ascii="宋体" w:eastAsia="宋体" w:hAnsi="宋体" w:cs="宋体"/>
          <w:b/>
          <w:color w:val="000000"/>
        </w:rPr>
        <w:t>。</w:t>
      </w:r>
    </w:p>
    <w:p w:rsidR="00374711" w:rsidRDefault="000C031C">
      <w:pPr>
        <w:autoSpaceDE w:val="0"/>
        <w:autoSpaceDN w:val="0"/>
        <w:spacing w:before="20" w:line="265" w:lineRule="atLeast"/>
        <w:ind w:left="1360" w:right="1040" w:firstLine="420"/>
      </w:pPr>
      <w:r>
        <w:rPr>
          <w:rFonts w:ascii="宋体" w:eastAsia="宋体" w:hAnsi="宋体" w:cs="宋体"/>
          <w:b/>
          <w:color w:val="000000"/>
        </w:rPr>
        <w:t>③“</w:t>
      </w:r>
      <w:r>
        <w:rPr>
          <w:rFonts w:ascii="宋体" w:eastAsia="宋体" w:hAnsi="宋体" w:cs="宋体"/>
          <w:b/>
          <w:color w:val="000000"/>
        </w:rPr>
        <w:t>正变入于正</w:t>
      </w:r>
      <w:r>
        <w:rPr>
          <w:rFonts w:ascii="宋体" w:eastAsia="宋体" w:hAnsi="宋体" w:cs="宋体"/>
          <w:b/>
          <w:color w:val="000000"/>
        </w:rPr>
        <w:t>”</w:t>
      </w:r>
      <w:r>
        <w:rPr>
          <w:rFonts w:ascii="宋体" w:eastAsia="宋体" w:hAnsi="宋体" w:cs="宋体"/>
          <w:b/>
          <w:color w:val="000000"/>
        </w:rPr>
        <w:t>虽非兩相反，却可成兩相对，如</w:t>
      </w:r>
      <w:r>
        <w:rPr>
          <w:rFonts w:ascii="宋体" w:eastAsia="宋体" w:hAnsi="宋体" w:cs="宋体"/>
          <w:b/>
          <w:color w:val="000000"/>
        </w:rPr>
        <w:t>“</w:t>
      </w:r>
      <w:r>
        <w:rPr>
          <w:rFonts w:ascii="宋体" w:eastAsia="宋体" w:hAnsi="宋体" w:cs="宋体"/>
          <w:b/>
          <w:color w:val="000000"/>
        </w:rPr>
        <w:t>穷人</w:t>
      </w:r>
      <w:r>
        <w:rPr>
          <w:rFonts w:ascii="宋体" w:eastAsia="宋体" w:hAnsi="宋体" w:cs="宋体"/>
          <w:b/>
          <w:color w:val="000000"/>
        </w:rPr>
        <w:t>”</w:t>
      </w:r>
      <w:r>
        <w:rPr>
          <w:rFonts w:ascii="宋体" w:eastAsia="宋体" w:hAnsi="宋体" w:cs="宋体"/>
          <w:b/>
          <w:color w:val="000000"/>
        </w:rPr>
        <w:t>变为</w:t>
      </w:r>
      <w:r>
        <w:rPr>
          <w:rFonts w:ascii="宋体" w:eastAsia="宋体" w:hAnsi="宋体" w:cs="宋体"/>
          <w:b/>
          <w:color w:val="000000"/>
        </w:rPr>
        <w:t>“</w:t>
      </w:r>
      <w:r>
        <w:rPr>
          <w:rFonts w:ascii="宋体" w:eastAsia="宋体" w:hAnsi="宋体" w:cs="宋体"/>
          <w:b/>
          <w:color w:val="000000"/>
        </w:rPr>
        <w:t>富人</w:t>
      </w:r>
      <w:r>
        <w:rPr>
          <w:rFonts w:ascii="宋体" w:eastAsia="宋体" w:hAnsi="宋体" w:cs="宋体"/>
          <w:b/>
          <w:color w:val="000000"/>
        </w:rPr>
        <w:t>”</w:t>
      </w:r>
      <w:r>
        <w:rPr>
          <w:rFonts w:ascii="宋体" w:eastAsia="宋体" w:hAnsi="宋体" w:cs="宋体"/>
          <w:b/>
          <w:color w:val="000000"/>
        </w:rPr>
        <w:t>；这样的变非本体之变，只是属性之变。</w:t>
      </w:r>
      <w:r>
        <w:rPr>
          <w:rFonts w:ascii="宋体" w:eastAsia="宋体" w:hAnsi="宋体" w:cs="宋体"/>
          <w:color w:val="000000"/>
        </w:rPr>
        <w:t xml:space="preserve"> </w:t>
      </w:r>
      <w:r>
        <w:rPr>
          <w:rFonts w:ascii="宋体" w:eastAsia="宋体" w:hAnsi="宋体" w:cs="宋体"/>
          <w:b/>
          <w:color w:val="000000"/>
        </w:rPr>
        <w:t>如改作</w:t>
      </w:r>
      <w:r>
        <w:rPr>
          <w:rFonts w:ascii="宋体" w:eastAsia="宋体" w:hAnsi="宋体" w:cs="宋体"/>
          <w:b/>
          <w:color w:val="000000"/>
        </w:rPr>
        <w:t>“</w:t>
      </w:r>
      <w:r>
        <w:rPr>
          <w:rFonts w:ascii="宋体" w:eastAsia="宋体" w:hAnsi="宋体" w:cs="宋体"/>
          <w:b/>
          <w:color w:val="000000"/>
        </w:rPr>
        <w:t>穷人</w:t>
      </w:r>
      <w:r>
        <w:rPr>
          <w:rFonts w:ascii="宋体" w:eastAsia="宋体" w:hAnsi="宋体" w:cs="宋体"/>
          <w:b/>
          <w:color w:val="000000"/>
        </w:rPr>
        <w:t>”</w:t>
      </w:r>
      <w:r>
        <w:rPr>
          <w:rFonts w:ascii="宋体" w:eastAsia="宋体" w:hAnsi="宋体" w:cs="宋体"/>
          <w:b/>
          <w:color w:val="000000"/>
        </w:rPr>
        <w:t>变为</w:t>
      </w:r>
      <w:r>
        <w:rPr>
          <w:rFonts w:ascii="宋体" w:eastAsia="宋体" w:hAnsi="宋体" w:cs="宋体"/>
          <w:b/>
          <w:color w:val="000000"/>
        </w:rPr>
        <w:t>“</w:t>
      </w:r>
      <w:r>
        <w:rPr>
          <w:rFonts w:ascii="宋体" w:eastAsia="宋体" w:hAnsi="宋体" w:cs="宋体"/>
          <w:b/>
          <w:color w:val="000000"/>
        </w:rPr>
        <w:t>非穷人</w:t>
      </w:r>
      <w:r>
        <w:rPr>
          <w:rFonts w:ascii="宋体" w:eastAsia="宋体" w:hAnsi="宋体" w:cs="宋体"/>
          <w:b/>
          <w:color w:val="000000"/>
        </w:rPr>
        <w:t>”</w:t>
      </w:r>
      <w:r>
        <w:rPr>
          <w:rFonts w:ascii="宋体" w:eastAsia="宋体" w:hAnsi="宋体" w:cs="宋体"/>
          <w:b/>
          <w:color w:val="000000"/>
        </w:rPr>
        <w:t>，亦不能为全称的本体之变。</w:t>
      </w:r>
      <w:r>
        <w:rPr>
          <w:rFonts w:ascii="宋体" w:eastAsia="宋体" w:hAnsi="宋体" w:cs="宋体"/>
          <w:color w:val="000000"/>
        </w:rPr>
        <w:t xml:space="preserve"> </w:t>
      </w:r>
      <w:r>
        <w:rPr>
          <w:rFonts w:ascii="宋体" w:eastAsia="宋体" w:hAnsi="宋体" w:cs="宋体"/>
          <w:b/>
          <w:color w:val="000000"/>
        </w:rPr>
        <w:t>亞里士多德于变的三式中只說明兩式。</w:t>
      </w:r>
      <w:r>
        <w:rPr>
          <w:rFonts w:ascii="宋体" w:eastAsia="宋体" w:hAnsi="宋体" w:cs="宋体"/>
          <w:color w:val="000000"/>
        </w:rPr>
        <w:t xml:space="preserve"> </w:t>
      </w:r>
      <w:r>
        <w:rPr>
          <w:rFonts w:ascii="宋体" w:eastAsia="宋体" w:hAnsi="宋体" w:cs="宋体"/>
          <w:b/>
          <w:color w:val="000000"/>
        </w:rPr>
        <w:t>只有正負与負正之变确乎为本体之变。</w:t>
      </w:r>
      <w:r>
        <w:rPr>
          <w:rFonts w:ascii="宋体" w:eastAsia="宋体" w:hAnsi="宋体" w:cs="宋体"/>
          <w:color w:val="000000"/>
        </w:rPr>
        <w:t xml:space="preserve"> </w:t>
      </w:r>
      <w:r>
        <w:rPr>
          <w:rFonts w:ascii="宋体" w:eastAsia="宋体" w:hAnsi="宋体" w:cs="宋体"/>
          <w:b/>
          <w:color w:val="000000"/>
        </w:rPr>
        <w:t>正正之变为运动，参看下交</w:t>
      </w:r>
      <w:r>
        <w:rPr>
          <w:rFonts w:ascii="宋体" w:eastAsia="宋体" w:hAnsi="宋体" w:cs="宋体"/>
          <w:b/>
          <w:color w:val="000000"/>
        </w:rPr>
        <w:t>1068a1---5</w:t>
      </w:r>
      <w:r>
        <w:rPr>
          <w:rFonts w:ascii="宋体" w:eastAsia="宋体" w:hAnsi="宋体" w:cs="宋体"/>
          <w:b/>
          <w:color w:val="000000"/>
        </w:rPr>
        <w:t>。</w:t>
      </w:r>
    </w:p>
    <w:p w:rsidR="00374711" w:rsidRDefault="000C031C">
      <w:pPr>
        <w:autoSpaceDE w:val="0"/>
        <w:autoSpaceDN w:val="0"/>
        <w:spacing w:before="20" w:line="260" w:lineRule="atLeast"/>
        <w:ind w:left="1360" w:right="1180" w:firstLine="420"/>
      </w:pPr>
      <w:r>
        <w:rPr>
          <w:rFonts w:ascii="宋体" w:eastAsia="宋体" w:hAnsi="宋体" w:cs="宋体"/>
          <w:b/>
          <w:color w:val="000000"/>
        </w:rPr>
        <w:t>④</w:t>
      </w:r>
      <w:r>
        <w:rPr>
          <w:rFonts w:ascii="宋体" w:eastAsia="宋体" w:hAnsi="宋体" w:cs="宋体"/>
          <w:b/>
          <w:color w:val="000000"/>
        </w:rPr>
        <w:t>参看卷</w:t>
      </w:r>
      <w:r>
        <w:rPr>
          <w:rFonts w:ascii="宋体" w:eastAsia="宋体" w:hAnsi="宋体" w:cs="宋体"/>
          <w:b/>
          <w:color w:val="000000"/>
        </w:rPr>
        <w:t xml:space="preserve"> E, </w:t>
      </w:r>
      <w:r>
        <w:rPr>
          <w:rFonts w:ascii="宋体" w:eastAsia="宋体" w:hAnsi="宋体" w:cs="宋体"/>
          <w:b/>
          <w:color w:val="000000"/>
        </w:rPr>
        <w:t>1026a33--b2, 1027b18-19</w:t>
      </w:r>
      <w:r>
        <w:rPr>
          <w:rFonts w:ascii="宋体" w:eastAsia="宋体" w:hAnsi="宋体" w:cs="宋体"/>
          <w:b/>
          <w:color w:val="000000"/>
        </w:rPr>
        <w:t>。粘合与分离上为</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者郎</w:t>
      </w:r>
      <w:r>
        <w:rPr>
          <w:rFonts w:ascii="宋体" w:eastAsia="宋体" w:hAnsi="宋体" w:cs="宋体"/>
          <w:b/>
          <w:color w:val="000000"/>
        </w:rPr>
        <w:t>“</w:t>
      </w:r>
      <w:r>
        <w:rPr>
          <w:rFonts w:ascii="宋体" w:eastAsia="宋体" w:hAnsi="宋体" w:cs="宋体"/>
          <w:b/>
          <w:color w:val="000000"/>
        </w:rPr>
        <w:t>假</w:t>
      </w:r>
      <w:r>
        <w:rPr>
          <w:rFonts w:ascii="宋体" w:eastAsia="宋体" w:hAnsi="宋体" w:cs="宋体"/>
          <w:b/>
          <w:color w:val="000000"/>
        </w:rPr>
        <w:t>”</w:t>
      </w:r>
      <w:r>
        <w:rPr>
          <w:rFonts w:ascii="宋体" w:eastAsia="宋体" w:hAnsi="宋体" w:cs="宋体"/>
          <w:b/>
          <w:color w:val="000000"/>
        </w:rPr>
        <w:t>。潛在而非实現地存在之事物为另一类</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，这兩</w:t>
      </w:r>
      <w:r>
        <w:rPr>
          <w:rFonts w:ascii="宋体" w:eastAsia="宋体" w:hAnsi="宋体" w:cs="宋体"/>
          <w:b/>
          <w:color w:val="000000"/>
        </w:rPr>
        <w:t>“</w:t>
      </w:r>
      <w:r>
        <w:rPr>
          <w:rFonts w:ascii="宋体" w:eastAsia="宋体" w:hAnsi="宋体" w:cs="宋体"/>
          <w:b/>
          <w:color w:val="000000"/>
        </w:rPr>
        <w:t>类</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能变化，不能运动。</w:t>
      </w:r>
    </w:p>
    <w:p w:rsidR="00374711" w:rsidRDefault="000C031C">
      <w:pPr>
        <w:autoSpaceDE w:val="0"/>
        <w:autoSpaceDN w:val="0"/>
        <w:spacing w:line="270" w:lineRule="atLeast"/>
        <w:ind w:left="1340" w:right="1060" w:firstLine="440"/>
      </w:pPr>
      <w:r>
        <w:rPr>
          <w:rFonts w:ascii="宋体" w:eastAsia="宋体" w:hAnsi="宋体" w:cs="宋体"/>
          <w:b/>
          <w:color w:val="000000"/>
        </w:rPr>
        <w:t>⑤</w:t>
      </w:r>
      <w:r>
        <w:rPr>
          <w:rFonts w:ascii="宋体" w:eastAsia="宋体" w:hAnsi="宋体" w:cs="宋体"/>
          <w:b/>
          <w:color w:val="000000"/>
        </w:rPr>
        <w:t>此节将</w:t>
      </w:r>
      <w:r>
        <w:rPr>
          <w:rFonts w:ascii="宋体" w:eastAsia="宋体" w:hAnsi="宋体" w:cs="宋体"/>
          <w:b/>
          <w:color w:val="000000"/>
        </w:rPr>
        <w:t>μe</w:t>
      </w:r>
      <w:r>
        <w:rPr>
          <w:rFonts w:ascii="宋体" w:eastAsia="宋体" w:hAnsi="宋体" w:cs="宋体"/>
          <w:b/>
          <w:color w:val="000000"/>
        </w:rPr>
        <w:t>ɪ</w:t>
      </w:r>
      <w:r>
        <w:rPr>
          <w:rFonts w:ascii="宋体" w:eastAsia="宋体" w:hAnsi="宋体" w:cs="宋体"/>
          <w:b/>
          <w:color w:val="000000"/>
        </w:rPr>
        <w:t>αβ</w:t>
      </w:r>
      <w:r>
        <w:rPr>
          <w:rFonts w:ascii="宋体" w:eastAsia="宋体" w:hAnsi="宋体" w:cs="宋体"/>
          <w:b/>
          <w:color w:val="000000"/>
        </w:rPr>
        <w:t>ə</w:t>
      </w:r>
      <w:r>
        <w:rPr>
          <w:rFonts w:ascii="宋体" w:eastAsia="宋体" w:hAnsi="宋体" w:cs="宋体"/>
          <w:b/>
          <w:color w:val="000000"/>
        </w:rPr>
        <w:t>λjs(</w:t>
      </w:r>
      <w:r>
        <w:rPr>
          <w:rFonts w:ascii="宋体" w:eastAsia="宋体" w:hAnsi="宋体" w:cs="宋体"/>
          <w:b/>
          <w:color w:val="000000"/>
        </w:rPr>
        <w:t>变化</w:t>
      </w:r>
      <w:r>
        <w:rPr>
          <w:rFonts w:ascii="宋体" w:eastAsia="宋体" w:hAnsi="宋体" w:cs="宋体"/>
          <w:b/>
          <w:color w:val="000000"/>
        </w:rPr>
        <w:t>)</w:t>
      </w:r>
      <w:r>
        <w:rPr>
          <w:rFonts w:ascii="宋体" w:eastAsia="宋体" w:hAnsi="宋体" w:cs="宋体"/>
          <w:b/>
          <w:color w:val="000000"/>
        </w:rPr>
        <w:t>与</w:t>
      </w:r>
      <w:r>
        <w:rPr>
          <w:rFonts w:ascii="宋体" w:eastAsia="宋体" w:hAnsi="宋体" w:cs="宋体"/>
          <w:b/>
          <w:color w:val="000000"/>
        </w:rPr>
        <w:t>xivlρus(</w:t>
      </w:r>
      <w:r>
        <w:rPr>
          <w:rFonts w:ascii="宋体" w:eastAsia="宋体" w:hAnsi="宋体" w:cs="宋体"/>
          <w:b/>
          <w:color w:val="000000"/>
        </w:rPr>
        <w:t>运动</w:t>
      </w:r>
      <w:r>
        <w:rPr>
          <w:rFonts w:ascii="宋体" w:eastAsia="宋体" w:hAnsi="宋体" w:cs="宋体"/>
          <w:b/>
          <w:color w:val="000000"/>
        </w:rPr>
        <w:t>)</w:t>
      </w:r>
      <w:r>
        <w:rPr>
          <w:rFonts w:ascii="宋体" w:eastAsia="宋体" w:hAnsi="宋体" w:cs="宋体"/>
          <w:b/>
          <w:color w:val="000000"/>
        </w:rPr>
        <w:t>作出分别</w:t>
      </w:r>
      <w:r>
        <w:rPr>
          <w:rFonts w:ascii="宋体" w:eastAsia="宋体" w:hAnsi="宋体" w:cs="宋体"/>
          <w:b/>
          <w:color w:val="000000"/>
        </w:rPr>
        <w:t>,</w:t>
      </w:r>
      <w:r>
        <w:rPr>
          <w:rFonts w:ascii="宋体" w:eastAsia="宋体" w:hAnsi="宋体" w:cs="宋体"/>
          <w:b/>
          <w:color w:val="000000"/>
        </w:rPr>
        <w:t>每一运动是一个变化</w:t>
      </w:r>
      <w:r>
        <w:rPr>
          <w:rFonts w:ascii="宋体" w:eastAsia="宋体" w:hAnsi="宋体" w:cs="宋体"/>
          <w:b/>
          <w:color w:val="000000"/>
        </w:rPr>
        <w:t>,</w:t>
      </w:r>
      <w:r>
        <w:rPr>
          <w:rFonts w:ascii="宋体" w:eastAsia="宋体" w:hAnsi="宋体" w:cs="宋体"/>
          <w:b/>
          <w:color w:val="000000"/>
        </w:rPr>
        <w:t>每一变化不一定是运动。本体之变如生成与灭坏只是变化，其它范畴之变如位变才是运动。但亚氏于全套中不常作此分别，往往以</w:t>
      </w:r>
      <w:r>
        <w:rPr>
          <w:rFonts w:ascii="宋体" w:eastAsia="宋体" w:hAnsi="宋体" w:cs="宋体"/>
          <w:b/>
          <w:color w:val="000000"/>
        </w:rPr>
        <w:t>xivror</w:t>
      </w:r>
      <w:r>
        <w:rPr>
          <w:rFonts w:ascii="宋体" w:eastAsia="宋体" w:hAnsi="宋体" w:cs="宋体"/>
          <w:b/>
          <w:color w:val="000000"/>
        </w:rPr>
        <w:t>一字包括运动与变化，通說本体与其他范畴。</w:t>
      </w:r>
    </w:p>
    <w:p w:rsidR="00374711" w:rsidRDefault="000C031C">
      <w:pPr>
        <w:autoSpaceDE w:val="0"/>
        <w:autoSpaceDN w:val="0"/>
        <w:spacing w:before="220" w:line="260" w:lineRule="atLeast"/>
        <w:ind w:left="900"/>
      </w:pPr>
      <w:r>
        <w:rPr>
          <w:rFonts w:ascii="宋体" w:eastAsia="宋体" w:hAnsi="宋体" w:cs="宋体"/>
          <w:b/>
          <w:color w:val="000000"/>
        </w:rPr>
        <w:t>·232·</w:t>
      </w:r>
      <w:r>
        <w:br w:type="page"/>
      </w:r>
    </w:p>
    <w:p w:rsidR="00374711" w:rsidRDefault="000C031C">
      <w:pPr>
        <w:autoSpaceDE w:val="0"/>
        <w:autoSpaceDN w:val="0"/>
        <w:spacing w:before="660" w:line="320" w:lineRule="atLeast"/>
        <w:ind w:left="780"/>
        <w:rPr>
          <w:sz w:val="24"/>
        </w:rPr>
      </w:pPr>
      <w:r>
        <w:rPr>
          <w:rFonts w:ascii="宋体" w:eastAsia="宋体" w:hAnsi="宋体" w:cs="宋体"/>
          <w:color w:val="000000"/>
          <w:sz w:val="22"/>
        </w:rPr>
        <w:lastRenderedPageBreak/>
        <w:t>1068a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K12</w:t>
      </w:r>
    </w:p>
    <w:p w:rsidR="00374711" w:rsidRDefault="000C031C">
      <w:pPr>
        <w:autoSpaceDE w:val="0"/>
        <w:autoSpaceDN w:val="0"/>
        <w:spacing w:before="80" w:line="475" w:lineRule="atLeast"/>
        <w:ind w:left="960" w:right="580" w:firstLine="280"/>
        <w:rPr>
          <w:sz w:val="22"/>
        </w:rPr>
      </w:pPr>
      <w:r>
        <w:rPr>
          <w:rFonts w:ascii="宋体" w:eastAsia="宋体" w:hAnsi="宋体" w:cs="宋体"/>
          <w:color w:val="000000"/>
          <w:sz w:val="22"/>
        </w:rPr>
        <w:t>而变化有三类，前已列举，</w:t>
      </w:r>
      <w:r>
        <w:rPr>
          <w:rFonts w:ascii="宋体" w:eastAsia="宋体" w:hAnsi="宋体" w:cs="宋体"/>
          <w:color w:val="000000"/>
          <w:sz w:val="22"/>
        </w:rPr>
        <w:t>①</w:t>
      </w:r>
      <w:r>
        <w:rPr>
          <w:rFonts w:ascii="宋体" w:eastAsia="宋体" w:hAnsi="宋体" w:cs="宋体"/>
          <w:color w:val="000000"/>
          <w:sz w:val="22"/>
        </w:rPr>
        <w:t>三类之中生灭一式为一事物在它的兩相反間之变化，丼非运动，这样就只有正項之变入于正項才是运</w:t>
      </w:r>
      <w:r>
        <w:rPr>
          <w:rFonts w:ascii="宋体" w:eastAsia="宋体" w:hAnsi="宋体" w:cs="宋体"/>
          <w:color w:val="000000"/>
          <w:sz w:val="22"/>
        </w:rPr>
        <w:t xml:space="preserve">5 </w:t>
      </w:r>
      <w:r>
        <w:rPr>
          <w:rFonts w:ascii="宋体" w:eastAsia="宋体" w:hAnsi="宋体" w:cs="宋体"/>
          <w:color w:val="000000"/>
          <w:sz w:val="22"/>
        </w:rPr>
        <w:t>动。</w:t>
      </w:r>
      <w:r>
        <w:rPr>
          <w:rFonts w:ascii="宋体" w:eastAsia="宋体" w:hAnsi="宋体" w:cs="宋体"/>
          <w:color w:val="000000"/>
          <w:sz w:val="22"/>
        </w:rPr>
        <w:t xml:space="preserve"> </w:t>
      </w:r>
      <w:r>
        <w:rPr>
          <w:rFonts w:ascii="宋体" w:eastAsia="宋体" w:hAnsi="宋体" w:cs="宋体"/>
          <w:color w:val="000000"/>
          <w:sz w:val="22"/>
        </w:rPr>
        <w:t>正項可以是相对或是間体</w:t>
      </w:r>
      <w:r>
        <w:rPr>
          <w:rFonts w:ascii="宋体" w:eastAsia="宋体" w:hAnsi="宋体" w:cs="宋体"/>
          <w:color w:val="000000"/>
          <w:sz w:val="22"/>
        </w:rPr>
        <w:t>(</w:t>
      </w:r>
      <w:r>
        <w:rPr>
          <w:rFonts w:ascii="宋体" w:eastAsia="宋体" w:hAnsi="宋体" w:cs="宋体"/>
          <w:color w:val="000000"/>
          <w:sz w:val="22"/>
        </w:rPr>
        <w:t>闕失也可作为相对</w:t>
      </w:r>
      <w:r>
        <w:rPr>
          <w:rFonts w:ascii="宋体" w:eastAsia="宋体" w:hAnsi="宋体" w:cs="宋体"/>
          <w:color w:val="000000"/>
          <w:sz w:val="22"/>
        </w:rPr>
        <w:t>)</w:t>
      </w:r>
      <w:r>
        <w:rPr>
          <w:rFonts w:ascii="宋体" w:eastAsia="宋体" w:hAnsi="宋体" w:cs="宋体"/>
          <w:color w:val="000000"/>
          <w:sz w:val="22"/>
        </w:rPr>
        <w:t>，均用肯定詞为之命名，例如裸体〈无衣〉，或豁龈〈无齿〉，或黑〈无白〉，</w:t>
      </w:r>
      <w:r>
        <w:rPr>
          <w:rFonts w:ascii="宋体" w:eastAsia="宋体" w:hAnsi="宋体" w:cs="宋体"/>
          <w:color w:val="000000"/>
          <w:sz w:val="22"/>
        </w:rPr>
        <w:t>-</w:t>
      </w:r>
    </w:p>
    <w:p w:rsidR="00374711" w:rsidRDefault="000C031C">
      <w:pPr>
        <w:autoSpaceDE w:val="0"/>
        <w:autoSpaceDN w:val="0"/>
        <w:spacing w:before="140" w:line="280" w:lineRule="atLeast"/>
        <w:ind w:left="780"/>
        <w:rPr>
          <w:sz w:val="22"/>
        </w:rPr>
      </w:pPr>
      <w:r>
        <w:rPr>
          <w:rFonts w:ascii="宋体" w:eastAsia="宋体" w:hAnsi="宋体" w:cs="宋体"/>
          <w:color w:val="000000"/>
          <w:sz w:val="22"/>
        </w:rPr>
        <w:t>章十二</w:t>
      </w:r>
    </w:p>
    <w:p w:rsidR="00374711" w:rsidRDefault="000C031C">
      <w:pPr>
        <w:autoSpaceDE w:val="0"/>
        <w:autoSpaceDN w:val="0"/>
        <w:spacing w:before="200" w:line="280" w:lineRule="atLeast"/>
        <w:ind w:left="1760"/>
        <w:rPr>
          <w:sz w:val="22"/>
        </w:rPr>
      </w:pPr>
      <w:r>
        <w:rPr>
          <w:rFonts w:ascii="宋体" w:eastAsia="宋体" w:hAnsi="宋体" w:cs="宋体"/>
          <w:color w:val="000000"/>
          <w:sz w:val="22"/>
        </w:rPr>
        <w:t>如范畴分为本体，質，处，作用或被作用，关系，量，</w:t>
      </w:r>
      <w:r>
        <w:rPr>
          <w:rFonts w:ascii="宋体" w:eastAsia="宋体" w:hAnsi="宋体" w:cs="宋体"/>
          <w:color w:val="000000"/>
          <w:sz w:val="22"/>
        </w:rPr>
        <w:t>②</w:t>
      </w:r>
      <w:r>
        <w:rPr>
          <w:rFonts w:ascii="宋体" w:eastAsia="宋体" w:hAnsi="宋体" w:cs="宋体"/>
          <w:color w:val="000000"/>
          <w:sz w:val="22"/>
        </w:rPr>
        <w:t>則运动必</w:t>
      </w:r>
    </w:p>
    <w:p w:rsidR="00374711" w:rsidRDefault="000C031C">
      <w:pPr>
        <w:autoSpaceDE w:val="0"/>
        <w:autoSpaceDN w:val="0"/>
        <w:spacing w:before="180" w:line="280" w:lineRule="atLeast"/>
        <w:ind w:left="780"/>
        <w:rPr>
          <w:sz w:val="22"/>
        </w:rPr>
      </w:pPr>
      <w:r>
        <w:rPr>
          <w:rFonts w:ascii="宋体" w:eastAsia="宋体" w:hAnsi="宋体" w:cs="宋体"/>
          <w:color w:val="000000"/>
          <w:sz w:val="22"/>
        </w:rPr>
        <w:t xml:space="preserve">10 </w:t>
      </w:r>
      <w:r>
        <w:rPr>
          <w:rFonts w:ascii="宋体" w:eastAsia="宋体" w:hAnsi="宋体" w:cs="宋体"/>
          <w:color w:val="000000"/>
          <w:sz w:val="22"/>
        </w:rPr>
        <w:t>归于三类</w:t>
      </w:r>
      <w:r>
        <w:rPr>
          <w:rFonts w:ascii="宋体" w:eastAsia="宋体" w:hAnsi="宋体" w:cs="宋体"/>
          <w:color w:val="000000"/>
          <w:sz w:val="22"/>
        </w:rPr>
        <w:t>----</w:t>
      </w:r>
      <w:r>
        <w:rPr>
          <w:rFonts w:ascii="宋体" w:eastAsia="宋体" w:hAnsi="宋体" w:cs="宋体"/>
          <w:color w:val="000000"/>
          <w:sz w:val="22"/>
        </w:rPr>
        <w:t>質，量，处。本体无运动</w:t>
      </w:r>
      <w:r>
        <w:rPr>
          <w:rFonts w:ascii="宋体" w:eastAsia="宋体" w:hAnsi="宋体" w:cs="宋体"/>
          <w:color w:val="000000"/>
          <w:sz w:val="22"/>
        </w:rPr>
        <w:t>(</w:t>
      </w:r>
      <w:r>
        <w:rPr>
          <w:rFonts w:ascii="宋体" w:eastAsia="宋体" w:hAnsi="宋体" w:cs="宋体"/>
          <w:color w:val="000000"/>
          <w:sz w:val="22"/>
        </w:rPr>
        <w:t>因为本体无与之相对者</w:t>
      </w:r>
      <w:r>
        <w:rPr>
          <w:rFonts w:ascii="宋体" w:eastAsia="宋体" w:hAnsi="宋体" w:cs="宋体"/>
          <w:color w:val="000000"/>
          <w:sz w:val="22"/>
        </w:rPr>
        <w:t>).</w:t>
      </w:r>
    </w:p>
    <w:p w:rsidR="00374711" w:rsidRDefault="000C031C">
      <w:pPr>
        <w:autoSpaceDE w:val="0"/>
        <w:autoSpaceDN w:val="0"/>
        <w:spacing w:before="220" w:line="280" w:lineRule="atLeast"/>
        <w:ind w:left="1240"/>
        <w:rPr>
          <w:sz w:val="22"/>
        </w:rPr>
      </w:pPr>
      <w:r>
        <w:rPr>
          <w:rFonts w:ascii="宋体" w:eastAsia="宋体" w:hAnsi="宋体" w:cs="宋体"/>
          <w:color w:val="000000"/>
          <w:sz w:val="22"/>
        </w:rPr>
        <w:t>关系亦然</w:t>
      </w:r>
      <w:r>
        <w:rPr>
          <w:rFonts w:ascii="宋体" w:eastAsia="宋体" w:hAnsi="宋体" w:cs="宋体"/>
          <w:color w:val="000000"/>
          <w:sz w:val="22"/>
        </w:rPr>
        <w:t>(</w:t>
      </w:r>
      <w:r>
        <w:rPr>
          <w:rFonts w:ascii="宋体" w:eastAsia="宋体" w:hAnsi="宋体" w:cs="宋体"/>
          <w:color w:val="000000"/>
          <w:sz w:val="22"/>
        </w:rPr>
        <w:t>因为相关系的兩者之一变化时，另一相关詞項虽全无变</w:t>
      </w:r>
    </w:p>
    <w:p w:rsidR="00374711" w:rsidRDefault="000C031C">
      <w:pPr>
        <w:autoSpaceDE w:val="0"/>
        <w:autoSpaceDN w:val="0"/>
        <w:spacing w:before="180" w:line="280" w:lineRule="atLeast"/>
        <w:ind w:left="1240"/>
        <w:rPr>
          <w:sz w:val="22"/>
        </w:rPr>
      </w:pPr>
      <w:r>
        <w:rPr>
          <w:rFonts w:ascii="宋体" w:eastAsia="宋体" w:hAnsi="宋体" w:cs="宋体"/>
          <w:color w:val="000000"/>
          <w:sz w:val="22"/>
        </w:rPr>
        <w:t>化，亦已失其原关系，</w:t>
      </w:r>
      <w:r>
        <w:rPr>
          <w:rFonts w:ascii="宋体" w:eastAsia="宋体" w:hAnsi="宋体" w:cs="宋体"/>
          <w:color w:val="000000"/>
          <w:sz w:val="22"/>
        </w:rPr>
        <w:t>---</w:t>
      </w:r>
      <w:r>
        <w:rPr>
          <w:rFonts w:ascii="宋体" w:eastAsia="宋体" w:hAnsi="宋体" w:cs="宋体"/>
          <w:color w:val="000000"/>
          <w:sz w:val="22"/>
        </w:rPr>
        <w:t>所以它們的运动是附屬的</w:t>
      </w:r>
      <w:r>
        <w:rPr>
          <w:rFonts w:ascii="宋体" w:eastAsia="宋体" w:hAnsi="宋体" w:cs="宋体"/>
          <w:color w:val="000000"/>
          <w:sz w:val="22"/>
        </w:rPr>
        <w:t>)</w:t>
      </w:r>
      <w:r>
        <w:rPr>
          <w:rFonts w:ascii="宋体" w:eastAsia="宋体" w:hAnsi="宋体" w:cs="宋体"/>
          <w:color w:val="000000"/>
          <w:sz w:val="22"/>
        </w:rPr>
        <w:t>。作用与被作</w:t>
      </w:r>
    </w:p>
    <w:p w:rsidR="00374711" w:rsidRDefault="000C031C">
      <w:pPr>
        <w:autoSpaceDE w:val="0"/>
        <w:autoSpaceDN w:val="0"/>
        <w:spacing w:before="200" w:line="280" w:lineRule="atLeast"/>
        <w:ind w:left="1240"/>
        <w:rPr>
          <w:sz w:val="22"/>
        </w:rPr>
      </w:pPr>
      <w:r>
        <w:rPr>
          <w:rFonts w:ascii="宋体" w:eastAsia="宋体" w:hAnsi="宋体" w:cs="宋体"/>
          <w:color w:val="000000"/>
          <w:sz w:val="22"/>
        </w:rPr>
        <w:t>用者，或主动者与被动者亦然，因为这既没有</w:t>
      </w:r>
      <w:r>
        <w:rPr>
          <w:rFonts w:ascii="宋体" w:eastAsia="宋体" w:hAnsi="宋体" w:cs="宋体"/>
          <w:color w:val="000000"/>
          <w:sz w:val="22"/>
        </w:rPr>
        <w:t>“</w:t>
      </w:r>
      <w:r>
        <w:rPr>
          <w:rFonts w:ascii="宋体" w:eastAsia="宋体" w:hAnsi="宋体" w:cs="宋体"/>
          <w:color w:val="000000"/>
          <w:sz w:val="22"/>
        </w:rPr>
        <w:t>运动的运动</w:t>
      </w:r>
      <w:r>
        <w:rPr>
          <w:rFonts w:ascii="宋体" w:eastAsia="宋体" w:hAnsi="宋体" w:cs="宋体"/>
          <w:color w:val="000000"/>
          <w:sz w:val="22"/>
        </w:rPr>
        <w:t xml:space="preserve">”. </w:t>
      </w:r>
      <w:r>
        <w:rPr>
          <w:rFonts w:ascii="宋体" w:eastAsia="宋体" w:hAnsi="宋体" w:cs="宋体"/>
          <w:color w:val="000000"/>
          <w:sz w:val="22"/>
        </w:rPr>
        <w:t>也沒</w:t>
      </w:r>
    </w:p>
    <w:p w:rsidR="00374711" w:rsidRDefault="000C031C">
      <w:pPr>
        <w:autoSpaceDE w:val="0"/>
        <w:autoSpaceDN w:val="0"/>
        <w:spacing w:line="468" w:lineRule="atLeast"/>
        <w:ind w:left="780" w:right="640"/>
        <w:rPr>
          <w:sz w:val="22"/>
        </w:rPr>
      </w:pPr>
      <w:r>
        <w:rPr>
          <w:rFonts w:ascii="宋体" w:eastAsia="宋体" w:hAnsi="宋体" w:cs="宋体"/>
          <w:color w:val="000000"/>
          <w:sz w:val="22"/>
        </w:rPr>
        <w:t xml:space="preserve">15 </w:t>
      </w:r>
      <w:r>
        <w:rPr>
          <w:rFonts w:ascii="宋体" w:eastAsia="宋体" w:hAnsi="宋体" w:cs="宋体"/>
          <w:color w:val="000000"/>
          <w:sz w:val="22"/>
        </w:rPr>
        <w:t>有</w:t>
      </w:r>
      <w:r>
        <w:rPr>
          <w:rFonts w:ascii="宋体" w:eastAsia="宋体" w:hAnsi="宋体" w:cs="宋体"/>
          <w:color w:val="000000"/>
          <w:sz w:val="22"/>
        </w:rPr>
        <w:t>“</w:t>
      </w:r>
      <w:r>
        <w:rPr>
          <w:rFonts w:ascii="宋体" w:eastAsia="宋体" w:hAnsi="宋体" w:cs="宋体"/>
          <w:color w:val="000000"/>
          <w:sz w:val="22"/>
        </w:rPr>
        <w:t>生成的生成</w:t>
      </w:r>
      <w:r>
        <w:rPr>
          <w:rFonts w:ascii="宋体" w:eastAsia="宋体" w:hAnsi="宋体" w:cs="宋体"/>
          <w:color w:val="000000"/>
          <w:sz w:val="22"/>
        </w:rPr>
        <w:t>”</w:t>
      </w:r>
      <w:r>
        <w:rPr>
          <w:rFonts w:ascii="宋体" w:eastAsia="宋体" w:hAnsi="宋体" w:cs="宋体"/>
          <w:color w:val="000000"/>
          <w:sz w:val="22"/>
        </w:rPr>
        <w:t>，一般說来也就沒有</w:t>
      </w:r>
      <w:r>
        <w:rPr>
          <w:rFonts w:ascii="宋体" w:eastAsia="宋体" w:hAnsi="宋体" w:cs="宋体"/>
          <w:color w:val="000000"/>
          <w:sz w:val="22"/>
        </w:rPr>
        <w:t>“</w:t>
      </w:r>
      <w:r>
        <w:rPr>
          <w:rFonts w:ascii="宋体" w:eastAsia="宋体" w:hAnsi="宋体" w:cs="宋体"/>
          <w:color w:val="000000"/>
          <w:sz w:val="22"/>
        </w:rPr>
        <w:t>变化的变化</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运动的运动也許在兩个涵义上存在；</w:t>
      </w: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一个人从白变黑这行动是一个行动主体在行动</w:t>
      </w:r>
      <w:r>
        <w:rPr>
          <w:rFonts w:ascii="宋体" w:eastAsia="宋体" w:hAnsi="宋体" w:cs="宋体"/>
          <w:color w:val="000000"/>
          <w:sz w:val="22"/>
        </w:rPr>
        <w:t>——</w:t>
      </w:r>
      <w:r>
        <w:rPr>
          <w:rFonts w:ascii="宋体" w:eastAsia="宋体" w:hAnsi="宋体" w:cs="宋体"/>
          <w:color w:val="000000"/>
          <w:sz w:val="22"/>
        </w:rPr>
        <w:t>在这样行动着的这个人又可以加热，冷却，或挪移，或增大。</w:t>
      </w:r>
      <w:r>
        <w:rPr>
          <w:rFonts w:ascii="宋体" w:eastAsia="宋体" w:hAnsi="宋体" w:cs="宋体"/>
          <w:color w:val="000000"/>
          <w:sz w:val="22"/>
        </w:rPr>
        <w:t xml:space="preserve"> </w:t>
      </w:r>
      <w:r>
        <w:rPr>
          <w:rFonts w:ascii="宋体" w:eastAsia="宋体" w:hAnsi="宋体" w:cs="宋体"/>
          <w:color w:val="000000"/>
          <w:sz w:val="22"/>
        </w:rPr>
        <w:t>但这不可能是变化的变化；因为这里的主体不是</w:t>
      </w:r>
      <w:r>
        <w:rPr>
          <w:rFonts w:ascii="宋体" w:eastAsia="宋体" w:hAnsi="宋体" w:cs="宋体"/>
          <w:color w:val="000000"/>
          <w:sz w:val="22"/>
        </w:rPr>
        <w:t>“</w:t>
      </w:r>
      <w:r>
        <w:rPr>
          <w:rFonts w:ascii="宋体" w:eastAsia="宋体" w:hAnsi="宋体" w:cs="宋体"/>
          <w:color w:val="000000"/>
          <w:sz w:val="22"/>
        </w:rPr>
        <w:t>变化</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③(</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或是另一主体也許由变化而再变为另一式的存在</w:t>
      </w:r>
    </w:p>
    <w:p w:rsidR="00374711" w:rsidRDefault="000C031C">
      <w:pPr>
        <w:autoSpaceDE w:val="0"/>
        <w:autoSpaceDN w:val="0"/>
        <w:spacing w:before="200" w:line="280" w:lineRule="atLeast"/>
        <w:ind w:left="780"/>
        <w:rPr>
          <w:sz w:val="22"/>
        </w:rPr>
      </w:pPr>
      <w:r>
        <w:rPr>
          <w:rFonts w:ascii="宋体" w:eastAsia="宋体" w:hAnsi="宋体" w:cs="宋体"/>
          <w:color w:val="000000"/>
          <w:sz w:val="22"/>
        </w:rPr>
        <w:t>20(</w:t>
      </w:r>
      <w:r>
        <w:rPr>
          <w:rFonts w:ascii="宋体" w:eastAsia="宋体" w:hAnsi="宋体" w:cs="宋体"/>
          <w:color w:val="000000"/>
          <w:sz w:val="22"/>
        </w:rPr>
        <w:t>例如一个人由疾病变成健康</w:t>
      </w:r>
      <w:r>
        <w:rPr>
          <w:rFonts w:ascii="宋体" w:eastAsia="宋体" w:hAnsi="宋体" w:cs="宋体"/>
          <w:color w:val="000000"/>
          <w:sz w:val="22"/>
        </w:rPr>
        <w:t>)</w:t>
      </w:r>
      <w:r>
        <w:rPr>
          <w:rFonts w:ascii="宋体" w:eastAsia="宋体" w:hAnsi="宋体" w:cs="宋体"/>
          <w:color w:val="000000"/>
          <w:sz w:val="22"/>
        </w:rPr>
        <w:t>，但这动变只可附于主体而发生</w:t>
      </w:r>
      <w:r>
        <w:rPr>
          <w:rFonts w:ascii="宋体" w:eastAsia="宋体" w:hAnsi="宋体" w:cs="宋体"/>
          <w:color w:val="000000"/>
          <w:sz w:val="22"/>
        </w:rPr>
        <w:t>.</w:t>
      </w:r>
      <w:r>
        <w:rPr>
          <w:rFonts w:ascii="宋体" w:eastAsia="宋体" w:hAnsi="宋体" w:cs="宋体"/>
          <w:color w:val="000000"/>
          <w:sz w:val="22"/>
        </w:rPr>
        <w:t>仍</w:t>
      </w:r>
    </w:p>
    <w:p w:rsidR="00374711" w:rsidRDefault="000C031C">
      <w:pPr>
        <w:autoSpaceDE w:val="0"/>
        <w:autoSpaceDN w:val="0"/>
        <w:spacing w:before="220" w:line="280" w:lineRule="atLeast"/>
        <w:ind w:left="1240"/>
        <w:rPr>
          <w:sz w:val="22"/>
        </w:rPr>
      </w:pPr>
      <w:r>
        <w:rPr>
          <w:rFonts w:ascii="宋体" w:eastAsia="宋体" w:hAnsi="宋体" w:cs="宋体"/>
          <w:color w:val="000000"/>
          <w:sz w:val="22"/>
        </w:rPr>
        <w:t>还不可能是变</w:t>
      </w:r>
      <w:r>
        <w:rPr>
          <w:rFonts w:ascii="宋体" w:eastAsia="宋体" w:hAnsi="宋体" w:cs="宋体"/>
          <w:color w:val="000000"/>
          <w:sz w:val="22"/>
        </w:rPr>
        <w:t>化的变化。</w:t>
      </w:r>
      <w:r>
        <w:rPr>
          <w:rFonts w:ascii="宋体" w:eastAsia="宋体" w:hAnsi="宋体" w:cs="宋体"/>
          <w:color w:val="000000"/>
          <w:sz w:val="22"/>
        </w:rPr>
        <w:t xml:space="preserve"> </w:t>
      </w:r>
      <w:r>
        <w:rPr>
          <w:rFonts w:ascii="宋体" w:eastAsia="宋体" w:hAnsi="宋体" w:cs="宋体"/>
          <w:color w:val="000000"/>
          <w:sz w:val="22"/>
        </w:rPr>
        <w:t>因为每一动变是由某些事物变为某些事</w:t>
      </w:r>
    </w:p>
    <w:p w:rsidR="00374711" w:rsidRDefault="000C031C">
      <w:pPr>
        <w:autoSpaceDE w:val="0"/>
        <w:autoSpaceDN w:val="0"/>
        <w:spacing w:before="180" w:line="280" w:lineRule="atLeast"/>
        <w:ind w:left="1240"/>
        <w:rPr>
          <w:sz w:val="22"/>
        </w:rPr>
      </w:pPr>
      <w:r>
        <w:rPr>
          <w:rFonts w:ascii="宋体" w:eastAsia="宋体" w:hAnsi="宋体" w:cs="宋体"/>
          <w:color w:val="000000"/>
          <w:sz w:val="22"/>
        </w:rPr>
        <w:t>物，生灭亦然；只是生灭变化之入于对反与运动之入于对反者其道</w:t>
      </w:r>
    </w:p>
    <w:p w:rsidR="00374711" w:rsidRDefault="000C031C">
      <w:pPr>
        <w:autoSpaceDE w:val="0"/>
        <w:autoSpaceDN w:val="0"/>
        <w:spacing w:before="200" w:line="280" w:lineRule="atLeast"/>
        <w:ind w:left="1240"/>
        <w:rPr>
          <w:sz w:val="22"/>
        </w:rPr>
      </w:pPr>
      <w:r>
        <w:rPr>
          <w:rFonts w:ascii="宋体" w:eastAsia="宋体" w:hAnsi="宋体" w:cs="宋体"/>
          <w:color w:val="000000"/>
          <w:sz w:val="22"/>
        </w:rPr>
        <w:t>各異。</w:t>
      </w:r>
      <w:r>
        <w:rPr>
          <w:rFonts w:ascii="宋体" w:eastAsia="宋体" w:hAnsi="宋体" w:cs="宋体"/>
          <w:color w:val="000000"/>
          <w:sz w:val="22"/>
        </w:rPr>
        <w:t xml:space="preserve">④ </w:t>
      </w:r>
      <w:r>
        <w:rPr>
          <w:rFonts w:ascii="宋体" w:eastAsia="宋体" w:hAnsi="宋体" w:cs="宋体"/>
          <w:color w:val="000000"/>
          <w:sz w:val="22"/>
        </w:rPr>
        <w:t>于是，說一事物同时由健康变为疾病，又由这个变化本身</w:t>
      </w:r>
    </w:p>
    <w:p w:rsidR="00374711" w:rsidRDefault="000C031C">
      <w:pPr>
        <w:autoSpaceDE w:val="0"/>
        <w:autoSpaceDN w:val="0"/>
        <w:spacing w:line="470" w:lineRule="atLeast"/>
        <w:ind w:left="780" w:right="640"/>
        <w:rPr>
          <w:sz w:val="22"/>
        </w:rPr>
      </w:pPr>
      <w:r>
        <w:rPr>
          <w:rFonts w:ascii="宋体" w:eastAsia="宋体" w:hAnsi="宋体" w:cs="宋体"/>
          <w:color w:val="000000"/>
          <w:sz w:val="22"/>
        </w:rPr>
        <w:t xml:space="preserve">25 </w:t>
      </w:r>
      <w:r>
        <w:rPr>
          <w:rFonts w:ascii="宋体" w:eastAsia="宋体" w:hAnsi="宋体" w:cs="宋体"/>
          <w:color w:val="000000"/>
          <w:sz w:val="22"/>
        </w:rPr>
        <w:t>变向另一事物。</w:t>
      </w:r>
      <w:r>
        <w:rPr>
          <w:rFonts w:ascii="宋体" w:eastAsia="宋体" w:hAnsi="宋体" w:cs="宋体"/>
          <w:color w:val="000000"/>
          <w:sz w:val="22"/>
        </w:rPr>
        <w:t xml:space="preserve"> </w:t>
      </w:r>
      <w:r>
        <w:rPr>
          <w:rFonts w:ascii="宋体" w:eastAsia="宋体" w:hAnsi="宋体" w:cs="宋体"/>
          <w:color w:val="000000"/>
          <w:sz w:val="22"/>
        </w:rPr>
        <w:t>明白地，假如这已变于疾病，这当已变到可得进行任何再变的境界</w:t>
      </w:r>
      <w:r>
        <w:rPr>
          <w:rFonts w:ascii="宋体" w:eastAsia="宋体" w:hAnsi="宋体" w:cs="宋体"/>
          <w:color w:val="000000"/>
          <w:sz w:val="22"/>
        </w:rPr>
        <w:t>(</w:t>
      </w:r>
      <w:r>
        <w:rPr>
          <w:rFonts w:ascii="宋体" w:eastAsia="宋体" w:hAnsi="宋体" w:cs="宋体"/>
          <w:color w:val="000000"/>
          <w:sz w:val="22"/>
        </w:rPr>
        <w:t>这不能在靜止中</w:t>
      </w:r>
      <w:r>
        <w:rPr>
          <w:rFonts w:ascii="宋体" w:eastAsia="宋体" w:hAnsi="宋体" w:cs="宋体"/>
          <w:color w:val="000000"/>
          <w:sz w:val="22"/>
        </w:rPr>
        <w:t>)</w:t>
      </w:r>
      <w:r>
        <w:rPr>
          <w:rFonts w:ascii="宋体" w:eastAsia="宋体" w:hAnsi="宋体" w:cs="宋体"/>
          <w:color w:val="000000"/>
          <w:sz w:val="22"/>
        </w:rPr>
        <w:t>；每一变化原不是一些偶然的</w:t>
      </w:r>
    </w:p>
    <w:p w:rsidR="00374711" w:rsidRDefault="000C031C">
      <w:pPr>
        <w:spacing w:before="520" w:line="100" w:lineRule="exact"/>
        <w:ind w:left="1300" w:right="60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320" w:line="280" w:lineRule="atLeast"/>
        <w:ind w:left="1760"/>
        <w:rPr>
          <w:sz w:val="22"/>
        </w:rPr>
      </w:pPr>
      <w:r>
        <w:rPr>
          <w:rFonts w:ascii="宋体" w:eastAsia="宋体" w:hAnsi="宋体" w:cs="宋体"/>
          <w:color w:val="000000"/>
          <w:sz w:val="22"/>
        </w:rPr>
        <w:t>①</w:t>
      </w:r>
      <w:r>
        <w:rPr>
          <w:rFonts w:ascii="宋体" w:eastAsia="宋体" w:hAnsi="宋体" w:cs="宋体"/>
          <w:color w:val="000000"/>
          <w:sz w:val="22"/>
        </w:rPr>
        <w:t>見于</w:t>
      </w:r>
      <w:r>
        <w:rPr>
          <w:rFonts w:ascii="宋体" w:eastAsia="宋体" w:hAnsi="宋体" w:cs="宋体"/>
          <w:color w:val="000000"/>
          <w:sz w:val="22"/>
        </w:rPr>
        <w:t>1067b19</w:t>
      </w:r>
      <w:r>
        <w:rPr>
          <w:rFonts w:ascii="宋体" w:eastAsia="宋体" w:hAnsi="宋体" w:cs="宋体"/>
          <w:color w:val="000000"/>
          <w:sz w:val="22"/>
        </w:rPr>
        <w:t>。</w:t>
      </w:r>
    </w:p>
    <w:p w:rsidR="00374711" w:rsidRDefault="000C031C">
      <w:pPr>
        <w:autoSpaceDE w:val="0"/>
        <w:autoSpaceDN w:val="0"/>
        <w:spacing w:before="20" w:line="340" w:lineRule="atLeast"/>
        <w:ind w:left="1320" w:right="540" w:firstLine="440"/>
        <w:rPr>
          <w:sz w:val="22"/>
        </w:rPr>
      </w:pPr>
      <w:r>
        <w:rPr>
          <w:rFonts w:ascii="宋体" w:eastAsia="宋体" w:hAnsi="宋体" w:cs="宋体"/>
          <w:color w:val="000000"/>
          <w:sz w:val="22"/>
        </w:rPr>
        <w:t>②</w:t>
      </w:r>
      <w:r>
        <w:rPr>
          <w:rFonts w:ascii="宋体" w:eastAsia="宋体" w:hAnsi="宋体" w:cs="宋体"/>
          <w:color w:val="000000"/>
          <w:sz w:val="22"/>
        </w:rPr>
        <w:t>范疇仅举其七，位置，狀态，时間三者未列。</w:t>
      </w:r>
      <w:r>
        <w:rPr>
          <w:rFonts w:ascii="宋体" w:eastAsia="宋体" w:hAnsi="宋体" w:cs="宋体"/>
          <w:color w:val="000000"/>
          <w:sz w:val="22"/>
        </w:rPr>
        <w:t xml:space="preserve"> </w:t>
      </w:r>
      <w:r>
        <w:rPr>
          <w:rFonts w:ascii="宋体" w:eastAsia="宋体" w:hAnsi="宋体" w:cs="宋体"/>
          <w:color w:val="000000"/>
          <w:sz w:val="22"/>
        </w:rPr>
        <w:t>时間为一切运动的要素之一</w:t>
      </w:r>
      <w:r>
        <w:rPr>
          <w:rFonts w:ascii="宋体" w:eastAsia="宋体" w:hAnsi="宋体" w:cs="宋体"/>
          <w:color w:val="000000"/>
          <w:sz w:val="22"/>
        </w:rPr>
        <w:t>.</w:t>
      </w:r>
      <w:r>
        <w:rPr>
          <w:rFonts w:ascii="宋体" w:eastAsia="宋体" w:hAnsi="宋体" w:cs="宋体"/>
          <w:color w:val="000000"/>
          <w:sz w:val="22"/>
        </w:rPr>
        <w:t>本身不进入运动。</w:t>
      </w:r>
    </w:p>
    <w:p w:rsidR="00374711" w:rsidRDefault="000C031C">
      <w:pPr>
        <w:autoSpaceDE w:val="0"/>
        <w:autoSpaceDN w:val="0"/>
        <w:spacing w:line="320" w:lineRule="atLeast"/>
        <w:ind w:left="1300" w:right="560" w:firstLine="460"/>
        <w:rPr>
          <w:sz w:val="22"/>
        </w:rPr>
      </w:pPr>
      <w:r>
        <w:rPr>
          <w:rFonts w:ascii="宋体" w:eastAsia="宋体" w:hAnsi="宋体" w:cs="宋体"/>
          <w:color w:val="000000"/>
          <w:sz w:val="22"/>
        </w:rPr>
        <w:t>③</w:t>
      </w:r>
      <w:r>
        <w:rPr>
          <w:rFonts w:ascii="宋体" w:eastAsia="宋体" w:hAnsi="宋体" w:cs="宋体"/>
          <w:color w:val="000000"/>
          <w:sz w:val="22"/>
        </w:rPr>
        <w:t>主体只是发生白黑动变的那个人，那个人又发生冷热动变，質变，或处所动变</w:t>
      </w:r>
      <w:r>
        <w:rPr>
          <w:rFonts w:ascii="宋体" w:eastAsia="宋体" w:hAnsi="宋体" w:cs="宋体"/>
          <w:color w:val="000000"/>
          <w:sz w:val="22"/>
        </w:rPr>
        <w:t>(</w:t>
      </w:r>
      <w:r>
        <w:rPr>
          <w:rFonts w:ascii="宋体" w:eastAsia="宋体" w:hAnsi="宋体" w:cs="宋体"/>
          <w:color w:val="000000"/>
          <w:sz w:val="22"/>
        </w:rPr>
        <w:t>位变</w:t>
      </w:r>
      <w:r>
        <w:rPr>
          <w:rFonts w:ascii="宋体" w:eastAsia="宋体" w:hAnsi="宋体" w:cs="宋体"/>
          <w:color w:val="000000"/>
          <w:sz w:val="22"/>
        </w:rPr>
        <w:t>)</w:t>
      </w:r>
      <w:r>
        <w:rPr>
          <w:rFonts w:ascii="宋体" w:eastAsia="宋体" w:hAnsi="宋体" w:cs="宋体"/>
          <w:color w:val="000000"/>
          <w:sz w:val="22"/>
        </w:rPr>
        <w:t>或增减变动</w:t>
      </w:r>
      <w:r>
        <w:rPr>
          <w:rFonts w:ascii="宋体" w:eastAsia="宋体" w:hAnsi="宋体" w:cs="宋体"/>
          <w:color w:val="000000"/>
          <w:sz w:val="22"/>
        </w:rPr>
        <w:t>(</w:t>
      </w:r>
      <w:r>
        <w:rPr>
          <w:rFonts w:ascii="宋体" w:eastAsia="宋体" w:hAnsi="宋体" w:cs="宋体"/>
          <w:color w:val="000000"/>
          <w:sz w:val="22"/>
        </w:rPr>
        <w:t>量变</w:t>
      </w:r>
      <w:r>
        <w:rPr>
          <w:rFonts w:ascii="宋体" w:eastAsia="宋体" w:hAnsi="宋体" w:cs="宋体"/>
          <w:color w:val="000000"/>
          <w:sz w:val="22"/>
        </w:rPr>
        <w:t>)</w:t>
      </w:r>
      <w:r>
        <w:rPr>
          <w:rFonts w:ascii="宋体" w:eastAsia="宋体" w:hAnsi="宋体" w:cs="宋体"/>
          <w:color w:val="000000"/>
          <w:sz w:val="22"/>
        </w:rPr>
        <w:t>。此类附置变化加于那个人并不加于那个白黑动变。</w:t>
      </w:r>
    </w:p>
    <w:p w:rsidR="00374711" w:rsidRDefault="000C031C">
      <w:pPr>
        <w:autoSpaceDE w:val="0"/>
        <w:autoSpaceDN w:val="0"/>
        <w:spacing w:before="40" w:line="280" w:lineRule="atLeast"/>
        <w:ind w:left="1760"/>
        <w:rPr>
          <w:sz w:val="22"/>
        </w:rPr>
      </w:pPr>
      <w:r>
        <w:rPr>
          <w:rFonts w:ascii="宋体" w:eastAsia="宋体" w:hAnsi="宋体" w:cs="宋体"/>
          <w:color w:val="000000"/>
          <w:sz w:val="22"/>
        </w:rPr>
        <w:t>④</w:t>
      </w:r>
      <w:r>
        <w:rPr>
          <w:rFonts w:ascii="宋体" w:eastAsia="宋体" w:hAnsi="宋体" w:cs="宋体"/>
          <w:color w:val="000000"/>
          <w:sz w:val="22"/>
        </w:rPr>
        <w:t>生灭为兩相反間〈矛盾〉之变化，运动是兩相对間之变化。</w:t>
      </w:r>
    </w:p>
    <w:p w:rsidR="00374711" w:rsidRDefault="000C031C">
      <w:pPr>
        <w:autoSpaceDE w:val="0"/>
        <w:autoSpaceDN w:val="0"/>
        <w:spacing w:before="220" w:line="280" w:lineRule="atLeast"/>
        <w:ind w:left="8620"/>
        <w:rPr>
          <w:sz w:val="22"/>
        </w:rPr>
      </w:pPr>
      <w:r>
        <w:rPr>
          <w:rFonts w:ascii="宋体" w:eastAsia="宋体" w:hAnsi="宋体" w:cs="宋体"/>
          <w:color w:val="000000"/>
          <w:sz w:val="22"/>
        </w:rPr>
        <w:t>·233·</w:t>
      </w:r>
      <w:r>
        <w:br w:type="page"/>
      </w:r>
    </w:p>
    <w:p w:rsidR="00374711" w:rsidRDefault="000C031C">
      <w:pPr>
        <w:autoSpaceDE w:val="0"/>
        <w:autoSpaceDN w:val="0"/>
        <w:spacing w:before="700" w:line="300" w:lineRule="atLeast"/>
        <w:ind w:left="640"/>
        <w:rPr>
          <w:sz w:val="26"/>
        </w:rPr>
      </w:pPr>
      <w:r>
        <w:rPr>
          <w:rFonts w:ascii="宋体" w:eastAsia="宋体" w:hAnsi="宋体" w:cs="宋体"/>
          <w:color w:val="000000"/>
          <w:sz w:val="26"/>
          <w:u w:val="single"/>
        </w:rPr>
        <w:lastRenderedPageBreak/>
        <w:t>K 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1068</w:t>
      </w:r>
      <w:r>
        <w:rPr>
          <w:rFonts w:ascii="宋体" w:eastAsia="宋体" w:hAnsi="宋体" w:cs="宋体"/>
          <w:color w:val="000000"/>
          <w:sz w:val="26"/>
        </w:rPr>
        <w:t>b</w:t>
      </w:r>
    </w:p>
    <w:p w:rsidR="00374711" w:rsidRDefault="000C031C">
      <w:pPr>
        <w:autoSpaceDE w:val="0"/>
        <w:autoSpaceDN w:val="0"/>
        <w:spacing w:before="80" w:line="464" w:lineRule="atLeast"/>
        <w:ind w:left="600" w:right="820" w:firstLine="360"/>
        <w:rPr>
          <w:sz w:val="26"/>
        </w:rPr>
      </w:pPr>
      <w:r>
        <w:rPr>
          <w:rFonts w:ascii="宋体" w:eastAsia="宋体" w:hAnsi="宋体" w:cs="宋体"/>
          <w:color w:val="000000"/>
          <w:sz w:val="26"/>
        </w:rPr>
        <w:t>变化，再变也当是由某些确定的事物变向于另些确定事物；所以再</w:t>
      </w:r>
      <w:r>
        <w:rPr>
          <w:rFonts w:ascii="宋体" w:eastAsia="宋体" w:hAnsi="宋体" w:cs="宋体"/>
          <w:color w:val="000000"/>
          <w:sz w:val="26"/>
        </w:rPr>
        <w:t>30</w:t>
      </w:r>
      <w:r>
        <w:rPr>
          <w:rFonts w:ascii="宋体" w:eastAsia="宋体" w:hAnsi="宋体" w:cs="宋体"/>
          <w:color w:val="000000"/>
          <w:sz w:val="26"/>
        </w:rPr>
        <w:t>变將必是相反的变化，亦卽变为健康。然而所有这些变化都只能</w:t>
      </w:r>
      <w:r>
        <w:rPr>
          <w:rFonts w:ascii="宋体" w:eastAsia="宋体" w:hAnsi="宋体" w:cs="宋体"/>
          <w:color w:val="000000"/>
          <w:sz w:val="26"/>
        </w:rPr>
        <w:t>凭附在某一主体上进行；例如有一种变化</w:t>
      </w:r>
      <w:r>
        <w:rPr>
          <w:rFonts w:ascii="宋体" w:eastAsia="宋体" w:hAnsi="宋体" w:cs="宋体"/>
          <w:color w:val="000000"/>
          <w:sz w:val="26"/>
        </w:rPr>
        <w:t xml:space="preserve"> </w:t>
      </w:r>
      <w:r>
        <w:rPr>
          <w:rFonts w:ascii="宋体" w:eastAsia="宋体" w:hAnsi="宋体" w:cs="宋体"/>
          <w:color w:val="000000"/>
          <w:sz w:val="26"/>
        </w:rPr>
        <w:t>是由回忆变向遗忘的过程，这种变化只是因为那变化过程所系屬的事物在变着，一时变人有知狀态，一时又变入无知狀态。</w:t>
      </w:r>
    </w:p>
    <w:p w:rsidR="00374711" w:rsidRDefault="000C031C">
      <w:pPr>
        <w:autoSpaceDE w:val="0"/>
        <w:autoSpaceDN w:val="0"/>
        <w:spacing w:line="473" w:lineRule="atLeast"/>
        <w:ind w:left="240" w:right="780" w:firstLine="40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变化的变化与生成的生成倘是确有的，这过程將进至无限。</w:t>
      </w:r>
      <w:r>
        <w:rPr>
          <w:rFonts w:ascii="宋体" w:eastAsia="宋体" w:hAnsi="宋体" w:cs="宋体"/>
          <w:color w:val="000000"/>
          <w:sz w:val="26"/>
        </w:rPr>
        <w:t xml:space="preserve"> </w:t>
      </w:r>
      <w:r>
        <w:rPr>
          <w:rFonts w:ascii="宋体" w:eastAsia="宋体" w:hAnsi="宋体" w:cs="宋体"/>
          <w:color w:val="000000"/>
          <w:sz w:val="26"/>
        </w:rPr>
        <w:t>后一生成倘出于前一生成，則前一生成又必更有前一生成。</w:t>
      </w:r>
      <w:r>
        <w:rPr>
          <w:rFonts w:ascii="宋体" w:eastAsia="宋体" w:hAnsi="宋体" w:cs="宋体"/>
          <w:color w:val="000000"/>
          <w:sz w:val="26"/>
        </w:rPr>
        <w:t xml:space="preserve">1068b </w:t>
      </w:r>
      <w:r>
        <w:rPr>
          <w:rFonts w:ascii="宋体" w:eastAsia="宋体" w:hAnsi="宋体" w:cs="宋体"/>
          <w:color w:val="000000"/>
          <w:sz w:val="26"/>
        </w:rPr>
        <w:t>假如簡單的現生成物若先已是一度生成，則那些生成物又应先已一度是某些生成物；那么这些簡單生成物尙未存在，那些會已生成物業經先已存在。</w:t>
      </w:r>
      <w:r>
        <w:rPr>
          <w:rFonts w:ascii="宋体" w:eastAsia="宋体" w:hAnsi="宋体" w:cs="宋体"/>
          <w:color w:val="000000"/>
          <w:sz w:val="26"/>
        </w:rPr>
        <w:t xml:space="preserve">  </w:t>
      </w:r>
      <w:r>
        <w:rPr>
          <w:rFonts w:ascii="宋体" w:eastAsia="宋体" w:hAnsi="宋体" w:cs="宋体"/>
          <w:color w:val="000000"/>
          <w:sz w:val="26"/>
        </w:rPr>
        <w:t>而那个業已生成物，在那村候則尚未成为生成物。</w:t>
      </w:r>
      <w:r>
        <w:rPr>
          <w:rFonts w:ascii="宋体" w:eastAsia="宋体" w:hAnsi="宋体" w:cs="宋体"/>
          <w:color w:val="000000"/>
          <w:sz w:val="26"/>
        </w:rPr>
        <w:t xml:space="preserve"> </w:t>
      </w:r>
      <w:r>
        <w:rPr>
          <w:rFonts w:ascii="宋体" w:eastAsia="宋体" w:hAnsi="宋体" w:cs="宋体"/>
          <w:color w:val="000000"/>
          <w:sz w:val="26"/>
        </w:rPr>
        <w:t>但因为在一切无限系列中找不到第一項，在这样的</w:t>
      </w:r>
      <w:r>
        <w:rPr>
          <w:rFonts w:ascii="宋体" w:eastAsia="宋体" w:hAnsi="宋体" w:cs="宋体"/>
          <w:color w:val="000000"/>
          <w:sz w:val="26"/>
        </w:rPr>
        <w:t>生成系列中也不会有第一項，那么后續各項也不能跟着存在。于是生成或</w:t>
      </w:r>
      <w:r>
        <w:rPr>
          <w:rFonts w:ascii="宋体" w:eastAsia="宋体" w:hAnsi="宋体" w:cs="宋体"/>
          <w:color w:val="000000"/>
          <w:sz w:val="26"/>
        </w:rPr>
        <w:t xml:space="preserve">5 </w:t>
      </w:r>
      <w:r>
        <w:rPr>
          <w:rFonts w:ascii="宋体" w:eastAsia="宋体" w:hAnsi="宋体" w:cs="宋体"/>
          <w:color w:val="000000"/>
          <w:sz w:val="26"/>
        </w:rPr>
        <w:t>运动或变化也都不能有。</w:t>
      </w:r>
    </w:p>
    <w:p w:rsidR="00374711" w:rsidRDefault="000C031C">
      <w:pPr>
        <w:autoSpaceDE w:val="0"/>
        <w:autoSpaceDN w:val="0"/>
        <w:spacing w:before="20" w:line="475" w:lineRule="atLeast"/>
        <w:ind w:left="980" w:right="820" w:firstLine="620"/>
        <w:rPr>
          <w:sz w:val="26"/>
        </w:rPr>
      </w:pP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 xml:space="preserve">) </w:t>
      </w:r>
      <w:r>
        <w:rPr>
          <w:rFonts w:ascii="宋体" w:eastAsia="宋体" w:hAnsi="宋体" w:cs="宋体"/>
          <w:color w:val="000000"/>
          <w:sz w:val="26"/>
        </w:rPr>
        <w:t>凡能运动的也是能作相对的运动与靜止的，凡生成者亦消失。</w:t>
      </w:r>
      <w:r>
        <w:rPr>
          <w:rFonts w:ascii="宋体" w:eastAsia="宋体" w:hAnsi="宋体" w:cs="宋体"/>
          <w:color w:val="000000"/>
          <w:sz w:val="26"/>
        </w:rPr>
        <w:t xml:space="preserve"> </w:t>
      </w:r>
      <w:r>
        <w:rPr>
          <w:rFonts w:ascii="宋体" w:eastAsia="宋体" w:hAnsi="宋体" w:cs="宋体"/>
          <w:color w:val="000000"/>
          <w:sz w:val="26"/>
        </w:rPr>
        <w:t>故生成者当于一經生成的生成之頃即便消失，因为这不能在生成之中消失，亦不能在以后消失；那么，凡是正在消失的事物，必須是此刻正在生成的事物。</w:t>
      </w:r>
      <w:r>
        <w:rPr>
          <w:rFonts w:ascii="宋体" w:eastAsia="宋体" w:hAnsi="宋体" w:cs="宋体"/>
          <w:color w:val="000000"/>
          <w:sz w:val="26"/>
        </w:rPr>
        <w:t>①</w:t>
      </w:r>
    </w:p>
    <w:p w:rsidR="00374711" w:rsidRDefault="000C031C">
      <w:pPr>
        <w:autoSpaceDE w:val="0"/>
        <w:autoSpaceDN w:val="0"/>
        <w:spacing w:line="464" w:lineRule="atLeast"/>
        <w:ind w:left="600" w:right="840" w:firstLine="40"/>
        <w:rPr>
          <w:sz w:val="26"/>
        </w:rPr>
      </w:pPr>
      <w:r>
        <w:rPr>
          <w:rFonts w:ascii="宋体" w:eastAsia="宋体" w:hAnsi="宋体" w:cs="宋体"/>
          <w:color w:val="000000"/>
          <w:sz w:val="26"/>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w:t>
      </w:r>
      <w:r>
        <w:rPr>
          <w:rFonts w:ascii="宋体" w:eastAsia="宋体" w:hAnsi="宋体" w:cs="宋体"/>
          <w:color w:val="000000"/>
          <w:sz w:val="26"/>
        </w:rPr>
        <w:t>四</w:t>
      </w:r>
      <w:r>
        <w:rPr>
          <w:rFonts w:ascii="宋体" w:eastAsia="宋体" w:hAnsi="宋体" w:cs="宋体"/>
          <w:color w:val="000000"/>
          <w:sz w:val="26"/>
        </w:rPr>
        <w:t>)</w:t>
      </w:r>
      <w:r>
        <w:rPr>
          <w:rFonts w:ascii="宋体" w:eastAsia="宋体" w:hAnsi="宋体" w:cs="宋体"/>
          <w:color w:val="000000"/>
          <w:sz w:val="26"/>
        </w:rPr>
        <w:t>生成与变化必須具有一物質为之底层。</w:t>
      </w:r>
      <w:r>
        <w:rPr>
          <w:rFonts w:ascii="宋体" w:eastAsia="宋体" w:hAnsi="宋体" w:cs="宋体"/>
          <w:color w:val="000000"/>
          <w:sz w:val="26"/>
        </w:rPr>
        <w:t xml:space="preserve"> </w:t>
      </w:r>
      <w:r>
        <w:rPr>
          <w:rFonts w:ascii="宋体" w:eastAsia="宋体" w:hAnsi="宋体" w:cs="宋体"/>
          <w:color w:val="000000"/>
          <w:sz w:val="26"/>
        </w:rPr>
        <w:t>于是这底层物質將是什么，人在改換中，是身体抑灵魂在进行这改換，是什么成为运动或变化</w:t>
      </w:r>
      <w:r>
        <w:rPr>
          <w:rFonts w:ascii="宋体" w:eastAsia="宋体" w:hAnsi="宋体" w:cs="宋体"/>
          <w:color w:val="000000"/>
          <w:sz w:val="26"/>
        </w:rPr>
        <w:t xml:space="preserve">? </w:t>
      </w:r>
      <w:r>
        <w:rPr>
          <w:rFonts w:ascii="宋体" w:eastAsia="宋体" w:hAnsi="宋体" w:cs="宋体"/>
          <w:color w:val="000000"/>
          <w:sz w:val="26"/>
        </w:rPr>
        <w:t>这动变的終局又是什么</w:t>
      </w:r>
      <w:r>
        <w:rPr>
          <w:rFonts w:ascii="宋体" w:eastAsia="宋体" w:hAnsi="宋体" w:cs="宋体"/>
          <w:color w:val="000000"/>
          <w:sz w:val="26"/>
        </w:rPr>
        <w:t xml:space="preserve">? </w:t>
      </w:r>
      <w:r>
        <w:rPr>
          <w:rFonts w:ascii="宋体" w:eastAsia="宋体" w:hAnsi="宋体" w:cs="宋体"/>
          <w:color w:val="000000"/>
          <w:sz w:val="26"/>
        </w:rPr>
        <w:t>因为这必須是某些事物从某些事物动变为某些事物</w:t>
      </w:r>
      <w:r>
        <w:rPr>
          <w:rFonts w:ascii="宋体" w:eastAsia="宋体" w:hAnsi="宋体" w:cs="宋体"/>
          <w:color w:val="000000"/>
          <w:sz w:val="26"/>
        </w:rPr>
        <w:t>。于是这个条件怎能达成</w:t>
      </w:r>
      <w:r>
        <w:rPr>
          <w:rFonts w:ascii="宋体" w:eastAsia="宋体" w:hAnsi="宋体" w:cs="宋体"/>
          <w:color w:val="000000"/>
          <w:sz w:val="26"/>
        </w:rPr>
        <w:t xml:space="preserve">? </w:t>
      </w:r>
      <w:r>
        <w:rPr>
          <w:rFonts w:ascii="宋体" w:eastAsia="宋体" w:hAnsi="宋体" w:cs="宋体"/>
          <w:color w:val="000000"/>
          <w:sz w:val="26"/>
        </w:rPr>
        <w:t>不能有学习</w:t>
      </w:r>
      <w:r>
        <w:rPr>
          <w:rFonts w:ascii="宋体" w:eastAsia="宋体" w:hAnsi="宋体" w:cs="宋体"/>
          <w:color w:val="000000"/>
          <w:sz w:val="26"/>
        </w:rPr>
        <w:t xml:space="preserve">15 </w:t>
      </w:r>
      <w:r>
        <w:rPr>
          <w:rFonts w:ascii="宋体" w:eastAsia="宋体" w:hAnsi="宋体" w:cs="宋体"/>
          <w:color w:val="000000"/>
          <w:sz w:val="26"/>
        </w:rPr>
        <w:t>的学习，所以也没有变化的变化。</w:t>
      </w:r>
      <w:r>
        <w:rPr>
          <w:rFonts w:ascii="宋体" w:eastAsia="宋体" w:hAnsi="宋体" w:cs="宋体"/>
          <w:color w:val="000000"/>
          <w:sz w:val="26"/>
        </w:rPr>
        <w:t>②</w:t>
      </w:r>
    </w:p>
    <w:p w:rsidR="00374711" w:rsidRDefault="000C031C">
      <w:pPr>
        <w:autoSpaceDE w:val="0"/>
        <w:autoSpaceDN w:val="0"/>
        <w:spacing w:before="360" w:line="328" w:lineRule="atLeast"/>
        <w:ind w:left="1140" w:right="700" w:firstLine="460"/>
        <w:rPr>
          <w:sz w:val="26"/>
        </w:rPr>
      </w:pPr>
      <w:r>
        <w:rPr>
          <w:rFonts w:ascii="宋体" w:eastAsia="宋体" w:hAnsi="宋体" w:cs="宋体"/>
          <w:color w:val="000000"/>
          <w:sz w:val="26"/>
        </w:rPr>
        <w:t>①</w:t>
      </w:r>
      <w:r>
        <w:rPr>
          <w:rFonts w:ascii="宋体" w:eastAsia="宋体" w:hAnsi="宋体" w:cs="宋体"/>
          <w:color w:val="000000"/>
          <w:sz w:val="26"/>
        </w:rPr>
        <w:t>此节說明</w:t>
      </w:r>
      <w:r>
        <w:rPr>
          <w:rFonts w:ascii="宋体" w:eastAsia="宋体" w:hAnsi="宋体" w:cs="宋体"/>
          <w:color w:val="000000"/>
          <w:sz w:val="26"/>
        </w:rPr>
        <w:t>“</w:t>
      </w:r>
      <w:r>
        <w:rPr>
          <w:rFonts w:ascii="宋体" w:eastAsia="宋体" w:hAnsi="宋体" w:cs="宋体"/>
          <w:color w:val="000000"/>
          <w:sz w:val="26"/>
        </w:rPr>
        <w:t>生成的生成</w:t>
      </w:r>
      <w:r>
        <w:rPr>
          <w:rFonts w:ascii="宋体" w:eastAsia="宋体" w:hAnsi="宋体" w:cs="宋体"/>
          <w:color w:val="000000"/>
          <w:sz w:val="26"/>
        </w:rPr>
        <w:t>”</w:t>
      </w:r>
      <w:r>
        <w:rPr>
          <w:rFonts w:ascii="宋体" w:eastAsia="宋体" w:hAnsi="宋体" w:cs="宋体"/>
          <w:color w:val="000000"/>
          <w:sz w:val="26"/>
        </w:rPr>
        <w:t>是荒谬的，以論証</w:t>
      </w:r>
      <w:r>
        <w:rPr>
          <w:rFonts w:ascii="宋体" w:eastAsia="宋体" w:hAnsi="宋体" w:cs="宋体"/>
          <w:color w:val="000000"/>
          <w:sz w:val="26"/>
        </w:rPr>
        <w:t>“</w:t>
      </w:r>
      <w:r>
        <w:rPr>
          <w:rFonts w:ascii="宋体" w:eastAsia="宋体" w:hAnsi="宋体" w:cs="宋体"/>
          <w:color w:val="000000"/>
          <w:sz w:val="26"/>
        </w:rPr>
        <w:t>变化的变化</w:t>
      </w:r>
      <w:r>
        <w:rPr>
          <w:rFonts w:ascii="宋体" w:eastAsia="宋体" w:hAnsi="宋体" w:cs="宋体"/>
          <w:color w:val="000000"/>
          <w:sz w:val="26"/>
        </w:rPr>
        <w:t>”</w:t>
      </w:r>
      <w:r>
        <w:rPr>
          <w:rFonts w:ascii="宋体" w:eastAsia="宋体" w:hAnsi="宋体" w:cs="宋体"/>
          <w:color w:val="000000"/>
          <w:sz w:val="26"/>
        </w:rPr>
        <w:t>也是沒有的。</w:t>
      </w:r>
      <w:r>
        <w:rPr>
          <w:rFonts w:ascii="宋体" w:eastAsia="宋体" w:hAnsi="宋体" w:cs="宋体"/>
          <w:color w:val="000000"/>
          <w:sz w:val="26"/>
        </w:rPr>
        <w:t xml:space="preserve"> </w:t>
      </w:r>
      <w:r>
        <w:rPr>
          <w:rFonts w:ascii="宋体" w:eastAsia="宋体" w:hAnsi="宋体" w:cs="宋体"/>
          <w:color w:val="000000"/>
          <w:sz w:val="26"/>
        </w:rPr>
        <w:t>罗斯疏釋此节：假如生成物为生成的</w:t>
      </w:r>
      <w:r>
        <w:rPr>
          <w:rFonts w:ascii="宋体" w:eastAsia="宋体" w:hAnsi="宋体" w:cs="宋体"/>
          <w:color w:val="000000"/>
          <w:sz w:val="26"/>
        </w:rPr>
        <w:t>“</w:t>
      </w:r>
      <w:r>
        <w:rPr>
          <w:rFonts w:ascii="宋体" w:eastAsia="宋体" w:hAnsi="宋体" w:cs="宋体"/>
          <w:color w:val="000000"/>
          <w:sz w:val="26"/>
        </w:rPr>
        <w:t>生成物</w:t>
      </w:r>
      <w:r>
        <w:rPr>
          <w:rFonts w:ascii="宋体" w:eastAsia="宋体" w:hAnsi="宋体" w:cs="宋体"/>
          <w:color w:val="000000"/>
          <w:sz w:val="26"/>
        </w:rPr>
        <w:t>”</w:t>
      </w:r>
      <w:r>
        <w:rPr>
          <w:rFonts w:ascii="宋体" w:eastAsia="宋体" w:hAnsi="宋体" w:cs="宋体"/>
          <w:color w:val="000000"/>
          <w:sz w:val="26"/>
        </w:rPr>
        <w:t>，那原生成应消失其生存。何时消失</w:t>
      </w:r>
      <w:r>
        <w:rPr>
          <w:rFonts w:ascii="宋体" w:eastAsia="宋体" w:hAnsi="宋体" w:cs="宋体"/>
          <w:color w:val="000000"/>
          <w:sz w:val="26"/>
        </w:rPr>
        <w:t>?</w:t>
      </w:r>
      <w:r>
        <w:rPr>
          <w:rFonts w:ascii="宋体" w:eastAsia="宋体" w:hAnsi="宋体" w:cs="宋体"/>
          <w:color w:val="000000"/>
          <w:sz w:val="26"/>
        </w:rPr>
        <w:t>这不在正当生成的生成之时，因这在生成之中，尙未生成；所以这不能消失。也不能在这已生成之后消失，因为这时只有</w:t>
      </w:r>
      <w:r>
        <w:rPr>
          <w:rFonts w:ascii="宋体" w:eastAsia="宋体" w:hAnsi="宋体" w:cs="宋体"/>
          <w:color w:val="000000"/>
          <w:sz w:val="26"/>
        </w:rPr>
        <w:t>“</w:t>
      </w:r>
      <w:r>
        <w:rPr>
          <w:rFonts w:ascii="宋体" w:eastAsia="宋体" w:hAnsi="宋体" w:cs="宋体"/>
          <w:color w:val="000000"/>
          <w:sz w:val="26"/>
        </w:rPr>
        <w:t>已生成</w:t>
      </w:r>
      <w:r>
        <w:rPr>
          <w:rFonts w:ascii="宋体" w:eastAsia="宋体" w:hAnsi="宋体" w:cs="宋体"/>
          <w:color w:val="000000"/>
          <w:sz w:val="26"/>
        </w:rPr>
        <w:t>”</w:t>
      </w:r>
      <w:r>
        <w:rPr>
          <w:rFonts w:ascii="宋体" w:eastAsia="宋体" w:hAnsi="宋体" w:cs="宋体"/>
          <w:color w:val="000000"/>
          <w:sz w:val="26"/>
        </w:rPr>
        <w:t>便无</w:t>
      </w:r>
      <w:r>
        <w:rPr>
          <w:rFonts w:ascii="宋体" w:eastAsia="宋体" w:hAnsi="宋体" w:cs="宋体"/>
          <w:color w:val="000000"/>
          <w:sz w:val="26"/>
        </w:rPr>
        <w:t>“</w:t>
      </w:r>
      <w:r>
        <w:rPr>
          <w:rFonts w:ascii="宋体" w:eastAsia="宋体" w:hAnsi="宋体" w:cs="宋体"/>
          <w:color w:val="000000"/>
          <w:sz w:val="26"/>
        </w:rPr>
        <w:t>現生成</w:t>
      </w:r>
      <w:r>
        <w:rPr>
          <w:rFonts w:ascii="宋体" w:eastAsia="宋体" w:hAnsi="宋体" w:cs="宋体"/>
          <w:color w:val="000000"/>
          <w:sz w:val="26"/>
        </w:rPr>
        <w:t>”</w:t>
      </w:r>
      <w:r>
        <w:rPr>
          <w:rFonts w:ascii="宋体" w:eastAsia="宋体" w:hAnsi="宋体" w:cs="宋体"/>
          <w:color w:val="000000"/>
          <w:sz w:val="26"/>
        </w:rPr>
        <w:t>，所以他不能有</w:t>
      </w:r>
      <w:r>
        <w:rPr>
          <w:rFonts w:ascii="宋体" w:eastAsia="宋体" w:hAnsi="宋体" w:cs="宋体"/>
          <w:color w:val="000000"/>
          <w:sz w:val="26"/>
        </w:rPr>
        <w:t>“</w:t>
      </w:r>
      <w:r>
        <w:rPr>
          <w:rFonts w:ascii="宋体" w:eastAsia="宋体" w:hAnsi="宋体" w:cs="宋体"/>
          <w:color w:val="000000"/>
          <w:sz w:val="26"/>
        </w:rPr>
        <w:t>現消失</w:t>
      </w:r>
      <w:r>
        <w:rPr>
          <w:rFonts w:ascii="宋体" w:eastAsia="宋体" w:hAnsi="宋体" w:cs="宋体"/>
          <w:color w:val="000000"/>
          <w:sz w:val="26"/>
        </w:rPr>
        <w:t>”</w:t>
      </w:r>
      <w:r>
        <w:rPr>
          <w:rFonts w:ascii="宋体" w:eastAsia="宋体" w:hAnsi="宋体" w:cs="宋体"/>
          <w:color w:val="000000"/>
          <w:sz w:val="26"/>
        </w:rPr>
        <w:t>。所以</w:t>
      </w:r>
      <w:r>
        <w:rPr>
          <w:rFonts w:ascii="宋体" w:eastAsia="宋体" w:hAnsi="宋体" w:cs="宋体"/>
          <w:color w:val="000000"/>
          <w:sz w:val="26"/>
        </w:rPr>
        <w:t>“</w:t>
      </w:r>
      <w:r>
        <w:rPr>
          <w:rFonts w:ascii="宋体" w:eastAsia="宋体" w:hAnsi="宋体" w:cs="宋体"/>
          <w:color w:val="000000"/>
          <w:sz w:val="26"/>
        </w:rPr>
        <w:t>現消失</w:t>
      </w:r>
      <w:r>
        <w:rPr>
          <w:rFonts w:ascii="宋体" w:eastAsia="宋体" w:hAnsi="宋体" w:cs="宋体"/>
          <w:color w:val="000000"/>
          <w:sz w:val="26"/>
        </w:rPr>
        <w:t>”</w:t>
      </w:r>
      <w:r>
        <w:rPr>
          <w:rFonts w:ascii="宋体" w:eastAsia="宋体" w:hAnsi="宋体" w:cs="宋体"/>
          <w:color w:val="000000"/>
          <w:sz w:val="26"/>
        </w:rPr>
        <w:t>只能見于</w:t>
      </w:r>
      <w:r>
        <w:rPr>
          <w:rFonts w:ascii="宋体" w:eastAsia="宋体" w:hAnsi="宋体" w:cs="宋体"/>
          <w:color w:val="000000"/>
          <w:sz w:val="26"/>
        </w:rPr>
        <w:t>“</w:t>
      </w:r>
      <w:r>
        <w:rPr>
          <w:rFonts w:ascii="宋体" w:eastAsia="宋体" w:hAnsi="宋体" w:cs="宋体"/>
          <w:color w:val="000000"/>
          <w:sz w:val="26"/>
        </w:rPr>
        <w:t>現生成</w:t>
      </w:r>
      <w:r>
        <w:rPr>
          <w:rFonts w:ascii="宋体" w:eastAsia="宋体" w:hAnsi="宋体" w:cs="宋体"/>
          <w:color w:val="000000"/>
          <w:sz w:val="26"/>
        </w:rPr>
        <w:t>”</w:t>
      </w:r>
      <w:r>
        <w:rPr>
          <w:rFonts w:ascii="宋体" w:eastAsia="宋体" w:hAnsi="宋体" w:cs="宋体"/>
          <w:color w:val="000000"/>
          <w:sz w:val="26"/>
        </w:rPr>
        <w:t>之頃刻商。</w:t>
      </w:r>
      <w:r>
        <w:rPr>
          <w:rFonts w:ascii="宋体" w:eastAsia="宋体" w:hAnsi="宋体" w:cs="宋体"/>
          <w:color w:val="000000"/>
          <w:sz w:val="26"/>
        </w:rPr>
        <w:t xml:space="preserve"> </w:t>
      </w:r>
      <w:r>
        <w:rPr>
          <w:rFonts w:ascii="宋体" w:eastAsia="宋体" w:hAnsi="宋体" w:cs="宋体"/>
          <w:color w:val="000000"/>
          <w:sz w:val="26"/>
        </w:rPr>
        <w:t>这是荒謬的。</w:t>
      </w:r>
    </w:p>
    <w:p w:rsidR="00374711" w:rsidRDefault="000C031C">
      <w:pPr>
        <w:autoSpaceDE w:val="0"/>
        <w:autoSpaceDN w:val="0"/>
        <w:spacing w:before="80" w:line="280" w:lineRule="atLeast"/>
        <w:ind w:left="1600"/>
        <w:rPr>
          <w:sz w:val="26"/>
        </w:rPr>
      </w:pPr>
      <w:r>
        <w:rPr>
          <w:rFonts w:ascii="宋体" w:eastAsia="宋体" w:hAnsi="宋体" w:cs="宋体"/>
          <w:color w:val="000000"/>
          <w:sz w:val="26"/>
        </w:rPr>
        <w:t xml:space="preserve">②1067b14---1068b15 </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卷五</w:t>
      </w:r>
      <w:r>
        <w:rPr>
          <w:rFonts w:ascii="宋体" w:eastAsia="宋体" w:hAnsi="宋体" w:cs="宋体"/>
          <w:color w:val="000000"/>
          <w:sz w:val="26"/>
        </w:rPr>
        <w:t>,225a3-226a16</w:t>
      </w:r>
      <w:r>
        <w:rPr>
          <w:rFonts w:ascii="宋体" w:eastAsia="宋体" w:hAnsi="宋体" w:cs="宋体"/>
          <w:color w:val="000000"/>
          <w:sz w:val="26"/>
        </w:rPr>
        <w:t>。</w:t>
      </w:r>
    </w:p>
    <w:p w:rsidR="00374711" w:rsidRDefault="000C031C">
      <w:pPr>
        <w:autoSpaceDE w:val="0"/>
        <w:autoSpaceDN w:val="0"/>
        <w:spacing w:before="220" w:line="300" w:lineRule="atLeast"/>
        <w:ind w:left="640"/>
        <w:rPr>
          <w:sz w:val="26"/>
        </w:rPr>
      </w:pPr>
      <w:r>
        <w:rPr>
          <w:rFonts w:ascii="宋体" w:eastAsia="宋体" w:hAnsi="宋体" w:cs="宋体"/>
          <w:color w:val="000000"/>
          <w:sz w:val="26"/>
        </w:rPr>
        <w:t>·234·</w:t>
      </w:r>
      <w:r>
        <w:br w:type="page"/>
      </w:r>
    </w:p>
    <w:p w:rsidR="00374711" w:rsidRDefault="000C031C">
      <w:pPr>
        <w:autoSpaceDE w:val="0"/>
        <w:autoSpaceDN w:val="0"/>
        <w:spacing w:before="740" w:line="320" w:lineRule="atLeast"/>
        <w:ind w:left="660"/>
        <w:rPr>
          <w:sz w:val="26"/>
        </w:rPr>
      </w:pPr>
      <w:r>
        <w:rPr>
          <w:rFonts w:ascii="宋体" w:eastAsia="宋体" w:hAnsi="宋体" w:cs="宋体"/>
          <w:color w:val="000000"/>
          <w:sz w:val="26"/>
        </w:rPr>
        <w:lastRenderedPageBreak/>
        <w:t>1068b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K12</w:t>
      </w:r>
    </w:p>
    <w:p w:rsidR="00374711" w:rsidRDefault="000C031C">
      <w:pPr>
        <w:autoSpaceDE w:val="0"/>
        <w:autoSpaceDN w:val="0"/>
        <w:spacing w:before="40" w:line="465" w:lineRule="atLeast"/>
        <w:ind w:left="700" w:right="740" w:firstLine="1000"/>
        <w:rPr>
          <w:sz w:val="26"/>
        </w:rPr>
      </w:pPr>
      <w:r>
        <w:rPr>
          <w:rFonts w:ascii="宋体" w:eastAsia="宋体" w:hAnsi="宋体" w:cs="宋体"/>
          <w:color w:val="000000"/>
          <w:sz w:val="26"/>
        </w:rPr>
        <w:t>因为本体或关系，或作用与被作用均无运动</w:t>
      </w:r>
      <w:r>
        <w:rPr>
          <w:rFonts w:ascii="宋体" w:eastAsia="宋体" w:hAnsi="宋体" w:cs="宋体"/>
          <w:color w:val="000000"/>
          <w:sz w:val="26"/>
        </w:rPr>
        <w:t>.</w:t>
      </w:r>
      <w:r>
        <w:rPr>
          <w:rFonts w:ascii="宋体" w:eastAsia="宋体" w:hAnsi="宋体" w:cs="宋体"/>
          <w:color w:val="000000"/>
          <w:sz w:val="26"/>
        </w:rPr>
        <w:t>运动就只与買、量和处相涉；因为这些各都具有对成。至于質，我不是指本体中的質</w:t>
      </w:r>
      <w:r>
        <w:rPr>
          <w:rFonts w:ascii="宋体" w:eastAsia="宋体" w:hAnsi="宋体" w:cs="宋体"/>
          <w:color w:val="000000"/>
          <w:sz w:val="26"/>
        </w:rPr>
        <w:t>(</w:t>
      </w:r>
      <w:r>
        <w:rPr>
          <w:rFonts w:ascii="宋体" w:eastAsia="宋体" w:hAnsi="宋体" w:cs="宋体"/>
          <w:color w:val="000000"/>
          <w:sz w:val="26"/>
        </w:rPr>
        <w:t>因为差異也是</w:t>
      </w:r>
      <w:r>
        <w:rPr>
          <w:rFonts w:ascii="宋体" w:eastAsia="宋体" w:hAnsi="宋体" w:cs="宋体"/>
          <w:color w:val="000000"/>
          <w:sz w:val="26"/>
        </w:rPr>
        <w:t xml:space="preserve"> </w:t>
      </w:r>
      <w:r>
        <w:rPr>
          <w:rFonts w:ascii="宋体" w:eastAsia="宋体" w:hAnsi="宋体" w:cs="宋体"/>
          <w:color w:val="000000"/>
          <w:sz w:val="26"/>
        </w:rPr>
        <w:t>一种質</w:t>
      </w:r>
      <w:r>
        <w:rPr>
          <w:rFonts w:ascii="宋体" w:eastAsia="宋体" w:hAnsi="宋体" w:cs="宋体"/>
          <w:color w:val="000000"/>
          <w:sz w:val="26"/>
        </w:rPr>
        <w:t>)</w:t>
      </w:r>
      <w:r>
        <w:rPr>
          <w:rFonts w:ascii="宋体" w:eastAsia="宋体" w:hAnsi="宋体" w:cs="宋体"/>
          <w:color w:val="000000"/>
          <w:sz w:val="26"/>
        </w:rPr>
        <w:t>，我只指承受的質，由于这种質，一事物</w:t>
      </w:r>
      <w:r>
        <w:rPr>
          <w:rFonts w:ascii="宋体" w:eastAsia="宋体" w:hAnsi="宋体" w:cs="宋体"/>
          <w:color w:val="000000"/>
          <w:sz w:val="26"/>
        </w:rPr>
        <w:t xml:space="preserve">²⁰ </w:t>
      </w:r>
      <w:r>
        <w:rPr>
          <w:rFonts w:ascii="宋体" w:eastAsia="宋体" w:hAnsi="宋体" w:cs="宋体"/>
          <w:color w:val="000000"/>
          <w:sz w:val="26"/>
        </w:rPr>
        <w:t>得以被作用或由此得以不被作用。</w:t>
      </w:r>
      <w:r>
        <w:rPr>
          <w:rFonts w:ascii="宋体" w:eastAsia="宋体" w:hAnsi="宋体" w:cs="宋体"/>
          <w:color w:val="000000"/>
          <w:sz w:val="26"/>
        </w:rPr>
        <w:t xml:space="preserve">① </w:t>
      </w:r>
      <w:r>
        <w:rPr>
          <w:rFonts w:ascii="宋体" w:eastAsia="宋体" w:hAnsi="宋体" w:cs="宋体"/>
          <w:color w:val="000000"/>
          <w:sz w:val="26"/>
        </w:rPr>
        <w:t>全不被动变者或是在長时期間很难动变，或是动变开始很慢的，或是本性上能被动变且应被动变，而在該动</w:t>
      </w:r>
      <w:r>
        <w:rPr>
          <w:rFonts w:ascii="宋体" w:eastAsia="宋体" w:hAnsi="宋体" w:cs="宋体"/>
          <w:color w:val="000000"/>
          <w:sz w:val="26"/>
        </w:rPr>
        <w:t>变之时与該动变之处并不动变者，这些謂之不动变物。</w:t>
      </w:r>
      <w:r>
        <w:rPr>
          <w:rFonts w:ascii="宋体" w:eastAsia="宋体" w:hAnsi="宋体" w:cs="宋体"/>
          <w:color w:val="000000"/>
          <w:sz w:val="26"/>
        </w:rPr>
        <w:t xml:space="preserve"> </w:t>
      </w:r>
      <w:r>
        <w:rPr>
          <w:rFonts w:ascii="宋体" w:eastAsia="宋体" w:hAnsi="宋体" w:cs="宋体"/>
          <w:color w:val="000000"/>
          <w:sz w:val="26"/>
        </w:rPr>
        <w:t>在諸不动变物中，只有这最后一个我称为在靜止中；因为靜止</w:t>
      </w:r>
      <w:r>
        <w:rPr>
          <w:rFonts w:ascii="宋体" w:eastAsia="宋体" w:hAnsi="宋体" w:cs="宋体"/>
          <w:color w:val="000000"/>
          <w:sz w:val="26"/>
        </w:rPr>
        <w:t xml:space="preserve">25 </w:t>
      </w:r>
      <w:r>
        <w:rPr>
          <w:rFonts w:ascii="宋体" w:eastAsia="宋体" w:hAnsi="宋体" w:cs="宋体"/>
          <w:color w:val="000000"/>
          <w:sz w:val="26"/>
        </w:rPr>
        <w:t>是相对于运动的，所以这必須是能受运动者的</w:t>
      </w:r>
      <w:r>
        <w:rPr>
          <w:rFonts w:ascii="宋体" w:eastAsia="宋体" w:hAnsi="宋体" w:cs="宋体"/>
          <w:color w:val="000000"/>
          <w:sz w:val="26"/>
        </w:rPr>
        <w:t xml:space="preserve"> </w:t>
      </w:r>
      <w:r>
        <w:rPr>
          <w:rFonts w:ascii="宋体" w:eastAsia="宋体" w:hAnsi="宋体" w:cs="宋体"/>
          <w:color w:val="000000"/>
          <w:sz w:val="26"/>
        </w:rPr>
        <w:t>一个闕失</w:t>
      </w:r>
      <w:r>
        <w:rPr>
          <w:rFonts w:ascii="宋体" w:eastAsia="宋体" w:hAnsi="宋体" w:cs="宋体"/>
          <w:color w:val="000000"/>
          <w:sz w:val="26"/>
        </w:rPr>
        <w:t>②</w:t>
      </w:r>
    </w:p>
    <w:p w:rsidR="00374711" w:rsidRDefault="000C031C">
      <w:pPr>
        <w:autoSpaceDE w:val="0"/>
        <w:autoSpaceDN w:val="0"/>
        <w:spacing w:line="469" w:lineRule="atLeast"/>
        <w:ind w:left="260" w:right="620" w:firstLine="580"/>
        <w:rPr>
          <w:sz w:val="26"/>
        </w:rPr>
      </w:pPr>
      <w:r>
        <w:rPr>
          <w:rFonts w:ascii="宋体" w:eastAsia="宋体" w:hAnsi="宋体" w:cs="宋体"/>
          <w:color w:val="000000"/>
          <w:sz w:val="26"/>
        </w:rPr>
        <w:t>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事物之所在相紧接者称为</w:t>
      </w:r>
      <w:r>
        <w:rPr>
          <w:rFonts w:ascii="宋体" w:eastAsia="宋体" w:hAnsi="宋体" w:cs="宋体"/>
          <w:color w:val="000000"/>
          <w:sz w:val="26"/>
        </w:rPr>
        <w:t>“</w:t>
      </w:r>
      <w:r>
        <w:rPr>
          <w:rFonts w:ascii="宋体" w:eastAsia="宋体" w:hAnsi="宋体" w:cs="宋体"/>
          <w:color w:val="000000"/>
          <w:sz w:val="26"/>
        </w:rPr>
        <w:t>共处</w:t>
      </w:r>
      <w:r>
        <w:rPr>
          <w:rFonts w:ascii="宋体" w:eastAsia="宋体" w:hAnsi="宋体" w:cs="宋体"/>
          <w:color w:val="000000"/>
          <w:sz w:val="26"/>
        </w:rPr>
        <w:t>”</w:t>
      </w:r>
      <w:r>
        <w:rPr>
          <w:rFonts w:ascii="宋体" w:eastAsia="宋体" w:hAnsi="宋体" w:cs="宋体"/>
          <w:color w:val="000000"/>
          <w:sz w:val="26"/>
        </w:rPr>
        <w:t>，事物之各在一处者称为</w:t>
      </w:r>
      <w:r>
        <w:rPr>
          <w:rFonts w:ascii="宋体" w:eastAsia="宋体" w:hAnsi="宋体" w:cs="宋体"/>
          <w:color w:val="000000"/>
          <w:sz w:val="26"/>
        </w:rPr>
        <w:t>“</w:t>
      </w:r>
      <w:r>
        <w:rPr>
          <w:rFonts w:ascii="宋体" w:eastAsia="宋体" w:hAnsi="宋体" w:cs="宋体"/>
          <w:color w:val="000000"/>
          <w:sz w:val="26"/>
        </w:rPr>
        <w:t>分</w:t>
      </w:r>
      <w:r>
        <w:rPr>
          <w:rFonts w:ascii="宋体" w:eastAsia="宋体" w:hAnsi="宋体" w:cs="宋体"/>
          <w:color w:val="000000"/>
          <w:sz w:val="26"/>
        </w:rPr>
        <w:t xml:space="preserve">31 </w:t>
      </w:r>
      <w:r>
        <w:rPr>
          <w:rFonts w:ascii="宋体" w:eastAsia="宋体" w:hAnsi="宋体" w:cs="宋体"/>
          <w:color w:val="000000"/>
          <w:sz w:val="26"/>
        </w:rPr>
        <w:t>离</w:t>
      </w:r>
      <w:r>
        <w:rPr>
          <w:rFonts w:ascii="宋体" w:eastAsia="宋体" w:hAnsi="宋体" w:cs="宋体"/>
          <w:color w:val="000000"/>
          <w:sz w:val="26"/>
        </w:rPr>
        <w:t>”</w:t>
      </w:r>
      <w:r>
        <w:rPr>
          <w:rFonts w:ascii="宋体" w:eastAsia="宋体" w:hAnsi="宋体" w:cs="宋体"/>
          <w:color w:val="000000"/>
          <w:sz w:val="26"/>
        </w:rPr>
        <w:t>〈独立〉。</w:t>
      </w:r>
      <w:r>
        <w:rPr>
          <w:rFonts w:ascii="宋体" w:eastAsia="宋体" w:hAnsi="宋体" w:cs="宋体"/>
          <w:color w:val="000000"/>
          <w:sz w:val="26"/>
        </w:rPr>
        <w:t xml:space="preserve"> (</w:t>
      </w:r>
      <w:r>
        <w:rPr>
          <w:rFonts w:ascii="宋体" w:eastAsia="宋体" w:hAnsi="宋体" w:cs="宋体"/>
          <w:color w:val="000000"/>
          <w:sz w:val="26"/>
        </w:rPr>
        <w:t>在一直綫上相隔最远者称为</w:t>
      </w:r>
      <w:r>
        <w:rPr>
          <w:rFonts w:ascii="宋体" w:eastAsia="宋体" w:hAnsi="宋体" w:cs="宋体"/>
          <w:color w:val="000000"/>
          <w:sz w:val="26"/>
        </w:rPr>
        <w:t>“</w:t>
      </w:r>
      <w:r>
        <w:rPr>
          <w:rFonts w:ascii="宋体" w:eastAsia="宋体" w:hAnsi="宋体" w:cs="宋体"/>
          <w:color w:val="000000"/>
          <w:sz w:val="26"/>
        </w:rPr>
        <w:t>对处</w:t>
      </w:r>
      <w:r>
        <w:rPr>
          <w:rFonts w:ascii="宋体" w:eastAsia="宋体" w:hAnsi="宋体" w:cs="宋体"/>
          <w:color w:val="000000"/>
          <w:sz w:val="26"/>
        </w:rPr>
        <w:t xml:space="preserve">” ) </w:t>
      </w:r>
      <w:r>
        <w:rPr>
          <w:rFonts w:ascii="宋体" w:eastAsia="宋体" w:hAnsi="宋体" w:cs="宋体"/>
          <w:color w:val="000000"/>
          <w:sz w:val="26"/>
        </w:rPr>
        <w:t>事物之极外</w:t>
      </w:r>
      <w:r>
        <w:rPr>
          <w:rFonts w:ascii="宋体" w:eastAsia="宋体" w:hAnsi="宋体" w:cs="宋体"/>
          <w:color w:val="000000"/>
          <w:sz w:val="26"/>
        </w:rPr>
        <w:t xml:space="preserve">28 </w:t>
      </w:r>
      <w:r>
        <w:rPr>
          <w:rFonts w:ascii="宋体" w:eastAsia="宋体" w:hAnsi="宋体" w:cs="宋体"/>
          <w:color w:val="000000"/>
          <w:sz w:val="26"/>
        </w:rPr>
        <w:t>端相共在</w:t>
      </w:r>
      <w:r>
        <w:rPr>
          <w:rFonts w:ascii="宋体" w:eastAsia="宋体" w:hAnsi="宋体" w:cs="宋体"/>
          <w:color w:val="000000"/>
          <w:sz w:val="26"/>
        </w:rPr>
        <w:t xml:space="preserve"> </w:t>
      </w:r>
      <w:r>
        <w:rPr>
          <w:rFonts w:ascii="宋体" w:eastAsia="宋体" w:hAnsi="宋体" w:cs="宋体"/>
          <w:color w:val="000000"/>
          <w:sz w:val="26"/>
        </w:rPr>
        <w:t>一起者为</w:t>
      </w:r>
      <w:r>
        <w:rPr>
          <w:rFonts w:ascii="宋体" w:eastAsia="宋体" w:hAnsi="宋体" w:cs="宋体"/>
          <w:color w:val="000000"/>
          <w:sz w:val="26"/>
        </w:rPr>
        <w:t>“</w:t>
      </w:r>
      <w:r>
        <w:rPr>
          <w:rFonts w:ascii="宋体" w:eastAsia="宋体" w:hAnsi="宋体" w:cs="宋体"/>
          <w:color w:val="000000"/>
          <w:sz w:val="26"/>
        </w:rPr>
        <w:t>接触</w:t>
      </w:r>
      <w:r>
        <w:rPr>
          <w:rFonts w:ascii="宋体" w:eastAsia="宋体" w:hAnsi="宋体" w:cs="宋体"/>
          <w:color w:val="000000"/>
          <w:sz w:val="26"/>
        </w:rPr>
        <w:t>”</w:t>
      </w:r>
      <w:r>
        <w:rPr>
          <w:rFonts w:ascii="宋体" w:eastAsia="宋体" w:hAnsi="宋体" w:cs="宋体"/>
          <w:color w:val="000000"/>
          <w:sz w:val="26"/>
        </w:rPr>
        <w:t>；变化中的事物，若照它的本性繼續变</w:t>
      </w:r>
      <w:r>
        <w:rPr>
          <w:rFonts w:ascii="宋体" w:eastAsia="宋体" w:hAnsi="宋体" w:cs="宋体"/>
          <w:color w:val="000000"/>
          <w:sz w:val="26"/>
        </w:rPr>
        <w:t xml:space="preserve">30 </w:t>
      </w:r>
      <w:r>
        <w:rPr>
          <w:rFonts w:ascii="宋体" w:eastAsia="宋体" w:hAnsi="宋体" w:cs="宋体"/>
          <w:color w:val="000000"/>
          <w:sz w:val="26"/>
        </w:rPr>
        <w:t>化，在尚未自然地到达到变化終极之前謂之</w:t>
      </w:r>
      <w:r>
        <w:rPr>
          <w:rFonts w:ascii="宋体" w:eastAsia="宋体" w:hAnsi="宋体" w:cs="宋体"/>
          <w:color w:val="000000"/>
          <w:sz w:val="26"/>
        </w:rPr>
        <w:t>“</w:t>
      </w:r>
      <w:r>
        <w:rPr>
          <w:rFonts w:ascii="宋体" w:eastAsia="宋体" w:hAnsi="宋体" w:cs="宋体"/>
          <w:color w:val="000000"/>
          <w:sz w:val="26"/>
        </w:rPr>
        <w:t>間在</w:t>
      </w:r>
      <w:r>
        <w:rPr>
          <w:rFonts w:ascii="宋体" w:eastAsia="宋体" w:hAnsi="宋体" w:cs="宋体"/>
          <w:color w:val="000000"/>
          <w:sz w:val="26"/>
        </w:rPr>
        <w:t>”③</w:t>
      </w:r>
      <w:r>
        <w:rPr>
          <w:rFonts w:ascii="宋体" w:eastAsia="宋体" w:hAnsi="宋体" w:cs="宋体"/>
          <w:color w:val="000000"/>
          <w:sz w:val="26"/>
        </w:rPr>
        <w:t>因为一切变</w:t>
      </w:r>
      <w:r>
        <w:rPr>
          <w:rFonts w:ascii="宋体" w:eastAsia="宋体" w:hAnsi="宋体" w:cs="宋体"/>
          <w:color w:val="000000"/>
          <w:sz w:val="26"/>
        </w:rPr>
        <w:t>1069a3</w:t>
      </w:r>
      <w:r>
        <w:rPr>
          <w:rFonts w:ascii="宋体" w:eastAsia="宋体" w:hAnsi="宋体" w:cs="宋体"/>
          <w:color w:val="000000"/>
          <w:sz w:val="26"/>
        </w:rPr>
        <w:t>化皆在对反之間，对反則或是相对或是相反，而相反者便无中項</w:t>
      </w:r>
      <w:r>
        <w:rPr>
          <w:rFonts w:ascii="宋体" w:eastAsia="宋体" w:hAnsi="宋体" w:cs="宋体"/>
          <w:color w:val="000000"/>
          <w:sz w:val="26"/>
        </w:rPr>
        <w:t>.</w:t>
      </w:r>
      <w:r>
        <w:rPr>
          <w:rFonts w:ascii="宋体" w:eastAsia="宋体" w:hAnsi="宋体" w:cs="宋体"/>
          <w:color w:val="000000"/>
          <w:sz w:val="26"/>
        </w:rPr>
        <w:t xml:space="preserve">4 </w:t>
      </w:r>
      <w:r>
        <w:rPr>
          <w:rFonts w:ascii="宋体" w:eastAsia="宋体" w:hAnsi="宋体" w:cs="宋体"/>
          <w:color w:val="000000"/>
          <w:sz w:val="26"/>
        </w:rPr>
        <w:t>所以这明显地，只相对之間才有</w:t>
      </w:r>
      <w:r>
        <w:rPr>
          <w:rFonts w:ascii="宋体" w:eastAsia="宋体" w:hAnsi="宋体" w:cs="宋体"/>
          <w:color w:val="000000"/>
          <w:sz w:val="26"/>
        </w:rPr>
        <w:t>“</w:t>
      </w:r>
      <w:r>
        <w:rPr>
          <w:rFonts w:ascii="宋体" w:eastAsia="宋体" w:hAnsi="宋体" w:cs="宋体"/>
          <w:color w:val="000000"/>
          <w:sz w:val="26"/>
        </w:rPr>
        <w:t>間在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④</w:t>
      </w:r>
      <w:r>
        <w:rPr>
          <w:rFonts w:ascii="宋体" w:eastAsia="宋体" w:hAnsi="宋体" w:cs="宋体"/>
          <w:color w:val="000000"/>
          <w:sz w:val="26"/>
        </w:rPr>
        <w:t>跟着起点順次而下者为</w:t>
      </w:r>
      <w:r>
        <w:rPr>
          <w:rFonts w:ascii="宋体" w:eastAsia="宋体" w:hAnsi="宋体" w:cs="宋体"/>
          <w:color w:val="000000"/>
          <w:sz w:val="26"/>
        </w:rPr>
        <w:t>1068b32“</w:t>
      </w:r>
      <w:r>
        <w:rPr>
          <w:rFonts w:ascii="宋体" w:eastAsia="宋体" w:hAnsi="宋体" w:cs="宋体"/>
          <w:color w:val="000000"/>
          <w:sz w:val="26"/>
        </w:rPr>
        <w:t>串联</w:t>
      </w:r>
      <w:r>
        <w:rPr>
          <w:rFonts w:ascii="宋体" w:eastAsia="宋体" w:hAnsi="宋体" w:cs="宋体"/>
          <w:color w:val="000000"/>
          <w:sz w:val="26"/>
        </w:rPr>
        <w:t>”(</w:t>
      </w:r>
      <w:r>
        <w:rPr>
          <w:rFonts w:ascii="宋体" w:eastAsia="宋体" w:hAnsi="宋体" w:cs="宋体"/>
          <w:color w:val="000000"/>
          <w:sz w:val="26"/>
        </w:rPr>
        <w:t>其序列决定于位置或形式或其它</w:t>
      </w:r>
      <w:r>
        <w:rPr>
          <w:rFonts w:ascii="宋体" w:eastAsia="宋体" w:hAnsi="宋体" w:cs="宋体"/>
          <w:color w:val="000000"/>
          <w:sz w:val="26"/>
        </w:rPr>
        <w:t>)</w:t>
      </w:r>
      <w:r>
        <w:rPr>
          <w:rFonts w:ascii="宋体" w:eastAsia="宋体" w:hAnsi="宋体" w:cs="宋体"/>
          <w:color w:val="000000"/>
          <w:sz w:val="26"/>
        </w:rPr>
        <w:t>，相串联的兩者不得有同級而非願次者杂入其間，例如綫与綫，單位与單位，一房屋与一</w:t>
      </w:r>
      <w:r>
        <w:rPr>
          <w:rFonts w:ascii="宋体" w:eastAsia="宋体" w:hAnsi="宋体" w:cs="宋体"/>
          <w:color w:val="000000"/>
          <w:sz w:val="26"/>
        </w:rPr>
        <w:t xml:space="preserve">35 </w:t>
      </w:r>
      <w:r>
        <w:rPr>
          <w:rFonts w:ascii="宋体" w:eastAsia="宋体" w:hAnsi="宋体" w:cs="宋体"/>
          <w:color w:val="000000"/>
          <w:sz w:val="26"/>
        </w:rPr>
        <w:t>房屋之間。</w:t>
      </w:r>
      <w:r>
        <w:rPr>
          <w:rFonts w:ascii="宋体" w:eastAsia="宋体" w:hAnsi="宋体" w:cs="宋体"/>
          <w:color w:val="000000"/>
          <w:sz w:val="26"/>
        </w:rPr>
        <w:t xml:space="preserve"> (</w:t>
      </w:r>
      <w:r>
        <w:rPr>
          <w:rFonts w:ascii="宋体" w:eastAsia="宋体" w:hAnsi="宋体" w:cs="宋体"/>
          <w:color w:val="000000"/>
          <w:sz w:val="26"/>
        </w:rPr>
        <w:t>非同級事物之杂人其間，这可不管。</w:t>
      </w:r>
      <w:r>
        <w:rPr>
          <w:rFonts w:ascii="宋体" w:eastAsia="宋体" w:hAnsi="宋体" w:cs="宋体"/>
          <w:color w:val="000000"/>
          <w:sz w:val="26"/>
        </w:rPr>
        <w:t>)</w:t>
      </w:r>
      <w:r>
        <w:rPr>
          <w:rFonts w:ascii="宋体" w:eastAsia="宋体" w:hAnsi="宋体" w:cs="宋体"/>
          <w:color w:val="000000"/>
          <w:sz w:val="26"/>
        </w:rPr>
        <w:t>串联者，联于某</w:t>
      </w:r>
      <w:r>
        <w:rPr>
          <w:rFonts w:ascii="宋体" w:eastAsia="宋体" w:hAnsi="宋体" w:cs="宋体"/>
          <w:color w:val="000000"/>
          <w:sz w:val="26"/>
        </w:rPr>
        <w:t xml:space="preserve">1069a </w:t>
      </w:r>
      <w:r>
        <w:rPr>
          <w:rFonts w:ascii="宋体" w:eastAsia="宋体" w:hAnsi="宋体" w:cs="宋体"/>
          <w:color w:val="000000"/>
          <w:sz w:val="26"/>
        </w:rPr>
        <w:t>事物而为某事物之后；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之于</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不为串联，月份中初一亦不串</w:t>
      </w:r>
      <w:r>
        <w:rPr>
          <w:rFonts w:ascii="宋体" w:eastAsia="宋体" w:hAnsi="宋体" w:cs="宋体"/>
          <w:color w:val="000000"/>
          <w:sz w:val="26"/>
        </w:rPr>
        <w:t xml:space="preserve">2 </w:t>
      </w:r>
      <w:r>
        <w:rPr>
          <w:rFonts w:ascii="宋体" w:eastAsia="宋体" w:hAnsi="宋体" w:cs="宋体"/>
          <w:color w:val="000000"/>
          <w:sz w:val="26"/>
        </w:rPr>
        <w:t>联于初二。</w:t>
      </w:r>
      <w:r>
        <w:rPr>
          <w:rFonts w:ascii="宋体" w:eastAsia="宋体" w:hAnsi="宋体" w:cs="宋体"/>
          <w:color w:val="000000"/>
          <w:sz w:val="26"/>
        </w:rPr>
        <w:t xml:space="preserve"> </w:t>
      </w:r>
      <w:r>
        <w:rPr>
          <w:rFonts w:ascii="宋体" w:eastAsia="宋体" w:hAnsi="宋体" w:cs="宋体"/>
          <w:color w:val="000000"/>
          <w:sz w:val="26"/>
        </w:rPr>
        <w:t>串联而相接触者謂之</w:t>
      </w:r>
      <w:r>
        <w:rPr>
          <w:rFonts w:ascii="宋体" w:eastAsia="宋体" w:hAnsi="宋体" w:cs="宋体"/>
          <w:color w:val="000000"/>
          <w:sz w:val="26"/>
        </w:rPr>
        <w:t>“</w:t>
      </w:r>
      <w:r>
        <w:rPr>
          <w:rFonts w:ascii="宋体" w:eastAsia="宋体" w:hAnsi="宋体" w:cs="宋体"/>
          <w:color w:val="000000"/>
          <w:sz w:val="26"/>
        </w:rPr>
        <w:t>貼切</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延續为貼切的一个品</w:t>
      </w:r>
      <w:r>
        <w:rPr>
          <w:rFonts w:ascii="宋体" w:eastAsia="宋体" w:hAnsi="宋体" w:cs="宋体"/>
          <w:color w:val="000000"/>
          <w:sz w:val="26"/>
        </w:rPr>
        <w:t xml:space="preserve">5 </w:t>
      </w:r>
      <w:r>
        <w:rPr>
          <w:rFonts w:ascii="宋体" w:eastAsia="宋体" w:hAnsi="宋体" w:cs="宋体"/>
          <w:color w:val="000000"/>
          <w:sz w:val="26"/>
        </w:rPr>
        <w:t>种。</w:t>
      </w:r>
      <w:r>
        <w:rPr>
          <w:rFonts w:ascii="宋体" w:eastAsia="宋体" w:hAnsi="宋体" w:cs="宋体"/>
          <w:color w:val="000000"/>
          <w:sz w:val="26"/>
        </w:rPr>
        <w:t xml:space="preserve"> </w:t>
      </w:r>
      <w:r>
        <w:rPr>
          <w:rFonts w:ascii="宋体" w:eastAsia="宋体" w:hAnsi="宋体" w:cs="宋体"/>
          <w:color w:val="000000"/>
          <w:sz w:val="26"/>
        </w:rPr>
        <w:t>兩事物之外限相共处以至于合一者，我称为</w:t>
      </w:r>
      <w:r>
        <w:rPr>
          <w:rFonts w:ascii="宋体" w:eastAsia="宋体" w:hAnsi="宋体" w:cs="宋体"/>
          <w:color w:val="000000"/>
          <w:sz w:val="26"/>
        </w:rPr>
        <w:t>“</w:t>
      </w:r>
      <w:r>
        <w:rPr>
          <w:rFonts w:ascii="宋体" w:eastAsia="宋体" w:hAnsi="宋体" w:cs="宋体"/>
          <w:color w:val="000000"/>
          <w:sz w:val="26"/>
        </w:rPr>
        <w:t>延續</w:t>
      </w:r>
      <w:r>
        <w:rPr>
          <w:rFonts w:ascii="宋体" w:eastAsia="宋体" w:hAnsi="宋体" w:cs="宋体"/>
          <w:color w:val="000000"/>
          <w:sz w:val="26"/>
        </w:rPr>
        <w:t>”</w:t>
      </w:r>
      <w:r>
        <w:rPr>
          <w:rFonts w:ascii="宋体" w:eastAsia="宋体" w:hAnsi="宋体" w:cs="宋体"/>
          <w:color w:val="000000"/>
          <w:sz w:val="26"/>
        </w:rPr>
        <w:t>，所以諸事物由于相貼切而成为一个整体者，才可見其为延續</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明显地，在这些观念中，串联当为先得，</w:t>
      </w:r>
      <w:r>
        <w:rPr>
          <w:rFonts w:ascii="宋体" w:eastAsia="宋体" w:hAnsi="宋体" w:cs="宋体"/>
          <w:color w:val="000000"/>
          <w:sz w:val="26"/>
        </w:rPr>
        <w:t>(</w:t>
      </w:r>
      <w:r>
        <w:rPr>
          <w:rFonts w:ascii="宋体" w:eastAsia="宋体" w:hAnsi="宋体" w:cs="宋体"/>
          <w:color w:val="000000"/>
          <w:sz w:val="26"/>
        </w:rPr>
        <w:t>因为串联者不必为接触，而接触者可为串联；事物之延續者自必相接触，而接触者不必延續；諸事物之不</w:t>
      </w:r>
    </w:p>
    <w:p w:rsidR="00374711" w:rsidRDefault="000C031C">
      <w:pPr>
        <w:spacing w:before="380" w:line="100" w:lineRule="exact"/>
        <w:ind w:left="1280" w:right="6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80" w:line="220" w:lineRule="atLeast"/>
        <w:ind w:left="1700"/>
        <w:rPr>
          <w:sz w:val="26"/>
        </w:rPr>
      </w:pPr>
      <w:r>
        <w:rPr>
          <w:rFonts w:ascii="宋体" w:eastAsia="宋体" w:hAnsi="宋体" w:cs="宋体"/>
          <w:color w:val="000000"/>
          <w:sz w:val="26"/>
        </w:rPr>
        <w:t>①</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卷五</w:t>
      </w:r>
      <w:r>
        <w:rPr>
          <w:rFonts w:ascii="宋体" w:eastAsia="宋体" w:hAnsi="宋体" w:cs="宋体"/>
          <w:color w:val="000000"/>
          <w:sz w:val="26"/>
        </w:rPr>
        <w:t>,226a23- 29</w:t>
      </w:r>
      <w:r>
        <w:rPr>
          <w:rFonts w:ascii="宋体" w:eastAsia="宋体" w:hAnsi="宋体" w:cs="宋体"/>
          <w:color w:val="000000"/>
          <w:sz w:val="26"/>
        </w:rPr>
        <w:t>。</w:t>
      </w:r>
    </w:p>
    <w:p w:rsidR="00374711" w:rsidRDefault="000C031C">
      <w:pPr>
        <w:autoSpaceDE w:val="0"/>
        <w:autoSpaceDN w:val="0"/>
        <w:spacing w:before="120" w:line="220" w:lineRule="atLeast"/>
        <w:ind w:left="1700"/>
        <w:rPr>
          <w:sz w:val="26"/>
        </w:rPr>
      </w:pPr>
      <w:r>
        <w:rPr>
          <w:rFonts w:ascii="宋体" w:eastAsia="宋体" w:hAnsi="宋体" w:cs="宋体"/>
          <w:color w:val="000000"/>
          <w:sz w:val="26"/>
        </w:rPr>
        <w:t>②</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卷五</w:t>
      </w:r>
      <w:r>
        <w:rPr>
          <w:rFonts w:ascii="宋体" w:eastAsia="宋体" w:hAnsi="宋体" w:cs="宋体"/>
          <w:color w:val="000000"/>
          <w:sz w:val="26"/>
        </w:rPr>
        <w:t>,226b10 -16</w:t>
      </w:r>
      <w:r>
        <w:rPr>
          <w:rFonts w:ascii="宋体" w:eastAsia="宋体" w:hAnsi="宋体" w:cs="宋体"/>
          <w:color w:val="000000"/>
          <w:sz w:val="26"/>
        </w:rPr>
        <w:t>。</w:t>
      </w:r>
    </w:p>
    <w:p w:rsidR="00374711" w:rsidRDefault="000C031C">
      <w:pPr>
        <w:autoSpaceDE w:val="0"/>
        <w:autoSpaceDN w:val="0"/>
        <w:spacing w:before="120" w:line="220" w:lineRule="atLeast"/>
        <w:ind w:left="1700"/>
        <w:rPr>
          <w:sz w:val="26"/>
        </w:rPr>
      </w:pPr>
      <w:r>
        <w:rPr>
          <w:rFonts w:ascii="宋体" w:eastAsia="宋体" w:hAnsi="宋体" w:cs="宋体"/>
          <w:color w:val="000000"/>
          <w:sz w:val="26"/>
        </w:rPr>
        <w:t>③</w:t>
      </w:r>
      <w:r>
        <w:rPr>
          <w:rFonts w:ascii="宋体" w:eastAsia="宋体" w:hAnsi="宋体" w:cs="宋体"/>
          <w:color w:val="000000"/>
          <w:sz w:val="26"/>
        </w:rPr>
        <w:t>参看</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卷五</w:t>
      </w:r>
      <w:r>
        <w:rPr>
          <w:rFonts w:ascii="宋体" w:eastAsia="宋体" w:hAnsi="宋体" w:cs="宋体"/>
          <w:color w:val="000000"/>
          <w:sz w:val="26"/>
        </w:rPr>
        <w:t>,226b21-25</w:t>
      </w:r>
      <w:r>
        <w:rPr>
          <w:rFonts w:ascii="宋体" w:eastAsia="宋体" w:hAnsi="宋体" w:cs="宋体"/>
          <w:color w:val="000000"/>
          <w:sz w:val="26"/>
        </w:rPr>
        <w:t>。</w:t>
      </w:r>
    </w:p>
    <w:p w:rsidR="00374711" w:rsidRDefault="000C031C">
      <w:pPr>
        <w:autoSpaceDE w:val="0"/>
        <w:autoSpaceDN w:val="0"/>
        <w:spacing w:before="100" w:line="220" w:lineRule="atLeast"/>
        <w:ind w:left="1700"/>
        <w:rPr>
          <w:sz w:val="26"/>
        </w:rPr>
      </w:pPr>
      <w:r>
        <w:rPr>
          <w:rFonts w:ascii="宋体" w:eastAsia="宋体" w:hAnsi="宋体" w:cs="宋体"/>
          <w:color w:val="000000"/>
          <w:sz w:val="26"/>
        </w:rPr>
        <w:t>④</w:t>
      </w:r>
      <w:r>
        <w:rPr>
          <w:rFonts w:ascii="宋体" w:eastAsia="宋体" w:hAnsi="宋体" w:cs="宋体"/>
          <w:color w:val="000000"/>
          <w:sz w:val="26"/>
        </w:rPr>
        <w:t>本节各行依柏朗脫尔</w:t>
      </w:r>
      <w:r>
        <w:rPr>
          <w:rFonts w:ascii="宋体" w:eastAsia="宋体" w:hAnsi="宋体" w:cs="宋体"/>
          <w:color w:val="000000"/>
          <w:sz w:val="26"/>
        </w:rPr>
        <w:t>(Prantl)</w:t>
      </w:r>
      <w:r>
        <w:rPr>
          <w:rFonts w:ascii="宋体" w:eastAsia="宋体" w:hAnsi="宋体" w:cs="宋体"/>
          <w:color w:val="000000"/>
          <w:sz w:val="26"/>
        </w:rPr>
        <w:t>及特来屯尼克校勘移接。</w:t>
      </w:r>
    </w:p>
    <w:p w:rsidR="00374711" w:rsidRDefault="000C031C">
      <w:pPr>
        <w:autoSpaceDE w:val="0"/>
        <w:autoSpaceDN w:val="0"/>
        <w:spacing w:before="260" w:line="280" w:lineRule="atLeast"/>
        <w:ind w:left="8480"/>
        <w:rPr>
          <w:sz w:val="26"/>
        </w:rPr>
      </w:pPr>
      <w:r>
        <w:rPr>
          <w:rFonts w:ascii="宋体" w:eastAsia="宋体" w:hAnsi="宋体" w:cs="宋体"/>
          <w:color w:val="000000"/>
          <w:sz w:val="26"/>
        </w:rPr>
        <w:t>·235·</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360" w:lineRule="atLeast"/>
        <w:ind w:left="1000"/>
        <w:rPr>
          <w:sz w:val="24"/>
        </w:rPr>
      </w:pPr>
      <w:r>
        <w:rPr>
          <w:rFonts w:ascii="宋体" w:eastAsia="宋体" w:hAnsi="宋体" w:cs="宋体"/>
          <w:color w:val="000000"/>
          <w:sz w:val="24"/>
          <w:u w:val="single"/>
        </w:rPr>
        <w:t>K12</w:t>
      </w:r>
      <w:r>
        <w:rPr>
          <w:rFonts w:ascii="宋体" w:eastAsia="宋体" w:hAnsi="宋体" w:cs="宋体"/>
          <w:sz w:val="24"/>
        </w:rPr>
        <w:t xml:space="preserve">                                                           </w:t>
      </w:r>
      <w:r>
        <w:rPr>
          <w:rFonts w:ascii="宋体" w:eastAsia="宋体" w:hAnsi="宋体" w:cs="宋体"/>
          <w:color w:val="000000"/>
          <w:sz w:val="24"/>
          <w:u w:val="single"/>
        </w:rPr>
        <w:t>10693</w:t>
      </w:r>
    </w:p>
    <w:p w:rsidR="00374711" w:rsidRDefault="000C031C">
      <w:pPr>
        <w:autoSpaceDE w:val="0"/>
        <w:autoSpaceDN w:val="0"/>
        <w:spacing w:before="40" w:line="427" w:lineRule="atLeast"/>
        <w:ind w:left="1360" w:right="1020"/>
        <w:rPr>
          <w:sz w:val="24"/>
        </w:rPr>
      </w:pPr>
      <w:r>
        <w:rPr>
          <w:rFonts w:ascii="宋体" w:eastAsia="宋体" w:hAnsi="宋体" w:cs="宋体"/>
          <w:color w:val="000000"/>
          <w:sz w:val="24"/>
        </w:rPr>
        <w:t>相接触者必非一有机体</w:t>
      </w:r>
      <w:r>
        <w:rPr>
          <w:rFonts w:ascii="宋体" w:eastAsia="宋体" w:hAnsi="宋体" w:cs="宋体"/>
          <w:color w:val="000000"/>
          <w:sz w:val="24"/>
        </w:rPr>
        <w:t>)</w:t>
      </w:r>
      <w:r>
        <w:rPr>
          <w:rFonts w:ascii="宋体" w:eastAsia="宋体" w:hAnsi="宋体" w:cs="宋体"/>
          <w:color w:val="000000"/>
          <w:sz w:val="24"/>
        </w:rPr>
        <w:t>；所以一个点不同于一个單位；因为各点可接触，而各單位〈数〉不可接触，諸單位只能串联；点之間可有某些事物，但單位之間不能有某些事物。</w:t>
      </w:r>
      <w:r>
        <w:rPr>
          <w:rFonts w:ascii="宋体" w:eastAsia="宋体" w:hAnsi="宋体" w:cs="宋体"/>
          <w:color w:val="000000"/>
          <w:sz w:val="24"/>
        </w:rPr>
        <w:t>①</w:t>
      </w:r>
    </w:p>
    <w:p w:rsidR="00374711" w:rsidRDefault="000C031C">
      <w:pPr>
        <w:spacing w:before="10220" w:line="120" w:lineRule="exact"/>
        <w:ind w:left="1460" w:right="61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60" w:lineRule="atLeast"/>
        <w:ind w:left="1900"/>
        <w:rPr>
          <w:sz w:val="24"/>
        </w:rPr>
      </w:pPr>
      <w:r>
        <w:rPr>
          <w:rFonts w:ascii="宋体" w:eastAsia="宋体" w:hAnsi="宋体" w:cs="宋体"/>
          <w:color w:val="000000"/>
          <w:sz w:val="24"/>
        </w:rPr>
        <w:t>①</w:t>
      </w:r>
      <w:r>
        <w:rPr>
          <w:rFonts w:ascii="宋体" w:eastAsia="宋体" w:hAnsi="宋体" w:cs="宋体"/>
          <w:color w:val="000000"/>
          <w:sz w:val="24"/>
        </w:rPr>
        <w:t>参看</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卷五</w:t>
      </w:r>
      <w:r>
        <w:rPr>
          <w:rFonts w:ascii="宋体" w:eastAsia="宋体" w:hAnsi="宋体" w:cs="宋体"/>
          <w:color w:val="000000"/>
          <w:sz w:val="24"/>
        </w:rPr>
        <w:t>,226b32-227a31</w:t>
      </w:r>
      <w:r>
        <w:rPr>
          <w:rFonts w:ascii="宋体" w:eastAsia="宋体" w:hAnsi="宋体" w:cs="宋体"/>
          <w:color w:val="000000"/>
          <w:sz w:val="24"/>
        </w:rPr>
        <w:t>。</w:t>
      </w:r>
    </w:p>
    <w:p w:rsidR="00374711" w:rsidRDefault="000C031C">
      <w:pPr>
        <w:autoSpaceDE w:val="0"/>
        <w:autoSpaceDN w:val="0"/>
        <w:spacing w:before="180" w:line="260" w:lineRule="atLeast"/>
        <w:ind w:left="1000"/>
        <w:rPr>
          <w:sz w:val="24"/>
        </w:rPr>
      </w:pPr>
      <w:r>
        <w:rPr>
          <w:rFonts w:ascii="宋体" w:eastAsia="宋体" w:hAnsi="宋体" w:cs="宋体"/>
          <w:color w:val="000000"/>
          <w:sz w:val="24"/>
        </w:rPr>
        <w:t>·236·</w:t>
      </w:r>
      <w:r>
        <w:br w:type="page"/>
      </w:r>
    </w:p>
    <w:p w:rsidR="00374711" w:rsidRDefault="000C031C">
      <w:pPr>
        <w:autoSpaceDE w:val="0"/>
        <w:autoSpaceDN w:val="0"/>
        <w:spacing w:before="2200" w:line="360" w:lineRule="atLeast"/>
        <w:ind w:left="4160"/>
        <w:rPr>
          <w:sz w:val="24"/>
        </w:rPr>
      </w:pPr>
      <w:r>
        <w:rPr>
          <w:rFonts w:ascii="宋体" w:eastAsia="宋体" w:hAnsi="宋体" w:cs="宋体"/>
          <w:color w:val="000000"/>
          <w:sz w:val="24"/>
        </w:rPr>
        <w:lastRenderedPageBreak/>
        <w:t>卷</w:t>
      </w:r>
      <w:r>
        <w:rPr>
          <w:rFonts w:ascii="宋体" w:eastAsia="宋体" w:hAnsi="宋体" w:cs="宋体"/>
          <w:color w:val="000000"/>
          <w:sz w:val="24"/>
        </w:rPr>
        <w:t xml:space="preserve">(A) </w:t>
      </w:r>
      <w:r>
        <w:rPr>
          <w:rFonts w:ascii="宋体" w:eastAsia="宋体" w:hAnsi="宋体" w:cs="宋体"/>
          <w:color w:val="000000"/>
          <w:sz w:val="24"/>
        </w:rPr>
        <w:t>十二</w:t>
      </w:r>
      <w:r>
        <w:rPr>
          <w:rFonts w:ascii="宋体" w:eastAsia="宋体" w:hAnsi="宋体" w:cs="宋体"/>
          <w:color w:val="000000"/>
          <w:sz w:val="24"/>
        </w:rPr>
        <w:t>①</w:t>
      </w:r>
    </w:p>
    <w:p w:rsidR="00374711" w:rsidRDefault="000C031C">
      <w:pPr>
        <w:autoSpaceDE w:val="0"/>
        <w:autoSpaceDN w:val="0"/>
        <w:spacing w:before="580" w:line="300" w:lineRule="atLeast"/>
        <w:ind w:left="6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autoSpaceDE w:val="0"/>
        <w:autoSpaceDN w:val="0"/>
        <w:spacing w:before="20" w:line="471" w:lineRule="atLeast"/>
        <w:ind w:left="760" w:right="620" w:firstLine="980"/>
        <w:rPr>
          <w:sz w:val="24"/>
        </w:rPr>
      </w:pPr>
      <w:r>
        <w:rPr>
          <w:rFonts w:ascii="宋体" w:eastAsia="宋体" w:hAnsi="宋体" w:cs="宋体"/>
          <w:color w:val="000000"/>
          <w:sz w:val="24"/>
        </w:rPr>
        <w:t>我們研究的主題是本体；我們所探討的正是本体的原理与原</w:t>
      </w:r>
      <w:r>
        <w:rPr>
          <w:rFonts w:ascii="宋体" w:eastAsia="宋体" w:hAnsi="宋体" w:cs="宋体"/>
          <w:color w:val="000000"/>
          <w:sz w:val="24"/>
        </w:rPr>
        <w:t xml:space="preserve">20 </w:t>
      </w:r>
      <w:r>
        <w:rPr>
          <w:rFonts w:ascii="宋体" w:eastAsia="宋体" w:hAnsi="宋体" w:cs="宋体"/>
          <w:color w:val="000000"/>
          <w:sz w:val="24"/>
        </w:rPr>
        <w:t>因。</w:t>
      </w:r>
      <w:r>
        <w:rPr>
          <w:rFonts w:ascii="宋体" w:eastAsia="宋体" w:hAnsi="宋体" w:cs="宋体"/>
          <w:color w:val="000000"/>
          <w:sz w:val="24"/>
        </w:rPr>
        <w:t xml:space="preserve"> </w:t>
      </w:r>
      <w:r>
        <w:rPr>
          <w:rFonts w:ascii="宋体" w:eastAsia="宋体" w:hAnsi="宋体" w:cs="宋体"/>
          <w:color w:val="000000"/>
          <w:sz w:val="24"/>
        </w:rPr>
        <w:t>倘宇宙为一整体〈完物〉，本体就是这整体的第一部分；倘这整体只是各部分的串联，本体便当在序次上为第一，其次为質，繼之以量。</w:t>
      </w:r>
      <w:r>
        <w:rPr>
          <w:rFonts w:ascii="宋体" w:eastAsia="宋体" w:hAnsi="宋体" w:cs="宋体"/>
          <w:color w:val="000000"/>
          <w:sz w:val="24"/>
        </w:rPr>
        <w:t xml:space="preserve"> </w:t>
      </w:r>
      <w:r>
        <w:rPr>
          <w:rFonts w:ascii="宋体" w:eastAsia="宋体" w:hAnsi="宋体" w:cs="宋体"/>
          <w:color w:val="000000"/>
          <w:sz w:val="24"/>
        </w:rPr>
        <w:t>同时后雨者实际上只是本体的秉赋与动变，并非全称实是、</w:t>
      </w:r>
      <w:r>
        <w:rPr>
          <w:rFonts w:ascii="宋体" w:eastAsia="宋体" w:hAnsi="宋体" w:cs="宋体"/>
          <w:color w:val="000000"/>
          <w:sz w:val="24"/>
        </w:rPr>
        <w:t>——</w:t>
      </w:r>
      <w:r>
        <w:rPr>
          <w:rFonts w:ascii="宋体" w:eastAsia="宋体" w:hAnsi="宋体" w:cs="宋体"/>
          <w:color w:val="000000"/>
          <w:sz w:val="24"/>
        </w:rPr>
        <w:t>將这些也算作实是，</w:t>
      </w:r>
      <w:r>
        <w:rPr>
          <w:rFonts w:ascii="宋体" w:eastAsia="宋体" w:hAnsi="宋体" w:cs="宋体"/>
          <w:color w:val="000000"/>
          <w:sz w:val="24"/>
        </w:rPr>
        <w:t>“</w:t>
      </w:r>
      <w:r>
        <w:rPr>
          <w:rFonts w:ascii="宋体" w:eastAsia="宋体" w:hAnsi="宋体" w:cs="宋体"/>
          <w:color w:val="000000"/>
          <w:sz w:val="24"/>
        </w:rPr>
        <w:t>不白</w:t>
      </w:r>
      <w:r>
        <w:rPr>
          <w:rFonts w:ascii="宋体" w:eastAsia="宋体" w:hAnsi="宋体" w:cs="宋体"/>
          <w:color w:val="000000"/>
          <w:sz w:val="24"/>
        </w:rPr>
        <w:t>”“</w:t>
      </w:r>
      <w:r>
        <w:rPr>
          <w:rFonts w:ascii="宋体" w:eastAsia="宋体" w:hAnsi="宋体" w:cs="宋体"/>
          <w:color w:val="000000"/>
          <w:sz w:val="24"/>
        </w:rPr>
        <w:t>不直</w:t>
      </w:r>
      <w:r>
        <w:rPr>
          <w:rFonts w:ascii="宋体" w:eastAsia="宋体" w:hAnsi="宋体" w:cs="宋体"/>
          <w:color w:val="000000"/>
          <w:sz w:val="24"/>
        </w:rPr>
        <w:t>”</w:t>
      </w:r>
      <w:r>
        <w:rPr>
          <w:rFonts w:ascii="宋体" w:eastAsia="宋体" w:hAnsi="宋体" w:cs="宋体"/>
          <w:color w:val="000000"/>
          <w:sz w:val="24"/>
        </w:rPr>
        <w:t>之类便也成为实是；至少我</w:t>
      </w:r>
      <w:r>
        <w:rPr>
          <w:rFonts w:ascii="宋体" w:eastAsia="宋体" w:hAnsi="宋体" w:cs="宋体"/>
          <w:color w:val="000000"/>
          <w:sz w:val="24"/>
        </w:rPr>
        <w:t xml:space="preserve">25 </w:t>
      </w:r>
      <w:r>
        <w:rPr>
          <w:rFonts w:ascii="宋体" w:eastAsia="宋体" w:hAnsi="宋体" w:cs="宋体"/>
          <w:color w:val="000000"/>
          <w:sz w:val="24"/>
        </w:rPr>
        <w:t>們有时也得說</w:t>
      </w:r>
      <w:r>
        <w:rPr>
          <w:rFonts w:ascii="宋体" w:eastAsia="宋体" w:hAnsi="宋体" w:cs="宋体"/>
          <w:color w:val="000000"/>
          <w:sz w:val="24"/>
        </w:rPr>
        <w:t>“</w:t>
      </w:r>
      <w:r>
        <w:rPr>
          <w:rFonts w:ascii="宋体" w:eastAsia="宋体" w:hAnsi="宋体" w:cs="宋体"/>
          <w:color w:val="000000"/>
          <w:sz w:val="24"/>
        </w:rPr>
        <w:t>这里是一个不白的</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又，除了本体而外，其它各范</w:t>
      </w:r>
      <w:r>
        <w:rPr>
          <w:rFonts w:ascii="宋体" w:eastAsia="宋体" w:hAnsi="宋体" w:cs="宋体"/>
          <w:color w:val="000000"/>
          <w:sz w:val="24"/>
        </w:rPr>
        <w:t>疇均不能独立存在。早期古哲学家也习知本体的原始性；他們所勤求的也正是本体的原理，要素与原因。</w:t>
      </w:r>
      <w:r>
        <w:rPr>
          <w:rFonts w:ascii="宋体" w:eastAsia="宋体" w:hAnsi="宋体" w:cs="宋体"/>
          <w:color w:val="000000"/>
          <w:sz w:val="24"/>
        </w:rPr>
        <w:t xml:space="preserve"> </w:t>
      </w:r>
      <w:r>
        <w:rPr>
          <w:rFonts w:ascii="宋体" w:eastAsia="宋体" w:hAnsi="宋体" w:cs="宋体"/>
          <w:color w:val="000000"/>
          <w:sz w:val="24"/>
        </w:rPr>
        <w:t>現代思想家</w:t>
      </w:r>
      <w:r>
        <w:rPr>
          <w:rFonts w:ascii="宋体" w:eastAsia="宋体" w:hAnsi="宋体" w:cs="宋体"/>
          <w:color w:val="000000"/>
          <w:sz w:val="24"/>
        </w:rPr>
        <w:t>②</w:t>
      </w:r>
      <w:r>
        <w:rPr>
          <w:rFonts w:ascii="宋体" w:eastAsia="宋体" w:hAnsi="宋体" w:cs="宋体"/>
          <w:color w:val="000000"/>
          <w:sz w:val="24"/>
        </w:rPr>
        <w:t>趋向于以普逼〈共相〉作本体</w:t>
      </w:r>
      <w:r>
        <w:rPr>
          <w:rFonts w:ascii="宋体" w:eastAsia="宋体" w:hAnsi="宋体" w:cs="宋体"/>
          <w:color w:val="000000"/>
          <w:sz w:val="24"/>
        </w:rPr>
        <w:t>(</w:t>
      </w:r>
      <w:r>
        <w:rPr>
          <w:rFonts w:ascii="宋体" w:eastAsia="宋体" w:hAnsi="宋体" w:cs="宋体"/>
          <w:color w:val="000000"/>
          <w:sz w:val="24"/>
        </w:rPr>
        <w:t>由于他們的研究趋重于抽象，因而凡成为科屬</w:t>
      </w:r>
      <w:r>
        <w:rPr>
          <w:rFonts w:ascii="宋体" w:eastAsia="宋体" w:hAnsi="宋体" w:cs="宋体"/>
          <w:color w:val="000000"/>
          <w:sz w:val="24"/>
        </w:rPr>
        <w:t xml:space="preserve">30 </w:t>
      </w:r>
      <w:r>
        <w:rPr>
          <w:rFonts w:ascii="宋体" w:eastAsia="宋体" w:hAnsi="宋体" w:cs="宋体"/>
          <w:color w:val="000000"/>
          <w:sz w:val="24"/>
        </w:rPr>
        <w:t>的普遍事物，他們就敍为原理与本鉢</w:t>
      </w:r>
      <w:r>
        <w:rPr>
          <w:rFonts w:ascii="宋体" w:eastAsia="宋体" w:hAnsi="宋体" w:cs="宋体"/>
          <w:color w:val="000000"/>
          <w:sz w:val="24"/>
        </w:rPr>
        <w:t>)</w:t>
      </w:r>
      <w:r>
        <w:rPr>
          <w:rFonts w:ascii="宋体" w:eastAsia="宋体" w:hAnsi="宋体" w:cs="宋体"/>
          <w:color w:val="000000"/>
          <w:sz w:val="24"/>
        </w:rPr>
        <w:t>；但古代思想家却將个別〈殊分〉事物，如火如土者，列为本体，不把它們的共通物身当作本体。</w:t>
      </w:r>
    </w:p>
    <w:p w:rsidR="00374711" w:rsidRDefault="000C031C">
      <w:pPr>
        <w:autoSpaceDE w:val="0"/>
        <w:autoSpaceDN w:val="0"/>
        <w:spacing w:before="80" w:line="460" w:lineRule="atLeast"/>
        <w:ind w:left="380" w:right="640" w:firstLine="1360"/>
        <w:rPr>
          <w:sz w:val="24"/>
        </w:rPr>
      </w:pPr>
      <w:r>
        <w:rPr>
          <w:rFonts w:ascii="宋体" w:eastAsia="宋体" w:hAnsi="宋体" w:cs="宋体"/>
          <w:color w:val="000000"/>
          <w:sz w:val="24"/>
        </w:rPr>
        <w:t>本体有三类。</w:t>
      </w:r>
      <w:r>
        <w:rPr>
          <w:rFonts w:ascii="宋体" w:eastAsia="宋体" w:hAnsi="宋体" w:cs="宋体"/>
          <w:color w:val="000000"/>
          <w:sz w:val="24"/>
        </w:rPr>
        <w:t xml:space="preserve"> -----</w:t>
      </w:r>
      <w:r>
        <w:rPr>
          <w:rFonts w:ascii="宋体" w:eastAsia="宋体" w:hAnsi="宋体" w:cs="宋体"/>
          <w:color w:val="000000"/>
          <w:sz w:val="24"/>
        </w:rPr>
        <w:t>可感觉本体支分为二，其一为永恆，其二为可灭坏；</w:t>
      </w:r>
      <w:r>
        <w:rPr>
          <w:rFonts w:ascii="宋体" w:eastAsia="宋体" w:hAnsi="宋体" w:cs="宋体"/>
          <w:color w:val="000000"/>
          <w:sz w:val="24"/>
        </w:rPr>
        <w:t>(</w:t>
      </w:r>
      <w:r>
        <w:rPr>
          <w:rFonts w:ascii="宋体" w:eastAsia="宋体" w:hAnsi="宋体" w:cs="宋体"/>
          <w:color w:val="000000"/>
          <w:sz w:val="24"/>
        </w:rPr>
        <w:t>后者为常人所共識，包括动檀物在內；</w:t>
      </w:r>
      <w:r>
        <w:rPr>
          <w:rFonts w:ascii="宋体" w:eastAsia="宋体" w:hAnsi="宋体" w:cs="宋体"/>
          <w:color w:val="000000"/>
          <w:sz w:val="24"/>
        </w:rPr>
        <w:t>)</w:t>
      </w:r>
      <w:r>
        <w:rPr>
          <w:rFonts w:ascii="宋体" w:eastAsia="宋体" w:hAnsi="宋体" w:cs="宋体"/>
          <w:color w:val="000000"/>
          <w:sz w:val="24"/>
        </w:rPr>
        <w:t>于可灭坏本体，我</w:t>
      </w:r>
      <w:r>
        <w:rPr>
          <w:rFonts w:ascii="宋体" w:eastAsia="宋体" w:hAnsi="宋体" w:cs="宋体"/>
          <w:color w:val="000000"/>
          <w:sz w:val="24"/>
        </w:rPr>
        <w:t xml:space="preserve">35 </w:t>
      </w:r>
      <w:r>
        <w:rPr>
          <w:rFonts w:ascii="宋体" w:eastAsia="宋体" w:hAnsi="宋体" w:cs="宋体"/>
          <w:color w:val="000000"/>
          <w:sz w:val="24"/>
        </w:rPr>
        <w:t>們必須鑽研其要素，无論要素只是一种或是有多种；另一为不动变本体，某些思想家認为这</w:t>
      </w:r>
      <w:r>
        <w:rPr>
          <w:rFonts w:ascii="宋体" w:eastAsia="宋体" w:hAnsi="宋体" w:cs="宋体"/>
          <w:color w:val="000000"/>
          <w:sz w:val="24"/>
        </w:rPr>
        <w:t>不动变本体可以独立存在，有些又把不动变本体分为兩，这兩者卽通式与数理对象，而另一些思想家考量了</w:t>
      </w:r>
      <w:r>
        <w:rPr>
          <w:rFonts w:ascii="宋体" w:eastAsia="宋体" w:hAnsi="宋体" w:cs="宋体"/>
          <w:color w:val="000000"/>
          <w:sz w:val="24"/>
        </w:rPr>
        <w:t xml:space="preserve">1069b </w:t>
      </w:r>
      <w:r>
        <w:rPr>
          <w:rFonts w:ascii="宋体" w:eastAsia="宋体" w:hAnsi="宋体" w:cs="宋体"/>
          <w:color w:val="000000"/>
          <w:sz w:val="24"/>
        </w:rPr>
        <w:t>这兩者，認为只有数理对象是不动变本体。</w:t>
      </w:r>
      <w:r>
        <w:rPr>
          <w:rFonts w:ascii="宋体" w:eastAsia="宋体" w:hAnsi="宋体" w:cs="宋体"/>
          <w:color w:val="000000"/>
          <w:sz w:val="24"/>
        </w:rPr>
        <w:t>③</w:t>
      </w:r>
      <w:r>
        <w:rPr>
          <w:rFonts w:ascii="宋体" w:eastAsia="宋体" w:hAnsi="宋体" w:cs="宋体"/>
          <w:color w:val="000000"/>
          <w:sz w:val="24"/>
        </w:rPr>
        <w:t>前兩类本体为物学主</w:t>
      </w:r>
    </w:p>
    <w:p w:rsidR="00374711" w:rsidRDefault="000C031C">
      <w:pPr>
        <w:autoSpaceDE w:val="0"/>
        <w:autoSpaceDN w:val="0"/>
        <w:spacing w:before="260" w:line="300" w:lineRule="atLeast"/>
        <w:ind w:left="1260" w:right="560" w:firstLine="480"/>
        <w:rPr>
          <w:sz w:val="24"/>
        </w:rPr>
      </w:pPr>
      <w:r>
        <w:rPr>
          <w:rFonts w:ascii="宋体" w:eastAsia="宋体" w:hAnsi="宋体" w:cs="宋体"/>
          <w:color w:val="000000"/>
          <w:sz w:val="24"/>
        </w:rPr>
        <w:t>①</w:t>
      </w:r>
      <w:r>
        <w:rPr>
          <w:rFonts w:ascii="宋体" w:eastAsia="宋体" w:hAnsi="宋体" w:cs="宋体"/>
          <w:color w:val="000000"/>
          <w:sz w:val="24"/>
        </w:rPr>
        <w:t>卷</w:t>
      </w:r>
      <w:r>
        <w:rPr>
          <w:rFonts w:ascii="宋体" w:eastAsia="宋体" w:hAnsi="宋体" w:cs="宋体"/>
          <w:color w:val="000000"/>
          <w:sz w:val="24"/>
        </w:rPr>
        <w:t>A</w:t>
      </w:r>
      <w:r>
        <w:rPr>
          <w:rFonts w:ascii="宋体" w:eastAsia="宋体" w:hAnsi="宋体" w:cs="宋体"/>
          <w:color w:val="000000"/>
          <w:sz w:val="24"/>
        </w:rPr>
        <w:t>，为一独立專篇。</w:t>
      </w:r>
      <w:r>
        <w:rPr>
          <w:rFonts w:ascii="宋体" w:eastAsia="宋体" w:hAnsi="宋体" w:cs="宋体"/>
          <w:color w:val="000000"/>
          <w:sz w:val="24"/>
        </w:rPr>
        <w:t xml:space="preserve"> </w:t>
      </w:r>
      <w:r>
        <w:rPr>
          <w:rFonts w:ascii="宋体" w:eastAsia="宋体" w:hAnsi="宋体" w:cs="宋体"/>
          <w:color w:val="000000"/>
          <w:sz w:val="24"/>
        </w:rPr>
        <w:t>此卷論涉神学者特多，素为拉丁学者所特重。</w:t>
      </w:r>
      <w:r>
        <w:rPr>
          <w:rFonts w:ascii="宋体" w:eastAsia="宋体" w:hAnsi="宋体" w:cs="宋体"/>
          <w:color w:val="000000"/>
          <w:sz w:val="24"/>
        </w:rPr>
        <w:t xml:space="preserve"> </w:t>
      </w:r>
      <w:r>
        <w:rPr>
          <w:rFonts w:ascii="宋体" w:eastAsia="宋体" w:hAnsi="宋体" w:cs="宋体"/>
          <w:color w:val="000000"/>
          <w:sz w:val="24"/>
        </w:rPr>
        <w:t>第八章言天文各节該是亞氏晚年手笔</w:t>
      </w:r>
      <w:r>
        <w:rPr>
          <w:rFonts w:ascii="宋体" w:eastAsia="宋体" w:hAnsi="宋体" w:cs="宋体"/>
          <w:color w:val="000000"/>
          <w:sz w:val="24"/>
        </w:rPr>
        <w:t>(</w:t>
      </w:r>
      <w:r>
        <w:rPr>
          <w:rFonts w:ascii="宋体" w:eastAsia="宋体" w:hAnsi="宋体" w:cs="宋体"/>
          <w:color w:val="000000"/>
          <w:sz w:val="24"/>
        </w:rPr>
        <w:t>参看耶格尔</w:t>
      </w:r>
      <w:r>
        <w:rPr>
          <w:rFonts w:ascii="宋体" w:eastAsia="宋体" w:hAnsi="宋体" w:cs="宋体"/>
          <w:color w:val="000000"/>
          <w:sz w:val="24"/>
        </w:rPr>
        <w:t>[Jaeger]“</w:t>
      </w:r>
      <w:r>
        <w:rPr>
          <w:rFonts w:ascii="宋体" w:eastAsia="宋体" w:hAnsi="宋体" w:cs="宋体"/>
          <w:color w:val="000000"/>
          <w:sz w:val="24"/>
        </w:rPr>
        <w:t>亞里士多等</w:t>
      </w:r>
      <w:r>
        <w:rPr>
          <w:rFonts w:ascii="宋体" w:eastAsia="宋体" w:hAnsi="宋体" w:cs="宋体"/>
          <w:color w:val="000000"/>
          <w:sz w:val="24"/>
        </w:rPr>
        <w:t>”366-379)</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此卷从章三开篇兩句，章五开篇一句看来，似为亞氏自备講稿之笸录；末章有明显的講堂語气。</w:t>
      </w:r>
    </w:p>
    <w:p w:rsidR="00374711" w:rsidRDefault="000C031C">
      <w:pPr>
        <w:autoSpaceDE w:val="0"/>
        <w:autoSpaceDN w:val="0"/>
        <w:spacing w:before="40" w:line="220" w:lineRule="atLeast"/>
        <w:ind w:left="1740"/>
        <w:rPr>
          <w:sz w:val="24"/>
        </w:rPr>
      </w:pPr>
      <w:r>
        <w:rPr>
          <w:rFonts w:ascii="宋体" w:eastAsia="宋体" w:hAnsi="宋体" w:cs="宋体"/>
          <w:color w:val="000000"/>
          <w:sz w:val="24"/>
        </w:rPr>
        <w:t>②</w:t>
      </w:r>
      <w:r>
        <w:rPr>
          <w:rFonts w:ascii="宋体" w:eastAsia="宋体" w:hAnsi="宋体" w:cs="宋体"/>
          <w:color w:val="000000"/>
          <w:sz w:val="24"/>
        </w:rPr>
        <w:t>指柏拉图学派，渝本体而特重非感觉本体。</w:t>
      </w:r>
    </w:p>
    <w:p w:rsidR="00374711" w:rsidRDefault="000C031C">
      <w:pPr>
        <w:autoSpaceDE w:val="0"/>
        <w:autoSpaceDN w:val="0"/>
        <w:spacing w:before="20" w:line="280" w:lineRule="atLeast"/>
        <w:ind w:left="1280" w:right="540" w:firstLine="460"/>
        <w:rPr>
          <w:sz w:val="24"/>
        </w:rPr>
      </w:pPr>
      <w:r>
        <w:rPr>
          <w:rFonts w:ascii="宋体" w:eastAsia="宋体" w:hAnsi="宋体" w:cs="宋体"/>
          <w:color w:val="000000"/>
          <w:sz w:val="24"/>
        </w:rPr>
        <w:t>③</w:t>
      </w:r>
      <w:r>
        <w:rPr>
          <w:rFonts w:ascii="宋体" w:eastAsia="宋体" w:hAnsi="宋体" w:cs="宋体"/>
          <w:color w:val="000000"/>
          <w:sz w:val="24"/>
        </w:rPr>
        <w:t>不动变本体三家不同論点为柏拉图主于</w:t>
      </w:r>
      <w:r>
        <w:rPr>
          <w:rFonts w:ascii="宋体" w:eastAsia="宋体" w:hAnsi="宋体" w:cs="宋体"/>
          <w:color w:val="000000"/>
          <w:sz w:val="24"/>
        </w:rPr>
        <w:t>“</w:t>
      </w:r>
      <w:r>
        <w:rPr>
          <w:rFonts w:ascii="宋体" w:eastAsia="宋体" w:hAnsi="宋体" w:cs="宋体"/>
          <w:color w:val="000000"/>
          <w:sz w:val="24"/>
        </w:rPr>
        <w:t>意式</w:t>
      </w:r>
      <w:r>
        <w:rPr>
          <w:rFonts w:ascii="宋体" w:eastAsia="宋体" w:hAnsi="宋体" w:cs="宋体"/>
          <w:color w:val="000000"/>
          <w:sz w:val="24"/>
        </w:rPr>
        <w:t>”(</w:t>
      </w:r>
      <w:r>
        <w:rPr>
          <w:rFonts w:ascii="宋体" w:eastAsia="宋体" w:hAnsi="宋体" w:cs="宋体"/>
          <w:color w:val="000000"/>
          <w:sz w:val="24"/>
        </w:rPr>
        <w:t>即</w:t>
      </w:r>
      <w:r>
        <w:rPr>
          <w:rFonts w:ascii="宋体" w:eastAsia="宋体" w:hAnsi="宋体" w:cs="宋体"/>
          <w:color w:val="000000"/>
          <w:sz w:val="24"/>
        </w:rPr>
        <w:t>“</w:t>
      </w:r>
      <w:r>
        <w:rPr>
          <w:rFonts w:ascii="宋体" w:eastAsia="宋体" w:hAnsi="宋体" w:cs="宋体"/>
          <w:color w:val="000000"/>
          <w:sz w:val="24"/>
        </w:rPr>
        <w:t>通式</w:t>
      </w:r>
      <w:r>
        <w:rPr>
          <w:rFonts w:ascii="宋体" w:eastAsia="宋体" w:hAnsi="宋体" w:cs="宋体"/>
          <w:color w:val="000000"/>
          <w:sz w:val="24"/>
        </w:rPr>
        <w:t>”)</w:t>
      </w:r>
      <w:r>
        <w:rPr>
          <w:rFonts w:ascii="宋体" w:eastAsia="宋体" w:hAnsi="宋体" w:cs="宋体"/>
          <w:color w:val="000000"/>
          <w:sz w:val="24"/>
        </w:rPr>
        <w:t>，齐諾克拉底主于</w:t>
      </w:r>
      <w:r>
        <w:rPr>
          <w:rFonts w:ascii="宋体" w:eastAsia="宋体" w:hAnsi="宋体" w:cs="宋体"/>
          <w:color w:val="000000"/>
          <w:sz w:val="24"/>
        </w:rPr>
        <w:t>“</w:t>
      </w:r>
      <w:r>
        <w:rPr>
          <w:rFonts w:ascii="宋体" w:eastAsia="宋体" w:hAnsi="宋体" w:cs="宋体"/>
          <w:color w:val="000000"/>
          <w:sz w:val="24"/>
        </w:rPr>
        <w:t>通式</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数理对象</w:t>
      </w:r>
      <w:r>
        <w:rPr>
          <w:rFonts w:ascii="宋体" w:eastAsia="宋体" w:hAnsi="宋体" w:cs="宋体"/>
          <w:color w:val="000000"/>
          <w:sz w:val="24"/>
        </w:rPr>
        <w:t>”</w:t>
      </w:r>
      <w:r>
        <w:rPr>
          <w:rFonts w:ascii="宋体" w:eastAsia="宋体" w:hAnsi="宋体" w:cs="宋体"/>
          <w:color w:val="000000"/>
          <w:sz w:val="24"/>
        </w:rPr>
        <w:t>，与斯涉雪浦主于</w:t>
      </w:r>
      <w:r>
        <w:rPr>
          <w:rFonts w:ascii="宋体" w:eastAsia="宋体" w:hAnsi="宋体" w:cs="宋体"/>
          <w:color w:val="000000"/>
          <w:sz w:val="24"/>
        </w:rPr>
        <w:t>“</w:t>
      </w:r>
      <w:r>
        <w:rPr>
          <w:rFonts w:ascii="宋体" w:eastAsia="宋体" w:hAnsi="宋体" w:cs="宋体"/>
          <w:color w:val="000000"/>
          <w:sz w:val="24"/>
        </w:rPr>
        <w:t>数理对象</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参看卷乙章二与卷</w:t>
      </w:r>
      <w:r>
        <w:rPr>
          <w:rFonts w:ascii="宋体" w:eastAsia="宋体" w:hAnsi="宋体" w:cs="宋体"/>
          <w:color w:val="000000"/>
          <w:sz w:val="24"/>
        </w:rPr>
        <w:t xml:space="preserve">M </w:t>
      </w:r>
      <w:r>
        <w:rPr>
          <w:rFonts w:ascii="宋体" w:eastAsia="宋体" w:hAnsi="宋体" w:cs="宋体"/>
          <w:color w:val="000000"/>
          <w:sz w:val="24"/>
        </w:rPr>
        <w:t>章二。</w:t>
      </w:r>
    </w:p>
    <w:p w:rsidR="00374711" w:rsidRDefault="000C031C">
      <w:pPr>
        <w:autoSpaceDE w:val="0"/>
        <w:autoSpaceDN w:val="0"/>
        <w:spacing w:before="220" w:line="220" w:lineRule="atLeast"/>
        <w:ind w:left="8520"/>
        <w:rPr>
          <w:sz w:val="24"/>
        </w:rPr>
      </w:pPr>
      <w:r>
        <w:rPr>
          <w:rFonts w:ascii="宋体" w:eastAsia="宋体" w:hAnsi="宋体" w:cs="宋体"/>
          <w:color w:val="000000"/>
          <w:sz w:val="24"/>
        </w:rPr>
        <w:t>·237·</w:t>
      </w:r>
      <w:r>
        <w:br w:type="page"/>
      </w:r>
    </w:p>
    <w:p w:rsidR="00374711" w:rsidRDefault="000C031C">
      <w:pPr>
        <w:autoSpaceDE w:val="0"/>
        <w:autoSpaceDN w:val="0"/>
        <w:spacing w:before="720" w:line="280" w:lineRule="atLeast"/>
        <w:ind w:left="580"/>
        <w:rPr>
          <w:sz w:val="24"/>
        </w:rPr>
      </w:pPr>
      <w:r>
        <w:rPr>
          <w:rFonts w:ascii="宋体" w:eastAsia="宋体" w:hAnsi="宋体" w:cs="宋体"/>
          <w:color w:val="000000"/>
          <w:sz w:val="24"/>
        </w:rPr>
        <w:lastRenderedPageBreak/>
        <w:t>A2</w:t>
      </w:r>
      <w:r>
        <w:rPr>
          <w:rFonts w:ascii="宋体" w:eastAsia="宋体" w:hAnsi="宋体" w:cs="宋体"/>
          <w:sz w:val="24"/>
        </w:rPr>
        <w:t xml:space="preserve">                                                                </w:t>
      </w:r>
      <w:r>
        <w:rPr>
          <w:rFonts w:ascii="宋体" w:eastAsia="宋体" w:hAnsi="宋体" w:cs="宋体"/>
          <w:color w:val="000000"/>
          <w:sz w:val="24"/>
        </w:rPr>
        <w:t>1</w:t>
      </w:r>
      <w:r>
        <w:rPr>
          <w:rFonts w:ascii="宋体" w:eastAsia="宋体" w:hAnsi="宋体" w:cs="宋体"/>
          <w:color w:val="000000"/>
          <w:sz w:val="24"/>
          <w:u w:val="single"/>
        </w:rPr>
        <w:t>069</w:t>
      </w:r>
      <w:r>
        <w:rPr>
          <w:rFonts w:ascii="宋体" w:eastAsia="宋体" w:hAnsi="宋体" w:cs="宋体"/>
          <w:color w:val="000000"/>
          <w:sz w:val="24"/>
        </w:rPr>
        <w:t>b</w:t>
      </w:r>
    </w:p>
    <w:p w:rsidR="00374711" w:rsidRDefault="000C031C">
      <w:pPr>
        <w:autoSpaceDE w:val="0"/>
        <w:autoSpaceDN w:val="0"/>
        <w:spacing w:before="80" w:line="460" w:lineRule="atLeast"/>
        <w:ind w:left="960" w:right="860" w:firstLine="20"/>
        <w:rPr>
          <w:sz w:val="24"/>
        </w:rPr>
      </w:pPr>
      <w:r>
        <w:rPr>
          <w:rFonts w:ascii="宋体" w:eastAsia="宋体" w:hAnsi="宋体" w:cs="宋体"/>
          <w:color w:val="000000"/>
          <w:sz w:val="24"/>
        </w:rPr>
        <w:t>題</w:t>
      </w:r>
      <w:r>
        <w:rPr>
          <w:rFonts w:ascii="宋体" w:eastAsia="宋体" w:hAnsi="宋体" w:cs="宋体"/>
          <w:color w:val="000000"/>
          <w:sz w:val="24"/>
        </w:rPr>
        <w:t>(</w:t>
      </w:r>
      <w:r>
        <w:rPr>
          <w:rFonts w:ascii="宋体" w:eastAsia="宋体" w:hAnsi="宋体" w:cs="宋体"/>
          <w:color w:val="000000"/>
          <w:sz w:val="24"/>
        </w:rPr>
        <w:t>因为它們主于动变</w:t>
      </w:r>
      <w:r>
        <w:rPr>
          <w:rFonts w:ascii="宋体" w:eastAsia="宋体" w:hAnsi="宋体" w:cs="宋体"/>
          <w:color w:val="000000"/>
          <w:sz w:val="24"/>
        </w:rPr>
        <w:t>)</w:t>
      </w:r>
      <w:r>
        <w:rPr>
          <w:rFonts w:ascii="宋体" w:eastAsia="宋体" w:hAnsi="宋体" w:cs="宋体"/>
          <w:color w:val="000000"/>
          <w:sz w:val="24"/>
        </w:rPr>
        <w:t>；但第三类本体，如其原理与另兩类不相通，就得屬之于另一門学术。</w:t>
      </w:r>
    </w:p>
    <w:p w:rsidR="00374711" w:rsidRDefault="000C031C">
      <w:pPr>
        <w:autoSpaceDE w:val="0"/>
        <w:autoSpaceDN w:val="0"/>
        <w:spacing w:before="20" w:line="475" w:lineRule="atLeast"/>
        <w:ind w:left="720" w:right="840" w:firstLine="900"/>
        <w:rPr>
          <w:sz w:val="24"/>
        </w:rPr>
      </w:pPr>
      <w:r>
        <w:rPr>
          <w:rFonts w:ascii="宋体" w:eastAsia="宋体" w:hAnsi="宋体" w:cs="宋体"/>
          <w:color w:val="000000"/>
          <w:sz w:val="24"/>
        </w:rPr>
        <w:t>可感觉本体是可变化的。</w:t>
      </w:r>
      <w:r>
        <w:rPr>
          <w:rFonts w:ascii="宋体" w:eastAsia="宋体" w:hAnsi="宋体" w:cs="宋体"/>
          <w:color w:val="000000"/>
          <w:sz w:val="24"/>
        </w:rPr>
        <w:t xml:space="preserve"> </w:t>
      </w:r>
      <w:r>
        <w:rPr>
          <w:rFonts w:ascii="宋体" w:eastAsia="宋体" w:hAnsi="宋体" w:cs="宋体"/>
          <w:color w:val="000000"/>
          <w:sz w:val="24"/>
        </w:rPr>
        <w:t>現在假如变化由相反或由間体进行，这就只能由对成而不是可以从任何相非的事物进行</w:t>
      </w:r>
      <w:r>
        <w:rPr>
          <w:rFonts w:ascii="宋体" w:eastAsia="宋体" w:hAnsi="宋体" w:cs="宋体"/>
          <w:color w:val="000000"/>
          <w:sz w:val="24"/>
        </w:rPr>
        <w:t>(</w:t>
      </w:r>
      <w:r>
        <w:rPr>
          <w:rFonts w:ascii="宋体" w:eastAsia="宋体" w:hAnsi="宋体" w:cs="宋体"/>
          <w:color w:val="000000"/>
          <w:sz w:val="24"/>
        </w:rPr>
        <w:t>因为声音</w:t>
      </w:r>
      <w:r>
        <w:rPr>
          <w:rFonts w:ascii="宋体" w:eastAsia="宋体" w:hAnsi="宋体" w:cs="宋体"/>
          <w:color w:val="000000"/>
          <w:sz w:val="24"/>
        </w:rPr>
        <w:t xml:space="preserve">5 </w:t>
      </w:r>
      <w:r>
        <w:rPr>
          <w:rFonts w:ascii="宋体" w:eastAsia="宋体" w:hAnsi="宋体" w:cs="宋体"/>
          <w:color w:val="000000"/>
          <w:sz w:val="24"/>
        </w:rPr>
        <w:t>非白，但声音不能变白</w:t>
      </w:r>
      <w:r>
        <w:rPr>
          <w:rFonts w:ascii="宋体" w:eastAsia="宋体" w:hAnsi="宋体" w:cs="宋体"/>
          <w:color w:val="000000"/>
          <w:sz w:val="24"/>
        </w:rPr>
        <w:t>)</w:t>
      </w:r>
      <w:r>
        <w:rPr>
          <w:rFonts w:ascii="宋体" w:eastAsia="宋体" w:hAnsi="宋体" w:cs="宋体"/>
          <w:color w:val="000000"/>
          <w:sz w:val="24"/>
        </w:rPr>
        <w:t>，由对成的一端变向另一端，其所为变</w:t>
      </w:r>
      <w:r>
        <w:rPr>
          <w:rFonts w:ascii="宋体" w:eastAsia="宋体" w:hAnsi="宋体" w:cs="宋体"/>
          <w:color w:val="000000"/>
          <w:sz w:val="24"/>
        </w:rPr>
        <w:t>不是出于那相反兩端而是某些底层事物在兩端之間进行着变化。</w:t>
      </w:r>
    </w:p>
    <w:p w:rsidR="00374711" w:rsidRDefault="000C031C">
      <w:pPr>
        <w:autoSpaceDE w:val="0"/>
        <w:autoSpaceDN w:val="0"/>
        <w:spacing w:before="200" w:line="280" w:lineRule="atLeast"/>
        <w:ind w:left="58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二</w:t>
      </w:r>
      <w:r>
        <w:rPr>
          <w:rFonts w:ascii="宋体" w:eastAsia="宋体" w:hAnsi="宋体" w:cs="宋体"/>
          <w:color w:val="000000"/>
          <w:sz w:val="24"/>
        </w:rPr>
        <w:t>①</w:t>
      </w:r>
    </w:p>
    <w:p w:rsidR="00374711" w:rsidRDefault="000C031C">
      <w:pPr>
        <w:autoSpaceDE w:val="0"/>
        <w:autoSpaceDN w:val="0"/>
        <w:spacing w:before="20" w:line="500" w:lineRule="atLeast"/>
        <w:ind w:left="1040" w:right="820" w:firstLine="580"/>
        <w:rPr>
          <w:sz w:val="24"/>
        </w:rPr>
      </w:pPr>
      <w:r>
        <w:rPr>
          <w:rFonts w:ascii="宋体" w:eastAsia="宋体" w:hAnsi="宋体" w:cs="宋体"/>
          <w:color w:val="000000"/>
          <w:sz w:val="24"/>
        </w:rPr>
        <w:t>又，变化中有些作用坚持于不变，另一些不自坚持；因此在两項相对作用之外，就应有某些第三事物，卽物質。</w:t>
      </w:r>
    </w:p>
    <w:p w:rsidR="00374711" w:rsidRDefault="000C031C">
      <w:pPr>
        <w:autoSpaceDE w:val="0"/>
        <w:autoSpaceDN w:val="0"/>
        <w:spacing w:line="450" w:lineRule="atLeast"/>
        <w:ind w:left="580" w:right="900"/>
        <w:rPr>
          <w:sz w:val="24"/>
        </w:rPr>
      </w:pPr>
      <w:r>
        <w:rPr>
          <w:rFonts w:ascii="宋体" w:eastAsia="宋体" w:hAnsi="宋体" w:cs="宋体"/>
          <w:color w:val="000000"/>
          <w:sz w:val="24"/>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現在，因为变化归于四类，</w:t>
      </w:r>
      <w:r>
        <w:rPr>
          <w:rFonts w:ascii="宋体" w:eastAsia="宋体" w:hAnsi="宋体" w:cs="宋体"/>
          <w:color w:val="000000"/>
          <w:sz w:val="24"/>
        </w:rPr>
        <w:t>——</w:t>
      </w:r>
      <w:r>
        <w:rPr>
          <w:rFonts w:ascii="宋体" w:eastAsia="宋体" w:hAnsi="宋体" w:cs="宋体"/>
          <w:color w:val="000000"/>
          <w:sz w:val="24"/>
        </w:rPr>
        <w:t>或为本体〈怎么〉之变；或为質变，或为量变，或为处变；变于</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〈本体〉是單純的生灭，变于量是增减，变于秉赋〈質〉是改換，变于处所是运动，变化跟这四項从原狀态变向对反狀态。</w:t>
      </w:r>
      <w:r>
        <w:rPr>
          <w:rFonts w:ascii="宋体" w:eastAsia="宋体" w:hAnsi="宋体" w:cs="宋体"/>
          <w:color w:val="000000"/>
          <w:sz w:val="24"/>
        </w:rPr>
        <w:t xml:space="preserve"> </w:t>
      </w:r>
      <w:r>
        <w:rPr>
          <w:rFonts w:ascii="宋体" w:eastAsia="宋体" w:hAnsi="宋体" w:cs="宋体"/>
          <w:color w:val="000000"/>
          <w:sz w:val="24"/>
        </w:rPr>
        <w:t>于是，在变化中的物質必須能为兩种狀态。</w:t>
      </w:r>
    </w:p>
    <w:p w:rsidR="00374711" w:rsidRDefault="000C031C">
      <w:pPr>
        <w:autoSpaceDE w:val="0"/>
        <w:autoSpaceDN w:val="0"/>
        <w:spacing w:before="40" w:line="465" w:lineRule="atLeast"/>
        <w:ind w:left="580" w:right="860"/>
        <w:rPr>
          <w:sz w:val="24"/>
        </w:rPr>
      </w:pPr>
      <w:r>
        <w:rPr>
          <w:rFonts w:ascii="宋体" w:eastAsia="宋体" w:hAnsi="宋体" w:cs="宋体"/>
          <w:color w:val="000000"/>
          <w:sz w:val="24"/>
        </w:rPr>
        <w:t xml:space="preserve">15 </w:t>
      </w:r>
      <w:r>
        <w:rPr>
          <w:rFonts w:ascii="宋体" w:eastAsia="宋体" w:hAnsi="宋体" w:cs="宋体"/>
          <w:color w:val="000000"/>
          <w:sz w:val="24"/>
        </w:rPr>
        <w:t>物之为</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原有二义，变化郎潛在之</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物成为实現之</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物，例</w:t>
      </w:r>
      <w:r>
        <w:rPr>
          <w:rFonts w:ascii="宋体" w:eastAsia="宋体" w:hAnsi="宋体" w:cs="宋体"/>
          <w:color w:val="000000"/>
          <w:sz w:val="24"/>
        </w:rPr>
        <w:t>如潛在之白色实現为白色；增减之为变，其例相似。</w:t>
      </w:r>
      <w:r>
        <w:rPr>
          <w:rFonts w:ascii="宋体" w:eastAsia="宋体" w:hAnsi="宋体" w:cs="宋体"/>
          <w:color w:val="000000"/>
          <w:sz w:val="24"/>
        </w:rPr>
        <w:t xml:space="preserve"> </w:t>
      </w:r>
      <w:r>
        <w:rPr>
          <w:rFonts w:ascii="宋体" w:eastAsia="宋体" w:hAnsi="宋体" w:cs="宋体"/>
          <w:color w:val="000000"/>
          <w:sz w:val="24"/>
        </w:rPr>
        <w:t>所以一事物不仅可以偶然地由非是而成为是，也可說一切事物之出現无不出于所固在，只是它先未实現，仅为潛在而已。</w:t>
      </w:r>
      <w:r>
        <w:rPr>
          <w:rFonts w:ascii="宋体" w:eastAsia="宋体" w:hAnsi="宋体" w:cs="宋体"/>
          <w:color w:val="000000"/>
          <w:sz w:val="24"/>
        </w:rPr>
        <w:t xml:space="preserve"> </w:t>
      </w:r>
      <w:r>
        <w:rPr>
          <w:rFonts w:ascii="宋体" w:eastAsia="宋体" w:hAnsi="宋体" w:cs="宋体"/>
          <w:color w:val="000000"/>
          <w:sz w:val="24"/>
        </w:rPr>
        <w:t>这就是阿那薩哥拉之</w:t>
      </w:r>
    </w:p>
    <w:p w:rsidR="00374711" w:rsidRDefault="000C031C">
      <w:pPr>
        <w:autoSpaceDE w:val="0"/>
        <w:autoSpaceDN w:val="0"/>
        <w:spacing w:before="200" w:line="280" w:lineRule="atLeast"/>
        <w:ind w:left="580"/>
        <w:rPr>
          <w:sz w:val="24"/>
        </w:rPr>
      </w:pPr>
      <w:r>
        <w:rPr>
          <w:rFonts w:ascii="宋体" w:eastAsia="宋体" w:hAnsi="宋体" w:cs="宋体"/>
          <w:color w:val="000000"/>
          <w:sz w:val="24"/>
        </w:rPr>
        <w:t>20“</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②</w:t>
      </w:r>
      <w:r>
        <w:rPr>
          <w:rFonts w:ascii="宋体" w:eastAsia="宋体" w:hAnsi="宋体" w:cs="宋体"/>
          <w:color w:val="000000"/>
          <w:sz w:val="24"/>
        </w:rPr>
        <w:t>若說万物皆合于一，恩培多克勒的混合物与阿克那西曼</w:t>
      </w:r>
    </w:p>
    <w:p w:rsidR="00374711" w:rsidRDefault="000C031C">
      <w:pPr>
        <w:autoSpaceDE w:val="0"/>
        <w:autoSpaceDN w:val="0"/>
        <w:spacing w:before="200" w:line="280" w:lineRule="atLeast"/>
        <w:ind w:left="980"/>
        <w:rPr>
          <w:sz w:val="24"/>
        </w:rPr>
      </w:pPr>
      <w:r>
        <w:rPr>
          <w:rFonts w:ascii="宋体" w:eastAsia="宋体" w:hAnsi="宋体" w:cs="宋体"/>
          <w:color w:val="000000"/>
          <w:sz w:val="24"/>
        </w:rPr>
        <w:t>德与德謨克利特所提的名称其意亦复类此，</w:t>
      </w:r>
      <w:r>
        <w:rPr>
          <w:rFonts w:ascii="宋体" w:eastAsia="宋体" w:hAnsi="宋体" w:cs="宋体"/>
          <w:color w:val="000000"/>
          <w:sz w:val="24"/>
        </w:rPr>
        <w:t>————</w:t>
      </w:r>
      <w:r>
        <w:rPr>
          <w:rFonts w:ascii="宋体" w:eastAsia="宋体" w:hAnsi="宋体" w:cs="宋体"/>
          <w:color w:val="000000"/>
          <w:sz w:val="24"/>
        </w:rPr>
        <w:t>这不如說</w:t>
      </w:r>
      <w:r>
        <w:rPr>
          <w:rFonts w:ascii="宋体" w:eastAsia="宋体" w:hAnsi="宋体" w:cs="宋体"/>
          <w:color w:val="000000"/>
          <w:sz w:val="24"/>
        </w:rPr>
        <w:t>“</w:t>
      </w:r>
      <w:r>
        <w:rPr>
          <w:rFonts w:ascii="宋体" w:eastAsia="宋体" w:hAnsi="宋体" w:cs="宋体"/>
          <w:color w:val="000000"/>
          <w:sz w:val="24"/>
        </w:rPr>
        <w:t>一切辜</w:t>
      </w:r>
    </w:p>
    <w:p w:rsidR="00374711" w:rsidRDefault="000C031C">
      <w:pPr>
        <w:autoSpaceDE w:val="0"/>
        <w:autoSpaceDN w:val="0"/>
        <w:spacing w:before="200" w:line="280" w:lineRule="atLeast"/>
        <w:ind w:left="980"/>
        <w:rPr>
          <w:sz w:val="24"/>
        </w:rPr>
      </w:pPr>
      <w:r>
        <w:rPr>
          <w:rFonts w:ascii="宋体" w:eastAsia="宋体" w:hAnsi="宋体" w:cs="宋体"/>
          <w:color w:val="000000"/>
          <w:sz w:val="24"/>
        </w:rPr>
        <w:t>物都一起潜在而不一起实現</w:t>
      </w:r>
      <w:r>
        <w:rPr>
          <w:rFonts w:ascii="宋体" w:eastAsia="宋体" w:hAnsi="宋体" w:cs="宋体"/>
          <w:color w:val="000000"/>
          <w:sz w:val="24"/>
        </w:rPr>
        <w:t>”</w:t>
      </w:r>
      <w:r>
        <w:rPr>
          <w:rFonts w:ascii="宋体" w:eastAsia="宋体" w:hAnsi="宋体" w:cs="宋体"/>
          <w:color w:val="000000"/>
          <w:sz w:val="24"/>
        </w:rPr>
        <w:t>，較为妥当。</w:t>
      </w:r>
      <w:r>
        <w:rPr>
          <w:rFonts w:ascii="宋体" w:eastAsia="宋体" w:hAnsi="宋体" w:cs="宋体"/>
          <w:color w:val="000000"/>
          <w:sz w:val="24"/>
        </w:rPr>
        <w:t xml:space="preserve"> </w:t>
      </w:r>
      <w:r>
        <w:rPr>
          <w:rFonts w:ascii="宋体" w:eastAsia="宋体" w:hAnsi="宋体" w:cs="宋体"/>
          <w:color w:val="000000"/>
          <w:sz w:val="24"/>
        </w:rPr>
        <w:t>所以这些思想家似乎已</w:t>
      </w:r>
    </w:p>
    <w:p w:rsidR="00374711" w:rsidRDefault="000C031C">
      <w:pPr>
        <w:autoSpaceDE w:val="0"/>
        <w:autoSpaceDN w:val="0"/>
        <w:spacing w:before="180" w:line="280" w:lineRule="atLeast"/>
        <w:ind w:left="980"/>
        <w:rPr>
          <w:sz w:val="24"/>
        </w:rPr>
      </w:pPr>
      <w:r>
        <w:rPr>
          <w:rFonts w:ascii="宋体" w:eastAsia="宋体" w:hAnsi="宋体" w:cs="宋体"/>
          <w:color w:val="000000"/>
          <w:sz w:val="24"/>
        </w:rPr>
        <w:t>获得某些物質观念。</w:t>
      </w:r>
      <w:r>
        <w:rPr>
          <w:rFonts w:ascii="宋体" w:eastAsia="宋体" w:hAnsi="宋体" w:cs="宋体"/>
          <w:color w:val="000000"/>
          <w:sz w:val="24"/>
        </w:rPr>
        <w:t xml:space="preserve"> </w:t>
      </w:r>
      <w:r>
        <w:rPr>
          <w:rFonts w:ascii="宋体" w:eastAsia="宋体" w:hAnsi="宋体" w:cs="宋体"/>
          <w:color w:val="000000"/>
          <w:sz w:val="24"/>
        </w:rPr>
        <w:t>現在，一切可变化事物悉具物質，但不同的事</w:t>
      </w:r>
    </w:p>
    <w:p w:rsidR="00374711" w:rsidRDefault="000C031C">
      <w:pPr>
        <w:autoSpaceDE w:val="0"/>
        <w:autoSpaceDN w:val="0"/>
        <w:spacing w:before="220" w:line="280" w:lineRule="atLeast"/>
        <w:ind w:left="580"/>
        <w:rPr>
          <w:sz w:val="24"/>
        </w:rPr>
      </w:pPr>
      <w:r>
        <w:rPr>
          <w:rFonts w:ascii="宋体" w:eastAsia="宋体" w:hAnsi="宋体" w:cs="宋体"/>
          <w:color w:val="000000"/>
          <w:sz w:val="24"/>
        </w:rPr>
        <w:t xml:space="preserve">25 </w:t>
      </w:r>
      <w:r>
        <w:rPr>
          <w:rFonts w:ascii="宋体" w:eastAsia="宋体" w:hAnsi="宋体" w:cs="宋体"/>
          <w:color w:val="000000"/>
          <w:sz w:val="24"/>
        </w:rPr>
        <w:t>物各具不同的物質；而永恆事物，則凡不生灭而于空間能运动者亦</w:t>
      </w:r>
    </w:p>
    <w:p w:rsidR="00374711" w:rsidRDefault="000C031C">
      <w:pPr>
        <w:spacing w:before="340" w:line="100" w:lineRule="exact"/>
        <w:ind w:left="1040" w:right="63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320" w:lineRule="atLeast"/>
        <w:ind w:left="980" w:right="860" w:firstLine="480"/>
        <w:rPr>
          <w:sz w:val="24"/>
        </w:rPr>
      </w:pPr>
      <w:r>
        <w:rPr>
          <w:rFonts w:ascii="宋体" w:eastAsia="宋体" w:hAnsi="宋体" w:cs="宋体"/>
          <w:color w:val="000000"/>
          <w:sz w:val="24"/>
        </w:rPr>
        <w:t>①“</w:t>
      </w:r>
      <w:r>
        <w:rPr>
          <w:rFonts w:ascii="宋体" w:eastAsia="宋体" w:hAnsi="宋体" w:cs="宋体"/>
          <w:color w:val="000000"/>
          <w:sz w:val="24"/>
        </w:rPr>
        <w:t>貝刻尔邱本</w:t>
      </w:r>
      <w:r>
        <w:rPr>
          <w:rFonts w:ascii="宋体" w:eastAsia="宋体" w:hAnsi="宋体" w:cs="宋体"/>
          <w:color w:val="000000"/>
          <w:sz w:val="24"/>
        </w:rPr>
        <w:t>”</w:t>
      </w:r>
      <w:r>
        <w:rPr>
          <w:rFonts w:ascii="宋体" w:eastAsia="宋体" w:hAnsi="宋体" w:cs="宋体"/>
          <w:color w:val="000000"/>
          <w:sz w:val="24"/>
        </w:rPr>
        <w:t>于</w:t>
      </w:r>
      <w:r>
        <w:rPr>
          <w:rFonts w:ascii="宋体" w:eastAsia="宋体" w:hAnsi="宋体" w:cs="宋体"/>
          <w:color w:val="000000"/>
          <w:sz w:val="24"/>
        </w:rPr>
        <w:t>1069b7</w:t>
      </w:r>
      <w:r>
        <w:rPr>
          <w:rFonts w:ascii="宋体" w:eastAsia="宋体" w:hAnsi="宋体" w:cs="宋体"/>
          <w:color w:val="000000"/>
          <w:sz w:val="24"/>
        </w:rPr>
        <w:t>分章，原文兩章語气相接未可段落；但論題确在变換之中。</w:t>
      </w:r>
      <w:r>
        <w:rPr>
          <w:rFonts w:ascii="宋体" w:eastAsia="宋体" w:hAnsi="宋体" w:cs="宋体"/>
          <w:color w:val="000000"/>
          <w:sz w:val="24"/>
        </w:rPr>
        <w:t xml:space="preserve"> </w:t>
      </w:r>
      <w:r>
        <w:rPr>
          <w:rFonts w:ascii="宋体" w:eastAsia="宋体" w:hAnsi="宋体" w:cs="宋体"/>
          <w:color w:val="000000"/>
          <w:sz w:val="24"/>
        </w:rPr>
        <w:t>亦可在</w:t>
      </w:r>
      <w:r>
        <w:rPr>
          <w:rFonts w:ascii="宋体" w:eastAsia="宋体" w:hAnsi="宋体" w:cs="宋体"/>
          <w:color w:val="000000"/>
          <w:sz w:val="24"/>
        </w:rPr>
        <w:t>1069b9</w:t>
      </w:r>
      <w:r>
        <w:rPr>
          <w:rFonts w:ascii="宋体" w:eastAsia="宋体" w:hAnsi="宋体" w:cs="宋体"/>
          <w:color w:val="000000"/>
          <w:sz w:val="24"/>
        </w:rPr>
        <w:t>或</w:t>
      </w:r>
      <w:r>
        <w:rPr>
          <w:rFonts w:ascii="宋体" w:eastAsia="宋体" w:hAnsi="宋体" w:cs="宋体"/>
          <w:color w:val="000000"/>
          <w:sz w:val="24"/>
        </w:rPr>
        <w:t>1069b4</w:t>
      </w:r>
      <w:r>
        <w:rPr>
          <w:rFonts w:ascii="宋体" w:eastAsia="宋体" w:hAnsi="宋体" w:cs="宋体"/>
          <w:color w:val="000000"/>
          <w:sz w:val="24"/>
        </w:rPr>
        <w:t>以下分入第二章。</w:t>
      </w:r>
    </w:p>
    <w:p w:rsidR="00374711" w:rsidRDefault="000C031C">
      <w:pPr>
        <w:autoSpaceDE w:val="0"/>
        <w:autoSpaceDN w:val="0"/>
        <w:spacing w:before="20" w:line="327" w:lineRule="atLeast"/>
        <w:ind w:left="980" w:right="860" w:firstLine="480"/>
        <w:rPr>
          <w:sz w:val="24"/>
        </w:rPr>
      </w:pPr>
      <w:r>
        <w:rPr>
          <w:rFonts w:ascii="宋体" w:eastAsia="宋体" w:hAnsi="宋体" w:cs="宋体"/>
          <w:color w:val="000000"/>
          <w:sz w:val="24"/>
        </w:rPr>
        <w:t>②</w:t>
      </w:r>
      <w:r>
        <w:rPr>
          <w:rFonts w:ascii="宋体" w:eastAsia="宋体" w:hAnsi="宋体" w:cs="宋体"/>
          <w:color w:val="000000"/>
          <w:sz w:val="24"/>
        </w:rPr>
        <w:t>語見阿那克薩哥拉</w:t>
      </w:r>
      <w:r>
        <w:rPr>
          <w:rFonts w:ascii="宋体" w:eastAsia="宋体" w:hAnsi="宋体" w:cs="宋体"/>
          <w:color w:val="000000"/>
          <w:sz w:val="24"/>
        </w:rPr>
        <w:t>“</w:t>
      </w:r>
      <w:r>
        <w:rPr>
          <w:rFonts w:ascii="宋体" w:eastAsia="宋体" w:hAnsi="宋体" w:cs="宋体"/>
          <w:color w:val="000000"/>
          <w:sz w:val="24"/>
        </w:rPr>
        <w:t>殘鷥</w:t>
      </w:r>
      <w:r>
        <w:rPr>
          <w:rFonts w:ascii="宋体" w:eastAsia="宋体" w:hAnsi="宋体" w:cs="宋体"/>
          <w:color w:val="000000"/>
          <w:sz w:val="24"/>
        </w:rPr>
        <w:t>”1</w:t>
      </w:r>
      <w:r>
        <w:rPr>
          <w:rFonts w:ascii="宋体" w:eastAsia="宋体" w:hAnsi="宋体" w:cs="宋体"/>
          <w:color w:val="000000"/>
          <w:sz w:val="24"/>
        </w:rPr>
        <w:t>。参看卷</w:t>
      </w:r>
      <w:r>
        <w:rPr>
          <w:rFonts w:ascii="宋体" w:eastAsia="宋体" w:hAnsi="宋体" w:cs="宋体"/>
          <w:color w:val="000000"/>
          <w:sz w:val="24"/>
        </w:rPr>
        <w:t xml:space="preserve"> A </w:t>
      </w:r>
      <w:r>
        <w:rPr>
          <w:rFonts w:ascii="宋体" w:eastAsia="宋体" w:hAnsi="宋体" w:cs="宋体"/>
          <w:color w:val="000000"/>
          <w:sz w:val="24"/>
        </w:rPr>
        <w:t>章八。</w:t>
      </w:r>
      <w:r>
        <w:rPr>
          <w:rFonts w:ascii="宋体" w:eastAsia="宋体" w:hAnsi="宋体" w:cs="宋体"/>
          <w:color w:val="000000"/>
          <w:sz w:val="24"/>
        </w:rPr>
        <w:t xml:space="preserve"> </w:t>
      </w:r>
      <w:r>
        <w:rPr>
          <w:rFonts w:ascii="宋体" w:eastAsia="宋体" w:hAnsi="宋体" w:cs="宋体"/>
          <w:color w:val="000000"/>
          <w:sz w:val="24"/>
        </w:rPr>
        <w:t>阿那克薩哥拉以万物为无尽数的同式同質微粒</w:t>
      </w:r>
      <w:r>
        <w:rPr>
          <w:rFonts w:ascii="宋体" w:eastAsia="宋体" w:hAnsi="宋体" w:cs="宋体"/>
          <w:color w:val="000000"/>
          <w:sz w:val="24"/>
        </w:rPr>
        <w:t>(“</w:t>
      </w:r>
      <w:r>
        <w:rPr>
          <w:rFonts w:ascii="宋体" w:eastAsia="宋体" w:hAnsi="宋体" w:cs="宋体"/>
          <w:color w:val="000000"/>
          <w:sz w:val="24"/>
        </w:rPr>
        <w:t>相似微分</w:t>
      </w:r>
      <w:r>
        <w:rPr>
          <w:rFonts w:ascii="宋体" w:eastAsia="宋体" w:hAnsi="宋体" w:cs="宋体"/>
          <w:color w:val="000000"/>
          <w:sz w:val="24"/>
        </w:rPr>
        <w:t>”)</w:t>
      </w:r>
      <w:r>
        <w:rPr>
          <w:rFonts w:ascii="宋体" w:eastAsia="宋体" w:hAnsi="宋体" w:cs="宋体"/>
          <w:color w:val="000000"/>
          <w:sz w:val="24"/>
        </w:rPr>
        <w:t>所組成，而</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w:t>
      </w:r>
      <w:r>
        <w:rPr>
          <w:rFonts w:ascii="宋体" w:eastAsia="宋体" w:hAnsi="宋体" w:cs="宋体"/>
          <w:color w:val="000000"/>
          <w:sz w:val="24"/>
        </w:rPr>
        <w:t>为其合一之原理；</w:t>
      </w:r>
      <w:r>
        <w:rPr>
          <w:rFonts w:ascii="宋体" w:eastAsia="宋体" w:hAnsi="宋体" w:cs="宋体"/>
          <w:color w:val="000000"/>
          <w:sz w:val="24"/>
        </w:rPr>
        <w:t xml:space="preserve"> </w:t>
      </w:r>
      <w:r>
        <w:rPr>
          <w:rFonts w:ascii="宋体" w:eastAsia="宋体" w:hAnsi="宋体" w:cs="宋体"/>
          <w:color w:val="000000"/>
          <w:sz w:val="24"/>
        </w:rPr>
        <w:t>亞里斯多德混而言之为</w:t>
      </w:r>
      <w:r>
        <w:rPr>
          <w:rFonts w:ascii="宋体" w:eastAsia="宋体" w:hAnsi="宋体" w:cs="宋体"/>
          <w:color w:val="000000"/>
          <w:sz w:val="24"/>
        </w:rPr>
        <w:t>“</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200" w:line="280" w:lineRule="atLeast"/>
        <w:ind w:left="580"/>
        <w:rPr>
          <w:sz w:val="24"/>
        </w:rPr>
      </w:pPr>
      <w:r>
        <w:rPr>
          <w:rFonts w:ascii="宋体" w:eastAsia="宋体" w:hAnsi="宋体" w:cs="宋体"/>
          <w:color w:val="000000"/>
          <w:sz w:val="24"/>
        </w:rPr>
        <w:t>·238·</w:t>
      </w:r>
      <w:r>
        <w:br w:type="page"/>
      </w:r>
    </w:p>
    <w:p w:rsidR="00374711" w:rsidRDefault="000C031C">
      <w:pPr>
        <w:autoSpaceDE w:val="0"/>
        <w:autoSpaceDN w:val="0"/>
        <w:spacing w:before="680" w:line="300" w:lineRule="atLeast"/>
        <w:ind w:left="660"/>
        <w:rPr>
          <w:sz w:val="25"/>
        </w:rPr>
      </w:pPr>
      <w:r>
        <w:rPr>
          <w:rFonts w:ascii="宋体" w:eastAsia="宋体" w:hAnsi="宋体" w:cs="宋体"/>
          <w:color w:val="000000"/>
          <w:sz w:val="25"/>
          <w:u w:val="single"/>
        </w:rPr>
        <w:lastRenderedPageBreak/>
        <w:t>1069</w:t>
      </w:r>
      <w:r>
        <w:rPr>
          <w:rFonts w:ascii="宋体" w:eastAsia="宋体" w:hAnsi="宋体" w:cs="宋体"/>
          <w:color w:val="000000"/>
          <w:sz w:val="25"/>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A 3</w:t>
      </w:r>
    </w:p>
    <w:p w:rsidR="00374711" w:rsidRDefault="000C031C">
      <w:pPr>
        <w:autoSpaceDE w:val="0"/>
        <w:autoSpaceDN w:val="0"/>
        <w:spacing w:before="40" w:line="480" w:lineRule="atLeast"/>
        <w:ind w:left="1220" w:right="580" w:firstLine="20"/>
        <w:rPr>
          <w:sz w:val="25"/>
        </w:rPr>
      </w:pPr>
      <w:r>
        <w:rPr>
          <w:rFonts w:ascii="宋体" w:eastAsia="宋体" w:hAnsi="宋体" w:cs="宋体"/>
          <w:color w:val="000000"/>
          <w:sz w:val="25"/>
        </w:rPr>
        <w:t>当具有物質，但这只是在空間由一处动向另一处的</w:t>
      </w:r>
      <w:r>
        <w:rPr>
          <w:rFonts w:ascii="宋体" w:eastAsia="宋体" w:hAnsi="宋体" w:cs="宋体"/>
          <w:color w:val="000000"/>
          <w:sz w:val="25"/>
        </w:rPr>
        <w:t>“</w:t>
      </w:r>
      <w:r>
        <w:rPr>
          <w:rFonts w:ascii="宋体" w:eastAsia="宋体" w:hAnsi="宋体" w:cs="宋体"/>
          <w:color w:val="000000"/>
          <w:sz w:val="25"/>
        </w:rPr>
        <w:t>运动物質</w:t>
      </w:r>
      <w:r>
        <w:rPr>
          <w:rFonts w:ascii="宋体" w:eastAsia="宋体" w:hAnsi="宋体" w:cs="宋体"/>
          <w:color w:val="000000"/>
          <w:sz w:val="25"/>
        </w:rPr>
        <w:t>”</w:t>
      </w:r>
      <w:r>
        <w:rPr>
          <w:rFonts w:ascii="宋体" w:eastAsia="宋体" w:hAnsi="宋体" w:cs="宋体"/>
          <w:color w:val="000000"/>
          <w:sz w:val="25"/>
        </w:rPr>
        <w:t>而不是</w:t>
      </w:r>
      <w:r>
        <w:rPr>
          <w:rFonts w:ascii="宋体" w:eastAsia="宋体" w:hAnsi="宋体" w:cs="宋体"/>
          <w:color w:val="000000"/>
          <w:sz w:val="25"/>
        </w:rPr>
        <w:t>“</w:t>
      </w:r>
      <w:r>
        <w:rPr>
          <w:rFonts w:ascii="宋体" w:eastAsia="宋体" w:hAnsi="宋体" w:cs="宋体"/>
          <w:color w:val="000000"/>
          <w:sz w:val="25"/>
        </w:rPr>
        <w:t>可成坏的物質</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475" w:lineRule="atLeast"/>
        <w:ind w:left="680" w:right="720" w:firstLine="1040"/>
        <w:rPr>
          <w:sz w:val="25"/>
        </w:rPr>
      </w:pPr>
      <w:r>
        <w:rPr>
          <w:rFonts w:ascii="宋体" w:eastAsia="宋体" w:hAnsi="宋体" w:cs="宋体"/>
          <w:color w:val="000000"/>
          <w:sz w:val="25"/>
        </w:rPr>
        <w:t>人們可以提出这样的問題，生成是从那一类</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进行的；因为非是有三命意。</w:t>
      </w:r>
      <w:r>
        <w:rPr>
          <w:rFonts w:ascii="宋体" w:eastAsia="宋体" w:hAnsi="宋体" w:cs="宋体"/>
          <w:color w:val="000000"/>
          <w:sz w:val="25"/>
        </w:rPr>
        <w:t>①</w:t>
      </w:r>
      <w:r>
        <w:rPr>
          <w:rFonts w:ascii="宋体" w:eastAsia="宋体" w:hAnsi="宋体" w:cs="宋体"/>
          <w:color w:val="000000"/>
          <w:sz w:val="25"/>
        </w:rPr>
        <w:t>假如非是有潛在的</w:t>
      </w:r>
      <w:r>
        <w:rPr>
          <w:rFonts w:ascii="宋体" w:eastAsia="宋体" w:hAnsi="宋体" w:cs="宋体"/>
          <w:color w:val="000000"/>
          <w:sz w:val="25"/>
        </w:rPr>
        <w:t xml:space="preserve"> </w:t>
      </w:r>
      <w:r>
        <w:rPr>
          <w:rFonts w:ascii="宋体" w:eastAsia="宋体" w:hAnsi="宋体" w:cs="宋体"/>
          <w:color w:val="000000"/>
          <w:sz w:val="25"/>
        </w:rPr>
        <w:t>一式，这还不能說</w:t>
      </w:r>
      <w:r>
        <w:rPr>
          <w:rFonts w:ascii="宋体" w:eastAsia="宋体" w:hAnsi="宋体" w:cs="宋体"/>
          <w:color w:val="000000"/>
          <w:sz w:val="25"/>
        </w:rPr>
        <w:t xml:space="preserve"> </w:t>
      </w:r>
      <w:r>
        <w:rPr>
          <w:rFonts w:ascii="宋体" w:eastAsia="宋体" w:hAnsi="宋体" w:cs="宋体"/>
          <w:color w:val="000000"/>
          <w:sz w:val="25"/>
        </w:rPr>
        <w:t>一切事物皆出于潛在，这还該說是</w:t>
      </w:r>
      <w:r>
        <w:rPr>
          <w:rFonts w:ascii="宋体" w:eastAsia="宋体" w:hAnsi="宋体" w:cs="宋体"/>
          <w:color w:val="000000"/>
          <w:sz w:val="25"/>
        </w:rPr>
        <w:t>“</w:t>
      </w:r>
      <w:r>
        <w:rPr>
          <w:rFonts w:ascii="宋体" w:eastAsia="宋体" w:hAnsi="宋体" w:cs="宋体"/>
          <w:color w:val="000000"/>
          <w:sz w:val="25"/>
        </w:rPr>
        <w:t>不同的事物出于不同的事物</w:t>
      </w:r>
      <w:r>
        <w:rPr>
          <w:rFonts w:ascii="宋体" w:eastAsia="宋体" w:hAnsi="宋体" w:cs="宋体"/>
          <w:color w:val="000000"/>
          <w:sz w:val="25"/>
        </w:rPr>
        <w:t>”</w:t>
      </w:r>
      <w:r>
        <w:rPr>
          <w:rFonts w:ascii="宋体" w:eastAsia="宋体" w:hAnsi="宋体" w:cs="宋体"/>
          <w:color w:val="000000"/>
          <w:sz w:val="25"/>
        </w:rPr>
        <w:t>；說</w:t>
      </w:r>
      <w:r>
        <w:rPr>
          <w:rFonts w:ascii="宋体" w:eastAsia="宋体" w:hAnsi="宋体" w:cs="宋体"/>
          <w:color w:val="000000"/>
          <w:sz w:val="25"/>
        </w:rPr>
        <w:t>“</w:t>
      </w:r>
      <w:r>
        <w:rPr>
          <w:rFonts w:ascii="宋体" w:eastAsia="宋体" w:hAnsi="宋体" w:cs="宋体"/>
          <w:color w:val="000000"/>
          <w:sz w:val="25"/>
        </w:rPr>
        <w:t>一切</w:t>
      </w:r>
      <w:r>
        <w:rPr>
          <w:rFonts w:ascii="宋体" w:eastAsia="宋体" w:hAnsi="宋体" w:cs="宋体"/>
          <w:color w:val="000000"/>
          <w:sz w:val="25"/>
        </w:rPr>
        <w:t xml:space="preserve">30 </w:t>
      </w:r>
      <w:r>
        <w:rPr>
          <w:rFonts w:ascii="宋体" w:eastAsia="宋体" w:hAnsi="宋体" w:cs="宋体"/>
          <w:color w:val="000000"/>
          <w:sz w:val="25"/>
        </w:rPr>
        <w:t>事物全混合在一起</w:t>
      </w:r>
      <w:r>
        <w:rPr>
          <w:rFonts w:ascii="宋体" w:eastAsia="宋体" w:hAnsi="宋体" w:cs="宋体"/>
          <w:color w:val="000000"/>
          <w:sz w:val="25"/>
        </w:rPr>
        <w:t>”</w:t>
      </w:r>
      <w:r>
        <w:rPr>
          <w:rFonts w:ascii="宋体" w:eastAsia="宋体" w:hAnsi="宋体" w:cs="宋体"/>
          <w:color w:val="000000"/>
          <w:sz w:val="25"/>
        </w:rPr>
        <w:t>，总难符合实际；事物異于物質</w:t>
      </w:r>
      <w:r>
        <w:rPr>
          <w:rFonts w:ascii="宋体" w:eastAsia="宋体" w:hAnsi="宋体" w:cs="宋体"/>
          <w:color w:val="000000"/>
          <w:sz w:val="25"/>
        </w:rPr>
        <w:t>.</w:t>
      </w:r>
      <w:r>
        <w:rPr>
          <w:rFonts w:ascii="宋体" w:eastAsia="宋体" w:hAnsi="宋体" w:cs="宋体"/>
          <w:color w:val="000000"/>
          <w:sz w:val="25"/>
        </w:rPr>
        <w:t>若</w:t>
      </w:r>
      <w:r>
        <w:rPr>
          <w:rFonts w:ascii="宋体" w:eastAsia="宋体" w:hAnsi="宋体" w:cs="宋体"/>
          <w:color w:val="000000"/>
          <w:sz w:val="25"/>
        </w:rPr>
        <w:t xml:space="preserve"> </w:t>
      </w:r>
      <w:r>
        <w:rPr>
          <w:rFonts w:ascii="宋体" w:eastAsia="宋体" w:hAnsi="宋体" w:cs="宋体"/>
          <w:color w:val="000000"/>
          <w:sz w:val="25"/>
        </w:rPr>
        <w:t>一切事物皆屬同一事物，世上該只有一物，何乃生成无尽事物</w:t>
      </w:r>
      <w:r>
        <w:rPr>
          <w:rFonts w:ascii="宋体" w:eastAsia="宋体" w:hAnsi="宋体" w:cs="宋体"/>
          <w:color w:val="000000"/>
          <w:sz w:val="25"/>
        </w:rPr>
        <w:t xml:space="preserve">? </w:t>
      </w:r>
      <w:r>
        <w:rPr>
          <w:rFonts w:ascii="宋体" w:eastAsia="宋体" w:hAnsi="宋体" w:cs="宋体"/>
          <w:color w:val="000000"/>
          <w:sz w:val="25"/>
        </w:rPr>
        <w:t>既然理性是一，若物質亦为一，則物質当为潛在〈未分化之元</w:t>
      </w:r>
      <w:r>
        <w:rPr>
          <w:rFonts w:ascii="宋体" w:eastAsia="宋体" w:hAnsi="宋体" w:cs="宋体"/>
          <w:color w:val="000000"/>
          <w:sz w:val="25"/>
        </w:rPr>
        <w:t xml:space="preserve"> </w:t>
      </w:r>
      <w:r>
        <w:rPr>
          <w:rFonts w:ascii="宋体" w:eastAsia="宋体" w:hAnsi="宋体" w:cs="宋体"/>
          <w:color w:val="000000"/>
          <w:sz w:val="25"/>
        </w:rPr>
        <w:t>一〉，而理性則为之实現〈实現之元</w:t>
      </w:r>
      <w:r>
        <w:rPr>
          <w:rFonts w:ascii="宋体" w:eastAsia="宋体" w:hAnsi="宋体" w:cs="宋体"/>
          <w:color w:val="000000"/>
          <w:sz w:val="25"/>
        </w:rPr>
        <w:t>--</w:t>
      </w:r>
      <w:r>
        <w:rPr>
          <w:rFonts w:ascii="宋体" w:eastAsia="宋体" w:hAnsi="宋体" w:cs="宋体"/>
          <w:color w:val="000000"/>
          <w:sz w:val="25"/>
        </w:rPr>
        <w:t>〉。那么原因与原理有三：定义或通式为一</w:t>
      </w:r>
      <w:r>
        <w:rPr>
          <w:rFonts w:ascii="宋体" w:eastAsia="宋体" w:hAnsi="宋体" w:cs="宋体"/>
          <w:color w:val="000000"/>
          <w:sz w:val="25"/>
        </w:rPr>
        <w:t>.</w:t>
      </w:r>
      <w:r>
        <w:rPr>
          <w:rFonts w:ascii="宋体" w:eastAsia="宋体" w:hAnsi="宋体" w:cs="宋体"/>
          <w:color w:val="000000"/>
          <w:sz w:val="25"/>
        </w:rPr>
        <w:t>另</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 xml:space="preserve">35 </w:t>
      </w:r>
      <w:r>
        <w:rPr>
          <w:rFonts w:ascii="宋体" w:eastAsia="宋体" w:hAnsi="宋体" w:cs="宋体"/>
          <w:color w:val="000000"/>
          <w:sz w:val="25"/>
        </w:rPr>
        <w:t>即与定义及通式相应之闕失，兩者合为</w:t>
      </w:r>
      <w:r>
        <w:rPr>
          <w:rFonts w:ascii="宋体" w:eastAsia="宋体" w:hAnsi="宋体" w:cs="宋体"/>
          <w:color w:val="000000"/>
          <w:sz w:val="25"/>
        </w:rPr>
        <w:t xml:space="preserve"> </w:t>
      </w:r>
      <w:r>
        <w:rPr>
          <w:rFonts w:ascii="宋体" w:eastAsia="宋体" w:hAnsi="宋体" w:cs="宋体"/>
          <w:color w:val="000000"/>
          <w:sz w:val="25"/>
        </w:rPr>
        <w:t>一組对成，第三則为物質。</w:t>
      </w:r>
    </w:p>
    <w:p w:rsidR="00374711" w:rsidRDefault="000C031C">
      <w:pPr>
        <w:autoSpaceDE w:val="0"/>
        <w:autoSpaceDN w:val="0"/>
        <w:spacing w:before="180" w:line="280" w:lineRule="atLeast"/>
        <w:ind w:left="6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三</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14176" behindDoc="0" locked="0" layoutInCell="1" allowOverlap="1">
                <wp:simplePos x="0" y="0"/>
                <wp:positionH relativeFrom="column">
                  <wp:posOffset>419100</wp:posOffset>
                </wp:positionH>
                <wp:positionV relativeFrom="paragraph">
                  <wp:posOffset>0</wp:posOffset>
                </wp:positionV>
                <wp:extent cx="5676900" cy="1435100"/>
                <wp:effectExtent l="0" t="0" r="0" b="0"/>
                <wp:wrapTopAndBottom/>
                <wp:docPr id="75" name="文本框 75"/>
                <wp:cNvGraphicFramePr/>
                <a:graphic xmlns:a="http://schemas.openxmlformats.org/drawingml/2006/main">
                  <a:graphicData uri="http://schemas.microsoft.com/office/word/2010/wordprocessingShape">
                    <wps:wsp>
                      <wps:cNvSpPr txBox="1"/>
                      <wps:spPr>
                        <a:xfrm>
                          <a:off x="0" y="0"/>
                          <a:ext cx="5676900" cy="1435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3pt;margin-top:0pt;width:447pt;height:1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15200" behindDoc="0" locked="0" layoutInCell="1" allowOverlap="1">
                <wp:simplePos x="0" y="0"/>
                <wp:positionH relativeFrom="column">
                  <wp:posOffset>698500</wp:posOffset>
                </wp:positionH>
                <wp:positionV relativeFrom="paragraph">
                  <wp:posOffset>0</wp:posOffset>
                </wp:positionV>
                <wp:extent cx="5397500" cy="1498600"/>
                <wp:effectExtent l="0" t="0" r="0" b="0"/>
                <wp:wrapTopAndBottom/>
                <wp:docPr id="76" name="文本框 76"/>
                <wp:cNvGraphicFramePr/>
                <a:graphic xmlns:a="http://schemas.openxmlformats.org/drawingml/2006/main">
                  <a:graphicData uri="http://schemas.microsoft.com/office/word/2010/wordprocessingShape">
                    <wps:wsp>
                      <wps:cNvSpPr txBox="1"/>
                      <wps:spPr>
                        <a:xfrm>
                          <a:off x="0" y="0"/>
                          <a:ext cx="5397500" cy="1498600"/>
                        </a:xfrm>
                        <a:prstGeom prst="rect">
                          <a:avLst/>
                        </a:prstGeom>
                        <a:noFill/>
                        <a:ln w="6350">
                          <a:noFill/>
                        </a:ln>
                      </wps:spPr>
                      <wps:txbx>
                        <w:txbxContent>
                          <w:p w:rsidR="00374711" w:rsidRDefault="000C031C">
                            <w:pPr>
                              <w:autoSpaceDE w:val="0"/>
                              <w:autoSpaceDN w:val="0"/>
                              <w:spacing w:line="468" w:lineRule="atLeast"/>
                              <w:ind w:firstLine="620"/>
                              <w:rPr>
                                <w:sz w:val="25"/>
                              </w:rPr>
                            </w:pPr>
                            <w:r>
                              <w:rPr>
                                <w:rFonts w:ascii="宋体" w:eastAsia="宋体" w:hAnsi="宋体" w:cs="宋体"/>
                                <w:color w:val="000000"/>
                                <w:sz w:val="25"/>
                              </w:rPr>
                              <w:t>其次，請注意物質与通式兩不創生</w:t>
                            </w:r>
                            <w:r>
                              <w:rPr>
                                <w:rFonts w:ascii="宋体" w:eastAsia="宋体" w:hAnsi="宋体" w:cs="宋体"/>
                                <w:color w:val="000000"/>
                                <w:sz w:val="25"/>
                              </w:rPr>
                              <w:t>——</w:t>
                            </w:r>
                            <w:r>
                              <w:rPr>
                                <w:rFonts w:ascii="宋体" w:eastAsia="宋体" w:hAnsi="宋体" w:cs="宋体"/>
                                <w:color w:val="000000"/>
                                <w:sz w:val="25"/>
                              </w:rPr>
                              <w:t>这里我意指最后的切身物質与通式。</w:t>
                            </w:r>
                            <w:r>
                              <w:rPr>
                                <w:rFonts w:ascii="宋体" w:eastAsia="宋体" w:hAnsi="宋体" w:cs="宋体"/>
                                <w:color w:val="000000"/>
                                <w:sz w:val="25"/>
                              </w:rPr>
                              <w:t xml:space="preserve">  </w:t>
                            </w:r>
                            <w:r>
                              <w:rPr>
                                <w:rFonts w:ascii="宋体" w:eastAsia="宋体" w:hAnsi="宋体" w:cs="宋体"/>
                                <w:color w:val="000000"/>
                                <w:sz w:val="25"/>
                              </w:rPr>
                              <w:t>每一变化之事物必原为某些事物所变，而成为某些事物。</w:t>
                            </w:r>
                            <w:r>
                              <w:rPr>
                                <w:rFonts w:ascii="宋体" w:eastAsia="宋体" w:hAnsi="宋体" w:cs="宋体"/>
                                <w:color w:val="000000"/>
                                <w:sz w:val="25"/>
                              </w:rPr>
                              <w:t xml:space="preserve"> </w:t>
                            </w:r>
                            <w:r>
                              <w:rPr>
                                <w:rFonts w:ascii="宋体" w:eastAsia="宋体" w:hAnsi="宋体" w:cs="宋体"/>
                                <w:color w:val="000000"/>
                                <w:sz w:val="25"/>
                              </w:rPr>
                              <w:t>使之动变的为切身之动变者；被动变者为物質，动变所成为形式。</w:t>
                            </w:r>
                            <w:r>
                              <w:rPr>
                                <w:rFonts w:ascii="宋体" w:eastAsia="宋体" w:hAnsi="宋体" w:cs="宋体"/>
                                <w:color w:val="000000"/>
                                <w:sz w:val="25"/>
                              </w:rPr>
                              <w:t xml:space="preserve"> </w:t>
                            </w:r>
                            <w:r>
                              <w:rPr>
                                <w:rFonts w:ascii="宋体" w:eastAsia="宋体" w:hAnsi="宋体" w:cs="宋体"/>
                                <w:color w:val="000000"/>
                                <w:sz w:val="25"/>
                              </w:rPr>
                              <w:t>假如不仅是銅創成为圓，而圓也在創我，銅也在創成，則創成过程將无尽已进行；所以这必須有一个終止。</w:t>
                            </w:r>
                          </w:p>
                        </w:txbxContent>
                      </wps:txbx>
                      <wps:bodyPr vert="horz" wrap="square" lIns="0" tIns="0" rIns="0" bIns="0" anchor="t">
                        <a:spAutoFit/>
                      </wps:bodyPr>
                    </wps:wsp>
                  </a:graphicData>
                </a:graphic>
              </wp:anchor>
            </w:drawing>
          </mc:Choice>
          <mc:Fallback>
            <w:pict>
              <v:shape type="#_x0000_t202" filled="f" stroked="f" style="margin-left:55pt;margin-top:0pt;width:425pt;height:1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8" w:lineRule="atLeast"/>
                        <w:ind w:left="0" w:right="0" w:firstLine="620"/>
                        <w:jc w:val="both"/>
                        <w:textAlignment w:val="auto"/>
                        <w:rPr>
                          <w:sz w:val="25"/>
                        </w:rPr>
                      </w:pPr>
                      <w:r>
                        <w:rPr>
                          <w:rFonts w:ascii="宋体" w:hAnsi="宋体" w:cs="宋体" w:eastAsia="宋体"/>
                          <w:sz w:val="25"/>
                          <w:color w:val="000000"/>
                          <w:b w:val="off"/>
                          <w:i w:val="off"/>
                          <w:strike w:val="off"/>
                        </w:rPr>
                        <w:t>其次，請注意物質与通式兩不創生——这里我意指最后的切</w:t>
                      </w:r>
                      <w:r>
                        <w:rPr>
                          <w:rFonts w:ascii="宋体" w:hAnsi="宋体" w:cs="宋体" w:eastAsia="宋体"/>
                          <w:sz w:val="25"/>
                          <w:color w:val="000000"/>
                          <w:b w:val="off"/>
                          <w:i w:val="off"/>
                          <w:strike w:val="off"/>
                        </w:rPr>
                        <w:t>身物質与通式。  每一变化之事物必原为某些事物所变，而成为某</w:t>
                      </w:r>
                      <w:r>
                        <w:rPr>
                          <w:rFonts w:ascii="宋体" w:hAnsi="宋体" w:cs="宋体" w:eastAsia="宋体"/>
                          <w:sz w:val="25"/>
                          <w:color w:val="000000"/>
                          <w:b w:val="off"/>
                          <w:i w:val="off"/>
                          <w:strike w:val="off"/>
                        </w:rPr>
                        <w:t>些事物。 使之动变的为切身之动变者；被动变者为物質，动变所成</w:t>
                      </w:r>
                      <w:r>
                        <w:rPr>
                          <w:rFonts w:ascii="宋体" w:hAnsi="宋体" w:cs="宋体" w:eastAsia="宋体"/>
                          <w:sz w:val="25"/>
                          <w:color w:val="000000"/>
                          <w:b w:val="off"/>
                          <w:i w:val="off"/>
                          <w:strike w:val="off"/>
                        </w:rPr>
                        <w:t>为形式。 假如不仅是銅創成为圓，而圓也在創我，銅也在創成，則</w:t>
                      </w:r>
                      <w:r>
                        <w:rPr>
                          <w:rFonts w:ascii="宋体" w:hAnsi="宋体" w:cs="宋体" w:eastAsia="宋体"/>
                          <w:sz w:val="25"/>
                          <w:color w:val="000000"/>
                          <w:b w:val="off"/>
                          <w:i w:val="off"/>
                          <w:strike w:val="off"/>
                        </w:rPr>
                        <w:t>創成过程將无尽已进行；所以这必須有一个終止。</w:t>
                      </w:r>
                    </w:p>
                  </w:txbxContent>
                </v:textbox>
              </v:shape>
            </w:pict>
          </mc:Fallback>
        </mc:AlternateContent>
      </w:r>
      <w:r>
        <w:rPr>
          <w:noProof/>
        </w:rPr>
        <mc:AlternateContent>
          <mc:Choice Requires="wps">
            <w:drawing>
              <wp:anchor distT="0" distB="0" distL="0" distR="0" simplePos="0" relativeHeight="251316224" behindDoc="0" locked="0" layoutInCell="1" allowOverlap="1">
                <wp:simplePos x="0" y="0"/>
                <wp:positionH relativeFrom="column">
                  <wp:posOffset>419100</wp:posOffset>
                </wp:positionH>
                <wp:positionV relativeFrom="paragraph">
                  <wp:posOffset>406400</wp:posOffset>
                </wp:positionV>
                <wp:extent cx="431800" cy="139700"/>
                <wp:effectExtent l="0" t="0" r="0" b="0"/>
                <wp:wrapTopAndBottom/>
                <wp:docPr id="77" name="文本框 77"/>
                <wp:cNvGraphicFramePr/>
                <a:graphic xmlns:a="http://schemas.openxmlformats.org/drawingml/2006/main">
                  <a:graphicData uri="http://schemas.microsoft.com/office/word/2010/wordprocessingShape">
                    <wps:wsp>
                      <wps:cNvSpPr txBox="1"/>
                      <wps:spPr>
                        <a:xfrm>
                          <a:off x="0" y="0"/>
                          <a:ext cx="431800" cy="139700"/>
                        </a:xfrm>
                        <a:prstGeom prst="rect">
                          <a:avLst/>
                        </a:prstGeom>
                        <a:noFill/>
                        <a:ln w="6350">
                          <a:noFill/>
                        </a:ln>
                      </wps:spPr>
                      <wps:txbx>
                        <w:txbxContent>
                          <w:p w:rsidR="00374711" w:rsidRDefault="000C031C">
                            <w:pPr>
                              <w:autoSpaceDE w:val="0"/>
                              <w:autoSpaceDN w:val="0"/>
                              <w:spacing w:line="220" w:lineRule="atLeast"/>
                              <w:rPr>
                                <w:sz w:val="25"/>
                              </w:rPr>
                            </w:pPr>
                            <w:r>
                              <w:rPr>
                                <w:rFonts w:ascii="宋体" w:eastAsia="宋体" w:hAnsi="宋体" w:cs="宋体"/>
                                <w:color w:val="000000"/>
                                <w:sz w:val="25"/>
                              </w:rPr>
                              <w:t>1070a</w:t>
                            </w:r>
                          </w:p>
                        </w:txbxContent>
                      </wps:txbx>
                      <wps:bodyPr vert="horz" wrap="square" lIns="0" tIns="0" rIns="0" bIns="0" anchor="t">
                        <a:spAutoFit/>
                      </wps:bodyPr>
                    </wps:wsp>
                  </a:graphicData>
                </a:graphic>
              </wp:anchor>
            </w:drawing>
          </mc:Choice>
          <mc:Fallback>
            <w:pict>
              <v:shape type="#_x0000_t202" filled="f" stroked="f" style="margin-left:33pt;margin-top:32pt;width:3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1070a</w:t>
                      </w:r>
                    </w:p>
                  </w:txbxContent>
                </v:textbox>
              </v:shape>
            </w:pict>
          </mc:Fallback>
        </mc:AlternateContent>
      </w:r>
      <w:r>
        <w:rPr>
          <w:noProof/>
        </w:rPr>
        <mc:AlternateContent>
          <mc:Choice Requires="wps">
            <w:drawing>
              <wp:anchor distT="0" distB="0" distL="0" distR="0" simplePos="0" relativeHeight="251317248" behindDoc="0" locked="0" layoutInCell="1" allowOverlap="1">
                <wp:simplePos x="0" y="0"/>
                <wp:positionH relativeFrom="column">
                  <wp:posOffset>419100</wp:posOffset>
                </wp:positionH>
                <wp:positionV relativeFrom="paragraph">
                  <wp:posOffset>1435100</wp:posOffset>
                </wp:positionV>
                <wp:extent cx="5549900" cy="1549400"/>
                <wp:effectExtent l="0" t="0" r="0" b="0"/>
                <wp:wrapTopAndBottom/>
                <wp:docPr id="78" name="文本框 78"/>
                <wp:cNvGraphicFramePr/>
                <a:graphic xmlns:a="http://schemas.openxmlformats.org/drawingml/2006/main">
                  <a:graphicData uri="http://schemas.microsoft.com/office/word/2010/wordprocessingShape">
                    <wps:wsp>
                      <wps:cNvSpPr txBox="1"/>
                      <wps:spPr>
                        <a:xfrm>
                          <a:off x="0" y="0"/>
                          <a:ext cx="5549900" cy="1549400"/>
                        </a:xfrm>
                        <a:prstGeom prst="rect">
                          <a:avLst/>
                        </a:prstGeom>
                        <a:noFill/>
                        <a:ln w="6350">
                          <a:noFill/>
                        </a:ln>
                      </wps:spPr>
                      <wps:txbx>
                        <w:txbxContent>
                          <w:p w:rsidR="00374711" w:rsidRDefault="000C031C">
                            <w:pPr>
                              <w:autoSpaceDE w:val="0"/>
                              <w:autoSpaceDN w:val="0"/>
                              <w:spacing w:line="480" w:lineRule="atLeast"/>
                              <w:rPr>
                                <w:sz w:val="25"/>
                              </w:rPr>
                            </w:pPr>
                            <w:r>
                              <w:rPr>
                                <w:rFonts w:ascii="宋体" w:eastAsia="宋体" w:hAnsi="宋体" w:cs="宋体"/>
                                <w:color w:val="000000"/>
                                <w:sz w:val="25"/>
                              </w:rPr>
                              <w:t>5</w:t>
                            </w:r>
                            <w:r>
                              <w:rPr>
                                <w:rFonts w:ascii="宋体" w:eastAsia="宋体" w:hAnsi="宋体" w:cs="宋体"/>
                                <w:sz w:val="24"/>
                              </w:rPr>
                              <w:t xml:space="preserve">      </w:t>
                            </w:r>
                            <w:r>
                              <w:rPr>
                                <w:rFonts w:ascii="宋体" w:eastAsia="宋体" w:hAnsi="宋体" w:cs="宋体"/>
                                <w:color w:val="000000"/>
                                <w:sz w:val="25"/>
                              </w:rPr>
                              <w:t>又其次，請注意每一本体是由某些与之名称相应的事物創式为实是。</w:t>
                            </w:r>
                            <w:r>
                              <w:rPr>
                                <w:rFonts w:ascii="宋体" w:eastAsia="宋体" w:hAnsi="宋体" w:cs="宋体"/>
                                <w:color w:val="000000"/>
                                <w:sz w:val="25"/>
                              </w:rPr>
                              <w:t xml:space="preserve"> </w:t>
                            </w:r>
                            <w:r>
                              <w:rPr>
                                <w:rFonts w:ascii="宋体" w:eastAsia="宋体" w:hAnsi="宋体" w:cs="宋体"/>
                                <w:color w:val="000000"/>
                                <w:sz w:val="25"/>
                              </w:rPr>
                              <w:t>(</w:t>
                            </w:r>
                            <w:r>
                              <w:rPr>
                                <w:rFonts w:ascii="宋体" w:eastAsia="宋体" w:hAnsi="宋体" w:cs="宋体"/>
                                <w:color w:val="000000"/>
                                <w:sz w:val="25"/>
                              </w:rPr>
                              <w:t>天然事物与其它事物均列为本体。</w:t>
                            </w:r>
                            <w:r>
                              <w:rPr>
                                <w:rFonts w:ascii="宋体" w:eastAsia="宋体" w:hAnsi="宋体" w:cs="宋体"/>
                                <w:color w:val="000000"/>
                                <w:sz w:val="25"/>
                              </w:rPr>
                              <w:t>)</w:t>
                            </w:r>
                            <w:r>
                              <w:rPr>
                                <w:rFonts w:ascii="宋体" w:eastAsia="宋体" w:hAnsi="宋体" w:cs="宋体"/>
                                <w:color w:val="000000"/>
                                <w:sz w:val="25"/>
                              </w:rPr>
                              <w:t>事物之創成为实是或由技术〈人工〉或由自然，或出机遇或出自发。</w:t>
                            </w:r>
                            <w:r>
                              <w:rPr>
                                <w:rFonts w:ascii="宋体" w:eastAsia="宋体" w:hAnsi="宋体" w:cs="宋体"/>
                                <w:color w:val="000000"/>
                                <w:sz w:val="25"/>
                              </w:rPr>
                              <w:t xml:space="preserve"> </w:t>
                            </w:r>
                            <w:r>
                              <w:rPr>
                                <w:rFonts w:ascii="宋体" w:eastAsia="宋体" w:hAnsi="宋体" w:cs="宋体"/>
                                <w:color w:val="000000"/>
                                <w:sz w:val="25"/>
                              </w:rPr>
                              <w:t>技术之为动变原理出于被动变事物以外之另一些事物，自然之为动变原理則出于事物本身</w:t>
                            </w:r>
                            <w:r>
                              <w:rPr>
                                <w:rFonts w:ascii="宋体" w:eastAsia="宋体" w:hAnsi="宋体" w:cs="宋体"/>
                                <w:color w:val="000000"/>
                                <w:sz w:val="25"/>
                              </w:rPr>
                              <w:t>(</w:t>
                            </w:r>
                            <w:r>
                              <w:rPr>
                                <w:rFonts w:ascii="宋体" w:eastAsia="宋体" w:hAnsi="宋体" w:cs="宋体"/>
                                <w:color w:val="000000"/>
                                <w:sz w:val="25"/>
                              </w:rPr>
                              <w:t>如人生人</w:t>
                            </w:r>
                            <w:r>
                              <w:rPr>
                                <w:rFonts w:ascii="宋体" w:eastAsia="宋体" w:hAnsi="宋体" w:cs="宋体"/>
                                <w:color w:val="000000"/>
                                <w:sz w:val="25"/>
                              </w:rPr>
                              <w:t>②)</w:t>
                            </w:r>
                            <w:r>
                              <w:rPr>
                                <w:rFonts w:ascii="宋体" w:eastAsia="宋体" w:hAnsi="宋体" w:cs="宋体"/>
                                <w:color w:val="000000"/>
                                <w:sz w:val="25"/>
                              </w:rPr>
                              <w:t>，其它的原因則为兩者之闕失。</w:t>
                            </w:r>
                          </w:p>
                        </w:txbxContent>
                      </wps:txbx>
                      <wps:bodyPr vert="horz" wrap="square" lIns="0" tIns="0" rIns="0" bIns="0" anchor="t">
                        <a:spAutoFit/>
                      </wps:bodyPr>
                    </wps:wsp>
                  </a:graphicData>
                </a:graphic>
              </wp:anchor>
            </w:drawing>
          </mc:Choice>
          <mc:Fallback>
            <w:pict>
              <v:shape type="#_x0000_t202" filled="f" stroked="f" style="margin-left:33pt;margin-top:113pt;width:437pt;height:1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5</w:t>
                      </w:r>
                      <w:r>
                        <w:rPr>
                          <w:rFonts w:ascii="宋体" w:hAnsi="宋体" w:cs="宋体" w:eastAsia="宋体"/>
                          <w:sz w:val="24"/>
                          <w:strike w:val="off"/>
                        </w:rPr>
                        <w:t xml:space="preserve">      </w:t>
                      </w:r>
                      <w:r>
                        <w:rPr>
                          <w:rFonts w:ascii="宋体" w:hAnsi="宋体" w:cs="宋体" w:eastAsia="宋体"/>
                          <w:sz w:val="25"/>
                          <w:color w:val="000000"/>
                          <w:b w:val="off"/>
                          <w:i w:val="off"/>
                          <w:strike w:val="off"/>
                        </w:rPr>
                        <w:t>又其次，請注意每一本体是由某些与之名称相应的事物創式</w:t>
                      </w:r>
                      <w:r>
                        <w:rPr>
                          <w:rFonts w:ascii="宋体" w:hAnsi="宋体" w:cs="宋体" w:eastAsia="宋体"/>
                          <w:sz w:val="25"/>
                          <w:color w:val="000000"/>
                          <w:b w:val="off"/>
                          <w:i w:val="off"/>
                          <w:strike w:val="off"/>
                        </w:rPr>
                        <w:t>为实是。 (天然事物与其它事物均列为本体。)事物之創成为实是</w:t>
                      </w:r>
                      <w:r>
                        <w:rPr>
                          <w:rFonts w:ascii="宋体" w:hAnsi="宋体" w:cs="宋体" w:eastAsia="宋体"/>
                          <w:sz w:val="25"/>
                          <w:color w:val="000000"/>
                          <w:b w:val="off"/>
                          <w:i w:val="off"/>
                          <w:strike w:val="off"/>
                        </w:rPr>
                        <w:t>或由技术〈人工〉或由自然，或出机遇或出自发。 技术之为动变原</w:t>
                      </w:r>
                      <w:r>
                        <w:rPr>
                          <w:rFonts w:ascii="宋体" w:hAnsi="宋体" w:cs="宋体" w:eastAsia="宋体"/>
                          <w:sz w:val="25"/>
                          <w:color w:val="000000"/>
                          <w:b w:val="off"/>
                          <w:i w:val="off"/>
                          <w:strike w:val="off"/>
                        </w:rPr>
                        <w:t>理出于被动变事物以外之另一些事物，自然之为动变原理則出于</w:t>
                      </w:r>
                      <w:r>
                        <w:rPr>
                          <w:rFonts w:ascii="宋体" w:hAnsi="宋体" w:cs="宋体" w:eastAsia="宋体"/>
                          <w:sz w:val="25"/>
                          <w:color w:val="000000"/>
                          <w:b w:val="off"/>
                          <w:i w:val="off"/>
                          <w:strike w:val="off"/>
                        </w:rPr>
                        <w:t>事物本身(如人生人②)，其它的原因則为兩者之闕失。</w:t>
                      </w:r>
                    </w:p>
                  </w:txbxContent>
                </v:textbox>
              </v:shape>
            </w:pict>
          </mc:Fallback>
        </mc:AlternateContent>
      </w:r>
    </w:p>
    <w:p w:rsidR="00374711" w:rsidRDefault="000C031C">
      <w:pPr>
        <w:autoSpaceDE w:val="0"/>
        <w:autoSpaceDN w:val="0"/>
        <w:spacing w:before="480" w:line="320" w:lineRule="atLeast"/>
        <w:ind w:left="1220" w:right="580" w:firstLine="500"/>
        <w:rPr>
          <w:sz w:val="25"/>
        </w:rPr>
      </w:pPr>
      <w:r>
        <w:rPr>
          <w:rFonts w:ascii="宋体" w:eastAsia="宋体" w:hAnsi="宋体" w:cs="宋体"/>
          <w:color w:val="000000"/>
          <w:sz w:val="25"/>
        </w:rPr>
        <w:t>①</w:t>
      </w:r>
      <w:r>
        <w:rPr>
          <w:rFonts w:ascii="宋体" w:eastAsia="宋体" w:hAnsi="宋体" w:cs="宋体"/>
          <w:color w:val="000000"/>
          <w:sz w:val="25"/>
        </w:rPr>
        <w:t>这里重历山大詮註</w:t>
      </w:r>
      <w:r>
        <w:rPr>
          <w:rFonts w:ascii="宋体" w:eastAsia="宋体" w:hAnsi="宋体" w:cs="宋体"/>
          <w:color w:val="000000"/>
          <w:sz w:val="25"/>
        </w:rPr>
        <w:t xml:space="preserve"> đxopr(σet(</w:t>
      </w:r>
      <w:r>
        <w:rPr>
          <w:rFonts w:ascii="宋体" w:eastAsia="宋体" w:hAnsi="宋体" w:cs="宋体"/>
          <w:color w:val="000000"/>
          <w:sz w:val="25"/>
        </w:rPr>
        <w:t>提出問題</w:t>
      </w:r>
      <w:r>
        <w:rPr>
          <w:rFonts w:ascii="宋体" w:eastAsia="宋体" w:hAnsi="宋体" w:cs="宋体"/>
          <w:color w:val="000000"/>
          <w:sz w:val="25"/>
        </w:rPr>
        <w:t>)---</w:t>
      </w:r>
      <w:r>
        <w:rPr>
          <w:rFonts w:ascii="宋体" w:eastAsia="宋体" w:hAnsi="宋体" w:cs="宋体"/>
          <w:color w:val="000000"/>
          <w:sz w:val="25"/>
        </w:rPr>
        <w:t>回顧到</w:t>
      </w:r>
      <w:r>
        <w:rPr>
          <w:rFonts w:ascii="宋体" w:eastAsia="宋体" w:hAnsi="宋体" w:cs="宋体"/>
          <w:color w:val="000000"/>
          <w:sz w:val="25"/>
        </w:rPr>
        <w:t>20</w:t>
      </w:r>
      <w:r>
        <w:rPr>
          <w:rFonts w:ascii="宋体" w:eastAsia="宋体" w:hAnsi="宋体" w:cs="宋体"/>
          <w:color w:val="000000"/>
          <w:sz w:val="25"/>
        </w:rPr>
        <w:t>行由非是成为是</w:t>
      </w:r>
      <w:r>
        <w:rPr>
          <w:rFonts w:ascii="宋体" w:eastAsia="宋体" w:hAnsi="宋体" w:cs="宋体"/>
          <w:color w:val="000000"/>
          <w:sz w:val="25"/>
        </w:rPr>
        <w:t>(</w:t>
      </w:r>
      <w:r>
        <w:rPr>
          <w:rFonts w:ascii="宋体" w:eastAsia="宋体" w:hAnsi="宋体" w:cs="宋体"/>
          <w:color w:val="000000"/>
          <w:sz w:val="25"/>
        </w:rPr>
        <w:t>由无成有</w:t>
      </w:r>
      <w:r>
        <w:rPr>
          <w:rFonts w:ascii="宋体" w:eastAsia="宋体" w:hAnsi="宋体" w:cs="宋体"/>
          <w:color w:val="000000"/>
          <w:sz w:val="25"/>
        </w:rPr>
        <w:t>)</w:t>
      </w:r>
      <w:r>
        <w:rPr>
          <w:rFonts w:ascii="宋体" w:eastAsia="宋体" w:hAnsi="宋体" w:cs="宋体"/>
          <w:color w:val="000000"/>
          <w:sz w:val="25"/>
        </w:rPr>
        <w:t>一語。</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三命意</w:t>
      </w:r>
      <w:r>
        <w:rPr>
          <w:rFonts w:ascii="宋体" w:eastAsia="宋体" w:hAnsi="宋体" w:cs="宋体"/>
          <w:color w:val="000000"/>
          <w:sz w:val="25"/>
        </w:rPr>
        <w:t>, (1)</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实是范畴</w:t>
      </w:r>
      <w:r>
        <w:rPr>
          <w:rFonts w:ascii="宋体" w:eastAsia="宋体" w:hAnsi="宋体" w:cs="宋体"/>
          <w:color w:val="000000"/>
          <w:sz w:val="25"/>
        </w:rPr>
        <w:t>”, (2)</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假</w:t>
      </w:r>
      <w:r>
        <w:rPr>
          <w:rFonts w:ascii="宋体" w:eastAsia="宋体" w:hAnsi="宋体" w:cs="宋体"/>
          <w:color w:val="000000"/>
          <w:sz w:val="25"/>
        </w:rPr>
        <w:t>”, (3)</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潜能</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参看卷</w:t>
      </w:r>
      <w:r>
        <w:rPr>
          <w:rFonts w:ascii="宋体" w:eastAsia="宋体" w:hAnsi="宋体" w:cs="宋体"/>
          <w:color w:val="000000"/>
          <w:sz w:val="25"/>
        </w:rPr>
        <w:t>❹</w:t>
      </w:r>
      <w:r>
        <w:rPr>
          <w:rFonts w:ascii="宋体" w:eastAsia="宋体" w:hAnsi="宋体" w:cs="宋体"/>
          <w:color w:val="000000"/>
          <w:sz w:val="25"/>
        </w:rPr>
        <w:t>,1051a35- b2;</w:t>
      </w:r>
      <w:r>
        <w:rPr>
          <w:rFonts w:ascii="宋体" w:eastAsia="宋体" w:hAnsi="宋体" w:cs="宋体"/>
          <w:color w:val="000000"/>
          <w:sz w:val="25"/>
        </w:rPr>
        <w:t>卷</w:t>
      </w:r>
      <w:r>
        <w:rPr>
          <w:rFonts w:ascii="宋体" w:eastAsia="宋体" w:hAnsi="宋体" w:cs="宋体"/>
          <w:color w:val="000000"/>
          <w:sz w:val="25"/>
        </w:rPr>
        <w:t>N,1089a26—28</w:t>
      </w:r>
      <w:r>
        <w:rPr>
          <w:rFonts w:ascii="宋体" w:eastAsia="宋体" w:hAnsi="宋体" w:cs="宋体"/>
          <w:color w:val="000000"/>
          <w:sz w:val="25"/>
        </w:rPr>
        <w:t>。</w:t>
      </w:r>
    </w:p>
    <w:p w:rsidR="00374711" w:rsidRDefault="000C031C">
      <w:pPr>
        <w:autoSpaceDE w:val="0"/>
        <w:autoSpaceDN w:val="0"/>
        <w:spacing w:before="40" w:line="320" w:lineRule="atLeast"/>
        <w:ind w:left="1240" w:right="600" w:firstLine="480"/>
        <w:rPr>
          <w:sz w:val="25"/>
        </w:rPr>
      </w:pPr>
      <w:r>
        <w:rPr>
          <w:rFonts w:ascii="宋体" w:eastAsia="宋体" w:hAnsi="宋体" w:cs="宋体"/>
          <w:color w:val="000000"/>
          <w:sz w:val="25"/>
        </w:rPr>
        <w:t>②1070a5“</w:t>
      </w:r>
      <w:r>
        <w:rPr>
          <w:rFonts w:ascii="宋体" w:eastAsia="宋体" w:hAnsi="宋体" w:cs="宋体"/>
          <w:color w:val="000000"/>
          <w:sz w:val="25"/>
        </w:rPr>
        <w:t>同名相生</w:t>
      </w:r>
      <w:r>
        <w:rPr>
          <w:rFonts w:ascii="宋体" w:eastAsia="宋体" w:hAnsi="宋体" w:cs="宋体"/>
          <w:color w:val="000000"/>
          <w:sz w:val="25"/>
        </w:rPr>
        <w:t>”(</w:t>
      </w:r>
      <w:r>
        <w:rPr>
          <w:rFonts w:ascii="宋体" w:eastAsia="宋体" w:hAnsi="宋体" w:cs="宋体"/>
          <w:color w:val="000000"/>
          <w:sz w:val="25"/>
        </w:rPr>
        <w:t>即同科量同品种生殖</w:t>
      </w:r>
      <w:r>
        <w:rPr>
          <w:rFonts w:ascii="宋体" w:eastAsia="宋体" w:hAnsi="宋体" w:cs="宋体"/>
          <w:color w:val="000000"/>
          <w:sz w:val="25"/>
        </w:rPr>
        <w:t>)</w:t>
      </w:r>
      <w:r>
        <w:rPr>
          <w:rFonts w:ascii="宋体" w:eastAsia="宋体" w:hAnsi="宋体" w:cs="宋体"/>
          <w:color w:val="000000"/>
          <w:sz w:val="25"/>
        </w:rPr>
        <w:t>为</w:t>
      </w:r>
      <w:r>
        <w:rPr>
          <w:rFonts w:ascii="宋体" w:eastAsia="宋体" w:hAnsi="宋体" w:cs="宋体"/>
          <w:color w:val="000000"/>
          <w:sz w:val="25"/>
        </w:rPr>
        <w:t>亞氏所主张之生物理者。</w:t>
      </w:r>
      <w:r>
        <w:rPr>
          <w:rFonts w:ascii="宋体" w:eastAsia="宋体" w:hAnsi="宋体" w:cs="宋体"/>
          <w:color w:val="000000"/>
          <w:sz w:val="25"/>
        </w:rPr>
        <w:t xml:space="preserve"> “</w:t>
      </w:r>
      <w:r>
        <w:rPr>
          <w:rFonts w:ascii="宋体" w:eastAsia="宋体" w:hAnsi="宋体" w:cs="宋体"/>
          <w:color w:val="000000"/>
          <w:sz w:val="25"/>
        </w:rPr>
        <w:t>人創生人</w:t>
      </w:r>
      <w:r>
        <w:rPr>
          <w:rFonts w:ascii="宋体" w:eastAsia="宋体" w:hAnsi="宋体" w:cs="宋体"/>
          <w:color w:val="000000"/>
          <w:sz w:val="25"/>
        </w:rPr>
        <w:t>”</w:t>
      </w:r>
      <w:r>
        <w:rPr>
          <w:rFonts w:ascii="宋体" w:eastAsia="宋体" w:hAnsi="宋体" w:cs="宋体"/>
          <w:color w:val="000000"/>
          <w:sz w:val="25"/>
        </w:rPr>
        <w:t>亦为同名相生之一例。</w:t>
      </w:r>
      <w:r>
        <w:rPr>
          <w:rFonts w:ascii="宋体" w:eastAsia="宋体" w:hAnsi="宋体" w:cs="宋体"/>
          <w:color w:val="000000"/>
          <w:sz w:val="25"/>
        </w:rPr>
        <w:t xml:space="preserve"> </w:t>
      </w:r>
      <w:r>
        <w:rPr>
          <w:rFonts w:ascii="宋体" w:eastAsia="宋体" w:hAnsi="宋体" w:cs="宋体"/>
          <w:color w:val="000000"/>
          <w:sz w:val="25"/>
        </w:rPr>
        <w:t>但在此节应用此例則与本書它章不合。</w:t>
      </w:r>
      <w:r>
        <w:rPr>
          <w:rFonts w:ascii="宋体" w:eastAsia="宋体" w:hAnsi="宋体" w:cs="宋体"/>
          <w:color w:val="000000"/>
          <w:sz w:val="25"/>
        </w:rPr>
        <w:t xml:space="preserve"> </w:t>
      </w:r>
      <w:r>
        <w:rPr>
          <w:rFonts w:ascii="宋体" w:eastAsia="宋体" w:hAnsi="宋体" w:cs="宋体"/>
          <w:color w:val="000000"/>
          <w:sz w:val="25"/>
        </w:rPr>
        <w:t>照書中別处所举例，父亲为生殖儿子之原理，儿子不是自己的創生原理。</w:t>
      </w:r>
      <w:r>
        <w:rPr>
          <w:rFonts w:ascii="宋体" w:eastAsia="宋体" w:hAnsi="宋体" w:cs="宋体"/>
          <w:color w:val="000000"/>
          <w:sz w:val="25"/>
        </w:rPr>
        <w:t xml:space="preserve">  </w:t>
      </w:r>
      <w:r>
        <w:rPr>
          <w:rFonts w:ascii="宋体" w:eastAsia="宋体" w:hAnsi="宋体" w:cs="宋体"/>
          <w:color w:val="000000"/>
          <w:sz w:val="25"/>
        </w:rPr>
        <w:t>一切生物之生長过程頗可为自然动变之例。</w:t>
      </w:r>
    </w:p>
    <w:p w:rsidR="00374711" w:rsidRDefault="000C031C">
      <w:pPr>
        <w:autoSpaceDE w:val="0"/>
        <w:autoSpaceDN w:val="0"/>
        <w:spacing w:before="240" w:line="280" w:lineRule="atLeast"/>
        <w:ind w:left="8400"/>
        <w:rPr>
          <w:sz w:val="25"/>
        </w:rPr>
      </w:pPr>
      <w:r>
        <w:rPr>
          <w:rFonts w:ascii="宋体" w:eastAsia="宋体" w:hAnsi="宋体" w:cs="宋体"/>
          <w:color w:val="000000"/>
          <w:sz w:val="25"/>
        </w:rPr>
        <w:t>·239·</w:t>
      </w:r>
      <w:r>
        <w:br w:type="page"/>
      </w:r>
    </w:p>
    <w:p w:rsidR="00374711" w:rsidRDefault="000C031C">
      <w:pPr>
        <w:autoSpaceDE w:val="0"/>
        <w:autoSpaceDN w:val="0"/>
        <w:spacing w:before="660" w:line="300" w:lineRule="atLeast"/>
        <w:ind w:left="780"/>
        <w:rPr>
          <w:sz w:val="24"/>
        </w:rPr>
      </w:pPr>
      <w:r>
        <w:rPr>
          <w:rFonts w:ascii="宋体" w:eastAsia="宋体" w:hAnsi="宋体" w:cs="宋体"/>
          <w:color w:val="000000"/>
          <w:sz w:val="20"/>
        </w:rPr>
        <w:lastRenderedPageBreak/>
        <w:t>A3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u w:val="single"/>
        </w:rPr>
        <w:t>1070a</w:t>
      </w:r>
    </w:p>
    <w:p w:rsidR="00374711" w:rsidRDefault="000C031C">
      <w:pPr>
        <w:autoSpaceDE w:val="0"/>
        <w:autoSpaceDN w:val="0"/>
        <w:spacing w:before="240" w:line="320" w:lineRule="atLeast"/>
        <w:ind w:left="780"/>
        <w:rPr>
          <w:sz w:val="24"/>
        </w:rPr>
      </w:pPr>
      <w:r>
        <w:rPr>
          <w:rFonts w:ascii="宋体" w:eastAsia="宋体" w:hAnsi="宋体" w:cs="宋体"/>
          <w:color w:val="000000"/>
          <w:sz w:val="20"/>
        </w:rPr>
        <w:t>10</w:t>
      </w:r>
      <w:r>
        <w:rPr>
          <w:rFonts w:ascii="宋体" w:eastAsia="宋体" w:hAnsi="宋体" w:cs="宋体"/>
          <w:sz w:val="24"/>
        </w:rPr>
        <w:t xml:space="preserve">      </w:t>
      </w:r>
      <w:r>
        <w:rPr>
          <w:rFonts w:ascii="宋体" w:eastAsia="宋体" w:hAnsi="宋体" w:cs="宋体"/>
          <w:color w:val="000000"/>
          <w:sz w:val="20"/>
        </w:rPr>
        <w:t>本体之为类有三</w:t>
      </w:r>
      <w:r>
        <w:rPr>
          <w:rFonts w:ascii="宋体" w:eastAsia="宋体" w:hAnsi="宋体" w:cs="宋体"/>
          <w:color w:val="000000"/>
          <w:sz w:val="20"/>
        </w:rPr>
        <w:t>-——</w:t>
      </w:r>
      <w:r>
        <w:rPr>
          <w:rFonts w:ascii="宋体" w:eastAsia="宋体" w:hAnsi="宋体" w:cs="宋体"/>
          <w:color w:val="000000"/>
          <w:sz w:val="20"/>
        </w:rPr>
        <w:t>物質，其存在的現象为实是之所寄託，</w:t>
      </w:r>
    </w:p>
    <w:p w:rsidR="00374711" w:rsidRDefault="000C031C">
      <w:pPr>
        <w:autoSpaceDE w:val="0"/>
        <w:autoSpaceDN w:val="0"/>
        <w:spacing w:before="160" w:line="300" w:lineRule="atLeast"/>
        <w:ind w:left="780"/>
        <w:rPr>
          <w:sz w:val="20"/>
        </w:rPr>
      </w:pPr>
      <w:r>
        <w:rPr>
          <w:rFonts w:ascii="宋体" w:eastAsia="宋体" w:hAnsi="宋体" w:cs="宋体"/>
          <w:color w:val="000000"/>
          <w:sz w:val="20"/>
        </w:rPr>
        <w:t>11 (</w:t>
      </w:r>
      <w:r>
        <w:rPr>
          <w:rFonts w:ascii="宋体" w:eastAsia="宋体" w:hAnsi="宋体" w:cs="宋体"/>
          <w:color w:val="000000"/>
          <w:sz w:val="20"/>
        </w:rPr>
        <w:t>一切事物不是有机地生長成一体而只是接触于一处者为物質与</w:t>
      </w:r>
    </w:p>
    <w:p w:rsidR="00374711" w:rsidRDefault="000C031C">
      <w:pPr>
        <w:autoSpaceDE w:val="0"/>
        <w:autoSpaceDN w:val="0"/>
        <w:spacing w:before="180" w:line="300" w:lineRule="atLeast"/>
        <w:ind w:left="780"/>
        <w:rPr>
          <w:sz w:val="20"/>
        </w:rPr>
      </w:pPr>
      <w:r>
        <w:rPr>
          <w:rFonts w:ascii="宋体" w:eastAsia="宋体" w:hAnsi="宋体" w:cs="宋体"/>
          <w:color w:val="000000"/>
          <w:sz w:val="20"/>
        </w:rPr>
        <w:t xml:space="preserve">19 </w:t>
      </w:r>
      <w:r>
        <w:rPr>
          <w:rFonts w:ascii="宋体" w:eastAsia="宋体" w:hAnsi="宋体" w:cs="宋体"/>
          <w:color w:val="000000"/>
          <w:sz w:val="20"/>
        </w:rPr>
        <w:t>底层，例如火，肌肉，头。</w:t>
      </w:r>
      <w:r>
        <w:rPr>
          <w:rFonts w:ascii="宋体" w:eastAsia="宋体" w:hAnsi="宋体" w:cs="宋体"/>
          <w:color w:val="000000"/>
          <w:sz w:val="20"/>
        </w:rPr>
        <w:t xml:space="preserve"> </w:t>
      </w:r>
      <w:r>
        <w:rPr>
          <w:rFonts w:ascii="宋体" w:eastAsia="宋体" w:hAnsi="宋体" w:cs="宋体"/>
          <w:color w:val="000000"/>
          <w:sz w:val="20"/>
        </w:rPr>
        <w:t>这些均为物質，而最后那切身物質，才是</w:t>
      </w:r>
    </w:p>
    <w:p w:rsidR="00374711" w:rsidRDefault="000C031C">
      <w:pPr>
        <w:autoSpaceDE w:val="0"/>
        <w:autoSpaceDN w:val="0"/>
        <w:spacing w:before="180" w:line="320" w:lineRule="atLeast"/>
        <w:ind w:left="780"/>
        <w:rPr>
          <w:sz w:val="20"/>
        </w:rPr>
      </w:pPr>
      <w:r>
        <w:rPr>
          <w:rFonts w:ascii="宋体" w:eastAsia="宋体" w:hAnsi="宋体" w:cs="宋体"/>
          <w:color w:val="000000"/>
          <w:sz w:val="20"/>
        </w:rPr>
        <w:t xml:space="preserve">20 </w:t>
      </w:r>
      <w:r>
        <w:rPr>
          <w:rFonts w:ascii="宋体" w:eastAsia="宋体" w:hAnsi="宋体" w:cs="宋体"/>
          <w:color w:val="000000"/>
          <w:sz w:val="20"/>
        </w:rPr>
        <w:t>全称本体的物質；</w:t>
      </w:r>
      <w:r>
        <w:rPr>
          <w:rFonts w:ascii="宋体" w:eastAsia="宋体" w:hAnsi="宋体" w:cs="宋体"/>
          <w:color w:val="000000"/>
          <w:sz w:val="20"/>
        </w:rPr>
        <w:t>①)</w:t>
      </w:r>
      <w:r>
        <w:rPr>
          <w:rFonts w:ascii="宋体" w:eastAsia="宋体" w:hAnsi="宋体" w:cs="宋体"/>
          <w:color w:val="000000"/>
          <w:sz w:val="20"/>
        </w:rPr>
        <w:t>自然本性，〈形式〉那是个別地存在的正常狀</w:t>
      </w:r>
    </w:p>
    <w:p w:rsidR="00374711" w:rsidRDefault="000C031C">
      <w:pPr>
        <w:autoSpaceDE w:val="0"/>
        <w:autoSpaceDN w:val="0"/>
        <w:spacing w:before="160" w:line="300" w:lineRule="atLeast"/>
        <w:ind w:left="780"/>
        <w:rPr>
          <w:sz w:val="20"/>
        </w:rPr>
      </w:pPr>
      <w:r>
        <w:rPr>
          <w:rFonts w:ascii="宋体" w:eastAsia="宋体" w:hAnsi="宋体" w:cs="宋体"/>
          <w:color w:val="000000"/>
          <w:sz w:val="20"/>
        </w:rPr>
        <w:t xml:space="preserve">12 </w:t>
      </w:r>
      <w:r>
        <w:rPr>
          <w:rFonts w:ascii="宋体" w:eastAsia="宋体" w:hAnsi="宋体" w:cs="宋体"/>
          <w:color w:val="000000"/>
          <w:sz w:val="20"/>
        </w:rPr>
        <w:t>态，为动变之終点；</w:t>
      </w:r>
      <w:r>
        <w:rPr>
          <w:rFonts w:ascii="宋体" w:eastAsia="宋体" w:hAnsi="宋体" w:cs="宋体"/>
          <w:color w:val="000000"/>
          <w:sz w:val="20"/>
        </w:rPr>
        <w:t xml:space="preserve"> </w:t>
      </w:r>
      <w:r>
        <w:rPr>
          <w:rFonts w:ascii="宋体" w:eastAsia="宋体" w:hAnsi="宋体" w:cs="宋体"/>
          <w:color w:val="000000"/>
          <w:sz w:val="20"/>
        </w:rPr>
        <w:t>第三就是由上兩者所合成的个体，例如苏格拉</w:t>
      </w:r>
    </w:p>
    <w:p w:rsidR="00374711" w:rsidRDefault="000C031C">
      <w:pPr>
        <w:autoSpaceDE w:val="0"/>
        <w:autoSpaceDN w:val="0"/>
        <w:spacing w:before="160" w:line="320" w:lineRule="atLeast"/>
        <w:ind w:left="780"/>
        <w:rPr>
          <w:sz w:val="20"/>
        </w:rPr>
      </w:pPr>
      <w:r>
        <w:rPr>
          <w:rFonts w:ascii="宋体" w:eastAsia="宋体" w:hAnsi="宋体" w:cs="宋体"/>
          <w:color w:val="000000"/>
          <w:sz w:val="20"/>
        </w:rPr>
        <w:t xml:space="preserve">13 </w:t>
      </w:r>
      <w:r>
        <w:rPr>
          <w:rFonts w:ascii="宋体" w:eastAsia="宋体" w:hAnsi="宋体" w:cs="宋体"/>
          <w:color w:val="000000"/>
          <w:sz w:val="20"/>
        </w:rPr>
        <w:t>底或加里亞。</w:t>
      </w:r>
      <w:r>
        <w:rPr>
          <w:rFonts w:ascii="宋体" w:eastAsia="宋体" w:hAnsi="宋体" w:cs="宋体"/>
          <w:color w:val="000000"/>
          <w:sz w:val="20"/>
        </w:rPr>
        <w:t xml:space="preserve"> </w:t>
      </w:r>
      <w:r>
        <w:rPr>
          <w:rFonts w:ascii="宋体" w:eastAsia="宋体" w:hAnsi="宋体" w:cs="宋体"/>
          <w:color w:val="000000"/>
          <w:sz w:val="20"/>
        </w:rPr>
        <w:t>在有些例中，形式本性不能离綜合本体而独立存在，</w:t>
      </w:r>
    </w:p>
    <w:p w:rsidR="00374711" w:rsidRDefault="000C031C">
      <w:pPr>
        <w:autoSpaceDE w:val="0"/>
        <w:autoSpaceDN w:val="0"/>
        <w:spacing w:before="160" w:line="300" w:lineRule="atLeast"/>
        <w:ind w:left="780"/>
        <w:rPr>
          <w:sz w:val="20"/>
        </w:rPr>
      </w:pPr>
      <w:r>
        <w:rPr>
          <w:rFonts w:ascii="宋体" w:eastAsia="宋体" w:hAnsi="宋体" w:cs="宋体"/>
          <w:color w:val="000000"/>
          <w:sz w:val="20"/>
        </w:rPr>
        <w:t>14(</w:t>
      </w:r>
      <w:r>
        <w:rPr>
          <w:rFonts w:ascii="宋体" w:eastAsia="宋体" w:hAnsi="宋体" w:cs="宋体"/>
          <w:color w:val="000000"/>
          <w:sz w:val="20"/>
        </w:rPr>
        <w:t>例如除了造屋技术可离房屋而保留外，房屋形式不会独立存在；这</w:t>
      </w:r>
    </w:p>
    <w:p w:rsidR="00374711" w:rsidRDefault="000C031C">
      <w:pPr>
        <w:autoSpaceDE w:val="0"/>
        <w:autoSpaceDN w:val="0"/>
        <w:spacing w:before="160" w:line="300" w:lineRule="atLeast"/>
        <w:ind w:left="780"/>
        <w:rPr>
          <w:sz w:val="20"/>
        </w:rPr>
      </w:pPr>
      <w:r>
        <w:rPr>
          <w:rFonts w:ascii="宋体" w:eastAsia="宋体" w:hAnsi="宋体" w:cs="宋体"/>
          <w:color w:val="000000"/>
          <w:sz w:val="20"/>
        </w:rPr>
        <w:t xml:space="preserve">15 </w:t>
      </w:r>
      <w:r>
        <w:rPr>
          <w:rFonts w:ascii="宋体" w:eastAsia="宋体" w:hAnsi="宋体" w:cs="宋体"/>
          <w:color w:val="000000"/>
          <w:sz w:val="20"/>
        </w:rPr>
        <w:t>些形式也沒有生灭；至于</w:t>
      </w:r>
      <w:r>
        <w:rPr>
          <w:rFonts w:ascii="宋体" w:eastAsia="宋体" w:hAnsi="宋体" w:cs="宋体"/>
          <w:color w:val="000000"/>
          <w:sz w:val="20"/>
        </w:rPr>
        <w:t>“</w:t>
      </w:r>
      <w:r>
        <w:rPr>
          <w:rFonts w:ascii="宋体" w:eastAsia="宋体" w:hAnsi="宋体" w:cs="宋体"/>
          <w:color w:val="000000"/>
          <w:sz w:val="20"/>
        </w:rPr>
        <w:t>房屋</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健康</w:t>
      </w:r>
      <w:r>
        <w:rPr>
          <w:rFonts w:ascii="宋体" w:eastAsia="宋体" w:hAnsi="宋体" w:cs="宋体"/>
          <w:color w:val="000000"/>
          <w:sz w:val="20"/>
        </w:rPr>
        <w:t>”</w:t>
      </w:r>
      <w:r>
        <w:rPr>
          <w:rFonts w:ascii="宋体" w:eastAsia="宋体" w:hAnsi="宋体" w:cs="宋体"/>
          <w:color w:val="000000"/>
          <w:sz w:val="20"/>
        </w:rPr>
        <w:t>，或其它一切技术产物在</w:t>
      </w:r>
    </w:p>
    <w:p w:rsidR="00374711" w:rsidRDefault="000C031C">
      <w:pPr>
        <w:autoSpaceDE w:val="0"/>
        <w:autoSpaceDN w:val="0"/>
        <w:spacing w:before="200" w:line="300" w:lineRule="atLeast"/>
        <w:ind w:left="780"/>
        <w:rPr>
          <w:sz w:val="20"/>
        </w:rPr>
      </w:pPr>
      <w:r>
        <w:rPr>
          <w:rFonts w:ascii="宋体" w:eastAsia="宋体" w:hAnsi="宋体" w:cs="宋体"/>
          <w:color w:val="000000"/>
          <w:sz w:val="20"/>
        </w:rPr>
        <w:t xml:space="preserve">16 </w:t>
      </w:r>
      <w:r>
        <w:rPr>
          <w:rFonts w:ascii="宋体" w:eastAsia="宋体" w:hAnsi="宋体" w:cs="宋体"/>
          <w:color w:val="000000"/>
          <w:sz w:val="20"/>
        </w:rPr>
        <w:t>抽象上論其是否存在，那是另种講法；</w:t>
      </w:r>
      <w:r>
        <w:rPr>
          <w:rFonts w:ascii="宋体" w:eastAsia="宋体" w:hAnsi="宋体" w:cs="宋体"/>
          <w:color w:val="000000"/>
          <w:sz w:val="20"/>
        </w:rPr>
        <w:t>)</w:t>
      </w:r>
      <w:r>
        <w:rPr>
          <w:rFonts w:ascii="宋体" w:eastAsia="宋体" w:hAnsi="宋体" w:cs="宋体"/>
          <w:color w:val="000000"/>
          <w:sz w:val="20"/>
        </w:rPr>
        <w:t>只有在自然对象上才有这</w:t>
      </w:r>
    </w:p>
    <w:p w:rsidR="00374711" w:rsidRDefault="000C031C">
      <w:pPr>
        <w:autoSpaceDE w:val="0"/>
        <w:autoSpaceDN w:val="0"/>
        <w:spacing w:before="220" w:line="300" w:lineRule="atLeast"/>
        <w:ind w:left="780"/>
        <w:rPr>
          <w:sz w:val="20"/>
        </w:rPr>
      </w:pPr>
      <w:r>
        <w:rPr>
          <w:rFonts w:ascii="宋体" w:eastAsia="宋体" w:hAnsi="宋体" w:cs="宋体"/>
          <w:color w:val="000000"/>
          <w:sz w:val="20"/>
        </w:rPr>
        <w:t xml:space="preserve">1 7 8 </w:t>
      </w:r>
      <w:r>
        <w:rPr>
          <w:rFonts w:ascii="宋体" w:eastAsia="宋体" w:hAnsi="宋体" w:cs="宋体"/>
          <w:color w:val="000000"/>
          <w:sz w:val="20"/>
        </w:rPr>
        <w:t>类独立存在的实例。这样，柏拉图說自然对象有多少种，通式也就</w:t>
      </w:r>
    </w:p>
    <w:p w:rsidR="00374711" w:rsidRDefault="000C031C">
      <w:pPr>
        <w:autoSpaceDE w:val="0"/>
        <w:autoSpaceDN w:val="0"/>
        <w:spacing w:before="60" w:line="440" w:lineRule="atLeast"/>
        <w:ind w:left="780"/>
        <w:rPr>
          <w:sz w:val="20"/>
        </w:rPr>
      </w:pPr>
      <w:r>
        <w:rPr>
          <w:rFonts w:ascii="宋体" w:eastAsia="宋体" w:hAnsi="宋体" w:cs="宋体"/>
          <w:color w:val="000000"/>
          <w:sz w:val="20"/>
        </w:rPr>
        <w:t xml:space="preserve">21 </w:t>
      </w:r>
      <w:r>
        <w:rPr>
          <w:rFonts w:ascii="宋体" w:eastAsia="宋体" w:hAnsi="宋体" w:cs="宋体"/>
          <w:color w:val="000000"/>
          <w:sz w:val="20"/>
        </w:rPr>
        <w:t>有多少种；这并不很錯</w:t>
      </w:r>
      <w:r>
        <w:rPr>
          <w:rFonts w:ascii="宋体" w:eastAsia="宋体" w:hAnsi="宋体" w:cs="宋体"/>
          <w:color w:val="000000"/>
          <w:sz w:val="20"/>
        </w:rPr>
        <w:t>(</w:t>
      </w:r>
      <w:r>
        <w:rPr>
          <w:rFonts w:ascii="宋体" w:eastAsia="宋体" w:hAnsi="宋体" w:cs="宋体"/>
          <w:color w:val="000000"/>
          <w:sz w:val="20"/>
        </w:rPr>
        <w:t>假如在这地球上諸事物以外別有通式</w:t>
      </w:r>
      <w:r>
        <w:rPr>
          <w:rFonts w:ascii="宋体" w:eastAsia="宋体" w:hAnsi="宋体" w:cs="宋体"/>
          <w:color w:val="000000"/>
          <w:sz w:val="20"/>
        </w:rPr>
        <w:t>)</w:t>
      </w:r>
      <w:r>
        <w:rPr>
          <w:rFonts w:ascii="宋体" w:eastAsia="宋体" w:hAnsi="宋体" w:cs="宋体"/>
          <w:color w:val="000000"/>
          <w:sz w:val="20"/>
        </w:rPr>
        <w:t>。事</w:t>
      </w:r>
    </w:p>
    <w:p w:rsidR="00374711" w:rsidRDefault="000C031C">
      <w:pPr>
        <w:autoSpaceDE w:val="0"/>
        <w:autoSpaceDN w:val="0"/>
        <w:spacing w:before="120" w:line="300" w:lineRule="atLeast"/>
        <w:ind w:left="1140"/>
        <w:rPr>
          <w:sz w:val="20"/>
        </w:rPr>
      </w:pPr>
      <w:r>
        <w:rPr>
          <w:rFonts w:ascii="宋体" w:eastAsia="宋体" w:hAnsi="宋体" w:cs="宋体"/>
          <w:color w:val="000000"/>
          <w:sz w:val="20"/>
        </w:rPr>
        <w:t>物之为动变原因者当先于后果，但在定义上論則原因与其后果宜</w:t>
      </w:r>
    </w:p>
    <w:p w:rsidR="00374711" w:rsidRDefault="000C031C">
      <w:pPr>
        <w:autoSpaceDE w:val="0"/>
        <w:autoSpaceDN w:val="0"/>
        <w:spacing w:before="180" w:line="300" w:lineRule="atLeast"/>
        <w:ind w:left="1140"/>
        <w:rPr>
          <w:sz w:val="20"/>
        </w:rPr>
      </w:pPr>
      <w:r>
        <w:rPr>
          <w:rFonts w:ascii="宋体" w:eastAsia="宋体" w:hAnsi="宋体" w:cs="宋体"/>
          <w:color w:val="000000"/>
          <w:sz w:val="20"/>
        </w:rPr>
        <w:t>屬同时。</w:t>
      </w:r>
      <w:r>
        <w:rPr>
          <w:rFonts w:ascii="宋体" w:eastAsia="宋体" w:hAnsi="宋体" w:cs="宋体"/>
          <w:color w:val="000000"/>
          <w:sz w:val="20"/>
        </w:rPr>
        <w:t xml:space="preserve"> </w:t>
      </w:r>
      <w:r>
        <w:rPr>
          <w:rFonts w:ascii="宋体" w:eastAsia="宋体" w:hAnsi="宋体" w:cs="宋体"/>
          <w:color w:val="000000"/>
          <w:sz w:val="20"/>
        </w:rPr>
        <w:t>当人是健康时，健康〈之式因〉自必同在；銅球之形狀固与</w:t>
      </w:r>
    </w:p>
    <w:p w:rsidR="00374711" w:rsidRDefault="000C031C">
      <w:pPr>
        <w:autoSpaceDE w:val="0"/>
        <w:autoSpaceDN w:val="0"/>
        <w:spacing w:before="160" w:line="300" w:lineRule="atLeast"/>
        <w:ind w:left="1140"/>
        <w:rPr>
          <w:sz w:val="20"/>
        </w:rPr>
      </w:pPr>
      <w:r>
        <w:rPr>
          <w:rFonts w:ascii="宋体" w:eastAsia="宋体" w:hAnsi="宋体" w:cs="宋体"/>
          <w:color w:val="000000"/>
          <w:sz w:val="20"/>
        </w:rPr>
        <w:t>銅球同时存在。但我們应檢驗任何形式在綜合事物消逝以后是否</w:t>
      </w:r>
    </w:p>
    <w:p w:rsidR="00374711" w:rsidRDefault="000C031C">
      <w:pPr>
        <w:autoSpaceDE w:val="0"/>
        <w:autoSpaceDN w:val="0"/>
        <w:spacing w:before="180" w:line="300" w:lineRule="atLeast"/>
        <w:ind w:left="780"/>
        <w:rPr>
          <w:sz w:val="20"/>
        </w:rPr>
      </w:pPr>
      <w:r>
        <w:rPr>
          <w:rFonts w:ascii="宋体" w:eastAsia="宋体" w:hAnsi="宋体" w:cs="宋体"/>
          <w:color w:val="000000"/>
          <w:sz w:val="20"/>
        </w:rPr>
        <w:t xml:space="preserve">25 </w:t>
      </w:r>
      <w:r>
        <w:rPr>
          <w:rFonts w:ascii="宋体" w:eastAsia="宋体" w:hAnsi="宋体" w:cs="宋体"/>
          <w:color w:val="000000"/>
          <w:sz w:val="20"/>
        </w:rPr>
        <w:t>仍然存活。有些例似乎未必不是这样，例如灵魂可以具此性質</w:t>
      </w:r>
      <w:r>
        <w:rPr>
          <w:rFonts w:ascii="宋体" w:eastAsia="宋体" w:hAnsi="宋体" w:cs="宋体"/>
          <w:color w:val="000000"/>
          <w:sz w:val="20"/>
        </w:rPr>
        <w:t>(</w:t>
      </w:r>
      <w:r>
        <w:rPr>
          <w:rFonts w:ascii="宋体" w:eastAsia="宋体" w:hAnsi="宋体" w:cs="宋体"/>
          <w:color w:val="000000"/>
          <w:sz w:val="20"/>
        </w:rPr>
        <w:t>幷</w:t>
      </w:r>
    </w:p>
    <w:p w:rsidR="00374711" w:rsidRDefault="000C031C">
      <w:pPr>
        <w:autoSpaceDE w:val="0"/>
        <w:autoSpaceDN w:val="0"/>
        <w:spacing w:before="80" w:line="440" w:lineRule="atLeast"/>
        <w:ind w:left="1140"/>
        <w:rPr>
          <w:sz w:val="20"/>
        </w:rPr>
      </w:pPr>
      <w:r>
        <w:rPr>
          <w:rFonts w:ascii="宋体" w:eastAsia="宋体" w:hAnsi="宋体" w:cs="宋体"/>
          <w:color w:val="000000"/>
          <w:sz w:val="20"/>
        </w:rPr>
        <w:t>非整个灵魂，而只是其中的理性部分；整个灵魂大約不可能身沒而</w:t>
      </w:r>
    </w:p>
    <w:p w:rsidR="00374711" w:rsidRDefault="000C031C">
      <w:pPr>
        <w:autoSpaceDE w:val="0"/>
        <w:autoSpaceDN w:val="0"/>
        <w:spacing w:before="120" w:line="300" w:lineRule="atLeast"/>
        <w:ind w:left="1140"/>
        <w:rPr>
          <w:sz w:val="20"/>
        </w:rPr>
      </w:pPr>
      <w:r>
        <w:rPr>
          <w:rFonts w:ascii="宋体" w:eastAsia="宋体" w:hAnsi="宋体" w:cs="宋体"/>
          <w:color w:val="000000"/>
          <w:sz w:val="20"/>
        </w:rPr>
        <w:t>犹然存活</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于是，明显地，至少在这样的立坊，諸意式的存在沒有</w:t>
      </w:r>
    </w:p>
    <w:p w:rsidR="00374711" w:rsidRDefault="000C031C">
      <w:pPr>
        <w:autoSpaceDE w:val="0"/>
        <w:autoSpaceDN w:val="0"/>
        <w:spacing w:before="180" w:line="300" w:lineRule="atLeast"/>
        <w:ind w:left="1140"/>
        <w:rPr>
          <w:sz w:val="20"/>
        </w:rPr>
      </w:pPr>
      <w:r>
        <w:rPr>
          <w:rFonts w:ascii="宋体" w:eastAsia="宋体" w:hAnsi="宋体" w:cs="宋体"/>
          <w:color w:val="000000"/>
          <w:sz w:val="20"/>
        </w:rPr>
        <w:t>必要：人由人孳生，某人由某父孳生；于技术制造也相似；医术是健</w:t>
      </w:r>
    </w:p>
    <w:p w:rsidR="00374711" w:rsidRDefault="000C031C">
      <w:pPr>
        <w:autoSpaceDE w:val="0"/>
        <w:autoSpaceDN w:val="0"/>
        <w:spacing w:before="180" w:line="320" w:lineRule="atLeast"/>
        <w:ind w:left="780"/>
        <w:rPr>
          <w:sz w:val="20"/>
        </w:rPr>
      </w:pPr>
      <w:r>
        <w:rPr>
          <w:rFonts w:ascii="宋体" w:eastAsia="宋体" w:hAnsi="宋体" w:cs="宋体"/>
          <w:color w:val="000000"/>
          <w:sz w:val="20"/>
        </w:rPr>
        <w:t xml:space="preserve">30 </w:t>
      </w:r>
      <w:r>
        <w:rPr>
          <w:rFonts w:ascii="宋体" w:eastAsia="宋体" w:hAnsi="宋体" w:cs="宋体"/>
          <w:color w:val="000000"/>
          <w:sz w:val="20"/>
        </w:rPr>
        <w:t>康的式因。</w:t>
      </w:r>
    </w:p>
    <w:p w:rsidR="00374711" w:rsidRDefault="000C031C">
      <w:pPr>
        <w:autoSpaceDE w:val="0"/>
        <w:autoSpaceDN w:val="0"/>
        <w:spacing w:before="180" w:line="320" w:lineRule="atLeast"/>
        <w:ind w:left="520"/>
        <w:rPr>
          <w:sz w:val="20"/>
        </w:rPr>
      </w:pPr>
      <w:r>
        <w:rPr>
          <w:rFonts w:ascii="宋体" w:eastAsia="宋体" w:hAnsi="宋体" w:cs="宋体"/>
          <w:color w:val="000000"/>
          <w:sz w:val="20"/>
        </w:rPr>
        <w:t>章</w:t>
      </w:r>
      <w:r>
        <w:rPr>
          <w:rFonts w:ascii="宋体" w:eastAsia="宋体" w:hAnsi="宋体" w:cs="宋体"/>
          <w:color w:val="000000"/>
          <w:sz w:val="20"/>
        </w:rPr>
        <w:t xml:space="preserve">  </w:t>
      </w:r>
      <w:r>
        <w:rPr>
          <w:rFonts w:ascii="宋体" w:eastAsia="宋体" w:hAnsi="宋体" w:cs="宋体"/>
          <w:color w:val="000000"/>
          <w:sz w:val="20"/>
        </w:rPr>
        <w:t>四</w:t>
      </w:r>
    </w:p>
    <w:p w:rsidR="00374711" w:rsidRDefault="000C031C">
      <w:pPr>
        <w:autoSpaceDE w:val="0"/>
        <w:autoSpaceDN w:val="0"/>
        <w:spacing w:line="520" w:lineRule="atLeast"/>
        <w:ind w:left="1120" w:right="740" w:firstLine="520"/>
        <w:rPr>
          <w:sz w:val="20"/>
        </w:rPr>
      </w:pPr>
      <w:r>
        <w:rPr>
          <w:rFonts w:ascii="宋体" w:eastAsia="宋体" w:hAnsi="宋体" w:cs="宋体"/>
          <w:color w:val="000000"/>
          <w:sz w:val="20"/>
        </w:rPr>
        <w:t>不同事物之原因与原理各各不同，但在另一义上，人們以比拟</w:t>
      </w:r>
      <w:r>
        <w:rPr>
          <w:rFonts w:ascii="宋体" w:eastAsia="宋体" w:hAnsi="宋体" w:cs="宋体"/>
          <w:color w:val="000000"/>
          <w:sz w:val="20"/>
          <w:u w:val="single"/>
        </w:rPr>
        <w:t xml:space="preserve">             </w:t>
      </w:r>
    </w:p>
    <w:p w:rsidR="00374711" w:rsidRDefault="000C031C">
      <w:pPr>
        <w:autoSpaceDE w:val="0"/>
        <w:autoSpaceDN w:val="0"/>
        <w:spacing w:before="140" w:line="320" w:lineRule="atLeast"/>
        <w:ind w:left="1160" w:right="640" w:firstLine="480"/>
        <w:rPr>
          <w:sz w:val="20"/>
        </w:rPr>
      </w:pPr>
      <w:r>
        <w:rPr>
          <w:rFonts w:ascii="宋体" w:eastAsia="宋体" w:hAnsi="宋体" w:cs="宋体"/>
          <w:color w:val="000000"/>
          <w:sz w:val="20"/>
        </w:rPr>
        <w:t>①</w:t>
      </w:r>
      <w:r>
        <w:rPr>
          <w:rFonts w:ascii="宋体" w:eastAsia="宋体" w:hAnsi="宋体" w:cs="宋体"/>
          <w:color w:val="000000"/>
          <w:sz w:val="20"/>
        </w:rPr>
        <w:t>第</w:t>
      </w:r>
      <w:r>
        <w:rPr>
          <w:rFonts w:ascii="宋体" w:eastAsia="宋体" w:hAnsi="宋体" w:cs="宋体"/>
          <w:color w:val="000000"/>
          <w:sz w:val="20"/>
        </w:rPr>
        <w:t>19―20</w:t>
      </w:r>
      <w:r>
        <w:rPr>
          <w:rFonts w:ascii="宋体" w:eastAsia="宋体" w:hAnsi="宋体" w:cs="宋体"/>
          <w:color w:val="000000"/>
          <w:sz w:val="20"/>
        </w:rPr>
        <w:t>行为</w:t>
      </w:r>
      <w:r>
        <w:rPr>
          <w:rFonts w:ascii="宋体" w:eastAsia="宋体" w:hAnsi="宋体" w:cs="宋体"/>
          <w:color w:val="000000"/>
          <w:sz w:val="20"/>
        </w:rPr>
        <w:t xml:space="preserve"> </w:t>
      </w:r>
      <w:r>
        <w:rPr>
          <w:rFonts w:ascii="宋体" w:eastAsia="宋体" w:hAnsi="宋体" w:cs="宋体"/>
          <w:color w:val="000000"/>
          <w:sz w:val="20"/>
        </w:rPr>
        <w:t>錯簡</w:t>
      </w:r>
      <w:r>
        <w:rPr>
          <w:rFonts w:ascii="宋体" w:eastAsia="宋体" w:hAnsi="宋体" w:cs="宋体"/>
          <w:color w:val="000000"/>
          <w:sz w:val="20"/>
        </w:rPr>
        <w:t xml:space="preserve">, </w:t>
      </w:r>
      <w:r>
        <w:rPr>
          <w:rFonts w:ascii="宋体" w:eastAsia="宋体" w:hAnsi="宋体" w:cs="宋体"/>
          <w:color w:val="000000"/>
          <w:sz w:val="20"/>
        </w:rPr>
        <w:t>依</w:t>
      </w:r>
      <w:r>
        <w:rPr>
          <w:rFonts w:ascii="宋体" w:eastAsia="宋体" w:hAnsi="宋体" w:cs="宋体"/>
          <w:color w:val="000000"/>
          <w:sz w:val="20"/>
        </w:rPr>
        <w:t xml:space="preserve"> </w:t>
      </w:r>
      <w:r>
        <w:rPr>
          <w:rFonts w:ascii="宋体" w:eastAsia="宋体" w:hAnsi="宋体" w:cs="宋体"/>
          <w:color w:val="000000"/>
          <w:sz w:val="20"/>
        </w:rPr>
        <w:t>亞</w:t>
      </w:r>
      <w:r>
        <w:rPr>
          <w:rFonts w:ascii="宋体" w:eastAsia="宋体" w:hAnsi="宋体" w:cs="宋体"/>
          <w:color w:val="000000"/>
          <w:sz w:val="20"/>
        </w:rPr>
        <w:t xml:space="preserve"> </w:t>
      </w:r>
      <w:r>
        <w:rPr>
          <w:rFonts w:ascii="宋体" w:eastAsia="宋体" w:hAnsi="宋体" w:cs="宋体"/>
          <w:color w:val="000000"/>
          <w:sz w:val="20"/>
        </w:rPr>
        <w:t>历山大校勘將</w:t>
      </w:r>
      <w:r>
        <w:rPr>
          <w:rFonts w:ascii="宋体" w:eastAsia="宋体" w:hAnsi="宋体" w:cs="宋体"/>
          <w:color w:val="000000"/>
          <w:sz w:val="20"/>
        </w:rPr>
        <w:t xml:space="preserve"> oìnv(</w:t>
      </w:r>
      <w:r>
        <w:rPr>
          <w:rFonts w:ascii="宋体" w:eastAsia="宋体" w:hAnsi="宋体" w:cs="宋体"/>
          <w:color w:val="000000"/>
          <w:sz w:val="20"/>
        </w:rPr>
        <w:t>例如</w:t>
      </w:r>
      <w:r>
        <w:rPr>
          <w:rFonts w:ascii="宋体" w:eastAsia="宋体" w:hAnsi="宋体" w:cs="宋体"/>
          <w:color w:val="000000"/>
          <w:sz w:val="20"/>
        </w:rPr>
        <w:t>)</w:t>
      </w:r>
      <w:r>
        <w:rPr>
          <w:rFonts w:ascii="宋体" w:eastAsia="宋体" w:hAnsi="宋体" w:cs="宋体"/>
          <w:color w:val="000000"/>
          <w:sz w:val="20"/>
        </w:rPr>
        <w:t>一語</w:t>
      </w:r>
      <w:r>
        <w:rPr>
          <w:rFonts w:ascii="宋体" w:eastAsia="宋体" w:hAnsi="宋体" w:cs="宋体"/>
          <w:color w:val="000000"/>
          <w:sz w:val="20"/>
        </w:rPr>
        <w:t xml:space="preserve"> </w:t>
      </w:r>
      <w:r>
        <w:rPr>
          <w:rFonts w:ascii="宋体" w:eastAsia="宋体" w:hAnsi="宋体" w:cs="宋体"/>
          <w:color w:val="000000"/>
          <w:sz w:val="20"/>
        </w:rPr>
        <w:t>移接于</w:t>
      </w:r>
      <w:r>
        <w:rPr>
          <w:rFonts w:ascii="宋体" w:eastAsia="宋体" w:hAnsi="宋体" w:cs="宋体"/>
          <w:color w:val="000000"/>
          <w:sz w:val="20"/>
        </w:rPr>
        <w:t xml:space="preserve"> 11</w:t>
      </w:r>
      <w:r>
        <w:rPr>
          <w:rFonts w:ascii="宋体" w:eastAsia="宋体" w:hAnsi="宋体" w:cs="宋体"/>
          <w:color w:val="000000"/>
          <w:sz w:val="20"/>
        </w:rPr>
        <w:t>行</w:t>
      </w:r>
      <w:r>
        <w:rPr>
          <w:rFonts w:ascii="宋体" w:eastAsia="宋体" w:hAnsi="宋体" w:cs="宋体"/>
          <w:color w:val="000000"/>
          <w:sz w:val="20"/>
        </w:rPr>
        <w:t>tπoxeiμevov(</w:t>
      </w:r>
      <w:r>
        <w:rPr>
          <w:rFonts w:ascii="宋体" w:eastAsia="宋体" w:hAnsi="宋体" w:cs="宋体"/>
          <w:color w:val="000000"/>
          <w:sz w:val="20"/>
        </w:rPr>
        <w:t>底层</w:t>
      </w:r>
      <w:r>
        <w:rPr>
          <w:rFonts w:ascii="宋体" w:eastAsia="宋体" w:hAnsi="宋体" w:cs="宋体"/>
          <w:color w:val="000000"/>
          <w:sz w:val="20"/>
        </w:rPr>
        <w:t>)</w:t>
      </w:r>
      <w:r>
        <w:rPr>
          <w:rFonts w:ascii="宋体" w:eastAsia="宋体" w:hAnsi="宋体" w:cs="宋体"/>
          <w:color w:val="000000"/>
          <w:sz w:val="20"/>
        </w:rPr>
        <w:t>之后。</w:t>
      </w:r>
      <w:r>
        <w:rPr>
          <w:rFonts w:ascii="宋体" w:eastAsia="宋体" w:hAnsi="宋体" w:cs="宋体"/>
          <w:color w:val="000000"/>
          <w:sz w:val="20"/>
        </w:rPr>
        <w:t xml:space="preserve"> </w:t>
      </w:r>
      <w:r>
        <w:rPr>
          <w:rFonts w:ascii="宋体" w:eastAsia="宋体" w:hAnsi="宋体" w:cs="宋体"/>
          <w:color w:val="000000"/>
          <w:sz w:val="20"/>
        </w:rPr>
        <w:t>原文</w:t>
      </w:r>
      <w:r>
        <w:rPr>
          <w:rFonts w:ascii="宋体" w:eastAsia="宋体" w:hAnsi="宋体" w:cs="宋体"/>
          <w:color w:val="000000"/>
          <w:sz w:val="20"/>
        </w:rPr>
        <w:t>18</w:t>
      </w:r>
      <w:r>
        <w:rPr>
          <w:rFonts w:ascii="宋体" w:eastAsia="宋体" w:hAnsi="宋体" w:cs="宋体"/>
          <w:color w:val="000000"/>
          <w:sz w:val="20"/>
        </w:rPr>
        <w:t>行接上</w:t>
      </w:r>
      <w:r>
        <w:rPr>
          <w:rFonts w:ascii="宋体" w:eastAsia="宋体" w:hAnsi="宋体" w:cs="宋体"/>
          <w:color w:val="000000"/>
          <w:sz w:val="20"/>
        </w:rPr>
        <w:t>21</w:t>
      </w:r>
      <w:r>
        <w:rPr>
          <w:rFonts w:ascii="宋体" w:eastAsia="宋体" w:hAnsi="宋体" w:cs="宋体"/>
          <w:color w:val="000000"/>
          <w:sz w:val="20"/>
        </w:rPr>
        <w:t>行</w:t>
      </w:r>
      <w:r>
        <w:rPr>
          <w:rFonts w:ascii="宋体" w:eastAsia="宋体" w:hAnsi="宋体" w:cs="宋体"/>
          <w:color w:val="000000"/>
          <w:sz w:val="20"/>
        </w:rPr>
        <w:t>;</w:t>
      </w:r>
      <w:r>
        <w:rPr>
          <w:rFonts w:ascii="宋体" w:eastAsia="宋体" w:hAnsi="宋体" w:cs="宋体"/>
          <w:color w:val="000000"/>
          <w:sz w:val="20"/>
        </w:rPr>
        <w:t>于是兩段皆可通解。</w:t>
      </w:r>
    </w:p>
    <w:p w:rsidR="00374711" w:rsidRDefault="000C031C">
      <w:pPr>
        <w:autoSpaceDE w:val="0"/>
        <w:autoSpaceDN w:val="0"/>
        <w:spacing w:line="325" w:lineRule="atLeast"/>
        <w:ind w:left="1180" w:right="620" w:firstLine="460"/>
        <w:rPr>
          <w:sz w:val="20"/>
        </w:rPr>
      </w:pPr>
      <w:r>
        <w:rPr>
          <w:rFonts w:ascii="宋体" w:eastAsia="宋体" w:hAnsi="宋体" w:cs="宋体"/>
          <w:color w:val="000000"/>
          <w:sz w:val="20"/>
        </w:rPr>
        <w:t>tà toxxtv</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最后</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終极物實</w:t>
      </w:r>
      <w:r>
        <w:rPr>
          <w:rFonts w:ascii="宋体" w:eastAsia="宋体" w:hAnsi="宋体" w:cs="宋体"/>
          <w:color w:val="000000"/>
          <w:sz w:val="20"/>
        </w:rPr>
        <w:t>”</w:t>
      </w:r>
      <w:r>
        <w:rPr>
          <w:rFonts w:ascii="宋体" w:eastAsia="宋体" w:hAnsi="宋体" w:cs="宋体"/>
          <w:color w:val="000000"/>
          <w:sz w:val="20"/>
        </w:rPr>
        <w:t>亦可譯</w:t>
      </w:r>
      <w:r>
        <w:rPr>
          <w:rFonts w:ascii="宋体" w:eastAsia="宋体" w:hAnsi="宋体" w:cs="宋体"/>
          <w:color w:val="000000"/>
          <w:sz w:val="20"/>
        </w:rPr>
        <w:t>“</w:t>
      </w:r>
      <w:r>
        <w:rPr>
          <w:rFonts w:ascii="宋体" w:eastAsia="宋体" w:hAnsi="宋体" w:cs="宋体"/>
          <w:color w:val="000000"/>
          <w:sz w:val="20"/>
        </w:rPr>
        <w:t>切身物質</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亞氏將物質分为原始或基本物質，与最后或切身物質。如以人而論，火、水、等元素，全无个体而不可目見者为原始物質，手</w:t>
      </w:r>
      <w:r>
        <w:rPr>
          <w:rFonts w:ascii="宋体" w:eastAsia="宋体" w:hAnsi="宋体" w:cs="宋体"/>
          <w:color w:val="000000"/>
          <w:sz w:val="20"/>
        </w:rPr>
        <w:t>、头等为人身之有机粗成，具有各自的个体而可得目見者，为切身物質，亦为人身之物質要素。肌肉等为手、头、等之粗成要素者可称中間物質。</w:t>
      </w:r>
    </w:p>
    <w:p w:rsidR="00374711" w:rsidRDefault="000C031C">
      <w:pPr>
        <w:autoSpaceDE w:val="0"/>
        <w:autoSpaceDN w:val="0"/>
        <w:spacing w:before="280" w:line="220" w:lineRule="atLeast"/>
        <w:ind w:left="780"/>
        <w:rPr>
          <w:sz w:val="20"/>
        </w:rPr>
      </w:pPr>
      <w:r>
        <w:rPr>
          <w:rFonts w:ascii="宋体" w:eastAsia="宋体" w:hAnsi="宋体" w:cs="宋体"/>
          <w:color w:val="000000"/>
          <w:sz w:val="20"/>
        </w:rPr>
        <w:t>·240·</w:t>
      </w:r>
      <w:r>
        <w:br w:type="page"/>
      </w:r>
    </w:p>
    <w:p w:rsidR="00374711" w:rsidRDefault="000C031C">
      <w:pPr>
        <w:autoSpaceDE w:val="0"/>
        <w:autoSpaceDN w:val="0"/>
        <w:spacing w:before="700" w:line="360" w:lineRule="atLeast"/>
        <w:ind w:left="840"/>
        <w:rPr>
          <w:sz w:val="27"/>
        </w:rPr>
      </w:pPr>
      <w:r>
        <w:rPr>
          <w:rFonts w:ascii="宋体" w:eastAsia="宋体" w:hAnsi="宋体" w:cs="宋体"/>
          <w:color w:val="000000"/>
          <w:sz w:val="27"/>
          <w:u w:val="single"/>
        </w:rPr>
        <w:lastRenderedPageBreak/>
        <w:t>1070b</w:t>
      </w:r>
      <w:r>
        <w:rPr>
          <w:rFonts w:ascii="宋体" w:eastAsia="宋体" w:hAnsi="宋体" w:cs="宋体"/>
          <w:sz w:val="24"/>
        </w:rPr>
        <w:t xml:space="preserve">                                                              </w:t>
      </w:r>
      <w:r>
        <w:rPr>
          <w:rFonts w:ascii="宋体" w:eastAsia="宋体" w:hAnsi="宋体" w:cs="宋体"/>
          <w:color w:val="000000"/>
          <w:sz w:val="27"/>
          <w:u w:val="single"/>
        </w:rPr>
        <w:t>A4</w:t>
      </w:r>
    </w:p>
    <w:p w:rsidR="00374711" w:rsidRDefault="000C031C">
      <w:pPr>
        <w:autoSpaceDE w:val="0"/>
        <w:autoSpaceDN w:val="0"/>
        <w:spacing w:before="40" w:line="472" w:lineRule="atLeast"/>
        <w:ind w:left="640" w:right="400" w:firstLine="720"/>
        <w:rPr>
          <w:sz w:val="27"/>
        </w:rPr>
      </w:pPr>
      <w:r>
        <w:rPr>
          <w:rFonts w:ascii="宋体" w:eastAsia="宋体" w:hAnsi="宋体" w:cs="宋体"/>
          <w:color w:val="000000"/>
          <w:sz w:val="27"/>
        </w:rPr>
        <w:t>之意論普遍性时，就諸理悉通而万物皆同于一因。</w:t>
      </w:r>
      <w:r>
        <w:rPr>
          <w:rFonts w:ascii="宋体" w:eastAsia="宋体" w:hAnsi="宋体" w:cs="宋体"/>
          <w:color w:val="000000"/>
          <w:sz w:val="27"/>
        </w:rPr>
        <w:t xml:space="preserve"> </w:t>
      </w:r>
      <w:r>
        <w:rPr>
          <w:rFonts w:ascii="宋体" w:eastAsia="宋体" w:hAnsi="宋体" w:cs="宋体"/>
          <w:color w:val="000000"/>
          <w:sz w:val="27"/>
        </w:rPr>
        <w:t>人門可以提出这样的問題，本体和关系范疇之原理与要素相異抑或相同；幷于每</w:t>
      </w:r>
      <w:r>
        <w:rPr>
          <w:rFonts w:ascii="宋体" w:eastAsia="宋体" w:hAnsi="宋体" w:cs="宋体"/>
          <w:color w:val="000000"/>
          <w:sz w:val="27"/>
        </w:rPr>
        <w:t xml:space="preserve">35 </w:t>
      </w:r>
      <w:r>
        <w:rPr>
          <w:rFonts w:ascii="宋体" w:eastAsia="宋体" w:hAnsi="宋体" w:cs="宋体"/>
          <w:color w:val="000000"/>
          <w:sz w:val="27"/>
        </w:rPr>
        <w:t>一范疇各作相似的詢問。</w:t>
      </w:r>
      <w:r>
        <w:rPr>
          <w:rFonts w:ascii="宋体" w:eastAsia="宋体" w:hAnsi="宋体" w:cs="宋体"/>
          <w:color w:val="000000"/>
          <w:sz w:val="27"/>
        </w:rPr>
        <w:t xml:space="preserve"> </w:t>
      </w:r>
      <w:r>
        <w:rPr>
          <w:rFonts w:ascii="宋体" w:eastAsia="宋体" w:hAnsi="宋体" w:cs="宋体"/>
          <w:color w:val="000000"/>
          <w:sz w:val="27"/>
        </w:rPr>
        <w:t>若一切相同，問題会得成为悖解。</w:t>
      </w:r>
      <w:r>
        <w:rPr>
          <w:rFonts w:ascii="宋体" w:eastAsia="宋体" w:hAnsi="宋体" w:cs="宋体"/>
          <w:color w:val="000000"/>
          <w:sz w:val="27"/>
        </w:rPr>
        <w:t xml:space="preserve"> </w:t>
      </w:r>
      <w:r>
        <w:rPr>
          <w:rFonts w:ascii="宋体" w:eastAsia="宋体" w:hAnsi="宋体" w:cs="宋体"/>
          <w:color w:val="000000"/>
          <w:sz w:val="27"/>
        </w:rPr>
        <w:t>因为这样关系各項和本体將具有相同要素。</w:t>
      </w:r>
      <w:r>
        <w:rPr>
          <w:rFonts w:ascii="宋体" w:eastAsia="宋体" w:hAnsi="宋体" w:cs="宋体"/>
          <w:color w:val="000000"/>
          <w:sz w:val="27"/>
        </w:rPr>
        <w:t xml:space="preserve"> </w:t>
      </w:r>
      <w:r>
        <w:rPr>
          <w:rFonts w:ascii="宋体" w:eastAsia="宋体" w:hAnsi="宋体" w:cs="宋体"/>
          <w:color w:val="000000"/>
          <w:sz w:val="27"/>
        </w:rPr>
        <w:t>而这共通要素又將是什</w:t>
      </w:r>
      <w:r>
        <w:rPr>
          <w:rFonts w:ascii="宋体" w:eastAsia="宋体" w:hAnsi="宋体" w:cs="宋体"/>
          <w:color w:val="000000"/>
          <w:sz w:val="27"/>
        </w:rPr>
        <w:t xml:space="preserve">1070b </w:t>
      </w:r>
      <w:r>
        <w:rPr>
          <w:rFonts w:ascii="宋体" w:eastAsia="宋体" w:hAnsi="宋体" w:cs="宋体"/>
          <w:color w:val="000000"/>
          <w:sz w:val="27"/>
        </w:rPr>
        <w:t>么</w:t>
      </w:r>
      <w:r>
        <w:rPr>
          <w:rFonts w:ascii="宋体" w:eastAsia="宋体" w:hAnsi="宋体" w:cs="宋体"/>
          <w:color w:val="000000"/>
          <w:sz w:val="27"/>
        </w:rPr>
        <w:t>?</w:t>
      </w:r>
      <w:r>
        <w:rPr>
          <w:rFonts w:ascii="宋体" w:eastAsia="宋体" w:hAnsi="宋体" w:cs="宋体"/>
          <w:color w:val="000000"/>
          <w:sz w:val="27"/>
        </w:rPr>
        <w:t>作为云謂的其它范疇，</w:t>
      </w:r>
      <w:r>
        <w:rPr>
          <w:rFonts w:ascii="宋体" w:eastAsia="宋体" w:hAnsi="宋体" w:cs="宋体"/>
          <w:color w:val="000000"/>
          <w:sz w:val="27"/>
        </w:rPr>
        <w:t xml:space="preserve"> </w:t>
      </w:r>
      <w:r>
        <w:rPr>
          <w:rFonts w:ascii="宋体" w:eastAsia="宋体" w:hAnsi="宋体" w:cs="宋体"/>
          <w:color w:val="000000"/>
          <w:sz w:val="27"/>
        </w:rPr>
        <w:t>与本体之間并沒有既共通而又相異的事物；但一要素則应該先于其作为一要素而組成的事物；再者</w:t>
      </w:r>
      <w:r>
        <w:rPr>
          <w:rFonts w:ascii="宋体" w:eastAsia="宋体" w:hAnsi="宋体" w:cs="宋体"/>
          <w:color w:val="000000"/>
          <w:sz w:val="27"/>
        </w:rPr>
        <w:t xml:space="preserve">. </w:t>
      </w:r>
      <w:r>
        <w:rPr>
          <w:rFonts w:ascii="宋体" w:eastAsia="宋体" w:hAnsi="宋体" w:cs="宋体"/>
          <w:color w:val="000000"/>
          <w:sz w:val="27"/>
        </w:rPr>
        <w:t>本体并非关系中的要素，关系也不会是本体的要素。又，一切范畴怎</w:t>
      </w:r>
      <w:r>
        <w:rPr>
          <w:rFonts w:ascii="宋体" w:eastAsia="宋体" w:hAnsi="宋体" w:cs="宋体"/>
          <w:color w:val="000000"/>
          <w:sz w:val="27"/>
        </w:rPr>
        <w:t xml:space="preserve">5 </w:t>
      </w:r>
      <w:r>
        <w:rPr>
          <w:rFonts w:ascii="宋体" w:eastAsia="宋体" w:hAnsi="宋体" w:cs="宋体"/>
          <w:color w:val="000000"/>
          <w:sz w:val="27"/>
        </w:rPr>
        <w:t>能有相同要素</w:t>
      </w:r>
      <w:r>
        <w:rPr>
          <w:rFonts w:ascii="宋体" w:eastAsia="宋体" w:hAnsi="宋体" w:cs="宋体"/>
          <w:color w:val="000000"/>
          <w:sz w:val="27"/>
        </w:rPr>
        <w:t>?</w:t>
      </w:r>
      <w:r>
        <w:rPr>
          <w:rFonts w:ascii="宋体" w:eastAsia="宋体" w:hAnsi="宋体" w:cs="宋体"/>
          <w:color w:val="000000"/>
          <w:sz w:val="27"/>
        </w:rPr>
        <w:t>要素与要素粗成的事物就不复相同，如</w:t>
      </w:r>
      <w:r>
        <w:rPr>
          <w:rFonts w:ascii="宋体" w:eastAsia="宋体" w:hAnsi="宋体" w:cs="宋体"/>
          <w:color w:val="000000"/>
          <w:sz w:val="27"/>
        </w:rPr>
        <w:t>β</w:t>
      </w:r>
      <w:r>
        <w:rPr>
          <w:rFonts w:ascii="宋体" w:eastAsia="宋体" w:hAnsi="宋体" w:cs="宋体"/>
          <w:color w:val="000000"/>
          <w:sz w:val="27"/>
        </w:rPr>
        <w:t>与</w:t>
      </w:r>
      <w:r>
        <w:rPr>
          <w:rFonts w:ascii="宋体" w:eastAsia="宋体" w:hAnsi="宋体" w:cs="宋体"/>
          <w:color w:val="000000"/>
          <w:sz w:val="27"/>
        </w:rPr>
        <w:t>α</w:t>
      </w:r>
      <w:r>
        <w:rPr>
          <w:rFonts w:ascii="宋体" w:eastAsia="宋体" w:hAnsi="宋体" w:cs="宋体"/>
          <w:color w:val="000000"/>
          <w:sz w:val="27"/>
        </w:rPr>
        <w:t>就与</w:t>
      </w:r>
      <w:r>
        <w:rPr>
          <w:rFonts w:ascii="宋体" w:eastAsia="宋体" w:hAnsi="宋体" w:cs="宋体"/>
          <w:color w:val="000000"/>
          <w:sz w:val="27"/>
        </w:rPr>
        <w:t>βα</w:t>
      </w:r>
      <w:r>
        <w:rPr>
          <w:rFonts w:ascii="宋体" w:eastAsia="宋体" w:hAnsi="宋体" w:cs="宋体"/>
          <w:color w:val="000000"/>
          <w:sz w:val="27"/>
        </w:rPr>
        <w:t>不同。</w:t>
      </w:r>
      <w:r>
        <w:rPr>
          <w:rFonts w:ascii="宋体" w:eastAsia="宋体" w:hAnsi="宋体" w:cs="宋体"/>
          <w:color w:val="000000"/>
          <w:sz w:val="27"/>
        </w:rPr>
        <w:t>(</w:t>
      </w:r>
      <w:r>
        <w:rPr>
          <w:rFonts w:ascii="宋体" w:eastAsia="宋体" w:hAnsi="宋体" w:cs="宋体"/>
          <w:color w:val="000000"/>
          <w:sz w:val="27"/>
        </w:rPr>
        <w:t>象实是与元一这类理知事物</w:t>
      </w:r>
      <w:r>
        <w:rPr>
          <w:rFonts w:ascii="宋体" w:eastAsia="宋体" w:hAnsi="宋体" w:cs="宋体"/>
          <w:color w:val="000000"/>
          <w:sz w:val="27"/>
        </w:rPr>
        <w:t>①</w:t>
      </w:r>
      <w:r>
        <w:rPr>
          <w:rFonts w:ascii="宋体" w:eastAsia="宋体" w:hAnsi="宋体" w:cs="宋体"/>
          <w:color w:val="000000"/>
          <w:sz w:val="27"/>
        </w:rPr>
        <w:t>亦非要素；因为这些可为組合物与其組成要素的共通云謂。</w:t>
      </w:r>
      <w:r>
        <w:rPr>
          <w:rFonts w:ascii="宋体" w:eastAsia="宋体" w:hAnsi="宋体" w:cs="宋体"/>
          <w:color w:val="000000"/>
          <w:sz w:val="27"/>
        </w:rPr>
        <w:t>)</w:t>
      </w:r>
      <w:r>
        <w:rPr>
          <w:rFonts w:ascii="宋体" w:eastAsia="宋体" w:hAnsi="宋体" w:cs="宋体"/>
          <w:color w:val="000000"/>
          <w:sz w:val="27"/>
        </w:rPr>
        <w:t>所以諸要素均不可以或为一个本体或为一个相关項。</w:t>
      </w:r>
      <w:r>
        <w:rPr>
          <w:rFonts w:ascii="宋体" w:eastAsia="宋体" w:hAnsi="宋体" w:cs="宋体"/>
          <w:color w:val="000000"/>
          <w:sz w:val="27"/>
        </w:rPr>
        <w:t xml:space="preserve"> </w:t>
      </w:r>
      <w:r>
        <w:rPr>
          <w:rFonts w:ascii="宋体" w:eastAsia="宋体" w:hAnsi="宋体" w:cs="宋体"/>
          <w:color w:val="000000"/>
          <w:sz w:val="27"/>
        </w:rPr>
        <w:t>本体应專有本体之要素，关系有关系之要素。</w:t>
      </w:r>
      <w:r>
        <w:rPr>
          <w:rFonts w:ascii="宋体" w:eastAsia="宋体" w:hAnsi="宋体" w:cs="宋体"/>
          <w:color w:val="000000"/>
          <w:sz w:val="27"/>
        </w:rPr>
        <w:t xml:space="preserve"> </w:t>
      </w:r>
      <w:r>
        <w:rPr>
          <w:rFonts w:ascii="宋体" w:eastAsia="宋体" w:hAnsi="宋体" w:cs="宋体"/>
          <w:color w:val="000000"/>
          <w:sz w:val="27"/>
        </w:rPr>
        <w:t>这样，各范疇之要素实不相同。</w:t>
      </w:r>
    </w:p>
    <w:p w:rsidR="00374711" w:rsidRDefault="000C031C">
      <w:pPr>
        <w:autoSpaceDE w:val="0"/>
        <w:autoSpaceDN w:val="0"/>
        <w:spacing w:before="20" w:line="473" w:lineRule="atLeast"/>
        <w:ind w:left="1000" w:right="400" w:firstLine="40"/>
        <w:rPr>
          <w:sz w:val="27"/>
        </w:rPr>
      </w:pPr>
      <w:r>
        <w:rPr>
          <w:rFonts w:ascii="宋体" w:eastAsia="宋体" w:hAnsi="宋体" w:cs="宋体"/>
          <w:color w:val="000000"/>
          <w:sz w:val="27"/>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或者，照我們常习的看法，要素可說或相同或不相同，例如</w:t>
      </w:r>
      <w:r>
        <w:rPr>
          <w:rFonts w:ascii="宋体" w:eastAsia="宋体" w:hAnsi="宋体" w:cs="宋体"/>
          <w:color w:val="000000"/>
          <w:sz w:val="27"/>
        </w:rPr>
        <w:t>.</w:t>
      </w:r>
      <w:r>
        <w:rPr>
          <w:rFonts w:ascii="宋体" w:eastAsia="宋体" w:hAnsi="宋体" w:cs="宋体"/>
          <w:color w:val="000000"/>
          <w:sz w:val="27"/>
        </w:rPr>
        <w:t>感觉实体之要素可以是：</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形式，如热，其另一义为</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闕失卽冷；与</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物質，物質就直接地幷自身潛在地或热或冷。而本体則可</w:t>
      </w:r>
      <w:r>
        <w:rPr>
          <w:rFonts w:ascii="宋体" w:eastAsia="宋体" w:hAnsi="宋体" w:cs="宋体"/>
          <w:color w:val="000000"/>
          <w:sz w:val="27"/>
        </w:rPr>
        <w:t>(</w:t>
      </w:r>
      <w:r>
        <w:rPr>
          <w:rFonts w:ascii="宋体" w:eastAsia="宋体" w:hAnsi="宋体" w:cs="宋体"/>
          <w:color w:val="000000"/>
          <w:sz w:val="27"/>
        </w:rPr>
        <w:t>子</w:t>
      </w:r>
      <w:r>
        <w:rPr>
          <w:rFonts w:ascii="宋体" w:eastAsia="宋体" w:hAnsi="宋体" w:cs="宋体"/>
          <w:color w:val="000000"/>
          <w:sz w:val="27"/>
        </w:rPr>
        <w:t>)</w:t>
      </w:r>
      <w:r>
        <w:rPr>
          <w:rFonts w:ascii="宋体" w:eastAsia="宋体" w:hAnsi="宋体" w:cs="宋体"/>
          <w:color w:val="000000"/>
          <w:sz w:val="27"/>
        </w:rPr>
        <w:t>由这些要素合成，或</w:t>
      </w:r>
      <w:r>
        <w:rPr>
          <w:rFonts w:ascii="宋体" w:eastAsia="宋体" w:hAnsi="宋体" w:cs="宋体"/>
          <w:color w:val="000000"/>
          <w:sz w:val="27"/>
        </w:rPr>
        <w:t>(</w:t>
      </w:r>
      <w:r>
        <w:rPr>
          <w:rFonts w:ascii="宋体" w:eastAsia="宋体" w:hAnsi="宋体" w:cs="宋体"/>
          <w:color w:val="000000"/>
          <w:sz w:val="27"/>
        </w:rPr>
        <w:t>丑</w:t>
      </w:r>
      <w:r>
        <w:rPr>
          <w:rFonts w:ascii="宋体" w:eastAsia="宋体" w:hAnsi="宋体" w:cs="宋体"/>
          <w:color w:val="000000"/>
          <w:sz w:val="27"/>
        </w:rPr>
        <w:t>)</w:t>
      </w:r>
      <w:r>
        <w:rPr>
          <w:rFonts w:ascii="宋体" w:eastAsia="宋体" w:hAnsi="宋体" w:cs="宋体"/>
          <w:color w:val="000000"/>
          <w:sz w:val="27"/>
        </w:rPr>
        <w:t>由合成物再合成，</w:t>
      </w:r>
      <w:r>
        <w:rPr>
          <w:rFonts w:ascii="宋体" w:eastAsia="宋体" w:hAnsi="宋体" w:cs="宋体"/>
          <w:color w:val="000000"/>
          <w:sz w:val="27"/>
        </w:rPr>
        <w:t>②</w:t>
      </w:r>
      <w:r>
        <w:rPr>
          <w:rFonts w:ascii="宋体" w:eastAsia="宋体" w:hAnsi="宋体" w:cs="宋体"/>
          <w:color w:val="000000"/>
          <w:sz w:val="27"/>
        </w:rPr>
        <w:t>这些合成物或以这些要素为原理而合成，或是由冷与热所产生的任何物体，例</w:t>
      </w:r>
      <w:r>
        <w:rPr>
          <w:rFonts w:ascii="宋体" w:eastAsia="宋体" w:hAnsi="宋体" w:cs="宋体"/>
          <w:color w:val="000000"/>
          <w:sz w:val="27"/>
        </w:rPr>
        <w:t xml:space="preserve">15 </w:t>
      </w:r>
      <w:r>
        <w:rPr>
          <w:rFonts w:ascii="宋体" w:eastAsia="宋体" w:hAnsi="宋体" w:cs="宋体"/>
          <w:color w:val="000000"/>
          <w:sz w:val="27"/>
        </w:rPr>
        <w:t>如肉或骨合成；合成产物必然異于諸要素。</w:t>
      </w:r>
      <w:r>
        <w:rPr>
          <w:rFonts w:ascii="宋体" w:eastAsia="宋体" w:hAnsi="宋体" w:cs="宋体"/>
          <w:color w:val="000000"/>
          <w:sz w:val="27"/>
        </w:rPr>
        <w:t xml:space="preserve"> </w:t>
      </w:r>
      <w:r>
        <w:rPr>
          <w:rFonts w:ascii="宋体" w:eastAsia="宋体" w:hAnsi="宋体" w:cs="宋体"/>
          <w:color w:val="000000"/>
          <w:sz w:val="27"/>
        </w:rPr>
        <w:t>于是这些事物于形式、闕失与物質三者而論要素和原理可說是相同</w:t>
      </w:r>
      <w:r>
        <w:rPr>
          <w:rFonts w:ascii="宋体" w:eastAsia="宋体" w:hAnsi="宋体" w:cs="宋体"/>
          <w:color w:val="000000"/>
          <w:sz w:val="27"/>
        </w:rPr>
        <w:t xml:space="preserve"> </w:t>
      </w:r>
      <w:r>
        <w:rPr>
          <w:rFonts w:ascii="宋体" w:eastAsia="宋体" w:hAnsi="宋体" w:cs="宋体"/>
          <w:color w:val="000000"/>
          <w:sz w:val="27"/>
        </w:rPr>
        <w:t>一一</w:t>
      </w:r>
      <w:r>
        <w:rPr>
          <w:rFonts w:ascii="宋体" w:eastAsia="宋体" w:hAnsi="宋体" w:cs="宋体"/>
          <w:color w:val="000000"/>
          <w:sz w:val="27"/>
        </w:rPr>
        <w:t>(</w:t>
      </w:r>
      <w:r>
        <w:rPr>
          <w:rFonts w:ascii="宋体" w:eastAsia="宋体" w:hAnsi="宋体" w:cs="宋体"/>
          <w:color w:val="000000"/>
          <w:sz w:val="27"/>
        </w:rPr>
        <w:t>虽則特殊各物仍各具有其特殊的各别要素</w:t>
      </w:r>
      <w:r>
        <w:rPr>
          <w:rFonts w:ascii="宋体" w:eastAsia="宋体" w:hAnsi="宋体" w:cs="宋体"/>
          <w:color w:val="000000"/>
          <w:sz w:val="27"/>
        </w:rPr>
        <w:t>)</w:t>
      </w:r>
      <w:r>
        <w:rPr>
          <w:rFonts w:ascii="宋体" w:eastAsia="宋体" w:hAnsi="宋体" w:cs="宋体"/>
          <w:color w:val="000000"/>
          <w:sz w:val="27"/>
        </w:rPr>
        <w:t>；也可以說这些要素只比拟上似若相同，而实际上一切事物并不具有这</w:t>
      </w:r>
      <w:r>
        <w:rPr>
          <w:rFonts w:ascii="宋体" w:eastAsia="宋体" w:hAnsi="宋体" w:cs="宋体"/>
          <w:color w:val="000000"/>
          <w:sz w:val="27"/>
        </w:rPr>
        <w:t>样含义的相同要素。</w:t>
      </w:r>
      <w:r>
        <w:rPr>
          <w:rFonts w:ascii="宋体" w:eastAsia="宋体" w:hAnsi="宋体" w:cs="宋体"/>
          <w:color w:val="000000"/>
          <w:sz w:val="27"/>
        </w:rPr>
        <w:t xml:space="preserve">  </w:t>
      </w:r>
      <w:r>
        <w:rPr>
          <w:rFonts w:ascii="宋体" w:eastAsia="宋体" w:hAnsi="宋体" w:cs="宋体"/>
          <w:color w:val="000000"/>
          <w:sz w:val="27"/>
        </w:rPr>
        <w:t>各級事物</w:t>
      </w:r>
      <w:r>
        <w:rPr>
          <w:rFonts w:ascii="宋体" w:eastAsia="宋体" w:hAnsi="宋体" w:cs="宋体"/>
          <w:color w:val="000000"/>
          <w:sz w:val="27"/>
        </w:rPr>
        <w:t xml:space="preserve">20 </w:t>
      </w:r>
      <w:r>
        <w:rPr>
          <w:rFonts w:ascii="宋体" w:eastAsia="宋体" w:hAnsi="宋体" w:cs="宋体"/>
          <w:color w:val="000000"/>
          <w:sz w:val="27"/>
        </w:rPr>
        <w:t>均各有其不同的原理与要素；例如于色为</w:t>
      </w:r>
      <w:r>
        <w:rPr>
          <w:rFonts w:ascii="宋体" w:eastAsia="宋体" w:hAnsi="宋体" w:cs="宋体"/>
          <w:color w:val="000000"/>
          <w:sz w:val="27"/>
        </w:rPr>
        <w:t>“</w:t>
      </w:r>
      <w:r>
        <w:rPr>
          <w:rFonts w:ascii="宋体" w:eastAsia="宋体" w:hAnsi="宋体" w:cs="宋体"/>
          <w:color w:val="000000"/>
          <w:sz w:val="27"/>
        </w:rPr>
        <w:t>白</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黑</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面</w:t>
      </w:r>
      <w:r>
        <w:rPr>
          <w:rFonts w:ascii="宋体" w:eastAsia="宋体" w:hAnsi="宋体" w:cs="宋体"/>
          <w:color w:val="000000"/>
          <w:sz w:val="27"/>
        </w:rPr>
        <w:t>”</w:t>
      </w:r>
      <w:r>
        <w:rPr>
          <w:rFonts w:ascii="宋体" w:eastAsia="宋体" w:hAnsi="宋体" w:cs="宋体"/>
          <w:color w:val="000000"/>
          <w:sz w:val="27"/>
        </w:rPr>
        <w:t>，于晝夜为</w:t>
      </w:r>
      <w:r>
        <w:rPr>
          <w:rFonts w:ascii="宋体" w:eastAsia="宋体" w:hAnsi="宋体" w:cs="宋体"/>
          <w:color w:val="000000"/>
          <w:sz w:val="27"/>
        </w:rPr>
        <w:t>“</w:t>
      </w:r>
      <w:r>
        <w:rPr>
          <w:rFonts w:ascii="宋体" w:eastAsia="宋体" w:hAnsi="宋体" w:cs="宋体"/>
          <w:color w:val="000000"/>
          <w:sz w:val="27"/>
        </w:rPr>
        <w:t>光</w:t>
      </w:r>
      <w:r>
        <w:rPr>
          <w:rFonts w:ascii="宋体" w:eastAsia="宋体" w:hAnsi="宋体" w:cs="宋体"/>
          <w:color w:val="000000"/>
          <w:sz w:val="27"/>
        </w:rPr>
        <w:t>”“</w:t>
      </w:r>
      <w:r>
        <w:rPr>
          <w:rFonts w:ascii="宋体" w:eastAsia="宋体" w:hAnsi="宋体" w:cs="宋体"/>
          <w:color w:val="000000"/>
          <w:sz w:val="27"/>
        </w:rPr>
        <w:t>暗</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气</w:t>
      </w:r>
      <w:r>
        <w:rPr>
          <w:rFonts w:ascii="宋体" w:eastAsia="宋体" w:hAnsi="宋体" w:cs="宋体"/>
          <w:color w:val="000000"/>
          <w:sz w:val="27"/>
        </w:rPr>
        <w:t>”</w:t>
      </w:r>
      <w:r>
        <w:rPr>
          <w:rFonts w:ascii="宋体" w:eastAsia="宋体" w:hAnsi="宋体" w:cs="宋体"/>
          <w:color w:val="000000"/>
          <w:sz w:val="27"/>
        </w:rPr>
        <w:t>。</w:t>
      </w:r>
    </w:p>
    <w:p w:rsidR="00374711" w:rsidRDefault="000C031C">
      <w:pPr>
        <w:spacing w:before="380" w:line="100" w:lineRule="exact"/>
        <w:ind w:left="1480" w:right="5940"/>
        <w:rPr>
          <w:sz w:val="24"/>
        </w:rPr>
      </w:pPr>
      <w:r>
        <w:rPr>
          <w:rFonts w:ascii="宋体" w:eastAsia="宋体" w:hAnsi="宋体" w:cs="宋体"/>
          <w:sz w:val="24"/>
          <w:u w:val="single"/>
        </w:rPr>
        <w:t xml:space="preserve">                        </w:t>
      </w:r>
    </w:p>
    <w:p w:rsidR="00374711" w:rsidRDefault="000C031C">
      <w:pPr>
        <w:autoSpaceDE w:val="0"/>
        <w:autoSpaceDN w:val="0"/>
        <w:spacing w:line="340" w:lineRule="atLeast"/>
        <w:ind w:left="1420" w:right="380" w:firstLine="480"/>
        <w:rPr>
          <w:sz w:val="27"/>
        </w:rPr>
      </w:pPr>
      <w:r>
        <w:rPr>
          <w:rFonts w:ascii="宋体" w:eastAsia="宋体" w:hAnsi="宋体" w:cs="宋体"/>
          <w:color w:val="000000"/>
          <w:sz w:val="27"/>
        </w:rPr>
        <w:t>①</w:t>
      </w:r>
      <w:r>
        <w:rPr>
          <w:rFonts w:ascii="宋体" w:eastAsia="宋体" w:hAnsi="宋体" w:cs="宋体"/>
          <w:color w:val="000000"/>
          <w:sz w:val="27"/>
        </w:rPr>
        <w:t>理知或理性事物与下文感觉或感性事物相比照。</w:t>
      </w:r>
      <w:r>
        <w:rPr>
          <w:rFonts w:ascii="宋体" w:eastAsia="宋体" w:hAnsi="宋体" w:cs="宋体"/>
          <w:color w:val="000000"/>
          <w:sz w:val="27"/>
        </w:rPr>
        <w:t xml:space="preserve"> </w:t>
      </w:r>
      <w:r>
        <w:rPr>
          <w:rFonts w:ascii="宋体" w:eastAsia="宋体" w:hAnsi="宋体" w:cs="宋体"/>
          <w:color w:val="000000"/>
          <w:sz w:val="27"/>
        </w:rPr>
        <w:t>亞氏每用此字指各范口一切抽象名詞或普遍性事物，而以感性事物指称实体事物或个別事物。</w:t>
      </w:r>
    </w:p>
    <w:p w:rsidR="00374711" w:rsidRDefault="000C031C">
      <w:pPr>
        <w:autoSpaceDE w:val="0"/>
        <w:autoSpaceDN w:val="0"/>
        <w:spacing w:before="20" w:line="320" w:lineRule="atLeast"/>
        <w:ind w:left="1420" w:right="400" w:firstLine="480"/>
        <w:rPr>
          <w:sz w:val="27"/>
        </w:rPr>
      </w:pPr>
      <w:r>
        <w:rPr>
          <w:rFonts w:ascii="宋体" w:eastAsia="宋体" w:hAnsi="宋体" w:cs="宋体"/>
          <w:color w:val="000000"/>
          <w:sz w:val="27"/>
        </w:rPr>
        <w:t>②</w:t>
      </w:r>
      <w:r>
        <w:rPr>
          <w:rFonts w:ascii="宋体" w:eastAsia="宋体" w:hAnsi="宋体" w:cs="宋体"/>
          <w:color w:val="000000"/>
          <w:sz w:val="27"/>
        </w:rPr>
        <w:t>古希臘学者的物質观念以火与气为热元素，地与水为冷元素；而冷热为万物离合之要素。</w:t>
      </w:r>
    </w:p>
    <w:p w:rsidR="00374711" w:rsidRDefault="000C031C">
      <w:pPr>
        <w:autoSpaceDE w:val="0"/>
        <w:autoSpaceDN w:val="0"/>
        <w:spacing w:before="200" w:line="280" w:lineRule="atLeast"/>
        <w:ind w:left="8800"/>
        <w:rPr>
          <w:sz w:val="27"/>
        </w:rPr>
      </w:pPr>
      <w:r>
        <w:rPr>
          <w:rFonts w:ascii="宋体" w:eastAsia="宋体" w:hAnsi="宋体" w:cs="宋体"/>
          <w:color w:val="000000"/>
          <w:sz w:val="27"/>
        </w:rPr>
        <w:t>241·</w:t>
      </w:r>
      <w:r>
        <w:br w:type="page"/>
      </w:r>
    </w:p>
    <w:p w:rsidR="00374711" w:rsidRDefault="000C031C">
      <w:pPr>
        <w:autoSpaceDE w:val="0"/>
        <w:autoSpaceDN w:val="0"/>
        <w:spacing w:before="620" w:line="400" w:lineRule="atLeast"/>
        <w:ind w:left="500"/>
        <w:rPr>
          <w:sz w:val="25"/>
        </w:rPr>
      </w:pPr>
      <w:r>
        <w:rPr>
          <w:rFonts w:ascii="宋体" w:eastAsia="宋体" w:hAnsi="宋体" w:cs="宋体"/>
          <w:color w:val="000000"/>
          <w:sz w:val="25"/>
        </w:rPr>
        <w:lastRenderedPageBreak/>
        <w:t>A5</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5"/>
          <w:u w:val="single"/>
        </w:rPr>
        <w:t>1070b</w:t>
      </w:r>
    </w:p>
    <w:p w:rsidR="00374711" w:rsidRDefault="000C031C">
      <w:pPr>
        <w:autoSpaceDE w:val="0"/>
        <w:autoSpaceDN w:val="0"/>
        <w:spacing w:before="20" w:line="472" w:lineRule="atLeast"/>
        <w:ind w:left="460" w:right="940" w:firstLine="980"/>
        <w:rPr>
          <w:sz w:val="25"/>
        </w:rPr>
      </w:pPr>
      <w:r>
        <w:rPr>
          <w:rFonts w:ascii="宋体" w:eastAsia="宋体" w:hAnsi="宋体" w:cs="宋体"/>
          <w:color w:val="000000"/>
          <w:sz w:val="25"/>
        </w:rPr>
        <w:t>不仅内在諸要素为事物之諸原因，某些外在事物，例如动因亦为事物之原因，于是淸楚池，原理不同于要素而兩者均为原因。</w:t>
      </w:r>
      <w:r>
        <w:rPr>
          <w:rFonts w:ascii="宋体" w:eastAsia="宋体" w:hAnsi="宋体" w:cs="宋体"/>
          <w:color w:val="000000"/>
          <w:sz w:val="25"/>
        </w:rPr>
        <w:t xml:space="preserve"> </w:t>
      </w:r>
      <w:r>
        <w:rPr>
          <w:rFonts w:ascii="宋体" w:eastAsia="宋体" w:hAnsi="宋体" w:cs="宋体"/>
          <w:color w:val="000000"/>
          <w:sz w:val="25"/>
        </w:rPr>
        <w:t>原</w:t>
      </w:r>
      <w:r>
        <w:rPr>
          <w:rFonts w:ascii="宋体" w:eastAsia="宋体" w:hAnsi="宋体" w:cs="宋体"/>
          <w:color w:val="000000"/>
          <w:sz w:val="25"/>
        </w:rPr>
        <w:t xml:space="preserve">25 </w:t>
      </w:r>
      <w:r>
        <w:rPr>
          <w:rFonts w:ascii="宋体" w:eastAsia="宋体" w:hAnsi="宋体" w:cs="宋体"/>
          <w:color w:val="000000"/>
          <w:sz w:val="25"/>
        </w:rPr>
        <w:t>理跟着内外因之别分为兩类；凡能造致运动与靜止的事物，应是一原理，亦为一本体。</w:t>
      </w:r>
      <w:r>
        <w:rPr>
          <w:rFonts w:ascii="宋体" w:eastAsia="宋体" w:hAnsi="宋体" w:cs="宋体"/>
          <w:color w:val="000000"/>
          <w:sz w:val="25"/>
        </w:rPr>
        <w:t xml:space="preserve"> </w:t>
      </w:r>
      <w:r>
        <w:rPr>
          <w:rFonts w:ascii="宋体" w:eastAsia="宋体" w:hAnsi="宋体" w:cs="宋体"/>
          <w:color w:val="000000"/>
          <w:sz w:val="25"/>
        </w:rPr>
        <w:t>所以比拟地說，要素有三，原因或原理有四；但各別地說，則不同事物各有其不同要素，而切身动因也于不同事物</w:t>
      </w:r>
      <w:r>
        <w:rPr>
          <w:rFonts w:ascii="宋体" w:eastAsia="宋体" w:hAnsi="宋体" w:cs="宋体"/>
          <w:color w:val="000000"/>
          <w:sz w:val="25"/>
        </w:rPr>
        <w:t xml:space="preserve">30 </w:t>
      </w:r>
      <w:r>
        <w:rPr>
          <w:rFonts w:ascii="宋体" w:eastAsia="宋体" w:hAnsi="宋体" w:cs="宋体"/>
          <w:color w:val="000000"/>
          <w:sz w:val="25"/>
        </w:rPr>
        <w:t>为各異。</w:t>
      </w:r>
      <w:r>
        <w:rPr>
          <w:rFonts w:ascii="宋体" w:eastAsia="宋体" w:hAnsi="宋体" w:cs="宋体"/>
          <w:color w:val="000000"/>
          <w:sz w:val="25"/>
        </w:rPr>
        <w:t xml:space="preserve"> </w:t>
      </w:r>
      <w:r>
        <w:rPr>
          <w:rFonts w:ascii="宋体" w:eastAsia="宋体" w:hAnsi="宋体" w:cs="宋体"/>
          <w:color w:val="000000"/>
          <w:sz w:val="25"/>
        </w:rPr>
        <w:t>健康，疾病，身体；动因是医术。</w:t>
      </w:r>
      <w:r>
        <w:rPr>
          <w:rFonts w:ascii="宋体" w:eastAsia="宋体" w:hAnsi="宋体" w:cs="宋体"/>
          <w:color w:val="000000"/>
          <w:sz w:val="25"/>
        </w:rPr>
        <w:t xml:space="preserve">  </w:t>
      </w:r>
      <w:r>
        <w:rPr>
          <w:rFonts w:ascii="宋体" w:eastAsia="宋体" w:hAnsi="宋体" w:cs="宋体"/>
          <w:color w:val="000000"/>
          <w:sz w:val="25"/>
        </w:rPr>
        <w:t>形式，某种排列的關失，礴，动因是建筑术。</w:t>
      </w:r>
      <w:r>
        <w:rPr>
          <w:rFonts w:ascii="宋体" w:eastAsia="宋体" w:hAnsi="宋体" w:cs="宋体"/>
          <w:color w:val="000000"/>
          <w:sz w:val="25"/>
        </w:rPr>
        <w:t xml:space="preserve"> </w:t>
      </w:r>
      <w:r>
        <w:rPr>
          <w:rFonts w:ascii="宋体" w:eastAsia="宋体" w:hAnsi="宋体" w:cs="宋体"/>
          <w:color w:val="000000"/>
          <w:sz w:val="25"/>
        </w:rPr>
        <w:t>天然事物之例如人，其动因为人，而思想产物之动因則为形式或其对成；这样原因就或为四类或为三</w:t>
      </w:r>
      <w:r>
        <w:rPr>
          <w:rFonts w:ascii="宋体" w:eastAsia="宋体" w:hAnsi="宋体" w:cs="宋体"/>
          <w:color w:val="000000"/>
          <w:sz w:val="25"/>
        </w:rPr>
        <w:t>类。</w:t>
      </w:r>
      <w:r>
        <w:rPr>
          <w:rFonts w:ascii="宋体" w:eastAsia="宋体" w:hAnsi="宋体" w:cs="宋体"/>
          <w:color w:val="000000"/>
          <w:sz w:val="25"/>
        </w:rPr>
        <w:t>①</w:t>
      </w:r>
      <w:r>
        <w:rPr>
          <w:rFonts w:ascii="宋体" w:eastAsia="宋体" w:hAnsi="宋体" w:cs="宋体"/>
          <w:color w:val="000000"/>
          <w:sz w:val="25"/>
        </w:rPr>
        <w:t>因为</w:t>
      </w:r>
      <w:r>
        <w:rPr>
          <w:rFonts w:ascii="宋体" w:eastAsia="宋体" w:hAnsi="宋体" w:cs="宋体"/>
          <w:color w:val="000000"/>
          <w:sz w:val="25"/>
        </w:rPr>
        <w:t xml:space="preserve">35 </w:t>
      </w:r>
      <w:r>
        <w:rPr>
          <w:rFonts w:ascii="宋体" w:eastAsia="宋体" w:hAnsi="宋体" w:cs="宋体"/>
          <w:color w:val="000000"/>
          <w:sz w:val="25"/>
        </w:rPr>
        <w:t>有时健康本身就是医术，房屋的形式就是建筑术，而人孳生人。</w:t>
      </w:r>
      <w:r>
        <w:rPr>
          <w:rFonts w:ascii="宋体" w:eastAsia="宋体" w:hAnsi="宋体" w:cs="宋体"/>
          <w:color w:val="000000"/>
          <w:sz w:val="25"/>
        </w:rPr>
        <w:t xml:space="preserve"> </w:t>
      </w:r>
      <w:r>
        <w:rPr>
          <w:rFonts w:ascii="宋体" w:eastAsia="宋体" w:hAnsi="宋体" w:cs="宋体"/>
          <w:color w:val="000000"/>
          <w:sz w:val="25"/>
        </w:rPr>
        <w:t>此外还得有一最初的事物为一切事物动变之始因。</w:t>
      </w:r>
      <w:r>
        <w:rPr>
          <w:rFonts w:ascii="宋体" w:eastAsia="宋体" w:hAnsi="宋体" w:cs="宋体"/>
          <w:color w:val="000000"/>
          <w:sz w:val="25"/>
        </w:rPr>
        <w:t>②</w:t>
      </w:r>
    </w:p>
    <w:p w:rsidR="00374711" w:rsidRDefault="000C031C">
      <w:pPr>
        <w:autoSpaceDE w:val="0"/>
        <w:autoSpaceDN w:val="0"/>
        <w:spacing w:before="180" w:line="280" w:lineRule="atLeast"/>
        <w:ind w:left="22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五</w:t>
      </w:r>
    </w:p>
    <w:p w:rsidR="00374711" w:rsidRDefault="000C031C">
      <w:pPr>
        <w:autoSpaceDE w:val="0"/>
        <w:autoSpaceDN w:val="0"/>
        <w:spacing w:before="20" w:line="473" w:lineRule="atLeast"/>
        <w:ind w:left="220" w:right="880"/>
        <w:rPr>
          <w:sz w:val="25"/>
        </w:rPr>
      </w:pPr>
      <w:r>
        <w:rPr>
          <w:rFonts w:ascii="宋体" w:eastAsia="宋体" w:hAnsi="宋体" w:cs="宋体"/>
          <w:color w:val="000000"/>
          <w:sz w:val="25"/>
        </w:rPr>
        <w:t>1071a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有些事物独立存在，有些則不能，前者为本体。</w:t>
      </w:r>
      <w:r>
        <w:rPr>
          <w:rFonts w:ascii="宋体" w:eastAsia="宋体" w:hAnsi="宋体" w:cs="宋体"/>
          <w:color w:val="000000"/>
          <w:sz w:val="25"/>
        </w:rPr>
        <w:t xml:space="preserve"> </w:t>
      </w:r>
      <w:r>
        <w:rPr>
          <w:rFonts w:ascii="宋体" w:eastAsia="宋体" w:hAnsi="宋体" w:cs="宋体"/>
          <w:color w:val="000000"/>
          <w:sz w:val="25"/>
        </w:rPr>
        <w:t>因为若无本体則演变与运动兩不发生，所以一切事物具与本体同其諸因。</w:t>
      </w:r>
      <w:r>
        <w:rPr>
          <w:rFonts w:ascii="宋体" w:eastAsia="宋体" w:hAnsi="宋体" w:cs="宋体"/>
          <w:color w:val="000000"/>
          <w:sz w:val="25"/>
        </w:rPr>
        <w:t xml:space="preserve"> </w:t>
      </w:r>
      <w:r>
        <w:rPr>
          <w:rFonts w:ascii="宋体" w:eastAsia="宋体" w:hAnsi="宋体" w:cs="宋体"/>
          <w:color w:val="000000"/>
          <w:sz w:val="25"/>
        </w:rPr>
        <w:t>又，这些原因大概是灵魂与身体，或理性与欲望</w:t>
      </w:r>
      <w:r>
        <w:rPr>
          <w:rFonts w:ascii="宋体" w:eastAsia="宋体" w:hAnsi="宋体" w:cs="宋体"/>
          <w:color w:val="000000"/>
          <w:sz w:val="25"/>
        </w:rPr>
        <w:t>③</w:t>
      </w:r>
      <w:r>
        <w:rPr>
          <w:rFonts w:ascii="宋体" w:eastAsia="宋体" w:hAnsi="宋体" w:cs="宋体"/>
          <w:color w:val="000000"/>
          <w:sz w:val="25"/>
        </w:rPr>
        <w:t>与身体。</w:t>
      </w:r>
    </w:p>
    <w:p w:rsidR="00374711" w:rsidRDefault="000C031C">
      <w:pPr>
        <w:autoSpaceDE w:val="0"/>
        <w:autoSpaceDN w:val="0"/>
        <w:spacing w:before="40" w:line="463" w:lineRule="atLeast"/>
        <w:ind w:left="460" w:right="940" w:firstLine="980"/>
        <w:rPr>
          <w:sz w:val="25"/>
        </w:rPr>
      </w:pPr>
      <w:r>
        <w:rPr>
          <w:rFonts w:ascii="宋体" w:eastAsia="宋体" w:hAnsi="宋体" w:cs="宋体"/>
          <w:color w:val="000000"/>
          <w:sz w:val="25"/>
        </w:rPr>
        <w:t>再从另一方面說来，在比拟上为相同的事物也有相同原理，卽</w:t>
      </w:r>
      <w:r>
        <w:rPr>
          <w:rFonts w:ascii="宋体" w:eastAsia="宋体" w:hAnsi="宋体" w:cs="宋体"/>
          <w:color w:val="000000"/>
          <w:sz w:val="25"/>
        </w:rPr>
        <w:t xml:space="preserve">5 </w:t>
      </w:r>
      <w:r>
        <w:rPr>
          <w:rFonts w:ascii="宋体" w:eastAsia="宋体" w:hAnsi="宋体" w:cs="宋体"/>
          <w:color w:val="000000"/>
          <w:sz w:val="25"/>
        </w:rPr>
        <w:t>实現与潛能；但在有些例上，如酒或肌肉或人，一时为实現，另一时为潜在，这些事物不仅仍然是各物各異，而且应以不同方式引用这些相同原理。</w:t>
      </w:r>
      <w:r>
        <w:rPr>
          <w:rFonts w:ascii="宋体" w:eastAsia="宋体" w:hAnsi="宋体" w:cs="宋体"/>
          <w:color w:val="000000"/>
          <w:sz w:val="25"/>
        </w:rPr>
        <w:t xml:space="preserve"> </w:t>
      </w:r>
      <w:r>
        <w:rPr>
          <w:rFonts w:ascii="宋体" w:eastAsia="宋体" w:hAnsi="宋体" w:cs="宋体"/>
          <w:color w:val="000000"/>
          <w:sz w:val="25"/>
        </w:rPr>
        <w:t>(</w:t>
      </w:r>
      <w:r>
        <w:rPr>
          <w:rFonts w:ascii="宋体" w:eastAsia="宋体" w:hAnsi="宋体" w:cs="宋体"/>
          <w:color w:val="000000"/>
          <w:sz w:val="25"/>
        </w:rPr>
        <w:t>这些也归粽于上列諸原因的分类中。</w:t>
      </w:r>
      <w:r>
        <w:rPr>
          <w:rFonts w:ascii="宋体" w:eastAsia="宋体" w:hAnsi="宋体" w:cs="宋体"/>
          <w:color w:val="000000"/>
          <w:sz w:val="25"/>
        </w:rPr>
        <w:t>④</w:t>
      </w:r>
      <w:r>
        <w:rPr>
          <w:rFonts w:ascii="宋体" w:eastAsia="宋体" w:hAnsi="宋体" w:cs="宋体"/>
          <w:color w:val="000000"/>
          <w:sz w:val="25"/>
        </w:rPr>
        <w:t>因为形式若</w:t>
      </w:r>
      <w:r>
        <w:rPr>
          <w:rFonts w:ascii="宋体" w:eastAsia="宋体" w:hAnsi="宋体" w:cs="宋体"/>
          <w:color w:val="000000"/>
          <w:sz w:val="25"/>
        </w:rPr>
        <w:t xml:space="preserve">10 </w:t>
      </w:r>
      <w:r>
        <w:rPr>
          <w:rFonts w:ascii="宋体" w:eastAsia="宋体" w:hAnsi="宋体" w:cs="宋体"/>
          <w:color w:val="000000"/>
          <w:sz w:val="25"/>
        </w:rPr>
        <w:t>能独立存在，这就是实現地存在，形式与物質的兩合物，以及闕失如</w:t>
      </w:r>
      <w:r>
        <w:rPr>
          <w:rFonts w:ascii="宋体" w:eastAsia="宋体" w:hAnsi="宋体" w:cs="宋体"/>
          <w:color w:val="000000"/>
          <w:sz w:val="25"/>
        </w:rPr>
        <w:t>“</w:t>
      </w:r>
      <w:r>
        <w:rPr>
          <w:rFonts w:ascii="宋体" w:eastAsia="宋体" w:hAnsi="宋体" w:cs="宋体"/>
          <w:color w:val="000000"/>
          <w:sz w:val="25"/>
        </w:rPr>
        <w:t>暗</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疾病</w:t>
      </w:r>
      <w:r>
        <w:rPr>
          <w:rFonts w:ascii="宋体" w:eastAsia="宋体" w:hAnsi="宋体" w:cs="宋体"/>
          <w:color w:val="000000"/>
          <w:sz w:val="25"/>
        </w:rPr>
        <w:t>”</w:t>
      </w:r>
      <w:r>
        <w:rPr>
          <w:rFonts w:ascii="宋体" w:eastAsia="宋体" w:hAnsi="宋体" w:cs="宋体"/>
          <w:color w:val="000000"/>
          <w:sz w:val="25"/>
        </w:rPr>
        <w:t>也能独立存在；但物質为潛能存在；因此物質只能因形式或闕失而得其表現。</w:t>
      </w:r>
      <w:r>
        <w:rPr>
          <w:rFonts w:ascii="宋体" w:eastAsia="宋体" w:hAnsi="宋体" w:cs="宋体"/>
          <w:color w:val="000000"/>
          <w:sz w:val="25"/>
        </w:rPr>
        <w:t>)</w:t>
      </w:r>
      <w:r>
        <w:rPr>
          <w:rFonts w:ascii="宋体" w:eastAsia="宋体" w:hAnsi="宋体" w:cs="宋体"/>
          <w:color w:val="000000"/>
          <w:sz w:val="25"/>
        </w:rPr>
        <w:t>但实現与潛能，在另一方式上分別应</w:t>
      </w:r>
      <w:r>
        <w:rPr>
          <w:rFonts w:ascii="宋体" w:eastAsia="宋体" w:hAnsi="宋体" w:cs="宋体"/>
          <w:color w:val="000000"/>
          <w:sz w:val="25"/>
          <w:u w:val="single"/>
        </w:rPr>
        <w:t xml:space="preserve">             </w:t>
      </w:r>
    </w:p>
    <w:p w:rsidR="00374711" w:rsidRDefault="000C031C">
      <w:pPr>
        <w:autoSpaceDE w:val="0"/>
        <w:autoSpaceDN w:val="0"/>
        <w:spacing w:before="160" w:line="280" w:lineRule="atLeast"/>
        <w:ind w:left="1440"/>
        <w:rPr>
          <w:sz w:val="25"/>
        </w:rPr>
      </w:pPr>
      <w:r>
        <w:rPr>
          <w:rFonts w:ascii="宋体" w:eastAsia="宋体" w:hAnsi="宋体" w:cs="宋体"/>
          <w:color w:val="000000"/>
          <w:sz w:val="25"/>
        </w:rPr>
        <w:t>①</w:t>
      </w:r>
      <w:r>
        <w:rPr>
          <w:rFonts w:ascii="宋体" w:eastAsia="宋体" w:hAnsi="宋体" w:cs="宋体"/>
          <w:color w:val="000000"/>
          <w:sz w:val="25"/>
        </w:rPr>
        <w:t>效因</w:t>
      </w:r>
      <w:r>
        <w:rPr>
          <w:rFonts w:ascii="宋体" w:eastAsia="宋体" w:hAnsi="宋体" w:cs="宋体"/>
          <w:color w:val="000000"/>
          <w:sz w:val="25"/>
        </w:rPr>
        <w:t>(</w:t>
      </w:r>
      <w:r>
        <w:rPr>
          <w:rFonts w:ascii="宋体" w:eastAsia="宋体" w:hAnsi="宋体" w:cs="宋体"/>
          <w:color w:val="000000"/>
          <w:sz w:val="25"/>
        </w:rPr>
        <w:t>卽动因</w:t>
      </w:r>
      <w:r>
        <w:rPr>
          <w:rFonts w:ascii="宋体" w:eastAsia="宋体" w:hAnsi="宋体" w:cs="宋体"/>
          <w:color w:val="000000"/>
          <w:sz w:val="25"/>
        </w:rPr>
        <w:t>)</w:t>
      </w:r>
      <w:r>
        <w:rPr>
          <w:rFonts w:ascii="宋体" w:eastAsia="宋体" w:hAnsi="宋体" w:cs="宋体"/>
          <w:color w:val="000000"/>
          <w:sz w:val="25"/>
        </w:rPr>
        <w:t>与式因</w:t>
      </w:r>
      <w:r>
        <w:rPr>
          <w:rFonts w:ascii="宋体" w:eastAsia="宋体" w:hAnsi="宋体" w:cs="宋体"/>
          <w:color w:val="000000"/>
          <w:sz w:val="25"/>
        </w:rPr>
        <w:t>(</w:t>
      </w:r>
      <w:r>
        <w:rPr>
          <w:rFonts w:ascii="宋体" w:eastAsia="宋体" w:hAnsi="宋体" w:cs="宋体"/>
          <w:color w:val="000000"/>
          <w:sz w:val="25"/>
        </w:rPr>
        <w:t>卽本因</w:t>
      </w:r>
      <w:r>
        <w:rPr>
          <w:rFonts w:ascii="宋体" w:eastAsia="宋体" w:hAnsi="宋体" w:cs="宋体"/>
          <w:color w:val="000000"/>
          <w:sz w:val="25"/>
        </w:rPr>
        <w:t>)</w:t>
      </w:r>
      <w:r>
        <w:rPr>
          <w:rFonts w:ascii="宋体" w:eastAsia="宋体" w:hAnsi="宋体" w:cs="宋体"/>
          <w:color w:val="000000"/>
          <w:sz w:val="25"/>
        </w:rPr>
        <w:t>合为一，故四因成为三因。</w:t>
      </w:r>
    </w:p>
    <w:p w:rsidR="00374711" w:rsidRDefault="000C031C">
      <w:pPr>
        <w:autoSpaceDE w:val="0"/>
        <w:autoSpaceDN w:val="0"/>
        <w:spacing w:line="333" w:lineRule="atLeast"/>
        <w:ind w:left="960" w:right="860" w:firstLine="480"/>
        <w:rPr>
          <w:sz w:val="25"/>
        </w:rPr>
      </w:pPr>
      <w:r>
        <w:rPr>
          <w:rFonts w:ascii="宋体" w:eastAsia="宋体" w:hAnsi="宋体" w:cs="宋体"/>
          <w:color w:val="000000"/>
          <w:sz w:val="25"/>
        </w:rPr>
        <w:t>②</w:t>
      </w:r>
      <w:r>
        <w:rPr>
          <w:rFonts w:ascii="宋体" w:eastAsia="宋体" w:hAnsi="宋体" w:cs="宋体"/>
          <w:color w:val="000000"/>
          <w:sz w:val="25"/>
        </w:rPr>
        <w:t>这里亚氏提出了</w:t>
      </w:r>
      <w:r>
        <w:rPr>
          <w:rFonts w:ascii="宋体" w:eastAsia="宋体" w:hAnsi="宋体" w:cs="宋体"/>
          <w:color w:val="000000"/>
          <w:sz w:val="25"/>
        </w:rPr>
        <w:t>(1)</w:t>
      </w:r>
      <w:r>
        <w:rPr>
          <w:rFonts w:ascii="宋体" w:eastAsia="宋体" w:hAnsi="宋体" w:cs="宋体"/>
          <w:color w:val="000000"/>
          <w:sz w:val="25"/>
        </w:rPr>
        <w:t>各事物最切身的近因</w:t>
      </w:r>
      <w:r>
        <w:rPr>
          <w:rFonts w:ascii="宋体" w:eastAsia="宋体" w:hAnsi="宋体" w:cs="宋体"/>
          <w:color w:val="000000"/>
          <w:sz w:val="25"/>
        </w:rPr>
        <w:t>(</w:t>
      </w:r>
      <w:r>
        <w:rPr>
          <w:rFonts w:ascii="宋体" w:eastAsia="宋体" w:hAnsi="宋体" w:cs="宋体"/>
          <w:color w:val="000000"/>
          <w:sz w:val="25"/>
        </w:rPr>
        <w:t>也就是最后原因，</w:t>
      </w:r>
      <w:r>
        <w:rPr>
          <w:rFonts w:ascii="宋体" w:eastAsia="宋体" w:hAnsi="宋体" w:cs="宋体"/>
          <w:color w:val="000000"/>
          <w:sz w:val="25"/>
        </w:rPr>
        <w:t>Tii ěσ/vItaua)</w:t>
      </w:r>
      <w:r>
        <w:rPr>
          <w:rFonts w:ascii="宋体" w:eastAsia="宋体" w:hAnsi="宋体" w:cs="宋体"/>
          <w:color w:val="000000"/>
          <w:sz w:val="25"/>
        </w:rPr>
        <w:t>与</w:t>
      </w:r>
      <w:r>
        <w:rPr>
          <w:rFonts w:ascii="宋体" w:eastAsia="宋体" w:hAnsi="宋体" w:cs="宋体"/>
          <w:color w:val="000000"/>
          <w:sz w:val="25"/>
        </w:rPr>
        <w:t>(2)</w:t>
      </w:r>
      <w:r>
        <w:rPr>
          <w:rFonts w:ascii="宋体" w:eastAsia="宋体" w:hAnsi="宋体" w:cs="宋体"/>
          <w:color w:val="000000"/>
          <w:sz w:val="25"/>
        </w:rPr>
        <w:t>最初的远因作为万物的总因</w:t>
      </w:r>
      <w:r>
        <w:rPr>
          <w:rFonts w:ascii="宋体" w:eastAsia="宋体" w:hAnsi="宋体" w:cs="宋体"/>
          <w:color w:val="000000"/>
          <w:sz w:val="25"/>
        </w:rPr>
        <w:t>(vò πρon'twv πávtuv)</w:t>
      </w:r>
      <w:r>
        <w:rPr>
          <w:rFonts w:ascii="宋体" w:eastAsia="宋体" w:hAnsi="宋体" w:cs="宋体"/>
          <w:color w:val="000000"/>
          <w:sz w:val="25"/>
        </w:rPr>
        <w:t>兩項重要分別。</w:t>
      </w:r>
      <w:r>
        <w:rPr>
          <w:rFonts w:ascii="宋体" w:eastAsia="宋体" w:hAnsi="宋体" w:cs="宋体"/>
          <w:color w:val="000000"/>
          <w:sz w:val="25"/>
        </w:rPr>
        <w:t xml:space="preserve"> </w:t>
      </w:r>
      <w:r>
        <w:rPr>
          <w:rFonts w:ascii="宋体" w:eastAsia="宋体" w:hAnsi="宋体" w:cs="宋体"/>
          <w:color w:val="000000"/>
          <w:sz w:val="25"/>
        </w:rPr>
        <w:t>亞氏由此引向宇宙的原动</w:t>
      </w:r>
      <w:r>
        <w:rPr>
          <w:rFonts w:ascii="宋体" w:eastAsia="宋体" w:hAnsi="宋体" w:cs="宋体"/>
          <w:color w:val="000000"/>
          <w:sz w:val="25"/>
        </w:rPr>
        <w:t>者。</w:t>
      </w:r>
    </w:p>
    <w:p w:rsidR="00374711" w:rsidRDefault="000C031C">
      <w:pPr>
        <w:autoSpaceDE w:val="0"/>
        <w:autoSpaceDN w:val="0"/>
        <w:spacing w:line="320" w:lineRule="atLeast"/>
        <w:ind w:left="960" w:right="880" w:firstLine="480"/>
        <w:rPr>
          <w:sz w:val="25"/>
        </w:rPr>
      </w:pPr>
      <w:r>
        <w:rPr>
          <w:rFonts w:ascii="宋体" w:eastAsia="宋体" w:hAnsi="宋体" w:cs="宋体"/>
          <w:color w:val="000000"/>
          <w:sz w:val="25"/>
        </w:rPr>
        <w:t>③öcesc</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欲望</w:t>
      </w:r>
      <w:r>
        <w:rPr>
          <w:rFonts w:ascii="宋体" w:eastAsia="宋体" w:hAnsi="宋体" w:cs="宋体"/>
          <w:color w:val="000000"/>
          <w:sz w:val="25"/>
        </w:rPr>
        <w:t>”</w:t>
      </w:r>
      <w:r>
        <w:rPr>
          <w:rFonts w:ascii="宋体" w:eastAsia="宋体" w:hAnsi="宋体" w:cs="宋体"/>
          <w:color w:val="000000"/>
          <w:sz w:val="25"/>
        </w:rPr>
        <w:t>或譯</w:t>
      </w:r>
      <w:r>
        <w:rPr>
          <w:rFonts w:ascii="宋体" w:eastAsia="宋体" w:hAnsi="宋体" w:cs="宋体"/>
          <w:color w:val="000000"/>
          <w:sz w:val="25"/>
        </w:rPr>
        <w:t>“</w:t>
      </w:r>
      <w:r>
        <w:rPr>
          <w:rFonts w:ascii="宋体" w:eastAsia="宋体" w:hAnsi="宋体" w:cs="宋体"/>
          <w:color w:val="000000"/>
          <w:sz w:val="25"/>
        </w:rPr>
        <w:t>愁念</w:t>
      </w:r>
      <w:r>
        <w:rPr>
          <w:rFonts w:ascii="宋体" w:eastAsia="宋体" w:hAnsi="宋体" w:cs="宋体"/>
          <w:color w:val="000000"/>
          <w:sz w:val="25"/>
        </w:rPr>
        <w:t>”</w:t>
      </w:r>
      <w:r>
        <w:rPr>
          <w:rFonts w:ascii="宋体" w:eastAsia="宋体" w:hAnsi="宋体" w:cs="宋体"/>
          <w:color w:val="000000"/>
          <w:sz w:val="25"/>
        </w:rPr>
        <w:t>，指食色之性，与身体符合，与理性相对。亞氏此节所指之事物当为动物与人类。</w:t>
      </w:r>
    </w:p>
    <w:p w:rsidR="00374711" w:rsidRDefault="000C031C">
      <w:pPr>
        <w:autoSpaceDE w:val="0"/>
        <w:autoSpaceDN w:val="0"/>
        <w:spacing w:before="40" w:line="280" w:lineRule="atLeast"/>
        <w:ind w:left="1440"/>
        <w:rPr>
          <w:sz w:val="25"/>
        </w:rPr>
      </w:pPr>
      <w:r>
        <w:rPr>
          <w:rFonts w:ascii="宋体" w:eastAsia="宋体" w:hAnsi="宋体" w:cs="宋体"/>
          <w:color w:val="000000"/>
          <w:sz w:val="25"/>
        </w:rPr>
        <w:t>④</w:t>
      </w:r>
      <w:r>
        <w:rPr>
          <w:rFonts w:ascii="宋体" w:eastAsia="宋体" w:hAnsi="宋体" w:cs="宋体"/>
          <w:color w:val="000000"/>
          <w:sz w:val="25"/>
        </w:rPr>
        <w:t>潜能与实現之分类与上章物質、形式及斷失之要素分类有确定之关联。</w:t>
      </w:r>
    </w:p>
    <w:p w:rsidR="00374711" w:rsidRDefault="000C031C">
      <w:pPr>
        <w:autoSpaceDE w:val="0"/>
        <w:autoSpaceDN w:val="0"/>
        <w:spacing w:before="260" w:line="280" w:lineRule="atLeast"/>
        <w:ind w:left="500"/>
        <w:rPr>
          <w:sz w:val="25"/>
        </w:rPr>
      </w:pPr>
      <w:r>
        <w:rPr>
          <w:rFonts w:ascii="宋体" w:eastAsia="宋体" w:hAnsi="宋体" w:cs="宋体"/>
          <w:color w:val="000000"/>
          <w:sz w:val="25"/>
        </w:rPr>
        <w:t>·242·</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80" w:line="200" w:lineRule="atLeast"/>
        <w:ind w:left="760"/>
        <w:rPr>
          <w:sz w:val="24"/>
        </w:rPr>
      </w:pPr>
      <w:r>
        <w:rPr>
          <w:rFonts w:ascii="宋体" w:eastAsia="宋体" w:hAnsi="宋体" w:cs="宋体"/>
          <w:color w:val="000000"/>
          <w:sz w:val="24"/>
        </w:rPr>
        <w:t>1071a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A5</w:t>
      </w:r>
    </w:p>
    <w:p w:rsidR="00374711" w:rsidRDefault="000C031C">
      <w:pPr>
        <w:autoSpaceDE w:val="0"/>
        <w:autoSpaceDN w:val="0"/>
        <w:spacing w:before="100" w:line="444" w:lineRule="atLeast"/>
        <w:ind w:left="820" w:right="1060" w:firstLine="360"/>
        <w:rPr>
          <w:sz w:val="24"/>
        </w:rPr>
      </w:pPr>
      <w:r>
        <w:rPr>
          <w:rFonts w:ascii="宋体" w:eastAsia="宋体" w:hAnsi="宋体" w:cs="宋体"/>
          <w:color w:val="000000"/>
          <w:sz w:val="24"/>
        </w:rPr>
        <w:t>用于物質因果不同的各例，其中有些例，形式不同而各異；例如人的原因</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人的内涵要素</w:t>
      </w:r>
      <w:r>
        <w:rPr>
          <w:rFonts w:ascii="宋体" w:eastAsia="宋体" w:hAnsi="宋体" w:cs="宋体"/>
          <w:color w:val="000000"/>
          <w:sz w:val="24"/>
        </w:rPr>
        <w:t>(</w:t>
      </w:r>
      <w:r>
        <w:rPr>
          <w:rFonts w:ascii="宋体" w:eastAsia="宋体" w:hAnsi="宋体" w:cs="宋体"/>
          <w:color w:val="000000"/>
          <w:sz w:val="24"/>
        </w:rPr>
        <w:t>其一为物質如火与地，与另</w:t>
      </w:r>
      <w:r>
        <w:rPr>
          <w:rFonts w:ascii="宋体" w:eastAsia="宋体" w:hAnsi="宋体" w:cs="宋体"/>
          <w:color w:val="000000"/>
          <w:sz w:val="24"/>
        </w:rPr>
        <w:t xml:space="preserve"> </w:t>
      </w:r>
      <w:r>
        <w:rPr>
          <w:rFonts w:ascii="宋体" w:eastAsia="宋体" w:hAnsi="宋体" w:cs="宋体"/>
          <w:color w:val="000000"/>
          <w:sz w:val="24"/>
        </w:rPr>
        <w:t>一为人的特</w:t>
      </w:r>
      <w:r>
        <w:rPr>
          <w:rFonts w:ascii="宋体" w:eastAsia="宋体" w:hAnsi="宋体" w:cs="宋体"/>
          <w:color w:val="000000"/>
          <w:sz w:val="24"/>
        </w:rPr>
        <w:t xml:space="preserve">15 </w:t>
      </w:r>
      <w:r>
        <w:rPr>
          <w:rFonts w:ascii="宋体" w:eastAsia="宋体" w:hAnsi="宋体" w:cs="宋体"/>
          <w:color w:val="000000"/>
          <w:sz w:val="24"/>
        </w:rPr>
        <w:t>殊形式</w:t>
      </w:r>
      <w:r>
        <w:rPr>
          <w:rFonts w:ascii="宋体" w:eastAsia="宋体" w:hAnsi="宋体" w:cs="宋体"/>
          <w:color w:val="000000"/>
          <w:sz w:val="24"/>
        </w:rPr>
        <w:t>)</w:t>
      </w:r>
      <w:r>
        <w:rPr>
          <w:rFonts w:ascii="宋体" w:eastAsia="宋体" w:hAnsi="宋体" w:cs="宋体"/>
          <w:color w:val="000000"/>
          <w:sz w:val="24"/>
        </w:rPr>
        <w:t>，以及</w:t>
      </w:r>
      <w:r>
        <w:rPr>
          <w:rFonts w:ascii="宋体" w:eastAsia="宋体" w:hAnsi="宋体" w:cs="宋体"/>
          <w:color w:val="000000"/>
          <w:sz w:val="24"/>
        </w:rPr>
        <w:t xml:space="preserve">( </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另一些外在事物如父亲，与</w:t>
      </w: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除两要素以外、如太阳与其黃道，既非人的物質，亦非形式，又非闕失，又与人品种不同，但却是人</w:t>
      </w:r>
      <w:r>
        <w:rPr>
          <w:rFonts w:ascii="宋体" w:eastAsia="宋体" w:hAnsi="宋体" w:cs="宋体"/>
          <w:color w:val="000000"/>
          <w:sz w:val="24"/>
        </w:rPr>
        <w:t>&lt;</w:t>
      </w:r>
      <w:r>
        <w:rPr>
          <w:rFonts w:ascii="宋体" w:eastAsia="宋体" w:hAnsi="宋体" w:cs="宋体"/>
          <w:color w:val="000000"/>
          <w:sz w:val="24"/>
        </w:rPr>
        <w:t>和生物</w:t>
      </w:r>
      <w:r>
        <w:rPr>
          <w:rFonts w:ascii="宋体" w:eastAsia="宋体" w:hAnsi="宋体" w:cs="宋体"/>
          <w:color w:val="000000"/>
          <w:sz w:val="24"/>
        </w:rPr>
        <w:t>&gt;</w:t>
      </w:r>
      <w:r>
        <w:rPr>
          <w:rFonts w:ascii="宋体" w:eastAsia="宋体" w:hAnsi="宋体" w:cs="宋体"/>
          <w:color w:val="000000"/>
          <w:sz w:val="24"/>
        </w:rPr>
        <w:t>的动因。</w:t>
      </w:r>
      <w:r>
        <w:rPr>
          <w:rFonts w:ascii="宋体" w:eastAsia="宋体" w:hAnsi="宋体" w:cs="宋体"/>
          <w:color w:val="000000"/>
          <w:sz w:val="24"/>
        </w:rPr>
        <w:t>①</w:t>
      </w:r>
    </w:p>
    <w:p w:rsidR="00374711" w:rsidRDefault="000C031C">
      <w:pPr>
        <w:autoSpaceDE w:val="0"/>
        <w:autoSpaceDN w:val="0"/>
        <w:spacing w:before="40" w:line="443" w:lineRule="atLeast"/>
        <w:ind w:left="760" w:right="1120" w:firstLine="940"/>
        <w:rPr>
          <w:sz w:val="24"/>
        </w:rPr>
      </w:pPr>
      <w:r>
        <w:rPr>
          <w:rFonts w:ascii="宋体" w:eastAsia="宋体" w:hAnsi="宋体" w:cs="宋体"/>
          <w:color w:val="000000"/>
          <w:sz w:val="24"/>
        </w:rPr>
        <w:t>又，大家应注意到，有些原因可用普遍名詞为說明，有些則不能。</w:t>
      </w:r>
      <w:r>
        <w:rPr>
          <w:rFonts w:ascii="宋体" w:eastAsia="宋体" w:hAnsi="宋体" w:cs="宋体"/>
          <w:color w:val="000000"/>
          <w:sz w:val="24"/>
        </w:rPr>
        <w:t xml:space="preserve"> </w:t>
      </w:r>
      <w:r>
        <w:rPr>
          <w:rFonts w:ascii="宋体" w:eastAsia="宋体" w:hAnsi="宋体" w:cs="宋体"/>
          <w:color w:val="000000"/>
          <w:sz w:val="24"/>
        </w:rPr>
        <w:t>一切事物之切身原理就在那个接近于实现的个体和另</w:t>
      </w:r>
      <w:r>
        <w:rPr>
          <w:rFonts w:ascii="宋体" w:eastAsia="宋体" w:hAnsi="宋体" w:cs="宋体"/>
          <w:color w:val="000000"/>
          <w:sz w:val="24"/>
        </w:rPr>
        <w:t xml:space="preserve"> </w:t>
      </w:r>
      <w:r>
        <w:rPr>
          <w:rFonts w:ascii="宋体" w:eastAsia="宋体" w:hAnsi="宋体" w:cs="宋体"/>
          <w:color w:val="000000"/>
          <w:sz w:val="24"/>
        </w:rPr>
        <w:t>一个接近于潛在的个体。</w:t>
      </w:r>
      <w:r>
        <w:rPr>
          <w:rFonts w:ascii="宋体" w:eastAsia="宋体" w:hAnsi="宋体" w:cs="宋体"/>
          <w:color w:val="000000"/>
          <w:sz w:val="24"/>
        </w:rPr>
        <w:t>②</w:t>
      </w:r>
      <w:r>
        <w:rPr>
          <w:rFonts w:ascii="宋体" w:eastAsia="宋体" w:hAnsi="宋体" w:cs="宋体"/>
          <w:color w:val="000000"/>
          <w:sz w:val="24"/>
        </w:rPr>
        <w:t>这里沒有我們所說的普逼原因</w:t>
      </w:r>
      <w:r>
        <w:rPr>
          <w:rFonts w:ascii="宋体" w:eastAsia="宋体" w:hAnsi="宋体" w:cs="宋体"/>
          <w:color w:val="000000"/>
          <w:sz w:val="24"/>
        </w:rPr>
        <w:t>.</w:t>
      </w:r>
      <w:r>
        <w:rPr>
          <w:rFonts w:ascii="宋体" w:eastAsia="宋体" w:hAnsi="宋体" w:cs="宋体"/>
          <w:color w:val="000000"/>
          <w:sz w:val="24"/>
        </w:rPr>
        <w:t>所以切身原理</w:t>
      </w:r>
      <w:r>
        <w:rPr>
          <w:rFonts w:ascii="宋体" w:eastAsia="宋体" w:hAnsi="宋体" w:cs="宋体"/>
          <w:color w:val="000000"/>
          <w:sz w:val="24"/>
        </w:rPr>
        <w:t xml:space="preserve">20 </w:t>
      </w:r>
      <w:r>
        <w:rPr>
          <w:rFonts w:ascii="宋体" w:eastAsia="宋体" w:hAnsi="宋体" w:cs="宋体"/>
          <w:color w:val="000000"/>
          <w:sz w:val="24"/>
        </w:rPr>
        <w:t>不是普遍性的。个体之因〈創生原理〉出于个体。</w:t>
      </w:r>
      <w:r>
        <w:rPr>
          <w:rFonts w:ascii="宋体" w:eastAsia="宋体" w:hAnsi="宋体" w:cs="宋体"/>
          <w:color w:val="000000"/>
          <w:sz w:val="24"/>
        </w:rPr>
        <w:t xml:space="preserve"> </w:t>
      </w:r>
      <w:r>
        <w:rPr>
          <w:rFonts w:ascii="宋体" w:eastAsia="宋体" w:hAnsi="宋体" w:cs="宋体"/>
          <w:color w:val="000000"/>
          <w:sz w:val="24"/>
        </w:rPr>
        <w:t>人虽普遍地以人为因，但世上并无</w:t>
      </w:r>
      <w:r>
        <w:rPr>
          <w:rFonts w:ascii="宋体" w:eastAsia="宋体" w:hAnsi="宋体" w:cs="宋体"/>
          <w:color w:val="000000"/>
          <w:sz w:val="24"/>
        </w:rPr>
        <w:t xml:space="preserve"> </w:t>
      </w:r>
      <w:r>
        <w:rPr>
          <w:rFonts w:ascii="宋体" w:eastAsia="宋体" w:hAnsi="宋体" w:cs="宋体"/>
          <w:color w:val="000000"/>
          <w:sz w:val="24"/>
        </w:rPr>
        <w:t>一个</w:t>
      </w:r>
      <w:r>
        <w:rPr>
          <w:rFonts w:ascii="宋体" w:eastAsia="宋体" w:hAnsi="宋体" w:cs="宋体"/>
          <w:color w:val="000000"/>
          <w:sz w:val="24"/>
        </w:rPr>
        <w:t>“</w:t>
      </w:r>
      <w:r>
        <w:rPr>
          <w:rFonts w:ascii="宋体" w:eastAsia="宋体" w:hAnsi="宋体" w:cs="宋体"/>
          <w:color w:val="000000"/>
          <w:sz w:val="24"/>
        </w:rPr>
        <w:t>普遍人</w:t>
      </w:r>
      <w:r>
        <w:rPr>
          <w:rFonts w:ascii="宋体" w:eastAsia="宋体" w:hAnsi="宋体" w:cs="宋体"/>
          <w:color w:val="000000"/>
          <w:sz w:val="24"/>
        </w:rPr>
        <w:t>”</w:t>
      </w:r>
      <w:r>
        <w:rPr>
          <w:rFonts w:ascii="宋体" w:eastAsia="宋体" w:hAnsi="宋体" w:cs="宋体"/>
          <w:color w:val="000000"/>
          <w:sz w:val="24"/>
        </w:rPr>
        <w:t>，所有的人都只是具留为亞基里之因，以及你的父亲是你的因；虽</w:t>
      </w:r>
      <w:r>
        <w:rPr>
          <w:rFonts w:ascii="宋体" w:eastAsia="宋体" w:hAnsi="宋体" w:cs="宋体"/>
          <w:color w:val="000000"/>
          <w:sz w:val="24"/>
        </w:rPr>
        <w:t xml:space="preserve">β </w:t>
      </w:r>
      <w:r>
        <w:rPr>
          <w:rFonts w:ascii="宋体" w:eastAsia="宋体" w:hAnsi="宋体" w:cs="宋体"/>
          <w:color w:val="000000"/>
          <w:sz w:val="24"/>
        </w:rPr>
        <w:t>一般地可以創生一般的</w:t>
      </w:r>
      <w:r>
        <w:rPr>
          <w:rFonts w:ascii="宋体" w:eastAsia="宋体" w:hAnsi="宋体" w:cs="宋体"/>
          <w:color w:val="000000"/>
          <w:sz w:val="24"/>
        </w:rPr>
        <w:t>βα.</w:t>
      </w:r>
      <w:r>
        <w:rPr>
          <w:rFonts w:ascii="宋体" w:eastAsia="宋体" w:hAnsi="宋体" w:cs="宋体"/>
          <w:color w:val="000000"/>
          <w:sz w:val="24"/>
        </w:rPr>
        <w:t>还只是这一个别的</w:t>
      </w:r>
      <w:r>
        <w:rPr>
          <w:rFonts w:ascii="宋体" w:eastAsia="宋体" w:hAnsi="宋体" w:cs="宋体"/>
          <w:color w:val="000000"/>
          <w:sz w:val="24"/>
        </w:rPr>
        <w:t>β</w:t>
      </w:r>
      <w:r>
        <w:rPr>
          <w:rFonts w:ascii="宋体" w:eastAsia="宋体" w:hAnsi="宋体" w:cs="宋体"/>
          <w:color w:val="000000"/>
          <w:sz w:val="24"/>
        </w:rPr>
        <w:t>才能为这一个别的</w:t>
      </w:r>
      <w:r>
        <w:rPr>
          <w:rFonts w:ascii="宋体" w:eastAsia="宋体" w:hAnsi="宋体" w:cs="宋体"/>
          <w:color w:val="000000"/>
          <w:sz w:val="24"/>
        </w:rPr>
        <w:t>βα</w:t>
      </w:r>
      <w:r>
        <w:rPr>
          <w:rFonts w:ascii="宋体" w:eastAsia="宋体" w:hAnsi="宋体" w:cs="宋体"/>
          <w:color w:val="000000"/>
          <w:sz w:val="24"/>
        </w:rPr>
        <w:t>之創生原理。</w:t>
      </w:r>
    </w:p>
    <w:p w:rsidR="00374711" w:rsidRDefault="000C031C">
      <w:pPr>
        <w:autoSpaceDE w:val="0"/>
        <w:autoSpaceDN w:val="0"/>
        <w:spacing w:line="442" w:lineRule="atLeast"/>
        <w:ind w:left="760" w:right="112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又，本体的原因即便具有普遍性，而照我們說过的，</w:t>
      </w:r>
      <w:r>
        <w:rPr>
          <w:rFonts w:ascii="宋体" w:eastAsia="宋体" w:hAnsi="宋体" w:cs="宋体"/>
          <w:color w:val="000000"/>
          <w:sz w:val="24"/>
        </w:rPr>
        <w:t>③</w:t>
      </w:r>
      <w:r>
        <w:rPr>
          <w:rFonts w:ascii="宋体" w:eastAsia="宋体" w:hAnsi="宋体" w:cs="宋体"/>
          <w:color w:val="000000"/>
          <w:sz w:val="24"/>
        </w:rPr>
        <w:t>各别事物仍应各具不同的原因与要素；事物之不同級类者，如本体与量</w:t>
      </w:r>
      <w:r>
        <w:rPr>
          <w:rFonts w:ascii="宋体" w:eastAsia="宋体" w:hAnsi="宋体" w:cs="宋体"/>
          <w:color w:val="000000"/>
          <w:sz w:val="24"/>
        </w:rPr>
        <w:t>.</w:t>
      </w:r>
      <w:r>
        <w:rPr>
          <w:rFonts w:ascii="宋体" w:eastAsia="宋体" w:hAnsi="宋体" w:cs="宋体"/>
          <w:color w:val="000000"/>
          <w:sz w:val="24"/>
        </w:rPr>
        <w:t>色与声，只在比拟上可为相同，而实际的因素尽屬各别；</w:t>
      </w:r>
      <w:r>
        <w:rPr>
          <w:rFonts w:ascii="宋体" w:eastAsia="宋体" w:hAnsi="宋体" w:cs="宋体"/>
          <w:color w:val="000000"/>
          <w:sz w:val="24"/>
        </w:rPr>
        <w:t xml:space="preserve"> </w:t>
      </w:r>
      <w:r>
        <w:rPr>
          <w:rFonts w:ascii="宋体" w:eastAsia="宋体" w:hAnsi="宋体" w:cs="宋体"/>
          <w:color w:val="000000"/>
          <w:sz w:val="24"/>
        </w:rPr>
        <w:t>然同品种諸事物之原因各異者，不異于品种，只異于个体之各別为其个体，你的物質与形式与动因異于我的各項，而这各項的普遍定义却正</w:t>
      </w:r>
      <w:r>
        <w:rPr>
          <w:rFonts w:ascii="宋体" w:eastAsia="宋体" w:hAnsi="宋体" w:cs="宋体"/>
          <w:color w:val="000000"/>
          <w:sz w:val="24"/>
        </w:rPr>
        <w:t xml:space="preserve">30 </w:t>
      </w:r>
      <w:r>
        <w:rPr>
          <w:rFonts w:ascii="宋体" w:eastAsia="宋体" w:hAnsi="宋体" w:cs="宋体"/>
          <w:color w:val="000000"/>
          <w:sz w:val="24"/>
        </w:rPr>
        <w:t>相同。</w:t>
      </w:r>
      <w:r>
        <w:rPr>
          <w:rFonts w:ascii="宋体" w:eastAsia="宋体" w:hAnsi="宋体" w:cs="宋体"/>
          <w:color w:val="000000"/>
          <w:sz w:val="24"/>
        </w:rPr>
        <w:t xml:space="preserve"> </w:t>
      </w:r>
      <w:r>
        <w:rPr>
          <w:rFonts w:ascii="宋体" w:eastAsia="宋体" w:hAnsi="宋体" w:cs="宋体"/>
          <w:color w:val="000000"/>
          <w:sz w:val="24"/>
        </w:rPr>
        <w:t>我們若問本体与关系与賈三項之原理与要素是</w:t>
      </w:r>
      <w:r>
        <w:rPr>
          <w:rFonts w:ascii="宋体" w:eastAsia="宋体" w:hAnsi="宋体" w:cs="宋体"/>
          <w:color w:val="000000"/>
          <w:sz w:val="24"/>
        </w:rPr>
        <w:t>什么</w:t>
      </w:r>
      <w:r>
        <w:rPr>
          <w:rFonts w:ascii="宋体" w:eastAsia="宋体" w:hAnsi="宋体" w:cs="宋体"/>
          <w:color w:val="000000"/>
          <w:sz w:val="24"/>
        </w:rPr>
        <w:t>----</w:t>
      </w:r>
      <w:r>
        <w:rPr>
          <w:rFonts w:ascii="宋体" w:eastAsia="宋体" w:hAnsi="宋体" w:cs="宋体"/>
          <w:color w:val="000000"/>
          <w:sz w:val="24"/>
        </w:rPr>
        <w:t>它們相同或相異一一</w:t>
      </w:r>
      <w:r>
        <w:rPr>
          <w:rFonts w:ascii="宋体" w:eastAsia="宋体" w:hAnsi="宋体" w:cs="宋体"/>
          <w:color w:val="000000"/>
          <w:sz w:val="24"/>
        </w:rPr>
        <w:t xml:space="preserve">  </w:t>
      </w:r>
      <w:r>
        <w:rPr>
          <w:rFonts w:ascii="宋体" w:eastAsia="宋体" w:hAnsi="宋体" w:cs="宋体"/>
          <w:color w:val="000000"/>
          <w:sz w:val="24"/>
        </w:rPr>
        <w:t>清楚地，</w:t>
      </w:r>
      <w:r>
        <w:rPr>
          <w:rFonts w:ascii="宋体" w:eastAsia="宋体" w:hAnsi="宋体" w:cs="宋体"/>
          <w:color w:val="000000"/>
          <w:sz w:val="24"/>
        </w:rPr>
        <w:t>“</w:t>
      </w:r>
      <w:r>
        <w:rPr>
          <w:rFonts w:ascii="宋体" w:eastAsia="宋体" w:hAnsi="宋体" w:cs="宋体"/>
          <w:color w:val="000000"/>
          <w:sz w:val="24"/>
        </w:rPr>
        <w:t>原理</w:t>
      </w:r>
      <w:r>
        <w:rPr>
          <w:rFonts w:ascii="宋体" w:eastAsia="宋体" w:hAnsi="宋体" w:cs="宋体"/>
          <w:color w:val="000000"/>
          <w:sz w:val="24"/>
        </w:rPr>
        <w:t xml:space="preserve">” </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要素</w:t>
      </w:r>
      <w:r>
        <w:rPr>
          <w:rFonts w:ascii="宋体" w:eastAsia="宋体" w:hAnsi="宋体" w:cs="宋体"/>
          <w:color w:val="000000"/>
          <w:sz w:val="24"/>
        </w:rPr>
        <w:t>”</w:t>
      </w:r>
      <w:r>
        <w:rPr>
          <w:rFonts w:ascii="宋体" w:eastAsia="宋体" w:hAnsi="宋体" w:cs="宋体"/>
          <w:color w:val="000000"/>
          <w:sz w:val="24"/>
        </w:rPr>
        <w:t>兩詞若其多种命意混用时，这可算相同；但在实际上有異时，这也就各別；只有在下列命意上，</w:t>
      </w:r>
      <w:r>
        <w:rPr>
          <w:rFonts w:ascii="宋体" w:eastAsia="宋体" w:hAnsi="宋体" w:cs="宋体"/>
          <w:color w:val="000000"/>
          <w:sz w:val="24"/>
        </w:rPr>
        <w:t xml:space="preserve">  </w:t>
      </w:r>
      <w:r>
        <w:rPr>
          <w:rFonts w:ascii="宋体" w:eastAsia="宋体" w:hAnsi="宋体" w:cs="宋体"/>
          <w:color w:val="000000"/>
          <w:sz w:val="24"/>
        </w:rPr>
        <w:t>一切事物之原因称为相同。</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物質，形式</w:t>
      </w:r>
      <w:r>
        <w:rPr>
          <w:rFonts w:ascii="宋体" w:eastAsia="宋体" w:hAnsi="宋体" w:cs="宋体"/>
          <w:color w:val="000000"/>
          <w:sz w:val="24"/>
        </w:rPr>
        <w:t>.</w:t>
      </w:r>
      <w:r>
        <w:rPr>
          <w:rFonts w:ascii="宋体" w:eastAsia="宋体" w:hAnsi="宋体" w:cs="宋体"/>
          <w:color w:val="000000"/>
          <w:sz w:val="24"/>
        </w:rPr>
        <w:t>闕失、和动因为</w:t>
      </w:r>
      <w:r>
        <w:rPr>
          <w:rFonts w:ascii="宋体" w:eastAsia="宋体" w:hAnsi="宋体" w:cs="宋体"/>
          <w:color w:val="000000"/>
          <w:sz w:val="24"/>
        </w:rPr>
        <w:t xml:space="preserve">35 </w:t>
      </w:r>
      <w:r>
        <w:rPr>
          <w:rFonts w:ascii="宋体" w:eastAsia="宋体" w:hAnsi="宋体" w:cs="宋体"/>
          <w:color w:val="000000"/>
          <w:sz w:val="24"/>
        </w:rPr>
        <w:t>一切事物所通有，这里原因可称相同或可相比拟；</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当本体消失</w:t>
      </w:r>
    </w:p>
    <w:p w:rsidR="00374711" w:rsidRDefault="000C031C">
      <w:pPr>
        <w:autoSpaceDE w:val="0"/>
        <w:autoSpaceDN w:val="0"/>
        <w:spacing w:before="240" w:line="310" w:lineRule="atLeast"/>
        <w:ind w:left="1220" w:right="1020" w:firstLine="480"/>
        <w:rPr>
          <w:sz w:val="24"/>
        </w:rPr>
      </w:pPr>
      <w:r>
        <w:rPr>
          <w:rFonts w:ascii="宋体" w:eastAsia="宋体" w:hAnsi="宋体" w:cs="宋体"/>
          <w:color w:val="000000"/>
          <w:sz w:val="24"/>
        </w:rPr>
        <w:t>①</w:t>
      </w:r>
      <w:r>
        <w:rPr>
          <w:rFonts w:ascii="宋体" w:eastAsia="宋体" w:hAnsi="宋体" w:cs="宋体"/>
          <w:color w:val="000000"/>
          <w:sz w:val="24"/>
        </w:rPr>
        <w:t>太阳在黄道上与地軸之偏斜，产生夏暖冬凉之地球气候，使万物夏長冬消，为世上</w:t>
      </w:r>
      <w:r>
        <w:rPr>
          <w:rFonts w:ascii="宋体" w:eastAsia="宋体" w:hAnsi="宋体" w:cs="宋体"/>
          <w:color w:val="000000"/>
          <w:sz w:val="24"/>
        </w:rPr>
        <w:t xml:space="preserve"> </w:t>
      </w:r>
      <w:r>
        <w:rPr>
          <w:rFonts w:ascii="宋体" w:eastAsia="宋体" w:hAnsi="宋体" w:cs="宋体"/>
          <w:color w:val="000000"/>
          <w:sz w:val="24"/>
        </w:rPr>
        <w:t>一切生灭現象之基本。</w:t>
      </w:r>
      <w:r>
        <w:rPr>
          <w:rFonts w:ascii="宋体" w:eastAsia="宋体" w:hAnsi="宋体" w:cs="宋体"/>
          <w:color w:val="000000"/>
          <w:sz w:val="24"/>
        </w:rPr>
        <w:t xml:space="preserve"> </w:t>
      </w:r>
      <w:r>
        <w:rPr>
          <w:rFonts w:ascii="宋体" w:eastAsia="宋体" w:hAnsi="宋体" w:cs="宋体"/>
          <w:color w:val="000000"/>
          <w:sz w:val="24"/>
        </w:rPr>
        <w:t>此义見于</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w:t>
      </w:r>
      <w:r>
        <w:rPr>
          <w:rFonts w:ascii="宋体" w:eastAsia="宋体" w:hAnsi="宋体" w:cs="宋体"/>
          <w:color w:val="000000"/>
          <w:sz w:val="24"/>
        </w:rPr>
        <w:t>卷二，</w:t>
      </w:r>
      <w:r>
        <w:rPr>
          <w:rFonts w:ascii="宋体" w:eastAsia="宋体" w:hAnsi="宋体" w:cs="宋体"/>
          <w:color w:val="000000"/>
          <w:sz w:val="24"/>
        </w:rPr>
        <w:t>194b13</w:t>
      </w:r>
      <w:r>
        <w:rPr>
          <w:rFonts w:ascii="宋体" w:eastAsia="宋体" w:hAnsi="宋体" w:cs="宋体"/>
          <w:color w:val="000000"/>
          <w:sz w:val="24"/>
        </w:rPr>
        <w:t>：及</w:t>
      </w:r>
      <w:r>
        <w:rPr>
          <w:rFonts w:ascii="宋体" w:eastAsia="宋体" w:hAnsi="宋体" w:cs="宋体"/>
          <w:color w:val="000000"/>
          <w:sz w:val="24"/>
        </w:rPr>
        <w:t>“</w:t>
      </w:r>
      <w:r>
        <w:rPr>
          <w:rFonts w:ascii="宋体" w:eastAsia="宋体" w:hAnsi="宋体" w:cs="宋体"/>
          <w:color w:val="000000"/>
          <w:sz w:val="24"/>
        </w:rPr>
        <w:t>成坏論</w:t>
      </w:r>
      <w:r>
        <w:rPr>
          <w:rFonts w:ascii="宋体" w:eastAsia="宋体" w:hAnsi="宋体" w:cs="宋体"/>
          <w:color w:val="000000"/>
          <w:sz w:val="24"/>
        </w:rPr>
        <w:t>”</w:t>
      </w:r>
      <w:r>
        <w:rPr>
          <w:rFonts w:ascii="宋体" w:eastAsia="宋体" w:hAnsi="宋体" w:cs="宋体"/>
          <w:color w:val="000000"/>
          <w:sz w:val="24"/>
        </w:rPr>
        <w:t>卷二，</w:t>
      </w:r>
      <w:r>
        <w:rPr>
          <w:rFonts w:ascii="宋体" w:eastAsia="宋体" w:hAnsi="宋体" w:cs="宋体"/>
          <w:color w:val="000000"/>
          <w:sz w:val="24"/>
        </w:rPr>
        <w:t>356a31--b10</w:t>
      </w:r>
      <w:r>
        <w:rPr>
          <w:rFonts w:ascii="宋体" w:eastAsia="宋体" w:hAnsi="宋体" w:cs="宋体"/>
          <w:color w:val="000000"/>
          <w:sz w:val="24"/>
        </w:rPr>
        <w:t>。卷</w:t>
      </w:r>
      <w:r>
        <w:rPr>
          <w:rFonts w:ascii="宋体" w:eastAsia="宋体" w:hAnsi="宋体" w:cs="宋体"/>
          <w:color w:val="000000"/>
          <w:sz w:val="24"/>
        </w:rPr>
        <w:t xml:space="preserve">( </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一所言潜能与实现之某二义等于因果。</w:t>
      </w:r>
      <w:r>
        <w:rPr>
          <w:rFonts w:ascii="宋体" w:eastAsia="宋体" w:hAnsi="宋体" w:cs="宋体"/>
          <w:color w:val="000000"/>
          <w:sz w:val="24"/>
        </w:rPr>
        <w:t xml:space="preserve"> </w:t>
      </w:r>
      <w:r>
        <w:rPr>
          <w:rFonts w:ascii="宋体" w:eastAsia="宋体" w:hAnsi="宋体" w:cs="宋体"/>
          <w:color w:val="000000"/>
          <w:sz w:val="24"/>
        </w:rPr>
        <w:t>按照此类分</w:t>
      </w:r>
      <w:r>
        <w:rPr>
          <w:rFonts w:ascii="宋体" w:eastAsia="宋体" w:hAnsi="宋体" w:cs="宋体"/>
          <w:color w:val="000000"/>
          <w:sz w:val="24"/>
        </w:rPr>
        <w:t>别，生物应是在本性上有自己生長之内因，而太阳之潛能則为彼生長之外因。</w:t>
      </w:r>
    </w:p>
    <w:p w:rsidR="00374711" w:rsidRDefault="000C031C">
      <w:pPr>
        <w:autoSpaceDE w:val="0"/>
        <w:autoSpaceDN w:val="0"/>
        <w:spacing w:before="100" w:line="200" w:lineRule="atLeast"/>
        <w:ind w:left="1700"/>
        <w:rPr>
          <w:sz w:val="24"/>
        </w:rPr>
      </w:pPr>
      <w:r>
        <w:rPr>
          <w:rFonts w:ascii="宋体" w:eastAsia="宋体" w:hAnsi="宋体" w:cs="宋体"/>
          <w:color w:val="000000"/>
          <w:sz w:val="24"/>
        </w:rPr>
        <w:t>②</w:t>
      </w:r>
      <w:r>
        <w:rPr>
          <w:rFonts w:ascii="宋体" w:eastAsia="宋体" w:hAnsi="宋体" w:cs="宋体"/>
          <w:color w:val="000000"/>
          <w:sz w:val="24"/>
        </w:rPr>
        <w:t>意指个别儿子以个别父亲为动因或本因，与个别母亲的胚胎为物因。</w:t>
      </w:r>
    </w:p>
    <w:p w:rsidR="00374711" w:rsidRDefault="000C031C">
      <w:pPr>
        <w:autoSpaceDE w:val="0"/>
        <w:autoSpaceDN w:val="0"/>
        <w:spacing w:before="160" w:line="200" w:lineRule="atLeast"/>
        <w:ind w:left="1700"/>
        <w:rPr>
          <w:sz w:val="24"/>
        </w:rPr>
      </w:pPr>
      <w:r>
        <w:rPr>
          <w:rFonts w:ascii="宋体" w:eastAsia="宋体" w:hAnsi="宋体" w:cs="宋体"/>
          <w:color w:val="000000"/>
          <w:sz w:val="24"/>
        </w:rPr>
        <w:t>③1070b17</w:t>
      </w:r>
      <w:r>
        <w:rPr>
          <w:rFonts w:ascii="宋体" w:eastAsia="宋体" w:hAnsi="宋体" w:cs="宋体"/>
          <w:color w:val="000000"/>
          <w:sz w:val="24"/>
        </w:rPr>
        <w:t>。</w:t>
      </w:r>
    </w:p>
    <w:p w:rsidR="00374711" w:rsidRDefault="000C031C">
      <w:pPr>
        <w:autoSpaceDE w:val="0"/>
        <w:autoSpaceDN w:val="0"/>
        <w:spacing w:before="240" w:line="200" w:lineRule="atLeast"/>
        <w:ind w:left="8180"/>
        <w:rPr>
          <w:sz w:val="24"/>
        </w:rPr>
      </w:pPr>
      <w:r>
        <w:rPr>
          <w:rFonts w:ascii="宋体" w:eastAsia="宋体" w:hAnsi="宋体" w:cs="宋体"/>
          <w:color w:val="000000"/>
          <w:sz w:val="24"/>
        </w:rPr>
        <w:t>·243·</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80" w:line="280" w:lineRule="atLeast"/>
        <w:ind w:left="820"/>
        <w:rPr>
          <w:sz w:val="24"/>
        </w:rPr>
      </w:pPr>
      <w:r>
        <w:rPr>
          <w:rFonts w:ascii="宋体" w:eastAsia="宋体" w:hAnsi="宋体" w:cs="宋体"/>
          <w:color w:val="000000"/>
          <w:sz w:val="24"/>
        </w:rPr>
        <w:t>A6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1071h</w:t>
      </w:r>
    </w:p>
    <w:p w:rsidR="00374711" w:rsidRDefault="000C031C">
      <w:pPr>
        <w:autoSpaceDE w:val="0"/>
        <w:autoSpaceDN w:val="0"/>
        <w:spacing w:before="40" w:line="436" w:lineRule="atLeast"/>
        <w:ind w:left="560" w:right="1140" w:firstLine="700"/>
        <w:rPr>
          <w:sz w:val="24"/>
        </w:rPr>
      </w:pPr>
      <w:r>
        <w:rPr>
          <w:rFonts w:ascii="宋体" w:eastAsia="宋体" w:hAnsi="宋体" w:cs="宋体"/>
          <w:color w:val="000000"/>
          <w:sz w:val="24"/>
        </w:rPr>
        <w:t>而</w:t>
      </w:r>
      <w:r>
        <w:rPr>
          <w:rFonts w:ascii="宋体" w:eastAsia="宋体" w:hAnsi="宋体" w:cs="宋体"/>
          <w:color w:val="000000"/>
          <w:sz w:val="24"/>
        </w:rPr>
        <w:t xml:space="preserve"> </w:t>
      </w:r>
      <w:r>
        <w:rPr>
          <w:rFonts w:ascii="宋体" w:eastAsia="宋体" w:hAnsi="宋体" w:cs="宋体"/>
          <w:color w:val="000000"/>
          <w:sz w:val="24"/>
        </w:rPr>
        <w:t>一切悉归消失，因此以本体</w:t>
      </w:r>
      <w:r>
        <w:rPr>
          <w:rFonts w:ascii="宋体" w:eastAsia="宋体" w:hAnsi="宋体" w:cs="宋体"/>
          <w:color w:val="000000"/>
          <w:sz w:val="24"/>
        </w:rPr>
        <w:t>之諸原因作为一切事物之諸原因，在这一命意上亦可称原因相同；还有</w:t>
      </w: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以最初的完全实現为</w:t>
      </w:r>
      <w:r>
        <w:rPr>
          <w:rFonts w:ascii="宋体" w:eastAsia="宋体" w:hAnsi="宋体" w:cs="宋体"/>
          <w:color w:val="000000"/>
          <w:sz w:val="24"/>
        </w:rPr>
        <w:t xml:space="preserve"> </w:t>
      </w:r>
      <w:r>
        <w:rPr>
          <w:rFonts w:ascii="宋体" w:eastAsia="宋体" w:hAnsi="宋体" w:cs="宋体"/>
          <w:color w:val="000000"/>
          <w:sz w:val="24"/>
        </w:rPr>
        <w:t>一切事物之总因，在这一命意上亦可称原因相同。</w:t>
      </w:r>
      <w:r>
        <w:rPr>
          <w:rFonts w:ascii="宋体" w:eastAsia="宋体" w:hAnsi="宋体" w:cs="宋体"/>
          <w:color w:val="000000"/>
          <w:sz w:val="24"/>
        </w:rPr>
        <w:t xml:space="preserve"> </w:t>
      </w:r>
      <w:r>
        <w:rPr>
          <w:rFonts w:ascii="宋体" w:eastAsia="宋体" w:hAnsi="宋体" w:cs="宋体"/>
          <w:color w:val="000000"/>
          <w:sz w:val="24"/>
        </w:rPr>
        <w:t>在别的命意上，一切</w:t>
      </w:r>
      <w:r>
        <w:rPr>
          <w:rFonts w:ascii="宋体" w:eastAsia="宋体" w:hAnsi="宋体" w:cs="宋体"/>
          <w:color w:val="000000"/>
          <w:sz w:val="24"/>
        </w:rPr>
        <w:t xml:space="preserve">1071b </w:t>
      </w:r>
      <w:r>
        <w:rPr>
          <w:rFonts w:ascii="宋体" w:eastAsia="宋体" w:hAnsi="宋体" w:cs="宋体"/>
          <w:color w:val="000000"/>
          <w:sz w:val="24"/>
        </w:rPr>
        <w:t>对成之既非科屬而詞意亦不含混者，就应各具有各不同的近因；至于各别事物之物質原因自亦各各不同。</w:t>
      </w:r>
    </w:p>
    <w:p w:rsidR="00374711" w:rsidRDefault="000C031C">
      <w:pPr>
        <w:autoSpaceDE w:val="0"/>
        <w:autoSpaceDN w:val="0"/>
        <w:spacing w:before="20" w:line="400" w:lineRule="atLeast"/>
        <w:ind w:left="1260" w:right="1180" w:firstLine="520"/>
        <w:rPr>
          <w:sz w:val="24"/>
        </w:rPr>
      </w:pPr>
      <w:r>
        <w:rPr>
          <w:rFonts w:ascii="宋体" w:eastAsia="宋体" w:hAnsi="宋体" w:cs="宋体"/>
          <w:color w:val="000000"/>
          <w:sz w:val="24"/>
        </w:rPr>
        <w:t>这里，我們已說明了可感覚事物之諸原理，与其为数若干，以及其間为同为異之分別。</w:t>
      </w:r>
    </w:p>
    <w:p w:rsidR="00374711" w:rsidRDefault="000C031C">
      <w:pPr>
        <w:autoSpaceDE w:val="0"/>
        <w:autoSpaceDN w:val="0"/>
        <w:spacing w:before="220" w:line="260" w:lineRule="atLeast"/>
        <w:ind w:left="82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六</w:t>
      </w:r>
    </w:p>
    <w:p w:rsidR="00374711" w:rsidRDefault="000C031C">
      <w:pPr>
        <w:autoSpaceDE w:val="0"/>
        <w:autoSpaceDN w:val="0"/>
        <w:spacing w:before="40" w:line="434" w:lineRule="atLeast"/>
        <w:ind w:left="840" w:right="1200" w:firstLine="940"/>
        <w:rPr>
          <w:sz w:val="24"/>
        </w:rPr>
      </w:pPr>
      <w:r>
        <w:rPr>
          <w:rFonts w:ascii="宋体" w:eastAsia="宋体" w:hAnsi="宋体" w:cs="宋体"/>
          <w:color w:val="000000"/>
          <w:sz w:val="24"/>
        </w:rPr>
        <w:t>本体會說</w:t>
      </w:r>
      <w:r>
        <w:rPr>
          <w:rFonts w:ascii="宋体" w:eastAsia="宋体" w:hAnsi="宋体" w:cs="宋体"/>
          <w:color w:val="000000"/>
          <w:sz w:val="24"/>
        </w:rPr>
        <w:t>①</w:t>
      </w:r>
      <w:r>
        <w:rPr>
          <w:rFonts w:ascii="宋体" w:eastAsia="宋体" w:hAnsi="宋体" w:cs="宋体"/>
          <w:color w:val="000000"/>
          <w:sz w:val="24"/>
        </w:rPr>
        <w:t>有三类，自然实物本体二，不动变者一，于后一类</w:t>
      </w:r>
      <w:r>
        <w:rPr>
          <w:rFonts w:ascii="宋体" w:eastAsia="宋体" w:hAnsi="宋体" w:cs="宋体"/>
          <w:color w:val="000000"/>
          <w:sz w:val="24"/>
        </w:rPr>
        <w:t xml:space="preserve">5 </w:t>
      </w:r>
      <w:r>
        <w:rPr>
          <w:rFonts w:ascii="宋体" w:eastAsia="宋体" w:hAnsi="宋体" w:cs="宋体"/>
          <w:color w:val="000000"/>
          <w:sz w:val="24"/>
        </w:rPr>
        <w:t>本体，我們必須說明宇宙間应該有一个永恆不动变本体。</w:t>
      </w:r>
      <w:r>
        <w:rPr>
          <w:rFonts w:ascii="宋体" w:eastAsia="宋体" w:hAnsi="宋体" w:cs="宋体"/>
          <w:color w:val="000000"/>
          <w:sz w:val="24"/>
        </w:rPr>
        <w:t xml:space="preserve"> </w:t>
      </w:r>
      <w:r>
        <w:rPr>
          <w:rFonts w:ascii="宋体" w:eastAsia="宋体" w:hAnsi="宋体" w:cs="宋体"/>
          <w:color w:val="000000"/>
          <w:sz w:val="24"/>
        </w:rPr>
        <w:t>諸本体</w:t>
      </w:r>
      <w:r>
        <w:rPr>
          <w:rFonts w:ascii="宋体" w:eastAsia="宋体" w:hAnsi="宋体" w:cs="宋体"/>
          <w:color w:val="000000"/>
          <w:sz w:val="24"/>
        </w:rPr>
        <w:t>为最先存在的事物，如本体均为可灭坏，則一切悉皆灭坏。</w:t>
      </w:r>
      <w:r>
        <w:rPr>
          <w:rFonts w:ascii="宋体" w:eastAsia="宋体" w:hAnsi="宋体" w:cs="宋体"/>
          <w:color w:val="000000"/>
          <w:sz w:val="24"/>
        </w:rPr>
        <w:t xml:space="preserve"> </w:t>
      </w:r>
      <w:r>
        <w:rPr>
          <w:rFonts w:ascii="宋体" w:eastAsia="宋体" w:hAnsi="宋体" w:cs="宋体"/>
          <w:color w:val="000000"/>
          <w:sz w:val="24"/>
        </w:rPr>
        <w:t>但說运动或存或亡，时間或存或亡，这都不可能</w:t>
      </w:r>
      <w:r>
        <w:rPr>
          <w:rFonts w:ascii="宋体" w:eastAsia="宋体" w:hAnsi="宋体" w:cs="宋体"/>
          <w:color w:val="000000"/>
          <w:sz w:val="24"/>
        </w:rPr>
        <w:t>(</w:t>
      </w:r>
      <w:r>
        <w:rPr>
          <w:rFonts w:ascii="宋体" w:eastAsia="宋体" w:hAnsi="宋体" w:cs="宋体"/>
          <w:color w:val="000000"/>
          <w:sz w:val="24"/>
        </w:rPr>
        <w:t>运动或时間均应常在</w:t>
      </w:r>
      <w:r>
        <w:rPr>
          <w:rFonts w:ascii="宋体" w:eastAsia="宋体" w:hAnsi="宋体" w:cs="宋体"/>
          <w:color w:val="000000"/>
          <w:sz w:val="24"/>
        </w:rPr>
        <w:t>)</w:t>
      </w:r>
      <w:r>
        <w:rPr>
          <w:rFonts w:ascii="宋体" w:eastAsia="宋体" w:hAnsi="宋体" w:cs="宋体"/>
          <w:color w:val="000000"/>
          <w:sz w:val="24"/>
        </w:rPr>
        <w:t>。倘无时間存在，先与后均不能有。</w:t>
      </w:r>
      <w:r>
        <w:rPr>
          <w:rFonts w:ascii="宋体" w:eastAsia="宋体" w:hAnsi="宋体" w:cs="宋体"/>
          <w:color w:val="000000"/>
          <w:sz w:val="24"/>
        </w:rPr>
        <w:t xml:space="preserve"> </w:t>
      </w:r>
      <w:r>
        <w:rPr>
          <w:rFonts w:ascii="宋体" w:eastAsia="宋体" w:hAnsi="宋体" w:cs="宋体"/>
          <w:color w:val="000000"/>
          <w:sz w:val="24"/>
        </w:rPr>
        <w:t>运动与时間的意义一样，也是延</w:t>
      </w:r>
      <w:r>
        <w:rPr>
          <w:rFonts w:ascii="宋体" w:eastAsia="宋体" w:hAnsi="宋体" w:cs="宋体"/>
          <w:color w:val="000000"/>
          <w:sz w:val="24"/>
        </w:rPr>
        <w:t xml:space="preserve">10 </w:t>
      </w:r>
      <w:r>
        <w:rPr>
          <w:rFonts w:ascii="宋体" w:eastAsia="宋体" w:hAnsi="宋体" w:cs="宋体"/>
          <w:color w:val="000000"/>
          <w:sz w:val="24"/>
        </w:rPr>
        <w:t>續的；时間或者就是运动，或者是运动的屬性。</w:t>
      </w:r>
      <w:r>
        <w:rPr>
          <w:rFonts w:ascii="宋体" w:eastAsia="宋体" w:hAnsi="宋体" w:cs="宋体"/>
          <w:color w:val="000000"/>
          <w:sz w:val="24"/>
        </w:rPr>
        <w:t xml:space="preserve"> </w:t>
      </w:r>
      <w:r>
        <w:rPr>
          <w:rFonts w:ascii="宋体" w:eastAsia="宋体" w:hAnsi="宋体" w:cs="宋体"/>
          <w:color w:val="000000"/>
          <w:sz w:val="24"/>
        </w:rPr>
        <w:t>除了空間运动以外无延續不息的运动，空間运动中只有圓运动为延續不息。</w:t>
      </w:r>
    </w:p>
    <w:p w:rsidR="00374711" w:rsidRDefault="000C031C">
      <w:pPr>
        <w:autoSpaceDE w:val="0"/>
        <w:autoSpaceDN w:val="0"/>
        <w:spacing w:before="60" w:line="427" w:lineRule="atLeast"/>
        <w:ind w:left="860" w:right="1180" w:firstLine="920"/>
        <w:rPr>
          <w:sz w:val="24"/>
        </w:rPr>
      </w:pPr>
      <w:r>
        <w:rPr>
          <w:rFonts w:ascii="宋体" w:eastAsia="宋体" w:hAnsi="宋体" w:cs="宋体"/>
          <w:color w:val="000000"/>
          <w:sz w:val="24"/>
        </w:rPr>
        <w:t>但事物苟能使别事物动变或于别事物发生作用，而不实施其所能，則动变不会出現；这只是未用的潛能。我們即便象信奉通式</w:t>
      </w:r>
      <w:r>
        <w:rPr>
          <w:rFonts w:ascii="宋体" w:eastAsia="宋体" w:hAnsi="宋体" w:cs="宋体"/>
          <w:color w:val="000000"/>
          <w:sz w:val="24"/>
        </w:rPr>
        <w:t xml:space="preserve">15 </w:t>
      </w:r>
      <w:r>
        <w:rPr>
          <w:rFonts w:ascii="宋体" w:eastAsia="宋体" w:hAnsi="宋体" w:cs="宋体"/>
          <w:color w:val="000000"/>
          <w:sz w:val="24"/>
        </w:rPr>
        <w:t>的人們一样，假設有永恆本体，若不讓这些永恆本体具有致动致变的原理，这还是无益的；</w:t>
      </w:r>
      <w:r>
        <w:rPr>
          <w:rFonts w:ascii="宋体" w:eastAsia="宋体" w:hAnsi="宋体" w:cs="宋体"/>
          <w:color w:val="000000"/>
          <w:sz w:val="24"/>
        </w:rPr>
        <w:t xml:space="preserve"> </w:t>
      </w:r>
      <w:r>
        <w:rPr>
          <w:rFonts w:ascii="宋体" w:eastAsia="宋体" w:hAnsi="宋体" w:cs="宋体"/>
          <w:color w:val="000000"/>
          <w:sz w:val="24"/>
        </w:rPr>
        <w:t>这是不够的，卽便</w:t>
      </w:r>
      <w:r>
        <w:rPr>
          <w:rFonts w:ascii="宋体" w:eastAsia="宋体" w:hAnsi="宋体" w:cs="宋体"/>
          <w:color w:val="000000"/>
          <w:sz w:val="24"/>
        </w:rPr>
        <w:t>在通式以外再建立另一本体仍还不够；因为这若不发生作用，世上就无动变。</w:t>
      </w:r>
      <w:r>
        <w:rPr>
          <w:rFonts w:ascii="宋体" w:eastAsia="宋体" w:hAnsi="宋体" w:cs="宋体"/>
          <w:color w:val="000000"/>
          <w:sz w:val="24"/>
        </w:rPr>
        <w:t xml:space="preserve"> </w:t>
      </w:r>
      <w:r>
        <w:rPr>
          <w:rFonts w:ascii="宋体" w:eastAsia="宋体" w:hAnsi="宋体" w:cs="宋体"/>
          <w:color w:val="000000"/>
          <w:sz w:val="24"/>
        </w:rPr>
        <w:t>又，即便这已能作用，若其怎是仅为潛能，这仍不够；潛能既不必永远成为实</w:t>
      </w:r>
      <w:r>
        <w:rPr>
          <w:rFonts w:ascii="宋体" w:eastAsia="宋体" w:hAnsi="宋体" w:cs="宋体"/>
          <w:color w:val="000000"/>
          <w:sz w:val="24"/>
        </w:rPr>
        <w:t xml:space="preserve">20 </w:t>
      </w:r>
      <w:r>
        <w:rPr>
          <w:rFonts w:ascii="宋体" w:eastAsia="宋体" w:hAnsi="宋体" w:cs="宋体"/>
          <w:color w:val="000000"/>
          <w:sz w:val="24"/>
        </w:rPr>
        <w:t>是，世上仍还不能有永恆运动。</w:t>
      </w:r>
      <w:r>
        <w:rPr>
          <w:rFonts w:ascii="宋体" w:eastAsia="宋体" w:hAnsi="宋体" w:cs="宋体"/>
          <w:color w:val="000000"/>
          <w:sz w:val="24"/>
        </w:rPr>
        <w:t xml:space="preserve"> </w:t>
      </w:r>
      <w:r>
        <w:rPr>
          <w:rFonts w:ascii="宋体" w:eastAsia="宋体" w:hAnsi="宋体" w:cs="宋体"/>
          <w:color w:val="000000"/>
          <w:sz w:val="24"/>
        </w:rPr>
        <w:t>所以这必須有这样一个原理，其要义即实現。又，这些本体必无物質；世上若有任何永恆事物，这些永恆事物就該是这样。</w:t>
      </w:r>
      <w:r>
        <w:rPr>
          <w:rFonts w:ascii="宋体" w:eastAsia="宋体" w:hAnsi="宋体" w:cs="宋体"/>
          <w:color w:val="000000"/>
          <w:sz w:val="24"/>
        </w:rPr>
        <w:t xml:space="preserve"> </w:t>
      </w:r>
      <w:r>
        <w:rPr>
          <w:rFonts w:ascii="宋体" w:eastAsia="宋体" w:hAnsi="宋体" w:cs="宋体"/>
          <w:color w:val="000000"/>
          <w:sz w:val="24"/>
        </w:rPr>
        <w:t>那么，它們必須是实現。</w:t>
      </w:r>
      <w:r>
        <w:rPr>
          <w:rFonts w:ascii="宋体" w:eastAsia="宋体" w:hAnsi="宋体" w:cs="宋体"/>
          <w:color w:val="000000"/>
          <w:sz w:val="24"/>
        </w:rPr>
        <w:t>②</w:t>
      </w:r>
    </w:p>
    <w:p w:rsidR="00374711" w:rsidRDefault="000C031C">
      <w:pPr>
        <w:spacing w:before="200" w:line="100" w:lineRule="exact"/>
        <w:ind w:left="1300" w:right="6220"/>
        <w:rPr>
          <w:sz w:val="24"/>
        </w:rPr>
      </w:pPr>
      <w:r>
        <w:rPr>
          <w:rFonts w:ascii="宋体" w:eastAsia="宋体" w:hAnsi="宋体" w:cs="宋体"/>
          <w:sz w:val="24"/>
          <w:u w:val="single"/>
        </w:rPr>
        <w:t xml:space="preserve">                       </w:t>
      </w:r>
    </w:p>
    <w:p w:rsidR="00374711" w:rsidRDefault="000C031C">
      <w:pPr>
        <w:autoSpaceDE w:val="0"/>
        <w:autoSpaceDN w:val="0"/>
        <w:spacing w:line="200" w:lineRule="atLeast"/>
        <w:ind w:left="1780"/>
        <w:rPr>
          <w:sz w:val="24"/>
        </w:rPr>
      </w:pPr>
      <w:r>
        <w:rPr>
          <w:rFonts w:ascii="宋体" w:eastAsia="宋体" w:hAnsi="宋体" w:cs="宋体"/>
          <w:color w:val="000000"/>
          <w:sz w:val="24"/>
        </w:rPr>
        <w:t>①</w:t>
      </w:r>
      <w:r>
        <w:rPr>
          <w:rFonts w:ascii="宋体" w:eastAsia="宋体" w:hAnsi="宋体" w:cs="宋体"/>
          <w:color w:val="000000"/>
          <w:sz w:val="24"/>
        </w:rPr>
        <w:t>見上文</w:t>
      </w:r>
      <w:r>
        <w:rPr>
          <w:rFonts w:ascii="宋体" w:eastAsia="宋体" w:hAnsi="宋体" w:cs="宋体"/>
          <w:color w:val="000000"/>
          <w:sz w:val="24"/>
        </w:rPr>
        <w:t>1069a30</w:t>
      </w:r>
      <w:r>
        <w:rPr>
          <w:rFonts w:ascii="宋体" w:eastAsia="宋体" w:hAnsi="宋体" w:cs="宋体"/>
          <w:color w:val="000000"/>
          <w:sz w:val="24"/>
        </w:rPr>
        <w:t>。</w:t>
      </w:r>
    </w:p>
    <w:p w:rsidR="00374711" w:rsidRDefault="000C031C">
      <w:pPr>
        <w:autoSpaceDE w:val="0"/>
        <w:autoSpaceDN w:val="0"/>
        <w:spacing w:before="20" w:line="260" w:lineRule="atLeast"/>
        <w:ind w:left="1320" w:right="1120" w:firstLine="460"/>
        <w:rPr>
          <w:sz w:val="24"/>
        </w:rPr>
      </w:pPr>
      <w:r>
        <w:rPr>
          <w:rFonts w:ascii="宋体" w:eastAsia="宋体" w:hAnsi="宋体" w:cs="宋体"/>
          <w:color w:val="000000"/>
          <w:sz w:val="24"/>
        </w:rPr>
        <w:t>②</w:t>
      </w:r>
      <w:r>
        <w:rPr>
          <w:rFonts w:ascii="宋体" w:eastAsia="宋体" w:hAnsi="宋体" w:cs="宋体"/>
          <w:color w:val="000000"/>
          <w:sz w:val="24"/>
        </w:rPr>
        <w:t>亞氏主以实現为先天，其主旨在消除希蘭特以来科話上以</w:t>
      </w:r>
      <w:r>
        <w:rPr>
          <w:rFonts w:ascii="宋体" w:eastAsia="宋体" w:hAnsi="宋体" w:cs="宋体"/>
          <w:color w:val="000000"/>
          <w:sz w:val="24"/>
        </w:rPr>
        <w:t>“</w:t>
      </w:r>
      <w:r>
        <w:rPr>
          <w:rFonts w:ascii="宋体" w:eastAsia="宋体" w:hAnsi="宋体" w:cs="宋体"/>
          <w:color w:val="000000"/>
          <w:sz w:val="24"/>
        </w:rPr>
        <w:t>混沌</w:t>
      </w:r>
      <w:r>
        <w:rPr>
          <w:rFonts w:ascii="宋体" w:eastAsia="宋体" w:hAnsi="宋体" w:cs="宋体"/>
          <w:color w:val="000000"/>
          <w:sz w:val="24"/>
        </w:rPr>
        <w:t>”</w:t>
      </w:r>
      <w:r>
        <w:rPr>
          <w:rFonts w:ascii="宋体" w:eastAsia="宋体" w:hAnsi="宋体" w:cs="宋体"/>
          <w:color w:val="000000"/>
          <w:sz w:val="24"/>
        </w:rPr>
        <w:t>为宇宙原始之思想影响。以</w:t>
      </w:r>
      <w:r>
        <w:rPr>
          <w:rFonts w:ascii="宋体" w:eastAsia="宋体" w:hAnsi="宋体" w:cs="宋体"/>
          <w:color w:val="000000"/>
          <w:sz w:val="24"/>
        </w:rPr>
        <w:t>“</w:t>
      </w:r>
      <w:r>
        <w:rPr>
          <w:rFonts w:ascii="宋体" w:eastAsia="宋体" w:hAnsi="宋体" w:cs="宋体"/>
          <w:color w:val="000000"/>
          <w:sz w:val="24"/>
        </w:rPr>
        <w:t>混沌</w:t>
      </w:r>
      <w:r>
        <w:rPr>
          <w:rFonts w:ascii="宋体" w:eastAsia="宋体" w:hAnsi="宋体" w:cs="宋体"/>
          <w:color w:val="000000"/>
          <w:sz w:val="24"/>
        </w:rPr>
        <w:t>”</w:t>
      </w:r>
      <w:r>
        <w:rPr>
          <w:rFonts w:ascii="宋体" w:eastAsia="宋体" w:hAnsi="宋体" w:cs="宋体"/>
          <w:color w:val="000000"/>
          <w:sz w:val="24"/>
        </w:rPr>
        <w:t>为原始卽以潜在为先天。若先天混沌，后</w:t>
      </w:r>
      <w:r>
        <w:rPr>
          <w:rFonts w:ascii="宋体" w:eastAsia="宋体" w:hAnsi="宋体" w:cs="宋体"/>
          <w:color w:val="000000"/>
          <w:sz w:val="24"/>
        </w:rPr>
        <w:t>天亦必混沌。此不符于宇宙間当前之秩序。</w:t>
      </w:r>
    </w:p>
    <w:p w:rsidR="00374711" w:rsidRDefault="000C031C">
      <w:pPr>
        <w:autoSpaceDE w:val="0"/>
        <w:autoSpaceDN w:val="0"/>
        <w:spacing w:before="240" w:line="260" w:lineRule="atLeast"/>
        <w:ind w:left="820"/>
        <w:rPr>
          <w:sz w:val="24"/>
        </w:rPr>
      </w:pPr>
      <w:r>
        <w:rPr>
          <w:rFonts w:ascii="宋体" w:eastAsia="宋体" w:hAnsi="宋体" w:cs="宋体"/>
          <w:color w:val="000000"/>
          <w:sz w:val="24"/>
        </w:rPr>
        <w:t>·244·</w:t>
      </w:r>
      <w:r>
        <w:br w:type="page"/>
      </w:r>
    </w:p>
    <w:p w:rsidR="00374711" w:rsidRDefault="000C031C">
      <w:pPr>
        <w:autoSpaceDE w:val="0"/>
        <w:autoSpaceDN w:val="0"/>
        <w:spacing w:before="800" w:line="280" w:lineRule="atLeast"/>
        <w:ind w:left="820"/>
        <w:rPr>
          <w:sz w:val="25"/>
        </w:rPr>
      </w:pPr>
      <w:r>
        <w:rPr>
          <w:rFonts w:ascii="宋体" w:eastAsia="宋体" w:hAnsi="宋体" w:cs="宋体"/>
          <w:color w:val="000000"/>
          <w:sz w:val="25"/>
          <w:u w:val="single"/>
        </w:rPr>
        <w:lastRenderedPageBreak/>
        <w:t>1071b</w:t>
      </w:r>
      <w:r>
        <w:rPr>
          <w:rFonts w:ascii="宋体" w:eastAsia="宋体" w:hAnsi="宋体" w:cs="宋体"/>
          <w:sz w:val="24"/>
        </w:rPr>
        <w:t xml:space="preserve">                                                              </w:t>
      </w:r>
      <w:r>
        <w:rPr>
          <w:rFonts w:ascii="宋体" w:eastAsia="宋体" w:hAnsi="宋体" w:cs="宋体"/>
          <w:color w:val="000000"/>
          <w:sz w:val="25"/>
          <w:u w:val="single"/>
        </w:rPr>
        <w:t>A 6</w:t>
      </w:r>
    </w:p>
    <w:p w:rsidR="00374711" w:rsidRDefault="000C031C">
      <w:pPr>
        <w:autoSpaceDE w:val="0"/>
        <w:autoSpaceDN w:val="0"/>
        <w:spacing w:before="60" w:line="480" w:lineRule="atLeast"/>
        <w:ind w:left="820" w:right="580" w:firstLine="1000"/>
        <w:rPr>
          <w:sz w:val="25"/>
        </w:rPr>
      </w:pPr>
      <w:r>
        <w:rPr>
          <w:rFonts w:ascii="宋体" w:eastAsia="宋体" w:hAnsi="宋体" w:cs="宋体"/>
          <w:color w:val="000000"/>
          <w:sz w:val="25"/>
        </w:rPr>
        <w:t>可是这里有一疑难；曾有一种設想，旣然不是每一能作用的事物发生作用，而是每一在作用的事物为能作用，那么应以潛能为先</w:t>
      </w:r>
      <w:r>
        <w:rPr>
          <w:rFonts w:ascii="宋体" w:eastAsia="宋体" w:hAnsi="宋体" w:cs="宋体"/>
          <w:color w:val="000000"/>
          <w:sz w:val="25"/>
        </w:rPr>
        <w:t xml:space="preserve">25 </w:t>
      </w:r>
      <w:r>
        <w:rPr>
          <w:rFonts w:ascii="宋体" w:eastAsia="宋体" w:hAnsi="宋体" w:cs="宋体"/>
          <w:color w:val="000000"/>
          <w:sz w:val="25"/>
        </w:rPr>
        <w:t>于。苟以此意为誠然，則万物不必有；一切能存在的事物現今可能幷未存在。</w:t>
      </w:r>
    </w:p>
    <w:p w:rsidR="00374711" w:rsidRDefault="000C031C">
      <w:pPr>
        <w:autoSpaceDE w:val="0"/>
        <w:autoSpaceDN w:val="0"/>
        <w:spacing w:line="460" w:lineRule="atLeast"/>
        <w:ind w:left="840" w:right="560" w:firstLine="980"/>
        <w:rPr>
          <w:sz w:val="25"/>
        </w:rPr>
      </w:pPr>
      <w:r>
        <w:rPr>
          <w:rFonts w:ascii="宋体" w:eastAsia="宋体" w:hAnsi="宋体" w:cs="宋体"/>
          <w:color w:val="000000"/>
          <w:sz w:val="25"/>
        </w:rPr>
        <w:t>可是我們如果追随那些把世界从</w:t>
      </w:r>
      <w:r>
        <w:rPr>
          <w:rFonts w:ascii="宋体" w:eastAsia="宋体" w:hAnsi="宋体" w:cs="宋体"/>
          <w:color w:val="000000"/>
          <w:sz w:val="25"/>
        </w:rPr>
        <w:t>“</w:t>
      </w:r>
      <w:r>
        <w:rPr>
          <w:rFonts w:ascii="宋体" w:eastAsia="宋体" w:hAnsi="宋体" w:cs="宋体"/>
          <w:color w:val="000000"/>
          <w:sz w:val="25"/>
        </w:rPr>
        <w:t>暗夜</w:t>
      </w:r>
      <w:r>
        <w:rPr>
          <w:rFonts w:ascii="宋体" w:eastAsia="宋体" w:hAnsi="宋体" w:cs="宋体"/>
          <w:color w:val="000000"/>
          <w:sz w:val="25"/>
        </w:rPr>
        <w:t>”</w:t>
      </w:r>
      <w:r>
        <w:rPr>
          <w:rFonts w:ascii="宋体" w:eastAsia="宋体" w:hAnsi="宋体" w:cs="宋体"/>
          <w:color w:val="000000"/>
          <w:sz w:val="25"/>
        </w:rPr>
        <w:t>創生的</w:t>
      </w:r>
      <w:r>
        <w:rPr>
          <w:rFonts w:ascii="宋体" w:eastAsia="宋体" w:hAnsi="宋体" w:cs="宋体"/>
          <w:color w:val="000000"/>
          <w:sz w:val="25"/>
        </w:rPr>
        <w:t>①</w:t>
      </w:r>
      <w:r>
        <w:rPr>
          <w:rFonts w:ascii="宋体" w:eastAsia="宋体" w:hAnsi="宋体" w:cs="宋体"/>
          <w:color w:val="000000"/>
          <w:sz w:val="25"/>
        </w:rPr>
        <w:t>神学家們或追随那些主張</w:t>
      </w:r>
      <w:r>
        <w:rPr>
          <w:rFonts w:ascii="宋体" w:eastAsia="宋体" w:hAnsi="宋体" w:cs="宋体"/>
          <w:color w:val="000000"/>
          <w:sz w:val="25"/>
        </w:rPr>
        <w:t xml:space="preserve">“ </w:t>
      </w:r>
      <w:r>
        <w:rPr>
          <w:rFonts w:ascii="宋体" w:eastAsia="宋体" w:hAnsi="宋体" w:cs="宋体"/>
          <w:color w:val="000000"/>
          <w:sz w:val="25"/>
        </w:rPr>
        <w:t>一切混和在一起</w:t>
      </w:r>
      <w:r>
        <w:rPr>
          <w:rFonts w:ascii="宋体" w:eastAsia="宋体" w:hAnsi="宋体" w:cs="宋体"/>
          <w:color w:val="000000"/>
          <w:sz w:val="25"/>
        </w:rPr>
        <w:t>”②</w:t>
      </w:r>
      <w:r>
        <w:rPr>
          <w:rFonts w:ascii="宋体" w:eastAsia="宋体" w:hAnsi="宋体" w:cs="宋体"/>
          <w:color w:val="000000"/>
          <w:sz w:val="25"/>
        </w:rPr>
        <w:t>的自然哲学家們，这引致同样不可能的結論。</w:t>
      </w:r>
      <w:r>
        <w:rPr>
          <w:rFonts w:ascii="宋体" w:eastAsia="宋体" w:hAnsi="宋体" w:cs="宋体"/>
          <w:color w:val="000000"/>
          <w:sz w:val="25"/>
        </w:rPr>
        <w:t xml:space="preserve">  </w:t>
      </w:r>
      <w:r>
        <w:rPr>
          <w:rFonts w:ascii="宋体" w:eastAsia="宋体" w:hAnsi="宋体" w:cs="宋体"/>
          <w:color w:val="000000"/>
          <w:sz w:val="25"/>
        </w:rPr>
        <w:t>若无实現为先在原因，宇宙云何能生动变</w:t>
      </w:r>
      <w:r>
        <w:rPr>
          <w:rFonts w:ascii="宋体" w:eastAsia="宋体" w:hAnsi="宋体" w:cs="宋体"/>
          <w:color w:val="000000"/>
          <w:sz w:val="25"/>
        </w:rPr>
        <w:t>?</w:t>
      </w:r>
      <w:r>
        <w:rPr>
          <w:rFonts w:ascii="宋体" w:eastAsia="宋体" w:hAnsi="宋体" w:cs="宋体"/>
          <w:color w:val="000000"/>
          <w:sz w:val="25"/>
        </w:rPr>
        <w:t>木必</w:t>
      </w:r>
      <w:r>
        <w:rPr>
          <w:rFonts w:ascii="宋体" w:eastAsia="宋体" w:hAnsi="宋体" w:cs="宋体"/>
          <w:color w:val="000000"/>
          <w:sz w:val="25"/>
        </w:rPr>
        <w:t xml:space="preserve">30 </w:t>
      </w:r>
      <w:r>
        <w:rPr>
          <w:rFonts w:ascii="宋体" w:eastAsia="宋体" w:hAnsi="宋体" w:cs="宋体"/>
          <w:color w:val="000000"/>
          <w:sz w:val="25"/>
        </w:rPr>
        <w:t>不能自动</w:t>
      </w:r>
      <w:r>
        <w:rPr>
          <w:rFonts w:ascii="宋体" w:eastAsia="宋体" w:hAnsi="宋体" w:cs="宋体"/>
          <w:color w:val="000000"/>
          <w:sz w:val="25"/>
        </w:rPr>
        <w:t>---</w:t>
      </w:r>
      <w:r>
        <w:rPr>
          <w:rFonts w:ascii="宋体" w:eastAsia="宋体" w:hAnsi="宋体" w:cs="宋体"/>
          <w:color w:val="000000"/>
          <w:sz w:val="25"/>
        </w:rPr>
        <w:t>必须木工的手艺为之作用；經血与土地均不能自为动变，这必待种子作用于土地，精子作用于經血〈而后能有植物与动物〉。</w:t>
      </w:r>
    </w:p>
    <w:p w:rsidR="00374711" w:rsidRDefault="000C031C">
      <w:pPr>
        <w:autoSpaceDE w:val="0"/>
        <w:autoSpaceDN w:val="0"/>
        <w:spacing w:before="40" w:line="466" w:lineRule="atLeast"/>
        <w:ind w:left="500" w:right="540" w:firstLine="1320"/>
        <w:rPr>
          <w:sz w:val="25"/>
        </w:rPr>
      </w:pPr>
      <w:r>
        <w:rPr>
          <w:rFonts w:ascii="宋体" w:eastAsia="宋体" w:hAnsi="宋体" w:cs="宋体"/>
          <w:color w:val="000000"/>
          <w:sz w:val="25"/>
        </w:rPr>
        <w:t>这就是有些人</w:t>
      </w:r>
      <w:r>
        <w:rPr>
          <w:rFonts w:ascii="宋体" w:eastAsia="宋体" w:hAnsi="宋体" w:cs="宋体"/>
          <w:color w:val="000000"/>
          <w:sz w:val="25"/>
        </w:rPr>
        <w:t xml:space="preserve"> ——</w:t>
      </w:r>
      <w:r>
        <w:rPr>
          <w:rFonts w:ascii="宋体" w:eastAsia="宋体" w:hAnsi="宋体" w:cs="宋体"/>
          <w:color w:val="000000"/>
          <w:sz w:val="25"/>
        </w:rPr>
        <w:t>如留基伯</w:t>
      </w:r>
      <w:r>
        <w:rPr>
          <w:rFonts w:ascii="宋体" w:eastAsia="宋体" w:hAnsi="宋体" w:cs="宋体"/>
          <w:color w:val="000000"/>
          <w:sz w:val="25"/>
        </w:rPr>
        <w:t xml:space="preserve">③ </w:t>
      </w:r>
      <w:r>
        <w:rPr>
          <w:rFonts w:ascii="宋体" w:eastAsia="宋体" w:hAnsi="宋体" w:cs="宋体"/>
          <w:color w:val="000000"/>
          <w:sz w:val="25"/>
        </w:rPr>
        <w:t>与柏拉图</w:t>
      </w:r>
      <w:r>
        <w:rPr>
          <w:rFonts w:ascii="宋体" w:eastAsia="宋体" w:hAnsi="宋体" w:cs="宋体"/>
          <w:color w:val="000000"/>
          <w:sz w:val="25"/>
        </w:rPr>
        <w:t>④ ——</w:t>
      </w:r>
      <w:r>
        <w:rPr>
          <w:rFonts w:ascii="宋体" w:eastAsia="宋体" w:hAnsi="宋体" w:cs="宋体"/>
          <w:color w:val="000000"/>
          <w:sz w:val="25"/>
        </w:rPr>
        <w:t>所以要假定有永恆实現的理由；他們說宇宙常动。</w:t>
      </w:r>
      <w:r>
        <w:rPr>
          <w:rFonts w:ascii="宋体" w:eastAsia="宋体" w:hAnsi="宋体" w:cs="宋体"/>
          <w:color w:val="000000"/>
          <w:sz w:val="25"/>
        </w:rPr>
        <w:t xml:space="preserve"> </w:t>
      </w:r>
      <w:r>
        <w:rPr>
          <w:rFonts w:ascii="宋体" w:eastAsia="宋体" w:hAnsi="宋体" w:cs="宋体"/>
          <w:color w:val="000000"/>
          <w:sz w:val="25"/>
        </w:rPr>
        <w:t>但是何来这运动，这运动又是</w:t>
      </w:r>
      <w:r>
        <w:rPr>
          <w:rFonts w:ascii="宋体" w:eastAsia="宋体" w:hAnsi="宋体" w:cs="宋体"/>
          <w:color w:val="000000"/>
          <w:sz w:val="25"/>
        </w:rPr>
        <w:t xml:space="preserve">35 </w:t>
      </w:r>
      <w:r>
        <w:rPr>
          <w:rFonts w:ascii="宋体" w:eastAsia="宋体" w:hAnsi="宋体" w:cs="宋体"/>
          <w:color w:val="000000"/>
          <w:sz w:val="25"/>
        </w:rPr>
        <w:t>什么，以及宇宙間如此如彼之諸运动，其原因又何在，他們都沒告訴我們。</w:t>
      </w:r>
      <w:r>
        <w:rPr>
          <w:rFonts w:ascii="宋体" w:eastAsia="宋体" w:hAnsi="宋体" w:cs="宋体"/>
          <w:color w:val="000000"/>
          <w:sz w:val="25"/>
        </w:rPr>
        <w:t xml:space="preserve">  </w:t>
      </w:r>
      <w:r>
        <w:rPr>
          <w:rFonts w:ascii="宋体" w:eastAsia="宋体" w:hAnsi="宋体" w:cs="宋体"/>
          <w:color w:val="000000"/>
          <w:sz w:val="25"/>
        </w:rPr>
        <w:t>現在一切事物都不是胡乱地动变的，这必有某些致使动变的事物存在，实际說来，事物之动变，或当出于自然，另或出于万</w:t>
      </w:r>
      <w:r>
        <w:rPr>
          <w:rFonts w:ascii="宋体" w:eastAsia="宋体" w:hAnsi="宋体" w:cs="宋体"/>
          <w:color w:val="000000"/>
          <w:sz w:val="25"/>
        </w:rPr>
        <w:t xml:space="preserve">1072a </w:t>
      </w:r>
      <w:r>
        <w:rPr>
          <w:rFonts w:ascii="宋体" w:eastAsia="宋体" w:hAnsi="宋体" w:cs="宋体"/>
          <w:color w:val="000000"/>
          <w:sz w:val="25"/>
        </w:rPr>
        <w:t>势或理性或其它事物。</w:t>
      </w:r>
      <w:r>
        <w:rPr>
          <w:rFonts w:ascii="宋体" w:eastAsia="宋体" w:hAnsi="宋体" w:cs="宋体"/>
          <w:color w:val="000000"/>
          <w:sz w:val="25"/>
        </w:rPr>
        <w:t xml:space="preserve"> (</w:t>
      </w:r>
      <w:r>
        <w:rPr>
          <w:rFonts w:ascii="宋体" w:eastAsia="宋体" w:hAnsi="宋体" w:cs="宋体"/>
          <w:color w:val="000000"/>
          <w:sz w:val="25"/>
        </w:rPr>
        <w:t>又，那一类运动才是基本运动</w:t>
      </w:r>
      <w:r>
        <w:rPr>
          <w:rFonts w:ascii="宋体" w:eastAsia="宋体" w:hAnsi="宋体" w:cs="宋体"/>
          <w:color w:val="000000"/>
          <w:sz w:val="25"/>
        </w:rPr>
        <w:t xml:space="preserve">? </w:t>
      </w:r>
      <w:r>
        <w:rPr>
          <w:rFonts w:ascii="宋体" w:eastAsia="宋体" w:hAnsi="宋体" w:cs="宋体"/>
          <w:color w:val="000000"/>
          <w:sz w:val="25"/>
        </w:rPr>
        <w:t>这里具有鉅大的差異。</w:t>
      </w:r>
      <w:r>
        <w:rPr>
          <w:rFonts w:ascii="宋体" w:eastAsia="宋体" w:hAnsi="宋体" w:cs="宋体"/>
          <w:color w:val="000000"/>
          <w:sz w:val="25"/>
        </w:rPr>
        <w:t>)</w:t>
      </w:r>
      <w:r>
        <w:rPr>
          <w:rFonts w:ascii="宋体" w:eastAsia="宋体" w:hAnsi="宋体" w:cs="宋体"/>
          <w:color w:val="000000"/>
          <w:sz w:val="25"/>
        </w:rPr>
        <w:t>但，在这里指明能自动的自然事物</w:t>
      </w:r>
      <w:r>
        <w:rPr>
          <w:rFonts w:ascii="宋体" w:eastAsia="宋体" w:hAnsi="宋体" w:cs="宋体"/>
          <w:color w:val="000000"/>
          <w:sz w:val="25"/>
        </w:rPr>
        <w:t>⑤</w:t>
      </w:r>
      <w:r>
        <w:rPr>
          <w:rFonts w:ascii="宋体" w:eastAsia="宋体" w:hAnsi="宋体" w:cs="宋体"/>
          <w:color w:val="000000"/>
          <w:sz w:val="25"/>
        </w:rPr>
        <w:t>为柏拉图有时所假設的动变淵源，这也許不符于他的本旨；照他的論述，灵魂生成的較后，而与感覚宇宙为同时。</w:t>
      </w:r>
      <w:r>
        <w:rPr>
          <w:rFonts w:ascii="宋体" w:eastAsia="宋体" w:hAnsi="宋体" w:cs="宋体"/>
          <w:color w:val="000000"/>
          <w:sz w:val="25"/>
        </w:rPr>
        <w:t>⑥</w:t>
      </w:r>
      <w:r>
        <w:rPr>
          <w:rFonts w:ascii="宋体" w:eastAsia="宋体" w:hAnsi="宋体" w:cs="宋体"/>
          <w:color w:val="000000"/>
          <w:sz w:val="25"/>
        </w:rPr>
        <w:t>我們會指明</w:t>
      </w:r>
      <w:r>
        <w:rPr>
          <w:rFonts w:ascii="宋体" w:eastAsia="宋体" w:hAnsi="宋体" w:cs="宋体"/>
          <w:color w:val="000000"/>
          <w:sz w:val="25"/>
        </w:rPr>
        <w:t>⑦</w:t>
      </w:r>
      <w:r>
        <w:rPr>
          <w:rFonts w:ascii="宋体" w:eastAsia="宋体" w:hAnsi="宋体" w:cs="宋体"/>
          <w:color w:val="000000"/>
          <w:sz w:val="25"/>
        </w:rPr>
        <w:t>假想潛能先于实現，这在某一意义是对的，在另一意义上說則不对。</w:t>
      </w:r>
      <w:r>
        <w:rPr>
          <w:rFonts w:ascii="宋体" w:eastAsia="宋体" w:hAnsi="宋体" w:cs="宋体"/>
          <w:color w:val="000000"/>
          <w:sz w:val="25"/>
        </w:rPr>
        <w:t xml:space="preserve"> </w:t>
      </w:r>
      <w:r>
        <w:rPr>
          <w:rFonts w:ascii="宋体" w:eastAsia="宋体" w:hAnsi="宋体" w:cs="宋体"/>
          <w:color w:val="000000"/>
          <w:sz w:val="25"/>
        </w:rPr>
        <w:t>实現为</w:t>
      </w:r>
      <w:r>
        <w:rPr>
          <w:rFonts w:ascii="宋体" w:eastAsia="宋体" w:hAnsi="宋体" w:cs="宋体"/>
          <w:color w:val="000000"/>
          <w:sz w:val="25"/>
        </w:rPr>
        <w:t>“</w:t>
      </w:r>
      <w:r>
        <w:rPr>
          <w:rFonts w:ascii="宋体" w:eastAsia="宋体" w:hAnsi="宋体" w:cs="宋体"/>
          <w:color w:val="000000"/>
          <w:sz w:val="25"/>
        </w:rPr>
        <w:t>先于</w:t>
      </w:r>
      <w:r>
        <w:rPr>
          <w:rFonts w:ascii="宋体" w:eastAsia="宋体" w:hAnsi="宋体" w:cs="宋体"/>
          <w:color w:val="000000"/>
          <w:sz w:val="25"/>
        </w:rPr>
        <w:t>”</w:t>
      </w:r>
    </w:p>
    <w:p w:rsidR="00374711" w:rsidRDefault="000C031C">
      <w:pPr>
        <w:autoSpaceDE w:val="0"/>
        <w:autoSpaceDN w:val="0"/>
        <w:spacing w:before="320" w:line="320" w:lineRule="atLeast"/>
        <w:ind w:left="1340" w:right="460" w:firstLine="480"/>
        <w:rPr>
          <w:sz w:val="25"/>
        </w:rPr>
      </w:pPr>
      <w:r>
        <w:rPr>
          <w:rFonts w:ascii="宋体" w:eastAsia="宋体" w:hAnsi="宋体" w:cs="宋体"/>
          <w:color w:val="000000"/>
          <w:sz w:val="25"/>
        </w:rPr>
        <w:t>①</w:t>
      </w:r>
      <w:r>
        <w:rPr>
          <w:rFonts w:ascii="宋体" w:eastAsia="宋体" w:hAnsi="宋体" w:cs="宋体"/>
          <w:color w:val="000000"/>
          <w:sz w:val="25"/>
        </w:rPr>
        <w:t>参看希蕭特前引各节及</w:t>
      </w:r>
      <w:r>
        <w:rPr>
          <w:rFonts w:ascii="宋体" w:eastAsia="宋体" w:hAnsi="宋体" w:cs="宋体"/>
          <w:color w:val="000000"/>
          <w:sz w:val="25"/>
        </w:rPr>
        <w:t>“</w:t>
      </w:r>
      <w:r>
        <w:rPr>
          <w:rFonts w:ascii="宋体" w:eastAsia="宋体" w:hAnsi="宋体" w:cs="宋体"/>
          <w:color w:val="000000"/>
          <w:sz w:val="25"/>
        </w:rPr>
        <w:t>原神</w:t>
      </w:r>
      <w:r>
        <w:rPr>
          <w:rFonts w:ascii="宋体" w:eastAsia="宋体" w:hAnsi="宋体" w:cs="宋体"/>
          <w:color w:val="000000"/>
          <w:sz w:val="25"/>
        </w:rPr>
        <w:t>”(Theogony) 116</w:t>
      </w:r>
      <w:r>
        <w:rPr>
          <w:rFonts w:ascii="宋体" w:eastAsia="宋体" w:hAnsi="宋体" w:cs="宋体"/>
          <w:color w:val="000000"/>
          <w:sz w:val="25"/>
        </w:rPr>
        <w:t>以下数行</w:t>
      </w:r>
      <w:r>
        <w:rPr>
          <w:rFonts w:ascii="宋体" w:eastAsia="宋体" w:hAnsi="宋体" w:cs="宋体"/>
          <w:color w:val="000000"/>
          <w:sz w:val="25"/>
        </w:rPr>
        <w:t>;</w:t>
      </w:r>
      <w:r>
        <w:rPr>
          <w:rFonts w:ascii="宋体" w:eastAsia="宋体" w:hAnsi="宋体" w:cs="宋体"/>
          <w:color w:val="000000"/>
          <w:sz w:val="25"/>
        </w:rPr>
        <w:t>叉</w:t>
      </w:r>
      <w:r>
        <w:rPr>
          <w:rFonts w:ascii="宋体" w:eastAsia="宋体" w:hAnsi="宋体" w:cs="宋体"/>
          <w:color w:val="000000"/>
          <w:sz w:val="25"/>
        </w:rPr>
        <w:t>“</w:t>
      </w:r>
      <w:r>
        <w:rPr>
          <w:rFonts w:ascii="宋体" w:eastAsia="宋体" w:hAnsi="宋体" w:cs="宋体"/>
          <w:color w:val="000000"/>
          <w:sz w:val="25"/>
        </w:rPr>
        <w:t>奥尔费</w:t>
      </w:r>
      <w:r>
        <w:rPr>
          <w:rFonts w:ascii="宋体" w:eastAsia="宋体" w:hAnsi="宋体" w:cs="宋体"/>
          <w:color w:val="000000"/>
          <w:sz w:val="25"/>
        </w:rPr>
        <w:t>(Or-pheus)</w:t>
      </w:r>
      <w:r>
        <w:rPr>
          <w:rFonts w:ascii="宋体" w:eastAsia="宋体" w:hAnsi="宋体" w:cs="宋体"/>
          <w:color w:val="000000"/>
          <w:sz w:val="25"/>
        </w:rPr>
        <w:t>殘篇</w:t>
      </w:r>
      <w:r>
        <w:rPr>
          <w:rFonts w:ascii="宋体" w:eastAsia="宋体" w:hAnsi="宋体" w:cs="宋体"/>
          <w:color w:val="000000"/>
          <w:sz w:val="25"/>
        </w:rPr>
        <w:t xml:space="preserve">”2, </w:t>
      </w:r>
      <w:r>
        <w:rPr>
          <w:rFonts w:ascii="宋体" w:eastAsia="宋体" w:hAnsi="宋体" w:cs="宋体"/>
          <w:color w:val="000000"/>
          <w:sz w:val="25"/>
        </w:rPr>
        <w:t>第尔士編</w:t>
      </w:r>
      <w:r>
        <w:rPr>
          <w:rFonts w:ascii="宋体" w:eastAsia="宋体" w:hAnsi="宋体" w:cs="宋体"/>
          <w:color w:val="000000"/>
          <w:sz w:val="25"/>
        </w:rPr>
        <w:t>“</w:t>
      </w:r>
      <w:r>
        <w:rPr>
          <w:rFonts w:ascii="宋体" w:eastAsia="宋体" w:hAnsi="宋体" w:cs="宋体"/>
          <w:color w:val="000000"/>
          <w:sz w:val="25"/>
        </w:rPr>
        <w:t>繆色</w:t>
      </w:r>
      <w:r>
        <w:rPr>
          <w:rFonts w:ascii="宋体" w:eastAsia="宋体" w:hAnsi="宋体" w:cs="宋体"/>
          <w:color w:val="000000"/>
          <w:sz w:val="25"/>
        </w:rPr>
        <w:t>(Musaeus)</w:t>
      </w:r>
      <w:r>
        <w:rPr>
          <w:rFonts w:ascii="宋体" w:eastAsia="宋体" w:hAnsi="宋体" w:cs="宋体"/>
          <w:color w:val="000000"/>
          <w:sz w:val="25"/>
        </w:rPr>
        <w:t>殘篇</w:t>
      </w:r>
      <w:r>
        <w:rPr>
          <w:rFonts w:ascii="宋体" w:eastAsia="宋体" w:hAnsi="宋体" w:cs="宋体"/>
          <w:color w:val="000000"/>
          <w:sz w:val="25"/>
        </w:rPr>
        <w:t>”14,“</w:t>
      </w:r>
      <w:r>
        <w:rPr>
          <w:rFonts w:ascii="宋体" w:eastAsia="宋体" w:hAnsi="宋体" w:cs="宋体"/>
          <w:color w:val="000000"/>
          <w:sz w:val="25"/>
        </w:rPr>
        <w:t>爱壁米尼得</w:t>
      </w:r>
      <w:r>
        <w:rPr>
          <w:rFonts w:ascii="宋体" w:eastAsia="宋体" w:hAnsi="宋体" w:cs="宋体"/>
          <w:color w:val="000000"/>
          <w:sz w:val="25"/>
        </w:rPr>
        <w:t>(Epimenides)</w:t>
      </w:r>
      <w:r>
        <w:rPr>
          <w:rFonts w:ascii="宋体" w:eastAsia="宋体" w:hAnsi="宋体" w:cs="宋体"/>
          <w:color w:val="000000"/>
          <w:sz w:val="25"/>
        </w:rPr>
        <w:t>殘篇</w:t>
      </w:r>
      <w:r>
        <w:rPr>
          <w:rFonts w:ascii="宋体" w:eastAsia="宋体" w:hAnsi="宋体" w:cs="宋体"/>
          <w:color w:val="000000"/>
          <w:sz w:val="25"/>
        </w:rPr>
        <w:t>”5,“</w:t>
      </w:r>
      <w:r>
        <w:rPr>
          <w:rFonts w:ascii="宋体" w:eastAsia="宋体" w:hAnsi="宋体" w:cs="宋体"/>
          <w:color w:val="000000"/>
          <w:sz w:val="25"/>
        </w:rPr>
        <w:t>亞可雪劳</w:t>
      </w:r>
      <w:r>
        <w:rPr>
          <w:rFonts w:ascii="宋体" w:eastAsia="宋体" w:hAnsi="宋体" w:cs="宋体"/>
          <w:color w:val="000000"/>
          <w:sz w:val="25"/>
        </w:rPr>
        <w:t>(Acusilaus)</w:t>
      </w:r>
      <w:r>
        <w:rPr>
          <w:rFonts w:ascii="宋体" w:eastAsia="宋体" w:hAnsi="宋体" w:cs="宋体"/>
          <w:color w:val="000000"/>
          <w:sz w:val="25"/>
        </w:rPr>
        <w:t>殘篇</w:t>
      </w:r>
      <w:r>
        <w:rPr>
          <w:rFonts w:ascii="宋体" w:eastAsia="宋体" w:hAnsi="宋体" w:cs="宋体"/>
          <w:color w:val="000000"/>
          <w:sz w:val="25"/>
        </w:rPr>
        <w:t>”1, 3</w:t>
      </w:r>
      <w:r>
        <w:rPr>
          <w:rFonts w:ascii="宋体" w:eastAsia="宋体" w:hAnsi="宋体" w:cs="宋体"/>
          <w:color w:val="000000"/>
          <w:sz w:val="25"/>
        </w:rPr>
        <w:t>。</w:t>
      </w:r>
    </w:p>
    <w:p w:rsidR="00374711" w:rsidRDefault="000C031C">
      <w:pPr>
        <w:autoSpaceDE w:val="0"/>
        <w:autoSpaceDN w:val="0"/>
        <w:spacing w:before="60" w:line="280" w:lineRule="atLeast"/>
        <w:ind w:left="1820"/>
        <w:rPr>
          <w:sz w:val="25"/>
        </w:rPr>
      </w:pPr>
      <w:r>
        <w:rPr>
          <w:rFonts w:ascii="宋体" w:eastAsia="宋体" w:hAnsi="宋体" w:cs="宋体"/>
          <w:color w:val="000000"/>
          <w:sz w:val="25"/>
        </w:rPr>
        <w:t>②</w:t>
      </w:r>
      <w:r>
        <w:rPr>
          <w:rFonts w:ascii="宋体" w:eastAsia="宋体" w:hAnsi="宋体" w:cs="宋体"/>
          <w:color w:val="000000"/>
          <w:sz w:val="25"/>
        </w:rPr>
        <w:t>河那克蓬哥拉</w:t>
      </w:r>
      <w:r>
        <w:rPr>
          <w:rFonts w:ascii="宋体" w:eastAsia="宋体" w:hAnsi="宋体" w:cs="宋体"/>
          <w:color w:val="000000"/>
          <w:sz w:val="25"/>
        </w:rPr>
        <w:t>“</w:t>
      </w:r>
      <w:r>
        <w:rPr>
          <w:rFonts w:ascii="宋体" w:eastAsia="宋体" w:hAnsi="宋体" w:cs="宋体"/>
          <w:color w:val="000000"/>
          <w:sz w:val="25"/>
        </w:rPr>
        <w:t>殘篇</w:t>
      </w:r>
      <w:r>
        <w:rPr>
          <w:rFonts w:ascii="宋体" w:eastAsia="宋体" w:hAnsi="宋体" w:cs="宋体"/>
          <w:color w:val="000000"/>
          <w:sz w:val="25"/>
        </w:rPr>
        <w:t>”1</w:t>
      </w:r>
      <w:r>
        <w:rPr>
          <w:rFonts w:ascii="宋体" w:eastAsia="宋体" w:hAnsi="宋体" w:cs="宋体"/>
          <w:color w:val="000000"/>
          <w:sz w:val="25"/>
        </w:rPr>
        <w:t>，上文屡見。</w:t>
      </w:r>
    </w:p>
    <w:p w:rsidR="00374711" w:rsidRDefault="000C031C">
      <w:pPr>
        <w:autoSpaceDE w:val="0"/>
        <w:autoSpaceDN w:val="0"/>
        <w:spacing w:before="40" w:line="280" w:lineRule="atLeast"/>
        <w:ind w:left="1820"/>
        <w:rPr>
          <w:sz w:val="25"/>
        </w:rPr>
      </w:pPr>
      <w:r>
        <w:rPr>
          <w:rFonts w:ascii="宋体" w:eastAsia="宋体" w:hAnsi="宋体" w:cs="宋体"/>
          <w:color w:val="000000"/>
          <w:sz w:val="25"/>
        </w:rPr>
        <w:t>③</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說天</w:t>
      </w:r>
      <w:r>
        <w:rPr>
          <w:rFonts w:ascii="宋体" w:eastAsia="宋体" w:hAnsi="宋体" w:cs="宋体"/>
          <w:color w:val="000000"/>
          <w:sz w:val="25"/>
        </w:rPr>
        <w:t>”</w:t>
      </w:r>
      <w:r>
        <w:rPr>
          <w:rFonts w:ascii="宋体" w:eastAsia="宋体" w:hAnsi="宋体" w:cs="宋体"/>
          <w:color w:val="000000"/>
          <w:sz w:val="25"/>
        </w:rPr>
        <w:t>卷三</w:t>
      </w:r>
      <w:r>
        <w:rPr>
          <w:rFonts w:ascii="宋体" w:eastAsia="宋体" w:hAnsi="宋体" w:cs="宋体"/>
          <w:color w:val="000000"/>
          <w:sz w:val="25"/>
        </w:rPr>
        <w:t>, 300b8</w:t>
      </w:r>
      <w:r>
        <w:rPr>
          <w:rFonts w:ascii="宋体" w:eastAsia="宋体" w:hAnsi="宋体" w:cs="宋体"/>
          <w:color w:val="000000"/>
          <w:sz w:val="25"/>
        </w:rPr>
        <w:t>。</w:t>
      </w:r>
    </w:p>
    <w:p w:rsidR="00374711" w:rsidRDefault="000C031C">
      <w:pPr>
        <w:autoSpaceDE w:val="0"/>
        <w:autoSpaceDN w:val="0"/>
        <w:spacing w:before="60" w:line="280" w:lineRule="atLeast"/>
        <w:ind w:left="1820"/>
        <w:rPr>
          <w:sz w:val="25"/>
        </w:rPr>
      </w:pPr>
      <w:r>
        <w:rPr>
          <w:rFonts w:ascii="宋体" w:eastAsia="宋体" w:hAnsi="宋体" w:cs="宋体"/>
          <w:color w:val="000000"/>
          <w:sz w:val="25"/>
        </w:rPr>
        <w:t>④</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蒂迈欧</w:t>
      </w:r>
      <w:r>
        <w:rPr>
          <w:rFonts w:ascii="宋体" w:eastAsia="宋体" w:hAnsi="宋体" w:cs="宋体"/>
          <w:color w:val="000000"/>
          <w:sz w:val="25"/>
        </w:rPr>
        <w:t>”30A</w:t>
      </w:r>
      <w:r>
        <w:rPr>
          <w:rFonts w:ascii="宋体" w:eastAsia="宋体" w:hAnsi="宋体" w:cs="宋体"/>
          <w:color w:val="000000"/>
          <w:sz w:val="25"/>
        </w:rPr>
        <w:t>。</w:t>
      </w:r>
    </w:p>
    <w:p w:rsidR="00374711" w:rsidRDefault="000C031C">
      <w:pPr>
        <w:autoSpaceDE w:val="0"/>
        <w:autoSpaceDN w:val="0"/>
        <w:spacing w:before="40" w:line="280" w:lineRule="atLeast"/>
        <w:ind w:left="1820"/>
        <w:rPr>
          <w:sz w:val="25"/>
        </w:rPr>
      </w:pPr>
      <w:r>
        <w:rPr>
          <w:rFonts w:ascii="宋体" w:eastAsia="宋体" w:hAnsi="宋体" w:cs="宋体"/>
          <w:color w:val="000000"/>
          <w:sz w:val="25"/>
        </w:rPr>
        <w:t>⑤</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蜚得罗</w:t>
      </w:r>
      <w:r>
        <w:rPr>
          <w:rFonts w:ascii="宋体" w:eastAsia="宋体" w:hAnsi="宋体" w:cs="宋体"/>
          <w:color w:val="000000"/>
          <w:sz w:val="25"/>
        </w:rPr>
        <w:t>”245C; “</w:t>
      </w:r>
      <w:r>
        <w:rPr>
          <w:rFonts w:ascii="宋体" w:eastAsia="宋体" w:hAnsi="宋体" w:cs="宋体"/>
          <w:color w:val="000000"/>
          <w:sz w:val="25"/>
        </w:rPr>
        <w:t>法律</w:t>
      </w:r>
      <w:r>
        <w:rPr>
          <w:rFonts w:ascii="宋体" w:eastAsia="宋体" w:hAnsi="宋体" w:cs="宋体"/>
          <w:color w:val="000000"/>
          <w:sz w:val="25"/>
        </w:rPr>
        <w:t>”894E</w:t>
      </w:r>
      <w:r>
        <w:rPr>
          <w:rFonts w:ascii="宋体" w:eastAsia="宋体" w:hAnsi="宋体" w:cs="宋体"/>
          <w:color w:val="000000"/>
          <w:sz w:val="25"/>
        </w:rPr>
        <w:t>。</w:t>
      </w:r>
    </w:p>
    <w:p w:rsidR="00374711" w:rsidRDefault="000C031C">
      <w:pPr>
        <w:autoSpaceDE w:val="0"/>
        <w:autoSpaceDN w:val="0"/>
        <w:spacing w:before="40" w:line="280" w:lineRule="atLeast"/>
        <w:ind w:left="1820"/>
        <w:rPr>
          <w:sz w:val="25"/>
        </w:rPr>
      </w:pPr>
      <w:r>
        <w:rPr>
          <w:rFonts w:ascii="宋体" w:eastAsia="宋体" w:hAnsi="宋体" w:cs="宋体"/>
          <w:color w:val="000000"/>
          <w:sz w:val="25"/>
        </w:rPr>
        <w:t>⑥</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蒂迈欧</w:t>
      </w:r>
      <w:r>
        <w:rPr>
          <w:rFonts w:ascii="宋体" w:eastAsia="宋体" w:hAnsi="宋体" w:cs="宋体"/>
          <w:color w:val="000000"/>
          <w:sz w:val="25"/>
        </w:rPr>
        <w:t>”34B</w:t>
      </w:r>
      <w:r>
        <w:rPr>
          <w:rFonts w:ascii="宋体" w:eastAsia="宋体" w:hAnsi="宋体" w:cs="宋体"/>
          <w:color w:val="000000"/>
          <w:sz w:val="25"/>
        </w:rPr>
        <w:t>。</w:t>
      </w:r>
    </w:p>
    <w:p w:rsidR="00374711" w:rsidRDefault="000C031C">
      <w:pPr>
        <w:autoSpaceDE w:val="0"/>
        <w:autoSpaceDN w:val="0"/>
        <w:spacing w:before="80" w:line="280" w:lineRule="atLeast"/>
        <w:ind w:left="1820"/>
        <w:rPr>
          <w:sz w:val="25"/>
        </w:rPr>
      </w:pPr>
      <w:r>
        <w:rPr>
          <w:rFonts w:ascii="宋体" w:eastAsia="宋体" w:hAnsi="宋体" w:cs="宋体"/>
          <w:color w:val="000000"/>
          <w:sz w:val="25"/>
        </w:rPr>
        <w:t>⑦</w:t>
      </w:r>
      <w:r>
        <w:rPr>
          <w:rFonts w:ascii="宋体" w:eastAsia="宋体" w:hAnsi="宋体" w:cs="宋体"/>
          <w:color w:val="000000"/>
          <w:sz w:val="25"/>
        </w:rPr>
        <w:t>見于</w:t>
      </w:r>
      <w:r>
        <w:rPr>
          <w:rFonts w:ascii="宋体" w:eastAsia="宋体" w:hAnsi="宋体" w:cs="宋体"/>
          <w:color w:val="000000"/>
          <w:sz w:val="25"/>
        </w:rPr>
        <w:t>1071b22-26.</w:t>
      </w:r>
    </w:p>
    <w:p w:rsidR="00374711" w:rsidRDefault="000C031C">
      <w:pPr>
        <w:autoSpaceDE w:val="0"/>
        <w:autoSpaceDN w:val="0"/>
        <w:spacing w:before="260" w:line="280" w:lineRule="atLeast"/>
        <w:ind w:left="8620"/>
        <w:rPr>
          <w:sz w:val="25"/>
        </w:rPr>
      </w:pPr>
      <w:r>
        <w:rPr>
          <w:rFonts w:ascii="宋体" w:eastAsia="宋体" w:hAnsi="宋体" w:cs="宋体"/>
          <w:color w:val="000000"/>
          <w:sz w:val="25"/>
        </w:rPr>
        <w:t>·245·</w:t>
      </w:r>
      <w:r>
        <w:br w:type="page"/>
      </w:r>
    </w:p>
    <w:p w:rsidR="00374711" w:rsidRDefault="000C031C">
      <w:pPr>
        <w:autoSpaceDE w:val="0"/>
        <w:autoSpaceDN w:val="0"/>
        <w:spacing w:before="760" w:line="300" w:lineRule="atLeast"/>
        <w:ind w:left="600"/>
        <w:rPr>
          <w:sz w:val="25"/>
        </w:rPr>
      </w:pPr>
      <w:r>
        <w:rPr>
          <w:rFonts w:ascii="宋体" w:eastAsia="宋体" w:hAnsi="宋体" w:cs="宋体"/>
          <w:color w:val="000000"/>
          <w:sz w:val="25"/>
        </w:rPr>
        <w:lastRenderedPageBreak/>
        <w:t>A 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1072</w:t>
      </w:r>
      <w:r>
        <w:rPr>
          <w:rFonts w:ascii="宋体" w:eastAsia="宋体" w:hAnsi="宋体" w:cs="宋体"/>
          <w:color w:val="000000"/>
          <w:sz w:val="25"/>
        </w:rPr>
        <w:t>3</w:t>
      </w:r>
    </w:p>
    <w:p w:rsidR="00374711" w:rsidRDefault="000C031C">
      <w:pPr>
        <w:autoSpaceDE w:val="0"/>
        <w:autoSpaceDN w:val="0"/>
        <w:spacing w:before="40" w:line="480" w:lineRule="atLeast"/>
        <w:ind w:left="600" w:right="940"/>
        <w:rPr>
          <w:sz w:val="25"/>
        </w:rPr>
      </w:pPr>
      <w:r>
        <w:rPr>
          <w:rFonts w:ascii="宋体" w:eastAsia="宋体" w:hAnsi="宋体" w:cs="宋体"/>
          <w:color w:val="000000"/>
          <w:sz w:val="25"/>
        </w:rPr>
        <w:t xml:space="preserve">5 </w:t>
      </w:r>
      <w:r>
        <w:rPr>
          <w:rFonts w:ascii="宋体" w:eastAsia="宋体" w:hAnsi="宋体" w:cs="宋体"/>
          <w:color w:val="000000"/>
          <w:sz w:val="25"/>
        </w:rPr>
        <w:t>的道理曾为阿那克薩哥拉所領会</w:t>
      </w:r>
      <w:r>
        <w:rPr>
          <w:rFonts w:ascii="宋体" w:eastAsia="宋体" w:hAnsi="宋体" w:cs="宋体"/>
          <w:color w:val="000000"/>
          <w:sz w:val="25"/>
        </w:rPr>
        <w:t>(</w:t>
      </w:r>
      <w:r>
        <w:rPr>
          <w:rFonts w:ascii="宋体" w:eastAsia="宋体" w:hAnsi="宋体" w:cs="宋体"/>
          <w:color w:val="000000"/>
          <w:sz w:val="25"/>
        </w:rPr>
        <w:t>他的</w:t>
      </w:r>
      <w:r>
        <w:rPr>
          <w:rFonts w:ascii="宋体" w:eastAsia="宋体" w:hAnsi="宋体" w:cs="宋体"/>
          <w:color w:val="000000"/>
          <w:sz w:val="25"/>
        </w:rPr>
        <w:t>“</w:t>
      </w:r>
      <w:r>
        <w:rPr>
          <w:rFonts w:ascii="宋体" w:eastAsia="宋体" w:hAnsi="宋体" w:cs="宋体"/>
          <w:color w:val="000000"/>
          <w:sz w:val="25"/>
        </w:rPr>
        <w:t>理性</w:t>
      </w:r>
      <w:r>
        <w:rPr>
          <w:rFonts w:ascii="宋体" w:eastAsia="宋体" w:hAnsi="宋体" w:cs="宋体"/>
          <w:color w:val="000000"/>
          <w:sz w:val="25"/>
        </w:rPr>
        <w:t>”</w:t>
      </w:r>
      <w:r>
        <w:rPr>
          <w:rFonts w:ascii="宋体" w:eastAsia="宋体" w:hAnsi="宋体" w:cs="宋体"/>
          <w:color w:val="000000"/>
          <w:sz w:val="25"/>
        </w:rPr>
        <w:t>就是实現</w:t>
      </w:r>
      <w:r>
        <w:rPr>
          <w:rFonts w:ascii="宋体" w:eastAsia="宋体" w:hAnsi="宋体" w:cs="宋体"/>
          <w:color w:val="000000"/>
          <w:sz w:val="25"/>
        </w:rPr>
        <w:t>)</w:t>
      </w:r>
      <w:r>
        <w:rPr>
          <w:rFonts w:ascii="宋体" w:eastAsia="宋体" w:hAnsi="宋体" w:cs="宋体"/>
          <w:color w:val="000000"/>
          <w:sz w:val="25"/>
        </w:rPr>
        <w:t>，也經恩培多克勒为之体驗于他的</w:t>
      </w:r>
      <w:r>
        <w:rPr>
          <w:rFonts w:ascii="宋体" w:eastAsia="宋体" w:hAnsi="宋体" w:cs="宋体"/>
          <w:color w:val="000000"/>
          <w:sz w:val="25"/>
        </w:rPr>
        <w:t>“</w:t>
      </w:r>
      <w:r>
        <w:rPr>
          <w:rFonts w:ascii="宋体" w:eastAsia="宋体" w:hAnsi="宋体" w:cs="宋体"/>
          <w:color w:val="000000"/>
          <w:sz w:val="25"/>
        </w:rPr>
        <w:t>爱憎</w:t>
      </w:r>
      <w:r>
        <w:rPr>
          <w:rFonts w:ascii="宋体" w:eastAsia="宋体" w:hAnsi="宋体" w:cs="宋体"/>
          <w:color w:val="000000"/>
          <w:sz w:val="25"/>
        </w:rPr>
        <w:t>”</w:t>
      </w:r>
      <w:r>
        <w:rPr>
          <w:rFonts w:ascii="宋体" w:eastAsia="宋体" w:hAnsi="宋体" w:cs="宋体"/>
          <w:color w:val="000000"/>
          <w:sz w:val="25"/>
        </w:rPr>
        <w:t>〈友与斗〉论中，留基伯等認識宇</w:t>
      </w:r>
      <w:r>
        <w:rPr>
          <w:rFonts w:ascii="宋体" w:eastAsia="宋体" w:hAnsi="宋体" w:cs="宋体"/>
          <w:color w:val="000000"/>
          <w:sz w:val="25"/>
        </w:rPr>
        <w:t>宙間常有</w:t>
      </w:r>
      <w:r>
        <w:rPr>
          <w:rFonts w:ascii="宋体" w:eastAsia="宋体" w:hAnsi="宋体" w:cs="宋体"/>
          <w:color w:val="000000"/>
          <w:sz w:val="25"/>
        </w:rPr>
        <w:t>“</w:t>
      </w:r>
      <w:r>
        <w:rPr>
          <w:rFonts w:ascii="宋体" w:eastAsia="宋体" w:hAnsi="宋体" w:cs="宋体"/>
          <w:color w:val="000000"/>
          <w:sz w:val="25"/>
        </w:rPr>
        <w:t>不息的运动</w:t>
      </w:r>
      <w:r>
        <w:rPr>
          <w:rFonts w:ascii="宋体" w:eastAsia="宋体" w:hAnsi="宋体" w:cs="宋体"/>
          <w:color w:val="000000"/>
          <w:sz w:val="25"/>
        </w:rPr>
        <w:t>”</w:t>
      </w:r>
      <w:r>
        <w:rPr>
          <w:rFonts w:ascii="宋体" w:eastAsia="宋体" w:hAnsi="宋体" w:cs="宋体"/>
          <w:color w:val="000000"/>
          <w:sz w:val="25"/>
        </w:rPr>
        <w:t>，其义迨亦如此。</w:t>
      </w:r>
    </w:p>
    <w:p w:rsidR="00374711" w:rsidRDefault="000C031C">
      <w:pPr>
        <w:autoSpaceDE w:val="0"/>
        <w:autoSpaceDN w:val="0"/>
        <w:spacing w:before="20" w:line="463" w:lineRule="atLeast"/>
        <w:ind w:left="500" w:right="900" w:firstLine="980"/>
        <w:rPr>
          <w:sz w:val="25"/>
        </w:rPr>
      </w:pPr>
      <w:r>
        <w:rPr>
          <w:rFonts w:ascii="宋体" w:eastAsia="宋体" w:hAnsi="宋体" w:cs="宋体"/>
          <w:color w:val="000000"/>
          <w:sz w:val="25"/>
        </w:rPr>
        <w:t>所以</w:t>
      </w:r>
      <w:r>
        <w:rPr>
          <w:rFonts w:ascii="宋体" w:eastAsia="宋体" w:hAnsi="宋体" w:cs="宋体"/>
          <w:color w:val="000000"/>
          <w:sz w:val="25"/>
        </w:rPr>
        <w:t>“</w:t>
      </w:r>
      <w:r>
        <w:rPr>
          <w:rFonts w:ascii="宋体" w:eastAsia="宋体" w:hAnsi="宋体" w:cs="宋体"/>
          <w:color w:val="000000"/>
          <w:sz w:val="25"/>
        </w:rPr>
        <w:t>混沌</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暗夜</w:t>
      </w:r>
      <w:r>
        <w:rPr>
          <w:rFonts w:ascii="宋体" w:eastAsia="宋体" w:hAnsi="宋体" w:cs="宋体"/>
          <w:color w:val="000000"/>
          <w:sz w:val="25"/>
        </w:rPr>
        <w:t>”</w:t>
      </w:r>
      <w:r>
        <w:rPr>
          <w:rFonts w:ascii="宋体" w:eastAsia="宋体" w:hAnsi="宋体" w:cs="宋体"/>
          <w:color w:val="000000"/>
          <w:sz w:val="25"/>
        </w:rPr>
        <w:t>不是历无尽时而長存，只因受到变化循环的支配或遵从着其它規律，这些事物得以常見于宇宙之間</w:t>
      </w:r>
      <w:r>
        <w:rPr>
          <w:rFonts w:ascii="宋体" w:eastAsia="宋体" w:hAnsi="宋体" w:cs="宋体"/>
          <w:color w:val="000000"/>
          <w:sz w:val="25"/>
        </w:rPr>
        <w:t>.</w:t>
      </w:r>
      <w:r>
        <w:rPr>
          <w:rFonts w:ascii="宋体" w:eastAsia="宋体" w:hAnsi="宋体" w:cs="宋体"/>
          <w:color w:val="000000"/>
          <w:sz w:val="25"/>
        </w:rPr>
        <w:t>故尔</w:t>
      </w:r>
      <w:r>
        <w:rPr>
          <w:rFonts w:ascii="宋体" w:eastAsia="宋体" w:hAnsi="宋体" w:cs="宋体"/>
          <w:color w:val="000000"/>
          <w:sz w:val="25"/>
        </w:rPr>
        <w:t xml:space="preserve">10 </w:t>
      </w:r>
      <w:r>
        <w:rPr>
          <w:rFonts w:ascii="宋体" w:eastAsia="宋体" w:hAnsi="宋体" w:cs="宋体"/>
          <w:color w:val="000000"/>
          <w:sz w:val="25"/>
        </w:rPr>
        <w:t>实現总应先于潛能。</w:t>
      </w:r>
      <w:r>
        <w:rPr>
          <w:rFonts w:ascii="宋体" w:eastAsia="宋体" w:hAnsi="宋体" w:cs="宋体"/>
          <w:color w:val="000000"/>
          <w:sz w:val="25"/>
        </w:rPr>
        <w:t xml:space="preserve"> </w:t>
      </w:r>
      <w:r>
        <w:rPr>
          <w:rFonts w:ascii="宋体" w:eastAsia="宋体" w:hAnsi="宋体" w:cs="宋体"/>
          <w:color w:val="000000"/>
          <w:sz w:val="25"/>
        </w:rPr>
        <w:t>于是，假如永恆循环是有的，某些事物《星辰》必須常守着同一方式以为活动。</w:t>
      </w:r>
      <w:r>
        <w:rPr>
          <w:rFonts w:ascii="宋体" w:eastAsia="宋体" w:hAnsi="宋体" w:cs="宋体"/>
          <w:color w:val="000000"/>
          <w:sz w:val="25"/>
        </w:rPr>
        <w:t xml:space="preserve"> </w:t>
      </w:r>
      <w:r>
        <w:rPr>
          <w:rFonts w:ascii="宋体" w:eastAsia="宋体" w:hAnsi="宋体" w:cs="宋体"/>
          <w:color w:val="000000"/>
          <w:sz w:val="25"/>
        </w:rPr>
        <w:t>又假如生灭成坏是有的，这又必須另有事物〈太阳〉作不同方式的活动。</w:t>
      </w:r>
      <w:r>
        <w:rPr>
          <w:rFonts w:ascii="宋体" w:eastAsia="宋体" w:hAnsi="宋体" w:cs="宋体"/>
          <w:color w:val="000000"/>
          <w:sz w:val="25"/>
        </w:rPr>
        <w:t>①</w:t>
      </w:r>
      <w:r>
        <w:rPr>
          <w:rFonts w:ascii="宋体" w:eastAsia="宋体" w:hAnsi="宋体" w:cs="宋体"/>
          <w:color w:val="000000"/>
          <w:sz w:val="25"/>
        </w:rPr>
        <w:t>于是这活动的来源必須是由己或由另一些事物</w:t>
      </w:r>
      <w:r>
        <w:rPr>
          <w:rFonts w:ascii="宋体" w:eastAsia="宋体" w:hAnsi="宋体" w:cs="宋体"/>
          <w:color w:val="000000"/>
          <w:sz w:val="25"/>
        </w:rPr>
        <w:t>——</w:t>
      </w:r>
      <w:r>
        <w:rPr>
          <w:rFonts w:ascii="宋体" w:eastAsia="宋体" w:hAnsi="宋体" w:cs="宋体"/>
          <w:color w:val="000000"/>
          <w:sz w:val="25"/>
        </w:rPr>
        <w:t>或由第三个活动原理最后推究到那原始动因。</w:t>
      </w:r>
      <w:r>
        <w:rPr>
          <w:rFonts w:ascii="宋体" w:eastAsia="宋体" w:hAnsi="宋体" w:cs="宋体"/>
          <w:color w:val="000000"/>
          <w:sz w:val="25"/>
        </w:rPr>
        <w:t xml:space="preserve"> </w:t>
      </w:r>
      <w:r>
        <w:rPr>
          <w:rFonts w:ascii="宋体" w:eastAsia="宋体" w:hAnsi="宋体" w:cs="宋体"/>
          <w:color w:val="000000"/>
          <w:sz w:val="25"/>
        </w:rPr>
        <w:t>現在这必須归宗到</w:t>
      </w:r>
      <w:r>
        <w:rPr>
          <w:rFonts w:ascii="宋体" w:eastAsia="宋体" w:hAnsi="宋体" w:cs="宋体"/>
          <w:color w:val="000000"/>
          <w:sz w:val="25"/>
        </w:rPr>
        <w:t>“</w:t>
      </w:r>
      <w:r>
        <w:rPr>
          <w:rFonts w:ascii="宋体" w:eastAsia="宋体" w:hAnsi="宋体" w:cs="宋体"/>
          <w:color w:val="000000"/>
          <w:sz w:val="25"/>
        </w:rPr>
        <w:t>第一动因</w:t>
      </w:r>
      <w:r>
        <w:rPr>
          <w:rFonts w:ascii="宋体" w:eastAsia="宋体" w:hAnsi="宋体" w:cs="宋体"/>
          <w:color w:val="000000"/>
          <w:sz w:val="25"/>
        </w:rPr>
        <w:t>”</w:t>
      </w:r>
      <w:r>
        <w:rPr>
          <w:rFonts w:ascii="宋体" w:eastAsia="宋体" w:hAnsi="宋体" w:cs="宋体"/>
          <w:color w:val="000000"/>
          <w:sz w:val="25"/>
        </w:rPr>
        <w:t>了。</w:t>
      </w:r>
      <w:r>
        <w:rPr>
          <w:rFonts w:ascii="宋体" w:eastAsia="宋体" w:hAnsi="宋体" w:cs="宋体"/>
          <w:color w:val="000000"/>
          <w:sz w:val="25"/>
        </w:rPr>
        <w:t xml:space="preserve"> </w:t>
      </w:r>
      <w:r>
        <w:rPr>
          <w:rFonts w:ascii="宋体" w:eastAsia="宋体" w:hAnsi="宋体" w:cs="宋体"/>
          <w:color w:val="000000"/>
          <w:sz w:val="25"/>
        </w:rPr>
        <w:t>若不承認这第</w:t>
      </w:r>
      <w:r>
        <w:rPr>
          <w:rFonts w:ascii="宋体" w:eastAsia="宋体" w:hAnsi="宋体" w:cs="宋体"/>
          <w:color w:val="000000"/>
          <w:sz w:val="25"/>
        </w:rPr>
        <w:t xml:space="preserve"> </w:t>
      </w:r>
      <w:r>
        <w:rPr>
          <w:rFonts w:ascii="宋体" w:eastAsia="宋体" w:hAnsi="宋体" w:cs="宋体"/>
          <w:color w:val="000000"/>
          <w:sz w:val="25"/>
        </w:rPr>
        <w:t>一动</w:t>
      </w:r>
      <w:r>
        <w:rPr>
          <w:rFonts w:ascii="宋体" w:eastAsia="宋体" w:hAnsi="宋体" w:cs="宋体"/>
          <w:color w:val="000000"/>
          <w:sz w:val="25"/>
        </w:rPr>
        <w:t xml:space="preserve">15 </w:t>
      </w:r>
      <w:r>
        <w:rPr>
          <w:rFonts w:ascii="宋体" w:eastAsia="宋体" w:hAnsi="宋体" w:cs="宋体"/>
          <w:color w:val="000000"/>
          <w:sz w:val="25"/>
        </w:rPr>
        <w:t>因，就得繼續寻找那第二或第三动因所由获得活动原理的</w:t>
      </w:r>
      <w:r>
        <w:rPr>
          <w:rFonts w:ascii="宋体" w:eastAsia="宋体" w:hAnsi="宋体" w:cs="宋体"/>
          <w:color w:val="000000"/>
          <w:sz w:val="25"/>
        </w:rPr>
        <w:t>事物。所以还当逕称这事物为</w:t>
      </w:r>
      <w:r>
        <w:rPr>
          <w:rFonts w:ascii="宋体" w:eastAsia="宋体" w:hAnsi="宋体" w:cs="宋体"/>
          <w:color w:val="000000"/>
          <w:sz w:val="25"/>
        </w:rPr>
        <w:t>“</w:t>
      </w:r>
      <w:r>
        <w:rPr>
          <w:rFonts w:ascii="宋体" w:eastAsia="宋体" w:hAnsi="宋体" w:cs="宋体"/>
          <w:color w:val="000000"/>
          <w:sz w:val="25"/>
        </w:rPr>
        <w:t>第一</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这就是永恆常規运动的原因；另一些事物則为变異的原因，而兩者合倂着說，显然就成为宇宙貞常与变異的总因。</w:t>
      </w:r>
      <w:r>
        <w:rPr>
          <w:rFonts w:ascii="宋体" w:eastAsia="宋体" w:hAnsi="宋体" w:cs="宋体"/>
          <w:color w:val="000000"/>
          <w:sz w:val="25"/>
        </w:rPr>
        <w:t xml:space="preserve"> </w:t>
      </w:r>
      <w:r>
        <w:rPr>
          <w:rFonts w:ascii="宋体" w:eastAsia="宋体" w:hAnsi="宋体" w:cs="宋体"/>
          <w:color w:val="000000"/>
          <w:sz w:val="25"/>
        </w:rPr>
        <w:t>这就是运动实际表現的性格。于是，又何必別寻其它的原理</w:t>
      </w:r>
      <w:r>
        <w:rPr>
          <w:rFonts w:ascii="宋体" w:eastAsia="宋体" w:hAnsi="宋体" w:cs="宋体"/>
          <w:color w:val="000000"/>
          <w:sz w:val="25"/>
        </w:rPr>
        <w:t>?</w:t>
      </w:r>
    </w:p>
    <w:p w:rsidR="00374711" w:rsidRDefault="000C031C">
      <w:pPr>
        <w:autoSpaceDE w:val="0"/>
        <w:autoSpaceDN w:val="0"/>
        <w:spacing w:before="200" w:line="280" w:lineRule="atLeast"/>
        <w:ind w:left="3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七</w:t>
      </w:r>
    </w:p>
    <w:p w:rsidR="00374711" w:rsidRDefault="000C031C">
      <w:pPr>
        <w:autoSpaceDE w:val="0"/>
        <w:autoSpaceDN w:val="0"/>
        <w:spacing w:before="20" w:line="454" w:lineRule="atLeast"/>
        <w:ind w:left="600" w:right="820"/>
        <w:rPr>
          <w:sz w:val="25"/>
        </w:rPr>
      </w:pPr>
      <w:r>
        <w:rPr>
          <w:rFonts w:ascii="宋体" w:eastAsia="宋体" w:hAnsi="宋体" w:cs="宋体"/>
          <w:color w:val="000000"/>
          <w:sz w:val="25"/>
        </w:rPr>
        <w:t>20</w:t>
      </w:r>
      <w:r>
        <w:rPr>
          <w:rFonts w:ascii="宋体" w:eastAsia="宋体" w:hAnsi="宋体" w:cs="宋体"/>
          <w:sz w:val="24"/>
        </w:rPr>
        <w:t xml:space="preserve">      </w:t>
      </w:r>
      <w:r>
        <w:rPr>
          <w:rFonts w:ascii="宋体" w:eastAsia="宋体" w:hAnsi="宋体" w:cs="宋体"/>
          <w:color w:val="000000"/>
          <w:sz w:val="25"/>
        </w:rPr>
        <w:t>因为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这是关于这問題的可能解釋，而</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如其不然，世界將由</w:t>
      </w:r>
      <w:r>
        <w:rPr>
          <w:rFonts w:ascii="宋体" w:eastAsia="宋体" w:hAnsi="宋体" w:cs="宋体"/>
          <w:color w:val="000000"/>
          <w:sz w:val="25"/>
        </w:rPr>
        <w:t>“</w:t>
      </w:r>
      <w:r>
        <w:rPr>
          <w:rFonts w:ascii="宋体" w:eastAsia="宋体" w:hAnsi="宋体" w:cs="宋体"/>
          <w:color w:val="000000"/>
          <w:sz w:val="25"/>
        </w:rPr>
        <w:t>暗夜</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一切混和事物</w:t>
      </w:r>
      <w:r>
        <w:rPr>
          <w:rFonts w:ascii="宋体" w:eastAsia="宋体" w:hAnsi="宋体" w:cs="宋体"/>
          <w:color w:val="000000"/>
          <w:sz w:val="25"/>
        </w:rPr>
        <w:t>”</w:t>
      </w:r>
      <w:r>
        <w:rPr>
          <w:rFonts w:ascii="宋体" w:eastAsia="宋体" w:hAnsi="宋体" w:cs="宋体"/>
          <w:color w:val="000000"/>
          <w:sz w:val="25"/>
        </w:rPr>
        <w:t>幷將由</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产生而发展，〈那么承認上述的解釋〉疑难就可算解决了。</w:t>
      </w:r>
      <w:r>
        <w:rPr>
          <w:rFonts w:ascii="宋体" w:eastAsia="宋体" w:hAnsi="宋体" w:cs="宋体"/>
          <w:color w:val="000000"/>
          <w:sz w:val="25"/>
        </w:rPr>
        <w:t xml:space="preserve"> </w:t>
      </w:r>
      <w:r>
        <w:rPr>
          <w:rFonts w:ascii="宋体" w:eastAsia="宋体" w:hAnsi="宋体" w:cs="宋体"/>
          <w:color w:val="000000"/>
          <w:sz w:val="25"/>
        </w:rPr>
        <w:t>于是，这里就得有某些不息地常动的事物，其动程为圓形；这不仅在理論上如此，事实上也是如此。</w:t>
      </w:r>
      <w:r>
        <w:rPr>
          <w:rFonts w:ascii="宋体" w:eastAsia="宋体" w:hAnsi="宋体" w:cs="宋体"/>
          <w:color w:val="000000"/>
          <w:sz w:val="25"/>
        </w:rPr>
        <w:t xml:space="preserve"> </w:t>
      </w:r>
      <w:r>
        <w:rPr>
          <w:rFonts w:ascii="宋体" w:eastAsia="宋体" w:hAnsi="宋体" w:cs="宋体"/>
          <w:color w:val="000000"/>
          <w:sz w:val="25"/>
        </w:rPr>
        <w:t>所以第一天</w:t>
      </w:r>
      <w:r>
        <w:rPr>
          <w:rFonts w:ascii="宋体" w:eastAsia="宋体" w:hAnsi="宋体" w:cs="宋体"/>
          <w:color w:val="000000"/>
          <w:sz w:val="25"/>
        </w:rPr>
        <w:t>②</w:t>
      </w:r>
      <w:r>
        <w:rPr>
          <w:rFonts w:ascii="宋体" w:eastAsia="宋体" w:hAnsi="宋体" w:cs="宋体"/>
          <w:color w:val="000000"/>
          <w:sz w:val="25"/>
        </w:rPr>
        <w:t>必須是永恆的。</w:t>
      </w:r>
      <w:r>
        <w:rPr>
          <w:rFonts w:ascii="宋体" w:eastAsia="宋体" w:hAnsi="宋体" w:cs="宋体"/>
          <w:color w:val="000000"/>
          <w:sz w:val="25"/>
        </w:rPr>
        <w:t xml:space="preserve"> </w:t>
      </w:r>
      <w:r>
        <w:rPr>
          <w:rFonts w:ascii="宋体" w:eastAsia="宋体" w:hAnsi="宋体" w:cs="宋体"/>
          <w:color w:val="000000"/>
          <w:sz w:val="25"/>
        </w:rPr>
        <w:t>也必須有致使运轉</w:t>
      </w:r>
      <w:r>
        <w:rPr>
          <w:rFonts w:ascii="宋体" w:eastAsia="宋体" w:hAnsi="宋体" w:cs="宋体"/>
          <w:color w:val="000000"/>
          <w:sz w:val="25"/>
        </w:rPr>
        <w:t>的事物。</w:t>
      </w:r>
      <w:r>
        <w:rPr>
          <w:rFonts w:ascii="宋体" w:eastAsia="宋体" w:hAnsi="宋体" w:cs="宋体"/>
          <w:color w:val="000000"/>
          <w:sz w:val="25"/>
        </w:rPr>
        <w:t xml:space="preserve"> </w:t>
      </w:r>
      <w:r>
        <w:rPr>
          <w:rFonts w:ascii="宋体" w:eastAsia="宋体" w:hAnsi="宋体" w:cs="宋体"/>
          <w:color w:val="000000"/>
          <w:sz w:val="25"/>
        </w:rPr>
        <w:t>既</w:t>
      </w:r>
      <w:r>
        <w:rPr>
          <w:rFonts w:ascii="宋体" w:eastAsia="宋体" w:hAnsi="宋体" w:cs="宋体"/>
          <w:color w:val="000000"/>
          <w:sz w:val="25"/>
        </w:rPr>
        <w:t xml:space="preserve">25 </w:t>
      </w:r>
      <w:r>
        <w:rPr>
          <w:rFonts w:ascii="宋体" w:eastAsia="宋体" w:hAnsi="宋体" w:cs="宋体"/>
          <w:color w:val="000000"/>
          <w:sz w:val="25"/>
        </w:rPr>
        <w:t>然动与被动之事物为間在事物，这就必須有某些致动而不被动的</w:t>
      </w:r>
      <w:r>
        <w:rPr>
          <w:rFonts w:ascii="宋体" w:eastAsia="宋体" w:hAnsi="宋体" w:cs="宋体"/>
          <w:color w:val="000000"/>
          <w:sz w:val="25"/>
          <w:u w:val="single"/>
        </w:rPr>
        <w:t xml:space="preserve">                            </w:t>
      </w:r>
      <w:r>
        <w:rPr>
          <w:rFonts w:ascii="宋体" w:eastAsia="宋体" w:hAnsi="宋体" w:cs="宋体"/>
          <w:color w:val="000000"/>
          <w:sz w:val="25"/>
        </w:rPr>
        <w:t>、</w:t>
      </w:r>
    </w:p>
    <w:p w:rsidR="00374711" w:rsidRDefault="000C031C">
      <w:pPr>
        <w:autoSpaceDE w:val="0"/>
        <w:autoSpaceDN w:val="0"/>
        <w:spacing w:before="100" w:line="320" w:lineRule="atLeast"/>
        <w:ind w:left="1020" w:right="840" w:firstLine="460"/>
        <w:rPr>
          <w:sz w:val="25"/>
        </w:rPr>
      </w:pPr>
      <w:r>
        <w:rPr>
          <w:rFonts w:ascii="宋体" w:eastAsia="宋体" w:hAnsi="宋体" w:cs="宋体"/>
          <w:color w:val="000000"/>
          <w:sz w:val="25"/>
        </w:rPr>
        <w:t>①</w:t>
      </w:r>
      <w:r>
        <w:rPr>
          <w:rFonts w:ascii="宋体" w:eastAsia="宋体" w:hAnsi="宋体" w:cs="宋体"/>
          <w:color w:val="000000"/>
          <w:sz w:val="25"/>
        </w:rPr>
        <w:t>不同方式活动</w:t>
      </w:r>
      <w:r>
        <w:rPr>
          <w:rFonts w:ascii="宋体" w:eastAsia="宋体" w:hAnsi="宋体" w:cs="宋体"/>
          <w:color w:val="000000"/>
          <w:sz w:val="25"/>
        </w:rPr>
        <w:t>(</w:t>
      </w:r>
      <w:r>
        <w:rPr>
          <w:rFonts w:ascii="宋体" w:eastAsia="宋体" w:hAnsi="宋体" w:cs="宋体"/>
          <w:color w:val="000000"/>
          <w:sz w:val="25"/>
        </w:rPr>
        <w:t>参看</w:t>
      </w:r>
      <w:r>
        <w:rPr>
          <w:rFonts w:ascii="宋体" w:eastAsia="宋体" w:hAnsi="宋体" w:cs="宋体"/>
          <w:color w:val="000000"/>
          <w:sz w:val="25"/>
        </w:rPr>
        <w:t>1071a16--17</w:t>
      </w:r>
      <w:r>
        <w:rPr>
          <w:rFonts w:ascii="宋体" w:eastAsia="宋体" w:hAnsi="宋体" w:cs="宋体"/>
          <w:color w:val="000000"/>
          <w:sz w:val="25"/>
        </w:rPr>
        <w:t>及脚註</w:t>
      </w:r>
      <w:r>
        <w:rPr>
          <w:rFonts w:ascii="宋体" w:eastAsia="宋体" w:hAnsi="宋体" w:cs="宋体"/>
          <w:color w:val="000000"/>
          <w:sz w:val="25"/>
        </w:rPr>
        <w:t>)</w:t>
      </w:r>
      <w:r>
        <w:rPr>
          <w:rFonts w:ascii="宋体" w:eastAsia="宋体" w:hAnsi="宋体" w:cs="宋体"/>
          <w:color w:val="000000"/>
          <w:sz w:val="25"/>
        </w:rPr>
        <w:t>可指生成与灭坏兩式，亦可指太阳的晝夜循环与黃道四季循环兩式。</w:t>
      </w:r>
    </w:p>
    <w:p w:rsidR="00374711" w:rsidRDefault="000C031C">
      <w:pPr>
        <w:autoSpaceDE w:val="0"/>
        <w:autoSpaceDN w:val="0"/>
        <w:spacing w:line="320" w:lineRule="atLeast"/>
        <w:ind w:left="1000" w:right="840" w:firstLine="480"/>
        <w:rPr>
          <w:sz w:val="25"/>
        </w:rPr>
      </w:pPr>
      <w:r>
        <w:rPr>
          <w:rFonts w:ascii="宋体" w:eastAsia="宋体" w:hAnsi="宋体" w:cs="宋体"/>
          <w:color w:val="000000"/>
          <w:sz w:val="25"/>
        </w:rPr>
        <w:t>②</w:t>
      </w:r>
      <w:r>
        <w:rPr>
          <w:rFonts w:ascii="宋体" w:eastAsia="宋体" w:hAnsi="宋体" w:cs="宋体"/>
          <w:color w:val="000000"/>
          <w:sz w:val="25"/>
        </w:rPr>
        <w:t>第一天</w:t>
      </w:r>
      <w:r>
        <w:rPr>
          <w:rFonts w:ascii="宋体" w:eastAsia="宋体" w:hAnsi="宋体" w:cs="宋体"/>
          <w:color w:val="000000"/>
          <w:sz w:val="25"/>
        </w:rPr>
        <w:t>(xp òn0s 0upav ós)</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恆星天</w:t>
      </w:r>
      <w:r>
        <w:rPr>
          <w:rFonts w:ascii="宋体" w:eastAsia="宋体" w:hAnsi="宋体" w:cs="宋体"/>
          <w:color w:val="000000"/>
          <w:sz w:val="25"/>
        </w:rPr>
        <w:t>”,</w:t>
      </w:r>
      <w:r>
        <w:rPr>
          <w:rFonts w:ascii="宋体" w:eastAsia="宋体" w:hAnsi="宋体" w:cs="宋体"/>
          <w:color w:val="000000"/>
          <w:sz w:val="25"/>
        </w:rPr>
        <w:t>最最远的一重天。利瑪囊</w:t>
      </w:r>
      <w:r>
        <w:rPr>
          <w:rFonts w:ascii="宋体" w:eastAsia="宋体" w:hAnsi="宋体" w:cs="宋体"/>
          <w:color w:val="000000"/>
          <w:sz w:val="25"/>
        </w:rPr>
        <w:t>“</w:t>
      </w:r>
      <w:r>
        <w:rPr>
          <w:rFonts w:ascii="宋体" w:eastAsia="宋体" w:hAnsi="宋体" w:cs="宋体"/>
          <w:color w:val="000000"/>
          <w:sz w:val="25"/>
        </w:rPr>
        <w:t>万国坤輿序</w:t>
      </w:r>
      <w:r>
        <w:rPr>
          <w:rFonts w:ascii="宋体" w:eastAsia="宋体" w:hAnsi="宋体" w:cs="宋体"/>
          <w:color w:val="000000"/>
          <w:sz w:val="25"/>
        </w:rPr>
        <w:t>”</w:t>
      </w:r>
      <w:r>
        <w:rPr>
          <w:rFonts w:ascii="宋体" w:eastAsia="宋体" w:hAnsi="宋体" w:cs="宋体"/>
          <w:color w:val="000000"/>
          <w:sz w:val="25"/>
        </w:rPr>
        <w:t>引用藏經譯文，以諸</w:t>
      </w:r>
      <w:r>
        <w:rPr>
          <w:rFonts w:ascii="宋体" w:eastAsia="宋体" w:hAnsi="宋体" w:cs="宋体"/>
          <w:color w:val="000000"/>
          <w:sz w:val="25"/>
        </w:rPr>
        <w:t>“</w:t>
      </w:r>
      <w:r>
        <w:rPr>
          <w:rFonts w:ascii="宋体" w:eastAsia="宋体" w:hAnsi="宋体" w:cs="宋体"/>
          <w:color w:val="000000"/>
          <w:sz w:val="25"/>
        </w:rPr>
        <w:t>天</w:t>
      </w:r>
      <w:r>
        <w:rPr>
          <w:rFonts w:ascii="宋体" w:eastAsia="宋体" w:hAnsi="宋体" w:cs="宋体"/>
          <w:color w:val="000000"/>
          <w:sz w:val="25"/>
        </w:rPr>
        <w:t>”</w:t>
      </w:r>
      <w:r>
        <w:rPr>
          <w:rFonts w:ascii="宋体" w:eastAsia="宋体" w:hAnsi="宋体" w:cs="宋体"/>
          <w:color w:val="000000"/>
          <w:sz w:val="25"/>
        </w:rPr>
        <w:t>作</w:t>
      </w:r>
      <w:r>
        <w:rPr>
          <w:rFonts w:ascii="宋体" w:eastAsia="宋体" w:hAnsi="宋体" w:cs="宋体"/>
          <w:color w:val="000000"/>
          <w:sz w:val="25"/>
        </w:rPr>
        <w:t>“</w:t>
      </w:r>
      <w:r>
        <w:rPr>
          <w:rFonts w:ascii="宋体" w:eastAsia="宋体" w:hAnsi="宋体" w:cs="宋体"/>
          <w:color w:val="000000"/>
          <w:sz w:val="25"/>
        </w:rPr>
        <w:t>輪天</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于哥伯尼以前西方天文学包括巴比倫、埃及、希滕、印度等天文学均以地球为宇宙运轉中心，日、月、五行星及諸星辰各以其离地远近，在彼所处之各</w:t>
      </w:r>
      <w:r>
        <w:rPr>
          <w:rFonts w:ascii="宋体" w:eastAsia="宋体" w:hAnsi="宋体" w:cs="宋体"/>
          <w:color w:val="000000"/>
          <w:sz w:val="25"/>
        </w:rPr>
        <w:t>天球</w:t>
      </w:r>
      <w:r>
        <w:rPr>
          <w:rFonts w:ascii="宋体" w:eastAsia="宋体" w:hAnsi="宋体" w:cs="宋体"/>
          <w:color w:val="000000"/>
          <w:sz w:val="25"/>
        </w:rPr>
        <w:t>(</w:t>
      </w:r>
      <w:r>
        <w:rPr>
          <w:rFonts w:ascii="宋体" w:eastAsia="宋体" w:hAnsi="宋体" w:cs="宋体"/>
          <w:color w:val="000000"/>
          <w:sz w:val="25"/>
        </w:rPr>
        <w:t>輪天</w:t>
      </w:r>
      <w:r>
        <w:rPr>
          <w:rFonts w:ascii="宋体" w:eastAsia="宋体" w:hAnsi="宋体" w:cs="宋体"/>
          <w:color w:val="000000"/>
          <w:sz w:val="25"/>
        </w:rPr>
        <w:t>)</w:t>
      </w:r>
      <w:r>
        <w:rPr>
          <w:rFonts w:ascii="宋体" w:eastAsia="宋体" w:hAnsi="宋体" w:cs="宋体"/>
          <w:color w:val="000000"/>
          <w:sz w:val="25"/>
        </w:rPr>
        <w:t>上作圓运动。</w:t>
      </w:r>
    </w:p>
    <w:p w:rsidR="00374711" w:rsidRDefault="000C031C">
      <w:pPr>
        <w:autoSpaceDE w:val="0"/>
        <w:autoSpaceDN w:val="0"/>
        <w:spacing w:before="220" w:line="240" w:lineRule="atLeast"/>
        <w:ind w:left="600"/>
        <w:rPr>
          <w:sz w:val="25"/>
        </w:rPr>
      </w:pPr>
      <w:r>
        <w:rPr>
          <w:rFonts w:ascii="宋体" w:eastAsia="宋体" w:hAnsi="宋体" w:cs="宋体"/>
          <w:color w:val="000000"/>
          <w:sz w:val="25"/>
        </w:rPr>
        <w:t>·246·</w:t>
      </w:r>
      <w:r>
        <w:br w:type="page"/>
      </w:r>
    </w:p>
    <w:p w:rsidR="00374711" w:rsidRDefault="000C031C">
      <w:pPr>
        <w:autoSpaceDE w:val="0"/>
        <w:autoSpaceDN w:val="0"/>
        <w:spacing w:before="760" w:line="360" w:lineRule="atLeast"/>
        <w:ind w:left="620"/>
        <w:rPr>
          <w:sz w:val="26"/>
        </w:rPr>
      </w:pPr>
      <w:r>
        <w:rPr>
          <w:rFonts w:ascii="宋体" w:eastAsia="宋体" w:hAnsi="宋体" w:cs="宋体"/>
          <w:color w:val="000000"/>
          <w:sz w:val="26"/>
          <w:u w:val="single"/>
        </w:rPr>
        <w:lastRenderedPageBreak/>
        <w:t>1072b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A7</w:t>
      </w:r>
    </w:p>
    <w:p w:rsidR="00374711" w:rsidRDefault="000C031C">
      <w:pPr>
        <w:autoSpaceDE w:val="0"/>
        <w:autoSpaceDN w:val="0"/>
        <w:spacing w:before="20" w:line="470" w:lineRule="atLeast"/>
        <w:ind w:left="1120" w:right="680" w:firstLine="20"/>
        <w:rPr>
          <w:sz w:val="26"/>
        </w:rPr>
      </w:pPr>
      <w:r>
        <w:rPr>
          <w:rFonts w:ascii="宋体" w:eastAsia="宋体" w:hAnsi="宋体" w:cs="宋体"/>
          <w:color w:val="000000"/>
          <w:sz w:val="26"/>
        </w:rPr>
        <w:t>永恆事物，这永恆事物为本体亦为实現。</w:t>
      </w:r>
      <w:r>
        <w:rPr>
          <w:rFonts w:ascii="宋体" w:eastAsia="宋体" w:hAnsi="宋体" w:cs="宋体"/>
          <w:color w:val="000000"/>
          <w:sz w:val="26"/>
        </w:rPr>
        <w:t xml:space="preserve">  </w:t>
      </w:r>
      <w:r>
        <w:rPr>
          <w:rFonts w:ascii="宋体" w:eastAsia="宋体" w:hAnsi="宋体" w:cs="宋体"/>
          <w:color w:val="000000"/>
          <w:sz w:val="26"/>
        </w:rPr>
        <w:t>欲望与理性之为作用也是这样的方式；它們致物于动而自己不动。</w:t>
      </w:r>
    </w:p>
    <w:p w:rsidR="00374711" w:rsidRDefault="000C031C">
      <w:pPr>
        <w:autoSpaceDE w:val="0"/>
        <w:autoSpaceDN w:val="0"/>
        <w:spacing w:line="475" w:lineRule="atLeast"/>
        <w:ind w:left="380" w:right="700" w:firstLine="1300"/>
        <w:rPr>
          <w:sz w:val="26"/>
        </w:rPr>
      </w:pPr>
      <w:r>
        <w:rPr>
          <w:rFonts w:ascii="宋体" w:eastAsia="宋体" w:hAnsi="宋体" w:cs="宋体"/>
          <w:color w:val="000000"/>
          <w:sz w:val="26"/>
        </w:rPr>
        <w:t>欲望与理性的基本对象相同。欲望所求为虚善</w:t>
      </w:r>
      <w:r>
        <w:rPr>
          <w:rFonts w:ascii="宋体" w:eastAsia="宋体" w:hAnsi="宋体" w:cs="宋体"/>
          <w:color w:val="000000"/>
          <w:sz w:val="26"/>
        </w:rPr>
        <w:t xml:space="preserve"> </w:t>
      </w:r>
      <w:r>
        <w:rPr>
          <w:rFonts w:ascii="宋体" w:eastAsia="宋体" w:hAnsi="宋体" w:cs="宋体"/>
          <w:color w:val="000000"/>
          <w:sz w:val="26"/>
        </w:rPr>
        <w:t>外表事物》，理</w:t>
      </w:r>
      <w:r>
        <w:rPr>
          <w:rFonts w:ascii="宋体" w:eastAsia="宋体" w:hAnsi="宋体" w:cs="宋体"/>
          <w:color w:val="000000"/>
          <w:sz w:val="26"/>
        </w:rPr>
        <w:t xml:space="preserve">30 </w:t>
      </w:r>
      <w:r>
        <w:rPr>
          <w:rFonts w:ascii="宋体" w:eastAsia="宋体" w:hAnsi="宋体" w:cs="宋体"/>
          <w:color w:val="000000"/>
          <w:sz w:val="26"/>
        </w:rPr>
        <w:t>性所求为眞善〈眞实事物〉。</w:t>
      </w:r>
      <w:r>
        <w:rPr>
          <w:rFonts w:ascii="宋体" w:eastAsia="宋体" w:hAnsi="宋体" w:cs="宋体"/>
          <w:color w:val="000000"/>
          <w:sz w:val="26"/>
        </w:rPr>
        <w:t xml:space="preserve">  </w:t>
      </w:r>
      <w:r>
        <w:rPr>
          <w:rFonts w:ascii="宋体" w:eastAsia="宋体" w:hAnsi="宋体" w:cs="宋体"/>
          <w:color w:val="000000"/>
          <w:sz w:val="26"/>
        </w:rPr>
        <w:t>但思想〈理知〉既为起点；欲望自应后于思想，而思想故当先于欲望。</w:t>
      </w:r>
      <w:r>
        <w:rPr>
          <w:rFonts w:ascii="宋体" w:eastAsia="宋体" w:hAnsi="宋体" w:cs="宋体"/>
          <w:color w:val="000000"/>
          <w:sz w:val="26"/>
        </w:rPr>
        <w:t xml:space="preserve"> </w:t>
      </w:r>
      <w:r>
        <w:rPr>
          <w:rFonts w:ascii="宋体" w:eastAsia="宋体" w:hAnsi="宋体" w:cs="宋体"/>
          <w:color w:val="000000"/>
          <w:sz w:val="26"/>
        </w:rPr>
        <w:t>理性动于理知对象，对反兩系列中</w:t>
      </w:r>
      <w:r>
        <w:rPr>
          <w:rFonts w:ascii="宋体" w:eastAsia="宋体" w:hAnsi="宋体" w:cs="宋体"/>
          <w:color w:val="000000"/>
          <w:sz w:val="26"/>
        </w:rPr>
        <w:t>的</w:t>
      </w:r>
      <w:r>
        <w:rPr>
          <w:rFonts w:ascii="宋体" w:eastAsia="宋体" w:hAnsi="宋体" w:cs="宋体"/>
          <w:color w:val="000000"/>
          <w:sz w:val="26"/>
        </w:rPr>
        <w:t>①</w:t>
      </w:r>
      <w:r>
        <w:rPr>
          <w:rFonts w:ascii="宋体" w:eastAsia="宋体" w:hAnsi="宋体" w:cs="宋体"/>
          <w:color w:val="000000"/>
          <w:sz w:val="26"/>
        </w:rPr>
        <w:t>一列本身就是理知对象；在这系列中本体为首，而在本体中則單純而实現者为首。</w:t>
      </w:r>
      <w:r>
        <w:rPr>
          <w:rFonts w:ascii="宋体" w:eastAsia="宋体" w:hAnsi="宋体" w:cs="宋体"/>
          <w:color w:val="000000"/>
          <w:sz w:val="26"/>
        </w:rPr>
        <w:t xml:space="preserve"> (  </w:t>
      </w:r>
      <w:r>
        <w:rPr>
          <w:rFonts w:ascii="宋体" w:eastAsia="宋体" w:hAnsi="宋体" w:cs="宋体"/>
          <w:color w:val="000000"/>
          <w:sz w:val="26"/>
        </w:rPr>
        <w:t>一与單純有所不同；</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是計量，而</w:t>
      </w:r>
      <w:r>
        <w:rPr>
          <w:rFonts w:ascii="宋体" w:eastAsia="宋体" w:hAnsi="宋体" w:cs="宋体"/>
          <w:color w:val="000000"/>
          <w:sz w:val="26"/>
        </w:rPr>
        <w:t>“</w:t>
      </w:r>
      <w:r>
        <w:rPr>
          <w:rFonts w:ascii="宋体" w:eastAsia="宋体" w:hAnsi="宋体" w:cs="宋体"/>
          <w:color w:val="000000"/>
          <w:sz w:val="26"/>
        </w:rPr>
        <w:t>單純</w:t>
      </w:r>
      <w:r>
        <w:rPr>
          <w:rFonts w:ascii="宋体" w:eastAsia="宋体" w:hAnsi="宋体" w:cs="宋体"/>
          <w:color w:val="000000"/>
          <w:sz w:val="26"/>
        </w:rPr>
        <w:t xml:space="preserve">”35 </w:t>
      </w:r>
      <w:r>
        <w:rPr>
          <w:rFonts w:ascii="宋体" w:eastAsia="宋体" w:hAnsi="宋体" w:cs="宋体"/>
          <w:color w:val="000000"/>
          <w:sz w:val="26"/>
        </w:rPr>
        <w:t>之意指明事物具有某些可称为單純的本性。</w:t>
      </w:r>
      <w:r>
        <w:rPr>
          <w:rFonts w:ascii="宋体" w:eastAsia="宋体" w:hAnsi="宋体" w:cs="宋体"/>
          <w:color w:val="000000"/>
          <w:sz w:val="26"/>
        </w:rPr>
        <w:t xml:space="preserve">) </w:t>
      </w:r>
      <w:r>
        <w:rPr>
          <w:rFonts w:ascii="宋体" w:eastAsia="宋体" w:hAnsi="宋体" w:cs="宋体"/>
          <w:color w:val="000000"/>
          <w:sz w:val="26"/>
        </w:rPr>
        <w:t>但美与</w:t>
      </w:r>
      <w:r>
        <w:rPr>
          <w:rFonts w:ascii="宋体" w:eastAsia="宋体" w:hAnsi="宋体" w:cs="宋体"/>
          <w:color w:val="000000"/>
          <w:sz w:val="26"/>
        </w:rPr>
        <w:t xml:space="preserve">  </w:t>
      </w:r>
      <w:r>
        <w:rPr>
          <w:rFonts w:ascii="宋体" w:eastAsia="宋体" w:hAnsi="宋体" w:cs="宋体"/>
          <w:color w:val="000000"/>
          <w:sz w:val="26"/>
        </w:rPr>
        <w:t>一切本身可欲望的事物也在同系列之中；各級对成中位在最先的各物常是最</w:t>
      </w:r>
      <w:r>
        <w:rPr>
          <w:rFonts w:ascii="宋体" w:eastAsia="宋体" w:hAnsi="宋体" w:cs="宋体"/>
          <w:color w:val="000000"/>
          <w:sz w:val="26"/>
        </w:rPr>
        <w:t xml:space="preserve">1072b </w:t>
      </w:r>
      <w:r>
        <w:rPr>
          <w:rFonts w:ascii="宋体" w:eastAsia="宋体" w:hAnsi="宋体" w:cs="宋体"/>
          <w:color w:val="000000"/>
          <w:sz w:val="26"/>
        </w:rPr>
        <w:t>好的，或是可以比拟于最好的。</w:t>
      </w:r>
      <w:r>
        <w:rPr>
          <w:rFonts w:ascii="宋体" w:eastAsia="宋体" w:hAnsi="宋体" w:cs="宋体"/>
          <w:color w:val="000000"/>
          <w:sz w:val="26"/>
        </w:rPr>
        <w:t>②</w:t>
      </w:r>
    </w:p>
    <w:p w:rsidR="00374711" w:rsidRDefault="000C031C">
      <w:pPr>
        <w:autoSpaceDE w:val="0"/>
        <w:autoSpaceDN w:val="0"/>
        <w:spacing w:before="20" w:line="475" w:lineRule="atLeast"/>
        <w:ind w:left="740" w:right="700" w:firstLine="940"/>
        <w:rPr>
          <w:sz w:val="26"/>
        </w:rPr>
      </w:pPr>
      <w:r>
        <w:rPr>
          <w:rFonts w:ascii="宋体" w:eastAsia="宋体" w:hAnsi="宋体" w:cs="宋体"/>
          <w:color w:val="000000"/>
          <w:sz w:val="26"/>
        </w:rPr>
        <w:t>不动变諸实是中存在有一个极因，这可以辨析其实义而为之說明。</w:t>
      </w:r>
      <w:r>
        <w:rPr>
          <w:rFonts w:ascii="宋体" w:eastAsia="宋体" w:hAnsi="宋体" w:cs="宋体"/>
          <w:color w:val="000000"/>
          <w:sz w:val="26"/>
        </w:rPr>
        <w:t xml:space="preserve"> </w:t>
      </w:r>
      <w:r>
        <w:rPr>
          <w:rFonts w:ascii="宋体" w:eastAsia="宋体" w:hAnsi="宋体" w:cs="宋体"/>
          <w:color w:val="000000"/>
          <w:sz w:val="26"/>
        </w:rPr>
        <w:t>极因之作用不仅为善業，更当为某物之善果而为之作用。后一命意应用于不动变事物，前一命意則不应用于此。</w:t>
      </w:r>
      <w:r>
        <w:rPr>
          <w:rFonts w:ascii="宋体" w:eastAsia="宋体" w:hAnsi="宋体" w:cs="宋体"/>
          <w:color w:val="000000"/>
          <w:sz w:val="26"/>
        </w:rPr>
        <w:t xml:space="preserve"> </w:t>
      </w:r>
      <w:r>
        <w:rPr>
          <w:rFonts w:ascii="宋体" w:eastAsia="宋体" w:hAnsi="宋体" w:cs="宋体"/>
          <w:color w:val="000000"/>
          <w:sz w:val="26"/>
        </w:rPr>
        <w:t>极因于其所喜爱产生动变，</w:t>
      </w:r>
      <w:r>
        <w:rPr>
          <w:rFonts w:ascii="宋体" w:eastAsia="宋体" w:hAnsi="宋体" w:cs="宋体"/>
          <w:color w:val="000000"/>
          <w:sz w:val="26"/>
        </w:rPr>
        <w:t>③</w:t>
      </w:r>
      <w:r>
        <w:rPr>
          <w:rFonts w:ascii="宋体" w:eastAsia="宋体" w:hAnsi="宋体" w:cs="宋体"/>
          <w:color w:val="000000"/>
          <w:sz w:val="26"/>
        </w:rPr>
        <w:t>其它</w:t>
      </w:r>
      <w:r>
        <w:rPr>
          <w:rFonts w:ascii="宋体" w:eastAsia="宋体" w:hAnsi="宋体" w:cs="宋体"/>
          <w:color w:val="000000"/>
          <w:sz w:val="26"/>
        </w:rPr>
        <w:t xml:space="preserve"> </w:t>
      </w:r>
      <w:r>
        <w:rPr>
          <w:rFonts w:ascii="宋体" w:eastAsia="宋体" w:hAnsi="宋体" w:cs="宋体"/>
          <w:color w:val="000000"/>
          <w:sz w:val="26"/>
        </w:rPr>
        <w:t>一切事物則依所动变而行其</w:t>
      </w:r>
      <w:r>
        <w:rPr>
          <w:rFonts w:ascii="宋体" w:eastAsia="宋体" w:hAnsi="宋体" w:cs="宋体"/>
          <w:color w:val="000000"/>
          <w:sz w:val="26"/>
        </w:rPr>
        <w:t>动变。</w:t>
      </w:r>
      <w:r>
        <w:rPr>
          <w:rFonts w:ascii="宋体" w:eastAsia="宋体" w:hAnsi="宋体" w:cs="宋体"/>
          <w:color w:val="000000"/>
          <w:sz w:val="26"/>
        </w:rPr>
        <w:t xml:space="preserve"> </w:t>
      </w:r>
      <w:r>
        <w:rPr>
          <w:rFonts w:ascii="宋体" w:eastAsia="宋体" w:hAnsi="宋体" w:cs="宋体"/>
          <w:color w:val="000000"/>
          <w:sz w:val="26"/>
        </w:rPr>
        <w:t>現在</w:t>
      </w:r>
      <w:r>
        <w:rPr>
          <w:rFonts w:ascii="宋体" w:eastAsia="宋体" w:hAnsi="宋体" w:cs="宋体"/>
          <w:color w:val="000000"/>
          <w:sz w:val="26"/>
        </w:rPr>
        <w:t xml:space="preserve">.5 </w:t>
      </w:r>
      <w:r>
        <w:rPr>
          <w:rFonts w:ascii="宋体" w:eastAsia="宋体" w:hAnsi="宋体" w:cs="宋体"/>
          <w:color w:val="000000"/>
          <w:sz w:val="26"/>
        </w:rPr>
        <w:t>試假定事物之有所动变，可得不遵循于常規。</w:t>
      </w:r>
      <w:r>
        <w:rPr>
          <w:rFonts w:ascii="宋体" w:eastAsia="宋体" w:hAnsi="宋体" w:cs="宋体"/>
          <w:color w:val="000000"/>
          <w:sz w:val="26"/>
        </w:rPr>
        <w:t xml:space="preserve">  </w:t>
      </w:r>
      <w:r>
        <w:rPr>
          <w:rFonts w:ascii="宋体" w:eastAsia="宋体" w:hAnsi="宋体" w:cs="宋体"/>
          <w:color w:val="000000"/>
          <w:sz w:val="26"/>
        </w:rPr>
        <w:t>倘此事物之实現仅为空間运动之基本形式，則此在空間作运动之事物，固未尝不可以运动于其它形式</w:t>
      </w:r>
      <w:r>
        <w:rPr>
          <w:rFonts w:ascii="宋体" w:eastAsia="宋体" w:hAnsi="宋体" w:cs="宋体"/>
          <w:color w:val="000000"/>
          <w:sz w:val="26"/>
        </w:rPr>
        <w:t>——</w:t>
      </w:r>
      <w:r>
        <w:rPr>
          <w:rFonts w:ascii="宋体" w:eastAsia="宋体" w:hAnsi="宋体" w:cs="宋体"/>
          <w:color w:val="000000"/>
          <w:sz w:val="26"/>
        </w:rPr>
        <w:t>即便不为本体之变化，至少，可以不守其固常之位置。迨既确立有一自身不动而致动于它物的原动实是以后，則事物之入于动变者，遂不能复离于所动致之常規。</w:t>
      </w:r>
      <w:r>
        <w:rPr>
          <w:rFonts w:ascii="宋体" w:eastAsia="宋体" w:hAnsi="宋体" w:cs="宋体"/>
          <w:color w:val="000000"/>
          <w:sz w:val="26"/>
        </w:rPr>
        <w:t xml:space="preserve"> </w:t>
      </w:r>
      <w:r>
        <w:rPr>
          <w:rFonts w:ascii="宋体" w:eastAsia="宋体" w:hAnsi="宋体" w:cs="宋体"/>
          <w:color w:val="000000"/>
          <w:sz w:val="26"/>
        </w:rPr>
        <w:t>空間运动</w:t>
      </w:r>
      <w:r>
        <w:rPr>
          <w:rFonts w:ascii="宋体" w:eastAsia="宋体" w:hAnsi="宋体" w:cs="宋体"/>
          <w:color w:val="000000"/>
          <w:sz w:val="26"/>
        </w:rPr>
        <w:t xml:space="preserve">10 </w:t>
      </w:r>
      <w:r>
        <w:rPr>
          <w:rFonts w:ascii="宋体" w:eastAsia="宋体" w:hAnsi="宋体" w:cs="宋体"/>
          <w:color w:val="000000"/>
          <w:sz w:val="26"/>
        </w:rPr>
        <w:t>为动变之第</w:t>
      </w:r>
      <w:r>
        <w:rPr>
          <w:rFonts w:ascii="宋体" w:eastAsia="宋体" w:hAnsi="宋体" w:cs="宋体"/>
          <w:color w:val="000000"/>
          <w:sz w:val="26"/>
        </w:rPr>
        <w:t xml:space="preserve"> </w:t>
      </w:r>
      <w:r>
        <w:rPr>
          <w:rFonts w:ascii="宋体" w:eastAsia="宋体" w:hAnsi="宋体" w:cs="宋体"/>
          <w:color w:val="000000"/>
          <w:sz w:val="26"/>
        </w:rPr>
        <w:t>一类，圓运动为空間运动之第</w:t>
      </w:r>
      <w:r>
        <w:rPr>
          <w:rFonts w:ascii="宋体" w:eastAsia="宋体" w:hAnsi="宋体" w:cs="宋体"/>
          <w:color w:val="000000"/>
          <w:sz w:val="26"/>
        </w:rPr>
        <w:t xml:space="preserve"> </w:t>
      </w:r>
      <w:r>
        <w:rPr>
          <w:rFonts w:ascii="宋体" w:eastAsia="宋体" w:hAnsi="宋体" w:cs="宋体"/>
          <w:color w:val="000000"/>
          <w:sz w:val="26"/>
        </w:rPr>
        <w:t>一級；第一主动者引致第一級运动。</w:t>
      </w:r>
      <w:r>
        <w:rPr>
          <w:rFonts w:ascii="宋体" w:eastAsia="宋体" w:hAnsi="宋体" w:cs="宋体"/>
          <w:color w:val="000000"/>
          <w:sz w:val="26"/>
        </w:rPr>
        <w:t xml:space="preserve"> </w:t>
      </w:r>
      <w:r>
        <w:rPr>
          <w:rFonts w:ascii="宋体" w:eastAsia="宋体" w:hAnsi="宋体" w:cs="宋体"/>
          <w:color w:val="000000"/>
          <w:sz w:val="26"/>
        </w:rPr>
        <w:t>这里，原动者必需存在；既然其存在为必需，則其为实</w:t>
      </w:r>
    </w:p>
    <w:p w:rsidR="00374711" w:rsidRDefault="000C031C">
      <w:pPr>
        <w:autoSpaceDE w:val="0"/>
        <w:autoSpaceDN w:val="0"/>
        <w:spacing w:before="480" w:line="280" w:lineRule="atLeast"/>
        <w:ind w:left="1680"/>
        <w:rPr>
          <w:sz w:val="26"/>
        </w:rPr>
      </w:pPr>
      <w:r>
        <w:rPr>
          <w:rFonts w:ascii="宋体" w:eastAsia="宋体" w:hAnsi="宋体" w:cs="宋体"/>
          <w:color w:val="000000"/>
          <w:sz w:val="26"/>
        </w:rPr>
        <w:t>①</w:t>
      </w:r>
      <w:r>
        <w:rPr>
          <w:rFonts w:ascii="宋体" w:eastAsia="宋体" w:hAnsi="宋体" w:cs="宋体"/>
          <w:color w:val="000000"/>
          <w:sz w:val="26"/>
        </w:rPr>
        <w:t>参看</w:t>
      </w:r>
      <w:r>
        <w:rPr>
          <w:rFonts w:ascii="宋体" w:eastAsia="宋体" w:hAnsi="宋体" w:cs="宋体"/>
          <w:color w:val="000000"/>
          <w:sz w:val="26"/>
        </w:rPr>
        <w:t>986a23</w:t>
      </w:r>
      <w:r>
        <w:rPr>
          <w:rFonts w:ascii="宋体" w:eastAsia="宋体" w:hAnsi="宋体" w:cs="宋体"/>
          <w:color w:val="000000"/>
          <w:sz w:val="26"/>
        </w:rPr>
        <w:t>脚註。</w:t>
      </w:r>
    </w:p>
    <w:p w:rsidR="00374711" w:rsidRDefault="000C031C">
      <w:pPr>
        <w:autoSpaceDE w:val="0"/>
        <w:autoSpaceDN w:val="0"/>
        <w:spacing w:line="340" w:lineRule="atLeast"/>
        <w:ind w:left="1200" w:right="600" w:firstLine="480"/>
        <w:rPr>
          <w:sz w:val="26"/>
        </w:rPr>
      </w:pPr>
      <w:r>
        <w:rPr>
          <w:rFonts w:ascii="宋体" w:eastAsia="宋体" w:hAnsi="宋体" w:cs="宋体"/>
          <w:color w:val="000000"/>
          <w:sz w:val="26"/>
        </w:rPr>
        <w:t>②</w:t>
      </w:r>
      <w:r>
        <w:rPr>
          <w:rFonts w:ascii="宋体" w:eastAsia="宋体" w:hAnsi="宋体" w:cs="宋体"/>
          <w:color w:val="000000"/>
          <w:sz w:val="26"/>
        </w:rPr>
        <w:t>此节辞意不甚明晰。</w:t>
      </w:r>
      <w:r>
        <w:rPr>
          <w:rFonts w:ascii="宋体" w:eastAsia="宋体" w:hAnsi="宋体" w:cs="宋体"/>
          <w:color w:val="000000"/>
          <w:sz w:val="26"/>
        </w:rPr>
        <w:t xml:space="preserve"> “</w:t>
      </w:r>
      <w:r>
        <w:rPr>
          <w:rFonts w:ascii="宋体" w:eastAsia="宋体" w:hAnsi="宋体" w:cs="宋体"/>
          <w:color w:val="000000"/>
          <w:sz w:val="26"/>
        </w:rPr>
        <w:t>最好的</w:t>
      </w:r>
      <w:r>
        <w:rPr>
          <w:rFonts w:ascii="宋体" w:eastAsia="宋体" w:hAnsi="宋体" w:cs="宋体"/>
          <w:color w:val="000000"/>
          <w:sz w:val="26"/>
        </w:rPr>
        <w:t xml:space="preserve">” </w:t>
      </w:r>
      <w:r>
        <w:rPr>
          <w:rFonts w:ascii="宋体" w:eastAsia="宋体" w:hAnsi="宋体" w:cs="宋体"/>
          <w:color w:val="000000"/>
          <w:sz w:val="26"/>
        </w:rPr>
        <w:t>一詞盖并无严格命</w:t>
      </w:r>
      <w:r>
        <w:rPr>
          <w:rFonts w:ascii="宋体" w:eastAsia="宋体" w:hAnsi="宋体" w:cs="宋体"/>
          <w:color w:val="000000"/>
          <w:sz w:val="26"/>
        </w:rPr>
        <w:t>意。毕达哥拉斯对成系列，其一列为正、是、一、实等，另</w:t>
      </w:r>
      <w:r>
        <w:rPr>
          <w:rFonts w:ascii="宋体" w:eastAsia="宋体" w:hAnsi="宋体" w:cs="宋体"/>
          <w:color w:val="000000"/>
          <w:sz w:val="26"/>
        </w:rPr>
        <w:t xml:space="preserve"> </w:t>
      </w:r>
      <w:r>
        <w:rPr>
          <w:rFonts w:ascii="宋体" w:eastAsia="宋体" w:hAnsi="宋体" w:cs="宋体"/>
          <w:color w:val="000000"/>
          <w:sz w:val="26"/>
        </w:rPr>
        <w:t>一列为上列之既失即反、非、多、空等</w:t>
      </w:r>
      <w:r>
        <w:rPr>
          <w:rFonts w:ascii="宋体" w:eastAsia="宋体" w:hAnsi="宋体" w:cs="宋体"/>
          <w:color w:val="000000"/>
          <w:sz w:val="26"/>
        </w:rPr>
        <w:t>(1004b27—29)</w:t>
      </w:r>
      <w:r>
        <w:rPr>
          <w:rFonts w:ascii="宋体" w:eastAsia="宋体" w:hAnsi="宋体" w:cs="宋体"/>
          <w:color w:val="000000"/>
          <w:sz w:val="26"/>
        </w:rPr>
        <w:t>。甄氏此处所言指第一列，美善与丑恶均为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最美最善者为首位，为理知所求；最丑最恶者在末位，为欲望所求：故云欲望与思想之基本对象相同。</w:t>
      </w:r>
    </w:p>
    <w:p w:rsidR="00374711" w:rsidRDefault="000C031C">
      <w:pPr>
        <w:autoSpaceDE w:val="0"/>
        <w:autoSpaceDN w:val="0"/>
        <w:spacing w:line="320" w:lineRule="atLeast"/>
        <w:ind w:left="1240" w:right="600" w:firstLine="440"/>
        <w:rPr>
          <w:sz w:val="26"/>
        </w:rPr>
      </w:pPr>
      <w:r>
        <w:rPr>
          <w:rFonts w:ascii="宋体" w:eastAsia="宋体" w:hAnsi="宋体" w:cs="宋体"/>
          <w:color w:val="000000"/>
          <w:sz w:val="26"/>
        </w:rPr>
        <w:t xml:space="preserve">③xtvei ðe d i n epouer0r </w:t>
      </w:r>
      <w:r>
        <w:rPr>
          <w:rFonts w:ascii="宋体" w:eastAsia="宋体" w:hAnsi="宋体" w:cs="宋体"/>
          <w:color w:val="000000"/>
          <w:sz w:val="26"/>
        </w:rPr>
        <w:t>此語在全章中頗为特殊</w:t>
      </w:r>
      <w:r>
        <w:rPr>
          <w:rFonts w:ascii="宋体" w:eastAsia="宋体" w:hAnsi="宋体" w:cs="宋体"/>
          <w:color w:val="000000"/>
          <w:sz w:val="26"/>
        </w:rPr>
        <w:t>,</w:t>
      </w:r>
      <w:r>
        <w:rPr>
          <w:rFonts w:ascii="宋体" w:eastAsia="宋体" w:hAnsi="宋体" w:cs="宋体"/>
          <w:color w:val="000000"/>
          <w:sz w:val="26"/>
        </w:rPr>
        <w:t>亦未易考証其所根据。</w:t>
      </w:r>
      <w:r>
        <w:rPr>
          <w:rFonts w:ascii="宋体" w:eastAsia="宋体" w:hAnsi="宋体" w:cs="宋体"/>
          <w:color w:val="000000"/>
          <w:sz w:val="26"/>
        </w:rPr>
        <w:t xml:space="preserve"> </w:t>
      </w:r>
      <w:r>
        <w:rPr>
          <w:rFonts w:ascii="宋体" w:eastAsia="宋体" w:hAnsi="宋体" w:cs="宋体"/>
          <w:color w:val="000000"/>
          <w:sz w:val="26"/>
        </w:rPr>
        <w:t>經院学派每引此語与</w:t>
      </w:r>
      <w:r>
        <w:rPr>
          <w:rFonts w:ascii="宋体" w:eastAsia="宋体" w:hAnsi="宋体" w:cs="宋体"/>
          <w:color w:val="000000"/>
          <w:sz w:val="26"/>
        </w:rPr>
        <w:t>“</w:t>
      </w:r>
      <w:r>
        <w:rPr>
          <w:rFonts w:ascii="宋体" w:eastAsia="宋体" w:hAnsi="宋体" w:cs="宋体"/>
          <w:color w:val="000000"/>
          <w:sz w:val="26"/>
        </w:rPr>
        <w:t>約翰幅音</w:t>
      </w:r>
      <w:r>
        <w:rPr>
          <w:rFonts w:ascii="宋体" w:eastAsia="宋体" w:hAnsi="宋体" w:cs="宋体"/>
          <w:color w:val="000000"/>
          <w:sz w:val="26"/>
        </w:rPr>
        <w:t>”“</w:t>
      </w:r>
      <w:r>
        <w:rPr>
          <w:rFonts w:ascii="宋体" w:eastAsia="宋体" w:hAnsi="宋体" w:cs="宋体"/>
          <w:color w:val="000000"/>
          <w:sz w:val="26"/>
        </w:rPr>
        <w:t>天主是爱</w:t>
      </w:r>
      <w:r>
        <w:rPr>
          <w:rFonts w:ascii="宋体" w:eastAsia="宋体" w:hAnsi="宋体" w:cs="宋体"/>
          <w:color w:val="000000"/>
          <w:sz w:val="26"/>
        </w:rPr>
        <w:t>”</w:t>
      </w:r>
      <w:r>
        <w:rPr>
          <w:rFonts w:ascii="宋体" w:eastAsia="宋体" w:hAnsi="宋体" w:cs="宋体"/>
          <w:color w:val="000000"/>
          <w:sz w:val="26"/>
        </w:rPr>
        <w:t>为比照，指証天主创造宇宙出于爱心。</w:t>
      </w:r>
    </w:p>
    <w:p w:rsidR="00374711" w:rsidRDefault="000C031C">
      <w:pPr>
        <w:autoSpaceDE w:val="0"/>
        <w:autoSpaceDN w:val="0"/>
        <w:spacing w:before="200" w:line="280" w:lineRule="atLeast"/>
        <w:ind w:left="8500"/>
        <w:rPr>
          <w:sz w:val="26"/>
        </w:rPr>
      </w:pPr>
      <w:r>
        <w:rPr>
          <w:rFonts w:ascii="宋体" w:eastAsia="宋体" w:hAnsi="宋体" w:cs="宋体"/>
          <w:color w:val="000000"/>
          <w:sz w:val="26"/>
        </w:rPr>
        <w:t>·247 ·</w:t>
      </w:r>
      <w:r>
        <w:br w:type="page"/>
      </w:r>
    </w:p>
    <w:p w:rsidR="00374711" w:rsidRDefault="000C031C">
      <w:pPr>
        <w:autoSpaceDE w:val="0"/>
        <w:autoSpaceDN w:val="0"/>
        <w:spacing w:before="780" w:line="400" w:lineRule="atLeast"/>
        <w:ind w:left="720"/>
        <w:rPr>
          <w:sz w:val="26"/>
        </w:rPr>
      </w:pPr>
      <w:r>
        <w:rPr>
          <w:rFonts w:ascii="宋体" w:eastAsia="宋体" w:hAnsi="宋体" w:cs="宋体"/>
          <w:b/>
          <w:color w:val="000000"/>
          <w:sz w:val="26"/>
        </w:rPr>
        <w:lastRenderedPageBreak/>
        <w:t>A7</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b/>
          <w:color w:val="000000"/>
          <w:sz w:val="26"/>
        </w:rPr>
        <w:t>1072b</w:t>
      </w:r>
    </w:p>
    <w:p w:rsidR="00374711" w:rsidRDefault="000C031C">
      <w:pPr>
        <w:autoSpaceDE w:val="0"/>
        <w:autoSpaceDN w:val="0"/>
        <w:spacing w:before="40" w:line="470" w:lineRule="atLeast"/>
        <w:ind w:left="1040" w:right="740" w:firstLine="20"/>
        <w:rPr>
          <w:sz w:val="26"/>
        </w:rPr>
      </w:pPr>
      <w:r>
        <w:rPr>
          <w:rFonts w:ascii="宋体" w:eastAsia="宋体" w:hAnsi="宋体" w:cs="宋体"/>
          <w:b/>
          <w:color w:val="000000"/>
          <w:sz w:val="26"/>
        </w:rPr>
        <w:t>是之本旨也必善，</w:t>
      </w:r>
      <w:r>
        <w:rPr>
          <w:rFonts w:ascii="宋体" w:eastAsia="宋体" w:hAnsi="宋体" w:cs="宋体"/>
          <w:b/>
          <w:color w:val="000000"/>
          <w:sz w:val="26"/>
        </w:rPr>
        <w:t>①</w:t>
      </w:r>
      <w:r>
        <w:rPr>
          <w:rFonts w:ascii="宋体" w:eastAsia="宋体" w:hAnsi="宋体" w:cs="宋体"/>
          <w:b/>
          <w:color w:val="000000"/>
          <w:sz w:val="26"/>
        </w:rPr>
        <w:t>而正由于这样的命意，这成为第一原理。</w:t>
      </w:r>
      <w:r>
        <w:rPr>
          <w:rFonts w:ascii="宋体" w:eastAsia="宋体" w:hAnsi="宋体" w:cs="宋体"/>
          <w:color w:val="000000"/>
          <w:sz w:val="26"/>
        </w:rPr>
        <w:t xml:space="preserve"> </w:t>
      </w:r>
      <w:r>
        <w:rPr>
          <w:rFonts w:ascii="宋体" w:eastAsia="宋体" w:hAnsi="宋体" w:cs="宋体"/>
          <w:b/>
          <w:color w:val="000000"/>
          <w:sz w:val="26"/>
        </w:rPr>
        <w:t>所謂必需者当統有下列这些命意</w:t>
      </w:r>
      <w:r>
        <w:rPr>
          <w:rFonts w:ascii="宋体" w:eastAsia="宋体" w:hAnsi="宋体" w:cs="宋体"/>
          <w:b/>
          <w:color w:val="000000"/>
          <w:sz w:val="26"/>
        </w:rPr>
        <w:t>(</w:t>
      </w:r>
      <w:r>
        <w:rPr>
          <w:rFonts w:ascii="宋体" w:eastAsia="宋体" w:hAnsi="宋体" w:cs="宋体"/>
          <w:b/>
          <w:color w:val="000000"/>
          <w:sz w:val="26"/>
        </w:rPr>
        <w:t>甲</w:t>
      </w:r>
      <w:r>
        <w:rPr>
          <w:rFonts w:ascii="宋体" w:eastAsia="宋体" w:hAnsi="宋体" w:cs="宋体"/>
          <w:b/>
          <w:color w:val="000000"/>
          <w:sz w:val="26"/>
        </w:rPr>
        <w:t>)</w:t>
      </w:r>
      <w:r>
        <w:rPr>
          <w:rFonts w:ascii="宋体" w:eastAsia="宋体" w:hAnsi="宋体" w:cs="宋体"/>
          <w:b/>
          <w:color w:val="000000"/>
          <w:sz w:val="26"/>
        </w:rPr>
        <w:t>对反于自然之脈动为势力所逼而不得不然者，</w:t>
      </w:r>
      <w:r>
        <w:rPr>
          <w:rFonts w:ascii="宋体" w:eastAsia="宋体" w:hAnsi="宋体" w:cs="宋体"/>
          <w:b/>
          <w:color w:val="000000"/>
          <w:sz w:val="26"/>
        </w:rPr>
        <w:t>(</w:t>
      </w:r>
      <w:r>
        <w:rPr>
          <w:rFonts w:ascii="宋体" w:eastAsia="宋体" w:hAnsi="宋体" w:cs="宋体"/>
          <w:b/>
          <w:color w:val="000000"/>
          <w:sz w:val="26"/>
        </w:rPr>
        <w:t>乙</w:t>
      </w:r>
      <w:r>
        <w:rPr>
          <w:rFonts w:ascii="宋体" w:eastAsia="宋体" w:hAnsi="宋体" w:cs="宋体"/>
          <w:b/>
          <w:color w:val="000000"/>
          <w:sz w:val="26"/>
        </w:rPr>
        <w:t>)</w:t>
      </w:r>
      <w:r>
        <w:rPr>
          <w:rFonts w:ascii="宋体" w:eastAsia="宋体" w:hAnsi="宋体" w:cs="宋体"/>
          <w:b/>
          <w:color w:val="000000"/>
          <w:sz w:val="26"/>
        </w:rPr>
        <w:t>舍此常道即不能成業达善者，和</w:t>
      </w:r>
      <w:r>
        <w:rPr>
          <w:rFonts w:ascii="宋体" w:eastAsia="宋体" w:hAnsi="宋体" w:cs="宋体"/>
          <w:b/>
          <w:color w:val="000000"/>
          <w:sz w:val="26"/>
        </w:rPr>
        <w:t>(</w:t>
      </w:r>
      <w:r>
        <w:rPr>
          <w:rFonts w:ascii="宋体" w:eastAsia="宋体" w:hAnsi="宋体" w:cs="宋体"/>
          <w:b/>
          <w:color w:val="000000"/>
          <w:sz w:val="26"/>
        </w:rPr>
        <w:t>丙</w:t>
      </w:r>
      <w:r>
        <w:rPr>
          <w:rFonts w:ascii="宋体" w:eastAsia="宋体" w:hAnsi="宋体" w:cs="宋体"/>
          <w:b/>
          <w:color w:val="000000"/>
          <w:sz w:val="26"/>
        </w:rPr>
        <w:t>)</w:t>
      </w:r>
      <w:r>
        <w:rPr>
          <w:rFonts w:ascii="宋体" w:eastAsia="宋体" w:hAnsi="宋体" w:cs="宋体"/>
          <w:b/>
          <w:color w:val="000000"/>
          <w:sz w:val="26"/>
        </w:rPr>
        <w:t>舍此方式，别无其它方式，而只能在这唯一方式可得其存在者。</w:t>
      </w:r>
    </w:p>
    <w:p w:rsidR="00374711" w:rsidRDefault="000C031C">
      <w:pPr>
        <w:autoSpaceDE w:val="0"/>
        <w:autoSpaceDN w:val="0"/>
        <w:spacing w:line="468" w:lineRule="atLeast"/>
        <w:ind w:left="700" w:right="680" w:firstLine="20"/>
        <w:rPr>
          <w:sz w:val="26"/>
        </w:rPr>
      </w:pPr>
      <w:r>
        <w:rPr>
          <w:rFonts w:ascii="宋体" w:eastAsia="宋体" w:hAnsi="宋体" w:cs="宋体"/>
          <w:b/>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于是，宇宙自然与諸天就依存于这样一个原理。</w:t>
      </w:r>
      <w:r>
        <w:rPr>
          <w:rFonts w:ascii="宋体" w:eastAsia="宋体" w:hAnsi="宋体" w:cs="宋体"/>
          <w:color w:val="000000"/>
          <w:sz w:val="26"/>
        </w:rPr>
        <w:t xml:space="preserve"> </w:t>
      </w:r>
      <w:r>
        <w:rPr>
          <w:rFonts w:ascii="宋体" w:eastAsia="宋体" w:hAnsi="宋体" w:cs="宋体"/>
          <w:b/>
          <w:color w:val="000000"/>
          <w:sz w:val="26"/>
        </w:rPr>
        <w:t>而我們俯仰于这样的宇宙之間，乐此最好的生命，虽其为欢愉也甚促</w:t>
      </w:r>
      <w:r>
        <w:rPr>
          <w:rFonts w:ascii="宋体" w:eastAsia="宋体" w:hAnsi="宋体" w:cs="宋体"/>
          <w:b/>
          <w:color w:val="000000"/>
          <w:sz w:val="26"/>
        </w:rPr>
        <w:t>(</w:t>
      </w:r>
      <w:r>
        <w:rPr>
          <w:rFonts w:ascii="宋体" w:eastAsia="宋体" w:hAnsi="宋体" w:cs="宋体"/>
          <w:b/>
          <w:color w:val="000000"/>
          <w:sz w:val="26"/>
        </w:rPr>
        <w:t>宇宙長存，此乐与此理長存；</w:t>
      </w:r>
      <w:r>
        <w:rPr>
          <w:rFonts w:ascii="宋体" w:eastAsia="宋体" w:hAnsi="宋体" w:cs="宋体"/>
          <w:b/>
          <w:color w:val="000000"/>
          <w:sz w:val="26"/>
        </w:rPr>
        <w:t xml:space="preserve"> </w:t>
      </w:r>
      <w:r>
        <w:rPr>
          <w:rFonts w:ascii="宋体" w:eastAsia="宋体" w:hAnsi="宋体" w:cs="宋体"/>
          <w:b/>
          <w:color w:val="000000"/>
          <w:sz w:val="26"/>
        </w:rPr>
        <w:t>而吾人不能長在此世間</w:t>
      </w:r>
      <w:r>
        <w:rPr>
          <w:rFonts w:ascii="宋体" w:eastAsia="宋体" w:hAnsi="宋体" w:cs="宋体"/>
          <w:b/>
          <w:color w:val="000000"/>
          <w:sz w:val="26"/>
        </w:rPr>
        <w:t>)</w:t>
      </w:r>
      <w:r>
        <w:rPr>
          <w:rFonts w:ascii="宋体" w:eastAsia="宋体" w:hAnsi="宋体" w:cs="宋体"/>
          <w:b/>
          <w:color w:val="000000"/>
          <w:sz w:val="26"/>
        </w:rPr>
        <w:t>，然其为实現者既所同然，則其为乐也亦同</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吾人由此所稟受之活动与实現，以为覚醒，以为視听，以为意想，遂无往而不盎然自适，迨其稍就安息</w:t>
      </w:r>
      <w:r>
        <w:rPr>
          <w:rFonts w:ascii="宋体" w:eastAsia="宋体" w:hAnsi="宋体" w:cs="宋体"/>
          <w:b/>
          <w:color w:val="000000"/>
          <w:sz w:val="26"/>
        </w:rPr>
        <w:t xml:space="preserve"> </w:t>
      </w:r>
      <w:r>
        <w:rPr>
          <w:rFonts w:ascii="宋体" w:eastAsia="宋体" w:hAnsi="宋体" w:cs="宋体"/>
          <w:b/>
          <w:color w:val="000000"/>
          <w:sz w:val="26"/>
        </w:rPr>
        <w:t>又以为希望，以为回忆，亦无不悠然自得。</w:t>
      </w:r>
      <w:r>
        <w:rPr>
          <w:rFonts w:ascii="宋体" w:eastAsia="宋体" w:hAnsi="宋体" w:cs="宋体"/>
          <w:color w:val="000000"/>
          <w:sz w:val="26"/>
        </w:rPr>
        <w:t xml:space="preserve"> </w:t>
      </w:r>
      <w:r>
        <w:rPr>
          <w:rFonts w:ascii="宋体" w:eastAsia="宋体" w:hAnsi="宋体" w:cs="宋体"/>
          <w:b/>
          <w:color w:val="000000"/>
          <w:sz w:val="26"/>
        </w:rPr>
        <w:t>而以純理为活动与实現者</w:t>
      </w:r>
      <w:r>
        <w:rPr>
          <w:rFonts w:ascii="宋体" w:eastAsia="宋体" w:hAnsi="宋体" w:cs="宋体"/>
          <w:b/>
          <w:color w:val="000000"/>
          <w:sz w:val="26"/>
        </w:rPr>
        <w:t xml:space="preserve">20 </w:t>
      </w:r>
      <w:r>
        <w:rPr>
          <w:rFonts w:ascii="宋体" w:eastAsia="宋体" w:hAnsi="宋体" w:cs="宋体"/>
          <w:b/>
          <w:color w:val="000000"/>
          <w:sz w:val="26"/>
        </w:rPr>
        <w:t>尤佳，思想必致想于事物之最佳最高者，由此所启之思想方为嘉想。</w:t>
      </w:r>
      <w:r>
        <w:rPr>
          <w:rFonts w:ascii="宋体" w:eastAsia="宋体" w:hAnsi="宋体" w:cs="宋体"/>
          <w:color w:val="000000"/>
          <w:sz w:val="26"/>
        </w:rPr>
        <w:t xml:space="preserve"> </w:t>
      </w:r>
      <w:r>
        <w:rPr>
          <w:rFonts w:ascii="宋体" w:eastAsia="宋体" w:hAnsi="宋体" w:cs="宋体"/>
          <w:b/>
          <w:color w:val="000000"/>
          <w:sz w:val="26"/>
        </w:rPr>
        <w:t>思想与所想者相接触，相参与，而兩者循合于一体。</w:t>
      </w:r>
      <w:r>
        <w:rPr>
          <w:rFonts w:ascii="宋体" w:eastAsia="宋体" w:hAnsi="宋体" w:cs="宋体"/>
          <w:color w:val="000000"/>
          <w:sz w:val="26"/>
        </w:rPr>
        <w:t xml:space="preserve"> </w:t>
      </w:r>
      <w:r>
        <w:rPr>
          <w:rFonts w:ascii="宋体" w:eastAsia="宋体" w:hAnsi="宋体" w:cs="宋体"/>
          <w:b/>
          <w:color w:val="000000"/>
          <w:sz w:val="26"/>
        </w:rPr>
        <w:t>凡能受致理知对象之怎是者，才得成其为理性。</w:t>
      </w:r>
      <w:r>
        <w:rPr>
          <w:rFonts w:ascii="宋体" w:eastAsia="宋体" w:hAnsi="宋体" w:cs="宋体"/>
          <w:color w:val="000000"/>
          <w:sz w:val="26"/>
        </w:rPr>
        <w:t xml:space="preserve">  </w:t>
      </w:r>
      <w:r>
        <w:rPr>
          <w:rFonts w:ascii="宋体" w:eastAsia="宋体" w:hAnsi="宋体" w:cs="宋体"/>
          <w:b/>
          <w:color w:val="000000"/>
          <w:sz w:val="26"/>
        </w:rPr>
        <w:t>于思想活动之頃間亦正思想持获其所想对象之頃間。</w:t>
      </w:r>
      <w:r>
        <w:rPr>
          <w:rFonts w:ascii="宋体" w:eastAsia="宋体" w:hAnsi="宋体" w:cs="宋体"/>
          <w:b/>
          <w:color w:val="000000"/>
          <w:sz w:val="26"/>
        </w:rPr>
        <w:t>②</w:t>
      </w:r>
      <w:r>
        <w:rPr>
          <w:rFonts w:ascii="宋体" w:eastAsia="宋体" w:hAnsi="宋体" w:cs="宋体"/>
          <w:b/>
          <w:color w:val="000000"/>
          <w:sz w:val="26"/>
        </w:rPr>
        <w:t>是以思想〈理性〉所涵若云容受神明，毋宁謂稟持神明，故默想〈神思〉为惟一胜業，其为乐与为善，达到</w:t>
      </w:r>
      <w:r>
        <w:rPr>
          <w:rFonts w:ascii="宋体" w:eastAsia="宋体" w:hAnsi="宋体" w:cs="宋体"/>
          <w:b/>
          <w:color w:val="000000"/>
          <w:sz w:val="26"/>
        </w:rPr>
        <w:t xml:space="preserve">25 </w:t>
      </w:r>
      <w:r>
        <w:rPr>
          <w:rFonts w:ascii="宋体" w:eastAsia="宋体" w:hAnsi="宋体" w:cs="宋体"/>
          <w:b/>
          <w:color w:val="000000"/>
          <w:sz w:val="26"/>
        </w:rPr>
        <w:t>了最高境界。</w:t>
      </w:r>
      <w:r>
        <w:rPr>
          <w:rFonts w:ascii="宋体" w:eastAsia="宋体" w:hAnsi="宋体" w:cs="宋体"/>
          <w:color w:val="000000"/>
          <w:sz w:val="26"/>
        </w:rPr>
        <w:t xml:space="preserve">  </w:t>
      </w:r>
      <w:r>
        <w:rPr>
          <w:rFonts w:ascii="宋体" w:eastAsia="宋体" w:hAnsi="宋体" w:cs="宋体"/>
          <w:b/>
          <w:color w:val="000000"/>
          <w:sz w:val="26"/>
        </w:rPr>
        <w:t>如云吾人所偶一傾会之如此佳境</w:t>
      </w:r>
      <w:r>
        <w:rPr>
          <w:rFonts w:ascii="宋体" w:eastAsia="宋体" w:hAnsi="宋体" w:cs="宋体"/>
          <w:b/>
          <w:color w:val="000000"/>
          <w:sz w:val="26"/>
        </w:rPr>
        <w:t>，神固万古間未尝一刻而不在如此之佳境，这不能不令人惊奇；若謂神所在境宜更佳于如此者，則其为惊奇也更甚。</w:t>
      </w:r>
      <w:r>
        <w:rPr>
          <w:rFonts w:ascii="宋体" w:eastAsia="宋体" w:hAnsi="宋体" w:cs="宋体"/>
          <w:color w:val="000000"/>
          <w:sz w:val="26"/>
        </w:rPr>
        <w:t xml:space="preserve"> </w:t>
      </w:r>
      <w:r>
        <w:rPr>
          <w:rFonts w:ascii="宋体" w:eastAsia="宋体" w:hAnsi="宋体" w:cs="宋体"/>
          <w:b/>
          <w:color w:val="000000"/>
          <w:sz w:val="26"/>
        </w:rPr>
        <w:t>而神确在更佳更高之处。</w:t>
      </w:r>
      <w:r>
        <w:rPr>
          <w:rFonts w:ascii="宋体" w:eastAsia="宋体" w:hAnsi="宋体" w:cs="宋体"/>
          <w:color w:val="000000"/>
          <w:sz w:val="26"/>
        </w:rPr>
        <w:t xml:space="preserve"> </w:t>
      </w:r>
      <w:r>
        <w:rPr>
          <w:rFonts w:ascii="宋体" w:eastAsia="宋体" w:hAnsi="宋体" w:cs="宋体"/>
          <w:b/>
          <w:color w:val="000000"/>
          <w:sz w:val="26"/>
        </w:rPr>
        <w:t>生命固亦屬于神。</w:t>
      </w:r>
      <w:r>
        <w:rPr>
          <w:rFonts w:ascii="宋体" w:eastAsia="宋体" w:hAnsi="宋体" w:cs="宋体"/>
          <w:color w:val="000000"/>
          <w:sz w:val="26"/>
        </w:rPr>
        <w:t xml:space="preserve"> </w:t>
      </w:r>
      <w:r>
        <w:rPr>
          <w:rFonts w:ascii="宋体" w:eastAsia="宋体" w:hAnsi="宋体" w:cs="宋体"/>
          <w:b/>
          <w:color w:val="000000"/>
          <w:sz w:val="26"/>
        </w:rPr>
        <w:t>生命本为理性之实現，而为此实現者唯神；神之自性实現即至善而永恆之生命。</w:t>
      </w:r>
      <w:r>
        <w:rPr>
          <w:rFonts w:ascii="宋体" w:eastAsia="宋体" w:hAnsi="宋体" w:cs="宋体"/>
          <w:color w:val="000000"/>
          <w:sz w:val="26"/>
        </w:rPr>
        <w:t xml:space="preserve">  </w:t>
      </w:r>
      <w:r>
        <w:rPr>
          <w:rFonts w:ascii="宋体" w:eastAsia="宋体" w:hAnsi="宋体" w:cs="宋体"/>
          <w:b/>
          <w:color w:val="000000"/>
          <w:sz w:val="26"/>
        </w:rPr>
        <w:t>因此，我們說神是一个至善而永生的实</w:t>
      </w:r>
      <w:r>
        <w:rPr>
          <w:rFonts w:ascii="宋体" w:eastAsia="宋体" w:hAnsi="宋体" w:cs="宋体"/>
          <w:b/>
          <w:color w:val="000000"/>
          <w:sz w:val="26"/>
        </w:rPr>
        <w:t xml:space="preserve">30 </w:t>
      </w:r>
      <w:r>
        <w:rPr>
          <w:rFonts w:ascii="宋体" w:eastAsia="宋体" w:hAnsi="宋体" w:cs="宋体"/>
          <w:b/>
          <w:color w:val="000000"/>
          <w:sz w:val="26"/>
        </w:rPr>
        <w:t>是，所以生命与无尽延續以至于永恆的时空悉屬于神；这就是神。</w:t>
      </w:r>
    </w:p>
    <w:p w:rsidR="00374711" w:rsidRDefault="000C031C">
      <w:pPr>
        <w:spacing w:before="660" w:line="120" w:lineRule="exact"/>
        <w:ind w:left="1240" w:right="6180"/>
        <w:rPr>
          <w:sz w:val="24"/>
        </w:rPr>
      </w:pPr>
      <w:r>
        <w:rPr>
          <w:rFonts w:ascii="宋体" w:eastAsia="宋体" w:hAnsi="宋体" w:cs="宋体"/>
          <w:sz w:val="24"/>
          <w:u w:val="single"/>
        </w:rPr>
        <w:t xml:space="preserve">                        </w:t>
      </w:r>
    </w:p>
    <w:p w:rsidR="00374711" w:rsidRDefault="000C031C">
      <w:pPr>
        <w:autoSpaceDE w:val="0"/>
        <w:autoSpaceDN w:val="0"/>
        <w:spacing w:before="120" w:line="327" w:lineRule="atLeast"/>
        <w:ind w:left="1160" w:right="680" w:firstLine="460"/>
        <w:rPr>
          <w:sz w:val="26"/>
        </w:rPr>
      </w:pPr>
      <w:r>
        <w:rPr>
          <w:rFonts w:ascii="宋体" w:eastAsia="宋体" w:hAnsi="宋体" w:cs="宋体"/>
          <w:b/>
          <w:color w:val="000000"/>
          <w:sz w:val="26"/>
        </w:rPr>
        <w:t>①1072b10</w:t>
      </w:r>
      <w:r>
        <w:rPr>
          <w:rFonts w:ascii="宋体" w:eastAsia="宋体" w:hAnsi="宋体" w:cs="宋体"/>
          <w:b/>
          <w:color w:val="000000"/>
          <w:sz w:val="26"/>
        </w:rPr>
        <w:t>一句盖为失传之</w:t>
      </w:r>
      <w:r>
        <w:rPr>
          <w:rFonts w:ascii="宋体" w:eastAsia="宋体" w:hAnsi="宋体" w:cs="宋体"/>
          <w:b/>
          <w:color w:val="000000"/>
          <w:sz w:val="26"/>
        </w:rPr>
        <w:t>“</w:t>
      </w:r>
      <w:r>
        <w:rPr>
          <w:rFonts w:ascii="宋体" w:eastAsia="宋体" w:hAnsi="宋体" w:cs="宋体"/>
          <w:b/>
          <w:color w:val="000000"/>
          <w:sz w:val="26"/>
        </w:rPr>
        <w:t>論善</w:t>
      </w:r>
      <w:r>
        <w:rPr>
          <w:rFonts w:ascii="宋体" w:eastAsia="宋体" w:hAnsi="宋体" w:cs="宋体"/>
          <w:b/>
          <w:color w:val="000000"/>
          <w:sz w:val="26"/>
        </w:rPr>
        <w:t>”(IIe</w:t>
      </w:r>
      <w:r>
        <w:rPr>
          <w:rFonts w:ascii="宋体" w:eastAsia="宋体" w:hAnsi="宋体" w:cs="宋体"/>
          <w:b/>
          <w:color w:val="000000"/>
          <w:sz w:val="26"/>
        </w:rPr>
        <w:t>ọ</w:t>
      </w:r>
      <w:r>
        <w:rPr>
          <w:rFonts w:ascii="宋体" w:eastAsia="宋体" w:hAnsi="宋体" w:cs="宋体"/>
          <w:b/>
          <w:color w:val="000000"/>
          <w:sz w:val="26"/>
        </w:rPr>
        <w:t>i &amp;yaθo</w:t>
      </w:r>
      <w:r>
        <w:rPr>
          <w:rFonts w:ascii="宋体" w:eastAsia="宋体" w:hAnsi="宋体" w:cs="宋体"/>
          <w:b/>
          <w:color w:val="000000"/>
          <w:sz w:val="26"/>
        </w:rPr>
        <w:t>ʊ</w:t>
      </w:r>
      <w:r>
        <w:rPr>
          <w:rFonts w:ascii="宋体" w:eastAsia="宋体" w:hAnsi="宋体" w:cs="宋体"/>
          <w:b/>
          <w:color w:val="000000"/>
          <w:sz w:val="26"/>
        </w:rPr>
        <w:t>)</w:t>
      </w:r>
      <w:r>
        <w:rPr>
          <w:rFonts w:ascii="宋体" w:eastAsia="宋体" w:hAnsi="宋体" w:cs="宋体"/>
          <w:b/>
          <w:color w:val="000000"/>
          <w:sz w:val="26"/>
        </w:rPr>
        <w:t>一篇內要旨。</w:t>
      </w:r>
      <w:r>
        <w:rPr>
          <w:rFonts w:ascii="宋体" w:eastAsia="宋体" w:hAnsi="宋体" w:cs="宋体"/>
          <w:b/>
          <w:color w:val="000000"/>
          <w:sz w:val="26"/>
        </w:rPr>
        <w:t>“</w:t>
      </w:r>
      <w:r>
        <w:rPr>
          <w:rFonts w:ascii="宋体" w:eastAsia="宋体" w:hAnsi="宋体" w:cs="宋体"/>
          <w:b/>
          <w:color w:val="000000"/>
          <w:sz w:val="26"/>
        </w:rPr>
        <w:t>原动者其旨必善</w:t>
      </w:r>
      <w:r>
        <w:rPr>
          <w:rFonts w:ascii="宋体" w:eastAsia="宋体" w:hAnsi="宋体" w:cs="宋体"/>
          <w:b/>
          <w:color w:val="000000"/>
          <w:sz w:val="26"/>
        </w:rPr>
        <w:t>”</w:t>
      </w:r>
      <w:r>
        <w:rPr>
          <w:rFonts w:ascii="宋体" w:eastAsia="宋体" w:hAnsi="宋体" w:cs="宋体"/>
          <w:b/>
          <w:color w:val="000000"/>
          <w:sz w:val="26"/>
        </w:rPr>
        <w:t>之义井見于下一句，</w:t>
      </w:r>
      <w:r>
        <w:rPr>
          <w:rFonts w:ascii="宋体" w:eastAsia="宋体" w:hAnsi="宋体" w:cs="宋体"/>
          <w:b/>
          <w:color w:val="000000"/>
          <w:sz w:val="26"/>
        </w:rPr>
        <w:t>“</w:t>
      </w:r>
      <w:r>
        <w:rPr>
          <w:rFonts w:ascii="宋体" w:eastAsia="宋体" w:hAnsi="宋体" w:cs="宋体"/>
          <w:b/>
          <w:color w:val="000000"/>
          <w:sz w:val="26"/>
        </w:rPr>
        <w:t>舍此常道郎不能成業达善</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必需</w:t>
      </w:r>
      <w:r>
        <w:rPr>
          <w:rFonts w:ascii="宋体" w:eastAsia="宋体" w:hAnsi="宋体" w:cs="宋体"/>
          <w:b/>
          <w:color w:val="000000"/>
          <w:sz w:val="26"/>
        </w:rPr>
        <w:t>”</w:t>
      </w:r>
      <w:r>
        <w:rPr>
          <w:rFonts w:ascii="宋体" w:eastAsia="宋体" w:hAnsi="宋体" w:cs="宋体"/>
          <w:b/>
          <w:color w:val="000000"/>
          <w:sz w:val="26"/>
        </w:rPr>
        <w:t>釋义見卷</w:t>
      </w:r>
      <w:r>
        <w:rPr>
          <w:rFonts w:ascii="宋体" w:eastAsia="宋体" w:hAnsi="宋体" w:cs="宋体"/>
          <w:b/>
          <w:color w:val="000000"/>
          <w:sz w:val="26"/>
        </w:rPr>
        <w:t>△</w:t>
      </w:r>
      <w:r>
        <w:rPr>
          <w:rFonts w:ascii="宋体" w:eastAsia="宋体" w:hAnsi="宋体" w:cs="宋体"/>
          <w:b/>
          <w:color w:val="000000"/>
          <w:sz w:val="26"/>
        </w:rPr>
        <w:t>章五。</w:t>
      </w:r>
      <w:r>
        <w:rPr>
          <w:rFonts w:ascii="宋体" w:eastAsia="宋体" w:hAnsi="宋体" w:cs="宋体"/>
          <w:b/>
          <w:color w:val="000000"/>
          <w:sz w:val="26"/>
        </w:rPr>
        <w:t>“</w:t>
      </w:r>
      <w:r>
        <w:rPr>
          <w:rFonts w:ascii="宋体" w:eastAsia="宋体" w:hAnsi="宋体" w:cs="宋体"/>
          <w:b/>
          <w:color w:val="000000"/>
          <w:sz w:val="26"/>
        </w:rPr>
        <w:t>原动者</w:t>
      </w:r>
      <w:r>
        <w:rPr>
          <w:rFonts w:ascii="宋体" w:eastAsia="宋体" w:hAnsi="宋体" w:cs="宋体"/>
          <w:b/>
          <w:color w:val="000000"/>
          <w:sz w:val="26"/>
        </w:rPr>
        <w:t>”</w:t>
      </w:r>
      <w:r>
        <w:rPr>
          <w:rFonts w:ascii="宋体" w:eastAsia="宋体" w:hAnsi="宋体" w:cs="宋体"/>
          <w:b/>
          <w:color w:val="000000"/>
          <w:sz w:val="26"/>
        </w:rPr>
        <w:t>或作</w:t>
      </w:r>
      <w:r>
        <w:rPr>
          <w:rFonts w:ascii="宋体" w:eastAsia="宋体" w:hAnsi="宋体" w:cs="宋体"/>
          <w:b/>
          <w:color w:val="000000"/>
          <w:sz w:val="26"/>
        </w:rPr>
        <w:t>“</w:t>
      </w:r>
      <w:r>
        <w:rPr>
          <w:rFonts w:ascii="宋体" w:eastAsia="宋体" w:hAnsi="宋体" w:cs="宋体"/>
          <w:b/>
          <w:color w:val="000000"/>
          <w:sz w:val="26"/>
        </w:rPr>
        <w:t>第一实是</w:t>
      </w:r>
      <w:r>
        <w:rPr>
          <w:rFonts w:ascii="宋体" w:eastAsia="宋体" w:hAnsi="宋体" w:cs="宋体"/>
          <w:b/>
          <w:color w:val="000000"/>
          <w:sz w:val="26"/>
        </w:rPr>
        <w:t>”</w:t>
      </w:r>
      <w:r>
        <w:rPr>
          <w:rFonts w:ascii="宋体" w:eastAsia="宋体" w:hAnsi="宋体" w:cs="宋体"/>
          <w:b/>
          <w:color w:val="000000"/>
          <w:sz w:val="26"/>
        </w:rPr>
        <w:t>，或作</w:t>
      </w:r>
      <w:r>
        <w:rPr>
          <w:rFonts w:ascii="宋体" w:eastAsia="宋体" w:hAnsi="宋体" w:cs="宋体"/>
          <w:b/>
          <w:color w:val="000000"/>
          <w:sz w:val="26"/>
        </w:rPr>
        <w:t>“</w:t>
      </w:r>
      <w:r>
        <w:rPr>
          <w:rFonts w:ascii="宋体" w:eastAsia="宋体" w:hAnsi="宋体" w:cs="宋体"/>
          <w:b/>
          <w:color w:val="000000"/>
          <w:sz w:val="26"/>
        </w:rPr>
        <w:t>不动变实是</w:t>
      </w:r>
      <w:r>
        <w:rPr>
          <w:rFonts w:ascii="宋体" w:eastAsia="宋体" w:hAnsi="宋体" w:cs="宋体"/>
          <w:b/>
          <w:color w:val="000000"/>
          <w:sz w:val="26"/>
        </w:rPr>
        <w:t>”</w:t>
      </w:r>
      <w:r>
        <w:rPr>
          <w:rFonts w:ascii="宋体" w:eastAsia="宋体" w:hAnsi="宋体" w:cs="宋体"/>
          <w:b/>
          <w:color w:val="000000"/>
          <w:sz w:val="26"/>
        </w:rPr>
        <w:t>；特来屯尼克翠作</w:t>
      </w:r>
      <w:r>
        <w:rPr>
          <w:rFonts w:ascii="宋体" w:eastAsia="宋体" w:hAnsi="宋体" w:cs="宋体"/>
          <w:b/>
          <w:color w:val="000000"/>
          <w:sz w:val="26"/>
        </w:rPr>
        <w:t>“X”</w:t>
      </w:r>
      <w:r>
        <w:rPr>
          <w:rFonts w:ascii="宋体" w:eastAsia="宋体" w:hAnsi="宋体" w:cs="宋体"/>
          <w:b/>
          <w:color w:val="000000"/>
          <w:sz w:val="26"/>
        </w:rPr>
        <w:t>。</w:t>
      </w:r>
    </w:p>
    <w:p w:rsidR="00374711" w:rsidRDefault="000C031C">
      <w:pPr>
        <w:autoSpaceDE w:val="0"/>
        <w:autoSpaceDN w:val="0"/>
        <w:spacing w:line="320" w:lineRule="atLeast"/>
        <w:ind w:left="1180" w:right="660" w:firstLine="440"/>
        <w:rPr>
          <w:sz w:val="26"/>
        </w:rPr>
      </w:pPr>
      <w:r>
        <w:rPr>
          <w:rFonts w:ascii="宋体" w:eastAsia="宋体" w:hAnsi="宋体" w:cs="宋体"/>
          <w:b/>
          <w:color w:val="000000"/>
          <w:sz w:val="26"/>
        </w:rPr>
        <w:t>②</w:t>
      </w:r>
      <w:r>
        <w:rPr>
          <w:rFonts w:ascii="宋体" w:eastAsia="宋体" w:hAnsi="宋体" w:cs="宋体"/>
          <w:b/>
          <w:color w:val="000000"/>
          <w:sz w:val="26"/>
        </w:rPr>
        <w:t>水卷所用思想一字出于</w:t>
      </w:r>
      <w:r>
        <w:rPr>
          <w:rFonts w:ascii="宋体" w:eastAsia="宋体" w:hAnsi="宋体" w:cs="宋体"/>
          <w:b/>
          <w:color w:val="000000"/>
          <w:sz w:val="26"/>
        </w:rPr>
        <w:t>“</w:t>
      </w:r>
      <w:r>
        <w:rPr>
          <w:rFonts w:ascii="宋体" w:eastAsia="宋体" w:hAnsi="宋体" w:cs="宋体"/>
          <w:b/>
          <w:color w:val="000000"/>
          <w:sz w:val="26"/>
        </w:rPr>
        <w:t>理性</w:t>
      </w:r>
      <w:r>
        <w:rPr>
          <w:rFonts w:ascii="宋体" w:eastAsia="宋体" w:hAnsi="宋体" w:cs="宋体"/>
          <w:b/>
          <w:color w:val="000000"/>
          <w:sz w:val="26"/>
        </w:rPr>
        <w:t>”(v0 ǔs)(</w:t>
      </w:r>
      <w:r>
        <w:rPr>
          <w:rFonts w:ascii="宋体" w:eastAsia="宋体" w:hAnsi="宋体" w:cs="宋体"/>
          <w:b/>
          <w:color w:val="000000"/>
          <w:sz w:val="26"/>
        </w:rPr>
        <w:t>或理知</w:t>
      </w:r>
      <w:r>
        <w:rPr>
          <w:rFonts w:ascii="宋体" w:eastAsia="宋体" w:hAnsi="宋体" w:cs="宋体"/>
          <w:b/>
          <w:color w:val="000000"/>
          <w:sz w:val="26"/>
        </w:rPr>
        <w:t>)</w:t>
      </w:r>
      <w:r>
        <w:rPr>
          <w:rFonts w:ascii="宋体" w:eastAsia="宋体" w:hAnsi="宋体" w:cs="宋体"/>
          <w:b/>
          <w:color w:val="000000"/>
          <w:sz w:val="26"/>
        </w:rPr>
        <w:t>；思想活动</w:t>
      </w:r>
      <w:r>
        <w:rPr>
          <w:rFonts w:ascii="宋体" w:eastAsia="宋体" w:hAnsi="宋体" w:cs="宋体"/>
          <w:b/>
          <w:color w:val="000000"/>
          <w:sz w:val="26"/>
        </w:rPr>
        <w:t>(v0hσs)</w:t>
      </w:r>
      <w:r>
        <w:rPr>
          <w:rFonts w:ascii="宋体" w:eastAsia="宋体" w:hAnsi="宋体" w:cs="宋体"/>
          <w:b/>
          <w:color w:val="000000"/>
          <w:sz w:val="26"/>
        </w:rPr>
        <w:t>与思想对象</w:t>
      </w:r>
      <w:r>
        <w:rPr>
          <w:rFonts w:ascii="宋体" w:eastAsia="宋体" w:hAnsi="宋体" w:cs="宋体"/>
          <w:b/>
          <w:color w:val="000000"/>
          <w:sz w:val="26"/>
        </w:rPr>
        <w:t>(tò v00 úμev0v)</w:t>
      </w:r>
      <w:r>
        <w:rPr>
          <w:rFonts w:ascii="宋体" w:eastAsia="宋体" w:hAnsi="宋体" w:cs="宋体"/>
          <w:b/>
          <w:color w:val="000000"/>
          <w:sz w:val="26"/>
        </w:rPr>
        <w:t>符合而成</w:t>
      </w:r>
      <w:r>
        <w:rPr>
          <w:rFonts w:ascii="宋体" w:eastAsia="宋体" w:hAnsi="宋体" w:cs="宋体"/>
          <w:color w:val="000000"/>
          <w:sz w:val="26"/>
        </w:rPr>
        <w:t xml:space="preserve"> </w:t>
      </w:r>
      <w:r>
        <w:rPr>
          <w:rFonts w:ascii="宋体" w:eastAsia="宋体" w:hAnsi="宋体" w:cs="宋体"/>
          <w:b/>
          <w:color w:val="000000"/>
          <w:sz w:val="26"/>
        </w:rPr>
        <w:t>一</w:t>
      </w:r>
      <w:r>
        <w:rPr>
          <w:rFonts w:ascii="宋体" w:eastAsia="宋体" w:hAnsi="宋体" w:cs="宋体"/>
          <w:b/>
          <w:color w:val="000000"/>
          <w:sz w:val="26"/>
        </w:rPr>
        <w:t>“</w:t>
      </w:r>
      <w:r>
        <w:rPr>
          <w:rFonts w:ascii="宋体" w:eastAsia="宋体" w:hAnsi="宋体" w:cs="宋体"/>
          <w:b/>
          <w:color w:val="000000"/>
          <w:sz w:val="26"/>
        </w:rPr>
        <w:t>思想</w:t>
      </w:r>
      <w:r>
        <w:rPr>
          <w:rFonts w:ascii="宋体" w:eastAsia="宋体" w:hAnsi="宋体" w:cs="宋体"/>
          <w:b/>
          <w:color w:val="000000"/>
          <w:sz w:val="26"/>
        </w:rPr>
        <w:t>”(rò v0elv)</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甄氏取其比拟于感觉</w:t>
      </w:r>
      <w:r>
        <w:rPr>
          <w:rFonts w:ascii="宋体" w:eastAsia="宋体" w:hAnsi="宋体" w:cs="宋体"/>
          <w:b/>
          <w:color w:val="000000"/>
          <w:sz w:val="26"/>
        </w:rPr>
        <w:t>,</w:t>
      </w:r>
      <w:r>
        <w:rPr>
          <w:rFonts w:ascii="宋体" w:eastAsia="宋体" w:hAnsi="宋体" w:cs="宋体"/>
          <w:b/>
          <w:color w:val="000000"/>
          <w:sz w:val="26"/>
        </w:rPr>
        <w:t>如视觉与所说物合而成一親象。</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参看</w:t>
      </w:r>
      <w:r>
        <w:rPr>
          <w:rFonts w:ascii="宋体" w:eastAsia="宋体" w:hAnsi="宋体" w:cs="宋体"/>
          <w:b/>
          <w:color w:val="000000"/>
          <w:sz w:val="26"/>
        </w:rPr>
        <w:t>“</w:t>
      </w:r>
      <w:r>
        <w:rPr>
          <w:rFonts w:ascii="宋体" w:eastAsia="宋体" w:hAnsi="宋体" w:cs="宋体"/>
          <w:b/>
          <w:color w:val="000000"/>
          <w:sz w:val="26"/>
        </w:rPr>
        <w:t>論灵魂</w:t>
      </w:r>
      <w:r>
        <w:rPr>
          <w:rFonts w:ascii="宋体" w:eastAsia="宋体" w:hAnsi="宋体" w:cs="宋体"/>
          <w:b/>
          <w:color w:val="000000"/>
          <w:sz w:val="26"/>
        </w:rPr>
        <w:t>”</w:t>
      </w:r>
      <w:r>
        <w:rPr>
          <w:rFonts w:ascii="宋体" w:eastAsia="宋体" w:hAnsi="宋体" w:cs="宋体"/>
          <w:b/>
          <w:color w:val="000000"/>
          <w:sz w:val="26"/>
        </w:rPr>
        <w:t>卷三，第二章。</w:t>
      </w:r>
      <w:r>
        <w:rPr>
          <w:rFonts w:ascii="宋体" w:eastAsia="宋体" w:hAnsi="宋体" w:cs="宋体"/>
          <w:b/>
          <w:color w:val="000000"/>
          <w:sz w:val="26"/>
        </w:rPr>
        <w:t>)</w:t>
      </w:r>
    </w:p>
    <w:p w:rsidR="00374711" w:rsidRDefault="000C031C">
      <w:pPr>
        <w:autoSpaceDE w:val="0"/>
        <w:autoSpaceDN w:val="0"/>
        <w:spacing w:before="220" w:line="280" w:lineRule="atLeast"/>
        <w:ind w:left="720"/>
        <w:rPr>
          <w:sz w:val="26"/>
        </w:rPr>
      </w:pPr>
      <w:r>
        <w:rPr>
          <w:rFonts w:ascii="宋体" w:eastAsia="宋体" w:hAnsi="宋体" w:cs="宋体"/>
          <w:b/>
          <w:color w:val="000000"/>
          <w:sz w:val="26"/>
        </w:rPr>
        <w:t>·248·</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p>
    <w:p w:rsidR="00374711" w:rsidRDefault="000C031C">
      <w:pPr>
        <w:autoSpaceDE w:val="0"/>
        <w:autoSpaceDN w:val="0"/>
        <w:spacing w:before="880" w:line="260" w:lineRule="atLeast"/>
        <w:ind w:left="540"/>
        <w:rPr>
          <w:sz w:val="24"/>
        </w:rPr>
      </w:pPr>
      <w:r>
        <w:rPr>
          <w:rFonts w:ascii="宋体" w:eastAsia="宋体" w:hAnsi="宋体" w:cs="宋体"/>
          <w:color w:val="000000"/>
          <w:sz w:val="24"/>
        </w:rPr>
        <w:t>10733</w:t>
      </w:r>
      <w:r>
        <w:rPr>
          <w:rFonts w:ascii="宋体" w:eastAsia="宋体" w:hAnsi="宋体" w:cs="宋体"/>
          <w:sz w:val="24"/>
        </w:rPr>
        <w:t xml:space="preserve">                                                           </w:t>
      </w:r>
      <w:r>
        <w:rPr>
          <w:rFonts w:ascii="宋体" w:eastAsia="宋体" w:hAnsi="宋体" w:cs="宋体"/>
          <w:color w:val="000000"/>
          <w:sz w:val="24"/>
          <w:u w:val="single"/>
        </w:rPr>
        <w:t>A8</w:t>
      </w:r>
    </w:p>
    <w:p w:rsidR="00374711" w:rsidRDefault="000C031C">
      <w:pPr>
        <w:autoSpaceDE w:val="0"/>
        <w:autoSpaceDN w:val="0"/>
        <w:spacing w:before="60" w:line="448" w:lineRule="atLeast"/>
        <w:ind w:left="320" w:right="1200" w:firstLine="1280"/>
        <w:rPr>
          <w:sz w:val="24"/>
        </w:rPr>
      </w:pPr>
      <w:r>
        <w:rPr>
          <w:rFonts w:ascii="宋体" w:eastAsia="宋体" w:hAnsi="宋体" w:cs="宋体"/>
          <w:color w:val="000000"/>
          <w:sz w:val="24"/>
        </w:rPr>
        <w:t>象毕达哥拉斯学派</w:t>
      </w:r>
      <w:r>
        <w:rPr>
          <w:rFonts w:ascii="宋体" w:eastAsia="宋体" w:hAnsi="宋体" w:cs="宋体"/>
          <w:color w:val="000000"/>
          <w:sz w:val="24"/>
        </w:rPr>
        <w:t>①</w:t>
      </w:r>
      <w:r>
        <w:rPr>
          <w:rFonts w:ascii="宋体" w:eastAsia="宋体" w:hAnsi="宋体" w:cs="宋体"/>
          <w:color w:val="000000"/>
          <w:sz w:val="24"/>
        </w:rPr>
        <w:t>与斯泮雪浦</w:t>
      </w:r>
      <w:r>
        <w:rPr>
          <w:rFonts w:ascii="宋体" w:eastAsia="宋体" w:hAnsi="宋体" w:cs="宋体"/>
          <w:color w:val="000000"/>
          <w:sz w:val="24"/>
        </w:rPr>
        <w:t xml:space="preserve">②  </w:t>
      </w:r>
      <w:r>
        <w:rPr>
          <w:rFonts w:ascii="宋体" w:eastAsia="宋体" w:hAnsi="宋体" w:cs="宋体"/>
          <w:color w:val="000000"/>
          <w:sz w:val="24"/>
        </w:rPr>
        <w:t>一样的那些人們因植物与动物〈比其种籽与胚胎为美〉的例示，就假想至善与全美不見于始</w:t>
      </w:r>
      <w:r>
        <w:rPr>
          <w:rFonts w:ascii="宋体" w:eastAsia="宋体" w:hAnsi="宋体" w:cs="宋体"/>
          <w:color w:val="000000"/>
          <w:sz w:val="24"/>
        </w:rPr>
        <w:t xml:space="preserve">35 </w:t>
      </w:r>
      <w:r>
        <w:rPr>
          <w:rFonts w:ascii="宋体" w:eastAsia="宋体" w:hAnsi="宋体" w:cs="宋体"/>
          <w:color w:val="000000"/>
          <w:sz w:val="24"/>
        </w:rPr>
        <w:t>因而出現于后果，这意見是錯誤的。</w:t>
      </w:r>
      <w:r>
        <w:rPr>
          <w:rFonts w:ascii="宋体" w:eastAsia="宋体" w:hAnsi="宋体" w:cs="宋体"/>
          <w:color w:val="000000"/>
          <w:sz w:val="24"/>
        </w:rPr>
        <w:t xml:space="preserve"> </w:t>
      </w:r>
      <w:r>
        <w:rPr>
          <w:rFonts w:ascii="宋体" w:eastAsia="宋体" w:hAnsi="宋体" w:cs="宋体"/>
          <w:color w:val="000000"/>
          <w:sz w:val="24"/>
        </w:rPr>
        <w:t>因为种籽得于另一些个体，这些个体完善而先于种籽，第一事物并非和籽，而是完成了的实是；</w:t>
      </w:r>
      <w:r>
        <w:rPr>
          <w:rFonts w:ascii="宋体" w:eastAsia="宋体" w:hAnsi="宋体" w:cs="宋体"/>
          <w:color w:val="000000"/>
          <w:sz w:val="24"/>
        </w:rPr>
        <w:t xml:space="preserve">1073a </w:t>
      </w:r>
      <w:r>
        <w:rPr>
          <w:rFonts w:ascii="宋体" w:eastAsia="宋体" w:hAnsi="宋体" w:cs="宋体"/>
          <w:color w:val="000000"/>
          <w:sz w:val="24"/>
        </w:rPr>
        <w:t>我們該說，在种籽之先有一个人，不是人由子生，而是子由人生。</w:t>
      </w:r>
    </w:p>
    <w:p w:rsidR="00374711" w:rsidRDefault="000C031C">
      <w:pPr>
        <w:autoSpaceDE w:val="0"/>
        <w:autoSpaceDN w:val="0"/>
        <w:spacing w:before="20" w:line="443" w:lineRule="atLeast"/>
        <w:ind w:left="660" w:right="1220" w:firstLine="940"/>
        <w:rPr>
          <w:sz w:val="24"/>
        </w:rPr>
      </w:pPr>
      <w:r>
        <w:rPr>
          <w:rFonts w:ascii="宋体" w:eastAsia="宋体" w:hAnsi="宋体" w:cs="宋体"/>
          <w:color w:val="000000"/>
          <w:sz w:val="24"/>
        </w:rPr>
        <w:t>从上面所說这些看来，这是淸楚了，在感覚事物以外有一个永恆，不动变，而独立的本体</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这也已显示了，这本体沒有任何量度，</w:t>
      </w:r>
      <w:r>
        <w:rPr>
          <w:rFonts w:ascii="宋体" w:eastAsia="宋体" w:hAnsi="宋体" w:cs="宋体"/>
          <w:color w:val="000000"/>
          <w:sz w:val="24"/>
        </w:rPr>
        <w:t xml:space="preserve">5 </w:t>
      </w:r>
      <w:r>
        <w:rPr>
          <w:rFonts w:ascii="宋体" w:eastAsia="宋体" w:hAnsi="宋体" w:cs="宋体"/>
          <w:color w:val="000000"/>
          <w:sz w:val="24"/>
        </w:rPr>
        <w:t>没有部分而不可区分</w:t>
      </w:r>
      <w:r>
        <w:rPr>
          <w:rFonts w:ascii="宋体" w:eastAsia="宋体" w:hAnsi="宋体" w:cs="宋体"/>
          <w:color w:val="000000"/>
          <w:sz w:val="24"/>
        </w:rPr>
        <w:t>③(</w:t>
      </w:r>
      <w:r>
        <w:rPr>
          <w:rFonts w:ascii="宋体" w:eastAsia="宋体" w:hAnsi="宋体" w:cs="宋体"/>
          <w:color w:val="000000"/>
          <w:sz w:val="24"/>
        </w:rPr>
        <w:t>因为这能历經无尽时間創造运动，而一切有限事物均不能有无限能力；每</w:t>
      </w:r>
      <w:r>
        <w:rPr>
          <w:rFonts w:ascii="宋体" w:eastAsia="宋体" w:hAnsi="宋体" w:cs="宋体"/>
          <w:color w:val="000000"/>
          <w:sz w:val="24"/>
        </w:rPr>
        <w:t xml:space="preserve"> </w:t>
      </w:r>
      <w:r>
        <w:rPr>
          <w:rFonts w:ascii="宋体" w:eastAsia="宋体" w:hAnsi="宋体" w:cs="宋体"/>
          <w:color w:val="000000"/>
          <w:sz w:val="24"/>
        </w:rPr>
        <w:t>一量度既或为有限或为无限</w:t>
      </w:r>
      <w:r>
        <w:rPr>
          <w:rFonts w:ascii="宋体" w:eastAsia="宋体" w:hAnsi="宋体" w:cs="宋体"/>
          <w:color w:val="000000"/>
          <w:sz w:val="24"/>
        </w:rPr>
        <w:t>.</w:t>
      </w:r>
      <w:r>
        <w:rPr>
          <w:rFonts w:ascii="宋体" w:eastAsia="宋体" w:hAnsi="宋体" w:cs="宋体"/>
          <w:color w:val="000000"/>
          <w:sz w:val="24"/>
        </w:rPr>
        <w:t>这一本体既有无限能力就不能是有限量度，但无限量度并无实际存在，</w:t>
      </w:r>
      <w:r>
        <w:rPr>
          <w:rFonts w:ascii="宋体" w:eastAsia="宋体" w:hAnsi="宋体" w:cs="宋体"/>
          <w:color w:val="000000"/>
          <w:sz w:val="24"/>
        </w:rPr>
        <w:t xml:space="preserve">10 </w:t>
      </w:r>
      <w:r>
        <w:rPr>
          <w:rFonts w:ascii="宋体" w:eastAsia="宋体" w:hAnsi="宋体" w:cs="宋体"/>
          <w:color w:val="000000"/>
          <w:sz w:val="24"/>
        </w:rPr>
        <w:t>因此这也不会是无限量度</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其它一切动变既皆后于空間变化，这又显示了，这本体必当不受动变而且不可改易。</w:t>
      </w:r>
    </w:p>
    <w:p w:rsidR="00374711" w:rsidRDefault="000C031C">
      <w:pPr>
        <w:autoSpaceDE w:val="0"/>
        <w:autoSpaceDN w:val="0"/>
        <w:spacing w:before="220" w:line="260" w:lineRule="atLeast"/>
        <w:ind w:left="540"/>
        <w:rPr>
          <w:sz w:val="24"/>
        </w:rPr>
      </w:pPr>
      <w:r>
        <w:rPr>
          <w:rFonts w:ascii="宋体" w:eastAsia="宋体" w:hAnsi="宋体" w:cs="宋体"/>
          <w:color w:val="000000"/>
          <w:sz w:val="24"/>
        </w:rPr>
        <w:t>章</w:t>
      </w:r>
      <w:r>
        <w:rPr>
          <w:rFonts w:ascii="宋体" w:eastAsia="宋体" w:hAnsi="宋体" w:cs="宋体"/>
          <w:color w:val="000000"/>
          <w:sz w:val="24"/>
        </w:rPr>
        <w:t xml:space="preserve">  </w:t>
      </w:r>
      <w:r>
        <w:rPr>
          <w:rFonts w:ascii="宋体" w:eastAsia="宋体" w:hAnsi="宋体" w:cs="宋体"/>
          <w:color w:val="000000"/>
          <w:sz w:val="24"/>
        </w:rPr>
        <w:t>八</w:t>
      </w:r>
    </w:p>
    <w:p w:rsidR="00374711" w:rsidRDefault="000C031C">
      <w:pPr>
        <w:autoSpaceDE w:val="0"/>
        <w:autoSpaceDN w:val="0"/>
        <w:spacing w:line="449" w:lineRule="atLeast"/>
        <w:ind w:left="680" w:right="1200" w:firstLine="920"/>
        <w:rPr>
          <w:sz w:val="24"/>
        </w:rPr>
      </w:pPr>
      <w:r>
        <w:rPr>
          <w:rFonts w:ascii="宋体" w:eastAsia="宋体" w:hAnsi="宋体" w:cs="宋体"/>
          <w:color w:val="000000"/>
          <w:sz w:val="24"/>
        </w:rPr>
        <w:t>于是，这本体所以是如此，該已淸楚了。</w:t>
      </w:r>
      <w:r>
        <w:rPr>
          <w:rFonts w:ascii="宋体" w:eastAsia="宋体" w:hAnsi="宋体" w:cs="宋体"/>
          <w:color w:val="000000"/>
          <w:sz w:val="24"/>
        </w:rPr>
        <w:t xml:space="preserve"> </w:t>
      </w:r>
      <w:r>
        <w:rPr>
          <w:rFonts w:ascii="宋体" w:eastAsia="宋体" w:hAnsi="宋体" w:cs="宋体"/>
          <w:color w:val="000000"/>
          <w:sz w:val="24"/>
        </w:rPr>
        <w:t>但我們不能忽忘，</w:t>
      </w:r>
      <w:r>
        <w:rPr>
          <w:rFonts w:ascii="宋体" w:eastAsia="宋体" w:hAnsi="宋体" w:cs="宋体"/>
          <w:color w:val="000000"/>
          <w:sz w:val="24"/>
        </w:rPr>
        <w:t>“</w:t>
      </w:r>
      <w:r>
        <w:rPr>
          <w:rFonts w:ascii="宋体" w:eastAsia="宋体" w:hAnsi="宋体" w:cs="宋体"/>
          <w:color w:val="000000"/>
          <w:sz w:val="24"/>
        </w:rPr>
        <w:t>这样的本体是一个或不止一个</w:t>
      </w:r>
      <w:r>
        <w:rPr>
          <w:rFonts w:ascii="宋体" w:eastAsia="宋体" w:hAnsi="宋体" w:cs="宋体"/>
          <w:color w:val="000000"/>
          <w:sz w:val="24"/>
        </w:rPr>
        <w:t>”</w:t>
      </w:r>
      <w:r>
        <w:rPr>
          <w:rFonts w:ascii="宋体" w:eastAsia="宋体" w:hAnsi="宋体" w:cs="宋体"/>
          <w:color w:val="000000"/>
          <w:sz w:val="24"/>
        </w:rPr>
        <w:t>这問題，如其不止一个，則究有多少。</w:t>
      </w:r>
      <w:r>
        <w:rPr>
          <w:rFonts w:ascii="宋体" w:eastAsia="宋体" w:hAnsi="宋体" w:cs="宋体"/>
          <w:color w:val="000000"/>
          <w:sz w:val="24"/>
        </w:rPr>
        <w:t xml:space="preserve">15 </w:t>
      </w:r>
      <w:r>
        <w:rPr>
          <w:rFonts w:ascii="宋体" w:eastAsia="宋体" w:hAnsi="宋体" w:cs="宋体"/>
          <w:color w:val="000000"/>
          <w:sz w:val="24"/>
        </w:rPr>
        <w:t>我們也得提到，各家于这可能說明的本体既未有說明，其为数若干自更沒有人注意。意式論幷不研討这一問題，意式諭者以意式为数，而他們的数有时无限，有时</w:t>
      </w:r>
      <w:r>
        <w:rPr>
          <w:rFonts w:ascii="宋体" w:eastAsia="宋体" w:hAnsi="宋体" w:cs="宋体"/>
          <w:color w:val="000000"/>
          <w:sz w:val="24"/>
        </w:rPr>
        <w:t>④</w:t>
      </w:r>
      <w:r>
        <w:rPr>
          <w:rFonts w:ascii="宋体" w:eastAsia="宋体" w:hAnsi="宋体" w:cs="宋体"/>
          <w:color w:val="000000"/>
          <w:sz w:val="24"/>
        </w:rPr>
        <w:t>限止为</w:t>
      </w:r>
      <w:r>
        <w:rPr>
          <w:rFonts w:ascii="宋体" w:eastAsia="宋体" w:hAnsi="宋体" w:cs="宋体"/>
          <w:color w:val="000000"/>
          <w:sz w:val="24"/>
        </w:rPr>
        <w:t>10</w:t>
      </w:r>
      <w:r>
        <w:rPr>
          <w:rFonts w:ascii="宋体" w:eastAsia="宋体" w:hAnsi="宋体" w:cs="宋体"/>
          <w:color w:val="000000"/>
          <w:sz w:val="24"/>
        </w:rPr>
        <w:t>；至于为何列数应該恰恰是</w:t>
      </w:r>
      <w:r>
        <w:rPr>
          <w:rFonts w:ascii="宋体" w:eastAsia="宋体" w:hAnsi="宋体" w:cs="宋体"/>
          <w:color w:val="000000"/>
          <w:sz w:val="24"/>
        </w:rPr>
        <w:t>10</w:t>
      </w:r>
      <w:r>
        <w:rPr>
          <w:rFonts w:ascii="宋体" w:eastAsia="宋体" w:hAnsi="宋体" w:cs="宋体"/>
          <w:color w:val="000000"/>
          <w:sz w:val="24"/>
        </w:rPr>
        <w:t>，他們并未作任何精确的实証。</w:t>
      </w:r>
      <w:r>
        <w:rPr>
          <w:rFonts w:ascii="宋体" w:eastAsia="宋体" w:hAnsi="宋体" w:cs="宋体"/>
          <w:color w:val="000000"/>
          <w:sz w:val="24"/>
        </w:rPr>
        <w:t xml:space="preserve"> </w:t>
      </w:r>
      <w:r>
        <w:rPr>
          <w:rFonts w:ascii="宋体" w:eastAsia="宋体" w:hAnsi="宋体" w:cs="宋体"/>
          <w:color w:val="000000"/>
          <w:sz w:val="24"/>
        </w:rPr>
        <w:t>我們却必須由預拟的假設</w:t>
      </w:r>
      <w:r>
        <w:rPr>
          <w:rFonts w:ascii="宋体" w:eastAsia="宋体" w:hAnsi="宋体" w:cs="宋体"/>
          <w:color w:val="000000"/>
          <w:sz w:val="24"/>
        </w:rPr>
        <w:t xml:space="preserve">20 </w:t>
      </w:r>
      <w:r>
        <w:rPr>
          <w:rFonts w:ascii="宋体" w:eastAsia="宋体" w:hAnsi="宋体" w:cs="宋体"/>
          <w:color w:val="000000"/>
          <w:sz w:val="24"/>
        </w:rPr>
        <w:t>与分析，詳論自己所提出的問題。</w:t>
      </w:r>
      <w:r>
        <w:rPr>
          <w:rFonts w:ascii="宋体" w:eastAsia="宋体" w:hAnsi="宋体" w:cs="宋体"/>
          <w:color w:val="000000"/>
          <w:sz w:val="24"/>
        </w:rPr>
        <w:t xml:space="preserve">  </w:t>
      </w:r>
      <w:r>
        <w:rPr>
          <w:rFonts w:ascii="宋体" w:eastAsia="宋体" w:hAnsi="宋体" w:cs="宋体"/>
          <w:color w:val="000000"/>
          <w:sz w:val="24"/>
        </w:rPr>
        <w:t>第一原理或基本实是創作第一級單純永恆运动，而自己絕不运动，也不附帶地运动。</w:t>
      </w:r>
      <w:r>
        <w:rPr>
          <w:rFonts w:ascii="宋体" w:eastAsia="宋体" w:hAnsi="宋体" w:cs="宋体"/>
          <w:color w:val="000000"/>
          <w:sz w:val="24"/>
        </w:rPr>
        <w:t xml:space="preserve"> </w:t>
      </w:r>
      <w:r>
        <w:rPr>
          <w:rFonts w:ascii="宋体" w:eastAsia="宋体" w:hAnsi="宋体" w:cs="宋体"/>
          <w:color w:val="000000"/>
          <w:sz w:val="24"/>
        </w:rPr>
        <w:t>但因为被动事物必需有某物致使运动，而原动者又必須自己不动，永恆而單純</w:t>
      </w:r>
    </w:p>
    <w:p w:rsidR="00374711" w:rsidRDefault="000C031C">
      <w:pPr>
        <w:autoSpaceDE w:val="0"/>
        <w:autoSpaceDN w:val="0"/>
        <w:spacing w:before="300" w:line="260" w:lineRule="atLeast"/>
        <w:ind w:left="1600"/>
        <w:rPr>
          <w:sz w:val="24"/>
        </w:rPr>
      </w:pPr>
      <w:r>
        <w:rPr>
          <w:rFonts w:ascii="宋体" w:eastAsia="宋体" w:hAnsi="宋体" w:cs="宋体"/>
          <w:color w:val="000000"/>
          <w:sz w:val="24"/>
        </w:rPr>
        <w:t>①</w:t>
      </w:r>
      <w:r>
        <w:rPr>
          <w:rFonts w:ascii="宋体" w:eastAsia="宋体" w:hAnsi="宋体" w:cs="宋体"/>
          <w:color w:val="000000"/>
          <w:sz w:val="24"/>
        </w:rPr>
        <w:t>参看</w:t>
      </w:r>
      <w:r>
        <w:rPr>
          <w:rFonts w:ascii="宋体" w:eastAsia="宋体" w:hAnsi="宋体" w:cs="宋体"/>
          <w:color w:val="000000"/>
          <w:sz w:val="24"/>
        </w:rPr>
        <w:t xml:space="preserve"> 1075a36</w:t>
      </w:r>
      <w:r>
        <w:rPr>
          <w:rFonts w:ascii="宋体" w:eastAsia="宋体" w:hAnsi="宋体" w:cs="宋体"/>
          <w:color w:val="000000"/>
          <w:sz w:val="24"/>
        </w:rPr>
        <w:t>。</w:t>
      </w:r>
    </w:p>
    <w:p w:rsidR="00374711" w:rsidRDefault="000C031C">
      <w:pPr>
        <w:autoSpaceDE w:val="0"/>
        <w:autoSpaceDN w:val="0"/>
        <w:spacing w:before="40" w:line="260" w:lineRule="atLeast"/>
        <w:ind w:left="160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 xml:space="preserve"> Z,1028b21,</w:t>
      </w:r>
      <w:r>
        <w:rPr>
          <w:rFonts w:ascii="宋体" w:eastAsia="宋体" w:hAnsi="宋体" w:cs="宋体"/>
          <w:color w:val="000000"/>
          <w:sz w:val="24"/>
        </w:rPr>
        <w:t>卷</w:t>
      </w:r>
      <w:r>
        <w:rPr>
          <w:rFonts w:ascii="宋体" w:eastAsia="宋体" w:hAnsi="宋体" w:cs="宋体"/>
          <w:color w:val="000000"/>
          <w:sz w:val="24"/>
        </w:rPr>
        <w:t>N,1091a34,1092a11</w:t>
      </w:r>
      <w:r>
        <w:rPr>
          <w:rFonts w:ascii="宋体" w:eastAsia="宋体" w:hAnsi="宋体" w:cs="宋体"/>
          <w:color w:val="000000"/>
          <w:sz w:val="24"/>
        </w:rPr>
        <w:t>。</w:t>
      </w:r>
    </w:p>
    <w:p w:rsidR="00374711" w:rsidRDefault="000C031C">
      <w:pPr>
        <w:autoSpaceDE w:val="0"/>
        <w:autoSpaceDN w:val="0"/>
        <w:spacing w:before="20" w:line="320" w:lineRule="atLeast"/>
        <w:ind w:left="1160" w:right="1100" w:firstLine="440"/>
        <w:rPr>
          <w:sz w:val="24"/>
        </w:rPr>
      </w:pPr>
      <w:r>
        <w:rPr>
          <w:rFonts w:ascii="宋体" w:eastAsia="宋体" w:hAnsi="宋体" w:cs="宋体"/>
          <w:color w:val="000000"/>
          <w:sz w:val="24"/>
        </w:rPr>
        <w:t>③</w:t>
      </w:r>
      <w:r>
        <w:rPr>
          <w:rFonts w:ascii="宋体" w:eastAsia="宋体" w:hAnsi="宋体" w:cs="宋体"/>
          <w:color w:val="000000"/>
          <w:sz w:val="24"/>
        </w:rPr>
        <w:t>經院学者引</w:t>
      </w:r>
      <w:r>
        <w:rPr>
          <w:rFonts w:ascii="宋体" w:eastAsia="宋体" w:hAnsi="宋体" w:cs="宋体"/>
          <w:color w:val="000000"/>
          <w:sz w:val="24"/>
        </w:rPr>
        <w:t>1073a5-6</w:t>
      </w:r>
      <w:r>
        <w:rPr>
          <w:rFonts w:ascii="宋体" w:eastAsia="宋体" w:hAnsi="宋体" w:cs="宋体"/>
          <w:color w:val="000000"/>
          <w:sz w:val="24"/>
        </w:rPr>
        <w:t>此話比照</w:t>
      </w:r>
      <w:r>
        <w:rPr>
          <w:rFonts w:ascii="宋体" w:eastAsia="宋体" w:hAnsi="宋体" w:cs="宋体"/>
          <w:color w:val="000000"/>
          <w:sz w:val="24"/>
        </w:rPr>
        <w:t>“</w:t>
      </w:r>
      <w:r>
        <w:rPr>
          <w:rFonts w:ascii="宋体" w:eastAsia="宋体" w:hAnsi="宋体" w:cs="宋体"/>
          <w:color w:val="000000"/>
          <w:sz w:val="24"/>
        </w:rPr>
        <w:t>圣經</w:t>
      </w:r>
      <w:r>
        <w:rPr>
          <w:rFonts w:ascii="宋体" w:eastAsia="宋体" w:hAnsi="宋体" w:cs="宋体"/>
          <w:color w:val="000000"/>
          <w:sz w:val="24"/>
        </w:rPr>
        <w:t xml:space="preserve">”, </w:t>
      </w:r>
      <w:r>
        <w:rPr>
          <w:rFonts w:ascii="宋体" w:eastAsia="宋体" w:hAnsi="宋体" w:cs="宋体"/>
          <w:color w:val="000000"/>
          <w:sz w:val="24"/>
        </w:rPr>
        <w:t>以解釋神之本性</w:t>
      </w:r>
      <w:r>
        <w:rPr>
          <w:rFonts w:ascii="宋体" w:eastAsia="宋体" w:hAnsi="宋体" w:cs="宋体"/>
          <w:color w:val="000000"/>
          <w:sz w:val="24"/>
        </w:rPr>
        <w:t>,</w:t>
      </w:r>
      <w:r>
        <w:rPr>
          <w:rFonts w:ascii="宋体" w:eastAsia="宋体" w:hAnsi="宋体" w:cs="宋体"/>
          <w:color w:val="000000"/>
          <w:sz w:val="24"/>
        </w:rPr>
        <w:t>又每引</w:t>
      </w:r>
      <w:r>
        <w:rPr>
          <w:rFonts w:ascii="宋体" w:eastAsia="宋体" w:hAnsi="宋体" w:cs="宋体"/>
          <w:color w:val="000000"/>
          <w:sz w:val="24"/>
        </w:rPr>
        <w:t>1072b26--27</w:t>
      </w:r>
      <w:r>
        <w:rPr>
          <w:rFonts w:ascii="宋体" w:eastAsia="宋体" w:hAnsi="宋体" w:cs="宋体"/>
          <w:color w:val="000000"/>
          <w:sz w:val="24"/>
        </w:rPr>
        <w:t>語謂合于</w:t>
      </w:r>
      <w:r>
        <w:rPr>
          <w:rFonts w:ascii="宋体" w:eastAsia="宋体" w:hAnsi="宋体" w:cs="宋体"/>
          <w:color w:val="000000"/>
          <w:sz w:val="24"/>
        </w:rPr>
        <w:t>“</w:t>
      </w:r>
      <w:r>
        <w:rPr>
          <w:rFonts w:ascii="宋体" w:eastAsia="宋体" w:hAnsi="宋体" w:cs="宋体"/>
          <w:color w:val="000000"/>
          <w:sz w:val="24"/>
        </w:rPr>
        <w:t>启示录</w:t>
      </w:r>
      <w:r>
        <w:rPr>
          <w:rFonts w:ascii="宋体" w:eastAsia="宋体" w:hAnsi="宋体" w:cs="宋体"/>
          <w:color w:val="000000"/>
          <w:sz w:val="24"/>
        </w:rPr>
        <w:t>”</w:t>
      </w:r>
      <w:r>
        <w:rPr>
          <w:rFonts w:ascii="宋体" w:eastAsia="宋体" w:hAnsi="宋体" w:cs="宋体"/>
          <w:color w:val="000000"/>
          <w:sz w:val="24"/>
        </w:rPr>
        <w:t>敦义。</w:t>
      </w:r>
      <w:r>
        <w:rPr>
          <w:rFonts w:ascii="宋体" w:eastAsia="宋体" w:hAnsi="宋体" w:cs="宋体"/>
          <w:color w:val="000000"/>
          <w:sz w:val="24"/>
        </w:rPr>
        <w:t xml:space="preserve"> </w:t>
      </w:r>
      <w:r>
        <w:rPr>
          <w:rFonts w:ascii="宋体" w:eastAsia="宋体" w:hAnsi="宋体" w:cs="宋体"/>
          <w:color w:val="000000"/>
          <w:sz w:val="24"/>
        </w:rPr>
        <w:t>但亞氏生于</w:t>
      </w:r>
      <w:r>
        <w:rPr>
          <w:rFonts w:ascii="宋体" w:eastAsia="宋体" w:hAnsi="宋体" w:cs="宋体"/>
          <w:color w:val="000000"/>
          <w:sz w:val="24"/>
        </w:rPr>
        <w:t>“</w:t>
      </w:r>
      <w:r>
        <w:rPr>
          <w:rFonts w:ascii="宋体" w:eastAsia="宋体" w:hAnsi="宋体" w:cs="宋体"/>
          <w:color w:val="000000"/>
          <w:sz w:val="24"/>
        </w:rPr>
        <w:t>新約</w:t>
      </w:r>
      <w:r>
        <w:rPr>
          <w:rFonts w:ascii="宋体" w:eastAsia="宋体" w:hAnsi="宋体" w:cs="宋体"/>
          <w:color w:val="000000"/>
          <w:sz w:val="24"/>
        </w:rPr>
        <w:t>”</w:t>
      </w:r>
      <w:r>
        <w:rPr>
          <w:rFonts w:ascii="宋体" w:eastAsia="宋体" w:hAnsi="宋体" w:cs="宋体"/>
          <w:color w:val="000000"/>
          <w:sz w:val="24"/>
        </w:rPr>
        <w:t>親成前四百余年，实际并无希伯来宗教思想。本卷第七章由理知引向</w:t>
      </w:r>
      <w:r>
        <w:rPr>
          <w:rFonts w:ascii="宋体" w:eastAsia="宋体" w:hAnsi="宋体" w:cs="宋体"/>
          <w:color w:val="000000"/>
          <w:sz w:val="24"/>
        </w:rPr>
        <w:t>“</w:t>
      </w:r>
      <w:r>
        <w:rPr>
          <w:rFonts w:ascii="宋体" w:eastAsia="宋体" w:hAnsi="宋体" w:cs="宋体"/>
          <w:color w:val="000000"/>
          <w:sz w:val="24"/>
        </w:rPr>
        <w:t>神思</w:t>
      </w:r>
      <w:r>
        <w:rPr>
          <w:rFonts w:ascii="宋体" w:eastAsia="宋体" w:hAnsi="宋体" w:cs="宋体"/>
          <w:color w:val="000000"/>
          <w:sz w:val="24"/>
        </w:rPr>
        <w:t>”</w:t>
      </w:r>
      <w:r>
        <w:rPr>
          <w:rFonts w:ascii="宋体" w:eastAsia="宋体" w:hAnsi="宋体" w:cs="宋体"/>
          <w:color w:val="000000"/>
          <w:sz w:val="24"/>
        </w:rPr>
        <w:t>素为拉丁学者及日耳曼哲学家所特重貌。</w:t>
      </w:r>
    </w:p>
    <w:p w:rsidR="00374711" w:rsidRDefault="000C031C">
      <w:pPr>
        <w:autoSpaceDE w:val="0"/>
        <w:autoSpaceDN w:val="0"/>
        <w:spacing w:before="60" w:line="260" w:lineRule="atLeast"/>
        <w:ind w:left="1600"/>
        <w:rPr>
          <w:sz w:val="24"/>
        </w:rPr>
      </w:pPr>
      <w:r>
        <w:rPr>
          <w:rFonts w:ascii="宋体" w:eastAsia="宋体" w:hAnsi="宋体" w:cs="宋体"/>
          <w:color w:val="000000"/>
          <w:sz w:val="24"/>
        </w:rPr>
        <w:t>④</w:t>
      </w:r>
      <w:r>
        <w:rPr>
          <w:rFonts w:ascii="宋体" w:eastAsia="宋体" w:hAnsi="宋体" w:cs="宋体"/>
          <w:color w:val="000000"/>
          <w:sz w:val="24"/>
        </w:rPr>
        <w:t>指柏拉图</w:t>
      </w:r>
      <w:r>
        <w:rPr>
          <w:rFonts w:ascii="宋体" w:eastAsia="宋体" w:hAnsi="宋体" w:cs="宋体"/>
          <w:color w:val="000000"/>
          <w:sz w:val="24"/>
        </w:rPr>
        <w:t>(</w:t>
      </w:r>
      <w:r>
        <w:rPr>
          <w:rFonts w:ascii="宋体" w:eastAsia="宋体" w:hAnsi="宋体" w:cs="宋体"/>
          <w:color w:val="000000"/>
          <w:sz w:val="24"/>
        </w:rPr>
        <w:t>参看</w:t>
      </w:r>
      <w:r>
        <w:rPr>
          <w:rFonts w:ascii="宋体" w:eastAsia="宋体" w:hAnsi="宋体" w:cs="宋体"/>
          <w:color w:val="000000"/>
          <w:sz w:val="24"/>
        </w:rPr>
        <w:t>“</w:t>
      </w:r>
      <w:r>
        <w:rPr>
          <w:rFonts w:ascii="宋体" w:eastAsia="宋体" w:hAnsi="宋体" w:cs="宋体"/>
          <w:color w:val="000000"/>
          <w:sz w:val="24"/>
        </w:rPr>
        <w:t>物学</w:t>
      </w:r>
      <w:r>
        <w:rPr>
          <w:rFonts w:ascii="宋体" w:eastAsia="宋体" w:hAnsi="宋体" w:cs="宋体"/>
          <w:color w:val="000000"/>
          <w:sz w:val="24"/>
        </w:rPr>
        <w:t>”206b32)</w:t>
      </w:r>
      <w:r>
        <w:rPr>
          <w:rFonts w:ascii="宋体" w:eastAsia="宋体" w:hAnsi="宋体" w:cs="宋体"/>
          <w:color w:val="000000"/>
          <w:sz w:val="24"/>
        </w:rPr>
        <w:t>。</w:t>
      </w:r>
    </w:p>
    <w:p w:rsidR="00374711" w:rsidRDefault="000C031C">
      <w:pPr>
        <w:autoSpaceDE w:val="0"/>
        <w:autoSpaceDN w:val="0"/>
        <w:spacing w:before="200" w:line="260" w:lineRule="atLeast"/>
        <w:ind w:left="8040"/>
        <w:rPr>
          <w:sz w:val="24"/>
        </w:rPr>
      </w:pPr>
      <w:r>
        <w:rPr>
          <w:rFonts w:ascii="宋体" w:eastAsia="宋体" w:hAnsi="宋体" w:cs="宋体"/>
          <w:color w:val="000000"/>
          <w:sz w:val="24"/>
        </w:rPr>
        <w:t>·249·</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00" w:lineRule="atLeast"/>
        <w:ind w:left="980"/>
        <w:rPr>
          <w:sz w:val="25"/>
        </w:rPr>
      </w:pPr>
      <w:r>
        <w:rPr>
          <w:rFonts w:ascii="宋体" w:eastAsia="宋体" w:hAnsi="宋体" w:cs="宋体"/>
          <w:color w:val="000000"/>
          <w:sz w:val="25"/>
          <w:u w:val="single"/>
        </w:rPr>
        <w:t>A8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10733</w:t>
      </w:r>
    </w:p>
    <w:p w:rsidR="00374711" w:rsidRDefault="000C031C">
      <w:pPr>
        <w:autoSpaceDE w:val="0"/>
        <w:autoSpaceDN w:val="0"/>
        <w:spacing w:before="100" w:line="433" w:lineRule="atLeast"/>
        <w:ind w:left="960" w:right="1040" w:firstLine="20"/>
        <w:rPr>
          <w:sz w:val="25"/>
        </w:rPr>
      </w:pPr>
      <w:r>
        <w:rPr>
          <w:rFonts w:ascii="宋体" w:eastAsia="宋体" w:hAnsi="宋体" w:cs="宋体"/>
          <w:color w:val="000000"/>
          <w:sz w:val="25"/>
        </w:rPr>
        <w:t xml:space="preserve">25 </w:t>
      </w:r>
      <w:r>
        <w:rPr>
          <w:rFonts w:ascii="宋体" w:eastAsia="宋体" w:hAnsi="宋体" w:cs="宋体"/>
          <w:color w:val="000000"/>
          <w:sz w:val="25"/>
        </w:rPr>
        <w:t>的运动必须由永恆而單純的事物为之創作，又因为我们見到了所說不动原始本体所創作的宇宙單純空間运动</w:t>
      </w:r>
      <w:r>
        <w:rPr>
          <w:rFonts w:ascii="宋体" w:eastAsia="宋体" w:hAnsi="宋体" w:cs="宋体"/>
          <w:color w:val="000000"/>
          <w:sz w:val="25"/>
        </w:rPr>
        <w:t>①</w:t>
      </w:r>
      <w:r>
        <w:rPr>
          <w:rFonts w:ascii="宋体" w:eastAsia="宋体" w:hAnsi="宋体" w:cs="宋体"/>
          <w:color w:val="000000"/>
          <w:sz w:val="25"/>
        </w:rPr>
        <w:t>以外，还有其它空間运动</w:t>
      </w:r>
      <w:r>
        <w:rPr>
          <w:rFonts w:ascii="宋体" w:eastAsia="宋体" w:hAnsi="宋体" w:cs="宋体"/>
          <w:color w:val="000000"/>
          <w:sz w:val="25"/>
        </w:rPr>
        <w:t>——</w:t>
      </w:r>
      <w:r>
        <w:rPr>
          <w:rFonts w:ascii="宋体" w:eastAsia="宋体" w:hAnsi="宋体" w:cs="宋体"/>
          <w:color w:val="000000"/>
          <w:sz w:val="25"/>
        </w:rPr>
        <w:t>如行星运动</w:t>
      </w:r>
      <w:r>
        <w:rPr>
          <w:rFonts w:ascii="宋体" w:eastAsia="宋体" w:hAnsi="宋体" w:cs="宋体"/>
          <w:color w:val="000000"/>
          <w:sz w:val="25"/>
        </w:rPr>
        <w:t>——</w:t>
      </w:r>
      <w:r>
        <w:rPr>
          <w:rFonts w:ascii="宋体" w:eastAsia="宋体" w:hAnsi="宋体" w:cs="宋体"/>
          <w:color w:val="000000"/>
          <w:sz w:val="25"/>
        </w:rPr>
        <w:t>那也是永恆的</w:t>
      </w:r>
      <w:r>
        <w:rPr>
          <w:rFonts w:ascii="宋体" w:eastAsia="宋体" w:hAnsi="宋体" w:cs="宋体"/>
          <w:color w:val="000000"/>
          <w:sz w:val="25"/>
        </w:rPr>
        <w:t>(</w:t>
      </w:r>
      <w:r>
        <w:rPr>
          <w:rFonts w:ascii="宋体" w:eastAsia="宋体" w:hAnsi="宋体" w:cs="宋体"/>
          <w:color w:val="000000"/>
          <w:sz w:val="25"/>
        </w:rPr>
        <w:t>凡物体之为圓运动者</w:t>
      </w:r>
      <w:r>
        <w:rPr>
          <w:rFonts w:ascii="宋体" w:eastAsia="宋体" w:hAnsi="宋体" w:cs="宋体"/>
          <w:color w:val="000000"/>
          <w:sz w:val="25"/>
        </w:rPr>
        <w:t xml:space="preserve">30 </w:t>
      </w:r>
      <w:r>
        <w:rPr>
          <w:rFonts w:ascii="宋体" w:eastAsia="宋体" w:hAnsi="宋体" w:cs="宋体"/>
          <w:color w:val="000000"/>
          <w:sz w:val="25"/>
        </w:rPr>
        <w:t>均屬永恆不息；这个我們已在</w:t>
      </w:r>
      <w:r>
        <w:rPr>
          <w:rFonts w:ascii="宋体" w:eastAsia="宋体" w:hAnsi="宋体" w:cs="宋体"/>
          <w:color w:val="000000"/>
          <w:sz w:val="25"/>
        </w:rPr>
        <w:t>“</w:t>
      </w:r>
      <w:r>
        <w:rPr>
          <w:rFonts w:ascii="宋体" w:eastAsia="宋体" w:hAnsi="宋体" w:cs="宋体"/>
          <w:color w:val="000000"/>
          <w:sz w:val="25"/>
        </w:rPr>
        <w:t>物学論文</w:t>
      </w:r>
      <w:r>
        <w:rPr>
          <w:rFonts w:ascii="宋体" w:eastAsia="宋体" w:hAnsi="宋体" w:cs="宋体"/>
          <w:color w:val="000000"/>
          <w:sz w:val="25"/>
        </w:rPr>
        <w:t>”②</w:t>
      </w:r>
      <w:r>
        <w:rPr>
          <w:rFonts w:ascii="宋体" w:eastAsia="宋体" w:hAnsi="宋体" w:cs="宋体"/>
          <w:color w:val="000000"/>
          <w:sz w:val="25"/>
        </w:rPr>
        <w:t>中为之証明</w:t>
      </w:r>
      <w:r>
        <w:rPr>
          <w:rFonts w:ascii="宋体" w:eastAsia="宋体" w:hAnsi="宋体" w:cs="宋体"/>
          <w:color w:val="000000"/>
          <w:sz w:val="25"/>
        </w:rPr>
        <w:t>)</w:t>
      </w:r>
      <w:r>
        <w:rPr>
          <w:rFonts w:ascii="宋体" w:eastAsia="宋体" w:hAnsi="宋体" w:cs="宋体"/>
          <w:color w:val="000000"/>
          <w:sz w:val="25"/>
        </w:rPr>
        <w:t>，这些运动也必須各有一个永恆而自己不动的本体为之創作原因。</w:t>
      </w:r>
      <w:r>
        <w:rPr>
          <w:rFonts w:ascii="宋体" w:eastAsia="宋体" w:hAnsi="宋体" w:cs="宋体"/>
          <w:color w:val="000000"/>
          <w:sz w:val="25"/>
        </w:rPr>
        <w:t xml:space="preserve"> </w:t>
      </w:r>
      <w:r>
        <w:rPr>
          <w:rFonts w:ascii="宋体" w:eastAsia="宋体" w:hAnsi="宋体" w:cs="宋体"/>
          <w:color w:val="000000"/>
          <w:sz w:val="25"/>
        </w:rPr>
        <w:t>星辰正因是某一类的本体，而成为永恆，致动于星辰者既必先于星辰亦必为永恆本体。</w:t>
      </w:r>
      <w:r>
        <w:rPr>
          <w:rFonts w:ascii="宋体" w:eastAsia="宋体" w:hAnsi="宋体" w:cs="宋体"/>
          <w:color w:val="000000"/>
          <w:sz w:val="25"/>
        </w:rPr>
        <w:t xml:space="preserve"> </w:t>
      </w:r>
      <w:r>
        <w:rPr>
          <w:rFonts w:ascii="宋体" w:eastAsia="宋体" w:hAnsi="宋体" w:cs="宋体"/>
          <w:color w:val="000000"/>
          <w:sz w:val="25"/>
        </w:rPr>
        <w:t>于是按照上所述及的理論</w:t>
      </w:r>
      <w:r>
        <w:rPr>
          <w:rFonts w:ascii="宋体" w:eastAsia="宋体" w:hAnsi="宋体" w:cs="宋体"/>
          <w:color w:val="000000"/>
          <w:sz w:val="25"/>
        </w:rPr>
        <w:t>③</w:t>
      </w:r>
      <w:r>
        <w:rPr>
          <w:rFonts w:ascii="宋体" w:eastAsia="宋体" w:hAnsi="宋体" w:cs="宋体"/>
          <w:color w:val="000000"/>
          <w:sz w:val="25"/>
        </w:rPr>
        <w:t>明白地，这就必須有与</w:t>
      </w:r>
      <w:r>
        <w:rPr>
          <w:rFonts w:ascii="宋体" w:eastAsia="宋体" w:hAnsi="宋体" w:cs="宋体"/>
          <w:color w:val="000000"/>
          <w:sz w:val="25"/>
        </w:rPr>
        <w:t xml:space="preserve">35 </w:t>
      </w:r>
      <w:r>
        <w:rPr>
          <w:rFonts w:ascii="宋体" w:eastAsia="宋体" w:hAnsi="宋体" w:cs="宋体"/>
          <w:color w:val="000000"/>
          <w:sz w:val="25"/>
        </w:rPr>
        <w:t>星辰諸运动为数一样多的本体，自己不动，永恆而无任何量度。</w:t>
      </w:r>
    </w:p>
    <w:p w:rsidR="00374711" w:rsidRDefault="000C031C">
      <w:pPr>
        <w:autoSpaceDE w:val="0"/>
        <w:autoSpaceDN w:val="0"/>
        <w:spacing w:line="438" w:lineRule="atLeast"/>
        <w:ind w:left="680" w:right="1020"/>
        <w:rPr>
          <w:sz w:val="25"/>
        </w:rPr>
      </w:pPr>
      <w:r>
        <w:rPr>
          <w:rFonts w:ascii="宋体" w:eastAsia="宋体" w:hAnsi="宋体" w:cs="宋体"/>
          <w:color w:val="000000"/>
          <w:sz w:val="25"/>
        </w:rPr>
        <w:t>1073b</w:t>
      </w:r>
      <w:r>
        <w:rPr>
          <w:rFonts w:ascii="宋体" w:eastAsia="宋体" w:hAnsi="宋体" w:cs="宋体"/>
          <w:sz w:val="24"/>
        </w:rPr>
        <w:t xml:space="preserve">     </w:t>
      </w:r>
      <w:r>
        <w:rPr>
          <w:rFonts w:ascii="宋体" w:eastAsia="宋体" w:hAnsi="宋体" w:cs="宋体"/>
          <w:color w:val="000000"/>
          <w:sz w:val="25"/>
        </w:rPr>
        <w:t>于是，这就明白了，致动的諸本体，按照星辰运动的順序</w:t>
      </w:r>
      <w:r>
        <w:rPr>
          <w:rFonts w:ascii="宋体" w:eastAsia="宋体" w:hAnsi="宋体" w:cs="宋体"/>
          <w:color w:val="000000"/>
          <w:sz w:val="25"/>
        </w:rPr>
        <w:t>.</w:t>
      </w:r>
      <w:r>
        <w:rPr>
          <w:rFonts w:ascii="宋体" w:eastAsia="宋体" w:hAnsi="宋体" w:cs="宋体"/>
          <w:color w:val="000000"/>
          <w:sz w:val="25"/>
        </w:rPr>
        <w:t>其中有一个为第一，挨着有第二，再挨着以及其它。可是，关于运动的数目这問題我們只能从天文学</w:t>
      </w:r>
      <w:r>
        <w:rPr>
          <w:rFonts w:ascii="宋体" w:eastAsia="宋体" w:hAnsi="宋体" w:cs="宋体"/>
          <w:color w:val="000000"/>
          <w:sz w:val="25"/>
        </w:rPr>
        <w:t>——</w:t>
      </w:r>
      <w:r>
        <w:rPr>
          <w:rFonts w:ascii="宋体" w:eastAsia="宋体" w:hAnsi="宋体" w:cs="宋体"/>
          <w:color w:val="000000"/>
          <w:sz w:val="25"/>
        </w:rPr>
        <w:t>那是数理中的一門学术，与哲学尤</w:t>
      </w:r>
      <w:r>
        <w:rPr>
          <w:rFonts w:ascii="宋体" w:eastAsia="宋体" w:hAnsi="宋体" w:cs="宋体"/>
          <w:color w:val="000000"/>
          <w:sz w:val="25"/>
        </w:rPr>
        <w:t xml:space="preserve">5 </w:t>
      </w:r>
      <w:r>
        <w:rPr>
          <w:rFonts w:ascii="宋体" w:eastAsia="宋体" w:hAnsi="宋体" w:cs="宋体"/>
          <w:color w:val="000000"/>
          <w:sz w:val="25"/>
        </w:rPr>
        <w:t>为相近一一</w:t>
      </w:r>
      <w:r>
        <w:rPr>
          <w:rFonts w:ascii="宋体" w:eastAsia="宋体" w:hAnsi="宋体" w:cs="宋体"/>
          <w:color w:val="000000"/>
          <w:sz w:val="25"/>
        </w:rPr>
        <w:t xml:space="preserve">  </w:t>
      </w:r>
      <w:r>
        <w:rPr>
          <w:rFonts w:ascii="宋体" w:eastAsia="宋体" w:hAnsi="宋体" w:cs="宋体"/>
          <w:color w:val="000000"/>
          <w:sz w:val="25"/>
        </w:rPr>
        <w:t>的立坊来研究；惟有天文学探測于可見而永恆的本体，其它如算术、几何所研究的均非本体。天体的动軌比在运动中的</w:t>
      </w:r>
      <w:r>
        <w:rPr>
          <w:rFonts w:ascii="宋体" w:eastAsia="宋体" w:hAnsi="宋体" w:cs="宋体"/>
          <w:color w:val="000000"/>
          <w:sz w:val="25"/>
        </w:rPr>
        <w:t xml:space="preserve">10 </w:t>
      </w:r>
      <w:r>
        <w:rPr>
          <w:rFonts w:ascii="宋体" w:eastAsia="宋体" w:hAnsi="宋体" w:cs="宋体"/>
          <w:color w:val="000000"/>
          <w:sz w:val="25"/>
        </w:rPr>
        <w:t>天体为数較多，这个凡能于天文稍加注意的人就可懂得；每一行星的运动均不止一軌。</w:t>
      </w:r>
      <w:r>
        <w:rPr>
          <w:rFonts w:ascii="宋体" w:eastAsia="宋体" w:hAnsi="宋体" w:cs="宋体"/>
          <w:color w:val="000000"/>
          <w:sz w:val="25"/>
        </w:rPr>
        <w:t xml:space="preserve"> </w:t>
      </w:r>
      <w:r>
        <w:rPr>
          <w:rFonts w:ascii="宋体" w:eastAsia="宋体" w:hAnsi="宋体" w:cs="宋体"/>
          <w:color w:val="000000"/>
          <w:sz w:val="25"/>
        </w:rPr>
        <w:t>这些</w:t>
      </w:r>
      <w:r>
        <w:rPr>
          <w:rFonts w:ascii="宋体" w:eastAsia="宋体" w:hAnsi="宋体" w:cs="宋体"/>
          <w:color w:val="000000"/>
          <w:sz w:val="25"/>
        </w:rPr>
        <w:t>动軌究有多少，我们现在引証某些数学家的意見，俾吾人于此專題得以知其确数；至于其它問題我們必須</w:t>
      </w:r>
      <w:r>
        <w:rPr>
          <w:rFonts w:ascii="宋体" w:eastAsia="宋体" w:hAnsi="宋体" w:cs="宋体"/>
          <w:color w:val="000000"/>
          <w:sz w:val="25"/>
        </w:rPr>
        <w:t xml:space="preserve">15 </w:t>
      </w:r>
      <w:r>
        <w:rPr>
          <w:rFonts w:ascii="宋体" w:eastAsia="宋体" w:hAnsi="宋体" w:cs="宋体"/>
          <w:color w:val="000000"/>
          <w:sz w:val="25"/>
        </w:rPr>
        <w:t>一面自为研索，一面向另些学者傳习，研究这个問題的人如与我們意見相反，我們当互尊各自的主張而奉随較为精确的一方。</w:t>
      </w:r>
    </w:p>
    <w:p w:rsidR="00374711" w:rsidRDefault="000C031C">
      <w:pPr>
        <w:autoSpaceDE w:val="0"/>
        <w:autoSpaceDN w:val="0"/>
        <w:spacing w:before="40" w:line="433" w:lineRule="atLeast"/>
        <w:ind w:left="900" w:right="1120" w:firstLine="920"/>
        <w:rPr>
          <w:sz w:val="25"/>
        </w:rPr>
      </w:pPr>
      <w:r>
        <w:rPr>
          <w:rFonts w:ascii="宋体" w:eastAsia="宋体" w:hAnsi="宋体" w:cs="宋体"/>
          <w:color w:val="000000"/>
          <w:sz w:val="25"/>
        </w:rPr>
        <w:t>欧多克索推論日、月之运动各依循于三个天球，第一为恆星</w:t>
      </w:r>
      <w:r>
        <w:rPr>
          <w:rFonts w:ascii="宋体" w:eastAsia="宋体" w:hAnsi="宋体" w:cs="宋体"/>
          <w:color w:val="000000"/>
          <w:sz w:val="25"/>
        </w:rPr>
        <w:t xml:space="preserve">20 </w:t>
      </w:r>
      <w:r>
        <w:rPr>
          <w:rFonts w:ascii="宋体" w:eastAsia="宋体" w:hAnsi="宋体" w:cs="宋体"/>
          <w:color w:val="000000"/>
          <w:sz w:val="25"/>
        </w:rPr>
        <w:t>天，第二为黄道之中錢圓軌，第三为黃道兩至間的偏斜圓軌；月行圓軌之偏斜度較日軌为大。行星动軌各有四个天球，其第一二天与上述日、月动軌相同</w:t>
      </w:r>
      <w:r>
        <w:rPr>
          <w:rFonts w:ascii="宋体" w:eastAsia="宋体" w:hAnsi="宋体" w:cs="宋体"/>
          <w:color w:val="000000"/>
          <w:sz w:val="25"/>
        </w:rPr>
        <w:t>(</w:t>
      </w:r>
      <w:r>
        <w:rPr>
          <w:rFonts w:ascii="宋体" w:eastAsia="宋体" w:hAnsi="宋体" w:cs="宋体"/>
          <w:color w:val="000000"/>
          <w:sz w:val="25"/>
        </w:rPr>
        <w:t>恆星天为总动天，</w:t>
      </w:r>
      <w:r>
        <w:rPr>
          <w:rFonts w:ascii="宋体" w:eastAsia="宋体" w:hAnsi="宋体" w:cs="宋体"/>
          <w:color w:val="000000"/>
          <w:sz w:val="25"/>
        </w:rPr>
        <w:t xml:space="preserve"> </w:t>
      </w:r>
      <w:r>
        <w:rPr>
          <w:rFonts w:ascii="宋体" w:eastAsia="宋体" w:hAnsi="宋体" w:cs="宋体"/>
          <w:color w:val="000000"/>
          <w:sz w:val="25"/>
        </w:rPr>
        <w:t>与其下之黃道中幾圓軌，</w:t>
      </w:r>
      <w:r>
        <w:rPr>
          <w:rFonts w:ascii="宋体" w:eastAsia="宋体" w:hAnsi="宋体" w:cs="宋体"/>
          <w:color w:val="000000"/>
          <w:sz w:val="25"/>
        </w:rPr>
        <w:t xml:space="preserve">25 </w:t>
      </w:r>
      <w:r>
        <w:rPr>
          <w:rFonts w:ascii="宋体" w:eastAsia="宋体" w:hAnsi="宋体" w:cs="宋体"/>
          <w:color w:val="000000"/>
          <w:sz w:val="25"/>
        </w:rPr>
        <w:t>为諸天体所共依</w:t>
      </w:r>
      <w:r>
        <w:rPr>
          <w:rFonts w:ascii="宋体" w:eastAsia="宋体" w:hAnsi="宋体" w:cs="宋体"/>
          <w:color w:val="000000"/>
          <w:sz w:val="25"/>
        </w:rPr>
        <w:t>)</w:t>
      </w:r>
      <w:r>
        <w:rPr>
          <w:rFonts w:ascii="宋体" w:eastAsia="宋体" w:hAnsi="宋体" w:cs="宋体"/>
          <w:color w:val="000000"/>
          <w:sz w:val="25"/>
        </w:rPr>
        <w:t>，但每行星第三天球之动軸，建于黃道中錢所成</w:t>
      </w:r>
      <w:r>
        <w:rPr>
          <w:rFonts w:ascii="宋体" w:eastAsia="宋体" w:hAnsi="宋体" w:cs="宋体"/>
          <w:color w:val="000000"/>
          <w:sz w:val="25"/>
        </w:rPr>
        <w:t>之圓面，而第四天球之动圓又与第三天球之赤道相偏斜；第三天球</w:t>
      </w:r>
    </w:p>
    <w:p w:rsidR="00374711" w:rsidRDefault="000C031C">
      <w:pPr>
        <w:autoSpaceDE w:val="0"/>
        <w:autoSpaceDN w:val="0"/>
        <w:spacing w:before="340" w:line="200" w:lineRule="atLeast"/>
        <w:ind w:left="1820"/>
        <w:rPr>
          <w:sz w:val="25"/>
        </w:rPr>
      </w:pPr>
      <w:r>
        <w:rPr>
          <w:rFonts w:ascii="宋体" w:eastAsia="宋体" w:hAnsi="宋体" w:cs="宋体"/>
          <w:color w:val="000000"/>
          <w:sz w:val="25"/>
        </w:rPr>
        <w:t>①“</w:t>
      </w:r>
      <w:r>
        <w:rPr>
          <w:rFonts w:ascii="宋体" w:eastAsia="宋体" w:hAnsi="宋体" w:cs="宋体"/>
          <w:color w:val="000000"/>
          <w:sz w:val="25"/>
        </w:rPr>
        <w:t>單純空間运动</w:t>
      </w:r>
      <w:r>
        <w:rPr>
          <w:rFonts w:ascii="宋体" w:eastAsia="宋体" w:hAnsi="宋体" w:cs="宋体"/>
          <w:color w:val="000000"/>
          <w:sz w:val="25"/>
        </w:rPr>
        <w:t>”</w:t>
      </w:r>
      <w:r>
        <w:rPr>
          <w:rFonts w:ascii="宋体" w:eastAsia="宋体" w:hAnsi="宋体" w:cs="宋体"/>
          <w:color w:val="000000"/>
          <w:sz w:val="25"/>
        </w:rPr>
        <w:t>指宇宙之晝夜旋轉，飢第一輪天之圓运动。</w:t>
      </w:r>
    </w:p>
    <w:p w:rsidR="00374711" w:rsidRDefault="000C031C">
      <w:pPr>
        <w:autoSpaceDE w:val="0"/>
        <w:autoSpaceDN w:val="0"/>
        <w:spacing w:before="120" w:line="200" w:lineRule="atLeast"/>
        <w:ind w:left="1820"/>
        <w:rPr>
          <w:sz w:val="25"/>
        </w:rPr>
      </w:pPr>
      <w:r>
        <w:rPr>
          <w:rFonts w:ascii="宋体" w:eastAsia="宋体" w:hAnsi="宋体" w:cs="宋体"/>
          <w:color w:val="000000"/>
          <w:sz w:val="25"/>
        </w:rPr>
        <w:t>②</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卷八，第八第九章；</w:t>
      </w:r>
      <w:r>
        <w:rPr>
          <w:rFonts w:ascii="宋体" w:eastAsia="宋体" w:hAnsi="宋体" w:cs="宋体"/>
          <w:color w:val="000000"/>
          <w:sz w:val="25"/>
        </w:rPr>
        <w:t>“</w:t>
      </w:r>
      <w:r>
        <w:rPr>
          <w:rFonts w:ascii="宋体" w:eastAsia="宋体" w:hAnsi="宋体" w:cs="宋体"/>
          <w:color w:val="000000"/>
          <w:sz w:val="25"/>
        </w:rPr>
        <w:t>說天</w:t>
      </w:r>
      <w:r>
        <w:rPr>
          <w:rFonts w:ascii="宋体" w:eastAsia="宋体" w:hAnsi="宋体" w:cs="宋体"/>
          <w:color w:val="000000"/>
          <w:sz w:val="25"/>
        </w:rPr>
        <w:t>”</w:t>
      </w:r>
      <w:r>
        <w:rPr>
          <w:rFonts w:ascii="宋体" w:eastAsia="宋体" w:hAnsi="宋体" w:cs="宋体"/>
          <w:color w:val="000000"/>
          <w:sz w:val="25"/>
        </w:rPr>
        <w:t>卷一，第二章，卷二，第三至八章。</w:t>
      </w:r>
    </w:p>
    <w:p w:rsidR="00374711" w:rsidRDefault="000C031C">
      <w:pPr>
        <w:autoSpaceDE w:val="0"/>
        <w:autoSpaceDN w:val="0"/>
        <w:spacing w:before="120" w:line="200" w:lineRule="atLeast"/>
        <w:ind w:left="1820"/>
        <w:rPr>
          <w:sz w:val="25"/>
        </w:rPr>
      </w:pPr>
      <w:r>
        <w:rPr>
          <w:rFonts w:ascii="宋体" w:eastAsia="宋体" w:hAnsi="宋体" w:cs="宋体"/>
          <w:color w:val="000000"/>
          <w:sz w:val="25"/>
        </w:rPr>
        <w:t>③</w:t>
      </w:r>
      <w:r>
        <w:rPr>
          <w:rFonts w:ascii="宋体" w:eastAsia="宋体" w:hAnsi="宋体" w:cs="宋体"/>
          <w:color w:val="000000"/>
          <w:sz w:val="25"/>
        </w:rPr>
        <w:t>本頁</w:t>
      </w:r>
      <w:r>
        <w:rPr>
          <w:rFonts w:ascii="宋体" w:eastAsia="宋体" w:hAnsi="宋体" w:cs="宋体"/>
          <w:color w:val="000000"/>
          <w:sz w:val="25"/>
        </w:rPr>
        <w:t>5—11</w:t>
      </w:r>
      <w:r>
        <w:rPr>
          <w:rFonts w:ascii="宋体" w:eastAsia="宋体" w:hAnsi="宋体" w:cs="宋体"/>
          <w:color w:val="000000"/>
          <w:sz w:val="25"/>
        </w:rPr>
        <w:t>行。</w:t>
      </w:r>
    </w:p>
    <w:p w:rsidR="00374711" w:rsidRDefault="000C031C">
      <w:pPr>
        <w:autoSpaceDE w:val="0"/>
        <w:autoSpaceDN w:val="0"/>
        <w:spacing w:before="280" w:line="200" w:lineRule="atLeast"/>
        <w:ind w:left="980"/>
        <w:rPr>
          <w:sz w:val="25"/>
        </w:rPr>
      </w:pPr>
      <w:r>
        <w:rPr>
          <w:rFonts w:ascii="宋体" w:eastAsia="宋体" w:hAnsi="宋体" w:cs="宋体"/>
          <w:color w:val="000000"/>
          <w:sz w:val="25"/>
        </w:rPr>
        <w:t>·250·</w:t>
      </w:r>
      <w:r>
        <w:br w:type="page"/>
      </w:r>
    </w:p>
    <w:p w:rsidR="00374711" w:rsidRDefault="000C031C">
      <w:pPr>
        <w:autoSpaceDE w:val="0"/>
        <w:autoSpaceDN w:val="0"/>
        <w:spacing w:before="780" w:line="280" w:lineRule="atLeast"/>
        <w:ind w:left="680"/>
        <w:rPr>
          <w:sz w:val="24"/>
        </w:rPr>
      </w:pPr>
      <w:r>
        <w:rPr>
          <w:rFonts w:ascii="宋体" w:eastAsia="宋体" w:hAnsi="宋体" w:cs="宋体"/>
          <w:color w:val="000000"/>
          <w:sz w:val="23"/>
          <w:u w:val="single"/>
        </w:rPr>
        <w:lastRenderedPageBreak/>
        <w:t>1074a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A 8</w:t>
      </w:r>
    </w:p>
    <w:p w:rsidR="00374711" w:rsidRDefault="000C031C">
      <w:pPr>
        <w:autoSpaceDE w:val="0"/>
        <w:autoSpaceDN w:val="0"/>
        <w:spacing w:before="80" w:line="460" w:lineRule="atLeast"/>
        <w:ind w:left="680" w:right="740"/>
        <w:rPr>
          <w:sz w:val="23"/>
        </w:rPr>
      </w:pPr>
      <w:r>
        <w:rPr>
          <w:rFonts w:ascii="宋体" w:eastAsia="宋体" w:hAnsi="宋体" w:cs="宋体"/>
          <w:color w:val="000000"/>
          <w:sz w:val="23"/>
        </w:rPr>
        <w:t xml:space="preserve">30 </w:t>
      </w:r>
      <w:r>
        <w:rPr>
          <w:rFonts w:ascii="宋体" w:eastAsia="宋体" w:hAnsi="宋体" w:cs="宋体"/>
          <w:color w:val="000000"/>
          <w:sz w:val="23"/>
        </w:rPr>
        <w:t>之动軸兩极，各行星惟亞芙洛第〈金星〉与赫尔梅〈水星〉相同。</w:t>
      </w:r>
      <w:r>
        <w:rPr>
          <w:rFonts w:ascii="宋体" w:eastAsia="宋体" w:hAnsi="宋体" w:cs="宋体"/>
          <w:color w:val="000000"/>
          <w:sz w:val="23"/>
        </w:rPr>
        <w:t xml:space="preserve">  </w:t>
      </w:r>
      <w:r>
        <w:rPr>
          <w:rFonts w:ascii="宋体" w:eastAsia="宋体" w:hAnsi="宋体" w:cs="宋体"/>
          <w:color w:val="000000"/>
          <w:sz w:val="23"/>
        </w:rPr>
        <w:t>余各不同。</w:t>
      </w:r>
      <w:r>
        <w:rPr>
          <w:rFonts w:ascii="宋体" w:eastAsia="宋体" w:hAnsi="宋体" w:cs="宋体"/>
          <w:color w:val="000000"/>
          <w:sz w:val="23"/>
        </w:rPr>
        <w:t>①</w:t>
      </w:r>
    </w:p>
    <w:p w:rsidR="00374711" w:rsidRDefault="000C031C">
      <w:pPr>
        <w:autoSpaceDE w:val="0"/>
        <w:autoSpaceDN w:val="0"/>
        <w:spacing w:line="467" w:lineRule="atLeast"/>
        <w:ind w:left="700" w:right="740" w:firstLine="960"/>
        <w:rPr>
          <w:sz w:val="23"/>
        </w:rPr>
      </w:pPr>
      <w:r>
        <w:rPr>
          <w:rFonts w:ascii="宋体" w:eastAsia="宋体" w:hAnsi="宋体" w:cs="宋体"/>
          <w:color w:val="000000"/>
          <w:sz w:val="23"/>
        </w:rPr>
        <w:t>加里浦</w:t>
      </w:r>
      <w:r>
        <w:rPr>
          <w:rFonts w:ascii="宋体" w:eastAsia="宋体" w:hAnsi="宋体" w:cs="宋体"/>
          <w:color w:val="000000"/>
          <w:sz w:val="23"/>
        </w:rPr>
        <w:t>②</w:t>
      </w:r>
      <w:r>
        <w:rPr>
          <w:rFonts w:ascii="宋体" w:eastAsia="宋体" w:hAnsi="宋体" w:cs="宋体"/>
          <w:color w:val="000000"/>
          <w:sz w:val="23"/>
        </w:rPr>
        <w:t>于天球位置推論略同于欧多克索</w:t>
      </w:r>
      <w:r>
        <w:rPr>
          <w:rFonts w:ascii="宋体" w:eastAsia="宋体" w:hAnsi="宋体" w:cs="宋体"/>
          <w:color w:val="000000"/>
          <w:sz w:val="23"/>
        </w:rPr>
        <w:t>③</w:t>
      </w:r>
      <w:r>
        <w:rPr>
          <w:rFonts w:ascii="宋体" w:eastAsia="宋体" w:hAnsi="宋体" w:cs="宋体"/>
          <w:color w:val="000000"/>
          <w:sz w:val="23"/>
        </w:rPr>
        <w:t>，所言宙斯〈木星〉及</w:t>
      </w:r>
      <w:r>
        <w:rPr>
          <w:rFonts w:ascii="宋体" w:eastAsia="宋体" w:hAnsi="宋体" w:cs="宋体"/>
          <w:color w:val="000000"/>
          <w:sz w:val="23"/>
        </w:rPr>
        <w:t>克罗諾〈土星〉的动軌数亦与之相同，但他認为日月应各增兩动</w:t>
      </w:r>
      <w:r>
        <w:rPr>
          <w:rFonts w:ascii="宋体" w:eastAsia="宋体" w:hAnsi="宋体" w:cs="宋体"/>
          <w:color w:val="000000"/>
          <w:sz w:val="23"/>
        </w:rPr>
        <w:t xml:space="preserve">35 </w:t>
      </w:r>
      <w:r>
        <w:rPr>
          <w:rFonts w:ascii="宋体" w:eastAsia="宋体" w:hAnsi="宋体" w:cs="宋体"/>
          <w:color w:val="000000"/>
          <w:sz w:val="23"/>
        </w:rPr>
        <w:t>軌，其余諸行星亦各增一动軌，方能与諸天体实測行度相符合。</w:t>
      </w:r>
    </w:p>
    <w:p w:rsidR="00374711" w:rsidRDefault="000C031C">
      <w:pPr>
        <w:autoSpaceDE w:val="0"/>
        <w:autoSpaceDN w:val="0"/>
        <w:spacing w:line="470" w:lineRule="atLeast"/>
        <w:ind w:left="280" w:right="780" w:firstLine="1380"/>
        <w:rPr>
          <w:sz w:val="23"/>
        </w:rPr>
      </w:pPr>
      <w:r>
        <w:rPr>
          <w:rFonts w:ascii="宋体" w:eastAsia="宋体" w:hAnsi="宋体" w:cs="宋体"/>
          <w:color w:val="000000"/>
          <w:sz w:val="23"/>
        </w:rPr>
        <w:t>但在用这些天球的粽合运动来解釋諸天体的实測軌跡时，这</w:t>
      </w:r>
      <w:r>
        <w:rPr>
          <w:rFonts w:ascii="宋体" w:eastAsia="宋体" w:hAnsi="宋体" w:cs="宋体"/>
          <w:color w:val="000000"/>
          <w:sz w:val="23"/>
        </w:rPr>
        <w:t xml:space="preserve">1074a </w:t>
      </w:r>
      <w:r>
        <w:rPr>
          <w:rFonts w:ascii="宋体" w:eastAsia="宋体" w:hAnsi="宋体" w:cs="宋体"/>
          <w:color w:val="000000"/>
          <w:sz w:val="23"/>
        </w:rPr>
        <w:t>又必須为每一行星安排其它天球以平衡上述各天球</w:t>
      </w:r>
      <w:r>
        <w:rPr>
          <w:rFonts w:ascii="宋体" w:eastAsia="宋体" w:hAnsi="宋体" w:cs="宋体"/>
          <w:color w:val="000000"/>
          <w:sz w:val="23"/>
        </w:rPr>
        <w:t>(</w:t>
      </w:r>
      <w:r>
        <w:rPr>
          <w:rFonts w:ascii="宋体" w:eastAsia="宋体" w:hAnsi="宋体" w:cs="宋体"/>
          <w:color w:val="000000"/>
          <w:sz w:val="23"/>
        </w:rPr>
        <w:t>每一行星之平衡球数較原有运动天球各少一个</w:t>
      </w:r>
      <w:r>
        <w:rPr>
          <w:rFonts w:ascii="宋体" w:eastAsia="宋体" w:hAnsi="宋体" w:cs="宋体"/>
          <w:color w:val="000000"/>
          <w:sz w:val="23"/>
        </w:rPr>
        <w:t>)</w:t>
      </w:r>
      <w:r>
        <w:rPr>
          <w:rFonts w:ascii="宋体" w:eastAsia="宋体" w:hAnsi="宋体" w:cs="宋体"/>
          <w:color w:val="000000"/>
          <w:sz w:val="23"/>
        </w:rPr>
        <w:t>，而使每一天球下层諸行星得以回复其位置；只有这样的安排，所有諸天动力全部运动时，才可</w:t>
      </w:r>
      <w:r>
        <w:rPr>
          <w:rFonts w:ascii="宋体" w:eastAsia="宋体" w:hAnsi="宋体" w:cs="宋体"/>
          <w:color w:val="000000"/>
          <w:sz w:val="23"/>
        </w:rPr>
        <w:t xml:space="preserve">5 </w:t>
      </w:r>
      <w:r>
        <w:rPr>
          <w:rFonts w:ascii="宋体" w:eastAsia="宋体" w:hAnsi="宋体" w:cs="宋体"/>
          <w:color w:val="000000"/>
          <w:sz w:val="23"/>
        </w:rPr>
        <w:t>得产生大家所观測到的行星現象。这样核算諸行星所有动軌天球，</w:t>
      </w:r>
      <w:r>
        <w:rPr>
          <w:rFonts w:ascii="宋体" w:eastAsia="宋体" w:hAnsi="宋体" w:cs="宋体"/>
          <w:color w:val="000000"/>
          <w:sz w:val="23"/>
        </w:rPr>
        <w:t>——</w:t>
      </w:r>
      <w:r>
        <w:rPr>
          <w:rFonts w:ascii="宋体" w:eastAsia="宋体" w:hAnsi="宋体" w:cs="宋体"/>
          <w:color w:val="000000"/>
          <w:sz w:val="23"/>
        </w:rPr>
        <w:t>土星木星共为八，其余共为二十五，这三十三个动軌只有在最下层的动軌无須平衡天球，因此平衡兩个</w:t>
      </w:r>
      <w:r>
        <w:rPr>
          <w:rFonts w:ascii="宋体" w:eastAsia="宋体" w:hAnsi="宋体" w:cs="宋体"/>
          <w:color w:val="000000"/>
          <w:sz w:val="23"/>
        </w:rPr>
        <w:t>最外层行星之球軌为数</w:t>
      </w:r>
      <w:r>
        <w:rPr>
          <w:rFonts w:ascii="宋体" w:eastAsia="宋体" w:hAnsi="宋体" w:cs="宋体"/>
          <w:color w:val="000000"/>
          <w:sz w:val="23"/>
        </w:rPr>
        <w:t xml:space="preserve">10 </w:t>
      </w:r>
      <w:r>
        <w:rPr>
          <w:rFonts w:ascii="宋体" w:eastAsia="宋体" w:hAnsi="宋体" w:cs="宋体"/>
          <w:color w:val="000000"/>
          <w:sz w:val="23"/>
        </w:rPr>
        <w:t>六，其次四星体为数十六；于是运动天球与平衡天球之总計为五十五。假如日月的动軌不作上述的</w:t>
      </w:r>
      <w:r>
        <w:rPr>
          <w:rFonts w:ascii="宋体" w:eastAsia="宋体" w:hAnsi="宋体" w:cs="宋体"/>
          <w:color w:val="000000"/>
          <w:sz w:val="23"/>
        </w:rPr>
        <w:t>④</w:t>
      </w:r>
      <w:r>
        <w:rPr>
          <w:rFonts w:ascii="宋体" w:eastAsia="宋体" w:hAnsi="宋体" w:cs="宋体"/>
          <w:color w:val="000000"/>
          <w:sz w:val="23"/>
        </w:rPr>
        <w:t>增添，則动軌天球之总数应为四十七。</w:t>
      </w:r>
      <w:r>
        <w:rPr>
          <w:rFonts w:ascii="宋体" w:eastAsia="宋体" w:hAnsi="宋体" w:cs="宋体"/>
          <w:color w:val="000000"/>
          <w:sz w:val="23"/>
        </w:rPr>
        <w:t xml:space="preserve"> </w:t>
      </w:r>
      <w:r>
        <w:rPr>
          <w:rFonts w:ascii="宋体" w:eastAsia="宋体" w:hAnsi="宋体" w:cs="宋体"/>
          <w:color w:val="000000"/>
          <w:sz w:val="23"/>
        </w:rPr>
        <w:t>于是，倘便以此为动軌天球的数目，不动变本体与原理也就</w:t>
      </w:r>
    </w:p>
    <w:p w:rsidR="00374711" w:rsidRDefault="000C031C">
      <w:pPr>
        <w:spacing w:before="500" w:line="100" w:lineRule="exact"/>
        <w:ind w:left="120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323" w:lineRule="atLeast"/>
        <w:ind w:left="1160" w:right="640" w:firstLine="500"/>
        <w:rPr>
          <w:sz w:val="23"/>
        </w:rPr>
      </w:pPr>
      <w:r>
        <w:rPr>
          <w:rFonts w:ascii="宋体" w:eastAsia="宋体" w:hAnsi="宋体" w:cs="宋体"/>
          <w:color w:val="000000"/>
          <w:sz w:val="23"/>
        </w:rPr>
        <w:t>①</w:t>
      </w:r>
      <w:r>
        <w:rPr>
          <w:rFonts w:ascii="宋体" w:eastAsia="宋体" w:hAnsi="宋体" w:cs="宋体"/>
          <w:color w:val="000000"/>
          <w:sz w:val="23"/>
        </w:rPr>
        <w:t>中国</w:t>
      </w:r>
      <w:r>
        <w:rPr>
          <w:rFonts w:ascii="宋体" w:eastAsia="宋体" w:hAnsi="宋体" w:cs="宋体"/>
          <w:color w:val="000000"/>
          <w:sz w:val="23"/>
        </w:rPr>
        <w:t>“</w:t>
      </w:r>
      <w:r>
        <w:rPr>
          <w:rFonts w:ascii="宋体" w:eastAsia="宋体" w:hAnsi="宋体" w:cs="宋体"/>
          <w:color w:val="000000"/>
          <w:sz w:val="23"/>
        </w:rPr>
        <w:t>二十四史</w:t>
      </w:r>
      <w:r>
        <w:rPr>
          <w:rFonts w:ascii="宋体" w:eastAsia="宋体" w:hAnsi="宋体" w:cs="宋体"/>
          <w:color w:val="000000"/>
          <w:sz w:val="23"/>
        </w:rPr>
        <w:t>”</w:t>
      </w:r>
      <w:r>
        <w:rPr>
          <w:rFonts w:ascii="宋体" w:eastAsia="宋体" w:hAnsi="宋体" w:cs="宋体"/>
          <w:color w:val="000000"/>
          <w:sz w:val="23"/>
        </w:rPr>
        <w:t>中</w:t>
      </w:r>
      <w:r>
        <w:rPr>
          <w:rFonts w:ascii="宋体" w:eastAsia="宋体" w:hAnsi="宋体" w:cs="宋体"/>
          <w:color w:val="000000"/>
          <w:sz w:val="23"/>
        </w:rPr>
        <w:t>“</w:t>
      </w:r>
      <w:r>
        <w:rPr>
          <w:rFonts w:ascii="宋体" w:eastAsia="宋体" w:hAnsi="宋体" w:cs="宋体"/>
          <w:color w:val="000000"/>
          <w:sz w:val="23"/>
        </w:rPr>
        <w:t>历律志</w:t>
      </w:r>
      <w:r>
        <w:rPr>
          <w:rFonts w:ascii="宋体" w:eastAsia="宋体" w:hAnsi="宋体" w:cs="宋体"/>
          <w:color w:val="000000"/>
          <w:sz w:val="23"/>
        </w:rPr>
        <w:t>”</w:t>
      </w:r>
      <w:r>
        <w:rPr>
          <w:rFonts w:ascii="宋体" w:eastAsia="宋体" w:hAnsi="宋体" w:cs="宋体"/>
          <w:color w:val="000000"/>
          <w:sz w:val="23"/>
        </w:rPr>
        <w:t>所記五星行度用順逆迟速諸詞亦为地球中心作天文观察时所見之現象；此于各民族古天文家均所同然。</w:t>
      </w:r>
      <w:r>
        <w:rPr>
          <w:rFonts w:ascii="宋体" w:eastAsia="宋体" w:hAnsi="宋体" w:cs="宋体"/>
          <w:color w:val="000000"/>
          <w:sz w:val="23"/>
        </w:rPr>
        <w:t xml:space="preserve"> </w:t>
      </w:r>
      <w:r>
        <w:rPr>
          <w:rFonts w:ascii="宋体" w:eastAsia="宋体" w:hAnsi="宋体" w:cs="宋体"/>
          <w:color w:val="000000"/>
          <w:sz w:val="23"/>
        </w:rPr>
        <w:t>西方古天文家深信天体必为匀整之匾行动：故假設各星依附于同心天寧</w:t>
      </w:r>
      <w:r>
        <w:rPr>
          <w:rFonts w:ascii="宋体" w:eastAsia="宋体" w:hAnsi="宋体" w:cs="宋体"/>
          <w:color w:val="000000"/>
          <w:sz w:val="23"/>
        </w:rPr>
        <w:t>(</w:t>
      </w:r>
      <w:r>
        <w:rPr>
          <w:rFonts w:ascii="宋体" w:eastAsia="宋体" w:hAnsi="宋体" w:cs="宋体"/>
          <w:color w:val="000000"/>
          <w:sz w:val="23"/>
        </w:rPr>
        <w:t>郎天球</w:t>
      </w:r>
      <w:r>
        <w:rPr>
          <w:rFonts w:ascii="宋体" w:eastAsia="宋体" w:hAnsi="宋体" w:cs="宋体"/>
          <w:color w:val="000000"/>
          <w:sz w:val="23"/>
        </w:rPr>
        <w:t>)</w:t>
      </w:r>
      <w:r>
        <w:rPr>
          <w:rFonts w:ascii="宋体" w:eastAsia="宋体" w:hAnsi="宋体" w:cs="宋体"/>
          <w:color w:val="000000"/>
          <w:sz w:val="23"/>
        </w:rPr>
        <w:t>在某一动轴上为某速度轉动时，列</w:t>
      </w:r>
      <w:r>
        <w:rPr>
          <w:rFonts w:ascii="宋体" w:eastAsia="宋体" w:hAnsi="宋体" w:cs="宋体"/>
          <w:color w:val="000000"/>
          <w:sz w:val="23"/>
        </w:rPr>
        <w:t>星亦相附而轉动，若干不同动軸不同度速之天球組合成一行星之动軌，此項推算甚頃，而亦能略符諸天体遇期运动与在地球上所見之順逆迟速現象：此为哥伯尼建立太阳中心之历律系统前：托勒密</w:t>
      </w:r>
      <w:r>
        <w:rPr>
          <w:rFonts w:ascii="宋体" w:eastAsia="宋体" w:hAnsi="宋体" w:cs="宋体"/>
          <w:color w:val="000000"/>
          <w:sz w:val="23"/>
        </w:rPr>
        <w:t>(Ptolemy)</w:t>
      </w:r>
      <w:r>
        <w:rPr>
          <w:rFonts w:ascii="宋体" w:eastAsia="宋体" w:hAnsi="宋体" w:cs="宋体"/>
          <w:color w:val="000000"/>
          <w:sz w:val="23"/>
        </w:rPr>
        <w:t>天算体系所本。</w:t>
      </w:r>
      <w:r>
        <w:rPr>
          <w:rFonts w:ascii="宋体" w:eastAsia="宋体" w:hAnsi="宋体" w:cs="宋体"/>
          <w:color w:val="000000"/>
          <w:sz w:val="23"/>
        </w:rPr>
        <w:t xml:space="preserve"> </w:t>
      </w:r>
      <w:r>
        <w:rPr>
          <w:rFonts w:ascii="宋体" w:eastAsia="宋体" w:hAnsi="宋体" w:cs="宋体"/>
          <w:color w:val="000000"/>
          <w:sz w:val="23"/>
        </w:rPr>
        <w:t>星辰动軌可参考色密斯孝</w:t>
      </w:r>
      <w:r>
        <w:rPr>
          <w:rFonts w:ascii="宋体" w:eastAsia="宋体" w:hAnsi="宋体" w:cs="宋体"/>
          <w:color w:val="000000"/>
          <w:sz w:val="23"/>
        </w:rPr>
        <w:t>(The-mistius)(</w:t>
      </w:r>
      <w:r>
        <w:rPr>
          <w:rFonts w:ascii="宋体" w:eastAsia="宋体" w:hAnsi="宋体" w:cs="宋体"/>
          <w:color w:val="000000"/>
          <w:sz w:val="23"/>
        </w:rPr>
        <w:t>約</w:t>
      </w:r>
      <w:r>
        <w:rPr>
          <w:rFonts w:ascii="宋体" w:eastAsia="宋体" w:hAnsi="宋体" w:cs="宋体"/>
          <w:color w:val="000000"/>
          <w:sz w:val="23"/>
        </w:rPr>
        <w:t>317-883)</w:t>
      </w:r>
      <w:r>
        <w:rPr>
          <w:rFonts w:ascii="宋体" w:eastAsia="宋体" w:hAnsi="宋体" w:cs="宋体"/>
          <w:color w:val="000000"/>
          <w:sz w:val="23"/>
        </w:rPr>
        <w:t>註釋</w:t>
      </w:r>
      <w:r>
        <w:rPr>
          <w:rFonts w:ascii="宋体" w:eastAsia="宋体" w:hAnsi="宋体" w:cs="宋体"/>
          <w:color w:val="000000"/>
          <w:sz w:val="23"/>
        </w:rPr>
        <w:t>,</w:t>
      </w:r>
      <w:r>
        <w:rPr>
          <w:rFonts w:ascii="宋体" w:eastAsia="宋体" w:hAnsi="宋体" w:cs="宋体"/>
          <w:color w:val="000000"/>
          <w:sz w:val="23"/>
        </w:rPr>
        <w:t>柏里尼</w:t>
      </w:r>
      <w:r>
        <w:rPr>
          <w:rFonts w:ascii="宋体" w:eastAsia="宋体" w:hAnsi="宋体" w:cs="宋体"/>
          <w:color w:val="000000"/>
          <w:sz w:val="23"/>
        </w:rPr>
        <w:t>(Pliny)“</w:t>
      </w:r>
      <w:r>
        <w:rPr>
          <w:rFonts w:ascii="宋体" w:eastAsia="宋体" w:hAnsi="宋体" w:cs="宋体"/>
          <w:color w:val="000000"/>
          <w:sz w:val="23"/>
        </w:rPr>
        <w:t>自然史</w:t>
      </w:r>
      <w:r>
        <w:rPr>
          <w:rFonts w:ascii="宋体" w:eastAsia="宋体" w:hAnsi="宋体" w:cs="宋体"/>
          <w:color w:val="000000"/>
          <w:sz w:val="23"/>
        </w:rPr>
        <w:t>”</w:t>
      </w:r>
      <w:r>
        <w:rPr>
          <w:rFonts w:ascii="宋体" w:eastAsia="宋体" w:hAnsi="宋体" w:cs="宋体"/>
          <w:color w:val="000000"/>
          <w:sz w:val="23"/>
        </w:rPr>
        <w:t>卷二</w:t>
      </w:r>
      <w:r>
        <w:rPr>
          <w:rFonts w:ascii="宋体" w:eastAsia="宋体" w:hAnsi="宋体" w:cs="宋体"/>
          <w:color w:val="000000"/>
          <w:sz w:val="23"/>
        </w:rPr>
        <w:t>,</w:t>
      </w:r>
      <w:r>
        <w:rPr>
          <w:rFonts w:ascii="宋体" w:eastAsia="宋体" w:hAnsi="宋体" w:cs="宋体"/>
          <w:color w:val="000000"/>
          <w:sz w:val="23"/>
        </w:rPr>
        <w:t>第六至二十四章</w:t>
      </w:r>
      <w:r>
        <w:rPr>
          <w:rFonts w:ascii="宋体" w:eastAsia="宋体" w:hAnsi="宋体" w:cs="宋体"/>
          <w:color w:val="000000"/>
          <w:sz w:val="23"/>
        </w:rPr>
        <w:t>,</w:t>
      </w:r>
      <w:r>
        <w:rPr>
          <w:rFonts w:ascii="宋体" w:eastAsia="宋体" w:hAnsi="宋体" w:cs="宋体"/>
          <w:color w:val="000000"/>
          <w:sz w:val="23"/>
        </w:rPr>
        <w:t>以及托勒豁</w:t>
      </w:r>
      <w:r>
        <w:rPr>
          <w:rFonts w:ascii="宋体" w:eastAsia="宋体" w:hAnsi="宋体" w:cs="宋体"/>
          <w:color w:val="000000"/>
          <w:sz w:val="23"/>
        </w:rPr>
        <w:t>“</w:t>
      </w:r>
      <w:r>
        <w:rPr>
          <w:rFonts w:ascii="宋体" w:eastAsia="宋体" w:hAnsi="宋体" w:cs="宋体"/>
          <w:color w:val="000000"/>
          <w:sz w:val="23"/>
        </w:rPr>
        <w:t>天文集成</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 w:line="340" w:lineRule="atLeast"/>
        <w:ind w:left="1180" w:right="640" w:firstLine="480"/>
        <w:rPr>
          <w:sz w:val="23"/>
        </w:rPr>
      </w:pPr>
      <w:r>
        <w:rPr>
          <w:rFonts w:ascii="宋体" w:eastAsia="宋体" w:hAnsi="宋体" w:cs="宋体"/>
          <w:color w:val="000000"/>
          <w:sz w:val="23"/>
        </w:rPr>
        <w:t>②</w:t>
      </w:r>
      <w:r>
        <w:rPr>
          <w:rFonts w:ascii="宋体" w:eastAsia="宋体" w:hAnsi="宋体" w:cs="宋体"/>
          <w:color w:val="000000"/>
          <w:sz w:val="23"/>
        </w:rPr>
        <w:t>加里浦</w:t>
      </w:r>
      <w:r>
        <w:rPr>
          <w:rFonts w:ascii="宋体" w:eastAsia="宋体" w:hAnsi="宋体" w:cs="宋体"/>
          <w:color w:val="000000"/>
          <w:sz w:val="23"/>
        </w:rPr>
        <w:t xml:space="preserve">(Culippus) </w:t>
      </w:r>
      <w:r>
        <w:rPr>
          <w:rFonts w:ascii="宋体" w:eastAsia="宋体" w:hAnsi="宋体" w:cs="宋体"/>
          <w:color w:val="000000"/>
          <w:sz w:val="23"/>
        </w:rPr>
        <w:t>盛年約公元前</w:t>
      </w:r>
      <w:r>
        <w:rPr>
          <w:rFonts w:ascii="宋体" w:eastAsia="宋体" w:hAnsi="宋体" w:cs="宋体"/>
          <w:color w:val="000000"/>
          <w:sz w:val="23"/>
        </w:rPr>
        <w:t>330</w:t>
      </w:r>
      <w:r>
        <w:rPr>
          <w:rFonts w:ascii="宋体" w:eastAsia="宋体" w:hAnsi="宋体" w:cs="宋体"/>
          <w:color w:val="000000"/>
          <w:sz w:val="23"/>
        </w:rPr>
        <w:t>，居敍古人，寄跡雅典。</w:t>
      </w:r>
      <w:r>
        <w:rPr>
          <w:rFonts w:ascii="宋体" w:eastAsia="宋体" w:hAnsi="宋体" w:cs="宋体"/>
          <w:color w:val="000000"/>
          <w:sz w:val="23"/>
        </w:rPr>
        <w:t xml:space="preserve"> </w:t>
      </w:r>
      <w:r>
        <w:rPr>
          <w:rFonts w:ascii="宋体" w:eastAsia="宋体" w:hAnsi="宋体" w:cs="宋体"/>
          <w:color w:val="000000"/>
          <w:sz w:val="23"/>
        </w:rPr>
        <w:t>与亞里士多德相友好。</w:t>
      </w:r>
      <w:r>
        <w:rPr>
          <w:rFonts w:ascii="宋体" w:eastAsia="宋体" w:hAnsi="宋体" w:cs="宋体"/>
          <w:color w:val="000000"/>
          <w:sz w:val="23"/>
        </w:rPr>
        <w:t xml:space="preserve"> </w:t>
      </w:r>
      <w:r>
        <w:rPr>
          <w:rFonts w:ascii="宋体" w:eastAsia="宋体" w:hAnsi="宋体" w:cs="宋体"/>
          <w:color w:val="000000"/>
          <w:sz w:val="23"/>
        </w:rPr>
        <w:t>加氏測候更精于前人：得历律</w:t>
      </w:r>
      <w:r>
        <w:rPr>
          <w:rFonts w:ascii="宋体" w:eastAsia="宋体" w:hAnsi="宋体" w:cs="宋体"/>
          <w:color w:val="000000"/>
          <w:sz w:val="23"/>
        </w:rPr>
        <w:t>76</w:t>
      </w:r>
      <w:r>
        <w:rPr>
          <w:rFonts w:ascii="宋体" w:eastAsia="宋体" w:hAnsi="宋体" w:cs="宋体"/>
          <w:color w:val="000000"/>
          <w:sz w:val="23"/>
        </w:rPr>
        <w:t>年週期，世称</w:t>
      </w:r>
      <w:r>
        <w:rPr>
          <w:rFonts w:ascii="宋体" w:eastAsia="宋体" w:hAnsi="宋体" w:cs="宋体"/>
          <w:color w:val="000000"/>
          <w:sz w:val="23"/>
        </w:rPr>
        <w:t>“</w:t>
      </w:r>
      <w:r>
        <w:rPr>
          <w:rFonts w:ascii="宋体" w:eastAsia="宋体" w:hAnsi="宋体" w:cs="宋体"/>
          <w:color w:val="000000"/>
          <w:sz w:val="23"/>
        </w:rPr>
        <w:t>加里浦週期。</w:t>
      </w:r>
      <w:r>
        <w:rPr>
          <w:rFonts w:ascii="宋体" w:eastAsia="宋体" w:hAnsi="宋体" w:cs="宋体"/>
          <w:color w:val="000000"/>
          <w:sz w:val="23"/>
        </w:rPr>
        <w:t>”</w:t>
      </w:r>
    </w:p>
    <w:p w:rsidR="00374711" w:rsidRDefault="000C031C">
      <w:pPr>
        <w:autoSpaceDE w:val="0"/>
        <w:autoSpaceDN w:val="0"/>
        <w:spacing w:line="300" w:lineRule="atLeast"/>
        <w:ind w:left="1240" w:right="640" w:firstLine="420"/>
        <w:rPr>
          <w:sz w:val="24"/>
        </w:rPr>
      </w:pPr>
      <w:r>
        <w:rPr>
          <w:rFonts w:ascii="宋体" w:eastAsia="宋体" w:hAnsi="宋体" w:cs="宋体"/>
          <w:color w:val="000000"/>
          <w:sz w:val="23"/>
        </w:rPr>
        <w:t>③</w:t>
      </w:r>
      <w:r>
        <w:rPr>
          <w:rFonts w:ascii="宋体" w:eastAsia="宋体" w:hAnsi="宋体" w:cs="宋体"/>
          <w:color w:val="000000"/>
          <w:sz w:val="23"/>
        </w:rPr>
        <w:t>欧多克索</w:t>
      </w:r>
      <w:r>
        <w:rPr>
          <w:rFonts w:ascii="宋体" w:eastAsia="宋体" w:hAnsi="宋体" w:cs="宋体"/>
          <w:color w:val="000000"/>
          <w:sz w:val="23"/>
        </w:rPr>
        <w:t>(Eudoxus)</w:t>
      </w:r>
      <w:r>
        <w:rPr>
          <w:rFonts w:ascii="宋体" w:eastAsia="宋体" w:hAnsi="宋体" w:cs="宋体"/>
          <w:color w:val="000000"/>
          <w:sz w:val="23"/>
        </w:rPr>
        <w:t>豹公元前</w:t>
      </w:r>
      <w:r>
        <w:rPr>
          <w:rFonts w:ascii="宋体" w:eastAsia="宋体" w:hAnsi="宋体" w:cs="宋体"/>
          <w:color w:val="000000"/>
          <w:sz w:val="23"/>
        </w:rPr>
        <w:t xml:space="preserve"> 408 -355</w:t>
      </w:r>
      <w:r>
        <w:rPr>
          <w:rFonts w:ascii="宋体" w:eastAsia="宋体" w:hAnsi="宋体" w:cs="宋体"/>
          <w:color w:val="000000"/>
          <w:sz w:val="23"/>
        </w:rPr>
        <w:t>，克尼杜人，在雅典柏拉图学院中与柏氏为师友。</w:t>
      </w:r>
      <w:r>
        <w:rPr>
          <w:rFonts w:ascii="宋体" w:eastAsia="宋体" w:hAnsi="宋体" w:cs="宋体"/>
          <w:color w:val="000000"/>
          <w:sz w:val="23"/>
        </w:rPr>
        <w:t xml:space="preserve"> </w:t>
      </w:r>
      <w:r>
        <w:rPr>
          <w:rFonts w:ascii="宋体" w:eastAsia="宋体" w:hAnsi="宋体" w:cs="宋体"/>
          <w:color w:val="000000"/>
          <w:sz w:val="23"/>
        </w:rPr>
        <w:t>欧氏为意大利学派中著名之天算家，訂正太阳遷期为</w:t>
      </w:r>
      <w:r>
        <w:rPr>
          <w:rFonts w:ascii="宋体" w:eastAsia="宋体" w:hAnsi="宋体" w:cs="宋体"/>
          <w:color w:val="000000"/>
          <w:sz w:val="23"/>
        </w:rPr>
        <w:t xml:space="preserve"> 365</w:t>
      </w:r>
      <w:r>
        <w:rPr>
          <w:rFonts w:ascii="宋体" w:eastAsia="宋体" w:hAnsi="宋体" w:cs="宋体"/>
          <w:color w:val="000000"/>
          <w:sz w:val="23"/>
        </w:rPr>
        <w:t>日。</w:t>
      </w:r>
      <w:r>
        <w:rPr>
          <w:rFonts w:ascii="宋体" w:eastAsia="宋体" w:hAnsi="宋体" w:cs="宋体"/>
          <w:sz w:val="24"/>
        </w:rPr>
        <w:t xml:space="preserve">                     </w:t>
      </w:r>
      <w:r>
        <w:t xml:space="preserve"> </w:t>
      </w:r>
      <m:oMath>
        <m:f>
          <m:fPr>
            <m:ctrlPr>
              <w:rPr>
                <w:rFonts w:ascii="Cambria Math" w:hAnsi="Cambria Math"/>
              </w:rPr>
            </m:ctrlPr>
          </m:fPr>
          <m:num>
            <m:r>
              <w:rPr>
                <w:rFonts w:ascii="Cambria Math" w:hAnsi="Cambria Math"/>
                <w:sz w:val="22"/>
              </w:rPr>
              <m:t>1</m:t>
            </m:r>
          </m:num>
          <m:den>
            <m:r>
              <w:rPr>
                <w:rFonts w:ascii="Cambria Math" w:hAnsi="Cambria Math"/>
                <w:sz w:val="22"/>
              </w:rPr>
              <m:t>2</m:t>
            </m:r>
          </m:den>
        </m:f>
      </m:oMath>
    </w:p>
    <w:p w:rsidR="00374711" w:rsidRDefault="000C031C">
      <w:pPr>
        <w:autoSpaceDE w:val="0"/>
        <w:autoSpaceDN w:val="0"/>
        <w:spacing w:before="40" w:line="327" w:lineRule="atLeast"/>
        <w:ind w:left="1200" w:right="620" w:firstLine="460"/>
        <w:rPr>
          <w:sz w:val="23"/>
        </w:rPr>
      </w:pPr>
      <w:r>
        <w:rPr>
          <w:rFonts w:ascii="宋体" w:eastAsia="宋体" w:hAnsi="宋体" w:cs="宋体"/>
          <w:color w:val="000000"/>
          <w:sz w:val="23"/>
        </w:rPr>
        <w:t>④</w:t>
      </w:r>
      <w:r>
        <w:rPr>
          <w:rFonts w:ascii="宋体" w:eastAsia="宋体" w:hAnsi="宋体" w:cs="宋体"/>
          <w:color w:val="000000"/>
          <w:sz w:val="23"/>
        </w:rPr>
        <w:t>参看</w:t>
      </w:r>
      <w:r>
        <w:rPr>
          <w:rFonts w:ascii="宋体" w:eastAsia="宋体" w:hAnsi="宋体" w:cs="宋体"/>
          <w:color w:val="000000"/>
          <w:sz w:val="23"/>
        </w:rPr>
        <w:t>1037b35, 38—1074a4</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依加里浦算法</w:t>
      </w:r>
      <w:r>
        <w:rPr>
          <w:rFonts w:ascii="宋体" w:eastAsia="宋体" w:hAnsi="宋体" w:cs="宋体"/>
          <w:color w:val="000000"/>
          <w:sz w:val="23"/>
        </w:rPr>
        <w:t>:</w:t>
      </w:r>
      <w:r>
        <w:rPr>
          <w:rFonts w:ascii="宋体" w:eastAsia="宋体" w:hAnsi="宋体" w:cs="宋体"/>
          <w:color w:val="000000"/>
          <w:sz w:val="23"/>
        </w:rPr>
        <w:t>日、月若不各增兩球軌</w:t>
      </w:r>
      <w:r>
        <w:rPr>
          <w:rFonts w:ascii="宋体" w:eastAsia="宋体" w:hAnsi="宋体" w:cs="宋体"/>
          <w:color w:val="000000"/>
          <w:sz w:val="23"/>
        </w:rPr>
        <w:t>,</w:t>
      </w:r>
      <w:r>
        <w:rPr>
          <w:rFonts w:ascii="宋体" w:eastAsia="宋体" w:hAnsi="宋体" w:cs="宋体"/>
          <w:color w:val="000000"/>
          <w:sz w:val="23"/>
        </w:rPr>
        <w:t>相应而各減少兩平衡天球，总数差八，为四十七。</w:t>
      </w:r>
      <w:r>
        <w:rPr>
          <w:rFonts w:ascii="宋体" w:eastAsia="宋体" w:hAnsi="宋体" w:cs="宋体"/>
          <w:color w:val="000000"/>
          <w:sz w:val="23"/>
        </w:rPr>
        <w:t xml:space="preserve"> </w:t>
      </w:r>
      <w:r>
        <w:rPr>
          <w:rFonts w:ascii="宋体" w:eastAsia="宋体" w:hAnsi="宋体" w:cs="宋体"/>
          <w:color w:val="000000"/>
          <w:sz w:val="23"/>
        </w:rPr>
        <w:t>依苏雪季尼</w:t>
      </w:r>
      <w:r>
        <w:rPr>
          <w:rFonts w:ascii="宋体" w:eastAsia="宋体" w:hAnsi="宋体" w:cs="宋体"/>
          <w:color w:val="000000"/>
          <w:sz w:val="23"/>
        </w:rPr>
        <w:t>(Sosigenes)</w:t>
      </w:r>
      <w:r>
        <w:rPr>
          <w:rFonts w:ascii="宋体" w:eastAsia="宋体" w:hAnsi="宋体" w:cs="宋体"/>
          <w:color w:val="000000"/>
          <w:sz w:val="23"/>
        </w:rPr>
        <w:t>計算，</w:t>
      </w:r>
      <w:r>
        <w:rPr>
          <w:rFonts w:ascii="宋体" w:eastAsia="宋体" w:hAnsi="宋体" w:cs="宋体"/>
          <w:color w:val="000000"/>
          <w:sz w:val="23"/>
        </w:rPr>
        <w:t>“</w:t>
      </w:r>
      <w:r>
        <w:rPr>
          <w:rFonts w:ascii="宋体" w:eastAsia="宋体" w:hAnsi="宋体" w:cs="宋体"/>
          <w:color w:val="000000"/>
          <w:sz w:val="23"/>
        </w:rPr>
        <w:t>四十七</w:t>
      </w:r>
      <w:r>
        <w:rPr>
          <w:rFonts w:ascii="宋体" w:eastAsia="宋体" w:hAnsi="宋体" w:cs="宋体"/>
          <w:color w:val="000000"/>
          <w:sz w:val="23"/>
        </w:rPr>
        <w:t>”</w:t>
      </w:r>
      <w:r>
        <w:rPr>
          <w:rFonts w:ascii="宋体" w:eastAsia="宋体" w:hAnsi="宋体" w:cs="宋体"/>
          <w:color w:val="000000"/>
          <w:sz w:val="23"/>
        </w:rPr>
        <w:t>应为</w:t>
      </w:r>
      <w:r>
        <w:rPr>
          <w:rFonts w:ascii="宋体" w:eastAsia="宋体" w:hAnsi="宋体" w:cs="宋体"/>
          <w:color w:val="000000"/>
          <w:sz w:val="23"/>
        </w:rPr>
        <w:t>“</w:t>
      </w:r>
      <w:r>
        <w:rPr>
          <w:rFonts w:ascii="宋体" w:eastAsia="宋体" w:hAnsi="宋体" w:cs="宋体"/>
          <w:color w:val="000000"/>
          <w:sz w:val="23"/>
        </w:rPr>
        <w:t>四十九</w:t>
      </w:r>
      <w:r>
        <w:rPr>
          <w:rFonts w:ascii="宋体" w:eastAsia="宋体" w:hAnsi="宋体" w:cs="宋体"/>
          <w:color w:val="000000"/>
          <w:sz w:val="23"/>
        </w:rPr>
        <w:t>”</w:t>
      </w:r>
      <w:r>
        <w:rPr>
          <w:rFonts w:ascii="宋体" w:eastAsia="宋体" w:hAnsi="宋体" w:cs="宋体"/>
          <w:color w:val="000000"/>
          <w:sz w:val="23"/>
        </w:rPr>
        <w:t>之談。</w:t>
      </w:r>
    </w:p>
    <w:p w:rsidR="00374711" w:rsidRDefault="000C031C">
      <w:pPr>
        <w:autoSpaceDE w:val="0"/>
        <w:autoSpaceDN w:val="0"/>
        <w:spacing w:before="280" w:line="260" w:lineRule="atLeast"/>
        <w:ind w:left="8460"/>
        <w:rPr>
          <w:sz w:val="23"/>
        </w:rPr>
      </w:pPr>
      <w:r>
        <w:rPr>
          <w:rFonts w:ascii="宋体" w:eastAsia="宋体" w:hAnsi="宋体" w:cs="宋体"/>
          <w:color w:val="000000"/>
          <w:sz w:val="23"/>
        </w:rPr>
        <w:t>·251·</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80" w:line="260" w:lineRule="atLeast"/>
        <w:ind w:left="780"/>
        <w:rPr>
          <w:sz w:val="24"/>
        </w:rPr>
      </w:pPr>
      <w:r>
        <w:rPr>
          <w:rFonts w:ascii="宋体" w:eastAsia="宋体" w:hAnsi="宋体" w:cs="宋体"/>
          <w:color w:val="000000"/>
          <w:sz w:val="17"/>
          <w:u w:val="single"/>
        </w:rPr>
        <w:t>A8</w:t>
      </w:r>
      <w:r>
        <w:rPr>
          <w:rFonts w:ascii="宋体" w:eastAsia="宋体" w:hAnsi="宋体" w:cs="宋体"/>
          <w:sz w:val="24"/>
        </w:rPr>
        <w:t xml:space="preserve">                                                              </w:t>
      </w:r>
      <w:r>
        <w:rPr>
          <w:rFonts w:ascii="宋体" w:eastAsia="宋体" w:hAnsi="宋体" w:cs="宋体"/>
          <w:color w:val="000000"/>
          <w:sz w:val="17"/>
        </w:rPr>
        <w:t>1074a</w:t>
      </w:r>
    </w:p>
    <w:p w:rsidR="00374711" w:rsidRDefault="000C031C">
      <w:pPr>
        <w:autoSpaceDE w:val="0"/>
        <w:autoSpaceDN w:val="0"/>
        <w:spacing w:before="100" w:line="440" w:lineRule="atLeast"/>
        <w:ind w:left="760" w:right="1100" w:firstLine="20"/>
        <w:rPr>
          <w:sz w:val="17"/>
        </w:rPr>
      </w:pPr>
      <w:r>
        <w:rPr>
          <w:rFonts w:ascii="宋体" w:eastAsia="宋体" w:hAnsi="宋体" w:cs="宋体"/>
          <w:color w:val="000000"/>
          <w:sz w:val="17"/>
        </w:rPr>
        <w:t xml:space="preserve">15 </w:t>
      </w:r>
      <w:r>
        <w:rPr>
          <w:rFonts w:ascii="宋体" w:eastAsia="宋体" w:hAnsi="宋体" w:cs="宋体"/>
          <w:color w:val="000000"/>
          <w:sz w:val="17"/>
        </w:rPr>
        <w:t>該有这么多；至于如何論定这些数据，还应待之更精审的思想家，假如无益于星辰运动的其它空間运动均不会有，又，假如每</w:t>
      </w:r>
      <w:r>
        <w:rPr>
          <w:rFonts w:ascii="宋体" w:eastAsia="宋体" w:hAnsi="宋体" w:cs="宋体"/>
          <w:color w:val="000000"/>
          <w:sz w:val="17"/>
        </w:rPr>
        <w:t xml:space="preserve"> </w:t>
      </w:r>
      <w:r>
        <w:rPr>
          <w:rFonts w:ascii="宋体" w:eastAsia="宋体" w:hAnsi="宋体" w:cs="宋体"/>
          <w:color w:val="000000"/>
          <w:sz w:val="17"/>
        </w:rPr>
        <w:t>一实是与每一本体之可得免于变化幷可得由己成善者便应作为一个</w:t>
      </w:r>
      <w:r>
        <w:rPr>
          <w:rFonts w:ascii="宋体" w:eastAsia="宋体" w:hAnsi="宋体" w:cs="宋体"/>
          <w:color w:val="000000"/>
          <w:sz w:val="17"/>
        </w:rPr>
        <w:t xml:space="preserve">20 </w:t>
      </w:r>
      <w:r>
        <w:rPr>
          <w:rFonts w:ascii="宋体" w:eastAsia="宋体" w:hAnsi="宋体" w:cs="宋体"/>
          <w:color w:val="000000"/>
          <w:sz w:val="17"/>
        </w:rPr>
        <w:t>終极，那么除了我們上所列举諸实是外，便应別无其它实是；而这也就該是这些本体的数目。</w:t>
      </w:r>
      <w:r>
        <w:rPr>
          <w:rFonts w:ascii="宋体" w:eastAsia="宋体" w:hAnsi="宋体" w:cs="宋体"/>
          <w:color w:val="000000"/>
          <w:sz w:val="17"/>
        </w:rPr>
        <w:t xml:space="preserve">  </w:t>
      </w:r>
      <w:r>
        <w:rPr>
          <w:rFonts w:ascii="宋体" w:eastAsia="宋体" w:hAnsi="宋体" w:cs="宋体"/>
          <w:color w:val="000000"/>
          <w:sz w:val="17"/>
        </w:rPr>
        <w:t>如另有其它实是，它們又將为运动之极因而引致变化；但除上述天体諸运动以外，实已不能另有运动。</w:t>
      </w:r>
    </w:p>
    <w:p w:rsidR="00374711" w:rsidRDefault="000C031C">
      <w:pPr>
        <w:autoSpaceDE w:val="0"/>
        <w:autoSpaceDN w:val="0"/>
        <w:spacing w:before="20" w:line="450" w:lineRule="atLeast"/>
        <w:ind w:left="760" w:right="1100" w:firstLine="20"/>
        <w:rPr>
          <w:sz w:val="17"/>
        </w:rPr>
      </w:pPr>
      <w:r>
        <w:rPr>
          <w:rFonts w:ascii="宋体" w:eastAsia="宋体" w:hAnsi="宋体" w:cs="宋体"/>
          <w:color w:val="000000"/>
          <w:sz w:val="17"/>
        </w:rPr>
        <w:t xml:space="preserve">25 </w:t>
      </w:r>
      <w:r>
        <w:rPr>
          <w:rFonts w:ascii="宋体" w:eastAsia="宋体" w:hAnsi="宋体" w:cs="宋体"/>
          <w:color w:val="000000"/>
          <w:sz w:val="17"/>
        </w:rPr>
        <w:t>这于被</w:t>
      </w:r>
      <w:r>
        <w:rPr>
          <w:rFonts w:ascii="宋体" w:eastAsia="宋体" w:hAnsi="宋体" w:cs="宋体"/>
          <w:color w:val="000000"/>
          <w:sz w:val="17"/>
        </w:rPr>
        <w:t>动变物体方面考虑起来也是合理的；运动属于被运动的物体，每个致动者是为了受动者而致使运动，运动不是为运动自身或其它运动而运动，为有星辰，故有此一运动。</w:t>
      </w:r>
      <w:r>
        <w:rPr>
          <w:rFonts w:ascii="宋体" w:eastAsia="宋体" w:hAnsi="宋体" w:cs="宋体"/>
          <w:color w:val="000000"/>
          <w:sz w:val="17"/>
        </w:rPr>
        <w:t xml:space="preserve"> </w:t>
      </w:r>
      <w:r>
        <w:rPr>
          <w:rFonts w:ascii="宋体" w:eastAsia="宋体" w:hAnsi="宋体" w:cs="宋体"/>
          <w:color w:val="000000"/>
          <w:sz w:val="17"/>
        </w:rPr>
        <w:t>假如运动的目的在另一运动，另一运动又將追溯着另一运动；因为这样的无尽系列是不</w:t>
      </w:r>
      <w:r>
        <w:rPr>
          <w:rFonts w:ascii="宋体" w:eastAsia="宋体" w:hAnsi="宋体" w:cs="宋体"/>
          <w:color w:val="000000"/>
          <w:sz w:val="17"/>
        </w:rPr>
        <w:t xml:space="preserve">30 </w:t>
      </w:r>
      <w:r>
        <w:rPr>
          <w:rFonts w:ascii="宋体" w:eastAsia="宋体" w:hAnsi="宋体" w:cs="宋体"/>
          <w:color w:val="000000"/>
          <w:sz w:val="17"/>
        </w:rPr>
        <w:t>能有的，所以每一运动的終极目的將必由經行天穹的諸神物〈星辰〉之一为之表現。</w:t>
      </w:r>
      <w:r>
        <w:rPr>
          <w:rFonts w:ascii="宋体" w:eastAsia="宋体" w:hAnsi="宋体" w:cs="宋体"/>
          <w:color w:val="000000"/>
          <w:sz w:val="17"/>
        </w:rPr>
        <w:t>①</w:t>
      </w:r>
    </w:p>
    <w:p w:rsidR="00374711" w:rsidRDefault="000C031C">
      <w:pPr>
        <w:spacing w:before="340" w:line="100" w:lineRule="exact"/>
        <w:ind w:left="124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40" w:line="240" w:lineRule="atLeast"/>
        <w:ind w:left="1160" w:right="1120" w:firstLine="460"/>
        <w:rPr>
          <w:sz w:val="17"/>
        </w:rPr>
      </w:pPr>
      <w:r>
        <w:rPr>
          <w:rFonts w:ascii="宋体" w:eastAsia="宋体" w:hAnsi="宋体" w:cs="宋体"/>
          <w:color w:val="000000"/>
          <w:sz w:val="17"/>
        </w:rPr>
        <w:t>①</w:t>
      </w:r>
      <w:r>
        <w:rPr>
          <w:rFonts w:ascii="宋体" w:eastAsia="宋体" w:hAnsi="宋体" w:cs="宋体"/>
          <w:color w:val="000000"/>
          <w:sz w:val="17"/>
        </w:rPr>
        <w:t>这里的論点：作为終极的每一不变而全善之亦体</w:t>
      </w:r>
      <w:r>
        <w:rPr>
          <w:rFonts w:ascii="宋体" w:eastAsia="宋体" w:hAnsi="宋体" w:cs="宋体"/>
          <w:color w:val="000000"/>
          <w:sz w:val="17"/>
        </w:rPr>
        <w:t>(</w:t>
      </w:r>
      <w:r>
        <w:rPr>
          <w:rFonts w:ascii="宋体" w:eastAsia="宋体" w:hAnsi="宋体" w:cs="宋体"/>
          <w:color w:val="000000"/>
          <w:sz w:val="17"/>
        </w:rPr>
        <w:t>理性精灵</w:t>
      </w:r>
      <w:r>
        <w:rPr>
          <w:rFonts w:ascii="宋体" w:eastAsia="宋体" w:hAnsi="宋体" w:cs="宋体"/>
          <w:color w:val="000000"/>
          <w:sz w:val="17"/>
        </w:rPr>
        <w:t>)</w:t>
      </w:r>
      <w:r>
        <w:rPr>
          <w:rFonts w:ascii="宋体" w:eastAsia="宋体" w:hAnsi="宋体" w:cs="宋体"/>
          <w:color w:val="000000"/>
          <w:sz w:val="17"/>
        </w:rPr>
        <w:t>凭其</w:t>
      </w:r>
      <w:r>
        <w:rPr>
          <w:rFonts w:ascii="宋体" w:eastAsia="宋体" w:hAnsi="宋体" w:cs="宋体"/>
          <w:color w:val="000000"/>
          <w:sz w:val="17"/>
        </w:rPr>
        <w:t>“</w:t>
      </w:r>
      <w:r>
        <w:rPr>
          <w:rFonts w:ascii="宋体" w:eastAsia="宋体" w:hAnsi="宋体" w:cs="宋体"/>
          <w:color w:val="000000"/>
          <w:sz w:val="17"/>
        </w:rPr>
        <w:t>理性或欲望</w:t>
      </w:r>
      <w:r>
        <w:rPr>
          <w:rFonts w:ascii="宋体" w:eastAsia="宋体" w:hAnsi="宋体" w:cs="宋体"/>
          <w:color w:val="000000"/>
          <w:sz w:val="17"/>
        </w:rPr>
        <w:t>”</w:t>
      </w:r>
      <w:r>
        <w:rPr>
          <w:rFonts w:ascii="宋体" w:eastAsia="宋体" w:hAnsi="宋体" w:cs="宋体"/>
          <w:color w:val="000000"/>
          <w:sz w:val="17"/>
        </w:rPr>
        <w:t>創作一种运动。</w:t>
      </w:r>
      <w:r>
        <w:rPr>
          <w:rFonts w:ascii="宋体" w:eastAsia="宋体" w:hAnsi="宋体" w:cs="宋体"/>
          <w:color w:val="000000"/>
          <w:sz w:val="17"/>
        </w:rPr>
        <w:t xml:space="preserve"> </w:t>
      </w:r>
      <w:r>
        <w:rPr>
          <w:rFonts w:ascii="宋体" w:eastAsia="宋体" w:hAnsi="宋体" w:cs="宋体"/>
          <w:color w:val="000000"/>
          <w:sz w:val="17"/>
        </w:rPr>
        <w:t>但一运动之制作必是为了一受动者，受动者有多少，就可推知創</w:t>
      </w:r>
      <w:r>
        <w:rPr>
          <w:rFonts w:ascii="宋体" w:eastAsia="宋体" w:hAnsi="宋体" w:cs="宋体"/>
          <w:color w:val="000000"/>
          <w:sz w:val="17"/>
        </w:rPr>
        <w:t>作者有多少。</w:t>
      </w:r>
      <w:r>
        <w:rPr>
          <w:rFonts w:ascii="宋体" w:eastAsia="宋体" w:hAnsi="宋体" w:cs="宋体"/>
          <w:color w:val="000000"/>
          <w:sz w:val="17"/>
        </w:rPr>
        <w:t xml:space="preserve"> </w:t>
      </w:r>
      <w:r>
        <w:rPr>
          <w:rFonts w:ascii="宋体" w:eastAsia="宋体" w:hAnsi="宋体" w:cs="宋体"/>
          <w:color w:val="000000"/>
          <w:sz w:val="17"/>
        </w:rPr>
        <w:t>我們現在已算尽了受动者諸运动的数目：也就該是这些致动本体的数目：此外別无不变本体了。</w:t>
      </w:r>
    </w:p>
    <w:p w:rsidR="00374711" w:rsidRDefault="000C031C">
      <w:pPr>
        <w:autoSpaceDE w:val="0"/>
        <w:autoSpaceDN w:val="0"/>
        <w:spacing w:before="20" w:line="235" w:lineRule="atLeast"/>
        <w:ind w:left="1140" w:right="1140" w:firstLine="480"/>
        <w:rPr>
          <w:sz w:val="17"/>
        </w:rPr>
      </w:pPr>
      <w:r>
        <w:rPr>
          <w:rFonts w:ascii="宋体" w:eastAsia="宋体" w:hAnsi="宋体" w:cs="宋体"/>
          <w:color w:val="000000"/>
          <w:sz w:val="17"/>
        </w:rPr>
        <w:t>亞里士多德天文体系概略：諸天体不生不灭，不增不減，不变質，不变形；作圓运动，不作直接运动</w:t>
      </w:r>
      <w:r>
        <w:rPr>
          <w:rFonts w:ascii="宋体" w:eastAsia="宋体" w:hAnsi="宋体" w:cs="宋体"/>
          <w:color w:val="000000"/>
          <w:sz w:val="17"/>
        </w:rPr>
        <w:t>(“</w:t>
      </w:r>
      <w:r>
        <w:rPr>
          <w:rFonts w:ascii="宋体" w:eastAsia="宋体" w:hAnsi="宋体" w:cs="宋体"/>
          <w:color w:val="000000"/>
          <w:sz w:val="17"/>
        </w:rPr>
        <w:t>說天</w:t>
      </w:r>
      <w:r>
        <w:rPr>
          <w:rFonts w:ascii="宋体" w:eastAsia="宋体" w:hAnsi="宋体" w:cs="宋体"/>
          <w:color w:val="000000"/>
          <w:sz w:val="17"/>
        </w:rPr>
        <w:t>”</w:t>
      </w:r>
      <w:r>
        <w:rPr>
          <w:rFonts w:ascii="宋体" w:eastAsia="宋体" w:hAnsi="宋体" w:cs="宋体"/>
          <w:color w:val="000000"/>
          <w:sz w:val="17"/>
        </w:rPr>
        <w:t>卷一章二、三</w:t>
      </w:r>
      <w:r>
        <w:rPr>
          <w:rFonts w:ascii="宋体" w:eastAsia="宋体" w:hAnsi="宋体" w:cs="宋体"/>
          <w:color w:val="000000"/>
          <w:sz w:val="17"/>
        </w:rPr>
        <w:t>)</w:t>
      </w:r>
      <w:r>
        <w:rPr>
          <w:rFonts w:ascii="宋体" w:eastAsia="宋体" w:hAnsi="宋体" w:cs="宋体"/>
          <w:color w:val="000000"/>
          <w:sz w:val="17"/>
        </w:rPr>
        <w:t>。宇宙由若干套同心圓球組成，大地靜处宇宙中心：亦为珠形。宇宙最外层，第一天，为諸恆星所在，恆星天每晝夜繞宇宙中心轉一遍天</w:t>
      </w:r>
      <w:r>
        <w:rPr>
          <w:rFonts w:ascii="宋体" w:eastAsia="宋体" w:hAnsi="宋体" w:cs="宋体"/>
          <w:color w:val="000000"/>
          <w:sz w:val="17"/>
        </w:rPr>
        <w:t>(“</w:t>
      </w:r>
      <w:r>
        <w:rPr>
          <w:rFonts w:ascii="宋体" w:eastAsia="宋体" w:hAnsi="宋体" w:cs="宋体"/>
          <w:color w:val="000000"/>
          <w:sz w:val="17"/>
        </w:rPr>
        <w:t>說天</w:t>
      </w:r>
      <w:r>
        <w:rPr>
          <w:rFonts w:ascii="宋体" w:eastAsia="宋体" w:hAnsi="宋体" w:cs="宋体"/>
          <w:color w:val="000000"/>
          <w:sz w:val="17"/>
        </w:rPr>
        <w:t>”</w:t>
      </w:r>
      <w:r>
        <w:rPr>
          <w:rFonts w:ascii="宋体" w:eastAsia="宋体" w:hAnsi="宋体" w:cs="宋体"/>
          <w:color w:val="000000"/>
          <w:sz w:val="17"/>
        </w:rPr>
        <w:t>卷二章六一八</w:t>
      </w:r>
      <w:r>
        <w:rPr>
          <w:rFonts w:ascii="宋体" w:eastAsia="宋体" w:hAnsi="宋体" w:cs="宋体"/>
          <w:color w:val="000000"/>
          <w:sz w:val="17"/>
        </w:rPr>
        <w:t>)</w:t>
      </w:r>
      <w:r>
        <w:rPr>
          <w:rFonts w:ascii="宋体" w:eastAsia="宋体" w:hAnsi="宋体" w:cs="宋体"/>
          <w:color w:val="000000"/>
          <w:sz w:val="17"/>
        </w:rPr>
        <w:t>。日月与五星行度域为复杂，甄氏取資于其友好加里浦之理論。</w:t>
      </w:r>
      <w:r>
        <w:rPr>
          <w:rFonts w:ascii="宋体" w:eastAsia="宋体" w:hAnsi="宋体" w:cs="宋体"/>
          <w:color w:val="000000"/>
          <w:sz w:val="17"/>
        </w:rPr>
        <w:t xml:space="preserve"> </w:t>
      </w:r>
      <w:r>
        <w:rPr>
          <w:rFonts w:ascii="宋体" w:eastAsia="宋体" w:hAnsi="宋体" w:cs="宋体"/>
          <w:color w:val="000000"/>
          <w:sz w:val="17"/>
        </w:rPr>
        <w:t>加里浦之天文学得之于其前輩欧多克索。</w:t>
      </w:r>
      <w:r>
        <w:rPr>
          <w:rFonts w:ascii="宋体" w:eastAsia="宋体" w:hAnsi="宋体" w:cs="宋体"/>
          <w:color w:val="000000"/>
          <w:sz w:val="17"/>
        </w:rPr>
        <w:t xml:space="preserve"> </w:t>
      </w:r>
      <w:r>
        <w:rPr>
          <w:rFonts w:ascii="宋体" w:eastAsia="宋体" w:hAnsi="宋体" w:cs="宋体"/>
          <w:color w:val="000000"/>
          <w:sz w:val="17"/>
        </w:rPr>
        <w:t>欧氏將日月行度解析为三种同心假行动凑合而成；第二圍球之兩极与</w:t>
      </w:r>
      <w:r>
        <w:rPr>
          <w:rFonts w:ascii="宋体" w:eastAsia="宋体" w:hAnsi="宋体" w:cs="宋体"/>
          <w:color w:val="000000"/>
          <w:sz w:val="17"/>
        </w:rPr>
        <w:t>第一疊球有區斜而阻隨于第一圓球；第三圖球之于第二亦然。在第三圆球赤道上之太阳因第一第二各球动轴之各相偏斜与不同速度，流造成地球上所見黄道軌跡。于月亦然。地球上所見五星之順逆迟速亦各被分解为四种画运动之凑合。证里浦增詳欧氏算法，为日月五星各設五种不同动轴与不同速度，以益求符合当代实测記录。兩天文家之計算悉凭球面几何，力求与所見行度符合。亞氏于几何天文学中加入力学思想，認为自中心内层一一同心圍皆跟从其外层为运动，不合实际，故設想每一星体凭所依各天球完成其运动而不致影响次一层星体者，須有平衡天球为之恢复次层星体之</w:t>
      </w:r>
      <w:r>
        <w:rPr>
          <w:rFonts w:ascii="宋体" w:eastAsia="宋体" w:hAnsi="宋体" w:cs="宋体"/>
          <w:color w:val="000000"/>
          <w:sz w:val="17"/>
        </w:rPr>
        <w:t>原始动位。</w:t>
      </w:r>
      <w:r>
        <w:rPr>
          <w:rFonts w:ascii="宋体" w:eastAsia="宋体" w:hAnsi="宋体" w:cs="宋体"/>
          <w:color w:val="000000"/>
          <w:sz w:val="17"/>
        </w:rPr>
        <w:t xml:space="preserve"> </w:t>
      </w:r>
      <w:r>
        <w:rPr>
          <w:rFonts w:ascii="宋体" w:eastAsia="宋体" w:hAnsi="宋体" w:cs="宋体"/>
          <w:color w:val="000000"/>
          <w:sz w:val="17"/>
        </w:rPr>
        <w:t>于是运动天球之总数累增至</w:t>
      </w:r>
      <w:r>
        <w:rPr>
          <w:rFonts w:ascii="宋体" w:eastAsia="宋体" w:hAnsi="宋体" w:cs="宋体"/>
          <w:color w:val="000000"/>
          <w:sz w:val="17"/>
        </w:rPr>
        <w:t>55</w:t>
      </w:r>
      <w:r>
        <w:rPr>
          <w:rFonts w:ascii="宋体" w:eastAsia="宋体" w:hAnsi="宋体" w:cs="宋体"/>
          <w:color w:val="000000"/>
          <w:sz w:val="17"/>
        </w:rPr>
        <w:t>个，加以地水气火四个假想天球</w:t>
      </w:r>
      <w:r>
        <w:rPr>
          <w:rFonts w:ascii="宋体" w:eastAsia="宋体" w:hAnsi="宋体" w:cs="宋体"/>
          <w:color w:val="000000"/>
          <w:sz w:val="17"/>
        </w:rPr>
        <w:t>.</w:t>
      </w:r>
      <w:r>
        <w:rPr>
          <w:rFonts w:ascii="宋体" w:eastAsia="宋体" w:hAnsi="宋体" w:cs="宋体"/>
          <w:color w:val="000000"/>
          <w:sz w:val="17"/>
        </w:rPr>
        <w:t>其数共为</w:t>
      </w:r>
      <w:r>
        <w:rPr>
          <w:rFonts w:ascii="宋体" w:eastAsia="宋体" w:hAnsi="宋体" w:cs="宋体"/>
          <w:color w:val="000000"/>
          <w:sz w:val="17"/>
        </w:rPr>
        <w:t>59</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参看希司</w:t>
      </w:r>
      <w:r>
        <w:rPr>
          <w:rFonts w:ascii="宋体" w:eastAsia="宋体" w:hAnsi="宋体" w:cs="宋体"/>
          <w:color w:val="000000"/>
          <w:sz w:val="17"/>
        </w:rPr>
        <w:t>“</w:t>
      </w:r>
      <w:r>
        <w:rPr>
          <w:rFonts w:ascii="宋体" w:eastAsia="宋体" w:hAnsi="宋体" w:cs="宋体"/>
          <w:color w:val="000000"/>
          <w:sz w:val="17"/>
        </w:rPr>
        <w:t>蓖靡天文家亞里达沽</w:t>
      </w:r>
      <w:r>
        <w:rPr>
          <w:rFonts w:ascii="宋体" w:eastAsia="宋体" w:hAnsi="宋体" w:cs="宋体"/>
          <w:color w:val="000000"/>
          <w:sz w:val="17"/>
        </w:rPr>
        <w:t>”[Heath</w:t>
      </w:r>
      <w:r>
        <w:rPr>
          <w:rFonts w:ascii="宋体" w:eastAsia="宋体" w:hAnsi="宋体" w:cs="宋体"/>
          <w:color w:val="000000"/>
          <w:sz w:val="17"/>
        </w:rPr>
        <w:t>，</w:t>
      </w:r>
      <w:r>
        <w:rPr>
          <w:rFonts w:ascii="宋体" w:eastAsia="宋体" w:hAnsi="宋体" w:cs="宋体"/>
          <w:color w:val="000000"/>
          <w:sz w:val="17"/>
        </w:rPr>
        <w:t>Aristarchus of Samosj</w:t>
      </w:r>
      <w:r>
        <w:rPr>
          <w:rFonts w:ascii="宋体" w:eastAsia="宋体" w:hAnsi="宋体" w:cs="宋体"/>
          <w:color w:val="000000"/>
          <w:sz w:val="17"/>
        </w:rPr>
        <w:t>第</w:t>
      </w:r>
      <w:r>
        <w:rPr>
          <w:rFonts w:ascii="宋体" w:eastAsia="宋体" w:hAnsi="宋体" w:cs="宋体"/>
          <w:color w:val="000000"/>
          <w:sz w:val="17"/>
        </w:rPr>
        <w:t xml:space="preserve">16 </w:t>
      </w:r>
      <w:r>
        <w:rPr>
          <w:rFonts w:ascii="宋体" w:eastAsia="宋体" w:hAnsi="宋体" w:cs="宋体"/>
          <w:color w:val="000000"/>
          <w:sz w:val="17"/>
        </w:rPr>
        <w:t>章</w:t>
      </w:r>
      <w:r>
        <w:rPr>
          <w:rFonts w:ascii="宋体" w:eastAsia="宋体" w:hAnsi="宋体" w:cs="宋体"/>
          <w:color w:val="000000"/>
          <w:sz w:val="17"/>
        </w:rPr>
        <w:t>,</w:t>
      </w:r>
      <w:r>
        <w:rPr>
          <w:rFonts w:ascii="宋体" w:eastAsia="宋体" w:hAnsi="宋体" w:cs="宋体"/>
          <w:color w:val="000000"/>
          <w:sz w:val="17"/>
        </w:rPr>
        <w:t>或特来耶</w:t>
      </w:r>
      <w:r>
        <w:rPr>
          <w:rFonts w:ascii="宋体" w:eastAsia="宋体" w:hAnsi="宋体" w:cs="宋体"/>
          <w:color w:val="000000"/>
          <w:sz w:val="17"/>
        </w:rPr>
        <w:t>“</w:t>
      </w:r>
      <w:r>
        <w:rPr>
          <w:rFonts w:ascii="宋体" w:eastAsia="宋体" w:hAnsi="宋体" w:cs="宋体"/>
          <w:color w:val="000000"/>
          <w:sz w:val="17"/>
        </w:rPr>
        <w:t>行星体系</w:t>
      </w:r>
      <w:r>
        <w:rPr>
          <w:rFonts w:ascii="宋体" w:eastAsia="宋体" w:hAnsi="宋体" w:cs="宋体"/>
          <w:color w:val="000000"/>
          <w:sz w:val="17"/>
        </w:rPr>
        <w:t>”[Dreyer, Plinetary Sys-tems]</w:t>
      </w:r>
      <w:r>
        <w:rPr>
          <w:rFonts w:ascii="宋体" w:eastAsia="宋体" w:hAnsi="宋体" w:cs="宋体"/>
          <w:color w:val="000000"/>
          <w:sz w:val="17"/>
        </w:rPr>
        <w:t>第四章</w:t>
      </w:r>
      <w:r>
        <w:rPr>
          <w:rFonts w:ascii="宋体" w:eastAsia="宋体" w:hAnsi="宋体" w:cs="宋体"/>
          <w:color w:val="000000"/>
          <w:sz w:val="17"/>
        </w:rPr>
        <w:t>)</w:t>
      </w:r>
      <w:r>
        <w:rPr>
          <w:rFonts w:ascii="宋体" w:eastAsia="宋体" w:hAnsi="宋体" w:cs="宋体"/>
          <w:color w:val="000000"/>
          <w:sz w:val="17"/>
        </w:rPr>
        <w:t>。</w:t>
      </w:r>
    </w:p>
    <w:p w:rsidR="00374711" w:rsidRDefault="000C031C">
      <w:pPr>
        <w:autoSpaceDE w:val="0"/>
        <w:autoSpaceDN w:val="0"/>
        <w:spacing w:before="20" w:line="240" w:lineRule="atLeast"/>
        <w:ind w:left="1160" w:right="1100" w:firstLine="460"/>
        <w:rPr>
          <w:sz w:val="17"/>
        </w:rPr>
      </w:pPr>
      <w:r>
        <w:rPr>
          <w:rFonts w:ascii="宋体" w:eastAsia="宋体" w:hAnsi="宋体" w:cs="宋体"/>
          <w:color w:val="000000"/>
          <w:sz w:val="17"/>
        </w:rPr>
        <w:t>宇宙空間为有限；諸天球必需为均速圓运动方能成为永恒不息。总动天，即第一天之运动出于</w:t>
      </w:r>
      <w:r>
        <w:rPr>
          <w:rFonts w:ascii="宋体" w:eastAsia="宋体" w:hAnsi="宋体" w:cs="宋体"/>
          <w:color w:val="000000"/>
          <w:sz w:val="17"/>
        </w:rPr>
        <w:t>“</w:t>
      </w:r>
      <w:r>
        <w:rPr>
          <w:rFonts w:ascii="宋体" w:eastAsia="宋体" w:hAnsi="宋体" w:cs="宋体"/>
          <w:color w:val="000000"/>
          <w:sz w:val="17"/>
        </w:rPr>
        <w:t>醉</w:t>
      </w:r>
      <w:r>
        <w:rPr>
          <w:rFonts w:ascii="宋体" w:eastAsia="宋体" w:hAnsi="宋体" w:cs="宋体"/>
          <w:color w:val="000000"/>
          <w:sz w:val="17"/>
        </w:rPr>
        <w:t>”</w:t>
      </w:r>
      <w:r>
        <w:rPr>
          <w:rFonts w:ascii="宋体" w:eastAsia="宋体" w:hAnsi="宋体" w:cs="宋体"/>
          <w:color w:val="000000"/>
          <w:sz w:val="17"/>
        </w:rPr>
        <w:t>，即</w:t>
      </w:r>
      <w:r>
        <w:rPr>
          <w:rFonts w:ascii="宋体" w:eastAsia="宋体" w:hAnsi="宋体" w:cs="宋体"/>
          <w:color w:val="000000"/>
          <w:sz w:val="17"/>
        </w:rPr>
        <w:t>“</w:t>
      </w:r>
      <w:r>
        <w:rPr>
          <w:rFonts w:ascii="宋体" w:eastAsia="宋体" w:hAnsi="宋体" w:cs="宋体"/>
          <w:color w:val="000000"/>
          <w:sz w:val="17"/>
        </w:rPr>
        <w:t>原动者</w:t>
      </w:r>
      <w:r>
        <w:rPr>
          <w:rFonts w:ascii="宋体" w:eastAsia="宋体" w:hAnsi="宋体" w:cs="宋体"/>
          <w:color w:val="000000"/>
          <w:sz w:val="17"/>
        </w:rPr>
        <w:t>”</w:t>
      </w:r>
      <w:r>
        <w:rPr>
          <w:rFonts w:ascii="宋体" w:eastAsia="宋体" w:hAnsi="宋体" w:cs="宋体"/>
          <w:color w:val="000000"/>
          <w:sz w:val="17"/>
        </w:rPr>
        <w:t>之喜爱</w:t>
      </w:r>
      <w:r>
        <w:rPr>
          <w:rFonts w:ascii="宋体" w:eastAsia="宋体" w:hAnsi="宋体" w:cs="宋体"/>
          <w:color w:val="000000"/>
          <w:sz w:val="17"/>
        </w:rPr>
        <w:t>(</w:t>
      </w:r>
      <w:r>
        <w:rPr>
          <w:rFonts w:ascii="宋体" w:eastAsia="宋体" w:hAnsi="宋体" w:cs="宋体"/>
          <w:color w:val="000000"/>
          <w:sz w:val="17"/>
        </w:rPr>
        <w:t>見</w:t>
      </w:r>
      <w:r>
        <w:rPr>
          <w:rFonts w:ascii="宋体" w:eastAsia="宋体" w:hAnsi="宋体" w:cs="宋体"/>
          <w:color w:val="000000"/>
          <w:sz w:val="17"/>
        </w:rPr>
        <w:t>1072b4)</w:t>
      </w:r>
      <w:r>
        <w:rPr>
          <w:rFonts w:ascii="宋体" w:eastAsia="宋体" w:hAnsi="宋体" w:cs="宋体"/>
          <w:color w:val="000000"/>
          <w:sz w:val="17"/>
        </w:rPr>
        <w:t>。日月五星之运动不直接出于</w:t>
      </w:r>
      <w:r>
        <w:rPr>
          <w:rFonts w:ascii="宋体" w:eastAsia="宋体" w:hAnsi="宋体" w:cs="宋体"/>
          <w:color w:val="000000"/>
          <w:sz w:val="17"/>
        </w:rPr>
        <w:t>“</w:t>
      </w:r>
      <w:r>
        <w:rPr>
          <w:rFonts w:ascii="宋体" w:eastAsia="宋体" w:hAnsi="宋体" w:cs="宋体"/>
          <w:color w:val="000000"/>
          <w:sz w:val="17"/>
        </w:rPr>
        <w:t>神</w:t>
      </w:r>
      <w:r>
        <w:rPr>
          <w:rFonts w:ascii="宋体" w:eastAsia="宋体" w:hAnsi="宋体" w:cs="宋体"/>
          <w:color w:val="000000"/>
          <w:sz w:val="17"/>
        </w:rPr>
        <w:t>”,</w:t>
      </w:r>
      <w:r>
        <w:rPr>
          <w:rFonts w:ascii="宋体" w:eastAsia="宋体" w:hAnsi="宋体" w:cs="宋体"/>
          <w:color w:val="000000"/>
          <w:sz w:val="17"/>
        </w:rPr>
        <w:t>而出于</w:t>
      </w:r>
      <w:r>
        <w:rPr>
          <w:rFonts w:ascii="宋体" w:eastAsia="宋体" w:hAnsi="宋体" w:cs="宋体"/>
          <w:color w:val="000000"/>
          <w:sz w:val="17"/>
        </w:rPr>
        <w:t>55</w:t>
      </w:r>
      <w:r>
        <w:rPr>
          <w:rFonts w:ascii="宋体" w:eastAsia="宋体" w:hAnsi="宋体" w:cs="宋体"/>
          <w:color w:val="000000"/>
          <w:sz w:val="17"/>
        </w:rPr>
        <w:t>个次級致动者</w:t>
      </w:r>
      <w:r>
        <w:rPr>
          <w:rFonts w:ascii="宋体" w:eastAsia="宋体" w:hAnsi="宋体" w:cs="宋体"/>
          <w:color w:val="000000"/>
          <w:sz w:val="17"/>
        </w:rPr>
        <w:t>(1073a26-b1,</w:t>
      </w:r>
      <w:r>
        <w:rPr>
          <w:rFonts w:ascii="宋体" w:eastAsia="宋体" w:hAnsi="宋体" w:cs="宋体"/>
          <w:color w:val="000000"/>
          <w:sz w:val="17"/>
        </w:rPr>
        <w:t>又</w:t>
      </w:r>
      <w:r>
        <w:rPr>
          <w:rFonts w:ascii="宋体" w:eastAsia="宋体" w:hAnsi="宋体" w:cs="宋体"/>
          <w:color w:val="000000"/>
          <w:sz w:val="17"/>
        </w:rPr>
        <w:t>“</w:t>
      </w:r>
      <w:r>
        <w:rPr>
          <w:rFonts w:ascii="宋体" w:eastAsia="宋体" w:hAnsi="宋体" w:cs="宋体"/>
          <w:color w:val="000000"/>
          <w:sz w:val="17"/>
        </w:rPr>
        <w:t>說天</w:t>
      </w:r>
      <w:r>
        <w:rPr>
          <w:rFonts w:ascii="宋体" w:eastAsia="宋体" w:hAnsi="宋体" w:cs="宋体"/>
          <w:color w:val="000000"/>
          <w:sz w:val="17"/>
        </w:rPr>
        <w:t>”279a18-22)</w:t>
      </w:r>
      <w:r>
        <w:rPr>
          <w:rFonts w:ascii="宋体" w:eastAsia="宋体" w:hAnsi="宋体" w:cs="宋体"/>
          <w:color w:val="000000"/>
          <w:sz w:val="17"/>
        </w:rPr>
        <w:t>。此</w:t>
      </w:r>
      <w:r>
        <w:rPr>
          <w:rFonts w:ascii="宋体" w:eastAsia="宋体" w:hAnsi="宋体" w:cs="宋体"/>
          <w:color w:val="000000"/>
          <w:sz w:val="17"/>
        </w:rPr>
        <w:t>类次級主动者如何受命于神，以及如何使星辰运动，西氏舛未詳言。此类</w:t>
      </w:r>
      <w:r>
        <w:rPr>
          <w:rFonts w:ascii="宋体" w:eastAsia="宋体" w:hAnsi="宋体" w:cs="宋体"/>
          <w:color w:val="000000"/>
          <w:sz w:val="17"/>
        </w:rPr>
        <w:t>“</w:t>
      </w:r>
      <w:r>
        <w:rPr>
          <w:rFonts w:ascii="宋体" w:eastAsia="宋体" w:hAnsi="宋体" w:cs="宋体"/>
          <w:color w:val="000000"/>
          <w:sz w:val="17"/>
        </w:rPr>
        <w:t>科物</w:t>
      </w:r>
      <w:r>
        <w:rPr>
          <w:rFonts w:ascii="宋体" w:eastAsia="宋体" w:hAnsi="宋体" w:cs="宋体"/>
          <w:color w:val="000000"/>
          <w:sz w:val="17"/>
        </w:rPr>
        <w:t>”(θsiωw ❺. y~μátwy)</w:t>
      </w:r>
      <w:r>
        <w:rPr>
          <w:rFonts w:ascii="宋体" w:eastAsia="宋体" w:hAnsi="宋体" w:cs="宋体"/>
          <w:color w:val="000000"/>
          <w:sz w:val="17"/>
        </w:rPr>
        <w:t>即后世經院学派所悦重研求之</w:t>
      </w:r>
      <w:r>
        <w:rPr>
          <w:rFonts w:ascii="宋体" w:eastAsia="宋体" w:hAnsi="宋体" w:cs="宋体"/>
          <w:color w:val="000000"/>
          <w:sz w:val="17"/>
        </w:rPr>
        <w:t>“</w:t>
      </w:r>
      <w:r>
        <w:rPr>
          <w:rFonts w:ascii="宋体" w:eastAsia="宋体" w:hAnsi="宋体" w:cs="宋体"/>
          <w:color w:val="000000"/>
          <w:sz w:val="17"/>
        </w:rPr>
        <w:t>理性精灵</w:t>
      </w:r>
      <w:r>
        <w:rPr>
          <w:rFonts w:ascii="宋体" w:eastAsia="宋体" w:hAnsi="宋体" w:cs="宋体"/>
          <w:color w:val="000000"/>
          <w:sz w:val="17"/>
        </w:rPr>
        <w:t>”</w:t>
      </w:r>
      <w:r>
        <w:rPr>
          <w:rFonts w:ascii="宋体" w:eastAsia="宋体" w:hAnsi="宋体" w:cs="宋体"/>
          <w:color w:val="000000"/>
          <w:sz w:val="17"/>
        </w:rPr>
        <w:t>，</w:t>
      </w:r>
    </w:p>
    <w:p w:rsidR="00374711" w:rsidRDefault="000C031C">
      <w:pPr>
        <w:autoSpaceDE w:val="0"/>
        <w:autoSpaceDN w:val="0"/>
        <w:spacing w:before="200" w:line="260" w:lineRule="atLeast"/>
        <w:ind w:left="780"/>
        <w:rPr>
          <w:sz w:val="17"/>
        </w:rPr>
      </w:pPr>
      <w:r>
        <w:rPr>
          <w:rFonts w:ascii="宋体" w:eastAsia="宋体" w:hAnsi="宋体" w:cs="宋体"/>
          <w:color w:val="000000"/>
          <w:sz w:val="17"/>
        </w:rPr>
        <w:t>·252·</w:t>
      </w:r>
      <w:r>
        <w:br w:type="page"/>
      </w:r>
    </w:p>
    <w:p w:rsidR="00374711" w:rsidRDefault="000C031C">
      <w:pPr>
        <w:autoSpaceDE w:val="0"/>
        <w:autoSpaceDN w:val="0"/>
        <w:spacing w:before="740" w:line="280" w:lineRule="atLeast"/>
        <w:ind w:left="540"/>
        <w:rPr>
          <w:sz w:val="26"/>
        </w:rPr>
      </w:pPr>
      <w:r>
        <w:rPr>
          <w:rFonts w:ascii="宋体" w:eastAsia="宋体" w:hAnsi="宋体" w:cs="宋体"/>
          <w:color w:val="000000"/>
          <w:sz w:val="26"/>
        </w:rPr>
        <w:lastRenderedPageBreak/>
        <w:t>1074b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A8</w:t>
      </w:r>
    </w:p>
    <w:p w:rsidR="00374711" w:rsidRDefault="000C031C">
      <w:pPr>
        <w:autoSpaceDE w:val="0"/>
        <w:autoSpaceDN w:val="0"/>
        <w:spacing w:before="80" w:line="473" w:lineRule="atLeast"/>
        <w:ind w:left="700" w:right="780" w:firstLine="980"/>
        <w:rPr>
          <w:sz w:val="26"/>
        </w:rPr>
      </w:pPr>
      <w:r>
        <w:rPr>
          <w:rFonts w:ascii="宋体" w:eastAsia="宋体" w:hAnsi="宋体" w:cs="宋体"/>
          <w:color w:val="000000"/>
          <w:sz w:val="26"/>
        </w:rPr>
        <w:t>世上显然只有一个宇宙。</w:t>
      </w:r>
      <w:r>
        <w:rPr>
          <w:rFonts w:ascii="宋体" w:eastAsia="宋体" w:hAnsi="宋体" w:cs="宋体"/>
          <w:color w:val="000000"/>
          <w:sz w:val="26"/>
        </w:rPr>
        <w:t>①</w:t>
      </w:r>
      <w:r>
        <w:rPr>
          <w:rFonts w:ascii="宋体" w:eastAsia="宋体" w:hAnsi="宋体" w:cs="宋体"/>
          <w:color w:val="000000"/>
          <w:sz w:val="26"/>
        </w:rPr>
        <w:t>假如諸天也象人那么多，則运动原理也將象人一样，其形式只一个而为数則甚多。</w:t>
      </w:r>
      <w:r>
        <w:rPr>
          <w:rFonts w:ascii="宋体" w:eastAsia="宋体" w:hAnsi="宋体" w:cs="宋体"/>
          <w:color w:val="000000"/>
          <w:sz w:val="26"/>
        </w:rPr>
        <w:t xml:space="preserve"> </w:t>
      </w:r>
      <w:r>
        <w:rPr>
          <w:rFonts w:ascii="宋体" w:eastAsia="宋体" w:hAnsi="宋体" w:cs="宋体"/>
          <w:color w:val="000000"/>
          <w:sz w:val="26"/>
        </w:rPr>
        <w:t>但一切为数众多的事物均具有物質；人只有一个相同的定义应用于所有的人众，而</w:t>
      </w:r>
      <w:r>
        <w:rPr>
          <w:rFonts w:ascii="宋体" w:eastAsia="宋体" w:hAnsi="宋体" w:cs="宋体"/>
          <w:color w:val="000000"/>
          <w:sz w:val="26"/>
        </w:rPr>
        <w:t xml:space="preserve">35 </w:t>
      </w:r>
      <w:r>
        <w:rPr>
          <w:rFonts w:ascii="宋体" w:eastAsia="宋体" w:hAnsi="宋体" w:cs="宋体"/>
          <w:color w:val="000000"/>
          <w:sz w:val="26"/>
        </w:rPr>
        <w:t>苏格拉底就是众人中之一人。</w:t>
      </w:r>
      <w:r>
        <w:rPr>
          <w:rFonts w:ascii="宋体" w:eastAsia="宋体" w:hAnsi="宋体" w:cs="宋体"/>
          <w:color w:val="000000"/>
          <w:sz w:val="26"/>
        </w:rPr>
        <w:t xml:space="preserve"> </w:t>
      </w:r>
      <w:r>
        <w:rPr>
          <w:rFonts w:ascii="宋体" w:eastAsia="宋体" w:hAnsi="宋体" w:cs="宋体"/>
          <w:color w:val="000000"/>
          <w:sz w:val="26"/>
        </w:rPr>
        <w:t>但</w:t>
      </w:r>
      <w:r>
        <w:rPr>
          <w:rFonts w:ascii="宋体" w:eastAsia="宋体" w:hAnsi="宋体" w:cs="宋体"/>
          <w:color w:val="000000"/>
          <w:sz w:val="26"/>
        </w:rPr>
        <w:t>基本怎是不具物質；这是完全实現。</w:t>
      </w:r>
      <w:r>
        <w:rPr>
          <w:rFonts w:ascii="宋体" w:eastAsia="宋体" w:hAnsi="宋体" w:cs="宋体"/>
          <w:color w:val="000000"/>
          <w:sz w:val="26"/>
        </w:rPr>
        <w:t xml:space="preserve"> </w:t>
      </w:r>
      <w:r>
        <w:rPr>
          <w:rFonts w:ascii="宋体" w:eastAsia="宋体" w:hAnsi="宋体" w:cs="宋体"/>
          <w:color w:val="000000"/>
          <w:sz w:val="26"/>
        </w:rPr>
        <w:t>所以不动变之原动者，其为数只一，其为定义也只一；受动諸物的經常而延續的运动也是这样；所以世上只有</w:t>
      </w:r>
      <w:r>
        <w:rPr>
          <w:rFonts w:ascii="宋体" w:eastAsia="宋体" w:hAnsi="宋体" w:cs="宋体"/>
          <w:color w:val="000000"/>
          <w:sz w:val="26"/>
        </w:rPr>
        <w:t xml:space="preserve"> </w:t>
      </w:r>
      <w:r>
        <w:rPr>
          <w:rFonts w:ascii="宋体" w:eastAsia="宋体" w:hAnsi="宋体" w:cs="宋体"/>
          <w:color w:val="000000"/>
          <w:sz w:val="26"/>
        </w:rPr>
        <w:t>一个宇宙。</w:t>
      </w:r>
    </w:p>
    <w:p w:rsidR="00374711" w:rsidRDefault="000C031C">
      <w:pPr>
        <w:autoSpaceDE w:val="0"/>
        <w:autoSpaceDN w:val="0"/>
        <w:spacing w:before="20" w:line="478" w:lineRule="atLeast"/>
        <w:ind w:left="540" w:right="580"/>
        <w:rPr>
          <w:sz w:val="26"/>
        </w:rPr>
      </w:pPr>
      <w:r>
        <w:rPr>
          <w:rFonts w:ascii="宋体" w:eastAsia="宋体" w:hAnsi="宋体" w:cs="宋体"/>
          <w:color w:val="000000"/>
          <w:sz w:val="26"/>
        </w:rPr>
        <w:t>1074b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我們远古的列祖把他們世代相承的認識以神話的形式递遺于后裔，說这些实体〈星辰〉是諸神，神將全自然的秘密封存在列宿之中。</w:t>
      </w:r>
      <w:r>
        <w:rPr>
          <w:rFonts w:ascii="宋体" w:eastAsia="宋体" w:hAnsi="宋体" w:cs="宋体"/>
          <w:color w:val="000000"/>
          <w:sz w:val="26"/>
        </w:rPr>
        <w:t xml:space="preserve"> </w:t>
      </w:r>
      <w:r>
        <w:rPr>
          <w:rFonts w:ascii="宋体" w:eastAsia="宋体" w:hAnsi="宋体" w:cs="宋体"/>
          <w:color w:val="000000"/>
          <w:sz w:val="26"/>
        </w:rPr>
        <w:t>以后因維护亂法，劝誡民众以及其它实际的作用，而神話形式</w:t>
      </w:r>
      <w:r>
        <w:rPr>
          <w:rFonts w:ascii="宋体" w:eastAsia="宋体" w:hAnsi="宋体" w:cs="宋体"/>
          <w:color w:val="000000"/>
          <w:sz w:val="26"/>
        </w:rPr>
        <w:t xml:space="preserve">5 </w:t>
      </w:r>
      <w:r>
        <w:rPr>
          <w:rFonts w:ascii="宋体" w:eastAsia="宋体" w:hAnsi="宋体" w:cs="宋体"/>
          <w:color w:val="000000"/>
          <w:sz w:val="26"/>
        </w:rPr>
        <w:t>的傅說被逐漸扩充；他們以人或某些动物的形态敍拟諸神，</w:t>
      </w:r>
      <w:r>
        <w:rPr>
          <w:rFonts w:ascii="宋体" w:eastAsia="宋体" w:hAnsi="宋体" w:cs="宋体"/>
          <w:color w:val="000000"/>
          <w:sz w:val="26"/>
        </w:rPr>
        <w:t>②</w:t>
      </w:r>
      <w:r>
        <w:rPr>
          <w:rFonts w:ascii="宋体" w:eastAsia="宋体" w:hAnsi="宋体" w:cs="宋体"/>
          <w:color w:val="000000"/>
          <w:sz w:val="26"/>
        </w:rPr>
        <w:t>他們更由此而踵事增华，竞为附丽。但人們若將后世的附会删除，俾</w:t>
      </w:r>
      <w:r>
        <w:rPr>
          <w:rFonts w:ascii="宋体" w:eastAsia="宋体" w:hAnsi="宋体" w:cs="宋体"/>
          <w:color w:val="000000"/>
          <w:sz w:val="26"/>
        </w:rPr>
        <w:t>古初的本意得以明示于世間</w:t>
      </w:r>
      <w:r>
        <w:rPr>
          <w:rFonts w:ascii="宋体" w:eastAsia="宋体" w:hAnsi="宋体" w:cs="宋体"/>
          <w:color w:val="000000"/>
          <w:sz w:val="26"/>
        </w:rPr>
        <w:t>——</w:t>
      </w:r>
      <w:r>
        <w:rPr>
          <w:rFonts w:ascii="宋体" w:eastAsia="宋体" w:hAnsi="宋体" w:cs="宋体"/>
          <w:color w:val="000000"/>
          <w:sz w:val="26"/>
        </w:rPr>
        <w:t>他們識得了原始本体为諸神，人</w:t>
      </w:r>
      <w:r>
        <w:rPr>
          <w:rFonts w:ascii="宋体" w:eastAsia="宋体" w:hAnsi="宋体" w:cs="宋体"/>
          <w:color w:val="000000"/>
          <w:sz w:val="26"/>
        </w:rPr>
        <w:t xml:space="preserve">10 </w:t>
      </w:r>
      <w:r>
        <w:rPr>
          <w:rFonts w:ascii="宋体" w:eastAsia="宋体" w:hAnsi="宋体" w:cs="宋体"/>
          <w:color w:val="000000"/>
          <w:sz w:val="26"/>
        </w:rPr>
        <w:t>們当不能不惊心于此意，毋乃灵感之所启发，故能成此不朽之嘉言；并回想着每一学术，每一技艺，一代代或立或亡，或傳或失，而这些观念恰象荒谷遗珍一直为我們保全到如今。</w:t>
      </w:r>
      <w:r>
        <w:rPr>
          <w:rFonts w:ascii="宋体" w:eastAsia="宋体" w:hAnsi="宋体" w:cs="宋体"/>
          <w:color w:val="000000"/>
          <w:sz w:val="26"/>
        </w:rPr>
        <w:t xml:space="preserve"> </w:t>
      </w:r>
      <w:r>
        <w:rPr>
          <w:rFonts w:ascii="宋体" w:eastAsia="宋体" w:hAnsi="宋体" w:cs="宋体"/>
          <w:color w:val="000000"/>
          <w:sz w:val="26"/>
        </w:rPr>
        <w:t>只有这样看法，我們才能明了我們祖先和早期思想家們的信念。</w:t>
      </w:r>
    </w:p>
    <w:p w:rsidR="00374711" w:rsidRDefault="000C031C">
      <w:pPr>
        <w:autoSpaceDE w:val="0"/>
        <w:autoSpaceDN w:val="0"/>
        <w:spacing w:before="220" w:line="280" w:lineRule="atLeast"/>
        <w:ind w:left="54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九</w:t>
      </w:r>
    </w:p>
    <w:p w:rsidR="00374711" w:rsidRDefault="000C031C">
      <w:pPr>
        <w:autoSpaceDE w:val="0"/>
        <w:autoSpaceDN w:val="0"/>
        <w:spacing w:line="460" w:lineRule="atLeast"/>
        <w:ind w:left="820" w:right="700"/>
        <w:rPr>
          <w:sz w:val="26"/>
        </w:rPr>
      </w:pPr>
      <w:r>
        <w:rPr>
          <w:rFonts w:ascii="宋体" w:eastAsia="宋体" w:hAnsi="宋体" w:cs="宋体"/>
          <w:color w:val="000000"/>
          <w:sz w:val="26"/>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理性〈心〉的本質涵有某些問題；</w:t>
      </w:r>
      <w:r>
        <w:rPr>
          <w:rFonts w:ascii="宋体" w:eastAsia="宋体" w:hAnsi="宋体" w:cs="宋体"/>
          <w:color w:val="000000"/>
          <w:sz w:val="26"/>
        </w:rPr>
        <w:t>⑧</w:t>
      </w:r>
      <w:r>
        <w:rPr>
          <w:rFonts w:ascii="宋体" w:eastAsia="宋体" w:hAnsi="宋体" w:cs="宋体"/>
          <w:color w:val="000000"/>
          <w:sz w:val="26"/>
        </w:rPr>
        <w:t>我們注意到思想是最虔敬的事物，然而若欲問思想如何安排方能成其虔敬，这就会引起多少疑难。</w:t>
      </w:r>
      <w:r>
        <w:rPr>
          <w:rFonts w:ascii="宋体" w:eastAsia="宋体" w:hAnsi="宋体" w:cs="宋体"/>
          <w:color w:val="000000"/>
          <w:sz w:val="26"/>
        </w:rPr>
        <w:t xml:space="preserve"> </w:t>
      </w:r>
      <w:r>
        <w:rPr>
          <w:rFonts w:ascii="宋体" w:eastAsia="宋体" w:hAnsi="宋体" w:cs="宋体"/>
          <w:color w:val="000000"/>
          <w:sz w:val="26"/>
        </w:rPr>
        <w:t>因为人心若无所思，則与入睡何異</w:t>
      </w:r>
      <w:r>
        <w:rPr>
          <w:rFonts w:ascii="宋体" w:eastAsia="宋体" w:hAnsi="宋体" w:cs="宋体"/>
          <w:color w:val="000000"/>
          <w:sz w:val="26"/>
        </w:rPr>
        <w:t>?</w:t>
      </w:r>
      <w:r>
        <w:rPr>
          <w:rFonts w:ascii="宋体" w:eastAsia="宋体" w:hAnsi="宋体" w:cs="宋体"/>
          <w:color w:val="000000"/>
          <w:sz w:val="26"/>
        </w:rPr>
        <w:t>也就无从受到尊敬。</w:t>
      </w:r>
      <w:r>
        <w:rPr>
          <w:rFonts w:ascii="宋体" w:eastAsia="宋体" w:hAnsi="宋体" w:cs="宋体"/>
          <w:color w:val="000000"/>
          <w:sz w:val="26"/>
        </w:rPr>
        <w:t>然而若說这理性〈心〉进行思想活动，还得有所頼于另一些事物，那</w:t>
      </w:r>
    </w:p>
    <w:p w:rsidR="00374711" w:rsidRDefault="000C031C">
      <w:pPr>
        <w:spacing w:before="340" w:line="120" w:lineRule="exact"/>
        <w:ind w:left="1220" w:right="6180"/>
        <w:rPr>
          <w:sz w:val="24"/>
        </w:rPr>
      </w:pPr>
      <w:r>
        <w:rPr>
          <w:rFonts w:ascii="宋体" w:eastAsia="宋体" w:hAnsi="宋体" w:cs="宋体"/>
          <w:sz w:val="24"/>
          <w:u w:val="single"/>
        </w:rPr>
        <w:t xml:space="preserve">                        </w:t>
      </w:r>
    </w:p>
    <w:p w:rsidR="00374711" w:rsidRDefault="000C031C">
      <w:pPr>
        <w:autoSpaceDE w:val="0"/>
        <w:autoSpaceDN w:val="0"/>
        <w:spacing w:line="340" w:lineRule="atLeast"/>
        <w:ind w:left="1240" w:right="680" w:firstLine="440"/>
        <w:rPr>
          <w:sz w:val="26"/>
        </w:rPr>
      </w:pPr>
      <w:r>
        <w:rPr>
          <w:rFonts w:ascii="宋体" w:eastAsia="宋体" w:hAnsi="宋体" w:cs="宋体"/>
          <w:color w:val="000000"/>
          <w:sz w:val="26"/>
        </w:rPr>
        <w:t>①1074b1</w:t>
      </w:r>
      <w:r>
        <w:rPr>
          <w:rFonts w:ascii="宋体" w:eastAsia="宋体" w:hAnsi="宋体" w:cs="宋体"/>
          <w:color w:val="000000"/>
          <w:sz w:val="26"/>
        </w:rPr>
        <w:t>的思绪显然与</w:t>
      </w:r>
      <w:r>
        <w:rPr>
          <w:rFonts w:ascii="宋体" w:eastAsia="宋体" w:hAnsi="宋体" w:cs="宋体"/>
          <w:color w:val="000000"/>
          <w:sz w:val="26"/>
        </w:rPr>
        <w:t>1074a30“</w:t>
      </w:r>
      <w:r>
        <w:rPr>
          <w:rFonts w:ascii="宋体" w:eastAsia="宋体" w:hAnsi="宋体" w:cs="宋体"/>
          <w:color w:val="000000"/>
          <w:sz w:val="26"/>
        </w:rPr>
        <w:t>耀行天穹的諸耕物</w:t>
      </w:r>
      <w:r>
        <w:rPr>
          <w:rFonts w:ascii="宋体" w:eastAsia="宋体" w:hAnsi="宋体" w:cs="宋体"/>
          <w:color w:val="000000"/>
          <w:sz w:val="26"/>
        </w:rPr>
        <w:t>”</w:t>
      </w:r>
      <w:r>
        <w:rPr>
          <w:rFonts w:ascii="宋体" w:eastAsia="宋体" w:hAnsi="宋体" w:cs="宋体"/>
          <w:color w:val="000000"/>
          <w:sz w:val="26"/>
        </w:rPr>
        <w:t>一語相联接，而是由此引伸出来的。</w:t>
      </w:r>
      <w:r>
        <w:rPr>
          <w:rFonts w:ascii="宋体" w:eastAsia="宋体" w:hAnsi="宋体" w:cs="宋体"/>
          <w:color w:val="000000"/>
          <w:sz w:val="26"/>
        </w:rPr>
        <w:t xml:space="preserve"> 1074a32--38 </w:t>
      </w:r>
      <w:r>
        <w:rPr>
          <w:rFonts w:ascii="宋体" w:eastAsia="宋体" w:hAnsi="宋体" w:cs="宋体"/>
          <w:color w:val="000000"/>
          <w:sz w:val="26"/>
        </w:rPr>
        <w:t>全节为亞氏早期思想之殘篇，被夾入于后期著作之中，其中論点与此章不符。</w:t>
      </w:r>
    </w:p>
    <w:p w:rsidR="00374711" w:rsidRDefault="000C031C">
      <w:pPr>
        <w:autoSpaceDE w:val="0"/>
        <w:autoSpaceDN w:val="0"/>
        <w:spacing w:before="20" w:line="300" w:lineRule="atLeast"/>
        <w:ind w:left="1680"/>
        <w:rPr>
          <w:sz w:val="26"/>
        </w:rPr>
      </w:pPr>
      <w:r>
        <w:rPr>
          <w:rFonts w:ascii="宋体" w:eastAsia="宋体" w:hAnsi="宋体" w:cs="宋体"/>
          <w:color w:val="000000"/>
          <w:sz w:val="26"/>
        </w:rPr>
        <w:t>②</w:t>
      </w:r>
      <w:r>
        <w:rPr>
          <w:rFonts w:ascii="宋体" w:eastAsia="宋体" w:hAnsi="宋体" w:cs="宋体"/>
          <w:color w:val="000000"/>
          <w:sz w:val="26"/>
        </w:rPr>
        <w:t>希臘科話中之拟人拟兽形态大多得之于埃及傳說。</w:t>
      </w:r>
    </w:p>
    <w:p w:rsidR="00374711" w:rsidRDefault="000C031C">
      <w:pPr>
        <w:autoSpaceDE w:val="0"/>
        <w:autoSpaceDN w:val="0"/>
        <w:spacing w:line="320" w:lineRule="atLeast"/>
        <w:ind w:left="1200" w:right="680" w:firstLine="480"/>
        <w:rPr>
          <w:sz w:val="26"/>
        </w:rPr>
      </w:pPr>
      <w:r>
        <w:rPr>
          <w:rFonts w:ascii="宋体" w:eastAsia="宋体" w:hAnsi="宋体" w:cs="宋体"/>
          <w:color w:val="000000"/>
          <w:sz w:val="26"/>
        </w:rPr>
        <w:t>③</w:t>
      </w:r>
      <w:r>
        <w:rPr>
          <w:rFonts w:ascii="宋体" w:eastAsia="宋体" w:hAnsi="宋体" w:cs="宋体"/>
          <w:color w:val="000000"/>
          <w:sz w:val="26"/>
        </w:rPr>
        <w:t>此章論思想机能、思想活动、思想对象与所得思想时，</w:t>
      </w:r>
      <w:r>
        <w:rPr>
          <w:rFonts w:ascii="宋体" w:eastAsia="宋体" w:hAnsi="宋体" w:cs="宋体"/>
          <w:color w:val="000000"/>
          <w:sz w:val="26"/>
        </w:rPr>
        <w:t>“</w:t>
      </w:r>
      <w:r>
        <w:rPr>
          <w:rFonts w:ascii="宋体" w:eastAsia="宋体" w:hAnsi="宋体" w:cs="宋体"/>
          <w:color w:val="000000"/>
          <w:sz w:val="26"/>
        </w:rPr>
        <w:t>理性</w:t>
      </w:r>
      <w:r>
        <w:rPr>
          <w:rFonts w:ascii="宋体" w:eastAsia="宋体" w:hAnsi="宋体" w:cs="宋体"/>
          <w:color w:val="000000"/>
          <w:sz w:val="26"/>
        </w:rPr>
        <w:t>”(vo~s)</w:t>
      </w:r>
      <w:r>
        <w:rPr>
          <w:rFonts w:ascii="宋体" w:eastAsia="宋体" w:hAnsi="宋体" w:cs="宋体"/>
          <w:color w:val="000000"/>
          <w:sz w:val="26"/>
        </w:rPr>
        <w:t>被分化为</w:t>
      </w:r>
      <w:r>
        <w:rPr>
          <w:rFonts w:ascii="宋体" w:eastAsia="宋体" w:hAnsi="宋体" w:cs="宋体"/>
          <w:color w:val="000000"/>
          <w:sz w:val="26"/>
        </w:rPr>
        <w:t>“</w:t>
      </w:r>
      <w:r>
        <w:rPr>
          <w:rFonts w:ascii="宋体" w:eastAsia="宋体" w:hAnsi="宋体" w:cs="宋体"/>
          <w:color w:val="000000"/>
          <w:sz w:val="26"/>
        </w:rPr>
        <w:t>人心</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神心</w:t>
      </w:r>
      <w:r>
        <w:rPr>
          <w:rFonts w:ascii="宋体" w:eastAsia="宋体" w:hAnsi="宋体" w:cs="宋体"/>
          <w:color w:val="000000"/>
          <w:sz w:val="26"/>
        </w:rPr>
        <w:t>”</w:t>
      </w:r>
      <w:r>
        <w:rPr>
          <w:rFonts w:ascii="宋体" w:eastAsia="宋体" w:hAnsi="宋体" w:cs="宋体"/>
          <w:color w:val="000000"/>
          <w:sz w:val="26"/>
        </w:rPr>
        <w:t>兩者，因而闌明俗思因思想对象多歧而所得之思想亦趋混乱；神思因專以自身</w:t>
      </w:r>
      <w:r>
        <w:rPr>
          <w:rFonts w:ascii="宋体" w:eastAsia="宋体" w:hAnsi="宋体" w:cs="宋体"/>
          <w:color w:val="000000"/>
          <w:sz w:val="26"/>
        </w:rPr>
        <w:t>之清純为思想对象，故其思想万古常凈而不失其至善。</w:t>
      </w:r>
    </w:p>
    <w:p w:rsidR="00374711" w:rsidRDefault="000C031C">
      <w:pPr>
        <w:autoSpaceDE w:val="0"/>
        <w:autoSpaceDN w:val="0"/>
        <w:spacing w:before="220" w:line="280" w:lineRule="atLeast"/>
        <w:ind w:left="8440"/>
        <w:rPr>
          <w:sz w:val="26"/>
        </w:rPr>
      </w:pPr>
      <w:r>
        <w:rPr>
          <w:rFonts w:ascii="宋体" w:eastAsia="宋体" w:hAnsi="宋体" w:cs="宋体"/>
          <w:color w:val="000000"/>
          <w:sz w:val="26"/>
        </w:rPr>
        <w:t>·253·</w:t>
      </w:r>
      <w:r>
        <w:br w:type="page"/>
      </w:r>
    </w:p>
    <w:p w:rsidR="00374711" w:rsidRDefault="000C031C">
      <w:pPr>
        <w:autoSpaceDE w:val="0"/>
        <w:autoSpaceDN w:val="0"/>
        <w:spacing w:before="660" w:line="320" w:lineRule="atLeast"/>
        <w:ind w:left="740"/>
        <w:rPr>
          <w:sz w:val="28"/>
        </w:rPr>
      </w:pPr>
      <w:r>
        <w:rPr>
          <w:rFonts w:ascii="宋体" w:eastAsia="宋体" w:hAnsi="宋体" w:cs="宋体"/>
          <w:b/>
          <w:color w:val="000000"/>
          <w:sz w:val="28"/>
          <w:u w:val="single"/>
        </w:rPr>
        <w:lastRenderedPageBreak/>
        <w:t>A9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8"/>
          <w:u w:val="single"/>
        </w:rPr>
        <w:t>1074</w:t>
      </w:r>
      <w:r>
        <w:rPr>
          <w:rFonts w:ascii="宋体" w:eastAsia="宋体" w:hAnsi="宋体" w:cs="宋体"/>
          <w:b/>
          <w:color w:val="000000"/>
          <w:sz w:val="28"/>
        </w:rPr>
        <w:t>b</w:t>
      </w:r>
    </w:p>
    <w:p w:rsidR="00374711" w:rsidRDefault="000C031C">
      <w:pPr>
        <w:autoSpaceDE w:val="0"/>
        <w:autoSpaceDN w:val="0"/>
        <w:spacing w:before="60" w:line="475" w:lineRule="atLeast"/>
        <w:ind w:left="760" w:right="640" w:firstLine="420"/>
        <w:rPr>
          <w:sz w:val="28"/>
        </w:rPr>
      </w:pPr>
      <w:r>
        <w:rPr>
          <w:rFonts w:ascii="宋体" w:eastAsia="宋体" w:hAnsi="宋体" w:cs="宋体"/>
          <w:b/>
          <w:color w:val="000000"/>
          <w:sz w:val="28"/>
        </w:rPr>
        <w:t>么它的本体就不是思想活动而是一个潛能，这就不能成为完善的</w:t>
      </w:r>
      <w:r>
        <w:rPr>
          <w:rFonts w:ascii="宋体" w:eastAsia="宋体" w:hAnsi="宋体" w:cs="宋体"/>
          <w:b/>
          <w:color w:val="000000"/>
          <w:sz w:val="28"/>
        </w:rPr>
        <w:t xml:space="preserve">20 </w:t>
      </w:r>
      <w:r>
        <w:rPr>
          <w:rFonts w:ascii="宋体" w:eastAsia="宋体" w:hAnsi="宋体" w:cs="宋体"/>
          <w:b/>
          <w:color w:val="000000"/>
          <w:sz w:val="28"/>
        </w:rPr>
        <w:t>本体；这是由于思想活动，理性才获致其至善。</w:t>
      </w:r>
      <w:r>
        <w:rPr>
          <w:rFonts w:ascii="宋体" w:eastAsia="宋体" w:hAnsi="宋体" w:cs="宋体"/>
          <w:color w:val="000000"/>
          <w:sz w:val="28"/>
        </w:rPr>
        <w:t xml:space="preserve"> </w:t>
      </w:r>
      <w:r>
        <w:rPr>
          <w:rFonts w:ascii="宋体" w:eastAsia="宋体" w:hAnsi="宋体" w:cs="宋体"/>
          <w:b/>
          <w:color w:val="000000"/>
          <w:sz w:val="28"/>
        </w:rPr>
        <w:t>理性的本体究属在于思想的机能，抑或在于思想活动暫置不論，試問它所思想的又是什么</w:t>
      </w:r>
      <w:r>
        <w:rPr>
          <w:rFonts w:ascii="宋体" w:eastAsia="宋体" w:hAnsi="宋体" w:cs="宋体"/>
          <w:b/>
          <w:color w:val="000000"/>
          <w:sz w:val="28"/>
        </w:rPr>
        <w:t xml:space="preserve">? </w:t>
      </w:r>
      <w:r>
        <w:rPr>
          <w:rFonts w:ascii="宋体" w:eastAsia="宋体" w:hAnsi="宋体" w:cs="宋体"/>
          <w:b/>
          <w:color w:val="000000"/>
          <w:sz w:val="28"/>
        </w:rPr>
        <w:t>是想它自己或想别的事物</w:t>
      </w:r>
      <w:r>
        <w:rPr>
          <w:rFonts w:ascii="宋体" w:eastAsia="宋体" w:hAnsi="宋体" w:cs="宋体"/>
          <w:b/>
          <w:color w:val="000000"/>
          <w:sz w:val="28"/>
        </w:rPr>
        <w:t xml:space="preserve">? </w:t>
      </w:r>
      <w:r>
        <w:rPr>
          <w:rFonts w:ascii="宋体" w:eastAsia="宋体" w:hAnsi="宋体" w:cs="宋体"/>
          <w:b/>
          <w:color w:val="000000"/>
          <w:sz w:val="28"/>
        </w:rPr>
        <w:t>如所思为别的事物，它常致想于同一事物，抑致想于不同事物</w:t>
      </w:r>
      <w:r>
        <w:rPr>
          <w:rFonts w:ascii="宋体" w:eastAsia="宋体" w:hAnsi="宋体" w:cs="宋体"/>
          <w:b/>
          <w:color w:val="000000"/>
          <w:sz w:val="28"/>
        </w:rPr>
        <w:t>?</w:t>
      </w:r>
      <w:r>
        <w:rPr>
          <w:rFonts w:ascii="宋体" w:eastAsia="宋体" w:hAnsi="宋体" w:cs="宋体"/>
          <w:b/>
          <w:color w:val="000000"/>
          <w:sz w:val="28"/>
        </w:rPr>
        <w:t>它若專意致想于善業或是随意</w:t>
      </w:r>
      <w:r>
        <w:rPr>
          <w:rFonts w:ascii="宋体" w:eastAsia="宋体" w:hAnsi="宋体" w:cs="宋体"/>
          <w:b/>
          <w:color w:val="000000"/>
          <w:sz w:val="28"/>
        </w:rPr>
        <w:t>2</w:t>
      </w:r>
      <w:r>
        <w:rPr>
          <w:rFonts w:ascii="宋体" w:eastAsia="宋体" w:hAnsi="宋体" w:cs="宋体"/>
          <w:b/>
          <w:color w:val="000000"/>
          <w:sz w:val="28"/>
        </w:rPr>
        <w:t xml:space="preserve">5 </w:t>
      </w:r>
      <w:r>
        <w:rPr>
          <w:rFonts w:ascii="宋体" w:eastAsia="宋体" w:hAnsi="宋体" w:cs="宋体"/>
          <w:b/>
          <w:color w:val="000000"/>
          <w:sz w:val="28"/>
        </w:rPr>
        <w:t>地胡思乱想，这又有何分别</w:t>
      </w:r>
      <w:r>
        <w:rPr>
          <w:rFonts w:ascii="宋体" w:eastAsia="宋体" w:hAnsi="宋体" w:cs="宋体"/>
          <w:b/>
          <w:color w:val="000000"/>
          <w:sz w:val="28"/>
        </w:rPr>
        <w:t xml:space="preserve">? </w:t>
      </w:r>
      <w:r>
        <w:rPr>
          <w:rFonts w:ascii="宋体" w:eastAsia="宋体" w:hAnsi="宋体" w:cs="宋体"/>
          <w:b/>
          <w:color w:val="000000"/>
          <w:sz w:val="28"/>
        </w:rPr>
        <w:t>世上有无不可思想之事物</w:t>
      </w:r>
      <w:r>
        <w:rPr>
          <w:rFonts w:ascii="宋体" w:eastAsia="宋体" w:hAnsi="宋体" w:cs="宋体"/>
          <w:b/>
          <w:color w:val="000000"/>
          <w:sz w:val="28"/>
        </w:rPr>
        <w:t xml:space="preserve">? </w:t>
      </w:r>
      <w:r>
        <w:rPr>
          <w:rFonts w:ascii="宋体" w:eastAsia="宋体" w:hAnsi="宋体" w:cs="宋体"/>
          <w:b/>
          <w:color w:val="000000"/>
          <w:sz w:val="28"/>
        </w:rPr>
        <w:t>明显地，〈理性既已預拟为自身不作运动〉这当致想于最神圣最宝貴的事物而不为变化；苟为变化这就成为运动而且会每变而愈下。</w:t>
      </w:r>
      <w:r>
        <w:rPr>
          <w:rFonts w:ascii="宋体" w:eastAsia="宋体" w:hAnsi="宋体" w:cs="宋体"/>
          <w:color w:val="000000"/>
          <w:sz w:val="28"/>
        </w:rPr>
        <w:t xml:space="preserve"> </w:t>
      </w:r>
      <w:r>
        <w:rPr>
          <w:rFonts w:ascii="宋体" w:eastAsia="宋体" w:hAnsi="宋体" w:cs="宋体"/>
          <w:b/>
          <w:color w:val="000000"/>
          <w:sz w:val="28"/>
        </w:rPr>
        <w:t>于是，第一，理性〈心〉若仅为潛能而不是思想活动，这就得設想不息的延續</w:t>
      </w:r>
      <w:r>
        <w:rPr>
          <w:rFonts w:ascii="宋体" w:eastAsia="宋体" w:hAnsi="宋体" w:cs="宋体"/>
          <w:b/>
          <w:color w:val="000000"/>
          <w:sz w:val="28"/>
        </w:rPr>
        <w:t xml:space="preserve">30 </w:t>
      </w:r>
      <w:r>
        <w:rPr>
          <w:rFonts w:ascii="宋体" w:eastAsia="宋体" w:hAnsi="宋体" w:cs="宋体"/>
          <w:b/>
          <w:color w:val="000000"/>
          <w:sz w:val="28"/>
        </w:rPr>
        <w:t>活动应于理性为疲劳。第二，这就显然需有较理性更为宝贵的事物以为理性之所思想。思想活动幷不必然是至善之事物，因为从事思想活动的人們过去和現在的思想，未尝不想到一些不应該致想的世俗事物</w:t>
      </w:r>
      <w:r>
        <w:rPr>
          <w:rFonts w:ascii="宋体" w:eastAsia="宋体" w:hAnsi="宋体" w:cs="宋体"/>
          <w:b/>
          <w:color w:val="000000"/>
          <w:sz w:val="28"/>
        </w:rPr>
        <w:t>(</w:t>
      </w:r>
      <w:r>
        <w:rPr>
          <w:rFonts w:ascii="宋体" w:eastAsia="宋体" w:hAnsi="宋体" w:cs="宋体"/>
          <w:b/>
          <w:color w:val="000000"/>
          <w:sz w:val="28"/>
        </w:rPr>
        <w:t>人們會看到过世上确有不足观的事物，也想到过确乎不值得致想的事物</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因此若以理性</w:t>
      </w:r>
      <w:r>
        <w:rPr>
          <w:rFonts w:ascii="宋体" w:eastAsia="宋体" w:hAnsi="宋体" w:cs="宋体"/>
          <w:b/>
          <w:color w:val="000000"/>
          <w:sz w:val="28"/>
        </w:rPr>
        <w:t>为至善，理性〈神心〉就只能致</w:t>
      </w:r>
      <w:r>
        <w:rPr>
          <w:rFonts w:ascii="宋体" w:eastAsia="宋体" w:hAnsi="宋体" w:cs="宋体"/>
          <w:b/>
          <w:color w:val="000000"/>
          <w:sz w:val="28"/>
        </w:rPr>
        <w:t>35</w:t>
      </w:r>
      <w:r>
        <w:rPr>
          <w:rFonts w:ascii="宋体" w:eastAsia="宋体" w:hAnsi="宋体" w:cs="宋体"/>
          <w:b/>
          <w:color w:val="000000"/>
          <w:sz w:val="28"/>
        </w:rPr>
        <w:t>想于神圣的自身，而思想就成为思想于思想的一种思想。</w:t>
      </w:r>
    </w:p>
    <w:p w:rsidR="00374711" w:rsidRDefault="000C031C">
      <w:pPr>
        <w:autoSpaceDE w:val="0"/>
        <w:autoSpaceDN w:val="0"/>
        <w:spacing w:line="474" w:lineRule="atLeast"/>
        <w:ind w:left="440" w:right="600" w:firstLine="1340"/>
        <w:rPr>
          <w:sz w:val="28"/>
        </w:rPr>
      </w:pPr>
      <w:r>
        <w:rPr>
          <w:rFonts w:ascii="宋体" w:eastAsia="宋体" w:hAnsi="宋体" w:cs="宋体"/>
          <w:b/>
          <w:color w:val="000000"/>
          <w:sz w:val="28"/>
        </w:rPr>
        <w:t>但，明显地，知識，威覚，意見与理解总以其它事物为对象，涉及自身的机会却是偶然一遇而已。如思想与被思想者旣为兩異，作</w:t>
      </w:r>
      <w:r>
        <w:rPr>
          <w:rFonts w:ascii="宋体" w:eastAsia="宋体" w:hAnsi="宋体" w:cs="宋体"/>
          <w:b/>
          <w:color w:val="000000"/>
          <w:sz w:val="28"/>
        </w:rPr>
        <w:t xml:space="preserve">1075a </w:t>
      </w:r>
      <w:r>
        <w:rPr>
          <w:rFonts w:ascii="宋体" w:eastAsia="宋体" w:hAnsi="宋体" w:cs="宋体"/>
          <w:b/>
          <w:color w:val="000000"/>
          <w:sz w:val="28"/>
        </w:rPr>
        <w:t>成为思想活动与所得之思想便各有不同，則心之所善又何所爲取</w:t>
      </w:r>
      <w:r>
        <w:rPr>
          <w:rFonts w:ascii="宋体" w:eastAsia="宋体" w:hAnsi="宋体" w:cs="宋体"/>
          <w:b/>
          <w:color w:val="000000"/>
          <w:sz w:val="28"/>
        </w:rPr>
        <w:t>?</w:t>
      </w:r>
      <w:r>
        <w:rPr>
          <w:rFonts w:ascii="宋体" w:eastAsia="宋体" w:hAnsi="宋体" w:cs="宋体"/>
          <w:b/>
          <w:color w:val="000000"/>
          <w:sz w:val="28"/>
        </w:rPr>
        <w:t>我偶这样答复，在有些例中知識是思想对象。于制造学术中，我們倘不管物質，便以事物之怎是为思想对象；于理論学术中，則公式</w:t>
      </w:r>
      <w:r>
        <w:rPr>
          <w:rFonts w:ascii="宋体" w:eastAsia="宋体" w:hAnsi="宋体" w:cs="宋体"/>
          <w:b/>
          <w:color w:val="000000"/>
          <w:sz w:val="28"/>
        </w:rPr>
        <w:t xml:space="preserve">5 </w:t>
      </w:r>
      <w:r>
        <w:rPr>
          <w:rFonts w:ascii="宋体" w:eastAsia="宋体" w:hAnsi="宋体" w:cs="宋体"/>
          <w:b/>
          <w:color w:val="000000"/>
          <w:sz w:val="28"/>
        </w:rPr>
        <w:t>或思想活动为思想对象。</w:t>
      </w:r>
      <w:r>
        <w:rPr>
          <w:rFonts w:ascii="宋体" w:eastAsia="宋体" w:hAnsi="宋体" w:cs="宋体"/>
          <w:color w:val="000000"/>
          <w:sz w:val="28"/>
        </w:rPr>
        <w:t xml:space="preserve"> </w:t>
      </w:r>
      <w:r>
        <w:rPr>
          <w:rFonts w:ascii="宋体" w:eastAsia="宋体" w:hAnsi="宋体" w:cs="宋体"/>
          <w:b/>
          <w:color w:val="000000"/>
          <w:sz w:val="28"/>
        </w:rPr>
        <w:t>于是，这里在非物質事例上，思想不異于思想活动，思想便合一于思想对象。</w:t>
      </w:r>
    </w:p>
    <w:p w:rsidR="00374711" w:rsidRDefault="000C031C">
      <w:pPr>
        <w:autoSpaceDE w:val="0"/>
        <w:autoSpaceDN w:val="0"/>
        <w:spacing w:line="476" w:lineRule="atLeast"/>
        <w:ind w:left="820" w:right="620" w:firstLine="960"/>
        <w:rPr>
          <w:sz w:val="28"/>
        </w:rPr>
      </w:pPr>
      <w:r>
        <w:rPr>
          <w:rFonts w:ascii="宋体" w:eastAsia="宋体" w:hAnsi="宋体" w:cs="宋体"/>
          <w:b/>
          <w:color w:val="000000"/>
          <w:sz w:val="28"/>
        </w:rPr>
        <w:t>还剩有另一問題</w:t>
      </w:r>
      <w:r>
        <w:rPr>
          <w:rFonts w:ascii="宋体" w:eastAsia="宋体" w:hAnsi="宋体" w:cs="宋体"/>
          <w:b/>
          <w:color w:val="000000"/>
          <w:sz w:val="28"/>
        </w:rPr>
        <w:t>——</w:t>
      </w:r>
      <w:r>
        <w:rPr>
          <w:rFonts w:ascii="宋体" w:eastAsia="宋体" w:hAnsi="宋体" w:cs="宋体"/>
          <w:b/>
          <w:color w:val="000000"/>
          <w:sz w:val="28"/>
        </w:rPr>
        <w:t>思想对象是否复合，如为复合，則思想在經历于彼全体的各个部分时便相应而变改。我們这样答复，一切非物質事物皆不可区分，</w:t>
      </w:r>
      <w:r>
        <w:rPr>
          <w:rFonts w:ascii="宋体" w:eastAsia="宋体" w:hAnsi="宋体" w:cs="宋体"/>
          <w:b/>
          <w:color w:val="000000"/>
          <w:sz w:val="28"/>
        </w:rPr>
        <w:t>——</w:t>
      </w:r>
      <w:r>
        <w:rPr>
          <w:rFonts w:ascii="宋体" w:eastAsia="宋体" w:hAnsi="宋体" w:cs="宋体"/>
          <w:b/>
          <w:color w:val="000000"/>
          <w:sz w:val="28"/>
        </w:rPr>
        <w:t>如</w:t>
      </w:r>
      <w:r>
        <w:rPr>
          <w:rFonts w:ascii="宋体" w:eastAsia="宋体" w:hAnsi="宋体" w:cs="宋体"/>
          <w:b/>
          <w:color w:val="000000"/>
          <w:sz w:val="28"/>
        </w:rPr>
        <w:t>“</w:t>
      </w:r>
      <w:r>
        <w:rPr>
          <w:rFonts w:ascii="宋体" w:eastAsia="宋体" w:hAnsi="宋体" w:cs="宋体"/>
          <w:b/>
          <w:color w:val="000000"/>
          <w:sz w:val="28"/>
        </w:rPr>
        <w:t>人心</w:t>
      </w:r>
      <w:r>
        <w:rPr>
          <w:rFonts w:ascii="宋体" w:eastAsia="宋体" w:hAnsi="宋体" w:cs="宋体"/>
          <w:b/>
          <w:color w:val="000000"/>
          <w:sz w:val="28"/>
        </w:rPr>
        <w:t>”</w:t>
      </w:r>
      <w:r>
        <w:rPr>
          <w:rFonts w:ascii="宋体" w:eastAsia="宋体" w:hAnsi="宋体" w:cs="宋体"/>
          <w:b/>
          <w:color w:val="000000"/>
          <w:sz w:val="28"/>
        </w:rPr>
        <w:t>或竟称之謂复合物体的理性，其思想对象有时为复合，人心只是偶一返求諸己而已</w:t>
      </w:r>
      <w:r>
        <w:rPr>
          <w:rFonts w:ascii="宋体" w:eastAsia="宋体" w:hAnsi="宋体" w:cs="宋体"/>
          <w:b/>
          <w:color w:val="000000"/>
          <w:sz w:val="28"/>
        </w:rPr>
        <w:t>(</w:t>
      </w:r>
      <w:r>
        <w:rPr>
          <w:rFonts w:ascii="宋体" w:eastAsia="宋体" w:hAnsi="宋体" w:cs="宋体"/>
          <w:b/>
          <w:color w:val="000000"/>
          <w:sz w:val="28"/>
        </w:rPr>
        <w:t>八心之</w:t>
      </w:r>
      <w:r>
        <w:rPr>
          <w:rFonts w:ascii="宋体" w:eastAsia="宋体" w:hAnsi="宋体" w:cs="宋体"/>
          <w:b/>
          <w:color w:val="000000"/>
          <w:sz w:val="28"/>
        </w:rPr>
        <w:t xml:space="preserve">10 </w:t>
      </w:r>
      <w:r>
        <w:rPr>
          <w:rFonts w:ascii="宋体" w:eastAsia="宋体" w:hAnsi="宋体" w:cs="宋体"/>
          <w:b/>
          <w:color w:val="000000"/>
          <w:sz w:val="28"/>
        </w:rPr>
        <w:t>为善既有異乎全善，故不能不有时而致想于不善，惟在全人生中</w:t>
      </w:r>
    </w:p>
    <w:p w:rsidR="00374711" w:rsidRDefault="000C031C">
      <w:pPr>
        <w:autoSpaceDE w:val="0"/>
        <w:autoSpaceDN w:val="0"/>
        <w:spacing w:before="300" w:line="200" w:lineRule="atLeast"/>
        <w:ind w:left="740"/>
        <w:rPr>
          <w:sz w:val="28"/>
        </w:rPr>
      </w:pPr>
      <w:r>
        <w:rPr>
          <w:rFonts w:ascii="宋体" w:eastAsia="宋体" w:hAnsi="宋体" w:cs="宋体"/>
          <w:b/>
          <w:color w:val="000000"/>
          <w:sz w:val="28"/>
        </w:rPr>
        <w:t>·254</w:t>
      </w:r>
      <w:r>
        <w:rPr>
          <w:rFonts w:ascii="宋体" w:eastAsia="宋体" w:hAnsi="宋体" w:cs="宋体"/>
          <w:color w:val="000000"/>
          <w:sz w:val="28"/>
        </w:rPr>
        <w:t xml:space="preserve"> </w:t>
      </w:r>
      <w:r>
        <w:rPr>
          <w:rFonts w:ascii="宋体" w:eastAsia="宋体" w:hAnsi="宋体" w:cs="宋体"/>
          <w:b/>
          <w:color w:val="000000"/>
          <w:sz w:val="28"/>
        </w:rPr>
        <w:t>·</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60" w:lineRule="atLeast"/>
        <w:ind w:left="940"/>
        <w:rPr>
          <w:sz w:val="24"/>
        </w:rPr>
      </w:pPr>
      <w:r>
        <w:rPr>
          <w:rFonts w:ascii="宋体" w:eastAsia="宋体" w:hAnsi="宋体" w:cs="宋体"/>
          <w:color w:val="000000"/>
          <w:sz w:val="23"/>
          <w:u w:val="single"/>
        </w:rPr>
        <w:t>1075a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u w:val="single"/>
        </w:rPr>
        <w:t>A 10</w:t>
      </w:r>
    </w:p>
    <w:p w:rsidR="00374711" w:rsidRDefault="000C031C">
      <w:pPr>
        <w:autoSpaceDE w:val="0"/>
        <w:autoSpaceDN w:val="0"/>
        <w:spacing w:before="80" w:line="420" w:lineRule="atLeast"/>
        <w:ind w:left="1440" w:right="920"/>
        <w:rPr>
          <w:sz w:val="23"/>
        </w:rPr>
      </w:pPr>
      <w:r>
        <w:rPr>
          <w:rFonts w:ascii="宋体" w:eastAsia="宋体" w:hAnsi="宋体" w:cs="宋体"/>
          <w:color w:val="000000"/>
          <w:sz w:val="23"/>
        </w:rPr>
        <w:t>企求其达于至善</w:t>
      </w:r>
      <w:r>
        <w:rPr>
          <w:rFonts w:ascii="宋体" w:eastAsia="宋体" w:hAnsi="宋体" w:cs="宋体"/>
          <w:color w:val="000000"/>
          <w:sz w:val="23"/>
        </w:rPr>
        <w:t>)</w:t>
      </w:r>
      <w:r>
        <w:rPr>
          <w:rFonts w:ascii="宋体" w:eastAsia="宋体" w:hAnsi="宋体" w:cs="宋体"/>
          <w:color w:val="000000"/>
          <w:sz w:val="23"/>
        </w:rPr>
        <w:t>，惟全善的种心历万古而常單純地以大自我为思想。</w:t>
      </w:r>
      <w:r>
        <w:rPr>
          <w:rFonts w:ascii="宋体" w:eastAsia="宋体" w:hAnsi="宋体" w:cs="宋体"/>
          <w:color w:val="000000"/>
          <w:sz w:val="23"/>
        </w:rPr>
        <w:t>①</w:t>
      </w:r>
    </w:p>
    <w:p w:rsidR="00374711" w:rsidRDefault="000C031C">
      <w:pPr>
        <w:autoSpaceDE w:val="0"/>
        <w:autoSpaceDN w:val="0"/>
        <w:spacing w:before="200" w:line="260" w:lineRule="atLeast"/>
        <w:ind w:left="94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十</w:t>
      </w:r>
    </w:p>
    <w:p w:rsidR="00374711" w:rsidRDefault="000C031C">
      <w:pPr>
        <w:autoSpaceDE w:val="0"/>
        <w:autoSpaceDN w:val="0"/>
        <w:spacing w:before="80" w:line="435" w:lineRule="atLeast"/>
        <w:ind w:left="1000" w:right="1020" w:firstLine="920"/>
        <w:rPr>
          <w:sz w:val="23"/>
        </w:rPr>
      </w:pPr>
      <w:r>
        <w:rPr>
          <w:rFonts w:ascii="宋体" w:eastAsia="宋体" w:hAnsi="宋体" w:cs="宋体"/>
          <w:color w:val="000000"/>
          <w:sz w:val="23"/>
        </w:rPr>
        <w:t>我們也必須考虑，宇宙的本性由那一方式持守其善与至善：自然独立于万物之上，抑卽为万物之秩序。也許兩个方式都是的；譬</w:t>
      </w:r>
      <w:r>
        <w:rPr>
          <w:rFonts w:ascii="宋体" w:eastAsia="宋体" w:hAnsi="宋体" w:cs="宋体"/>
          <w:color w:val="000000"/>
          <w:sz w:val="23"/>
        </w:rPr>
        <w:t xml:space="preserve">15 </w:t>
      </w:r>
      <w:r>
        <w:rPr>
          <w:rFonts w:ascii="宋体" w:eastAsia="宋体" w:hAnsi="宋体" w:cs="宋体"/>
          <w:color w:val="000000"/>
          <w:sz w:val="23"/>
        </w:rPr>
        <w:t>如一个軍队，軍队之所以为善，必由秩序与首領，而依于首領者尤多；因为秩序出于首領幷非首領得于秩序。而且万物虽不一律，多多少少各有其秩序</w:t>
      </w:r>
      <w:r>
        <w:rPr>
          <w:rFonts w:ascii="宋体" w:eastAsia="宋体" w:hAnsi="宋体" w:cs="宋体"/>
          <w:color w:val="000000"/>
          <w:sz w:val="23"/>
        </w:rPr>
        <w:t>————</w:t>
      </w:r>
      <w:r>
        <w:rPr>
          <w:rFonts w:ascii="宋体" w:eastAsia="宋体" w:hAnsi="宋体" w:cs="宋体"/>
          <w:color w:val="000000"/>
          <w:sz w:val="23"/>
        </w:rPr>
        <w:t>草木禽魚莫不如是；世上各物幷非各自为業，实乃随处相</w:t>
      </w:r>
      <w:r>
        <w:rPr>
          <w:rFonts w:ascii="宋体" w:eastAsia="宋体" w:hAnsi="宋体" w:cs="宋体"/>
          <w:color w:val="000000"/>
          <w:sz w:val="23"/>
        </w:rPr>
        <w:t>关。</w:t>
      </w:r>
      <w:r>
        <w:rPr>
          <w:rFonts w:ascii="宋体" w:eastAsia="宋体" w:hAnsi="宋体" w:cs="宋体"/>
          <w:color w:val="000000"/>
          <w:sz w:val="23"/>
        </w:rPr>
        <w:t xml:space="preserve"> </w:t>
      </w:r>
      <w:r>
        <w:rPr>
          <w:rFonts w:ascii="宋体" w:eastAsia="宋体" w:hAnsi="宋体" w:cs="宋体"/>
          <w:color w:val="000000"/>
          <w:sz w:val="23"/>
        </w:rPr>
        <w:t>一切悉被安排于一个目的；象在一室之内，自</w:t>
      </w:r>
      <w:r>
        <w:rPr>
          <w:rFonts w:ascii="宋体" w:eastAsia="宋体" w:hAnsi="宋体" w:cs="宋体"/>
          <w:color w:val="000000"/>
          <w:sz w:val="23"/>
        </w:rPr>
        <w:t xml:space="preserve">20 </w:t>
      </w:r>
      <w:r>
        <w:rPr>
          <w:rFonts w:ascii="宋体" w:eastAsia="宋体" w:hAnsi="宋体" w:cs="宋体"/>
          <w:color w:val="000000"/>
          <w:sz w:val="23"/>
        </w:rPr>
        <w:t>由人最少自由，他不做无目的的动作，一切事情或大部分事情業已为他制定了一生的行跡，而奴隶与牲畜却大部分蠢蠢而动，无所用心，幷不專为某些共通的善業而一齐努力；这些共通的善業，就是人类本性的組成要素，其它的机体也都相似地各有共通的善業为</w:t>
      </w:r>
      <w:r>
        <w:rPr>
          <w:rFonts w:ascii="宋体" w:eastAsia="宋体" w:hAnsi="宋体" w:cs="宋体"/>
          <w:color w:val="000000"/>
          <w:sz w:val="23"/>
        </w:rPr>
        <w:t xml:space="preserve">25 </w:t>
      </w:r>
      <w:r>
        <w:rPr>
          <w:rFonts w:ascii="宋体" w:eastAsia="宋体" w:hAnsi="宋体" w:cs="宋体"/>
          <w:color w:val="000000"/>
          <w:sz w:val="23"/>
        </w:rPr>
        <w:t>大家向往的目标。</w:t>
      </w:r>
    </w:p>
    <w:p w:rsidR="00374711" w:rsidRDefault="000C031C">
      <w:pPr>
        <w:autoSpaceDE w:val="0"/>
        <w:autoSpaceDN w:val="0"/>
        <w:spacing w:before="40" w:line="433" w:lineRule="atLeast"/>
        <w:ind w:left="980" w:right="1040" w:firstLine="940"/>
        <w:rPr>
          <w:sz w:val="23"/>
        </w:rPr>
      </w:pPr>
      <w:r>
        <w:rPr>
          <w:rFonts w:ascii="宋体" w:eastAsia="宋体" w:hAnsi="宋体" w:cs="宋体"/>
          <w:color w:val="000000"/>
          <w:sz w:val="23"/>
        </w:rPr>
        <w:t>我們不可忽視那些与我們不同的意見内涵着多少不可解或不可能的癥結；我們也得注意到古今賢达的意見，其中那一些論点比較起来最少迷惑。</w:t>
      </w:r>
      <w:r>
        <w:rPr>
          <w:rFonts w:ascii="宋体" w:eastAsia="宋体" w:hAnsi="宋体" w:cs="宋体"/>
          <w:color w:val="000000"/>
          <w:sz w:val="23"/>
        </w:rPr>
        <w:t xml:space="preserve"> </w:t>
      </w:r>
      <w:r>
        <w:rPr>
          <w:rFonts w:ascii="宋体" w:eastAsia="宋体" w:hAnsi="宋体" w:cs="宋体"/>
          <w:color w:val="000000"/>
          <w:sz w:val="23"/>
        </w:rPr>
        <w:t>大家都認为一切事物出于对成。</w:t>
      </w:r>
      <w:r>
        <w:rPr>
          <w:rFonts w:ascii="宋体" w:eastAsia="宋体" w:hAnsi="宋体" w:cs="宋体"/>
          <w:color w:val="000000"/>
          <w:sz w:val="23"/>
        </w:rPr>
        <w:t xml:space="preserve"> </w:t>
      </w:r>
      <w:r>
        <w:rPr>
          <w:rFonts w:ascii="宋体" w:eastAsia="宋体" w:hAnsi="宋体" w:cs="宋体"/>
          <w:color w:val="000000"/>
          <w:sz w:val="23"/>
        </w:rPr>
        <w:t>但</w:t>
      </w:r>
      <w:r>
        <w:rPr>
          <w:rFonts w:ascii="宋体" w:eastAsia="宋体" w:hAnsi="宋体" w:cs="宋体"/>
          <w:color w:val="000000"/>
          <w:sz w:val="23"/>
        </w:rPr>
        <w:t>“</w:t>
      </w:r>
      <w:r>
        <w:rPr>
          <w:rFonts w:ascii="宋体" w:eastAsia="宋体" w:hAnsi="宋体" w:cs="宋体"/>
          <w:color w:val="000000"/>
          <w:sz w:val="23"/>
        </w:rPr>
        <w:t>一切事物</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出于对成</w:t>
      </w:r>
      <w:r>
        <w:rPr>
          <w:rFonts w:ascii="宋体" w:eastAsia="宋体" w:hAnsi="宋体" w:cs="宋体"/>
          <w:color w:val="000000"/>
          <w:sz w:val="23"/>
        </w:rPr>
        <w:t>”</w:t>
      </w:r>
      <w:r>
        <w:rPr>
          <w:rFonts w:ascii="宋体" w:eastAsia="宋体" w:hAnsi="宋体" w:cs="宋体"/>
          <w:color w:val="000000"/>
          <w:sz w:val="23"/>
        </w:rPr>
        <w:t>兩有所誤；这些思想家</w:t>
      </w:r>
      <w:r>
        <w:rPr>
          <w:rFonts w:ascii="宋体" w:eastAsia="宋体" w:hAnsi="宋体" w:cs="宋体"/>
          <w:color w:val="000000"/>
          <w:sz w:val="23"/>
        </w:rPr>
        <w:t>誰也沒有說明具有对成的事</w:t>
      </w:r>
      <w:r>
        <w:rPr>
          <w:rFonts w:ascii="宋体" w:eastAsia="宋体" w:hAnsi="宋体" w:cs="宋体"/>
          <w:color w:val="000000"/>
          <w:sz w:val="23"/>
        </w:rPr>
        <w:t xml:space="preserve">30 </w:t>
      </w:r>
      <w:r>
        <w:rPr>
          <w:rFonts w:ascii="宋体" w:eastAsia="宋体" w:hAnsi="宋体" w:cs="宋体"/>
          <w:color w:val="000000"/>
          <w:sz w:val="23"/>
        </w:rPr>
        <w:t>物如何由对成造出；因为对成各据一端，不能相为制作。</w:t>
      </w:r>
      <w:r>
        <w:rPr>
          <w:rFonts w:ascii="宋体" w:eastAsia="宋体" w:hAnsi="宋体" w:cs="宋体"/>
          <w:color w:val="000000"/>
          <w:sz w:val="23"/>
        </w:rPr>
        <w:t xml:space="preserve"> </w:t>
      </w:r>
      <w:r>
        <w:rPr>
          <w:rFonts w:ascii="宋体" w:eastAsia="宋体" w:hAnsi="宋体" w:cs="宋体"/>
          <w:color w:val="000000"/>
          <w:sz w:val="23"/>
        </w:rPr>
        <w:t>現在我們提出第三要素〈即底层〉使这疑难可得自然地解决。可是那些思想家以物質作为兩个对成之一；例如某些人，以不等为相等的物質，或以众多为單一的物質。</w:t>
      </w:r>
      <w:r>
        <w:rPr>
          <w:rFonts w:ascii="宋体" w:eastAsia="宋体" w:hAnsi="宋体" w:cs="宋体"/>
          <w:color w:val="000000"/>
          <w:sz w:val="23"/>
        </w:rPr>
        <w:t xml:space="preserve">② </w:t>
      </w:r>
      <w:r>
        <w:rPr>
          <w:rFonts w:ascii="宋体" w:eastAsia="宋体" w:hAnsi="宋体" w:cs="宋体"/>
          <w:color w:val="000000"/>
          <w:sz w:val="23"/>
        </w:rPr>
        <w:t>然而同一物質为一組对成的底层者不</w:t>
      </w:r>
    </w:p>
    <w:p w:rsidR="00374711" w:rsidRDefault="000C031C">
      <w:pPr>
        <w:autoSpaceDE w:val="0"/>
        <w:autoSpaceDN w:val="0"/>
        <w:spacing w:before="280" w:line="300" w:lineRule="atLeast"/>
        <w:ind w:left="1480" w:right="920" w:firstLine="440"/>
        <w:rPr>
          <w:sz w:val="23"/>
        </w:rPr>
      </w:pPr>
      <w:r>
        <w:rPr>
          <w:rFonts w:ascii="宋体" w:eastAsia="宋体" w:hAnsi="宋体" w:cs="宋体"/>
          <w:color w:val="000000"/>
          <w:sz w:val="23"/>
        </w:rPr>
        <w:t>①</w:t>
      </w:r>
      <w:r>
        <w:rPr>
          <w:rFonts w:ascii="宋体" w:eastAsia="宋体" w:hAnsi="宋体" w:cs="宋体"/>
          <w:color w:val="000000"/>
          <w:sz w:val="23"/>
        </w:rPr>
        <w:t>此节与本卷上文第七章</w:t>
      </w:r>
      <w:r>
        <w:rPr>
          <w:rFonts w:ascii="宋体" w:eastAsia="宋体" w:hAnsi="宋体" w:cs="宋体"/>
          <w:color w:val="000000"/>
          <w:sz w:val="23"/>
        </w:rPr>
        <w:t xml:space="preserve">1072b23-25 </w:t>
      </w:r>
      <w:r>
        <w:rPr>
          <w:rFonts w:ascii="宋体" w:eastAsia="宋体" w:hAnsi="宋体" w:cs="宋体"/>
          <w:color w:val="000000"/>
          <w:sz w:val="23"/>
        </w:rPr>
        <w:t>钧符合。参看</w:t>
      </w:r>
      <w:r>
        <w:rPr>
          <w:rFonts w:ascii="宋体" w:eastAsia="宋体" w:hAnsi="宋体" w:cs="宋体"/>
          <w:color w:val="000000"/>
          <w:sz w:val="23"/>
        </w:rPr>
        <w:t>“</w:t>
      </w:r>
      <w:r>
        <w:rPr>
          <w:rFonts w:ascii="宋体" w:eastAsia="宋体" w:hAnsi="宋体" w:cs="宋体"/>
          <w:color w:val="000000"/>
          <w:sz w:val="23"/>
        </w:rPr>
        <w:t>尼哥馬可俭理学</w:t>
      </w:r>
      <w:r>
        <w:rPr>
          <w:rFonts w:ascii="宋体" w:eastAsia="宋体" w:hAnsi="宋体" w:cs="宋体"/>
          <w:color w:val="000000"/>
          <w:sz w:val="23"/>
        </w:rPr>
        <w:t>”1098316--20</w:t>
      </w:r>
      <w:r>
        <w:rPr>
          <w:rFonts w:ascii="宋体" w:eastAsia="宋体" w:hAnsi="宋体" w:cs="宋体"/>
          <w:color w:val="000000"/>
          <w:sz w:val="23"/>
        </w:rPr>
        <w:t>幸福</w:t>
      </w:r>
      <w:r>
        <w:rPr>
          <w:rFonts w:ascii="宋体" w:eastAsia="宋体" w:hAnsi="宋体" w:cs="宋体"/>
          <w:color w:val="000000"/>
          <w:sz w:val="23"/>
        </w:rPr>
        <w:t>(</w:t>
      </w:r>
      <w:r>
        <w:rPr>
          <w:rFonts w:ascii="宋体" w:eastAsia="宋体" w:hAnsi="宋体" w:cs="宋体"/>
          <w:color w:val="000000"/>
          <w:sz w:val="23"/>
        </w:rPr>
        <w:t>快乐</w:t>
      </w:r>
      <w:r>
        <w:rPr>
          <w:rFonts w:ascii="宋体" w:eastAsia="宋体" w:hAnsi="宋体" w:cs="宋体"/>
          <w:color w:val="000000"/>
          <w:sz w:val="23"/>
        </w:rPr>
        <w:t>)</w:t>
      </w:r>
      <w:r>
        <w:rPr>
          <w:rFonts w:ascii="宋体" w:eastAsia="宋体" w:hAnsi="宋体" w:cs="宋体"/>
          <w:color w:val="000000"/>
          <w:sz w:val="23"/>
        </w:rPr>
        <w:t>之定义。人生須竭一生最高的理知活动而后能达到幸福境界，神心恰无时无刻不在幸福境界。</w:t>
      </w:r>
      <w:r>
        <w:rPr>
          <w:rFonts w:ascii="宋体" w:eastAsia="宋体" w:hAnsi="宋体" w:cs="宋体"/>
          <w:color w:val="000000"/>
          <w:sz w:val="23"/>
        </w:rPr>
        <w:t>aú tiàn airǐ sín vorσk, “</w:t>
      </w:r>
      <w:r>
        <w:rPr>
          <w:rFonts w:ascii="宋体" w:eastAsia="宋体" w:hAnsi="宋体" w:cs="宋体"/>
          <w:color w:val="000000"/>
          <w:sz w:val="23"/>
        </w:rPr>
        <w:t>思想于</w:t>
      </w:r>
      <w:r>
        <w:rPr>
          <w:rFonts w:ascii="宋体" w:eastAsia="宋体" w:hAnsi="宋体" w:cs="宋体"/>
          <w:color w:val="000000"/>
          <w:sz w:val="23"/>
        </w:rPr>
        <w:t>大自我</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爬对自想</w:t>
      </w:r>
      <w:r>
        <w:rPr>
          <w:rFonts w:ascii="宋体" w:eastAsia="宋体" w:hAnsi="宋体" w:cs="宋体"/>
          <w:color w:val="000000"/>
          <w:sz w:val="23"/>
        </w:rPr>
        <w:t>”</w:t>
      </w:r>
      <w:r>
        <w:rPr>
          <w:rFonts w:ascii="宋体" w:eastAsia="宋体" w:hAnsi="宋体" w:cs="宋体"/>
          <w:color w:val="000000"/>
          <w:sz w:val="23"/>
        </w:rPr>
        <w:t>为神的思想状态，可参看柏拉图</w:t>
      </w:r>
      <w:r>
        <w:rPr>
          <w:rFonts w:ascii="宋体" w:eastAsia="宋体" w:hAnsi="宋体" w:cs="宋体"/>
          <w:color w:val="000000"/>
          <w:sz w:val="23"/>
        </w:rPr>
        <w:t>“</w:t>
      </w:r>
      <w:r>
        <w:rPr>
          <w:rFonts w:ascii="宋体" w:eastAsia="宋体" w:hAnsi="宋体" w:cs="宋体"/>
          <w:color w:val="000000"/>
          <w:sz w:val="23"/>
        </w:rPr>
        <w:t>巴門尼德</w:t>
      </w:r>
      <w:r>
        <w:rPr>
          <w:rFonts w:ascii="宋体" w:eastAsia="宋体" w:hAnsi="宋体" w:cs="宋体"/>
          <w:color w:val="000000"/>
          <w:sz w:val="23"/>
        </w:rPr>
        <w:t>”134E</w:t>
      </w:r>
      <w:r>
        <w:rPr>
          <w:rFonts w:ascii="宋体" w:eastAsia="宋体" w:hAnsi="宋体" w:cs="宋体"/>
          <w:color w:val="000000"/>
          <w:sz w:val="23"/>
        </w:rPr>
        <w:t>，依此論点，轉与人不相認識，亦不相关涉，此与希臘傳光思想以人类楊福寄托于神祇者相背。</w:t>
      </w:r>
    </w:p>
    <w:p w:rsidR="00374711" w:rsidRDefault="000C031C">
      <w:pPr>
        <w:autoSpaceDE w:val="0"/>
        <w:autoSpaceDN w:val="0"/>
        <w:spacing w:before="60" w:line="260" w:lineRule="atLeast"/>
        <w:ind w:left="1920"/>
        <w:rPr>
          <w:sz w:val="23"/>
        </w:rPr>
      </w:pPr>
      <w:r>
        <w:rPr>
          <w:rFonts w:ascii="宋体" w:eastAsia="宋体" w:hAnsi="宋体" w:cs="宋体"/>
          <w:color w:val="000000"/>
          <w:sz w:val="23"/>
        </w:rPr>
        <w:t>②</w:t>
      </w:r>
      <w:r>
        <w:rPr>
          <w:rFonts w:ascii="宋体" w:eastAsia="宋体" w:hAnsi="宋体" w:cs="宋体"/>
          <w:color w:val="000000"/>
          <w:sz w:val="23"/>
        </w:rPr>
        <w:t>指柏拉图学派。</w:t>
      </w:r>
      <w:r>
        <w:rPr>
          <w:rFonts w:ascii="宋体" w:eastAsia="宋体" w:hAnsi="宋体" w:cs="宋体"/>
          <w:color w:val="000000"/>
          <w:sz w:val="23"/>
        </w:rPr>
        <w:t xml:space="preserve"> </w:t>
      </w:r>
      <w:r>
        <w:rPr>
          <w:rFonts w:ascii="宋体" w:eastAsia="宋体" w:hAnsi="宋体" w:cs="宋体"/>
          <w:color w:val="000000"/>
          <w:sz w:val="23"/>
        </w:rPr>
        <w:t>此处物質之义为</w:t>
      </w:r>
      <w:r>
        <w:rPr>
          <w:rFonts w:ascii="宋体" w:eastAsia="宋体" w:hAnsi="宋体" w:cs="宋体"/>
          <w:color w:val="000000"/>
          <w:sz w:val="23"/>
        </w:rPr>
        <w:t>“</w:t>
      </w:r>
      <w:r>
        <w:rPr>
          <w:rFonts w:ascii="宋体" w:eastAsia="宋体" w:hAnsi="宋体" w:cs="宋体"/>
          <w:color w:val="000000"/>
          <w:sz w:val="23"/>
        </w:rPr>
        <w:t>材料</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before="200" w:line="260" w:lineRule="atLeast"/>
        <w:ind w:left="8220"/>
        <w:rPr>
          <w:sz w:val="23"/>
        </w:rPr>
      </w:pPr>
      <w:r>
        <w:rPr>
          <w:rFonts w:ascii="宋体" w:eastAsia="宋体" w:hAnsi="宋体" w:cs="宋体"/>
          <w:color w:val="000000"/>
          <w:sz w:val="23"/>
        </w:rPr>
        <w:t>·255·</w:t>
      </w:r>
      <w:r>
        <w:br w:type="page"/>
      </w:r>
    </w:p>
    <w:p w:rsidR="00374711" w:rsidRDefault="000C031C">
      <w:pPr>
        <w:spacing w:line="12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1000" w:line="360" w:lineRule="atLeast"/>
        <w:ind w:left="780"/>
        <w:rPr>
          <w:sz w:val="24"/>
        </w:rPr>
      </w:pPr>
      <w:r>
        <w:rPr>
          <w:rFonts w:ascii="宋体" w:eastAsia="宋体" w:hAnsi="宋体" w:cs="宋体"/>
          <w:color w:val="000000"/>
          <w:sz w:val="24"/>
          <w:u w:val="single"/>
        </w:rPr>
        <w:t>A 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1075b</w:t>
      </w:r>
    </w:p>
    <w:p w:rsidR="00374711" w:rsidRDefault="000C031C">
      <w:pPr>
        <w:autoSpaceDE w:val="0"/>
        <w:autoSpaceDN w:val="0"/>
        <w:spacing w:before="40" w:line="440" w:lineRule="atLeast"/>
        <w:ind w:left="400" w:right="1100" w:firstLine="380"/>
        <w:rPr>
          <w:sz w:val="24"/>
        </w:rPr>
      </w:pPr>
      <w:r>
        <w:rPr>
          <w:rFonts w:ascii="宋体" w:eastAsia="宋体" w:hAnsi="宋体" w:cs="宋体"/>
          <w:color w:val="000000"/>
          <w:sz w:val="24"/>
        </w:rPr>
        <w:t xml:space="preserve">35 </w:t>
      </w:r>
      <w:r>
        <w:rPr>
          <w:rFonts w:ascii="宋体" w:eastAsia="宋体" w:hAnsi="宋体" w:cs="宋体"/>
          <w:color w:val="000000"/>
          <w:sz w:val="24"/>
        </w:rPr>
        <w:t>与何物为对反；这样就否定了原来的論据。</w:t>
      </w:r>
      <w:r>
        <w:rPr>
          <w:rFonts w:ascii="宋体" w:eastAsia="宋体" w:hAnsi="宋体" w:cs="宋体"/>
          <w:color w:val="000000"/>
          <w:sz w:val="24"/>
        </w:rPr>
        <w:t xml:space="preserve"> </w:t>
      </w:r>
      <w:r>
        <w:rPr>
          <w:rFonts w:ascii="宋体" w:eastAsia="宋体" w:hAnsi="宋体" w:cs="宋体"/>
          <w:color w:val="000000"/>
          <w:sz w:val="24"/>
        </w:rPr>
        <w:t>又，按照我們正在評議</w:t>
      </w:r>
      <w:r>
        <w:rPr>
          <w:rFonts w:ascii="宋体" w:eastAsia="宋体" w:hAnsi="宋体" w:cs="宋体"/>
          <w:color w:val="000000"/>
          <w:sz w:val="24"/>
        </w:rPr>
        <w:t>着的这些思想家。除了元一以外，一切事物，均沾染有惡；因为惡就是兩对成中的要素之一。</w:t>
      </w:r>
      <w:r>
        <w:rPr>
          <w:rFonts w:ascii="宋体" w:eastAsia="宋体" w:hAnsi="宋体" w:cs="宋体"/>
          <w:color w:val="000000"/>
          <w:sz w:val="24"/>
        </w:rPr>
        <w:t xml:space="preserve"> </w:t>
      </w:r>
      <w:r>
        <w:rPr>
          <w:rFonts w:ascii="宋体" w:eastAsia="宋体" w:hAnsi="宋体" w:cs="宋体"/>
          <w:color w:val="000000"/>
          <w:sz w:val="24"/>
        </w:rPr>
        <w:t>但也有些学派</w:t>
      </w:r>
      <w:r>
        <w:rPr>
          <w:rFonts w:ascii="宋体" w:eastAsia="宋体" w:hAnsi="宋体" w:cs="宋体"/>
          <w:color w:val="000000"/>
          <w:sz w:val="24"/>
        </w:rPr>
        <w:t>①</w:t>
      </w:r>
      <w:r>
        <w:rPr>
          <w:rFonts w:ascii="宋体" w:eastAsia="宋体" w:hAnsi="宋体" w:cs="宋体"/>
          <w:color w:val="000000"/>
          <w:sz w:val="24"/>
        </w:rPr>
        <w:t>認为善与惡不能算是原理；可是，在一切事物之中，善实为一至高原理。我們先提到的那一学派以善为一原理是对的，不过他們沒有說明善之所以成为一</w:t>
      </w:r>
      <w:r>
        <w:rPr>
          <w:rFonts w:ascii="宋体" w:eastAsia="宋体" w:hAnsi="宋体" w:cs="宋体"/>
          <w:color w:val="000000"/>
          <w:sz w:val="24"/>
        </w:rPr>
        <w:t xml:space="preserve">1075b </w:t>
      </w:r>
      <w:r>
        <w:rPr>
          <w:rFonts w:ascii="宋体" w:eastAsia="宋体" w:hAnsi="宋体" w:cs="宋体"/>
          <w:color w:val="000000"/>
          <w:sz w:val="24"/>
        </w:rPr>
        <w:t>个原理，究屬是作为目的或动因抑或形式。</w:t>
      </w:r>
    </w:p>
    <w:p w:rsidR="00374711" w:rsidRDefault="000C031C">
      <w:pPr>
        <w:autoSpaceDE w:val="0"/>
        <w:autoSpaceDN w:val="0"/>
        <w:spacing w:before="20" w:line="440" w:lineRule="atLeast"/>
        <w:ind w:left="800" w:right="1160" w:firstLine="860"/>
        <w:rPr>
          <w:sz w:val="24"/>
        </w:rPr>
      </w:pPr>
      <w:r>
        <w:rPr>
          <w:rFonts w:ascii="宋体" w:eastAsia="宋体" w:hAnsi="宋体" w:cs="宋体"/>
          <w:color w:val="000000"/>
          <w:sz w:val="24"/>
        </w:rPr>
        <w:t>恩培多克勒</w:t>
      </w:r>
      <w:r>
        <w:rPr>
          <w:rFonts w:ascii="宋体" w:eastAsia="宋体" w:hAnsi="宋体" w:cs="宋体"/>
          <w:color w:val="000000"/>
          <w:sz w:val="24"/>
        </w:rPr>
        <w:t>②</w:t>
      </w:r>
      <w:r>
        <w:rPr>
          <w:rFonts w:ascii="宋体" w:eastAsia="宋体" w:hAnsi="宋体" w:cs="宋体"/>
          <w:color w:val="000000"/>
          <w:sz w:val="24"/>
        </w:rPr>
        <w:t>也有一个悖解的观点；因为他以友〈爱〉为善</w:t>
      </w:r>
      <w:r>
        <w:rPr>
          <w:rFonts w:ascii="宋体" w:eastAsia="宋体" w:hAnsi="宋体" w:cs="宋体"/>
          <w:color w:val="000000"/>
          <w:sz w:val="24"/>
        </w:rPr>
        <w:t>.</w:t>
      </w:r>
      <w:r>
        <w:rPr>
          <w:rFonts w:ascii="宋体" w:eastAsia="宋体" w:hAnsi="宋体" w:cs="宋体"/>
          <w:color w:val="000000"/>
          <w:sz w:val="24"/>
        </w:rPr>
        <w:t>但友这一原理既为动因</w:t>
      </w:r>
      <w:r>
        <w:rPr>
          <w:rFonts w:ascii="宋体" w:eastAsia="宋体" w:hAnsi="宋体" w:cs="宋体"/>
          <w:color w:val="000000"/>
          <w:sz w:val="24"/>
        </w:rPr>
        <w:t>(</w:t>
      </w:r>
      <w:r>
        <w:rPr>
          <w:rFonts w:ascii="宋体" w:eastAsia="宋体" w:hAnsi="宋体" w:cs="宋体"/>
          <w:color w:val="000000"/>
          <w:sz w:val="24"/>
        </w:rPr>
        <w:t>它使事物結合</w:t>
      </w:r>
      <w:r>
        <w:rPr>
          <w:rFonts w:ascii="宋体" w:eastAsia="宋体" w:hAnsi="宋体" w:cs="宋体"/>
          <w:color w:val="000000"/>
          <w:sz w:val="24"/>
        </w:rPr>
        <w:t>)</w:t>
      </w:r>
      <w:r>
        <w:rPr>
          <w:rFonts w:ascii="宋体" w:eastAsia="宋体" w:hAnsi="宋体" w:cs="宋体"/>
          <w:color w:val="000000"/>
          <w:sz w:val="24"/>
        </w:rPr>
        <w:t>又为物因</w:t>
      </w:r>
      <w:r>
        <w:rPr>
          <w:rFonts w:ascii="宋体" w:eastAsia="宋体" w:hAnsi="宋体" w:cs="宋体"/>
          <w:color w:val="000000"/>
          <w:sz w:val="24"/>
        </w:rPr>
        <w:t>(</w:t>
      </w:r>
      <w:r>
        <w:rPr>
          <w:rFonts w:ascii="宋体" w:eastAsia="宋体" w:hAnsi="宋体" w:cs="宋体"/>
          <w:color w:val="000000"/>
          <w:sz w:val="24"/>
        </w:rPr>
        <w:t>它是混合物的一个部分</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現在即便这同样事物同为物質与主动原理，至少，兩者</w:t>
      </w:r>
      <w:r>
        <w:rPr>
          <w:rFonts w:ascii="宋体" w:eastAsia="宋体" w:hAnsi="宋体" w:cs="宋体"/>
          <w:color w:val="000000"/>
          <w:sz w:val="24"/>
        </w:rPr>
        <w:t xml:space="preserve">5 </w:t>
      </w:r>
      <w:r>
        <w:rPr>
          <w:rFonts w:ascii="宋体" w:eastAsia="宋体" w:hAnsi="宋体" w:cs="宋体"/>
          <w:color w:val="000000"/>
          <w:sz w:val="24"/>
        </w:rPr>
        <w:t>的实是仍复不同。</w:t>
      </w:r>
      <w:r>
        <w:rPr>
          <w:rFonts w:ascii="宋体" w:eastAsia="宋体" w:hAnsi="宋体" w:cs="宋体"/>
          <w:color w:val="000000"/>
          <w:sz w:val="24"/>
        </w:rPr>
        <w:t xml:space="preserve"> </w:t>
      </w:r>
      <w:r>
        <w:rPr>
          <w:rFonts w:ascii="宋体" w:eastAsia="宋体" w:hAnsi="宋体" w:cs="宋体"/>
          <w:color w:val="000000"/>
          <w:sz w:val="24"/>
        </w:rPr>
        <w:t>友之为原理究应屬之于那一方面</w:t>
      </w:r>
      <w:r>
        <w:rPr>
          <w:rFonts w:ascii="宋体" w:eastAsia="宋体" w:hAnsi="宋体" w:cs="宋体"/>
          <w:color w:val="000000"/>
          <w:sz w:val="24"/>
        </w:rPr>
        <w:t>?</w:t>
      </w:r>
      <w:r>
        <w:rPr>
          <w:rFonts w:ascii="宋体" w:eastAsia="宋体" w:hAnsi="宋体" w:cs="宋体"/>
          <w:color w:val="000000"/>
          <w:sz w:val="24"/>
        </w:rPr>
        <w:t>斗</w:t>
      </w:r>
      <w:r>
        <w:rPr>
          <w:rFonts w:ascii="宋体" w:eastAsia="宋体" w:hAnsi="宋体" w:cs="宋体"/>
          <w:color w:val="000000"/>
          <w:sz w:val="24"/>
        </w:rPr>
        <w:t>〈爭〉說是不灭坏这也悖解；斗恰正是惡的本質。</w:t>
      </w:r>
    </w:p>
    <w:p w:rsidR="00374711" w:rsidRDefault="000C031C">
      <w:pPr>
        <w:autoSpaceDE w:val="0"/>
        <w:autoSpaceDN w:val="0"/>
        <w:spacing w:before="20" w:line="446" w:lineRule="atLeast"/>
        <w:ind w:left="720" w:right="1140" w:firstLine="940"/>
        <w:rPr>
          <w:sz w:val="24"/>
        </w:rPr>
      </w:pPr>
      <w:r>
        <w:rPr>
          <w:rFonts w:ascii="宋体" w:eastAsia="宋体" w:hAnsi="宋体" w:cs="宋体"/>
          <w:color w:val="000000"/>
          <w:sz w:val="24"/>
        </w:rPr>
        <w:t>阿那克薩哥拉以善为主动原理；因为他的</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w:t>
      </w:r>
      <w:r>
        <w:rPr>
          <w:rFonts w:ascii="宋体" w:eastAsia="宋体" w:hAnsi="宋体" w:cs="宋体"/>
          <w:color w:val="000000"/>
          <w:sz w:val="24"/>
        </w:rPr>
        <w:t>能致动一切事物。</w:t>
      </w:r>
      <w:r>
        <w:rPr>
          <w:rFonts w:ascii="宋体" w:eastAsia="宋体" w:hAnsi="宋体" w:cs="宋体"/>
          <w:color w:val="000000"/>
          <w:sz w:val="24"/>
        </w:rPr>
        <w:t xml:space="preserve"> </w:t>
      </w:r>
      <w:r>
        <w:rPr>
          <w:rFonts w:ascii="宋体" w:eastAsia="宋体" w:hAnsi="宋体" w:cs="宋体"/>
          <w:color w:val="000000"/>
          <w:sz w:val="24"/>
        </w:rPr>
        <w:t>但动因在致动事物时必使之趋向于某一目的，</w:t>
      </w:r>
      <w:r>
        <w:rPr>
          <w:rFonts w:ascii="宋体" w:eastAsia="宋体" w:hAnsi="宋体" w:cs="宋体"/>
          <w:color w:val="000000"/>
          <w:sz w:val="24"/>
        </w:rPr>
        <w:t>③</w:t>
      </w:r>
      <w:r>
        <w:rPr>
          <w:rFonts w:ascii="宋体" w:eastAsia="宋体" w:hAnsi="宋体" w:cs="宋体"/>
          <w:color w:val="000000"/>
          <w:sz w:val="24"/>
        </w:rPr>
        <w:t>这目的，必然有別于动因，我們認为极因才是善；照我們所會說过的另一命</w:t>
      </w:r>
      <w:r>
        <w:rPr>
          <w:rFonts w:ascii="宋体" w:eastAsia="宋体" w:hAnsi="宋体" w:cs="宋体"/>
          <w:color w:val="000000"/>
          <w:sz w:val="24"/>
        </w:rPr>
        <w:t xml:space="preserve">10 </w:t>
      </w:r>
      <w:r>
        <w:rPr>
          <w:rFonts w:ascii="宋体" w:eastAsia="宋体" w:hAnsi="宋体" w:cs="宋体"/>
          <w:color w:val="000000"/>
          <w:sz w:val="24"/>
        </w:rPr>
        <w:t>意，則健康本身就是医师。</w:t>
      </w:r>
      <w:r>
        <w:rPr>
          <w:rFonts w:ascii="宋体" w:eastAsia="宋体" w:hAnsi="宋体" w:cs="宋体"/>
          <w:color w:val="000000"/>
          <w:sz w:val="24"/>
        </w:rPr>
        <w:t>④</w:t>
      </w:r>
      <w:r>
        <w:rPr>
          <w:rFonts w:ascii="宋体" w:eastAsia="宋体" w:hAnsi="宋体" w:cs="宋体"/>
          <w:color w:val="000000"/>
          <w:sz w:val="24"/>
        </w:rPr>
        <w:t>以</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w:t>
      </w:r>
      <w:r>
        <w:rPr>
          <w:rFonts w:ascii="宋体" w:eastAsia="宋体" w:hAnsi="宋体" w:cs="宋体"/>
          <w:color w:val="000000"/>
          <w:sz w:val="24"/>
        </w:rPr>
        <w:t>为善，而理性无对成，这也是悖解的。</w:t>
      </w:r>
      <w:r>
        <w:rPr>
          <w:rFonts w:ascii="宋体" w:eastAsia="宋体" w:hAnsi="宋体" w:cs="宋体"/>
          <w:color w:val="000000"/>
          <w:sz w:val="24"/>
        </w:rPr>
        <w:t xml:space="preserve">  </w:t>
      </w:r>
      <w:r>
        <w:rPr>
          <w:rFonts w:ascii="宋体" w:eastAsia="宋体" w:hAnsi="宋体" w:cs="宋体"/>
          <w:color w:val="000000"/>
          <w:sz w:val="24"/>
        </w:rPr>
        <w:t>但所有談論对成的人，若非我們捉住他們的观点以納入于其自設之模型，他們就不应用他們的对成。</w:t>
      </w:r>
      <w:r>
        <w:rPr>
          <w:rFonts w:ascii="宋体" w:eastAsia="宋体" w:hAnsi="宋体" w:cs="宋体"/>
          <w:color w:val="000000"/>
          <w:sz w:val="24"/>
        </w:rPr>
        <w:t xml:space="preserve"> </w:t>
      </w:r>
      <w:r>
        <w:rPr>
          <w:rFonts w:ascii="宋体" w:eastAsia="宋体" w:hAnsi="宋体" w:cs="宋体"/>
          <w:color w:val="000000"/>
          <w:sz w:val="24"/>
        </w:rPr>
        <w:t>他們以一切現存事物为出于同一原理，然而世上有些事物可灭坏，而有些为不灭坏，这其故何如，却沒人为之說明。又，有些人以現存一切事物</w:t>
      </w:r>
      <w:r>
        <w:rPr>
          <w:rFonts w:ascii="宋体" w:eastAsia="宋体" w:hAnsi="宋体" w:cs="宋体"/>
          <w:color w:val="000000"/>
          <w:sz w:val="24"/>
        </w:rPr>
        <w:t>为出</w:t>
      </w:r>
      <w:r>
        <w:rPr>
          <w:rFonts w:ascii="宋体" w:eastAsia="宋体" w:hAnsi="宋体" w:cs="宋体"/>
          <w:color w:val="000000"/>
          <w:sz w:val="24"/>
        </w:rPr>
        <w:t xml:space="preserve">15 </w:t>
      </w:r>
      <w:r>
        <w:rPr>
          <w:rFonts w:ascii="宋体" w:eastAsia="宋体" w:hAnsi="宋体" w:cs="宋体"/>
          <w:color w:val="000000"/>
          <w:sz w:val="24"/>
        </w:rPr>
        <w:t>于非現存事物〈</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生于</w:t>
      </w: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实是</w:t>
      </w:r>
      <w:r>
        <w:rPr>
          <w:rFonts w:ascii="宋体" w:eastAsia="宋体" w:hAnsi="宋体" w:cs="宋体"/>
          <w:color w:val="000000"/>
          <w:sz w:val="24"/>
        </w:rPr>
        <w:t>”</w:t>
      </w:r>
      <w:r>
        <w:rPr>
          <w:rFonts w:ascii="宋体" w:eastAsia="宋体" w:hAnsi="宋体" w:cs="宋体"/>
          <w:color w:val="000000"/>
          <w:sz w:val="24"/>
        </w:rPr>
        <w:t>出于</w:t>
      </w:r>
      <w:r>
        <w:rPr>
          <w:rFonts w:ascii="宋体" w:eastAsia="宋体" w:hAnsi="宋体" w:cs="宋体"/>
          <w:color w:val="000000"/>
          <w:sz w:val="24"/>
        </w:rPr>
        <w:t>“</w:t>
      </w:r>
      <w:r>
        <w:rPr>
          <w:rFonts w:ascii="宋体" w:eastAsia="宋体" w:hAnsi="宋体" w:cs="宋体"/>
          <w:color w:val="000000"/>
          <w:sz w:val="24"/>
        </w:rPr>
        <w:t>非是</w:t>
      </w:r>
      <w:r>
        <w:rPr>
          <w:rFonts w:ascii="宋体" w:eastAsia="宋体" w:hAnsi="宋体" w:cs="宋体"/>
          <w:color w:val="000000"/>
          <w:sz w:val="24"/>
        </w:rPr>
        <w:t>”</w:t>
      </w:r>
      <w:r>
        <w:rPr>
          <w:rFonts w:ascii="宋体" w:eastAsia="宋体" w:hAnsi="宋体" w:cs="宋体"/>
          <w:color w:val="000000"/>
          <w:sz w:val="24"/>
        </w:rPr>
        <w:t>〉；另一些人，避免这样的悖解結論，就說一切事物原皆混和在一起。</w:t>
      </w:r>
    </w:p>
    <w:p w:rsidR="00374711" w:rsidRDefault="000C031C">
      <w:pPr>
        <w:autoSpaceDE w:val="0"/>
        <w:autoSpaceDN w:val="0"/>
        <w:spacing w:before="160" w:line="260" w:lineRule="atLeast"/>
        <w:ind w:left="1660"/>
        <w:rPr>
          <w:sz w:val="24"/>
        </w:rPr>
      </w:pPr>
      <w:r>
        <w:rPr>
          <w:rFonts w:ascii="宋体" w:eastAsia="宋体" w:hAnsi="宋体" w:cs="宋体"/>
          <w:color w:val="000000"/>
          <w:sz w:val="24"/>
        </w:rPr>
        <w:t>再者，何以常有創生，其因何在</w:t>
      </w:r>
      <w:r>
        <w:rPr>
          <w:rFonts w:ascii="宋体" w:eastAsia="宋体" w:hAnsi="宋体" w:cs="宋体"/>
          <w:color w:val="000000"/>
          <w:sz w:val="24"/>
        </w:rPr>
        <w:t>?——</w:t>
      </w:r>
      <w:r>
        <w:rPr>
          <w:rFonts w:ascii="宋体" w:eastAsia="宋体" w:hAnsi="宋体" w:cs="宋体"/>
          <w:color w:val="000000"/>
          <w:sz w:val="24"/>
        </w:rPr>
        <w:t>这也沒有人为之說明。</w:t>
      </w:r>
    </w:p>
    <w:p w:rsidR="00374711" w:rsidRDefault="000C031C">
      <w:pPr>
        <w:autoSpaceDE w:val="0"/>
        <w:autoSpaceDN w:val="0"/>
        <w:spacing w:before="260" w:line="340" w:lineRule="atLeast"/>
        <w:ind w:left="1200" w:right="1060" w:firstLine="460"/>
        <w:rPr>
          <w:sz w:val="24"/>
        </w:rPr>
      </w:pPr>
      <w:r>
        <w:rPr>
          <w:rFonts w:ascii="宋体" w:eastAsia="宋体" w:hAnsi="宋体" w:cs="宋体"/>
          <w:color w:val="000000"/>
          <w:sz w:val="24"/>
        </w:rPr>
        <w:t>①</w:t>
      </w:r>
      <w:r>
        <w:rPr>
          <w:rFonts w:ascii="宋体" w:eastAsia="宋体" w:hAnsi="宋体" w:cs="宋体"/>
          <w:color w:val="000000"/>
          <w:sz w:val="24"/>
        </w:rPr>
        <w:t>指毕达哥过斯学派与新冲雪浦；参看本卷</w:t>
      </w:r>
      <w:r>
        <w:rPr>
          <w:rFonts w:ascii="宋体" w:eastAsia="宋体" w:hAnsi="宋体" w:cs="宋体"/>
          <w:color w:val="000000"/>
          <w:sz w:val="24"/>
        </w:rPr>
        <w:t>1072b31</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恶</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不等</w:t>
      </w:r>
      <w:r>
        <w:rPr>
          <w:rFonts w:ascii="宋体" w:eastAsia="宋体" w:hAnsi="宋体" w:cs="宋体"/>
          <w:color w:val="000000"/>
          <w:sz w:val="24"/>
        </w:rPr>
        <w:t>”</w:t>
      </w:r>
      <w:r>
        <w:rPr>
          <w:rFonts w:ascii="宋体" w:eastAsia="宋体" w:hAnsi="宋体" w:cs="宋体"/>
          <w:color w:val="000000"/>
          <w:sz w:val="24"/>
        </w:rPr>
        <w:t>同列，参看卷</w:t>
      </w:r>
      <w:r>
        <w:rPr>
          <w:rFonts w:ascii="宋体" w:eastAsia="宋体" w:hAnsi="宋体" w:cs="宋体"/>
          <w:color w:val="000000"/>
          <w:sz w:val="24"/>
        </w:rPr>
        <w:t xml:space="preserve"> A,</w:t>
      </w:r>
      <w:r>
        <w:rPr>
          <w:rFonts w:ascii="宋体" w:eastAsia="宋体" w:hAnsi="宋体" w:cs="宋体"/>
          <w:color w:val="000000"/>
          <w:sz w:val="24"/>
        </w:rPr>
        <w:t>章六</w:t>
      </w:r>
      <w:r>
        <w:rPr>
          <w:rFonts w:ascii="宋体" w:eastAsia="宋体" w:hAnsi="宋体" w:cs="宋体"/>
          <w:color w:val="000000"/>
          <w:sz w:val="24"/>
        </w:rPr>
        <w:t>988a8—15</w:t>
      </w:r>
      <w:r>
        <w:rPr>
          <w:rFonts w:ascii="宋体" w:eastAsia="宋体" w:hAnsi="宋体" w:cs="宋体"/>
          <w:color w:val="000000"/>
          <w:sz w:val="24"/>
        </w:rPr>
        <w:t>。</w:t>
      </w:r>
    </w:p>
    <w:p w:rsidR="00374711" w:rsidRDefault="000C031C">
      <w:pPr>
        <w:autoSpaceDE w:val="0"/>
        <w:autoSpaceDN w:val="0"/>
        <w:spacing w:before="100" w:line="200" w:lineRule="atLeast"/>
        <w:ind w:left="166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 xml:space="preserve"> A,985a4</w:t>
      </w:r>
      <w:r>
        <w:rPr>
          <w:rFonts w:ascii="宋体" w:eastAsia="宋体" w:hAnsi="宋体" w:cs="宋体"/>
          <w:color w:val="000000"/>
          <w:sz w:val="24"/>
        </w:rPr>
        <w:t>。</w:t>
      </w:r>
    </w:p>
    <w:p w:rsidR="00374711" w:rsidRDefault="000C031C">
      <w:pPr>
        <w:autoSpaceDE w:val="0"/>
        <w:autoSpaceDN w:val="0"/>
        <w:spacing w:before="20" w:line="300" w:lineRule="atLeast"/>
        <w:ind w:left="1240" w:right="1040" w:firstLine="420"/>
        <w:rPr>
          <w:sz w:val="24"/>
        </w:rPr>
      </w:pPr>
      <w:r>
        <w:rPr>
          <w:rFonts w:ascii="宋体" w:eastAsia="宋体" w:hAnsi="宋体" w:cs="宋体"/>
          <w:color w:val="000000"/>
          <w:sz w:val="24"/>
        </w:rPr>
        <w:t>③</w:t>
      </w:r>
      <w:r>
        <w:rPr>
          <w:rFonts w:ascii="宋体" w:eastAsia="宋体" w:hAnsi="宋体" w:cs="宋体"/>
          <w:color w:val="000000"/>
          <w:sz w:val="24"/>
        </w:rPr>
        <w:t>主动者在致使动变时，必預拟有某一目的，但阿那克薩哥泣言</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w:t>
      </w:r>
      <w:r>
        <w:rPr>
          <w:rFonts w:ascii="宋体" w:eastAsia="宋体" w:hAnsi="宋体" w:cs="宋体"/>
          <w:color w:val="000000"/>
          <w:sz w:val="24"/>
        </w:rPr>
        <w:t>时未說明此义。</w:t>
      </w:r>
      <w:r>
        <w:rPr>
          <w:rFonts w:ascii="宋体" w:eastAsia="宋体" w:hAnsi="宋体" w:cs="宋体"/>
          <w:color w:val="000000"/>
          <w:sz w:val="24"/>
        </w:rPr>
        <w:t xml:space="preserve"> </w:t>
      </w:r>
      <w:r>
        <w:rPr>
          <w:rFonts w:ascii="宋体" w:eastAsia="宋体" w:hAnsi="宋体" w:cs="宋体"/>
          <w:color w:val="000000"/>
          <w:sz w:val="24"/>
        </w:rPr>
        <w:t>参看卷</w:t>
      </w:r>
      <w:r>
        <w:rPr>
          <w:rFonts w:ascii="宋体" w:eastAsia="宋体" w:hAnsi="宋体" w:cs="宋体"/>
          <w:color w:val="000000"/>
          <w:sz w:val="24"/>
        </w:rPr>
        <w:t xml:space="preserve"> A,</w:t>
      </w:r>
      <w:r>
        <w:rPr>
          <w:rFonts w:ascii="宋体" w:eastAsia="宋体" w:hAnsi="宋体" w:cs="宋体"/>
          <w:color w:val="000000"/>
          <w:sz w:val="24"/>
        </w:rPr>
        <w:t>章七</w:t>
      </w:r>
      <w:r>
        <w:rPr>
          <w:rFonts w:ascii="宋体" w:eastAsia="宋体" w:hAnsi="宋体" w:cs="宋体"/>
          <w:color w:val="000000"/>
          <w:sz w:val="24"/>
        </w:rPr>
        <w:t>,988b8-12</w:t>
      </w:r>
      <w:r>
        <w:rPr>
          <w:rFonts w:ascii="宋体" w:eastAsia="宋体" w:hAnsi="宋体" w:cs="宋体"/>
          <w:color w:val="000000"/>
          <w:sz w:val="24"/>
        </w:rPr>
        <w:t>。</w:t>
      </w:r>
    </w:p>
    <w:p w:rsidR="00374711" w:rsidRDefault="000C031C">
      <w:pPr>
        <w:autoSpaceDE w:val="0"/>
        <w:autoSpaceDN w:val="0"/>
        <w:spacing w:before="120" w:line="200" w:lineRule="atLeast"/>
        <w:ind w:left="1660"/>
        <w:rPr>
          <w:sz w:val="24"/>
        </w:rPr>
      </w:pPr>
      <w:r>
        <w:rPr>
          <w:rFonts w:ascii="宋体" w:eastAsia="宋体" w:hAnsi="宋体" w:cs="宋体"/>
          <w:color w:val="000000"/>
          <w:sz w:val="24"/>
        </w:rPr>
        <w:t>④</w:t>
      </w:r>
      <w:r>
        <w:rPr>
          <w:rFonts w:ascii="宋体" w:eastAsia="宋体" w:hAnsi="宋体" w:cs="宋体"/>
          <w:color w:val="000000"/>
          <w:sz w:val="24"/>
        </w:rPr>
        <w:t>这里所举例</w:t>
      </w:r>
      <w:r>
        <w:rPr>
          <w:rFonts w:ascii="宋体" w:eastAsia="宋体" w:hAnsi="宋体" w:cs="宋体"/>
          <w:color w:val="000000"/>
          <w:sz w:val="24"/>
        </w:rPr>
        <w:t>,</w:t>
      </w:r>
      <w:r>
        <w:rPr>
          <w:rFonts w:ascii="宋体" w:eastAsia="宋体" w:hAnsi="宋体" w:cs="宋体"/>
          <w:color w:val="000000"/>
          <w:sz w:val="24"/>
        </w:rPr>
        <w:t>以效因同于极因</w:t>
      </w:r>
      <w:r>
        <w:rPr>
          <w:rFonts w:ascii="宋体" w:eastAsia="宋体" w:hAnsi="宋体" w:cs="宋体"/>
          <w:color w:val="000000"/>
          <w:sz w:val="24"/>
        </w:rPr>
        <w:t>,</w:t>
      </w:r>
      <w:r>
        <w:rPr>
          <w:rFonts w:ascii="宋体" w:eastAsia="宋体" w:hAnsi="宋体" w:cs="宋体"/>
          <w:color w:val="000000"/>
          <w:sz w:val="24"/>
        </w:rPr>
        <w:t>参看卷</w:t>
      </w:r>
      <w:r>
        <w:rPr>
          <w:rFonts w:ascii="宋体" w:eastAsia="宋体" w:hAnsi="宋体" w:cs="宋体"/>
          <w:color w:val="000000"/>
          <w:sz w:val="24"/>
        </w:rPr>
        <w:t xml:space="preserve">Z, </w:t>
      </w:r>
      <w:r>
        <w:rPr>
          <w:rFonts w:ascii="宋体" w:eastAsia="宋体" w:hAnsi="宋体" w:cs="宋体"/>
          <w:color w:val="000000"/>
          <w:sz w:val="24"/>
        </w:rPr>
        <w:t>章九</w:t>
      </w:r>
      <w:r>
        <w:rPr>
          <w:rFonts w:ascii="宋体" w:eastAsia="宋体" w:hAnsi="宋体" w:cs="宋体"/>
          <w:color w:val="000000"/>
          <w:sz w:val="24"/>
        </w:rPr>
        <w:t>,1034a22--27</w:t>
      </w:r>
      <w:r>
        <w:rPr>
          <w:rFonts w:ascii="宋体" w:eastAsia="宋体" w:hAnsi="宋体" w:cs="宋体"/>
          <w:color w:val="000000"/>
          <w:sz w:val="24"/>
        </w:rPr>
        <w:t>。</w:t>
      </w:r>
    </w:p>
    <w:p w:rsidR="00374711" w:rsidRDefault="000C031C">
      <w:pPr>
        <w:autoSpaceDE w:val="0"/>
        <w:autoSpaceDN w:val="0"/>
        <w:spacing w:before="280" w:line="200" w:lineRule="atLeast"/>
        <w:ind w:left="780"/>
        <w:rPr>
          <w:sz w:val="24"/>
        </w:rPr>
      </w:pPr>
      <w:r>
        <w:rPr>
          <w:rFonts w:ascii="宋体" w:eastAsia="宋体" w:hAnsi="宋体" w:cs="宋体"/>
          <w:color w:val="000000"/>
          <w:sz w:val="24"/>
        </w:rPr>
        <w:t>·256·</w:t>
      </w:r>
      <w:r>
        <w:br w:type="page"/>
      </w:r>
    </w:p>
    <w:p w:rsidR="00374711" w:rsidRDefault="000C031C">
      <w:pPr>
        <w:autoSpaceDE w:val="0"/>
        <w:autoSpaceDN w:val="0"/>
        <w:spacing w:before="720" w:line="280" w:lineRule="atLeast"/>
        <w:ind w:left="740"/>
        <w:rPr>
          <w:sz w:val="26"/>
        </w:rPr>
      </w:pPr>
      <w:r>
        <w:rPr>
          <w:rFonts w:ascii="宋体" w:eastAsia="宋体" w:hAnsi="宋体" w:cs="宋体"/>
          <w:color w:val="000000"/>
          <w:sz w:val="26"/>
          <w:u w:val="single"/>
        </w:rPr>
        <w:lastRenderedPageBreak/>
        <w:t>1075b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A 10</w:t>
      </w:r>
    </w:p>
    <w:p w:rsidR="00374711" w:rsidRDefault="000C031C">
      <w:pPr>
        <w:autoSpaceDE w:val="0"/>
        <w:autoSpaceDN w:val="0"/>
        <w:spacing w:before="40" w:line="478" w:lineRule="atLeast"/>
        <w:ind w:left="780" w:right="640" w:firstLine="360"/>
        <w:rPr>
          <w:sz w:val="26"/>
        </w:rPr>
      </w:pPr>
      <w:r>
        <w:rPr>
          <w:rFonts w:ascii="宋体" w:eastAsia="宋体" w:hAnsi="宋体" w:cs="宋体"/>
          <w:color w:val="000000"/>
          <w:sz w:val="26"/>
        </w:rPr>
        <w:t>那些假設創生有兩原理的人，必須再假設一更高原理く动因〉；那些</w:t>
      </w:r>
      <w:r>
        <w:rPr>
          <w:rFonts w:ascii="宋体" w:eastAsia="宋体" w:hAnsi="宋体" w:cs="宋体"/>
          <w:color w:val="000000"/>
          <w:sz w:val="26"/>
        </w:rPr>
        <w:t xml:space="preserve">20 </w:t>
      </w:r>
      <w:r>
        <w:rPr>
          <w:rFonts w:ascii="宋体" w:eastAsia="宋体" w:hAnsi="宋体" w:cs="宋体"/>
          <w:color w:val="000000"/>
          <w:sz w:val="26"/>
        </w:rPr>
        <w:t>信有通式为創生之本的人，亦当如此，事物怎样来参加</w:t>
      </w:r>
      <w:r>
        <w:rPr>
          <w:rFonts w:ascii="宋体" w:eastAsia="宋体" w:hAnsi="宋体" w:cs="宋体"/>
          <w:color w:val="000000"/>
          <w:sz w:val="26"/>
        </w:rPr>
        <w:t>.</w:t>
      </w:r>
      <w:r>
        <w:rPr>
          <w:rFonts w:ascii="宋体" w:eastAsia="宋体" w:hAnsi="宋体" w:cs="宋体"/>
          <w:color w:val="000000"/>
          <w:sz w:val="26"/>
        </w:rPr>
        <w:t>又为何要参加通式呢</w:t>
      </w:r>
      <w:r>
        <w:rPr>
          <w:rFonts w:ascii="宋体" w:eastAsia="宋体" w:hAnsi="宋体" w:cs="宋体"/>
          <w:color w:val="000000"/>
          <w:sz w:val="26"/>
        </w:rPr>
        <w:t>?</w:t>
      </w:r>
      <w:r>
        <w:rPr>
          <w:rFonts w:ascii="宋体" w:eastAsia="宋体" w:hAnsi="宋体" w:cs="宋体"/>
          <w:color w:val="000000"/>
          <w:sz w:val="26"/>
        </w:rPr>
        <w:t>所有其他的思想家</w:t>
      </w:r>
      <w:r>
        <w:rPr>
          <w:rFonts w:ascii="宋体" w:eastAsia="宋体" w:hAnsi="宋体" w:cs="宋体"/>
          <w:color w:val="000000"/>
          <w:sz w:val="26"/>
        </w:rPr>
        <w:t>①</w:t>
      </w:r>
      <w:r>
        <w:rPr>
          <w:rFonts w:ascii="宋体" w:eastAsia="宋体" w:hAnsi="宋体" w:cs="宋体"/>
          <w:color w:val="000000"/>
          <w:sz w:val="26"/>
        </w:rPr>
        <w:t>都得面对着这样的必然結論</w:t>
      </w:r>
      <w:r>
        <w:rPr>
          <w:rFonts w:ascii="宋体" w:eastAsia="宋体" w:hAnsi="宋体" w:cs="宋体"/>
          <w:color w:val="000000"/>
          <w:sz w:val="26"/>
        </w:rPr>
        <w:t>.</w:t>
      </w:r>
      <w:r>
        <w:rPr>
          <w:rFonts w:ascii="宋体" w:eastAsia="宋体" w:hAnsi="宋体" w:cs="宋体"/>
          <w:color w:val="000000"/>
          <w:sz w:val="26"/>
        </w:rPr>
        <w:t>智慧，郎最高知識应有某物为之对反；至于我們，就沒有这样的結論。</w:t>
      </w:r>
      <w:r>
        <w:rPr>
          <w:rFonts w:ascii="宋体" w:eastAsia="宋体" w:hAnsi="宋体" w:cs="宋体"/>
          <w:color w:val="000000"/>
          <w:sz w:val="26"/>
        </w:rPr>
        <w:t xml:space="preserve"> </w:t>
      </w:r>
      <w:r>
        <w:rPr>
          <w:rFonts w:ascii="宋体" w:eastAsia="宋体" w:hAnsi="宋体" w:cs="宋体"/>
          <w:color w:val="000000"/>
          <w:sz w:val="26"/>
        </w:rPr>
        <w:t>凡屬原始性〈第一〉事物均无对成；因为一切对成均具有物質</w:t>
      </w:r>
      <w:r>
        <w:rPr>
          <w:rFonts w:ascii="宋体" w:eastAsia="宋体" w:hAnsi="宋体" w:cs="宋体"/>
          <w:color w:val="000000"/>
          <w:sz w:val="26"/>
        </w:rPr>
        <w:t>.</w:t>
      </w:r>
      <w:r>
        <w:rPr>
          <w:rFonts w:ascii="宋体" w:eastAsia="宋体" w:hAnsi="宋体" w:cs="宋体"/>
          <w:color w:val="000000"/>
          <w:sz w:val="26"/>
        </w:rPr>
        <w:t>而物質所存仅为潛在；</w:t>
      </w:r>
      <w:r>
        <w:rPr>
          <w:rFonts w:ascii="宋体" w:eastAsia="宋体" w:hAnsi="宋体" w:cs="宋体"/>
          <w:color w:val="000000"/>
          <w:sz w:val="26"/>
        </w:rPr>
        <w:t>如以</w:t>
      </w:r>
      <w:r>
        <w:rPr>
          <w:rFonts w:ascii="宋体" w:eastAsia="宋体" w:hAnsi="宋体" w:cs="宋体"/>
          <w:color w:val="000000"/>
          <w:sz w:val="26"/>
        </w:rPr>
        <w:t>“</w:t>
      </w:r>
      <w:r>
        <w:rPr>
          <w:rFonts w:ascii="宋体" w:eastAsia="宋体" w:hAnsi="宋体" w:cs="宋体"/>
          <w:color w:val="000000"/>
          <w:sz w:val="26"/>
        </w:rPr>
        <w:t>无知</w:t>
      </w:r>
      <w:r>
        <w:rPr>
          <w:rFonts w:ascii="宋体" w:eastAsia="宋体" w:hAnsi="宋体" w:cs="宋体"/>
          <w:color w:val="000000"/>
          <w:sz w:val="26"/>
        </w:rPr>
        <w:t>”</w:t>
      </w:r>
      <w:r>
        <w:rPr>
          <w:rFonts w:ascii="宋体" w:eastAsia="宋体" w:hAnsi="宋体" w:cs="宋体"/>
          <w:color w:val="000000"/>
          <w:sz w:val="26"/>
        </w:rPr>
        <w:t>为任何知識的相对名詞，这就得</w:t>
      </w:r>
      <w:r>
        <w:rPr>
          <w:rFonts w:ascii="宋体" w:eastAsia="宋体" w:hAnsi="宋体" w:cs="宋体"/>
          <w:color w:val="000000"/>
          <w:sz w:val="26"/>
        </w:rPr>
        <w:t xml:space="preserve">25 </w:t>
      </w:r>
      <w:r>
        <w:rPr>
          <w:rFonts w:ascii="宋体" w:eastAsia="宋体" w:hAnsi="宋体" w:cs="宋体"/>
          <w:color w:val="000000"/>
          <w:sz w:val="26"/>
        </w:rPr>
        <w:t>引出</w:t>
      </w:r>
      <w:r>
        <w:rPr>
          <w:rFonts w:ascii="宋体" w:eastAsia="宋体" w:hAnsi="宋体" w:cs="宋体"/>
          <w:color w:val="000000"/>
          <w:sz w:val="26"/>
        </w:rPr>
        <w:t>“</w:t>
      </w:r>
      <w:r>
        <w:rPr>
          <w:rFonts w:ascii="宋体" w:eastAsia="宋体" w:hAnsi="宋体" w:cs="宋体"/>
          <w:color w:val="000000"/>
          <w:sz w:val="26"/>
        </w:rPr>
        <w:t>无知</w:t>
      </w:r>
      <w:r>
        <w:rPr>
          <w:rFonts w:ascii="宋体" w:eastAsia="宋体" w:hAnsi="宋体" w:cs="宋体"/>
          <w:color w:val="000000"/>
          <w:sz w:val="26"/>
        </w:rPr>
        <w:t>”</w:t>
      </w:r>
      <w:r>
        <w:rPr>
          <w:rFonts w:ascii="宋体" w:eastAsia="宋体" w:hAnsi="宋体" w:cs="宋体"/>
          <w:color w:val="000000"/>
          <w:sz w:val="26"/>
        </w:rPr>
        <w:t>的对象以对向</w:t>
      </w:r>
      <w:r>
        <w:rPr>
          <w:rFonts w:ascii="宋体" w:eastAsia="宋体" w:hAnsi="宋体" w:cs="宋体"/>
          <w:color w:val="000000"/>
          <w:sz w:val="26"/>
        </w:rPr>
        <w:t>“</w:t>
      </w:r>
      <w:r>
        <w:rPr>
          <w:rFonts w:ascii="宋体" w:eastAsia="宋体" w:hAnsi="宋体" w:cs="宋体"/>
          <w:color w:val="000000"/>
          <w:sz w:val="26"/>
        </w:rPr>
        <w:t>知識</w:t>
      </w:r>
      <w:r>
        <w:rPr>
          <w:rFonts w:ascii="宋体" w:eastAsia="宋体" w:hAnsi="宋体" w:cs="宋体"/>
          <w:color w:val="000000"/>
          <w:sz w:val="26"/>
        </w:rPr>
        <w:t>”</w:t>
      </w:r>
      <w:r>
        <w:rPr>
          <w:rFonts w:ascii="宋体" w:eastAsia="宋体" w:hAnsi="宋体" w:cs="宋体"/>
          <w:color w:val="000000"/>
          <w:sz w:val="26"/>
        </w:rPr>
        <w:t>的对象；但</w:t>
      </w:r>
      <w:r>
        <w:rPr>
          <w:rFonts w:ascii="宋体" w:eastAsia="宋体" w:hAnsi="宋体" w:cs="宋体"/>
          <w:color w:val="000000"/>
          <w:sz w:val="26"/>
        </w:rPr>
        <w:t xml:space="preserve"> </w:t>
      </w:r>
      <w:r>
        <w:rPr>
          <w:rFonts w:ascii="宋体" w:eastAsia="宋体" w:hAnsi="宋体" w:cs="宋体"/>
          <w:color w:val="000000"/>
          <w:sz w:val="26"/>
        </w:rPr>
        <w:t>一切原始事物沒有对成。</w:t>
      </w:r>
      <w:r>
        <w:rPr>
          <w:rFonts w:ascii="宋体" w:eastAsia="宋体" w:hAnsi="宋体" w:cs="宋体"/>
          <w:color w:val="000000"/>
          <w:sz w:val="26"/>
        </w:rPr>
        <w:t>②</w:t>
      </w:r>
    </w:p>
    <w:p w:rsidR="00374711" w:rsidRDefault="000C031C">
      <w:pPr>
        <w:autoSpaceDE w:val="0"/>
        <w:autoSpaceDN w:val="0"/>
        <w:spacing w:before="40" w:line="472" w:lineRule="atLeast"/>
        <w:ind w:left="760" w:right="640" w:firstLine="960"/>
        <w:rPr>
          <w:sz w:val="26"/>
        </w:rPr>
      </w:pPr>
      <w:r>
        <w:rPr>
          <w:rFonts w:ascii="宋体" w:eastAsia="宋体" w:hAnsi="宋体" w:cs="宋体"/>
          <w:color w:val="000000"/>
          <w:sz w:val="26"/>
        </w:rPr>
        <w:t>又，可感觉事物以外倘别无事物，这就沒有第一原理，也无秩序，也无創生，也无日月星辰，这就得象所有自然哲学家和神学家所說的每</w:t>
      </w:r>
      <w:r>
        <w:rPr>
          <w:rFonts w:ascii="宋体" w:eastAsia="宋体" w:hAnsi="宋体" w:cs="宋体"/>
          <w:color w:val="000000"/>
          <w:sz w:val="26"/>
        </w:rPr>
        <w:t xml:space="preserve"> </w:t>
      </w:r>
      <w:r>
        <w:rPr>
          <w:rFonts w:ascii="宋体" w:eastAsia="宋体" w:hAnsi="宋体" w:cs="宋体"/>
          <w:color w:val="000000"/>
          <w:sz w:val="26"/>
        </w:rPr>
        <w:t>一原理其先將各有另一原理。</w:t>
      </w:r>
      <w:r>
        <w:rPr>
          <w:rFonts w:ascii="宋体" w:eastAsia="宋体" w:hAnsi="宋体" w:cs="宋体"/>
          <w:color w:val="000000"/>
          <w:sz w:val="26"/>
        </w:rPr>
        <w:t xml:space="preserve"> </w:t>
      </w:r>
      <w:r>
        <w:rPr>
          <w:rFonts w:ascii="宋体" w:eastAsia="宋体" w:hAnsi="宋体" w:cs="宋体"/>
          <w:color w:val="000000"/>
          <w:sz w:val="26"/>
        </w:rPr>
        <w:t>但，通式或数苟确乎存在，它們也全不成为事物的原因；或者至少不是动因。</w:t>
      </w:r>
      <w:r>
        <w:rPr>
          <w:rFonts w:ascii="宋体" w:eastAsia="宋体" w:hAnsi="宋体" w:cs="宋体"/>
          <w:color w:val="000000"/>
          <w:sz w:val="26"/>
        </w:rPr>
        <w:t xml:space="preserve"> </w:t>
      </w:r>
      <w:r>
        <w:rPr>
          <w:rFonts w:ascii="宋体" w:eastAsia="宋体" w:hAnsi="宋体" w:cs="宋体"/>
          <w:color w:val="000000"/>
          <w:sz w:val="26"/>
        </w:rPr>
        <w:t>又，一个延續体，其量度怎样从无量度的部分产生</w:t>
      </w:r>
      <w:r>
        <w:rPr>
          <w:rFonts w:ascii="宋体" w:eastAsia="宋体" w:hAnsi="宋体" w:cs="宋体"/>
          <w:color w:val="000000"/>
          <w:sz w:val="26"/>
        </w:rPr>
        <w:t xml:space="preserve">? </w:t>
      </w:r>
      <w:r>
        <w:rPr>
          <w:rFonts w:ascii="宋体" w:eastAsia="宋体" w:hAnsi="宋体" w:cs="宋体"/>
          <w:color w:val="000000"/>
          <w:sz w:val="26"/>
        </w:rPr>
        <w:t>因为数不能作为动因或式</w:t>
      </w:r>
      <w:r>
        <w:rPr>
          <w:rFonts w:ascii="宋体" w:eastAsia="宋体" w:hAnsi="宋体" w:cs="宋体"/>
          <w:color w:val="000000"/>
          <w:sz w:val="26"/>
        </w:rPr>
        <w:t xml:space="preserve">30 </w:t>
      </w:r>
      <w:r>
        <w:rPr>
          <w:rFonts w:ascii="宋体" w:eastAsia="宋体" w:hAnsi="宋体" w:cs="宋体"/>
          <w:color w:val="000000"/>
          <w:sz w:val="26"/>
        </w:rPr>
        <w:t>因来創作延續体。</w:t>
      </w:r>
      <w:r>
        <w:rPr>
          <w:rFonts w:ascii="宋体" w:eastAsia="宋体" w:hAnsi="宋体" w:cs="宋体"/>
          <w:color w:val="000000"/>
          <w:sz w:val="26"/>
        </w:rPr>
        <w:t xml:space="preserve"> </w:t>
      </w:r>
      <w:r>
        <w:rPr>
          <w:rFonts w:ascii="宋体" w:eastAsia="宋体" w:hAnsi="宋体" w:cs="宋体"/>
          <w:color w:val="000000"/>
          <w:sz w:val="26"/>
        </w:rPr>
        <w:t>但凡事物主要地为一个制造或动变原理者，它就不作为任何对成；苟作对成，它就可能成为</w:t>
      </w:r>
      <w:r>
        <w:rPr>
          <w:rFonts w:ascii="宋体" w:eastAsia="宋体" w:hAnsi="宋体" w:cs="宋体"/>
          <w:color w:val="000000"/>
          <w:sz w:val="26"/>
        </w:rPr>
        <w:t>“</w:t>
      </w:r>
      <w:r>
        <w:rPr>
          <w:rFonts w:ascii="宋体" w:eastAsia="宋体" w:hAnsi="宋体" w:cs="宋体"/>
          <w:color w:val="000000"/>
          <w:sz w:val="26"/>
        </w:rPr>
        <w:t>非是</w:t>
      </w:r>
      <w:r>
        <w:rPr>
          <w:rFonts w:ascii="宋体" w:eastAsia="宋体" w:hAnsi="宋体" w:cs="宋体"/>
          <w:color w:val="000000"/>
          <w:sz w:val="26"/>
        </w:rPr>
        <w:t>”</w:t>
      </w:r>
      <w:r>
        <w:rPr>
          <w:rFonts w:ascii="宋体" w:eastAsia="宋体" w:hAnsi="宋体" w:cs="宋体"/>
          <w:color w:val="000000"/>
          <w:sz w:val="26"/>
        </w:rPr>
        <w:t>，或者，至少，其实現活动后于其潜能。</w:t>
      </w:r>
      <w:r>
        <w:rPr>
          <w:rFonts w:ascii="宋体" w:eastAsia="宋体" w:hAnsi="宋体" w:cs="宋体"/>
          <w:color w:val="000000"/>
          <w:sz w:val="26"/>
        </w:rPr>
        <w:t xml:space="preserve"> </w:t>
      </w:r>
      <w:r>
        <w:rPr>
          <w:rFonts w:ascii="宋体" w:eastAsia="宋体" w:hAnsi="宋体" w:cs="宋体"/>
          <w:color w:val="000000"/>
          <w:sz w:val="26"/>
        </w:rPr>
        <w:t>于是世界就不会是永恆的。</w:t>
      </w:r>
      <w:r>
        <w:rPr>
          <w:rFonts w:ascii="宋体" w:eastAsia="宋体" w:hAnsi="宋体" w:cs="宋体"/>
          <w:color w:val="000000"/>
          <w:sz w:val="26"/>
        </w:rPr>
        <w:t xml:space="preserve"> </w:t>
      </w:r>
      <w:r>
        <w:rPr>
          <w:rFonts w:ascii="宋体" w:eastAsia="宋体" w:hAnsi="宋体" w:cs="宋体"/>
          <w:color w:val="000000"/>
          <w:sz w:val="26"/>
        </w:rPr>
        <w:t>但世上确有永恆实是；</w:t>
      </w:r>
      <w:r>
        <w:rPr>
          <w:rFonts w:ascii="宋体" w:eastAsia="宋体" w:hAnsi="宋体" w:cs="宋体"/>
          <w:color w:val="000000"/>
          <w:sz w:val="26"/>
        </w:rPr>
        <w:t xml:space="preserve"> </w:t>
      </w:r>
      <w:r>
        <w:rPr>
          <w:rFonts w:ascii="宋体" w:eastAsia="宋体" w:hAnsi="宋体" w:cs="宋体"/>
          <w:color w:val="000000"/>
          <w:sz w:val="26"/>
        </w:rPr>
        <w:t>于是这些前提之一必須被拋棄。</w:t>
      </w:r>
      <w:r>
        <w:rPr>
          <w:rFonts w:ascii="宋体" w:eastAsia="宋体" w:hAnsi="宋体" w:cs="宋体"/>
          <w:color w:val="000000"/>
          <w:sz w:val="26"/>
        </w:rPr>
        <w:t xml:space="preserve"> </w:t>
      </w:r>
      <w:r>
        <w:rPr>
          <w:rFonts w:ascii="宋体" w:eastAsia="宋体" w:hAnsi="宋体" w:cs="宋体"/>
          <w:color w:val="000000"/>
          <w:sz w:val="26"/>
        </w:rPr>
        <w:t>我們已說过怎样这些可得成为永恆。</w:t>
      </w:r>
      <w:r>
        <w:rPr>
          <w:rFonts w:ascii="宋体" w:eastAsia="宋体" w:hAnsi="宋体" w:cs="宋体"/>
          <w:color w:val="000000"/>
          <w:sz w:val="26"/>
        </w:rPr>
        <w:t>③</w:t>
      </w:r>
    </w:p>
    <w:p w:rsidR="00374711" w:rsidRDefault="000C031C">
      <w:pPr>
        <w:autoSpaceDE w:val="0"/>
        <w:autoSpaceDN w:val="0"/>
        <w:spacing w:before="20" w:line="470" w:lineRule="atLeast"/>
        <w:ind w:left="360" w:right="700" w:firstLine="380"/>
        <w:rPr>
          <w:sz w:val="26"/>
        </w:rPr>
      </w:pPr>
      <w:r>
        <w:rPr>
          <w:rFonts w:ascii="宋体" w:eastAsia="宋体" w:hAnsi="宋体" w:cs="宋体"/>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又，</w:t>
      </w:r>
      <w:r>
        <w:rPr>
          <w:rFonts w:ascii="宋体" w:eastAsia="宋体" w:hAnsi="宋体" w:cs="宋体"/>
          <w:color w:val="000000"/>
          <w:sz w:val="26"/>
        </w:rPr>
        <w:t>“</w:t>
      </w:r>
      <w:r>
        <w:rPr>
          <w:rFonts w:ascii="宋体" w:eastAsia="宋体" w:hAnsi="宋体" w:cs="宋体"/>
          <w:color w:val="000000"/>
          <w:sz w:val="26"/>
        </w:rPr>
        <w:t>列数</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灵魂与身体</w:t>
      </w:r>
      <w:r>
        <w:rPr>
          <w:rFonts w:ascii="宋体" w:eastAsia="宋体" w:hAnsi="宋体" w:cs="宋体"/>
          <w:color w:val="000000"/>
          <w:sz w:val="26"/>
        </w:rPr>
        <w:t>”</w:t>
      </w:r>
      <w:r>
        <w:rPr>
          <w:rFonts w:ascii="宋体" w:eastAsia="宋体" w:hAnsi="宋体" w:cs="宋体"/>
          <w:color w:val="000000"/>
          <w:sz w:val="26"/>
        </w:rPr>
        <w:t>，或一般</w:t>
      </w:r>
      <w:r>
        <w:rPr>
          <w:rFonts w:ascii="宋体" w:eastAsia="宋体" w:hAnsi="宋体" w:cs="宋体"/>
          <w:color w:val="000000"/>
          <w:sz w:val="26"/>
        </w:rPr>
        <w:t>“</w:t>
      </w:r>
      <w:r>
        <w:rPr>
          <w:rFonts w:ascii="宋体" w:eastAsia="宋体" w:hAnsi="宋体" w:cs="宋体"/>
          <w:color w:val="000000"/>
          <w:sz w:val="26"/>
        </w:rPr>
        <w:t>形式与事物</w:t>
      </w:r>
      <w:r>
        <w:rPr>
          <w:rFonts w:ascii="宋体" w:eastAsia="宋体" w:hAnsi="宋体" w:cs="宋体"/>
          <w:color w:val="000000"/>
          <w:sz w:val="26"/>
        </w:rPr>
        <w:t>”</w:t>
      </w:r>
      <w:r>
        <w:rPr>
          <w:rFonts w:ascii="宋体" w:eastAsia="宋体" w:hAnsi="宋体" w:cs="宋体"/>
          <w:color w:val="000000"/>
          <w:sz w:val="26"/>
        </w:rPr>
        <w:t>由何而成一，</w:t>
      </w:r>
      <w:r>
        <w:rPr>
          <w:rFonts w:ascii="宋体" w:eastAsia="宋体" w:hAnsi="宋体" w:cs="宋体"/>
          <w:color w:val="000000"/>
          <w:sz w:val="26"/>
        </w:rPr>
        <w:t>——</w:t>
      </w:r>
      <w:r>
        <w:rPr>
          <w:rFonts w:ascii="宋体" w:eastAsia="宋体" w:hAnsi="宋体" w:cs="宋体"/>
          <w:color w:val="000000"/>
          <w:sz w:val="26"/>
        </w:rPr>
        <w:t>这个也沒有人做过任何說明；若有人能为之說明，他就只有照我們那么說，</w:t>
      </w:r>
      <w:r>
        <w:rPr>
          <w:rFonts w:ascii="宋体" w:eastAsia="宋体" w:hAnsi="宋体" w:cs="宋体"/>
          <w:color w:val="000000"/>
          <w:sz w:val="26"/>
        </w:rPr>
        <w:t>“</w:t>
      </w:r>
      <w:r>
        <w:rPr>
          <w:rFonts w:ascii="宋体" w:eastAsia="宋体" w:hAnsi="宋体" w:cs="宋体"/>
          <w:color w:val="000000"/>
          <w:sz w:val="26"/>
        </w:rPr>
        <w:t>致动者使它們成</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那些主張数为第一的</w:t>
      </w:r>
      <w:r>
        <w:rPr>
          <w:rFonts w:ascii="宋体" w:eastAsia="宋体" w:hAnsi="宋体" w:cs="宋体"/>
          <w:color w:val="000000"/>
          <w:sz w:val="26"/>
        </w:rPr>
        <w:t xml:space="preserve">1076a </w:t>
      </w:r>
      <w:r>
        <w:rPr>
          <w:rFonts w:ascii="宋体" w:eastAsia="宋体" w:hAnsi="宋体" w:cs="宋体"/>
          <w:color w:val="000000"/>
          <w:sz w:val="26"/>
        </w:rPr>
        <w:t>人</w:t>
      </w:r>
      <w:r>
        <w:rPr>
          <w:rFonts w:ascii="宋体" w:eastAsia="宋体" w:hAnsi="宋体" w:cs="宋体"/>
          <w:color w:val="000000"/>
          <w:sz w:val="26"/>
        </w:rPr>
        <w:t>④</w:t>
      </w:r>
      <w:r>
        <w:rPr>
          <w:rFonts w:ascii="宋体" w:eastAsia="宋体" w:hAnsi="宋体" w:cs="宋体"/>
          <w:color w:val="000000"/>
          <w:sz w:val="26"/>
        </w:rPr>
        <w:t>进而用数来創造一类又一类的本体，为每</w:t>
      </w:r>
      <w:r>
        <w:rPr>
          <w:rFonts w:ascii="宋体" w:eastAsia="宋体" w:hAnsi="宋体" w:cs="宋体"/>
          <w:color w:val="000000"/>
          <w:sz w:val="26"/>
        </w:rPr>
        <w:t xml:space="preserve"> </w:t>
      </w:r>
      <w:r>
        <w:rPr>
          <w:rFonts w:ascii="宋体" w:eastAsia="宋体" w:hAnsi="宋体" w:cs="宋体"/>
          <w:color w:val="000000"/>
          <w:sz w:val="26"/>
        </w:rPr>
        <w:t>一类賦予不同的原</w:t>
      </w:r>
    </w:p>
    <w:p w:rsidR="00374711" w:rsidRDefault="000C031C">
      <w:pPr>
        <w:spacing w:before="380" w:line="100" w:lineRule="exact"/>
        <w:ind w:left="1300" w:right="60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 w:line="260" w:lineRule="atLeast"/>
        <w:ind w:left="1720"/>
        <w:rPr>
          <w:sz w:val="26"/>
        </w:rPr>
      </w:pPr>
      <w:r>
        <w:rPr>
          <w:rFonts w:ascii="宋体" w:eastAsia="宋体" w:hAnsi="宋体" w:cs="宋体"/>
          <w:color w:val="000000"/>
          <w:sz w:val="26"/>
        </w:rPr>
        <w:t>①</w:t>
      </w:r>
      <w:r>
        <w:rPr>
          <w:rFonts w:ascii="宋体" w:eastAsia="宋体" w:hAnsi="宋体" w:cs="宋体"/>
          <w:color w:val="000000"/>
          <w:sz w:val="26"/>
        </w:rPr>
        <w:t>除了柏拉图以外的思想家；参</w:t>
      </w:r>
      <w:r>
        <w:rPr>
          <w:rFonts w:ascii="宋体" w:eastAsia="宋体" w:hAnsi="宋体" w:cs="宋体"/>
          <w:color w:val="000000"/>
          <w:sz w:val="26"/>
        </w:rPr>
        <w:t>看</w:t>
      </w:r>
      <w:r>
        <w:rPr>
          <w:rFonts w:ascii="宋体" w:eastAsia="宋体" w:hAnsi="宋体" w:cs="宋体"/>
          <w:color w:val="000000"/>
          <w:sz w:val="26"/>
        </w:rPr>
        <w:t>“</w:t>
      </w:r>
      <w:r>
        <w:rPr>
          <w:rFonts w:ascii="宋体" w:eastAsia="宋体" w:hAnsi="宋体" w:cs="宋体"/>
          <w:color w:val="000000"/>
          <w:sz w:val="26"/>
        </w:rPr>
        <w:t>理想国</w:t>
      </w:r>
      <w:r>
        <w:rPr>
          <w:rFonts w:ascii="宋体" w:eastAsia="宋体" w:hAnsi="宋体" w:cs="宋体"/>
          <w:color w:val="000000"/>
          <w:sz w:val="26"/>
        </w:rPr>
        <w:t>”477</w:t>
      </w:r>
      <w:r>
        <w:rPr>
          <w:rFonts w:ascii="宋体" w:eastAsia="宋体" w:hAnsi="宋体" w:cs="宋体"/>
          <w:color w:val="000000"/>
          <w:sz w:val="26"/>
        </w:rPr>
        <w:t>。</w:t>
      </w:r>
    </w:p>
    <w:p w:rsidR="00374711" w:rsidRDefault="000C031C">
      <w:pPr>
        <w:autoSpaceDE w:val="0"/>
        <w:autoSpaceDN w:val="0"/>
        <w:spacing w:before="20" w:line="340" w:lineRule="atLeast"/>
        <w:ind w:left="1240" w:right="620" w:firstLine="480"/>
        <w:rPr>
          <w:sz w:val="26"/>
        </w:rPr>
      </w:pPr>
      <w:r>
        <w:rPr>
          <w:rFonts w:ascii="宋体" w:eastAsia="宋体" w:hAnsi="宋体" w:cs="宋体"/>
          <w:color w:val="000000"/>
          <w:sz w:val="26"/>
        </w:rPr>
        <w:t>②</w:t>
      </w:r>
      <w:r>
        <w:rPr>
          <w:rFonts w:ascii="宋体" w:eastAsia="宋体" w:hAnsi="宋体" w:cs="宋体"/>
          <w:color w:val="000000"/>
          <w:sz w:val="26"/>
        </w:rPr>
        <w:t>这里的論点是这样：哲学</w:t>
      </w:r>
      <w:r>
        <w:rPr>
          <w:rFonts w:ascii="宋体" w:eastAsia="宋体" w:hAnsi="宋体" w:cs="宋体"/>
          <w:color w:val="000000"/>
          <w:sz w:val="26"/>
        </w:rPr>
        <w:t>(</w:t>
      </w:r>
      <w:r>
        <w:rPr>
          <w:rFonts w:ascii="宋体" w:eastAsia="宋体" w:hAnsi="宋体" w:cs="宋体"/>
          <w:color w:val="000000"/>
          <w:sz w:val="26"/>
        </w:rPr>
        <w:t>郎智慧</w:t>
      </w:r>
      <w:r>
        <w:rPr>
          <w:rFonts w:ascii="宋体" w:eastAsia="宋体" w:hAnsi="宋体" w:cs="宋体"/>
          <w:color w:val="000000"/>
          <w:sz w:val="26"/>
        </w:rPr>
        <w:t>)</w:t>
      </w:r>
      <w:r>
        <w:rPr>
          <w:rFonts w:ascii="宋体" w:eastAsia="宋体" w:hAnsi="宋体" w:cs="宋体"/>
          <w:color w:val="000000"/>
          <w:sz w:val="26"/>
        </w:rPr>
        <w:t>的对象为</w:t>
      </w:r>
      <w:r>
        <w:rPr>
          <w:rFonts w:ascii="宋体" w:eastAsia="宋体" w:hAnsi="宋体" w:cs="宋体"/>
          <w:color w:val="000000"/>
          <w:sz w:val="26"/>
        </w:rPr>
        <w:t>“</w:t>
      </w:r>
      <w:r>
        <w:rPr>
          <w:rFonts w:ascii="宋体" w:eastAsia="宋体" w:hAnsi="宋体" w:cs="宋体"/>
          <w:color w:val="000000"/>
          <w:sz w:val="26"/>
        </w:rPr>
        <w:t>第一級</w:t>
      </w:r>
      <w:r>
        <w:rPr>
          <w:rFonts w:ascii="宋体" w:eastAsia="宋体" w:hAnsi="宋体" w:cs="宋体"/>
          <w:color w:val="000000"/>
          <w:sz w:val="26"/>
        </w:rPr>
        <w:t>”</w:t>
      </w:r>
      <w:r>
        <w:rPr>
          <w:rFonts w:ascii="宋体" w:eastAsia="宋体" w:hAnsi="宋体" w:cs="宋体"/>
          <w:color w:val="000000"/>
          <w:sz w:val="26"/>
        </w:rPr>
        <w:t>原始事物。倘以</w:t>
      </w:r>
      <w:r>
        <w:rPr>
          <w:rFonts w:ascii="宋体" w:eastAsia="宋体" w:hAnsi="宋体" w:cs="宋体"/>
          <w:color w:val="000000"/>
          <w:sz w:val="26"/>
        </w:rPr>
        <w:t>“</w:t>
      </w:r>
      <w:r>
        <w:rPr>
          <w:rFonts w:ascii="宋体" w:eastAsia="宋体" w:hAnsi="宋体" w:cs="宋体"/>
          <w:color w:val="000000"/>
          <w:sz w:val="26"/>
        </w:rPr>
        <w:t>无知</w:t>
      </w:r>
      <w:r>
        <w:rPr>
          <w:rFonts w:ascii="宋体" w:eastAsia="宋体" w:hAnsi="宋体" w:cs="宋体"/>
          <w:color w:val="000000"/>
          <w:sz w:val="26"/>
        </w:rPr>
        <w:t>”</w:t>
      </w:r>
      <w:r>
        <w:rPr>
          <w:rFonts w:ascii="宋体" w:eastAsia="宋体" w:hAnsi="宋体" w:cs="宋体"/>
          <w:color w:val="000000"/>
          <w:sz w:val="26"/>
        </w:rPr>
        <w:t>为哲学之对反，則无知之对象应为原始事物之对反，但第一級原始事物是无对的。</w:t>
      </w:r>
    </w:p>
    <w:p w:rsidR="00374711" w:rsidRDefault="000C031C">
      <w:pPr>
        <w:autoSpaceDE w:val="0"/>
        <w:autoSpaceDN w:val="0"/>
        <w:spacing w:before="60" w:line="260" w:lineRule="atLeast"/>
        <w:ind w:left="1720"/>
        <w:rPr>
          <w:sz w:val="26"/>
        </w:rPr>
      </w:pPr>
      <w:r>
        <w:rPr>
          <w:rFonts w:ascii="宋体" w:eastAsia="宋体" w:hAnsi="宋体" w:cs="宋体"/>
          <w:color w:val="000000"/>
          <w:sz w:val="26"/>
        </w:rPr>
        <w:t>③</w:t>
      </w:r>
      <w:r>
        <w:rPr>
          <w:rFonts w:ascii="宋体" w:eastAsia="宋体" w:hAnsi="宋体" w:cs="宋体"/>
          <w:color w:val="000000"/>
          <w:sz w:val="26"/>
        </w:rPr>
        <w:t>見于</w:t>
      </w:r>
      <w:r>
        <w:rPr>
          <w:rFonts w:ascii="宋体" w:eastAsia="宋体" w:hAnsi="宋体" w:cs="宋体"/>
          <w:color w:val="000000"/>
          <w:sz w:val="26"/>
        </w:rPr>
        <w:t>1071b19--20,</w:t>
      </w:r>
      <w:r>
        <w:rPr>
          <w:rFonts w:ascii="宋体" w:eastAsia="宋体" w:hAnsi="宋体" w:cs="宋体"/>
          <w:color w:val="000000"/>
          <w:sz w:val="26"/>
        </w:rPr>
        <w:t>即建立一永恆实現之原动者。</w:t>
      </w:r>
    </w:p>
    <w:p w:rsidR="00374711" w:rsidRDefault="000C031C">
      <w:pPr>
        <w:autoSpaceDE w:val="0"/>
        <w:autoSpaceDN w:val="0"/>
        <w:spacing w:before="60" w:line="260" w:lineRule="atLeast"/>
        <w:ind w:left="1720"/>
        <w:rPr>
          <w:sz w:val="26"/>
        </w:rPr>
      </w:pPr>
      <w:r>
        <w:rPr>
          <w:rFonts w:ascii="宋体" w:eastAsia="宋体" w:hAnsi="宋体" w:cs="宋体"/>
          <w:color w:val="000000"/>
          <w:sz w:val="26"/>
        </w:rPr>
        <w:t>④</w:t>
      </w:r>
      <w:r>
        <w:rPr>
          <w:rFonts w:ascii="宋体" w:eastAsia="宋体" w:hAnsi="宋体" w:cs="宋体"/>
          <w:color w:val="000000"/>
          <w:sz w:val="26"/>
        </w:rPr>
        <w:t>指斯泮雪浦。</w:t>
      </w:r>
      <w:r>
        <w:rPr>
          <w:rFonts w:ascii="宋体" w:eastAsia="宋体" w:hAnsi="宋体" w:cs="宋体"/>
          <w:color w:val="000000"/>
          <w:sz w:val="26"/>
        </w:rPr>
        <w:t xml:space="preserve"> </w:t>
      </w:r>
      <w:r>
        <w:rPr>
          <w:rFonts w:ascii="宋体" w:eastAsia="宋体" w:hAnsi="宋体" w:cs="宋体"/>
          <w:color w:val="000000"/>
          <w:sz w:val="26"/>
        </w:rPr>
        <w:t>参看卷</w:t>
      </w:r>
      <w:r>
        <w:rPr>
          <w:rFonts w:ascii="宋体" w:eastAsia="宋体" w:hAnsi="宋体" w:cs="宋体"/>
          <w:color w:val="000000"/>
          <w:sz w:val="26"/>
        </w:rPr>
        <w:t xml:space="preserve">Z, 1023b21; </w:t>
      </w:r>
      <w:r>
        <w:rPr>
          <w:rFonts w:ascii="宋体" w:eastAsia="宋体" w:hAnsi="宋体" w:cs="宋体"/>
          <w:color w:val="000000"/>
          <w:sz w:val="26"/>
        </w:rPr>
        <w:t>卷</w:t>
      </w:r>
      <w:r>
        <w:rPr>
          <w:rFonts w:ascii="宋体" w:eastAsia="宋体" w:hAnsi="宋体" w:cs="宋体"/>
          <w:color w:val="000000"/>
          <w:sz w:val="26"/>
        </w:rPr>
        <w:t>N, 1090b13-20</w:t>
      </w:r>
      <w:r>
        <w:rPr>
          <w:rFonts w:ascii="宋体" w:eastAsia="宋体" w:hAnsi="宋体" w:cs="宋体"/>
          <w:color w:val="000000"/>
          <w:sz w:val="26"/>
        </w:rPr>
        <w:t>。</w:t>
      </w:r>
    </w:p>
    <w:p w:rsidR="00374711" w:rsidRDefault="000C031C">
      <w:pPr>
        <w:autoSpaceDE w:val="0"/>
        <w:autoSpaceDN w:val="0"/>
        <w:spacing w:before="260" w:line="260" w:lineRule="atLeast"/>
        <w:ind w:left="8520"/>
        <w:rPr>
          <w:sz w:val="26"/>
        </w:rPr>
      </w:pPr>
      <w:r>
        <w:rPr>
          <w:rFonts w:ascii="宋体" w:eastAsia="宋体" w:hAnsi="宋体" w:cs="宋体"/>
          <w:color w:val="000000"/>
          <w:sz w:val="26"/>
        </w:rPr>
        <w:t>·257·</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40" w:line="300" w:lineRule="atLeast"/>
        <w:ind w:left="760"/>
        <w:rPr>
          <w:sz w:val="24"/>
        </w:rPr>
      </w:pPr>
      <w:r>
        <w:rPr>
          <w:rFonts w:ascii="宋体" w:eastAsia="宋体" w:hAnsi="宋体" w:cs="宋体"/>
          <w:color w:val="000000"/>
          <w:sz w:val="20"/>
        </w:rPr>
        <w:t>A 10</w:t>
      </w:r>
      <w:r>
        <w:rPr>
          <w:rFonts w:ascii="宋体" w:eastAsia="宋体" w:hAnsi="宋体" w:cs="宋体"/>
          <w:sz w:val="24"/>
        </w:rPr>
        <w:t xml:space="preserve">                                                           </w:t>
      </w:r>
      <w:r>
        <w:rPr>
          <w:rFonts w:ascii="宋体" w:eastAsia="宋体" w:hAnsi="宋体" w:cs="宋体"/>
          <w:color w:val="000000"/>
          <w:sz w:val="20"/>
          <w:u w:val="single"/>
        </w:rPr>
        <w:t>1076</w:t>
      </w:r>
      <w:r>
        <w:rPr>
          <w:rFonts w:ascii="宋体" w:eastAsia="宋体" w:hAnsi="宋体" w:cs="宋体"/>
          <w:color w:val="000000"/>
          <w:sz w:val="20"/>
        </w:rPr>
        <w:t>3</w:t>
      </w:r>
    </w:p>
    <w:p w:rsidR="00374711" w:rsidRDefault="000C031C">
      <w:pPr>
        <w:autoSpaceDE w:val="0"/>
        <w:autoSpaceDN w:val="0"/>
        <w:spacing w:before="40" w:line="440" w:lineRule="atLeast"/>
        <w:ind w:left="1100" w:right="1260"/>
        <w:rPr>
          <w:sz w:val="20"/>
        </w:rPr>
      </w:pPr>
      <w:r>
        <w:rPr>
          <w:rFonts w:ascii="宋体" w:eastAsia="宋体" w:hAnsi="宋体" w:cs="宋体"/>
          <w:color w:val="000000"/>
          <w:sz w:val="20"/>
        </w:rPr>
        <w:t>理，他們使宇宙諸本体成为仅是一联串的插曲</w:t>
      </w:r>
      <w:r>
        <w:rPr>
          <w:rFonts w:ascii="宋体" w:eastAsia="宋体" w:hAnsi="宋体" w:cs="宋体"/>
          <w:color w:val="000000"/>
          <w:sz w:val="20"/>
        </w:rPr>
        <w:t>①(</w:t>
      </w:r>
      <w:r>
        <w:rPr>
          <w:rFonts w:ascii="宋体" w:eastAsia="宋体" w:hAnsi="宋体" w:cs="宋体"/>
          <w:color w:val="000000"/>
          <w:sz w:val="20"/>
        </w:rPr>
        <w:t>因为照他們的講法万物各自存在，或不存在，与它物无关</w:t>
      </w:r>
      <w:r>
        <w:rPr>
          <w:rFonts w:ascii="宋体" w:eastAsia="宋体" w:hAnsi="宋体" w:cs="宋体"/>
          <w:color w:val="000000"/>
          <w:sz w:val="20"/>
        </w:rPr>
        <w:t>)</w:t>
      </w:r>
      <w:r>
        <w:rPr>
          <w:rFonts w:ascii="宋体" w:eastAsia="宋体" w:hAnsi="宋体" w:cs="宋体"/>
          <w:color w:val="000000"/>
          <w:sz w:val="20"/>
        </w:rPr>
        <w:t>；他們授給我們許多管理法則，但世界必然拒絕晁乱的管理。</w:t>
      </w:r>
    </w:p>
    <w:p w:rsidR="00374711" w:rsidRDefault="000C031C">
      <w:pPr>
        <w:autoSpaceDE w:val="0"/>
        <w:autoSpaceDN w:val="0"/>
        <w:spacing w:before="80" w:line="400" w:lineRule="atLeast"/>
        <w:ind w:left="1780"/>
        <w:rPr>
          <w:sz w:val="20"/>
        </w:rPr>
      </w:pPr>
      <w:r>
        <w:rPr>
          <w:rFonts w:ascii="宋体" w:eastAsia="宋体" w:hAnsi="宋体" w:cs="宋体"/>
          <w:color w:val="000000"/>
          <w:sz w:val="20"/>
        </w:rPr>
        <w:t>“</w:t>
      </w:r>
      <w:r>
        <w:rPr>
          <w:rFonts w:ascii="宋体" w:eastAsia="宋体" w:hAnsi="宋体" w:cs="宋体"/>
          <w:color w:val="000000"/>
          <w:sz w:val="20"/>
        </w:rPr>
        <w:t>岂善政而出于多門，宁一王以为治。</w:t>
      </w:r>
      <w:r>
        <w:rPr>
          <w:rFonts w:ascii="宋体" w:eastAsia="宋体" w:hAnsi="宋体" w:cs="宋体"/>
          <w:color w:val="000000"/>
          <w:sz w:val="20"/>
        </w:rPr>
        <w:t>”②</w:t>
      </w:r>
    </w:p>
    <w:p w:rsidR="00374711" w:rsidRDefault="000C031C">
      <w:pPr>
        <w:spacing w:before="8880" w:line="100" w:lineRule="exact"/>
        <w:ind w:left="1400" w:right="6120"/>
        <w:rPr>
          <w:sz w:val="24"/>
        </w:rPr>
      </w:pPr>
      <w:r>
        <w:rPr>
          <w:rFonts w:ascii="宋体" w:eastAsia="宋体" w:hAnsi="宋体" w:cs="宋体"/>
          <w:sz w:val="24"/>
          <w:u w:val="single"/>
        </w:rPr>
        <w:t xml:space="preserve">                       </w:t>
      </w:r>
    </w:p>
    <w:p w:rsidR="00374711" w:rsidRDefault="000C031C">
      <w:pPr>
        <w:autoSpaceDE w:val="0"/>
        <w:autoSpaceDN w:val="0"/>
        <w:spacing w:before="20" w:line="273" w:lineRule="atLeast"/>
        <w:ind w:left="1360" w:right="1060" w:firstLine="420"/>
        <w:rPr>
          <w:sz w:val="20"/>
        </w:rPr>
      </w:pPr>
      <w:r>
        <w:rPr>
          <w:rFonts w:ascii="宋体" w:eastAsia="宋体" w:hAnsi="宋体" w:cs="宋体"/>
          <w:color w:val="000000"/>
          <w:sz w:val="20"/>
        </w:rPr>
        <w:t>①</w:t>
      </w:r>
      <w:r>
        <w:rPr>
          <w:rFonts w:ascii="宋体" w:eastAsia="宋体" w:hAnsi="宋体" w:cs="宋体"/>
          <w:color w:val="000000"/>
          <w:sz w:val="20"/>
        </w:rPr>
        <w:t>希臘悲剧中，凡与前后剧情不相联贯者称为</w:t>
      </w:r>
      <w:r>
        <w:rPr>
          <w:rFonts w:ascii="宋体" w:eastAsia="宋体" w:hAnsi="宋体" w:cs="宋体"/>
          <w:color w:val="000000"/>
          <w:sz w:val="20"/>
        </w:rPr>
        <w:t>“</w:t>
      </w:r>
      <w:r>
        <w:rPr>
          <w:rFonts w:ascii="宋体" w:eastAsia="宋体" w:hAnsi="宋体" w:cs="宋体"/>
          <w:color w:val="000000"/>
          <w:sz w:val="20"/>
        </w:rPr>
        <w:t>爱其索特</w:t>
      </w:r>
      <w:r>
        <w:rPr>
          <w:rFonts w:ascii="宋体" w:eastAsia="宋体" w:hAnsi="宋体" w:cs="宋体"/>
          <w:color w:val="000000"/>
          <w:sz w:val="20"/>
        </w:rPr>
        <w:t>”(ixe</w:t>
      </w:r>
      <w:r>
        <w:rPr>
          <w:rFonts w:ascii="宋体" w:eastAsia="宋体" w:hAnsi="宋体" w:cs="宋体"/>
          <w:color w:val="000000"/>
          <w:sz w:val="20"/>
        </w:rPr>
        <w:t>ʊ</w:t>
      </w:r>
      <w:r>
        <w:rPr>
          <w:rFonts w:ascii="宋体" w:eastAsia="宋体" w:hAnsi="宋体" w:cs="宋体"/>
          <w:color w:val="000000"/>
          <w:sz w:val="20"/>
        </w:rPr>
        <w:t>o</w:t>
      </w:r>
      <w:r>
        <w:rPr>
          <w:rFonts w:ascii="宋体" w:eastAsia="宋体" w:hAnsi="宋体" w:cs="宋体"/>
          <w:color w:val="000000"/>
          <w:sz w:val="20"/>
        </w:rPr>
        <w:t>ʒ</w:t>
      </w:r>
      <w:r>
        <w:rPr>
          <w:rFonts w:ascii="宋体" w:eastAsia="宋体" w:hAnsi="宋体" w:cs="宋体"/>
          <w:color w:val="000000"/>
          <w:sz w:val="20"/>
        </w:rPr>
        <w:t>io</w:t>
      </w:r>
      <w:r>
        <w:rPr>
          <w:rFonts w:ascii="宋体" w:eastAsia="宋体" w:hAnsi="宋体" w:cs="宋体"/>
          <w:color w:val="000000"/>
          <w:sz w:val="20"/>
        </w:rPr>
        <w:t>ʊ</w:t>
      </w:r>
      <w:r>
        <w:rPr>
          <w:rFonts w:ascii="宋体" w:eastAsia="宋体" w:hAnsi="宋体" w:cs="宋体"/>
          <w:color w:val="000000"/>
          <w:sz w:val="20"/>
        </w:rPr>
        <w:t>r</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插曲</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此以喻斯泮雪浦学說不能确立总因而勤求各奉物之原理，則万物不能相关通，只是一联串的插曲而已。</w:t>
      </w:r>
    </w:p>
    <w:p w:rsidR="00374711" w:rsidRDefault="000C031C">
      <w:pPr>
        <w:autoSpaceDE w:val="0"/>
        <w:autoSpaceDN w:val="0"/>
        <w:spacing w:before="100" w:line="220" w:lineRule="atLeast"/>
        <w:ind w:left="1780"/>
        <w:rPr>
          <w:sz w:val="20"/>
        </w:rPr>
      </w:pPr>
      <w:r>
        <w:rPr>
          <w:rFonts w:ascii="宋体" w:eastAsia="宋体" w:hAnsi="宋体" w:cs="宋体"/>
          <w:color w:val="000000"/>
          <w:sz w:val="20"/>
        </w:rPr>
        <w:t>②</w:t>
      </w:r>
      <w:r>
        <w:rPr>
          <w:rFonts w:ascii="宋体" w:eastAsia="宋体" w:hAnsi="宋体" w:cs="宋体"/>
          <w:color w:val="000000"/>
          <w:sz w:val="20"/>
        </w:rPr>
        <w:t>見</w:t>
      </w:r>
      <w:r>
        <w:rPr>
          <w:rFonts w:ascii="宋体" w:eastAsia="宋体" w:hAnsi="宋体" w:cs="宋体"/>
          <w:color w:val="000000"/>
          <w:sz w:val="20"/>
        </w:rPr>
        <w:t>“</w:t>
      </w:r>
      <w:r>
        <w:rPr>
          <w:rFonts w:ascii="宋体" w:eastAsia="宋体" w:hAnsi="宋体" w:cs="宋体"/>
          <w:color w:val="000000"/>
          <w:sz w:val="20"/>
        </w:rPr>
        <w:t>伊里埃</w:t>
      </w:r>
      <w:r>
        <w:rPr>
          <w:rFonts w:ascii="宋体" w:eastAsia="宋体" w:hAnsi="宋体" w:cs="宋体"/>
          <w:color w:val="000000"/>
          <w:sz w:val="20"/>
        </w:rPr>
        <w:t>”</w:t>
      </w:r>
      <w:r>
        <w:rPr>
          <w:rFonts w:ascii="宋体" w:eastAsia="宋体" w:hAnsi="宋体" w:cs="宋体"/>
          <w:color w:val="000000"/>
          <w:sz w:val="20"/>
        </w:rPr>
        <w:t>卷二</w:t>
      </w:r>
      <w:r>
        <w:rPr>
          <w:rFonts w:ascii="宋体" w:eastAsia="宋体" w:hAnsi="宋体" w:cs="宋体"/>
          <w:color w:val="000000"/>
          <w:sz w:val="20"/>
        </w:rPr>
        <w:t>, 204</w:t>
      </w:r>
      <w:r>
        <w:rPr>
          <w:rFonts w:ascii="宋体" w:eastAsia="宋体" w:hAnsi="宋体" w:cs="宋体"/>
          <w:color w:val="000000"/>
          <w:sz w:val="20"/>
        </w:rPr>
        <w:t>。</w:t>
      </w:r>
    </w:p>
    <w:p w:rsidR="00374711" w:rsidRDefault="000C031C">
      <w:pPr>
        <w:autoSpaceDE w:val="0"/>
        <w:autoSpaceDN w:val="0"/>
        <w:spacing w:before="260" w:line="240" w:lineRule="atLeast"/>
        <w:ind w:left="1100"/>
        <w:rPr>
          <w:sz w:val="20"/>
        </w:rPr>
      </w:pPr>
      <w:r>
        <w:rPr>
          <w:rFonts w:ascii="宋体" w:eastAsia="宋体" w:hAnsi="宋体" w:cs="宋体"/>
          <w:color w:val="000000"/>
          <w:sz w:val="20"/>
        </w:rPr>
        <w:t>·258·</w:t>
      </w:r>
      <w:r>
        <w:br w:type="page"/>
      </w:r>
    </w:p>
    <w:p w:rsidR="00374711" w:rsidRDefault="000C031C">
      <w:pPr>
        <w:autoSpaceDE w:val="0"/>
        <w:autoSpaceDN w:val="0"/>
        <w:spacing w:before="2240" w:line="400" w:lineRule="atLeast"/>
        <w:ind w:left="4140"/>
        <w:rPr>
          <w:sz w:val="25"/>
        </w:rPr>
      </w:pPr>
      <w:r>
        <w:rPr>
          <w:rFonts w:ascii="宋体" w:eastAsia="宋体" w:hAnsi="宋体" w:cs="宋体"/>
          <w:color w:val="000000"/>
          <w:sz w:val="25"/>
        </w:rPr>
        <w:lastRenderedPageBreak/>
        <w:t>卷</w:t>
      </w:r>
      <w:r>
        <w:rPr>
          <w:rFonts w:ascii="宋体" w:eastAsia="宋体" w:hAnsi="宋体" w:cs="宋体"/>
          <w:color w:val="000000"/>
          <w:sz w:val="25"/>
        </w:rPr>
        <w:t xml:space="preserve">(M) </w:t>
      </w:r>
      <w:r>
        <w:rPr>
          <w:rFonts w:ascii="宋体" w:eastAsia="宋体" w:hAnsi="宋体" w:cs="宋体"/>
          <w:color w:val="000000"/>
          <w:sz w:val="25"/>
        </w:rPr>
        <w:t>十三</w:t>
      </w:r>
      <w:r>
        <w:rPr>
          <w:rFonts w:ascii="宋体" w:eastAsia="宋体" w:hAnsi="宋体" w:cs="宋体"/>
          <w:color w:val="000000"/>
          <w:sz w:val="25"/>
        </w:rPr>
        <w:t>①</w:t>
      </w:r>
    </w:p>
    <w:p w:rsidR="00374711" w:rsidRDefault="000C031C">
      <w:pPr>
        <w:autoSpaceDE w:val="0"/>
        <w:autoSpaceDN w:val="0"/>
        <w:spacing w:before="860" w:line="260" w:lineRule="atLeast"/>
        <w:ind w:left="60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一</w:t>
      </w:r>
    </w:p>
    <w:p w:rsidR="00374711" w:rsidRDefault="000C031C">
      <w:pPr>
        <w:autoSpaceDE w:val="0"/>
        <w:autoSpaceDN w:val="0"/>
        <w:spacing w:before="40" w:line="473" w:lineRule="atLeast"/>
        <w:ind w:left="820" w:right="620" w:firstLine="960"/>
        <w:rPr>
          <w:sz w:val="25"/>
        </w:rPr>
      </w:pPr>
      <w:r>
        <w:rPr>
          <w:rFonts w:ascii="宋体" w:eastAsia="宋体" w:hAnsi="宋体" w:cs="宋体"/>
          <w:color w:val="000000"/>
          <w:sz w:val="25"/>
        </w:rPr>
        <w:t>我們先已在</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論文中</w:t>
      </w:r>
      <w:r>
        <w:rPr>
          <w:rFonts w:ascii="宋体" w:eastAsia="宋体" w:hAnsi="宋体" w:cs="宋体"/>
          <w:color w:val="000000"/>
          <w:sz w:val="25"/>
        </w:rPr>
        <w:t>②</w:t>
      </w:r>
      <w:r>
        <w:rPr>
          <w:rFonts w:ascii="宋体" w:eastAsia="宋体" w:hAnsi="宋体" w:cs="宋体"/>
          <w:color w:val="000000"/>
          <w:sz w:val="25"/>
        </w:rPr>
        <w:t>陈述了可感覚事物的本体与物質，以后又</w:t>
      </w:r>
      <w:r>
        <w:rPr>
          <w:rFonts w:ascii="宋体" w:eastAsia="宋体" w:hAnsi="宋体" w:cs="宋体"/>
          <w:color w:val="000000"/>
          <w:sz w:val="25"/>
        </w:rPr>
        <w:t>③</w:t>
      </w:r>
      <w:r>
        <w:rPr>
          <w:rFonts w:ascii="宋体" w:eastAsia="宋体" w:hAnsi="宋体" w:cs="宋体"/>
          <w:color w:val="000000"/>
          <w:sz w:val="25"/>
        </w:rPr>
        <w:t>討論过具有实現存在的本体。</w:t>
      </w:r>
      <w:r>
        <w:rPr>
          <w:rFonts w:ascii="宋体" w:eastAsia="宋体" w:hAnsi="宋体" w:cs="宋体"/>
          <w:color w:val="000000"/>
          <w:sz w:val="25"/>
        </w:rPr>
        <w:t xml:space="preserve"> </w:t>
      </w:r>
      <w:r>
        <w:rPr>
          <w:rFonts w:ascii="宋体" w:eastAsia="宋体" w:hAnsi="宋体" w:cs="宋体"/>
          <w:color w:val="000000"/>
          <w:sz w:val="25"/>
        </w:rPr>
        <w:t>如今，我們研究的問題</w:t>
      </w:r>
      <w:r>
        <w:rPr>
          <w:rFonts w:ascii="宋体" w:eastAsia="宋体" w:hAnsi="宋体" w:cs="宋体"/>
          <w:color w:val="000000"/>
          <w:sz w:val="25"/>
        </w:rPr>
        <w:t xml:space="preserve">10 </w:t>
      </w:r>
      <w:r>
        <w:rPr>
          <w:rFonts w:ascii="宋体" w:eastAsia="宋体" w:hAnsi="宋体" w:cs="宋体"/>
          <w:color w:val="000000"/>
          <w:sz w:val="25"/>
        </w:rPr>
        <w:t>是：在可感觉本体之外，有无不动变而永恆的本体，若說有此本体，則又当研究这是什么本体。</w:t>
      </w:r>
      <w:r>
        <w:rPr>
          <w:rFonts w:ascii="宋体" w:eastAsia="宋体" w:hAnsi="宋体" w:cs="宋体"/>
          <w:color w:val="000000"/>
          <w:sz w:val="25"/>
        </w:rPr>
        <w:t xml:space="preserve">  </w:t>
      </w:r>
      <w:r>
        <w:rPr>
          <w:rFonts w:ascii="宋体" w:eastAsia="宋体" w:hAnsi="宋体" w:cs="宋体"/>
          <w:color w:val="000000"/>
          <w:sz w:val="25"/>
        </w:rPr>
        <w:t>我們应該考虑到各家的主張，倘彼誠立說有誤，吾人当求免于同样的瑕疵，如吾人之用意与諸家不无相</w:t>
      </w:r>
      <w:r>
        <w:rPr>
          <w:rFonts w:ascii="宋体" w:eastAsia="宋体" w:hAnsi="宋体" w:cs="宋体"/>
          <w:color w:val="000000"/>
          <w:sz w:val="25"/>
        </w:rPr>
        <w:t>通而可互为印証之处，則吾人亦可无憾于自己的議論；人欲推陈出</w:t>
      </w:r>
      <w:r>
        <w:rPr>
          <w:rFonts w:ascii="宋体" w:eastAsia="宋体" w:hAnsi="宋体" w:cs="宋体"/>
          <w:color w:val="000000"/>
          <w:sz w:val="25"/>
        </w:rPr>
        <w:t xml:space="preserve">15 </w:t>
      </w:r>
      <w:r>
        <w:rPr>
          <w:rFonts w:ascii="宋体" w:eastAsia="宋体" w:hAnsi="宋体" w:cs="宋体"/>
          <w:color w:val="000000"/>
          <w:sz w:val="25"/>
        </w:rPr>
        <w:t>新，以鳴其道于当世，良愿于古人所已言及者有所裨益，如其未必胜于昔賢，亦愿不至甚愧于旧說而已。</w:t>
      </w:r>
    </w:p>
    <w:p w:rsidR="00374711" w:rsidRDefault="000C031C">
      <w:pPr>
        <w:autoSpaceDE w:val="0"/>
        <w:autoSpaceDN w:val="0"/>
        <w:spacing w:before="20" w:line="480" w:lineRule="atLeast"/>
        <w:ind w:left="800" w:right="640" w:firstLine="980"/>
        <w:rPr>
          <w:sz w:val="25"/>
        </w:rPr>
      </w:pPr>
      <w:r>
        <w:rPr>
          <w:rFonts w:ascii="宋体" w:eastAsia="宋体" w:hAnsi="宋体" w:cs="宋体"/>
          <w:color w:val="000000"/>
          <w:sz w:val="25"/>
        </w:rPr>
        <w:t>对这問題有兩种意見：或謂数理对象</w:t>
      </w:r>
      <w:r>
        <w:rPr>
          <w:rFonts w:ascii="宋体" w:eastAsia="宋体" w:hAnsi="宋体" w:cs="宋体"/>
          <w:color w:val="000000"/>
          <w:sz w:val="25"/>
        </w:rPr>
        <w:t>——</w:t>
      </w:r>
      <w:r>
        <w:rPr>
          <w:rFonts w:ascii="宋体" w:eastAsia="宋体" w:hAnsi="宋体" w:cs="宋体"/>
          <w:color w:val="000000"/>
          <w:sz w:val="25"/>
        </w:rPr>
        <w:t>如数，綫等</w:t>
      </w:r>
      <w:r>
        <w:rPr>
          <w:rFonts w:ascii="宋体" w:eastAsia="宋体" w:hAnsi="宋体" w:cs="宋体"/>
          <w:color w:val="000000"/>
          <w:sz w:val="25"/>
        </w:rPr>
        <w:t>——</w:t>
      </w:r>
      <w:r>
        <w:rPr>
          <w:rFonts w:ascii="宋体" w:eastAsia="宋体" w:hAnsi="宋体" w:cs="宋体"/>
          <w:color w:val="000000"/>
          <w:sz w:val="25"/>
        </w:rPr>
        <w:t>为本体；或謂意式是本体。因为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有些人認为意式与数学之数屬于不</w:t>
      </w:r>
      <w:r>
        <w:rPr>
          <w:rFonts w:ascii="宋体" w:eastAsia="宋体" w:hAnsi="宋体" w:cs="宋体"/>
          <w:color w:val="000000"/>
          <w:sz w:val="25"/>
        </w:rPr>
        <w:t xml:space="preserve">20 </w:t>
      </w:r>
      <w:r>
        <w:rPr>
          <w:rFonts w:ascii="宋体" w:eastAsia="宋体" w:hAnsi="宋体" w:cs="宋体"/>
          <w:color w:val="000000"/>
          <w:sz w:val="25"/>
        </w:rPr>
        <w:t>同的兩級，</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有些人認为兩者性質相同，而</w:t>
      </w:r>
      <w:r>
        <w:rPr>
          <w:rFonts w:ascii="宋体" w:eastAsia="宋体" w:hAnsi="宋体" w:cs="宋体"/>
          <w:color w:val="000000"/>
          <w:sz w:val="25"/>
        </w:rPr>
        <w:t>(</w:t>
      </w:r>
      <w:r>
        <w:rPr>
          <w:rFonts w:ascii="宋体" w:eastAsia="宋体" w:hAnsi="宋体" w:cs="宋体"/>
          <w:color w:val="000000"/>
          <w:sz w:val="25"/>
        </w:rPr>
        <w:t>三</w:t>
      </w:r>
      <w:r>
        <w:rPr>
          <w:rFonts w:ascii="宋体" w:eastAsia="宋体" w:hAnsi="宋体" w:cs="宋体"/>
          <w:color w:val="000000"/>
          <w:sz w:val="25"/>
        </w:rPr>
        <w:t>)</w:t>
      </w:r>
      <w:r>
        <w:rPr>
          <w:rFonts w:ascii="宋体" w:eastAsia="宋体" w:hAnsi="宋体" w:cs="宋体"/>
          <w:color w:val="000000"/>
          <w:sz w:val="25"/>
        </w:rPr>
        <w:t>另一些人則認为只有数理本体才是本体，</w:t>
      </w:r>
      <w:r>
        <w:rPr>
          <w:rFonts w:ascii="宋体" w:eastAsia="宋体" w:hAnsi="宋体" w:cs="宋体"/>
          <w:color w:val="000000"/>
          <w:sz w:val="25"/>
        </w:rPr>
        <w:t>④</w:t>
      </w:r>
      <w:r>
        <w:rPr>
          <w:rFonts w:ascii="宋体" w:eastAsia="宋体" w:hAnsi="宋体" w:cs="宋体"/>
          <w:color w:val="000000"/>
          <w:sz w:val="25"/>
        </w:rPr>
        <w:t>我們必須先研究</w:t>
      </w:r>
      <w:r>
        <w:rPr>
          <w:rFonts w:ascii="宋体" w:eastAsia="宋体" w:hAnsi="宋体" w:cs="宋体"/>
          <w:color w:val="000000"/>
          <w:sz w:val="25"/>
        </w:rPr>
        <w:t>⑤</w:t>
      </w:r>
      <w:r>
        <w:rPr>
          <w:rFonts w:ascii="宋体" w:eastAsia="宋体" w:hAnsi="宋体" w:cs="宋体"/>
          <w:color w:val="000000"/>
          <w:sz w:val="25"/>
        </w:rPr>
        <w:t>数理对象是否存在，如其存在，則研究其如何存在，至于这些是否实际上卽为意式，是否能为現成事物的原理与本体以及其它的特質，均暫置不論。</w:t>
      </w:r>
      <w:r>
        <w:rPr>
          <w:rFonts w:ascii="宋体" w:eastAsia="宋体" w:hAnsi="宋体" w:cs="宋体"/>
          <w:color w:val="000000"/>
          <w:sz w:val="25"/>
        </w:rPr>
        <w:t xml:space="preserve"> </w:t>
      </w:r>
      <w:r>
        <w:rPr>
          <w:rFonts w:ascii="宋体" w:eastAsia="宋体" w:hAnsi="宋体" w:cs="宋体"/>
          <w:color w:val="000000"/>
          <w:sz w:val="25"/>
        </w:rPr>
        <w:t xml:space="preserve"> </w:t>
      </w:r>
      <w:r>
        <w:rPr>
          <w:rFonts w:ascii="宋体" w:eastAsia="宋体" w:hAnsi="宋体" w:cs="宋体"/>
          <w:color w:val="000000"/>
          <w:sz w:val="25"/>
        </w:rPr>
        <w:t>以</w:t>
      </w:r>
      <w:r>
        <w:rPr>
          <w:rFonts w:ascii="宋体" w:eastAsia="宋体" w:hAnsi="宋体" w:cs="宋体"/>
          <w:color w:val="000000"/>
          <w:sz w:val="25"/>
        </w:rPr>
        <w:t xml:space="preserve">25 </w:t>
      </w:r>
      <w:r>
        <w:rPr>
          <w:rFonts w:ascii="宋体" w:eastAsia="宋体" w:hAnsi="宋体" w:cs="宋体"/>
          <w:color w:val="000000"/>
          <w:sz w:val="25"/>
        </w:rPr>
        <w:t>后，我們再照一般的要求分別对意式作一般的討論；</w:t>
      </w:r>
      <w:r>
        <w:rPr>
          <w:rFonts w:ascii="宋体" w:eastAsia="宋体" w:hAnsi="宋体" w:cs="宋体"/>
          <w:color w:val="000000"/>
          <w:sz w:val="25"/>
        </w:rPr>
        <w:t>⑥</w:t>
      </w:r>
      <w:r>
        <w:rPr>
          <w:rFonts w:ascii="宋体" w:eastAsia="宋体" w:hAnsi="宋体" w:cs="宋体"/>
          <w:color w:val="000000"/>
          <w:sz w:val="25"/>
        </w:rPr>
        <w:t>許多論点，</w:t>
      </w:r>
    </w:p>
    <w:p w:rsidR="00374711" w:rsidRDefault="000C031C">
      <w:pPr>
        <w:spacing w:before="360" w:line="100" w:lineRule="exact"/>
        <w:ind w:left="1340" w:right="60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30" w:lineRule="atLeast"/>
        <w:ind w:left="1340" w:right="520" w:firstLine="440"/>
        <w:rPr>
          <w:sz w:val="25"/>
        </w:rPr>
      </w:pPr>
      <w:r>
        <w:rPr>
          <w:rFonts w:ascii="宋体" w:eastAsia="宋体" w:hAnsi="宋体" w:cs="宋体"/>
          <w:color w:val="000000"/>
          <w:sz w:val="25"/>
        </w:rPr>
        <w:t>①</w:t>
      </w:r>
      <w:r>
        <w:rPr>
          <w:rFonts w:ascii="宋体" w:eastAsia="宋体" w:hAnsi="宋体" w:cs="宋体"/>
          <w:color w:val="000000"/>
          <w:sz w:val="25"/>
        </w:rPr>
        <w:t>卷</w:t>
      </w:r>
      <w:r>
        <w:rPr>
          <w:rFonts w:ascii="宋体" w:eastAsia="宋体" w:hAnsi="宋体" w:cs="宋体"/>
          <w:color w:val="000000"/>
          <w:sz w:val="25"/>
        </w:rPr>
        <w:t xml:space="preserve"> M </w:t>
      </w:r>
      <w:r>
        <w:rPr>
          <w:rFonts w:ascii="宋体" w:eastAsia="宋体" w:hAnsi="宋体" w:cs="宋体"/>
          <w:color w:val="000000"/>
          <w:sz w:val="25"/>
        </w:rPr>
        <w:t>与</w:t>
      </w:r>
      <w:r>
        <w:rPr>
          <w:rFonts w:ascii="宋体" w:eastAsia="宋体" w:hAnsi="宋体" w:cs="宋体"/>
          <w:color w:val="000000"/>
          <w:sz w:val="25"/>
        </w:rPr>
        <w:t>N</w:t>
      </w:r>
      <w:r>
        <w:rPr>
          <w:rFonts w:ascii="宋体" w:eastAsia="宋体" w:hAnsi="宋体" w:cs="宋体"/>
          <w:color w:val="000000"/>
          <w:sz w:val="25"/>
        </w:rPr>
        <w:t>之編排自古启人疑难：</w:t>
      </w:r>
      <w:r>
        <w:rPr>
          <w:rFonts w:ascii="宋体" w:eastAsia="宋体" w:hAnsi="宋体" w:cs="宋体"/>
          <w:color w:val="000000"/>
          <w:sz w:val="25"/>
        </w:rPr>
        <w:t xml:space="preserve"> (1)</w:t>
      </w:r>
      <w:r>
        <w:rPr>
          <w:rFonts w:ascii="宋体" w:eastAsia="宋体" w:hAnsi="宋体" w:cs="宋体"/>
          <w:color w:val="000000"/>
          <w:sz w:val="25"/>
        </w:rPr>
        <w:t>兩卷分界淺实应在</w:t>
      </w:r>
      <w:r>
        <w:rPr>
          <w:rFonts w:ascii="宋体" w:eastAsia="宋体" w:hAnsi="宋体" w:cs="宋体"/>
          <w:color w:val="000000"/>
          <w:sz w:val="25"/>
        </w:rPr>
        <w:t xml:space="preserve"> </w:t>
      </w:r>
      <w:r>
        <w:rPr>
          <w:rFonts w:ascii="宋体" w:eastAsia="宋体" w:hAnsi="宋体" w:cs="宋体"/>
          <w:color w:val="000000"/>
          <w:sz w:val="25"/>
        </w:rPr>
        <w:t>第十三卷之第九章</w:t>
      </w:r>
      <w:r>
        <w:rPr>
          <w:rFonts w:ascii="宋体" w:eastAsia="宋体" w:hAnsi="宋体" w:cs="宋体"/>
          <w:color w:val="000000"/>
          <w:sz w:val="25"/>
        </w:rPr>
        <w:t>1086a21</w:t>
      </w:r>
      <w:r>
        <w:rPr>
          <w:rFonts w:ascii="宋体" w:eastAsia="宋体" w:hAnsi="宋体" w:cs="宋体"/>
          <w:color w:val="000000"/>
          <w:sz w:val="25"/>
        </w:rPr>
        <w:t>，以下各章似較以上各章先写成。</w:t>
      </w:r>
      <w:r>
        <w:rPr>
          <w:rFonts w:ascii="宋体" w:eastAsia="宋体" w:hAnsi="宋体" w:cs="宋体"/>
          <w:color w:val="000000"/>
          <w:sz w:val="25"/>
        </w:rPr>
        <w:t xml:space="preserve"> (2)</w:t>
      </w:r>
      <w:r>
        <w:rPr>
          <w:rFonts w:ascii="宋体" w:eastAsia="宋体" w:hAnsi="宋体" w:cs="宋体"/>
          <w:color w:val="000000"/>
          <w:sz w:val="25"/>
        </w:rPr>
        <w:t>兩卷各章节編排類参差。</w:t>
      </w:r>
      <w:r>
        <w:rPr>
          <w:rFonts w:ascii="宋体" w:eastAsia="宋体" w:hAnsi="宋体" w:cs="宋体"/>
          <w:color w:val="000000"/>
          <w:sz w:val="25"/>
        </w:rPr>
        <w:t xml:space="preserve"> (3)</w:t>
      </w:r>
      <w:r>
        <w:rPr>
          <w:rFonts w:ascii="宋体" w:eastAsia="宋体" w:hAnsi="宋体" w:cs="宋体"/>
          <w:color w:val="000000"/>
          <w:sz w:val="25"/>
        </w:rPr>
        <w:t>第十三卷中第四第五章此評意式論几乎是卷一第九章之重复。</w:t>
      </w:r>
      <w:r>
        <w:rPr>
          <w:rFonts w:ascii="宋体" w:eastAsia="宋体" w:hAnsi="宋体" w:cs="宋体"/>
          <w:color w:val="000000"/>
          <w:sz w:val="25"/>
        </w:rPr>
        <w:t xml:space="preserve"> </w:t>
      </w:r>
      <w:r>
        <w:rPr>
          <w:rFonts w:ascii="宋体" w:eastAsia="宋体" w:hAnsi="宋体" w:cs="宋体"/>
          <w:color w:val="000000"/>
          <w:sz w:val="25"/>
        </w:rPr>
        <w:t>唯有的差別是在卷一中語气出于一柏拉图学派，而卷十三則已是亞卡台米学院</w:t>
      </w:r>
      <w:r>
        <w:rPr>
          <w:rFonts w:ascii="宋体" w:eastAsia="宋体" w:hAnsi="宋体" w:cs="宋体"/>
          <w:color w:val="000000"/>
          <w:sz w:val="25"/>
        </w:rPr>
        <w:t>(Academy)</w:t>
      </w:r>
      <w:r>
        <w:rPr>
          <w:rFonts w:ascii="宋体" w:eastAsia="宋体" w:hAnsi="宋体" w:cs="宋体"/>
          <w:color w:val="000000"/>
          <w:sz w:val="25"/>
        </w:rPr>
        <w:t>以外的批評家笔調。</w:t>
      </w:r>
    </w:p>
    <w:p w:rsidR="00374711" w:rsidRDefault="000C031C">
      <w:pPr>
        <w:autoSpaceDE w:val="0"/>
        <w:autoSpaceDN w:val="0"/>
        <w:spacing w:before="20" w:line="320" w:lineRule="atLeast"/>
        <w:ind w:left="1780"/>
        <w:rPr>
          <w:sz w:val="25"/>
        </w:rPr>
      </w:pPr>
      <w:r>
        <w:rPr>
          <w:rFonts w:ascii="宋体" w:eastAsia="宋体" w:hAnsi="宋体" w:cs="宋体"/>
          <w:color w:val="000000"/>
          <w:sz w:val="25"/>
        </w:rPr>
        <w:t>②</w:t>
      </w:r>
      <w:r>
        <w:rPr>
          <w:rFonts w:ascii="宋体" w:eastAsia="宋体" w:hAnsi="宋体" w:cs="宋体"/>
          <w:color w:val="000000"/>
          <w:sz w:val="25"/>
        </w:rPr>
        <w:t>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w:t>
      </w:r>
      <w:r>
        <w:rPr>
          <w:rFonts w:ascii="宋体" w:eastAsia="宋体" w:hAnsi="宋体" w:cs="宋体"/>
          <w:color w:val="000000"/>
          <w:sz w:val="25"/>
        </w:rPr>
        <w:t>卷一。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③</w:t>
      </w:r>
      <w:r>
        <w:rPr>
          <w:rFonts w:ascii="宋体" w:eastAsia="宋体" w:hAnsi="宋体" w:cs="宋体"/>
          <w:color w:val="000000"/>
          <w:sz w:val="25"/>
        </w:rPr>
        <w:t>見卷</w:t>
      </w:r>
      <w:r>
        <w:rPr>
          <w:rFonts w:ascii="宋体" w:eastAsia="宋体" w:hAnsi="宋体" w:cs="宋体"/>
          <w:color w:val="000000"/>
          <w:sz w:val="25"/>
        </w:rPr>
        <w:t xml:space="preserve"> Z,H,⊙</w:t>
      </w:r>
      <w:r>
        <w:rPr>
          <w:rFonts w:ascii="宋体" w:eastAsia="宋体" w:hAnsi="宋体" w:cs="宋体"/>
          <w:color w:val="000000"/>
          <w:sz w:val="25"/>
        </w:rPr>
        <w:t>。</w:t>
      </w:r>
    </w:p>
    <w:p w:rsidR="00374711" w:rsidRDefault="000C031C">
      <w:pPr>
        <w:autoSpaceDE w:val="0"/>
        <w:autoSpaceDN w:val="0"/>
        <w:spacing w:before="60" w:line="280" w:lineRule="atLeast"/>
        <w:ind w:left="1780"/>
        <w:rPr>
          <w:sz w:val="25"/>
        </w:rPr>
      </w:pPr>
      <w:r>
        <w:rPr>
          <w:rFonts w:ascii="宋体" w:eastAsia="宋体" w:hAnsi="宋体" w:cs="宋体"/>
          <w:color w:val="000000"/>
          <w:sz w:val="25"/>
        </w:rPr>
        <w:t>④</w:t>
      </w:r>
      <w:r>
        <w:rPr>
          <w:rFonts w:ascii="宋体" w:eastAsia="宋体" w:hAnsi="宋体" w:cs="宋体"/>
          <w:color w:val="000000"/>
          <w:sz w:val="25"/>
        </w:rPr>
        <w:t>依次</w:t>
      </w:r>
      <w:r>
        <w:rPr>
          <w:rFonts w:ascii="宋体" w:eastAsia="宋体" w:hAnsi="宋体" w:cs="宋体"/>
          <w:color w:val="000000"/>
          <w:sz w:val="25"/>
        </w:rPr>
        <w:t>指柏拉图，齐諾克拉底和柴达哥拉斯学派与斯泮雪浦。</w:t>
      </w:r>
    </w:p>
    <w:p w:rsidR="00374711" w:rsidRDefault="000C031C">
      <w:pPr>
        <w:autoSpaceDE w:val="0"/>
        <w:autoSpaceDN w:val="0"/>
        <w:spacing w:before="20" w:line="280" w:lineRule="atLeast"/>
        <w:ind w:left="1780"/>
        <w:rPr>
          <w:sz w:val="25"/>
        </w:rPr>
      </w:pPr>
      <w:r>
        <w:rPr>
          <w:rFonts w:ascii="宋体" w:eastAsia="宋体" w:hAnsi="宋体" w:cs="宋体"/>
          <w:color w:val="000000"/>
          <w:sz w:val="25"/>
        </w:rPr>
        <w:t>⑤</w:t>
      </w:r>
      <w:r>
        <w:rPr>
          <w:rFonts w:ascii="宋体" w:eastAsia="宋体" w:hAnsi="宋体" w:cs="宋体"/>
          <w:color w:val="000000"/>
          <w:sz w:val="25"/>
        </w:rPr>
        <w:t>参看本卷第二第三章。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⑥</w:t>
      </w:r>
      <w:r>
        <w:rPr>
          <w:rFonts w:ascii="宋体" w:eastAsia="宋体" w:hAnsi="宋体" w:cs="宋体"/>
          <w:color w:val="000000"/>
          <w:sz w:val="25"/>
        </w:rPr>
        <w:t>参看本卷第四第五章。</w:t>
      </w:r>
    </w:p>
    <w:p w:rsidR="00374711" w:rsidRDefault="000C031C">
      <w:pPr>
        <w:autoSpaceDE w:val="0"/>
        <w:autoSpaceDN w:val="0"/>
        <w:spacing w:before="240" w:line="260" w:lineRule="atLeast"/>
        <w:ind w:left="8620"/>
        <w:rPr>
          <w:sz w:val="25"/>
        </w:rPr>
      </w:pPr>
      <w:r>
        <w:rPr>
          <w:rFonts w:ascii="宋体" w:eastAsia="宋体" w:hAnsi="宋体" w:cs="宋体"/>
          <w:color w:val="000000"/>
          <w:sz w:val="25"/>
        </w:rPr>
        <w:t>·259·</w:t>
      </w:r>
      <w:r>
        <w:br w:type="page"/>
      </w:r>
    </w:p>
    <w:p w:rsidR="00374711" w:rsidRDefault="000C031C">
      <w:pPr>
        <w:autoSpaceDE w:val="0"/>
        <w:autoSpaceDN w:val="0"/>
        <w:spacing w:before="700" w:line="280" w:lineRule="atLeast"/>
        <w:ind w:left="520"/>
        <w:rPr>
          <w:sz w:val="26"/>
        </w:rPr>
      </w:pPr>
      <w:r>
        <w:rPr>
          <w:rFonts w:ascii="宋体" w:eastAsia="宋体" w:hAnsi="宋体" w:cs="宋体"/>
          <w:color w:val="000000"/>
          <w:sz w:val="26"/>
        </w:rPr>
        <w:lastRenderedPageBreak/>
        <w:t>M 2</w:t>
      </w:r>
      <w:r>
        <w:rPr>
          <w:rFonts w:ascii="宋体" w:eastAsia="宋体" w:hAnsi="宋体" w:cs="宋体"/>
          <w:sz w:val="24"/>
        </w:rPr>
        <w:t xml:space="preserve">                                                               </w:t>
      </w:r>
      <w:r>
        <w:rPr>
          <w:rFonts w:ascii="宋体" w:eastAsia="宋体" w:hAnsi="宋体" w:cs="宋体"/>
          <w:color w:val="000000"/>
          <w:sz w:val="26"/>
          <w:u w:val="single"/>
        </w:rPr>
        <w:t>10</w:t>
      </w:r>
      <w:r>
        <w:rPr>
          <w:rFonts w:ascii="宋体" w:eastAsia="宋体" w:hAnsi="宋体" w:cs="宋体"/>
          <w:color w:val="000000"/>
          <w:sz w:val="26"/>
        </w:rPr>
        <w:t>76b</w:t>
      </w:r>
    </w:p>
    <w:p w:rsidR="00374711" w:rsidRDefault="000C031C">
      <w:pPr>
        <w:autoSpaceDE w:val="0"/>
        <w:autoSpaceDN w:val="0"/>
        <w:spacing w:before="40" w:line="467" w:lineRule="atLeast"/>
        <w:ind w:left="560" w:right="900" w:firstLine="360"/>
        <w:rPr>
          <w:sz w:val="26"/>
        </w:rPr>
      </w:pPr>
      <w:r>
        <w:rPr>
          <w:rFonts w:ascii="宋体" w:eastAsia="宋体" w:hAnsi="宋体" w:cs="宋体"/>
          <w:color w:val="000000"/>
          <w:sz w:val="26"/>
        </w:rPr>
        <w:t>在我們院外</w:t>
      </w:r>
      <w:r>
        <w:rPr>
          <w:rFonts w:ascii="宋体" w:eastAsia="宋体" w:hAnsi="宋体" w:cs="宋体"/>
          <w:color w:val="000000"/>
          <w:sz w:val="26"/>
        </w:rPr>
        <w:t>①</w:t>
      </w:r>
      <w:r>
        <w:rPr>
          <w:rFonts w:ascii="宋体" w:eastAsia="宋体" w:hAnsi="宋体" w:cs="宋体"/>
          <w:color w:val="000000"/>
          <w:sz w:val="26"/>
        </w:rPr>
        <w:t>討論中便已为大家所熟悉，我們这里大部分的研究，該当于現存事物的諸本体与原理是否为数与意式这一問題，确切</w:t>
      </w:r>
      <w:r>
        <w:rPr>
          <w:rFonts w:ascii="宋体" w:eastAsia="宋体" w:hAnsi="宋体" w:cs="宋体"/>
          <w:color w:val="000000"/>
          <w:sz w:val="26"/>
        </w:rPr>
        <w:t xml:space="preserve">30 </w:t>
      </w:r>
      <w:r>
        <w:rPr>
          <w:rFonts w:ascii="宋体" w:eastAsia="宋体" w:hAnsi="宋体" w:cs="宋体"/>
          <w:color w:val="000000"/>
          <w:sz w:val="26"/>
        </w:rPr>
        <w:t>有所聞明；</w:t>
      </w:r>
      <w:r>
        <w:rPr>
          <w:rFonts w:ascii="宋体" w:eastAsia="宋体" w:hAnsi="宋体" w:cs="宋体"/>
          <w:color w:val="000000"/>
          <w:sz w:val="26"/>
        </w:rPr>
        <w:t>②</w:t>
      </w:r>
      <w:r>
        <w:rPr>
          <w:rFonts w:ascii="宋体" w:eastAsia="宋体" w:hAnsi="宋体" w:cs="宋体"/>
          <w:color w:val="000000"/>
          <w:sz w:val="26"/>
        </w:rPr>
        <w:t>在討論了意式以后，这就剩下为第三个論題。</w:t>
      </w:r>
    </w:p>
    <w:p w:rsidR="00374711" w:rsidRDefault="000C031C">
      <w:pPr>
        <w:autoSpaceDE w:val="0"/>
        <w:autoSpaceDN w:val="0"/>
        <w:spacing w:before="20" w:line="460" w:lineRule="atLeast"/>
        <w:ind w:left="600" w:right="840" w:firstLine="960"/>
        <w:rPr>
          <w:sz w:val="26"/>
        </w:rPr>
      </w:pPr>
      <w:r>
        <w:rPr>
          <w:rFonts w:ascii="宋体" w:eastAsia="宋体" w:hAnsi="宋体" w:cs="宋体"/>
          <w:color w:val="000000"/>
          <w:sz w:val="26"/>
        </w:rPr>
        <w:t>假如数理諸对象存在，它們必須象有些人所說存在于可感覚</w:t>
      </w:r>
      <w:r>
        <w:rPr>
          <w:rFonts w:ascii="宋体" w:eastAsia="宋体" w:hAnsi="宋体" w:cs="宋体"/>
          <w:color w:val="000000"/>
          <w:sz w:val="26"/>
        </w:rPr>
        <w:t>对象之中，或是存在于可感覚事物以外</w:t>
      </w:r>
      <w:r>
        <w:rPr>
          <w:rFonts w:ascii="宋体" w:eastAsia="宋体" w:hAnsi="宋体" w:cs="宋体"/>
          <w:color w:val="000000"/>
          <w:sz w:val="26"/>
        </w:rPr>
        <w:t>(</w:t>
      </w:r>
      <w:r>
        <w:rPr>
          <w:rFonts w:ascii="宋体" w:eastAsia="宋体" w:hAnsi="宋体" w:cs="宋体"/>
          <w:color w:val="000000"/>
          <w:sz w:val="26"/>
        </w:rPr>
        <w:t>这个也有些人說过</w:t>
      </w:r>
      <w:r>
        <w:rPr>
          <w:rFonts w:ascii="宋体" w:eastAsia="宋体" w:hAnsi="宋体" w:cs="宋体"/>
          <w:color w:val="000000"/>
          <w:sz w:val="26"/>
        </w:rPr>
        <w:t>)</w:t>
      </w:r>
      <w:r>
        <w:rPr>
          <w:rFonts w:ascii="宋体" w:eastAsia="宋体" w:hAnsi="宋体" w:cs="宋体"/>
          <w:color w:val="000000"/>
          <w:sz w:val="26"/>
        </w:rPr>
        <w:t>；若說这兩处都不存在，那么它們或是实不存在，或是它們另有特殊意义</w:t>
      </w:r>
      <w:r>
        <w:rPr>
          <w:rFonts w:ascii="宋体" w:eastAsia="宋体" w:hAnsi="宋体" w:cs="宋体"/>
          <w:color w:val="000000"/>
          <w:sz w:val="26"/>
        </w:rPr>
        <w:t xml:space="preserve">35 </w:t>
      </w:r>
      <w:r>
        <w:rPr>
          <w:rFonts w:ascii="宋体" w:eastAsia="宋体" w:hAnsi="宋体" w:cs="宋体"/>
          <w:color w:val="000000"/>
          <w:sz w:val="26"/>
        </w:rPr>
        <w:t>的存在。所以我們的論題不是它們的存在問題，而是它們怎样存在</w:t>
      </w:r>
    </w:p>
    <w:p w:rsidR="00374711" w:rsidRDefault="000C031C">
      <w:pPr>
        <w:autoSpaceDE w:val="0"/>
        <w:autoSpaceDN w:val="0"/>
        <w:spacing w:before="200" w:line="280" w:lineRule="atLeast"/>
        <w:ind w:left="52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二</w:t>
      </w:r>
    </w:p>
    <w:p w:rsidR="00374711" w:rsidRDefault="000C031C">
      <w:pPr>
        <w:autoSpaceDE w:val="0"/>
        <w:autoSpaceDN w:val="0"/>
        <w:spacing w:line="476" w:lineRule="atLeast"/>
        <w:ind w:left="240" w:right="800" w:firstLine="1320"/>
        <w:rPr>
          <w:sz w:val="26"/>
        </w:rPr>
      </w:pPr>
      <w:r>
        <w:rPr>
          <w:rFonts w:ascii="宋体" w:eastAsia="宋体" w:hAnsi="宋体" w:cs="宋体"/>
          <w:color w:val="000000"/>
          <w:sz w:val="26"/>
        </w:rPr>
        <w:t>說</w:t>
      </w:r>
      <w:r>
        <w:rPr>
          <w:rFonts w:ascii="宋体" w:eastAsia="宋体" w:hAnsi="宋体" w:cs="宋体"/>
          <w:color w:val="000000"/>
          <w:sz w:val="26"/>
        </w:rPr>
        <w:t>“</w:t>
      </w:r>
      <w:r>
        <w:rPr>
          <w:rFonts w:ascii="宋体" w:eastAsia="宋体" w:hAnsi="宋体" w:cs="宋体"/>
          <w:color w:val="000000"/>
          <w:sz w:val="26"/>
        </w:rPr>
        <w:t>数理对象独立存在于可感覚事物之中</w:t>
      </w:r>
      <w:r>
        <w:rPr>
          <w:rFonts w:ascii="宋体" w:eastAsia="宋体" w:hAnsi="宋体" w:cs="宋体"/>
          <w:color w:val="000000"/>
          <w:sz w:val="26"/>
        </w:rPr>
        <w:t>”</w:t>
      </w:r>
      <w:r>
        <w:rPr>
          <w:rFonts w:ascii="宋体" w:eastAsia="宋体" w:hAnsi="宋体" w:cs="宋体"/>
          <w:color w:val="000000"/>
          <w:sz w:val="26"/>
        </w:rPr>
        <w:t>是一个矯揉造作的教义，这我們已在討論疑难問題时說过，实际上是不可能的。</w:t>
      </w:r>
      <w:r>
        <w:rPr>
          <w:rFonts w:ascii="宋体" w:eastAsia="宋体" w:hAnsi="宋体" w:cs="宋体"/>
          <w:color w:val="000000"/>
          <w:sz w:val="26"/>
        </w:rPr>
        <w:t xml:space="preserve"> </w:t>
      </w:r>
      <w:r>
        <w:rPr>
          <w:rFonts w:ascii="宋体" w:eastAsia="宋体" w:hAnsi="宋体" w:cs="宋体"/>
          <w:color w:val="000000"/>
          <w:sz w:val="26"/>
        </w:rPr>
        <w:t>我們</w:t>
      </w:r>
      <w:r>
        <w:rPr>
          <w:rFonts w:ascii="宋体" w:eastAsia="宋体" w:hAnsi="宋体" w:cs="宋体"/>
          <w:color w:val="000000"/>
          <w:sz w:val="26"/>
        </w:rPr>
        <w:t xml:space="preserve">1076b </w:t>
      </w:r>
      <w:r>
        <w:rPr>
          <w:rFonts w:ascii="宋体" w:eastAsia="宋体" w:hAnsi="宋体" w:cs="宋体"/>
          <w:color w:val="000000"/>
          <w:sz w:val="26"/>
        </w:rPr>
        <w:t>已指出兩个实体不可能同佔一个空間，幷依照同样的論点，指出了其它的潛能与特質也只能涵存于可威覚事物之中，而不能分开来独在。</w:t>
      </w:r>
      <w:r>
        <w:rPr>
          <w:rFonts w:ascii="宋体" w:eastAsia="宋体" w:hAnsi="宋体" w:cs="宋体"/>
          <w:color w:val="000000"/>
          <w:sz w:val="26"/>
        </w:rPr>
        <w:t xml:space="preserve"> </w:t>
      </w:r>
      <w:r>
        <w:rPr>
          <w:rFonts w:ascii="宋体" w:eastAsia="宋体" w:hAnsi="宋体" w:cs="宋体"/>
          <w:color w:val="000000"/>
          <w:sz w:val="26"/>
        </w:rPr>
        <w:t>这个我們已說过。</w:t>
      </w:r>
      <w:r>
        <w:rPr>
          <w:rFonts w:ascii="宋体" w:eastAsia="宋体" w:hAnsi="宋体" w:cs="宋体"/>
          <w:color w:val="000000"/>
          <w:sz w:val="26"/>
        </w:rPr>
        <w:t xml:space="preserve"> </w:t>
      </w:r>
      <w:r>
        <w:rPr>
          <w:rFonts w:ascii="宋体" w:eastAsia="宋体" w:hAnsi="宋体" w:cs="宋体"/>
          <w:color w:val="000000"/>
          <w:sz w:val="26"/>
        </w:rPr>
        <w:t>按照这理論，这也是明显的，任何实体均</w:t>
      </w:r>
      <w:r>
        <w:rPr>
          <w:rFonts w:ascii="宋体" w:eastAsia="宋体" w:hAnsi="宋体" w:cs="宋体"/>
          <w:color w:val="000000"/>
          <w:sz w:val="26"/>
        </w:rPr>
        <w:t xml:space="preserve">5 </w:t>
      </w:r>
      <w:r>
        <w:rPr>
          <w:rFonts w:ascii="宋体" w:eastAsia="宋体" w:hAnsi="宋体" w:cs="宋体"/>
          <w:color w:val="000000"/>
          <w:sz w:val="26"/>
        </w:rPr>
        <w:t>不可能分开；</w:t>
      </w:r>
      <w:r>
        <w:rPr>
          <w:rFonts w:ascii="宋体" w:eastAsia="宋体" w:hAnsi="宋体" w:cs="宋体"/>
          <w:color w:val="000000"/>
          <w:sz w:val="26"/>
        </w:rPr>
        <w:t>因为实体之分必在面，</w:t>
      </w:r>
      <w:r>
        <w:rPr>
          <w:rFonts w:ascii="宋体" w:eastAsia="宋体" w:hAnsi="宋体" w:cs="宋体"/>
          <w:color w:val="000000"/>
          <w:sz w:val="26"/>
        </w:rPr>
        <w:t xml:space="preserve"> </w:t>
      </w:r>
      <w:r>
        <w:rPr>
          <w:rFonts w:ascii="宋体" w:eastAsia="宋体" w:hAnsi="宋体" w:cs="宋体"/>
          <w:color w:val="000000"/>
          <w:sz w:val="26"/>
        </w:rPr>
        <w:t>面必在綫，綫必在点，若是者，如点为不可分割，則綫、面、体亦遂依次为不能分开。</w:t>
      </w:r>
      <w:r>
        <w:rPr>
          <w:rFonts w:ascii="宋体" w:eastAsia="宋体" w:hAnsi="宋体" w:cs="宋体"/>
          <w:color w:val="000000"/>
          <w:sz w:val="26"/>
        </w:rPr>
        <w:t xml:space="preserve"> </w:t>
      </w:r>
      <w:r>
        <w:rPr>
          <w:rFonts w:ascii="宋体" w:eastAsia="宋体" w:hAnsi="宋体" w:cs="宋体"/>
          <w:color w:val="000000"/>
          <w:sz w:val="26"/>
        </w:rPr>
        <w:t>这类实是为可感覚对象，或者本身不是可感覚对象，却参加于可感覚对象之中，这又有何分別</w:t>
      </w:r>
      <w:r>
        <w:rPr>
          <w:rFonts w:ascii="宋体" w:eastAsia="宋体" w:hAnsi="宋体" w:cs="宋体"/>
          <w:color w:val="000000"/>
          <w:sz w:val="26"/>
        </w:rPr>
        <w:t>?</w:t>
      </w:r>
      <w:r>
        <w:rPr>
          <w:rFonts w:ascii="宋体" w:eastAsia="宋体" w:hAnsi="宋体" w:cs="宋体"/>
          <w:color w:val="000000"/>
          <w:sz w:val="26"/>
        </w:rPr>
        <w:t>結果是一样的；如可感覚对象被区分，参加于</w:t>
      </w:r>
      <w:r>
        <w:rPr>
          <w:rFonts w:ascii="宋体" w:eastAsia="宋体" w:hAnsi="宋体" w:cs="宋体"/>
          <w:color w:val="000000"/>
          <w:sz w:val="26"/>
        </w:rPr>
        <w:t xml:space="preserve">10 </w:t>
      </w:r>
      <w:r>
        <w:rPr>
          <w:rFonts w:ascii="宋体" w:eastAsia="宋体" w:hAnsi="宋体" w:cs="宋体"/>
          <w:color w:val="000000"/>
          <w:sz w:val="26"/>
        </w:rPr>
        <w:t>其中的对象亦必被区分，如其不然，則可威覚实是便不能区分之使另成独立的数理实是。</w:t>
      </w:r>
    </w:p>
    <w:p w:rsidR="00374711" w:rsidRDefault="000C031C">
      <w:pPr>
        <w:autoSpaceDE w:val="0"/>
        <w:autoSpaceDN w:val="0"/>
        <w:spacing w:before="20" w:line="465" w:lineRule="atLeast"/>
        <w:ind w:left="600" w:right="860" w:firstLine="960"/>
        <w:rPr>
          <w:sz w:val="26"/>
        </w:rPr>
      </w:pPr>
      <w:r>
        <w:rPr>
          <w:rFonts w:ascii="宋体" w:eastAsia="宋体" w:hAnsi="宋体" w:cs="宋体"/>
          <w:color w:val="000000"/>
          <w:sz w:val="26"/>
        </w:rPr>
        <w:t>但，又，这样的实是不可能独立存在。</w:t>
      </w:r>
      <w:r>
        <w:rPr>
          <w:rFonts w:ascii="宋体" w:eastAsia="宋体" w:hAnsi="宋体" w:cs="宋体"/>
          <w:color w:val="000000"/>
          <w:sz w:val="26"/>
        </w:rPr>
        <w:t xml:space="preserve"> </w:t>
      </w:r>
      <w:r>
        <w:rPr>
          <w:rFonts w:ascii="宋体" w:eastAsia="宋体" w:hAnsi="宋体" w:cs="宋体"/>
          <w:color w:val="000000"/>
          <w:sz w:val="26"/>
        </w:rPr>
        <w:t>如在可感覚立体以外另有与之分离而且先于它們的一些立体，則在面以外也得有其它分</w:t>
      </w:r>
      <w:r>
        <w:rPr>
          <w:rFonts w:ascii="宋体" w:eastAsia="宋体" w:hAnsi="宋体" w:cs="宋体"/>
          <w:color w:val="000000"/>
          <w:sz w:val="26"/>
        </w:rPr>
        <w:t xml:space="preserve">15 </w:t>
      </w:r>
      <w:r>
        <w:rPr>
          <w:rFonts w:ascii="宋体" w:eastAsia="宋体" w:hAnsi="宋体" w:cs="宋体"/>
          <w:color w:val="000000"/>
          <w:sz w:val="26"/>
        </w:rPr>
        <w:t>离的面，点綫亦复如此；这样才能講得通。</w:t>
      </w:r>
      <w:r>
        <w:rPr>
          <w:rFonts w:ascii="宋体" w:eastAsia="宋体" w:hAnsi="宋体" w:cs="宋体"/>
          <w:color w:val="000000"/>
          <w:sz w:val="26"/>
        </w:rPr>
        <w:t xml:space="preserve"> </w:t>
      </w:r>
      <w:r>
        <w:rPr>
          <w:rFonts w:ascii="宋体" w:eastAsia="宋体" w:hAnsi="宋体" w:cs="宋体"/>
          <w:color w:val="000000"/>
          <w:sz w:val="26"/>
        </w:rPr>
        <w:t>但，这些倘获得存在，則在数理立体的面㡬点以外</w:t>
      </w:r>
      <w:r>
        <w:rPr>
          <w:rFonts w:ascii="宋体" w:eastAsia="宋体" w:hAnsi="宋体" w:cs="宋体"/>
          <w:color w:val="000000"/>
          <w:sz w:val="26"/>
        </w:rPr>
        <w:t>又必更有分离的面虥点。</w:t>
      </w:r>
      <w:r>
        <w:rPr>
          <w:rFonts w:ascii="宋体" w:eastAsia="宋体" w:hAnsi="宋体" w:cs="宋体"/>
          <w:color w:val="000000"/>
          <w:sz w:val="26"/>
        </w:rPr>
        <w:t>(</w:t>
      </w:r>
      <w:r>
        <w:rPr>
          <w:rFonts w:ascii="宋体" w:eastAsia="宋体" w:hAnsi="宋体" w:cs="宋体"/>
          <w:color w:val="000000"/>
          <w:sz w:val="26"/>
        </w:rPr>
        <w:t>因为單体必先</w:t>
      </w:r>
    </w:p>
    <w:p w:rsidR="00374711" w:rsidRDefault="000C031C">
      <w:pPr>
        <w:autoSpaceDE w:val="0"/>
        <w:autoSpaceDN w:val="0"/>
        <w:spacing w:before="160" w:line="340" w:lineRule="atLeast"/>
        <w:ind w:left="1100" w:right="760" w:firstLine="460"/>
        <w:rPr>
          <w:sz w:val="26"/>
        </w:rPr>
      </w:pPr>
      <w:r>
        <w:rPr>
          <w:rFonts w:ascii="宋体" w:eastAsia="宋体" w:hAnsi="宋体" w:cs="宋体"/>
          <w:color w:val="000000"/>
          <w:sz w:val="26"/>
        </w:rPr>
        <w:t>①</w:t>
      </w:r>
      <w:r>
        <w:rPr>
          <w:rFonts w:ascii="宋体" w:eastAsia="宋体" w:hAnsi="宋体" w:cs="宋体"/>
          <w:color w:val="000000"/>
          <w:sz w:val="26"/>
        </w:rPr>
        <w:t>旧傳亞氏設教分兩类課理</w:t>
      </w:r>
      <w:r>
        <w:rPr>
          <w:rFonts w:ascii="宋体" w:eastAsia="宋体" w:hAnsi="宋体" w:cs="宋体"/>
          <w:color w:val="000000"/>
          <w:sz w:val="26"/>
        </w:rPr>
        <w:t>,“</w:t>
      </w:r>
      <w:r>
        <w:rPr>
          <w:rFonts w:ascii="宋体" w:eastAsia="宋体" w:hAnsi="宋体" w:cs="宋体"/>
          <w:color w:val="000000"/>
          <w:sz w:val="26"/>
        </w:rPr>
        <w:t>密授</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院外</w:t>
      </w:r>
      <w:r>
        <w:rPr>
          <w:rFonts w:ascii="宋体" w:eastAsia="宋体" w:hAnsi="宋体" w:cs="宋体"/>
          <w:color w:val="000000"/>
          <w:sz w:val="26"/>
        </w:rPr>
        <w:t>”(àn?oxuarux</w:t>
      </w:r>
      <w:r>
        <w:rPr>
          <w:rFonts w:ascii="宋体" w:eastAsia="宋体" w:hAnsi="宋体" w:cs="宋体"/>
          <w:color w:val="000000"/>
          <w:sz w:val="26"/>
        </w:rPr>
        <w:t>ɔ</w:t>
      </w:r>
      <w:r>
        <w:rPr>
          <w:rFonts w:ascii="宋体" w:eastAsia="宋体" w:hAnsi="宋体" w:cs="宋体"/>
          <w:color w:val="000000"/>
          <w:sz w:val="26"/>
        </w:rPr>
        <w:t>: xa) (sécote</w:t>
      </w:r>
      <w:r>
        <w:rPr>
          <w:rFonts w:ascii="宋体" w:eastAsia="宋体" w:hAnsi="宋体" w:cs="宋体"/>
          <w:color w:val="000000"/>
          <w:sz w:val="26"/>
        </w:rPr>
        <w:t>ɔ</w:t>
      </w:r>
      <w:r>
        <w:rPr>
          <w:rFonts w:ascii="宋体" w:eastAsia="宋体" w:hAnsi="宋体" w:cs="宋体"/>
          <w:color w:val="000000"/>
          <w:sz w:val="26"/>
        </w:rPr>
        <w:t>:xòs)</w:t>
      </w:r>
      <w:r>
        <w:rPr>
          <w:rFonts w:ascii="宋体" w:eastAsia="宋体" w:hAnsi="宋体" w:cs="宋体"/>
          <w:color w:val="000000"/>
          <w:sz w:val="26"/>
        </w:rPr>
        <w:t>。其一較深密者，听众皆諸弟子；另一挾淺易通俗者，容受一般听众。此节所称学院以外的討論似卽指此类通俗課程。</w:t>
      </w:r>
    </w:p>
    <w:p w:rsidR="00374711" w:rsidRDefault="000C031C">
      <w:pPr>
        <w:autoSpaceDE w:val="0"/>
        <w:autoSpaceDN w:val="0"/>
        <w:spacing w:before="60" w:line="280" w:lineRule="atLeast"/>
        <w:ind w:left="1560"/>
        <w:rPr>
          <w:sz w:val="26"/>
        </w:rPr>
      </w:pPr>
      <w:r>
        <w:rPr>
          <w:rFonts w:ascii="宋体" w:eastAsia="宋体" w:hAnsi="宋体" w:cs="宋体"/>
          <w:color w:val="000000"/>
          <w:sz w:val="26"/>
        </w:rPr>
        <w:t>②</w:t>
      </w:r>
      <w:r>
        <w:rPr>
          <w:rFonts w:ascii="宋体" w:eastAsia="宋体" w:hAnsi="宋体" w:cs="宋体"/>
          <w:color w:val="000000"/>
          <w:sz w:val="26"/>
        </w:rPr>
        <w:t>参看本卷第六至九章。</w:t>
      </w:r>
    </w:p>
    <w:p w:rsidR="00374711" w:rsidRDefault="000C031C">
      <w:pPr>
        <w:autoSpaceDE w:val="0"/>
        <w:autoSpaceDN w:val="0"/>
        <w:spacing w:before="40" w:line="280" w:lineRule="atLeast"/>
        <w:ind w:left="1560"/>
        <w:rPr>
          <w:sz w:val="26"/>
        </w:rPr>
      </w:pPr>
      <w:r>
        <w:rPr>
          <w:rFonts w:ascii="宋体" w:eastAsia="宋体" w:hAnsi="宋体" w:cs="宋体"/>
          <w:color w:val="000000"/>
          <w:sz w:val="26"/>
        </w:rPr>
        <w:t>③</w:t>
      </w:r>
      <w:r>
        <w:rPr>
          <w:rFonts w:ascii="宋体" w:eastAsia="宋体" w:hAnsi="宋体" w:cs="宋体"/>
          <w:color w:val="000000"/>
          <w:sz w:val="26"/>
        </w:rPr>
        <w:t>参看卷</w:t>
      </w:r>
      <w:r>
        <w:rPr>
          <w:rFonts w:ascii="宋体" w:eastAsia="宋体" w:hAnsi="宋体" w:cs="宋体"/>
          <w:color w:val="000000"/>
          <w:sz w:val="26"/>
        </w:rPr>
        <w:t>B 998a7—19</w:t>
      </w:r>
      <w:r>
        <w:rPr>
          <w:rFonts w:ascii="宋体" w:eastAsia="宋体" w:hAnsi="宋体" w:cs="宋体"/>
          <w:color w:val="000000"/>
          <w:sz w:val="26"/>
        </w:rPr>
        <w:t>。</w:t>
      </w:r>
    </w:p>
    <w:p w:rsidR="00374711" w:rsidRDefault="000C031C">
      <w:pPr>
        <w:autoSpaceDE w:val="0"/>
        <w:autoSpaceDN w:val="0"/>
        <w:spacing w:before="220" w:line="280" w:lineRule="atLeast"/>
        <w:ind w:left="520"/>
        <w:rPr>
          <w:sz w:val="26"/>
        </w:rPr>
      </w:pPr>
      <w:r>
        <w:rPr>
          <w:rFonts w:ascii="宋体" w:eastAsia="宋体" w:hAnsi="宋体" w:cs="宋体"/>
          <w:color w:val="000000"/>
          <w:sz w:val="26"/>
        </w:rPr>
        <w:t>.260.</w:t>
      </w:r>
      <w:r>
        <w:br w:type="page"/>
      </w:r>
    </w:p>
    <w:p w:rsidR="00374711" w:rsidRDefault="000C031C">
      <w:pPr>
        <w:autoSpaceDE w:val="0"/>
        <w:autoSpaceDN w:val="0"/>
        <w:spacing w:before="680" w:line="280" w:lineRule="atLeast"/>
        <w:ind w:left="920"/>
        <w:rPr>
          <w:sz w:val="24"/>
        </w:rPr>
      </w:pPr>
      <w:r>
        <w:rPr>
          <w:rFonts w:ascii="宋体" w:eastAsia="宋体" w:hAnsi="宋体" w:cs="宋体"/>
          <w:color w:val="000000"/>
          <w:sz w:val="22"/>
          <w:u w:val="single"/>
        </w:rPr>
        <w:lastRenderedPageBreak/>
        <w:t>1076b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u w:val="single"/>
        </w:rPr>
        <w:t>M 2</w:t>
      </w:r>
    </w:p>
    <w:p w:rsidR="00374711" w:rsidRDefault="000C031C">
      <w:pPr>
        <w:autoSpaceDE w:val="0"/>
        <w:autoSpaceDN w:val="0"/>
        <w:spacing w:before="240" w:line="280" w:lineRule="atLeast"/>
        <w:ind w:left="1340"/>
        <w:rPr>
          <w:sz w:val="22"/>
        </w:rPr>
      </w:pPr>
      <w:r>
        <w:rPr>
          <w:rFonts w:ascii="宋体" w:eastAsia="宋体" w:hAnsi="宋体" w:cs="宋体"/>
          <w:color w:val="000000"/>
          <w:sz w:val="22"/>
        </w:rPr>
        <w:t>于組合体，如在可感覚立体之先有无感覚立体，按照同样論点，自</w:t>
      </w:r>
    </w:p>
    <w:p w:rsidR="00374711" w:rsidRDefault="000C031C">
      <w:pPr>
        <w:autoSpaceDE w:val="0"/>
        <w:autoSpaceDN w:val="0"/>
        <w:spacing w:before="200" w:line="280" w:lineRule="atLeast"/>
        <w:ind w:left="920"/>
        <w:rPr>
          <w:sz w:val="22"/>
        </w:rPr>
      </w:pPr>
      <w:r>
        <w:rPr>
          <w:rFonts w:ascii="宋体" w:eastAsia="宋体" w:hAnsi="宋体" w:cs="宋体"/>
          <w:color w:val="000000"/>
          <w:sz w:val="22"/>
        </w:rPr>
        <w:t xml:space="preserve">20 </w:t>
      </w:r>
      <w:r>
        <w:rPr>
          <w:rFonts w:ascii="宋体" w:eastAsia="宋体" w:hAnsi="宋体" w:cs="宋体"/>
          <w:color w:val="000000"/>
          <w:sz w:val="22"/>
        </w:rPr>
        <w:t>由存在的面必然先于那固定了的諸立体。所以这些面綫將是那些</w:t>
      </w:r>
    </w:p>
    <w:p w:rsidR="00374711" w:rsidRDefault="000C031C">
      <w:pPr>
        <w:autoSpaceDE w:val="0"/>
        <w:autoSpaceDN w:val="0"/>
        <w:spacing w:before="240" w:line="280" w:lineRule="atLeast"/>
        <w:ind w:left="1340"/>
        <w:rPr>
          <w:sz w:val="22"/>
        </w:rPr>
      </w:pPr>
      <w:r>
        <w:rPr>
          <w:rFonts w:ascii="宋体" w:eastAsia="宋体" w:hAnsi="宋体" w:cs="宋体"/>
          <w:color w:val="000000"/>
          <w:sz w:val="22"/>
        </w:rPr>
        <w:t>思想家們所拟数理立体身上的数理面綫之外的另一套面綫；数理</w:t>
      </w:r>
    </w:p>
    <w:p w:rsidR="00374711" w:rsidRDefault="000C031C">
      <w:pPr>
        <w:autoSpaceDE w:val="0"/>
        <w:autoSpaceDN w:val="0"/>
        <w:spacing w:before="180" w:line="280" w:lineRule="atLeast"/>
        <w:ind w:left="1340"/>
        <w:rPr>
          <w:sz w:val="22"/>
        </w:rPr>
      </w:pPr>
      <w:r>
        <w:rPr>
          <w:rFonts w:ascii="宋体" w:eastAsia="宋体" w:hAnsi="宋体" w:cs="宋体"/>
          <w:color w:val="000000"/>
          <w:sz w:val="22"/>
        </w:rPr>
        <w:t>立体身上的面綫与此立体同在，而那另一套則將先于数理立体而</w:t>
      </w:r>
    </w:p>
    <w:p w:rsidR="00374711" w:rsidRDefault="000C031C">
      <w:pPr>
        <w:autoSpaceDE w:val="0"/>
        <w:autoSpaceDN w:val="0"/>
        <w:spacing w:before="20" w:line="465" w:lineRule="atLeast"/>
        <w:ind w:left="920" w:right="500"/>
        <w:rPr>
          <w:sz w:val="22"/>
        </w:rPr>
      </w:pPr>
      <w:r>
        <w:rPr>
          <w:rFonts w:ascii="宋体" w:eastAsia="宋体" w:hAnsi="宋体" w:cs="宋体"/>
          <w:color w:val="000000"/>
          <w:sz w:val="22"/>
        </w:rPr>
        <w:t xml:space="preserve">25 </w:t>
      </w:r>
      <w:r>
        <w:rPr>
          <w:rFonts w:ascii="宋体" w:eastAsia="宋体" w:hAnsi="宋体" w:cs="宋体"/>
          <w:color w:val="000000"/>
          <w:sz w:val="22"/>
        </w:rPr>
        <w:t>存在。</w:t>
      </w:r>
      <w:r>
        <w:rPr>
          <w:rFonts w:ascii="宋体" w:eastAsia="宋体" w:hAnsi="宋体" w:cs="宋体"/>
          <w:color w:val="000000"/>
          <w:sz w:val="22"/>
        </w:rPr>
        <w:t>)</w:t>
      </w:r>
      <w:r>
        <w:rPr>
          <w:rFonts w:ascii="宋体" w:eastAsia="宋体" w:hAnsi="宋体" w:cs="宋体"/>
          <w:color w:val="000000"/>
          <w:sz w:val="22"/>
        </w:rPr>
        <w:t>于是，按照同样論点，在这些先天面綫之外，又得有先于它們的綫点；在这些先天綫点之外，又有先于它們的点，到这先于而又先于之点以外，才更无别点。</w:t>
      </w:r>
      <w:r>
        <w:rPr>
          <w:rFonts w:ascii="宋体" w:eastAsia="宋体" w:hAnsi="宋体" w:cs="宋体"/>
          <w:color w:val="000000"/>
          <w:sz w:val="22"/>
        </w:rPr>
        <w:t xml:space="preserve"> </w:t>
      </w:r>
      <w:r>
        <w:rPr>
          <w:rFonts w:ascii="宋体" w:eastAsia="宋体" w:hAnsi="宋体" w:cs="宋体"/>
          <w:color w:val="000000"/>
          <w:sz w:val="22"/>
        </w:rPr>
        <w:t>現在</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这累积已頗为荒謬；因为我們在可感覚立体之外招致了另一套立体；三套面，</w:t>
      </w:r>
      <w:r>
        <w:rPr>
          <w:rFonts w:ascii="宋体" w:eastAsia="宋体" w:hAnsi="宋体" w:cs="宋体"/>
          <w:color w:val="000000"/>
          <w:sz w:val="22"/>
        </w:rPr>
        <w:t>---</w:t>
      </w:r>
      <w:r>
        <w:rPr>
          <w:rFonts w:ascii="宋体" w:eastAsia="宋体" w:hAnsi="宋体" w:cs="宋体"/>
          <w:color w:val="000000"/>
          <w:sz w:val="22"/>
        </w:rPr>
        <w:t>脫离可感</w:t>
      </w:r>
    </w:p>
    <w:p w:rsidR="00374711" w:rsidRDefault="000C031C">
      <w:pPr>
        <w:autoSpaceDE w:val="0"/>
        <w:autoSpaceDN w:val="0"/>
        <w:spacing w:before="180" w:line="280" w:lineRule="atLeast"/>
        <w:ind w:left="920"/>
        <w:rPr>
          <w:sz w:val="22"/>
        </w:rPr>
      </w:pPr>
      <w:r>
        <w:rPr>
          <w:rFonts w:ascii="宋体" w:eastAsia="宋体" w:hAnsi="宋体" w:cs="宋体"/>
          <w:color w:val="000000"/>
          <w:sz w:val="22"/>
        </w:rPr>
        <w:t xml:space="preserve">30 </w:t>
      </w:r>
      <w:r>
        <w:rPr>
          <w:rFonts w:ascii="宋体" w:eastAsia="宋体" w:hAnsi="宋体" w:cs="宋体"/>
          <w:color w:val="000000"/>
          <w:sz w:val="22"/>
        </w:rPr>
        <w:t>覚立体的一套，在数</w:t>
      </w:r>
      <w:r>
        <w:rPr>
          <w:rFonts w:ascii="宋体" w:eastAsia="宋体" w:hAnsi="宋体" w:cs="宋体"/>
          <w:color w:val="000000"/>
          <w:sz w:val="22"/>
        </w:rPr>
        <w:t>理立体身上的一套，还有脫离数理立体而自由</w:t>
      </w:r>
    </w:p>
    <w:p w:rsidR="00374711" w:rsidRDefault="000C031C">
      <w:pPr>
        <w:autoSpaceDE w:val="0"/>
        <w:autoSpaceDN w:val="0"/>
        <w:spacing w:before="200" w:line="280" w:lineRule="atLeast"/>
        <w:ind w:left="1340"/>
        <w:rPr>
          <w:sz w:val="22"/>
        </w:rPr>
      </w:pPr>
      <w:r>
        <w:rPr>
          <w:rFonts w:ascii="宋体" w:eastAsia="宋体" w:hAnsi="宋体" w:cs="宋体"/>
          <w:color w:val="000000"/>
          <w:sz w:val="22"/>
        </w:rPr>
        <w:t>存在的一套；四套綫，与五套的点。</w:t>
      </w:r>
      <w:r>
        <w:rPr>
          <w:rFonts w:ascii="宋体" w:eastAsia="宋体" w:hAnsi="宋体" w:cs="宋体"/>
          <w:color w:val="000000"/>
          <w:sz w:val="22"/>
        </w:rPr>
        <w:t xml:space="preserve"> </w:t>
      </w:r>
      <w:r>
        <w:rPr>
          <w:rFonts w:ascii="宋体" w:eastAsia="宋体" w:hAnsi="宋体" w:cs="宋体"/>
          <w:color w:val="000000"/>
          <w:sz w:val="22"/>
        </w:rPr>
        <w:t>于是数学应研究那一套呢</w:t>
      </w:r>
      <w:r>
        <w:rPr>
          <w:rFonts w:ascii="宋体" w:eastAsia="宋体" w:hAnsi="宋体" w:cs="宋体"/>
          <w:color w:val="000000"/>
          <w:sz w:val="22"/>
        </w:rPr>
        <w:t xml:space="preserve">? </w:t>
      </w:r>
      <w:r>
        <w:rPr>
          <w:rFonts w:ascii="宋体" w:eastAsia="宋体" w:hAnsi="宋体" w:cs="宋体"/>
          <w:color w:val="000000"/>
          <w:sz w:val="22"/>
        </w:rPr>
        <w:t>当</w:t>
      </w:r>
    </w:p>
    <w:p w:rsidR="00374711" w:rsidRDefault="000C031C">
      <w:pPr>
        <w:autoSpaceDE w:val="0"/>
        <w:autoSpaceDN w:val="0"/>
        <w:spacing w:before="200" w:line="280" w:lineRule="atLeast"/>
        <w:ind w:left="1340"/>
        <w:rPr>
          <w:sz w:val="22"/>
        </w:rPr>
      </w:pPr>
      <w:r>
        <w:rPr>
          <w:rFonts w:ascii="宋体" w:eastAsia="宋体" w:hAnsi="宋体" w:cs="宋体"/>
          <w:color w:val="000000"/>
          <w:sz w:val="22"/>
        </w:rPr>
        <w:t>然不是那存在于固定立体身上的面綫点；因为学术常研究先于諸</w:t>
      </w:r>
    </w:p>
    <w:p w:rsidR="00374711" w:rsidRDefault="000C031C">
      <w:pPr>
        <w:autoSpaceDE w:val="0"/>
        <w:autoSpaceDN w:val="0"/>
        <w:spacing w:before="200" w:line="280" w:lineRule="atLeast"/>
        <w:ind w:left="1340"/>
        <w:rPr>
          <w:sz w:val="22"/>
        </w:rPr>
      </w:pPr>
      <w:r>
        <w:rPr>
          <w:rFonts w:ascii="宋体" w:eastAsia="宋体" w:hAnsi="宋体" w:cs="宋体"/>
          <w:color w:val="000000"/>
          <w:sz w:val="22"/>
        </w:rPr>
        <w:t>事物。</w:t>
      </w:r>
      <w:r>
        <w:rPr>
          <w:rFonts w:ascii="宋体" w:eastAsia="宋体" w:hAnsi="宋体" w:cs="宋体"/>
          <w:color w:val="000000"/>
          <w:sz w:val="22"/>
        </w:rPr>
        <w:t xml:space="preserve">  (</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同样的道理也將应用于数；在每一套的点以外可以有</w:t>
      </w:r>
    </w:p>
    <w:p w:rsidR="00374711" w:rsidRDefault="000C031C">
      <w:pPr>
        <w:autoSpaceDE w:val="0"/>
        <w:autoSpaceDN w:val="0"/>
        <w:spacing w:before="180" w:line="280" w:lineRule="atLeast"/>
        <w:ind w:left="920"/>
        <w:rPr>
          <w:sz w:val="22"/>
        </w:rPr>
      </w:pPr>
      <w:r>
        <w:rPr>
          <w:rFonts w:ascii="宋体" w:eastAsia="宋体" w:hAnsi="宋体" w:cs="宋体"/>
          <w:color w:val="000000"/>
          <w:sz w:val="22"/>
        </w:rPr>
        <w:t xml:space="preserve">35 </w:t>
      </w:r>
      <w:r>
        <w:rPr>
          <w:rFonts w:ascii="宋体" w:eastAsia="宋体" w:hAnsi="宋体" w:cs="宋体"/>
          <w:color w:val="000000"/>
          <w:sz w:val="22"/>
        </w:rPr>
        <w:t>另一套單位，在每套現存事物之外可有另一套可感覚数，在可感覚</w:t>
      </w:r>
    </w:p>
    <w:p w:rsidR="00374711" w:rsidRDefault="000C031C">
      <w:pPr>
        <w:autoSpaceDE w:val="0"/>
        <w:autoSpaceDN w:val="0"/>
        <w:spacing w:before="220" w:line="280" w:lineRule="atLeast"/>
        <w:ind w:left="1340"/>
        <w:rPr>
          <w:sz w:val="22"/>
        </w:rPr>
      </w:pPr>
      <w:r>
        <w:rPr>
          <w:rFonts w:ascii="宋体" w:eastAsia="宋体" w:hAnsi="宋体" w:cs="宋体"/>
          <w:color w:val="000000"/>
          <w:sz w:val="22"/>
        </w:rPr>
        <w:t>数之外，另一套理想数；依此不断的增益，这就將有无尽的不同級</w:t>
      </w:r>
    </w:p>
    <w:p w:rsidR="00374711" w:rsidRDefault="000C031C">
      <w:pPr>
        <w:autoSpaceDE w:val="0"/>
        <w:autoSpaceDN w:val="0"/>
        <w:spacing w:before="220" w:line="280" w:lineRule="atLeast"/>
        <w:ind w:left="1340"/>
        <w:rPr>
          <w:sz w:val="22"/>
        </w:rPr>
      </w:pPr>
      <w:r>
        <w:rPr>
          <w:rFonts w:ascii="宋体" w:eastAsia="宋体" w:hAnsi="宋体" w:cs="宋体"/>
          <w:color w:val="000000"/>
          <w:sz w:val="22"/>
        </w:rPr>
        <w:t>別之数系。</w:t>
      </w:r>
    </w:p>
    <w:p w:rsidR="00374711" w:rsidRDefault="000C031C">
      <w:pPr>
        <w:autoSpaceDE w:val="0"/>
        <w:autoSpaceDN w:val="0"/>
        <w:spacing w:before="20" w:line="469" w:lineRule="atLeast"/>
        <w:ind w:left="540" w:right="520" w:firstLine="1340"/>
        <w:rPr>
          <w:sz w:val="22"/>
        </w:rPr>
      </w:pPr>
      <w:r>
        <w:rPr>
          <w:rFonts w:ascii="宋体" w:eastAsia="宋体" w:hAnsi="宋体" w:cs="宋体"/>
          <w:color w:val="000000"/>
          <w:sz w:val="22"/>
        </w:rPr>
        <w:t>再者，这又怎样来解答我們前已列举的疑难問題</w:t>
      </w:r>
      <w:r>
        <w:rPr>
          <w:rFonts w:ascii="宋体" w:eastAsia="宋体" w:hAnsi="宋体" w:cs="宋体"/>
          <w:color w:val="000000"/>
          <w:sz w:val="22"/>
        </w:rPr>
        <w:t>?①</w:t>
      </w:r>
      <w:r>
        <w:rPr>
          <w:rFonts w:ascii="宋体" w:eastAsia="宋体" w:hAnsi="宋体" w:cs="宋体"/>
          <w:color w:val="000000"/>
          <w:sz w:val="22"/>
        </w:rPr>
        <w:t>因为天文</w:t>
      </w:r>
      <w:r>
        <w:rPr>
          <w:rFonts w:ascii="宋体" w:eastAsia="宋体" w:hAnsi="宋体" w:cs="宋体"/>
          <w:color w:val="000000"/>
          <w:sz w:val="22"/>
        </w:rPr>
        <w:t xml:space="preserve">1077a </w:t>
      </w:r>
      <w:r>
        <w:rPr>
          <w:rFonts w:ascii="宋体" w:eastAsia="宋体" w:hAnsi="宋体" w:cs="宋体"/>
          <w:color w:val="000000"/>
          <w:sz w:val="22"/>
        </w:rPr>
        <w:t>对象也將象几何对象一样，独立存在于可感覚事物之外；但是一个</w:t>
      </w:r>
      <w:r>
        <w:rPr>
          <w:rFonts w:ascii="宋体" w:eastAsia="宋体" w:hAnsi="宋体" w:cs="宋体"/>
          <w:color w:val="000000"/>
          <w:sz w:val="22"/>
        </w:rPr>
        <w:t>宇宙与其各部分</w:t>
      </w:r>
      <w:r>
        <w:rPr>
          <w:rFonts w:ascii="宋体" w:eastAsia="宋体" w:hAnsi="宋体" w:cs="宋体"/>
          <w:color w:val="000000"/>
          <w:sz w:val="22"/>
        </w:rPr>
        <w:t>——</w:t>
      </w:r>
      <w:r>
        <w:rPr>
          <w:rFonts w:ascii="宋体" w:eastAsia="宋体" w:hAnsi="宋体" w:cs="宋体"/>
          <w:color w:val="000000"/>
          <w:sz w:val="22"/>
        </w:rPr>
        <w:t>或任何其它具有运动的事物</w:t>
      </w:r>
      <w:r>
        <w:rPr>
          <w:rFonts w:ascii="宋体" w:eastAsia="宋体" w:hAnsi="宋体" w:cs="宋体"/>
          <w:color w:val="000000"/>
          <w:sz w:val="22"/>
        </w:rPr>
        <w:t>——</w:t>
      </w:r>
      <w:r>
        <w:rPr>
          <w:rFonts w:ascii="宋体" w:eastAsia="宋体" w:hAnsi="宋体" w:cs="宋体"/>
          <w:color w:val="000000"/>
          <w:sz w:val="22"/>
        </w:rPr>
        <w:t>怎能脫离原在的一切而独立自存</w:t>
      </w:r>
      <w:r>
        <w:rPr>
          <w:rFonts w:ascii="宋体" w:eastAsia="宋体" w:hAnsi="宋体" w:cs="宋体"/>
          <w:color w:val="000000"/>
          <w:sz w:val="22"/>
        </w:rPr>
        <w:t xml:space="preserve">? </w:t>
      </w:r>
      <w:r>
        <w:rPr>
          <w:rFonts w:ascii="宋体" w:eastAsia="宋体" w:hAnsi="宋体" w:cs="宋体"/>
          <w:color w:val="000000"/>
          <w:sz w:val="22"/>
        </w:rPr>
        <w:t>相似地，光学〈景象〉与声学〈音乐〉对象也得各有其独立存在；这就得在可視听的个別声音与光影以外別有</w:t>
      </w:r>
      <w:r>
        <w:rPr>
          <w:rFonts w:ascii="宋体" w:eastAsia="宋体" w:hAnsi="宋体" w:cs="宋体"/>
          <w:color w:val="000000"/>
          <w:sz w:val="22"/>
        </w:rPr>
        <w:t xml:space="preserve">5 </w:t>
      </w:r>
      <w:r>
        <w:rPr>
          <w:rFonts w:ascii="宋体" w:eastAsia="宋体" w:hAnsi="宋体" w:cs="宋体"/>
          <w:color w:val="000000"/>
          <w:sz w:val="22"/>
        </w:rPr>
        <w:t>声光。</w:t>
      </w:r>
      <w:r>
        <w:rPr>
          <w:rFonts w:ascii="宋体" w:eastAsia="宋体" w:hAnsi="宋体" w:cs="宋体"/>
          <w:color w:val="000000"/>
          <w:sz w:val="22"/>
        </w:rPr>
        <w:t xml:space="preserve"> </w:t>
      </w:r>
      <w:r>
        <w:rPr>
          <w:rFonts w:ascii="宋体" w:eastAsia="宋体" w:hAnsi="宋体" w:cs="宋体"/>
          <w:color w:val="000000"/>
          <w:sz w:val="22"/>
        </w:rPr>
        <w:t>于是，显然，其它感觉上亦应如此，而其它感覚对象也各得別有其独立的一套；何能在这一感覚是如此，而在另一感覚却不如此呢</w:t>
      </w:r>
      <w:r>
        <w:rPr>
          <w:rFonts w:ascii="宋体" w:eastAsia="宋体" w:hAnsi="宋体" w:cs="宋体"/>
          <w:color w:val="000000"/>
          <w:sz w:val="22"/>
        </w:rPr>
        <w:t xml:space="preserve">? </w:t>
      </w:r>
      <w:r>
        <w:rPr>
          <w:rFonts w:ascii="宋体" w:eastAsia="宋体" w:hAnsi="宋体" w:cs="宋体"/>
          <w:color w:val="000000"/>
          <w:sz w:val="22"/>
        </w:rPr>
        <w:t>然而若眞如此，則更將有能够另自存在的諸动物，因为那里也有諸感覚。</w:t>
      </w:r>
    </w:p>
    <w:p w:rsidR="00374711" w:rsidRDefault="000C031C">
      <w:pPr>
        <w:autoSpaceDE w:val="0"/>
        <w:autoSpaceDN w:val="0"/>
        <w:spacing w:before="160" w:line="340" w:lineRule="atLeast"/>
        <w:ind w:left="920"/>
        <w:rPr>
          <w:sz w:val="24"/>
        </w:rPr>
      </w:pPr>
      <w:r>
        <w:rPr>
          <w:rFonts w:ascii="宋体" w:eastAsia="宋体" w:hAnsi="宋体" w:cs="宋体"/>
          <w:color w:val="000000"/>
          <w:sz w:val="22"/>
        </w:rPr>
        <w:t>10</w:t>
      </w:r>
      <w:r>
        <w:rPr>
          <w:rFonts w:ascii="宋体" w:eastAsia="宋体" w:hAnsi="宋体" w:cs="宋体"/>
          <w:sz w:val="24"/>
        </w:rPr>
        <w:t xml:space="preserve">      </w:t>
      </w:r>
      <w:r>
        <w:rPr>
          <w:rFonts w:ascii="宋体" w:eastAsia="宋体" w:hAnsi="宋体" w:cs="宋体"/>
          <w:color w:val="000000"/>
          <w:sz w:val="22"/>
        </w:rPr>
        <w:t>又，某些数学普遍定理的发展已逾越这些本体。</w:t>
      </w:r>
      <w:r>
        <w:rPr>
          <w:rFonts w:ascii="宋体" w:eastAsia="宋体" w:hAnsi="宋体" w:cs="宋体"/>
          <w:color w:val="000000"/>
          <w:sz w:val="22"/>
        </w:rPr>
        <w:t xml:space="preserve"> </w:t>
      </w:r>
      <w:r>
        <w:rPr>
          <w:rFonts w:ascii="宋体" w:eastAsia="宋体" w:hAnsi="宋体" w:cs="宋体"/>
          <w:color w:val="000000"/>
          <w:sz w:val="22"/>
        </w:rPr>
        <w:t>这里我們又</w:t>
      </w:r>
    </w:p>
    <w:p w:rsidR="00374711" w:rsidRDefault="000C031C">
      <w:pPr>
        <w:autoSpaceDE w:val="0"/>
        <w:autoSpaceDN w:val="0"/>
        <w:spacing w:before="160" w:line="280" w:lineRule="atLeast"/>
        <w:ind w:left="1340"/>
        <w:rPr>
          <w:sz w:val="22"/>
        </w:rPr>
      </w:pPr>
      <w:r>
        <w:rPr>
          <w:rFonts w:ascii="宋体" w:eastAsia="宋体" w:hAnsi="宋体" w:cs="宋体"/>
          <w:color w:val="000000"/>
          <w:sz w:val="22"/>
          <w:u w:val="single"/>
        </w:rPr>
        <w:t xml:space="preserve">         </w:t>
      </w:r>
    </w:p>
    <w:p w:rsidR="00374711" w:rsidRDefault="000C031C">
      <w:pPr>
        <w:autoSpaceDE w:val="0"/>
        <w:autoSpaceDN w:val="0"/>
        <w:spacing w:before="180" w:line="280" w:lineRule="atLeast"/>
        <w:ind w:left="1880"/>
        <w:rPr>
          <w:sz w:val="22"/>
        </w:rPr>
      </w:pPr>
      <w:r>
        <w:rPr>
          <w:rFonts w:ascii="宋体" w:eastAsia="宋体" w:hAnsi="宋体" w:cs="宋体"/>
          <w:color w:val="000000"/>
          <w:sz w:val="22"/>
        </w:rPr>
        <w:t>①</w:t>
      </w:r>
      <w:r>
        <w:rPr>
          <w:rFonts w:ascii="宋体" w:eastAsia="宋体" w:hAnsi="宋体" w:cs="宋体"/>
          <w:color w:val="000000"/>
          <w:sz w:val="22"/>
        </w:rPr>
        <w:t>卷</w:t>
      </w:r>
      <w:r>
        <w:rPr>
          <w:rFonts w:ascii="宋体" w:eastAsia="宋体" w:hAnsi="宋体" w:cs="宋体"/>
          <w:color w:val="000000"/>
          <w:sz w:val="22"/>
        </w:rPr>
        <w:t>B, 997b12--34</w:t>
      </w:r>
      <w:r>
        <w:rPr>
          <w:rFonts w:ascii="宋体" w:eastAsia="宋体" w:hAnsi="宋体" w:cs="宋体"/>
          <w:color w:val="000000"/>
          <w:sz w:val="22"/>
        </w:rPr>
        <w:t>。</w:t>
      </w:r>
    </w:p>
    <w:p w:rsidR="00374711" w:rsidRDefault="000C031C">
      <w:pPr>
        <w:autoSpaceDE w:val="0"/>
        <w:autoSpaceDN w:val="0"/>
        <w:spacing w:before="220" w:line="280" w:lineRule="atLeast"/>
        <w:ind w:left="8800"/>
        <w:rPr>
          <w:sz w:val="22"/>
        </w:rPr>
      </w:pPr>
      <w:r>
        <w:rPr>
          <w:rFonts w:ascii="宋体" w:eastAsia="宋体" w:hAnsi="宋体" w:cs="宋体"/>
          <w:color w:val="000000"/>
          <w:sz w:val="22"/>
        </w:rPr>
        <w:t>261</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20" w:line="280" w:lineRule="atLeast"/>
        <w:ind w:left="820"/>
        <w:rPr>
          <w:sz w:val="24"/>
        </w:rPr>
      </w:pPr>
      <w:r>
        <w:rPr>
          <w:rFonts w:ascii="宋体" w:eastAsia="宋体" w:hAnsi="宋体" w:cs="宋体"/>
          <w:b/>
          <w:color w:val="000000"/>
          <w:sz w:val="24"/>
        </w:rPr>
        <w:t>M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1077a</w:t>
      </w:r>
    </w:p>
    <w:p w:rsidR="00374711" w:rsidRDefault="000C031C">
      <w:pPr>
        <w:autoSpaceDE w:val="0"/>
        <w:autoSpaceDN w:val="0"/>
        <w:spacing w:before="60" w:line="447" w:lineRule="atLeast"/>
        <w:ind w:left="1220" w:right="1120"/>
        <w:rPr>
          <w:sz w:val="24"/>
        </w:rPr>
      </w:pPr>
      <w:r>
        <w:rPr>
          <w:rFonts w:ascii="宋体" w:eastAsia="宋体" w:hAnsi="宋体" w:cs="宋体"/>
          <w:b/>
          <w:color w:val="000000"/>
          <w:sz w:val="24"/>
        </w:rPr>
        <w:t>將在意式与間体之外，另有一套中間本体</w:t>
      </w:r>
      <w:r>
        <w:rPr>
          <w:rFonts w:ascii="宋体" w:eastAsia="宋体" w:hAnsi="宋体" w:cs="宋体"/>
          <w:b/>
          <w:color w:val="000000"/>
          <w:sz w:val="24"/>
        </w:rPr>
        <w:t>————</w:t>
      </w:r>
      <w:r>
        <w:rPr>
          <w:rFonts w:ascii="宋体" w:eastAsia="宋体" w:hAnsi="宋体" w:cs="宋体"/>
          <w:b/>
          <w:color w:val="000000"/>
          <w:sz w:val="24"/>
        </w:rPr>
        <w:t>这一本体旣非数</w:t>
      </w:r>
      <w:r>
        <w:rPr>
          <w:rFonts w:ascii="宋体" w:eastAsia="宋体" w:hAnsi="宋体" w:cs="宋体"/>
          <w:b/>
          <w:color w:val="000000"/>
          <w:sz w:val="24"/>
        </w:rPr>
        <w:t>.</w:t>
      </w:r>
      <w:r>
        <w:rPr>
          <w:rFonts w:ascii="宋体" w:eastAsia="宋体" w:hAnsi="宋体" w:cs="宋体"/>
          <w:b/>
          <w:color w:val="000000"/>
          <w:sz w:val="24"/>
        </w:rPr>
        <w:t>亦非点，亦非空間度量，亦非时間。</w:t>
      </w:r>
      <w:r>
        <w:rPr>
          <w:rFonts w:ascii="宋体" w:eastAsia="宋体" w:hAnsi="宋体" w:cs="宋体"/>
          <w:color w:val="000000"/>
          <w:sz w:val="24"/>
        </w:rPr>
        <w:t xml:space="preserve"> </w:t>
      </w:r>
      <w:r>
        <w:rPr>
          <w:rFonts w:ascii="宋体" w:eastAsia="宋体" w:hAnsi="宋体" w:cs="宋体"/>
          <w:b/>
          <w:color w:val="000000"/>
          <w:sz w:val="24"/>
        </w:rPr>
        <w:t>若說这是不可能的，則前所建立的那些脫离可感覚事物的实是，便显然皆不可能存在。</w:t>
      </w:r>
    </w:p>
    <w:p w:rsidR="00374711" w:rsidRDefault="000C031C">
      <w:pPr>
        <w:autoSpaceDE w:val="0"/>
        <w:autoSpaceDN w:val="0"/>
        <w:spacing w:before="40" w:line="440" w:lineRule="atLeast"/>
        <w:ind w:left="800" w:right="1200" w:firstLine="900"/>
        <w:rPr>
          <w:sz w:val="24"/>
        </w:rPr>
      </w:pPr>
      <w:r>
        <w:rPr>
          <w:rFonts w:ascii="宋体" w:eastAsia="宋体" w:hAnsi="宋体" w:cs="宋体"/>
          <w:b/>
          <w:color w:val="000000"/>
          <w:sz w:val="24"/>
        </w:rPr>
        <w:t>如人們可將数理对象当作这样的</w:t>
      </w:r>
      <w:r>
        <w:rPr>
          <w:rFonts w:ascii="宋体" w:eastAsia="宋体" w:hAnsi="宋体" w:cs="宋体"/>
          <w:b/>
          <w:color w:val="000000"/>
          <w:sz w:val="24"/>
        </w:rPr>
        <w:t>独立实是，而承認其存在，一</w:t>
      </w:r>
      <w:r>
        <w:rPr>
          <w:rFonts w:ascii="宋体" w:eastAsia="宋体" w:hAnsi="宋体" w:cs="宋体"/>
          <w:b/>
          <w:color w:val="000000"/>
          <w:sz w:val="24"/>
        </w:rPr>
        <w:t xml:space="preserve">15 </w:t>
      </w:r>
      <w:r>
        <w:rPr>
          <w:rFonts w:ascii="宋体" w:eastAsia="宋体" w:hAnsi="宋体" w:cs="宋体"/>
          <w:b/>
          <w:color w:val="000000"/>
          <w:sz w:val="24"/>
        </w:rPr>
        <w:t>般地說，这就引致相反于眞理与常习的結論。这些若然存在，它們必須先于可感覚的空間量度，但事实上它們却必須后于；因为未完成的空間量度在創生过程上是先于，但在本体次序上則应是后于，有如无生命事物之应后于有生命事物。</w:t>
      </w:r>
    </w:p>
    <w:p w:rsidR="00374711" w:rsidRDefault="000C031C">
      <w:pPr>
        <w:autoSpaceDE w:val="0"/>
        <w:autoSpaceDN w:val="0"/>
        <w:spacing w:before="20" w:line="432" w:lineRule="atLeast"/>
        <w:ind w:left="820" w:right="1200"/>
        <w:rPr>
          <w:sz w:val="24"/>
        </w:rPr>
      </w:pPr>
      <w:r>
        <w:rPr>
          <w:rFonts w:ascii="宋体" w:eastAsia="宋体" w:hAnsi="宋体" w:cs="宋体"/>
          <w:b/>
          <w:color w:val="000000"/>
          <w:sz w:val="24"/>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又，数理量度將何时而成一，由何而得統于一</w:t>
      </w:r>
      <w:r>
        <w:rPr>
          <w:rFonts w:ascii="宋体" w:eastAsia="宋体" w:hAnsi="宋体" w:cs="宋体"/>
          <w:b/>
          <w:color w:val="000000"/>
          <w:sz w:val="24"/>
        </w:rPr>
        <w:t xml:space="preserve">? </w:t>
      </w:r>
      <w:r>
        <w:rPr>
          <w:rFonts w:ascii="宋体" w:eastAsia="宋体" w:hAnsi="宋体" w:cs="宋体"/>
          <w:b/>
          <w:color w:val="000000"/>
          <w:sz w:val="24"/>
        </w:rPr>
        <w:t>在我們可感覚世界中，譗事物每由灵魂而成一，或由灵魂的一部分，或其它具有理性的事物</w:t>
      </w:r>
      <w:r>
        <w:rPr>
          <w:rFonts w:ascii="宋体" w:eastAsia="宋体" w:hAnsi="宋体" w:cs="宋体"/>
          <w:b/>
          <w:color w:val="000000"/>
          <w:sz w:val="24"/>
        </w:rPr>
        <w:t>①</w:t>
      </w:r>
      <w:r>
        <w:rPr>
          <w:rFonts w:ascii="宋体" w:eastAsia="宋体" w:hAnsi="宋体" w:cs="宋体"/>
          <w:b/>
          <w:color w:val="000000"/>
          <w:sz w:val="24"/>
        </w:rPr>
        <w:t>而成一；当这些未在之时，事物为一个各各析离而又互相混杂的众多。但数理事物本为可区分的度量，又該由何原因为之持合而得以成一</w:t>
      </w:r>
      <w:r>
        <w:rPr>
          <w:rFonts w:ascii="宋体" w:eastAsia="宋体" w:hAnsi="宋体" w:cs="宋体"/>
          <w:b/>
          <w:color w:val="000000"/>
          <w:sz w:val="24"/>
        </w:rPr>
        <w:t>?</w:t>
      </w:r>
    </w:p>
    <w:p w:rsidR="00374711" w:rsidRDefault="000C031C">
      <w:pPr>
        <w:autoSpaceDE w:val="0"/>
        <w:autoSpaceDN w:val="0"/>
        <w:spacing w:line="432" w:lineRule="atLeast"/>
        <w:ind w:left="820" w:right="1160"/>
        <w:rPr>
          <w:sz w:val="24"/>
        </w:rPr>
      </w:pPr>
      <w:r>
        <w:rPr>
          <w:rFonts w:ascii="宋体" w:eastAsia="宋体" w:hAnsi="宋体" w:cs="宋体"/>
          <w:b/>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又，数理对象的創造方式証明我們的論点是真确的。</w:t>
      </w:r>
      <w:r>
        <w:rPr>
          <w:rFonts w:ascii="宋体" w:eastAsia="宋体" w:hAnsi="宋体" w:cs="宋体"/>
          <w:color w:val="000000"/>
          <w:sz w:val="24"/>
        </w:rPr>
        <w:t xml:space="preserve"> </w:t>
      </w:r>
      <w:r>
        <w:rPr>
          <w:rFonts w:ascii="宋体" w:eastAsia="宋体" w:hAnsi="宋体" w:cs="宋体"/>
          <w:b/>
          <w:color w:val="000000"/>
          <w:sz w:val="24"/>
        </w:rPr>
        <w:t>量度先創長再創闊，最后为深，于是完成了这創造过程。假如后于創造过程</w:t>
      </w:r>
      <w:r>
        <w:rPr>
          <w:rFonts w:ascii="宋体" w:eastAsia="宋体" w:hAnsi="宋体" w:cs="宋体"/>
          <w:b/>
          <w:color w:val="000000"/>
          <w:sz w:val="24"/>
        </w:rPr>
        <w:t>②</w:t>
      </w:r>
      <w:r>
        <w:rPr>
          <w:rFonts w:ascii="宋体" w:eastAsia="宋体" w:hAnsi="宋体" w:cs="宋体"/>
          <w:b/>
          <w:color w:val="000000"/>
          <w:sz w:val="24"/>
        </w:rPr>
        <w:t>的应該先于本体次序，則立体將先于面和綫。这样，体也是較</w:t>
      </w:r>
      <w:r>
        <w:rPr>
          <w:rFonts w:ascii="宋体" w:eastAsia="宋体" w:hAnsi="宋体" w:cs="宋体"/>
          <w:b/>
          <w:color w:val="000000"/>
          <w:sz w:val="24"/>
        </w:rPr>
        <w:t xml:space="preserve">30 </w:t>
      </w:r>
      <w:r>
        <w:rPr>
          <w:rFonts w:ascii="宋体" w:eastAsia="宋体" w:hAnsi="宋体" w:cs="宋体"/>
          <w:b/>
          <w:color w:val="000000"/>
          <w:sz w:val="24"/>
        </w:rPr>
        <w:t>完整的，因为体能够成为活物。反之，一条綫或一个面怎能发活</w:t>
      </w:r>
      <w:r>
        <w:rPr>
          <w:rFonts w:ascii="宋体" w:eastAsia="宋体" w:hAnsi="宋体" w:cs="宋体"/>
          <w:b/>
          <w:color w:val="000000"/>
          <w:sz w:val="24"/>
        </w:rPr>
        <w:t>?</w:t>
      </w:r>
      <w:r>
        <w:rPr>
          <w:rFonts w:ascii="宋体" w:eastAsia="宋体" w:hAnsi="宋体" w:cs="宋体"/>
          <w:b/>
          <w:color w:val="000000"/>
          <w:sz w:val="24"/>
        </w:rPr>
        <w:t>这样的假想超出于我們的官感能力。</w:t>
      </w:r>
    </w:p>
    <w:p w:rsidR="00374711" w:rsidRDefault="000C031C">
      <w:pPr>
        <w:autoSpaceDE w:val="0"/>
        <w:autoSpaceDN w:val="0"/>
        <w:spacing w:before="20" w:line="440" w:lineRule="atLeast"/>
        <w:ind w:left="800" w:right="1200" w:firstLine="900"/>
        <w:rPr>
          <w:sz w:val="24"/>
        </w:rPr>
      </w:pPr>
      <w:r>
        <w:rPr>
          <w:rFonts w:ascii="宋体" w:eastAsia="宋体" w:hAnsi="宋体" w:cs="宋体"/>
          <w:b/>
          <w:color w:val="000000"/>
          <w:sz w:val="24"/>
        </w:rPr>
        <w:t>又，立体是一类本体；因为这已可称为</w:t>
      </w:r>
      <w:r>
        <w:rPr>
          <w:rFonts w:ascii="宋体" w:eastAsia="宋体" w:hAnsi="宋体" w:cs="宋体"/>
          <w:b/>
          <w:color w:val="000000"/>
          <w:sz w:val="24"/>
        </w:rPr>
        <w:t>“</w:t>
      </w:r>
      <w:r>
        <w:rPr>
          <w:rFonts w:ascii="宋体" w:eastAsia="宋体" w:hAnsi="宋体" w:cs="宋体"/>
          <w:b/>
          <w:color w:val="000000"/>
          <w:sz w:val="24"/>
        </w:rPr>
        <w:t>完全</w:t>
      </w:r>
      <w:r>
        <w:rPr>
          <w:rFonts w:ascii="宋体" w:eastAsia="宋体" w:hAnsi="宋体" w:cs="宋体"/>
          <w:b/>
          <w:color w:val="000000"/>
          <w:sz w:val="24"/>
        </w:rPr>
        <w:t>”</w:t>
      </w:r>
      <w:r>
        <w:rPr>
          <w:rFonts w:ascii="宋体" w:eastAsia="宋体" w:hAnsi="宋体" w:cs="宋体"/>
          <w:b/>
          <w:color w:val="000000"/>
          <w:sz w:val="24"/>
        </w:rPr>
        <w:t>。然而嶘怎能称为本体</w:t>
      </w:r>
      <w:r>
        <w:rPr>
          <w:rFonts w:ascii="宋体" w:eastAsia="宋体" w:hAnsi="宋体" w:cs="宋体"/>
          <w:b/>
          <w:color w:val="000000"/>
          <w:sz w:val="24"/>
        </w:rPr>
        <w:t xml:space="preserve">? </w:t>
      </w:r>
      <w:r>
        <w:rPr>
          <w:rFonts w:ascii="宋体" w:eastAsia="宋体" w:hAnsi="宋体" w:cs="宋体"/>
          <w:b/>
          <w:color w:val="000000"/>
          <w:sz w:val="24"/>
        </w:rPr>
        <w:t>綫既不能象灵魂那样被看作是形式或狀貌，也不能象立体那样被当作物質；因为我們沒有將綫或面或点凑起来造成任何</w:t>
      </w:r>
      <w:r>
        <w:rPr>
          <w:rFonts w:ascii="宋体" w:eastAsia="宋体" w:hAnsi="宋体" w:cs="宋体"/>
          <w:b/>
          <w:color w:val="000000"/>
          <w:sz w:val="24"/>
        </w:rPr>
        <w:t xml:space="preserve">35 </w:t>
      </w:r>
      <w:r>
        <w:rPr>
          <w:rFonts w:ascii="宋体" w:eastAsia="宋体" w:hAnsi="宋体" w:cs="宋体"/>
          <w:b/>
          <w:color w:val="000000"/>
          <w:sz w:val="24"/>
        </w:rPr>
        <w:t>事物的經驗；假使这些都是一类物質本体，那我們就会看到事物由它們凑合起来。</w:t>
      </w:r>
    </w:p>
    <w:p w:rsidR="00374711" w:rsidRDefault="000C031C">
      <w:pPr>
        <w:autoSpaceDE w:val="0"/>
        <w:autoSpaceDN w:val="0"/>
        <w:spacing w:before="120" w:line="340" w:lineRule="atLeast"/>
        <w:ind w:left="520"/>
        <w:rPr>
          <w:sz w:val="24"/>
        </w:rPr>
      </w:pPr>
      <w:r>
        <w:rPr>
          <w:rFonts w:ascii="宋体" w:eastAsia="宋体" w:hAnsi="宋体" w:cs="宋体"/>
          <w:b/>
          <w:color w:val="000000"/>
          <w:sz w:val="24"/>
        </w:rPr>
        <w:t>1077b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rPr>
        <w:t>于是，試讓它們在定义上作为先于。这仍然不能說一切先于定</w:t>
      </w:r>
    </w:p>
    <w:p w:rsidR="00374711" w:rsidRDefault="000C031C">
      <w:pPr>
        <w:autoSpaceDE w:val="0"/>
        <w:autoSpaceDN w:val="0"/>
        <w:spacing w:before="20" w:line="280" w:lineRule="atLeast"/>
        <w:ind w:left="1220"/>
        <w:rPr>
          <w:sz w:val="24"/>
        </w:rPr>
      </w:pPr>
      <w:r>
        <w:rPr>
          <w:rFonts w:ascii="宋体" w:eastAsia="宋体" w:hAnsi="宋体" w:cs="宋体"/>
          <w:color w:val="000000"/>
          <w:sz w:val="24"/>
          <w:u w:val="single"/>
        </w:rPr>
        <w:t xml:space="preserve">                  </w:t>
      </w:r>
    </w:p>
    <w:p w:rsidR="00374711" w:rsidRDefault="000C031C">
      <w:pPr>
        <w:autoSpaceDE w:val="0"/>
        <w:autoSpaceDN w:val="0"/>
        <w:spacing w:before="140" w:line="280" w:lineRule="atLeast"/>
        <w:ind w:left="1700"/>
        <w:rPr>
          <w:sz w:val="24"/>
        </w:rPr>
      </w:pPr>
      <w:r>
        <w:rPr>
          <w:rFonts w:ascii="宋体" w:eastAsia="宋体" w:hAnsi="宋体" w:cs="宋体"/>
          <w:b/>
          <w:color w:val="000000"/>
          <w:sz w:val="24"/>
        </w:rPr>
        <w:t>①1077a22, e;hoyy</w:t>
      </w:r>
      <w:r>
        <w:rPr>
          <w:rFonts w:ascii="宋体" w:eastAsia="宋体" w:hAnsi="宋体" w:cs="宋体"/>
          <w:b/>
          <w:color w:val="000000"/>
          <w:sz w:val="24"/>
        </w:rPr>
        <w:t>难以考証其确指何物</w:t>
      </w:r>
      <w:r>
        <w:rPr>
          <w:rFonts w:ascii="宋体" w:eastAsia="宋体" w:hAnsi="宋体" w:cs="宋体"/>
          <w:b/>
          <w:color w:val="000000"/>
          <w:sz w:val="24"/>
        </w:rPr>
        <w:t>,</w:t>
      </w:r>
      <w:r>
        <w:rPr>
          <w:rFonts w:ascii="宋体" w:eastAsia="宋体" w:hAnsi="宋体" w:cs="宋体"/>
          <w:b/>
          <w:color w:val="000000"/>
          <w:sz w:val="24"/>
        </w:rPr>
        <w:t>茲解为灵魂中的理性。</w:t>
      </w:r>
    </w:p>
    <w:p w:rsidR="00374711" w:rsidRDefault="000C031C">
      <w:pPr>
        <w:autoSpaceDE w:val="0"/>
        <w:autoSpaceDN w:val="0"/>
        <w:spacing w:before="20" w:line="300" w:lineRule="atLeast"/>
        <w:ind w:left="1280" w:right="1160" w:firstLine="420"/>
        <w:rPr>
          <w:sz w:val="24"/>
        </w:rPr>
      </w:pPr>
      <w:r>
        <w:rPr>
          <w:rFonts w:ascii="宋体" w:eastAsia="宋体" w:hAnsi="宋体" w:cs="宋体"/>
          <w:b/>
          <w:color w:val="000000"/>
          <w:sz w:val="24"/>
        </w:rPr>
        <w:t>②</w:t>
      </w:r>
      <w:r>
        <w:rPr>
          <w:rFonts w:ascii="宋体" w:eastAsia="宋体" w:hAnsi="宋体" w:cs="宋体"/>
          <w:b/>
          <w:color w:val="000000"/>
          <w:sz w:val="24"/>
        </w:rPr>
        <w:t>这里所用</w:t>
      </w:r>
      <w:r>
        <w:rPr>
          <w:rFonts w:ascii="宋体" w:eastAsia="宋体" w:hAnsi="宋体" w:cs="宋体"/>
          <w:b/>
          <w:color w:val="000000"/>
          <w:sz w:val="24"/>
        </w:rPr>
        <w:t>“</w:t>
      </w:r>
      <w:r>
        <w:rPr>
          <w:rFonts w:ascii="宋体" w:eastAsia="宋体" w:hAnsi="宋体" w:cs="宋体"/>
          <w:b/>
          <w:color w:val="000000"/>
          <w:sz w:val="24"/>
        </w:rPr>
        <w:t>創造过程</w:t>
      </w:r>
      <w:r>
        <w:rPr>
          <w:rFonts w:ascii="宋体" w:eastAsia="宋体" w:hAnsi="宋体" w:cs="宋体"/>
          <w:b/>
          <w:color w:val="000000"/>
          <w:sz w:val="24"/>
        </w:rPr>
        <w:t>”</w:t>
      </w:r>
      <w:r>
        <w:rPr>
          <w:rFonts w:ascii="宋体" w:eastAsia="宋体" w:hAnsi="宋体" w:cs="宋体"/>
          <w:b/>
          <w:color w:val="000000"/>
          <w:sz w:val="24"/>
        </w:rPr>
        <w:t>一字其实意为幾面体的自然发展之程序。若以創造而論，長閣深三量度井无先后之別。</w:t>
      </w:r>
      <w:r>
        <w:rPr>
          <w:rFonts w:ascii="宋体" w:eastAsia="宋体" w:hAnsi="宋体" w:cs="宋体"/>
          <w:b/>
          <w:color w:val="000000"/>
          <w:sz w:val="24"/>
        </w:rPr>
        <w:t>(</w:t>
      </w:r>
      <w:r>
        <w:rPr>
          <w:rFonts w:ascii="宋体" w:eastAsia="宋体" w:hAnsi="宋体" w:cs="宋体"/>
          <w:b/>
          <w:color w:val="000000"/>
          <w:sz w:val="24"/>
        </w:rPr>
        <w:t>鮑尼茲詮釋</w:t>
      </w:r>
      <w:r>
        <w:rPr>
          <w:rFonts w:ascii="宋体" w:eastAsia="宋体" w:hAnsi="宋体" w:cs="宋体"/>
          <w:b/>
          <w:color w:val="000000"/>
          <w:sz w:val="24"/>
        </w:rPr>
        <w:t>)</w:t>
      </w:r>
    </w:p>
    <w:p w:rsidR="00374711" w:rsidRDefault="000C031C">
      <w:pPr>
        <w:autoSpaceDE w:val="0"/>
        <w:autoSpaceDN w:val="0"/>
        <w:spacing w:before="200" w:line="280" w:lineRule="atLeast"/>
        <w:ind w:left="820"/>
        <w:rPr>
          <w:sz w:val="24"/>
        </w:rPr>
      </w:pPr>
      <w:r>
        <w:rPr>
          <w:rFonts w:ascii="宋体" w:eastAsia="宋体" w:hAnsi="宋体" w:cs="宋体"/>
          <w:b/>
          <w:color w:val="000000"/>
          <w:sz w:val="24"/>
        </w:rPr>
        <w:t>·262·</w:t>
      </w:r>
      <w:r>
        <w:br w:type="page"/>
      </w:r>
    </w:p>
    <w:p w:rsidR="00374711" w:rsidRDefault="000C031C">
      <w:pPr>
        <w:autoSpaceDE w:val="0"/>
        <w:autoSpaceDN w:val="0"/>
        <w:spacing w:before="540" w:line="280" w:lineRule="atLeast"/>
        <w:ind w:left="740"/>
        <w:rPr>
          <w:sz w:val="25"/>
        </w:rPr>
      </w:pPr>
      <w:r>
        <w:rPr>
          <w:rFonts w:ascii="宋体" w:eastAsia="宋体" w:hAnsi="宋体" w:cs="宋体"/>
          <w:b/>
          <w:color w:val="000000"/>
          <w:sz w:val="25"/>
          <w:u w:val="single"/>
        </w:rPr>
        <w:lastRenderedPageBreak/>
        <w:t>1077</w:t>
      </w:r>
      <w:r>
        <w:rPr>
          <w:rFonts w:ascii="宋体" w:eastAsia="宋体" w:hAnsi="宋体" w:cs="宋体"/>
          <w:b/>
          <w:color w:val="000000"/>
          <w:sz w:val="25"/>
        </w:rPr>
        <w:t>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b/>
          <w:color w:val="000000"/>
          <w:sz w:val="25"/>
          <w:u w:val="single"/>
        </w:rPr>
        <w:t>M 2</w:t>
      </w:r>
    </w:p>
    <w:p w:rsidR="00374711" w:rsidRDefault="000C031C">
      <w:pPr>
        <w:autoSpaceDE w:val="0"/>
        <w:autoSpaceDN w:val="0"/>
        <w:spacing w:before="60" w:line="473" w:lineRule="atLeast"/>
        <w:ind w:left="920" w:right="520" w:firstLine="360"/>
        <w:rPr>
          <w:sz w:val="25"/>
        </w:rPr>
      </w:pPr>
      <w:r>
        <w:rPr>
          <w:rFonts w:ascii="宋体" w:eastAsia="宋体" w:hAnsi="宋体" w:cs="宋体"/>
          <w:b/>
          <w:color w:val="000000"/>
          <w:sz w:val="25"/>
        </w:rPr>
        <w:t>义的均应先于本体。凡事物之在本体上为先于者，应該在它們从別事物分离后，其独立存在的能力超过别事物；至于事物之在定义上为先于别事物者，其故却在別事物的定义〈公式〉由它們的定义〈公</w:t>
      </w:r>
      <w:r>
        <w:rPr>
          <w:rFonts w:ascii="宋体" w:eastAsia="宋体" w:hAnsi="宋体" w:cs="宋体"/>
          <w:b/>
          <w:color w:val="000000"/>
          <w:sz w:val="25"/>
        </w:rPr>
        <w:t xml:space="preserve">5 </w:t>
      </w:r>
      <w:r>
        <w:rPr>
          <w:rFonts w:ascii="宋体" w:eastAsia="宋体" w:hAnsi="宋体" w:cs="宋体"/>
          <w:b/>
          <w:color w:val="000000"/>
          <w:sz w:val="25"/>
        </w:rPr>
        <w:t>式</w:t>
      </w:r>
      <w:r>
        <w:rPr>
          <w:rFonts w:ascii="宋体" w:eastAsia="宋体" w:hAnsi="宋体" w:cs="宋体"/>
          <w:b/>
          <w:color w:val="000000"/>
          <w:sz w:val="25"/>
        </w:rPr>
        <w:t>&gt;</w:t>
      </w:r>
      <w:r>
        <w:rPr>
          <w:rFonts w:ascii="宋体" w:eastAsia="宋体" w:hAnsi="宋体" w:cs="宋体"/>
          <w:b/>
          <w:color w:val="000000"/>
          <w:sz w:val="25"/>
        </w:rPr>
        <w:t>所組合；这兩性質幷不是必須一致的。屬性如一个</w:t>
      </w:r>
      <w:r>
        <w:rPr>
          <w:rFonts w:ascii="宋体" w:eastAsia="宋体" w:hAnsi="宋体" w:cs="宋体"/>
          <w:b/>
          <w:color w:val="000000"/>
          <w:sz w:val="25"/>
        </w:rPr>
        <w:t>“</w:t>
      </w:r>
      <w:r>
        <w:rPr>
          <w:rFonts w:ascii="宋体" w:eastAsia="宋体" w:hAnsi="宋体" w:cs="宋体"/>
          <w:b/>
          <w:color w:val="000000"/>
          <w:sz w:val="25"/>
        </w:rPr>
        <w:t>动的</w:t>
      </w:r>
      <w:r>
        <w:rPr>
          <w:rFonts w:ascii="宋体" w:eastAsia="宋体" w:hAnsi="宋体" w:cs="宋体"/>
          <w:b/>
          <w:color w:val="000000"/>
          <w:sz w:val="25"/>
        </w:rPr>
        <w:t>”</w:t>
      </w:r>
      <w:r>
        <w:rPr>
          <w:rFonts w:ascii="宋体" w:eastAsia="宋体" w:hAnsi="宋体" w:cs="宋体"/>
          <w:b/>
          <w:color w:val="000000"/>
          <w:sz w:val="25"/>
        </w:rPr>
        <w:t>或一个</w:t>
      </w:r>
      <w:r>
        <w:rPr>
          <w:rFonts w:ascii="宋体" w:eastAsia="宋体" w:hAnsi="宋体" w:cs="宋体"/>
          <w:b/>
          <w:color w:val="000000"/>
          <w:sz w:val="25"/>
        </w:rPr>
        <w:t>“</w:t>
      </w:r>
      <w:r>
        <w:rPr>
          <w:rFonts w:ascii="宋体" w:eastAsia="宋体" w:hAnsi="宋体" w:cs="宋体"/>
          <w:b/>
          <w:color w:val="000000"/>
          <w:sz w:val="25"/>
        </w:rPr>
        <w:t>白的</w:t>
      </w:r>
      <w:r>
        <w:rPr>
          <w:rFonts w:ascii="宋体" w:eastAsia="宋体" w:hAnsi="宋体" w:cs="宋体"/>
          <w:b/>
          <w:color w:val="000000"/>
          <w:sz w:val="25"/>
        </w:rPr>
        <w:t>”</w:t>
      </w:r>
      <w:r>
        <w:rPr>
          <w:rFonts w:ascii="宋体" w:eastAsia="宋体" w:hAnsi="宋体" w:cs="宋体"/>
          <w:b/>
          <w:color w:val="000000"/>
          <w:sz w:val="25"/>
        </w:rPr>
        <w:t>，若不脫离本体，</w:t>
      </w:r>
      <w:r>
        <w:rPr>
          <w:rFonts w:ascii="宋体" w:eastAsia="宋体" w:hAnsi="宋体" w:cs="宋体"/>
          <w:b/>
          <w:color w:val="000000"/>
          <w:sz w:val="25"/>
        </w:rPr>
        <w:t>“</w:t>
      </w:r>
      <w:r>
        <w:rPr>
          <w:rFonts w:ascii="宋体" w:eastAsia="宋体" w:hAnsi="宋体" w:cs="宋体"/>
          <w:b/>
          <w:color w:val="000000"/>
          <w:sz w:val="25"/>
        </w:rPr>
        <w:t>白的</w:t>
      </w:r>
      <w:r>
        <w:rPr>
          <w:rFonts w:ascii="宋体" w:eastAsia="宋体" w:hAnsi="宋体" w:cs="宋体"/>
          <w:b/>
          <w:color w:val="000000"/>
          <w:sz w:val="25"/>
        </w:rPr>
        <w:t>”</w:t>
      </w:r>
      <w:r>
        <w:rPr>
          <w:rFonts w:ascii="宋体" w:eastAsia="宋体" w:hAnsi="宋体" w:cs="宋体"/>
          <w:b/>
          <w:color w:val="000000"/>
          <w:sz w:val="25"/>
        </w:rPr>
        <w:t>，將在定义上为先于</w:t>
      </w:r>
      <w:r>
        <w:rPr>
          <w:rFonts w:ascii="宋体" w:eastAsia="宋体" w:hAnsi="宋体" w:cs="宋体"/>
          <w:b/>
          <w:color w:val="000000"/>
          <w:sz w:val="25"/>
        </w:rPr>
        <w:t>“</w:t>
      </w:r>
      <w:r>
        <w:rPr>
          <w:rFonts w:ascii="宋体" w:eastAsia="宋体" w:hAnsi="宋体" w:cs="宋体"/>
          <w:b/>
          <w:color w:val="000000"/>
          <w:sz w:val="25"/>
        </w:rPr>
        <w:t>白人</w:t>
      </w:r>
      <w:r>
        <w:rPr>
          <w:rFonts w:ascii="宋体" w:eastAsia="宋体" w:hAnsi="宋体" w:cs="宋体"/>
          <w:b/>
          <w:color w:val="000000"/>
          <w:sz w:val="25"/>
        </w:rPr>
        <w:t>”</w:t>
      </w:r>
      <w:r>
        <w:rPr>
          <w:rFonts w:ascii="宋体" w:eastAsia="宋体" w:hAnsi="宋体" w:cs="宋体"/>
          <w:b/>
          <w:color w:val="000000"/>
          <w:sz w:val="25"/>
        </w:rPr>
        <w:t>，而在本体上則为后于。</w:t>
      </w:r>
      <w:r>
        <w:rPr>
          <w:rFonts w:ascii="宋体" w:eastAsia="宋体" w:hAnsi="宋体" w:cs="宋体"/>
          <w:color w:val="000000"/>
          <w:sz w:val="25"/>
        </w:rPr>
        <w:t xml:space="preserve"> </w:t>
      </w:r>
      <w:r>
        <w:rPr>
          <w:rFonts w:ascii="宋体" w:eastAsia="宋体" w:hAnsi="宋体" w:cs="宋体"/>
          <w:b/>
          <w:color w:val="000000"/>
          <w:sz w:val="25"/>
        </w:rPr>
        <w:t>因为</w:t>
      </w:r>
      <w:r>
        <w:rPr>
          <w:rFonts w:ascii="宋体" w:eastAsia="宋体" w:hAnsi="宋体" w:cs="宋体"/>
          <w:b/>
          <w:color w:val="000000"/>
          <w:sz w:val="25"/>
        </w:rPr>
        <w:t>“</w:t>
      </w:r>
      <w:r>
        <w:rPr>
          <w:rFonts w:ascii="宋体" w:eastAsia="宋体" w:hAnsi="宋体" w:cs="宋体"/>
          <w:b/>
          <w:color w:val="000000"/>
          <w:sz w:val="25"/>
        </w:rPr>
        <w:t>白的</w:t>
      </w:r>
      <w:r>
        <w:rPr>
          <w:rFonts w:ascii="宋体" w:eastAsia="宋体" w:hAnsi="宋体" w:cs="宋体"/>
          <w:b/>
          <w:color w:val="000000"/>
          <w:sz w:val="25"/>
        </w:rPr>
        <w:t>”</w:t>
      </w:r>
      <w:r>
        <w:rPr>
          <w:rFonts w:ascii="宋体" w:eastAsia="宋体" w:hAnsi="宋体" w:cs="宋体"/>
          <w:b/>
          <w:color w:val="000000"/>
          <w:sz w:val="25"/>
        </w:rPr>
        <w:t>这屬性只能与我所指</w:t>
      </w:r>
      <w:r>
        <w:rPr>
          <w:rFonts w:ascii="宋体" w:eastAsia="宋体" w:hAnsi="宋体" w:cs="宋体"/>
          <w:b/>
          <w:color w:val="000000"/>
          <w:sz w:val="25"/>
        </w:rPr>
        <w:t>“</w:t>
      </w:r>
      <w:r>
        <w:rPr>
          <w:rFonts w:ascii="宋体" w:eastAsia="宋体" w:hAnsi="宋体" w:cs="宋体"/>
          <w:b/>
          <w:color w:val="000000"/>
          <w:sz w:val="25"/>
        </w:rPr>
        <w:t>白人</w:t>
      </w:r>
      <w:r>
        <w:rPr>
          <w:rFonts w:ascii="宋体" w:eastAsia="宋体" w:hAnsi="宋体" w:cs="宋体"/>
          <w:b/>
          <w:color w:val="000000"/>
          <w:sz w:val="25"/>
        </w:rPr>
        <w:t>”</w:t>
      </w:r>
      <w:r>
        <w:rPr>
          <w:rFonts w:ascii="宋体" w:eastAsia="宋体" w:hAnsi="宋体" w:cs="宋体"/>
          <w:b/>
          <w:color w:val="000000"/>
          <w:sz w:val="25"/>
        </w:rPr>
        <w:t>这粽合实体同在，不能与之脫离而独立存在。</w:t>
      </w:r>
      <w:r>
        <w:rPr>
          <w:rFonts w:ascii="宋体" w:eastAsia="宋体" w:hAnsi="宋体" w:cs="宋体"/>
          <w:color w:val="000000"/>
          <w:sz w:val="25"/>
        </w:rPr>
        <w:t xml:space="preserve"> </w:t>
      </w:r>
      <w:r>
        <w:rPr>
          <w:rFonts w:ascii="宋体" w:eastAsia="宋体" w:hAnsi="宋体" w:cs="宋体"/>
          <w:b/>
          <w:color w:val="000000"/>
          <w:sz w:val="25"/>
        </w:rPr>
        <w:t>所以这是明白了，抽象所得事物井不能先于，而增加着一个决定性名詞所得的事物也未必后</w:t>
      </w:r>
      <w:r>
        <w:rPr>
          <w:rFonts w:ascii="宋体" w:eastAsia="宋体" w:hAnsi="宋体" w:cs="宋体"/>
          <w:b/>
          <w:color w:val="000000"/>
          <w:sz w:val="25"/>
        </w:rPr>
        <w:t>10</w:t>
      </w:r>
      <w:r>
        <w:rPr>
          <w:rFonts w:ascii="宋体" w:eastAsia="宋体" w:hAnsi="宋体" w:cs="宋体"/>
          <w:b/>
          <w:color w:val="000000"/>
          <w:sz w:val="25"/>
        </w:rPr>
        <w:t xml:space="preserve"> </w:t>
      </w:r>
      <w:r>
        <w:rPr>
          <w:rFonts w:ascii="宋体" w:eastAsia="宋体" w:hAnsi="宋体" w:cs="宋体"/>
          <w:b/>
          <w:color w:val="000000"/>
          <w:sz w:val="25"/>
        </w:rPr>
        <w:t>于；我們所說</w:t>
      </w:r>
      <w:r>
        <w:rPr>
          <w:rFonts w:ascii="宋体" w:eastAsia="宋体" w:hAnsi="宋体" w:cs="宋体"/>
          <w:b/>
          <w:color w:val="000000"/>
          <w:sz w:val="25"/>
        </w:rPr>
        <w:t>‘</w:t>
      </w:r>
      <w:r>
        <w:rPr>
          <w:rFonts w:ascii="宋体" w:eastAsia="宋体" w:hAnsi="宋体" w:cs="宋体"/>
          <w:b/>
          <w:color w:val="000000"/>
          <w:sz w:val="25"/>
        </w:rPr>
        <w:t>白人</w:t>
      </w:r>
      <w:r>
        <w:rPr>
          <w:rFonts w:ascii="宋体" w:eastAsia="宋体" w:hAnsi="宋体" w:cs="宋体"/>
          <w:b/>
          <w:color w:val="000000"/>
          <w:sz w:val="25"/>
        </w:rPr>
        <w:t>”</w:t>
      </w:r>
      <w:r>
        <w:rPr>
          <w:rFonts w:ascii="宋体" w:eastAsia="宋体" w:hAnsi="宋体" w:cs="宋体"/>
          <w:b/>
          <w:color w:val="000000"/>
          <w:sz w:val="25"/>
        </w:rPr>
        <w:t>就是以一决定性名詞〈人〉加之于</w:t>
      </w:r>
      <w:r>
        <w:rPr>
          <w:rFonts w:ascii="宋体" w:eastAsia="宋体" w:hAnsi="宋体" w:cs="宋体"/>
          <w:b/>
          <w:color w:val="000000"/>
          <w:sz w:val="25"/>
        </w:rPr>
        <w:t>“</w:t>
      </w:r>
      <w:r>
        <w:rPr>
          <w:rFonts w:ascii="宋体" w:eastAsia="宋体" w:hAnsi="宋体" w:cs="宋体"/>
          <w:b/>
          <w:color w:val="000000"/>
          <w:sz w:val="25"/>
        </w:rPr>
        <w:t>白的</w:t>
      </w:r>
      <w:r>
        <w:rPr>
          <w:rFonts w:ascii="宋体" w:eastAsia="宋体" w:hAnsi="宋体" w:cs="宋体"/>
          <w:b/>
          <w:color w:val="000000"/>
          <w:sz w:val="25"/>
        </w:rPr>
        <w:t>”</w:t>
      </w:r>
      <w:r>
        <w:rPr>
          <w:rFonts w:ascii="宋体" w:eastAsia="宋体" w:hAnsi="宋体" w:cs="宋体"/>
          <w:b/>
          <w:color w:val="000000"/>
          <w:sz w:val="25"/>
        </w:rPr>
        <w:t>。</w:t>
      </w:r>
    </w:p>
    <w:p w:rsidR="00374711" w:rsidRDefault="000C031C">
      <w:pPr>
        <w:autoSpaceDE w:val="0"/>
        <w:autoSpaceDN w:val="0"/>
        <w:spacing w:before="20" w:line="476" w:lineRule="atLeast"/>
        <w:ind w:left="880" w:right="560" w:firstLine="980"/>
        <w:rPr>
          <w:sz w:val="25"/>
        </w:rPr>
      </w:pPr>
      <w:r>
        <w:rPr>
          <w:rFonts w:ascii="宋体" w:eastAsia="宋体" w:hAnsi="宋体" w:cs="宋体"/>
          <w:b/>
          <w:color w:val="000000"/>
          <w:sz w:val="25"/>
        </w:rPr>
        <w:t>于是，这已充分指明了数理对象比之实体幷非更高級的本体，它們作为实是而論只在定义上为先，而幷不先于可感覚事物，它們也不能在任何处所独立存在。</w:t>
      </w:r>
      <w:r>
        <w:rPr>
          <w:rFonts w:ascii="宋体" w:eastAsia="宋体" w:hAnsi="宋体" w:cs="宋体"/>
          <w:b/>
          <w:color w:val="000000"/>
          <w:sz w:val="25"/>
        </w:rPr>
        <w:t>①</w:t>
      </w:r>
      <w:r>
        <w:rPr>
          <w:rFonts w:ascii="宋体" w:eastAsia="宋体" w:hAnsi="宋体" w:cs="宋体"/>
          <w:b/>
          <w:color w:val="000000"/>
          <w:sz w:val="25"/>
        </w:rPr>
        <w:t>但这些旣于可感觉事物之内外兩</w:t>
      </w:r>
      <w:r>
        <w:rPr>
          <w:rFonts w:ascii="宋体" w:eastAsia="宋体" w:hAnsi="宋体" w:cs="宋体"/>
          <w:b/>
          <w:color w:val="000000"/>
          <w:sz w:val="25"/>
        </w:rPr>
        <w:t xml:space="preserve">15 </w:t>
      </w:r>
      <w:r>
        <w:rPr>
          <w:rFonts w:ascii="宋体" w:eastAsia="宋体" w:hAnsi="宋体" w:cs="宋体"/>
          <w:b/>
          <w:color w:val="000000"/>
          <w:sz w:val="25"/>
        </w:rPr>
        <w:t>不存在，</w:t>
      </w:r>
      <w:r>
        <w:rPr>
          <w:rFonts w:ascii="宋体" w:eastAsia="宋体" w:hAnsi="宋体" w:cs="宋体"/>
          <w:b/>
          <w:color w:val="000000"/>
          <w:sz w:val="25"/>
        </w:rPr>
        <w:t>②</w:t>
      </w:r>
      <w:r>
        <w:rPr>
          <w:rFonts w:ascii="宋体" w:eastAsia="宋体" w:hAnsi="宋体" w:cs="宋体"/>
          <w:b/>
          <w:color w:val="000000"/>
          <w:sz w:val="25"/>
        </w:rPr>
        <w:t>这就明白了，它們該是全无存在，或只是在某一特殊涵义上存在；</w:t>
      </w:r>
      <w:r>
        <w:rPr>
          <w:rFonts w:ascii="宋体" w:eastAsia="宋体" w:hAnsi="宋体" w:cs="宋体"/>
          <w:b/>
          <w:color w:val="000000"/>
          <w:sz w:val="25"/>
        </w:rPr>
        <w:t>“</w:t>
      </w:r>
      <w:r>
        <w:rPr>
          <w:rFonts w:ascii="宋体" w:eastAsia="宋体" w:hAnsi="宋体" w:cs="宋体"/>
          <w:b/>
          <w:color w:val="000000"/>
          <w:sz w:val="25"/>
        </w:rPr>
        <w:t>存在</w:t>
      </w:r>
      <w:r>
        <w:rPr>
          <w:rFonts w:ascii="宋体" w:eastAsia="宋体" w:hAnsi="宋体" w:cs="宋体"/>
          <w:b/>
          <w:color w:val="000000"/>
          <w:sz w:val="25"/>
        </w:rPr>
        <w:t>”</w:t>
      </w:r>
      <w:r>
        <w:rPr>
          <w:rFonts w:ascii="宋体" w:eastAsia="宋体" w:hAnsi="宋体" w:cs="宋体"/>
          <w:b/>
          <w:color w:val="000000"/>
          <w:sz w:val="25"/>
        </w:rPr>
        <w:t>原有多种命意。所以它們幷非全称存在。</w:t>
      </w:r>
    </w:p>
    <w:p w:rsidR="00374711" w:rsidRDefault="000C031C">
      <w:pPr>
        <w:autoSpaceDE w:val="0"/>
        <w:autoSpaceDN w:val="0"/>
        <w:spacing w:before="140" w:line="280" w:lineRule="atLeast"/>
        <w:ind w:left="740"/>
        <w:rPr>
          <w:sz w:val="25"/>
        </w:rPr>
      </w:pPr>
      <w:r>
        <w:rPr>
          <w:rFonts w:ascii="宋体" w:eastAsia="宋体" w:hAnsi="宋体" w:cs="宋体"/>
          <w:b/>
          <w:color w:val="000000"/>
          <w:sz w:val="25"/>
        </w:rPr>
        <w:t>章</w:t>
      </w:r>
      <w:r>
        <w:rPr>
          <w:rFonts w:ascii="宋体" w:eastAsia="宋体" w:hAnsi="宋体" w:cs="宋体"/>
          <w:b/>
          <w:color w:val="000000"/>
          <w:sz w:val="25"/>
        </w:rPr>
        <w:t xml:space="preserve">  </w:t>
      </w:r>
      <w:r>
        <w:rPr>
          <w:rFonts w:ascii="宋体" w:eastAsia="宋体" w:hAnsi="宋体" w:cs="宋体"/>
          <w:b/>
          <w:color w:val="000000"/>
          <w:sz w:val="25"/>
        </w:rPr>
        <w:t>三</w:t>
      </w:r>
    </w:p>
    <w:p w:rsidR="00374711" w:rsidRDefault="000C031C">
      <w:pPr>
        <w:autoSpaceDE w:val="0"/>
        <w:autoSpaceDN w:val="0"/>
        <w:spacing w:before="40" w:line="463" w:lineRule="atLeast"/>
        <w:ind w:left="860" w:right="560" w:firstLine="1000"/>
        <w:rPr>
          <w:sz w:val="25"/>
        </w:rPr>
      </w:pPr>
      <w:r>
        <w:rPr>
          <w:rFonts w:ascii="宋体" w:eastAsia="宋体" w:hAnsi="宋体" w:cs="宋体"/>
          <w:b/>
          <w:color w:val="000000"/>
          <w:sz w:val="25"/>
        </w:rPr>
        <w:t>恰如数理的普逼命题不研究那些脫离实际延伸着的量度与数，以为独立存在的对象，而所研究的却正还是量度与数，只是这量</w:t>
      </w:r>
      <w:r>
        <w:rPr>
          <w:rFonts w:ascii="宋体" w:eastAsia="宋体" w:hAnsi="宋体" w:cs="宋体"/>
          <w:b/>
          <w:color w:val="000000"/>
          <w:sz w:val="25"/>
        </w:rPr>
        <w:t xml:space="preserve">20 </w:t>
      </w:r>
      <w:r>
        <w:rPr>
          <w:rFonts w:ascii="宋体" w:eastAsia="宋体" w:hAnsi="宋体" w:cs="宋体"/>
          <w:b/>
          <w:color w:val="000000"/>
          <w:sz w:val="25"/>
        </w:rPr>
        <w:t>度与数已不复是作为那具有量性与可区</w:t>
      </w:r>
      <w:r>
        <w:rPr>
          <w:rFonts w:ascii="宋体" w:eastAsia="宋体" w:hAnsi="宋体" w:cs="宋体"/>
          <w:b/>
          <w:color w:val="000000"/>
          <w:sz w:val="25"/>
        </w:rPr>
        <w:t>分性的原事物，</w:t>
      </w:r>
      <w:r>
        <w:rPr>
          <w:rFonts w:ascii="宋体" w:eastAsia="宋体" w:hAnsi="宋体" w:cs="宋体"/>
          <w:b/>
          <w:color w:val="000000"/>
          <w:sz w:val="25"/>
        </w:rPr>
        <w:t>⑧</w:t>
      </w:r>
      <w:r>
        <w:rPr>
          <w:rFonts w:ascii="宋体" w:eastAsia="宋体" w:hAnsi="宋体" w:cs="宋体"/>
          <w:b/>
          <w:color w:val="000000"/>
          <w:sz w:val="25"/>
        </w:rPr>
        <w:t>明显地，这也可能有某些可感覚量度的命題和实証，这些幷不在原事物的威覚性上着意，而是在某些其它特質上着意。</w:t>
      </w:r>
      <w:r>
        <w:rPr>
          <w:rFonts w:ascii="宋体" w:eastAsia="宋体" w:hAnsi="宋体" w:cs="宋体"/>
          <w:b/>
          <w:color w:val="000000"/>
          <w:sz w:val="25"/>
        </w:rPr>
        <w:t>④</w:t>
      </w:r>
      <w:r>
        <w:rPr>
          <w:rFonts w:ascii="宋体" w:eastAsia="宋体" w:hAnsi="宋体" w:cs="宋体"/>
          <w:b/>
          <w:color w:val="000000"/>
          <w:sz w:val="25"/>
        </w:rPr>
        <w:t>有好多命題，是專研运动的，不管那事物本身是什么，其偶然諸屬性又如何，这些命</w:t>
      </w:r>
    </w:p>
    <w:p w:rsidR="00374711" w:rsidRDefault="000C031C">
      <w:pPr>
        <w:spacing w:before="340" w:line="100" w:lineRule="exact"/>
        <w:ind w:left="1360" w:right="59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20" w:line="320" w:lineRule="atLeast"/>
        <w:ind w:left="1380" w:right="460" w:firstLine="480"/>
        <w:rPr>
          <w:sz w:val="25"/>
        </w:rPr>
      </w:pPr>
      <w:r>
        <w:rPr>
          <w:rFonts w:ascii="宋体" w:eastAsia="宋体" w:hAnsi="宋体" w:cs="宋体"/>
          <w:b/>
          <w:color w:val="000000"/>
          <w:sz w:val="25"/>
        </w:rPr>
        <w:t>①</w:t>
      </w:r>
      <w:r>
        <w:rPr>
          <w:rFonts w:ascii="宋体" w:eastAsia="宋体" w:hAnsi="宋体" w:cs="宋体"/>
          <w:b/>
          <w:color w:val="000000"/>
          <w:sz w:val="25"/>
        </w:rPr>
        <w:t>第杜巴黎校印本于此分章，以上一句为第二章之总結；以下为第三章，艮刻尔本至第十七行分章。</w:t>
      </w:r>
      <w:r>
        <w:rPr>
          <w:rFonts w:ascii="宋体" w:eastAsia="宋体" w:hAnsi="宋体" w:cs="宋体"/>
          <w:color w:val="000000"/>
          <w:sz w:val="25"/>
        </w:rPr>
        <w:t xml:space="preserve"> </w:t>
      </w:r>
      <w:r>
        <w:rPr>
          <w:rFonts w:ascii="宋体" w:eastAsia="宋体" w:hAnsi="宋体" w:cs="宋体"/>
          <w:b/>
          <w:color w:val="000000"/>
          <w:sz w:val="25"/>
        </w:rPr>
        <w:t>自</w:t>
      </w:r>
      <w:r>
        <w:rPr>
          <w:rFonts w:ascii="宋体" w:eastAsia="宋体" w:hAnsi="宋体" w:cs="宋体"/>
          <w:b/>
          <w:color w:val="000000"/>
          <w:sz w:val="25"/>
        </w:rPr>
        <w:t>1077b11</w:t>
      </w:r>
      <w:r>
        <w:rPr>
          <w:rFonts w:ascii="宋体" w:eastAsia="宋体" w:hAnsi="宋体" w:cs="宋体"/>
          <w:b/>
          <w:color w:val="000000"/>
          <w:sz w:val="25"/>
        </w:rPr>
        <w:t>至</w:t>
      </w:r>
      <w:r>
        <w:rPr>
          <w:rFonts w:ascii="宋体" w:eastAsia="宋体" w:hAnsi="宋体" w:cs="宋体"/>
          <w:b/>
          <w:color w:val="000000"/>
          <w:sz w:val="25"/>
        </w:rPr>
        <w:t>1078a5</w:t>
      </w:r>
      <w:r>
        <w:rPr>
          <w:rFonts w:ascii="宋体" w:eastAsia="宋体" w:hAnsi="宋体" w:cs="宋体"/>
          <w:b/>
          <w:color w:val="000000"/>
          <w:sz w:val="25"/>
        </w:rPr>
        <w:t>語意連綿而下，故一般編排，便于此毀註明分章而仍連接排印。</w:t>
      </w:r>
    </w:p>
    <w:p w:rsidR="00374711" w:rsidRDefault="000C031C">
      <w:pPr>
        <w:autoSpaceDE w:val="0"/>
        <w:autoSpaceDN w:val="0"/>
        <w:spacing w:before="60" w:line="280" w:lineRule="atLeast"/>
        <w:ind w:left="1860"/>
        <w:rPr>
          <w:sz w:val="25"/>
        </w:rPr>
      </w:pPr>
      <w:r>
        <w:rPr>
          <w:rFonts w:ascii="宋体" w:eastAsia="宋体" w:hAnsi="宋体" w:cs="宋体"/>
          <w:b/>
          <w:color w:val="000000"/>
          <w:sz w:val="25"/>
        </w:rPr>
        <w:t>②</w:t>
      </w:r>
      <w:r>
        <w:rPr>
          <w:rFonts w:ascii="宋体" w:eastAsia="宋体" w:hAnsi="宋体" w:cs="宋体"/>
          <w:b/>
          <w:color w:val="000000"/>
          <w:sz w:val="25"/>
        </w:rPr>
        <w:t>参看</w:t>
      </w:r>
      <w:r>
        <w:rPr>
          <w:rFonts w:ascii="宋体" w:eastAsia="宋体" w:hAnsi="宋体" w:cs="宋体"/>
          <w:b/>
          <w:color w:val="000000"/>
          <w:sz w:val="25"/>
        </w:rPr>
        <w:t>1076a38-b11</w:t>
      </w:r>
      <w:r>
        <w:rPr>
          <w:rFonts w:ascii="宋体" w:eastAsia="宋体" w:hAnsi="宋体" w:cs="宋体"/>
          <w:b/>
          <w:color w:val="000000"/>
          <w:sz w:val="25"/>
        </w:rPr>
        <w:t>。</w:t>
      </w:r>
    </w:p>
    <w:p w:rsidR="00374711" w:rsidRDefault="000C031C">
      <w:pPr>
        <w:autoSpaceDE w:val="0"/>
        <w:autoSpaceDN w:val="0"/>
        <w:spacing w:before="40" w:line="280" w:lineRule="atLeast"/>
        <w:ind w:left="1860"/>
        <w:rPr>
          <w:sz w:val="25"/>
        </w:rPr>
      </w:pPr>
      <w:r>
        <w:rPr>
          <w:rFonts w:ascii="宋体" w:eastAsia="宋体" w:hAnsi="宋体" w:cs="宋体"/>
          <w:b/>
          <w:color w:val="000000"/>
          <w:sz w:val="25"/>
        </w:rPr>
        <w:t>③</w:t>
      </w:r>
      <w:r>
        <w:rPr>
          <w:rFonts w:ascii="宋体" w:eastAsia="宋体" w:hAnsi="宋体" w:cs="宋体"/>
          <w:b/>
          <w:color w:val="000000"/>
          <w:sz w:val="25"/>
        </w:rPr>
        <w:t>参看卷</w:t>
      </w:r>
      <w:r>
        <w:rPr>
          <w:rFonts w:ascii="宋体" w:eastAsia="宋体" w:hAnsi="宋体" w:cs="宋体"/>
          <w:b/>
          <w:color w:val="000000"/>
          <w:sz w:val="25"/>
        </w:rPr>
        <w:t xml:space="preserve"> E, 1026a25,</w:t>
      </w:r>
      <w:r>
        <w:rPr>
          <w:rFonts w:ascii="宋体" w:eastAsia="宋体" w:hAnsi="宋体" w:cs="宋体"/>
          <w:b/>
          <w:color w:val="000000"/>
          <w:sz w:val="25"/>
        </w:rPr>
        <w:t>卷</w:t>
      </w:r>
      <w:r>
        <w:rPr>
          <w:rFonts w:ascii="宋体" w:eastAsia="宋体" w:hAnsi="宋体" w:cs="宋体"/>
          <w:b/>
          <w:color w:val="000000"/>
          <w:sz w:val="25"/>
        </w:rPr>
        <w:t xml:space="preserve"> M, </w:t>
      </w:r>
      <w:r>
        <w:rPr>
          <w:rFonts w:ascii="宋体" w:eastAsia="宋体" w:hAnsi="宋体" w:cs="宋体"/>
          <w:b/>
          <w:color w:val="000000"/>
          <w:sz w:val="25"/>
        </w:rPr>
        <w:t>1077a9</w:t>
      </w:r>
      <w:r>
        <w:rPr>
          <w:rFonts w:ascii="宋体" w:eastAsia="宋体" w:hAnsi="宋体" w:cs="宋体"/>
          <w:b/>
          <w:color w:val="000000"/>
          <w:sz w:val="25"/>
        </w:rPr>
        <w:t>。</w:t>
      </w:r>
    </w:p>
    <w:p w:rsidR="00374711" w:rsidRDefault="000C031C">
      <w:pPr>
        <w:autoSpaceDE w:val="0"/>
        <w:autoSpaceDN w:val="0"/>
        <w:spacing w:before="40" w:line="320" w:lineRule="atLeast"/>
        <w:ind w:left="1380" w:right="460" w:firstLine="480"/>
        <w:rPr>
          <w:sz w:val="25"/>
        </w:rPr>
      </w:pPr>
      <w:r>
        <w:rPr>
          <w:rFonts w:ascii="宋体" w:eastAsia="宋体" w:hAnsi="宋体" w:cs="宋体"/>
          <w:b/>
          <w:color w:val="000000"/>
          <w:sz w:val="25"/>
        </w:rPr>
        <w:t>④</w:t>
      </w:r>
      <w:r>
        <w:rPr>
          <w:rFonts w:ascii="宋体" w:eastAsia="宋体" w:hAnsi="宋体" w:cs="宋体"/>
          <w:b/>
          <w:color w:val="000000"/>
          <w:sz w:val="25"/>
        </w:rPr>
        <w:t>有如普遍数学〈数理〉研究各級数学实是中的諸抽象，这样几何也可从各事物量度的可感覚性上进行抽象，因而專門研究事物間純粹的空間关系。</w:t>
      </w:r>
    </w:p>
    <w:p w:rsidR="00374711" w:rsidRDefault="000C031C">
      <w:pPr>
        <w:autoSpaceDE w:val="0"/>
        <w:autoSpaceDN w:val="0"/>
        <w:spacing w:before="240" w:line="280" w:lineRule="atLeast"/>
        <w:ind w:left="8660"/>
        <w:rPr>
          <w:sz w:val="25"/>
        </w:rPr>
      </w:pPr>
      <w:r>
        <w:rPr>
          <w:rFonts w:ascii="宋体" w:eastAsia="宋体" w:hAnsi="宋体" w:cs="宋体"/>
          <w:b/>
          <w:color w:val="000000"/>
          <w:sz w:val="25"/>
        </w:rPr>
        <w:t>·263·</w:t>
      </w:r>
      <w:r>
        <w:br w:type="page"/>
      </w:r>
    </w:p>
    <w:p w:rsidR="00374711" w:rsidRDefault="000C031C">
      <w:pPr>
        <w:autoSpaceDE w:val="0"/>
        <w:autoSpaceDN w:val="0"/>
        <w:spacing w:before="560" w:line="300" w:lineRule="atLeast"/>
        <w:ind w:left="540"/>
        <w:rPr>
          <w:sz w:val="25"/>
        </w:rPr>
      </w:pPr>
      <w:r>
        <w:rPr>
          <w:rFonts w:ascii="宋体" w:eastAsia="宋体" w:hAnsi="宋体" w:cs="宋体"/>
          <w:b/>
          <w:color w:val="000000"/>
          <w:sz w:val="25"/>
        </w:rPr>
        <w:lastRenderedPageBreak/>
        <w:t>M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u w:val="single"/>
        </w:rPr>
        <w:t>1078a</w:t>
      </w:r>
    </w:p>
    <w:p w:rsidR="00374711" w:rsidRDefault="000C031C">
      <w:pPr>
        <w:autoSpaceDE w:val="0"/>
        <w:autoSpaceDN w:val="0"/>
        <w:spacing w:before="100" w:line="473" w:lineRule="atLeast"/>
        <w:ind w:left="540" w:right="880"/>
        <w:rPr>
          <w:sz w:val="25"/>
        </w:rPr>
      </w:pPr>
      <w:r>
        <w:rPr>
          <w:rFonts w:ascii="宋体" w:eastAsia="宋体" w:hAnsi="宋体" w:cs="宋体"/>
          <w:b/>
          <w:color w:val="000000"/>
          <w:sz w:val="25"/>
        </w:rPr>
        <w:t xml:space="preserve">25 </w:t>
      </w:r>
      <w:r>
        <w:rPr>
          <w:rFonts w:ascii="宋体" w:eastAsia="宋体" w:hAnsi="宋体" w:cs="宋体"/>
          <w:b/>
          <w:color w:val="000000"/>
          <w:sz w:val="25"/>
        </w:rPr>
        <w:t>題就專研这些事物的运动，这里沒有必要先將运动从可感覚事物中分离，或在可感覚事物中另建立一个运动实是，就这样，在运动方面將事物当作实体，或竟当作面，或为幾，或为可区分，或为不可</w:t>
      </w:r>
    </w:p>
    <w:p w:rsidR="00374711" w:rsidRDefault="000C031C">
      <w:pPr>
        <w:autoSpaceDE w:val="0"/>
        <w:autoSpaceDN w:val="0"/>
        <w:spacing w:line="465" w:lineRule="atLeast"/>
        <w:ind w:left="540" w:right="880"/>
        <w:rPr>
          <w:sz w:val="25"/>
        </w:rPr>
      </w:pPr>
      <w:r>
        <w:rPr>
          <w:rFonts w:ascii="宋体" w:eastAsia="宋体" w:hAnsi="宋体" w:cs="宋体"/>
          <w:b/>
          <w:color w:val="000000"/>
          <w:sz w:val="25"/>
        </w:rPr>
        <w:t xml:space="preserve">30 </w:t>
      </w:r>
      <w:r>
        <w:rPr>
          <w:rFonts w:ascii="宋体" w:eastAsia="宋体" w:hAnsi="宋体" w:cs="宋体"/>
          <w:b/>
          <w:color w:val="000000"/>
          <w:sz w:val="25"/>
        </w:rPr>
        <w:t>区分而具有位置，或仅作为不可区分物，可是并不另創为一級可运动对象，这也建立了若干命題，获得許多知識。于是，旣然可以說这些全然是眞实的，不仅可分离的事物存在，不可分离的</w:t>
      </w:r>
      <w:r>
        <w:rPr>
          <w:rFonts w:ascii="宋体" w:eastAsia="宋体" w:hAnsi="宋体" w:cs="宋体"/>
          <w:b/>
          <w:color w:val="000000"/>
          <w:sz w:val="25"/>
        </w:rPr>
        <w:t>(</w:t>
      </w:r>
      <w:r>
        <w:rPr>
          <w:rFonts w:ascii="宋体" w:eastAsia="宋体" w:hAnsi="宋体" w:cs="宋体"/>
          <w:b/>
          <w:color w:val="000000"/>
          <w:sz w:val="25"/>
        </w:rPr>
        <w:t>例如运动</w:t>
      </w:r>
      <w:r>
        <w:rPr>
          <w:rFonts w:ascii="宋体" w:eastAsia="宋体" w:hAnsi="宋体" w:cs="宋体"/>
          <w:b/>
          <w:color w:val="000000"/>
          <w:sz w:val="25"/>
        </w:rPr>
        <w:t>)</w:t>
      </w:r>
      <w:r>
        <w:rPr>
          <w:rFonts w:ascii="宋体" w:eastAsia="宋体" w:hAnsi="宋体" w:cs="宋体"/>
          <w:b/>
          <w:color w:val="000000"/>
          <w:sz w:val="25"/>
        </w:rPr>
        <w:t>也存在，那么这就可以說，数学家所賦予某些特質的数理对象也全</w:t>
      </w:r>
    </w:p>
    <w:p w:rsidR="00374711" w:rsidRDefault="000C031C">
      <w:pPr>
        <w:autoSpaceDE w:val="0"/>
        <w:autoSpaceDN w:val="0"/>
        <w:spacing w:before="140" w:line="300" w:lineRule="atLeast"/>
        <w:ind w:left="540"/>
        <w:rPr>
          <w:sz w:val="25"/>
        </w:rPr>
      </w:pPr>
      <w:r>
        <w:rPr>
          <w:rFonts w:ascii="宋体" w:eastAsia="宋体" w:hAnsi="宋体" w:cs="宋体"/>
          <w:b/>
          <w:color w:val="000000"/>
          <w:sz w:val="25"/>
        </w:rPr>
        <w:t xml:space="preserve">35 </w:t>
      </w:r>
      <w:r>
        <w:rPr>
          <w:rFonts w:ascii="宋体" w:eastAsia="宋体" w:hAnsi="宋体" w:cs="宋体"/>
          <w:b/>
          <w:color w:val="000000"/>
          <w:sz w:val="25"/>
        </w:rPr>
        <w:t>然应該存在。</w:t>
      </w:r>
      <w:r>
        <w:rPr>
          <w:rFonts w:ascii="宋体" w:eastAsia="宋体" w:hAnsi="宋体" w:cs="宋体"/>
          <w:color w:val="000000"/>
          <w:sz w:val="25"/>
        </w:rPr>
        <w:t xml:space="preserve"> </w:t>
      </w:r>
      <w:r>
        <w:rPr>
          <w:rFonts w:ascii="宋体" w:eastAsia="宋体" w:hAnsi="宋体" w:cs="宋体"/>
          <w:b/>
          <w:color w:val="000000"/>
          <w:sz w:val="25"/>
        </w:rPr>
        <w:t>而这也可以无条件地說，其它学术无不如是，各研究</w:t>
      </w:r>
    </w:p>
    <w:p w:rsidR="00374711" w:rsidRDefault="000C031C">
      <w:pPr>
        <w:autoSpaceDE w:val="0"/>
        <w:autoSpaceDN w:val="0"/>
        <w:spacing w:before="180" w:line="300" w:lineRule="atLeast"/>
        <w:ind w:left="900"/>
        <w:rPr>
          <w:sz w:val="25"/>
        </w:rPr>
      </w:pPr>
      <w:r>
        <w:rPr>
          <w:rFonts w:ascii="宋体" w:eastAsia="宋体" w:hAnsi="宋体" w:cs="宋体"/>
          <w:b/>
          <w:color w:val="000000"/>
          <w:sz w:val="25"/>
        </w:rPr>
        <w:t>其如此如彼的主題</w:t>
      </w:r>
      <w:r>
        <w:rPr>
          <w:rFonts w:ascii="宋体" w:eastAsia="宋体" w:hAnsi="宋体" w:cs="宋体"/>
          <w:b/>
          <w:color w:val="000000"/>
          <w:sz w:val="25"/>
        </w:rPr>
        <w:t>——</w:t>
      </w:r>
      <w:r>
        <w:rPr>
          <w:rFonts w:ascii="宋体" w:eastAsia="宋体" w:hAnsi="宋体" w:cs="宋体"/>
          <w:b/>
          <w:color w:val="000000"/>
          <w:sz w:val="25"/>
        </w:rPr>
        <w:t>而不問其偶然屬性，</w:t>
      </w:r>
      <w:r>
        <w:rPr>
          <w:rFonts w:ascii="宋体" w:eastAsia="宋体" w:hAnsi="宋体" w:cs="宋体"/>
          <w:b/>
          <w:color w:val="000000"/>
          <w:sz w:val="25"/>
        </w:rPr>
        <w:t>(</w:t>
      </w:r>
      <w:r>
        <w:rPr>
          <w:rFonts w:ascii="宋体" w:eastAsia="宋体" w:hAnsi="宋体" w:cs="宋体"/>
          <w:b/>
          <w:color w:val="000000"/>
          <w:sz w:val="25"/>
        </w:rPr>
        <w:t>例如以健康为主題的</w:t>
      </w:r>
    </w:p>
    <w:p w:rsidR="00374711" w:rsidRDefault="000C031C">
      <w:pPr>
        <w:autoSpaceDE w:val="0"/>
        <w:autoSpaceDN w:val="0"/>
        <w:spacing w:before="160" w:line="320" w:lineRule="atLeast"/>
        <w:ind w:left="900"/>
        <w:rPr>
          <w:sz w:val="25"/>
        </w:rPr>
      </w:pPr>
      <w:r>
        <w:rPr>
          <w:rFonts w:ascii="宋体" w:eastAsia="宋体" w:hAnsi="宋体" w:cs="宋体"/>
          <w:b/>
          <w:color w:val="000000"/>
          <w:sz w:val="25"/>
        </w:rPr>
        <w:t>医学，若其有关健康的事物</w:t>
      </w:r>
      <w:r>
        <w:rPr>
          <w:rFonts w:ascii="宋体" w:eastAsia="宋体" w:hAnsi="宋体" w:cs="宋体"/>
          <w:b/>
          <w:color w:val="000000"/>
          <w:sz w:val="25"/>
        </w:rPr>
        <w:t xml:space="preserve"> </w:t>
      </w:r>
      <w:r>
        <w:rPr>
          <w:rFonts w:ascii="宋体" w:eastAsia="宋体" w:hAnsi="宋体" w:cs="宋体"/>
          <w:b/>
          <w:color w:val="000000"/>
          <w:sz w:val="25"/>
        </w:rPr>
        <w:t>病人</w:t>
      </w:r>
      <w:r>
        <w:rPr>
          <w:rFonts w:ascii="宋体" w:eastAsia="宋体" w:hAnsi="宋体" w:cs="宋体"/>
          <w:b/>
          <w:color w:val="000000"/>
          <w:sz w:val="25"/>
        </w:rPr>
        <w:t>&gt;</w:t>
      </w:r>
      <w:r>
        <w:rPr>
          <w:rFonts w:ascii="宋体" w:eastAsia="宋体" w:hAnsi="宋体" w:cs="宋体"/>
          <w:b/>
          <w:color w:val="000000"/>
          <w:sz w:val="25"/>
        </w:rPr>
        <w:t>是</w:t>
      </w:r>
      <w:r>
        <w:rPr>
          <w:rFonts w:ascii="宋体" w:eastAsia="宋体" w:hAnsi="宋体" w:cs="宋体"/>
          <w:b/>
          <w:color w:val="000000"/>
          <w:sz w:val="25"/>
        </w:rPr>
        <w:t>“</w:t>
      </w:r>
      <w:r>
        <w:rPr>
          <w:rFonts w:ascii="宋体" w:eastAsia="宋体" w:hAnsi="宋体" w:cs="宋体"/>
          <w:b/>
          <w:color w:val="000000"/>
          <w:sz w:val="25"/>
        </w:rPr>
        <w:t>白的</w:t>
      </w:r>
      <w:r>
        <w:rPr>
          <w:rFonts w:ascii="宋体" w:eastAsia="宋体" w:hAnsi="宋体" w:cs="宋体"/>
          <w:b/>
          <w:color w:val="000000"/>
          <w:sz w:val="25"/>
        </w:rPr>
        <w:t>”</w:t>
      </w:r>
      <w:r>
        <w:rPr>
          <w:rFonts w:ascii="宋体" w:eastAsia="宋体" w:hAnsi="宋体" w:cs="宋体"/>
          <w:b/>
          <w:color w:val="000000"/>
          <w:sz w:val="25"/>
        </w:rPr>
        <w:t>，它就不問其白不白，</w:t>
      </w:r>
    </w:p>
    <w:p w:rsidR="00374711" w:rsidRDefault="000C031C">
      <w:pPr>
        <w:autoSpaceDE w:val="0"/>
        <w:autoSpaceDN w:val="0"/>
        <w:spacing w:before="140" w:line="320" w:lineRule="atLeast"/>
        <w:ind w:left="900"/>
        <w:rPr>
          <w:sz w:val="25"/>
        </w:rPr>
      </w:pPr>
      <w:r>
        <w:rPr>
          <w:rFonts w:ascii="宋体" w:eastAsia="宋体" w:hAnsi="宋体" w:cs="宋体"/>
          <w:b/>
          <w:color w:val="000000"/>
          <w:sz w:val="25"/>
        </w:rPr>
        <w:t>只管其健康为如何，</w:t>
      </w:r>
      <w:r>
        <w:rPr>
          <w:rFonts w:ascii="宋体" w:eastAsia="宋体" w:hAnsi="宋体" w:cs="宋体"/>
          <w:b/>
          <w:color w:val="000000"/>
          <w:sz w:val="25"/>
        </w:rPr>
        <w:t>)</w:t>
      </w:r>
      <w:r>
        <w:rPr>
          <w:rFonts w:ascii="宋体" w:eastAsia="宋体" w:hAnsi="宋体" w:cs="宋体"/>
          <w:b/>
          <w:color w:val="000000"/>
          <w:sz w:val="25"/>
        </w:rPr>
        <w:t>各門学术就只管各自的主題</w:t>
      </w:r>
      <w:r>
        <w:rPr>
          <w:rFonts w:ascii="宋体" w:eastAsia="宋体" w:hAnsi="宋体" w:cs="宋体"/>
          <w:b/>
          <w:color w:val="000000"/>
          <w:sz w:val="25"/>
        </w:rPr>
        <w:t>——</w:t>
      </w:r>
      <w:r>
        <w:rPr>
          <w:rFonts w:ascii="宋体" w:eastAsia="宋体" w:hAnsi="宋体" w:cs="宋体"/>
          <w:b/>
          <w:color w:val="000000"/>
          <w:sz w:val="25"/>
        </w:rPr>
        <w:t>研究健康的</w:t>
      </w:r>
    </w:p>
    <w:p w:rsidR="00374711" w:rsidRDefault="000C031C">
      <w:pPr>
        <w:autoSpaceDE w:val="0"/>
        <w:autoSpaceDN w:val="0"/>
        <w:spacing w:before="60" w:line="480" w:lineRule="atLeast"/>
        <w:ind w:left="160"/>
        <w:rPr>
          <w:sz w:val="25"/>
        </w:rPr>
      </w:pPr>
      <w:r>
        <w:rPr>
          <w:rFonts w:ascii="宋体" w:eastAsia="宋体" w:hAnsi="宋体" w:cs="宋体"/>
          <w:b/>
          <w:color w:val="000000"/>
          <w:sz w:val="25"/>
        </w:rPr>
        <w:t xml:space="preserve">1078a </w:t>
      </w:r>
      <w:r>
        <w:rPr>
          <w:rFonts w:ascii="宋体" w:eastAsia="宋体" w:hAnsi="宋体" w:cs="宋体"/>
          <w:b/>
          <w:color w:val="000000"/>
          <w:sz w:val="25"/>
        </w:rPr>
        <w:t>就將事物可</w:t>
      </w:r>
      <w:r>
        <w:rPr>
          <w:rFonts w:ascii="宋体" w:eastAsia="宋体" w:hAnsi="宋体" w:cs="宋体"/>
          <w:b/>
          <w:color w:val="000000"/>
          <w:sz w:val="25"/>
        </w:rPr>
        <w:t>作为健康論的那部分为之研究，研究人的，就將事物之</w:t>
      </w:r>
    </w:p>
    <w:p w:rsidR="00374711" w:rsidRDefault="000C031C">
      <w:pPr>
        <w:autoSpaceDE w:val="0"/>
        <w:autoSpaceDN w:val="0"/>
        <w:spacing w:before="100" w:line="300" w:lineRule="atLeast"/>
        <w:ind w:left="900"/>
        <w:rPr>
          <w:sz w:val="25"/>
        </w:rPr>
      </w:pPr>
      <w:r>
        <w:rPr>
          <w:rFonts w:ascii="宋体" w:eastAsia="宋体" w:hAnsi="宋体" w:cs="宋体"/>
          <w:b/>
          <w:color w:val="000000"/>
          <w:sz w:val="25"/>
        </w:rPr>
        <w:t>可作为人論的那部分为之研究</w:t>
      </w:r>
      <w:r>
        <w:rPr>
          <w:rFonts w:ascii="宋体" w:eastAsia="宋体" w:hAnsi="宋体" w:cs="宋体"/>
          <w:b/>
          <w:color w:val="000000"/>
          <w:sz w:val="25"/>
        </w:rPr>
        <w:t>——</w:t>
      </w:r>
      <w:r>
        <w:rPr>
          <w:rFonts w:ascii="宋体" w:eastAsia="宋体" w:hAnsi="宋体" w:cs="宋体"/>
          <w:b/>
          <w:color w:val="000000"/>
          <w:sz w:val="25"/>
        </w:rPr>
        <w:t>几何亦然；如其主題恰遇到了</w:t>
      </w:r>
    </w:p>
    <w:p w:rsidR="00374711" w:rsidRDefault="000C031C">
      <w:pPr>
        <w:autoSpaceDE w:val="0"/>
        <w:autoSpaceDN w:val="0"/>
        <w:spacing w:before="140" w:line="320" w:lineRule="atLeast"/>
        <w:ind w:left="900"/>
        <w:rPr>
          <w:sz w:val="25"/>
        </w:rPr>
      </w:pPr>
      <w:r>
        <w:rPr>
          <w:rFonts w:ascii="宋体" w:eastAsia="宋体" w:hAnsi="宋体" w:cs="宋体"/>
          <w:b/>
          <w:color w:val="000000"/>
          <w:sz w:val="25"/>
        </w:rPr>
        <w:t>可感覚事物，虽則几何不是为它們的可感覚性进行研究，数理也不</w:t>
      </w:r>
    </w:p>
    <w:p w:rsidR="00374711" w:rsidRDefault="000C031C">
      <w:pPr>
        <w:autoSpaceDE w:val="0"/>
        <w:autoSpaceDN w:val="0"/>
        <w:spacing w:before="160" w:line="320" w:lineRule="atLeast"/>
        <w:ind w:left="900"/>
        <w:rPr>
          <w:sz w:val="25"/>
        </w:rPr>
      </w:pPr>
      <w:r>
        <w:rPr>
          <w:rFonts w:ascii="宋体" w:eastAsia="宋体" w:hAnsi="宋体" w:cs="宋体"/>
          <w:b/>
          <w:color w:val="000000"/>
          <w:sz w:val="25"/>
        </w:rPr>
        <w:t>至于因此之故而被誤为可感覚事物之学术。</w:t>
      </w:r>
      <w:r>
        <w:rPr>
          <w:rFonts w:ascii="宋体" w:eastAsia="宋体" w:hAnsi="宋体" w:cs="宋体"/>
          <w:color w:val="000000"/>
          <w:sz w:val="25"/>
        </w:rPr>
        <w:t xml:space="preserve"> </w:t>
      </w:r>
      <w:r>
        <w:rPr>
          <w:rFonts w:ascii="宋体" w:eastAsia="宋体" w:hAnsi="宋体" w:cs="宋体"/>
          <w:b/>
          <w:color w:val="000000"/>
          <w:sz w:val="25"/>
        </w:rPr>
        <w:t>另一方面，在那些分</w:t>
      </w:r>
    </w:p>
    <w:p w:rsidR="00374711" w:rsidRDefault="000C031C">
      <w:pPr>
        <w:autoSpaceDE w:val="0"/>
        <w:autoSpaceDN w:val="0"/>
        <w:spacing w:before="160" w:line="300" w:lineRule="atLeast"/>
        <w:ind w:left="540"/>
        <w:rPr>
          <w:sz w:val="25"/>
        </w:rPr>
      </w:pPr>
      <w:r>
        <w:rPr>
          <w:rFonts w:ascii="宋体" w:eastAsia="宋体" w:hAnsi="宋体" w:cs="宋体"/>
          <w:b/>
          <w:color w:val="000000"/>
          <w:sz w:val="25"/>
        </w:rPr>
        <w:t xml:space="preserve">5 </w:t>
      </w:r>
      <w:r>
        <w:rPr>
          <w:rFonts w:ascii="宋体" w:eastAsia="宋体" w:hAnsi="宋体" w:cs="宋体"/>
          <w:b/>
          <w:color w:val="000000"/>
          <w:sz w:val="25"/>
        </w:rPr>
        <w:t>离于感覚事物的諸事物上作研究也不至于被誤会。</w:t>
      </w:r>
    </w:p>
    <w:p w:rsidR="00374711" w:rsidRDefault="000C031C">
      <w:pPr>
        <w:autoSpaceDE w:val="0"/>
        <w:autoSpaceDN w:val="0"/>
        <w:spacing w:before="40" w:line="469" w:lineRule="atLeast"/>
        <w:ind w:left="540" w:right="880" w:firstLine="980"/>
        <w:rPr>
          <w:sz w:val="25"/>
        </w:rPr>
      </w:pPr>
      <w:r>
        <w:rPr>
          <w:rFonts w:ascii="宋体" w:eastAsia="宋体" w:hAnsi="宋体" w:cs="宋体"/>
          <w:b/>
          <w:color w:val="000000"/>
          <w:sz w:val="25"/>
        </w:rPr>
        <w:t>許多特質之見于事物，往往出于事物之由己屬性；例如动物有雌雄之辨这样一个特殊秉賦；</w:t>
      </w:r>
      <w:r>
        <w:rPr>
          <w:rFonts w:ascii="宋体" w:eastAsia="宋体" w:hAnsi="宋体" w:cs="宋体"/>
          <w:b/>
          <w:color w:val="000000"/>
          <w:sz w:val="25"/>
        </w:rPr>
        <w:t>(</w:t>
      </w:r>
      <w:r>
        <w:rPr>
          <w:rFonts w:ascii="宋体" w:eastAsia="宋体" w:hAnsi="宋体" w:cs="宋体"/>
          <w:b/>
          <w:color w:val="000000"/>
          <w:sz w:val="25"/>
        </w:rPr>
        <w:t>世上井无一个可脫离动物而存在的</w:t>
      </w:r>
      <w:r>
        <w:rPr>
          <w:rFonts w:ascii="宋体" w:eastAsia="宋体" w:hAnsi="宋体" w:cs="宋体"/>
          <w:b/>
          <w:color w:val="000000"/>
          <w:sz w:val="25"/>
        </w:rPr>
        <w:t>“</w:t>
      </w:r>
      <w:r>
        <w:rPr>
          <w:rFonts w:ascii="宋体" w:eastAsia="宋体" w:hAnsi="宋体" w:cs="宋体"/>
          <w:b/>
          <w:color w:val="000000"/>
          <w:sz w:val="25"/>
        </w:rPr>
        <w:t>雌</w:t>
      </w:r>
      <w:r>
        <w:rPr>
          <w:rFonts w:ascii="宋体" w:eastAsia="宋体" w:hAnsi="宋体" w:cs="宋体"/>
          <w:b/>
          <w:color w:val="000000"/>
          <w:sz w:val="25"/>
        </w:rPr>
        <w:t>”</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雄</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長度或面等之見于事物者其为屬性毋乃类是。</w:t>
      </w:r>
      <w:r>
        <w:rPr>
          <w:rFonts w:ascii="宋体" w:eastAsia="宋体" w:hAnsi="宋体" w:cs="宋体"/>
          <w:color w:val="000000"/>
          <w:sz w:val="25"/>
        </w:rPr>
        <w:t xml:space="preserve"> </w:t>
      </w:r>
      <w:r>
        <w:rPr>
          <w:rFonts w:ascii="宋体" w:eastAsia="宋体" w:hAnsi="宋体" w:cs="宋体"/>
          <w:b/>
          <w:color w:val="000000"/>
          <w:sz w:val="25"/>
        </w:rPr>
        <w:t>与此相仿，我們研究事物之較簡純而先于定义者，我們的知識就較为精</w:t>
      </w:r>
      <w:r>
        <w:rPr>
          <w:rFonts w:ascii="宋体" w:eastAsia="宋体" w:hAnsi="宋体" w:cs="宋体"/>
          <w:b/>
          <w:color w:val="000000"/>
          <w:sz w:val="25"/>
        </w:rPr>
        <w:t xml:space="preserve">10 </w:t>
      </w:r>
      <w:r>
        <w:rPr>
          <w:rFonts w:ascii="宋体" w:eastAsia="宋体" w:hAnsi="宋体" w:cs="宋体"/>
          <w:b/>
          <w:color w:val="000000"/>
          <w:sz w:val="25"/>
        </w:rPr>
        <w:t>确，亦即較为單純。所以，抽象学术之脫离于空間量度者当較混含于空間量度者为精确，脫离于运动者当較混含于运动者为精确；但这学术若所研究者为运动，則当以研究基本运动方式者为較精确；因为这是最單純的运动；而于基本运动方式中，又以均匀、同式、等速运动为最單純。</w:t>
      </w:r>
    </w:p>
    <w:p w:rsidR="00374711" w:rsidRDefault="000C031C">
      <w:pPr>
        <w:autoSpaceDE w:val="0"/>
        <w:autoSpaceDN w:val="0"/>
        <w:spacing w:before="20" w:line="490" w:lineRule="atLeast"/>
        <w:ind w:left="540" w:right="920"/>
        <w:rPr>
          <w:sz w:val="25"/>
        </w:rPr>
      </w:pPr>
      <w:r>
        <w:rPr>
          <w:rFonts w:ascii="宋体" w:eastAsia="宋体" w:hAnsi="宋体" w:cs="宋体"/>
          <w:b/>
          <w:color w:val="000000"/>
          <w:sz w:val="25"/>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5"/>
        </w:rPr>
        <w:t>同样的道理，也可应用于光学〈繪画〉与声学〈音乐〉；这兩門学术都不是以其对象当作視象与声响来研究而是当作数与綫来研究</w:t>
      </w:r>
    </w:p>
    <w:p w:rsidR="00374711" w:rsidRDefault="000C031C">
      <w:pPr>
        <w:autoSpaceDE w:val="0"/>
        <w:autoSpaceDN w:val="0"/>
        <w:spacing w:before="200" w:line="300" w:lineRule="atLeast"/>
        <w:ind w:left="540"/>
        <w:rPr>
          <w:sz w:val="25"/>
        </w:rPr>
      </w:pPr>
      <w:r>
        <w:rPr>
          <w:rFonts w:ascii="宋体" w:eastAsia="宋体" w:hAnsi="宋体" w:cs="宋体"/>
          <w:b/>
          <w:color w:val="000000"/>
          <w:sz w:val="25"/>
        </w:rPr>
        <w:t>·264·</w:t>
      </w:r>
      <w:r>
        <w:br w:type="page"/>
      </w:r>
    </w:p>
    <w:p w:rsidR="00374711" w:rsidRDefault="000C031C">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00" w:line="260" w:lineRule="atLeast"/>
        <w:ind w:left="700"/>
        <w:rPr>
          <w:sz w:val="24"/>
        </w:rPr>
      </w:pPr>
      <w:r>
        <w:rPr>
          <w:rFonts w:ascii="宋体" w:eastAsia="宋体" w:hAnsi="宋体" w:cs="宋体"/>
          <w:color w:val="000000"/>
          <w:sz w:val="24"/>
          <w:u w:val="single"/>
        </w:rPr>
        <w:t>1078a</w:t>
      </w:r>
      <w:r>
        <w:rPr>
          <w:rFonts w:ascii="宋体" w:eastAsia="宋体" w:hAnsi="宋体" w:cs="宋体"/>
          <w:sz w:val="24"/>
        </w:rPr>
        <w:t xml:space="preserve">                                                           </w:t>
      </w:r>
      <w:r>
        <w:rPr>
          <w:rFonts w:ascii="宋体" w:eastAsia="宋体" w:hAnsi="宋体" w:cs="宋体"/>
          <w:color w:val="000000"/>
          <w:sz w:val="24"/>
          <w:u w:val="single"/>
        </w:rPr>
        <w:t>M 3</w:t>
      </w:r>
    </w:p>
    <w:p w:rsidR="00374711" w:rsidRDefault="000C031C">
      <w:pPr>
        <w:autoSpaceDE w:val="0"/>
        <w:autoSpaceDN w:val="0"/>
        <w:spacing w:before="40" w:line="460" w:lineRule="atLeast"/>
        <w:ind w:left="1160" w:right="1060"/>
        <w:rPr>
          <w:sz w:val="24"/>
        </w:rPr>
      </w:pPr>
      <w:r>
        <w:rPr>
          <w:rFonts w:ascii="宋体" w:eastAsia="宋体" w:hAnsi="宋体" w:cs="宋体"/>
          <w:color w:val="000000"/>
          <w:sz w:val="24"/>
        </w:rPr>
        <w:t>的；</w:t>
      </w:r>
      <w:r>
        <w:rPr>
          <w:rFonts w:ascii="宋体" w:eastAsia="宋体" w:hAnsi="宋体" w:cs="宋体"/>
          <w:color w:val="000000"/>
          <w:sz w:val="24"/>
        </w:rPr>
        <w:t>①</w:t>
      </w:r>
      <w:r>
        <w:rPr>
          <w:rFonts w:ascii="宋体" w:eastAsia="宋体" w:hAnsi="宋体" w:cs="宋体"/>
          <w:color w:val="000000"/>
          <w:sz w:val="24"/>
        </w:rPr>
        <w:t>然而数与綫恰正是光与声的特殊秉賦。</w:t>
      </w:r>
      <w:r>
        <w:rPr>
          <w:rFonts w:ascii="宋体" w:eastAsia="宋体" w:hAnsi="宋体" w:cs="宋体"/>
          <w:color w:val="000000"/>
          <w:sz w:val="24"/>
        </w:rPr>
        <w:t xml:space="preserve"> </w:t>
      </w:r>
      <w:r>
        <w:rPr>
          <w:rFonts w:ascii="宋体" w:eastAsia="宋体" w:hAnsi="宋体" w:cs="宋体"/>
          <w:color w:val="000000"/>
          <w:sz w:val="24"/>
        </w:rPr>
        <w:t>力学的研究也如此进行。</w:t>
      </w:r>
    </w:p>
    <w:p w:rsidR="00374711" w:rsidRDefault="000C031C">
      <w:pPr>
        <w:autoSpaceDE w:val="0"/>
        <w:autoSpaceDN w:val="0"/>
        <w:spacing w:before="20" w:line="440" w:lineRule="atLeast"/>
        <w:ind w:left="760" w:right="1100" w:firstLine="920"/>
        <w:rPr>
          <w:sz w:val="24"/>
        </w:rPr>
      </w:pPr>
      <w:r>
        <w:rPr>
          <w:rFonts w:ascii="宋体" w:eastAsia="宋体" w:hAnsi="宋体" w:cs="宋体"/>
          <w:color w:val="000000"/>
          <w:sz w:val="24"/>
        </w:rPr>
        <w:t>所以，我們若將事物的諸屬性互相分开，而对它們作各別的研究，另有些人則在地上划一条并非一脚長的綫，而把它作一脚〈尺〉</w:t>
      </w:r>
      <w:r>
        <w:rPr>
          <w:rFonts w:ascii="宋体" w:eastAsia="宋体" w:hAnsi="宋体" w:cs="宋体"/>
          <w:color w:val="000000"/>
          <w:sz w:val="24"/>
        </w:rPr>
        <w:t xml:space="preserve">20 </w:t>
      </w:r>
      <w:r>
        <w:rPr>
          <w:rFonts w:ascii="宋体" w:eastAsia="宋体" w:hAnsi="宋体" w:cs="宋体"/>
          <w:color w:val="000000"/>
          <w:sz w:val="24"/>
        </w:rPr>
        <w:t>标准，我們这样做比之于那些人并不更为錯誤；因为其間的錯誤不包括在假設前提之内。</w:t>
      </w:r>
      <w:r>
        <w:rPr>
          <w:rFonts w:ascii="宋体" w:eastAsia="宋体" w:hAnsi="宋体" w:cs="宋体"/>
          <w:color w:val="000000"/>
          <w:sz w:val="24"/>
        </w:rPr>
        <w:t>②</w:t>
      </w:r>
    </w:p>
    <w:p w:rsidR="00374711" w:rsidRDefault="000C031C">
      <w:pPr>
        <w:autoSpaceDE w:val="0"/>
        <w:autoSpaceDN w:val="0"/>
        <w:spacing w:before="60" w:line="438" w:lineRule="atLeast"/>
        <w:ind w:left="740" w:right="1100" w:firstLine="940"/>
        <w:rPr>
          <w:sz w:val="24"/>
        </w:rPr>
      </w:pPr>
      <w:r>
        <w:rPr>
          <w:rFonts w:ascii="宋体" w:eastAsia="宋体" w:hAnsi="宋体" w:cs="宋体"/>
          <w:color w:val="000000"/>
          <w:sz w:val="24"/>
        </w:rPr>
        <w:t>每一問題最好是由这个方式来考察</w:t>
      </w:r>
      <w:r>
        <w:rPr>
          <w:rFonts w:ascii="宋体" w:eastAsia="宋体" w:hAnsi="宋体" w:cs="宋体"/>
          <w:color w:val="000000"/>
          <w:sz w:val="24"/>
        </w:rPr>
        <w:t>——</w:t>
      </w:r>
      <w:r>
        <w:rPr>
          <w:rFonts w:ascii="宋体" w:eastAsia="宋体" w:hAnsi="宋体" w:cs="宋体"/>
          <w:color w:val="000000"/>
          <w:sz w:val="24"/>
        </w:rPr>
        <w:t>象算术家与几何学家所为，將不分离的事物姑为分离。</w:t>
      </w:r>
      <w:r>
        <w:rPr>
          <w:rFonts w:ascii="宋体" w:eastAsia="宋体" w:hAnsi="宋体" w:cs="宋体"/>
          <w:color w:val="000000"/>
          <w:sz w:val="24"/>
        </w:rPr>
        <w:t xml:space="preserve"> </w:t>
      </w:r>
      <w:r>
        <w:rPr>
          <w:rFonts w:ascii="宋体" w:eastAsia="宋体" w:hAnsi="宋体" w:cs="宋体"/>
          <w:color w:val="000000"/>
          <w:sz w:val="24"/>
        </w:rPr>
        <w:t>人作为一个人是一件不可区分的事物；</w:t>
      </w:r>
      <w:r>
        <w:rPr>
          <w:rFonts w:ascii="宋体" w:eastAsia="宋体" w:hAnsi="宋体" w:cs="宋体"/>
          <w:color w:val="000000"/>
          <w:sz w:val="24"/>
        </w:rPr>
        <w:t>算术就考虑这人作为不可区分而可以計数的事物时，它具</w:t>
      </w:r>
      <w:r>
        <w:rPr>
          <w:rFonts w:ascii="宋体" w:eastAsia="宋体" w:hAnsi="宋体" w:cs="宋体"/>
          <w:color w:val="000000"/>
          <w:sz w:val="24"/>
        </w:rPr>
        <w:t xml:space="preserve">25 </w:t>
      </w:r>
      <w:r>
        <w:rPr>
          <w:rFonts w:ascii="宋体" w:eastAsia="宋体" w:hAnsi="宋体" w:cs="宋体"/>
          <w:color w:val="000000"/>
          <w:sz w:val="24"/>
        </w:rPr>
        <w:t>有那些屬性。几何学家看待这人則既不当作一个人，也不当作不可区分物，却当它作一个立体。</w:t>
      </w:r>
      <w:r>
        <w:rPr>
          <w:rFonts w:ascii="宋体" w:eastAsia="宋体" w:hAnsi="宋体" w:cs="宋体"/>
          <w:color w:val="000000"/>
          <w:sz w:val="24"/>
        </w:rPr>
        <w:t xml:space="preserve"> </w:t>
      </w:r>
      <w:r>
        <w:rPr>
          <w:rFonts w:ascii="宋体" w:eastAsia="宋体" w:hAnsi="宋体" w:cs="宋体"/>
          <w:color w:val="000000"/>
          <w:sz w:val="24"/>
        </w:rPr>
        <w:t>因为明显地，即便他有时亦复成为幷非不可区分，在这些屬性〈不可区分性与人性〉之外，凡是該屬于他的特質〈立体性〉总得系屬于他。</w:t>
      </w:r>
      <w:r>
        <w:rPr>
          <w:rFonts w:ascii="宋体" w:eastAsia="宋体" w:hAnsi="宋体" w:cs="宋体"/>
          <w:color w:val="000000"/>
          <w:sz w:val="24"/>
        </w:rPr>
        <w:t xml:space="preserve"> </w:t>
      </w:r>
      <w:r>
        <w:rPr>
          <w:rFonts w:ascii="宋体" w:eastAsia="宋体" w:hAnsi="宋体" w:cs="宋体"/>
          <w:color w:val="000000"/>
          <w:sz w:val="24"/>
        </w:rPr>
        <w:t>这么，几何学家說他是一个立</w:t>
      </w:r>
      <w:r>
        <w:rPr>
          <w:rFonts w:ascii="宋体" w:eastAsia="宋体" w:hAnsi="宋体" w:cs="宋体"/>
          <w:color w:val="000000"/>
          <w:sz w:val="24"/>
        </w:rPr>
        <w:t xml:space="preserve">E0 </w:t>
      </w:r>
      <w:r>
        <w:rPr>
          <w:rFonts w:ascii="宋体" w:eastAsia="宋体" w:hAnsi="宋体" w:cs="宋体"/>
          <w:color w:val="000000"/>
          <w:sz w:val="24"/>
        </w:rPr>
        <w:t>体就該是正确的了；他們所談論也确乎是現存事物，他們所說的主题实际存在；因为实是有兩式</w:t>
      </w:r>
      <w:r>
        <w:rPr>
          <w:rFonts w:ascii="宋体" w:eastAsia="宋体" w:hAnsi="宋体" w:cs="宋体"/>
          <w:color w:val="000000"/>
          <w:sz w:val="24"/>
        </w:rPr>
        <w:t>——</w:t>
      </w:r>
      <w:r>
        <w:rPr>
          <w:rFonts w:ascii="宋体" w:eastAsia="宋体" w:hAnsi="宋体" w:cs="宋体"/>
          <w:color w:val="000000"/>
          <w:sz w:val="24"/>
        </w:rPr>
        <w:t>这个人不仅有完全实現的存在，还有物質的存在。</w:t>
      </w:r>
    </w:p>
    <w:p w:rsidR="00374711" w:rsidRDefault="000C031C">
      <w:pPr>
        <w:autoSpaceDE w:val="0"/>
        <w:autoSpaceDN w:val="0"/>
        <w:spacing w:line="440" w:lineRule="atLeast"/>
        <w:ind w:left="720" w:right="1140" w:firstLine="960"/>
        <w:rPr>
          <w:sz w:val="24"/>
        </w:rPr>
      </w:pPr>
      <w:r>
        <w:rPr>
          <w:rFonts w:ascii="宋体" w:eastAsia="宋体" w:hAnsi="宋体" w:cs="宋体"/>
          <w:color w:val="000000"/>
          <w:sz w:val="24"/>
        </w:rPr>
        <w:t>又，因为善与美是不同的</w:t>
      </w:r>
      <w:r>
        <w:rPr>
          <w:rFonts w:ascii="宋体" w:eastAsia="宋体" w:hAnsi="宋体" w:cs="宋体"/>
          <w:color w:val="000000"/>
          <w:sz w:val="24"/>
        </w:rPr>
        <w:t>(</w:t>
      </w:r>
      <w:r>
        <w:rPr>
          <w:rFonts w:ascii="宋体" w:eastAsia="宋体" w:hAnsi="宋体" w:cs="宋体"/>
          <w:color w:val="000000"/>
          <w:sz w:val="24"/>
        </w:rPr>
        <w:t>善常以行为为主，而美則在不活动</w:t>
      </w:r>
      <w:r>
        <w:rPr>
          <w:rFonts w:ascii="宋体" w:eastAsia="宋体" w:hAnsi="宋体" w:cs="宋体"/>
          <w:color w:val="000000"/>
          <w:sz w:val="24"/>
        </w:rPr>
        <w:t>的事物身上也可見到</w:t>
      </w:r>
      <w:r>
        <w:rPr>
          <w:rFonts w:ascii="宋体" w:eastAsia="宋体" w:hAnsi="宋体" w:cs="宋体"/>
          <w:color w:val="000000"/>
          <w:sz w:val="24"/>
        </w:rPr>
        <w:t>)</w:t>
      </w:r>
      <w:r>
        <w:rPr>
          <w:rFonts w:ascii="宋体" w:eastAsia="宋体" w:hAnsi="宋体" w:cs="宋体"/>
          <w:color w:val="000000"/>
          <w:sz w:val="24"/>
        </w:rPr>
        <w:t>，那些人</w:t>
      </w:r>
      <w:r>
        <w:rPr>
          <w:rFonts w:ascii="宋体" w:eastAsia="宋体" w:hAnsi="宋体" w:cs="宋体"/>
          <w:color w:val="000000"/>
          <w:sz w:val="24"/>
        </w:rPr>
        <w:t>③</w:t>
      </w:r>
      <w:r>
        <w:rPr>
          <w:rFonts w:ascii="宋体" w:eastAsia="宋体" w:hAnsi="宋体" w:cs="宋体"/>
          <w:color w:val="000000"/>
          <w:sz w:val="24"/>
        </w:rPr>
        <w:t>認为数理諸学全不涉及美或善是錯誤的。</w:t>
      </w:r>
      <w:r>
        <w:rPr>
          <w:rFonts w:ascii="宋体" w:eastAsia="宋体" w:hAnsi="宋体" w:cs="宋体"/>
          <w:color w:val="000000"/>
          <w:sz w:val="24"/>
        </w:rPr>
        <w:t xml:space="preserve"> </w:t>
      </w:r>
      <w:r>
        <w:rPr>
          <w:rFonts w:ascii="宋体" w:eastAsia="宋体" w:hAnsi="宋体" w:cs="宋体"/>
          <w:color w:val="000000"/>
          <w:sz w:val="24"/>
        </w:rPr>
        <w:t>因为数理于美与善說得好多，也为之做过不少实証；它們</w:t>
      </w:r>
      <w:r>
        <w:rPr>
          <w:rFonts w:ascii="宋体" w:eastAsia="宋体" w:hAnsi="宋体" w:cs="宋体"/>
          <w:color w:val="000000"/>
          <w:sz w:val="24"/>
        </w:rPr>
        <w:t xml:space="preserve">35 </w:t>
      </w:r>
      <w:r>
        <w:rPr>
          <w:rFonts w:ascii="宋体" w:eastAsia="宋体" w:hAnsi="宋体" w:cs="宋体"/>
          <w:color w:val="000000"/>
          <w:sz w:val="24"/>
        </w:rPr>
        <w:t>倘未直接提到这些，可是它們若曾为美善有关的定义或其影响所及的事情作过实証，这就不能說数理全沒涉及美与善了。</w:t>
      </w:r>
      <w:r>
        <w:rPr>
          <w:rFonts w:ascii="宋体" w:eastAsia="宋体" w:hAnsi="宋体" w:cs="宋体"/>
          <w:color w:val="000000"/>
          <w:sz w:val="24"/>
        </w:rPr>
        <w:t xml:space="preserve"> </w:t>
      </w:r>
      <w:r>
        <w:rPr>
          <w:rFonts w:ascii="宋体" w:eastAsia="宋体" w:hAnsi="宋体" w:cs="宋体"/>
          <w:color w:val="000000"/>
          <w:sz w:val="24"/>
        </w:rPr>
        <w:t>美的主</w:t>
      </w:r>
    </w:p>
    <w:p w:rsidR="00374711" w:rsidRDefault="000C031C">
      <w:pPr>
        <w:spacing w:before="320" w:line="100" w:lineRule="exact"/>
        <w:ind w:left="1240" w:right="6300"/>
        <w:rPr>
          <w:sz w:val="24"/>
        </w:rPr>
      </w:pPr>
      <w:r>
        <w:rPr>
          <w:rFonts w:ascii="宋体" w:eastAsia="宋体" w:hAnsi="宋体" w:cs="宋体"/>
          <w:sz w:val="24"/>
          <w:u w:val="single"/>
        </w:rPr>
        <w:t xml:space="preserve">                       </w:t>
      </w:r>
    </w:p>
    <w:p w:rsidR="00374711" w:rsidRDefault="000C031C">
      <w:pPr>
        <w:autoSpaceDE w:val="0"/>
        <w:autoSpaceDN w:val="0"/>
        <w:spacing w:before="80" w:line="300" w:lineRule="atLeast"/>
        <w:ind w:left="1240" w:right="1020" w:firstLine="440"/>
        <w:rPr>
          <w:sz w:val="24"/>
        </w:rPr>
      </w:pPr>
      <w:r>
        <w:rPr>
          <w:rFonts w:ascii="宋体" w:eastAsia="宋体" w:hAnsi="宋体" w:cs="宋体"/>
          <w:color w:val="000000"/>
          <w:sz w:val="24"/>
        </w:rPr>
        <w:t>①</w:t>
      </w:r>
      <w:r>
        <w:rPr>
          <w:rFonts w:ascii="宋体" w:eastAsia="宋体" w:hAnsi="宋体" w:cs="宋体"/>
          <w:color w:val="000000"/>
          <w:sz w:val="24"/>
        </w:rPr>
        <w:t>希臘当时学术分类以光学隶于几何，以綫为光学研究之本；声学隶于算术，以比例为音乐之本</w:t>
      </w:r>
      <w:r>
        <w:rPr>
          <w:rFonts w:ascii="宋体" w:eastAsia="宋体" w:hAnsi="宋体" w:cs="宋体"/>
          <w:color w:val="000000"/>
          <w:sz w:val="24"/>
        </w:rPr>
        <w:t>(</w:t>
      </w:r>
      <w:r>
        <w:rPr>
          <w:rFonts w:ascii="宋体" w:eastAsia="宋体" w:hAnsi="宋体" w:cs="宋体"/>
          <w:color w:val="000000"/>
          <w:sz w:val="24"/>
        </w:rPr>
        <w:t>参看</w:t>
      </w:r>
      <w:r>
        <w:rPr>
          <w:rFonts w:ascii="宋体" w:eastAsia="宋体" w:hAnsi="宋体" w:cs="宋体"/>
          <w:color w:val="000000"/>
          <w:sz w:val="24"/>
        </w:rPr>
        <w:t>“</w:t>
      </w:r>
      <w:r>
        <w:rPr>
          <w:rFonts w:ascii="宋体" w:eastAsia="宋体" w:hAnsi="宋体" w:cs="宋体"/>
          <w:color w:val="000000"/>
          <w:sz w:val="24"/>
        </w:rPr>
        <w:t>解析后</w:t>
      </w:r>
      <w:r>
        <w:rPr>
          <w:rFonts w:ascii="宋体" w:eastAsia="宋体" w:hAnsi="宋体" w:cs="宋体"/>
          <w:color w:val="000000"/>
          <w:sz w:val="24"/>
        </w:rPr>
        <w:t>,”75b15)</w:t>
      </w:r>
      <w:r>
        <w:rPr>
          <w:rFonts w:ascii="宋体" w:eastAsia="宋体" w:hAnsi="宋体" w:cs="宋体"/>
          <w:color w:val="000000"/>
          <w:sz w:val="24"/>
        </w:rPr>
        <w:t>。</w:t>
      </w:r>
    </w:p>
    <w:p w:rsidR="00374711" w:rsidRDefault="000C031C">
      <w:pPr>
        <w:autoSpaceDE w:val="0"/>
        <w:autoSpaceDN w:val="0"/>
        <w:spacing w:before="40" w:line="300" w:lineRule="atLeast"/>
        <w:ind w:left="1220" w:right="1000" w:firstLine="460"/>
        <w:rPr>
          <w:sz w:val="24"/>
        </w:rPr>
      </w:pPr>
      <w:r>
        <w:rPr>
          <w:rFonts w:ascii="宋体" w:eastAsia="宋体" w:hAnsi="宋体" w:cs="宋体"/>
          <w:color w:val="000000"/>
          <w:sz w:val="24"/>
        </w:rPr>
        <w:t xml:space="preserve">②o ù γρèn taïs προτασεσ: τύ νεοδο; </w:t>
      </w:r>
      <w:r>
        <w:rPr>
          <w:rFonts w:ascii="宋体" w:eastAsia="宋体" w:hAnsi="宋体" w:cs="宋体"/>
          <w:color w:val="000000"/>
          <w:sz w:val="24"/>
        </w:rPr>
        <w:t>为亜氏常用名学成語</w:t>
      </w:r>
      <w:r>
        <w:rPr>
          <w:rFonts w:ascii="宋体" w:eastAsia="宋体" w:hAnsi="宋体" w:cs="宋体"/>
          <w:color w:val="000000"/>
          <w:sz w:val="24"/>
        </w:rPr>
        <w:t xml:space="preserve">, </w:t>
      </w:r>
      <w:r>
        <w:rPr>
          <w:rFonts w:ascii="宋体" w:eastAsia="宋体" w:hAnsi="宋体" w:cs="宋体"/>
          <w:color w:val="000000"/>
          <w:sz w:val="24"/>
        </w:rPr>
        <w:t>其意謂那假定之</w:t>
      </w:r>
      <w:r>
        <w:rPr>
          <w:rFonts w:ascii="宋体" w:eastAsia="宋体" w:hAnsi="宋体" w:cs="宋体"/>
          <w:color w:val="000000"/>
          <w:sz w:val="24"/>
        </w:rPr>
        <w:t xml:space="preserve"> </w:t>
      </w:r>
      <w:r>
        <w:rPr>
          <w:rFonts w:ascii="宋体" w:eastAsia="宋体" w:hAnsi="宋体" w:cs="宋体"/>
          <w:color w:val="000000"/>
          <w:sz w:val="24"/>
        </w:rPr>
        <w:t>一尺与眞正的标准</w:t>
      </w:r>
      <w:r>
        <w:rPr>
          <w:rFonts w:ascii="宋体" w:eastAsia="宋体" w:hAnsi="宋体" w:cs="宋体"/>
          <w:color w:val="000000"/>
          <w:sz w:val="24"/>
        </w:rPr>
        <w:t xml:space="preserve"> </w:t>
      </w:r>
      <w:r>
        <w:rPr>
          <w:rFonts w:ascii="宋体" w:eastAsia="宋体" w:hAnsi="宋体" w:cs="宋体"/>
          <w:color w:val="000000"/>
          <w:sz w:val="24"/>
        </w:rPr>
        <w:t>一尺間所有差数，在那假定尺</w:t>
      </w:r>
      <w:r>
        <w:rPr>
          <w:rFonts w:ascii="宋体" w:eastAsia="宋体" w:hAnsi="宋体" w:cs="宋体"/>
          <w:color w:val="000000"/>
          <w:sz w:val="24"/>
        </w:rPr>
        <w:t>(</w:t>
      </w:r>
      <w:r>
        <w:rPr>
          <w:rFonts w:ascii="宋体" w:eastAsia="宋体" w:hAnsi="宋体" w:cs="宋体"/>
          <w:color w:val="000000"/>
          <w:sz w:val="24"/>
        </w:rPr>
        <w:t>假設前提</w:t>
      </w:r>
      <w:r>
        <w:rPr>
          <w:rFonts w:ascii="宋体" w:eastAsia="宋体" w:hAnsi="宋体" w:cs="宋体"/>
          <w:color w:val="000000"/>
          <w:sz w:val="24"/>
        </w:rPr>
        <w:t>)</w:t>
      </w:r>
      <w:r>
        <w:rPr>
          <w:rFonts w:ascii="宋体" w:eastAsia="宋体" w:hAnsi="宋体" w:cs="宋体"/>
          <w:color w:val="000000"/>
          <w:sz w:val="24"/>
        </w:rPr>
        <w:t>中是不算数的。</w:t>
      </w:r>
      <w:r>
        <w:rPr>
          <w:rFonts w:ascii="宋体" w:eastAsia="宋体" w:hAnsi="宋体" w:cs="宋体"/>
          <w:color w:val="000000"/>
          <w:sz w:val="24"/>
        </w:rPr>
        <w:t xml:space="preserve"> </w:t>
      </w:r>
      <w:r>
        <w:rPr>
          <w:rFonts w:ascii="宋体" w:eastAsia="宋体" w:hAnsi="宋体" w:cs="宋体"/>
          <w:color w:val="000000"/>
          <w:sz w:val="24"/>
        </w:rPr>
        <w:t>参看卷</w:t>
      </w:r>
      <w:r>
        <w:rPr>
          <w:rFonts w:ascii="宋体" w:eastAsia="宋体" w:hAnsi="宋体" w:cs="宋体"/>
          <w:color w:val="000000"/>
          <w:sz w:val="24"/>
        </w:rPr>
        <w:t>N,</w:t>
      </w:r>
      <w:r>
        <w:rPr>
          <w:rFonts w:ascii="宋体" w:eastAsia="宋体" w:hAnsi="宋体" w:cs="宋体"/>
          <w:color w:val="000000"/>
          <w:sz w:val="24"/>
        </w:rPr>
        <w:t>章二</w:t>
      </w:r>
      <w:r>
        <w:rPr>
          <w:rFonts w:ascii="宋体" w:eastAsia="宋体" w:hAnsi="宋体" w:cs="宋体"/>
          <w:color w:val="000000"/>
          <w:sz w:val="24"/>
        </w:rPr>
        <w:t>,1089a22</w:t>
      </w:r>
      <w:r>
        <w:rPr>
          <w:rFonts w:ascii="宋体" w:eastAsia="宋体" w:hAnsi="宋体" w:cs="宋体"/>
          <w:color w:val="000000"/>
          <w:sz w:val="24"/>
        </w:rPr>
        <w:t>。</w:t>
      </w:r>
    </w:p>
    <w:p w:rsidR="00374711" w:rsidRDefault="000C031C">
      <w:pPr>
        <w:autoSpaceDE w:val="0"/>
        <w:autoSpaceDN w:val="0"/>
        <w:spacing w:before="20" w:line="300" w:lineRule="atLeast"/>
        <w:ind w:left="1240" w:right="1000" w:firstLine="440"/>
        <w:rPr>
          <w:sz w:val="24"/>
        </w:rPr>
      </w:pPr>
      <w:r>
        <w:rPr>
          <w:rFonts w:ascii="宋体" w:eastAsia="宋体" w:hAnsi="宋体" w:cs="宋体"/>
          <w:color w:val="000000"/>
          <w:sz w:val="24"/>
        </w:rPr>
        <w:t>③</w:t>
      </w:r>
      <w:r>
        <w:rPr>
          <w:rFonts w:ascii="宋体" w:eastAsia="宋体" w:hAnsi="宋体" w:cs="宋体"/>
          <w:color w:val="000000"/>
          <w:sz w:val="24"/>
        </w:rPr>
        <w:t>显然是指亞里斯底浦</w:t>
      </w:r>
      <w:r>
        <w:rPr>
          <w:rFonts w:ascii="宋体" w:eastAsia="宋体" w:hAnsi="宋体" w:cs="宋体"/>
          <w:color w:val="000000"/>
          <w:sz w:val="24"/>
        </w:rPr>
        <w:t>(Aristippus);</w:t>
      </w:r>
      <w:r>
        <w:rPr>
          <w:rFonts w:ascii="宋体" w:eastAsia="宋体" w:hAnsi="宋体" w:cs="宋体"/>
          <w:color w:val="000000"/>
          <w:sz w:val="24"/>
        </w:rPr>
        <w:t>参看卷</w:t>
      </w:r>
      <w:r>
        <w:rPr>
          <w:rFonts w:ascii="宋体" w:eastAsia="宋体" w:hAnsi="宋体" w:cs="宋体"/>
          <w:color w:val="000000"/>
          <w:sz w:val="24"/>
        </w:rPr>
        <w:t xml:space="preserve"> B, 996a32</w:t>
      </w:r>
      <w:r>
        <w:rPr>
          <w:rFonts w:ascii="宋体" w:eastAsia="宋体" w:hAnsi="宋体" w:cs="宋体"/>
          <w:color w:val="000000"/>
          <w:sz w:val="24"/>
        </w:rPr>
        <w:t>。亞里斯底浦杓公元前</w:t>
      </w:r>
      <w:r>
        <w:rPr>
          <w:rFonts w:ascii="宋体" w:eastAsia="宋体" w:hAnsi="宋体" w:cs="宋体"/>
          <w:color w:val="000000"/>
          <w:sz w:val="24"/>
        </w:rPr>
        <w:t>435-356(?)</w:t>
      </w:r>
      <w:r>
        <w:rPr>
          <w:rFonts w:ascii="宋体" w:eastAsia="宋体" w:hAnsi="宋体" w:cs="宋体"/>
          <w:color w:val="000000"/>
          <w:sz w:val="24"/>
        </w:rPr>
        <w:t>，北非洲息勒尼人，苏格拉底諸弟子之一，为伊壁鸠魯前驩。</w:t>
      </w:r>
    </w:p>
    <w:p w:rsidR="00374711" w:rsidRDefault="000C031C">
      <w:pPr>
        <w:autoSpaceDE w:val="0"/>
        <w:autoSpaceDN w:val="0"/>
        <w:spacing w:before="220" w:line="260" w:lineRule="atLeast"/>
        <w:ind w:left="8180"/>
        <w:rPr>
          <w:sz w:val="24"/>
        </w:rPr>
      </w:pPr>
      <w:r>
        <w:rPr>
          <w:rFonts w:ascii="宋体" w:eastAsia="宋体" w:hAnsi="宋体" w:cs="宋体"/>
          <w:color w:val="000000"/>
          <w:sz w:val="24"/>
        </w:rPr>
        <w:t>·265·</w:t>
      </w:r>
      <w:r>
        <w:br w:type="page"/>
      </w:r>
    </w:p>
    <w:p w:rsidR="00374711" w:rsidRDefault="000C031C">
      <w:pPr>
        <w:autoSpaceDE w:val="0"/>
        <w:autoSpaceDN w:val="0"/>
        <w:spacing w:before="700" w:line="240" w:lineRule="atLeast"/>
        <w:ind w:left="540"/>
        <w:rPr>
          <w:sz w:val="24"/>
        </w:rPr>
      </w:pPr>
      <w:r>
        <w:rPr>
          <w:rFonts w:ascii="宋体" w:eastAsia="宋体" w:hAnsi="宋体" w:cs="宋体"/>
          <w:b/>
          <w:color w:val="000000"/>
          <w:u w:val="single"/>
        </w:rPr>
        <w:lastRenderedPageBreak/>
        <w:t>M 4</w:t>
      </w:r>
      <w:r>
        <w:rPr>
          <w:rFonts w:ascii="宋体" w:eastAsia="宋体" w:hAnsi="宋体" w:cs="宋体"/>
          <w:sz w:val="24"/>
        </w:rPr>
        <w:t xml:space="preserve">                                                                </w:t>
      </w:r>
      <w:r>
        <w:rPr>
          <w:rFonts w:ascii="宋体" w:eastAsia="宋体" w:hAnsi="宋体" w:cs="宋体"/>
          <w:b/>
          <w:color w:val="000000"/>
          <w:u w:val="single"/>
        </w:rPr>
        <w:t>1078b</w:t>
      </w:r>
    </w:p>
    <w:p w:rsidR="00374711" w:rsidRDefault="000C031C">
      <w:pPr>
        <w:autoSpaceDE w:val="0"/>
        <w:autoSpaceDN w:val="0"/>
        <w:spacing w:before="80" w:line="470" w:lineRule="atLeast"/>
        <w:ind w:left="540" w:right="520"/>
      </w:pPr>
      <w:r>
        <w:rPr>
          <w:rFonts w:ascii="宋体" w:eastAsia="宋体" w:hAnsi="宋体" w:cs="宋体"/>
          <w:b/>
          <w:color w:val="000000"/>
        </w:rPr>
        <w:t xml:space="preserve">1078b </w:t>
      </w:r>
      <w:r>
        <w:rPr>
          <w:rFonts w:ascii="宋体" w:eastAsia="宋体" w:hAnsi="宋体" w:cs="宋体"/>
          <w:b/>
          <w:color w:val="000000"/>
        </w:rPr>
        <w:t>要形式</w:t>
      </w:r>
      <w:r>
        <w:rPr>
          <w:rFonts w:ascii="宋体" w:eastAsia="宋体" w:hAnsi="宋体" w:cs="宋体"/>
          <w:b/>
          <w:color w:val="000000"/>
        </w:rPr>
        <w:t>“</w:t>
      </w:r>
      <w:r>
        <w:rPr>
          <w:rFonts w:ascii="宋体" w:eastAsia="宋体" w:hAnsi="宋体" w:cs="宋体"/>
          <w:b/>
          <w:color w:val="000000"/>
        </w:rPr>
        <w:t>秩序，匀称与明确</w:t>
      </w:r>
      <w:r>
        <w:rPr>
          <w:rFonts w:ascii="宋体" w:eastAsia="宋体" w:hAnsi="宋体" w:cs="宋体"/>
          <w:b/>
          <w:color w:val="000000"/>
        </w:rPr>
        <w:t>”</w:t>
      </w:r>
      <w:r>
        <w:rPr>
          <w:rFonts w:ascii="宋体" w:eastAsia="宋体" w:hAnsi="宋体" w:cs="宋体"/>
          <w:b/>
          <w:color w:val="000000"/>
        </w:rPr>
        <w:t>，这些惟有数理諸学优于为之作証。又因为</w:t>
      </w:r>
      <w:r>
        <w:rPr>
          <w:rFonts w:ascii="宋体" w:eastAsia="宋体" w:hAnsi="宋体" w:cs="宋体"/>
          <w:b/>
          <w:color w:val="000000"/>
        </w:rPr>
        <w:t>这些</w:t>
      </w:r>
      <w:r>
        <w:rPr>
          <w:rFonts w:ascii="宋体" w:eastAsia="宋体" w:hAnsi="宋体" w:cs="宋体"/>
          <w:b/>
          <w:color w:val="000000"/>
        </w:rPr>
        <w:t>(</w:t>
      </w:r>
      <w:r>
        <w:rPr>
          <w:rFonts w:ascii="宋体" w:eastAsia="宋体" w:hAnsi="宋体" w:cs="宋体"/>
          <w:b/>
          <w:color w:val="000000"/>
        </w:rPr>
        <w:t>例如秩序与明确</w:t>
      </w:r>
      <w:r>
        <w:rPr>
          <w:rFonts w:ascii="宋体" w:eastAsia="宋体" w:hAnsi="宋体" w:cs="宋体"/>
          <w:b/>
          <w:color w:val="000000"/>
        </w:rPr>
        <w:t>)</w:t>
      </w:r>
      <w:r>
        <w:rPr>
          <w:rFonts w:ascii="宋体" w:eastAsia="宋体" w:hAnsi="宋体" w:cs="宋体"/>
          <w:b/>
          <w:color w:val="000000"/>
        </w:rPr>
        <w:t>显然是許多事物的原因，数理諸学自然也必須研究到以美为因的这一类因果原理。</w:t>
      </w:r>
      <w:r>
        <w:rPr>
          <w:rFonts w:ascii="宋体" w:eastAsia="宋体" w:hAnsi="宋体" w:cs="宋体"/>
          <w:color w:val="000000"/>
        </w:rPr>
        <w:t xml:space="preserve"> </w:t>
      </w:r>
      <w:r>
        <w:rPr>
          <w:rFonts w:ascii="宋体" w:eastAsia="宋体" w:hAnsi="宋体" w:cs="宋体"/>
          <w:b/>
          <w:color w:val="000000"/>
        </w:rPr>
        <w:t>关于这些問題我們</w:t>
      </w:r>
      <w:r>
        <w:rPr>
          <w:rFonts w:ascii="宋体" w:eastAsia="宋体" w:hAnsi="宋体" w:cs="宋体"/>
          <w:b/>
          <w:color w:val="000000"/>
        </w:rPr>
        <w:t xml:space="preserve">5 </w:t>
      </w:r>
      <w:r>
        <w:rPr>
          <w:rFonts w:ascii="宋体" w:eastAsia="宋体" w:hAnsi="宋体" w:cs="宋体"/>
          <w:b/>
          <w:color w:val="000000"/>
        </w:rPr>
        <w:t>將另作較詳明討論。</w:t>
      </w:r>
      <w:r>
        <w:rPr>
          <w:rFonts w:ascii="宋体" w:eastAsia="宋体" w:hAnsi="宋体" w:cs="宋体"/>
          <w:b/>
          <w:color w:val="000000"/>
        </w:rPr>
        <w:t>①</w:t>
      </w:r>
    </w:p>
    <w:p w:rsidR="00374711" w:rsidRDefault="000C031C">
      <w:pPr>
        <w:autoSpaceDE w:val="0"/>
        <w:autoSpaceDN w:val="0"/>
        <w:spacing w:before="200" w:line="300" w:lineRule="atLeast"/>
        <w:ind w:left="540"/>
      </w:pPr>
      <w:r>
        <w:rPr>
          <w:rFonts w:ascii="宋体" w:eastAsia="宋体" w:hAnsi="宋体" w:cs="宋体"/>
          <w:b/>
          <w:color w:val="000000"/>
        </w:rPr>
        <w:t>章</w:t>
      </w:r>
      <w:r>
        <w:rPr>
          <w:rFonts w:ascii="宋体" w:eastAsia="宋体" w:hAnsi="宋体" w:cs="宋体"/>
          <w:b/>
          <w:color w:val="000000"/>
        </w:rPr>
        <w:t xml:space="preserve">  </w:t>
      </w:r>
      <w:r>
        <w:rPr>
          <w:rFonts w:ascii="宋体" w:eastAsia="宋体" w:hAnsi="宋体" w:cs="宋体"/>
          <w:b/>
          <w:color w:val="000000"/>
        </w:rPr>
        <w:t>四</w:t>
      </w:r>
    </w:p>
    <w:p w:rsidR="00374711" w:rsidRDefault="000C031C">
      <w:pPr>
        <w:autoSpaceDE w:val="0"/>
        <w:autoSpaceDN w:val="0"/>
        <w:spacing w:before="160" w:line="300" w:lineRule="atLeast"/>
        <w:ind w:left="1520"/>
      </w:pPr>
      <w:r>
        <w:rPr>
          <w:rFonts w:ascii="宋体" w:eastAsia="宋体" w:hAnsi="宋体" w:cs="宋体"/>
          <w:b/>
          <w:color w:val="000000"/>
        </w:rPr>
        <w:t>关于数理对象已講得不少；</w:t>
      </w:r>
      <w:r>
        <w:rPr>
          <w:rFonts w:ascii="宋体" w:eastAsia="宋体" w:hAnsi="宋体" w:cs="宋体"/>
          <w:b/>
          <w:color w:val="000000"/>
        </w:rPr>
        <w:t>②</w:t>
      </w:r>
      <w:r>
        <w:rPr>
          <w:rFonts w:ascii="宋体" w:eastAsia="宋体" w:hAnsi="宋体" w:cs="宋体"/>
          <w:b/>
          <w:color w:val="000000"/>
        </w:rPr>
        <w:t>我們已說明数理对象是存在的，</w:t>
      </w:r>
    </w:p>
    <w:p w:rsidR="00374711" w:rsidRDefault="000C031C">
      <w:pPr>
        <w:autoSpaceDE w:val="0"/>
        <w:autoSpaceDN w:val="0"/>
        <w:spacing w:before="160" w:line="320" w:lineRule="atLeast"/>
        <w:ind w:left="1000"/>
      </w:pPr>
      <w:r>
        <w:rPr>
          <w:rFonts w:ascii="宋体" w:eastAsia="宋体" w:hAnsi="宋体" w:cs="宋体"/>
          <w:b/>
          <w:color w:val="000000"/>
        </w:rPr>
        <w:t>以及它們凭何命意而存在，</w:t>
      </w:r>
      <w:r>
        <w:rPr>
          <w:rFonts w:ascii="宋体" w:eastAsia="宋体" w:hAnsi="宋体" w:cs="宋体"/>
          <w:b/>
          <w:color w:val="000000"/>
        </w:rPr>
        <w:t>③</w:t>
      </w:r>
      <w:r>
        <w:rPr>
          <w:rFonts w:ascii="宋体" w:eastAsia="宋体" w:hAnsi="宋体" w:cs="宋体"/>
          <w:b/>
          <w:color w:val="000000"/>
        </w:rPr>
        <w:t>又凭何命意而为先于，凭何命意而</w:t>
      </w:r>
    </w:p>
    <w:p w:rsidR="00374711" w:rsidRDefault="000C031C">
      <w:pPr>
        <w:autoSpaceDE w:val="0"/>
        <w:autoSpaceDN w:val="0"/>
        <w:spacing w:before="180" w:line="320" w:lineRule="atLeast"/>
        <w:ind w:left="1000"/>
      </w:pPr>
      <w:r>
        <w:rPr>
          <w:rFonts w:ascii="宋体" w:eastAsia="宋体" w:hAnsi="宋体" w:cs="宋体"/>
          <w:b/>
          <w:color w:val="000000"/>
        </w:rPr>
        <w:t>不为先于。</w:t>
      </w:r>
      <w:r>
        <w:rPr>
          <w:rFonts w:ascii="宋体" w:eastAsia="宋体" w:hAnsi="宋体" w:cs="宋体"/>
          <w:b/>
          <w:color w:val="000000"/>
        </w:rPr>
        <w:t>④</w:t>
      </w:r>
      <w:r>
        <w:rPr>
          <w:rFonts w:ascii="宋体" w:eastAsia="宋体" w:hAnsi="宋体" w:cs="宋体"/>
          <w:b/>
          <w:color w:val="000000"/>
        </w:rPr>
        <w:t>現在，論及意式，我們应先考察意式論本身，絕不去牽</w:t>
      </w:r>
    </w:p>
    <w:p w:rsidR="00374711" w:rsidRDefault="000C031C">
      <w:pPr>
        <w:autoSpaceDE w:val="0"/>
        <w:autoSpaceDN w:val="0"/>
        <w:spacing w:before="140" w:line="300" w:lineRule="atLeast"/>
        <w:ind w:left="540"/>
      </w:pPr>
      <w:r>
        <w:rPr>
          <w:rFonts w:ascii="宋体" w:eastAsia="宋体" w:hAnsi="宋体" w:cs="宋体"/>
          <w:b/>
          <w:color w:val="000000"/>
        </w:rPr>
        <w:t xml:space="preserve">10 </w:t>
      </w:r>
      <w:r>
        <w:rPr>
          <w:rFonts w:ascii="宋体" w:eastAsia="宋体" w:hAnsi="宋体" w:cs="宋体"/>
          <w:b/>
          <w:color w:val="000000"/>
        </w:rPr>
        <w:t>連数的性質，而專主于意式論的創始者們所設想的原义。</w:t>
      </w:r>
      <w:r>
        <w:rPr>
          <w:rFonts w:ascii="宋体" w:eastAsia="宋体" w:hAnsi="宋体" w:cs="宋体"/>
          <w:color w:val="000000"/>
        </w:rPr>
        <w:t xml:space="preserve"> </w:t>
      </w:r>
      <w:r>
        <w:rPr>
          <w:rFonts w:ascii="宋体" w:eastAsia="宋体" w:hAnsi="宋体" w:cs="宋体"/>
          <w:b/>
          <w:color w:val="000000"/>
        </w:rPr>
        <w:t>意式論</w:t>
      </w:r>
    </w:p>
    <w:p w:rsidR="00374711" w:rsidRDefault="000C031C">
      <w:pPr>
        <w:autoSpaceDE w:val="0"/>
        <w:autoSpaceDN w:val="0"/>
        <w:spacing w:before="160" w:line="320" w:lineRule="atLeast"/>
        <w:ind w:left="1000"/>
      </w:pPr>
      <w:r>
        <w:rPr>
          <w:rFonts w:ascii="宋体" w:eastAsia="宋体" w:hAnsi="宋体" w:cs="宋体"/>
          <w:b/>
          <w:color w:val="000000"/>
        </w:rPr>
        <w:t>的拥护者是因追求事物的眞实而引到意式上的，他們接受了赫拉</w:t>
      </w:r>
    </w:p>
    <w:p w:rsidR="00374711" w:rsidRDefault="000C031C">
      <w:pPr>
        <w:autoSpaceDE w:val="0"/>
        <w:autoSpaceDN w:val="0"/>
        <w:spacing w:before="160" w:line="300" w:lineRule="atLeast"/>
        <w:ind w:left="1000"/>
      </w:pPr>
      <w:r>
        <w:rPr>
          <w:rFonts w:ascii="宋体" w:eastAsia="宋体" w:hAnsi="宋体" w:cs="宋体"/>
          <w:b/>
          <w:color w:val="000000"/>
        </w:rPr>
        <w:t>克利特的教义，將一切可感覚事物描写为</w:t>
      </w:r>
      <w:r>
        <w:rPr>
          <w:rFonts w:ascii="宋体" w:eastAsia="宋体" w:hAnsi="宋体" w:cs="宋体"/>
          <w:b/>
          <w:color w:val="000000"/>
        </w:rPr>
        <w:t>“</w:t>
      </w:r>
      <w:r>
        <w:rPr>
          <w:rFonts w:ascii="宋体" w:eastAsia="宋体" w:hAnsi="宋体" w:cs="宋体"/>
          <w:b/>
          <w:color w:val="000000"/>
        </w:rPr>
        <w:t>永在消逝之中</w:t>
      </w:r>
      <w:r>
        <w:rPr>
          <w:rFonts w:ascii="宋体" w:eastAsia="宋体" w:hAnsi="宋体" w:cs="宋体"/>
          <w:b/>
          <w:color w:val="000000"/>
        </w:rPr>
        <w:t>”</w:t>
      </w:r>
      <w:r>
        <w:rPr>
          <w:rFonts w:ascii="宋体" w:eastAsia="宋体" w:hAnsi="宋体" w:cs="宋体"/>
          <w:b/>
          <w:color w:val="000000"/>
        </w:rPr>
        <w:t>，于是認</w:t>
      </w:r>
    </w:p>
    <w:p w:rsidR="00374711" w:rsidRDefault="000C031C">
      <w:pPr>
        <w:autoSpaceDE w:val="0"/>
        <w:autoSpaceDN w:val="0"/>
        <w:spacing w:before="180" w:line="320" w:lineRule="atLeast"/>
        <w:ind w:left="540"/>
      </w:pPr>
      <w:r>
        <w:rPr>
          <w:rFonts w:ascii="宋体" w:eastAsia="宋体" w:hAnsi="宋体" w:cs="宋体"/>
          <w:b/>
          <w:color w:val="000000"/>
        </w:rPr>
        <w:t xml:space="preserve">15 </w:t>
      </w:r>
      <w:r>
        <w:rPr>
          <w:rFonts w:ascii="宋体" w:eastAsia="宋体" w:hAnsi="宋体" w:cs="宋体"/>
          <w:b/>
          <w:color w:val="000000"/>
        </w:rPr>
        <w:t>識或思想若須要有一对象，这惟有求之于可感覚事物以外的其它</w:t>
      </w:r>
    </w:p>
    <w:p w:rsidR="00374711" w:rsidRDefault="000C031C">
      <w:pPr>
        <w:autoSpaceDE w:val="0"/>
        <w:autoSpaceDN w:val="0"/>
        <w:spacing w:before="140" w:line="320" w:lineRule="atLeast"/>
        <w:ind w:left="1000"/>
      </w:pPr>
      <w:r>
        <w:rPr>
          <w:rFonts w:ascii="宋体" w:eastAsia="宋体" w:hAnsi="宋体" w:cs="宋体"/>
          <w:b/>
          <w:color w:val="000000"/>
        </w:rPr>
        <w:t>永恆实是。</w:t>
      </w:r>
      <w:r>
        <w:rPr>
          <w:rFonts w:ascii="宋体" w:eastAsia="宋体" w:hAnsi="宋体" w:cs="宋体"/>
          <w:color w:val="000000"/>
        </w:rPr>
        <w:t xml:space="preserve"> </w:t>
      </w:r>
      <w:r>
        <w:rPr>
          <w:rFonts w:ascii="宋体" w:eastAsia="宋体" w:hAnsi="宋体" w:cs="宋体"/>
          <w:b/>
          <w:color w:val="000000"/>
        </w:rPr>
        <w:t>万物既如流水般沒有一瞬的止息，欲求于此有所認識</w:t>
      </w:r>
    </w:p>
    <w:p w:rsidR="00374711" w:rsidRDefault="000C031C">
      <w:pPr>
        <w:autoSpaceDE w:val="0"/>
        <w:autoSpaceDN w:val="0"/>
        <w:spacing w:before="80" w:line="440" w:lineRule="atLeast"/>
        <w:ind w:left="1000"/>
      </w:pPr>
      <w:r>
        <w:rPr>
          <w:rFonts w:ascii="宋体" w:eastAsia="宋体" w:hAnsi="宋体" w:cs="宋体"/>
          <w:b/>
          <w:color w:val="000000"/>
        </w:rPr>
        <w:t>是不可能的。当时苏格拉底專心于偸理道德的析辯，他最先提出了</w:t>
      </w:r>
    </w:p>
    <w:p w:rsidR="00374711" w:rsidRDefault="000C031C">
      <w:pPr>
        <w:autoSpaceDE w:val="0"/>
        <w:autoSpaceDN w:val="0"/>
        <w:spacing w:before="120" w:line="300" w:lineRule="atLeast"/>
        <w:ind w:left="1000"/>
      </w:pPr>
      <w:r>
        <w:rPr>
          <w:rFonts w:ascii="宋体" w:eastAsia="宋体" w:hAnsi="宋体" w:cs="宋体"/>
          <w:b/>
          <w:color w:val="000000"/>
        </w:rPr>
        <w:t>有关倫理諸品德的普逼定义問題。</w:t>
      </w:r>
      <w:r>
        <w:rPr>
          <w:rFonts w:ascii="宋体" w:eastAsia="宋体" w:hAnsi="宋体" w:cs="宋体"/>
          <w:color w:val="000000"/>
        </w:rPr>
        <w:t xml:space="preserve"> </w:t>
      </w:r>
      <w:r>
        <w:rPr>
          <w:rFonts w:ascii="宋体" w:eastAsia="宋体" w:hAnsi="宋体" w:cs="宋体"/>
          <w:b/>
          <w:color w:val="000000"/>
        </w:rPr>
        <w:t>早先的自然学家德謨克利特只</w:t>
      </w:r>
    </w:p>
    <w:p w:rsidR="00374711" w:rsidRDefault="000C031C">
      <w:pPr>
        <w:autoSpaceDE w:val="0"/>
        <w:autoSpaceDN w:val="0"/>
        <w:spacing w:before="180" w:line="320" w:lineRule="atLeast"/>
        <w:ind w:left="540"/>
      </w:pPr>
      <w:r>
        <w:rPr>
          <w:rFonts w:ascii="宋体" w:eastAsia="宋体" w:hAnsi="宋体" w:cs="宋体"/>
          <w:b/>
          <w:color w:val="000000"/>
        </w:rPr>
        <w:t xml:space="preserve">20 </w:t>
      </w:r>
      <w:r>
        <w:rPr>
          <w:rFonts w:ascii="宋体" w:eastAsia="宋体" w:hAnsi="宋体" w:cs="宋体"/>
          <w:b/>
          <w:color w:val="000000"/>
        </w:rPr>
        <w:t>在物理学上为热与冷作了些浮淺的界說，于定义問題仅偶有所接</w:t>
      </w:r>
    </w:p>
    <w:p w:rsidR="00374711" w:rsidRDefault="000C031C">
      <w:pPr>
        <w:autoSpaceDE w:val="0"/>
        <w:autoSpaceDN w:val="0"/>
        <w:spacing w:before="160" w:line="300" w:lineRule="atLeast"/>
        <w:ind w:left="1000"/>
      </w:pPr>
      <w:r>
        <w:rPr>
          <w:rFonts w:ascii="宋体" w:eastAsia="宋体" w:hAnsi="宋体" w:cs="宋体"/>
          <w:b/>
          <w:color w:val="000000"/>
        </w:rPr>
        <w:t>触；</w:t>
      </w:r>
      <w:r>
        <w:rPr>
          <w:rFonts w:ascii="宋体" w:eastAsia="宋体" w:hAnsi="宋体" w:cs="宋体"/>
          <w:b/>
          <w:color w:val="000000"/>
        </w:rPr>
        <w:t>⑤</w:t>
      </w:r>
      <w:r>
        <w:rPr>
          <w:rFonts w:ascii="宋体" w:eastAsia="宋体" w:hAnsi="宋体" w:cs="宋体"/>
          <w:b/>
          <w:color w:val="000000"/>
        </w:rPr>
        <w:t>至于毕达哥拉斯学派在以前研究过少数事物</w:t>
      </w:r>
      <w:r>
        <w:rPr>
          <w:rFonts w:ascii="宋体" w:eastAsia="宋体" w:hAnsi="宋体" w:cs="宋体"/>
          <w:b/>
          <w:color w:val="000000"/>
        </w:rPr>
        <w:t>——</w:t>
      </w:r>
      <w:r>
        <w:rPr>
          <w:rFonts w:ascii="宋体" w:eastAsia="宋体" w:hAnsi="宋体" w:cs="宋体"/>
          <w:b/>
          <w:color w:val="000000"/>
        </w:rPr>
        <w:t>例如机会，</w:t>
      </w:r>
    </w:p>
    <w:p w:rsidR="00374711" w:rsidRDefault="000C031C">
      <w:pPr>
        <w:autoSpaceDE w:val="0"/>
        <w:autoSpaceDN w:val="0"/>
        <w:spacing w:before="180" w:line="300" w:lineRule="atLeast"/>
        <w:ind w:left="1000"/>
      </w:pPr>
      <w:r>
        <w:rPr>
          <w:rFonts w:ascii="宋体" w:eastAsia="宋体" w:hAnsi="宋体" w:cs="宋体"/>
          <w:b/>
          <w:color w:val="000000"/>
        </w:rPr>
        <w:t>道德或婚姻</w:t>
      </w:r>
      <w:r>
        <w:rPr>
          <w:rFonts w:ascii="宋体" w:eastAsia="宋体" w:hAnsi="宋体" w:cs="宋体"/>
          <w:b/>
          <w:color w:val="000000"/>
        </w:rPr>
        <w:t>——</w:t>
      </w:r>
      <w:r>
        <w:rPr>
          <w:rFonts w:ascii="宋体" w:eastAsia="宋体" w:hAnsi="宋体" w:cs="宋体"/>
          <w:b/>
          <w:color w:val="000000"/>
        </w:rPr>
        <w:t>的定义，他們尽將这些事物連結于数。</w:t>
      </w:r>
      <w:r>
        <w:rPr>
          <w:rFonts w:ascii="宋体" w:eastAsia="宋体" w:hAnsi="宋体" w:cs="宋体"/>
          <w:color w:val="000000"/>
        </w:rPr>
        <w:t xml:space="preserve"> </w:t>
      </w:r>
      <w:r>
        <w:rPr>
          <w:rFonts w:ascii="宋体" w:eastAsia="宋体" w:hAnsi="宋体" w:cs="宋体"/>
          <w:b/>
          <w:color w:val="000000"/>
        </w:rPr>
        <w:t>这是自然</w:t>
      </w:r>
    </w:p>
    <w:p w:rsidR="00374711" w:rsidRDefault="000C031C">
      <w:pPr>
        <w:autoSpaceDE w:val="0"/>
        <w:autoSpaceDN w:val="0"/>
        <w:spacing w:before="160" w:line="320" w:lineRule="atLeast"/>
        <w:ind w:left="1000"/>
      </w:pPr>
      <w:r>
        <w:rPr>
          <w:rFonts w:ascii="宋体" w:eastAsia="宋体" w:hAnsi="宋体" w:cs="宋体"/>
          <w:b/>
          <w:color w:val="000000"/>
        </w:rPr>
        <w:t>的，苏格拉底竭誠于綜合辯証，他以</w:t>
      </w:r>
      <w:r>
        <w:rPr>
          <w:rFonts w:ascii="宋体" w:eastAsia="宋体" w:hAnsi="宋体" w:cs="宋体"/>
          <w:b/>
          <w:color w:val="000000"/>
        </w:rPr>
        <w:t>“</w:t>
      </w:r>
      <w:r>
        <w:rPr>
          <w:rFonts w:ascii="宋体" w:eastAsia="宋体" w:hAnsi="宋体" w:cs="宋体"/>
          <w:b/>
          <w:color w:val="000000"/>
        </w:rPr>
        <w:t>这是什么</w:t>
      </w:r>
      <w:r>
        <w:rPr>
          <w:rFonts w:ascii="宋体" w:eastAsia="宋体" w:hAnsi="宋体" w:cs="宋体"/>
          <w:b/>
          <w:color w:val="000000"/>
        </w:rPr>
        <w:t>”</w:t>
      </w:r>
      <w:r>
        <w:rPr>
          <w:rFonts w:ascii="宋体" w:eastAsia="宋体" w:hAnsi="宋体" w:cs="宋体"/>
          <w:b/>
          <w:color w:val="000000"/>
        </w:rPr>
        <w:t>为一切論理〈粽合</w:t>
      </w:r>
    </w:p>
    <w:p w:rsidR="00374711" w:rsidRDefault="000C031C">
      <w:pPr>
        <w:autoSpaceDE w:val="0"/>
        <w:autoSpaceDN w:val="0"/>
        <w:spacing w:before="20" w:line="440" w:lineRule="atLeast"/>
        <w:ind w:left="540" w:right="880"/>
      </w:pPr>
      <w:r>
        <w:rPr>
          <w:rFonts w:ascii="宋体" w:eastAsia="宋体" w:hAnsi="宋体" w:cs="宋体"/>
          <w:b/>
          <w:color w:val="000000"/>
        </w:rPr>
        <w:t xml:space="preserve">25 </w:t>
      </w:r>
      <w:r>
        <w:rPr>
          <w:rFonts w:ascii="宋体" w:eastAsia="宋体" w:hAnsi="宋体" w:cs="宋体"/>
          <w:b/>
          <w:color w:val="000000"/>
        </w:rPr>
        <w:t>論法</w:t>
      </w:r>
      <w:r>
        <w:rPr>
          <w:rFonts w:ascii="宋体" w:eastAsia="宋体" w:hAnsi="宋体" w:cs="宋体"/>
          <w:b/>
          <w:color w:val="000000"/>
        </w:rPr>
        <w:t>&gt;</w:t>
      </w:r>
      <w:r>
        <w:rPr>
          <w:rFonts w:ascii="宋体" w:eastAsia="宋体" w:hAnsi="宋体" w:cs="宋体"/>
          <w:b/>
          <w:color w:val="000000"/>
        </w:rPr>
        <w:t>的起点，进而探求事物之怎是；因为直到这时期，人們还沒有具备这样的对勘能力，可不必凭依本体知識而揣測諸对反，幷研詢諸对反之是否屬于同一学术；兩件大事尽可归之于苏格拉底</w:t>
      </w:r>
      <w:r>
        <w:rPr>
          <w:rFonts w:ascii="宋体" w:eastAsia="宋体" w:hAnsi="宋体" w:cs="宋体"/>
          <w:b/>
          <w:color w:val="000000"/>
        </w:rPr>
        <w:t>----</w:t>
      </w:r>
      <w:r>
        <w:rPr>
          <w:rFonts w:ascii="宋体" w:eastAsia="宋体" w:hAnsi="宋体" w:cs="宋体"/>
          <w:color w:val="000000"/>
          <w:u w:val="single"/>
        </w:rPr>
        <w:t xml:space="preserve"> </w:t>
      </w:r>
    </w:p>
    <w:p w:rsidR="00374711" w:rsidRDefault="000C031C">
      <w:pPr>
        <w:autoSpaceDE w:val="0"/>
        <w:autoSpaceDN w:val="0"/>
        <w:spacing w:before="140" w:line="240" w:lineRule="atLeast"/>
        <w:ind w:left="1520"/>
      </w:pPr>
      <w:r>
        <w:rPr>
          <w:rFonts w:ascii="宋体" w:eastAsia="宋体" w:hAnsi="宋体" w:cs="宋体"/>
          <w:b/>
          <w:color w:val="000000"/>
        </w:rPr>
        <w:t>①</w:t>
      </w:r>
      <w:r>
        <w:rPr>
          <w:rFonts w:ascii="宋体" w:eastAsia="宋体" w:hAnsi="宋体" w:cs="宋体"/>
          <w:b/>
          <w:color w:val="000000"/>
        </w:rPr>
        <w:t>这一預定課程，以后未見实授，或后世失其遺女。</w:t>
      </w:r>
    </w:p>
    <w:p w:rsidR="00374711" w:rsidRDefault="000C031C">
      <w:pPr>
        <w:autoSpaceDE w:val="0"/>
        <w:autoSpaceDN w:val="0"/>
        <w:spacing w:line="340" w:lineRule="atLeast"/>
        <w:ind w:left="1060" w:right="780" w:firstLine="460"/>
      </w:pPr>
      <w:r>
        <w:rPr>
          <w:rFonts w:ascii="宋体" w:eastAsia="宋体" w:hAnsi="宋体" w:cs="宋体"/>
          <w:b/>
          <w:color w:val="000000"/>
        </w:rPr>
        <w:t>②1078b6-8</w:t>
      </w:r>
      <w:r>
        <w:rPr>
          <w:rFonts w:ascii="宋体" w:eastAsia="宋体" w:hAnsi="宋体" w:cs="宋体"/>
          <w:b/>
          <w:color w:val="000000"/>
        </w:rPr>
        <w:t>这一句貝刻尔本編在章三末，为第二第三兩章之总結。第杜棱本分为第四章之起句。</w:t>
      </w:r>
    </w:p>
    <w:p w:rsidR="00374711" w:rsidRDefault="000C031C">
      <w:pPr>
        <w:autoSpaceDE w:val="0"/>
        <w:autoSpaceDN w:val="0"/>
        <w:spacing w:before="100" w:line="240" w:lineRule="atLeast"/>
        <w:ind w:left="1520"/>
      </w:pPr>
      <w:r>
        <w:rPr>
          <w:rFonts w:ascii="宋体" w:eastAsia="宋体" w:hAnsi="宋体" w:cs="宋体"/>
          <w:b/>
          <w:color w:val="000000"/>
        </w:rPr>
        <w:t>③</w:t>
      </w:r>
      <w:r>
        <w:rPr>
          <w:rFonts w:ascii="宋体" w:eastAsia="宋体" w:hAnsi="宋体" w:cs="宋体"/>
          <w:b/>
          <w:color w:val="000000"/>
        </w:rPr>
        <w:t>章二与章三。</w:t>
      </w:r>
    </w:p>
    <w:p w:rsidR="00374711" w:rsidRDefault="000C031C">
      <w:pPr>
        <w:autoSpaceDE w:val="0"/>
        <w:autoSpaceDN w:val="0"/>
        <w:spacing w:before="80" w:line="240" w:lineRule="atLeast"/>
        <w:ind w:left="1520"/>
      </w:pPr>
      <w:r>
        <w:rPr>
          <w:rFonts w:ascii="宋体" w:eastAsia="宋体" w:hAnsi="宋体" w:cs="宋体"/>
          <w:b/>
          <w:color w:val="000000"/>
        </w:rPr>
        <w:t>④1077a17--20, 24-b11</w:t>
      </w:r>
      <w:r>
        <w:rPr>
          <w:rFonts w:ascii="宋体" w:eastAsia="宋体" w:hAnsi="宋体" w:cs="宋体"/>
          <w:b/>
          <w:color w:val="000000"/>
        </w:rPr>
        <w:t>。</w:t>
      </w:r>
    </w:p>
    <w:p w:rsidR="00374711" w:rsidRDefault="000C031C">
      <w:pPr>
        <w:autoSpaceDE w:val="0"/>
        <w:autoSpaceDN w:val="0"/>
        <w:spacing w:before="100" w:line="240" w:lineRule="atLeast"/>
        <w:ind w:left="1520"/>
      </w:pPr>
      <w:r>
        <w:rPr>
          <w:rFonts w:ascii="宋体" w:eastAsia="宋体" w:hAnsi="宋体" w:cs="宋体"/>
          <w:b/>
          <w:color w:val="000000"/>
        </w:rPr>
        <w:t>⑤</w:t>
      </w:r>
      <w:r>
        <w:rPr>
          <w:rFonts w:ascii="宋体" w:eastAsia="宋体" w:hAnsi="宋体" w:cs="宋体"/>
          <w:b/>
          <w:color w:val="000000"/>
        </w:rPr>
        <w:t>参看</w:t>
      </w:r>
      <w:r>
        <w:rPr>
          <w:rFonts w:ascii="宋体" w:eastAsia="宋体" w:hAnsi="宋体" w:cs="宋体"/>
          <w:b/>
          <w:color w:val="000000"/>
        </w:rPr>
        <w:t>“</w:t>
      </w:r>
      <w:r>
        <w:rPr>
          <w:rFonts w:ascii="宋体" w:eastAsia="宋体" w:hAnsi="宋体" w:cs="宋体"/>
          <w:b/>
          <w:color w:val="000000"/>
        </w:rPr>
        <w:t>物学</w:t>
      </w:r>
      <w:r>
        <w:rPr>
          <w:rFonts w:ascii="宋体" w:eastAsia="宋体" w:hAnsi="宋体" w:cs="宋体"/>
          <w:b/>
          <w:color w:val="000000"/>
        </w:rPr>
        <w:t>”194a20;</w:t>
      </w:r>
      <w:r>
        <w:rPr>
          <w:rFonts w:ascii="宋体" w:eastAsia="宋体" w:hAnsi="宋体" w:cs="宋体"/>
          <w:b/>
          <w:color w:val="000000"/>
        </w:rPr>
        <w:t>又</w:t>
      </w:r>
      <w:r>
        <w:rPr>
          <w:rFonts w:ascii="宋体" w:eastAsia="宋体" w:hAnsi="宋体" w:cs="宋体"/>
          <w:b/>
          <w:color w:val="000000"/>
        </w:rPr>
        <w:t>“</w:t>
      </w:r>
      <w:r>
        <w:rPr>
          <w:rFonts w:ascii="宋体" w:eastAsia="宋体" w:hAnsi="宋体" w:cs="宋体"/>
          <w:b/>
          <w:color w:val="000000"/>
        </w:rPr>
        <w:t>动物之構造</w:t>
      </w:r>
      <w:r>
        <w:rPr>
          <w:rFonts w:ascii="宋体" w:eastAsia="宋体" w:hAnsi="宋体" w:cs="宋体"/>
          <w:b/>
          <w:color w:val="000000"/>
        </w:rPr>
        <w:t>”642a24·</w:t>
      </w:r>
    </w:p>
    <w:p w:rsidR="00374711" w:rsidRDefault="000C031C">
      <w:pPr>
        <w:autoSpaceDE w:val="0"/>
        <w:autoSpaceDN w:val="0"/>
        <w:spacing w:before="280" w:line="240" w:lineRule="atLeast"/>
        <w:ind w:left="540"/>
      </w:pPr>
      <w:r>
        <w:rPr>
          <w:rFonts w:ascii="宋体" w:eastAsia="宋体" w:hAnsi="宋体" w:cs="宋体"/>
          <w:b/>
          <w:color w:val="000000"/>
        </w:rPr>
        <w:t>·266·</w:t>
      </w:r>
      <w:r>
        <w:br w:type="page"/>
      </w:r>
    </w:p>
    <w:p w:rsidR="00374711" w:rsidRDefault="000C031C">
      <w:pPr>
        <w:autoSpaceDE w:val="0"/>
        <w:autoSpaceDN w:val="0"/>
        <w:spacing w:before="720" w:line="280" w:lineRule="atLeast"/>
        <w:ind w:left="560"/>
        <w:rPr>
          <w:sz w:val="24"/>
        </w:rPr>
      </w:pPr>
      <w:r>
        <w:rPr>
          <w:rFonts w:ascii="宋体" w:eastAsia="宋体" w:hAnsi="宋体" w:cs="宋体"/>
          <w:color w:val="000000"/>
          <w:sz w:val="24"/>
        </w:rPr>
        <w:lastRenderedPageBreak/>
        <w:t>1</w:t>
      </w:r>
      <w:r>
        <w:rPr>
          <w:rFonts w:ascii="宋体" w:eastAsia="宋体" w:hAnsi="宋体" w:cs="宋体"/>
          <w:color w:val="000000"/>
          <w:sz w:val="24"/>
          <w:u w:val="single"/>
        </w:rPr>
        <w:t>073a</w:t>
      </w:r>
      <w:r>
        <w:rPr>
          <w:rFonts w:ascii="宋体" w:eastAsia="宋体" w:hAnsi="宋体" w:cs="宋体"/>
          <w:sz w:val="24"/>
        </w:rPr>
        <w:t xml:space="preserve">                                                               </w:t>
      </w:r>
      <w:r>
        <w:rPr>
          <w:rFonts w:ascii="宋体" w:eastAsia="宋体" w:hAnsi="宋体" w:cs="宋体"/>
          <w:color w:val="000000"/>
          <w:sz w:val="24"/>
          <w:u w:val="single"/>
        </w:rPr>
        <w:t>M4</w:t>
      </w:r>
    </w:p>
    <w:p w:rsidR="00374711" w:rsidRDefault="000C031C">
      <w:pPr>
        <w:autoSpaceDE w:val="0"/>
        <w:autoSpaceDN w:val="0"/>
        <w:spacing w:before="100" w:line="466" w:lineRule="atLeast"/>
        <w:ind w:left="360" w:right="660" w:firstLine="740"/>
        <w:rPr>
          <w:sz w:val="24"/>
        </w:rPr>
      </w:pPr>
      <w:r>
        <w:rPr>
          <w:rFonts w:ascii="宋体" w:eastAsia="宋体" w:hAnsi="宋体" w:cs="宋体"/>
          <w:color w:val="000000"/>
          <w:sz w:val="24"/>
        </w:rPr>
        <w:t>归納思辨与普逼定义，兩者均有关一切学术的基础。</w:t>
      </w:r>
      <w:r>
        <w:rPr>
          <w:rFonts w:ascii="宋体" w:eastAsia="宋体" w:hAnsi="宋体" w:cs="宋体"/>
          <w:color w:val="000000"/>
          <w:sz w:val="24"/>
        </w:rPr>
        <w:t xml:space="preserve">  </w:t>
      </w:r>
      <w:r>
        <w:rPr>
          <w:rFonts w:ascii="宋体" w:eastAsia="宋体" w:hAnsi="宋体" w:cs="宋体"/>
          <w:color w:val="000000"/>
          <w:sz w:val="24"/>
        </w:rPr>
        <w:t>但苏格拉底</w:t>
      </w:r>
      <w:r>
        <w:rPr>
          <w:rFonts w:ascii="宋体" w:eastAsia="宋体" w:hAnsi="宋体" w:cs="宋体"/>
          <w:color w:val="000000"/>
          <w:sz w:val="24"/>
        </w:rPr>
        <w:t xml:space="preserve">30 </w:t>
      </w:r>
      <w:r>
        <w:rPr>
          <w:rFonts w:ascii="宋体" w:eastAsia="宋体" w:hAnsi="宋体" w:cs="宋体"/>
          <w:color w:val="000000"/>
          <w:sz w:val="24"/>
        </w:rPr>
        <w:t>井沒有使普逼性或定义与事物相分离，可是他們〈意式論者〉却予以分离而使之独立，这个就是他們所称为意式的一类事物。</w:t>
      </w:r>
      <w:r>
        <w:rPr>
          <w:rFonts w:ascii="宋体" w:eastAsia="宋体" w:hAnsi="宋体" w:cs="宋体"/>
          <w:color w:val="000000"/>
          <w:sz w:val="24"/>
        </w:rPr>
        <w:t xml:space="preserve">  </w:t>
      </w:r>
      <w:r>
        <w:rPr>
          <w:rFonts w:ascii="宋体" w:eastAsia="宋体" w:hAnsi="宋体" w:cs="宋体"/>
          <w:color w:val="000000"/>
          <w:sz w:val="24"/>
        </w:rPr>
        <w:t>凭大略相同的論点，这当然会引致这样的結論，一切普遍地講述的事物</w:t>
      </w:r>
      <w:r>
        <w:rPr>
          <w:rFonts w:ascii="宋体" w:eastAsia="宋体" w:hAnsi="宋体" w:cs="宋体"/>
          <w:color w:val="000000"/>
          <w:sz w:val="24"/>
        </w:rPr>
        <w:t xml:space="preserve">35 </w:t>
      </w:r>
      <w:r>
        <w:rPr>
          <w:rFonts w:ascii="宋体" w:eastAsia="宋体" w:hAnsi="宋体" w:cs="宋体"/>
          <w:color w:val="000000"/>
          <w:sz w:val="24"/>
        </w:rPr>
        <w:t>都得有意式，这几乎好象一个人要点数事物，觉得事物还少，不好点数，他就故使事物增加，然后再来点数。</w:t>
      </w:r>
      <w:r>
        <w:rPr>
          <w:rFonts w:ascii="宋体" w:eastAsia="宋体" w:hAnsi="宋体" w:cs="宋体"/>
          <w:color w:val="000000"/>
          <w:sz w:val="24"/>
        </w:rPr>
        <w:t xml:space="preserve"> </w:t>
      </w:r>
      <w:r>
        <w:rPr>
          <w:rFonts w:ascii="宋体" w:eastAsia="宋体" w:hAnsi="宋体" w:cs="宋体"/>
          <w:color w:val="000000"/>
          <w:sz w:val="24"/>
        </w:rPr>
        <w:t>通式实际已多于个别可</w:t>
      </w:r>
      <w:r>
        <w:rPr>
          <w:rFonts w:ascii="宋体" w:eastAsia="宋体" w:hAnsi="宋体" w:cs="宋体"/>
          <w:color w:val="000000"/>
          <w:sz w:val="24"/>
        </w:rPr>
        <w:t xml:space="preserve">1079a </w:t>
      </w:r>
      <w:r>
        <w:rPr>
          <w:rFonts w:ascii="宋体" w:eastAsia="宋体" w:hAnsi="宋体" w:cs="宋体"/>
          <w:color w:val="000000"/>
          <w:sz w:val="24"/>
        </w:rPr>
        <w:t>感</w:t>
      </w:r>
      <w:r>
        <w:rPr>
          <w:rFonts w:ascii="宋体" w:eastAsia="宋体" w:hAnsi="宋体" w:cs="宋体"/>
          <w:color w:val="000000"/>
          <w:sz w:val="24"/>
        </w:rPr>
        <w:t>覚事物，但在寻取事物的原因时，他們却越出事物而进向通式上追求。</w:t>
      </w:r>
      <w:r>
        <w:rPr>
          <w:rFonts w:ascii="宋体" w:eastAsia="宋体" w:hAnsi="宋体" w:cs="宋体"/>
          <w:color w:val="000000"/>
          <w:sz w:val="24"/>
        </w:rPr>
        <w:t xml:space="preserve"> </w:t>
      </w:r>
      <w:r>
        <w:rPr>
          <w:rFonts w:ascii="宋体" w:eastAsia="宋体" w:hAnsi="宋体" w:cs="宋体"/>
          <w:color w:val="000000"/>
          <w:sz w:val="24"/>
        </w:rPr>
        <w:t>对于某一事物必須另有一个脫离本体的同名实是</w:t>
      </w:r>
      <w:r>
        <w:rPr>
          <w:rFonts w:ascii="宋体" w:eastAsia="宋体" w:hAnsi="宋体" w:cs="宋体"/>
          <w:color w:val="000000"/>
          <w:sz w:val="24"/>
        </w:rPr>
        <w:t>①</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其它各組列也如此，必須各有一个</w:t>
      </w:r>
      <w:r>
        <w:rPr>
          <w:rFonts w:ascii="宋体" w:eastAsia="宋体" w:hAnsi="宋体" w:cs="宋体"/>
          <w:color w:val="000000"/>
          <w:sz w:val="24"/>
        </w:rPr>
        <w:t>“</w:t>
      </w:r>
      <w:r>
        <w:rPr>
          <w:rFonts w:ascii="宋体" w:eastAsia="宋体" w:hAnsi="宋体" w:cs="宋体"/>
          <w:color w:val="000000"/>
          <w:sz w:val="24"/>
        </w:rPr>
        <w:t>以一統多</w:t>
      </w:r>
      <w:r>
        <w:rPr>
          <w:rFonts w:ascii="宋体" w:eastAsia="宋体" w:hAnsi="宋体" w:cs="宋体"/>
          <w:color w:val="000000"/>
          <w:sz w:val="24"/>
        </w:rPr>
        <w:t>”</w:t>
      </w:r>
      <w:r>
        <w:rPr>
          <w:rFonts w:ascii="宋体" w:eastAsia="宋体" w:hAnsi="宋体" w:cs="宋体"/>
          <w:color w:val="000000"/>
          <w:sz w:val="24"/>
        </w:rPr>
        <w:t>〈通式〉，</w:t>
      </w:r>
      <w:r>
        <w:rPr>
          <w:rFonts w:ascii="宋体" w:eastAsia="宋体" w:hAnsi="宋体" w:cs="宋体"/>
          <w:color w:val="000000"/>
          <w:sz w:val="24"/>
        </w:rPr>
        <w:t>)</w:t>
      </w:r>
      <w:r>
        <w:rPr>
          <w:rFonts w:ascii="宋体" w:eastAsia="宋体" w:hAnsi="宋体" w:cs="宋体"/>
          <w:color w:val="000000"/>
          <w:sz w:val="24"/>
        </w:rPr>
        <w:t>不管这些</w:t>
      </w:r>
      <w:r>
        <w:rPr>
          <w:rFonts w:ascii="宋体" w:eastAsia="宋体" w:hAnsi="宋体" w:cs="宋体"/>
          <w:color w:val="000000"/>
          <w:sz w:val="24"/>
        </w:rPr>
        <w:t>“</w:t>
      </w:r>
      <w:r>
        <w:rPr>
          <w:rFonts w:ascii="宋体" w:eastAsia="宋体" w:hAnsi="宋体" w:cs="宋体"/>
          <w:color w:val="000000"/>
          <w:sz w:val="24"/>
        </w:rPr>
        <w:t>多</w:t>
      </w:r>
      <w:r>
        <w:rPr>
          <w:rFonts w:ascii="宋体" w:eastAsia="宋体" w:hAnsi="宋体" w:cs="宋体"/>
          <w:color w:val="000000"/>
          <w:sz w:val="24"/>
        </w:rPr>
        <w:t>”</w:t>
      </w:r>
      <w:r>
        <w:rPr>
          <w:rFonts w:ascii="宋体" w:eastAsia="宋体" w:hAnsi="宋体" w:cs="宋体"/>
          <w:color w:val="000000"/>
          <w:sz w:val="24"/>
        </w:rPr>
        <w:t>是現世的或超現世事物。</w:t>
      </w:r>
      <w:r>
        <w:rPr>
          <w:rFonts w:ascii="宋体" w:eastAsia="宋体" w:hAnsi="宋体" w:cs="宋体"/>
          <w:color w:val="000000"/>
          <w:sz w:val="24"/>
        </w:rPr>
        <w:t>②</w:t>
      </w:r>
    </w:p>
    <w:p w:rsidR="00374711" w:rsidRDefault="000C031C">
      <w:pPr>
        <w:autoSpaceDE w:val="0"/>
        <w:autoSpaceDN w:val="0"/>
        <w:spacing w:line="460" w:lineRule="atLeast"/>
        <w:ind w:left="620" w:right="760" w:firstLine="1000"/>
        <w:rPr>
          <w:sz w:val="24"/>
        </w:rPr>
      </w:pPr>
      <w:r>
        <w:rPr>
          <w:rFonts w:ascii="宋体" w:eastAsia="宋体" w:hAnsi="宋体" w:cs="宋体"/>
          <w:color w:val="000000"/>
          <w:sz w:val="24"/>
        </w:rPr>
        <w:t>又，所用以証明通式存在的各个方法，沒有</w:t>
      </w:r>
      <w:r>
        <w:rPr>
          <w:rFonts w:ascii="宋体" w:eastAsia="宋体" w:hAnsi="宋体" w:cs="宋体"/>
          <w:color w:val="000000"/>
          <w:sz w:val="24"/>
        </w:rPr>
        <w:t xml:space="preserve"> </w:t>
      </w:r>
      <w:r>
        <w:rPr>
          <w:rFonts w:ascii="宋体" w:eastAsia="宋体" w:hAnsi="宋体" w:cs="宋体"/>
          <w:color w:val="000000"/>
          <w:sz w:val="24"/>
        </w:rPr>
        <w:t>一个足以令人信</w:t>
      </w:r>
      <w:r>
        <w:rPr>
          <w:rFonts w:ascii="宋体" w:eastAsia="宋体" w:hAnsi="宋体" w:cs="宋体"/>
          <w:color w:val="000000"/>
          <w:sz w:val="24"/>
        </w:rPr>
        <w:t xml:space="preserve">5 </w:t>
      </w:r>
      <w:r>
        <w:rPr>
          <w:rFonts w:ascii="宋体" w:eastAsia="宋体" w:hAnsi="宋体" w:cs="宋体"/>
          <w:color w:val="000000"/>
          <w:sz w:val="24"/>
        </w:rPr>
        <w:t>服；因为有些論据并不必引出这样的結論，有些則于我們常認为无通式的事物上也引出了通式。依照这个原則，</w:t>
      </w:r>
      <w:r>
        <w:rPr>
          <w:rFonts w:ascii="宋体" w:eastAsia="宋体" w:hAnsi="宋体" w:cs="宋体"/>
          <w:color w:val="000000"/>
          <w:sz w:val="24"/>
        </w:rPr>
        <w:t xml:space="preserve">  </w:t>
      </w:r>
      <w:r>
        <w:rPr>
          <w:rFonts w:ascii="宋体" w:eastAsia="宋体" w:hAnsi="宋体" w:cs="宋体"/>
          <w:color w:val="000000"/>
          <w:sz w:val="24"/>
        </w:rPr>
        <w:t>一切事物归于多少門学术，这就將有多少类通式；依照这个</w:t>
      </w:r>
      <w:r>
        <w:rPr>
          <w:rFonts w:ascii="宋体" w:eastAsia="宋体" w:hAnsi="宋体" w:cs="宋体"/>
          <w:color w:val="000000"/>
          <w:sz w:val="24"/>
        </w:rPr>
        <w:t>“</w:t>
      </w:r>
      <w:r>
        <w:rPr>
          <w:rFonts w:ascii="宋体" w:eastAsia="宋体" w:hAnsi="宋体" w:cs="宋体"/>
          <w:color w:val="000000"/>
          <w:sz w:val="24"/>
        </w:rPr>
        <w:t>以一統多</w:t>
      </w:r>
      <w:r>
        <w:rPr>
          <w:rFonts w:ascii="宋体" w:eastAsia="宋体" w:hAnsi="宋体" w:cs="宋体"/>
          <w:color w:val="000000"/>
          <w:sz w:val="24"/>
        </w:rPr>
        <w:t>”</w:t>
      </w:r>
      <w:r>
        <w:rPr>
          <w:rFonts w:ascii="宋体" w:eastAsia="宋体" w:hAnsi="宋体" w:cs="宋体"/>
          <w:color w:val="000000"/>
          <w:sz w:val="24"/>
        </w:rPr>
        <w:t>的論点，虽是否定</w:t>
      </w:r>
      <w:r>
        <w:rPr>
          <w:rFonts w:ascii="宋体" w:eastAsia="宋体" w:hAnsi="宋体" w:cs="宋体"/>
          <w:color w:val="000000"/>
          <w:sz w:val="24"/>
        </w:rPr>
        <w:t>&lt;“</w:t>
      </w:r>
      <w:r>
        <w:rPr>
          <w:rFonts w:ascii="宋体" w:eastAsia="宋体" w:hAnsi="宋体" w:cs="宋体"/>
          <w:color w:val="000000"/>
          <w:sz w:val="24"/>
        </w:rPr>
        <w:t>无物</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非是</w:t>
      </w:r>
      <w:r>
        <w:rPr>
          <w:rFonts w:ascii="宋体" w:eastAsia="宋体" w:hAnsi="宋体" w:cs="宋体"/>
          <w:color w:val="000000"/>
          <w:sz w:val="24"/>
        </w:rPr>
        <w:t>”&gt;</w:t>
      </w:r>
      <w:r>
        <w:rPr>
          <w:rFonts w:ascii="宋体" w:eastAsia="宋体" w:hAnsi="宋体" w:cs="宋体"/>
          <w:color w:val="000000"/>
          <w:sz w:val="24"/>
        </w:rPr>
        <w:t>亦將有其通式；依照事物灭坏后对于此事</w:t>
      </w:r>
      <w:r>
        <w:rPr>
          <w:rFonts w:ascii="宋体" w:eastAsia="宋体" w:hAnsi="宋体" w:cs="宋体"/>
          <w:color w:val="000000"/>
          <w:sz w:val="24"/>
        </w:rPr>
        <w:t xml:space="preserve">10 </w:t>
      </w:r>
      <w:r>
        <w:rPr>
          <w:rFonts w:ascii="宋体" w:eastAsia="宋体" w:hAnsi="宋体" w:cs="宋体"/>
          <w:color w:val="000000"/>
          <w:sz w:val="24"/>
        </w:rPr>
        <w:t>物的思念并不随之灭坏这原則，我們又將有已灭坏事物的通式；因为我們留有已灭坏事物的遺象。在某些頗为高明的辯論中，有些人又把那些不成为独立級类的事物引到了</w:t>
      </w:r>
      <w:r>
        <w:rPr>
          <w:rFonts w:ascii="宋体" w:eastAsia="宋体" w:hAnsi="宋体" w:cs="宋体"/>
          <w:color w:val="000000"/>
          <w:sz w:val="24"/>
        </w:rPr>
        <w:t>“</w:t>
      </w:r>
      <w:r>
        <w:rPr>
          <w:rFonts w:ascii="宋体" w:eastAsia="宋体" w:hAnsi="宋体" w:cs="宋体"/>
          <w:color w:val="000000"/>
          <w:sz w:val="24"/>
        </w:rPr>
        <w:t>关系</w:t>
      </w:r>
      <w:r>
        <w:rPr>
          <w:rFonts w:ascii="宋体" w:eastAsia="宋体" w:hAnsi="宋体" w:cs="宋体"/>
          <w:color w:val="000000"/>
          <w:sz w:val="24"/>
        </w:rPr>
        <w:t>”</w:t>
      </w:r>
      <w:r>
        <w:rPr>
          <w:rFonts w:ascii="宋体" w:eastAsia="宋体" w:hAnsi="宋体" w:cs="宋体"/>
          <w:color w:val="000000"/>
          <w:sz w:val="24"/>
        </w:rPr>
        <w:t>的意式，另有些論辯則引致了</w:t>
      </w:r>
      <w:r>
        <w:rPr>
          <w:rFonts w:ascii="宋体" w:eastAsia="宋体" w:hAnsi="宋体" w:cs="宋体"/>
          <w:color w:val="000000"/>
          <w:sz w:val="24"/>
        </w:rPr>
        <w:t>“</w:t>
      </w:r>
      <w:r>
        <w:rPr>
          <w:rFonts w:ascii="宋体" w:eastAsia="宋体" w:hAnsi="宋体" w:cs="宋体"/>
          <w:color w:val="000000"/>
          <w:sz w:val="24"/>
        </w:rPr>
        <w:t>第三人</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③</w:t>
      </w:r>
    </w:p>
    <w:p w:rsidR="00374711" w:rsidRDefault="000C031C">
      <w:pPr>
        <w:autoSpaceDE w:val="0"/>
        <w:autoSpaceDN w:val="0"/>
        <w:spacing w:line="460" w:lineRule="atLeast"/>
        <w:ind w:left="640" w:right="760" w:firstLine="980"/>
        <w:rPr>
          <w:sz w:val="24"/>
        </w:rPr>
      </w:pPr>
      <w:r>
        <w:rPr>
          <w:rFonts w:ascii="宋体" w:eastAsia="宋体" w:hAnsi="宋体" w:cs="宋体"/>
          <w:color w:val="000000"/>
          <w:sz w:val="24"/>
        </w:rPr>
        <w:t>一般而論，通式的諸論点消灭了事物，这些事物的存在，較之</w:t>
      </w:r>
      <w:r>
        <w:rPr>
          <w:rFonts w:ascii="宋体" w:eastAsia="宋体" w:hAnsi="宋体" w:cs="宋体"/>
          <w:color w:val="000000"/>
          <w:sz w:val="24"/>
        </w:rPr>
        <w:t xml:space="preserve">15 </w:t>
      </w:r>
      <w:r>
        <w:rPr>
          <w:rFonts w:ascii="宋体" w:eastAsia="宋体" w:hAnsi="宋体" w:cs="宋体"/>
          <w:color w:val="000000"/>
          <w:sz w:val="24"/>
        </w:rPr>
        <w:t>意式的存在却应为相信通式的人所更予关心；因为相应而来的將是数</w:t>
      </w:r>
      <w:r>
        <w:rPr>
          <w:rFonts w:ascii="宋体" w:eastAsia="宋体" w:hAnsi="宋体" w:cs="宋体"/>
          <w:color w:val="000000"/>
          <w:sz w:val="24"/>
        </w:rPr>
        <w:t>&lt;</w:t>
      </w:r>
      <w:r>
        <w:rPr>
          <w:rFonts w:ascii="宋体" w:eastAsia="宋体" w:hAnsi="宋体" w:cs="宋体"/>
          <w:color w:val="000000"/>
          <w:sz w:val="24"/>
        </w:rPr>
        <w:t>二</w:t>
      </w:r>
      <w:r>
        <w:rPr>
          <w:rFonts w:ascii="宋体" w:eastAsia="宋体" w:hAnsi="宋体" w:cs="宋体"/>
          <w:color w:val="000000"/>
          <w:sz w:val="24"/>
        </w:rPr>
        <w:t>&gt;</w:t>
      </w:r>
      <w:r>
        <w:rPr>
          <w:rFonts w:ascii="宋体" w:eastAsia="宋体" w:hAnsi="宋体" w:cs="宋体"/>
          <w:color w:val="000000"/>
          <w:sz w:val="24"/>
        </w:rPr>
        <w:t>为第一，而不是兩〈未定之二〉为第</w:t>
      </w:r>
      <w:r>
        <w:rPr>
          <w:rFonts w:ascii="宋体" w:eastAsia="宋体" w:hAnsi="宋体" w:cs="宋体"/>
          <w:color w:val="000000"/>
          <w:sz w:val="24"/>
        </w:rPr>
        <w:t xml:space="preserve"> </w:t>
      </w:r>
      <w:r>
        <w:rPr>
          <w:rFonts w:ascii="宋体" w:eastAsia="宋体" w:hAnsi="宋体" w:cs="宋体"/>
          <w:color w:val="000000"/>
          <w:sz w:val="24"/>
        </w:rPr>
        <w:t>一，將是相关数先于数，而更先于絕对数。</w:t>
      </w:r>
      <w:r>
        <w:rPr>
          <w:rFonts w:ascii="宋体" w:eastAsia="宋体" w:hAnsi="宋体" w:cs="宋体"/>
          <w:color w:val="000000"/>
          <w:sz w:val="24"/>
        </w:rPr>
        <w:t>④——</w:t>
      </w:r>
      <w:r>
        <w:rPr>
          <w:rFonts w:ascii="宋体" w:eastAsia="宋体" w:hAnsi="宋体" w:cs="宋体"/>
          <w:color w:val="000000"/>
          <w:sz w:val="24"/>
        </w:rPr>
        <w:t>此外，还有其它的結論</w:t>
      </w:r>
      <w:r>
        <w:rPr>
          <w:rFonts w:ascii="宋体" w:eastAsia="宋体" w:hAnsi="宋体" w:cs="宋体"/>
          <w:color w:val="000000"/>
          <w:sz w:val="24"/>
        </w:rPr>
        <w:t>.</w:t>
      </w:r>
      <w:r>
        <w:rPr>
          <w:rFonts w:ascii="宋体" w:eastAsia="宋体" w:hAnsi="宋体" w:cs="宋体"/>
          <w:color w:val="000000"/>
          <w:sz w:val="24"/>
        </w:rPr>
        <w:t>人們紧跟着意</w:t>
      </w:r>
    </w:p>
    <w:p w:rsidR="00374711" w:rsidRDefault="000C031C">
      <w:pPr>
        <w:autoSpaceDE w:val="0"/>
        <w:autoSpaceDN w:val="0"/>
        <w:spacing w:before="280" w:line="280" w:lineRule="atLeast"/>
        <w:ind w:left="1620"/>
        <w:rPr>
          <w:sz w:val="24"/>
        </w:rPr>
      </w:pPr>
      <w:r>
        <w:rPr>
          <w:rFonts w:ascii="宋体" w:eastAsia="宋体" w:hAnsi="宋体" w:cs="宋体"/>
          <w:color w:val="000000"/>
          <w:sz w:val="24"/>
        </w:rPr>
        <w:t>① ouonverwiv ti (</w:t>
      </w:r>
      <w:r>
        <w:rPr>
          <w:rFonts w:ascii="宋体" w:eastAsia="宋体" w:hAnsi="宋体" w:cs="宋体"/>
          <w:color w:val="000000"/>
          <w:sz w:val="24"/>
        </w:rPr>
        <w:t>同名实是</w:t>
      </w:r>
      <w:r>
        <w:rPr>
          <w:rFonts w:ascii="宋体" w:eastAsia="宋体" w:hAnsi="宋体" w:cs="宋体"/>
          <w:color w:val="000000"/>
          <w:sz w:val="24"/>
        </w:rPr>
        <w:t>)</w:t>
      </w:r>
      <w:r>
        <w:rPr>
          <w:rFonts w:ascii="宋体" w:eastAsia="宋体" w:hAnsi="宋体" w:cs="宋体"/>
          <w:color w:val="000000"/>
          <w:sz w:val="24"/>
        </w:rPr>
        <w:t>有的抄本作</w:t>
      </w:r>
      <w:r>
        <w:rPr>
          <w:rFonts w:ascii="宋体" w:eastAsia="宋体" w:hAnsi="宋体" w:cs="宋体"/>
          <w:color w:val="000000"/>
          <w:sz w:val="24"/>
        </w:rPr>
        <w:t xml:space="preserve"> σv</w:t>
      </w:r>
      <w:r>
        <w:rPr>
          <w:rFonts w:ascii="宋体" w:eastAsia="宋体" w:hAnsi="宋体" w:cs="宋体"/>
          <w:color w:val="000000"/>
          <w:sz w:val="24"/>
        </w:rPr>
        <w:t>ə</w:t>
      </w:r>
      <w:r>
        <w:rPr>
          <w:rFonts w:ascii="宋体" w:eastAsia="宋体" w:hAnsi="宋体" w:cs="宋体"/>
          <w:color w:val="000000"/>
          <w:sz w:val="24"/>
        </w:rPr>
        <w:t>rvvu0</w:t>
      </w:r>
      <w:r>
        <w:rPr>
          <w:rFonts w:ascii="宋体" w:eastAsia="宋体" w:hAnsi="宋体" w:cs="宋体"/>
          <w:color w:val="000000"/>
          <w:sz w:val="24"/>
        </w:rPr>
        <w:t>v τi (</w:t>
      </w:r>
      <w:r>
        <w:rPr>
          <w:rFonts w:ascii="宋体" w:eastAsia="宋体" w:hAnsi="宋体" w:cs="宋体"/>
          <w:color w:val="000000"/>
          <w:sz w:val="24"/>
        </w:rPr>
        <w:t>同义实是</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line="260" w:lineRule="atLeast"/>
        <w:ind w:left="1200" w:right="640" w:firstLine="420"/>
        <w:rPr>
          <w:sz w:val="24"/>
        </w:rPr>
      </w:pPr>
      <w:r>
        <w:rPr>
          <w:rFonts w:ascii="宋体" w:eastAsia="宋体" w:hAnsi="宋体" w:cs="宋体"/>
          <w:color w:val="000000"/>
          <w:sz w:val="24"/>
        </w:rPr>
        <w:t>②1078b34-1079a3</w:t>
      </w:r>
      <w:r>
        <w:rPr>
          <w:rFonts w:ascii="宋体" w:eastAsia="宋体" w:hAnsi="宋体" w:cs="宋体"/>
          <w:color w:val="000000"/>
          <w:sz w:val="24"/>
        </w:rPr>
        <w:t>与卷</w:t>
      </w:r>
      <w:r>
        <w:rPr>
          <w:rFonts w:ascii="宋体" w:eastAsia="宋体" w:hAnsi="宋体" w:cs="宋体"/>
          <w:color w:val="000000"/>
          <w:sz w:val="24"/>
        </w:rPr>
        <w:t xml:space="preserve"> A, 990b2-8,</w:t>
      </w:r>
      <w:r>
        <w:rPr>
          <w:rFonts w:ascii="宋体" w:eastAsia="宋体" w:hAnsi="宋体" w:cs="宋体"/>
          <w:color w:val="000000"/>
          <w:sz w:val="24"/>
        </w:rPr>
        <w:t>几乎完全相同。</w:t>
      </w:r>
      <w:r>
        <w:rPr>
          <w:rFonts w:ascii="宋体" w:eastAsia="宋体" w:hAnsi="宋体" w:cs="宋体"/>
          <w:color w:val="000000"/>
          <w:sz w:val="24"/>
        </w:rPr>
        <w:t xml:space="preserve"> </w:t>
      </w:r>
      <w:r>
        <w:rPr>
          <w:rFonts w:ascii="宋体" w:eastAsia="宋体" w:hAnsi="宋体" w:cs="宋体"/>
          <w:color w:val="000000"/>
          <w:sz w:val="24"/>
        </w:rPr>
        <w:t>以下</w:t>
      </w:r>
      <w:r>
        <w:rPr>
          <w:rFonts w:ascii="宋体" w:eastAsia="宋体" w:hAnsi="宋体" w:cs="宋体"/>
          <w:color w:val="000000"/>
          <w:sz w:val="24"/>
        </w:rPr>
        <w:t>1079a4-b²</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亦几乎是</w:t>
      </w:r>
      <w:r>
        <w:rPr>
          <w:rFonts w:ascii="宋体" w:eastAsia="宋体" w:hAnsi="宋体" w:cs="宋体"/>
          <w:color w:val="000000"/>
          <w:sz w:val="24"/>
        </w:rPr>
        <w:t>990b9--991a7</w:t>
      </w:r>
      <w:r>
        <w:rPr>
          <w:rFonts w:ascii="宋体" w:eastAsia="宋体" w:hAnsi="宋体" w:cs="宋体"/>
          <w:color w:val="000000"/>
          <w:sz w:val="24"/>
        </w:rPr>
        <w:t>的重复</w:t>
      </w:r>
      <w:r>
        <w:rPr>
          <w:rFonts w:ascii="宋体" w:eastAsia="宋体" w:hAnsi="宋体" w:cs="宋体"/>
          <w:color w:val="000000"/>
          <w:sz w:val="24"/>
        </w:rPr>
        <w:t>;</w:t>
      </w:r>
      <w:r>
        <w:rPr>
          <w:rFonts w:ascii="宋体" w:eastAsia="宋体" w:hAnsi="宋体" w:cs="宋体"/>
          <w:color w:val="000000"/>
          <w:sz w:val="24"/>
        </w:rPr>
        <w:t>其中</w:t>
      </w:r>
      <w:r>
        <w:rPr>
          <w:rFonts w:ascii="宋体" w:eastAsia="宋体" w:hAnsi="宋体" w:cs="宋体"/>
          <w:color w:val="000000"/>
          <w:sz w:val="24"/>
        </w:rPr>
        <w:t>1079a14--19</w:t>
      </w:r>
      <w:r>
        <w:rPr>
          <w:rFonts w:ascii="宋体" w:eastAsia="宋体" w:hAnsi="宋体" w:cs="宋体"/>
          <w:color w:val="000000"/>
          <w:sz w:val="24"/>
        </w:rPr>
        <w:t>一节修改旧文較多</w:t>
      </w:r>
      <w:r>
        <w:rPr>
          <w:rFonts w:ascii="宋体" w:eastAsia="宋体" w:hAnsi="宋体" w:cs="宋体"/>
          <w:color w:val="000000"/>
          <w:sz w:val="24"/>
        </w:rPr>
        <w:t>,</w:t>
      </w:r>
      <w:r>
        <w:rPr>
          <w:rFonts w:ascii="宋体" w:eastAsia="宋体" w:hAnsi="宋体" w:cs="宋体"/>
          <w:color w:val="000000"/>
          <w:sz w:val="24"/>
        </w:rPr>
        <w:t>而立說仍同。</w:t>
      </w:r>
    </w:p>
    <w:p w:rsidR="00374711" w:rsidRDefault="000C031C">
      <w:pPr>
        <w:autoSpaceDE w:val="0"/>
        <w:autoSpaceDN w:val="0"/>
        <w:spacing w:line="260" w:lineRule="atLeast"/>
        <w:ind w:left="1620"/>
        <w:rPr>
          <w:sz w:val="24"/>
        </w:rPr>
      </w:pPr>
      <w:r>
        <w:rPr>
          <w:rFonts w:ascii="宋体" w:eastAsia="宋体" w:hAnsi="宋体" w:cs="宋体"/>
          <w:color w:val="000000"/>
          <w:sz w:val="24"/>
        </w:rPr>
        <w:t>③</w:t>
      </w:r>
      <w:r>
        <w:rPr>
          <w:rFonts w:ascii="宋体" w:eastAsia="宋体" w:hAnsi="宋体" w:cs="宋体"/>
          <w:color w:val="000000"/>
          <w:sz w:val="24"/>
        </w:rPr>
        <w:t>参看卷</w:t>
      </w:r>
      <w:r>
        <w:rPr>
          <w:rFonts w:ascii="宋体" w:eastAsia="宋体" w:hAnsi="宋体" w:cs="宋体"/>
          <w:color w:val="000000"/>
          <w:sz w:val="24"/>
        </w:rPr>
        <w:t xml:space="preserve"> A, 990b18</w:t>
      </w:r>
      <w:r>
        <w:rPr>
          <w:rFonts w:ascii="宋体" w:eastAsia="宋体" w:hAnsi="宋体" w:cs="宋体"/>
          <w:color w:val="000000"/>
          <w:sz w:val="24"/>
        </w:rPr>
        <w:t>註</w:t>
      </w:r>
      <w:r>
        <w:rPr>
          <w:rFonts w:ascii="宋体" w:eastAsia="宋体" w:hAnsi="宋体" w:cs="宋体"/>
          <w:color w:val="000000"/>
          <w:sz w:val="24"/>
        </w:rPr>
        <w:t>,</w:t>
      </w:r>
      <w:r>
        <w:rPr>
          <w:rFonts w:ascii="宋体" w:eastAsia="宋体" w:hAnsi="宋体" w:cs="宋体"/>
          <w:color w:val="000000"/>
          <w:sz w:val="24"/>
        </w:rPr>
        <w:t>又卷</w:t>
      </w:r>
      <w:r>
        <w:rPr>
          <w:rFonts w:ascii="宋体" w:eastAsia="宋体" w:hAnsi="宋体" w:cs="宋体"/>
          <w:color w:val="000000"/>
          <w:sz w:val="24"/>
        </w:rPr>
        <w:t>Z, 1039a2</w:t>
      </w:r>
      <w:r>
        <w:rPr>
          <w:rFonts w:ascii="宋体" w:eastAsia="宋体" w:hAnsi="宋体" w:cs="宋体"/>
          <w:color w:val="000000"/>
          <w:sz w:val="24"/>
        </w:rPr>
        <w:t>。</w:t>
      </w:r>
    </w:p>
    <w:p w:rsidR="00374711" w:rsidRDefault="000C031C">
      <w:pPr>
        <w:autoSpaceDE w:val="0"/>
        <w:autoSpaceDN w:val="0"/>
        <w:spacing w:line="260" w:lineRule="atLeast"/>
        <w:ind w:left="1160" w:right="680" w:firstLine="460"/>
        <w:rPr>
          <w:sz w:val="24"/>
        </w:rPr>
      </w:pPr>
      <w:r>
        <w:rPr>
          <w:rFonts w:ascii="宋体" w:eastAsia="宋体" w:hAnsi="宋体" w:cs="宋体"/>
          <w:color w:val="000000"/>
          <w:sz w:val="24"/>
        </w:rPr>
        <w:t xml:space="preserve">④ </w:t>
      </w:r>
      <w:r>
        <w:rPr>
          <w:rFonts w:ascii="宋体" w:eastAsia="宋体" w:hAnsi="宋体" w:cs="宋体"/>
          <w:color w:val="000000"/>
          <w:sz w:val="24"/>
        </w:rPr>
        <w:t>一般相关数即未定之</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，如</w:t>
      </w:r>
      <w:r>
        <w:rPr>
          <w:rFonts w:ascii="宋体" w:eastAsia="宋体" w:hAnsi="宋体" w:cs="宋体"/>
          <w:color w:val="000000"/>
          <w:sz w:val="24"/>
        </w:rPr>
        <w:t>“</w:t>
      </w:r>
      <w:r>
        <w:rPr>
          <w:rFonts w:ascii="宋体" w:eastAsia="宋体" w:hAnsi="宋体" w:cs="宋体"/>
          <w:color w:val="000000"/>
          <w:sz w:val="24"/>
        </w:rPr>
        <w:t>兩倍</w:t>
      </w:r>
      <w:r>
        <w:rPr>
          <w:rFonts w:ascii="宋体" w:eastAsia="宋体" w:hAnsi="宋体" w:cs="宋体"/>
          <w:color w:val="000000"/>
          <w:sz w:val="24"/>
        </w:rPr>
        <w:t>”</w:t>
      </w:r>
      <w:r>
        <w:rPr>
          <w:rFonts w:ascii="宋体" w:eastAsia="宋体" w:hAnsi="宋体" w:cs="宋体"/>
          <w:color w:val="000000"/>
          <w:sz w:val="24"/>
        </w:rPr>
        <w:t>較数二为普遍，故应先于数</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柏拉图学派之原則</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一般的数</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相似地应先于</w:t>
      </w:r>
      <w:r>
        <w:rPr>
          <w:rFonts w:ascii="宋体" w:eastAsia="宋体" w:hAnsi="宋体" w:cs="宋体"/>
          <w:color w:val="000000"/>
          <w:sz w:val="24"/>
        </w:rPr>
        <w:t>“</w:t>
      </w:r>
      <w:r>
        <w:rPr>
          <w:rFonts w:ascii="宋体" w:eastAsia="宋体" w:hAnsi="宋体" w:cs="宋体"/>
          <w:color w:val="000000"/>
          <w:sz w:val="24"/>
        </w:rPr>
        <w:t>絕对数二</w:t>
      </w:r>
      <w:r>
        <w:rPr>
          <w:rFonts w:ascii="宋体" w:eastAsia="宋体" w:hAnsi="宋体" w:cs="宋体"/>
          <w:color w:val="000000"/>
          <w:sz w:val="24"/>
        </w:rPr>
        <w:t>”</w:t>
      </w:r>
      <w:r>
        <w:rPr>
          <w:rFonts w:ascii="宋体" w:eastAsia="宋体" w:hAnsi="宋体" w:cs="宋体"/>
          <w:color w:val="000000"/>
          <w:sz w:val="24"/>
        </w:rPr>
        <w:t>，所以相关数</w:t>
      </w:r>
      <w:r>
        <w:rPr>
          <w:rFonts w:ascii="宋体" w:eastAsia="宋体" w:hAnsi="宋体" w:cs="宋体"/>
          <w:color w:val="000000"/>
          <w:sz w:val="24"/>
        </w:rPr>
        <w:t>“</w:t>
      </w:r>
      <w:r>
        <w:rPr>
          <w:rFonts w:ascii="宋体" w:eastAsia="宋体" w:hAnsi="宋体" w:cs="宋体"/>
          <w:color w:val="000000"/>
          <w:sz w:val="24"/>
        </w:rPr>
        <w:t>兩倍</w:t>
      </w:r>
      <w:r>
        <w:rPr>
          <w:rFonts w:ascii="宋体" w:eastAsia="宋体" w:hAnsi="宋体" w:cs="宋体"/>
          <w:color w:val="000000"/>
          <w:sz w:val="24"/>
        </w:rPr>
        <w:t>”</w:t>
      </w:r>
      <w:r>
        <w:rPr>
          <w:rFonts w:ascii="宋体" w:eastAsia="宋体" w:hAnsi="宋体" w:cs="宋体"/>
          <w:color w:val="000000"/>
          <w:sz w:val="24"/>
        </w:rPr>
        <w:t>应先于</w:t>
      </w:r>
      <w:r>
        <w:rPr>
          <w:rFonts w:ascii="宋体" w:eastAsia="宋体" w:hAnsi="宋体" w:cs="宋体"/>
          <w:color w:val="000000"/>
          <w:sz w:val="24"/>
        </w:rPr>
        <w:t>“</w:t>
      </w:r>
      <w:r>
        <w:rPr>
          <w:rFonts w:ascii="宋体" w:eastAsia="宋体" w:hAnsi="宋体" w:cs="宋体"/>
          <w:color w:val="000000"/>
          <w:sz w:val="24"/>
        </w:rPr>
        <w:t>絕对数二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但依郎絕对二，亦即二之通式；这就或先于数二或后于二，而</w:t>
      </w:r>
      <w:r>
        <w:rPr>
          <w:rFonts w:ascii="宋体" w:eastAsia="宋体" w:hAnsi="宋体" w:cs="宋体"/>
          <w:color w:val="000000"/>
          <w:sz w:val="24"/>
        </w:rPr>
        <w:t>成为自相矛盾。</w:t>
      </w:r>
    </w:p>
    <w:p w:rsidR="00374711" w:rsidRDefault="000C031C">
      <w:pPr>
        <w:autoSpaceDE w:val="0"/>
        <w:autoSpaceDN w:val="0"/>
        <w:spacing w:before="180" w:line="280" w:lineRule="atLeast"/>
        <w:ind w:left="8440"/>
        <w:rPr>
          <w:sz w:val="24"/>
        </w:rPr>
      </w:pPr>
      <w:r>
        <w:rPr>
          <w:rFonts w:ascii="宋体" w:eastAsia="宋体" w:hAnsi="宋体" w:cs="宋体"/>
          <w:color w:val="000000"/>
          <w:sz w:val="24"/>
        </w:rPr>
        <w:t>·267·</w:t>
      </w:r>
      <w:r>
        <w:br w:type="page"/>
      </w:r>
    </w:p>
    <w:p w:rsidR="00374711" w:rsidRDefault="000C031C">
      <w:pPr>
        <w:autoSpaceDE w:val="0"/>
        <w:autoSpaceDN w:val="0"/>
        <w:spacing w:before="760" w:line="300" w:lineRule="atLeast"/>
        <w:ind w:left="740"/>
        <w:rPr>
          <w:sz w:val="26"/>
        </w:rPr>
      </w:pPr>
      <w:r>
        <w:rPr>
          <w:rFonts w:ascii="宋体" w:eastAsia="宋体" w:hAnsi="宋体" w:cs="宋体"/>
          <w:color w:val="000000"/>
          <w:sz w:val="26"/>
        </w:rPr>
        <w:lastRenderedPageBreak/>
        <w:t>M 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10793</w:t>
      </w:r>
    </w:p>
    <w:p w:rsidR="00374711" w:rsidRDefault="000C031C">
      <w:pPr>
        <w:autoSpaceDE w:val="0"/>
        <w:autoSpaceDN w:val="0"/>
        <w:spacing w:before="280" w:line="280" w:lineRule="atLeast"/>
        <w:ind w:left="1140"/>
        <w:rPr>
          <w:sz w:val="26"/>
        </w:rPr>
      </w:pPr>
      <w:r>
        <w:rPr>
          <w:rFonts w:ascii="宋体" w:eastAsia="宋体" w:hAnsi="宋体" w:cs="宋体"/>
          <w:color w:val="000000"/>
          <w:sz w:val="26"/>
        </w:rPr>
        <w:t>式思想的展开，总不免要与先听执持的諸原理发生冲突，</w:t>
      </w:r>
    </w:p>
    <w:p w:rsidR="00374711" w:rsidRDefault="000C031C">
      <w:pPr>
        <w:autoSpaceDE w:val="0"/>
        <w:autoSpaceDN w:val="0"/>
        <w:spacing w:line="470" w:lineRule="atLeast"/>
        <w:ind w:left="320" w:right="720" w:firstLine="420"/>
        <w:rPr>
          <w:sz w:val="26"/>
        </w:rPr>
      </w:pPr>
      <w:r>
        <w:rPr>
          <w:rFonts w:ascii="宋体" w:eastAsia="宋体" w:hAnsi="宋体" w:cs="宋体"/>
          <w:color w:val="000000"/>
          <w:sz w:val="26"/>
        </w:rPr>
        <w:t>20</w:t>
      </w:r>
      <w:r>
        <w:rPr>
          <w:rFonts w:ascii="宋体" w:eastAsia="宋体" w:hAnsi="宋体" w:cs="宋体"/>
          <w:sz w:val="24"/>
        </w:rPr>
        <w:t xml:space="preserve">      </w:t>
      </w:r>
      <w:r>
        <w:rPr>
          <w:rFonts w:ascii="宋体" w:eastAsia="宋体" w:hAnsi="宋体" w:cs="宋体"/>
          <w:color w:val="000000"/>
          <w:sz w:val="26"/>
        </w:rPr>
        <w:t>艾，依据我們所由建立意式的諸假定，不但骸有本体的通式，其它許多事物都該有；</w:t>
      </w:r>
      <w:r>
        <w:rPr>
          <w:rFonts w:ascii="宋体" w:eastAsia="宋体" w:hAnsi="宋体" w:cs="宋体"/>
          <w:color w:val="000000"/>
          <w:sz w:val="26"/>
        </w:rPr>
        <w:t>(</w:t>
      </w:r>
      <w:r>
        <w:rPr>
          <w:rFonts w:ascii="宋体" w:eastAsia="宋体" w:hAnsi="宋体" w:cs="宋体"/>
          <w:color w:val="000000"/>
          <w:sz w:val="26"/>
        </w:rPr>
        <w:t>这些观念不独应用于諸本体，亦得应用于非本体，这也就得有非本体事物的学术；数以千計的相似諸疑难將跟着发生。</w:t>
      </w:r>
      <w:r>
        <w:rPr>
          <w:rFonts w:ascii="宋体" w:eastAsia="宋体" w:hAnsi="宋体" w:cs="宋体"/>
          <w:color w:val="000000"/>
          <w:sz w:val="26"/>
        </w:rPr>
        <w:t>)</w:t>
      </w:r>
      <w:r>
        <w:rPr>
          <w:rFonts w:ascii="宋体" w:eastAsia="宋体" w:hAnsi="宋体" w:cs="宋体"/>
          <w:color w:val="000000"/>
          <w:sz w:val="26"/>
        </w:rPr>
        <w:t>但依据通式的主張与事例的要求，假如它們能被参与，</w:t>
      </w:r>
      <w:r>
        <w:rPr>
          <w:rFonts w:ascii="宋体" w:eastAsia="宋体" w:hAnsi="宋体" w:cs="宋体"/>
          <w:color w:val="000000"/>
          <w:sz w:val="26"/>
        </w:rPr>
        <w:t xml:space="preserve">25 </w:t>
      </w:r>
      <w:r>
        <w:rPr>
          <w:rFonts w:ascii="宋体" w:eastAsia="宋体" w:hAnsi="宋体" w:cs="宋体"/>
          <w:color w:val="000000"/>
          <w:sz w:val="26"/>
        </w:rPr>
        <w:t>这就只該有本体的意式，因为它們的</w:t>
      </w:r>
      <w:r>
        <w:rPr>
          <w:rFonts w:ascii="宋体" w:eastAsia="宋体" w:hAnsi="宋体" w:cs="宋体"/>
          <w:color w:val="000000"/>
          <w:sz w:val="26"/>
        </w:rPr>
        <w:t>被参与并不是在屬性上被参与，而正是参与了不可云謂的本体。</w:t>
      </w:r>
      <w:r>
        <w:rPr>
          <w:rFonts w:ascii="宋体" w:eastAsia="宋体" w:hAnsi="宋体" w:cs="宋体"/>
          <w:color w:val="000000"/>
          <w:sz w:val="26"/>
        </w:rPr>
        <w:t xml:space="preserve">  (</w:t>
      </w:r>
      <w:r>
        <w:rPr>
          <w:rFonts w:ascii="宋体" w:eastAsia="宋体" w:hAnsi="宋体" w:cs="宋体"/>
          <w:color w:val="000000"/>
          <w:sz w:val="26"/>
        </w:rPr>
        <w:t>举例来說明我的意思，譬如一事物参加于</w:t>
      </w:r>
      <w:r>
        <w:rPr>
          <w:rFonts w:ascii="宋体" w:eastAsia="宋体" w:hAnsi="宋体" w:cs="宋体"/>
          <w:color w:val="000000"/>
          <w:sz w:val="26"/>
        </w:rPr>
        <w:t>“</w:t>
      </w:r>
      <w:r>
        <w:rPr>
          <w:rFonts w:ascii="宋体" w:eastAsia="宋体" w:hAnsi="宋体" w:cs="宋体"/>
          <w:color w:val="000000"/>
          <w:sz w:val="26"/>
        </w:rPr>
        <w:t>絕对之倍</w:t>
      </w:r>
      <w:r>
        <w:rPr>
          <w:rFonts w:ascii="宋体" w:eastAsia="宋体" w:hAnsi="宋体" w:cs="宋体"/>
          <w:color w:val="000000"/>
          <w:sz w:val="26"/>
        </w:rPr>
        <w:t>”</w:t>
      </w:r>
      <w:r>
        <w:rPr>
          <w:rFonts w:ascii="宋体" w:eastAsia="宋体" w:hAnsi="宋体" w:cs="宋体"/>
          <w:color w:val="000000"/>
          <w:sz w:val="26"/>
        </w:rPr>
        <w:t>，也就参加于</w:t>
      </w:r>
      <w:r>
        <w:rPr>
          <w:rFonts w:ascii="宋体" w:eastAsia="宋体" w:hAnsi="宋体" w:cs="宋体"/>
          <w:color w:val="000000"/>
          <w:sz w:val="26"/>
        </w:rPr>
        <w:t>“</w:t>
      </w:r>
      <w:r>
        <w:rPr>
          <w:rFonts w:ascii="宋体" w:eastAsia="宋体" w:hAnsi="宋体" w:cs="宋体"/>
          <w:color w:val="000000"/>
          <w:sz w:val="26"/>
        </w:rPr>
        <w:t>永恆之倍</w:t>
      </w:r>
      <w:r>
        <w:rPr>
          <w:rFonts w:ascii="宋体" w:eastAsia="宋体" w:hAnsi="宋体" w:cs="宋体"/>
          <w:color w:val="000000"/>
          <w:sz w:val="26"/>
        </w:rPr>
        <w:t>”</w:t>
      </w:r>
      <w:r>
        <w:rPr>
          <w:rFonts w:ascii="宋体" w:eastAsia="宋体" w:hAnsi="宋体" w:cs="宋体"/>
          <w:color w:val="000000"/>
          <w:sz w:val="26"/>
        </w:rPr>
        <w:t>，但这是附帶</w:t>
      </w:r>
      <w:r>
        <w:rPr>
          <w:rFonts w:ascii="宋体" w:eastAsia="宋体" w:hAnsi="宋体" w:cs="宋体"/>
          <w:color w:val="000000"/>
          <w:sz w:val="26"/>
        </w:rPr>
        <w:t xml:space="preserve">30 </w:t>
      </w:r>
      <w:r>
        <w:rPr>
          <w:rFonts w:ascii="宋体" w:eastAsia="宋体" w:hAnsi="宋体" w:cs="宋体"/>
          <w:color w:val="000000"/>
          <w:sz w:val="26"/>
        </w:rPr>
        <w:t>的；因为这倍只在屬性上可成为</w:t>
      </w:r>
      <w:r>
        <w:rPr>
          <w:rFonts w:ascii="宋体" w:eastAsia="宋体" w:hAnsi="宋体" w:cs="宋体"/>
          <w:color w:val="000000"/>
          <w:sz w:val="26"/>
        </w:rPr>
        <w:t>“</w:t>
      </w:r>
      <w:r>
        <w:rPr>
          <w:rFonts w:ascii="宋体" w:eastAsia="宋体" w:hAnsi="宋体" w:cs="宋体"/>
          <w:color w:val="000000"/>
          <w:sz w:val="26"/>
        </w:rPr>
        <w:t>永恆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所以通式將是本体。</w:t>
      </w:r>
      <w:r>
        <w:rPr>
          <w:rFonts w:ascii="宋体" w:eastAsia="宋体" w:hAnsi="宋体" w:cs="宋体"/>
          <w:color w:val="000000"/>
          <w:sz w:val="26"/>
        </w:rPr>
        <w:t xml:space="preserve"> </w:t>
      </w:r>
      <w:r>
        <w:rPr>
          <w:rFonts w:ascii="宋体" w:eastAsia="宋体" w:hAnsi="宋体" w:cs="宋体"/>
          <w:color w:val="000000"/>
          <w:sz w:val="26"/>
        </w:rPr>
        <w:t>但这相同的名詞指个別本体，也指意式世界中的本体。</w:t>
      </w:r>
      <w:r>
        <w:rPr>
          <w:rFonts w:ascii="宋体" w:eastAsia="宋体" w:hAnsi="宋体" w:cs="宋体"/>
          <w:color w:val="000000"/>
          <w:sz w:val="26"/>
        </w:rPr>
        <w:t xml:space="preserve">  (</w:t>
      </w:r>
      <w:r>
        <w:rPr>
          <w:rFonts w:ascii="宋体" w:eastAsia="宋体" w:hAnsi="宋体" w:cs="宋体"/>
          <w:color w:val="000000"/>
          <w:sz w:val="26"/>
        </w:rPr>
        <w:t>如其不然，則那个在个别事物以外的，所謂</w:t>
      </w:r>
      <w:r>
        <w:rPr>
          <w:rFonts w:ascii="宋体" w:eastAsia="宋体" w:hAnsi="宋体" w:cs="宋体"/>
          <w:color w:val="000000"/>
          <w:sz w:val="26"/>
        </w:rPr>
        <w:t>“</w:t>
      </w:r>
      <w:r>
        <w:rPr>
          <w:rFonts w:ascii="宋体" w:eastAsia="宋体" w:hAnsi="宋体" w:cs="宋体"/>
          <w:color w:val="000000"/>
          <w:sz w:val="26"/>
        </w:rPr>
        <w:t>一以統多</w:t>
      </w:r>
      <w:r>
        <w:rPr>
          <w:rFonts w:ascii="宋体" w:eastAsia="宋体" w:hAnsi="宋体" w:cs="宋体"/>
          <w:color w:val="000000"/>
          <w:sz w:val="26"/>
        </w:rPr>
        <w:t>”</w:t>
      </w:r>
      <w:r>
        <w:rPr>
          <w:rFonts w:ascii="宋体" w:eastAsia="宋体" w:hAnsi="宋体" w:cs="宋体"/>
          <w:color w:val="000000"/>
          <w:sz w:val="26"/>
        </w:rPr>
        <w:t>的意式世界中的本体，其眞义究又何如</w:t>
      </w:r>
      <w:r>
        <w:rPr>
          <w:rFonts w:ascii="宋体" w:eastAsia="宋体" w:hAnsi="宋体" w:cs="宋体"/>
          <w:color w:val="000000"/>
          <w:sz w:val="26"/>
        </w:rPr>
        <w:t>?)</w:t>
      </w:r>
      <w:r>
        <w:rPr>
          <w:rFonts w:ascii="宋体" w:eastAsia="宋体" w:hAnsi="宋体" w:cs="宋体"/>
          <w:color w:val="000000"/>
          <w:sz w:val="26"/>
        </w:rPr>
        <w:t>意式与参与意式的个别事物若形式相同，它們</w:t>
      </w:r>
      <w:r>
        <w:rPr>
          <w:rFonts w:ascii="宋体" w:eastAsia="宋体" w:hAnsi="宋体" w:cs="宋体"/>
          <w:color w:val="000000"/>
          <w:sz w:val="26"/>
        </w:rPr>
        <w:t xml:space="preserve">35 </w:t>
      </w:r>
      <w:r>
        <w:rPr>
          <w:rFonts w:ascii="宋体" w:eastAsia="宋体" w:hAnsi="宋体" w:cs="宋体"/>
          <w:color w:val="000000"/>
          <w:sz w:val="26"/>
        </w:rPr>
        <w:t>將必有某些共通特質。</w:t>
      </w:r>
      <w:r>
        <w:rPr>
          <w:rFonts w:ascii="宋体" w:eastAsia="宋体" w:hAnsi="宋体" w:cs="宋体"/>
          <w:color w:val="000000"/>
          <w:sz w:val="26"/>
        </w:rPr>
        <w:t>(“2”</w:t>
      </w:r>
      <w:r>
        <w:rPr>
          <w:rFonts w:ascii="宋体" w:eastAsia="宋体" w:hAnsi="宋体" w:cs="宋体"/>
          <w:color w:val="000000"/>
          <w:sz w:val="26"/>
        </w:rPr>
        <w:t>在可灭坏的諸</w:t>
      </w:r>
      <w:r>
        <w:rPr>
          <w:rFonts w:ascii="宋体" w:eastAsia="宋体" w:hAnsi="宋体" w:cs="宋体"/>
          <w:color w:val="000000"/>
          <w:sz w:val="26"/>
        </w:rPr>
        <w:t>“2”</w:t>
      </w:r>
      <w:r>
        <w:rPr>
          <w:rFonts w:ascii="宋体" w:eastAsia="宋体" w:hAnsi="宋体" w:cs="宋体"/>
          <w:color w:val="000000"/>
          <w:sz w:val="26"/>
        </w:rPr>
        <w:t>中，或在永恆的</w:t>
      </w:r>
      <w:r>
        <w:rPr>
          <w:rFonts w:ascii="宋体" w:eastAsia="宋体" w:hAnsi="宋体" w:cs="宋体"/>
          <w:color w:val="000000"/>
          <w:sz w:val="26"/>
        </w:rPr>
        <w:t>“2”</w:t>
      </w:r>
      <w:r>
        <w:rPr>
          <w:rFonts w:ascii="宋体" w:eastAsia="宋体" w:hAnsi="宋体" w:cs="宋体"/>
          <w:color w:val="000000"/>
          <w:sz w:val="26"/>
        </w:rPr>
        <w:t>中均为相同，何以在</w:t>
      </w:r>
      <w:r>
        <w:rPr>
          <w:rFonts w:ascii="宋体" w:eastAsia="宋体" w:hAnsi="宋体" w:cs="宋体"/>
          <w:color w:val="000000"/>
          <w:sz w:val="26"/>
        </w:rPr>
        <w:t>“</w:t>
      </w:r>
      <w:r>
        <w:rPr>
          <w:rFonts w:ascii="宋体" w:eastAsia="宋体" w:hAnsi="宋体" w:cs="宋体"/>
          <w:color w:val="000000"/>
          <w:sz w:val="26"/>
        </w:rPr>
        <w:t>絕对</w:t>
      </w:r>
      <w:r>
        <w:rPr>
          <w:rFonts w:ascii="宋体" w:eastAsia="宋体" w:hAnsi="宋体" w:cs="宋体"/>
          <w:color w:val="000000"/>
          <w:sz w:val="26"/>
        </w:rPr>
        <w:t>2”</w:t>
      </w:r>
      <w:r>
        <w:rPr>
          <w:rFonts w:ascii="宋体" w:eastAsia="宋体" w:hAnsi="宋体" w:cs="宋体"/>
          <w:color w:val="000000"/>
          <w:sz w:val="26"/>
        </w:rPr>
        <w:t>〈本</w:t>
      </w:r>
      <w:r>
        <w:rPr>
          <w:rFonts w:ascii="宋体" w:eastAsia="宋体" w:hAnsi="宋体" w:cs="宋体"/>
          <w:color w:val="000000"/>
          <w:sz w:val="26"/>
        </w:rPr>
        <w:t>2</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个別</w:t>
      </w:r>
      <w:r>
        <w:rPr>
          <w:rFonts w:ascii="宋体" w:eastAsia="宋体" w:hAnsi="宋体" w:cs="宋体"/>
          <w:color w:val="000000"/>
          <w:sz w:val="26"/>
        </w:rPr>
        <w:t>2</w:t>
      </w:r>
      <w:r>
        <w:rPr>
          <w:rFonts w:ascii="宋体" w:eastAsia="宋体" w:hAnsi="宋体" w:cs="宋体"/>
          <w:color w:val="000000"/>
          <w:sz w:val="26"/>
        </w:rPr>
        <w:t>”</w:t>
      </w:r>
      <w:r>
        <w:rPr>
          <w:rFonts w:ascii="宋体" w:eastAsia="宋体" w:hAnsi="宋体" w:cs="宋体"/>
          <w:color w:val="000000"/>
          <w:sz w:val="26"/>
        </w:rPr>
        <w:t>中却就不是一样相同</w:t>
      </w:r>
      <w:r>
        <w:rPr>
          <w:rFonts w:ascii="宋体" w:eastAsia="宋体" w:hAnsi="宋体" w:cs="宋体"/>
          <w:color w:val="000000"/>
          <w:sz w:val="26"/>
        </w:rPr>
        <w:t xml:space="preserve">?)1079b </w:t>
      </w:r>
      <w:r>
        <w:rPr>
          <w:rFonts w:ascii="宋体" w:eastAsia="宋体" w:hAnsi="宋体" w:cs="宋体"/>
          <w:color w:val="000000"/>
          <w:sz w:val="26"/>
        </w:rPr>
        <w:t>然而它們若沒有相同的形式，那它們就只是名称相同而已，这好象人們称加里亞为</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，也称呼一块木片为</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，而幷未注意兩者之間的共通性一样。</w:t>
      </w:r>
    </w:p>
    <w:p w:rsidR="00374711" w:rsidRDefault="000C031C">
      <w:pPr>
        <w:autoSpaceDE w:val="0"/>
        <w:autoSpaceDN w:val="0"/>
        <w:spacing w:before="40" w:line="463" w:lineRule="atLeast"/>
        <w:ind w:left="780" w:right="740" w:firstLine="860"/>
        <w:rPr>
          <w:sz w:val="26"/>
        </w:rPr>
      </w:pPr>
      <w:r>
        <w:rPr>
          <w:rFonts w:ascii="宋体" w:eastAsia="宋体" w:hAnsi="宋体" w:cs="宋体"/>
          <w:color w:val="000000"/>
          <w:sz w:val="26"/>
        </w:rPr>
        <w:t>但，我們倘在別方面假設普通定义应用于通式，例如</w:t>
      </w:r>
      <w:r>
        <w:rPr>
          <w:rFonts w:ascii="宋体" w:eastAsia="宋体" w:hAnsi="宋体" w:cs="宋体"/>
          <w:color w:val="000000"/>
          <w:sz w:val="26"/>
        </w:rPr>
        <w:t>“</w:t>
      </w:r>
      <w:r>
        <w:rPr>
          <w:rFonts w:ascii="宋体" w:eastAsia="宋体" w:hAnsi="宋体" w:cs="宋体"/>
          <w:color w:val="000000"/>
          <w:sz w:val="26"/>
        </w:rPr>
        <w:t>平面圓</w:t>
      </w:r>
      <w:r>
        <w:rPr>
          <w:rFonts w:ascii="宋体" w:eastAsia="宋体" w:hAnsi="宋体" w:cs="宋体"/>
          <w:color w:val="000000"/>
          <w:sz w:val="26"/>
        </w:rPr>
        <w:t xml:space="preserve">5 </w:t>
      </w:r>
      <w:r>
        <w:rPr>
          <w:rFonts w:ascii="宋体" w:eastAsia="宋体" w:hAnsi="宋体" w:cs="宋体"/>
          <w:color w:val="000000"/>
          <w:sz w:val="26"/>
        </w:rPr>
        <w:t>形</w:t>
      </w:r>
      <w:r>
        <w:rPr>
          <w:rFonts w:ascii="宋体" w:eastAsia="宋体" w:hAnsi="宋体" w:cs="宋体"/>
          <w:color w:val="000000"/>
          <w:sz w:val="26"/>
        </w:rPr>
        <w:t>”</w:t>
      </w:r>
      <w:r>
        <w:rPr>
          <w:rFonts w:ascii="宋体" w:eastAsia="宋体" w:hAnsi="宋体" w:cs="宋体"/>
          <w:color w:val="000000"/>
          <w:sz w:val="26"/>
        </w:rPr>
        <w:t>与其它部分的定义应用之于</w:t>
      </w:r>
      <w:r>
        <w:rPr>
          <w:rFonts w:ascii="宋体" w:eastAsia="宋体" w:hAnsi="宋体" w:cs="宋体"/>
          <w:color w:val="000000"/>
          <w:sz w:val="26"/>
        </w:rPr>
        <w:t>“</w:t>
      </w:r>
      <w:r>
        <w:rPr>
          <w:rFonts w:ascii="宋体" w:eastAsia="宋体" w:hAnsi="宋体" w:cs="宋体"/>
          <w:color w:val="000000"/>
          <w:sz w:val="26"/>
        </w:rPr>
        <w:t>本圓</w:t>
      </w:r>
      <w:r>
        <w:rPr>
          <w:rFonts w:ascii="宋体" w:eastAsia="宋体" w:hAnsi="宋体" w:cs="宋体"/>
          <w:color w:val="000000"/>
          <w:sz w:val="26"/>
        </w:rPr>
        <w:t>”</w:t>
      </w:r>
      <w:r>
        <w:rPr>
          <w:rFonts w:ascii="宋体" w:eastAsia="宋体" w:hAnsi="宋体" w:cs="宋体"/>
          <w:color w:val="000000"/>
          <w:sz w:val="26"/>
        </w:rPr>
        <w:t>〈意式圓〉再等待着加上</w:t>
      </w:r>
      <w:r>
        <w:rPr>
          <w:rFonts w:ascii="宋体" w:eastAsia="宋体" w:hAnsi="宋体" w:cs="宋体"/>
          <w:color w:val="000000"/>
          <w:sz w:val="26"/>
        </w:rPr>
        <w:t>“</w:t>
      </w:r>
      <w:r>
        <w:rPr>
          <w:rFonts w:ascii="宋体" w:eastAsia="宋体" w:hAnsi="宋体" w:cs="宋体"/>
          <w:color w:val="000000"/>
          <w:sz w:val="26"/>
        </w:rPr>
        <w:t>这实际上是什么</w:t>
      </w:r>
      <w:r>
        <w:rPr>
          <w:rFonts w:ascii="宋体" w:eastAsia="宋体" w:hAnsi="宋体" w:cs="宋体"/>
          <w:color w:val="000000"/>
          <w:sz w:val="26"/>
        </w:rPr>
        <w:t>”①</w:t>
      </w:r>
      <w:r>
        <w:rPr>
          <w:rFonts w:ascii="宋体" w:eastAsia="宋体" w:hAnsi="宋体" w:cs="宋体"/>
          <w:color w:val="000000"/>
          <w:sz w:val="26"/>
        </w:rPr>
        <w:t>〈这通式之所以为通式者是什么〉，我們必須詢問这个是否全无意义。</w:t>
      </w:r>
      <w:r>
        <w:rPr>
          <w:rFonts w:ascii="宋体" w:eastAsia="宋体" w:hAnsi="宋体" w:cs="宋体"/>
          <w:color w:val="000000"/>
          <w:sz w:val="26"/>
        </w:rPr>
        <w:t xml:space="preserve"> </w:t>
      </w:r>
      <w:r>
        <w:rPr>
          <w:rFonts w:ascii="宋体" w:eastAsia="宋体" w:hAnsi="宋体" w:cs="宋体"/>
          <w:color w:val="000000"/>
          <w:sz w:val="26"/>
        </w:rPr>
        <w:t>这一补充將增加到原定义的那一要素上面</w:t>
      </w:r>
      <w:r>
        <w:rPr>
          <w:rFonts w:ascii="宋体" w:eastAsia="宋体" w:hAnsi="宋体" w:cs="宋体"/>
          <w:color w:val="000000"/>
          <w:sz w:val="26"/>
        </w:rPr>
        <w:t>?</w:t>
      </w:r>
      <w:r>
        <w:rPr>
          <w:rFonts w:ascii="宋体" w:eastAsia="宋体" w:hAnsi="宋体" w:cs="宋体"/>
          <w:color w:val="000000"/>
          <w:sz w:val="26"/>
        </w:rPr>
        <w:t>补充到</w:t>
      </w:r>
      <w:r>
        <w:rPr>
          <w:rFonts w:ascii="宋体" w:eastAsia="宋体" w:hAnsi="宋体" w:cs="宋体"/>
          <w:color w:val="000000"/>
          <w:sz w:val="26"/>
        </w:rPr>
        <w:t>“</w:t>
      </w:r>
      <w:r>
        <w:rPr>
          <w:rFonts w:ascii="宋体" w:eastAsia="宋体" w:hAnsi="宋体" w:cs="宋体"/>
          <w:color w:val="000000"/>
          <w:sz w:val="26"/>
        </w:rPr>
        <w:t>中心</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平面</w:t>
      </w:r>
      <w:r>
        <w:rPr>
          <w:rFonts w:ascii="宋体" w:eastAsia="宋体" w:hAnsi="宋体" w:cs="宋体"/>
          <w:color w:val="000000"/>
          <w:sz w:val="26"/>
        </w:rPr>
        <w:t>”</w:t>
      </w:r>
      <w:r>
        <w:rPr>
          <w:rFonts w:ascii="宋体" w:eastAsia="宋体" w:hAnsi="宋体" w:cs="宋体"/>
          <w:color w:val="000000"/>
          <w:sz w:val="26"/>
        </w:rPr>
        <w:t>或定义的其它各部分</w:t>
      </w:r>
      <w:r>
        <w:rPr>
          <w:rFonts w:ascii="宋体" w:eastAsia="宋体" w:hAnsi="宋体" w:cs="宋体"/>
          <w:color w:val="000000"/>
          <w:sz w:val="26"/>
        </w:rPr>
        <w:t>?</w:t>
      </w:r>
      <w:r>
        <w:rPr>
          <w:rFonts w:ascii="宋体" w:eastAsia="宋体" w:hAnsi="宋体" w:cs="宋体"/>
          <w:color w:val="000000"/>
          <w:sz w:val="26"/>
        </w:rPr>
        <w:t>因为所有〈在意式人</w:t>
      </w:r>
      <w:r>
        <w:rPr>
          <w:rFonts w:ascii="宋体" w:eastAsia="宋体" w:hAnsi="宋体" w:cs="宋体"/>
          <w:color w:val="000000"/>
          <w:sz w:val="26"/>
        </w:rPr>
        <w:t>中</w:t>
      </w:r>
      <w:r>
        <w:rPr>
          <w:rFonts w:ascii="宋体" w:eastAsia="宋体" w:hAnsi="宋体" w:cs="宋体"/>
          <w:color w:val="000000"/>
          <w:sz w:val="26"/>
        </w:rPr>
        <w:t>&gt;</w:t>
      </w:r>
      <w:r>
        <w:rPr>
          <w:rFonts w:ascii="宋体" w:eastAsia="宋体" w:hAnsi="宋体" w:cs="宋体"/>
          <w:color w:val="000000"/>
          <w:sz w:val="26"/>
        </w:rPr>
        <w:t>怎是之各要素均为意式，例如</w:t>
      </w:r>
      <w:r>
        <w:rPr>
          <w:rFonts w:ascii="宋体" w:eastAsia="宋体" w:hAnsi="宋体" w:cs="宋体"/>
          <w:color w:val="000000"/>
          <w:sz w:val="26"/>
        </w:rPr>
        <w:t>“</w:t>
      </w:r>
      <w:r>
        <w:rPr>
          <w:rFonts w:ascii="宋体" w:eastAsia="宋体" w:hAnsi="宋体" w:cs="宋体"/>
          <w:color w:val="000000"/>
          <w:sz w:val="26"/>
        </w:rPr>
        <w:t>动物</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兩脚</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又，这里举出</w:t>
      </w:r>
    </w:p>
    <w:p w:rsidR="00374711" w:rsidRDefault="000C031C">
      <w:pPr>
        <w:autoSpaceDE w:val="0"/>
        <w:autoSpaceDN w:val="0"/>
        <w:spacing w:before="140" w:line="300" w:lineRule="atLeast"/>
        <w:ind w:left="1140"/>
        <w:rPr>
          <w:sz w:val="26"/>
        </w:rPr>
      </w:pPr>
      <w:r>
        <w:rPr>
          <w:rFonts w:ascii="宋体" w:eastAsia="宋体" w:hAnsi="宋体" w:cs="宋体"/>
          <w:color w:val="000000"/>
          <w:sz w:val="26"/>
          <w:u w:val="single"/>
        </w:rPr>
        <w:t xml:space="preserve">                       </w:t>
      </w:r>
      <w:r>
        <w:rPr>
          <w:rFonts w:ascii="宋体" w:eastAsia="宋体" w:hAnsi="宋体" w:cs="宋体"/>
          <w:color w:val="000000"/>
          <w:sz w:val="26"/>
        </w:rPr>
        <w:t xml:space="preserve"> </w:t>
      </w:r>
      <w:r>
        <w:rPr>
          <w:rFonts w:ascii="宋体" w:eastAsia="宋体" w:hAnsi="宋体" w:cs="宋体"/>
          <w:color w:val="000000"/>
          <w:sz w:val="26"/>
          <w:u w:val="single"/>
        </w:rPr>
        <w:t>、</w:t>
      </w:r>
      <w:r>
        <w:rPr>
          <w:rFonts w:ascii="宋体" w:eastAsia="宋体" w:hAnsi="宋体" w:cs="宋体"/>
          <w:color w:val="000000"/>
          <w:sz w:val="26"/>
        </w:rPr>
        <w:t xml:space="preserve"> </w:t>
      </w:r>
    </w:p>
    <w:p w:rsidR="00374711" w:rsidRDefault="000C031C">
      <w:pPr>
        <w:autoSpaceDE w:val="0"/>
        <w:autoSpaceDN w:val="0"/>
        <w:spacing w:before="20" w:line="340" w:lineRule="atLeast"/>
        <w:ind w:left="1200" w:right="600" w:firstLine="440"/>
        <w:rPr>
          <w:sz w:val="26"/>
        </w:rPr>
      </w:pPr>
      <w:r>
        <w:rPr>
          <w:rFonts w:ascii="宋体" w:eastAsia="宋体" w:hAnsi="宋体" w:cs="宋体"/>
          <w:color w:val="000000"/>
          <w:sz w:val="26"/>
        </w:rPr>
        <w:t>① 1079b6,τόδ,ο3€στ;,</w:t>
      </w:r>
      <w:r>
        <w:rPr>
          <w:rFonts w:ascii="宋体" w:eastAsia="宋体" w:hAnsi="宋体" w:cs="宋体"/>
          <w:color w:val="000000"/>
          <w:sz w:val="26"/>
        </w:rPr>
        <w:t>旭雷</w:t>
      </w:r>
      <w:r>
        <w:rPr>
          <w:rFonts w:ascii="宋体" w:eastAsia="宋体" w:hAnsi="宋体" w:cs="宋体"/>
          <w:color w:val="000000"/>
          <w:sz w:val="26"/>
        </w:rPr>
        <w:t>(P. Shorey)</w:t>
      </w:r>
      <w:r>
        <w:rPr>
          <w:rFonts w:ascii="宋体" w:eastAsia="宋体" w:hAnsi="宋体" w:cs="宋体"/>
          <w:color w:val="000000"/>
          <w:sz w:val="26"/>
        </w:rPr>
        <w:t>楼为</w:t>
      </w:r>
      <w:r>
        <w:rPr>
          <w:rFonts w:ascii="宋体" w:eastAsia="宋体" w:hAnsi="宋体" w:cs="宋体"/>
          <w:color w:val="000000"/>
          <w:sz w:val="26"/>
        </w:rPr>
        <w:t xml:space="preserve"> τò δ′ δξστι(“</w:t>
      </w:r>
      <w:r>
        <w:rPr>
          <w:rFonts w:ascii="宋体" w:eastAsia="宋体" w:hAnsi="宋体" w:cs="宋体"/>
          <w:color w:val="000000"/>
          <w:sz w:val="26"/>
        </w:rPr>
        <w:t>古典語文学报</w:t>
      </w:r>
      <w:r>
        <w:rPr>
          <w:rFonts w:ascii="宋体" w:eastAsia="宋体" w:hAnsi="宋体" w:cs="宋体"/>
          <w:color w:val="000000"/>
          <w:sz w:val="26"/>
        </w:rPr>
        <w:t>”</w:t>
      </w:r>
      <w:r>
        <w:rPr>
          <w:rFonts w:ascii="宋体" w:eastAsia="宋体" w:hAnsi="宋体" w:cs="宋体"/>
          <w:color w:val="000000"/>
          <w:sz w:val="26"/>
        </w:rPr>
        <w:t>第二十卷</w:t>
      </w:r>
      <w:r>
        <w:rPr>
          <w:rFonts w:ascii="宋体" w:eastAsia="宋体" w:hAnsi="宋体" w:cs="宋体"/>
          <w:color w:val="000000"/>
          <w:sz w:val="26"/>
        </w:rPr>
        <w:t>271-3)</w:t>
      </w:r>
      <w:r>
        <w:rPr>
          <w:rFonts w:ascii="宋体" w:eastAsia="宋体" w:hAnsi="宋体" w:cs="宋体"/>
          <w:color w:val="000000"/>
          <w:sz w:val="26"/>
        </w:rPr>
        <w:t>，茲照他的校正文譯。</w:t>
      </w:r>
      <w:r>
        <w:rPr>
          <w:rFonts w:ascii="宋体" w:eastAsia="宋体" w:hAnsi="宋体" w:cs="宋体"/>
          <w:color w:val="000000"/>
          <w:sz w:val="26"/>
        </w:rPr>
        <w:t xml:space="preserve"> </w:t>
      </w:r>
      <w:r>
        <w:rPr>
          <w:rFonts w:ascii="宋体" w:eastAsia="宋体" w:hAnsi="宋体" w:cs="宋体"/>
          <w:color w:val="000000"/>
          <w:sz w:val="26"/>
        </w:rPr>
        <w:t>参看</w:t>
      </w:r>
      <w:r>
        <w:rPr>
          <w:rFonts w:ascii="宋体" w:eastAsia="宋体" w:hAnsi="宋体" w:cs="宋体"/>
          <w:color w:val="000000"/>
          <w:sz w:val="26"/>
        </w:rPr>
        <w:t>1086b27</w:t>
      </w:r>
      <w:r>
        <w:rPr>
          <w:rFonts w:ascii="宋体" w:eastAsia="宋体" w:hAnsi="宋体" w:cs="宋体"/>
          <w:color w:val="000000"/>
          <w:sz w:val="26"/>
        </w:rPr>
        <w:t>，这句和这一节辞旨篇略，其文意在說明理想圓的定义与个別園的普通定义相同，所应增补約只是意式如何为意式而已。</w:t>
      </w:r>
    </w:p>
    <w:p w:rsidR="00374711" w:rsidRDefault="000C031C">
      <w:pPr>
        <w:autoSpaceDE w:val="0"/>
        <w:autoSpaceDN w:val="0"/>
        <w:spacing w:before="300" w:line="220" w:lineRule="atLeast"/>
        <w:ind w:left="740"/>
        <w:rPr>
          <w:sz w:val="26"/>
        </w:rPr>
      </w:pPr>
      <w:r>
        <w:rPr>
          <w:rFonts w:ascii="宋体" w:eastAsia="宋体" w:hAnsi="宋体" w:cs="宋体"/>
          <w:color w:val="000000"/>
          <w:sz w:val="26"/>
        </w:rPr>
        <w:t>·268·</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40" w:line="180" w:lineRule="atLeast"/>
        <w:ind w:left="960"/>
        <w:rPr>
          <w:sz w:val="25"/>
        </w:rPr>
      </w:pPr>
      <w:r>
        <w:rPr>
          <w:rFonts w:ascii="宋体" w:eastAsia="宋体" w:hAnsi="宋体" w:cs="宋体"/>
          <w:color w:val="000000"/>
          <w:sz w:val="25"/>
          <w:u w:val="single"/>
        </w:rPr>
        <w:t>1079b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M 5</w:t>
      </w:r>
    </w:p>
    <w:p w:rsidR="00374711" w:rsidRDefault="000C031C">
      <w:pPr>
        <w:autoSpaceDE w:val="0"/>
        <w:autoSpaceDN w:val="0"/>
        <w:spacing w:before="160" w:line="440" w:lineRule="atLeast"/>
        <w:ind w:left="960" w:right="1120"/>
        <w:rPr>
          <w:sz w:val="25"/>
        </w:rPr>
      </w:pPr>
      <w:r>
        <w:rPr>
          <w:rFonts w:ascii="宋体" w:eastAsia="宋体" w:hAnsi="宋体" w:cs="宋体"/>
          <w:color w:val="000000"/>
          <w:sz w:val="25"/>
        </w:rPr>
        <w:t xml:space="preserve">10 </w:t>
      </w:r>
      <w:r>
        <w:rPr>
          <w:rFonts w:ascii="宋体" w:eastAsia="宋体" w:hAnsi="宋体" w:cs="宋体"/>
          <w:color w:val="000000"/>
          <w:sz w:val="25"/>
        </w:rPr>
        <w:t>了</w:t>
      </w:r>
      <w:r>
        <w:rPr>
          <w:rFonts w:ascii="宋体" w:eastAsia="宋体" w:hAnsi="宋体" w:cs="宋体"/>
          <w:color w:val="000000"/>
          <w:sz w:val="25"/>
        </w:rPr>
        <w:t>“</w:t>
      </w:r>
      <w:r>
        <w:rPr>
          <w:rFonts w:ascii="宋体" w:eastAsia="宋体" w:hAnsi="宋体" w:cs="宋体"/>
          <w:color w:val="000000"/>
          <w:sz w:val="25"/>
        </w:rPr>
        <w:t>平面</w:t>
      </w:r>
      <w:r>
        <w:rPr>
          <w:rFonts w:ascii="宋体" w:eastAsia="宋体" w:hAnsi="宋体" w:cs="宋体"/>
          <w:color w:val="000000"/>
          <w:sz w:val="25"/>
        </w:rPr>
        <w:t>”</w:t>
      </w:r>
      <w:r>
        <w:rPr>
          <w:rFonts w:ascii="宋体" w:eastAsia="宋体" w:hAnsi="宋体" w:cs="宋体"/>
          <w:color w:val="000000"/>
          <w:sz w:val="25"/>
        </w:rPr>
        <w:t>的意式，</w:t>
      </w:r>
      <w:r>
        <w:rPr>
          <w:rFonts w:ascii="宋体" w:eastAsia="宋体" w:hAnsi="宋体" w:cs="宋体"/>
          <w:color w:val="000000"/>
          <w:sz w:val="25"/>
        </w:rPr>
        <w:t>“</w:t>
      </w:r>
      <w:r>
        <w:rPr>
          <w:rFonts w:ascii="宋体" w:eastAsia="宋体" w:hAnsi="宋体" w:cs="宋体"/>
          <w:color w:val="000000"/>
          <w:sz w:val="25"/>
        </w:rPr>
        <w:t>作为意式</w:t>
      </w:r>
      <w:r>
        <w:rPr>
          <w:rFonts w:ascii="宋体" w:eastAsia="宋体" w:hAnsi="宋体" w:cs="宋体"/>
          <w:color w:val="000000"/>
          <w:sz w:val="25"/>
        </w:rPr>
        <w:t>”</w:t>
      </w:r>
      <w:r>
        <w:rPr>
          <w:rFonts w:ascii="宋体" w:eastAsia="宋体" w:hAnsi="宋体" w:cs="宋体"/>
          <w:color w:val="000000"/>
          <w:sz w:val="25"/>
        </w:rPr>
        <w:t>就必须符合于作为科屬的涵义，作为科屩便当是一切品种所共通的某些性質。</w:t>
      </w:r>
    </w:p>
    <w:p w:rsidR="00374711" w:rsidRDefault="000C031C">
      <w:pPr>
        <w:autoSpaceDE w:val="0"/>
        <w:autoSpaceDN w:val="0"/>
        <w:spacing w:before="100" w:line="280" w:lineRule="atLeast"/>
        <w:ind w:left="9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五</w:t>
      </w:r>
      <w:r>
        <w:rPr>
          <w:rFonts w:ascii="宋体" w:eastAsia="宋体" w:hAnsi="宋体" w:cs="宋体"/>
          <w:color w:val="000000"/>
          <w:sz w:val="25"/>
        </w:rPr>
        <w:t>①</w:t>
      </w:r>
    </w:p>
    <w:p w:rsidR="00374711" w:rsidRDefault="000C031C">
      <w:pPr>
        <w:autoSpaceDE w:val="0"/>
        <w:autoSpaceDN w:val="0"/>
        <w:spacing w:before="20" w:line="433" w:lineRule="atLeast"/>
        <w:ind w:left="1000" w:right="1040" w:firstLine="900"/>
        <w:rPr>
          <w:sz w:val="25"/>
        </w:rPr>
      </w:pPr>
      <w:r>
        <w:rPr>
          <w:rFonts w:ascii="宋体" w:eastAsia="宋体" w:hAnsi="宋体" w:cs="宋体"/>
          <w:color w:val="000000"/>
          <w:sz w:val="25"/>
        </w:rPr>
        <w:t>最后大家可以討論这問題，通式对于世上可感覚事物</w:t>
      </w:r>
      <w:r>
        <w:rPr>
          <w:rFonts w:ascii="宋体" w:eastAsia="宋体" w:hAnsi="宋体" w:cs="宋体"/>
          <w:color w:val="000000"/>
          <w:sz w:val="25"/>
        </w:rPr>
        <w:t>(</w:t>
      </w:r>
      <w:r>
        <w:rPr>
          <w:rFonts w:ascii="宋体" w:eastAsia="宋体" w:hAnsi="宋体" w:cs="宋体"/>
          <w:color w:val="000000"/>
          <w:sz w:val="25"/>
        </w:rPr>
        <w:t>无論是永恆的或随时生灭的</w:t>
      </w:r>
      <w:r>
        <w:rPr>
          <w:rFonts w:ascii="宋体" w:eastAsia="宋体" w:hAnsi="宋体" w:cs="宋体"/>
          <w:color w:val="000000"/>
          <w:sz w:val="25"/>
        </w:rPr>
        <w:t>)</w:t>
      </w:r>
      <w:r>
        <w:rPr>
          <w:rFonts w:ascii="宋体" w:eastAsia="宋体" w:hAnsi="宋体" w:cs="宋体"/>
          <w:color w:val="000000"/>
          <w:sz w:val="25"/>
        </w:rPr>
        <w:t>，发生了什么作用。</w:t>
      </w:r>
      <w:r>
        <w:rPr>
          <w:rFonts w:ascii="宋体" w:eastAsia="宋体" w:hAnsi="宋体" w:cs="宋体"/>
          <w:color w:val="000000"/>
          <w:sz w:val="25"/>
        </w:rPr>
        <w:t xml:space="preserve"> </w:t>
      </w:r>
      <w:r>
        <w:rPr>
          <w:rFonts w:ascii="宋体" w:eastAsia="宋体" w:hAnsi="宋体" w:cs="宋体"/>
          <w:color w:val="000000"/>
          <w:sz w:val="25"/>
        </w:rPr>
        <w:t>因为它們既不能使事物</w:t>
      </w:r>
      <w:r>
        <w:rPr>
          <w:rFonts w:ascii="宋体" w:eastAsia="宋体" w:hAnsi="宋体" w:cs="宋体"/>
          <w:color w:val="000000"/>
          <w:sz w:val="25"/>
        </w:rPr>
        <w:t xml:space="preserve">15 </w:t>
      </w:r>
      <w:r>
        <w:rPr>
          <w:rFonts w:ascii="宋体" w:eastAsia="宋体" w:hAnsi="宋体" w:cs="宋体"/>
          <w:color w:val="000000"/>
          <w:sz w:val="25"/>
        </w:rPr>
        <w:t>动，也不使事物变。</w:t>
      </w:r>
      <w:r>
        <w:rPr>
          <w:rFonts w:ascii="宋体" w:eastAsia="宋体" w:hAnsi="宋体" w:cs="宋体"/>
          <w:color w:val="000000"/>
          <w:sz w:val="25"/>
        </w:rPr>
        <w:t xml:space="preserve"> </w:t>
      </w:r>
      <w:r>
        <w:rPr>
          <w:rFonts w:ascii="宋体" w:eastAsia="宋体" w:hAnsi="宋体" w:cs="宋体"/>
          <w:color w:val="000000"/>
          <w:sz w:val="25"/>
        </w:rPr>
        <w:t>它們对于認識也不會有所帮助</w:t>
      </w:r>
      <w:r>
        <w:rPr>
          <w:rFonts w:ascii="宋体" w:eastAsia="宋体" w:hAnsi="宋体" w:cs="宋体"/>
          <w:color w:val="000000"/>
          <w:sz w:val="25"/>
        </w:rPr>
        <w:t>(</w:t>
      </w:r>
      <w:r>
        <w:rPr>
          <w:rFonts w:ascii="宋体" w:eastAsia="宋体" w:hAnsi="宋体" w:cs="宋体"/>
          <w:color w:val="000000"/>
          <w:sz w:val="25"/>
        </w:rPr>
        <w:t>因为它們并不是这些事物的本体，若为本体，它們就得存在于事物之中</w:t>
      </w:r>
      <w:r>
        <w:rPr>
          <w:rFonts w:ascii="宋体" w:eastAsia="宋体" w:hAnsi="宋体" w:cs="宋体"/>
          <w:color w:val="000000"/>
          <w:sz w:val="25"/>
        </w:rPr>
        <w:t>)</w:t>
      </w:r>
      <w:r>
        <w:rPr>
          <w:rFonts w:ascii="宋体" w:eastAsia="宋体" w:hAnsi="宋体" w:cs="宋体"/>
          <w:color w:val="000000"/>
          <w:sz w:val="25"/>
        </w:rPr>
        <w:t>，它們如不存在于所参与的个别事物之中，它們可以被認为是原因，如</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 xml:space="preserve">”20 </w:t>
      </w:r>
      <w:r>
        <w:rPr>
          <w:rFonts w:ascii="宋体" w:eastAsia="宋体" w:hAnsi="宋体" w:cs="宋体"/>
          <w:color w:val="000000"/>
          <w:sz w:val="25"/>
        </w:rPr>
        <w:t>进入于事物的粗成，使一白物得以成其为白〈白性〉。</w:t>
      </w:r>
      <w:r>
        <w:rPr>
          <w:rFonts w:ascii="宋体" w:eastAsia="宋体" w:hAnsi="宋体" w:cs="宋体"/>
          <w:color w:val="000000"/>
          <w:sz w:val="25"/>
        </w:rPr>
        <w:t xml:space="preserve"> </w:t>
      </w:r>
      <w:r>
        <w:rPr>
          <w:rFonts w:ascii="宋体" w:eastAsia="宋体" w:hAnsi="宋体" w:cs="宋体"/>
          <w:color w:val="000000"/>
          <w:sz w:val="25"/>
        </w:rPr>
        <w:t>但这論点先是阿那克薩哥拉用过，以后是欧多克索在他答辯疑难时，以及其他某些人也用过，这論点是很容易攻破的；对于这观念不难提出好多无可辯解的反对論点。</w:t>
      </w:r>
    </w:p>
    <w:p w:rsidR="00374711" w:rsidRDefault="000C031C">
      <w:pPr>
        <w:autoSpaceDE w:val="0"/>
        <w:autoSpaceDN w:val="0"/>
        <w:spacing w:before="40" w:line="429" w:lineRule="atLeast"/>
        <w:ind w:left="940" w:right="1100" w:firstLine="20"/>
        <w:rPr>
          <w:sz w:val="25"/>
        </w:rPr>
      </w:pPr>
      <w:r>
        <w:rPr>
          <w:rFonts w:ascii="宋体" w:eastAsia="宋体" w:hAnsi="宋体" w:cs="宋体"/>
          <w:color w:val="000000"/>
          <w:sz w:val="25"/>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又，說一切事物</w:t>
      </w:r>
      <w:r>
        <w:rPr>
          <w:rFonts w:ascii="宋体" w:eastAsia="宋体" w:hAnsi="宋体" w:cs="宋体"/>
          <w:color w:val="000000"/>
          <w:sz w:val="25"/>
        </w:rPr>
        <w:t>“</w:t>
      </w:r>
      <w:r>
        <w:rPr>
          <w:rFonts w:ascii="宋体" w:eastAsia="宋体" w:hAnsi="宋体" w:cs="宋体"/>
          <w:color w:val="000000"/>
          <w:sz w:val="25"/>
        </w:rPr>
        <w:t>由</w:t>
      </w:r>
      <w:r>
        <w:rPr>
          <w:rFonts w:ascii="宋体" w:eastAsia="宋体" w:hAnsi="宋体" w:cs="宋体"/>
          <w:color w:val="000000"/>
          <w:sz w:val="25"/>
        </w:rPr>
        <w:t>”</w:t>
      </w:r>
      <w:r>
        <w:rPr>
          <w:rFonts w:ascii="宋体" w:eastAsia="宋体" w:hAnsi="宋体" w:cs="宋体"/>
          <w:color w:val="000000"/>
          <w:sz w:val="25"/>
        </w:rPr>
        <w:t>通式演化，这</w:t>
      </w:r>
      <w:r>
        <w:rPr>
          <w:rFonts w:ascii="宋体" w:eastAsia="宋体" w:hAnsi="宋体" w:cs="宋体"/>
          <w:color w:val="000000"/>
          <w:sz w:val="25"/>
        </w:rPr>
        <w:t>“</w:t>
      </w:r>
      <w:r>
        <w:rPr>
          <w:rFonts w:ascii="宋体" w:eastAsia="宋体" w:hAnsi="宋体" w:cs="宋体"/>
          <w:color w:val="000000"/>
          <w:sz w:val="25"/>
        </w:rPr>
        <w:t>由</w:t>
      </w:r>
      <w:r>
        <w:rPr>
          <w:rFonts w:ascii="宋体" w:eastAsia="宋体" w:hAnsi="宋体" w:cs="宋体"/>
          <w:color w:val="000000"/>
          <w:sz w:val="25"/>
        </w:rPr>
        <w:t>”</w:t>
      </w:r>
      <w:r>
        <w:rPr>
          <w:rFonts w:ascii="宋体" w:eastAsia="宋体" w:hAnsi="宋体" w:cs="宋体"/>
          <w:color w:val="000000"/>
          <w:sz w:val="25"/>
        </w:rPr>
        <w:t>就不能是平常的字意。說通式是模型，其它事物参与其中，这不过是詩喻与虛文而已。</w:t>
      </w:r>
      <w:r>
        <w:rPr>
          <w:rFonts w:ascii="宋体" w:eastAsia="宋体" w:hAnsi="宋体" w:cs="宋体"/>
          <w:color w:val="000000"/>
          <w:sz w:val="25"/>
        </w:rPr>
        <w:t xml:space="preserve"> </w:t>
      </w:r>
      <w:r>
        <w:rPr>
          <w:rFonts w:ascii="宋体" w:eastAsia="宋体" w:hAnsi="宋体" w:cs="宋体"/>
          <w:color w:val="000000"/>
          <w:sz w:val="25"/>
        </w:rPr>
        <w:t>試看意式，它究屬</w:t>
      </w:r>
      <w:r>
        <w:rPr>
          <w:rFonts w:ascii="宋体" w:eastAsia="宋体" w:hAnsi="宋体" w:cs="宋体"/>
          <w:color w:val="000000"/>
          <w:sz w:val="25"/>
        </w:rPr>
        <w:t>在制造什么</w:t>
      </w:r>
      <w:r>
        <w:rPr>
          <w:rFonts w:ascii="宋体" w:eastAsia="宋体" w:hAnsi="宋体" w:cs="宋体"/>
          <w:color w:val="000000"/>
          <w:sz w:val="25"/>
        </w:rPr>
        <w:t xml:space="preserve">? </w:t>
      </w:r>
      <w:r>
        <w:rPr>
          <w:rFonts w:ascii="宋体" w:eastAsia="宋体" w:hAnsi="宋体" w:cs="宋体"/>
          <w:color w:val="000000"/>
          <w:sz w:val="25"/>
        </w:rPr>
        <w:t>沒有意式作藍本讓事物照抄，事物也会有，也会生成，不管有无苏格拉底其人，象苏格拉底那样的</w:t>
      </w:r>
      <w:r>
        <w:rPr>
          <w:rFonts w:ascii="宋体" w:eastAsia="宋体" w:hAnsi="宋体" w:cs="宋体"/>
          <w:color w:val="000000"/>
          <w:sz w:val="25"/>
        </w:rPr>
        <w:t xml:space="preserve"> </w:t>
      </w:r>
      <w:r>
        <w:rPr>
          <w:rFonts w:ascii="宋体" w:eastAsia="宋体" w:hAnsi="宋体" w:cs="宋体"/>
          <w:color w:val="000000"/>
          <w:sz w:val="25"/>
        </w:rPr>
        <w:t>一个</w:t>
      </w:r>
      <w:r>
        <w:rPr>
          <w:rFonts w:ascii="宋体" w:eastAsia="宋体" w:hAnsi="宋体" w:cs="宋体"/>
          <w:color w:val="000000"/>
          <w:sz w:val="25"/>
        </w:rPr>
        <w:t xml:space="preserve">30 </w:t>
      </w:r>
      <w:r>
        <w:rPr>
          <w:rFonts w:ascii="宋体" w:eastAsia="宋体" w:hAnsi="宋体" w:cs="宋体"/>
          <w:color w:val="000000"/>
          <w:sz w:val="25"/>
        </w:rPr>
        <w:t>人总会出現。卽使苏格拉底是超世永恆的，世上也会有那样的人。同一事物又可以有几个模型，所以也得有几个通式；例如</w:t>
      </w:r>
      <w:r>
        <w:rPr>
          <w:rFonts w:ascii="宋体" w:eastAsia="宋体" w:hAnsi="宋体" w:cs="宋体"/>
          <w:color w:val="000000"/>
          <w:sz w:val="25"/>
        </w:rPr>
        <w:t>“</w:t>
      </w:r>
      <w:r>
        <w:rPr>
          <w:rFonts w:ascii="宋体" w:eastAsia="宋体" w:hAnsi="宋体" w:cs="宋体"/>
          <w:color w:val="000000"/>
          <w:sz w:val="25"/>
        </w:rPr>
        <w:t>动物</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兩脚</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人</w:t>
      </w:r>
      <w:r>
        <w:rPr>
          <w:rFonts w:ascii="宋体" w:eastAsia="宋体" w:hAnsi="宋体" w:cs="宋体"/>
          <w:color w:val="000000"/>
          <w:sz w:val="25"/>
        </w:rPr>
        <w:t>”</w:t>
      </w:r>
      <w:r>
        <w:rPr>
          <w:rFonts w:ascii="宋体" w:eastAsia="宋体" w:hAnsi="宋体" w:cs="宋体"/>
          <w:color w:val="000000"/>
          <w:sz w:val="25"/>
        </w:rPr>
        <w:t>都是人的通式。又通式不仅是可感覚事物的模型，而且也是通式本身的模型，好象科屬本是各品种所系的科屬，却又</w:t>
      </w:r>
      <w:r>
        <w:rPr>
          <w:rFonts w:ascii="宋体" w:eastAsia="宋体" w:hAnsi="宋体" w:cs="宋体"/>
          <w:color w:val="000000"/>
          <w:sz w:val="25"/>
        </w:rPr>
        <w:t xml:space="preserve">35 </w:t>
      </w:r>
      <w:r>
        <w:rPr>
          <w:rFonts w:ascii="宋体" w:eastAsia="宋体" w:hAnsi="宋体" w:cs="宋体"/>
          <w:color w:val="000000"/>
          <w:sz w:val="25"/>
        </w:rPr>
        <w:t>成为科屬所系的科屬，这样同一事物將又是藍本又是抄本了。</w:t>
      </w:r>
    </w:p>
    <w:p w:rsidR="00374711" w:rsidRDefault="000C031C">
      <w:pPr>
        <w:autoSpaceDE w:val="0"/>
        <w:autoSpaceDN w:val="0"/>
        <w:spacing w:line="430" w:lineRule="atLeast"/>
        <w:ind w:left="700" w:right="1040" w:firstLine="1200"/>
        <w:rPr>
          <w:sz w:val="25"/>
        </w:rPr>
      </w:pPr>
      <w:r>
        <w:rPr>
          <w:rFonts w:ascii="宋体" w:eastAsia="宋体" w:hAnsi="宋体" w:cs="宋体"/>
          <w:color w:val="000000"/>
          <w:sz w:val="25"/>
        </w:rPr>
        <w:t>又，本体与本体的所在兩离，似乎是不可能的；那么意式既是</w:t>
      </w:r>
      <w:r>
        <w:rPr>
          <w:rFonts w:ascii="宋体" w:eastAsia="宋体" w:hAnsi="宋体" w:cs="宋体"/>
          <w:color w:val="000000"/>
          <w:sz w:val="25"/>
        </w:rPr>
        <w:t xml:space="preserve">1080a </w:t>
      </w:r>
      <w:r>
        <w:rPr>
          <w:rFonts w:ascii="宋体" w:eastAsia="宋体" w:hAnsi="宋体" w:cs="宋体"/>
          <w:color w:val="000000"/>
          <w:sz w:val="25"/>
        </w:rPr>
        <w:t>事物的本体怎能离事物而独立</w:t>
      </w:r>
      <w:r>
        <w:rPr>
          <w:rFonts w:ascii="宋体" w:eastAsia="宋体" w:hAnsi="宋体" w:cs="宋体"/>
          <w:color w:val="000000"/>
          <w:sz w:val="25"/>
        </w:rPr>
        <w:t>?</w:t>
      </w:r>
    </w:p>
    <w:p w:rsidR="00374711" w:rsidRDefault="000C031C">
      <w:pPr>
        <w:autoSpaceDE w:val="0"/>
        <w:autoSpaceDN w:val="0"/>
        <w:spacing w:before="20" w:line="420" w:lineRule="atLeast"/>
        <w:ind w:left="1380" w:right="1020" w:firstLine="520"/>
        <w:rPr>
          <w:sz w:val="25"/>
        </w:rPr>
      </w:pPr>
      <w:r>
        <w:rPr>
          <w:rFonts w:ascii="宋体" w:eastAsia="宋体" w:hAnsi="宋体" w:cs="宋体"/>
          <w:color w:val="000000"/>
          <w:sz w:val="25"/>
        </w:rPr>
        <w:t>在</w:t>
      </w:r>
      <w:r>
        <w:rPr>
          <w:rFonts w:ascii="宋体" w:eastAsia="宋体" w:hAnsi="宋体" w:cs="宋体"/>
          <w:color w:val="000000"/>
          <w:sz w:val="25"/>
        </w:rPr>
        <w:t>“</w:t>
      </w:r>
      <w:r>
        <w:rPr>
          <w:rFonts w:ascii="宋体" w:eastAsia="宋体" w:hAnsi="宋体" w:cs="宋体"/>
          <w:color w:val="000000"/>
          <w:sz w:val="25"/>
        </w:rPr>
        <w:t>斐多</w:t>
      </w:r>
      <w:r>
        <w:rPr>
          <w:rFonts w:ascii="宋体" w:eastAsia="宋体" w:hAnsi="宋体" w:cs="宋体"/>
          <w:color w:val="000000"/>
          <w:sz w:val="25"/>
        </w:rPr>
        <w:t>”</w:t>
      </w:r>
      <w:r>
        <w:rPr>
          <w:rFonts w:ascii="宋体" w:eastAsia="宋体" w:hAnsi="宋体" w:cs="宋体"/>
          <w:color w:val="000000"/>
          <w:sz w:val="25"/>
        </w:rPr>
        <w:t>中，</w:t>
      </w:r>
      <w:r>
        <w:rPr>
          <w:rFonts w:ascii="宋体" w:eastAsia="宋体" w:hAnsi="宋体" w:cs="宋体"/>
          <w:color w:val="000000"/>
          <w:sz w:val="25"/>
        </w:rPr>
        <w:t>②</w:t>
      </w:r>
      <w:r>
        <w:rPr>
          <w:rFonts w:ascii="宋体" w:eastAsia="宋体" w:hAnsi="宋体" w:cs="宋体"/>
          <w:color w:val="000000"/>
          <w:sz w:val="25"/>
        </w:rPr>
        <w:t>問題这样陈述</w:t>
      </w:r>
      <w:r>
        <w:rPr>
          <w:rFonts w:ascii="宋体" w:eastAsia="宋体" w:hAnsi="宋体" w:cs="宋体"/>
          <w:color w:val="000000"/>
          <w:sz w:val="25"/>
        </w:rPr>
        <w:t>——</w:t>
      </w:r>
      <w:r>
        <w:rPr>
          <w:rFonts w:ascii="宋体" w:eastAsia="宋体" w:hAnsi="宋体" w:cs="宋体"/>
          <w:color w:val="000000"/>
          <w:sz w:val="25"/>
        </w:rPr>
        <w:t>通式是</w:t>
      </w:r>
      <w:r>
        <w:rPr>
          <w:rFonts w:ascii="宋体" w:eastAsia="宋体" w:hAnsi="宋体" w:cs="宋体"/>
          <w:color w:val="000000"/>
          <w:sz w:val="25"/>
        </w:rPr>
        <w:t>“</w:t>
      </w:r>
      <w:r>
        <w:rPr>
          <w:rFonts w:ascii="宋体" w:eastAsia="宋体" w:hAnsi="宋体" w:cs="宋体"/>
          <w:color w:val="000000"/>
          <w:sz w:val="25"/>
        </w:rPr>
        <w:t>現是</w:t>
      </w:r>
      <w:r>
        <w:rPr>
          <w:rFonts w:ascii="宋体" w:eastAsia="宋体" w:hAnsi="宋体" w:cs="宋体"/>
          <w:color w:val="000000"/>
          <w:sz w:val="25"/>
        </w:rPr>
        <w:t>”</w:t>
      </w:r>
      <w:r>
        <w:rPr>
          <w:rFonts w:ascii="宋体" w:eastAsia="宋体" w:hAnsi="宋体" w:cs="宋体"/>
          <w:color w:val="000000"/>
          <w:sz w:val="25"/>
        </w:rPr>
        <w:t>〈現成事物〉与</w:t>
      </w:r>
      <w:r>
        <w:rPr>
          <w:rFonts w:ascii="宋体" w:eastAsia="宋体" w:hAnsi="宋体" w:cs="宋体"/>
          <w:color w:val="000000"/>
          <w:sz w:val="25"/>
        </w:rPr>
        <w:t>“</w:t>
      </w:r>
      <w:r>
        <w:rPr>
          <w:rFonts w:ascii="宋体" w:eastAsia="宋体" w:hAnsi="宋体" w:cs="宋体"/>
          <w:color w:val="000000"/>
          <w:sz w:val="25"/>
        </w:rPr>
        <w:t>將是</w:t>
      </w:r>
      <w:r>
        <w:rPr>
          <w:rFonts w:ascii="宋体" w:eastAsia="宋体" w:hAnsi="宋体" w:cs="宋体"/>
          <w:color w:val="000000"/>
          <w:sz w:val="25"/>
        </w:rPr>
        <w:t>”</w:t>
      </w:r>
      <w:r>
        <w:rPr>
          <w:rFonts w:ascii="宋体" w:eastAsia="宋体" w:hAnsi="宋体" w:cs="宋体"/>
          <w:color w:val="000000"/>
          <w:sz w:val="25"/>
        </w:rPr>
        <w:t>〈生成事物〉的原因；可是通式虽存在，除了另有一些事物</w:t>
      </w:r>
    </w:p>
    <w:p w:rsidR="00374711" w:rsidRDefault="000C031C">
      <w:pPr>
        <w:autoSpaceDE w:val="0"/>
        <w:autoSpaceDN w:val="0"/>
        <w:spacing w:before="260" w:line="280" w:lineRule="atLeast"/>
        <w:ind w:left="1900"/>
        <w:rPr>
          <w:sz w:val="25"/>
        </w:rPr>
      </w:pPr>
      <w:r>
        <w:rPr>
          <w:rFonts w:ascii="宋体" w:eastAsia="宋体" w:hAnsi="宋体" w:cs="宋体"/>
          <w:color w:val="000000"/>
          <w:sz w:val="25"/>
        </w:rPr>
        <w:t>①</w:t>
      </w:r>
      <w:r>
        <w:rPr>
          <w:rFonts w:ascii="宋体" w:eastAsia="宋体" w:hAnsi="宋体" w:cs="宋体"/>
          <w:color w:val="000000"/>
          <w:sz w:val="25"/>
        </w:rPr>
        <w:t>此章全部除末一句外</w:t>
      </w:r>
      <w:r>
        <w:rPr>
          <w:rFonts w:ascii="宋体" w:eastAsia="宋体" w:hAnsi="宋体" w:cs="宋体"/>
          <w:color w:val="000000"/>
          <w:sz w:val="25"/>
        </w:rPr>
        <w:t xml:space="preserve">,1079b12—1C80a8 </w:t>
      </w:r>
      <w:r>
        <w:rPr>
          <w:rFonts w:ascii="宋体" w:eastAsia="宋体" w:hAnsi="宋体" w:cs="宋体"/>
          <w:color w:val="000000"/>
          <w:sz w:val="25"/>
        </w:rPr>
        <w:t>与卷</w:t>
      </w:r>
      <w:r>
        <w:rPr>
          <w:rFonts w:ascii="宋体" w:eastAsia="宋体" w:hAnsi="宋体" w:cs="宋体"/>
          <w:color w:val="000000"/>
          <w:sz w:val="25"/>
        </w:rPr>
        <w:t xml:space="preserve"> A,991a8-b9</w:t>
      </w:r>
      <w:r>
        <w:rPr>
          <w:rFonts w:ascii="宋体" w:eastAsia="宋体" w:hAnsi="宋体" w:cs="宋体"/>
          <w:color w:val="000000"/>
          <w:sz w:val="25"/>
        </w:rPr>
        <w:t>几乎完全相同。</w:t>
      </w:r>
    </w:p>
    <w:p w:rsidR="00374711" w:rsidRDefault="000C031C">
      <w:pPr>
        <w:autoSpaceDE w:val="0"/>
        <w:autoSpaceDN w:val="0"/>
        <w:spacing w:before="40" w:line="280" w:lineRule="atLeast"/>
        <w:ind w:left="1900"/>
        <w:rPr>
          <w:sz w:val="25"/>
        </w:rPr>
      </w:pPr>
      <w:r>
        <w:rPr>
          <w:rFonts w:ascii="宋体" w:eastAsia="宋体" w:hAnsi="宋体" w:cs="宋体"/>
          <w:color w:val="000000"/>
          <w:sz w:val="25"/>
        </w:rPr>
        <w:t>②</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斐多</w:t>
      </w:r>
      <w:r>
        <w:rPr>
          <w:rFonts w:ascii="宋体" w:eastAsia="宋体" w:hAnsi="宋体" w:cs="宋体"/>
          <w:color w:val="000000"/>
          <w:sz w:val="25"/>
        </w:rPr>
        <w:t>”100D</w:t>
      </w:r>
      <w:r>
        <w:rPr>
          <w:rFonts w:ascii="宋体" w:eastAsia="宋体" w:hAnsi="宋体" w:cs="宋体"/>
          <w:color w:val="000000"/>
          <w:sz w:val="25"/>
        </w:rPr>
        <w:t>。</w:t>
      </w:r>
    </w:p>
    <w:p w:rsidR="00374711" w:rsidRDefault="000C031C">
      <w:pPr>
        <w:autoSpaceDE w:val="0"/>
        <w:autoSpaceDN w:val="0"/>
        <w:spacing w:before="200" w:line="200" w:lineRule="atLeast"/>
        <w:ind w:left="8260"/>
        <w:rPr>
          <w:sz w:val="25"/>
        </w:rPr>
      </w:pPr>
      <w:r>
        <w:rPr>
          <w:rFonts w:ascii="宋体" w:eastAsia="宋体" w:hAnsi="宋体" w:cs="宋体"/>
          <w:color w:val="000000"/>
          <w:sz w:val="25"/>
        </w:rPr>
        <w:t>·263·</w:t>
      </w:r>
      <w:r>
        <w:br w:type="page"/>
      </w:r>
    </w:p>
    <w:p w:rsidR="00374711" w:rsidRDefault="000C031C">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20" w:line="220" w:lineRule="atLeast"/>
        <w:ind w:left="1260"/>
        <w:rPr>
          <w:sz w:val="24"/>
        </w:rPr>
      </w:pPr>
      <w:r>
        <w:rPr>
          <w:rFonts w:ascii="宋体" w:eastAsia="宋体" w:hAnsi="宋体" w:cs="宋体"/>
          <w:color w:val="000000"/>
          <w:u w:val="single"/>
        </w:rPr>
        <w:t>M 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u w:val="single"/>
        </w:rPr>
        <w:t>1080a</w:t>
      </w:r>
    </w:p>
    <w:p w:rsidR="00374711" w:rsidRDefault="000C031C">
      <w:pPr>
        <w:autoSpaceDE w:val="0"/>
        <w:autoSpaceDN w:val="0"/>
        <w:spacing w:before="60" w:line="453" w:lineRule="atLeast"/>
        <w:ind w:left="1160" w:right="720" w:firstLine="100"/>
      </w:pPr>
      <w:r>
        <w:rPr>
          <w:rFonts w:ascii="宋体" w:eastAsia="宋体" w:hAnsi="宋体" w:cs="宋体"/>
          <w:color w:val="000000"/>
        </w:rPr>
        <w:t xml:space="preserve">5 </w:t>
      </w:r>
      <w:r>
        <w:rPr>
          <w:rFonts w:ascii="宋体" w:eastAsia="宋体" w:hAnsi="宋体" w:cs="宋体"/>
          <w:color w:val="000000"/>
        </w:rPr>
        <w:t>为之动变，参与</w:t>
      </w:r>
      <w:r>
        <w:rPr>
          <w:rFonts w:ascii="宋体" w:eastAsia="宋体" w:hAnsi="宋体" w:cs="宋体"/>
          <w:color w:val="000000"/>
        </w:rPr>
        <w:t>通式的事物就不会生成；</w:t>
      </w:r>
      <w:r>
        <w:rPr>
          <w:rFonts w:ascii="宋体" w:eastAsia="宋体" w:hAnsi="宋体" w:cs="宋体"/>
          <w:color w:val="000000"/>
        </w:rPr>
        <w:t xml:space="preserve"> </w:t>
      </w:r>
      <w:r>
        <w:rPr>
          <w:rFonts w:ascii="宋体" w:eastAsia="宋体" w:hAnsi="宋体" w:cs="宋体"/>
          <w:color w:val="000000"/>
        </w:rPr>
        <w:t>然而許多其它事物</w:t>
      </w:r>
      <w:r>
        <w:rPr>
          <w:rFonts w:ascii="宋体" w:eastAsia="宋体" w:hAnsi="宋体" w:cs="宋体"/>
          <w:color w:val="000000"/>
        </w:rPr>
        <w:t>(</w:t>
      </w:r>
      <w:r>
        <w:rPr>
          <w:rFonts w:ascii="宋体" w:eastAsia="宋体" w:hAnsi="宋体" w:cs="宋体"/>
          <w:color w:val="000000"/>
        </w:rPr>
        <w:t>如一幢房屋或一个指环</w:t>
      </w:r>
      <w:r>
        <w:rPr>
          <w:rFonts w:ascii="宋体" w:eastAsia="宋体" w:hAnsi="宋体" w:cs="宋体"/>
          <w:color w:val="000000"/>
        </w:rPr>
        <w:t>)</w:t>
      </w:r>
      <w:r>
        <w:rPr>
          <w:rFonts w:ascii="宋体" w:eastAsia="宋体" w:hAnsi="宋体" w:cs="宋体"/>
          <w:color w:val="000000"/>
        </w:rPr>
        <w:t>他們說它并无通式的却也生成了。</w:t>
      </w:r>
      <w:r>
        <w:rPr>
          <w:rFonts w:ascii="宋体" w:eastAsia="宋体" w:hAnsi="宋体" w:cs="宋体"/>
          <w:color w:val="000000"/>
        </w:rPr>
        <w:t xml:space="preserve"> </w:t>
      </w:r>
      <w:r>
        <w:rPr>
          <w:rFonts w:ascii="宋体" w:eastAsia="宋体" w:hAnsi="宋体" w:cs="宋体"/>
          <w:color w:val="000000"/>
        </w:rPr>
        <w:t>那么，明显地，产生上述事物那样的原因，正也可能是他們所說具有意式諸事物之存在〈</w:t>
      </w:r>
      <w:r>
        <w:rPr>
          <w:rFonts w:ascii="宋体" w:eastAsia="宋体" w:hAnsi="宋体" w:cs="宋体"/>
          <w:color w:val="000000"/>
        </w:rPr>
        <w:t>“</w:t>
      </w:r>
      <w:r>
        <w:rPr>
          <w:rFonts w:ascii="宋体" w:eastAsia="宋体" w:hAnsi="宋体" w:cs="宋体"/>
          <w:color w:val="000000"/>
        </w:rPr>
        <w:t>現是</w:t>
      </w:r>
      <w:r>
        <w:rPr>
          <w:rFonts w:ascii="宋体" w:eastAsia="宋体" w:hAnsi="宋体" w:cs="宋体"/>
          <w:color w:val="000000"/>
        </w:rPr>
        <w:t>”</w:t>
      </w:r>
      <w:r>
        <w:rPr>
          <w:rFonts w:ascii="宋体" w:eastAsia="宋体" w:hAnsi="宋体" w:cs="宋体"/>
          <w:color w:val="000000"/>
        </w:rPr>
        <w:t>〉与其生成〈</w:t>
      </w:r>
      <w:r>
        <w:rPr>
          <w:rFonts w:ascii="宋体" w:eastAsia="宋体" w:hAnsi="宋体" w:cs="宋体"/>
          <w:color w:val="000000"/>
        </w:rPr>
        <w:t>“</w:t>
      </w:r>
      <w:r>
        <w:rPr>
          <w:rFonts w:ascii="宋体" w:eastAsia="宋体" w:hAnsi="宋体" w:cs="宋体"/>
          <w:color w:val="000000"/>
        </w:rPr>
        <w:t>將是</w:t>
      </w:r>
      <w:r>
        <w:rPr>
          <w:rFonts w:ascii="宋体" w:eastAsia="宋体" w:hAnsi="宋体" w:cs="宋体"/>
          <w:color w:val="000000"/>
        </w:rPr>
        <w:t>”</w:t>
      </w:r>
      <w:r>
        <w:rPr>
          <w:rFonts w:ascii="宋体" w:eastAsia="宋体" w:hAnsi="宋体" w:cs="宋体"/>
          <w:color w:val="000000"/>
        </w:rPr>
        <w:t>〉的原因，而事物也就可以不</w:t>
      </w:r>
      <w:r>
        <w:rPr>
          <w:rFonts w:ascii="宋体" w:eastAsia="宋体" w:hAnsi="宋体" w:cs="宋体"/>
          <w:color w:val="000000"/>
        </w:rPr>
        <w:t xml:space="preserve">10 </w:t>
      </w:r>
      <w:r>
        <w:rPr>
          <w:rFonts w:ascii="宋体" w:eastAsia="宋体" w:hAnsi="宋体" w:cs="宋体"/>
          <w:color w:val="000000"/>
        </w:rPr>
        <w:t>靠通式而靠这些原因以获得其存在。</w:t>
      </w:r>
      <w:r>
        <w:rPr>
          <w:rFonts w:ascii="宋体" w:eastAsia="宋体" w:hAnsi="宋体" w:cs="宋体"/>
          <w:color w:val="000000"/>
        </w:rPr>
        <w:t xml:space="preserve"> </w:t>
      </w:r>
      <w:r>
        <w:rPr>
          <w:rFonts w:ascii="宋体" w:eastAsia="宋体" w:hAnsi="宋体" w:cs="宋体"/>
          <w:color w:val="000000"/>
        </w:rPr>
        <w:t>关于意式，这可能照这样，或用更抽象而精确的覌点，汇集許多类此的反駁。</w:t>
      </w:r>
    </w:p>
    <w:p w:rsidR="00374711" w:rsidRDefault="000C031C">
      <w:pPr>
        <w:autoSpaceDE w:val="0"/>
        <w:autoSpaceDN w:val="0"/>
        <w:spacing w:before="120" w:line="300" w:lineRule="atLeast"/>
        <w:ind w:left="1260"/>
      </w:pPr>
      <w:r>
        <w:rPr>
          <w:rFonts w:ascii="宋体" w:eastAsia="宋体" w:hAnsi="宋体" w:cs="宋体"/>
          <w:color w:val="000000"/>
        </w:rPr>
        <w:t>章</w:t>
      </w:r>
      <w:r>
        <w:rPr>
          <w:rFonts w:ascii="宋体" w:eastAsia="宋体" w:hAnsi="宋体" w:cs="宋体"/>
          <w:color w:val="000000"/>
        </w:rPr>
        <w:t xml:space="preserve">  </w:t>
      </w:r>
      <w:r>
        <w:rPr>
          <w:rFonts w:ascii="宋体" w:eastAsia="宋体" w:hAnsi="宋体" w:cs="宋体"/>
          <w:color w:val="000000"/>
        </w:rPr>
        <w:t>六</w:t>
      </w:r>
    </w:p>
    <w:p w:rsidR="00374711" w:rsidRDefault="000C031C">
      <w:pPr>
        <w:autoSpaceDE w:val="0"/>
        <w:autoSpaceDN w:val="0"/>
        <w:spacing w:before="80" w:line="380" w:lineRule="atLeast"/>
        <w:ind w:left="2120"/>
      </w:pPr>
      <w:r>
        <w:rPr>
          <w:rFonts w:ascii="宋体" w:eastAsia="宋体" w:hAnsi="宋体" w:cs="宋体"/>
          <w:color w:val="000000"/>
        </w:rPr>
        <w:t>我們旣已討論过有关意式諸問題，这該可以再度考虑到那些</w:t>
      </w:r>
    </w:p>
    <w:p w:rsidR="00374711" w:rsidRDefault="000C031C">
      <w:pPr>
        <w:autoSpaceDE w:val="0"/>
        <w:autoSpaceDN w:val="0"/>
        <w:spacing w:before="80" w:line="380" w:lineRule="atLeast"/>
        <w:ind w:left="1640"/>
      </w:pPr>
      <w:r>
        <w:rPr>
          <w:rFonts w:ascii="宋体" w:eastAsia="宋体" w:hAnsi="宋体" w:cs="宋体"/>
          <w:color w:val="000000"/>
        </w:rPr>
        <w:t>人主張以数为可分离本体，幷为事物之第一原因所发生的后果。</w:t>
      </w:r>
    </w:p>
    <w:p w:rsidR="00374711" w:rsidRDefault="000C031C">
      <w:pPr>
        <w:autoSpaceDE w:val="0"/>
        <w:autoSpaceDN w:val="0"/>
        <w:spacing w:before="120" w:line="280" w:lineRule="atLeast"/>
        <w:ind w:left="1260"/>
      </w:pPr>
      <w:r>
        <w:rPr>
          <w:rFonts w:ascii="宋体" w:eastAsia="宋体" w:hAnsi="宋体" w:cs="宋体"/>
          <w:color w:val="000000"/>
        </w:rPr>
        <w:t xml:space="preserve">15 </w:t>
      </w:r>
      <w:r>
        <w:rPr>
          <w:rFonts w:ascii="宋体" w:eastAsia="宋体" w:hAnsi="宋体" w:cs="宋体"/>
          <w:color w:val="000000"/>
        </w:rPr>
        <w:t>假如数为一个实是，按照有些人的主張其本体就只是数而沒有別</w:t>
      </w:r>
    </w:p>
    <w:p w:rsidR="00374711" w:rsidRDefault="000C031C">
      <w:pPr>
        <w:autoSpaceDE w:val="0"/>
        <w:autoSpaceDN w:val="0"/>
        <w:spacing w:before="160" w:line="300" w:lineRule="atLeast"/>
        <w:ind w:left="1640"/>
      </w:pPr>
      <w:r>
        <w:rPr>
          <w:rFonts w:ascii="宋体" w:eastAsia="宋体" w:hAnsi="宋体" w:cs="宋体"/>
          <w:color w:val="000000"/>
        </w:rPr>
        <w:t>的，跟着就应得有〈这样的各数系〉，</w:t>
      </w:r>
      <w:r>
        <w:rPr>
          <w:rFonts w:ascii="宋体" w:eastAsia="宋体" w:hAnsi="宋体" w:cs="宋体"/>
          <w:color w:val="000000"/>
        </w:rPr>
        <w:t>(</w:t>
      </w:r>
      <w:r>
        <w:rPr>
          <w:rFonts w:ascii="宋体" w:eastAsia="宋体" w:hAnsi="宋体" w:cs="宋体"/>
          <w:color w:val="000000"/>
        </w:rPr>
        <w:t>甲</w:t>
      </w:r>
      <w:r>
        <w:rPr>
          <w:rFonts w:ascii="宋体" w:eastAsia="宋体" w:hAnsi="宋体" w:cs="宋体"/>
          <w:color w:val="000000"/>
        </w:rPr>
        <w:t>)</w:t>
      </w:r>
      <w:r>
        <w:rPr>
          <w:rFonts w:ascii="宋体" w:eastAsia="宋体" w:hAnsi="宋体" w:cs="宋体"/>
          <w:color w:val="000000"/>
        </w:rPr>
        <w:t>数可以或是</w:t>
      </w:r>
      <w:r>
        <w:rPr>
          <w:rFonts w:ascii="宋体" w:eastAsia="宋体" w:hAnsi="宋体" w:cs="宋体"/>
          <w:color w:val="000000"/>
        </w:rPr>
        <w:t>(</w:t>
      </w:r>
      <w:r>
        <w:rPr>
          <w:rFonts w:ascii="宋体" w:eastAsia="宋体" w:hAnsi="宋体" w:cs="宋体"/>
          <w:color w:val="000000"/>
        </w:rPr>
        <w:t>子</w:t>
      </w:r>
      <w:r>
        <w:rPr>
          <w:rFonts w:ascii="宋体" w:eastAsia="宋体" w:hAnsi="宋体" w:cs="宋体"/>
          <w:color w:val="000000"/>
        </w:rPr>
        <w:t>)</w:t>
      </w:r>
      <w:r>
        <w:rPr>
          <w:rFonts w:ascii="宋体" w:eastAsia="宋体" w:hAnsi="宋体" w:cs="宋体"/>
          <w:color w:val="000000"/>
        </w:rPr>
        <w:t>第一，第</w:t>
      </w:r>
    </w:p>
    <w:p w:rsidR="00374711" w:rsidRDefault="000C031C">
      <w:pPr>
        <w:autoSpaceDE w:val="0"/>
        <w:autoSpaceDN w:val="0"/>
        <w:spacing w:before="160" w:line="300" w:lineRule="atLeast"/>
        <w:ind w:left="1640"/>
      </w:pPr>
      <w:r>
        <w:rPr>
          <w:rFonts w:ascii="宋体" w:eastAsia="宋体" w:hAnsi="宋体" w:cs="宋体"/>
          <w:color w:val="000000"/>
        </w:rPr>
        <w:t>二，一个挨次于一个的实是，每一数各異其品种</w:t>
      </w:r>
      <w:r>
        <w:rPr>
          <w:rFonts w:ascii="宋体" w:eastAsia="宋体" w:hAnsi="宋体" w:cs="宋体"/>
          <w:color w:val="000000"/>
        </w:rPr>
        <w:t>——</w:t>
      </w:r>
      <w:r>
        <w:rPr>
          <w:rFonts w:ascii="宋体" w:eastAsia="宋体" w:hAnsi="宋体" w:cs="宋体"/>
          <w:color w:val="000000"/>
        </w:rPr>
        <w:t>这样的数全无</w:t>
      </w:r>
    </w:p>
    <w:p w:rsidR="00374711" w:rsidRDefault="000C031C">
      <w:pPr>
        <w:autoSpaceDE w:val="0"/>
        <w:autoSpaceDN w:val="0"/>
        <w:spacing w:before="140" w:line="280" w:lineRule="atLeast"/>
        <w:ind w:left="1640"/>
      </w:pPr>
      <w:r>
        <w:rPr>
          <w:rFonts w:ascii="宋体" w:eastAsia="宋体" w:hAnsi="宋体" w:cs="宋体"/>
          <w:color w:val="000000"/>
        </w:rPr>
        <w:t>例外地，每一数各不能相通</w:t>
      </w:r>
      <w:r>
        <w:rPr>
          <w:rFonts w:ascii="宋体" w:eastAsia="宋体" w:hAnsi="宋体" w:cs="宋体"/>
          <w:color w:val="000000"/>
        </w:rPr>
        <w:t>①</w:t>
      </w:r>
      <w:r>
        <w:rPr>
          <w:rFonts w:ascii="宋体" w:eastAsia="宋体" w:hAnsi="宋体" w:cs="宋体"/>
          <w:color w:val="000000"/>
        </w:rPr>
        <w:t>，或是</w:t>
      </w:r>
      <w:r>
        <w:rPr>
          <w:rFonts w:ascii="宋体" w:eastAsia="宋体" w:hAnsi="宋体" w:cs="宋体"/>
          <w:color w:val="000000"/>
        </w:rPr>
        <w:t>(</w:t>
      </w:r>
      <w:r>
        <w:rPr>
          <w:rFonts w:ascii="宋体" w:eastAsia="宋体" w:hAnsi="宋体" w:cs="宋体"/>
          <w:color w:val="000000"/>
        </w:rPr>
        <w:t>丑</w:t>
      </w:r>
      <w:r>
        <w:rPr>
          <w:rFonts w:ascii="宋体" w:eastAsia="宋体" w:hAnsi="宋体" w:cs="宋体"/>
          <w:color w:val="000000"/>
        </w:rPr>
        <w:t>)</w:t>
      </w:r>
      <w:r>
        <w:rPr>
          <w:rFonts w:ascii="宋体" w:eastAsia="宋体" w:hAnsi="宋体" w:cs="宋体"/>
          <w:color w:val="000000"/>
        </w:rPr>
        <w:t>它們一个一个是无例外地</w:t>
      </w:r>
    </w:p>
    <w:p w:rsidR="00374711" w:rsidRDefault="000C031C">
      <w:pPr>
        <w:autoSpaceDE w:val="0"/>
        <w:autoSpaceDN w:val="0"/>
        <w:spacing w:before="180" w:line="300" w:lineRule="atLeast"/>
        <w:ind w:left="1260"/>
      </w:pPr>
      <w:r>
        <w:rPr>
          <w:rFonts w:ascii="宋体" w:eastAsia="宋体" w:hAnsi="宋体" w:cs="宋体"/>
          <w:color w:val="000000"/>
        </w:rPr>
        <w:t xml:space="preserve">20 </w:t>
      </w:r>
      <w:r>
        <w:rPr>
          <w:rFonts w:ascii="宋体" w:eastAsia="宋体" w:hAnsi="宋体" w:cs="宋体"/>
          <w:color w:val="000000"/>
        </w:rPr>
        <w:t>挨次的数，而任何的数象他們所說的数学〈算术〉之数一样，都可与</w:t>
      </w:r>
    </w:p>
    <w:p w:rsidR="00374711" w:rsidRDefault="000C031C">
      <w:pPr>
        <w:autoSpaceDE w:val="0"/>
        <w:autoSpaceDN w:val="0"/>
        <w:spacing w:before="140" w:line="280" w:lineRule="atLeast"/>
        <w:ind w:left="1640"/>
      </w:pPr>
      <w:r>
        <w:rPr>
          <w:rFonts w:ascii="宋体" w:eastAsia="宋体" w:hAnsi="宋体" w:cs="宋体"/>
          <w:color w:val="000000"/>
        </w:rPr>
        <w:t>任何它数相通；在数学之数中，各数的單位互不相異。</w:t>
      </w:r>
      <w:r>
        <w:rPr>
          <w:rFonts w:ascii="宋体" w:eastAsia="宋体" w:hAnsi="宋体" w:cs="宋体"/>
          <w:color w:val="000000"/>
        </w:rPr>
        <w:t xml:space="preserve"> </w:t>
      </w:r>
      <w:r>
        <w:rPr>
          <w:rFonts w:ascii="宋体" w:eastAsia="宋体" w:hAnsi="宋体" w:cs="宋体"/>
          <w:color w:val="000000"/>
        </w:rPr>
        <w:t>或是</w:t>
      </w:r>
      <w:r>
        <w:rPr>
          <w:rFonts w:ascii="宋体" w:eastAsia="宋体" w:hAnsi="宋体" w:cs="宋体"/>
          <w:color w:val="000000"/>
        </w:rPr>
        <w:t>(</w:t>
      </w:r>
      <w:r>
        <w:rPr>
          <w:rFonts w:ascii="宋体" w:eastAsia="宋体" w:hAnsi="宋体" w:cs="宋体"/>
          <w:color w:val="000000"/>
        </w:rPr>
        <w:t>寅</w:t>
      </w:r>
      <w:r>
        <w:rPr>
          <w:rFonts w:ascii="宋体" w:eastAsia="宋体" w:hAnsi="宋体" w:cs="宋体"/>
          <w:color w:val="000000"/>
        </w:rPr>
        <w:t>)</w:t>
      </w:r>
      <w:r>
        <w:rPr>
          <w:rFonts w:ascii="宋体" w:eastAsia="宋体" w:hAnsi="宋体" w:cs="宋体"/>
          <w:color w:val="000000"/>
        </w:rPr>
        <w:t>其</w:t>
      </w:r>
    </w:p>
    <w:p w:rsidR="00374711" w:rsidRDefault="000C031C">
      <w:pPr>
        <w:autoSpaceDE w:val="0"/>
        <w:autoSpaceDN w:val="0"/>
        <w:spacing w:before="160" w:line="280" w:lineRule="atLeast"/>
        <w:ind w:left="1640"/>
      </w:pPr>
      <w:r>
        <w:rPr>
          <w:rFonts w:ascii="宋体" w:eastAsia="宋体" w:hAnsi="宋体" w:cs="宋体"/>
          <w:color w:val="000000"/>
        </w:rPr>
        <w:t>中有些單位可相通，有些不能相通；</w:t>
      </w:r>
      <w:r>
        <w:rPr>
          <w:rFonts w:ascii="宋体" w:eastAsia="宋体" w:hAnsi="宋体" w:cs="宋体"/>
          <w:color w:val="000000"/>
        </w:rPr>
        <w:t xml:space="preserve"> </w:t>
      </w:r>
      <w:r>
        <w:rPr>
          <w:rFonts w:ascii="宋体" w:eastAsia="宋体" w:hAnsi="宋体" w:cs="宋体"/>
          <w:color w:val="000000"/>
        </w:rPr>
        <w:t>例如</w:t>
      </w:r>
      <w:r>
        <w:rPr>
          <w:rFonts w:ascii="宋体" w:eastAsia="宋体" w:hAnsi="宋体" w:cs="宋体"/>
          <w:color w:val="000000"/>
        </w:rPr>
        <w:t>2</w:t>
      </w:r>
      <w:r>
        <w:rPr>
          <w:rFonts w:ascii="宋体" w:eastAsia="宋体" w:hAnsi="宋体" w:cs="宋体"/>
          <w:color w:val="000000"/>
        </w:rPr>
        <w:t>，假設为第一个挨次于</w:t>
      </w:r>
    </w:p>
    <w:p w:rsidR="00374711" w:rsidRDefault="000C031C">
      <w:pPr>
        <w:autoSpaceDE w:val="0"/>
        <w:autoSpaceDN w:val="0"/>
        <w:spacing w:before="180" w:line="280" w:lineRule="atLeast"/>
        <w:ind w:left="1640"/>
      </w:pPr>
      <w:r>
        <w:rPr>
          <w:rFonts w:ascii="宋体" w:eastAsia="宋体" w:hAnsi="宋体" w:cs="宋体"/>
          <w:color w:val="000000"/>
        </w:rPr>
        <w:t>1</w:t>
      </w:r>
      <w:r>
        <w:rPr>
          <w:rFonts w:ascii="宋体" w:eastAsia="宋体" w:hAnsi="宋体" w:cs="宋体"/>
          <w:color w:val="000000"/>
        </w:rPr>
        <w:t>，于是挨次为</w:t>
      </w:r>
      <w:r>
        <w:rPr>
          <w:rFonts w:ascii="宋体" w:eastAsia="宋体" w:hAnsi="宋体" w:cs="宋体"/>
          <w:color w:val="000000"/>
        </w:rPr>
        <w:t>3</w:t>
      </w:r>
      <w:r>
        <w:rPr>
          <w:rFonts w:ascii="宋体" w:eastAsia="宋体" w:hAnsi="宋体" w:cs="宋体"/>
          <w:color w:val="000000"/>
        </w:rPr>
        <w:t>，以及其余，每一数中的單位均可互通，例如第一</w:t>
      </w:r>
    </w:p>
    <w:p w:rsidR="00374711" w:rsidRDefault="000C031C">
      <w:pPr>
        <w:autoSpaceDE w:val="0"/>
        <w:autoSpaceDN w:val="0"/>
        <w:spacing w:before="20" w:line="445" w:lineRule="atLeast"/>
        <w:ind w:left="1260" w:right="620"/>
      </w:pPr>
      <w:r>
        <w:rPr>
          <w:rFonts w:ascii="宋体" w:eastAsia="宋体" w:hAnsi="宋体" w:cs="宋体"/>
          <w:color w:val="000000"/>
        </w:rPr>
        <w:t xml:space="preserve">25 </w:t>
      </w:r>
      <w:r>
        <w:rPr>
          <w:rFonts w:ascii="宋体" w:eastAsia="宋体" w:hAnsi="宋体" w:cs="宋体"/>
          <w:color w:val="000000"/>
        </w:rPr>
        <w:t>个</w:t>
      </w:r>
      <w:r>
        <w:rPr>
          <w:rFonts w:ascii="宋体" w:eastAsia="宋体" w:hAnsi="宋体" w:cs="宋体"/>
          <w:color w:val="000000"/>
        </w:rPr>
        <w:t>2</w:t>
      </w:r>
      <w:r>
        <w:rPr>
          <w:rFonts w:ascii="宋体" w:eastAsia="宋体" w:hAnsi="宋体" w:cs="宋体"/>
          <w:color w:val="000000"/>
        </w:rPr>
        <w:t>中的各單位可互通，第一个</w:t>
      </w:r>
      <w:r>
        <w:rPr>
          <w:rFonts w:ascii="宋体" w:eastAsia="宋体" w:hAnsi="宋体" w:cs="宋体"/>
          <w:color w:val="000000"/>
        </w:rPr>
        <w:t>3</w:t>
      </w:r>
      <w:r>
        <w:rPr>
          <w:rFonts w:ascii="宋体" w:eastAsia="宋体" w:hAnsi="宋体" w:cs="宋体"/>
          <w:color w:val="000000"/>
        </w:rPr>
        <w:t>中的以及其余各数中的各單位也如此；但那</w:t>
      </w:r>
      <w:r>
        <w:rPr>
          <w:rFonts w:ascii="宋体" w:eastAsia="宋体" w:hAnsi="宋体" w:cs="宋体"/>
          <w:color w:val="000000"/>
        </w:rPr>
        <w:t>“</w:t>
      </w:r>
      <w:r>
        <w:rPr>
          <w:rFonts w:ascii="宋体" w:eastAsia="宋体" w:hAnsi="宋体" w:cs="宋体"/>
          <w:color w:val="000000"/>
        </w:rPr>
        <w:t>絕对</w:t>
      </w:r>
      <w:r>
        <w:rPr>
          <w:rFonts w:ascii="宋体" w:eastAsia="宋体" w:hAnsi="宋体" w:cs="宋体"/>
          <w:color w:val="000000"/>
        </w:rPr>
        <w:t>2”</w:t>
      </w:r>
      <w:r>
        <w:rPr>
          <w:rFonts w:ascii="宋体" w:eastAsia="宋体" w:hAnsi="宋体" w:cs="宋体"/>
          <w:color w:val="000000"/>
        </w:rPr>
        <w:t>〈本二〉中的單位就不能与絕对</w:t>
      </w:r>
      <w:r>
        <w:rPr>
          <w:rFonts w:ascii="宋体" w:eastAsia="宋体" w:hAnsi="宋体" w:cs="宋体"/>
          <w:color w:val="000000"/>
        </w:rPr>
        <w:t>3</w:t>
      </w:r>
      <w:r>
        <w:rPr>
          <w:rFonts w:ascii="宋体" w:eastAsia="宋体" w:hAnsi="宋体" w:cs="宋体"/>
          <w:color w:val="000000"/>
        </w:rPr>
        <w:t>〈本三〉中的單位互通，其余的順序各数也相似。数学之数是这么計点的一一</w:t>
      </w:r>
      <w:r>
        <w:rPr>
          <w:rFonts w:ascii="宋体" w:eastAsia="宋体" w:hAnsi="宋体" w:cs="宋体"/>
          <w:color w:val="000000"/>
        </w:rPr>
        <w:t>1</w:t>
      </w:r>
      <w:r>
        <w:rPr>
          <w:rFonts w:ascii="宋体" w:eastAsia="宋体" w:hAnsi="宋体" w:cs="宋体"/>
          <w:color w:val="000000"/>
        </w:rPr>
        <w:t>，</w:t>
      </w:r>
      <w:r>
        <w:rPr>
          <w:rFonts w:ascii="宋体" w:eastAsia="宋体" w:hAnsi="宋体" w:cs="宋体"/>
          <w:color w:val="000000"/>
        </w:rPr>
        <w:t>2(</w:t>
      </w:r>
      <w:r>
        <w:rPr>
          <w:rFonts w:ascii="宋体" w:eastAsia="宋体" w:hAnsi="宋体" w:cs="宋体"/>
          <w:color w:val="000000"/>
        </w:rPr>
        <w:t>这由另一个</w:t>
      </w:r>
      <w:r>
        <w:rPr>
          <w:rFonts w:ascii="宋体" w:eastAsia="宋体" w:hAnsi="宋体" w:cs="宋体"/>
          <w:color w:val="000000"/>
        </w:rPr>
        <w:t>1</w:t>
      </w:r>
      <w:r>
        <w:rPr>
          <w:rFonts w:ascii="宋体" w:eastAsia="宋体" w:hAnsi="宋体" w:cs="宋体"/>
          <w:color w:val="000000"/>
        </w:rPr>
        <w:t>接上前一个</w:t>
      </w:r>
      <w:r>
        <w:rPr>
          <w:rFonts w:ascii="宋体" w:eastAsia="宋体" w:hAnsi="宋体" w:cs="宋体"/>
          <w:color w:val="000000"/>
        </w:rPr>
        <w:t>1</w:t>
      </w:r>
      <w:r>
        <w:rPr>
          <w:rFonts w:ascii="宋体" w:eastAsia="宋体" w:hAnsi="宋体" w:cs="宋体"/>
          <w:color w:val="000000"/>
        </w:rPr>
        <w:t>粗成</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3(</w:t>
      </w:r>
      <w:r>
        <w:rPr>
          <w:rFonts w:ascii="宋体" w:eastAsia="宋体" w:hAnsi="宋体" w:cs="宋体"/>
          <w:color w:val="000000"/>
        </w:rPr>
        <w:t>这由再一个</w:t>
      </w:r>
      <w:r>
        <w:rPr>
          <w:rFonts w:ascii="宋体" w:eastAsia="宋体" w:hAnsi="宋体" w:cs="宋体"/>
          <w:color w:val="000000"/>
        </w:rPr>
        <w:t>1</w:t>
      </w:r>
      <w:r>
        <w:rPr>
          <w:rFonts w:ascii="宋体" w:eastAsia="宋体" w:hAnsi="宋体" w:cs="宋体"/>
          <w:color w:val="000000"/>
        </w:rPr>
        <w:t>，接</w:t>
      </w:r>
    </w:p>
    <w:p w:rsidR="00374711" w:rsidRDefault="000C031C">
      <w:pPr>
        <w:autoSpaceDE w:val="0"/>
        <w:autoSpaceDN w:val="0"/>
        <w:spacing w:before="160" w:line="300" w:lineRule="atLeast"/>
        <w:ind w:left="1260"/>
      </w:pPr>
      <w:r>
        <w:rPr>
          <w:rFonts w:ascii="宋体" w:eastAsia="宋体" w:hAnsi="宋体" w:cs="宋体"/>
          <w:color w:val="000000"/>
        </w:rPr>
        <w:t xml:space="preserve">30 </w:t>
      </w:r>
      <w:r>
        <w:rPr>
          <w:rFonts w:ascii="宋体" w:eastAsia="宋体" w:hAnsi="宋体" w:cs="宋体"/>
          <w:color w:val="000000"/>
        </w:rPr>
        <w:t>上前兩个</w:t>
      </w:r>
      <w:r>
        <w:rPr>
          <w:rFonts w:ascii="宋体" w:eastAsia="宋体" w:hAnsi="宋体" w:cs="宋体"/>
          <w:color w:val="000000"/>
        </w:rPr>
        <w:t xml:space="preserve"> 1</w:t>
      </w:r>
      <w:r>
        <w:rPr>
          <w:rFonts w:ascii="宋体" w:eastAsia="宋体" w:hAnsi="宋体" w:cs="宋体"/>
          <w:color w:val="000000"/>
        </w:rPr>
        <w:t>組成</w:t>
      </w:r>
      <w:r>
        <w:rPr>
          <w:rFonts w:ascii="宋体" w:eastAsia="宋体" w:hAnsi="宋体" w:cs="宋体"/>
          <w:color w:val="000000"/>
        </w:rPr>
        <w:t>)</w:t>
      </w:r>
      <w:r>
        <w:rPr>
          <w:rFonts w:ascii="宋体" w:eastAsia="宋体" w:hAnsi="宋体" w:cs="宋体"/>
          <w:color w:val="000000"/>
        </w:rPr>
        <w:t>，余数相似；而意式之数則是这么計点的</w:t>
      </w:r>
      <w:r>
        <w:rPr>
          <w:rFonts w:ascii="宋体" w:eastAsia="宋体" w:hAnsi="宋体" w:cs="宋体"/>
          <w:color w:val="000000"/>
        </w:rPr>
        <w:t>——</w:t>
      </w:r>
      <w:r>
        <w:rPr>
          <w:rFonts w:ascii="宋体" w:eastAsia="宋体" w:hAnsi="宋体" w:cs="宋体"/>
          <w:color w:val="000000"/>
        </w:rPr>
        <w:t>在</w:t>
      </w:r>
    </w:p>
    <w:p w:rsidR="00374711" w:rsidRDefault="000C031C">
      <w:pPr>
        <w:autoSpaceDE w:val="0"/>
        <w:autoSpaceDN w:val="0"/>
        <w:spacing w:before="160" w:line="300" w:lineRule="atLeast"/>
        <w:ind w:left="1640"/>
      </w:pPr>
      <w:r>
        <w:rPr>
          <w:rFonts w:ascii="宋体" w:eastAsia="宋体" w:hAnsi="宋体" w:cs="宋体"/>
          <w:color w:val="000000"/>
        </w:rPr>
        <w:t>1</w:t>
      </w:r>
      <w:r>
        <w:rPr>
          <w:rFonts w:ascii="宋体" w:eastAsia="宋体" w:hAnsi="宋体" w:cs="宋体"/>
          <w:color w:val="000000"/>
        </w:rPr>
        <w:t>以后跟着一个分明的</w:t>
      </w:r>
      <w:r>
        <w:rPr>
          <w:rFonts w:ascii="宋体" w:eastAsia="宋体" w:hAnsi="宋体" w:cs="宋体"/>
          <w:color w:val="000000"/>
        </w:rPr>
        <w:t>2</w:t>
      </w:r>
      <w:r>
        <w:rPr>
          <w:rFonts w:ascii="宋体" w:eastAsia="宋体" w:hAnsi="宋体" w:cs="宋体"/>
          <w:color w:val="000000"/>
        </w:rPr>
        <w:t>，这不包括前一个数在内，再跟着的</w:t>
      </w:r>
      <w:r>
        <w:rPr>
          <w:rFonts w:ascii="宋体" w:eastAsia="宋体" w:hAnsi="宋体" w:cs="宋体"/>
          <w:color w:val="000000"/>
        </w:rPr>
        <w:t>3</w:t>
      </w:r>
      <w:r>
        <w:rPr>
          <w:rFonts w:ascii="宋体" w:eastAsia="宋体" w:hAnsi="宋体" w:cs="宋体"/>
          <w:color w:val="000000"/>
        </w:rPr>
        <w:t>也</w:t>
      </w:r>
    </w:p>
    <w:p w:rsidR="00374711" w:rsidRDefault="000C031C">
      <w:pPr>
        <w:autoSpaceDE w:val="0"/>
        <w:autoSpaceDN w:val="0"/>
        <w:spacing w:before="140" w:line="280" w:lineRule="atLeast"/>
        <w:ind w:left="1640"/>
      </w:pPr>
      <w:r>
        <w:rPr>
          <w:rFonts w:ascii="宋体" w:eastAsia="宋体" w:hAnsi="宋体" w:cs="宋体"/>
          <w:color w:val="000000"/>
        </w:rPr>
        <w:t>不包括上一个</w:t>
      </w:r>
      <w:r>
        <w:rPr>
          <w:rFonts w:ascii="宋体" w:eastAsia="宋体" w:hAnsi="宋体" w:cs="宋体"/>
          <w:color w:val="000000"/>
        </w:rPr>
        <w:t xml:space="preserve"> 2</w:t>
      </w:r>
      <w:r>
        <w:rPr>
          <w:rFonts w:ascii="宋体" w:eastAsia="宋体" w:hAnsi="宋体" w:cs="宋体"/>
          <w:color w:val="000000"/>
        </w:rPr>
        <w:t>，余数相似。</w:t>
      </w:r>
      <w:r>
        <w:rPr>
          <w:rFonts w:ascii="宋体" w:eastAsia="宋体" w:hAnsi="宋体" w:cs="宋体"/>
          <w:color w:val="000000"/>
        </w:rPr>
        <w:t xml:space="preserve"> </w:t>
      </w:r>
      <w:r>
        <w:rPr>
          <w:rFonts w:ascii="宋体" w:eastAsia="宋体" w:hAnsi="宋体" w:cs="宋体"/>
          <w:color w:val="000000"/>
        </w:rPr>
        <w:t>或是这样，</w:t>
      </w:r>
      <w:r>
        <w:rPr>
          <w:rFonts w:ascii="宋体" w:eastAsia="宋体" w:hAnsi="宋体" w:cs="宋体"/>
          <w:color w:val="000000"/>
        </w:rPr>
        <w:t>(</w:t>
      </w:r>
      <w:r>
        <w:rPr>
          <w:rFonts w:ascii="宋体" w:eastAsia="宋体" w:hAnsi="宋体" w:cs="宋体"/>
          <w:color w:val="000000"/>
        </w:rPr>
        <w:t>乙</w:t>
      </w:r>
      <w:r>
        <w:rPr>
          <w:rFonts w:ascii="宋体" w:eastAsia="宋体" w:hAnsi="宋体" w:cs="宋体"/>
          <w:color w:val="000000"/>
        </w:rPr>
        <w:t>)</w:t>
      </w:r>
      <w:r>
        <w:rPr>
          <w:rFonts w:ascii="宋体" w:eastAsia="宋体" w:hAnsi="宋体" w:cs="宋体"/>
          <w:color w:val="000000"/>
        </w:rPr>
        <w:t>数的一类象我們最先</w:t>
      </w:r>
    </w:p>
    <w:p w:rsidR="00374711" w:rsidRDefault="000C031C">
      <w:pPr>
        <w:autoSpaceDE w:val="0"/>
        <w:autoSpaceDN w:val="0"/>
        <w:spacing w:before="180" w:line="300" w:lineRule="atLeast"/>
        <w:ind w:left="1260"/>
      </w:pPr>
      <w:r>
        <w:rPr>
          <w:rFonts w:ascii="宋体" w:eastAsia="宋体" w:hAnsi="宋体" w:cs="宋体"/>
          <w:color w:val="000000"/>
        </w:rPr>
        <w:t xml:space="preserve">35 </w:t>
      </w:r>
      <w:r>
        <w:rPr>
          <w:rFonts w:ascii="宋体" w:eastAsia="宋体" w:hAnsi="宋体" w:cs="宋体"/>
          <w:color w:val="000000"/>
          <w:u w:val="single"/>
        </w:rPr>
        <w:t>說明的那一类，</w:t>
      </w:r>
      <w:r>
        <w:rPr>
          <w:rFonts w:ascii="宋体" w:eastAsia="宋体" w:hAnsi="宋体" w:cs="宋体"/>
          <w:color w:val="000000"/>
          <w:u w:val="single"/>
        </w:rPr>
        <w:t>②</w:t>
      </w:r>
      <w:r>
        <w:rPr>
          <w:rFonts w:ascii="宋体" w:eastAsia="宋体" w:hAnsi="宋体" w:cs="宋体"/>
          <w:color w:val="000000"/>
          <w:u w:val="single"/>
        </w:rPr>
        <w:t>另一</w:t>
      </w:r>
      <w:r>
        <w:rPr>
          <w:rFonts w:ascii="宋体" w:eastAsia="宋体" w:hAnsi="宋体" w:cs="宋体"/>
          <w:color w:val="000000"/>
        </w:rPr>
        <w:t>是象数学家所說的那一类，我們最后所說的</w:t>
      </w:r>
    </w:p>
    <w:p w:rsidR="00374711" w:rsidRDefault="000C031C">
      <w:pPr>
        <w:autoSpaceDE w:val="0"/>
        <w:autoSpaceDN w:val="0"/>
        <w:spacing w:before="220" w:line="340" w:lineRule="atLeast"/>
        <w:ind w:left="2120"/>
      </w:pPr>
      <w:r>
        <w:rPr>
          <w:rFonts w:ascii="宋体" w:eastAsia="宋体" w:hAnsi="宋体" w:cs="宋体"/>
          <w:color w:val="000000"/>
        </w:rPr>
        <w:t>①σννβhγταi</w:t>
      </w:r>
      <w:r>
        <w:rPr>
          <w:rFonts w:ascii="宋体" w:eastAsia="宋体" w:hAnsi="宋体" w:cs="宋体"/>
          <w:color w:val="000000"/>
        </w:rPr>
        <w:t>字义为</w:t>
      </w:r>
      <w:r>
        <w:rPr>
          <w:rFonts w:ascii="宋体" w:eastAsia="宋体" w:hAnsi="宋体" w:cs="宋体"/>
          <w:color w:val="000000"/>
        </w:rPr>
        <w:t>“</w:t>
      </w:r>
      <w:r>
        <w:rPr>
          <w:rFonts w:ascii="宋体" w:eastAsia="宋体" w:hAnsi="宋体" w:cs="宋体"/>
          <w:color w:val="000000"/>
        </w:rPr>
        <w:t>比量</w:t>
      </w:r>
      <w:r>
        <w:rPr>
          <w:rFonts w:ascii="宋体" w:eastAsia="宋体" w:hAnsi="宋体" w:cs="宋体"/>
          <w:color w:val="000000"/>
        </w:rPr>
        <w:t>”,</w:t>
      </w:r>
      <w:r>
        <w:rPr>
          <w:rFonts w:ascii="宋体" w:eastAsia="宋体" w:hAnsi="宋体" w:cs="宋体"/>
          <w:color w:val="000000"/>
        </w:rPr>
        <w:t>或譯</w:t>
      </w:r>
      <w:r>
        <w:rPr>
          <w:rFonts w:ascii="宋体" w:eastAsia="宋体" w:hAnsi="宋体" w:cs="宋体"/>
          <w:color w:val="000000"/>
        </w:rPr>
        <w:t>“</w:t>
      </w:r>
      <w:r>
        <w:rPr>
          <w:rFonts w:ascii="宋体" w:eastAsia="宋体" w:hAnsi="宋体" w:cs="宋体"/>
          <w:color w:val="000000"/>
        </w:rPr>
        <w:t>可相比</w:t>
      </w:r>
      <w:r>
        <w:rPr>
          <w:rFonts w:ascii="宋体" w:eastAsia="宋体" w:hAnsi="宋体" w:cs="宋体"/>
          <w:color w:val="000000"/>
        </w:rPr>
        <w:t>”,</w:t>
      </w:r>
      <w:r>
        <w:rPr>
          <w:rFonts w:ascii="宋体" w:eastAsia="宋体" w:hAnsi="宋体" w:cs="宋体"/>
          <w:color w:val="000000"/>
        </w:rPr>
        <w:t>或譯</w:t>
      </w:r>
      <w:r>
        <w:rPr>
          <w:rFonts w:ascii="宋体" w:eastAsia="宋体" w:hAnsi="宋体" w:cs="宋体"/>
          <w:color w:val="000000"/>
        </w:rPr>
        <w:t>“</w:t>
      </w:r>
      <w:r>
        <w:rPr>
          <w:rFonts w:ascii="宋体" w:eastAsia="宋体" w:hAnsi="宋体" w:cs="宋体"/>
          <w:color w:val="000000"/>
        </w:rPr>
        <w:t>可相加</w:t>
      </w:r>
      <w:r>
        <w:rPr>
          <w:rFonts w:ascii="宋体" w:eastAsia="宋体" w:hAnsi="宋体" w:cs="宋体"/>
          <w:color w:val="000000"/>
        </w:rPr>
        <w:t>”,</w:t>
      </w:r>
      <w:r>
        <w:rPr>
          <w:rFonts w:ascii="宋体" w:eastAsia="宋体" w:hAnsi="宋体" w:cs="宋体"/>
          <w:color w:val="000000"/>
        </w:rPr>
        <w:t>或或</w:t>
      </w:r>
      <w:r>
        <w:rPr>
          <w:rFonts w:ascii="宋体" w:eastAsia="宋体" w:hAnsi="宋体" w:cs="宋体"/>
          <w:color w:val="000000"/>
        </w:rPr>
        <w:t>“</w:t>
      </w:r>
      <w:r>
        <w:rPr>
          <w:rFonts w:ascii="宋体" w:eastAsia="宋体" w:hAnsi="宋体" w:cs="宋体"/>
          <w:color w:val="000000"/>
        </w:rPr>
        <w:t>可相通</w:t>
      </w:r>
      <w:r>
        <w:rPr>
          <w:rFonts w:ascii="宋体" w:eastAsia="宋体" w:hAnsi="宋体" w:cs="宋体"/>
          <w:color w:val="000000"/>
        </w:rPr>
        <w:t>”</w:t>
      </w:r>
      <w:r>
        <w:rPr>
          <w:rFonts w:ascii="宋体" w:eastAsia="宋体" w:hAnsi="宋体" w:cs="宋体"/>
          <w:color w:val="000000"/>
        </w:rPr>
        <w:t>。</w:t>
      </w:r>
    </w:p>
    <w:p w:rsidR="00374711" w:rsidRDefault="000C031C">
      <w:pPr>
        <w:autoSpaceDE w:val="0"/>
        <w:autoSpaceDN w:val="0"/>
        <w:spacing w:line="320" w:lineRule="atLeast"/>
        <w:ind w:left="2120"/>
      </w:pPr>
      <w:r>
        <w:rPr>
          <w:rFonts w:ascii="宋体" w:eastAsia="宋体" w:hAnsi="宋体" w:cs="宋体"/>
          <w:color w:val="000000"/>
        </w:rPr>
        <w:t>②</w:t>
      </w:r>
      <w:r>
        <w:rPr>
          <w:rFonts w:ascii="宋体" w:eastAsia="宋体" w:hAnsi="宋体" w:cs="宋体"/>
          <w:color w:val="000000"/>
        </w:rPr>
        <w:t>見于</w:t>
      </w:r>
      <w:r>
        <w:rPr>
          <w:rFonts w:ascii="宋体" w:eastAsia="宋体" w:hAnsi="宋体" w:cs="宋体"/>
          <w:color w:val="000000"/>
        </w:rPr>
        <w:t>1080a15-20,</w:t>
      </w:r>
      <w:r>
        <w:rPr>
          <w:rFonts w:ascii="宋体" w:eastAsia="宋体" w:hAnsi="宋体" w:cs="宋体"/>
          <w:color w:val="000000"/>
        </w:rPr>
        <w:t>其下一类見于</w:t>
      </w:r>
      <w:r>
        <w:rPr>
          <w:rFonts w:ascii="宋体" w:eastAsia="宋体" w:hAnsi="宋体" w:cs="宋体"/>
          <w:color w:val="000000"/>
        </w:rPr>
        <w:t>20--23,</w:t>
      </w:r>
      <w:r>
        <w:rPr>
          <w:rFonts w:ascii="宋体" w:eastAsia="宋体" w:hAnsi="宋体" w:cs="宋体"/>
          <w:color w:val="000000"/>
        </w:rPr>
        <w:t>第三类見于</w:t>
      </w:r>
      <w:r>
        <w:rPr>
          <w:rFonts w:ascii="宋体" w:eastAsia="宋体" w:hAnsi="宋体" w:cs="宋体"/>
          <w:color w:val="000000"/>
        </w:rPr>
        <w:t>23-25</w:t>
      </w:r>
      <w:r>
        <w:rPr>
          <w:rFonts w:ascii="宋体" w:eastAsia="宋体" w:hAnsi="宋体" w:cs="宋体"/>
          <w:color w:val="000000"/>
        </w:rPr>
        <w:t>行。</w:t>
      </w:r>
    </w:p>
    <w:p w:rsidR="00374711" w:rsidRDefault="000C031C">
      <w:pPr>
        <w:autoSpaceDE w:val="0"/>
        <w:autoSpaceDN w:val="0"/>
        <w:spacing w:before="180" w:line="220" w:lineRule="atLeast"/>
        <w:ind w:left="1260"/>
      </w:pPr>
      <w:r>
        <w:rPr>
          <w:rFonts w:ascii="宋体" w:eastAsia="宋体" w:hAnsi="宋体" w:cs="宋体"/>
          <w:color w:val="000000"/>
        </w:rPr>
        <w:t>·270·</w:t>
      </w:r>
      <w:r>
        <w:br w:type="page"/>
      </w:r>
    </w:p>
    <w:p w:rsidR="00374711" w:rsidRDefault="000C031C">
      <w:pPr>
        <w:autoSpaceDE w:val="0"/>
        <w:autoSpaceDN w:val="0"/>
        <w:spacing w:before="700" w:line="280" w:lineRule="atLeast"/>
        <w:ind w:left="680"/>
        <w:rPr>
          <w:sz w:val="26"/>
        </w:rPr>
      </w:pPr>
      <w:r>
        <w:rPr>
          <w:rFonts w:ascii="宋体" w:eastAsia="宋体" w:hAnsi="宋体" w:cs="宋体"/>
          <w:color w:val="000000"/>
          <w:sz w:val="26"/>
          <w:u w:val="single"/>
        </w:rPr>
        <w:lastRenderedPageBreak/>
        <w:t>1080</w:t>
      </w: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M G</w:t>
      </w:r>
    </w:p>
    <w:p w:rsidR="00374711" w:rsidRDefault="000C031C">
      <w:pPr>
        <w:autoSpaceDE w:val="0"/>
        <w:autoSpaceDN w:val="0"/>
        <w:spacing w:before="260" w:line="260" w:lineRule="atLeast"/>
        <w:ind w:left="1160"/>
        <w:rPr>
          <w:sz w:val="26"/>
        </w:rPr>
      </w:pPr>
      <w:r>
        <w:rPr>
          <w:rFonts w:ascii="宋体" w:eastAsia="宋体" w:hAnsi="宋体" w:cs="宋体"/>
          <w:color w:val="000000"/>
          <w:sz w:val="26"/>
        </w:rPr>
        <w:t>当是第三类。</w:t>
      </w:r>
    </w:p>
    <w:p w:rsidR="00374711" w:rsidRDefault="000C031C">
      <w:pPr>
        <w:autoSpaceDE w:val="0"/>
        <w:autoSpaceDN w:val="0"/>
        <w:spacing w:before="20" w:line="470" w:lineRule="atLeast"/>
        <w:ind w:left="680" w:right="420"/>
        <w:rPr>
          <w:sz w:val="26"/>
        </w:rPr>
      </w:pPr>
      <w:r>
        <w:rPr>
          <w:rFonts w:ascii="宋体" w:eastAsia="宋体" w:hAnsi="宋体" w:cs="宋体"/>
          <w:color w:val="000000"/>
          <w:sz w:val="26"/>
        </w:rPr>
        <w:t>1080b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又，各类数系，必須或是可分离于事物，或不可分离而存在于視覚对象之中，</w:t>
      </w:r>
      <w:r>
        <w:rPr>
          <w:rFonts w:ascii="宋体" w:eastAsia="宋体" w:hAnsi="宋体" w:cs="宋体"/>
          <w:color w:val="000000"/>
          <w:sz w:val="26"/>
        </w:rPr>
        <w:t>(</w:t>
      </w:r>
      <w:r>
        <w:rPr>
          <w:rFonts w:ascii="宋体" w:eastAsia="宋体" w:hAnsi="宋体" w:cs="宋体"/>
          <w:color w:val="000000"/>
          <w:sz w:val="26"/>
        </w:rPr>
        <w:t>可是这不象我們先會考虑过的方式，</w:t>
      </w:r>
      <w:r>
        <w:rPr>
          <w:rFonts w:ascii="宋体" w:eastAsia="宋体" w:hAnsi="宋体" w:cs="宋体"/>
          <w:color w:val="000000"/>
          <w:sz w:val="26"/>
        </w:rPr>
        <w:t>①</w:t>
      </w:r>
      <w:r>
        <w:rPr>
          <w:rFonts w:ascii="宋体" w:eastAsia="宋体" w:hAnsi="宋体" w:cs="宋体"/>
          <w:color w:val="000000"/>
          <w:sz w:val="26"/>
        </w:rPr>
        <w:t>而只是这样的意义，视觉对象由存在其中的数所組成</w:t>
      </w:r>
      <w:r>
        <w:rPr>
          <w:rFonts w:ascii="宋体" w:eastAsia="宋体" w:hAnsi="宋体" w:cs="宋体"/>
          <w:color w:val="000000"/>
          <w:sz w:val="26"/>
        </w:rPr>
        <w:t>②</w:t>
      </w:r>
      <w:r>
        <w:rPr>
          <w:rFonts w:ascii="宋体" w:eastAsia="宋体" w:hAnsi="宋体" w:cs="宋体"/>
          <w:color w:val="000000"/>
          <w:sz w:val="26"/>
        </w:rPr>
        <w:t>)——</w:t>
      </w:r>
      <w:r>
        <w:rPr>
          <w:rFonts w:ascii="宋体" w:eastAsia="宋体" w:hAnsi="宋体" w:cs="宋体"/>
          <w:color w:val="000000"/>
          <w:sz w:val="26"/>
        </w:rPr>
        <w:t>或是其一类如是，另一类不如是，或是各类都如是或都不如是。</w:t>
      </w:r>
    </w:p>
    <w:p w:rsidR="00374711" w:rsidRDefault="000C031C">
      <w:pPr>
        <w:autoSpaceDE w:val="0"/>
        <w:autoSpaceDN w:val="0"/>
        <w:spacing w:line="465" w:lineRule="atLeast"/>
        <w:ind w:left="520" w:right="900" w:firstLine="16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这些必然是列数所仅可有的方式。</w:t>
      </w:r>
      <w:r>
        <w:rPr>
          <w:rFonts w:ascii="宋体" w:eastAsia="宋体" w:hAnsi="宋体" w:cs="宋体"/>
          <w:color w:val="000000"/>
          <w:sz w:val="26"/>
        </w:rPr>
        <w:t xml:space="preserve"> </w:t>
      </w:r>
      <w:r>
        <w:rPr>
          <w:rFonts w:ascii="宋体" w:eastAsia="宋体" w:hAnsi="宋体" w:cs="宋体"/>
          <w:color w:val="000000"/>
          <w:sz w:val="26"/>
        </w:rPr>
        <w:t>数論派以一为万物之原始，万物之本体，万物之要素，而列数皆由一与另一些事物所合成，他們所述数系悉不出于上述各类別；只是其中一切数全都不能互通的那一类数系还没有人主張过。</w:t>
      </w:r>
      <w:r>
        <w:rPr>
          <w:rFonts w:ascii="宋体" w:eastAsia="宋体" w:hAnsi="宋体" w:cs="宋体"/>
          <w:color w:val="000000"/>
          <w:sz w:val="26"/>
        </w:rPr>
        <w:t xml:space="preserve"> </w:t>
      </w:r>
      <w:r>
        <w:rPr>
          <w:rFonts w:ascii="宋体" w:eastAsia="宋体" w:hAnsi="宋体" w:cs="宋体"/>
          <w:color w:val="000000"/>
          <w:sz w:val="26"/>
        </w:rPr>
        <w:t>这样宜屬合理；除了上述可能</w:t>
      </w:r>
      <w:r>
        <w:rPr>
          <w:rFonts w:ascii="宋体" w:eastAsia="宋体" w:hAnsi="宋体" w:cs="宋体"/>
          <w:color w:val="000000"/>
          <w:sz w:val="26"/>
        </w:rPr>
        <w:t xml:space="preserve">10 </w:t>
      </w:r>
      <w:r>
        <w:rPr>
          <w:rFonts w:ascii="宋体" w:eastAsia="宋体" w:hAnsi="宋体" w:cs="宋体"/>
          <w:color w:val="000000"/>
          <w:sz w:val="26"/>
        </w:rPr>
        <w:t>諸方式外，不得再有旁的数系。</w:t>
      </w:r>
      <w:r>
        <w:rPr>
          <w:rFonts w:ascii="宋体" w:eastAsia="宋体" w:hAnsi="宋体" w:cs="宋体"/>
          <w:color w:val="000000"/>
          <w:sz w:val="26"/>
        </w:rPr>
        <w:t xml:space="preserve"> </w:t>
      </w:r>
      <w:r>
        <w:rPr>
          <w:rFonts w:ascii="宋体" w:eastAsia="宋体" w:hAnsi="宋体" w:cs="宋体"/>
          <w:color w:val="000000"/>
          <w:sz w:val="26"/>
        </w:rPr>
        <w:t>有些人</w:t>
      </w:r>
      <w:r>
        <w:rPr>
          <w:rFonts w:ascii="宋体" w:eastAsia="宋体" w:hAnsi="宋体" w:cs="宋体"/>
          <w:color w:val="000000"/>
          <w:sz w:val="26"/>
        </w:rPr>
        <w:t>③</w:t>
      </w:r>
      <w:r>
        <w:rPr>
          <w:rFonts w:ascii="宋体" w:eastAsia="宋体" w:hAnsi="宋体" w:cs="宋体"/>
          <w:color w:val="000000"/>
          <w:sz w:val="26"/>
        </w:rPr>
        <w:t>說兩类数系都有，其中先后各数为品种有别者同于意式，数学之数則異于意式亦異于可感覚事物，而兩类数系均可由可感覚事物分离；另一些人</w:t>
      </w:r>
      <w:r>
        <w:rPr>
          <w:rFonts w:ascii="宋体" w:eastAsia="宋体" w:hAnsi="宋体" w:cs="宋体"/>
          <w:color w:val="000000"/>
          <w:sz w:val="26"/>
        </w:rPr>
        <w:t>④</w:t>
      </w:r>
      <w:r>
        <w:rPr>
          <w:rFonts w:ascii="宋体" w:eastAsia="宋体" w:hAnsi="宋体" w:cs="宋体"/>
          <w:color w:val="000000"/>
          <w:sz w:val="26"/>
        </w:rPr>
        <w:t>說只有数</w:t>
      </w:r>
      <w:r>
        <w:rPr>
          <w:rFonts w:ascii="宋体" w:eastAsia="宋体" w:hAnsi="宋体" w:cs="宋体"/>
          <w:color w:val="000000"/>
          <w:sz w:val="26"/>
        </w:rPr>
        <w:t xml:space="preserve">15 </w:t>
      </w:r>
      <w:r>
        <w:rPr>
          <w:rFonts w:ascii="宋体" w:eastAsia="宋体" w:hAnsi="宋体" w:cs="宋体"/>
          <w:color w:val="000000"/>
          <w:sz w:val="26"/>
        </w:rPr>
        <w:t>学之数存在，而这数离</w:t>
      </w:r>
      <w:r>
        <w:rPr>
          <w:rFonts w:ascii="宋体" w:eastAsia="宋体" w:hAnsi="宋体" w:cs="宋体"/>
          <w:color w:val="000000"/>
          <w:sz w:val="26"/>
        </w:rPr>
        <w:t>于可威覚事物，为諸实是之原始。</w:t>
      </w:r>
      <w:r>
        <w:rPr>
          <w:rFonts w:ascii="宋体" w:eastAsia="宋体" w:hAnsi="宋体" w:cs="宋体"/>
          <w:color w:val="000000"/>
          <w:sz w:val="26"/>
        </w:rPr>
        <w:t xml:space="preserve"> </w:t>
      </w:r>
      <w:r>
        <w:rPr>
          <w:rFonts w:ascii="宋体" w:eastAsia="宋体" w:hAnsi="宋体" w:cs="宋体"/>
          <w:color w:val="000000"/>
          <w:sz w:val="26"/>
        </w:rPr>
        <w:t>毕达哥拉斯学派也相信数系只数学之数这一类；但他們認为数不脫离可感覚事物，而可感覚事物則为数所組成。</w:t>
      </w:r>
      <w:r>
        <w:rPr>
          <w:rFonts w:ascii="宋体" w:eastAsia="宋体" w:hAnsi="宋体" w:cs="宋体"/>
          <w:color w:val="000000"/>
          <w:sz w:val="26"/>
        </w:rPr>
        <w:t xml:space="preserve"> </w:t>
      </w:r>
      <w:r>
        <w:rPr>
          <w:rFonts w:ascii="宋体" w:eastAsia="宋体" w:hAnsi="宋体" w:cs="宋体"/>
          <w:color w:val="000000"/>
          <w:sz w:val="26"/>
        </w:rPr>
        <w:t>他們用数構成了全宇宙，他</w:t>
      </w:r>
      <w:r>
        <w:rPr>
          <w:rFonts w:ascii="宋体" w:eastAsia="宋体" w:hAnsi="宋体" w:cs="宋体"/>
          <w:color w:val="000000"/>
          <w:sz w:val="26"/>
        </w:rPr>
        <w:t xml:space="preserve">20 </w:t>
      </w:r>
      <w:r>
        <w:rPr>
          <w:rFonts w:ascii="宋体" w:eastAsia="宋体" w:hAnsi="宋体" w:cs="宋体"/>
          <w:color w:val="000000"/>
          <w:sz w:val="26"/>
        </w:rPr>
        <w:t>們所应用的数并非抽象單位；他們假定数有空間量度。</w:t>
      </w:r>
      <w:r>
        <w:rPr>
          <w:rFonts w:ascii="宋体" w:eastAsia="宋体" w:hAnsi="宋体" w:cs="宋体"/>
          <w:color w:val="000000"/>
          <w:sz w:val="26"/>
        </w:rPr>
        <w:t xml:space="preserve"> </w:t>
      </w:r>
      <w:r>
        <w:rPr>
          <w:rFonts w:ascii="宋体" w:eastAsia="宋体" w:hAnsi="宋体" w:cs="宋体"/>
          <w:color w:val="000000"/>
          <w:sz w:val="26"/>
        </w:rPr>
        <w:t>但是第一个</w:t>
      </w:r>
      <w:r>
        <w:rPr>
          <w:rFonts w:ascii="宋体" w:eastAsia="宋体" w:hAnsi="宋体" w:cs="宋体"/>
          <w:color w:val="000000"/>
          <w:sz w:val="26"/>
        </w:rPr>
        <w:t>1</w:t>
      </w:r>
      <w:r>
        <w:rPr>
          <w:rFonts w:ascii="宋体" w:eastAsia="宋体" w:hAnsi="宋体" w:cs="宋体"/>
          <w:color w:val="000000"/>
          <w:sz w:val="26"/>
        </w:rPr>
        <w:t>如何能構成量度，这个他們似乎沒法說明。</w:t>
      </w:r>
    </w:p>
    <w:p w:rsidR="00374711" w:rsidRDefault="000C031C">
      <w:pPr>
        <w:autoSpaceDE w:val="0"/>
        <w:autoSpaceDN w:val="0"/>
        <w:spacing w:before="20" w:line="480" w:lineRule="atLeast"/>
        <w:ind w:left="1020" w:right="760" w:firstLine="620"/>
        <w:rPr>
          <w:sz w:val="26"/>
        </w:rPr>
      </w:pPr>
      <w:r>
        <w:rPr>
          <w:rFonts w:ascii="宋体" w:eastAsia="宋体" w:hAnsi="宋体" w:cs="宋体"/>
          <w:color w:val="000000"/>
          <w:sz w:val="26"/>
        </w:rPr>
        <w:t>另一个思想家</w:t>
      </w:r>
      <w:r>
        <w:rPr>
          <w:rFonts w:ascii="宋体" w:eastAsia="宋体" w:hAnsi="宋体" w:cs="宋体"/>
          <w:color w:val="000000"/>
          <w:sz w:val="26"/>
        </w:rPr>
        <w:t>⑤</w:t>
      </w:r>
      <w:r>
        <w:rPr>
          <w:rFonts w:ascii="宋体" w:eastAsia="宋体" w:hAnsi="宋体" w:cs="宋体"/>
          <w:color w:val="000000"/>
          <w:sz w:val="26"/>
        </w:rPr>
        <w:t>說，只有通式之数卽第一类数系存在，另一些</w:t>
      </w:r>
      <w:r>
        <w:rPr>
          <w:rFonts w:ascii="宋体" w:eastAsia="宋体" w:hAnsi="宋体" w:cs="宋体"/>
          <w:color w:val="000000"/>
          <w:sz w:val="26"/>
        </w:rPr>
        <w:t>⑥</w:t>
      </w:r>
      <w:r>
        <w:rPr>
          <w:rFonts w:ascii="宋体" w:eastAsia="宋体" w:hAnsi="宋体" w:cs="宋体"/>
          <w:color w:val="000000"/>
          <w:sz w:val="26"/>
        </w:rPr>
        <w:t>又說通式之数便是数学之数，兩者相同。</w:t>
      </w:r>
    </w:p>
    <w:p w:rsidR="00374711" w:rsidRDefault="000C031C">
      <w:pPr>
        <w:autoSpaceDE w:val="0"/>
        <w:autoSpaceDN w:val="0"/>
        <w:spacing w:line="460" w:lineRule="atLeast"/>
        <w:ind w:left="680" w:right="780"/>
        <w:rPr>
          <w:sz w:val="26"/>
        </w:rPr>
      </w:pPr>
      <w:r>
        <w:rPr>
          <w:rFonts w:ascii="宋体" w:eastAsia="宋体" w:hAnsi="宋体" w:cs="宋体"/>
          <w:color w:val="000000"/>
          <w:sz w:val="26"/>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綫，面，体的例相似。</w:t>
      </w:r>
      <w:r>
        <w:rPr>
          <w:rFonts w:ascii="宋体" w:eastAsia="宋体" w:hAnsi="宋体" w:cs="宋体"/>
          <w:color w:val="000000"/>
          <w:sz w:val="26"/>
        </w:rPr>
        <w:t xml:space="preserve"> </w:t>
      </w:r>
      <w:r>
        <w:rPr>
          <w:rFonts w:ascii="宋体" w:eastAsia="宋体" w:hAnsi="宋体" w:cs="宋体"/>
          <w:color w:val="000000"/>
          <w:sz w:val="26"/>
        </w:rPr>
        <w:t>有些人意謂事物作为数理对象与其作为意式相異；</w:t>
      </w:r>
      <w:r>
        <w:rPr>
          <w:rFonts w:ascii="宋体" w:eastAsia="宋体" w:hAnsi="宋体" w:cs="宋体"/>
          <w:color w:val="000000"/>
          <w:sz w:val="26"/>
        </w:rPr>
        <w:t>⑦</w:t>
      </w:r>
      <w:r>
        <w:rPr>
          <w:rFonts w:ascii="宋体" w:eastAsia="宋体" w:hAnsi="宋体" w:cs="宋体"/>
          <w:color w:val="000000"/>
          <w:sz w:val="26"/>
        </w:rPr>
        <w:t>在意見与此相反的各家中，有些人只以数学方式談数</w:t>
      </w:r>
    </w:p>
    <w:p w:rsidR="00374711" w:rsidRDefault="000C031C">
      <w:pPr>
        <w:spacing w:before="380" w:line="100" w:lineRule="exact"/>
        <w:ind w:left="1200" w:right="61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60" w:lineRule="atLeast"/>
        <w:ind w:left="1640"/>
        <w:rPr>
          <w:sz w:val="26"/>
        </w:rPr>
      </w:pPr>
      <w:r>
        <w:rPr>
          <w:rFonts w:ascii="宋体" w:eastAsia="宋体" w:hAnsi="宋体" w:cs="宋体"/>
          <w:color w:val="000000"/>
          <w:sz w:val="26"/>
        </w:rPr>
        <w:t>①</w:t>
      </w:r>
      <w:r>
        <w:rPr>
          <w:rFonts w:ascii="宋体" w:eastAsia="宋体" w:hAnsi="宋体" w:cs="宋体"/>
          <w:color w:val="000000"/>
          <w:sz w:val="26"/>
        </w:rPr>
        <w:t>参看</w:t>
      </w:r>
      <w:r>
        <w:rPr>
          <w:rFonts w:ascii="宋体" w:eastAsia="宋体" w:hAnsi="宋体" w:cs="宋体"/>
          <w:color w:val="000000"/>
          <w:sz w:val="26"/>
        </w:rPr>
        <w:t>1076a38-b11</w:t>
      </w:r>
      <w:r>
        <w:rPr>
          <w:rFonts w:ascii="宋体" w:eastAsia="宋体" w:hAnsi="宋体" w:cs="宋体"/>
          <w:color w:val="000000"/>
          <w:sz w:val="26"/>
        </w:rPr>
        <w:t>。</w:t>
      </w:r>
    </w:p>
    <w:p w:rsidR="00374711" w:rsidRDefault="000C031C">
      <w:pPr>
        <w:autoSpaceDE w:val="0"/>
        <w:autoSpaceDN w:val="0"/>
        <w:spacing w:before="80" w:line="260" w:lineRule="atLeast"/>
        <w:ind w:left="1640"/>
        <w:rPr>
          <w:sz w:val="26"/>
        </w:rPr>
      </w:pPr>
      <w:r>
        <w:rPr>
          <w:rFonts w:ascii="宋体" w:eastAsia="宋体" w:hAnsi="宋体" w:cs="宋体"/>
          <w:color w:val="000000"/>
          <w:sz w:val="26"/>
        </w:rPr>
        <w:t>②</w:t>
      </w:r>
      <w:r>
        <w:rPr>
          <w:rFonts w:ascii="宋体" w:eastAsia="宋体" w:hAnsi="宋体" w:cs="宋体"/>
          <w:color w:val="000000"/>
          <w:sz w:val="26"/>
        </w:rPr>
        <w:t>毕达哥拉斯数論派的观念。</w:t>
      </w:r>
    </w:p>
    <w:p w:rsidR="00374711" w:rsidRDefault="000C031C">
      <w:pPr>
        <w:autoSpaceDE w:val="0"/>
        <w:autoSpaceDN w:val="0"/>
        <w:spacing w:before="60" w:line="260" w:lineRule="atLeast"/>
        <w:ind w:left="1640"/>
        <w:rPr>
          <w:sz w:val="26"/>
        </w:rPr>
      </w:pPr>
      <w:r>
        <w:rPr>
          <w:rFonts w:ascii="宋体" w:eastAsia="宋体" w:hAnsi="宋体" w:cs="宋体"/>
          <w:color w:val="000000"/>
          <w:sz w:val="26"/>
        </w:rPr>
        <w:t>③</w:t>
      </w:r>
      <w:r>
        <w:rPr>
          <w:rFonts w:ascii="宋体" w:eastAsia="宋体" w:hAnsi="宋体" w:cs="宋体"/>
          <w:color w:val="000000"/>
          <w:sz w:val="26"/>
        </w:rPr>
        <w:t>指柏拉图。</w:t>
      </w:r>
    </w:p>
    <w:p w:rsidR="00374711" w:rsidRDefault="000C031C">
      <w:pPr>
        <w:autoSpaceDE w:val="0"/>
        <w:autoSpaceDN w:val="0"/>
        <w:spacing w:before="80" w:line="260" w:lineRule="atLeast"/>
        <w:ind w:left="1640"/>
        <w:rPr>
          <w:sz w:val="26"/>
        </w:rPr>
      </w:pPr>
      <w:r>
        <w:rPr>
          <w:rFonts w:ascii="宋体" w:eastAsia="宋体" w:hAnsi="宋体" w:cs="宋体"/>
          <w:color w:val="000000"/>
          <w:sz w:val="26"/>
        </w:rPr>
        <w:t>④</w:t>
      </w:r>
      <w:r>
        <w:rPr>
          <w:rFonts w:ascii="宋体" w:eastAsia="宋体" w:hAnsi="宋体" w:cs="宋体"/>
          <w:color w:val="000000"/>
          <w:sz w:val="26"/>
        </w:rPr>
        <w:t>指斯泮雪浦。</w:t>
      </w:r>
    </w:p>
    <w:p w:rsidR="00374711" w:rsidRDefault="000C031C">
      <w:pPr>
        <w:autoSpaceDE w:val="0"/>
        <w:autoSpaceDN w:val="0"/>
        <w:spacing w:before="80" w:line="260" w:lineRule="atLeast"/>
        <w:ind w:left="1640"/>
        <w:rPr>
          <w:sz w:val="26"/>
        </w:rPr>
      </w:pPr>
      <w:r>
        <w:rPr>
          <w:rFonts w:ascii="宋体" w:eastAsia="宋体" w:hAnsi="宋体" w:cs="宋体"/>
          <w:color w:val="000000"/>
          <w:sz w:val="26"/>
        </w:rPr>
        <w:t>⑤</w:t>
      </w:r>
      <w:r>
        <w:rPr>
          <w:rFonts w:ascii="宋体" w:eastAsia="宋体" w:hAnsi="宋体" w:cs="宋体"/>
          <w:color w:val="000000"/>
          <w:sz w:val="26"/>
        </w:rPr>
        <w:t>某个未指名的柏拉图学派。</w:t>
      </w:r>
    </w:p>
    <w:p w:rsidR="00374711" w:rsidRDefault="000C031C">
      <w:pPr>
        <w:autoSpaceDE w:val="0"/>
        <w:autoSpaceDN w:val="0"/>
        <w:spacing w:before="60" w:line="260" w:lineRule="atLeast"/>
        <w:ind w:left="1640"/>
        <w:rPr>
          <w:sz w:val="26"/>
        </w:rPr>
      </w:pPr>
      <w:r>
        <w:rPr>
          <w:rFonts w:ascii="宋体" w:eastAsia="宋体" w:hAnsi="宋体" w:cs="宋体"/>
          <w:color w:val="000000"/>
          <w:sz w:val="26"/>
        </w:rPr>
        <w:t>⑥</w:t>
      </w:r>
      <w:r>
        <w:rPr>
          <w:rFonts w:ascii="宋体" w:eastAsia="宋体" w:hAnsi="宋体" w:cs="宋体"/>
          <w:color w:val="000000"/>
          <w:sz w:val="26"/>
        </w:rPr>
        <w:t>指齐諾克拉底。</w:t>
      </w:r>
    </w:p>
    <w:p w:rsidR="00374711" w:rsidRDefault="000C031C">
      <w:pPr>
        <w:autoSpaceDE w:val="0"/>
        <w:autoSpaceDN w:val="0"/>
        <w:spacing w:before="60" w:line="260" w:lineRule="atLeast"/>
        <w:ind w:left="1640"/>
        <w:rPr>
          <w:sz w:val="26"/>
        </w:rPr>
      </w:pPr>
      <w:r>
        <w:rPr>
          <w:rFonts w:ascii="宋体" w:eastAsia="宋体" w:hAnsi="宋体" w:cs="宋体"/>
          <w:color w:val="000000"/>
          <w:sz w:val="26"/>
        </w:rPr>
        <w:t>⑦</w:t>
      </w:r>
      <w:r>
        <w:rPr>
          <w:rFonts w:ascii="宋体" w:eastAsia="宋体" w:hAnsi="宋体" w:cs="宋体"/>
          <w:color w:val="000000"/>
          <w:sz w:val="26"/>
        </w:rPr>
        <w:t>这主張盖出于柏拉图</w:t>
      </w:r>
      <w:r>
        <w:rPr>
          <w:rFonts w:ascii="宋体" w:eastAsia="宋体" w:hAnsi="宋体" w:cs="宋体"/>
          <w:color w:val="000000"/>
          <w:sz w:val="26"/>
        </w:rPr>
        <w:t>;</w:t>
      </w:r>
      <w:r>
        <w:rPr>
          <w:rFonts w:ascii="宋体" w:eastAsia="宋体" w:hAnsi="宋体" w:cs="宋体"/>
          <w:color w:val="000000"/>
          <w:sz w:val="26"/>
        </w:rPr>
        <w:t>参看卷</w:t>
      </w:r>
      <w:r>
        <w:rPr>
          <w:rFonts w:ascii="宋体" w:eastAsia="宋体" w:hAnsi="宋体" w:cs="宋体"/>
          <w:color w:val="000000"/>
          <w:sz w:val="26"/>
        </w:rPr>
        <w:t xml:space="preserve"> A, 992b13-18</w:t>
      </w:r>
      <w:r>
        <w:rPr>
          <w:rFonts w:ascii="宋体" w:eastAsia="宋体" w:hAnsi="宋体" w:cs="宋体"/>
          <w:color w:val="000000"/>
          <w:sz w:val="26"/>
        </w:rPr>
        <w:t>。</w:t>
      </w:r>
    </w:p>
    <w:p w:rsidR="00374711" w:rsidRDefault="000C031C">
      <w:pPr>
        <w:autoSpaceDE w:val="0"/>
        <w:autoSpaceDN w:val="0"/>
        <w:spacing w:before="280" w:line="260" w:lineRule="atLeast"/>
        <w:ind w:left="8480"/>
        <w:rPr>
          <w:sz w:val="26"/>
        </w:rPr>
      </w:pPr>
      <w:r>
        <w:rPr>
          <w:rFonts w:ascii="宋体" w:eastAsia="宋体" w:hAnsi="宋体" w:cs="宋体"/>
          <w:color w:val="000000"/>
          <w:sz w:val="26"/>
        </w:rPr>
        <w:t>·271·</w:t>
      </w:r>
      <w:r>
        <w:br w:type="page"/>
      </w:r>
    </w:p>
    <w:p w:rsidR="00374711" w:rsidRDefault="000C031C">
      <w:pPr>
        <w:autoSpaceDE w:val="0"/>
        <w:autoSpaceDN w:val="0"/>
        <w:spacing w:before="740" w:line="280" w:lineRule="atLeast"/>
        <w:ind w:left="660"/>
        <w:rPr>
          <w:sz w:val="24"/>
        </w:rPr>
      </w:pPr>
      <w:r>
        <w:rPr>
          <w:rFonts w:ascii="宋体" w:eastAsia="宋体" w:hAnsi="宋体" w:cs="宋体"/>
          <w:color w:val="000000"/>
        </w:rPr>
        <w:lastRenderedPageBreak/>
        <w:t>M 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u w:val="single"/>
        </w:rPr>
        <w:t>1081a</w:t>
      </w:r>
    </w:p>
    <w:p w:rsidR="00374711" w:rsidRDefault="000C031C">
      <w:pPr>
        <w:autoSpaceDE w:val="0"/>
        <w:autoSpaceDN w:val="0"/>
        <w:spacing w:before="80" w:line="469" w:lineRule="atLeast"/>
        <w:ind w:left="740" w:right="660" w:firstLine="380"/>
      </w:pPr>
      <w:r>
        <w:rPr>
          <w:rFonts w:ascii="宋体" w:eastAsia="宋体" w:hAnsi="宋体" w:cs="宋体"/>
          <w:color w:val="000000"/>
        </w:rPr>
        <w:t>理对象</w:t>
      </w:r>
      <w:r>
        <w:rPr>
          <w:rFonts w:ascii="宋体" w:eastAsia="宋体" w:hAnsi="宋体" w:cs="宋体"/>
          <w:color w:val="000000"/>
        </w:rPr>
        <w:t>-----</w:t>
      </w:r>
      <w:r>
        <w:rPr>
          <w:rFonts w:ascii="宋体" w:eastAsia="宋体" w:hAnsi="宋体" w:cs="宋体"/>
          <w:color w:val="000000"/>
        </w:rPr>
        <w:t>这些人不以意式为数，也未言及意式存在；</w:t>
      </w:r>
      <w:r>
        <w:rPr>
          <w:rFonts w:ascii="宋体" w:eastAsia="宋体" w:hAnsi="宋体" w:cs="宋体"/>
          <w:color w:val="000000"/>
        </w:rPr>
        <w:t>①</w:t>
      </w:r>
      <w:r>
        <w:rPr>
          <w:rFonts w:ascii="宋体" w:eastAsia="宋体" w:hAnsi="宋体" w:cs="宋体"/>
          <w:color w:val="000000"/>
        </w:rPr>
        <w:t>另有些人</w:t>
      </w:r>
      <w:r>
        <w:rPr>
          <w:rFonts w:ascii="宋体" w:eastAsia="宋体" w:hAnsi="宋体" w:cs="宋体"/>
          <w:color w:val="000000"/>
        </w:rPr>
        <w:t>不照数学方式說数学对象，他們說幷不是每一空間量度均可区分</w:t>
      </w:r>
      <w:r>
        <w:rPr>
          <w:rFonts w:ascii="宋体" w:eastAsia="宋体" w:hAnsi="宋体" w:cs="宋体"/>
          <w:color w:val="000000"/>
        </w:rPr>
        <w:t xml:space="preserve">30 </w:t>
      </w:r>
      <w:r>
        <w:rPr>
          <w:rFonts w:ascii="宋体" w:eastAsia="宋体" w:hAnsi="宋体" w:cs="宋体"/>
          <w:color w:val="000000"/>
        </w:rPr>
        <w:t>为計度，也不能任意取兩个單位来造成</w:t>
      </w:r>
      <w:r>
        <w:rPr>
          <w:rFonts w:ascii="宋体" w:eastAsia="宋体" w:hAnsi="宋体" w:cs="宋体"/>
          <w:color w:val="000000"/>
        </w:rPr>
        <w:t xml:space="preserve">2 </w:t>
      </w:r>
      <w:r>
        <w:rPr>
          <w:rFonts w:ascii="宋体" w:eastAsia="宋体" w:hAnsi="宋体" w:cs="宋体"/>
          <w:color w:val="000000"/>
        </w:rPr>
        <w:t>，</w:t>
      </w:r>
      <w:r>
        <w:rPr>
          <w:rFonts w:ascii="宋体" w:eastAsia="宋体" w:hAnsi="宋体" w:cs="宋体"/>
          <w:color w:val="000000"/>
        </w:rPr>
        <w:t>②</w:t>
      </w:r>
      <w:r>
        <w:rPr>
          <w:rFonts w:ascii="宋体" w:eastAsia="宋体" w:hAnsi="宋体" w:cs="宋体"/>
          <w:color w:val="000000"/>
        </w:rPr>
        <w:t>所有主張万物原理与元素皆出于</w:t>
      </w:r>
      <w:r>
        <w:rPr>
          <w:rFonts w:ascii="宋体" w:eastAsia="宋体" w:hAnsi="宋体" w:cs="宋体"/>
          <w:color w:val="000000"/>
        </w:rPr>
        <w:t>“1”</w:t>
      </w:r>
      <w:r>
        <w:rPr>
          <w:rFonts w:ascii="宋体" w:eastAsia="宋体" w:hAnsi="宋体" w:cs="宋体"/>
          <w:color w:val="000000"/>
        </w:rPr>
        <w:t>的人，除了毕达哥拉斯学派以外，都認为数是抽象的單位所組成；但如上會述及，他們認为数是量度。</w:t>
      </w:r>
      <w:r>
        <w:rPr>
          <w:rFonts w:ascii="宋体" w:eastAsia="宋体" w:hAnsi="宋体" w:cs="宋体"/>
          <w:color w:val="000000"/>
        </w:rPr>
        <w:t>③</w:t>
      </w:r>
      <w:r>
        <w:rPr>
          <w:rFonts w:ascii="宋体" w:eastAsia="宋体" w:hAnsi="宋体" w:cs="宋体"/>
          <w:color w:val="000000"/>
        </w:rPr>
        <w:t>数有多少类</w:t>
      </w:r>
      <w:r>
        <w:rPr>
          <w:rFonts w:ascii="宋体" w:eastAsia="宋体" w:hAnsi="宋体" w:cs="宋体"/>
          <w:color w:val="000000"/>
        </w:rPr>
        <w:t xml:space="preserve">35 </w:t>
      </w:r>
      <w:r>
        <w:rPr>
          <w:rFonts w:ascii="宋体" w:eastAsia="宋体" w:hAnsi="宋体" w:cs="宋体"/>
          <w:color w:val="000000"/>
        </w:rPr>
        <w:t>方式这該已敍述淸楚，別无遺漏了；所有这些主張均非切实，而其中有些想法比别一些更为虚幻。</w:t>
      </w:r>
    </w:p>
    <w:p w:rsidR="00374711" w:rsidRDefault="000C031C">
      <w:pPr>
        <w:autoSpaceDE w:val="0"/>
        <w:autoSpaceDN w:val="0"/>
        <w:spacing w:before="200" w:line="280" w:lineRule="atLeast"/>
        <w:ind w:left="660"/>
      </w:pPr>
      <w:r>
        <w:rPr>
          <w:rFonts w:ascii="宋体" w:eastAsia="宋体" w:hAnsi="宋体" w:cs="宋体"/>
          <w:color w:val="000000"/>
        </w:rPr>
        <w:t>章</w:t>
      </w:r>
      <w:r>
        <w:rPr>
          <w:rFonts w:ascii="宋体" w:eastAsia="宋体" w:hAnsi="宋体" w:cs="宋体"/>
          <w:color w:val="000000"/>
        </w:rPr>
        <w:t xml:space="preserve">  </w:t>
      </w:r>
      <w:r>
        <w:rPr>
          <w:rFonts w:ascii="宋体" w:eastAsia="宋体" w:hAnsi="宋体" w:cs="宋体"/>
          <w:color w:val="000000"/>
        </w:rPr>
        <w:t>七</w:t>
      </w:r>
    </w:p>
    <w:p w:rsidR="00374711" w:rsidRDefault="000C031C">
      <w:pPr>
        <w:autoSpaceDE w:val="0"/>
        <w:autoSpaceDN w:val="0"/>
        <w:spacing w:line="473" w:lineRule="atLeast"/>
        <w:ind w:left="660" w:right="400"/>
        <w:rPr>
          <w:sz w:val="24"/>
        </w:rPr>
      </w:pPr>
      <w:r>
        <w:rPr>
          <w:rFonts w:ascii="宋体" w:eastAsia="宋体" w:hAnsi="宋体" w:cs="宋体"/>
          <w:color w:val="000000"/>
        </w:rPr>
        <w:t>1081a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于是讓我們先研究諸單位可否相通，倘可相通，則在我們前皆辯析的兩方式中应取那一方式。</w:t>
      </w:r>
      <w:r>
        <w:rPr>
          <w:rFonts w:ascii="宋体" w:eastAsia="宋体" w:hAnsi="宋体" w:cs="宋体"/>
          <w:color w:val="000000"/>
        </w:rPr>
        <w:t>④</w:t>
      </w:r>
      <w:r>
        <w:rPr>
          <w:rFonts w:ascii="宋体" w:eastAsia="宋体" w:hAnsi="宋体" w:cs="宋体"/>
          <w:color w:val="000000"/>
        </w:rPr>
        <w:t>这可能任何單位均不与任何單位相通，这也可能</w:t>
      </w:r>
      <w:r>
        <w:rPr>
          <w:rFonts w:ascii="宋体" w:eastAsia="宋体" w:hAnsi="宋体" w:cs="宋体"/>
          <w:color w:val="000000"/>
        </w:rPr>
        <w:t>“</w:t>
      </w:r>
      <w:r>
        <w:rPr>
          <w:rFonts w:ascii="宋体" w:eastAsia="宋体" w:hAnsi="宋体" w:cs="宋体"/>
          <w:color w:val="000000"/>
        </w:rPr>
        <w:t>本</w:t>
      </w:r>
      <w:r>
        <w:rPr>
          <w:rFonts w:ascii="宋体" w:eastAsia="宋体" w:hAnsi="宋体" w:cs="宋体"/>
          <w:color w:val="000000"/>
        </w:rPr>
        <w:t>2”</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本</w:t>
      </w:r>
      <w:r>
        <w:rPr>
          <w:rFonts w:ascii="宋体" w:eastAsia="宋体" w:hAnsi="宋体" w:cs="宋体"/>
          <w:color w:val="000000"/>
        </w:rPr>
        <w:t>3</w:t>
      </w:r>
      <w:r>
        <w:rPr>
          <w:rFonts w:ascii="宋体" w:eastAsia="宋体" w:hAnsi="宋体" w:cs="宋体"/>
          <w:color w:val="000000"/>
        </w:rPr>
        <w:t>”</w:t>
      </w:r>
      <w:r>
        <w:rPr>
          <w:rFonts w:ascii="宋体" w:eastAsia="宋体" w:hAnsi="宋体" w:cs="宋体"/>
          <w:color w:val="000000"/>
        </w:rPr>
        <w:t>中的各單位不相通，一般地在每</w:t>
      </w:r>
    </w:p>
    <w:p w:rsidR="00374711" w:rsidRDefault="000C031C">
      <w:pPr>
        <w:autoSpaceDE w:val="0"/>
        <w:autoSpaceDN w:val="0"/>
        <w:spacing w:before="160" w:line="280" w:lineRule="atLeast"/>
        <w:ind w:left="660"/>
      </w:pPr>
      <w:r>
        <w:rPr>
          <w:rFonts w:ascii="宋体" w:eastAsia="宋体" w:hAnsi="宋体" w:cs="宋体"/>
          <w:color w:val="000000"/>
        </w:rPr>
        <w:t xml:space="preserve">5 </w:t>
      </w:r>
      <w:r>
        <w:rPr>
          <w:rFonts w:ascii="宋体" w:eastAsia="宋体" w:hAnsi="宋体" w:cs="宋体"/>
          <w:color w:val="000000"/>
        </w:rPr>
        <w:t>一意式数中各單位是不相通于其它意式数中各單位的。</w:t>
      </w:r>
      <w:r>
        <w:rPr>
          <w:rFonts w:ascii="宋体" w:eastAsia="宋体" w:hAnsi="宋体" w:cs="宋体"/>
          <w:color w:val="000000"/>
        </w:rPr>
        <w:t xml:space="preserve"> </w:t>
      </w:r>
      <w:r>
        <w:rPr>
          <w:rFonts w:ascii="宋体" w:eastAsia="宋体" w:hAnsi="宋体" w:cs="宋体"/>
          <w:color w:val="000000"/>
        </w:rPr>
        <w:t>現在</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p>
    <w:p w:rsidR="00374711" w:rsidRDefault="000C031C">
      <w:pPr>
        <w:autoSpaceDE w:val="0"/>
        <w:autoSpaceDN w:val="0"/>
        <w:spacing w:before="220" w:line="260" w:lineRule="atLeast"/>
        <w:ind w:left="1120"/>
      </w:pPr>
      <w:r>
        <w:rPr>
          <w:rFonts w:ascii="宋体" w:eastAsia="宋体" w:hAnsi="宋体" w:cs="宋体"/>
          <w:color w:val="000000"/>
        </w:rPr>
        <w:t>假如所有單位均无異而可相通，我們所得为数学之数</w:t>
      </w:r>
      <w:r>
        <w:rPr>
          <w:rFonts w:ascii="宋体" w:eastAsia="宋体" w:hAnsi="宋体" w:cs="宋体"/>
          <w:color w:val="000000"/>
        </w:rPr>
        <w:t>——</w:t>
      </w:r>
      <w:r>
        <w:rPr>
          <w:rFonts w:ascii="宋体" w:eastAsia="宋体" w:hAnsi="宋体" w:cs="宋体"/>
          <w:color w:val="000000"/>
        </w:rPr>
        <w:t>数就只</w:t>
      </w:r>
    </w:p>
    <w:p w:rsidR="00374711" w:rsidRDefault="000C031C">
      <w:pPr>
        <w:autoSpaceDE w:val="0"/>
        <w:autoSpaceDN w:val="0"/>
        <w:spacing w:before="220" w:line="280" w:lineRule="atLeast"/>
        <w:ind w:left="1120"/>
      </w:pPr>
      <w:r>
        <w:rPr>
          <w:rFonts w:ascii="宋体" w:eastAsia="宋体" w:hAnsi="宋体" w:cs="宋体"/>
          <w:color w:val="000000"/>
        </w:rPr>
        <w:t>一个系列，意式不能是这样的数。</w:t>
      </w:r>
      <w:r>
        <w:rPr>
          <w:rFonts w:ascii="宋体" w:eastAsia="宋体" w:hAnsi="宋体" w:cs="宋体"/>
          <w:color w:val="000000"/>
        </w:rPr>
        <w:t>“</w:t>
      </w:r>
      <w:r>
        <w:rPr>
          <w:rFonts w:ascii="宋体" w:eastAsia="宋体" w:hAnsi="宋体" w:cs="宋体"/>
          <w:color w:val="000000"/>
        </w:rPr>
        <w:t>人意式</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动物意式</w:t>
      </w:r>
      <w:r>
        <w:rPr>
          <w:rFonts w:ascii="宋体" w:eastAsia="宋体" w:hAnsi="宋体" w:cs="宋体"/>
          <w:color w:val="000000"/>
        </w:rPr>
        <w:t>”</w:t>
      </w:r>
      <w:r>
        <w:rPr>
          <w:rFonts w:ascii="宋体" w:eastAsia="宋体" w:hAnsi="宋体" w:cs="宋体"/>
          <w:color w:val="000000"/>
        </w:rPr>
        <w:t>或其它任</w:t>
      </w:r>
    </w:p>
    <w:p w:rsidR="00374711" w:rsidRDefault="000C031C">
      <w:pPr>
        <w:autoSpaceDE w:val="0"/>
        <w:autoSpaceDN w:val="0"/>
        <w:spacing w:before="180" w:line="280" w:lineRule="atLeast"/>
        <w:ind w:left="660"/>
      </w:pPr>
      <w:r>
        <w:rPr>
          <w:rFonts w:ascii="宋体" w:eastAsia="宋体" w:hAnsi="宋体" w:cs="宋体"/>
          <w:color w:val="000000"/>
        </w:rPr>
        <w:t xml:space="preserve">10 </w:t>
      </w:r>
      <w:r>
        <w:rPr>
          <w:rFonts w:ascii="宋体" w:eastAsia="宋体" w:hAnsi="宋体" w:cs="宋体"/>
          <w:color w:val="000000"/>
        </w:rPr>
        <w:t>何意式怎能成为这样的数</w:t>
      </w:r>
      <w:r>
        <w:rPr>
          <w:rFonts w:ascii="宋体" w:eastAsia="宋体" w:hAnsi="宋体" w:cs="宋体"/>
          <w:color w:val="000000"/>
        </w:rPr>
        <w:t xml:space="preserve">? </w:t>
      </w:r>
      <w:r>
        <w:rPr>
          <w:rFonts w:ascii="宋体" w:eastAsia="宋体" w:hAnsi="宋体" w:cs="宋体"/>
          <w:color w:val="000000"/>
        </w:rPr>
        <w:t>每</w:t>
      </w:r>
      <w:r>
        <w:rPr>
          <w:rFonts w:ascii="宋体" w:eastAsia="宋体" w:hAnsi="宋体" w:cs="宋体"/>
          <w:color w:val="000000"/>
        </w:rPr>
        <w:t xml:space="preserve"> </w:t>
      </w:r>
      <w:r>
        <w:rPr>
          <w:rFonts w:ascii="宋体" w:eastAsia="宋体" w:hAnsi="宋体" w:cs="宋体"/>
          <w:color w:val="000000"/>
        </w:rPr>
        <w:t>一事物各有一个意式，例如人有</w:t>
      </w:r>
      <w:r>
        <w:rPr>
          <w:rFonts w:ascii="宋体" w:eastAsia="宋体" w:hAnsi="宋体" w:cs="宋体"/>
          <w:color w:val="000000"/>
        </w:rPr>
        <w:t>“</w:t>
      </w:r>
      <w:r>
        <w:rPr>
          <w:rFonts w:ascii="宋体" w:eastAsia="宋体" w:hAnsi="宋体" w:cs="宋体"/>
          <w:color w:val="000000"/>
        </w:rPr>
        <w:t>人</w:t>
      </w:r>
    </w:p>
    <w:p w:rsidR="00374711" w:rsidRDefault="000C031C">
      <w:pPr>
        <w:autoSpaceDE w:val="0"/>
        <w:autoSpaceDN w:val="0"/>
        <w:spacing w:before="200" w:line="260" w:lineRule="atLeast"/>
        <w:ind w:left="1120"/>
      </w:pPr>
      <w:r>
        <w:rPr>
          <w:rFonts w:ascii="宋体" w:eastAsia="宋体" w:hAnsi="宋体" w:cs="宋体"/>
          <w:color w:val="000000"/>
        </w:rPr>
        <w:t>本</w:t>
      </w:r>
      <w:r>
        <w:rPr>
          <w:rFonts w:ascii="宋体" w:eastAsia="宋体" w:hAnsi="宋体" w:cs="宋体"/>
          <w:color w:val="000000"/>
        </w:rPr>
        <w:t>”</w:t>
      </w:r>
      <w:r>
        <w:rPr>
          <w:rFonts w:ascii="宋体" w:eastAsia="宋体" w:hAnsi="宋体" w:cs="宋体"/>
          <w:color w:val="000000"/>
        </w:rPr>
        <w:t>，动物有</w:t>
      </w:r>
      <w:r>
        <w:rPr>
          <w:rFonts w:ascii="宋体" w:eastAsia="宋体" w:hAnsi="宋体" w:cs="宋体"/>
          <w:color w:val="000000"/>
        </w:rPr>
        <w:t>“</w:t>
      </w:r>
      <w:r>
        <w:rPr>
          <w:rFonts w:ascii="宋体" w:eastAsia="宋体" w:hAnsi="宋体" w:cs="宋体"/>
          <w:color w:val="000000"/>
        </w:rPr>
        <w:t>动物本</w:t>
      </w:r>
      <w:r>
        <w:rPr>
          <w:rFonts w:ascii="宋体" w:eastAsia="宋体" w:hAnsi="宋体" w:cs="宋体"/>
          <w:color w:val="000000"/>
        </w:rPr>
        <w:t>”</w:t>
      </w:r>
      <w:r>
        <w:rPr>
          <w:rFonts w:ascii="宋体" w:eastAsia="宋体" w:hAnsi="宋体" w:cs="宋体"/>
          <w:color w:val="000000"/>
        </w:rPr>
        <w:t>；但相似而未分化的数无限的众多，任何个别</w:t>
      </w:r>
    </w:p>
    <w:p w:rsidR="00374711" w:rsidRDefault="000C031C">
      <w:pPr>
        <w:autoSpaceDE w:val="0"/>
        <w:autoSpaceDN w:val="0"/>
        <w:spacing w:before="200" w:line="260" w:lineRule="atLeast"/>
        <w:ind w:left="1120"/>
      </w:pPr>
      <w:r>
        <w:rPr>
          <w:rFonts w:ascii="宋体" w:eastAsia="宋体" w:hAnsi="宋体" w:cs="宋体"/>
          <w:color w:val="000000"/>
        </w:rPr>
        <w:t>的</w:t>
      </w:r>
      <w:r>
        <w:rPr>
          <w:rFonts w:ascii="宋体" w:eastAsia="宋体" w:hAnsi="宋体" w:cs="宋体"/>
          <w:color w:val="000000"/>
        </w:rPr>
        <w:t>3</w:t>
      </w:r>
      <w:r>
        <w:rPr>
          <w:rFonts w:ascii="宋体" w:eastAsia="宋体" w:hAnsi="宋体" w:cs="宋体"/>
          <w:color w:val="000000"/>
        </w:rPr>
        <w:t>都得象其它諸</w:t>
      </w:r>
      <w:r>
        <w:rPr>
          <w:rFonts w:ascii="宋体" w:eastAsia="宋体" w:hAnsi="宋体" w:cs="宋体"/>
          <w:color w:val="000000"/>
        </w:rPr>
        <w:t>3</w:t>
      </w:r>
      <w:r>
        <w:rPr>
          <w:rFonts w:ascii="宋体" w:eastAsia="宋体" w:hAnsi="宋体" w:cs="宋体"/>
          <w:color w:val="000000"/>
        </w:rPr>
        <w:t>一样作为</w:t>
      </w:r>
      <w:r>
        <w:rPr>
          <w:rFonts w:ascii="宋体" w:eastAsia="宋体" w:hAnsi="宋体" w:cs="宋体"/>
          <w:color w:val="000000"/>
        </w:rPr>
        <w:t>“</w:t>
      </w:r>
      <w:r>
        <w:rPr>
          <w:rFonts w:ascii="宋体" w:eastAsia="宋体" w:hAnsi="宋体" w:cs="宋体"/>
          <w:color w:val="000000"/>
        </w:rPr>
        <w:t>人本</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然而意式若不能是数，它</w:t>
      </w:r>
    </w:p>
    <w:p w:rsidR="00374711" w:rsidRDefault="000C031C">
      <w:pPr>
        <w:autoSpaceDE w:val="0"/>
        <w:autoSpaceDN w:val="0"/>
        <w:spacing w:before="220" w:line="260" w:lineRule="atLeast"/>
        <w:ind w:left="660"/>
      </w:pPr>
      <w:r>
        <w:rPr>
          <w:rFonts w:ascii="宋体" w:eastAsia="宋体" w:hAnsi="宋体" w:cs="宋体"/>
          <w:color w:val="000000"/>
        </w:rPr>
        <w:t xml:space="preserve">15 </w:t>
      </w:r>
      <w:r>
        <w:rPr>
          <w:rFonts w:ascii="宋体" w:eastAsia="宋体" w:hAnsi="宋体" w:cs="宋体"/>
          <w:color w:val="000000"/>
        </w:rPr>
        <w:t>就全不能存在。</w:t>
      </w:r>
      <w:r>
        <w:rPr>
          <w:rFonts w:ascii="宋体" w:eastAsia="宋体" w:hAnsi="宋体" w:cs="宋体"/>
          <w:color w:val="000000"/>
        </w:rPr>
        <w:t xml:space="preserve"> </w:t>
      </w:r>
      <w:r>
        <w:rPr>
          <w:rFonts w:ascii="宋体" w:eastAsia="宋体" w:hAnsi="宋体" w:cs="宋体"/>
          <w:color w:val="000000"/>
        </w:rPr>
        <w:t>意式將由何原理衍生</w:t>
      </w:r>
      <w:r>
        <w:rPr>
          <w:rFonts w:ascii="宋体" w:eastAsia="宋体" w:hAnsi="宋体" w:cs="宋体"/>
          <w:color w:val="000000"/>
        </w:rPr>
        <w:t xml:space="preserve">? </w:t>
      </w:r>
      <w:r>
        <w:rPr>
          <w:rFonts w:ascii="宋体" w:eastAsia="宋体" w:hAnsi="宋体" w:cs="宋体"/>
          <w:color w:val="000000"/>
        </w:rPr>
        <w:t>由</w:t>
      </w:r>
      <w:r>
        <w:rPr>
          <w:rFonts w:ascii="宋体" w:eastAsia="宋体" w:hAnsi="宋体" w:cs="宋体"/>
          <w:color w:val="000000"/>
        </w:rPr>
        <w:t xml:space="preserve">1 </w:t>
      </w:r>
      <w:r>
        <w:rPr>
          <w:rFonts w:ascii="宋体" w:eastAsia="宋体" w:hAnsi="宋体" w:cs="宋体"/>
          <w:color w:val="000000"/>
        </w:rPr>
        <w:t>与未定之</w:t>
      </w:r>
      <w:r>
        <w:rPr>
          <w:rFonts w:ascii="宋体" w:eastAsia="宋体" w:hAnsi="宋体" w:cs="宋体"/>
          <w:color w:val="000000"/>
        </w:rPr>
        <w:t>2</w:t>
      </w:r>
      <w:r>
        <w:rPr>
          <w:rFonts w:ascii="宋体" w:eastAsia="宋体" w:hAnsi="宋体" w:cs="宋体"/>
          <w:color w:val="000000"/>
        </w:rPr>
        <w:t>衍生数，</w:t>
      </w:r>
    </w:p>
    <w:p w:rsidR="00374711" w:rsidRDefault="000C031C">
      <w:pPr>
        <w:autoSpaceDE w:val="0"/>
        <w:autoSpaceDN w:val="0"/>
        <w:spacing w:before="220" w:line="260" w:lineRule="atLeast"/>
        <w:ind w:left="1120"/>
      </w:pPr>
      <w:r>
        <w:rPr>
          <w:rFonts w:ascii="宋体" w:eastAsia="宋体" w:hAnsi="宋体" w:cs="宋体"/>
          <w:color w:val="000000"/>
        </w:rPr>
        <w:t>这些就只是数的原理与要素，意式之于数不能列为先于或后于。</w:t>
      </w:r>
      <w:r>
        <w:rPr>
          <w:rFonts w:ascii="宋体" w:eastAsia="宋体" w:hAnsi="宋体" w:cs="宋体"/>
          <w:color w:val="000000"/>
        </w:rPr>
        <w:t>⑤</w:t>
      </w:r>
    </w:p>
    <w:p w:rsidR="00374711" w:rsidRDefault="000C031C">
      <w:pPr>
        <w:autoSpaceDE w:val="0"/>
        <w:autoSpaceDN w:val="0"/>
        <w:spacing w:before="200" w:line="280" w:lineRule="atLeast"/>
        <w:ind w:left="1620"/>
      </w:pPr>
      <w:r>
        <w:rPr>
          <w:rFonts w:ascii="宋体" w:eastAsia="宋体" w:hAnsi="宋体" w:cs="宋体"/>
          <w:color w:val="000000"/>
        </w:rPr>
        <w:t>但，</w:t>
      </w:r>
      <w:r>
        <w:rPr>
          <w:rFonts w:ascii="宋体" w:eastAsia="宋体" w:hAnsi="宋体" w:cs="宋体"/>
          <w:color w:val="000000"/>
        </w:rPr>
        <w:t>(</w:t>
      </w:r>
      <w:r>
        <w:rPr>
          <w:rFonts w:ascii="宋体" w:eastAsia="宋体" w:hAnsi="宋体" w:cs="宋体"/>
          <w:color w:val="000000"/>
        </w:rPr>
        <w:t>二</w:t>
      </w:r>
      <w:r>
        <w:rPr>
          <w:rFonts w:ascii="宋体" w:eastAsia="宋体" w:hAnsi="宋体" w:cs="宋体"/>
          <w:color w:val="000000"/>
        </w:rPr>
        <w:t>)</w:t>
      </w:r>
      <w:r>
        <w:rPr>
          <w:rFonts w:ascii="宋体" w:eastAsia="宋体" w:hAnsi="宋体" w:cs="宋体"/>
          <w:color w:val="000000"/>
        </w:rPr>
        <w:t>假如諸單位为不相通，任何数均不相通于任何数，这</w:t>
      </w:r>
    </w:p>
    <w:p w:rsidR="00374711" w:rsidRDefault="000C031C">
      <w:pPr>
        <w:autoSpaceDE w:val="0"/>
        <w:autoSpaceDN w:val="0"/>
        <w:spacing w:before="400" w:line="280" w:lineRule="atLeast"/>
        <w:ind w:left="1620"/>
      </w:pPr>
      <w:r>
        <w:rPr>
          <w:rFonts w:ascii="宋体" w:eastAsia="宋体" w:hAnsi="宋体" w:cs="宋体"/>
          <w:color w:val="000000"/>
        </w:rPr>
        <w:t>①</w:t>
      </w:r>
      <w:r>
        <w:rPr>
          <w:rFonts w:ascii="宋体" w:eastAsia="宋体" w:hAnsi="宋体" w:cs="宋体"/>
          <w:color w:val="000000"/>
        </w:rPr>
        <w:t>指斯泮雪浦。</w:t>
      </w:r>
    </w:p>
    <w:p w:rsidR="00374711" w:rsidRDefault="000C031C">
      <w:pPr>
        <w:autoSpaceDE w:val="0"/>
        <w:autoSpaceDN w:val="0"/>
        <w:spacing w:line="330" w:lineRule="atLeast"/>
        <w:ind w:left="1140" w:right="660" w:firstLine="480"/>
      </w:pPr>
      <w:r>
        <w:rPr>
          <w:rFonts w:ascii="宋体" w:eastAsia="宋体" w:hAnsi="宋体" w:cs="宋体"/>
          <w:color w:val="000000"/>
        </w:rPr>
        <w:t>②</w:t>
      </w:r>
      <w:r>
        <w:rPr>
          <w:rFonts w:ascii="宋体" w:eastAsia="宋体" w:hAnsi="宋体" w:cs="宋体"/>
          <w:color w:val="000000"/>
        </w:rPr>
        <w:t>指齐諾克拉底信予不可分幾。</w:t>
      </w:r>
      <w:r>
        <w:rPr>
          <w:rFonts w:ascii="宋体" w:eastAsia="宋体" w:hAnsi="宋体" w:cs="宋体"/>
          <w:color w:val="000000"/>
        </w:rPr>
        <w:t xml:space="preserve"> (</w:t>
      </w:r>
      <w:r>
        <w:rPr>
          <w:rFonts w:ascii="宋体" w:eastAsia="宋体" w:hAnsi="宋体" w:cs="宋体"/>
          <w:color w:val="000000"/>
        </w:rPr>
        <w:t>可参看里特尔与柏来勒</w:t>
      </w:r>
      <w:r>
        <w:rPr>
          <w:rFonts w:ascii="宋体" w:eastAsia="宋体" w:hAnsi="宋体" w:cs="宋体"/>
          <w:color w:val="000000"/>
        </w:rPr>
        <w:t>“</w:t>
      </w:r>
      <w:r>
        <w:rPr>
          <w:rFonts w:ascii="宋体" w:eastAsia="宋体" w:hAnsi="宋体" w:cs="宋体"/>
          <w:color w:val="000000"/>
        </w:rPr>
        <w:t>希滕哲学史</w:t>
      </w:r>
      <w:r>
        <w:rPr>
          <w:rFonts w:ascii="宋体" w:eastAsia="宋体" w:hAnsi="宋体" w:cs="宋体"/>
          <w:color w:val="000000"/>
        </w:rPr>
        <w:t>”</w:t>
      </w:r>
      <w:r>
        <w:rPr>
          <w:rFonts w:ascii="宋体" w:eastAsia="宋体" w:hAnsi="宋体" w:cs="宋体"/>
          <w:color w:val="000000"/>
        </w:rPr>
        <w:t>第八版</w:t>
      </w:r>
      <w:r>
        <w:rPr>
          <w:rFonts w:ascii="宋体" w:eastAsia="宋体" w:hAnsi="宋体" w:cs="宋体"/>
          <w:color w:val="000000"/>
        </w:rPr>
        <w:t xml:space="preserve">362 </w:t>
      </w:r>
      <w:r>
        <w:rPr>
          <w:rFonts w:ascii="宋体" w:eastAsia="宋体" w:hAnsi="宋体" w:cs="宋体"/>
          <w:color w:val="000000"/>
        </w:rPr>
        <w:t>頁</w:t>
      </w:r>
      <w:r>
        <w:rPr>
          <w:rFonts w:ascii="宋体" w:eastAsia="宋体" w:hAnsi="宋体" w:cs="宋体"/>
          <w:color w:val="000000"/>
        </w:rPr>
        <w:t>)</w:t>
      </w:r>
      <w:r>
        <w:rPr>
          <w:rFonts w:ascii="宋体" w:eastAsia="宋体" w:hAnsi="宋体" w:cs="宋体"/>
          <w:color w:val="000000"/>
        </w:rPr>
        <w:t>。亞氏在卷</w:t>
      </w:r>
      <w:r>
        <w:rPr>
          <w:rFonts w:ascii="宋体" w:eastAsia="宋体" w:hAnsi="宋体" w:cs="宋体"/>
          <w:color w:val="000000"/>
        </w:rPr>
        <w:t xml:space="preserve"> A </w:t>
      </w:r>
      <w:r>
        <w:rPr>
          <w:rFonts w:ascii="宋体" w:eastAsia="宋体" w:hAnsi="宋体" w:cs="宋体"/>
          <w:color w:val="000000"/>
        </w:rPr>
        <w:t>章九</w:t>
      </w:r>
      <w:r>
        <w:rPr>
          <w:rFonts w:ascii="宋体" w:eastAsia="宋体" w:hAnsi="宋体" w:cs="宋体"/>
          <w:color w:val="000000"/>
        </w:rPr>
        <w:t xml:space="preserve"> 992a20—23,</w:t>
      </w:r>
      <w:r>
        <w:rPr>
          <w:rFonts w:ascii="宋体" w:eastAsia="宋体" w:hAnsi="宋体" w:cs="宋体"/>
          <w:color w:val="000000"/>
        </w:rPr>
        <w:t>以</w:t>
      </w:r>
      <w:r>
        <w:rPr>
          <w:rFonts w:ascii="宋体" w:eastAsia="宋体" w:hAnsi="宋体" w:cs="宋体"/>
          <w:color w:val="000000"/>
        </w:rPr>
        <w:t>“</w:t>
      </w:r>
      <w:r>
        <w:rPr>
          <w:rFonts w:ascii="宋体" w:eastAsia="宋体" w:hAnsi="宋体" w:cs="宋体"/>
          <w:color w:val="000000"/>
        </w:rPr>
        <w:t>不可分綫</w:t>
      </w:r>
      <w:r>
        <w:rPr>
          <w:rFonts w:ascii="宋体" w:eastAsia="宋体" w:hAnsi="宋体" w:cs="宋体"/>
          <w:color w:val="000000"/>
        </w:rPr>
        <w:t>”</w:t>
      </w:r>
      <w:r>
        <w:rPr>
          <w:rFonts w:ascii="宋体" w:eastAsia="宋体" w:hAnsi="宋体" w:cs="宋体"/>
          <w:color w:val="000000"/>
        </w:rPr>
        <w:t>之說屬之于柏拉图。</w:t>
      </w:r>
    </w:p>
    <w:p w:rsidR="00374711" w:rsidRDefault="000C031C">
      <w:pPr>
        <w:autoSpaceDE w:val="0"/>
        <w:autoSpaceDN w:val="0"/>
        <w:spacing w:before="40" w:line="280" w:lineRule="atLeast"/>
        <w:ind w:left="1620"/>
      </w:pPr>
      <w:r>
        <w:rPr>
          <w:rFonts w:ascii="宋体" w:eastAsia="宋体" w:hAnsi="宋体" w:cs="宋体"/>
          <w:color w:val="000000"/>
        </w:rPr>
        <w:t>③1080b19</w:t>
      </w:r>
      <w:r>
        <w:rPr>
          <w:rFonts w:ascii="宋体" w:eastAsia="宋体" w:hAnsi="宋体" w:cs="宋体"/>
          <w:color w:val="000000"/>
        </w:rPr>
        <w:t>。</w:t>
      </w:r>
    </w:p>
    <w:p w:rsidR="00374711" w:rsidRDefault="000C031C">
      <w:pPr>
        <w:autoSpaceDE w:val="0"/>
        <w:autoSpaceDN w:val="0"/>
        <w:spacing w:before="80" w:line="280" w:lineRule="atLeast"/>
        <w:ind w:left="1620"/>
      </w:pPr>
      <w:r>
        <w:rPr>
          <w:rFonts w:ascii="宋体" w:eastAsia="宋体" w:hAnsi="宋体" w:cs="宋体"/>
          <w:color w:val="000000"/>
        </w:rPr>
        <w:t>④</w:t>
      </w:r>
      <w:r>
        <w:rPr>
          <w:rFonts w:ascii="宋体" w:eastAsia="宋体" w:hAnsi="宋体" w:cs="宋体"/>
          <w:color w:val="000000"/>
        </w:rPr>
        <w:t>参看</w:t>
      </w:r>
      <w:r>
        <w:rPr>
          <w:rFonts w:ascii="宋体" w:eastAsia="宋体" w:hAnsi="宋体" w:cs="宋体"/>
          <w:color w:val="000000"/>
        </w:rPr>
        <w:t>1080a18-20, 23-35</w:t>
      </w:r>
      <w:r>
        <w:rPr>
          <w:rFonts w:ascii="宋体" w:eastAsia="宋体" w:hAnsi="宋体" w:cs="宋体"/>
          <w:color w:val="000000"/>
        </w:rPr>
        <w:t>。</w:t>
      </w:r>
    </w:p>
    <w:p w:rsidR="00374711" w:rsidRDefault="000C031C">
      <w:pPr>
        <w:autoSpaceDE w:val="0"/>
        <w:autoSpaceDN w:val="0"/>
        <w:spacing w:line="320" w:lineRule="atLeast"/>
        <w:ind w:left="1140" w:right="680" w:firstLine="480"/>
      </w:pPr>
      <w:r>
        <w:rPr>
          <w:rFonts w:ascii="宋体" w:eastAsia="宋体" w:hAnsi="宋体" w:cs="宋体"/>
          <w:color w:val="000000"/>
        </w:rPr>
        <w:t>⑤</w:t>
      </w:r>
      <w:r>
        <w:rPr>
          <w:rFonts w:ascii="宋体" w:eastAsia="宋体" w:hAnsi="宋体" w:cs="宋体"/>
          <w:color w:val="000000"/>
        </w:rPr>
        <w:t>柏拉图所承認的制数原理为</w:t>
      </w:r>
      <w:r>
        <w:rPr>
          <w:rFonts w:ascii="宋体" w:eastAsia="宋体" w:hAnsi="宋体" w:cs="宋体"/>
          <w:color w:val="000000"/>
        </w:rPr>
        <w:t xml:space="preserve">1 </w:t>
      </w:r>
      <w:r>
        <w:rPr>
          <w:rFonts w:ascii="宋体" w:eastAsia="宋体" w:hAnsi="宋体" w:cs="宋体"/>
          <w:color w:val="000000"/>
        </w:rPr>
        <w:t>与未定之</w:t>
      </w:r>
      <w:r>
        <w:rPr>
          <w:rFonts w:ascii="宋体" w:eastAsia="宋体" w:hAnsi="宋体" w:cs="宋体"/>
          <w:color w:val="000000"/>
        </w:rPr>
        <w:t>2(</w:t>
      </w:r>
      <w:r>
        <w:rPr>
          <w:rFonts w:ascii="宋体" w:eastAsia="宋体" w:hAnsi="宋体" w:cs="宋体"/>
          <w:color w:val="000000"/>
        </w:rPr>
        <w:t>或譚單双</w:t>
      </w:r>
      <w:r>
        <w:rPr>
          <w:rFonts w:ascii="宋体" w:eastAsia="宋体" w:hAnsi="宋体" w:cs="宋体"/>
          <w:color w:val="000000"/>
        </w:rPr>
        <w:t>)</w:t>
      </w:r>
      <w:r>
        <w:rPr>
          <w:rFonts w:ascii="宋体" w:eastAsia="宋体" w:hAnsi="宋体" w:cs="宋体"/>
          <w:color w:val="000000"/>
        </w:rPr>
        <w:t>。亞氏將此兩原理当作</w:t>
      </w:r>
      <w:r>
        <w:rPr>
          <w:rFonts w:ascii="宋体" w:eastAsia="宋体" w:hAnsi="宋体" w:cs="宋体"/>
          <w:color w:val="000000"/>
        </w:rPr>
        <w:t>“</w:t>
      </w:r>
      <w:r>
        <w:rPr>
          <w:rFonts w:ascii="宋体" w:eastAsia="宋体" w:hAnsi="宋体" w:cs="宋体"/>
          <w:color w:val="000000"/>
        </w:rPr>
        <w:t>本</w:t>
      </w:r>
      <w:r>
        <w:rPr>
          <w:rFonts w:ascii="宋体" w:eastAsia="宋体" w:hAnsi="宋体" w:cs="宋体"/>
          <w:color w:val="000000"/>
        </w:rPr>
        <w:t>1”</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本</w:t>
      </w:r>
      <w:r>
        <w:rPr>
          <w:rFonts w:ascii="宋体" w:eastAsia="宋体" w:hAnsi="宋体" w:cs="宋体"/>
          <w:color w:val="000000"/>
        </w:rPr>
        <w:t>2”</w:t>
      </w:r>
      <w:r>
        <w:rPr>
          <w:rFonts w:ascii="宋体" w:eastAsia="宋体" w:hAnsi="宋体" w:cs="宋体"/>
          <w:color w:val="000000"/>
        </w:rPr>
        <w:t>：因而論証</w:t>
      </w:r>
      <w:r>
        <w:rPr>
          <w:rFonts w:ascii="宋体" w:eastAsia="宋体" w:hAnsi="宋体" w:cs="宋体"/>
          <w:color w:val="000000"/>
        </w:rPr>
        <w:t>(</w:t>
      </w:r>
      <w:r>
        <w:rPr>
          <w:rFonts w:ascii="宋体" w:eastAsia="宋体" w:hAnsi="宋体" w:cs="宋体"/>
          <w:color w:val="000000"/>
        </w:rPr>
        <w:t>甲</w:t>
      </w:r>
      <w:r>
        <w:rPr>
          <w:rFonts w:ascii="宋体" w:eastAsia="宋体" w:hAnsi="宋体" w:cs="宋体"/>
          <w:color w:val="000000"/>
        </w:rPr>
        <w:t>)</w:t>
      </w:r>
      <w:r>
        <w:rPr>
          <w:rFonts w:ascii="宋体" w:eastAsia="宋体" w:hAnsi="宋体" w:cs="宋体"/>
          <w:color w:val="000000"/>
        </w:rPr>
        <w:t>它們不能制数，</w:t>
      </w:r>
      <w:r>
        <w:rPr>
          <w:rFonts w:ascii="宋体" w:eastAsia="宋体" w:hAnsi="宋体" w:cs="宋体"/>
          <w:color w:val="000000"/>
        </w:rPr>
        <w:t>(</w:t>
      </w:r>
      <w:r>
        <w:rPr>
          <w:rFonts w:ascii="宋体" w:eastAsia="宋体" w:hAnsi="宋体" w:cs="宋体"/>
          <w:color w:val="000000"/>
        </w:rPr>
        <w:t>乙</w:t>
      </w:r>
      <w:r>
        <w:rPr>
          <w:rFonts w:ascii="宋体" w:eastAsia="宋体" w:hAnsi="宋体" w:cs="宋体"/>
          <w:color w:val="000000"/>
        </w:rPr>
        <w:t>)</w:t>
      </w:r>
      <w:r>
        <w:rPr>
          <w:rFonts w:ascii="宋体" w:eastAsia="宋体" w:hAnsi="宋体" w:cs="宋体"/>
          <w:color w:val="000000"/>
        </w:rPr>
        <w:t>也不能先于或后于数，即不能为数之因也不能是数之果；因为它們是由不同品种單位所組成的。他进而又論証意式并非由任何原理所演生，所以幷不存在。</w:t>
      </w:r>
    </w:p>
    <w:p w:rsidR="00374711" w:rsidRDefault="000C031C">
      <w:pPr>
        <w:autoSpaceDE w:val="0"/>
        <w:autoSpaceDN w:val="0"/>
        <w:spacing w:before="200" w:line="260" w:lineRule="atLeast"/>
        <w:ind w:left="660"/>
      </w:pPr>
      <w:r>
        <w:rPr>
          <w:rFonts w:ascii="宋体" w:eastAsia="宋体" w:hAnsi="宋体" w:cs="宋体"/>
          <w:color w:val="000000"/>
        </w:rPr>
        <w:t>·272·</w:t>
      </w:r>
      <w:r>
        <w:br w:type="page"/>
      </w:r>
    </w:p>
    <w:p w:rsidR="00374711" w:rsidRDefault="000C031C">
      <w:pPr>
        <w:autoSpaceDE w:val="0"/>
        <w:autoSpaceDN w:val="0"/>
        <w:spacing w:before="620" w:line="280" w:lineRule="atLeast"/>
        <w:ind w:left="700"/>
        <w:rPr>
          <w:sz w:val="28"/>
        </w:rPr>
      </w:pPr>
      <w:r>
        <w:rPr>
          <w:rFonts w:ascii="宋体" w:eastAsia="宋体" w:hAnsi="宋体" w:cs="宋体"/>
          <w:color w:val="000000"/>
          <w:sz w:val="28"/>
          <w:u w:val="single"/>
        </w:rPr>
        <w:lastRenderedPageBreak/>
        <w:t>1081a</w:t>
      </w:r>
      <w:r>
        <w:rPr>
          <w:rFonts w:ascii="宋体" w:eastAsia="宋体" w:hAnsi="宋体" w:cs="宋体"/>
          <w:sz w:val="24"/>
        </w:rPr>
        <w:t xml:space="preserve">                                                              </w:t>
      </w:r>
      <w:r>
        <w:rPr>
          <w:rFonts w:ascii="宋体" w:eastAsia="宋体" w:hAnsi="宋体" w:cs="宋体"/>
          <w:color w:val="000000"/>
          <w:sz w:val="28"/>
        </w:rPr>
        <w:t>M 7</w:t>
      </w:r>
    </w:p>
    <w:p w:rsidR="00374711" w:rsidRDefault="000C031C">
      <w:pPr>
        <w:autoSpaceDE w:val="0"/>
        <w:autoSpaceDN w:val="0"/>
        <w:spacing w:before="60" w:line="478" w:lineRule="atLeast"/>
        <w:ind w:left="840" w:right="520" w:firstLine="360"/>
        <w:rPr>
          <w:sz w:val="28"/>
        </w:rPr>
      </w:pPr>
      <w:r>
        <w:rPr>
          <w:rFonts w:ascii="宋体" w:eastAsia="宋体" w:hAnsi="宋体" w:cs="宋体"/>
          <w:color w:val="000000"/>
          <w:sz w:val="28"/>
        </w:rPr>
        <w:t>样的数不能成为数学之数；因为数学之数由未分化的諸單位組成，</w:t>
      </w:r>
      <w:r>
        <w:rPr>
          <w:rFonts w:ascii="宋体" w:eastAsia="宋体" w:hAnsi="宋体" w:cs="宋体"/>
          <w:color w:val="000000"/>
          <w:sz w:val="28"/>
        </w:rPr>
        <w:t xml:space="preserve">20 </w:t>
      </w:r>
      <w:r>
        <w:rPr>
          <w:rFonts w:ascii="宋体" w:eastAsia="宋体" w:hAnsi="宋体" w:cs="宋体"/>
          <w:color w:val="000000"/>
          <w:sz w:val="28"/>
        </w:rPr>
        <w:t>这性質也証明为切于实际。</w:t>
      </w:r>
      <w:r>
        <w:rPr>
          <w:rFonts w:ascii="宋体" w:eastAsia="宋体" w:hAnsi="宋体" w:cs="宋体"/>
          <w:color w:val="000000"/>
          <w:sz w:val="28"/>
        </w:rPr>
        <w:t xml:space="preserve"> </w:t>
      </w:r>
      <w:r>
        <w:rPr>
          <w:rFonts w:ascii="宋体" w:eastAsia="宋体" w:hAnsi="宋体" w:cs="宋体"/>
          <w:color w:val="000000"/>
          <w:sz w:val="28"/>
        </w:rPr>
        <w:t>这也不能成为意式数。</w:t>
      </w:r>
      <w:r>
        <w:rPr>
          <w:rFonts w:ascii="宋体" w:eastAsia="宋体" w:hAnsi="宋体" w:cs="宋体"/>
          <w:color w:val="000000"/>
          <w:sz w:val="28"/>
        </w:rPr>
        <w:t xml:space="preserve"> </w:t>
      </w:r>
      <w:r>
        <w:rPr>
          <w:rFonts w:ascii="宋体" w:eastAsia="宋体" w:hAnsi="宋体" w:cs="宋体"/>
          <w:color w:val="000000"/>
          <w:sz w:val="28"/>
        </w:rPr>
        <w:t>这样的数系，</w:t>
      </w:r>
      <w:r>
        <w:rPr>
          <w:rFonts w:ascii="宋体" w:eastAsia="宋体" w:hAnsi="宋体" w:cs="宋体"/>
          <w:color w:val="000000"/>
          <w:sz w:val="28"/>
        </w:rPr>
        <w:t>2</w:t>
      </w:r>
      <w:r>
        <w:rPr>
          <w:rFonts w:ascii="宋体" w:eastAsia="宋体" w:hAnsi="宋体" w:cs="宋体"/>
          <w:color w:val="000000"/>
          <w:sz w:val="28"/>
        </w:rPr>
        <w:t>不会是</w:t>
      </w:r>
      <w:r>
        <w:rPr>
          <w:rFonts w:ascii="宋体" w:eastAsia="宋体" w:hAnsi="宋体" w:cs="宋体"/>
          <w:color w:val="000000"/>
          <w:sz w:val="28"/>
        </w:rPr>
        <w:t xml:space="preserve">“ </w:t>
      </w:r>
      <w:r>
        <w:rPr>
          <w:rFonts w:ascii="宋体" w:eastAsia="宋体" w:hAnsi="宋体" w:cs="宋体"/>
          <w:color w:val="000000"/>
          <w:sz w:val="28"/>
        </w:rPr>
        <w:t>一与未定之兩</w:t>
      </w:r>
      <w:r>
        <w:rPr>
          <w:rFonts w:ascii="宋体" w:eastAsia="宋体" w:hAnsi="宋体" w:cs="宋体"/>
          <w:color w:val="000000"/>
          <w:sz w:val="28"/>
        </w:rPr>
        <w:t>”</w:t>
      </w:r>
      <w:r>
        <w:rPr>
          <w:rFonts w:ascii="宋体" w:eastAsia="宋体" w:hAnsi="宋体" w:cs="宋体"/>
          <w:color w:val="000000"/>
          <w:sz w:val="28"/>
        </w:rPr>
        <w:t>所生成的第</w:t>
      </w:r>
      <w:r>
        <w:rPr>
          <w:rFonts w:ascii="宋体" w:eastAsia="宋体" w:hAnsi="宋体" w:cs="宋体"/>
          <w:color w:val="000000"/>
          <w:sz w:val="28"/>
        </w:rPr>
        <w:t xml:space="preserve"> </w:t>
      </w:r>
      <w:r>
        <w:rPr>
          <w:rFonts w:ascii="宋体" w:eastAsia="宋体" w:hAnsi="宋体" w:cs="宋体"/>
          <w:color w:val="000000"/>
          <w:sz w:val="28"/>
        </w:rPr>
        <w:t>一</w:t>
      </w:r>
      <w:r>
        <w:rPr>
          <w:rFonts w:ascii="宋体" w:eastAsia="宋体" w:hAnsi="宋体" w:cs="宋体"/>
          <w:color w:val="000000"/>
          <w:sz w:val="28"/>
        </w:rPr>
        <w:t>个数</w:t>
      </w:r>
      <w:r>
        <w:rPr>
          <w:rFonts w:ascii="宋体" w:eastAsia="宋体" w:hAnsi="宋体" w:cs="宋体"/>
          <w:color w:val="000000"/>
          <w:sz w:val="28"/>
        </w:rPr>
        <w:t xml:space="preserve">. </w:t>
      </w:r>
      <w:r>
        <w:rPr>
          <w:rFonts w:ascii="宋体" w:eastAsia="宋体" w:hAnsi="宋体" w:cs="宋体"/>
          <w:color w:val="000000"/>
          <w:sz w:val="28"/>
        </w:rPr>
        <w:t>其它各数也不能有</w:t>
      </w:r>
      <w:r>
        <w:rPr>
          <w:rFonts w:ascii="宋体" w:eastAsia="宋体" w:hAnsi="宋体" w:cs="宋体"/>
          <w:color w:val="000000"/>
          <w:sz w:val="28"/>
        </w:rPr>
        <w:t>“2</w:t>
      </w:r>
      <w:r>
        <w:rPr>
          <w:rFonts w:ascii="宋体" w:eastAsia="宋体" w:hAnsi="宋体" w:cs="宋体"/>
          <w:color w:val="000000"/>
          <w:sz w:val="28"/>
        </w:rPr>
        <w:t>，</w:t>
      </w:r>
      <w:r>
        <w:rPr>
          <w:rFonts w:ascii="宋体" w:eastAsia="宋体" w:hAnsi="宋体" w:cs="宋体"/>
          <w:color w:val="000000"/>
          <w:sz w:val="28"/>
        </w:rPr>
        <w:t>3</w:t>
      </w:r>
      <w:r>
        <w:rPr>
          <w:rFonts w:ascii="宋体" w:eastAsia="宋体" w:hAnsi="宋体" w:cs="宋体"/>
          <w:color w:val="000000"/>
          <w:sz w:val="28"/>
        </w:rPr>
        <w:t>，</w:t>
      </w:r>
      <w:r>
        <w:rPr>
          <w:rFonts w:ascii="宋体" w:eastAsia="宋体" w:hAnsi="宋体" w:cs="宋体"/>
          <w:color w:val="000000"/>
          <w:sz w:val="28"/>
        </w:rPr>
        <w:t>4……”</w:t>
      </w:r>
      <w:r>
        <w:rPr>
          <w:rFonts w:ascii="宋体" w:eastAsia="宋体" w:hAnsi="宋体" w:cs="宋体"/>
          <w:color w:val="000000"/>
          <w:sz w:val="28"/>
        </w:rPr>
        <w:t>的串联順序，因为不管是否象意式論的初創者所說，意式</w:t>
      </w:r>
      <w:r>
        <w:rPr>
          <w:rFonts w:ascii="宋体" w:eastAsia="宋体" w:hAnsi="宋体" w:cs="宋体"/>
          <w:color w:val="000000"/>
          <w:sz w:val="28"/>
        </w:rPr>
        <w:t>②</w:t>
      </w:r>
      <w:r>
        <w:rPr>
          <w:rFonts w:ascii="宋体" w:eastAsia="宋体" w:hAnsi="宋体" w:cs="宋体"/>
          <w:color w:val="000000"/>
          <w:sz w:val="28"/>
        </w:rPr>
        <w:t>中的諸單位从</w:t>
      </w:r>
      <w:r>
        <w:rPr>
          <w:rFonts w:ascii="宋体" w:eastAsia="宋体" w:hAnsi="宋体" w:cs="宋体"/>
          <w:color w:val="000000"/>
          <w:sz w:val="28"/>
        </w:rPr>
        <w:t>“</w:t>
      </w:r>
      <w:r>
        <w:rPr>
          <w:rFonts w:ascii="宋体" w:eastAsia="宋体" w:hAnsi="宋体" w:cs="宋体"/>
          <w:color w:val="000000"/>
          <w:sz w:val="28"/>
        </w:rPr>
        <w:t>不等</w:t>
      </w:r>
      <w:r>
        <w:rPr>
          <w:rFonts w:ascii="宋体" w:eastAsia="宋体" w:hAnsi="宋体" w:cs="宋体"/>
          <w:color w:val="000000"/>
          <w:sz w:val="28"/>
        </w:rPr>
        <w:t>”</w:t>
      </w:r>
      <w:r>
        <w:rPr>
          <w:rFonts w:ascii="宋体" w:eastAsia="宋体" w:hAnsi="宋体" w:cs="宋体"/>
          <w:color w:val="000000"/>
          <w:sz w:val="28"/>
        </w:rPr>
        <w:t>中同时衍生</w:t>
      </w:r>
      <w:r>
        <w:rPr>
          <w:rFonts w:ascii="宋体" w:eastAsia="宋体" w:hAnsi="宋体" w:cs="宋体"/>
          <w:color w:val="000000"/>
          <w:sz w:val="28"/>
        </w:rPr>
        <w:t>(“</w:t>
      </w:r>
      <w:r>
        <w:rPr>
          <w:rFonts w:ascii="宋体" w:eastAsia="宋体" w:hAnsi="宋体" w:cs="宋体"/>
          <w:color w:val="000000"/>
          <w:sz w:val="28"/>
        </w:rPr>
        <w:t>不等</w:t>
      </w:r>
      <w:r>
        <w:rPr>
          <w:rFonts w:ascii="宋体" w:eastAsia="宋体" w:hAnsi="宋体" w:cs="宋体"/>
          <w:color w:val="000000"/>
          <w:sz w:val="28"/>
        </w:rPr>
        <w:t>”</w:t>
      </w:r>
      <w:r>
        <w:rPr>
          <w:rFonts w:ascii="宋体" w:eastAsia="宋体" w:hAnsi="宋体" w:cs="宋体"/>
          <w:color w:val="000000"/>
          <w:sz w:val="28"/>
        </w:rPr>
        <w:t>在被平衡时列</w:t>
      </w:r>
      <w:r>
        <w:rPr>
          <w:rFonts w:ascii="宋体" w:eastAsia="宋体" w:hAnsi="宋体" w:cs="宋体"/>
          <w:color w:val="000000"/>
          <w:sz w:val="28"/>
        </w:rPr>
        <w:t xml:space="preserve">25 </w:t>
      </w:r>
      <w:r>
        <w:rPr>
          <w:rFonts w:ascii="宋体" w:eastAsia="宋体" w:hAnsi="宋体" w:cs="宋体"/>
          <w:color w:val="000000"/>
          <w:sz w:val="28"/>
        </w:rPr>
        <w:t>数就因而生成</w:t>
      </w:r>
      <w:r>
        <w:rPr>
          <w:rFonts w:ascii="宋体" w:eastAsia="宋体" w:hAnsi="宋体" w:cs="宋体"/>
          <w:color w:val="000000"/>
          <w:sz w:val="28"/>
        </w:rPr>
        <w:t>)</w:t>
      </w:r>
      <w:r>
        <w:rPr>
          <w:rFonts w:ascii="宋体" w:eastAsia="宋体" w:hAnsi="宋体" w:cs="宋体"/>
          <w:color w:val="000000"/>
          <w:sz w:val="28"/>
        </w:rPr>
        <w:t>或从别的方式衍生，一一若其中之一为先于另一，这便將先于由所組合的</w:t>
      </w:r>
      <w:r>
        <w:rPr>
          <w:rFonts w:ascii="宋体" w:eastAsia="宋体" w:hAnsi="宋体" w:cs="宋体"/>
          <w:color w:val="000000"/>
          <w:sz w:val="28"/>
        </w:rPr>
        <w:t>2</w:t>
      </w:r>
      <w:r>
        <w:rPr>
          <w:rFonts w:ascii="宋体" w:eastAsia="宋体" w:hAnsi="宋体" w:cs="宋体"/>
          <w:color w:val="000000"/>
          <w:sz w:val="28"/>
        </w:rPr>
        <w:t>；倘有某一物先于另一物，則兩者之粽和將是先于另</w:t>
      </w:r>
      <w:r>
        <w:rPr>
          <w:rFonts w:ascii="宋体" w:eastAsia="宋体" w:hAnsi="宋体" w:cs="宋体"/>
          <w:color w:val="000000"/>
          <w:sz w:val="28"/>
        </w:rPr>
        <w:t xml:space="preserve"> </w:t>
      </w:r>
      <w:r>
        <w:rPr>
          <w:rFonts w:ascii="宋体" w:eastAsia="宋体" w:hAnsi="宋体" w:cs="宋体"/>
          <w:color w:val="000000"/>
          <w:sz w:val="28"/>
        </w:rPr>
        <w:t>一而后于某一。</w:t>
      </w:r>
    </w:p>
    <w:p w:rsidR="00374711" w:rsidRDefault="000C031C">
      <w:pPr>
        <w:autoSpaceDE w:val="0"/>
        <w:autoSpaceDN w:val="0"/>
        <w:spacing w:line="469" w:lineRule="atLeast"/>
        <w:ind w:left="520" w:right="440" w:firstLine="1320"/>
        <w:rPr>
          <w:sz w:val="28"/>
        </w:rPr>
      </w:pPr>
      <w:r>
        <w:rPr>
          <w:rFonts w:ascii="宋体" w:eastAsia="宋体" w:hAnsi="宋体" w:cs="宋体"/>
          <w:color w:val="000000"/>
          <w:sz w:val="28"/>
        </w:rPr>
        <w:t>又</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1”</w:t>
      </w:r>
      <w:r>
        <w:rPr>
          <w:rFonts w:ascii="宋体" w:eastAsia="宋体" w:hAnsi="宋体" w:cs="宋体"/>
          <w:color w:val="000000"/>
          <w:sz w:val="28"/>
        </w:rPr>
        <w:t>为第一，于是在</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1”</w:t>
      </w:r>
      <w:r>
        <w:rPr>
          <w:rFonts w:ascii="宋体" w:eastAsia="宋体" w:hAnsi="宋体" w:cs="宋体"/>
          <w:color w:val="000000"/>
          <w:sz w:val="28"/>
        </w:rPr>
        <w:t>之后有一个个别之</w:t>
      </w:r>
      <w:r>
        <w:rPr>
          <w:rFonts w:ascii="宋体" w:eastAsia="宋体" w:hAnsi="宋体" w:cs="宋体"/>
          <w:color w:val="000000"/>
          <w:sz w:val="28"/>
        </w:rPr>
        <w:t xml:space="preserve">1 </w:t>
      </w:r>
      <w:r>
        <w:rPr>
          <w:rFonts w:ascii="宋体" w:eastAsia="宋体" w:hAnsi="宋体" w:cs="宋体"/>
          <w:color w:val="000000"/>
          <w:sz w:val="28"/>
        </w:rPr>
        <w:t>先</w:t>
      </w:r>
      <w:r>
        <w:rPr>
          <w:rFonts w:ascii="宋体" w:eastAsia="宋体" w:hAnsi="宋体" w:cs="宋体"/>
          <w:color w:val="000000"/>
          <w:sz w:val="28"/>
        </w:rPr>
        <w:t xml:space="preserve">80 </w:t>
      </w:r>
      <w:r>
        <w:rPr>
          <w:rFonts w:ascii="宋体" w:eastAsia="宋体" w:hAnsi="宋体" w:cs="宋体"/>
          <w:color w:val="000000"/>
          <w:sz w:val="28"/>
        </w:rPr>
        <w:t>于其它諸</w:t>
      </w:r>
      <w:r>
        <w:rPr>
          <w:rFonts w:ascii="宋体" w:eastAsia="宋体" w:hAnsi="宋体" w:cs="宋体"/>
          <w:color w:val="000000"/>
          <w:sz w:val="28"/>
        </w:rPr>
        <w:t>1</w:t>
      </w:r>
      <w:r>
        <w:rPr>
          <w:rFonts w:ascii="宋体" w:eastAsia="宋体" w:hAnsi="宋体" w:cs="宋体"/>
          <w:color w:val="000000"/>
          <w:sz w:val="28"/>
        </w:rPr>
        <w:t>，再</w:t>
      </w:r>
      <w:r>
        <w:rPr>
          <w:rFonts w:ascii="宋体" w:eastAsia="宋体" w:hAnsi="宋体" w:cs="宋体"/>
          <w:color w:val="000000"/>
          <w:sz w:val="28"/>
        </w:rPr>
        <w:t xml:space="preserve"> </w:t>
      </w:r>
      <w:r>
        <w:rPr>
          <w:rFonts w:ascii="宋体" w:eastAsia="宋体" w:hAnsi="宋体" w:cs="宋体"/>
          <w:color w:val="000000"/>
          <w:sz w:val="28"/>
        </w:rPr>
        <w:t>一个个别之</w:t>
      </w:r>
      <w:r>
        <w:rPr>
          <w:rFonts w:ascii="宋体" w:eastAsia="宋体" w:hAnsi="宋体" w:cs="宋体"/>
          <w:color w:val="000000"/>
          <w:sz w:val="28"/>
        </w:rPr>
        <w:t>1</w:t>
      </w:r>
      <w:r>
        <w:rPr>
          <w:rFonts w:ascii="宋体" w:eastAsia="宋体" w:hAnsi="宋体" w:cs="宋体"/>
          <w:color w:val="000000"/>
          <w:sz w:val="28"/>
        </w:rPr>
        <w:t>，紧接于那前一个</w:t>
      </w:r>
      <w:r>
        <w:rPr>
          <w:rFonts w:ascii="宋体" w:eastAsia="宋体" w:hAnsi="宋体" w:cs="宋体"/>
          <w:color w:val="000000"/>
          <w:sz w:val="28"/>
        </w:rPr>
        <w:t>1</w:t>
      </w:r>
      <w:r>
        <w:rPr>
          <w:rFonts w:ascii="宋体" w:eastAsia="宋体" w:hAnsi="宋体" w:cs="宋体"/>
          <w:color w:val="000000"/>
          <w:sz w:val="28"/>
        </w:rPr>
        <w:t>之后实为第三个</w:t>
      </w:r>
      <w:r>
        <w:rPr>
          <w:rFonts w:ascii="宋体" w:eastAsia="宋体" w:hAnsi="宋体" w:cs="宋体"/>
          <w:color w:val="000000"/>
          <w:sz w:val="28"/>
        </w:rPr>
        <w:t>1</w:t>
      </w:r>
      <w:r>
        <w:rPr>
          <w:rFonts w:ascii="宋体" w:eastAsia="宋体" w:hAnsi="宋体" w:cs="宋体"/>
          <w:color w:val="000000"/>
          <w:sz w:val="28"/>
        </w:rPr>
        <w:t>，而后于原</w:t>
      </w:r>
      <w:r>
        <w:rPr>
          <w:rFonts w:ascii="宋体" w:eastAsia="宋体" w:hAnsi="宋体" w:cs="宋体"/>
          <w:color w:val="000000"/>
          <w:sz w:val="28"/>
        </w:rPr>
        <w:t>1</w:t>
      </w:r>
      <w:r>
        <w:rPr>
          <w:rFonts w:ascii="宋体" w:eastAsia="宋体" w:hAnsi="宋体" w:cs="宋体"/>
          <w:color w:val="000000"/>
          <w:sz w:val="28"/>
        </w:rPr>
        <w:t>者兩个順次，</w:t>
      </w:r>
      <w:r>
        <w:rPr>
          <w:rFonts w:ascii="宋体" w:eastAsia="宋体" w:hAnsi="宋体" w:cs="宋体"/>
          <w:color w:val="000000"/>
          <w:sz w:val="28"/>
        </w:rPr>
        <w:t>——</w:t>
      </w:r>
      <w:r>
        <w:rPr>
          <w:rFonts w:ascii="宋体" w:eastAsia="宋体" w:hAnsi="宋体" w:cs="宋体"/>
          <w:color w:val="000000"/>
          <w:sz w:val="28"/>
        </w:rPr>
        <w:t>这样諸單位必是先于照它們所点到的数序；例如在</w:t>
      </w:r>
      <w:r>
        <w:rPr>
          <w:rFonts w:ascii="宋体" w:eastAsia="宋体" w:hAnsi="宋体" w:cs="宋体"/>
          <w:color w:val="000000"/>
          <w:sz w:val="28"/>
        </w:rPr>
        <w:t>2</w:t>
      </w:r>
      <w:r>
        <w:rPr>
          <w:rFonts w:ascii="宋体" w:eastAsia="宋体" w:hAnsi="宋体" w:cs="宋体"/>
          <w:color w:val="000000"/>
          <w:sz w:val="28"/>
        </w:rPr>
        <w:t>中，已有第三單</w:t>
      </w:r>
      <w:r>
        <w:rPr>
          <w:rFonts w:ascii="宋体" w:eastAsia="宋体" w:hAnsi="宋体" w:cs="宋体"/>
          <w:color w:val="000000"/>
          <w:sz w:val="28"/>
        </w:rPr>
        <w:t>位先</w:t>
      </w:r>
      <w:r>
        <w:rPr>
          <w:rFonts w:ascii="宋体" w:eastAsia="宋体" w:hAnsi="宋体" w:cs="宋体"/>
          <w:color w:val="000000"/>
          <w:sz w:val="28"/>
        </w:rPr>
        <w:t>3</w:t>
      </w:r>
      <w:r>
        <w:rPr>
          <w:rFonts w:ascii="宋体" w:eastAsia="宋体" w:hAnsi="宋体" w:cs="宋体"/>
          <w:color w:val="000000"/>
          <w:sz w:val="28"/>
        </w:rPr>
        <w:t>而存在，第四第五單位已在</w:t>
      </w:r>
      <w:r>
        <w:rPr>
          <w:rFonts w:ascii="宋体" w:eastAsia="宋体" w:hAnsi="宋体" w:cs="宋体"/>
          <w:color w:val="000000"/>
          <w:sz w:val="28"/>
        </w:rPr>
        <w:t>3</w:t>
      </w:r>
      <w:r>
        <w:rPr>
          <w:rFonts w:ascii="宋体" w:eastAsia="宋体" w:hAnsi="宋体" w:cs="宋体"/>
          <w:color w:val="000000"/>
          <w:sz w:val="28"/>
        </w:rPr>
        <w:t>中，先于</w:t>
      </w:r>
      <w:r>
        <w:rPr>
          <w:rFonts w:ascii="宋体" w:eastAsia="宋体" w:hAnsi="宋体" w:cs="宋体"/>
          <w:color w:val="000000"/>
          <w:sz w:val="28"/>
        </w:rPr>
        <w:t>4</w:t>
      </w:r>
      <w:r>
        <w:rPr>
          <w:rFonts w:ascii="宋体" w:eastAsia="宋体" w:hAnsi="宋体" w:cs="宋体"/>
          <w:color w:val="000000"/>
          <w:sz w:val="28"/>
        </w:rPr>
        <w:t>与</w:t>
      </w:r>
      <w:r>
        <w:rPr>
          <w:rFonts w:ascii="宋体" w:eastAsia="宋体" w:hAnsi="宋体" w:cs="宋体"/>
          <w:color w:val="000000"/>
          <w:sz w:val="28"/>
        </w:rPr>
        <w:t>5</w:t>
      </w:r>
      <w:r>
        <w:rPr>
          <w:rFonts w:ascii="宋体" w:eastAsia="宋体" w:hAnsi="宋体" w:cs="宋体"/>
          <w:color w:val="000000"/>
          <w:sz w:val="28"/>
        </w:rPr>
        <w:t>兩数而存在。現在这些思想家固然都沒有</w:t>
      </w:r>
      <w:r>
        <w:rPr>
          <w:rFonts w:ascii="宋体" w:eastAsia="宋体" w:hAnsi="宋体" w:cs="宋体"/>
          <w:color w:val="000000"/>
          <w:sz w:val="28"/>
        </w:rPr>
        <w:t xml:space="preserve">35 </w:t>
      </w:r>
      <w:r>
        <w:rPr>
          <w:rFonts w:ascii="宋体" w:eastAsia="宋体" w:hAnsi="宋体" w:cs="宋体"/>
          <w:color w:val="000000"/>
          <w:sz w:val="28"/>
        </w:rPr>
        <w:t>說过諸單位是这样的完全不相通，但照他們的原理推演起来，情况便是这样，虽則实际上这是不可能的。</w:t>
      </w:r>
      <w:r>
        <w:rPr>
          <w:rFonts w:ascii="宋体" w:eastAsia="宋体" w:hAnsi="宋体" w:cs="宋体"/>
          <w:color w:val="000000"/>
          <w:sz w:val="28"/>
        </w:rPr>
        <w:t xml:space="preserve"> </w:t>
      </w:r>
      <w:r>
        <w:rPr>
          <w:rFonts w:ascii="宋体" w:eastAsia="宋体" w:hAnsi="宋体" w:cs="宋体"/>
          <w:color w:val="000000"/>
          <w:sz w:val="28"/>
        </w:rPr>
        <w:t>因为这是合理的，假如有第</w:t>
      </w:r>
      <w:r>
        <w:rPr>
          <w:rFonts w:ascii="宋体" w:eastAsia="宋体" w:hAnsi="宋体" w:cs="宋体"/>
          <w:color w:val="000000"/>
          <w:sz w:val="28"/>
        </w:rPr>
        <w:t xml:space="preserve">1081b </w:t>
      </w:r>
      <w:r>
        <w:rPr>
          <w:rFonts w:ascii="宋体" w:eastAsia="宋体" w:hAnsi="宋体" w:cs="宋体"/>
          <w:color w:val="000000"/>
          <w:sz w:val="28"/>
        </w:rPr>
        <w:t>一單位或第一个</w:t>
      </w:r>
      <w:r>
        <w:rPr>
          <w:rFonts w:ascii="宋体" w:eastAsia="宋体" w:hAnsi="宋体" w:cs="宋体"/>
          <w:color w:val="000000"/>
          <w:sz w:val="28"/>
        </w:rPr>
        <w:t xml:space="preserve">1 </w:t>
      </w:r>
      <w:r>
        <w:rPr>
          <w:rFonts w:ascii="宋体" w:eastAsia="宋体" w:hAnsi="宋体" w:cs="宋体"/>
          <w:color w:val="000000"/>
          <w:sz w:val="28"/>
        </w:rPr>
        <w:t>，諸單位应有先于与后于之分，假如有一个第</w:t>
      </w:r>
      <w:r>
        <w:rPr>
          <w:rFonts w:ascii="宋体" w:eastAsia="宋体" w:hAnsi="宋体" w:cs="宋体"/>
          <w:color w:val="000000"/>
          <w:sz w:val="28"/>
        </w:rPr>
        <w:t xml:space="preserve"> </w:t>
      </w:r>
      <w:r>
        <w:rPr>
          <w:rFonts w:ascii="宋体" w:eastAsia="宋体" w:hAnsi="宋体" w:cs="宋体"/>
          <w:color w:val="000000"/>
          <w:sz w:val="28"/>
        </w:rPr>
        <w:t>一个</w:t>
      </w:r>
      <w:r>
        <w:rPr>
          <w:rFonts w:ascii="宋体" w:eastAsia="宋体" w:hAnsi="宋体" w:cs="宋体"/>
          <w:color w:val="000000"/>
          <w:sz w:val="28"/>
        </w:rPr>
        <w:t>2</w:t>
      </w:r>
      <w:r>
        <w:rPr>
          <w:rFonts w:ascii="宋体" w:eastAsia="宋体" w:hAnsi="宋体" w:cs="宋体"/>
          <w:color w:val="000000"/>
          <w:sz w:val="28"/>
        </w:rPr>
        <w:t>，則諸</w:t>
      </w:r>
      <w:r>
        <w:rPr>
          <w:rFonts w:ascii="宋体" w:eastAsia="宋体" w:hAnsi="宋体" w:cs="宋体"/>
          <w:color w:val="000000"/>
          <w:sz w:val="28"/>
        </w:rPr>
        <w:t>2</w:t>
      </w:r>
      <w:r>
        <w:rPr>
          <w:rFonts w:ascii="宋体" w:eastAsia="宋体" w:hAnsi="宋体" w:cs="宋体"/>
          <w:color w:val="000000"/>
          <w:sz w:val="28"/>
        </w:rPr>
        <w:t>也应有先于与后于之分；在第一之后这必須会有第二也是合理的，如有第二，也就得有第三，其余順序相接，</w:t>
      </w:r>
      <w:r>
        <w:rPr>
          <w:rFonts w:ascii="宋体" w:eastAsia="宋体" w:hAnsi="宋体" w:cs="宋体"/>
          <w:color w:val="000000"/>
          <w:sz w:val="28"/>
        </w:rPr>
        <w:t>(</w:t>
      </w:r>
      <w:r>
        <w:rPr>
          <w:rFonts w:ascii="宋体" w:eastAsia="宋体" w:hAnsi="宋体" w:cs="宋体"/>
          <w:color w:val="000000"/>
          <w:sz w:val="28"/>
        </w:rPr>
        <w:t>同时作兩</w:t>
      </w:r>
      <w:r>
        <w:rPr>
          <w:rFonts w:ascii="宋体" w:eastAsia="宋体" w:hAnsi="宋体" w:cs="宋体"/>
          <w:color w:val="000000"/>
          <w:sz w:val="28"/>
        </w:rPr>
        <w:t xml:space="preserve">5 </w:t>
      </w:r>
      <w:r>
        <w:rPr>
          <w:rFonts w:ascii="宋体" w:eastAsia="宋体" w:hAnsi="宋体" w:cs="宋体"/>
          <w:color w:val="000000"/>
          <w:sz w:val="28"/>
        </w:rPr>
        <w:t>样敍述，以意式之</w:t>
      </w:r>
      <w:r>
        <w:rPr>
          <w:rFonts w:ascii="宋体" w:eastAsia="宋体" w:hAnsi="宋体" w:cs="宋体"/>
          <w:color w:val="000000"/>
          <w:sz w:val="28"/>
        </w:rPr>
        <w:t>1</w:t>
      </w:r>
      <w:r>
        <w:rPr>
          <w:rFonts w:ascii="宋体" w:eastAsia="宋体" w:hAnsi="宋体" w:cs="宋体"/>
          <w:color w:val="000000"/>
          <w:sz w:val="28"/>
        </w:rPr>
        <w:t>为第一，將另一單位次之其后为第一个</w:t>
      </w:r>
      <w:r>
        <w:rPr>
          <w:rFonts w:ascii="宋体" w:eastAsia="宋体" w:hAnsi="宋体" w:cs="宋体"/>
          <w:color w:val="000000"/>
          <w:sz w:val="28"/>
        </w:rPr>
        <w:t xml:space="preserve"> 1.</w:t>
      </w:r>
      <w:r>
        <w:rPr>
          <w:rFonts w:ascii="宋体" w:eastAsia="宋体" w:hAnsi="宋体" w:cs="宋体"/>
          <w:color w:val="000000"/>
          <w:sz w:val="28"/>
        </w:rPr>
        <w:t>又說</w:t>
      </w:r>
      <w:r>
        <w:rPr>
          <w:rFonts w:ascii="宋体" w:eastAsia="宋体" w:hAnsi="宋体" w:cs="宋体"/>
          <w:color w:val="000000"/>
          <w:sz w:val="28"/>
        </w:rPr>
        <w:t>2</w:t>
      </w:r>
      <w:r>
        <w:rPr>
          <w:rFonts w:ascii="宋体" w:eastAsia="宋体" w:hAnsi="宋体" w:cs="宋体"/>
          <w:color w:val="000000"/>
          <w:sz w:val="28"/>
        </w:rPr>
        <w:t>是次于意式之</w:t>
      </w:r>
      <w:r>
        <w:rPr>
          <w:rFonts w:ascii="宋体" w:eastAsia="宋体" w:hAnsi="宋体" w:cs="宋体"/>
          <w:color w:val="000000"/>
          <w:sz w:val="28"/>
        </w:rPr>
        <w:t>1</w:t>
      </w:r>
      <w:r>
        <w:rPr>
          <w:rFonts w:ascii="宋体" w:eastAsia="宋体" w:hAnsi="宋体" w:cs="宋体"/>
          <w:color w:val="000000"/>
          <w:sz w:val="28"/>
        </w:rPr>
        <w:t>以后为第一个</w:t>
      </w:r>
      <w:r>
        <w:rPr>
          <w:rFonts w:ascii="宋体" w:eastAsia="宋体" w:hAnsi="宋体" w:cs="宋体"/>
          <w:color w:val="000000"/>
          <w:sz w:val="28"/>
        </w:rPr>
        <w:t>2</w:t>
      </w:r>
      <w:r>
        <w:rPr>
          <w:rFonts w:ascii="宋体" w:eastAsia="宋体" w:hAnsi="宋体" w:cs="宋体"/>
          <w:color w:val="000000"/>
          <w:sz w:val="28"/>
        </w:rPr>
        <w:t>，这是不可能的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但他們制造了第一單位或第一个</w:t>
      </w:r>
      <w:r>
        <w:rPr>
          <w:rFonts w:ascii="宋体" w:eastAsia="宋体" w:hAnsi="宋体" w:cs="宋体"/>
          <w:color w:val="000000"/>
          <w:sz w:val="28"/>
        </w:rPr>
        <w:t xml:space="preserve"> 1</w:t>
      </w:r>
      <w:r>
        <w:rPr>
          <w:rFonts w:ascii="宋体" w:eastAsia="宋体" w:hAnsi="宋体" w:cs="宋体"/>
          <w:color w:val="000000"/>
          <w:sz w:val="28"/>
        </w:rPr>
        <w:t>，却不再有第二个</w:t>
      </w:r>
      <w:r>
        <w:rPr>
          <w:rFonts w:ascii="宋体" w:eastAsia="宋体" w:hAnsi="宋体" w:cs="宋体"/>
          <w:color w:val="000000"/>
          <w:sz w:val="28"/>
        </w:rPr>
        <w:t xml:space="preserve"> 1 </w:t>
      </w:r>
      <w:r>
        <w:rPr>
          <w:rFonts w:ascii="宋体" w:eastAsia="宋体" w:hAnsi="宋体" w:cs="宋体"/>
          <w:color w:val="000000"/>
          <w:sz w:val="28"/>
        </w:rPr>
        <w:t>与第三个</w:t>
      </w:r>
      <w:r>
        <w:rPr>
          <w:rFonts w:ascii="宋体" w:eastAsia="宋体" w:hAnsi="宋体" w:cs="宋体"/>
          <w:color w:val="000000"/>
          <w:sz w:val="28"/>
        </w:rPr>
        <w:t>1</w:t>
      </w:r>
      <w:r>
        <w:rPr>
          <w:rFonts w:ascii="宋体" w:eastAsia="宋体" w:hAnsi="宋体" w:cs="宋体"/>
          <w:color w:val="000000"/>
          <w:sz w:val="28"/>
        </w:rPr>
        <w:t>，他們制</w:t>
      </w:r>
      <w:r>
        <w:rPr>
          <w:rFonts w:ascii="宋体" w:eastAsia="宋体" w:hAnsi="宋体" w:cs="宋体"/>
          <w:color w:val="000000"/>
          <w:sz w:val="28"/>
        </w:rPr>
        <w:t xml:space="preserve">10 </w:t>
      </w:r>
      <w:r>
        <w:rPr>
          <w:rFonts w:ascii="宋体" w:eastAsia="宋体" w:hAnsi="宋体" w:cs="宋体"/>
          <w:color w:val="000000"/>
          <w:sz w:val="28"/>
        </w:rPr>
        <w:t>造了第一个</w:t>
      </w:r>
      <w:r>
        <w:rPr>
          <w:rFonts w:ascii="宋体" w:eastAsia="宋体" w:hAnsi="宋体" w:cs="宋体"/>
          <w:color w:val="000000"/>
          <w:sz w:val="28"/>
        </w:rPr>
        <w:t xml:space="preserve">2 </w:t>
      </w:r>
      <w:r>
        <w:rPr>
          <w:rFonts w:ascii="宋体" w:eastAsia="宋体" w:hAnsi="宋体" w:cs="宋体"/>
          <w:color w:val="000000"/>
          <w:sz w:val="28"/>
        </w:rPr>
        <w:t>，却不再制造第二个</w:t>
      </w:r>
      <w:r>
        <w:rPr>
          <w:rFonts w:ascii="宋体" w:eastAsia="宋体" w:hAnsi="宋体" w:cs="宋体"/>
          <w:color w:val="000000"/>
          <w:sz w:val="28"/>
        </w:rPr>
        <w:t>2</w:t>
      </w:r>
      <w:r>
        <w:rPr>
          <w:rFonts w:ascii="宋体" w:eastAsia="宋体" w:hAnsi="宋体" w:cs="宋体"/>
          <w:color w:val="000000"/>
          <w:sz w:val="28"/>
        </w:rPr>
        <w:t>与第三个</w:t>
      </w:r>
      <w:r>
        <w:rPr>
          <w:rFonts w:ascii="宋体" w:eastAsia="宋体" w:hAnsi="宋体" w:cs="宋体"/>
          <w:color w:val="000000"/>
          <w:sz w:val="28"/>
        </w:rPr>
        <w:t>2</w:t>
      </w:r>
      <w:r>
        <w:rPr>
          <w:rFonts w:ascii="宋体" w:eastAsia="宋体" w:hAnsi="宋体" w:cs="宋体"/>
          <w:color w:val="000000"/>
          <w:sz w:val="28"/>
        </w:rPr>
        <w:t>。</w:t>
      </w:r>
    </w:p>
    <w:p w:rsidR="00374711" w:rsidRDefault="000C031C">
      <w:pPr>
        <w:autoSpaceDE w:val="0"/>
        <w:autoSpaceDN w:val="0"/>
        <w:spacing w:before="40" w:line="468" w:lineRule="atLeast"/>
        <w:ind w:left="880" w:right="500" w:firstLine="960"/>
        <w:rPr>
          <w:sz w:val="28"/>
        </w:rPr>
      </w:pPr>
      <w:r>
        <w:rPr>
          <w:rFonts w:ascii="宋体" w:eastAsia="宋体" w:hAnsi="宋体" w:cs="宋体"/>
          <w:color w:val="000000"/>
          <w:sz w:val="28"/>
        </w:rPr>
        <w:t>假如所有單位均不相通，这也淸楚地不可能有</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2”</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3”</w:t>
      </w:r>
      <w:r>
        <w:rPr>
          <w:rFonts w:ascii="宋体" w:eastAsia="宋体" w:hAnsi="宋体" w:cs="宋体"/>
          <w:color w:val="000000"/>
          <w:sz w:val="28"/>
        </w:rPr>
        <w:t>；它数亦然。</w:t>
      </w:r>
      <w:r>
        <w:rPr>
          <w:rFonts w:ascii="宋体" w:eastAsia="宋体" w:hAnsi="宋体" w:cs="宋体"/>
          <w:color w:val="000000"/>
          <w:sz w:val="28"/>
        </w:rPr>
        <w:t xml:space="preserve">  </w:t>
      </w:r>
      <w:r>
        <w:rPr>
          <w:rFonts w:ascii="宋体" w:eastAsia="宋体" w:hAnsi="宋体" w:cs="宋体"/>
          <w:color w:val="000000"/>
          <w:sz w:val="28"/>
        </w:rPr>
        <w:t>因为无論單位是未分化的或是每个都各不相同，</w:t>
      </w:r>
      <w:r>
        <w:rPr>
          <w:rFonts w:ascii="宋体" w:eastAsia="宋体" w:hAnsi="宋体" w:cs="宋体"/>
          <w:color w:val="000000"/>
          <w:sz w:val="28"/>
        </w:rPr>
        <w:t xml:space="preserve">15 </w:t>
      </w:r>
      <w:r>
        <w:rPr>
          <w:rFonts w:ascii="宋体" w:eastAsia="宋体" w:hAnsi="宋体" w:cs="宋体"/>
          <w:color w:val="000000"/>
          <w:sz w:val="28"/>
        </w:rPr>
        <w:t>数必須以加法来点計，例如</w:t>
      </w:r>
      <w:r>
        <w:rPr>
          <w:rFonts w:ascii="宋体" w:eastAsia="宋体" w:hAnsi="宋体" w:cs="宋体"/>
          <w:color w:val="000000"/>
          <w:sz w:val="28"/>
        </w:rPr>
        <w:t>2</w:t>
      </w:r>
      <w:r>
        <w:rPr>
          <w:rFonts w:ascii="宋体" w:eastAsia="宋体" w:hAnsi="宋体" w:cs="宋体"/>
          <w:color w:val="000000"/>
          <w:sz w:val="28"/>
        </w:rPr>
        <w:t>是在</w:t>
      </w:r>
      <w:r>
        <w:rPr>
          <w:rFonts w:ascii="宋体" w:eastAsia="宋体" w:hAnsi="宋体" w:cs="宋体"/>
          <w:color w:val="000000"/>
          <w:sz w:val="28"/>
        </w:rPr>
        <w:t>1</w:t>
      </w:r>
      <w:r>
        <w:rPr>
          <w:rFonts w:ascii="宋体" w:eastAsia="宋体" w:hAnsi="宋体" w:cs="宋体"/>
          <w:color w:val="000000"/>
          <w:sz w:val="28"/>
        </w:rPr>
        <w:t>上加</w:t>
      </w:r>
      <w:r>
        <w:rPr>
          <w:rFonts w:ascii="宋体" w:eastAsia="宋体" w:hAnsi="宋体" w:cs="宋体"/>
          <w:color w:val="000000"/>
          <w:sz w:val="28"/>
        </w:rPr>
        <w:t>1</w:t>
      </w:r>
      <w:r>
        <w:rPr>
          <w:rFonts w:ascii="宋体" w:eastAsia="宋体" w:hAnsi="宋体" w:cs="宋体"/>
          <w:color w:val="000000"/>
          <w:sz w:val="28"/>
        </w:rPr>
        <w:t>，</w:t>
      </w:r>
      <w:r>
        <w:rPr>
          <w:rFonts w:ascii="宋体" w:eastAsia="宋体" w:hAnsi="宋体" w:cs="宋体"/>
          <w:color w:val="000000"/>
          <w:sz w:val="28"/>
        </w:rPr>
        <w:t>3</w:t>
      </w:r>
      <w:r>
        <w:rPr>
          <w:rFonts w:ascii="宋体" w:eastAsia="宋体" w:hAnsi="宋体" w:cs="宋体"/>
          <w:color w:val="000000"/>
          <w:sz w:val="28"/>
        </w:rPr>
        <w:t>由</w:t>
      </w:r>
      <w:r>
        <w:rPr>
          <w:rFonts w:ascii="宋体" w:eastAsia="宋体" w:hAnsi="宋体" w:cs="宋体"/>
          <w:color w:val="000000"/>
          <w:sz w:val="28"/>
        </w:rPr>
        <w:t>2</w:t>
      </w:r>
      <w:r>
        <w:rPr>
          <w:rFonts w:ascii="宋体" w:eastAsia="宋体" w:hAnsi="宋体" w:cs="宋体"/>
          <w:color w:val="000000"/>
          <w:sz w:val="28"/>
        </w:rPr>
        <w:t>上加</w:t>
      </w:r>
      <w:r>
        <w:rPr>
          <w:rFonts w:ascii="宋体" w:eastAsia="宋体" w:hAnsi="宋体" w:cs="宋体"/>
          <w:color w:val="000000"/>
          <w:sz w:val="28"/>
        </w:rPr>
        <w:t>1</w:t>
      </w:r>
      <w:r>
        <w:rPr>
          <w:rFonts w:ascii="宋体" w:eastAsia="宋体" w:hAnsi="宋体" w:cs="宋体"/>
          <w:color w:val="000000"/>
          <w:sz w:val="28"/>
        </w:rPr>
        <w:t>，</w:t>
      </w:r>
      <w:r>
        <w:rPr>
          <w:rFonts w:ascii="宋体" w:eastAsia="宋体" w:hAnsi="宋体" w:cs="宋体"/>
          <w:color w:val="000000"/>
          <w:sz w:val="28"/>
        </w:rPr>
        <w:t>4</w:t>
      </w:r>
      <w:r>
        <w:rPr>
          <w:rFonts w:ascii="宋体" w:eastAsia="宋体" w:hAnsi="宋体" w:cs="宋体"/>
          <w:color w:val="000000"/>
          <w:sz w:val="28"/>
        </w:rPr>
        <w:t>亦相似。</w:t>
      </w:r>
      <w:r>
        <w:rPr>
          <w:rFonts w:ascii="宋体" w:eastAsia="宋体" w:hAnsi="宋体" w:cs="宋体"/>
          <w:color w:val="000000"/>
          <w:sz w:val="28"/>
        </w:rPr>
        <w:t xml:space="preserve"> </w:t>
      </w:r>
      <w:r>
        <w:rPr>
          <w:rFonts w:ascii="宋体" w:eastAsia="宋体" w:hAnsi="宋体" w:cs="宋体"/>
          <w:color w:val="000000"/>
          <w:sz w:val="28"/>
        </w:rPr>
        <w:t>这样，数不能依照他們制数的方式由</w:t>
      </w:r>
      <w:r>
        <w:rPr>
          <w:rFonts w:ascii="宋体" w:eastAsia="宋体" w:hAnsi="宋体" w:cs="宋体"/>
          <w:color w:val="000000"/>
          <w:sz w:val="28"/>
        </w:rPr>
        <w:t>“</w:t>
      </w:r>
      <w:r>
        <w:rPr>
          <w:rFonts w:ascii="宋体" w:eastAsia="宋体" w:hAnsi="宋体" w:cs="宋体"/>
          <w:color w:val="000000"/>
          <w:sz w:val="28"/>
        </w:rPr>
        <w:t>兩</w:t>
      </w:r>
      <w:r>
        <w:rPr>
          <w:rFonts w:ascii="宋体" w:eastAsia="宋体" w:hAnsi="宋体" w:cs="宋体"/>
          <w:color w:val="000000"/>
          <w:sz w:val="28"/>
        </w:rPr>
        <w:t xml:space="preserve">” </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来創造；〈依照加法〉</w:t>
      </w:r>
      <w:r>
        <w:rPr>
          <w:rFonts w:ascii="宋体" w:eastAsia="宋体" w:hAnsi="宋体" w:cs="宋体"/>
          <w:color w:val="000000"/>
          <w:sz w:val="28"/>
        </w:rPr>
        <w:t>2</w:t>
      </w:r>
      <w:r>
        <w:rPr>
          <w:rFonts w:ascii="宋体" w:eastAsia="宋体" w:hAnsi="宋体" w:cs="宋体"/>
          <w:color w:val="000000"/>
          <w:sz w:val="28"/>
        </w:rPr>
        <w:t>成为</w:t>
      </w:r>
      <w:r>
        <w:rPr>
          <w:rFonts w:ascii="宋体" w:eastAsia="宋体" w:hAnsi="宋体" w:cs="宋体"/>
          <w:color w:val="000000"/>
          <w:sz w:val="28"/>
        </w:rPr>
        <w:t>3</w:t>
      </w:r>
      <w:r>
        <w:rPr>
          <w:rFonts w:ascii="宋体" w:eastAsia="宋体" w:hAnsi="宋体" w:cs="宋体"/>
          <w:color w:val="000000"/>
          <w:sz w:val="28"/>
        </w:rPr>
        <w:t>的部分，</w:t>
      </w:r>
      <w:r>
        <w:rPr>
          <w:rFonts w:ascii="宋体" w:eastAsia="宋体" w:hAnsi="宋体" w:cs="宋体"/>
          <w:color w:val="000000"/>
          <w:sz w:val="28"/>
        </w:rPr>
        <w:t>3</w:t>
      </w:r>
      <w:r>
        <w:rPr>
          <w:rFonts w:ascii="宋体" w:eastAsia="宋体" w:hAnsi="宋体" w:cs="宋体"/>
          <w:color w:val="000000"/>
          <w:sz w:val="28"/>
        </w:rPr>
        <w:t>成为</w:t>
      </w:r>
      <w:r>
        <w:rPr>
          <w:rFonts w:ascii="宋体" w:eastAsia="宋体" w:hAnsi="宋体" w:cs="宋体"/>
          <w:color w:val="000000"/>
          <w:sz w:val="28"/>
        </w:rPr>
        <w:t>4</w:t>
      </w:r>
      <w:r>
        <w:rPr>
          <w:rFonts w:ascii="宋体" w:eastAsia="宋体" w:hAnsi="宋体" w:cs="宋体"/>
          <w:color w:val="000000"/>
          <w:sz w:val="28"/>
        </w:rPr>
        <w:t>的部分，挨次各数亦然</w:t>
      </w:r>
      <w:r>
        <w:rPr>
          <w:rFonts w:ascii="宋体" w:eastAsia="宋体" w:hAnsi="宋体" w:cs="宋体"/>
          <w:color w:val="000000"/>
          <w:sz w:val="28"/>
        </w:rPr>
        <w:t xml:space="preserve">. </w:t>
      </w:r>
      <w:r>
        <w:rPr>
          <w:rFonts w:ascii="宋体" w:eastAsia="宋体" w:hAnsi="宋体" w:cs="宋体"/>
          <w:color w:val="000000"/>
          <w:sz w:val="28"/>
        </w:rPr>
        <w:t>然</w:t>
      </w:r>
    </w:p>
    <w:p w:rsidR="00374711" w:rsidRDefault="000C031C">
      <w:pPr>
        <w:autoSpaceDE w:val="0"/>
        <w:autoSpaceDN w:val="0"/>
        <w:spacing w:before="280" w:line="200" w:lineRule="atLeast"/>
        <w:ind w:left="8620"/>
        <w:rPr>
          <w:sz w:val="28"/>
        </w:rPr>
      </w:pPr>
      <w:r>
        <w:rPr>
          <w:rFonts w:ascii="宋体" w:eastAsia="宋体" w:hAnsi="宋体" w:cs="宋体"/>
          <w:color w:val="000000"/>
          <w:sz w:val="28"/>
        </w:rPr>
        <w:t>·273·</w:t>
      </w:r>
      <w:r>
        <w:br w:type="page"/>
      </w:r>
    </w:p>
    <w:p w:rsidR="00374711" w:rsidRDefault="000C031C">
      <w:pPr>
        <w:autoSpaceDE w:val="0"/>
        <w:autoSpaceDN w:val="0"/>
        <w:spacing w:before="620" w:line="280" w:lineRule="atLeast"/>
        <w:ind w:left="620"/>
        <w:rPr>
          <w:sz w:val="26"/>
        </w:rPr>
      </w:pPr>
      <w:r>
        <w:rPr>
          <w:rFonts w:ascii="宋体" w:eastAsia="宋体" w:hAnsi="宋体" w:cs="宋体"/>
          <w:b/>
          <w:color w:val="000000"/>
          <w:sz w:val="26"/>
        </w:rPr>
        <w:lastRenderedPageBreak/>
        <w:t>M?</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u w:val="single"/>
        </w:rPr>
        <w:t>1081</w:t>
      </w:r>
      <w:r>
        <w:rPr>
          <w:rFonts w:ascii="宋体" w:eastAsia="宋体" w:hAnsi="宋体" w:cs="宋体"/>
          <w:b/>
          <w:color w:val="000000"/>
          <w:sz w:val="26"/>
        </w:rPr>
        <w:t>b</w:t>
      </w:r>
    </w:p>
    <w:p w:rsidR="00374711" w:rsidRDefault="000C031C">
      <w:pPr>
        <w:autoSpaceDE w:val="0"/>
        <w:autoSpaceDN w:val="0"/>
        <w:spacing w:before="40" w:line="476" w:lineRule="atLeast"/>
        <w:ind w:left="620" w:right="760"/>
        <w:rPr>
          <w:sz w:val="26"/>
        </w:rPr>
      </w:pPr>
      <w:r>
        <w:rPr>
          <w:rFonts w:ascii="宋体" w:eastAsia="宋体" w:hAnsi="宋体" w:cs="宋体"/>
          <w:b/>
          <w:color w:val="000000"/>
          <w:sz w:val="26"/>
        </w:rPr>
        <w:t xml:space="preserve">20 </w:t>
      </w:r>
      <w:r>
        <w:rPr>
          <w:rFonts w:ascii="宋体" w:eastAsia="宋体" w:hAnsi="宋体" w:cs="宋体"/>
          <w:b/>
          <w:color w:val="000000"/>
          <w:sz w:val="26"/>
        </w:rPr>
        <w:t>而他們却說</w:t>
      </w:r>
      <w:r>
        <w:rPr>
          <w:rFonts w:ascii="宋体" w:eastAsia="宋体" w:hAnsi="宋体" w:cs="宋体"/>
          <w:b/>
          <w:color w:val="000000"/>
          <w:sz w:val="26"/>
        </w:rPr>
        <w:t>4</w:t>
      </w:r>
      <w:r>
        <w:rPr>
          <w:rFonts w:ascii="宋体" w:eastAsia="宋体" w:hAnsi="宋体" w:cs="宋体"/>
          <w:b/>
          <w:color w:val="000000"/>
          <w:sz w:val="26"/>
        </w:rPr>
        <w:t>由第一个</w:t>
      </w:r>
      <w:r>
        <w:rPr>
          <w:rFonts w:ascii="宋体" w:eastAsia="宋体" w:hAnsi="宋体" w:cs="宋体"/>
          <w:b/>
          <w:color w:val="000000"/>
          <w:sz w:val="26"/>
        </w:rPr>
        <w:t>2</w:t>
      </w:r>
      <w:r>
        <w:rPr>
          <w:rFonts w:ascii="宋体" w:eastAsia="宋体" w:hAnsi="宋体" w:cs="宋体"/>
          <w:b/>
          <w:color w:val="000000"/>
          <w:sz w:val="26"/>
        </w:rPr>
        <w:t>与那未定之</w:t>
      </w:r>
      <w:r>
        <w:rPr>
          <w:rFonts w:ascii="宋体" w:eastAsia="宋体" w:hAnsi="宋体" w:cs="宋体"/>
          <w:b/>
          <w:color w:val="000000"/>
          <w:sz w:val="26"/>
        </w:rPr>
        <w:t>2</w:t>
      </w:r>
      <w:r>
        <w:rPr>
          <w:rFonts w:ascii="宋体" w:eastAsia="宋体" w:hAnsi="宋体" w:cs="宋体"/>
          <w:b/>
          <w:color w:val="000000"/>
          <w:sz w:val="26"/>
        </w:rPr>
        <w:t>生成，一一这样兩个</w:t>
      </w:r>
      <w:r>
        <w:rPr>
          <w:rFonts w:ascii="宋体" w:eastAsia="宋体" w:hAnsi="宋体" w:cs="宋体"/>
          <w:b/>
          <w:color w:val="000000"/>
          <w:sz w:val="26"/>
        </w:rPr>
        <w:t>2</w:t>
      </w:r>
      <w:r>
        <w:rPr>
          <w:rFonts w:ascii="宋体" w:eastAsia="宋体" w:hAnsi="宋体" w:cs="宋体"/>
          <w:b/>
          <w:color w:val="000000"/>
          <w:sz w:val="26"/>
        </w:rPr>
        <w:t>的产物</w:t>
      </w:r>
      <w:r>
        <w:rPr>
          <w:rFonts w:ascii="宋体" w:eastAsia="宋体" w:hAnsi="宋体" w:cs="宋体"/>
          <w:b/>
          <w:color w:val="000000"/>
          <w:sz w:val="26"/>
        </w:rPr>
        <w:t>①</w:t>
      </w:r>
      <w:r>
        <w:rPr>
          <w:rFonts w:ascii="宋体" w:eastAsia="宋体" w:hAnsi="宋体" w:cs="宋体"/>
          <w:b/>
          <w:color w:val="000000"/>
          <w:sz w:val="26"/>
        </w:rPr>
        <w:t>有别于本</w:t>
      </w:r>
      <w:r>
        <w:rPr>
          <w:rFonts w:ascii="宋体" w:eastAsia="宋体" w:hAnsi="宋体" w:cs="宋体"/>
          <w:b/>
          <w:color w:val="000000"/>
          <w:sz w:val="26"/>
        </w:rPr>
        <w:t>2</w:t>
      </w:r>
      <w:r>
        <w:rPr>
          <w:rFonts w:ascii="宋体" w:eastAsia="宋体" w:hAnsi="宋体" w:cs="宋体"/>
          <w:b/>
          <w:color w:val="000000"/>
          <w:sz w:val="26"/>
        </w:rPr>
        <w:t>；</w:t>
      </w:r>
      <w:r>
        <w:rPr>
          <w:rFonts w:ascii="宋体" w:eastAsia="宋体" w:hAnsi="宋体" w:cs="宋体"/>
          <w:b/>
          <w:color w:val="000000"/>
          <w:sz w:val="26"/>
        </w:rPr>
        <w:t xml:space="preserve"> </w:t>
      </w:r>
      <w:r>
        <w:rPr>
          <w:rFonts w:ascii="宋体" w:eastAsia="宋体" w:hAnsi="宋体" w:cs="宋体"/>
          <w:b/>
          <w:color w:val="000000"/>
          <w:sz w:val="26"/>
        </w:rPr>
        <w:t>如其不然，本</w:t>
      </w:r>
      <w:r>
        <w:rPr>
          <w:rFonts w:ascii="宋体" w:eastAsia="宋体" w:hAnsi="宋体" w:cs="宋体"/>
          <w:b/>
          <w:color w:val="000000"/>
          <w:sz w:val="26"/>
        </w:rPr>
        <w:t>2</w:t>
      </w:r>
      <w:r>
        <w:rPr>
          <w:rFonts w:ascii="宋体" w:eastAsia="宋体" w:hAnsi="宋体" w:cs="宋体"/>
          <w:b/>
          <w:color w:val="000000"/>
          <w:sz w:val="26"/>
        </w:rPr>
        <w:t>將为</w:t>
      </w:r>
      <w:r>
        <w:rPr>
          <w:rFonts w:ascii="宋体" w:eastAsia="宋体" w:hAnsi="宋体" w:cs="宋体"/>
          <w:b/>
          <w:color w:val="000000"/>
          <w:sz w:val="26"/>
        </w:rPr>
        <w:t>4</w:t>
      </w:r>
      <w:r>
        <w:rPr>
          <w:rFonts w:ascii="宋体" w:eastAsia="宋体" w:hAnsi="宋体" w:cs="宋体"/>
          <w:b/>
          <w:color w:val="000000"/>
          <w:sz w:val="26"/>
        </w:rPr>
        <w:t>的</w:t>
      </w:r>
      <w:r>
        <w:rPr>
          <w:rFonts w:ascii="宋体" w:eastAsia="宋体" w:hAnsi="宋体" w:cs="宋体"/>
          <w:color w:val="000000"/>
          <w:sz w:val="26"/>
        </w:rPr>
        <w:t xml:space="preserve"> </w:t>
      </w:r>
      <w:r>
        <w:rPr>
          <w:rFonts w:ascii="宋体" w:eastAsia="宋体" w:hAnsi="宋体" w:cs="宋体"/>
          <w:b/>
          <w:color w:val="000000"/>
          <w:sz w:val="26"/>
        </w:rPr>
        <w:t>一个部分，而加上另一个</w:t>
      </w:r>
      <w:r>
        <w:rPr>
          <w:rFonts w:ascii="宋体" w:eastAsia="宋体" w:hAnsi="宋体" w:cs="宋体"/>
          <w:b/>
          <w:color w:val="000000"/>
          <w:sz w:val="26"/>
        </w:rPr>
        <w:t>2</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相似地</w:t>
      </w:r>
      <w:r>
        <w:rPr>
          <w:rFonts w:ascii="宋体" w:eastAsia="宋体" w:hAnsi="宋体" w:cs="宋体"/>
          <w:b/>
          <w:color w:val="000000"/>
          <w:sz w:val="26"/>
        </w:rPr>
        <w:t>2</w:t>
      </w:r>
      <w:r>
        <w:rPr>
          <w:rFonts w:ascii="宋体" w:eastAsia="宋体" w:hAnsi="宋体" w:cs="宋体"/>
          <w:b/>
          <w:color w:val="000000"/>
          <w:sz w:val="26"/>
        </w:rPr>
        <w:t>將由</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w:t>
      </w:r>
      <w:r>
        <w:rPr>
          <w:rFonts w:ascii="宋体" w:eastAsia="宋体" w:hAnsi="宋体" w:cs="宋体"/>
          <w:b/>
          <w:color w:val="000000"/>
          <w:sz w:val="26"/>
        </w:rPr>
        <w:t>加上另一个</w:t>
      </w:r>
      <w:r>
        <w:rPr>
          <w:rFonts w:ascii="宋体" w:eastAsia="宋体" w:hAnsi="宋体" w:cs="宋体"/>
          <w:b/>
          <w:color w:val="000000"/>
          <w:sz w:val="26"/>
        </w:rPr>
        <w:t>1</w:t>
      </w:r>
      <w:r>
        <w:rPr>
          <w:rFonts w:ascii="宋体" w:eastAsia="宋体" w:hAnsi="宋体" w:cs="宋体"/>
          <w:b/>
          <w:color w:val="000000"/>
          <w:sz w:val="26"/>
        </w:rPr>
        <w:t>組成；若然如此，則其</w:t>
      </w:r>
      <w:r>
        <w:rPr>
          <w:rFonts w:ascii="宋体" w:eastAsia="宋体" w:hAnsi="宋体" w:cs="宋体"/>
          <w:b/>
          <w:color w:val="000000"/>
          <w:sz w:val="26"/>
        </w:rPr>
        <w:t xml:space="preserve">25 </w:t>
      </w:r>
      <w:r>
        <w:rPr>
          <w:rFonts w:ascii="宋体" w:eastAsia="宋体" w:hAnsi="宋体" w:cs="宋体"/>
          <w:b/>
          <w:color w:val="000000"/>
          <w:sz w:val="26"/>
        </w:rPr>
        <w:t>另一要素就不能是</w:t>
      </w:r>
      <w:r>
        <w:rPr>
          <w:rFonts w:ascii="宋体" w:eastAsia="宋体" w:hAnsi="宋体" w:cs="宋体"/>
          <w:b/>
          <w:color w:val="000000"/>
          <w:sz w:val="26"/>
        </w:rPr>
        <w:t>“</w:t>
      </w:r>
      <w:r>
        <w:rPr>
          <w:rFonts w:ascii="宋体" w:eastAsia="宋体" w:hAnsi="宋体" w:cs="宋体"/>
          <w:b/>
          <w:color w:val="000000"/>
          <w:sz w:val="26"/>
        </w:rPr>
        <w:t>未定之</w:t>
      </w:r>
      <w:r>
        <w:rPr>
          <w:rFonts w:ascii="宋体" w:eastAsia="宋体" w:hAnsi="宋体" w:cs="宋体"/>
          <w:b/>
          <w:color w:val="000000"/>
          <w:sz w:val="26"/>
        </w:rPr>
        <w:t>2”</w:t>
      </w:r>
      <w:r>
        <w:rPr>
          <w:rFonts w:ascii="宋体" w:eastAsia="宋体" w:hAnsi="宋体" w:cs="宋体"/>
          <w:b/>
          <w:color w:val="000000"/>
          <w:sz w:val="26"/>
        </w:rPr>
        <w:t>；因为这另一要素应創造另一个單位，而不該象未定之二那样創造一个已定之</w:t>
      </w:r>
      <w:r>
        <w:rPr>
          <w:rFonts w:ascii="宋体" w:eastAsia="宋体" w:hAnsi="宋体" w:cs="宋体"/>
          <w:b/>
          <w:color w:val="000000"/>
          <w:sz w:val="26"/>
        </w:rPr>
        <w:t>2</w:t>
      </w:r>
      <w:r>
        <w:rPr>
          <w:rFonts w:ascii="宋体" w:eastAsia="宋体" w:hAnsi="宋体" w:cs="宋体"/>
          <w:b/>
          <w:color w:val="000000"/>
          <w:sz w:val="26"/>
        </w:rPr>
        <w:t>。</w:t>
      </w:r>
    </w:p>
    <w:p w:rsidR="00374711" w:rsidRDefault="000C031C">
      <w:pPr>
        <w:autoSpaceDE w:val="0"/>
        <w:autoSpaceDN w:val="0"/>
        <w:spacing w:line="468" w:lineRule="atLeast"/>
        <w:ind w:left="620" w:right="760" w:firstLine="960"/>
        <w:rPr>
          <w:sz w:val="26"/>
        </w:rPr>
      </w:pPr>
      <w:r>
        <w:rPr>
          <w:rFonts w:ascii="宋体" w:eastAsia="宋体" w:hAnsi="宋体" w:cs="宋体"/>
          <w:b/>
          <w:color w:val="000000"/>
          <w:sz w:val="26"/>
        </w:rPr>
        <w:t>又，在本</w:t>
      </w:r>
      <w:r>
        <w:rPr>
          <w:rFonts w:ascii="宋体" w:eastAsia="宋体" w:hAnsi="宋体" w:cs="宋体"/>
          <w:b/>
          <w:color w:val="000000"/>
          <w:sz w:val="26"/>
        </w:rPr>
        <w:t>3</w:t>
      </w:r>
      <w:r>
        <w:rPr>
          <w:rFonts w:ascii="宋体" w:eastAsia="宋体" w:hAnsi="宋体" w:cs="宋体"/>
          <w:b/>
          <w:color w:val="000000"/>
          <w:sz w:val="26"/>
        </w:rPr>
        <w:t>与本</w:t>
      </w:r>
      <w:r>
        <w:rPr>
          <w:rFonts w:ascii="宋体" w:eastAsia="宋体" w:hAnsi="宋体" w:cs="宋体"/>
          <w:b/>
          <w:color w:val="000000"/>
          <w:sz w:val="26"/>
        </w:rPr>
        <w:t>2</w:t>
      </w:r>
      <w:r>
        <w:rPr>
          <w:rFonts w:ascii="宋体" w:eastAsia="宋体" w:hAnsi="宋体" w:cs="宋体"/>
          <w:b/>
          <w:color w:val="000000"/>
          <w:sz w:val="26"/>
        </w:rPr>
        <w:t>之外怎能有别的諸</w:t>
      </w:r>
      <w:r>
        <w:rPr>
          <w:rFonts w:ascii="宋体" w:eastAsia="宋体" w:hAnsi="宋体" w:cs="宋体"/>
          <w:b/>
          <w:color w:val="000000"/>
          <w:sz w:val="26"/>
        </w:rPr>
        <w:t>3</w:t>
      </w:r>
      <w:r>
        <w:rPr>
          <w:rFonts w:ascii="宋体" w:eastAsia="宋体" w:hAnsi="宋体" w:cs="宋体"/>
          <w:b/>
          <w:color w:val="000000"/>
          <w:sz w:val="26"/>
        </w:rPr>
        <w:t>与諸</w:t>
      </w:r>
      <w:r>
        <w:rPr>
          <w:rFonts w:ascii="宋体" w:eastAsia="宋体" w:hAnsi="宋体" w:cs="宋体"/>
          <w:b/>
          <w:color w:val="000000"/>
          <w:sz w:val="26"/>
        </w:rPr>
        <w:t xml:space="preserve">2? </w:t>
      </w:r>
      <w:r>
        <w:rPr>
          <w:rFonts w:ascii="宋体" w:eastAsia="宋体" w:hAnsi="宋体" w:cs="宋体"/>
          <w:b/>
          <w:color w:val="000000"/>
          <w:sz w:val="26"/>
        </w:rPr>
        <w:t>它們又怎样</w:t>
      </w:r>
      <w:r>
        <w:rPr>
          <w:rFonts w:ascii="宋体" w:eastAsia="宋体" w:hAnsi="宋体" w:cs="宋体"/>
          <w:b/>
          <w:color w:val="000000"/>
          <w:sz w:val="26"/>
        </w:rPr>
        <w:t xml:space="preserve">30 </w:t>
      </w:r>
      <w:r>
        <w:rPr>
          <w:rFonts w:ascii="宋体" w:eastAsia="宋体" w:hAnsi="宋体" w:cs="宋体"/>
          <w:b/>
          <w:color w:val="000000"/>
          <w:sz w:val="26"/>
        </w:rPr>
        <w:t>由先于与后于的諸單位来組成</w:t>
      </w:r>
      <w:r>
        <w:rPr>
          <w:rFonts w:ascii="宋体" w:eastAsia="宋体" w:hAnsi="宋体" w:cs="宋体"/>
          <w:b/>
          <w:color w:val="000000"/>
          <w:sz w:val="26"/>
        </w:rPr>
        <w:t>?</w:t>
      </w:r>
      <w:r>
        <w:rPr>
          <w:rFonts w:ascii="宋体" w:eastAsia="宋体" w:hAnsi="宋体" w:cs="宋体"/>
          <w:b/>
          <w:color w:val="000000"/>
          <w:sz w:val="26"/>
        </w:rPr>
        <w:t>所有这些都是荒唐的寓言，</w:t>
      </w:r>
      <w:r>
        <w:rPr>
          <w:rFonts w:ascii="宋体" w:eastAsia="宋体" w:hAnsi="宋体" w:cs="宋体"/>
          <w:b/>
          <w:color w:val="000000"/>
          <w:sz w:val="26"/>
        </w:rPr>
        <w:t>“</w:t>
      </w:r>
      <w:r>
        <w:rPr>
          <w:rFonts w:ascii="宋体" w:eastAsia="宋体" w:hAnsi="宋体" w:cs="宋体"/>
          <w:b/>
          <w:color w:val="000000"/>
          <w:sz w:val="26"/>
        </w:rPr>
        <w:t>原</w:t>
      </w:r>
      <w:r>
        <w:rPr>
          <w:rFonts w:ascii="宋体" w:eastAsia="宋体" w:hAnsi="宋体" w:cs="宋体"/>
          <w:b/>
          <w:color w:val="000000"/>
          <w:sz w:val="26"/>
        </w:rPr>
        <w:t>2”</w:t>
      </w:r>
      <w:r>
        <w:rPr>
          <w:rFonts w:ascii="宋体" w:eastAsia="宋体" w:hAnsi="宋体" w:cs="宋体"/>
          <w:b/>
          <w:color w:val="000000"/>
          <w:sz w:val="26"/>
        </w:rPr>
        <w:t>〈第一个</w:t>
      </w:r>
      <w:r>
        <w:rPr>
          <w:rFonts w:ascii="宋体" w:eastAsia="宋体" w:hAnsi="宋体" w:cs="宋体"/>
          <w:b/>
          <w:color w:val="000000"/>
          <w:sz w:val="26"/>
        </w:rPr>
        <w:t>2</w:t>
      </w:r>
      <w:r>
        <w:rPr>
          <w:rFonts w:ascii="宋体" w:eastAsia="宋体" w:hAnsi="宋体" w:cs="宋体"/>
          <w:b/>
          <w:color w:val="000000"/>
          <w:sz w:val="26"/>
        </w:rPr>
        <w:t>〉与</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3”</w:t>
      </w:r>
      <w:r>
        <w:rPr>
          <w:rFonts w:ascii="宋体" w:eastAsia="宋体" w:hAnsi="宋体" w:cs="宋体"/>
          <w:b/>
          <w:color w:val="000000"/>
          <w:sz w:val="26"/>
        </w:rPr>
        <w:t>〈絕对</w:t>
      </w:r>
      <w:r>
        <w:rPr>
          <w:rFonts w:ascii="宋体" w:eastAsia="宋体" w:hAnsi="宋体" w:cs="宋体"/>
          <w:b/>
          <w:color w:val="000000"/>
          <w:sz w:val="26"/>
        </w:rPr>
        <w:t>3</w:t>
      </w:r>
      <w:r>
        <w:rPr>
          <w:rFonts w:ascii="宋体" w:eastAsia="宋体" w:hAnsi="宋体" w:cs="宋体"/>
          <w:b/>
          <w:color w:val="000000"/>
          <w:sz w:val="26"/>
        </w:rPr>
        <w:t>〉均不能成立。</w:t>
      </w:r>
      <w:r>
        <w:rPr>
          <w:rFonts w:ascii="宋体" w:eastAsia="宋体" w:hAnsi="宋体" w:cs="宋体"/>
          <w:color w:val="000000"/>
          <w:sz w:val="26"/>
        </w:rPr>
        <w:t xml:space="preserve"> </w:t>
      </w:r>
      <w:r>
        <w:rPr>
          <w:rFonts w:ascii="宋体" w:eastAsia="宋体" w:hAnsi="宋体" w:cs="宋体"/>
          <w:b/>
          <w:color w:val="000000"/>
          <w:sz w:val="26"/>
        </w:rPr>
        <w:t>可是，若以</w:t>
      </w:r>
      <w:r>
        <w:rPr>
          <w:rFonts w:ascii="宋体" w:eastAsia="宋体" w:hAnsi="宋体" w:cs="宋体"/>
          <w:b/>
          <w:color w:val="000000"/>
          <w:sz w:val="26"/>
        </w:rPr>
        <w:t>“</w:t>
      </w:r>
      <w:r>
        <w:rPr>
          <w:rFonts w:ascii="宋体" w:eastAsia="宋体" w:hAnsi="宋体" w:cs="宋体"/>
          <w:b/>
          <w:color w:val="000000"/>
          <w:sz w:val="26"/>
        </w:rPr>
        <w:t>一与未定之兩</w:t>
      </w:r>
      <w:r>
        <w:rPr>
          <w:rFonts w:ascii="宋体" w:eastAsia="宋体" w:hAnsi="宋体" w:cs="宋体"/>
          <w:b/>
          <w:color w:val="000000"/>
          <w:sz w:val="26"/>
        </w:rPr>
        <w:t>”</w:t>
      </w:r>
      <w:r>
        <w:rPr>
          <w:rFonts w:ascii="宋体" w:eastAsia="宋体" w:hAnsi="宋体" w:cs="宋体"/>
          <w:b/>
          <w:color w:val="000000"/>
          <w:sz w:val="26"/>
        </w:rPr>
        <w:t>为之要素，則这些就都該存在。</w:t>
      </w:r>
      <w:r>
        <w:rPr>
          <w:rFonts w:ascii="宋体" w:eastAsia="宋体" w:hAnsi="宋体" w:cs="宋体"/>
          <w:color w:val="000000"/>
          <w:sz w:val="26"/>
        </w:rPr>
        <w:t xml:space="preserve"> </w:t>
      </w:r>
      <w:r>
        <w:rPr>
          <w:rFonts w:ascii="宋体" w:eastAsia="宋体" w:hAnsi="宋体" w:cs="宋体"/>
          <w:b/>
          <w:color w:val="000000"/>
          <w:sz w:val="26"/>
        </w:rPr>
        <w:t>这样的結果倘是不可能的，那么要將这些作为創造原理就也不可能。</w:t>
      </w:r>
    </w:p>
    <w:p w:rsidR="00374711" w:rsidRDefault="000C031C">
      <w:pPr>
        <w:autoSpaceDE w:val="0"/>
        <w:autoSpaceDN w:val="0"/>
        <w:spacing w:line="473" w:lineRule="atLeast"/>
        <w:ind w:left="240" w:right="760" w:firstLine="380"/>
        <w:rPr>
          <w:sz w:val="26"/>
        </w:rPr>
      </w:pPr>
      <w:r>
        <w:rPr>
          <w:rFonts w:ascii="宋体" w:eastAsia="宋体" w:hAnsi="宋体" w:cs="宋体"/>
          <w:b/>
          <w:color w:val="000000"/>
          <w:sz w:val="26"/>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于是，假如諸單位品种各各不同，这些和类乎这些的結果必然跟着发生。</w:t>
      </w:r>
      <w:r>
        <w:rPr>
          <w:rFonts w:ascii="宋体" w:eastAsia="宋体" w:hAnsi="宋体" w:cs="宋体"/>
          <w:color w:val="000000"/>
          <w:sz w:val="26"/>
        </w:rPr>
        <w:t xml:space="preserve"> </w:t>
      </w:r>
      <w:r>
        <w:rPr>
          <w:rFonts w:ascii="宋体" w:eastAsia="宋体" w:hAnsi="宋体" w:cs="宋体"/>
          <w:b/>
          <w:color w:val="000000"/>
          <w:sz w:val="26"/>
        </w:rPr>
        <w:t>但</w:t>
      </w:r>
      <w:r>
        <w:rPr>
          <w:rFonts w:ascii="宋体" w:eastAsia="宋体" w:hAnsi="宋体" w:cs="宋体"/>
          <w:b/>
          <w:color w:val="000000"/>
          <w:sz w:val="26"/>
        </w:rPr>
        <w:t>(</w:t>
      </w:r>
      <w:r>
        <w:rPr>
          <w:rFonts w:ascii="宋体" w:eastAsia="宋体" w:hAnsi="宋体" w:cs="宋体"/>
          <w:b/>
          <w:color w:val="000000"/>
          <w:sz w:val="26"/>
        </w:rPr>
        <w:t>三</w:t>
      </w:r>
      <w:r>
        <w:rPr>
          <w:rFonts w:ascii="宋体" w:eastAsia="宋体" w:hAnsi="宋体" w:cs="宋体"/>
          <w:b/>
          <w:color w:val="000000"/>
          <w:sz w:val="26"/>
        </w:rPr>
        <w:t>)</w:t>
      </w:r>
      <w:r>
        <w:rPr>
          <w:rFonts w:ascii="宋体" w:eastAsia="宋体" w:hAnsi="宋体" w:cs="宋体"/>
          <w:b/>
          <w:color w:val="000000"/>
          <w:sz w:val="26"/>
        </w:rPr>
        <w:t>假如只是每一数中的各單位为未分化而互通，</w:t>
      </w:r>
      <w:r>
        <w:rPr>
          <w:rFonts w:ascii="宋体" w:eastAsia="宋体" w:hAnsi="宋体" w:cs="宋体"/>
          <w:b/>
          <w:color w:val="000000"/>
          <w:sz w:val="26"/>
        </w:rPr>
        <w:t xml:space="preserve">1082a </w:t>
      </w:r>
      <w:r>
        <w:rPr>
          <w:rFonts w:ascii="宋体" w:eastAsia="宋体" w:hAnsi="宋体" w:cs="宋体"/>
          <w:b/>
          <w:color w:val="000000"/>
          <w:sz w:val="26"/>
        </w:rPr>
        <w:t>各数中的各單位則是互已分化而品种各不相同，这样疑难照样存在。例如在本</w:t>
      </w:r>
      <w:r>
        <w:rPr>
          <w:rFonts w:ascii="宋体" w:eastAsia="宋体" w:hAnsi="宋体" w:cs="宋体"/>
          <w:b/>
          <w:color w:val="000000"/>
          <w:sz w:val="26"/>
        </w:rPr>
        <w:t>10</w:t>
      </w:r>
      <w:r>
        <w:rPr>
          <w:rFonts w:ascii="宋体" w:eastAsia="宋体" w:hAnsi="宋体" w:cs="宋体"/>
          <w:b/>
          <w:color w:val="000000"/>
          <w:sz w:val="26"/>
        </w:rPr>
        <w:t>〈意式之</w:t>
      </w:r>
      <w:r>
        <w:rPr>
          <w:rFonts w:ascii="宋体" w:eastAsia="宋体" w:hAnsi="宋体" w:cs="宋体"/>
          <w:b/>
          <w:color w:val="000000"/>
          <w:sz w:val="26"/>
        </w:rPr>
        <w:t>10</w:t>
      </w:r>
      <w:r>
        <w:rPr>
          <w:rFonts w:ascii="宋体" w:eastAsia="宋体" w:hAnsi="宋体" w:cs="宋体"/>
          <w:b/>
          <w:color w:val="000000"/>
          <w:sz w:val="26"/>
        </w:rPr>
        <w:t>〉之中有十个單位，</w:t>
      </w:r>
      <w:r>
        <w:rPr>
          <w:rFonts w:ascii="宋体" w:eastAsia="宋体" w:hAnsi="宋体" w:cs="宋体"/>
          <w:b/>
          <w:color w:val="000000"/>
          <w:sz w:val="26"/>
        </w:rPr>
        <w:t>10</w:t>
      </w:r>
      <w:r>
        <w:rPr>
          <w:rFonts w:ascii="宋体" w:eastAsia="宋体" w:hAnsi="宋体" w:cs="宋体"/>
          <w:b/>
          <w:color w:val="000000"/>
          <w:sz w:val="26"/>
        </w:rPr>
        <w:t>可以由十个</w:t>
      </w:r>
      <w:r>
        <w:rPr>
          <w:rFonts w:ascii="宋体" w:eastAsia="宋体" w:hAnsi="宋体" w:cs="宋体"/>
          <w:b/>
          <w:color w:val="000000"/>
          <w:sz w:val="26"/>
        </w:rPr>
        <w:t>1</w:t>
      </w:r>
      <w:r>
        <w:rPr>
          <w:rFonts w:ascii="宋体" w:eastAsia="宋体" w:hAnsi="宋体" w:cs="宋体"/>
          <w:b/>
          <w:color w:val="000000"/>
          <w:sz w:val="26"/>
        </w:rPr>
        <w:t>粗成，也可以由兩个</w:t>
      </w:r>
      <w:r>
        <w:rPr>
          <w:rFonts w:ascii="宋体" w:eastAsia="宋体" w:hAnsi="宋体" w:cs="宋体"/>
          <w:b/>
          <w:color w:val="000000"/>
          <w:sz w:val="26"/>
        </w:rPr>
        <w:t>5</w:t>
      </w:r>
      <w:r>
        <w:rPr>
          <w:rFonts w:ascii="宋体" w:eastAsia="宋体" w:hAnsi="宋体" w:cs="宋体"/>
          <w:b/>
          <w:color w:val="000000"/>
          <w:sz w:val="26"/>
        </w:rPr>
        <w:t>組成。</w:t>
      </w:r>
      <w:r>
        <w:rPr>
          <w:rFonts w:ascii="宋体" w:eastAsia="宋体" w:hAnsi="宋体" w:cs="宋体"/>
          <w:color w:val="000000"/>
          <w:sz w:val="26"/>
        </w:rPr>
        <w:t xml:space="preserve"> </w:t>
      </w:r>
      <w:r>
        <w:rPr>
          <w:rFonts w:ascii="宋体" w:eastAsia="宋体" w:hAnsi="宋体" w:cs="宋体"/>
          <w:b/>
          <w:color w:val="000000"/>
          <w:sz w:val="26"/>
        </w:rPr>
        <w:t>但</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10”</w:t>
      </w:r>
      <w:r>
        <w:rPr>
          <w:rFonts w:ascii="宋体" w:eastAsia="宋体" w:hAnsi="宋体" w:cs="宋体"/>
          <w:b/>
          <w:color w:val="000000"/>
          <w:sz w:val="26"/>
        </w:rPr>
        <w:t>既非任何偶然的單位所組</w:t>
      </w:r>
      <w:r>
        <w:rPr>
          <w:rFonts w:ascii="宋体" w:eastAsia="宋体" w:hAnsi="宋体" w:cs="宋体"/>
          <w:b/>
          <w:color w:val="000000"/>
          <w:sz w:val="26"/>
        </w:rPr>
        <w:t xml:space="preserve">5 </w:t>
      </w:r>
      <w:r>
        <w:rPr>
          <w:rFonts w:ascii="宋体" w:eastAsia="宋体" w:hAnsi="宋体" w:cs="宋体"/>
          <w:b/>
          <w:color w:val="000000"/>
          <w:sz w:val="26"/>
        </w:rPr>
        <w:t>成，</w:t>
      </w:r>
      <w:r>
        <w:rPr>
          <w:rFonts w:ascii="宋体" w:eastAsia="宋体" w:hAnsi="宋体" w:cs="宋体"/>
          <w:b/>
          <w:color w:val="000000"/>
          <w:sz w:val="26"/>
        </w:rPr>
        <w:t>②----</w:t>
      </w:r>
      <w:r>
        <w:rPr>
          <w:rFonts w:ascii="宋体" w:eastAsia="宋体" w:hAnsi="宋体" w:cs="宋体"/>
          <w:b/>
          <w:color w:val="000000"/>
          <w:sz w:val="26"/>
        </w:rPr>
        <w:t>在</w:t>
      </w:r>
      <w:r>
        <w:rPr>
          <w:rFonts w:ascii="宋体" w:eastAsia="宋体" w:hAnsi="宋体" w:cs="宋体"/>
          <w:b/>
          <w:color w:val="000000"/>
          <w:sz w:val="26"/>
        </w:rPr>
        <w:t>1</w:t>
      </w:r>
      <w:r>
        <w:rPr>
          <w:rFonts w:ascii="宋体" w:eastAsia="宋体" w:hAnsi="宋体" w:cs="宋体"/>
          <w:b/>
          <w:color w:val="000000"/>
          <w:sz w:val="26"/>
        </w:rPr>
        <w:t>0</w:t>
      </w:r>
      <w:r>
        <w:rPr>
          <w:rFonts w:ascii="宋体" w:eastAsia="宋体" w:hAnsi="宋体" w:cs="宋体"/>
          <w:b/>
          <w:color w:val="000000"/>
          <w:sz w:val="26"/>
        </w:rPr>
        <w:t>中的各單位必須相異。</w:t>
      </w:r>
      <w:r>
        <w:rPr>
          <w:rFonts w:ascii="宋体" w:eastAsia="宋体" w:hAnsi="宋体" w:cs="宋体"/>
          <w:color w:val="000000"/>
          <w:sz w:val="26"/>
        </w:rPr>
        <w:t xml:space="preserve"> </w:t>
      </w:r>
      <w:r>
        <w:rPr>
          <w:rFonts w:ascii="宋体" w:eastAsia="宋体" w:hAnsi="宋体" w:cs="宋体"/>
          <w:b/>
          <w:color w:val="000000"/>
          <w:sz w:val="26"/>
        </w:rPr>
        <w:t>因为，它們若不相異，那么組成</w:t>
      </w:r>
      <w:r>
        <w:rPr>
          <w:rFonts w:ascii="宋体" w:eastAsia="宋体" w:hAnsi="宋体" w:cs="宋体"/>
          <w:b/>
          <w:color w:val="000000"/>
          <w:sz w:val="26"/>
        </w:rPr>
        <w:t>10</w:t>
      </w:r>
      <w:r>
        <w:rPr>
          <w:rFonts w:ascii="宋体" w:eastAsia="宋体" w:hAnsi="宋体" w:cs="宋体"/>
          <w:b/>
          <w:color w:val="000000"/>
          <w:sz w:val="26"/>
        </w:rPr>
        <w:t>的兩</w:t>
      </w:r>
      <w:r>
        <w:rPr>
          <w:rFonts w:ascii="宋体" w:eastAsia="宋体" w:hAnsi="宋体" w:cs="宋体"/>
          <w:b/>
          <w:color w:val="000000"/>
          <w:sz w:val="26"/>
        </w:rPr>
        <w:t>5</w:t>
      </w:r>
      <w:r>
        <w:rPr>
          <w:rFonts w:ascii="宋体" w:eastAsia="宋体" w:hAnsi="宋体" w:cs="宋体"/>
          <w:b/>
          <w:color w:val="000000"/>
          <w:sz w:val="26"/>
        </w:rPr>
        <w:t>也不会相異；但因为兩</w:t>
      </w:r>
      <w:r>
        <w:rPr>
          <w:rFonts w:ascii="宋体" w:eastAsia="宋体" w:hAnsi="宋体" w:cs="宋体"/>
          <w:b/>
          <w:color w:val="000000"/>
          <w:sz w:val="26"/>
        </w:rPr>
        <w:t>5</w:t>
      </w:r>
      <w:r>
        <w:rPr>
          <w:rFonts w:ascii="宋体" w:eastAsia="宋体" w:hAnsi="宋体" w:cs="宋体"/>
          <w:b/>
          <w:color w:val="000000"/>
          <w:sz w:val="26"/>
        </w:rPr>
        <w:t>应为相異，各單位也將相異。</w:t>
      </w:r>
      <w:r>
        <w:rPr>
          <w:rFonts w:ascii="宋体" w:eastAsia="宋体" w:hAnsi="宋体" w:cs="宋体"/>
          <w:color w:val="000000"/>
          <w:sz w:val="26"/>
        </w:rPr>
        <w:t xml:space="preserve"> </w:t>
      </w:r>
      <w:r>
        <w:rPr>
          <w:rFonts w:ascii="宋体" w:eastAsia="宋体" w:hAnsi="宋体" w:cs="宋体"/>
          <w:b/>
          <w:color w:val="000000"/>
          <w:sz w:val="26"/>
        </w:rPr>
        <w:t>然而，假如它們相異，是否</w:t>
      </w:r>
      <w:r>
        <w:rPr>
          <w:rFonts w:ascii="宋体" w:eastAsia="宋体" w:hAnsi="宋体" w:cs="宋体"/>
          <w:b/>
          <w:color w:val="000000"/>
          <w:sz w:val="26"/>
        </w:rPr>
        <w:t>10</w:t>
      </w:r>
      <w:r>
        <w:rPr>
          <w:rFonts w:ascii="宋体" w:eastAsia="宋体" w:hAnsi="宋体" w:cs="宋体"/>
          <w:b/>
          <w:color w:val="000000"/>
          <w:sz w:val="26"/>
        </w:rPr>
        <w:t>之中除了兩</w:t>
      </w:r>
      <w:r>
        <w:rPr>
          <w:rFonts w:ascii="宋体" w:eastAsia="宋体" w:hAnsi="宋体" w:cs="宋体"/>
          <w:b/>
          <w:color w:val="000000"/>
          <w:sz w:val="26"/>
        </w:rPr>
        <w:t>5</w:t>
      </w:r>
      <w:r>
        <w:rPr>
          <w:rFonts w:ascii="宋体" w:eastAsia="宋体" w:hAnsi="宋体" w:cs="宋体"/>
          <w:b/>
          <w:color w:val="000000"/>
          <w:sz w:val="26"/>
        </w:rPr>
        <w:t>以外沒有其它別異的</w:t>
      </w:r>
      <w:r>
        <w:rPr>
          <w:rFonts w:ascii="宋体" w:eastAsia="宋体" w:hAnsi="宋体" w:cs="宋体"/>
          <w:b/>
          <w:color w:val="000000"/>
          <w:sz w:val="26"/>
        </w:rPr>
        <w:t>5</w:t>
      </w:r>
      <w:r>
        <w:rPr>
          <w:rFonts w:ascii="宋体" w:eastAsia="宋体" w:hAnsi="宋体" w:cs="宋体"/>
          <w:b/>
          <w:color w:val="000000"/>
          <w:sz w:val="26"/>
        </w:rPr>
        <w:t>呢</w:t>
      </w:r>
      <w:r>
        <w:rPr>
          <w:rFonts w:ascii="宋体" w:eastAsia="宋体" w:hAnsi="宋体" w:cs="宋体"/>
          <w:b/>
          <w:color w:val="000000"/>
          <w:sz w:val="26"/>
        </w:rPr>
        <w:t xml:space="preserve">? </w:t>
      </w:r>
      <w:r>
        <w:rPr>
          <w:rFonts w:ascii="宋体" w:eastAsia="宋体" w:hAnsi="宋体" w:cs="宋体"/>
          <w:b/>
          <w:color w:val="000000"/>
          <w:sz w:val="26"/>
        </w:rPr>
        <w:t>假如那里沒有別的</w:t>
      </w:r>
      <w:r>
        <w:rPr>
          <w:rFonts w:ascii="宋体" w:eastAsia="宋体" w:hAnsi="宋体" w:cs="宋体"/>
          <w:b/>
          <w:color w:val="000000"/>
          <w:sz w:val="26"/>
        </w:rPr>
        <w:t>5</w:t>
      </w:r>
      <w:r>
        <w:rPr>
          <w:rFonts w:ascii="宋体" w:eastAsia="宋体" w:hAnsi="宋体" w:cs="宋体"/>
          <w:b/>
          <w:color w:val="000000"/>
          <w:sz w:val="26"/>
        </w:rPr>
        <w:t>，这就成为悖解；</w:t>
      </w:r>
      <w:r>
        <w:rPr>
          <w:rFonts w:ascii="宋体" w:eastAsia="宋体" w:hAnsi="宋体" w:cs="宋体"/>
          <w:b/>
          <w:color w:val="000000"/>
          <w:sz w:val="26"/>
        </w:rPr>
        <w:t>③</w:t>
      </w:r>
      <w:r>
        <w:rPr>
          <w:rFonts w:ascii="宋体" w:eastAsia="宋体" w:hAnsi="宋体" w:cs="宋体"/>
          <w:b/>
          <w:color w:val="000000"/>
          <w:sz w:val="26"/>
        </w:rPr>
        <w:t>若然是另有其</w:t>
      </w:r>
      <w:r>
        <w:rPr>
          <w:rFonts w:ascii="宋体" w:eastAsia="宋体" w:hAnsi="宋体" w:cs="宋体"/>
          <w:b/>
          <w:color w:val="000000"/>
          <w:sz w:val="26"/>
        </w:rPr>
        <w:t>10</w:t>
      </w:r>
      <w:r>
        <w:rPr>
          <w:rFonts w:ascii="宋体" w:eastAsia="宋体" w:hAnsi="宋体" w:cs="宋体"/>
          <w:b/>
          <w:color w:val="000000"/>
          <w:sz w:val="26"/>
        </w:rPr>
        <w:t>、它种类的</w:t>
      </w:r>
      <w:r>
        <w:rPr>
          <w:rFonts w:ascii="宋体" w:eastAsia="宋体" w:hAnsi="宋体" w:cs="宋体"/>
          <w:b/>
          <w:color w:val="000000"/>
          <w:sz w:val="26"/>
        </w:rPr>
        <w:t>5</w:t>
      </w:r>
      <w:r>
        <w:rPr>
          <w:rFonts w:ascii="宋体" w:eastAsia="宋体" w:hAnsi="宋体" w:cs="宋体"/>
          <w:b/>
          <w:color w:val="000000"/>
          <w:sz w:val="26"/>
        </w:rPr>
        <w:t>，这样的</w:t>
      </w:r>
      <w:r>
        <w:rPr>
          <w:rFonts w:ascii="宋体" w:eastAsia="宋体" w:hAnsi="宋体" w:cs="宋体"/>
          <w:b/>
          <w:color w:val="000000"/>
          <w:sz w:val="26"/>
        </w:rPr>
        <w:t>5</w:t>
      </w:r>
      <w:r>
        <w:rPr>
          <w:rFonts w:ascii="宋体" w:eastAsia="宋体" w:hAnsi="宋体" w:cs="宋体"/>
          <w:b/>
          <w:color w:val="000000"/>
          <w:sz w:val="26"/>
        </w:rPr>
        <w:t>所組成的</w:t>
      </w:r>
      <w:r>
        <w:rPr>
          <w:rFonts w:ascii="宋体" w:eastAsia="宋体" w:hAnsi="宋体" w:cs="宋体"/>
          <w:b/>
          <w:color w:val="000000"/>
          <w:sz w:val="26"/>
        </w:rPr>
        <w:t>10</w:t>
      </w:r>
      <w:r>
        <w:rPr>
          <w:rFonts w:ascii="宋体" w:eastAsia="宋体" w:hAnsi="宋体" w:cs="宋体"/>
          <w:b/>
          <w:color w:val="000000"/>
          <w:sz w:val="26"/>
        </w:rPr>
        <w:t>，又將是那一类的</w:t>
      </w:r>
      <w:r>
        <w:rPr>
          <w:rFonts w:ascii="宋体" w:eastAsia="宋体" w:hAnsi="宋体" w:cs="宋体"/>
          <w:b/>
          <w:color w:val="000000"/>
          <w:sz w:val="26"/>
        </w:rPr>
        <w:t xml:space="preserve">10? </w:t>
      </w:r>
      <w:r>
        <w:rPr>
          <w:rFonts w:ascii="宋体" w:eastAsia="宋体" w:hAnsi="宋体" w:cs="宋体"/>
          <w:b/>
          <w:color w:val="000000"/>
          <w:sz w:val="26"/>
        </w:rPr>
        <w:t>因为在</w:t>
      </w:r>
      <w:r>
        <w:rPr>
          <w:rFonts w:ascii="宋体" w:eastAsia="宋体" w:hAnsi="宋体" w:cs="宋体"/>
          <w:b/>
          <w:color w:val="000000"/>
          <w:sz w:val="26"/>
        </w:rPr>
        <w:t>10</w:t>
      </w:r>
      <w:r>
        <w:rPr>
          <w:rFonts w:ascii="宋体" w:eastAsia="宋体" w:hAnsi="宋体" w:cs="宋体"/>
          <w:b/>
          <w:color w:val="000000"/>
          <w:sz w:val="26"/>
        </w:rPr>
        <w:t>中就只有自己这本</w:t>
      </w:r>
      <w:r>
        <w:rPr>
          <w:rFonts w:ascii="宋体" w:eastAsia="宋体" w:hAnsi="宋体" w:cs="宋体"/>
          <w:b/>
          <w:color w:val="000000"/>
          <w:sz w:val="26"/>
        </w:rPr>
        <w:t>10</w:t>
      </w:r>
      <w:r>
        <w:rPr>
          <w:rFonts w:ascii="宋体" w:eastAsia="宋体" w:hAnsi="宋体" w:cs="宋体"/>
          <w:b/>
          <w:color w:val="000000"/>
          <w:sz w:val="26"/>
        </w:rPr>
        <w:t>，另无它</w:t>
      </w:r>
      <w:r>
        <w:rPr>
          <w:rFonts w:ascii="宋体" w:eastAsia="宋体" w:hAnsi="宋体" w:cs="宋体"/>
          <w:b/>
          <w:color w:val="000000"/>
          <w:sz w:val="26"/>
        </w:rPr>
        <w:t>10</w:t>
      </w:r>
      <w:r>
        <w:rPr>
          <w:rFonts w:ascii="宋体" w:eastAsia="宋体" w:hAnsi="宋体" w:cs="宋体"/>
          <w:b/>
          <w:color w:val="000000"/>
          <w:sz w:val="26"/>
        </w:rPr>
        <w:t>。</w:t>
      </w:r>
    </w:p>
    <w:p w:rsidR="00374711" w:rsidRDefault="000C031C">
      <w:pPr>
        <w:spacing w:before="380" w:line="100" w:lineRule="exact"/>
        <w:ind w:left="118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80" w:lineRule="atLeast"/>
        <w:ind w:left="1100" w:right="700" w:firstLine="480"/>
        <w:rPr>
          <w:sz w:val="26"/>
        </w:rPr>
      </w:pPr>
      <w:r>
        <w:rPr>
          <w:rFonts w:ascii="宋体" w:eastAsia="宋体" w:hAnsi="宋体" w:cs="宋体"/>
          <w:b/>
          <w:color w:val="000000"/>
          <w:sz w:val="26"/>
        </w:rPr>
        <w:t>①</w:t>
      </w:r>
      <w:r>
        <w:rPr>
          <w:rFonts w:ascii="宋体" w:eastAsia="宋体" w:hAnsi="宋体" w:cs="宋体"/>
          <w:b/>
          <w:color w:val="000000"/>
          <w:sz w:val="26"/>
        </w:rPr>
        <w:t>未定之</w:t>
      </w:r>
      <w:r>
        <w:rPr>
          <w:rFonts w:ascii="宋体" w:eastAsia="宋体" w:hAnsi="宋体" w:cs="宋体"/>
          <w:b/>
          <w:color w:val="000000"/>
          <w:sz w:val="26"/>
        </w:rPr>
        <w:t>2</w:t>
      </w:r>
      <w:r>
        <w:rPr>
          <w:rFonts w:ascii="宋体" w:eastAsia="宋体" w:hAnsi="宋体" w:cs="宋体"/>
          <w:b/>
          <w:color w:val="000000"/>
          <w:sz w:val="26"/>
        </w:rPr>
        <w:t>为</w:t>
      </w:r>
      <w:r>
        <w:rPr>
          <w:rFonts w:ascii="宋体" w:eastAsia="宋体" w:hAnsi="宋体" w:cs="宋体"/>
          <w:b/>
          <w:color w:val="000000"/>
          <w:sz w:val="26"/>
        </w:rPr>
        <w:t>“</w:t>
      </w:r>
      <w:r>
        <w:rPr>
          <w:rFonts w:ascii="宋体" w:eastAsia="宋体" w:hAnsi="宋体" w:cs="宋体"/>
          <w:b/>
          <w:color w:val="000000"/>
          <w:sz w:val="26"/>
        </w:rPr>
        <w:t>倍</w:t>
      </w:r>
      <w:r>
        <w:rPr>
          <w:rFonts w:ascii="宋体" w:eastAsia="宋体" w:hAnsi="宋体" w:cs="宋体"/>
          <w:b/>
          <w:color w:val="000000"/>
          <w:sz w:val="26"/>
        </w:rPr>
        <w:t>”</w:t>
      </w:r>
      <w:r>
        <w:rPr>
          <w:rFonts w:ascii="宋体" w:eastAsia="宋体" w:hAnsi="宋体" w:cs="宋体"/>
          <w:b/>
          <w:color w:val="000000"/>
          <w:sz w:val="26"/>
        </w:rPr>
        <w:t>，作用于意式之</w:t>
      </w:r>
      <w:r>
        <w:rPr>
          <w:rFonts w:ascii="宋体" w:eastAsia="宋体" w:hAnsi="宋体" w:cs="宋体"/>
          <w:b/>
          <w:color w:val="000000"/>
          <w:sz w:val="26"/>
        </w:rPr>
        <w:t>2</w:t>
      </w:r>
      <w:r>
        <w:rPr>
          <w:rFonts w:ascii="宋体" w:eastAsia="宋体" w:hAnsi="宋体" w:cs="宋体"/>
          <w:b/>
          <w:color w:val="000000"/>
          <w:sz w:val="26"/>
        </w:rPr>
        <w:t>而产生兩个</w:t>
      </w:r>
      <w:r>
        <w:rPr>
          <w:rFonts w:ascii="宋体" w:eastAsia="宋体" w:hAnsi="宋体" w:cs="宋体"/>
          <w:b/>
          <w:color w:val="000000"/>
          <w:sz w:val="26"/>
        </w:rPr>
        <w:t>2</w:t>
      </w:r>
      <w:r>
        <w:rPr>
          <w:rFonts w:ascii="宋体" w:eastAsia="宋体" w:hAnsi="宋体" w:cs="宋体"/>
          <w:b/>
          <w:color w:val="000000"/>
          <w:sz w:val="26"/>
        </w:rPr>
        <w:t>，这兩个</w:t>
      </w:r>
      <w:r>
        <w:rPr>
          <w:rFonts w:ascii="宋体" w:eastAsia="宋体" w:hAnsi="宋体" w:cs="宋体"/>
          <w:b/>
          <w:color w:val="000000"/>
          <w:sz w:val="26"/>
        </w:rPr>
        <w:t xml:space="preserve">2 </w:t>
      </w:r>
      <w:r>
        <w:rPr>
          <w:rFonts w:ascii="宋体" w:eastAsia="宋体" w:hAnsi="宋体" w:cs="宋体"/>
          <w:b/>
          <w:color w:val="000000"/>
          <w:sz w:val="26"/>
        </w:rPr>
        <w:t>之成</w:t>
      </w:r>
      <w:r>
        <w:rPr>
          <w:rFonts w:ascii="宋体" w:eastAsia="宋体" w:hAnsi="宋体" w:cs="宋体"/>
          <w:b/>
          <w:color w:val="000000"/>
          <w:sz w:val="26"/>
        </w:rPr>
        <w:t>4</w:t>
      </w:r>
      <w:r>
        <w:rPr>
          <w:rFonts w:ascii="宋体" w:eastAsia="宋体" w:hAnsi="宋体" w:cs="宋体"/>
          <w:b/>
          <w:color w:val="000000"/>
          <w:sz w:val="26"/>
        </w:rPr>
        <w:t>，異于兩个意式之</w:t>
      </w:r>
      <w:r>
        <w:rPr>
          <w:rFonts w:ascii="宋体" w:eastAsia="宋体" w:hAnsi="宋体" w:cs="宋体"/>
          <w:b/>
          <w:color w:val="000000"/>
          <w:sz w:val="26"/>
        </w:rPr>
        <w:t>2</w:t>
      </w:r>
      <w:r>
        <w:rPr>
          <w:rFonts w:ascii="宋体" w:eastAsia="宋体" w:hAnsi="宋体" w:cs="宋体"/>
          <w:b/>
          <w:color w:val="000000"/>
          <w:sz w:val="26"/>
        </w:rPr>
        <w:t>。</w:t>
      </w:r>
    </w:p>
    <w:p w:rsidR="00374711" w:rsidRDefault="000C031C">
      <w:pPr>
        <w:autoSpaceDE w:val="0"/>
        <w:autoSpaceDN w:val="0"/>
        <w:spacing w:line="313" w:lineRule="atLeast"/>
        <w:ind w:left="1100" w:right="700" w:firstLine="480"/>
        <w:rPr>
          <w:sz w:val="26"/>
        </w:rPr>
      </w:pPr>
      <w:r>
        <w:rPr>
          <w:rFonts w:ascii="宋体" w:eastAsia="宋体" w:hAnsi="宋体" w:cs="宋体"/>
          <w:b/>
          <w:color w:val="000000"/>
          <w:sz w:val="26"/>
        </w:rPr>
        <w:t>②</w:t>
      </w:r>
      <w:r>
        <w:rPr>
          <w:rFonts w:ascii="宋体" w:eastAsia="宋体" w:hAnsi="宋体" w:cs="宋体"/>
          <w:b/>
          <w:color w:val="000000"/>
          <w:sz w:val="26"/>
        </w:rPr>
        <w:t>罗斯䚾釋此語：意式之</w:t>
      </w:r>
      <w:r>
        <w:rPr>
          <w:rFonts w:ascii="宋体" w:eastAsia="宋体" w:hAnsi="宋体" w:cs="宋体"/>
          <w:b/>
          <w:color w:val="000000"/>
          <w:sz w:val="26"/>
        </w:rPr>
        <w:t xml:space="preserve">10 </w:t>
      </w:r>
      <w:r>
        <w:rPr>
          <w:rFonts w:ascii="宋体" w:eastAsia="宋体" w:hAnsi="宋体" w:cs="宋体"/>
          <w:b/>
          <w:color w:val="000000"/>
          <w:sz w:val="26"/>
        </w:rPr>
        <w:t>是一个整数，</w:t>
      </w:r>
      <w:r>
        <w:rPr>
          <w:rFonts w:ascii="宋体" w:eastAsia="宋体" w:hAnsi="宋体" w:cs="宋体"/>
          <w:b/>
          <w:color w:val="000000"/>
          <w:sz w:val="26"/>
        </w:rPr>
        <w:t>其中作为單位的各数亦应为意式数，而名为一个整数；因此那兩个</w:t>
      </w:r>
      <w:r>
        <w:rPr>
          <w:rFonts w:ascii="宋体" w:eastAsia="宋体" w:hAnsi="宋体" w:cs="宋体"/>
          <w:b/>
          <w:color w:val="000000"/>
          <w:sz w:val="26"/>
        </w:rPr>
        <w:t>5</w:t>
      </w:r>
      <w:r>
        <w:rPr>
          <w:rFonts w:ascii="宋体" w:eastAsia="宋体" w:hAnsi="宋体" w:cs="宋体"/>
          <w:b/>
          <w:color w:val="000000"/>
          <w:sz w:val="26"/>
        </w:rPr>
        <w:t>应是不同品种，方能以兩个不同事物为要素而合成一个整体，于十个〔而論亦然。但是这与我偶現在的持論就相矛盾了。</w:t>
      </w:r>
    </w:p>
    <w:p w:rsidR="00374711" w:rsidRDefault="000C031C">
      <w:pPr>
        <w:autoSpaceDE w:val="0"/>
        <w:autoSpaceDN w:val="0"/>
        <w:spacing w:before="20" w:line="340" w:lineRule="atLeast"/>
        <w:ind w:left="1120" w:right="700" w:firstLine="460"/>
        <w:rPr>
          <w:sz w:val="26"/>
        </w:rPr>
      </w:pPr>
      <w:r>
        <w:rPr>
          <w:rFonts w:ascii="宋体" w:eastAsia="宋体" w:hAnsi="宋体" w:cs="宋体"/>
          <w:b/>
          <w:color w:val="000000"/>
          <w:sz w:val="26"/>
        </w:rPr>
        <w:t>③</w:t>
      </w:r>
      <w:r>
        <w:rPr>
          <w:rFonts w:ascii="宋体" w:eastAsia="宋体" w:hAnsi="宋体" w:cs="宋体"/>
          <w:b/>
          <w:color w:val="000000"/>
          <w:sz w:val="26"/>
        </w:rPr>
        <w:t>此語頗难索解，特来屯尼克黔釋品种相翼的与盖为各單位以不同方式粗合起来的</w:t>
      </w:r>
      <w:r>
        <w:rPr>
          <w:rFonts w:ascii="宋体" w:eastAsia="宋体" w:hAnsi="宋体" w:cs="宋体"/>
          <w:b/>
          <w:color w:val="000000"/>
          <w:sz w:val="26"/>
        </w:rPr>
        <w:t>5</w:t>
      </w:r>
      <w:r>
        <w:rPr>
          <w:rFonts w:ascii="宋体" w:eastAsia="宋体" w:hAnsi="宋体" w:cs="宋体"/>
          <w:b/>
          <w:color w:val="000000"/>
          <w:sz w:val="26"/>
        </w:rPr>
        <w:t>。</w:t>
      </w:r>
    </w:p>
    <w:p w:rsidR="00374711" w:rsidRDefault="000C031C">
      <w:pPr>
        <w:autoSpaceDE w:val="0"/>
        <w:autoSpaceDN w:val="0"/>
        <w:spacing w:before="220" w:line="280" w:lineRule="atLeast"/>
        <w:ind w:left="620"/>
        <w:rPr>
          <w:sz w:val="26"/>
        </w:rPr>
      </w:pPr>
      <w:r>
        <w:rPr>
          <w:rFonts w:ascii="宋体" w:eastAsia="宋体" w:hAnsi="宋体" w:cs="宋体"/>
          <w:b/>
          <w:color w:val="000000"/>
          <w:sz w:val="26"/>
        </w:rPr>
        <w:t>·274·</w:t>
      </w:r>
      <w:r>
        <w:br w:type="page"/>
      </w:r>
    </w:p>
    <w:p w:rsidR="00374711" w:rsidRDefault="000C031C">
      <w:pPr>
        <w:spacing w:line="140" w:lineRule="exact"/>
        <w:ind w:left="4900"/>
        <w:rPr>
          <w:sz w:val="24"/>
        </w:rPr>
      </w:pPr>
      <w:r>
        <w:rPr>
          <w:rFonts w:ascii="宋体" w:eastAsia="宋体" w:hAnsi="宋体" w:cs="宋体"/>
          <w:sz w:val="24"/>
          <w:u w:val="single"/>
        </w:rPr>
        <w:lastRenderedPageBreak/>
        <w:t xml:space="preserve">                                             </w:t>
      </w:r>
    </w:p>
    <w:p w:rsidR="00374711" w:rsidRDefault="000C031C">
      <w:pPr>
        <w:autoSpaceDE w:val="0"/>
        <w:autoSpaceDN w:val="0"/>
        <w:spacing w:before="900" w:line="280" w:lineRule="atLeast"/>
        <w:ind w:left="560"/>
        <w:rPr>
          <w:sz w:val="26"/>
        </w:rPr>
      </w:pPr>
      <w:r>
        <w:rPr>
          <w:rFonts w:ascii="宋体" w:eastAsia="宋体" w:hAnsi="宋体" w:cs="宋体"/>
          <w:color w:val="000000"/>
          <w:sz w:val="26"/>
        </w:rPr>
        <w:t>1</w:t>
      </w:r>
      <w:r>
        <w:rPr>
          <w:rFonts w:ascii="宋体" w:eastAsia="宋体" w:hAnsi="宋体" w:cs="宋体"/>
          <w:color w:val="000000"/>
          <w:sz w:val="26"/>
          <w:u w:val="single"/>
        </w:rPr>
        <w:t>082a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M 7</w:t>
      </w:r>
    </w:p>
    <w:p w:rsidR="00374711" w:rsidRDefault="000C031C">
      <w:pPr>
        <w:autoSpaceDE w:val="0"/>
        <w:autoSpaceDN w:val="0"/>
        <w:spacing w:before="120" w:line="440" w:lineRule="atLeast"/>
        <w:ind w:left="760" w:right="1220" w:firstLine="640"/>
        <w:rPr>
          <w:sz w:val="26"/>
        </w:rPr>
      </w:pPr>
      <w:r>
        <w:rPr>
          <w:rFonts w:ascii="宋体" w:eastAsia="宋体" w:hAnsi="宋体" w:cs="宋体"/>
          <w:color w:val="000000"/>
          <w:sz w:val="26"/>
        </w:rPr>
        <w:t>照他们的主张，</w:t>
      </w:r>
      <w:r>
        <w:rPr>
          <w:rFonts w:ascii="宋体" w:eastAsia="宋体" w:hAnsi="宋体" w:cs="宋体"/>
          <w:color w:val="000000"/>
          <w:sz w:val="26"/>
        </w:rPr>
        <w:t xml:space="preserve">4 </w:t>
      </w:r>
      <w:r>
        <w:rPr>
          <w:rFonts w:ascii="宋体" w:eastAsia="宋体" w:hAnsi="宋体" w:cs="宋体"/>
          <w:color w:val="000000"/>
          <w:sz w:val="26"/>
        </w:rPr>
        <w:t>确乎必不是任何偶然的诸</w:t>
      </w:r>
      <w:r>
        <w:rPr>
          <w:rFonts w:ascii="宋体" w:eastAsia="宋体" w:hAnsi="宋体" w:cs="宋体"/>
          <w:color w:val="000000"/>
          <w:sz w:val="26"/>
        </w:rPr>
        <w:t xml:space="preserve"> 2 </w:t>
      </w:r>
      <w:r>
        <w:rPr>
          <w:rFonts w:ascii="宋体" w:eastAsia="宋体" w:hAnsi="宋体" w:cs="宋体"/>
          <w:color w:val="000000"/>
          <w:sz w:val="26"/>
        </w:rPr>
        <w:t>所可组成；他们说那未定之</w:t>
      </w:r>
      <w:r>
        <w:rPr>
          <w:rFonts w:ascii="宋体" w:eastAsia="宋体" w:hAnsi="宋体" w:cs="宋体"/>
          <w:color w:val="000000"/>
          <w:sz w:val="26"/>
        </w:rPr>
        <w:t xml:space="preserve"> 2 </w:t>
      </w:r>
      <w:r>
        <w:rPr>
          <w:rFonts w:ascii="宋体" w:eastAsia="宋体" w:hAnsi="宋体" w:cs="宋体"/>
          <w:color w:val="000000"/>
          <w:sz w:val="26"/>
        </w:rPr>
        <w:t>接受了那已定之</w:t>
      </w:r>
      <w:r>
        <w:rPr>
          <w:rFonts w:ascii="宋体" w:eastAsia="宋体" w:hAnsi="宋体" w:cs="宋体"/>
          <w:color w:val="000000"/>
          <w:sz w:val="26"/>
        </w:rPr>
        <w:t xml:space="preserve"> 2</w:t>
      </w:r>
      <w:r>
        <w:rPr>
          <w:rFonts w:ascii="宋体" w:eastAsia="宋体" w:hAnsi="宋体" w:cs="宋体"/>
          <w:color w:val="000000"/>
          <w:sz w:val="26"/>
        </w:rPr>
        <w:t>，造成两个</w:t>
      </w:r>
      <w:r>
        <w:rPr>
          <w:rFonts w:ascii="宋体" w:eastAsia="宋体" w:hAnsi="宋体" w:cs="宋体"/>
          <w:color w:val="000000"/>
          <w:sz w:val="26"/>
        </w:rPr>
        <w:t>2</w:t>
      </w:r>
      <w:r>
        <w:rPr>
          <w:rFonts w:ascii="宋体" w:eastAsia="宋体" w:hAnsi="宋体" w:cs="宋体"/>
          <w:color w:val="000000"/>
          <w:sz w:val="26"/>
        </w:rPr>
        <w:t>；因为未定之</w:t>
      </w:r>
      <w:r>
        <w:rPr>
          <w:rFonts w:ascii="宋体" w:eastAsia="宋体" w:hAnsi="宋体" w:cs="宋体"/>
          <w:color w:val="000000"/>
          <w:sz w:val="26"/>
        </w:rPr>
        <w:t xml:space="preserve">2 </w:t>
      </w:r>
      <w:r>
        <w:rPr>
          <w:rFonts w:ascii="宋体" w:eastAsia="宋体" w:hAnsi="宋体" w:cs="宋体"/>
          <w:color w:val="000000"/>
          <w:sz w:val="26"/>
        </w:rPr>
        <w:t>的性质</w:t>
      </w:r>
      <w:r>
        <w:rPr>
          <w:rFonts w:ascii="宋体" w:eastAsia="宋体" w:hAnsi="宋体" w:cs="宋体"/>
          <w:color w:val="000000"/>
          <w:sz w:val="26"/>
        </w:rPr>
        <w:t xml:space="preserve">15 </w:t>
      </w:r>
      <w:r>
        <w:rPr>
          <w:rFonts w:ascii="宋体" w:eastAsia="宋体" w:hAnsi="宋体" w:cs="宋体"/>
          <w:color w:val="000000"/>
          <w:sz w:val="26"/>
        </w:rPr>
        <w:t>就在使其所受之数成倍。</w:t>
      </w:r>
    </w:p>
    <w:p w:rsidR="00374711" w:rsidRDefault="000C031C">
      <w:pPr>
        <w:autoSpaceDE w:val="0"/>
        <w:autoSpaceDN w:val="0"/>
        <w:spacing w:line="444" w:lineRule="atLeast"/>
        <w:ind w:left="740" w:right="1180" w:firstLine="940"/>
        <w:rPr>
          <w:sz w:val="26"/>
        </w:rPr>
      </w:pPr>
      <w:r>
        <w:rPr>
          <w:rFonts w:ascii="宋体" w:eastAsia="宋体" w:hAnsi="宋体" w:cs="宋体"/>
          <w:color w:val="000000"/>
          <w:sz w:val="26"/>
        </w:rPr>
        <w:t>又，把</w:t>
      </w:r>
      <w:r>
        <w:rPr>
          <w:rFonts w:ascii="宋体" w:eastAsia="宋体" w:hAnsi="宋体" w:cs="宋体"/>
          <w:color w:val="000000"/>
          <w:sz w:val="26"/>
        </w:rPr>
        <w:t xml:space="preserve">2 </w:t>
      </w:r>
      <w:r>
        <w:rPr>
          <w:rFonts w:ascii="宋体" w:eastAsia="宋体" w:hAnsi="宋体" w:cs="宋体"/>
          <w:color w:val="000000"/>
          <w:sz w:val="26"/>
        </w:rPr>
        <w:t>脱离其两个单位而当作一实是，把</w:t>
      </w:r>
      <w:r>
        <w:rPr>
          <w:rFonts w:ascii="宋体" w:eastAsia="宋体" w:hAnsi="宋体" w:cs="宋体"/>
          <w:color w:val="000000"/>
          <w:sz w:val="26"/>
        </w:rPr>
        <w:t xml:space="preserve">3 </w:t>
      </w:r>
      <w:r>
        <w:rPr>
          <w:rFonts w:ascii="宋体" w:eastAsia="宋体" w:hAnsi="宋体" w:cs="宋体"/>
          <w:color w:val="000000"/>
          <w:sz w:val="26"/>
        </w:rPr>
        <w:t>脱离其三个单位而当作一实是，这怎么才可能</w:t>
      </w:r>
      <w:r>
        <w:rPr>
          <w:rFonts w:ascii="宋体" w:eastAsia="宋体" w:hAnsi="宋体" w:cs="宋体"/>
          <w:color w:val="000000"/>
          <w:sz w:val="26"/>
        </w:rPr>
        <w:t xml:space="preserve">? </w:t>
      </w:r>
      <w:r>
        <w:rPr>
          <w:rFonts w:ascii="宋体" w:eastAsia="宋体" w:hAnsi="宋体" w:cs="宋体"/>
          <w:color w:val="000000"/>
          <w:sz w:val="26"/>
        </w:rPr>
        <w:t>或是由于一个参与在别个之中，象</w:t>
      </w:r>
      <w:r>
        <w:rPr>
          <w:rFonts w:ascii="宋体" w:eastAsia="宋体" w:hAnsi="宋体" w:cs="宋体"/>
          <w:color w:val="000000"/>
          <w:sz w:val="26"/>
        </w:rPr>
        <w:t>“</w:t>
      </w:r>
      <w:r>
        <w:rPr>
          <w:rFonts w:ascii="宋体" w:eastAsia="宋体" w:hAnsi="宋体" w:cs="宋体"/>
          <w:color w:val="000000"/>
          <w:sz w:val="26"/>
        </w:rPr>
        <w:t>白人</w:t>
      </w:r>
      <w:r>
        <w:rPr>
          <w:rFonts w:ascii="宋体" w:eastAsia="宋体" w:hAnsi="宋体" w:cs="宋体"/>
          <w:color w:val="000000"/>
          <w:sz w:val="26"/>
        </w:rPr>
        <w:t>”</w:t>
      </w:r>
      <w:r>
        <w:rPr>
          <w:rFonts w:ascii="宋体" w:eastAsia="宋体" w:hAnsi="宋体" w:cs="宋体"/>
          <w:color w:val="000000"/>
          <w:sz w:val="26"/>
        </w:rPr>
        <w:t>一样遂成为不同于</w:t>
      </w:r>
      <w:r>
        <w:rPr>
          <w:rFonts w:ascii="宋体" w:eastAsia="宋体" w:hAnsi="宋体" w:cs="宋体"/>
          <w:color w:val="000000"/>
          <w:sz w:val="26"/>
        </w:rPr>
        <w:t>“</w:t>
      </w:r>
      <w:r>
        <w:rPr>
          <w:rFonts w:ascii="宋体" w:eastAsia="宋体" w:hAnsi="宋体" w:cs="宋体"/>
          <w:color w:val="000000"/>
          <w:sz w:val="26"/>
        </w:rPr>
        <w:t>白</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因为白人参与于两者</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 xml:space="preserve">20 </w:t>
      </w:r>
      <w:r>
        <w:rPr>
          <w:rFonts w:ascii="宋体" w:eastAsia="宋体" w:hAnsi="宋体" w:cs="宋体"/>
          <w:color w:val="000000"/>
          <w:sz w:val="26"/>
        </w:rPr>
        <w:t>是由于一个为别个的差异，象</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之不同于</w:t>
      </w:r>
      <w:r>
        <w:rPr>
          <w:rFonts w:ascii="宋体" w:eastAsia="宋体" w:hAnsi="宋体" w:cs="宋体"/>
          <w:color w:val="000000"/>
          <w:sz w:val="26"/>
        </w:rPr>
        <w:t>“</w:t>
      </w:r>
      <w:r>
        <w:rPr>
          <w:rFonts w:ascii="宋体" w:eastAsia="宋体" w:hAnsi="宋体" w:cs="宋体"/>
          <w:color w:val="000000"/>
          <w:sz w:val="26"/>
        </w:rPr>
        <w:t>动物</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两脚</w:t>
      </w:r>
      <w:r>
        <w:rPr>
          <w:rFonts w:ascii="宋体" w:eastAsia="宋体" w:hAnsi="宋体" w:cs="宋体"/>
          <w:color w:val="000000"/>
          <w:sz w:val="26"/>
        </w:rPr>
        <w:t>”</w:t>
      </w:r>
      <w:r>
        <w:rPr>
          <w:rFonts w:ascii="宋体" w:eastAsia="宋体" w:hAnsi="宋体" w:cs="宋体"/>
          <w:color w:val="000000"/>
          <w:sz w:val="26"/>
        </w:rPr>
        <w:t>一样。</w:t>
      </w:r>
    </w:p>
    <w:p w:rsidR="00374711" w:rsidRDefault="000C031C">
      <w:pPr>
        <w:autoSpaceDE w:val="0"/>
        <w:autoSpaceDN w:val="0"/>
        <w:spacing w:before="20" w:line="440" w:lineRule="atLeast"/>
        <w:ind w:left="740" w:right="1200" w:firstLine="940"/>
        <w:rPr>
          <w:sz w:val="26"/>
        </w:rPr>
      </w:pPr>
      <w:r>
        <w:rPr>
          <w:rFonts w:ascii="宋体" w:eastAsia="宋体" w:hAnsi="宋体" w:cs="宋体"/>
          <w:color w:val="000000"/>
          <w:sz w:val="26"/>
        </w:rPr>
        <w:t>又，有些事物因接触而成一，有些因混和而成一，有些因位置而成一；这些命意均不能应用那组成这</w:t>
      </w:r>
      <w:r>
        <w:rPr>
          <w:rFonts w:ascii="宋体" w:eastAsia="宋体" w:hAnsi="宋体" w:cs="宋体"/>
          <w:color w:val="000000"/>
          <w:sz w:val="26"/>
        </w:rPr>
        <w:t xml:space="preserve">2 </w:t>
      </w:r>
      <w:r>
        <w:rPr>
          <w:rFonts w:ascii="宋体" w:eastAsia="宋体" w:hAnsi="宋体" w:cs="宋体"/>
          <w:color w:val="000000"/>
          <w:sz w:val="26"/>
        </w:rPr>
        <w:t>或这</w:t>
      </w:r>
      <w:r>
        <w:rPr>
          <w:rFonts w:ascii="宋体" w:eastAsia="宋体" w:hAnsi="宋体" w:cs="宋体"/>
          <w:color w:val="000000"/>
          <w:sz w:val="26"/>
        </w:rPr>
        <w:t>3</w:t>
      </w:r>
      <w:r>
        <w:rPr>
          <w:rFonts w:ascii="宋体" w:eastAsia="宋体" w:hAnsi="宋体" w:cs="宋体"/>
          <w:color w:val="000000"/>
          <w:sz w:val="26"/>
        </w:rPr>
        <w:t>的诸单位，恰象两</w:t>
      </w:r>
      <w:r>
        <w:rPr>
          <w:rFonts w:ascii="宋体" w:eastAsia="宋体" w:hAnsi="宋体" w:cs="宋体"/>
          <w:color w:val="000000"/>
          <w:sz w:val="26"/>
        </w:rPr>
        <w:t>25</w:t>
      </w:r>
      <w:r>
        <w:rPr>
          <w:rFonts w:ascii="宋体" w:eastAsia="宋体" w:hAnsi="宋体" w:cs="宋体"/>
          <w:color w:val="000000"/>
          <w:sz w:val="26"/>
        </w:rPr>
        <w:t xml:space="preserve"> </w:t>
      </w:r>
      <w:r>
        <w:rPr>
          <w:rFonts w:ascii="宋体" w:eastAsia="宋体" w:hAnsi="宋体" w:cs="宋体"/>
          <w:color w:val="000000"/>
          <w:sz w:val="26"/>
        </w:rPr>
        <w:t>个人在一起不是使之各解脱其个人而别成为整一事物，各单位之组成列数者意必同然。</w:t>
      </w:r>
      <w:r>
        <w:rPr>
          <w:rFonts w:ascii="宋体" w:eastAsia="宋体" w:hAnsi="宋体" w:cs="宋体"/>
          <w:color w:val="000000"/>
          <w:sz w:val="26"/>
        </w:rPr>
        <w:t xml:space="preserve"> </w:t>
      </w:r>
      <w:r>
        <w:rPr>
          <w:rFonts w:ascii="宋体" w:eastAsia="宋体" w:hAnsi="宋体" w:cs="宋体"/>
          <w:color w:val="000000"/>
          <w:sz w:val="26"/>
        </w:rPr>
        <w:t>它们之原为不可区分，于它们作为数而论无关重要；诸点也不可区分，可是一对的点不殊于那两个单点。</w:t>
      </w:r>
    </w:p>
    <w:p w:rsidR="00374711" w:rsidRDefault="000C031C">
      <w:pPr>
        <w:autoSpaceDE w:val="0"/>
        <w:autoSpaceDN w:val="0"/>
        <w:spacing w:before="20" w:line="440" w:lineRule="atLeast"/>
        <w:ind w:left="400" w:right="1200" w:firstLine="380"/>
        <w:rPr>
          <w:sz w:val="26"/>
        </w:rPr>
      </w:pPr>
      <w:r>
        <w:rPr>
          <w:rFonts w:ascii="宋体" w:eastAsia="宋体" w:hAnsi="宋体" w:cs="宋体"/>
          <w:color w:val="000000"/>
          <w:sz w:val="26"/>
        </w:rPr>
        <w:t>30</w:t>
      </w:r>
      <w:r>
        <w:rPr>
          <w:rFonts w:ascii="宋体" w:eastAsia="宋体" w:hAnsi="宋体" w:cs="宋体"/>
          <w:sz w:val="24"/>
        </w:rPr>
        <w:t xml:space="preserve">     </w:t>
      </w:r>
      <w:r>
        <w:rPr>
          <w:rFonts w:ascii="宋体" w:eastAsia="宋体" w:hAnsi="宋体" w:cs="宋体"/>
          <w:color w:val="000000"/>
          <w:sz w:val="26"/>
        </w:rPr>
        <w:t>但，我们也不能忽忘这个后果，跟着还有</w:t>
      </w:r>
      <w:r>
        <w:rPr>
          <w:rFonts w:ascii="宋体" w:eastAsia="宋体" w:hAnsi="宋体" w:cs="宋体"/>
          <w:color w:val="000000"/>
          <w:sz w:val="26"/>
        </w:rPr>
        <w:t>“</w:t>
      </w:r>
      <w:r>
        <w:rPr>
          <w:rFonts w:ascii="宋体" w:eastAsia="宋体" w:hAnsi="宋体" w:cs="宋体"/>
          <w:color w:val="000000"/>
          <w:sz w:val="26"/>
        </w:rPr>
        <w:t>先于之</w:t>
      </w:r>
      <w:r>
        <w:rPr>
          <w:rFonts w:ascii="宋体" w:eastAsia="宋体" w:hAnsi="宋体" w:cs="宋体"/>
          <w:color w:val="000000"/>
          <w:sz w:val="26"/>
        </w:rPr>
        <w:t>2”</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后于之</w:t>
      </w:r>
      <w:r>
        <w:rPr>
          <w:rFonts w:ascii="宋体" w:eastAsia="宋体" w:hAnsi="宋体" w:cs="宋体"/>
          <w:color w:val="000000"/>
          <w:sz w:val="26"/>
        </w:rPr>
        <w:t xml:space="preserve"> 2”</w:t>
      </w:r>
      <w:r>
        <w:rPr>
          <w:rFonts w:ascii="宋体" w:eastAsia="宋体" w:hAnsi="宋体" w:cs="宋体"/>
          <w:color w:val="000000"/>
          <w:sz w:val="26"/>
        </w:rPr>
        <w:t>，它数亦然。</w:t>
      </w:r>
      <w:r>
        <w:rPr>
          <w:rFonts w:ascii="宋体" w:eastAsia="宋体" w:hAnsi="宋体" w:cs="宋体"/>
          <w:color w:val="000000"/>
          <w:sz w:val="26"/>
        </w:rPr>
        <w:t xml:space="preserve"> </w:t>
      </w:r>
      <w:r>
        <w:rPr>
          <w:rFonts w:ascii="宋体" w:eastAsia="宋体" w:hAnsi="宋体" w:cs="宋体"/>
          <w:color w:val="000000"/>
          <w:sz w:val="26"/>
        </w:rPr>
        <w:t>就算</w:t>
      </w:r>
      <w:r>
        <w:rPr>
          <w:rFonts w:ascii="宋体" w:eastAsia="宋体" w:hAnsi="宋体" w:cs="宋体"/>
          <w:color w:val="000000"/>
          <w:sz w:val="26"/>
        </w:rPr>
        <w:t xml:space="preserve">4 </w:t>
      </w:r>
      <w:r>
        <w:rPr>
          <w:rFonts w:ascii="宋体" w:eastAsia="宋体" w:hAnsi="宋体" w:cs="宋体"/>
          <w:color w:val="000000"/>
          <w:sz w:val="26"/>
        </w:rPr>
        <w:t>中的两个</w:t>
      </w:r>
      <w:r>
        <w:rPr>
          <w:rFonts w:ascii="宋体" w:eastAsia="宋体" w:hAnsi="宋体" w:cs="宋体"/>
          <w:color w:val="000000"/>
          <w:sz w:val="26"/>
        </w:rPr>
        <w:t xml:space="preserve">2 </w:t>
      </w:r>
      <w:r>
        <w:rPr>
          <w:rFonts w:ascii="宋体" w:eastAsia="宋体" w:hAnsi="宋体" w:cs="宋体"/>
          <w:color w:val="000000"/>
          <w:sz w:val="26"/>
        </w:rPr>
        <w:t>是同时的；这些在</w:t>
      </w:r>
      <w:r>
        <w:rPr>
          <w:rFonts w:ascii="宋体" w:eastAsia="宋体" w:hAnsi="宋体" w:cs="宋体"/>
          <w:color w:val="000000"/>
          <w:sz w:val="26"/>
        </w:rPr>
        <w:t xml:space="preserve">8 </w:t>
      </w:r>
      <w:r>
        <w:rPr>
          <w:rFonts w:ascii="宋体" w:eastAsia="宋体" w:hAnsi="宋体" w:cs="宋体"/>
          <w:color w:val="000000"/>
          <w:sz w:val="26"/>
        </w:rPr>
        <w:t>之中就得是</w:t>
      </w:r>
      <w:r>
        <w:rPr>
          <w:rFonts w:ascii="宋体" w:eastAsia="宋体" w:hAnsi="宋体" w:cs="宋体"/>
          <w:color w:val="000000"/>
          <w:sz w:val="26"/>
        </w:rPr>
        <w:t>“</w:t>
      </w:r>
      <w:r>
        <w:rPr>
          <w:rFonts w:ascii="宋体" w:eastAsia="宋体" w:hAnsi="宋体" w:cs="宋体"/>
          <w:color w:val="000000"/>
          <w:sz w:val="26"/>
        </w:rPr>
        <w:t>先于之</w:t>
      </w:r>
      <w:r>
        <w:rPr>
          <w:rFonts w:ascii="宋体" w:eastAsia="宋体" w:hAnsi="宋体" w:cs="宋体"/>
          <w:color w:val="000000"/>
          <w:sz w:val="26"/>
        </w:rPr>
        <w:t>2”</w:t>
      </w:r>
      <w:r>
        <w:rPr>
          <w:rFonts w:ascii="宋体" w:eastAsia="宋体" w:hAnsi="宋体" w:cs="宋体"/>
          <w:color w:val="000000"/>
          <w:sz w:val="26"/>
        </w:rPr>
        <w:t>了，象</w:t>
      </w:r>
      <w:r>
        <w:rPr>
          <w:rFonts w:ascii="宋体" w:eastAsia="宋体" w:hAnsi="宋体" w:cs="宋体"/>
          <w:color w:val="000000"/>
          <w:sz w:val="26"/>
        </w:rPr>
        <w:t xml:space="preserve"> 2 </w:t>
      </w:r>
      <w:r>
        <w:rPr>
          <w:rFonts w:ascii="宋体" w:eastAsia="宋体" w:hAnsi="宋体" w:cs="宋体"/>
          <w:color w:val="000000"/>
          <w:sz w:val="26"/>
        </w:rPr>
        <w:t>创生它们一样，它们创生</w:t>
      </w:r>
      <w:r>
        <w:rPr>
          <w:rFonts w:ascii="宋体" w:eastAsia="宋体" w:hAnsi="宋体" w:cs="宋体"/>
          <w:color w:val="000000"/>
          <w:sz w:val="26"/>
        </w:rPr>
        <w:t>“</w:t>
      </w:r>
      <w:r>
        <w:rPr>
          <w:rFonts w:ascii="宋体" w:eastAsia="宋体" w:hAnsi="宋体" w:cs="宋体"/>
          <w:color w:val="000000"/>
          <w:sz w:val="26"/>
        </w:rPr>
        <w:t>本</w:t>
      </w:r>
      <w:r>
        <w:rPr>
          <w:rFonts w:ascii="宋体" w:eastAsia="宋体" w:hAnsi="宋体" w:cs="宋体"/>
          <w:color w:val="000000"/>
          <w:sz w:val="26"/>
        </w:rPr>
        <w:t>8”</w:t>
      </w:r>
      <w:r>
        <w:rPr>
          <w:rFonts w:ascii="宋体" w:eastAsia="宋体" w:hAnsi="宋体" w:cs="宋体"/>
          <w:color w:val="000000"/>
          <w:sz w:val="26"/>
        </w:rPr>
        <w:t>中的两</w:t>
      </w:r>
      <w:r>
        <w:rPr>
          <w:rFonts w:ascii="宋体" w:eastAsia="宋体" w:hAnsi="宋体" w:cs="宋体"/>
          <w:color w:val="000000"/>
          <w:sz w:val="26"/>
        </w:rPr>
        <w:t>4</w:t>
      </w:r>
      <w:r>
        <w:rPr>
          <w:rFonts w:ascii="宋体" w:eastAsia="宋体" w:hAnsi="宋体" w:cs="宋体"/>
          <w:color w:val="000000"/>
          <w:sz w:val="26"/>
        </w:rPr>
        <w:t>。因此，第一个</w:t>
      </w:r>
      <w:r>
        <w:rPr>
          <w:rFonts w:ascii="宋体" w:eastAsia="宋体" w:hAnsi="宋体" w:cs="宋体"/>
          <w:color w:val="000000"/>
          <w:sz w:val="26"/>
        </w:rPr>
        <w:t xml:space="preserve"> 2 </w:t>
      </w:r>
      <w:r>
        <w:rPr>
          <w:rFonts w:ascii="宋体" w:eastAsia="宋体" w:hAnsi="宋体" w:cs="宋体"/>
          <w:color w:val="000000"/>
          <w:sz w:val="26"/>
        </w:rPr>
        <w:t>若为一意式，这些</w:t>
      </w:r>
      <w:r>
        <w:rPr>
          <w:rFonts w:ascii="宋体" w:eastAsia="宋体" w:hAnsi="宋体" w:cs="宋体"/>
          <w:color w:val="000000"/>
          <w:sz w:val="26"/>
        </w:rPr>
        <w:t xml:space="preserve">2 </w:t>
      </w:r>
      <w:r>
        <w:rPr>
          <w:rFonts w:ascii="宋体" w:eastAsia="宋体" w:hAnsi="宋体" w:cs="宋体"/>
          <w:color w:val="000000"/>
          <w:sz w:val="26"/>
        </w:rPr>
        <w:t>也得是某类的意式。</w:t>
      </w:r>
      <w:r>
        <w:rPr>
          <w:rFonts w:ascii="宋体" w:eastAsia="宋体" w:hAnsi="宋体" w:cs="宋体"/>
          <w:color w:val="000000"/>
          <w:sz w:val="26"/>
        </w:rPr>
        <w:t xml:space="preserve"> </w:t>
      </w:r>
      <w:r>
        <w:rPr>
          <w:rFonts w:ascii="宋体" w:eastAsia="宋体" w:hAnsi="宋体" w:cs="宋体"/>
          <w:color w:val="000000"/>
          <w:sz w:val="26"/>
        </w:rPr>
        <w:t>同样</w:t>
      </w:r>
      <w:r>
        <w:rPr>
          <w:rFonts w:ascii="宋体" w:eastAsia="宋体" w:hAnsi="宋体" w:cs="宋体"/>
          <w:color w:val="000000"/>
          <w:sz w:val="26"/>
        </w:rPr>
        <w:t xml:space="preserve">35 </w:t>
      </w:r>
      <w:r>
        <w:rPr>
          <w:rFonts w:ascii="宋体" w:eastAsia="宋体" w:hAnsi="宋体" w:cs="宋体"/>
          <w:color w:val="000000"/>
          <w:sz w:val="26"/>
        </w:rPr>
        <w:t>的道理适用于诸</w:t>
      </w:r>
      <w:r>
        <w:rPr>
          <w:rFonts w:ascii="宋体" w:eastAsia="宋体" w:hAnsi="宋体" w:cs="宋体"/>
          <w:color w:val="000000"/>
          <w:sz w:val="26"/>
        </w:rPr>
        <w:t xml:space="preserve"> 1</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第一个</w:t>
      </w:r>
      <w:r>
        <w:rPr>
          <w:rFonts w:ascii="宋体" w:eastAsia="宋体" w:hAnsi="宋体" w:cs="宋体"/>
          <w:color w:val="000000"/>
          <w:sz w:val="26"/>
        </w:rPr>
        <w:t>2”</w:t>
      </w:r>
      <w:r>
        <w:rPr>
          <w:rFonts w:ascii="宋体" w:eastAsia="宋体" w:hAnsi="宋体" w:cs="宋体"/>
          <w:color w:val="000000"/>
          <w:sz w:val="26"/>
        </w:rPr>
        <w:t>中的诸</w:t>
      </w:r>
      <w:r>
        <w:rPr>
          <w:rFonts w:ascii="宋体" w:eastAsia="宋体" w:hAnsi="宋体" w:cs="宋体"/>
          <w:color w:val="000000"/>
          <w:sz w:val="26"/>
        </w:rPr>
        <w:t xml:space="preserve">1 </w:t>
      </w:r>
      <w:r>
        <w:rPr>
          <w:rFonts w:ascii="宋体" w:eastAsia="宋体" w:hAnsi="宋体" w:cs="宋体"/>
          <w:color w:val="000000"/>
          <w:sz w:val="26"/>
        </w:rPr>
        <w:t>，跟着第一个</w:t>
      </w:r>
      <w:r>
        <w:rPr>
          <w:rFonts w:ascii="宋体" w:eastAsia="宋体" w:hAnsi="宋体" w:cs="宋体"/>
          <w:color w:val="000000"/>
          <w:sz w:val="26"/>
        </w:rPr>
        <w:t xml:space="preserve">2 </w:t>
      </w:r>
      <w:r>
        <w:rPr>
          <w:rFonts w:ascii="宋体" w:eastAsia="宋体" w:hAnsi="宋体" w:cs="宋体"/>
          <w:color w:val="000000"/>
          <w:sz w:val="26"/>
        </w:rPr>
        <w:t>创生</w:t>
      </w:r>
      <w:r>
        <w:rPr>
          <w:rFonts w:ascii="宋体" w:eastAsia="宋体" w:hAnsi="宋体" w:cs="宋体"/>
          <w:color w:val="000000"/>
          <w:sz w:val="26"/>
        </w:rPr>
        <w:t>4</w:t>
      </w:r>
      <w:r>
        <w:rPr>
          <w:rFonts w:ascii="宋体" w:eastAsia="宋体" w:hAnsi="宋体" w:cs="宋体"/>
          <w:color w:val="000000"/>
          <w:sz w:val="26"/>
        </w:rPr>
        <w:t>而入于本</w:t>
      </w:r>
      <w:r>
        <w:rPr>
          <w:rFonts w:ascii="宋体" w:eastAsia="宋体" w:hAnsi="宋体" w:cs="宋体"/>
          <w:color w:val="000000"/>
          <w:sz w:val="26"/>
        </w:rPr>
        <w:t xml:space="preserve"> 4 </w:t>
      </w:r>
      <w:r>
        <w:rPr>
          <w:rFonts w:ascii="宋体" w:eastAsia="宋体" w:hAnsi="宋体" w:cs="宋体"/>
          <w:color w:val="000000"/>
          <w:sz w:val="26"/>
        </w:rPr>
        <w:t>之中，所以一切</w:t>
      </w:r>
      <w:r>
        <w:rPr>
          <w:rFonts w:ascii="宋体" w:eastAsia="宋体" w:hAnsi="宋体" w:cs="宋体"/>
          <w:color w:val="000000"/>
          <w:sz w:val="26"/>
        </w:rPr>
        <w:t>1</w:t>
      </w:r>
      <w:r>
        <w:rPr>
          <w:rFonts w:ascii="宋体" w:eastAsia="宋体" w:hAnsi="宋体" w:cs="宋体"/>
          <w:color w:val="000000"/>
          <w:sz w:val="26"/>
        </w:rPr>
        <w:t>都成意式，而一个意式将是若干意式所组成。</w:t>
      </w:r>
      <w:r>
        <w:rPr>
          <w:rFonts w:ascii="宋体" w:eastAsia="宋体" w:hAnsi="宋体" w:cs="宋体"/>
          <w:color w:val="000000"/>
          <w:sz w:val="26"/>
        </w:rPr>
        <w:t xml:space="preserve"> </w:t>
      </w:r>
      <w:r>
        <w:rPr>
          <w:rFonts w:ascii="宋体" w:eastAsia="宋体" w:hAnsi="宋体" w:cs="宋体"/>
          <w:color w:val="000000"/>
          <w:sz w:val="26"/>
        </w:rPr>
        <w:t>所以清楚地，照这样的意式之出于组合，若说有动物的</w:t>
      </w:r>
      <w:r>
        <w:rPr>
          <w:rFonts w:ascii="宋体" w:eastAsia="宋体" w:hAnsi="宋体" w:cs="宋体"/>
          <w:color w:val="000000"/>
          <w:sz w:val="26"/>
        </w:rPr>
        <w:t xml:space="preserve">1082b </w:t>
      </w:r>
      <w:r>
        <w:rPr>
          <w:rFonts w:ascii="宋体" w:eastAsia="宋体" w:hAnsi="宋体" w:cs="宋体"/>
          <w:color w:val="000000"/>
          <w:sz w:val="26"/>
        </w:rPr>
        <w:t>诸意式时，人们将可说动物是诸动物所组成。</w:t>
      </w:r>
    </w:p>
    <w:p w:rsidR="00374711" w:rsidRDefault="000C031C">
      <w:pPr>
        <w:autoSpaceDE w:val="0"/>
        <w:autoSpaceDN w:val="0"/>
        <w:spacing w:line="437" w:lineRule="atLeast"/>
        <w:ind w:left="860" w:right="1200" w:firstLine="820"/>
        <w:rPr>
          <w:sz w:val="26"/>
        </w:rPr>
      </w:pPr>
      <w:r>
        <w:rPr>
          <w:rFonts w:ascii="宋体" w:eastAsia="宋体" w:hAnsi="宋体" w:cs="宋体"/>
          <w:color w:val="000000"/>
          <w:sz w:val="26"/>
        </w:rPr>
        <w:t>总之，分化单位使成不同品种之任何方式均为一荒唐之寓言；我所说寓言的意义，就是为配合一个假设而杜撰的说明。</w:t>
      </w:r>
      <w:r>
        <w:rPr>
          <w:rFonts w:ascii="宋体" w:eastAsia="宋体" w:hAnsi="宋体" w:cs="宋体"/>
          <w:color w:val="000000"/>
          <w:sz w:val="26"/>
        </w:rPr>
        <w:t xml:space="preserve"> </w:t>
      </w:r>
      <w:r>
        <w:rPr>
          <w:rFonts w:ascii="宋体" w:eastAsia="宋体" w:hAnsi="宋体" w:cs="宋体"/>
          <w:color w:val="000000"/>
          <w:sz w:val="26"/>
        </w:rPr>
        <w:t>我们所见的一</w:t>
      </w:r>
      <w:r>
        <w:rPr>
          <w:rFonts w:ascii="宋体" w:eastAsia="宋体" w:hAnsi="宋体" w:cs="宋体"/>
          <w:color w:val="000000"/>
          <w:sz w:val="26"/>
        </w:rPr>
        <w:t>&lt;</w:t>
      </w:r>
      <w:r>
        <w:rPr>
          <w:rFonts w:ascii="宋体" w:eastAsia="宋体" w:hAnsi="宋体" w:cs="宋体"/>
          <w:color w:val="000000"/>
          <w:sz w:val="26"/>
        </w:rPr>
        <w:t>单位</w:t>
      </w:r>
      <w:r>
        <w:rPr>
          <w:rFonts w:ascii="宋体" w:eastAsia="宋体" w:hAnsi="宋体" w:cs="宋体"/>
          <w:color w:val="000000"/>
          <w:sz w:val="26"/>
        </w:rPr>
        <w:t>&gt;</w:t>
      </w:r>
      <w:r>
        <w:rPr>
          <w:rFonts w:ascii="宋体" w:eastAsia="宋体" w:hAnsi="宋体" w:cs="宋体"/>
          <w:color w:val="000000"/>
          <w:sz w:val="26"/>
        </w:rPr>
        <w:t>无论在量上和在质上不异于别个一</w:t>
      </w:r>
      <w:r>
        <w:rPr>
          <w:rFonts w:ascii="宋体" w:eastAsia="宋体" w:hAnsi="宋体" w:cs="宋体"/>
          <w:color w:val="000000"/>
          <w:sz w:val="26"/>
        </w:rPr>
        <w:t>&lt;</w:t>
      </w:r>
      <w:r>
        <w:rPr>
          <w:rFonts w:ascii="宋体" w:eastAsia="宋体" w:hAnsi="宋体" w:cs="宋体"/>
          <w:color w:val="000000"/>
          <w:sz w:val="26"/>
        </w:rPr>
        <w:t>单位</w:t>
      </w:r>
      <w:r>
        <w:rPr>
          <w:rFonts w:ascii="宋体" w:eastAsia="宋体" w:hAnsi="宋体" w:cs="宋体"/>
          <w:color w:val="000000"/>
          <w:sz w:val="26"/>
        </w:rPr>
        <w:t>&gt;</w:t>
      </w:r>
      <w:r>
        <w:rPr>
          <w:rFonts w:ascii="宋体" w:eastAsia="宋体" w:hAnsi="宋体" w:cs="宋体"/>
          <w:color w:val="000000"/>
          <w:sz w:val="26"/>
        </w:rPr>
        <w:t>，而数必</w:t>
      </w:r>
      <w:r>
        <w:rPr>
          <w:rFonts w:ascii="宋体" w:eastAsia="宋体" w:hAnsi="宋体" w:cs="宋体"/>
          <w:color w:val="000000"/>
          <w:sz w:val="26"/>
        </w:rPr>
        <w:t xml:space="preserve">5 </w:t>
      </w:r>
      <w:r>
        <w:rPr>
          <w:rFonts w:ascii="宋体" w:eastAsia="宋体" w:hAnsi="宋体" w:cs="宋体"/>
          <w:color w:val="000000"/>
          <w:sz w:val="26"/>
        </w:rPr>
        <w:t>须是或等或不等</w:t>
      </w:r>
      <w:r>
        <w:rPr>
          <w:rFonts w:ascii="宋体" w:eastAsia="宋体" w:hAnsi="宋体" w:cs="宋体"/>
          <w:color w:val="000000"/>
          <w:sz w:val="26"/>
        </w:rPr>
        <w:t>——</w:t>
      </w:r>
      <w:r>
        <w:rPr>
          <w:rFonts w:ascii="宋体" w:eastAsia="宋体" w:hAnsi="宋体" w:cs="宋体"/>
          <w:color w:val="000000"/>
          <w:sz w:val="26"/>
        </w:rPr>
        <w:t>一切数均应如此，而抽象</w:t>
      </w:r>
      <w:r>
        <w:rPr>
          <w:rFonts w:ascii="宋体" w:eastAsia="宋体" w:hAnsi="宋体" w:cs="宋体"/>
          <w:color w:val="000000"/>
          <w:sz w:val="26"/>
        </w:rPr>
        <w:t>&lt;</w:t>
      </w:r>
      <w:r>
        <w:rPr>
          <w:rFonts w:ascii="宋体" w:eastAsia="宋体" w:hAnsi="宋体" w:cs="宋体"/>
          <w:color w:val="000000"/>
          <w:sz w:val="26"/>
        </w:rPr>
        <w:t>单位</w:t>
      </w:r>
      <w:r>
        <w:rPr>
          <w:rFonts w:ascii="宋体" w:eastAsia="宋体" w:hAnsi="宋体" w:cs="宋体"/>
          <w:color w:val="000000"/>
          <w:sz w:val="26"/>
        </w:rPr>
        <w:t>&gt;</w:t>
      </w:r>
      <w:r>
        <w:rPr>
          <w:rFonts w:ascii="宋体" w:eastAsia="宋体" w:hAnsi="宋体" w:cs="宋体"/>
          <w:color w:val="000000"/>
          <w:sz w:val="26"/>
        </w:rPr>
        <w:t>所组成的数更应如此</w:t>
      </w:r>
      <w:r>
        <w:rPr>
          <w:rFonts w:ascii="宋体" w:eastAsia="宋体" w:hAnsi="宋体" w:cs="宋体"/>
          <w:color w:val="000000"/>
          <w:sz w:val="26"/>
        </w:rPr>
        <w:t>——</w:t>
      </w:r>
      <w:r>
        <w:rPr>
          <w:rFonts w:ascii="宋体" w:eastAsia="宋体" w:hAnsi="宋体" w:cs="宋体"/>
          <w:color w:val="000000"/>
          <w:sz w:val="26"/>
        </w:rPr>
        <w:t>所以，凡一数若既不大于亦不小于另一数，便应与之相等；但在数上所说的相等，于两事物而言，</w:t>
      </w:r>
      <w:r>
        <w:rPr>
          <w:rFonts w:ascii="宋体" w:eastAsia="宋体" w:hAnsi="宋体" w:cs="宋体"/>
          <w:color w:val="000000"/>
          <w:sz w:val="26"/>
        </w:rPr>
        <w:t>若品种不异而相等者</w:t>
      </w:r>
    </w:p>
    <w:p w:rsidR="00374711" w:rsidRDefault="000C031C">
      <w:pPr>
        <w:autoSpaceDE w:val="0"/>
        <w:autoSpaceDN w:val="0"/>
        <w:spacing w:before="300" w:line="180" w:lineRule="atLeast"/>
        <w:ind w:left="8020"/>
        <w:rPr>
          <w:sz w:val="26"/>
        </w:rPr>
      </w:pPr>
      <w:r>
        <w:rPr>
          <w:rFonts w:ascii="宋体" w:eastAsia="宋体" w:hAnsi="宋体" w:cs="宋体"/>
          <w:color w:val="000000"/>
          <w:sz w:val="26"/>
        </w:rPr>
        <w:t>·275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00" w:line="280" w:lineRule="atLeast"/>
        <w:ind w:left="1060"/>
        <w:rPr>
          <w:sz w:val="24"/>
        </w:rPr>
      </w:pPr>
      <w:r>
        <w:rPr>
          <w:rFonts w:ascii="宋体" w:eastAsia="宋体" w:hAnsi="宋体" w:cs="宋体"/>
          <w:color w:val="000000"/>
          <w:sz w:val="24"/>
        </w:rPr>
        <w:t>M 7</w:t>
      </w:r>
      <w:r>
        <w:rPr>
          <w:rFonts w:ascii="宋体" w:eastAsia="宋体" w:hAnsi="宋体" w:cs="宋体"/>
          <w:sz w:val="24"/>
        </w:rPr>
        <w:t xml:space="preserve">                                                           </w:t>
      </w:r>
      <w:r>
        <w:rPr>
          <w:rFonts w:ascii="宋体" w:eastAsia="宋体" w:hAnsi="宋体" w:cs="宋体"/>
          <w:color w:val="000000"/>
          <w:sz w:val="24"/>
          <w:u w:val="single"/>
        </w:rPr>
        <w:t>1032</w:t>
      </w:r>
      <w:r>
        <w:rPr>
          <w:rFonts w:ascii="宋体" w:eastAsia="宋体" w:hAnsi="宋体" w:cs="宋体"/>
          <w:color w:val="000000"/>
          <w:sz w:val="24"/>
        </w:rPr>
        <w:t>b</w:t>
      </w:r>
    </w:p>
    <w:p w:rsidR="00374711" w:rsidRDefault="000C031C">
      <w:pPr>
        <w:autoSpaceDE w:val="0"/>
        <w:autoSpaceDN w:val="0"/>
        <w:spacing w:before="80" w:line="440" w:lineRule="atLeast"/>
        <w:ind w:left="1060" w:right="1040"/>
        <w:rPr>
          <w:sz w:val="24"/>
        </w:rPr>
      </w:pPr>
      <w:r>
        <w:rPr>
          <w:rFonts w:ascii="宋体" w:eastAsia="宋体" w:hAnsi="宋体" w:cs="宋体"/>
          <w:color w:val="000000"/>
          <w:sz w:val="24"/>
        </w:rPr>
        <w:t xml:space="preserve">10 </w:t>
      </w:r>
      <w:r>
        <w:rPr>
          <w:rFonts w:ascii="宋体" w:eastAsia="宋体" w:hAnsi="宋体" w:cs="宋体"/>
          <w:color w:val="000000"/>
          <w:sz w:val="24"/>
        </w:rPr>
        <w:t>则谓之相同。</w:t>
      </w:r>
      <w:r>
        <w:rPr>
          <w:rFonts w:ascii="宋体" w:eastAsia="宋体" w:hAnsi="宋体" w:cs="宋体"/>
          <w:color w:val="000000"/>
          <w:sz w:val="24"/>
        </w:rPr>
        <w:t xml:space="preserve"> </w:t>
      </w:r>
      <w:r>
        <w:rPr>
          <w:rFonts w:ascii="宋体" w:eastAsia="宋体" w:hAnsi="宋体" w:cs="宋体"/>
          <w:color w:val="000000"/>
          <w:sz w:val="24"/>
        </w:rPr>
        <w:t>倘品种有异，虽</w:t>
      </w:r>
      <w:r>
        <w:rPr>
          <w:rFonts w:ascii="宋体" w:eastAsia="宋体" w:hAnsi="宋体" w:cs="宋体"/>
          <w:color w:val="000000"/>
          <w:sz w:val="24"/>
        </w:rPr>
        <w:t>“</w:t>
      </w:r>
      <w:r>
        <w:rPr>
          <w:rFonts w:ascii="宋体" w:eastAsia="宋体" w:hAnsi="宋体" w:cs="宋体"/>
          <w:color w:val="000000"/>
          <w:sz w:val="24"/>
        </w:rPr>
        <w:t>本</w:t>
      </w:r>
      <w:r>
        <w:rPr>
          <w:rFonts w:ascii="宋体" w:eastAsia="宋体" w:hAnsi="宋体" w:cs="宋体"/>
          <w:color w:val="000000"/>
          <w:sz w:val="24"/>
        </w:rPr>
        <w:t>10”</w:t>
      </w:r>
      <w:r>
        <w:rPr>
          <w:rFonts w:ascii="宋体" w:eastAsia="宋体" w:hAnsi="宋体" w:cs="宋体"/>
          <w:color w:val="000000"/>
          <w:sz w:val="24"/>
        </w:rPr>
        <w:t>中之诸</w:t>
      </w:r>
      <w:r>
        <w:rPr>
          <w:rFonts w:ascii="宋体" w:eastAsia="宋体" w:hAnsi="宋体" w:cs="宋体"/>
          <w:color w:val="000000"/>
          <w:sz w:val="24"/>
        </w:rPr>
        <w:t xml:space="preserve">2 </w:t>
      </w:r>
      <w:r>
        <w:rPr>
          <w:rFonts w:ascii="宋体" w:eastAsia="宋体" w:hAnsi="宋体" w:cs="宋体"/>
          <w:color w:val="000000"/>
          <w:sz w:val="24"/>
        </w:rPr>
        <w:t>，即便它们相等，也不能不被分化，谁要说它们并不分化，又能提出怎样的理由</w:t>
      </w:r>
      <w:r>
        <w:rPr>
          <w:rFonts w:ascii="宋体" w:eastAsia="宋体" w:hAnsi="宋体" w:cs="宋体"/>
          <w:color w:val="000000"/>
          <w:sz w:val="24"/>
        </w:rPr>
        <w:t>?</w:t>
      </w:r>
    </w:p>
    <w:p w:rsidR="00374711" w:rsidRDefault="000C031C">
      <w:pPr>
        <w:autoSpaceDE w:val="0"/>
        <w:autoSpaceDN w:val="0"/>
        <w:spacing w:before="40" w:line="427" w:lineRule="atLeast"/>
        <w:ind w:left="1080" w:right="1000" w:firstLine="900"/>
        <w:rPr>
          <w:sz w:val="24"/>
        </w:rPr>
      </w:pPr>
      <w:r>
        <w:rPr>
          <w:rFonts w:ascii="宋体" w:eastAsia="宋体" w:hAnsi="宋体" w:cs="宋体"/>
          <w:color w:val="000000"/>
          <w:sz w:val="24"/>
        </w:rPr>
        <w:t>又</w:t>
      </w:r>
      <w:r>
        <w:rPr>
          <w:rFonts w:ascii="宋体" w:eastAsia="宋体" w:hAnsi="宋体" w:cs="宋体"/>
          <w:color w:val="000000"/>
          <w:sz w:val="24"/>
        </w:rPr>
        <w:t>,</w:t>
      </w:r>
      <w:r>
        <w:rPr>
          <w:rFonts w:ascii="宋体" w:eastAsia="宋体" w:hAnsi="宋体" w:cs="宋体"/>
          <w:color w:val="000000"/>
          <w:sz w:val="24"/>
        </w:rPr>
        <w:t>假如每个</w:t>
      </w:r>
      <w:r>
        <w:rPr>
          <w:rFonts w:ascii="宋体" w:eastAsia="宋体" w:hAnsi="宋体" w:cs="宋体"/>
          <w:color w:val="000000"/>
          <w:sz w:val="24"/>
        </w:rPr>
        <w:t xml:space="preserve"> 1 </w:t>
      </w:r>
      <w:r>
        <w:rPr>
          <w:rFonts w:ascii="宋体" w:eastAsia="宋体" w:hAnsi="宋体" w:cs="宋体"/>
          <w:color w:val="000000"/>
          <w:sz w:val="24"/>
        </w:rPr>
        <w:t>加另</w:t>
      </w:r>
      <w:r>
        <w:rPr>
          <w:rFonts w:ascii="宋体" w:eastAsia="宋体" w:hAnsi="宋体" w:cs="宋体"/>
          <w:color w:val="000000"/>
          <w:sz w:val="24"/>
        </w:rPr>
        <w:t>1</w:t>
      </w:r>
      <w:r>
        <w:rPr>
          <w:rFonts w:ascii="宋体" w:eastAsia="宋体" w:hAnsi="宋体" w:cs="宋体"/>
          <w:color w:val="000000"/>
          <w:sz w:val="24"/>
        </w:rPr>
        <w:t>为</w:t>
      </w:r>
      <w:r>
        <w:rPr>
          <w:rFonts w:ascii="宋体" w:eastAsia="宋体" w:hAnsi="宋体" w:cs="宋体"/>
          <w:color w:val="000000"/>
          <w:sz w:val="24"/>
        </w:rPr>
        <w:t xml:space="preserve"> </w:t>
      </w:r>
      <w:r>
        <w:rPr>
          <w:rFonts w:ascii="宋体" w:eastAsia="宋体" w:hAnsi="宋体" w:cs="宋体"/>
          <w:color w:val="000000"/>
          <w:sz w:val="24"/>
        </w:rPr>
        <w:t>2,</w:t>
      </w:r>
      <w:r>
        <w:rPr>
          <w:rFonts w:ascii="宋体" w:eastAsia="宋体" w:hAnsi="宋体" w:cs="宋体"/>
          <w:color w:val="000000"/>
          <w:sz w:val="24"/>
        </w:rPr>
        <w:t>从</w:t>
      </w:r>
      <w:r>
        <w:rPr>
          <w:rFonts w:ascii="宋体" w:eastAsia="宋体" w:hAnsi="宋体" w:cs="宋体"/>
          <w:color w:val="000000"/>
          <w:sz w:val="24"/>
        </w:rPr>
        <w:t>“</w:t>
      </w:r>
      <w:r>
        <w:rPr>
          <w:rFonts w:ascii="宋体" w:eastAsia="宋体" w:hAnsi="宋体" w:cs="宋体"/>
          <w:color w:val="000000"/>
          <w:sz w:val="24"/>
        </w:rPr>
        <w:t>本</w:t>
      </w:r>
      <w:r>
        <w:rPr>
          <w:rFonts w:ascii="宋体" w:eastAsia="宋体" w:hAnsi="宋体" w:cs="宋体"/>
          <w:color w:val="000000"/>
          <w:sz w:val="24"/>
        </w:rPr>
        <w:t>2”</w:t>
      </w:r>
      <w:r>
        <w:rPr>
          <w:rFonts w:ascii="宋体" w:eastAsia="宋体" w:hAnsi="宋体" w:cs="宋体"/>
          <w:color w:val="000000"/>
          <w:sz w:val="24"/>
        </w:rPr>
        <w:t>中来的</w:t>
      </w:r>
      <w:r>
        <w:rPr>
          <w:rFonts w:ascii="宋体" w:eastAsia="宋体" w:hAnsi="宋体" w:cs="宋体"/>
          <w:color w:val="000000"/>
          <w:sz w:val="24"/>
        </w:rPr>
        <w:t xml:space="preserve"> 1 </w:t>
      </w:r>
      <w:r>
        <w:rPr>
          <w:rFonts w:ascii="宋体" w:eastAsia="宋体" w:hAnsi="宋体" w:cs="宋体"/>
          <w:color w:val="000000"/>
          <w:sz w:val="24"/>
        </w:rPr>
        <w:t>和从</w:t>
      </w:r>
      <w:r>
        <w:rPr>
          <w:rFonts w:ascii="宋体" w:eastAsia="宋体" w:hAnsi="宋体" w:cs="宋体"/>
          <w:color w:val="000000"/>
          <w:sz w:val="24"/>
        </w:rPr>
        <w:t>“</w:t>
      </w:r>
      <w:r>
        <w:rPr>
          <w:rFonts w:ascii="宋体" w:eastAsia="宋体" w:hAnsi="宋体" w:cs="宋体"/>
          <w:color w:val="000000"/>
          <w:sz w:val="24"/>
        </w:rPr>
        <w:t>本</w:t>
      </w:r>
      <w:r>
        <w:rPr>
          <w:rFonts w:ascii="宋体" w:eastAsia="宋体" w:hAnsi="宋体" w:cs="宋体"/>
          <w:color w:val="000000"/>
          <w:sz w:val="24"/>
        </w:rPr>
        <w:t xml:space="preserve"> 3 ”</w:t>
      </w:r>
      <w:r>
        <w:rPr>
          <w:rFonts w:ascii="宋体" w:eastAsia="宋体" w:hAnsi="宋体" w:cs="宋体"/>
          <w:color w:val="000000"/>
          <w:sz w:val="24"/>
        </w:rPr>
        <w:t>中来的</w:t>
      </w:r>
      <w:r>
        <w:rPr>
          <w:rFonts w:ascii="宋体" w:eastAsia="宋体" w:hAnsi="宋体" w:cs="宋体"/>
          <w:color w:val="000000"/>
          <w:sz w:val="24"/>
        </w:rPr>
        <w:t xml:space="preserve"> 1 </w:t>
      </w:r>
      <w:r>
        <w:rPr>
          <w:rFonts w:ascii="宋体" w:eastAsia="宋体" w:hAnsi="宋体" w:cs="宋体"/>
          <w:color w:val="000000"/>
          <w:sz w:val="24"/>
        </w:rPr>
        <w:t>亦将成</w:t>
      </w:r>
      <w:r>
        <w:rPr>
          <w:rFonts w:ascii="宋体" w:eastAsia="宋体" w:hAnsi="宋体" w:cs="宋体"/>
          <w:color w:val="000000"/>
          <w:sz w:val="24"/>
        </w:rPr>
        <w:t xml:space="preserve">2 </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现在</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 xml:space="preserve"> 2 </w:t>
      </w:r>
      <w:r>
        <w:rPr>
          <w:rFonts w:ascii="宋体" w:eastAsia="宋体" w:hAnsi="宋体" w:cs="宋体"/>
          <w:color w:val="000000"/>
          <w:sz w:val="24"/>
        </w:rPr>
        <w:t>将是相异的</w:t>
      </w:r>
      <w:r>
        <w:rPr>
          <w:rFonts w:ascii="宋体" w:eastAsia="宋体" w:hAnsi="宋体" w:cs="宋体"/>
          <w:color w:val="000000"/>
          <w:sz w:val="24"/>
        </w:rPr>
        <w:t xml:space="preserve"> 1 </w:t>
      </w:r>
      <w:r>
        <w:rPr>
          <w:rFonts w:ascii="宋体" w:eastAsia="宋体" w:hAnsi="宋体" w:cs="宋体"/>
          <w:color w:val="000000"/>
          <w:sz w:val="24"/>
        </w:rPr>
        <w:t>所组成；</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 xml:space="preserve">) </w:t>
      </w:r>
      <w:r>
        <w:rPr>
          <w:rFonts w:ascii="宋体" w:eastAsia="宋体" w:hAnsi="宋体" w:cs="宋体"/>
          <w:color w:val="000000"/>
          <w:sz w:val="24"/>
        </w:rPr>
        <w:t>这</w:t>
      </w:r>
      <w:r>
        <w:rPr>
          <w:rFonts w:ascii="宋体" w:eastAsia="宋体" w:hAnsi="宋体" w:cs="宋体"/>
          <w:color w:val="000000"/>
          <w:sz w:val="24"/>
        </w:rPr>
        <w:t xml:space="preserve">10 </w:t>
      </w:r>
      <w:r>
        <w:rPr>
          <w:rFonts w:ascii="宋体" w:eastAsia="宋体" w:hAnsi="宋体" w:cs="宋体"/>
          <w:color w:val="000000"/>
          <w:sz w:val="24"/>
        </w:rPr>
        <w:t>个</w:t>
      </w:r>
      <w:r>
        <w:rPr>
          <w:rFonts w:ascii="宋体" w:eastAsia="宋体" w:hAnsi="宋体" w:cs="宋体"/>
          <w:color w:val="000000"/>
          <w:sz w:val="24"/>
        </w:rPr>
        <w:t xml:space="preserve">2 </w:t>
      </w:r>
      <w:r>
        <w:rPr>
          <w:rFonts w:ascii="宋体" w:eastAsia="宋体" w:hAnsi="宋体" w:cs="宋体"/>
          <w:color w:val="000000"/>
          <w:sz w:val="24"/>
        </w:rPr>
        <w:t>对于</w:t>
      </w:r>
      <w:r>
        <w:rPr>
          <w:rFonts w:ascii="宋体" w:eastAsia="宋体" w:hAnsi="宋体" w:cs="宋体"/>
          <w:color w:val="000000"/>
          <w:sz w:val="24"/>
        </w:rPr>
        <w:t xml:space="preserve"> 3 </w:t>
      </w:r>
      <w:r>
        <w:rPr>
          <w:rFonts w:ascii="宋体" w:eastAsia="宋体" w:hAnsi="宋体" w:cs="宋体"/>
          <w:color w:val="000000"/>
          <w:sz w:val="24"/>
        </w:rPr>
        <w:t>应属先于抑为后于</w:t>
      </w:r>
      <w:r>
        <w:rPr>
          <w:rFonts w:ascii="宋体" w:eastAsia="宋体" w:hAnsi="宋体" w:cs="宋体"/>
          <w:color w:val="000000"/>
          <w:sz w:val="24"/>
        </w:rPr>
        <w:t xml:space="preserve">? </w:t>
      </w:r>
      <w:r>
        <w:rPr>
          <w:rFonts w:ascii="宋体" w:eastAsia="宋体" w:hAnsi="宋体" w:cs="宋体"/>
          <w:color w:val="000000"/>
          <w:sz w:val="24"/>
        </w:rPr>
        <w:t>似乎这必是先于；</w:t>
      </w:r>
      <w:r>
        <w:rPr>
          <w:rFonts w:ascii="宋体" w:eastAsia="宋体" w:hAnsi="宋体" w:cs="宋体"/>
          <w:color w:val="000000"/>
          <w:sz w:val="24"/>
        </w:rPr>
        <w:t xml:space="preserve"> </w:t>
      </w:r>
      <w:r>
        <w:rPr>
          <w:rFonts w:ascii="宋体" w:eastAsia="宋体" w:hAnsi="宋体" w:cs="宋体"/>
          <w:color w:val="000000"/>
          <w:sz w:val="24"/>
        </w:rPr>
        <w:t>因为其中的一个单位与</w:t>
      </w:r>
      <w:r>
        <w:rPr>
          <w:rFonts w:ascii="宋体" w:eastAsia="宋体" w:hAnsi="宋体" w:cs="宋体"/>
          <w:color w:val="000000"/>
          <w:sz w:val="24"/>
        </w:rPr>
        <w:t xml:space="preserve">3 </w:t>
      </w:r>
      <w:r>
        <w:rPr>
          <w:rFonts w:ascii="宋体" w:eastAsia="宋体" w:hAnsi="宋体" w:cs="宋体"/>
          <w:color w:val="000000"/>
          <w:sz w:val="24"/>
        </w:rPr>
        <w:t>为同时，另一个则与</w:t>
      </w:r>
      <w:r>
        <w:rPr>
          <w:rFonts w:ascii="宋体" w:eastAsia="宋体" w:hAnsi="宋体" w:cs="宋体"/>
          <w:color w:val="000000"/>
          <w:sz w:val="24"/>
        </w:rPr>
        <w:t xml:space="preserve"> 2 </w:t>
      </w:r>
      <w:r>
        <w:rPr>
          <w:rFonts w:ascii="宋体" w:eastAsia="宋体" w:hAnsi="宋体" w:cs="宋体"/>
          <w:color w:val="000000"/>
          <w:sz w:val="24"/>
        </w:rPr>
        <w:t>为同时。</w:t>
      </w:r>
      <w:r>
        <w:rPr>
          <w:rFonts w:ascii="宋体" w:eastAsia="宋体" w:hAnsi="宋体" w:cs="宋体"/>
          <w:color w:val="000000"/>
          <w:sz w:val="24"/>
        </w:rPr>
        <w:t xml:space="preserve"> </w:t>
      </w:r>
      <w:r>
        <w:rPr>
          <w:rFonts w:ascii="宋体" w:eastAsia="宋体" w:hAnsi="宋体" w:cs="宋体"/>
          <w:color w:val="000000"/>
          <w:sz w:val="24"/>
        </w:rPr>
        <w:t>于我们讲来，一般</w:t>
      </w:r>
      <w:r>
        <w:rPr>
          <w:rFonts w:ascii="宋体" w:eastAsia="宋体" w:hAnsi="宋体" w:cs="宋体"/>
          <w:color w:val="000000"/>
          <w:sz w:val="24"/>
        </w:rPr>
        <w:t xml:space="preserve">1 </w:t>
      </w:r>
      <w:r>
        <w:rPr>
          <w:rFonts w:ascii="宋体" w:eastAsia="宋体" w:hAnsi="宋体" w:cs="宋体"/>
          <w:color w:val="000000"/>
          <w:sz w:val="24"/>
        </w:rPr>
        <w:t>与</w:t>
      </w:r>
      <w:r>
        <w:rPr>
          <w:rFonts w:ascii="宋体" w:eastAsia="宋体" w:hAnsi="宋体" w:cs="宋体"/>
          <w:color w:val="000000"/>
          <w:sz w:val="24"/>
        </w:rPr>
        <w:t>1</w:t>
      </w:r>
      <w:r>
        <w:rPr>
          <w:rFonts w:ascii="宋体" w:eastAsia="宋体" w:hAnsi="宋体" w:cs="宋体"/>
          <w:color w:val="000000"/>
          <w:sz w:val="24"/>
        </w:rPr>
        <w:t>若合在一起就是</w:t>
      </w:r>
      <w:r>
        <w:rPr>
          <w:rFonts w:ascii="宋体" w:eastAsia="宋体" w:hAnsi="宋体" w:cs="宋体"/>
          <w:color w:val="000000"/>
          <w:sz w:val="24"/>
        </w:rPr>
        <w:t>2</w:t>
      </w:r>
      <w:r>
        <w:rPr>
          <w:rFonts w:ascii="宋体" w:eastAsia="宋体" w:hAnsi="宋体" w:cs="宋体"/>
          <w:color w:val="000000"/>
          <w:sz w:val="24"/>
        </w:rPr>
        <w:t>，无论事物是否相等或不等，例如这个善一和这个恶一，或是一个人和</w:t>
      </w:r>
      <w:r>
        <w:rPr>
          <w:rFonts w:ascii="宋体" w:eastAsia="宋体" w:hAnsi="宋体" w:cs="宋体"/>
          <w:color w:val="000000"/>
          <w:sz w:val="24"/>
        </w:rPr>
        <w:t xml:space="preserve"> </w:t>
      </w:r>
      <w:r>
        <w:rPr>
          <w:rFonts w:ascii="宋体" w:eastAsia="宋体" w:hAnsi="宋体" w:cs="宋体"/>
          <w:color w:val="000000"/>
          <w:sz w:val="24"/>
        </w:rPr>
        <w:t>一匹马，总都是</w:t>
      </w:r>
      <w:r>
        <w:rPr>
          <w:rFonts w:ascii="宋体" w:eastAsia="宋体" w:hAnsi="宋体" w:cs="宋体"/>
          <w:color w:val="000000"/>
          <w:sz w:val="24"/>
        </w:rPr>
        <w:t>“2”</w:t>
      </w:r>
      <w:r>
        <w:rPr>
          <w:rFonts w:ascii="宋体" w:eastAsia="宋体" w:hAnsi="宋体" w:cs="宋体"/>
          <w:color w:val="000000"/>
          <w:sz w:val="24"/>
        </w:rPr>
        <w:t>。</w:t>
      </w:r>
    </w:p>
    <w:p w:rsidR="00374711" w:rsidRDefault="000C031C">
      <w:pPr>
        <w:autoSpaceDE w:val="0"/>
        <w:autoSpaceDN w:val="0"/>
        <w:spacing w:before="20" w:line="427" w:lineRule="atLeast"/>
        <w:ind w:left="1060" w:right="1020"/>
        <w:rPr>
          <w:sz w:val="24"/>
        </w:rPr>
      </w:pPr>
      <w:r>
        <w:rPr>
          <w:rFonts w:ascii="宋体" w:eastAsia="宋体" w:hAnsi="宋体" w:cs="宋体"/>
          <w:color w:val="000000"/>
          <w:sz w:val="24"/>
        </w:rPr>
        <w:t xml:space="preserve">20     </w:t>
      </w:r>
      <w:r>
        <w:rPr>
          <w:rFonts w:ascii="宋体" w:eastAsia="宋体" w:hAnsi="宋体" w:cs="宋体"/>
          <w:color w:val="000000"/>
          <w:sz w:val="24"/>
        </w:rPr>
        <w:t>假如</w:t>
      </w:r>
      <w:r>
        <w:rPr>
          <w:rFonts w:ascii="宋体" w:eastAsia="宋体" w:hAnsi="宋体" w:cs="宋体"/>
          <w:color w:val="000000"/>
          <w:sz w:val="24"/>
        </w:rPr>
        <w:t>“</w:t>
      </w:r>
      <w:r>
        <w:rPr>
          <w:rFonts w:ascii="宋体" w:eastAsia="宋体" w:hAnsi="宋体" w:cs="宋体"/>
          <w:color w:val="000000"/>
          <w:sz w:val="24"/>
        </w:rPr>
        <w:t>本</w:t>
      </w:r>
      <w:r>
        <w:rPr>
          <w:rFonts w:ascii="宋体" w:eastAsia="宋体" w:hAnsi="宋体" w:cs="宋体"/>
          <w:color w:val="000000"/>
          <w:sz w:val="24"/>
        </w:rPr>
        <w:t xml:space="preserve"> 3”</w:t>
      </w:r>
      <w:r>
        <w:rPr>
          <w:rFonts w:ascii="宋体" w:eastAsia="宋体" w:hAnsi="宋体" w:cs="宋体"/>
          <w:color w:val="000000"/>
          <w:sz w:val="24"/>
        </w:rPr>
        <w:t>为数不大于</w:t>
      </w:r>
      <w:r>
        <w:rPr>
          <w:rFonts w:ascii="宋体" w:eastAsia="宋体" w:hAnsi="宋体" w:cs="宋体"/>
          <w:color w:val="000000"/>
          <w:sz w:val="24"/>
        </w:rPr>
        <w:t xml:space="preserve"> 2</w:t>
      </w:r>
      <w:r>
        <w:rPr>
          <w:rFonts w:ascii="宋体" w:eastAsia="宋体" w:hAnsi="宋体" w:cs="宋体"/>
          <w:color w:val="000000"/>
          <w:sz w:val="24"/>
        </w:rPr>
        <w:t>，这是可诧异的；假如这是较大，那么清楚地其中必有一个与</w:t>
      </w:r>
      <w:r>
        <w:rPr>
          <w:rFonts w:ascii="宋体" w:eastAsia="宋体" w:hAnsi="宋体" w:cs="宋体"/>
          <w:color w:val="000000"/>
          <w:sz w:val="24"/>
        </w:rPr>
        <w:t xml:space="preserve">2 </w:t>
      </w:r>
      <w:r>
        <w:rPr>
          <w:rFonts w:ascii="宋体" w:eastAsia="宋体" w:hAnsi="宋体" w:cs="宋体"/>
          <w:color w:val="000000"/>
          <w:sz w:val="24"/>
        </w:rPr>
        <w:t>相等的数，而这数便应与</w:t>
      </w:r>
      <w:r>
        <w:rPr>
          <w:rFonts w:ascii="宋体" w:eastAsia="宋体" w:hAnsi="宋体" w:cs="宋体"/>
          <w:color w:val="000000"/>
          <w:sz w:val="24"/>
        </w:rPr>
        <w:t>“</w:t>
      </w:r>
      <w:r>
        <w:rPr>
          <w:rFonts w:ascii="宋体" w:eastAsia="宋体" w:hAnsi="宋体" w:cs="宋体"/>
          <w:color w:val="000000"/>
          <w:sz w:val="24"/>
        </w:rPr>
        <w:t>本</w:t>
      </w:r>
      <w:r>
        <w:rPr>
          <w:rFonts w:ascii="宋体" w:eastAsia="宋体" w:hAnsi="宋体" w:cs="宋体"/>
          <w:color w:val="000000"/>
          <w:sz w:val="24"/>
        </w:rPr>
        <w:t>2”</w:t>
      </w:r>
      <w:r>
        <w:rPr>
          <w:rFonts w:ascii="宋体" w:eastAsia="宋体" w:hAnsi="宋体" w:cs="宋体"/>
          <w:color w:val="000000"/>
          <w:sz w:val="24"/>
        </w:rPr>
        <w:t>不相异。</w:t>
      </w:r>
      <w:r>
        <w:rPr>
          <w:rFonts w:ascii="宋体" w:eastAsia="宋体" w:hAnsi="宋体" w:cs="宋体"/>
          <w:color w:val="000000"/>
          <w:sz w:val="24"/>
        </w:rPr>
        <w:t xml:space="preserve"> </w:t>
      </w:r>
      <w:r>
        <w:rPr>
          <w:rFonts w:ascii="宋体" w:eastAsia="宋体" w:hAnsi="宋体" w:cs="宋体"/>
          <w:color w:val="000000"/>
          <w:sz w:val="24"/>
        </w:rPr>
        <w:t>但是</w:t>
      </w:r>
      <w:r>
        <w:rPr>
          <w:rFonts w:ascii="宋体" w:eastAsia="宋体" w:hAnsi="宋体" w:cs="宋体"/>
          <w:color w:val="000000"/>
          <w:sz w:val="24"/>
        </w:rPr>
        <w:t>，若说有品种相异的第一类数与第二类数这就不可能了。</w:t>
      </w:r>
    </w:p>
    <w:p w:rsidR="00374711" w:rsidRDefault="000C031C">
      <w:pPr>
        <w:autoSpaceDE w:val="0"/>
        <w:autoSpaceDN w:val="0"/>
        <w:spacing w:before="20" w:line="430" w:lineRule="atLeast"/>
        <w:ind w:left="1060" w:right="980" w:firstLine="920"/>
        <w:rPr>
          <w:sz w:val="24"/>
        </w:rPr>
      </w:pPr>
      <w:r>
        <w:rPr>
          <w:rFonts w:ascii="宋体" w:eastAsia="宋体" w:hAnsi="宋体" w:cs="宋体"/>
          <w:color w:val="000000"/>
          <w:sz w:val="24"/>
        </w:rPr>
        <w:t>意式也不能是数。</w:t>
      </w:r>
      <w:r>
        <w:rPr>
          <w:rFonts w:ascii="宋体" w:eastAsia="宋体" w:hAnsi="宋体" w:cs="宋体"/>
          <w:color w:val="000000"/>
          <w:sz w:val="24"/>
        </w:rPr>
        <w:t xml:space="preserve"> </w:t>
      </w:r>
      <w:r>
        <w:rPr>
          <w:rFonts w:ascii="宋体" w:eastAsia="宋体" w:hAnsi="宋体" w:cs="宋体"/>
          <w:color w:val="000000"/>
          <w:sz w:val="24"/>
        </w:rPr>
        <w:t>因为在这特点上论，倘真以数为意式，那么</w:t>
      </w:r>
      <w:r>
        <w:rPr>
          <w:rFonts w:ascii="宋体" w:eastAsia="宋体" w:hAnsi="宋体" w:cs="宋体"/>
          <w:color w:val="000000"/>
          <w:sz w:val="24"/>
        </w:rPr>
        <w:t xml:space="preserve">25 </w:t>
      </w:r>
      <w:r>
        <w:rPr>
          <w:rFonts w:ascii="宋体" w:eastAsia="宋体" w:hAnsi="宋体" w:cs="宋体"/>
          <w:color w:val="000000"/>
          <w:sz w:val="24"/>
        </w:rPr>
        <w:t>主张单位应各不同的人就该是正确的了；这在先曾已讲过。</w:t>
      </w:r>
      <w:r>
        <w:rPr>
          <w:rFonts w:ascii="宋体" w:eastAsia="宋体" w:hAnsi="宋体" w:cs="宋体"/>
          <w:color w:val="000000"/>
          <w:sz w:val="24"/>
        </w:rPr>
        <w:t>①</w:t>
      </w:r>
      <w:r>
        <w:rPr>
          <w:rFonts w:ascii="宋体" w:eastAsia="宋体" w:hAnsi="宋体" w:cs="宋体"/>
          <w:color w:val="000000"/>
          <w:sz w:val="24"/>
        </w:rPr>
        <w:t>通式是整一的；但</w:t>
      </w:r>
      <w:r>
        <w:rPr>
          <w:rFonts w:ascii="宋体" w:eastAsia="宋体" w:hAnsi="宋体" w:cs="宋体"/>
          <w:color w:val="000000"/>
          <w:sz w:val="24"/>
        </w:rPr>
        <w:t>“</w:t>
      </w:r>
      <w:r>
        <w:rPr>
          <w:rFonts w:ascii="宋体" w:eastAsia="宋体" w:hAnsi="宋体" w:cs="宋体"/>
          <w:color w:val="000000"/>
          <w:sz w:val="24"/>
        </w:rPr>
        <w:t>诸</w:t>
      </w:r>
      <w:r>
        <w:rPr>
          <w:rFonts w:ascii="宋体" w:eastAsia="宋体" w:hAnsi="宋体" w:cs="宋体"/>
          <w:color w:val="000000"/>
          <w:sz w:val="24"/>
        </w:rPr>
        <w:t>1”</w:t>
      </w:r>
      <w:r>
        <w:rPr>
          <w:rFonts w:ascii="宋体" w:eastAsia="宋体" w:hAnsi="宋体" w:cs="宋体"/>
          <w:color w:val="000000"/>
          <w:sz w:val="24"/>
        </w:rPr>
        <w:t>若不异，</w:t>
      </w:r>
      <w:r>
        <w:rPr>
          <w:rFonts w:ascii="宋体" w:eastAsia="宋体" w:hAnsi="宋体" w:cs="宋体"/>
          <w:color w:val="000000"/>
          <w:sz w:val="24"/>
        </w:rPr>
        <w:t>“</w:t>
      </w:r>
      <w:r>
        <w:rPr>
          <w:rFonts w:ascii="宋体" w:eastAsia="宋体" w:hAnsi="宋体" w:cs="宋体"/>
          <w:color w:val="000000"/>
          <w:sz w:val="24"/>
        </w:rPr>
        <w:t>诸</w:t>
      </w:r>
      <w:r>
        <w:rPr>
          <w:rFonts w:ascii="宋体" w:eastAsia="宋体" w:hAnsi="宋体" w:cs="宋体"/>
          <w:color w:val="000000"/>
          <w:sz w:val="24"/>
        </w:rPr>
        <w:t xml:space="preserve"> 2”</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诸</w:t>
      </w:r>
      <w:r>
        <w:rPr>
          <w:rFonts w:ascii="宋体" w:eastAsia="宋体" w:hAnsi="宋体" w:cs="宋体"/>
          <w:color w:val="000000"/>
          <w:sz w:val="24"/>
        </w:rPr>
        <w:t>3”</w:t>
      </w:r>
      <w:r>
        <w:rPr>
          <w:rFonts w:ascii="宋体" w:eastAsia="宋体" w:hAnsi="宋体" w:cs="宋体"/>
          <w:color w:val="000000"/>
          <w:sz w:val="24"/>
        </w:rPr>
        <w:t>亦应不异。</w:t>
      </w:r>
      <w:r>
        <w:rPr>
          <w:rFonts w:ascii="宋体" w:eastAsia="宋体" w:hAnsi="宋体" w:cs="宋体"/>
          <w:color w:val="000000"/>
          <w:sz w:val="24"/>
        </w:rPr>
        <w:t xml:space="preserve"> </w:t>
      </w:r>
      <w:r>
        <w:rPr>
          <w:rFonts w:ascii="宋体" w:eastAsia="宋体" w:hAnsi="宋体" w:cs="宋体"/>
          <w:color w:val="000000"/>
          <w:sz w:val="24"/>
        </w:rPr>
        <w:t>所以当我们这样计点</w:t>
      </w:r>
      <w:r>
        <w:rPr>
          <w:rFonts w:ascii="宋体" w:eastAsia="宋体" w:hAnsi="宋体" w:cs="宋体"/>
          <w:color w:val="000000"/>
          <w:sz w:val="24"/>
        </w:rPr>
        <w:t>——“1</w:t>
      </w:r>
      <w:r>
        <w:rPr>
          <w:rFonts w:ascii="宋体" w:eastAsia="宋体" w:hAnsi="宋体" w:cs="宋体"/>
          <w:color w:val="000000"/>
          <w:sz w:val="24"/>
        </w:rPr>
        <w:t>，</w:t>
      </w:r>
      <w:r>
        <w:rPr>
          <w:rFonts w:ascii="宋体" w:eastAsia="宋体" w:hAnsi="宋体" w:cs="宋体"/>
          <w:color w:val="000000"/>
          <w:sz w:val="24"/>
        </w:rPr>
        <w:t>2”……</w:t>
      </w:r>
      <w:r>
        <w:rPr>
          <w:rFonts w:ascii="宋体" w:eastAsia="宋体" w:hAnsi="宋体" w:cs="宋体"/>
          <w:color w:val="000000"/>
          <w:sz w:val="24"/>
        </w:rPr>
        <w:t>他们就必得说这个并不是</w:t>
      </w:r>
      <w:r>
        <w:rPr>
          <w:rFonts w:ascii="宋体" w:eastAsia="宋体" w:hAnsi="宋体" w:cs="宋体"/>
          <w:color w:val="000000"/>
          <w:sz w:val="24"/>
        </w:rPr>
        <w:t xml:space="preserve">1 </w:t>
      </w:r>
      <w:r>
        <w:rPr>
          <w:rFonts w:ascii="宋体" w:eastAsia="宋体" w:hAnsi="宋体" w:cs="宋体"/>
          <w:color w:val="000000"/>
          <w:sz w:val="24"/>
        </w:rPr>
        <w:t>个加于前一个数；因为照我们的做法，数就不是从未定之</w:t>
      </w:r>
      <w:r>
        <w:rPr>
          <w:rFonts w:ascii="宋体" w:eastAsia="宋体" w:hAnsi="宋体" w:cs="宋体"/>
          <w:color w:val="000000"/>
          <w:sz w:val="24"/>
        </w:rPr>
        <w:t xml:space="preserve"> 2 </w:t>
      </w:r>
      <w:r>
        <w:rPr>
          <w:rFonts w:ascii="宋体" w:eastAsia="宋体" w:hAnsi="宋体" w:cs="宋体"/>
          <w:color w:val="000000"/>
          <w:sz w:val="24"/>
        </w:rPr>
        <w:t>制成，而一个</w:t>
      </w:r>
      <w:r>
        <w:rPr>
          <w:rFonts w:ascii="宋体" w:eastAsia="宋体" w:hAnsi="宋体" w:cs="宋体"/>
          <w:color w:val="000000"/>
          <w:sz w:val="24"/>
        </w:rPr>
        <w:t xml:space="preserve">30 </w:t>
      </w:r>
      <w:r>
        <w:rPr>
          <w:rFonts w:ascii="宋体" w:eastAsia="宋体" w:hAnsi="宋体" w:cs="宋体"/>
          <w:color w:val="000000"/>
          <w:sz w:val="24"/>
        </w:rPr>
        <w:t>数也不能成为一个意式；</w:t>
      </w:r>
      <w:r>
        <w:rPr>
          <w:rFonts w:ascii="宋体" w:eastAsia="宋体" w:hAnsi="宋体" w:cs="宋体"/>
          <w:color w:val="000000"/>
          <w:sz w:val="24"/>
        </w:rPr>
        <w:t xml:space="preserve"> </w:t>
      </w:r>
      <w:r>
        <w:rPr>
          <w:rFonts w:ascii="宋体" w:eastAsia="宋体" w:hAnsi="宋体" w:cs="宋体"/>
          <w:color w:val="000000"/>
          <w:sz w:val="24"/>
        </w:rPr>
        <w:t>因为这样一个意式将先另一个意式存在着而所有诸通式将成为一个通式的诸部分。</w:t>
      </w:r>
      <w:r>
        <w:rPr>
          <w:rFonts w:ascii="宋体" w:eastAsia="宋体" w:hAnsi="宋体" w:cs="宋体"/>
          <w:color w:val="000000"/>
          <w:sz w:val="24"/>
        </w:rPr>
        <w:t xml:space="preserve">② </w:t>
      </w:r>
      <w:r>
        <w:rPr>
          <w:rFonts w:ascii="宋体" w:eastAsia="宋体" w:hAnsi="宋体" w:cs="宋体"/>
          <w:color w:val="000000"/>
          <w:sz w:val="24"/>
        </w:rPr>
        <w:t>这样，由他们的假设来看，他们的推论都是对的，</w:t>
      </w:r>
      <w:r>
        <w:rPr>
          <w:rFonts w:ascii="宋体" w:eastAsia="宋体" w:hAnsi="宋体" w:cs="宋体"/>
          <w:color w:val="000000"/>
          <w:sz w:val="24"/>
        </w:rPr>
        <w:t>但从全局来看，他们是错的；他们的观念为害匪浅，他们也得承认这种主张本身引致某些疑难，</w:t>
      </w:r>
      <w:r>
        <w:rPr>
          <w:rFonts w:ascii="宋体" w:eastAsia="宋体" w:hAnsi="宋体" w:cs="宋体"/>
          <w:color w:val="000000"/>
          <w:sz w:val="24"/>
        </w:rPr>
        <w:t>——</w:t>
      </w:r>
      <w:r>
        <w:rPr>
          <w:rFonts w:ascii="宋体" w:eastAsia="宋体" w:hAnsi="宋体" w:cs="宋体"/>
          <w:color w:val="000000"/>
          <w:sz w:val="24"/>
        </w:rPr>
        <w:t>当我</w:t>
      </w:r>
      <w:r>
        <w:rPr>
          <w:rFonts w:ascii="宋体" w:eastAsia="宋体" w:hAnsi="宋体" w:cs="宋体"/>
          <w:color w:val="000000"/>
          <w:sz w:val="24"/>
        </w:rPr>
        <w:t xml:space="preserve">35 </w:t>
      </w:r>
      <w:r>
        <w:rPr>
          <w:rFonts w:ascii="宋体" w:eastAsia="宋体" w:hAnsi="宋体" w:cs="宋体"/>
          <w:color w:val="000000"/>
          <w:sz w:val="24"/>
        </w:rPr>
        <w:t>们计点时说</w:t>
      </w:r>
      <w:r>
        <w:rPr>
          <w:rFonts w:ascii="宋体" w:eastAsia="宋体" w:hAnsi="宋体" w:cs="宋体"/>
          <w:color w:val="000000"/>
          <w:sz w:val="24"/>
        </w:rPr>
        <w:t>“1</w:t>
      </w:r>
      <w:r>
        <w:rPr>
          <w:rFonts w:ascii="宋体" w:eastAsia="宋体" w:hAnsi="宋体" w:cs="宋体"/>
          <w:color w:val="000000"/>
          <w:sz w:val="24"/>
        </w:rPr>
        <w:t>，</w:t>
      </w:r>
      <w:r>
        <w:rPr>
          <w:rFonts w:ascii="宋体" w:eastAsia="宋体" w:hAnsi="宋体" w:cs="宋体"/>
          <w:color w:val="000000"/>
          <w:sz w:val="24"/>
        </w:rPr>
        <w:t xml:space="preserve"> 2</w:t>
      </w:r>
      <w:r>
        <w:rPr>
          <w:rFonts w:ascii="宋体" w:eastAsia="宋体" w:hAnsi="宋体" w:cs="宋体"/>
          <w:color w:val="000000"/>
          <w:sz w:val="24"/>
        </w:rPr>
        <w:t>，</w:t>
      </w:r>
      <w:r>
        <w:rPr>
          <w:rFonts w:ascii="宋体" w:eastAsia="宋体" w:hAnsi="宋体" w:cs="宋体"/>
          <w:color w:val="000000"/>
          <w:sz w:val="24"/>
        </w:rPr>
        <w:t>3”</w:t>
      </w:r>
      <w:r>
        <w:rPr>
          <w:rFonts w:ascii="宋体" w:eastAsia="宋体" w:hAnsi="宋体" w:cs="宋体"/>
          <w:color w:val="000000"/>
          <w:sz w:val="24"/>
        </w:rPr>
        <w:t>究属是在一个加一个点各数呢，还是在点各个部分呢。</w:t>
      </w:r>
      <w:r>
        <w:rPr>
          <w:rFonts w:ascii="宋体" w:eastAsia="宋体" w:hAnsi="宋体" w:cs="宋体"/>
          <w:color w:val="000000"/>
          <w:sz w:val="24"/>
        </w:rPr>
        <w:t>③</w:t>
      </w:r>
      <w:r>
        <w:rPr>
          <w:rFonts w:ascii="宋体" w:eastAsia="宋体" w:hAnsi="宋体" w:cs="宋体"/>
          <w:color w:val="000000"/>
          <w:sz w:val="24"/>
        </w:rPr>
        <w:t>但是我们两项都做了；所以从这问题肇致这样重大</w:t>
      </w:r>
      <w:r>
        <w:rPr>
          <w:rFonts w:ascii="宋体" w:eastAsia="宋体" w:hAnsi="宋体" w:cs="宋体"/>
          <w:color w:val="000000"/>
          <w:sz w:val="24"/>
          <w:u w:val="single"/>
        </w:rPr>
        <w:t>的纷歧，殊为荒唐。</w:t>
      </w:r>
      <w:r>
        <w:rPr>
          <w:rFonts w:ascii="宋体" w:eastAsia="宋体" w:hAnsi="宋体" w:cs="宋体"/>
          <w:color w:val="000000"/>
          <w:sz w:val="24"/>
          <w:u w:val="single"/>
        </w:rPr>
        <w:t xml:space="preserve">   </w:t>
      </w:r>
    </w:p>
    <w:p w:rsidR="00374711" w:rsidRDefault="000C031C">
      <w:pPr>
        <w:autoSpaceDE w:val="0"/>
        <w:autoSpaceDN w:val="0"/>
        <w:spacing w:before="340" w:line="220" w:lineRule="atLeast"/>
        <w:ind w:left="1980"/>
        <w:rPr>
          <w:sz w:val="24"/>
        </w:rPr>
      </w:pPr>
      <w:r>
        <w:rPr>
          <w:rFonts w:ascii="宋体" w:eastAsia="宋体" w:hAnsi="宋体" w:cs="宋体"/>
          <w:color w:val="000000"/>
          <w:sz w:val="24"/>
        </w:rPr>
        <w:t>①</w:t>
      </w:r>
      <w:r>
        <w:rPr>
          <w:rFonts w:ascii="宋体" w:eastAsia="宋体" w:hAnsi="宋体" w:cs="宋体"/>
          <w:color w:val="000000"/>
          <w:sz w:val="24"/>
        </w:rPr>
        <w:t>见</w:t>
      </w:r>
      <w:r>
        <w:rPr>
          <w:rFonts w:ascii="宋体" w:eastAsia="宋体" w:hAnsi="宋体" w:cs="宋体"/>
          <w:color w:val="000000"/>
          <w:sz w:val="24"/>
        </w:rPr>
        <w:t xml:space="preserve"> 108135-17</w:t>
      </w:r>
      <w:r>
        <w:rPr>
          <w:rFonts w:ascii="宋体" w:eastAsia="宋体" w:hAnsi="宋体" w:cs="宋体"/>
          <w:color w:val="000000"/>
          <w:sz w:val="24"/>
        </w:rPr>
        <w:t>。</w:t>
      </w:r>
    </w:p>
    <w:p w:rsidR="00374711" w:rsidRDefault="000C031C">
      <w:pPr>
        <w:autoSpaceDE w:val="0"/>
        <w:autoSpaceDN w:val="0"/>
        <w:spacing w:before="60" w:line="220" w:lineRule="atLeast"/>
        <w:ind w:left="1980"/>
        <w:rPr>
          <w:sz w:val="24"/>
        </w:rPr>
      </w:pPr>
      <w:r>
        <w:rPr>
          <w:rFonts w:ascii="宋体" w:eastAsia="宋体" w:hAnsi="宋体" w:cs="宋体"/>
          <w:color w:val="000000"/>
          <w:sz w:val="24"/>
        </w:rPr>
        <w:t>②</w:t>
      </w:r>
      <w:r>
        <w:rPr>
          <w:rFonts w:ascii="宋体" w:eastAsia="宋体" w:hAnsi="宋体" w:cs="宋体"/>
          <w:color w:val="000000"/>
          <w:sz w:val="24"/>
        </w:rPr>
        <w:t>意即所有列数，均为一个最大数的许多部分。</w:t>
      </w:r>
    </w:p>
    <w:p w:rsidR="00374711" w:rsidRDefault="000C031C">
      <w:pPr>
        <w:autoSpaceDE w:val="0"/>
        <w:autoSpaceDN w:val="0"/>
        <w:spacing w:line="300" w:lineRule="atLeast"/>
        <w:ind w:left="1580" w:right="880" w:firstLine="400"/>
        <w:rPr>
          <w:sz w:val="24"/>
        </w:rPr>
      </w:pPr>
      <w:r>
        <w:rPr>
          <w:rFonts w:ascii="宋体" w:eastAsia="宋体" w:hAnsi="宋体" w:cs="宋体"/>
          <w:color w:val="000000"/>
          <w:sz w:val="24"/>
        </w:rPr>
        <w:t>③</w:t>
      </w:r>
      <w:r>
        <w:rPr>
          <w:rFonts w:ascii="宋体" w:eastAsia="宋体" w:hAnsi="宋体" w:cs="宋体"/>
          <w:color w:val="000000"/>
          <w:sz w:val="24"/>
        </w:rPr>
        <w:t>亚贝尔脱</w:t>
      </w:r>
      <w:r>
        <w:rPr>
          <w:rFonts w:ascii="宋体" w:eastAsia="宋体" w:hAnsi="宋体" w:cs="宋体"/>
          <w:color w:val="000000"/>
          <w:sz w:val="24"/>
        </w:rPr>
        <w:t>(O. Apelt)</w:t>
      </w:r>
      <w:r>
        <w:rPr>
          <w:rFonts w:ascii="宋体" w:eastAsia="宋体" w:hAnsi="宋体" w:cs="宋体"/>
          <w:color w:val="000000"/>
          <w:sz w:val="24"/>
        </w:rPr>
        <w:t>解释亚氏语意：点数如当作加法，则各数均为数学之数；如把每一数当作一个个别生成之事物，就得成为各别的数。</w:t>
      </w:r>
      <w:r>
        <w:rPr>
          <w:rFonts w:ascii="宋体" w:eastAsia="宋体" w:hAnsi="宋体" w:cs="宋体"/>
          <w:color w:val="000000"/>
          <w:sz w:val="24"/>
        </w:rPr>
        <w:t xml:space="preserve"> </w:t>
      </w:r>
      <w:r>
        <w:rPr>
          <w:rFonts w:ascii="宋体" w:eastAsia="宋体" w:hAnsi="宋体" w:cs="宋体"/>
          <w:color w:val="000000"/>
          <w:sz w:val="24"/>
        </w:rPr>
        <w:t>亚氏认为用两种看法来看这点计动作均无不可。</w:t>
      </w:r>
    </w:p>
    <w:p w:rsidR="00374711" w:rsidRDefault="000C031C">
      <w:pPr>
        <w:autoSpaceDE w:val="0"/>
        <w:autoSpaceDN w:val="0"/>
        <w:spacing w:before="280" w:line="200" w:lineRule="atLeast"/>
        <w:ind w:left="1060"/>
        <w:rPr>
          <w:sz w:val="24"/>
        </w:rPr>
      </w:pPr>
      <w:r>
        <w:rPr>
          <w:rFonts w:ascii="宋体" w:eastAsia="宋体" w:hAnsi="宋体" w:cs="宋体"/>
          <w:color w:val="000000"/>
          <w:sz w:val="24"/>
        </w:rPr>
        <w:t>·276·</w:t>
      </w:r>
      <w:r>
        <w:br w:type="page"/>
      </w:r>
    </w:p>
    <w:p w:rsidR="00374711" w:rsidRDefault="000C031C">
      <w:pPr>
        <w:autoSpaceDE w:val="0"/>
        <w:autoSpaceDN w:val="0"/>
        <w:spacing w:before="560" w:line="300" w:lineRule="atLeast"/>
        <w:ind w:left="500"/>
        <w:rPr>
          <w:sz w:val="24"/>
        </w:rPr>
      </w:pPr>
      <w:r>
        <w:rPr>
          <w:rFonts w:ascii="宋体" w:eastAsia="宋体" w:hAnsi="宋体" w:cs="宋体"/>
          <w:color w:val="000000"/>
          <w:sz w:val="22"/>
        </w:rPr>
        <w:lastRenderedPageBreak/>
        <w:t>10</w:t>
      </w:r>
      <w:r>
        <w:rPr>
          <w:rFonts w:ascii="宋体" w:eastAsia="宋体" w:hAnsi="宋体" w:cs="宋体"/>
          <w:color w:val="000000"/>
          <w:sz w:val="22"/>
        </w:rPr>
        <w:t>83a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M 8</w:t>
      </w:r>
    </w:p>
    <w:p w:rsidR="00374711" w:rsidRDefault="000C031C">
      <w:pPr>
        <w:autoSpaceDE w:val="0"/>
        <w:autoSpaceDN w:val="0"/>
        <w:spacing w:before="240" w:line="280" w:lineRule="atLeast"/>
        <w:ind w:left="500"/>
        <w:rPr>
          <w:sz w:val="22"/>
        </w:rPr>
      </w:pPr>
      <w:r>
        <w:rPr>
          <w:rFonts w:ascii="宋体" w:eastAsia="宋体" w:hAnsi="宋体" w:cs="宋体"/>
          <w:color w:val="000000"/>
          <w:sz w:val="22"/>
        </w:rPr>
        <w:t>章</w:t>
      </w:r>
      <w:r>
        <w:rPr>
          <w:rFonts w:ascii="宋体" w:eastAsia="宋体" w:hAnsi="宋体" w:cs="宋体"/>
          <w:color w:val="000000"/>
          <w:sz w:val="22"/>
        </w:rPr>
        <w:t xml:space="preserve">  </w:t>
      </w:r>
      <w:r>
        <w:rPr>
          <w:rFonts w:ascii="宋体" w:eastAsia="宋体" w:hAnsi="宋体" w:cs="宋体"/>
          <w:color w:val="000000"/>
          <w:sz w:val="22"/>
        </w:rPr>
        <w:t>八</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318272" behindDoc="0" locked="0" layoutInCell="1" allowOverlap="1">
                <wp:simplePos x="0" y="0"/>
                <wp:positionH relativeFrom="column">
                  <wp:posOffset>317500</wp:posOffset>
                </wp:positionH>
                <wp:positionV relativeFrom="paragraph">
                  <wp:posOffset>0</wp:posOffset>
                </wp:positionV>
                <wp:extent cx="5778500" cy="12700"/>
                <wp:effectExtent l="0" t="0" r="0" b="0"/>
                <wp:wrapTopAndBottom/>
                <wp:docPr id="79" name="文本框 79"/>
                <wp:cNvGraphicFramePr/>
                <a:graphic xmlns:a="http://schemas.openxmlformats.org/drawingml/2006/main">
                  <a:graphicData uri="http://schemas.microsoft.com/office/word/2010/wordprocessingShape">
                    <wps:wsp>
                      <wps:cNvSpPr txBox="1"/>
                      <wps:spPr>
                        <a:xfrm>
                          <a:off x="0" y="0"/>
                          <a:ext cx="57785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5pt;margin-top:0pt;width:45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19296" behindDoc="0" locked="0" layoutInCell="1" allowOverlap="1">
                <wp:simplePos x="0" y="0"/>
                <wp:positionH relativeFrom="column">
                  <wp:posOffset>317500</wp:posOffset>
                </wp:positionH>
                <wp:positionV relativeFrom="paragraph">
                  <wp:posOffset>0</wp:posOffset>
                </wp:positionV>
                <wp:extent cx="431800" cy="139700"/>
                <wp:effectExtent l="0" t="0" r="0" b="0"/>
                <wp:wrapTopAndBottom/>
                <wp:docPr id="80" name="文本框 80"/>
                <wp:cNvGraphicFramePr/>
                <a:graphic xmlns:a="http://schemas.openxmlformats.org/drawingml/2006/main">
                  <a:graphicData uri="http://schemas.microsoft.com/office/word/2010/wordprocessingShape">
                    <wps:wsp>
                      <wps:cNvSpPr txBox="1"/>
                      <wps:spPr>
                        <a:xfrm>
                          <a:off x="0" y="0"/>
                          <a:ext cx="4318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1083a</w:t>
                            </w:r>
                          </w:p>
                        </w:txbxContent>
                      </wps:txbx>
                      <wps:bodyPr vert="horz" wrap="square" lIns="0" tIns="0" rIns="0" bIns="0" anchor="t">
                        <a:spAutoFit/>
                      </wps:bodyPr>
                    </wps:wsp>
                  </a:graphicData>
                </a:graphic>
              </wp:anchor>
            </w:drawing>
          </mc:Choice>
          <mc:Fallback>
            <w:pict>
              <v:shape type="#_x0000_t202" filled="f" stroked="f" style="margin-left:25pt;margin-top:0pt;width:3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1083a</w:t>
                      </w:r>
                    </w:p>
                  </w:txbxContent>
                </v:textbox>
              </v:shape>
            </w:pict>
          </mc:Fallback>
        </mc:AlternateContent>
      </w:r>
      <w:r>
        <w:rPr>
          <w:noProof/>
        </w:rPr>
        <mc:AlternateContent>
          <mc:Choice Requires="wps">
            <w:drawing>
              <wp:anchor distT="0" distB="0" distL="0" distR="0" simplePos="0" relativeHeight="251320320" behindDoc="0" locked="0" layoutInCell="1" allowOverlap="1">
                <wp:simplePos x="0" y="0"/>
                <wp:positionH relativeFrom="column">
                  <wp:posOffset>1104900</wp:posOffset>
                </wp:positionH>
                <wp:positionV relativeFrom="paragraph">
                  <wp:posOffset>12700</wp:posOffset>
                </wp:positionV>
                <wp:extent cx="4991100" cy="190500"/>
                <wp:effectExtent l="0" t="0" r="0" b="0"/>
                <wp:wrapTopAndBottom/>
                <wp:docPr id="81" name="文本框 81"/>
                <wp:cNvGraphicFramePr/>
                <a:graphic xmlns:a="http://schemas.openxmlformats.org/drawingml/2006/main">
                  <a:graphicData uri="http://schemas.microsoft.com/office/word/2010/wordprocessingShape">
                    <wps:wsp>
                      <wps:cNvSpPr txBox="1"/>
                      <wps:spPr>
                        <a:xfrm>
                          <a:off x="0" y="0"/>
                          <a:ext cx="4991100" cy="190500"/>
                        </a:xfrm>
                        <a:prstGeom prst="rect">
                          <a:avLst/>
                        </a:prstGeom>
                        <a:noFill/>
                        <a:ln w="6350">
                          <a:noFill/>
                        </a:ln>
                      </wps:spPr>
                      <wps:txbx>
                        <w:txbxContent>
                          <w:p w:rsidR="00374711" w:rsidRDefault="000C031C">
                            <w:pPr>
                              <w:autoSpaceDE w:val="0"/>
                              <w:autoSpaceDN w:val="0"/>
                              <w:spacing w:line="300" w:lineRule="atLeast"/>
                              <w:rPr>
                                <w:sz w:val="22"/>
                              </w:rPr>
                            </w:pPr>
                            <w:r>
                              <w:rPr>
                                <w:rFonts w:ascii="宋体" w:eastAsia="宋体" w:hAnsi="宋体" w:cs="宋体"/>
                                <w:color w:val="000000"/>
                                <w:sz w:val="22"/>
                              </w:rPr>
                              <w:t>最好首先决定什么是数的差異，假如一也有差異，則一的差異</w:t>
                            </w:r>
                          </w:p>
                        </w:txbxContent>
                      </wps:txbx>
                      <wps:bodyPr vert="horz" wrap="square" lIns="0" tIns="0" rIns="0" bIns="0" anchor="t">
                        <a:spAutoFit/>
                      </wps:bodyPr>
                    </wps:wsp>
                  </a:graphicData>
                </a:graphic>
              </wp:anchor>
            </w:drawing>
          </mc:Choice>
          <mc:Fallback>
            <w:pict>
              <v:shape type="#_x0000_t202" filled="f" stroked="f" style="margin-left:87pt;margin-top:1pt;width:39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最好首先决定什么是数的差異，假如一也有差異，則一的差異</w:t>
                      </w:r>
                    </w:p>
                  </w:txbxContent>
                </v:textbox>
              </v:shape>
            </w:pict>
          </mc:Fallback>
        </mc:AlternateContent>
      </w:r>
    </w:p>
    <w:p w:rsidR="00374711" w:rsidRDefault="000C031C">
      <w:pPr>
        <w:autoSpaceDE w:val="0"/>
        <w:autoSpaceDN w:val="0"/>
        <w:spacing w:before="180" w:line="300" w:lineRule="atLeast"/>
        <w:ind w:left="1140"/>
        <w:rPr>
          <w:sz w:val="22"/>
        </w:rPr>
      </w:pPr>
      <w:r>
        <w:rPr>
          <w:rFonts w:ascii="宋体" w:eastAsia="宋体" w:hAnsi="宋体" w:cs="宋体"/>
          <w:color w:val="000000"/>
          <w:sz w:val="22"/>
        </w:rPr>
        <w:t>又是什么。</w:t>
      </w:r>
      <w:r>
        <w:rPr>
          <w:rFonts w:ascii="宋体" w:eastAsia="宋体" w:hAnsi="宋体" w:cs="宋体"/>
          <w:color w:val="000000"/>
          <w:sz w:val="22"/>
        </w:rPr>
        <w:t xml:space="preserve"> </w:t>
      </w:r>
      <w:r>
        <w:rPr>
          <w:rFonts w:ascii="宋体" w:eastAsia="宋体" w:hAnsi="宋体" w:cs="宋体"/>
          <w:color w:val="000000"/>
          <w:sz w:val="22"/>
        </w:rPr>
        <w:t>單位的差異必須求之于量或質上；單位在这些上面似</w:t>
      </w:r>
    </w:p>
    <w:p w:rsidR="00374711" w:rsidRDefault="000C031C">
      <w:pPr>
        <w:autoSpaceDE w:val="0"/>
        <w:autoSpaceDN w:val="0"/>
        <w:spacing w:before="200" w:line="280" w:lineRule="atLeast"/>
        <w:ind w:left="1140"/>
        <w:rPr>
          <w:sz w:val="22"/>
        </w:rPr>
      </w:pPr>
      <w:r>
        <w:rPr>
          <w:rFonts w:ascii="宋体" w:eastAsia="宋体" w:hAnsi="宋体" w:cs="宋体"/>
          <w:color w:val="000000"/>
          <w:sz w:val="22"/>
        </w:rPr>
        <w:t>乎均有差異。但数作为数論，則在量上各有差異。假如單位眞有量</w:t>
      </w:r>
    </w:p>
    <w:p w:rsidR="00374711" w:rsidRDefault="000C031C">
      <w:pPr>
        <w:autoSpaceDE w:val="0"/>
        <w:autoSpaceDN w:val="0"/>
        <w:spacing w:before="200" w:line="280" w:lineRule="atLeast"/>
        <w:ind w:left="880"/>
        <w:rPr>
          <w:sz w:val="22"/>
        </w:rPr>
      </w:pPr>
      <w:r>
        <w:rPr>
          <w:rFonts w:ascii="宋体" w:eastAsia="宋体" w:hAnsi="宋体" w:cs="宋体"/>
          <w:color w:val="000000"/>
          <w:sz w:val="22"/>
        </w:rPr>
        <w:t xml:space="preserve">5 </w:t>
      </w:r>
      <w:r>
        <w:rPr>
          <w:rFonts w:ascii="宋体" w:eastAsia="宋体" w:hAnsi="宋体" w:cs="宋体"/>
          <w:color w:val="000000"/>
          <w:sz w:val="22"/>
        </w:rPr>
        <w:t>差，則虽是有一样多單位的兩数也將有量差。又在这些具有量差</w:t>
      </w:r>
    </w:p>
    <w:p w:rsidR="00374711" w:rsidRDefault="000C031C">
      <w:pPr>
        <w:autoSpaceDE w:val="0"/>
        <w:autoSpaceDN w:val="0"/>
        <w:spacing w:before="180" w:line="280" w:lineRule="atLeast"/>
        <w:ind w:left="1160"/>
        <w:rPr>
          <w:sz w:val="22"/>
        </w:rPr>
      </w:pPr>
      <w:r>
        <w:rPr>
          <w:rFonts w:ascii="宋体" w:eastAsia="宋体" w:hAnsi="宋体" w:cs="宋体"/>
          <w:color w:val="000000"/>
          <w:sz w:val="22"/>
        </w:rPr>
        <w:t>的單位中是那第一單位为較大或較小，抑是第二單位在或增或减</w:t>
      </w:r>
      <w:r>
        <w:rPr>
          <w:rFonts w:ascii="宋体" w:eastAsia="宋体" w:hAnsi="宋体" w:cs="宋体"/>
          <w:color w:val="000000"/>
          <w:sz w:val="22"/>
        </w:rPr>
        <w:t>?</w:t>
      </w:r>
    </w:p>
    <w:p w:rsidR="00374711" w:rsidRDefault="000C031C">
      <w:pPr>
        <w:autoSpaceDE w:val="0"/>
        <w:autoSpaceDN w:val="0"/>
        <w:spacing w:before="200" w:line="280" w:lineRule="atLeast"/>
        <w:ind w:left="1140"/>
        <w:rPr>
          <w:sz w:val="22"/>
        </w:rPr>
      </w:pPr>
      <w:r>
        <w:rPr>
          <w:rFonts w:ascii="宋体" w:eastAsia="宋体" w:hAnsi="宋体" w:cs="宋体"/>
          <w:color w:val="000000"/>
          <w:sz w:val="22"/>
        </w:rPr>
        <w:t>所有这些都是不合理的拟議，</w:t>
      </w:r>
      <w:r>
        <w:rPr>
          <w:rFonts w:ascii="宋体" w:eastAsia="宋体" w:hAnsi="宋体" w:cs="宋体"/>
          <w:color w:val="000000"/>
          <w:sz w:val="22"/>
        </w:rPr>
        <w:t xml:space="preserve"> </w:t>
      </w:r>
      <w:r>
        <w:rPr>
          <w:rFonts w:ascii="宋体" w:eastAsia="宋体" w:hAnsi="宋体" w:cs="宋体"/>
          <w:color w:val="000000"/>
          <w:sz w:val="22"/>
        </w:rPr>
        <w:t>它們也不能在質上相異。</w:t>
      </w:r>
      <w:r>
        <w:rPr>
          <w:rFonts w:ascii="宋体" w:eastAsia="宋体" w:hAnsi="宋体" w:cs="宋体"/>
          <w:color w:val="000000"/>
          <w:sz w:val="22"/>
        </w:rPr>
        <w:t xml:space="preserve"> </w:t>
      </w:r>
      <w:r>
        <w:rPr>
          <w:rFonts w:ascii="宋体" w:eastAsia="宋体" w:hAnsi="宋体" w:cs="宋体"/>
          <w:color w:val="000000"/>
          <w:sz w:val="22"/>
        </w:rPr>
        <w:t>因为对于</w:t>
      </w:r>
    </w:p>
    <w:p w:rsidR="00374711" w:rsidRDefault="000C031C">
      <w:pPr>
        <w:autoSpaceDE w:val="0"/>
        <w:autoSpaceDN w:val="0"/>
        <w:spacing w:before="180" w:line="280" w:lineRule="atLeast"/>
        <w:ind w:left="800"/>
        <w:rPr>
          <w:sz w:val="22"/>
        </w:rPr>
      </w:pPr>
      <w:r>
        <w:rPr>
          <w:rFonts w:ascii="宋体" w:eastAsia="宋体" w:hAnsi="宋体" w:cs="宋体"/>
          <w:color w:val="000000"/>
          <w:sz w:val="22"/>
        </w:rPr>
        <w:t xml:space="preserve">10 </w:t>
      </w:r>
      <w:r>
        <w:rPr>
          <w:rFonts w:ascii="宋体" w:eastAsia="宋体" w:hAnsi="宋体" w:cs="宋体"/>
          <w:color w:val="000000"/>
          <w:sz w:val="22"/>
        </w:rPr>
        <w:t>諸單位不能系以屬性；即便对于列数，質也只能是跟从量而为之系</w:t>
      </w:r>
    </w:p>
    <w:p w:rsidR="00374711" w:rsidRDefault="000C031C">
      <w:pPr>
        <w:autoSpaceDE w:val="0"/>
        <w:autoSpaceDN w:val="0"/>
        <w:spacing w:before="180" w:line="300" w:lineRule="atLeast"/>
        <w:ind w:left="1160"/>
        <w:rPr>
          <w:sz w:val="22"/>
        </w:rPr>
      </w:pPr>
      <w:r>
        <w:rPr>
          <w:rFonts w:ascii="宋体" w:eastAsia="宋体" w:hAnsi="宋体" w:cs="宋体"/>
          <w:color w:val="000000"/>
          <w:sz w:val="22"/>
        </w:rPr>
        <w:t>屬。</w:t>
      </w:r>
      <w:r>
        <w:rPr>
          <w:rFonts w:ascii="宋体" w:eastAsia="宋体" w:hAnsi="宋体" w:cs="宋体"/>
          <w:color w:val="000000"/>
          <w:sz w:val="22"/>
        </w:rPr>
        <w:t>①</w:t>
      </w:r>
      <w:r>
        <w:rPr>
          <w:rFonts w:ascii="宋体" w:eastAsia="宋体" w:hAnsi="宋体" w:cs="宋体"/>
          <w:color w:val="000000"/>
          <w:sz w:val="22"/>
        </w:rPr>
        <w:t>又，</w:t>
      </w:r>
      <w:r>
        <w:rPr>
          <w:rFonts w:ascii="宋体" w:eastAsia="宋体" w:hAnsi="宋体" w:cs="宋体"/>
          <w:color w:val="000000"/>
          <w:sz w:val="22"/>
        </w:rPr>
        <w:t xml:space="preserve">1 </w:t>
      </w:r>
      <w:r>
        <w:rPr>
          <w:rFonts w:ascii="宋体" w:eastAsia="宋体" w:hAnsi="宋体" w:cs="宋体"/>
          <w:color w:val="000000"/>
          <w:sz w:val="22"/>
        </w:rPr>
        <w:t>与未定之</w:t>
      </w:r>
      <w:r>
        <w:rPr>
          <w:rFonts w:ascii="宋体" w:eastAsia="宋体" w:hAnsi="宋体" w:cs="宋体"/>
          <w:color w:val="000000"/>
          <w:sz w:val="22"/>
        </w:rPr>
        <w:t>2</w:t>
      </w:r>
      <w:r>
        <w:rPr>
          <w:rFonts w:ascii="宋体" w:eastAsia="宋体" w:hAnsi="宋体" w:cs="宋体"/>
          <w:color w:val="000000"/>
          <w:sz w:val="22"/>
        </w:rPr>
        <w:t>均不能使数发生質別，因为</w:t>
      </w:r>
      <w:r>
        <w:rPr>
          <w:rFonts w:ascii="宋体" w:eastAsia="宋体" w:hAnsi="宋体" w:cs="宋体"/>
          <w:color w:val="000000"/>
          <w:sz w:val="22"/>
        </w:rPr>
        <w:t>1</w:t>
      </w:r>
      <w:r>
        <w:rPr>
          <w:rFonts w:ascii="宋体" w:eastAsia="宋体" w:hAnsi="宋体" w:cs="宋体"/>
          <w:color w:val="000000"/>
          <w:sz w:val="22"/>
        </w:rPr>
        <w:t>本无質而未</w:t>
      </w:r>
    </w:p>
    <w:p w:rsidR="00374711" w:rsidRDefault="000C031C">
      <w:pPr>
        <w:autoSpaceDE w:val="0"/>
        <w:autoSpaceDN w:val="0"/>
        <w:spacing w:before="200" w:line="280" w:lineRule="atLeast"/>
        <w:ind w:left="1180"/>
        <w:rPr>
          <w:sz w:val="22"/>
        </w:rPr>
      </w:pPr>
      <w:r>
        <w:rPr>
          <w:rFonts w:ascii="宋体" w:eastAsia="宋体" w:hAnsi="宋体" w:cs="宋体"/>
          <w:color w:val="000000"/>
          <w:sz w:val="22"/>
        </w:rPr>
        <w:t>定之</w:t>
      </w:r>
      <w:r>
        <w:rPr>
          <w:rFonts w:ascii="宋体" w:eastAsia="宋体" w:hAnsi="宋体" w:cs="宋体"/>
          <w:color w:val="000000"/>
          <w:sz w:val="22"/>
        </w:rPr>
        <w:t>2</w:t>
      </w:r>
      <w:r>
        <w:rPr>
          <w:rFonts w:ascii="宋体" w:eastAsia="宋体" w:hAnsi="宋体" w:cs="宋体"/>
          <w:color w:val="000000"/>
          <w:sz w:val="22"/>
        </w:rPr>
        <w:t>只有量性；这一实是只具有使事物成为多的性能。</w:t>
      </w:r>
      <w:r>
        <w:rPr>
          <w:rFonts w:ascii="宋体" w:eastAsia="宋体" w:hAnsi="宋体" w:cs="宋体"/>
          <w:color w:val="000000"/>
          <w:sz w:val="22"/>
        </w:rPr>
        <w:t xml:space="preserve"> </w:t>
      </w:r>
      <w:r>
        <w:rPr>
          <w:rFonts w:ascii="宋体" w:eastAsia="宋体" w:hAnsi="宋体" w:cs="宋体"/>
          <w:color w:val="000000"/>
          <w:sz w:val="22"/>
        </w:rPr>
        <w:t>假如事</w:t>
      </w:r>
    </w:p>
    <w:p w:rsidR="00374711" w:rsidRDefault="000C031C">
      <w:pPr>
        <w:autoSpaceDE w:val="0"/>
        <w:autoSpaceDN w:val="0"/>
        <w:spacing w:before="180" w:line="280" w:lineRule="atLeast"/>
        <w:ind w:left="1180"/>
        <w:rPr>
          <w:sz w:val="22"/>
        </w:rPr>
      </w:pPr>
      <w:r>
        <w:rPr>
          <w:rFonts w:ascii="宋体" w:eastAsia="宋体" w:hAnsi="宋体" w:cs="宋体"/>
          <w:color w:val="000000"/>
          <w:sz w:val="22"/>
        </w:rPr>
        <w:t>实誠不若是，他們該早在論題开始时就有說明，并决定何以單位的</w:t>
      </w:r>
    </w:p>
    <w:p w:rsidR="00374711" w:rsidRDefault="000C031C">
      <w:pPr>
        <w:autoSpaceDE w:val="0"/>
        <w:autoSpaceDN w:val="0"/>
        <w:spacing w:before="100" w:line="460" w:lineRule="atLeast"/>
        <w:ind w:left="800"/>
        <w:rPr>
          <w:sz w:val="22"/>
        </w:rPr>
      </w:pPr>
      <w:r>
        <w:rPr>
          <w:rFonts w:ascii="宋体" w:eastAsia="宋体" w:hAnsi="宋体" w:cs="宋体"/>
          <w:color w:val="000000"/>
          <w:sz w:val="22"/>
        </w:rPr>
        <w:t xml:space="preserve">15 </w:t>
      </w:r>
      <w:r>
        <w:rPr>
          <w:rFonts w:ascii="宋体" w:eastAsia="宋体" w:hAnsi="宋体" w:cs="宋体"/>
          <w:color w:val="000000"/>
          <w:sz w:val="22"/>
        </w:rPr>
        <w:t>差異必須存在，他們既未能先为說明，則他們所謂差異究將何所指</w:t>
      </w:r>
    </w:p>
    <w:p w:rsidR="00374711" w:rsidRDefault="000C031C">
      <w:pPr>
        <w:autoSpaceDE w:val="0"/>
        <w:autoSpaceDN w:val="0"/>
        <w:spacing w:before="140" w:line="280" w:lineRule="atLeast"/>
        <w:ind w:left="1200"/>
        <w:rPr>
          <w:sz w:val="22"/>
        </w:rPr>
      </w:pPr>
      <w:r>
        <w:rPr>
          <w:rFonts w:ascii="宋体" w:eastAsia="宋体" w:hAnsi="宋体" w:cs="宋体"/>
          <w:color w:val="000000"/>
          <w:sz w:val="22"/>
        </w:rPr>
        <w:t>呢</w:t>
      </w:r>
      <w:r>
        <w:rPr>
          <w:rFonts w:ascii="宋体" w:eastAsia="宋体" w:hAnsi="宋体" w:cs="宋体"/>
          <w:color w:val="000000"/>
          <w:sz w:val="22"/>
        </w:rPr>
        <w:t>?</w:t>
      </w:r>
    </w:p>
    <w:p w:rsidR="00374711" w:rsidRDefault="000C031C">
      <w:pPr>
        <w:autoSpaceDE w:val="0"/>
        <w:autoSpaceDN w:val="0"/>
        <w:spacing w:line="470" w:lineRule="atLeast"/>
        <w:ind w:left="760" w:right="640" w:firstLine="980"/>
        <w:rPr>
          <w:sz w:val="22"/>
        </w:rPr>
      </w:pPr>
      <w:r>
        <w:rPr>
          <w:rFonts w:ascii="宋体" w:eastAsia="宋体" w:hAnsi="宋体" w:cs="宋体"/>
          <w:color w:val="000000"/>
          <w:sz w:val="22"/>
        </w:rPr>
        <w:t>于是明显地，假如意式是数，諸單位就幷非全可相通，在〈前述〉兩个方式中也不能說它們全不相通。</w:t>
      </w:r>
      <w:r>
        <w:rPr>
          <w:rFonts w:ascii="宋体" w:eastAsia="宋体" w:hAnsi="宋体" w:cs="宋体"/>
          <w:color w:val="000000"/>
          <w:sz w:val="22"/>
        </w:rPr>
        <w:t>②</w:t>
      </w:r>
      <w:r>
        <w:rPr>
          <w:rFonts w:ascii="宋体" w:eastAsia="宋体" w:hAnsi="宋体" w:cs="宋体"/>
          <w:color w:val="000000"/>
          <w:sz w:val="22"/>
        </w:rPr>
        <w:t>但其他某些人关于数的</w:t>
      </w:r>
      <w:r>
        <w:rPr>
          <w:rFonts w:ascii="宋体" w:eastAsia="宋体" w:hAnsi="宋体" w:cs="宋体"/>
          <w:color w:val="000000"/>
          <w:sz w:val="22"/>
        </w:rPr>
        <w:t xml:space="preserve">20 </w:t>
      </w:r>
      <w:r>
        <w:rPr>
          <w:rFonts w:ascii="宋体" w:eastAsia="宋体" w:hAnsi="宋体" w:cs="宋体"/>
          <w:color w:val="000000"/>
          <w:sz w:val="22"/>
        </w:rPr>
        <w:t>議論方式也未为正确。</w:t>
      </w:r>
      <w:r>
        <w:rPr>
          <w:rFonts w:ascii="宋体" w:eastAsia="宋体" w:hAnsi="宋体" w:cs="宋体"/>
          <w:color w:val="000000"/>
          <w:sz w:val="22"/>
        </w:rPr>
        <w:t xml:space="preserve"> </w:t>
      </w:r>
      <w:r>
        <w:rPr>
          <w:rFonts w:ascii="宋体" w:eastAsia="宋体" w:hAnsi="宋体" w:cs="宋体"/>
          <w:color w:val="000000"/>
          <w:sz w:val="22"/>
        </w:rPr>
        <w:t>那些不主于意式，也不以意式为某些数列的人，他們認为世上存在有数理对象而列数为現存万物中的基本实是，</w:t>
      </w:r>
      <w:r>
        <w:rPr>
          <w:rFonts w:ascii="宋体" w:eastAsia="宋体" w:hAnsi="宋体" w:cs="宋体"/>
          <w:color w:val="000000"/>
          <w:sz w:val="22"/>
        </w:rPr>
        <w:t>“</w:t>
      </w:r>
      <w:r>
        <w:rPr>
          <w:rFonts w:ascii="宋体" w:eastAsia="宋体" w:hAnsi="宋体" w:cs="宋体"/>
          <w:color w:val="000000"/>
          <w:sz w:val="22"/>
        </w:rPr>
        <w:t>本</w:t>
      </w:r>
      <w:r>
        <w:rPr>
          <w:rFonts w:ascii="宋体" w:eastAsia="宋体" w:hAnsi="宋体" w:cs="宋体"/>
          <w:color w:val="000000"/>
          <w:sz w:val="22"/>
        </w:rPr>
        <w:t>1”</w:t>
      </w:r>
      <w:r>
        <w:rPr>
          <w:rFonts w:ascii="宋体" w:eastAsia="宋体" w:hAnsi="宋体" w:cs="宋体"/>
          <w:color w:val="000000"/>
          <w:sz w:val="22"/>
        </w:rPr>
        <w:t>又为列数之起点。</w:t>
      </w:r>
      <w:r>
        <w:rPr>
          <w:rFonts w:ascii="宋体" w:eastAsia="宋体" w:hAnsi="宋体" w:cs="宋体"/>
          <w:color w:val="000000"/>
          <w:sz w:val="22"/>
        </w:rPr>
        <w:t xml:space="preserve"> </w:t>
      </w:r>
      <w:r>
        <w:rPr>
          <w:rFonts w:ascii="宋体" w:eastAsia="宋体" w:hAnsi="宋体" w:cs="宋体"/>
          <w:color w:val="000000"/>
          <w:sz w:val="22"/>
        </w:rPr>
        <w:t>这是悖解的：照他們的說法，在諸</w:t>
      </w:r>
      <w:r>
        <w:rPr>
          <w:rFonts w:ascii="宋体" w:eastAsia="宋体" w:hAnsi="宋体" w:cs="宋体"/>
          <w:color w:val="000000"/>
          <w:sz w:val="22"/>
        </w:rPr>
        <w:t>1</w:t>
      </w:r>
      <w:r>
        <w:rPr>
          <w:rFonts w:ascii="宋体" w:eastAsia="宋体" w:hAnsi="宋体" w:cs="宋体"/>
          <w:color w:val="000000"/>
          <w:sz w:val="22"/>
        </w:rPr>
        <w:t>中有一</w:t>
      </w:r>
      <w:r>
        <w:rPr>
          <w:rFonts w:ascii="宋体" w:eastAsia="宋体" w:hAnsi="宋体" w:cs="宋体"/>
          <w:color w:val="000000"/>
          <w:sz w:val="22"/>
        </w:rPr>
        <w:t>“</w:t>
      </w:r>
      <w:r>
        <w:rPr>
          <w:rFonts w:ascii="宋体" w:eastAsia="宋体" w:hAnsi="宋体" w:cs="宋体"/>
          <w:color w:val="000000"/>
          <w:sz w:val="22"/>
        </w:rPr>
        <w:t>原</w:t>
      </w:r>
      <w:r>
        <w:rPr>
          <w:rFonts w:ascii="宋体" w:eastAsia="宋体" w:hAnsi="宋体" w:cs="宋体"/>
          <w:color w:val="000000"/>
          <w:sz w:val="22"/>
        </w:rPr>
        <w:t>1”</w:t>
      </w:r>
      <w:r>
        <w:rPr>
          <w:rFonts w:ascii="宋体" w:eastAsia="宋体" w:hAnsi="宋体" w:cs="宋体"/>
          <w:color w:val="000000"/>
          <w:sz w:val="22"/>
        </w:rPr>
        <w:t>〈第一个</w:t>
      </w:r>
      <w:r>
        <w:rPr>
          <w:rFonts w:ascii="宋体" w:eastAsia="宋体" w:hAnsi="宋体" w:cs="宋体"/>
          <w:color w:val="000000"/>
          <w:sz w:val="22"/>
        </w:rPr>
        <w:t>1</w:t>
      </w:r>
      <w:r>
        <w:rPr>
          <w:rFonts w:ascii="宋体" w:eastAsia="宋体" w:hAnsi="宋体" w:cs="宋体"/>
          <w:color w:val="000000"/>
          <w:sz w:val="22"/>
        </w:rPr>
        <w:t>〉，却在諸</w:t>
      </w:r>
      <w:r>
        <w:rPr>
          <w:rFonts w:ascii="宋体" w:eastAsia="宋体" w:hAnsi="宋体" w:cs="宋体"/>
          <w:color w:val="000000"/>
          <w:sz w:val="22"/>
        </w:rPr>
        <w:t>2</w:t>
      </w:r>
      <w:r>
        <w:rPr>
          <w:rFonts w:ascii="宋体" w:eastAsia="宋体" w:hAnsi="宋体" w:cs="宋体"/>
          <w:color w:val="000000"/>
          <w:sz w:val="22"/>
        </w:rPr>
        <w:t>中弁不建立</w:t>
      </w:r>
      <w:r>
        <w:rPr>
          <w:rFonts w:ascii="宋体" w:eastAsia="宋体" w:hAnsi="宋体" w:cs="宋体"/>
          <w:color w:val="000000"/>
          <w:sz w:val="22"/>
        </w:rPr>
        <w:t>“</w:t>
      </w:r>
      <w:r>
        <w:rPr>
          <w:rFonts w:ascii="宋体" w:eastAsia="宋体" w:hAnsi="宋体" w:cs="宋体"/>
          <w:color w:val="000000"/>
          <w:sz w:val="22"/>
        </w:rPr>
        <w:t>原</w:t>
      </w:r>
      <w:r>
        <w:rPr>
          <w:rFonts w:ascii="宋体" w:eastAsia="宋体" w:hAnsi="宋体" w:cs="宋体"/>
          <w:color w:val="000000"/>
          <w:sz w:val="22"/>
        </w:rPr>
        <w:t>2”</w:t>
      </w:r>
      <w:r>
        <w:rPr>
          <w:rFonts w:ascii="宋体" w:eastAsia="宋体" w:hAnsi="宋体" w:cs="宋体"/>
          <w:color w:val="000000"/>
          <w:sz w:val="22"/>
        </w:rPr>
        <w:t>〈第一个</w:t>
      </w:r>
      <w:r>
        <w:rPr>
          <w:rFonts w:ascii="宋体" w:eastAsia="宋体" w:hAnsi="宋体" w:cs="宋体"/>
          <w:color w:val="000000"/>
          <w:sz w:val="22"/>
        </w:rPr>
        <w:t>25 2</w:t>
      </w:r>
      <w:r>
        <w:rPr>
          <w:rFonts w:ascii="宋体" w:eastAsia="宋体" w:hAnsi="宋体" w:cs="宋体"/>
          <w:color w:val="000000"/>
          <w:sz w:val="22"/>
        </w:rPr>
        <w:t>〉，諸</w:t>
      </w:r>
      <w:r>
        <w:rPr>
          <w:rFonts w:ascii="宋体" w:eastAsia="宋体" w:hAnsi="宋体" w:cs="宋体"/>
          <w:color w:val="000000"/>
          <w:sz w:val="22"/>
        </w:rPr>
        <w:t>3</w:t>
      </w:r>
      <w:r>
        <w:rPr>
          <w:rFonts w:ascii="宋体" w:eastAsia="宋体" w:hAnsi="宋体" w:cs="宋体"/>
          <w:color w:val="000000"/>
          <w:sz w:val="22"/>
        </w:rPr>
        <w:t>中也沒有</w:t>
      </w:r>
      <w:r>
        <w:rPr>
          <w:rFonts w:ascii="宋体" w:eastAsia="宋体" w:hAnsi="宋体" w:cs="宋体"/>
          <w:color w:val="000000"/>
          <w:sz w:val="22"/>
        </w:rPr>
        <w:t>“</w:t>
      </w:r>
      <w:r>
        <w:rPr>
          <w:rFonts w:ascii="宋体" w:eastAsia="宋体" w:hAnsi="宋体" w:cs="宋体"/>
          <w:color w:val="000000"/>
          <w:sz w:val="22"/>
        </w:rPr>
        <w:t>原</w:t>
      </w:r>
      <w:r>
        <w:rPr>
          <w:rFonts w:ascii="宋体" w:eastAsia="宋体" w:hAnsi="宋体" w:cs="宋体"/>
          <w:color w:val="000000"/>
          <w:sz w:val="22"/>
        </w:rPr>
        <w:t>3”</w:t>
      </w:r>
      <w:r>
        <w:rPr>
          <w:rFonts w:ascii="宋体" w:eastAsia="宋体" w:hAnsi="宋体" w:cs="宋体"/>
          <w:color w:val="000000"/>
          <w:sz w:val="22"/>
        </w:rPr>
        <w:t>〈第一个</w:t>
      </w:r>
      <w:r>
        <w:rPr>
          <w:rFonts w:ascii="宋体" w:eastAsia="宋体" w:hAnsi="宋体" w:cs="宋体"/>
          <w:color w:val="000000"/>
          <w:sz w:val="22"/>
        </w:rPr>
        <w:t>3</w:t>
      </w:r>
      <w:r>
        <w:rPr>
          <w:rFonts w:ascii="宋体" w:eastAsia="宋体" w:hAnsi="宋体" w:cs="宋体"/>
          <w:color w:val="000000"/>
          <w:sz w:val="22"/>
        </w:rPr>
        <w:t>〉。</w:t>
      </w:r>
      <w:r>
        <w:rPr>
          <w:rFonts w:ascii="宋体" w:eastAsia="宋体" w:hAnsi="宋体" w:cs="宋体"/>
          <w:color w:val="000000"/>
          <w:sz w:val="22"/>
        </w:rPr>
        <w:t>③</w:t>
      </w:r>
      <w:r>
        <w:rPr>
          <w:rFonts w:ascii="宋体" w:eastAsia="宋体" w:hAnsi="宋体" w:cs="宋体"/>
          <w:color w:val="000000"/>
          <w:sz w:val="22"/>
        </w:rPr>
        <w:t>同样的理由应該适用于所有各数。</w:t>
      </w:r>
      <w:r>
        <w:rPr>
          <w:rFonts w:ascii="宋体" w:eastAsia="宋体" w:hAnsi="宋体" w:cs="宋体"/>
          <w:color w:val="000000"/>
          <w:sz w:val="22"/>
        </w:rPr>
        <w:t xml:space="preserve"> </w:t>
      </w:r>
      <w:r>
        <w:rPr>
          <w:rFonts w:ascii="宋体" w:eastAsia="宋体" w:hAnsi="宋体" w:cs="宋体"/>
          <w:color w:val="000000"/>
          <w:sz w:val="22"/>
        </w:rPr>
        <w:t>关于数，假使事实正是这样，人們就会得想到惟有数学之数实际存在，而</w:t>
      </w:r>
      <w:r>
        <w:rPr>
          <w:rFonts w:ascii="宋体" w:eastAsia="宋体" w:hAnsi="宋体" w:cs="宋体"/>
          <w:color w:val="000000"/>
          <w:sz w:val="22"/>
        </w:rPr>
        <w:t>1</w:t>
      </w:r>
      <w:r>
        <w:rPr>
          <w:rFonts w:ascii="宋体" w:eastAsia="宋体" w:hAnsi="宋体" w:cs="宋体"/>
          <w:color w:val="000000"/>
          <w:sz w:val="22"/>
        </w:rPr>
        <w:t>并非起点</w:t>
      </w:r>
      <w:r>
        <w:rPr>
          <w:rFonts w:ascii="宋体" w:eastAsia="宋体" w:hAnsi="宋体" w:cs="宋体"/>
          <w:color w:val="000000"/>
          <w:sz w:val="22"/>
        </w:rPr>
        <w:t>(</w:t>
      </w:r>
      <w:r>
        <w:rPr>
          <w:rFonts w:ascii="宋体" w:eastAsia="宋体" w:hAnsi="宋体" w:cs="宋体"/>
          <w:color w:val="000000"/>
          <w:sz w:val="22"/>
        </w:rPr>
        <w:t>因这样一类的</w:t>
      </w:r>
      <w:r>
        <w:rPr>
          <w:rFonts w:ascii="宋体" w:eastAsia="宋体" w:hAnsi="宋体" w:cs="宋体"/>
          <w:color w:val="000000"/>
          <w:sz w:val="22"/>
        </w:rPr>
        <w:t>1</w:t>
      </w:r>
      <w:r>
        <w:rPr>
          <w:rFonts w:ascii="宋体" w:eastAsia="宋体" w:hAnsi="宋体" w:cs="宋体"/>
          <w:color w:val="000000"/>
          <w:sz w:val="22"/>
        </w:rPr>
        <w:t>將異于其它諧</w:t>
      </w:r>
      <w:r>
        <w:rPr>
          <w:rFonts w:ascii="宋体" w:eastAsia="宋体" w:hAnsi="宋体" w:cs="宋体"/>
          <w:color w:val="000000"/>
          <w:sz w:val="22"/>
        </w:rPr>
        <w:t>1</w:t>
      </w:r>
      <w:r>
        <w:rPr>
          <w:rFonts w:ascii="宋体" w:eastAsia="宋体" w:hAnsi="宋体" w:cs="宋体"/>
          <w:color w:val="000000"/>
          <w:sz w:val="22"/>
        </w:rPr>
        <w:t>；而</w:t>
      </w:r>
      <w:r>
        <w:rPr>
          <w:rFonts w:ascii="宋体" w:eastAsia="宋体" w:hAnsi="宋体" w:cs="宋体"/>
          <w:color w:val="000000"/>
          <w:sz w:val="22"/>
        </w:rPr>
        <w:t>2</w:t>
      </w:r>
      <w:r>
        <w:rPr>
          <w:rFonts w:ascii="宋体" w:eastAsia="宋体" w:hAnsi="宋体" w:cs="宋体"/>
          <w:color w:val="000000"/>
          <w:sz w:val="22"/>
        </w:rPr>
        <w:t>，也將援例存在有第一个</w:t>
      </w:r>
      <w:r>
        <w:rPr>
          <w:rFonts w:ascii="宋体" w:eastAsia="宋体" w:hAnsi="宋体" w:cs="宋体"/>
          <w:color w:val="000000"/>
          <w:sz w:val="22"/>
        </w:rPr>
        <w:t xml:space="preserve">2 </w:t>
      </w:r>
      <w:r>
        <w:rPr>
          <w:rFonts w:ascii="宋体" w:eastAsia="宋体" w:hAnsi="宋体" w:cs="宋体"/>
          <w:color w:val="000000"/>
          <w:sz w:val="22"/>
        </w:rPr>
        <w:t>与諸</w:t>
      </w:r>
      <w:r>
        <w:rPr>
          <w:rFonts w:ascii="宋体" w:eastAsia="宋体" w:hAnsi="宋体" w:cs="宋体"/>
          <w:color w:val="000000"/>
          <w:sz w:val="22"/>
        </w:rPr>
        <w:t>2</w:t>
      </w:r>
      <w:r>
        <w:rPr>
          <w:rFonts w:ascii="宋体" w:eastAsia="宋体" w:hAnsi="宋体" w:cs="宋体"/>
          <w:color w:val="000000"/>
          <w:sz w:val="22"/>
        </w:rPr>
        <w:t>另作一类，以下順序各数也</w:t>
      </w:r>
    </w:p>
    <w:p w:rsidR="00374711" w:rsidRDefault="000C031C">
      <w:pPr>
        <w:autoSpaceDE w:val="0"/>
        <w:autoSpaceDN w:val="0"/>
        <w:spacing w:before="240" w:line="340" w:lineRule="atLeast"/>
        <w:ind w:left="1280" w:right="540" w:firstLine="460"/>
        <w:rPr>
          <w:sz w:val="22"/>
        </w:rPr>
      </w:pPr>
      <w:r>
        <w:rPr>
          <w:rFonts w:ascii="宋体" w:eastAsia="宋体" w:hAnsi="宋体" w:cs="宋体"/>
          <w:color w:val="000000"/>
          <w:sz w:val="22"/>
        </w:rPr>
        <w:t>①</w:t>
      </w:r>
      <w:r>
        <w:rPr>
          <w:rFonts w:ascii="宋体" w:eastAsia="宋体" w:hAnsi="宋体" w:cs="宋体"/>
          <w:color w:val="000000"/>
          <w:sz w:val="22"/>
        </w:rPr>
        <w:t>数之質別有素数或組合数，平面</w:t>
      </w:r>
      <w:r>
        <w:rPr>
          <w:rFonts w:ascii="宋体" w:eastAsia="宋体" w:hAnsi="宋体" w:cs="宋体"/>
          <w:color w:val="000000"/>
          <w:sz w:val="22"/>
        </w:rPr>
        <w:t>(</w:t>
      </w:r>
      <w:r>
        <w:rPr>
          <w:rFonts w:ascii="宋体" w:eastAsia="宋体" w:hAnsi="宋体" w:cs="宋体"/>
          <w:color w:val="000000"/>
          <w:sz w:val="22"/>
        </w:rPr>
        <w:t>二次</w:t>
      </w:r>
      <w:r>
        <w:rPr>
          <w:rFonts w:ascii="宋体" w:eastAsia="宋体" w:hAnsi="宋体" w:cs="宋体"/>
          <w:color w:val="000000"/>
          <w:sz w:val="22"/>
        </w:rPr>
        <w:t>)</w:t>
      </w:r>
      <w:r>
        <w:rPr>
          <w:rFonts w:ascii="宋体" w:eastAsia="宋体" w:hAnsi="宋体" w:cs="宋体"/>
          <w:color w:val="000000"/>
          <w:sz w:val="22"/>
        </w:rPr>
        <w:t>或立体数</w:t>
      </w:r>
      <w:r>
        <w:rPr>
          <w:rFonts w:ascii="宋体" w:eastAsia="宋体" w:hAnsi="宋体" w:cs="宋体"/>
          <w:color w:val="000000"/>
          <w:sz w:val="22"/>
        </w:rPr>
        <w:t>(</w:t>
      </w:r>
      <w:r>
        <w:rPr>
          <w:rFonts w:ascii="宋体" w:eastAsia="宋体" w:hAnsi="宋体" w:cs="宋体"/>
          <w:color w:val="000000"/>
          <w:sz w:val="22"/>
        </w:rPr>
        <w:t>三次</w:t>
      </w:r>
      <w:r>
        <w:rPr>
          <w:rFonts w:ascii="宋体" w:eastAsia="宋体" w:hAnsi="宋体" w:cs="宋体"/>
          <w:color w:val="000000"/>
          <w:sz w:val="22"/>
        </w:rPr>
        <w:t>)</w:t>
      </w:r>
      <w:r>
        <w:rPr>
          <w:rFonts w:ascii="宋体" w:eastAsia="宋体" w:hAnsi="宋体" w:cs="宋体"/>
          <w:color w:val="000000"/>
          <w:sz w:val="22"/>
        </w:rPr>
        <w:t>，这些質別皆为量变所成的屬性。</w:t>
      </w:r>
      <w:r>
        <w:rPr>
          <w:rFonts w:ascii="宋体" w:eastAsia="宋体" w:hAnsi="宋体" w:cs="宋体"/>
          <w:color w:val="000000"/>
          <w:sz w:val="22"/>
        </w:rPr>
        <w:t xml:space="preserve"> </w:t>
      </w:r>
      <w:r>
        <w:rPr>
          <w:rFonts w:ascii="宋体" w:eastAsia="宋体" w:hAnsi="宋体" w:cs="宋体"/>
          <w:color w:val="000000"/>
          <w:sz w:val="22"/>
        </w:rPr>
        <w:t>参看卷</w:t>
      </w:r>
      <w:r>
        <w:rPr>
          <w:rFonts w:ascii="宋体" w:eastAsia="宋体" w:hAnsi="宋体" w:cs="宋体"/>
          <w:color w:val="000000"/>
          <w:sz w:val="22"/>
        </w:rPr>
        <w:t xml:space="preserve"> △,</w:t>
      </w:r>
      <w:r>
        <w:rPr>
          <w:rFonts w:ascii="宋体" w:eastAsia="宋体" w:hAnsi="宋体" w:cs="宋体"/>
          <w:color w:val="000000"/>
          <w:sz w:val="22"/>
        </w:rPr>
        <w:t>章十四</w:t>
      </w:r>
      <w:r>
        <w:rPr>
          <w:rFonts w:ascii="宋体" w:eastAsia="宋体" w:hAnsi="宋体" w:cs="宋体"/>
          <w:color w:val="000000"/>
          <w:sz w:val="22"/>
        </w:rPr>
        <w:t>1020b3-8</w:t>
      </w:r>
      <w:r>
        <w:rPr>
          <w:rFonts w:ascii="宋体" w:eastAsia="宋体" w:hAnsi="宋体" w:cs="宋体"/>
          <w:color w:val="000000"/>
          <w:sz w:val="22"/>
        </w:rPr>
        <w:t>。</w:t>
      </w:r>
    </w:p>
    <w:p w:rsidR="00374711" w:rsidRDefault="000C031C">
      <w:pPr>
        <w:autoSpaceDE w:val="0"/>
        <w:autoSpaceDN w:val="0"/>
        <w:spacing w:before="120" w:line="220" w:lineRule="atLeast"/>
        <w:ind w:left="1740"/>
        <w:rPr>
          <w:sz w:val="22"/>
        </w:rPr>
      </w:pPr>
      <w:r>
        <w:rPr>
          <w:rFonts w:ascii="宋体" w:eastAsia="宋体" w:hAnsi="宋体" w:cs="宋体"/>
          <w:color w:val="000000"/>
          <w:sz w:val="22"/>
        </w:rPr>
        <w:t>②</w:t>
      </w:r>
      <w:r>
        <w:rPr>
          <w:rFonts w:ascii="宋体" w:eastAsia="宋体" w:hAnsi="宋体" w:cs="宋体"/>
          <w:color w:val="000000"/>
          <w:sz w:val="22"/>
        </w:rPr>
        <w:t>参看</w:t>
      </w:r>
      <w:r>
        <w:rPr>
          <w:rFonts w:ascii="宋体" w:eastAsia="宋体" w:hAnsi="宋体" w:cs="宋体"/>
          <w:color w:val="000000"/>
          <w:sz w:val="22"/>
        </w:rPr>
        <w:t>1080a18 -20, 23-35</w:t>
      </w:r>
      <w:r>
        <w:rPr>
          <w:rFonts w:ascii="宋体" w:eastAsia="宋体" w:hAnsi="宋体" w:cs="宋体"/>
          <w:color w:val="000000"/>
          <w:sz w:val="22"/>
        </w:rPr>
        <w:t>。</w:t>
      </w:r>
    </w:p>
    <w:p w:rsidR="00374711" w:rsidRDefault="000C031C">
      <w:pPr>
        <w:autoSpaceDE w:val="0"/>
        <w:autoSpaceDN w:val="0"/>
        <w:spacing w:line="340" w:lineRule="atLeast"/>
        <w:ind w:left="1280" w:right="560" w:firstLine="460"/>
        <w:rPr>
          <w:sz w:val="22"/>
        </w:rPr>
      </w:pPr>
      <w:r>
        <w:rPr>
          <w:rFonts w:ascii="宋体" w:eastAsia="宋体" w:hAnsi="宋体" w:cs="宋体"/>
          <w:color w:val="000000"/>
          <w:sz w:val="22"/>
        </w:rPr>
        <w:t>③20</w:t>
      </w:r>
      <w:r>
        <w:rPr>
          <w:rFonts w:ascii="宋体" w:eastAsia="宋体" w:hAnsi="宋体" w:cs="宋体"/>
          <w:color w:val="000000"/>
          <w:sz w:val="22"/>
        </w:rPr>
        <w:t>行某人指斯泮雪浦；他不主于意式数而以</w:t>
      </w:r>
      <w:r>
        <w:rPr>
          <w:rFonts w:ascii="宋体" w:eastAsia="宋体" w:hAnsi="宋体" w:cs="宋体"/>
          <w:color w:val="000000"/>
          <w:sz w:val="22"/>
        </w:rPr>
        <w:t>“</w:t>
      </w:r>
      <w:r>
        <w:rPr>
          <w:rFonts w:ascii="宋体" w:eastAsia="宋体" w:hAnsi="宋体" w:cs="宋体"/>
          <w:color w:val="000000"/>
          <w:sz w:val="22"/>
        </w:rPr>
        <w:t>木</w:t>
      </w:r>
      <w:r>
        <w:rPr>
          <w:rFonts w:ascii="宋体" w:eastAsia="宋体" w:hAnsi="宋体" w:cs="宋体"/>
          <w:color w:val="000000"/>
          <w:sz w:val="22"/>
        </w:rPr>
        <w:t>1”</w:t>
      </w:r>
      <w:r>
        <w:rPr>
          <w:rFonts w:ascii="宋体" w:eastAsia="宋体" w:hAnsi="宋体" w:cs="宋体"/>
          <w:color w:val="000000"/>
          <w:sz w:val="22"/>
        </w:rPr>
        <w:t>为通式要理</w:t>
      </w:r>
      <w:r>
        <w:rPr>
          <w:rFonts w:ascii="宋体" w:eastAsia="宋体" w:hAnsi="宋体" w:cs="宋体"/>
          <w:color w:val="000000"/>
          <w:sz w:val="22"/>
        </w:rPr>
        <w:t>(</w:t>
      </w:r>
      <w:r>
        <w:rPr>
          <w:rFonts w:ascii="宋体" w:eastAsia="宋体" w:hAnsi="宋体" w:cs="宋体"/>
          <w:color w:val="000000"/>
          <w:sz w:val="22"/>
        </w:rPr>
        <w:t>本因</w:t>
      </w:r>
      <w:r>
        <w:rPr>
          <w:rFonts w:ascii="宋体" w:eastAsia="宋体" w:hAnsi="宋体" w:cs="宋体"/>
          <w:color w:val="000000"/>
          <w:sz w:val="22"/>
        </w:rPr>
        <w:t>)</w:t>
      </w:r>
      <w:r>
        <w:rPr>
          <w:rFonts w:ascii="宋体" w:eastAsia="宋体" w:hAnsi="宋体" w:cs="宋体"/>
          <w:color w:val="000000"/>
          <w:sz w:val="22"/>
        </w:rPr>
        <w:t>，亚氏于此詆其瑕疵。</w:t>
      </w:r>
    </w:p>
    <w:p w:rsidR="00374711" w:rsidRDefault="000C031C">
      <w:pPr>
        <w:autoSpaceDE w:val="0"/>
        <w:autoSpaceDN w:val="0"/>
        <w:spacing w:before="240" w:line="220" w:lineRule="atLeast"/>
        <w:ind w:left="8600"/>
        <w:rPr>
          <w:sz w:val="22"/>
        </w:rPr>
      </w:pPr>
      <w:r>
        <w:rPr>
          <w:rFonts w:ascii="宋体" w:eastAsia="宋体" w:hAnsi="宋体" w:cs="宋体"/>
          <w:color w:val="000000"/>
          <w:sz w:val="22"/>
        </w:rPr>
        <w:t>·277·</w:t>
      </w:r>
      <w:r>
        <w:br w:type="page"/>
      </w:r>
    </w:p>
    <w:p w:rsidR="00374711" w:rsidRDefault="000C031C">
      <w:pPr>
        <w:autoSpaceDE w:val="0"/>
        <w:autoSpaceDN w:val="0"/>
        <w:spacing w:before="620" w:line="280" w:lineRule="atLeast"/>
        <w:ind w:left="560"/>
        <w:rPr>
          <w:sz w:val="27"/>
        </w:rPr>
      </w:pPr>
      <w:r>
        <w:rPr>
          <w:rFonts w:ascii="宋体" w:eastAsia="宋体" w:hAnsi="宋体" w:cs="宋体"/>
          <w:b/>
          <w:color w:val="000000"/>
          <w:sz w:val="27"/>
        </w:rPr>
        <w:lastRenderedPageBreak/>
        <w:t>M8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7"/>
          <w:u w:val="single"/>
        </w:rPr>
        <w:t>1088b</w:t>
      </w:r>
    </w:p>
    <w:p w:rsidR="00374711" w:rsidRDefault="000C031C">
      <w:pPr>
        <w:autoSpaceDE w:val="0"/>
        <w:autoSpaceDN w:val="0"/>
        <w:spacing w:before="20" w:line="472" w:lineRule="atLeast"/>
        <w:ind w:left="560" w:right="840"/>
        <w:rPr>
          <w:sz w:val="27"/>
        </w:rPr>
      </w:pPr>
      <w:r>
        <w:rPr>
          <w:rFonts w:ascii="宋体" w:eastAsia="宋体" w:hAnsi="宋体" w:cs="宋体"/>
          <w:b/>
          <w:color w:val="000000"/>
          <w:sz w:val="27"/>
        </w:rPr>
        <w:t xml:space="preserve">30 </w:t>
      </w:r>
      <w:r>
        <w:rPr>
          <w:rFonts w:ascii="宋体" w:eastAsia="宋体" w:hAnsi="宋体" w:cs="宋体"/>
          <w:b/>
          <w:color w:val="000000"/>
          <w:sz w:val="27"/>
        </w:rPr>
        <w:t>相似</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但，假合</w:t>
      </w:r>
      <w:r>
        <w:rPr>
          <w:rFonts w:ascii="宋体" w:eastAsia="宋体" w:hAnsi="宋体" w:cs="宋体"/>
          <w:b/>
          <w:color w:val="000000"/>
          <w:sz w:val="27"/>
        </w:rPr>
        <w:t>1</w:t>
      </w:r>
      <w:r>
        <w:rPr>
          <w:rFonts w:ascii="宋体" w:eastAsia="宋体" w:hAnsi="宋体" w:cs="宋体"/>
          <w:b/>
          <w:color w:val="000000"/>
          <w:sz w:val="27"/>
        </w:rPr>
        <w:t>正为万物起点，則关于数理之实义，毋宁以柏拉图之說为近眞，</w:t>
      </w:r>
      <w:r>
        <w:rPr>
          <w:rFonts w:ascii="宋体" w:eastAsia="宋体" w:hAnsi="宋体" w:cs="宋体"/>
          <w:b/>
          <w:color w:val="000000"/>
          <w:sz w:val="27"/>
        </w:rPr>
        <w:t>“</w:t>
      </w:r>
      <w:r>
        <w:rPr>
          <w:rFonts w:ascii="宋体" w:eastAsia="宋体" w:hAnsi="宋体" w:cs="宋体"/>
          <w:b/>
          <w:color w:val="000000"/>
          <w:sz w:val="27"/>
        </w:rPr>
        <w:t>原</w:t>
      </w:r>
      <w:r>
        <w:rPr>
          <w:rFonts w:ascii="宋体" w:eastAsia="宋体" w:hAnsi="宋体" w:cs="宋体"/>
          <w:b/>
          <w:color w:val="000000"/>
          <w:sz w:val="27"/>
        </w:rPr>
        <w:t>2”</w:t>
      </w:r>
      <w:r>
        <w:rPr>
          <w:rFonts w:ascii="宋体" w:eastAsia="宋体" w:hAnsi="宋体" w:cs="宋体"/>
          <w:b/>
          <w:color w:val="000000"/>
          <w:sz w:val="27"/>
        </w:rPr>
        <w:t>与</w:t>
      </w:r>
      <w:r>
        <w:rPr>
          <w:rFonts w:ascii="宋体" w:eastAsia="宋体" w:hAnsi="宋体" w:cs="宋体"/>
          <w:b/>
          <w:color w:val="000000"/>
          <w:sz w:val="27"/>
        </w:rPr>
        <w:t>“</w:t>
      </w:r>
      <w:r>
        <w:rPr>
          <w:rFonts w:ascii="宋体" w:eastAsia="宋体" w:hAnsi="宋体" w:cs="宋体"/>
          <w:b/>
          <w:color w:val="000000"/>
          <w:sz w:val="27"/>
        </w:rPr>
        <w:t>原</w:t>
      </w:r>
      <w:r>
        <w:rPr>
          <w:rFonts w:ascii="宋体" w:eastAsia="宋体" w:hAnsi="宋体" w:cs="宋体"/>
          <w:b/>
          <w:color w:val="000000"/>
          <w:sz w:val="27"/>
        </w:rPr>
        <w:t>3”</w:t>
      </w:r>
      <w:r>
        <w:rPr>
          <w:rFonts w:ascii="宋体" w:eastAsia="宋体" w:hAnsi="宋体" w:cs="宋体"/>
          <w:b/>
          <w:color w:val="000000"/>
          <w:sz w:val="27"/>
        </w:rPr>
        <w:t>便或当为理所必有，而各数亦必互</w:t>
      </w:r>
      <w:r>
        <w:rPr>
          <w:rFonts w:ascii="宋体" w:eastAsia="宋体" w:hAnsi="宋体" w:cs="宋体"/>
          <w:b/>
          <w:color w:val="000000"/>
          <w:sz w:val="27"/>
        </w:rPr>
        <w:t xml:space="preserve">35 </w:t>
      </w:r>
      <w:r>
        <w:rPr>
          <w:rFonts w:ascii="宋体" w:eastAsia="宋体" w:hAnsi="宋体" w:cs="宋体"/>
          <w:b/>
          <w:color w:val="000000"/>
          <w:sz w:val="27"/>
        </w:rPr>
        <w:t>不相通。</w:t>
      </w:r>
      <w:r>
        <w:rPr>
          <w:rFonts w:ascii="宋体" w:eastAsia="宋体" w:hAnsi="宋体" w:cs="宋体"/>
          <w:color w:val="000000"/>
          <w:sz w:val="27"/>
        </w:rPr>
        <w:t xml:space="preserve"> </w:t>
      </w:r>
      <w:r>
        <w:rPr>
          <w:rFonts w:ascii="宋体" w:eastAsia="宋体" w:hAnsi="宋体" w:cs="宋体"/>
          <w:b/>
          <w:color w:val="000000"/>
          <w:sz w:val="27"/>
        </w:rPr>
        <w:t>反之，人苟欲依从此說，則又不能免于吾人上所述</w:t>
      </w:r>
      <w:r>
        <w:rPr>
          <w:rFonts w:ascii="宋体" w:eastAsia="宋体" w:hAnsi="宋体" w:cs="宋体"/>
          <w:b/>
          <w:color w:val="000000"/>
          <w:sz w:val="27"/>
        </w:rPr>
        <w:t>①</w:t>
      </w:r>
      <w:r>
        <w:rPr>
          <w:rFonts w:ascii="宋体" w:eastAsia="宋体" w:hAnsi="宋体" w:cs="宋体"/>
          <w:b/>
          <w:color w:val="000000"/>
          <w:sz w:val="27"/>
        </w:rPr>
        <w:t>若干不符事实之結論。</w:t>
      </w:r>
      <w:r>
        <w:rPr>
          <w:rFonts w:ascii="宋体" w:eastAsia="宋体" w:hAnsi="宋体" w:cs="宋体"/>
          <w:color w:val="000000"/>
          <w:sz w:val="27"/>
        </w:rPr>
        <w:t xml:space="preserve"> </w:t>
      </w:r>
      <w:r>
        <w:rPr>
          <w:rFonts w:ascii="宋体" w:eastAsia="宋体" w:hAnsi="宋体" w:cs="宋体"/>
          <w:b/>
          <w:color w:val="000000"/>
          <w:sz w:val="27"/>
        </w:rPr>
        <w:t>但，兩說必据其一，若兩不可据，則数便不能脫离于事物而存在。</w:t>
      </w:r>
    </w:p>
    <w:p w:rsidR="00374711" w:rsidRDefault="000C031C">
      <w:pPr>
        <w:autoSpaceDE w:val="0"/>
        <w:autoSpaceDN w:val="0"/>
        <w:spacing w:line="468" w:lineRule="atLeast"/>
        <w:ind w:left="220" w:right="820"/>
        <w:rPr>
          <w:sz w:val="27"/>
        </w:rPr>
      </w:pPr>
      <w:r>
        <w:rPr>
          <w:rFonts w:ascii="宋体" w:eastAsia="宋体" w:hAnsi="宋体" w:cs="宋体"/>
          <w:b/>
          <w:color w:val="000000"/>
          <w:sz w:val="27"/>
        </w:rPr>
        <w:t>1083b</w:t>
      </w:r>
      <w:r>
        <w:rPr>
          <w:rFonts w:ascii="宋体" w:eastAsia="宋体" w:hAnsi="宋体" w:cs="宋体"/>
          <w:sz w:val="24"/>
        </w:rPr>
        <w:t xml:space="preserve">     </w:t>
      </w:r>
      <w:r>
        <w:rPr>
          <w:rFonts w:ascii="宋体" w:eastAsia="宋体" w:hAnsi="宋体" w:cs="宋体"/>
          <w:b/>
          <w:color w:val="000000"/>
          <w:sz w:val="27"/>
        </w:rPr>
        <w:t>这也是明显的，这观念的第三翻版</w:t>
      </w:r>
      <w:r>
        <w:rPr>
          <w:rFonts w:ascii="宋体" w:eastAsia="宋体" w:hAnsi="宋体" w:cs="宋体"/>
          <w:b/>
          <w:color w:val="000000"/>
          <w:sz w:val="27"/>
        </w:rPr>
        <w:t>②</w:t>
      </w:r>
      <w:r>
        <w:rPr>
          <w:rFonts w:ascii="宋体" w:eastAsia="宋体" w:hAnsi="宋体" w:cs="宋体"/>
          <w:b/>
          <w:color w:val="000000"/>
          <w:sz w:val="27"/>
        </w:rPr>
        <w:t>最为拙劣</w:t>
      </w:r>
      <w:r>
        <w:rPr>
          <w:rFonts w:ascii="宋体" w:eastAsia="宋体" w:hAnsi="宋体" w:cs="宋体"/>
          <w:b/>
          <w:color w:val="000000"/>
          <w:sz w:val="27"/>
        </w:rPr>
        <w:t>——</w:t>
      </w:r>
      <w:r>
        <w:rPr>
          <w:rFonts w:ascii="宋体" w:eastAsia="宋体" w:hAnsi="宋体" w:cs="宋体"/>
          <w:b/>
          <w:color w:val="000000"/>
          <w:sz w:val="27"/>
        </w:rPr>
        <w:t>这就是意式之数与数学之数为相同之說。</w:t>
      </w:r>
      <w:r>
        <w:rPr>
          <w:rFonts w:ascii="宋体" w:eastAsia="宋体" w:hAnsi="宋体" w:cs="宋体"/>
          <w:color w:val="000000"/>
          <w:sz w:val="27"/>
        </w:rPr>
        <w:t xml:space="preserve"> </w:t>
      </w:r>
      <w:r>
        <w:rPr>
          <w:rFonts w:ascii="宋体" w:eastAsia="宋体" w:hAnsi="宋体" w:cs="宋体"/>
          <w:b/>
          <w:color w:val="000000"/>
          <w:sz w:val="27"/>
        </w:rPr>
        <w:t>这一說合有兩个錯誤。</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一</w:t>
      </w:r>
      <w:r>
        <w:rPr>
          <w:rFonts w:ascii="宋体" w:eastAsia="宋体" w:hAnsi="宋体" w:cs="宋体"/>
          <w:b/>
          <w:color w:val="000000"/>
          <w:sz w:val="27"/>
        </w:rPr>
        <w:t>)</w:t>
      </w:r>
      <w:r>
        <w:rPr>
          <w:rFonts w:ascii="宋体" w:eastAsia="宋体" w:hAnsi="宋体" w:cs="宋体"/>
          <w:b/>
          <w:color w:val="000000"/>
          <w:sz w:val="27"/>
        </w:rPr>
        <w:t>数学之数不能是这一类的数，只有持此主張的人杜撰了某些特殊的綫</w:t>
      </w:r>
      <w:r>
        <w:rPr>
          <w:rFonts w:ascii="宋体" w:eastAsia="宋体" w:hAnsi="宋体" w:cs="宋体"/>
          <w:b/>
          <w:color w:val="000000"/>
          <w:sz w:val="27"/>
        </w:rPr>
        <w:t xml:space="preserve">5 </w:t>
      </w:r>
      <w:r>
        <w:rPr>
          <w:rFonts w:ascii="宋体" w:eastAsia="宋体" w:hAnsi="宋体" w:cs="宋体"/>
          <w:b/>
          <w:color w:val="000000"/>
          <w:sz w:val="27"/>
        </w:rPr>
        <w:t>索才能紡織起来。</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二</w:t>
      </w:r>
      <w:r>
        <w:rPr>
          <w:rFonts w:ascii="宋体" w:eastAsia="宋体" w:hAnsi="宋体" w:cs="宋体"/>
          <w:b/>
          <w:color w:val="000000"/>
          <w:sz w:val="27"/>
        </w:rPr>
        <w:t>)</w:t>
      </w:r>
      <w:r>
        <w:rPr>
          <w:rFonts w:ascii="宋体" w:eastAsia="宋体" w:hAnsi="宋体" w:cs="宋体"/>
          <w:b/>
          <w:color w:val="000000"/>
          <w:sz w:val="27"/>
        </w:rPr>
        <w:t>主張意式数的人們所面对着的一切后果他也得接受。</w:t>
      </w:r>
    </w:p>
    <w:p w:rsidR="00374711" w:rsidRDefault="000C031C">
      <w:pPr>
        <w:autoSpaceDE w:val="0"/>
        <w:autoSpaceDN w:val="0"/>
        <w:spacing w:before="20" w:line="468" w:lineRule="atLeast"/>
        <w:ind w:left="600" w:right="820" w:firstLine="980"/>
        <w:rPr>
          <w:sz w:val="27"/>
        </w:rPr>
      </w:pPr>
      <w:r>
        <w:rPr>
          <w:rFonts w:ascii="宋体" w:eastAsia="宋体" w:hAnsi="宋体" w:cs="宋体"/>
          <w:b/>
          <w:color w:val="000000"/>
          <w:sz w:val="27"/>
        </w:rPr>
        <w:t>毕达哥拉斯学派的数論，較之上迒各家較少迷惑，但他們也頗</w:t>
      </w:r>
      <w:r>
        <w:rPr>
          <w:rFonts w:ascii="宋体" w:eastAsia="宋体" w:hAnsi="宋体" w:cs="宋体"/>
          <w:b/>
          <w:color w:val="000000"/>
          <w:sz w:val="27"/>
        </w:rPr>
        <w:t xml:space="preserve">10 </w:t>
      </w:r>
      <w:r>
        <w:rPr>
          <w:rFonts w:ascii="宋体" w:eastAsia="宋体" w:hAnsi="宋体" w:cs="宋体"/>
          <w:b/>
          <w:color w:val="000000"/>
          <w:sz w:val="27"/>
        </w:rPr>
        <w:t>自立異。</w:t>
      </w:r>
      <w:r>
        <w:rPr>
          <w:rFonts w:ascii="宋体" w:eastAsia="宋体" w:hAnsi="宋体" w:cs="宋体"/>
          <w:color w:val="000000"/>
          <w:sz w:val="27"/>
        </w:rPr>
        <w:t xml:space="preserve"> </w:t>
      </w:r>
      <w:r>
        <w:rPr>
          <w:rFonts w:ascii="宋体" w:eastAsia="宋体" w:hAnsi="宋体" w:cs="宋体"/>
          <w:b/>
          <w:color w:val="000000"/>
          <w:sz w:val="27"/>
        </w:rPr>
        <w:t>他們不把数当作独立自在的事物，自然解除</w:t>
      </w:r>
      <w:r>
        <w:rPr>
          <w:rFonts w:ascii="宋体" w:eastAsia="宋体" w:hAnsi="宋体" w:cs="宋体"/>
          <w:b/>
          <w:color w:val="000000"/>
          <w:sz w:val="27"/>
        </w:rPr>
        <w:t>了許多疑难的后果；但他們又以实体为列数所成而且实体便是列数，这却是不可能的。</w:t>
      </w:r>
      <w:r>
        <w:rPr>
          <w:rFonts w:ascii="宋体" w:eastAsia="宋体" w:hAnsi="宋体" w:cs="宋体"/>
          <w:color w:val="000000"/>
          <w:sz w:val="27"/>
        </w:rPr>
        <w:t xml:space="preserve">  </w:t>
      </w:r>
      <w:r>
        <w:rPr>
          <w:rFonts w:ascii="宋体" w:eastAsia="宋体" w:hAnsi="宋体" w:cs="宋体"/>
          <w:b/>
          <w:color w:val="000000"/>
          <w:sz w:val="27"/>
        </w:rPr>
        <w:t>这样来說明不可区分的空間量度是不眞确的；这类量度无論怎么多怎么少，諸</w:t>
      </w:r>
      <w:r>
        <w:rPr>
          <w:rFonts w:ascii="宋体" w:eastAsia="宋体" w:hAnsi="宋体" w:cs="宋体"/>
          <w:b/>
          <w:color w:val="000000"/>
          <w:sz w:val="27"/>
        </w:rPr>
        <w:t>1</w:t>
      </w:r>
      <w:r>
        <w:rPr>
          <w:rFonts w:ascii="宋体" w:eastAsia="宋体" w:hAnsi="宋体" w:cs="宋体"/>
          <w:b/>
          <w:color w:val="000000"/>
          <w:sz w:val="27"/>
        </w:rPr>
        <w:t>是沒有量度的；一个量度怎能由不可区分</w:t>
      </w:r>
      <w:r>
        <w:rPr>
          <w:rFonts w:ascii="宋体" w:eastAsia="宋体" w:hAnsi="宋体" w:cs="宋体"/>
          <w:b/>
          <w:color w:val="000000"/>
          <w:sz w:val="27"/>
        </w:rPr>
        <w:t xml:space="preserve">15 </w:t>
      </w:r>
      <w:r>
        <w:rPr>
          <w:rFonts w:ascii="宋体" w:eastAsia="宋体" w:hAnsi="宋体" w:cs="宋体"/>
          <w:b/>
          <w:color w:val="000000"/>
          <w:sz w:val="27"/>
        </w:rPr>
        <w:t>物来粗成</w:t>
      </w:r>
      <w:r>
        <w:rPr>
          <w:rFonts w:ascii="宋体" w:eastAsia="宋体" w:hAnsi="宋体" w:cs="宋体"/>
          <w:b/>
          <w:color w:val="000000"/>
          <w:sz w:val="27"/>
        </w:rPr>
        <w:t xml:space="preserve">? </w:t>
      </w:r>
      <w:r>
        <w:rPr>
          <w:rFonts w:ascii="宋体" w:eastAsia="宋体" w:hAnsi="宋体" w:cs="宋体"/>
          <w:b/>
          <w:color w:val="000000"/>
          <w:sz w:val="27"/>
        </w:rPr>
        <w:t>算术之数終当由抽象諸</w:t>
      </w:r>
      <w:r>
        <w:rPr>
          <w:rFonts w:ascii="宋体" w:eastAsia="宋体" w:hAnsi="宋体" w:cs="宋体"/>
          <w:b/>
          <w:color w:val="000000"/>
          <w:sz w:val="27"/>
        </w:rPr>
        <w:t>1</w:t>
      </w:r>
      <w:r>
        <w:rPr>
          <w:rFonts w:ascii="宋体" w:eastAsia="宋体" w:hAnsi="宋体" w:cs="宋体"/>
          <w:b/>
          <w:color w:val="000000"/>
          <w:sz w:val="27"/>
        </w:rPr>
        <w:t>来組成。</w:t>
      </w:r>
      <w:r>
        <w:rPr>
          <w:rFonts w:ascii="宋体" w:eastAsia="宋体" w:hAnsi="宋体" w:cs="宋体"/>
          <w:color w:val="000000"/>
          <w:sz w:val="27"/>
        </w:rPr>
        <w:t xml:space="preserve"> </w:t>
      </w:r>
      <w:r>
        <w:rPr>
          <w:rFonts w:ascii="宋体" w:eastAsia="宋体" w:hAnsi="宋体" w:cs="宋体"/>
          <w:b/>
          <w:color w:val="000000"/>
          <w:sz w:val="27"/>
        </w:rPr>
        <w:t>但，这些思想家把数合同于实物；至少他們是把实物当作列数所組成，于是就把数学命题按上去。</w:t>
      </w:r>
    </w:p>
    <w:p w:rsidR="00374711" w:rsidRDefault="000C031C">
      <w:pPr>
        <w:autoSpaceDE w:val="0"/>
        <w:autoSpaceDN w:val="0"/>
        <w:spacing w:before="40" w:line="480" w:lineRule="atLeast"/>
        <w:ind w:left="620" w:right="780" w:firstLine="960"/>
        <w:rPr>
          <w:sz w:val="27"/>
        </w:rPr>
      </w:pPr>
      <w:r>
        <w:rPr>
          <w:rFonts w:ascii="宋体" w:eastAsia="宋体" w:hAnsi="宋体" w:cs="宋体"/>
          <w:b/>
          <w:color w:val="000000"/>
          <w:sz w:val="27"/>
        </w:rPr>
        <w:t>于是，数若为一自存的实物，这就必需在前述諸方式中的一式</w:t>
      </w:r>
      <w:r>
        <w:rPr>
          <w:rFonts w:ascii="宋体" w:eastAsia="宋体" w:hAnsi="宋体" w:cs="宋体"/>
          <w:b/>
          <w:color w:val="000000"/>
          <w:sz w:val="27"/>
        </w:rPr>
        <w:t xml:space="preserve">20 </w:t>
      </w:r>
      <w:r>
        <w:rPr>
          <w:rFonts w:ascii="宋体" w:eastAsia="宋体" w:hAnsi="宋体" w:cs="宋体"/>
          <w:b/>
          <w:color w:val="000000"/>
          <w:sz w:val="27"/>
        </w:rPr>
        <w:t>上存在，如果不能在前述的</w:t>
      </w:r>
      <w:r>
        <w:rPr>
          <w:rFonts w:ascii="宋体" w:eastAsia="宋体" w:hAnsi="宋体" w:cs="宋体"/>
          <w:b/>
          <w:color w:val="000000"/>
          <w:sz w:val="27"/>
        </w:rPr>
        <w:t>③</w:t>
      </w:r>
      <w:r>
        <w:rPr>
          <w:rFonts w:ascii="宋体" w:eastAsia="宋体" w:hAnsi="宋体" w:cs="宋体"/>
          <w:b/>
          <w:color w:val="000000"/>
          <w:sz w:val="27"/>
        </w:rPr>
        <w:t>任何一式上存在，数就显然不会具有那样的性䆬，那些性䆬是主張敫为独立事物的人替它按上去的。</w:t>
      </w:r>
    </w:p>
    <w:p w:rsidR="00374711" w:rsidRDefault="000C031C">
      <w:pPr>
        <w:autoSpaceDE w:val="0"/>
        <w:autoSpaceDN w:val="0"/>
        <w:spacing w:line="453" w:lineRule="atLeast"/>
        <w:ind w:left="620" w:right="760" w:firstLine="960"/>
        <w:rPr>
          <w:sz w:val="27"/>
        </w:rPr>
      </w:pPr>
      <w:r>
        <w:rPr>
          <w:rFonts w:ascii="宋体" w:eastAsia="宋体" w:hAnsi="宋体" w:cs="宋体"/>
          <w:b/>
          <w:color w:val="000000"/>
          <w:sz w:val="27"/>
        </w:rPr>
        <w:t>又，是否每个</w:t>
      </w:r>
      <w:r>
        <w:rPr>
          <w:rFonts w:ascii="宋体" w:eastAsia="宋体" w:hAnsi="宋体" w:cs="宋体"/>
          <w:b/>
          <w:color w:val="000000"/>
          <w:sz w:val="27"/>
        </w:rPr>
        <w:t>單位都得之于</w:t>
      </w:r>
      <w:r>
        <w:rPr>
          <w:rFonts w:ascii="宋体" w:eastAsia="宋体" w:hAnsi="宋体" w:cs="宋体"/>
          <w:b/>
          <w:color w:val="000000"/>
          <w:sz w:val="27"/>
        </w:rPr>
        <w:t>“</w:t>
      </w:r>
      <w:r>
        <w:rPr>
          <w:rFonts w:ascii="宋体" w:eastAsia="宋体" w:hAnsi="宋体" w:cs="宋体"/>
          <w:b/>
          <w:color w:val="000000"/>
          <w:sz w:val="27"/>
        </w:rPr>
        <w:t>平衡了的大与小</w:t>
      </w:r>
      <w:r>
        <w:rPr>
          <w:rFonts w:ascii="宋体" w:eastAsia="宋体" w:hAnsi="宋体" w:cs="宋体"/>
          <w:b/>
          <w:color w:val="000000"/>
          <w:sz w:val="27"/>
        </w:rPr>
        <w:t>”</w:t>
      </w:r>
      <w:r>
        <w:rPr>
          <w:rFonts w:ascii="宋体" w:eastAsia="宋体" w:hAnsi="宋体" w:cs="宋体"/>
          <w:b/>
          <w:color w:val="000000"/>
          <w:sz w:val="27"/>
        </w:rPr>
        <w:t>抑或一个由</w:t>
      </w:r>
      <w:r>
        <w:rPr>
          <w:rFonts w:ascii="宋体" w:eastAsia="宋体" w:hAnsi="宋体" w:cs="宋体"/>
          <w:b/>
          <w:color w:val="000000"/>
          <w:sz w:val="27"/>
        </w:rPr>
        <w:t>25“</w:t>
      </w:r>
      <w:r>
        <w:rPr>
          <w:rFonts w:ascii="宋体" w:eastAsia="宋体" w:hAnsi="宋体" w:cs="宋体"/>
          <w:b/>
          <w:color w:val="000000"/>
          <w:sz w:val="27"/>
        </w:rPr>
        <w:t>小</w:t>
      </w:r>
      <w:r>
        <w:rPr>
          <w:rFonts w:ascii="宋体" w:eastAsia="宋体" w:hAnsi="宋体" w:cs="宋体"/>
          <w:b/>
          <w:color w:val="000000"/>
          <w:sz w:val="27"/>
        </w:rPr>
        <w:t>”</w:t>
      </w:r>
      <w:r>
        <w:rPr>
          <w:rFonts w:ascii="宋体" w:eastAsia="宋体" w:hAnsi="宋体" w:cs="宋体"/>
          <w:b/>
          <w:color w:val="000000"/>
          <w:sz w:val="27"/>
        </w:rPr>
        <w:t>来另一个由</w:t>
      </w:r>
      <w:r>
        <w:rPr>
          <w:rFonts w:ascii="宋体" w:eastAsia="宋体" w:hAnsi="宋体" w:cs="宋体"/>
          <w:b/>
          <w:color w:val="000000"/>
          <w:sz w:val="27"/>
        </w:rPr>
        <w:t>“</w:t>
      </w:r>
      <w:r>
        <w:rPr>
          <w:rFonts w:ascii="宋体" w:eastAsia="宋体" w:hAnsi="宋体" w:cs="宋体"/>
          <w:b/>
          <w:color w:val="000000"/>
          <w:sz w:val="27"/>
        </w:rPr>
        <w:t>大</w:t>
      </w:r>
      <w:r>
        <w:rPr>
          <w:rFonts w:ascii="宋体" w:eastAsia="宋体" w:hAnsi="宋体" w:cs="宋体"/>
          <w:b/>
          <w:color w:val="000000"/>
          <w:sz w:val="27"/>
        </w:rPr>
        <w:t>”</w:t>
      </w:r>
      <w:r>
        <w:rPr>
          <w:rFonts w:ascii="宋体" w:eastAsia="宋体" w:hAnsi="宋体" w:cs="宋体"/>
          <w:b/>
          <w:color w:val="000000"/>
          <w:sz w:val="27"/>
        </w:rPr>
        <w:t>来</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甲</w:t>
      </w:r>
      <w:r>
        <w:rPr>
          <w:rFonts w:ascii="宋体" w:eastAsia="宋体" w:hAnsi="宋体" w:cs="宋体"/>
          <w:b/>
          <w:color w:val="000000"/>
          <w:sz w:val="27"/>
        </w:rPr>
        <w:t>)</w:t>
      </w:r>
      <w:r>
        <w:rPr>
          <w:rFonts w:ascii="宋体" w:eastAsia="宋体" w:hAnsi="宋体" w:cs="宋体"/>
          <w:b/>
          <w:color w:val="000000"/>
          <w:sz w:val="27"/>
        </w:rPr>
        <w:t>若为后一式，每一事物既不尽备所有的要素，其中各單位也不会沒有差異；因为其中有一为大，另一</w:t>
      </w:r>
    </w:p>
    <w:p w:rsidR="00374711" w:rsidRDefault="000C031C">
      <w:pPr>
        <w:spacing w:before="360" w:line="100" w:lineRule="exact"/>
        <w:ind w:left="112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80" w:lineRule="atLeast"/>
        <w:ind w:left="1580"/>
        <w:rPr>
          <w:sz w:val="27"/>
        </w:rPr>
      </w:pPr>
      <w:r>
        <w:rPr>
          <w:rFonts w:ascii="宋体" w:eastAsia="宋体" w:hAnsi="宋体" w:cs="宋体"/>
          <w:b/>
          <w:color w:val="000000"/>
          <w:sz w:val="27"/>
        </w:rPr>
        <w:t>①</w:t>
      </w:r>
      <w:r>
        <w:rPr>
          <w:rFonts w:ascii="宋体" w:eastAsia="宋体" w:hAnsi="宋体" w:cs="宋体"/>
          <w:b/>
          <w:color w:val="000000"/>
          <w:sz w:val="27"/>
        </w:rPr>
        <w:t>参看</w:t>
      </w:r>
      <w:r>
        <w:rPr>
          <w:rFonts w:ascii="宋体" w:eastAsia="宋体" w:hAnsi="宋体" w:cs="宋体"/>
          <w:b/>
          <w:color w:val="000000"/>
          <w:sz w:val="27"/>
        </w:rPr>
        <w:t>1080b37--1083a17</w:t>
      </w:r>
      <w:r>
        <w:rPr>
          <w:rFonts w:ascii="宋体" w:eastAsia="宋体" w:hAnsi="宋体" w:cs="宋体"/>
          <w:b/>
          <w:color w:val="000000"/>
          <w:sz w:val="27"/>
        </w:rPr>
        <w:t>。</w:t>
      </w:r>
    </w:p>
    <w:p w:rsidR="00374711" w:rsidRDefault="000C031C">
      <w:pPr>
        <w:autoSpaceDE w:val="0"/>
        <w:autoSpaceDN w:val="0"/>
        <w:spacing w:before="60" w:line="280" w:lineRule="atLeast"/>
        <w:ind w:left="1580"/>
        <w:rPr>
          <w:sz w:val="27"/>
        </w:rPr>
      </w:pPr>
      <w:r>
        <w:rPr>
          <w:rFonts w:ascii="宋体" w:eastAsia="宋体" w:hAnsi="宋体" w:cs="宋体"/>
          <w:b/>
          <w:color w:val="000000"/>
          <w:sz w:val="27"/>
        </w:rPr>
        <w:t>②</w:t>
      </w:r>
      <w:r>
        <w:rPr>
          <w:rFonts w:ascii="宋体" w:eastAsia="宋体" w:hAnsi="宋体" w:cs="宋体"/>
          <w:b/>
          <w:color w:val="000000"/>
          <w:sz w:val="27"/>
        </w:rPr>
        <w:t>指齐諾克拉底之說</w:t>
      </w:r>
      <w:r>
        <w:rPr>
          <w:rFonts w:ascii="宋体" w:eastAsia="宋体" w:hAnsi="宋体" w:cs="宋体"/>
          <w:b/>
          <w:color w:val="000000"/>
          <w:sz w:val="27"/>
        </w:rPr>
        <w:t>,</w:t>
      </w:r>
      <w:r>
        <w:rPr>
          <w:rFonts w:ascii="宋体" w:eastAsia="宋体" w:hAnsi="宋体" w:cs="宋体"/>
          <w:b/>
          <w:color w:val="000000"/>
          <w:sz w:val="27"/>
        </w:rPr>
        <w:t>参看</w:t>
      </w:r>
      <w:r>
        <w:rPr>
          <w:rFonts w:ascii="宋体" w:eastAsia="宋体" w:hAnsi="宋体" w:cs="宋体"/>
          <w:b/>
          <w:color w:val="000000"/>
          <w:sz w:val="27"/>
        </w:rPr>
        <w:t>1080b22</w:t>
      </w:r>
      <w:r>
        <w:rPr>
          <w:rFonts w:ascii="宋体" w:eastAsia="宋体" w:hAnsi="宋体" w:cs="宋体"/>
          <w:b/>
          <w:color w:val="000000"/>
          <w:sz w:val="27"/>
        </w:rPr>
        <w:t>。</w:t>
      </w:r>
    </w:p>
    <w:p w:rsidR="00374711" w:rsidRDefault="000C031C">
      <w:pPr>
        <w:autoSpaceDE w:val="0"/>
        <w:autoSpaceDN w:val="0"/>
        <w:spacing w:before="40" w:line="280" w:lineRule="atLeast"/>
        <w:ind w:left="1580"/>
        <w:rPr>
          <w:sz w:val="27"/>
        </w:rPr>
      </w:pPr>
      <w:r>
        <w:rPr>
          <w:rFonts w:ascii="宋体" w:eastAsia="宋体" w:hAnsi="宋体" w:cs="宋体"/>
          <w:b/>
          <w:color w:val="000000"/>
          <w:sz w:val="27"/>
        </w:rPr>
        <w:t>③</w:t>
      </w:r>
      <w:r>
        <w:rPr>
          <w:rFonts w:ascii="宋体" w:eastAsia="宋体" w:hAnsi="宋体" w:cs="宋体"/>
          <w:b/>
          <w:color w:val="000000"/>
          <w:sz w:val="27"/>
        </w:rPr>
        <w:t>见于</w:t>
      </w:r>
      <w:r>
        <w:rPr>
          <w:rFonts w:ascii="宋体" w:eastAsia="宋体" w:hAnsi="宋体" w:cs="宋体"/>
          <w:b/>
          <w:color w:val="000000"/>
          <w:sz w:val="27"/>
        </w:rPr>
        <w:t xml:space="preserve"> 1080a15-b36</w:t>
      </w:r>
      <w:r>
        <w:rPr>
          <w:rFonts w:ascii="宋体" w:eastAsia="宋体" w:hAnsi="宋体" w:cs="宋体"/>
          <w:b/>
          <w:color w:val="000000"/>
          <w:sz w:val="27"/>
        </w:rPr>
        <w:t>。</w:t>
      </w:r>
    </w:p>
    <w:p w:rsidR="00374711" w:rsidRDefault="000C031C">
      <w:pPr>
        <w:autoSpaceDE w:val="0"/>
        <w:autoSpaceDN w:val="0"/>
        <w:spacing w:before="240" w:line="280" w:lineRule="atLeast"/>
        <w:ind w:left="560"/>
        <w:rPr>
          <w:sz w:val="27"/>
        </w:rPr>
      </w:pPr>
      <w:r>
        <w:rPr>
          <w:rFonts w:ascii="宋体" w:eastAsia="宋体" w:hAnsi="宋体" w:cs="宋体"/>
          <w:b/>
          <w:color w:val="000000"/>
          <w:sz w:val="27"/>
        </w:rPr>
        <w:t>·278·</w:t>
      </w:r>
      <w:r>
        <w:br w:type="page"/>
      </w:r>
    </w:p>
    <w:p w:rsidR="00374711" w:rsidRDefault="000C031C">
      <w:pPr>
        <w:autoSpaceDE w:val="0"/>
        <w:autoSpaceDN w:val="0"/>
        <w:spacing w:before="640" w:line="280" w:lineRule="atLeast"/>
        <w:ind w:left="580"/>
        <w:rPr>
          <w:sz w:val="25"/>
        </w:rPr>
      </w:pPr>
      <w:r>
        <w:rPr>
          <w:rFonts w:ascii="宋体" w:eastAsia="宋体" w:hAnsi="宋体" w:cs="宋体"/>
          <w:color w:val="000000"/>
          <w:sz w:val="25"/>
        </w:rPr>
        <w:lastRenderedPageBreak/>
        <w:t>1084a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M8</w:t>
      </w:r>
    </w:p>
    <w:p w:rsidR="00374711" w:rsidRDefault="000C031C">
      <w:pPr>
        <w:autoSpaceDE w:val="0"/>
        <w:autoSpaceDN w:val="0"/>
        <w:spacing w:before="60" w:line="469" w:lineRule="atLeast"/>
        <w:ind w:left="700" w:right="700" w:firstLine="400"/>
        <w:rPr>
          <w:sz w:val="25"/>
        </w:rPr>
      </w:pPr>
      <w:r>
        <w:rPr>
          <w:rFonts w:ascii="宋体" w:eastAsia="宋体" w:hAnsi="宋体" w:cs="宋体"/>
          <w:color w:val="000000"/>
          <w:sz w:val="25"/>
        </w:rPr>
        <w:t>为与大相对反的小。</w:t>
      </w:r>
      <w:r>
        <w:rPr>
          <w:rFonts w:ascii="宋体" w:eastAsia="宋体" w:hAnsi="宋体" w:cs="宋体"/>
          <w:color w:val="000000"/>
          <w:sz w:val="25"/>
        </w:rPr>
        <w:t xml:space="preserve"> </w:t>
      </w:r>
      <w:r>
        <w:rPr>
          <w:rFonts w:ascii="宋体" w:eastAsia="宋体" w:hAnsi="宋体" w:cs="宋体"/>
          <w:color w:val="000000"/>
          <w:sz w:val="25"/>
        </w:rPr>
        <w:t>在</w:t>
      </w:r>
      <w:r>
        <w:rPr>
          <w:rFonts w:ascii="宋体" w:eastAsia="宋体" w:hAnsi="宋体" w:cs="宋体"/>
          <w:color w:val="000000"/>
          <w:sz w:val="25"/>
        </w:rPr>
        <w:t>“</w:t>
      </w:r>
      <w:r>
        <w:rPr>
          <w:rFonts w:ascii="宋体" w:eastAsia="宋体" w:hAnsi="宋体" w:cs="宋体"/>
          <w:color w:val="000000"/>
          <w:sz w:val="25"/>
        </w:rPr>
        <w:t>本</w:t>
      </w:r>
      <w:r>
        <w:rPr>
          <w:rFonts w:ascii="宋体" w:eastAsia="宋体" w:hAnsi="宋体" w:cs="宋体"/>
          <w:color w:val="000000"/>
          <w:sz w:val="25"/>
        </w:rPr>
        <w:t>3⁻”</w:t>
      </w:r>
      <w:r>
        <w:rPr>
          <w:rFonts w:ascii="宋体" w:eastAsia="宋体" w:hAnsi="宋体" w:cs="宋体"/>
          <w:color w:val="000000"/>
          <w:sz w:val="25"/>
        </w:rPr>
        <w:t>中的諸單位又如何安排</w:t>
      </w:r>
      <w:r>
        <w:rPr>
          <w:rFonts w:ascii="宋体" w:eastAsia="宋体" w:hAnsi="宋体" w:cs="宋体"/>
          <w:color w:val="000000"/>
          <w:sz w:val="25"/>
        </w:rPr>
        <w:t>?</w:t>
      </w:r>
      <w:r>
        <w:rPr>
          <w:rFonts w:ascii="宋体" w:eastAsia="宋体" w:hAnsi="宋体" w:cs="宋体"/>
          <w:color w:val="000000"/>
          <w:sz w:val="25"/>
        </w:rPr>
        <w:t>其中有一畸另單位。</w:t>
      </w:r>
      <w:r>
        <w:rPr>
          <w:rFonts w:ascii="宋体" w:eastAsia="宋体" w:hAnsi="宋体" w:cs="宋体"/>
          <w:color w:val="000000"/>
          <w:sz w:val="25"/>
        </w:rPr>
        <w:t xml:space="preserve"> </w:t>
      </w:r>
      <w:r>
        <w:rPr>
          <w:rFonts w:ascii="宋体" w:eastAsia="宋体" w:hAnsi="宋体" w:cs="宋体"/>
          <w:color w:val="000000"/>
          <w:sz w:val="25"/>
        </w:rPr>
        <w:t>但也許正是这緣由，他們以</w:t>
      </w:r>
      <w:r>
        <w:rPr>
          <w:rFonts w:ascii="宋体" w:eastAsia="宋体" w:hAnsi="宋体" w:cs="宋体"/>
          <w:color w:val="000000"/>
          <w:sz w:val="25"/>
        </w:rPr>
        <w:t>“</w:t>
      </w:r>
      <w:r>
        <w:rPr>
          <w:rFonts w:ascii="宋体" w:eastAsia="宋体" w:hAnsi="宋体" w:cs="宋体"/>
          <w:color w:val="000000"/>
          <w:sz w:val="25"/>
        </w:rPr>
        <w:t>本一</w:t>
      </w:r>
      <w:r>
        <w:rPr>
          <w:rFonts w:ascii="宋体" w:eastAsia="宋体" w:hAnsi="宋体" w:cs="宋体"/>
          <w:color w:val="000000"/>
          <w:sz w:val="25"/>
        </w:rPr>
        <w:t>”</w:t>
      </w:r>
      <w:r>
        <w:rPr>
          <w:rFonts w:ascii="宋体" w:eastAsia="宋体" w:hAnsi="宋体" w:cs="宋体"/>
          <w:color w:val="000000"/>
          <w:sz w:val="25"/>
        </w:rPr>
        <w:t>为諸奇数中的中間</w:t>
      </w:r>
      <w:r>
        <w:rPr>
          <w:rFonts w:ascii="宋体" w:eastAsia="宋体" w:hAnsi="宋体" w:cs="宋体"/>
          <w:color w:val="000000"/>
          <w:sz w:val="25"/>
        </w:rPr>
        <w:t xml:space="preserve">30 </w:t>
      </w:r>
      <w:r>
        <w:rPr>
          <w:rFonts w:ascii="宋体" w:eastAsia="宋体" w:hAnsi="宋体" w:cs="宋体"/>
          <w:color w:val="000000"/>
          <w:sz w:val="25"/>
        </w:rPr>
        <w:t>單位。</w:t>
      </w:r>
      <w:r>
        <w:rPr>
          <w:rFonts w:ascii="宋体" w:eastAsia="宋体" w:hAnsi="宋体" w:cs="宋体"/>
          <w:color w:val="000000"/>
          <w:sz w:val="25"/>
        </w:rPr>
        <w:t>①(</w:t>
      </w:r>
      <w:r>
        <w:rPr>
          <w:rFonts w:ascii="宋体" w:eastAsia="宋体" w:hAnsi="宋体" w:cs="宋体"/>
          <w:color w:val="000000"/>
          <w:sz w:val="25"/>
        </w:rPr>
        <w:t>乙</w:t>
      </w:r>
      <w:r>
        <w:rPr>
          <w:rFonts w:ascii="宋体" w:eastAsia="宋体" w:hAnsi="宋体" w:cs="宋体"/>
          <w:color w:val="000000"/>
          <w:sz w:val="25"/>
        </w:rPr>
        <w:t>)</w:t>
      </w:r>
      <w:r>
        <w:rPr>
          <w:rFonts w:ascii="宋体" w:eastAsia="宋体" w:hAnsi="宋体" w:cs="宋体"/>
          <w:color w:val="000000"/>
          <w:sz w:val="25"/>
        </w:rPr>
        <w:t>但兩單位若都是平衡了的大与小，那作为整个一件事物的</w:t>
      </w:r>
      <w:r>
        <w:rPr>
          <w:rFonts w:ascii="宋体" w:eastAsia="宋体" w:hAnsi="宋体" w:cs="宋体"/>
          <w:color w:val="000000"/>
          <w:sz w:val="25"/>
        </w:rPr>
        <w:t>2</w:t>
      </w:r>
      <w:r>
        <w:rPr>
          <w:rFonts w:ascii="宋体" w:eastAsia="宋体" w:hAnsi="宋体" w:cs="宋体"/>
          <w:color w:val="000000"/>
          <w:sz w:val="25"/>
        </w:rPr>
        <w:t>又怎样由大与小組成</w:t>
      </w:r>
      <w:r>
        <w:rPr>
          <w:rFonts w:ascii="宋体" w:eastAsia="宋体" w:hAnsi="宋体" w:cs="宋体"/>
          <w:color w:val="000000"/>
          <w:sz w:val="25"/>
        </w:rPr>
        <w:t xml:space="preserve">? </w:t>
      </w:r>
      <w:r>
        <w:rPr>
          <w:rFonts w:ascii="宋体" w:eastAsia="宋体" w:hAnsi="宋体" w:cs="宋体"/>
          <w:color w:val="000000"/>
          <w:sz w:val="25"/>
        </w:rPr>
        <w:t>或是如何与其單位相異</w:t>
      </w:r>
      <w:r>
        <w:rPr>
          <w:rFonts w:ascii="宋体" w:eastAsia="宋体" w:hAnsi="宋体" w:cs="宋体"/>
          <w:color w:val="000000"/>
          <w:sz w:val="25"/>
        </w:rPr>
        <w:t xml:space="preserve">? </w:t>
      </w:r>
      <w:r>
        <w:rPr>
          <w:rFonts w:ascii="宋体" w:eastAsia="宋体" w:hAnsi="宋体" w:cs="宋体"/>
          <w:color w:val="000000"/>
          <w:sz w:val="25"/>
        </w:rPr>
        <w:t>又，單位是先于</w:t>
      </w:r>
      <w:r>
        <w:rPr>
          <w:rFonts w:ascii="宋体" w:eastAsia="宋体" w:hAnsi="宋体" w:cs="宋体"/>
          <w:color w:val="000000"/>
          <w:sz w:val="25"/>
        </w:rPr>
        <w:t>2</w:t>
      </w:r>
      <w:r>
        <w:rPr>
          <w:rFonts w:ascii="宋体" w:eastAsia="宋体" w:hAnsi="宋体" w:cs="宋体"/>
          <w:color w:val="000000"/>
          <w:sz w:val="25"/>
        </w:rPr>
        <w:t>；因为这消失，</w:t>
      </w:r>
      <w:r>
        <w:rPr>
          <w:rFonts w:ascii="宋体" w:eastAsia="宋体" w:hAnsi="宋体" w:cs="宋体"/>
          <w:color w:val="000000"/>
          <w:sz w:val="25"/>
        </w:rPr>
        <w:t>2</w:t>
      </w:r>
      <w:r>
        <w:rPr>
          <w:rFonts w:ascii="宋体" w:eastAsia="宋体" w:hAnsi="宋体" w:cs="宋体"/>
          <w:color w:val="000000"/>
          <w:sz w:val="25"/>
        </w:rPr>
        <w:t>也随之消失。于是</w:t>
      </w:r>
      <w:r>
        <w:rPr>
          <w:rFonts w:ascii="宋体" w:eastAsia="宋体" w:hAnsi="宋体" w:cs="宋体"/>
          <w:color w:val="000000"/>
          <w:sz w:val="25"/>
        </w:rPr>
        <w:t>1</w:t>
      </w:r>
      <w:r>
        <w:rPr>
          <w:rFonts w:ascii="宋体" w:eastAsia="宋体" w:hAnsi="宋体" w:cs="宋体"/>
          <w:color w:val="000000"/>
          <w:sz w:val="25"/>
        </w:rPr>
        <w:t>將是一个意式的</w:t>
      </w:r>
      <w:r>
        <w:rPr>
          <w:rFonts w:ascii="宋体" w:eastAsia="宋体" w:hAnsi="宋体" w:cs="宋体"/>
          <w:color w:val="000000"/>
          <w:sz w:val="25"/>
        </w:rPr>
        <w:t xml:space="preserve">35 </w:t>
      </w:r>
      <w:r>
        <w:rPr>
          <w:rFonts w:ascii="宋体" w:eastAsia="宋体" w:hAnsi="宋体" w:cs="宋体"/>
          <w:color w:val="000000"/>
          <w:sz w:val="25"/>
        </w:rPr>
        <w:t>意式，这在</w:t>
      </w:r>
      <w:r>
        <w:rPr>
          <w:rFonts w:ascii="宋体" w:eastAsia="宋体" w:hAnsi="宋体" w:cs="宋体"/>
          <w:color w:val="000000"/>
          <w:sz w:val="25"/>
        </w:rPr>
        <w:t>2</w:t>
      </w:r>
      <w:r>
        <w:rPr>
          <w:rFonts w:ascii="宋体" w:eastAsia="宋体" w:hAnsi="宋体" w:cs="宋体"/>
          <w:color w:val="000000"/>
          <w:sz w:val="25"/>
        </w:rPr>
        <w:t>以前先生成。</w:t>
      </w:r>
      <w:r>
        <w:rPr>
          <w:rFonts w:ascii="宋体" w:eastAsia="宋体" w:hAnsi="宋体" w:cs="宋体"/>
          <w:color w:val="000000"/>
          <w:sz w:val="25"/>
        </w:rPr>
        <w:t xml:space="preserve"> </w:t>
      </w:r>
      <w:r>
        <w:rPr>
          <w:rFonts w:ascii="宋体" w:eastAsia="宋体" w:hAnsi="宋体" w:cs="宋体"/>
          <w:color w:val="000000"/>
          <w:sz w:val="25"/>
        </w:rPr>
        <w:t>那么，这从何生成</w:t>
      </w:r>
      <w:r>
        <w:rPr>
          <w:rFonts w:ascii="宋体" w:eastAsia="宋体" w:hAnsi="宋体" w:cs="宋体"/>
          <w:color w:val="000000"/>
          <w:sz w:val="25"/>
        </w:rPr>
        <w:t>?</w:t>
      </w:r>
      <w:r>
        <w:rPr>
          <w:rFonts w:ascii="宋体" w:eastAsia="宋体" w:hAnsi="宋体" w:cs="宋体"/>
          <w:color w:val="000000"/>
          <w:sz w:val="25"/>
        </w:rPr>
        <w:t>不是从</w:t>
      </w:r>
      <w:r>
        <w:rPr>
          <w:rFonts w:ascii="宋体" w:eastAsia="宋体" w:hAnsi="宋体" w:cs="宋体"/>
          <w:color w:val="000000"/>
          <w:sz w:val="25"/>
        </w:rPr>
        <w:t>“</w:t>
      </w:r>
      <w:r>
        <w:rPr>
          <w:rFonts w:ascii="宋体" w:eastAsia="宋体" w:hAnsi="宋体" w:cs="宋体"/>
          <w:color w:val="000000"/>
          <w:sz w:val="25"/>
        </w:rPr>
        <w:t>未定之</w:t>
      </w:r>
      <w:r>
        <w:rPr>
          <w:rFonts w:ascii="宋体" w:eastAsia="宋体" w:hAnsi="宋体" w:cs="宋体"/>
          <w:color w:val="000000"/>
          <w:sz w:val="25"/>
        </w:rPr>
        <w:t>2”</w:t>
      </w:r>
      <w:r>
        <w:rPr>
          <w:rFonts w:ascii="宋体" w:eastAsia="宋体" w:hAnsi="宋体" w:cs="宋体"/>
          <w:color w:val="000000"/>
          <w:sz w:val="25"/>
        </w:rPr>
        <w:t>，因为</w:t>
      </w:r>
      <w:r>
        <w:rPr>
          <w:rFonts w:ascii="宋体" w:eastAsia="宋体" w:hAnsi="宋体" w:cs="宋体"/>
          <w:color w:val="000000"/>
          <w:sz w:val="25"/>
        </w:rPr>
        <w:t>“</w:t>
      </w:r>
      <w:r>
        <w:rPr>
          <w:rFonts w:ascii="宋体" w:eastAsia="宋体" w:hAnsi="宋体" w:cs="宋体"/>
          <w:color w:val="000000"/>
          <w:sz w:val="25"/>
        </w:rPr>
        <w:t>未定之</w:t>
      </w:r>
      <w:r>
        <w:rPr>
          <w:rFonts w:ascii="宋体" w:eastAsia="宋体" w:hAnsi="宋体" w:cs="宋体"/>
          <w:color w:val="000000"/>
          <w:sz w:val="25"/>
        </w:rPr>
        <w:t>2”</w:t>
      </w:r>
      <w:r>
        <w:rPr>
          <w:rFonts w:ascii="宋体" w:eastAsia="宋体" w:hAnsi="宋体" w:cs="宋体"/>
          <w:color w:val="000000"/>
          <w:sz w:val="25"/>
        </w:rPr>
        <w:t>的作用是在使</w:t>
      </w:r>
      <w:r>
        <w:rPr>
          <w:rFonts w:ascii="宋体" w:eastAsia="宋体" w:hAnsi="宋体" w:cs="宋体"/>
          <w:color w:val="000000"/>
          <w:sz w:val="25"/>
        </w:rPr>
        <w:t>“</w:t>
      </w:r>
      <w:r>
        <w:rPr>
          <w:rFonts w:ascii="宋体" w:eastAsia="宋体" w:hAnsi="宋体" w:cs="宋体"/>
          <w:color w:val="000000"/>
          <w:sz w:val="25"/>
        </w:rPr>
        <w:t>倍</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0" w:line="467" w:lineRule="atLeast"/>
        <w:ind w:left="240" w:right="760" w:firstLine="1360"/>
        <w:rPr>
          <w:sz w:val="25"/>
        </w:rPr>
      </w:pPr>
      <w:r>
        <w:rPr>
          <w:rFonts w:ascii="宋体" w:eastAsia="宋体" w:hAnsi="宋体" w:cs="宋体"/>
          <w:color w:val="000000"/>
          <w:sz w:val="25"/>
        </w:rPr>
        <w:t>再者，数必須是无限或是有限</w:t>
      </w:r>
      <w:r>
        <w:rPr>
          <w:rFonts w:ascii="宋体" w:eastAsia="宋体" w:hAnsi="宋体" w:cs="宋体"/>
          <w:color w:val="000000"/>
          <w:sz w:val="25"/>
        </w:rPr>
        <w:t>(</w:t>
      </w:r>
      <w:r>
        <w:rPr>
          <w:rFonts w:ascii="宋体" w:eastAsia="宋体" w:hAnsi="宋体" w:cs="宋体"/>
          <w:color w:val="000000"/>
          <w:sz w:val="25"/>
        </w:rPr>
        <w:t>因为这些思想家認为数能独</w:t>
      </w:r>
      <w:r>
        <w:rPr>
          <w:rFonts w:ascii="宋体" w:eastAsia="宋体" w:hAnsi="宋体" w:cs="宋体"/>
          <w:color w:val="000000"/>
          <w:sz w:val="25"/>
        </w:rPr>
        <w:t xml:space="preserve">1084a </w:t>
      </w:r>
      <w:r>
        <w:rPr>
          <w:rFonts w:ascii="宋体" w:eastAsia="宋体" w:hAnsi="宋体" w:cs="宋体"/>
          <w:color w:val="000000"/>
          <w:sz w:val="25"/>
        </w:rPr>
        <w:t>立存在，这就应該在兩者中确定其</w:t>
      </w:r>
      <w:r>
        <w:rPr>
          <w:rFonts w:ascii="宋体" w:eastAsia="宋体" w:hAnsi="宋体" w:cs="宋体"/>
          <w:color w:val="000000"/>
          <w:sz w:val="25"/>
        </w:rPr>
        <w:t>---</w:t>
      </w:r>
      <w:r>
        <w:rPr>
          <w:rFonts w:ascii="宋体" w:eastAsia="宋体" w:hAnsi="宋体" w:cs="宋体"/>
          <w:color w:val="000000"/>
          <w:sz w:val="25"/>
        </w:rPr>
        <w:t>②)</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淸楚地，这不能是无限；因为无限数是既非奇数又非偶数，而列数生成非奇必偶，非偶必奇。</w:t>
      </w:r>
      <w:r>
        <w:rPr>
          <w:rFonts w:ascii="宋体" w:eastAsia="宋体" w:hAnsi="宋体" w:cs="宋体"/>
          <w:color w:val="000000"/>
          <w:sz w:val="25"/>
        </w:rPr>
        <w:t xml:space="preserve"> </w:t>
      </w:r>
      <w:r>
        <w:rPr>
          <w:rFonts w:ascii="宋体" w:eastAsia="宋体" w:hAnsi="宋体" w:cs="宋体"/>
          <w:color w:val="000000"/>
          <w:sz w:val="25"/>
        </w:rPr>
        <w:t>其一法，当</w:t>
      </w:r>
      <w:r>
        <w:rPr>
          <w:rFonts w:ascii="宋体" w:eastAsia="宋体" w:hAnsi="宋体" w:cs="宋体"/>
          <w:color w:val="000000"/>
          <w:sz w:val="25"/>
        </w:rPr>
        <w:t>1</w:t>
      </w:r>
      <w:r>
        <w:rPr>
          <w:rFonts w:ascii="宋体" w:eastAsia="宋体" w:hAnsi="宋体" w:cs="宋体"/>
          <w:color w:val="000000"/>
          <w:sz w:val="25"/>
        </w:rPr>
        <w:t>加之于一个偶数时，則生成一个奇数；另一法，当</w:t>
      </w:r>
      <w:r>
        <w:rPr>
          <w:rFonts w:ascii="宋体" w:eastAsia="宋体" w:hAnsi="宋体" w:cs="宋体"/>
          <w:color w:val="000000"/>
          <w:sz w:val="25"/>
        </w:rPr>
        <w:t>1</w:t>
      </w:r>
      <w:r>
        <w:rPr>
          <w:rFonts w:ascii="宋体" w:eastAsia="宋体" w:hAnsi="宋体" w:cs="宋体"/>
          <w:color w:val="000000"/>
          <w:sz w:val="25"/>
        </w:rPr>
        <w:t>被</w:t>
      </w:r>
      <w:r>
        <w:rPr>
          <w:rFonts w:ascii="宋体" w:eastAsia="宋体" w:hAnsi="宋体" w:cs="宋体"/>
          <w:color w:val="000000"/>
          <w:sz w:val="25"/>
        </w:rPr>
        <w:t>2</w:t>
      </w:r>
      <w:r>
        <w:rPr>
          <w:rFonts w:ascii="宋体" w:eastAsia="宋体" w:hAnsi="宋体" w:cs="宋体"/>
          <w:color w:val="000000"/>
          <w:sz w:val="25"/>
        </w:rPr>
        <w:t>連乘时，就生成</w:t>
      </w:r>
      <w:r>
        <w:rPr>
          <w:rFonts w:ascii="宋体" w:eastAsia="宋体" w:hAnsi="宋体" w:cs="宋体"/>
          <w:color w:val="000000"/>
          <w:sz w:val="25"/>
        </w:rPr>
        <w:t>2</w:t>
      </w:r>
      <w:r>
        <w:rPr>
          <w:rFonts w:ascii="宋体" w:eastAsia="宋体" w:hAnsi="宋体" w:cs="宋体"/>
          <w:color w:val="000000"/>
          <w:sz w:val="25"/>
        </w:rPr>
        <w:t>的倍增数；又一法当</w:t>
      </w:r>
      <w:r>
        <w:rPr>
          <w:rFonts w:ascii="宋体" w:eastAsia="宋体" w:hAnsi="宋体" w:cs="宋体"/>
          <w:color w:val="000000"/>
          <w:sz w:val="25"/>
        </w:rPr>
        <w:t>2</w:t>
      </w:r>
      <w:r>
        <w:rPr>
          <w:rFonts w:ascii="宋体" w:eastAsia="宋体" w:hAnsi="宋体" w:cs="宋体"/>
          <w:color w:val="000000"/>
          <w:sz w:val="25"/>
        </w:rPr>
        <w:t>的倍增数，被奇数</w:t>
      </w:r>
      <w:r>
        <w:rPr>
          <w:rFonts w:ascii="宋体" w:eastAsia="宋体" w:hAnsi="宋体" w:cs="宋体"/>
          <w:color w:val="000000"/>
          <w:sz w:val="25"/>
        </w:rPr>
        <w:t>.5</w:t>
      </w:r>
      <w:r>
        <w:rPr>
          <w:rFonts w:ascii="宋体" w:eastAsia="宋体" w:hAnsi="宋体" w:cs="宋体"/>
          <w:color w:val="000000"/>
          <w:sz w:val="25"/>
        </w:rPr>
        <w:t>所乘时就产生其它的偶数。</w:t>
      </w:r>
      <w:r>
        <w:rPr>
          <w:rFonts w:ascii="宋体" w:eastAsia="宋体" w:hAnsi="宋体" w:cs="宋体"/>
          <w:color w:val="000000"/>
          <w:sz w:val="25"/>
        </w:rPr>
        <w:t xml:space="preserve">③ </w:t>
      </w:r>
      <w:r>
        <w:rPr>
          <w:rFonts w:ascii="宋体" w:eastAsia="宋体" w:hAnsi="宋体" w:cs="宋体"/>
          <w:color w:val="000000"/>
          <w:sz w:val="25"/>
        </w:rPr>
        <w:t>又，假如每一意式是某些事物的意式，而数为意式，无限数本身將是某事物</w:t>
      </w:r>
      <w:r>
        <w:rPr>
          <w:rFonts w:ascii="宋体" w:eastAsia="宋体" w:hAnsi="宋体" w:cs="宋体"/>
          <w:color w:val="000000"/>
          <w:sz w:val="25"/>
        </w:rPr>
        <w:t>(</w:t>
      </w:r>
      <w:r>
        <w:rPr>
          <w:rFonts w:ascii="宋体" w:eastAsia="宋体" w:hAnsi="宋体" w:cs="宋体"/>
          <w:color w:val="000000"/>
          <w:sz w:val="25"/>
        </w:rPr>
        <w:t>或是可感覚事物或是其它事物</w:t>
      </w:r>
      <w:r>
        <w:rPr>
          <w:rFonts w:ascii="宋体" w:eastAsia="宋体" w:hAnsi="宋体" w:cs="宋体"/>
          <w:color w:val="000000"/>
          <w:sz w:val="25"/>
        </w:rPr>
        <w:t>)</w:t>
      </w:r>
      <w:r>
        <w:rPr>
          <w:rFonts w:ascii="宋体" w:eastAsia="宋体" w:hAnsi="宋体" w:cs="宋体"/>
          <w:color w:val="000000"/>
          <w:sz w:val="25"/>
        </w:rPr>
        <w:t>的一个意式。</w:t>
      </w:r>
      <w:r>
        <w:rPr>
          <w:rFonts w:ascii="宋体" w:eastAsia="宋体" w:hAnsi="宋体" w:cs="宋体"/>
          <w:color w:val="000000"/>
          <w:sz w:val="25"/>
        </w:rPr>
        <w:t xml:space="preserve"> </w:t>
      </w:r>
      <w:r>
        <w:rPr>
          <w:rFonts w:ascii="宋体" w:eastAsia="宋体" w:hAnsi="宋体" w:cs="宋体"/>
          <w:color w:val="000000"/>
          <w:sz w:val="25"/>
        </w:rPr>
        <w:t>可是这个本身就不合理，而照他們的理論也</w:t>
      </w:r>
      <w:r>
        <w:rPr>
          <w:rFonts w:ascii="宋体" w:eastAsia="宋体" w:hAnsi="宋体" w:cs="宋体"/>
          <w:color w:val="000000"/>
          <w:sz w:val="25"/>
        </w:rPr>
        <w:t xml:space="preserve">10 </w:t>
      </w:r>
      <w:r>
        <w:rPr>
          <w:rFonts w:ascii="宋体" w:eastAsia="宋体" w:hAnsi="宋体" w:cs="宋体"/>
          <w:color w:val="000000"/>
          <w:sz w:val="25"/>
        </w:rPr>
        <w:t>未必可能，至少是照他們的意式安排应为不可能。</w:t>
      </w:r>
    </w:p>
    <w:p w:rsidR="00374711" w:rsidRDefault="000C031C">
      <w:pPr>
        <w:autoSpaceDE w:val="0"/>
        <w:autoSpaceDN w:val="0"/>
        <w:spacing w:before="20" w:line="480" w:lineRule="atLeast"/>
        <w:ind w:left="1020" w:right="760" w:firstLine="580"/>
        <w:rPr>
          <w:sz w:val="25"/>
        </w:rPr>
      </w:pPr>
      <w:r>
        <w:rPr>
          <w:rFonts w:ascii="宋体" w:eastAsia="宋体" w:hAnsi="宋体" w:cs="宋体"/>
          <w:color w:val="000000"/>
          <w:sz w:val="25"/>
        </w:rPr>
        <w:t>但，数若为有限，則其极限在那里</w:t>
      </w:r>
      <w:r>
        <w:rPr>
          <w:rFonts w:ascii="宋体" w:eastAsia="宋体" w:hAnsi="宋体" w:cs="宋体"/>
          <w:color w:val="000000"/>
          <w:sz w:val="25"/>
        </w:rPr>
        <w:t xml:space="preserve">? </w:t>
      </w:r>
      <w:r>
        <w:rPr>
          <w:rFonts w:ascii="宋体" w:eastAsia="宋体" w:hAnsi="宋体" w:cs="宋体"/>
          <w:color w:val="000000"/>
          <w:sz w:val="25"/>
        </w:rPr>
        <w:t>关于这个，不仅該举出事实，还得說明理由。</w:t>
      </w:r>
      <w:r>
        <w:rPr>
          <w:rFonts w:ascii="宋体" w:eastAsia="宋体" w:hAnsi="宋体" w:cs="宋体"/>
          <w:color w:val="000000"/>
          <w:sz w:val="25"/>
        </w:rPr>
        <w:t xml:space="preserve"> </w:t>
      </w:r>
      <w:r>
        <w:rPr>
          <w:rFonts w:ascii="宋体" w:eastAsia="宋体" w:hAnsi="宋体" w:cs="宋体"/>
          <w:color w:val="000000"/>
          <w:sz w:val="25"/>
        </w:rPr>
        <w:t>倘照有些人</w:t>
      </w:r>
      <w:r>
        <w:rPr>
          <w:rFonts w:ascii="宋体" w:eastAsia="宋体" w:hAnsi="宋体" w:cs="宋体"/>
          <w:color w:val="000000"/>
          <w:sz w:val="25"/>
        </w:rPr>
        <w:t>④</w:t>
      </w:r>
      <w:r>
        <w:rPr>
          <w:rFonts w:ascii="宋体" w:eastAsia="宋体" w:hAnsi="宋体" w:cs="宋体"/>
          <w:color w:val="000000"/>
          <w:sz w:val="25"/>
        </w:rPr>
        <w:t>所說数以</w:t>
      </w:r>
      <w:r>
        <w:rPr>
          <w:rFonts w:ascii="宋体" w:eastAsia="宋体" w:hAnsi="宋体" w:cs="宋体"/>
          <w:color w:val="000000"/>
          <w:sz w:val="25"/>
        </w:rPr>
        <w:t>10</w:t>
      </w:r>
      <w:r>
        <w:rPr>
          <w:rFonts w:ascii="宋体" w:eastAsia="宋体" w:hAnsi="宋体" w:cs="宋体"/>
          <w:color w:val="000000"/>
          <w:sz w:val="25"/>
        </w:rPr>
        <w:t>为終，則通式之为</w:t>
      </w:r>
    </w:p>
    <w:p w:rsidR="00374711" w:rsidRDefault="000C031C">
      <w:pPr>
        <w:spacing w:before="360" w:line="100" w:lineRule="exact"/>
        <w:ind w:left="112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80" w:lineRule="atLeast"/>
        <w:ind w:left="1600"/>
        <w:rPr>
          <w:sz w:val="25"/>
        </w:rPr>
      </w:pPr>
      <w:r>
        <w:rPr>
          <w:rFonts w:ascii="宋体" w:eastAsia="宋体" w:hAnsi="宋体" w:cs="宋体"/>
          <w:color w:val="000000"/>
          <w:sz w:val="25"/>
        </w:rPr>
        <w:t>①</w:t>
      </w:r>
      <w:r>
        <w:rPr>
          <w:rFonts w:ascii="宋体" w:eastAsia="宋体" w:hAnsi="宋体" w:cs="宋体"/>
          <w:color w:val="000000"/>
          <w:sz w:val="25"/>
        </w:rPr>
        <w:t>参看第尔士辑</w:t>
      </w:r>
      <w:r>
        <w:rPr>
          <w:rFonts w:ascii="宋体" w:eastAsia="宋体" w:hAnsi="宋体" w:cs="宋体"/>
          <w:color w:val="000000"/>
          <w:sz w:val="25"/>
        </w:rPr>
        <w:t>“</w:t>
      </w:r>
      <w:r>
        <w:rPr>
          <w:rFonts w:ascii="宋体" w:eastAsia="宋体" w:hAnsi="宋体" w:cs="宋体"/>
          <w:color w:val="000000"/>
          <w:sz w:val="25"/>
        </w:rPr>
        <w:t>先苏格拉底</w:t>
      </w:r>
      <w:r>
        <w:rPr>
          <w:rFonts w:ascii="宋体" w:eastAsia="宋体" w:hAnsi="宋体" w:cs="宋体"/>
          <w:color w:val="000000"/>
          <w:sz w:val="25"/>
        </w:rPr>
        <w:t>”(</w:t>
      </w:r>
      <w:r>
        <w:rPr>
          <w:rFonts w:ascii="宋体" w:eastAsia="宋体" w:hAnsi="宋体" w:cs="宋体"/>
          <w:color w:val="000000"/>
          <w:sz w:val="25"/>
        </w:rPr>
        <w:t>第三版</w:t>
      </w:r>
      <w:r>
        <w:rPr>
          <w:rFonts w:ascii="宋体" w:eastAsia="宋体" w:hAnsi="宋体" w:cs="宋体"/>
          <w:color w:val="000000"/>
          <w:sz w:val="25"/>
        </w:rPr>
        <w:t>)</w:t>
      </w:r>
      <w:r>
        <w:rPr>
          <w:rFonts w:ascii="宋体" w:eastAsia="宋体" w:hAnsi="宋体" w:cs="宋体"/>
          <w:color w:val="000000"/>
          <w:sz w:val="25"/>
        </w:rPr>
        <w:t>卷一</w:t>
      </w:r>
      <w:r>
        <w:rPr>
          <w:rFonts w:ascii="宋体" w:eastAsia="宋体" w:hAnsi="宋体" w:cs="宋体"/>
          <w:color w:val="000000"/>
          <w:sz w:val="25"/>
        </w:rPr>
        <w:t>,346,17—22,</w:t>
      </w:r>
      <w:r>
        <w:rPr>
          <w:rFonts w:ascii="宋体" w:eastAsia="宋体" w:hAnsi="宋体" w:cs="宋体"/>
          <w:color w:val="000000"/>
          <w:sz w:val="25"/>
        </w:rPr>
        <w:t>又</w:t>
      </w:r>
      <w:r>
        <w:rPr>
          <w:rFonts w:ascii="宋体" w:eastAsia="宋体" w:hAnsi="宋体" w:cs="宋体"/>
          <w:color w:val="000000"/>
          <w:sz w:val="25"/>
        </w:rPr>
        <w:t>270,18</w:t>
      </w:r>
      <w:r>
        <w:rPr>
          <w:rFonts w:ascii="宋体" w:eastAsia="宋体" w:hAnsi="宋体" w:cs="宋体"/>
          <w:color w:val="000000"/>
          <w:sz w:val="25"/>
        </w:rPr>
        <w:t>。</w:t>
      </w:r>
    </w:p>
    <w:p w:rsidR="00374711" w:rsidRDefault="000C031C">
      <w:pPr>
        <w:autoSpaceDE w:val="0"/>
        <w:autoSpaceDN w:val="0"/>
        <w:spacing w:before="20" w:line="320" w:lineRule="atLeast"/>
        <w:ind w:left="1140" w:right="700" w:firstLine="460"/>
        <w:rPr>
          <w:sz w:val="25"/>
        </w:rPr>
      </w:pPr>
      <w:r>
        <w:rPr>
          <w:rFonts w:ascii="宋体" w:eastAsia="宋体" w:hAnsi="宋体" w:cs="宋体"/>
          <w:color w:val="000000"/>
          <w:sz w:val="25"/>
        </w:rPr>
        <w:t>②</w:t>
      </w:r>
      <w:r>
        <w:rPr>
          <w:rFonts w:ascii="宋体" w:eastAsia="宋体" w:hAnsi="宋体" w:cs="宋体"/>
          <w:color w:val="000000"/>
          <w:sz w:val="25"/>
        </w:rPr>
        <w:t>如果数是独立存在的，其实現必須是一个无限或是一个有限数。</w:t>
      </w:r>
      <w:r>
        <w:rPr>
          <w:rFonts w:ascii="宋体" w:eastAsia="宋体" w:hAnsi="宋体" w:cs="宋体"/>
          <w:color w:val="000000"/>
          <w:sz w:val="25"/>
        </w:rPr>
        <w:t xml:space="preserve"> </w:t>
      </w:r>
      <w:r>
        <w:rPr>
          <w:rFonts w:ascii="宋体" w:eastAsia="宋体" w:hAnsi="宋体" w:cs="宋体"/>
          <w:color w:val="000000"/>
          <w:sz w:val="25"/>
        </w:rPr>
        <w:t>亞氏自己的主張是数只能潛在地为无限，其所实現必为一有限数。</w:t>
      </w:r>
    </w:p>
    <w:p w:rsidR="00374711" w:rsidRDefault="000C031C">
      <w:pPr>
        <w:autoSpaceDE w:val="0"/>
        <w:autoSpaceDN w:val="0"/>
        <w:spacing w:line="333" w:lineRule="atLeast"/>
        <w:ind w:left="1100" w:right="680" w:firstLine="500"/>
        <w:rPr>
          <w:sz w:val="25"/>
        </w:rPr>
      </w:pPr>
      <w:r>
        <w:rPr>
          <w:rFonts w:ascii="宋体" w:eastAsia="宋体" w:hAnsi="宋体" w:cs="宋体"/>
          <w:color w:val="000000"/>
          <w:sz w:val="25"/>
        </w:rPr>
        <w:t>③</w:t>
      </w:r>
      <w:r>
        <w:rPr>
          <w:rFonts w:ascii="宋体" w:eastAsia="宋体" w:hAnsi="宋体" w:cs="宋体"/>
          <w:color w:val="000000"/>
          <w:sz w:val="25"/>
        </w:rPr>
        <w:t>柏拉图</w:t>
      </w:r>
      <w:r>
        <w:rPr>
          <w:rFonts w:ascii="宋体" w:eastAsia="宋体" w:hAnsi="宋体" w:cs="宋体"/>
          <w:color w:val="000000"/>
          <w:sz w:val="25"/>
        </w:rPr>
        <w:t>“</w:t>
      </w:r>
      <w:r>
        <w:rPr>
          <w:rFonts w:ascii="宋体" w:eastAsia="宋体" w:hAnsi="宋体" w:cs="宋体"/>
          <w:color w:val="000000"/>
          <w:sz w:val="25"/>
        </w:rPr>
        <w:t>巴門尼德</w:t>
      </w:r>
      <w:r>
        <w:rPr>
          <w:rFonts w:ascii="宋体" w:eastAsia="宋体" w:hAnsi="宋体" w:cs="宋体"/>
          <w:color w:val="000000"/>
          <w:sz w:val="25"/>
        </w:rPr>
        <w:t xml:space="preserve">”144A </w:t>
      </w:r>
      <w:r>
        <w:rPr>
          <w:rFonts w:ascii="宋体" w:eastAsia="宋体" w:hAnsi="宋体" w:cs="宋体"/>
          <w:color w:val="000000"/>
          <w:sz w:val="25"/>
        </w:rPr>
        <w:t>以</w:t>
      </w:r>
      <w:r>
        <w:rPr>
          <w:rFonts w:ascii="宋体" w:eastAsia="宋体" w:hAnsi="宋体" w:cs="宋体"/>
          <w:color w:val="000000"/>
          <w:sz w:val="25"/>
        </w:rPr>
        <w:t>1</w:t>
      </w:r>
      <w:r>
        <w:rPr>
          <w:rFonts w:ascii="宋体" w:eastAsia="宋体" w:hAnsi="宋体" w:cs="宋体"/>
          <w:color w:val="000000"/>
          <w:sz w:val="25"/>
        </w:rPr>
        <w:t>与</w:t>
      </w:r>
      <w:r>
        <w:rPr>
          <w:rFonts w:ascii="宋体" w:eastAsia="宋体" w:hAnsi="宋体" w:cs="宋体"/>
          <w:color w:val="000000"/>
          <w:sz w:val="25"/>
        </w:rPr>
        <w:t>2</w:t>
      </w:r>
      <w:r>
        <w:rPr>
          <w:rFonts w:ascii="宋体" w:eastAsia="宋体" w:hAnsi="宋体" w:cs="宋体"/>
          <w:color w:val="000000"/>
          <w:sz w:val="25"/>
        </w:rPr>
        <w:t>为奇偶起点，由</w:t>
      </w:r>
      <w:r>
        <w:rPr>
          <w:rFonts w:ascii="宋体" w:eastAsia="宋体" w:hAnsi="宋体" w:cs="宋体"/>
          <w:color w:val="000000"/>
          <w:sz w:val="25"/>
        </w:rPr>
        <w:t xml:space="preserve">1 </w:t>
      </w:r>
      <w:r>
        <w:rPr>
          <w:rFonts w:ascii="宋体" w:eastAsia="宋体" w:hAnsi="宋体" w:cs="宋体"/>
          <w:color w:val="000000"/>
          <w:sz w:val="25"/>
        </w:rPr>
        <w:t>与</w:t>
      </w:r>
      <w:r>
        <w:rPr>
          <w:rFonts w:ascii="宋体" w:eastAsia="宋体" w:hAnsi="宋体" w:cs="宋体"/>
          <w:color w:val="000000"/>
          <w:sz w:val="25"/>
        </w:rPr>
        <w:t>2</w:t>
      </w:r>
      <w:r>
        <w:rPr>
          <w:rFonts w:ascii="宋体" w:eastAsia="宋体" w:hAnsi="宋体" w:cs="宋体"/>
          <w:color w:val="000000"/>
          <w:sz w:val="25"/>
        </w:rPr>
        <w:t>相加得</w:t>
      </w:r>
      <w:r>
        <w:rPr>
          <w:rFonts w:ascii="宋体" w:eastAsia="宋体" w:hAnsi="宋体" w:cs="宋体"/>
          <w:color w:val="000000"/>
          <w:sz w:val="25"/>
        </w:rPr>
        <w:t>3</w:t>
      </w:r>
      <w:r>
        <w:rPr>
          <w:rFonts w:ascii="宋体" w:eastAsia="宋体" w:hAnsi="宋体" w:cs="宋体"/>
          <w:color w:val="000000"/>
          <w:sz w:val="25"/>
        </w:rPr>
        <w:t>；用此三数，</w:t>
      </w:r>
      <w:r>
        <w:rPr>
          <w:rFonts w:ascii="宋体" w:eastAsia="宋体" w:hAnsi="宋体" w:cs="宋体"/>
          <w:color w:val="000000"/>
          <w:sz w:val="25"/>
        </w:rPr>
        <w:t>(1)</w:t>
      </w:r>
      <w:r>
        <w:rPr>
          <w:rFonts w:ascii="宋体" w:eastAsia="宋体" w:hAnsi="宋体" w:cs="宋体"/>
          <w:color w:val="000000"/>
          <w:sz w:val="25"/>
        </w:rPr>
        <w:t>以偶乘偶，</w:t>
      </w:r>
      <w:r>
        <w:rPr>
          <w:rFonts w:ascii="宋体" w:eastAsia="宋体" w:hAnsi="宋体" w:cs="宋体"/>
          <w:color w:val="000000"/>
          <w:sz w:val="25"/>
        </w:rPr>
        <w:t>(2)</w:t>
      </w:r>
      <w:r>
        <w:rPr>
          <w:rFonts w:ascii="宋体" w:eastAsia="宋体" w:hAnsi="宋体" w:cs="宋体"/>
          <w:color w:val="000000"/>
          <w:sz w:val="25"/>
        </w:rPr>
        <w:t>奇乘奇，</w:t>
      </w:r>
      <w:r>
        <w:rPr>
          <w:rFonts w:ascii="宋体" w:eastAsia="宋体" w:hAnsi="宋体" w:cs="宋体"/>
          <w:color w:val="000000"/>
          <w:sz w:val="25"/>
        </w:rPr>
        <w:t>(3)</w:t>
      </w:r>
      <w:r>
        <w:rPr>
          <w:rFonts w:ascii="宋体" w:eastAsia="宋体" w:hAnsi="宋体" w:cs="宋体"/>
          <w:color w:val="000000"/>
          <w:sz w:val="25"/>
        </w:rPr>
        <w:t>奇乘偶，</w:t>
      </w:r>
      <w:r>
        <w:rPr>
          <w:rFonts w:ascii="宋体" w:eastAsia="宋体" w:hAnsi="宋体" w:cs="宋体"/>
          <w:color w:val="000000"/>
          <w:sz w:val="25"/>
        </w:rPr>
        <w:t>(4)</w:t>
      </w:r>
      <w:r>
        <w:rPr>
          <w:rFonts w:ascii="宋体" w:eastAsia="宋体" w:hAnsi="宋体" w:cs="宋体"/>
          <w:color w:val="000000"/>
          <w:sz w:val="25"/>
        </w:rPr>
        <w:t>偶乘奇，四法制作列数。</w:t>
      </w:r>
      <w:r>
        <w:rPr>
          <w:rFonts w:ascii="宋体" w:eastAsia="宋体" w:hAnsi="宋体" w:cs="宋体"/>
          <w:color w:val="000000"/>
          <w:sz w:val="25"/>
        </w:rPr>
        <w:t>(3)(4)</w:t>
      </w:r>
      <w:r>
        <w:rPr>
          <w:rFonts w:ascii="宋体" w:eastAsia="宋体" w:hAnsi="宋体" w:cs="宋体"/>
          <w:color w:val="000000"/>
          <w:sz w:val="25"/>
        </w:rPr>
        <w:t>兩法实际相同。</w:t>
      </w:r>
      <w:r>
        <w:rPr>
          <w:rFonts w:ascii="宋体" w:eastAsia="宋体" w:hAnsi="宋体" w:cs="宋体"/>
          <w:color w:val="000000"/>
          <w:sz w:val="25"/>
        </w:rPr>
        <w:t xml:space="preserve"> </w:t>
      </w:r>
      <w:r>
        <w:rPr>
          <w:rFonts w:ascii="宋体" w:eastAsia="宋体" w:hAnsi="宋体" w:cs="宋体"/>
          <w:color w:val="000000"/>
          <w:sz w:val="25"/>
        </w:rPr>
        <w:t>由</w:t>
      </w:r>
      <w:r>
        <w:rPr>
          <w:rFonts w:ascii="宋体" w:eastAsia="宋体" w:hAnsi="宋体" w:cs="宋体"/>
          <w:color w:val="000000"/>
          <w:sz w:val="25"/>
        </w:rPr>
        <w:t>(1)</w:t>
      </w:r>
      <w:r>
        <w:rPr>
          <w:rFonts w:ascii="宋体" w:eastAsia="宋体" w:hAnsi="宋体" w:cs="宋体"/>
          <w:color w:val="000000"/>
          <w:sz w:val="25"/>
        </w:rPr>
        <w:t>与</w:t>
      </w:r>
      <w:r>
        <w:rPr>
          <w:rFonts w:ascii="宋体" w:eastAsia="宋体" w:hAnsi="宋体" w:cs="宋体"/>
          <w:color w:val="000000"/>
          <w:sz w:val="25"/>
        </w:rPr>
        <w:t>(3)(4)</w:t>
      </w:r>
      <w:r>
        <w:rPr>
          <w:rFonts w:ascii="宋体" w:eastAsia="宋体" w:hAnsi="宋体" w:cs="宋体"/>
          <w:color w:val="000000"/>
          <w:sz w:val="25"/>
        </w:rPr>
        <w:t>可得一切偶数</w:t>
      </w:r>
      <w:r>
        <w:rPr>
          <w:rFonts w:ascii="宋体" w:eastAsia="宋体" w:hAnsi="宋体" w:cs="宋体"/>
          <w:color w:val="000000"/>
          <w:sz w:val="25"/>
        </w:rPr>
        <w:t>：</w:t>
      </w:r>
      <w:r>
        <w:rPr>
          <w:rFonts w:ascii="宋体" w:eastAsia="宋体" w:hAnsi="宋体" w:cs="宋体"/>
          <w:color w:val="000000"/>
          <w:sz w:val="25"/>
        </w:rPr>
        <w:t>2</w:t>
      </w:r>
      <w:r>
        <w:rPr>
          <w:rFonts w:ascii="宋体" w:eastAsia="宋体" w:hAnsi="宋体" w:cs="宋体"/>
          <w:color w:val="000000"/>
          <w:sz w:val="25"/>
        </w:rPr>
        <w:t>的倍增数即乘方数</w:t>
      </w:r>
      <w:r>
        <w:rPr>
          <w:rFonts w:ascii="宋体" w:eastAsia="宋体" w:hAnsi="宋体" w:cs="宋体"/>
          <w:color w:val="000000"/>
          <w:sz w:val="25"/>
        </w:rPr>
        <w:t>2</w:t>
      </w:r>
      <w:r>
        <w:rPr>
          <w:rFonts w:ascii="宋体" w:eastAsia="宋体" w:hAnsi="宋体" w:cs="宋体"/>
          <w:color w:val="000000"/>
          <w:sz w:val="25"/>
        </w:rPr>
        <w:t>，</w:t>
      </w:r>
      <w:r>
        <w:rPr>
          <w:rFonts w:ascii="宋体" w:eastAsia="宋体" w:hAnsi="宋体" w:cs="宋体"/>
          <w:color w:val="000000"/>
          <w:sz w:val="25"/>
        </w:rPr>
        <w:t>4</w:t>
      </w:r>
      <w:r>
        <w:rPr>
          <w:rFonts w:ascii="宋体" w:eastAsia="宋体" w:hAnsi="宋体" w:cs="宋体"/>
          <w:color w:val="000000"/>
          <w:sz w:val="25"/>
        </w:rPr>
        <w:t>，</w:t>
      </w:r>
      <w:r>
        <w:rPr>
          <w:rFonts w:ascii="宋体" w:eastAsia="宋体" w:hAnsi="宋体" w:cs="宋体"/>
          <w:color w:val="000000"/>
          <w:sz w:val="25"/>
        </w:rPr>
        <w:t>8</w:t>
      </w:r>
      <w:r>
        <w:rPr>
          <w:rFonts w:ascii="宋体" w:eastAsia="宋体" w:hAnsi="宋体" w:cs="宋体"/>
          <w:color w:val="000000"/>
          <w:sz w:val="25"/>
        </w:rPr>
        <w:t>，</w:t>
      </w:r>
      <w:r>
        <w:rPr>
          <w:rFonts w:ascii="宋体" w:eastAsia="宋体" w:hAnsi="宋体" w:cs="宋体"/>
          <w:color w:val="000000"/>
          <w:sz w:val="25"/>
        </w:rPr>
        <w:t>16</w:t>
      </w:r>
      <w:r>
        <w:rPr>
          <w:rFonts w:ascii="宋体" w:eastAsia="宋体" w:hAnsi="宋体" w:cs="宋体"/>
          <w:color w:val="000000"/>
          <w:sz w:val="25"/>
        </w:rPr>
        <w:t>。其中所缺偶数由</w:t>
      </w:r>
      <w:r>
        <w:rPr>
          <w:rFonts w:ascii="宋体" w:eastAsia="宋体" w:hAnsi="宋体" w:cs="宋体"/>
          <w:color w:val="000000"/>
          <w:sz w:val="25"/>
        </w:rPr>
        <w:t>2×3=6, 2×5=10, 4×3=12, 2×7=14……</w:t>
      </w:r>
      <w:r>
        <w:rPr>
          <w:rFonts w:ascii="宋体" w:eastAsia="宋体" w:hAnsi="宋体" w:cs="宋体"/>
          <w:color w:val="000000"/>
          <w:sz w:val="25"/>
        </w:rPr>
        <w:t>来递补。</w:t>
      </w:r>
      <w:r>
        <w:rPr>
          <w:rFonts w:ascii="宋体" w:eastAsia="宋体" w:hAnsi="宋体" w:cs="宋体"/>
          <w:color w:val="000000"/>
          <w:sz w:val="25"/>
        </w:rPr>
        <w:t xml:space="preserve"> </w:t>
      </w:r>
      <w:r>
        <w:rPr>
          <w:rFonts w:ascii="宋体" w:eastAsia="宋体" w:hAnsi="宋体" w:cs="宋体"/>
          <w:color w:val="000000"/>
          <w:sz w:val="25"/>
        </w:rPr>
        <w:t>但</w:t>
      </w:r>
      <w:r>
        <w:rPr>
          <w:rFonts w:ascii="宋体" w:eastAsia="宋体" w:hAnsi="宋体" w:cs="宋体"/>
          <w:color w:val="000000"/>
          <w:sz w:val="25"/>
        </w:rPr>
        <w:t xml:space="preserve">(2) </w:t>
      </w:r>
      <w:r>
        <w:rPr>
          <w:rFonts w:ascii="宋体" w:eastAsia="宋体" w:hAnsi="宋体" w:cs="宋体"/>
          <w:color w:val="000000"/>
          <w:sz w:val="25"/>
        </w:rPr>
        <w:t>法不能得一切奇数。素数如</w:t>
      </w:r>
      <w:r>
        <w:rPr>
          <w:rFonts w:ascii="宋体" w:eastAsia="宋体" w:hAnsi="宋体" w:cs="宋体"/>
          <w:color w:val="000000"/>
          <w:sz w:val="25"/>
        </w:rPr>
        <w:t>5</w:t>
      </w:r>
      <w:r>
        <w:rPr>
          <w:rFonts w:ascii="宋体" w:eastAsia="宋体" w:hAnsi="宋体" w:cs="宋体"/>
          <w:color w:val="000000"/>
          <w:sz w:val="25"/>
        </w:rPr>
        <w:t>，</w:t>
      </w:r>
      <w:r>
        <w:rPr>
          <w:rFonts w:ascii="宋体" w:eastAsia="宋体" w:hAnsi="宋体" w:cs="宋体"/>
          <w:color w:val="000000"/>
          <w:sz w:val="25"/>
        </w:rPr>
        <w:t>7</w:t>
      </w:r>
      <w:r>
        <w:rPr>
          <w:rFonts w:ascii="宋体" w:eastAsia="宋体" w:hAnsi="宋体" w:cs="宋体"/>
          <w:color w:val="000000"/>
          <w:sz w:val="25"/>
        </w:rPr>
        <w:t>等均非乘法所能制成。柏拉图以加法制成第一个素数</w:t>
      </w:r>
      <w:r>
        <w:rPr>
          <w:rFonts w:ascii="宋体" w:eastAsia="宋体" w:hAnsi="宋体" w:cs="宋体"/>
          <w:color w:val="000000"/>
          <w:sz w:val="25"/>
        </w:rPr>
        <w:t>3</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实际其它素数均須由偶数加一制成。</w:t>
      </w:r>
    </w:p>
    <w:p w:rsidR="00374711" w:rsidRDefault="000C031C">
      <w:pPr>
        <w:autoSpaceDE w:val="0"/>
        <w:autoSpaceDN w:val="0"/>
        <w:spacing w:line="320" w:lineRule="atLeast"/>
        <w:ind w:left="1140" w:right="660" w:firstLine="460"/>
        <w:rPr>
          <w:sz w:val="25"/>
        </w:rPr>
      </w:pPr>
      <w:r>
        <w:rPr>
          <w:rFonts w:ascii="宋体" w:eastAsia="宋体" w:hAnsi="宋体" w:cs="宋体"/>
          <w:color w:val="000000"/>
          <w:sz w:val="25"/>
        </w:rPr>
        <w:t>④</w:t>
      </w:r>
      <w:r>
        <w:rPr>
          <w:rFonts w:ascii="宋体" w:eastAsia="宋体" w:hAnsi="宋体" w:cs="宋体"/>
          <w:color w:val="000000"/>
          <w:sz w:val="25"/>
        </w:rPr>
        <w:t>以十为数之終其旨出于毕达哥拉斯学派，此处所指包括柏拉图在内</w:t>
      </w:r>
      <w:r>
        <w:rPr>
          <w:rFonts w:ascii="宋体" w:eastAsia="宋体" w:hAnsi="宋体" w:cs="宋体"/>
          <w:color w:val="000000"/>
          <w:sz w:val="25"/>
        </w:rPr>
        <w:t>(</w:t>
      </w:r>
      <w:r>
        <w:rPr>
          <w:rFonts w:ascii="宋体" w:eastAsia="宋体" w:hAnsi="宋体" w:cs="宋体"/>
          <w:color w:val="000000"/>
          <w:sz w:val="25"/>
        </w:rPr>
        <w:t>参看</w:t>
      </w:r>
      <w:r>
        <w:rPr>
          <w:rFonts w:ascii="宋体" w:eastAsia="宋体" w:hAnsi="宋体" w:cs="宋体"/>
          <w:color w:val="000000"/>
          <w:sz w:val="25"/>
        </w:rPr>
        <w:t>“</w:t>
      </w:r>
      <w:r>
        <w:rPr>
          <w:rFonts w:ascii="宋体" w:eastAsia="宋体" w:hAnsi="宋体" w:cs="宋体"/>
          <w:color w:val="000000"/>
          <w:sz w:val="25"/>
        </w:rPr>
        <w:t>物学</w:t>
      </w:r>
      <w:r>
        <w:rPr>
          <w:rFonts w:ascii="宋体" w:eastAsia="宋体" w:hAnsi="宋体" w:cs="宋体"/>
          <w:color w:val="000000"/>
          <w:sz w:val="25"/>
        </w:rPr>
        <w:t>”206b32)</w:t>
      </w:r>
      <w:r>
        <w:rPr>
          <w:rFonts w:ascii="宋体" w:eastAsia="宋体" w:hAnsi="宋体" w:cs="宋体"/>
          <w:color w:val="000000"/>
          <w:sz w:val="25"/>
        </w:rPr>
        <w:t>，大約斯泮雪浦亦从此旨。</w:t>
      </w:r>
    </w:p>
    <w:p w:rsidR="00374711" w:rsidRDefault="000C031C">
      <w:pPr>
        <w:autoSpaceDE w:val="0"/>
        <w:autoSpaceDN w:val="0"/>
        <w:spacing w:before="240" w:line="280" w:lineRule="atLeast"/>
        <w:ind w:left="8440"/>
        <w:rPr>
          <w:sz w:val="25"/>
        </w:rPr>
      </w:pPr>
      <w:r>
        <w:rPr>
          <w:rFonts w:ascii="宋体" w:eastAsia="宋体" w:hAnsi="宋体" w:cs="宋体"/>
          <w:color w:val="000000"/>
          <w:sz w:val="25"/>
        </w:rPr>
        <w:t>·279·</w:t>
      </w:r>
      <w:r>
        <w:br w:type="page"/>
      </w:r>
    </w:p>
    <w:p w:rsidR="00374711" w:rsidRDefault="000C031C">
      <w:pPr>
        <w:autoSpaceDE w:val="0"/>
        <w:autoSpaceDN w:val="0"/>
        <w:spacing w:before="640" w:line="300" w:lineRule="atLeast"/>
        <w:ind w:left="620"/>
        <w:rPr>
          <w:sz w:val="24"/>
        </w:rPr>
      </w:pPr>
      <w:r>
        <w:rPr>
          <w:rFonts w:ascii="宋体" w:eastAsia="宋体" w:hAnsi="宋体" w:cs="宋体"/>
          <w:color w:val="000000"/>
          <w:sz w:val="22"/>
          <w:u w:val="single"/>
        </w:rPr>
        <w:lastRenderedPageBreak/>
        <w:t>M8</w:t>
      </w:r>
      <w:r>
        <w:rPr>
          <w:rFonts w:ascii="宋体" w:eastAsia="宋体" w:hAnsi="宋体" w:cs="宋体"/>
          <w:sz w:val="24"/>
        </w:rPr>
        <w:t xml:space="preserve">                                                                 </w:t>
      </w:r>
      <w:r>
        <w:rPr>
          <w:rFonts w:ascii="宋体" w:eastAsia="宋体" w:hAnsi="宋体" w:cs="宋体"/>
          <w:color w:val="000000"/>
          <w:sz w:val="22"/>
        </w:rPr>
        <w:t>10843</w:t>
      </w:r>
    </w:p>
    <w:p w:rsidR="00374711" w:rsidRDefault="000C031C">
      <w:pPr>
        <w:autoSpaceDE w:val="0"/>
        <w:autoSpaceDN w:val="0"/>
        <w:spacing w:before="40" w:line="480" w:lineRule="atLeast"/>
        <w:ind w:left="620" w:right="760"/>
        <w:rPr>
          <w:sz w:val="22"/>
        </w:rPr>
      </w:pPr>
      <w:r>
        <w:rPr>
          <w:rFonts w:ascii="宋体" w:eastAsia="宋体" w:hAnsi="宋体" w:cs="宋体"/>
          <w:color w:val="000000"/>
          <w:sz w:val="22"/>
        </w:rPr>
        <w:t xml:space="preserve">15 </w:t>
      </w:r>
      <w:r>
        <w:rPr>
          <w:rFonts w:ascii="宋体" w:eastAsia="宋体" w:hAnsi="宋体" w:cs="宋体"/>
          <w:color w:val="000000"/>
          <w:sz w:val="22"/>
        </w:rPr>
        <w:t>数，也就仅止于</w:t>
      </w:r>
      <w:r>
        <w:rPr>
          <w:rFonts w:ascii="宋体" w:eastAsia="宋体" w:hAnsi="宋体" w:cs="宋体"/>
          <w:color w:val="000000"/>
          <w:sz w:val="22"/>
        </w:rPr>
        <w:t xml:space="preserve">10 </w:t>
      </w:r>
      <w:r>
        <w:rPr>
          <w:rFonts w:ascii="宋体" w:eastAsia="宋体" w:hAnsi="宋体" w:cs="宋体"/>
          <w:color w:val="000000"/>
          <w:sz w:val="22"/>
        </w:rPr>
        <w:t>了；例如</w:t>
      </w:r>
      <w:r>
        <w:rPr>
          <w:rFonts w:ascii="宋体" w:eastAsia="宋体" w:hAnsi="宋体" w:cs="宋体"/>
          <w:color w:val="000000"/>
          <w:sz w:val="22"/>
        </w:rPr>
        <w:t xml:space="preserve">3 </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人本</w:t>
      </w:r>
      <w:r>
        <w:rPr>
          <w:rFonts w:ascii="宋体" w:eastAsia="宋体" w:hAnsi="宋体" w:cs="宋体"/>
          <w:color w:val="000000"/>
          <w:sz w:val="22"/>
        </w:rPr>
        <w:t>”</w:t>
      </w:r>
      <w:r>
        <w:rPr>
          <w:rFonts w:ascii="宋体" w:eastAsia="宋体" w:hAnsi="宋体" w:cs="宋体"/>
          <w:color w:val="000000"/>
          <w:sz w:val="22"/>
        </w:rPr>
        <w:t>，又以何数为</w:t>
      </w:r>
      <w:r>
        <w:rPr>
          <w:rFonts w:ascii="宋体" w:eastAsia="宋体" w:hAnsi="宋体" w:cs="宋体"/>
          <w:color w:val="000000"/>
          <w:sz w:val="22"/>
        </w:rPr>
        <w:t>“</w:t>
      </w:r>
      <w:r>
        <w:rPr>
          <w:rFonts w:ascii="宋体" w:eastAsia="宋体" w:hAnsi="宋体" w:cs="宋体"/>
          <w:color w:val="000000"/>
          <w:sz w:val="22"/>
        </w:rPr>
        <w:t>馬本</w:t>
      </w:r>
      <w:r>
        <w:rPr>
          <w:rFonts w:ascii="宋体" w:eastAsia="宋体" w:hAnsi="宋体" w:cs="宋体"/>
          <w:color w:val="000000"/>
          <w:sz w:val="22"/>
        </w:rPr>
        <w:t xml:space="preserve">”? </w:t>
      </w:r>
      <w:r>
        <w:rPr>
          <w:rFonts w:ascii="宋体" w:eastAsia="宋体" w:hAnsi="宋体" w:cs="宋体"/>
          <w:color w:val="000000"/>
          <w:sz w:val="22"/>
        </w:rPr>
        <w:t>作为事物之本的若干数列遂終于</w:t>
      </w:r>
      <w:r>
        <w:rPr>
          <w:rFonts w:ascii="宋体" w:eastAsia="宋体" w:hAnsi="宋体" w:cs="宋体"/>
          <w:color w:val="000000"/>
          <w:sz w:val="22"/>
        </w:rPr>
        <w:t>10</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这必須是在这限度内的一个数：因为只有这些数才是本体，才是意式。</w:t>
      </w:r>
      <w:r>
        <w:rPr>
          <w:rFonts w:ascii="宋体" w:eastAsia="宋体" w:hAnsi="宋体" w:cs="宋体"/>
          <w:color w:val="000000"/>
          <w:sz w:val="22"/>
        </w:rPr>
        <w:t xml:space="preserve"> </w:t>
      </w:r>
      <w:r>
        <w:rPr>
          <w:rFonts w:ascii="宋体" w:eastAsia="宋体" w:hAnsi="宋体" w:cs="宋体"/>
          <w:color w:val="000000"/>
          <w:sz w:val="22"/>
        </w:rPr>
        <w:t>可是这些数目很快就用尽了；动物形式的种类着实超过这些数目。</w:t>
      </w:r>
      <w:r>
        <w:rPr>
          <w:rFonts w:ascii="宋体" w:eastAsia="宋体" w:hAnsi="宋体" w:cs="宋体"/>
          <w:color w:val="000000"/>
          <w:sz w:val="22"/>
        </w:rPr>
        <w:t xml:space="preserve"> </w:t>
      </w:r>
      <w:r>
        <w:rPr>
          <w:rFonts w:ascii="宋体" w:eastAsia="宋体" w:hAnsi="宋体" w:cs="宋体"/>
          <w:color w:val="000000"/>
          <w:sz w:val="22"/>
        </w:rPr>
        <w:t>同时，这是淸楚的，如依</w:t>
      </w:r>
    </w:p>
    <w:p w:rsidR="00374711" w:rsidRDefault="000C031C">
      <w:pPr>
        <w:autoSpaceDE w:val="0"/>
        <w:autoSpaceDN w:val="0"/>
        <w:spacing w:line="460" w:lineRule="atLeast"/>
        <w:ind w:left="620" w:right="780"/>
        <w:rPr>
          <w:sz w:val="22"/>
        </w:rPr>
      </w:pPr>
      <w:r>
        <w:rPr>
          <w:rFonts w:ascii="宋体" w:eastAsia="宋体" w:hAnsi="宋体" w:cs="宋体"/>
          <w:color w:val="000000"/>
          <w:sz w:val="22"/>
        </w:rPr>
        <w:t xml:space="preserve">20 </w:t>
      </w:r>
      <w:r>
        <w:rPr>
          <w:rFonts w:ascii="宋体" w:eastAsia="宋体" w:hAnsi="宋体" w:cs="宋体"/>
          <w:color w:val="000000"/>
          <w:sz w:val="22"/>
        </w:rPr>
        <w:t>此而以意式之</w:t>
      </w:r>
      <w:r>
        <w:rPr>
          <w:rFonts w:ascii="宋体" w:eastAsia="宋体" w:hAnsi="宋体" w:cs="宋体"/>
          <w:color w:val="000000"/>
          <w:sz w:val="22"/>
        </w:rPr>
        <w:t>“3”</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人本</w:t>
      </w:r>
      <w:r>
        <w:rPr>
          <w:rFonts w:ascii="宋体" w:eastAsia="宋体" w:hAnsi="宋体" w:cs="宋体"/>
          <w:color w:val="000000"/>
          <w:sz w:val="22"/>
        </w:rPr>
        <w:t>”</w:t>
      </w:r>
      <w:r>
        <w:rPr>
          <w:rFonts w:ascii="宋体" w:eastAsia="宋体" w:hAnsi="宋体" w:cs="宋体"/>
          <w:color w:val="000000"/>
          <w:sz w:val="22"/>
        </w:rPr>
        <w:t>，其它諸</w:t>
      </w:r>
      <w:r>
        <w:rPr>
          <w:rFonts w:ascii="宋体" w:eastAsia="宋体" w:hAnsi="宋体" w:cs="宋体"/>
          <w:color w:val="000000"/>
          <w:sz w:val="22"/>
        </w:rPr>
        <w:t>3</w:t>
      </w:r>
      <w:r>
        <w:rPr>
          <w:rFonts w:ascii="宋体" w:eastAsia="宋体" w:hAnsi="宋体" w:cs="宋体"/>
          <w:color w:val="000000"/>
          <w:sz w:val="22"/>
        </w:rPr>
        <w:t>亦当如茲</w:t>
      </w:r>
      <w:r>
        <w:rPr>
          <w:rFonts w:ascii="宋体" w:eastAsia="宋体" w:hAnsi="宋体" w:cs="宋体"/>
          <w:color w:val="000000"/>
          <w:sz w:val="22"/>
        </w:rPr>
        <w:t>(</w:t>
      </w:r>
      <w:r>
        <w:rPr>
          <w:rFonts w:ascii="宋体" w:eastAsia="宋体" w:hAnsi="宋体" w:cs="宋体"/>
          <w:color w:val="000000"/>
          <w:sz w:val="22"/>
        </w:rPr>
        <w:t>在同数内的诸</w:t>
      </w:r>
      <w:r>
        <w:rPr>
          <w:rFonts w:ascii="宋体" w:eastAsia="宋体" w:hAnsi="宋体" w:cs="宋体"/>
          <w:color w:val="000000"/>
          <w:sz w:val="22"/>
        </w:rPr>
        <w:t>)</w:t>
      </w:r>
      <w:r>
        <w:rPr>
          <w:rFonts w:ascii="宋体" w:eastAsia="宋体" w:hAnsi="宋体" w:cs="宋体"/>
          <w:color w:val="000000"/>
          <w:sz w:val="22"/>
        </w:rPr>
        <w:t>亦当相似</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①</w:t>
      </w:r>
      <w:r>
        <w:rPr>
          <w:rFonts w:ascii="宋体" w:eastAsia="宋体" w:hAnsi="宋体" w:cs="宋体"/>
          <w:color w:val="000000"/>
          <w:sz w:val="22"/>
        </w:rPr>
        <w:t>这样將是无限数的人众；假如每个</w:t>
      </w:r>
      <w:r>
        <w:rPr>
          <w:rFonts w:ascii="宋体" w:eastAsia="宋体" w:hAnsi="宋体" w:cs="宋体"/>
          <w:color w:val="000000"/>
          <w:sz w:val="22"/>
        </w:rPr>
        <w:t>3</w:t>
      </w:r>
      <w:r>
        <w:rPr>
          <w:rFonts w:ascii="宋体" w:eastAsia="宋体" w:hAnsi="宋体" w:cs="宋体"/>
          <w:color w:val="000000"/>
          <w:sz w:val="22"/>
        </w:rPr>
        <w:t>均为一个意式：則諸</w:t>
      </w:r>
      <w:r>
        <w:rPr>
          <w:rFonts w:ascii="宋体" w:eastAsia="宋体" w:hAnsi="宋体" w:cs="宋体"/>
          <w:color w:val="000000"/>
          <w:sz w:val="22"/>
        </w:rPr>
        <w:t>3</w:t>
      </w:r>
      <w:r>
        <w:rPr>
          <w:rFonts w:ascii="宋体" w:eastAsia="宋体" w:hAnsi="宋体" w:cs="宋体"/>
          <w:color w:val="000000"/>
          <w:sz w:val="22"/>
        </w:rPr>
        <w:t>將悉成</w:t>
      </w:r>
      <w:r>
        <w:rPr>
          <w:rFonts w:ascii="宋体" w:eastAsia="宋体" w:hAnsi="宋体" w:cs="宋体"/>
          <w:color w:val="000000"/>
          <w:sz w:val="22"/>
        </w:rPr>
        <w:t>“</w:t>
      </w:r>
      <w:r>
        <w:rPr>
          <w:rFonts w:ascii="宋体" w:eastAsia="宋体" w:hAnsi="宋体" w:cs="宋体"/>
          <w:color w:val="000000"/>
          <w:sz w:val="22"/>
        </w:rPr>
        <w:t>人本</w:t>
      </w:r>
      <w:r>
        <w:rPr>
          <w:rFonts w:ascii="宋体" w:eastAsia="宋体" w:hAnsi="宋体" w:cs="宋体"/>
          <w:color w:val="000000"/>
          <w:sz w:val="22"/>
        </w:rPr>
        <w:t>”</w:t>
      </w:r>
      <w:r>
        <w:rPr>
          <w:rFonts w:ascii="宋体" w:eastAsia="宋体" w:hAnsi="宋体" w:cs="宋体"/>
          <w:color w:val="000000"/>
          <w:sz w:val="22"/>
        </w:rPr>
        <w:t>，如其不然，諸</w:t>
      </w:r>
      <w:r>
        <w:rPr>
          <w:rFonts w:ascii="宋体" w:eastAsia="宋体" w:hAnsi="宋体" w:cs="宋体"/>
          <w:color w:val="000000"/>
          <w:sz w:val="22"/>
        </w:rPr>
        <w:t>3</w:t>
      </w:r>
      <w:r>
        <w:rPr>
          <w:rFonts w:ascii="宋体" w:eastAsia="宋体" w:hAnsi="宋体" w:cs="宋体"/>
          <w:color w:val="000000"/>
          <w:sz w:val="22"/>
        </w:rPr>
        <w:t>也得是一般人众。</w:t>
      </w:r>
      <w:r>
        <w:rPr>
          <w:rFonts w:ascii="宋体" w:eastAsia="宋体" w:hAnsi="宋体" w:cs="宋体"/>
          <w:color w:val="000000"/>
          <w:sz w:val="22"/>
        </w:rPr>
        <w:t xml:space="preserve"> </w:t>
      </w:r>
      <w:r>
        <w:rPr>
          <w:rFonts w:ascii="宋体" w:eastAsia="宋体" w:hAnsi="宋体" w:cs="宋体"/>
          <w:color w:val="000000"/>
          <w:sz w:val="22"/>
        </w:rPr>
        <w:t>又，假如</w:t>
      </w:r>
    </w:p>
    <w:p w:rsidR="00374711" w:rsidRDefault="000C031C">
      <w:pPr>
        <w:autoSpaceDE w:val="0"/>
        <w:autoSpaceDN w:val="0"/>
        <w:spacing w:before="20" w:line="464" w:lineRule="atLeast"/>
        <w:ind w:left="620" w:right="760"/>
        <w:rPr>
          <w:sz w:val="22"/>
        </w:rPr>
      </w:pPr>
      <w:r>
        <w:rPr>
          <w:rFonts w:ascii="宋体" w:eastAsia="宋体" w:hAnsi="宋体" w:cs="宋体"/>
          <w:color w:val="000000"/>
          <w:sz w:val="22"/>
        </w:rPr>
        <w:t xml:space="preserve">25 </w:t>
      </w:r>
      <w:r>
        <w:rPr>
          <w:rFonts w:ascii="宋体" w:eastAsia="宋体" w:hAnsi="宋体" w:cs="宋体"/>
          <w:color w:val="000000"/>
          <w:sz w:val="22"/>
        </w:rPr>
        <w:t>小数为大数的一部分</w:t>
      </w:r>
      <w:r>
        <w:rPr>
          <w:rFonts w:ascii="宋体" w:eastAsia="宋体" w:hAnsi="宋体" w:cs="宋体"/>
          <w:color w:val="000000"/>
          <w:sz w:val="22"/>
        </w:rPr>
        <w:t>(</w:t>
      </w:r>
      <w:r>
        <w:rPr>
          <w:rFonts w:ascii="宋体" w:eastAsia="宋体" w:hAnsi="宋体" w:cs="宋体"/>
          <w:color w:val="000000"/>
          <w:sz w:val="22"/>
        </w:rPr>
        <w:t>姑以同数内的諸單位为可相</w:t>
      </w:r>
      <w:r>
        <w:rPr>
          <w:rFonts w:ascii="宋体" w:eastAsia="宋体" w:hAnsi="宋体" w:cs="宋体"/>
          <w:color w:val="000000"/>
          <w:sz w:val="22"/>
        </w:rPr>
        <w:t>通</w:t>
      </w:r>
      <w:r>
        <w:rPr>
          <w:rFonts w:ascii="宋体" w:eastAsia="宋体" w:hAnsi="宋体" w:cs="宋体"/>
          <w:color w:val="000000"/>
          <w:sz w:val="22"/>
        </w:rPr>
        <w:t>)</w:t>
      </w:r>
      <w:r>
        <w:rPr>
          <w:rFonts w:ascii="宋体" w:eastAsia="宋体" w:hAnsi="宋体" w:cs="宋体"/>
          <w:color w:val="000000"/>
          <w:sz w:val="22"/>
        </w:rPr>
        <w:t>，于是倘以</w:t>
      </w:r>
      <w:r>
        <w:rPr>
          <w:rFonts w:ascii="宋体" w:eastAsia="宋体" w:hAnsi="宋体" w:cs="宋体"/>
          <w:color w:val="000000"/>
          <w:sz w:val="22"/>
        </w:rPr>
        <w:t>“</w:t>
      </w:r>
      <w:r>
        <w:rPr>
          <w:rFonts w:ascii="宋体" w:eastAsia="宋体" w:hAnsi="宋体" w:cs="宋体"/>
          <w:color w:val="000000"/>
          <w:sz w:val="22"/>
        </w:rPr>
        <w:t>本</w:t>
      </w:r>
      <w:r>
        <w:rPr>
          <w:rFonts w:ascii="宋体" w:eastAsia="宋体" w:hAnsi="宋体" w:cs="宋体"/>
          <w:color w:val="000000"/>
          <w:sz w:val="22"/>
        </w:rPr>
        <w:t>4”</w:t>
      </w:r>
      <w:r>
        <w:rPr>
          <w:rFonts w:ascii="宋体" w:eastAsia="宋体" w:hAnsi="宋体" w:cs="宋体"/>
          <w:color w:val="000000"/>
          <w:sz w:val="22"/>
        </w:rPr>
        <w:t>为</w:t>
      </w:r>
      <w:r>
        <w:rPr>
          <w:rFonts w:ascii="宋体" w:eastAsia="宋体" w:hAnsi="宋体" w:cs="宋体"/>
          <w:color w:val="000000"/>
          <w:sz w:val="22"/>
        </w:rPr>
        <w:t>“</w:t>
      </w:r>
      <w:r>
        <w:rPr>
          <w:rFonts w:ascii="宋体" w:eastAsia="宋体" w:hAnsi="宋体" w:cs="宋体"/>
          <w:color w:val="000000"/>
          <w:sz w:val="22"/>
        </w:rPr>
        <w:t>馬</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白</w:t>
      </w:r>
      <w:r>
        <w:rPr>
          <w:rFonts w:ascii="宋体" w:eastAsia="宋体" w:hAnsi="宋体" w:cs="宋体"/>
          <w:color w:val="000000"/>
          <w:sz w:val="22"/>
        </w:rPr>
        <w:t>”</w:t>
      </w:r>
      <w:r>
        <w:rPr>
          <w:rFonts w:ascii="宋体" w:eastAsia="宋体" w:hAnsi="宋体" w:cs="宋体"/>
          <w:color w:val="000000"/>
          <w:sz w:val="22"/>
        </w:rPr>
        <w:t>或其它任何事物的意式，則若人为</w:t>
      </w:r>
      <w:r>
        <w:rPr>
          <w:rFonts w:ascii="宋体" w:eastAsia="宋体" w:hAnsi="宋体" w:cs="宋体"/>
          <w:color w:val="000000"/>
          <w:sz w:val="22"/>
        </w:rPr>
        <w:t>2</w:t>
      </w:r>
      <w:r>
        <w:rPr>
          <w:rFonts w:ascii="宋体" w:eastAsia="宋体" w:hAnsi="宋体" w:cs="宋体"/>
          <w:color w:val="000000"/>
          <w:sz w:val="22"/>
        </w:rPr>
        <w:t>时，便当以人为馬的一个部分。</w:t>
      </w:r>
      <w:r>
        <w:rPr>
          <w:rFonts w:ascii="宋体" w:eastAsia="宋体" w:hAnsi="宋体" w:cs="宋体"/>
          <w:color w:val="000000"/>
          <w:sz w:val="22"/>
        </w:rPr>
        <w:t xml:space="preserve"> </w:t>
      </w:r>
      <w:r>
        <w:rPr>
          <w:rFonts w:ascii="宋体" w:eastAsia="宋体" w:hAnsi="宋体" w:cs="宋体"/>
          <w:color w:val="000000"/>
          <w:sz w:val="22"/>
        </w:rPr>
        <w:t>这也是悖解的，可有</w:t>
      </w:r>
      <w:r>
        <w:rPr>
          <w:rFonts w:ascii="宋体" w:eastAsia="宋体" w:hAnsi="宋体" w:cs="宋体"/>
          <w:color w:val="000000"/>
          <w:sz w:val="22"/>
        </w:rPr>
        <w:t>10</w:t>
      </w:r>
      <w:r>
        <w:rPr>
          <w:rFonts w:ascii="宋体" w:eastAsia="宋体" w:hAnsi="宋体" w:cs="宋体"/>
          <w:color w:val="000000"/>
          <w:sz w:val="22"/>
        </w:rPr>
        <w:t>的意式，而不得有</w:t>
      </w:r>
      <w:r>
        <w:rPr>
          <w:rFonts w:ascii="宋体" w:eastAsia="宋体" w:hAnsi="宋体" w:cs="宋体"/>
          <w:color w:val="000000"/>
          <w:sz w:val="22"/>
        </w:rPr>
        <w:t>11</w:t>
      </w:r>
      <w:r>
        <w:rPr>
          <w:rFonts w:ascii="宋体" w:eastAsia="宋体" w:hAnsi="宋体" w:cs="宋体"/>
          <w:color w:val="000000"/>
          <w:sz w:val="22"/>
        </w:rPr>
        <w:t>与以下各数的意式。又，某些事物碰巧是，或也实际是没有通式的；何以这些没有通式</w:t>
      </w:r>
      <w:r>
        <w:rPr>
          <w:rFonts w:ascii="宋体" w:eastAsia="宋体" w:hAnsi="宋体" w:cs="宋体"/>
          <w:color w:val="000000"/>
          <w:sz w:val="22"/>
        </w:rPr>
        <w:t xml:space="preserve">? </w:t>
      </w:r>
      <w:r>
        <w:rPr>
          <w:rFonts w:ascii="宋体" w:eastAsia="宋体" w:hAnsi="宋体" w:cs="宋体"/>
          <w:color w:val="000000"/>
          <w:sz w:val="22"/>
        </w:rPr>
        <w:t>我們認为通式不是事物之原因。</w:t>
      </w:r>
      <w:r>
        <w:rPr>
          <w:rFonts w:ascii="宋体" w:eastAsia="宋体" w:hAnsi="宋体" w:cs="宋体"/>
          <w:color w:val="000000"/>
          <w:sz w:val="22"/>
        </w:rPr>
        <w:t xml:space="preserve"> </w:t>
      </w:r>
      <w:r>
        <w:rPr>
          <w:rFonts w:ascii="宋体" w:eastAsia="宋体" w:hAnsi="宋体" w:cs="宋体"/>
          <w:color w:val="000000"/>
          <w:sz w:val="22"/>
        </w:rPr>
        <w:t>又，說是</w:t>
      </w:r>
    </w:p>
    <w:p w:rsidR="00374711" w:rsidRDefault="000C031C">
      <w:pPr>
        <w:autoSpaceDE w:val="0"/>
        <w:autoSpaceDN w:val="0"/>
        <w:spacing w:before="200" w:line="280" w:lineRule="atLeast"/>
        <w:ind w:left="620"/>
        <w:rPr>
          <w:sz w:val="22"/>
        </w:rPr>
      </w:pPr>
      <w:r>
        <w:rPr>
          <w:rFonts w:ascii="宋体" w:eastAsia="宋体" w:hAnsi="宋体" w:cs="宋体"/>
          <w:color w:val="000000"/>
          <w:sz w:val="22"/>
        </w:rPr>
        <w:t xml:space="preserve">30 </w:t>
      </w:r>
      <w:r>
        <w:rPr>
          <w:rFonts w:ascii="宋体" w:eastAsia="宋体" w:hAnsi="宋体" w:cs="宋体"/>
          <w:color w:val="000000"/>
          <w:sz w:val="22"/>
        </w:rPr>
        <w:t>由</w:t>
      </w:r>
      <w:r>
        <w:rPr>
          <w:rFonts w:ascii="宋体" w:eastAsia="宋体" w:hAnsi="宋体" w:cs="宋体"/>
          <w:color w:val="000000"/>
          <w:sz w:val="22"/>
        </w:rPr>
        <w:t xml:space="preserve">1 </w:t>
      </w:r>
      <w:r>
        <w:rPr>
          <w:rFonts w:ascii="宋体" w:eastAsia="宋体" w:hAnsi="宋体" w:cs="宋体"/>
          <w:color w:val="000000"/>
          <w:sz w:val="22"/>
        </w:rPr>
        <w:t>至</w:t>
      </w:r>
      <w:r>
        <w:rPr>
          <w:rFonts w:ascii="宋体" w:eastAsia="宋体" w:hAnsi="宋体" w:cs="宋体"/>
          <w:color w:val="000000"/>
          <w:sz w:val="22"/>
        </w:rPr>
        <w:t xml:space="preserve"> 10 </w:t>
      </w:r>
      <w:r>
        <w:rPr>
          <w:rFonts w:ascii="宋体" w:eastAsia="宋体" w:hAnsi="宋体" w:cs="宋体"/>
          <w:color w:val="000000"/>
          <w:sz w:val="22"/>
        </w:rPr>
        <w:t>的数系較之本</w:t>
      </w:r>
      <w:r>
        <w:rPr>
          <w:rFonts w:ascii="宋体" w:eastAsia="宋体" w:hAnsi="宋体" w:cs="宋体"/>
          <w:color w:val="000000"/>
          <w:sz w:val="22"/>
        </w:rPr>
        <w:t xml:space="preserve">10 </w:t>
      </w:r>
      <w:r>
        <w:rPr>
          <w:rFonts w:ascii="宋体" w:eastAsia="宋体" w:hAnsi="宋体" w:cs="宋体"/>
          <w:color w:val="000000"/>
          <w:sz w:val="22"/>
        </w:rPr>
        <w:t>更应作为实物与通式，这也悖解。本</w:t>
      </w:r>
    </w:p>
    <w:p w:rsidR="00374711" w:rsidRDefault="000C031C">
      <w:pPr>
        <w:autoSpaceDE w:val="0"/>
        <w:autoSpaceDN w:val="0"/>
        <w:spacing w:before="220" w:line="280" w:lineRule="atLeast"/>
        <w:ind w:left="1080"/>
        <w:rPr>
          <w:sz w:val="22"/>
        </w:rPr>
      </w:pPr>
      <w:r>
        <w:rPr>
          <w:rFonts w:ascii="宋体" w:eastAsia="宋体" w:hAnsi="宋体" w:cs="宋体"/>
          <w:color w:val="000000"/>
          <w:sz w:val="22"/>
        </w:rPr>
        <w:t>10</w:t>
      </w:r>
      <w:r>
        <w:rPr>
          <w:rFonts w:ascii="宋体" w:eastAsia="宋体" w:hAnsi="宋体" w:cs="宋体"/>
          <w:color w:val="000000"/>
          <w:sz w:val="22"/>
        </w:rPr>
        <w:t>是作为整体而生成的，至于</w:t>
      </w:r>
      <w:r>
        <w:rPr>
          <w:rFonts w:ascii="宋体" w:eastAsia="宋体" w:hAnsi="宋体" w:cs="宋体"/>
          <w:color w:val="000000"/>
          <w:sz w:val="22"/>
        </w:rPr>
        <w:t>1</w:t>
      </w:r>
      <w:r>
        <w:rPr>
          <w:rFonts w:ascii="宋体" w:eastAsia="宋体" w:hAnsi="宋体" w:cs="宋体"/>
          <w:color w:val="000000"/>
          <w:sz w:val="22"/>
        </w:rPr>
        <w:t>至</w:t>
      </w:r>
      <w:r>
        <w:rPr>
          <w:rFonts w:ascii="宋体" w:eastAsia="宋体" w:hAnsi="宋体" w:cs="宋体"/>
          <w:color w:val="000000"/>
          <w:sz w:val="22"/>
        </w:rPr>
        <w:t xml:space="preserve">10 </w:t>
      </w:r>
      <w:r>
        <w:rPr>
          <w:rFonts w:ascii="宋体" w:eastAsia="宋体" w:hAnsi="宋体" w:cs="宋体"/>
          <w:color w:val="000000"/>
          <w:sz w:val="22"/>
        </w:rPr>
        <w:t>的数系，則未見其作为整体</w:t>
      </w:r>
    </w:p>
    <w:p w:rsidR="00374711" w:rsidRDefault="000C031C">
      <w:pPr>
        <w:autoSpaceDE w:val="0"/>
        <w:autoSpaceDN w:val="0"/>
        <w:spacing w:before="200" w:line="280" w:lineRule="atLeast"/>
        <w:ind w:left="1080"/>
        <w:rPr>
          <w:sz w:val="22"/>
        </w:rPr>
      </w:pPr>
      <w:r>
        <w:rPr>
          <w:rFonts w:ascii="宋体" w:eastAsia="宋体" w:hAnsi="宋体" w:cs="宋体"/>
          <w:color w:val="000000"/>
          <w:sz w:val="22"/>
        </w:rPr>
        <w:t>而生成。</w:t>
      </w:r>
      <w:r>
        <w:rPr>
          <w:rFonts w:ascii="宋体" w:eastAsia="宋体" w:hAnsi="宋体" w:cs="宋体"/>
          <w:color w:val="000000"/>
          <w:sz w:val="22"/>
        </w:rPr>
        <w:t xml:space="preserve"> </w:t>
      </w:r>
      <w:r>
        <w:rPr>
          <w:rFonts w:ascii="宋体" w:eastAsia="宋体" w:hAnsi="宋体" w:cs="宋体"/>
          <w:color w:val="000000"/>
          <w:sz w:val="22"/>
        </w:rPr>
        <w:t>他們却先假定了</w:t>
      </w:r>
      <w:r>
        <w:rPr>
          <w:rFonts w:ascii="宋体" w:eastAsia="宋体" w:hAnsi="宋体" w:cs="宋体"/>
          <w:color w:val="000000"/>
          <w:sz w:val="22"/>
        </w:rPr>
        <w:t>1</w:t>
      </w:r>
      <w:r>
        <w:rPr>
          <w:rFonts w:ascii="宋体" w:eastAsia="宋体" w:hAnsi="宋体" w:cs="宋体"/>
          <w:color w:val="000000"/>
          <w:sz w:val="22"/>
        </w:rPr>
        <w:t>至</w:t>
      </w:r>
      <w:r>
        <w:rPr>
          <w:rFonts w:ascii="宋体" w:eastAsia="宋体" w:hAnsi="宋体" w:cs="宋体"/>
          <w:color w:val="000000"/>
          <w:sz w:val="22"/>
        </w:rPr>
        <w:t>10</w:t>
      </w:r>
      <w:r>
        <w:rPr>
          <w:rFonts w:ascii="宋体" w:eastAsia="宋体" w:hAnsi="宋体" w:cs="宋体"/>
          <w:color w:val="000000"/>
          <w:sz w:val="22"/>
        </w:rPr>
        <w:t>为一个完整的数系。</w:t>
      </w:r>
      <w:r>
        <w:rPr>
          <w:rFonts w:ascii="宋体" w:eastAsia="宋体" w:hAnsi="宋体" w:cs="宋体"/>
          <w:color w:val="000000"/>
          <w:sz w:val="22"/>
        </w:rPr>
        <w:t xml:space="preserve"> </w:t>
      </w:r>
      <w:r>
        <w:rPr>
          <w:rFonts w:ascii="宋体" w:eastAsia="宋体" w:hAnsi="宋体" w:cs="宋体"/>
          <w:color w:val="000000"/>
          <w:sz w:val="22"/>
        </w:rPr>
        <w:t>至少，他們</w:t>
      </w:r>
    </w:p>
    <w:p w:rsidR="00374711" w:rsidRDefault="000C031C">
      <w:pPr>
        <w:autoSpaceDE w:val="0"/>
        <w:autoSpaceDN w:val="0"/>
        <w:spacing w:before="160" w:line="280" w:lineRule="atLeast"/>
        <w:ind w:left="1080"/>
        <w:rPr>
          <w:sz w:val="22"/>
        </w:rPr>
      </w:pPr>
      <w:r>
        <w:rPr>
          <w:rFonts w:ascii="宋体" w:eastAsia="宋体" w:hAnsi="宋体" w:cs="宋体"/>
          <w:color w:val="000000"/>
          <w:sz w:val="22"/>
        </w:rPr>
        <w:t>曾在</w:t>
      </w:r>
      <w:r>
        <w:rPr>
          <w:rFonts w:ascii="宋体" w:eastAsia="宋体" w:hAnsi="宋体" w:cs="宋体"/>
          <w:color w:val="000000"/>
          <w:sz w:val="22"/>
        </w:rPr>
        <w:t>10</w:t>
      </w:r>
      <w:r>
        <w:rPr>
          <w:rFonts w:ascii="宋体" w:eastAsia="宋体" w:hAnsi="宋体" w:cs="宋体"/>
          <w:color w:val="000000"/>
          <w:sz w:val="22"/>
        </w:rPr>
        <w:t>限以内創造了好些衍生物</w:t>
      </w:r>
      <w:r>
        <w:rPr>
          <w:rFonts w:ascii="宋体" w:eastAsia="宋体" w:hAnsi="宋体" w:cs="宋体"/>
          <w:color w:val="000000"/>
          <w:sz w:val="22"/>
        </w:rPr>
        <w:t>————</w:t>
      </w:r>
      <w:r>
        <w:rPr>
          <w:rFonts w:ascii="宋体" w:eastAsia="宋体" w:hAnsi="宋体" w:cs="宋体"/>
          <w:color w:val="000000"/>
          <w:sz w:val="22"/>
        </w:rPr>
        <w:t>例如虛空，</w:t>
      </w:r>
      <w:r>
        <w:rPr>
          <w:rFonts w:ascii="宋体" w:eastAsia="宋体" w:hAnsi="宋体" w:cs="宋体"/>
          <w:color w:val="000000"/>
          <w:sz w:val="22"/>
        </w:rPr>
        <w:t>比例，奇数以及</w:t>
      </w:r>
    </w:p>
    <w:p w:rsidR="00374711" w:rsidRDefault="000C031C">
      <w:pPr>
        <w:autoSpaceDE w:val="0"/>
        <w:autoSpaceDN w:val="0"/>
        <w:spacing w:before="200" w:line="280" w:lineRule="atLeast"/>
        <w:ind w:left="620"/>
        <w:rPr>
          <w:sz w:val="22"/>
        </w:rPr>
      </w:pPr>
      <w:r>
        <w:rPr>
          <w:rFonts w:ascii="宋体" w:eastAsia="宋体" w:hAnsi="宋体" w:cs="宋体"/>
          <w:color w:val="000000"/>
          <w:sz w:val="22"/>
        </w:rPr>
        <w:t xml:space="preserve">35 </w:t>
      </w:r>
      <w:r>
        <w:rPr>
          <w:rFonts w:ascii="宋体" w:eastAsia="宋体" w:hAnsi="宋体" w:cs="宋体"/>
          <w:color w:val="000000"/>
          <w:sz w:val="22"/>
        </w:rPr>
        <w:t>类此的其它各項。他們將动靜，善惡一类事物列为肇始原理，而將</w:t>
      </w:r>
    </w:p>
    <w:p w:rsidR="00374711" w:rsidRDefault="000C031C">
      <w:pPr>
        <w:autoSpaceDE w:val="0"/>
        <w:autoSpaceDN w:val="0"/>
        <w:spacing w:before="200" w:line="280" w:lineRule="atLeast"/>
        <w:ind w:left="1080"/>
        <w:rPr>
          <w:sz w:val="22"/>
        </w:rPr>
      </w:pPr>
      <w:r>
        <w:rPr>
          <w:rFonts w:ascii="宋体" w:eastAsia="宋体" w:hAnsi="宋体" w:cs="宋体"/>
          <w:color w:val="000000"/>
          <w:sz w:val="22"/>
        </w:rPr>
        <w:t>其它事物归之于数。</w:t>
      </w:r>
      <w:r>
        <w:rPr>
          <w:rFonts w:ascii="宋体" w:eastAsia="宋体" w:hAnsi="宋体" w:cs="宋体"/>
          <w:color w:val="000000"/>
          <w:sz w:val="22"/>
        </w:rPr>
        <w:t>②</w:t>
      </w:r>
      <w:r>
        <w:rPr>
          <w:rFonts w:ascii="宋体" w:eastAsia="宋体" w:hAnsi="宋体" w:cs="宋体"/>
          <w:color w:val="000000"/>
          <w:sz w:val="22"/>
        </w:rPr>
        <w:t>所以他們把奇性合之于</w:t>
      </w:r>
      <w:r>
        <w:rPr>
          <w:rFonts w:ascii="宋体" w:eastAsia="宋体" w:hAnsi="宋体" w:cs="宋体"/>
          <w:color w:val="000000"/>
          <w:sz w:val="22"/>
        </w:rPr>
        <w:t>1</w:t>
      </w:r>
      <w:r>
        <w:rPr>
          <w:rFonts w:ascii="宋体" w:eastAsia="宋体" w:hAnsi="宋体" w:cs="宋体"/>
          <w:color w:val="000000"/>
          <w:sz w:val="22"/>
        </w:rPr>
        <w:t>；因为如以</w:t>
      </w:r>
      <w:r>
        <w:rPr>
          <w:rFonts w:ascii="宋体" w:eastAsia="宋体" w:hAnsi="宋体" w:cs="宋体"/>
          <w:color w:val="000000"/>
          <w:sz w:val="22"/>
        </w:rPr>
        <w:t>3</w:t>
      </w:r>
      <w:r>
        <w:rPr>
          <w:rFonts w:ascii="宋体" w:eastAsia="宋体" w:hAnsi="宋体" w:cs="宋体"/>
          <w:color w:val="000000"/>
          <w:sz w:val="22"/>
        </w:rPr>
        <w:t>作奇</w:t>
      </w:r>
    </w:p>
    <w:p w:rsidR="00374711" w:rsidRDefault="000C031C">
      <w:pPr>
        <w:autoSpaceDE w:val="0"/>
        <w:autoSpaceDN w:val="0"/>
        <w:spacing w:before="160" w:line="280" w:lineRule="atLeast"/>
        <w:ind w:left="620"/>
        <w:rPr>
          <w:sz w:val="22"/>
        </w:rPr>
      </w:pPr>
      <w:r>
        <w:rPr>
          <w:rFonts w:ascii="宋体" w:eastAsia="宋体" w:hAnsi="宋体" w:cs="宋体"/>
          <w:color w:val="000000"/>
          <w:sz w:val="22"/>
        </w:rPr>
        <w:t xml:space="preserve">1084b </w:t>
      </w:r>
      <w:r>
        <w:rPr>
          <w:rFonts w:ascii="宋体" w:eastAsia="宋体" w:hAnsi="宋体" w:cs="宋体"/>
          <w:color w:val="000000"/>
          <w:sz w:val="22"/>
        </w:rPr>
        <w:t>数之本性則</w:t>
      </w:r>
      <w:r>
        <w:rPr>
          <w:rFonts w:ascii="宋体" w:eastAsia="宋体" w:hAnsi="宋体" w:cs="宋体"/>
          <w:color w:val="000000"/>
          <w:sz w:val="22"/>
        </w:rPr>
        <w:t>5</w:t>
      </w:r>
      <w:r>
        <w:rPr>
          <w:rFonts w:ascii="宋体" w:eastAsia="宋体" w:hAnsi="宋体" w:cs="宋体"/>
          <w:color w:val="000000"/>
          <w:sz w:val="22"/>
        </w:rPr>
        <w:t>又何如</w:t>
      </w:r>
      <w:r>
        <w:rPr>
          <w:rFonts w:ascii="宋体" w:eastAsia="宋体" w:hAnsi="宋体" w:cs="宋体"/>
          <w:color w:val="000000"/>
          <w:sz w:val="22"/>
        </w:rPr>
        <w:t>?③</w:t>
      </w:r>
    </w:p>
    <w:p w:rsidR="00374711" w:rsidRDefault="000C031C">
      <w:pPr>
        <w:spacing w:before="360" w:line="100" w:lineRule="exact"/>
        <w:ind w:left="1180" w:right="63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340" w:lineRule="atLeast"/>
        <w:ind w:left="1160" w:right="700" w:firstLine="420"/>
        <w:rPr>
          <w:sz w:val="22"/>
        </w:rPr>
      </w:pPr>
      <w:r>
        <w:rPr>
          <w:rFonts w:ascii="宋体" w:eastAsia="宋体" w:hAnsi="宋体" w:cs="宋体"/>
          <w:color w:val="000000"/>
          <w:sz w:val="22"/>
        </w:rPr>
        <w:t>①</w:t>
      </w:r>
      <w:r>
        <w:rPr>
          <w:rFonts w:ascii="宋体" w:eastAsia="宋体" w:hAnsi="宋体" w:cs="宋体"/>
          <w:color w:val="000000"/>
          <w:sz w:val="22"/>
        </w:rPr>
        <w:t>此括弧内支句赞解。</w:t>
      </w:r>
      <w:r>
        <w:rPr>
          <w:rFonts w:ascii="宋体" w:eastAsia="宋体" w:hAnsi="宋体" w:cs="宋体"/>
          <w:color w:val="000000"/>
          <w:sz w:val="22"/>
        </w:rPr>
        <w:t xml:space="preserve"> </w:t>
      </w:r>
      <w:r>
        <w:rPr>
          <w:rFonts w:ascii="宋体" w:eastAsia="宋体" w:hAnsi="宋体" w:cs="宋体"/>
          <w:color w:val="000000"/>
          <w:sz w:val="22"/>
        </w:rPr>
        <w:t>罗宾</w:t>
      </w:r>
      <w:r>
        <w:rPr>
          <w:rFonts w:ascii="宋体" w:eastAsia="宋体" w:hAnsi="宋体" w:cs="宋体"/>
          <w:color w:val="000000"/>
          <w:sz w:val="22"/>
        </w:rPr>
        <w:t>(Robin)</w:t>
      </w:r>
      <w:r>
        <w:rPr>
          <w:rFonts w:ascii="宋体" w:eastAsia="宋体" w:hAnsi="宋体" w:cs="宋体"/>
          <w:color w:val="000000"/>
          <w:sz w:val="22"/>
        </w:rPr>
        <w:t>解为在</w:t>
      </w:r>
      <w:r>
        <w:rPr>
          <w:rFonts w:ascii="宋体" w:eastAsia="宋体" w:hAnsi="宋体" w:cs="宋体"/>
          <w:color w:val="000000"/>
          <w:sz w:val="22"/>
        </w:rPr>
        <w:t>“</w:t>
      </w:r>
      <w:r>
        <w:rPr>
          <w:rFonts w:ascii="宋体" w:eastAsia="宋体" w:hAnsi="宋体" w:cs="宋体"/>
          <w:color w:val="000000"/>
          <w:sz w:val="22"/>
        </w:rPr>
        <w:t>意式</w:t>
      </w:r>
      <w:r>
        <w:rPr>
          <w:rFonts w:ascii="宋体" w:eastAsia="宋体" w:hAnsi="宋体" w:cs="宋体"/>
          <w:color w:val="000000"/>
          <w:sz w:val="22"/>
        </w:rPr>
        <w:t>4”</w:t>
      </w:r>
      <w:r>
        <w:rPr>
          <w:rFonts w:ascii="宋体" w:eastAsia="宋体" w:hAnsi="宋体" w:cs="宋体"/>
          <w:color w:val="000000"/>
          <w:sz w:val="22"/>
        </w:rPr>
        <w:t>内之</w:t>
      </w:r>
      <w:r>
        <w:rPr>
          <w:rFonts w:ascii="宋体" w:eastAsia="宋体" w:hAnsi="宋体" w:cs="宋体"/>
          <w:color w:val="000000"/>
          <w:sz w:val="22"/>
        </w:rPr>
        <w:t>3</w:t>
      </w:r>
      <w:r>
        <w:rPr>
          <w:rFonts w:ascii="宋体" w:eastAsia="宋体" w:hAnsi="宋体" w:cs="宋体"/>
          <w:color w:val="000000"/>
          <w:sz w:val="22"/>
        </w:rPr>
        <w:t>，与池于意式</w:t>
      </w:r>
      <w:r>
        <w:rPr>
          <w:rFonts w:ascii="宋体" w:eastAsia="宋体" w:hAnsi="宋体" w:cs="宋体"/>
          <w:color w:val="000000"/>
          <w:sz w:val="22"/>
        </w:rPr>
        <w:t xml:space="preserve">5 </w:t>
      </w:r>
      <w:r>
        <w:rPr>
          <w:rFonts w:ascii="宋体" w:eastAsia="宋体" w:hAnsi="宋体" w:cs="宋体"/>
          <w:color w:val="000000"/>
          <w:sz w:val="22"/>
        </w:rPr>
        <w:t>内之</w:t>
      </w:r>
      <w:r>
        <w:rPr>
          <w:rFonts w:ascii="宋体" w:eastAsia="宋体" w:hAnsi="宋体" w:cs="宋体"/>
          <w:color w:val="000000"/>
          <w:sz w:val="22"/>
        </w:rPr>
        <w:t>4</w:t>
      </w:r>
      <w:r>
        <w:rPr>
          <w:rFonts w:ascii="宋体" w:eastAsia="宋体" w:hAnsi="宋体" w:cs="宋体"/>
          <w:color w:val="000000"/>
          <w:sz w:val="22"/>
        </w:rPr>
        <w:t>中的</w:t>
      </w:r>
      <w:r>
        <w:rPr>
          <w:rFonts w:ascii="宋体" w:eastAsia="宋体" w:hAnsi="宋体" w:cs="宋体"/>
          <w:color w:val="000000"/>
          <w:sz w:val="22"/>
        </w:rPr>
        <w:t>3</w:t>
      </w:r>
      <w:r>
        <w:rPr>
          <w:rFonts w:ascii="宋体" w:eastAsia="宋体" w:hAnsi="宋体" w:cs="宋体"/>
          <w:color w:val="000000"/>
          <w:sz w:val="22"/>
        </w:rPr>
        <w:t>亦相似，逐級类推亦相似</w:t>
      </w:r>
      <w:r>
        <w:rPr>
          <w:rFonts w:ascii="宋体" w:eastAsia="宋体" w:hAnsi="宋体" w:cs="宋体"/>
          <w:color w:val="000000"/>
          <w:sz w:val="22"/>
        </w:rPr>
        <w:t>(</w:t>
      </w:r>
      <w:r>
        <w:rPr>
          <w:rFonts w:ascii="宋体" w:eastAsia="宋体" w:hAnsi="宋体" w:cs="宋体"/>
          <w:color w:val="000000"/>
          <w:sz w:val="22"/>
        </w:rPr>
        <w:t>参看罗宾：</w:t>
      </w:r>
      <w:r>
        <w:rPr>
          <w:rFonts w:ascii="宋体" w:eastAsia="宋体" w:hAnsi="宋体" w:cs="宋体"/>
          <w:color w:val="000000"/>
          <w:sz w:val="22"/>
        </w:rPr>
        <w:t>“</w:t>
      </w:r>
      <w:r>
        <w:rPr>
          <w:rFonts w:ascii="宋体" w:eastAsia="宋体" w:hAnsi="宋体" w:cs="宋体"/>
          <w:color w:val="000000"/>
          <w:sz w:val="22"/>
        </w:rPr>
        <w:t>柏泣图意式論在亞里士多德以后之发展</w:t>
      </w:r>
      <w:r>
        <w:rPr>
          <w:rFonts w:ascii="宋体" w:eastAsia="宋体" w:hAnsi="宋体" w:cs="宋体"/>
          <w:color w:val="000000"/>
          <w:sz w:val="22"/>
        </w:rPr>
        <w:t>”352</w:t>
      </w:r>
      <w:r>
        <w:rPr>
          <w:rFonts w:ascii="宋体" w:eastAsia="宋体" w:hAnsi="宋体" w:cs="宋体"/>
          <w:color w:val="000000"/>
          <w:sz w:val="22"/>
        </w:rPr>
        <w:t>頁</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before="40" w:line="320" w:lineRule="atLeast"/>
        <w:ind w:left="1140" w:right="680" w:firstLine="440"/>
        <w:rPr>
          <w:sz w:val="22"/>
        </w:rPr>
      </w:pPr>
      <w:r>
        <w:rPr>
          <w:rFonts w:ascii="宋体" w:eastAsia="宋体" w:hAnsi="宋体" w:cs="宋体"/>
          <w:color w:val="000000"/>
          <w:sz w:val="22"/>
        </w:rPr>
        <w:t>②“</w:t>
      </w:r>
      <w:r>
        <w:rPr>
          <w:rFonts w:ascii="宋体" w:eastAsia="宋体" w:hAnsi="宋体" w:cs="宋体"/>
          <w:color w:val="000000"/>
          <w:sz w:val="22"/>
        </w:rPr>
        <w:t>虚空</w:t>
      </w:r>
      <w:r>
        <w:rPr>
          <w:rFonts w:ascii="宋体" w:eastAsia="宋体" w:hAnsi="宋体" w:cs="宋体"/>
          <w:color w:val="000000"/>
          <w:sz w:val="22"/>
        </w:rPr>
        <w:t>”</w:t>
      </w:r>
      <w:r>
        <w:rPr>
          <w:rFonts w:ascii="宋体" w:eastAsia="宋体" w:hAnsi="宋体" w:cs="宋体"/>
          <w:color w:val="000000"/>
          <w:sz w:val="22"/>
        </w:rPr>
        <w:t>由未定之</w:t>
      </w:r>
      <w:r>
        <w:rPr>
          <w:rFonts w:ascii="宋体" w:eastAsia="宋体" w:hAnsi="宋体" w:cs="宋体"/>
          <w:color w:val="000000"/>
          <w:sz w:val="22"/>
        </w:rPr>
        <w:t>2</w:t>
      </w:r>
      <w:r>
        <w:rPr>
          <w:rFonts w:ascii="宋体" w:eastAsia="宋体" w:hAnsi="宋体" w:cs="宋体"/>
          <w:color w:val="000000"/>
          <w:sz w:val="22"/>
        </w:rPr>
        <w:t>衍生</w:t>
      </w:r>
      <w:r>
        <w:rPr>
          <w:rFonts w:ascii="宋体" w:eastAsia="宋体" w:hAnsi="宋体" w:cs="宋体"/>
          <w:color w:val="000000"/>
          <w:sz w:val="22"/>
        </w:rPr>
        <w:t>,</w:t>
      </w:r>
      <w:r>
        <w:rPr>
          <w:rFonts w:ascii="宋体" w:eastAsia="宋体" w:hAnsi="宋体" w:cs="宋体"/>
          <w:color w:val="000000"/>
          <w:sz w:val="22"/>
        </w:rPr>
        <w:t>可参看色扁弗泣斯托</w:t>
      </w:r>
      <w:r>
        <w:rPr>
          <w:rFonts w:ascii="宋体" w:eastAsia="宋体" w:hAnsi="宋体" w:cs="宋体"/>
          <w:color w:val="000000"/>
          <w:sz w:val="22"/>
        </w:rPr>
        <w:t>“</w:t>
      </w:r>
      <w:r>
        <w:rPr>
          <w:rFonts w:ascii="宋体" w:eastAsia="宋体" w:hAnsi="宋体" w:cs="宋体"/>
          <w:color w:val="000000"/>
          <w:sz w:val="22"/>
        </w:rPr>
        <w:t>哲学</w:t>
      </w:r>
      <w:r>
        <w:rPr>
          <w:rFonts w:ascii="宋体" w:eastAsia="宋体" w:hAnsi="宋体" w:cs="宋体"/>
          <w:color w:val="000000"/>
          <w:sz w:val="22"/>
        </w:rPr>
        <w:t>”(312,18-313,3)</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动</w:t>
      </w:r>
      <w:r>
        <w:rPr>
          <w:rFonts w:ascii="宋体" w:eastAsia="宋体" w:hAnsi="宋体" w:cs="宋体"/>
          <w:color w:val="000000"/>
          <w:sz w:val="22"/>
        </w:rPr>
        <w:t>”</w:t>
      </w:r>
      <w:r>
        <w:rPr>
          <w:rFonts w:ascii="宋体" w:eastAsia="宋体" w:hAnsi="宋体" w:cs="宋体"/>
          <w:color w:val="000000"/>
          <w:sz w:val="22"/>
        </w:rPr>
        <w:t>亦出于</w:t>
      </w:r>
      <w:r>
        <w:rPr>
          <w:rFonts w:ascii="宋体" w:eastAsia="宋体" w:hAnsi="宋体" w:cs="宋体"/>
          <w:color w:val="000000"/>
          <w:sz w:val="22"/>
        </w:rPr>
        <w:t>“</w:t>
      </w:r>
      <w:r>
        <w:rPr>
          <w:rFonts w:ascii="宋体" w:eastAsia="宋体" w:hAnsi="宋体" w:cs="宋体"/>
          <w:color w:val="000000"/>
          <w:sz w:val="22"/>
        </w:rPr>
        <w:t>未定之</w:t>
      </w:r>
      <w:r>
        <w:rPr>
          <w:rFonts w:ascii="宋体" w:eastAsia="宋体" w:hAnsi="宋体" w:cs="宋体"/>
          <w:color w:val="000000"/>
          <w:sz w:val="22"/>
        </w:rPr>
        <w:t>2”</w:t>
      </w:r>
      <w:r>
        <w:rPr>
          <w:rFonts w:ascii="宋体" w:eastAsia="宋体" w:hAnsi="宋体" w:cs="宋体"/>
          <w:color w:val="000000"/>
          <w:sz w:val="22"/>
        </w:rPr>
        <w:t>見太春卷</w:t>
      </w:r>
      <w:r>
        <w:rPr>
          <w:rFonts w:ascii="宋体" w:eastAsia="宋体" w:hAnsi="宋体" w:cs="宋体"/>
          <w:color w:val="000000"/>
          <w:sz w:val="22"/>
        </w:rPr>
        <w:t xml:space="preserve">A </w:t>
      </w:r>
      <w:r>
        <w:rPr>
          <w:rFonts w:ascii="宋体" w:eastAsia="宋体" w:hAnsi="宋体" w:cs="宋体"/>
          <w:color w:val="000000"/>
          <w:sz w:val="22"/>
        </w:rPr>
        <w:t>章九，卷</w:t>
      </w:r>
      <w:r>
        <w:rPr>
          <w:rFonts w:ascii="宋体" w:eastAsia="宋体" w:hAnsi="宋体" w:cs="宋体"/>
          <w:color w:val="000000"/>
          <w:sz w:val="22"/>
        </w:rPr>
        <w:t xml:space="preserve">K </w:t>
      </w:r>
      <w:r>
        <w:rPr>
          <w:rFonts w:ascii="宋体" w:eastAsia="宋体" w:hAnsi="宋体" w:cs="宋体"/>
          <w:color w:val="000000"/>
          <w:sz w:val="22"/>
        </w:rPr>
        <w:t>章九。</w:t>
      </w:r>
      <w:r>
        <w:rPr>
          <w:rFonts w:ascii="宋体" w:eastAsia="宋体" w:hAnsi="宋体" w:cs="宋体"/>
          <w:color w:val="000000"/>
          <w:sz w:val="22"/>
        </w:rPr>
        <w:t>“</w:t>
      </w:r>
      <w:r>
        <w:rPr>
          <w:rFonts w:ascii="宋体" w:eastAsia="宋体" w:hAnsi="宋体" w:cs="宋体"/>
          <w:color w:val="000000"/>
          <w:sz w:val="22"/>
        </w:rPr>
        <w:t>靜</w:t>
      </w:r>
      <w:r>
        <w:rPr>
          <w:rFonts w:ascii="宋体" w:eastAsia="宋体" w:hAnsi="宋体" w:cs="宋体"/>
          <w:color w:val="000000"/>
          <w:sz w:val="22"/>
        </w:rPr>
        <w:t>”</w:t>
      </w:r>
      <w:r>
        <w:rPr>
          <w:rFonts w:ascii="宋体" w:eastAsia="宋体" w:hAnsi="宋体" w:cs="宋体"/>
          <w:color w:val="000000"/>
          <w:sz w:val="22"/>
        </w:rPr>
        <w:t>自然由</w:t>
      </w:r>
      <w:r>
        <w:rPr>
          <w:rFonts w:ascii="宋体" w:eastAsia="宋体" w:hAnsi="宋体" w:cs="宋体"/>
          <w:color w:val="000000"/>
          <w:sz w:val="22"/>
        </w:rPr>
        <w:t>1</w:t>
      </w:r>
      <w:r>
        <w:rPr>
          <w:rFonts w:ascii="宋体" w:eastAsia="宋体" w:hAnsi="宋体" w:cs="宋体"/>
          <w:color w:val="000000"/>
          <w:sz w:val="22"/>
        </w:rPr>
        <w:t>衍生，可不煩參証。此处所举各例中实际仅</w:t>
      </w:r>
      <w:r>
        <w:rPr>
          <w:rFonts w:ascii="宋体" w:eastAsia="宋体" w:hAnsi="宋体" w:cs="宋体"/>
          <w:color w:val="000000"/>
          <w:sz w:val="22"/>
        </w:rPr>
        <w:t>“</w:t>
      </w:r>
      <w:r>
        <w:rPr>
          <w:rFonts w:ascii="宋体" w:eastAsia="宋体" w:hAnsi="宋体" w:cs="宋体"/>
          <w:color w:val="000000"/>
          <w:sz w:val="22"/>
        </w:rPr>
        <w:t>比例</w:t>
      </w:r>
      <w:r>
        <w:rPr>
          <w:rFonts w:ascii="宋体" w:eastAsia="宋体" w:hAnsi="宋体" w:cs="宋体"/>
          <w:color w:val="000000"/>
          <w:sz w:val="22"/>
        </w:rPr>
        <w:t>”</w:t>
      </w:r>
      <w:r>
        <w:rPr>
          <w:rFonts w:ascii="宋体" w:eastAsia="宋体" w:hAnsi="宋体" w:cs="宋体"/>
          <w:color w:val="000000"/>
          <w:sz w:val="22"/>
        </w:rPr>
        <w:t>才真正是数的衍生物。敍里安諾我論比例三式</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w:t>
      </w:r>
      <w:r>
        <w:rPr>
          <w:rFonts w:ascii="宋体" w:eastAsia="宋体" w:hAnsi="宋体" w:cs="宋体"/>
          <w:color w:val="000000"/>
          <w:sz w:val="22"/>
        </w:rPr>
        <w:t>3</w:t>
      </w:r>
      <w:r>
        <w:rPr>
          <w:rFonts w:ascii="宋体" w:eastAsia="宋体" w:hAnsi="宋体" w:cs="宋体"/>
          <w:color w:val="000000"/>
          <w:sz w:val="22"/>
        </w:rPr>
        <w:t>为集术比例；</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w:t>
      </w:r>
      <w:r>
        <w:rPr>
          <w:rFonts w:ascii="宋体" w:eastAsia="宋体" w:hAnsi="宋体" w:cs="宋体"/>
          <w:color w:val="000000"/>
          <w:sz w:val="22"/>
        </w:rPr>
        <w:t>4</w:t>
      </w:r>
      <w:r>
        <w:rPr>
          <w:rFonts w:ascii="宋体" w:eastAsia="宋体" w:hAnsi="宋体" w:cs="宋体"/>
          <w:color w:val="000000"/>
          <w:sz w:val="22"/>
        </w:rPr>
        <w:t>为几何比例；</w:t>
      </w:r>
      <w:r>
        <w:rPr>
          <w:rFonts w:ascii="宋体" w:eastAsia="宋体" w:hAnsi="宋体" w:cs="宋体"/>
          <w:color w:val="000000"/>
          <w:sz w:val="22"/>
        </w:rPr>
        <w:t>2</w:t>
      </w:r>
      <w:r>
        <w:rPr>
          <w:rFonts w:ascii="宋体" w:eastAsia="宋体" w:hAnsi="宋体" w:cs="宋体"/>
          <w:color w:val="000000"/>
          <w:sz w:val="22"/>
        </w:rPr>
        <w:t>：</w:t>
      </w:r>
      <w:r>
        <w:rPr>
          <w:rFonts w:ascii="宋体" w:eastAsia="宋体" w:hAnsi="宋体" w:cs="宋体"/>
          <w:color w:val="000000"/>
          <w:sz w:val="22"/>
        </w:rPr>
        <w:t>3</w:t>
      </w:r>
      <w:r>
        <w:rPr>
          <w:rFonts w:ascii="宋体" w:eastAsia="宋体" w:hAnsi="宋体" w:cs="宋体"/>
          <w:color w:val="000000"/>
          <w:sz w:val="22"/>
        </w:rPr>
        <w:t>：</w:t>
      </w:r>
      <w:r>
        <w:rPr>
          <w:rFonts w:ascii="宋体" w:eastAsia="宋体" w:hAnsi="宋体" w:cs="宋体"/>
          <w:color w:val="000000"/>
          <w:sz w:val="22"/>
        </w:rPr>
        <w:t>6</w:t>
      </w:r>
      <w:r>
        <w:rPr>
          <w:rFonts w:ascii="宋体" w:eastAsia="宋体" w:hAnsi="宋体" w:cs="宋体"/>
          <w:color w:val="000000"/>
          <w:sz w:val="22"/>
        </w:rPr>
        <w:t>为音乐比例。</w:t>
      </w:r>
      <w:r>
        <w:rPr>
          <w:rFonts w:ascii="宋体" w:eastAsia="宋体" w:hAnsi="宋体" w:cs="宋体"/>
          <w:color w:val="000000"/>
          <w:sz w:val="22"/>
        </w:rPr>
        <w:t xml:space="preserve"> </w:t>
      </w:r>
      <w:r>
        <w:rPr>
          <w:rFonts w:ascii="宋体" w:eastAsia="宋体" w:hAnsi="宋体" w:cs="宋体"/>
          <w:color w:val="000000"/>
          <w:sz w:val="22"/>
        </w:rPr>
        <w:t>此三式所举数目皆在</w:t>
      </w:r>
      <w:r>
        <w:rPr>
          <w:rFonts w:ascii="宋体" w:eastAsia="宋体" w:hAnsi="宋体" w:cs="宋体"/>
          <w:color w:val="000000"/>
          <w:sz w:val="22"/>
        </w:rPr>
        <w:t xml:space="preserve"> 10</w:t>
      </w:r>
      <w:r>
        <w:rPr>
          <w:rFonts w:ascii="宋体" w:eastAsia="宋体" w:hAnsi="宋体" w:cs="宋体"/>
          <w:color w:val="000000"/>
          <w:sz w:val="22"/>
        </w:rPr>
        <w:t>以内。</w:t>
      </w:r>
    </w:p>
    <w:p w:rsidR="00374711" w:rsidRDefault="000C031C">
      <w:pPr>
        <w:autoSpaceDE w:val="0"/>
        <w:autoSpaceDN w:val="0"/>
        <w:spacing w:line="320" w:lineRule="atLeast"/>
        <w:ind w:left="1120" w:right="720" w:firstLine="460"/>
        <w:rPr>
          <w:sz w:val="22"/>
        </w:rPr>
      </w:pPr>
      <w:r>
        <w:rPr>
          <w:rFonts w:ascii="宋体" w:eastAsia="宋体" w:hAnsi="宋体" w:cs="宋体"/>
          <w:color w:val="000000"/>
          <w:sz w:val="22"/>
        </w:rPr>
        <w:t>③</w:t>
      </w:r>
      <w:r>
        <w:rPr>
          <w:rFonts w:ascii="宋体" w:eastAsia="宋体" w:hAnsi="宋体" w:cs="宋体"/>
          <w:color w:val="000000"/>
          <w:sz w:val="22"/>
        </w:rPr>
        <w:t>数論学派以</w:t>
      </w:r>
      <w:r>
        <w:rPr>
          <w:rFonts w:ascii="宋体" w:eastAsia="宋体" w:hAnsi="宋体" w:cs="宋体"/>
          <w:color w:val="000000"/>
          <w:sz w:val="22"/>
        </w:rPr>
        <w:t>1</w:t>
      </w:r>
      <w:r>
        <w:rPr>
          <w:rFonts w:ascii="宋体" w:eastAsia="宋体" w:hAnsi="宋体" w:cs="宋体"/>
          <w:color w:val="000000"/>
          <w:sz w:val="22"/>
        </w:rPr>
        <w:t>为具有奇性，</w:t>
      </w:r>
      <w:r>
        <w:rPr>
          <w:rFonts w:ascii="宋体" w:eastAsia="宋体" w:hAnsi="宋体" w:cs="宋体"/>
          <w:color w:val="000000"/>
          <w:sz w:val="22"/>
        </w:rPr>
        <w:t>3</w:t>
      </w:r>
      <w:r>
        <w:rPr>
          <w:rFonts w:ascii="宋体" w:eastAsia="宋体" w:hAnsi="宋体" w:cs="宋体"/>
          <w:color w:val="000000"/>
          <w:sz w:val="22"/>
        </w:rPr>
        <w:t>，</w:t>
      </w:r>
      <w:r>
        <w:rPr>
          <w:rFonts w:ascii="宋体" w:eastAsia="宋体" w:hAnsi="宋体" w:cs="宋体"/>
          <w:color w:val="000000"/>
          <w:sz w:val="22"/>
        </w:rPr>
        <w:t>5</w:t>
      </w:r>
      <w:r>
        <w:rPr>
          <w:rFonts w:ascii="宋体" w:eastAsia="宋体" w:hAnsi="宋体" w:cs="宋体"/>
          <w:color w:val="000000"/>
          <w:sz w:val="22"/>
        </w:rPr>
        <w:t>等为奇数而无奇性：得其奇性于</w:t>
      </w:r>
      <w:r>
        <w:rPr>
          <w:rFonts w:ascii="宋体" w:eastAsia="宋体" w:hAnsi="宋体" w:cs="宋体"/>
          <w:color w:val="000000"/>
          <w:sz w:val="22"/>
        </w:rPr>
        <w:t>1</w:t>
      </w:r>
      <w:r>
        <w:rPr>
          <w:rFonts w:ascii="宋体" w:eastAsia="宋体" w:hAnsi="宋体" w:cs="宋体"/>
          <w:color w:val="000000"/>
          <w:sz w:val="22"/>
        </w:rPr>
        <w:t>；如</w:t>
      </w:r>
      <w:r>
        <w:rPr>
          <w:rFonts w:ascii="宋体" w:eastAsia="宋体" w:hAnsi="宋体" w:cs="宋体"/>
          <w:color w:val="000000"/>
          <w:sz w:val="22"/>
        </w:rPr>
        <w:t>7</w:t>
      </w:r>
      <w:r>
        <w:rPr>
          <w:rFonts w:ascii="宋体" w:eastAsia="宋体" w:hAnsi="宋体" w:cs="宋体"/>
          <w:color w:val="000000"/>
          <w:sz w:val="22"/>
        </w:rPr>
        <w:t>之为奇数，并不因</w:t>
      </w:r>
      <w:r>
        <w:rPr>
          <w:rFonts w:ascii="宋体" w:eastAsia="宋体" w:hAnsi="宋体" w:cs="宋体"/>
          <w:color w:val="000000"/>
          <w:sz w:val="22"/>
        </w:rPr>
        <w:t>3</w:t>
      </w:r>
      <w:r>
        <w:rPr>
          <w:rFonts w:ascii="宋体" w:eastAsia="宋体" w:hAnsi="宋体" w:cs="宋体"/>
          <w:color w:val="000000"/>
          <w:sz w:val="22"/>
        </w:rPr>
        <w:t>因</w:t>
      </w:r>
      <w:r>
        <w:rPr>
          <w:rFonts w:ascii="宋体" w:eastAsia="宋体" w:hAnsi="宋体" w:cs="宋体"/>
          <w:color w:val="000000"/>
          <w:sz w:val="22"/>
        </w:rPr>
        <w:t>5</w:t>
      </w:r>
      <w:r>
        <w:rPr>
          <w:rFonts w:ascii="宋体" w:eastAsia="宋体" w:hAnsi="宋体" w:cs="宋体"/>
          <w:color w:val="000000"/>
          <w:sz w:val="22"/>
        </w:rPr>
        <w:t>以为奇，惟因</w:t>
      </w:r>
      <w:r>
        <w:rPr>
          <w:rFonts w:ascii="宋体" w:eastAsia="宋体" w:hAnsi="宋体" w:cs="宋体"/>
          <w:color w:val="000000"/>
          <w:sz w:val="22"/>
        </w:rPr>
        <w:t xml:space="preserve">1 </w:t>
      </w:r>
      <w:r>
        <w:rPr>
          <w:rFonts w:ascii="宋体" w:eastAsia="宋体" w:hAnsi="宋体" w:cs="宋体"/>
          <w:color w:val="000000"/>
          <w:sz w:val="22"/>
        </w:rPr>
        <w:t>以取其奇性。</w:t>
      </w:r>
    </w:p>
    <w:p w:rsidR="00374711" w:rsidRDefault="000C031C">
      <w:pPr>
        <w:autoSpaceDE w:val="0"/>
        <w:autoSpaceDN w:val="0"/>
        <w:spacing w:before="220" w:line="280" w:lineRule="atLeast"/>
        <w:ind w:left="620"/>
        <w:rPr>
          <w:sz w:val="22"/>
        </w:rPr>
      </w:pPr>
      <w:r>
        <w:rPr>
          <w:rFonts w:ascii="宋体" w:eastAsia="宋体" w:hAnsi="宋体" w:cs="宋体"/>
          <w:color w:val="000000"/>
          <w:sz w:val="22"/>
        </w:rPr>
        <w:t>·280·</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80" w:lineRule="atLeast"/>
        <w:ind w:left="740"/>
        <w:rPr>
          <w:sz w:val="25"/>
        </w:rPr>
      </w:pPr>
      <w:r>
        <w:rPr>
          <w:rFonts w:ascii="宋体" w:eastAsia="宋体" w:hAnsi="宋体" w:cs="宋体"/>
          <w:color w:val="000000"/>
          <w:sz w:val="25"/>
        </w:rPr>
        <w:t>1</w:t>
      </w:r>
      <w:r>
        <w:rPr>
          <w:rFonts w:ascii="宋体" w:eastAsia="宋体" w:hAnsi="宋体" w:cs="宋体"/>
          <w:color w:val="000000"/>
          <w:sz w:val="25"/>
          <w:u w:val="single"/>
        </w:rPr>
        <w:t>084b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M 8</w:t>
      </w:r>
    </w:p>
    <w:p w:rsidR="00374711" w:rsidRDefault="000C031C">
      <w:pPr>
        <w:autoSpaceDE w:val="0"/>
        <w:autoSpaceDN w:val="0"/>
        <w:spacing w:before="60" w:line="447" w:lineRule="atLeast"/>
        <w:ind w:left="1080" w:right="1140" w:firstLine="600"/>
        <w:rPr>
          <w:sz w:val="25"/>
        </w:rPr>
      </w:pPr>
      <w:r>
        <w:rPr>
          <w:rFonts w:ascii="宋体" w:eastAsia="宋体" w:hAnsi="宋体" w:cs="宋体"/>
          <w:color w:val="000000"/>
          <w:sz w:val="25"/>
        </w:rPr>
        <w:t>又，对于空間量体及类此的事物，他們都用有定限的数来說明；例如，第一，不可分綫，</w:t>
      </w:r>
      <w:r>
        <w:rPr>
          <w:rFonts w:ascii="宋体" w:eastAsia="宋体" w:hAnsi="宋体" w:cs="宋体"/>
          <w:color w:val="000000"/>
          <w:sz w:val="25"/>
        </w:rPr>
        <w:t>①</w:t>
      </w:r>
      <w:r>
        <w:rPr>
          <w:rFonts w:ascii="宋体" w:eastAsia="宋体" w:hAnsi="宋体" w:cs="宋体"/>
          <w:color w:val="000000"/>
          <w:sz w:val="25"/>
        </w:rPr>
        <w:t>其次</w:t>
      </w:r>
      <w:r>
        <w:rPr>
          <w:rFonts w:ascii="宋体" w:eastAsia="宋体" w:hAnsi="宋体" w:cs="宋体"/>
          <w:color w:val="000000"/>
          <w:sz w:val="25"/>
        </w:rPr>
        <w:t>2</w:t>
      </w:r>
      <w:r>
        <w:rPr>
          <w:rFonts w:ascii="宋体" w:eastAsia="宋体" w:hAnsi="宋体" w:cs="宋体"/>
          <w:color w:val="000000"/>
          <w:sz w:val="25"/>
        </w:rPr>
        <w:t>，以及其它；这些都进到</w:t>
      </w:r>
      <w:r>
        <w:rPr>
          <w:rFonts w:ascii="宋体" w:eastAsia="宋体" w:hAnsi="宋体" w:cs="宋体"/>
          <w:color w:val="000000"/>
          <w:sz w:val="25"/>
        </w:rPr>
        <w:t>10</w:t>
      </w:r>
      <w:r>
        <w:rPr>
          <w:rFonts w:ascii="宋体" w:eastAsia="宋体" w:hAnsi="宋体" w:cs="宋体"/>
          <w:color w:val="000000"/>
          <w:sz w:val="25"/>
        </w:rPr>
        <w:t>而終止。</w:t>
      </w:r>
      <w:r>
        <w:rPr>
          <w:rFonts w:ascii="宋体" w:eastAsia="宋体" w:hAnsi="宋体" w:cs="宋体"/>
          <w:color w:val="000000"/>
          <w:sz w:val="25"/>
        </w:rPr>
        <w:t>②</w:t>
      </w:r>
    </w:p>
    <w:p w:rsidR="00374711" w:rsidRDefault="000C031C">
      <w:pPr>
        <w:autoSpaceDE w:val="0"/>
        <w:autoSpaceDN w:val="0"/>
        <w:spacing w:before="20" w:line="443" w:lineRule="atLeast"/>
        <w:ind w:left="860" w:right="1120" w:firstLine="820"/>
        <w:rPr>
          <w:sz w:val="25"/>
        </w:rPr>
      </w:pPr>
      <w:r>
        <w:rPr>
          <w:rFonts w:ascii="宋体" w:eastAsia="宋体" w:hAnsi="宋体" w:cs="宋体"/>
          <w:color w:val="000000"/>
          <w:sz w:val="25"/>
        </w:rPr>
        <w:t>再者，假如数能独立自存，人們可以請問那一数目为先，</w:t>
      </w:r>
      <w:r>
        <w:rPr>
          <w:rFonts w:ascii="宋体" w:eastAsia="宋体" w:hAnsi="宋体" w:cs="宋体"/>
          <w:color w:val="000000"/>
          <w:sz w:val="25"/>
        </w:rPr>
        <w:t>----1</w:t>
      </w:r>
      <w:r>
        <w:rPr>
          <w:rFonts w:ascii="宋体" w:eastAsia="宋体" w:hAnsi="宋体" w:cs="宋体"/>
          <w:color w:val="000000"/>
          <w:sz w:val="25"/>
        </w:rPr>
        <w:t>或</w:t>
      </w:r>
      <w:r>
        <w:rPr>
          <w:rFonts w:ascii="宋体" w:eastAsia="宋体" w:hAnsi="宋体" w:cs="宋体"/>
          <w:color w:val="000000"/>
          <w:sz w:val="25"/>
        </w:rPr>
        <w:t xml:space="preserve">3 </w:t>
      </w:r>
      <w:r>
        <w:rPr>
          <w:rFonts w:ascii="宋体" w:eastAsia="宋体" w:hAnsi="宋体" w:cs="宋体"/>
          <w:color w:val="000000"/>
          <w:sz w:val="25"/>
        </w:rPr>
        <w:t>或</w:t>
      </w:r>
      <w:r>
        <w:rPr>
          <w:rFonts w:ascii="宋体" w:eastAsia="宋体" w:hAnsi="宋体" w:cs="宋体"/>
          <w:color w:val="000000"/>
          <w:sz w:val="25"/>
        </w:rPr>
        <w:t xml:space="preserve">2? </w:t>
      </w:r>
      <w:r>
        <w:rPr>
          <w:rFonts w:ascii="宋体" w:eastAsia="宋体" w:hAnsi="宋体" w:cs="宋体"/>
          <w:color w:val="000000"/>
          <w:sz w:val="25"/>
        </w:rPr>
        <w:t>假如数是組合的，自当以</w:t>
      </w:r>
      <w:r>
        <w:rPr>
          <w:rFonts w:ascii="宋体" w:eastAsia="宋体" w:hAnsi="宋体" w:cs="宋体"/>
          <w:color w:val="000000"/>
          <w:sz w:val="25"/>
        </w:rPr>
        <w:t>1</w:t>
      </w:r>
      <w:r>
        <w:rPr>
          <w:rFonts w:ascii="宋体" w:eastAsia="宋体" w:hAnsi="宋体" w:cs="宋体"/>
          <w:color w:val="000000"/>
          <w:sz w:val="25"/>
        </w:rPr>
        <w:t>为先于，但普逼性与形式若</w:t>
      </w:r>
      <w:r>
        <w:rPr>
          <w:rFonts w:ascii="宋体" w:eastAsia="宋体" w:hAnsi="宋体" w:cs="宋体"/>
          <w:color w:val="000000"/>
          <w:sz w:val="25"/>
        </w:rPr>
        <w:t xml:space="preserve">5 </w:t>
      </w:r>
      <w:r>
        <w:rPr>
          <w:rFonts w:ascii="宋体" w:eastAsia="宋体" w:hAnsi="宋体" w:cs="宋体"/>
          <w:color w:val="000000"/>
          <w:sz w:val="25"/>
        </w:rPr>
        <w:t>为先于，那么列数便当为先于；因为諸</w:t>
      </w:r>
      <w:r>
        <w:rPr>
          <w:rFonts w:ascii="宋体" w:eastAsia="宋体" w:hAnsi="宋体" w:cs="宋体"/>
          <w:color w:val="000000"/>
          <w:sz w:val="25"/>
        </w:rPr>
        <w:t>1</w:t>
      </w:r>
      <w:r>
        <w:rPr>
          <w:rFonts w:ascii="宋体" w:eastAsia="宋体" w:hAnsi="宋体" w:cs="宋体"/>
          <w:color w:val="000000"/>
          <w:sz w:val="25"/>
        </w:rPr>
        <w:t>只是列数的物質材料，而数才是为之作用的形式。</w:t>
      </w:r>
      <w:r>
        <w:rPr>
          <w:rFonts w:ascii="宋体" w:eastAsia="宋体" w:hAnsi="宋体" w:cs="宋体"/>
          <w:color w:val="000000"/>
          <w:sz w:val="25"/>
        </w:rPr>
        <w:t xml:space="preserve"> </w:t>
      </w:r>
      <w:r>
        <w:rPr>
          <w:rFonts w:ascii="宋体" w:eastAsia="宋体" w:hAnsi="宋体" w:cs="宋体"/>
          <w:color w:val="000000"/>
          <w:sz w:val="25"/>
        </w:rPr>
        <w:t>在某一涵义上，直角为先于銳角，因为直</w:t>
      </w:r>
      <w:r>
        <w:rPr>
          <w:rFonts w:ascii="宋体" w:eastAsia="宋体" w:hAnsi="宋体" w:cs="宋体"/>
          <w:color w:val="000000"/>
          <w:sz w:val="25"/>
        </w:rPr>
        <w:t>角有定限，而銳角犹未定，故于定义上为先；在另一涵义上，則銳角为先于，因为銳角是直角部分，直角被区分則成諸銳角。作为物質，</w:t>
      </w:r>
    </w:p>
    <w:p w:rsidR="00374711" w:rsidRDefault="000C031C">
      <w:pPr>
        <w:autoSpaceDE w:val="0"/>
        <w:autoSpaceDN w:val="0"/>
        <w:spacing w:line="445" w:lineRule="atLeast"/>
        <w:ind w:left="740" w:right="1120"/>
        <w:rPr>
          <w:sz w:val="25"/>
        </w:rPr>
      </w:pPr>
      <w:r>
        <w:rPr>
          <w:rFonts w:ascii="宋体" w:eastAsia="宋体" w:hAnsi="宋体" w:cs="宋体"/>
          <w:color w:val="000000"/>
          <w:sz w:val="25"/>
        </w:rPr>
        <w:t xml:space="preserve">10 </w:t>
      </w:r>
      <w:r>
        <w:rPr>
          <w:rFonts w:ascii="宋体" w:eastAsia="宋体" w:hAnsi="宋体" w:cs="宋体"/>
          <w:color w:val="000000"/>
          <w:sz w:val="25"/>
        </w:rPr>
        <w:t>則銳角元素与單位为先于；但于形式与由定义所昭示的本体而論，則直角与</w:t>
      </w:r>
      <w:r>
        <w:rPr>
          <w:rFonts w:ascii="宋体" w:eastAsia="宋体" w:hAnsi="宋体" w:cs="宋体"/>
          <w:color w:val="000000"/>
          <w:sz w:val="25"/>
        </w:rPr>
        <w:t>“</w:t>
      </w:r>
      <w:r>
        <w:rPr>
          <w:rFonts w:ascii="宋体" w:eastAsia="宋体" w:hAnsi="宋体" w:cs="宋体"/>
          <w:color w:val="000000"/>
          <w:sz w:val="25"/>
        </w:rPr>
        <w:t>物質和形式結合起来的整体</w:t>
      </w:r>
      <w:r>
        <w:rPr>
          <w:rFonts w:ascii="宋体" w:eastAsia="宋体" w:hAnsi="宋体" w:cs="宋体"/>
          <w:color w:val="000000"/>
          <w:sz w:val="25"/>
        </w:rPr>
        <w:t>”</w:t>
      </w:r>
      <w:r>
        <w:rPr>
          <w:rFonts w:ascii="宋体" w:eastAsia="宋体" w:hAnsi="宋体" w:cs="宋体"/>
          <w:color w:val="000000"/>
          <w:sz w:val="25"/>
        </w:rPr>
        <w:t>应为先于；因为粽合实体虽在生成过程上为后，却是較接近于形式与定义。</w:t>
      </w:r>
      <w:r>
        <w:rPr>
          <w:rFonts w:ascii="宋体" w:eastAsia="宋体" w:hAnsi="宋体" w:cs="宋体"/>
          <w:color w:val="000000"/>
          <w:sz w:val="25"/>
        </w:rPr>
        <w:t xml:space="preserve"> </w:t>
      </w:r>
      <w:r>
        <w:rPr>
          <w:rFonts w:ascii="宋体" w:eastAsia="宋体" w:hAnsi="宋体" w:cs="宋体"/>
          <w:color w:val="000000"/>
          <w:sz w:val="25"/>
        </w:rPr>
        <w:t>那么，</w:t>
      </w:r>
      <w:r>
        <w:rPr>
          <w:rFonts w:ascii="宋体" w:eastAsia="宋体" w:hAnsi="宋体" w:cs="宋体"/>
          <w:color w:val="000000"/>
          <w:sz w:val="25"/>
        </w:rPr>
        <w:t>1</w:t>
      </w:r>
      <w:r>
        <w:rPr>
          <w:rFonts w:ascii="宋体" w:eastAsia="宋体" w:hAnsi="宋体" w:cs="宋体"/>
          <w:color w:val="000000"/>
          <w:sz w:val="25"/>
        </w:rPr>
        <w:t>安得为起点</w:t>
      </w:r>
      <w:r>
        <w:rPr>
          <w:rFonts w:ascii="宋体" w:eastAsia="宋体" w:hAnsi="宋体" w:cs="宋体"/>
          <w:color w:val="000000"/>
          <w:sz w:val="25"/>
        </w:rPr>
        <w:t xml:space="preserve">? </w:t>
      </w:r>
      <w:r>
        <w:rPr>
          <w:rFonts w:ascii="宋体" w:eastAsia="宋体" w:hAnsi="宋体" w:cs="宋体"/>
          <w:color w:val="000000"/>
          <w:sz w:val="25"/>
        </w:rPr>
        <w:t>他們答复說，因为</w:t>
      </w:r>
      <w:r>
        <w:rPr>
          <w:rFonts w:ascii="宋体" w:eastAsia="宋体" w:hAnsi="宋体" w:cs="宋体"/>
          <w:color w:val="000000"/>
          <w:sz w:val="25"/>
        </w:rPr>
        <w:t>1</w:t>
      </w:r>
      <w:r>
        <w:rPr>
          <w:rFonts w:ascii="宋体" w:eastAsia="宋体" w:hAnsi="宋体" w:cs="宋体"/>
          <w:color w:val="000000"/>
          <w:sz w:val="25"/>
        </w:rPr>
        <w:t>是不可区分的；但普逼性与个別性或元</w:t>
      </w:r>
    </w:p>
    <w:p w:rsidR="00374711" w:rsidRDefault="000C031C">
      <w:pPr>
        <w:autoSpaceDE w:val="0"/>
        <w:autoSpaceDN w:val="0"/>
        <w:spacing w:before="40" w:line="440" w:lineRule="atLeast"/>
        <w:ind w:left="740" w:right="1100"/>
        <w:rPr>
          <w:sz w:val="25"/>
        </w:rPr>
      </w:pPr>
      <w:r>
        <w:rPr>
          <w:rFonts w:ascii="宋体" w:eastAsia="宋体" w:hAnsi="宋体" w:cs="宋体"/>
          <w:color w:val="000000"/>
          <w:sz w:val="25"/>
        </w:rPr>
        <w:t xml:space="preserve">15 </w:t>
      </w:r>
      <w:r>
        <w:rPr>
          <w:rFonts w:ascii="宋体" w:eastAsia="宋体" w:hAnsi="宋体" w:cs="宋体"/>
          <w:color w:val="000000"/>
          <w:sz w:val="25"/>
        </w:rPr>
        <w:t>素均不可区分。</w:t>
      </w:r>
      <w:r>
        <w:rPr>
          <w:rFonts w:ascii="宋体" w:eastAsia="宋体" w:hAnsi="宋体" w:cs="宋体"/>
          <w:color w:val="000000"/>
          <w:sz w:val="25"/>
        </w:rPr>
        <w:t xml:space="preserve"> </w:t>
      </w:r>
      <w:r>
        <w:rPr>
          <w:rFonts w:ascii="宋体" w:eastAsia="宋体" w:hAnsi="宋体" w:cs="宋体"/>
          <w:color w:val="000000"/>
          <w:sz w:val="25"/>
        </w:rPr>
        <w:t>而作为起点則有</w:t>
      </w:r>
      <w:r>
        <w:rPr>
          <w:rFonts w:ascii="宋体" w:eastAsia="宋体" w:hAnsi="宋体" w:cs="宋体"/>
          <w:color w:val="000000"/>
          <w:sz w:val="25"/>
        </w:rPr>
        <w:t>“</w:t>
      </w:r>
      <w:r>
        <w:rPr>
          <w:rFonts w:ascii="宋体" w:eastAsia="宋体" w:hAnsi="宋体" w:cs="宋体"/>
          <w:color w:val="000000"/>
          <w:sz w:val="25"/>
        </w:rPr>
        <w:t>始于定义</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在时間上为始</w:t>
      </w:r>
      <w:r>
        <w:rPr>
          <w:rFonts w:ascii="宋体" w:eastAsia="宋体" w:hAnsi="宋体" w:cs="宋体"/>
          <w:color w:val="000000"/>
          <w:sz w:val="25"/>
        </w:rPr>
        <w:t>”</w:t>
      </w:r>
      <w:r>
        <w:rPr>
          <w:rFonts w:ascii="宋体" w:eastAsia="宋体" w:hAnsi="宋体" w:cs="宋体"/>
          <w:color w:val="000000"/>
          <w:sz w:val="25"/>
        </w:rPr>
        <w:t>的分别。</w:t>
      </w:r>
      <w:r>
        <w:rPr>
          <w:rFonts w:ascii="宋体" w:eastAsia="宋体" w:hAnsi="宋体" w:cs="宋体"/>
          <w:color w:val="000000"/>
          <w:sz w:val="25"/>
        </w:rPr>
        <w:t xml:space="preserve"> </w:t>
      </w:r>
      <w:r>
        <w:rPr>
          <w:rFonts w:ascii="宋体" w:eastAsia="宋体" w:hAnsi="宋体" w:cs="宋体"/>
          <w:color w:val="000000"/>
          <w:sz w:val="25"/>
        </w:rPr>
        <w:t>那么，</w:t>
      </w:r>
      <w:r>
        <w:rPr>
          <w:rFonts w:ascii="宋体" w:eastAsia="宋体" w:hAnsi="宋体" w:cs="宋体"/>
          <w:color w:val="000000"/>
          <w:sz w:val="25"/>
        </w:rPr>
        <w:t>1</w:t>
      </w:r>
      <w:r>
        <w:rPr>
          <w:rFonts w:ascii="宋体" w:eastAsia="宋体" w:hAnsi="宋体" w:cs="宋体"/>
          <w:color w:val="000000"/>
          <w:sz w:val="25"/>
        </w:rPr>
        <w:t>在那一方面为起点</w:t>
      </w:r>
      <w:r>
        <w:rPr>
          <w:rFonts w:ascii="宋体" w:eastAsia="宋体" w:hAnsi="宋体" w:cs="宋体"/>
          <w:color w:val="000000"/>
          <w:sz w:val="25"/>
        </w:rPr>
        <w:t xml:space="preserve">? </w:t>
      </w:r>
      <w:r>
        <w:rPr>
          <w:rFonts w:ascii="宋体" w:eastAsia="宋体" w:hAnsi="宋体" w:cs="宋体"/>
          <w:color w:val="000000"/>
          <w:sz w:val="25"/>
        </w:rPr>
        <w:t>上會言及，直角可被認为先于銳角，銳角也可說</w:t>
      </w:r>
      <w:r>
        <w:rPr>
          <w:rFonts w:ascii="宋体" w:eastAsia="宋体" w:hAnsi="宋体" w:cs="宋体"/>
          <w:color w:val="000000"/>
          <w:sz w:val="25"/>
        </w:rPr>
        <w:t>是先于直角，那么直角与銳角均可当作</w:t>
      </w:r>
      <w:r>
        <w:rPr>
          <w:rFonts w:ascii="宋体" w:eastAsia="宋体" w:hAnsi="宋体" w:cs="宋体"/>
          <w:color w:val="000000"/>
          <w:sz w:val="25"/>
        </w:rPr>
        <w:t>1</w:t>
      </w:r>
      <w:r>
        <w:rPr>
          <w:rFonts w:ascii="宋体" w:eastAsia="宋体" w:hAnsi="宋体" w:cs="宋体"/>
          <w:color w:val="000000"/>
          <w:sz w:val="25"/>
        </w:rPr>
        <w:t>看。他們使</w:t>
      </w:r>
      <w:r>
        <w:rPr>
          <w:rFonts w:ascii="宋体" w:eastAsia="宋体" w:hAnsi="宋体" w:cs="宋体"/>
          <w:color w:val="000000"/>
          <w:sz w:val="25"/>
        </w:rPr>
        <w:t>1</w:t>
      </w:r>
      <w:r>
        <w:rPr>
          <w:rFonts w:ascii="宋体" w:eastAsia="宋体" w:hAnsi="宋体" w:cs="宋体"/>
          <w:color w:val="000000"/>
          <w:sz w:val="25"/>
        </w:rPr>
        <w:t>在兩方面都成为起点。但这是不可能的。</w:t>
      </w:r>
      <w:r>
        <w:rPr>
          <w:rFonts w:ascii="宋体" w:eastAsia="宋体" w:hAnsi="宋体" w:cs="宋体"/>
          <w:color w:val="000000"/>
          <w:sz w:val="25"/>
        </w:rPr>
        <w:t xml:space="preserve"> </w:t>
      </w:r>
      <w:r>
        <w:rPr>
          <w:rFonts w:ascii="宋体" w:eastAsia="宋体" w:hAnsi="宋体" w:cs="宋体"/>
          <w:color w:val="000000"/>
          <w:sz w:val="25"/>
        </w:rPr>
        <w:t>因为普逼性是由</w:t>
      </w:r>
    </w:p>
    <w:p w:rsidR="00374711" w:rsidRDefault="000C031C">
      <w:pPr>
        <w:autoSpaceDE w:val="0"/>
        <w:autoSpaceDN w:val="0"/>
        <w:spacing w:before="40" w:line="435" w:lineRule="atLeast"/>
        <w:ind w:left="740" w:right="1120"/>
        <w:rPr>
          <w:sz w:val="25"/>
        </w:rPr>
      </w:pPr>
      <w:r>
        <w:rPr>
          <w:rFonts w:ascii="宋体" w:eastAsia="宋体" w:hAnsi="宋体" w:cs="宋体"/>
          <w:color w:val="000000"/>
          <w:sz w:val="25"/>
        </w:rPr>
        <w:t xml:space="preserve">20 </w:t>
      </w:r>
      <w:r>
        <w:rPr>
          <w:rFonts w:ascii="宋体" w:eastAsia="宋体" w:hAnsi="宋体" w:cs="宋体"/>
          <w:color w:val="000000"/>
          <w:sz w:val="25"/>
        </w:rPr>
        <w:t>形式或本体以成一，而元素則由物質以成一，或由部分以成一。</w:t>
      </w:r>
      <w:r>
        <w:rPr>
          <w:rFonts w:ascii="宋体" w:eastAsia="宋体" w:hAnsi="宋体" w:cs="宋体"/>
          <w:color w:val="000000"/>
          <w:sz w:val="25"/>
        </w:rPr>
        <w:t xml:space="preserve"> </w:t>
      </w:r>
      <w:r>
        <w:rPr>
          <w:rFonts w:ascii="宋体" w:eastAsia="宋体" w:hAnsi="宋体" w:cs="宋体"/>
          <w:color w:val="000000"/>
          <w:sz w:val="25"/>
        </w:rPr>
        <w:t>兩者〈数与單位〉各可为一</w:t>
      </w:r>
      <w:r>
        <w:rPr>
          <w:rFonts w:ascii="宋体" w:eastAsia="宋体" w:hAnsi="宋体" w:cs="宋体"/>
          <w:color w:val="000000"/>
          <w:sz w:val="25"/>
        </w:rPr>
        <w:t>——</w:t>
      </w:r>
      <w:r>
        <w:rPr>
          <w:rFonts w:ascii="宋体" w:eastAsia="宋体" w:hAnsi="宋体" w:cs="宋体"/>
          <w:color w:val="000000"/>
          <w:sz w:val="25"/>
        </w:rPr>
        <w:t>实际上兩个單位</w:t>
      </w:r>
      <w:r>
        <w:rPr>
          <w:rFonts w:ascii="宋体" w:eastAsia="宋体" w:hAnsi="宋体" w:cs="宋体"/>
          <w:color w:val="000000"/>
          <w:sz w:val="25"/>
        </w:rPr>
        <w:t>③</w:t>
      </w:r>
      <w:r>
        <w:rPr>
          <w:rFonts w:ascii="宋体" w:eastAsia="宋体" w:hAnsi="宋体" w:cs="宋体"/>
          <w:color w:val="000000"/>
          <w:sz w:val="25"/>
        </w:rPr>
        <w:t>均各潛在</w:t>
      </w:r>
      <w:r>
        <w:rPr>
          <w:rFonts w:ascii="宋体" w:eastAsia="宋体" w:hAnsi="宋体" w:cs="宋体"/>
          <w:color w:val="000000"/>
          <w:sz w:val="25"/>
        </w:rPr>
        <w:t>(</w:t>
      </w:r>
      <w:r>
        <w:rPr>
          <w:rFonts w:ascii="宋体" w:eastAsia="宋体" w:hAnsi="宋体" w:cs="宋体"/>
          <w:color w:val="000000"/>
          <w:sz w:val="25"/>
        </w:rPr>
        <w:t>至少，照他們所說不同的数由不同种类的單位組成，亦就是說数不是一堆，而各自一个整体，这就該是这样</w:t>
      </w:r>
      <w:r>
        <w:rPr>
          <w:rFonts w:ascii="宋体" w:eastAsia="宋体" w:hAnsi="宋体" w:cs="宋体"/>
          <w:color w:val="000000"/>
          <w:sz w:val="25"/>
        </w:rPr>
        <w:t>)</w:t>
      </w:r>
      <w:r>
        <w:rPr>
          <w:rFonts w:ascii="宋体" w:eastAsia="宋体" w:hAnsi="宋体" w:cs="宋体"/>
          <w:color w:val="000000"/>
          <w:sz w:val="25"/>
        </w:rPr>
        <w:t>，而不是完全的实現。</w:t>
      </w:r>
      <w:r>
        <w:rPr>
          <w:rFonts w:ascii="宋体" w:eastAsia="宋体" w:hAnsi="宋体" w:cs="宋体"/>
          <w:color w:val="000000"/>
          <w:sz w:val="25"/>
        </w:rPr>
        <w:t xml:space="preserve"> </w:t>
      </w:r>
      <w:r>
        <w:rPr>
          <w:rFonts w:ascii="宋体" w:eastAsia="宋体" w:hAnsi="宋体" w:cs="宋体"/>
          <w:color w:val="000000"/>
          <w:sz w:val="25"/>
        </w:rPr>
        <w:t>他們所以</w:t>
      </w:r>
    </w:p>
    <w:p w:rsidR="00374711" w:rsidRDefault="000C031C">
      <w:pPr>
        <w:autoSpaceDE w:val="0"/>
        <w:autoSpaceDN w:val="0"/>
        <w:spacing w:before="120" w:line="393" w:lineRule="atLeast"/>
        <w:ind w:left="740" w:right="1140"/>
        <w:rPr>
          <w:sz w:val="25"/>
        </w:rPr>
      </w:pPr>
      <w:r>
        <w:rPr>
          <w:rFonts w:ascii="宋体" w:eastAsia="宋体" w:hAnsi="宋体" w:cs="宋体"/>
          <w:color w:val="000000"/>
          <w:sz w:val="25"/>
        </w:rPr>
        <w:t xml:space="preserve">25 </w:t>
      </w:r>
      <w:r>
        <w:rPr>
          <w:rFonts w:ascii="宋体" w:eastAsia="宋体" w:hAnsi="宋体" w:cs="宋体"/>
          <w:color w:val="000000"/>
          <w:sz w:val="25"/>
        </w:rPr>
        <w:t>陷入錯誤的原因是他們同时由数理立饬又由普遍定义出发，进行研究，这样</w:t>
      </w:r>
      <w:r>
        <w:rPr>
          <w:rFonts w:ascii="宋体" w:eastAsia="宋体" w:hAnsi="宋体" w:cs="宋体"/>
          <w:color w:val="000000"/>
          <w:sz w:val="25"/>
        </w:rPr>
        <w:t>(</w:t>
      </w:r>
      <w:r>
        <w:rPr>
          <w:rFonts w:ascii="宋体" w:eastAsia="宋体" w:hAnsi="宋体" w:cs="宋体"/>
          <w:color w:val="000000"/>
          <w:sz w:val="25"/>
        </w:rPr>
        <w:t>甲</w:t>
      </w:r>
      <w:r>
        <w:rPr>
          <w:rFonts w:ascii="宋体" w:eastAsia="宋体" w:hAnsi="宋体" w:cs="宋体"/>
          <w:color w:val="000000"/>
          <w:sz w:val="25"/>
        </w:rPr>
        <w:t>)</w:t>
      </w:r>
      <w:r>
        <w:rPr>
          <w:rFonts w:ascii="宋体" w:eastAsia="宋体" w:hAnsi="宋体" w:cs="宋体"/>
          <w:color w:val="000000"/>
          <w:sz w:val="25"/>
        </w:rPr>
        <w:t>从数理出发，他們以</w:t>
      </w:r>
      <w:r>
        <w:rPr>
          <w:rFonts w:ascii="宋体" w:eastAsia="宋体" w:hAnsi="宋体" w:cs="宋体"/>
          <w:color w:val="000000"/>
          <w:sz w:val="25"/>
        </w:rPr>
        <w:t>1</w:t>
      </w:r>
      <w:r>
        <w:rPr>
          <w:rFonts w:ascii="宋体" w:eastAsia="宋体" w:hAnsi="宋体" w:cs="宋体"/>
          <w:color w:val="000000"/>
          <w:sz w:val="25"/>
        </w:rPr>
        <w:t>为点，当作第一原理；因为單</w:t>
      </w:r>
      <w:r>
        <w:rPr>
          <w:rFonts w:ascii="宋体" w:eastAsia="宋体" w:hAnsi="宋体" w:cs="宋体"/>
          <w:color w:val="000000"/>
          <w:sz w:val="25"/>
          <w:u w:val="single"/>
        </w:rPr>
        <w:t xml:space="preserve">             </w:t>
      </w:r>
    </w:p>
    <w:p w:rsidR="00374711" w:rsidRDefault="000C031C">
      <w:pPr>
        <w:autoSpaceDE w:val="0"/>
        <w:autoSpaceDN w:val="0"/>
        <w:spacing w:before="100" w:line="260" w:lineRule="atLeast"/>
        <w:ind w:left="1680"/>
        <w:rPr>
          <w:sz w:val="25"/>
        </w:rPr>
      </w:pPr>
      <w:r>
        <w:rPr>
          <w:rFonts w:ascii="宋体" w:eastAsia="宋体" w:hAnsi="宋体" w:cs="宋体"/>
          <w:color w:val="000000"/>
          <w:sz w:val="25"/>
        </w:rPr>
        <w:t>①</w:t>
      </w:r>
      <w:r>
        <w:rPr>
          <w:rFonts w:ascii="宋体" w:eastAsia="宋体" w:hAnsi="宋体" w:cs="宋体"/>
          <w:color w:val="000000"/>
          <w:sz w:val="25"/>
        </w:rPr>
        <w:t>参看卷</w:t>
      </w:r>
      <w:r>
        <w:rPr>
          <w:rFonts w:ascii="宋体" w:eastAsia="宋体" w:hAnsi="宋体" w:cs="宋体"/>
          <w:color w:val="000000"/>
          <w:sz w:val="25"/>
        </w:rPr>
        <w:t xml:space="preserve"> A</w:t>
      </w:r>
      <w:r>
        <w:rPr>
          <w:rFonts w:ascii="宋体" w:eastAsia="宋体" w:hAnsi="宋体" w:cs="宋体"/>
          <w:color w:val="000000"/>
          <w:sz w:val="25"/>
        </w:rPr>
        <w:t xml:space="preserve">, 992a22, </w:t>
      </w:r>
      <w:r>
        <w:rPr>
          <w:rFonts w:ascii="宋体" w:eastAsia="宋体" w:hAnsi="宋体" w:cs="宋体"/>
          <w:color w:val="000000"/>
          <w:sz w:val="25"/>
        </w:rPr>
        <w:t>又卷</w:t>
      </w:r>
      <w:r>
        <w:rPr>
          <w:rFonts w:ascii="宋体" w:eastAsia="宋体" w:hAnsi="宋体" w:cs="宋体"/>
          <w:color w:val="000000"/>
          <w:sz w:val="25"/>
        </w:rPr>
        <w:t>N,</w:t>
      </w:r>
      <w:r>
        <w:rPr>
          <w:rFonts w:ascii="宋体" w:eastAsia="宋体" w:hAnsi="宋体" w:cs="宋体"/>
          <w:color w:val="000000"/>
          <w:sz w:val="25"/>
        </w:rPr>
        <w:t>章三。</w:t>
      </w:r>
    </w:p>
    <w:p w:rsidR="00374711" w:rsidRDefault="000C031C">
      <w:pPr>
        <w:autoSpaceDE w:val="0"/>
        <w:autoSpaceDN w:val="0"/>
        <w:spacing w:before="20" w:line="300" w:lineRule="atLeast"/>
        <w:ind w:left="1300" w:right="1060" w:firstLine="380"/>
        <w:rPr>
          <w:sz w:val="25"/>
        </w:rPr>
      </w:pPr>
      <w:r>
        <w:rPr>
          <w:rFonts w:ascii="宋体" w:eastAsia="宋体" w:hAnsi="宋体" w:cs="宋体"/>
          <w:color w:val="000000"/>
          <w:sz w:val="25"/>
        </w:rPr>
        <w:t>②</w:t>
      </w:r>
      <w:r>
        <w:rPr>
          <w:rFonts w:ascii="宋体" w:eastAsia="宋体" w:hAnsi="宋体" w:cs="宋体"/>
          <w:color w:val="000000"/>
          <w:sz w:val="25"/>
        </w:rPr>
        <w:t>参看卷</w:t>
      </w:r>
      <w:r>
        <w:rPr>
          <w:rFonts w:ascii="宋体" w:eastAsia="宋体" w:hAnsi="宋体" w:cs="宋体"/>
          <w:color w:val="000000"/>
          <w:sz w:val="25"/>
        </w:rPr>
        <w:t xml:space="preserve"> N,1090b21-24,</w:t>
      </w:r>
      <w:r>
        <w:rPr>
          <w:rFonts w:ascii="宋体" w:eastAsia="宋体" w:hAnsi="宋体" w:cs="宋体"/>
          <w:color w:val="000000"/>
          <w:sz w:val="25"/>
        </w:rPr>
        <w:t>数論以</w:t>
      </w:r>
      <w:r>
        <w:rPr>
          <w:rFonts w:ascii="宋体" w:eastAsia="宋体" w:hAnsi="宋体" w:cs="宋体"/>
          <w:color w:val="000000"/>
          <w:sz w:val="25"/>
        </w:rPr>
        <w:t>1</w:t>
      </w:r>
      <w:r>
        <w:rPr>
          <w:rFonts w:ascii="宋体" w:eastAsia="宋体" w:hAnsi="宋体" w:cs="宋体"/>
          <w:color w:val="000000"/>
          <w:sz w:val="25"/>
        </w:rPr>
        <w:t>合于点</w:t>
      </w:r>
      <w:r>
        <w:rPr>
          <w:rFonts w:ascii="宋体" w:eastAsia="宋体" w:hAnsi="宋体" w:cs="宋体"/>
          <w:color w:val="000000"/>
          <w:sz w:val="25"/>
        </w:rPr>
        <w:t>(</w:t>
      </w:r>
      <w:r>
        <w:rPr>
          <w:rFonts w:ascii="宋体" w:eastAsia="宋体" w:hAnsi="宋体" w:cs="宋体"/>
          <w:color w:val="000000"/>
          <w:sz w:val="25"/>
        </w:rPr>
        <w:t>郎不可分綫</w:t>
      </w:r>
      <w:r>
        <w:rPr>
          <w:rFonts w:ascii="宋体" w:eastAsia="宋体" w:hAnsi="宋体" w:cs="宋体"/>
          <w:color w:val="000000"/>
          <w:sz w:val="25"/>
        </w:rPr>
        <w:t>),2</w:t>
      </w:r>
      <w:r>
        <w:rPr>
          <w:rFonts w:ascii="宋体" w:eastAsia="宋体" w:hAnsi="宋体" w:cs="宋体"/>
          <w:color w:val="000000"/>
          <w:sz w:val="25"/>
        </w:rPr>
        <w:t>合于綫</w:t>
      </w:r>
      <w:r>
        <w:rPr>
          <w:rFonts w:ascii="宋体" w:eastAsia="宋体" w:hAnsi="宋体" w:cs="宋体"/>
          <w:color w:val="000000"/>
          <w:sz w:val="25"/>
        </w:rPr>
        <w:t>,3</w:t>
      </w:r>
      <w:r>
        <w:rPr>
          <w:rFonts w:ascii="宋体" w:eastAsia="宋体" w:hAnsi="宋体" w:cs="宋体"/>
          <w:color w:val="000000"/>
          <w:sz w:val="25"/>
        </w:rPr>
        <w:t>合于面</w:t>
      </w:r>
      <w:r>
        <w:rPr>
          <w:rFonts w:ascii="宋体" w:eastAsia="宋体" w:hAnsi="宋体" w:cs="宋体"/>
          <w:color w:val="000000"/>
          <w:sz w:val="25"/>
        </w:rPr>
        <w:t>,4</w:t>
      </w:r>
      <w:r>
        <w:rPr>
          <w:rFonts w:ascii="宋体" w:eastAsia="宋体" w:hAnsi="宋体" w:cs="宋体"/>
          <w:color w:val="000000"/>
          <w:sz w:val="25"/>
        </w:rPr>
        <w:t>合于立体，而</w:t>
      </w:r>
      <w:r>
        <w:rPr>
          <w:rFonts w:ascii="宋体" w:eastAsia="宋体" w:hAnsi="宋体" w:cs="宋体"/>
          <w:color w:val="000000"/>
          <w:sz w:val="25"/>
        </w:rPr>
        <w:t>1</w:t>
      </w:r>
      <w:r>
        <w:rPr>
          <w:rFonts w:ascii="宋体" w:eastAsia="宋体" w:hAnsi="宋体" w:cs="宋体"/>
          <w:color w:val="000000"/>
          <w:sz w:val="25"/>
        </w:rPr>
        <w:t>，</w:t>
      </w:r>
      <w:r>
        <w:rPr>
          <w:rFonts w:ascii="宋体" w:eastAsia="宋体" w:hAnsi="宋体" w:cs="宋体"/>
          <w:color w:val="000000"/>
          <w:sz w:val="25"/>
        </w:rPr>
        <w:t>2</w:t>
      </w:r>
      <w:r>
        <w:rPr>
          <w:rFonts w:ascii="宋体" w:eastAsia="宋体" w:hAnsi="宋体" w:cs="宋体"/>
          <w:color w:val="000000"/>
          <w:sz w:val="25"/>
        </w:rPr>
        <w:t>，</w:t>
      </w:r>
      <w:r>
        <w:rPr>
          <w:rFonts w:ascii="宋体" w:eastAsia="宋体" w:hAnsi="宋体" w:cs="宋体"/>
          <w:color w:val="000000"/>
          <w:sz w:val="25"/>
        </w:rPr>
        <w:t>3</w:t>
      </w:r>
      <w:r>
        <w:rPr>
          <w:rFonts w:ascii="宋体" w:eastAsia="宋体" w:hAnsi="宋体" w:cs="宋体"/>
          <w:color w:val="000000"/>
          <w:sz w:val="25"/>
        </w:rPr>
        <w:t>，</w:t>
      </w:r>
      <w:r>
        <w:rPr>
          <w:rFonts w:ascii="宋体" w:eastAsia="宋体" w:hAnsi="宋体" w:cs="宋体"/>
          <w:color w:val="000000"/>
          <w:sz w:val="25"/>
        </w:rPr>
        <w:t>4</w:t>
      </w:r>
      <w:r>
        <w:rPr>
          <w:rFonts w:ascii="宋体" w:eastAsia="宋体" w:hAnsi="宋体" w:cs="宋体"/>
          <w:color w:val="000000"/>
          <w:sz w:val="25"/>
        </w:rPr>
        <w:t>則合成</w:t>
      </w:r>
      <w:r>
        <w:rPr>
          <w:rFonts w:ascii="宋体" w:eastAsia="宋体" w:hAnsi="宋体" w:cs="宋体"/>
          <w:color w:val="000000"/>
          <w:sz w:val="25"/>
        </w:rPr>
        <w:t>10</w:t>
      </w:r>
      <w:r>
        <w:rPr>
          <w:rFonts w:ascii="宋体" w:eastAsia="宋体" w:hAnsi="宋体" w:cs="宋体"/>
          <w:color w:val="000000"/>
          <w:sz w:val="25"/>
        </w:rPr>
        <w:t>，为数之終，一切空間量体尽涵于中。</w:t>
      </w:r>
    </w:p>
    <w:p w:rsidR="00374711" w:rsidRDefault="000C031C">
      <w:pPr>
        <w:autoSpaceDE w:val="0"/>
        <w:autoSpaceDN w:val="0"/>
        <w:spacing w:before="40" w:line="260" w:lineRule="atLeast"/>
        <w:ind w:left="1680"/>
        <w:rPr>
          <w:sz w:val="25"/>
        </w:rPr>
      </w:pPr>
      <w:r>
        <w:rPr>
          <w:rFonts w:ascii="宋体" w:eastAsia="宋体" w:hAnsi="宋体" w:cs="宋体"/>
          <w:color w:val="000000"/>
          <w:sz w:val="25"/>
        </w:rPr>
        <w:t>③</w:t>
      </w:r>
      <w:r>
        <w:rPr>
          <w:rFonts w:ascii="宋体" w:eastAsia="宋体" w:hAnsi="宋体" w:cs="宋体"/>
          <w:color w:val="000000"/>
          <w:sz w:val="25"/>
        </w:rPr>
        <w:t>这里亞氏以</w:t>
      </w:r>
      <w:r>
        <w:rPr>
          <w:rFonts w:ascii="宋体" w:eastAsia="宋体" w:hAnsi="宋体" w:cs="宋体"/>
          <w:color w:val="000000"/>
          <w:sz w:val="25"/>
        </w:rPr>
        <w:t>2</w:t>
      </w:r>
      <w:r>
        <w:rPr>
          <w:rFonts w:ascii="宋体" w:eastAsia="宋体" w:hAnsi="宋体" w:cs="宋体"/>
          <w:color w:val="000000"/>
          <w:sz w:val="25"/>
        </w:rPr>
        <w:t>为例，其中兩个</w:t>
      </w:r>
      <w:r>
        <w:rPr>
          <w:rFonts w:ascii="宋体" w:eastAsia="宋体" w:hAnsi="宋体" w:cs="宋体"/>
          <w:color w:val="000000"/>
          <w:sz w:val="25"/>
        </w:rPr>
        <w:t>1</w:t>
      </w:r>
      <w:r>
        <w:rPr>
          <w:rFonts w:ascii="宋体" w:eastAsia="宋体" w:hAnsi="宋体" w:cs="宋体"/>
          <w:color w:val="000000"/>
          <w:sz w:val="25"/>
        </w:rPr>
        <w:t>，在</w:t>
      </w:r>
      <w:r>
        <w:rPr>
          <w:rFonts w:ascii="宋体" w:eastAsia="宋体" w:hAnsi="宋体" w:cs="宋体"/>
          <w:color w:val="000000"/>
          <w:sz w:val="25"/>
        </w:rPr>
        <w:t>2</w:t>
      </w:r>
      <w:r>
        <w:rPr>
          <w:rFonts w:ascii="宋体" w:eastAsia="宋体" w:hAnsi="宋体" w:cs="宋体"/>
          <w:color w:val="000000"/>
          <w:sz w:val="25"/>
        </w:rPr>
        <w:t>实現为一个檻数时，均各轉成为潛在。</w:t>
      </w:r>
    </w:p>
    <w:p w:rsidR="00374711" w:rsidRDefault="000C031C">
      <w:pPr>
        <w:autoSpaceDE w:val="0"/>
        <w:autoSpaceDN w:val="0"/>
        <w:spacing w:before="200" w:line="280" w:lineRule="atLeast"/>
        <w:ind w:left="8140"/>
        <w:rPr>
          <w:sz w:val="25"/>
        </w:rPr>
      </w:pPr>
      <w:r>
        <w:rPr>
          <w:rFonts w:ascii="宋体" w:eastAsia="宋体" w:hAnsi="宋体" w:cs="宋体"/>
          <w:color w:val="000000"/>
          <w:sz w:val="25"/>
        </w:rPr>
        <w:t>·281·</w:t>
      </w:r>
      <w:r>
        <w:br w:type="page"/>
      </w:r>
    </w:p>
    <w:p w:rsidR="00374711" w:rsidRDefault="000C031C">
      <w:pPr>
        <w:spacing w:line="16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80" w:lineRule="atLeast"/>
        <w:ind w:left="1100"/>
        <w:rPr>
          <w:sz w:val="26"/>
        </w:rPr>
      </w:pPr>
      <w:r>
        <w:rPr>
          <w:rFonts w:ascii="宋体" w:eastAsia="宋体" w:hAnsi="宋体" w:cs="宋体"/>
          <w:b/>
          <w:color w:val="000000"/>
          <w:sz w:val="26"/>
        </w:rPr>
        <w:t>M9</w:t>
      </w:r>
      <w:r>
        <w:rPr>
          <w:rFonts w:ascii="宋体" w:eastAsia="宋体" w:hAnsi="宋体" w:cs="宋体"/>
          <w:sz w:val="24"/>
        </w:rPr>
        <w:t xml:space="preserve">                                                             </w:t>
      </w:r>
      <w:r>
        <w:rPr>
          <w:rFonts w:ascii="宋体" w:eastAsia="宋体" w:hAnsi="宋体" w:cs="宋体"/>
          <w:b/>
          <w:color w:val="000000"/>
          <w:sz w:val="26"/>
          <w:u w:val="single"/>
        </w:rPr>
        <w:t>1085a</w:t>
      </w:r>
    </w:p>
    <w:p w:rsidR="00374711" w:rsidRDefault="000C031C">
      <w:pPr>
        <w:autoSpaceDE w:val="0"/>
        <w:autoSpaceDN w:val="0"/>
        <w:spacing w:before="60" w:line="444" w:lineRule="atLeast"/>
        <w:ind w:left="1100" w:right="760" w:firstLine="360"/>
        <w:rPr>
          <w:sz w:val="26"/>
        </w:rPr>
      </w:pPr>
      <w:r>
        <w:rPr>
          <w:rFonts w:ascii="宋体" w:eastAsia="宋体" w:hAnsi="宋体" w:cs="宋体"/>
          <w:b/>
          <w:color w:val="000000"/>
          <w:sz w:val="26"/>
        </w:rPr>
        <w:t>位是一个沒有位置的点。</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他們象旁的人</w:t>
      </w:r>
      <w:r>
        <w:rPr>
          <w:rFonts w:ascii="宋体" w:eastAsia="宋体" w:hAnsi="宋体" w:cs="宋体"/>
          <w:b/>
          <w:color w:val="000000"/>
          <w:sz w:val="26"/>
        </w:rPr>
        <w:t>①</w:t>
      </w:r>
      <w:r>
        <w:rPr>
          <w:rFonts w:ascii="宋体" w:eastAsia="宋体" w:hAnsi="宋体" w:cs="宋体"/>
          <w:b/>
          <w:color w:val="000000"/>
          <w:sz w:val="26"/>
        </w:rPr>
        <w:t>也會做过的那样，把最</w:t>
      </w:r>
      <w:r>
        <w:rPr>
          <w:rFonts w:ascii="宋体" w:eastAsia="宋体" w:hAnsi="宋体" w:cs="宋体"/>
          <w:b/>
          <w:color w:val="000000"/>
          <w:sz w:val="26"/>
        </w:rPr>
        <w:t xml:space="preserve">30 </w:t>
      </w:r>
      <w:r>
        <w:rPr>
          <w:rFonts w:ascii="宋体" w:eastAsia="宋体" w:hAnsi="宋体" w:cs="宋体"/>
          <w:b/>
          <w:color w:val="000000"/>
          <w:sz w:val="26"/>
        </w:rPr>
        <w:t>小的部分按装成为事物。</w:t>
      </w:r>
      <w:r>
        <w:rPr>
          <w:rFonts w:ascii="宋体" w:eastAsia="宋体" w:hAnsi="宋体" w:cs="宋体"/>
          <w:b/>
          <w:color w:val="000000"/>
          <w:sz w:val="26"/>
        </w:rPr>
        <w:t>)</w:t>
      </w:r>
      <w:r>
        <w:rPr>
          <w:rFonts w:ascii="宋体" w:eastAsia="宋体" w:hAnsi="宋体" w:cs="宋体"/>
          <w:b/>
          <w:color w:val="000000"/>
          <w:sz w:val="26"/>
        </w:rPr>
        <w:t>于是</w:t>
      </w:r>
      <w:r>
        <w:rPr>
          <w:rFonts w:ascii="宋体" w:eastAsia="宋体" w:hAnsi="宋体" w:cs="宋体"/>
          <w:b/>
          <w:color w:val="000000"/>
          <w:sz w:val="26"/>
        </w:rPr>
        <w:t>“1”</w:t>
      </w:r>
      <w:r>
        <w:rPr>
          <w:rFonts w:ascii="宋体" w:eastAsia="宋体" w:hAnsi="宋体" w:cs="宋体"/>
          <w:b/>
          <w:color w:val="000000"/>
          <w:sz w:val="26"/>
        </w:rPr>
        <w:t>成为数的物質要素，同时也就先于</w:t>
      </w:r>
      <w:r>
        <w:rPr>
          <w:rFonts w:ascii="宋体" w:eastAsia="宋体" w:hAnsi="宋体" w:cs="宋体"/>
          <w:b/>
          <w:color w:val="000000"/>
          <w:sz w:val="26"/>
        </w:rPr>
        <w:t>2</w:t>
      </w:r>
      <w:r>
        <w:rPr>
          <w:rFonts w:ascii="宋体" w:eastAsia="宋体" w:hAnsi="宋体" w:cs="宋体"/>
          <w:b/>
          <w:color w:val="000000"/>
          <w:sz w:val="26"/>
        </w:rPr>
        <w:t>；而在</w:t>
      </w:r>
      <w:r>
        <w:rPr>
          <w:rFonts w:ascii="宋体" w:eastAsia="宋体" w:hAnsi="宋体" w:cs="宋体"/>
          <w:b/>
          <w:color w:val="000000"/>
          <w:sz w:val="26"/>
        </w:rPr>
        <w:t>2</w:t>
      </w:r>
      <w:r>
        <w:rPr>
          <w:rFonts w:ascii="宋体" w:eastAsia="宋体" w:hAnsi="宋体" w:cs="宋体"/>
          <w:b/>
          <w:color w:val="000000"/>
          <w:sz w:val="26"/>
        </w:rPr>
        <w:t>当</w:t>
      </w:r>
      <w:r>
        <w:rPr>
          <w:rFonts w:ascii="宋体" w:eastAsia="宋体" w:hAnsi="宋体" w:cs="宋体"/>
          <w:b/>
          <w:color w:val="000000"/>
          <w:sz w:val="26"/>
        </w:rPr>
        <w:t xml:space="preserve"> </w:t>
      </w:r>
      <w:r>
        <w:rPr>
          <w:rFonts w:ascii="宋体" w:eastAsia="宋体" w:hAnsi="宋体" w:cs="宋体"/>
          <w:b/>
          <w:color w:val="000000"/>
          <w:sz w:val="26"/>
        </w:rPr>
        <w:t>作一个整数，当作一个形式时，則</w:t>
      </w:r>
      <w:r>
        <w:rPr>
          <w:rFonts w:ascii="宋体" w:eastAsia="宋体" w:hAnsi="宋体" w:cs="宋体"/>
          <w:b/>
          <w:color w:val="000000"/>
          <w:sz w:val="26"/>
        </w:rPr>
        <w:t>1</w:t>
      </w:r>
      <w:r>
        <w:rPr>
          <w:rFonts w:ascii="宋体" w:eastAsia="宋体" w:hAnsi="宋体" w:cs="宋体"/>
          <w:b/>
          <w:color w:val="000000"/>
          <w:sz w:val="26"/>
        </w:rPr>
        <w:t>又为后于。然而，</w:t>
      </w:r>
      <w:r>
        <w:rPr>
          <w:rFonts w:ascii="宋体" w:eastAsia="宋体" w:hAnsi="宋体" w:cs="宋体"/>
          <w:b/>
          <w:color w:val="000000"/>
          <w:sz w:val="26"/>
        </w:rPr>
        <w:t>(</w:t>
      </w:r>
      <w:r>
        <w:rPr>
          <w:rFonts w:ascii="宋体" w:eastAsia="宋体" w:hAnsi="宋体" w:cs="宋体"/>
          <w:b/>
          <w:color w:val="000000"/>
          <w:sz w:val="26"/>
        </w:rPr>
        <w:t>乙</w:t>
      </w:r>
      <w:r>
        <w:rPr>
          <w:rFonts w:ascii="宋体" w:eastAsia="宋体" w:hAnsi="宋体" w:cs="宋体"/>
          <w:b/>
          <w:color w:val="000000"/>
          <w:sz w:val="26"/>
        </w:rPr>
        <w:t>)</w:t>
      </w:r>
      <w:r>
        <w:rPr>
          <w:rFonts w:ascii="宋体" w:eastAsia="宋体" w:hAnsi="宋体" w:cs="宋体"/>
          <w:b/>
          <w:color w:val="000000"/>
          <w:sz w:val="26"/>
        </w:rPr>
        <w:t>因为他們正在探索普逼性，遂又把</w:t>
      </w:r>
      <w:r>
        <w:rPr>
          <w:rFonts w:ascii="宋体" w:eastAsia="宋体" w:hAnsi="宋体" w:cs="宋体"/>
          <w:b/>
          <w:color w:val="000000"/>
          <w:sz w:val="26"/>
        </w:rPr>
        <w:t>“1”</w:t>
      </w:r>
      <w:r>
        <w:rPr>
          <w:rFonts w:ascii="宋体" w:eastAsia="宋体" w:hAnsi="宋体" w:cs="宋体"/>
          <w:b/>
          <w:color w:val="000000"/>
          <w:sz w:val="26"/>
        </w:rPr>
        <w:t>表現为列数形式涵义的一个部分。但这些特性不能在同时羼之同一事物。</w:t>
      </w:r>
    </w:p>
    <w:p w:rsidR="00374711" w:rsidRDefault="000C031C">
      <w:pPr>
        <w:autoSpaceDE w:val="0"/>
        <w:autoSpaceDN w:val="0"/>
        <w:spacing w:line="424" w:lineRule="atLeast"/>
        <w:ind w:left="760" w:right="760" w:firstLine="1260"/>
        <w:rPr>
          <w:sz w:val="26"/>
        </w:rPr>
      </w:pPr>
      <w:r>
        <w:rPr>
          <w:rFonts w:ascii="宋体" w:eastAsia="宋体" w:hAnsi="宋体" w:cs="宋体"/>
          <w:b/>
          <w:color w:val="000000"/>
          <w:sz w:val="26"/>
        </w:rPr>
        <w:t>假如</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w:t>
      </w:r>
      <w:r>
        <w:rPr>
          <w:rFonts w:ascii="宋体" w:eastAsia="宋体" w:hAnsi="宋体" w:cs="宋体"/>
          <w:b/>
          <w:color w:val="000000"/>
          <w:sz w:val="26"/>
        </w:rPr>
        <w:t>必須是无定位的單元</w:t>
      </w:r>
      <w:r>
        <w:rPr>
          <w:rFonts w:ascii="宋体" w:eastAsia="宋体" w:hAnsi="宋体" w:cs="宋体"/>
          <w:b/>
          <w:color w:val="000000"/>
          <w:sz w:val="26"/>
        </w:rPr>
        <w:t>(</w:t>
      </w:r>
      <w:r>
        <w:rPr>
          <w:rFonts w:ascii="宋体" w:eastAsia="宋体" w:hAnsi="宋体" w:cs="宋体"/>
          <w:b/>
          <w:color w:val="000000"/>
          <w:sz w:val="26"/>
        </w:rPr>
        <w:t>因为这除了是原理外，并不</w:t>
      </w:r>
      <w:r>
        <w:rPr>
          <w:rFonts w:ascii="宋体" w:eastAsia="宋体" w:hAnsi="宋体" w:cs="宋体"/>
          <w:b/>
          <w:color w:val="000000"/>
          <w:sz w:val="26"/>
        </w:rPr>
        <w:t xml:space="preserve">35 </w:t>
      </w:r>
      <w:r>
        <w:rPr>
          <w:rFonts w:ascii="宋体" w:eastAsia="宋体" w:hAnsi="宋体" w:cs="宋体"/>
          <w:b/>
          <w:color w:val="000000"/>
          <w:sz w:val="26"/>
        </w:rPr>
        <w:t>異于它</w:t>
      </w:r>
      <w:r>
        <w:rPr>
          <w:rFonts w:ascii="宋体" w:eastAsia="宋体" w:hAnsi="宋体" w:cs="宋体"/>
          <w:b/>
          <w:color w:val="000000"/>
          <w:sz w:val="26"/>
        </w:rPr>
        <w:t>1)</w:t>
      </w:r>
      <w:r>
        <w:rPr>
          <w:rFonts w:ascii="宋体" w:eastAsia="宋体" w:hAnsi="宋体" w:cs="宋体"/>
          <w:b/>
          <w:color w:val="000000"/>
          <w:sz w:val="26"/>
        </w:rPr>
        <w:t>，</w:t>
      </w:r>
      <w:r>
        <w:rPr>
          <w:rFonts w:ascii="宋体" w:eastAsia="宋体" w:hAnsi="宋体" w:cs="宋体"/>
          <w:b/>
          <w:color w:val="000000"/>
          <w:sz w:val="26"/>
        </w:rPr>
        <w:t>2</w:t>
      </w:r>
      <w:r>
        <w:rPr>
          <w:rFonts w:ascii="宋体" w:eastAsia="宋体" w:hAnsi="宋体" w:cs="宋体"/>
          <w:b/>
          <w:color w:val="000000"/>
          <w:sz w:val="26"/>
        </w:rPr>
        <w:t>是可区分的，但</w:t>
      </w:r>
      <w:r>
        <w:rPr>
          <w:rFonts w:ascii="宋体" w:eastAsia="宋体" w:hAnsi="宋体" w:cs="宋体"/>
          <w:b/>
          <w:color w:val="000000"/>
          <w:sz w:val="26"/>
        </w:rPr>
        <w:t>1</w:t>
      </w:r>
      <w:r>
        <w:rPr>
          <w:rFonts w:ascii="宋体" w:eastAsia="宋体" w:hAnsi="宋体" w:cs="宋体"/>
          <w:b/>
          <w:color w:val="000000"/>
          <w:sz w:val="26"/>
        </w:rPr>
        <w:t>則不可区分，</w:t>
      </w:r>
      <w:r>
        <w:rPr>
          <w:rFonts w:ascii="宋体" w:eastAsia="宋体" w:hAnsi="宋体" w:cs="宋体"/>
          <w:b/>
          <w:color w:val="000000"/>
          <w:sz w:val="26"/>
        </w:rPr>
        <w:t>1</w:t>
      </w:r>
      <w:r>
        <w:rPr>
          <w:rFonts w:ascii="宋体" w:eastAsia="宋体" w:hAnsi="宋体" w:cs="宋体"/>
          <w:b/>
          <w:color w:val="000000"/>
          <w:sz w:val="26"/>
        </w:rPr>
        <w:t>之于</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w:t>
      </w:r>
      <w:r>
        <w:rPr>
          <w:rFonts w:ascii="宋体" w:eastAsia="宋体" w:hAnsi="宋体" w:cs="宋体"/>
          <w:b/>
          <w:color w:val="000000"/>
          <w:sz w:val="26"/>
        </w:rPr>
        <w:t>較之于</w:t>
      </w:r>
      <w:r>
        <w:rPr>
          <w:rFonts w:ascii="宋体" w:eastAsia="宋体" w:hAnsi="宋体" w:cs="宋体"/>
          <w:b/>
          <w:color w:val="000000"/>
          <w:sz w:val="26"/>
        </w:rPr>
        <w:t>2</w:t>
      </w:r>
      <w:r>
        <w:rPr>
          <w:rFonts w:ascii="宋体" w:eastAsia="宋体" w:hAnsi="宋体" w:cs="宋体"/>
          <w:b/>
          <w:color w:val="000000"/>
          <w:sz w:val="26"/>
        </w:rPr>
        <w:t>將更为相切近，但，</w:t>
      </w:r>
      <w:r>
        <w:rPr>
          <w:rFonts w:ascii="宋体" w:eastAsia="宋体" w:hAnsi="宋体" w:cs="宋体"/>
          <w:b/>
          <w:color w:val="000000"/>
          <w:sz w:val="26"/>
        </w:rPr>
        <w:t>1</w:t>
      </w:r>
      <w:r>
        <w:rPr>
          <w:rFonts w:ascii="宋体" w:eastAsia="宋体" w:hAnsi="宋体" w:cs="宋体"/>
          <w:b/>
          <w:color w:val="000000"/>
          <w:sz w:val="26"/>
        </w:rPr>
        <w:t>如切近于</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1”</w:t>
      </w:r>
      <w:r>
        <w:rPr>
          <w:rFonts w:ascii="宋体" w:eastAsia="宋体" w:hAnsi="宋体" w:cs="宋体"/>
          <w:b/>
          <w:color w:val="000000"/>
          <w:sz w:val="26"/>
        </w:rPr>
        <w:t>之于</w:t>
      </w:r>
      <w:r>
        <w:rPr>
          <w:rFonts w:ascii="宋体" w:eastAsia="宋体" w:hAnsi="宋体" w:cs="宋体"/>
          <w:b/>
          <w:color w:val="000000"/>
          <w:sz w:val="26"/>
        </w:rPr>
        <w:t>1</w:t>
      </w:r>
      <w:r>
        <w:rPr>
          <w:rFonts w:ascii="宋体" w:eastAsia="宋体" w:hAnsi="宋体" w:cs="宋体"/>
          <w:b/>
          <w:color w:val="000000"/>
          <w:sz w:val="26"/>
        </w:rPr>
        <w:t>也將較之</w:t>
      </w:r>
      <w:r>
        <w:rPr>
          <w:rFonts w:ascii="宋体" w:eastAsia="宋体" w:hAnsi="宋体" w:cs="宋体"/>
          <w:b/>
          <w:color w:val="000000"/>
          <w:sz w:val="26"/>
        </w:rPr>
        <w:t xml:space="preserve">1085a </w:t>
      </w:r>
      <w:r>
        <w:rPr>
          <w:rFonts w:ascii="宋体" w:eastAsia="宋体" w:hAnsi="宋体" w:cs="宋体"/>
          <w:b/>
          <w:color w:val="000000"/>
          <w:sz w:val="26"/>
        </w:rPr>
        <w:t>于</w:t>
      </w:r>
      <w:r>
        <w:rPr>
          <w:rFonts w:ascii="宋体" w:eastAsia="宋体" w:hAnsi="宋体" w:cs="宋体"/>
          <w:b/>
          <w:color w:val="000000"/>
          <w:sz w:val="26"/>
        </w:rPr>
        <w:t>2</w:t>
      </w:r>
      <w:r>
        <w:rPr>
          <w:rFonts w:ascii="宋体" w:eastAsia="宋体" w:hAnsi="宋体" w:cs="宋体"/>
          <w:b/>
          <w:color w:val="000000"/>
          <w:sz w:val="26"/>
        </w:rPr>
        <w:t>为相切近</w:t>
      </w:r>
      <w:r>
        <w:rPr>
          <w:rFonts w:ascii="宋体" w:eastAsia="宋体" w:hAnsi="宋体" w:cs="宋体"/>
          <w:b/>
          <w:color w:val="000000"/>
          <w:sz w:val="26"/>
        </w:rPr>
        <w:t>；</w:t>
      </w:r>
      <w:r>
        <w:rPr>
          <w:rFonts w:ascii="宋体" w:eastAsia="宋体" w:hAnsi="宋体" w:cs="宋体"/>
          <w:b/>
          <w:color w:val="000000"/>
          <w:sz w:val="26"/>
        </w:rPr>
        <w:t xml:space="preserve"> </w:t>
      </w:r>
      <w:r>
        <w:rPr>
          <w:rFonts w:ascii="宋体" w:eastAsia="宋体" w:hAnsi="宋体" w:cs="宋体"/>
          <w:b/>
          <w:color w:val="000000"/>
          <w:sz w:val="26"/>
        </w:rPr>
        <w:t>那么</w:t>
      </w:r>
      <w:r>
        <w:rPr>
          <w:rFonts w:ascii="宋体" w:eastAsia="宋体" w:hAnsi="宋体" w:cs="宋体"/>
          <w:b/>
          <w:color w:val="000000"/>
          <w:sz w:val="26"/>
        </w:rPr>
        <w:t>2</w:t>
      </w:r>
      <w:r>
        <w:rPr>
          <w:rFonts w:ascii="宋体" w:eastAsia="宋体" w:hAnsi="宋体" w:cs="宋体"/>
          <w:b/>
          <w:color w:val="000000"/>
          <w:sz w:val="26"/>
        </w:rPr>
        <w:t>中的各單位必然先于</w:t>
      </w:r>
      <w:r>
        <w:rPr>
          <w:rFonts w:ascii="宋体" w:eastAsia="宋体" w:hAnsi="宋体" w:cs="宋体"/>
          <w:b/>
          <w:color w:val="000000"/>
          <w:sz w:val="26"/>
        </w:rPr>
        <w:t>2</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然而他們否認这个；至少，他們會說是</w:t>
      </w:r>
      <w:r>
        <w:rPr>
          <w:rFonts w:ascii="宋体" w:eastAsia="宋体" w:hAnsi="宋体" w:cs="宋体"/>
          <w:b/>
          <w:color w:val="000000"/>
          <w:sz w:val="26"/>
        </w:rPr>
        <w:t>2</w:t>
      </w:r>
      <w:r>
        <w:rPr>
          <w:rFonts w:ascii="宋体" w:eastAsia="宋体" w:hAnsi="宋体" w:cs="宋体"/>
          <w:b/>
          <w:color w:val="000000"/>
          <w:sz w:val="26"/>
        </w:rPr>
        <w:t>先創生。</w:t>
      </w:r>
    </w:p>
    <w:p w:rsidR="00374711" w:rsidRDefault="000C031C">
      <w:pPr>
        <w:autoSpaceDE w:val="0"/>
        <w:autoSpaceDN w:val="0"/>
        <w:spacing w:before="20" w:line="440" w:lineRule="atLeast"/>
        <w:ind w:left="1460" w:right="780" w:firstLine="560"/>
        <w:rPr>
          <w:sz w:val="26"/>
        </w:rPr>
      </w:pPr>
      <w:r>
        <w:rPr>
          <w:rFonts w:ascii="宋体" w:eastAsia="宋体" w:hAnsi="宋体" w:cs="宋体"/>
          <w:b/>
          <w:color w:val="000000"/>
          <w:sz w:val="26"/>
        </w:rPr>
        <w:t>又，假如</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2”</w:t>
      </w:r>
      <w:r>
        <w:rPr>
          <w:rFonts w:ascii="宋体" w:eastAsia="宋体" w:hAnsi="宋体" w:cs="宋体"/>
          <w:b/>
          <w:color w:val="000000"/>
          <w:sz w:val="26"/>
        </w:rPr>
        <w:t>是一个整体，</w:t>
      </w:r>
      <w:r>
        <w:rPr>
          <w:rFonts w:ascii="宋体" w:eastAsia="宋体" w:hAnsi="宋体" w:cs="宋体"/>
          <w:b/>
          <w:color w:val="000000"/>
          <w:sz w:val="26"/>
        </w:rPr>
        <w:t>“</w:t>
      </w:r>
      <w:r>
        <w:rPr>
          <w:rFonts w:ascii="宋体" w:eastAsia="宋体" w:hAnsi="宋体" w:cs="宋体"/>
          <w:b/>
          <w:color w:val="000000"/>
          <w:sz w:val="26"/>
        </w:rPr>
        <w:t>本</w:t>
      </w:r>
      <w:r>
        <w:rPr>
          <w:rFonts w:ascii="宋体" w:eastAsia="宋体" w:hAnsi="宋体" w:cs="宋体"/>
          <w:b/>
          <w:color w:val="000000"/>
          <w:sz w:val="26"/>
        </w:rPr>
        <w:t>3”</w:t>
      </w:r>
      <w:r>
        <w:rPr>
          <w:rFonts w:ascii="宋体" w:eastAsia="宋体" w:hAnsi="宋体" w:cs="宋体"/>
          <w:b/>
          <w:color w:val="000000"/>
          <w:sz w:val="26"/>
        </w:rPr>
        <w:t>也是一个整体，兩者合成为</w:t>
      </w:r>
      <w:r>
        <w:rPr>
          <w:rFonts w:ascii="宋体" w:eastAsia="宋体" w:hAnsi="宋体" w:cs="宋体"/>
          <w:b/>
          <w:color w:val="000000"/>
          <w:sz w:val="26"/>
        </w:rPr>
        <w:t>2</w:t>
      </w:r>
      <w:r>
        <w:rPr>
          <w:rFonts w:ascii="宋体" w:eastAsia="宋体" w:hAnsi="宋体" w:cs="宋体"/>
          <w:b/>
          <w:color w:val="000000"/>
          <w:sz w:val="26"/>
        </w:rPr>
        <w:t>〈兩个整体〉。</w:t>
      </w:r>
      <w:r>
        <w:rPr>
          <w:rFonts w:ascii="宋体" w:eastAsia="宋体" w:hAnsi="宋体" w:cs="宋体"/>
          <w:color w:val="000000"/>
          <w:sz w:val="26"/>
        </w:rPr>
        <w:t xml:space="preserve"> </w:t>
      </w:r>
      <w:r>
        <w:rPr>
          <w:rFonts w:ascii="宋体" w:eastAsia="宋体" w:hAnsi="宋体" w:cs="宋体"/>
          <w:b/>
          <w:color w:val="000000"/>
          <w:sz w:val="26"/>
        </w:rPr>
        <w:t>于是，这个</w:t>
      </w:r>
      <w:r>
        <w:rPr>
          <w:rFonts w:ascii="宋体" w:eastAsia="宋体" w:hAnsi="宋体" w:cs="宋体"/>
          <w:b/>
          <w:color w:val="000000"/>
          <w:sz w:val="26"/>
        </w:rPr>
        <w:t>“2”</w:t>
      </w:r>
      <w:r>
        <w:rPr>
          <w:rFonts w:ascii="宋体" w:eastAsia="宋体" w:hAnsi="宋体" w:cs="宋体"/>
          <w:b/>
          <w:color w:val="000000"/>
          <w:sz w:val="26"/>
        </w:rPr>
        <w:t>所从产生的那兩者又当是何物呢</w:t>
      </w:r>
      <w:r>
        <w:rPr>
          <w:rFonts w:ascii="宋体" w:eastAsia="宋体" w:hAnsi="宋体" w:cs="宋体"/>
          <w:b/>
          <w:color w:val="000000"/>
          <w:sz w:val="26"/>
        </w:rPr>
        <w:t>?</w:t>
      </w:r>
    </w:p>
    <w:p w:rsidR="00374711" w:rsidRDefault="000C031C">
      <w:pPr>
        <w:autoSpaceDE w:val="0"/>
        <w:autoSpaceDN w:val="0"/>
        <w:spacing w:before="200" w:line="260" w:lineRule="atLeast"/>
        <w:ind w:left="1100"/>
        <w:rPr>
          <w:sz w:val="26"/>
        </w:rPr>
      </w:pPr>
      <w:r>
        <w:rPr>
          <w:rFonts w:ascii="宋体" w:eastAsia="宋体" w:hAnsi="宋体" w:cs="宋体"/>
          <w:b/>
          <w:color w:val="000000"/>
          <w:sz w:val="26"/>
        </w:rPr>
        <w:t>章</w:t>
      </w:r>
      <w:r>
        <w:rPr>
          <w:rFonts w:ascii="宋体" w:eastAsia="宋体" w:hAnsi="宋体" w:cs="宋体"/>
          <w:b/>
          <w:color w:val="000000"/>
          <w:sz w:val="26"/>
        </w:rPr>
        <w:t xml:space="preserve">  </w:t>
      </w:r>
      <w:r>
        <w:rPr>
          <w:rFonts w:ascii="宋体" w:eastAsia="宋体" w:hAnsi="宋体" w:cs="宋体"/>
          <w:b/>
          <w:color w:val="000000"/>
          <w:sz w:val="26"/>
        </w:rPr>
        <w:t>九</w:t>
      </w:r>
    </w:p>
    <w:p w:rsidR="00374711" w:rsidRDefault="000C031C">
      <w:pPr>
        <w:autoSpaceDE w:val="0"/>
        <w:autoSpaceDN w:val="0"/>
        <w:spacing w:before="20" w:line="433" w:lineRule="atLeast"/>
        <w:ind w:left="1100" w:right="940"/>
        <w:rPr>
          <w:sz w:val="26"/>
        </w:rPr>
      </w:pPr>
      <w:r>
        <w:rPr>
          <w:rFonts w:ascii="宋体" w:eastAsia="宋体" w:hAnsi="宋体" w:cs="宋体"/>
          <w:b/>
          <w:color w:val="000000"/>
          <w:sz w:val="26"/>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6"/>
        </w:rPr>
        <w:t>因为列数間不是接触而是串联，例如在</w:t>
      </w:r>
      <w:r>
        <w:rPr>
          <w:rFonts w:ascii="宋体" w:eastAsia="宋体" w:hAnsi="宋体" w:cs="宋体"/>
          <w:b/>
          <w:color w:val="000000"/>
          <w:sz w:val="26"/>
        </w:rPr>
        <w:t>2</w:t>
      </w:r>
      <w:r>
        <w:rPr>
          <w:rFonts w:ascii="宋体" w:eastAsia="宋体" w:hAnsi="宋体" w:cs="宋体"/>
          <w:b/>
          <w:color w:val="000000"/>
          <w:sz w:val="26"/>
        </w:rPr>
        <w:t>与</w:t>
      </w:r>
      <w:r>
        <w:rPr>
          <w:rFonts w:ascii="宋体" w:eastAsia="宋体" w:hAnsi="宋体" w:cs="宋体"/>
          <w:b/>
          <w:color w:val="000000"/>
          <w:sz w:val="26"/>
        </w:rPr>
        <w:t>3</w:t>
      </w:r>
      <w:r>
        <w:rPr>
          <w:rFonts w:ascii="宋体" w:eastAsia="宋体" w:hAnsi="宋体" w:cs="宋体"/>
          <w:b/>
          <w:color w:val="000000"/>
          <w:sz w:val="26"/>
        </w:rPr>
        <w:t>中的各單位之間什么都沒有，人們可以請問这些于本</w:t>
      </w:r>
      <w:r>
        <w:rPr>
          <w:rFonts w:ascii="宋体" w:eastAsia="宋体" w:hAnsi="宋体" w:cs="宋体"/>
          <w:b/>
          <w:color w:val="000000"/>
          <w:sz w:val="26"/>
        </w:rPr>
        <w:t>1</w:t>
      </w:r>
      <w:r>
        <w:rPr>
          <w:rFonts w:ascii="宋体" w:eastAsia="宋体" w:hAnsi="宋体" w:cs="宋体"/>
          <w:b/>
          <w:color w:val="000000"/>
          <w:sz w:val="26"/>
        </w:rPr>
        <w:t>是否也如此紧跟着，紧跟着本</w:t>
      </w:r>
      <w:r>
        <w:rPr>
          <w:rFonts w:ascii="宋体" w:eastAsia="宋体" w:hAnsi="宋体" w:cs="宋体"/>
          <w:b/>
          <w:color w:val="000000"/>
          <w:sz w:val="26"/>
        </w:rPr>
        <w:t>1</w:t>
      </w:r>
      <w:r>
        <w:rPr>
          <w:rFonts w:ascii="宋体" w:eastAsia="宋体" w:hAnsi="宋体" w:cs="宋体"/>
          <w:b/>
          <w:color w:val="000000"/>
          <w:sz w:val="26"/>
        </w:rPr>
        <w:t>的应是</w:t>
      </w:r>
      <w:r>
        <w:rPr>
          <w:rFonts w:ascii="宋体" w:eastAsia="宋体" w:hAnsi="宋体" w:cs="宋体"/>
          <w:b/>
          <w:color w:val="000000"/>
          <w:sz w:val="26"/>
        </w:rPr>
        <w:t>2</w:t>
      </w:r>
      <w:r>
        <w:rPr>
          <w:rFonts w:ascii="宋体" w:eastAsia="宋体" w:hAnsi="宋体" w:cs="宋体"/>
          <w:b/>
          <w:color w:val="000000"/>
          <w:sz w:val="26"/>
        </w:rPr>
        <w:t>抑或</w:t>
      </w:r>
      <w:r>
        <w:rPr>
          <w:rFonts w:ascii="宋体" w:eastAsia="宋体" w:hAnsi="宋体" w:cs="宋体"/>
          <w:b/>
          <w:color w:val="000000"/>
          <w:sz w:val="26"/>
        </w:rPr>
        <w:t>2</w:t>
      </w:r>
      <w:r>
        <w:rPr>
          <w:rFonts w:ascii="宋体" w:eastAsia="宋体" w:hAnsi="宋体" w:cs="宋体"/>
          <w:b/>
          <w:color w:val="000000"/>
          <w:sz w:val="26"/>
        </w:rPr>
        <w:t>中的某一个單位。</w:t>
      </w:r>
      <w:r>
        <w:rPr>
          <w:rFonts w:ascii="宋体" w:eastAsia="宋体" w:hAnsi="宋体" w:cs="宋体"/>
          <w:b/>
          <w:color w:val="000000"/>
          <w:sz w:val="26"/>
        </w:rPr>
        <w:t>②</w:t>
      </w:r>
    </w:p>
    <w:p w:rsidR="00374711" w:rsidRDefault="000C031C">
      <w:pPr>
        <w:autoSpaceDE w:val="0"/>
        <w:autoSpaceDN w:val="0"/>
        <w:spacing w:before="40" w:line="453" w:lineRule="atLeast"/>
        <w:ind w:left="1120" w:right="820" w:firstLine="900"/>
        <w:rPr>
          <w:sz w:val="26"/>
        </w:rPr>
      </w:pPr>
      <w:r>
        <w:rPr>
          <w:rFonts w:ascii="宋体" w:eastAsia="宋体" w:hAnsi="宋体" w:cs="宋体"/>
          <w:b/>
          <w:color w:val="000000"/>
          <w:sz w:val="26"/>
        </w:rPr>
        <w:t>在后于数的各級事物</w:t>
      </w:r>
      <w:r>
        <w:rPr>
          <w:rFonts w:ascii="宋体" w:eastAsia="宋体" w:hAnsi="宋体" w:cs="宋体"/>
          <w:b/>
          <w:color w:val="000000"/>
          <w:sz w:val="26"/>
        </w:rPr>
        <w:t>——</w:t>
      </w:r>
      <w:r>
        <w:rPr>
          <w:rFonts w:ascii="宋体" w:eastAsia="宋体" w:hAnsi="宋体" w:cs="宋体"/>
          <w:b/>
          <w:color w:val="000000"/>
          <w:sz w:val="26"/>
        </w:rPr>
        <w:t>幾，面，体</w:t>
      </w:r>
      <w:r>
        <w:rPr>
          <w:rFonts w:ascii="宋体" w:eastAsia="宋体" w:hAnsi="宋体" w:cs="宋体"/>
          <w:b/>
          <w:color w:val="000000"/>
          <w:sz w:val="26"/>
        </w:rPr>
        <w:t>————</w:t>
      </w:r>
      <w:r>
        <w:rPr>
          <w:rFonts w:ascii="宋体" w:eastAsia="宋体" w:hAnsi="宋体" w:cs="宋体"/>
          <w:b/>
          <w:color w:val="000000"/>
          <w:sz w:val="26"/>
        </w:rPr>
        <w:t>也会遭遇相似的迷</w:t>
      </w:r>
      <w:r>
        <w:rPr>
          <w:rFonts w:ascii="宋体" w:eastAsia="宋体" w:hAnsi="宋体" w:cs="宋体"/>
          <w:b/>
          <w:color w:val="000000"/>
          <w:sz w:val="26"/>
        </w:rPr>
        <w:t xml:space="preserve">10 </w:t>
      </w:r>
      <w:r>
        <w:rPr>
          <w:rFonts w:ascii="宋体" w:eastAsia="宋体" w:hAnsi="宋体" w:cs="宋体"/>
          <w:b/>
          <w:color w:val="000000"/>
          <w:sz w:val="26"/>
        </w:rPr>
        <w:t>难。</w:t>
      </w:r>
      <w:r>
        <w:rPr>
          <w:rFonts w:ascii="宋体" w:eastAsia="宋体" w:hAnsi="宋体" w:cs="宋体"/>
          <w:color w:val="000000"/>
          <w:sz w:val="26"/>
        </w:rPr>
        <w:t xml:space="preserve"> </w:t>
      </w:r>
      <w:r>
        <w:rPr>
          <w:rFonts w:ascii="宋体" w:eastAsia="宋体" w:hAnsi="宋体" w:cs="宋体"/>
          <w:b/>
          <w:color w:val="000000"/>
          <w:sz w:val="26"/>
        </w:rPr>
        <w:t>有些人</w:t>
      </w:r>
      <w:r>
        <w:rPr>
          <w:rFonts w:ascii="宋体" w:eastAsia="宋体" w:hAnsi="宋体" w:cs="宋体"/>
          <w:b/>
          <w:color w:val="000000"/>
          <w:sz w:val="26"/>
        </w:rPr>
        <w:t>③</w:t>
      </w:r>
      <w:r>
        <w:rPr>
          <w:rFonts w:ascii="宋体" w:eastAsia="宋体" w:hAnsi="宋体" w:cs="宋体"/>
          <w:b/>
          <w:color w:val="000000"/>
          <w:sz w:val="26"/>
        </w:rPr>
        <w:t>由</w:t>
      </w:r>
      <w:r>
        <w:rPr>
          <w:rFonts w:ascii="宋体" w:eastAsia="宋体" w:hAnsi="宋体" w:cs="宋体"/>
          <w:b/>
          <w:color w:val="000000"/>
          <w:sz w:val="26"/>
        </w:rPr>
        <w:t>“</w:t>
      </w:r>
      <w:r>
        <w:rPr>
          <w:rFonts w:ascii="宋体" w:eastAsia="宋体" w:hAnsi="宋体" w:cs="宋体"/>
          <w:b/>
          <w:color w:val="000000"/>
          <w:sz w:val="26"/>
        </w:rPr>
        <w:t>大与小</w:t>
      </w:r>
      <w:r>
        <w:rPr>
          <w:rFonts w:ascii="宋体" w:eastAsia="宋体" w:hAnsi="宋体" w:cs="宋体"/>
          <w:b/>
          <w:color w:val="000000"/>
          <w:sz w:val="26"/>
        </w:rPr>
        <w:t>”</w:t>
      </w:r>
      <w:r>
        <w:rPr>
          <w:rFonts w:ascii="宋体" w:eastAsia="宋体" w:hAnsi="宋体" w:cs="宋体"/>
          <w:b/>
          <w:color w:val="000000"/>
          <w:sz w:val="26"/>
        </w:rPr>
        <w:t>的各品种構制这些，例如由長短制棧，由閣狹制面</w:t>
      </w:r>
      <w:r>
        <w:rPr>
          <w:rFonts w:ascii="宋体" w:eastAsia="宋体" w:hAnsi="宋体" w:cs="宋体"/>
          <w:b/>
          <w:color w:val="000000"/>
          <w:sz w:val="26"/>
        </w:rPr>
        <w:t>，由深淺制体；那些都是大与小的各个品种。这类几何事物之肇始原理〈第一原理〉，相当于列数之肇始原理，各家所說不</w:t>
      </w:r>
      <w:r>
        <w:rPr>
          <w:rFonts w:ascii="宋体" w:eastAsia="宋体" w:hAnsi="宋体" w:cs="宋体"/>
          <w:b/>
          <w:color w:val="000000"/>
          <w:sz w:val="26"/>
        </w:rPr>
        <w:t xml:space="preserve">15 </w:t>
      </w:r>
      <w:r>
        <w:rPr>
          <w:rFonts w:ascii="宋体" w:eastAsia="宋体" w:hAnsi="宋体" w:cs="宋体"/>
          <w:b/>
          <w:color w:val="000000"/>
          <w:sz w:val="26"/>
        </w:rPr>
        <w:t>同。</w:t>
      </w:r>
      <w:r>
        <w:rPr>
          <w:rFonts w:ascii="宋体" w:eastAsia="宋体" w:hAnsi="宋体" w:cs="宋体"/>
          <w:color w:val="000000"/>
          <w:sz w:val="26"/>
        </w:rPr>
        <w:t xml:space="preserve"> </w:t>
      </w:r>
      <w:r>
        <w:rPr>
          <w:rFonts w:ascii="宋体" w:eastAsia="宋体" w:hAnsi="宋体" w:cs="宋体"/>
          <w:b/>
          <w:color w:val="000000"/>
          <w:sz w:val="26"/>
        </w:rPr>
        <w:t>在这些問題上面，常見有許多不切实的寓言与理当引起的矛盾。</w:t>
      </w:r>
      <w:r>
        <w:rPr>
          <w:rFonts w:ascii="宋体" w:eastAsia="宋体" w:hAnsi="宋体" w:cs="宋体"/>
          <w:b/>
          <w:color w:val="000000"/>
          <w:sz w:val="26"/>
        </w:rPr>
        <w:t>(</w:t>
      </w:r>
      <w:r>
        <w:rPr>
          <w:rFonts w:ascii="宋体" w:eastAsia="宋体" w:hAnsi="宋体" w:cs="宋体"/>
          <w:b/>
          <w:color w:val="000000"/>
          <w:sz w:val="26"/>
        </w:rPr>
        <w:t>一</w:t>
      </w:r>
      <w:r>
        <w:rPr>
          <w:rFonts w:ascii="宋体" w:eastAsia="宋体" w:hAnsi="宋体" w:cs="宋体"/>
          <w:b/>
          <w:color w:val="000000"/>
          <w:sz w:val="26"/>
        </w:rPr>
        <w:t>)</w:t>
      </w:r>
      <w:r>
        <w:rPr>
          <w:rFonts w:ascii="宋体" w:eastAsia="宋体" w:hAnsi="宋体" w:cs="宋体"/>
          <w:b/>
          <w:color w:val="000000"/>
          <w:sz w:val="26"/>
        </w:rPr>
        <w:t>若非閟狹也成为長短，几何各級事物便將互相分离。</w:t>
      </w:r>
      <w:r>
        <w:rPr>
          <w:rFonts w:ascii="宋体" w:eastAsia="宋体" w:hAnsi="宋体" w:cs="宋体"/>
          <w:b/>
          <w:color w:val="000000"/>
          <w:sz w:val="26"/>
        </w:rPr>
        <w:t>(</w:t>
      </w:r>
      <w:r>
        <w:rPr>
          <w:rFonts w:ascii="宋体" w:eastAsia="宋体" w:hAnsi="宋体" w:cs="宋体"/>
          <w:b/>
          <w:color w:val="000000"/>
          <w:sz w:val="26"/>
        </w:rPr>
        <w:t>但</w:t>
      </w:r>
    </w:p>
    <w:p w:rsidR="00374711" w:rsidRDefault="000C031C">
      <w:pPr>
        <w:spacing w:before="440" w:line="120" w:lineRule="exact"/>
        <w:ind w:left="1560" w:right="59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300" w:line="200" w:lineRule="atLeast"/>
        <w:ind w:left="2020"/>
        <w:rPr>
          <w:sz w:val="26"/>
        </w:rPr>
      </w:pPr>
      <w:r>
        <w:rPr>
          <w:rFonts w:ascii="宋体" w:eastAsia="宋体" w:hAnsi="宋体" w:cs="宋体"/>
          <w:b/>
          <w:color w:val="000000"/>
          <w:sz w:val="26"/>
        </w:rPr>
        <w:t>①</w:t>
      </w:r>
      <w:r>
        <w:rPr>
          <w:rFonts w:ascii="宋体" w:eastAsia="宋体" w:hAnsi="宋体" w:cs="宋体"/>
          <w:b/>
          <w:color w:val="000000"/>
          <w:sz w:val="26"/>
        </w:rPr>
        <w:t>指原子</w:t>
      </w:r>
      <w:r>
        <w:rPr>
          <w:rFonts w:ascii="宋体" w:eastAsia="宋体" w:hAnsi="宋体" w:cs="宋体"/>
          <w:b/>
          <w:color w:val="000000"/>
          <w:sz w:val="26"/>
        </w:rPr>
        <w:t>(</w:t>
      </w:r>
      <w:r>
        <w:rPr>
          <w:rFonts w:ascii="宋体" w:eastAsia="宋体" w:hAnsi="宋体" w:cs="宋体"/>
          <w:b/>
          <w:color w:val="000000"/>
          <w:sz w:val="26"/>
        </w:rPr>
        <w:t>不可分物</w:t>
      </w:r>
      <w:r>
        <w:rPr>
          <w:rFonts w:ascii="宋体" w:eastAsia="宋体" w:hAnsi="宋体" w:cs="宋体"/>
          <w:b/>
          <w:color w:val="000000"/>
          <w:sz w:val="26"/>
        </w:rPr>
        <w:t>)</w:t>
      </w:r>
      <w:r>
        <w:rPr>
          <w:rFonts w:ascii="宋体" w:eastAsia="宋体" w:hAnsi="宋体" w:cs="宋体"/>
          <w:b/>
          <w:color w:val="000000"/>
          <w:sz w:val="26"/>
        </w:rPr>
        <w:t>論派。</w:t>
      </w:r>
    </w:p>
    <w:p w:rsidR="00374711" w:rsidRDefault="000C031C">
      <w:pPr>
        <w:autoSpaceDE w:val="0"/>
        <w:autoSpaceDN w:val="0"/>
        <w:spacing w:before="100" w:line="200" w:lineRule="atLeast"/>
        <w:ind w:left="2020"/>
        <w:rPr>
          <w:sz w:val="26"/>
        </w:rPr>
      </w:pPr>
      <w:r>
        <w:rPr>
          <w:rFonts w:ascii="宋体" w:eastAsia="宋体" w:hAnsi="宋体" w:cs="宋体"/>
          <w:b/>
          <w:color w:val="000000"/>
          <w:sz w:val="26"/>
        </w:rPr>
        <w:t>②</w:t>
      </w:r>
      <w:r>
        <w:rPr>
          <w:rFonts w:ascii="宋体" w:eastAsia="宋体" w:hAnsi="宋体" w:cs="宋体"/>
          <w:b/>
          <w:color w:val="000000"/>
          <w:sz w:val="26"/>
        </w:rPr>
        <w:t>看本卷第七章</w:t>
      </w:r>
      <w:r>
        <w:rPr>
          <w:rFonts w:ascii="宋体" w:eastAsia="宋体" w:hAnsi="宋体" w:cs="宋体"/>
          <w:b/>
          <w:color w:val="000000"/>
          <w:sz w:val="26"/>
        </w:rPr>
        <w:t>,1081a17-35</w:t>
      </w:r>
      <w:r>
        <w:rPr>
          <w:rFonts w:ascii="宋体" w:eastAsia="宋体" w:hAnsi="宋体" w:cs="宋体"/>
          <w:b/>
          <w:color w:val="000000"/>
          <w:sz w:val="26"/>
        </w:rPr>
        <w:t>。</w:t>
      </w:r>
    </w:p>
    <w:p w:rsidR="00374711" w:rsidRDefault="000C031C">
      <w:pPr>
        <w:autoSpaceDE w:val="0"/>
        <w:autoSpaceDN w:val="0"/>
        <w:spacing w:before="100" w:line="200" w:lineRule="atLeast"/>
        <w:ind w:left="2020"/>
        <w:rPr>
          <w:sz w:val="26"/>
        </w:rPr>
      </w:pPr>
      <w:r>
        <w:rPr>
          <w:rFonts w:ascii="宋体" w:eastAsia="宋体" w:hAnsi="宋体" w:cs="宋体"/>
          <w:b/>
          <w:color w:val="000000"/>
          <w:sz w:val="26"/>
        </w:rPr>
        <w:t>③</w:t>
      </w:r>
      <w:r>
        <w:rPr>
          <w:rFonts w:ascii="宋体" w:eastAsia="宋体" w:hAnsi="宋体" w:cs="宋体"/>
          <w:b/>
          <w:color w:val="000000"/>
          <w:sz w:val="26"/>
        </w:rPr>
        <w:t>大約也包括柏拉图在内。</w:t>
      </w:r>
    </w:p>
    <w:p w:rsidR="00374711" w:rsidRDefault="000C031C">
      <w:pPr>
        <w:autoSpaceDE w:val="0"/>
        <w:autoSpaceDN w:val="0"/>
        <w:spacing w:before="300" w:line="180" w:lineRule="atLeast"/>
        <w:ind w:left="1100"/>
        <w:rPr>
          <w:sz w:val="26"/>
        </w:rPr>
      </w:pPr>
      <w:r>
        <w:rPr>
          <w:rFonts w:ascii="宋体" w:eastAsia="宋体" w:hAnsi="宋体" w:cs="宋体"/>
          <w:b/>
          <w:color w:val="000000"/>
          <w:sz w:val="26"/>
        </w:rPr>
        <w:t>·282·</w:t>
      </w:r>
      <w:r>
        <w:br w:type="page"/>
      </w:r>
    </w:p>
    <w:p w:rsidR="00374711" w:rsidRDefault="000C031C">
      <w:pPr>
        <w:spacing w:before="20" w:line="120" w:lineRule="exact"/>
        <w:ind w:left="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40" w:lineRule="atLeast"/>
        <w:ind w:left="940"/>
        <w:rPr>
          <w:sz w:val="24"/>
        </w:rPr>
      </w:pPr>
      <w:r>
        <w:rPr>
          <w:rFonts w:ascii="宋体" w:eastAsia="宋体" w:hAnsi="宋体" w:cs="宋体"/>
          <w:color w:val="000000"/>
          <w:sz w:val="23"/>
        </w:rPr>
        <w:t>1085a</w:t>
      </w:r>
      <w:r>
        <w:rPr>
          <w:rFonts w:ascii="宋体" w:eastAsia="宋体" w:hAnsi="宋体" w:cs="宋体"/>
          <w:sz w:val="24"/>
        </w:rPr>
        <w:t xml:space="preserve">                                                          </w:t>
      </w:r>
      <w:r>
        <w:rPr>
          <w:rFonts w:ascii="宋体" w:eastAsia="宋体" w:hAnsi="宋体" w:cs="宋体"/>
          <w:color w:val="000000"/>
          <w:sz w:val="23"/>
        </w:rPr>
        <w:t>M 9.</w:t>
      </w:r>
    </w:p>
    <w:p w:rsidR="00374711" w:rsidRDefault="000C031C">
      <w:pPr>
        <w:autoSpaceDE w:val="0"/>
        <w:autoSpaceDN w:val="0"/>
        <w:spacing w:before="100" w:line="420" w:lineRule="atLeast"/>
        <w:ind w:left="1100" w:right="940" w:firstLine="320"/>
        <w:rPr>
          <w:sz w:val="23"/>
        </w:rPr>
      </w:pPr>
      <w:r>
        <w:rPr>
          <w:rFonts w:ascii="宋体" w:eastAsia="宋体" w:hAnsi="宋体" w:cs="宋体"/>
          <w:color w:val="000000"/>
          <w:sz w:val="23"/>
        </w:rPr>
        <w:t>闊狹若合于長短，面將合于綫，而体合于面；</w:t>
      </w:r>
      <w:r>
        <w:rPr>
          <w:rFonts w:ascii="宋体" w:eastAsia="宋体" w:hAnsi="宋体" w:cs="宋体"/>
          <w:color w:val="000000"/>
          <w:sz w:val="23"/>
        </w:rPr>
        <w:t>①</w:t>
      </w:r>
      <w:r>
        <w:rPr>
          <w:rFonts w:ascii="宋体" w:eastAsia="宋体" w:hAnsi="宋体" w:cs="宋体"/>
          <w:color w:val="000000"/>
          <w:sz w:val="23"/>
        </w:rPr>
        <w:t>还有角度与图形以及类此諸事物又怎样能解釋</w:t>
      </w:r>
      <w:r>
        <w:rPr>
          <w:rFonts w:ascii="宋体" w:eastAsia="宋体" w:hAnsi="宋体" w:cs="宋体"/>
          <w:color w:val="000000"/>
          <w:sz w:val="23"/>
        </w:rPr>
        <w:t>?)</w:t>
      </w:r>
      <w:r>
        <w:rPr>
          <w:rFonts w:ascii="宋体" w:eastAsia="宋体" w:hAnsi="宋体" w:cs="宋体"/>
          <w:color w:val="000000"/>
          <w:sz w:val="23"/>
        </w:rPr>
        <w:t>又</w:t>
      </w:r>
      <w:r>
        <w:rPr>
          <w:rFonts w:ascii="宋体" w:eastAsia="宋体" w:hAnsi="宋体" w:cs="宋体"/>
          <w:color w:val="000000"/>
          <w:sz w:val="23"/>
        </w:rPr>
        <w:t>(</w:t>
      </w:r>
      <w:r>
        <w:rPr>
          <w:rFonts w:ascii="宋体" w:eastAsia="宋体" w:hAnsi="宋体" w:cs="宋体"/>
          <w:color w:val="000000"/>
          <w:sz w:val="23"/>
        </w:rPr>
        <w:t>二</w:t>
      </w:r>
      <w:r>
        <w:rPr>
          <w:rFonts w:ascii="宋体" w:eastAsia="宋体" w:hAnsi="宋体" w:cs="宋体"/>
          <w:color w:val="000000"/>
          <w:sz w:val="23"/>
        </w:rPr>
        <w:t>)</w:t>
      </w:r>
      <w:r>
        <w:rPr>
          <w:rFonts w:ascii="宋体" w:eastAsia="宋体" w:hAnsi="宋体" w:cs="宋体"/>
          <w:color w:val="000000"/>
          <w:sz w:val="23"/>
        </w:rPr>
        <w:t>在数这方面同样的情形也得</w:t>
      </w:r>
      <w:r>
        <w:rPr>
          <w:rFonts w:ascii="宋体" w:eastAsia="宋体" w:hAnsi="宋体" w:cs="宋体"/>
          <w:color w:val="000000"/>
          <w:sz w:val="23"/>
        </w:rPr>
        <w:t xml:space="preserve">20 </w:t>
      </w:r>
      <w:r>
        <w:rPr>
          <w:rFonts w:ascii="宋体" w:eastAsia="宋体" w:hAnsi="宋体" w:cs="宋体"/>
          <w:color w:val="000000"/>
          <w:sz w:val="23"/>
        </w:rPr>
        <w:t>遭遇；因为</w:t>
      </w:r>
      <w:r>
        <w:rPr>
          <w:rFonts w:ascii="宋体" w:eastAsia="宋体" w:hAnsi="宋体" w:cs="宋体"/>
          <w:color w:val="000000"/>
          <w:sz w:val="23"/>
        </w:rPr>
        <w:t>“</w:t>
      </w:r>
      <w:r>
        <w:rPr>
          <w:rFonts w:ascii="宋体" w:eastAsia="宋体" w:hAnsi="宋体" w:cs="宋体"/>
          <w:color w:val="000000"/>
          <w:sz w:val="23"/>
        </w:rPr>
        <w:t>長短</w:t>
      </w:r>
      <w:r>
        <w:rPr>
          <w:rFonts w:ascii="宋体" w:eastAsia="宋体" w:hAnsi="宋体" w:cs="宋体"/>
          <w:color w:val="000000"/>
          <w:sz w:val="23"/>
        </w:rPr>
        <w:t>”</w:t>
      </w:r>
      <w:r>
        <w:rPr>
          <w:rFonts w:ascii="宋体" w:eastAsia="宋体" w:hAnsi="宋体" w:cs="宋体"/>
          <w:color w:val="000000"/>
          <w:sz w:val="23"/>
        </w:rPr>
        <w:t>等是量度的諸屬性，而量度并不由这些組成，正</w:t>
      </w:r>
      <w:r>
        <w:rPr>
          <w:rFonts w:ascii="宋体" w:eastAsia="宋体" w:hAnsi="宋体" w:cs="宋体"/>
          <w:color w:val="000000"/>
          <w:sz w:val="23"/>
        </w:rPr>
        <w:t>象綫不由</w:t>
      </w:r>
      <w:r>
        <w:rPr>
          <w:rFonts w:ascii="宋体" w:eastAsia="宋体" w:hAnsi="宋体" w:cs="宋体"/>
          <w:color w:val="000000"/>
          <w:sz w:val="23"/>
        </w:rPr>
        <w:t>“</w:t>
      </w:r>
      <w:r>
        <w:rPr>
          <w:rFonts w:ascii="宋体" w:eastAsia="宋体" w:hAnsi="宋体" w:cs="宋体"/>
          <w:color w:val="000000"/>
          <w:sz w:val="23"/>
        </w:rPr>
        <w:t>曲直</w:t>
      </w:r>
      <w:r>
        <w:rPr>
          <w:rFonts w:ascii="宋体" w:eastAsia="宋体" w:hAnsi="宋体" w:cs="宋体"/>
          <w:color w:val="000000"/>
          <w:sz w:val="23"/>
        </w:rPr>
        <w:t>”</w:t>
      </w:r>
      <w:r>
        <w:rPr>
          <w:rFonts w:ascii="宋体" w:eastAsia="宋体" w:hAnsi="宋体" w:cs="宋体"/>
          <w:color w:val="000000"/>
          <w:sz w:val="23"/>
        </w:rPr>
        <w:t>組成或体不由平滑与粗糙粗成一样。</w:t>
      </w:r>
      <w:r>
        <w:rPr>
          <w:rFonts w:ascii="宋体" w:eastAsia="宋体" w:hAnsi="宋体" w:cs="宋体"/>
          <w:color w:val="000000"/>
          <w:sz w:val="23"/>
        </w:rPr>
        <w:t>②</w:t>
      </w:r>
    </w:p>
    <w:p w:rsidR="00374711" w:rsidRDefault="000C031C">
      <w:pPr>
        <w:autoSpaceDE w:val="0"/>
        <w:autoSpaceDN w:val="0"/>
        <w:spacing w:line="430" w:lineRule="atLeast"/>
        <w:ind w:left="1100" w:right="900" w:firstLine="900"/>
        <w:rPr>
          <w:sz w:val="23"/>
        </w:rPr>
      </w:pPr>
      <w:r>
        <w:rPr>
          <w:rFonts w:ascii="宋体" w:eastAsia="宋体" w:hAnsi="宋体" w:cs="宋体"/>
          <w:color w:val="000000"/>
          <w:sz w:val="23"/>
        </w:rPr>
        <w:t>所有这些观点所遇的困难与科屬内的品种在論及普遍性时</w:t>
      </w:r>
      <w:r>
        <w:rPr>
          <w:rFonts w:ascii="宋体" w:eastAsia="宋体" w:hAnsi="宋体" w:cs="宋体"/>
          <w:color w:val="000000"/>
          <w:sz w:val="23"/>
        </w:rPr>
        <w:t xml:space="preserve">25 </w:t>
      </w:r>
      <w:r>
        <w:rPr>
          <w:rFonts w:ascii="宋体" w:eastAsia="宋体" w:hAnsi="宋体" w:cs="宋体"/>
          <w:color w:val="000000"/>
          <w:sz w:val="23"/>
        </w:rPr>
        <w:t>所遇的困难是共通的，例如这参于个别动物之中的是否为</w:t>
      </w:r>
      <w:r>
        <w:rPr>
          <w:rFonts w:ascii="宋体" w:eastAsia="宋体" w:hAnsi="宋体" w:cs="宋体"/>
          <w:color w:val="000000"/>
          <w:sz w:val="23"/>
        </w:rPr>
        <w:t>“</w:t>
      </w:r>
      <w:r>
        <w:rPr>
          <w:rFonts w:ascii="宋体" w:eastAsia="宋体" w:hAnsi="宋体" w:cs="宋体"/>
          <w:color w:val="000000"/>
          <w:sz w:val="23"/>
        </w:rPr>
        <w:t>意式动物</w:t>
      </w:r>
      <w:r>
        <w:rPr>
          <w:rFonts w:ascii="宋体" w:eastAsia="宋体" w:hAnsi="宋体" w:cs="宋体"/>
          <w:color w:val="000000"/>
          <w:sz w:val="23"/>
        </w:rPr>
        <w:t>”</w:t>
      </w:r>
      <w:r>
        <w:rPr>
          <w:rFonts w:ascii="宋体" w:eastAsia="宋体" w:hAnsi="宋体" w:cs="宋体"/>
          <w:color w:val="000000"/>
          <w:sz w:val="23"/>
        </w:rPr>
        <w:t>抑其它</w:t>
      </w:r>
      <w:r>
        <w:rPr>
          <w:rFonts w:ascii="宋体" w:eastAsia="宋体" w:hAnsi="宋体" w:cs="宋体"/>
          <w:color w:val="000000"/>
          <w:sz w:val="23"/>
        </w:rPr>
        <w:t>“</w:t>
      </w:r>
      <w:r>
        <w:rPr>
          <w:rFonts w:ascii="宋体" w:eastAsia="宋体" w:hAnsi="宋体" w:cs="宋体"/>
          <w:color w:val="000000"/>
          <w:sz w:val="23"/>
        </w:rPr>
        <w:t>动物</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假如普遍性不脱离于可感觉事物，这原不会有何困难；若照有些人的主張一与列数皆相分离，困难就不易解决；这所謂</w:t>
      </w:r>
      <w:r>
        <w:rPr>
          <w:rFonts w:ascii="宋体" w:eastAsia="宋体" w:hAnsi="宋体" w:cs="宋体"/>
          <w:color w:val="000000"/>
          <w:sz w:val="23"/>
        </w:rPr>
        <w:t>“</w:t>
      </w:r>
      <w:r>
        <w:rPr>
          <w:rFonts w:ascii="宋体" w:eastAsia="宋体" w:hAnsi="宋体" w:cs="宋体"/>
          <w:color w:val="000000"/>
          <w:sz w:val="23"/>
        </w:rPr>
        <w:t>不易</w:t>
      </w:r>
      <w:r>
        <w:rPr>
          <w:rFonts w:ascii="宋体" w:eastAsia="宋体" w:hAnsi="宋体" w:cs="宋体"/>
          <w:color w:val="000000"/>
          <w:sz w:val="23"/>
        </w:rPr>
        <w:t>”</w:t>
      </w:r>
      <w:r>
        <w:rPr>
          <w:rFonts w:ascii="宋体" w:eastAsia="宋体" w:hAnsi="宋体" w:cs="宋体"/>
          <w:color w:val="000000"/>
          <w:sz w:val="23"/>
        </w:rPr>
        <w:t>便是</w:t>
      </w:r>
      <w:r>
        <w:rPr>
          <w:rFonts w:ascii="宋体" w:eastAsia="宋体" w:hAnsi="宋体" w:cs="宋体"/>
          <w:color w:val="000000"/>
          <w:sz w:val="23"/>
        </w:rPr>
        <w:t>“</w:t>
      </w:r>
      <w:r>
        <w:rPr>
          <w:rFonts w:ascii="宋体" w:eastAsia="宋体" w:hAnsi="宋体" w:cs="宋体"/>
          <w:color w:val="000000"/>
          <w:sz w:val="23"/>
        </w:rPr>
        <w:t>不可能</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因为当我們想到</w:t>
      </w:r>
      <w:r>
        <w:rPr>
          <w:rFonts w:ascii="宋体" w:eastAsia="宋体" w:hAnsi="宋体" w:cs="宋体"/>
          <w:color w:val="000000"/>
          <w:sz w:val="23"/>
        </w:rPr>
        <w:t>2</w:t>
      </w:r>
      <w:r>
        <w:rPr>
          <w:rFonts w:ascii="宋体" w:eastAsia="宋体" w:hAnsi="宋体" w:cs="宋体"/>
          <w:color w:val="000000"/>
          <w:sz w:val="23"/>
        </w:rPr>
        <w:t>中之一或一般数</w:t>
      </w:r>
      <w:r>
        <w:rPr>
          <w:rFonts w:ascii="宋体" w:eastAsia="宋体" w:hAnsi="宋体" w:cs="宋体"/>
          <w:color w:val="000000"/>
          <w:sz w:val="23"/>
        </w:rPr>
        <w:t xml:space="preserve">30 </w:t>
      </w:r>
      <w:r>
        <w:rPr>
          <w:rFonts w:ascii="宋体" w:eastAsia="宋体" w:hAnsi="宋体" w:cs="宋体"/>
          <w:color w:val="000000"/>
          <w:sz w:val="23"/>
        </w:rPr>
        <w:t>目中的一，我們所想的正是意式之一抑或其它的一</w:t>
      </w:r>
      <w:r>
        <w:rPr>
          <w:rFonts w:ascii="宋体" w:eastAsia="宋体" w:hAnsi="宋体" w:cs="宋体"/>
          <w:color w:val="000000"/>
          <w:sz w:val="23"/>
        </w:rPr>
        <w:t>?③</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21344" behindDoc="0" locked="0" layoutInCell="1" allowOverlap="1">
                <wp:simplePos x="0" y="0"/>
                <wp:positionH relativeFrom="column">
                  <wp:posOffset>12700</wp:posOffset>
                </wp:positionH>
                <wp:positionV relativeFrom="paragraph">
                  <wp:posOffset>0</wp:posOffset>
                </wp:positionV>
                <wp:extent cx="5956300" cy="1981200"/>
                <wp:effectExtent l="0" t="0" r="0" b="0"/>
                <wp:wrapTopAndBottom/>
                <wp:docPr id="82" name="文本框 82"/>
                <wp:cNvGraphicFramePr/>
                <a:graphic xmlns:a="http://schemas.openxmlformats.org/drawingml/2006/main">
                  <a:graphicData uri="http://schemas.microsoft.com/office/word/2010/wordprocessingShape">
                    <wps:wsp>
                      <wps:cNvSpPr txBox="1"/>
                      <wps:spPr>
                        <a:xfrm>
                          <a:off x="0" y="0"/>
                          <a:ext cx="5956300" cy="1981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pt;margin-top:0pt;width:469pt;height:1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22368" behindDoc="0" locked="0" layoutInCell="1" allowOverlap="1">
                <wp:simplePos x="0" y="0"/>
                <wp:positionH relativeFrom="column">
                  <wp:posOffset>12700</wp:posOffset>
                </wp:positionH>
                <wp:positionV relativeFrom="paragraph">
                  <wp:posOffset>1943100</wp:posOffset>
                </wp:positionV>
                <wp:extent cx="76200" cy="127000"/>
                <wp:effectExtent l="0" t="0" r="0" b="0"/>
                <wp:wrapTopAndBottom/>
                <wp:docPr id="83" name="文本框 8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rsidR="00374711" w:rsidRDefault="000C031C">
                            <w:pPr>
                              <w:autoSpaceDE w:val="0"/>
                              <w:autoSpaceDN w:val="0"/>
                              <w:spacing w:line="200" w:lineRule="atLeast"/>
                              <w:rPr>
                                <w:sz w:val="23"/>
                              </w:rPr>
                            </w:pP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pt;margin-top:153pt;width: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ff"/>
                          <w:i w:val="off"/>
                          <w:strike w:val="off"/>
                        </w:rPr>
                        <w:t>=</w:t>
                      </w:r>
                    </w:p>
                  </w:txbxContent>
                </v:textbox>
              </v:shape>
            </w:pict>
          </mc:Fallback>
        </mc:AlternateContent>
      </w:r>
      <w:r>
        <w:rPr>
          <w:noProof/>
        </w:rPr>
        <mc:AlternateContent>
          <mc:Choice Requires="wps">
            <w:drawing>
              <wp:anchor distT="0" distB="0" distL="0" distR="0" simplePos="0" relativeHeight="251323392" behindDoc="0" locked="0" layoutInCell="1" allowOverlap="1">
                <wp:simplePos x="0" y="0"/>
                <wp:positionH relativeFrom="column">
                  <wp:posOffset>482600</wp:posOffset>
                </wp:positionH>
                <wp:positionV relativeFrom="paragraph">
                  <wp:posOffset>0</wp:posOffset>
                </wp:positionV>
                <wp:extent cx="5461000" cy="1968500"/>
                <wp:effectExtent l="0" t="0" r="0" b="0"/>
                <wp:wrapTopAndBottom/>
                <wp:docPr id="84" name="文本框 84"/>
                <wp:cNvGraphicFramePr/>
                <a:graphic xmlns:a="http://schemas.openxmlformats.org/drawingml/2006/main">
                  <a:graphicData uri="http://schemas.microsoft.com/office/word/2010/wordprocessingShape">
                    <wps:wsp>
                      <wps:cNvSpPr txBox="1"/>
                      <wps:spPr>
                        <a:xfrm>
                          <a:off x="0" y="0"/>
                          <a:ext cx="5461000" cy="1968500"/>
                        </a:xfrm>
                        <a:prstGeom prst="rect">
                          <a:avLst/>
                        </a:prstGeom>
                        <a:noFill/>
                        <a:ln w="6350">
                          <a:noFill/>
                        </a:ln>
                      </wps:spPr>
                      <wps:txbx>
                        <w:txbxContent>
                          <w:p w:rsidR="00374711" w:rsidRDefault="000C031C">
                            <w:pPr>
                              <w:autoSpaceDE w:val="0"/>
                              <w:autoSpaceDN w:val="0"/>
                              <w:spacing w:line="429" w:lineRule="atLeast"/>
                              <w:ind w:firstLine="1240"/>
                              <w:rPr>
                                <w:sz w:val="23"/>
                              </w:rPr>
                            </w:pPr>
                            <w:r>
                              <w:rPr>
                                <w:rFonts w:ascii="宋体" w:eastAsia="宋体" w:hAnsi="宋体" w:cs="宋体"/>
                                <w:color w:val="000000"/>
                                <w:sz w:val="23"/>
                              </w:rPr>
                              <w:t>于是，有些人由这类物質創制几何量体，另有些人</w:t>
                            </w:r>
                            <w:r>
                              <w:rPr>
                                <w:rFonts w:ascii="宋体" w:eastAsia="宋体" w:hAnsi="宋体" w:cs="宋体"/>
                                <w:color w:val="000000"/>
                                <w:sz w:val="23"/>
                              </w:rPr>
                              <w:t>④</w:t>
                            </w:r>
                            <w:r>
                              <w:rPr>
                                <w:rFonts w:ascii="宋体" w:eastAsia="宋体" w:hAnsi="宋体" w:cs="宋体"/>
                                <w:color w:val="000000"/>
                                <w:sz w:val="23"/>
                              </w:rPr>
                              <w:t>由点来創</w:t>
                            </w:r>
                            <w:r>
                              <w:rPr>
                                <w:rFonts w:ascii="宋体" w:eastAsia="宋体" w:hAnsi="宋体" w:cs="宋体"/>
                                <w:color w:val="000000"/>
                                <w:sz w:val="23"/>
                              </w:rPr>
                              <w:t>制，</w:t>
                            </w:r>
                            <w:r>
                              <w:rPr>
                                <w:rFonts w:ascii="宋体" w:eastAsia="宋体" w:hAnsi="宋体" w:cs="宋体"/>
                                <w:color w:val="000000"/>
                                <w:sz w:val="23"/>
                              </w:rPr>
                              <w:t>——</w:t>
                            </w:r>
                            <w:r>
                              <w:rPr>
                                <w:rFonts w:ascii="宋体" w:eastAsia="宋体" w:hAnsi="宋体" w:cs="宋体"/>
                                <w:color w:val="000000"/>
                                <w:sz w:val="23"/>
                              </w:rPr>
                              <w:t>他們認为点不是</w:t>
                            </w:r>
                            <w:r>
                              <w:rPr>
                                <w:rFonts w:ascii="宋体" w:eastAsia="宋体" w:hAnsi="宋体" w:cs="宋体"/>
                                <w:color w:val="000000"/>
                                <w:sz w:val="23"/>
                              </w:rPr>
                              <w:t>1</w:t>
                            </w:r>
                            <w:r>
                              <w:rPr>
                                <w:rFonts w:ascii="宋体" w:eastAsia="宋体" w:hAnsi="宋体" w:cs="宋体"/>
                                <w:color w:val="000000"/>
                                <w:sz w:val="23"/>
                              </w:rPr>
                              <w:t>而是与</w:t>
                            </w:r>
                            <w:r>
                              <w:rPr>
                                <w:rFonts w:ascii="宋体" w:eastAsia="宋体" w:hAnsi="宋体" w:cs="宋体"/>
                                <w:color w:val="000000"/>
                                <w:sz w:val="23"/>
                              </w:rPr>
                              <w:t>1</w:t>
                            </w:r>
                            <w:r>
                              <w:rPr>
                                <w:rFonts w:ascii="宋体" w:eastAsia="宋体" w:hAnsi="宋体" w:cs="宋体"/>
                                <w:color w:val="000000"/>
                                <w:sz w:val="23"/>
                              </w:rPr>
                              <w:t>相似的事物</w:t>
                            </w:r>
                            <w:r>
                              <w:rPr>
                                <w:rFonts w:ascii="宋体" w:eastAsia="宋体" w:hAnsi="宋体" w:cs="宋体"/>
                                <w:color w:val="000000"/>
                                <w:sz w:val="23"/>
                              </w:rPr>
                              <w:t>——</w:t>
                            </w:r>
                            <w:r>
                              <w:rPr>
                                <w:rFonts w:ascii="宋体" w:eastAsia="宋体" w:hAnsi="宋体" w:cs="宋体"/>
                                <w:color w:val="000000"/>
                                <w:sz w:val="23"/>
                              </w:rPr>
                              <w:t>也由其它材料如与</w:t>
                            </w:r>
                            <w:r>
                              <w:rPr>
                                <w:rFonts w:ascii="宋体" w:eastAsia="宋体" w:hAnsi="宋体" w:cs="宋体"/>
                                <w:color w:val="000000"/>
                                <w:sz w:val="23"/>
                              </w:rPr>
                              <w:t>“ 1”</w:t>
                            </w:r>
                            <w:r>
                              <w:rPr>
                                <w:rFonts w:ascii="宋体" w:eastAsia="宋体" w:hAnsi="宋体" w:cs="宋体"/>
                                <w:color w:val="000000"/>
                                <w:sz w:val="23"/>
                              </w:rPr>
                              <w:t>不同的</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来創制；这些原理也得遭遇同样严重的困</w:t>
                            </w:r>
                            <w:r>
                              <w:rPr>
                                <w:rFonts w:ascii="宋体" w:eastAsia="宋体" w:hAnsi="宋体" w:cs="宋体"/>
                                <w:color w:val="000000"/>
                                <w:sz w:val="23"/>
                              </w:rPr>
                              <w:t xml:space="preserve">35 </w:t>
                            </w:r>
                            <w:r>
                              <w:rPr>
                                <w:rFonts w:ascii="宋体" w:eastAsia="宋体" w:hAnsi="宋体" w:cs="宋体"/>
                                <w:color w:val="000000"/>
                                <w:sz w:val="23"/>
                              </w:rPr>
                              <w:t>难。</w:t>
                            </w:r>
                            <w:r>
                              <w:rPr>
                                <w:rFonts w:ascii="宋体" w:eastAsia="宋体" w:hAnsi="宋体" w:cs="宋体"/>
                                <w:color w:val="000000"/>
                                <w:sz w:val="23"/>
                              </w:rPr>
                              <w:t xml:space="preserve"> </w:t>
                            </w:r>
                            <w:r>
                              <w:rPr>
                                <w:rFonts w:ascii="宋体" w:eastAsia="宋体" w:hAnsi="宋体" w:cs="宋体"/>
                                <w:color w:val="000000"/>
                                <w:sz w:val="23"/>
                              </w:rPr>
                              <w:t>因为这些物質若相同，則綫，面，体將相同；由同样元素所成事物亦必相同。</w:t>
                            </w:r>
                            <w:r>
                              <w:rPr>
                                <w:rFonts w:ascii="宋体" w:eastAsia="宋体" w:hAnsi="宋体" w:cs="宋体"/>
                                <w:color w:val="000000"/>
                                <w:sz w:val="23"/>
                              </w:rPr>
                              <w:t xml:space="preserve"> </w:t>
                            </w:r>
                            <w:r>
                              <w:rPr>
                                <w:rFonts w:ascii="宋体" w:eastAsia="宋体" w:hAnsi="宋体" w:cs="宋体"/>
                                <w:color w:val="000000"/>
                                <w:sz w:val="23"/>
                              </w:rPr>
                              <w:t>若說物質不止一样，</w:t>
                            </w:r>
                            <w:r>
                              <w:rPr>
                                <w:rFonts w:ascii="宋体" w:eastAsia="宋体" w:hAnsi="宋体" w:cs="宋体"/>
                                <w:color w:val="000000"/>
                                <w:sz w:val="23"/>
                              </w:rPr>
                              <w:t xml:space="preserve"> </w:t>
                            </w:r>
                            <w:r>
                              <w:rPr>
                                <w:rFonts w:ascii="宋体" w:eastAsia="宋体" w:hAnsi="宋体" w:cs="宋体"/>
                                <w:color w:val="000000"/>
                                <w:sz w:val="23"/>
                              </w:rPr>
                              <w:t>其一为幾之物質</w:t>
                            </w:r>
                            <w:r>
                              <w:rPr>
                                <w:rFonts w:ascii="宋体" w:eastAsia="宋体" w:hAnsi="宋体" w:cs="宋体"/>
                                <w:color w:val="000000"/>
                                <w:sz w:val="23"/>
                              </w:rPr>
                              <w:t xml:space="preserve">. </w:t>
                            </w:r>
                            <w:r>
                              <w:rPr>
                                <w:rFonts w:ascii="宋体" w:eastAsia="宋体" w:hAnsi="宋体" w:cs="宋体"/>
                                <w:color w:val="000000"/>
                                <w:sz w:val="23"/>
                              </w:rPr>
                              <w:t>另一为面，又</w:t>
                            </w:r>
                            <w:r>
                              <w:rPr>
                                <w:rFonts w:ascii="宋体" w:eastAsia="宋体" w:hAnsi="宋体" w:cs="宋体"/>
                                <w:color w:val="000000"/>
                                <w:sz w:val="23"/>
                              </w:rPr>
                              <w:t xml:space="preserve">1085b </w:t>
                            </w:r>
                            <w:r>
                              <w:rPr>
                                <w:rFonts w:ascii="宋体" w:eastAsia="宋体" w:hAnsi="宋体" w:cs="宋体"/>
                                <w:color w:val="000000"/>
                                <w:sz w:val="23"/>
                              </w:rPr>
                              <w:t>一为体，那么这些物質或为互涵，或不互涵，同样的結果还得产生；因为这样，面就当或舍有綫或便自己成了綫。</w:t>
                            </w:r>
                          </w:p>
                        </w:txbxContent>
                      </wps:txbx>
                      <wps:bodyPr vert="horz" wrap="square" lIns="0" tIns="0" rIns="0" bIns="0" anchor="t">
                        <a:spAutoFit/>
                      </wps:bodyPr>
                    </wps:wsp>
                  </a:graphicData>
                </a:graphic>
              </wp:anchor>
            </w:drawing>
          </mc:Choice>
          <mc:Fallback>
            <w:pict>
              <v:shape type="#_x0000_t202" filled="f" stroked="f" style="margin-left:38pt;margin-top:0pt;width:430pt;height:1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9" w:lineRule="atLeast"/>
                        <w:ind w:left="0" w:right="0" w:firstLine="1240"/>
                        <w:jc w:val="both"/>
                        <w:textAlignment w:val="auto"/>
                        <w:rPr>
                          <w:sz w:val="23"/>
                        </w:rPr>
                      </w:pPr>
                      <w:r>
                        <w:rPr>
                          <w:rFonts w:ascii="宋体" w:hAnsi="宋体" w:cs="宋体" w:eastAsia="宋体"/>
                          <w:sz w:val="23"/>
                          <w:color w:val="000000"/>
                          <w:b w:val="off"/>
                          <w:i w:val="off"/>
                          <w:strike w:val="off"/>
                        </w:rPr>
                        <w:t>于是，有些人由这类物質創制几何量体，另有些人④由点来創</w:t>
                      </w:r>
                      <w:r>
                        <w:rPr>
                          <w:rFonts w:ascii="宋体" w:hAnsi="宋体" w:cs="宋体" w:eastAsia="宋体"/>
                          <w:sz w:val="23"/>
                          <w:color w:val="000000"/>
                          <w:b w:val="off"/>
                          <w:i w:val="off"/>
                          <w:strike w:val="off"/>
                        </w:rPr>
                        <w:t>制，——他們認为点不是1而是与1相似的事物——也由其它材</w:t>
                      </w:r>
                      <w:r>
                        <w:rPr>
                          <w:rFonts w:ascii="宋体" w:hAnsi="宋体" w:cs="宋体" w:eastAsia="宋体"/>
                          <w:sz w:val="23"/>
                          <w:color w:val="000000"/>
                          <w:b w:val="off"/>
                          <w:i w:val="off"/>
                          <w:strike w:val="off"/>
                        </w:rPr>
                        <w:t>料如与“ 1”不同的“众”来創制；这些原理也得遭遇同样严重的困</w:t>
                      </w:r>
                      <w:r>
                        <w:rPr>
                          <w:rFonts w:ascii="宋体" w:hAnsi="宋体" w:cs="宋体" w:eastAsia="宋体"/>
                          <w:sz w:val="23"/>
                          <w:color w:val="000000"/>
                          <w:b w:val="off"/>
                          <w:i w:val="off"/>
                          <w:strike w:val="off"/>
                        </w:rPr>
                        <w:t>35 难。 因为这些物質若相同，則綫，面，体將相同；由同样元素所成事</w:t>
                      </w:r>
                      <w:r>
                        <w:rPr>
                          <w:rFonts w:ascii="宋体" w:hAnsi="宋体" w:cs="宋体" w:eastAsia="宋体"/>
                          <w:sz w:val="23"/>
                          <w:color w:val="000000"/>
                          <w:b w:val="off"/>
                          <w:i w:val="off"/>
                          <w:strike w:val="off"/>
                        </w:rPr>
                        <w:t>物亦必相同。 若說物質不止一样， 其一为幾之物質. 另一为面，又</w:t>
                      </w:r>
                      <w:r>
                        <w:rPr>
                          <w:rFonts w:ascii="宋体" w:hAnsi="宋体" w:cs="宋体" w:eastAsia="宋体"/>
                          <w:sz w:val="23"/>
                          <w:color w:val="000000"/>
                          <w:b w:val="off"/>
                          <w:i w:val="off"/>
                          <w:strike w:val="off"/>
                        </w:rPr>
                        <w:t>1085b 一为体，那么这些物質或为互涵，或不互涵，同样的結果还得产生；</w:t>
                      </w:r>
                      <w:r>
                        <w:rPr>
                          <w:rFonts w:ascii="宋体" w:hAnsi="宋体" w:cs="宋体" w:eastAsia="宋体"/>
                          <w:sz w:val="23"/>
                          <w:color w:val="000000"/>
                          <w:b w:val="off"/>
                          <w:i w:val="off"/>
                          <w:strike w:val="off"/>
                        </w:rPr>
                        <w:t>因为这样，面就当或舍有綫或便自己成了綫。</w:t>
                      </w:r>
                    </w:p>
                  </w:txbxContent>
                </v:textbox>
              </v:shape>
            </w:pict>
          </mc:Fallback>
        </mc:AlternateContent>
      </w:r>
      <w:r>
        <w:rPr>
          <w:noProof/>
        </w:rPr>
        <mc:AlternateContent>
          <mc:Choice Requires="wps">
            <w:drawing>
              <wp:anchor distT="0" distB="0" distL="0" distR="0" simplePos="0" relativeHeight="251324416" behindDoc="0" locked="0" layoutInCell="1" allowOverlap="1">
                <wp:simplePos x="0" y="0"/>
                <wp:positionH relativeFrom="column">
                  <wp:posOffset>762000</wp:posOffset>
                </wp:positionH>
                <wp:positionV relativeFrom="paragraph">
                  <wp:posOffset>1981200</wp:posOffset>
                </wp:positionV>
                <wp:extent cx="5207000" cy="1422400"/>
                <wp:effectExtent l="0" t="0" r="0" b="0"/>
                <wp:wrapTopAndBottom/>
                <wp:docPr id="85" name="文本框 85"/>
                <wp:cNvGraphicFramePr/>
                <a:graphic xmlns:a="http://schemas.openxmlformats.org/drawingml/2006/main">
                  <a:graphicData uri="http://schemas.microsoft.com/office/word/2010/wordprocessingShape">
                    <wps:wsp>
                      <wps:cNvSpPr txBox="1"/>
                      <wps:spPr>
                        <a:xfrm>
                          <a:off x="0" y="0"/>
                          <a:ext cx="5207000" cy="1422400"/>
                        </a:xfrm>
                        <a:prstGeom prst="rect">
                          <a:avLst/>
                        </a:prstGeom>
                        <a:noFill/>
                        <a:ln w="6350">
                          <a:noFill/>
                        </a:ln>
                      </wps:spPr>
                      <wps:txbx>
                        <w:txbxContent>
                          <w:p w:rsidR="00374711" w:rsidRDefault="000C031C">
                            <w:pPr>
                              <w:autoSpaceDE w:val="0"/>
                              <w:autoSpaceDN w:val="0"/>
                              <w:spacing w:line="444" w:lineRule="atLeast"/>
                              <w:ind w:firstLine="800"/>
                              <w:rPr>
                                <w:sz w:val="23"/>
                              </w:rPr>
                            </w:pPr>
                            <w:r>
                              <w:rPr>
                                <w:rFonts w:ascii="宋体" w:eastAsia="宋体" w:hAnsi="宋体" w:cs="宋体"/>
                                <w:color w:val="000000"/>
                                <w:sz w:val="23"/>
                              </w:rPr>
                              <w:t>再者，数何能由</w:t>
                            </w:r>
                            <w:r>
                              <w:rPr>
                                <w:rFonts w:ascii="宋体" w:eastAsia="宋体" w:hAnsi="宋体" w:cs="宋体"/>
                                <w:color w:val="000000"/>
                                <w:sz w:val="23"/>
                              </w:rPr>
                              <w:t>“</w:t>
                            </w:r>
                            <w:r>
                              <w:rPr>
                                <w:rFonts w:ascii="宋体" w:eastAsia="宋体" w:hAnsi="宋体" w:cs="宋体"/>
                                <w:color w:val="000000"/>
                                <w:sz w:val="23"/>
                              </w:rPr>
                              <w:t>單与众</w:t>
                            </w:r>
                            <w:r>
                              <w:rPr>
                                <w:rFonts w:ascii="宋体" w:eastAsia="宋体" w:hAnsi="宋体" w:cs="宋体"/>
                                <w:color w:val="000000"/>
                                <w:sz w:val="23"/>
                              </w:rPr>
                              <w:t>”</w:t>
                            </w:r>
                            <w:r>
                              <w:rPr>
                                <w:rFonts w:ascii="宋体" w:eastAsia="宋体" w:hAnsi="宋体" w:cs="宋体"/>
                                <w:color w:val="000000"/>
                                <w:sz w:val="23"/>
                              </w:rPr>
                              <w:t>組成，他們并未試作解釋；可是不管</w:t>
                            </w:r>
                            <w:r>
                              <w:rPr>
                                <w:rFonts w:ascii="宋体" w:eastAsia="宋体" w:hAnsi="宋体" w:cs="宋体"/>
                                <w:color w:val="000000"/>
                                <w:sz w:val="23"/>
                              </w:rPr>
                              <w:t xml:space="preserve">5 </w:t>
                            </w:r>
                            <w:r>
                              <w:rPr>
                                <w:rFonts w:ascii="宋体" w:eastAsia="宋体" w:hAnsi="宋体" w:cs="宋体"/>
                                <w:color w:val="000000"/>
                                <w:sz w:val="23"/>
                              </w:rPr>
                              <w:t>他們作何解釋，那些主張</w:t>
                            </w:r>
                            <w:r>
                              <w:rPr>
                                <w:rFonts w:ascii="宋体" w:eastAsia="宋体" w:hAnsi="宋体" w:cs="宋体"/>
                                <w:color w:val="000000"/>
                                <w:sz w:val="23"/>
                              </w:rPr>
                              <w:t>“</w:t>
                            </w:r>
                            <w:r>
                              <w:rPr>
                                <w:rFonts w:ascii="宋体" w:eastAsia="宋体" w:hAnsi="宋体" w:cs="宋体"/>
                                <w:color w:val="000000"/>
                                <w:sz w:val="23"/>
                              </w:rPr>
                              <w:t>由</w:t>
                            </w:r>
                            <w:r>
                              <w:rPr>
                                <w:rFonts w:ascii="宋体" w:eastAsia="宋体" w:hAnsi="宋体" w:cs="宋体"/>
                                <w:color w:val="000000"/>
                                <w:sz w:val="23"/>
                              </w:rPr>
                              <w:t>1</w:t>
                            </w:r>
                            <w:r>
                              <w:rPr>
                                <w:rFonts w:ascii="宋体" w:eastAsia="宋体" w:hAnsi="宋体" w:cs="宋体"/>
                                <w:color w:val="000000"/>
                                <w:sz w:val="23"/>
                              </w:rPr>
                              <w:t>与未定之</w:t>
                            </w:r>
                            <w:r>
                              <w:rPr>
                                <w:rFonts w:ascii="宋体" w:eastAsia="宋体" w:hAnsi="宋体" w:cs="宋体"/>
                                <w:color w:val="000000"/>
                                <w:sz w:val="23"/>
                              </w:rPr>
                              <w:t>2”</w:t>
                            </w:r>
                            <w:r>
                              <w:rPr>
                                <w:rFonts w:ascii="宋体" w:eastAsia="宋体" w:hAnsi="宋体" w:cs="宋体"/>
                                <w:color w:val="000000"/>
                                <w:sz w:val="23"/>
                              </w:rPr>
                              <w:t>来制数的人</w:t>
                            </w:r>
                            <w:r>
                              <w:rPr>
                                <w:rFonts w:ascii="宋体" w:eastAsia="宋体" w:hAnsi="宋体" w:cs="宋体"/>
                                <w:color w:val="000000"/>
                                <w:sz w:val="23"/>
                              </w:rPr>
                              <w:t>⑤</w:t>
                            </w:r>
                            <w:r>
                              <w:rPr>
                                <w:rFonts w:ascii="宋体" w:eastAsia="宋体" w:hAnsi="宋体" w:cs="宋体"/>
                                <w:color w:val="000000"/>
                                <w:sz w:val="23"/>
                              </w:rPr>
                              <w:t>所面对着的諸駁議，他們也得接受</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其一說是由普遍地云謂着的</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而不由某一特殊的</w:t>
                            </w:r>
                            <w:r>
                              <w:rPr>
                                <w:rFonts w:ascii="宋体" w:eastAsia="宋体" w:hAnsi="宋体" w:cs="宋体"/>
                                <w:color w:val="000000"/>
                                <w:sz w:val="23"/>
                              </w:rPr>
                              <w:t>“</w:t>
                            </w:r>
                            <w:r>
                              <w:rPr>
                                <w:rFonts w:ascii="宋体" w:eastAsia="宋体" w:hAnsi="宋体" w:cs="宋体"/>
                                <w:color w:val="000000"/>
                                <w:sz w:val="23"/>
                              </w:rPr>
                              <w:t>众</w:t>
                            </w:r>
                            <w:r>
                              <w:rPr>
                                <w:rFonts w:ascii="宋体" w:eastAsia="宋体" w:hAnsi="宋体" w:cs="宋体"/>
                                <w:color w:val="000000"/>
                                <w:sz w:val="23"/>
                              </w:rPr>
                              <w:t>”</w:t>
                            </w:r>
                            <w:r>
                              <w:rPr>
                                <w:rFonts w:ascii="宋体" w:eastAsia="宋体" w:hAnsi="宋体" w:cs="宋体"/>
                                <w:color w:val="000000"/>
                                <w:sz w:val="23"/>
                              </w:rPr>
                              <w:t>来制数，另一說則由某一特殊的众卽第一个众来制数；照后</w:t>
                            </w:r>
                            <w:r>
                              <w:rPr>
                                <w:rFonts w:ascii="宋体" w:eastAsia="宋体" w:hAnsi="宋体" w:cs="宋体"/>
                                <w:color w:val="000000"/>
                                <w:sz w:val="23"/>
                              </w:rPr>
                              <w:t xml:space="preserve"> </w:t>
                            </w:r>
                            <w:r>
                              <w:rPr>
                                <w:rFonts w:ascii="宋体" w:eastAsia="宋体" w:hAnsi="宋体" w:cs="宋体"/>
                                <w:color w:val="000000"/>
                                <w:sz w:val="23"/>
                              </w:rPr>
                              <w:t>一說，</w:t>
                            </w:r>
                            <w:r>
                              <w:rPr>
                                <w:rFonts w:ascii="宋体" w:eastAsia="宋体" w:hAnsi="宋体" w:cs="宋体"/>
                                <w:color w:val="000000"/>
                                <w:sz w:val="23"/>
                              </w:rPr>
                              <w:t>2</w:t>
                            </w:r>
                            <w:r>
                              <w:rPr>
                                <w:rFonts w:ascii="宋体" w:eastAsia="宋体" w:hAnsi="宋体" w:cs="宋体"/>
                                <w:color w:val="000000"/>
                                <w:sz w:val="23"/>
                              </w:rPr>
                              <w:t>为第一个众。</w:t>
                            </w:r>
                            <w:r>
                              <w:rPr>
                                <w:rFonts w:ascii="宋体" w:eastAsia="宋体" w:hAnsi="宋体" w:cs="宋体"/>
                                <w:color w:val="000000"/>
                                <w:sz w:val="23"/>
                              </w:rPr>
                              <w:t>⑥</w:t>
                            </w:r>
                            <w:r>
                              <w:rPr>
                                <w:rFonts w:ascii="宋体" w:eastAsia="宋体" w:hAnsi="宋体" w:cs="宋体"/>
                                <w:color w:val="000000"/>
                                <w:sz w:val="23"/>
                              </w:rPr>
                              <w:t>所以兩說实际上并无重</w:t>
                            </w:r>
                          </w:p>
                        </w:txbxContent>
                      </wps:txbx>
                      <wps:bodyPr vert="horz" wrap="square" lIns="0" tIns="0" rIns="0" bIns="0" anchor="t">
                        <a:spAutoFit/>
                      </wps:bodyPr>
                    </wps:wsp>
                  </a:graphicData>
                </a:graphic>
              </wp:anchor>
            </w:drawing>
          </mc:Choice>
          <mc:Fallback>
            <w:pict>
              <v:shape type="#_x0000_t202" filled="f" stroked="f" style="margin-left:60pt;margin-top:156pt;width:410pt;height:1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4" w:lineRule="atLeast"/>
                        <w:ind w:left="0" w:right="0" w:firstLine="800"/>
                        <w:jc w:val="both"/>
                        <w:textAlignment w:val="auto"/>
                        <w:rPr>
                          <w:sz w:val="23"/>
                        </w:rPr>
                      </w:pPr>
                      <w:r>
                        <w:rPr>
                          <w:rFonts w:ascii="宋体" w:hAnsi="宋体" w:cs="宋体" w:eastAsia="宋体"/>
                          <w:sz w:val="23"/>
                          <w:color w:val="000000"/>
                          <w:b w:val="off"/>
                          <w:i w:val="off"/>
                          <w:strike w:val="off"/>
                        </w:rPr>
                        <w:t>再者，数何能由“單与众”組成，他們并未試作解釋；可是不管</w:t>
                      </w:r>
                      <w:r>
                        <w:rPr>
                          <w:rFonts w:ascii="宋体" w:hAnsi="宋体" w:cs="宋体" w:eastAsia="宋体"/>
                          <w:sz w:val="23"/>
                          <w:color w:val="000000"/>
                          <w:b w:val="off"/>
                          <w:i w:val="off"/>
                          <w:strike w:val="off"/>
                        </w:rPr>
                        <w:t>5 他們作何解釋，那些主張“由1与未定之2”来制数的人⑤所面对</w:t>
                      </w:r>
                      <w:r>
                        <w:rPr>
                          <w:rFonts w:ascii="宋体" w:hAnsi="宋体" w:cs="宋体" w:eastAsia="宋体"/>
                          <w:sz w:val="23"/>
                          <w:color w:val="000000"/>
                          <w:b w:val="off"/>
                          <w:i w:val="off"/>
                          <w:strike w:val="off"/>
                        </w:rPr>
                        <w:t>着的諸駁議，他們也得接受。 其一說是由普遍地云謂着的“众”而</w:t>
                      </w:r>
                      <w:r>
                        <w:rPr>
                          <w:rFonts w:ascii="宋体" w:hAnsi="宋体" w:cs="宋体" w:eastAsia="宋体"/>
                          <w:sz w:val="23"/>
                          <w:color w:val="000000"/>
                          <w:b w:val="off"/>
                          <w:i w:val="off"/>
                          <w:strike w:val="off"/>
                        </w:rPr>
                        <w:t>不由某一特殊的“众”来制数，另一說則由某一特殊的众卽第一个</w:t>
                      </w:r>
                      <w:r>
                        <w:rPr>
                          <w:rFonts w:ascii="宋体" w:hAnsi="宋体" w:cs="宋体" w:eastAsia="宋体"/>
                          <w:sz w:val="23"/>
                          <w:color w:val="000000"/>
                          <w:b w:val="off"/>
                          <w:i w:val="off"/>
                          <w:strike w:val="off"/>
                        </w:rPr>
                        <w:t>众来制数；照后 一說，2为第一个众。⑥所以兩說实际上并无重</w:t>
                      </w:r>
                    </w:p>
                  </w:txbxContent>
                </v:textbox>
              </v:shape>
            </w:pict>
          </mc:Fallback>
        </mc:AlternateContent>
      </w:r>
    </w:p>
    <w:p w:rsidR="00374711" w:rsidRDefault="000C031C">
      <w:pPr>
        <w:autoSpaceDE w:val="0"/>
        <w:autoSpaceDN w:val="0"/>
        <w:spacing w:before="320" w:line="200" w:lineRule="atLeast"/>
        <w:ind w:left="2000"/>
        <w:rPr>
          <w:sz w:val="23"/>
        </w:rPr>
      </w:pPr>
      <w:r>
        <w:rPr>
          <w:rFonts w:ascii="宋体" w:eastAsia="宋体" w:hAnsi="宋体" w:cs="宋体"/>
          <w:color w:val="000000"/>
          <w:sz w:val="23"/>
        </w:rPr>
        <w:t>①1085a7 --19,</w:t>
      </w:r>
      <w:r>
        <w:rPr>
          <w:rFonts w:ascii="宋体" w:eastAsia="宋体" w:hAnsi="宋体" w:cs="宋体"/>
          <w:color w:val="000000"/>
          <w:sz w:val="23"/>
        </w:rPr>
        <w:t>参看卷</w:t>
      </w:r>
      <w:r>
        <w:rPr>
          <w:rFonts w:ascii="宋体" w:eastAsia="宋体" w:hAnsi="宋体" w:cs="宋体"/>
          <w:color w:val="000000"/>
          <w:sz w:val="23"/>
        </w:rPr>
        <w:t xml:space="preserve"> A, 992a10-19</w:t>
      </w:r>
      <w:r>
        <w:rPr>
          <w:rFonts w:ascii="宋体" w:eastAsia="宋体" w:hAnsi="宋体" w:cs="宋体"/>
          <w:color w:val="000000"/>
          <w:sz w:val="23"/>
        </w:rPr>
        <w:t>。</w:t>
      </w:r>
    </w:p>
    <w:p w:rsidR="00374711" w:rsidRDefault="000C031C">
      <w:pPr>
        <w:autoSpaceDE w:val="0"/>
        <w:autoSpaceDN w:val="0"/>
        <w:spacing w:before="80" w:line="200" w:lineRule="atLeast"/>
        <w:ind w:left="2000"/>
        <w:rPr>
          <w:sz w:val="23"/>
        </w:rPr>
      </w:pPr>
      <w:r>
        <w:rPr>
          <w:rFonts w:ascii="宋体" w:eastAsia="宋体" w:hAnsi="宋体" w:cs="宋体"/>
          <w:color w:val="000000"/>
          <w:sz w:val="23"/>
        </w:rPr>
        <w:t>②</w:t>
      </w:r>
      <w:r>
        <w:rPr>
          <w:rFonts w:ascii="宋体" w:eastAsia="宋体" w:hAnsi="宋体" w:cs="宋体"/>
          <w:color w:val="000000"/>
          <w:sz w:val="23"/>
        </w:rPr>
        <w:t>参看卷</w:t>
      </w:r>
      <w:r>
        <w:rPr>
          <w:rFonts w:ascii="宋体" w:eastAsia="宋体" w:hAnsi="宋体" w:cs="宋体"/>
          <w:color w:val="000000"/>
          <w:sz w:val="23"/>
        </w:rPr>
        <w:t xml:space="preserve"> A. 992b1-7.</w:t>
      </w:r>
      <w:r>
        <w:rPr>
          <w:rFonts w:ascii="宋体" w:eastAsia="宋体" w:hAnsi="宋体" w:cs="宋体"/>
          <w:color w:val="000000"/>
          <w:sz w:val="23"/>
        </w:rPr>
        <w:t>又卷</w:t>
      </w:r>
      <w:r>
        <w:rPr>
          <w:rFonts w:ascii="宋体" w:eastAsia="宋体" w:hAnsi="宋体" w:cs="宋体"/>
          <w:color w:val="000000"/>
          <w:sz w:val="23"/>
        </w:rPr>
        <w:t>N. 1088a15-21</w:t>
      </w:r>
      <w:r>
        <w:rPr>
          <w:rFonts w:ascii="宋体" w:eastAsia="宋体" w:hAnsi="宋体" w:cs="宋体"/>
          <w:color w:val="000000"/>
          <w:sz w:val="23"/>
        </w:rPr>
        <w:t>。</w:t>
      </w:r>
    </w:p>
    <w:p w:rsidR="00374711" w:rsidRDefault="000C031C">
      <w:pPr>
        <w:autoSpaceDE w:val="0"/>
        <w:autoSpaceDN w:val="0"/>
        <w:spacing w:before="60" w:line="200" w:lineRule="atLeast"/>
        <w:ind w:left="2000"/>
        <w:rPr>
          <w:sz w:val="23"/>
        </w:rPr>
      </w:pPr>
      <w:r>
        <w:rPr>
          <w:rFonts w:ascii="宋体" w:eastAsia="宋体" w:hAnsi="宋体" w:cs="宋体"/>
          <w:color w:val="000000"/>
          <w:sz w:val="23"/>
        </w:rPr>
        <w:t>③1085a24-31</w:t>
      </w:r>
      <w:r>
        <w:rPr>
          <w:rFonts w:ascii="宋体" w:eastAsia="宋体" w:hAnsi="宋体" w:cs="宋体"/>
          <w:color w:val="000000"/>
          <w:sz w:val="23"/>
        </w:rPr>
        <w:t>，旁涉意式論之一般迷难，与上文不甚貫串。</w:t>
      </w:r>
    </w:p>
    <w:p w:rsidR="00374711" w:rsidRDefault="000C031C">
      <w:pPr>
        <w:autoSpaceDE w:val="0"/>
        <w:autoSpaceDN w:val="0"/>
        <w:spacing w:before="20" w:line="300" w:lineRule="atLeast"/>
        <w:ind w:left="1580" w:right="840" w:firstLine="420"/>
        <w:rPr>
          <w:sz w:val="23"/>
        </w:rPr>
      </w:pPr>
      <w:r>
        <w:rPr>
          <w:rFonts w:ascii="宋体" w:eastAsia="宋体" w:hAnsi="宋体" w:cs="宋体"/>
          <w:color w:val="000000"/>
          <w:sz w:val="23"/>
        </w:rPr>
        <w:t>④</w:t>
      </w:r>
      <w:r>
        <w:rPr>
          <w:rFonts w:ascii="宋体" w:eastAsia="宋体" w:hAnsi="宋体" w:cs="宋体"/>
          <w:color w:val="000000"/>
          <w:sz w:val="23"/>
        </w:rPr>
        <w:t>大概另指斯泮雪浦。</w:t>
      </w:r>
      <w:r>
        <w:rPr>
          <w:rFonts w:ascii="宋体" w:eastAsia="宋体" w:hAnsi="宋体" w:cs="宋体"/>
          <w:color w:val="000000"/>
          <w:sz w:val="23"/>
        </w:rPr>
        <w:t xml:space="preserve"> </w:t>
      </w:r>
      <w:r>
        <w:rPr>
          <w:rFonts w:ascii="宋体" w:eastAsia="宋体" w:hAnsi="宋体" w:cs="宋体"/>
          <w:color w:val="000000"/>
          <w:sz w:val="23"/>
        </w:rPr>
        <w:t>柏拉图与齐諾克拉底井不置重于点</w:t>
      </w:r>
      <w:r>
        <w:rPr>
          <w:rFonts w:ascii="宋体" w:eastAsia="宋体" w:hAnsi="宋体" w:cs="宋体"/>
          <w:color w:val="000000"/>
          <w:sz w:val="23"/>
        </w:rPr>
        <w:t>(</w:t>
      </w:r>
      <w:r>
        <w:rPr>
          <w:rFonts w:ascii="宋体" w:eastAsia="宋体" w:hAnsi="宋体" w:cs="宋体"/>
          <w:color w:val="000000"/>
          <w:sz w:val="23"/>
        </w:rPr>
        <w:t>参看卷</w:t>
      </w:r>
      <w:r>
        <w:rPr>
          <w:rFonts w:ascii="宋体" w:eastAsia="宋体" w:hAnsi="宋体" w:cs="宋体"/>
          <w:color w:val="000000"/>
          <w:sz w:val="23"/>
        </w:rPr>
        <w:t xml:space="preserve">A </w:t>
      </w:r>
      <w:r>
        <w:rPr>
          <w:rFonts w:ascii="宋体" w:eastAsia="宋体" w:hAnsi="宋体" w:cs="宋体"/>
          <w:color w:val="000000"/>
          <w:sz w:val="23"/>
        </w:rPr>
        <w:t>章九，</w:t>
      </w:r>
      <w:r>
        <w:rPr>
          <w:rFonts w:ascii="宋体" w:eastAsia="宋体" w:hAnsi="宋体" w:cs="宋体"/>
          <w:color w:val="000000"/>
          <w:sz w:val="23"/>
        </w:rPr>
        <w:t xml:space="preserve"> </w:t>
      </w:r>
      <w:r>
        <w:rPr>
          <w:rFonts w:ascii="宋体" w:eastAsia="宋体" w:hAnsi="宋体" w:cs="宋体"/>
          <w:color w:val="000000"/>
          <w:sz w:val="23"/>
        </w:rPr>
        <w:t>章五</w:t>
      </w:r>
      <w:r>
        <w:rPr>
          <w:rFonts w:ascii="宋体" w:eastAsia="宋体" w:hAnsi="宋体" w:cs="宋体"/>
          <w:color w:val="000000"/>
          <w:sz w:val="23"/>
        </w:rPr>
        <w:t>)</w:t>
      </w:r>
      <w:r>
        <w:rPr>
          <w:rFonts w:ascii="宋体" w:eastAsia="宋体" w:hAnsi="宋体" w:cs="宋体"/>
          <w:color w:val="000000"/>
          <w:sz w:val="23"/>
        </w:rPr>
        <w:t>。</w:t>
      </w:r>
    </w:p>
    <w:p w:rsidR="00374711" w:rsidRDefault="000C031C">
      <w:pPr>
        <w:autoSpaceDE w:val="0"/>
        <w:autoSpaceDN w:val="0"/>
        <w:spacing w:line="200" w:lineRule="atLeast"/>
        <w:ind w:left="2000"/>
        <w:rPr>
          <w:sz w:val="23"/>
        </w:rPr>
      </w:pPr>
      <w:r>
        <w:rPr>
          <w:rFonts w:ascii="宋体" w:eastAsia="宋体" w:hAnsi="宋体" w:cs="宋体"/>
          <w:color w:val="000000"/>
          <w:sz w:val="23"/>
        </w:rPr>
        <w:t>⑤</w:t>
      </w:r>
      <w:r>
        <w:rPr>
          <w:rFonts w:ascii="宋体" w:eastAsia="宋体" w:hAnsi="宋体" w:cs="宋体"/>
          <w:color w:val="000000"/>
          <w:sz w:val="23"/>
        </w:rPr>
        <w:t>指柏拉图与齐諾克拉底。</w:t>
      </w:r>
    </w:p>
    <w:p w:rsidR="00374711" w:rsidRDefault="000C031C">
      <w:pPr>
        <w:autoSpaceDE w:val="0"/>
        <w:autoSpaceDN w:val="0"/>
        <w:spacing w:before="60" w:line="200" w:lineRule="atLeast"/>
        <w:ind w:left="2000"/>
        <w:rPr>
          <w:sz w:val="23"/>
        </w:rPr>
      </w:pPr>
      <w:r>
        <w:rPr>
          <w:rFonts w:ascii="宋体" w:eastAsia="宋体" w:hAnsi="宋体" w:cs="宋体"/>
          <w:color w:val="000000"/>
          <w:sz w:val="23"/>
        </w:rPr>
        <w:t>⑥</w:t>
      </w:r>
      <w:r>
        <w:rPr>
          <w:rFonts w:ascii="宋体" w:eastAsia="宋体" w:hAnsi="宋体" w:cs="宋体"/>
          <w:color w:val="000000"/>
          <w:sz w:val="23"/>
        </w:rPr>
        <w:t>亞氏在这里仍將</w:t>
      </w:r>
      <w:r>
        <w:rPr>
          <w:rFonts w:ascii="宋体" w:eastAsia="宋体" w:hAnsi="宋体" w:cs="宋体"/>
          <w:color w:val="000000"/>
          <w:sz w:val="23"/>
        </w:rPr>
        <w:t>“</w:t>
      </w:r>
      <w:r>
        <w:rPr>
          <w:rFonts w:ascii="宋体" w:eastAsia="宋体" w:hAnsi="宋体" w:cs="宋体"/>
          <w:color w:val="000000"/>
          <w:sz w:val="23"/>
        </w:rPr>
        <w:t>未定之</w:t>
      </w:r>
      <w:r>
        <w:rPr>
          <w:rFonts w:ascii="宋体" w:eastAsia="宋体" w:hAnsi="宋体" w:cs="宋体"/>
          <w:color w:val="000000"/>
          <w:sz w:val="23"/>
        </w:rPr>
        <w:t>2”</w:t>
      </w:r>
      <w:r>
        <w:rPr>
          <w:rFonts w:ascii="宋体" w:eastAsia="宋体" w:hAnsi="宋体" w:cs="宋体"/>
          <w:color w:val="000000"/>
          <w:sz w:val="23"/>
        </w:rPr>
        <w:t>当作</w:t>
      </w:r>
      <w:r>
        <w:rPr>
          <w:rFonts w:ascii="宋体" w:eastAsia="宋体" w:hAnsi="宋体" w:cs="宋体"/>
          <w:color w:val="000000"/>
          <w:sz w:val="23"/>
        </w:rPr>
        <w:t>2</w:t>
      </w:r>
      <w:r>
        <w:rPr>
          <w:rFonts w:ascii="宋体" w:eastAsia="宋体" w:hAnsi="宋体" w:cs="宋体"/>
          <w:color w:val="000000"/>
          <w:sz w:val="23"/>
        </w:rPr>
        <w:t>与本</w:t>
      </w:r>
      <w:r>
        <w:rPr>
          <w:rFonts w:ascii="宋体" w:eastAsia="宋体" w:hAnsi="宋体" w:cs="宋体"/>
          <w:color w:val="000000"/>
          <w:sz w:val="23"/>
        </w:rPr>
        <w:t>2</w:t>
      </w:r>
      <w:r>
        <w:rPr>
          <w:rFonts w:ascii="宋体" w:eastAsia="宋体" w:hAnsi="宋体" w:cs="宋体"/>
          <w:color w:val="000000"/>
          <w:sz w:val="23"/>
        </w:rPr>
        <w:t>来批評柏拉图学派</w:t>
      </w:r>
      <w:r>
        <w:rPr>
          <w:rFonts w:ascii="宋体" w:eastAsia="宋体" w:hAnsi="宋体" w:cs="宋体"/>
          <w:color w:val="000000"/>
          <w:sz w:val="23"/>
        </w:rPr>
        <w:t>之說。</w:t>
      </w:r>
    </w:p>
    <w:p w:rsidR="00374711" w:rsidRDefault="000C031C">
      <w:pPr>
        <w:autoSpaceDE w:val="0"/>
        <w:autoSpaceDN w:val="0"/>
        <w:spacing w:before="260" w:line="200" w:lineRule="atLeast"/>
        <w:ind w:left="8380"/>
        <w:rPr>
          <w:sz w:val="23"/>
        </w:rPr>
      </w:pPr>
      <w:r>
        <w:rPr>
          <w:rFonts w:ascii="宋体" w:eastAsia="宋体" w:hAnsi="宋体" w:cs="宋体"/>
          <w:color w:val="000000"/>
          <w:sz w:val="23"/>
        </w:rPr>
        <w:t>·283·</w:t>
      </w:r>
      <w:r>
        <w:br w:type="page"/>
      </w:r>
    </w:p>
    <w:p w:rsidR="00374711" w:rsidRDefault="000C031C">
      <w:pPr>
        <w:autoSpaceDE w:val="0"/>
        <w:autoSpaceDN w:val="0"/>
        <w:spacing w:before="720" w:line="280" w:lineRule="atLeast"/>
        <w:ind w:left="760"/>
        <w:rPr>
          <w:sz w:val="26"/>
        </w:rPr>
      </w:pPr>
      <w:r>
        <w:rPr>
          <w:rFonts w:ascii="宋体" w:eastAsia="宋体" w:hAnsi="宋体" w:cs="宋体"/>
          <w:color w:val="000000"/>
          <w:sz w:val="26"/>
        </w:rPr>
        <w:lastRenderedPageBreak/>
        <w:t>M 9</w:t>
      </w:r>
      <w:r>
        <w:rPr>
          <w:rFonts w:ascii="宋体" w:eastAsia="宋体" w:hAnsi="宋体" w:cs="宋体"/>
          <w:sz w:val="24"/>
        </w:rPr>
        <w:t xml:space="preserve">                                                               </w:t>
      </w:r>
      <w:r>
        <w:rPr>
          <w:rFonts w:ascii="宋体" w:eastAsia="宋体" w:hAnsi="宋体" w:cs="宋体"/>
          <w:color w:val="000000"/>
          <w:sz w:val="26"/>
        </w:rPr>
        <w:t>10852</w:t>
      </w:r>
    </w:p>
    <w:p w:rsidR="00374711" w:rsidRDefault="000C031C">
      <w:pPr>
        <w:autoSpaceDE w:val="0"/>
        <w:autoSpaceDN w:val="0"/>
        <w:spacing w:before="60" w:line="467" w:lineRule="atLeast"/>
        <w:ind w:left="760" w:right="660"/>
        <w:rPr>
          <w:sz w:val="26"/>
        </w:rPr>
      </w:pPr>
      <w:r>
        <w:rPr>
          <w:rFonts w:ascii="宋体" w:eastAsia="宋体" w:hAnsi="宋体" w:cs="宋体"/>
          <w:color w:val="000000"/>
          <w:sz w:val="26"/>
        </w:rPr>
        <w:t xml:space="preserve">10 </w:t>
      </w:r>
      <w:r>
        <w:rPr>
          <w:rFonts w:ascii="宋体" w:eastAsia="宋体" w:hAnsi="宋体" w:cs="宋体"/>
          <w:color w:val="000000"/>
          <w:sz w:val="26"/>
        </w:rPr>
        <w:t>要差别，相同的困难跟蹬着这些理論</w:t>
      </w:r>
      <w:r>
        <w:rPr>
          <w:rFonts w:ascii="宋体" w:eastAsia="宋体" w:hAnsi="宋体" w:cs="宋体"/>
          <w:color w:val="000000"/>
          <w:sz w:val="26"/>
        </w:rPr>
        <w:t>——</w:t>
      </w:r>
      <w:r>
        <w:rPr>
          <w:rFonts w:ascii="宋体" w:eastAsia="宋体" w:hAnsi="宋体" w:cs="宋体"/>
          <w:color w:val="000000"/>
          <w:sz w:val="26"/>
        </w:rPr>
        <w:t>由这些来制数，其方法为如何，攙杂或排列或混和或生殖</w:t>
      </w:r>
      <w:r>
        <w:rPr>
          <w:rFonts w:ascii="宋体" w:eastAsia="宋体" w:hAnsi="宋体" w:cs="宋体"/>
          <w:color w:val="000000"/>
          <w:sz w:val="26"/>
        </w:rPr>
        <w:t>?</w:t>
      </w:r>
      <w:r>
        <w:rPr>
          <w:rFonts w:ascii="宋体" w:eastAsia="宋体" w:hAnsi="宋体" w:cs="宋体"/>
          <w:color w:val="000000"/>
          <w:sz w:val="26"/>
        </w:rPr>
        <w:t>以及其它諸問題。</w:t>
      </w:r>
      <w:r>
        <w:rPr>
          <w:rFonts w:ascii="宋体" w:eastAsia="宋体" w:hAnsi="宋体" w:cs="宋体"/>
          <w:color w:val="000000"/>
          <w:sz w:val="26"/>
        </w:rPr>
        <w:t xml:space="preserve"> </w:t>
      </w:r>
      <w:r>
        <w:rPr>
          <w:rFonts w:ascii="宋体" w:eastAsia="宋体" w:hAnsi="宋体" w:cs="宋体"/>
          <w:color w:val="000000"/>
          <w:sz w:val="26"/>
        </w:rPr>
        <w:t>在各种疑难之中，人們可以独执这一問題，</w:t>
      </w:r>
      <w:r>
        <w:rPr>
          <w:rFonts w:ascii="宋体" w:eastAsia="宋体" w:hAnsi="宋体" w:cs="宋体"/>
          <w:color w:val="000000"/>
          <w:sz w:val="26"/>
        </w:rPr>
        <w:t>“</w:t>
      </w:r>
      <w:r>
        <w:rPr>
          <w:rFonts w:ascii="宋体" w:eastAsia="宋体" w:hAnsi="宋体" w:cs="宋体"/>
          <w:color w:val="000000"/>
          <w:sz w:val="26"/>
        </w:rPr>
        <w:t>假如每一單位为</w:t>
      </w:r>
      <w:r>
        <w:rPr>
          <w:rFonts w:ascii="宋体" w:eastAsia="宋体" w:hAnsi="宋体" w:cs="宋体"/>
          <w:color w:val="000000"/>
          <w:sz w:val="26"/>
        </w:rPr>
        <w:t xml:space="preserve">1 </w:t>
      </w:r>
      <w:r>
        <w:rPr>
          <w:rFonts w:ascii="宋体" w:eastAsia="宋体" w:hAnsi="宋体" w:cs="宋体"/>
          <w:color w:val="000000"/>
          <w:sz w:val="26"/>
        </w:rPr>
        <w:t>，</w:t>
      </w:r>
      <w:r>
        <w:rPr>
          <w:rFonts w:ascii="宋体" w:eastAsia="宋体" w:hAnsi="宋体" w:cs="宋体"/>
          <w:color w:val="000000"/>
          <w:sz w:val="26"/>
        </w:rPr>
        <w:t xml:space="preserve">1 </w:t>
      </w:r>
      <w:r>
        <w:rPr>
          <w:rFonts w:ascii="宋体" w:eastAsia="宋体" w:hAnsi="宋体" w:cs="宋体"/>
          <w:color w:val="000000"/>
          <w:sz w:val="26"/>
        </w:rPr>
        <w:t>从何来</w:t>
      </w:r>
      <w:r>
        <w:rPr>
          <w:rFonts w:ascii="宋体" w:eastAsia="宋体" w:hAnsi="宋体" w:cs="宋体"/>
          <w:color w:val="000000"/>
          <w:sz w:val="26"/>
        </w:rPr>
        <w:t>?”</w:t>
      </w:r>
    </w:p>
    <w:p w:rsidR="00374711" w:rsidRDefault="000C031C">
      <w:pPr>
        <w:autoSpaceDE w:val="0"/>
        <w:autoSpaceDN w:val="0"/>
        <w:spacing w:line="471" w:lineRule="atLeast"/>
        <w:ind w:left="760" w:right="660"/>
        <w:rPr>
          <w:sz w:val="26"/>
        </w:rPr>
      </w:pPr>
      <w:r>
        <w:rPr>
          <w:rFonts w:ascii="宋体" w:eastAsia="宋体" w:hAnsi="宋体" w:cs="宋体"/>
          <w:color w:val="000000"/>
          <w:sz w:val="26"/>
        </w:rPr>
        <w:t xml:space="preserve">15 </w:t>
      </w:r>
      <w:r>
        <w:rPr>
          <w:rFonts w:ascii="宋体" w:eastAsia="宋体" w:hAnsi="宋体" w:cs="宋体"/>
          <w:color w:val="000000"/>
          <w:sz w:val="26"/>
        </w:rPr>
        <w:t>当然，并非每个</w:t>
      </w:r>
      <w:r>
        <w:rPr>
          <w:rFonts w:ascii="宋体" w:eastAsia="宋体" w:hAnsi="宋体" w:cs="宋体"/>
          <w:color w:val="000000"/>
          <w:sz w:val="26"/>
        </w:rPr>
        <w:t xml:space="preserve"> 1</w:t>
      </w:r>
      <w:r>
        <w:rPr>
          <w:rFonts w:ascii="宋体" w:eastAsia="宋体" w:hAnsi="宋体" w:cs="宋体"/>
          <w:color w:val="000000"/>
          <w:sz w:val="26"/>
        </w:rPr>
        <w:t>都是</w:t>
      </w:r>
      <w:r>
        <w:rPr>
          <w:rFonts w:ascii="宋体" w:eastAsia="宋体" w:hAnsi="宋体" w:cs="宋体"/>
          <w:color w:val="000000"/>
          <w:sz w:val="26"/>
        </w:rPr>
        <w:t>“</w:t>
      </w:r>
      <w:r>
        <w:rPr>
          <w:rFonts w:ascii="宋体" w:eastAsia="宋体" w:hAnsi="宋体" w:cs="宋体"/>
          <w:color w:val="000000"/>
          <w:sz w:val="26"/>
        </w:rPr>
        <w:t>本</w:t>
      </w:r>
      <w:r>
        <w:rPr>
          <w:rFonts w:ascii="宋体" w:eastAsia="宋体" w:hAnsi="宋体" w:cs="宋体"/>
          <w:color w:val="000000"/>
          <w:sz w:val="26"/>
        </w:rPr>
        <w:t>1”</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于是諸</w:t>
      </w:r>
      <w:r>
        <w:rPr>
          <w:rFonts w:ascii="宋体" w:eastAsia="宋体" w:hAnsi="宋体" w:cs="宋体"/>
          <w:color w:val="000000"/>
          <w:sz w:val="26"/>
        </w:rPr>
        <w:t>1</w:t>
      </w:r>
      <w:r>
        <w:rPr>
          <w:rFonts w:ascii="宋体" w:eastAsia="宋体" w:hAnsi="宋体" w:cs="宋体"/>
          <w:color w:val="000000"/>
          <w:sz w:val="26"/>
        </w:rPr>
        <w:t>必須是从</w:t>
      </w:r>
      <w:r>
        <w:rPr>
          <w:rFonts w:ascii="宋体" w:eastAsia="宋体" w:hAnsi="宋体" w:cs="宋体"/>
          <w:color w:val="000000"/>
          <w:sz w:val="26"/>
        </w:rPr>
        <w:t>“</w:t>
      </w:r>
      <w:r>
        <w:rPr>
          <w:rFonts w:ascii="宋体" w:eastAsia="宋体" w:hAnsi="宋体" w:cs="宋体"/>
          <w:color w:val="000000"/>
          <w:sz w:val="26"/>
        </w:rPr>
        <w:t>本</w:t>
      </w:r>
      <w:r>
        <w:rPr>
          <w:rFonts w:ascii="宋体" w:eastAsia="宋体" w:hAnsi="宋体" w:cs="宋体"/>
          <w:color w:val="000000"/>
          <w:sz w:val="26"/>
        </w:rPr>
        <w:t>1”</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众</w:t>
      </w:r>
      <w:r>
        <w:rPr>
          <w:rFonts w:ascii="宋体" w:eastAsia="宋体" w:hAnsi="宋体" w:cs="宋体"/>
          <w:color w:val="000000"/>
          <w:sz w:val="26"/>
        </w:rPr>
        <w:t>”</w:t>
      </w:r>
      <w:r>
        <w:rPr>
          <w:rFonts w:ascii="宋体" w:eastAsia="宋体" w:hAnsi="宋体" w:cs="宋体"/>
          <w:color w:val="000000"/>
          <w:sz w:val="26"/>
        </w:rPr>
        <w:t>或众的一部分来。</w:t>
      </w:r>
      <w:r>
        <w:rPr>
          <w:rFonts w:ascii="宋体" w:eastAsia="宋体" w:hAnsi="宋体" w:cs="宋体"/>
          <w:color w:val="000000"/>
          <w:sz w:val="26"/>
        </w:rPr>
        <w:t xml:space="preserve"> </w:t>
      </w:r>
      <w:r>
        <w:rPr>
          <w:rFonts w:ascii="宋体" w:eastAsia="宋体" w:hAnsi="宋体" w:cs="宋体"/>
          <w:color w:val="000000"/>
          <w:sz w:val="26"/>
        </w:rPr>
        <w:t>要說單位是出于众多，这不可能，因为这是不可</w:t>
      </w:r>
      <w:r>
        <w:rPr>
          <w:rFonts w:ascii="宋体" w:eastAsia="宋体" w:hAnsi="宋体" w:cs="宋体"/>
          <w:color w:val="000000"/>
          <w:sz w:val="26"/>
        </w:rPr>
        <w:t>区分的；由众的一部分来制造！也有許多不合理处；因为</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每</w:t>
      </w:r>
      <w:r>
        <w:rPr>
          <w:rFonts w:ascii="宋体" w:eastAsia="宋体" w:hAnsi="宋体" w:cs="宋体"/>
          <w:color w:val="000000"/>
          <w:sz w:val="26"/>
        </w:rPr>
        <w:t xml:space="preserve"> </w:t>
      </w:r>
      <w:r>
        <w:rPr>
          <w:rFonts w:ascii="宋体" w:eastAsia="宋体" w:hAnsi="宋体" w:cs="宋体"/>
          <w:color w:val="000000"/>
          <w:sz w:val="26"/>
        </w:rPr>
        <w:t>一部分必須是不可区分的</w:t>
      </w:r>
      <w:r>
        <w:rPr>
          <w:rFonts w:ascii="宋体" w:eastAsia="宋体" w:hAnsi="宋体" w:cs="宋体"/>
          <w:color w:val="000000"/>
          <w:sz w:val="26"/>
        </w:rPr>
        <w:t>(</w:t>
      </w:r>
      <w:r>
        <w:rPr>
          <w:rFonts w:ascii="宋体" w:eastAsia="宋体" w:hAnsi="宋体" w:cs="宋体"/>
          <w:color w:val="000000"/>
          <w:sz w:val="26"/>
        </w:rPr>
        <w:t>否則所取的这一部分將仍还是众，而这</w:t>
      </w:r>
      <w:r>
        <w:rPr>
          <w:rFonts w:ascii="宋体" w:eastAsia="宋体" w:hAnsi="宋体" w:cs="宋体"/>
          <w:color w:val="000000"/>
          <w:sz w:val="26"/>
        </w:rPr>
        <w:t xml:space="preserve">20 </w:t>
      </w:r>
      <w:r>
        <w:rPr>
          <w:rFonts w:ascii="宋体" w:eastAsia="宋体" w:hAnsi="宋体" w:cs="宋体"/>
          <w:color w:val="000000"/>
          <w:sz w:val="26"/>
        </w:rPr>
        <w:t>將是可区分的</w:t>
      </w:r>
      <w:r>
        <w:rPr>
          <w:rFonts w:ascii="宋体" w:eastAsia="宋体" w:hAnsi="宋体" w:cs="宋体"/>
          <w:color w:val="000000"/>
          <w:sz w:val="26"/>
        </w:rPr>
        <w:t>)</w:t>
      </w:r>
      <w:r>
        <w:rPr>
          <w:rFonts w:ascii="宋体" w:eastAsia="宋体" w:hAnsi="宋体" w:cs="宋体"/>
          <w:color w:val="000000"/>
          <w:sz w:val="26"/>
        </w:rPr>
        <w:t>，而</w:t>
      </w:r>
      <w:r>
        <w:rPr>
          <w:rFonts w:ascii="宋体" w:eastAsia="宋体" w:hAnsi="宋体" w:cs="宋体"/>
          <w:color w:val="000000"/>
          <w:sz w:val="26"/>
        </w:rPr>
        <w:t>“</w:t>
      </w:r>
      <w:r>
        <w:rPr>
          <w:rFonts w:ascii="宋体" w:eastAsia="宋体" w:hAnsi="宋体" w:cs="宋体"/>
          <w:color w:val="000000"/>
          <w:sz w:val="26"/>
        </w:rPr>
        <w:t>單与众</w:t>
      </w:r>
      <w:r>
        <w:rPr>
          <w:rFonts w:ascii="宋体" w:eastAsia="宋体" w:hAnsi="宋体" w:cs="宋体"/>
          <w:color w:val="000000"/>
          <w:sz w:val="26"/>
        </w:rPr>
        <w:t>”</w:t>
      </w:r>
      <w:r>
        <w:rPr>
          <w:rFonts w:ascii="宋体" w:eastAsia="宋体" w:hAnsi="宋体" w:cs="宋体"/>
          <w:color w:val="000000"/>
          <w:sz w:val="26"/>
        </w:rPr>
        <w:t>就不成其为兩要素了；因为各个單位不是从</w:t>
      </w:r>
      <w:r>
        <w:rPr>
          <w:rFonts w:ascii="宋体" w:eastAsia="宋体" w:hAnsi="宋体" w:cs="宋体"/>
          <w:color w:val="000000"/>
          <w:sz w:val="26"/>
        </w:rPr>
        <w:t>“</w:t>
      </w:r>
      <w:r>
        <w:rPr>
          <w:rFonts w:ascii="宋体" w:eastAsia="宋体" w:hAnsi="宋体" w:cs="宋体"/>
          <w:color w:val="000000"/>
          <w:sz w:val="26"/>
        </w:rPr>
        <w:t>單与众</w:t>
      </w:r>
      <w:r>
        <w:rPr>
          <w:rFonts w:ascii="宋体" w:eastAsia="宋体" w:hAnsi="宋体" w:cs="宋体"/>
          <w:color w:val="000000"/>
          <w:sz w:val="26"/>
        </w:rPr>
        <w:t>”</w:t>
      </w:r>
      <w:r>
        <w:rPr>
          <w:rFonts w:ascii="宋体" w:eastAsia="宋体" w:hAnsi="宋体" w:cs="宋体"/>
          <w:color w:val="000000"/>
          <w:sz w:val="26"/>
        </w:rPr>
        <w:t>創生的。</w:t>
      </w:r>
      <w:r>
        <w:rPr>
          <w:rFonts w:ascii="宋体" w:eastAsia="宋体" w:hAnsi="宋体" w:cs="宋体"/>
          <w:color w:val="000000"/>
          <w:sz w:val="26"/>
        </w:rPr>
        <w:t xml:space="preserve"> (</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执持这种主張的人不做旁的事，却預拟了另</w:t>
      </w:r>
      <w:r>
        <w:rPr>
          <w:rFonts w:ascii="宋体" w:eastAsia="宋体" w:hAnsi="宋体" w:cs="宋体"/>
          <w:color w:val="000000"/>
          <w:sz w:val="26"/>
        </w:rPr>
        <w:t xml:space="preserve"> </w:t>
      </w:r>
      <w:r>
        <w:rPr>
          <w:rFonts w:ascii="宋体" w:eastAsia="宋体" w:hAnsi="宋体" w:cs="宋体"/>
          <w:color w:val="000000"/>
          <w:sz w:val="26"/>
        </w:rPr>
        <w:t>一个数；因为它的不可区分物所組成的众就是一个数。</w:t>
      </w:r>
      <w:r>
        <w:rPr>
          <w:rFonts w:ascii="宋体" w:eastAsia="宋体" w:hAnsi="宋体" w:cs="宋体"/>
          <w:color w:val="000000"/>
          <w:sz w:val="26"/>
        </w:rPr>
        <w:t>①</w:t>
      </w:r>
    </w:p>
    <w:p w:rsidR="00374711" w:rsidRDefault="000C031C">
      <w:pPr>
        <w:autoSpaceDE w:val="0"/>
        <w:autoSpaceDN w:val="0"/>
        <w:spacing w:before="20" w:line="476" w:lineRule="atLeast"/>
        <w:ind w:left="740" w:right="660" w:firstLine="980"/>
        <w:rPr>
          <w:sz w:val="26"/>
        </w:rPr>
      </w:pPr>
      <w:r>
        <w:rPr>
          <w:rFonts w:ascii="宋体" w:eastAsia="宋体" w:hAnsi="宋体" w:cs="宋体"/>
          <w:color w:val="000000"/>
          <w:sz w:val="26"/>
        </w:rPr>
        <w:t>又，我們必須依照这个理論再研究数是有限抑无限的問題。</w:t>
      </w:r>
      <w:r>
        <w:rPr>
          <w:rFonts w:ascii="宋体" w:eastAsia="宋体" w:hAnsi="宋体" w:cs="宋体"/>
          <w:color w:val="000000"/>
          <w:sz w:val="26"/>
        </w:rPr>
        <w:t xml:space="preserve">②25 </w:t>
      </w:r>
      <w:r>
        <w:rPr>
          <w:rFonts w:ascii="宋体" w:eastAsia="宋体" w:hAnsi="宋体" w:cs="宋体"/>
          <w:color w:val="000000"/>
          <w:sz w:val="26"/>
        </w:rPr>
        <w:t>起初似乎有一个众，其本身为有限，由此</w:t>
      </w:r>
      <w:r>
        <w:rPr>
          <w:rFonts w:ascii="宋体" w:eastAsia="宋体" w:hAnsi="宋体" w:cs="宋体"/>
          <w:color w:val="000000"/>
          <w:sz w:val="26"/>
        </w:rPr>
        <w:t>“</w:t>
      </w:r>
      <w:r>
        <w:rPr>
          <w:rFonts w:ascii="宋体" w:eastAsia="宋体" w:hAnsi="宋体" w:cs="宋体"/>
          <w:color w:val="000000"/>
          <w:sz w:val="26"/>
        </w:rPr>
        <w:t>有限之众</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共同創生有限数的諸單位，而另有一个众則是絕对之众，也是无限之众；于是試問用那一类的众多作</w:t>
      </w:r>
      <w:r>
        <w:rPr>
          <w:rFonts w:ascii="宋体" w:eastAsia="宋体" w:hAnsi="宋体" w:cs="宋体"/>
          <w:color w:val="000000"/>
          <w:sz w:val="26"/>
        </w:rPr>
        <w:t>为与元一配合的要素</w:t>
      </w:r>
      <w:r>
        <w:rPr>
          <w:rFonts w:ascii="宋体" w:eastAsia="宋体" w:hAnsi="宋体" w:cs="宋体"/>
          <w:color w:val="000000"/>
          <w:sz w:val="26"/>
        </w:rPr>
        <w:t>?</w:t>
      </w:r>
      <w:r>
        <w:rPr>
          <w:rFonts w:ascii="宋体" w:eastAsia="宋体" w:hAnsi="宋体" w:cs="宋体"/>
          <w:color w:val="000000"/>
          <w:sz w:val="26"/>
        </w:rPr>
        <w:t>人們也可以相似地詢問到</w:t>
      </w:r>
      <w:r>
        <w:rPr>
          <w:rFonts w:ascii="宋体" w:eastAsia="宋体" w:hAnsi="宋体" w:cs="宋体"/>
          <w:color w:val="000000"/>
          <w:sz w:val="26"/>
        </w:rPr>
        <w:t>“</w:t>
      </w:r>
      <w:r>
        <w:rPr>
          <w:rFonts w:ascii="宋体" w:eastAsia="宋体" w:hAnsi="宋体" w:cs="宋体"/>
          <w:color w:val="000000"/>
          <w:sz w:val="26"/>
        </w:rPr>
        <w:t>点</w:t>
      </w:r>
      <w:r>
        <w:rPr>
          <w:rFonts w:ascii="宋体" w:eastAsia="宋体" w:hAnsi="宋体" w:cs="宋体"/>
          <w:color w:val="000000"/>
          <w:sz w:val="26"/>
        </w:rPr>
        <w:t>”</w:t>
      </w:r>
      <w:r>
        <w:rPr>
          <w:rFonts w:ascii="宋体" w:eastAsia="宋体" w:hAnsi="宋体" w:cs="宋体"/>
          <w:color w:val="000000"/>
          <w:sz w:val="26"/>
        </w:rPr>
        <w:t>，那是他們用以創制几何量体的要素。</w:t>
      </w:r>
      <w:r>
        <w:rPr>
          <w:rFonts w:ascii="宋体" w:eastAsia="宋体" w:hAnsi="宋体" w:cs="宋体"/>
          <w:color w:val="000000"/>
          <w:sz w:val="26"/>
        </w:rPr>
        <w:t xml:space="preserve"> </w:t>
      </w:r>
      <w:r>
        <w:rPr>
          <w:rFonts w:ascii="宋体" w:eastAsia="宋体" w:hAnsi="宋体" w:cs="宋体"/>
          <w:color w:val="000000"/>
          <w:sz w:val="26"/>
        </w:rPr>
        <w:t>因为这当</w:t>
      </w:r>
      <w:r>
        <w:rPr>
          <w:rFonts w:ascii="宋体" w:eastAsia="宋体" w:hAnsi="宋体" w:cs="宋体"/>
          <w:color w:val="000000"/>
          <w:sz w:val="26"/>
        </w:rPr>
        <w:t xml:space="preserve">30 </w:t>
      </w:r>
      <w:r>
        <w:rPr>
          <w:rFonts w:ascii="宋体" w:eastAsia="宋体" w:hAnsi="宋体" w:cs="宋体"/>
          <w:color w:val="000000"/>
          <w:sz w:val="26"/>
        </w:rPr>
        <w:t>然不是惟一的一个点；无論如何請他們說明其它各个点各由什么来制成。</w:t>
      </w:r>
      <w:r>
        <w:rPr>
          <w:rFonts w:ascii="宋体" w:eastAsia="宋体" w:hAnsi="宋体" w:cs="宋体"/>
          <w:color w:val="000000"/>
          <w:sz w:val="26"/>
        </w:rPr>
        <w:t xml:space="preserve"> </w:t>
      </w:r>
      <w:r>
        <w:rPr>
          <w:rFonts w:ascii="宋体" w:eastAsia="宋体" w:hAnsi="宋体" w:cs="宋体"/>
          <w:color w:val="000000"/>
          <w:sz w:val="26"/>
        </w:rPr>
        <w:t>当然不是由</w:t>
      </w:r>
      <w:r>
        <w:rPr>
          <w:rFonts w:ascii="宋体" w:eastAsia="宋体" w:hAnsi="宋体" w:cs="宋体"/>
          <w:color w:val="000000"/>
          <w:sz w:val="26"/>
        </w:rPr>
        <w:t>“</w:t>
      </w:r>
      <w:r>
        <w:rPr>
          <w:rFonts w:ascii="宋体" w:eastAsia="宋体" w:hAnsi="宋体" w:cs="宋体"/>
          <w:color w:val="000000"/>
          <w:sz w:val="26"/>
        </w:rPr>
        <w:t>本点</w:t>
      </w:r>
      <w:r>
        <w:rPr>
          <w:rFonts w:ascii="宋体" w:eastAsia="宋体" w:hAnsi="宋体" w:cs="宋体"/>
          <w:color w:val="000000"/>
          <w:sz w:val="26"/>
        </w:rPr>
        <w:t>”</w:t>
      </w:r>
      <w:r>
        <w:rPr>
          <w:rFonts w:ascii="宋体" w:eastAsia="宋体" w:hAnsi="宋体" w:cs="宋体"/>
          <w:color w:val="000000"/>
          <w:sz w:val="26"/>
        </w:rPr>
        <w:t>加上一些距离来制作其它各点。</w:t>
      </w:r>
      <w:r>
        <w:rPr>
          <w:rFonts w:ascii="宋体" w:eastAsia="宋体" w:hAnsi="宋体" w:cs="宋体"/>
          <w:color w:val="000000"/>
          <w:sz w:val="26"/>
        </w:rPr>
        <w:t xml:space="preserve"> </w:t>
      </w:r>
      <w:r>
        <w:rPr>
          <w:rFonts w:ascii="宋体" w:eastAsia="宋体" w:hAnsi="宋体" w:cs="宋体"/>
          <w:color w:val="000000"/>
          <w:sz w:val="26"/>
        </w:rPr>
        <w:t>因为数是不可区分之一所組成，但几何量体則不然，所以也不能象由众这个要素的不可区分之諸部分来制成一〈單位〉那样，說要由距离</w:t>
      </w:r>
      <w:r>
        <w:rPr>
          <w:rFonts w:ascii="宋体" w:eastAsia="宋体" w:hAnsi="宋体" w:cs="宋体"/>
          <w:color w:val="000000"/>
          <w:sz w:val="26"/>
        </w:rPr>
        <w:t xml:space="preserve">35 </w:t>
      </w:r>
      <w:r>
        <w:rPr>
          <w:rFonts w:ascii="宋体" w:eastAsia="宋体" w:hAnsi="宋体" w:cs="宋体"/>
          <w:color w:val="000000"/>
          <w:sz w:val="26"/>
        </w:rPr>
        <w:t>的不可区分之諸部分来制成点。</w:t>
      </w:r>
      <w:r>
        <w:rPr>
          <w:rFonts w:ascii="宋体" w:eastAsia="宋体" w:hAnsi="宋体" w:cs="宋体"/>
          <w:color w:val="000000"/>
          <w:sz w:val="26"/>
        </w:rPr>
        <w:t>③</w:t>
      </w:r>
    </w:p>
    <w:p w:rsidR="00374711" w:rsidRDefault="000C031C">
      <w:pPr>
        <w:autoSpaceDE w:val="0"/>
        <w:autoSpaceDN w:val="0"/>
        <w:spacing w:before="20" w:line="470" w:lineRule="atLeast"/>
        <w:ind w:left="360" w:right="700" w:firstLine="1360"/>
        <w:rPr>
          <w:sz w:val="26"/>
        </w:rPr>
      </w:pPr>
      <w:r>
        <w:rPr>
          <w:rFonts w:ascii="宋体" w:eastAsia="宋体" w:hAnsi="宋体" w:cs="宋体"/>
          <w:color w:val="000000"/>
          <w:sz w:val="26"/>
        </w:rPr>
        <w:t>于是，这些反对意見以及类此的其它意見显明了数与空間量</w:t>
      </w:r>
      <w:r>
        <w:rPr>
          <w:rFonts w:ascii="宋体" w:eastAsia="宋体" w:hAnsi="宋体" w:cs="宋体"/>
          <w:color w:val="000000"/>
          <w:sz w:val="26"/>
        </w:rPr>
        <w:t xml:space="preserve">1086a </w:t>
      </w:r>
      <w:r>
        <w:rPr>
          <w:rFonts w:ascii="宋体" w:eastAsia="宋体" w:hAnsi="宋体" w:cs="宋体"/>
          <w:color w:val="000000"/>
          <w:sz w:val="26"/>
        </w:rPr>
        <w:t>体不能脫离事物而独立。</w:t>
      </w:r>
      <w:r>
        <w:rPr>
          <w:rFonts w:ascii="宋体" w:eastAsia="宋体" w:hAnsi="宋体" w:cs="宋体"/>
          <w:color w:val="000000"/>
          <w:sz w:val="26"/>
        </w:rPr>
        <w:t xml:space="preserve"> </w:t>
      </w:r>
      <w:r>
        <w:rPr>
          <w:rFonts w:ascii="宋体" w:eastAsia="宋体" w:hAnsi="宋体" w:cs="宋体"/>
          <w:color w:val="000000"/>
          <w:sz w:val="26"/>
        </w:rPr>
        <w:t>又，关于数論各家立說的紛歧，这就是其</w:t>
      </w:r>
    </w:p>
    <w:p w:rsidR="00374711" w:rsidRDefault="000C031C">
      <w:pPr>
        <w:spacing w:before="260" w:line="80" w:lineRule="exact"/>
        <w:ind w:left="1280" w:right="6120"/>
        <w:rPr>
          <w:sz w:val="24"/>
        </w:rPr>
      </w:pPr>
      <w:r>
        <w:rPr>
          <w:rFonts w:ascii="宋体" w:eastAsia="宋体" w:hAnsi="宋体" w:cs="宋体"/>
          <w:sz w:val="24"/>
          <w:u w:val="single"/>
        </w:rPr>
        <w:t xml:space="preserve">        </w:t>
      </w:r>
      <w:r>
        <w:rPr>
          <w:rFonts w:ascii="宋体" w:eastAsia="宋体" w:hAnsi="宋体" w:cs="宋体"/>
          <w:sz w:val="24"/>
          <w:u w:val="single"/>
        </w:rPr>
        <w:t xml:space="preserve">                </w:t>
      </w:r>
    </w:p>
    <w:p w:rsidR="00374711" w:rsidRDefault="000C031C">
      <w:pPr>
        <w:autoSpaceDE w:val="0"/>
        <w:autoSpaceDN w:val="0"/>
        <w:spacing w:line="320" w:lineRule="atLeast"/>
        <w:ind w:left="1240" w:right="600" w:firstLine="480"/>
        <w:rPr>
          <w:sz w:val="26"/>
        </w:rPr>
      </w:pPr>
      <w:r>
        <w:rPr>
          <w:rFonts w:ascii="宋体" w:eastAsia="宋体" w:hAnsi="宋体" w:cs="宋体"/>
          <w:color w:val="000000"/>
          <w:sz w:val="26"/>
        </w:rPr>
        <w:t>①</w:t>
      </w:r>
      <w:r>
        <w:rPr>
          <w:rFonts w:ascii="宋体" w:eastAsia="宋体" w:hAnsi="宋体" w:cs="宋体"/>
          <w:color w:val="000000"/>
          <w:sz w:val="26"/>
        </w:rPr>
        <w:t>这里說明朝些：</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众的不可区分部分就不成为</w:t>
      </w:r>
      <w:r>
        <w:rPr>
          <w:rFonts w:ascii="宋体" w:eastAsia="宋体" w:hAnsi="宋体" w:cs="宋体"/>
          <w:color w:val="000000"/>
          <w:sz w:val="26"/>
        </w:rPr>
        <w:t>“</w:t>
      </w:r>
      <w:r>
        <w:rPr>
          <w:rFonts w:ascii="宋体" w:eastAsia="宋体" w:hAnsi="宋体" w:cs="宋体"/>
          <w:color w:val="000000"/>
          <w:sz w:val="26"/>
        </w:rPr>
        <w:t>众多</w:t>
      </w:r>
      <w:r>
        <w:rPr>
          <w:rFonts w:ascii="宋体" w:eastAsia="宋体" w:hAnsi="宋体" w:cs="宋体"/>
          <w:color w:val="000000"/>
          <w:sz w:val="26"/>
        </w:rPr>
        <w:t>”</w:t>
      </w:r>
      <w:r>
        <w:rPr>
          <w:rFonts w:ascii="宋体" w:eastAsia="宋体" w:hAnsi="宋体" w:cs="宋体"/>
          <w:color w:val="000000"/>
          <w:sz w:val="26"/>
        </w:rPr>
        <w:t>而是</w:t>
      </w:r>
      <w:r>
        <w:rPr>
          <w:rFonts w:ascii="宋体" w:eastAsia="宋体" w:hAnsi="宋体" w:cs="宋体"/>
          <w:color w:val="000000"/>
          <w:sz w:val="26"/>
        </w:rPr>
        <w:t>“</w:t>
      </w:r>
      <w:r>
        <w:rPr>
          <w:rFonts w:ascii="宋体" w:eastAsia="宋体" w:hAnsi="宋体" w:cs="宋体"/>
          <w:color w:val="000000"/>
          <w:sz w:val="26"/>
        </w:rPr>
        <w:t>單一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这样，</w:t>
      </w:r>
      <w:r>
        <w:rPr>
          <w:rFonts w:ascii="宋体" w:eastAsia="宋体" w:hAnsi="宋体" w:cs="宋体"/>
          <w:color w:val="000000"/>
          <w:sz w:val="26"/>
        </w:rPr>
        <w:t>“</w:t>
      </w:r>
      <w:r>
        <w:rPr>
          <w:rFonts w:ascii="宋体" w:eastAsia="宋体" w:hAnsi="宋体" w:cs="宋体"/>
          <w:color w:val="000000"/>
          <w:sz w:val="26"/>
        </w:rPr>
        <w:t>众多</w:t>
      </w:r>
      <w:r>
        <w:rPr>
          <w:rFonts w:ascii="宋体" w:eastAsia="宋体" w:hAnsi="宋体" w:cs="宋体"/>
          <w:color w:val="000000"/>
          <w:sz w:val="26"/>
        </w:rPr>
        <w:t>”</w:t>
      </w:r>
      <w:r>
        <w:rPr>
          <w:rFonts w:ascii="宋体" w:eastAsia="宋体" w:hAnsi="宋体" w:cs="宋体"/>
          <w:color w:val="000000"/>
          <w:sz w:val="26"/>
        </w:rPr>
        <w:t>为諸一所構成，这就不能与</w:t>
      </w:r>
      <w:r>
        <w:rPr>
          <w:rFonts w:ascii="宋体" w:eastAsia="宋体" w:hAnsi="宋体" w:cs="宋体"/>
          <w:color w:val="000000"/>
          <w:sz w:val="26"/>
        </w:rPr>
        <w:t>“</w:t>
      </w:r>
      <w:r>
        <w:rPr>
          <w:rFonts w:ascii="宋体" w:eastAsia="宋体" w:hAnsi="宋体" w:cs="宋体"/>
          <w:color w:val="000000"/>
          <w:sz w:val="26"/>
        </w:rPr>
        <w:t>單位之一</w:t>
      </w:r>
      <w:r>
        <w:rPr>
          <w:rFonts w:ascii="宋体" w:eastAsia="宋体" w:hAnsi="宋体" w:cs="宋体"/>
          <w:color w:val="000000"/>
          <w:sz w:val="26"/>
        </w:rPr>
        <w:t>”</w:t>
      </w:r>
      <w:r>
        <w:rPr>
          <w:rFonts w:ascii="宋体" w:eastAsia="宋体" w:hAnsi="宋体" w:cs="宋体"/>
          <w:color w:val="000000"/>
          <w:sz w:val="26"/>
        </w:rPr>
        <w:t>相配而成为制数兩要素。</w:t>
      </w:r>
      <w:r>
        <w:rPr>
          <w:rFonts w:ascii="宋体" w:eastAsia="宋体" w:hAnsi="宋体" w:cs="宋体"/>
          <w:color w:val="000000"/>
          <w:sz w:val="26"/>
        </w:rPr>
        <w:t xml:space="preserve"> (</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由众多制数等于說</w:t>
      </w:r>
      <w:r>
        <w:rPr>
          <w:rFonts w:ascii="宋体" w:eastAsia="宋体" w:hAnsi="宋体" w:cs="宋体"/>
          <w:color w:val="000000"/>
          <w:sz w:val="26"/>
        </w:rPr>
        <w:t>“</w:t>
      </w:r>
      <w:r>
        <w:rPr>
          <w:rFonts w:ascii="宋体" w:eastAsia="宋体" w:hAnsi="宋体" w:cs="宋体"/>
          <w:color w:val="000000"/>
          <w:sz w:val="26"/>
        </w:rPr>
        <w:t>数出于数</w:t>
      </w:r>
      <w:r>
        <w:rPr>
          <w:rFonts w:ascii="宋体" w:eastAsia="宋体" w:hAnsi="宋体" w:cs="宋体"/>
          <w:color w:val="000000"/>
          <w:sz w:val="26"/>
        </w:rPr>
        <w:t>”</w:t>
      </w:r>
      <w:r>
        <w:rPr>
          <w:rFonts w:ascii="宋体" w:eastAsia="宋体" w:hAnsi="宋体" w:cs="宋体"/>
          <w:color w:val="000000"/>
          <w:sz w:val="26"/>
        </w:rPr>
        <w:t>，也等于什么都没有說。</w:t>
      </w:r>
    </w:p>
    <w:p w:rsidR="00374711" w:rsidRDefault="000C031C">
      <w:pPr>
        <w:autoSpaceDE w:val="0"/>
        <w:autoSpaceDN w:val="0"/>
        <w:spacing w:before="60" w:line="280" w:lineRule="atLeast"/>
        <w:ind w:left="1720"/>
        <w:rPr>
          <w:sz w:val="26"/>
        </w:rPr>
      </w:pPr>
      <w:r>
        <w:rPr>
          <w:rFonts w:ascii="宋体" w:eastAsia="宋体" w:hAnsi="宋体" w:cs="宋体"/>
          <w:color w:val="000000"/>
          <w:sz w:val="26"/>
        </w:rPr>
        <w:t>②</w:t>
      </w:r>
      <w:r>
        <w:rPr>
          <w:rFonts w:ascii="宋体" w:eastAsia="宋体" w:hAnsi="宋体" w:cs="宋体"/>
          <w:color w:val="000000"/>
          <w:sz w:val="26"/>
        </w:rPr>
        <w:t>参看</w:t>
      </w:r>
      <w:r>
        <w:rPr>
          <w:rFonts w:ascii="宋体" w:eastAsia="宋体" w:hAnsi="宋体" w:cs="宋体"/>
          <w:color w:val="000000"/>
          <w:sz w:val="26"/>
        </w:rPr>
        <w:t>1083b36</w:t>
      </w:r>
      <w:r>
        <w:rPr>
          <w:rFonts w:ascii="宋体" w:eastAsia="宋体" w:hAnsi="宋体" w:cs="宋体"/>
          <w:color w:val="000000"/>
          <w:sz w:val="26"/>
        </w:rPr>
        <w:t>。</w:t>
      </w:r>
    </w:p>
    <w:p w:rsidR="00374711" w:rsidRDefault="000C031C">
      <w:pPr>
        <w:autoSpaceDE w:val="0"/>
        <w:autoSpaceDN w:val="0"/>
        <w:spacing w:line="340" w:lineRule="atLeast"/>
        <w:ind w:left="1260" w:right="560" w:firstLine="460"/>
        <w:rPr>
          <w:sz w:val="26"/>
        </w:rPr>
      </w:pPr>
      <w:r>
        <w:rPr>
          <w:rFonts w:ascii="宋体" w:eastAsia="宋体" w:hAnsi="宋体" w:cs="宋体"/>
          <w:color w:val="000000"/>
          <w:sz w:val="26"/>
        </w:rPr>
        <w:t>③</w:t>
      </w:r>
      <w:r>
        <w:rPr>
          <w:rFonts w:ascii="宋体" w:eastAsia="宋体" w:hAnsi="宋体" w:cs="宋体"/>
          <w:color w:val="000000"/>
          <w:sz w:val="26"/>
        </w:rPr>
        <w:t>点不能含有距离的要卖；而且距离的任何一段仍</w:t>
      </w:r>
      <w:r>
        <w:rPr>
          <w:rFonts w:ascii="宋体" w:eastAsia="宋体" w:hAnsi="宋体" w:cs="宋体"/>
          <w:color w:val="000000"/>
          <w:sz w:val="26"/>
        </w:rPr>
        <w:t xml:space="preserve"> </w:t>
      </w:r>
      <w:r>
        <w:rPr>
          <w:rFonts w:ascii="宋体" w:eastAsia="宋体" w:hAnsi="宋体" w:cs="宋体"/>
          <w:color w:val="000000"/>
          <w:sz w:val="26"/>
        </w:rPr>
        <w:t>还</w:t>
      </w:r>
      <w:r>
        <w:rPr>
          <w:rFonts w:ascii="宋体" w:eastAsia="宋体" w:hAnsi="宋体" w:cs="宋体"/>
          <w:color w:val="000000"/>
          <w:sz w:val="26"/>
        </w:rPr>
        <w:t xml:space="preserve"> </w:t>
      </w:r>
      <w:r>
        <w:rPr>
          <w:rFonts w:ascii="宋体" w:eastAsia="宋体" w:hAnsi="宋体" w:cs="宋体"/>
          <w:color w:val="000000"/>
          <w:sz w:val="26"/>
        </w:rPr>
        <w:t>是</w:t>
      </w:r>
      <w:r>
        <w:rPr>
          <w:rFonts w:ascii="宋体" w:eastAsia="宋体" w:hAnsi="宋体" w:cs="宋体"/>
          <w:color w:val="000000"/>
          <w:sz w:val="26"/>
        </w:rPr>
        <w:t xml:space="preserve"> </w:t>
      </w:r>
      <w:r>
        <w:rPr>
          <w:rFonts w:ascii="宋体" w:eastAsia="宋体" w:hAnsi="宋体" w:cs="宋体"/>
          <w:color w:val="000000"/>
          <w:sz w:val="26"/>
        </w:rPr>
        <w:t>距离，不能成点。</w:t>
      </w:r>
      <w:r>
        <w:rPr>
          <w:rFonts w:ascii="宋体" w:eastAsia="宋体" w:hAnsi="宋体" w:cs="宋体"/>
          <w:color w:val="000000"/>
          <w:sz w:val="26"/>
        </w:rPr>
        <w:t xml:space="preserve">  </w:t>
      </w:r>
      <w:r>
        <w:rPr>
          <w:rFonts w:ascii="宋体" w:eastAsia="宋体" w:hAnsi="宋体" w:cs="宋体"/>
          <w:color w:val="000000"/>
          <w:sz w:val="26"/>
        </w:rPr>
        <w:t>一在</w:t>
      </w:r>
      <w:r>
        <w:rPr>
          <w:rFonts w:ascii="宋体" w:eastAsia="宋体" w:hAnsi="宋体" w:cs="宋体"/>
          <w:color w:val="000000"/>
          <w:sz w:val="26"/>
        </w:rPr>
        <w:t>“</w:t>
      </w:r>
      <w:r>
        <w:rPr>
          <w:rFonts w:ascii="宋体" w:eastAsia="宋体" w:hAnsi="宋体" w:cs="宋体"/>
          <w:color w:val="000000"/>
          <w:sz w:val="26"/>
        </w:rPr>
        <w:t>众</w:t>
      </w:r>
      <w:r>
        <w:rPr>
          <w:rFonts w:ascii="宋体" w:eastAsia="宋体" w:hAnsi="宋体" w:cs="宋体"/>
          <w:color w:val="000000"/>
          <w:sz w:val="26"/>
        </w:rPr>
        <w:t>”</w:t>
      </w:r>
      <w:r>
        <w:rPr>
          <w:rFonts w:ascii="宋体" w:eastAsia="宋体" w:hAnsi="宋体" w:cs="宋体"/>
          <w:color w:val="000000"/>
          <w:sz w:val="26"/>
        </w:rPr>
        <w:t>中可作为一个部分，点在楼内不能作一个部分。</w:t>
      </w:r>
    </w:p>
    <w:p w:rsidR="00374711" w:rsidRDefault="000C031C">
      <w:pPr>
        <w:autoSpaceDE w:val="0"/>
        <w:autoSpaceDN w:val="0"/>
        <w:spacing w:before="240" w:line="280" w:lineRule="atLeast"/>
        <w:ind w:left="760"/>
        <w:rPr>
          <w:sz w:val="26"/>
        </w:rPr>
      </w:pPr>
      <w:r>
        <w:rPr>
          <w:rFonts w:ascii="宋体" w:eastAsia="宋体" w:hAnsi="宋体" w:cs="宋体"/>
          <w:color w:val="000000"/>
          <w:sz w:val="26"/>
        </w:rPr>
        <w:t>·284·</w:t>
      </w:r>
      <w:r>
        <w:br w:type="page"/>
      </w:r>
    </w:p>
    <w:p w:rsidR="00374711" w:rsidRDefault="000C031C">
      <w:pPr>
        <w:autoSpaceDE w:val="0"/>
        <w:autoSpaceDN w:val="0"/>
        <w:spacing w:before="720" w:line="280" w:lineRule="atLeast"/>
        <w:ind w:left="820"/>
        <w:rPr>
          <w:sz w:val="26"/>
        </w:rPr>
      </w:pPr>
      <w:r>
        <w:rPr>
          <w:rFonts w:ascii="宋体" w:eastAsia="宋体" w:hAnsi="宋体" w:cs="宋体"/>
          <w:color w:val="000000"/>
          <w:sz w:val="26"/>
          <w:u w:val="single"/>
        </w:rPr>
        <w:lastRenderedPageBreak/>
        <w:t>1086a</w:t>
      </w:r>
      <w:r>
        <w:rPr>
          <w:rFonts w:ascii="宋体" w:eastAsia="宋体" w:hAnsi="宋体" w:cs="宋体"/>
          <w:sz w:val="24"/>
        </w:rPr>
        <w:t xml:space="preserve">                                                              </w:t>
      </w:r>
      <w:r>
        <w:rPr>
          <w:rFonts w:ascii="宋体" w:eastAsia="宋体" w:hAnsi="宋体" w:cs="宋体"/>
          <w:color w:val="000000"/>
          <w:sz w:val="26"/>
          <w:u w:val="single"/>
        </w:rPr>
        <w:t>M 9</w:t>
      </w:r>
    </w:p>
    <w:p w:rsidR="00374711" w:rsidRDefault="000C031C">
      <w:pPr>
        <w:autoSpaceDE w:val="0"/>
        <w:autoSpaceDN w:val="0"/>
        <w:spacing w:before="20" w:line="480" w:lineRule="atLeast"/>
        <w:ind w:left="1220" w:right="560" w:firstLine="20"/>
        <w:rPr>
          <w:sz w:val="26"/>
        </w:rPr>
      </w:pPr>
      <w:r>
        <w:rPr>
          <w:rFonts w:ascii="宋体" w:eastAsia="宋体" w:hAnsi="宋体" w:cs="宋体"/>
          <w:color w:val="000000"/>
          <w:sz w:val="26"/>
        </w:rPr>
        <w:t>中必有錯誤的表征，这些錯处引起了混乱。</w:t>
      </w:r>
      <w:r>
        <w:rPr>
          <w:rFonts w:ascii="宋体" w:eastAsia="宋体" w:hAnsi="宋体" w:cs="宋体"/>
          <w:color w:val="000000"/>
          <w:sz w:val="26"/>
        </w:rPr>
        <w:t xml:space="preserve">  </w:t>
      </w:r>
      <w:r>
        <w:rPr>
          <w:rFonts w:ascii="宋体" w:eastAsia="宋体" w:hAnsi="宋体" w:cs="宋体"/>
          <w:color w:val="000000"/>
          <w:sz w:val="26"/>
        </w:rPr>
        <w:t>那些認为只有数理对象能脫离可感覚事物而独立的人</w:t>
      </w:r>
      <w:r>
        <w:rPr>
          <w:rFonts w:ascii="宋体" w:eastAsia="宋体" w:hAnsi="宋体" w:cs="宋体"/>
          <w:color w:val="000000"/>
          <w:sz w:val="26"/>
        </w:rPr>
        <w:t>①</w:t>
      </w:r>
      <w:r>
        <w:rPr>
          <w:rFonts w:ascii="宋体" w:eastAsia="宋体" w:hAnsi="宋体" w:cs="宋体"/>
          <w:color w:val="000000"/>
          <w:sz w:val="26"/>
        </w:rPr>
        <w:t>，看到通式的虛妄与其所引起</w:t>
      </w:r>
    </w:p>
    <w:p w:rsidR="00374711" w:rsidRDefault="000C031C">
      <w:pPr>
        <w:autoSpaceDE w:val="0"/>
        <w:autoSpaceDN w:val="0"/>
        <w:spacing w:line="467" w:lineRule="atLeast"/>
        <w:ind w:left="820" w:right="700"/>
        <w:rPr>
          <w:sz w:val="26"/>
        </w:rPr>
      </w:pPr>
      <w:r>
        <w:rPr>
          <w:rFonts w:ascii="宋体" w:eastAsia="宋体" w:hAnsi="宋体" w:cs="宋体"/>
          <w:color w:val="000000"/>
          <w:sz w:val="26"/>
        </w:rPr>
        <w:t xml:space="preserve">5 </w:t>
      </w:r>
      <w:r>
        <w:rPr>
          <w:rFonts w:ascii="宋体" w:eastAsia="宋体" w:hAnsi="宋体" w:cs="宋体"/>
          <w:color w:val="000000"/>
          <w:sz w:val="26"/>
        </w:rPr>
        <w:t>的困惑，已經放棄了意式之数而轉向于数学之数。</w:t>
      </w:r>
      <w:r>
        <w:rPr>
          <w:rFonts w:ascii="宋体" w:eastAsia="宋体" w:hAnsi="宋体" w:cs="宋体"/>
          <w:color w:val="000000"/>
          <w:sz w:val="26"/>
        </w:rPr>
        <w:t xml:space="preserve"> </w:t>
      </w:r>
      <w:r>
        <w:rPr>
          <w:rFonts w:ascii="宋体" w:eastAsia="宋体" w:hAnsi="宋体" w:cs="宋体"/>
          <w:color w:val="000000"/>
          <w:sz w:val="26"/>
        </w:rPr>
        <w:t>然而，那些想同时維持通式与数的人假設了这些原理，</w:t>
      </w:r>
      <w:r>
        <w:rPr>
          <w:rFonts w:ascii="宋体" w:eastAsia="宋体" w:hAnsi="宋体" w:cs="宋体"/>
          <w:color w:val="000000"/>
          <w:sz w:val="26"/>
        </w:rPr>
        <w:t>②</w:t>
      </w:r>
      <w:r>
        <w:rPr>
          <w:rFonts w:ascii="宋体" w:eastAsia="宋体" w:hAnsi="宋体" w:cs="宋体"/>
          <w:color w:val="000000"/>
          <w:sz w:val="26"/>
        </w:rPr>
        <w:t>却看不到数学数存在于意式数之外，他們</w:t>
      </w:r>
      <w:r>
        <w:rPr>
          <w:rFonts w:ascii="宋体" w:eastAsia="宋体" w:hAnsi="宋体" w:cs="宋体"/>
          <w:color w:val="000000"/>
          <w:sz w:val="26"/>
        </w:rPr>
        <w:t>③</w:t>
      </w:r>
      <w:r>
        <w:rPr>
          <w:rFonts w:ascii="宋体" w:eastAsia="宋体" w:hAnsi="宋体" w:cs="宋体"/>
          <w:color w:val="000000"/>
          <w:sz w:val="26"/>
        </w:rPr>
        <w:t>把意式数在理論上合一于数学数，而实际上則</w:t>
      </w:r>
    </w:p>
    <w:p w:rsidR="00374711" w:rsidRDefault="000C031C">
      <w:pPr>
        <w:autoSpaceDE w:val="0"/>
        <w:autoSpaceDN w:val="0"/>
        <w:spacing w:before="20" w:line="465" w:lineRule="atLeast"/>
        <w:ind w:left="820" w:right="600"/>
        <w:rPr>
          <w:sz w:val="26"/>
        </w:rPr>
      </w:pPr>
      <w:r>
        <w:rPr>
          <w:rFonts w:ascii="宋体" w:eastAsia="宋体" w:hAnsi="宋体" w:cs="宋体"/>
          <w:color w:val="000000"/>
          <w:sz w:val="26"/>
        </w:rPr>
        <w:t xml:space="preserve">10 </w:t>
      </w:r>
      <w:r>
        <w:rPr>
          <w:rFonts w:ascii="宋体" w:eastAsia="宋体" w:hAnsi="宋体" w:cs="宋体"/>
          <w:color w:val="000000"/>
          <w:sz w:val="26"/>
        </w:rPr>
        <w:t>消除了数学数；因为他們所建立的一些特殊的假設，都与一般的数理不符。最初提出通</w:t>
      </w:r>
      <w:r>
        <w:rPr>
          <w:rFonts w:ascii="宋体" w:eastAsia="宋体" w:hAnsi="宋体" w:cs="宋体"/>
          <w:color w:val="000000"/>
          <w:sz w:val="26"/>
        </w:rPr>
        <w:t>式的人假定数是通式时，也承認有数理对象存在，</w:t>
      </w:r>
      <w:r>
        <w:rPr>
          <w:rFonts w:ascii="宋体" w:eastAsia="宋体" w:hAnsi="宋体" w:cs="宋体"/>
          <w:color w:val="000000"/>
          <w:sz w:val="26"/>
        </w:rPr>
        <w:t>④</w:t>
      </w:r>
      <w:r>
        <w:rPr>
          <w:rFonts w:ascii="宋体" w:eastAsia="宋体" w:hAnsi="宋体" w:cs="宋体"/>
          <w:color w:val="000000"/>
          <w:sz w:val="26"/>
        </w:rPr>
        <w:t>他是自然地將兩者分开的。</w:t>
      </w:r>
      <w:r>
        <w:rPr>
          <w:rFonts w:ascii="宋体" w:eastAsia="宋体" w:hAnsi="宋体" w:cs="宋体"/>
          <w:color w:val="000000"/>
          <w:sz w:val="26"/>
        </w:rPr>
        <w:t xml:space="preserve"> </w:t>
      </w:r>
      <w:r>
        <w:rPr>
          <w:rFonts w:ascii="宋体" w:eastAsia="宋体" w:hAnsi="宋体" w:cs="宋体"/>
          <w:color w:val="000000"/>
          <w:sz w:val="26"/>
        </w:rPr>
        <w:t>所以他們都有某些方面是眞确的，但全部而論都不免于錯誤。</w:t>
      </w:r>
      <w:r>
        <w:rPr>
          <w:rFonts w:ascii="宋体" w:eastAsia="宋体" w:hAnsi="宋体" w:cs="宋体"/>
          <w:color w:val="000000"/>
          <w:sz w:val="26"/>
        </w:rPr>
        <w:t xml:space="preserve"> </w:t>
      </w:r>
      <w:r>
        <w:rPr>
          <w:rFonts w:ascii="宋体" w:eastAsia="宋体" w:hAnsi="宋体" w:cs="宋体"/>
          <w:color w:val="000000"/>
          <w:sz w:val="26"/>
        </w:rPr>
        <w:t>他們的立論不相符合而相冲突，</w:t>
      </w:r>
    </w:p>
    <w:p w:rsidR="00374711" w:rsidRDefault="000C031C">
      <w:pPr>
        <w:autoSpaceDE w:val="0"/>
        <w:autoSpaceDN w:val="0"/>
        <w:spacing w:before="20" w:line="460" w:lineRule="atLeast"/>
        <w:ind w:left="820" w:right="620"/>
        <w:rPr>
          <w:sz w:val="26"/>
        </w:rPr>
      </w:pPr>
      <w:r>
        <w:rPr>
          <w:rFonts w:ascii="宋体" w:eastAsia="宋体" w:hAnsi="宋体" w:cs="宋体"/>
          <w:color w:val="000000"/>
          <w:sz w:val="26"/>
        </w:rPr>
        <w:t xml:space="preserve">15 </w:t>
      </w:r>
      <w:r>
        <w:rPr>
          <w:rFonts w:ascii="宋体" w:eastAsia="宋体" w:hAnsi="宋体" w:cs="宋体"/>
          <w:color w:val="000000"/>
          <w:sz w:val="26"/>
        </w:rPr>
        <w:t>这就証实了其中必有不是之处。</w:t>
      </w:r>
      <w:r>
        <w:rPr>
          <w:rFonts w:ascii="宋体" w:eastAsia="宋体" w:hAnsi="宋体" w:cs="宋体"/>
          <w:color w:val="000000"/>
          <w:sz w:val="26"/>
        </w:rPr>
        <w:t xml:space="preserve"> </w:t>
      </w:r>
      <w:r>
        <w:rPr>
          <w:rFonts w:ascii="宋体" w:eastAsia="宋体" w:hAnsi="宋体" w:cs="宋体"/>
          <w:color w:val="000000"/>
          <w:sz w:val="26"/>
        </w:rPr>
        <w:t>錯誤就在他們的假設与原理。</w:t>
      </w:r>
      <w:r>
        <w:rPr>
          <w:rFonts w:ascii="宋体" w:eastAsia="宋体" w:hAnsi="宋体" w:cs="宋体"/>
          <w:color w:val="000000"/>
          <w:sz w:val="26"/>
        </w:rPr>
        <w:t xml:space="preserve"> </w:t>
      </w:r>
      <w:r>
        <w:rPr>
          <w:rFonts w:ascii="宋体" w:eastAsia="宋体" w:hAnsi="宋体" w:cs="宋体"/>
          <w:color w:val="000000"/>
          <w:sz w:val="26"/>
        </w:rPr>
        <w:t>坏木料总难制成好家具，爱比卡尔謨</w:t>
      </w:r>
      <w:r>
        <w:rPr>
          <w:rFonts w:ascii="宋体" w:eastAsia="宋体" w:hAnsi="宋体" w:cs="宋体"/>
          <w:color w:val="000000"/>
          <w:sz w:val="26"/>
        </w:rPr>
        <w:t>⑤</w:t>
      </w:r>
      <w:r>
        <w:rPr>
          <w:rFonts w:ascii="宋体" w:eastAsia="宋体" w:hAnsi="宋体" w:cs="宋体"/>
          <w:color w:val="000000"/>
          <w:sz w:val="26"/>
        </w:rPr>
        <w:t>說过，</w:t>
      </w:r>
      <w:r>
        <w:rPr>
          <w:rFonts w:ascii="宋体" w:eastAsia="宋体" w:hAnsi="宋体" w:cs="宋体"/>
          <w:color w:val="000000"/>
          <w:sz w:val="26"/>
        </w:rPr>
        <w:t>“</w:t>
      </w:r>
      <w:r>
        <w:rPr>
          <w:rFonts w:ascii="宋体" w:eastAsia="宋体" w:hAnsi="宋体" w:cs="宋体"/>
          <w:color w:val="000000"/>
          <w:sz w:val="26"/>
        </w:rPr>
        <w:t>才出口，人就知道此言有誤</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60" w:line="470" w:lineRule="atLeast"/>
        <w:ind w:left="720" w:right="720" w:firstLine="980"/>
        <w:rPr>
          <w:sz w:val="26"/>
        </w:rPr>
      </w:pPr>
      <w:r>
        <w:rPr>
          <w:rFonts w:ascii="宋体" w:eastAsia="宋体" w:hAnsi="宋体" w:cs="宋体"/>
          <w:color w:val="000000"/>
          <w:sz w:val="26"/>
        </w:rPr>
        <w:t>关于数，我們所提出的問題和所得的結論已足够</w:t>
      </w:r>
      <w:r>
        <w:rPr>
          <w:rFonts w:ascii="宋体" w:eastAsia="宋体" w:hAnsi="宋体" w:cs="宋体"/>
          <w:color w:val="000000"/>
          <w:sz w:val="26"/>
        </w:rPr>
        <w:t>(</w:t>
      </w:r>
      <w:r>
        <w:rPr>
          <w:rFonts w:ascii="宋体" w:eastAsia="宋体" w:hAnsi="宋体" w:cs="宋体"/>
          <w:color w:val="000000"/>
          <w:sz w:val="26"/>
        </w:rPr>
        <w:t>那些已信服</w:t>
      </w:r>
      <w:r>
        <w:rPr>
          <w:rFonts w:ascii="宋体" w:eastAsia="宋体" w:hAnsi="宋体" w:cs="宋体"/>
          <w:color w:val="000000"/>
          <w:sz w:val="26"/>
        </w:rPr>
        <w:t xml:space="preserve">20 </w:t>
      </w:r>
      <w:r>
        <w:rPr>
          <w:rFonts w:ascii="宋体" w:eastAsia="宋体" w:hAnsi="宋体" w:cs="宋体"/>
          <w:color w:val="000000"/>
          <w:sz w:val="26"/>
        </w:rPr>
        <w:t>了的人，可在后更为之詳解而益坚其所信，至于伺不信服的人也就再不会有所信服</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⑥</w:t>
      </w:r>
      <w:r>
        <w:rPr>
          <w:rFonts w:ascii="宋体" w:eastAsia="宋体" w:hAnsi="宋体" w:cs="宋体"/>
          <w:color w:val="000000"/>
          <w:sz w:val="26"/>
        </w:rPr>
        <w:t>关于第一原理与第一原因与元素，那些專談可感覚本体的各家之說，一部分已在我們的物学</w:t>
      </w:r>
      <w:r>
        <w:rPr>
          <w:rFonts w:ascii="宋体" w:eastAsia="宋体" w:hAnsi="宋体" w:cs="宋体"/>
          <w:color w:val="000000"/>
          <w:sz w:val="26"/>
        </w:rPr>
        <w:t>著述中</w:t>
      </w:r>
      <w:r>
        <w:rPr>
          <w:rFonts w:ascii="宋体" w:eastAsia="宋体" w:hAnsi="宋体" w:cs="宋体"/>
          <w:color w:val="000000"/>
          <w:sz w:val="26"/>
        </w:rPr>
        <w:t>⑦</w:t>
      </w:r>
      <w:r>
        <w:rPr>
          <w:rFonts w:ascii="宋体" w:eastAsia="宋体" w:hAnsi="宋体" w:cs="宋体"/>
          <w:color w:val="000000"/>
          <w:sz w:val="26"/>
        </w:rPr>
        <w:t>說过，一部分也不屬于我們現在的研究范圍；但于那些認为在可感覚物体</w:t>
      </w:r>
      <w:r>
        <w:rPr>
          <w:rFonts w:ascii="宋体" w:eastAsia="宋体" w:hAnsi="宋体" w:cs="宋体"/>
          <w:color w:val="000000"/>
          <w:sz w:val="26"/>
        </w:rPr>
        <w:t xml:space="preserve">25 </w:t>
      </w:r>
      <w:r>
        <w:rPr>
          <w:rFonts w:ascii="宋体" w:eastAsia="宋体" w:hAnsi="宋体" w:cs="宋体"/>
          <w:color w:val="000000"/>
          <w:sz w:val="26"/>
        </w:rPr>
        <w:t>以外，还有其它本体的諸家之說，这必需在討論过上述各家以后，接着予以考虑。</w:t>
      </w:r>
      <w:r>
        <w:rPr>
          <w:rFonts w:ascii="宋体" w:eastAsia="宋体" w:hAnsi="宋体" w:cs="宋体"/>
          <w:color w:val="000000"/>
          <w:sz w:val="26"/>
        </w:rPr>
        <w:t xml:space="preserve"> </w:t>
      </w:r>
      <w:r>
        <w:rPr>
          <w:rFonts w:ascii="宋体" w:eastAsia="宋体" w:hAnsi="宋体" w:cs="宋体"/>
          <w:color w:val="000000"/>
          <w:sz w:val="26"/>
        </w:rPr>
        <w:t>因为有些人說意式与数就是这类〈超感覚〉本体，而这些要素就是实在事物的要素与原理，关于这些我們必須研究</w:t>
      </w:r>
    </w:p>
    <w:p w:rsidR="00374711" w:rsidRDefault="000C031C">
      <w:pPr>
        <w:autoSpaceDE w:val="0"/>
        <w:autoSpaceDN w:val="0"/>
        <w:spacing w:before="200" w:line="280" w:lineRule="atLeast"/>
        <w:ind w:left="1240"/>
        <w:rPr>
          <w:sz w:val="26"/>
        </w:rPr>
      </w:pPr>
      <w:r>
        <w:rPr>
          <w:rFonts w:ascii="宋体" w:eastAsia="宋体" w:hAnsi="宋体" w:cs="宋体"/>
          <w:color w:val="000000"/>
          <w:sz w:val="26"/>
          <w:u w:val="single"/>
        </w:rPr>
        <w:t xml:space="preserve">  </w:t>
      </w:r>
    </w:p>
    <w:p w:rsidR="00374711" w:rsidRDefault="000C031C">
      <w:pPr>
        <w:autoSpaceDE w:val="0"/>
        <w:autoSpaceDN w:val="0"/>
        <w:spacing w:before="240" w:line="260" w:lineRule="atLeast"/>
        <w:ind w:left="1700"/>
        <w:rPr>
          <w:sz w:val="26"/>
        </w:rPr>
      </w:pPr>
      <w:r>
        <w:rPr>
          <w:rFonts w:ascii="宋体" w:eastAsia="宋体" w:hAnsi="宋体" w:cs="宋体"/>
          <w:color w:val="000000"/>
          <w:sz w:val="26"/>
        </w:rPr>
        <w:t>①</w:t>
      </w:r>
      <w:r>
        <w:rPr>
          <w:rFonts w:ascii="宋体" w:eastAsia="宋体" w:hAnsi="宋体" w:cs="宋体"/>
          <w:color w:val="000000"/>
          <w:sz w:val="26"/>
        </w:rPr>
        <w:t>指斯泮雪浦。</w:t>
      </w:r>
    </w:p>
    <w:p w:rsidR="00374711" w:rsidRDefault="000C031C">
      <w:pPr>
        <w:autoSpaceDE w:val="0"/>
        <w:autoSpaceDN w:val="0"/>
        <w:spacing w:before="60" w:line="260" w:lineRule="atLeast"/>
        <w:ind w:left="1700"/>
        <w:rPr>
          <w:sz w:val="26"/>
        </w:rPr>
      </w:pPr>
      <w:r>
        <w:rPr>
          <w:rFonts w:ascii="宋体" w:eastAsia="宋体" w:hAnsi="宋体" w:cs="宋体"/>
          <w:color w:val="000000"/>
          <w:sz w:val="26"/>
        </w:rPr>
        <w:t>②</w:t>
      </w:r>
      <w:r>
        <w:rPr>
          <w:rFonts w:ascii="宋体" w:eastAsia="宋体" w:hAnsi="宋体" w:cs="宋体"/>
          <w:color w:val="000000"/>
          <w:sz w:val="26"/>
        </w:rPr>
        <w:t>这些原理，指</w:t>
      </w:r>
      <w:r>
        <w:rPr>
          <w:rFonts w:ascii="宋体" w:eastAsia="宋体" w:hAnsi="宋体" w:cs="宋体"/>
          <w:color w:val="000000"/>
          <w:sz w:val="26"/>
        </w:rPr>
        <w:t>“</w:t>
      </w:r>
      <w:r>
        <w:rPr>
          <w:rFonts w:ascii="宋体" w:eastAsia="宋体" w:hAnsi="宋体" w:cs="宋体"/>
          <w:color w:val="000000"/>
          <w:sz w:val="26"/>
        </w:rPr>
        <w:t>一与未定之二</w:t>
      </w:r>
      <w:r>
        <w:rPr>
          <w:rFonts w:ascii="宋体" w:eastAsia="宋体" w:hAnsi="宋体" w:cs="宋体"/>
          <w:color w:val="000000"/>
          <w:sz w:val="26"/>
        </w:rPr>
        <w:t>”</w:t>
      </w:r>
      <w:r>
        <w:rPr>
          <w:rFonts w:ascii="宋体" w:eastAsia="宋体" w:hAnsi="宋体" w:cs="宋体"/>
          <w:color w:val="000000"/>
          <w:sz w:val="26"/>
        </w:rPr>
        <w:t>，可参看第七章。</w:t>
      </w:r>
    </w:p>
    <w:p w:rsidR="00374711" w:rsidRDefault="000C031C">
      <w:pPr>
        <w:autoSpaceDE w:val="0"/>
        <w:autoSpaceDN w:val="0"/>
        <w:spacing w:before="80" w:line="260" w:lineRule="atLeast"/>
        <w:ind w:left="1700"/>
        <w:rPr>
          <w:sz w:val="26"/>
        </w:rPr>
      </w:pPr>
      <w:r>
        <w:rPr>
          <w:rFonts w:ascii="宋体" w:eastAsia="宋体" w:hAnsi="宋体" w:cs="宋体"/>
          <w:color w:val="000000"/>
          <w:sz w:val="26"/>
        </w:rPr>
        <w:t>③</w:t>
      </w:r>
      <w:r>
        <w:rPr>
          <w:rFonts w:ascii="宋体" w:eastAsia="宋体" w:hAnsi="宋体" w:cs="宋体"/>
          <w:color w:val="000000"/>
          <w:sz w:val="26"/>
        </w:rPr>
        <w:t>指齐諾克拉底。</w:t>
      </w:r>
    </w:p>
    <w:p w:rsidR="00374711" w:rsidRDefault="000C031C">
      <w:pPr>
        <w:autoSpaceDE w:val="0"/>
        <w:autoSpaceDN w:val="0"/>
        <w:spacing w:before="80" w:line="260" w:lineRule="atLeast"/>
        <w:ind w:left="1700"/>
        <w:rPr>
          <w:sz w:val="26"/>
        </w:rPr>
      </w:pPr>
      <w:r>
        <w:rPr>
          <w:rFonts w:ascii="宋体" w:eastAsia="宋体" w:hAnsi="宋体" w:cs="宋体"/>
          <w:color w:val="000000"/>
          <w:sz w:val="26"/>
        </w:rPr>
        <w:t>④</w:t>
      </w:r>
      <w:r>
        <w:rPr>
          <w:rFonts w:ascii="宋体" w:eastAsia="宋体" w:hAnsi="宋体" w:cs="宋体"/>
          <w:color w:val="000000"/>
          <w:sz w:val="26"/>
        </w:rPr>
        <w:t>柏拉图。</w:t>
      </w:r>
    </w:p>
    <w:p w:rsidR="00374711" w:rsidRDefault="000C031C">
      <w:pPr>
        <w:autoSpaceDE w:val="0"/>
        <w:autoSpaceDN w:val="0"/>
        <w:spacing w:before="80" w:line="260" w:lineRule="atLeast"/>
        <w:ind w:left="1700"/>
        <w:rPr>
          <w:sz w:val="26"/>
        </w:rPr>
      </w:pPr>
      <w:r>
        <w:rPr>
          <w:rFonts w:ascii="宋体" w:eastAsia="宋体" w:hAnsi="宋体" w:cs="宋体"/>
          <w:color w:val="000000"/>
          <w:sz w:val="26"/>
        </w:rPr>
        <w:t>⑤</w:t>
      </w:r>
      <w:r>
        <w:rPr>
          <w:rFonts w:ascii="宋体" w:eastAsia="宋体" w:hAnsi="宋体" w:cs="宋体"/>
          <w:color w:val="000000"/>
          <w:sz w:val="26"/>
        </w:rPr>
        <w:t>第尔士編</w:t>
      </w:r>
      <w:r>
        <w:rPr>
          <w:rFonts w:ascii="宋体" w:eastAsia="宋体" w:hAnsi="宋体" w:cs="宋体"/>
          <w:color w:val="000000"/>
          <w:sz w:val="26"/>
        </w:rPr>
        <w:t>“</w:t>
      </w:r>
      <w:r>
        <w:rPr>
          <w:rFonts w:ascii="宋体" w:eastAsia="宋体" w:hAnsi="宋体" w:cs="宋体"/>
          <w:color w:val="000000"/>
          <w:sz w:val="26"/>
        </w:rPr>
        <w:t>殘篇</w:t>
      </w:r>
      <w:r>
        <w:rPr>
          <w:rFonts w:ascii="宋体" w:eastAsia="宋体" w:hAnsi="宋体" w:cs="宋体"/>
          <w:color w:val="000000"/>
          <w:sz w:val="26"/>
        </w:rPr>
        <w:t>” 14</w:t>
      </w:r>
      <w:r>
        <w:rPr>
          <w:rFonts w:ascii="宋体" w:eastAsia="宋体" w:hAnsi="宋体" w:cs="宋体"/>
          <w:color w:val="000000"/>
          <w:sz w:val="26"/>
        </w:rPr>
        <w:t>。</w:t>
      </w:r>
    </w:p>
    <w:p w:rsidR="00374711" w:rsidRDefault="000C031C">
      <w:pPr>
        <w:autoSpaceDE w:val="0"/>
        <w:autoSpaceDN w:val="0"/>
        <w:spacing w:before="60" w:line="260" w:lineRule="atLeast"/>
        <w:ind w:left="1700"/>
        <w:rPr>
          <w:sz w:val="26"/>
        </w:rPr>
      </w:pPr>
      <w:r>
        <w:rPr>
          <w:rFonts w:ascii="宋体" w:eastAsia="宋体" w:hAnsi="宋体" w:cs="宋体"/>
          <w:color w:val="000000"/>
          <w:sz w:val="26"/>
        </w:rPr>
        <w:t>⑥</w:t>
      </w:r>
      <w:r>
        <w:rPr>
          <w:rFonts w:ascii="宋体" w:eastAsia="宋体" w:hAnsi="宋体" w:cs="宋体"/>
          <w:color w:val="000000"/>
          <w:sz w:val="26"/>
        </w:rPr>
        <w:t>敍里安諾將以下各节編入卷</w:t>
      </w:r>
      <w:r>
        <w:rPr>
          <w:rFonts w:ascii="宋体" w:eastAsia="宋体" w:hAnsi="宋体" w:cs="宋体"/>
          <w:color w:val="000000"/>
          <w:sz w:val="26"/>
        </w:rPr>
        <w:t>N</w:t>
      </w:r>
      <w:r>
        <w:rPr>
          <w:rFonts w:ascii="宋体" w:eastAsia="宋体" w:hAnsi="宋体" w:cs="宋体"/>
          <w:color w:val="000000"/>
          <w:sz w:val="26"/>
        </w:rPr>
        <w:t>。</w:t>
      </w:r>
    </w:p>
    <w:p w:rsidR="00374711" w:rsidRDefault="000C031C">
      <w:pPr>
        <w:autoSpaceDE w:val="0"/>
        <w:autoSpaceDN w:val="0"/>
        <w:spacing w:before="60" w:line="300" w:lineRule="atLeast"/>
        <w:ind w:left="1280" w:right="580" w:firstLine="420"/>
        <w:rPr>
          <w:sz w:val="26"/>
        </w:rPr>
      </w:pPr>
      <w:r>
        <w:rPr>
          <w:rFonts w:ascii="宋体" w:eastAsia="宋体" w:hAnsi="宋体" w:cs="宋体"/>
          <w:color w:val="000000"/>
          <w:sz w:val="26"/>
        </w:rPr>
        <w:t>⑦</w:t>
      </w:r>
      <w:r>
        <w:rPr>
          <w:rFonts w:ascii="宋体" w:eastAsia="宋体" w:hAnsi="宋体" w:cs="宋体"/>
          <w:color w:val="000000"/>
          <w:sz w:val="26"/>
        </w:rPr>
        <w:t>見于</w:t>
      </w:r>
      <w:r>
        <w:rPr>
          <w:rFonts w:ascii="宋体" w:eastAsia="宋体" w:hAnsi="宋体" w:cs="宋体"/>
          <w:color w:val="000000"/>
          <w:sz w:val="26"/>
        </w:rPr>
        <w:t>“</w:t>
      </w:r>
      <w:r>
        <w:rPr>
          <w:rFonts w:ascii="宋体" w:eastAsia="宋体" w:hAnsi="宋体" w:cs="宋体"/>
          <w:color w:val="000000"/>
          <w:sz w:val="26"/>
        </w:rPr>
        <w:t>物学</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 xml:space="preserve"> </w:t>
      </w:r>
      <w:r>
        <w:rPr>
          <w:rFonts w:ascii="宋体" w:eastAsia="宋体" w:hAnsi="宋体" w:cs="宋体"/>
          <w:color w:val="000000"/>
          <w:sz w:val="26"/>
        </w:rPr>
        <w:t>一，第四至六章；</w:t>
      </w:r>
      <w:r>
        <w:rPr>
          <w:rFonts w:ascii="宋体" w:eastAsia="宋体" w:hAnsi="宋体" w:cs="宋体"/>
          <w:color w:val="000000"/>
          <w:sz w:val="26"/>
        </w:rPr>
        <w:t>“</w:t>
      </w:r>
      <w:r>
        <w:rPr>
          <w:rFonts w:ascii="宋体" w:eastAsia="宋体" w:hAnsi="宋体" w:cs="宋体"/>
          <w:color w:val="000000"/>
          <w:sz w:val="26"/>
        </w:rPr>
        <w:t>說天</w:t>
      </w:r>
      <w:r>
        <w:rPr>
          <w:rFonts w:ascii="宋体" w:eastAsia="宋体" w:hAnsi="宋体" w:cs="宋体"/>
          <w:color w:val="000000"/>
          <w:sz w:val="26"/>
        </w:rPr>
        <w:t>”</w:t>
      </w:r>
      <w:r>
        <w:rPr>
          <w:rFonts w:ascii="宋体" w:eastAsia="宋体" w:hAnsi="宋体" w:cs="宋体"/>
          <w:color w:val="000000"/>
          <w:sz w:val="26"/>
        </w:rPr>
        <w:t>卷三，第三至四章，</w:t>
      </w:r>
      <w:r>
        <w:rPr>
          <w:rFonts w:ascii="宋体" w:eastAsia="宋体" w:hAnsi="宋体" w:cs="宋体"/>
          <w:color w:val="000000"/>
          <w:sz w:val="26"/>
        </w:rPr>
        <w:t>“</w:t>
      </w:r>
      <w:r>
        <w:rPr>
          <w:rFonts w:ascii="宋体" w:eastAsia="宋体" w:hAnsi="宋体" w:cs="宋体"/>
          <w:color w:val="000000"/>
          <w:sz w:val="26"/>
        </w:rPr>
        <w:t>成坏論</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 xml:space="preserve"> </w:t>
      </w:r>
      <w:r>
        <w:rPr>
          <w:rFonts w:ascii="宋体" w:eastAsia="宋体" w:hAnsi="宋体" w:cs="宋体"/>
          <w:color w:val="000000"/>
          <w:sz w:val="26"/>
        </w:rPr>
        <w:t>一，第一章。</w:t>
      </w:r>
    </w:p>
    <w:p w:rsidR="00374711" w:rsidRDefault="000C031C">
      <w:pPr>
        <w:autoSpaceDE w:val="0"/>
        <w:autoSpaceDN w:val="0"/>
        <w:spacing w:before="220" w:line="340" w:lineRule="atLeast"/>
        <w:ind w:left="8520"/>
        <w:rPr>
          <w:sz w:val="26"/>
        </w:rPr>
      </w:pPr>
      <w:r>
        <w:rPr>
          <w:rFonts w:ascii="宋体" w:eastAsia="宋体" w:hAnsi="宋体" w:cs="宋体"/>
          <w:color w:val="000000"/>
          <w:sz w:val="26"/>
        </w:rPr>
        <w:t>·285·</w:t>
      </w:r>
      <w:r>
        <w:br w:type="page"/>
      </w:r>
    </w:p>
    <w:p w:rsidR="00374711" w:rsidRDefault="000C031C">
      <w:pPr>
        <w:autoSpaceDE w:val="0"/>
        <w:autoSpaceDN w:val="0"/>
        <w:spacing w:before="720" w:line="260" w:lineRule="atLeast"/>
        <w:ind w:left="580"/>
        <w:rPr>
          <w:sz w:val="24"/>
        </w:rPr>
      </w:pPr>
      <w:r>
        <w:rPr>
          <w:rFonts w:ascii="宋体" w:eastAsia="宋体" w:hAnsi="宋体" w:cs="宋体"/>
          <w:color w:val="000000"/>
          <w:sz w:val="23"/>
        </w:rPr>
        <w:lastRenderedPageBreak/>
        <w:t>M 9</w:t>
      </w:r>
      <w:r>
        <w:rPr>
          <w:rFonts w:ascii="宋体" w:eastAsia="宋体" w:hAnsi="宋体" w:cs="宋体"/>
          <w:sz w:val="24"/>
        </w:rPr>
        <w:t xml:space="preserve">                                                                </w:t>
      </w:r>
      <w:r>
        <w:rPr>
          <w:rFonts w:ascii="宋体" w:eastAsia="宋体" w:hAnsi="宋体" w:cs="宋体"/>
          <w:color w:val="000000"/>
          <w:sz w:val="23"/>
          <w:u w:val="single"/>
        </w:rPr>
        <w:t>10</w:t>
      </w:r>
      <w:r>
        <w:rPr>
          <w:rFonts w:ascii="宋体" w:eastAsia="宋体" w:hAnsi="宋体" w:cs="宋体"/>
          <w:color w:val="000000"/>
          <w:sz w:val="23"/>
        </w:rPr>
        <w:t>86b</w:t>
      </w:r>
    </w:p>
    <w:p w:rsidR="00374711" w:rsidRDefault="000C031C">
      <w:pPr>
        <w:autoSpaceDE w:val="0"/>
        <w:autoSpaceDN w:val="0"/>
        <w:spacing w:before="240" w:line="300" w:lineRule="atLeast"/>
        <w:ind w:left="580"/>
        <w:rPr>
          <w:sz w:val="23"/>
        </w:rPr>
      </w:pPr>
      <w:r>
        <w:rPr>
          <w:rFonts w:ascii="宋体" w:eastAsia="宋体" w:hAnsi="宋体" w:cs="宋体"/>
          <w:color w:val="000000"/>
          <w:sz w:val="23"/>
        </w:rPr>
        <w:t xml:space="preserve">30 </w:t>
      </w:r>
      <w:r>
        <w:rPr>
          <w:rFonts w:ascii="宋体" w:eastAsia="宋体" w:hAnsi="宋体" w:cs="宋体"/>
          <w:color w:val="000000"/>
          <w:sz w:val="23"/>
        </w:rPr>
        <w:t>他們說了些什么，所說的內容其实义又如何。</w:t>
      </w:r>
    </w:p>
    <w:p w:rsidR="00374711" w:rsidRDefault="000C031C">
      <w:pPr>
        <w:autoSpaceDE w:val="0"/>
        <w:autoSpaceDN w:val="0"/>
        <w:spacing w:before="180" w:line="300" w:lineRule="atLeast"/>
        <w:ind w:left="1560"/>
        <w:rPr>
          <w:sz w:val="23"/>
        </w:rPr>
      </w:pPr>
      <w:r>
        <w:rPr>
          <w:rFonts w:ascii="宋体" w:eastAsia="宋体" w:hAnsi="宋体" w:cs="宋体"/>
          <w:color w:val="000000"/>
          <w:sz w:val="23"/>
        </w:rPr>
        <w:t>那些專主于数而于数又主于数学之数的人，必須在后另論；</w:t>
      </w:r>
      <w:r>
        <w:rPr>
          <w:rFonts w:ascii="宋体" w:eastAsia="宋体" w:hAnsi="宋体" w:cs="宋体"/>
          <w:color w:val="000000"/>
          <w:sz w:val="23"/>
        </w:rPr>
        <w:t>①</w:t>
      </w:r>
    </w:p>
    <w:p w:rsidR="00374711" w:rsidRDefault="000C031C">
      <w:pPr>
        <w:autoSpaceDE w:val="0"/>
        <w:autoSpaceDN w:val="0"/>
        <w:spacing w:before="180" w:line="300" w:lineRule="atLeast"/>
        <w:ind w:left="1020"/>
        <w:rPr>
          <w:sz w:val="23"/>
        </w:rPr>
      </w:pPr>
      <w:r>
        <w:rPr>
          <w:rFonts w:ascii="宋体" w:eastAsia="宋体" w:hAnsi="宋体" w:cs="宋体"/>
          <w:color w:val="000000"/>
          <w:sz w:val="23"/>
        </w:rPr>
        <w:t>但是关于那些相信意式的人，大家可以同时观測他們思想的途徑</w:t>
      </w:r>
    </w:p>
    <w:p w:rsidR="00374711" w:rsidRDefault="000C031C">
      <w:pPr>
        <w:autoSpaceDE w:val="0"/>
        <w:autoSpaceDN w:val="0"/>
        <w:spacing w:before="180" w:line="300" w:lineRule="atLeast"/>
        <w:ind w:left="1020"/>
        <w:rPr>
          <w:sz w:val="23"/>
        </w:rPr>
      </w:pPr>
      <w:r>
        <w:rPr>
          <w:rFonts w:ascii="宋体" w:eastAsia="宋体" w:hAnsi="宋体" w:cs="宋体"/>
          <w:color w:val="000000"/>
          <w:sz w:val="23"/>
        </w:rPr>
        <w:t>和他們所投入的困惑。他們把意式制成为</w:t>
      </w:r>
      <w:r>
        <w:rPr>
          <w:rFonts w:ascii="宋体" w:eastAsia="宋体" w:hAnsi="宋体" w:cs="宋体"/>
          <w:color w:val="000000"/>
          <w:sz w:val="23"/>
        </w:rPr>
        <w:t>“</w:t>
      </w:r>
      <w:r>
        <w:rPr>
          <w:rFonts w:ascii="宋体" w:eastAsia="宋体" w:hAnsi="宋体" w:cs="宋体"/>
          <w:color w:val="000000"/>
          <w:sz w:val="23"/>
        </w:rPr>
        <w:t>普遍</w:t>
      </w:r>
      <w:r>
        <w:rPr>
          <w:rFonts w:ascii="宋体" w:eastAsia="宋体" w:hAnsi="宋体" w:cs="宋体"/>
          <w:color w:val="000000"/>
          <w:sz w:val="23"/>
        </w:rPr>
        <w:t>”</w:t>
      </w:r>
      <w:r>
        <w:rPr>
          <w:rFonts w:ascii="宋体" w:eastAsia="宋体" w:hAnsi="宋体" w:cs="宋体"/>
          <w:color w:val="000000"/>
          <w:sz w:val="23"/>
        </w:rPr>
        <w:t>，同时又把意式当</w:t>
      </w:r>
    </w:p>
    <w:p w:rsidR="00374711" w:rsidRDefault="000C031C">
      <w:pPr>
        <w:autoSpaceDE w:val="0"/>
        <w:autoSpaceDN w:val="0"/>
        <w:spacing w:before="160" w:line="320" w:lineRule="atLeast"/>
        <w:ind w:left="580"/>
        <w:rPr>
          <w:sz w:val="23"/>
        </w:rPr>
      </w:pPr>
      <w:r>
        <w:rPr>
          <w:rFonts w:ascii="宋体" w:eastAsia="宋体" w:hAnsi="宋体" w:cs="宋体"/>
          <w:color w:val="000000"/>
          <w:sz w:val="23"/>
        </w:rPr>
        <w:t xml:space="preserve">35 </w:t>
      </w:r>
      <w:r>
        <w:rPr>
          <w:rFonts w:ascii="宋体" w:eastAsia="宋体" w:hAnsi="宋体" w:cs="宋体"/>
          <w:color w:val="000000"/>
          <w:sz w:val="23"/>
        </w:rPr>
        <w:t>作可分离的</w:t>
      </w:r>
      <w:r>
        <w:rPr>
          <w:rFonts w:ascii="宋体" w:eastAsia="宋体" w:hAnsi="宋体" w:cs="宋体"/>
          <w:color w:val="000000"/>
          <w:sz w:val="23"/>
        </w:rPr>
        <w:t>“</w:t>
      </w:r>
      <w:r>
        <w:rPr>
          <w:rFonts w:ascii="宋体" w:eastAsia="宋体" w:hAnsi="宋体" w:cs="宋体"/>
          <w:color w:val="000000"/>
          <w:sz w:val="23"/>
        </w:rPr>
        <w:t>个别</w:t>
      </w:r>
      <w:r>
        <w:rPr>
          <w:rFonts w:ascii="宋体" w:eastAsia="宋体" w:hAnsi="宋体" w:cs="宋体"/>
          <w:color w:val="000000"/>
          <w:sz w:val="23"/>
        </w:rPr>
        <w:t>”</w:t>
      </w:r>
      <w:r>
        <w:rPr>
          <w:rFonts w:ascii="宋体" w:eastAsia="宋体" w:hAnsi="宋体" w:cs="宋体"/>
          <w:color w:val="000000"/>
          <w:sz w:val="23"/>
        </w:rPr>
        <w:t>来处理。</w:t>
      </w:r>
      <w:r>
        <w:rPr>
          <w:rFonts w:ascii="宋体" w:eastAsia="宋体" w:hAnsi="宋体" w:cs="宋体"/>
          <w:color w:val="000000"/>
          <w:sz w:val="23"/>
        </w:rPr>
        <w:t xml:space="preserve"> </w:t>
      </w:r>
      <w:r>
        <w:rPr>
          <w:rFonts w:ascii="宋体" w:eastAsia="宋体" w:hAnsi="宋体" w:cs="宋体"/>
          <w:color w:val="000000"/>
          <w:sz w:val="23"/>
        </w:rPr>
        <w:t>这样是不可能的，这會已为之辯明。</w:t>
      </w:r>
      <w:r>
        <w:rPr>
          <w:rFonts w:ascii="宋体" w:eastAsia="宋体" w:hAnsi="宋体" w:cs="宋体"/>
          <w:color w:val="000000"/>
          <w:sz w:val="23"/>
        </w:rPr>
        <w:t>②</w:t>
      </w:r>
    </w:p>
    <w:p w:rsidR="00374711" w:rsidRDefault="000C031C">
      <w:pPr>
        <w:autoSpaceDE w:val="0"/>
        <w:autoSpaceDN w:val="0"/>
        <w:spacing w:before="160" w:line="320" w:lineRule="atLeast"/>
        <w:ind w:left="1020"/>
        <w:rPr>
          <w:sz w:val="23"/>
        </w:rPr>
      </w:pPr>
      <w:r>
        <w:rPr>
          <w:rFonts w:ascii="宋体" w:eastAsia="宋体" w:hAnsi="宋体" w:cs="宋体"/>
          <w:color w:val="000000"/>
          <w:sz w:val="23"/>
        </w:rPr>
        <w:t>那些人既以本体外离于可感覚事物，他們就不得不使那作为普逼</w:t>
      </w:r>
    </w:p>
    <w:p w:rsidR="00374711" w:rsidRDefault="000C031C">
      <w:pPr>
        <w:autoSpaceDE w:val="0"/>
        <w:autoSpaceDN w:val="0"/>
        <w:spacing w:before="160" w:line="320" w:lineRule="atLeast"/>
        <w:ind w:left="1020"/>
        <w:rPr>
          <w:sz w:val="23"/>
        </w:rPr>
      </w:pPr>
      <w:r>
        <w:rPr>
          <w:rFonts w:ascii="宋体" w:eastAsia="宋体" w:hAnsi="宋体" w:cs="宋体"/>
          <w:color w:val="000000"/>
          <w:sz w:val="23"/>
        </w:rPr>
        <w:t>的本体又自备有个体的特性。他們想到了可感覚世界的形形色色，</w:t>
      </w:r>
    </w:p>
    <w:p w:rsidR="00374711" w:rsidRDefault="000C031C">
      <w:pPr>
        <w:autoSpaceDE w:val="0"/>
        <w:autoSpaceDN w:val="0"/>
        <w:spacing w:before="160" w:line="300" w:lineRule="atLeast"/>
        <w:ind w:left="580"/>
        <w:rPr>
          <w:sz w:val="23"/>
        </w:rPr>
      </w:pPr>
      <w:r>
        <w:rPr>
          <w:rFonts w:ascii="宋体" w:eastAsia="宋体" w:hAnsi="宋体" w:cs="宋体"/>
          <w:color w:val="000000"/>
          <w:sz w:val="23"/>
        </w:rPr>
        <w:t xml:space="preserve">1086b </w:t>
      </w:r>
      <w:r>
        <w:rPr>
          <w:rFonts w:ascii="宋体" w:eastAsia="宋体" w:hAnsi="宋体" w:cs="宋体"/>
          <w:color w:val="000000"/>
          <w:sz w:val="23"/>
        </w:rPr>
        <w:t>尽在消逝之中，惟其普遍理念离異了万物，然后可得保存于人間意</w:t>
      </w:r>
    </w:p>
    <w:p w:rsidR="00374711" w:rsidRDefault="000C031C">
      <w:pPr>
        <w:autoSpaceDE w:val="0"/>
        <w:autoSpaceDN w:val="0"/>
        <w:spacing w:before="180" w:line="320" w:lineRule="atLeast"/>
        <w:ind w:left="1020"/>
        <w:rPr>
          <w:sz w:val="23"/>
        </w:rPr>
      </w:pPr>
      <w:r>
        <w:rPr>
          <w:rFonts w:ascii="宋体" w:eastAsia="宋体" w:hAnsi="宋体" w:cs="宋体"/>
          <w:color w:val="000000"/>
          <w:sz w:val="23"/>
        </w:rPr>
        <w:t>識之中。我們先已說过</w:t>
      </w:r>
      <w:r>
        <w:rPr>
          <w:rFonts w:ascii="宋体" w:eastAsia="宋体" w:hAnsi="宋体" w:cs="宋体"/>
          <w:color w:val="000000"/>
          <w:sz w:val="23"/>
        </w:rPr>
        <w:t>③</w:t>
      </w:r>
      <w:r>
        <w:rPr>
          <w:rFonts w:ascii="宋体" w:eastAsia="宋体" w:hAnsi="宋体" w:cs="宋体"/>
          <w:color w:val="000000"/>
          <w:sz w:val="23"/>
        </w:rPr>
        <w:t>苏格拉底會用定义〈以求在万变中探取其</w:t>
      </w:r>
    </w:p>
    <w:p w:rsidR="00374711" w:rsidRDefault="000C031C">
      <w:pPr>
        <w:autoSpaceDE w:val="0"/>
        <w:autoSpaceDN w:val="0"/>
        <w:spacing w:before="100" w:line="400" w:lineRule="atLeast"/>
        <w:ind w:left="1020"/>
        <w:rPr>
          <w:sz w:val="23"/>
        </w:rPr>
      </w:pPr>
      <w:r>
        <w:rPr>
          <w:rFonts w:ascii="宋体" w:eastAsia="宋体" w:hAnsi="宋体" w:cs="宋体"/>
          <w:color w:val="000000"/>
          <w:sz w:val="23"/>
        </w:rPr>
        <w:t>不变之真理，〉启发了这样的理論，但是他所始創的</w:t>
      </w:r>
      <w:r>
        <w:rPr>
          <w:rFonts w:ascii="宋体" w:eastAsia="宋体" w:hAnsi="宋体" w:cs="宋体"/>
          <w:color w:val="000000"/>
          <w:sz w:val="23"/>
        </w:rPr>
        <w:t>“</w:t>
      </w:r>
      <w:r>
        <w:rPr>
          <w:rFonts w:ascii="宋体" w:eastAsia="宋体" w:hAnsi="宋体" w:cs="宋体"/>
          <w:color w:val="000000"/>
          <w:sz w:val="23"/>
        </w:rPr>
        <w:t>普逼</w:t>
      </w:r>
      <w:r>
        <w:rPr>
          <w:rFonts w:ascii="宋体" w:eastAsia="宋体" w:hAnsi="宋体" w:cs="宋体"/>
          <w:color w:val="000000"/>
          <w:sz w:val="23"/>
        </w:rPr>
        <w:t>”</w:t>
      </w:r>
      <w:r>
        <w:rPr>
          <w:rFonts w:ascii="宋体" w:eastAsia="宋体" w:hAnsi="宋体" w:cs="宋体"/>
          <w:color w:val="000000"/>
          <w:sz w:val="23"/>
        </w:rPr>
        <w:t>幷不与</w:t>
      </w:r>
    </w:p>
    <w:p w:rsidR="00374711" w:rsidRDefault="000C031C">
      <w:pPr>
        <w:autoSpaceDE w:val="0"/>
        <w:autoSpaceDN w:val="0"/>
        <w:spacing w:line="455" w:lineRule="atLeast"/>
        <w:ind w:left="580" w:right="980"/>
        <w:rPr>
          <w:sz w:val="23"/>
        </w:rPr>
      </w:pPr>
      <w:r>
        <w:rPr>
          <w:rFonts w:ascii="宋体" w:eastAsia="宋体" w:hAnsi="宋体" w:cs="宋体"/>
          <w:color w:val="000000"/>
          <w:sz w:val="23"/>
        </w:rPr>
        <w:t>5“</w:t>
      </w:r>
      <w:r>
        <w:rPr>
          <w:rFonts w:ascii="宋体" w:eastAsia="宋体" w:hAnsi="宋体" w:cs="宋体"/>
          <w:color w:val="000000"/>
          <w:sz w:val="23"/>
        </w:rPr>
        <w:t>个别</w:t>
      </w:r>
      <w:r>
        <w:rPr>
          <w:rFonts w:ascii="宋体" w:eastAsia="宋体" w:hAnsi="宋体" w:cs="宋体"/>
          <w:color w:val="000000"/>
          <w:sz w:val="23"/>
        </w:rPr>
        <w:t>”</w:t>
      </w:r>
      <w:r>
        <w:rPr>
          <w:rFonts w:ascii="宋体" w:eastAsia="宋体" w:hAnsi="宋体" w:cs="宋体"/>
          <w:color w:val="000000"/>
          <w:sz w:val="23"/>
        </w:rPr>
        <w:t>相分离；在这里他的思想是正确的。</w:t>
      </w:r>
      <w:r>
        <w:rPr>
          <w:rFonts w:ascii="宋体" w:eastAsia="宋体" w:hAnsi="宋体" w:cs="宋体"/>
          <w:color w:val="000000"/>
          <w:sz w:val="23"/>
        </w:rPr>
        <w:t xml:space="preserve"> </w:t>
      </w:r>
      <w:r>
        <w:rPr>
          <w:rFonts w:ascii="宋体" w:eastAsia="宋体" w:hAnsi="宋体" w:cs="宋体"/>
          <w:color w:val="000000"/>
          <w:sz w:val="23"/>
        </w:rPr>
        <w:t>結果是已明白的了，若无普逼性則事物必莫得而認取，世上亦无以积累其知識，关于意式只在它脫离事物这一点上，引起駁議。可是，他的繼承者却認为若要在流行不息的感觉本体以外建立任何本体，就必需把普逼理念</w:t>
      </w:r>
    </w:p>
    <w:p w:rsidR="00374711" w:rsidRDefault="000C031C">
      <w:pPr>
        <w:autoSpaceDE w:val="0"/>
        <w:autoSpaceDN w:val="0"/>
        <w:spacing w:before="20" w:line="487" w:lineRule="atLeast"/>
        <w:ind w:left="580" w:right="880"/>
        <w:rPr>
          <w:sz w:val="23"/>
        </w:rPr>
      </w:pPr>
      <w:r>
        <w:rPr>
          <w:rFonts w:ascii="宋体" w:eastAsia="宋体" w:hAnsi="宋体" w:cs="宋体"/>
          <w:color w:val="000000"/>
          <w:sz w:val="23"/>
        </w:rPr>
        <w:t xml:space="preserve">10 </w:t>
      </w:r>
      <w:r>
        <w:rPr>
          <w:rFonts w:ascii="宋体" w:eastAsia="宋体" w:hAnsi="宋体" w:cs="宋体"/>
          <w:color w:val="000000"/>
          <w:sz w:val="23"/>
        </w:rPr>
        <w:t>脫出感覚事物而使这些以普逼性为之云謂的本体独立存在，这也就使它們</w:t>
      </w:r>
      <w:r>
        <w:rPr>
          <w:rFonts w:ascii="宋体" w:eastAsia="宋体" w:hAnsi="宋体" w:cs="宋体"/>
          <w:color w:val="000000"/>
          <w:sz w:val="23"/>
        </w:rPr>
        <w:t>“</w:t>
      </w:r>
      <w:r>
        <w:rPr>
          <w:rFonts w:ascii="宋体" w:eastAsia="宋体" w:hAnsi="宋体" w:cs="宋体"/>
          <w:color w:val="000000"/>
          <w:sz w:val="23"/>
        </w:rPr>
        <w:t>既成为普遍而又还是个別</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照我們上述的看法，这就是意式論本身的惩結。</w:t>
      </w:r>
    </w:p>
    <w:p w:rsidR="00374711" w:rsidRDefault="000C031C">
      <w:pPr>
        <w:autoSpaceDE w:val="0"/>
        <w:autoSpaceDN w:val="0"/>
        <w:spacing w:before="180" w:line="320" w:lineRule="atLeast"/>
        <w:ind w:left="58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十</w:t>
      </w:r>
    </w:p>
    <w:p w:rsidR="00374711" w:rsidRDefault="000C031C">
      <w:pPr>
        <w:autoSpaceDE w:val="0"/>
        <w:autoSpaceDN w:val="0"/>
        <w:spacing w:line="468" w:lineRule="atLeast"/>
        <w:ind w:left="600" w:right="860" w:firstLine="960"/>
        <w:rPr>
          <w:sz w:val="23"/>
        </w:rPr>
      </w:pPr>
      <w:r>
        <w:rPr>
          <w:rFonts w:ascii="宋体" w:eastAsia="宋体" w:hAnsi="宋体" w:cs="宋体"/>
          <w:color w:val="000000"/>
          <w:sz w:val="23"/>
        </w:rPr>
        <w:t>讓我們对于相信意式的人提出一个共有的疑难，这一疑难在</w:t>
      </w:r>
      <w:r>
        <w:rPr>
          <w:rFonts w:ascii="宋体" w:eastAsia="宋体" w:hAnsi="宋体" w:cs="宋体"/>
          <w:color w:val="000000"/>
          <w:sz w:val="23"/>
        </w:rPr>
        <w:t xml:space="preserve">15 </w:t>
      </w:r>
      <w:r>
        <w:rPr>
          <w:rFonts w:ascii="宋体" w:eastAsia="宋体" w:hAnsi="宋体" w:cs="宋体"/>
          <w:color w:val="000000"/>
          <w:sz w:val="23"/>
        </w:rPr>
        <w:t>我們先时列举諸問題时會已說明。</w:t>
      </w:r>
      <w:r>
        <w:rPr>
          <w:rFonts w:ascii="宋体" w:eastAsia="宋体" w:hAnsi="宋体" w:cs="宋体"/>
          <w:color w:val="000000"/>
          <w:sz w:val="23"/>
        </w:rPr>
        <w:t>④</w:t>
      </w:r>
      <w:r>
        <w:rPr>
          <w:rFonts w:ascii="宋体" w:eastAsia="宋体" w:hAnsi="宋体" w:cs="宋体"/>
          <w:color w:val="000000"/>
          <w:sz w:val="23"/>
        </w:rPr>
        <w:t>我們若不象个別事物那样假定諸本体为可分离而独立存在，那么我們就消灭了我們自己所意想的</w:t>
      </w:r>
      <w:r>
        <w:rPr>
          <w:rFonts w:ascii="宋体" w:eastAsia="宋体" w:hAnsi="宋体" w:cs="宋体"/>
          <w:color w:val="000000"/>
          <w:sz w:val="23"/>
        </w:rPr>
        <w:t>“</w:t>
      </w:r>
      <w:r>
        <w:rPr>
          <w:rFonts w:ascii="宋体" w:eastAsia="宋体" w:hAnsi="宋体" w:cs="宋体"/>
          <w:color w:val="000000"/>
          <w:sz w:val="23"/>
        </w:rPr>
        <w:t>本体</w:t>
      </w:r>
      <w:r>
        <w:rPr>
          <w:rFonts w:ascii="宋体" w:eastAsia="宋体" w:hAnsi="宋体" w:cs="宋体"/>
          <w:color w:val="000000"/>
          <w:sz w:val="23"/>
        </w:rPr>
        <w:t>”</w:t>
      </w:r>
      <w:r>
        <w:rPr>
          <w:rFonts w:ascii="宋体" w:eastAsia="宋体" w:hAnsi="宋体" w:cs="宋体"/>
          <w:color w:val="000000"/>
          <w:sz w:val="23"/>
        </w:rPr>
        <w:t>；但，我們若將本体形成为可分离的，則它們的要素与它們的原理該又如何</w:t>
      </w:r>
      <w:r>
        <w:rPr>
          <w:rFonts w:ascii="宋体" w:eastAsia="宋体" w:hAnsi="宋体" w:cs="宋体"/>
          <w:color w:val="000000"/>
          <w:sz w:val="23"/>
        </w:rPr>
        <w:t>?</w:t>
      </w:r>
    </w:p>
    <w:p w:rsidR="00374711" w:rsidRDefault="000C031C">
      <w:pPr>
        <w:spacing w:before="400" w:line="100" w:lineRule="exact"/>
        <w:ind w:left="110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40" w:lineRule="atLeast"/>
        <w:ind w:left="1560"/>
        <w:rPr>
          <w:sz w:val="23"/>
        </w:rPr>
      </w:pPr>
      <w:r>
        <w:rPr>
          <w:rFonts w:ascii="宋体" w:eastAsia="宋体" w:hAnsi="宋体" w:cs="宋体"/>
          <w:color w:val="000000"/>
          <w:sz w:val="23"/>
        </w:rPr>
        <w:t>①</w:t>
      </w:r>
      <w:r>
        <w:rPr>
          <w:rFonts w:ascii="宋体" w:eastAsia="宋体" w:hAnsi="宋体" w:cs="宋体"/>
          <w:color w:val="000000"/>
          <w:sz w:val="23"/>
        </w:rPr>
        <w:t>指斯泮雪浦</w:t>
      </w:r>
      <w:r>
        <w:rPr>
          <w:rFonts w:ascii="宋体" w:eastAsia="宋体" w:hAnsi="宋体" w:cs="宋体"/>
          <w:color w:val="000000"/>
          <w:sz w:val="23"/>
        </w:rPr>
        <w:t>,</w:t>
      </w:r>
      <w:r>
        <w:rPr>
          <w:rFonts w:ascii="宋体" w:eastAsia="宋体" w:hAnsi="宋体" w:cs="宋体"/>
          <w:color w:val="000000"/>
          <w:sz w:val="23"/>
        </w:rPr>
        <w:t>参看卷</w:t>
      </w:r>
      <w:r>
        <w:rPr>
          <w:rFonts w:ascii="宋体" w:eastAsia="宋体" w:hAnsi="宋体" w:cs="宋体"/>
          <w:color w:val="000000"/>
          <w:sz w:val="23"/>
        </w:rPr>
        <w:t xml:space="preserve"> N, 1090a7-15, 20-b</w:t>
      </w:r>
      <w:r>
        <w:rPr>
          <w:rFonts w:ascii="宋体" w:eastAsia="宋体" w:hAnsi="宋体" w:cs="宋体"/>
          <w:color w:val="000000"/>
          <w:sz w:val="23"/>
        </w:rPr>
        <w:t>20</w:t>
      </w:r>
      <w:r>
        <w:rPr>
          <w:rFonts w:ascii="宋体" w:eastAsia="宋体" w:hAnsi="宋体" w:cs="宋体"/>
          <w:color w:val="000000"/>
          <w:sz w:val="23"/>
        </w:rPr>
        <w:t>。</w:t>
      </w:r>
    </w:p>
    <w:p w:rsidR="00374711" w:rsidRDefault="000C031C">
      <w:pPr>
        <w:autoSpaceDE w:val="0"/>
        <w:autoSpaceDN w:val="0"/>
        <w:spacing w:before="100" w:line="240" w:lineRule="atLeast"/>
        <w:ind w:left="1560"/>
        <w:rPr>
          <w:sz w:val="23"/>
        </w:rPr>
      </w:pPr>
      <w:r>
        <w:rPr>
          <w:rFonts w:ascii="宋体" w:eastAsia="宋体" w:hAnsi="宋体" w:cs="宋体"/>
          <w:color w:val="000000"/>
          <w:sz w:val="23"/>
        </w:rPr>
        <w:t>②</w:t>
      </w:r>
      <w:r>
        <w:rPr>
          <w:rFonts w:ascii="宋体" w:eastAsia="宋体" w:hAnsi="宋体" w:cs="宋体"/>
          <w:color w:val="000000"/>
          <w:sz w:val="23"/>
        </w:rPr>
        <w:t>参看卷</w:t>
      </w:r>
      <w:r>
        <w:rPr>
          <w:rFonts w:ascii="宋体" w:eastAsia="宋体" w:hAnsi="宋体" w:cs="宋体"/>
          <w:color w:val="000000"/>
          <w:sz w:val="23"/>
        </w:rPr>
        <w:t xml:space="preserve"> B, 1003a7—17</w:t>
      </w:r>
      <w:r>
        <w:rPr>
          <w:rFonts w:ascii="宋体" w:eastAsia="宋体" w:hAnsi="宋体" w:cs="宋体"/>
          <w:color w:val="000000"/>
          <w:sz w:val="23"/>
        </w:rPr>
        <w:t>。</w:t>
      </w:r>
    </w:p>
    <w:p w:rsidR="00374711" w:rsidRDefault="000C031C">
      <w:pPr>
        <w:autoSpaceDE w:val="0"/>
        <w:autoSpaceDN w:val="0"/>
        <w:spacing w:before="100" w:line="240" w:lineRule="atLeast"/>
        <w:ind w:left="1560"/>
        <w:rPr>
          <w:sz w:val="23"/>
        </w:rPr>
      </w:pPr>
      <w:r>
        <w:rPr>
          <w:rFonts w:ascii="宋体" w:eastAsia="宋体" w:hAnsi="宋体" w:cs="宋体"/>
          <w:color w:val="000000"/>
          <w:sz w:val="23"/>
        </w:rPr>
        <w:t>③</w:t>
      </w:r>
      <w:r>
        <w:rPr>
          <w:rFonts w:ascii="宋体" w:eastAsia="宋体" w:hAnsi="宋体" w:cs="宋体"/>
          <w:color w:val="000000"/>
          <w:sz w:val="23"/>
        </w:rPr>
        <w:t>見于</w:t>
      </w:r>
      <w:r>
        <w:rPr>
          <w:rFonts w:ascii="宋体" w:eastAsia="宋体" w:hAnsi="宋体" w:cs="宋体"/>
          <w:color w:val="000000"/>
          <w:sz w:val="23"/>
        </w:rPr>
        <w:t xml:space="preserve"> 1078b17—30</w:t>
      </w:r>
      <w:r>
        <w:rPr>
          <w:rFonts w:ascii="宋体" w:eastAsia="宋体" w:hAnsi="宋体" w:cs="宋体"/>
          <w:color w:val="000000"/>
          <w:sz w:val="23"/>
        </w:rPr>
        <w:t>。</w:t>
      </w:r>
    </w:p>
    <w:p w:rsidR="00374711" w:rsidRDefault="000C031C">
      <w:pPr>
        <w:autoSpaceDE w:val="0"/>
        <w:autoSpaceDN w:val="0"/>
        <w:spacing w:before="80" w:line="240" w:lineRule="atLeast"/>
        <w:ind w:left="1560"/>
        <w:rPr>
          <w:sz w:val="23"/>
        </w:rPr>
      </w:pPr>
      <w:r>
        <w:rPr>
          <w:rFonts w:ascii="宋体" w:eastAsia="宋体" w:hAnsi="宋体" w:cs="宋体"/>
          <w:color w:val="000000"/>
          <w:sz w:val="23"/>
        </w:rPr>
        <w:t>④</w:t>
      </w:r>
      <w:r>
        <w:rPr>
          <w:rFonts w:ascii="宋体" w:eastAsia="宋体" w:hAnsi="宋体" w:cs="宋体"/>
          <w:color w:val="000000"/>
          <w:sz w:val="23"/>
        </w:rPr>
        <w:t>卷</w:t>
      </w:r>
      <w:r>
        <w:rPr>
          <w:rFonts w:ascii="宋体" w:eastAsia="宋体" w:hAnsi="宋体" w:cs="宋体"/>
          <w:color w:val="000000"/>
          <w:sz w:val="23"/>
        </w:rPr>
        <w:t>B, 999b24-1000a4, 1003a5-17</w:t>
      </w:r>
      <w:r>
        <w:rPr>
          <w:rFonts w:ascii="宋体" w:eastAsia="宋体" w:hAnsi="宋体" w:cs="宋体"/>
          <w:color w:val="000000"/>
          <w:sz w:val="23"/>
        </w:rPr>
        <w:t>。</w:t>
      </w:r>
    </w:p>
    <w:p w:rsidR="00374711" w:rsidRDefault="000C031C">
      <w:pPr>
        <w:autoSpaceDE w:val="0"/>
        <w:autoSpaceDN w:val="0"/>
        <w:spacing w:before="280" w:line="240" w:lineRule="atLeast"/>
        <w:ind w:left="580"/>
        <w:rPr>
          <w:sz w:val="23"/>
        </w:rPr>
      </w:pPr>
      <w:r>
        <w:rPr>
          <w:rFonts w:ascii="宋体" w:eastAsia="宋体" w:hAnsi="宋体" w:cs="宋体"/>
          <w:color w:val="000000"/>
          <w:sz w:val="23"/>
        </w:rPr>
        <w:t>·286·</w:t>
      </w:r>
      <w:r>
        <w:br w:type="page"/>
      </w:r>
    </w:p>
    <w:p w:rsidR="00374711" w:rsidRDefault="000C031C">
      <w:pPr>
        <w:autoSpaceDE w:val="0"/>
        <w:autoSpaceDN w:val="0"/>
        <w:spacing w:before="500" w:line="300" w:lineRule="atLeast"/>
        <w:ind w:left="540"/>
        <w:rPr>
          <w:sz w:val="28"/>
        </w:rPr>
      </w:pPr>
      <w:r>
        <w:rPr>
          <w:rFonts w:ascii="宋体" w:eastAsia="宋体" w:hAnsi="宋体" w:cs="宋体"/>
          <w:color w:val="000000"/>
          <w:sz w:val="28"/>
        </w:rPr>
        <w:lastRenderedPageBreak/>
        <w:t>10</w:t>
      </w:r>
      <w:r>
        <w:rPr>
          <w:rFonts w:ascii="宋体" w:eastAsia="宋体" w:hAnsi="宋体" w:cs="宋体"/>
          <w:color w:val="000000"/>
          <w:sz w:val="28"/>
          <w:u w:val="single"/>
        </w:rPr>
        <w:t>86b</w:t>
      </w:r>
      <w:r>
        <w:rPr>
          <w:rFonts w:ascii="宋体" w:eastAsia="宋体" w:hAnsi="宋体" w:cs="宋体"/>
          <w:sz w:val="24"/>
        </w:rPr>
        <w:t xml:space="preserve">                                                              </w:t>
      </w:r>
      <w:r>
        <w:rPr>
          <w:rFonts w:ascii="宋体" w:eastAsia="宋体" w:hAnsi="宋体" w:cs="宋体"/>
          <w:color w:val="000000"/>
          <w:sz w:val="28"/>
          <w:u w:val="single"/>
        </w:rPr>
        <w:t>M 10</w:t>
      </w:r>
    </w:p>
    <w:p w:rsidR="00374711" w:rsidRDefault="000C031C">
      <w:pPr>
        <w:autoSpaceDE w:val="0"/>
        <w:autoSpaceDN w:val="0"/>
        <w:spacing w:before="40" w:line="467" w:lineRule="atLeast"/>
        <w:ind w:left="380" w:right="680" w:firstLine="400"/>
        <w:rPr>
          <w:sz w:val="28"/>
        </w:rPr>
      </w:pPr>
      <w:r>
        <w:rPr>
          <w:rFonts w:ascii="宋体" w:eastAsia="宋体" w:hAnsi="宋体" w:cs="宋体"/>
          <w:color w:val="000000"/>
          <w:sz w:val="28"/>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假如諸本体不是普遍而是个別的，</w:t>
      </w:r>
      <w:r>
        <w:rPr>
          <w:rFonts w:ascii="宋体" w:eastAsia="宋体" w:hAnsi="宋体" w:cs="宋体"/>
          <w:color w:val="000000"/>
          <w:sz w:val="28"/>
        </w:rPr>
        <w:t>(</w:t>
      </w:r>
      <w:r>
        <w:rPr>
          <w:rFonts w:ascii="宋体" w:eastAsia="宋体" w:hAnsi="宋体" w:cs="宋体"/>
          <w:color w:val="000000"/>
          <w:sz w:val="28"/>
        </w:rPr>
        <w:t>甲</w:t>
      </w:r>
      <w:r>
        <w:rPr>
          <w:rFonts w:ascii="宋体" w:eastAsia="宋体" w:hAnsi="宋体" w:cs="宋体"/>
          <w:color w:val="000000"/>
          <w:sz w:val="28"/>
        </w:rPr>
        <w:t>)</w:t>
      </w:r>
      <w:r>
        <w:rPr>
          <w:rFonts w:ascii="宋体" w:eastAsia="宋体" w:hAnsi="宋体" w:cs="宋体"/>
          <w:color w:val="000000"/>
          <w:sz w:val="28"/>
        </w:rPr>
        <w:t>实物与其要素將为数相同，</w:t>
      </w:r>
      <w:r>
        <w:rPr>
          <w:rFonts w:ascii="宋体" w:eastAsia="宋体" w:hAnsi="宋体" w:cs="宋体"/>
          <w:color w:val="000000"/>
          <w:sz w:val="28"/>
        </w:rPr>
        <w:t>(</w:t>
      </w:r>
      <w:r>
        <w:rPr>
          <w:rFonts w:ascii="宋体" w:eastAsia="宋体" w:hAnsi="宋体" w:cs="宋体"/>
          <w:color w:val="000000"/>
          <w:sz w:val="28"/>
        </w:rPr>
        <w:t>乙</w:t>
      </w:r>
      <w:r>
        <w:rPr>
          <w:rFonts w:ascii="宋体" w:eastAsia="宋体" w:hAnsi="宋体" w:cs="宋体"/>
          <w:color w:val="000000"/>
          <w:sz w:val="28"/>
        </w:rPr>
        <w:t>)</w:t>
      </w:r>
      <w:r>
        <w:rPr>
          <w:rFonts w:ascii="宋体" w:eastAsia="宋体" w:hAnsi="宋体" w:cs="宋体"/>
          <w:color w:val="000000"/>
          <w:sz w:val="28"/>
        </w:rPr>
        <w:t>要素也就不可能得其認識。因为</w:t>
      </w:r>
      <w:r>
        <w:rPr>
          <w:rFonts w:ascii="宋体" w:eastAsia="宋体" w:hAnsi="宋体" w:cs="宋体"/>
          <w:color w:val="000000"/>
          <w:sz w:val="28"/>
        </w:rPr>
        <w:t>(</w:t>
      </w:r>
      <w:r>
        <w:rPr>
          <w:rFonts w:ascii="宋体" w:eastAsia="宋体" w:hAnsi="宋体" w:cs="宋体"/>
          <w:color w:val="000000"/>
          <w:sz w:val="28"/>
        </w:rPr>
        <w:t>甲</w:t>
      </w:r>
      <w:r>
        <w:rPr>
          <w:rFonts w:ascii="宋体" w:eastAsia="宋体" w:hAnsi="宋体" w:cs="宋体"/>
          <w:color w:val="000000"/>
          <w:sz w:val="28"/>
        </w:rPr>
        <w:t>)</w:t>
      </w:r>
      <w:r>
        <w:rPr>
          <w:rFonts w:ascii="宋体" w:eastAsia="宋体" w:hAnsi="宋体" w:cs="宋体"/>
          <w:color w:val="000000"/>
          <w:sz w:val="28"/>
        </w:rPr>
        <w:t>試使言語中的音节为諸本体，而使它們的字母作为本体的要素；既然諸音节不是形式</w:t>
      </w:r>
      <w:r>
        <w:rPr>
          <w:rFonts w:ascii="宋体" w:eastAsia="宋体" w:hAnsi="宋体" w:cs="宋体"/>
          <w:color w:val="000000"/>
          <w:sz w:val="28"/>
        </w:rPr>
        <w:t>相同的普遍，不是一个类名，而各自成为一个个体，則</w:t>
      </w:r>
      <w:r>
        <w:rPr>
          <w:rFonts w:ascii="宋体" w:eastAsia="宋体" w:hAnsi="宋体" w:cs="宋体"/>
          <w:color w:val="000000"/>
          <w:sz w:val="28"/>
        </w:rPr>
        <w:t>βα</w:t>
      </w:r>
      <w:r>
        <w:rPr>
          <w:rFonts w:ascii="宋体" w:eastAsia="宋体" w:hAnsi="宋体" w:cs="宋体"/>
          <w:color w:val="000000"/>
          <w:sz w:val="28"/>
        </w:rPr>
        <w:t>就只能有</w:t>
      </w:r>
      <w:r>
        <w:rPr>
          <w:rFonts w:ascii="宋体" w:eastAsia="宋体" w:hAnsi="宋体" w:cs="宋体"/>
          <w:color w:val="000000"/>
          <w:sz w:val="28"/>
        </w:rPr>
        <w:t xml:space="preserve">25 </w:t>
      </w:r>
      <w:r>
        <w:rPr>
          <w:rFonts w:ascii="宋体" w:eastAsia="宋体" w:hAnsi="宋体" w:cs="宋体"/>
          <w:color w:val="000000"/>
          <w:sz w:val="28"/>
        </w:rPr>
        <w:t>一个，其它音节也只能各有一个</w:t>
      </w:r>
      <w:r>
        <w:rPr>
          <w:rFonts w:ascii="宋体" w:eastAsia="宋体" w:hAnsi="宋体" w:cs="宋体"/>
          <w:color w:val="000000"/>
          <w:sz w:val="28"/>
        </w:rPr>
        <w:t>(</w:t>
      </w:r>
      <w:r>
        <w:rPr>
          <w:rFonts w:ascii="宋体" w:eastAsia="宋体" w:hAnsi="宋体" w:cs="宋体"/>
          <w:color w:val="000000"/>
          <w:sz w:val="28"/>
        </w:rPr>
        <w:t>又他們〈柏拉图学派〉于每一意式实是也認为各成一个整体</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倘諸音节皆为唯一个体，則組成它們的各部分也將是唯一的；于是</w:t>
      </w:r>
      <w:r>
        <w:rPr>
          <w:rFonts w:ascii="宋体" w:eastAsia="宋体" w:hAnsi="宋体" w:cs="宋体"/>
          <w:color w:val="000000"/>
          <w:sz w:val="28"/>
        </w:rPr>
        <w:t>α</w:t>
      </w:r>
      <w:r>
        <w:rPr>
          <w:rFonts w:ascii="宋体" w:eastAsia="宋体" w:hAnsi="宋体" w:cs="宋体"/>
          <w:color w:val="000000"/>
          <w:sz w:val="28"/>
        </w:rPr>
        <w:t>不能超过一个，依据同样的論点，</w:t>
      </w:r>
      <w:r>
        <w:rPr>
          <w:rFonts w:ascii="宋体" w:eastAsia="宋体" w:hAnsi="宋体" w:cs="宋体"/>
          <w:color w:val="000000"/>
          <w:sz w:val="28"/>
        </w:rPr>
        <w:t xml:space="preserve">30 </w:t>
      </w:r>
      <w:r>
        <w:rPr>
          <w:rFonts w:ascii="宋体" w:eastAsia="宋体" w:hAnsi="宋体" w:cs="宋体"/>
          <w:color w:val="000000"/>
          <w:sz w:val="28"/>
        </w:rPr>
        <w:t>也不能有多数的相同音节存在，而其它諸字母也各只能有一个。然而若說这样是对的，那么字母以外就沒有別的了，所有的仅为字母而已。</w:t>
      </w:r>
      <w:r>
        <w:rPr>
          <w:rFonts w:ascii="宋体" w:eastAsia="宋体" w:hAnsi="宋体" w:cs="宋体"/>
          <w:color w:val="000000"/>
          <w:sz w:val="28"/>
        </w:rPr>
        <w:t xml:space="preserve"> (</w:t>
      </w:r>
      <w:r>
        <w:rPr>
          <w:rFonts w:ascii="宋体" w:eastAsia="宋体" w:hAnsi="宋体" w:cs="宋体"/>
          <w:color w:val="000000"/>
          <w:sz w:val="28"/>
        </w:rPr>
        <w:t>乙</w:t>
      </w:r>
      <w:r>
        <w:rPr>
          <w:rFonts w:ascii="宋体" w:eastAsia="宋体" w:hAnsi="宋体" w:cs="宋体"/>
          <w:color w:val="000000"/>
          <w:sz w:val="28"/>
        </w:rPr>
        <w:t>)</w:t>
      </w:r>
      <w:r>
        <w:rPr>
          <w:rFonts w:ascii="宋体" w:eastAsia="宋体" w:hAnsi="宋体" w:cs="宋体"/>
          <w:color w:val="000000"/>
          <w:sz w:val="28"/>
        </w:rPr>
        <w:t>又，要素也將无从取得其認識，因为它們不是普逼的，而知識却在于認取事物之普逼性。</w:t>
      </w:r>
      <w:r>
        <w:rPr>
          <w:rFonts w:ascii="宋体" w:eastAsia="宋体" w:hAnsi="宋体" w:cs="宋体"/>
          <w:color w:val="000000"/>
          <w:sz w:val="28"/>
        </w:rPr>
        <w:t xml:space="preserve"> </w:t>
      </w:r>
      <w:r>
        <w:rPr>
          <w:rFonts w:ascii="宋体" w:eastAsia="宋体" w:hAnsi="宋体" w:cs="宋体"/>
          <w:color w:val="000000"/>
          <w:sz w:val="28"/>
        </w:rPr>
        <w:t>知識必須依凭于实証和定义，</w:t>
      </w:r>
      <w:r>
        <w:rPr>
          <w:rFonts w:ascii="宋体" w:eastAsia="宋体" w:hAnsi="宋体" w:cs="宋体"/>
          <w:color w:val="000000"/>
          <w:sz w:val="28"/>
        </w:rPr>
        <w:t xml:space="preserve">35 </w:t>
      </w:r>
      <w:r>
        <w:rPr>
          <w:rFonts w:ascii="宋体" w:eastAsia="宋体" w:hAnsi="宋体" w:cs="宋体"/>
          <w:color w:val="000000"/>
          <w:sz w:val="28"/>
        </w:rPr>
        <w:t>这就是知識具有普遍性</w:t>
      </w:r>
      <w:r>
        <w:rPr>
          <w:rFonts w:ascii="宋体" w:eastAsia="宋体" w:hAnsi="宋体" w:cs="宋体"/>
          <w:color w:val="000000"/>
          <w:sz w:val="28"/>
        </w:rPr>
        <w:t>的說明；若不是每一个三角的諸内角均等于兩直角，我們就不作这个</w:t>
      </w:r>
      <w:r>
        <w:rPr>
          <w:rFonts w:ascii="宋体" w:eastAsia="宋体" w:hAnsi="宋体" w:cs="宋体"/>
          <w:color w:val="000000"/>
          <w:sz w:val="28"/>
        </w:rPr>
        <w:t>“</w:t>
      </w:r>
      <w:r>
        <w:rPr>
          <w:rFonts w:ascii="宋体" w:eastAsia="宋体" w:hAnsi="宋体" w:cs="宋体"/>
          <w:color w:val="000000"/>
          <w:sz w:val="28"/>
        </w:rPr>
        <w:t>三角的諸内角等于兩直角</w:t>
      </w:r>
      <w:r>
        <w:rPr>
          <w:rFonts w:ascii="宋体" w:eastAsia="宋体" w:hAnsi="宋体" w:cs="宋体"/>
          <w:color w:val="000000"/>
          <w:sz w:val="28"/>
        </w:rPr>
        <w:t>”</w:t>
      </w:r>
      <w:r>
        <w:rPr>
          <w:rFonts w:ascii="宋体" w:eastAsia="宋体" w:hAnsi="宋体" w:cs="宋体"/>
          <w:color w:val="000000"/>
          <w:sz w:val="28"/>
        </w:rPr>
        <w:t>的論断，若</w:t>
      </w:r>
      <w:r>
        <w:rPr>
          <w:rFonts w:ascii="宋体" w:eastAsia="宋体" w:hAnsi="宋体" w:cs="宋体"/>
          <w:color w:val="000000"/>
          <w:sz w:val="28"/>
        </w:rPr>
        <w:t>1087a</w:t>
      </w:r>
      <w:r>
        <w:rPr>
          <w:rFonts w:ascii="宋体" w:eastAsia="宋体" w:hAnsi="宋体" w:cs="宋体"/>
          <w:color w:val="000000"/>
          <w:sz w:val="28"/>
        </w:rPr>
        <w:t>不是</w:t>
      </w:r>
      <w:r>
        <w:rPr>
          <w:rFonts w:ascii="宋体" w:eastAsia="宋体" w:hAnsi="宋体" w:cs="宋体"/>
          <w:color w:val="000000"/>
          <w:sz w:val="28"/>
        </w:rPr>
        <w:t>“</w:t>
      </w:r>
      <w:r>
        <w:rPr>
          <w:rFonts w:ascii="宋体" w:eastAsia="宋体" w:hAnsi="宋体" w:cs="宋体"/>
          <w:color w:val="000000"/>
          <w:sz w:val="28"/>
        </w:rPr>
        <w:t>凡人均为动物</w:t>
      </w:r>
      <w:r>
        <w:rPr>
          <w:rFonts w:ascii="宋体" w:eastAsia="宋体" w:hAnsi="宋体" w:cs="宋体"/>
          <w:color w:val="000000"/>
          <w:sz w:val="28"/>
        </w:rPr>
        <w:t>”</w:t>
      </w:r>
      <w:r>
        <w:rPr>
          <w:rFonts w:ascii="宋体" w:eastAsia="宋体" w:hAnsi="宋体" w:cs="宋体"/>
          <w:color w:val="000000"/>
          <w:sz w:val="28"/>
        </w:rPr>
        <w:t>，我們也不作这个人是</w:t>
      </w:r>
      <w:r>
        <w:rPr>
          <w:rFonts w:ascii="宋体" w:eastAsia="宋体" w:hAnsi="宋体" w:cs="宋体"/>
          <w:color w:val="000000"/>
          <w:sz w:val="28"/>
        </w:rPr>
        <w:t xml:space="preserve"> </w:t>
      </w:r>
      <w:r>
        <w:rPr>
          <w:rFonts w:ascii="宋体" w:eastAsia="宋体" w:hAnsi="宋体" w:cs="宋体"/>
          <w:color w:val="000000"/>
          <w:sz w:val="28"/>
        </w:rPr>
        <w:t>一个动物的論断。</w:t>
      </w:r>
    </w:p>
    <w:p w:rsidR="00374711" w:rsidRDefault="000C031C">
      <w:pPr>
        <w:autoSpaceDE w:val="0"/>
        <w:autoSpaceDN w:val="0"/>
        <w:spacing w:before="20" w:line="480" w:lineRule="atLeast"/>
        <w:ind w:left="1060" w:right="780" w:firstLine="600"/>
        <w:rPr>
          <w:sz w:val="28"/>
        </w:rPr>
      </w:pPr>
      <w:r>
        <w:rPr>
          <w:rFonts w:ascii="宋体" w:eastAsia="宋体" w:hAnsi="宋体" w:cs="宋体"/>
          <w:color w:val="000000"/>
          <w:sz w:val="28"/>
        </w:rPr>
        <w:t>但，諸原理若均为普遍，則由此原理所組成的諸本体亦当均为普遍，或是非本本將先于本体；因为普逼不是一个本体，而要素或原理却是普遍的，要素或原理先于其所主的事物。</w:t>
      </w:r>
    </w:p>
    <w:p w:rsidR="00374711" w:rsidRDefault="000C031C">
      <w:pPr>
        <w:autoSpaceDE w:val="0"/>
        <w:autoSpaceDN w:val="0"/>
        <w:spacing w:line="480" w:lineRule="atLeast"/>
        <w:ind w:left="780" w:right="860"/>
        <w:rPr>
          <w:sz w:val="28"/>
        </w:rPr>
      </w:pPr>
      <w:r>
        <w:rPr>
          <w:rFonts w:ascii="宋体" w:eastAsia="宋体" w:hAnsi="宋体" w:cs="宋体"/>
          <w:color w:val="000000"/>
          <w:sz w:val="28"/>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当他們正由要素組成意式的同时，又宣称意式脫离那与之形式相同的本体而为一个独立实是，所有这些疑难就自然地跟着发生。</w:t>
      </w:r>
    </w:p>
    <w:p w:rsidR="00374711" w:rsidRDefault="000C031C">
      <w:pPr>
        <w:autoSpaceDE w:val="0"/>
        <w:autoSpaceDN w:val="0"/>
        <w:spacing w:before="20" w:line="467" w:lineRule="atLeast"/>
        <w:ind w:left="700" w:right="760" w:firstLine="960"/>
        <w:rPr>
          <w:sz w:val="28"/>
        </w:rPr>
      </w:pPr>
      <w:r>
        <w:rPr>
          <w:rFonts w:ascii="宋体" w:eastAsia="宋体" w:hAnsi="宋体" w:cs="宋体"/>
          <w:color w:val="000000"/>
          <w:sz w:val="28"/>
        </w:rPr>
        <w:t>但是，如以言語要素为例，若这并不必需要有一个</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α”</w:t>
      </w:r>
      <w:r>
        <w:rPr>
          <w:rFonts w:ascii="宋体" w:eastAsia="宋体" w:hAnsi="宋体" w:cs="宋体"/>
          <w:color w:val="000000"/>
          <w:sz w:val="28"/>
        </w:rPr>
        <w:t>与一</w:t>
      </w:r>
      <w:r>
        <w:rPr>
          <w:rFonts w:ascii="宋体" w:eastAsia="宋体" w:hAnsi="宋体" w:cs="宋体"/>
          <w:color w:val="000000"/>
          <w:sz w:val="28"/>
        </w:rPr>
        <w:t xml:space="preserve">10 </w:t>
      </w:r>
      <w:r>
        <w:rPr>
          <w:rFonts w:ascii="宋体" w:eastAsia="宋体" w:hAnsi="宋体" w:cs="宋体"/>
          <w:color w:val="000000"/>
          <w:sz w:val="28"/>
        </w:rPr>
        <w:t>个</w:t>
      </w:r>
      <w:r>
        <w:rPr>
          <w:rFonts w:ascii="宋体" w:eastAsia="宋体" w:hAnsi="宋体" w:cs="宋体"/>
          <w:color w:val="000000"/>
          <w:sz w:val="28"/>
        </w:rPr>
        <w:t>“</w:t>
      </w:r>
      <w:r>
        <w:rPr>
          <w:rFonts w:ascii="宋体" w:eastAsia="宋体" w:hAnsi="宋体" w:cs="宋体"/>
          <w:color w:val="000000"/>
          <w:sz w:val="28"/>
        </w:rPr>
        <w:t>本</w:t>
      </w:r>
      <w:r>
        <w:rPr>
          <w:rFonts w:ascii="宋体" w:eastAsia="宋体" w:hAnsi="宋体" w:cs="宋体"/>
          <w:color w:val="000000"/>
          <w:sz w:val="28"/>
        </w:rPr>
        <w:t>β”</w:t>
      </w:r>
      <w:r>
        <w:rPr>
          <w:rFonts w:ascii="宋体" w:eastAsia="宋体" w:hAnsi="宋体" w:cs="宋体"/>
          <w:color w:val="000000"/>
          <w:sz w:val="28"/>
        </w:rPr>
        <w:t>而尽可以有許多</w:t>
      </w:r>
      <w:r>
        <w:rPr>
          <w:rFonts w:ascii="宋体" w:eastAsia="宋体" w:hAnsi="宋体" w:cs="宋体"/>
          <w:color w:val="000000"/>
          <w:sz w:val="28"/>
        </w:rPr>
        <w:t>α</w:t>
      </w:r>
      <w:r>
        <w:rPr>
          <w:rFonts w:ascii="宋体" w:eastAsia="宋体" w:hAnsi="宋体" w:cs="宋体"/>
          <w:color w:val="000000"/>
          <w:sz w:val="28"/>
        </w:rPr>
        <w:t>許多</w:t>
      </w:r>
      <w:r>
        <w:rPr>
          <w:rFonts w:ascii="宋体" w:eastAsia="宋体" w:hAnsi="宋体" w:cs="宋体"/>
          <w:color w:val="000000"/>
          <w:sz w:val="28"/>
        </w:rPr>
        <w:t>β</w:t>
      </w:r>
      <w:r>
        <w:rPr>
          <w:rFonts w:ascii="宋体" w:eastAsia="宋体" w:hAnsi="宋体" w:cs="宋体"/>
          <w:color w:val="000000"/>
          <w:sz w:val="28"/>
        </w:rPr>
        <w:t>，則由此就可以有无数相似的音节。</w:t>
      </w:r>
    </w:p>
    <w:p w:rsidR="00374711" w:rsidRDefault="000C031C">
      <w:pPr>
        <w:autoSpaceDE w:val="0"/>
        <w:autoSpaceDN w:val="0"/>
        <w:spacing w:before="20" w:line="470" w:lineRule="atLeast"/>
        <w:ind w:left="680" w:right="780" w:firstLine="980"/>
        <w:rPr>
          <w:sz w:val="28"/>
        </w:rPr>
      </w:pPr>
      <w:r>
        <w:rPr>
          <w:rFonts w:ascii="宋体" w:eastAsia="宋体" w:hAnsi="宋体" w:cs="宋体"/>
          <w:color w:val="000000"/>
          <w:sz w:val="28"/>
        </w:rPr>
        <w:t>依据一切知識悉屬普遍之說，事物之諸原理亦当为普逼性而不是各个独立本体，而实际引致了我們上所述各論点中最大困惑</w:t>
      </w:r>
      <w:r>
        <w:rPr>
          <w:rFonts w:ascii="宋体" w:eastAsia="宋体" w:hAnsi="宋体" w:cs="宋体"/>
          <w:color w:val="000000"/>
          <w:sz w:val="28"/>
        </w:rPr>
        <w:t xml:space="preserve">15 </w:t>
      </w:r>
      <w:r>
        <w:rPr>
          <w:rFonts w:ascii="宋体" w:eastAsia="宋体" w:hAnsi="宋体" w:cs="宋体"/>
          <w:color w:val="000000"/>
          <w:sz w:val="28"/>
        </w:rPr>
        <w:t>者，便是此說，然此說虽則在某一涵义上为不合，在另一涵义上講还是真实的，</w:t>
      </w:r>
      <w:r>
        <w:rPr>
          <w:rFonts w:ascii="宋体" w:eastAsia="宋体" w:hAnsi="宋体" w:cs="宋体"/>
          <w:color w:val="000000"/>
          <w:sz w:val="28"/>
        </w:rPr>
        <w:t xml:space="preserve"> “</w:t>
      </w:r>
      <w:r>
        <w:rPr>
          <w:rFonts w:ascii="宋体" w:eastAsia="宋体" w:hAnsi="宋体" w:cs="宋体"/>
          <w:color w:val="000000"/>
          <w:sz w:val="28"/>
        </w:rPr>
        <w:t>知識</w:t>
      </w:r>
      <w:r>
        <w:rPr>
          <w:rFonts w:ascii="宋体" w:eastAsia="宋体" w:hAnsi="宋体" w:cs="宋体"/>
          <w:color w:val="000000"/>
          <w:sz w:val="28"/>
        </w:rPr>
        <w:t>”</w:t>
      </w:r>
      <w:r>
        <w:rPr>
          <w:rFonts w:ascii="宋体" w:eastAsia="宋体" w:hAnsi="宋体" w:cs="宋体"/>
          <w:color w:val="000000"/>
          <w:sz w:val="28"/>
        </w:rPr>
        <w:t>类于动字</w:t>
      </w:r>
      <w:r>
        <w:rPr>
          <w:rFonts w:ascii="宋体" w:eastAsia="宋体" w:hAnsi="宋体" w:cs="宋体"/>
          <w:color w:val="000000"/>
          <w:sz w:val="28"/>
        </w:rPr>
        <w:t>“</w:t>
      </w:r>
      <w:r>
        <w:rPr>
          <w:rFonts w:ascii="宋体" w:eastAsia="宋体" w:hAnsi="宋体" w:cs="宋体"/>
          <w:color w:val="000000"/>
          <w:sz w:val="28"/>
        </w:rPr>
        <w:t>知</w:t>
      </w:r>
      <w:r>
        <w:rPr>
          <w:rFonts w:ascii="宋体" w:eastAsia="宋体" w:hAnsi="宋体" w:cs="宋体"/>
          <w:color w:val="000000"/>
          <w:sz w:val="28"/>
        </w:rPr>
        <w:t>”</w:t>
      </w:r>
      <w:r>
        <w:rPr>
          <w:rFonts w:ascii="宋体" w:eastAsia="宋体" w:hAnsi="宋体" w:cs="宋体"/>
          <w:color w:val="000000"/>
          <w:sz w:val="28"/>
        </w:rPr>
        <w:t>，具有兩項命意，其一为潛能另</w:t>
      </w:r>
    </w:p>
    <w:p w:rsidR="00374711" w:rsidRDefault="000C031C">
      <w:pPr>
        <w:autoSpaceDE w:val="0"/>
        <w:autoSpaceDN w:val="0"/>
        <w:spacing w:before="300" w:line="200" w:lineRule="atLeast"/>
        <w:ind w:left="8380"/>
        <w:rPr>
          <w:sz w:val="28"/>
        </w:rPr>
      </w:pPr>
      <w:r>
        <w:rPr>
          <w:rFonts w:ascii="宋体" w:eastAsia="宋体" w:hAnsi="宋体" w:cs="宋体"/>
          <w:color w:val="000000"/>
          <w:sz w:val="28"/>
        </w:rPr>
        <w:t>·287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20" w:line="240" w:lineRule="atLeast"/>
        <w:ind w:left="1060"/>
        <w:rPr>
          <w:sz w:val="24"/>
        </w:rPr>
      </w:pPr>
      <w:r>
        <w:rPr>
          <w:rFonts w:ascii="宋体" w:eastAsia="宋体" w:hAnsi="宋体" w:cs="宋体"/>
          <w:b/>
          <w:color w:val="000000"/>
          <w:sz w:val="24"/>
        </w:rPr>
        <w:t>M 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4"/>
          <w:u w:val="single"/>
        </w:rPr>
        <w:t>1087a</w:t>
      </w:r>
    </w:p>
    <w:p w:rsidR="00374711" w:rsidRDefault="000C031C">
      <w:pPr>
        <w:autoSpaceDE w:val="0"/>
        <w:autoSpaceDN w:val="0"/>
        <w:spacing w:before="100" w:line="430" w:lineRule="atLeast"/>
        <w:ind w:left="1120" w:right="820" w:firstLine="360"/>
        <w:rPr>
          <w:sz w:val="24"/>
        </w:rPr>
      </w:pPr>
      <w:r>
        <w:rPr>
          <w:rFonts w:ascii="宋体" w:eastAsia="宋体" w:hAnsi="宋体" w:cs="宋体"/>
          <w:b/>
          <w:color w:val="000000"/>
          <w:sz w:val="24"/>
        </w:rPr>
        <w:t>一为实現。</w:t>
      </w:r>
      <w:r>
        <w:rPr>
          <w:rFonts w:ascii="宋体" w:eastAsia="宋体" w:hAnsi="宋体" w:cs="宋体"/>
          <w:color w:val="000000"/>
          <w:sz w:val="24"/>
        </w:rPr>
        <w:t xml:space="preserve"> </w:t>
      </w:r>
      <w:r>
        <w:rPr>
          <w:rFonts w:ascii="宋体" w:eastAsia="宋体" w:hAnsi="宋体" w:cs="宋体"/>
          <w:b/>
          <w:color w:val="000000"/>
          <w:sz w:val="24"/>
        </w:rPr>
        <w:t>作为潛能，这就是普逼而未定限的物質，所相涉者皆为</w:t>
      </w:r>
      <w:r>
        <w:rPr>
          <w:rFonts w:ascii="宋体" w:eastAsia="宋体" w:hAnsi="宋体" w:cs="宋体"/>
          <w:b/>
          <w:color w:val="000000"/>
          <w:sz w:val="24"/>
        </w:rPr>
        <w:t xml:space="preserve">20 </w:t>
      </w:r>
      <w:r>
        <w:rPr>
          <w:rFonts w:ascii="宋体" w:eastAsia="宋体" w:hAnsi="宋体" w:cs="宋体"/>
          <w:b/>
          <w:color w:val="000000"/>
          <w:sz w:val="24"/>
        </w:rPr>
        <w:t>无所專指的普遍；迨其实現則既为一有定的</w:t>
      </w:r>
      <w:r>
        <w:rPr>
          <w:rFonts w:ascii="宋体" w:eastAsia="宋体" w:hAnsi="宋体" w:cs="宋体"/>
          <w:b/>
          <w:color w:val="000000"/>
          <w:sz w:val="24"/>
        </w:rPr>
        <w:t>“</w:t>
      </w:r>
      <w:r>
        <w:rPr>
          <w:rFonts w:ascii="宋体" w:eastAsia="宋体" w:hAnsi="宋体" w:cs="宋体"/>
          <w:b/>
          <w:color w:val="000000"/>
          <w:sz w:val="24"/>
        </w:rPr>
        <w:t>这个</w:t>
      </w:r>
      <w:r>
        <w:rPr>
          <w:rFonts w:ascii="宋体" w:eastAsia="宋体" w:hAnsi="宋体" w:cs="宋体"/>
          <w:b/>
          <w:color w:val="000000"/>
          <w:sz w:val="24"/>
        </w:rPr>
        <w:t>”</w:t>
      </w:r>
      <w:r>
        <w:rPr>
          <w:rFonts w:ascii="宋体" w:eastAsia="宋体" w:hAnsi="宋体" w:cs="宋体"/>
          <w:b/>
          <w:color w:val="000000"/>
          <w:sz w:val="24"/>
        </w:rPr>
        <w:t>，这就只能是</w:t>
      </w:r>
      <w:r>
        <w:rPr>
          <w:rFonts w:ascii="宋体" w:eastAsia="宋体" w:hAnsi="宋体" w:cs="宋体"/>
          <w:b/>
          <w:color w:val="000000"/>
          <w:sz w:val="24"/>
        </w:rPr>
        <w:t>.“</w:t>
      </w:r>
      <w:r>
        <w:rPr>
          <w:rFonts w:ascii="宋体" w:eastAsia="宋体" w:hAnsi="宋体" w:cs="宋体"/>
          <w:b/>
          <w:color w:val="000000"/>
          <w:sz w:val="24"/>
        </w:rPr>
        <w:t>这个</w:t>
      </w:r>
      <w:r>
        <w:rPr>
          <w:rFonts w:ascii="宋体" w:eastAsia="宋体" w:hAnsi="宋体" w:cs="宋体"/>
          <w:b/>
          <w:color w:val="000000"/>
          <w:sz w:val="24"/>
        </w:rPr>
        <w:t>”</w:t>
      </w:r>
      <w:r>
        <w:rPr>
          <w:rFonts w:ascii="宋体" w:eastAsia="宋体" w:hAnsi="宋体" w:cs="宋体"/>
          <w:b/>
          <w:color w:val="000000"/>
          <w:sz w:val="24"/>
        </w:rPr>
        <w:t>已經确定的个体了。視覚所見各个顏色就是顔色而已，視觉忽然見到了那普遍顏色，这只是出于偶然。文法家所考察的这个个别的</w:t>
      </w:r>
      <w:r>
        <w:rPr>
          <w:rFonts w:ascii="宋体" w:eastAsia="宋体" w:hAnsi="宋体" w:cs="宋体"/>
          <w:b/>
          <w:color w:val="000000"/>
          <w:sz w:val="24"/>
        </w:rPr>
        <w:t>α</w:t>
      </w:r>
      <w:r>
        <w:rPr>
          <w:rFonts w:ascii="宋体" w:eastAsia="宋体" w:hAnsi="宋体" w:cs="宋体"/>
          <w:b/>
          <w:color w:val="000000"/>
          <w:sz w:val="24"/>
        </w:rPr>
        <w:t>就是一个</w:t>
      </w:r>
      <w:r>
        <w:rPr>
          <w:rFonts w:ascii="宋体" w:eastAsia="宋体" w:hAnsi="宋体" w:cs="宋体"/>
          <w:b/>
          <w:color w:val="000000"/>
          <w:sz w:val="24"/>
        </w:rPr>
        <w:t>α</w:t>
      </w:r>
      <w:r>
        <w:rPr>
          <w:rFonts w:ascii="宋体" w:eastAsia="宋体" w:hAnsi="宋体" w:cs="宋体"/>
          <w:b/>
          <w:color w:val="000000"/>
          <w:sz w:val="24"/>
        </w:rPr>
        <w:t>而已。</w:t>
      </w:r>
      <w:r>
        <w:rPr>
          <w:rFonts w:ascii="宋体" w:eastAsia="宋体" w:hAnsi="宋体" w:cs="宋体"/>
          <w:color w:val="000000"/>
          <w:sz w:val="24"/>
        </w:rPr>
        <w:t xml:space="preserve"> </w:t>
      </w:r>
      <w:r>
        <w:rPr>
          <w:rFonts w:ascii="宋体" w:eastAsia="宋体" w:hAnsi="宋体" w:cs="宋体"/>
          <w:b/>
          <w:color w:val="000000"/>
          <w:sz w:val="24"/>
        </w:rPr>
        <w:t>假如諸原理必須是普逼的，則由普逼原理所推演的諸事物，例如在論理实証中，</w:t>
      </w:r>
      <w:r>
        <w:rPr>
          <w:rFonts w:ascii="宋体" w:eastAsia="宋体" w:hAnsi="宋体" w:cs="宋体"/>
          <w:b/>
          <w:color w:val="000000"/>
          <w:sz w:val="24"/>
        </w:rPr>
        <w:t>①</w:t>
      </w:r>
      <w:r>
        <w:rPr>
          <w:rFonts w:ascii="宋体" w:eastAsia="宋体" w:hAnsi="宋体" w:cs="宋体"/>
          <w:b/>
          <w:color w:val="000000"/>
          <w:sz w:val="24"/>
        </w:rPr>
        <w:t>亦必为普逼；若然</w:t>
      </w:r>
      <w:r>
        <w:rPr>
          <w:rFonts w:ascii="宋体" w:eastAsia="宋体" w:hAnsi="宋体" w:cs="宋体"/>
          <w:b/>
          <w:color w:val="000000"/>
          <w:sz w:val="24"/>
        </w:rPr>
        <w:t xml:space="preserve">25 </w:t>
      </w:r>
      <w:r>
        <w:rPr>
          <w:rFonts w:ascii="宋体" w:eastAsia="宋体" w:hAnsi="宋体" w:cs="宋体"/>
          <w:b/>
          <w:color w:val="000000"/>
          <w:sz w:val="24"/>
        </w:rPr>
        <w:t>如此，則一切事物將</w:t>
      </w:r>
      <w:r>
        <w:rPr>
          <w:rFonts w:ascii="宋体" w:eastAsia="宋体" w:hAnsi="宋体" w:cs="宋体"/>
          <w:b/>
          <w:color w:val="000000"/>
          <w:sz w:val="24"/>
        </w:rPr>
        <w:t>悉无可分离的独立存在〈自性〉</w:t>
      </w:r>
      <w:r>
        <w:rPr>
          <w:rFonts w:ascii="宋体" w:eastAsia="宋体" w:hAnsi="宋体" w:cs="宋体"/>
          <w:b/>
          <w:color w:val="000000"/>
          <w:sz w:val="24"/>
        </w:rPr>
        <w:t>————</w:t>
      </w:r>
      <w:r>
        <w:rPr>
          <w:rFonts w:ascii="宋体" w:eastAsia="宋体" w:hAnsi="宋体" w:cs="宋体"/>
          <w:b/>
          <w:color w:val="000000"/>
          <w:sz w:val="24"/>
        </w:rPr>
        <w:t>亦</w:t>
      </w:r>
      <w:r>
        <w:rPr>
          <w:rFonts w:ascii="宋体" w:eastAsia="宋体" w:hAnsi="宋体" w:cs="宋体"/>
          <w:b/>
          <w:color w:val="000000"/>
          <w:sz w:val="24"/>
        </w:rPr>
        <w:t>-</w:t>
      </w:r>
      <w:r>
        <w:rPr>
          <w:rFonts w:ascii="宋体" w:eastAsia="宋体" w:hAnsi="宋体" w:cs="宋体"/>
          <w:b/>
          <w:color w:val="000000"/>
          <w:sz w:val="24"/>
        </w:rPr>
        <w:t>一切均无本体。</w:t>
      </w:r>
      <w:r>
        <w:rPr>
          <w:rFonts w:ascii="宋体" w:eastAsia="宋体" w:hAnsi="宋体" w:cs="宋体"/>
          <w:color w:val="000000"/>
          <w:sz w:val="24"/>
        </w:rPr>
        <w:t xml:space="preserve"> </w:t>
      </w:r>
      <w:r>
        <w:rPr>
          <w:rFonts w:ascii="宋体" w:eastAsia="宋体" w:hAnsi="宋体" w:cs="宋体"/>
          <w:b/>
          <w:color w:val="000000"/>
          <w:sz w:val="24"/>
        </w:rPr>
        <w:t>但明显地，知識之一义为普逼，另一义則非普逼。</w:t>
      </w:r>
    </w:p>
    <w:p w:rsidR="00374711" w:rsidRDefault="000C031C">
      <w:pPr>
        <w:spacing w:before="7760" w:line="80" w:lineRule="exact"/>
        <w:ind w:left="1560" w:right="60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280" w:lineRule="atLeast"/>
        <w:ind w:left="1560" w:right="900" w:firstLine="420"/>
        <w:rPr>
          <w:sz w:val="24"/>
        </w:rPr>
      </w:pPr>
      <w:r>
        <w:rPr>
          <w:rFonts w:ascii="宋体" w:eastAsia="宋体" w:hAnsi="宋体" w:cs="宋体"/>
          <w:b/>
          <w:color w:val="000000"/>
          <w:sz w:val="24"/>
        </w:rPr>
        <w:t>①</w:t>
      </w:r>
      <w:r>
        <w:rPr>
          <w:rFonts w:ascii="宋体" w:eastAsia="宋体" w:hAnsi="宋体" w:cs="宋体"/>
          <w:b/>
          <w:color w:val="000000"/>
          <w:sz w:val="24"/>
        </w:rPr>
        <w:t>罗斯註釋：</w:t>
      </w:r>
      <w:r>
        <w:rPr>
          <w:rFonts w:ascii="宋体" w:eastAsia="宋体" w:hAnsi="宋体" w:cs="宋体"/>
          <w:b/>
          <w:color w:val="000000"/>
          <w:sz w:val="24"/>
        </w:rPr>
        <w:t>“</w:t>
      </w:r>
      <w:r>
        <w:rPr>
          <w:rFonts w:ascii="宋体" w:eastAsia="宋体" w:hAnsi="宋体" w:cs="宋体"/>
          <w:b/>
          <w:color w:val="000000"/>
          <w:sz w:val="24"/>
        </w:rPr>
        <w:t>論理实証</w:t>
      </w:r>
      <w:r>
        <w:rPr>
          <w:rFonts w:ascii="宋体" w:eastAsia="宋体" w:hAnsi="宋体" w:cs="宋体"/>
          <w:b/>
          <w:color w:val="000000"/>
          <w:sz w:val="24"/>
        </w:rPr>
        <w:t>”(dxo8etts)</w:t>
      </w:r>
      <w:r>
        <w:rPr>
          <w:rFonts w:ascii="宋体" w:eastAsia="宋体" w:hAnsi="宋体" w:cs="宋体"/>
          <w:b/>
          <w:color w:val="000000"/>
          <w:sz w:val="24"/>
        </w:rPr>
        <w:t>必須在第一格</w:t>
      </w:r>
      <w:r>
        <w:rPr>
          <w:rFonts w:ascii="宋体" w:eastAsia="宋体" w:hAnsi="宋体" w:cs="宋体"/>
          <w:b/>
          <w:color w:val="000000"/>
          <w:sz w:val="24"/>
        </w:rPr>
        <w:t>(“</w:t>
      </w:r>
      <w:r>
        <w:rPr>
          <w:rFonts w:ascii="宋体" w:eastAsia="宋体" w:hAnsi="宋体" w:cs="宋体"/>
          <w:b/>
          <w:color w:val="000000"/>
          <w:sz w:val="24"/>
        </w:rPr>
        <w:t>解析后䌱</w:t>
      </w:r>
      <w:r>
        <w:rPr>
          <w:rFonts w:ascii="宋体" w:eastAsia="宋体" w:hAnsi="宋体" w:cs="宋体"/>
          <w:b/>
          <w:color w:val="000000"/>
          <w:sz w:val="24"/>
        </w:rPr>
        <w:t>”</w:t>
      </w:r>
      <w:r>
        <w:rPr>
          <w:rFonts w:ascii="宋体" w:eastAsia="宋体" w:hAnsi="宋体" w:cs="宋体"/>
          <w:b/>
          <w:color w:val="000000"/>
          <w:sz w:val="24"/>
        </w:rPr>
        <w:t>卷一，第十四章</w:t>
      </w:r>
      <w:r>
        <w:rPr>
          <w:rFonts w:ascii="宋体" w:eastAsia="宋体" w:hAnsi="宋体" w:cs="宋体"/>
          <w:b/>
          <w:color w:val="000000"/>
          <w:sz w:val="24"/>
        </w:rPr>
        <w:t>)</w:t>
      </w:r>
      <w:r>
        <w:rPr>
          <w:rFonts w:ascii="宋体" w:eastAsia="宋体" w:hAnsi="宋体" w:cs="宋体"/>
          <w:b/>
          <w:color w:val="000000"/>
          <w:sz w:val="24"/>
        </w:rPr>
        <w:t>，在这格中普遍前提应作出普通結論。</w:t>
      </w:r>
    </w:p>
    <w:p w:rsidR="00374711" w:rsidRDefault="000C031C">
      <w:pPr>
        <w:autoSpaceDE w:val="0"/>
        <w:autoSpaceDN w:val="0"/>
        <w:spacing w:before="200" w:line="240" w:lineRule="atLeast"/>
        <w:ind w:left="1060"/>
        <w:rPr>
          <w:sz w:val="24"/>
        </w:rPr>
      </w:pPr>
      <w:r>
        <w:rPr>
          <w:rFonts w:ascii="宋体" w:eastAsia="宋体" w:hAnsi="宋体" w:cs="宋体"/>
          <w:b/>
          <w:color w:val="000000"/>
          <w:sz w:val="24"/>
        </w:rPr>
        <w:t>·288·</w:t>
      </w:r>
      <w:r>
        <w:br w:type="page"/>
      </w:r>
    </w:p>
    <w:p w:rsidR="00374711" w:rsidRDefault="000C031C">
      <w:pPr>
        <w:autoSpaceDE w:val="0"/>
        <w:autoSpaceDN w:val="0"/>
        <w:spacing w:before="2000" w:line="400" w:lineRule="atLeast"/>
        <w:ind w:left="4120"/>
        <w:rPr>
          <w:sz w:val="25"/>
        </w:rPr>
      </w:pPr>
      <w:r>
        <w:rPr>
          <w:rFonts w:ascii="宋体" w:eastAsia="宋体" w:hAnsi="宋体" w:cs="宋体"/>
          <w:color w:val="000000"/>
          <w:sz w:val="25"/>
        </w:rPr>
        <w:lastRenderedPageBreak/>
        <w:t>卷</w:t>
      </w:r>
      <w:r>
        <w:rPr>
          <w:rFonts w:ascii="宋体" w:eastAsia="宋体" w:hAnsi="宋体" w:cs="宋体"/>
          <w:color w:val="000000"/>
          <w:sz w:val="25"/>
        </w:rPr>
        <w:t xml:space="preserve"> (N) </w:t>
      </w:r>
      <w:r>
        <w:rPr>
          <w:rFonts w:ascii="宋体" w:eastAsia="宋体" w:hAnsi="宋体" w:cs="宋体"/>
          <w:color w:val="000000"/>
          <w:sz w:val="25"/>
        </w:rPr>
        <w:t>十四</w:t>
      </w:r>
    </w:p>
    <w:p w:rsidR="00374711" w:rsidRDefault="000C031C">
      <w:pPr>
        <w:autoSpaceDE w:val="0"/>
        <w:autoSpaceDN w:val="0"/>
        <w:spacing w:before="680" w:line="320" w:lineRule="atLeast"/>
        <w:ind w:left="54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一</w:t>
      </w:r>
    </w:p>
    <w:p w:rsidR="00374711" w:rsidRDefault="000C031C">
      <w:pPr>
        <w:autoSpaceDE w:val="0"/>
        <w:autoSpaceDN w:val="0"/>
        <w:spacing w:line="471" w:lineRule="atLeast"/>
        <w:ind w:left="400" w:right="660" w:firstLine="1320"/>
        <w:rPr>
          <w:sz w:val="25"/>
        </w:rPr>
      </w:pPr>
      <w:r>
        <w:rPr>
          <w:rFonts w:ascii="宋体" w:eastAsia="宋体" w:hAnsi="宋体" w:cs="宋体"/>
          <w:color w:val="000000"/>
          <w:sz w:val="25"/>
        </w:rPr>
        <w:t>关于这类本体，我們所述应已足够。</w:t>
      </w:r>
      <w:r>
        <w:rPr>
          <w:rFonts w:ascii="宋体" w:eastAsia="宋体" w:hAnsi="宋体" w:cs="宋体"/>
          <w:color w:val="000000"/>
          <w:sz w:val="25"/>
        </w:rPr>
        <w:t>①</w:t>
      </w:r>
      <w:r>
        <w:rPr>
          <w:rFonts w:ascii="宋体" w:eastAsia="宋体" w:hAnsi="宋体" w:cs="宋体"/>
          <w:color w:val="000000"/>
          <w:sz w:val="25"/>
        </w:rPr>
        <w:t>所有哲学家无論在自然</w:t>
      </w:r>
      <w:r>
        <w:rPr>
          <w:rFonts w:ascii="宋体" w:eastAsia="宋体" w:hAnsi="宋体" w:cs="宋体"/>
          <w:color w:val="000000"/>
          <w:sz w:val="25"/>
        </w:rPr>
        <w:t xml:space="preserve">30 </w:t>
      </w:r>
      <w:r>
        <w:rPr>
          <w:rFonts w:ascii="宋体" w:eastAsia="宋体" w:hAnsi="宋体" w:cs="宋体"/>
          <w:color w:val="000000"/>
          <w:sz w:val="25"/>
        </w:rPr>
        <w:t>事物或在不动变事物均以諸对反为第</w:t>
      </w:r>
      <w:r>
        <w:rPr>
          <w:rFonts w:ascii="宋体" w:eastAsia="宋体" w:hAnsi="宋体" w:cs="宋体"/>
          <w:color w:val="000000"/>
          <w:sz w:val="25"/>
        </w:rPr>
        <w:t xml:space="preserve"> </w:t>
      </w:r>
      <w:r>
        <w:rPr>
          <w:rFonts w:ascii="宋体" w:eastAsia="宋体" w:hAnsi="宋体" w:cs="宋体"/>
          <w:color w:val="000000"/>
          <w:sz w:val="25"/>
        </w:rPr>
        <w:t>一原理；但在</w:t>
      </w:r>
      <w:r>
        <w:rPr>
          <w:rFonts w:ascii="宋体" w:eastAsia="宋体" w:hAnsi="宋体" w:cs="宋体"/>
          <w:color w:val="000000"/>
          <w:sz w:val="25"/>
        </w:rPr>
        <w:t xml:space="preserve"> </w:t>
      </w:r>
      <w:r>
        <w:rPr>
          <w:rFonts w:ascii="宋体" w:eastAsia="宋体" w:hAnsi="宋体" w:cs="宋体"/>
          <w:color w:val="000000"/>
          <w:sz w:val="25"/>
        </w:rPr>
        <w:t>一切第</w:t>
      </w:r>
      <w:r>
        <w:rPr>
          <w:rFonts w:ascii="宋体" w:eastAsia="宋体" w:hAnsi="宋体" w:cs="宋体"/>
          <w:color w:val="000000"/>
          <w:sz w:val="25"/>
        </w:rPr>
        <w:t xml:space="preserve"> </w:t>
      </w:r>
      <w:r>
        <w:rPr>
          <w:rFonts w:ascii="宋体" w:eastAsia="宋体" w:hAnsi="宋体" w:cs="宋体"/>
          <w:color w:val="000000"/>
          <w:sz w:val="25"/>
        </w:rPr>
        <w:t>一原理之先，不該另有事物，所以这不該既是第一原理，而又从某事物得其演变；若从此</w:t>
      </w:r>
      <w:r>
        <w:rPr>
          <w:rFonts w:ascii="宋体" w:eastAsia="宋体" w:hAnsi="宋体" w:cs="宋体"/>
          <w:color w:val="000000"/>
          <w:sz w:val="25"/>
        </w:rPr>
        <w:t>說，如以</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为第一原理，便应以白为白，无复更先于白之事物；可是这白却預拟为別一事物之演变，而这一底层事物</w:t>
      </w:r>
      <w:r>
        <w:rPr>
          <w:rFonts w:ascii="宋体" w:eastAsia="宋体" w:hAnsi="宋体" w:cs="宋体"/>
          <w:color w:val="000000"/>
          <w:sz w:val="25"/>
        </w:rPr>
        <w:t xml:space="preserve">35 </w:t>
      </w:r>
      <w:r>
        <w:rPr>
          <w:rFonts w:ascii="宋体" w:eastAsia="宋体" w:hAnsi="宋体" w:cs="宋体"/>
          <w:color w:val="000000"/>
          <w:sz w:val="25"/>
        </w:rPr>
        <w:t>又得先于</w:t>
      </w:r>
      <w:r>
        <w:rPr>
          <w:rFonts w:ascii="宋体" w:eastAsia="宋体" w:hAnsi="宋体" w:cs="宋体"/>
          <w:color w:val="000000"/>
          <w:sz w:val="25"/>
        </w:rPr>
        <w:t>“</w:t>
      </w:r>
      <w:r>
        <w:rPr>
          <w:rFonts w:ascii="宋体" w:eastAsia="宋体" w:hAnsi="宋体" w:cs="宋体"/>
          <w:color w:val="000000"/>
          <w:sz w:val="25"/>
        </w:rPr>
        <w:t>白</w:t>
      </w:r>
      <w:r>
        <w:rPr>
          <w:rFonts w:ascii="宋体" w:eastAsia="宋体" w:hAnsi="宋体" w:cs="宋体"/>
          <w:color w:val="000000"/>
          <w:sz w:val="25"/>
        </w:rPr>
        <w:t>”</w:t>
      </w:r>
      <w:r>
        <w:rPr>
          <w:rFonts w:ascii="宋体" w:eastAsia="宋体" w:hAnsi="宋体" w:cs="宋体"/>
          <w:color w:val="000000"/>
          <w:sz w:val="25"/>
        </w:rPr>
        <w:t>，这是荒谬的。</w:t>
      </w:r>
      <w:r>
        <w:rPr>
          <w:rFonts w:ascii="宋体" w:eastAsia="宋体" w:hAnsi="宋体" w:cs="宋体"/>
          <w:color w:val="000000"/>
          <w:sz w:val="25"/>
        </w:rPr>
        <w:t xml:space="preserve"> </w:t>
      </w:r>
      <w:r>
        <w:rPr>
          <w:rFonts w:ascii="宋体" w:eastAsia="宋体" w:hAnsi="宋体" w:cs="宋体"/>
          <w:color w:val="000000"/>
          <w:sz w:val="25"/>
        </w:rPr>
        <w:t>但一切由对反所演生的事物例皆出</w:t>
      </w:r>
      <w:r>
        <w:rPr>
          <w:rFonts w:ascii="宋体" w:eastAsia="宋体" w:hAnsi="宋体" w:cs="宋体"/>
          <w:color w:val="000000"/>
          <w:sz w:val="25"/>
        </w:rPr>
        <w:t xml:space="preserve">1087b </w:t>
      </w:r>
      <w:r>
        <w:rPr>
          <w:rFonts w:ascii="宋体" w:eastAsia="宋体" w:hAnsi="宋体" w:cs="宋体"/>
          <w:color w:val="000000"/>
          <w:sz w:val="25"/>
        </w:rPr>
        <w:t>于某一底层；那么諸对反必得在某处涵有此底层。</w:t>
      </w:r>
      <w:r>
        <w:rPr>
          <w:rFonts w:ascii="宋体" w:eastAsia="宋体" w:hAnsi="宋体" w:cs="宋体"/>
          <w:color w:val="000000"/>
          <w:sz w:val="25"/>
        </w:rPr>
        <w:t xml:space="preserve"> </w:t>
      </w:r>
      <w:r>
        <w:rPr>
          <w:rFonts w:ascii="宋体" w:eastAsia="宋体" w:hAnsi="宋体" w:cs="宋体"/>
          <w:color w:val="000000"/>
          <w:sz w:val="25"/>
        </w:rPr>
        <w:t>本体丼无对反</w:t>
      </w:r>
      <w:r>
        <w:rPr>
          <w:rFonts w:ascii="宋体" w:eastAsia="宋体" w:hAnsi="宋体" w:cs="宋体"/>
          <w:color w:val="000000"/>
          <w:sz w:val="25"/>
        </w:rPr>
        <w:t>.</w:t>
      </w:r>
      <w:r>
        <w:rPr>
          <w:rFonts w:ascii="宋体" w:eastAsia="宋体" w:hAnsi="宋体" w:cs="宋体"/>
          <w:color w:val="000000"/>
          <w:sz w:val="25"/>
        </w:rPr>
        <w:t>这不仅事实昭然，理知的思考也可加以証实。</w:t>
      </w:r>
      <w:r>
        <w:rPr>
          <w:rFonts w:ascii="宋体" w:eastAsia="宋体" w:hAnsi="宋体" w:cs="宋体"/>
          <w:color w:val="000000"/>
          <w:sz w:val="25"/>
        </w:rPr>
        <w:t xml:space="preserve">  </w:t>
      </w:r>
      <w:r>
        <w:rPr>
          <w:rFonts w:ascii="宋体" w:eastAsia="宋体" w:hAnsi="宋体" w:cs="宋体"/>
          <w:color w:val="000000"/>
          <w:sz w:val="25"/>
        </w:rPr>
        <w:t>所以一切对反不能严格地称为第一原理；第一原理当異乎諸对反。</w:t>
      </w:r>
    </w:p>
    <w:p w:rsidR="00374711" w:rsidRDefault="000C031C">
      <w:pPr>
        <w:autoSpaceDE w:val="0"/>
        <w:autoSpaceDN w:val="0"/>
        <w:spacing w:before="60" w:line="463" w:lineRule="atLeast"/>
        <w:ind w:left="780" w:right="640" w:firstLine="940"/>
        <w:rPr>
          <w:sz w:val="25"/>
        </w:rPr>
      </w:pPr>
      <w:r>
        <w:rPr>
          <w:rFonts w:ascii="宋体" w:eastAsia="宋体" w:hAnsi="宋体" w:cs="宋体"/>
          <w:color w:val="000000"/>
          <w:sz w:val="25"/>
        </w:rPr>
        <w:t>可是，这些思想家把物質作为兩对反之</w:t>
      </w:r>
      <w:r>
        <w:rPr>
          <w:rFonts w:ascii="宋体" w:eastAsia="宋体" w:hAnsi="宋体" w:cs="宋体"/>
          <w:color w:val="000000"/>
          <w:sz w:val="25"/>
        </w:rPr>
        <w:t xml:space="preserve"> </w:t>
      </w:r>
      <w:r>
        <w:rPr>
          <w:rFonts w:ascii="宋体" w:eastAsia="宋体" w:hAnsi="宋体" w:cs="宋体"/>
          <w:color w:val="000000"/>
          <w:sz w:val="25"/>
        </w:rPr>
        <w:t>一，有些人</w:t>
      </w:r>
      <w:r>
        <w:rPr>
          <w:rFonts w:ascii="宋体" w:eastAsia="宋体" w:hAnsi="宋体" w:cs="宋体"/>
          <w:color w:val="000000"/>
          <w:sz w:val="25"/>
        </w:rPr>
        <w:t>②</w:t>
      </w:r>
      <w:r>
        <w:rPr>
          <w:rFonts w:ascii="宋体" w:eastAsia="宋体" w:hAnsi="宋体" w:cs="宋体"/>
          <w:color w:val="000000"/>
          <w:sz w:val="25"/>
        </w:rPr>
        <w:t>就以</w:t>
      </w:r>
      <w:r>
        <w:rPr>
          <w:rFonts w:ascii="宋体" w:eastAsia="宋体" w:hAnsi="宋体" w:cs="宋体"/>
          <w:color w:val="000000"/>
          <w:sz w:val="25"/>
        </w:rPr>
        <w:t>“</w:t>
      </w:r>
      <w:r>
        <w:rPr>
          <w:rFonts w:ascii="宋体" w:eastAsia="宋体" w:hAnsi="宋体" w:cs="宋体"/>
          <w:color w:val="000000"/>
          <w:sz w:val="25"/>
        </w:rPr>
        <w:t>不</w:t>
      </w:r>
      <w:r>
        <w:rPr>
          <w:rFonts w:ascii="宋体" w:eastAsia="宋体" w:hAnsi="宋体" w:cs="宋体"/>
          <w:color w:val="000000"/>
          <w:sz w:val="25"/>
        </w:rPr>
        <w:t xml:space="preserve">5 </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他們認为</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即</w:t>
      </w:r>
      <w:r>
        <w:rPr>
          <w:rFonts w:ascii="宋体" w:eastAsia="宋体" w:hAnsi="宋体" w:cs="宋体"/>
          <w:color w:val="000000"/>
          <w:sz w:val="25"/>
        </w:rPr>
        <w:t>“</w:t>
      </w:r>
      <w:r>
        <w:rPr>
          <w:rFonts w:ascii="宋体" w:eastAsia="宋体" w:hAnsi="宋体" w:cs="宋体"/>
          <w:color w:val="000000"/>
          <w:sz w:val="25"/>
        </w:rPr>
        <w:t>众多</w:t>
      </w:r>
      <w:r>
        <w:rPr>
          <w:rFonts w:ascii="宋体" w:eastAsia="宋体" w:hAnsi="宋体" w:cs="宋体"/>
          <w:color w:val="000000"/>
          <w:sz w:val="25"/>
        </w:rPr>
        <w:t>”</w:t>
      </w:r>
      <w:r>
        <w:rPr>
          <w:rFonts w:ascii="宋体" w:eastAsia="宋体" w:hAnsi="宋体" w:cs="宋体"/>
          <w:color w:val="000000"/>
          <w:sz w:val="25"/>
        </w:rPr>
        <w:t>的本性</w:t>
      </w:r>
      <w:r>
        <w:rPr>
          <w:rFonts w:ascii="宋体" w:eastAsia="宋体" w:hAnsi="宋体" w:cs="宋体"/>
          <w:color w:val="000000"/>
          <w:sz w:val="25"/>
        </w:rPr>
        <w:t>)</w:t>
      </w:r>
      <w:r>
        <w:rPr>
          <w:rFonts w:ascii="宋体" w:eastAsia="宋体" w:hAnsi="宋体" w:cs="宋体"/>
          <w:color w:val="000000"/>
          <w:sz w:val="25"/>
        </w:rPr>
        <w:t>为元一之对反，而另</w:t>
      </w:r>
      <w:r>
        <w:rPr>
          <w:rFonts w:ascii="宋体" w:eastAsia="宋体" w:hAnsi="宋体" w:cs="宋体"/>
          <w:color w:val="000000"/>
          <w:sz w:val="25"/>
        </w:rPr>
        <w:t xml:space="preserve"> </w:t>
      </w:r>
      <w:r>
        <w:rPr>
          <w:rFonts w:ascii="宋体" w:eastAsia="宋体" w:hAnsi="宋体" w:cs="宋体"/>
          <w:color w:val="000000"/>
          <w:sz w:val="25"/>
        </w:rPr>
        <w:t>一些</w:t>
      </w:r>
      <w:r>
        <w:rPr>
          <w:rFonts w:ascii="宋体" w:eastAsia="宋体" w:hAnsi="宋体" w:cs="宋体"/>
          <w:color w:val="000000"/>
          <w:sz w:val="25"/>
        </w:rPr>
        <w:t>人</w:t>
      </w:r>
      <w:r>
        <w:rPr>
          <w:rFonts w:ascii="宋体" w:eastAsia="宋体" w:hAnsi="宋体" w:cs="宋体"/>
          <w:color w:val="000000"/>
          <w:sz w:val="25"/>
        </w:rPr>
        <w:t>③</w:t>
      </w:r>
      <w:r>
        <w:rPr>
          <w:rFonts w:ascii="宋体" w:eastAsia="宋体" w:hAnsi="宋体" w:cs="宋体"/>
          <w:color w:val="000000"/>
          <w:sz w:val="25"/>
        </w:rPr>
        <w:t>則以众多为元一之对反。前者引用</w:t>
      </w:r>
      <w:r>
        <w:rPr>
          <w:rFonts w:ascii="宋体" w:eastAsia="宋体" w:hAnsi="宋体" w:cs="宋体"/>
          <w:color w:val="000000"/>
          <w:sz w:val="25"/>
        </w:rPr>
        <w:t>“</w:t>
      </w:r>
      <w:r>
        <w:rPr>
          <w:rFonts w:ascii="宋体" w:eastAsia="宋体" w:hAnsi="宋体" w:cs="宋体"/>
          <w:color w:val="000000"/>
          <w:sz w:val="25"/>
        </w:rPr>
        <w:t>不等之兩</w:t>
      </w:r>
      <w:r>
        <w:rPr>
          <w:rFonts w:ascii="宋体" w:eastAsia="宋体" w:hAnsi="宋体" w:cs="宋体"/>
          <w:color w:val="000000"/>
          <w:sz w:val="25"/>
        </w:rPr>
        <w:t>”</w:t>
      </w:r>
      <w:r>
        <w:rPr>
          <w:rFonts w:ascii="宋体" w:eastAsia="宋体" w:hAnsi="宋体" w:cs="宋体"/>
          <w:color w:val="000000"/>
          <w:sz w:val="25"/>
        </w:rPr>
        <w:t>卽</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来制数，后者則引用</w:t>
      </w:r>
      <w:r>
        <w:rPr>
          <w:rFonts w:ascii="宋体" w:eastAsia="宋体" w:hAnsi="宋体" w:cs="宋体"/>
          <w:color w:val="000000"/>
          <w:sz w:val="25"/>
        </w:rPr>
        <w:t>“</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来制数，惟照兩家之說，均以一为怎是而由此制数。</w:t>
      </w:r>
      <w:r>
        <w:rPr>
          <w:rFonts w:ascii="宋体" w:eastAsia="宋体" w:hAnsi="宋体" w:cs="宋体"/>
          <w:color w:val="000000"/>
          <w:sz w:val="25"/>
        </w:rPr>
        <w:t xml:space="preserve"> </w:t>
      </w:r>
      <w:r>
        <w:rPr>
          <w:rFonts w:ascii="宋体" w:eastAsia="宋体" w:hAnsi="宋体" w:cs="宋体"/>
          <w:color w:val="000000"/>
          <w:sz w:val="25"/>
        </w:rPr>
        <w:t>那位哲学家說</w:t>
      </w:r>
      <w:r>
        <w:rPr>
          <w:rFonts w:ascii="宋体" w:eastAsia="宋体" w:hAnsi="宋体" w:cs="宋体"/>
          <w:color w:val="000000"/>
          <w:sz w:val="25"/>
        </w:rPr>
        <w:t>“</w:t>
      </w:r>
      <w:r>
        <w:rPr>
          <w:rFonts w:ascii="宋体" w:eastAsia="宋体" w:hAnsi="宋体" w:cs="宋体"/>
          <w:color w:val="000000"/>
          <w:sz w:val="25"/>
        </w:rPr>
        <w:t>不等与元一</w:t>
      </w:r>
      <w:r>
        <w:rPr>
          <w:rFonts w:ascii="宋体" w:eastAsia="宋体" w:hAnsi="宋体" w:cs="宋体"/>
          <w:color w:val="000000"/>
          <w:sz w:val="25"/>
        </w:rPr>
        <w:t>”</w:t>
      </w:r>
      <w:r>
        <w:rPr>
          <w:rFonts w:ascii="宋体" w:eastAsia="宋体" w:hAnsi="宋体" w:cs="宋体"/>
          <w:color w:val="000000"/>
          <w:sz w:val="25"/>
        </w:rPr>
        <w:t>为要素时，以</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为</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所租成的一个</w:t>
      </w:r>
      <w:r>
        <w:rPr>
          <w:rFonts w:ascii="宋体" w:eastAsia="宋体" w:hAnsi="宋体" w:cs="宋体"/>
          <w:color w:val="000000"/>
          <w:sz w:val="25"/>
        </w:rPr>
        <w:t>“</w:t>
      </w:r>
      <w:r>
        <w:rPr>
          <w:rFonts w:ascii="宋体" w:eastAsia="宋体" w:hAnsi="宋体" w:cs="宋体"/>
          <w:color w:val="000000"/>
          <w:sz w:val="25"/>
        </w:rPr>
        <w:t>兩</w:t>
      </w:r>
      <w:r>
        <w:rPr>
          <w:rFonts w:ascii="宋体" w:eastAsia="宋体" w:hAnsi="宋体" w:cs="宋体"/>
          <w:color w:val="000000"/>
          <w:sz w:val="25"/>
        </w:rPr>
        <w:t>”</w:t>
      </w:r>
      <w:r>
        <w:rPr>
          <w:rFonts w:ascii="宋体" w:eastAsia="宋体" w:hAnsi="宋体" w:cs="宋体"/>
          <w:color w:val="000000"/>
          <w:sz w:val="25"/>
        </w:rPr>
        <w:t>，其意盖以</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为一个要</w:t>
      </w:r>
      <w:r>
        <w:rPr>
          <w:rFonts w:ascii="宋体" w:eastAsia="宋体" w:hAnsi="宋体" w:cs="宋体"/>
          <w:color w:val="000000"/>
          <w:sz w:val="25"/>
        </w:rPr>
        <w:t xml:space="preserve">10 </w:t>
      </w:r>
      <w:r>
        <w:rPr>
          <w:rFonts w:ascii="宋体" w:eastAsia="宋体" w:hAnsi="宋体" w:cs="宋体"/>
          <w:color w:val="000000"/>
          <w:sz w:val="25"/>
        </w:rPr>
        <w:t>素，</w:t>
      </w:r>
      <w:r>
        <w:rPr>
          <w:rFonts w:ascii="宋体" w:eastAsia="宋体" w:hAnsi="宋体" w:cs="宋体"/>
          <w:color w:val="000000"/>
          <w:sz w:val="25"/>
        </w:rPr>
        <w:t>④</w:t>
      </w:r>
      <w:r>
        <w:rPr>
          <w:rFonts w:ascii="宋体" w:eastAsia="宋体" w:hAnsi="宋体" w:cs="宋体"/>
          <w:color w:val="000000"/>
          <w:sz w:val="25"/>
        </w:rPr>
        <w:t>拜未言明它們是在定义上为一而不是于数为</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 xml:space="preserve"> </w:t>
      </w:r>
      <w:r>
        <w:rPr>
          <w:rFonts w:ascii="宋体" w:eastAsia="宋体" w:hAnsi="宋体" w:cs="宋体"/>
          <w:color w:val="000000"/>
          <w:sz w:val="25"/>
        </w:rPr>
        <w:t>他們于这</w:t>
      </w:r>
    </w:p>
    <w:p w:rsidR="00374711" w:rsidRDefault="000C031C">
      <w:pPr>
        <w:autoSpaceDE w:val="0"/>
        <w:autoSpaceDN w:val="0"/>
        <w:spacing w:before="200" w:line="320" w:lineRule="atLeast"/>
        <w:ind w:left="1280" w:right="540" w:firstLine="440"/>
        <w:rPr>
          <w:sz w:val="25"/>
        </w:rPr>
      </w:pPr>
      <w:r>
        <w:rPr>
          <w:rFonts w:ascii="宋体" w:eastAsia="宋体" w:hAnsi="宋体" w:cs="宋体"/>
          <w:color w:val="000000"/>
          <w:sz w:val="25"/>
        </w:rPr>
        <w:t>①</w:t>
      </w:r>
      <w:r>
        <w:rPr>
          <w:rFonts w:ascii="宋体" w:eastAsia="宋体" w:hAnsi="宋体" w:cs="宋体"/>
          <w:color w:val="000000"/>
          <w:sz w:val="25"/>
        </w:rPr>
        <w:t>此句語意应表示第十四卷另起論題，但第十四卷所論題旨与第十三卷井无明显差異。</w:t>
      </w:r>
      <w:r>
        <w:rPr>
          <w:rFonts w:ascii="宋体" w:eastAsia="宋体" w:hAnsi="宋体" w:cs="宋体"/>
          <w:color w:val="000000"/>
          <w:sz w:val="25"/>
        </w:rPr>
        <w:t xml:space="preserve"> </w:t>
      </w:r>
      <w:r>
        <w:rPr>
          <w:rFonts w:ascii="宋体" w:eastAsia="宋体" w:hAnsi="宋体" w:cs="宋体"/>
          <w:color w:val="000000"/>
          <w:sz w:val="25"/>
        </w:rPr>
        <w:t>故敍里安諾不用此句为开卷語，別以第十三卷</w:t>
      </w:r>
      <w:r>
        <w:rPr>
          <w:rFonts w:ascii="宋体" w:eastAsia="宋体" w:hAnsi="宋体" w:cs="宋体"/>
          <w:color w:val="000000"/>
          <w:sz w:val="25"/>
        </w:rPr>
        <w:t>1086a21</w:t>
      </w:r>
      <w:r>
        <w:rPr>
          <w:rFonts w:ascii="宋体" w:eastAsia="宋体" w:hAnsi="宋体" w:cs="宋体"/>
          <w:color w:val="000000"/>
          <w:sz w:val="25"/>
        </w:rPr>
        <w:t>句为第十四卷开始。这兩卷于柏拉图学派意式論与数論之批評，各章編次欠</w:t>
      </w:r>
      <w:r>
        <w:rPr>
          <w:rFonts w:ascii="宋体" w:eastAsia="宋体" w:hAnsi="宋体" w:cs="宋体"/>
          <w:color w:val="000000"/>
          <w:sz w:val="25"/>
        </w:rPr>
        <w:t>整齐，亦不无复沓；故后人推論亞氏先草成第十四卷，以后又扩充为第十三卷；后世兩为編录。</w:t>
      </w:r>
    </w:p>
    <w:p w:rsidR="00374711" w:rsidRDefault="000C031C">
      <w:pPr>
        <w:autoSpaceDE w:val="0"/>
        <w:autoSpaceDN w:val="0"/>
        <w:spacing w:before="100" w:line="240" w:lineRule="atLeast"/>
        <w:ind w:left="1720"/>
        <w:rPr>
          <w:sz w:val="25"/>
        </w:rPr>
      </w:pPr>
      <w:r>
        <w:rPr>
          <w:rFonts w:ascii="宋体" w:eastAsia="宋体" w:hAnsi="宋体" w:cs="宋体"/>
          <w:color w:val="000000"/>
          <w:sz w:val="25"/>
        </w:rPr>
        <w:t>②</w:t>
      </w:r>
      <w:r>
        <w:rPr>
          <w:rFonts w:ascii="宋体" w:eastAsia="宋体" w:hAnsi="宋体" w:cs="宋体"/>
          <w:color w:val="000000"/>
          <w:sz w:val="25"/>
        </w:rPr>
        <w:t>指泊拉图。</w:t>
      </w:r>
    </w:p>
    <w:p w:rsidR="00374711" w:rsidRDefault="000C031C">
      <w:pPr>
        <w:autoSpaceDE w:val="0"/>
        <w:autoSpaceDN w:val="0"/>
        <w:spacing w:before="100" w:line="240" w:lineRule="atLeast"/>
        <w:ind w:left="1720"/>
        <w:rPr>
          <w:sz w:val="25"/>
        </w:rPr>
      </w:pPr>
      <w:r>
        <w:rPr>
          <w:rFonts w:ascii="宋体" w:eastAsia="宋体" w:hAnsi="宋体" w:cs="宋体"/>
          <w:color w:val="000000"/>
          <w:sz w:val="25"/>
        </w:rPr>
        <w:t>③</w:t>
      </w:r>
      <w:r>
        <w:rPr>
          <w:rFonts w:ascii="宋体" w:eastAsia="宋体" w:hAnsi="宋体" w:cs="宋体"/>
          <w:color w:val="000000"/>
          <w:sz w:val="25"/>
        </w:rPr>
        <w:t>大約是指斯泮雪浦。</w:t>
      </w:r>
    </w:p>
    <w:p w:rsidR="00374711" w:rsidRDefault="000C031C">
      <w:pPr>
        <w:autoSpaceDE w:val="0"/>
        <w:autoSpaceDN w:val="0"/>
        <w:spacing w:line="330" w:lineRule="atLeast"/>
        <w:ind w:left="1260" w:right="620" w:firstLine="460"/>
        <w:rPr>
          <w:sz w:val="25"/>
        </w:rPr>
      </w:pPr>
      <w:r>
        <w:rPr>
          <w:rFonts w:ascii="宋体" w:eastAsia="宋体" w:hAnsi="宋体" w:cs="宋体"/>
          <w:color w:val="000000"/>
          <w:sz w:val="25"/>
        </w:rPr>
        <w:t>④“</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，柏拉图意中为一物，亦为一原理</w:t>
      </w:r>
      <w:r>
        <w:rPr>
          <w:rFonts w:ascii="宋体" w:eastAsia="宋体" w:hAnsi="宋体" w:cs="宋体"/>
          <w:color w:val="000000"/>
          <w:sz w:val="25"/>
        </w:rPr>
        <w:t>.</w:t>
      </w:r>
      <w:r>
        <w:rPr>
          <w:rFonts w:ascii="宋体" w:eastAsia="宋体" w:hAnsi="宋体" w:cs="宋体"/>
          <w:color w:val="000000"/>
          <w:sz w:val="25"/>
        </w:rPr>
        <w:t>印未定数。</w:t>
      </w:r>
      <w:r>
        <w:rPr>
          <w:rFonts w:ascii="宋体" w:eastAsia="宋体" w:hAnsi="宋体" w:cs="宋体"/>
          <w:color w:val="000000"/>
          <w:sz w:val="25"/>
        </w:rPr>
        <w:t xml:space="preserve"> </w:t>
      </w:r>
      <w:r>
        <w:rPr>
          <w:rFonts w:ascii="宋体" w:eastAsia="宋体" w:hAnsi="宋体" w:cs="宋体"/>
          <w:color w:val="000000"/>
          <w:sz w:val="25"/>
        </w:rPr>
        <w:t>亞氏在这里承認此义，使之与元一相对；但他在其它章节中又将大与小当作兩物而加以批評。</w:t>
      </w:r>
    </w:p>
    <w:p w:rsidR="00374711" w:rsidRDefault="000C031C">
      <w:pPr>
        <w:autoSpaceDE w:val="0"/>
        <w:autoSpaceDN w:val="0"/>
        <w:spacing w:before="160" w:line="360" w:lineRule="atLeast"/>
        <w:ind w:left="8620"/>
        <w:rPr>
          <w:sz w:val="25"/>
        </w:rPr>
      </w:pPr>
      <w:r>
        <w:rPr>
          <w:rFonts w:ascii="宋体" w:eastAsia="宋体" w:hAnsi="宋体" w:cs="宋体"/>
          <w:color w:val="000000"/>
          <w:sz w:val="25"/>
        </w:rPr>
        <w:t>288.</w:t>
      </w:r>
      <w:r>
        <w:br w:type="page"/>
      </w:r>
    </w:p>
    <w:p w:rsidR="00374711" w:rsidRDefault="000C031C">
      <w:pPr>
        <w:autoSpaceDE w:val="0"/>
        <w:autoSpaceDN w:val="0"/>
        <w:spacing w:before="680" w:line="280" w:lineRule="atLeast"/>
        <w:ind w:left="580"/>
        <w:rPr>
          <w:sz w:val="25"/>
        </w:rPr>
      </w:pPr>
      <w:r>
        <w:rPr>
          <w:rFonts w:ascii="宋体" w:eastAsia="宋体" w:hAnsi="宋体" w:cs="宋体"/>
          <w:color w:val="000000"/>
          <w:sz w:val="25"/>
          <w:u w:val="single"/>
        </w:rPr>
        <w:lastRenderedPageBreak/>
        <w:t>N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1088a</w:t>
      </w:r>
    </w:p>
    <w:p w:rsidR="00374711" w:rsidRDefault="000C031C">
      <w:pPr>
        <w:autoSpaceDE w:val="0"/>
        <w:autoSpaceDN w:val="0"/>
        <w:spacing w:before="120" w:line="475" w:lineRule="atLeast"/>
        <w:ind w:left="560" w:right="780" w:firstLine="440"/>
        <w:rPr>
          <w:sz w:val="25"/>
        </w:rPr>
      </w:pPr>
      <w:r>
        <w:rPr>
          <w:rFonts w:ascii="宋体" w:eastAsia="宋体" w:hAnsi="宋体" w:cs="宋体"/>
          <w:color w:val="000000"/>
          <w:sz w:val="25"/>
        </w:rPr>
        <w:t>些称为諸要素的原理，論敍頗为混淆，有些人</w:t>
      </w:r>
      <w:r>
        <w:rPr>
          <w:rFonts w:ascii="宋体" w:eastAsia="宋体" w:hAnsi="宋体" w:cs="宋体"/>
          <w:color w:val="000000"/>
          <w:sz w:val="25"/>
        </w:rPr>
        <w:t>①</w:t>
      </w:r>
      <w:r>
        <w:rPr>
          <w:rFonts w:ascii="宋体" w:eastAsia="宋体" w:hAnsi="宋体" w:cs="宋体"/>
          <w:color w:val="000000"/>
          <w:sz w:val="25"/>
        </w:rPr>
        <w:t>列举</w:t>
      </w:r>
      <w:r>
        <w:rPr>
          <w:rFonts w:ascii="宋体" w:eastAsia="宋体" w:hAnsi="宋体" w:cs="宋体"/>
          <w:color w:val="000000"/>
          <w:sz w:val="25"/>
        </w:rPr>
        <w:t>“</w:t>
      </w:r>
      <w:r>
        <w:rPr>
          <w:rFonts w:ascii="宋体" w:eastAsia="宋体" w:hAnsi="宋体" w:cs="宋体"/>
          <w:color w:val="000000"/>
          <w:sz w:val="25"/>
        </w:rPr>
        <w:t>大</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小</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元一</w:t>
      </w:r>
      <w:r>
        <w:rPr>
          <w:rFonts w:ascii="宋体" w:eastAsia="宋体" w:hAnsi="宋体" w:cs="宋体"/>
          <w:color w:val="000000"/>
          <w:sz w:val="25"/>
        </w:rPr>
        <w:t>”</w:t>
      </w:r>
      <w:r>
        <w:rPr>
          <w:rFonts w:ascii="宋体" w:eastAsia="宋体" w:hAnsi="宋体" w:cs="宋体"/>
          <w:color w:val="000000"/>
          <w:sz w:val="25"/>
        </w:rPr>
        <w:t>三者为数的要素，二为物質，一为形式；另有些人</w:t>
      </w:r>
      <w:r>
        <w:rPr>
          <w:rFonts w:ascii="宋体" w:eastAsia="宋体" w:hAnsi="宋体" w:cs="宋体"/>
          <w:color w:val="000000"/>
          <w:sz w:val="25"/>
        </w:rPr>
        <w:t>②</w:t>
      </w:r>
      <w:r>
        <w:rPr>
          <w:rFonts w:ascii="宋体" w:eastAsia="宋体" w:hAnsi="宋体" w:cs="宋体"/>
          <w:color w:val="000000"/>
          <w:sz w:val="25"/>
        </w:rPr>
        <w:t>列举</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 xml:space="preserve">15 </w:t>
      </w:r>
      <w:r>
        <w:rPr>
          <w:rFonts w:ascii="宋体" w:eastAsia="宋体" w:hAnsi="宋体" w:cs="宋体"/>
          <w:color w:val="000000"/>
          <w:sz w:val="25"/>
        </w:rPr>
        <w:t>与少</w:t>
      </w:r>
      <w:r>
        <w:rPr>
          <w:rFonts w:ascii="宋体" w:eastAsia="宋体" w:hAnsi="宋体" w:cs="宋体"/>
          <w:color w:val="000000"/>
          <w:sz w:val="25"/>
        </w:rPr>
        <w:t>”</w:t>
      </w:r>
      <w:r>
        <w:rPr>
          <w:rFonts w:ascii="宋体" w:eastAsia="宋体" w:hAnsi="宋体" w:cs="宋体"/>
          <w:color w:val="000000"/>
          <w:sz w:val="25"/>
        </w:rPr>
        <w:t>，因为</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的本性只可应用于量度，不适于数；</w:t>
      </w:r>
      <w:r>
        <w:rPr>
          <w:rFonts w:ascii="宋体" w:eastAsia="宋体" w:hAnsi="宋体" w:cs="宋体"/>
          <w:color w:val="000000"/>
          <w:sz w:val="25"/>
        </w:rPr>
        <w:t xml:space="preserve"> </w:t>
      </w:r>
      <w:r>
        <w:rPr>
          <w:rFonts w:ascii="宋体" w:eastAsia="宋体" w:hAnsi="宋体" w:cs="宋体"/>
          <w:color w:val="000000"/>
          <w:sz w:val="25"/>
        </w:rPr>
        <w:t>又一些人</w:t>
      </w:r>
      <w:r>
        <w:rPr>
          <w:rFonts w:ascii="宋体" w:eastAsia="宋体" w:hAnsi="宋体" w:cs="宋体"/>
          <w:color w:val="000000"/>
          <w:sz w:val="25"/>
        </w:rPr>
        <w:t>③</w:t>
      </w:r>
      <w:r>
        <w:rPr>
          <w:rFonts w:ascii="宋体" w:eastAsia="宋体" w:hAnsi="宋体" w:cs="宋体"/>
          <w:color w:val="000000"/>
          <w:sz w:val="25"/>
        </w:rPr>
        <w:t>列举</w:t>
      </w:r>
      <w:r>
        <w:rPr>
          <w:rFonts w:ascii="宋体" w:eastAsia="宋体" w:hAnsi="宋体" w:cs="宋体"/>
          <w:color w:val="000000"/>
          <w:sz w:val="25"/>
        </w:rPr>
        <w:t>“</w:t>
      </w:r>
      <w:r>
        <w:rPr>
          <w:rFonts w:ascii="宋体" w:eastAsia="宋体" w:hAnsi="宋体" w:cs="宋体"/>
          <w:color w:val="000000"/>
          <w:sz w:val="25"/>
        </w:rPr>
        <w:t>超过与被超过的</w:t>
      </w:r>
      <w:r>
        <w:rPr>
          <w:rFonts w:ascii="宋体" w:eastAsia="宋体" w:hAnsi="宋体" w:cs="宋体"/>
          <w:color w:val="000000"/>
          <w:sz w:val="25"/>
        </w:rPr>
        <w:t>”———</w:t>
      </w:r>
      <w:r>
        <w:rPr>
          <w:rFonts w:ascii="宋体" w:eastAsia="宋体" w:hAnsi="宋体" w:cs="宋体"/>
          <w:color w:val="000000"/>
          <w:sz w:val="25"/>
        </w:rPr>
        <w:t>郎大小与多少的通性。</w:t>
      </w:r>
      <w:r>
        <w:rPr>
          <w:rFonts w:ascii="宋体" w:eastAsia="宋体" w:hAnsi="宋体" w:cs="宋体"/>
          <w:color w:val="000000"/>
          <w:sz w:val="25"/>
        </w:rPr>
        <w:t xml:space="preserve"> </w:t>
      </w:r>
      <w:r>
        <w:rPr>
          <w:rFonts w:ascii="宋体" w:eastAsia="宋体" w:hAnsi="宋体" w:cs="宋体"/>
          <w:color w:val="000000"/>
          <w:sz w:val="25"/>
        </w:rPr>
        <w:t>从它們所可引起的某些后果上看来，这些各不相同的意見幷无分別；他們所提供的說明既是抽象的，他們所发生的后果也是抽象問題，而各家</w:t>
      </w:r>
      <w:r>
        <w:rPr>
          <w:rFonts w:ascii="宋体" w:eastAsia="宋体" w:hAnsi="宋体" w:cs="宋体"/>
          <w:color w:val="000000"/>
          <w:sz w:val="25"/>
        </w:rPr>
        <w:t xml:space="preserve">20 </w:t>
      </w:r>
      <w:r>
        <w:rPr>
          <w:rFonts w:ascii="宋体" w:eastAsia="宋体" w:hAnsi="宋体" w:cs="宋体"/>
          <w:color w:val="000000"/>
          <w:sz w:val="25"/>
        </w:rPr>
        <w:t>所求以自圓其說者亦仅在避免抽象的疑难，</w:t>
      </w:r>
      <w:r>
        <w:rPr>
          <w:rFonts w:ascii="宋体" w:eastAsia="宋体" w:hAnsi="宋体" w:cs="宋体"/>
          <w:color w:val="000000"/>
          <w:sz w:val="25"/>
        </w:rPr>
        <w:t>----</w:t>
      </w:r>
      <w:r>
        <w:rPr>
          <w:rFonts w:ascii="宋体" w:eastAsia="宋体" w:hAnsi="宋体" w:cs="宋体"/>
          <w:color w:val="000000"/>
          <w:sz w:val="25"/>
        </w:rPr>
        <w:t>只有</w:t>
      </w:r>
      <w:r>
        <w:rPr>
          <w:rFonts w:ascii="宋体" w:eastAsia="宋体" w:hAnsi="宋体" w:cs="宋体"/>
          <w:color w:val="000000"/>
          <w:sz w:val="25"/>
        </w:rPr>
        <w:t>--</w:t>
      </w:r>
      <w:r>
        <w:rPr>
          <w:rFonts w:ascii="宋体" w:eastAsia="宋体" w:hAnsi="宋体" w:cs="宋体"/>
          <w:color w:val="000000"/>
          <w:sz w:val="25"/>
        </w:rPr>
        <w:t>点相異处是：若不以大与小为原理，而以超过与被超过为原理，則此类要素將先于</w:t>
      </w:r>
      <w:r>
        <w:rPr>
          <w:rFonts w:ascii="宋体" w:eastAsia="宋体" w:hAnsi="宋体" w:cs="宋体"/>
          <w:color w:val="000000"/>
          <w:sz w:val="25"/>
        </w:rPr>
        <w:t>2</w:t>
      </w:r>
      <w:r>
        <w:rPr>
          <w:rFonts w:ascii="宋体" w:eastAsia="宋体" w:hAnsi="宋体" w:cs="宋体"/>
          <w:color w:val="000000"/>
          <w:sz w:val="25"/>
        </w:rPr>
        <w:t>而制成列数；因为</w:t>
      </w:r>
      <w:r>
        <w:rPr>
          <w:rFonts w:ascii="宋体" w:eastAsia="宋体" w:hAnsi="宋体" w:cs="宋体"/>
          <w:color w:val="000000"/>
          <w:sz w:val="25"/>
        </w:rPr>
        <w:t>“</w:t>
      </w:r>
      <w:r>
        <w:rPr>
          <w:rFonts w:ascii="宋体" w:eastAsia="宋体" w:hAnsi="宋体" w:cs="宋体"/>
          <w:color w:val="000000"/>
          <w:sz w:val="25"/>
        </w:rPr>
        <w:t>超过与被超过</w:t>
      </w:r>
      <w:r>
        <w:rPr>
          <w:rFonts w:ascii="宋体" w:eastAsia="宋体" w:hAnsi="宋体" w:cs="宋体"/>
          <w:color w:val="000000"/>
          <w:sz w:val="25"/>
        </w:rPr>
        <w:t>”</w:t>
      </w:r>
      <w:r>
        <w:rPr>
          <w:rFonts w:ascii="宋体" w:eastAsia="宋体" w:hAnsi="宋体" w:cs="宋体"/>
          <w:color w:val="000000"/>
          <w:sz w:val="25"/>
        </w:rPr>
        <w:t>較之</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为更普</w:t>
      </w:r>
      <w:r>
        <w:rPr>
          <w:rFonts w:ascii="宋体" w:eastAsia="宋体" w:hAnsi="宋体" w:cs="宋体"/>
          <w:color w:val="000000"/>
          <w:sz w:val="25"/>
        </w:rPr>
        <w:t xml:space="preserve">25 </w:t>
      </w:r>
      <w:r>
        <w:rPr>
          <w:rFonts w:ascii="宋体" w:eastAsia="宋体" w:hAnsi="宋体" w:cs="宋体"/>
          <w:color w:val="000000"/>
          <w:sz w:val="25"/>
        </w:rPr>
        <w:t>逼，列数也較</w:t>
      </w:r>
      <w:r>
        <w:rPr>
          <w:rFonts w:ascii="宋体" w:eastAsia="宋体" w:hAnsi="宋体" w:cs="宋体"/>
          <w:color w:val="000000"/>
          <w:sz w:val="25"/>
        </w:rPr>
        <w:t>2</w:t>
      </w:r>
      <w:r>
        <w:rPr>
          <w:rFonts w:ascii="宋体" w:eastAsia="宋体" w:hAnsi="宋体" w:cs="宋体"/>
          <w:color w:val="000000"/>
          <w:sz w:val="25"/>
        </w:rPr>
        <w:t>为更普逼，但他們只說其一义而不承認其另一义另有些人</w:t>
      </w:r>
      <w:r>
        <w:rPr>
          <w:rFonts w:ascii="宋体" w:eastAsia="宋体" w:hAnsi="宋体" w:cs="宋体"/>
          <w:color w:val="000000"/>
          <w:sz w:val="25"/>
        </w:rPr>
        <w:t>④</w:t>
      </w:r>
      <w:r>
        <w:rPr>
          <w:rFonts w:ascii="宋体" w:eastAsia="宋体" w:hAnsi="宋体" w:cs="宋体"/>
          <w:color w:val="000000"/>
          <w:sz w:val="25"/>
        </w:rPr>
        <w:t>以</w:t>
      </w:r>
      <w:r>
        <w:rPr>
          <w:rFonts w:ascii="宋体" w:eastAsia="宋体" w:hAnsi="宋体" w:cs="宋体"/>
          <w:color w:val="000000"/>
          <w:sz w:val="25"/>
        </w:rPr>
        <w:t>“</w:t>
      </w:r>
      <w:r>
        <w:rPr>
          <w:rFonts w:ascii="宋体" w:eastAsia="宋体" w:hAnsi="宋体" w:cs="宋体"/>
          <w:color w:val="000000"/>
          <w:sz w:val="25"/>
        </w:rPr>
        <w:t>異</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别</w:t>
      </w:r>
      <w:r>
        <w:rPr>
          <w:rFonts w:ascii="宋体" w:eastAsia="宋体" w:hAnsi="宋体" w:cs="宋体"/>
          <w:color w:val="000000"/>
          <w:sz w:val="25"/>
        </w:rPr>
        <w:t>”</w:t>
      </w:r>
      <w:r>
        <w:rPr>
          <w:rFonts w:ascii="宋体" w:eastAsia="宋体" w:hAnsi="宋体" w:cs="宋体"/>
          <w:color w:val="000000"/>
          <w:sz w:val="25"/>
        </w:rPr>
        <w:t>为一之对成，另有些人</w:t>
      </w:r>
      <w:r>
        <w:rPr>
          <w:rFonts w:ascii="宋体" w:eastAsia="宋体" w:hAnsi="宋体" w:cs="宋体"/>
          <w:color w:val="000000"/>
          <w:sz w:val="25"/>
        </w:rPr>
        <w:t>⑤</w:t>
      </w:r>
      <w:r>
        <w:rPr>
          <w:rFonts w:ascii="宋体" w:eastAsia="宋体" w:hAnsi="宋体" w:cs="宋体"/>
          <w:color w:val="000000"/>
          <w:sz w:val="25"/>
        </w:rPr>
        <w:t>以</w:t>
      </w:r>
      <w:r>
        <w:rPr>
          <w:rFonts w:ascii="宋体" w:eastAsia="宋体" w:hAnsi="宋体" w:cs="宋体"/>
          <w:color w:val="000000"/>
          <w:sz w:val="25"/>
        </w:rPr>
        <w:t>“</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一〈單〉之对成。</w:t>
      </w:r>
      <w:r>
        <w:rPr>
          <w:rFonts w:ascii="宋体" w:eastAsia="宋体" w:hAnsi="宋体" w:cs="宋体"/>
          <w:color w:val="000000"/>
          <w:sz w:val="25"/>
        </w:rPr>
        <w:t xml:space="preserve"> </w:t>
      </w:r>
      <w:r>
        <w:rPr>
          <w:rFonts w:ascii="宋体" w:eastAsia="宋体" w:hAnsi="宋体" w:cs="宋体"/>
          <w:color w:val="000000"/>
          <w:sz w:val="25"/>
        </w:rPr>
        <w:t>但，照他們所說</w:t>
      </w:r>
      <w:r>
        <w:rPr>
          <w:rFonts w:ascii="宋体" w:eastAsia="宋体" w:hAnsi="宋体" w:cs="宋体"/>
          <w:color w:val="000000"/>
          <w:sz w:val="25"/>
        </w:rPr>
        <w:t>“</w:t>
      </w:r>
      <w:r>
        <w:rPr>
          <w:rFonts w:ascii="宋体" w:eastAsia="宋体" w:hAnsi="宋体" w:cs="宋体"/>
          <w:color w:val="000000"/>
          <w:sz w:val="25"/>
        </w:rPr>
        <w:t>事物皆出于对反</w:t>
      </w:r>
      <w:r>
        <w:rPr>
          <w:rFonts w:ascii="宋体" w:eastAsia="宋体" w:hAnsi="宋体" w:cs="宋体"/>
          <w:color w:val="000000"/>
          <w:sz w:val="25"/>
        </w:rPr>
        <w:t>”</w:t>
      </w:r>
      <w:r>
        <w:rPr>
          <w:rFonts w:ascii="宋体" w:eastAsia="宋体" w:hAnsi="宋体" w:cs="宋体"/>
          <w:color w:val="000000"/>
          <w:sz w:val="25"/>
        </w:rPr>
        <w:t>而論，</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应为</w:t>
      </w:r>
      <w:r>
        <w:rPr>
          <w:rFonts w:ascii="宋体" w:eastAsia="宋体" w:hAnsi="宋体" w:cs="宋体"/>
          <w:color w:val="000000"/>
          <w:sz w:val="25"/>
        </w:rPr>
        <w:t>“</w:t>
      </w:r>
      <w:r>
        <w:rPr>
          <w:rFonts w:ascii="宋体" w:eastAsia="宋体" w:hAnsi="宋体" w:cs="宋体"/>
          <w:color w:val="000000"/>
          <w:sz w:val="25"/>
        </w:rPr>
        <w:t>等</w:t>
      </w:r>
      <w:r>
        <w:rPr>
          <w:rFonts w:ascii="宋体" w:eastAsia="宋体" w:hAnsi="宋体" w:cs="宋体"/>
          <w:color w:val="000000"/>
          <w:sz w:val="25"/>
        </w:rPr>
        <w:t>”</w:t>
      </w:r>
      <w:r>
        <w:rPr>
          <w:rFonts w:ascii="宋体" w:eastAsia="宋体" w:hAnsi="宋体" w:cs="宋体"/>
          <w:color w:val="000000"/>
          <w:sz w:val="25"/>
        </w:rPr>
        <w:t>之对，</w:t>
      </w:r>
      <w:r>
        <w:rPr>
          <w:rFonts w:ascii="宋体" w:eastAsia="宋体" w:hAnsi="宋体" w:cs="宋体"/>
          <w:color w:val="000000"/>
          <w:sz w:val="25"/>
        </w:rPr>
        <w:t>“</w:t>
      </w:r>
      <w:r>
        <w:rPr>
          <w:rFonts w:ascii="宋体" w:eastAsia="宋体" w:hAnsi="宋体" w:cs="宋体"/>
          <w:color w:val="000000"/>
          <w:sz w:val="25"/>
        </w:rPr>
        <w:t>異</w:t>
      </w:r>
      <w:r>
        <w:rPr>
          <w:rFonts w:ascii="宋体" w:eastAsia="宋体" w:hAnsi="宋体" w:cs="宋体"/>
          <w:color w:val="000000"/>
          <w:sz w:val="25"/>
        </w:rPr>
        <w:t>”</w:t>
      </w:r>
      <w:r>
        <w:rPr>
          <w:rFonts w:ascii="宋体" w:eastAsia="宋体" w:hAnsi="宋体" w:cs="宋体"/>
          <w:color w:val="000000"/>
          <w:sz w:val="25"/>
        </w:rPr>
        <w:t>应为</w:t>
      </w:r>
      <w:r>
        <w:rPr>
          <w:rFonts w:ascii="宋体" w:eastAsia="宋体" w:hAnsi="宋体" w:cs="宋体"/>
          <w:color w:val="000000"/>
          <w:sz w:val="25"/>
        </w:rPr>
        <w:t>“</w:t>
      </w:r>
      <w:r>
        <w:rPr>
          <w:rFonts w:ascii="宋体" w:eastAsia="宋体" w:hAnsi="宋体" w:cs="宋体"/>
          <w:color w:val="000000"/>
          <w:sz w:val="25"/>
        </w:rPr>
        <w:t>同</w:t>
      </w:r>
      <w:r>
        <w:rPr>
          <w:rFonts w:ascii="宋体" w:eastAsia="宋体" w:hAnsi="宋体" w:cs="宋体"/>
          <w:color w:val="000000"/>
          <w:sz w:val="25"/>
        </w:rPr>
        <w:t>”</w:t>
      </w:r>
      <w:r>
        <w:rPr>
          <w:rFonts w:ascii="宋体" w:eastAsia="宋体" w:hAnsi="宋体" w:cs="宋体"/>
          <w:color w:val="000000"/>
          <w:sz w:val="25"/>
        </w:rPr>
        <w:t>之对，</w:t>
      </w:r>
      <w:r>
        <w:rPr>
          <w:rFonts w:ascii="宋体" w:eastAsia="宋体" w:hAnsi="宋体" w:cs="宋体"/>
          <w:color w:val="000000"/>
          <w:sz w:val="25"/>
        </w:rPr>
        <w:t xml:space="preserve"> “</w:t>
      </w:r>
      <w:r>
        <w:rPr>
          <w:rFonts w:ascii="宋体" w:eastAsia="宋体" w:hAnsi="宋体" w:cs="宋体"/>
          <w:color w:val="000000"/>
          <w:sz w:val="25"/>
        </w:rPr>
        <w:t>别</w:t>
      </w:r>
      <w:r>
        <w:rPr>
          <w:rFonts w:ascii="宋体" w:eastAsia="宋体" w:hAnsi="宋体" w:cs="宋体"/>
          <w:color w:val="000000"/>
          <w:sz w:val="25"/>
        </w:rPr>
        <w:t>”</w:t>
      </w:r>
      <w:r>
        <w:rPr>
          <w:rFonts w:ascii="宋体" w:eastAsia="宋体" w:hAnsi="宋体" w:cs="宋体"/>
          <w:color w:val="000000"/>
          <w:sz w:val="25"/>
        </w:rPr>
        <w:t>应为</w:t>
      </w:r>
      <w:r>
        <w:rPr>
          <w:rFonts w:ascii="宋体" w:eastAsia="宋体" w:hAnsi="宋体" w:cs="宋体"/>
          <w:color w:val="000000"/>
          <w:sz w:val="25"/>
        </w:rPr>
        <w:t>“</w:t>
      </w:r>
      <w:r>
        <w:rPr>
          <w:rFonts w:ascii="宋体" w:eastAsia="宋体" w:hAnsi="宋体" w:cs="宋体"/>
          <w:color w:val="000000"/>
          <w:sz w:val="25"/>
        </w:rPr>
        <w:t>本</w:t>
      </w:r>
      <w:r>
        <w:rPr>
          <w:rFonts w:ascii="宋体" w:eastAsia="宋体" w:hAnsi="宋体" w:cs="宋体"/>
          <w:color w:val="000000"/>
          <w:sz w:val="25"/>
        </w:rPr>
        <w:t>”</w:t>
      </w:r>
      <w:r>
        <w:rPr>
          <w:rFonts w:ascii="宋体" w:eastAsia="宋体" w:hAnsi="宋体" w:cs="宋体"/>
          <w:color w:val="000000"/>
          <w:sz w:val="25"/>
        </w:rPr>
        <w:t>之对，那么仍当以</w:t>
      </w:r>
      <w:r>
        <w:rPr>
          <w:rFonts w:ascii="宋体" w:eastAsia="宋体" w:hAnsi="宋体" w:cs="宋体"/>
          <w:color w:val="000000"/>
          <w:sz w:val="25"/>
        </w:rPr>
        <w:t>30“</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对</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为宜，然众一之为对犹不能尽免于訾議；因为多之对为少，众为多性，則其所对应是少性，这样</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恰就轉成为</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了。</w:t>
      </w:r>
    </w:p>
    <w:p w:rsidR="00374711" w:rsidRDefault="000C031C">
      <w:pPr>
        <w:autoSpaceDE w:val="0"/>
        <w:autoSpaceDN w:val="0"/>
        <w:spacing w:line="468" w:lineRule="atLeast"/>
        <w:ind w:left="260" w:right="780" w:firstLine="1320"/>
        <w:rPr>
          <w:sz w:val="25"/>
        </w:rPr>
      </w:pP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显然是一个計量。</w:t>
      </w:r>
      <w:r>
        <w:rPr>
          <w:rFonts w:ascii="宋体" w:eastAsia="宋体" w:hAnsi="宋体" w:cs="宋体"/>
          <w:color w:val="000000"/>
          <w:sz w:val="25"/>
        </w:rPr>
        <w:t>⑥</w:t>
      </w:r>
      <w:r>
        <w:rPr>
          <w:rFonts w:ascii="宋体" w:eastAsia="宋体" w:hAnsi="宋体" w:cs="宋体"/>
          <w:color w:val="000000"/>
          <w:sz w:val="25"/>
        </w:rPr>
        <w:t>在每一事例上必各有一个，本性分明</w:t>
      </w:r>
      <w:r>
        <w:rPr>
          <w:rFonts w:ascii="宋体" w:eastAsia="宋体" w:hAnsi="宋体" w:cs="宋体"/>
          <w:color w:val="000000"/>
          <w:sz w:val="25"/>
        </w:rPr>
        <w:t xml:space="preserve">35 </w:t>
      </w:r>
      <w:r>
        <w:rPr>
          <w:rFonts w:ascii="宋体" w:eastAsia="宋体" w:hAnsi="宋体" w:cs="宋体"/>
          <w:color w:val="000000"/>
          <w:sz w:val="25"/>
        </w:rPr>
        <w:t>的，底层事物，例如音乐〈音阶〉的單位为四分音程，量度的單位为一指或一脚</w:t>
      </w:r>
      <w:r>
        <w:rPr>
          <w:rFonts w:ascii="宋体" w:eastAsia="宋体" w:hAnsi="宋体" w:cs="宋体"/>
          <w:color w:val="000000"/>
          <w:sz w:val="25"/>
        </w:rPr>
        <w:t xml:space="preserve">⑦ </w:t>
      </w:r>
      <w:r>
        <w:rPr>
          <w:rFonts w:ascii="宋体" w:eastAsia="宋体" w:hAnsi="宋体" w:cs="宋体"/>
          <w:color w:val="000000"/>
          <w:sz w:val="25"/>
        </w:rPr>
        <w:t>或类此者，</w:t>
      </w:r>
      <w:r>
        <w:rPr>
          <w:rFonts w:ascii="宋体" w:eastAsia="宋体" w:hAnsi="宋体" w:cs="宋体"/>
          <w:color w:val="000000"/>
          <w:sz w:val="25"/>
        </w:rPr>
        <w:t>韻律的單位为一节拍或一音节。</w:t>
      </w:r>
      <w:r>
        <w:rPr>
          <w:rFonts w:ascii="宋体" w:eastAsia="宋体" w:hAnsi="宋体" w:cs="宋体"/>
          <w:color w:val="000000"/>
          <w:sz w:val="25"/>
        </w:rPr>
        <w:t xml:space="preserve"> </w:t>
      </w:r>
      <w:r>
        <w:rPr>
          <w:rFonts w:ascii="宋体" w:eastAsia="宋体" w:hAnsi="宋体" w:cs="宋体"/>
          <w:color w:val="000000"/>
          <w:sz w:val="25"/>
        </w:rPr>
        <w:t>相似地，就</w:t>
      </w:r>
      <w:r>
        <w:rPr>
          <w:rFonts w:ascii="宋体" w:eastAsia="宋体" w:hAnsi="宋体" w:cs="宋体"/>
          <w:color w:val="000000"/>
          <w:sz w:val="25"/>
        </w:rPr>
        <w:t xml:space="preserve">1088a </w:t>
      </w:r>
      <w:r>
        <w:rPr>
          <w:rFonts w:ascii="宋体" w:eastAsia="宋体" w:hAnsi="宋体" w:cs="宋体"/>
          <w:color w:val="000000"/>
          <w:sz w:val="25"/>
        </w:rPr>
        <w:t>重力而論其單位为确定的某一重量。</w:t>
      </w:r>
      <w:r>
        <w:rPr>
          <w:rFonts w:ascii="宋体" w:eastAsia="宋体" w:hAnsi="宋体" w:cs="宋体"/>
          <w:color w:val="000000"/>
          <w:sz w:val="25"/>
        </w:rPr>
        <w:t xml:space="preserve"> </w:t>
      </w:r>
      <w:r>
        <w:rPr>
          <w:rFonts w:ascii="宋体" w:eastAsia="宋体" w:hAnsi="宋体" w:cs="宋体"/>
          <w:color w:val="000000"/>
          <w:sz w:val="25"/>
        </w:rPr>
        <w:t>一切事例均</w:t>
      </w:r>
      <w:r>
        <w:rPr>
          <w:rFonts w:ascii="宋体" w:eastAsia="宋体" w:hAnsi="宋体" w:cs="宋体"/>
          <w:color w:val="000000"/>
          <w:sz w:val="25"/>
        </w:rPr>
        <w:t xml:space="preserve"> </w:t>
      </w:r>
      <w:r>
        <w:rPr>
          <w:rFonts w:ascii="宋体" w:eastAsia="宋体" w:hAnsi="宋体" w:cs="宋体"/>
          <w:color w:val="000000"/>
          <w:sz w:val="25"/>
        </w:rPr>
        <w:t>由相同的方法以質計質，以量計量。</w:t>
      </w:r>
      <w:r>
        <w:rPr>
          <w:rFonts w:ascii="宋体" w:eastAsia="宋体" w:hAnsi="宋体" w:cs="宋体"/>
          <w:color w:val="000000"/>
          <w:sz w:val="25"/>
        </w:rPr>
        <w:t xml:space="preserve"> (</w:t>
      </w:r>
      <w:r>
        <w:rPr>
          <w:rFonts w:ascii="宋体" w:eastAsia="宋体" w:hAnsi="宋体" w:cs="宋体"/>
          <w:color w:val="000000"/>
          <w:sz w:val="25"/>
        </w:rPr>
        <w:t>計量是不可区分的，于前者以級类論，于后</w:t>
      </w:r>
    </w:p>
    <w:p w:rsidR="00374711" w:rsidRDefault="000C031C">
      <w:pPr>
        <w:autoSpaceDE w:val="0"/>
        <w:autoSpaceDN w:val="0"/>
        <w:spacing w:before="320" w:line="280" w:lineRule="atLeast"/>
        <w:ind w:left="1580"/>
        <w:rPr>
          <w:sz w:val="25"/>
        </w:rPr>
      </w:pPr>
      <w:r>
        <w:rPr>
          <w:rFonts w:ascii="宋体" w:eastAsia="宋体" w:hAnsi="宋体" w:cs="宋体"/>
          <w:color w:val="000000"/>
          <w:sz w:val="25"/>
        </w:rPr>
        <w:t>①</w:t>
      </w:r>
      <w:r>
        <w:rPr>
          <w:rFonts w:ascii="宋体" w:eastAsia="宋体" w:hAnsi="宋体" w:cs="宋体"/>
          <w:color w:val="000000"/>
          <w:sz w:val="25"/>
        </w:rPr>
        <w:t>包括柏拉图在内。</w:t>
      </w:r>
    </w:p>
    <w:p w:rsidR="00374711" w:rsidRDefault="000C031C">
      <w:pPr>
        <w:autoSpaceDE w:val="0"/>
        <w:autoSpaceDN w:val="0"/>
        <w:spacing w:before="60" w:line="280" w:lineRule="atLeast"/>
        <w:ind w:left="1580"/>
        <w:rPr>
          <w:sz w:val="25"/>
        </w:rPr>
      </w:pPr>
      <w:r>
        <w:rPr>
          <w:rFonts w:ascii="宋体" w:eastAsia="宋体" w:hAnsi="宋体" w:cs="宋体"/>
          <w:color w:val="000000"/>
          <w:sz w:val="25"/>
        </w:rPr>
        <w:t>②</w:t>
      </w:r>
      <w:r>
        <w:rPr>
          <w:rFonts w:ascii="宋体" w:eastAsia="宋体" w:hAnsi="宋体" w:cs="宋体"/>
          <w:color w:val="000000"/>
          <w:sz w:val="25"/>
        </w:rPr>
        <w:t>不能肯定是那一位柏拉图学派。</w:t>
      </w:r>
    </w:p>
    <w:p w:rsidR="00374711" w:rsidRDefault="000C031C">
      <w:pPr>
        <w:autoSpaceDE w:val="0"/>
        <w:autoSpaceDN w:val="0"/>
        <w:spacing w:before="40" w:line="280" w:lineRule="atLeast"/>
        <w:ind w:left="1580"/>
        <w:rPr>
          <w:sz w:val="25"/>
        </w:rPr>
      </w:pPr>
      <w:r>
        <w:rPr>
          <w:rFonts w:ascii="宋体" w:eastAsia="宋体" w:hAnsi="宋体" w:cs="宋体"/>
          <w:color w:val="000000"/>
          <w:sz w:val="25"/>
        </w:rPr>
        <w:t>⑧</w:t>
      </w:r>
      <w:r>
        <w:rPr>
          <w:rFonts w:ascii="宋体" w:eastAsia="宋体" w:hAnsi="宋体" w:cs="宋体"/>
          <w:color w:val="000000"/>
          <w:sz w:val="25"/>
        </w:rPr>
        <w:t>似指毕达哥泣斯学派。</w:t>
      </w:r>
    </w:p>
    <w:p w:rsidR="00374711" w:rsidRDefault="000C031C">
      <w:pPr>
        <w:autoSpaceDE w:val="0"/>
        <w:autoSpaceDN w:val="0"/>
        <w:spacing w:before="40" w:line="280" w:lineRule="atLeast"/>
        <w:ind w:left="1580"/>
        <w:rPr>
          <w:sz w:val="25"/>
        </w:rPr>
      </w:pPr>
      <w:r>
        <w:rPr>
          <w:rFonts w:ascii="宋体" w:eastAsia="宋体" w:hAnsi="宋体" w:cs="宋体"/>
          <w:color w:val="000000"/>
          <w:sz w:val="25"/>
        </w:rPr>
        <w:t>④</w:t>
      </w:r>
      <w:r>
        <w:rPr>
          <w:rFonts w:ascii="宋体" w:eastAsia="宋体" w:hAnsi="宋体" w:cs="宋体"/>
          <w:color w:val="000000"/>
          <w:sz w:val="25"/>
        </w:rPr>
        <w:t>似指某些毕达哥拉斯学派。</w:t>
      </w:r>
    </w:p>
    <w:p w:rsidR="00374711" w:rsidRDefault="000C031C">
      <w:pPr>
        <w:autoSpaceDE w:val="0"/>
        <w:autoSpaceDN w:val="0"/>
        <w:spacing w:before="60" w:line="280" w:lineRule="atLeast"/>
        <w:ind w:left="1580"/>
        <w:rPr>
          <w:sz w:val="25"/>
        </w:rPr>
      </w:pPr>
      <w:r>
        <w:rPr>
          <w:rFonts w:ascii="宋体" w:eastAsia="宋体" w:hAnsi="宋体" w:cs="宋体"/>
          <w:color w:val="000000"/>
          <w:sz w:val="25"/>
        </w:rPr>
        <w:t>⑤</w:t>
      </w:r>
      <w:r>
        <w:rPr>
          <w:rFonts w:ascii="宋体" w:eastAsia="宋体" w:hAnsi="宋体" w:cs="宋体"/>
          <w:color w:val="000000"/>
          <w:sz w:val="25"/>
        </w:rPr>
        <w:t>似指斯泮雪浦。</w:t>
      </w:r>
    </w:p>
    <w:p w:rsidR="00374711" w:rsidRDefault="000C031C">
      <w:pPr>
        <w:autoSpaceDE w:val="0"/>
        <w:autoSpaceDN w:val="0"/>
        <w:spacing w:before="40" w:line="280" w:lineRule="atLeast"/>
        <w:ind w:left="1580"/>
        <w:rPr>
          <w:sz w:val="25"/>
        </w:rPr>
      </w:pPr>
      <w:r>
        <w:rPr>
          <w:rFonts w:ascii="宋体" w:eastAsia="宋体" w:hAnsi="宋体" w:cs="宋体"/>
          <w:color w:val="000000"/>
          <w:sz w:val="25"/>
        </w:rPr>
        <w:t>⑥</w:t>
      </w:r>
      <w:r>
        <w:rPr>
          <w:rFonts w:ascii="宋体" w:eastAsia="宋体" w:hAnsi="宋体" w:cs="宋体"/>
          <w:color w:val="000000"/>
          <w:sz w:val="25"/>
        </w:rPr>
        <w:t>参看卷</w:t>
      </w:r>
      <w:r>
        <w:rPr>
          <w:rFonts w:ascii="宋体" w:eastAsia="宋体" w:hAnsi="宋体" w:cs="宋体"/>
          <w:color w:val="000000"/>
          <w:sz w:val="25"/>
        </w:rPr>
        <w:t xml:space="preserve"> △ </w:t>
      </w:r>
      <w:r>
        <w:rPr>
          <w:rFonts w:ascii="宋体" w:eastAsia="宋体" w:hAnsi="宋体" w:cs="宋体"/>
          <w:color w:val="000000"/>
          <w:sz w:val="25"/>
        </w:rPr>
        <w:t>章六；卷</w:t>
      </w:r>
      <w:r>
        <w:rPr>
          <w:rFonts w:ascii="宋体" w:eastAsia="宋体" w:hAnsi="宋体" w:cs="宋体"/>
          <w:color w:val="000000"/>
          <w:sz w:val="25"/>
        </w:rPr>
        <w:t>Ⅰ</w:t>
      </w:r>
      <w:r>
        <w:rPr>
          <w:rFonts w:ascii="宋体" w:eastAsia="宋体" w:hAnsi="宋体" w:cs="宋体"/>
          <w:color w:val="000000"/>
          <w:sz w:val="25"/>
        </w:rPr>
        <w:t>章一。</w:t>
      </w:r>
    </w:p>
    <w:p w:rsidR="00374711" w:rsidRDefault="000C031C">
      <w:pPr>
        <w:autoSpaceDE w:val="0"/>
        <w:autoSpaceDN w:val="0"/>
        <w:spacing w:line="320" w:lineRule="atLeast"/>
        <w:ind w:left="1100" w:right="760" w:firstLine="480"/>
        <w:rPr>
          <w:sz w:val="25"/>
        </w:rPr>
      </w:pPr>
      <w:r>
        <w:rPr>
          <w:rFonts w:ascii="宋体" w:eastAsia="宋体" w:hAnsi="宋体" w:cs="宋体"/>
          <w:color w:val="000000"/>
          <w:sz w:val="25"/>
        </w:rPr>
        <w:t>⑦δóxevho</w:t>
      </w:r>
      <w:r>
        <w:rPr>
          <w:rFonts w:ascii="宋体" w:eastAsia="宋体" w:hAnsi="宋体" w:cs="宋体"/>
          <w:color w:val="000000"/>
          <w:sz w:val="25"/>
        </w:rPr>
        <w:t>：原义为</w:t>
      </w:r>
      <w:r>
        <w:rPr>
          <w:rFonts w:ascii="宋体" w:eastAsia="宋体" w:hAnsi="宋体" w:cs="宋体"/>
          <w:color w:val="000000"/>
          <w:sz w:val="25"/>
        </w:rPr>
        <w:t>“</w:t>
      </w:r>
      <w:r>
        <w:rPr>
          <w:rFonts w:ascii="宋体" w:eastAsia="宋体" w:hAnsi="宋体" w:cs="宋体"/>
          <w:color w:val="000000"/>
          <w:sz w:val="25"/>
        </w:rPr>
        <w:t>手指</w:t>
      </w:r>
      <w:r>
        <w:rPr>
          <w:rFonts w:ascii="宋体" w:eastAsia="宋体" w:hAnsi="宋体" w:cs="宋体"/>
          <w:color w:val="000000"/>
          <w:sz w:val="25"/>
        </w:rPr>
        <w:t>”</w:t>
      </w:r>
      <w:r>
        <w:rPr>
          <w:rFonts w:ascii="宋体" w:eastAsia="宋体" w:hAnsi="宋体" w:cs="宋体"/>
          <w:color w:val="000000"/>
          <w:sz w:val="25"/>
        </w:rPr>
        <w:t>，用于計量时一指約当今四分之三寸。</w:t>
      </w:r>
      <w:r>
        <w:rPr>
          <w:rFonts w:ascii="宋体" w:eastAsia="宋体" w:hAnsi="宋体" w:cs="宋体"/>
          <w:color w:val="000000"/>
          <w:sz w:val="25"/>
        </w:rPr>
        <w:t xml:space="preserve"> </w:t>
      </w:r>
      <w:r>
        <w:rPr>
          <w:rFonts w:ascii="宋体" w:eastAsia="宋体" w:hAnsi="宋体" w:cs="宋体"/>
          <w:color w:val="000000"/>
          <w:sz w:val="25"/>
        </w:rPr>
        <w:t>釋法云</w:t>
      </w:r>
      <w:r>
        <w:rPr>
          <w:rFonts w:ascii="宋体" w:eastAsia="宋体" w:hAnsi="宋体" w:cs="宋体"/>
          <w:color w:val="000000"/>
          <w:sz w:val="25"/>
        </w:rPr>
        <w:t>“</w:t>
      </w:r>
      <w:r>
        <w:rPr>
          <w:rFonts w:ascii="宋体" w:eastAsia="宋体" w:hAnsi="宋体" w:cs="宋体"/>
          <w:color w:val="000000"/>
          <w:sz w:val="25"/>
        </w:rPr>
        <w:t>薄澤名义集</w:t>
      </w:r>
      <w:r>
        <w:rPr>
          <w:rFonts w:ascii="宋体" w:eastAsia="宋体" w:hAnsi="宋体" w:cs="宋体"/>
          <w:color w:val="000000"/>
          <w:sz w:val="25"/>
        </w:rPr>
        <w:t>”</w:t>
      </w:r>
      <w:r>
        <w:rPr>
          <w:rFonts w:ascii="宋体" w:eastAsia="宋体" w:hAnsi="宋体" w:cs="宋体"/>
          <w:color w:val="000000"/>
          <w:sz w:val="25"/>
        </w:rPr>
        <w:t>数量篤述古印度度量：一弓合四肘，一肘合二十四指节；一肘合一尺八寸；</w:t>
      </w:r>
      <w:r>
        <w:rPr>
          <w:rFonts w:ascii="宋体" w:eastAsia="宋体" w:hAnsi="宋体" w:cs="宋体"/>
          <w:color w:val="000000"/>
          <w:sz w:val="25"/>
        </w:rPr>
        <w:t xml:space="preserve"> </w:t>
      </w:r>
      <w:r>
        <w:rPr>
          <w:rFonts w:ascii="宋体" w:eastAsia="宋体" w:hAnsi="宋体" w:cs="宋体"/>
          <w:color w:val="000000"/>
          <w:sz w:val="25"/>
        </w:rPr>
        <w:t>則</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指节</w:t>
      </w:r>
      <w:r>
        <w:rPr>
          <w:rFonts w:ascii="宋体" w:eastAsia="宋体" w:hAnsi="宋体" w:cs="宋体"/>
          <w:color w:val="000000"/>
          <w:sz w:val="25"/>
        </w:rPr>
        <w:t>”</w:t>
      </w:r>
      <w:r>
        <w:rPr>
          <w:rFonts w:ascii="宋体" w:eastAsia="宋体" w:hAnsi="宋体" w:cs="宋体"/>
          <w:color w:val="000000"/>
          <w:sz w:val="25"/>
        </w:rPr>
        <w:t>亦为四分之三寸。</w:t>
      </w:r>
      <w:r>
        <w:rPr>
          <w:rFonts w:ascii="宋体" w:eastAsia="宋体" w:hAnsi="宋体" w:cs="宋体"/>
          <w:color w:val="000000"/>
          <w:sz w:val="25"/>
        </w:rPr>
        <w:t xml:space="preserve"> </w:t>
      </w:r>
      <w:r>
        <w:rPr>
          <w:rFonts w:ascii="宋体" w:eastAsia="宋体" w:hAnsi="宋体" w:cs="宋体"/>
          <w:color w:val="000000"/>
          <w:sz w:val="25"/>
        </w:rPr>
        <w:t>此与希滕古度量相符。</w:t>
      </w:r>
    </w:p>
    <w:p w:rsidR="00374711" w:rsidRDefault="000C031C">
      <w:pPr>
        <w:autoSpaceDE w:val="0"/>
        <w:autoSpaceDN w:val="0"/>
        <w:spacing w:before="220" w:line="280" w:lineRule="atLeast"/>
        <w:ind w:left="580"/>
        <w:rPr>
          <w:sz w:val="25"/>
        </w:rPr>
      </w:pPr>
      <w:r>
        <w:rPr>
          <w:rFonts w:ascii="宋体" w:eastAsia="宋体" w:hAnsi="宋体" w:cs="宋体"/>
          <w:color w:val="000000"/>
          <w:sz w:val="25"/>
        </w:rPr>
        <w:t>·290·</w:t>
      </w:r>
      <w:r>
        <w:br w:type="page"/>
      </w:r>
    </w:p>
    <w:p w:rsidR="00374711" w:rsidRDefault="000C031C">
      <w:pPr>
        <w:autoSpaceDE w:val="0"/>
        <w:autoSpaceDN w:val="0"/>
        <w:spacing w:before="740" w:line="280" w:lineRule="atLeast"/>
        <w:ind w:left="800"/>
        <w:rPr>
          <w:sz w:val="27"/>
        </w:rPr>
      </w:pPr>
      <w:r>
        <w:rPr>
          <w:rFonts w:ascii="宋体" w:eastAsia="宋体" w:hAnsi="宋体" w:cs="宋体"/>
          <w:color w:val="000000"/>
          <w:sz w:val="27"/>
          <w:u w:val="single"/>
        </w:rPr>
        <w:lastRenderedPageBreak/>
        <w:t>1088a</w:t>
      </w:r>
      <w:r>
        <w:rPr>
          <w:rFonts w:ascii="宋体" w:eastAsia="宋体" w:hAnsi="宋体" w:cs="宋体"/>
          <w:sz w:val="24"/>
        </w:rPr>
        <w:t xml:space="preserve">                                                             </w:t>
      </w:r>
      <w:r>
        <w:rPr>
          <w:rFonts w:ascii="宋体" w:eastAsia="宋体" w:hAnsi="宋体" w:cs="宋体"/>
          <w:color w:val="000000"/>
          <w:sz w:val="27"/>
          <w:u w:val="single"/>
        </w:rPr>
        <w:t>N1</w:t>
      </w:r>
    </w:p>
    <w:p w:rsidR="00374711" w:rsidRDefault="000C031C">
      <w:pPr>
        <w:autoSpaceDE w:val="0"/>
        <w:autoSpaceDN w:val="0"/>
        <w:spacing w:before="60" w:line="469" w:lineRule="atLeast"/>
        <w:ind w:left="840" w:right="600" w:firstLine="380"/>
        <w:rPr>
          <w:sz w:val="27"/>
        </w:rPr>
      </w:pPr>
      <w:r>
        <w:rPr>
          <w:rFonts w:ascii="宋体" w:eastAsia="宋体" w:hAnsi="宋体" w:cs="宋体"/>
          <w:color w:val="000000"/>
          <w:sz w:val="27"/>
        </w:rPr>
        <w:t>者以感覚論。</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本身不是任何事物的本体。</w:t>
      </w:r>
      <w:r>
        <w:rPr>
          <w:rFonts w:ascii="宋体" w:eastAsia="宋体" w:hAnsi="宋体" w:cs="宋体"/>
          <w:color w:val="000000"/>
          <w:sz w:val="27"/>
        </w:rPr>
        <w:t xml:space="preserve"> </w:t>
      </w:r>
      <w:r>
        <w:rPr>
          <w:rFonts w:ascii="宋体" w:eastAsia="宋体" w:hAnsi="宋体" w:cs="宋体"/>
          <w:color w:val="000000"/>
          <w:sz w:val="27"/>
        </w:rPr>
        <w:t>这是合理的；一为众之計量，而数为已計量了的众，亦郎若干的一。</w:t>
      </w:r>
      <w:r>
        <w:rPr>
          <w:rFonts w:ascii="宋体" w:eastAsia="宋体" w:hAnsi="宋体" w:cs="宋体"/>
          <w:color w:val="000000"/>
          <w:sz w:val="27"/>
        </w:rPr>
        <w:t xml:space="preserve"> </w:t>
      </w:r>
      <w:r>
        <w:rPr>
          <w:rFonts w:ascii="宋体" w:eastAsia="宋体" w:hAnsi="宋体" w:cs="宋体"/>
          <w:color w:val="000000"/>
          <w:sz w:val="27"/>
        </w:rPr>
        <w:t>所以这是自然</w:t>
      </w:r>
      <w:r>
        <w:rPr>
          <w:rFonts w:ascii="宋体" w:eastAsia="宋体" w:hAnsi="宋体" w:cs="宋体"/>
          <w:color w:val="000000"/>
          <w:sz w:val="27"/>
        </w:rPr>
        <w:t xml:space="preserve">5 </w:t>
      </w:r>
      <w:r>
        <w:rPr>
          <w:rFonts w:ascii="宋体" w:eastAsia="宋体" w:hAnsi="宋体" w:cs="宋体"/>
          <w:color w:val="000000"/>
          <w:sz w:val="27"/>
        </w:rPr>
        <w:t>的，一不是一个数，計量單位也不与諸計量混；</w:t>
      </w:r>
      <w:r>
        <w:rPr>
          <w:rFonts w:ascii="宋体" w:eastAsia="宋体" w:hAnsi="宋体" w:cs="宋体"/>
          <w:color w:val="000000"/>
          <w:sz w:val="27"/>
        </w:rPr>
        <w:t xml:space="preserve"> </w:t>
      </w:r>
      <w:r>
        <w:rPr>
          <w:rFonts w:ascii="宋体" w:eastAsia="宋体" w:hAnsi="宋体" w:cs="宋体"/>
          <w:color w:val="000000"/>
          <w:sz w:val="27"/>
        </w:rPr>
        <w:t>因为計量單位与</w:t>
      </w:r>
      <w:r>
        <w:rPr>
          <w:rFonts w:ascii="宋体" w:eastAsia="宋体" w:hAnsi="宋体" w:cs="宋体"/>
          <w:color w:val="000000"/>
          <w:sz w:val="27"/>
        </w:rPr>
        <w:t xml:space="preserve"> </w:t>
      </w:r>
      <w:r>
        <w:rPr>
          <w:rFonts w:ascii="宋体" w:eastAsia="宋体" w:hAnsi="宋体" w:cs="宋体"/>
          <w:color w:val="000000"/>
          <w:sz w:val="27"/>
        </w:rPr>
        <w:t>一均为計算的起点。計量必常与其所計量之一切为相同事物</w:t>
      </w:r>
      <w:r>
        <w:rPr>
          <w:rFonts w:ascii="宋体" w:eastAsia="宋体" w:hAnsi="宋体" w:cs="宋体"/>
          <w:color w:val="000000"/>
          <w:sz w:val="27"/>
        </w:rPr>
        <w:t>.</w:t>
      </w:r>
      <w:r>
        <w:rPr>
          <w:rFonts w:ascii="宋体" w:eastAsia="宋体" w:hAnsi="宋体" w:cs="宋体"/>
          <w:color w:val="000000"/>
          <w:sz w:val="27"/>
        </w:rPr>
        <w:t>例如事物为馬羣則其計量必为</w:t>
      </w:r>
      <w:r>
        <w:rPr>
          <w:rFonts w:ascii="宋体" w:eastAsia="宋体" w:hAnsi="宋体" w:cs="宋体"/>
          <w:color w:val="000000"/>
          <w:sz w:val="27"/>
        </w:rPr>
        <w:t>“</w:t>
      </w:r>
      <w:r>
        <w:rPr>
          <w:rFonts w:ascii="宋体" w:eastAsia="宋体" w:hAnsi="宋体" w:cs="宋体"/>
          <w:color w:val="000000"/>
          <w:sz w:val="27"/>
        </w:rPr>
        <w:t>馬</w:t>
      </w:r>
      <w:r>
        <w:rPr>
          <w:rFonts w:ascii="宋体" w:eastAsia="宋体" w:hAnsi="宋体" w:cs="宋体"/>
          <w:color w:val="000000"/>
          <w:sz w:val="27"/>
        </w:rPr>
        <w:t>”</w:t>
      </w:r>
      <w:r>
        <w:rPr>
          <w:rFonts w:ascii="宋体" w:eastAsia="宋体" w:hAnsi="宋体" w:cs="宋体"/>
          <w:color w:val="000000"/>
          <w:sz w:val="27"/>
        </w:rPr>
        <w:t>，若为人羣則亦必以</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为計。</w:t>
      </w:r>
      <w:r>
        <w:rPr>
          <w:rFonts w:ascii="宋体" w:eastAsia="宋体" w:hAnsi="宋体" w:cs="宋体"/>
          <w:color w:val="000000"/>
          <w:sz w:val="27"/>
        </w:rPr>
        <w:t xml:space="preserve"> </w:t>
      </w:r>
      <w:r>
        <w:rPr>
          <w:rFonts w:ascii="宋体" w:eastAsia="宋体" w:hAnsi="宋体" w:cs="宋体"/>
          <w:color w:val="000000"/>
          <w:sz w:val="27"/>
        </w:rPr>
        <w:t>假如他們是</w:t>
      </w:r>
      <w:r>
        <w:rPr>
          <w:rFonts w:ascii="宋体" w:eastAsia="宋体" w:hAnsi="宋体" w:cs="宋体"/>
          <w:color w:val="000000"/>
          <w:sz w:val="27"/>
        </w:rPr>
        <w:t>一人，一馬，与一神則其計量也許是</w:t>
      </w:r>
      <w:r>
        <w:rPr>
          <w:rFonts w:ascii="宋体" w:eastAsia="宋体" w:hAnsi="宋体" w:cs="宋体"/>
          <w:color w:val="000000"/>
          <w:sz w:val="27"/>
        </w:rPr>
        <w:t>“</w:t>
      </w:r>
      <w:r>
        <w:rPr>
          <w:rFonts w:ascii="宋体" w:eastAsia="宋体" w:hAnsi="宋体" w:cs="宋体"/>
          <w:color w:val="000000"/>
          <w:sz w:val="27"/>
        </w:rPr>
        <w:t>活物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而他們的計</w:t>
      </w:r>
      <w:r>
        <w:rPr>
          <w:rFonts w:ascii="宋体" w:eastAsia="宋体" w:hAnsi="宋体" w:cs="宋体"/>
          <w:color w:val="000000"/>
          <w:sz w:val="27"/>
        </w:rPr>
        <w:t xml:space="preserve">10 </w:t>
      </w:r>
      <w:r>
        <w:rPr>
          <w:rFonts w:ascii="宋体" w:eastAsia="宋体" w:hAnsi="宋体" w:cs="宋体"/>
          <w:color w:val="000000"/>
          <w:sz w:val="27"/>
        </w:rPr>
        <w:t>数將是三个活物。</w:t>
      </w:r>
      <w:r>
        <w:rPr>
          <w:rFonts w:ascii="宋体" w:eastAsia="宋体" w:hAnsi="宋体" w:cs="宋体"/>
          <w:color w:val="000000"/>
          <w:sz w:val="27"/>
        </w:rPr>
        <w:t xml:space="preserve"> </w:t>
      </w:r>
      <w:r>
        <w:rPr>
          <w:rFonts w:ascii="宋体" w:eastAsia="宋体" w:hAnsi="宋体" w:cs="宋体"/>
          <w:color w:val="000000"/>
          <w:sz w:val="27"/>
        </w:rPr>
        <w:t>倘事物为</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白的</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散步</w:t>
      </w:r>
      <w:r>
        <w:rPr>
          <w:rFonts w:ascii="宋体" w:eastAsia="宋体" w:hAnsi="宋体" w:cs="宋体"/>
          <w:color w:val="000000"/>
          <w:sz w:val="27"/>
        </w:rPr>
        <w:t>”</w:t>
      </w:r>
      <w:r>
        <w:rPr>
          <w:rFonts w:ascii="宋体" w:eastAsia="宋体" w:hAnsi="宋体" w:cs="宋体"/>
          <w:color w:val="000000"/>
          <w:sz w:val="27"/>
        </w:rPr>
        <w:t>，这就不能成数，因为这些同屬那个主題，这主題其数只一，可是这些く以不同类别的云謂而論〉也可計算其类別之数，或其它名称的数。</w:t>
      </w:r>
    </w:p>
    <w:p w:rsidR="00374711" w:rsidRDefault="000C031C">
      <w:pPr>
        <w:autoSpaceDE w:val="0"/>
        <w:autoSpaceDN w:val="0"/>
        <w:spacing w:line="470" w:lineRule="atLeast"/>
        <w:ind w:left="780" w:right="660" w:firstLine="20"/>
        <w:rPr>
          <w:sz w:val="27"/>
        </w:rPr>
      </w:pPr>
      <w:r>
        <w:rPr>
          <w:rFonts w:ascii="宋体" w:eastAsia="宋体" w:hAnsi="宋体" w:cs="宋体"/>
          <w:color w:val="000000"/>
          <w:sz w:val="27"/>
        </w:rPr>
        <w: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那些人以</w:t>
      </w:r>
      <w:r>
        <w:rPr>
          <w:rFonts w:ascii="宋体" w:eastAsia="宋体" w:hAnsi="宋体" w:cs="宋体"/>
          <w:color w:val="000000"/>
          <w:sz w:val="27"/>
        </w:rPr>
        <w:t>“</w:t>
      </w:r>
      <w:r>
        <w:rPr>
          <w:rFonts w:ascii="宋体" w:eastAsia="宋体" w:hAnsi="宋体" w:cs="宋体"/>
          <w:color w:val="000000"/>
          <w:sz w:val="27"/>
        </w:rPr>
        <w:t>不等</w:t>
      </w:r>
      <w:r>
        <w:rPr>
          <w:rFonts w:ascii="宋体" w:eastAsia="宋体" w:hAnsi="宋体" w:cs="宋体"/>
          <w:color w:val="000000"/>
          <w:sz w:val="27"/>
        </w:rPr>
        <w:t>”</w:t>
      </w:r>
      <w:r>
        <w:rPr>
          <w:rFonts w:ascii="宋体" w:eastAsia="宋体" w:hAnsi="宋体" w:cs="宋体"/>
          <w:color w:val="000000"/>
          <w:sz w:val="27"/>
        </w:rPr>
        <w:t>为一物，以</w:t>
      </w:r>
      <w:r>
        <w:rPr>
          <w:rFonts w:ascii="宋体" w:eastAsia="宋体" w:hAnsi="宋体" w:cs="宋体"/>
          <w:color w:val="000000"/>
          <w:sz w:val="27"/>
        </w:rPr>
        <w:t>“</w:t>
      </w:r>
      <w:r>
        <w:rPr>
          <w:rFonts w:ascii="宋体" w:eastAsia="宋体" w:hAnsi="宋体" w:cs="宋体"/>
          <w:color w:val="000000"/>
          <w:sz w:val="27"/>
        </w:rPr>
        <w:t>兩</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大与小</w:t>
      </w:r>
      <w:r>
        <w:rPr>
          <w:rFonts w:ascii="宋体" w:eastAsia="宋体" w:hAnsi="宋体" w:cs="宋体"/>
          <w:color w:val="000000"/>
          <w:sz w:val="27"/>
        </w:rPr>
        <w:t>”</w:t>
      </w:r>
      <w:r>
        <w:rPr>
          <w:rFonts w:ascii="宋体" w:eastAsia="宋体" w:hAnsi="宋体" w:cs="宋体"/>
          <w:color w:val="000000"/>
          <w:sz w:val="27"/>
        </w:rPr>
        <w:t>的一个未定的粗合，其立說殊不可能，也不足为槪然的事实。</w:t>
      </w:r>
      <w:r>
        <w:rPr>
          <w:rFonts w:ascii="宋体" w:eastAsia="宋体" w:hAnsi="宋体" w:cs="宋体"/>
          <w:color w:val="000000"/>
          <w:sz w:val="27"/>
        </w:rPr>
        <w:t xml:space="preserve"> </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多与少之于数，大与小之于量度，犹如奇与偶，直与曲，粗糙与平滑</w:t>
      </w:r>
      <w:r>
        <w:rPr>
          <w:rFonts w:ascii="宋体" w:eastAsia="宋体" w:hAnsi="宋体" w:cs="宋体"/>
          <w:color w:val="000000"/>
          <w:sz w:val="27"/>
        </w:rPr>
        <w:t>.</w:t>
      </w:r>
      <w:r>
        <w:rPr>
          <w:rFonts w:ascii="宋体" w:eastAsia="宋体" w:hAnsi="宋体" w:cs="宋体"/>
          <w:color w:val="000000"/>
          <w:sz w:val="27"/>
        </w:rPr>
        <w:t>只是数与量度及其它事物之演变与屬性，并非那些事物之底层。</w:t>
      </w:r>
      <w:r>
        <w:rPr>
          <w:rFonts w:ascii="宋体" w:eastAsia="宋体" w:hAnsi="宋体" w:cs="宋体"/>
          <w:color w:val="000000"/>
          <w:sz w:val="27"/>
        </w:rPr>
        <w:t xml:space="preserve"> </w:t>
      </w:r>
      <w:r>
        <w:rPr>
          <w:rFonts w:ascii="宋体" w:eastAsia="宋体" w:hAnsi="宋体" w:cs="宋体"/>
          <w:color w:val="000000"/>
          <w:sz w:val="27"/>
        </w:rPr>
        <w:t>又，</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除</w:t>
      </w:r>
      <w:r>
        <w:rPr>
          <w:rFonts w:ascii="宋体" w:eastAsia="宋体" w:hAnsi="宋体" w:cs="宋体"/>
          <w:color w:val="000000"/>
          <w:sz w:val="27"/>
        </w:rPr>
        <w:t xml:space="preserve">20 </w:t>
      </w:r>
      <w:r>
        <w:rPr>
          <w:rFonts w:ascii="宋体" w:eastAsia="宋体" w:hAnsi="宋体" w:cs="宋体"/>
          <w:color w:val="000000"/>
          <w:sz w:val="27"/>
        </w:rPr>
        <w:t>了这</w:t>
      </w:r>
      <w:r>
        <w:rPr>
          <w:rFonts w:ascii="宋体" w:eastAsia="宋体" w:hAnsi="宋体" w:cs="宋体"/>
          <w:color w:val="000000"/>
          <w:sz w:val="27"/>
        </w:rPr>
        <w:t xml:space="preserve"> </w:t>
      </w:r>
      <w:r>
        <w:rPr>
          <w:rFonts w:ascii="宋体" w:eastAsia="宋体" w:hAnsi="宋体" w:cs="宋体"/>
          <w:color w:val="000000"/>
          <w:sz w:val="27"/>
        </w:rPr>
        <w:t>一錯誤以外，</w:t>
      </w:r>
      <w:r>
        <w:rPr>
          <w:rFonts w:ascii="宋体" w:eastAsia="宋体" w:hAnsi="宋体" w:cs="宋体"/>
          <w:color w:val="000000"/>
          <w:sz w:val="27"/>
        </w:rPr>
        <w:t>“</w:t>
      </w:r>
      <w:r>
        <w:rPr>
          <w:rFonts w:ascii="宋体" w:eastAsia="宋体" w:hAnsi="宋体" w:cs="宋体"/>
          <w:color w:val="000000"/>
          <w:sz w:val="27"/>
        </w:rPr>
        <w:t>大与小</w:t>
      </w:r>
      <w:r>
        <w:rPr>
          <w:rFonts w:ascii="宋体" w:eastAsia="宋体" w:hAnsi="宋体" w:cs="宋体"/>
          <w:color w:val="000000"/>
          <w:sz w:val="27"/>
        </w:rPr>
        <w:t>”</w:t>
      </w:r>
      <w:r>
        <w:rPr>
          <w:rFonts w:ascii="宋体" w:eastAsia="宋体" w:hAnsi="宋体" w:cs="宋体"/>
          <w:color w:val="000000"/>
          <w:sz w:val="27"/>
        </w:rPr>
        <w:t>等必須相关于某些事物；但关系范疇后于質与量，作为实是或本体只算是其中最微末的一类；我們已說过，这里所相关的不是物質而只是量的一个屬性，因为事物必須保持某种显明的本性，才能凭此本性物質对于另</w:t>
      </w:r>
      <w:r>
        <w:rPr>
          <w:rFonts w:ascii="宋体" w:eastAsia="宋体" w:hAnsi="宋体" w:cs="宋体"/>
          <w:color w:val="000000"/>
          <w:sz w:val="27"/>
        </w:rPr>
        <w:t xml:space="preserve">  </w:t>
      </w:r>
      <w:r>
        <w:rPr>
          <w:rFonts w:ascii="宋体" w:eastAsia="宋体" w:hAnsi="宋体" w:cs="宋体"/>
          <w:color w:val="000000"/>
          <w:sz w:val="27"/>
        </w:rPr>
        <w:t>一些事物造成一般</w:t>
      </w:r>
      <w:r>
        <w:rPr>
          <w:rFonts w:ascii="宋体" w:eastAsia="宋体" w:hAnsi="宋体" w:cs="宋体"/>
          <w:color w:val="000000"/>
          <w:sz w:val="27"/>
        </w:rPr>
        <w:t xml:space="preserve">25 </w:t>
      </w:r>
      <w:r>
        <w:rPr>
          <w:rFonts w:ascii="宋体" w:eastAsia="宋体" w:hAnsi="宋体" w:cs="宋体"/>
          <w:color w:val="000000"/>
          <w:sz w:val="27"/>
        </w:rPr>
        <w:t>关系，或与另一些事物之部分或其类别造成关系。</w:t>
      </w:r>
      <w:r>
        <w:rPr>
          <w:rFonts w:ascii="宋体" w:eastAsia="宋体" w:hAnsi="宋体" w:cs="宋体"/>
          <w:color w:val="000000"/>
          <w:sz w:val="27"/>
        </w:rPr>
        <w:t xml:space="preserve"> </w:t>
      </w:r>
      <w:r>
        <w:rPr>
          <w:rFonts w:ascii="宋体" w:eastAsia="宋体" w:hAnsi="宋体" w:cs="宋体"/>
          <w:color w:val="000000"/>
          <w:sz w:val="27"/>
        </w:rPr>
        <w:t>凡以或大或小、或多或少与另一些事物建立关系者，必其本身具有多或少、大或小，或</w:t>
      </w:r>
      <w:r>
        <w:rPr>
          <w:rFonts w:ascii="宋体" w:eastAsia="宋体" w:hAnsi="宋体" w:cs="宋体"/>
          <w:color w:val="000000"/>
          <w:sz w:val="27"/>
        </w:rPr>
        <w:t xml:space="preserve"> </w:t>
      </w:r>
      <w:r>
        <w:rPr>
          <w:rFonts w:ascii="宋体" w:eastAsia="宋体" w:hAnsi="宋体" w:cs="宋体"/>
          <w:color w:val="000000"/>
          <w:sz w:val="27"/>
        </w:rPr>
        <w:t>一般与另些事物肇致关系的本性。关系为最微末的本体或</w:t>
      </w:r>
      <w:r>
        <w:rPr>
          <w:rFonts w:ascii="宋体" w:eastAsia="宋体" w:hAnsi="宋体" w:cs="宋体"/>
          <w:color w:val="000000"/>
          <w:sz w:val="27"/>
        </w:rPr>
        <w:t xml:space="preserve">30 </w:t>
      </w:r>
      <w:r>
        <w:rPr>
          <w:rFonts w:ascii="宋体" w:eastAsia="宋体" w:hAnsi="宋体" w:cs="宋体"/>
          <w:color w:val="000000"/>
          <w:sz w:val="27"/>
        </w:rPr>
        <w:t>实是，其标誌可以在这里見到，量有增减，質有改換，处有移动，本体有生灭，只是关系无生灭，无动变。</w:t>
      </w:r>
      <w:r>
        <w:rPr>
          <w:rFonts w:ascii="宋体" w:eastAsia="宋体" w:hAnsi="宋体" w:cs="宋体"/>
          <w:color w:val="000000"/>
          <w:sz w:val="27"/>
        </w:rPr>
        <w:t>①</w:t>
      </w:r>
      <w:r>
        <w:rPr>
          <w:rFonts w:ascii="宋体" w:eastAsia="宋体" w:hAnsi="宋体" w:cs="宋体"/>
          <w:color w:val="000000"/>
          <w:sz w:val="27"/>
        </w:rPr>
        <w:t>关系没有本身的变化；与之相关的事物若于量有所变更时，一事物，本身虽不变化，其关系便將一回儿</w:t>
      </w:r>
      <w:r>
        <w:rPr>
          <w:rFonts w:ascii="宋体" w:eastAsia="宋体" w:hAnsi="宋体" w:cs="宋体"/>
          <w:color w:val="000000"/>
          <w:sz w:val="27"/>
        </w:rPr>
        <w:t>“</w:t>
      </w:r>
      <w:r>
        <w:rPr>
          <w:rFonts w:ascii="宋体" w:eastAsia="宋体" w:hAnsi="宋体" w:cs="宋体"/>
          <w:color w:val="000000"/>
          <w:sz w:val="27"/>
        </w:rPr>
        <w:t>較大</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一回儿</w:t>
      </w:r>
      <w:r>
        <w:rPr>
          <w:rFonts w:ascii="宋体" w:eastAsia="宋体" w:hAnsi="宋体" w:cs="宋体"/>
          <w:color w:val="000000"/>
          <w:sz w:val="27"/>
        </w:rPr>
        <w:t>“</w:t>
      </w:r>
      <w:r>
        <w:rPr>
          <w:rFonts w:ascii="宋体" w:eastAsia="宋体" w:hAnsi="宋体" w:cs="宋体"/>
          <w:color w:val="000000"/>
          <w:sz w:val="27"/>
        </w:rPr>
        <w:t>較小</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又一回儿</w:t>
      </w:r>
      <w:r>
        <w:rPr>
          <w:rFonts w:ascii="宋体" w:eastAsia="宋体" w:hAnsi="宋体" w:cs="宋体"/>
          <w:color w:val="000000"/>
          <w:sz w:val="27"/>
        </w:rPr>
        <w:t>“</w:t>
      </w:r>
      <w:r>
        <w:rPr>
          <w:rFonts w:ascii="宋体" w:eastAsia="宋体" w:hAnsi="宋体" w:cs="宋体"/>
          <w:color w:val="000000"/>
          <w:sz w:val="27"/>
        </w:rPr>
        <w:t>相等</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丙</w:t>
      </w:r>
      <w:r>
        <w:rPr>
          <w:rFonts w:ascii="宋体" w:eastAsia="宋体" w:hAnsi="宋体" w:cs="宋体"/>
          <w:color w:val="000000"/>
          <w:sz w:val="27"/>
        </w:rPr>
        <w:t>)</w:t>
      </w:r>
      <w:r>
        <w:rPr>
          <w:rFonts w:ascii="宋体" w:eastAsia="宋体" w:hAnsi="宋体" w:cs="宋体"/>
          <w:color w:val="000000"/>
          <w:sz w:val="27"/>
        </w:rPr>
        <w:t>每</w:t>
      </w:r>
      <w:r>
        <w:rPr>
          <w:rFonts w:ascii="宋体" w:eastAsia="宋体" w:hAnsi="宋体" w:cs="宋体"/>
          <w:color w:val="000000"/>
          <w:sz w:val="27"/>
        </w:rPr>
        <w:t xml:space="preserve"> </w:t>
      </w:r>
      <w:r>
        <w:rPr>
          <w:rFonts w:ascii="宋体" w:eastAsia="宋体" w:hAnsi="宋体" w:cs="宋体"/>
          <w:color w:val="000000"/>
          <w:sz w:val="27"/>
        </w:rPr>
        <w:t>一事</w:t>
      </w:r>
      <w:r>
        <w:rPr>
          <w:rFonts w:ascii="宋体" w:eastAsia="宋体" w:hAnsi="宋体" w:cs="宋体"/>
          <w:color w:val="000000"/>
          <w:sz w:val="27"/>
        </w:rPr>
        <w:t xml:space="preserve">35 </w:t>
      </w:r>
      <w:r>
        <w:rPr>
          <w:rFonts w:ascii="宋体" w:eastAsia="宋体" w:hAnsi="宋体" w:cs="宋体"/>
          <w:color w:val="000000"/>
          <w:sz w:val="27"/>
        </w:rPr>
        <w:t>物，也可說每一本体，在各自涉及的范疇上其物質必然为潛在；但</w:t>
      </w:r>
    </w:p>
    <w:p w:rsidR="00374711" w:rsidRDefault="000C031C">
      <w:pPr>
        <w:autoSpaceDE w:val="0"/>
        <w:autoSpaceDN w:val="0"/>
        <w:spacing w:before="280" w:line="340" w:lineRule="atLeast"/>
        <w:ind w:left="1280" w:right="580" w:firstLine="440"/>
        <w:rPr>
          <w:sz w:val="27"/>
        </w:rPr>
      </w:pPr>
      <w:r>
        <w:rPr>
          <w:rFonts w:ascii="宋体" w:eastAsia="宋体" w:hAnsi="宋体" w:cs="宋体"/>
          <w:color w:val="000000"/>
          <w:sz w:val="27"/>
        </w:rPr>
        <w:t>①</w:t>
      </w:r>
      <w:r>
        <w:rPr>
          <w:rFonts w:ascii="宋体" w:eastAsia="宋体" w:hAnsi="宋体" w:cs="宋体"/>
          <w:color w:val="000000"/>
          <w:sz w:val="27"/>
        </w:rPr>
        <w:t>参看卷</w:t>
      </w:r>
      <w:r>
        <w:rPr>
          <w:rFonts w:ascii="宋体" w:eastAsia="宋体" w:hAnsi="宋体" w:cs="宋体"/>
          <w:color w:val="000000"/>
          <w:sz w:val="27"/>
        </w:rPr>
        <w:t xml:space="preserve"> K</w:t>
      </w:r>
      <w:r>
        <w:rPr>
          <w:rFonts w:ascii="宋体" w:eastAsia="宋体" w:hAnsi="宋体" w:cs="宋体"/>
          <w:color w:val="000000"/>
          <w:sz w:val="27"/>
        </w:rPr>
        <w:t>，章十二</w:t>
      </w:r>
      <w:r>
        <w:rPr>
          <w:rFonts w:ascii="宋体" w:eastAsia="宋体" w:hAnsi="宋体" w:cs="宋体"/>
          <w:color w:val="000000"/>
          <w:sz w:val="27"/>
        </w:rPr>
        <w:t>1068a7--9</w:t>
      </w:r>
      <w:r>
        <w:rPr>
          <w:rFonts w:ascii="宋体" w:eastAsia="宋体" w:hAnsi="宋体" w:cs="宋体"/>
          <w:color w:val="000000"/>
          <w:sz w:val="27"/>
        </w:rPr>
        <w:t>一句，</w:t>
      </w:r>
      <w:r>
        <w:rPr>
          <w:rFonts w:ascii="宋体" w:eastAsia="宋体" w:hAnsi="宋体" w:cs="宋体"/>
          <w:color w:val="000000"/>
          <w:sz w:val="27"/>
        </w:rPr>
        <w:t xml:space="preserve"> </w:t>
      </w:r>
      <w:r>
        <w:rPr>
          <w:rFonts w:ascii="宋体" w:eastAsia="宋体" w:hAnsi="宋体" w:cs="宋体"/>
          <w:color w:val="000000"/>
          <w:sz w:val="27"/>
        </w:rPr>
        <w:t>亞氏于十范疇中只举其七。</w:t>
      </w:r>
      <w:r>
        <w:rPr>
          <w:rFonts w:ascii="宋体" w:eastAsia="宋体" w:hAnsi="宋体" w:cs="宋体"/>
          <w:color w:val="000000"/>
          <w:sz w:val="27"/>
        </w:rPr>
        <w:t xml:space="preserve"> </w:t>
      </w:r>
      <w:r>
        <w:rPr>
          <w:rFonts w:ascii="宋体" w:eastAsia="宋体" w:hAnsi="宋体" w:cs="宋体"/>
          <w:color w:val="000000"/>
          <w:sz w:val="27"/>
        </w:rPr>
        <w:t>这里只举共五，作用与被作用复被略去不論，盖以这兩范疇与动变相合，不須別举。</w:t>
      </w:r>
    </w:p>
    <w:p w:rsidR="00374711" w:rsidRDefault="000C031C">
      <w:pPr>
        <w:autoSpaceDE w:val="0"/>
        <w:autoSpaceDN w:val="0"/>
        <w:spacing w:before="220" w:line="280" w:lineRule="atLeast"/>
        <w:ind w:left="8560"/>
        <w:rPr>
          <w:sz w:val="27"/>
        </w:rPr>
      </w:pPr>
      <w:r>
        <w:rPr>
          <w:rFonts w:ascii="宋体" w:eastAsia="宋体" w:hAnsi="宋体" w:cs="宋体"/>
          <w:color w:val="000000"/>
          <w:sz w:val="27"/>
        </w:rPr>
        <w:t>·291 ·</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20" w:line="280" w:lineRule="atLeast"/>
        <w:ind w:left="860"/>
        <w:rPr>
          <w:sz w:val="25"/>
        </w:rPr>
      </w:pPr>
      <w:r>
        <w:rPr>
          <w:rFonts w:ascii="宋体" w:eastAsia="宋体" w:hAnsi="宋体" w:cs="宋体"/>
          <w:color w:val="000000"/>
          <w:sz w:val="25"/>
        </w:rPr>
        <w:t>N2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1088b</w:t>
      </w:r>
    </w:p>
    <w:p w:rsidR="00374711" w:rsidRDefault="000C031C">
      <w:pPr>
        <w:autoSpaceDE w:val="0"/>
        <w:autoSpaceDN w:val="0"/>
        <w:spacing w:before="220" w:line="280" w:lineRule="atLeast"/>
        <w:ind w:left="860"/>
        <w:rPr>
          <w:sz w:val="25"/>
        </w:rPr>
      </w:pPr>
      <w:r>
        <w:rPr>
          <w:rFonts w:ascii="宋体" w:eastAsia="宋体" w:hAnsi="宋体" w:cs="宋体"/>
          <w:color w:val="000000"/>
          <w:sz w:val="25"/>
        </w:rPr>
        <w:t xml:space="preserve">1088b </w:t>
      </w:r>
      <w:r>
        <w:rPr>
          <w:rFonts w:ascii="宋体" w:eastAsia="宋体" w:hAnsi="宋体" w:cs="宋体"/>
          <w:color w:val="000000"/>
          <w:sz w:val="25"/>
        </w:rPr>
        <w:t>关系既不潛在地也不实現地成为本体。</w:t>
      </w:r>
    </w:p>
    <w:p w:rsidR="00374711" w:rsidRDefault="000C031C">
      <w:pPr>
        <w:autoSpaceDE w:val="0"/>
        <w:autoSpaceDN w:val="0"/>
        <w:spacing w:before="20" w:line="440" w:lineRule="atLeast"/>
        <w:ind w:left="1060" w:right="920" w:firstLine="900"/>
        <w:rPr>
          <w:sz w:val="25"/>
        </w:rPr>
      </w:pPr>
      <w:r>
        <w:rPr>
          <w:rFonts w:ascii="宋体" w:eastAsia="宋体" w:hAnsi="宋体" w:cs="宋体"/>
          <w:color w:val="000000"/>
          <w:sz w:val="25"/>
        </w:rPr>
        <w:t>于是，这是奇怪的，或宁是不可能的，硬把非本体先于本体而且安置为本体内的一个要素；因为所有各范畴均后于本体。</w:t>
      </w:r>
      <w:r>
        <w:rPr>
          <w:rFonts w:ascii="宋体" w:eastAsia="宋体" w:hAnsi="宋体" w:cs="宋体"/>
          <w:color w:val="000000"/>
          <w:sz w:val="25"/>
        </w:rPr>
        <w:t xml:space="preserve">  </w:t>
      </w:r>
      <w:r>
        <w:rPr>
          <w:rFonts w:ascii="宋体" w:eastAsia="宋体" w:hAnsi="宋体" w:cs="宋体"/>
          <w:color w:val="000000"/>
          <w:sz w:val="25"/>
        </w:rPr>
        <w:t>又</w:t>
      </w:r>
      <w:r>
        <w:rPr>
          <w:rFonts w:ascii="宋体" w:eastAsia="宋体" w:hAnsi="宋体" w:cs="宋体"/>
          <w:color w:val="000000"/>
          <w:sz w:val="25"/>
        </w:rPr>
        <w:t>(</w:t>
      </w:r>
      <w:r>
        <w:rPr>
          <w:rFonts w:ascii="宋体" w:eastAsia="宋体" w:hAnsi="宋体" w:cs="宋体"/>
          <w:color w:val="000000"/>
          <w:sz w:val="25"/>
        </w:rPr>
        <w:t>丁</w:t>
      </w:r>
      <w:r>
        <w:rPr>
          <w:rFonts w:ascii="宋体" w:eastAsia="宋体" w:hAnsi="宋体" w:cs="宋体"/>
          <w:color w:val="000000"/>
          <w:sz w:val="25"/>
        </w:rPr>
        <w:t>)</w:t>
      </w:r>
      <w:r>
        <w:rPr>
          <w:rFonts w:ascii="宋体" w:eastAsia="宋体" w:hAnsi="宋体" w:cs="宋体"/>
          <w:color w:val="000000"/>
          <w:sz w:val="25"/>
        </w:rPr>
        <w:t>要素，不是自己为之要素的那事物之云謂，但多与少无論分开</w:t>
      </w:r>
      <w:r>
        <w:rPr>
          <w:rFonts w:ascii="宋体" w:eastAsia="宋体" w:hAnsi="宋体" w:cs="宋体"/>
          <w:color w:val="000000"/>
          <w:sz w:val="25"/>
        </w:rPr>
        <w:t xml:space="preserve">5 </w:t>
      </w:r>
      <w:r>
        <w:rPr>
          <w:rFonts w:ascii="宋体" w:eastAsia="宋体" w:hAnsi="宋体" w:cs="宋体"/>
          <w:color w:val="000000"/>
          <w:sz w:val="25"/>
        </w:rPr>
        <w:t>或合攏，均表明为数，長与短之于幾，闊与狹之于面亦然。</w:t>
      </w:r>
      <w:r>
        <w:rPr>
          <w:rFonts w:ascii="宋体" w:eastAsia="宋体" w:hAnsi="宋体" w:cs="宋体"/>
          <w:color w:val="000000"/>
          <w:sz w:val="25"/>
        </w:rPr>
        <w:t xml:space="preserve"> </w:t>
      </w:r>
      <w:r>
        <w:rPr>
          <w:rFonts w:ascii="宋体" w:eastAsia="宋体" w:hAnsi="宋体" w:cs="宋体"/>
          <w:color w:val="000000"/>
          <w:sz w:val="25"/>
        </w:rPr>
        <w:t>現在倘有一众〈相当多的一个数〉，其中常函有</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这一項，例如</w:t>
      </w:r>
      <w:r>
        <w:rPr>
          <w:rFonts w:ascii="宋体" w:eastAsia="宋体" w:hAnsi="宋体" w:cs="宋体"/>
          <w:color w:val="000000"/>
          <w:sz w:val="25"/>
        </w:rPr>
        <w:t>2(2</w:t>
      </w:r>
      <w:r>
        <w:rPr>
          <w:rFonts w:ascii="宋体" w:eastAsia="宋体" w:hAnsi="宋体" w:cs="宋体"/>
          <w:color w:val="000000"/>
          <w:sz w:val="25"/>
        </w:rPr>
        <w:t>不能作为多，因为，倘</w:t>
      </w:r>
      <w:r>
        <w:rPr>
          <w:rFonts w:ascii="宋体" w:eastAsia="宋体" w:hAnsi="宋体" w:cs="宋体"/>
          <w:color w:val="000000"/>
          <w:sz w:val="25"/>
        </w:rPr>
        <w:t>②</w:t>
      </w:r>
      <w:r>
        <w:rPr>
          <w:rFonts w:ascii="宋体" w:eastAsia="宋体" w:hAnsi="宋体" w:cs="宋体"/>
          <w:color w:val="000000"/>
          <w:sz w:val="25"/>
        </w:rPr>
        <w:t>算作</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則</w:t>
      </w:r>
      <w:r>
        <w:rPr>
          <w:rFonts w:ascii="宋体" w:eastAsia="宋体" w:hAnsi="宋体" w:cs="宋体"/>
          <w:color w:val="000000"/>
          <w:sz w:val="25"/>
        </w:rPr>
        <w:t>1</w:t>
      </w:r>
      <w:r>
        <w:rPr>
          <w:rFonts w:ascii="宋体" w:eastAsia="宋体" w:hAnsi="宋体" w:cs="宋体"/>
          <w:color w:val="000000"/>
          <w:sz w:val="25"/>
        </w:rPr>
        <w:t>应將是</w:t>
      </w:r>
      <w:r>
        <w:rPr>
          <w:rFonts w:ascii="宋体" w:eastAsia="宋体" w:hAnsi="宋体" w:cs="宋体"/>
          <w:color w:val="000000"/>
          <w:sz w:val="25"/>
        </w:rPr>
        <w:t>“</w:t>
      </w:r>
      <w:r>
        <w:rPr>
          <w:rFonts w:ascii="宋体" w:eastAsia="宋体" w:hAnsi="宋体" w:cs="宋体"/>
          <w:color w:val="000000"/>
          <w:sz w:val="25"/>
        </w:rPr>
        <w:t>少</w:t>
      </w:r>
      <w:r>
        <w:rPr>
          <w:rFonts w:ascii="宋体" w:eastAsia="宋体" w:hAnsi="宋体" w:cs="宋体"/>
          <w:color w:val="000000"/>
          <w:sz w:val="25"/>
        </w:rPr>
        <w:t>”</w:t>
      </w:r>
      <w:r>
        <w:rPr>
          <w:rFonts w:ascii="宋体" w:eastAsia="宋体" w:hAnsi="宋体" w:cs="宋体"/>
          <w:color w:val="000000"/>
          <w:sz w:val="25"/>
        </w:rPr>
        <w:t>了</w:t>
      </w:r>
      <w:r>
        <w:rPr>
          <w:rFonts w:ascii="宋体" w:eastAsia="宋体" w:hAnsi="宋体" w:cs="宋体"/>
          <w:color w:val="000000"/>
          <w:sz w:val="25"/>
        </w:rPr>
        <w:t>)</w:t>
      </w:r>
      <w:r>
        <w:rPr>
          <w:rFonts w:ascii="宋体" w:eastAsia="宋体" w:hAnsi="宋体" w:cs="宋体"/>
          <w:color w:val="000000"/>
          <w:sz w:val="25"/>
        </w:rPr>
        <w:t>，而这数又須另有相对的</w:t>
      </w:r>
      <w:r>
        <w:rPr>
          <w:rFonts w:ascii="宋体" w:eastAsia="宋体" w:hAnsi="宋体" w:cs="宋体"/>
          <w:color w:val="000000"/>
          <w:sz w:val="25"/>
        </w:rPr>
        <w:t xml:space="preserve"> </w:t>
      </w:r>
      <w:r>
        <w:rPr>
          <w:rFonts w:ascii="宋体" w:eastAsia="宋体" w:hAnsi="宋体" w:cs="宋体"/>
          <w:color w:val="000000"/>
          <w:sz w:val="25"/>
        </w:rPr>
        <w:t>一項代表絕对的</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，例如</w:t>
      </w:r>
      <w:r>
        <w:rPr>
          <w:rFonts w:ascii="宋体" w:eastAsia="宋体" w:hAnsi="宋体" w:cs="宋体"/>
          <w:color w:val="000000"/>
          <w:sz w:val="25"/>
        </w:rPr>
        <w:t>10(</w:t>
      </w:r>
      <w:r>
        <w:rPr>
          <w:rFonts w:ascii="宋体" w:eastAsia="宋体" w:hAnsi="宋体" w:cs="宋体"/>
          <w:color w:val="000000"/>
          <w:sz w:val="25"/>
        </w:rPr>
        <w:t>若更无較</w:t>
      </w:r>
      <w:r>
        <w:rPr>
          <w:rFonts w:ascii="宋体" w:eastAsia="宋体" w:hAnsi="宋体" w:cs="宋体"/>
          <w:color w:val="000000"/>
          <w:sz w:val="25"/>
        </w:rPr>
        <w:t xml:space="preserve">10 </w:t>
      </w:r>
      <w:r>
        <w:rPr>
          <w:rFonts w:ascii="宋体" w:eastAsia="宋体" w:hAnsi="宋体" w:cs="宋体"/>
          <w:color w:val="000000"/>
          <w:sz w:val="25"/>
        </w:rPr>
        <w:t>为大的数</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10 </w:t>
      </w:r>
      <w:r>
        <w:rPr>
          <w:rFonts w:ascii="宋体" w:eastAsia="宋体" w:hAnsi="宋体" w:cs="宋体"/>
          <w:color w:val="000000"/>
          <w:sz w:val="25"/>
        </w:rPr>
        <w:t>或</w:t>
      </w:r>
      <w:r>
        <w:rPr>
          <w:rFonts w:ascii="宋体" w:eastAsia="宋体" w:hAnsi="宋体" w:cs="宋体"/>
          <w:color w:val="000000"/>
          <w:sz w:val="25"/>
        </w:rPr>
        <w:t>10</w:t>
      </w:r>
      <w:r>
        <w:rPr>
          <w:rFonts w:ascii="宋体" w:eastAsia="宋体" w:hAnsi="宋体" w:cs="宋体"/>
          <w:color w:val="000000"/>
          <w:sz w:val="25"/>
        </w:rPr>
        <w:t>，</w:t>
      </w:r>
      <w:r>
        <w:rPr>
          <w:rFonts w:ascii="宋体" w:eastAsia="宋体" w:hAnsi="宋体" w:cs="宋体"/>
          <w:color w:val="000000"/>
          <w:sz w:val="25"/>
        </w:rPr>
        <w:t>000</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从这方面看来，数怎能由少与多粗成</w:t>
      </w:r>
      <w:r>
        <w:rPr>
          <w:rFonts w:ascii="宋体" w:eastAsia="宋体" w:hAnsi="宋体" w:cs="宋体"/>
          <w:color w:val="000000"/>
          <w:sz w:val="25"/>
        </w:rPr>
        <w:t xml:space="preserve">? </w:t>
      </w:r>
      <w:r>
        <w:rPr>
          <w:rFonts w:ascii="宋体" w:eastAsia="宋体" w:hAnsi="宋体" w:cs="宋体"/>
          <w:color w:val="000000"/>
          <w:sz w:val="25"/>
        </w:rPr>
        <w:t>或是兩者均表明这数，或是兩都不該；但在事实上，一个数只能指称兩項中的这一項或另一項。</w:t>
      </w:r>
    </w:p>
    <w:p w:rsidR="00374711" w:rsidRDefault="000C031C">
      <w:pPr>
        <w:autoSpaceDE w:val="0"/>
        <w:autoSpaceDN w:val="0"/>
        <w:spacing w:before="180" w:line="280" w:lineRule="atLeast"/>
        <w:ind w:left="860"/>
        <w:rPr>
          <w:sz w:val="25"/>
        </w:rPr>
      </w:pPr>
      <w:r>
        <w:rPr>
          <w:rFonts w:ascii="宋体" w:eastAsia="宋体" w:hAnsi="宋体" w:cs="宋体"/>
          <w:color w:val="000000"/>
          <w:sz w:val="25"/>
        </w:rPr>
        <w:t>章</w:t>
      </w:r>
      <w:r>
        <w:rPr>
          <w:rFonts w:ascii="宋体" w:eastAsia="宋体" w:hAnsi="宋体" w:cs="宋体"/>
          <w:color w:val="000000"/>
          <w:sz w:val="25"/>
        </w:rPr>
        <w:t xml:space="preserve">  </w:t>
      </w:r>
      <w:r>
        <w:rPr>
          <w:rFonts w:ascii="宋体" w:eastAsia="宋体" w:hAnsi="宋体" w:cs="宋体"/>
          <w:color w:val="000000"/>
          <w:sz w:val="25"/>
        </w:rPr>
        <w:t>二</w:t>
      </w:r>
    </w:p>
    <w:p w:rsidR="00374711" w:rsidRDefault="000C031C">
      <w:pPr>
        <w:autoSpaceDE w:val="0"/>
        <w:autoSpaceDN w:val="0"/>
        <w:spacing w:before="20" w:line="435" w:lineRule="atLeast"/>
        <w:ind w:left="1040" w:right="920" w:firstLine="920"/>
        <w:rPr>
          <w:sz w:val="25"/>
        </w:rPr>
      </w:pPr>
      <w:r>
        <w:rPr>
          <w:rFonts w:ascii="宋体" w:eastAsia="宋体" w:hAnsi="宋体" w:cs="宋体"/>
          <w:color w:val="000000"/>
          <w:sz w:val="25"/>
        </w:rPr>
        <w:t>我們必須研究永恆事物可否由諸要素組成。</w:t>
      </w:r>
      <w:r>
        <w:rPr>
          <w:rFonts w:ascii="宋体" w:eastAsia="宋体" w:hAnsi="宋体" w:cs="宋体"/>
          <w:color w:val="000000"/>
          <w:sz w:val="25"/>
        </w:rPr>
        <w:t xml:space="preserve">  </w:t>
      </w:r>
      <w:r>
        <w:rPr>
          <w:rFonts w:ascii="宋体" w:eastAsia="宋体" w:hAnsi="宋体" w:cs="宋体"/>
          <w:color w:val="000000"/>
          <w:sz w:val="25"/>
        </w:rPr>
        <w:t>若然，則它們將</w:t>
      </w:r>
      <w:r>
        <w:rPr>
          <w:rFonts w:ascii="宋体" w:eastAsia="宋体" w:hAnsi="宋体" w:cs="宋体"/>
          <w:color w:val="000000"/>
          <w:sz w:val="25"/>
        </w:rPr>
        <w:t xml:space="preserve">15 </w:t>
      </w:r>
      <w:r>
        <w:rPr>
          <w:rFonts w:ascii="宋体" w:eastAsia="宋体" w:hAnsi="宋体" w:cs="宋体"/>
          <w:color w:val="000000"/>
          <w:sz w:val="25"/>
        </w:rPr>
        <w:t>具有物質；因为一切由要素組成之事物，均为物質与形式的复合体。</w:t>
      </w:r>
      <w:r>
        <w:rPr>
          <w:rFonts w:ascii="宋体" w:eastAsia="宋体" w:hAnsi="宋体" w:cs="宋体"/>
          <w:color w:val="000000"/>
          <w:sz w:val="25"/>
        </w:rPr>
        <w:t xml:space="preserve"> </w:t>
      </w:r>
      <w:r>
        <w:rPr>
          <w:rFonts w:ascii="宋体" w:eastAsia="宋体" w:hAnsi="宋体" w:cs="宋体"/>
          <w:color w:val="000000"/>
          <w:sz w:val="25"/>
        </w:rPr>
        <w:t>于是事物虽拟之为永恆存在，若彼曾有所組成，則无論其久已生成或現在生成，均必有所組成，而一切組合生成之事物必出于其潛在之事物</w:t>
      </w:r>
      <w:r>
        <w:rPr>
          <w:rFonts w:ascii="宋体" w:eastAsia="宋体" w:hAnsi="宋体" w:cs="宋体"/>
          <w:color w:val="000000"/>
          <w:sz w:val="25"/>
        </w:rPr>
        <w:t>(</w:t>
      </w:r>
      <w:r>
        <w:rPr>
          <w:rFonts w:ascii="宋体" w:eastAsia="宋体" w:hAnsi="宋体" w:cs="宋体"/>
          <w:color w:val="000000"/>
          <w:sz w:val="25"/>
        </w:rPr>
        <w:t>如它原无此潛能就不得生成，也不会包含这样的諸要</w:t>
      </w:r>
      <w:r>
        <w:rPr>
          <w:rFonts w:ascii="宋体" w:eastAsia="宋体" w:hAnsi="宋体" w:cs="宋体"/>
          <w:color w:val="000000"/>
          <w:sz w:val="25"/>
        </w:rPr>
        <w:t xml:space="preserve">20 </w:t>
      </w:r>
      <w:r>
        <w:rPr>
          <w:rFonts w:ascii="宋体" w:eastAsia="宋体" w:hAnsi="宋体" w:cs="宋体"/>
          <w:color w:val="000000"/>
          <w:sz w:val="25"/>
        </w:rPr>
        <w:t>素</w:t>
      </w:r>
      <w:r>
        <w:rPr>
          <w:rFonts w:ascii="宋体" w:eastAsia="宋体" w:hAnsi="宋体" w:cs="宋体"/>
          <w:color w:val="000000"/>
          <w:sz w:val="25"/>
        </w:rPr>
        <w:t>)</w:t>
      </w:r>
      <w:r>
        <w:rPr>
          <w:rFonts w:ascii="宋体" w:eastAsia="宋体" w:hAnsi="宋体" w:cs="宋体"/>
          <w:color w:val="000000"/>
          <w:sz w:val="25"/>
        </w:rPr>
        <w:t>，旣然潛在事物可实現亦可不实現</w:t>
      </w:r>
      <w:r>
        <w:rPr>
          <w:rFonts w:ascii="宋体" w:eastAsia="宋体" w:hAnsi="宋体" w:cs="宋体"/>
          <w:color w:val="000000"/>
          <w:sz w:val="25"/>
        </w:rPr>
        <w:t>——</w:t>
      </w:r>
      <w:r>
        <w:rPr>
          <w:rFonts w:ascii="宋体" w:eastAsia="宋体" w:hAnsi="宋体" w:cs="宋体"/>
          <w:color w:val="000000"/>
          <w:sz w:val="25"/>
        </w:rPr>
        <w:t>这虽已实現成永恆的数，但既舍有物質，便当与一切含有物質要素的事物一样，仍是可能不存在的；由茲而言，任何年代古老的数可能失其存在，生存了一天的数也可能失其存在；那么不管其存在时間可以无限止地延長，</w:t>
      </w:r>
      <w:r>
        <w:rPr>
          <w:rFonts w:ascii="宋体" w:eastAsia="宋体" w:hAnsi="宋体" w:cs="宋体"/>
          <w:color w:val="000000"/>
          <w:sz w:val="25"/>
        </w:rPr>
        <w:t xml:space="preserve">25 </w:t>
      </w:r>
      <w:r>
        <w:rPr>
          <w:rFonts w:ascii="宋体" w:eastAsia="宋体" w:hAnsi="宋体" w:cs="宋体"/>
          <w:color w:val="000000"/>
          <w:sz w:val="25"/>
        </w:rPr>
        <w:t>凡可能不存在</w:t>
      </w:r>
      <w:r>
        <w:rPr>
          <w:rFonts w:ascii="宋体" w:eastAsia="宋体" w:hAnsi="宋体" w:cs="宋体"/>
          <w:color w:val="000000"/>
          <w:sz w:val="25"/>
        </w:rPr>
        <w:t>的，就总可以失其存在。那么，它們就不能是永恆的，我們會已有机会在別篇中</w:t>
      </w:r>
      <w:r>
        <w:rPr>
          <w:rFonts w:ascii="宋体" w:eastAsia="宋体" w:hAnsi="宋体" w:cs="宋体"/>
          <w:color w:val="000000"/>
          <w:sz w:val="25"/>
        </w:rPr>
        <w:t>①</w:t>
      </w:r>
      <w:r>
        <w:rPr>
          <w:rFonts w:ascii="宋体" w:eastAsia="宋体" w:hAnsi="宋体" w:cs="宋体"/>
          <w:color w:val="000000"/>
          <w:sz w:val="25"/>
        </w:rPr>
        <w:t>說明一切可能消失的均非永恆。</w:t>
      </w:r>
      <w:r>
        <w:rPr>
          <w:rFonts w:ascii="宋体" w:eastAsia="宋体" w:hAnsi="宋体" w:cs="宋体"/>
          <w:color w:val="000000"/>
          <w:sz w:val="25"/>
        </w:rPr>
        <w:t xml:space="preserve"> </w:t>
      </w:r>
      <w:r>
        <w:rPr>
          <w:rFonts w:ascii="宋体" w:eastAsia="宋体" w:hAnsi="宋体" w:cs="宋体"/>
          <w:color w:val="000000"/>
          <w:sz w:val="25"/>
        </w:rPr>
        <w:t>我們現今所說倘普逼地是真确的</w:t>
      </w:r>
      <w:r>
        <w:rPr>
          <w:rFonts w:ascii="宋体" w:eastAsia="宋体" w:hAnsi="宋体" w:cs="宋体"/>
          <w:color w:val="000000"/>
          <w:sz w:val="25"/>
        </w:rPr>
        <w:t>———</w:t>
      </w:r>
      <w:r>
        <w:rPr>
          <w:rFonts w:ascii="宋体" w:eastAsia="宋体" w:hAnsi="宋体" w:cs="宋体"/>
          <w:color w:val="000000"/>
          <w:sz w:val="25"/>
        </w:rPr>
        <w:t>凡非实現的本体均非永恆</w:t>
      </w:r>
      <w:r>
        <w:rPr>
          <w:rFonts w:ascii="宋体" w:eastAsia="宋体" w:hAnsi="宋体" w:cs="宋体"/>
          <w:color w:val="000000"/>
          <w:sz w:val="25"/>
        </w:rPr>
        <w:t>——</w:t>
      </w:r>
      <w:r>
        <w:rPr>
          <w:rFonts w:ascii="宋体" w:eastAsia="宋体" w:hAnsi="宋体" w:cs="宋体"/>
          <w:color w:val="000000"/>
          <w:sz w:val="25"/>
        </w:rPr>
        <w:t>假</w:t>
      </w:r>
      <w:r>
        <w:rPr>
          <w:rFonts w:ascii="宋体" w:eastAsia="宋体" w:hAnsi="宋体" w:cs="宋体"/>
          <w:color w:val="000000"/>
          <w:sz w:val="25"/>
          <w:u w:val="single"/>
        </w:rPr>
        <w:t>如要素为本体底层之物</w:t>
      </w:r>
      <w:r>
        <w:rPr>
          <w:rFonts w:ascii="宋体" w:eastAsia="宋体" w:hAnsi="宋体" w:cs="宋体"/>
          <w:color w:val="000000"/>
          <w:sz w:val="25"/>
        </w:rPr>
        <w:t>質，一切永恆本体之內，均不能存有这样的</w:t>
      </w:r>
      <w:r>
        <w:rPr>
          <w:rFonts w:ascii="宋体" w:eastAsia="宋体" w:hAnsi="宋体" w:cs="宋体"/>
          <w:color w:val="000000"/>
          <w:sz w:val="25"/>
        </w:rPr>
        <w:t>①</w:t>
      </w:r>
      <w:r>
        <w:rPr>
          <w:rFonts w:ascii="宋体" w:eastAsia="宋体" w:hAnsi="宋体" w:cs="宋体"/>
          <w:color w:val="000000"/>
          <w:sz w:val="25"/>
        </w:rPr>
        <w:t>参看卷</w:t>
      </w:r>
      <w:r>
        <w:rPr>
          <w:rFonts w:ascii="宋体" w:eastAsia="宋体" w:hAnsi="宋体" w:cs="宋体"/>
          <w:color w:val="000000"/>
          <w:sz w:val="25"/>
        </w:rPr>
        <w:t xml:space="preserve"> ④</w:t>
      </w:r>
      <w:r>
        <w:rPr>
          <w:rFonts w:ascii="宋体" w:eastAsia="宋体" w:hAnsi="宋体" w:cs="宋体"/>
          <w:color w:val="000000"/>
          <w:sz w:val="25"/>
        </w:rPr>
        <w:t>，</w:t>
      </w:r>
      <w:r>
        <w:rPr>
          <w:rFonts w:ascii="宋体" w:eastAsia="宋体" w:hAnsi="宋体" w:cs="宋体"/>
          <w:color w:val="000000"/>
          <w:sz w:val="25"/>
        </w:rPr>
        <w:t>1050b7</w:t>
      </w:r>
      <w:r>
        <w:rPr>
          <w:rFonts w:ascii="宋体" w:eastAsia="宋体" w:hAnsi="宋体" w:cs="宋体"/>
          <w:color w:val="000000"/>
          <w:sz w:val="25"/>
        </w:rPr>
        <w:t>全节。</w:t>
      </w:r>
      <w:r>
        <w:rPr>
          <w:rFonts w:ascii="宋体" w:eastAsia="宋体" w:hAnsi="宋体" w:cs="宋体"/>
          <w:color w:val="000000"/>
          <w:sz w:val="25"/>
        </w:rPr>
        <w:t xml:space="preserve"> </w:t>
      </w:r>
      <w:r>
        <w:rPr>
          <w:rFonts w:ascii="宋体" w:eastAsia="宋体" w:hAnsi="宋体" w:cs="宋体"/>
          <w:color w:val="000000"/>
          <w:sz w:val="25"/>
        </w:rPr>
        <w:t>此处称</w:t>
      </w:r>
      <w:r>
        <w:rPr>
          <w:rFonts w:ascii="宋体" w:eastAsia="宋体" w:hAnsi="宋体" w:cs="宋体"/>
          <w:color w:val="000000"/>
          <w:sz w:val="25"/>
        </w:rPr>
        <w:t>“</w:t>
      </w:r>
      <w:r>
        <w:rPr>
          <w:rFonts w:ascii="宋体" w:eastAsia="宋体" w:hAnsi="宋体" w:cs="宋体"/>
          <w:color w:val="000000"/>
          <w:sz w:val="25"/>
        </w:rPr>
        <w:t>別篇</w:t>
      </w:r>
      <w:r>
        <w:rPr>
          <w:rFonts w:ascii="宋体" w:eastAsia="宋体" w:hAnsi="宋体" w:cs="宋体"/>
          <w:color w:val="000000"/>
          <w:sz w:val="25"/>
        </w:rPr>
        <w:t>”</w:t>
      </w:r>
      <w:r>
        <w:rPr>
          <w:rFonts w:ascii="宋体" w:eastAsia="宋体" w:hAnsi="宋体" w:cs="宋体"/>
          <w:color w:val="000000"/>
          <w:sz w:val="25"/>
        </w:rPr>
        <w:t>，似指</w:t>
      </w:r>
      <w:r>
        <w:rPr>
          <w:rFonts w:ascii="宋体" w:eastAsia="宋体" w:hAnsi="宋体" w:cs="宋体"/>
          <w:color w:val="000000"/>
          <w:sz w:val="25"/>
        </w:rPr>
        <w:t>ZH④</w:t>
      </w:r>
      <w:r>
        <w:rPr>
          <w:rFonts w:ascii="宋体" w:eastAsia="宋体" w:hAnsi="宋体" w:cs="宋体"/>
          <w:color w:val="000000"/>
          <w:sz w:val="25"/>
        </w:rPr>
        <w:t>这三卷，原先可施別有独立篇名。</w:t>
      </w:r>
    </w:p>
    <w:p w:rsidR="00374711" w:rsidRDefault="000C031C">
      <w:pPr>
        <w:autoSpaceDE w:val="0"/>
        <w:autoSpaceDN w:val="0"/>
        <w:spacing w:before="200" w:line="280" w:lineRule="atLeast"/>
        <w:ind w:left="860"/>
        <w:rPr>
          <w:sz w:val="25"/>
        </w:rPr>
      </w:pPr>
      <w:r>
        <w:rPr>
          <w:rFonts w:ascii="宋体" w:eastAsia="宋体" w:hAnsi="宋体" w:cs="宋体"/>
          <w:color w:val="000000"/>
          <w:sz w:val="25"/>
        </w:rPr>
        <w:t>·282·</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220" w:lineRule="atLeast"/>
        <w:ind w:left="840"/>
        <w:rPr>
          <w:sz w:val="24"/>
        </w:rPr>
      </w:pPr>
      <w:r>
        <w:rPr>
          <w:rFonts w:ascii="宋体" w:eastAsia="宋体" w:hAnsi="宋体" w:cs="宋体"/>
          <w:color w:val="000000"/>
          <w:sz w:val="24"/>
        </w:rPr>
        <w:t>1C89a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4"/>
        </w:rPr>
        <w:t>N2</w:t>
      </w:r>
    </w:p>
    <w:p w:rsidR="00374711" w:rsidRDefault="000C031C">
      <w:pPr>
        <w:autoSpaceDE w:val="0"/>
        <w:autoSpaceDN w:val="0"/>
        <w:spacing w:before="260" w:line="260" w:lineRule="atLeast"/>
        <w:ind w:left="1220"/>
        <w:rPr>
          <w:sz w:val="24"/>
        </w:rPr>
      </w:pPr>
      <w:r>
        <w:rPr>
          <w:rFonts w:ascii="宋体" w:eastAsia="宋体" w:hAnsi="宋体" w:cs="宋体"/>
          <w:color w:val="000000"/>
          <w:sz w:val="24"/>
        </w:rPr>
        <w:t>組成要素。</w:t>
      </w:r>
    </w:p>
    <w:p w:rsidR="00374711" w:rsidRDefault="000C031C">
      <w:pPr>
        <w:autoSpaceDE w:val="0"/>
        <w:autoSpaceDN w:val="0"/>
        <w:spacing w:before="20" w:line="452" w:lineRule="atLeast"/>
        <w:ind w:left="840" w:right="1080"/>
        <w:rPr>
          <w:sz w:val="24"/>
        </w:rPr>
      </w:pPr>
      <w:r>
        <w:rPr>
          <w:rFonts w:ascii="宋体" w:eastAsia="宋体" w:hAnsi="宋体" w:cs="宋体"/>
          <w:color w:val="000000"/>
          <w:sz w:val="24"/>
        </w:rPr>
        <w:t>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有些人</w:t>
      </w:r>
      <w:r>
        <w:rPr>
          <w:rFonts w:ascii="宋体" w:eastAsia="宋体" w:hAnsi="宋体" w:cs="宋体"/>
          <w:color w:val="000000"/>
          <w:sz w:val="24"/>
        </w:rPr>
        <w:t>①</w:t>
      </w:r>
      <w:r>
        <w:rPr>
          <w:rFonts w:ascii="宋体" w:eastAsia="宋体" w:hAnsi="宋体" w:cs="宋体"/>
          <w:color w:val="000000"/>
          <w:sz w:val="24"/>
        </w:rPr>
        <w:t>列敍与</w:t>
      </w:r>
      <w:r>
        <w:rPr>
          <w:rFonts w:ascii="宋体" w:eastAsia="宋体" w:hAnsi="宋体" w:cs="宋体"/>
          <w:color w:val="000000"/>
          <w:sz w:val="24"/>
        </w:rPr>
        <w:t>“</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共为作用的要素是</w:t>
      </w:r>
      <w:r>
        <w:rPr>
          <w:rFonts w:ascii="宋体" w:eastAsia="宋体" w:hAnsi="宋体" w:cs="宋体"/>
          <w:color w:val="000000"/>
          <w:sz w:val="24"/>
        </w:rPr>
        <w:t>“</w:t>
      </w:r>
      <w:r>
        <w:rPr>
          <w:rFonts w:ascii="宋体" w:eastAsia="宋体" w:hAnsi="宋体" w:cs="宋体"/>
          <w:color w:val="000000"/>
          <w:sz w:val="24"/>
        </w:rPr>
        <w:t>未定之兩</w:t>
      </w:r>
      <w:r>
        <w:rPr>
          <w:rFonts w:ascii="宋体" w:eastAsia="宋体" w:hAnsi="宋体" w:cs="宋体"/>
          <w:color w:val="000000"/>
          <w:sz w:val="24"/>
        </w:rPr>
        <w:t>”</w:t>
      </w:r>
      <w:r>
        <w:rPr>
          <w:rFonts w:ascii="宋体" w:eastAsia="宋体" w:hAnsi="宋体" w:cs="宋体"/>
          <w:color w:val="000000"/>
          <w:sz w:val="24"/>
        </w:rPr>
        <w:t>，并以此責难</w:t>
      </w:r>
      <w:r>
        <w:rPr>
          <w:rFonts w:ascii="宋体" w:eastAsia="宋体" w:hAnsi="宋体" w:cs="宋体"/>
          <w:color w:val="000000"/>
          <w:sz w:val="24"/>
        </w:rPr>
        <w:t>“</w:t>
      </w:r>
      <w:r>
        <w:rPr>
          <w:rFonts w:ascii="宋体" w:eastAsia="宋体" w:hAnsi="宋体" w:cs="宋体"/>
          <w:color w:val="000000"/>
          <w:sz w:val="24"/>
        </w:rPr>
        <w:t>不等</w:t>
      </w:r>
      <w:r>
        <w:rPr>
          <w:rFonts w:ascii="宋体" w:eastAsia="宋体" w:hAnsi="宋体" w:cs="宋体"/>
          <w:color w:val="000000"/>
          <w:sz w:val="24"/>
        </w:rPr>
        <w:t>”</w:t>
      </w:r>
      <w:r>
        <w:rPr>
          <w:rFonts w:ascii="宋体" w:eastAsia="宋体" w:hAnsi="宋体" w:cs="宋体"/>
          <w:color w:val="000000"/>
          <w:sz w:val="24"/>
        </w:rPr>
        <w:t>之說引起迷惑，其所持理由可謂充分；可是他們虽因此得以解除以</w:t>
      </w:r>
      <w:r>
        <w:rPr>
          <w:rFonts w:ascii="宋体" w:eastAsia="宋体" w:hAnsi="宋体" w:cs="宋体"/>
          <w:color w:val="000000"/>
          <w:sz w:val="24"/>
        </w:rPr>
        <w:t>“</w:t>
      </w:r>
      <w:r>
        <w:rPr>
          <w:rFonts w:ascii="宋体" w:eastAsia="宋体" w:hAnsi="宋体" w:cs="宋体"/>
          <w:color w:val="000000"/>
          <w:sz w:val="24"/>
        </w:rPr>
        <w:t>不等</w:t>
      </w:r>
      <w:r>
        <w:rPr>
          <w:rFonts w:ascii="宋体" w:eastAsia="宋体" w:hAnsi="宋体" w:cs="宋体"/>
          <w:color w:val="000000"/>
          <w:sz w:val="24"/>
        </w:rPr>
        <w:t>”</w:t>
      </w:r>
      <w:r>
        <w:rPr>
          <w:rFonts w:ascii="宋体" w:eastAsia="宋体" w:hAnsi="宋体" w:cs="宋体"/>
          <w:color w:val="000000"/>
          <w:sz w:val="24"/>
        </w:rPr>
        <w:t>为关系，以</w:t>
      </w:r>
      <w:r>
        <w:rPr>
          <w:rFonts w:ascii="宋体" w:eastAsia="宋体" w:hAnsi="宋体" w:cs="宋体"/>
          <w:color w:val="000000"/>
          <w:sz w:val="24"/>
        </w:rPr>
        <w:t>“</w:t>
      </w:r>
      <w:r>
        <w:rPr>
          <w:rFonts w:ascii="宋体" w:eastAsia="宋体" w:hAnsi="宋体" w:cs="宋体"/>
          <w:color w:val="000000"/>
          <w:sz w:val="24"/>
        </w:rPr>
        <w:t>关系</w:t>
      </w:r>
      <w:r>
        <w:rPr>
          <w:rFonts w:ascii="宋体" w:eastAsia="宋体" w:hAnsi="宋体" w:cs="宋体"/>
          <w:color w:val="000000"/>
          <w:sz w:val="24"/>
        </w:rPr>
        <w:t>”</w:t>
      </w:r>
      <w:r>
        <w:rPr>
          <w:rFonts w:ascii="宋体" w:eastAsia="宋体" w:hAnsi="宋体" w:cs="宋体"/>
          <w:color w:val="000000"/>
          <w:sz w:val="24"/>
        </w:rPr>
        <w:t>为要素所由引起的疑难</w:t>
      </w:r>
      <w:r>
        <w:rPr>
          <w:rFonts w:ascii="宋体" w:eastAsia="宋体" w:hAnsi="宋体" w:cs="宋体"/>
          <w:color w:val="000000"/>
          <w:sz w:val="24"/>
        </w:rPr>
        <w:t>.</w:t>
      </w:r>
      <w:r>
        <w:rPr>
          <w:rFonts w:ascii="宋体" w:eastAsia="宋体" w:hAnsi="宋体" w:cs="宋体"/>
          <w:color w:val="000000"/>
          <w:sz w:val="24"/>
        </w:rPr>
        <w:t>但这些思想家們用那些要素来制作数，无論这是意式数或是数学数，还得于其它方面遭遇一样的誁議。</w:t>
      </w:r>
    </w:p>
    <w:p w:rsidR="00374711" w:rsidRDefault="000C031C">
      <w:pPr>
        <w:autoSpaceDE w:val="0"/>
        <w:autoSpaceDN w:val="0"/>
        <w:spacing w:before="20" w:line="447" w:lineRule="atLeast"/>
        <w:ind w:left="440" w:right="1080" w:firstLine="400"/>
        <w:rPr>
          <w:sz w:val="24"/>
        </w:rPr>
      </w:pPr>
      <w:r>
        <w:rPr>
          <w:rFonts w:ascii="宋体" w:eastAsia="宋体" w:hAnsi="宋体" w:cs="宋体"/>
          <w:color w:val="000000"/>
          <w:sz w:val="24"/>
        </w:rPr>
        <w:t>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許多原因使他們导向这样的解釋，尤其是他們措置疑难的方</w:t>
      </w:r>
      <w:r>
        <w:rPr>
          <w:rFonts w:ascii="宋体" w:eastAsia="宋体" w:hAnsi="宋体" w:cs="宋体"/>
          <w:color w:val="000000"/>
          <w:sz w:val="24"/>
        </w:rPr>
        <w:t xml:space="preserve">1089a </w:t>
      </w:r>
      <w:r>
        <w:rPr>
          <w:rFonts w:ascii="宋体" w:eastAsia="宋体" w:hAnsi="宋体" w:cs="宋体"/>
          <w:color w:val="000000"/>
          <w:sz w:val="24"/>
        </w:rPr>
        <w:t>式太古老了。他們認为若不違离而且否定巴門尼德的名言，一切</w:t>
      </w:r>
      <w:r>
        <w:rPr>
          <w:rFonts w:ascii="宋体" w:eastAsia="宋体" w:hAnsi="宋体" w:cs="宋体"/>
          <w:color w:val="000000"/>
          <w:sz w:val="24"/>
        </w:rPr>
        <w:t>現存事物均应为</w:t>
      </w:r>
      <w:r>
        <w:rPr>
          <w:rFonts w:ascii="宋体" w:eastAsia="宋体" w:hAnsi="宋体" w:cs="宋体"/>
          <w:color w:val="000000"/>
          <w:sz w:val="24"/>
        </w:rPr>
        <w:t>“</w:t>
      </w:r>
      <w:r>
        <w:rPr>
          <w:rFonts w:ascii="宋体" w:eastAsia="宋体" w:hAnsi="宋体" w:cs="宋体"/>
          <w:color w:val="000000"/>
          <w:sz w:val="24"/>
        </w:rPr>
        <w:t>元一</w:t>
      </w:r>
      <w:r>
        <w:rPr>
          <w:rFonts w:ascii="宋体" w:eastAsia="宋体" w:hAnsi="宋体" w:cs="宋体"/>
          <w:color w:val="000000"/>
          <w:sz w:val="24"/>
        </w:rPr>
        <w:t>”</w:t>
      </w:r>
      <w:r>
        <w:rPr>
          <w:rFonts w:ascii="宋体" w:eastAsia="宋体" w:hAnsi="宋体" w:cs="宋体"/>
          <w:color w:val="000000"/>
          <w:sz w:val="24"/>
        </w:rPr>
        <w:t>，亦卽</w:t>
      </w:r>
      <w:r>
        <w:rPr>
          <w:rFonts w:ascii="宋体" w:eastAsia="宋体" w:hAnsi="宋体" w:cs="宋体"/>
          <w:color w:val="000000"/>
          <w:sz w:val="24"/>
        </w:rPr>
        <w:t>“</w:t>
      </w:r>
      <w:r>
        <w:rPr>
          <w:rFonts w:ascii="宋体" w:eastAsia="宋体" w:hAnsi="宋体" w:cs="宋体"/>
          <w:color w:val="000000"/>
          <w:sz w:val="24"/>
        </w:rPr>
        <w:t>絕对实是</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160" w:line="260" w:lineRule="atLeast"/>
        <w:ind w:left="1700"/>
        <w:rPr>
          <w:sz w:val="24"/>
        </w:rPr>
      </w:pPr>
      <w:r>
        <w:rPr>
          <w:rFonts w:ascii="宋体" w:eastAsia="宋体" w:hAnsi="宋体" w:cs="宋体"/>
          <w:color w:val="000000"/>
          <w:sz w:val="24"/>
        </w:rPr>
        <w:t>“</w:t>
      </w:r>
      <w:r>
        <w:rPr>
          <w:rFonts w:ascii="宋体" w:eastAsia="宋体" w:hAnsi="宋体" w:cs="宋体"/>
          <w:color w:val="000000"/>
          <w:sz w:val="24"/>
        </w:rPr>
        <w:t>非是永不会被証明其存在为实是</w:t>
      </w:r>
      <w:r>
        <w:rPr>
          <w:rFonts w:ascii="宋体" w:eastAsia="宋体" w:hAnsi="宋体" w:cs="宋体"/>
          <w:color w:val="000000"/>
          <w:sz w:val="24"/>
        </w:rPr>
        <w:t>”②</w:t>
      </w:r>
    </w:p>
    <w:p w:rsidR="00374711" w:rsidRDefault="000C031C">
      <w:pPr>
        <w:autoSpaceDE w:val="0"/>
        <w:autoSpaceDN w:val="0"/>
        <w:spacing w:before="20" w:line="440" w:lineRule="atLeast"/>
        <w:ind w:left="940" w:right="1040" w:firstLine="280"/>
        <w:rPr>
          <w:sz w:val="24"/>
        </w:rPr>
      </w:pPr>
      <w:r>
        <w:rPr>
          <w:rFonts w:ascii="宋体" w:eastAsia="宋体" w:hAnsi="宋体" w:cs="宋体"/>
          <w:color w:val="000000"/>
          <w:sz w:val="24"/>
        </w:rPr>
        <w:t>他們認为事物若确乎不止于</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，这就必須証明非是为是；因为只</w:t>
      </w:r>
      <w:r>
        <w:rPr>
          <w:rFonts w:ascii="宋体" w:eastAsia="宋体" w:hAnsi="宋体" w:cs="宋体"/>
          <w:color w:val="000000"/>
          <w:sz w:val="24"/>
        </w:rPr>
        <w:t xml:space="preserve">5 </w:t>
      </w:r>
      <w:r>
        <w:rPr>
          <w:rFonts w:ascii="宋体" w:eastAsia="宋体" w:hAnsi="宋体" w:cs="宋体"/>
          <w:color w:val="000000"/>
          <w:sz w:val="24"/>
        </w:rPr>
        <w:t>有这样，諸事物才能由</w:t>
      </w:r>
      <w:r>
        <w:rPr>
          <w:rFonts w:ascii="宋体" w:eastAsia="宋体" w:hAnsi="宋体" w:cs="宋体"/>
          <w:color w:val="000000"/>
          <w:sz w:val="24"/>
        </w:rPr>
        <w:t>“</w:t>
      </w:r>
      <w:r>
        <w:rPr>
          <w:rFonts w:ascii="宋体" w:eastAsia="宋体" w:hAnsi="宋体" w:cs="宋体"/>
          <w:color w:val="000000"/>
          <w:sz w:val="24"/>
        </w:rPr>
        <w:t>实是</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另一些事物</w:t>
      </w:r>
      <w:r>
        <w:rPr>
          <w:rFonts w:ascii="宋体" w:eastAsia="宋体" w:hAnsi="宋体" w:cs="宋体"/>
          <w:color w:val="000000"/>
          <w:sz w:val="24"/>
        </w:rPr>
        <w:t>”</w:t>
      </w:r>
      <w:r>
        <w:rPr>
          <w:rFonts w:ascii="宋体" w:eastAsia="宋体" w:hAnsi="宋体" w:cs="宋体"/>
          <w:color w:val="000000"/>
          <w:sz w:val="24"/>
        </w:rPr>
        <w:t>租合而成</w:t>
      </w:r>
      <w:r>
        <w:rPr>
          <w:rFonts w:ascii="宋体" w:eastAsia="宋体" w:hAnsi="宋体" w:cs="宋体"/>
          <w:color w:val="000000"/>
          <w:sz w:val="24"/>
        </w:rPr>
        <w:t>“</w:t>
      </w:r>
      <w:r>
        <w:rPr>
          <w:rFonts w:ascii="宋体" w:eastAsia="宋体" w:hAnsi="宋体" w:cs="宋体"/>
          <w:color w:val="000000"/>
          <w:sz w:val="24"/>
        </w:rPr>
        <w:t>多</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③</w:t>
      </w:r>
    </w:p>
    <w:p w:rsidR="00374711" w:rsidRDefault="000C031C">
      <w:pPr>
        <w:autoSpaceDE w:val="0"/>
        <w:autoSpaceDN w:val="0"/>
        <w:spacing w:before="20" w:line="440" w:lineRule="atLeast"/>
        <w:ind w:left="740" w:right="1100" w:firstLine="960"/>
        <w:rPr>
          <w:sz w:val="24"/>
        </w:rPr>
      </w:pPr>
      <w:r>
        <w:rPr>
          <w:rFonts w:ascii="宋体" w:eastAsia="宋体" w:hAnsi="宋体" w:cs="宋体"/>
          <w:color w:val="000000"/>
          <w:sz w:val="24"/>
        </w:rPr>
        <w:t>但，第一，实是若具有多項命意</w:t>
      </w:r>
      <w:r>
        <w:rPr>
          <w:rFonts w:ascii="宋体" w:eastAsia="宋体" w:hAnsi="宋体" w:cs="宋体"/>
          <w:color w:val="000000"/>
          <w:sz w:val="24"/>
        </w:rPr>
        <w:t>(</w:t>
      </w:r>
      <w:r>
        <w:rPr>
          <w:rFonts w:ascii="宋体" w:eastAsia="宋体" w:hAnsi="宋体" w:cs="宋体"/>
          <w:color w:val="000000"/>
          <w:sz w:val="24"/>
        </w:rPr>
        <w:t>因为这有时是本体，有时指某一素質，有时指某</w:t>
      </w:r>
      <w:r>
        <w:rPr>
          <w:rFonts w:ascii="宋体" w:eastAsia="宋体" w:hAnsi="宋体" w:cs="宋体"/>
          <w:color w:val="000000"/>
          <w:sz w:val="24"/>
        </w:rPr>
        <w:t xml:space="preserve"> </w:t>
      </w:r>
      <w:r>
        <w:rPr>
          <w:rFonts w:ascii="宋体" w:eastAsia="宋体" w:hAnsi="宋体" w:cs="宋体"/>
          <w:color w:val="000000"/>
          <w:sz w:val="24"/>
        </w:rPr>
        <w:t>一量，又有时指其它的范畴</w:t>
      </w:r>
      <w:r>
        <w:rPr>
          <w:rFonts w:ascii="宋体" w:eastAsia="宋体" w:hAnsi="宋体" w:cs="宋体"/>
          <w:color w:val="000000"/>
          <w:sz w:val="24"/>
        </w:rPr>
        <w:t>)</w:t>
      </w:r>
      <w:r>
        <w:rPr>
          <w:rFonts w:ascii="宋体" w:eastAsia="宋体" w:hAnsi="宋体" w:cs="宋体"/>
          <w:color w:val="000000"/>
          <w:sz w:val="24"/>
        </w:rPr>
        <w:t>，而非是若被假定为不存在，則一切現存事物所成之一將是什么一类的</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 xml:space="preserve">”? </w:t>
      </w:r>
      <w:r>
        <w:rPr>
          <w:rFonts w:ascii="宋体" w:eastAsia="宋体" w:hAnsi="宋体" w:cs="宋体"/>
          <w:color w:val="000000"/>
          <w:sz w:val="24"/>
        </w:rPr>
        <w:t>是否</w:t>
      </w:r>
      <w:r>
        <w:rPr>
          <w:rFonts w:ascii="宋体" w:eastAsia="宋体" w:hAnsi="宋体" w:cs="宋体"/>
          <w:color w:val="000000"/>
          <w:sz w:val="24"/>
        </w:rPr>
        <w:t xml:space="preserve">10 </w:t>
      </w:r>
      <w:r>
        <w:rPr>
          <w:rFonts w:ascii="宋体" w:eastAsia="宋体" w:hAnsi="宋体" w:cs="宋体"/>
          <w:color w:val="000000"/>
          <w:sz w:val="24"/>
        </w:rPr>
        <w:t>以諸本体为一，或以諸演变和相似的其它范畴为一，或各范畴合而</w:t>
      </w:r>
      <w:r>
        <w:rPr>
          <w:rFonts w:ascii="宋体" w:eastAsia="宋体" w:hAnsi="宋体" w:cs="宋体"/>
          <w:color w:val="000000"/>
          <w:sz w:val="24"/>
        </w:rPr>
        <w:t>.</w:t>
      </w:r>
      <w:r>
        <w:rPr>
          <w:rFonts w:ascii="宋体" w:eastAsia="宋体" w:hAnsi="宋体" w:cs="宋体"/>
          <w:color w:val="000000"/>
          <w:sz w:val="24"/>
        </w:rPr>
        <w:t>为一</w:t>
      </w:r>
      <w:r>
        <w:rPr>
          <w:rFonts w:ascii="宋体" w:eastAsia="宋体" w:hAnsi="宋体" w:cs="宋体"/>
          <w:color w:val="000000"/>
          <w:sz w:val="24"/>
        </w:rPr>
        <w:t>———</w:t>
      </w:r>
      <w:r>
        <w:rPr>
          <w:rFonts w:ascii="宋体" w:eastAsia="宋体" w:hAnsi="宋体" w:cs="宋体"/>
          <w:color w:val="000000"/>
          <w:sz w:val="24"/>
        </w:rPr>
        <w:t>这样，</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如此</w:t>
      </w:r>
      <w:r>
        <w:rPr>
          <w:rFonts w:ascii="宋体" w:eastAsia="宋体" w:hAnsi="宋体" w:cs="宋体"/>
          <w:color w:val="000000"/>
          <w:sz w:val="24"/>
        </w:rPr>
        <w:t>”</w:t>
      </w:r>
      <w:r>
        <w:rPr>
          <w:rFonts w:ascii="宋体" w:eastAsia="宋体" w:hAnsi="宋体" w:cs="宋体"/>
          <w:color w:val="000000"/>
          <w:sz w:val="24"/>
        </w:rPr>
        <w:t>，与</w:t>
      </w:r>
      <w:r>
        <w:rPr>
          <w:rFonts w:ascii="宋体" w:eastAsia="宋体" w:hAnsi="宋体" w:cs="宋体"/>
          <w:color w:val="000000"/>
          <w:sz w:val="24"/>
        </w:rPr>
        <w:t>“</w:t>
      </w:r>
      <w:r>
        <w:rPr>
          <w:rFonts w:ascii="宋体" w:eastAsia="宋体" w:hAnsi="宋体" w:cs="宋体"/>
          <w:color w:val="000000"/>
          <w:sz w:val="24"/>
        </w:rPr>
        <w:t>这么多</w:t>
      </w:r>
      <w:r>
        <w:rPr>
          <w:rFonts w:ascii="宋体" w:eastAsia="宋体" w:hAnsi="宋体" w:cs="宋体"/>
          <w:color w:val="000000"/>
          <w:sz w:val="24"/>
        </w:rPr>
        <w:t>”</w:t>
      </w:r>
      <w:r>
        <w:rPr>
          <w:rFonts w:ascii="宋体" w:eastAsia="宋体" w:hAnsi="宋体" w:cs="宋体"/>
          <w:color w:val="000000"/>
          <w:sz w:val="24"/>
        </w:rPr>
        <w:t>以及其它諸范疇</w:t>
      </w:r>
      <w:r>
        <w:rPr>
          <w:rFonts w:ascii="宋体" w:eastAsia="宋体" w:hAnsi="宋体" w:cs="宋体"/>
          <w:color w:val="000000"/>
          <w:sz w:val="24"/>
        </w:rPr>
        <w:t>.</w:t>
      </w:r>
      <w:r>
        <w:rPr>
          <w:rFonts w:ascii="宋体" w:eastAsia="宋体" w:hAnsi="宋体" w:cs="宋体"/>
          <w:color w:val="000000"/>
          <w:sz w:val="24"/>
        </w:rPr>
        <w:t>凡指称某一級实是的，悉归于</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但这正奇怪或竟是不可能的，世上出現了單独的一物〈非是〉</w:t>
      </w:r>
      <w:r>
        <w:rPr>
          <w:rFonts w:ascii="宋体" w:eastAsia="宋体" w:hAnsi="宋体" w:cs="宋体"/>
          <w:color w:val="000000"/>
          <w:sz w:val="24"/>
        </w:rPr>
        <w:t xml:space="preserve"> </w:t>
      </w:r>
      <w:r>
        <w:rPr>
          <w:rFonts w:ascii="宋体" w:eastAsia="宋体" w:hAnsi="宋体" w:cs="宋体"/>
          <w:color w:val="000000"/>
          <w:sz w:val="24"/>
        </w:rPr>
        <w:t>竟就帶出了这么多的部分，其一部分</w:t>
      </w:r>
      <w:r>
        <w:rPr>
          <w:rFonts w:ascii="宋体" w:eastAsia="宋体" w:hAnsi="宋体" w:cs="宋体"/>
          <w:color w:val="000000"/>
          <w:sz w:val="24"/>
        </w:rPr>
        <w:t xml:space="preserve">15 </w:t>
      </w:r>
      <w:r>
        <w:rPr>
          <w:rFonts w:ascii="宋体" w:eastAsia="宋体" w:hAnsi="宋体" w:cs="宋体"/>
          <w:color w:val="000000"/>
          <w:sz w:val="24"/>
        </w:rPr>
        <w:t>为一个現存的</w:t>
      </w:r>
      <w:r>
        <w:rPr>
          <w:rFonts w:ascii="宋体" w:eastAsia="宋体" w:hAnsi="宋体" w:cs="宋体"/>
          <w:color w:val="000000"/>
          <w:sz w:val="24"/>
        </w:rPr>
        <w:t>“</w:t>
      </w:r>
      <w:r>
        <w:rPr>
          <w:rFonts w:ascii="宋体" w:eastAsia="宋体" w:hAnsi="宋体" w:cs="宋体"/>
          <w:color w:val="000000"/>
          <w:sz w:val="24"/>
        </w:rPr>
        <w:t>这个那个</w:t>
      </w:r>
      <w:r>
        <w:rPr>
          <w:rFonts w:ascii="宋体" w:eastAsia="宋体" w:hAnsi="宋体" w:cs="宋体"/>
          <w:color w:val="000000"/>
          <w:sz w:val="24"/>
        </w:rPr>
        <w:t>”</w:t>
      </w:r>
      <w:r>
        <w:rPr>
          <w:rFonts w:ascii="宋体" w:eastAsia="宋体" w:hAnsi="宋体" w:cs="宋体"/>
          <w:color w:val="000000"/>
          <w:sz w:val="24"/>
        </w:rPr>
        <w:t>，又一部分为一个</w:t>
      </w:r>
      <w:r>
        <w:rPr>
          <w:rFonts w:ascii="宋体" w:eastAsia="宋体" w:hAnsi="宋体" w:cs="宋体"/>
          <w:color w:val="000000"/>
          <w:sz w:val="24"/>
        </w:rPr>
        <w:t>“</w:t>
      </w:r>
      <w:r>
        <w:rPr>
          <w:rFonts w:ascii="宋体" w:eastAsia="宋体" w:hAnsi="宋体" w:cs="宋体"/>
          <w:color w:val="000000"/>
          <w:sz w:val="24"/>
        </w:rPr>
        <w:t>如此如彼</w:t>
      </w:r>
      <w:r>
        <w:rPr>
          <w:rFonts w:ascii="宋体" w:eastAsia="宋体" w:hAnsi="宋体" w:cs="宋体"/>
          <w:color w:val="000000"/>
          <w:sz w:val="24"/>
        </w:rPr>
        <w:t>”</w:t>
      </w:r>
      <w:r>
        <w:rPr>
          <w:rFonts w:ascii="宋体" w:eastAsia="宋体" w:hAnsi="宋体" w:cs="宋体"/>
          <w:color w:val="000000"/>
          <w:sz w:val="24"/>
        </w:rPr>
        <w:t>，又一部分为一个</w:t>
      </w:r>
      <w:r>
        <w:rPr>
          <w:rFonts w:ascii="宋体" w:eastAsia="宋体" w:hAnsi="宋体" w:cs="宋体"/>
          <w:color w:val="000000"/>
          <w:sz w:val="24"/>
        </w:rPr>
        <w:t>“</w:t>
      </w:r>
      <w:r>
        <w:rPr>
          <w:rFonts w:ascii="宋体" w:eastAsia="宋体" w:hAnsi="宋体" w:cs="宋体"/>
          <w:color w:val="000000"/>
          <w:sz w:val="24"/>
        </w:rPr>
        <w:t>那么大小</w:t>
      </w:r>
      <w:r>
        <w:rPr>
          <w:rFonts w:ascii="宋体" w:eastAsia="宋体" w:hAnsi="宋体" w:cs="宋体"/>
          <w:color w:val="000000"/>
          <w:sz w:val="24"/>
        </w:rPr>
        <w:t>”</w:t>
      </w:r>
      <w:r>
        <w:rPr>
          <w:rFonts w:ascii="宋体" w:eastAsia="宋体" w:hAnsi="宋体" w:cs="宋体"/>
          <w:color w:val="000000"/>
          <w:sz w:val="24"/>
        </w:rPr>
        <w:t>，又一部分为一个</w:t>
      </w:r>
      <w:r>
        <w:rPr>
          <w:rFonts w:ascii="宋体" w:eastAsia="宋体" w:hAnsi="宋体" w:cs="宋体"/>
          <w:color w:val="000000"/>
          <w:sz w:val="24"/>
        </w:rPr>
        <w:t>“</w:t>
      </w:r>
      <w:r>
        <w:rPr>
          <w:rFonts w:ascii="宋体" w:eastAsia="宋体" w:hAnsi="宋体" w:cs="宋体"/>
          <w:color w:val="000000"/>
          <w:sz w:val="24"/>
        </w:rPr>
        <w:t>此处彼处</w:t>
      </w:r>
      <w:r>
        <w:rPr>
          <w:rFonts w:ascii="宋体" w:eastAsia="宋体" w:hAnsi="宋体" w:cs="宋体"/>
          <w:color w:val="000000"/>
          <w:sz w:val="24"/>
        </w:rPr>
        <w:t>”</w:t>
      </w:r>
      <w:r>
        <w:rPr>
          <w:rFonts w:ascii="宋体" w:eastAsia="宋体" w:hAnsi="宋体" w:cs="宋体"/>
          <w:color w:val="000000"/>
          <w:sz w:val="24"/>
        </w:rPr>
        <w:t>。</w:t>
      </w:r>
    </w:p>
    <w:p w:rsidR="00374711" w:rsidRDefault="000C031C">
      <w:pPr>
        <w:autoSpaceDE w:val="0"/>
        <w:autoSpaceDN w:val="0"/>
        <w:spacing w:before="40" w:line="433" w:lineRule="atLeast"/>
        <w:ind w:left="740" w:right="1100" w:firstLine="960"/>
        <w:rPr>
          <w:sz w:val="24"/>
        </w:rPr>
      </w:pPr>
      <w:r>
        <w:rPr>
          <w:rFonts w:ascii="宋体" w:eastAsia="宋体" w:hAnsi="宋体" w:cs="宋体"/>
          <w:color w:val="000000"/>
          <w:sz w:val="24"/>
        </w:rPr>
        <w:t>第二，事物究竟由那一类的</w:t>
      </w:r>
      <w:r>
        <w:rPr>
          <w:rFonts w:ascii="宋体" w:eastAsia="宋体" w:hAnsi="宋体" w:cs="宋体"/>
          <w:color w:val="000000"/>
          <w:sz w:val="24"/>
        </w:rPr>
        <w:t>“</w:t>
      </w:r>
      <w:r>
        <w:rPr>
          <w:rFonts w:ascii="宋体" w:eastAsia="宋体" w:hAnsi="宋体" w:cs="宋体"/>
          <w:color w:val="000000"/>
          <w:sz w:val="24"/>
        </w:rPr>
        <w:t>非是与是</w:t>
      </w:r>
      <w:r>
        <w:rPr>
          <w:rFonts w:ascii="宋体" w:eastAsia="宋体" w:hAnsi="宋体" w:cs="宋体"/>
          <w:color w:val="000000"/>
          <w:sz w:val="24"/>
        </w:rPr>
        <w:t>”</w:t>
      </w:r>
      <w:r>
        <w:rPr>
          <w:rFonts w:ascii="宋体" w:eastAsia="宋体" w:hAnsi="宋体" w:cs="宋体"/>
          <w:color w:val="000000"/>
          <w:sz w:val="24"/>
        </w:rPr>
        <w:t>来组成</w:t>
      </w:r>
      <w:r>
        <w:rPr>
          <w:rFonts w:ascii="宋体" w:eastAsia="宋体" w:hAnsi="宋体" w:cs="宋体"/>
          <w:color w:val="000000"/>
          <w:sz w:val="24"/>
        </w:rPr>
        <w:t>?</w:t>
      </w:r>
      <w:r>
        <w:rPr>
          <w:rFonts w:ascii="宋体" w:eastAsia="宋体" w:hAnsi="宋体" w:cs="宋体"/>
          <w:color w:val="000000"/>
          <w:sz w:val="24"/>
        </w:rPr>
        <w:t>因为跟着</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一样</w:t>
      </w:r>
      <w:r>
        <w:rPr>
          <w:rFonts w:ascii="宋体" w:eastAsia="宋体" w:hAnsi="宋体" w:cs="宋体"/>
          <w:color w:val="000000"/>
          <w:sz w:val="24"/>
        </w:rPr>
        <w:t>“</w:t>
      </w:r>
      <w:r>
        <w:rPr>
          <w:rFonts w:ascii="宋体" w:eastAsia="宋体" w:hAnsi="宋体" w:cs="宋体"/>
          <w:color w:val="000000"/>
          <w:sz w:val="24"/>
        </w:rPr>
        <w:t>井是</w:t>
      </w:r>
      <w:r>
        <w:rPr>
          <w:rFonts w:ascii="宋体" w:eastAsia="宋体" w:hAnsi="宋体" w:cs="宋体"/>
          <w:color w:val="000000"/>
          <w:sz w:val="24"/>
        </w:rPr>
        <w:t>”</w:t>
      </w:r>
      <w:r>
        <w:rPr>
          <w:rFonts w:ascii="宋体" w:eastAsia="宋体" w:hAnsi="宋体" w:cs="宋体"/>
          <w:color w:val="000000"/>
          <w:sz w:val="24"/>
        </w:rPr>
        <w:t>也有多項命意；</w:t>
      </w:r>
      <w:r>
        <w:rPr>
          <w:rFonts w:ascii="宋体" w:eastAsia="宋体" w:hAnsi="宋体" w:cs="宋体"/>
          <w:color w:val="000000"/>
          <w:sz w:val="24"/>
        </w:rPr>
        <w:t>“</w:t>
      </w:r>
      <w:r>
        <w:rPr>
          <w:rFonts w:ascii="宋体" w:eastAsia="宋体" w:hAnsi="宋体" w:cs="宋体"/>
          <w:color w:val="000000"/>
          <w:sz w:val="24"/>
        </w:rPr>
        <w:t>不是人</w:t>
      </w:r>
      <w:r>
        <w:rPr>
          <w:rFonts w:ascii="宋体" w:eastAsia="宋体" w:hAnsi="宋体" w:cs="宋体"/>
          <w:color w:val="000000"/>
          <w:sz w:val="24"/>
        </w:rPr>
        <w:t>”</w:t>
      </w:r>
      <w:r>
        <w:rPr>
          <w:rFonts w:ascii="宋体" w:eastAsia="宋体" w:hAnsi="宋体" w:cs="宋体"/>
          <w:color w:val="000000"/>
          <w:sz w:val="24"/>
        </w:rPr>
        <w:t>意指不是某一本体，</w:t>
      </w:r>
      <w:r>
        <w:rPr>
          <w:rFonts w:ascii="宋体" w:eastAsia="宋体" w:hAnsi="宋体" w:cs="宋体"/>
          <w:color w:val="000000"/>
          <w:sz w:val="24"/>
        </w:rPr>
        <w:t>“</w:t>
      </w:r>
      <w:r>
        <w:rPr>
          <w:rFonts w:ascii="宋体" w:eastAsia="宋体" w:hAnsi="宋体" w:cs="宋体"/>
          <w:color w:val="000000"/>
          <w:sz w:val="24"/>
        </w:rPr>
        <w:t>井直</w:t>
      </w:r>
      <w:r>
        <w:rPr>
          <w:rFonts w:ascii="宋体" w:eastAsia="宋体" w:hAnsi="宋体" w:cs="宋体"/>
          <w:color w:val="000000"/>
          <w:sz w:val="24"/>
        </w:rPr>
        <w:t xml:space="preserve">”20 </w:t>
      </w:r>
      <w:r>
        <w:rPr>
          <w:rFonts w:ascii="宋体" w:eastAsia="宋体" w:hAnsi="宋体" w:cs="宋体"/>
          <w:color w:val="000000"/>
          <w:sz w:val="24"/>
        </w:rPr>
        <w:t>意指某素質之非是，</w:t>
      </w:r>
      <w:r>
        <w:rPr>
          <w:rFonts w:ascii="宋体" w:eastAsia="宋体" w:hAnsi="宋体" w:cs="宋体"/>
          <w:color w:val="000000"/>
          <w:sz w:val="24"/>
        </w:rPr>
        <w:t>“</w:t>
      </w:r>
      <w:r>
        <w:rPr>
          <w:rFonts w:ascii="宋体" w:eastAsia="宋体" w:hAnsi="宋体" w:cs="宋体"/>
          <w:color w:val="000000"/>
          <w:sz w:val="24"/>
        </w:rPr>
        <w:t>非三肘長</w:t>
      </w:r>
      <w:r>
        <w:rPr>
          <w:rFonts w:ascii="宋体" w:eastAsia="宋体" w:hAnsi="宋体" w:cs="宋体"/>
          <w:color w:val="000000"/>
          <w:sz w:val="24"/>
        </w:rPr>
        <w:t>”</w:t>
      </w:r>
      <w:r>
        <w:rPr>
          <w:rFonts w:ascii="宋体" w:eastAsia="宋体" w:hAnsi="宋体" w:cs="宋体"/>
          <w:color w:val="000000"/>
          <w:sz w:val="24"/>
        </w:rPr>
        <w:t>意指某一量度之非是。</w:t>
      </w:r>
      <w:r>
        <w:rPr>
          <w:rFonts w:ascii="宋体" w:eastAsia="宋体" w:hAnsi="宋体" w:cs="宋体"/>
          <w:color w:val="000000"/>
          <w:sz w:val="24"/>
        </w:rPr>
        <w:t xml:space="preserve"> </w:t>
      </w:r>
      <w:r>
        <w:rPr>
          <w:rFonts w:ascii="宋体" w:eastAsia="宋体" w:hAnsi="宋体" w:cs="宋体"/>
          <w:color w:val="000000"/>
          <w:sz w:val="24"/>
        </w:rPr>
        <w:t>于是那</w:t>
      </w:r>
      <w:r>
        <w:rPr>
          <w:rFonts w:ascii="宋体" w:eastAsia="宋体" w:hAnsi="宋体" w:cs="宋体"/>
          <w:color w:val="000000"/>
          <w:sz w:val="24"/>
        </w:rPr>
        <w:t xml:space="preserve"> </w:t>
      </w:r>
      <w:r>
        <w:rPr>
          <w:rFonts w:ascii="宋体" w:eastAsia="宋体" w:hAnsi="宋体" w:cs="宋体"/>
          <w:color w:val="000000"/>
          <w:sz w:val="24"/>
        </w:rPr>
        <w:t>一</w:t>
      </w:r>
    </w:p>
    <w:p w:rsidR="00374711" w:rsidRDefault="000C031C">
      <w:pPr>
        <w:spacing w:before="260" w:line="100" w:lineRule="exact"/>
        <w:ind w:left="122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60" w:line="200" w:lineRule="atLeast"/>
        <w:ind w:left="1700"/>
        <w:rPr>
          <w:sz w:val="24"/>
        </w:rPr>
      </w:pPr>
      <w:r>
        <w:rPr>
          <w:rFonts w:ascii="宋体" w:eastAsia="宋体" w:hAnsi="宋体" w:cs="宋体"/>
          <w:color w:val="000000"/>
          <w:sz w:val="24"/>
        </w:rPr>
        <w:t>①</w:t>
      </w:r>
      <w:r>
        <w:rPr>
          <w:rFonts w:ascii="宋体" w:eastAsia="宋体" w:hAnsi="宋体" w:cs="宋体"/>
          <w:color w:val="000000"/>
          <w:sz w:val="24"/>
        </w:rPr>
        <w:t>似指齐諾克拉底。</w:t>
      </w:r>
    </w:p>
    <w:p w:rsidR="00374711" w:rsidRDefault="000C031C">
      <w:pPr>
        <w:autoSpaceDE w:val="0"/>
        <w:autoSpaceDN w:val="0"/>
        <w:spacing w:before="120" w:line="200" w:lineRule="atLeast"/>
        <w:ind w:left="1700"/>
        <w:rPr>
          <w:sz w:val="24"/>
        </w:rPr>
      </w:pPr>
      <w:r>
        <w:rPr>
          <w:rFonts w:ascii="宋体" w:eastAsia="宋体" w:hAnsi="宋体" w:cs="宋体"/>
          <w:color w:val="000000"/>
          <w:sz w:val="24"/>
        </w:rPr>
        <w:t>②</w:t>
      </w:r>
      <w:r>
        <w:rPr>
          <w:rFonts w:ascii="宋体" w:eastAsia="宋体" w:hAnsi="宋体" w:cs="宋体"/>
          <w:color w:val="000000"/>
          <w:sz w:val="24"/>
        </w:rPr>
        <w:t>見第尔士編</w:t>
      </w:r>
      <w:r>
        <w:rPr>
          <w:rFonts w:ascii="宋体" w:eastAsia="宋体" w:hAnsi="宋体" w:cs="宋体"/>
          <w:color w:val="000000"/>
          <w:sz w:val="24"/>
        </w:rPr>
        <w:t>“</w:t>
      </w:r>
      <w:r>
        <w:rPr>
          <w:rFonts w:ascii="宋体" w:eastAsia="宋体" w:hAnsi="宋体" w:cs="宋体"/>
          <w:color w:val="000000"/>
          <w:sz w:val="24"/>
        </w:rPr>
        <w:t>殘篇</w:t>
      </w:r>
      <w:r>
        <w:rPr>
          <w:rFonts w:ascii="宋体" w:eastAsia="宋体" w:hAnsi="宋体" w:cs="宋体"/>
          <w:color w:val="000000"/>
          <w:sz w:val="24"/>
        </w:rPr>
        <w:t>”7</w:t>
      </w:r>
      <w:r>
        <w:rPr>
          <w:rFonts w:ascii="宋体" w:eastAsia="宋体" w:hAnsi="宋体" w:cs="宋体"/>
          <w:color w:val="000000"/>
          <w:sz w:val="24"/>
        </w:rPr>
        <w:t>，井参看柏泣图</w:t>
      </w:r>
      <w:r>
        <w:rPr>
          <w:rFonts w:ascii="宋体" w:eastAsia="宋体" w:hAnsi="宋体" w:cs="宋体"/>
          <w:color w:val="000000"/>
          <w:sz w:val="24"/>
        </w:rPr>
        <w:t>“</w:t>
      </w:r>
      <w:r>
        <w:rPr>
          <w:rFonts w:ascii="宋体" w:eastAsia="宋体" w:hAnsi="宋体" w:cs="宋体"/>
          <w:color w:val="000000"/>
          <w:sz w:val="24"/>
        </w:rPr>
        <w:t>色埃德托</w:t>
      </w:r>
      <w:r>
        <w:rPr>
          <w:rFonts w:ascii="宋体" w:eastAsia="宋体" w:hAnsi="宋体" w:cs="宋体"/>
          <w:color w:val="000000"/>
          <w:sz w:val="24"/>
        </w:rPr>
        <w:t>” 180E</w:t>
      </w:r>
      <w:r>
        <w:rPr>
          <w:rFonts w:ascii="宋体" w:eastAsia="宋体" w:hAnsi="宋体" w:cs="宋体"/>
          <w:color w:val="000000"/>
          <w:sz w:val="24"/>
        </w:rPr>
        <w:t>。</w:t>
      </w:r>
    </w:p>
    <w:p w:rsidR="00374711" w:rsidRDefault="000C031C">
      <w:pPr>
        <w:autoSpaceDE w:val="0"/>
        <w:autoSpaceDN w:val="0"/>
        <w:spacing w:before="120" w:line="200" w:lineRule="atLeast"/>
        <w:ind w:left="1700"/>
        <w:rPr>
          <w:sz w:val="24"/>
        </w:rPr>
      </w:pPr>
      <w:r>
        <w:rPr>
          <w:rFonts w:ascii="宋体" w:eastAsia="宋体" w:hAnsi="宋体" w:cs="宋体"/>
          <w:color w:val="000000"/>
          <w:sz w:val="24"/>
        </w:rPr>
        <w:t>③</w:t>
      </w:r>
      <w:r>
        <w:rPr>
          <w:rFonts w:ascii="宋体" w:eastAsia="宋体" w:hAnsi="宋体" w:cs="宋体"/>
          <w:color w:val="000000"/>
          <w:sz w:val="24"/>
        </w:rPr>
        <w:t>参看柏拉图</w:t>
      </w:r>
      <w:r>
        <w:rPr>
          <w:rFonts w:ascii="宋体" w:eastAsia="宋体" w:hAnsi="宋体" w:cs="宋体"/>
          <w:color w:val="000000"/>
          <w:sz w:val="24"/>
        </w:rPr>
        <w:t>“</w:t>
      </w:r>
      <w:r>
        <w:rPr>
          <w:rFonts w:ascii="宋体" w:eastAsia="宋体" w:hAnsi="宋体" w:cs="宋体"/>
          <w:color w:val="000000"/>
          <w:sz w:val="24"/>
        </w:rPr>
        <w:t>跪瓣家</w:t>
      </w:r>
      <w:r>
        <w:rPr>
          <w:rFonts w:ascii="宋体" w:eastAsia="宋体" w:hAnsi="宋体" w:cs="宋体"/>
          <w:color w:val="000000"/>
          <w:sz w:val="24"/>
        </w:rPr>
        <w:t>”237A, 241D, 256E</w:t>
      </w:r>
      <w:r>
        <w:rPr>
          <w:rFonts w:ascii="宋体" w:eastAsia="宋体" w:hAnsi="宋体" w:cs="宋体"/>
          <w:color w:val="000000"/>
          <w:sz w:val="24"/>
        </w:rPr>
        <w:t>。</w:t>
      </w:r>
    </w:p>
    <w:p w:rsidR="00374711" w:rsidRDefault="000C031C">
      <w:pPr>
        <w:autoSpaceDE w:val="0"/>
        <w:autoSpaceDN w:val="0"/>
        <w:spacing w:before="260" w:line="280" w:lineRule="atLeast"/>
        <w:ind w:left="8180"/>
        <w:rPr>
          <w:sz w:val="24"/>
        </w:rPr>
      </w:pPr>
      <w:r>
        <w:rPr>
          <w:rFonts w:ascii="宋体" w:eastAsia="宋体" w:hAnsi="宋体" w:cs="宋体"/>
          <w:color w:val="000000"/>
          <w:sz w:val="24"/>
        </w:rPr>
        <w:t>·293·</w:t>
      </w:r>
      <w:r>
        <w:br w:type="page"/>
      </w:r>
    </w:p>
    <w:p w:rsidR="00374711" w:rsidRDefault="000C031C">
      <w:pPr>
        <w:spacing w:line="12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60" w:line="320" w:lineRule="atLeast"/>
        <w:ind w:left="960"/>
        <w:rPr>
          <w:sz w:val="25"/>
        </w:rPr>
      </w:pPr>
      <w:r>
        <w:rPr>
          <w:rFonts w:ascii="宋体" w:eastAsia="宋体" w:hAnsi="宋体" w:cs="宋体"/>
          <w:color w:val="000000"/>
          <w:sz w:val="25"/>
        </w:rPr>
        <w:t xml:space="preserve"> </w:t>
      </w:r>
      <w:r>
        <w:rPr>
          <w:rFonts w:ascii="宋体" w:eastAsia="宋体" w:hAnsi="宋体" w:cs="宋体"/>
          <w:color w:val="000000"/>
          <w:sz w:val="25"/>
          <w:u w:val="single"/>
        </w:rPr>
        <w:t>N</w:t>
      </w:r>
      <w:r>
        <w:rPr>
          <w:rFonts w:ascii="宋体" w:eastAsia="宋体" w:hAnsi="宋体" w:cs="宋体"/>
          <w:color w:val="000000"/>
          <w:sz w:val="25"/>
        </w:rPr>
        <w:t xml:space="preserve"> </w:t>
      </w:r>
      <w:r>
        <w:rPr>
          <w:rFonts w:ascii="宋体" w:eastAsia="宋体" w:hAnsi="宋体" w:cs="宋体"/>
          <w:color w:val="000000"/>
          <w:sz w:val="25"/>
          <w:u w:val="single"/>
        </w:rPr>
        <w:t>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1089b</w:t>
      </w:r>
    </w:p>
    <w:p w:rsidR="00374711" w:rsidRDefault="000C031C">
      <w:pPr>
        <w:autoSpaceDE w:val="0"/>
        <w:autoSpaceDN w:val="0"/>
        <w:spacing w:before="80" w:line="433" w:lineRule="atLeast"/>
        <w:ind w:left="1040" w:right="940" w:firstLine="380"/>
        <w:rPr>
          <w:sz w:val="25"/>
        </w:rPr>
      </w:pPr>
      <w:r>
        <w:rPr>
          <w:rFonts w:ascii="宋体" w:eastAsia="宋体" w:hAnsi="宋体" w:cs="宋体"/>
          <w:color w:val="000000"/>
          <w:sz w:val="25"/>
        </w:rPr>
        <w:t>类的</w:t>
      </w:r>
      <w:r>
        <w:rPr>
          <w:rFonts w:ascii="宋体" w:eastAsia="宋体" w:hAnsi="宋体" w:cs="宋体"/>
          <w:color w:val="000000"/>
          <w:sz w:val="25"/>
        </w:rPr>
        <w:t>“</w:t>
      </w:r>
      <w:r>
        <w:rPr>
          <w:rFonts w:ascii="宋体" w:eastAsia="宋体" w:hAnsi="宋体" w:cs="宋体"/>
          <w:color w:val="000000"/>
          <w:sz w:val="25"/>
        </w:rPr>
        <w:t>是与非是</w:t>
      </w:r>
      <w:r>
        <w:rPr>
          <w:rFonts w:ascii="宋体" w:eastAsia="宋体" w:hAnsi="宋体" w:cs="宋体"/>
          <w:color w:val="000000"/>
          <w:sz w:val="25"/>
        </w:rPr>
        <w:t>”</w:t>
      </w:r>
      <w:r>
        <w:rPr>
          <w:rFonts w:ascii="宋体" w:eastAsia="宋体" w:hAnsi="宋体" w:cs="宋体"/>
          <w:color w:val="000000"/>
          <w:sz w:val="25"/>
        </w:rPr>
        <w:t>之結合才使事物得成众多</w:t>
      </w:r>
      <w:r>
        <w:rPr>
          <w:rFonts w:ascii="宋体" w:eastAsia="宋体" w:hAnsi="宋体" w:cs="宋体"/>
          <w:color w:val="000000"/>
          <w:sz w:val="25"/>
        </w:rPr>
        <w:t xml:space="preserve">? </w:t>
      </w:r>
      <w:r>
        <w:rPr>
          <w:rFonts w:ascii="宋体" w:eastAsia="宋体" w:hAnsi="宋体" w:cs="宋体"/>
          <w:color w:val="000000"/>
          <w:sz w:val="25"/>
        </w:rPr>
        <w:t>这一思想家</w:t>
      </w:r>
      <w:r>
        <w:rPr>
          <w:rFonts w:ascii="宋体" w:eastAsia="宋体" w:hAnsi="宋体" w:cs="宋体"/>
          <w:color w:val="000000"/>
          <w:sz w:val="25"/>
        </w:rPr>
        <w:t>①</w:t>
      </w:r>
      <w:r>
        <w:rPr>
          <w:rFonts w:ascii="宋体" w:eastAsia="宋体" w:hAnsi="宋体" w:cs="宋体"/>
          <w:color w:val="000000"/>
          <w:sz w:val="25"/>
        </w:rPr>
        <w:t>以之与</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相結合而使現存事物得其众多性之</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为虚假与虚假性。这就象几何学家將</w:t>
      </w:r>
      <w:r>
        <w:rPr>
          <w:rFonts w:ascii="宋体" w:eastAsia="宋体" w:hAnsi="宋体" w:cs="宋体"/>
          <w:color w:val="000000"/>
          <w:sz w:val="25"/>
        </w:rPr>
        <w:t>“</w:t>
      </w:r>
      <w:r>
        <w:rPr>
          <w:rFonts w:ascii="宋体" w:eastAsia="宋体" w:hAnsi="宋体" w:cs="宋体"/>
          <w:color w:val="000000"/>
          <w:sz w:val="25"/>
        </w:rPr>
        <w:t>不是一尺長</w:t>
      </w:r>
      <w:r>
        <w:rPr>
          <w:rFonts w:ascii="宋体" w:eastAsia="宋体" w:hAnsi="宋体" w:cs="宋体"/>
          <w:color w:val="000000"/>
          <w:sz w:val="25"/>
        </w:rPr>
        <w:t>”</w:t>
      </w:r>
      <w:r>
        <w:rPr>
          <w:rFonts w:ascii="宋体" w:eastAsia="宋体" w:hAnsi="宋体" w:cs="宋体"/>
          <w:color w:val="000000"/>
          <w:sz w:val="25"/>
        </w:rPr>
        <w:t>假定为一尺長</w:t>
      </w:r>
      <w:r>
        <w:rPr>
          <w:rFonts w:ascii="宋体" w:eastAsia="宋体" w:hAnsi="宋体" w:cs="宋体"/>
          <w:color w:val="000000"/>
          <w:sz w:val="25"/>
        </w:rPr>
        <w:t>.</w:t>
      </w:r>
      <w:r>
        <w:rPr>
          <w:rFonts w:ascii="宋体" w:eastAsia="宋体" w:hAnsi="宋体" w:cs="宋体"/>
          <w:color w:val="000000"/>
          <w:sz w:val="25"/>
        </w:rPr>
        <w:t>而举称这就是我</w:t>
      </w:r>
      <w:r>
        <w:rPr>
          <w:rFonts w:ascii="宋体" w:eastAsia="宋体" w:hAnsi="宋体" w:cs="宋体"/>
          <w:color w:val="000000"/>
          <w:sz w:val="25"/>
        </w:rPr>
        <w:t xml:space="preserve">25 </w:t>
      </w:r>
      <w:r>
        <w:rPr>
          <w:rFonts w:ascii="宋体" w:eastAsia="宋体" w:hAnsi="宋体" w:cs="宋体"/>
          <w:color w:val="000000"/>
          <w:sz w:val="25"/>
        </w:rPr>
        <w:t>們必须将一些虛假作成为假定的理由。</w:t>
      </w:r>
      <w:r>
        <w:rPr>
          <w:rFonts w:ascii="宋体" w:eastAsia="宋体" w:hAnsi="宋体" w:cs="宋体"/>
          <w:color w:val="000000"/>
          <w:sz w:val="25"/>
        </w:rPr>
        <w:t xml:space="preserve"> </w:t>
      </w:r>
      <w:r>
        <w:rPr>
          <w:rFonts w:ascii="宋体" w:eastAsia="宋体" w:hAnsi="宋体" w:cs="宋体"/>
          <w:color w:val="000000"/>
          <w:sz w:val="25"/>
        </w:rPr>
        <w:t>几何学家既不以任何虛假事物为假定</w:t>
      </w:r>
      <w:r>
        <w:rPr>
          <w:rFonts w:ascii="宋体" w:eastAsia="宋体" w:hAnsi="宋体" w:cs="宋体"/>
          <w:color w:val="000000"/>
          <w:sz w:val="25"/>
        </w:rPr>
        <w:t>(</w:t>
      </w:r>
      <w:r>
        <w:rPr>
          <w:rFonts w:ascii="宋体" w:eastAsia="宋体" w:hAnsi="宋体" w:cs="宋体"/>
          <w:color w:val="000000"/>
          <w:sz w:val="25"/>
        </w:rPr>
        <w:t>因为前提与推断不相及</w:t>
      </w:r>
      <w:r>
        <w:rPr>
          <w:rFonts w:ascii="宋体" w:eastAsia="宋体" w:hAnsi="宋体" w:cs="宋体"/>
          <w:color w:val="000000"/>
          <w:sz w:val="25"/>
        </w:rPr>
        <w:t>)</w:t>
      </w:r>
      <w:r>
        <w:rPr>
          <w:rFonts w:ascii="宋体" w:eastAsia="宋体" w:hAnsi="宋体" w:cs="宋体"/>
          <w:color w:val="000000"/>
          <w:sz w:val="25"/>
        </w:rPr>
        <w:t>，事物所由創成或化入的</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也不是这样命意。</w:t>
      </w:r>
      <w:r>
        <w:rPr>
          <w:rFonts w:ascii="宋体" w:eastAsia="宋体" w:hAnsi="宋体" w:cs="宋体"/>
          <w:color w:val="000000"/>
          <w:sz w:val="25"/>
        </w:rPr>
        <w:t xml:space="preserve"> </w:t>
      </w:r>
      <w:r>
        <w:rPr>
          <w:rFonts w:ascii="宋体" w:eastAsia="宋体" w:hAnsi="宋体" w:cs="宋体"/>
          <w:color w:val="000000"/>
          <w:sz w:val="25"/>
        </w:rPr>
        <w:t>但因</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在諸范疇中为例便各有不同，而且除此之外，虚假与潜能均屬</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創造实际出于潛在性的非是；</w:t>
      </w:r>
      <w:r>
        <w:rPr>
          <w:rFonts w:ascii="宋体" w:eastAsia="宋体" w:hAnsi="宋体" w:cs="宋体"/>
          <w:color w:val="000000"/>
          <w:sz w:val="25"/>
        </w:rPr>
        <w:t xml:space="preserve">30 </w:t>
      </w:r>
      <w:r>
        <w:rPr>
          <w:rFonts w:ascii="宋体" w:eastAsia="宋体" w:hAnsi="宋体" w:cs="宋体"/>
          <w:color w:val="000000"/>
          <w:sz w:val="25"/>
        </w:rPr>
        <w:t>人由非人而潜在地是人者生成，白由非白而潜在地是白者生成，至于所生成者为一为多殊无与乎非是。</w:t>
      </w:r>
    </w:p>
    <w:p w:rsidR="00374711" w:rsidRDefault="000C031C">
      <w:pPr>
        <w:autoSpaceDE w:val="0"/>
        <w:autoSpaceDN w:val="0"/>
        <w:spacing w:before="20" w:line="437" w:lineRule="atLeast"/>
        <w:ind w:left="560" w:right="1080" w:firstLine="1280"/>
        <w:rPr>
          <w:sz w:val="25"/>
        </w:rPr>
      </w:pPr>
      <w:r>
        <w:rPr>
          <w:rFonts w:ascii="宋体" w:eastAsia="宋体" w:hAnsi="宋体" w:cs="宋体"/>
          <w:color w:val="000000"/>
          <w:sz w:val="25"/>
        </w:rPr>
        <w:t>明白地，問題在于其命意为本体之实是怎样成为多；因为</w:t>
      </w:r>
      <w:r>
        <w:rPr>
          <w:rFonts w:ascii="宋体" w:eastAsia="宋体" w:hAnsi="宋体" w:cs="宋体"/>
          <w:color w:val="000000"/>
          <w:sz w:val="25"/>
        </w:rPr>
        <w:t>創成的数与綫与体，原就有許多。</w:t>
      </w:r>
      <w:r>
        <w:rPr>
          <w:rFonts w:ascii="宋体" w:eastAsia="宋体" w:hAnsi="宋体" w:cs="宋体"/>
          <w:color w:val="000000"/>
          <w:sz w:val="25"/>
        </w:rPr>
        <w:t xml:space="preserve"> </w:t>
      </w:r>
      <w:r>
        <w:rPr>
          <w:rFonts w:ascii="宋体" w:eastAsia="宋体" w:hAnsi="宋体" w:cs="宋体"/>
          <w:color w:val="000000"/>
          <w:sz w:val="25"/>
        </w:rPr>
        <w:t>可是这正奇怪，于实是之为</w:t>
      </w:r>
      <w:r>
        <w:rPr>
          <w:rFonts w:ascii="宋体" w:eastAsia="宋体" w:hAnsi="宋体" w:cs="宋体"/>
          <w:color w:val="000000"/>
          <w:sz w:val="25"/>
        </w:rPr>
        <w:t>“</w:t>
      </w:r>
      <w:r>
        <w:rPr>
          <w:rFonts w:ascii="宋体" w:eastAsia="宋体" w:hAnsi="宋体" w:cs="宋体"/>
          <w:color w:val="000000"/>
          <w:sz w:val="25"/>
        </w:rPr>
        <w:t>什么</w:t>
      </w:r>
      <w:r>
        <w:rPr>
          <w:rFonts w:ascii="宋体" w:eastAsia="宋体" w:hAnsi="宋体" w:cs="宋体"/>
          <w:color w:val="000000"/>
          <w:sz w:val="25"/>
        </w:rPr>
        <w:t>”</w:t>
      </w:r>
      <w:r>
        <w:rPr>
          <w:rFonts w:ascii="宋体" w:eastAsia="宋体" w:hAnsi="宋体" w:cs="宋体"/>
          <w:color w:val="000000"/>
          <w:sz w:val="25"/>
        </w:rPr>
        <w:t>就可以專要考詢其安得成多，却不考詢实是之为質为量者又安得成多。当然</w:t>
      </w:r>
      <w:r>
        <w:rPr>
          <w:rFonts w:ascii="宋体" w:eastAsia="宋体" w:hAnsi="宋体" w:cs="宋体"/>
          <w:color w:val="000000"/>
          <w:sz w:val="25"/>
        </w:rPr>
        <w:t>“</w:t>
      </w:r>
      <w:r>
        <w:rPr>
          <w:rFonts w:ascii="宋体" w:eastAsia="宋体" w:hAnsi="宋体" w:cs="宋体"/>
          <w:color w:val="000000"/>
          <w:sz w:val="25"/>
        </w:rPr>
        <w:t>未定之兩</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不会是白有兩种，或色，味有多种，</w:t>
      </w:r>
      <w:r>
        <w:rPr>
          <w:rFonts w:ascii="宋体" w:eastAsia="宋体" w:hAnsi="宋体" w:cs="宋体"/>
          <w:color w:val="000000"/>
          <w:sz w:val="25"/>
        </w:rPr>
        <w:t>1089b</w:t>
      </w:r>
      <w:r>
        <w:rPr>
          <w:rFonts w:ascii="宋体" w:eastAsia="宋体" w:hAnsi="宋体" w:cs="宋体"/>
          <w:color w:val="000000"/>
          <w:sz w:val="25"/>
        </w:rPr>
        <w:t>形狀有多种的原因；若說这些也出于</w:t>
      </w:r>
      <w:r>
        <w:rPr>
          <w:rFonts w:ascii="宋体" w:eastAsia="宋体" w:hAnsi="宋体" w:cs="宋体"/>
          <w:color w:val="000000"/>
          <w:sz w:val="25"/>
        </w:rPr>
        <w:t>“</w:t>
      </w:r>
      <w:r>
        <w:rPr>
          <w:rFonts w:ascii="宋体" w:eastAsia="宋体" w:hAnsi="宋体" w:cs="宋体"/>
          <w:color w:val="000000"/>
          <w:sz w:val="25"/>
        </w:rPr>
        <w:t>未定之兩</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，那么色、味等也將成为数与單位了。</w:t>
      </w:r>
      <w:r>
        <w:rPr>
          <w:rFonts w:ascii="宋体" w:eastAsia="宋体" w:hAnsi="宋体" w:cs="宋体"/>
          <w:color w:val="000000"/>
          <w:sz w:val="25"/>
        </w:rPr>
        <w:t xml:space="preserve"> </w:t>
      </w:r>
      <w:r>
        <w:rPr>
          <w:rFonts w:ascii="宋体" w:eastAsia="宋体" w:hAnsi="宋体" w:cs="宋体"/>
          <w:color w:val="000000"/>
          <w:sz w:val="25"/>
        </w:rPr>
        <w:t>但，他們若研究到其它这些范疇，也就可以明白本体的众多性之原因何在了；各范疇諸实是的众多性之原因，正是这相同的</w:t>
      </w:r>
      <w:r>
        <w:rPr>
          <w:rFonts w:ascii="宋体" w:eastAsia="宋体" w:hAnsi="宋体" w:cs="宋体"/>
          <w:color w:val="000000"/>
          <w:sz w:val="25"/>
        </w:rPr>
        <w:t>②</w:t>
      </w:r>
      <w:r>
        <w:rPr>
          <w:rFonts w:ascii="宋体" w:eastAsia="宋体" w:hAnsi="宋体" w:cs="宋体"/>
          <w:color w:val="000000"/>
          <w:sz w:val="25"/>
        </w:rPr>
        <w:t>或可相比拟的事物。在寻取实是与</w:t>
      </w:r>
      <w:r>
        <w:rPr>
          <w:rFonts w:ascii="宋体" w:eastAsia="宋体" w:hAnsi="宋体" w:cs="宋体"/>
          <w:color w:val="000000"/>
          <w:sz w:val="25"/>
        </w:rPr>
        <w:t xml:space="preserve">5 </w:t>
      </w:r>
      <w:r>
        <w:rPr>
          <w:rFonts w:ascii="宋体" w:eastAsia="宋体" w:hAnsi="宋体" w:cs="宋体"/>
          <w:color w:val="000000"/>
          <w:sz w:val="25"/>
        </w:rPr>
        <w:t>元一的对反以便由此对反和实是与元一共同生成事物，他們进入相同的迷途而指向于那个相</w:t>
      </w:r>
      <w:r>
        <w:rPr>
          <w:rFonts w:ascii="宋体" w:eastAsia="宋体" w:hAnsi="宋体" w:cs="宋体"/>
          <w:color w:val="000000"/>
          <w:sz w:val="25"/>
        </w:rPr>
        <w:t>关詞項</w:t>
      </w:r>
      <w:r>
        <w:rPr>
          <w:rFonts w:ascii="宋体" w:eastAsia="宋体" w:hAnsi="宋体" w:cs="宋体"/>
          <w:color w:val="000000"/>
          <w:sz w:val="25"/>
        </w:rPr>
        <w:t>(</w:t>
      </w:r>
      <w:r>
        <w:rPr>
          <w:rFonts w:ascii="宋体" w:eastAsia="宋体" w:hAnsi="宋体" w:cs="宋体"/>
          <w:color w:val="000000"/>
          <w:sz w:val="25"/>
        </w:rPr>
        <w:t>卽</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关系</w:t>
      </w:r>
      <w:r>
        <w:rPr>
          <w:rFonts w:ascii="宋体" w:eastAsia="宋体" w:hAnsi="宋体" w:cs="宋体"/>
          <w:color w:val="000000"/>
          <w:sz w:val="25"/>
        </w:rPr>
        <w:t>”</w:t>
      </w:r>
      <w:r>
        <w:rPr>
          <w:rFonts w:ascii="宋体" w:eastAsia="宋体" w:hAnsi="宋体" w:cs="宋体"/>
          <w:color w:val="000000"/>
          <w:sz w:val="25"/>
        </w:rPr>
        <w:t>幷非实是与元一的对成，也不是它們的否定，而只是象本体与素質一样，为</w:t>
      </w:r>
      <w:r>
        <w:rPr>
          <w:rFonts w:ascii="宋体" w:eastAsia="宋体" w:hAnsi="宋体" w:cs="宋体"/>
          <w:color w:val="000000"/>
          <w:sz w:val="25"/>
        </w:rPr>
        <w:t xml:space="preserve">10 </w:t>
      </w:r>
      <w:r>
        <w:rPr>
          <w:rFonts w:ascii="宋体" w:eastAsia="宋体" w:hAnsi="宋体" w:cs="宋体"/>
          <w:color w:val="000000"/>
          <w:sz w:val="25"/>
        </w:rPr>
        <w:t>实是之一个类别。</w:t>
      </w:r>
      <w:r>
        <w:rPr>
          <w:rFonts w:ascii="宋体" w:eastAsia="宋体" w:hAnsi="宋体" w:cs="宋体"/>
          <w:color w:val="000000"/>
          <w:sz w:val="25"/>
        </w:rPr>
        <w:t xml:space="preserve"> </w:t>
      </w:r>
      <w:r>
        <w:rPr>
          <w:rFonts w:ascii="宋体" w:eastAsia="宋体" w:hAnsi="宋体" w:cs="宋体"/>
          <w:color w:val="000000"/>
          <w:sz w:val="25"/>
        </w:rPr>
        <w:t>他們应該詢問这一問題，何以相关詞項有許多而不止一个。照說，他們已研究到何以在第一个</w:t>
      </w:r>
      <w:r>
        <w:rPr>
          <w:rFonts w:ascii="宋体" w:eastAsia="宋体" w:hAnsi="宋体" w:cs="宋体"/>
          <w:color w:val="000000"/>
          <w:sz w:val="25"/>
        </w:rPr>
        <w:t>1</w:t>
      </w:r>
      <w:r>
        <w:rPr>
          <w:rFonts w:ascii="宋体" w:eastAsia="宋体" w:hAnsi="宋体" w:cs="宋体"/>
          <w:color w:val="000000"/>
          <w:sz w:val="25"/>
        </w:rPr>
        <w:t>〈原一〉之外还有許多</w:t>
      </w:r>
      <w:r>
        <w:rPr>
          <w:rFonts w:ascii="宋体" w:eastAsia="宋体" w:hAnsi="宋体" w:cs="宋体"/>
          <w:color w:val="000000"/>
          <w:sz w:val="25"/>
        </w:rPr>
        <w:t>1</w:t>
      </w:r>
      <w:r>
        <w:rPr>
          <w:rFonts w:ascii="宋体" w:eastAsia="宋体" w:hAnsi="宋体" w:cs="宋体"/>
          <w:color w:val="000000"/>
          <w:sz w:val="25"/>
        </w:rPr>
        <w:t>，却幷不进而考詢在这</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之外另有許多</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。然</w:t>
      </w:r>
    </w:p>
    <w:p w:rsidR="00374711" w:rsidRDefault="000C031C">
      <w:pPr>
        <w:spacing w:before="360" w:line="100" w:lineRule="exact"/>
        <w:ind w:left="1440" w:right="61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40" w:line="300" w:lineRule="atLeast"/>
        <w:ind w:left="1400" w:right="960" w:firstLine="440"/>
        <w:rPr>
          <w:sz w:val="25"/>
        </w:rPr>
      </w:pPr>
      <w:r>
        <w:rPr>
          <w:rFonts w:ascii="宋体" w:eastAsia="宋体" w:hAnsi="宋体" w:cs="宋体"/>
          <w:color w:val="000000"/>
          <w:sz w:val="25"/>
        </w:rPr>
        <w:t>①</w:t>
      </w:r>
      <w:r>
        <w:rPr>
          <w:rFonts w:ascii="宋体" w:eastAsia="宋体" w:hAnsi="宋体" w:cs="宋体"/>
          <w:color w:val="000000"/>
          <w:sz w:val="25"/>
        </w:rPr>
        <w:t>指柏拉图：参看</w:t>
      </w:r>
      <w:r>
        <w:rPr>
          <w:rFonts w:ascii="宋体" w:eastAsia="宋体" w:hAnsi="宋体" w:cs="宋体"/>
          <w:color w:val="000000"/>
          <w:sz w:val="25"/>
        </w:rPr>
        <w:t>“</w:t>
      </w:r>
      <w:r>
        <w:rPr>
          <w:rFonts w:ascii="宋体" w:eastAsia="宋体" w:hAnsi="宋体" w:cs="宋体"/>
          <w:color w:val="000000"/>
          <w:sz w:val="25"/>
        </w:rPr>
        <w:t>詭辯家</w:t>
      </w:r>
      <w:r>
        <w:rPr>
          <w:rFonts w:ascii="宋体" w:eastAsia="宋体" w:hAnsi="宋体" w:cs="宋体"/>
          <w:color w:val="000000"/>
          <w:sz w:val="25"/>
        </w:rPr>
        <w:t>”237A</w:t>
      </w:r>
      <w:r>
        <w:rPr>
          <w:rFonts w:ascii="宋体" w:eastAsia="宋体" w:hAnsi="宋体" w:cs="宋体"/>
          <w:color w:val="000000"/>
          <w:sz w:val="25"/>
        </w:rPr>
        <w:t>，</w:t>
      </w:r>
      <w:r>
        <w:rPr>
          <w:rFonts w:ascii="宋体" w:eastAsia="宋体" w:hAnsi="宋体" w:cs="宋体"/>
          <w:color w:val="000000"/>
          <w:sz w:val="25"/>
        </w:rPr>
        <w:t>240</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柏拉图以虛假为</w:t>
      </w:r>
      <w:r>
        <w:rPr>
          <w:rFonts w:ascii="宋体" w:eastAsia="宋体" w:hAnsi="宋体" w:cs="宋体"/>
          <w:color w:val="000000"/>
          <w:sz w:val="25"/>
        </w:rPr>
        <w:t>“</w:t>
      </w:r>
      <w:r>
        <w:rPr>
          <w:rFonts w:ascii="宋体" w:eastAsia="宋体" w:hAnsi="宋体" w:cs="宋体"/>
          <w:color w:val="000000"/>
          <w:sz w:val="25"/>
        </w:rPr>
        <w:t>非是</w:t>
      </w:r>
      <w:r>
        <w:rPr>
          <w:rFonts w:ascii="宋体" w:eastAsia="宋体" w:hAnsi="宋体" w:cs="宋体"/>
          <w:color w:val="000000"/>
          <w:sz w:val="25"/>
        </w:rPr>
        <w:t>”</w:t>
      </w:r>
      <w:r>
        <w:rPr>
          <w:rFonts w:ascii="宋体" w:eastAsia="宋体" w:hAnsi="宋体" w:cs="宋体"/>
          <w:color w:val="000000"/>
          <w:sz w:val="25"/>
        </w:rPr>
        <w:t>，亞氏所举諸非是不尽符柏拉图原义。</w:t>
      </w:r>
    </w:p>
    <w:p w:rsidR="00374711" w:rsidRDefault="000C031C">
      <w:pPr>
        <w:autoSpaceDE w:val="0"/>
        <w:autoSpaceDN w:val="0"/>
        <w:spacing w:before="20" w:line="300" w:lineRule="atLeast"/>
        <w:ind w:left="1400" w:right="960" w:firstLine="440"/>
        <w:rPr>
          <w:sz w:val="25"/>
        </w:rPr>
      </w:pPr>
      <w:r>
        <w:rPr>
          <w:rFonts w:ascii="宋体" w:eastAsia="宋体" w:hAnsi="宋体" w:cs="宋体"/>
          <w:color w:val="000000"/>
          <w:sz w:val="25"/>
        </w:rPr>
        <w:t>②</w:t>
      </w:r>
      <w:r>
        <w:rPr>
          <w:rFonts w:ascii="宋体" w:eastAsia="宋体" w:hAnsi="宋体" w:cs="宋体"/>
          <w:color w:val="000000"/>
          <w:sz w:val="25"/>
        </w:rPr>
        <w:t>参看卷</w:t>
      </w:r>
      <w:r>
        <w:rPr>
          <w:rFonts w:ascii="宋体" w:eastAsia="宋体" w:hAnsi="宋体" w:cs="宋体"/>
          <w:color w:val="000000"/>
          <w:sz w:val="25"/>
        </w:rPr>
        <w:t xml:space="preserve"> A</w:t>
      </w:r>
      <w:r>
        <w:rPr>
          <w:rFonts w:ascii="宋体" w:eastAsia="宋体" w:hAnsi="宋体" w:cs="宋体"/>
          <w:color w:val="000000"/>
          <w:sz w:val="25"/>
        </w:rPr>
        <w:t>，章五；此处所指为</w:t>
      </w:r>
      <w:r>
        <w:rPr>
          <w:rFonts w:ascii="宋体" w:eastAsia="宋体" w:hAnsi="宋体" w:cs="宋体"/>
          <w:color w:val="000000"/>
          <w:sz w:val="25"/>
        </w:rPr>
        <w:t>“</w:t>
      </w:r>
      <w:r>
        <w:rPr>
          <w:rFonts w:ascii="宋体" w:eastAsia="宋体" w:hAnsi="宋体" w:cs="宋体"/>
          <w:color w:val="000000"/>
          <w:sz w:val="25"/>
        </w:rPr>
        <w:t>物質</w:t>
      </w:r>
      <w:r>
        <w:rPr>
          <w:rFonts w:ascii="宋体" w:eastAsia="宋体" w:hAnsi="宋体" w:cs="宋体"/>
          <w:color w:val="000000"/>
          <w:sz w:val="25"/>
        </w:rPr>
        <w:t>”</w:t>
      </w:r>
      <w:r>
        <w:rPr>
          <w:rFonts w:ascii="宋体" w:eastAsia="宋体" w:hAnsi="宋体" w:cs="宋体"/>
          <w:color w:val="000000"/>
          <w:sz w:val="25"/>
        </w:rPr>
        <w:t>或潜在，与下文</w:t>
      </w:r>
      <w:r>
        <w:rPr>
          <w:rFonts w:ascii="宋体" w:eastAsia="宋体" w:hAnsi="宋体" w:cs="宋体"/>
          <w:color w:val="000000"/>
          <w:sz w:val="25"/>
        </w:rPr>
        <w:t xml:space="preserve">1089b16 </w:t>
      </w:r>
      <w:r>
        <w:rPr>
          <w:rFonts w:ascii="宋体" w:eastAsia="宋体" w:hAnsi="宋体" w:cs="宋体"/>
          <w:color w:val="000000"/>
          <w:sz w:val="25"/>
        </w:rPr>
        <w:t>行相符；又</w:t>
      </w:r>
      <w:r>
        <w:rPr>
          <w:rFonts w:ascii="宋体" w:eastAsia="宋体" w:hAnsi="宋体" w:cs="宋体"/>
          <w:color w:val="000000"/>
          <w:sz w:val="25"/>
        </w:rPr>
        <w:t>与</w:t>
      </w:r>
      <w:r>
        <w:rPr>
          <w:rFonts w:ascii="宋体" w:eastAsia="宋体" w:hAnsi="宋体" w:cs="宋体"/>
          <w:color w:val="000000"/>
          <w:sz w:val="25"/>
        </w:rPr>
        <w:t>29</w:t>
      </w:r>
      <w:r>
        <w:rPr>
          <w:rFonts w:ascii="宋体" w:eastAsia="宋体" w:hAnsi="宋体" w:cs="宋体"/>
          <w:color w:val="000000"/>
          <w:sz w:val="25"/>
        </w:rPr>
        <w:t>行相符，亦指</w:t>
      </w:r>
      <w:r>
        <w:rPr>
          <w:rFonts w:ascii="宋体" w:eastAsia="宋体" w:hAnsi="宋体" w:cs="宋体"/>
          <w:color w:val="000000"/>
          <w:sz w:val="25"/>
        </w:rPr>
        <w:t>“</w:t>
      </w:r>
      <w:r>
        <w:rPr>
          <w:rFonts w:ascii="宋体" w:eastAsia="宋体" w:hAnsi="宋体" w:cs="宋体"/>
          <w:color w:val="000000"/>
          <w:sz w:val="25"/>
        </w:rPr>
        <w:t>底层</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260" w:line="220" w:lineRule="atLeast"/>
        <w:ind w:left="960"/>
        <w:rPr>
          <w:sz w:val="25"/>
        </w:rPr>
      </w:pPr>
      <w:r>
        <w:rPr>
          <w:rFonts w:ascii="宋体" w:eastAsia="宋体" w:hAnsi="宋体" w:cs="宋体"/>
          <w:color w:val="000000"/>
          <w:sz w:val="25"/>
        </w:rPr>
        <w:t>·204·</w:t>
      </w:r>
      <w:r>
        <w:br w:type="page"/>
      </w:r>
    </w:p>
    <w:p w:rsidR="00374711" w:rsidRDefault="000C031C">
      <w:pPr>
        <w:autoSpaceDE w:val="0"/>
        <w:autoSpaceDN w:val="0"/>
        <w:spacing w:before="660" w:line="300" w:lineRule="atLeast"/>
        <w:ind w:left="840"/>
        <w:rPr>
          <w:sz w:val="27"/>
        </w:rPr>
      </w:pPr>
      <w:r>
        <w:rPr>
          <w:rFonts w:ascii="宋体" w:eastAsia="宋体" w:hAnsi="宋体" w:cs="宋体"/>
          <w:color w:val="000000"/>
          <w:sz w:val="27"/>
          <w:u w:val="single"/>
        </w:rPr>
        <w:lastRenderedPageBreak/>
        <w:t>1089b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 xml:space="preserve"> N 2.</w:t>
      </w:r>
    </w:p>
    <w:p w:rsidR="00374711" w:rsidRDefault="000C031C">
      <w:pPr>
        <w:autoSpaceDE w:val="0"/>
        <w:autoSpaceDN w:val="0"/>
        <w:spacing w:before="40" w:line="470" w:lineRule="atLeast"/>
        <w:ind w:left="960" w:right="440" w:firstLine="400"/>
        <w:rPr>
          <w:sz w:val="27"/>
        </w:rPr>
      </w:pPr>
      <w:r>
        <w:rPr>
          <w:rFonts w:ascii="宋体" w:eastAsia="宋体" w:hAnsi="宋体" w:cs="宋体"/>
          <w:color w:val="000000"/>
          <w:sz w:val="27"/>
        </w:rPr>
        <w:t>而他們逕就应用了这許多</w:t>
      </w:r>
      <w:r>
        <w:rPr>
          <w:rFonts w:ascii="宋体" w:eastAsia="宋体" w:hAnsi="宋体" w:cs="宋体"/>
          <w:color w:val="000000"/>
          <w:sz w:val="27"/>
        </w:rPr>
        <w:t>“</w:t>
      </w:r>
      <w:r>
        <w:rPr>
          <w:rFonts w:ascii="宋体" w:eastAsia="宋体" w:hAnsi="宋体" w:cs="宋体"/>
          <w:color w:val="000000"/>
          <w:sz w:val="27"/>
        </w:rPr>
        <w:t>不等</w:t>
      </w:r>
      <w:r>
        <w:rPr>
          <w:rFonts w:ascii="宋体" w:eastAsia="宋体" w:hAnsi="宋体" w:cs="宋体"/>
          <w:color w:val="000000"/>
          <w:sz w:val="27"/>
        </w:rPr>
        <w:t>”</w:t>
      </w:r>
      <w:r>
        <w:rPr>
          <w:rFonts w:ascii="宋体" w:eastAsia="宋体" w:hAnsi="宋体" w:cs="宋体"/>
          <w:color w:val="000000"/>
          <w:sz w:val="27"/>
        </w:rPr>
        <w:t>而常說着大与小，多与少</w:t>
      </w:r>
      <w:r>
        <w:rPr>
          <w:rFonts w:ascii="宋体" w:eastAsia="宋体" w:hAnsi="宋体" w:cs="宋体"/>
          <w:color w:val="000000"/>
          <w:sz w:val="27"/>
        </w:rPr>
        <w:t>(</w:t>
      </w:r>
      <w:r>
        <w:rPr>
          <w:rFonts w:ascii="宋体" w:eastAsia="宋体" w:hAnsi="宋体" w:cs="宋体"/>
          <w:color w:val="000000"/>
          <w:sz w:val="27"/>
        </w:rPr>
        <w:t>由此制数</w:t>
      </w:r>
      <w:r>
        <w:rPr>
          <w:rFonts w:ascii="宋体" w:eastAsia="宋体" w:hAnsi="宋体" w:cs="宋体"/>
          <w:color w:val="000000"/>
          <w:sz w:val="27"/>
        </w:rPr>
        <w:t>)</w:t>
      </w:r>
      <w:r>
        <w:rPr>
          <w:rFonts w:ascii="宋体" w:eastAsia="宋体" w:hAnsi="宋体" w:cs="宋体"/>
          <w:color w:val="000000"/>
          <w:sz w:val="27"/>
        </w:rPr>
        <w:t>，長与短</w:t>
      </w:r>
      <w:r>
        <w:rPr>
          <w:rFonts w:ascii="宋体" w:eastAsia="宋体" w:hAnsi="宋体" w:cs="宋体"/>
          <w:color w:val="000000"/>
          <w:sz w:val="27"/>
        </w:rPr>
        <w:t>(</w:t>
      </w:r>
      <w:r>
        <w:rPr>
          <w:rFonts w:ascii="宋体" w:eastAsia="宋体" w:hAnsi="宋体" w:cs="宋体"/>
          <w:color w:val="000000"/>
          <w:sz w:val="27"/>
        </w:rPr>
        <w:t>由此制綫</w:t>
      </w:r>
      <w:r>
        <w:rPr>
          <w:rFonts w:ascii="宋体" w:eastAsia="宋体" w:hAnsi="宋体" w:cs="宋体"/>
          <w:color w:val="000000"/>
          <w:sz w:val="27"/>
        </w:rPr>
        <w:t>)</w:t>
      </w:r>
      <w:r>
        <w:rPr>
          <w:rFonts w:ascii="宋体" w:eastAsia="宋体" w:hAnsi="宋体" w:cs="宋体"/>
          <w:color w:val="000000"/>
          <w:sz w:val="27"/>
        </w:rPr>
        <w:t>，闊与狹</w:t>
      </w:r>
      <w:r>
        <w:rPr>
          <w:rFonts w:ascii="宋体" w:eastAsia="宋体" w:hAnsi="宋体" w:cs="宋体"/>
          <w:color w:val="000000"/>
          <w:sz w:val="27"/>
        </w:rPr>
        <w:t>(</w:t>
      </w:r>
      <w:r>
        <w:rPr>
          <w:rFonts w:ascii="宋体" w:eastAsia="宋体" w:hAnsi="宋体" w:cs="宋体"/>
          <w:color w:val="000000"/>
          <w:sz w:val="27"/>
        </w:rPr>
        <w:t>由此制面</w:t>
      </w:r>
      <w:r>
        <w:rPr>
          <w:rFonts w:ascii="宋体" w:eastAsia="宋体" w:hAnsi="宋体" w:cs="宋体"/>
          <w:color w:val="000000"/>
          <w:sz w:val="27"/>
        </w:rPr>
        <w:t>)</w:t>
      </w:r>
      <w:r>
        <w:rPr>
          <w:rFonts w:ascii="宋体" w:eastAsia="宋体" w:hAnsi="宋体" w:cs="宋体"/>
          <w:color w:val="000000"/>
          <w:sz w:val="27"/>
        </w:rPr>
        <w:t>，深与淺</w:t>
      </w:r>
      <w:r>
        <w:rPr>
          <w:rFonts w:ascii="宋体" w:eastAsia="宋体" w:hAnsi="宋体" w:cs="宋体"/>
          <w:color w:val="000000"/>
          <w:sz w:val="27"/>
        </w:rPr>
        <w:t>(</w:t>
      </w:r>
      <w:r>
        <w:rPr>
          <w:rFonts w:ascii="宋体" w:eastAsia="宋体" w:hAnsi="宋体" w:cs="宋体"/>
          <w:color w:val="000000"/>
          <w:sz w:val="27"/>
        </w:rPr>
        <w:t>由此制</w:t>
      </w:r>
      <w:r>
        <w:rPr>
          <w:rFonts w:ascii="宋体" w:eastAsia="宋体" w:hAnsi="宋体" w:cs="宋体"/>
          <w:color w:val="000000"/>
          <w:sz w:val="27"/>
        </w:rPr>
        <w:t xml:space="preserve">15 </w:t>
      </w:r>
      <w:r>
        <w:rPr>
          <w:rFonts w:ascii="宋体" w:eastAsia="宋体" w:hAnsi="宋体" w:cs="宋体"/>
          <w:color w:val="000000"/>
          <w:sz w:val="27"/>
        </w:rPr>
        <w:t>体</w:t>
      </w:r>
      <w:r>
        <w:rPr>
          <w:rFonts w:ascii="宋体" w:eastAsia="宋体" w:hAnsi="宋体" w:cs="宋体"/>
          <w:color w:val="000000"/>
          <w:sz w:val="27"/>
        </w:rPr>
        <w:t>)</w:t>
      </w:r>
      <w:r>
        <w:rPr>
          <w:rFonts w:ascii="宋体" w:eastAsia="宋体" w:hAnsi="宋体" w:cs="宋体"/>
          <w:color w:val="000000"/>
          <w:sz w:val="27"/>
        </w:rPr>
        <w:t>；他們还說着很多种类的关系詞。</w:t>
      </w:r>
      <w:r>
        <w:rPr>
          <w:rFonts w:ascii="宋体" w:eastAsia="宋体" w:hAnsi="宋体" w:cs="宋体"/>
          <w:color w:val="000000"/>
          <w:sz w:val="27"/>
        </w:rPr>
        <w:t xml:space="preserve"> </w:t>
      </w:r>
      <w:r>
        <w:rPr>
          <w:rFonts w:ascii="宋体" w:eastAsia="宋体" w:hAnsi="宋体" w:cs="宋体"/>
          <w:color w:val="000000"/>
          <w:sz w:val="27"/>
        </w:rPr>
        <w:t>这些关系事物的众多性又由何而来呢</w:t>
      </w:r>
      <w:r>
        <w:rPr>
          <w:rFonts w:ascii="宋体" w:eastAsia="宋体" w:hAnsi="宋体" w:cs="宋体"/>
          <w:color w:val="000000"/>
          <w:sz w:val="27"/>
        </w:rPr>
        <w:t>?</w:t>
      </w:r>
    </w:p>
    <w:p w:rsidR="00374711" w:rsidRDefault="000C031C">
      <w:pPr>
        <w:autoSpaceDE w:val="0"/>
        <w:autoSpaceDN w:val="0"/>
        <w:spacing w:before="20" w:line="476" w:lineRule="atLeast"/>
        <w:ind w:left="860" w:right="520" w:firstLine="1020"/>
        <w:rPr>
          <w:sz w:val="27"/>
        </w:rPr>
      </w:pPr>
      <w:r>
        <w:rPr>
          <w:rFonts w:ascii="宋体" w:eastAsia="宋体" w:hAnsi="宋体" w:cs="宋体"/>
          <w:color w:val="000000"/>
          <w:sz w:val="27"/>
        </w:rPr>
        <w:t>于是，在我們来說，这必須为每一有所是的事物預以其各有所潛在；持有了这样主張的人还須宣称那个潛在地是一个</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，也</w:t>
      </w:r>
      <w:r>
        <w:rPr>
          <w:rFonts w:ascii="宋体" w:eastAsia="宋体" w:hAnsi="宋体" w:cs="宋体"/>
          <w:color w:val="000000"/>
          <w:sz w:val="27"/>
        </w:rPr>
        <w:t>潛在地是一个本体的，却并不由本身而成为实是一一例如說这是</w:t>
      </w:r>
      <w:r>
        <w:rPr>
          <w:rFonts w:ascii="宋体" w:eastAsia="宋体" w:hAnsi="宋体" w:cs="宋体"/>
          <w:color w:val="000000"/>
          <w:sz w:val="27"/>
        </w:rPr>
        <w:t>“</w:t>
      </w:r>
      <w:r>
        <w:rPr>
          <w:rFonts w:ascii="宋体" w:eastAsia="宋体" w:hAnsi="宋体" w:cs="宋体"/>
          <w:color w:val="000000"/>
          <w:sz w:val="27"/>
        </w:rPr>
        <w:t>那个关系</w:t>
      </w:r>
      <w:r>
        <w:rPr>
          <w:rFonts w:ascii="宋体" w:eastAsia="宋体" w:hAnsi="宋体" w:cs="宋体"/>
          <w:color w:val="000000"/>
          <w:sz w:val="27"/>
        </w:rPr>
        <w:t>”(</w:t>
      </w:r>
      <w:r>
        <w:rPr>
          <w:rFonts w:ascii="宋体" w:eastAsia="宋体" w:hAnsi="宋体" w:cs="宋体"/>
          <w:color w:val="000000"/>
          <w:sz w:val="27"/>
        </w:rPr>
        <w:t>犹如說</w:t>
      </w:r>
      <w:r>
        <w:rPr>
          <w:rFonts w:ascii="宋体" w:eastAsia="宋体" w:hAnsi="宋体" w:cs="宋体"/>
          <w:color w:val="000000"/>
          <w:sz w:val="27"/>
        </w:rPr>
        <w:t>“</w:t>
      </w:r>
      <w:r>
        <w:rPr>
          <w:rFonts w:ascii="宋体" w:eastAsia="宋体" w:hAnsi="宋体" w:cs="宋体"/>
          <w:color w:val="000000"/>
          <w:sz w:val="27"/>
        </w:rPr>
        <w:t>那个質</w:t>
      </w:r>
      <w:r>
        <w:rPr>
          <w:rFonts w:ascii="宋体" w:eastAsia="宋体" w:hAnsi="宋体" w:cs="宋体"/>
          <w:color w:val="000000"/>
          <w:sz w:val="27"/>
        </w:rPr>
        <w:t>”)</w:t>
      </w:r>
      <w:r>
        <w:rPr>
          <w:rFonts w:ascii="宋体" w:eastAsia="宋体" w:hAnsi="宋体" w:cs="宋体"/>
          <w:color w:val="000000"/>
          <w:sz w:val="27"/>
        </w:rPr>
        <w:t>，这既非潛在地为元</w:t>
      </w:r>
      <w:r>
        <w:rPr>
          <w:rFonts w:ascii="宋体" w:eastAsia="宋体" w:hAnsi="宋体" w:cs="宋体"/>
          <w:color w:val="000000"/>
          <w:sz w:val="27"/>
        </w:rPr>
        <w:t xml:space="preserve"> </w:t>
      </w:r>
      <w:r>
        <w:rPr>
          <w:rFonts w:ascii="宋体" w:eastAsia="宋体" w:hAnsi="宋体" w:cs="宋体"/>
          <w:color w:val="000000"/>
          <w:sz w:val="27"/>
        </w:rPr>
        <w:t>一或实是，也不</w:t>
      </w:r>
      <w:r>
        <w:rPr>
          <w:rFonts w:ascii="宋体" w:eastAsia="宋体" w:hAnsi="宋体" w:cs="宋体"/>
          <w:color w:val="000000"/>
          <w:sz w:val="27"/>
        </w:rPr>
        <w:t xml:space="preserve">20 </w:t>
      </w:r>
      <w:r>
        <w:rPr>
          <w:rFonts w:ascii="宋体" w:eastAsia="宋体" w:hAnsi="宋体" w:cs="宋体"/>
          <w:color w:val="000000"/>
          <w:sz w:val="27"/>
        </w:rPr>
        <w:t>是元一与实是的否定</w:t>
      </w:r>
      <w:r>
        <w:rPr>
          <w:rFonts w:ascii="宋体" w:eastAsia="宋体" w:hAnsi="宋体" w:cs="宋体"/>
          <w:color w:val="000000"/>
          <w:sz w:val="27"/>
        </w:rPr>
        <w:t xml:space="preserve">. </w:t>
      </w:r>
      <w:r>
        <w:rPr>
          <w:rFonts w:ascii="宋体" w:eastAsia="宋体" w:hAnsi="宋体" w:cs="宋体"/>
          <w:color w:val="000000"/>
          <w:sz w:val="27"/>
        </w:rPr>
        <w:t>而仅是諸是中的一是。</w:t>
      </w:r>
      <w:r>
        <w:rPr>
          <w:rFonts w:ascii="宋体" w:eastAsia="宋体" w:hAnsi="宋体" w:cs="宋体"/>
          <w:color w:val="000000"/>
          <w:sz w:val="27"/>
        </w:rPr>
        <w:t xml:space="preserve">  </w:t>
      </w:r>
      <w:r>
        <w:rPr>
          <w:rFonts w:ascii="宋体" w:eastAsia="宋体" w:hAnsi="宋体" w:cs="宋体"/>
          <w:color w:val="000000"/>
          <w:sz w:val="27"/>
        </w:rPr>
        <w:t>照我們已說过的意見，</w:t>
      </w:r>
      <w:r>
        <w:rPr>
          <w:rFonts w:ascii="宋体" w:eastAsia="宋体" w:hAnsi="宋体" w:cs="宋体"/>
          <w:color w:val="000000"/>
          <w:sz w:val="27"/>
        </w:rPr>
        <w:t>①</w:t>
      </w:r>
      <w:r>
        <w:rPr>
          <w:rFonts w:ascii="宋体" w:eastAsia="宋体" w:hAnsi="宋体" w:cs="宋体"/>
          <w:color w:val="000000"/>
          <w:sz w:val="27"/>
        </w:rPr>
        <w:t>他若要考詢实是之何以有許多，不必更考詢同范疇中实是之成多</w:t>
      </w:r>
      <w:r>
        <w:rPr>
          <w:rFonts w:ascii="宋体" w:eastAsia="宋体" w:hAnsi="宋体" w:cs="宋体"/>
          <w:color w:val="000000"/>
          <w:sz w:val="27"/>
        </w:rPr>
        <w:t>——</w:t>
      </w:r>
      <w:r>
        <w:rPr>
          <w:rFonts w:ascii="宋体" w:eastAsia="宋体" w:hAnsi="宋体" w:cs="宋体"/>
          <w:color w:val="000000"/>
          <w:sz w:val="27"/>
        </w:rPr>
        <w:t>何以有許多本体，何以有許多素質</w:t>
      </w:r>
      <w:r>
        <w:rPr>
          <w:rFonts w:ascii="宋体" w:eastAsia="宋体" w:hAnsi="宋体" w:cs="宋体"/>
          <w:color w:val="000000"/>
          <w:sz w:val="27"/>
        </w:rPr>
        <w:t>——</w:t>
      </w:r>
      <w:r>
        <w:rPr>
          <w:rFonts w:ascii="宋体" w:eastAsia="宋体" w:hAnsi="宋体" w:cs="宋体"/>
          <w:color w:val="000000"/>
          <w:sz w:val="27"/>
        </w:rPr>
        <w:t>他应該考詢全部的实是何以有許多；有些实是为諸本体，有些为諸演变；有些为諸</w:t>
      </w:r>
      <w:r>
        <w:rPr>
          <w:rFonts w:ascii="宋体" w:eastAsia="宋体" w:hAnsi="宋体" w:cs="宋体"/>
          <w:color w:val="000000"/>
          <w:sz w:val="27"/>
        </w:rPr>
        <w:t xml:space="preserve">25 </w:t>
      </w:r>
      <w:r>
        <w:rPr>
          <w:rFonts w:ascii="宋体" w:eastAsia="宋体" w:hAnsi="宋体" w:cs="宋体"/>
          <w:color w:val="000000"/>
          <w:sz w:val="27"/>
        </w:rPr>
        <w:t>关系。</w:t>
      </w:r>
      <w:r>
        <w:rPr>
          <w:rFonts w:ascii="宋体" w:eastAsia="宋体" w:hAnsi="宋体" w:cs="宋体"/>
          <w:color w:val="000000"/>
          <w:sz w:val="27"/>
        </w:rPr>
        <w:t xml:space="preserve"> </w:t>
      </w:r>
      <w:r>
        <w:rPr>
          <w:rFonts w:ascii="宋体" w:eastAsia="宋体" w:hAnsi="宋体" w:cs="宋体"/>
          <w:color w:val="000000"/>
          <w:sz w:val="27"/>
        </w:rPr>
        <w:t>在本体以外各范畴，还有另一問題涵存于众多性中。因为其它范疇不能脫离諸本体，正因为它們的底层为多，所以質与量也成为多；于每一級实是这就該具</w:t>
      </w:r>
      <w:r>
        <w:rPr>
          <w:rFonts w:ascii="宋体" w:eastAsia="宋体" w:hAnsi="宋体" w:cs="宋体"/>
          <w:color w:val="000000"/>
          <w:sz w:val="27"/>
        </w:rPr>
        <w:t>有某一些物質；只是这物質不能脫离本体。</w:t>
      </w:r>
      <w:r>
        <w:rPr>
          <w:rFonts w:ascii="宋体" w:eastAsia="宋体" w:hAnsi="宋体" w:cs="宋体"/>
          <w:color w:val="000000"/>
          <w:sz w:val="27"/>
        </w:rPr>
        <w:t xml:space="preserve"> </w:t>
      </w:r>
      <w:r>
        <w:rPr>
          <w:rFonts w:ascii="宋体" w:eastAsia="宋体" w:hAnsi="宋体" w:cs="宋体"/>
          <w:color w:val="000000"/>
          <w:sz w:val="27"/>
        </w:rPr>
        <w:t>如果不將一事物看作一个</w:t>
      </w:r>
      <w:r>
        <w:rPr>
          <w:rFonts w:ascii="宋体" w:eastAsia="宋体" w:hAnsi="宋体" w:cs="宋体"/>
          <w:color w:val="000000"/>
          <w:sz w:val="27"/>
        </w:rPr>
        <w:t>“</w:t>
      </w:r>
      <w:r>
        <w:rPr>
          <w:rFonts w:ascii="宋体" w:eastAsia="宋体" w:hAnsi="宋体" w:cs="宋体"/>
          <w:color w:val="000000"/>
          <w:sz w:val="27"/>
        </w:rPr>
        <w:t>个体</w:t>
      </w:r>
      <w:r>
        <w:rPr>
          <w:rFonts w:ascii="宋体" w:eastAsia="宋体" w:hAnsi="宋体" w:cs="宋体"/>
          <w:color w:val="000000"/>
          <w:sz w:val="27"/>
        </w:rPr>
        <w:t>”</w:t>
      </w:r>
      <w:r>
        <w:rPr>
          <w:rFonts w:ascii="宋体" w:eastAsia="宋体" w:hAnsi="宋体" w:cs="宋体"/>
          <w:color w:val="000000"/>
          <w:sz w:val="27"/>
        </w:rPr>
        <w:t>又看作一般性格，</w:t>
      </w:r>
      <w:r>
        <w:rPr>
          <w:rFonts w:ascii="宋体" w:eastAsia="宋体" w:hAnsi="宋体" w:cs="宋体"/>
          <w:color w:val="000000"/>
          <w:sz w:val="27"/>
        </w:rPr>
        <w:t>②</w:t>
      </w:r>
      <w:r>
        <w:rPr>
          <w:rFonts w:ascii="宋体" w:eastAsia="宋体" w:hAnsi="宋体" w:cs="宋体"/>
          <w:color w:val="000000"/>
          <w:sz w:val="27"/>
        </w:rPr>
        <w:t>这</w:t>
      </w:r>
      <w:r>
        <w:rPr>
          <w:rFonts w:ascii="宋体" w:eastAsia="宋体" w:hAnsi="宋体" w:cs="宋体"/>
          <w:color w:val="000000"/>
          <w:sz w:val="27"/>
        </w:rPr>
        <w:t xml:space="preserve">30 </w:t>
      </w:r>
      <w:r>
        <w:rPr>
          <w:rFonts w:ascii="宋体" w:eastAsia="宋体" w:hAnsi="宋体" w:cs="宋体"/>
          <w:color w:val="000000"/>
          <w:sz w:val="27"/>
        </w:rPr>
        <w:t>可能在各个个别本体上解釋明白</w:t>
      </w:r>
      <w:r>
        <w:rPr>
          <w:rFonts w:ascii="宋体" w:eastAsia="宋体" w:hAnsi="宋体" w:cs="宋体"/>
          <w:color w:val="000000"/>
          <w:sz w:val="27"/>
        </w:rPr>
        <w:t>“</w:t>
      </w:r>
      <w:r>
        <w:rPr>
          <w:rFonts w:ascii="宋体" w:eastAsia="宋体" w:hAnsi="宋体" w:cs="宋体"/>
          <w:color w:val="000000"/>
          <w:sz w:val="27"/>
        </w:rPr>
        <w:t>个体</w:t>
      </w:r>
      <w:r>
        <w:rPr>
          <w:rFonts w:ascii="宋体" w:eastAsia="宋体" w:hAnsi="宋体" w:cs="宋体"/>
          <w:color w:val="000000"/>
          <w:sz w:val="27"/>
        </w:rPr>
        <w:t>”</w:t>
      </w:r>
      <w:r>
        <w:rPr>
          <w:rFonts w:ascii="宋体" w:eastAsia="宋体" w:hAnsi="宋体" w:cs="宋体"/>
          <w:color w:val="000000"/>
          <w:sz w:val="27"/>
        </w:rPr>
        <w:t>之何以成多。</w:t>
      </w:r>
      <w:r>
        <w:rPr>
          <w:rFonts w:ascii="宋体" w:eastAsia="宋体" w:hAnsi="宋体" w:cs="宋体"/>
          <w:color w:val="000000"/>
          <w:sz w:val="27"/>
        </w:rPr>
        <w:t xml:space="preserve"> </w:t>
      </w:r>
      <w:r>
        <w:rPr>
          <w:rFonts w:ascii="宋体" w:eastAsia="宋体" w:hAnsi="宋体" w:cs="宋体"/>
          <w:color w:val="000000"/>
          <w:sz w:val="27"/>
        </w:rPr>
        <w:t>諸本体何以不止是一而确乎为多，从这問题上所引起的困惑就在这里。</w:t>
      </w:r>
    </w:p>
    <w:p w:rsidR="00374711" w:rsidRDefault="000C031C">
      <w:pPr>
        <w:autoSpaceDE w:val="0"/>
        <w:autoSpaceDN w:val="0"/>
        <w:spacing w:line="460" w:lineRule="atLeast"/>
        <w:ind w:left="520" w:right="500" w:firstLine="1360"/>
        <w:rPr>
          <w:sz w:val="27"/>
        </w:rPr>
      </w:pPr>
      <w:r>
        <w:rPr>
          <w:rFonts w:ascii="宋体" w:eastAsia="宋体" w:hAnsi="宋体" w:cs="宋体"/>
          <w:color w:val="000000"/>
          <w:sz w:val="27"/>
        </w:rPr>
        <w:t>但，又，个体与量若有所不同，我們还沒有知道現存事物如何成多以及为何成多，他們只說了量是怎么的多。</w:t>
      </w:r>
      <w:r>
        <w:rPr>
          <w:rFonts w:ascii="宋体" w:eastAsia="宋体" w:hAnsi="宋体" w:cs="宋体"/>
          <w:color w:val="000000"/>
          <w:sz w:val="27"/>
        </w:rPr>
        <w:t xml:space="preserve"> </w:t>
      </w:r>
      <w:r>
        <w:rPr>
          <w:rFonts w:ascii="宋体" w:eastAsia="宋体" w:hAnsi="宋体" w:cs="宋体"/>
          <w:color w:val="000000"/>
          <w:sz w:val="27"/>
        </w:rPr>
        <w:t>因为一切</w:t>
      </w:r>
      <w:r>
        <w:rPr>
          <w:rFonts w:ascii="宋体" w:eastAsia="宋体" w:hAnsi="宋体" w:cs="宋体"/>
          <w:color w:val="000000"/>
          <w:sz w:val="27"/>
        </w:rPr>
        <w:t>“</w:t>
      </w:r>
      <w:r>
        <w:rPr>
          <w:rFonts w:ascii="宋体" w:eastAsia="宋体" w:hAnsi="宋体" w:cs="宋体"/>
          <w:color w:val="000000"/>
          <w:sz w:val="27"/>
        </w:rPr>
        <w:t>数</w:t>
      </w:r>
      <w:r>
        <w:rPr>
          <w:rFonts w:ascii="宋体" w:eastAsia="宋体" w:hAnsi="宋体" w:cs="宋体"/>
          <w:color w:val="000000"/>
          <w:sz w:val="27"/>
        </w:rPr>
        <w:t>”</w:t>
      </w:r>
      <w:r>
        <w:rPr>
          <w:rFonts w:ascii="宋体" w:eastAsia="宋体" w:hAnsi="宋体" w:cs="宋体"/>
          <w:color w:val="000000"/>
          <w:sz w:val="27"/>
        </w:rPr>
        <w:t>意</w:t>
      </w:r>
      <w:r>
        <w:rPr>
          <w:rFonts w:ascii="宋体" w:eastAsia="宋体" w:hAnsi="宋体" w:cs="宋体"/>
          <w:color w:val="000000"/>
          <w:sz w:val="27"/>
        </w:rPr>
        <w:t xml:space="preserve">35 </w:t>
      </w:r>
      <w:r>
        <w:rPr>
          <w:rFonts w:ascii="宋体" w:eastAsia="宋体" w:hAnsi="宋体" w:cs="宋体"/>
          <w:color w:val="000000"/>
          <w:sz w:val="27"/>
        </w:rPr>
        <w:t>指于量，一除了作为計量，或在量上为不可区分以外，其义亦为数。于是，假如那个量与</w:t>
      </w:r>
      <w:r>
        <w:rPr>
          <w:rFonts w:ascii="宋体" w:eastAsia="宋体" w:hAnsi="宋体" w:cs="宋体"/>
          <w:color w:val="000000"/>
          <w:sz w:val="27"/>
        </w:rPr>
        <w:t>“</w:t>
      </w:r>
      <w:r>
        <w:rPr>
          <w:rFonts w:ascii="宋体" w:eastAsia="宋体" w:hAnsi="宋体" w:cs="宋体"/>
          <w:color w:val="000000"/>
          <w:sz w:val="27"/>
        </w:rPr>
        <w:t>什么</w:t>
      </w:r>
      <w:r>
        <w:rPr>
          <w:rFonts w:ascii="宋体" w:eastAsia="宋体" w:hAnsi="宋体" w:cs="宋体"/>
          <w:color w:val="000000"/>
          <w:sz w:val="27"/>
        </w:rPr>
        <w:t>”</w:t>
      </w:r>
      <w:r>
        <w:rPr>
          <w:rFonts w:ascii="宋体" w:eastAsia="宋体" w:hAnsi="宋体" w:cs="宋体"/>
          <w:color w:val="000000"/>
          <w:sz w:val="27"/>
        </w:rPr>
        <w:t>〈本体〉各不相同，誰也还沒有把那个</w:t>
      </w:r>
      <w:r>
        <w:rPr>
          <w:rFonts w:ascii="宋体" w:eastAsia="宋体" w:hAnsi="宋体" w:cs="宋体"/>
          <w:color w:val="000000"/>
          <w:sz w:val="27"/>
        </w:rPr>
        <w:t>“</w:t>
      </w:r>
      <w:r>
        <w:rPr>
          <w:rFonts w:ascii="宋体" w:eastAsia="宋体" w:hAnsi="宋体" w:cs="宋体"/>
          <w:color w:val="000000"/>
          <w:sz w:val="27"/>
        </w:rPr>
        <w:t>什么</w:t>
      </w:r>
      <w:r>
        <w:rPr>
          <w:rFonts w:ascii="宋体" w:eastAsia="宋体" w:hAnsi="宋体" w:cs="宋体"/>
          <w:color w:val="000000"/>
          <w:sz w:val="27"/>
        </w:rPr>
        <w:t>”</w:t>
      </w:r>
      <w:r>
        <w:rPr>
          <w:rFonts w:ascii="宋体" w:eastAsia="宋体" w:hAnsi="宋体" w:cs="宋体"/>
          <w:color w:val="000000"/>
          <w:sz w:val="27"/>
        </w:rPr>
        <w:t>何由成多与如何成多的問題向我們交代清楚；而若說那个</w:t>
      </w:r>
      <w:r>
        <w:rPr>
          <w:rFonts w:ascii="宋体" w:eastAsia="宋体" w:hAnsi="宋体" w:cs="宋体"/>
          <w:color w:val="000000"/>
          <w:sz w:val="27"/>
        </w:rPr>
        <w:t>10</w:t>
      </w:r>
      <w:r>
        <w:rPr>
          <w:rFonts w:ascii="宋体" w:eastAsia="宋体" w:hAnsi="宋体" w:cs="宋体"/>
          <w:color w:val="000000"/>
          <w:sz w:val="27"/>
        </w:rPr>
        <w:t>90a “</w:t>
      </w:r>
      <w:r>
        <w:rPr>
          <w:rFonts w:ascii="宋体" w:eastAsia="宋体" w:hAnsi="宋体" w:cs="宋体"/>
          <w:color w:val="000000"/>
          <w:sz w:val="27"/>
        </w:rPr>
        <w:t>什么</w:t>
      </w:r>
      <w:r>
        <w:rPr>
          <w:rFonts w:ascii="宋体" w:eastAsia="宋体" w:hAnsi="宋体" w:cs="宋体"/>
          <w:color w:val="000000"/>
          <w:sz w:val="27"/>
        </w:rPr>
        <w:t>”</w:t>
      </w:r>
      <w:r>
        <w:rPr>
          <w:rFonts w:ascii="宋体" w:eastAsia="宋体" w:hAnsi="宋体" w:cs="宋体"/>
          <w:color w:val="000000"/>
          <w:sz w:val="27"/>
        </w:rPr>
        <w:t>与量相同，那么他又得面对許多不符事实之处了。</w:t>
      </w:r>
    </w:p>
    <w:p w:rsidR="00374711" w:rsidRDefault="000C031C">
      <w:pPr>
        <w:autoSpaceDE w:val="0"/>
        <w:autoSpaceDN w:val="0"/>
        <w:spacing w:line="520" w:lineRule="atLeast"/>
        <w:ind w:left="1780" w:right="480" w:firstLine="100"/>
        <w:rPr>
          <w:sz w:val="27"/>
        </w:rPr>
      </w:pPr>
      <w:r>
        <w:rPr>
          <w:rFonts w:ascii="宋体" w:eastAsia="宋体" w:hAnsi="宋体" w:cs="宋体"/>
          <w:color w:val="000000"/>
          <w:sz w:val="27"/>
        </w:rPr>
        <w:t>关于数，他們也可以把注意力放到这問題上，相信了这些是存</w:t>
      </w:r>
      <w:r>
        <w:rPr>
          <w:rFonts w:ascii="宋体" w:eastAsia="宋体" w:hAnsi="宋体" w:cs="宋体"/>
          <w:color w:val="000000"/>
          <w:sz w:val="27"/>
        </w:rPr>
        <w:t>①</w:t>
      </w:r>
      <w:r>
        <w:rPr>
          <w:rFonts w:ascii="宋体" w:eastAsia="宋体" w:hAnsi="宋体" w:cs="宋体"/>
          <w:color w:val="000000"/>
          <w:sz w:val="27"/>
        </w:rPr>
        <w:t>参看上文</w:t>
      </w:r>
      <w:r>
        <w:rPr>
          <w:rFonts w:ascii="宋体" w:eastAsia="宋体" w:hAnsi="宋体" w:cs="宋体"/>
          <w:color w:val="000000"/>
          <w:sz w:val="27"/>
        </w:rPr>
        <w:t>1089a34</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此节</w:t>
      </w:r>
      <w:r>
        <w:rPr>
          <w:rFonts w:ascii="宋体" w:eastAsia="宋体" w:hAnsi="宋体" w:cs="宋体"/>
          <w:color w:val="000000"/>
          <w:sz w:val="27"/>
        </w:rPr>
        <w:t>“</w:t>
      </w:r>
      <w:r>
        <w:rPr>
          <w:rFonts w:ascii="宋体" w:eastAsia="宋体" w:hAnsi="宋体" w:cs="宋体"/>
          <w:color w:val="000000"/>
          <w:sz w:val="27"/>
        </w:rPr>
        <w:t>他</w:t>
      </w:r>
      <w:r>
        <w:rPr>
          <w:rFonts w:ascii="宋体" w:eastAsia="宋体" w:hAnsi="宋体" w:cs="宋体"/>
          <w:color w:val="000000"/>
          <w:sz w:val="27"/>
        </w:rPr>
        <w:t>”</w:t>
      </w:r>
      <w:r>
        <w:rPr>
          <w:rFonts w:ascii="宋体" w:eastAsia="宋体" w:hAnsi="宋体" w:cs="宋体"/>
          <w:color w:val="000000"/>
          <w:sz w:val="27"/>
        </w:rPr>
        <w:t>指柏拉图或柏拉图学派。</w:t>
      </w:r>
    </w:p>
    <w:p w:rsidR="00374711" w:rsidRDefault="000C031C">
      <w:pPr>
        <w:autoSpaceDE w:val="0"/>
        <w:autoSpaceDN w:val="0"/>
        <w:spacing w:before="40" w:line="280" w:lineRule="atLeast"/>
        <w:ind w:left="1880"/>
        <w:rPr>
          <w:sz w:val="27"/>
        </w:rPr>
      </w:pPr>
      <w:r>
        <w:rPr>
          <w:rFonts w:ascii="宋体" w:eastAsia="宋体" w:hAnsi="宋体" w:cs="宋体"/>
          <w:color w:val="000000"/>
          <w:sz w:val="27"/>
        </w:rPr>
        <w:t>②</w:t>
      </w:r>
      <w:r>
        <w:rPr>
          <w:rFonts w:ascii="宋体" w:eastAsia="宋体" w:hAnsi="宋体" w:cs="宋体"/>
          <w:color w:val="000000"/>
          <w:sz w:val="27"/>
        </w:rPr>
        <w:t>参看</w:t>
      </w:r>
      <w:r>
        <w:rPr>
          <w:rFonts w:ascii="宋体" w:eastAsia="宋体" w:hAnsi="宋体" w:cs="宋体"/>
          <w:color w:val="000000"/>
          <w:sz w:val="27"/>
        </w:rPr>
        <w:t>1086b13</w:t>
      </w:r>
      <w:r>
        <w:rPr>
          <w:rFonts w:ascii="宋体" w:eastAsia="宋体" w:hAnsi="宋体" w:cs="宋体"/>
          <w:color w:val="000000"/>
          <w:sz w:val="27"/>
        </w:rPr>
        <w:t>。</w:t>
      </w:r>
    </w:p>
    <w:p w:rsidR="00374711" w:rsidRDefault="000C031C">
      <w:pPr>
        <w:autoSpaceDE w:val="0"/>
        <w:autoSpaceDN w:val="0"/>
        <w:spacing w:before="220" w:line="280" w:lineRule="atLeast"/>
        <w:ind w:left="8620"/>
        <w:rPr>
          <w:sz w:val="27"/>
        </w:rPr>
      </w:pPr>
      <w:r>
        <w:rPr>
          <w:rFonts w:ascii="宋体" w:eastAsia="宋体" w:hAnsi="宋体" w:cs="宋体"/>
          <w:color w:val="000000"/>
          <w:sz w:val="27"/>
        </w:rPr>
        <w:t>·235·</w:t>
      </w:r>
      <w:r>
        <w:br w:type="page"/>
      </w:r>
    </w:p>
    <w:p w:rsidR="00374711" w:rsidRDefault="000C031C">
      <w:pPr>
        <w:autoSpaceDE w:val="0"/>
        <w:autoSpaceDN w:val="0"/>
        <w:spacing w:before="720" w:line="280" w:lineRule="atLeast"/>
        <w:ind w:left="580"/>
        <w:rPr>
          <w:sz w:val="26"/>
        </w:rPr>
      </w:pPr>
      <w:r>
        <w:rPr>
          <w:rFonts w:ascii="宋体" w:eastAsia="宋体" w:hAnsi="宋体" w:cs="宋体"/>
          <w:color w:val="000000"/>
          <w:sz w:val="26"/>
        </w:rPr>
        <w:lastRenderedPageBreak/>
        <w:t>N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1090</w:t>
      </w:r>
      <w:r>
        <w:rPr>
          <w:rFonts w:ascii="宋体" w:eastAsia="宋体" w:hAnsi="宋体" w:cs="宋体"/>
          <w:color w:val="000000"/>
          <w:sz w:val="26"/>
        </w:rPr>
        <w:t>3</w:t>
      </w:r>
    </w:p>
    <w:p w:rsidR="00374711" w:rsidRDefault="000C031C">
      <w:pPr>
        <w:autoSpaceDE w:val="0"/>
        <w:autoSpaceDN w:val="0"/>
        <w:spacing w:before="100" w:line="473" w:lineRule="atLeast"/>
        <w:ind w:left="700" w:right="720" w:firstLine="380"/>
        <w:rPr>
          <w:sz w:val="26"/>
        </w:rPr>
      </w:pPr>
      <w:r>
        <w:rPr>
          <w:rFonts w:ascii="宋体" w:eastAsia="宋体" w:hAnsi="宋体" w:cs="宋体"/>
          <w:color w:val="000000"/>
          <w:sz w:val="26"/>
        </w:rPr>
        <w:t>在的，这有何价值。</w:t>
      </w:r>
      <w:r>
        <w:rPr>
          <w:rFonts w:ascii="宋体" w:eastAsia="宋体" w:hAnsi="宋体" w:cs="宋体"/>
          <w:color w:val="000000"/>
          <w:sz w:val="26"/>
        </w:rPr>
        <w:t xml:space="preserve"> </w:t>
      </w:r>
      <w:r>
        <w:rPr>
          <w:rFonts w:ascii="宋体" w:eastAsia="宋体" w:hAnsi="宋体" w:cs="宋体"/>
          <w:color w:val="000000"/>
          <w:sz w:val="26"/>
        </w:rPr>
        <w:t>对于信奉意式的人，这提供了对某些种类現存</w:t>
      </w:r>
      <w:r>
        <w:rPr>
          <w:rFonts w:ascii="宋体" w:eastAsia="宋体" w:hAnsi="宋体" w:cs="宋体"/>
          <w:color w:val="000000"/>
          <w:sz w:val="26"/>
        </w:rPr>
        <w:t xml:space="preserve">5 </w:t>
      </w:r>
      <w:r>
        <w:rPr>
          <w:rFonts w:ascii="宋体" w:eastAsia="宋体" w:hAnsi="宋体" w:cs="宋体"/>
          <w:color w:val="000000"/>
          <w:sz w:val="26"/>
        </w:rPr>
        <w:t>事物的原因，因为每一数均为一意式，意式总是别事物成为实是之原因；讓他們据有这样的假設。</w:t>
      </w:r>
      <w:r>
        <w:rPr>
          <w:rFonts w:ascii="宋体" w:eastAsia="宋体" w:hAnsi="宋体" w:cs="宋体"/>
          <w:color w:val="000000"/>
          <w:sz w:val="26"/>
        </w:rPr>
        <w:t xml:space="preserve"> </w:t>
      </w:r>
      <w:r>
        <w:rPr>
          <w:rFonts w:ascii="宋体" w:eastAsia="宋体" w:hAnsi="宋体" w:cs="宋体"/>
          <w:color w:val="000000"/>
          <w:sz w:val="26"/>
        </w:rPr>
        <w:t>但因有鑑于意式論内涵的違碍之处而幷不执持意式的人</w:t>
      </w:r>
      <w:r>
        <w:rPr>
          <w:rFonts w:ascii="宋体" w:eastAsia="宋体" w:hAnsi="宋体" w:cs="宋体"/>
          <w:color w:val="000000"/>
          <w:sz w:val="26"/>
        </w:rPr>
        <w:t>(</w:t>
      </w:r>
      <w:r>
        <w:rPr>
          <w:rFonts w:ascii="宋体" w:eastAsia="宋体" w:hAnsi="宋体" w:cs="宋体"/>
          <w:color w:val="000000"/>
          <w:sz w:val="26"/>
        </w:rPr>
        <w:t>所以他幷不以意式論数</w:t>
      </w:r>
      <w:r>
        <w:rPr>
          <w:rFonts w:ascii="宋体" w:eastAsia="宋体" w:hAnsi="宋体" w:cs="宋体"/>
          <w:color w:val="000000"/>
          <w:sz w:val="26"/>
        </w:rPr>
        <w:t>)</w:t>
      </w:r>
      <w:r>
        <w:rPr>
          <w:rFonts w:ascii="宋体" w:eastAsia="宋体" w:hAnsi="宋体" w:cs="宋体"/>
          <w:color w:val="000000"/>
          <w:sz w:val="26"/>
        </w:rPr>
        <w:t>，他所討論的只是数学之数；</w:t>
      </w:r>
      <w:r>
        <w:rPr>
          <w:rFonts w:ascii="宋体" w:eastAsia="宋体" w:hAnsi="宋体" w:cs="宋体"/>
          <w:color w:val="000000"/>
          <w:sz w:val="26"/>
        </w:rPr>
        <w:t>①</w:t>
      </w:r>
      <w:r>
        <w:rPr>
          <w:rFonts w:ascii="宋体" w:eastAsia="宋体" w:hAnsi="宋体" w:cs="宋体"/>
          <w:color w:val="000000"/>
          <w:sz w:val="26"/>
        </w:rPr>
        <w:t>我們又何必相信他的陈述而承認意式数的存在，这</w:t>
      </w:r>
      <w:r>
        <w:rPr>
          <w:rFonts w:ascii="宋体" w:eastAsia="宋体" w:hAnsi="宋体" w:cs="宋体"/>
          <w:color w:val="000000"/>
          <w:sz w:val="26"/>
        </w:rPr>
        <w:t xml:space="preserve">10 </w:t>
      </w:r>
      <w:r>
        <w:rPr>
          <w:rFonts w:ascii="宋体" w:eastAsia="宋体" w:hAnsi="宋体" w:cs="宋体"/>
          <w:color w:val="000000"/>
          <w:sz w:val="26"/>
        </w:rPr>
        <w:t>样的数对于别的事物又有什么作用</w:t>
      </w:r>
      <w:r>
        <w:rPr>
          <w:rFonts w:ascii="宋体" w:eastAsia="宋体" w:hAnsi="宋体" w:cs="宋体"/>
          <w:color w:val="000000"/>
          <w:sz w:val="26"/>
        </w:rPr>
        <w:t>?</w:t>
      </w:r>
      <w:r>
        <w:rPr>
          <w:rFonts w:ascii="宋体" w:eastAsia="宋体" w:hAnsi="宋体" w:cs="宋体"/>
          <w:color w:val="000000"/>
          <w:sz w:val="26"/>
        </w:rPr>
        <w:t>說这样的数存在的人，既未主張这是任何事物的原因，我們确也未观察到它會是任何事物的原因</w:t>
      </w:r>
      <w:r>
        <w:rPr>
          <w:rFonts w:ascii="宋体" w:eastAsia="宋体" w:hAnsi="宋体" w:cs="宋体"/>
          <w:color w:val="000000"/>
          <w:sz w:val="26"/>
        </w:rPr>
        <w:t>(</w:t>
      </w:r>
      <w:r>
        <w:rPr>
          <w:rFonts w:ascii="宋体" w:eastAsia="宋体" w:hAnsi="宋体" w:cs="宋体"/>
          <w:color w:val="000000"/>
          <w:sz w:val="26"/>
        </w:rPr>
        <w:t>他宁說这是一个只为自己而存在的独立实是</w:t>
      </w:r>
      <w:r>
        <w:rPr>
          <w:rFonts w:ascii="宋体" w:eastAsia="宋体" w:hAnsi="宋体" w:cs="宋体"/>
          <w:color w:val="000000"/>
          <w:sz w:val="26"/>
        </w:rPr>
        <w:t>)</w:t>
      </w:r>
      <w:r>
        <w:rPr>
          <w:rFonts w:ascii="宋体" w:eastAsia="宋体" w:hAnsi="宋体" w:cs="宋体"/>
          <w:color w:val="000000"/>
          <w:sz w:val="26"/>
        </w:rPr>
        <w:t>；至于算术家的</w:t>
      </w:r>
      <w:r>
        <w:rPr>
          <w:rFonts w:ascii="宋体" w:eastAsia="宋体" w:hAnsi="宋体" w:cs="宋体"/>
          <w:color w:val="000000"/>
          <w:sz w:val="26"/>
        </w:rPr>
        <w:t xml:space="preserve">15 </w:t>
      </w:r>
      <w:r>
        <w:rPr>
          <w:rFonts w:ascii="宋体" w:eastAsia="宋体" w:hAnsi="宋体" w:cs="宋体"/>
          <w:color w:val="000000"/>
          <w:sz w:val="26"/>
        </w:rPr>
        <w:t>諸定理，則我們前會說过，卽便应用于可感覚事物也全部合适。</w:t>
      </w:r>
      <w:r>
        <w:rPr>
          <w:rFonts w:ascii="宋体" w:eastAsia="宋体" w:hAnsi="宋体" w:cs="宋体"/>
          <w:color w:val="000000"/>
          <w:sz w:val="26"/>
        </w:rPr>
        <w:t>②</w:t>
      </w:r>
    </w:p>
    <w:p w:rsidR="00374711" w:rsidRDefault="000C031C">
      <w:pPr>
        <w:autoSpaceDE w:val="0"/>
        <w:autoSpaceDN w:val="0"/>
        <w:spacing w:before="140" w:line="280" w:lineRule="atLeast"/>
        <w:ind w:left="58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三</w:t>
      </w:r>
    </w:p>
    <w:p w:rsidR="00374711" w:rsidRDefault="000C031C">
      <w:pPr>
        <w:autoSpaceDE w:val="0"/>
        <w:autoSpaceDN w:val="0"/>
        <w:spacing w:before="60" w:line="480" w:lineRule="atLeast"/>
        <w:ind w:left="560" w:right="840" w:firstLine="1000"/>
        <w:rPr>
          <w:sz w:val="26"/>
        </w:rPr>
      </w:pPr>
      <w:r>
        <w:rPr>
          <w:rFonts w:ascii="宋体" w:eastAsia="宋体" w:hAnsi="宋体" w:cs="宋体"/>
          <w:color w:val="000000"/>
          <w:sz w:val="26"/>
        </w:rPr>
        <w:t>至于那些人設想了意式之存在，并照他們的假定以意式为数</w:t>
      </w:r>
      <w:r>
        <w:rPr>
          <w:rFonts w:ascii="宋体" w:eastAsia="宋体" w:hAnsi="宋体" w:cs="宋体"/>
          <w:color w:val="000000"/>
          <w:sz w:val="26"/>
        </w:rPr>
        <w:t>——</w:t>
      </w:r>
      <w:r>
        <w:rPr>
          <w:rFonts w:ascii="宋体" w:eastAsia="宋体" w:hAnsi="宋体" w:cs="宋体"/>
          <w:color w:val="000000"/>
          <w:sz w:val="26"/>
        </w:rPr>
        <w:t>由于脫离实例而抽象設詞的方法</w:t>
      </w:r>
      <w:r>
        <w:rPr>
          <w:rFonts w:ascii="宋体" w:eastAsia="宋体" w:hAnsi="宋体" w:cs="宋体"/>
          <w:color w:val="000000"/>
          <w:sz w:val="26"/>
        </w:rPr>
        <w:t>——</w:t>
      </w:r>
      <w:r>
        <w:rPr>
          <w:rFonts w:ascii="宋体" w:eastAsia="宋体" w:hAnsi="宋体" w:cs="宋体"/>
          <w:color w:val="000000"/>
          <w:sz w:val="26"/>
        </w:rPr>
        <w:t>他們假定了各普逼詞項的一</w:t>
      </w:r>
      <w:r>
        <w:rPr>
          <w:rFonts w:ascii="宋体" w:eastAsia="宋体" w:hAnsi="宋体" w:cs="宋体"/>
          <w:color w:val="000000"/>
          <w:sz w:val="26"/>
        </w:rPr>
        <w:t>致性，进而解釋数之必須存在。可是，他們的理由旣不充实亦</w:t>
      </w:r>
      <w:r>
        <w:rPr>
          <w:rFonts w:ascii="宋体" w:eastAsia="宋体" w:hAnsi="宋体" w:cs="宋体"/>
          <w:color w:val="000000"/>
          <w:sz w:val="26"/>
        </w:rPr>
        <w:t xml:space="preserve">20 </w:t>
      </w:r>
      <w:r>
        <w:rPr>
          <w:rFonts w:ascii="宋体" w:eastAsia="宋体" w:hAnsi="宋体" w:cs="宋体"/>
          <w:color w:val="000000"/>
          <w:sz w:val="26"/>
        </w:rPr>
        <w:t>非可能，人們必不因为这些理由而相信数之存在为独立实是。再者，毕达哥拉斯学派看到許多可感觉事物具有数的噕性，便設想实事实物均为数，一</w:t>
      </w:r>
      <w:r>
        <w:rPr>
          <w:rFonts w:ascii="宋体" w:eastAsia="宋体" w:hAnsi="宋体" w:cs="宋体"/>
          <w:color w:val="000000"/>
          <w:sz w:val="26"/>
        </w:rPr>
        <w:t xml:space="preserve"> </w:t>
      </w:r>
      <w:r>
        <w:rPr>
          <w:rFonts w:ascii="宋体" w:eastAsia="宋体" w:hAnsi="宋体" w:cs="宋体"/>
          <w:color w:val="000000"/>
          <w:sz w:val="26"/>
        </w:rPr>
        <w:t>一不是說事物可用数来为之計算，而說事物就是数所組成。</w:t>
      </w:r>
      <w:r>
        <w:rPr>
          <w:rFonts w:ascii="宋体" w:eastAsia="宋体" w:hAnsi="宋体" w:cs="宋体"/>
          <w:color w:val="000000"/>
          <w:sz w:val="26"/>
        </w:rPr>
        <w:t xml:space="preserve"> </w:t>
      </w:r>
      <w:r>
        <w:rPr>
          <w:rFonts w:ascii="宋体" w:eastAsia="宋体" w:hAnsi="宋体" w:cs="宋体"/>
          <w:color w:val="000000"/>
          <w:sz w:val="26"/>
        </w:rPr>
        <w:t>其故何在</w:t>
      </w:r>
      <w:r>
        <w:rPr>
          <w:rFonts w:ascii="宋体" w:eastAsia="宋体" w:hAnsi="宋体" w:cs="宋体"/>
          <w:color w:val="000000"/>
          <w:sz w:val="26"/>
        </w:rPr>
        <w:t xml:space="preserve">? </w:t>
      </w:r>
      <w:r>
        <w:rPr>
          <w:rFonts w:ascii="宋体" w:eastAsia="宋体" w:hAnsi="宋体" w:cs="宋体"/>
          <w:color w:val="000000"/>
          <w:sz w:val="26"/>
        </w:rPr>
        <w:t>在乐律，在天体，在其它事物上均見有数的</w:t>
      </w:r>
      <w:r>
        <w:rPr>
          <w:rFonts w:ascii="宋体" w:eastAsia="宋体" w:hAnsi="宋体" w:cs="宋体"/>
          <w:color w:val="000000"/>
          <w:sz w:val="26"/>
        </w:rPr>
        <w:t xml:space="preserve">25 </w:t>
      </w:r>
      <w:r>
        <w:rPr>
          <w:rFonts w:ascii="宋体" w:eastAsia="宋体" w:hAnsi="宋体" w:cs="宋体"/>
          <w:color w:val="000000"/>
          <w:sz w:val="26"/>
        </w:rPr>
        <w:t>屬性。</w:t>
      </w:r>
      <w:r>
        <w:rPr>
          <w:rFonts w:ascii="宋体" w:eastAsia="宋体" w:hAnsi="宋体" w:cs="宋体"/>
          <w:color w:val="000000"/>
          <w:sz w:val="26"/>
        </w:rPr>
        <w:t>④</w:t>
      </w:r>
      <w:r>
        <w:rPr>
          <w:rFonts w:ascii="宋体" w:eastAsia="宋体" w:hAnsi="宋体" w:cs="宋体"/>
          <w:color w:val="000000"/>
          <w:sz w:val="26"/>
        </w:rPr>
        <w:t>那些說只有数学之数存在的人</w:t>
      </w:r>
      <w:r>
        <w:rPr>
          <w:rFonts w:ascii="宋体" w:eastAsia="宋体" w:hAnsi="宋体" w:cs="宋体"/>
          <w:color w:val="000000"/>
          <w:sz w:val="26"/>
        </w:rPr>
        <w:t>⑤</w:t>
      </w:r>
      <w:r>
        <w:rPr>
          <w:rFonts w:ascii="宋体" w:eastAsia="宋体" w:hAnsi="宋体" w:cs="宋体"/>
          <w:color w:val="000000"/>
          <w:sz w:val="26"/>
        </w:rPr>
        <w:t>，照他們自己的立論，本不該講这一类道理，可是他們却常說这些可感覚事物不能作学术的主題。</w:t>
      </w:r>
      <w:r>
        <w:rPr>
          <w:rFonts w:ascii="宋体" w:eastAsia="宋体" w:hAnsi="宋体" w:cs="宋体"/>
          <w:color w:val="000000"/>
          <w:sz w:val="26"/>
        </w:rPr>
        <w:t xml:space="preserve"> </w:t>
      </w:r>
      <w:r>
        <w:rPr>
          <w:rFonts w:ascii="宋体" w:eastAsia="宋体" w:hAnsi="宋体" w:cs="宋体"/>
          <w:color w:val="000000"/>
          <w:sz w:val="26"/>
        </w:rPr>
        <w:t>照我們前會說过的，</w:t>
      </w:r>
      <w:r>
        <w:rPr>
          <w:rFonts w:ascii="宋体" w:eastAsia="宋体" w:hAnsi="宋体" w:cs="宋体"/>
          <w:color w:val="000000"/>
          <w:sz w:val="26"/>
        </w:rPr>
        <w:t>⑥</w:t>
      </w:r>
      <w:r>
        <w:rPr>
          <w:rFonts w:ascii="宋体" w:eastAsia="宋体" w:hAnsi="宋体" w:cs="宋体"/>
          <w:color w:val="000000"/>
          <w:sz w:val="26"/>
        </w:rPr>
        <w:t>我們确認这些就是学术的主題。数学对象显然不能离可感覚事物而独立存在</w:t>
      </w:r>
      <w:r>
        <w:rPr>
          <w:rFonts w:ascii="宋体" w:eastAsia="宋体" w:hAnsi="宋体" w:cs="宋体"/>
          <w:color w:val="000000"/>
          <w:sz w:val="26"/>
        </w:rPr>
        <w:t>；如果独在，則实体之</w:t>
      </w:r>
      <w:r>
        <w:rPr>
          <w:rFonts w:ascii="宋体" w:eastAsia="宋体" w:hAnsi="宋体" w:cs="宋体"/>
          <w:color w:val="000000"/>
          <w:sz w:val="26"/>
        </w:rPr>
        <w:t xml:space="preserve">30 </w:t>
      </w:r>
      <w:r>
        <w:rPr>
          <w:rFonts w:ascii="宋体" w:eastAsia="宋体" w:hAnsi="宋体" w:cs="宋体"/>
          <w:color w:val="000000"/>
          <w:sz w:val="26"/>
        </w:rPr>
        <w:t>中就見不到它們的屬性了。在这一方面毕达哥拉斯学派幷不引人</w:t>
      </w:r>
    </w:p>
    <w:p w:rsidR="00374711" w:rsidRDefault="000C031C">
      <w:pPr>
        <w:spacing w:before="200" w:line="120" w:lineRule="exact"/>
        <w:ind w:left="1080" w:right="62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line="280" w:lineRule="atLeast"/>
        <w:ind w:left="1560"/>
        <w:rPr>
          <w:sz w:val="26"/>
        </w:rPr>
      </w:pPr>
      <w:r>
        <w:rPr>
          <w:rFonts w:ascii="宋体" w:eastAsia="宋体" w:hAnsi="宋体" w:cs="宋体"/>
          <w:color w:val="000000"/>
          <w:sz w:val="26"/>
        </w:rPr>
        <w:t>①</w:t>
      </w:r>
      <w:r>
        <w:rPr>
          <w:rFonts w:ascii="宋体" w:eastAsia="宋体" w:hAnsi="宋体" w:cs="宋体"/>
          <w:color w:val="000000"/>
          <w:sz w:val="26"/>
        </w:rPr>
        <w:t>意指斯汼雪浦。</w:t>
      </w:r>
    </w:p>
    <w:p w:rsidR="00374711" w:rsidRDefault="000C031C">
      <w:pPr>
        <w:autoSpaceDE w:val="0"/>
        <w:autoSpaceDN w:val="0"/>
        <w:spacing w:before="60" w:line="280" w:lineRule="atLeast"/>
        <w:ind w:left="1560"/>
        <w:rPr>
          <w:sz w:val="26"/>
        </w:rPr>
      </w:pPr>
      <w:r>
        <w:rPr>
          <w:rFonts w:ascii="宋体" w:eastAsia="宋体" w:hAnsi="宋体" w:cs="宋体"/>
          <w:color w:val="000000"/>
          <w:sz w:val="26"/>
        </w:rPr>
        <w:t>②</w:t>
      </w:r>
      <w:r>
        <w:rPr>
          <w:rFonts w:ascii="宋体" w:eastAsia="宋体" w:hAnsi="宋体" w:cs="宋体"/>
          <w:color w:val="000000"/>
          <w:sz w:val="26"/>
        </w:rPr>
        <w:t>参看卷</w:t>
      </w:r>
      <w:r>
        <w:rPr>
          <w:rFonts w:ascii="宋体" w:eastAsia="宋体" w:hAnsi="宋体" w:cs="宋体"/>
          <w:color w:val="000000"/>
          <w:sz w:val="26"/>
        </w:rPr>
        <w:t xml:space="preserve"> M,</w:t>
      </w:r>
      <w:r>
        <w:rPr>
          <w:rFonts w:ascii="宋体" w:eastAsia="宋体" w:hAnsi="宋体" w:cs="宋体"/>
          <w:color w:val="000000"/>
          <w:sz w:val="26"/>
        </w:rPr>
        <w:t>章三全章</w:t>
      </w:r>
      <w:r>
        <w:rPr>
          <w:rFonts w:ascii="宋体" w:eastAsia="宋体" w:hAnsi="宋体" w:cs="宋体"/>
          <w:color w:val="000000"/>
          <w:sz w:val="26"/>
        </w:rPr>
        <w:t>·</w:t>
      </w:r>
      <w:r>
        <w:rPr>
          <w:rFonts w:ascii="宋体" w:eastAsia="宋体" w:hAnsi="宋体" w:cs="宋体"/>
          <w:color w:val="000000"/>
          <w:sz w:val="26"/>
        </w:rPr>
        <w:t>注意</w:t>
      </w:r>
      <w:r>
        <w:rPr>
          <w:rFonts w:ascii="宋体" w:eastAsia="宋体" w:hAnsi="宋体" w:cs="宋体"/>
          <w:color w:val="000000"/>
          <w:sz w:val="26"/>
        </w:rPr>
        <w:t>1077b17-22</w:t>
      </w:r>
      <w:r>
        <w:rPr>
          <w:rFonts w:ascii="宋体" w:eastAsia="宋体" w:hAnsi="宋体" w:cs="宋体"/>
          <w:color w:val="000000"/>
          <w:sz w:val="26"/>
        </w:rPr>
        <w:t>行。</w:t>
      </w:r>
    </w:p>
    <w:p w:rsidR="00374711" w:rsidRDefault="000C031C">
      <w:pPr>
        <w:autoSpaceDE w:val="0"/>
        <w:autoSpaceDN w:val="0"/>
        <w:spacing w:before="20" w:line="280" w:lineRule="atLeast"/>
        <w:ind w:left="1560"/>
        <w:rPr>
          <w:sz w:val="26"/>
        </w:rPr>
      </w:pPr>
      <w:r>
        <w:rPr>
          <w:rFonts w:ascii="宋体" w:eastAsia="宋体" w:hAnsi="宋体" w:cs="宋体"/>
          <w:color w:val="000000"/>
          <w:sz w:val="26"/>
        </w:rPr>
        <w:t>③</w:t>
      </w:r>
      <w:r>
        <w:rPr>
          <w:rFonts w:ascii="宋体" w:eastAsia="宋体" w:hAnsi="宋体" w:cs="宋体"/>
          <w:color w:val="000000"/>
          <w:sz w:val="26"/>
        </w:rPr>
        <w:t>参看上攵</w:t>
      </w:r>
      <w:r>
        <w:rPr>
          <w:rFonts w:ascii="宋体" w:eastAsia="宋体" w:hAnsi="宋体" w:cs="宋体"/>
          <w:color w:val="000000"/>
          <w:sz w:val="26"/>
        </w:rPr>
        <w:t>1090a4-7</w:t>
      </w:r>
      <w:r>
        <w:rPr>
          <w:rFonts w:ascii="宋体" w:eastAsia="宋体" w:hAnsi="宋体" w:cs="宋体"/>
          <w:color w:val="000000"/>
          <w:sz w:val="26"/>
        </w:rPr>
        <w:t>。</w:t>
      </w:r>
    </w:p>
    <w:p w:rsidR="00374711" w:rsidRDefault="000C031C">
      <w:pPr>
        <w:autoSpaceDE w:val="0"/>
        <w:autoSpaceDN w:val="0"/>
        <w:spacing w:before="60" w:line="280" w:lineRule="atLeast"/>
        <w:ind w:left="1560"/>
        <w:rPr>
          <w:sz w:val="26"/>
        </w:rPr>
      </w:pPr>
      <w:r>
        <w:rPr>
          <w:rFonts w:ascii="宋体" w:eastAsia="宋体" w:hAnsi="宋体" w:cs="宋体"/>
          <w:color w:val="000000"/>
          <w:sz w:val="26"/>
        </w:rPr>
        <w:t>④</w:t>
      </w:r>
      <w:r>
        <w:rPr>
          <w:rFonts w:ascii="宋体" w:eastAsia="宋体" w:hAnsi="宋体" w:cs="宋体"/>
          <w:color w:val="000000"/>
          <w:sz w:val="26"/>
        </w:rPr>
        <w:t>参看卷</w:t>
      </w:r>
      <w:r>
        <w:rPr>
          <w:rFonts w:ascii="宋体" w:eastAsia="宋体" w:hAnsi="宋体" w:cs="宋体"/>
          <w:color w:val="000000"/>
          <w:sz w:val="26"/>
        </w:rPr>
        <w:t xml:space="preserve"> A, 989b29-990a29.</w:t>
      </w:r>
    </w:p>
    <w:p w:rsidR="00374711" w:rsidRDefault="000C031C">
      <w:pPr>
        <w:autoSpaceDE w:val="0"/>
        <w:autoSpaceDN w:val="0"/>
        <w:spacing w:before="40" w:line="280" w:lineRule="atLeast"/>
        <w:ind w:left="1560"/>
        <w:rPr>
          <w:sz w:val="26"/>
        </w:rPr>
      </w:pPr>
      <w:r>
        <w:rPr>
          <w:rFonts w:ascii="宋体" w:eastAsia="宋体" w:hAnsi="宋体" w:cs="宋体"/>
          <w:color w:val="000000"/>
          <w:sz w:val="26"/>
        </w:rPr>
        <w:t>⑤</w:t>
      </w:r>
      <w:r>
        <w:rPr>
          <w:rFonts w:ascii="宋体" w:eastAsia="宋体" w:hAnsi="宋体" w:cs="宋体"/>
          <w:color w:val="000000"/>
          <w:sz w:val="26"/>
        </w:rPr>
        <w:t>指斯泮雪浦。</w:t>
      </w:r>
    </w:p>
    <w:p w:rsidR="00374711" w:rsidRDefault="000C031C">
      <w:pPr>
        <w:autoSpaceDE w:val="0"/>
        <w:autoSpaceDN w:val="0"/>
        <w:spacing w:before="60" w:line="280" w:lineRule="atLeast"/>
        <w:ind w:left="1560"/>
        <w:rPr>
          <w:sz w:val="26"/>
        </w:rPr>
      </w:pPr>
      <w:r>
        <w:rPr>
          <w:rFonts w:ascii="宋体" w:eastAsia="宋体" w:hAnsi="宋体" w:cs="宋体"/>
          <w:color w:val="000000"/>
          <w:sz w:val="26"/>
        </w:rPr>
        <w:t>③</w:t>
      </w:r>
      <w:r>
        <w:rPr>
          <w:rFonts w:ascii="宋体" w:eastAsia="宋体" w:hAnsi="宋体" w:cs="宋体"/>
          <w:color w:val="000000"/>
          <w:sz w:val="26"/>
        </w:rPr>
        <w:t>参看卷</w:t>
      </w:r>
      <w:r>
        <w:rPr>
          <w:rFonts w:ascii="宋体" w:eastAsia="宋体" w:hAnsi="宋体" w:cs="宋体"/>
          <w:color w:val="000000"/>
          <w:sz w:val="26"/>
        </w:rPr>
        <w:t xml:space="preserve"> M, </w:t>
      </w:r>
      <w:r>
        <w:rPr>
          <w:rFonts w:ascii="宋体" w:eastAsia="宋体" w:hAnsi="宋体" w:cs="宋体"/>
          <w:color w:val="000000"/>
          <w:sz w:val="26"/>
        </w:rPr>
        <w:t>犁三。</w:t>
      </w:r>
    </w:p>
    <w:p w:rsidR="00374711" w:rsidRDefault="000C031C">
      <w:pPr>
        <w:autoSpaceDE w:val="0"/>
        <w:autoSpaceDN w:val="0"/>
        <w:spacing w:before="200" w:line="280" w:lineRule="atLeast"/>
        <w:ind w:left="580"/>
        <w:rPr>
          <w:sz w:val="26"/>
        </w:rPr>
      </w:pPr>
      <w:r>
        <w:rPr>
          <w:rFonts w:ascii="宋体" w:eastAsia="宋体" w:hAnsi="宋体" w:cs="宋体"/>
          <w:color w:val="000000"/>
          <w:sz w:val="26"/>
        </w:rPr>
        <w:t>·296·</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940" w:line="260" w:lineRule="atLeast"/>
        <w:ind w:left="760"/>
        <w:rPr>
          <w:sz w:val="25"/>
        </w:rPr>
      </w:pPr>
      <w:r>
        <w:rPr>
          <w:rFonts w:ascii="宋体" w:eastAsia="宋体" w:hAnsi="宋体" w:cs="宋体"/>
          <w:color w:val="000000"/>
          <w:sz w:val="25"/>
        </w:rPr>
        <w:t>1</w:t>
      </w:r>
      <w:r>
        <w:rPr>
          <w:rFonts w:ascii="宋体" w:eastAsia="宋体" w:hAnsi="宋体" w:cs="宋体"/>
          <w:color w:val="000000"/>
          <w:sz w:val="25"/>
          <w:u w:val="single"/>
        </w:rPr>
        <w:t>090b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K3</w:t>
      </w:r>
    </w:p>
    <w:p w:rsidR="00374711" w:rsidRDefault="000C031C">
      <w:pPr>
        <w:autoSpaceDE w:val="0"/>
        <w:autoSpaceDN w:val="0"/>
        <w:spacing w:before="20" w:line="440" w:lineRule="atLeast"/>
        <w:ind w:left="540" w:right="960" w:firstLine="700"/>
        <w:rPr>
          <w:sz w:val="25"/>
        </w:rPr>
      </w:pPr>
      <w:r>
        <w:rPr>
          <w:rFonts w:ascii="宋体" w:eastAsia="宋体" w:hAnsi="宋体" w:cs="宋体"/>
          <w:color w:val="000000"/>
          <w:sz w:val="25"/>
        </w:rPr>
        <w:t>反对；該被批評的只是他們用数来構成自然体，用无輕无重的事物構成有輕有重的事物，他們所說的天体，以及其它实物，不象是这个可感觉世界的事物。</w:t>
      </w:r>
      <w:r>
        <w:rPr>
          <w:rFonts w:ascii="宋体" w:eastAsia="宋体" w:hAnsi="宋体" w:cs="宋体"/>
          <w:color w:val="000000"/>
          <w:sz w:val="25"/>
        </w:rPr>
        <w:t xml:space="preserve"> </w:t>
      </w:r>
      <w:r>
        <w:rPr>
          <w:rFonts w:ascii="宋体" w:eastAsia="宋体" w:hAnsi="宋体" w:cs="宋体"/>
          <w:color w:val="000000"/>
          <w:sz w:val="25"/>
        </w:rPr>
        <w:t>但那些以数为可分离的人，常認为</w:t>
      </w:r>
      <w:r>
        <w:rPr>
          <w:rFonts w:ascii="宋体" w:eastAsia="宋体" w:hAnsi="宋体" w:cs="宋体"/>
          <w:color w:val="000000"/>
          <w:sz w:val="25"/>
        </w:rPr>
        <w:t>“</w:t>
      </w:r>
      <w:r>
        <w:rPr>
          <w:rFonts w:ascii="宋体" w:eastAsia="宋体" w:hAnsi="宋体" w:cs="宋体"/>
          <w:color w:val="000000"/>
          <w:sz w:val="25"/>
        </w:rPr>
        <w:t>可感觉</w:t>
      </w:r>
      <w:r>
        <w:rPr>
          <w:rFonts w:ascii="宋体" w:eastAsia="宋体" w:hAnsi="宋体" w:cs="宋体"/>
          <w:color w:val="000000"/>
          <w:sz w:val="25"/>
        </w:rPr>
        <w:t xml:space="preserve">35 </w:t>
      </w:r>
      <w:r>
        <w:rPr>
          <w:rFonts w:ascii="宋体" w:eastAsia="宋体" w:hAnsi="宋体" w:cs="宋体"/>
          <w:color w:val="000000"/>
          <w:sz w:val="25"/>
        </w:rPr>
        <w:t>事物非真实</w:t>
      </w:r>
      <w:r>
        <w:rPr>
          <w:rFonts w:ascii="宋体" w:eastAsia="宋体" w:hAnsi="宋体" w:cs="宋体"/>
          <w:color w:val="000000"/>
          <w:sz w:val="25"/>
        </w:rPr>
        <w:t>”</w:t>
      </w:r>
      <w:r>
        <w:rPr>
          <w:rFonts w:ascii="宋体" w:eastAsia="宋体" w:hAnsi="宋体" w:cs="宋体"/>
          <w:color w:val="000000"/>
          <w:sz w:val="25"/>
        </w:rPr>
        <w:t>，而</w:t>
      </w:r>
      <w:r>
        <w:rPr>
          <w:rFonts w:ascii="宋体" w:eastAsia="宋体" w:hAnsi="宋体" w:cs="宋体"/>
          <w:color w:val="000000"/>
          <w:sz w:val="25"/>
        </w:rPr>
        <w:t>“</w:t>
      </w:r>
      <w:r>
        <w:rPr>
          <w:rFonts w:ascii="宋体" w:eastAsia="宋体" w:hAnsi="宋体" w:cs="宋体"/>
          <w:color w:val="000000"/>
          <w:sz w:val="25"/>
        </w:rPr>
        <w:t>数式才是真实的公理</w:t>
      </w:r>
      <w:r>
        <w:rPr>
          <w:rFonts w:ascii="宋体" w:eastAsia="宋体" w:hAnsi="宋体" w:cs="宋体"/>
          <w:color w:val="000000"/>
          <w:sz w:val="25"/>
        </w:rPr>
        <w:t>”</w:t>
      </w:r>
      <w:r>
        <w:rPr>
          <w:rFonts w:ascii="宋体" w:eastAsia="宋体" w:hAnsi="宋体" w:cs="宋体"/>
          <w:color w:val="000000"/>
          <w:sz w:val="25"/>
        </w:rPr>
        <w:t>，并訴之于性灵</w:t>
      </w:r>
      <w:r>
        <w:rPr>
          <w:rFonts w:ascii="宋体" w:eastAsia="宋体" w:hAnsi="宋体" w:cs="宋体"/>
          <w:color w:val="000000"/>
          <w:sz w:val="25"/>
        </w:rPr>
        <w:t>①</w:t>
      </w:r>
      <w:r>
        <w:rPr>
          <w:rFonts w:ascii="宋体" w:eastAsia="宋体" w:hAnsi="宋体" w:cs="宋体"/>
          <w:color w:val="000000"/>
          <w:sz w:val="25"/>
        </w:rPr>
        <w:t>以指陈数必須存在也必須独立于事物之外；于几何对象亦复相似。</w:t>
      </w:r>
      <w:r>
        <w:rPr>
          <w:rFonts w:ascii="宋体" w:eastAsia="宋体" w:hAnsi="宋体" w:cs="宋体"/>
          <w:color w:val="000000"/>
          <w:sz w:val="25"/>
        </w:rPr>
        <w:t xml:space="preserve"> </w:t>
      </w:r>
      <w:r>
        <w:rPr>
          <w:rFonts w:ascii="宋体" w:eastAsia="宋体" w:hAnsi="宋体" w:cs="宋体"/>
          <w:color w:val="000000"/>
          <w:sz w:val="25"/>
        </w:rPr>
        <w:t>于是，</w:t>
      </w:r>
      <w:r>
        <w:rPr>
          <w:rFonts w:ascii="宋体" w:eastAsia="宋体" w:hAnsi="宋体" w:cs="宋体"/>
          <w:color w:val="000000"/>
          <w:sz w:val="25"/>
        </w:rPr>
        <w:t xml:space="preserve">1090b </w:t>
      </w:r>
      <w:r>
        <w:rPr>
          <w:rFonts w:ascii="宋体" w:eastAsia="宋体" w:hAnsi="宋体" w:cs="宋体"/>
          <w:color w:val="000000"/>
          <w:sz w:val="25"/>
        </w:rPr>
        <w:t>这是明显的，与此相抗衡的数論</w:t>
      </w:r>
      <w:r>
        <w:rPr>
          <w:rFonts w:ascii="宋体" w:eastAsia="宋体" w:hAnsi="宋体" w:cs="宋体"/>
          <w:color w:val="000000"/>
          <w:sz w:val="25"/>
        </w:rPr>
        <w:t>②</w:t>
      </w:r>
      <w:r>
        <w:rPr>
          <w:rFonts w:ascii="宋体" w:eastAsia="宋体" w:hAnsi="宋体" w:cs="宋体"/>
          <w:color w:val="000000"/>
          <w:sz w:val="25"/>
        </w:rPr>
        <w:t>，其說既与之相背，我們現在也正要提出疑問，</w:t>
      </w:r>
      <w:r>
        <w:rPr>
          <w:rFonts w:ascii="宋体" w:eastAsia="宋体" w:hAnsi="宋体" w:cs="宋体"/>
          <w:color w:val="000000"/>
          <w:sz w:val="25"/>
        </w:rPr>
        <w:t>③</w:t>
      </w:r>
      <w:r>
        <w:rPr>
          <w:rFonts w:ascii="宋体" w:eastAsia="宋体" w:hAnsi="宋体" w:cs="宋体"/>
          <w:color w:val="000000"/>
          <w:sz w:val="25"/>
        </w:rPr>
        <w:t>数若不存在于可感覚事物之内，何以可感覚事物表現有数的屬性，执持数为独在的人們均应該解答这个疑問。</w:t>
      </w:r>
    </w:p>
    <w:p w:rsidR="00374711" w:rsidRDefault="000C031C">
      <w:pPr>
        <w:autoSpaceDE w:val="0"/>
        <w:autoSpaceDN w:val="0"/>
        <w:spacing w:before="40" w:line="440" w:lineRule="atLeast"/>
        <w:ind w:left="880" w:right="980" w:firstLine="140"/>
        <w:rPr>
          <w:sz w:val="25"/>
        </w:rPr>
      </w:pPr>
      <w:r>
        <w:rPr>
          <w:rFonts w:ascii="宋体" w:eastAsia="宋体" w:hAnsi="宋体" w:cs="宋体"/>
          <w:color w:val="000000"/>
          <w:sz w:val="25"/>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有些人看到点为綫之端亦为綫之限，綫之于面，面之于体亦然，因而認为这些必是一类实物。</w:t>
      </w:r>
      <w:r>
        <w:rPr>
          <w:rFonts w:ascii="宋体" w:eastAsia="宋体" w:hAnsi="宋体" w:cs="宋体"/>
          <w:color w:val="000000"/>
          <w:sz w:val="25"/>
        </w:rPr>
        <w:t xml:space="preserve"> </w:t>
      </w:r>
      <w:r>
        <w:rPr>
          <w:rFonts w:ascii="宋体" w:eastAsia="宋体" w:hAnsi="宋体" w:cs="宋体"/>
          <w:color w:val="000000"/>
          <w:sz w:val="25"/>
        </w:rPr>
        <w:t>所以，我們必須加以察核，其理由或甚薄弱。</w:t>
      </w:r>
      <w:r>
        <w:rPr>
          <w:rFonts w:ascii="宋体" w:eastAsia="宋体" w:hAnsi="宋体" w:cs="宋体"/>
          <w:color w:val="000000"/>
          <w:sz w:val="25"/>
        </w:rPr>
        <w:t xml:space="preserve"> </w:t>
      </w:r>
      <w:r>
        <w:rPr>
          <w:rFonts w:ascii="宋体" w:eastAsia="宋体" w:hAnsi="宋体" w:cs="宋体"/>
          <w:color w:val="000000"/>
          <w:sz w:val="25"/>
        </w:rPr>
        <w:t>因为</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极端只为这些事物的限度，自身并非本体。步行或运动一般地必有所終止，照他們的立論，这些也將各成为一</w:t>
      </w:r>
      <w:r>
        <w:rPr>
          <w:rFonts w:ascii="宋体" w:eastAsia="宋体" w:hAnsi="宋体" w:cs="宋体"/>
          <w:color w:val="000000"/>
          <w:sz w:val="25"/>
        </w:rPr>
        <w:t>10 “</w:t>
      </w:r>
      <w:r>
        <w:rPr>
          <w:rFonts w:ascii="宋体" w:eastAsia="宋体" w:hAnsi="宋体" w:cs="宋体"/>
          <w:color w:val="000000"/>
          <w:sz w:val="25"/>
        </w:rPr>
        <w:t>这个</w:t>
      </w:r>
      <w:r>
        <w:rPr>
          <w:rFonts w:ascii="宋体" w:eastAsia="宋体" w:hAnsi="宋体" w:cs="宋体"/>
          <w:color w:val="000000"/>
          <w:sz w:val="25"/>
        </w:rPr>
        <w:t>”</w:t>
      </w:r>
      <w:r>
        <w:rPr>
          <w:rFonts w:ascii="宋体" w:eastAsia="宋体" w:hAnsi="宋体" w:cs="宋体"/>
          <w:color w:val="000000"/>
          <w:sz w:val="25"/>
        </w:rPr>
        <w:t>，为一本体了。</w:t>
      </w:r>
      <w:r>
        <w:rPr>
          <w:rFonts w:ascii="宋体" w:eastAsia="宋体" w:hAnsi="宋体" w:cs="宋体"/>
          <w:color w:val="000000"/>
          <w:sz w:val="25"/>
        </w:rPr>
        <w:t xml:space="preserve"> </w:t>
      </w:r>
      <w:r>
        <w:rPr>
          <w:rFonts w:ascii="宋体" w:eastAsia="宋体" w:hAnsi="宋体" w:cs="宋体"/>
          <w:color w:val="000000"/>
          <w:sz w:val="25"/>
        </w:rPr>
        <w:t>这是荒谬的。</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就算这些也是本体，它們也应是这感覚世界上的本体；而他們的立論却正在想脫离这感覚世界。</w:t>
      </w:r>
      <w:r>
        <w:rPr>
          <w:rFonts w:ascii="宋体" w:eastAsia="宋体" w:hAnsi="宋体" w:cs="宋体"/>
          <w:color w:val="000000"/>
          <w:sz w:val="25"/>
        </w:rPr>
        <w:t xml:space="preserve"> </w:t>
      </w:r>
      <w:r>
        <w:rPr>
          <w:rFonts w:ascii="宋体" w:eastAsia="宋体" w:hAnsi="宋体" w:cs="宋体"/>
          <w:color w:val="000000"/>
          <w:sz w:val="25"/>
        </w:rPr>
        <w:t>它們怎么能分离而得自在</w:t>
      </w:r>
      <w:r>
        <w:rPr>
          <w:rFonts w:ascii="宋体" w:eastAsia="宋体" w:hAnsi="宋体" w:cs="宋体"/>
          <w:color w:val="000000"/>
          <w:sz w:val="25"/>
        </w:rPr>
        <w:t>?</w:t>
      </w:r>
    </w:p>
    <w:p w:rsidR="00374711" w:rsidRDefault="000C031C">
      <w:pPr>
        <w:autoSpaceDE w:val="0"/>
        <w:autoSpaceDN w:val="0"/>
        <w:spacing w:before="20" w:line="440" w:lineRule="atLeast"/>
        <w:ind w:left="780" w:right="1100" w:firstLine="960"/>
        <w:rPr>
          <w:sz w:val="25"/>
        </w:rPr>
      </w:pPr>
      <w:r>
        <w:rPr>
          <w:rFonts w:ascii="宋体" w:eastAsia="宋体" w:hAnsi="宋体" w:cs="宋体"/>
          <w:color w:val="000000"/>
          <w:sz w:val="25"/>
        </w:rPr>
        <w:t>又</w:t>
      </w:r>
      <w:r>
        <w:rPr>
          <w:rFonts w:ascii="宋体" w:eastAsia="宋体" w:hAnsi="宋体" w:cs="宋体"/>
          <w:color w:val="000000"/>
          <w:sz w:val="25"/>
        </w:rPr>
        <w:t>，关于一切数与数学对象，我們倘仍以所論为意有未尽，可</w:t>
      </w:r>
      <w:r>
        <w:rPr>
          <w:rFonts w:ascii="宋体" w:eastAsia="宋体" w:hAnsi="宋体" w:cs="宋体"/>
          <w:color w:val="000000"/>
          <w:sz w:val="25"/>
        </w:rPr>
        <w:t xml:space="preserve">15 </w:t>
      </w:r>
      <w:r>
        <w:rPr>
          <w:rFonts w:ascii="宋体" w:eastAsia="宋体" w:hAnsi="宋体" w:cs="宋体"/>
          <w:color w:val="000000"/>
          <w:sz w:val="25"/>
        </w:rPr>
        <w:t>愼重提出这一問題，先天数〈数学对象〉之于后天数〈几何对象〉，它們互不相为資益。</w:t>
      </w:r>
      <w:r>
        <w:rPr>
          <w:rFonts w:ascii="宋体" w:eastAsia="宋体" w:hAnsi="宋体" w:cs="宋体"/>
          <w:color w:val="000000"/>
          <w:sz w:val="25"/>
        </w:rPr>
        <w:t xml:space="preserve">  </w:t>
      </w:r>
      <w:r>
        <w:rPr>
          <w:rFonts w:ascii="宋体" w:eastAsia="宋体" w:hAnsi="宋体" w:cs="宋体"/>
          <w:color w:val="000000"/>
          <w:sz w:val="25"/>
        </w:rPr>
        <w:t>对于那些專想維持数学对象之存在的人</w:t>
      </w:r>
      <w:r>
        <w:rPr>
          <w:rFonts w:ascii="宋体" w:eastAsia="宋体" w:hAnsi="宋体" w:cs="宋体"/>
          <w:color w:val="000000"/>
          <w:sz w:val="25"/>
        </w:rPr>
        <w:t>④</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假如数不存在，空間量度也不会存在，而空間量度若不存在，灵魂与可感觉实体却会得存在。但从所見世界的眞象看来，自然体系幷</w:t>
      </w:r>
      <w:r>
        <w:rPr>
          <w:rFonts w:ascii="宋体" w:eastAsia="宋体" w:hAnsi="宋体" w:cs="宋体"/>
          <w:color w:val="000000"/>
          <w:sz w:val="25"/>
        </w:rPr>
        <w:t xml:space="preserve">20 </w:t>
      </w:r>
      <w:r>
        <w:rPr>
          <w:rFonts w:ascii="宋体" w:eastAsia="宋体" w:hAnsi="宋体" w:cs="宋体"/>
          <w:color w:val="000000"/>
          <w:sz w:val="25"/>
        </w:rPr>
        <w:t>不象一篇各幕缺少联系的坏剧本。对于相信意式的人，这疑难是被忽略了；他們由物質与数制作空間量度，由数</w:t>
      </w:r>
      <w:r>
        <w:rPr>
          <w:rFonts w:ascii="宋体" w:eastAsia="宋体" w:hAnsi="宋体" w:cs="宋体"/>
          <w:color w:val="000000"/>
          <w:sz w:val="25"/>
        </w:rPr>
        <w:t>2</w:t>
      </w:r>
      <w:r>
        <w:rPr>
          <w:rFonts w:ascii="宋体" w:eastAsia="宋体" w:hAnsi="宋体" w:cs="宋体"/>
          <w:color w:val="000000"/>
          <w:sz w:val="25"/>
        </w:rPr>
        <w:t>制綫，更毫不怀</w:t>
      </w:r>
    </w:p>
    <w:p w:rsidR="00374711" w:rsidRDefault="000C031C">
      <w:pPr>
        <w:autoSpaceDE w:val="0"/>
        <w:autoSpaceDN w:val="0"/>
        <w:spacing w:before="360" w:line="320" w:lineRule="atLeast"/>
        <w:ind w:left="1300" w:right="980" w:firstLine="440"/>
        <w:rPr>
          <w:sz w:val="25"/>
        </w:rPr>
      </w:pPr>
      <w:r>
        <w:rPr>
          <w:rFonts w:ascii="宋体" w:eastAsia="宋体" w:hAnsi="宋体" w:cs="宋体"/>
          <w:color w:val="000000"/>
          <w:sz w:val="25"/>
        </w:rPr>
        <w:t>①σaivet</w:t>
      </w:r>
      <w:r>
        <w:rPr>
          <w:rFonts w:ascii="宋体" w:eastAsia="宋体" w:hAnsi="宋体" w:cs="宋体"/>
          <w:color w:val="000000"/>
          <w:sz w:val="25"/>
        </w:rPr>
        <w:t>原义为</w:t>
      </w:r>
      <w:r>
        <w:rPr>
          <w:rFonts w:ascii="宋体" w:eastAsia="宋体" w:hAnsi="宋体" w:cs="宋体"/>
          <w:color w:val="000000"/>
          <w:sz w:val="25"/>
        </w:rPr>
        <w:t>“</w:t>
      </w:r>
      <w:r>
        <w:rPr>
          <w:rFonts w:ascii="宋体" w:eastAsia="宋体" w:hAnsi="宋体" w:cs="宋体"/>
          <w:color w:val="000000"/>
          <w:sz w:val="25"/>
        </w:rPr>
        <w:t>摇动</w:t>
      </w:r>
      <w:r>
        <w:rPr>
          <w:rFonts w:ascii="宋体" w:eastAsia="宋体" w:hAnsi="宋体" w:cs="宋体"/>
          <w:color w:val="000000"/>
          <w:sz w:val="25"/>
        </w:rPr>
        <w:t>”,</w:t>
      </w:r>
      <w:r>
        <w:rPr>
          <w:rFonts w:ascii="宋体" w:eastAsia="宋体" w:hAnsi="宋体" w:cs="宋体"/>
          <w:color w:val="000000"/>
          <w:sz w:val="25"/>
        </w:rPr>
        <w:t>如狗摇尾</w:t>
      </w:r>
      <w:r>
        <w:rPr>
          <w:rFonts w:ascii="宋体" w:eastAsia="宋体" w:hAnsi="宋体" w:cs="宋体"/>
          <w:color w:val="000000"/>
          <w:sz w:val="25"/>
        </w:rPr>
        <w:t>;</w:t>
      </w:r>
      <w:r>
        <w:rPr>
          <w:rFonts w:ascii="宋体" w:eastAsia="宋体" w:hAnsi="宋体" w:cs="宋体"/>
          <w:color w:val="000000"/>
          <w:sz w:val="25"/>
        </w:rPr>
        <w:t>拉丁譯文作</w:t>
      </w:r>
      <w:r>
        <w:rPr>
          <w:rFonts w:ascii="宋体" w:eastAsia="宋体" w:hAnsi="宋体" w:cs="宋体"/>
          <w:color w:val="000000"/>
          <w:sz w:val="25"/>
        </w:rPr>
        <w:t>ad blandinutur</w:t>
      </w:r>
      <w:r>
        <w:rPr>
          <w:rFonts w:ascii="宋体" w:eastAsia="宋体" w:hAnsi="宋体" w:cs="宋体"/>
          <w:color w:val="000000"/>
          <w:sz w:val="25"/>
        </w:rPr>
        <w:t>。一百五十年間四</w:t>
      </w:r>
      <w:r>
        <w:rPr>
          <w:rFonts w:ascii="宋体" w:eastAsia="宋体" w:hAnsi="宋体" w:cs="宋体"/>
          <w:color w:val="000000"/>
          <w:sz w:val="25"/>
        </w:rPr>
        <w:t>种英譯本譯法各不同，茲从特来屯尼克</w:t>
      </w:r>
      <w:r>
        <w:rPr>
          <w:rFonts w:ascii="宋体" w:eastAsia="宋体" w:hAnsi="宋体" w:cs="宋体"/>
          <w:color w:val="000000"/>
          <w:sz w:val="25"/>
        </w:rPr>
        <w:t xml:space="preserve"> 1933</w:t>
      </w:r>
      <w:r>
        <w:rPr>
          <w:rFonts w:ascii="宋体" w:eastAsia="宋体" w:hAnsi="宋体" w:cs="宋体"/>
          <w:color w:val="000000"/>
          <w:sz w:val="25"/>
        </w:rPr>
        <w:t>新譯本，</w:t>
      </w:r>
      <w:r>
        <w:rPr>
          <w:rFonts w:ascii="宋体" w:eastAsia="宋体" w:hAnsi="宋体" w:cs="宋体"/>
          <w:color w:val="000000"/>
          <w:sz w:val="25"/>
        </w:rPr>
        <w:t>(</w:t>
      </w:r>
      <w:r>
        <w:rPr>
          <w:rFonts w:ascii="宋体" w:eastAsia="宋体" w:hAnsi="宋体" w:cs="宋体"/>
          <w:color w:val="000000"/>
          <w:sz w:val="25"/>
        </w:rPr>
        <w:t>增</w:t>
      </w:r>
      <w:r>
        <w:rPr>
          <w:rFonts w:ascii="宋体" w:eastAsia="宋体" w:hAnsi="宋体" w:cs="宋体"/>
          <w:color w:val="000000"/>
          <w:sz w:val="25"/>
        </w:rPr>
        <w:t>“tiː v spok?2”)</w:t>
      </w:r>
      <w:r>
        <w:rPr>
          <w:rFonts w:ascii="宋体" w:eastAsia="宋体" w:hAnsi="宋体" w:cs="宋体"/>
          <w:color w:val="000000"/>
          <w:sz w:val="25"/>
        </w:rPr>
        <w:t>而讓作</w:t>
      </w:r>
      <w:r>
        <w:rPr>
          <w:rFonts w:ascii="宋体" w:eastAsia="宋体" w:hAnsi="宋体" w:cs="宋体"/>
          <w:color w:val="000000"/>
          <w:sz w:val="25"/>
        </w:rPr>
        <w:t>“</w:t>
      </w:r>
      <w:r>
        <w:rPr>
          <w:rFonts w:ascii="宋体" w:eastAsia="宋体" w:hAnsi="宋体" w:cs="宋体"/>
          <w:color w:val="000000"/>
          <w:sz w:val="25"/>
        </w:rPr>
        <w:t>訴之于性灵</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40" w:line="260" w:lineRule="atLeast"/>
        <w:ind w:left="1740"/>
        <w:rPr>
          <w:sz w:val="25"/>
        </w:rPr>
      </w:pPr>
      <w:r>
        <w:rPr>
          <w:rFonts w:ascii="宋体" w:eastAsia="宋体" w:hAnsi="宋体" w:cs="宋体"/>
          <w:color w:val="000000"/>
          <w:sz w:val="25"/>
        </w:rPr>
        <w:t>②</w:t>
      </w:r>
      <w:r>
        <w:rPr>
          <w:rFonts w:ascii="宋体" w:eastAsia="宋体" w:hAnsi="宋体" w:cs="宋体"/>
          <w:color w:val="000000"/>
          <w:sz w:val="25"/>
        </w:rPr>
        <w:t>指</w:t>
      </w:r>
      <w:r>
        <w:rPr>
          <w:rFonts w:ascii="宋体" w:eastAsia="宋体" w:hAnsi="宋体" w:cs="宋体"/>
          <w:color w:val="000000"/>
          <w:sz w:val="25"/>
        </w:rPr>
        <w:t>1090a20—25,</w:t>
      </w:r>
      <w:r>
        <w:rPr>
          <w:rFonts w:ascii="宋体" w:eastAsia="宋体" w:hAnsi="宋体" w:cs="宋体"/>
          <w:color w:val="000000"/>
          <w:sz w:val="25"/>
        </w:rPr>
        <w:t>毕达哥拉斯数論。</w:t>
      </w:r>
    </w:p>
    <w:p w:rsidR="00374711" w:rsidRDefault="000C031C">
      <w:pPr>
        <w:autoSpaceDE w:val="0"/>
        <w:autoSpaceDN w:val="0"/>
        <w:spacing w:before="60" w:line="260" w:lineRule="atLeast"/>
        <w:ind w:left="1740"/>
        <w:rPr>
          <w:sz w:val="25"/>
        </w:rPr>
      </w:pPr>
      <w:r>
        <w:rPr>
          <w:rFonts w:ascii="宋体" w:eastAsia="宋体" w:hAnsi="宋体" w:cs="宋体"/>
          <w:color w:val="000000"/>
          <w:sz w:val="25"/>
        </w:rPr>
        <w:t>③1090a29.</w:t>
      </w:r>
    </w:p>
    <w:p w:rsidR="00374711" w:rsidRDefault="000C031C">
      <w:pPr>
        <w:autoSpaceDE w:val="0"/>
        <w:autoSpaceDN w:val="0"/>
        <w:spacing w:before="80" w:line="260" w:lineRule="atLeast"/>
        <w:ind w:left="1740"/>
        <w:rPr>
          <w:sz w:val="25"/>
        </w:rPr>
      </w:pPr>
      <w:r>
        <w:rPr>
          <w:rFonts w:ascii="宋体" w:eastAsia="宋体" w:hAnsi="宋体" w:cs="宋体"/>
          <w:color w:val="000000"/>
          <w:sz w:val="25"/>
        </w:rPr>
        <w:t>④</w:t>
      </w:r>
      <w:r>
        <w:rPr>
          <w:rFonts w:ascii="宋体" w:eastAsia="宋体" w:hAnsi="宋体" w:cs="宋体"/>
          <w:color w:val="000000"/>
          <w:sz w:val="25"/>
        </w:rPr>
        <w:t>指斯泮雪浦；参看卷</w:t>
      </w:r>
      <w:r>
        <w:rPr>
          <w:rFonts w:ascii="宋体" w:eastAsia="宋体" w:hAnsi="宋体" w:cs="宋体"/>
          <w:color w:val="000000"/>
          <w:sz w:val="25"/>
        </w:rPr>
        <w:t xml:space="preserve">Z </w:t>
      </w:r>
      <w:r>
        <w:rPr>
          <w:rFonts w:ascii="宋体" w:eastAsia="宋体" w:hAnsi="宋体" w:cs="宋体"/>
          <w:color w:val="000000"/>
          <w:sz w:val="25"/>
        </w:rPr>
        <w:t>章二，卷</w:t>
      </w:r>
      <w:r>
        <w:rPr>
          <w:rFonts w:ascii="宋体" w:eastAsia="宋体" w:hAnsi="宋体" w:cs="宋体"/>
          <w:color w:val="000000"/>
          <w:sz w:val="25"/>
        </w:rPr>
        <w:t xml:space="preserve"> A </w:t>
      </w:r>
      <w:r>
        <w:rPr>
          <w:rFonts w:ascii="宋体" w:eastAsia="宋体" w:hAnsi="宋体" w:cs="宋体"/>
          <w:color w:val="000000"/>
          <w:sz w:val="25"/>
        </w:rPr>
        <w:t>章十二。</w:t>
      </w:r>
    </w:p>
    <w:p w:rsidR="00374711" w:rsidRDefault="000C031C">
      <w:pPr>
        <w:autoSpaceDE w:val="0"/>
        <w:autoSpaceDN w:val="0"/>
        <w:spacing w:before="180" w:line="260" w:lineRule="atLeast"/>
        <w:ind w:left="8180"/>
        <w:rPr>
          <w:sz w:val="25"/>
        </w:rPr>
      </w:pPr>
      <w:r>
        <w:rPr>
          <w:rFonts w:ascii="宋体" w:eastAsia="宋体" w:hAnsi="宋体" w:cs="宋体"/>
          <w:color w:val="000000"/>
          <w:sz w:val="25"/>
        </w:rPr>
        <w:t>·297·</w:t>
      </w:r>
      <w:r>
        <w:br w:type="page"/>
      </w:r>
    </w:p>
    <w:p w:rsidR="00374711" w:rsidRDefault="000C031C">
      <w:pPr>
        <w:autoSpaceDE w:val="0"/>
        <w:autoSpaceDN w:val="0"/>
        <w:spacing w:before="640" w:line="280" w:lineRule="atLeast"/>
        <w:ind w:left="580"/>
        <w:rPr>
          <w:sz w:val="25"/>
        </w:rPr>
      </w:pPr>
      <w:r>
        <w:rPr>
          <w:rFonts w:ascii="宋体" w:eastAsia="宋体" w:hAnsi="宋体" w:cs="宋体"/>
          <w:color w:val="000000"/>
          <w:sz w:val="25"/>
        </w:rPr>
        <w:lastRenderedPageBreak/>
        <w:t>N3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1091</w:t>
      </w:r>
      <w:r>
        <w:rPr>
          <w:rFonts w:ascii="宋体" w:eastAsia="宋体" w:hAnsi="宋体" w:cs="宋体"/>
          <w:color w:val="000000"/>
          <w:sz w:val="25"/>
        </w:rPr>
        <w:t>b</w:t>
      </w:r>
    </w:p>
    <w:p w:rsidR="00374711" w:rsidRDefault="000C031C">
      <w:pPr>
        <w:autoSpaceDE w:val="0"/>
        <w:autoSpaceDN w:val="0"/>
        <w:spacing w:before="100" w:line="463" w:lineRule="atLeast"/>
        <w:ind w:left="660" w:right="720" w:firstLine="400"/>
        <w:rPr>
          <w:sz w:val="25"/>
        </w:rPr>
      </w:pPr>
      <w:r>
        <w:rPr>
          <w:rFonts w:ascii="宋体" w:eastAsia="宋体" w:hAnsi="宋体" w:cs="宋体"/>
          <w:color w:val="000000"/>
          <w:sz w:val="25"/>
        </w:rPr>
        <w:t>疑地，由</w:t>
      </w:r>
      <w:r>
        <w:rPr>
          <w:rFonts w:ascii="宋体" w:eastAsia="宋体" w:hAnsi="宋体" w:cs="宋体"/>
          <w:color w:val="000000"/>
          <w:sz w:val="25"/>
        </w:rPr>
        <w:t>3</w:t>
      </w:r>
      <w:r>
        <w:rPr>
          <w:rFonts w:ascii="宋体" w:eastAsia="宋体" w:hAnsi="宋体" w:cs="宋体"/>
          <w:color w:val="000000"/>
          <w:sz w:val="25"/>
        </w:rPr>
        <w:t>制面，由</w:t>
      </w:r>
      <w:r>
        <w:rPr>
          <w:rFonts w:ascii="宋体" w:eastAsia="宋体" w:hAnsi="宋体" w:cs="宋体"/>
          <w:color w:val="000000"/>
          <w:sz w:val="25"/>
        </w:rPr>
        <w:t>4</w:t>
      </w:r>
      <w:r>
        <w:rPr>
          <w:rFonts w:ascii="宋体" w:eastAsia="宋体" w:hAnsi="宋体" w:cs="宋体"/>
          <w:color w:val="000000"/>
          <w:sz w:val="25"/>
        </w:rPr>
        <w:t>制体，</w:t>
      </w:r>
      <w:r>
        <w:rPr>
          <w:rFonts w:ascii="宋体" w:eastAsia="宋体" w:hAnsi="宋体" w:cs="宋体"/>
          <w:color w:val="000000"/>
          <w:sz w:val="25"/>
        </w:rPr>
        <w:t>①————</w:t>
      </w:r>
      <w:r>
        <w:rPr>
          <w:rFonts w:ascii="宋体" w:eastAsia="宋体" w:hAnsi="宋体" w:cs="宋体"/>
          <w:color w:val="000000"/>
          <w:sz w:val="25"/>
        </w:rPr>
        <w:t>或者他們另用別的数来制作，这</w:t>
      </w:r>
      <w:r>
        <w:rPr>
          <w:rFonts w:ascii="宋体" w:eastAsia="宋体" w:hAnsi="宋体" w:cs="宋体"/>
          <w:color w:val="000000"/>
          <w:sz w:val="25"/>
        </w:rPr>
        <w:t xml:space="preserve">25 </w:t>
      </w:r>
      <w:r>
        <w:rPr>
          <w:rFonts w:ascii="宋体" w:eastAsia="宋体" w:hAnsi="宋体" w:cs="宋体"/>
          <w:color w:val="000000"/>
          <w:sz w:val="25"/>
        </w:rPr>
        <w:t>也幷无分别。然而这些量度將会成为意式么，或其存在的情况又</w:t>
      </w:r>
      <w:r>
        <w:rPr>
          <w:rFonts w:ascii="宋体" w:eastAsia="宋体" w:hAnsi="宋体" w:cs="宋体"/>
          <w:color w:val="000000"/>
          <w:sz w:val="25"/>
        </w:rPr>
        <w:t>如何，对于事物又有何作用</w:t>
      </w:r>
      <w:r>
        <w:rPr>
          <w:rFonts w:ascii="宋体" w:eastAsia="宋体" w:hAnsi="宋体" w:cs="宋体"/>
          <w:color w:val="000000"/>
          <w:sz w:val="25"/>
        </w:rPr>
        <w:t xml:space="preserve">? </w:t>
      </w:r>
      <w:r>
        <w:rPr>
          <w:rFonts w:ascii="宋体" w:eastAsia="宋体" w:hAnsi="宋体" w:cs="宋体"/>
          <w:color w:val="000000"/>
          <w:sz w:val="25"/>
        </w:rPr>
        <w:t>这些全无作用，正象数学对象之全无作用一样。人們若不想干涉数学对象来創立自己的原則，他就难以从他們的任何定理得其实用，但这幷不难設想一些随意的假定，</w:t>
      </w:r>
      <w:r>
        <w:rPr>
          <w:rFonts w:ascii="宋体" w:eastAsia="宋体" w:hAnsi="宋体" w:cs="宋体"/>
          <w:color w:val="000000"/>
          <w:sz w:val="25"/>
        </w:rPr>
        <w:t xml:space="preserve">30 </w:t>
      </w:r>
      <w:r>
        <w:rPr>
          <w:rFonts w:ascii="宋体" w:eastAsia="宋体" w:hAnsi="宋体" w:cs="宋体"/>
          <w:color w:val="000000"/>
          <w:sz w:val="25"/>
        </w:rPr>
        <w:t>由此紡出一長串的結論。</w:t>
      </w:r>
    </w:p>
    <w:p w:rsidR="00374711" w:rsidRDefault="000C031C">
      <w:pPr>
        <w:autoSpaceDE w:val="0"/>
        <w:autoSpaceDN w:val="0"/>
        <w:spacing w:before="20" w:line="478" w:lineRule="atLeast"/>
        <w:ind w:left="200" w:right="820" w:firstLine="1360"/>
        <w:rPr>
          <w:sz w:val="25"/>
        </w:rPr>
      </w:pPr>
      <w:r>
        <w:rPr>
          <w:rFonts w:ascii="宋体" w:eastAsia="宋体" w:hAnsi="宋体" w:cs="宋体"/>
          <w:color w:val="000000"/>
          <w:sz w:val="25"/>
        </w:rPr>
        <w:t>于是，这些思想家</w:t>
      </w:r>
      <w:r>
        <w:rPr>
          <w:rFonts w:ascii="宋体" w:eastAsia="宋体" w:hAnsi="宋体" w:cs="宋体"/>
          <w:color w:val="000000"/>
          <w:sz w:val="25"/>
        </w:rPr>
        <w:t>②</w:t>
      </w:r>
      <w:r>
        <w:rPr>
          <w:rFonts w:ascii="宋体" w:eastAsia="宋体" w:hAnsi="宋体" w:cs="宋体"/>
          <w:color w:val="000000"/>
          <w:sz w:val="25"/>
        </w:rPr>
        <w:t>为要將数学对象結合于意式就投入了这样的錯誤。</w:t>
      </w:r>
      <w:r>
        <w:rPr>
          <w:rFonts w:ascii="宋体" w:eastAsia="宋体" w:hAnsi="宋体" w:cs="宋体"/>
          <w:color w:val="000000"/>
          <w:sz w:val="25"/>
        </w:rPr>
        <w:t xml:space="preserve"> </w:t>
      </w:r>
      <w:r>
        <w:rPr>
          <w:rFonts w:ascii="宋体" w:eastAsia="宋体" w:hAnsi="宋体" w:cs="宋体"/>
          <w:color w:val="000000"/>
          <w:sz w:val="25"/>
        </w:rPr>
        <w:t>那些最初主于数有意式与数学兩类的人并沒有說原也是不能說数学之数怎样存在和由什么組成。</w:t>
      </w:r>
      <w:r>
        <w:rPr>
          <w:rFonts w:ascii="宋体" w:eastAsia="宋体" w:hAnsi="宋体" w:cs="宋体"/>
          <w:color w:val="000000"/>
          <w:sz w:val="25"/>
        </w:rPr>
        <w:t xml:space="preserve"> </w:t>
      </w:r>
      <w:r>
        <w:rPr>
          <w:rFonts w:ascii="宋体" w:eastAsia="宋体" w:hAnsi="宋体" w:cs="宋体"/>
          <w:color w:val="000000"/>
          <w:sz w:val="25"/>
        </w:rPr>
        <w:t>他們把数学数安置</w:t>
      </w:r>
      <w:r>
        <w:rPr>
          <w:rFonts w:ascii="宋体" w:eastAsia="宋体" w:hAnsi="宋体" w:cs="宋体"/>
          <w:color w:val="000000"/>
          <w:sz w:val="25"/>
        </w:rPr>
        <w:t xml:space="preserve">35 </w:t>
      </w:r>
      <w:r>
        <w:rPr>
          <w:rFonts w:ascii="宋体" w:eastAsia="宋体" w:hAnsi="宋体" w:cs="宋体"/>
          <w:color w:val="000000"/>
          <w:sz w:val="25"/>
        </w:rPr>
        <w:t>在意式数与可感覚数之間。</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假如这由</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組成，这將与意式数相同，</w:t>
      </w:r>
      <w:r>
        <w:rPr>
          <w:rFonts w:ascii="宋体" w:eastAsia="宋体" w:hAnsi="宋体" w:cs="宋体"/>
          <w:color w:val="000000"/>
          <w:sz w:val="25"/>
        </w:rPr>
        <w:t>(</w:t>
      </w:r>
      <w:r>
        <w:rPr>
          <w:rFonts w:ascii="宋体" w:eastAsia="宋体" w:hAnsi="宋体" w:cs="宋体"/>
          <w:color w:val="000000"/>
          <w:sz w:val="25"/>
        </w:rPr>
        <w:t>他</w:t>
      </w:r>
      <w:r>
        <w:rPr>
          <w:rFonts w:ascii="宋体" w:eastAsia="宋体" w:hAnsi="宋体" w:cs="宋体"/>
          <w:color w:val="000000"/>
          <w:sz w:val="25"/>
        </w:rPr>
        <w:t>③</w:t>
      </w:r>
      <w:r>
        <w:rPr>
          <w:rFonts w:ascii="宋体" w:eastAsia="宋体" w:hAnsi="宋体" w:cs="宋体"/>
          <w:color w:val="000000"/>
          <w:sz w:val="25"/>
        </w:rPr>
        <w:t>由某些品种的大与小制成空間度量。</w:t>
      </w:r>
      <w:r>
        <w:rPr>
          <w:rFonts w:ascii="宋体" w:eastAsia="宋体" w:hAnsi="宋体" w:cs="宋体"/>
          <w:color w:val="000000"/>
          <w:sz w:val="25"/>
        </w:rPr>
        <w:t>④).(</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假</w:t>
      </w:r>
      <w:r>
        <w:rPr>
          <w:rFonts w:ascii="宋体" w:eastAsia="宋体" w:hAnsi="宋体" w:cs="宋体"/>
          <w:color w:val="000000"/>
          <w:sz w:val="25"/>
        </w:rPr>
        <w:t xml:space="preserve">1091a </w:t>
      </w:r>
      <w:r>
        <w:rPr>
          <w:rFonts w:ascii="宋体" w:eastAsia="宋体" w:hAnsi="宋体" w:cs="宋体"/>
          <w:color w:val="000000"/>
          <w:sz w:val="25"/>
        </w:rPr>
        <w:t>如他举出其它要素，制数的物量要素也未免太多了。假如兩类制数的第一原理均为同一事物，那么元</w:t>
      </w:r>
      <w:r>
        <w:rPr>
          <w:rFonts w:ascii="宋体" w:eastAsia="宋体" w:hAnsi="宋体" w:cs="宋体"/>
          <w:color w:val="000000"/>
          <w:sz w:val="25"/>
        </w:rPr>
        <w:t xml:space="preserve"> </w:t>
      </w:r>
      <w:r>
        <w:rPr>
          <w:rFonts w:ascii="宋体" w:eastAsia="宋体" w:hAnsi="宋体" w:cs="宋体"/>
          <w:color w:val="000000"/>
          <w:sz w:val="25"/>
        </w:rPr>
        <w:t>一將于这些为共通的形式原理。</w:t>
      </w:r>
      <w:r>
        <w:rPr>
          <w:rFonts w:ascii="宋体" w:eastAsia="宋体" w:hAnsi="宋体" w:cs="宋体"/>
          <w:color w:val="000000"/>
          <w:sz w:val="25"/>
        </w:rPr>
        <w:t xml:space="preserve"> </w:t>
      </w:r>
      <w:r>
        <w:rPr>
          <w:rFonts w:ascii="宋体" w:eastAsia="宋体" w:hAnsi="宋体" w:cs="宋体"/>
          <w:color w:val="000000"/>
          <w:sz w:val="25"/>
        </w:rPr>
        <w:t>而我們就得追問怎么</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既可当作許多事物，何以照他所說，</w:t>
      </w:r>
      <w:r>
        <w:rPr>
          <w:rFonts w:ascii="宋体" w:eastAsia="宋体" w:hAnsi="宋体" w:cs="宋体"/>
          <w:color w:val="000000"/>
          <w:sz w:val="25"/>
        </w:rPr>
        <w:t xml:space="preserve">5 </w:t>
      </w:r>
      <w:r>
        <w:rPr>
          <w:rFonts w:ascii="宋体" w:eastAsia="宋体" w:hAnsi="宋体" w:cs="宋体"/>
          <w:color w:val="000000"/>
          <w:sz w:val="25"/>
        </w:rPr>
        <w:t>数却不能逕由一制成，而只能由</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和</w:t>
      </w:r>
      <w:r>
        <w:rPr>
          <w:rFonts w:ascii="宋体" w:eastAsia="宋体" w:hAnsi="宋体" w:cs="宋体"/>
          <w:color w:val="000000"/>
          <w:sz w:val="25"/>
        </w:rPr>
        <w:t>“</w:t>
      </w:r>
      <w:r>
        <w:rPr>
          <w:rFonts w:ascii="宋体" w:eastAsia="宋体" w:hAnsi="宋体" w:cs="宋体"/>
          <w:color w:val="000000"/>
          <w:sz w:val="25"/>
        </w:rPr>
        <w:t>未定之兩</w:t>
      </w:r>
      <w:r>
        <w:rPr>
          <w:rFonts w:ascii="宋体" w:eastAsia="宋体" w:hAnsi="宋体" w:cs="宋体"/>
          <w:color w:val="000000"/>
          <w:sz w:val="25"/>
        </w:rPr>
        <w:t>”</w:t>
      </w:r>
      <w:r>
        <w:rPr>
          <w:rFonts w:ascii="宋体" w:eastAsia="宋体" w:hAnsi="宋体" w:cs="宋体"/>
          <w:color w:val="000000"/>
          <w:sz w:val="25"/>
        </w:rPr>
        <w:t>衍生。</w:t>
      </w:r>
    </w:p>
    <w:p w:rsidR="00374711" w:rsidRDefault="000C031C">
      <w:pPr>
        <w:autoSpaceDE w:val="0"/>
        <w:autoSpaceDN w:val="0"/>
        <w:spacing w:line="475" w:lineRule="atLeast"/>
        <w:ind w:left="600" w:right="800" w:firstLine="960"/>
        <w:rPr>
          <w:sz w:val="25"/>
        </w:rPr>
      </w:pPr>
      <w:r>
        <w:rPr>
          <w:rFonts w:ascii="宋体" w:eastAsia="宋体" w:hAnsi="宋体" w:cs="宋体"/>
          <w:color w:val="000000"/>
          <w:sz w:val="25"/>
        </w:rPr>
        <w:t>所有这些都是荒謬的，而且都是互相冲突并自相矛盾的。</w:t>
      </w:r>
      <w:r>
        <w:rPr>
          <w:rFonts w:ascii="宋体" w:eastAsia="宋体" w:hAnsi="宋体" w:cs="宋体"/>
          <w:color w:val="000000"/>
          <w:sz w:val="25"/>
        </w:rPr>
        <w:t xml:space="preserve">  </w:t>
      </w:r>
      <w:r>
        <w:rPr>
          <w:rFonts w:ascii="宋体" w:eastAsia="宋体" w:hAnsi="宋体" w:cs="宋体"/>
          <w:color w:val="000000"/>
          <w:sz w:val="25"/>
        </w:rPr>
        <w:t>我們在这些理論中似乎見到了雪蒙尼得的長篇文章，</w:t>
      </w:r>
      <w:r>
        <w:rPr>
          <w:rFonts w:ascii="宋体" w:eastAsia="宋体" w:hAnsi="宋体" w:cs="宋体"/>
          <w:color w:val="000000"/>
          <w:sz w:val="25"/>
        </w:rPr>
        <w:t>⑤</w:t>
      </w:r>
      <w:r>
        <w:rPr>
          <w:rFonts w:ascii="宋体" w:eastAsia="宋体" w:hAnsi="宋体" w:cs="宋体"/>
          <w:color w:val="000000"/>
          <w:sz w:val="25"/>
        </w:rPr>
        <w:t>那是奴隶們在隐瞒算实緣由时，矯揉造作起来的。</w:t>
      </w:r>
      <w:r>
        <w:rPr>
          <w:rFonts w:ascii="宋体" w:eastAsia="宋体" w:hAnsi="宋体" w:cs="宋体"/>
          <w:color w:val="000000"/>
          <w:sz w:val="25"/>
        </w:rPr>
        <w:t xml:space="preserve"> “</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这些要素对于硬</w:t>
      </w:r>
      <w:r>
        <w:rPr>
          <w:rFonts w:ascii="宋体" w:eastAsia="宋体" w:hAnsi="宋体" w:cs="宋体"/>
          <w:color w:val="000000"/>
          <w:sz w:val="25"/>
        </w:rPr>
        <w:t xml:space="preserve">10 </w:t>
      </w:r>
      <w:r>
        <w:rPr>
          <w:rFonts w:ascii="宋体" w:eastAsia="宋体" w:hAnsi="宋体" w:cs="宋体"/>
          <w:color w:val="000000"/>
          <w:sz w:val="25"/>
        </w:rPr>
        <w:t>要它們做不克胜任的事情似乎也在抗議；它們实在所能制的数并</w:t>
      </w:r>
    </w:p>
    <w:p w:rsidR="00374711" w:rsidRDefault="000C031C">
      <w:pPr>
        <w:autoSpaceDE w:val="0"/>
        <w:autoSpaceDN w:val="0"/>
        <w:spacing w:before="280" w:line="280" w:lineRule="atLeast"/>
        <w:ind w:left="1060"/>
        <w:rPr>
          <w:sz w:val="25"/>
        </w:rPr>
      </w:pPr>
      <w:r>
        <w:rPr>
          <w:rFonts w:ascii="宋体" w:eastAsia="宋体" w:hAnsi="宋体" w:cs="宋体"/>
          <w:color w:val="000000"/>
          <w:sz w:val="25"/>
          <w:u w:val="single"/>
        </w:rPr>
        <w:t xml:space="preserve">       </w:t>
      </w:r>
    </w:p>
    <w:p w:rsidR="00374711" w:rsidRDefault="000C031C">
      <w:pPr>
        <w:autoSpaceDE w:val="0"/>
        <w:autoSpaceDN w:val="0"/>
        <w:spacing w:before="180" w:line="327" w:lineRule="atLeast"/>
        <w:ind w:left="1080" w:right="740" w:firstLine="480"/>
        <w:rPr>
          <w:sz w:val="25"/>
        </w:rPr>
      </w:pPr>
      <w:r>
        <w:rPr>
          <w:rFonts w:ascii="宋体" w:eastAsia="宋体" w:hAnsi="宋体" w:cs="宋体"/>
          <w:color w:val="000000"/>
          <w:sz w:val="25"/>
        </w:rPr>
        <w:t>①</w:t>
      </w:r>
      <w:r>
        <w:rPr>
          <w:rFonts w:ascii="宋体" w:eastAsia="宋体" w:hAnsi="宋体" w:cs="宋体"/>
          <w:color w:val="000000"/>
          <w:sz w:val="25"/>
        </w:rPr>
        <w:t>意大利学派的数学和几</w:t>
      </w:r>
      <w:r>
        <w:rPr>
          <w:rFonts w:ascii="宋体" w:eastAsia="宋体" w:hAnsi="宋体" w:cs="宋体"/>
          <w:color w:val="000000"/>
          <w:sz w:val="25"/>
        </w:rPr>
        <w:t>何演算都是用卵石来排列着进行的。</w:t>
      </w:r>
      <w:r>
        <w:rPr>
          <w:rFonts w:ascii="宋体" w:eastAsia="宋体" w:hAnsi="宋体" w:cs="宋体"/>
          <w:color w:val="000000"/>
          <w:sz w:val="25"/>
        </w:rPr>
        <w:t xml:space="preserve"> </w:t>
      </w:r>
      <w:r>
        <w:rPr>
          <w:rFonts w:ascii="宋体" w:eastAsia="宋体" w:hAnsi="宋体" w:cs="宋体"/>
          <w:color w:val="000000"/>
          <w:sz w:val="25"/>
        </w:rPr>
        <w:t>二粒卵石可定一条綫，三粒可定一个三角形</w:t>
      </w:r>
      <w:r>
        <w:rPr>
          <w:rFonts w:ascii="宋体" w:eastAsia="宋体" w:hAnsi="宋体" w:cs="宋体"/>
          <w:color w:val="000000"/>
          <w:sz w:val="25"/>
        </w:rPr>
        <w:t>(</w:t>
      </w:r>
      <w:r>
        <w:rPr>
          <w:rFonts w:ascii="宋体" w:eastAsia="宋体" w:hAnsi="宋体" w:cs="宋体"/>
          <w:color w:val="000000"/>
          <w:sz w:val="25"/>
        </w:rPr>
        <w:t>面</w:t>
      </w:r>
      <w:r>
        <w:rPr>
          <w:rFonts w:ascii="宋体" w:eastAsia="宋体" w:hAnsi="宋体" w:cs="宋体"/>
          <w:color w:val="000000"/>
          <w:sz w:val="25"/>
        </w:rPr>
        <w:t>)</w:t>
      </w:r>
      <w:r>
        <w:rPr>
          <w:rFonts w:ascii="宋体" w:eastAsia="宋体" w:hAnsi="宋体" w:cs="宋体"/>
          <w:color w:val="000000"/>
          <w:sz w:val="25"/>
        </w:rPr>
        <w:t>，四粒可定一个錐形四面体</w:t>
      </w:r>
      <w:r>
        <w:rPr>
          <w:rFonts w:ascii="宋体" w:eastAsia="宋体" w:hAnsi="宋体" w:cs="宋体"/>
          <w:color w:val="000000"/>
          <w:sz w:val="25"/>
        </w:rPr>
        <w:t>(</w:t>
      </w:r>
      <w:r>
        <w:rPr>
          <w:rFonts w:ascii="宋体" w:eastAsia="宋体" w:hAnsi="宋体" w:cs="宋体"/>
          <w:color w:val="000000"/>
          <w:sz w:val="25"/>
        </w:rPr>
        <w:t>立体</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所以</w:t>
      </w:r>
      <w:r>
        <w:rPr>
          <w:rFonts w:ascii="宋体" w:eastAsia="宋体" w:hAnsi="宋体" w:cs="宋体"/>
          <w:color w:val="000000"/>
          <w:sz w:val="25"/>
        </w:rPr>
        <w:t>2</w:t>
      </w:r>
      <w:r>
        <w:rPr>
          <w:rFonts w:ascii="宋体" w:eastAsia="宋体" w:hAnsi="宋体" w:cs="宋体"/>
          <w:color w:val="000000"/>
          <w:sz w:val="25"/>
        </w:rPr>
        <w:t>，</w:t>
      </w:r>
      <w:r>
        <w:rPr>
          <w:rFonts w:ascii="宋体" w:eastAsia="宋体" w:hAnsi="宋体" w:cs="宋体"/>
          <w:color w:val="000000"/>
          <w:sz w:val="25"/>
        </w:rPr>
        <w:t>3</w:t>
      </w:r>
      <w:r>
        <w:rPr>
          <w:rFonts w:ascii="宋体" w:eastAsia="宋体" w:hAnsi="宋体" w:cs="宋体"/>
          <w:color w:val="000000"/>
          <w:sz w:val="25"/>
        </w:rPr>
        <w:t>，</w:t>
      </w:r>
      <w:r>
        <w:rPr>
          <w:rFonts w:ascii="宋体" w:eastAsia="宋体" w:hAnsi="宋体" w:cs="宋体"/>
          <w:color w:val="000000"/>
          <w:sz w:val="25"/>
        </w:rPr>
        <w:t>4</w:t>
      </w:r>
      <w:r>
        <w:rPr>
          <w:rFonts w:ascii="宋体" w:eastAsia="宋体" w:hAnsi="宋体" w:cs="宋体"/>
          <w:color w:val="000000"/>
          <w:sz w:val="25"/>
        </w:rPr>
        <w:t>实际是决定綫、面、体三者所必需的最少的卵石数。</w:t>
      </w:r>
    </w:p>
    <w:p w:rsidR="00374711" w:rsidRDefault="000C031C">
      <w:pPr>
        <w:autoSpaceDE w:val="0"/>
        <w:autoSpaceDN w:val="0"/>
        <w:spacing w:before="80" w:line="280" w:lineRule="atLeast"/>
        <w:ind w:left="1560"/>
        <w:rPr>
          <w:sz w:val="25"/>
        </w:rPr>
      </w:pPr>
      <w:r>
        <w:rPr>
          <w:rFonts w:ascii="宋体" w:eastAsia="宋体" w:hAnsi="宋体" w:cs="宋体"/>
          <w:color w:val="000000"/>
          <w:sz w:val="25"/>
        </w:rPr>
        <w:t>②</w:t>
      </w:r>
      <w:r>
        <w:rPr>
          <w:rFonts w:ascii="宋体" w:eastAsia="宋体" w:hAnsi="宋体" w:cs="宋体"/>
          <w:color w:val="000000"/>
          <w:sz w:val="25"/>
        </w:rPr>
        <w:t>从</w:t>
      </w:r>
      <w:r>
        <w:rPr>
          <w:rFonts w:ascii="宋体" w:eastAsia="宋体" w:hAnsi="宋体" w:cs="宋体"/>
          <w:color w:val="000000"/>
          <w:sz w:val="25"/>
        </w:rPr>
        <w:t>20-32</w:t>
      </w:r>
      <w:r>
        <w:rPr>
          <w:rFonts w:ascii="宋体" w:eastAsia="宋体" w:hAnsi="宋体" w:cs="宋体"/>
          <w:color w:val="000000"/>
          <w:sz w:val="25"/>
        </w:rPr>
        <w:t>行似均指齐諾克拉底。</w:t>
      </w:r>
    </w:p>
    <w:p w:rsidR="00374711" w:rsidRDefault="000C031C">
      <w:pPr>
        <w:autoSpaceDE w:val="0"/>
        <w:autoSpaceDN w:val="0"/>
        <w:spacing w:before="40" w:line="280" w:lineRule="atLeast"/>
        <w:ind w:left="1560"/>
        <w:rPr>
          <w:sz w:val="25"/>
        </w:rPr>
      </w:pPr>
      <w:r>
        <w:rPr>
          <w:rFonts w:ascii="宋体" w:eastAsia="宋体" w:hAnsi="宋体" w:cs="宋体"/>
          <w:color w:val="000000"/>
          <w:sz w:val="25"/>
        </w:rPr>
        <w:t>③</w:t>
      </w:r>
      <w:r>
        <w:rPr>
          <w:rFonts w:ascii="宋体" w:eastAsia="宋体" w:hAnsi="宋体" w:cs="宋体"/>
          <w:color w:val="000000"/>
          <w:sz w:val="25"/>
        </w:rPr>
        <w:t>指柏拉图。</w:t>
      </w:r>
    </w:p>
    <w:p w:rsidR="00374711" w:rsidRDefault="000C031C">
      <w:pPr>
        <w:autoSpaceDE w:val="0"/>
        <w:autoSpaceDN w:val="0"/>
        <w:spacing w:before="60" w:line="280" w:lineRule="atLeast"/>
        <w:ind w:left="1560"/>
        <w:rPr>
          <w:sz w:val="25"/>
        </w:rPr>
      </w:pPr>
      <w:r>
        <w:rPr>
          <w:rFonts w:ascii="宋体" w:eastAsia="宋体" w:hAnsi="宋体" w:cs="宋体"/>
          <w:color w:val="000000"/>
          <w:sz w:val="25"/>
        </w:rPr>
        <w:t>④</w:t>
      </w:r>
      <w:r>
        <w:rPr>
          <w:rFonts w:ascii="宋体" w:eastAsia="宋体" w:hAnsi="宋体" w:cs="宋体"/>
          <w:color w:val="000000"/>
          <w:sz w:val="25"/>
        </w:rPr>
        <w:t>参看</w:t>
      </w:r>
      <w:r>
        <w:rPr>
          <w:rFonts w:ascii="宋体" w:eastAsia="宋体" w:hAnsi="宋体" w:cs="宋体"/>
          <w:color w:val="000000"/>
          <w:sz w:val="25"/>
        </w:rPr>
        <w:t>1090b21-22</w:t>
      </w:r>
      <w:r>
        <w:rPr>
          <w:rFonts w:ascii="宋体" w:eastAsia="宋体" w:hAnsi="宋体" w:cs="宋体"/>
          <w:color w:val="000000"/>
          <w:sz w:val="25"/>
        </w:rPr>
        <w:t>。</w:t>
      </w:r>
    </w:p>
    <w:p w:rsidR="00374711" w:rsidRDefault="000C031C">
      <w:pPr>
        <w:autoSpaceDE w:val="0"/>
        <w:autoSpaceDN w:val="0"/>
        <w:spacing w:line="327" w:lineRule="atLeast"/>
        <w:ind w:left="1080" w:right="700" w:firstLine="480"/>
        <w:rPr>
          <w:sz w:val="25"/>
        </w:rPr>
      </w:pPr>
      <w:r>
        <w:rPr>
          <w:rFonts w:ascii="宋体" w:eastAsia="宋体" w:hAnsi="宋体" w:cs="宋体"/>
          <w:color w:val="000000"/>
          <w:sz w:val="25"/>
        </w:rPr>
        <w:t>⑤μoxp òs hó y0;</w:t>
      </w:r>
      <w:r>
        <w:rPr>
          <w:rFonts w:ascii="宋体" w:eastAsia="宋体" w:hAnsi="宋体" w:cs="宋体"/>
          <w:color w:val="000000"/>
          <w:sz w:val="25"/>
        </w:rPr>
        <w:t>或谬長句</w:t>
      </w:r>
      <w:r>
        <w:rPr>
          <w:rFonts w:ascii="宋体" w:eastAsia="宋体" w:hAnsi="宋体" w:cs="宋体"/>
          <w:color w:val="000000"/>
          <w:sz w:val="25"/>
        </w:rPr>
        <w:t>,</w:t>
      </w:r>
      <w:r>
        <w:rPr>
          <w:rFonts w:ascii="宋体" w:eastAsia="宋体" w:hAnsi="宋体" w:cs="宋体"/>
          <w:color w:val="000000"/>
          <w:sz w:val="25"/>
        </w:rPr>
        <w:t>雪蒙尼得文中有</w:t>
      </w:r>
      <w:r>
        <w:rPr>
          <w:rFonts w:ascii="宋体" w:eastAsia="宋体" w:hAnsi="宋体" w:cs="宋体"/>
          <w:color w:val="000000"/>
          <w:sz w:val="25"/>
        </w:rPr>
        <w:t xml:space="preserve"> hé yōu áraxū</w:t>
      </w:r>
      <w:r>
        <w:rPr>
          <w:rFonts w:ascii="宋体" w:eastAsia="宋体" w:hAnsi="宋体" w:cs="宋体"/>
          <w:color w:val="000000"/>
          <w:sz w:val="25"/>
        </w:rPr>
        <w:t>一节</w:t>
      </w:r>
      <w:r>
        <w:rPr>
          <w:rFonts w:ascii="宋体" w:eastAsia="宋体" w:hAnsi="宋体" w:cs="宋体"/>
          <w:color w:val="000000"/>
          <w:sz w:val="25"/>
        </w:rPr>
        <w:t>,</w:t>
      </w:r>
      <w:r>
        <w:rPr>
          <w:rFonts w:ascii="宋体" w:eastAsia="宋体" w:hAnsi="宋体" w:cs="宋体"/>
          <w:color w:val="000000"/>
          <w:sz w:val="25"/>
        </w:rPr>
        <w:t>举奴隶答主人賞詢例，辞多支离，遠避要点，故敷衍而冗長。</w:t>
      </w:r>
      <w:r>
        <w:rPr>
          <w:rFonts w:ascii="宋体" w:eastAsia="宋体" w:hAnsi="宋体" w:cs="宋体"/>
          <w:color w:val="000000"/>
          <w:sz w:val="25"/>
        </w:rPr>
        <w:t xml:space="preserve"> </w:t>
      </w:r>
      <w:r>
        <w:rPr>
          <w:rFonts w:ascii="宋体" w:eastAsia="宋体" w:hAnsi="宋体" w:cs="宋体"/>
          <w:color w:val="000000"/>
          <w:sz w:val="25"/>
        </w:rPr>
        <w:t>参看貝尔克</w:t>
      </w:r>
      <w:r>
        <w:rPr>
          <w:rFonts w:ascii="宋体" w:eastAsia="宋体" w:hAnsi="宋体" w:cs="宋体"/>
          <w:color w:val="000000"/>
          <w:sz w:val="25"/>
        </w:rPr>
        <w:t>(Bergk)</w:t>
      </w:r>
      <w:r>
        <w:rPr>
          <w:rFonts w:ascii="宋体" w:eastAsia="宋体" w:hAnsi="宋体" w:cs="宋体"/>
          <w:color w:val="000000"/>
          <w:sz w:val="25"/>
        </w:rPr>
        <w:t>親</w:t>
      </w:r>
      <w:r>
        <w:rPr>
          <w:rFonts w:ascii="宋体" w:eastAsia="宋体" w:hAnsi="宋体" w:cs="宋体"/>
          <w:color w:val="000000"/>
          <w:sz w:val="25"/>
        </w:rPr>
        <w:t>“</w:t>
      </w:r>
      <w:r>
        <w:rPr>
          <w:rFonts w:ascii="宋体" w:eastAsia="宋体" w:hAnsi="宋体" w:cs="宋体"/>
          <w:color w:val="000000"/>
          <w:sz w:val="25"/>
        </w:rPr>
        <w:t>雪蒙尼得殘篇</w:t>
      </w:r>
      <w:r>
        <w:rPr>
          <w:rFonts w:ascii="宋体" w:eastAsia="宋体" w:hAnsi="宋体" w:cs="宋体"/>
          <w:color w:val="000000"/>
          <w:sz w:val="25"/>
        </w:rPr>
        <w:t>”189</w:t>
      </w:r>
      <w:r>
        <w:rPr>
          <w:rFonts w:ascii="宋体" w:eastAsia="宋体" w:hAnsi="宋体" w:cs="宋体"/>
          <w:color w:val="000000"/>
          <w:sz w:val="25"/>
        </w:rPr>
        <w:t>。</w:t>
      </w:r>
    </w:p>
    <w:p w:rsidR="00374711" w:rsidRDefault="000C031C">
      <w:pPr>
        <w:autoSpaceDE w:val="0"/>
        <w:autoSpaceDN w:val="0"/>
        <w:spacing w:before="240" w:line="280" w:lineRule="atLeast"/>
        <w:ind w:left="580"/>
        <w:rPr>
          <w:sz w:val="25"/>
        </w:rPr>
      </w:pPr>
      <w:r>
        <w:rPr>
          <w:rFonts w:ascii="宋体" w:eastAsia="宋体" w:hAnsi="宋体" w:cs="宋体"/>
          <w:color w:val="000000"/>
          <w:sz w:val="25"/>
        </w:rPr>
        <w:t>·298·</w:t>
      </w:r>
      <w:r>
        <w:br w:type="page"/>
      </w:r>
    </w:p>
    <w:p w:rsidR="00374711" w:rsidRDefault="000C031C">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00" w:line="260" w:lineRule="atLeast"/>
        <w:ind w:left="1060"/>
        <w:rPr>
          <w:sz w:val="24"/>
        </w:rPr>
      </w:pPr>
      <w:r>
        <w:rPr>
          <w:rFonts w:ascii="宋体" w:eastAsia="宋体" w:hAnsi="宋体" w:cs="宋体"/>
          <w:color w:val="000000"/>
          <w:sz w:val="23"/>
          <w:u w:val="single"/>
        </w:rPr>
        <w:t>1091a</w:t>
      </w:r>
      <w:r>
        <w:rPr>
          <w:rFonts w:ascii="宋体" w:eastAsia="宋体" w:hAnsi="宋体" w:cs="宋体"/>
          <w:sz w:val="24"/>
        </w:rPr>
        <w:t xml:space="preserve">                                                           </w:t>
      </w:r>
      <w:r>
        <w:rPr>
          <w:rFonts w:ascii="宋体" w:eastAsia="宋体" w:hAnsi="宋体" w:cs="宋体"/>
          <w:color w:val="000000"/>
          <w:sz w:val="23"/>
        </w:rPr>
        <w:t>N 4</w:t>
      </w:r>
    </w:p>
    <w:p w:rsidR="00374711" w:rsidRDefault="000C031C">
      <w:pPr>
        <w:autoSpaceDE w:val="0"/>
        <w:autoSpaceDN w:val="0"/>
        <w:spacing w:before="260" w:line="240" w:lineRule="atLeast"/>
        <w:ind w:left="1560"/>
        <w:rPr>
          <w:sz w:val="23"/>
        </w:rPr>
      </w:pPr>
      <w:r>
        <w:rPr>
          <w:rFonts w:ascii="宋体" w:eastAsia="宋体" w:hAnsi="宋体" w:cs="宋体"/>
          <w:color w:val="000000"/>
          <w:sz w:val="23"/>
        </w:rPr>
        <w:t>不異于</w:t>
      </w:r>
      <w:r>
        <w:rPr>
          <w:rFonts w:ascii="宋体" w:eastAsia="宋体" w:hAnsi="宋体" w:cs="宋体"/>
          <w:color w:val="000000"/>
          <w:sz w:val="23"/>
        </w:rPr>
        <w:t xml:space="preserve"> </w:t>
      </w:r>
      <w:r>
        <w:rPr>
          <w:rFonts w:ascii="宋体" w:eastAsia="宋体" w:hAnsi="宋体" w:cs="宋体"/>
          <w:color w:val="000000"/>
          <w:sz w:val="23"/>
        </w:rPr>
        <w:t>一乘二而又連乘所得的那些数。</w:t>
      </w:r>
      <w:r>
        <w:rPr>
          <w:rFonts w:ascii="宋体" w:eastAsia="宋体" w:hAnsi="宋体" w:cs="宋体"/>
          <w:color w:val="000000"/>
          <w:sz w:val="23"/>
        </w:rPr>
        <w:t>①</w:t>
      </w:r>
    </w:p>
    <w:p w:rsidR="00374711" w:rsidRDefault="000C031C">
      <w:pPr>
        <w:autoSpaceDE w:val="0"/>
        <w:autoSpaceDN w:val="0"/>
        <w:spacing w:line="438" w:lineRule="atLeast"/>
        <w:ind w:left="1220" w:right="680" w:firstLine="900"/>
        <w:rPr>
          <w:sz w:val="23"/>
        </w:rPr>
      </w:pPr>
      <w:r>
        <w:rPr>
          <w:rFonts w:ascii="宋体" w:eastAsia="宋体" w:hAnsi="宋体" w:cs="宋体"/>
          <w:color w:val="000000"/>
          <w:sz w:val="23"/>
        </w:rPr>
        <w:t>把永恆事物賦予創造过程这也是荒謬的，或者竟是不可能的。这毋需置疑于毕达哥拉斯学派曾否以創造屬之于永恆事物；因为</w:t>
      </w:r>
      <w:r>
        <w:rPr>
          <w:rFonts w:ascii="宋体" w:eastAsia="宋体" w:hAnsi="宋体" w:cs="宋体"/>
          <w:color w:val="000000"/>
          <w:sz w:val="23"/>
        </w:rPr>
        <w:t xml:space="preserve">15 </w:t>
      </w:r>
      <w:r>
        <w:rPr>
          <w:rFonts w:ascii="宋体" w:eastAsia="宋体" w:hAnsi="宋体" w:cs="宋体"/>
          <w:color w:val="000000"/>
          <w:sz w:val="23"/>
        </w:rPr>
        <w:t>他們明白地說过无論是由面或表面，或种籽，或那些他們所未能說明白的元素，来構成元</w:t>
      </w:r>
      <w:r>
        <w:rPr>
          <w:rFonts w:ascii="宋体" w:eastAsia="宋体" w:hAnsi="宋体" w:cs="宋体"/>
          <w:color w:val="000000"/>
          <w:sz w:val="23"/>
        </w:rPr>
        <w:t xml:space="preserve"> </w:t>
      </w:r>
      <w:r>
        <w:rPr>
          <w:rFonts w:ascii="宋体" w:eastAsia="宋体" w:hAnsi="宋体" w:cs="宋体"/>
          <w:color w:val="000000"/>
          <w:sz w:val="23"/>
        </w:rPr>
        <w:t>一，总是一經構制，原来那无所限的便立卽</w:t>
      </w:r>
      <w:r>
        <w:rPr>
          <w:rFonts w:ascii="宋体" w:eastAsia="宋体" w:hAnsi="宋体" w:cs="宋体"/>
          <w:color w:val="000000"/>
          <w:sz w:val="23"/>
        </w:rPr>
        <w:t>为这些极限所定限了。</w:t>
      </w:r>
      <w:r>
        <w:rPr>
          <w:rFonts w:ascii="宋体" w:eastAsia="宋体" w:hAnsi="宋体" w:cs="宋体"/>
          <w:color w:val="000000"/>
          <w:sz w:val="23"/>
        </w:rPr>
        <w:t>②</w:t>
      </w:r>
      <w:r>
        <w:rPr>
          <w:rFonts w:ascii="宋体" w:eastAsia="宋体" w:hAnsi="宋体" w:cs="宋体"/>
          <w:color w:val="000000"/>
          <w:sz w:val="23"/>
        </w:rPr>
        <w:t>既然他們是在構制</w:t>
      </w:r>
      <w:r>
        <w:rPr>
          <w:rFonts w:ascii="宋体" w:eastAsia="宋体" w:hAnsi="宋体" w:cs="宋体"/>
          <w:color w:val="000000"/>
          <w:sz w:val="23"/>
        </w:rPr>
        <w:t xml:space="preserve"> </w:t>
      </w:r>
      <w:r>
        <w:rPr>
          <w:rFonts w:ascii="宋体" w:eastAsia="宋体" w:hAnsi="宋体" w:cs="宋体"/>
          <w:color w:val="000000"/>
          <w:sz w:val="23"/>
        </w:rPr>
        <w:t>一个世界，而是以自然</w:t>
      </w:r>
      <w:r>
        <w:rPr>
          <w:rFonts w:ascii="宋体" w:eastAsia="宋体" w:hAnsi="宋体" w:cs="宋体"/>
          <w:color w:val="000000"/>
          <w:sz w:val="23"/>
        </w:rPr>
        <w:t xml:space="preserve">20 </w:t>
      </w:r>
      <w:r>
        <w:rPr>
          <w:rFonts w:ascii="宋体" w:eastAsia="宋体" w:hAnsi="宋体" w:cs="宋体"/>
          <w:color w:val="000000"/>
          <w:sz w:val="23"/>
        </w:rPr>
        <w:t>科学的言語建立理論，对于这样的理論我們加以察核，</w:t>
      </w:r>
      <w:r>
        <w:rPr>
          <w:rFonts w:ascii="宋体" w:eastAsia="宋体" w:hAnsi="宋体" w:cs="宋体"/>
          <w:color w:val="000000"/>
          <w:sz w:val="23"/>
        </w:rPr>
        <w:t xml:space="preserve"> </w:t>
      </w:r>
      <w:r>
        <w:rPr>
          <w:rFonts w:ascii="宋体" w:eastAsia="宋体" w:hAnsi="宋体" w:cs="宋体"/>
          <w:color w:val="000000"/>
          <w:sz w:val="23"/>
        </w:rPr>
        <w:t>自非过当，但在目前这研究中姑讓它去吧；我們現在研究的是在那作用于諸不变事物的原理，我們必須研究这一类数的創生。</w:t>
      </w:r>
      <w:r>
        <w:rPr>
          <w:rFonts w:ascii="宋体" w:eastAsia="宋体" w:hAnsi="宋体" w:cs="宋体"/>
          <w:color w:val="000000"/>
          <w:sz w:val="23"/>
        </w:rPr>
        <w:t>③</w:t>
      </w:r>
    </w:p>
    <w:p w:rsidR="00374711" w:rsidRDefault="000C031C">
      <w:pPr>
        <w:autoSpaceDE w:val="0"/>
        <w:autoSpaceDN w:val="0"/>
        <w:spacing w:before="20" w:line="440" w:lineRule="atLeast"/>
        <w:ind w:left="1220" w:right="680" w:firstLine="900"/>
        <w:rPr>
          <w:sz w:val="23"/>
        </w:rPr>
      </w:pPr>
      <w:r>
        <w:rPr>
          <w:rFonts w:ascii="宋体" w:eastAsia="宋体" w:hAnsi="宋体" w:cs="宋体"/>
          <w:color w:val="000000"/>
          <w:sz w:val="23"/>
        </w:rPr>
        <w:t>这些思想家說奇数沒有創造过程，这就等于說偶敎出于創造；</w:t>
      </w:r>
      <w:r>
        <w:rPr>
          <w:rFonts w:ascii="宋体" w:eastAsia="宋体" w:hAnsi="宋体" w:cs="宋体"/>
          <w:color w:val="000000"/>
          <w:sz w:val="23"/>
        </w:rPr>
        <w:t xml:space="preserve">25 </w:t>
      </w:r>
      <w:r>
        <w:rPr>
          <w:rFonts w:ascii="宋体" w:eastAsia="宋体" w:hAnsi="宋体" w:cs="宋体"/>
          <w:color w:val="000000"/>
          <w:sz w:val="23"/>
        </w:rPr>
        <w:t>有些人并指明偶数是最先由</w:t>
      </w:r>
      <w:r>
        <w:rPr>
          <w:rFonts w:ascii="宋体" w:eastAsia="宋体" w:hAnsi="宋体" w:cs="宋体"/>
          <w:color w:val="000000"/>
          <w:sz w:val="23"/>
        </w:rPr>
        <w:t>“</w:t>
      </w:r>
      <w:r>
        <w:rPr>
          <w:rFonts w:ascii="宋体" w:eastAsia="宋体" w:hAnsi="宋体" w:cs="宋体"/>
          <w:color w:val="000000"/>
          <w:sz w:val="23"/>
        </w:rPr>
        <w:t>不等</w:t>
      </w:r>
      <w:r>
        <w:rPr>
          <w:rFonts w:ascii="宋体" w:eastAsia="宋体" w:hAnsi="宋体" w:cs="宋体"/>
          <w:color w:val="000000"/>
          <w:sz w:val="23"/>
        </w:rPr>
        <w:t>”</w:t>
      </w:r>
      <w:r>
        <w:rPr>
          <w:rFonts w:ascii="宋体" w:eastAsia="宋体" w:hAnsi="宋体" w:cs="宋体"/>
          <w:color w:val="000000"/>
          <w:sz w:val="23"/>
        </w:rPr>
        <w:t>制成的</w:t>
      </w:r>
      <w:r>
        <w:rPr>
          <w:rFonts w:ascii="宋体" w:eastAsia="宋体" w:hAnsi="宋体" w:cs="宋体"/>
          <w:color w:val="000000"/>
          <w:sz w:val="23"/>
        </w:rPr>
        <w:t>- ---</w:t>
      </w:r>
      <w:r>
        <w:rPr>
          <w:rFonts w:ascii="宋体" w:eastAsia="宋体" w:hAnsi="宋体" w:cs="宋体"/>
          <w:color w:val="000000"/>
          <w:sz w:val="23"/>
        </w:rPr>
        <w:t>当</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平衡为</w:t>
      </w:r>
      <w:r>
        <w:rPr>
          <w:rFonts w:ascii="宋体" w:eastAsia="宋体" w:hAnsi="宋体" w:cs="宋体"/>
          <w:color w:val="000000"/>
          <w:sz w:val="23"/>
        </w:rPr>
        <w:t>“</w:t>
      </w:r>
      <w:r>
        <w:rPr>
          <w:rFonts w:ascii="宋体" w:eastAsia="宋体" w:hAnsi="宋体" w:cs="宋体"/>
          <w:color w:val="000000"/>
          <w:sz w:val="23"/>
        </w:rPr>
        <w:t>等</w:t>
      </w:r>
      <w:r>
        <w:rPr>
          <w:rFonts w:ascii="宋体" w:eastAsia="宋体" w:hAnsi="宋体" w:cs="宋体"/>
          <w:color w:val="000000"/>
          <w:sz w:val="23"/>
        </w:rPr>
        <w:t>”</w:t>
      </w:r>
      <w:r>
        <w:rPr>
          <w:rFonts w:ascii="宋体" w:eastAsia="宋体" w:hAnsi="宋体" w:cs="宋体"/>
          <w:color w:val="000000"/>
          <w:sz w:val="23"/>
        </w:rPr>
        <w:t>时就創出偶数。</w:t>
      </w:r>
      <w:r>
        <w:rPr>
          <w:rFonts w:ascii="宋体" w:eastAsia="宋体" w:hAnsi="宋体" w:cs="宋体"/>
          <w:color w:val="000000"/>
          <w:sz w:val="23"/>
        </w:rPr>
        <w:t xml:space="preserve"> ④ </w:t>
      </w:r>
      <w:r>
        <w:rPr>
          <w:rFonts w:ascii="宋体" w:eastAsia="宋体" w:hAnsi="宋体" w:cs="宋体"/>
          <w:color w:val="000000"/>
          <w:sz w:val="23"/>
        </w:rPr>
        <w:t>那么，</w:t>
      </w:r>
      <w:r>
        <w:rPr>
          <w:rFonts w:ascii="宋体" w:eastAsia="宋体" w:hAnsi="宋体" w:cs="宋体"/>
          <w:color w:val="000000"/>
          <w:sz w:val="23"/>
        </w:rPr>
        <w:t>“</w:t>
      </w:r>
      <w:r>
        <w:rPr>
          <w:rFonts w:ascii="宋体" w:eastAsia="宋体" w:hAnsi="宋体" w:cs="宋体"/>
          <w:color w:val="000000"/>
          <w:sz w:val="23"/>
        </w:rPr>
        <w:t>不等</w:t>
      </w:r>
      <w:r>
        <w:rPr>
          <w:rFonts w:ascii="宋体" w:eastAsia="宋体" w:hAnsi="宋体" w:cs="宋体"/>
          <w:color w:val="000000"/>
          <w:sz w:val="23"/>
        </w:rPr>
        <w:t>”</w:t>
      </w:r>
      <w:r>
        <w:rPr>
          <w:rFonts w:ascii="宋体" w:eastAsia="宋体" w:hAnsi="宋体" w:cs="宋体"/>
          <w:color w:val="000000"/>
          <w:sz w:val="23"/>
        </w:rPr>
        <w:t>在被平衡以前当必屬于</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假如大与小常是被平衡，那么在先便沒有</w:t>
      </w:r>
      <w:r>
        <w:rPr>
          <w:rFonts w:ascii="宋体" w:eastAsia="宋体" w:hAnsi="宋体" w:cs="宋体"/>
          <w:color w:val="000000"/>
          <w:sz w:val="23"/>
        </w:rPr>
        <w:t>“</w:t>
      </w:r>
      <w:r>
        <w:rPr>
          <w:rFonts w:ascii="宋体" w:eastAsia="宋体" w:hAnsi="宋体" w:cs="宋体"/>
          <w:color w:val="000000"/>
          <w:sz w:val="23"/>
        </w:rPr>
        <w:t>不等</w:t>
      </w:r>
      <w:r>
        <w:rPr>
          <w:rFonts w:ascii="宋体" w:eastAsia="宋体" w:hAnsi="宋体" w:cs="宋体"/>
          <w:color w:val="000000"/>
          <w:sz w:val="23"/>
        </w:rPr>
        <w:t>”</w:t>
      </w:r>
      <w:r>
        <w:rPr>
          <w:rFonts w:ascii="宋体" w:eastAsia="宋体" w:hAnsi="宋体" w:cs="宋体"/>
          <w:color w:val="000000"/>
          <w:sz w:val="23"/>
        </w:rPr>
        <w:t>；因为所常在的只是等</w:t>
      </w:r>
      <w:r>
        <w:rPr>
          <w:rFonts w:ascii="宋体" w:eastAsia="宋体" w:hAnsi="宋体" w:cs="宋体"/>
          <w:color w:val="000000"/>
          <w:sz w:val="23"/>
        </w:rPr>
        <w:t>.</w:t>
      </w:r>
      <w:r>
        <w:rPr>
          <w:rFonts w:ascii="宋体" w:eastAsia="宋体" w:hAnsi="宋体" w:cs="宋体"/>
          <w:color w:val="000000"/>
          <w:sz w:val="23"/>
        </w:rPr>
        <w:t>不等就是不常在了</w:t>
      </w:r>
      <w:r>
        <w:rPr>
          <w:rFonts w:ascii="宋体" w:eastAsia="宋体" w:hAnsi="宋体" w:cs="宋体"/>
          <w:color w:val="000000"/>
          <w:sz w:val="23"/>
        </w:rPr>
        <w:t>。</w:t>
      </w:r>
      <w:r>
        <w:rPr>
          <w:rFonts w:ascii="宋体" w:eastAsia="宋体" w:hAnsi="宋体" w:cs="宋体"/>
          <w:color w:val="000000"/>
          <w:sz w:val="23"/>
        </w:rPr>
        <w:t xml:space="preserve"> </w:t>
      </w:r>
      <w:r>
        <w:rPr>
          <w:rFonts w:ascii="宋体" w:eastAsia="宋体" w:hAnsi="宋体" w:cs="宋体"/>
          <w:color w:val="000000"/>
          <w:sz w:val="23"/>
        </w:rPr>
        <w:t>所以明显地，他們引进数的創造</w:t>
      </w:r>
      <w:r>
        <w:rPr>
          <w:rFonts w:ascii="宋体" w:eastAsia="宋体" w:hAnsi="宋体" w:cs="宋体"/>
          <w:color w:val="000000"/>
          <w:sz w:val="23"/>
        </w:rPr>
        <w:t xml:space="preserve">30 </w:t>
      </w:r>
      <w:r>
        <w:rPr>
          <w:rFonts w:ascii="宋体" w:eastAsia="宋体" w:hAnsi="宋体" w:cs="宋体"/>
          <w:color w:val="000000"/>
          <w:sz w:val="23"/>
        </w:rPr>
        <w:t>說，于理論并无裨益、</w:t>
      </w:r>
      <w:r>
        <w:rPr>
          <w:rFonts w:ascii="宋体" w:eastAsia="宋体" w:hAnsi="宋体" w:cs="宋体"/>
          <w:color w:val="000000"/>
          <w:sz w:val="23"/>
        </w:rPr>
        <w:t>⑤</w:t>
      </w:r>
    </w:p>
    <w:p w:rsidR="00374711" w:rsidRDefault="000C031C">
      <w:pPr>
        <w:autoSpaceDE w:val="0"/>
        <w:autoSpaceDN w:val="0"/>
        <w:spacing w:before="220" w:line="260" w:lineRule="atLeast"/>
        <w:ind w:left="1060"/>
        <w:rPr>
          <w:sz w:val="23"/>
        </w:rPr>
      </w:pPr>
      <w:r>
        <w:rPr>
          <w:rFonts w:ascii="宋体" w:eastAsia="宋体" w:hAnsi="宋体" w:cs="宋体"/>
          <w:color w:val="000000"/>
          <w:sz w:val="23"/>
        </w:rPr>
        <w:t>章</w:t>
      </w:r>
      <w:r>
        <w:rPr>
          <w:rFonts w:ascii="宋体" w:eastAsia="宋体" w:hAnsi="宋体" w:cs="宋体"/>
          <w:color w:val="000000"/>
          <w:sz w:val="23"/>
        </w:rPr>
        <w:t xml:space="preserve">  </w:t>
      </w:r>
      <w:r>
        <w:rPr>
          <w:rFonts w:ascii="宋体" w:eastAsia="宋体" w:hAnsi="宋体" w:cs="宋体"/>
          <w:color w:val="000000"/>
          <w:sz w:val="23"/>
        </w:rPr>
        <w:t>四</w:t>
      </w:r>
    </w:p>
    <w:p w:rsidR="00374711" w:rsidRDefault="000C031C">
      <w:pPr>
        <w:autoSpaceDE w:val="0"/>
        <w:autoSpaceDN w:val="0"/>
        <w:spacing w:line="440" w:lineRule="atLeast"/>
        <w:ind w:left="1200" w:right="700" w:firstLine="920"/>
        <w:rPr>
          <w:sz w:val="23"/>
        </w:rPr>
      </w:pPr>
      <w:r>
        <w:rPr>
          <w:rFonts w:ascii="宋体" w:eastAsia="宋体" w:hAnsi="宋体" w:cs="宋体"/>
          <w:color w:val="000000"/>
          <w:sz w:val="23"/>
        </w:rPr>
        <w:t>要素与原理如何与美和善相关的問題中，存着有一个疑难，人們若不能認取这疑难是該受責备的。疑难是这样：在諸要素中是</w:t>
      </w:r>
      <w:r>
        <w:rPr>
          <w:rFonts w:ascii="宋体" w:eastAsia="宋体" w:hAnsi="宋体" w:cs="宋体"/>
          <w:color w:val="000000"/>
          <w:sz w:val="23"/>
        </w:rPr>
        <w:t xml:space="preserve">35 </w:t>
      </w:r>
      <w:r>
        <w:rPr>
          <w:rFonts w:ascii="宋体" w:eastAsia="宋体" w:hAnsi="宋体" w:cs="宋体"/>
          <w:color w:val="000000"/>
          <w:sz w:val="23"/>
        </w:rPr>
        <w:t>否有我們所意指善与至善这样</w:t>
      </w:r>
      <w:r>
        <w:rPr>
          <w:rFonts w:ascii="宋体" w:eastAsia="宋体" w:hAnsi="宋体" w:cs="宋体"/>
          <w:color w:val="000000"/>
          <w:sz w:val="23"/>
        </w:rPr>
        <w:t xml:space="preserve"> </w:t>
      </w:r>
      <w:r>
        <w:rPr>
          <w:rFonts w:ascii="宋体" w:eastAsia="宋体" w:hAnsi="宋体" w:cs="宋体"/>
          <w:color w:val="000000"/>
          <w:sz w:val="23"/>
        </w:rPr>
        <w:t>一个要素，或則本善与至善应后于諸要素。</w:t>
      </w:r>
      <w:r>
        <w:rPr>
          <w:rFonts w:ascii="宋体" w:eastAsia="宋体" w:hAnsi="宋体" w:cs="宋体"/>
          <w:color w:val="000000"/>
          <w:sz w:val="23"/>
        </w:rPr>
        <w:t xml:space="preserve"> </w:t>
      </w:r>
      <w:r>
        <w:rPr>
          <w:rFonts w:ascii="宋体" w:eastAsia="宋体" w:hAnsi="宋体" w:cs="宋体"/>
          <w:color w:val="000000"/>
          <w:sz w:val="23"/>
        </w:rPr>
        <w:t>神学家們似乎与現代某些思想家相符，</w:t>
      </w:r>
      <w:r>
        <w:rPr>
          <w:rFonts w:ascii="宋体" w:eastAsia="宋体" w:hAnsi="宋体" w:cs="宋体"/>
          <w:color w:val="000000"/>
          <w:sz w:val="23"/>
        </w:rPr>
        <w:t>⑥</w:t>
      </w:r>
      <w:r>
        <w:rPr>
          <w:rFonts w:ascii="宋体" w:eastAsia="宋体" w:hAnsi="宋体" w:cs="宋体"/>
          <w:color w:val="000000"/>
          <w:sz w:val="23"/>
        </w:rPr>
        <w:t>他們以否定答</w:t>
      </w:r>
    </w:p>
    <w:p w:rsidR="00374711" w:rsidRDefault="000C031C">
      <w:pPr>
        <w:autoSpaceDE w:val="0"/>
        <w:autoSpaceDN w:val="0"/>
        <w:spacing w:before="700" w:line="260" w:lineRule="atLeast"/>
        <w:ind w:left="2120"/>
        <w:rPr>
          <w:sz w:val="23"/>
        </w:rPr>
      </w:pPr>
      <w:r>
        <w:rPr>
          <w:rFonts w:ascii="宋体" w:eastAsia="宋体" w:hAnsi="宋体" w:cs="宋体"/>
          <w:color w:val="000000"/>
          <w:sz w:val="23"/>
        </w:rPr>
        <w:t>①</w:t>
      </w:r>
      <w:r>
        <w:rPr>
          <w:rFonts w:ascii="宋体" w:eastAsia="宋体" w:hAnsi="宋体" w:cs="宋体"/>
          <w:color w:val="000000"/>
          <w:sz w:val="23"/>
        </w:rPr>
        <w:t>假定</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或</w:t>
      </w:r>
      <w:r>
        <w:rPr>
          <w:rFonts w:ascii="宋体" w:eastAsia="宋体" w:hAnsi="宋体" w:cs="宋体"/>
          <w:color w:val="000000"/>
          <w:sz w:val="23"/>
        </w:rPr>
        <w:t>“</w:t>
      </w:r>
      <w:r>
        <w:rPr>
          <w:rFonts w:ascii="宋体" w:eastAsia="宋体" w:hAnsi="宋体" w:cs="宋体"/>
          <w:color w:val="000000"/>
          <w:sz w:val="23"/>
        </w:rPr>
        <w:t>未定之兩</w:t>
      </w:r>
      <w:r>
        <w:rPr>
          <w:rFonts w:ascii="宋体" w:eastAsia="宋体" w:hAnsi="宋体" w:cs="宋体"/>
          <w:color w:val="000000"/>
          <w:sz w:val="23"/>
        </w:rPr>
        <w:t>”</w:t>
      </w:r>
      <w:r>
        <w:rPr>
          <w:rFonts w:ascii="宋体" w:eastAsia="宋体" w:hAnsi="宋体" w:cs="宋体"/>
          <w:color w:val="000000"/>
          <w:sz w:val="23"/>
        </w:rPr>
        <w:t>是在倍乘，参看卷</w:t>
      </w:r>
      <w:r>
        <w:rPr>
          <w:rFonts w:ascii="宋体" w:eastAsia="宋体" w:hAnsi="宋体" w:cs="宋体"/>
          <w:color w:val="000000"/>
          <w:sz w:val="23"/>
        </w:rPr>
        <w:t xml:space="preserve"> M</w:t>
      </w:r>
      <w:r>
        <w:rPr>
          <w:rFonts w:ascii="宋体" w:eastAsia="宋体" w:hAnsi="宋体" w:cs="宋体"/>
          <w:color w:val="000000"/>
          <w:sz w:val="23"/>
        </w:rPr>
        <w:t>，章七</w:t>
      </w:r>
      <w:r>
        <w:rPr>
          <w:rFonts w:ascii="宋体" w:eastAsia="宋体" w:hAnsi="宋体" w:cs="宋体"/>
          <w:color w:val="000000"/>
          <w:sz w:val="23"/>
        </w:rPr>
        <w:t>1082314</w:t>
      </w:r>
      <w:r>
        <w:rPr>
          <w:rFonts w:ascii="宋体" w:eastAsia="宋体" w:hAnsi="宋体" w:cs="宋体"/>
          <w:color w:val="000000"/>
          <w:sz w:val="23"/>
        </w:rPr>
        <w:t>。</w:t>
      </w:r>
    </w:p>
    <w:p w:rsidR="00374711" w:rsidRDefault="000C031C">
      <w:pPr>
        <w:autoSpaceDE w:val="0"/>
        <w:autoSpaceDN w:val="0"/>
        <w:spacing w:line="320" w:lineRule="atLeast"/>
        <w:ind w:left="1680" w:right="640" w:firstLine="440"/>
        <w:rPr>
          <w:sz w:val="23"/>
        </w:rPr>
      </w:pPr>
      <w:r>
        <w:rPr>
          <w:rFonts w:ascii="宋体" w:eastAsia="宋体" w:hAnsi="宋体" w:cs="宋体"/>
          <w:color w:val="000000"/>
          <w:sz w:val="23"/>
        </w:rPr>
        <w:t>②</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物学</w:t>
      </w:r>
      <w:r>
        <w:rPr>
          <w:rFonts w:ascii="宋体" w:eastAsia="宋体" w:hAnsi="宋体" w:cs="宋体"/>
          <w:color w:val="000000"/>
          <w:sz w:val="23"/>
        </w:rPr>
        <w:t>”</w:t>
      </w:r>
      <w:r>
        <w:rPr>
          <w:rFonts w:ascii="宋体" w:eastAsia="宋体" w:hAnsi="宋体" w:cs="宋体"/>
          <w:color w:val="000000"/>
          <w:sz w:val="23"/>
        </w:rPr>
        <w:t>卷三第四章，卷四第六章全章。</w:t>
      </w:r>
      <w:r>
        <w:rPr>
          <w:rFonts w:ascii="宋体" w:eastAsia="宋体" w:hAnsi="宋体" w:cs="宋体"/>
          <w:color w:val="000000"/>
          <w:sz w:val="23"/>
        </w:rPr>
        <w:t xml:space="preserve"> </w:t>
      </w:r>
      <w:r>
        <w:rPr>
          <w:rFonts w:ascii="宋体" w:eastAsia="宋体" w:hAnsi="宋体" w:cs="宋体"/>
          <w:color w:val="000000"/>
          <w:sz w:val="23"/>
        </w:rPr>
        <w:t>又参看菩钠脱</w:t>
      </w:r>
      <w:r>
        <w:rPr>
          <w:rFonts w:ascii="宋体" w:eastAsia="宋体" w:hAnsi="宋体" w:cs="宋体"/>
          <w:color w:val="000000"/>
          <w:sz w:val="23"/>
        </w:rPr>
        <w:t>“</w:t>
      </w:r>
      <w:r>
        <w:rPr>
          <w:rFonts w:ascii="宋体" w:eastAsia="宋体" w:hAnsi="宋体" w:cs="宋体"/>
          <w:color w:val="000000"/>
          <w:sz w:val="23"/>
        </w:rPr>
        <w:t>早期希骤哲学</w:t>
      </w:r>
      <w:r>
        <w:rPr>
          <w:rFonts w:ascii="宋体" w:eastAsia="宋体" w:hAnsi="宋体" w:cs="宋体"/>
          <w:color w:val="000000"/>
          <w:sz w:val="23"/>
        </w:rPr>
        <w:t>”</w:t>
      </w:r>
      <w:r>
        <w:rPr>
          <w:rFonts w:ascii="宋体" w:eastAsia="宋体" w:hAnsi="宋体" w:cs="宋体"/>
          <w:color w:val="000000"/>
          <w:sz w:val="23"/>
        </w:rPr>
        <w:t>第</w:t>
      </w:r>
      <w:r>
        <w:rPr>
          <w:rFonts w:ascii="宋体" w:eastAsia="宋体" w:hAnsi="宋体" w:cs="宋体"/>
          <w:color w:val="000000"/>
          <w:sz w:val="23"/>
        </w:rPr>
        <w:t>53</w:t>
      </w:r>
      <w:r>
        <w:rPr>
          <w:rFonts w:ascii="宋体" w:eastAsia="宋体" w:hAnsi="宋体" w:cs="宋体"/>
          <w:color w:val="000000"/>
          <w:sz w:val="23"/>
        </w:rPr>
        <w:t>节。</w:t>
      </w:r>
    </w:p>
    <w:p w:rsidR="00374711" w:rsidRDefault="000C031C">
      <w:pPr>
        <w:autoSpaceDE w:val="0"/>
        <w:autoSpaceDN w:val="0"/>
        <w:spacing w:line="300" w:lineRule="atLeast"/>
        <w:ind w:left="1660" w:right="640" w:firstLine="460"/>
        <w:rPr>
          <w:sz w:val="23"/>
        </w:rPr>
      </w:pPr>
      <w:r>
        <w:rPr>
          <w:rFonts w:ascii="宋体" w:eastAsia="宋体" w:hAnsi="宋体" w:cs="宋体"/>
          <w:color w:val="000000"/>
          <w:sz w:val="23"/>
        </w:rPr>
        <w:t>③</w:t>
      </w:r>
      <w:r>
        <w:rPr>
          <w:rFonts w:ascii="宋体" w:eastAsia="宋体" w:hAnsi="宋体" w:cs="宋体"/>
          <w:color w:val="000000"/>
          <w:sz w:val="23"/>
        </w:rPr>
        <w:t>具刻尔本，第杜本，及罗斯譯本均以此行为第三章終，但下文</w:t>
      </w:r>
      <w:r>
        <w:rPr>
          <w:rFonts w:ascii="宋体" w:eastAsia="宋体" w:hAnsi="宋体" w:cs="宋体"/>
          <w:color w:val="000000"/>
          <w:sz w:val="23"/>
        </w:rPr>
        <w:t>23-28</w:t>
      </w:r>
      <w:r>
        <w:rPr>
          <w:rFonts w:ascii="宋体" w:eastAsia="宋体" w:hAnsi="宋体" w:cs="宋体"/>
          <w:color w:val="000000"/>
          <w:sz w:val="23"/>
        </w:rPr>
        <w:t>实与此节相承。</w:t>
      </w:r>
      <w:r>
        <w:rPr>
          <w:rFonts w:ascii="宋体" w:eastAsia="宋体" w:hAnsi="宋体" w:cs="宋体"/>
          <w:color w:val="000000"/>
          <w:sz w:val="23"/>
        </w:rPr>
        <w:t xml:space="preserve"> </w:t>
      </w:r>
      <w:r>
        <w:rPr>
          <w:rFonts w:ascii="宋体" w:eastAsia="宋体" w:hAnsi="宋体" w:cs="宋体"/>
          <w:color w:val="000000"/>
          <w:sz w:val="23"/>
        </w:rPr>
        <w:t>有些抄本章四由</w:t>
      </w:r>
      <w:r>
        <w:rPr>
          <w:rFonts w:ascii="宋体" w:eastAsia="宋体" w:hAnsi="宋体" w:cs="宋体"/>
          <w:color w:val="000000"/>
          <w:sz w:val="23"/>
        </w:rPr>
        <w:t>29</w:t>
      </w:r>
      <w:r>
        <w:rPr>
          <w:rFonts w:ascii="宋体" w:eastAsia="宋体" w:hAnsi="宋体" w:cs="宋体"/>
          <w:color w:val="000000"/>
          <w:sz w:val="23"/>
        </w:rPr>
        <w:t>行起。</w:t>
      </w:r>
    </w:p>
    <w:p w:rsidR="00374711" w:rsidRDefault="000C031C">
      <w:pPr>
        <w:autoSpaceDE w:val="0"/>
        <w:autoSpaceDN w:val="0"/>
        <w:spacing w:before="60" w:line="260" w:lineRule="atLeast"/>
        <w:ind w:left="2120"/>
        <w:rPr>
          <w:sz w:val="23"/>
        </w:rPr>
      </w:pPr>
      <w:r>
        <w:rPr>
          <w:rFonts w:ascii="宋体" w:eastAsia="宋体" w:hAnsi="宋体" w:cs="宋体"/>
          <w:color w:val="000000"/>
          <w:sz w:val="23"/>
        </w:rPr>
        <w:t>④</w:t>
      </w:r>
      <w:r>
        <w:rPr>
          <w:rFonts w:ascii="宋体" w:eastAsia="宋体" w:hAnsi="宋体" w:cs="宋体"/>
          <w:color w:val="000000"/>
          <w:sz w:val="23"/>
        </w:rPr>
        <w:t>参看卷</w:t>
      </w:r>
      <w:r>
        <w:rPr>
          <w:rFonts w:ascii="宋体" w:eastAsia="宋体" w:hAnsi="宋体" w:cs="宋体"/>
          <w:color w:val="000000"/>
          <w:sz w:val="23"/>
        </w:rPr>
        <w:t xml:space="preserve"> M,</w:t>
      </w:r>
      <w:r>
        <w:rPr>
          <w:rFonts w:ascii="宋体" w:eastAsia="宋体" w:hAnsi="宋体" w:cs="宋体"/>
          <w:color w:val="000000"/>
          <w:sz w:val="23"/>
        </w:rPr>
        <w:t>章七</w:t>
      </w:r>
      <w:r>
        <w:rPr>
          <w:rFonts w:ascii="宋体" w:eastAsia="宋体" w:hAnsi="宋体" w:cs="宋体"/>
          <w:color w:val="000000"/>
          <w:sz w:val="23"/>
        </w:rPr>
        <w:t>1081a25-26</w:t>
      </w:r>
      <w:r>
        <w:rPr>
          <w:rFonts w:ascii="宋体" w:eastAsia="宋体" w:hAnsi="宋体" w:cs="宋体"/>
          <w:color w:val="000000"/>
          <w:sz w:val="23"/>
        </w:rPr>
        <w:t>。</w:t>
      </w:r>
    </w:p>
    <w:p w:rsidR="00374711" w:rsidRDefault="000C031C">
      <w:pPr>
        <w:autoSpaceDE w:val="0"/>
        <w:autoSpaceDN w:val="0"/>
        <w:spacing w:before="40" w:line="260" w:lineRule="atLeast"/>
        <w:ind w:left="2120"/>
        <w:rPr>
          <w:sz w:val="23"/>
        </w:rPr>
      </w:pPr>
      <w:r>
        <w:rPr>
          <w:rFonts w:ascii="宋体" w:eastAsia="宋体" w:hAnsi="宋体" w:cs="宋体"/>
          <w:color w:val="000000"/>
          <w:sz w:val="23"/>
        </w:rPr>
        <w:t>⑤</w:t>
      </w:r>
      <w:r>
        <w:rPr>
          <w:rFonts w:ascii="宋体" w:eastAsia="宋体" w:hAnsi="宋体" w:cs="宋体"/>
          <w:color w:val="000000"/>
          <w:sz w:val="23"/>
        </w:rPr>
        <w:t>参看</w:t>
      </w:r>
      <w:r>
        <w:rPr>
          <w:rFonts w:ascii="宋体" w:eastAsia="宋体" w:hAnsi="宋体" w:cs="宋体"/>
          <w:color w:val="000000"/>
          <w:sz w:val="23"/>
        </w:rPr>
        <w:t>“</w:t>
      </w:r>
      <w:r>
        <w:rPr>
          <w:rFonts w:ascii="宋体" w:eastAsia="宋体" w:hAnsi="宋体" w:cs="宋体"/>
          <w:color w:val="000000"/>
          <w:sz w:val="23"/>
        </w:rPr>
        <w:t>說天</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 xml:space="preserve"> </w:t>
      </w:r>
      <w:r>
        <w:rPr>
          <w:rFonts w:ascii="宋体" w:eastAsia="宋体" w:hAnsi="宋体" w:cs="宋体"/>
          <w:color w:val="000000"/>
          <w:sz w:val="23"/>
        </w:rPr>
        <w:t>一</w:t>
      </w:r>
      <w:r>
        <w:rPr>
          <w:rFonts w:ascii="宋体" w:eastAsia="宋体" w:hAnsi="宋体" w:cs="宋体"/>
          <w:color w:val="000000"/>
          <w:sz w:val="23"/>
        </w:rPr>
        <w:t>,279b32--280a10</w:t>
      </w:r>
      <w:r>
        <w:rPr>
          <w:rFonts w:ascii="宋体" w:eastAsia="宋体" w:hAnsi="宋体" w:cs="宋体"/>
          <w:color w:val="000000"/>
          <w:sz w:val="23"/>
        </w:rPr>
        <w:t>。</w:t>
      </w:r>
    </w:p>
    <w:p w:rsidR="00374711" w:rsidRDefault="000C031C">
      <w:pPr>
        <w:autoSpaceDE w:val="0"/>
        <w:autoSpaceDN w:val="0"/>
        <w:spacing w:before="60" w:line="260" w:lineRule="atLeast"/>
        <w:ind w:left="2120"/>
        <w:rPr>
          <w:sz w:val="23"/>
        </w:rPr>
      </w:pPr>
      <w:r>
        <w:rPr>
          <w:rFonts w:ascii="宋体" w:eastAsia="宋体" w:hAnsi="宋体" w:cs="宋体"/>
          <w:color w:val="000000"/>
          <w:sz w:val="23"/>
        </w:rPr>
        <w:t>⑥</w:t>
      </w:r>
      <w:r>
        <w:rPr>
          <w:rFonts w:ascii="宋体" w:eastAsia="宋体" w:hAnsi="宋体" w:cs="宋体"/>
          <w:color w:val="000000"/>
          <w:sz w:val="23"/>
        </w:rPr>
        <w:t>指斯泮雪浦</w:t>
      </w:r>
      <w:r>
        <w:rPr>
          <w:rFonts w:ascii="宋体" w:eastAsia="宋体" w:hAnsi="宋体" w:cs="宋体"/>
          <w:color w:val="000000"/>
          <w:sz w:val="23"/>
        </w:rPr>
        <w:t>;</w:t>
      </w:r>
      <w:r>
        <w:rPr>
          <w:rFonts w:ascii="宋体" w:eastAsia="宋体" w:hAnsi="宋体" w:cs="宋体"/>
          <w:color w:val="000000"/>
          <w:sz w:val="23"/>
        </w:rPr>
        <w:t>参看卷</w:t>
      </w:r>
      <w:r>
        <w:rPr>
          <w:rFonts w:ascii="宋体" w:eastAsia="宋体" w:hAnsi="宋体" w:cs="宋体"/>
          <w:color w:val="000000"/>
          <w:sz w:val="23"/>
        </w:rPr>
        <w:t xml:space="preserve"> A, 1070b31</w:t>
      </w:r>
      <w:r>
        <w:rPr>
          <w:rFonts w:ascii="宋体" w:eastAsia="宋体" w:hAnsi="宋体" w:cs="宋体"/>
          <w:color w:val="000000"/>
          <w:sz w:val="23"/>
        </w:rPr>
        <w:t>。</w:t>
      </w:r>
    </w:p>
    <w:p w:rsidR="00374711" w:rsidRDefault="000C031C">
      <w:pPr>
        <w:autoSpaceDE w:val="0"/>
        <w:autoSpaceDN w:val="0"/>
        <w:spacing w:before="220" w:line="240" w:lineRule="atLeast"/>
        <w:ind w:left="8580"/>
        <w:rPr>
          <w:sz w:val="23"/>
        </w:rPr>
      </w:pPr>
      <w:r>
        <w:rPr>
          <w:rFonts w:ascii="宋体" w:eastAsia="宋体" w:hAnsi="宋体" w:cs="宋体"/>
          <w:color w:val="000000"/>
          <w:sz w:val="23"/>
        </w:rPr>
        <w:t>·299·</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020" w:line="260" w:lineRule="atLeast"/>
        <w:ind w:left="1020"/>
        <w:rPr>
          <w:sz w:val="24"/>
        </w:rPr>
      </w:pPr>
      <w:r>
        <w:rPr>
          <w:rFonts w:ascii="宋体" w:eastAsia="宋体" w:hAnsi="宋体" w:cs="宋体"/>
          <w:color w:val="000000"/>
          <w:sz w:val="20"/>
          <w:u w:val="single"/>
        </w:rPr>
        <w:t xml:space="preserve">N </w:t>
      </w:r>
      <w:r>
        <w:rPr>
          <w:rFonts w:ascii="宋体" w:eastAsia="宋体" w:hAnsi="宋体" w:cs="宋体"/>
          <w:color w:val="000000"/>
          <w:sz w:val="20"/>
        </w:rPr>
        <w:t>4</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0"/>
          <w:u w:val="single"/>
        </w:rPr>
        <w:t>1691</w:t>
      </w:r>
      <w:r>
        <w:rPr>
          <w:rFonts w:ascii="宋体" w:eastAsia="宋体" w:hAnsi="宋体" w:cs="宋体"/>
          <w:color w:val="000000"/>
          <w:sz w:val="20"/>
        </w:rPr>
        <w:t>b</w:t>
      </w:r>
    </w:p>
    <w:p w:rsidR="00374711" w:rsidRDefault="000C031C">
      <w:pPr>
        <w:autoSpaceDE w:val="0"/>
        <w:autoSpaceDN w:val="0"/>
        <w:spacing w:before="240" w:line="260" w:lineRule="atLeast"/>
        <w:ind w:left="1360"/>
        <w:rPr>
          <w:sz w:val="20"/>
        </w:rPr>
      </w:pPr>
      <w:r>
        <w:rPr>
          <w:rFonts w:ascii="宋体" w:eastAsia="宋体" w:hAnsi="宋体" w:cs="宋体"/>
          <w:color w:val="000000"/>
          <w:sz w:val="20"/>
        </w:rPr>
        <w:t>复这問題，說善与美只在自然業已有些进境之后才得出現于事物</w:t>
      </w:r>
    </w:p>
    <w:p w:rsidR="00374711" w:rsidRDefault="000C031C">
      <w:pPr>
        <w:autoSpaceDE w:val="0"/>
        <w:autoSpaceDN w:val="0"/>
        <w:spacing w:before="200" w:line="260" w:lineRule="atLeast"/>
        <w:ind w:left="660"/>
        <w:rPr>
          <w:sz w:val="20"/>
        </w:rPr>
      </w:pPr>
      <w:r>
        <w:rPr>
          <w:rFonts w:ascii="宋体" w:eastAsia="宋体" w:hAnsi="宋体" w:cs="宋体"/>
          <w:color w:val="000000"/>
          <w:sz w:val="20"/>
        </w:rPr>
        <w:t xml:space="preserve">1091b </w:t>
      </w:r>
      <w:r>
        <w:rPr>
          <w:rFonts w:ascii="宋体" w:eastAsia="宋体" w:hAnsi="宋体" w:cs="宋体"/>
          <w:color w:val="000000"/>
          <w:sz w:val="20"/>
        </w:rPr>
        <w:t>之中。</w:t>
      </w:r>
      <w:r>
        <w:rPr>
          <w:rFonts w:ascii="宋体" w:eastAsia="宋体" w:hAnsi="宋体" w:cs="宋体"/>
          <w:color w:val="000000"/>
          <w:sz w:val="20"/>
        </w:rPr>
        <w:t xml:space="preserve"> (</w:t>
      </w:r>
      <w:r>
        <w:rPr>
          <w:rFonts w:ascii="宋体" w:eastAsia="宋体" w:hAnsi="宋体" w:cs="宋体"/>
          <w:color w:val="000000"/>
          <w:sz w:val="20"/>
        </w:rPr>
        <w:t>他們这样做是旨在避免有些人以</w:t>
      </w:r>
      <w:r>
        <w:rPr>
          <w:rFonts w:ascii="宋体" w:eastAsia="宋体" w:hAnsi="宋体" w:cs="宋体"/>
          <w:color w:val="000000"/>
          <w:sz w:val="20"/>
        </w:rPr>
        <w:t>“</w:t>
      </w:r>
      <w:r>
        <w:rPr>
          <w:rFonts w:ascii="宋体" w:eastAsia="宋体" w:hAnsi="宋体" w:cs="宋体"/>
          <w:color w:val="000000"/>
          <w:sz w:val="20"/>
        </w:rPr>
        <w:t>元</w:t>
      </w:r>
      <w:r>
        <w:rPr>
          <w:rFonts w:ascii="宋体" w:eastAsia="宋体" w:hAnsi="宋体" w:cs="宋体"/>
          <w:color w:val="000000"/>
          <w:sz w:val="20"/>
        </w:rPr>
        <w:t xml:space="preserve"> </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为第一原理所遭</w:t>
      </w:r>
    </w:p>
    <w:p w:rsidR="00374711" w:rsidRDefault="000C031C">
      <w:pPr>
        <w:autoSpaceDE w:val="0"/>
        <w:autoSpaceDN w:val="0"/>
        <w:spacing w:before="160" w:line="260" w:lineRule="atLeast"/>
        <w:ind w:left="1360"/>
        <w:rPr>
          <w:sz w:val="20"/>
        </w:rPr>
      </w:pPr>
      <w:r>
        <w:rPr>
          <w:rFonts w:ascii="宋体" w:eastAsia="宋体" w:hAnsi="宋体" w:cs="宋体"/>
          <w:color w:val="000000"/>
          <w:sz w:val="20"/>
        </w:rPr>
        <w:t>遇的訾議。</w:t>
      </w:r>
      <w:r>
        <w:rPr>
          <w:rFonts w:ascii="宋体" w:eastAsia="宋体" w:hAnsi="宋体" w:cs="宋体"/>
          <w:color w:val="000000"/>
          <w:sz w:val="20"/>
        </w:rPr>
        <w:t xml:space="preserve"> </w:t>
      </w:r>
      <w:r>
        <w:rPr>
          <w:rFonts w:ascii="宋体" w:eastAsia="宋体" w:hAnsi="宋体" w:cs="宋体"/>
          <w:color w:val="000000"/>
          <w:sz w:val="20"/>
        </w:rPr>
        <w:t>引起異議的实际并不因为他們以善为第一原理之屬</w:t>
      </w:r>
    </w:p>
    <w:p w:rsidR="00374711" w:rsidRDefault="000C031C">
      <w:pPr>
        <w:autoSpaceDE w:val="0"/>
        <w:autoSpaceDN w:val="0"/>
        <w:spacing w:before="200" w:line="260" w:lineRule="atLeast"/>
        <w:ind w:left="1360"/>
        <w:rPr>
          <w:sz w:val="20"/>
        </w:rPr>
      </w:pPr>
      <w:r>
        <w:rPr>
          <w:rFonts w:ascii="宋体" w:eastAsia="宋体" w:hAnsi="宋体" w:cs="宋体"/>
          <w:color w:val="000000"/>
          <w:sz w:val="20"/>
        </w:rPr>
        <w:t>性，而是由于他們把一当作制数的要素使之成为一个原理，这才引</w:t>
      </w:r>
    </w:p>
    <w:p w:rsidR="00374711" w:rsidRDefault="000C031C">
      <w:pPr>
        <w:autoSpaceDE w:val="0"/>
        <w:autoSpaceDN w:val="0"/>
        <w:spacing w:before="180" w:line="260" w:lineRule="atLeast"/>
        <w:ind w:left="1020"/>
        <w:rPr>
          <w:sz w:val="20"/>
        </w:rPr>
      </w:pPr>
      <w:r>
        <w:rPr>
          <w:rFonts w:ascii="宋体" w:eastAsia="宋体" w:hAnsi="宋体" w:cs="宋体"/>
          <w:color w:val="000000"/>
          <w:sz w:val="20"/>
        </w:rPr>
        <w:t xml:space="preserve">5 </w:t>
      </w:r>
      <w:r>
        <w:rPr>
          <w:rFonts w:ascii="宋体" w:eastAsia="宋体" w:hAnsi="宋体" w:cs="宋体"/>
          <w:color w:val="000000"/>
          <w:sz w:val="20"/>
        </w:rPr>
        <w:t>起了異議。</w:t>
      </w:r>
      <w:r>
        <w:rPr>
          <w:rFonts w:ascii="宋体" w:eastAsia="宋体" w:hAnsi="宋体" w:cs="宋体"/>
          <w:color w:val="000000"/>
          <w:sz w:val="20"/>
        </w:rPr>
        <w:t xml:space="preserve"> </w:t>
      </w:r>
      <w:r>
        <w:rPr>
          <w:rFonts w:ascii="宋体" w:eastAsia="宋体" w:hAnsi="宋体" w:cs="宋体"/>
          <w:color w:val="000000"/>
          <w:sz w:val="20"/>
        </w:rPr>
        <w:t>老詩人們說，君临宇宙而統治万有的，已不是那些代表</w:t>
      </w:r>
    </w:p>
    <w:p w:rsidR="00374711" w:rsidRDefault="000C031C">
      <w:pPr>
        <w:autoSpaceDE w:val="0"/>
        <w:autoSpaceDN w:val="0"/>
        <w:spacing w:before="200" w:line="260" w:lineRule="atLeast"/>
        <w:ind w:left="1360"/>
        <w:rPr>
          <w:sz w:val="20"/>
        </w:rPr>
      </w:pPr>
      <w:r>
        <w:rPr>
          <w:rFonts w:ascii="宋体" w:eastAsia="宋体" w:hAnsi="宋体" w:cs="宋体"/>
          <w:color w:val="000000"/>
          <w:sz w:val="20"/>
        </w:rPr>
        <w:t>宇宙原始力量的夜与天</w:t>
      </w:r>
      <w:r>
        <w:rPr>
          <w:rFonts w:ascii="宋体" w:eastAsia="宋体" w:hAnsi="宋体" w:cs="宋体"/>
          <w:color w:val="000000"/>
          <w:sz w:val="20"/>
        </w:rPr>
        <w:t>①</w:t>
      </w:r>
      <w:r>
        <w:rPr>
          <w:rFonts w:ascii="宋体" w:eastAsia="宋体" w:hAnsi="宋体" w:cs="宋体"/>
          <w:color w:val="000000"/>
          <w:sz w:val="20"/>
        </w:rPr>
        <w:t>或混沌</w:t>
      </w:r>
      <w:r>
        <w:rPr>
          <w:rFonts w:ascii="宋体" w:eastAsia="宋体" w:hAnsi="宋体" w:cs="宋体"/>
          <w:color w:val="000000"/>
          <w:sz w:val="20"/>
        </w:rPr>
        <w:t>②</w:t>
      </w:r>
      <w:r>
        <w:rPr>
          <w:rFonts w:ascii="宋体" w:eastAsia="宋体" w:hAnsi="宋体" w:cs="宋体"/>
          <w:color w:val="000000"/>
          <w:sz w:val="20"/>
        </w:rPr>
        <w:t>，或奥基安〈海洋〉</w:t>
      </w:r>
      <w:r>
        <w:rPr>
          <w:rFonts w:ascii="宋体" w:eastAsia="宋体" w:hAnsi="宋体" w:cs="宋体"/>
          <w:color w:val="000000"/>
          <w:sz w:val="20"/>
        </w:rPr>
        <w:t>③</w:t>
      </w:r>
      <w:r>
        <w:rPr>
          <w:rFonts w:ascii="宋体" w:eastAsia="宋体" w:hAnsi="宋体" w:cs="宋体"/>
          <w:color w:val="000000"/>
          <w:sz w:val="20"/>
        </w:rPr>
        <w:t>，而是宙</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斯</w:t>
      </w:r>
      <w:r>
        <w:rPr>
          <w:rFonts w:ascii="宋体" w:eastAsia="宋体" w:hAnsi="宋体" w:cs="宋体"/>
          <w:color w:val="000000"/>
          <w:sz w:val="20"/>
        </w:rPr>
        <w:t>④</w:t>
      </w:r>
      <w:r>
        <w:rPr>
          <w:rFonts w:ascii="宋体" w:eastAsia="宋体" w:hAnsi="宋体" w:cs="宋体"/>
          <w:color w:val="000000"/>
          <w:sz w:val="20"/>
        </w:rPr>
        <w:t>，这里他們的詩情符合于这思想。</w:t>
      </w:r>
      <w:r>
        <w:rPr>
          <w:rFonts w:ascii="宋体" w:eastAsia="宋体" w:hAnsi="宋体" w:cs="宋体"/>
          <w:color w:val="000000"/>
          <w:sz w:val="20"/>
        </w:rPr>
        <w:t xml:space="preserve"> </w:t>
      </w:r>
      <w:r>
        <w:rPr>
          <w:rFonts w:ascii="宋体" w:eastAsia="宋体" w:hAnsi="宋体" w:cs="宋体"/>
          <w:color w:val="000000"/>
          <w:sz w:val="20"/>
        </w:rPr>
        <w:t>这些詩人这样說，正因为他</w:t>
      </w:r>
    </w:p>
    <w:p w:rsidR="00374711" w:rsidRDefault="000C031C">
      <w:pPr>
        <w:autoSpaceDE w:val="0"/>
        <w:autoSpaceDN w:val="0"/>
        <w:spacing w:before="180" w:line="260" w:lineRule="atLeast"/>
        <w:ind w:left="1360"/>
        <w:rPr>
          <w:sz w:val="20"/>
        </w:rPr>
      </w:pPr>
      <w:r>
        <w:rPr>
          <w:rFonts w:ascii="宋体" w:eastAsia="宋体" w:hAnsi="宋体" w:cs="宋体"/>
          <w:color w:val="000000"/>
          <w:sz w:val="20"/>
        </w:rPr>
        <w:t>們想到世界的統治者是在变換；至于那些全不用神話語調的人們、</w:t>
      </w:r>
    </w:p>
    <w:p w:rsidR="00374711" w:rsidRDefault="000C031C">
      <w:pPr>
        <w:autoSpaceDE w:val="0"/>
        <w:autoSpaceDN w:val="0"/>
        <w:spacing w:before="40" w:line="436" w:lineRule="atLeast"/>
        <w:ind w:left="1020" w:right="980"/>
        <w:rPr>
          <w:sz w:val="20"/>
        </w:rPr>
      </w:pPr>
      <w:r>
        <w:rPr>
          <w:rFonts w:ascii="宋体" w:eastAsia="宋体" w:hAnsi="宋体" w:cs="宋体"/>
          <w:color w:val="000000"/>
          <w:sz w:val="20"/>
        </w:rPr>
        <w:t xml:space="preserve">10 </w:t>
      </w:r>
      <w:r>
        <w:rPr>
          <w:rFonts w:ascii="宋体" w:eastAsia="宋体" w:hAnsi="宋体" w:cs="宋体"/>
          <w:color w:val="000000"/>
          <w:sz w:val="20"/>
        </w:rPr>
        <w:t>例如費勒色特</w:t>
      </w:r>
      <w:r>
        <w:rPr>
          <w:rFonts w:ascii="宋体" w:eastAsia="宋体" w:hAnsi="宋体" w:cs="宋体"/>
          <w:color w:val="000000"/>
          <w:sz w:val="20"/>
        </w:rPr>
        <w:t>⑤</w:t>
      </w:r>
      <w:r>
        <w:rPr>
          <w:rFonts w:ascii="宋体" w:eastAsia="宋体" w:hAnsi="宋体" w:cs="宋体"/>
          <w:color w:val="000000"/>
          <w:sz w:val="20"/>
        </w:rPr>
        <w:t>与某些人，就合併了善与美而以</w:t>
      </w:r>
      <w:r>
        <w:rPr>
          <w:rFonts w:ascii="宋体" w:eastAsia="宋体" w:hAnsi="宋体" w:cs="宋体"/>
          <w:color w:val="000000"/>
          <w:sz w:val="20"/>
        </w:rPr>
        <w:t>“</w:t>
      </w:r>
      <w:r>
        <w:rPr>
          <w:rFonts w:ascii="宋体" w:eastAsia="宋体" w:hAnsi="宋体" w:cs="宋体"/>
          <w:color w:val="000000"/>
          <w:sz w:val="20"/>
        </w:rPr>
        <w:t>至善</w:t>
      </w:r>
      <w:r>
        <w:rPr>
          <w:rFonts w:ascii="宋体" w:eastAsia="宋体" w:hAnsi="宋体" w:cs="宋体"/>
          <w:color w:val="000000"/>
          <w:sz w:val="20"/>
        </w:rPr>
        <w:t>”</w:t>
      </w:r>
      <w:r>
        <w:rPr>
          <w:rFonts w:ascii="宋体" w:eastAsia="宋体" w:hAnsi="宋体" w:cs="宋体"/>
          <w:color w:val="000000"/>
          <w:sz w:val="20"/>
        </w:rPr>
        <w:t>为原始的創造者；麦琪們</w:t>
      </w:r>
      <w:r>
        <w:rPr>
          <w:rFonts w:ascii="宋体" w:eastAsia="宋体" w:hAnsi="宋体" w:cs="宋体"/>
          <w:color w:val="000000"/>
          <w:sz w:val="20"/>
        </w:rPr>
        <w:t xml:space="preserve">⑥ </w:t>
      </w:r>
      <w:r>
        <w:rPr>
          <w:rFonts w:ascii="宋体" w:eastAsia="宋体" w:hAnsi="宋体" w:cs="宋体"/>
          <w:color w:val="000000"/>
          <w:sz w:val="20"/>
        </w:rPr>
        <w:t>与較晚出的先哲們亦复如是，例如恩培多克勒与阿那克薩哥拉：前者以友爱为要素之一，后者以理性为第一原理。执持有不变本体存在的人，有些人說本一亦卽本善；但他們認为本</w:t>
      </w:r>
      <w:r>
        <w:rPr>
          <w:rFonts w:ascii="宋体" w:eastAsia="宋体" w:hAnsi="宋体" w:cs="宋体"/>
          <w:color w:val="000000"/>
          <w:sz w:val="20"/>
        </w:rPr>
        <w:t xml:space="preserve">15 </w:t>
      </w:r>
      <w:r>
        <w:rPr>
          <w:rFonts w:ascii="宋体" w:eastAsia="宋体" w:hAnsi="宋体" w:cs="宋体"/>
          <w:color w:val="000000"/>
          <w:sz w:val="20"/>
        </w:rPr>
        <w:t>善的性質以元一为主。</w:t>
      </w:r>
    </w:p>
    <w:p w:rsidR="00374711" w:rsidRDefault="000C031C">
      <w:pPr>
        <w:autoSpaceDE w:val="0"/>
        <w:autoSpaceDN w:val="0"/>
        <w:spacing w:line="434" w:lineRule="atLeast"/>
        <w:ind w:left="960" w:right="1020" w:firstLine="920"/>
        <w:rPr>
          <w:sz w:val="20"/>
        </w:rPr>
      </w:pPr>
      <w:r>
        <w:rPr>
          <w:rFonts w:ascii="宋体" w:eastAsia="宋体" w:hAnsi="宋体" w:cs="宋体"/>
          <w:color w:val="000000"/>
          <w:sz w:val="20"/>
        </w:rPr>
        <w:t>于是，兩說孰是</w:t>
      </w:r>
      <w:r>
        <w:rPr>
          <w:rFonts w:ascii="宋体" w:eastAsia="宋体" w:hAnsi="宋体" w:cs="宋体"/>
          <w:color w:val="000000"/>
          <w:sz w:val="20"/>
        </w:rPr>
        <w:t xml:space="preserve">? </w:t>
      </w:r>
      <w:r>
        <w:rPr>
          <w:rFonts w:ascii="宋体" w:eastAsia="宋体" w:hAnsi="宋体" w:cs="宋体"/>
          <w:color w:val="000000"/>
          <w:sz w:val="20"/>
        </w:rPr>
        <w:t>假如基本而永恆的，最为自足的事物竟然并不主要地賦有</w:t>
      </w:r>
      <w:r>
        <w:rPr>
          <w:rFonts w:ascii="宋体" w:eastAsia="宋体" w:hAnsi="宋体" w:cs="宋体"/>
          <w:color w:val="000000"/>
          <w:sz w:val="20"/>
        </w:rPr>
        <w:t>“</w:t>
      </w:r>
      <w:r>
        <w:rPr>
          <w:rFonts w:ascii="宋体" w:eastAsia="宋体" w:hAnsi="宋体" w:cs="宋体"/>
          <w:color w:val="000000"/>
          <w:sz w:val="20"/>
        </w:rPr>
        <w:t>善</w:t>
      </w:r>
      <w:r>
        <w:rPr>
          <w:rFonts w:ascii="宋体" w:eastAsia="宋体" w:hAnsi="宋体" w:cs="宋体"/>
          <w:color w:val="000000"/>
          <w:sz w:val="20"/>
        </w:rPr>
        <w:t>”</w:t>
      </w:r>
      <w:r>
        <w:rPr>
          <w:rFonts w:ascii="宋体" w:eastAsia="宋体" w:hAnsi="宋体" w:cs="宋体"/>
          <w:color w:val="000000"/>
          <w:sz w:val="20"/>
        </w:rPr>
        <w:t>这样最自足自持的素質，这正該詫異了。</w:t>
      </w:r>
      <w:r>
        <w:rPr>
          <w:rFonts w:ascii="宋体" w:eastAsia="宋体" w:hAnsi="宋体" w:cs="宋体"/>
          <w:color w:val="000000"/>
          <w:sz w:val="20"/>
        </w:rPr>
        <w:t xml:space="preserve"> </w:t>
      </w:r>
      <w:r>
        <w:rPr>
          <w:rFonts w:ascii="宋体" w:eastAsia="宋体" w:hAnsi="宋体" w:cs="宋体"/>
          <w:color w:val="000000"/>
          <w:sz w:val="20"/>
        </w:rPr>
        <w:t>事物之自足而不灭坏者，除由于其本性之善而外，实在找不到其它緣</w:t>
      </w:r>
      <w:r>
        <w:rPr>
          <w:rFonts w:ascii="宋体" w:eastAsia="宋体" w:hAnsi="宋体" w:cs="宋体"/>
          <w:color w:val="000000"/>
          <w:sz w:val="20"/>
        </w:rPr>
        <w:t xml:space="preserve">20 </w:t>
      </w:r>
      <w:r>
        <w:rPr>
          <w:rFonts w:ascii="宋体" w:eastAsia="宋体" w:hAnsi="宋体" w:cs="宋体"/>
          <w:color w:val="000000"/>
          <w:sz w:val="20"/>
        </w:rPr>
        <w:t>由。</w:t>
      </w:r>
      <w:r>
        <w:rPr>
          <w:rFonts w:ascii="宋体" w:eastAsia="宋体" w:hAnsi="宋体" w:cs="宋体"/>
          <w:color w:val="000000"/>
          <w:sz w:val="20"/>
        </w:rPr>
        <w:t xml:space="preserve"> </w:t>
      </w:r>
      <w:r>
        <w:rPr>
          <w:rFonts w:ascii="宋体" w:eastAsia="宋体" w:hAnsi="宋体" w:cs="宋体"/>
          <w:color w:val="000000"/>
          <w:sz w:val="20"/>
        </w:rPr>
        <w:t>所以，說善是第一原理，宜必不錯；若說这原理該就是元一，或說若非元一，至少，亦应是列数的一个要素，这些都是不可能的。为了避免强烈的反对意見，有些人放棄了这理論</w:t>
      </w:r>
      <w:r>
        <w:rPr>
          <w:rFonts w:ascii="宋体" w:eastAsia="宋体" w:hAnsi="宋体" w:cs="宋体"/>
          <w:color w:val="000000"/>
          <w:sz w:val="20"/>
        </w:rPr>
        <w:t>⑦(</w:t>
      </w:r>
      <w:r>
        <w:rPr>
          <w:rFonts w:ascii="宋体" w:eastAsia="宋体" w:hAnsi="宋体" w:cs="宋体"/>
          <w:color w:val="000000"/>
          <w:sz w:val="20"/>
        </w:rPr>
        <w:t>那些人主張一为要素亦为第</w:t>
      </w:r>
      <w:r>
        <w:rPr>
          <w:rFonts w:ascii="宋体" w:eastAsia="宋体" w:hAnsi="宋体" w:cs="宋体"/>
          <w:color w:val="000000"/>
          <w:sz w:val="20"/>
        </w:rPr>
        <w:t xml:space="preserve"> </w:t>
      </w:r>
      <w:r>
        <w:rPr>
          <w:rFonts w:ascii="宋体" w:eastAsia="宋体" w:hAnsi="宋体" w:cs="宋体"/>
          <w:color w:val="000000"/>
          <w:sz w:val="20"/>
        </w:rPr>
        <w:t>一原理的人，从此便將</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限为数学之数的原理与要</w:t>
      </w:r>
    </w:p>
    <w:p w:rsidR="00374711" w:rsidRDefault="000C031C">
      <w:pPr>
        <w:spacing w:before="440" w:line="100" w:lineRule="exact"/>
        <w:ind w:left="1460" w:right="60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40" w:line="260" w:lineRule="atLeast"/>
        <w:ind w:left="1880"/>
        <w:rPr>
          <w:sz w:val="20"/>
        </w:rPr>
      </w:pPr>
      <w:r>
        <w:rPr>
          <w:rFonts w:ascii="宋体" w:eastAsia="宋体" w:hAnsi="宋体" w:cs="宋体"/>
          <w:color w:val="000000"/>
          <w:sz w:val="20"/>
        </w:rPr>
        <w:t>①</w:t>
      </w:r>
      <w:r>
        <w:rPr>
          <w:rFonts w:ascii="宋体" w:eastAsia="宋体" w:hAnsi="宋体" w:cs="宋体"/>
          <w:color w:val="000000"/>
          <w:sz w:val="20"/>
        </w:rPr>
        <w:t>奥菲克宗以宇宙始于夜与天。</w:t>
      </w:r>
    </w:p>
    <w:p w:rsidR="00374711" w:rsidRDefault="000C031C">
      <w:pPr>
        <w:autoSpaceDE w:val="0"/>
        <w:autoSpaceDN w:val="0"/>
        <w:spacing w:before="40" w:line="260" w:lineRule="atLeast"/>
        <w:ind w:left="1880"/>
        <w:rPr>
          <w:sz w:val="20"/>
        </w:rPr>
      </w:pPr>
      <w:r>
        <w:rPr>
          <w:rFonts w:ascii="宋体" w:eastAsia="宋体" w:hAnsi="宋体" w:cs="宋体"/>
          <w:color w:val="000000"/>
          <w:sz w:val="20"/>
        </w:rPr>
        <w:t>②</w:t>
      </w:r>
      <w:r>
        <w:rPr>
          <w:rFonts w:ascii="宋体" w:eastAsia="宋体" w:hAnsi="宋体" w:cs="宋体"/>
          <w:color w:val="000000"/>
          <w:sz w:val="20"/>
        </w:rPr>
        <w:t>宇宙原先屬于混沌，見希蕭特</w:t>
      </w:r>
      <w:r>
        <w:rPr>
          <w:rFonts w:ascii="宋体" w:eastAsia="宋体" w:hAnsi="宋体" w:cs="宋体"/>
          <w:color w:val="000000"/>
          <w:sz w:val="20"/>
        </w:rPr>
        <w:t>“</w:t>
      </w:r>
      <w:r>
        <w:rPr>
          <w:rFonts w:ascii="宋体" w:eastAsia="宋体" w:hAnsi="宋体" w:cs="宋体"/>
          <w:color w:val="000000"/>
          <w:sz w:val="20"/>
        </w:rPr>
        <w:t>原神</w:t>
      </w:r>
      <w:r>
        <w:rPr>
          <w:rFonts w:ascii="宋体" w:eastAsia="宋体" w:hAnsi="宋体" w:cs="宋体"/>
          <w:color w:val="000000"/>
          <w:sz w:val="20"/>
        </w:rPr>
        <w:t>”116</w:t>
      </w:r>
      <w:r>
        <w:rPr>
          <w:rFonts w:ascii="宋体" w:eastAsia="宋体" w:hAnsi="宋体" w:cs="宋体"/>
          <w:color w:val="000000"/>
          <w:sz w:val="20"/>
        </w:rPr>
        <w:t>。</w:t>
      </w:r>
    </w:p>
    <w:p w:rsidR="00374711" w:rsidRDefault="000C031C">
      <w:pPr>
        <w:autoSpaceDE w:val="0"/>
        <w:autoSpaceDN w:val="0"/>
        <w:spacing w:before="80" w:line="260" w:lineRule="atLeast"/>
        <w:ind w:left="1880"/>
        <w:rPr>
          <w:sz w:val="20"/>
        </w:rPr>
      </w:pPr>
      <w:r>
        <w:rPr>
          <w:rFonts w:ascii="宋体" w:eastAsia="宋体" w:hAnsi="宋体" w:cs="宋体"/>
          <w:color w:val="000000"/>
          <w:sz w:val="20"/>
        </w:rPr>
        <w:t>③“</w:t>
      </w:r>
      <w:r>
        <w:rPr>
          <w:rFonts w:ascii="宋体" w:eastAsia="宋体" w:hAnsi="宋体" w:cs="宋体"/>
          <w:color w:val="000000"/>
          <w:sz w:val="20"/>
        </w:rPr>
        <w:t>海洋</w:t>
      </w:r>
      <w:r>
        <w:rPr>
          <w:rFonts w:ascii="宋体" w:eastAsia="宋体" w:hAnsi="宋体" w:cs="宋体"/>
          <w:color w:val="000000"/>
          <w:sz w:val="20"/>
        </w:rPr>
        <w:t>”</w:t>
      </w:r>
      <w:r>
        <w:rPr>
          <w:rFonts w:ascii="宋体" w:eastAsia="宋体" w:hAnsi="宋体" w:cs="宋体"/>
          <w:color w:val="000000"/>
          <w:sz w:val="20"/>
        </w:rPr>
        <w:t>种見荷馬</w:t>
      </w:r>
      <w:r>
        <w:rPr>
          <w:rFonts w:ascii="宋体" w:eastAsia="宋体" w:hAnsi="宋体" w:cs="宋体"/>
          <w:color w:val="000000"/>
          <w:sz w:val="20"/>
        </w:rPr>
        <w:t>“</w:t>
      </w:r>
      <w:r>
        <w:rPr>
          <w:rFonts w:ascii="宋体" w:eastAsia="宋体" w:hAnsi="宋体" w:cs="宋体"/>
          <w:color w:val="000000"/>
          <w:sz w:val="20"/>
        </w:rPr>
        <w:t>伊里埃</w:t>
      </w:r>
      <w:r>
        <w:rPr>
          <w:rFonts w:ascii="宋体" w:eastAsia="宋体" w:hAnsi="宋体" w:cs="宋体"/>
          <w:color w:val="000000"/>
          <w:sz w:val="20"/>
        </w:rPr>
        <w:t>”</w:t>
      </w:r>
      <w:r>
        <w:rPr>
          <w:rFonts w:ascii="宋体" w:eastAsia="宋体" w:hAnsi="宋体" w:cs="宋体"/>
          <w:color w:val="000000"/>
          <w:sz w:val="20"/>
        </w:rPr>
        <w:t>第十四卷</w:t>
      </w:r>
      <w:r>
        <w:rPr>
          <w:rFonts w:ascii="宋体" w:eastAsia="宋体" w:hAnsi="宋体" w:cs="宋体"/>
          <w:color w:val="000000"/>
          <w:sz w:val="20"/>
        </w:rPr>
        <w:t>201</w:t>
      </w:r>
      <w:r>
        <w:rPr>
          <w:rFonts w:ascii="宋体" w:eastAsia="宋体" w:hAnsi="宋体" w:cs="宋体"/>
          <w:color w:val="000000"/>
          <w:sz w:val="20"/>
        </w:rPr>
        <w:t>。</w:t>
      </w:r>
    </w:p>
    <w:p w:rsidR="00374711" w:rsidRDefault="000C031C">
      <w:pPr>
        <w:autoSpaceDE w:val="0"/>
        <w:autoSpaceDN w:val="0"/>
        <w:spacing w:before="40" w:line="260" w:lineRule="atLeast"/>
        <w:ind w:left="1880"/>
        <w:rPr>
          <w:sz w:val="20"/>
        </w:rPr>
      </w:pPr>
      <w:r>
        <w:rPr>
          <w:rFonts w:ascii="宋体" w:eastAsia="宋体" w:hAnsi="宋体" w:cs="宋体"/>
          <w:color w:val="000000"/>
          <w:sz w:val="20"/>
        </w:rPr>
        <w:t>④</w:t>
      </w:r>
      <w:r>
        <w:rPr>
          <w:rFonts w:ascii="宋体" w:eastAsia="宋体" w:hAnsi="宋体" w:cs="宋体"/>
          <w:color w:val="000000"/>
          <w:sz w:val="20"/>
        </w:rPr>
        <w:t>参看卷</w:t>
      </w:r>
      <w:r>
        <w:rPr>
          <w:rFonts w:ascii="宋体" w:eastAsia="宋体" w:hAnsi="宋体" w:cs="宋体"/>
          <w:color w:val="000000"/>
          <w:sz w:val="20"/>
        </w:rPr>
        <w:t xml:space="preserve"> A,1071b26</w:t>
      </w:r>
      <w:r>
        <w:rPr>
          <w:rFonts w:ascii="宋体" w:eastAsia="宋体" w:hAnsi="宋体" w:cs="宋体"/>
          <w:color w:val="000000"/>
          <w:sz w:val="20"/>
        </w:rPr>
        <w:t>。</w:t>
      </w:r>
    </w:p>
    <w:p w:rsidR="00374711" w:rsidRDefault="000C031C">
      <w:pPr>
        <w:autoSpaceDE w:val="0"/>
        <w:autoSpaceDN w:val="0"/>
        <w:spacing w:before="20" w:line="280" w:lineRule="atLeast"/>
        <w:ind w:left="1440" w:right="920" w:firstLine="440"/>
        <w:rPr>
          <w:sz w:val="20"/>
        </w:rPr>
      </w:pPr>
      <w:r>
        <w:rPr>
          <w:rFonts w:ascii="宋体" w:eastAsia="宋体" w:hAnsi="宋体" w:cs="宋体"/>
          <w:color w:val="000000"/>
          <w:sz w:val="20"/>
        </w:rPr>
        <w:t>⑤</w:t>
      </w:r>
      <w:r>
        <w:rPr>
          <w:rFonts w:ascii="宋体" w:eastAsia="宋体" w:hAnsi="宋体" w:cs="宋体"/>
          <w:color w:val="000000"/>
          <w:sz w:val="20"/>
        </w:rPr>
        <w:t>茜洛人费勒色特</w:t>
      </w:r>
      <w:r>
        <w:rPr>
          <w:rFonts w:ascii="宋体" w:eastAsia="宋体" w:hAnsi="宋体" w:cs="宋体"/>
          <w:color w:val="000000"/>
          <w:sz w:val="20"/>
        </w:rPr>
        <w:t xml:space="preserve">(Pherecydes of </w:t>
      </w:r>
      <w:r>
        <w:rPr>
          <w:rFonts w:ascii="宋体" w:eastAsia="宋体" w:hAnsi="宋体" w:cs="宋体"/>
          <w:color w:val="000000"/>
          <w:sz w:val="20"/>
        </w:rPr>
        <w:t>Syros)(</w:t>
      </w:r>
      <w:r>
        <w:rPr>
          <w:rFonts w:ascii="宋体" w:eastAsia="宋体" w:hAnsi="宋体" w:cs="宋体"/>
          <w:color w:val="000000"/>
          <w:sz w:val="20"/>
        </w:rPr>
        <w:t>杓公元前</w:t>
      </w:r>
      <w:r>
        <w:rPr>
          <w:rFonts w:ascii="宋体" w:eastAsia="宋体" w:hAnsi="宋体" w:cs="宋体"/>
          <w:color w:val="000000"/>
          <w:sz w:val="20"/>
        </w:rPr>
        <w:t>600—525)</w:t>
      </w:r>
      <w:r>
        <w:rPr>
          <w:rFonts w:ascii="宋体" w:eastAsia="宋体" w:hAnsi="宋体" w:cs="宋体"/>
          <w:color w:val="000000"/>
          <w:sz w:val="20"/>
        </w:rPr>
        <w:t>以宙斯为三泵神之一。</w:t>
      </w:r>
      <w:r>
        <w:rPr>
          <w:rFonts w:ascii="宋体" w:eastAsia="宋体" w:hAnsi="宋体" w:cs="宋体"/>
          <w:color w:val="000000"/>
          <w:sz w:val="20"/>
        </w:rPr>
        <w:t xml:space="preserve"> (</w:t>
      </w:r>
      <w:r>
        <w:rPr>
          <w:rFonts w:ascii="宋体" w:eastAsia="宋体" w:hAnsi="宋体" w:cs="宋体"/>
          <w:color w:val="000000"/>
          <w:sz w:val="20"/>
        </w:rPr>
        <w:t>参看第尔士</w:t>
      </w:r>
      <w:r>
        <w:rPr>
          <w:rFonts w:ascii="宋体" w:eastAsia="宋体" w:hAnsi="宋体" w:cs="宋体"/>
          <w:color w:val="000000"/>
          <w:sz w:val="20"/>
        </w:rPr>
        <w:t>“</w:t>
      </w:r>
      <w:r>
        <w:rPr>
          <w:rFonts w:ascii="宋体" w:eastAsia="宋体" w:hAnsi="宋体" w:cs="宋体"/>
          <w:color w:val="000000"/>
          <w:sz w:val="20"/>
        </w:rPr>
        <w:t>先苏格泣底</w:t>
      </w:r>
      <w:r>
        <w:rPr>
          <w:rFonts w:ascii="宋体" w:eastAsia="宋体" w:hAnsi="宋体" w:cs="宋体"/>
          <w:color w:val="000000"/>
          <w:sz w:val="20"/>
        </w:rPr>
        <w:t>”201</w:t>
      </w:r>
      <w:r>
        <w:rPr>
          <w:rFonts w:ascii="宋体" w:eastAsia="宋体" w:hAnsi="宋体" w:cs="宋体"/>
          <w:color w:val="000000"/>
          <w:sz w:val="20"/>
        </w:rPr>
        <w:t>，</w:t>
      </w:r>
      <w:r>
        <w:rPr>
          <w:rFonts w:ascii="宋体" w:eastAsia="宋体" w:hAnsi="宋体" w:cs="宋体"/>
          <w:color w:val="000000"/>
          <w:sz w:val="20"/>
        </w:rPr>
        <w:t>202</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費为泰勒斯弟子。</w:t>
      </w:r>
    </w:p>
    <w:p w:rsidR="00374711" w:rsidRDefault="000C031C">
      <w:pPr>
        <w:autoSpaceDE w:val="0"/>
        <w:autoSpaceDN w:val="0"/>
        <w:spacing w:before="60" w:line="260" w:lineRule="atLeast"/>
        <w:ind w:left="1880"/>
        <w:rPr>
          <w:sz w:val="20"/>
        </w:rPr>
      </w:pPr>
      <w:r>
        <w:rPr>
          <w:rFonts w:ascii="宋体" w:eastAsia="宋体" w:hAnsi="宋体" w:cs="宋体"/>
          <w:color w:val="000000"/>
          <w:sz w:val="20"/>
        </w:rPr>
        <w:t>⑥</w:t>
      </w:r>
      <w:r>
        <w:rPr>
          <w:rFonts w:ascii="宋体" w:eastAsia="宋体" w:hAnsi="宋体" w:cs="宋体"/>
          <w:color w:val="000000"/>
          <w:sz w:val="20"/>
        </w:rPr>
        <w:t>麦琪</w:t>
      </w:r>
      <w:r>
        <w:rPr>
          <w:rFonts w:ascii="宋体" w:eastAsia="宋体" w:hAnsi="宋体" w:cs="宋体"/>
          <w:color w:val="000000"/>
          <w:sz w:val="20"/>
        </w:rPr>
        <w:t>(o</w:t>
      </w:r>
      <w:r>
        <w:rPr>
          <w:rFonts w:ascii="宋体" w:eastAsia="宋体" w:hAnsi="宋体" w:cs="宋体"/>
          <w:color w:val="000000"/>
          <w:sz w:val="20"/>
        </w:rPr>
        <w:t>：</w:t>
      </w:r>
      <w:r>
        <w:rPr>
          <w:rFonts w:ascii="宋体" w:eastAsia="宋体" w:hAnsi="宋体" w:cs="宋体"/>
          <w:color w:val="000000"/>
          <w:sz w:val="20"/>
        </w:rPr>
        <w:t>Máyol)</w:t>
      </w:r>
      <w:r>
        <w:rPr>
          <w:rFonts w:ascii="宋体" w:eastAsia="宋体" w:hAnsi="宋体" w:cs="宋体"/>
          <w:color w:val="000000"/>
          <w:sz w:val="20"/>
        </w:rPr>
        <w:t>为波斯查罗亞斯德宗僧侶阶級。</w:t>
      </w:r>
    </w:p>
    <w:p w:rsidR="00374711" w:rsidRDefault="000C031C">
      <w:pPr>
        <w:autoSpaceDE w:val="0"/>
        <w:autoSpaceDN w:val="0"/>
        <w:spacing w:before="40" w:line="260" w:lineRule="atLeast"/>
        <w:ind w:left="1880"/>
        <w:rPr>
          <w:sz w:val="20"/>
        </w:rPr>
      </w:pPr>
      <w:r>
        <w:rPr>
          <w:rFonts w:ascii="宋体" w:eastAsia="宋体" w:hAnsi="宋体" w:cs="宋体"/>
          <w:color w:val="000000"/>
          <w:sz w:val="20"/>
        </w:rPr>
        <w:t>⑦</w:t>
      </w:r>
      <w:r>
        <w:rPr>
          <w:rFonts w:ascii="宋体" w:eastAsia="宋体" w:hAnsi="宋体" w:cs="宋体"/>
          <w:color w:val="000000"/>
          <w:sz w:val="20"/>
        </w:rPr>
        <w:t>如斯汼雪浦，不复坚持元一与本著为相同。</w:t>
      </w:r>
    </w:p>
    <w:p w:rsidR="00374711" w:rsidRDefault="000C031C">
      <w:pPr>
        <w:autoSpaceDE w:val="0"/>
        <w:autoSpaceDN w:val="0"/>
        <w:spacing w:before="240" w:line="260" w:lineRule="atLeast"/>
        <w:ind w:left="1020"/>
        <w:rPr>
          <w:sz w:val="20"/>
        </w:rPr>
      </w:pPr>
      <w:r>
        <w:rPr>
          <w:rFonts w:ascii="宋体" w:eastAsia="宋体" w:hAnsi="宋体" w:cs="宋体"/>
          <w:color w:val="000000"/>
          <w:sz w:val="20"/>
        </w:rPr>
        <w:t>·300·</w:t>
      </w:r>
      <w:r>
        <w:br w:type="page"/>
      </w:r>
    </w:p>
    <w:p w:rsidR="00374711" w:rsidRDefault="000C031C">
      <w:pPr>
        <w:autoSpaceDE w:val="0"/>
        <w:autoSpaceDN w:val="0"/>
        <w:spacing w:before="640" w:line="280" w:lineRule="atLeast"/>
        <w:ind w:left="860"/>
        <w:rPr>
          <w:sz w:val="26"/>
        </w:rPr>
      </w:pPr>
      <w:r>
        <w:rPr>
          <w:rFonts w:ascii="宋体" w:eastAsia="宋体" w:hAnsi="宋体" w:cs="宋体"/>
          <w:color w:val="000000"/>
          <w:sz w:val="26"/>
          <w:u w:val="single"/>
        </w:rPr>
        <w:lastRenderedPageBreak/>
        <w:t>1991</w:t>
      </w: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N4</w:t>
      </w:r>
    </w:p>
    <w:p w:rsidR="00374711" w:rsidRDefault="000C031C">
      <w:pPr>
        <w:autoSpaceDE w:val="0"/>
        <w:autoSpaceDN w:val="0"/>
        <w:spacing w:line="480" w:lineRule="atLeast"/>
        <w:ind w:left="860" w:right="440"/>
        <w:rPr>
          <w:sz w:val="26"/>
        </w:rPr>
      </w:pPr>
      <w:r>
        <w:rPr>
          <w:rFonts w:ascii="宋体" w:eastAsia="宋体" w:hAnsi="宋体" w:cs="宋体"/>
          <w:color w:val="000000"/>
          <w:sz w:val="26"/>
        </w:rPr>
        <w:t xml:space="preserve">25 </w:t>
      </w:r>
      <w:r>
        <w:rPr>
          <w:rFonts w:ascii="宋体" w:eastAsia="宋体" w:hAnsi="宋体" w:cs="宋体"/>
          <w:color w:val="000000"/>
          <w:sz w:val="26"/>
        </w:rPr>
        <w:t>素</w:t>
      </w:r>
      <w:r>
        <w:rPr>
          <w:rFonts w:ascii="宋体" w:eastAsia="宋体" w:hAnsi="宋体" w:cs="宋体"/>
          <w:color w:val="000000"/>
          <w:sz w:val="26"/>
        </w:rPr>
        <w:t>)</w:t>
      </w:r>
      <w:r>
        <w:rPr>
          <w:rFonts w:ascii="宋体" w:eastAsia="宋体" w:hAnsi="宋体" w:cs="宋体"/>
          <w:color w:val="000000"/>
          <w:sz w:val="26"/>
        </w:rPr>
        <w:t>；因为照</w:t>
      </w:r>
      <w:r>
        <w:rPr>
          <w:rFonts w:ascii="宋体" w:eastAsia="宋体" w:hAnsi="宋体" w:cs="宋体"/>
          <w:color w:val="000000"/>
          <w:sz w:val="26"/>
        </w:rPr>
        <w:t>“</w:t>
      </w:r>
      <w:r>
        <w:rPr>
          <w:rFonts w:ascii="宋体" w:eastAsia="宋体" w:hAnsi="宋体" w:cs="宋体"/>
          <w:color w:val="000000"/>
          <w:sz w:val="26"/>
        </w:rPr>
        <w:t>元一卽本善</w:t>
      </w:r>
      <w:r>
        <w:rPr>
          <w:rFonts w:ascii="宋体" w:eastAsia="宋体" w:hAnsi="宋体" w:cs="宋体"/>
          <w:color w:val="000000"/>
          <w:sz w:val="26"/>
        </w:rPr>
        <w:t>”</w:t>
      </w:r>
      <w:r>
        <w:rPr>
          <w:rFonts w:ascii="宋体" w:eastAsia="宋体" w:hAnsi="宋体" w:cs="宋体"/>
          <w:color w:val="000000"/>
          <w:sz w:val="26"/>
        </w:rPr>
        <w:t>这理論，諸一將与善的諸品种为相同</w:t>
      </w:r>
      <w:r>
        <w:rPr>
          <w:rFonts w:ascii="宋体" w:eastAsia="宋体" w:hAnsi="宋体" w:cs="宋体"/>
          <w:color w:val="000000"/>
          <w:sz w:val="26"/>
        </w:rPr>
        <w:t>.</w:t>
      </w:r>
      <w:r>
        <w:rPr>
          <w:rFonts w:ascii="宋体" w:eastAsia="宋体" w:hAnsi="宋体" w:cs="宋体"/>
          <w:color w:val="000000"/>
          <w:sz w:val="26"/>
        </w:rPr>
        <w:t>而世上的善也就未免太多了。</w:t>
      </w:r>
      <w:r>
        <w:rPr>
          <w:rFonts w:ascii="宋体" w:eastAsia="宋体" w:hAnsi="宋体" w:cs="宋体"/>
          <w:color w:val="000000"/>
          <w:sz w:val="26"/>
        </w:rPr>
        <w:t xml:space="preserve"> </w:t>
      </w:r>
      <w:r>
        <w:rPr>
          <w:rFonts w:ascii="宋体" w:eastAsia="宋体" w:hAnsi="宋体" w:cs="宋体"/>
          <w:color w:val="000000"/>
          <w:sz w:val="26"/>
        </w:rPr>
        <w:t>又，如諸通式均为数，則所有一切通式、又將与</w:t>
      </w:r>
      <w:r>
        <w:rPr>
          <w:rFonts w:ascii="宋体" w:eastAsia="宋体" w:hAnsi="宋体" w:cs="宋体"/>
          <w:color w:val="000000"/>
          <w:sz w:val="26"/>
        </w:rPr>
        <w:t>善的諸品种相同。讓人們設想任何事物的意式。</w:t>
      </w:r>
      <w:r>
        <w:rPr>
          <w:rFonts w:ascii="宋体" w:eastAsia="宋体" w:hAnsi="宋体" w:cs="宋体"/>
          <w:color w:val="000000"/>
          <w:sz w:val="26"/>
        </w:rPr>
        <w:t xml:space="preserve"> </w:t>
      </w:r>
      <w:r>
        <w:rPr>
          <w:rFonts w:ascii="宋体" w:eastAsia="宋体" w:hAnsi="宋体" w:cs="宋体"/>
          <w:color w:val="000000"/>
          <w:sz w:val="26"/>
        </w:rPr>
        <w:t>假如所拟只有諸善的意式，則这些还不是諸本体的意式〈而只是素質的意</w:t>
      </w:r>
      <w:r>
        <w:rPr>
          <w:rFonts w:ascii="宋体" w:eastAsia="宋体" w:hAnsi="宋体" w:cs="宋体"/>
          <w:color w:val="000000"/>
          <w:sz w:val="26"/>
        </w:rPr>
        <w:t xml:space="preserve">30 </w:t>
      </w:r>
      <w:r>
        <w:rPr>
          <w:rFonts w:ascii="宋体" w:eastAsia="宋体" w:hAnsi="宋体" w:cs="宋体"/>
          <w:color w:val="000000"/>
          <w:sz w:val="26"/>
        </w:rPr>
        <w:t>式〉；假如又設想这些是諸本体的意式，那么</w:t>
      </w:r>
      <w:r>
        <w:rPr>
          <w:rFonts w:ascii="宋体" w:eastAsia="宋体" w:hAnsi="宋体" w:cs="宋体"/>
          <w:color w:val="000000"/>
          <w:sz w:val="26"/>
        </w:rPr>
        <w:t xml:space="preserve"> </w:t>
      </w:r>
      <w:r>
        <w:rPr>
          <w:rFonts w:ascii="宋体" w:eastAsia="宋体" w:hAnsi="宋体" w:cs="宋体"/>
          <w:color w:val="000000"/>
          <w:sz w:val="26"/>
        </w:rPr>
        <w:t>一切动植物与</w:t>
      </w:r>
      <w:r>
        <w:rPr>
          <w:rFonts w:ascii="宋体" w:eastAsia="宋体" w:hAnsi="宋体" w:cs="宋体"/>
          <w:color w:val="000000"/>
          <w:sz w:val="26"/>
        </w:rPr>
        <w:t xml:space="preserve"> </w:t>
      </w:r>
      <w:r>
        <w:rPr>
          <w:rFonts w:ascii="宋体" w:eastAsia="宋体" w:hAnsi="宋体" w:cs="宋体"/>
          <w:color w:val="000000"/>
          <w:sz w:val="26"/>
        </w:rPr>
        <w:t>一切事物凡参与于意式的均將是善〈因为意式具有善質〉。</w:t>
      </w:r>
    </w:p>
    <w:p w:rsidR="00374711" w:rsidRDefault="000C031C">
      <w:pPr>
        <w:autoSpaceDE w:val="0"/>
        <w:autoSpaceDN w:val="0"/>
        <w:spacing w:before="40" w:line="470" w:lineRule="atLeast"/>
        <w:ind w:left="480" w:right="580" w:firstLine="1340"/>
        <w:rPr>
          <w:sz w:val="26"/>
        </w:rPr>
      </w:pPr>
      <w:r>
        <w:rPr>
          <w:rFonts w:ascii="宋体" w:eastAsia="宋体" w:hAnsi="宋体" w:cs="宋体"/>
          <w:color w:val="000000"/>
          <w:sz w:val="26"/>
        </w:rPr>
        <w:t>这些刺謬的推論都跟着〈那元一与本善相合之說〉而来。</w:t>
      </w:r>
      <w:r>
        <w:rPr>
          <w:rFonts w:ascii="宋体" w:eastAsia="宋体" w:hAnsi="宋体" w:cs="宋体"/>
          <w:color w:val="000000"/>
          <w:sz w:val="26"/>
        </w:rPr>
        <w:t xml:space="preserve"> </w:t>
      </w:r>
      <w:r>
        <w:rPr>
          <w:rFonts w:ascii="宋体" w:eastAsia="宋体" w:hAnsi="宋体" w:cs="宋体"/>
          <w:color w:val="000000"/>
          <w:sz w:val="26"/>
        </w:rPr>
        <w:t>另</w:t>
      </w:r>
      <w:r>
        <w:rPr>
          <w:rFonts w:ascii="宋体" w:eastAsia="宋体" w:hAnsi="宋体" w:cs="宋体"/>
          <w:color w:val="000000"/>
          <w:sz w:val="26"/>
        </w:rPr>
        <w:t xml:space="preserve"> </w:t>
      </w:r>
      <w:r>
        <w:rPr>
          <w:rFonts w:ascii="宋体" w:eastAsia="宋体" w:hAnsi="宋体" w:cs="宋体"/>
          <w:color w:val="000000"/>
          <w:sz w:val="26"/>
        </w:rPr>
        <w:t>一問題也跟着发生，那个相对于元一的要素，无論是众多或不等，如大与小，是否即为本惡</w:t>
      </w:r>
      <w:r>
        <w:rPr>
          <w:rFonts w:ascii="宋体" w:eastAsia="宋体" w:hAnsi="宋体" w:cs="宋体"/>
          <w:color w:val="000000"/>
          <w:sz w:val="26"/>
        </w:rPr>
        <w:t>(</w:t>
      </w:r>
      <w:r>
        <w:rPr>
          <w:rFonts w:ascii="宋体" w:eastAsia="宋体" w:hAnsi="宋体" w:cs="宋体"/>
          <w:color w:val="000000"/>
          <w:sz w:val="26"/>
        </w:rPr>
        <w:t>所以一位思想家</w:t>
      </w:r>
      <w:r>
        <w:rPr>
          <w:rFonts w:ascii="宋体" w:eastAsia="宋体" w:hAnsi="宋体" w:cs="宋体"/>
          <w:color w:val="000000"/>
          <w:sz w:val="26"/>
        </w:rPr>
        <w:t>①</w:t>
      </w:r>
      <w:r>
        <w:rPr>
          <w:rFonts w:ascii="宋体" w:eastAsia="宋体" w:hAnsi="宋体" w:cs="宋体"/>
          <w:color w:val="000000"/>
          <w:sz w:val="26"/>
        </w:rPr>
        <w:t>因为見到創生既然出于</w:t>
      </w:r>
      <w:r>
        <w:rPr>
          <w:rFonts w:ascii="宋体" w:eastAsia="宋体" w:hAnsi="宋体" w:cs="宋体"/>
          <w:color w:val="000000"/>
          <w:sz w:val="26"/>
        </w:rPr>
        <w:t xml:space="preserve">35 </w:t>
      </w:r>
      <w:r>
        <w:rPr>
          <w:rFonts w:ascii="宋体" w:eastAsia="宋体" w:hAnsi="宋体" w:cs="宋体"/>
          <w:color w:val="000000"/>
          <w:sz w:val="26"/>
        </w:rPr>
        <w:t>諸对成而惡將成为众的本性，就避免將善屬之于</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而另有些人</w:t>
      </w:r>
      <w:r>
        <w:rPr>
          <w:rFonts w:ascii="宋体" w:eastAsia="宋体" w:hAnsi="宋体" w:cs="宋体"/>
          <w:color w:val="000000"/>
          <w:sz w:val="26"/>
        </w:rPr>
        <w:t>②</w:t>
      </w:r>
      <w:r>
        <w:rPr>
          <w:rFonts w:ascii="宋体" w:eastAsia="宋体" w:hAnsi="宋体" w:cs="宋体"/>
          <w:color w:val="000000"/>
          <w:sz w:val="26"/>
        </w:rPr>
        <w:t>則就直說不等性卽惡的本性</w:t>
      </w:r>
      <w:r>
        <w:rPr>
          <w:rFonts w:ascii="宋体" w:eastAsia="宋体" w:hAnsi="宋体" w:cs="宋体"/>
          <w:color w:val="000000"/>
          <w:sz w:val="26"/>
        </w:rPr>
        <w:t>)</w:t>
      </w:r>
      <w:r>
        <w:rPr>
          <w:rFonts w:ascii="宋体" w:eastAsia="宋体" w:hAnsi="宋体" w:cs="宋体"/>
          <w:color w:val="000000"/>
          <w:sz w:val="26"/>
        </w:rPr>
        <w:t>。于是，跟着就得是这</w:t>
      </w:r>
      <w:r>
        <w:rPr>
          <w:rFonts w:ascii="宋体" w:eastAsia="宋体" w:hAnsi="宋体" w:cs="宋体"/>
          <w:color w:val="000000"/>
          <w:sz w:val="26"/>
        </w:rPr>
        <w:t>样，除了一与本一以外，一切事物均分有此惡，而列数之参与于此惡，較之空間量</w:t>
      </w:r>
      <w:r>
        <w:rPr>
          <w:rFonts w:ascii="宋体" w:eastAsia="宋体" w:hAnsi="宋体" w:cs="宋体"/>
          <w:color w:val="000000"/>
          <w:sz w:val="26"/>
        </w:rPr>
        <w:t xml:space="preserve">1092a </w:t>
      </w:r>
      <w:r>
        <w:rPr>
          <w:rFonts w:ascii="宋体" w:eastAsia="宋体" w:hAnsi="宋体" w:cs="宋体"/>
          <w:color w:val="000000"/>
          <w:sz w:val="26"/>
        </w:rPr>
        <w:t>度具有更直接的</w:t>
      </w:r>
      <w:r>
        <w:rPr>
          <w:rFonts w:ascii="宋体" w:eastAsia="宋体" w:hAnsi="宋体" w:cs="宋体"/>
          <w:color w:val="000000"/>
          <w:sz w:val="26"/>
        </w:rPr>
        <w:t>③</w:t>
      </w:r>
      <w:r>
        <w:rPr>
          <w:rFonts w:ascii="宋体" w:eastAsia="宋体" w:hAnsi="宋体" w:cs="宋体"/>
          <w:color w:val="000000"/>
          <w:sz w:val="26"/>
        </w:rPr>
        <w:t>形式，于是惡成为善在其中进行实現的活动范圍，</w:t>
      </w:r>
      <w:r>
        <w:rPr>
          <w:rFonts w:ascii="宋体" w:eastAsia="宋体" w:hAnsi="宋体" w:cs="宋体"/>
          <w:color w:val="000000"/>
          <w:sz w:val="26"/>
        </w:rPr>
        <w:t>④</w:t>
      </w:r>
      <w:r>
        <w:rPr>
          <w:rFonts w:ascii="宋体" w:eastAsia="宋体" w:hAnsi="宋体" w:cs="宋体"/>
          <w:color w:val="000000"/>
          <w:sz w:val="26"/>
        </w:rPr>
        <w:t>而因为对成有毀灭其所对的趋向，参与其問也便是希望着加以毀灭。照我們才說过的，</w:t>
      </w:r>
      <w:r>
        <w:rPr>
          <w:rFonts w:ascii="宋体" w:eastAsia="宋体" w:hAnsi="宋体" w:cs="宋体"/>
          <w:color w:val="000000"/>
          <w:sz w:val="26"/>
        </w:rPr>
        <w:t>⑤</w:t>
      </w:r>
      <w:r>
        <w:rPr>
          <w:rFonts w:ascii="宋体" w:eastAsia="宋体" w:hAnsi="宋体" w:cs="宋体"/>
          <w:color w:val="000000"/>
          <w:sz w:val="26"/>
        </w:rPr>
        <w:t>假如物質潛在地是每一事物，例如潛在的火便得成为实現之火，于是惡正就是潛在的</w:t>
      </w:r>
      <w:r>
        <w:rPr>
          <w:rFonts w:ascii="宋体" w:eastAsia="宋体" w:hAnsi="宋体" w:cs="宋体"/>
          <w:color w:val="000000"/>
          <w:sz w:val="26"/>
        </w:rPr>
        <w:t>“</w:t>
      </w:r>
      <w:r>
        <w:rPr>
          <w:rFonts w:ascii="宋体" w:eastAsia="宋体" w:hAnsi="宋体" w:cs="宋体"/>
          <w:color w:val="000000"/>
          <w:sz w:val="26"/>
        </w:rPr>
        <w:t>善</w:t>
      </w:r>
      <w:r>
        <w:rPr>
          <w:rFonts w:ascii="宋体" w:eastAsia="宋体" w:hAnsi="宋体" w:cs="宋体"/>
          <w:color w:val="000000"/>
          <w:sz w:val="26"/>
        </w:rPr>
        <w:t>”</w:t>
      </w:r>
      <w:r>
        <w:rPr>
          <w:rFonts w:ascii="宋体" w:eastAsia="宋体" w:hAnsi="宋体" w:cs="宋体"/>
          <w:color w:val="000000"/>
          <w:sz w:val="26"/>
        </w:rPr>
        <w:t>了。</w:t>
      </w:r>
    </w:p>
    <w:p w:rsidR="00374711" w:rsidRDefault="000C031C">
      <w:pPr>
        <w:autoSpaceDE w:val="0"/>
        <w:autoSpaceDN w:val="0"/>
        <w:spacing w:before="40" w:line="473" w:lineRule="atLeast"/>
        <w:ind w:left="860" w:right="680"/>
        <w:rPr>
          <w:sz w:val="26"/>
        </w:rPr>
      </w:pPr>
      <w:r>
        <w:rPr>
          <w:rFonts w:ascii="宋体" w:eastAsia="宋体" w:hAnsi="宋体" w:cs="宋体"/>
          <w:color w:val="000000"/>
          <w:sz w:val="26"/>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所有这些謬論的发生，是由于他們</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把每一原理均当成了要素；</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把諸对成作为原理；</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把一当作</w:t>
      </w:r>
      <w:r>
        <w:rPr>
          <w:rFonts w:ascii="宋体" w:eastAsia="宋体" w:hAnsi="宋体" w:cs="宋体"/>
          <w:color w:val="000000"/>
          <w:sz w:val="26"/>
        </w:rPr>
        <w:t xml:space="preserve"> </w:t>
      </w:r>
      <w:r>
        <w:rPr>
          <w:rFonts w:ascii="宋体" w:eastAsia="宋体" w:hAnsi="宋体" w:cs="宋体"/>
          <w:color w:val="000000"/>
          <w:sz w:val="26"/>
        </w:rPr>
        <w:t>一个原理；</w:t>
      </w:r>
      <w:r>
        <w:rPr>
          <w:rFonts w:ascii="宋体" w:eastAsia="宋体" w:hAnsi="宋体" w:cs="宋体"/>
          <w:color w:val="000000"/>
          <w:sz w:val="26"/>
        </w:rPr>
        <w:t>(</w:t>
      </w:r>
      <w:r>
        <w:rPr>
          <w:rFonts w:ascii="宋体" w:eastAsia="宋体" w:hAnsi="宋体" w:cs="宋体"/>
          <w:color w:val="000000"/>
          <w:sz w:val="26"/>
        </w:rPr>
        <w:t>四</w:t>
      </w:r>
      <w:r>
        <w:rPr>
          <w:rFonts w:ascii="宋体" w:eastAsia="宋体" w:hAnsi="宋体" w:cs="宋体"/>
          <w:color w:val="000000"/>
          <w:sz w:val="26"/>
        </w:rPr>
        <w:t>)</w:t>
      </w:r>
      <w:r>
        <w:rPr>
          <w:rFonts w:ascii="宋体" w:eastAsia="宋体" w:hAnsi="宋体" w:cs="宋体"/>
          <w:color w:val="000000"/>
          <w:sz w:val="26"/>
        </w:rPr>
        <w:t>又把列数作为通式，也作为能够独立存在的原始本体。</w:t>
      </w:r>
    </w:p>
    <w:p w:rsidR="00374711" w:rsidRDefault="000C031C">
      <w:pPr>
        <w:autoSpaceDE w:val="0"/>
        <w:autoSpaceDN w:val="0"/>
        <w:spacing w:before="200" w:line="280" w:lineRule="atLeast"/>
        <w:ind w:left="860"/>
        <w:rPr>
          <w:sz w:val="26"/>
        </w:rPr>
      </w:pPr>
      <w:r>
        <w:rPr>
          <w:rFonts w:ascii="宋体" w:eastAsia="宋体" w:hAnsi="宋体" w:cs="宋体"/>
          <w:color w:val="000000"/>
          <w:sz w:val="26"/>
        </w:rPr>
        <w:t>章</w:t>
      </w:r>
      <w:r>
        <w:rPr>
          <w:rFonts w:ascii="宋体" w:eastAsia="宋体" w:hAnsi="宋体" w:cs="宋体"/>
          <w:color w:val="000000"/>
          <w:sz w:val="26"/>
        </w:rPr>
        <w:t xml:space="preserve">  </w:t>
      </w:r>
      <w:r>
        <w:rPr>
          <w:rFonts w:ascii="宋体" w:eastAsia="宋体" w:hAnsi="宋体" w:cs="宋体"/>
          <w:color w:val="000000"/>
          <w:sz w:val="26"/>
        </w:rPr>
        <w:t>玉</w:t>
      </w:r>
    </w:p>
    <w:p w:rsidR="00374711" w:rsidRDefault="000C031C">
      <w:pPr>
        <w:autoSpaceDE w:val="0"/>
        <w:autoSpaceDN w:val="0"/>
        <w:spacing w:before="40" w:line="460" w:lineRule="atLeast"/>
        <w:ind w:left="840" w:right="600" w:firstLine="980"/>
        <w:rPr>
          <w:sz w:val="26"/>
        </w:rPr>
      </w:pPr>
      <w:r>
        <w:rPr>
          <w:rFonts w:ascii="宋体" w:eastAsia="宋体" w:hAnsi="宋体" w:cs="宋体"/>
          <w:color w:val="000000"/>
          <w:sz w:val="26"/>
        </w:rPr>
        <w:t>于是，假如不把善包括在各个第一原理之中既不可能，而用这</w:t>
      </w:r>
      <w:r>
        <w:rPr>
          <w:rFonts w:ascii="宋体" w:eastAsia="宋体" w:hAnsi="宋体" w:cs="宋体"/>
          <w:color w:val="000000"/>
          <w:sz w:val="26"/>
        </w:rPr>
        <w:t xml:space="preserve">10 </w:t>
      </w:r>
      <w:r>
        <w:rPr>
          <w:rFonts w:ascii="宋体" w:eastAsia="宋体" w:hAnsi="宋体" w:cs="宋体"/>
          <w:color w:val="000000"/>
          <w:sz w:val="26"/>
        </w:rPr>
        <w:t>样方式把善安置在内也不可能，那么明显地，对于原理与原始本体</w:t>
      </w:r>
    </w:p>
    <w:p w:rsidR="00374711" w:rsidRDefault="000C031C">
      <w:pPr>
        <w:spacing w:before="420" w:line="100" w:lineRule="exact"/>
        <w:ind w:left="1360" w:right="60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60" w:line="280" w:lineRule="atLeast"/>
        <w:ind w:left="1820"/>
        <w:rPr>
          <w:sz w:val="26"/>
        </w:rPr>
      </w:pPr>
      <w:r>
        <w:rPr>
          <w:rFonts w:ascii="宋体" w:eastAsia="宋体" w:hAnsi="宋体" w:cs="宋体"/>
          <w:color w:val="000000"/>
          <w:sz w:val="26"/>
        </w:rPr>
        <w:t>①</w:t>
      </w:r>
      <w:r>
        <w:rPr>
          <w:rFonts w:ascii="宋体" w:eastAsia="宋体" w:hAnsi="宋体" w:cs="宋体"/>
          <w:color w:val="000000"/>
          <w:sz w:val="26"/>
        </w:rPr>
        <w:t>指斯泮雪浦。</w:t>
      </w:r>
    </w:p>
    <w:p w:rsidR="00374711" w:rsidRDefault="000C031C">
      <w:pPr>
        <w:autoSpaceDE w:val="0"/>
        <w:autoSpaceDN w:val="0"/>
        <w:spacing w:before="60" w:line="280" w:lineRule="atLeast"/>
        <w:ind w:left="1820"/>
        <w:rPr>
          <w:sz w:val="26"/>
        </w:rPr>
      </w:pPr>
      <w:r>
        <w:rPr>
          <w:rFonts w:ascii="宋体" w:eastAsia="宋体" w:hAnsi="宋体" w:cs="宋体"/>
          <w:color w:val="000000"/>
          <w:sz w:val="26"/>
        </w:rPr>
        <w:t>②</w:t>
      </w:r>
      <w:r>
        <w:rPr>
          <w:rFonts w:ascii="宋体" w:eastAsia="宋体" w:hAnsi="宋体" w:cs="宋体"/>
          <w:color w:val="000000"/>
          <w:sz w:val="26"/>
        </w:rPr>
        <w:t>指柏拉图与齐諾克拉底。</w:t>
      </w:r>
    </w:p>
    <w:p w:rsidR="00374711" w:rsidRDefault="000C031C">
      <w:pPr>
        <w:autoSpaceDE w:val="0"/>
        <w:autoSpaceDN w:val="0"/>
        <w:spacing w:before="80" w:line="280" w:lineRule="atLeast"/>
        <w:ind w:left="1820"/>
        <w:rPr>
          <w:sz w:val="26"/>
        </w:rPr>
      </w:pPr>
      <w:r>
        <w:rPr>
          <w:rFonts w:ascii="宋体" w:eastAsia="宋体" w:hAnsi="宋体" w:cs="宋体"/>
          <w:color w:val="000000"/>
          <w:sz w:val="26"/>
        </w:rPr>
        <w:t>③</w:t>
      </w:r>
      <w:r>
        <w:rPr>
          <w:rFonts w:ascii="宋体" w:eastAsia="宋体" w:hAnsi="宋体" w:cs="宋体"/>
          <w:color w:val="000000"/>
          <w:sz w:val="26"/>
        </w:rPr>
        <w:t>参看卷</w:t>
      </w:r>
      <w:r>
        <w:rPr>
          <w:rFonts w:ascii="宋体" w:eastAsia="宋体" w:hAnsi="宋体" w:cs="宋体"/>
          <w:color w:val="000000"/>
          <w:sz w:val="26"/>
        </w:rPr>
        <w:t xml:space="preserve"> A</w:t>
      </w:r>
      <w:r>
        <w:rPr>
          <w:rFonts w:ascii="宋体" w:eastAsia="宋体" w:hAnsi="宋体" w:cs="宋体"/>
          <w:color w:val="000000"/>
          <w:sz w:val="26"/>
        </w:rPr>
        <w:t>，章九，第一原理先衍生列数，再衍生空間量度，</w:t>
      </w:r>
      <w:r>
        <w:rPr>
          <w:rFonts w:ascii="宋体" w:eastAsia="宋体" w:hAnsi="宋体" w:cs="宋体"/>
          <w:color w:val="000000"/>
          <w:sz w:val="26"/>
        </w:rPr>
        <w:t>992a10-24</w:t>
      </w:r>
      <w:r>
        <w:rPr>
          <w:rFonts w:ascii="宋体" w:eastAsia="宋体" w:hAnsi="宋体" w:cs="宋体"/>
          <w:color w:val="000000"/>
          <w:sz w:val="26"/>
        </w:rPr>
        <w:t>。</w:t>
      </w:r>
    </w:p>
    <w:p w:rsidR="00374711" w:rsidRDefault="000C031C">
      <w:pPr>
        <w:autoSpaceDE w:val="0"/>
        <w:autoSpaceDN w:val="0"/>
        <w:spacing w:before="40" w:line="280" w:lineRule="atLeast"/>
        <w:ind w:left="1820"/>
        <w:rPr>
          <w:sz w:val="26"/>
        </w:rPr>
      </w:pPr>
      <w:r>
        <w:rPr>
          <w:rFonts w:ascii="宋体" w:eastAsia="宋体" w:hAnsi="宋体" w:cs="宋体"/>
          <w:color w:val="000000"/>
          <w:sz w:val="26"/>
        </w:rPr>
        <w:t>④</w:t>
      </w:r>
      <w:r>
        <w:rPr>
          <w:rFonts w:ascii="宋体" w:eastAsia="宋体" w:hAnsi="宋体" w:cs="宋体"/>
          <w:color w:val="000000"/>
          <w:sz w:val="26"/>
        </w:rPr>
        <w:t>参看柏拉图</w:t>
      </w:r>
      <w:r>
        <w:rPr>
          <w:rFonts w:ascii="宋体" w:eastAsia="宋体" w:hAnsi="宋体" w:cs="宋体"/>
          <w:color w:val="000000"/>
          <w:sz w:val="26"/>
        </w:rPr>
        <w:t>“</w:t>
      </w:r>
      <w:r>
        <w:rPr>
          <w:rFonts w:ascii="宋体" w:eastAsia="宋体" w:hAnsi="宋体" w:cs="宋体"/>
          <w:color w:val="000000"/>
          <w:sz w:val="26"/>
        </w:rPr>
        <w:t>蒂迈欧</w:t>
      </w:r>
      <w:r>
        <w:rPr>
          <w:rFonts w:ascii="宋体" w:eastAsia="宋体" w:hAnsi="宋体" w:cs="宋体"/>
          <w:color w:val="000000"/>
          <w:sz w:val="26"/>
        </w:rPr>
        <w:t>”52A,B</w:t>
      </w:r>
      <w:r>
        <w:rPr>
          <w:rFonts w:ascii="宋体" w:eastAsia="宋体" w:hAnsi="宋体" w:cs="宋体"/>
          <w:color w:val="000000"/>
          <w:sz w:val="26"/>
        </w:rPr>
        <w:t>。</w:t>
      </w:r>
    </w:p>
    <w:p w:rsidR="00374711" w:rsidRDefault="000C031C">
      <w:pPr>
        <w:autoSpaceDE w:val="0"/>
        <w:autoSpaceDN w:val="0"/>
        <w:spacing w:before="60" w:line="280" w:lineRule="atLeast"/>
        <w:ind w:left="1820"/>
        <w:rPr>
          <w:sz w:val="26"/>
        </w:rPr>
      </w:pPr>
      <w:r>
        <w:rPr>
          <w:rFonts w:ascii="宋体" w:eastAsia="宋体" w:hAnsi="宋体" w:cs="宋体"/>
          <w:color w:val="000000"/>
          <w:sz w:val="26"/>
        </w:rPr>
        <w:t>⑤1088b1</w:t>
      </w:r>
      <w:r>
        <w:rPr>
          <w:rFonts w:ascii="宋体" w:eastAsia="宋体" w:hAnsi="宋体" w:cs="宋体"/>
          <w:color w:val="000000"/>
          <w:sz w:val="26"/>
        </w:rPr>
        <w:t>。</w:t>
      </w:r>
    </w:p>
    <w:p w:rsidR="00374711" w:rsidRDefault="000C031C">
      <w:pPr>
        <w:autoSpaceDE w:val="0"/>
        <w:autoSpaceDN w:val="0"/>
        <w:spacing w:before="220" w:line="280" w:lineRule="atLeast"/>
        <w:ind w:left="8640"/>
        <w:rPr>
          <w:sz w:val="26"/>
        </w:rPr>
      </w:pPr>
      <w:r>
        <w:rPr>
          <w:rFonts w:ascii="宋体" w:eastAsia="宋体" w:hAnsi="宋体" w:cs="宋体"/>
          <w:color w:val="000000"/>
          <w:sz w:val="26"/>
        </w:rPr>
        <w:t>·301·</w:t>
      </w:r>
      <w:r>
        <w:br w:type="page"/>
      </w:r>
    </w:p>
    <w:p w:rsidR="00374711" w:rsidRDefault="000C031C">
      <w:pPr>
        <w:autoSpaceDE w:val="0"/>
        <w:autoSpaceDN w:val="0"/>
        <w:spacing w:before="740" w:line="180" w:lineRule="atLeast"/>
        <w:ind w:left="660"/>
        <w:rPr>
          <w:sz w:val="25"/>
        </w:rPr>
      </w:pPr>
      <w:r>
        <w:rPr>
          <w:rFonts w:ascii="宋体" w:eastAsia="宋体" w:hAnsi="宋体" w:cs="宋体"/>
          <w:color w:val="000000"/>
          <w:sz w:val="25"/>
          <w:u w:val="single"/>
        </w:rPr>
        <w:lastRenderedPageBreak/>
        <w:t>N 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u w:val="single"/>
        </w:rPr>
        <w:t>1092</w:t>
      </w:r>
      <w:r>
        <w:rPr>
          <w:rFonts w:ascii="宋体" w:eastAsia="宋体" w:hAnsi="宋体" w:cs="宋体"/>
          <w:color w:val="000000"/>
          <w:sz w:val="25"/>
        </w:rPr>
        <w:t>a</w:t>
      </w:r>
    </w:p>
    <w:p w:rsidR="00374711" w:rsidRDefault="000C031C">
      <w:pPr>
        <w:autoSpaceDE w:val="0"/>
        <w:autoSpaceDN w:val="0"/>
        <w:spacing w:before="100" w:line="460" w:lineRule="atLeast"/>
        <w:ind w:left="700" w:right="720" w:firstLine="360"/>
        <w:rPr>
          <w:sz w:val="25"/>
        </w:rPr>
      </w:pPr>
      <w:r>
        <w:rPr>
          <w:rFonts w:ascii="宋体" w:eastAsia="宋体" w:hAnsi="宋体" w:cs="宋体"/>
          <w:color w:val="000000"/>
          <w:sz w:val="25"/>
        </w:rPr>
        <w:t>的設</w:t>
      </w:r>
      <w:r>
        <w:rPr>
          <w:rFonts w:ascii="宋体" w:eastAsia="宋体" w:hAnsi="宋体" w:cs="宋体"/>
          <w:color w:val="000000"/>
          <w:sz w:val="25"/>
        </w:rPr>
        <w:t>想尚有不明确之处。</w:t>
      </w:r>
      <w:r>
        <w:rPr>
          <w:rFonts w:ascii="宋体" w:eastAsia="宋体" w:hAnsi="宋体" w:cs="宋体"/>
          <w:color w:val="000000"/>
          <w:sz w:val="25"/>
        </w:rPr>
        <w:t xml:space="preserve"> </w:t>
      </w:r>
      <w:r>
        <w:rPr>
          <w:rFonts w:ascii="宋体" w:eastAsia="宋体" w:hAnsi="宋体" w:cs="宋体"/>
          <w:color w:val="000000"/>
          <w:sz w:val="25"/>
        </w:rPr>
        <w:t>任何人以宇宙諸原理比之于动植物的，他对物質的想法也未为精审；在动植物方面总是較完备的出于較不完备而未定型的，</w:t>
      </w:r>
      <w:r>
        <w:rPr>
          <w:rFonts w:ascii="宋体" w:eastAsia="宋体" w:hAnsi="宋体" w:cs="宋体"/>
          <w:color w:val="000000"/>
          <w:sz w:val="25"/>
        </w:rPr>
        <w:t>----</w:t>
      </w:r>
      <w:r>
        <w:rPr>
          <w:rFonts w:ascii="宋体" w:eastAsia="宋体" w:hAnsi="宋体" w:cs="宋体"/>
          <w:color w:val="000000"/>
          <w:sz w:val="25"/>
        </w:rPr>
        <w:t>就由于这一見解引使那位思想家</w:t>
      </w:r>
      <w:r>
        <w:rPr>
          <w:rFonts w:ascii="宋体" w:eastAsia="宋体" w:hAnsi="宋体" w:cs="宋体"/>
          <w:color w:val="000000"/>
          <w:sz w:val="25"/>
        </w:rPr>
        <w:t>①</w:t>
      </w:r>
      <w:r>
        <w:rPr>
          <w:rFonts w:ascii="宋体" w:eastAsia="宋体" w:hAnsi="宋体" w:cs="宋体"/>
          <w:color w:val="000000"/>
          <w:sz w:val="25"/>
        </w:rPr>
        <w:t>說第</w:t>
      </w:r>
      <w:r>
        <w:rPr>
          <w:rFonts w:ascii="宋体" w:eastAsia="宋体" w:hAnsi="宋体" w:cs="宋体"/>
          <w:color w:val="000000"/>
          <w:sz w:val="25"/>
        </w:rPr>
        <w:t xml:space="preserve">15 </w:t>
      </w:r>
      <w:r>
        <w:rPr>
          <w:rFonts w:ascii="宋体" w:eastAsia="宋体" w:hAnsi="宋体" w:cs="宋体"/>
          <w:color w:val="000000"/>
          <w:sz w:val="25"/>
        </w:rPr>
        <w:t>一原理亦当如是，所以本一便不該是一个現实事物。</w:t>
      </w:r>
      <w:r>
        <w:rPr>
          <w:rFonts w:ascii="宋体" w:eastAsia="宋体" w:hAnsi="宋体" w:cs="宋体"/>
          <w:color w:val="000000"/>
          <w:sz w:val="25"/>
        </w:rPr>
        <w:t xml:space="preserve">② </w:t>
      </w:r>
      <w:r>
        <w:rPr>
          <w:rFonts w:ascii="宋体" w:eastAsia="宋体" w:hAnsi="宋体" w:cs="宋体"/>
          <w:color w:val="000000"/>
          <w:sz w:val="25"/>
        </w:rPr>
        <w:t>这是不确的，因为即便是这世界上的动植物，它們所由来的原理还是完备的；因为这是人繁殖人，种籽并非第一。</w:t>
      </w:r>
    </w:p>
    <w:p w:rsidR="00374711" w:rsidRDefault="000C031C">
      <w:pPr>
        <w:autoSpaceDE w:val="0"/>
        <w:autoSpaceDN w:val="0"/>
        <w:spacing w:line="480" w:lineRule="atLeast"/>
        <w:ind w:left="660" w:right="800" w:firstLine="960"/>
        <w:rPr>
          <w:sz w:val="25"/>
        </w:rPr>
      </w:pPr>
      <w:r>
        <w:rPr>
          <w:rFonts w:ascii="宋体" w:eastAsia="宋体" w:hAnsi="宋体" w:cs="宋体"/>
          <w:color w:val="000000"/>
          <w:sz w:val="25"/>
        </w:rPr>
        <w:t>这也是荒謬的，說創造空間同时也創造了数学立体</w:t>
      </w:r>
      <w:r>
        <w:rPr>
          <w:rFonts w:ascii="宋体" w:eastAsia="宋体" w:hAnsi="宋体" w:cs="宋体"/>
          <w:color w:val="000000"/>
          <w:sz w:val="25"/>
        </w:rPr>
        <w:t>(</w:t>
      </w:r>
      <w:r>
        <w:rPr>
          <w:rFonts w:ascii="宋体" w:eastAsia="宋体" w:hAnsi="宋体" w:cs="宋体"/>
          <w:color w:val="000000"/>
          <w:sz w:val="25"/>
        </w:rPr>
        <w:t>因为个別事物具备那佔有空間的特性，所以在空間各相分离；但数学对象則</w:t>
      </w:r>
      <w:r>
        <w:rPr>
          <w:rFonts w:ascii="宋体" w:eastAsia="宋体" w:hAnsi="宋体" w:cs="宋体"/>
          <w:color w:val="000000"/>
          <w:sz w:val="25"/>
        </w:rPr>
        <w:t xml:space="preserve">20 </w:t>
      </w:r>
      <w:r>
        <w:rPr>
          <w:rFonts w:ascii="宋体" w:eastAsia="宋体" w:hAnsi="宋体" w:cs="宋体"/>
          <w:color w:val="000000"/>
          <w:sz w:val="25"/>
        </w:rPr>
        <w:t>并无一定处所</w:t>
      </w:r>
      <w:r>
        <w:rPr>
          <w:rFonts w:ascii="宋体" w:eastAsia="宋体" w:hAnsi="宋体" w:cs="宋体"/>
          <w:color w:val="000000"/>
          <w:sz w:val="25"/>
        </w:rPr>
        <w:t>)</w:t>
      </w:r>
      <w:r>
        <w:rPr>
          <w:rFonts w:ascii="宋体" w:eastAsia="宋体" w:hAnsi="宋体" w:cs="宋体"/>
          <w:color w:val="000000"/>
          <w:sz w:val="25"/>
        </w:rPr>
        <w:t>，說是数学立体总在某些处所，却无以說明它們的所在。</w:t>
      </w:r>
    </w:p>
    <w:p w:rsidR="00374711" w:rsidRDefault="000C031C">
      <w:pPr>
        <w:autoSpaceDE w:val="0"/>
        <w:autoSpaceDN w:val="0"/>
        <w:spacing w:line="475" w:lineRule="atLeast"/>
        <w:ind w:left="680" w:right="760" w:firstLine="940"/>
        <w:rPr>
          <w:sz w:val="25"/>
        </w:rPr>
      </w:pPr>
      <w:r>
        <w:rPr>
          <w:rFonts w:ascii="宋体" w:eastAsia="宋体" w:hAnsi="宋体" w:cs="宋体"/>
          <w:color w:val="000000"/>
          <w:sz w:val="25"/>
        </w:rPr>
        <w:t>那些人說实物出于諸要素，而数則为最原始实物，他們应該先說明一物之出于另一物者其义若何，然后說明数由第一原理衍生，其方式又如何</w:t>
      </w:r>
      <w:r>
        <w:rPr>
          <w:rFonts w:ascii="宋体" w:eastAsia="宋体" w:hAnsi="宋体" w:cs="宋体"/>
          <w:color w:val="000000"/>
          <w:sz w:val="25"/>
        </w:rPr>
        <w:t xml:space="preserve">? </w:t>
      </w:r>
      <w:r>
        <w:rPr>
          <w:rFonts w:ascii="宋体" w:eastAsia="宋体" w:hAnsi="宋体" w:cs="宋体"/>
          <w:color w:val="000000"/>
          <w:sz w:val="25"/>
        </w:rPr>
        <w:t>由于混合</w:t>
      </w:r>
      <w:r>
        <w:rPr>
          <w:rFonts w:ascii="宋体" w:eastAsia="宋体" w:hAnsi="宋体" w:cs="宋体"/>
          <w:color w:val="000000"/>
          <w:sz w:val="25"/>
        </w:rPr>
        <w:t xml:space="preserve">? </w:t>
      </w:r>
      <w:r>
        <w:rPr>
          <w:rFonts w:ascii="宋体" w:eastAsia="宋体" w:hAnsi="宋体" w:cs="宋体"/>
          <w:color w:val="000000"/>
          <w:sz w:val="25"/>
        </w:rPr>
        <w:t>但</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并非一切事物皆可混合；</w:t>
      </w:r>
      <w:r>
        <w:rPr>
          <w:rFonts w:ascii="宋体" w:eastAsia="宋体" w:hAnsi="宋体" w:cs="宋体"/>
          <w:color w:val="000000"/>
          <w:sz w:val="25"/>
        </w:rPr>
        <w:t>③25(</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由要素所产生的事物將異于要素，这样的混合將不能分离，元一就不能象他們所希望的，永是保持为一个分明的实是。象一音节那样，由于粗合</w:t>
      </w:r>
      <w:r>
        <w:rPr>
          <w:rFonts w:ascii="宋体" w:eastAsia="宋体" w:hAnsi="宋体" w:cs="宋体"/>
          <w:color w:val="000000"/>
          <w:sz w:val="25"/>
        </w:rPr>
        <w:t>?</w:t>
      </w:r>
      <w:r>
        <w:rPr>
          <w:rFonts w:ascii="宋体" w:eastAsia="宋体" w:hAnsi="宋体" w:cs="宋体"/>
          <w:color w:val="000000"/>
          <w:sz w:val="25"/>
        </w:rPr>
        <w:t>但，</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这就必須有位置来安排組成要素；</w:t>
      </w:r>
      <w:r>
        <w:rPr>
          <w:rFonts w:ascii="宋体" w:eastAsia="宋体" w:hAnsi="宋体" w:cs="宋体"/>
          <w:color w:val="000000"/>
          <w:sz w:val="25"/>
        </w:rPr>
        <w:t>(</w:t>
      </w:r>
      <w:r>
        <w:rPr>
          <w:rFonts w:ascii="宋体" w:eastAsia="宋体" w:hAnsi="宋体" w:cs="宋体"/>
          <w:color w:val="000000"/>
          <w:sz w:val="25"/>
        </w:rPr>
        <w:t>二</w:t>
      </w:r>
      <w:r>
        <w:rPr>
          <w:rFonts w:ascii="宋体" w:eastAsia="宋体" w:hAnsi="宋体" w:cs="宋体"/>
          <w:color w:val="000000"/>
          <w:sz w:val="25"/>
        </w:rPr>
        <w:t>)</w:t>
      </w:r>
      <w:r>
        <w:rPr>
          <w:rFonts w:ascii="宋体" w:eastAsia="宋体" w:hAnsi="宋体" w:cs="宋体"/>
          <w:color w:val="000000"/>
          <w:sz w:val="25"/>
        </w:rPr>
        <w:t>人們凡是想到数，应就能够分別的想到一与众，于是数將是这样的</w:t>
      </w:r>
      <w:r>
        <w:rPr>
          <w:rFonts w:ascii="宋体" w:eastAsia="宋体" w:hAnsi="宋体" w:cs="宋体"/>
          <w:color w:val="000000"/>
          <w:sz w:val="25"/>
        </w:rPr>
        <w:t xml:space="preserve">30 </w:t>
      </w:r>
      <w:r>
        <w:rPr>
          <w:rFonts w:ascii="宋体" w:eastAsia="宋体" w:hAnsi="宋体" w:cs="宋体"/>
          <w:color w:val="000000"/>
          <w:sz w:val="25"/>
        </w:rPr>
        <w:t>一个組合物</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加之以</w:t>
      </w:r>
      <w:r>
        <w:rPr>
          <w:rFonts w:ascii="宋体" w:eastAsia="宋体" w:hAnsi="宋体" w:cs="宋体"/>
          <w:color w:val="000000"/>
          <w:sz w:val="25"/>
        </w:rPr>
        <w:t>“</w:t>
      </w:r>
      <w:r>
        <w:rPr>
          <w:rFonts w:ascii="宋体" w:eastAsia="宋体" w:hAnsi="宋体" w:cs="宋体"/>
          <w:color w:val="000000"/>
          <w:sz w:val="25"/>
        </w:rPr>
        <w:t>众</w:t>
      </w:r>
      <w:r>
        <w:rPr>
          <w:rFonts w:ascii="宋体" w:eastAsia="宋体" w:hAnsi="宋体" w:cs="宋体"/>
          <w:color w:val="000000"/>
          <w:sz w:val="25"/>
        </w:rPr>
        <w:t>”</w:t>
      </w:r>
      <w:r>
        <w:rPr>
          <w:rFonts w:ascii="宋体" w:eastAsia="宋体" w:hAnsi="宋体" w:cs="宋体"/>
          <w:color w:val="000000"/>
          <w:sz w:val="25"/>
        </w:rPr>
        <w:t>，或是</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加之以</w:t>
      </w:r>
      <w:r>
        <w:rPr>
          <w:rFonts w:ascii="宋体" w:eastAsia="宋体" w:hAnsi="宋体" w:cs="宋体"/>
          <w:color w:val="000000"/>
          <w:sz w:val="25"/>
        </w:rPr>
        <w:t>“</w:t>
      </w:r>
      <w:r>
        <w:rPr>
          <w:rFonts w:ascii="宋体" w:eastAsia="宋体" w:hAnsi="宋体" w:cs="宋体"/>
          <w:color w:val="000000"/>
          <w:sz w:val="25"/>
        </w:rPr>
        <w:t>不等</w:t>
      </w:r>
      <w:r>
        <w:rPr>
          <w:rFonts w:ascii="宋体" w:eastAsia="宋体" w:hAnsi="宋体" w:cs="宋体"/>
          <w:color w:val="000000"/>
          <w:sz w:val="25"/>
        </w:rPr>
        <w:t>”</w:t>
      </w:r>
      <w:r>
        <w:rPr>
          <w:rFonts w:ascii="宋体" w:eastAsia="宋体" w:hAnsi="宋体" w:cs="宋体"/>
          <w:color w:val="000000"/>
          <w:sz w:val="25"/>
        </w:rPr>
        <w:t>。</w:t>
      </w:r>
    </w:p>
    <w:p w:rsidR="00374711" w:rsidRDefault="000C031C">
      <w:pPr>
        <w:autoSpaceDE w:val="0"/>
        <w:autoSpaceDN w:val="0"/>
        <w:spacing w:before="40" w:line="465" w:lineRule="atLeast"/>
        <w:ind w:left="640" w:right="800" w:firstLine="980"/>
        <w:rPr>
          <w:sz w:val="25"/>
        </w:rPr>
      </w:pPr>
      <w:r>
        <w:rPr>
          <w:rFonts w:ascii="宋体" w:eastAsia="宋体" w:hAnsi="宋体" w:cs="宋体"/>
          <w:color w:val="000000"/>
          <w:sz w:val="25"/>
        </w:rPr>
        <w:t>又，一物之出于某物者，某物或仍</w:t>
      </w:r>
      <w:r>
        <w:rPr>
          <w:rFonts w:ascii="宋体" w:eastAsia="宋体" w:hAnsi="宋体" w:cs="宋体"/>
          <w:color w:val="000000"/>
          <w:sz w:val="25"/>
        </w:rPr>
        <w:t>存在其产品之中，或此产品中幷无此某物；数之出于那些要素者，其要素存于数中，抑不在数中</w:t>
      </w:r>
      <w:r>
        <w:rPr>
          <w:rFonts w:ascii="宋体" w:eastAsia="宋体" w:hAnsi="宋体" w:cs="宋体"/>
          <w:color w:val="000000"/>
          <w:sz w:val="25"/>
        </w:rPr>
        <w:t xml:space="preserve">? </w:t>
      </w:r>
      <w:r>
        <w:rPr>
          <w:rFonts w:ascii="宋体" w:eastAsia="宋体" w:hAnsi="宋体" w:cs="宋体"/>
          <w:color w:val="000000"/>
          <w:sz w:val="25"/>
        </w:rPr>
        <w:t>只有創生的事物方能出于要素而要素仍存其中。</w:t>
      </w:r>
      <w:r>
        <w:rPr>
          <w:rFonts w:ascii="宋体" w:eastAsia="宋体" w:hAnsi="宋体" w:cs="宋体"/>
          <w:color w:val="000000"/>
          <w:sz w:val="25"/>
        </w:rPr>
        <w:t xml:space="preserve"> </w:t>
      </w:r>
      <w:r>
        <w:rPr>
          <w:rFonts w:ascii="宋体" w:eastAsia="宋体" w:hAnsi="宋体" w:cs="宋体"/>
          <w:color w:val="000000"/>
          <w:sz w:val="25"/>
        </w:rPr>
        <w:t>于是数之出</w:t>
      </w:r>
      <w:r>
        <w:rPr>
          <w:rFonts w:ascii="宋体" w:eastAsia="宋体" w:hAnsi="宋体" w:cs="宋体"/>
          <w:color w:val="000000"/>
          <w:sz w:val="25"/>
        </w:rPr>
        <w:t xml:space="preserve">35 </w:t>
      </w:r>
      <w:r>
        <w:rPr>
          <w:rFonts w:ascii="宋体" w:eastAsia="宋体" w:hAnsi="宋体" w:cs="宋体"/>
          <w:color w:val="000000"/>
          <w:sz w:val="25"/>
        </w:rPr>
        <w:t>于諸要素者是否象出于种籽一样</w:t>
      </w:r>
      <w:r>
        <w:rPr>
          <w:rFonts w:ascii="宋体" w:eastAsia="宋体" w:hAnsi="宋体" w:cs="宋体"/>
          <w:color w:val="000000"/>
          <w:sz w:val="25"/>
        </w:rPr>
        <w:t>?④</w:t>
      </w:r>
      <w:r>
        <w:rPr>
          <w:rFonts w:ascii="宋体" w:eastAsia="宋体" w:hAnsi="宋体" w:cs="宋体"/>
          <w:color w:val="000000"/>
          <w:sz w:val="25"/>
        </w:rPr>
        <w:t>然而不可区分物应是什么都</w:t>
      </w:r>
    </w:p>
    <w:p w:rsidR="00374711" w:rsidRDefault="000C031C">
      <w:pPr>
        <w:spacing w:before="340" w:line="100" w:lineRule="exact"/>
        <w:ind w:left="1140" w:right="62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100" w:line="280" w:lineRule="atLeast"/>
        <w:ind w:left="1620"/>
        <w:rPr>
          <w:sz w:val="25"/>
        </w:rPr>
      </w:pPr>
      <w:r>
        <w:rPr>
          <w:rFonts w:ascii="宋体" w:eastAsia="宋体" w:hAnsi="宋体" w:cs="宋体"/>
          <w:color w:val="000000"/>
          <w:sz w:val="25"/>
        </w:rPr>
        <w:t>①</w:t>
      </w:r>
      <w:r>
        <w:rPr>
          <w:rFonts w:ascii="宋体" w:eastAsia="宋体" w:hAnsi="宋体" w:cs="宋体"/>
          <w:color w:val="000000"/>
          <w:sz w:val="25"/>
        </w:rPr>
        <w:t>指斯泮雪浦</w:t>
      </w:r>
      <w:r>
        <w:rPr>
          <w:rFonts w:ascii="宋体" w:eastAsia="宋体" w:hAnsi="宋体" w:cs="宋体"/>
          <w:color w:val="000000"/>
          <w:sz w:val="25"/>
        </w:rPr>
        <w:t>;</w:t>
      </w:r>
      <w:r>
        <w:rPr>
          <w:rFonts w:ascii="宋体" w:eastAsia="宋体" w:hAnsi="宋体" w:cs="宋体"/>
          <w:color w:val="000000"/>
          <w:sz w:val="25"/>
        </w:rPr>
        <w:t>参看卷</w:t>
      </w:r>
      <w:r>
        <w:rPr>
          <w:rFonts w:ascii="宋体" w:eastAsia="宋体" w:hAnsi="宋体" w:cs="宋体"/>
          <w:color w:val="000000"/>
          <w:sz w:val="25"/>
        </w:rPr>
        <w:t xml:space="preserve"> A,1072b30-34</w:t>
      </w:r>
      <w:r>
        <w:rPr>
          <w:rFonts w:ascii="宋体" w:eastAsia="宋体" w:hAnsi="宋体" w:cs="宋体"/>
          <w:color w:val="000000"/>
          <w:sz w:val="25"/>
        </w:rPr>
        <w:t>。</w:t>
      </w:r>
    </w:p>
    <w:p w:rsidR="00374711" w:rsidRDefault="000C031C">
      <w:pPr>
        <w:autoSpaceDE w:val="0"/>
        <w:autoSpaceDN w:val="0"/>
        <w:spacing w:before="20" w:line="247" w:lineRule="atLeast"/>
        <w:ind w:left="1160" w:right="720" w:firstLine="460"/>
        <w:rPr>
          <w:sz w:val="25"/>
        </w:rPr>
      </w:pPr>
      <w:r>
        <w:rPr>
          <w:rFonts w:ascii="宋体" w:eastAsia="宋体" w:hAnsi="宋体" w:cs="宋体"/>
          <w:color w:val="000000"/>
          <w:sz w:val="25"/>
        </w:rPr>
        <w:t>②</w:t>
      </w:r>
      <w:r>
        <w:rPr>
          <w:rFonts w:ascii="宋体" w:eastAsia="宋体" w:hAnsi="宋体" w:cs="宋体"/>
          <w:color w:val="000000"/>
          <w:sz w:val="25"/>
        </w:rPr>
        <w:t>斯泮雪浦的論点，認为一切事物在初是不完全的，那么</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既为第一原理，也应是不完全的，并应有異于善。亞里士多德認为</w:t>
      </w:r>
      <w:r>
        <w:rPr>
          <w:rFonts w:ascii="宋体" w:eastAsia="宋体" w:hAnsi="宋体" w:cs="宋体"/>
          <w:color w:val="000000"/>
          <w:sz w:val="25"/>
        </w:rPr>
        <w:t>“</w:t>
      </w:r>
      <w:r>
        <w:rPr>
          <w:rFonts w:ascii="宋体" w:eastAsia="宋体" w:hAnsi="宋体" w:cs="宋体"/>
          <w:color w:val="000000"/>
          <w:sz w:val="25"/>
        </w:rPr>
        <w:t>不完全物</w:t>
      </w:r>
      <w:r>
        <w:rPr>
          <w:rFonts w:ascii="宋体" w:eastAsia="宋体" w:hAnsi="宋体" w:cs="宋体"/>
          <w:color w:val="000000"/>
          <w:sz w:val="25"/>
        </w:rPr>
        <w:t>”</w:t>
      </w:r>
      <w:r>
        <w:rPr>
          <w:rFonts w:ascii="宋体" w:eastAsia="宋体" w:hAnsi="宋体" w:cs="宋体"/>
          <w:color w:val="000000"/>
          <w:sz w:val="25"/>
        </w:rPr>
        <w:t>并无实际存在，所以指嫡斯泮雪浦的第一原理也应不是实际存在。</w:t>
      </w:r>
    </w:p>
    <w:p w:rsidR="00374711" w:rsidRDefault="000C031C">
      <w:pPr>
        <w:autoSpaceDE w:val="0"/>
        <w:autoSpaceDN w:val="0"/>
        <w:spacing w:before="40" w:line="240" w:lineRule="atLeast"/>
        <w:ind w:left="1160" w:right="700" w:firstLine="460"/>
        <w:rPr>
          <w:sz w:val="25"/>
        </w:rPr>
      </w:pPr>
      <w:r>
        <w:rPr>
          <w:rFonts w:ascii="宋体" w:eastAsia="宋体" w:hAnsi="宋体" w:cs="宋体"/>
          <w:color w:val="000000"/>
          <w:sz w:val="25"/>
        </w:rPr>
        <w:t>③</w:t>
      </w:r>
      <w:r>
        <w:rPr>
          <w:rFonts w:ascii="宋体" w:eastAsia="宋体" w:hAnsi="宋体" w:cs="宋体"/>
          <w:color w:val="000000"/>
          <w:sz w:val="25"/>
        </w:rPr>
        <w:t>凡容許混合的必</w:t>
      </w:r>
      <w:r>
        <w:rPr>
          <w:rFonts w:ascii="宋体" w:eastAsia="宋体" w:hAnsi="宋体" w:cs="宋体"/>
          <w:color w:val="000000"/>
          <w:sz w:val="25"/>
        </w:rPr>
        <w:t>須先各有分別的独立存在，如</w:t>
      </w:r>
      <w:r>
        <w:rPr>
          <w:rFonts w:ascii="宋体" w:eastAsia="宋体" w:hAnsi="宋体" w:cs="宋体"/>
          <w:color w:val="000000"/>
          <w:sz w:val="25"/>
        </w:rPr>
        <w:t>“</w:t>
      </w:r>
      <w:r>
        <w:rPr>
          <w:rFonts w:ascii="宋体" w:eastAsia="宋体" w:hAnsi="宋体" w:cs="宋体"/>
          <w:color w:val="000000"/>
          <w:sz w:val="25"/>
        </w:rPr>
        <w:t>大与小</w:t>
      </w:r>
      <w:r>
        <w:rPr>
          <w:rFonts w:ascii="宋体" w:eastAsia="宋体" w:hAnsi="宋体" w:cs="宋体"/>
          <w:color w:val="000000"/>
          <w:sz w:val="25"/>
        </w:rPr>
        <w:t>”</w:t>
      </w:r>
      <w:r>
        <w:rPr>
          <w:rFonts w:ascii="宋体" w:eastAsia="宋体" w:hAnsi="宋体" w:cs="宋体"/>
          <w:color w:val="000000"/>
          <w:sz w:val="25"/>
        </w:rPr>
        <w:t>原为数之演变</w:t>
      </w:r>
      <w:r>
        <w:rPr>
          <w:rFonts w:ascii="宋体" w:eastAsia="宋体" w:hAnsi="宋体" w:cs="宋体"/>
          <w:color w:val="000000"/>
          <w:sz w:val="25"/>
        </w:rPr>
        <w:t>(</w:t>
      </w:r>
      <w:r>
        <w:rPr>
          <w:rFonts w:ascii="宋体" w:eastAsia="宋体" w:hAnsi="宋体" w:cs="宋体"/>
          <w:color w:val="000000"/>
          <w:sz w:val="25"/>
        </w:rPr>
        <w:t>第一章</w:t>
      </w:r>
      <w:r>
        <w:rPr>
          <w:rFonts w:ascii="宋体" w:eastAsia="宋体" w:hAnsi="宋体" w:cs="宋体"/>
          <w:color w:val="000000"/>
          <w:sz w:val="25"/>
        </w:rPr>
        <w:t>1088a15--19)</w:t>
      </w:r>
      <w:r>
        <w:rPr>
          <w:rFonts w:ascii="宋体" w:eastAsia="宋体" w:hAnsi="宋体" w:cs="宋体"/>
          <w:color w:val="000000"/>
          <w:sz w:val="25"/>
        </w:rPr>
        <w:t>是不能分别独立存在的。</w:t>
      </w:r>
    </w:p>
    <w:p w:rsidR="00374711" w:rsidRDefault="000C031C">
      <w:pPr>
        <w:autoSpaceDE w:val="0"/>
        <w:autoSpaceDN w:val="0"/>
        <w:spacing w:line="260" w:lineRule="atLeast"/>
        <w:ind w:left="1620"/>
        <w:rPr>
          <w:sz w:val="25"/>
        </w:rPr>
      </w:pPr>
      <w:r>
        <w:rPr>
          <w:rFonts w:ascii="宋体" w:eastAsia="宋体" w:hAnsi="宋体" w:cs="宋体"/>
          <w:color w:val="000000"/>
          <w:sz w:val="25"/>
        </w:rPr>
        <w:t>④</w:t>
      </w:r>
      <w:r>
        <w:rPr>
          <w:rFonts w:ascii="宋体" w:eastAsia="宋体" w:hAnsi="宋体" w:cs="宋体"/>
          <w:color w:val="000000"/>
          <w:sz w:val="25"/>
        </w:rPr>
        <w:t>参看</w:t>
      </w:r>
      <w:r>
        <w:rPr>
          <w:rFonts w:ascii="宋体" w:eastAsia="宋体" w:hAnsi="宋体" w:cs="宋体"/>
          <w:color w:val="000000"/>
          <w:sz w:val="25"/>
        </w:rPr>
        <w:t>1091a16</w:t>
      </w:r>
      <w:r>
        <w:rPr>
          <w:rFonts w:ascii="宋体" w:eastAsia="宋体" w:hAnsi="宋体" w:cs="宋体"/>
          <w:color w:val="000000"/>
          <w:sz w:val="25"/>
        </w:rPr>
        <w:t>。</w:t>
      </w:r>
    </w:p>
    <w:p w:rsidR="00374711" w:rsidRDefault="000C031C">
      <w:pPr>
        <w:autoSpaceDE w:val="0"/>
        <w:autoSpaceDN w:val="0"/>
        <w:spacing w:before="280" w:line="280" w:lineRule="atLeast"/>
        <w:ind w:left="660"/>
        <w:rPr>
          <w:sz w:val="25"/>
        </w:rPr>
      </w:pPr>
      <w:r>
        <w:rPr>
          <w:rFonts w:ascii="宋体" w:eastAsia="宋体" w:hAnsi="宋体" w:cs="宋体"/>
          <w:color w:val="000000"/>
          <w:sz w:val="25"/>
        </w:rPr>
        <w:t>·302·</w:t>
      </w:r>
      <w:r>
        <w:br w:type="page"/>
      </w:r>
    </w:p>
    <w:p w:rsidR="00374711" w:rsidRDefault="000C031C">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100" w:line="260" w:lineRule="atLeast"/>
        <w:ind w:left="780"/>
        <w:rPr>
          <w:sz w:val="24"/>
        </w:rPr>
      </w:pPr>
      <w:r>
        <w:rPr>
          <w:rFonts w:ascii="宋体" w:eastAsia="宋体" w:hAnsi="宋体" w:cs="宋体"/>
          <w:color w:val="000000"/>
          <w:sz w:val="20"/>
          <w:u w:val="single"/>
        </w:rPr>
        <w:t>1092b</w:t>
      </w:r>
      <w:r>
        <w:rPr>
          <w:rFonts w:ascii="宋体" w:eastAsia="宋体" w:hAnsi="宋体" w:cs="宋体"/>
          <w:sz w:val="24"/>
        </w:rPr>
        <w:t xml:space="preserve">                                                            </w:t>
      </w:r>
      <w:r>
        <w:rPr>
          <w:rFonts w:ascii="宋体" w:eastAsia="宋体" w:hAnsi="宋体" w:cs="宋体"/>
          <w:color w:val="000000"/>
          <w:sz w:val="20"/>
          <w:u w:val="single"/>
        </w:rPr>
        <w:t>N5</w:t>
      </w:r>
    </w:p>
    <w:p w:rsidR="00374711" w:rsidRDefault="000C031C">
      <w:pPr>
        <w:autoSpaceDE w:val="0"/>
        <w:autoSpaceDN w:val="0"/>
        <w:spacing w:before="60" w:line="420" w:lineRule="atLeast"/>
        <w:ind w:left="1140" w:right="1080"/>
        <w:rPr>
          <w:sz w:val="20"/>
        </w:rPr>
      </w:pPr>
      <w:r>
        <w:rPr>
          <w:rFonts w:ascii="宋体" w:eastAsia="宋体" w:hAnsi="宋体" w:cs="宋体"/>
          <w:color w:val="000000"/>
          <w:sz w:val="20"/>
        </w:rPr>
        <w:t>挤不出来的，</w:t>
      </w:r>
      <w:r>
        <w:rPr>
          <w:rFonts w:ascii="宋体" w:eastAsia="宋体" w:hAnsi="宋体" w:cs="宋体"/>
          <w:color w:val="000000"/>
          <w:sz w:val="20"/>
        </w:rPr>
        <w:t>①</w:t>
      </w:r>
      <w:r>
        <w:rPr>
          <w:rFonts w:ascii="宋体" w:eastAsia="宋体" w:hAnsi="宋体" w:cs="宋体"/>
          <w:color w:val="000000"/>
          <w:sz w:val="20"/>
        </w:rPr>
        <w:t>是否出于对成，出于它的可变对成</w:t>
      </w:r>
      <w:r>
        <w:rPr>
          <w:rFonts w:ascii="宋体" w:eastAsia="宋体" w:hAnsi="宋体" w:cs="宋体"/>
          <w:color w:val="000000"/>
          <w:sz w:val="20"/>
        </w:rPr>
        <w:t xml:space="preserve">? </w:t>
      </w:r>
      <w:r>
        <w:rPr>
          <w:rFonts w:ascii="宋体" w:eastAsia="宋体" w:hAnsi="宋体" w:cs="宋体"/>
          <w:color w:val="000000"/>
          <w:sz w:val="20"/>
        </w:rPr>
        <w:t>但一切出于諸对成的事物必别有所不变者为之底层。</w:t>
      </w:r>
      <w:r>
        <w:rPr>
          <w:rFonts w:ascii="宋体" w:eastAsia="宋体" w:hAnsi="宋体" w:cs="宋体"/>
          <w:color w:val="000000"/>
          <w:sz w:val="20"/>
        </w:rPr>
        <w:t xml:space="preserve">②   </w:t>
      </w:r>
      <w:r>
        <w:rPr>
          <w:rFonts w:ascii="宋体" w:eastAsia="宋体" w:hAnsi="宋体" w:cs="宋体"/>
          <w:color w:val="000000"/>
          <w:sz w:val="20"/>
        </w:rPr>
        <w:t>一位思想家</w:t>
      </w:r>
      <w:r>
        <w:rPr>
          <w:rFonts w:ascii="宋体" w:eastAsia="宋体" w:hAnsi="宋体" w:cs="宋体"/>
          <w:color w:val="000000"/>
          <w:sz w:val="20"/>
        </w:rPr>
        <w:t>③</w:t>
      </w:r>
      <w:r>
        <w:rPr>
          <w:rFonts w:ascii="宋体" w:eastAsia="宋体" w:hAnsi="宋体" w:cs="宋体"/>
          <w:color w:val="000000"/>
          <w:sz w:val="20"/>
        </w:rPr>
        <w:t>把一作为</w:t>
      </w:r>
    </w:p>
    <w:p w:rsidR="00374711" w:rsidRDefault="000C031C">
      <w:pPr>
        <w:autoSpaceDE w:val="0"/>
        <w:autoSpaceDN w:val="0"/>
        <w:spacing w:line="435" w:lineRule="atLeast"/>
        <w:ind w:left="440" w:right="1060"/>
        <w:rPr>
          <w:sz w:val="20"/>
        </w:rPr>
      </w:pPr>
      <w:r>
        <w:rPr>
          <w:rFonts w:ascii="宋体" w:eastAsia="宋体" w:hAnsi="宋体" w:cs="宋体"/>
          <w:color w:val="000000"/>
          <w:sz w:val="20"/>
        </w:rPr>
        <w:t xml:space="preserve">1092b </w:t>
      </w:r>
      <w:r>
        <w:rPr>
          <w:rFonts w:ascii="宋体" w:eastAsia="宋体" w:hAnsi="宋体" w:cs="宋体"/>
          <w:color w:val="000000"/>
          <w:sz w:val="20"/>
        </w:rPr>
        <w:t>“</w:t>
      </w:r>
      <w:r>
        <w:rPr>
          <w:rFonts w:ascii="宋体" w:eastAsia="宋体" w:hAnsi="宋体" w:cs="宋体"/>
          <w:color w:val="000000"/>
          <w:sz w:val="20"/>
        </w:rPr>
        <w:t>众</w:t>
      </w:r>
      <w:r>
        <w:rPr>
          <w:rFonts w:ascii="宋体" w:eastAsia="宋体" w:hAnsi="宋体" w:cs="宋体"/>
          <w:color w:val="000000"/>
          <w:sz w:val="20"/>
        </w:rPr>
        <w:t>”</w:t>
      </w:r>
      <w:r>
        <w:rPr>
          <w:rFonts w:ascii="宋体" w:eastAsia="宋体" w:hAnsi="宋体" w:cs="宋体"/>
          <w:color w:val="000000"/>
          <w:sz w:val="20"/>
        </w:rPr>
        <w:t>的对成，另一位</w:t>
      </w:r>
      <w:r>
        <w:rPr>
          <w:rFonts w:ascii="宋体" w:eastAsia="宋体" w:hAnsi="宋体" w:cs="宋体"/>
          <w:color w:val="000000"/>
          <w:sz w:val="20"/>
        </w:rPr>
        <w:t>④</w:t>
      </w:r>
      <w:r>
        <w:rPr>
          <w:rFonts w:ascii="宋体" w:eastAsia="宋体" w:hAnsi="宋体" w:cs="宋体"/>
          <w:color w:val="000000"/>
          <w:sz w:val="20"/>
        </w:rPr>
        <w:t>則以一为</w:t>
      </w:r>
      <w:r>
        <w:rPr>
          <w:rFonts w:ascii="宋体" w:eastAsia="宋体" w:hAnsi="宋体" w:cs="宋体"/>
          <w:color w:val="000000"/>
          <w:sz w:val="20"/>
        </w:rPr>
        <w:t>“</w:t>
      </w:r>
      <w:r>
        <w:rPr>
          <w:rFonts w:ascii="宋体" w:eastAsia="宋体" w:hAnsi="宋体" w:cs="宋体"/>
          <w:color w:val="000000"/>
          <w:sz w:val="20"/>
        </w:rPr>
        <w:t>等</w:t>
      </w:r>
      <w:r>
        <w:rPr>
          <w:rFonts w:ascii="宋体" w:eastAsia="宋体" w:hAnsi="宋体" w:cs="宋体"/>
          <w:color w:val="000000"/>
          <w:sz w:val="20"/>
        </w:rPr>
        <w:t>”</w:t>
      </w:r>
      <w:r>
        <w:rPr>
          <w:rFonts w:ascii="宋体" w:eastAsia="宋体" w:hAnsi="宋体" w:cs="宋体"/>
          <w:color w:val="000000"/>
          <w:sz w:val="20"/>
        </w:rPr>
        <w:t>而把它作为</w:t>
      </w:r>
      <w:r>
        <w:rPr>
          <w:rFonts w:ascii="宋体" w:eastAsia="宋体" w:hAnsi="宋体" w:cs="宋体"/>
          <w:color w:val="000000"/>
          <w:sz w:val="20"/>
        </w:rPr>
        <w:t>“</w:t>
      </w:r>
      <w:r>
        <w:rPr>
          <w:rFonts w:ascii="宋体" w:eastAsia="宋体" w:hAnsi="宋体" w:cs="宋体"/>
          <w:color w:val="000000"/>
          <w:sz w:val="20"/>
        </w:rPr>
        <w:t>不等</w:t>
      </w:r>
      <w:r>
        <w:rPr>
          <w:rFonts w:ascii="宋体" w:eastAsia="宋体" w:hAnsi="宋体" w:cs="宋体"/>
          <w:color w:val="000000"/>
          <w:sz w:val="20"/>
        </w:rPr>
        <w:t>”</w:t>
      </w:r>
      <w:r>
        <w:rPr>
          <w:rFonts w:ascii="宋体" w:eastAsia="宋体" w:hAnsi="宋体" w:cs="宋体"/>
          <w:color w:val="000000"/>
          <w:sz w:val="20"/>
        </w:rPr>
        <w:t>的对成，这样数就必須算作是出于对成的了。</w:t>
      </w:r>
      <w:r>
        <w:rPr>
          <w:rFonts w:ascii="宋体" w:eastAsia="宋体" w:hAnsi="宋体" w:cs="宋体"/>
          <w:color w:val="000000"/>
          <w:sz w:val="20"/>
        </w:rPr>
        <w:t xml:space="preserve"> </w:t>
      </w:r>
      <w:r>
        <w:rPr>
          <w:rFonts w:ascii="宋体" w:eastAsia="宋体" w:hAnsi="宋体" w:cs="宋体"/>
          <w:color w:val="000000"/>
          <w:sz w:val="20"/>
        </w:rPr>
        <w:t>于是从它的对成演生而成的数</w:t>
      </w:r>
      <w:r>
        <w:rPr>
          <w:rFonts w:ascii="宋体" w:eastAsia="宋体" w:hAnsi="宋体" w:cs="宋体"/>
          <w:color w:val="000000"/>
          <w:sz w:val="20"/>
        </w:rPr>
        <w:t>·</w:t>
      </w:r>
      <w:r>
        <w:rPr>
          <w:rFonts w:ascii="宋体" w:eastAsia="宋体" w:hAnsi="宋体" w:cs="宋体"/>
          <w:color w:val="000000"/>
          <w:sz w:val="20"/>
        </w:rPr>
        <w:t>还得有某些不变者在。</w:t>
      </w:r>
      <w:r>
        <w:rPr>
          <w:rFonts w:ascii="宋体" w:eastAsia="宋体" w:hAnsi="宋体" w:cs="宋体"/>
          <w:color w:val="000000"/>
          <w:sz w:val="20"/>
        </w:rPr>
        <w:t xml:space="preserve">⑤ </w:t>
      </w:r>
      <w:r>
        <w:rPr>
          <w:rFonts w:ascii="宋体" w:eastAsia="宋体" w:hAnsi="宋体" w:cs="宋体"/>
          <w:color w:val="000000"/>
          <w:sz w:val="20"/>
        </w:rPr>
        <w:t>又，为何世上一切出于对成的</w:t>
      </w:r>
      <w:r>
        <w:rPr>
          <w:rFonts w:ascii="宋体" w:eastAsia="宋体" w:hAnsi="宋体" w:cs="宋体"/>
          <w:color w:val="000000"/>
          <w:sz w:val="20"/>
        </w:rPr>
        <w:t xml:space="preserve">. </w:t>
      </w:r>
      <w:r>
        <w:rPr>
          <w:rFonts w:ascii="宋体" w:eastAsia="宋体" w:hAnsi="宋体" w:cs="宋体"/>
          <w:color w:val="000000"/>
          <w:sz w:val="20"/>
        </w:rPr>
        <w:t>或具有对成的事物</w:t>
      </w:r>
      <w:r>
        <w:rPr>
          <w:rFonts w:ascii="宋体" w:eastAsia="宋体" w:hAnsi="宋体" w:cs="宋体"/>
          <w:color w:val="000000"/>
          <w:sz w:val="20"/>
        </w:rPr>
        <w:t>.</w:t>
      </w:r>
      <w:r>
        <w:rPr>
          <w:rFonts w:ascii="宋体" w:eastAsia="宋体" w:hAnsi="宋体" w:cs="宋体"/>
          <w:color w:val="000000"/>
          <w:sz w:val="20"/>
        </w:rPr>
        <w:t>均归灭坏</w:t>
      </w:r>
      <w:r>
        <w:rPr>
          <w:rFonts w:ascii="宋体" w:eastAsia="宋体" w:hAnsi="宋体" w:cs="宋体"/>
          <w:color w:val="000000"/>
          <w:sz w:val="20"/>
        </w:rPr>
        <w:t>(</w:t>
      </w:r>
      <w:r>
        <w:rPr>
          <w:rFonts w:ascii="宋体" w:eastAsia="宋体" w:hAnsi="宋体" w:cs="宋体"/>
          <w:color w:val="000000"/>
          <w:sz w:val="20"/>
        </w:rPr>
        <w:t>即便所有的对成完全用来制成它們，它們也</w:t>
      </w:r>
    </w:p>
    <w:p w:rsidR="00374711" w:rsidRDefault="000C031C">
      <w:pPr>
        <w:autoSpaceDE w:val="0"/>
        <w:autoSpaceDN w:val="0"/>
        <w:spacing w:before="60" w:line="453" w:lineRule="atLeast"/>
        <w:ind w:left="780" w:right="1200"/>
        <w:rPr>
          <w:sz w:val="20"/>
        </w:rPr>
      </w:pPr>
      <w:r>
        <w:rPr>
          <w:rFonts w:ascii="宋体" w:eastAsia="宋体" w:hAnsi="宋体" w:cs="宋体"/>
          <w:color w:val="000000"/>
          <w:sz w:val="20"/>
        </w:rPr>
        <w:t xml:space="preserve">b </w:t>
      </w:r>
      <w:r>
        <w:rPr>
          <w:rFonts w:ascii="宋体" w:eastAsia="宋体" w:hAnsi="宋体" w:cs="宋体"/>
          <w:color w:val="000000"/>
          <w:sz w:val="20"/>
        </w:rPr>
        <w:t>得灭坏</w:t>
      </w:r>
      <w:r>
        <w:rPr>
          <w:rFonts w:ascii="宋体" w:eastAsia="宋体" w:hAnsi="宋体" w:cs="宋体"/>
          <w:color w:val="000000"/>
          <w:sz w:val="20"/>
        </w:rPr>
        <w:t>)</w:t>
      </w:r>
      <w:r>
        <w:rPr>
          <w:rFonts w:ascii="宋体" w:eastAsia="宋体" w:hAnsi="宋体" w:cs="宋体"/>
          <w:color w:val="000000"/>
          <w:sz w:val="20"/>
        </w:rPr>
        <w:t>，而唯独数不灭坏</w:t>
      </w:r>
      <w:r>
        <w:rPr>
          <w:rFonts w:ascii="宋体" w:eastAsia="宋体" w:hAnsi="宋体" w:cs="宋体"/>
          <w:color w:val="000000"/>
          <w:sz w:val="20"/>
        </w:rPr>
        <w:t xml:space="preserve">? </w:t>
      </w:r>
      <w:r>
        <w:rPr>
          <w:rFonts w:ascii="宋体" w:eastAsia="宋体" w:hAnsi="宋体" w:cs="宋体"/>
          <w:color w:val="000000"/>
          <w:sz w:val="20"/>
        </w:rPr>
        <w:t>关于这</w:t>
      </w:r>
      <w:r>
        <w:rPr>
          <w:rFonts w:ascii="宋体" w:eastAsia="宋体" w:hAnsi="宋体" w:cs="宋体"/>
          <w:color w:val="000000"/>
          <w:sz w:val="20"/>
        </w:rPr>
        <w:t xml:space="preserve"> </w:t>
      </w:r>
      <w:r>
        <w:rPr>
          <w:rFonts w:ascii="宋体" w:eastAsia="宋体" w:hAnsi="宋体" w:cs="宋体"/>
          <w:color w:val="000000"/>
          <w:sz w:val="20"/>
        </w:rPr>
        <w:t>一点，什么都未講起。可是不管存在或不存在于其产物之中，对成总是有破坏性的</w:t>
      </w:r>
      <w:r>
        <w:rPr>
          <w:rFonts w:ascii="宋体" w:eastAsia="宋体" w:hAnsi="宋体" w:cs="宋体"/>
          <w:color w:val="000000"/>
          <w:sz w:val="20"/>
        </w:rPr>
        <w:t>.</w:t>
      </w:r>
      <w:r>
        <w:rPr>
          <w:rFonts w:ascii="宋体" w:eastAsia="宋体" w:hAnsi="宋体" w:cs="宋体"/>
          <w:color w:val="000000"/>
          <w:sz w:val="20"/>
        </w:rPr>
        <w:t>例如斗争破坏</w:t>
      </w:r>
      <w:r>
        <w:rPr>
          <w:rFonts w:ascii="宋体" w:eastAsia="宋体" w:hAnsi="宋体" w:cs="宋体"/>
          <w:color w:val="000000"/>
          <w:sz w:val="20"/>
        </w:rPr>
        <w:t>“</w:t>
      </w:r>
      <w:r>
        <w:rPr>
          <w:rFonts w:ascii="宋体" w:eastAsia="宋体" w:hAnsi="宋体" w:cs="宋体"/>
          <w:color w:val="000000"/>
          <w:sz w:val="20"/>
        </w:rPr>
        <w:t>混合</w:t>
      </w:r>
      <w:r>
        <w:rPr>
          <w:rFonts w:ascii="宋体" w:eastAsia="宋体" w:hAnsi="宋体" w:cs="宋体"/>
          <w:color w:val="000000"/>
          <w:sz w:val="20"/>
        </w:rPr>
        <w:t>”(</w:t>
      </w:r>
      <w:r>
        <w:rPr>
          <w:rFonts w:ascii="宋体" w:eastAsia="宋体" w:hAnsi="宋体" w:cs="宋体"/>
          <w:color w:val="000000"/>
          <w:sz w:val="20"/>
        </w:rPr>
        <w:t>可是这又不該破坏；因为那混合物与它幷不眞是对成</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⑥</w:t>
      </w:r>
    </w:p>
    <w:p w:rsidR="00374711" w:rsidRDefault="000C031C">
      <w:pPr>
        <w:autoSpaceDE w:val="0"/>
        <w:autoSpaceDN w:val="0"/>
        <w:spacing w:before="140" w:line="240" w:lineRule="atLeast"/>
        <w:ind w:left="1660"/>
        <w:rPr>
          <w:sz w:val="20"/>
        </w:rPr>
      </w:pPr>
      <w:r>
        <w:rPr>
          <w:rFonts w:ascii="宋体" w:eastAsia="宋体" w:hAnsi="宋体" w:cs="宋体"/>
          <w:color w:val="000000"/>
          <w:sz w:val="20"/>
        </w:rPr>
        <w:t>究屬由那一方式，数作为本体与实是的原因，这問題尚全未决</w:t>
      </w:r>
    </w:p>
    <w:p w:rsidR="00374711" w:rsidRDefault="000C031C">
      <w:pPr>
        <w:autoSpaceDE w:val="0"/>
        <w:autoSpaceDN w:val="0"/>
        <w:spacing w:before="160" w:line="260" w:lineRule="atLeast"/>
        <w:ind w:left="780"/>
        <w:rPr>
          <w:sz w:val="20"/>
        </w:rPr>
      </w:pPr>
      <w:r>
        <w:rPr>
          <w:rFonts w:ascii="宋体" w:eastAsia="宋体" w:hAnsi="宋体" w:cs="宋体"/>
          <w:color w:val="000000"/>
          <w:sz w:val="20"/>
        </w:rPr>
        <w:t xml:space="preserve">10 </w:t>
      </w:r>
      <w:r>
        <w:rPr>
          <w:rFonts w:ascii="宋体" w:eastAsia="宋体" w:hAnsi="宋体" w:cs="宋体"/>
          <w:color w:val="000000"/>
          <w:sz w:val="20"/>
        </w:rPr>
        <w:t>定</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是</w:t>
      </w:r>
      <w:r>
        <w:rPr>
          <w:rFonts w:ascii="宋体" w:eastAsia="宋体" w:hAnsi="宋体" w:cs="宋体"/>
          <w:color w:val="000000"/>
          <w:sz w:val="20"/>
        </w:rPr>
        <w:t>由于数之作为界限么</w:t>
      </w:r>
      <w:r>
        <w:rPr>
          <w:rFonts w:ascii="宋体" w:eastAsia="宋体" w:hAnsi="宋体" w:cs="宋体"/>
          <w:color w:val="000000"/>
          <w:sz w:val="20"/>
        </w:rPr>
        <w:t>(</w:t>
      </w:r>
      <w:r>
        <w:rPr>
          <w:rFonts w:ascii="宋体" w:eastAsia="宋体" w:hAnsi="宋体" w:cs="宋体"/>
          <w:color w:val="000000"/>
          <w:sz w:val="20"/>
        </w:rPr>
        <w:t>譬如点是空間量度的界限</w:t>
      </w:r>
      <w:r>
        <w:rPr>
          <w:rFonts w:ascii="宋体" w:eastAsia="宋体" w:hAnsi="宋体" w:cs="宋体"/>
          <w:color w:val="000000"/>
          <w:sz w:val="20"/>
        </w:rPr>
        <w:t>)?</w:t>
      </w:r>
    </w:p>
    <w:p w:rsidR="00374711" w:rsidRDefault="000C031C">
      <w:pPr>
        <w:autoSpaceDE w:val="0"/>
        <w:autoSpaceDN w:val="0"/>
        <w:spacing w:before="200" w:line="240" w:lineRule="atLeast"/>
        <w:ind w:left="1140"/>
        <w:rPr>
          <w:sz w:val="20"/>
        </w:rPr>
      </w:pPr>
      <w:r>
        <w:rPr>
          <w:rFonts w:ascii="宋体" w:eastAsia="宋体" w:hAnsi="宋体" w:cs="宋体"/>
          <w:color w:val="000000"/>
          <w:sz w:val="20"/>
        </w:rPr>
        <w:t>这就是欧呂托</w:t>
      </w:r>
      <w:r>
        <w:rPr>
          <w:rFonts w:ascii="宋体" w:eastAsia="宋体" w:hAnsi="宋体" w:cs="宋体"/>
          <w:color w:val="000000"/>
          <w:sz w:val="20"/>
        </w:rPr>
        <w:t>⑦</w:t>
      </w:r>
      <w:r>
        <w:rPr>
          <w:rFonts w:ascii="宋体" w:eastAsia="宋体" w:hAnsi="宋体" w:cs="宋体"/>
          <w:color w:val="000000"/>
          <w:sz w:val="20"/>
        </w:rPr>
        <w:t>所由决定万物之数的方式，他象有些人用卵石求</w:t>
      </w:r>
    </w:p>
    <w:p w:rsidR="00374711" w:rsidRDefault="000C031C">
      <w:pPr>
        <w:autoSpaceDE w:val="0"/>
        <w:autoSpaceDN w:val="0"/>
        <w:spacing w:before="220" w:line="240" w:lineRule="atLeast"/>
        <w:ind w:left="1140"/>
        <w:rPr>
          <w:sz w:val="20"/>
        </w:rPr>
      </w:pPr>
      <w:r>
        <w:rPr>
          <w:rFonts w:ascii="宋体" w:eastAsia="宋体" w:hAnsi="宋体" w:cs="宋体"/>
          <w:color w:val="000000"/>
          <w:sz w:val="20"/>
        </w:rPr>
        <w:t>得三角形与四方形的数一样，仿效自然对象的形式而为之試求其</w:t>
      </w:r>
    </w:p>
    <w:p w:rsidR="00374711" w:rsidRDefault="000C031C">
      <w:pPr>
        <w:autoSpaceDE w:val="0"/>
        <w:autoSpaceDN w:val="0"/>
        <w:spacing w:before="200" w:line="240" w:lineRule="atLeast"/>
        <w:ind w:left="1140"/>
        <w:rPr>
          <w:sz w:val="20"/>
        </w:rPr>
      </w:pPr>
      <w:r>
        <w:rPr>
          <w:rFonts w:ascii="宋体" w:eastAsia="宋体" w:hAnsi="宋体" w:cs="宋体"/>
          <w:color w:val="000000"/>
          <w:sz w:val="20"/>
        </w:rPr>
        <w:t>数</w:t>
      </w:r>
      <w:r>
        <w:rPr>
          <w:rFonts w:ascii="宋体" w:eastAsia="宋体" w:hAnsi="宋体" w:cs="宋体"/>
          <w:color w:val="000000"/>
          <w:sz w:val="20"/>
        </w:rPr>
        <w:t>(</w:t>
      </w:r>
      <w:r>
        <w:rPr>
          <w:rFonts w:ascii="宋体" w:eastAsia="宋体" w:hAnsi="宋体" w:cs="宋体"/>
          <w:color w:val="000000"/>
          <w:sz w:val="20"/>
        </w:rPr>
        <w:t>例如人与馬就各有其数</w:t>
      </w:r>
      <w:r>
        <w:rPr>
          <w:rFonts w:ascii="宋体" w:eastAsia="宋体" w:hAnsi="宋体" w:cs="宋体"/>
          <w:color w:val="000000"/>
          <w:sz w:val="20"/>
        </w:rPr>
        <w:t>)</w:t>
      </w:r>
      <w:r>
        <w:rPr>
          <w:rFonts w:ascii="宋体" w:eastAsia="宋体" w:hAnsi="宋体" w:cs="宋体"/>
          <w:color w:val="000000"/>
          <w:sz w:val="20"/>
        </w:rPr>
        <w:t>，或則</w:t>
      </w:r>
      <w:r>
        <w:rPr>
          <w:rFonts w:ascii="宋体" w:eastAsia="宋体" w:hAnsi="宋体" w:cs="宋体"/>
          <w:color w:val="000000"/>
          <w:sz w:val="20"/>
        </w:rPr>
        <w:t>(</w:t>
      </w:r>
      <w:r>
        <w:rPr>
          <w:rFonts w:ascii="宋体" w:eastAsia="宋体" w:hAnsi="宋体" w:cs="宋体"/>
          <w:color w:val="000000"/>
          <w:sz w:val="20"/>
        </w:rPr>
        <w:t>二</w:t>
      </w:r>
      <w:r>
        <w:rPr>
          <w:rFonts w:ascii="宋体" w:eastAsia="宋体" w:hAnsi="宋体" w:cs="宋体"/>
          <w:color w:val="000000"/>
          <w:sz w:val="20"/>
        </w:rPr>
        <w:t>)</w:t>
      </w:r>
      <w:r>
        <w:rPr>
          <w:rFonts w:ascii="宋体" w:eastAsia="宋体" w:hAnsi="宋体" w:cs="宋体"/>
          <w:color w:val="000000"/>
          <w:sz w:val="20"/>
        </w:rPr>
        <w:t>是由于音乐为数的比例，因</w:t>
      </w:r>
    </w:p>
    <w:p w:rsidR="00374711" w:rsidRDefault="000C031C">
      <w:pPr>
        <w:autoSpaceDE w:val="0"/>
        <w:autoSpaceDN w:val="0"/>
        <w:spacing w:before="60" w:line="440" w:lineRule="atLeast"/>
        <w:ind w:left="780" w:right="1100"/>
        <w:rPr>
          <w:sz w:val="20"/>
        </w:rPr>
      </w:pPr>
      <w:r>
        <w:rPr>
          <w:rFonts w:ascii="宋体" w:eastAsia="宋体" w:hAnsi="宋体" w:cs="宋体"/>
          <w:color w:val="000000"/>
          <w:sz w:val="20"/>
        </w:rPr>
        <w:t xml:space="preserve">15 </w:t>
      </w:r>
      <w:r>
        <w:rPr>
          <w:rFonts w:ascii="宋体" w:eastAsia="宋体" w:hAnsi="宋体" w:cs="宋体"/>
          <w:color w:val="000000"/>
          <w:sz w:val="20"/>
        </w:rPr>
        <w:t>此人及一切其它事物亦当如此</w:t>
      </w:r>
      <w:r>
        <w:rPr>
          <w:rFonts w:ascii="宋体" w:eastAsia="宋体" w:hAnsi="宋体" w:cs="宋体"/>
          <w:color w:val="000000"/>
          <w:sz w:val="20"/>
        </w:rPr>
        <w:t>?</w:t>
      </w:r>
      <w:r>
        <w:rPr>
          <w:rFonts w:ascii="宋体" w:eastAsia="宋体" w:hAnsi="宋体" w:cs="宋体"/>
          <w:color w:val="000000"/>
          <w:sz w:val="20"/>
        </w:rPr>
        <w:t>但屬性如白、如甜、如热又何以为其数呢</w:t>
      </w:r>
      <w:r>
        <w:rPr>
          <w:rFonts w:ascii="宋体" w:eastAsia="宋体" w:hAnsi="宋体" w:cs="宋体"/>
          <w:color w:val="000000"/>
          <w:sz w:val="20"/>
        </w:rPr>
        <w:t xml:space="preserve">? </w:t>
      </w:r>
      <w:r>
        <w:rPr>
          <w:rFonts w:ascii="宋体" w:eastAsia="宋体" w:hAnsi="宋体" w:cs="宋体"/>
          <w:color w:val="000000"/>
          <w:sz w:val="20"/>
        </w:rPr>
        <w:t>明显地，数不是事物的怎是或式因；其怎是为比例，而数为这比例的物質。</w:t>
      </w:r>
      <w:r>
        <w:rPr>
          <w:rFonts w:ascii="宋体" w:eastAsia="宋体" w:hAnsi="宋体" w:cs="宋体"/>
          <w:color w:val="000000"/>
          <w:sz w:val="20"/>
        </w:rPr>
        <w:t xml:space="preserve">  </w:t>
      </w:r>
      <w:r>
        <w:rPr>
          <w:rFonts w:ascii="宋体" w:eastAsia="宋体" w:hAnsi="宋体" w:cs="宋体"/>
          <w:color w:val="000000"/>
          <w:sz w:val="20"/>
        </w:rPr>
        <w:t>例如說肌肉或骨之怎是有数存乎其中者，其义如此：三份火与二份土。</w:t>
      </w:r>
      <w:r>
        <w:rPr>
          <w:rFonts w:ascii="宋体" w:eastAsia="宋体" w:hAnsi="宋体" w:cs="宋体"/>
          <w:color w:val="000000"/>
          <w:sz w:val="20"/>
        </w:rPr>
        <w:t>⑧</w:t>
      </w:r>
      <w:r>
        <w:rPr>
          <w:rFonts w:ascii="宋体" w:eastAsia="宋体" w:hAnsi="宋体" w:cs="宋体"/>
          <w:color w:val="000000"/>
          <w:sz w:val="20"/>
        </w:rPr>
        <w:t>数，无論那一个数，总是指点着某些事物</w:t>
      </w:r>
      <w:r>
        <w:rPr>
          <w:rFonts w:ascii="宋体" w:eastAsia="宋体" w:hAnsi="宋体" w:cs="宋体"/>
          <w:color w:val="000000"/>
          <w:sz w:val="20"/>
          <w:u w:val="single"/>
        </w:rPr>
        <w:t xml:space="preserve">              </w:t>
      </w:r>
    </w:p>
    <w:p w:rsidR="00374711" w:rsidRDefault="000C031C">
      <w:pPr>
        <w:autoSpaceDE w:val="0"/>
        <w:autoSpaceDN w:val="0"/>
        <w:spacing w:before="260" w:line="260" w:lineRule="atLeast"/>
        <w:ind w:left="1660"/>
        <w:rPr>
          <w:sz w:val="20"/>
        </w:rPr>
      </w:pPr>
      <w:r>
        <w:rPr>
          <w:rFonts w:ascii="宋体" w:eastAsia="宋体" w:hAnsi="宋体" w:cs="宋体"/>
          <w:color w:val="000000"/>
          <w:sz w:val="20"/>
        </w:rPr>
        <w:t>①</w:t>
      </w:r>
      <w:r>
        <w:rPr>
          <w:rFonts w:ascii="宋体" w:eastAsia="宋体" w:hAnsi="宋体" w:cs="宋体"/>
          <w:color w:val="000000"/>
          <w:sz w:val="20"/>
        </w:rPr>
        <w:t>一之为不可区分物不能象父亲一样在生成过程中作为形式原理。</w:t>
      </w:r>
    </w:p>
    <w:p w:rsidR="00374711" w:rsidRDefault="000C031C">
      <w:pPr>
        <w:autoSpaceDE w:val="0"/>
        <w:autoSpaceDN w:val="0"/>
        <w:spacing w:line="260" w:lineRule="atLeast"/>
        <w:ind w:left="1660"/>
        <w:rPr>
          <w:sz w:val="20"/>
        </w:rPr>
      </w:pPr>
      <w:r>
        <w:rPr>
          <w:rFonts w:ascii="宋体" w:eastAsia="宋体" w:hAnsi="宋体" w:cs="宋体"/>
          <w:color w:val="000000"/>
          <w:sz w:val="20"/>
        </w:rPr>
        <w:t>②</w:t>
      </w:r>
      <w:r>
        <w:rPr>
          <w:rFonts w:ascii="宋体" w:eastAsia="宋体" w:hAnsi="宋体" w:cs="宋体"/>
          <w:color w:val="000000"/>
          <w:sz w:val="20"/>
        </w:rPr>
        <w:t>参看</w:t>
      </w:r>
      <w:r>
        <w:rPr>
          <w:rFonts w:ascii="宋体" w:eastAsia="宋体" w:hAnsi="宋体" w:cs="宋体"/>
          <w:color w:val="000000"/>
          <w:sz w:val="20"/>
        </w:rPr>
        <w:t>A,1069b3---9,</w:t>
      </w:r>
      <w:r>
        <w:rPr>
          <w:rFonts w:ascii="宋体" w:eastAsia="宋体" w:hAnsi="宋体" w:cs="宋体"/>
          <w:color w:val="000000"/>
          <w:sz w:val="20"/>
        </w:rPr>
        <w:t>又</w:t>
      </w:r>
      <w:r>
        <w:rPr>
          <w:rFonts w:ascii="宋体" w:eastAsia="宋体" w:hAnsi="宋体" w:cs="宋体"/>
          <w:color w:val="000000"/>
          <w:sz w:val="20"/>
        </w:rPr>
        <w:t>“</w:t>
      </w:r>
      <w:r>
        <w:rPr>
          <w:rFonts w:ascii="宋体" w:eastAsia="宋体" w:hAnsi="宋体" w:cs="宋体"/>
          <w:color w:val="000000"/>
          <w:sz w:val="20"/>
        </w:rPr>
        <w:t>物学</w:t>
      </w:r>
      <w:r>
        <w:rPr>
          <w:rFonts w:ascii="宋体" w:eastAsia="宋体" w:hAnsi="宋体" w:cs="宋体"/>
          <w:color w:val="000000"/>
          <w:sz w:val="20"/>
        </w:rPr>
        <w:t>”</w:t>
      </w:r>
      <w:r>
        <w:rPr>
          <w:rFonts w:ascii="宋体" w:eastAsia="宋体" w:hAnsi="宋体" w:cs="宋体"/>
          <w:color w:val="000000"/>
          <w:sz w:val="20"/>
        </w:rPr>
        <w:t>卷一章七。</w:t>
      </w:r>
    </w:p>
    <w:p w:rsidR="00374711" w:rsidRDefault="000C031C">
      <w:pPr>
        <w:autoSpaceDE w:val="0"/>
        <w:autoSpaceDN w:val="0"/>
        <w:spacing w:before="20" w:line="240" w:lineRule="atLeast"/>
        <w:ind w:left="1660"/>
        <w:rPr>
          <w:sz w:val="20"/>
        </w:rPr>
      </w:pPr>
      <w:r>
        <w:rPr>
          <w:rFonts w:ascii="宋体" w:eastAsia="宋体" w:hAnsi="宋体" w:cs="宋体"/>
          <w:color w:val="000000"/>
          <w:sz w:val="20"/>
        </w:rPr>
        <w:t>③</w:t>
      </w:r>
      <w:r>
        <w:rPr>
          <w:rFonts w:ascii="宋体" w:eastAsia="宋体" w:hAnsi="宋体" w:cs="宋体"/>
          <w:color w:val="000000"/>
          <w:sz w:val="20"/>
        </w:rPr>
        <w:t>指斯泮雪浦。</w:t>
      </w:r>
    </w:p>
    <w:p w:rsidR="00374711" w:rsidRDefault="000C031C">
      <w:pPr>
        <w:autoSpaceDE w:val="0"/>
        <w:autoSpaceDN w:val="0"/>
        <w:spacing w:line="260" w:lineRule="atLeast"/>
        <w:ind w:left="1660"/>
        <w:rPr>
          <w:sz w:val="20"/>
        </w:rPr>
      </w:pPr>
      <w:r>
        <w:rPr>
          <w:rFonts w:ascii="宋体" w:eastAsia="宋体" w:hAnsi="宋体" w:cs="宋体"/>
          <w:color w:val="000000"/>
          <w:sz w:val="20"/>
        </w:rPr>
        <w:t>④</w:t>
      </w:r>
      <w:r>
        <w:rPr>
          <w:rFonts w:ascii="宋体" w:eastAsia="宋体" w:hAnsi="宋体" w:cs="宋体"/>
          <w:color w:val="000000"/>
          <w:sz w:val="20"/>
        </w:rPr>
        <w:t>指柏拉图。</w:t>
      </w:r>
    </w:p>
    <w:p w:rsidR="00374711" w:rsidRDefault="000C031C">
      <w:pPr>
        <w:autoSpaceDE w:val="0"/>
        <w:autoSpaceDN w:val="0"/>
        <w:spacing w:before="20" w:line="260" w:lineRule="atLeast"/>
        <w:ind w:left="1200" w:right="1080" w:firstLine="460"/>
        <w:rPr>
          <w:sz w:val="20"/>
        </w:rPr>
      </w:pPr>
      <w:r>
        <w:rPr>
          <w:rFonts w:ascii="宋体" w:eastAsia="宋体" w:hAnsi="宋体" w:cs="宋体"/>
          <w:color w:val="000000"/>
          <w:sz w:val="20"/>
        </w:rPr>
        <w:t>⑤</w:t>
      </w:r>
      <w:r>
        <w:rPr>
          <w:rFonts w:ascii="宋体" w:eastAsia="宋体" w:hAnsi="宋体" w:cs="宋体"/>
          <w:color w:val="000000"/>
          <w:sz w:val="20"/>
        </w:rPr>
        <w:t>指摘柏拉图学派处理制数的对成原理之錯誤</w:t>
      </w:r>
      <w:r>
        <w:rPr>
          <w:rFonts w:ascii="宋体" w:eastAsia="宋体" w:hAnsi="宋体" w:cs="宋体"/>
          <w:color w:val="000000"/>
          <w:sz w:val="20"/>
        </w:rPr>
        <w:t xml:space="preserve"> </w:t>
      </w:r>
      <w:r>
        <w:rPr>
          <w:rFonts w:ascii="宋体" w:eastAsia="宋体" w:hAnsi="宋体" w:cs="宋体"/>
          <w:color w:val="000000"/>
          <w:sz w:val="20"/>
        </w:rPr>
        <w:t>可参看本卷第四章</w:t>
      </w:r>
      <w:r>
        <w:rPr>
          <w:rFonts w:ascii="宋体" w:eastAsia="宋体" w:hAnsi="宋体" w:cs="宋体"/>
          <w:color w:val="000000"/>
          <w:sz w:val="20"/>
        </w:rPr>
        <w:t>1091b30-35</w:t>
      </w:r>
      <w:r>
        <w:rPr>
          <w:rFonts w:ascii="宋体" w:eastAsia="宋体" w:hAnsi="宋体" w:cs="宋体"/>
          <w:color w:val="000000"/>
          <w:sz w:val="20"/>
        </w:rPr>
        <w:t>，卷</w:t>
      </w:r>
      <w:r>
        <w:rPr>
          <w:rFonts w:ascii="宋体" w:eastAsia="宋体" w:hAnsi="宋体" w:cs="宋体"/>
          <w:color w:val="000000"/>
          <w:sz w:val="20"/>
        </w:rPr>
        <w:t>A</w:t>
      </w:r>
      <w:r>
        <w:rPr>
          <w:rFonts w:ascii="宋体" w:eastAsia="宋体" w:hAnsi="宋体" w:cs="宋体"/>
          <w:color w:val="000000"/>
          <w:sz w:val="20"/>
        </w:rPr>
        <w:t>，章一，章二</w:t>
      </w:r>
      <w:r>
        <w:rPr>
          <w:rFonts w:ascii="宋体" w:eastAsia="宋体" w:hAnsi="宋体" w:cs="宋体"/>
          <w:color w:val="000000"/>
          <w:sz w:val="20"/>
        </w:rPr>
        <w:t>1069b3-15</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众多性作为統一性的对成，其义出于關失，井井物質与形式之对成，柏拉图学派若以众与</w:t>
      </w:r>
      <w:r>
        <w:rPr>
          <w:rFonts w:ascii="宋体" w:eastAsia="宋体" w:hAnsi="宋体" w:cs="宋体"/>
          <w:color w:val="000000"/>
          <w:sz w:val="20"/>
        </w:rPr>
        <w:t xml:space="preserve"> </w:t>
      </w:r>
      <w:r>
        <w:rPr>
          <w:rFonts w:ascii="宋体" w:eastAsia="宋体" w:hAnsi="宋体" w:cs="宋体"/>
          <w:color w:val="000000"/>
          <w:sz w:val="20"/>
        </w:rPr>
        <w:t>一为兩对成来制数，則尚須为之另覽</w:t>
      </w:r>
      <w:r>
        <w:rPr>
          <w:rFonts w:ascii="宋体" w:eastAsia="宋体" w:hAnsi="宋体" w:cs="宋体"/>
          <w:color w:val="000000"/>
          <w:sz w:val="20"/>
        </w:rPr>
        <w:t xml:space="preserve"> </w:t>
      </w:r>
      <w:r>
        <w:rPr>
          <w:rFonts w:ascii="宋体" w:eastAsia="宋体" w:hAnsi="宋体" w:cs="宋体"/>
          <w:color w:val="000000"/>
          <w:sz w:val="20"/>
        </w:rPr>
        <w:t>一确实的底层，苟得此底层物質則一方可作为形式而成为相对。</w:t>
      </w:r>
    </w:p>
    <w:p w:rsidR="00374711" w:rsidRDefault="000C031C">
      <w:pPr>
        <w:autoSpaceDE w:val="0"/>
        <w:autoSpaceDN w:val="0"/>
        <w:spacing w:before="20" w:line="260" w:lineRule="atLeast"/>
        <w:ind w:left="1660"/>
        <w:rPr>
          <w:sz w:val="20"/>
        </w:rPr>
      </w:pPr>
      <w:r>
        <w:rPr>
          <w:rFonts w:ascii="宋体" w:eastAsia="宋体" w:hAnsi="宋体" w:cs="宋体"/>
          <w:color w:val="000000"/>
          <w:sz w:val="20"/>
        </w:rPr>
        <w:t>⑥</w:t>
      </w:r>
      <w:r>
        <w:rPr>
          <w:rFonts w:ascii="宋体" w:eastAsia="宋体" w:hAnsi="宋体" w:cs="宋体"/>
          <w:color w:val="000000"/>
          <w:sz w:val="20"/>
        </w:rPr>
        <w:t>自</w:t>
      </w:r>
      <w:r>
        <w:rPr>
          <w:rFonts w:ascii="宋体" w:eastAsia="宋体" w:hAnsi="宋体" w:cs="宋体"/>
          <w:color w:val="000000"/>
          <w:sz w:val="20"/>
        </w:rPr>
        <w:t>1092a17</w:t>
      </w:r>
      <w:r>
        <w:rPr>
          <w:rFonts w:ascii="宋体" w:eastAsia="宋体" w:hAnsi="宋体" w:cs="宋体"/>
          <w:color w:val="000000"/>
          <w:sz w:val="20"/>
        </w:rPr>
        <w:t>至</w:t>
      </w:r>
      <w:r>
        <w:rPr>
          <w:rFonts w:ascii="宋体" w:eastAsia="宋体" w:hAnsi="宋体" w:cs="宋体"/>
          <w:color w:val="000000"/>
          <w:sz w:val="20"/>
        </w:rPr>
        <w:t>1092b8,</w:t>
      </w:r>
      <w:r>
        <w:rPr>
          <w:rFonts w:ascii="宋体" w:eastAsia="宋体" w:hAnsi="宋体" w:cs="宋体"/>
          <w:color w:val="000000"/>
          <w:sz w:val="20"/>
        </w:rPr>
        <w:t>似乎主要在指摘斯泮雪浦。</w:t>
      </w:r>
    </w:p>
    <w:p w:rsidR="00374711" w:rsidRDefault="000C031C">
      <w:pPr>
        <w:autoSpaceDE w:val="0"/>
        <w:autoSpaceDN w:val="0"/>
        <w:spacing w:before="60" w:line="240" w:lineRule="atLeast"/>
        <w:ind w:left="1240" w:right="1060" w:firstLine="420"/>
        <w:rPr>
          <w:sz w:val="20"/>
        </w:rPr>
      </w:pPr>
      <w:r>
        <w:rPr>
          <w:rFonts w:ascii="宋体" w:eastAsia="宋体" w:hAnsi="宋体" w:cs="宋体"/>
          <w:color w:val="000000"/>
          <w:sz w:val="20"/>
        </w:rPr>
        <w:t>⑦</w:t>
      </w:r>
      <w:r>
        <w:rPr>
          <w:rFonts w:ascii="宋体" w:eastAsia="宋体" w:hAnsi="宋体" w:cs="宋体"/>
          <w:color w:val="000000"/>
          <w:sz w:val="20"/>
        </w:rPr>
        <w:t>欧呂托</w:t>
      </w:r>
      <w:r>
        <w:rPr>
          <w:rFonts w:ascii="宋体" w:eastAsia="宋体" w:hAnsi="宋体" w:cs="宋体"/>
          <w:color w:val="000000"/>
          <w:sz w:val="20"/>
        </w:rPr>
        <w:t>(Eary</w:t>
      </w:r>
      <w:r>
        <w:rPr>
          <w:rFonts w:ascii="宋体" w:eastAsia="宋体" w:hAnsi="宋体" w:cs="宋体"/>
          <w:color w:val="000000"/>
          <w:sz w:val="20"/>
        </w:rPr>
        <w:t>tus)</w:t>
      </w:r>
      <w:r>
        <w:rPr>
          <w:rFonts w:ascii="宋体" w:eastAsia="宋体" w:hAnsi="宋体" w:cs="宋体"/>
          <w:color w:val="000000"/>
          <w:sz w:val="20"/>
        </w:rPr>
        <w:t>，盛年約当公元前第四世紀初，为毕达哥拉斯学派弄洛賴烏</w:t>
      </w:r>
      <w:r>
        <w:rPr>
          <w:rFonts w:ascii="宋体" w:eastAsia="宋体" w:hAnsi="宋体" w:cs="宋体"/>
          <w:color w:val="000000"/>
          <w:sz w:val="20"/>
        </w:rPr>
        <w:t>(Philolaus)</w:t>
      </w:r>
      <w:r>
        <w:rPr>
          <w:rFonts w:ascii="宋体" w:eastAsia="宋体" w:hAnsi="宋体" w:cs="宋体"/>
          <w:color w:val="000000"/>
          <w:sz w:val="20"/>
        </w:rPr>
        <w:t>弟子。</w:t>
      </w:r>
    </w:p>
    <w:p w:rsidR="00374711" w:rsidRDefault="000C031C">
      <w:pPr>
        <w:autoSpaceDE w:val="0"/>
        <w:autoSpaceDN w:val="0"/>
        <w:spacing w:before="40" w:line="260" w:lineRule="atLeast"/>
        <w:ind w:left="1660"/>
        <w:rPr>
          <w:sz w:val="20"/>
        </w:rPr>
      </w:pPr>
      <w:r>
        <w:rPr>
          <w:rFonts w:ascii="宋体" w:eastAsia="宋体" w:hAnsi="宋体" w:cs="宋体"/>
          <w:color w:val="000000"/>
          <w:sz w:val="20"/>
        </w:rPr>
        <w:t>⑧</w:t>
      </w:r>
      <w:r>
        <w:rPr>
          <w:rFonts w:ascii="宋体" w:eastAsia="宋体" w:hAnsi="宋体" w:cs="宋体"/>
          <w:color w:val="000000"/>
          <w:sz w:val="20"/>
        </w:rPr>
        <w:t>見恩培多克勒</w:t>
      </w:r>
      <w:r>
        <w:rPr>
          <w:rFonts w:ascii="宋体" w:eastAsia="宋体" w:hAnsi="宋体" w:cs="宋体"/>
          <w:color w:val="000000"/>
          <w:sz w:val="20"/>
        </w:rPr>
        <w:t>“</w:t>
      </w:r>
      <w:r>
        <w:rPr>
          <w:rFonts w:ascii="宋体" w:eastAsia="宋体" w:hAnsi="宋体" w:cs="宋体"/>
          <w:color w:val="000000"/>
          <w:sz w:val="20"/>
        </w:rPr>
        <w:t>殘篇</w:t>
      </w:r>
      <w:r>
        <w:rPr>
          <w:rFonts w:ascii="宋体" w:eastAsia="宋体" w:hAnsi="宋体" w:cs="宋体"/>
          <w:color w:val="000000"/>
          <w:sz w:val="20"/>
        </w:rPr>
        <w:t>”96(</w:t>
      </w:r>
      <w:r>
        <w:rPr>
          <w:rFonts w:ascii="宋体" w:eastAsia="宋体" w:hAnsi="宋体" w:cs="宋体"/>
          <w:color w:val="000000"/>
          <w:sz w:val="20"/>
        </w:rPr>
        <w:t>第尔士編</w:t>
      </w:r>
      <w:r>
        <w:rPr>
          <w:rFonts w:ascii="宋体" w:eastAsia="宋体" w:hAnsi="宋体" w:cs="宋体"/>
          <w:color w:val="000000"/>
          <w:sz w:val="20"/>
        </w:rPr>
        <w:t>)</w:t>
      </w:r>
      <w:r>
        <w:rPr>
          <w:rFonts w:ascii="宋体" w:eastAsia="宋体" w:hAnsi="宋体" w:cs="宋体"/>
          <w:color w:val="000000"/>
          <w:sz w:val="20"/>
        </w:rPr>
        <w:t>，述骨的造成，但比例数与此处所言不符。</w:t>
      </w:r>
    </w:p>
    <w:p w:rsidR="00374711" w:rsidRDefault="000C031C">
      <w:pPr>
        <w:autoSpaceDE w:val="0"/>
        <w:autoSpaceDN w:val="0"/>
        <w:spacing w:before="220" w:line="260" w:lineRule="atLeast"/>
        <w:ind w:left="8160"/>
        <w:rPr>
          <w:sz w:val="20"/>
        </w:rPr>
      </w:pPr>
      <w:r>
        <w:rPr>
          <w:rFonts w:ascii="宋体" w:eastAsia="宋体" w:hAnsi="宋体" w:cs="宋体"/>
          <w:color w:val="000000"/>
          <w:sz w:val="20"/>
        </w:rPr>
        <w:t>.303.</w:t>
      </w:r>
      <w:r>
        <w:br w:type="page"/>
      </w:r>
    </w:p>
    <w:p w:rsidR="00374711" w:rsidRDefault="000C031C">
      <w:pPr>
        <w:autoSpaceDE w:val="0"/>
        <w:autoSpaceDN w:val="0"/>
        <w:spacing w:before="700" w:line="280" w:lineRule="atLeast"/>
        <w:ind w:left="680"/>
        <w:rPr>
          <w:sz w:val="26"/>
        </w:rPr>
      </w:pPr>
      <w:r>
        <w:rPr>
          <w:rFonts w:ascii="宋体" w:eastAsia="宋体" w:hAnsi="宋体" w:cs="宋体"/>
          <w:color w:val="000000"/>
          <w:sz w:val="26"/>
          <w:u w:val="single"/>
        </w:rPr>
        <w:lastRenderedPageBreak/>
        <w:t>N6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u w:val="single"/>
        </w:rPr>
        <w:t>1092</w:t>
      </w:r>
      <w:r>
        <w:rPr>
          <w:rFonts w:ascii="宋体" w:eastAsia="宋体" w:hAnsi="宋体" w:cs="宋体"/>
          <w:color w:val="000000"/>
          <w:sz w:val="26"/>
        </w:rPr>
        <w:t>b</w:t>
      </w:r>
    </w:p>
    <w:p w:rsidR="00374711" w:rsidRDefault="000C031C">
      <w:pPr>
        <w:autoSpaceDE w:val="0"/>
        <w:autoSpaceDN w:val="0"/>
        <w:spacing w:before="40" w:line="467" w:lineRule="atLeast"/>
        <w:ind w:left="680" w:right="700"/>
        <w:rPr>
          <w:sz w:val="26"/>
        </w:rPr>
      </w:pPr>
      <w:r>
        <w:rPr>
          <w:rFonts w:ascii="宋体" w:eastAsia="宋体" w:hAnsi="宋体" w:cs="宋体"/>
          <w:color w:val="000000"/>
          <w:sz w:val="26"/>
        </w:rPr>
        <w:t xml:space="preserve">20 </w:t>
      </w:r>
      <w:r>
        <w:rPr>
          <w:rFonts w:ascii="宋体" w:eastAsia="宋体" w:hAnsi="宋体" w:cs="宋体"/>
          <w:color w:val="000000"/>
          <w:sz w:val="26"/>
        </w:rPr>
        <w:t>的数，或是若干火或若干土，或若干單位；</w:t>
      </w:r>
      <w:r>
        <w:rPr>
          <w:rFonts w:ascii="宋体" w:eastAsia="宋体" w:hAnsi="宋体" w:cs="宋体"/>
          <w:color w:val="000000"/>
          <w:sz w:val="26"/>
        </w:rPr>
        <w:t xml:space="preserve"> </w:t>
      </w:r>
      <w:r>
        <w:rPr>
          <w:rFonts w:ascii="宋体" w:eastAsia="宋体" w:hAnsi="宋体" w:cs="宋体"/>
          <w:color w:val="000000"/>
          <w:sz w:val="26"/>
        </w:rPr>
        <w:t>但其怎是則为各物在混合中的比例；这已不是一个数而是一个混合数比</w:t>
      </w:r>
      <w:r>
        <w:rPr>
          <w:rFonts w:ascii="宋体" w:eastAsia="宋体" w:hAnsi="宋体" w:cs="宋体"/>
          <w:color w:val="000000"/>
          <w:sz w:val="26"/>
        </w:rPr>
        <w:t>(</w:t>
      </w:r>
      <w:r>
        <w:rPr>
          <w:rFonts w:ascii="宋体" w:eastAsia="宋体" w:hAnsi="宋体" w:cs="宋体"/>
          <w:color w:val="000000"/>
          <w:sz w:val="26"/>
        </w:rPr>
        <w:t>或是实体的或是其它类別的数比</w:t>
      </w:r>
      <w:r>
        <w:rPr>
          <w:rFonts w:ascii="宋体" w:eastAsia="宋体" w:hAnsi="宋体" w:cs="宋体"/>
          <w:color w:val="000000"/>
          <w:sz w:val="26"/>
        </w:rPr>
        <w:t>)</w:t>
      </w:r>
      <w:r>
        <w:rPr>
          <w:rFonts w:ascii="宋体" w:eastAsia="宋体" w:hAnsi="宋体" w:cs="宋体"/>
          <w:color w:val="000000"/>
          <w:sz w:val="26"/>
        </w:rPr>
        <w:t>。</w:t>
      </w:r>
    </w:p>
    <w:p w:rsidR="00374711" w:rsidRDefault="000C031C">
      <w:pPr>
        <w:autoSpaceDE w:val="0"/>
        <w:autoSpaceDN w:val="0"/>
        <w:spacing w:before="20" w:line="460" w:lineRule="atLeast"/>
        <w:ind w:left="620" w:right="780" w:firstLine="980"/>
        <w:rPr>
          <w:sz w:val="26"/>
        </w:rPr>
      </w:pPr>
      <w:r>
        <w:rPr>
          <w:rFonts w:ascii="宋体" w:eastAsia="宋体" w:hAnsi="宋体" w:cs="宋体"/>
          <w:color w:val="000000"/>
          <w:sz w:val="26"/>
        </w:rPr>
        <w:t>于是，无論这是一般的数或是由抽象單位組成的，数既非事物</w:t>
      </w:r>
      <w:r>
        <w:rPr>
          <w:rFonts w:ascii="宋体" w:eastAsia="宋体" w:hAnsi="宋体" w:cs="宋体"/>
          <w:color w:val="000000"/>
          <w:sz w:val="26"/>
        </w:rPr>
        <w:t xml:space="preserve">25 </w:t>
      </w:r>
      <w:r>
        <w:rPr>
          <w:rFonts w:ascii="宋体" w:eastAsia="宋体" w:hAnsi="宋体" w:cs="宋体"/>
          <w:color w:val="000000"/>
          <w:sz w:val="26"/>
        </w:rPr>
        <w:t>的物質，亦非公式或式因，也不是事物的有效原因。</w:t>
      </w:r>
      <w:r>
        <w:rPr>
          <w:rFonts w:ascii="宋体" w:eastAsia="宋体" w:hAnsi="宋体" w:cs="宋体"/>
          <w:color w:val="000000"/>
          <w:sz w:val="26"/>
        </w:rPr>
        <w:t xml:space="preserve"> </w:t>
      </w:r>
      <w:r>
        <w:rPr>
          <w:rFonts w:ascii="宋体" w:eastAsia="宋体" w:hAnsi="宋体" w:cs="宋体"/>
          <w:color w:val="000000"/>
          <w:sz w:val="26"/>
        </w:rPr>
        <w:t>当然这也不是終极原因。</w:t>
      </w:r>
      <w:r>
        <w:rPr>
          <w:rFonts w:ascii="宋体" w:eastAsia="宋体" w:hAnsi="宋体" w:cs="宋体"/>
          <w:color w:val="000000"/>
          <w:sz w:val="26"/>
        </w:rPr>
        <w:t>①</w:t>
      </w:r>
    </w:p>
    <w:p w:rsidR="00374711" w:rsidRDefault="000C031C">
      <w:pPr>
        <w:autoSpaceDE w:val="0"/>
        <w:autoSpaceDN w:val="0"/>
        <w:spacing w:before="180" w:line="280" w:lineRule="atLeast"/>
        <w:ind w:left="1040"/>
        <w:rPr>
          <w:sz w:val="26"/>
        </w:rPr>
      </w:pPr>
      <w:r>
        <w:rPr>
          <w:rFonts w:ascii="宋体" w:eastAsia="宋体" w:hAnsi="宋体" w:cs="宋体"/>
          <w:color w:val="000000"/>
          <w:sz w:val="26"/>
        </w:rPr>
        <w:t>六</w:t>
      </w:r>
    </w:p>
    <w:p w:rsidR="00374711" w:rsidRDefault="000C031C">
      <w:pPr>
        <w:autoSpaceDE w:val="0"/>
        <w:autoSpaceDN w:val="0"/>
        <w:spacing w:line="473" w:lineRule="atLeast"/>
        <w:ind w:left="580" w:right="780" w:firstLine="1020"/>
        <w:rPr>
          <w:sz w:val="26"/>
        </w:rPr>
      </w:pPr>
      <w:r>
        <w:rPr>
          <w:rFonts w:ascii="宋体" w:eastAsia="宋体" w:hAnsi="宋体" w:cs="宋体"/>
          <w:color w:val="000000"/>
          <w:sz w:val="26"/>
        </w:rPr>
        <w:t>人們可以提这問題，因为事物的組成可由一个容易計算的数或一奇数</w:t>
      </w:r>
      <w:r>
        <w:rPr>
          <w:rFonts w:ascii="宋体" w:eastAsia="宋体" w:hAnsi="宋体" w:cs="宋体"/>
          <w:color w:val="000000"/>
          <w:sz w:val="26"/>
        </w:rPr>
        <w:t>②</w:t>
      </w:r>
      <w:r>
        <w:rPr>
          <w:rFonts w:ascii="宋体" w:eastAsia="宋体" w:hAnsi="宋体" w:cs="宋体"/>
          <w:color w:val="000000"/>
          <w:sz w:val="26"/>
        </w:rPr>
        <w:t>为之說明，这样，事物可由数获得什么好处。</w:t>
      </w:r>
      <w:r>
        <w:rPr>
          <w:rFonts w:ascii="宋体" w:eastAsia="宋体" w:hAnsi="宋体" w:cs="宋体"/>
          <w:color w:val="000000"/>
          <w:sz w:val="26"/>
        </w:rPr>
        <w:t xml:space="preserve">  </w:t>
      </w:r>
      <w:r>
        <w:rPr>
          <w:rFonts w:ascii="宋体" w:eastAsia="宋体" w:hAnsi="宋体" w:cs="宋体"/>
          <w:color w:val="000000"/>
          <w:sz w:val="26"/>
        </w:rPr>
        <w:t>事实上，</w:t>
      </w:r>
      <w:r>
        <w:rPr>
          <w:rFonts w:ascii="宋体" w:eastAsia="宋体" w:hAnsi="宋体" w:cs="宋体"/>
          <w:color w:val="000000"/>
          <w:sz w:val="26"/>
        </w:rPr>
        <w:t xml:space="preserve">30 </w:t>
      </w:r>
      <w:r>
        <w:rPr>
          <w:rFonts w:ascii="宋体" w:eastAsia="宋体" w:hAnsi="宋体" w:cs="宋体"/>
          <w:color w:val="000000"/>
          <w:sz w:val="26"/>
        </w:rPr>
        <w:t>蜜水幷不因为是三与三之比而成为更佳，沒有特殊的比例，只是适当地冲淡了的蜜水較之可用数表示而过度濃甜的蜜水恰还更为合适。</w:t>
      </w:r>
      <w:r>
        <w:rPr>
          <w:rFonts w:ascii="宋体" w:eastAsia="宋体" w:hAnsi="宋体" w:cs="宋体"/>
          <w:color w:val="000000"/>
          <w:sz w:val="26"/>
        </w:rPr>
        <w:t xml:space="preserve"> </w:t>
      </w:r>
      <w:r>
        <w:rPr>
          <w:rFonts w:ascii="宋体" w:eastAsia="宋体" w:hAnsi="宋体" w:cs="宋体"/>
          <w:color w:val="000000"/>
          <w:sz w:val="26"/>
        </w:rPr>
        <w:t>又，混合物的比例是数的相加，不是相乘，例如这是</w:t>
      </w:r>
      <w:r>
        <w:rPr>
          <w:rFonts w:ascii="宋体" w:eastAsia="宋体" w:hAnsi="宋体" w:cs="宋体"/>
          <w:color w:val="000000"/>
          <w:sz w:val="26"/>
        </w:rPr>
        <w:t>“</w:t>
      </w:r>
      <w:r>
        <w:rPr>
          <w:rFonts w:ascii="宋体" w:eastAsia="宋体" w:hAnsi="宋体" w:cs="宋体"/>
          <w:color w:val="000000"/>
          <w:sz w:val="26"/>
        </w:rPr>
        <w:t>三份水加之于二份蜜</w:t>
      </w:r>
      <w:r>
        <w:rPr>
          <w:rFonts w:ascii="宋体" w:eastAsia="宋体" w:hAnsi="宋体" w:cs="宋体"/>
          <w:color w:val="000000"/>
          <w:sz w:val="26"/>
        </w:rPr>
        <w:t>”</w:t>
      </w:r>
      <w:r>
        <w:rPr>
          <w:rFonts w:ascii="宋体" w:eastAsia="宋体" w:hAnsi="宋体" w:cs="宋体"/>
          <w:color w:val="000000"/>
          <w:sz w:val="26"/>
        </w:rPr>
        <w:t>，就不能是</w:t>
      </w:r>
      <w:r>
        <w:rPr>
          <w:rFonts w:ascii="宋体" w:eastAsia="宋体" w:hAnsi="宋体" w:cs="宋体"/>
          <w:color w:val="000000"/>
          <w:sz w:val="26"/>
        </w:rPr>
        <w:t>“</w:t>
      </w:r>
      <w:r>
        <w:rPr>
          <w:rFonts w:ascii="宋体" w:eastAsia="宋体" w:hAnsi="宋体" w:cs="宋体"/>
          <w:color w:val="000000"/>
          <w:sz w:val="26"/>
        </w:rPr>
        <w:t>三乘二</w:t>
      </w:r>
      <w:r>
        <w:rPr>
          <w:rFonts w:ascii="宋体" w:eastAsia="宋体" w:hAnsi="宋体" w:cs="宋体"/>
          <w:color w:val="000000"/>
          <w:sz w:val="26"/>
        </w:rPr>
        <w:t>”</w:t>
      </w:r>
      <w:r>
        <w:rPr>
          <w:rFonts w:ascii="宋体" w:eastAsia="宋体" w:hAnsi="宋体" w:cs="宋体"/>
          <w:color w:val="000000"/>
          <w:sz w:val="26"/>
        </w:rPr>
        <w:t>。因为事物的相乘者其科屬〈物</w:t>
      </w:r>
      <w:r>
        <w:rPr>
          <w:rFonts w:ascii="宋体" w:eastAsia="宋体" w:hAnsi="宋体" w:cs="宋体"/>
          <w:color w:val="000000"/>
          <w:sz w:val="26"/>
        </w:rPr>
        <w:t>类〉必須相同；所以</w:t>
      </w:r>
      <w:r>
        <w:rPr>
          <w:rFonts w:ascii="宋体" w:eastAsia="宋体" w:hAnsi="宋体" w:cs="宋体"/>
          <w:color w:val="000000"/>
          <w:sz w:val="26"/>
        </w:rPr>
        <w:t>1×2×3</w:t>
      </w:r>
      <w:r>
        <w:rPr>
          <w:rFonts w:ascii="宋体" w:eastAsia="宋体" w:hAnsi="宋体" w:cs="宋体"/>
          <w:color w:val="000000"/>
          <w:sz w:val="26"/>
        </w:rPr>
        <w:t>的乘积必須是可以</w:t>
      </w:r>
      <w:r>
        <w:rPr>
          <w:rFonts w:ascii="宋体" w:eastAsia="宋体" w:hAnsi="宋体" w:cs="宋体"/>
          <w:color w:val="000000"/>
          <w:sz w:val="26"/>
        </w:rPr>
        <w:t>1</w:t>
      </w:r>
      <w:r>
        <w:rPr>
          <w:rFonts w:ascii="宋体" w:eastAsia="宋体" w:hAnsi="宋体" w:cs="宋体"/>
          <w:color w:val="000000"/>
          <w:sz w:val="26"/>
        </w:rPr>
        <w:t>为之計量，</w:t>
      </w:r>
      <w:r>
        <w:rPr>
          <w:rFonts w:ascii="宋体" w:eastAsia="宋体" w:hAnsi="宋体" w:cs="宋体"/>
          <w:color w:val="000000"/>
          <w:sz w:val="26"/>
        </w:rPr>
        <w:t>4×535 ×6</w:t>
      </w:r>
      <w:r>
        <w:rPr>
          <w:rFonts w:ascii="宋体" w:eastAsia="宋体" w:hAnsi="宋体" w:cs="宋体"/>
          <w:color w:val="000000"/>
          <w:sz w:val="26"/>
        </w:rPr>
        <w:t>必可以</w:t>
      </w:r>
      <w:r>
        <w:rPr>
          <w:rFonts w:ascii="宋体" w:eastAsia="宋体" w:hAnsi="宋体" w:cs="宋体"/>
          <w:color w:val="000000"/>
          <w:sz w:val="26"/>
        </w:rPr>
        <w:t>4</w:t>
      </w:r>
      <w:r>
        <w:rPr>
          <w:rFonts w:ascii="宋体" w:eastAsia="宋体" w:hAnsi="宋体" w:cs="宋体"/>
          <w:color w:val="000000"/>
          <w:sz w:val="26"/>
        </w:rPr>
        <w:t>为之計量，所有乘积必以各个原乘数为之計量。</w:t>
      </w:r>
      <w:r>
        <w:rPr>
          <w:rFonts w:ascii="宋体" w:eastAsia="宋体" w:hAnsi="宋体" w:cs="宋体"/>
          <w:color w:val="000000"/>
          <w:sz w:val="26"/>
        </w:rPr>
        <w:t xml:space="preserve"> </w:t>
      </w:r>
      <w:r>
        <w:rPr>
          <w:rFonts w:ascii="宋体" w:eastAsia="宋体" w:hAnsi="宋体" w:cs="宋体"/>
          <w:color w:val="000000"/>
          <w:sz w:val="26"/>
        </w:rPr>
        <w:t>于是水之数为</w:t>
      </w:r>
      <w:r>
        <w:rPr>
          <w:rFonts w:ascii="宋体" w:eastAsia="宋体" w:hAnsi="宋体" w:cs="宋体"/>
          <w:color w:val="000000"/>
          <w:sz w:val="26"/>
        </w:rPr>
        <w:t>2×3</w:t>
      </w:r>
      <w:r>
        <w:rPr>
          <w:rFonts w:ascii="宋体" w:eastAsia="宋体" w:hAnsi="宋体" w:cs="宋体"/>
          <w:color w:val="000000"/>
          <w:sz w:val="26"/>
        </w:rPr>
        <w:t>时，火之数就不能同时而为</w:t>
      </w:r>
      <w:r>
        <w:rPr>
          <w:rFonts w:ascii="宋体" w:eastAsia="宋体" w:hAnsi="宋体" w:cs="宋体"/>
          <w:color w:val="000000"/>
          <w:sz w:val="26"/>
        </w:rPr>
        <w:t>2×5×3×6</w:t>
      </w:r>
      <w:r>
        <w:rPr>
          <w:rFonts w:ascii="宋体" w:eastAsia="宋体" w:hAnsi="宋体" w:cs="宋体"/>
          <w:color w:val="000000"/>
          <w:sz w:val="26"/>
        </w:rPr>
        <w:t>。</w:t>
      </w:r>
      <w:r>
        <w:rPr>
          <w:rFonts w:ascii="宋体" w:eastAsia="宋体" w:hAnsi="宋体" w:cs="宋体"/>
          <w:color w:val="000000"/>
          <w:sz w:val="26"/>
        </w:rPr>
        <w:t>⑧</w:t>
      </w:r>
    </w:p>
    <w:p w:rsidR="00374711" w:rsidRDefault="000C031C">
      <w:pPr>
        <w:autoSpaceDE w:val="0"/>
        <w:autoSpaceDN w:val="0"/>
        <w:spacing w:line="483" w:lineRule="atLeast"/>
        <w:ind w:left="340" w:right="700"/>
        <w:rPr>
          <w:sz w:val="26"/>
        </w:rPr>
      </w:pPr>
      <w:r>
        <w:rPr>
          <w:rFonts w:ascii="宋体" w:eastAsia="宋体" w:hAnsi="宋体" w:cs="宋体"/>
          <w:color w:val="000000"/>
          <w:sz w:val="26"/>
        </w:rPr>
        <w:t>1093a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假如一切事物必須参加于列数，許多事物必成为相同，同一的数也必然会既屬此物又屬那物。</w:t>
      </w:r>
      <w:r>
        <w:rPr>
          <w:rFonts w:ascii="宋体" w:eastAsia="宋体" w:hAnsi="宋体" w:cs="宋体"/>
          <w:color w:val="000000"/>
          <w:sz w:val="26"/>
        </w:rPr>
        <w:t xml:space="preserve">  </w:t>
      </w:r>
      <w:r>
        <w:rPr>
          <w:rFonts w:ascii="宋体" w:eastAsia="宋体" w:hAnsi="宋体" w:cs="宋体"/>
          <w:color w:val="000000"/>
          <w:sz w:val="26"/>
        </w:rPr>
        <w:t>于是，数是否原因</w:t>
      </w:r>
      <w:r>
        <w:rPr>
          <w:rFonts w:ascii="宋体" w:eastAsia="宋体" w:hAnsi="宋体" w:cs="宋体"/>
          <w:color w:val="000000"/>
          <w:sz w:val="26"/>
        </w:rPr>
        <w:t>?</w:t>
      </w:r>
      <w:r>
        <w:rPr>
          <w:rFonts w:ascii="宋体" w:eastAsia="宋体" w:hAnsi="宋体" w:cs="宋体"/>
          <w:color w:val="000000"/>
          <w:sz w:val="26"/>
        </w:rPr>
        <w:t>事物因数而存在么</w:t>
      </w:r>
      <w:r>
        <w:rPr>
          <w:rFonts w:ascii="宋体" w:eastAsia="宋体" w:hAnsi="宋体" w:cs="宋体"/>
          <w:color w:val="000000"/>
          <w:sz w:val="26"/>
        </w:rPr>
        <w:t xml:space="preserve">? </w:t>
      </w:r>
      <w:r>
        <w:rPr>
          <w:rFonts w:ascii="宋体" w:eastAsia="宋体" w:hAnsi="宋体" w:cs="宋体"/>
          <w:color w:val="000000"/>
          <w:sz w:val="26"/>
        </w:rPr>
        <w:t>或这并不能肯定</w:t>
      </w:r>
      <w:r>
        <w:rPr>
          <w:rFonts w:ascii="宋体" w:eastAsia="宋体" w:hAnsi="宋体" w:cs="宋体"/>
          <w:color w:val="000000"/>
          <w:sz w:val="26"/>
        </w:rPr>
        <w:t xml:space="preserve">? </w:t>
      </w:r>
      <w:r>
        <w:rPr>
          <w:rFonts w:ascii="宋体" w:eastAsia="宋体" w:hAnsi="宋体" w:cs="宋体"/>
          <w:color w:val="000000"/>
          <w:sz w:val="26"/>
        </w:rPr>
        <w:t>例如太阳的运动有数，月运动也有数，</w:t>
      </w:r>
      <w:r>
        <w:rPr>
          <w:rFonts w:ascii="宋体" w:eastAsia="宋体" w:hAnsi="宋体" w:cs="宋体"/>
          <w:color w:val="000000"/>
          <w:sz w:val="26"/>
        </w:rPr>
        <w:t>----</w:t>
      </w:r>
      <w:r>
        <w:rPr>
          <w:rFonts w:ascii="宋体" w:eastAsia="宋体" w:hAnsi="宋体" w:cs="宋体"/>
          <w:color w:val="000000"/>
          <w:sz w:val="26"/>
        </w:rPr>
        <w:t>以至于每一动物的寿命与成長期无不有数。于是，这些数未</w:t>
      </w:r>
      <w:r>
        <w:rPr>
          <w:rFonts w:ascii="宋体" w:eastAsia="宋体" w:hAnsi="宋体" w:cs="宋体"/>
          <w:color w:val="000000"/>
          <w:sz w:val="26"/>
        </w:rPr>
        <w:t xml:space="preserve">5 </w:t>
      </w:r>
      <w:r>
        <w:rPr>
          <w:rFonts w:ascii="宋体" w:eastAsia="宋体" w:hAnsi="宋体" w:cs="宋体"/>
          <w:color w:val="000000"/>
          <w:sz w:val="26"/>
        </w:rPr>
        <w:t>必不能成为方、或立方以及有些相等或有些倍乘</w:t>
      </w:r>
      <w:r>
        <w:rPr>
          <w:rFonts w:ascii="宋体" w:eastAsia="宋体" w:hAnsi="宋体" w:cs="宋体"/>
          <w:color w:val="000000"/>
          <w:sz w:val="26"/>
        </w:rPr>
        <w:t xml:space="preserve">? </w:t>
      </w:r>
      <w:r>
        <w:rPr>
          <w:rFonts w:ascii="宋体" w:eastAsia="宋体" w:hAnsi="宋体" w:cs="宋体"/>
          <w:color w:val="000000"/>
          <w:sz w:val="26"/>
        </w:rPr>
        <w:t>一切事物既被假定</w:t>
      </w:r>
      <w:r>
        <w:rPr>
          <w:rFonts w:ascii="宋体" w:eastAsia="宋体" w:hAnsi="宋体" w:cs="宋体"/>
          <w:color w:val="000000"/>
          <w:sz w:val="26"/>
        </w:rPr>
        <w:t>为必参于数，而习用諸数之范圍又常有所限，因此相異的事</w:t>
      </w:r>
      <w:r>
        <w:rPr>
          <w:rFonts w:ascii="宋体" w:eastAsia="宋体" w:hAnsi="宋体" w:cs="宋体"/>
          <w:color w:val="000000"/>
          <w:sz w:val="26"/>
          <w:u w:val="single"/>
        </w:rPr>
        <w:t xml:space="preserve">             </w:t>
      </w:r>
    </w:p>
    <w:p w:rsidR="00374711" w:rsidRDefault="000C031C">
      <w:pPr>
        <w:autoSpaceDE w:val="0"/>
        <w:autoSpaceDN w:val="0"/>
        <w:spacing w:before="140" w:line="320" w:lineRule="atLeast"/>
        <w:ind w:left="1180" w:right="660" w:firstLine="420"/>
        <w:rPr>
          <w:sz w:val="26"/>
        </w:rPr>
      </w:pPr>
      <w:r>
        <w:rPr>
          <w:rFonts w:ascii="宋体" w:eastAsia="宋体" w:hAnsi="宋体" w:cs="宋体"/>
          <w:color w:val="000000"/>
          <w:sz w:val="26"/>
        </w:rPr>
        <w:t>①</w:t>
      </w:r>
      <w:r>
        <w:rPr>
          <w:rFonts w:ascii="宋体" w:eastAsia="宋体" w:hAnsi="宋体" w:cs="宋体"/>
          <w:color w:val="000000"/>
          <w:sz w:val="26"/>
        </w:rPr>
        <w:t>自第五章</w:t>
      </w:r>
      <w:r>
        <w:rPr>
          <w:rFonts w:ascii="宋体" w:eastAsia="宋体" w:hAnsi="宋体" w:cs="宋体"/>
          <w:color w:val="000000"/>
          <w:sz w:val="26"/>
        </w:rPr>
        <w:t>1092b8</w:t>
      </w:r>
      <w:r>
        <w:rPr>
          <w:rFonts w:ascii="宋体" w:eastAsia="宋体" w:hAnsi="宋体" w:cs="宋体"/>
          <w:color w:val="000000"/>
          <w:sz w:val="26"/>
        </w:rPr>
        <w:t>至第六章</w:t>
      </w:r>
      <w:r>
        <w:rPr>
          <w:rFonts w:ascii="宋体" w:eastAsia="宋体" w:hAnsi="宋体" w:cs="宋体"/>
          <w:color w:val="000000"/>
          <w:sz w:val="26"/>
        </w:rPr>
        <w:t>1093b20</w:t>
      </w:r>
      <w:r>
        <w:rPr>
          <w:rFonts w:ascii="宋体" w:eastAsia="宋体" w:hAnsi="宋体" w:cs="宋体"/>
          <w:color w:val="000000"/>
          <w:sz w:val="26"/>
        </w:rPr>
        <w:t>各节批評基本上針对着毕达哥拉斯学派理論。</w:t>
      </w:r>
    </w:p>
    <w:p w:rsidR="00374711" w:rsidRDefault="000C031C">
      <w:pPr>
        <w:autoSpaceDE w:val="0"/>
        <w:autoSpaceDN w:val="0"/>
        <w:spacing w:line="320" w:lineRule="atLeast"/>
        <w:ind w:left="1120" w:right="680" w:firstLine="480"/>
        <w:rPr>
          <w:sz w:val="26"/>
        </w:rPr>
      </w:pPr>
      <w:r>
        <w:rPr>
          <w:rFonts w:ascii="宋体" w:eastAsia="宋体" w:hAnsi="宋体" w:cs="宋体"/>
          <w:color w:val="000000"/>
          <w:sz w:val="26"/>
        </w:rPr>
        <w:t>◎“</w:t>
      </w:r>
      <w:r>
        <w:rPr>
          <w:rFonts w:ascii="宋体" w:eastAsia="宋体" w:hAnsi="宋体" w:cs="宋体"/>
          <w:color w:val="000000"/>
          <w:sz w:val="26"/>
        </w:rPr>
        <w:t>奇数</w:t>
      </w:r>
      <w:r>
        <w:rPr>
          <w:rFonts w:ascii="宋体" w:eastAsia="宋体" w:hAnsi="宋体" w:cs="宋体"/>
          <w:color w:val="000000"/>
          <w:sz w:val="26"/>
        </w:rPr>
        <w:t>”(TEqTTφ)</w:t>
      </w:r>
      <w:r>
        <w:rPr>
          <w:rFonts w:ascii="宋体" w:eastAsia="宋体" w:hAnsi="宋体" w:cs="宋体"/>
          <w:color w:val="000000"/>
          <w:sz w:val="26"/>
        </w:rPr>
        <w:t>，这里很难明了甄氏的意旨，比例并无奇偶之別。</w:t>
      </w:r>
      <w:r>
        <w:rPr>
          <w:rFonts w:ascii="宋体" w:eastAsia="宋体" w:hAnsi="宋体" w:cs="宋体"/>
          <w:color w:val="000000"/>
          <w:sz w:val="26"/>
        </w:rPr>
        <w:t xml:space="preserve"> </w:t>
      </w:r>
      <w:r>
        <w:rPr>
          <w:rFonts w:ascii="宋体" w:eastAsia="宋体" w:hAnsi="宋体" w:cs="宋体"/>
          <w:color w:val="000000"/>
          <w:sz w:val="26"/>
        </w:rPr>
        <w:t>亞历山大解为相似于</w:t>
      </w:r>
      <w:r>
        <w:rPr>
          <w:rFonts w:ascii="宋体" w:eastAsia="宋体" w:hAnsi="宋体" w:cs="宋体"/>
          <w:color w:val="000000"/>
          <w:sz w:val="26"/>
        </w:rPr>
        <w:t xml:space="preserve"> 1:3</w:t>
      </w:r>
      <w:r>
        <w:rPr>
          <w:rFonts w:ascii="宋体" w:eastAsia="宋体" w:hAnsi="宋体" w:cs="宋体"/>
          <w:color w:val="000000"/>
          <w:sz w:val="26"/>
        </w:rPr>
        <w:t>之比。</w:t>
      </w:r>
      <w:r>
        <w:rPr>
          <w:rFonts w:ascii="宋体" w:eastAsia="宋体" w:hAnsi="宋体" w:cs="宋体"/>
          <w:color w:val="000000"/>
          <w:sz w:val="26"/>
        </w:rPr>
        <w:t xml:space="preserve"> </w:t>
      </w:r>
      <w:r>
        <w:rPr>
          <w:rFonts w:ascii="宋体" w:eastAsia="宋体" w:hAnsi="宋体" w:cs="宋体"/>
          <w:color w:val="000000"/>
          <w:sz w:val="26"/>
        </w:rPr>
        <w:t>卷</w:t>
      </w:r>
      <w:r>
        <w:rPr>
          <w:rFonts w:ascii="宋体" w:eastAsia="宋体" w:hAnsi="宋体" w:cs="宋体"/>
          <w:color w:val="000000"/>
          <w:sz w:val="26"/>
        </w:rPr>
        <w:t xml:space="preserve"> A </w:t>
      </w:r>
      <w:r>
        <w:rPr>
          <w:rFonts w:ascii="宋体" w:eastAsia="宋体" w:hAnsi="宋体" w:cs="宋体"/>
          <w:color w:val="000000"/>
          <w:sz w:val="26"/>
        </w:rPr>
        <w:t>章五</w:t>
      </w:r>
      <w:r>
        <w:rPr>
          <w:rFonts w:ascii="宋体" w:eastAsia="宋体" w:hAnsi="宋体" w:cs="宋体"/>
          <w:color w:val="000000"/>
          <w:sz w:val="26"/>
        </w:rPr>
        <w:t>986a23—30</w:t>
      </w:r>
      <w:r>
        <w:rPr>
          <w:rFonts w:ascii="宋体" w:eastAsia="宋体" w:hAnsi="宋体" w:cs="宋体"/>
          <w:color w:val="000000"/>
          <w:sz w:val="26"/>
        </w:rPr>
        <w:t>奇数与善符合。</w:t>
      </w:r>
    </w:p>
    <w:p w:rsidR="00374711" w:rsidRDefault="000C031C">
      <w:pPr>
        <w:autoSpaceDE w:val="0"/>
        <w:autoSpaceDN w:val="0"/>
        <w:spacing w:before="80" w:line="280" w:lineRule="atLeast"/>
        <w:ind w:left="1600"/>
        <w:rPr>
          <w:sz w:val="26"/>
        </w:rPr>
      </w:pPr>
      <w:r>
        <w:rPr>
          <w:rFonts w:ascii="宋体" w:eastAsia="宋体" w:hAnsi="宋体" w:cs="宋体"/>
          <w:color w:val="000000"/>
          <w:sz w:val="26"/>
        </w:rPr>
        <w:t>⑧</w:t>
      </w:r>
      <w:r>
        <w:rPr>
          <w:rFonts w:ascii="宋体" w:eastAsia="宋体" w:hAnsi="宋体" w:cs="宋体"/>
          <w:color w:val="000000"/>
          <w:sz w:val="26"/>
        </w:rPr>
        <w:t>若然如此，則其义將成为；每一火分子等于</w:t>
      </w:r>
      <w:r>
        <w:rPr>
          <w:rFonts w:ascii="宋体" w:eastAsia="宋体" w:hAnsi="宋体" w:cs="宋体"/>
          <w:color w:val="000000"/>
          <w:sz w:val="26"/>
        </w:rPr>
        <w:t>30</w:t>
      </w:r>
      <w:r>
        <w:rPr>
          <w:rFonts w:ascii="宋体" w:eastAsia="宋体" w:hAnsi="宋体" w:cs="宋体"/>
          <w:color w:val="000000"/>
          <w:sz w:val="26"/>
        </w:rPr>
        <w:t>水分子了。</w:t>
      </w:r>
    </w:p>
    <w:p w:rsidR="00374711" w:rsidRDefault="000C031C">
      <w:pPr>
        <w:autoSpaceDE w:val="0"/>
        <w:autoSpaceDN w:val="0"/>
        <w:spacing w:before="200" w:line="280" w:lineRule="atLeast"/>
        <w:ind w:left="680"/>
        <w:rPr>
          <w:sz w:val="26"/>
        </w:rPr>
      </w:pPr>
      <w:r>
        <w:rPr>
          <w:rFonts w:ascii="宋体" w:eastAsia="宋体" w:hAnsi="宋体" w:cs="宋体"/>
          <w:color w:val="000000"/>
          <w:sz w:val="26"/>
        </w:rPr>
        <w:t>.304.</w:t>
      </w:r>
      <w:r>
        <w:br w:type="page"/>
      </w:r>
    </w:p>
    <w:p w:rsidR="00374711" w:rsidRDefault="000C031C">
      <w:pPr>
        <w:autoSpaceDE w:val="0"/>
        <w:autoSpaceDN w:val="0"/>
        <w:spacing w:before="700" w:line="280" w:lineRule="atLeast"/>
        <w:ind w:left="1040"/>
        <w:rPr>
          <w:sz w:val="24"/>
        </w:rPr>
      </w:pPr>
      <w:r>
        <w:rPr>
          <w:rFonts w:ascii="宋体" w:eastAsia="宋体" w:hAnsi="宋体" w:cs="宋体"/>
          <w:color w:val="000000"/>
          <w:sz w:val="22"/>
          <w:u w:val="single"/>
        </w:rPr>
        <w:lastRenderedPageBreak/>
        <w:t>1093a</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2"/>
        </w:rPr>
        <w:t>N6</w:t>
      </w:r>
    </w:p>
    <w:p w:rsidR="00374711" w:rsidRDefault="000C031C">
      <w:pPr>
        <w:autoSpaceDE w:val="0"/>
        <w:autoSpaceDN w:val="0"/>
        <w:spacing w:before="40" w:line="472" w:lineRule="atLeast"/>
        <w:ind w:left="1040" w:right="360"/>
        <w:rPr>
          <w:sz w:val="22"/>
        </w:rPr>
      </w:pPr>
      <w:r>
        <w:rPr>
          <w:rFonts w:ascii="宋体" w:eastAsia="宋体" w:hAnsi="宋体" w:cs="宋体"/>
          <w:color w:val="000000"/>
          <w:sz w:val="22"/>
        </w:rPr>
        <w:t xml:space="preserve">10 </w:t>
      </w:r>
      <w:r>
        <w:rPr>
          <w:rFonts w:ascii="宋体" w:eastAsia="宋体" w:hAnsi="宋体" w:cs="宋体"/>
          <w:color w:val="000000"/>
          <w:sz w:val="22"/>
        </w:rPr>
        <w:t>物，就无法不归屬于相同的数了。</w:t>
      </w:r>
      <w:r>
        <w:rPr>
          <w:rFonts w:ascii="宋体" w:eastAsia="宋体" w:hAnsi="宋体" w:cs="宋体"/>
          <w:color w:val="000000"/>
          <w:sz w:val="22"/>
        </w:rPr>
        <w:t xml:space="preserve"> </w:t>
      </w:r>
      <w:r>
        <w:rPr>
          <w:rFonts w:ascii="宋体" w:eastAsia="宋体" w:hAnsi="宋体" w:cs="宋体"/>
          <w:color w:val="000000"/>
          <w:sz w:val="22"/>
        </w:rPr>
        <w:t>于是，某些事物既被系屬以相同的数，就得因它們的数型相同而成为相同；例如日月就得相同。</w:t>
      </w:r>
      <w:r>
        <w:rPr>
          <w:rFonts w:ascii="宋体" w:eastAsia="宋体" w:hAnsi="宋体" w:cs="宋体"/>
          <w:color w:val="000000"/>
          <w:sz w:val="22"/>
        </w:rPr>
        <w:t xml:space="preserve"> </w:t>
      </w:r>
      <w:r>
        <w:rPr>
          <w:rFonts w:ascii="宋体" w:eastAsia="宋体" w:hAnsi="宋体" w:cs="宋体"/>
          <w:color w:val="000000"/>
          <w:sz w:val="22"/>
        </w:rPr>
        <w:t>但何以这些成为原因</w:t>
      </w:r>
      <w:r>
        <w:rPr>
          <w:rFonts w:ascii="宋体" w:eastAsia="宋体" w:hAnsi="宋体" w:cs="宋体"/>
          <w:color w:val="000000"/>
          <w:sz w:val="22"/>
        </w:rPr>
        <w:t>?</w:t>
      </w:r>
      <w:r>
        <w:rPr>
          <w:rFonts w:ascii="宋体" w:eastAsia="宋体" w:hAnsi="宋体" w:cs="宋体"/>
          <w:color w:val="000000"/>
          <w:sz w:val="22"/>
        </w:rPr>
        <w:t>說是元音有七，乐律依于七絃，昂星亦七</w:t>
      </w:r>
      <w:r>
        <w:rPr>
          <w:rFonts w:ascii="宋体" w:eastAsia="宋体" w:hAnsi="宋体" w:cs="宋体"/>
          <w:color w:val="000000"/>
          <w:sz w:val="22"/>
        </w:rPr>
        <w:t>①</w:t>
      </w:r>
      <w:r>
        <w:rPr>
          <w:rFonts w:ascii="宋体" w:eastAsia="宋体" w:hAnsi="宋体" w:cs="宋体"/>
          <w:color w:val="000000"/>
          <w:sz w:val="22"/>
        </w:rPr>
        <w:t>，动物七岁易齿</w:t>
      </w:r>
      <w:r>
        <w:rPr>
          <w:rFonts w:ascii="宋体" w:eastAsia="宋体" w:hAnsi="宋体" w:cs="宋体"/>
          <w:color w:val="000000"/>
          <w:sz w:val="22"/>
        </w:rPr>
        <w:t>(</w:t>
      </w:r>
      <w:r>
        <w:rPr>
          <w:rFonts w:ascii="宋体" w:eastAsia="宋体" w:hAnsi="宋体" w:cs="宋体"/>
          <w:color w:val="000000"/>
          <w:sz w:val="22"/>
        </w:rPr>
        <w:t>至少有些是这样，有些并不如此</w:t>
      </w:r>
      <w:r>
        <w:rPr>
          <w:rFonts w:ascii="宋体" w:eastAsia="宋体" w:hAnsi="宋体" w:cs="宋体"/>
          <w:color w:val="000000"/>
          <w:sz w:val="22"/>
        </w:rPr>
        <w:t>)②</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与底比人作战的</w:t>
      </w:r>
      <w:r>
        <w:rPr>
          <w:rFonts w:ascii="宋体" w:eastAsia="宋体" w:hAnsi="宋体" w:cs="宋体"/>
          <w:color w:val="000000"/>
          <w:sz w:val="22"/>
        </w:rPr>
        <w:t xml:space="preserve">15 </w:t>
      </w:r>
      <w:r>
        <w:rPr>
          <w:rFonts w:ascii="宋体" w:eastAsia="宋体" w:hAnsi="宋体" w:cs="宋体"/>
          <w:color w:val="000000"/>
          <w:sz w:val="22"/>
        </w:rPr>
        <w:t>英雄亦七</w:t>
      </w:r>
      <w:r>
        <w:rPr>
          <w:rFonts w:ascii="宋体" w:eastAsia="宋体" w:hAnsi="宋体" w:cs="宋体"/>
          <w:color w:val="000000"/>
          <w:sz w:val="22"/>
        </w:rPr>
        <w:t>③</w:t>
      </w:r>
      <w:r>
        <w:rPr>
          <w:rFonts w:ascii="宋体" w:eastAsia="宋体" w:hAnsi="宋体" w:cs="宋体"/>
          <w:color w:val="000000"/>
          <w:sz w:val="22"/>
        </w:rPr>
        <w:t>。这因为其数必須是以七为型，所以战斗英雄就打成为七位，而昴星也凑成七个么</w:t>
      </w:r>
      <w:r>
        <w:rPr>
          <w:rFonts w:ascii="宋体" w:eastAsia="宋体" w:hAnsi="宋体" w:cs="宋体"/>
          <w:color w:val="000000"/>
          <w:sz w:val="22"/>
        </w:rPr>
        <w:t xml:space="preserve">? </w:t>
      </w:r>
      <w:r>
        <w:rPr>
          <w:rFonts w:ascii="宋体" w:eastAsia="宋体" w:hAnsi="宋体" w:cs="宋体"/>
          <w:color w:val="000000"/>
          <w:sz w:val="22"/>
        </w:rPr>
        <w:t>实际战斗英雄有七，是由于城堡的門有七或其它的原因；至于昴星只是我們点数为七，这有如大熊星座点数有十二星</w:t>
      </w:r>
      <w:r>
        <w:rPr>
          <w:rFonts w:ascii="宋体" w:eastAsia="宋体" w:hAnsi="宋体" w:cs="宋体"/>
          <w:color w:val="000000"/>
          <w:sz w:val="22"/>
        </w:rPr>
        <w:t xml:space="preserve">  </w:t>
      </w:r>
      <w:r>
        <w:rPr>
          <w:rFonts w:ascii="宋体" w:eastAsia="宋体" w:hAnsi="宋体" w:cs="宋体"/>
          <w:color w:val="000000"/>
          <w:sz w:val="22"/>
        </w:rPr>
        <w:t>一样，而目光銳敏的人在兩星座中均可指点更多的</w:t>
      </w:r>
      <w:r>
        <w:rPr>
          <w:rFonts w:ascii="宋体" w:eastAsia="宋体" w:hAnsi="宋体" w:cs="宋体"/>
          <w:color w:val="000000"/>
          <w:sz w:val="22"/>
        </w:rPr>
        <w:t>20</w:t>
      </w:r>
      <w:r>
        <w:rPr>
          <w:rFonts w:ascii="宋体" w:eastAsia="宋体" w:hAnsi="宋体" w:cs="宋体"/>
          <w:color w:val="000000"/>
          <w:sz w:val="22"/>
        </w:rPr>
        <w:t xml:space="preserve"> </w:t>
      </w:r>
      <w:r>
        <w:rPr>
          <w:rFonts w:ascii="宋体" w:eastAsia="宋体" w:hAnsi="宋体" w:cs="宋体"/>
          <w:color w:val="000000"/>
          <w:sz w:val="22"/>
        </w:rPr>
        <w:t>星数。</w:t>
      </w:r>
      <w:r>
        <w:rPr>
          <w:rFonts w:ascii="宋体" w:eastAsia="宋体" w:hAnsi="宋体" w:cs="宋体"/>
          <w:color w:val="000000"/>
          <w:sz w:val="22"/>
        </w:rPr>
        <w:t xml:space="preserve"> </w:t>
      </w:r>
      <w:r>
        <w:rPr>
          <w:rFonts w:ascii="宋体" w:eastAsia="宋体" w:hAnsi="宋体" w:cs="宋体"/>
          <w:color w:val="000000"/>
          <w:sz w:val="22"/>
        </w:rPr>
        <w:t>不仅如此，他們甚至于說</w:t>
      </w:r>
      <w:r>
        <w:rPr>
          <w:rFonts w:ascii="宋体" w:eastAsia="宋体" w:hAnsi="宋体" w:cs="宋体"/>
          <w:color w:val="000000"/>
          <w:sz w:val="22"/>
        </w:rPr>
        <w:t>E</w:t>
      </w:r>
      <w:r>
        <w:rPr>
          <w:rFonts w:ascii="宋体" w:eastAsia="宋体" w:hAnsi="宋体" w:cs="宋体"/>
          <w:color w:val="000000"/>
          <w:sz w:val="22"/>
        </w:rPr>
        <w:t>、</w:t>
      </w:r>
      <w:r>
        <w:rPr>
          <w:rFonts w:ascii="宋体" w:eastAsia="宋体" w:hAnsi="宋体" w:cs="宋体"/>
          <w:color w:val="000000"/>
          <w:sz w:val="22"/>
        </w:rPr>
        <w:t>Ψ</w:t>
      </w:r>
      <w:r>
        <w:rPr>
          <w:rFonts w:ascii="宋体" w:eastAsia="宋体" w:hAnsi="宋体" w:cs="宋体"/>
          <w:color w:val="000000"/>
          <w:sz w:val="22"/>
        </w:rPr>
        <w:t>、</w:t>
      </w:r>
      <w:r>
        <w:rPr>
          <w:rFonts w:ascii="宋体" w:eastAsia="宋体" w:hAnsi="宋体" w:cs="宋体"/>
          <w:color w:val="000000"/>
          <w:sz w:val="22"/>
        </w:rPr>
        <w:t>Z</w:t>
      </w:r>
      <w:r>
        <w:rPr>
          <w:rFonts w:ascii="宋体" w:eastAsia="宋体" w:hAnsi="宋体" w:cs="宋体"/>
          <w:color w:val="000000"/>
          <w:sz w:val="22"/>
        </w:rPr>
        <w:t>是和音，因和音有三、所以复子音〈輔音〉也有三。</w:t>
      </w:r>
      <w:r>
        <w:rPr>
          <w:rFonts w:ascii="宋体" w:eastAsia="宋体" w:hAnsi="宋体" w:cs="宋体"/>
          <w:color w:val="000000"/>
          <w:sz w:val="22"/>
        </w:rPr>
        <w:t xml:space="preserve"> </w:t>
      </w:r>
      <w:r>
        <w:rPr>
          <w:rFonts w:ascii="宋体" w:eastAsia="宋体" w:hAnsi="宋体" w:cs="宋体"/>
          <w:color w:val="000000"/>
          <w:sz w:val="22"/>
        </w:rPr>
        <w:t>他們忽忘了这样的音注可以上千譬如</w:t>
      </w:r>
      <w:r>
        <w:rPr>
          <w:rFonts w:ascii="宋体" w:eastAsia="宋体" w:hAnsi="宋体" w:cs="宋体"/>
          <w:color w:val="000000"/>
          <w:sz w:val="22"/>
        </w:rPr>
        <w:t>I’P</w:t>
      </w:r>
      <w:r>
        <w:rPr>
          <w:rFonts w:ascii="宋体" w:eastAsia="宋体" w:hAnsi="宋体" w:cs="宋体"/>
          <w:sz w:val="22"/>
        </w:rPr>
        <w:t xml:space="preserve"> </w:t>
      </w:r>
      <w:r>
        <w:rPr>
          <w:rFonts w:ascii="宋体" w:eastAsia="宋体" w:hAnsi="宋体" w:cs="宋体"/>
          <w:color w:val="000000"/>
          <w:sz w:val="22"/>
        </w:rPr>
        <w:t>也可以算一个。</w:t>
      </w:r>
      <w:r>
        <w:rPr>
          <w:rFonts w:ascii="宋体" w:eastAsia="宋体" w:hAnsi="宋体" w:cs="宋体"/>
          <w:color w:val="000000"/>
          <w:sz w:val="22"/>
        </w:rPr>
        <w:t xml:space="preserve">  </w:t>
      </w:r>
      <w:r>
        <w:rPr>
          <w:rFonts w:ascii="宋体" w:eastAsia="宋体" w:hAnsi="宋体" w:cs="宋体"/>
          <w:color w:val="000000"/>
          <w:sz w:val="22"/>
        </w:rPr>
        <w:t>但是，他們若說只有这三字母均各相当于別的兩个字母，那么理由正在口腔发声有三个部分，这三个部分各相应于</w:t>
      </w:r>
      <w:r>
        <w:rPr>
          <w:rFonts w:ascii="宋体" w:eastAsia="宋体" w:hAnsi="宋体" w:cs="宋体"/>
          <w:color w:val="000000"/>
          <w:sz w:val="22"/>
        </w:rPr>
        <w:t>25 σ</w:t>
      </w:r>
      <w:r>
        <w:rPr>
          <w:rFonts w:ascii="宋体" w:eastAsia="宋体" w:hAnsi="宋体" w:cs="宋体"/>
          <w:color w:val="000000"/>
          <w:sz w:val="22"/>
        </w:rPr>
        <w:t>声者就只能有这三字母，更无其它可算复子音，这与三和音全不相涉；实际和音不止三个，而复子音恰只有三个。</w:t>
      </w:r>
      <w:r>
        <w:rPr>
          <w:rFonts w:ascii="宋体" w:eastAsia="宋体" w:hAnsi="宋体" w:cs="宋体"/>
          <w:color w:val="000000"/>
          <w:sz w:val="22"/>
        </w:rPr>
        <w:t>④</w:t>
      </w:r>
      <w:r>
        <w:rPr>
          <w:rFonts w:ascii="宋体" w:eastAsia="宋体" w:hAnsi="宋体" w:cs="宋体"/>
          <w:color w:val="000000"/>
          <w:sz w:val="22"/>
        </w:rPr>
        <w:t>这些人們象田式的荷馬学者往往能見所小同而不識大異。</w:t>
      </w:r>
    </w:p>
    <w:p w:rsidR="00374711" w:rsidRDefault="000C031C">
      <w:pPr>
        <w:autoSpaceDE w:val="0"/>
        <w:autoSpaceDN w:val="0"/>
        <w:spacing w:before="20" w:line="467" w:lineRule="atLeast"/>
        <w:ind w:left="700" w:right="400" w:firstLine="340"/>
        <w:rPr>
          <w:sz w:val="24"/>
        </w:rPr>
      </w:pPr>
      <w:r>
        <w:rPr>
          <w:rFonts w:ascii="宋体" w:eastAsia="宋体" w:hAnsi="宋体" w:cs="宋体"/>
          <w:color w:val="000000"/>
          <w:sz w:val="22"/>
        </w:rPr>
        <w:t>30</w:t>
      </w:r>
      <w:r>
        <w:rPr>
          <w:rFonts w:ascii="宋体" w:eastAsia="宋体" w:hAnsi="宋体" w:cs="宋体"/>
          <w:sz w:val="24"/>
        </w:rPr>
        <w:t xml:space="preserve">      </w:t>
      </w:r>
      <w:r>
        <w:rPr>
          <w:rFonts w:ascii="宋体" w:eastAsia="宋体" w:hAnsi="宋体" w:cs="宋体"/>
          <w:color w:val="000000"/>
          <w:sz w:val="22"/>
        </w:rPr>
        <w:t>有些人說这类的例很多，譬如兩中絃所示数为九与八。</w:t>
      </w:r>
      <w:r>
        <w:rPr>
          <w:rFonts w:ascii="宋体" w:eastAsia="宋体" w:hAnsi="宋体" w:cs="宋体"/>
          <w:color w:val="000000"/>
          <w:sz w:val="22"/>
        </w:rPr>
        <w:t>⑤</w:t>
      </w:r>
      <w:r>
        <w:rPr>
          <w:rFonts w:ascii="宋体" w:eastAsia="宋体" w:hAnsi="宋体" w:cs="宋体"/>
          <w:color w:val="000000"/>
          <w:sz w:val="22"/>
        </w:rPr>
        <w:t>而史詩以十七个音节为</w:t>
      </w:r>
      <w:r>
        <w:rPr>
          <w:rFonts w:ascii="宋体" w:eastAsia="宋体" w:hAnsi="宋体" w:cs="宋体"/>
          <w:color w:val="000000"/>
          <w:sz w:val="22"/>
        </w:rPr>
        <w:t xml:space="preserve"> </w:t>
      </w:r>
      <w:r>
        <w:rPr>
          <w:rFonts w:ascii="宋体" w:eastAsia="宋体" w:hAnsi="宋体" w:cs="宋体"/>
          <w:color w:val="000000"/>
          <w:sz w:val="22"/>
        </w:rPr>
        <w:t>一行，与此兩絃</w:t>
      </w:r>
      <w:r>
        <w:rPr>
          <w:rFonts w:ascii="宋体" w:eastAsia="宋体" w:hAnsi="宋体" w:cs="宋体"/>
          <w:color w:val="000000"/>
          <w:sz w:val="22"/>
        </w:rPr>
        <w:t>合其节奏，朗誦的抑揚与頓挫按</w:t>
      </w:r>
      <w:r>
        <w:rPr>
          <w:rFonts w:ascii="宋体" w:eastAsia="宋体" w:hAnsi="宋体" w:cs="宋体"/>
          <w:color w:val="000000"/>
          <w:sz w:val="22"/>
        </w:rPr>
        <w:t xml:space="preserve">1093b </w:t>
      </w:r>
      <w:r>
        <w:rPr>
          <w:rFonts w:ascii="宋体" w:eastAsia="宋体" w:hAnsi="宋体" w:cs="宋体"/>
          <w:color w:val="000000"/>
          <w:sz w:val="22"/>
        </w:rPr>
        <w:t>于右前半行者九音，按于左后半行者八音。</w:t>
      </w:r>
      <w:r>
        <w:rPr>
          <w:rFonts w:ascii="宋体" w:eastAsia="宋体" w:hAnsi="宋体" w:cs="宋体"/>
          <w:color w:val="000000"/>
          <w:sz w:val="22"/>
        </w:rPr>
        <w:t>⑤</w:t>
      </w:r>
      <w:r>
        <w:rPr>
          <w:rFonts w:ascii="宋体" w:eastAsia="宋体" w:hAnsi="宋体" w:cs="宋体"/>
          <w:color w:val="000000"/>
          <w:sz w:val="22"/>
        </w:rPr>
        <w:t>他們又說由</w:t>
      </w:r>
      <w:r>
        <w:rPr>
          <w:rFonts w:ascii="宋体" w:eastAsia="宋体" w:hAnsi="宋体" w:cs="宋体"/>
          <w:color w:val="000000"/>
          <w:sz w:val="22"/>
        </w:rPr>
        <w:t xml:space="preserve"> A </w:t>
      </w:r>
      <w:r>
        <w:rPr>
          <w:rFonts w:ascii="宋体" w:eastAsia="宋体" w:hAnsi="宋体" w:cs="宋体"/>
          <w:color w:val="000000"/>
          <w:sz w:val="22"/>
        </w:rPr>
        <w:t>至</w:t>
      </w:r>
      <w:r>
        <w:rPr>
          <w:rFonts w:ascii="宋体" w:eastAsia="宋体" w:hAnsi="宋体" w:cs="宋体"/>
          <w:color w:val="000000"/>
          <w:sz w:val="22"/>
        </w:rPr>
        <w:t xml:space="preserve"> Ω</w:t>
      </w:r>
    </w:p>
    <w:p w:rsidR="00374711" w:rsidRDefault="000C031C">
      <w:pPr>
        <w:spacing w:before="360" w:line="100" w:lineRule="exact"/>
        <w:ind w:left="1520" w:right="58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00" w:lineRule="atLeast"/>
        <w:ind w:left="1520" w:right="320" w:firstLine="460"/>
        <w:rPr>
          <w:sz w:val="22"/>
        </w:rPr>
      </w:pPr>
      <w:r>
        <w:rPr>
          <w:rFonts w:ascii="宋体" w:eastAsia="宋体" w:hAnsi="宋体" w:cs="宋体"/>
          <w:color w:val="000000"/>
          <w:sz w:val="22"/>
        </w:rPr>
        <w:t>① πe ves,</w:t>
      </w:r>
      <w:r>
        <w:rPr>
          <w:rFonts w:ascii="宋体" w:eastAsia="宋体" w:hAnsi="宋体" w:cs="宋体"/>
          <w:color w:val="000000"/>
          <w:sz w:val="22"/>
        </w:rPr>
        <w:t>柏頼埃羣星在金牛座中，中国二十八宿中之昴宿，俗称</w:t>
      </w:r>
      <w:r>
        <w:rPr>
          <w:rFonts w:ascii="宋体" w:eastAsia="宋体" w:hAnsi="宋体" w:cs="宋体"/>
          <w:color w:val="000000"/>
          <w:sz w:val="22"/>
        </w:rPr>
        <w:t>“</w:t>
      </w:r>
      <w:r>
        <w:rPr>
          <w:rFonts w:ascii="宋体" w:eastAsia="宋体" w:hAnsi="宋体" w:cs="宋体"/>
          <w:color w:val="000000"/>
          <w:sz w:val="22"/>
        </w:rPr>
        <w:t>七姊妹星</w:t>
      </w:r>
      <w:r>
        <w:rPr>
          <w:rFonts w:ascii="宋体" w:eastAsia="宋体" w:hAnsi="宋体" w:cs="宋体"/>
          <w:color w:val="000000"/>
          <w:sz w:val="22"/>
        </w:rPr>
        <w:t>”</w:t>
      </w:r>
      <w:r>
        <w:rPr>
          <w:rFonts w:ascii="宋体" w:eastAsia="宋体" w:hAnsi="宋体" w:cs="宋体"/>
          <w:color w:val="000000"/>
          <w:sz w:val="22"/>
        </w:rPr>
        <w:t>。希臘神話謂阿脫拉斯与仙女柏頼恩生七女儿卽此七星，其六可常見，其一須目光銳利者在天空凈朝时可見。</w:t>
      </w:r>
    </w:p>
    <w:p w:rsidR="00374711" w:rsidRDefault="000C031C">
      <w:pPr>
        <w:autoSpaceDE w:val="0"/>
        <w:autoSpaceDN w:val="0"/>
        <w:spacing w:before="40" w:line="260" w:lineRule="atLeast"/>
        <w:ind w:left="1980"/>
        <w:rPr>
          <w:sz w:val="22"/>
        </w:rPr>
      </w:pPr>
      <w:r>
        <w:rPr>
          <w:rFonts w:ascii="宋体" w:eastAsia="宋体" w:hAnsi="宋体" w:cs="宋体"/>
          <w:color w:val="000000"/>
          <w:sz w:val="22"/>
        </w:rPr>
        <w:t>②</w:t>
      </w:r>
      <w:r>
        <w:rPr>
          <w:rFonts w:ascii="宋体" w:eastAsia="宋体" w:hAnsi="宋体" w:cs="宋体"/>
          <w:color w:val="000000"/>
          <w:sz w:val="22"/>
        </w:rPr>
        <w:t>动物易齿見</w:t>
      </w:r>
      <w:r>
        <w:rPr>
          <w:rFonts w:ascii="宋体" w:eastAsia="宋体" w:hAnsi="宋体" w:cs="宋体"/>
          <w:color w:val="000000"/>
          <w:sz w:val="22"/>
        </w:rPr>
        <w:t>“</w:t>
      </w:r>
      <w:r>
        <w:rPr>
          <w:rFonts w:ascii="宋体" w:eastAsia="宋体" w:hAnsi="宋体" w:cs="宋体"/>
          <w:color w:val="000000"/>
          <w:sz w:val="22"/>
        </w:rPr>
        <w:t>动物史</w:t>
      </w:r>
      <w:r>
        <w:rPr>
          <w:rFonts w:ascii="宋体" w:eastAsia="宋体" w:hAnsi="宋体" w:cs="宋体"/>
          <w:color w:val="000000"/>
          <w:sz w:val="22"/>
        </w:rPr>
        <w:t>”57636</w:t>
      </w:r>
      <w:r>
        <w:rPr>
          <w:rFonts w:ascii="宋体" w:eastAsia="宋体" w:hAnsi="宋体" w:cs="宋体"/>
          <w:color w:val="000000"/>
          <w:sz w:val="22"/>
        </w:rPr>
        <w:t>。</w:t>
      </w:r>
    </w:p>
    <w:p w:rsidR="00374711" w:rsidRDefault="000C031C">
      <w:pPr>
        <w:autoSpaceDE w:val="0"/>
        <w:autoSpaceDN w:val="0"/>
        <w:spacing w:before="40" w:line="280" w:lineRule="atLeast"/>
        <w:ind w:left="1540" w:right="340" w:firstLine="440"/>
        <w:rPr>
          <w:sz w:val="22"/>
        </w:rPr>
      </w:pPr>
      <w:r>
        <w:rPr>
          <w:rFonts w:ascii="宋体" w:eastAsia="宋体" w:hAnsi="宋体" w:cs="宋体"/>
          <w:color w:val="000000"/>
          <w:sz w:val="22"/>
        </w:rPr>
        <w:t>③</w:t>
      </w:r>
      <w:r>
        <w:rPr>
          <w:rFonts w:ascii="宋体" w:eastAsia="宋体" w:hAnsi="宋体" w:cs="宋体"/>
          <w:color w:val="000000"/>
          <w:sz w:val="22"/>
        </w:rPr>
        <w:t>希臘古史</w:t>
      </w:r>
      <w:r>
        <w:rPr>
          <w:rFonts w:ascii="宋体" w:eastAsia="宋体" w:hAnsi="宋体" w:cs="宋体"/>
          <w:color w:val="000000"/>
          <w:sz w:val="22"/>
        </w:rPr>
        <w:t>,</w:t>
      </w:r>
      <w:r>
        <w:rPr>
          <w:rFonts w:ascii="宋体" w:eastAsia="宋体" w:hAnsi="宋体" w:cs="宋体"/>
          <w:color w:val="000000"/>
          <w:sz w:val="22"/>
        </w:rPr>
        <w:t>波里尼色</w:t>
      </w:r>
      <w:r>
        <w:rPr>
          <w:rFonts w:ascii="宋体" w:eastAsia="宋体" w:hAnsi="宋体" w:cs="宋体"/>
          <w:color w:val="000000"/>
          <w:sz w:val="22"/>
        </w:rPr>
        <w:t>(Polynices)</w:t>
      </w:r>
      <w:r>
        <w:rPr>
          <w:rFonts w:ascii="宋体" w:eastAsia="宋体" w:hAnsi="宋体" w:cs="宋体"/>
          <w:color w:val="000000"/>
          <w:sz w:val="22"/>
        </w:rPr>
        <w:t>守底比</w:t>
      </w:r>
      <w:r>
        <w:rPr>
          <w:rFonts w:ascii="宋体" w:eastAsia="宋体" w:hAnsi="宋体" w:cs="宋体"/>
          <w:color w:val="000000"/>
          <w:sz w:val="22"/>
        </w:rPr>
        <w:t>,</w:t>
      </w:r>
      <w:r>
        <w:rPr>
          <w:rFonts w:ascii="宋体" w:eastAsia="宋体" w:hAnsi="宋体" w:cs="宋体"/>
          <w:color w:val="000000"/>
          <w:sz w:val="22"/>
        </w:rPr>
        <w:t>与其弟爱替烏克里</w:t>
      </w:r>
      <w:r>
        <w:rPr>
          <w:rFonts w:ascii="宋体" w:eastAsia="宋体" w:hAnsi="宋体" w:cs="宋体"/>
          <w:color w:val="000000"/>
          <w:sz w:val="22"/>
        </w:rPr>
        <w:t>(Eteocles)</w:t>
      </w:r>
      <w:r>
        <w:rPr>
          <w:rFonts w:ascii="宋体" w:eastAsia="宋体" w:hAnsi="宋体" w:cs="宋体"/>
          <w:color w:val="000000"/>
          <w:sz w:val="22"/>
        </w:rPr>
        <w:t>旨率更</w:t>
      </w:r>
      <w:r>
        <w:rPr>
          <w:rFonts w:ascii="宋体" w:eastAsia="宋体" w:hAnsi="宋体" w:cs="宋体"/>
          <w:color w:val="000000"/>
          <w:sz w:val="22"/>
        </w:rPr>
        <w:t>季夫人</w:t>
      </w:r>
      <w:r>
        <w:rPr>
          <w:rFonts w:ascii="宋体" w:eastAsia="宋体" w:hAnsi="宋体" w:cs="宋体"/>
          <w:color w:val="000000"/>
          <w:sz w:val="22"/>
        </w:rPr>
        <w:t>(Argives)</w:t>
      </w:r>
      <w:r>
        <w:rPr>
          <w:rFonts w:ascii="宋体" w:eastAsia="宋体" w:hAnsi="宋体" w:cs="宋体"/>
          <w:color w:val="000000"/>
          <w:sz w:val="22"/>
        </w:rPr>
        <w:t>战。波里尼色于部落中选六健将分守六門，六將与就帅合称</w:t>
      </w:r>
      <w:r>
        <w:rPr>
          <w:rFonts w:ascii="宋体" w:eastAsia="宋体" w:hAnsi="宋体" w:cs="宋体"/>
          <w:color w:val="000000"/>
          <w:sz w:val="22"/>
        </w:rPr>
        <w:t>“</w:t>
      </w:r>
      <w:r>
        <w:rPr>
          <w:rFonts w:ascii="宋体" w:eastAsia="宋体" w:hAnsi="宋体" w:cs="宋体"/>
          <w:color w:val="000000"/>
          <w:sz w:val="22"/>
        </w:rPr>
        <w:t>七雄</w:t>
      </w:r>
      <w:r>
        <w:rPr>
          <w:rFonts w:ascii="宋体" w:eastAsia="宋体" w:hAnsi="宋体" w:cs="宋体"/>
          <w:color w:val="000000"/>
          <w:sz w:val="22"/>
        </w:rPr>
        <w:t>”</w:t>
      </w:r>
      <w:r>
        <w:rPr>
          <w:rFonts w:ascii="宋体" w:eastAsia="宋体" w:hAnsi="宋体" w:cs="宋体"/>
          <w:color w:val="000000"/>
          <w:sz w:val="22"/>
        </w:rPr>
        <w:t>。</w:t>
      </w:r>
    </w:p>
    <w:p w:rsidR="00374711" w:rsidRDefault="000C031C">
      <w:pPr>
        <w:autoSpaceDE w:val="0"/>
        <w:autoSpaceDN w:val="0"/>
        <w:spacing w:line="280" w:lineRule="atLeast"/>
        <w:ind w:left="1500" w:right="340" w:firstLine="480"/>
        <w:rPr>
          <w:sz w:val="22"/>
        </w:rPr>
      </w:pPr>
      <w:r>
        <w:rPr>
          <w:rFonts w:ascii="宋体" w:eastAsia="宋体" w:hAnsi="宋体" w:cs="宋体"/>
          <w:color w:val="000000"/>
          <w:sz w:val="22"/>
        </w:rPr>
        <w:t>④</w:t>
      </w:r>
      <w:r>
        <w:rPr>
          <w:rFonts w:ascii="宋体" w:eastAsia="宋体" w:hAnsi="宋体" w:cs="宋体"/>
          <w:color w:val="000000"/>
          <w:sz w:val="22"/>
        </w:rPr>
        <w:t>三</w:t>
      </w:r>
      <w:r>
        <w:rPr>
          <w:rFonts w:ascii="宋体" w:eastAsia="宋体" w:hAnsi="宋体" w:cs="宋体"/>
          <w:color w:val="000000"/>
          <w:sz w:val="22"/>
        </w:rPr>
        <w:t>ξ,</w:t>
      </w:r>
      <w:r>
        <w:rPr>
          <w:rFonts w:ascii="宋体" w:eastAsia="宋体" w:hAnsi="宋体" w:cs="宋体"/>
          <w:color w:val="000000"/>
          <w:sz w:val="22"/>
        </w:rPr>
        <w:t>希滕文第十四字母</w:t>
      </w:r>
      <w:r>
        <w:rPr>
          <w:rFonts w:ascii="宋体" w:eastAsia="宋体" w:hAnsi="宋体" w:cs="宋体"/>
          <w:color w:val="000000"/>
          <w:sz w:val="22"/>
        </w:rPr>
        <w:t xml:space="preserve">, </w:t>
      </w:r>
      <w:r>
        <w:rPr>
          <w:rFonts w:ascii="宋体" w:eastAsia="宋体" w:hAnsi="宋体" w:cs="宋体"/>
          <w:color w:val="000000"/>
          <w:sz w:val="22"/>
        </w:rPr>
        <w:t>相当于</w:t>
      </w:r>
      <w:r>
        <w:rPr>
          <w:rFonts w:ascii="宋体" w:eastAsia="宋体" w:hAnsi="宋体" w:cs="宋体"/>
          <w:color w:val="000000"/>
          <w:sz w:val="22"/>
        </w:rPr>
        <w:t xml:space="preserve"> xσ;Ψφ</w:t>
      </w:r>
      <w:r>
        <w:rPr>
          <w:rFonts w:ascii="宋体" w:eastAsia="宋体" w:hAnsi="宋体" w:cs="宋体"/>
          <w:color w:val="000000"/>
          <w:sz w:val="22"/>
        </w:rPr>
        <w:t>第二十三字母</w:t>
      </w:r>
      <w:r>
        <w:rPr>
          <w:rFonts w:ascii="宋体" w:eastAsia="宋体" w:hAnsi="宋体" w:cs="宋体"/>
          <w:color w:val="000000"/>
          <w:sz w:val="22"/>
        </w:rPr>
        <w:t>,</w:t>
      </w:r>
      <w:r>
        <w:rPr>
          <w:rFonts w:ascii="宋体" w:eastAsia="宋体" w:hAnsi="宋体" w:cs="宋体"/>
          <w:color w:val="000000"/>
          <w:sz w:val="22"/>
        </w:rPr>
        <w:t>相当于</w:t>
      </w:r>
      <w:r>
        <w:rPr>
          <w:rFonts w:ascii="宋体" w:eastAsia="宋体" w:hAnsi="宋体" w:cs="宋体"/>
          <w:color w:val="000000"/>
          <w:sz w:val="22"/>
        </w:rPr>
        <w:t>fσ</w:t>
      </w:r>
      <w:r>
        <w:rPr>
          <w:rFonts w:ascii="宋体" w:eastAsia="宋体" w:hAnsi="宋体" w:cs="宋体"/>
          <w:color w:val="000000"/>
          <w:sz w:val="22"/>
        </w:rPr>
        <w:t>、</w:t>
      </w:r>
      <w:r>
        <w:rPr>
          <w:rFonts w:ascii="宋体" w:eastAsia="宋体" w:hAnsi="宋体" w:cs="宋体"/>
          <w:color w:val="000000"/>
          <w:sz w:val="22"/>
        </w:rPr>
        <w:t>π</w:t>
      </w:r>
      <w:r>
        <w:rPr>
          <w:rFonts w:ascii="宋体" w:eastAsia="宋体" w:hAnsi="宋体" w:cs="宋体"/>
          <w:color w:val="000000"/>
          <w:sz w:val="22"/>
        </w:rPr>
        <w:t>ʊ</w:t>
      </w:r>
      <w:r>
        <w:rPr>
          <w:rFonts w:ascii="宋体" w:eastAsia="宋体" w:hAnsi="宋体" w:cs="宋体"/>
          <w:color w:val="000000"/>
          <w:sz w:val="22"/>
        </w:rPr>
        <w:t>、</w:t>
      </w:r>
      <w:r>
        <w:rPr>
          <w:rFonts w:ascii="宋体" w:eastAsia="宋体" w:hAnsi="宋体" w:cs="宋体"/>
          <w:color w:val="000000"/>
          <w:sz w:val="22"/>
        </w:rPr>
        <w:t>45;Zζ</w:t>
      </w:r>
      <w:r>
        <w:rPr>
          <w:rFonts w:ascii="宋体" w:eastAsia="宋体" w:hAnsi="宋体" w:cs="宋体"/>
          <w:color w:val="000000"/>
          <w:sz w:val="22"/>
        </w:rPr>
        <w:t>，第六字母，相当于</w:t>
      </w:r>
      <w:r>
        <w:rPr>
          <w:rFonts w:ascii="宋体" w:eastAsia="宋体" w:hAnsi="宋体" w:cs="宋体"/>
          <w:color w:val="000000"/>
          <w:sz w:val="22"/>
        </w:rPr>
        <w:t>σ”</w:t>
      </w:r>
      <w:r>
        <w:rPr>
          <w:rFonts w:ascii="宋体" w:eastAsia="宋体" w:hAnsi="宋体" w:cs="宋体"/>
          <w:color w:val="000000"/>
          <w:sz w:val="22"/>
        </w:rPr>
        <w:t>。</w:t>
      </w:r>
      <w:r>
        <w:rPr>
          <w:rFonts w:ascii="宋体" w:eastAsia="宋体" w:hAnsi="宋体" w:cs="宋体"/>
          <w:color w:val="000000"/>
          <w:sz w:val="22"/>
        </w:rPr>
        <w:t xml:space="preserve"> </w:t>
      </w:r>
      <w:r>
        <w:rPr>
          <w:rFonts w:ascii="宋体" w:eastAsia="宋体" w:hAnsi="宋体" w:cs="宋体"/>
          <w:color w:val="000000"/>
          <w:sz w:val="22"/>
        </w:rPr>
        <w:t>西历山大詮釋此三复子音，一联系于第四度音程，</w:t>
      </w:r>
      <w:r>
        <w:rPr>
          <w:rFonts w:ascii="宋体" w:eastAsia="宋体" w:hAnsi="宋体" w:cs="宋体"/>
          <w:color w:val="000000"/>
          <w:sz w:val="22"/>
        </w:rPr>
        <w:t xml:space="preserve"> ξ</w:t>
      </w:r>
      <w:r>
        <w:rPr>
          <w:rFonts w:ascii="宋体" w:eastAsia="宋体" w:hAnsi="宋体" w:cs="宋体"/>
          <w:color w:val="000000"/>
          <w:sz w:val="22"/>
        </w:rPr>
        <w:t>第五度，</w:t>
      </w:r>
      <w:r>
        <w:rPr>
          <w:rFonts w:ascii="宋体" w:eastAsia="宋体" w:hAnsi="宋体" w:cs="宋体"/>
          <w:color w:val="000000"/>
          <w:sz w:val="22"/>
        </w:rPr>
        <w:t>↓</w:t>
      </w:r>
      <w:r>
        <w:rPr>
          <w:rFonts w:ascii="宋体" w:eastAsia="宋体" w:hAnsi="宋体" w:cs="宋体"/>
          <w:color w:val="000000"/>
          <w:sz w:val="22"/>
        </w:rPr>
        <w:t>第八度。</w:t>
      </w:r>
    </w:p>
    <w:p w:rsidR="00374711" w:rsidRDefault="000C031C">
      <w:pPr>
        <w:autoSpaceDE w:val="0"/>
        <w:autoSpaceDN w:val="0"/>
        <w:spacing w:before="20" w:line="260" w:lineRule="atLeast"/>
        <w:ind w:left="1980"/>
        <w:rPr>
          <w:sz w:val="22"/>
        </w:rPr>
      </w:pPr>
      <w:r>
        <w:rPr>
          <w:rFonts w:ascii="宋体" w:eastAsia="宋体" w:hAnsi="宋体" w:cs="宋体"/>
          <w:color w:val="000000"/>
          <w:sz w:val="22"/>
        </w:rPr>
        <w:t>⑤TE ueσau,“</w:t>
      </w:r>
      <w:r>
        <w:rPr>
          <w:rFonts w:ascii="宋体" w:eastAsia="宋体" w:hAnsi="宋体" w:cs="宋体"/>
          <w:color w:val="000000"/>
          <w:sz w:val="22"/>
        </w:rPr>
        <w:t>中经</w:t>
      </w:r>
      <w:r>
        <w:rPr>
          <w:rFonts w:ascii="宋体" w:eastAsia="宋体" w:hAnsi="宋体" w:cs="宋体"/>
          <w:color w:val="000000"/>
          <w:sz w:val="22"/>
        </w:rPr>
        <w:t>”</w:t>
      </w:r>
      <w:r>
        <w:rPr>
          <w:rFonts w:ascii="宋体" w:eastAsia="宋体" w:hAnsi="宋体" w:cs="宋体"/>
          <w:color w:val="000000"/>
          <w:sz w:val="22"/>
        </w:rPr>
        <w:t>亦可譯中音。</w:t>
      </w:r>
      <w:r>
        <w:rPr>
          <w:rFonts w:ascii="宋体" w:eastAsia="宋体" w:hAnsi="宋体" w:cs="宋体"/>
          <w:color w:val="000000"/>
          <w:sz w:val="22"/>
        </w:rPr>
        <w:t xml:space="preserve"> </w:t>
      </w:r>
      <w:r>
        <w:rPr>
          <w:rFonts w:ascii="宋体" w:eastAsia="宋体" w:hAnsi="宋体" w:cs="宋体"/>
          <w:color w:val="000000"/>
          <w:sz w:val="22"/>
        </w:rPr>
        <w:t>第四第五度音程之比例各为</w:t>
      </w:r>
      <w:r>
        <w:rPr>
          <w:rFonts w:ascii="宋体" w:eastAsia="宋体" w:hAnsi="宋体" w:cs="宋体"/>
          <w:color w:val="000000"/>
          <w:sz w:val="22"/>
        </w:rPr>
        <w:t>8:6</w:t>
      </w:r>
      <w:r>
        <w:rPr>
          <w:rFonts w:ascii="宋体" w:eastAsia="宋体" w:hAnsi="宋体" w:cs="宋体"/>
          <w:color w:val="000000"/>
          <w:sz w:val="22"/>
        </w:rPr>
        <w:t>与</w:t>
      </w:r>
      <w:r>
        <w:rPr>
          <w:rFonts w:ascii="宋体" w:eastAsia="宋体" w:hAnsi="宋体" w:cs="宋体"/>
          <w:color w:val="000000"/>
          <w:sz w:val="22"/>
        </w:rPr>
        <w:t>9:6</w:t>
      </w:r>
      <w:r>
        <w:rPr>
          <w:rFonts w:ascii="宋体" w:eastAsia="宋体" w:hAnsi="宋体" w:cs="宋体"/>
          <w:color w:val="000000"/>
          <w:sz w:val="22"/>
        </w:rPr>
        <w:t>。</w:t>
      </w:r>
    </w:p>
    <w:p w:rsidR="00374711" w:rsidRDefault="000C031C">
      <w:pPr>
        <w:autoSpaceDE w:val="0"/>
        <w:autoSpaceDN w:val="0"/>
        <w:spacing w:line="280" w:lineRule="atLeast"/>
        <w:ind w:left="1500" w:right="300" w:firstLine="480"/>
        <w:rPr>
          <w:sz w:val="22"/>
        </w:rPr>
      </w:pPr>
      <w:r>
        <w:rPr>
          <w:rFonts w:ascii="宋体" w:eastAsia="宋体" w:hAnsi="宋体" w:cs="宋体"/>
          <w:color w:val="000000"/>
          <w:sz w:val="22"/>
        </w:rPr>
        <w:t>⑥tì ceξuv,“</w:t>
      </w:r>
      <w:r>
        <w:rPr>
          <w:rFonts w:ascii="宋体" w:eastAsia="宋体" w:hAnsi="宋体" w:cs="宋体"/>
          <w:color w:val="000000"/>
          <w:sz w:val="22"/>
        </w:rPr>
        <w:t>右前部分</w:t>
      </w:r>
      <w:r>
        <w:rPr>
          <w:rFonts w:ascii="宋体" w:eastAsia="宋体" w:hAnsi="宋体" w:cs="宋体"/>
          <w:color w:val="000000"/>
          <w:sz w:val="22"/>
        </w:rPr>
        <w:t>”(</w:t>
      </w:r>
      <w:r>
        <w:rPr>
          <w:rFonts w:ascii="宋体" w:eastAsia="宋体" w:hAnsi="宋体" w:cs="宋体"/>
          <w:color w:val="000000"/>
          <w:sz w:val="22"/>
        </w:rPr>
        <w:t>参看</w:t>
      </w:r>
      <w:r>
        <w:rPr>
          <w:rFonts w:ascii="宋体" w:eastAsia="宋体" w:hAnsi="宋体" w:cs="宋体"/>
          <w:color w:val="000000"/>
          <w:sz w:val="22"/>
        </w:rPr>
        <w:t>“</w:t>
      </w:r>
      <w:r>
        <w:rPr>
          <w:rFonts w:ascii="宋体" w:eastAsia="宋体" w:hAnsi="宋体" w:cs="宋体"/>
          <w:color w:val="000000"/>
          <w:sz w:val="22"/>
        </w:rPr>
        <w:t>古典語文学报</w:t>
      </w:r>
      <w:r>
        <w:rPr>
          <w:rFonts w:ascii="宋体" w:eastAsia="宋体" w:hAnsi="宋体" w:cs="宋体"/>
          <w:color w:val="000000"/>
          <w:sz w:val="22"/>
        </w:rPr>
        <w:t>”</w:t>
      </w:r>
      <w:r>
        <w:rPr>
          <w:rFonts w:ascii="宋体" w:eastAsia="宋体" w:hAnsi="宋体" w:cs="宋体"/>
          <w:color w:val="000000"/>
          <w:sz w:val="22"/>
        </w:rPr>
        <w:t>第十</w:t>
      </w:r>
      <w:r>
        <w:rPr>
          <w:rFonts w:ascii="宋体" w:eastAsia="宋体" w:hAnsi="宋体" w:cs="宋体"/>
          <w:color w:val="000000"/>
          <w:sz w:val="22"/>
        </w:rPr>
        <w:t xml:space="preserve"> </w:t>
      </w:r>
      <w:r>
        <w:rPr>
          <w:rFonts w:ascii="宋体" w:eastAsia="宋体" w:hAnsi="宋体" w:cs="宋体"/>
          <w:color w:val="000000"/>
          <w:sz w:val="22"/>
        </w:rPr>
        <w:t>一卷</w:t>
      </w:r>
      <w:r>
        <w:rPr>
          <w:rFonts w:ascii="宋体" w:eastAsia="宋体" w:hAnsi="宋体" w:cs="宋体"/>
          <w:color w:val="000000"/>
          <w:sz w:val="22"/>
        </w:rPr>
        <w:t>458-460</w:t>
      </w:r>
      <w:r>
        <w:rPr>
          <w:rFonts w:ascii="宋体" w:eastAsia="宋体" w:hAnsi="宋体" w:cs="宋体"/>
          <w:color w:val="000000"/>
          <w:sz w:val="22"/>
        </w:rPr>
        <w:t>巴色脫</w:t>
      </w:r>
      <w:r>
        <w:rPr>
          <w:rFonts w:ascii="宋体" w:eastAsia="宋体" w:hAnsi="宋体" w:cs="宋体"/>
          <w:color w:val="000000"/>
          <w:sz w:val="22"/>
        </w:rPr>
        <w:t>[Bas-sett]</w:t>
      </w:r>
      <w:r>
        <w:rPr>
          <w:rFonts w:ascii="宋体" w:eastAsia="宋体" w:hAnsi="宋体" w:cs="宋体"/>
          <w:color w:val="000000"/>
          <w:sz w:val="22"/>
        </w:rPr>
        <w:t>解釋</w:t>
      </w:r>
      <w:r>
        <w:rPr>
          <w:rFonts w:ascii="宋体" w:eastAsia="宋体" w:hAnsi="宋体" w:cs="宋体"/>
          <w:color w:val="000000"/>
          <w:sz w:val="22"/>
        </w:rPr>
        <w:t>)</w:t>
      </w:r>
      <w:r>
        <w:rPr>
          <w:rFonts w:ascii="宋体" w:eastAsia="宋体" w:hAnsi="宋体" w:cs="宋体"/>
          <w:color w:val="000000"/>
          <w:sz w:val="22"/>
        </w:rPr>
        <w:t>。希臘揚抑抑洛六步詩体</w:t>
      </w:r>
      <w:r>
        <w:rPr>
          <w:rFonts w:ascii="宋体" w:eastAsia="宋体" w:hAnsi="宋体" w:cs="宋体"/>
          <w:color w:val="000000"/>
          <w:sz w:val="22"/>
        </w:rPr>
        <w:t>(Dactylic hex</w:t>
      </w:r>
      <w:r>
        <w:rPr>
          <w:rFonts w:ascii="宋体" w:eastAsia="宋体" w:hAnsi="宋体" w:cs="宋体"/>
          <w:color w:val="000000"/>
          <w:sz w:val="22"/>
        </w:rPr>
        <w:t>ameter)</w:t>
      </w:r>
      <w:r>
        <w:rPr>
          <w:rFonts w:ascii="宋体" w:eastAsia="宋体" w:hAnsi="宋体" w:cs="宋体"/>
          <w:color w:val="000000"/>
          <w:sz w:val="22"/>
        </w:rPr>
        <w:t>之第六步韻脚常为揚揚抑</w:t>
      </w:r>
      <w:r>
        <w:rPr>
          <w:rFonts w:ascii="宋体" w:eastAsia="宋体" w:hAnsi="宋体" w:cs="宋体"/>
          <w:color w:val="000000"/>
          <w:sz w:val="22"/>
        </w:rPr>
        <w:t>(spondee)</w:t>
      </w:r>
      <w:r>
        <w:rPr>
          <w:rFonts w:ascii="宋体" w:eastAsia="宋体" w:hAnsi="宋体" w:cs="宋体"/>
          <w:color w:val="000000"/>
          <w:sz w:val="22"/>
        </w:rPr>
        <w:t>或提抑格</w:t>
      </w:r>
      <w:r>
        <w:rPr>
          <w:rFonts w:ascii="宋体" w:eastAsia="宋体" w:hAnsi="宋体" w:cs="宋体"/>
          <w:color w:val="000000"/>
          <w:sz w:val="22"/>
        </w:rPr>
        <w:t>(trochee)</w:t>
      </w:r>
      <w:r>
        <w:rPr>
          <w:rFonts w:ascii="宋体" w:eastAsia="宋体" w:hAnsi="宋体" w:cs="宋体"/>
          <w:color w:val="000000"/>
          <w:sz w:val="22"/>
        </w:rPr>
        <w:t>之長短律，六步之前三步有九音节，后三步只尺首节。</w:t>
      </w:r>
    </w:p>
    <w:p w:rsidR="00374711" w:rsidRDefault="000C031C">
      <w:pPr>
        <w:autoSpaceDE w:val="0"/>
        <w:autoSpaceDN w:val="0"/>
        <w:spacing w:before="220" w:line="260" w:lineRule="atLeast"/>
        <w:ind w:left="8800"/>
        <w:rPr>
          <w:sz w:val="22"/>
        </w:rPr>
      </w:pPr>
      <w:r>
        <w:rPr>
          <w:rFonts w:ascii="宋体" w:eastAsia="宋体" w:hAnsi="宋体" w:cs="宋体"/>
          <w:color w:val="000000"/>
          <w:sz w:val="22"/>
        </w:rPr>
        <w:t>·305·</w:t>
      </w:r>
      <w:r>
        <w:br w:type="page"/>
      </w:r>
    </w:p>
    <w:p w:rsidR="00374711" w:rsidRDefault="000C031C">
      <w:pPr>
        <w:autoSpaceDE w:val="0"/>
        <w:autoSpaceDN w:val="0"/>
        <w:spacing w:before="680" w:line="280" w:lineRule="atLeast"/>
        <w:ind w:left="400"/>
        <w:rPr>
          <w:sz w:val="24"/>
        </w:rPr>
      </w:pPr>
      <w:r>
        <w:rPr>
          <w:rFonts w:ascii="宋体" w:eastAsia="宋体" w:hAnsi="宋体" w:cs="宋体"/>
          <w:color w:val="000000"/>
          <w:sz w:val="24"/>
        </w:rPr>
        <w:lastRenderedPageBreak/>
        <w:t>NC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u w:val="single"/>
        </w:rPr>
        <w:t>1093</w:t>
      </w:r>
      <w:r>
        <w:rPr>
          <w:rFonts w:ascii="宋体" w:eastAsia="宋体" w:hAnsi="宋体" w:cs="宋体"/>
          <w:color w:val="000000"/>
          <w:sz w:val="24"/>
        </w:rPr>
        <w:t>b</w:t>
      </w:r>
    </w:p>
    <w:p w:rsidR="00374711" w:rsidRDefault="000C031C">
      <w:pPr>
        <w:autoSpaceDE w:val="0"/>
        <w:autoSpaceDN w:val="0"/>
        <w:spacing w:before="60" w:line="460" w:lineRule="atLeast"/>
        <w:ind w:left="460" w:right="1040" w:firstLine="280"/>
        <w:rPr>
          <w:sz w:val="24"/>
        </w:rPr>
      </w:pPr>
      <w:r>
        <w:rPr>
          <w:rFonts w:ascii="宋体" w:eastAsia="宋体" w:hAnsi="宋体" w:cs="宋体"/>
          <w:color w:val="000000"/>
          <w:sz w:val="24"/>
        </w:rPr>
        <w:t>間的字母数等于笛管由最低至最高音間的音符数，而这音符数則等于天体合唱全队</w:t>
      </w:r>
      <w:r>
        <w:rPr>
          <w:rFonts w:ascii="宋体" w:eastAsia="宋体" w:hAnsi="宋体" w:cs="宋体"/>
          <w:color w:val="000000"/>
          <w:sz w:val="24"/>
        </w:rPr>
        <w:t>①</w:t>
      </w:r>
      <w:r>
        <w:rPr>
          <w:rFonts w:ascii="宋体" w:eastAsia="宋体" w:hAnsi="宋体" w:cs="宋体"/>
          <w:color w:val="000000"/>
          <w:sz w:val="24"/>
        </w:rPr>
        <w:t>的数目。</w:t>
      </w:r>
      <w:r>
        <w:rPr>
          <w:rFonts w:ascii="宋体" w:eastAsia="宋体" w:hAnsi="宋体" w:cs="宋体"/>
          <w:color w:val="000000"/>
          <w:sz w:val="24"/>
        </w:rPr>
        <w:t xml:space="preserve"> </w:t>
      </w:r>
      <w:r>
        <w:rPr>
          <w:rFonts w:ascii="宋体" w:eastAsia="宋体" w:hAnsi="宋体" w:cs="宋体"/>
          <w:color w:val="000000"/>
          <w:sz w:val="24"/>
        </w:rPr>
        <w:t>可疑的是人們誰都不难敍列这样的</w:t>
      </w:r>
      <w:r>
        <w:rPr>
          <w:rFonts w:ascii="宋体" w:eastAsia="宋体" w:hAnsi="宋体" w:cs="宋体"/>
          <w:color w:val="000000"/>
          <w:sz w:val="24"/>
        </w:rPr>
        <w:t xml:space="preserve">5 </w:t>
      </w:r>
      <w:r>
        <w:rPr>
          <w:rFonts w:ascii="宋体" w:eastAsia="宋体" w:hAnsi="宋体" w:cs="宋体"/>
          <w:color w:val="000000"/>
          <w:sz w:val="24"/>
        </w:rPr>
        <w:t>比拟，在永恆事物中容易找到这类譬喻，在世俗事物中也不难寻取。</w:t>
      </w:r>
    </w:p>
    <w:p w:rsidR="00374711" w:rsidRDefault="000C031C">
      <w:pPr>
        <w:autoSpaceDE w:val="0"/>
        <w:autoSpaceDN w:val="0"/>
        <w:spacing w:before="20" w:line="462" w:lineRule="atLeast"/>
        <w:ind w:left="400" w:right="1020" w:firstLine="940"/>
        <w:rPr>
          <w:sz w:val="24"/>
        </w:rPr>
      </w:pPr>
      <w:r>
        <w:rPr>
          <w:rFonts w:ascii="宋体" w:eastAsia="宋体" w:hAnsi="宋体" w:cs="宋体"/>
          <w:color w:val="000000"/>
          <w:sz w:val="24"/>
        </w:rPr>
        <w:t>經过我們这样的一番檢查之后，有些人为了使数成为自然之</w:t>
      </w:r>
      <w:r>
        <w:rPr>
          <w:rFonts w:ascii="宋体" w:eastAsia="宋体" w:hAnsi="宋体" w:cs="宋体"/>
          <w:color w:val="000000"/>
          <w:sz w:val="24"/>
        </w:rPr>
        <w:t xml:space="preserve">10 </w:t>
      </w:r>
      <w:r>
        <w:rPr>
          <w:rFonts w:ascii="宋体" w:eastAsia="宋体" w:hAnsi="宋体" w:cs="宋体"/>
          <w:color w:val="000000"/>
          <w:sz w:val="24"/>
        </w:rPr>
        <w:t>种种原因，因而賦予可讚美特性，以及它們的諸对成和数学的一般关系，似乎已悉归消散；照前所說明第一原理的任何一个命意，</w:t>
      </w:r>
      <w:r>
        <w:rPr>
          <w:rFonts w:ascii="宋体" w:eastAsia="宋体" w:hAnsi="宋体" w:cs="宋体"/>
          <w:color w:val="000000"/>
          <w:sz w:val="24"/>
        </w:rPr>
        <w:t>②</w:t>
      </w:r>
      <w:r>
        <w:rPr>
          <w:rFonts w:ascii="宋体" w:eastAsia="宋体" w:hAnsi="宋体" w:cs="宋体"/>
          <w:color w:val="000000"/>
          <w:sz w:val="24"/>
        </w:rPr>
        <w:t>数均不能成立为事物之原因。</w:t>
      </w:r>
      <w:r>
        <w:rPr>
          <w:rFonts w:ascii="宋体" w:eastAsia="宋体" w:hAnsi="宋体" w:cs="宋体"/>
          <w:color w:val="000000"/>
          <w:sz w:val="24"/>
        </w:rPr>
        <w:t xml:space="preserve"> </w:t>
      </w:r>
      <w:r>
        <w:rPr>
          <w:rFonts w:ascii="宋体" w:eastAsia="宋体" w:hAnsi="宋体" w:cs="宋体"/>
          <w:color w:val="000000"/>
          <w:sz w:val="24"/>
        </w:rPr>
        <w:t>可是，有一涵义他們也辨明了，善之屬于数者，与奇、直、正方</w:t>
      </w:r>
      <w:r>
        <w:rPr>
          <w:rFonts w:ascii="宋体" w:eastAsia="宋体" w:hAnsi="宋体" w:cs="宋体"/>
          <w:color w:val="000000"/>
          <w:sz w:val="24"/>
        </w:rPr>
        <w:t>③</w:t>
      </w:r>
      <w:r>
        <w:rPr>
          <w:rFonts w:ascii="宋体" w:eastAsia="宋体" w:hAnsi="宋体" w:cs="宋体"/>
          <w:color w:val="000000"/>
          <w:sz w:val="24"/>
        </w:rPr>
        <w:t>和某些数的潛能一同序次在美这一对</w:t>
      </w:r>
      <w:r>
        <w:rPr>
          <w:rFonts w:ascii="宋体" w:eastAsia="宋体" w:hAnsi="宋体" w:cs="宋体"/>
          <w:color w:val="000000"/>
          <w:sz w:val="24"/>
        </w:rPr>
        <w:t xml:space="preserve">15 </w:t>
      </w:r>
      <w:r>
        <w:rPr>
          <w:rFonts w:ascii="宋体" w:eastAsia="宋体" w:hAnsi="宋体" w:cs="宋体"/>
          <w:color w:val="000000"/>
          <w:sz w:val="24"/>
        </w:rPr>
        <w:t>成行列中。</w:t>
      </w:r>
      <w:r>
        <w:rPr>
          <w:rFonts w:ascii="宋体" w:eastAsia="宋体" w:hAnsi="宋体" w:cs="宋体"/>
          <w:color w:val="000000"/>
          <w:sz w:val="24"/>
        </w:rPr>
        <w:t xml:space="preserve"> </w:t>
      </w:r>
      <w:r>
        <w:rPr>
          <w:rFonts w:ascii="宋体" w:eastAsia="宋体" w:hAnsi="宋体" w:cs="宋体"/>
          <w:color w:val="000000"/>
          <w:sz w:val="24"/>
        </w:rPr>
        <w:t>季节与某些数〈如四〉符合；他們在数学論理上收集起具有相似作用的类例。</w:t>
      </w:r>
      <w:r>
        <w:rPr>
          <w:rFonts w:ascii="宋体" w:eastAsia="宋体" w:hAnsi="宋体" w:cs="宋体"/>
          <w:color w:val="000000"/>
          <w:sz w:val="24"/>
        </w:rPr>
        <w:t>④</w:t>
      </w:r>
      <w:r>
        <w:rPr>
          <w:rFonts w:ascii="宋体" w:eastAsia="宋体" w:hAnsi="宋体" w:cs="宋体"/>
          <w:color w:val="000000"/>
          <w:sz w:val="24"/>
        </w:rPr>
        <w:t>这些，实际上就是一些</w:t>
      </w:r>
      <w:r>
        <w:rPr>
          <w:rFonts w:ascii="宋体" w:eastAsia="宋体" w:hAnsi="宋体" w:cs="宋体"/>
          <w:color w:val="000000"/>
          <w:sz w:val="24"/>
        </w:rPr>
        <w:t>“</w:t>
      </w:r>
      <w:r>
        <w:rPr>
          <w:rFonts w:ascii="宋体" w:eastAsia="宋体" w:hAnsi="宋体" w:cs="宋体"/>
          <w:color w:val="000000"/>
          <w:sz w:val="24"/>
        </w:rPr>
        <w:t>相符</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它們既原有所偶合，而事物之相符者固可相适应，也可相比拟。</w:t>
      </w:r>
      <w:r>
        <w:rPr>
          <w:rFonts w:ascii="宋体" w:eastAsia="宋体" w:hAnsi="宋体" w:cs="宋体"/>
          <w:color w:val="000000"/>
          <w:sz w:val="24"/>
        </w:rPr>
        <w:t xml:space="preserve"> </w:t>
      </w:r>
      <w:r>
        <w:rPr>
          <w:rFonts w:ascii="宋体" w:eastAsia="宋体" w:hAnsi="宋体" w:cs="宋体"/>
          <w:color w:val="000000"/>
          <w:sz w:val="24"/>
        </w:rPr>
        <w:t>在实是的每</w:t>
      </w:r>
      <w:r>
        <w:rPr>
          <w:rFonts w:ascii="宋体" w:eastAsia="宋体" w:hAnsi="宋体" w:cs="宋体"/>
          <w:color w:val="000000"/>
          <w:sz w:val="24"/>
        </w:rPr>
        <w:t xml:space="preserve">20 </w:t>
      </w:r>
      <w:r>
        <w:rPr>
          <w:rFonts w:ascii="宋体" w:eastAsia="宋体" w:hAnsi="宋体" w:cs="宋体"/>
          <w:color w:val="000000"/>
          <w:sz w:val="24"/>
        </w:rPr>
        <w:t>一范畴，比拟詞項总是可以找</w:t>
      </w:r>
      <w:r>
        <w:rPr>
          <w:rFonts w:ascii="宋体" w:eastAsia="宋体" w:hAnsi="宋体" w:cs="宋体"/>
          <w:color w:val="000000"/>
          <w:sz w:val="24"/>
        </w:rPr>
        <w:t>到的，</w:t>
      </w:r>
      <w:r>
        <w:rPr>
          <w:rFonts w:ascii="宋体" w:eastAsia="宋体" w:hAnsi="宋体" w:cs="宋体"/>
          <w:color w:val="000000"/>
          <w:sz w:val="24"/>
        </w:rPr>
        <w:t>———</w:t>
      </w:r>
      <w:r>
        <w:rPr>
          <w:rFonts w:ascii="宋体" w:eastAsia="宋体" w:hAnsi="宋体" w:cs="宋体"/>
          <w:color w:val="000000"/>
          <w:sz w:val="24"/>
        </w:rPr>
        <w:t>如直之于綫者，</w:t>
      </w:r>
      <w:r>
        <w:rPr>
          <w:rFonts w:ascii="宋体" w:eastAsia="宋体" w:hAnsi="宋体" w:cs="宋体"/>
          <w:color w:val="000000"/>
          <w:sz w:val="24"/>
        </w:rPr>
        <w:t xml:space="preserve"> </w:t>
      </w:r>
      <w:r>
        <w:rPr>
          <w:rFonts w:ascii="宋体" w:eastAsia="宋体" w:hAnsi="宋体" w:cs="宋体"/>
          <w:color w:val="000000"/>
          <w:sz w:val="24"/>
        </w:rPr>
        <w:t>平可拟于面，也許奇之于数，白之于色亦然。</w:t>
      </w:r>
    </w:p>
    <w:p w:rsidR="00374711" w:rsidRDefault="000C031C">
      <w:pPr>
        <w:autoSpaceDE w:val="0"/>
        <w:autoSpaceDN w:val="0"/>
        <w:spacing w:line="467" w:lineRule="atLeast"/>
        <w:ind w:left="740" w:right="1040" w:firstLine="600"/>
        <w:rPr>
          <w:sz w:val="24"/>
        </w:rPr>
      </w:pPr>
      <w:r>
        <w:rPr>
          <w:rFonts w:ascii="宋体" w:eastAsia="宋体" w:hAnsi="宋体" w:cs="宋体"/>
          <w:color w:val="000000"/>
          <w:sz w:val="24"/>
        </w:rPr>
        <w:t>再者，音乐現象等的原因不在意式数</w:t>
      </w:r>
      <w:r>
        <w:rPr>
          <w:rFonts w:ascii="宋体" w:eastAsia="宋体" w:hAnsi="宋体" w:cs="宋体"/>
          <w:color w:val="000000"/>
          <w:sz w:val="24"/>
        </w:rPr>
        <w:t>(</w:t>
      </w:r>
      <w:r>
        <w:rPr>
          <w:rFonts w:ascii="宋体" w:eastAsia="宋体" w:hAnsi="宋体" w:cs="宋体"/>
          <w:color w:val="000000"/>
          <w:sz w:val="24"/>
        </w:rPr>
        <w:t>意式数虽相等者亦为类不同；意式單位亦然</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⑤</w:t>
      </w:r>
      <w:r>
        <w:rPr>
          <w:rFonts w:ascii="宋体" w:eastAsia="宋体" w:hAnsi="宋体" w:cs="宋体"/>
          <w:color w:val="000000"/>
          <w:sz w:val="24"/>
        </w:rPr>
        <w:t>所以，單凭这一理由我們就无須重視意式了。</w:t>
      </w:r>
    </w:p>
    <w:p w:rsidR="00374711" w:rsidRDefault="000C031C">
      <w:pPr>
        <w:autoSpaceDE w:val="0"/>
        <w:autoSpaceDN w:val="0"/>
        <w:spacing w:line="465" w:lineRule="atLeast"/>
        <w:ind w:left="400" w:right="1040"/>
        <w:rPr>
          <w:sz w:val="24"/>
        </w:rPr>
      </w:pPr>
      <w:r>
        <w:rPr>
          <w:rFonts w:ascii="宋体" w:eastAsia="宋体" w:hAnsi="宋体" w:cs="宋体"/>
          <w:color w:val="000000"/>
          <w:sz w:val="24"/>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这些就是数論的諸后果，当然这还可汇集更多的刺謬。</w:t>
      </w:r>
      <w:r>
        <w:rPr>
          <w:rFonts w:ascii="宋体" w:eastAsia="宋体" w:hAnsi="宋体" w:cs="宋体"/>
          <w:color w:val="000000"/>
          <w:sz w:val="24"/>
        </w:rPr>
        <w:t xml:space="preserve">  </w:t>
      </w:r>
      <w:r>
        <w:rPr>
          <w:rFonts w:ascii="宋体" w:eastAsia="宋体" w:hAnsi="宋体" w:cs="宋体"/>
          <w:color w:val="000000"/>
          <w:sz w:val="24"/>
        </w:rPr>
        <w:t>他們在制数时遭遇到很多麻煩，始終未能完成一个数論体系，这似乎就显示了数学对象，并不如有些人所說，可分离于感覚事物之外，它們也不能是第一原理。</w:t>
      </w:r>
    </w:p>
    <w:p w:rsidR="00374711" w:rsidRDefault="000C031C">
      <w:pPr>
        <w:autoSpaceDE w:val="0"/>
        <w:autoSpaceDN w:val="0"/>
        <w:spacing w:before="420" w:line="260" w:lineRule="atLeast"/>
        <w:ind w:left="880" w:right="940" w:firstLine="460"/>
        <w:rPr>
          <w:sz w:val="24"/>
        </w:rPr>
      </w:pPr>
      <w:r>
        <w:rPr>
          <w:rFonts w:ascii="宋体" w:eastAsia="宋体" w:hAnsi="宋体" w:cs="宋体"/>
          <w:color w:val="000000"/>
          <w:sz w:val="24"/>
        </w:rPr>
        <w:t>①</w:t>
      </w:r>
      <w:r>
        <w:rPr>
          <w:rFonts w:ascii="宋体" w:eastAsia="宋体" w:hAnsi="宋体" w:cs="宋体"/>
          <w:color w:val="000000"/>
          <w:sz w:val="24"/>
        </w:rPr>
        <w:t>亞历山大證釋字母之数</w:t>
      </w:r>
      <w:r>
        <w:rPr>
          <w:rFonts w:ascii="宋体" w:eastAsia="宋体" w:hAnsi="宋体" w:cs="宋体"/>
          <w:color w:val="000000"/>
          <w:sz w:val="24"/>
        </w:rPr>
        <w:t>24</w:t>
      </w:r>
      <w:r>
        <w:rPr>
          <w:rFonts w:ascii="宋体" w:eastAsia="宋体" w:hAnsi="宋体" w:cs="宋体"/>
          <w:color w:val="000000"/>
          <w:sz w:val="24"/>
        </w:rPr>
        <w:t>，符合于黄道</w:t>
      </w:r>
      <w:r>
        <w:rPr>
          <w:rFonts w:ascii="宋体" w:eastAsia="宋体" w:hAnsi="宋体" w:cs="宋体"/>
          <w:color w:val="000000"/>
          <w:sz w:val="24"/>
        </w:rPr>
        <w:t>12</w:t>
      </w:r>
      <w:r>
        <w:rPr>
          <w:rFonts w:ascii="宋体" w:eastAsia="宋体" w:hAnsi="宋体" w:cs="宋体"/>
          <w:color w:val="000000"/>
          <w:sz w:val="24"/>
        </w:rPr>
        <w:t>宮，加日、月、五星与恆星天</w:t>
      </w:r>
      <w:r>
        <w:rPr>
          <w:rFonts w:ascii="宋体" w:eastAsia="宋体" w:hAnsi="宋体" w:cs="宋体"/>
          <w:color w:val="000000"/>
          <w:sz w:val="24"/>
        </w:rPr>
        <w:t>8</w:t>
      </w:r>
      <w:r>
        <w:rPr>
          <w:rFonts w:ascii="宋体" w:eastAsia="宋体" w:hAnsi="宋体" w:cs="宋体"/>
          <w:color w:val="000000"/>
          <w:sz w:val="24"/>
        </w:rPr>
        <w:t>个天球，井加地水气火四元素。</w:t>
      </w:r>
    </w:p>
    <w:p w:rsidR="00374711" w:rsidRDefault="000C031C">
      <w:pPr>
        <w:autoSpaceDE w:val="0"/>
        <w:autoSpaceDN w:val="0"/>
        <w:spacing w:before="20" w:line="240" w:lineRule="atLeast"/>
        <w:ind w:left="1340"/>
        <w:rPr>
          <w:sz w:val="24"/>
        </w:rPr>
      </w:pPr>
      <w:r>
        <w:rPr>
          <w:rFonts w:ascii="宋体" w:eastAsia="宋体" w:hAnsi="宋体" w:cs="宋体"/>
          <w:color w:val="000000"/>
          <w:sz w:val="24"/>
        </w:rPr>
        <w:t>②</w:t>
      </w:r>
      <w:r>
        <w:rPr>
          <w:rFonts w:ascii="宋体" w:eastAsia="宋体" w:hAnsi="宋体" w:cs="宋体"/>
          <w:color w:val="000000"/>
          <w:sz w:val="24"/>
        </w:rPr>
        <w:t>参看卷</w:t>
      </w:r>
      <w:r>
        <w:rPr>
          <w:rFonts w:ascii="宋体" w:eastAsia="宋体" w:hAnsi="宋体" w:cs="宋体"/>
          <w:color w:val="000000"/>
          <w:sz w:val="24"/>
        </w:rPr>
        <w:t xml:space="preserve"> △,</w:t>
      </w:r>
      <w:r>
        <w:rPr>
          <w:rFonts w:ascii="宋体" w:eastAsia="宋体" w:hAnsi="宋体" w:cs="宋体"/>
          <w:color w:val="000000"/>
          <w:sz w:val="24"/>
        </w:rPr>
        <w:t>章一、二。</w:t>
      </w:r>
    </w:p>
    <w:p w:rsidR="00374711" w:rsidRDefault="000C031C">
      <w:pPr>
        <w:autoSpaceDE w:val="0"/>
        <w:autoSpaceDN w:val="0"/>
        <w:spacing w:line="240" w:lineRule="atLeast"/>
        <w:ind w:left="880" w:right="980" w:firstLine="460"/>
        <w:rPr>
          <w:sz w:val="24"/>
        </w:rPr>
      </w:pPr>
      <w:r>
        <w:rPr>
          <w:rFonts w:ascii="宋体" w:eastAsia="宋体" w:hAnsi="宋体" w:cs="宋体"/>
          <w:color w:val="000000"/>
          <w:sz w:val="24"/>
        </w:rPr>
        <w:t>③</w:t>
      </w:r>
      <w:r>
        <w:rPr>
          <w:rFonts w:ascii="宋体" w:eastAsia="宋体" w:hAnsi="宋体" w:cs="宋体"/>
          <w:color w:val="000000"/>
          <w:sz w:val="24"/>
        </w:rPr>
        <w:t>参看卷</w:t>
      </w:r>
      <w:r>
        <w:rPr>
          <w:rFonts w:ascii="宋体" w:eastAsia="宋体" w:hAnsi="宋体" w:cs="宋体"/>
          <w:color w:val="000000"/>
          <w:sz w:val="24"/>
        </w:rPr>
        <w:t xml:space="preserve"> A 986a23</w:t>
      </w:r>
      <w:r>
        <w:rPr>
          <w:rFonts w:ascii="宋体" w:eastAsia="宋体" w:hAnsi="宋体" w:cs="宋体"/>
          <w:color w:val="000000"/>
          <w:sz w:val="24"/>
        </w:rPr>
        <w:t>註。</w:t>
      </w:r>
      <w:r>
        <w:rPr>
          <w:rFonts w:ascii="宋体" w:eastAsia="宋体" w:hAnsi="宋体" w:cs="宋体"/>
          <w:color w:val="000000"/>
          <w:sz w:val="24"/>
        </w:rPr>
        <w:t>7σ:μts Gov,“</w:t>
      </w:r>
      <w:r>
        <w:rPr>
          <w:rFonts w:ascii="宋体" w:eastAsia="宋体" w:hAnsi="宋体" w:cs="宋体"/>
          <w:color w:val="000000"/>
          <w:sz w:val="24"/>
        </w:rPr>
        <w:t>相等乘相等</w:t>
      </w:r>
      <w:r>
        <w:rPr>
          <w:rFonts w:ascii="宋体" w:eastAsia="宋体" w:hAnsi="宋体" w:cs="宋体"/>
          <w:color w:val="000000"/>
          <w:sz w:val="24"/>
        </w:rPr>
        <w:t>”</w:t>
      </w:r>
      <w:r>
        <w:rPr>
          <w:rFonts w:ascii="宋体" w:eastAsia="宋体" w:hAnsi="宋体" w:cs="宋体"/>
          <w:color w:val="000000"/>
          <w:sz w:val="24"/>
        </w:rPr>
        <w:t>为正方。</w:t>
      </w:r>
      <w:r>
        <w:rPr>
          <w:rFonts w:ascii="宋体" w:eastAsia="宋体" w:hAnsi="宋体" w:cs="宋体"/>
          <w:color w:val="000000"/>
          <w:sz w:val="24"/>
        </w:rPr>
        <w:t>E</w:t>
      </w:r>
      <w:r>
        <w:rPr>
          <w:rFonts w:ascii="宋体" w:eastAsia="宋体" w:hAnsi="宋体" w:cs="宋体"/>
          <w:color w:val="000000"/>
          <w:sz w:val="24"/>
        </w:rPr>
        <w:t>抄本作</w:t>
      </w:r>
      <w:r>
        <w:rPr>
          <w:rFonts w:ascii="宋体" w:eastAsia="宋体" w:hAnsi="宋体" w:cs="宋体"/>
          <w:color w:val="000000"/>
          <w:sz w:val="24"/>
        </w:rPr>
        <w:t>(σαρ</w:t>
      </w:r>
      <w:r>
        <w:rPr>
          <w:rFonts w:ascii="宋体" w:eastAsia="宋体" w:hAnsi="宋体" w:cs="宋体"/>
          <w:color w:val="000000"/>
          <w:sz w:val="24"/>
        </w:rPr>
        <w:t>،</w:t>
      </w:r>
      <w:r>
        <w:rPr>
          <w:rFonts w:ascii="宋体" w:eastAsia="宋体" w:hAnsi="宋体" w:cs="宋体"/>
          <w:color w:val="000000"/>
          <w:sz w:val="24"/>
        </w:rPr>
        <w:t>θμον“</w:t>
      </w:r>
      <w:r>
        <w:rPr>
          <w:rFonts w:ascii="宋体" w:eastAsia="宋体" w:hAnsi="宋体" w:cs="宋体"/>
          <w:color w:val="000000"/>
          <w:sz w:val="24"/>
        </w:rPr>
        <w:t>等数</w:t>
      </w:r>
      <w:r>
        <w:rPr>
          <w:rFonts w:ascii="宋体" w:eastAsia="宋体" w:hAnsi="宋体" w:cs="宋体"/>
          <w:color w:val="000000"/>
          <w:sz w:val="24"/>
        </w:rPr>
        <w:t>”, Ab</w:t>
      </w:r>
      <w:r>
        <w:rPr>
          <w:rFonts w:ascii="宋体" w:eastAsia="宋体" w:hAnsi="宋体" w:cs="宋体"/>
          <w:color w:val="000000"/>
          <w:sz w:val="24"/>
        </w:rPr>
        <w:t>作</w:t>
      </w:r>
      <w:r>
        <w:rPr>
          <w:rFonts w:ascii="宋体" w:eastAsia="宋体" w:hAnsi="宋体" w:cs="宋体"/>
          <w:color w:val="000000"/>
          <w:sz w:val="24"/>
        </w:rPr>
        <w:t>:σον“</w:t>
      </w:r>
      <w:r>
        <w:rPr>
          <w:rFonts w:ascii="宋体" w:eastAsia="宋体" w:hAnsi="宋体" w:cs="宋体"/>
          <w:color w:val="000000"/>
          <w:sz w:val="24"/>
        </w:rPr>
        <w:t>相等</w:t>
      </w:r>
      <w:r>
        <w:rPr>
          <w:rFonts w:ascii="宋体" w:eastAsia="宋体" w:hAnsi="宋体" w:cs="宋体"/>
          <w:color w:val="000000"/>
          <w:sz w:val="24"/>
        </w:rPr>
        <w:t>”,</w:t>
      </w:r>
      <w:r>
        <w:rPr>
          <w:rFonts w:ascii="宋体" w:eastAsia="宋体" w:hAnsi="宋体" w:cs="宋体"/>
          <w:color w:val="000000"/>
          <w:sz w:val="24"/>
        </w:rPr>
        <w:t>均不符</w:t>
      </w:r>
      <w:r>
        <w:rPr>
          <w:rFonts w:ascii="宋体" w:eastAsia="宋体" w:hAnsi="宋体" w:cs="宋体"/>
          <w:color w:val="000000"/>
          <w:sz w:val="24"/>
        </w:rPr>
        <w:t>986a23</w:t>
      </w:r>
      <w:r>
        <w:rPr>
          <w:rFonts w:ascii="宋体" w:eastAsia="宋体" w:hAnsi="宋体" w:cs="宋体"/>
          <w:color w:val="000000"/>
          <w:sz w:val="24"/>
        </w:rPr>
        <w:t>所举对成行列。</w:t>
      </w:r>
    </w:p>
    <w:p w:rsidR="00374711" w:rsidRDefault="000C031C">
      <w:pPr>
        <w:autoSpaceDE w:val="0"/>
        <w:autoSpaceDN w:val="0"/>
        <w:spacing w:before="20" w:line="260" w:lineRule="atLeast"/>
        <w:ind w:left="880" w:right="960" w:firstLine="460"/>
        <w:rPr>
          <w:sz w:val="24"/>
        </w:rPr>
      </w:pPr>
      <w:r>
        <w:rPr>
          <w:rFonts w:ascii="宋体" w:eastAsia="宋体" w:hAnsi="宋体" w:cs="宋体"/>
          <w:color w:val="000000"/>
          <w:sz w:val="24"/>
        </w:rPr>
        <w:t>④</w:t>
      </w:r>
      <w:r>
        <w:rPr>
          <w:rFonts w:ascii="宋体" w:eastAsia="宋体" w:hAnsi="宋体" w:cs="宋体"/>
          <w:color w:val="000000"/>
          <w:sz w:val="24"/>
        </w:rPr>
        <w:t>事物間可以有相似或相符的数关系，但数不是事物之原因，事物不因数而发生或消失。</w:t>
      </w:r>
    </w:p>
    <w:p w:rsidR="00374711" w:rsidRDefault="000C031C">
      <w:pPr>
        <w:autoSpaceDE w:val="0"/>
        <w:autoSpaceDN w:val="0"/>
        <w:spacing w:before="20" w:line="240" w:lineRule="atLeast"/>
        <w:ind w:left="900" w:right="900" w:firstLine="440"/>
        <w:rPr>
          <w:sz w:val="24"/>
        </w:rPr>
      </w:pPr>
      <w:r>
        <w:rPr>
          <w:rFonts w:ascii="宋体" w:eastAsia="宋体" w:hAnsi="宋体" w:cs="宋体"/>
          <w:color w:val="000000"/>
          <w:sz w:val="24"/>
        </w:rPr>
        <w:t>⑤</w:t>
      </w:r>
      <w:r>
        <w:rPr>
          <w:rFonts w:ascii="宋体" w:eastAsia="宋体" w:hAnsi="宋体" w:cs="宋体"/>
          <w:color w:val="000000"/>
          <w:sz w:val="24"/>
        </w:rPr>
        <w:t>参看卷</w:t>
      </w:r>
      <w:r>
        <w:rPr>
          <w:rFonts w:ascii="宋体" w:eastAsia="宋体" w:hAnsi="宋体" w:cs="宋体"/>
          <w:color w:val="000000"/>
          <w:sz w:val="24"/>
        </w:rPr>
        <w:t xml:space="preserve"> M</w:t>
      </w:r>
      <w:r>
        <w:rPr>
          <w:rFonts w:ascii="宋体" w:eastAsia="宋体" w:hAnsi="宋体" w:cs="宋体"/>
          <w:color w:val="000000"/>
          <w:sz w:val="24"/>
        </w:rPr>
        <w:t>，章六至八，亞氏辯明意式数既各不同于品种，其單位亦应为不同类別，意式数虽为数相等亦应为类有別。</w:t>
      </w:r>
    </w:p>
    <w:p w:rsidR="00374711" w:rsidRDefault="000C031C">
      <w:pPr>
        <w:autoSpaceDE w:val="0"/>
        <w:autoSpaceDN w:val="0"/>
        <w:spacing w:before="240" w:line="280" w:lineRule="atLeast"/>
        <w:ind w:left="400"/>
        <w:rPr>
          <w:sz w:val="24"/>
        </w:rPr>
      </w:pPr>
      <w:r>
        <w:rPr>
          <w:rFonts w:ascii="宋体" w:eastAsia="宋体" w:hAnsi="宋体" w:cs="宋体"/>
          <w:color w:val="000000"/>
          <w:sz w:val="24"/>
        </w:rPr>
        <w:t>·300·</w:t>
      </w:r>
      <w:r>
        <w:br w:type="page"/>
      </w:r>
    </w:p>
    <w:p w:rsidR="00374711" w:rsidRDefault="000C031C">
      <w:pPr>
        <w:autoSpaceDE w:val="0"/>
        <w:autoSpaceDN w:val="0"/>
        <w:spacing w:before="1640" w:line="360" w:lineRule="atLeast"/>
        <w:ind w:left="4560"/>
        <w:rPr>
          <w:sz w:val="22"/>
        </w:rPr>
      </w:pPr>
      <w:r>
        <w:rPr>
          <w:rFonts w:ascii="宋体" w:eastAsia="宋体" w:hAnsi="宋体" w:cs="宋体"/>
          <w:color w:val="000000"/>
          <w:sz w:val="22"/>
        </w:rPr>
        <w:lastRenderedPageBreak/>
        <w:t>附</w:t>
      </w:r>
      <w:r>
        <w:rPr>
          <w:rFonts w:ascii="宋体" w:eastAsia="宋体" w:hAnsi="宋体" w:cs="宋体"/>
          <w:color w:val="000000"/>
          <w:sz w:val="22"/>
        </w:rPr>
        <w:t xml:space="preserve"> </w:t>
      </w:r>
      <w:r>
        <w:rPr>
          <w:rFonts w:ascii="宋体" w:eastAsia="宋体" w:hAnsi="宋体" w:cs="宋体"/>
          <w:color w:val="000000"/>
          <w:sz w:val="22"/>
        </w:rPr>
        <w:t>录</w:t>
      </w:r>
      <w:r>
        <w:rPr>
          <w:rFonts w:ascii="宋体" w:eastAsia="宋体" w:hAnsi="宋体" w:cs="宋体"/>
          <w:color w:val="000000"/>
          <w:sz w:val="22"/>
        </w:rPr>
        <w:t xml:space="preserve"> </w:t>
      </w:r>
      <w:r>
        <w:rPr>
          <w:rFonts w:ascii="宋体" w:eastAsia="宋体" w:hAnsi="宋体" w:cs="宋体"/>
          <w:color w:val="000000"/>
          <w:sz w:val="22"/>
        </w:rPr>
        <w:t>一</w:t>
      </w:r>
    </w:p>
    <w:p w:rsidR="00374711" w:rsidRDefault="000C031C">
      <w:pPr>
        <w:autoSpaceDE w:val="0"/>
        <w:autoSpaceDN w:val="0"/>
        <w:spacing w:before="620" w:line="300" w:lineRule="atLeast"/>
        <w:ind w:left="4020"/>
        <w:rPr>
          <w:sz w:val="22"/>
        </w:rPr>
      </w:pPr>
      <w:r>
        <w:rPr>
          <w:rFonts w:ascii="宋体" w:eastAsia="宋体" w:hAnsi="宋体" w:cs="宋体"/>
          <w:color w:val="000000"/>
          <w:sz w:val="22"/>
        </w:rPr>
        <w:t>綱目</w:t>
      </w:r>
      <w:r>
        <w:rPr>
          <w:rFonts w:ascii="宋体" w:eastAsia="宋体" w:hAnsi="宋体" w:cs="宋体"/>
          <w:color w:val="000000"/>
          <w:sz w:val="22"/>
        </w:rPr>
        <w:t>(</w:t>
      </w:r>
      <w:r>
        <w:rPr>
          <w:rFonts w:ascii="宋体" w:eastAsia="宋体" w:hAnsi="宋体" w:cs="宋体"/>
          <w:color w:val="000000"/>
          <w:sz w:val="22"/>
        </w:rPr>
        <w:t>章节分析</w:t>
      </w:r>
      <w:r>
        <w:rPr>
          <w:rFonts w:ascii="宋体" w:eastAsia="宋体" w:hAnsi="宋体" w:cs="宋体"/>
          <w:color w:val="000000"/>
          <w:sz w:val="22"/>
        </w:rPr>
        <w:t>)①</w:t>
      </w:r>
    </w:p>
    <w:p w:rsidR="00374711" w:rsidRDefault="000C031C">
      <w:pPr>
        <w:autoSpaceDE w:val="0"/>
        <w:autoSpaceDN w:val="0"/>
        <w:spacing w:before="480" w:line="260" w:lineRule="atLeast"/>
        <w:ind w:left="2320"/>
        <w:rPr>
          <w:sz w:val="22"/>
        </w:rPr>
      </w:pPr>
      <w:r>
        <w:rPr>
          <w:rFonts w:ascii="宋体" w:eastAsia="宋体" w:hAnsi="宋体" w:cs="宋体"/>
          <w:color w:val="000000"/>
          <w:sz w:val="22"/>
        </w:rPr>
        <w:t>卷</w:t>
      </w:r>
      <w:r>
        <w:rPr>
          <w:rFonts w:ascii="宋体" w:eastAsia="宋体" w:hAnsi="宋体" w:cs="宋体"/>
          <w:color w:val="000000"/>
          <w:sz w:val="22"/>
        </w:rPr>
        <w:t>(A)</w:t>
      </w:r>
      <w:r>
        <w:rPr>
          <w:rFonts w:ascii="宋体" w:eastAsia="宋体" w:hAnsi="宋体" w:cs="宋体"/>
          <w:color w:val="000000"/>
          <w:sz w:val="22"/>
        </w:rPr>
        <w:t>一</w:t>
      </w:r>
      <w:r>
        <w:rPr>
          <w:rFonts w:ascii="宋体" w:eastAsia="宋体" w:hAnsi="宋体" w:cs="宋体"/>
          <w:color w:val="000000"/>
          <w:sz w:val="22"/>
        </w:rPr>
        <w:t xml:space="preserve">  </w:t>
      </w:r>
      <w:r>
        <w:rPr>
          <w:rFonts w:ascii="宋体" w:eastAsia="宋体" w:hAnsi="宋体" w:cs="宋体"/>
          <w:color w:val="000000"/>
          <w:sz w:val="22"/>
        </w:rPr>
        <w:t>哲学大义。概述諸先哲之哲学思想</w:t>
      </w:r>
    </w:p>
    <w:p w:rsidR="00374711" w:rsidRDefault="000C031C">
      <w:pPr>
        <w:autoSpaceDE w:val="0"/>
        <w:autoSpaceDN w:val="0"/>
        <w:spacing w:before="320" w:line="280" w:lineRule="atLeast"/>
        <w:ind w:left="1140"/>
        <w:rPr>
          <w:sz w:val="24"/>
        </w:rPr>
      </w:pPr>
      <w:r>
        <w:rPr>
          <w:rFonts w:ascii="宋体" w:eastAsia="宋体" w:hAnsi="宋体" w:cs="宋体"/>
          <w:color w:val="000000"/>
          <w:sz w:val="22"/>
        </w:rPr>
        <w:t>章一</w:t>
      </w:r>
      <w:r>
        <w:rPr>
          <w:rFonts w:ascii="宋体" w:eastAsia="宋体" w:hAnsi="宋体" w:cs="宋体"/>
          <w:color w:val="000000"/>
          <w:sz w:val="22"/>
        </w:rPr>
        <w:t xml:space="preserve">  </w:t>
      </w:r>
      <w:r>
        <w:rPr>
          <w:rFonts w:ascii="宋体" w:eastAsia="宋体" w:hAnsi="宋体" w:cs="宋体"/>
          <w:color w:val="000000"/>
          <w:sz w:val="22"/>
        </w:rPr>
        <w:t>求知是人类的本性。</w:t>
      </w:r>
      <w:r>
        <w:rPr>
          <w:rFonts w:ascii="宋体" w:eastAsia="宋体" w:hAnsi="宋体" w:cs="宋体"/>
          <w:sz w:val="24"/>
        </w:rPr>
        <w:t xml:space="preserve">                              </w:t>
      </w:r>
      <w:r>
        <w:rPr>
          <w:rFonts w:ascii="宋体" w:eastAsia="宋体" w:hAnsi="宋体" w:cs="宋体"/>
          <w:color w:val="000000"/>
          <w:sz w:val="22"/>
        </w:rPr>
        <w:t>980a22--989a27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25440" behindDoc="0" locked="0" layoutInCell="1" allowOverlap="1">
                <wp:simplePos x="0" y="0"/>
                <wp:positionH relativeFrom="column">
                  <wp:posOffset>1295400</wp:posOffset>
                </wp:positionH>
                <wp:positionV relativeFrom="paragraph">
                  <wp:posOffset>0</wp:posOffset>
                </wp:positionV>
                <wp:extent cx="4902200" cy="406400"/>
                <wp:effectExtent l="0" t="0" r="0" b="0"/>
                <wp:wrapTopAndBottom/>
                <wp:docPr id="86" name="文本框 86"/>
                <wp:cNvGraphicFramePr/>
                <a:graphic xmlns:a="http://schemas.openxmlformats.org/drawingml/2006/main">
                  <a:graphicData uri="http://schemas.microsoft.com/office/word/2010/wordprocessingShape">
                    <wps:wsp>
                      <wps:cNvSpPr txBox="1"/>
                      <wps:spPr>
                        <a:xfrm>
                          <a:off x="0" y="0"/>
                          <a:ext cx="49022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86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26464" behindDoc="0" locked="0" layoutInCell="1" allowOverlap="1">
                <wp:simplePos x="0" y="0"/>
                <wp:positionH relativeFrom="column">
                  <wp:posOffset>1295400</wp:posOffset>
                </wp:positionH>
                <wp:positionV relativeFrom="paragraph">
                  <wp:posOffset>0</wp:posOffset>
                </wp:positionV>
                <wp:extent cx="3340100" cy="584200"/>
                <wp:effectExtent l="0" t="0" r="0" b="0"/>
                <wp:wrapTopAndBottom/>
                <wp:docPr id="87" name="文本框 87"/>
                <wp:cNvGraphicFramePr/>
                <a:graphic xmlns:a="http://schemas.openxmlformats.org/drawingml/2006/main">
                  <a:graphicData uri="http://schemas.microsoft.com/office/word/2010/wordprocessingShape">
                    <wps:wsp>
                      <wps:cNvSpPr txBox="1"/>
                      <wps:spPr>
                        <a:xfrm>
                          <a:off x="0" y="0"/>
                          <a:ext cx="33401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理知发展之順序</w:t>
                            </w:r>
                            <w:r>
                              <w:rPr>
                                <w:rFonts w:ascii="宋体" w:eastAsia="宋体" w:hAnsi="宋体" w:cs="宋体"/>
                                <w:color w:val="000000"/>
                                <w:sz w:val="22"/>
                              </w:rPr>
                              <w:t>——</w:t>
                            </w:r>
                            <w:r>
                              <w:rPr>
                                <w:rFonts w:ascii="宋体" w:eastAsia="宋体" w:hAnsi="宋体" w:cs="宋体"/>
                                <w:color w:val="000000"/>
                                <w:sz w:val="22"/>
                              </w:rPr>
                              <w:t>由感覚、記忆、經驗以造就技术。</w:t>
                            </w:r>
                          </w:p>
                        </w:txbxContent>
                      </wps:txbx>
                      <wps:bodyPr vert="horz" wrap="square" lIns="0" tIns="0" rIns="0" bIns="0" anchor="t">
                        <a:spAutoFit/>
                      </wps:bodyPr>
                    </wps:wsp>
                  </a:graphicData>
                </a:graphic>
              </wp:anchor>
            </w:drawing>
          </mc:Choice>
          <mc:Fallback>
            <w:pict>
              <v:shape type="#_x0000_t202" filled="f" stroked="f" style="margin-left:102pt;margin-top:0pt;width:263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理知发展之順序——由感覚、記忆、經驗</w:t>
                      </w:r>
                      <w:r>
                        <w:rPr>
                          <w:rFonts w:ascii="宋体" w:hAnsi="宋体" w:cs="宋体" w:eastAsia="宋体"/>
                          <w:sz w:val="22"/>
                          <w:color w:val="000000"/>
                          <w:b w:val="off"/>
                          <w:i w:val="off"/>
                          <w:strike w:val="off"/>
                        </w:rPr>
                        <w:t>以造就技术。</w:t>
                      </w:r>
                    </w:p>
                  </w:txbxContent>
                </v:textbox>
              </v:shape>
            </w:pict>
          </mc:Fallback>
        </mc:AlternateContent>
      </w:r>
      <w:r>
        <w:rPr>
          <w:noProof/>
        </w:rPr>
        <mc:AlternateContent>
          <mc:Choice Requires="wps">
            <w:drawing>
              <wp:anchor distT="0" distB="0" distL="0" distR="0" simplePos="0" relativeHeight="251327488" behindDoc="0" locked="0" layoutInCell="1" allowOverlap="1">
                <wp:simplePos x="0" y="0"/>
                <wp:positionH relativeFrom="column">
                  <wp:posOffset>5321300</wp:posOffset>
                </wp:positionH>
                <wp:positionV relativeFrom="paragraph">
                  <wp:posOffset>406400</wp:posOffset>
                </wp:positionV>
                <wp:extent cx="876300" cy="177800"/>
                <wp:effectExtent l="0" t="0" r="0" b="0"/>
                <wp:wrapTopAndBottom/>
                <wp:docPr id="88" name="文本框 88"/>
                <wp:cNvGraphicFramePr/>
                <a:graphic xmlns:a="http://schemas.openxmlformats.org/drawingml/2006/main">
                  <a:graphicData uri="http://schemas.microsoft.com/office/word/2010/wordprocessingShape">
                    <wps:wsp>
                      <wps:cNvSpPr txBox="1"/>
                      <wps:spPr>
                        <a:xfrm>
                          <a:off x="0" y="0"/>
                          <a:ext cx="8763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 xml:space="preserve"> -931a13</w:t>
                            </w:r>
                          </w:p>
                        </w:txbxContent>
                      </wps:txbx>
                      <wps:bodyPr vert="horz" wrap="square" lIns="0" tIns="0" rIns="0" bIns="0" anchor="t">
                        <a:spAutoFit/>
                      </wps:bodyPr>
                    </wps:wsp>
                  </a:graphicData>
                </a:graphic>
              </wp:anchor>
            </w:drawing>
          </mc:Choice>
          <mc:Fallback>
            <w:pict>
              <v:shape type="#_x0000_t202" filled="f" stroked="f" style="margin-left:419pt;margin-top:32pt;width:6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 xml:space="preserve"> -931a13</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328512" behindDoc="0" locked="0" layoutInCell="1" allowOverlap="1">
                <wp:simplePos x="0" y="0"/>
                <wp:positionH relativeFrom="column">
                  <wp:posOffset>1295400</wp:posOffset>
                </wp:positionH>
                <wp:positionV relativeFrom="paragraph">
                  <wp:posOffset>0</wp:posOffset>
                </wp:positionV>
                <wp:extent cx="4902200" cy="393700"/>
                <wp:effectExtent l="0" t="0" r="0" b="0"/>
                <wp:wrapTopAndBottom/>
                <wp:docPr id="89" name="文本框 89"/>
                <wp:cNvGraphicFramePr/>
                <a:graphic xmlns:a="http://schemas.openxmlformats.org/drawingml/2006/main">
                  <a:graphicData uri="http://schemas.microsoft.com/office/word/2010/wordprocessingShape">
                    <wps:wsp>
                      <wps:cNvSpPr txBox="1"/>
                      <wps:spPr>
                        <a:xfrm>
                          <a:off x="0" y="0"/>
                          <a:ext cx="49022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86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29536" behindDoc="0" locked="0" layoutInCell="1" allowOverlap="1">
                <wp:simplePos x="0" y="0"/>
                <wp:positionH relativeFrom="column">
                  <wp:posOffset>1295400</wp:posOffset>
                </wp:positionH>
                <wp:positionV relativeFrom="paragraph">
                  <wp:posOffset>0</wp:posOffset>
                </wp:positionV>
                <wp:extent cx="3327400" cy="584200"/>
                <wp:effectExtent l="0" t="0" r="0" b="0"/>
                <wp:wrapTopAndBottom/>
                <wp:docPr id="90" name="文本框 90"/>
                <wp:cNvGraphicFramePr/>
                <a:graphic xmlns:a="http://schemas.openxmlformats.org/drawingml/2006/main">
                  <a:graphicData uri="http://schemas.microsoft.com/office/word/2010/wordprocessingShape">
                    <wps:wsp>
                      <wps:cNvSpPr txBox="1"/>
                      <wps:spPr>
                        <a:xfrm>
                          <a:off x="0" y="0"/>
                          <a:ext cx="33274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技术优于經驗，技术家知道事物之所以然。</w:t>
                            </w:r>
                          </w:p>
                        </w:txbxContent>
                      </wps:txbx>
                      <wps:bodyPr vert="horz" wrap="square" lIns="0" tIns="0" rIns="0" bIns="0" anchor="t">
                        <a:spAutoFit/>
                      </wps:bodyPr>
                    </wps:wsp>
                  </a:graphicData>
                </a:graphic>
              </wp:anchor>
            </w:drawing>
          </mc:Choice>
          <mc:Fallback>
            <w:pict>
              <v:shape type="#_x0000_t202" filled="f" stroked="f" style="margin-left:102pt;margin-top:0pt;width:262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技术优于經驗，技术家知道事物之所以</w:t>
                      </w:r>
                      <w:r>
                        <w:rPr>
                          <w:rFonts w:ascii="宋体" w:hAnsi="宋体" w:cs="宋体" w:eastAsia="宋体"/>
                          <w:sz w:val="22"/>
                          <w:color w:val="000000"/>
                          <w:b w:val="off"/>
                          <w:i w:val="off"/>
                          <w:strike w:val="off"/>
                        </w:rPr>
                        <w:t>然。</w:t>
                      </w:r>
                    </w:p>
                  </w:txbxContent>
                </v:textbox>
              </v:shape>
            </w:pict>
          </mc:Fallback>
        </mc:AlternateContent>
      </w:r>
      <w:r>
        <w:rPr>
          <w:noProof/>
        </w:rPr>
        <mc:AlternateContent>
          <mc:Choice Requires="wps">
            <w:drawing>
              <wp:anchor distT="0" distB="0" distL="0" distR="0" simplePos="0" relativeHeight="251330560" behindDoc="0" locked="0" layoutInCell="1" allowOverlap="1">
                <wp:simplePos x="0" y="0"/>
                <wp:positionH relativeFrom="column">
                  <wp:posOffset>5321300</wp:posOffset>
                </wp:positionH>
                <wp:positionV relativeFrom="paragraph">
                  <wp:posOffset>393700</wp:posOffset>
                </wp:positionV>
                <wp:extent cx="876300" cy="165100"/>
                <wp:effectExtent l="0" t="0" r="0" b="0"/>
                <wp:wrapTopAndBottom/>
                <wp:docPr id="91" name="文本框 91"/>
                <wp:cNvGraphicFramePr/>
                <a:graphic xmlns:a="http://schemas.openxmlformats.org/drawingml/2006/main">
                  <a:graphicData uri="http://schemas.microsoft.com/office/word/2010/wordprocessingShape">
                    <wps:wsp>
                      <wps:cNvSpPr txBox="1"/>
                      <wps:spPr>
                        <a:xfrm>
                          <a:off x="0" y="0"/>
                          <a:ext cx="8763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--981b13</w:t>
                            </w:r>
                          </w:p>
                        </w:txbxContent>
                      </wps:txbx>
                      <wps:bodyPr vert="horz" wrap="square" lIns="0" tIns="0" rIns="0" bIns="0" anchor="t">
                        <a:spAutoFit/>
                      </wps:bodyPr>
                    </wps:wsp>
                  </a:graphicData>
                </a:graphic>
              </wp:anchor>
            </w:drawing>
          </mc:Choice>
          <mc:Fallback>
            <w:pict>
              <v:shape type="#_x0000_t202" filled="f" stroked="f" style="margin-left:419pt;margin-top:31pt;width:6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--981b13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31584" behindDoc="0" locked="0" layoutInCell="1" allowOverlap="1">
                <wp:simplePos x="0" y="0"/>
                <wp:positionH relativeFrom="column">
                  <wp:posOffset>1295400</wp:posOffset>
                </wp:positionH>
                <wp:positionV relativeFrom="paragraph">
                  <wp:posOffset>0</wp:posOffset>
                </wp:positionV>
                <wp:extent cx="4787900" cy="419100"/>
                <wp:effectExtent l="0" t="0" r="0" b="0"/>
                <wp:wrapTopAndBottom/>
                <wp:docPr id="92" name="文本框 92"/>
                <wp:cNvGraphicFramePr/>
                <a:graphic xmlns:a="http://schemas.openxmlformats.org/drawingml/2006/main">
                  <a:graphicData uri="http://schemas.microsoft.com/office/word/2010/wordprocessingShape">
                    <wps:wsp>
                      <wps:cNvSpPr txBox="1"/>
                      <wps:spPr>
                        <a:xfrm>
                          <a:off x="0" y="0"/>
                          <a:ext cx="47879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77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32608" behindDoc="0" locked="0" layoutInCell="1" allowOverlap="1">
                <wp:simplePos x="0" y="0"/>
                <wp:positionH relativeFrom="column">
                  <wp:posOffset>1295400</wp:posOffset>
                </wp:positionH>
                <wp:positionV relativeFrom="paragraph">
                  <wp:posOffset>0</wp:posOffset>
                </wp:positionV>
                <wp:extent cx="3327400" cy="596900"/>
                <wp:effectExtent l="0" t="0" r="0" b="0"/>
                <wp:wrapTopAndBottom/>
                <wp:docPr id="93" name="文本框 93"/>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70" w:lineRule="atLeast"/>
                              <w:rPr>
                                <w:sz w:val="22"/>
                              </w:rPr>
                            </w:pPr>
                            <w:r>
                              <w:rPr>
                                <w:rFonts w:ascii="宋体" w:eastAsia="宋体" w:hAnsi="宋体" w:cs="宋体"/>
                                <w:color w:val="000000"/>
                                <w:sz w:val="22"/>
                              </w:rPr>
                              <w:t>学术之成長导向理論知識</w:t>
                            </w:r>
                            <w:r>
                              <w:rPr>
                                <w:rFonts w:ascii="宋体" w:eastAsia="宋体" w:hAnsi="宋体" w:cs="宋体"/>
                                <w:color w:val="000000"/>
                                <w:sz w:val="22"/>
                              </w:rPr>
                              <w:t>——</w:t>
                            </w:r>
                            <w:r>
                              <w:rPr>
                                <w:rFonts w:ascii="宋体" w:eastAsia="宋体" w:hAnsi="宋体" w:cs="宋体"/>
                                <w:color w:val="000000"/>
                                <w:sz w:val="22"/>
                              </w:rPr>
                              <w:t>智慧</w:t>
                            </w:r>
                            <w:r>
                              <w:rPr>
                                <w:rFonts w:ascii="宋体" w:eastAsia="宋体" w:hAnsi="宋体" w:cs="宋体"/>
                                <w:color w:val="000000"/>
                                <w:sz w:val="22"/>
                              </w:rPr>
                              <w:t>(</w:t>
                            </w:r>
                            <w:r>
                              <w:rPr>
                                <w:rFonts w:ascii="宋体" w:eastAsia="宋体" w:hAnsi="宋体" w:cs="宋体"/>
                                <w:color w:val="000000"/>
                                <w:sz w:val="22"/>
                              </w:rPr>
                              <w:t>哲学</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102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2"/>
                        </w:rPr>
                      </w:pPr>
                      <w:r>
                        <w:rPr>
                          <w:rFonts w:ascii="宋体" w:hAnsi="宋体" w:cs="宋体" w:eastAsia="宋体"/>
                          <w:sz w:val="22"/>
                          <w:color w:val="000000"/>
                          <w:b w:val="off"/>
                          <w:i w:val="off"/>
                          <w:strike w:val="off"/>
                        </w:rPr>
                        <w:t>学术之成長导向理論知識——智慧(哲</w:t>
                      </w:r>
                      <w:r>
                        <w:rPr>
                          <w:rFonts w:ascii="宋体" w:hAnsi="宋体" w:cs="宋体" w:eastAsia="宋体"/>
                          <w:sz w:val="22"/>
                          <w:color w:val="000000"/>
                          <w:b w:val="off"/>
                          <w:i w:val="off"/>
                          <w:strike w:val="off"/>
                        </w:rPr>
                        <w:t>学)。</w:t>
                      </w:r>
                    </w:p>
                  </w:txbxContent>
                </v:textbox>
              </v:shape>
            </w:pict>
          </mc:Fallback>
        </mc:AlternateContent>
      </w:r>
      <w:r>
        <w:rPr>
          <w:noProof/>
        </w:rPr>
        <mc:AlternateContent>
          <mc:Choice Requires="wps">
            <w:drawing>
              <wp:anchor distT="0" distB="0" distL="0" distR="0" simplePos="0" relativeHeight="251333632" behindDoc="0" locked="0" layoutInCell="1" allowOverlap="1">
                <wp:simplePos x="0" y="0"/>
                <wp:positionH relativeFrom="column">
                  <wp:posOffset>5321300</wp:posOffset>
                </wp:positionH>
                <wp:positionV relativeFrom="paragraph">
                  <wp:posOffset>419100</wp:posOffset>
                </wp:positionV>
                <wp:extent cx="762000" cy="177800"/>
                <wp:effectExtent l="0" t="0" r="0" b="0"/>
                <wp:wrapTopAndBottom/>
                <wp:docPr id="94" name="文本框 94"/>
                <wp:cNvGraphicFramePr/>
                <a:graphic xmlns:a="http://schemas.openxmlformats.org/drawingml/2006/main">
                  <a:graphicData uri="http://schemas.microsoft.com/office/word/2010/wordprocessingShape">
                    <wps:wsp>
                      <wps:cNvSpPr txBox="1"/>
                      <wps:spPr>
                        <a:xfrm>
                          <a:off x="0" y="0"/>
                          <a:ext cx="7620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--982a3</w:t>
                            </w:r>
                          </w:p>
                        </w:txbxContent>
                      </wps:txbx>
                      <wps:bodyPr vert="horz" wrap="square" lIns="0" tIns="0" rIns="0" bIns="0" anchor="t">
                        <a:spAutoFit/>
                      </wps:bodyPr>
                    </wps:wsp>
                  </a:graphicData>
                </a:graphic>
              </wp:anchor>
            </w:drawing>
          </mc:Choice>
          <mc:Fallback>
            <w:pict>
              <v:shape type="#_x0000_t202" filled="f" stroked="f" style="margin-left:419pt;margin-top:33pt;width: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--982a3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34656" behindDoc="0" locked="0" layoutInCell="1" allowOverlap="1">
                <wp:simplePos x="0" y="0"/>
                <wp:positionH relativeFrom="column">
                  <wp:posOffset>723900</wp:posOffset>
                </wp:positionH>
                <wp:positionV relativeFrom="paragraph">
                  <wp:posOffset>0</wp:posOffset>
                </wp:positionV>
                <wp:extent cx="5384800" cy="406400"/>
                <wp:effectExtent l="0" t="0" r="0" b="0"/>
                <wp:wrapTopAndBottom/>
                <wp:docPr id="95" name="文本框 95"/>
                <wp:cNvGraphicFramePr/>
                <a:graphic xmlns:a="http://schemas.openxmlformats.org/drawingml/2006/main">
                  <a:graphicData uri="http://schemas.microsoft.com/office/word/2010/wordprocessingShape">
                    <wps:wsp>
                      <wps:cNvSpPr txBox="1"/>
                      <wps:spPr>
                        <a:xfrm>
                          <a:off x="0" y="0"/>
                          <a:ext cx="53848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7pt;margin-top:0pt;width:424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35680" behindDoc="0" locked="0" layoutInCell="1" allowOverlap="1">
                <wp:simplePos x="0" y="0"/>
                <wp:positionH relativeFrom="column">
                  <wp:posOffset>723900</wp:posOffset>
                </wp:positionH>
                <wp:positionV relativeFrom="paragraph">
                  <wp:posOffset>0</wp:posOffset>
                </wp:positionV>
                <wp:extent cx="3873500" cy="596900"/>
                <wp:effectExtent l="0" t="0" r="0" b="0"/>
                <wp:wrapTopAndBottom/>
                <wp:docPr id="96" name="文本框 96"/>
                <wp:cNvGraphicFramePr/>
                <a:graphic xmlns:a="http://schemas.openxmlformats.org/drawingml/2006/main">
                  <a:graphicData uri="http://schemas.microsoft.com/office/word/2010/wordprocessingShape">
                    <wps:wsp>
                      <wps:cNvSpPr txBox="1"/>
                      <wps:spPr>
                        <a:xfrm>
                          <a:off x="0" y="0"/>
                          <a:ext cx="3873500" cy="596900"/>
                        </a:xfrm>
                        <a:prstGeom prst="rect">
                          <a:avLst/>
                        </a:prstGeom>
                        <a:noFill/>
                        <a:ln w="6350">
                          <a:noFill/>
                        </a:ln>
                      </wps:spPr>
                      <wps:txbx>
                        <w:txbxContent>
                          <w:p w:rsidR="00374711" w:rsidRDefault="000C031C">
                            <w:pPr>
                              <w:autoSpaceDE w:val="0"/>
                              <w:autoSpaceDN w:val="0"/>
                              <w:spacing w:line="470" w:lineRule="atLeast"/>
                              <w:rPr>
                                <w:sz w:val="22"/>
                              </w:rPr>
                            </w:pPr>
                            <w:r>
                              <w:rPr>
                                <w:rFonts w:ascii="宋体" w:eastAsia="宋体" w:hAnsi="宋体" w:cs="宋体"/>
                                <w:color w:val="000000"/>
                                <w:sz w:val="22"/>
                              </w:rPr>
                              <w:t>章二</w:t>
                            </w:r>
                            <w:r>
                              <w:rPr>
                                <w:rFonts w:ascii="宋体" w:eastAsia="宋体" w:hAnsi="宋体" w:cs="宋体"/>
                                <w:color w:val="000000"/>
                                <w:sz w:val="22"/>
                              </w:rPr>
                              <w:t xml:space="preserve">  </w:t>
                            </w:r>
                            <w:r>
                              <w:rPr>
                                <w:rFonts w:ascii="宋体" w:eastAsia="宋体" w:hAnsi="宋体" w:cs="宋体"/>
                                <w:color w:val="000000"/>
                                <w:sz w:val="22"/>
                              </w:rPr>
                              <w:t>哲人較常人所知为更普遍、深詣而精确。智慧为純知識，优于其它知識。</w:t>
                            </w:r>
                          </w:p>
                        </w:txbxContent>
                      </wps:txbx>
                      <wps:bodyPr vert="horz" wrap="square" lIns="0" tIns="0" rIns="0" bIns="0" anchor="t">
                        <a:spAutoFit/>
                      </wps:bodyPr>
                    </wps:wsp>
                  </a:graphicData>
                </a:graphic>
              </wp:anchor>
            </w:drawing>
          </mc:Choice>
          <mc:Fallback>
            <w:pict>
              <v:shape type="#_x0000_t202" filled="f" stroked="f" style="margin-left:57pt;margin-top:0pt;width:305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2"/>
                        </w:rPr>
                      </w:pPr>
                      <w:r>
                        <w:rPr>
                          <w:rFonts w:ascii="宋体" w:hAnsi="宋体" w:cs="宋体" w:eastAsia="宋体"/>
                          <w:sz w:val="22"/>
                          <w:color w:val="000000"/>
                          <w:b w:val="off"/>
                          <w:i w:val="off"/>
                          <w:strike w:val="off"/>
                        </w:rPr>
                        <w:t>章二  哲人較常人所知为更普遍、深詣而精确。</w:t>
                      </w:r>
                      <w:r>
                        <w:rPr>
                          <w:rFonts w:ascii="宋体" w:hAnsi="宋体" w:cs="宋体" w:eastAsia="宋体"/>
                          <w:sz w:val="22"/>
                          <w:color w:val="000000"/>
                          <w:b w:val="off"/>
                          <w:i w:val="off"/>
                          <w:strike w:val="off"/>
                        </w:rPr>
                        <w:t>智慧为純知識，优于其它知識。</w:t>
                      </w:r>
                    </w:p>
                  </w:txbxContent>
                </v:textbox>
              </v:shape>
            </w:pict>
          </mc:Fallback>
        </mc:AlternateContent>
      </w:r>
      <w:r>
        <w:rPr>
          <w:noProof/>
        </w:rPr>
        <mc:AlternateContent>
          <mc:Choice Requires="wps">
            <w:drawing>
              <wp:anchor distT="0" distB="0" distL="0" distR="0" simplePos="0" relativeHeight="251336704" behindDoc="0" locked="0" layoutInCell="1" allowOverlap="1">
                <wp:simplePos x="0" y="0"/>
                <wp:positionH relativeFrom="column">
                  <wp:posOffset>4838700</wp:posOffset>
                </wp:positionH>
                <wp:positionV relativeFrom="paragraph">
                  <wp:posOffset>127000</wp:posOffset>
                </wp:positionV>
                <wp:extent cx="1270000" cy="165100"/>
                <wp:effectExtent l="0" t="0" r="0" b="0"/>
                <wp:wrapTopAndBottom/>
                <wp:docPr id="97" name="文本框 97"/>
                <wp:cNvGraphicFramePr/>
                <a:graphic xmlns:a="http://schemas.openxmlformats.org/drawingml/2006/main">
                  <a:graphicData uri="http://schemas.microsoft.com/office/word/2010/wordprocessingShape">
                    <wps:wsp>
                      <wps:cNvSpPr txBox="1"/>
                      <wps:spPr>
                        <a:xfrm>
                          <a:off x="0" y="0"/>
                          <a:ext cx="12700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982a4--98214</w:t>
                            </w:r>
                          </w:p>
                        </w:txbxContent>
                      </wps:txbx>
                      <wps:bodyPr vert="horz" wrap="square" lIns="0" tIns="0" rIns="0" bIns="0" anchor="t">
                        <a:spAutoFit/>
                      </wps:bodyPr>
                    </wps:wsp>
                  </a:graphicData>
                </a:graphic>
              </wp:anchor>
            </w:drawing>
          </mc:Choice>
          <mc:Fallback>
            <w:pict>
              <v:shape type="#_x0000_t202" filled="f" stroked="f" style="margin-left:381pt;margin-top:10pt;width:10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982a4--98214</w:t>
                      </w:r>
                    </w:p>
                  </w:txbxContent>
                </v:textbox>
              </v:shape>
            </w:pict>
          </mc:Fallback>
        </mc:AlternateContent>
      </w:r>
      <w:r>
        <w:rPr>
          <w:noProof/>
        </w:rPr>
        <mc:AlternateContent>
          <mc:Choice Requires="wps">
            <w:drawing>
              <wp:anchor distT="0" distB="0" distL="0" distR="0" simplePos="0" relativeHeight="251337728" behindDoc="0" locked="0" layoutInCell="1" allowOverlap="1">
                <wp:simplePos x="0" y="0"/>
                <wp:positionH relativeFrom="column">
                  <wp:posOffset>5321300</wp:posOffset>
                </wp:positionH>
                <wp:positionV relativeFrom="paragraph">
                  <wp:posOffset>406400</wp:posOffset>
                </wp:positionV>
                <wp:extent cx="749300" cy="177800"/>
                <wp:effectExtent l="0" t="0" r="0" b="0"/>
                <wp:wrapTopAndBottom/>
                <wp:docPr id="98" name="文本框 98"/>
                <wp:cNvGraphicFramePr/>
                <a:graphic xmlns:a="http://schemas.openxmlformats.org/drawingml/2006/main">
                  <a:graphicData uri="http://schemas.microsoft.com/office/word/2010/wordprocessingShape">
                    <wps:wsp>
                      <wps:cNvSpPr txBox="1"/>
                      <wps:spPr>
                        <a:xfrm>
                          <a:off x="0" y="0"/>
                          <a:ext cx="7493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---982b7</w:t>
                            </w:r>
                          </w:p>
                        </w:txbxContent>
                      </wps:txbx>
                      <wps:bodyPr vert="horz" wrap="square" lIns="0" tIns="0" rIns="0" bIns="0" anchor="t">
                        <a:spAutoFit/>
                      </wps:bodyPr>
                    </wps:wsp>
                  </a:graphicData>
                </a:graphic>
              </wp:anchor>
            </w:drawing>
          </mc:Choice>
          <mc:Fallback>
            <w:pict>
              <v:shape type="#_x0000_t202" filled="f" stroked="f" style="margin-left:419pt;margin-top:32pt;width:5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---982b7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38752" behindDoc="0" locked="0" layoutInCell="1" allowOverlap="1">
                <wp:simplePos x="0" y="0"/>
                <wp:positionH relativeFrom="column">
                  <wp:posOffset>1295400</wp:posOffset>
                </wp:positionH>
                <wp:positionV relativeFrom="paragraph">
                  <wp:posOffset>0</wp:posOffset>
                </wp:positionV>
                <wp:extent cx="4889500" cy="419100"/>
                <wp:effectExtent l="0" t="0" r="0" b="0"/>
                <wp:wrapTopAndBottom/>
                <wp:docPr id="99" name="文本框 99"/>
                <wp:cNvGraphicFramePr/>
                <a:graphic xmlns:a="http://schemas.openxmlformats.org/drawingml/2006/main">
                  <a:graphicData uri="http://schemas.microsoft.com/office/word/2010/wordprocessingShape">
                    <wps:wsp>
                      <wps:cNvSpPr txBox="1"/>
                      <wps:spPr>
                        <a:xfrm>
                          <a:off x="0" y="0"/>
                          <a:ext cx="48895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8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39776" behindDoc="0" locked="0" layoutInCell="1" allowOverlap="1">
                <wp:simplePos x="0" y="0"/>
                <wp:positionH relativeFrom="column">
                  <wp:posOffset>1295400</wp:posOffset>
                </wp:positionH>
                <wp:positionV relativeFrom="paragraph">
                  <wp:posOffset>0</wp:posOffset>
                </wp:positionV>
                <wp:extent cx="3314700" cy="622300"/>
                <wp:effectExtent l="0" t="0" r="0" b="0"/>
                <wp:wrapTopAndBottom/>
                <wp:docPr id="100" name="文本框 100"/>
                <wp:cNvGraphicFramePr/>
                <a:graphic xmlns:a="http://schemas.openxmlformats.org/drawingml/2006/main">
                  <a:graphicData uri="http://schemas.microsoft.com/office/word/2010/wordprocessingShape">
                    <wps:wsp>
                      <wps:cNvSpPr txBox="1"/>
                      <wps:spPr>
                        <a:xfrm>
                          <a:off x="0" y="0"/>
                          <a:ext cx="3314700" cy="622300"/>
                        </a:xfrm>
                        <a:prstGeom prst="rect">
                          <a:avLst/>
                        </a:prstGeom>
                        <a:noFill/>
                        <a:ln w="6350">
                          <a:noFill/>
                        </a:ln>
                      </wps:spPr>
                      <wps:txbx>
                        <w:txbxContent>
                          <w:p w:rsidR="00374711" w:rsidRDefault="000C031C">
                            <w:pPr>
                              <w:autoSpaceDE w:val="0"/>
                              <w:autoSpaceDN w:val="0"/>
                              <w:spacing w:line="480" w:lineRule="atLeast"/>
                              <w:rPr>
                                <w:sz w:val="22"/>
                              </w:rPr>
                            </w:pPr>
                            <w:r>
                              <w:rPr>
                                <w:rFonts w:ascii="宋体" w:eastAsia="宋体" w:hAnsi="宋体" w:cs="宋体"/>
                                <w:color w:val="000000"/>
                                <w:sz w:val="22"/>
                              </w:rPr>
                              <w:t>智慧为明因达理之学，不切实用而却为高尚之学术。</w:t>
                            </w:r>
                          </w:p>
                        </w:txbxContent>
                      </wps:txbx>
                      <wps:bodyPr vert="horz" wrap="square" lIns="0" tIns="0" rIns="0" bIns="0" anchor="t">
                        <a:spAutoFit/>
                      </wps:bodyPr>
                    </wps:wsp>
                  </a:graphicData>
                </a:graphic>
              </wp:anchor>
            </w:drawing>
          </mc:Choice>
          <mc:Fallback>
            <w:pict>
              <v:shape type="#_x0000_t202" filled="f" stroked="f" style="margin-left:102pt;margin-top:0pt;width:261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2"/>
                        </w:rPr>
                      </w:pPr>
                      <w:r>
                        <w:rPr>
                          <w:rFonts w:ascii="宋体" w:hAnsi="宋体" w:cs="宋体" w:eastAsia="宋体"/>
                          <w:sz w:val="22"/>
                          <w:color w:val="000000"/>
                          <w:b w:val="off"/>
                          <w:i w:val="off"/>
                          <w:strike w:val="off"/>
                        </w:rPr>
                        <w:t>智慧为明因达理之学，不切实用而却为</w:t>
                      </w:r>
                      <w:r>
                        <w:rPr>
                          <w:rFonts w:ascii="宋体" w:hAnsi="宋体" w:cs="宋体" w:eastAsia="宋体"/>
                          <w:sz w:val="22"/>
                          <w:color w:val="000000"/>
                          <w:b w:val="off"/>
                          <w:i w:val="off"/>
                          <w:strike w:val="off"/>
                        </w:rPr>
                        <w:t>高尚之学术。</w:t>
                      </w:r>
                    </w:p>
                  </w:txbxContent>
                </v:textbox>
              </v:shape>
            </w:pict>
          </mc:Fallback>
        </mc:AlternateContent>
      </w:r>
      <w:r>
        <w:rPr>
          <w:noProof/>
        </w:rPr>
        <mc:AlternateContent>
          <mc:Choice Requires="wps">
            <w:drawing>
              <wp:anchor distT="0" distB="0" distL="0" distR="0" simplePos="0" relativeHeight="251340800" behindDoc="0" locked="0" layoutInCell="1" allowOverlap="1">
                <wp:simplePos x="0" y="0"/>
                <wp:positionH relativeFrom="column">
                  <wp:posOffset>5321300</wp:posOffset>
                </wp:positionH>
                <wp:positionV relativeFrom="paragraph">
                  <wp:posOffset>419100</wp:posOffset>
                </wp:positionV>
                <wp:extent cx="863600" cy="177800"/>
                <wp:effectExtent l="0" t="0" r="0" b="0"/>
                <wp:wrapTopAndBottom/>
                <wp:docPr id="101" name="文本框 101"/>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—983a23</w:t>
                            </w:r>
                          </w:p>
                        </w:txbxContent>
                      </wps:txbx>
                      <wps:bodyPr vert="horz" wrap="square" lIns="0" tIns="0" rIns="0" bIns="0" anchor="t">
                        <a:spAutoFit/>
                      </wps:bodyPr>
                    </wps:wsp>
                  </a:graphicData>
                </a:graphic>
              </wp:anchor>
            </w:drawing>
          </mc:Choice>
          <mc:Fallback>
            <w:pict>
              <v:shape type="#_x0000_t202" filled="f" stroked="f" style="margin-left:419pt;margin-top:33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—983a23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41824" behindDoc="0" locked="0" layoutInCell="1" allowOverlap="1">
                <wp:simplePos x="0" y="0"/>
                <wp:positionH relativeFrom="column">
                  <wp:posOffset>723900</wp:posOffset>
                </wp:positionH>
                <wp:positionV relativeFrom="paragraph">
                  <wp:posOffset>0</wp:posOffset>
                </wp:positionV>
                <wp:extent cx="5461000" cy="406400"/>
                <wp:effectExtent l="0" t="0" r="0" b="0"/>
                <wp:wrapTopAndBottom/>
                <wp:docPr id="102" name="文本框 102"/>
                <wp:cNvGraphicFramePr/>
                <a:graphic xmlns:a="http://schemas.openxmlformats.org/drawingml/2006/main">
                  <a:graphicData uri="http://schemas.microsoft.com/office/word/2010/wordprocessingShape">
                    <wps:wsp>
                      <wps:cNvSpPr txBox="1"/>
                      <wps:spPr>
                        <a:xfrm>
                          <a:off x="0" y="0"/>
                          <a:ext cx="54610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7pt;margin-top:0pt;width:430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42848" behindDoc="0" locked="0" layoutInCell="1" allowOverlap="1">
                <wp:simplePos x="0" y="0"/>
                <wp:positionH relativeFrom="column">
                  <wp:posOffset>723900</wp:posOffset>
                </wp:positionH>
                <wp:positionV relativeFrom="paragraph">
                  <wp:posOffset>0</wp:posOffset>
                </wp:positionV>
                <wp:extent cx="3886200" cy="596900"/>
                <wp:effectExtent l="0" t="0" r="0" b="0"/>
                <wp:wrapTopAndBottom/>
                <wp:docPr id="103" name="文本框 103"/>
                <wp:cNvGraphicFramePr/>
                <a:graphic xmlns:a="http://schemas.openxmlformats.org/drawingml/2006/main">
                  <a:graphicData uri="http://schemas.microsoft.com/office/word/2010/wordprocessingShape">
                    <wps:wsp>
                      <wps:cNvSpPr txBox="1"/>
                      <wps:spPr>
                        <a:xfrm>
                          <a:off x="0" y="0"/>
                          <a:ext cx="3886200" cy="596900"/>
                        </a:xfrm>
                        <a:prstGeom prst="rect">
                          <a:avLst/>
                        </a:prstGeom>
                        <a:noFill/>
                        <a:ln w="6350">
                          <a:noFill/>
                        </a:ln>
                      </wps:spPr>
                      <wps:txbx>
                        <w:txbxContent>
                          <w:p w:rsidR="00374711" w:rsidRDefault="000C031C">
                            <w:pPr>
                              <w:autoSpaceDE w:val="0"/>
                              <w:autoSpaceDN w:val="0"/>
                              <w:spacing w:line="470" w:lineRule="atLeast"/>
                              <w:rPr>
                                <w:sz w:val="22"/>
                              </w:rPr>
                            </w:pPr>
                            <w:r>
                              <w:rPr>
                                <w:rFonts w:ascii="宋体" w:eastAsia="宋体" w:hAnsi="宋体" w:cs="宋体"/>
                                <w:color w:val="000000"/>
                                <w:sz w:val="22"/>
                              </w:rPr>
                              <w:t>章三</w:t>
                            </w:r>
                            <w:r>
                              <w:rPr>
                                <w:rFonts w:ascii="宋体" w:eastAsia="宋体" w:hAnsi="宋体" w:cs="宋体"/>
                                <w:color w:val="000000"/>
                                <w:sz w:val="22"/>
                              </w:rPr>
                              <w:t xml:space="preserve">  </w:t>
                            </w:r>
                            <w:r>
                              <w:rPr>
                                <w:rFonts w:ascii="宋体" w:eastAsia="宋体" w:hAnsi="宋体" w:cs="宋体"/>
                                <w:color w:val="000000"/>
                                <w:sz w:val="22"/>
                              </w:rPr>
                              <w:t>宇宙万物各具四因</w:t>
                            </w:r>
                            <w:r>
                              <w:rPr>
                                <w:rFonts w:ascii="宋体" w:eastAsia="宋体" w:hAnsi="宋体" w:cs="宋体"/>
                                <w:color w:val="000000"/>
                                <w:sz w:val="22"/>
                              </w:rPr>
                              <w:t>——</w:t>
                            </w:r>
                            <w:r>
                              <w:rPr>
                                <w:rFonts w:ascii="宋体" w:eastAsia="宋体" w:hAnsi="宋体" w:cs="宋体"/>
                                <w:color w:val="000000"/>
                                <w:sz w:val="22"/>
                              </w:rPr>
                              <w:t>物因、式因、动因、极因。</w:t>
                            </w:r>
                          </w:p>
                        </w:txbxContent>
                      </wps:txbx>
                      <wps:bodyPr vert="horz" wrap="square" lIns="0" tIns="0" rIns="0" bIns="0" anchor="t">
                        <a:spAutoFit/>
                      </wps:bodyPr>
                    </wps:wsp>
                  </a:graphicData>
                </a:graphic>
              </wp:anchor>
            </w:drawing>
          </mc:Choice>
          <mc:Fallback>
            <w:pict>
              <v:shape type="#_x0000_t202" filled="f" stroked="f" style="margin-left:57pt;margin-top:0pt;width:306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2"/>
                        </w:rPr>
                      </w:pPr>
                      <w:r>
                        <w:rPr>
                          <w:rFonts w:ascii="宋体" w:hAnsi="宋体" w:cs="宋体" w:eastAsia="宋体"/>
                          <w:sz w:val="22"/>
                          <w:color w:val="000000"/>
                          <w:b w:val="off"/>
                          <w:i w:val="off"/>
                          <w:strike w:val="off"/>
                        </w:rPr>
                        <w:t>章三  宇宙万物各具四因——物因、式因、动</w:t>
                      </w:r>
                      <w:r>
                        <w:rPr>
                          <w:rFonts w:ascii="宋体" w:hAnsi="宋体" w:cs="宋体" w:eastAsia="宋体"/>
                          <w:sz w:val="22"/>
                          <w:color w:val="000000"/>
                          <w:b w:val="off"/>
                          <w:i w:val="off"/>
                          <w:strike w:val="off"/>
                        </w:rPr>
                        <w:t>因、极因。</w:t>
                      </w:r>
                    </w:p>
                  </w:txbxContent>
                </v:textbox>
              </v:shape>
            </w:pict>
          </mc:Fallback>
        </mc:AlternateContent>
      </w:r>
      <w:r>
        <w:rPr>
          <w:noProof/>
        </w:rPr>
        <mc:AlternateContent>
          <mc:Choice Requires="wps">
            <w:drawing>
              <wp:anchor distT="0" distB="0" distL="0" distR="0" simplePos="0" relativeHeight="251343872" behindDoc="0" locked="0" layoutInCell="1" allowOverlap="1">
                <wp:simplePos x="0" y="0"/>
                <wp:positionH relativeFrom="column">
                  <wp:posOffset>4838700</wp:posOffset>
                </wp:positionH>
                <wp:positionV relativeFrom="paragraph">
                  <wp:posOffset>406400</wp:posOffset>
                </wp:positionV>
                <wp:extent cx="1346200" cy="165100"/>
                <wp:effectExtent l="0" t="0" r="0" b="0"/>
                <wp:wrapTopAndBottom/>
                <wp:docPr id="104" name="文本框 104"/>
                <wp:cNvGraphicFramePr/>
                <a:graphic xmlns:a="http://schemas.openxmlformats.org/drawingml/2006/main">
                  <a:graphicData uri="http://schemas.microsoft.com/office/word/2010/wordprocessingShape">
                    <wps:wsp>
                      <wps:cNvSpPr txBox="1"/>
                      <wps:spPr>
                        <a:xfrm>
                          <a:off x="0" y="0"/>
                          <a:ext cx="13462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983a24-983b7</w:t>
                            </w:r>
                          </w:p>
                        </w:txbxContent>
                      </wps:txbx>
                      <wps:bodyPr vert="horz" wrap="square" lIns="0" tIns="0" rIns="0" bIns="0" anchor="t">
                        <a:spAutoFit/>
                      </wps:bodyPr>
                    </wps:wsp>
                  </a:graphicData>
                </a:graphic>
              </wp:anchor>
            </w:drawing>
          </mc:Choice>
          <mc:Fallback>
            <w:pict>
              <v:shape type="#_x0000_t202" filled="f" stroked="f" style="margin-left:381pt;margin-top:32pt;width:10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983a24-983b7</w:t>
                      </w:r>
                    </w:p>
                  </w:txbxContent>
                </v:textbox>
              </v:shape>
            </w:pict>
          </mc:Fallback>
        </mc:AlternateContent>
      </w:r>
    </w:p>
    <w:p w:rsidR="00374711" w:rsidRDefault="000C031C">
      <w:pPr>
        <w:autoSpaceDE w:val="0"/>
        <w:autoSpaceDN w:val="0"/>
        <w:spacing w:before="160" w:line="320" w:lineRule="atLeast"/>
        <w:ind w:left="2040"/>
        <w:rPr>
          <w:sz w:val="24"/>
        </w:rPr>
      </w:pPr>
      <w:r>
        <w:rPr>
          <w:rFonts w:ascii="宋体" w:eastAsia="宋体" w:hAnsi="宋体" w:cs="宋体"/>
          <w:color w:val="000000"/>
          <w:sz w:val="22"/>
        </w:rPr>
        <w:t>早期哲学家多専研物因。</w:t>
      </w:r>
      <w:r>
        <w:rPr>
          <w:rFonts w:ascii="宋体" w:eastAsia="宋体" w:hAnsi="宋体" w:cs="宋体"/>
          <w:sz w:val="24"/>
        </w:rPr>
        <w:t xml:space="preserve">                                </w:t>
      </w:r>
      <w:r>
        <w:rPr>
          <w:rFonts w:ascii="宋体" w:eastAsia="宋体" w:hAnsi="宋体" w:cs="宋体"/>
          <w:color w:val="000000"/>
          <w:sz w:val="22"/>
        </w:rPr>
        <w:t>---983b19</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44896" behindDoc="0" locked="0" layoutInCell="1" allowOverlap="1">
                <wp:simplePos x="0" y="0"/>
                <wp:positionH relativeFrom="column">
                  <wp:posOffset>1295400</wp:posOffset>
                </wp:positionH>
                <wp:positionV relativeFrom="paragraph">
                  <wp:posOffset>0</wp:posOffset>
                </wp:positionV>
                <wp:extent cx="4876800" cy="393700"/>
                <wp:effectExtent l="0" t="0" r="0" b="0"/>
                <wp:wrapTopAndBottom/>
                <wp:docPr id="105" name="文本框 105"/>
                <wp:cNvGraphicFramePr/>
                <a:graphic xmlns:a="http://schemas.openxmlformats.org/drawingml/2006/main">
                  <a:graphicData uri="http://schemas.microsoft.com/office/word/2010/wordprocessingShape">
                    <wps:wsp>
                      <wps:cNvSpPr txBox="1"/>
                      <wps:spPr>
                        <a:xfrm>
                          <a:off x="0" y="0"/>
                          <a:ext cx="48768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84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45920" behindDoc="0" locked="0" layoutInCell="1" allowOverlap="1">
                <wp:simplePos x="0" y="0"/>
                <wp:positionH relativeFrom="column">
                  <wp:posOffset>1295400</wp:posOffset>
                </wp:positionH>
                <wp:positionV relativeFrom="paragraph">
                  <wp:posOffset>0</wp:posOffset>
                </wp:positionV>
                <wp:extent cx="3314700" cy="584200"/>
                <wp:effectExtent l="0" t="0" r="0" b="0"/>
                <wp:wrapTopAndBottom/>
                <wp:docPr id="106" name="文本框 106"/>
                <wp:cNvGraphicFramePr/>
                <a:graphic xmlns:a="http://schemas.openxmlformats.org/drawingml/2006/main">
                  <a:graphicData uri="http://schemas.microsoft.com/office/word/2010/wordprocessingShape">
                    <wps:wsp>
                      <wps:cNvSpPr txBox="1"/>
                      <wps:spPr>
                        <a:xfrm>
                          <a:off x="0" y="0"/>
                          <a:ext cx="33147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泰勒斯主于</w:t>
                            </w:r>
                            <w:r>
                              <w:rPr>
                                <w:rFonts w:ascii="宋体" w:eastAsia="宋体" w:hAnsi="宋体" w:cs="宋体"/>
                                <w:color w:val="000000"/>
                                <w:sz w:val="22"/>
                              </w:rPr>
                              <w:t>“</w:t>
                            </w:r>
                            <w:r>
                              <w:rPr>
                                <w:rFonts w:ascii="宋体" w:eastAsia="宋体" w:hAnsi="宋体" w:cs="宋体"/>
                                <w:color w:val="000000"/>
                                <w:sz w:val="22"/>
                              </w:rPr>
                              <w:t>水</w:t>
                            </w:r>
                            <w:r>
                              <w:rPr>
                                <w:rFonts w:ascii="宋体" w:eastAsia="宋体" w:hAnsi="宋体" w:cs="宋体"/>
                                <w:color w:val="000000"/>
                                <w:sz w:val="22"/>
                              </w:rPr>
                              <w:t>”</w:t>
                            </w:r>
                            <w:r>
                              <w:rPr>
                                <w:rFonts w:ascii="宋体" w:eastAsia="宋体" w:hAnsi="宋体" w:cs="宋体"/>
                                <w:color w:val="000000"/>
                                <w:sz w:val="22"/>
                              </w:rPr>
                              <w:t>为万物之因</w:t>
                            </w:r>
                            <w:r>
                              <w:rPr>
                                <w:rFonts w:ascii="宋体" w:eastAsia="宋体" w:hAnsi="宋体" w:cs="宋体"/>
                                <w:color w:val="000000"/>
                                <w:sz w:val="22"/>
                              </w:rPr>
                              <w:t>——</w:t>
                            </w:r>
                            <w:r>
                              <w:rPr>
                                <w:rFonts w:ascii="宋体" w:eastAsia="宋体" w:hAnsi="宋体" w:cs="宋体"/>
                                <w:color w:val="000000"/>
                                <w:sz w:val="22"/>
                              </w:rPr>
                              <w:t>其他諸家所主之物因。</w:t>
                            </w:r>
                          </w:p>
                        </w:txbxContent>
                      </wps:txbx>
                      <wps:bodyPr vert="horz" wrap="square" lIns="0" tIns="0" rIns="0" bIns="0" anchor="t">
                        <a:spAutoFit/>
                      </wps:bodyPr>
                    </wps:wsp>
                  </a:graphicData>
                </a:graphic>
              </wp:anchor>
            </w:drawing>
          </mc:Choice>
          <mc:Fallback>
            <w:pict>
              <v:shape type="#_x0000_t202" filled="f" stroked="f" style="margin-left:102pt;margin-top:0pt;width:26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泰勒斯主于“水”为万物之因——其他諸</w:t>
                      </w:r>
                      <w:r>
                        <w:rPr>
                          <w:rFonts w:ascii="宋体" w:hAnsi="宋体" w:cs="宋体" w:eastAsia="宋体"/>
                          <w:sz w:val="22"/>
                          <w:color w:val="000000"/>
                          <w:b w:val="off"/>
                          <w:i w:val="off"/>
                          <w:strike w:val="off"/>
                        </w:rPr>
                        <w:t>家所主之物因。</w:t>
                      </w:r>
                    </w:p>
                  </w:txbxContent>
                </v:textbox>
              </v:shape>
            </w:pict>
          </mc:Fallback>
        </mc:AlternateContent>
      </w:r>
      <w:r>
        <w:rPr>
          <w:noProof/>
        </w:rPr>
        <mc:AlternateContent>
          <mc:Choice Requires="wps">
            <w:drawing>
              <wp:anchor distT="0" distB="0" distL="0" distR="0" simplePos="0" relativeHeight="251346944" behindDoc="0" locked="0" layoutInCell="1" allowOverlap="1">
                <wp:simplePos x="0" y="0"/>
                <wp:positionH relativeFrom="column">
                  <wp:posOffset>5321300</wp:posOffset>
                </wp:positionH>
                <wp:positionV relativeFrom="paragraph">
                  <wp:posOffset>393700</wp:posOffset>
                </wp:positionV>
                <wp:extent cx="850900" cy="165100"/>
                <wp:effectExtent l="0" t="0" r="0" b="0"/>
                <wp:wrapTopAndBottom/>
                <wp:docPr id="107" name="文本框 107"/>
                <wp:cNvGraphicFramePr/>
                <a:graphic xmlns:a="http://schemas.openxmlformats.org/drawingml/2006/main">
                  <a:graphicData uri="http://schemas.microsoft.com/office/word/2010/wordprocessingShape">
                    <wps:wsp>
                      <wps:cNvSpPr txBox="1"/>
                      <wps:spPr>
                        <a:xfrm>
                          <a:off x="0" y="0"/>
                          <a:ext cx="8509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--984a17</w:t>
                            </w:r>
                          </w:p>
                        </w:txbxContent>
                      </wps:txbx>
                      <wps:bodyPr vert="horz" wrap="square" lIns="0" tIns="0" rIns="0" bIns="0" anchor="t">
                        <a:spAutoFit/>
                      </wps:bodyPr>
                    </wps:wsp>
                  </a:graphicData>
                </a:graphic>
              </wp:anchor>
            </w:drawing>
          </mc:Choice>
          <mc:Fallback>
            <w:pict>
              <v:shape type="#_x0000_t202" filled="f" stroked="f" style="margin-left:419pt;margin-top:31pt;width:6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--984a17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47968" behindDoc="0" locked="0" layoutInCell="1" allowOverlap="1">
                <wp:simplePos x="0" y="0"/>
                <wp:positionH relativeFrom="column">
                  <wp:posOffset>1295400</wp:posOffset>
                </wp:positionH>
                <wp:positionV relativeFrom="paragraph">
                  <wp:posOffset>0</wp:posOffset>
                </wp:positionV>
                <wp:extent cx="4876800" cy="393700"/>
                <wp:effectExtent l="0" t="0" r="0" b="0"/>
                <wp:wrapTopAndBottom/>
                <wp:docPr id="108" name="文本框 108"/>
                <wp:cNvGraphicFramePr/>
                <a:graphic xmlns:a="http://schemas.openxmlformats.org/drawingml/2006/main">
                  <a:graphicData uri="http://schemas.microsoft.com/office/word/2010/wordprocessingShape">
                    <wps:wsp>
                      <wps:cNvSpPr txBox="1"/>
                      <wps:spPr>
                        <a:xfrm>
                          <a:off x="0" y="0"/>
                          <a:ext cx="48768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2pt;margin-top:0pt;width:384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48992" behindDoc="0" locked="0" layoutInCell="1" allowOverlap="1">
                <wp:simplePos x="0" y="0"/>
                <wp:positionH relativeFrom="column">
                  <wp:posOffset>1295400</wp:posOffset>
                </wp:positionH>
                <wp:positionV relativeFrom="paragraph">
                  <wp:posOffset>0</wp:posOffset>
                </wp:positionV>
                <wp:extent cx="3314700" cy="596900"/>
                <wp:effectExtent l="0" t="0" r="0" b="0"/>
                <wp:wrapTopAndBottom/>
                <wp:docPr id="109" name="文本框 109"/>
                <wp:cNvGraphicFramePr/>
                <a:graphic xmlns:a="http://schemas.openxmlformats.org/drawingml/2006/main">
                  <a:graphicData uri="http://schemas.microsoft.com/office/word/2010/wordprocessingShape">
                    <wps:wsp>
                      <wps:cNvSpPr txBox="1"/>
                      <wps:spPr>
                        <a:xfrm>
                          <a:off x="0" y="0"/>
                          <a:ext cx="33147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或由物因进而推求动因</w:t>
                            </w:r>
                            <w:r>
                              <w:rPr>
                                <w:rFonts w:ascii="宋体" w:eastAsia="宋体" w:hAnsi="宋体" w:cs="宋体"/>
                                <w:color w:val="000000"/>
                                <w:sz w:val="22"/>
                              </w:rPr>
                              <w:t>——</w:t>
                            </w:r>
                            <w:r>
                              <w:rPr>
                                <w:rFonts w:ascii="宋体" w:eastAsia="宋体" w:hAnsi="宋体" w:cs="宋体"/>
                                <w:color w:val="000000"/>
                                <w:sz w:val="22"/>
                              </w:rPr>
                              <w:t>阿那克隆哥拉主于</w:t>
                            </w:r>
                            <w:r>
                              <w:rPr>
                                <w:rFonts w:ascii="宋体" w:eastAsia="宋体" w:hAnsi="宋体" w:cs="宋体"/>
                                <w:color w:val="000000"/>
                                <w:sz w:val="22"/>
                              </w:rPr>
                              <w:t>“</w:t>
                            </w:r>
                            <w:r>
                              <w:rPr>
                                <w:rFonts w:ascii="宋体" w:eastAsia="宋体" w:hAnsi="宋体" w:cs="宋体"/>
                                <w:color w:val="000000"/>
                                <w:sz w:val="22"/>
                              </w:rPr>
                              <w:t>理性</w:t>
                            </w:r>
                            <w:r>
                              <w:rPr>
                                <w:rFonts w:ascii="宋体" w:eastAsia="宋体" w:hAnsi="宋体" w:cs="宋体"/>
                                <w:color w:val="000000"/>
                                <w:sz w:val="22"/>
                              </w:rPr>
                              <w:t>”</w:t>
                            </w:r>
                            <w:r>
                              <w:rPr>
                                <w:rFonts w:ascii="宋体" w:eastAsia="宋体" w:hAnsi="宋体" w:cs="宋体"/>
                                <w:color w:val="000000"/>
                                <w:sz w:val="22"/>
                              </w:rPr>
                              <w:t>为动因。</w:t>
                            </w:r>
                          </w:p>
                        </w:txbxContent>
                      </wps:txbx>
                      <wps:bodyPr vert="horz" wrap="square" lIns="0" tIns="0" rIns="0" bIns="0" anchor="t">
                        <a:spAutoFit/>
                      </wps:bodyPr>
                    </wps:wsp>
                  </a:graphicData>
                </a:graphic>
              </wp:anchor>
            </w:drawing>
          </mc:Choice>
          <mc:Fallback>
            <w:pict>
              <v:shape type="#_x0000_t202" filled="f" stroked="f" style="margin-left:102pt;margin-top:0pt;width:261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或由物因进而推求动因——阿那克隆哥</w:t>
                      </w:r>
                      <w:r>
                        <w:rPr>
                          <w:rFonts w:ascii="宋体" w:hAnsi="宋体" w:cs="宋体" w:eastAsia="宋体"/>
                          <w:sz w:val="22"/>
                          <w:color w:val="000000"/>
                          <w:b w:val="off"/>
                          <w:i w:val="off"/>
                          <w:strike w:val="off"/>
                        </w:rPr>
                        <w:t>拉主于“理性”为动因。</w:t>
                      </w:r>
                    </w:p>
                  </w:txbxContent>
                </v:textbox>
              </v:shape>
            </w:pict>
          </mc:Fallback>
        </mc:AlternateContent>
      </w:r>
      <w:r>
        <w:rPr>
          <w:noProof/>
        </w:rPr>
        <mc:AlternateContent>
          <mc:Choice Requires="wps">
            <w:drawing>
              <wp:anchor distT="0" distB="0" distL="0" distR="0" simplePos="0" relativeHeight="251350016" behindDoc="0" locked="0" layoutInCell="1" allowOverlap="1">
                <wp:simplePos x="0" y="0"/>
                <wp:positionH relativeFrom="column">
                  <wp:posOffset>5321300</wp:posOffset>
                </wp:positionH>
                <wp:positionV relativeFrom="paragraph">
                  <wp:posOffset>393700</wp:posOffset>
                </wp:positionV>
                <wp:extent cx="850900" cy="177800"/>
                <wp:effectExtent l="0" t="0" r="0" b="0"/>
                <wp:wrapTopAndBottom/>
                <wp:docPr id="110" name="文本框 110"/>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--984b23</w:t>
                            </w:r>
                          </w:p>
                        </w:txbxContent>
                      </wps:txbx>
                      <wps:bodyPr vert="horz" wrap="square" lIns="0" tIns="0" rIns="0" bIns="0" anchor="t">
                        <a:spAutoFit/>
                      </wps:bodyPr>
                    </wps:wsp>
                  </a:graphicData>
                </a:graphic>
              </wp:anchor>
            </w:drawing>
          </mc:Choice>
          <mc:Fallback>
            <w:pict>
              <v:shape type="#_x0000_t202" filled="f" stroked="f" style="margin-left:419pt;margin-top:31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--984b23</w:t>
                      </w:r>
                    </w:p>
                  </w:txbxContent>
                </v:textbox>
              </v:shape>
            </w:pict>
          </mc:Fallback>
        </mc:AlternateContent>
      </w:r>
    </w:p>
    <w:p w:rsidR="00374711" w:rsidRDefault="000C031C">
      <w:pPr>
        <w:autoSpaceDE w:val="0"/>
        <w:autoSpaceDN w:val="0"/>
        <w:spacing w:before="200" w:line="280" w:lineRule="atLeast"/>
        <w:ind w:left="1140"/>
        <w:rPr>
          <w:sz w:val="22"/>
        </w:rPr>
      </w:pPr>
      <w:r>
        <w:rPr>
          <w:rFonts w:ascii="宋体" w:eastAsia="宋体" w:hAnsi="宋体" w:cs="宋体"/>
          <w:color w:val="000000"/>
          <w:sz w:val="22"/>
        </w:rPr>
        <w:t>章四</w:t>
      </w:r>
      <w:r>
        <w:rPr>
          <w:rFonts w:ascii="宋体" w:eastAsia="宋体" w:hAnsi="宋体" w:cs="宋体"/>
          <w:color w:val="000000"/>
          <w:sz w:val="22"/>
        </w:rPr>
        <w:t xml:space="preserve">  </w:t>
      </w:r>
      <w:r>
        <w:rPr>
          <w:rFonts w:ascii="宋体" w:eastAsia="宋体" w:hAnsi="宋体" w:cs="宋体"/>
          <w:color w:val="000000"/>
          <w:sz w:val="22"/>
        </w:rPr>
        <w:t>諸先哲涉及动因者，希蕭特、巴門尼德等</w:t>
      </w:r>
    </w:p>
    <w:p w:rsidR="00374711" w:rsidRDefault="000C031C">
      <w:pPr>
        <w:autoSpaceDE w:val="0"/>
        <w:autoSpaceDN w:val="0"/>
        <w:spacing w:before="320" w:line="340" w:lineRule="atLeast"/>
        <w:ind w:left="1200" w:right="580" w:firstLine="480"/>
        <w:rPr>
          <w:sz w:val="22"/>
        </w:rPr>
      </w:pPr>
      <w:r>
        <w:rPr>
          <w:rFonts w:ascii="宋体" w:eastAsia="宋体" w:hAnsi="宋体" w:cs="宋体"/>
          <w:color w:val="000000"/>
          <w:sz w:val="22"/>
        </w:rPr>
        <w:t>①</w:t>
      </w:r>
      <w:r>
        <w:rPr>
          <w:rFonts w:ascii="宋体" w:eastAsia="宋体" w:hAnsi="宋体" w:cs="宋体"/>
          <w:color w:val="000000"/>
          <w:sz w:val="22"/>
        </w:rPr>
        <w:t>古人著書多不立章节，一般經典上的章节大多是后世研究者为之編次的。</w:t>
      </w:r>
      <w:r>
        <w:rPr>
          <w:rFonts w:ascii="宋体" w:eastAsia="宋体" w:hAnsi="宋体" w:cs="宋体"/>
          <w:color w:val="000000"/>
          <w:sz w:val="22"/>
        </w:rPr>
        <w:t xml:space="preserve"> </w:t>
      </w:r>
      <w:r>
        <w:rPr>
          <w:rFonts w:ascii="宋体" w:eastAsia="宋体" w:hAnsi="宋体" w:cs="宋体"/>
          <w:color w:val="000000"/>
          <w:sz w:val="22"/>
        </w:rPr>
        <w:t>由此編制的詳細目录，常有称之为</w:t>
      </w:r>
      <w:r>
        <w:rPr>
          <w:rFonts w:ascii="宋体" w:eastAsia="宋体" w:hAnsi="宋体" w:cs="宋体"/>
          <w:color w:val="000000"/>
          <w:sz w:val="22"/>
        </w:rPr>
        <w:t>“</w:t>
      </w:r>
      <w:r>
        <w:rPr>
          <w:rFonts w:ascii="宋体" w:eastAsia="宋体" w:hAnsi="宋体" w:cs="宋体"/>
          <w:color w:val="000000"/>
          <w:sz w:val="22"/>
        </w:rPr>
        <w:t>章节分析</w:t>
      </w:r>
      <w:r>
        <w:rPr>
          <w:rFonts w:ascii="宋体" w:eastAsia="宋体" w:hAnsi="宋体" w:cs="宋体"/>
          <w:color w:val="000000"/>
          <w:sz w:val="22"/>
        </w:rPr>
        <w:t>”</w:t>
      </w:r>
      <w:r>
        <w:rPr>
          <w:rFonts w:ascii="宋体" w:eastAsia="宋体" w:hAnsi="宋体" w:cs="宋体"/>
          <w:color w:val="000000"/>
          <w:sz w:val="22"/>
        </w:rPr>
        <w:t>者。</w:t>
      </w:r>
    </w:p>
    <w:p w:rsidR="00374711" w:rsidRDefault="000C031C">
      <w:pPr>
        <w:autoSpaceDE w:val="0"/>
        <w:autoSpaceDN w:val="0"/>
        <w:spacing w:before="180" w:line="280" w:lineRule="atLeast"/>
        <w:ind w:left="8380"/>
        <w:rPr>
          <w:sz w:val="22"/>
        </w:rPr>
      </w:pPr>
      <w:r>
        <w:rPr>
          <w:rFonts w:ascii="宋体" w:eastAsia="宋体" w:hAnsi="宋体" w:cs="宋体"/>
          <w:color w:val="000000"/>
          <w:sz w:val="22"/>
        </w:rPr>
        <w:t>·337 ·</w:t>
      </w:r>
      <w:r>
        <w:br w:type="page"/>
      </w:r>
    </w:p>
    <w:p w:rsidR="00374711" w:rsidRDefault="00374711">
      <w:pPr>
        <w:spacing w:line="1086" w:lineRule="exact"/>
      </w:pPr>
    </w:p>
    <w:p w:rsidR="00374711" w:rsidRDefault="000C031C">
      <w:pPr>
        <w:spacing w:line="14" w:lineRule="exact"/>
      </w:pPr>
      <w:r>
        <w:rPr>
          <w:noProof/>
        </w:rPr>
        <mc:AlternateContent>
          <mc:Choice Requires="wps">
            <w:drawing>
              <wp:anchor distT="0" distB="0" distL="0" distR="0" simplePos="0" relativeHeight="251351040" behindDoc="0" locked="0" layoutInCell="1" allowOverlap="1">
                <wp:simplePos x="0" y="0"/>
                <wp:positionH relativeFrom="column">
                  <wp:posOffset>1028700</wp:posOffset>
                </wp:positionH>
                <wp:positionV relativeFrom="paragraph">
                  <wp:posOffset>0</wp:posOffset>
                </wp:positionV>
                <wp:extent cx="1104900" cy="177800"/>
                <wp:effectExtent l="0" t="0" r="0" b="0"/>
                <wp:wrapTopAndBottom/>
                <wp:docPr id="111" name="文本框 111"/>
                <wp:cNvGraphicFramePr/>
                <a:graphic xmlns:a="http://schemas.openxmlformats.org/drawingml/2006/main">
                  <a:graphicData uri="http://schemas.microsoft.com/office/word/2010/wordprocessingShape">
                    <wps:wsp>
                      <wps:cNvSpPr txBox="1"/>
                      <wps:spPr>
                        <a:xfrm>
                          <a:off x="0" y="0"/>
                          <a:ext cx="11049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主于</w:t>
                            </w:r>
                            <w:r>
                              <w:rPr>
                                <w:rFonts w:ascii="宋体" w:eastAsia="宋体" w:hAnsi="宋体" w:cs="宋体"/>
                                <w:color w:val="000000"/>
                                <w:sz w:val="23"/>
                              </w:rPr>
                              <w:t>“</w:t>
                            </w:r>
                            <w:r>
                              <w:rPr>
                                <w:rFonts w:ascii="宋体" w:eastAsia="宋体" w:hAnsi="宋体" w:cs="宋体"/>
                                <w:color w:val="000000"/>
                                <w:sz w:val="23"/>
                              </w:rPr>
                              <w:t>情爱</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81pt;margin-top:0pt;width:8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主于“情爱”。</w:t>
                      </w:r>
                    </w:p>
                  </w:txbxContent>
                </v:textbox>
              </v:shape>
            </w:pict>
          </mc:Fallback>
        </mc:AlternateContent>
      </w:r>
      <w:r>
        <w:rPr>
          <w:noProof/>
        </w:rPr>
        <mc:AlternateContent>
          <mc:Choice Requires="wps">
            <w:drawing>
              <wp:anchor distT="0" distB="0" distL="0" distR="0" simplePos="0" relativeHeight="251352064" behindDoc="0" locked="0" layoutInCell="1" allowOverlap="1">
                <wp:simplePos x="0" y="0"/>
                <wp:positionH relativeFrom="column">
                  <wp:posOffset>4445000</wp:posOffset>
                </wp:positionH>
                <wp:positionV relativeFrom="paragraph">
                  <wp:posOffset>0</wp:posOffset>
                </wp:positionV>
                <wp:extent cx="1435100" cy="177800"/>
                <wp:effectExtent l="0" t="0" r="0" b="0"/>
                <wp:wrapTopAndBottom/>
                <wp:docPr id="112" name="文本框 112"/>
                <wp:cNvGraphicFramePr/>
                <a:graphic xmlns:a="http://schemas.openxmlformats.org/drawingml/2006/main">
                  <a:graphicData uri="http://schemas.microsoft.com/office/word/2010/wordprocessingShape">
                    <wps:wsp>
                      <wps:cNvSpPr txBox="1"/>
                      <wps:spPr>
                        <a:xfrm>
                          <a:off x="0" y="0"/>
                          <a:ext cx="14351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984b23-984b31</w:t>
                            </w:r>
                          </w:p>
                        </w:txbxContent>
                      </wps:txbx>
                      <wps:bodyPr vert="horz" wrap="square" lIns="0" tIns="0" rIns="0" bIns="0" anchor="t">
                        <a:spAutoFit/>
                      </wps:bodyPr>
                    </wps:wsp>
                  </a:graphicData>
                </a:graphic>
              </wp:anchor>
            </w:drawing>
          </mc:Choice>
          <mc:Fallback>
            <w:pict>
              <v:shape type="#_x0000_t202" filled="f" stroked="f" style="margin-left:350pt;margin-top:0pt;width:11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984b23-984b31</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353088" behindDoc="0" locked="0" layoutInCell="1" allowOverlap="1">
                <wp:simplePos x="0" y="0"/>
                <wp:positionH relativeFrom="column">
                  <wp:posOffset>1028700</wp:posOffset>
                </wp:positionH>
                <wp:positionV relativeFrom="paragraph">
                  <wp:posOffset>0</wp:posOffset>
                </wp:positionV>
                <wp:extent cx="4787900" cy="381000"/>
                <wp:effectExtent l="0" t="0" r="0" b="0"/>
                <wp:wrapTopAndBottom/>
                <wp:docPr id="113" name="文本框 113"/>
                <wp:cNvGraphicFramePr/>
                <a:graphic xmlns:a="http://schemas.openxmlformats.org/drawingml/2006/main">
                  <a:graphicData uri="http://schemas.microsoft.com/office/word/2010/wordprocessingShape">
                    <wps:wsp>
                      <wps:cNvSpPr txBox="1"/>
                      <wps:spPr>
                        <a:xfrm>
                          <a:off x="0" y="0"/>
                          <a:ext cx="47879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77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54112" behindDoc="0" locked="0" layoutInCell="1" allowOverlap="1">
                <wp:simplePos x="0" y="0"/>
                <wp:positionH relativeFrom="column">
                  <wp:posOffset>1028700</wp:posOffset>
                </wp:positionH>
                <wp:positionV relativeFrom="paragraph">
                  <wp:posOffset>0</wp:posOffset>
                </wp:positionV>
                <wp:extent cx="3314700" cy="596900"/>
                <wp:effectExtent l="0" t="0" r="0" b="0"/>
                <wp:wrapTopAndBottom/>
                <wp:docPr id="114" name="文本框 114"/>
                <wp:cNvGraphicFramePr/>
                <a:graphic xmlns:a="http://schemas.openxmlformats.org/drawingml/2006/main">
                  <a:graphicData uri="http://schemas.microsoft.com/office/word/2010/wordprocessingShape">
                    <wps:wsp>
                      <wps:cNvSpPr txBox="1"/>
                      <wps:spPr>
                        <a:xfrm>
                          <a:off x="0" y="0"/>
                          <a:ext cx="33147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恩培多克勒主</w:t>
                            </w:r>
                            <w:r>
                              <w:rPr>
                                <w:rFonts w:ascii="宋体" w:eastAsia="宋体" w:hAnsi="宋体" w:cs="宋体"/>
                                <w:color w:val="000000"/>
                                <w:sz w:val="23"/>
                              </w:rPr>
                              <w:t>“</w:t>
                            </w:r>
                            <w:r>
                              <w:rPr>
                                <w:rFonts w:ascii="宋体" w:eastAsia="宋体" w:hAnsi="宋体" w:cs="宋体"/>
                                <w:color w:val="000000"/>
                                <w:sz w:val="23"/>
                              </w:rPr>
                              <w:t>善惡</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爱憎</w:t>
                            </w:r>
                            <w:r>
                              <w:rPr>
                                <w:rFonts w:ascii="宋体" w:eastAsia="宋体" w:hAnsi="宋体" w:cs="宋体"/>
                                <w:color w:val="000000"/>
                                <w:sz w:val="23"/>
                              </w:rPr>
                              <w:t>”——</w:t>
                            </w:r>
                            <w:r>
                              <w:rPr>
                                <w:rFonts w:ascii="宋体" w:eastAsia="宋体" w:hAnsi="宋体" w:cs="宋体"/>
                                <w:color w:val="000000"/>
                                <w:sz w:val="23"/>
                              </w:rPr>
                              <w:t>恩氏幷重四元素。</w:t>
                            </w:r>
                          </w:p>
                        </w:txbxContent>
                      </wps:txbx>
                      <wps:bodyPr vert="horz" wrap="square" lIns="0" tIns="0" rIns="0" bIns="0" anchor="t">
                        <a:spAutoFit/>
                      </wps:bodyPr>
                    </wps:wsp>
                  </a:graphicData>
                </a:graphic>
              </wp:anchor>
            </w:drawing>
          </mc:Choice>
          <mc:Fallback>
            <w:pict>
              <v:shape type="#_x0000_t202" filled="f" stroked="f" style="margin-left:81pt;margin-top:0pt;width:261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恩培多克勒主“善惡”与“爱憎”——恩氏</w:t>
                      </w:r>
                      <w:r>
                        <w:rPr>
                          <w:rFonts w:ascii="宋体" w:hAnsi="宋体" w:cs="宋体" w:eastAsia="宋体"/>
                          <w:sz w:val="23"/>
                          <w:color w:val="000000"/>
                          <w:b w:val="off"/>
                          <w:i w:val="off"/>
                          <w:strike w:val="off"/>
                        </w:rPr>
                        <w:t>幷重四元素。</w:t>
                      </w:r>
                    </w:p>
                  </w:txbxContent>
                </v:textbox>
              </v:shape>
            </w:pict>
          </mc:Fallback>
        </mc:AlternateContent>
      </w:r>
      <w:r>
        <w:rPr>
          <w:noProof/>
        </w:rPr>
        <mc:AlternateContent>
          <mc:Choice Requires="wps">
            <w:drawing>
              <wp:anchor distT="0" distB="0" distL="0" distR="0" simplePos="0" relativeHeight="251355136" behindDoc="0" locked="0" layoutInCell="1" allowOverlap="1">
                <wp:simplePos x="0" y="0"/>
                <wp:positionH relativeFrom="column">
                  <wp:posOffset>5041900</wp:posOffset>
                </wp:positionH>
                <wp:positionV relativeFrom="paragraph">
                  <wp:posOffset>381000</wp:posOffset>
                </wp:positionV>
                <wp:extent cx="774700" cy="177800"/>
                <wp:effectExtent l="0" t="0" r="0" b="0"/>
                <wp:wrapTopAndBottom/>
                <wp:docPr id="115" name="文本框 115"/>
                <wp:cNvGraphicFramePr/>
                <a:graphic xmlns:a="http://schemas.openxmlformats.org/drawingml/2006/main">
                  <a:graphicData uri="http://schemas.microsoft.com/office/word/2010/wordprocessingShape">
                    <wps:wsp>
                      <wps:cNvSpPr txBox="1"/>
                      <wps:spPr>
                        <a:xfrm>
                          <a:off x="0" y="0"/>
                          <a:ext cx="7747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—985b4</w:t>
                            </w:r>
                          </w:p>
                        </w:txbxContent>
                      </wps:txbx>
                      <wps:bodyPr vert="horz" wrap="square" lIns="0" tIns="0" rIns="0" bIns="0" anchor="t">
                        <a:spAutoFit/>
                      </wps:bodyPr>
                    </wps:wsp>
                  </a:graphicData>
                </a:graphic>
              </wp:anchor>
            </w:drawing>
          </mc:Choice>
          <mc:Fallback>
            <w:pict>
              <v:shape type="#_x0000_t202" filled="f" stroked="f" style="margin-left:397pt;margin-top:30pt;width: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—985b4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56160" behindDoc="0" locked="0" layoutInCell="1" allowOverlap="1">
                <wp:simplePos x="0" y="0"/>
                <wp:positionH relativeFrom="column">
                  <wp:posOffset>1028700</wp:posOffset>
                </wp:positionH>
                <wp:positionV relativeFrom="paragraph">
                  <wp:posOffset>0</wp:posOffset>
                </wp:positionV>
                <wp:extent cx="4876800" cy="381000"/>
                <wp:effectExtent l="0" t="0" r="0" b="0"/>
                <wp:wrapTopAndBottom/>
                <wp:docPr id="116" name="文本框 116"/>
                <wp:cNvGraphicFramePr/>
                <a:graphic xmlns:a="http://schemas.openxmlformats.org/drawingml/2006/main">
                  <a:graphicData uri="http://schemas.microsoft.com/office/word/2010/wordprocessingShape">
                    <wps:wsp>
                      <wps:cNvSpPr txBox="1"/>
                      <wps:spPr>
                        <a:xfrm>
                          <a:off x="0" y="0"/>
                          <a:ext cx="48768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84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57184" behindDoc="0" locked="0" layoutInCell="1" allowOverlap="1">
                <wp:simplePos x="0" y="0"/>
                <wp:positionH relativeFrom="column">
                  <wp:posOffset>1028700</wp:posOffset>
                </wp:positionH>
                <wp:positionV relativeFrom="paragraph">
                  <wp:posOffset>0</wp:posOffset>
                </wp:positionV>
                <wp:extent cx="3314700" cy="571500"/>
                <wp:effectExtent l="0" t="0" r="0" b="0"/>
                <wp:wrapTopAndBottom/>
                <wp:docPr id="117" name="文本框 117"/>
                <wp:cNvGraphicFramePr/>
                <a:graphic xmlns:a="http://schemas.openxmlformats.org/drawingml/2006/main">
                  <a:graphicData uri="http://schemas.microsoft.com/office/word/2010/wordprocessingShape">
                    <wps:wsp>
                      <wps:cNvSpPr txBox="1"/>
                      <wps:spPr>
                        <a:xfrm>
                          <a:off x="0" y="0"/>
                          <a:ext cx="3314700" cy="571500"/>
                        </a:xfrm>
                        <a:prstGeom prst="rect">
                          <a:avLst/>
                        </a:prstGeom>
                        <a:noFill/>
                        <a:ln w="6350">
                          <a:noFill/>
                        </a:ln>
                      </wps:spPr>
                      <wps:txbx>
                        <w:txbxContent>
                          <w:p w:rsidR="00374711" w:rsidRDefault="000C031C">
                            <w:pPr>
                              <w:autoSpaceDE w:val="0"/>
                              <w:autoSpaceDN w:val="0"/>
                              <w:spacing w:line="440" w:lineRule="atLeast"/>
                              <w:rPr>
                                <w:sz w:val="23"/>
                              </w:rPr>
                            </w:pPr>
                            <w:r>
                              <w:rPr>
                                <w:rFonts w:ascii="宋体" w:eastAsia="宋体" w:hAnsi="宋体" w:cs="宋体"/>
                                <w:color w:val="000000"/>
                                <w:sz w:val="23"/>
                              </w:rPr>
                              <w:t>留基伯与德謨克利特原子学派之自然理論</w:t>
                            </w:r>
                            <w:r>
                              <w:rPr>
                                <w:rFonts w:ascii="宋体" w:eastAsia="宋体" w:hAnsi="宋体" w:cs="宋体"/>
                                <w:color w:val="000000"/>
                                <w:sz w:val="23"/>
                              </w:rPr>
                              <w:t>[</w:t>
                            </w:r>
                            <w:r>
                              <w:rPr>
                                <w:rFonts w:ascii="宋体" w:eastAsia="宋体" w:hAnsi="宋体" w:cs="宋体"/>
                                <w:color w:val="000000"/>
                                <w:sz w:val="23"/>
                              </w:rPr>
                              <w:t>旁涉</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81pt;margin-top:0pt;width:261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strike w:val="off"/>
                        </w:rPr>
                        <w:t>留基伯与德謨克利特原子学派之自然理</w:t>
                      </w:r>
                      <w:r>
                        <w:rPr>
                          <w:rFonts w:ascii="宋体" w:hAnsi="宋体" w:cs="宋体" w:eastAsia="宋体"/>
                          <w:sz w:val="23"/>
                          <w:color w:val="000000"/>
                          <w:b w:val="off"/>
                          <w:i w:val="off"/>
                          <w:strike w:val="off"/>
                        </w:rPr>
                        <w:t>論[旁涉]。</w:t>
                      </w:r>
                    </w:p>
                  </w:txbxContent>
                </v:textbox>
              </v:shape>
            </w:pict>
          </mc:Fallback>
        </mc:AlternateContent>
      </w:r>
      <w:r>
        <w:rPr>
          <w:noProof/>
        </w:rPr>
        <mc:AlternateContent>
          <mc:Choice Requires="wps">
            <w:drawing>
              <wp:anchor distT="0" distB="0" distL="0" distR="0" simplePos="0" relativeHeight="251358208" behindDoc="0" locked="0" layoutInCell="1" allowOverlap="1">
                <wp:simplePos x="0" y="0"/>
                <wp:positionH relativeFrom="column">
                  <wp:posOffset>5041900</wp:posOffset>
                </wp:positionH>
                <wp:positionV relativeFrom="paragraph">
                  <wp:posOffset>381000</wp:posOffset>
                </wp:positionV>
                <wp:extent cx="863600" cy="177800"/>
                <wp:effectExtent l="0" t="0" r="0" b="0"/>
                <wp:wrapTopAndBottom/>
                <wp:docPr id="118" name="文本框 118"/>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—985b23</w:t>
                            </w:r>
                          </w:p>
                        </w:txbxContent>
                      </wps:txbx>
                      <wps:bodyPr vert="horz" wrap="square" lIns="0" tIns="0" rIns="0" bIns="0" anchor="t">
                        <a:spAutoFit/>
                      </wps:bodyPr>
                    </wps:wsp>
                  </a:graphicData>
                </a:graphic>
              </wp:anchor>
            </w:drawing>
          </mc:Choice>
          <mc:Fallback>
            <w:pict>
              <v:shape type="#_x0000_t202" filled="f" stroked="f" style="margin-left:397pt;margin-top:30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—985b23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59232" behindDoc="0" locked="0" layoutInCell="1" allowOverlap="1">
                <wp:simplePos x="0" y="0"/>
                <wp:positionH relativeFrom="column">
                  <wp:posOffset>457200</wp:posOffset>
                </wp:positionH>
                <wp:positionV relativeFrom="paragraph">
                  <wp:posOffset>0</wp:posOffset>
                </wp:positionV>
                <wp:extent cx="5422900" cy="406400"/>
                <wp:effectExtent l="0" t="0" r="0" b="0"/>
                <wp:wrapTopAndBottom/>
                <wp:docPr id="119" name="文本框 119"/>
                <wp:cNvGraphicFramePr/>
                <a:graphic xmlns:a="http://schemas.openxmlformats.org/drawingml/2006/main">
                  <a:graphicData uri="http://schemas.microsoft.com/office/word/2010/wordprocessingShape">
                    <wps:wsp>
                      <wps:cNvSpPr txBox="1"/>
                      <wps:spPr>
                        <a:xfrm>
                          <a:off x="0" y="0"/>
                          <a:ext cx="54229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27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60256" behindDoc="0" locked="0" layoutInCell="1" allowOverlap="1">
                <wp:simplePos x="0" y="0"/>
                <wp:positionH relativeFrom="column">
                  <wp:posOffset>457200</wp:posOffset>
                </wp:positionH>
                <wp:positionV relativeFrom="paragraph">
                  <wp:posOffset>0</wp:posOffset>
                </wp:positionV>
                <wp:extent cx="3873500" cy="609600"/>
                <wp:effectExtent l="0" t="0" r="0" b="0"/>
                <wp:wrapTopAndBottom/>
                <wp:docPr id="120" name="文本框 120"/>
                <wp:cNvGraphicFramePr/>
                <a:graphic xmlns:a="http://schemas.openxmlformats.org/drawingml/2006/main">
                  <a:graphicData uri="http://schemas.microsoft.com/office/word/2010/wordprocessingShape">
                    <wps:wsp>
                      <wps:cNvSpPr txBox="1"/>
                      <wps:spPr>
                        <a:xfrm>
                          <a:off x="0" y="0"/>
                          <a:ext cx="3873500" cy="609600"/>
                        </a:xfrm>
                        <a:prstGeom prst="rect">
                          <a:avLst/>
                        </a:prstGeom>
                        <a:noFill/>
                        <a:ln w="6350">
                          <a:noFill/>
                        </a:ln>
                      </wps:spPr>
                      <wps:txbx>
                        <w:txbxContent>
                          <w:p w:rsidR="00374711" w:rsidRDefault="000C031C">
                            <w:pPr>
                              <w:autoSpaceDE w:val="0"/>
                              <w:autoSpaceDN w:val="0"/>
                              <w:spacing w:line="480" w:lineRule="atLeast"/>
                              <w:rPr>
                                <w:sz w:val="23"/>
                              </w:rPr>
                            </w:pPr>
                            <w:r>
                              <w:rPr>
                                <w:rFonts w:ascii="宋体" w:eastAsia="宋体" w:hAnsi="宋体" w:cs="宋体"/>
                                <w:color w:val="000000"/>
                                <w:sz w:val="23"/>
                              </w:rPr>
                              <w:t>章五</w:t>
                            </w:r>
                            <w:r>
                              <w:rPr>
                                <w:rFonts w:ascii="宋体" w:eastAsia="宋体" w:hAnsi="宋体" w:cs="宋体"/>
                                <w:color w:val="000000"/>
                                <w:sz w:val="23"/>
                              </w:rPr>
                              <w:t xml:space="preserve">  </w:t>
                            </w:r>
                            <w:r>
                              <w:rPr>
                                <w:rFonts w:ascii="宋体" w:eastAsia="宋体" w:hAnsi="宋体" w:cs="宋体"/>
                                <w:color w:val="000000"/>
                                <w:sz w:val="23"/>
                              </w:rPr>
                              <w:t>毕达哥拉斯学派主于</w:t>
                            </w:r>
                            <w:r>
                              <w:rPr>
                                <w:rFonts w:ascii="宋体" w:eastAsia="宋体" w:hAnsi="宋体" w:cs="宋体"/>
                                <w:color w:val="000000"/>
                                <w:sz w:val="23"/>
                              </w:rPr>
                              <w:t>“</w:t>
                            </w:r>
                            <w:r>
                              <w:rPr>
                                <w:rFonts w:ascii="宋体" w:eastAsia="宋体" w:hAnsi="宋体" w:cs="宋体"/>
                                <w:color w:val="000000"/>
                                <w:sz w:val="23"/>
                              </w:rPr>
                              <w:t>数</w:t>
                            </w:r>
                            <w:r>
                              <w:rPr>
                                <w:rFonts w:ascii="宋体" w:eastAsia="宋体" w:hAnsi="宋体" w:cs="宋体"/>
                                <w:color w:val="000000"/>
                                <w:sz w:val="23"/>
                              </w:rPr>
                              <w:t>”</w:t>
                            </w:r>
                            <w:r>
                              <w:rPr>
                                <w:rFonts w:ascii="宋体" w:eastAsia="宋体" w:hAnsi="宋体" w:cs="宋体"/>
                                <w:color w:val="000000"/>
                                <w:sz w:val="23"/>
                              </w:rPr>
                              <w:t>，以数为元素，制作万物</w:t>
                            </w:r>
                            <w:r>
                              <w:rPr>
                                <w:rFonts w:ascii="宋体" w:eastAsia="宋体" w:hAnsi="宋体" w:cs="宋体"/>
                                <w:color w:val="000000"/>
                                <w:sz w:val="23"/>
                              </w:rPr>
                              <w:t>——</w:t>
                            </w:r>
                            <w:r>
                              <w:rPr>
                                <w:rFonts w:ascii="宋体" w:eastAsia="宋体" w:hAnsi="宋体" w:cs="宋体"/>
                                <w:color w:val="000000"/>
                                <w:sz w:val="23"/>
                              </w:rPr>
                              <w:t>数为式因，亦为物因。</w:t>
                            </w:r>
                          </w:p>
                        </w:txbxContent>
                      </wps:txbx>
                      <wps:bodyPr vert="horz" wrap="square" lIns="0" tIns="0" rIns="0" bIns="0" anchor="t">
                        <a:spAutoFit/>
                      </wps:bodyPr>
                    </wps:wsp>
                  </a:graphicData>
                </a:graphic>
              </wp:anchor>
            </w:drawing>
          </mc:Choice>
          <mc:Fallback>
            <w:pict>
              <v:shape type="#_x0000_t202" filled="f" stroked="f" style="margin-left:36pt;margin-top:0pt;width:305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3"/>
                        </w:rPr>
                      </w:pPr>
                      <w:r>
                        <w:rPr>
                          <w:rFonts w:ascii="宋体" w:hAnsi="宋体" w:cs="宋体" w:eastAsia="宋体"/>
                          <w:sz w:val="23"/>
                          <w:color w:val="000000"/>
                          <w:b w:val="off"/>
                          <w:i w:val="off"/>
                          <w:strike w:val="off"/>
                        </w:rPr>
                        <w:t>章五  毕达哥拉斯学派主于“数”，以数为元素，</w:t>
                      </w:r>
                      <w:r>
                        <w:rPr>
                          <w:rFonts w:ascii="宋体" w:hAnsi="宋体" w:cs="宋体" w:eastAsia="宋体"/>
                          <w:sz w:val="23"/>
                          <w:color w:val="000000"/>
                          <w:b w:val="off"/>
                          <w:i w:val="off"/>
                          <w:strike w:val="off"/>
                        </w:rPr>
                        <w:t>制作万物——数为式因，亦为物因。</w:t>
                      </w:r>
                    </w:p>
                  </w:txbxContent>
                </v:textbox>
              </v:shape>
            </w:pict>
          </mc:Fallback>
        </mc:AlternateContent>
      </w:r>
      <w:r>
        <w:rPr>
          <w:noProof/>
        </w:rPr>
        <mc:AlternateContent>
          <mc:Choice Requires="wps">
            <w:drawing>
              <wp:anchor distT="0" distB="0" distL="0" distR="0" simplePos="0" relativeHeight="251361280" behindDoc="0" locked="0" layoutInCell="1" allowOverlap="1">
                <wp:simplePos x="0" y="0"/>
                <wp:positionH relativeFrom="column">
                  <wp:posOffset>4445000</wp:posOffset>
                </wp:positionH>
                <wp:positionV relativeFrom="paragraph">
                  <wp:posOffset>406400</wp:posOffset>
                </wp:positionV>
                <wp:extent cx="1435100" cy="177800"/>
                <wp:effectExtent l="0" t="0" r="0" b="0"/>
                <wp:wrapTopAndBottom/>
                <wp:docPr id="121" name="文本框 121"/>
                <wp:cNvGraphicFramePr/>
                <a:graphic xmlns:a="http://schemas.openxmlformats.org/drawingml/2006/main">
                  <a:graphicData uri="http://schemas.microsoft.com/office/word/2010/wordprocessingShape">
                    <wps:wsp>
                      <wps:cNvSpPr txBox="1"/>
                      <wps:spPr>
                        <a:xfrm>
                          <a:off x="0" y="0"/>
                          <a:ext cx="14351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985b24--986a22</w:t>
                            </w:r>
                          </w:p>
                        </w:txbxContent>
                      </wps:txbx>
                      <wps:bodyPr vert="horz" wrap="square" lIns="0" tIns="0" rIns="0" bIns="0" anchor="t">
                        <a:spAutoFit/>
                      </wps:bodyPr>
                    </wps:wsp>
                  </a:graphicData>
                </a:graphic>
              </wp:anchor>
            </w:drawing>
          </mc:Choice>
          <mc:Fallback>
            <w:pict>
              <v:shape type="#_x0000_t202" filled="f" stroked="f" style="margin-left:350pt;margin-top:32pt;width:11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985b24--986a22</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62304" behindDoc="0" locked="0" layoutInCell="1" allowOverlap="1">
                <wp:simplePos x="0" y="0"/>
                <wp:positionH relativeFrom="column">
                  <wp:posOffset>1028700</wp:posOffset>
                </wp:positionH>
                <wp:positionV relativeFrom="paragraph">
                  <wp:posOffset>0</wp:posOffset>
                </wp:positionV>
                <wp:extent cx="4762500" cy="393700"/>
                <wp:effectExtent l="0" t="0" r="0" b="0"/>
                <wp:wrapTopAndBottom/>
                <wp:docPr id="122" name="文本框 122"/>
                <wp:cNvGraphicFramePr/>
                <a:graphic xmlns:a="http://schemas.openxmlformats.org/drawingml/2006/main">
                  <a:graphicData uri="http://schemas.microsoft.com/office/word/2010/wordprocessingShape">
                    <wps:wsp>
                      <wps:cNvSpPr txBox="1"/>
                      <wps:spPr>
                        <a:xfrm>
                          <a:off x="0" y="0"/>
                          <a:ext cx="47625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75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63328" behindDoc="0" locked="0" layoutInCell="1" allowOverlap="1">
                <wp:simplePos x="0" y="0"/>
                <wp:positionH relativeFrom="column">
                  <wp:posOffset>1028700</wp:posOffset>
                </wp:positionH>
                <wp:positionV relativeFrom="paragraph">
                  <wp:posOffset>0</wp:posOffset>
                </wp:positionV>
                <wp:extent cx="3327400" cy="596900"/>
                <wp:effectExtent l="0" t="0" r="0" b="0"/>
                <wp:wrapTopAndBottom/>
                <wp:docPr id="123" name="文本框 123"/>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或以十类对成为万物原理</w:t>
                            </w:r>
                            <w:r>
                              <w:rPr>
                                <w:rFonts w:ascii="宋体" w:eastAsia="宋体" w:hAnsi="宋体" w:cs="宋体"/>
                                <w:color w:val="000000"/>
                                <w:sz w:val="23"/>
                              </w:rPr>
                              <w:t>(</w:t>
                            </w:r>
                            <w:r>
                              <w:rPr>
                                <w:rFonts w:ascii="宋体" w:eastAsia="宋体" w:hAnsi="宋体" w:cs="宋体"/>
                                <w:color w:val="000000"/>
                                <w:sz w:val="23"/>
                              </w:rPr>
                              <w:t>皆切近于物因</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81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或以十类对成为万物原理(皆切近于物</w:t>
                      </w:r>
                      <w:r>
                        <w:rPr>
                          <w:rFonts w:ascii="宋体" w:hAnsi="宋体" w:cs="宋体" w:eastAsia="宋体"/>
                          <w:sz w:val="23"/>
                          <w:color w:val="000000"/>
                          <w:b w:val="off"/>
                          <w:i w:val="off"/>
                          <w:strike w:val="off"/>
                        </w:rPr>
                        <w:t>因)。</w:t>
                      </w:r>
                    </w:p>
                  </w:txbxContent>
                </v:textbox>
              </v:shape>
            </w:pict>
          </mc:Fallback>
        </mc:AlternateContent>
      </w:r>
      <w:r>
        <w:rPr>
          <w:noProof/>
        </w:rPr>
        <mc:AlternateContent>
          <mc:Choice Requires="wps">
            <w:drawing>
              <wp:anchor distT="0" distB="0" distL="0" distR="0" simplePos="0" relativeHeight="251364352" behindDoc="0" locked="0" layoutInCell="1" allowOverlap="1">
                <wp:simplePos x="0" y="0"/>
                <wp:positionH relativeFrom="column">
                  <wp:posOffset>5041900</wp:posOffset>
                </wp:positionH>
                <wp:positionV relativeFrom="paragraph">
                  <wp:posOffset>393700</wp:posOffset>
                </wp:positionV>
                <wp:extent cx="749300" cy="177800"/>
                <wp:effectExtent l="0" t="0" r="0" b="0"/>
                <wp:wrapTopAndBottom/>
                <wp:docPr id="124" name="文本框 124"/>
                <wp:cNvGraphicFramePr/>
                <a:graphic xmlns:a="http://schemas.openxmlformats.org/drawingml/2006/main">
                  <a:graphicData uri="http://schemas.microsoft.com/office/word/2010/wordprocessingShape">
                    <wps:wsp>
                      <wps:cNvSpPr txBox="1"/>
                      <wps:spPr>
                        <a:xfrm>
                          <a:off x="0" y="0"/>
                          <a:ext cx="7493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—986b8</w:t>
                            </w:r>
                          </w:p>
                        </w:txbxContent>
                      </wps:txbx>
                      <wps:bodyPr vert="horz" wrap="square" lIns="0" tIns="0" rIns="0" bIns="0" anchor="t">
                        <a:spAutoFit/>
                      </wps:bodyPr>
                    </wps:wsp>
                  </a:graphicData>
                </a:graphic>
              </wp:anchor>
            </w:drawing>
          </mc:Choice>
          <mc:Fallback>
            <w:pict>
              <v:shape type="#_x0000_t202" filled="f" stroked="f" style="margin-left:397pt;margin-top:31pt;width:5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—986b8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65376" behindDoc="0" locked="0" layoutInCell="1" allowOverlap="1">
                <wp:simplePos x="0" y="0"/>
                <wp:positionH relativeFrom="column">
                  <wp:posOffset>1028700</wp:posOffset>
                </wp:positionH>
                <wp:positionV relativeFrom="paragraph">
                  <wp:posOffset>0</wp:posOffset>
                </wp:positionV>
                <wp:extent cx="4775200" cy="393700"/>
                <wp:effectExtent l="0" t="0" r="0" b="0"/>
                <wp:wrapTopAndBottom/>
                <wp:docPr id="125" name="文本框 125"/>
                <wp:cNvGraphicFramePr/>
                <a:graphic xmlns:a="http://schemas.openxmlformats.org/drawingml/2006/main">
                  <a:graphicData uri="http://schemas.microsoft.com/office/word/2010/wordprocessingShape">
                    <wps:wsp>
                      <wps:cNvSpPr txBox="1"/>
                      <wps:spPr>
                        <a:xfrm>
                          <a:off x="0" y="0"/>
                          <a:ext cx="47752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76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66400" behindDoc="0" locked="0" layoutInCell="1" allowOverlap="1">
                <wp:simplePos x="0" y="0"/>
                <wp:positionH relativeFrom="column">
                  <wp:posOffset>1028700</wp:posOffset>
                </wp:positionH>
                <wp:positionV relativeFrom="paragraph">
                  <wp:posOffset>0</wp:posOffset>
                </wp:positionV>
                <wp:extent cx="3289300" cy="596900"/>
                <wp:effectExtent l="0" t="0" r="0" b="0"/>
                <wp:wrapTopAndBottom/>
                <wp:docPr id="126" name="文本框 126"/>
                <wp:cNvGraphicFramePr/>
                <a:graphic xmlns:a="http://schemas.openxmlformats.org/drawingml/2006/main">
                  <a:graphicData uri="http://schemas.microsoft.com/office/word/2010/wordprocessingShape">
                    <wps:wsp>
                      <wps:cNvSpPr txBox="1"/>
                      <wps:spPr>
                        <a:xfrm>
                          <a:off x="0" y="0"/>
                          <a:ext cx="32893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埃利亞学派中，巴門尼德主于</w:t>
                            </w:r>
                            <w:r>
                              <w:rPr>
                                <w:rFonts w:ascii="宋体" w:eastAsia="宋体" w:hAnsi="宋体" w:cs="宋体"/>
                                <w:color w:val="000000"/>
                                <w:sz w:val="23"/>
                              </w:rPr>
                              <w:t>“</w:t>
                            </w:r>
                            <w:r>
                              <w:rPr>
                                <w:rFonts w:ascii="宋体" w:eastAsia="宋体" w:hAnsi="宋体" w:cs="宋体"/>
                                <w:color w:val="000000"/>
                                <w:sz w:val="23"/>
                              </w:rPr>
                              <w:t>元一</w:t>
                            </w:r>
                            <w:r>
                              <w:rPr>
                                <w:rFonts w:ascii="宋体" w:eastAsia="宋体" w:hAnsi="宋体" w:cs="宋体"/>
                                <w:color w:val="000000"/>
                                <w:sz w:val="23"/>
                              </w:rPr>
                              <w:t>”</w:t>
                            </w:r>
                            <w:r>
                              <w:rPr>
                                <w:rFonts w:ascii="宋体" w:eastAsia="宋体" w:hAnsi="宋体" w:cs="宋体"/>
                                <w:color w:val="000000"/>
                                <w:sz w:val="23"/>
                              </w:rPr>
                              <w:t>而承認感性事物之</w:t>
                            </w:r>
                            <w:r>
                              <w:rPr>
                                <w:rFonts w:ascii="宋体" w:eastAsia="宋体" w:hAnsi="宋体" w:cs="宋体"/>
                                <w:color w:val="000000"/>
                                <w:sz w:val="23"/>
                              </w:rPr>
                              <w:t>“</w:t>
                            </w:r>
                            <w:r>
                              <w:rPr>
                                <w:rFonts w:ascii="宋体" w:eastAsia="宋体" w:hAnsi="宋体" w:cs="宋体"/>
                                <w:color w:val="000000"/>
                                <w:sz w:val="23"/>
                              </w:rPr>
                              <w:t>众多</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81pt;margin-top:0pt;width:259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埃利亞学派中，巴門尼德主于“元一”而</w:t>
                      </w:r>
                      <w:r>
                        <w:rPr>
                          <w:rFonts w:ascii="宋体" w:hAnsi="宋体" w:cs="宋体" w:eastAsia="宋体"/>
                          <w:sz w:val="23"/>
                          <w:color w:val="000000"/>
                          <w:b w:val="off"/>
                          <w:i w:val="off"/>
                          <w:strike w:val="off"/>
                        </w:rPr>
                        <w:t>承認感性事物之“众多”。</w:t>
                      </w:r>
                    </w:p>
                  </w:txbxContent>
                </v:textbox>
              </v:shape>
            </w:pict>
          </mc:Fallback>
        </mc:AlternateContent>
      </w:r>
      <w:r>
        <w:rPr>
          <w:noProof/>
        </w:rPr>
        <mc:AlternateContent>
          <mc:Choice Requires="wps">
            <w:drawing>
              <wp:anchor distT="0" distB="0" distL="0" distR="0" simplePos="0" relativeHeight="251367424" behindDoc="0" locked="0" layoutInCell="1" allowOverlap="1">
                <wp:simplePos x="0" y="0"/>
                <wp:positionH relativeFrom="column">
                  <wp:posOffset>5041900</wp:posOffset>
                </wp:positionH>
                <wp:positionV relativeFrom="paragraph">
                  <wp:posOffset>393700</wp:posOffset>
                </wp:positionV>
                <wp:extent cx="762000" cy="177800"/>
                <wp:effectExtent l="0" t="0" r="0" b="0"/>
                <wp:wrapTopAndBottom/>
                <wp:docPr id="127" name="文本框 127"/>
                <wp:cNvGraphicFramePr/>
                <a:graphic xmlns:a="http://schemas.openxmlformats.org/drawingml/2006/main">
                  <a:graphicData uri="http://schemas.microsoft.com/office/word/2010/wordprocessingShape">
                    <wps:wsp>
                      <wps:cNvSpPr txBox="1"/>
                      <wps:spPr>
                        <a:xfrm>
                          <a:off x="0" y="0"/>
                          <a:ext cx="7620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—987a2</w:t>
                            </w:r>
                          </w:p>
                        </w:txbxContent>
                      </wps:txbx>
                      <wps:bodyPr vert="horz" wrap="square" lIns="0" tIns="0" rIns="0" bIns="0" anchor="t">
                        <a:spAutoFit/>
                      </wps:bodyPr>
                    </wps:wsp>
                  </a:graphicData>
                </a:graphic>
              </wp:anchor>
            </w:drawing>
          </mc:Choice>
          <mc:Fallback>
            <w:pict>
              <v:shape type="#_x0000_t202" filled="f" stroked="f" style="margin-left:397pt;margin-top:31pt;width: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—987a2</w:t>
                      </w:r>
                    </w:p>
                  </w:txbxContent>
                </v:textbox>
              </v:shape>
            </w:pict>
          </mc:Fallback>
        </mc:AlternateConten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368448" behindDoc="0" locked="0" layoutInCell="1" allowOverlap="1">
                <wp:simplePos x="0" y="0"/>
                <wp:positionH relativeFrom="column">
                  <wp:posOffset>1028700</wp:posOffset>
                </wp:positionH>
                <wp:positionV relativeFrom="paragraph">
                  <wp:posOffset>0</wp:posOffset>
                </wp:positionV>
                <wp:extent cx="4864100" cy="38100"/>
                <wp:effectExtent l="0" t="0" r="0" b="0"/>
                <wp:wrapTopAndBottom/>
                <wp:docPr id="128" name="文本框 128"/>
                <wp:cNvGraphicFramePr/>
                <a:graphic xmlns:a="http://schemas.openxmlformats.org/drawingml/2006/main">
                  <a:graphicData uri="http://schemas.microsoft.com/office/word/2010/wordprocessingShape">
                    <wps:wsp>
                      <wps:cNvSpPr txBox="1"/>
                      <wps:spPr>
                        <a:xfrm>
                          <a:off x="0" y="0"/>
                          <a:ext cx="48641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8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69472" behindDoc="0" locked="0" layoutInCell="1" allowOverlap="1">
                <wp:simplePos x="0" y="0"/>
                <wp:positionH relativeFrom="column">
                  <wp:posOffset>1028700</wp:posOffset>
                </wp:positionH>
                <wp:positionV relativeFrom="paragraph">
                  <wp:posOffset>38100</wp:posOffset>
                </wp:positionV>
                <wp:extent cx="2044700" cy="177800"/>
                <wp:effectExtent l="0" t="0" r="0" b="0"/>
                <wp:wrapTopAndBottom/>
                <wp:docPr id="129" name="文本框 129"/>
                <wp:cNvGraphicFramePr/>
                <a:graphic xmlns:a="http://schemas.openxmlformats.org/drawingml/2006/main">
                  <a:graphicData uri="http://schemas.microsoft.com/office/word/2010/wordprocessingShape">
                    <wps:wsp>
                      <wps:cNvSpPr txBox="1"/>
                      <wps:spPr>
                        <a:xfrm>
                          <a:off x="0" y="0"/>
                          <a:ext cx="20447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粽結第三、第四、第五章。</w:t>
                            </w:r>
                          </w:p>
                        </w:txbxContent>
                      </wps:txbx>
                      <wps:bodyPr vert="horz" wrap="square" lIns="0" tIns="0" rIns="0" bIns="0" anchor="t">
                        <a:spAutoFit/>
                      </wps:bodyPr>
                    </wps:wsp>
                  </a:graphicData>
                </a:graphic>
              </wp:anchor>
            </w:drawing>
          </mc:Choice>
          <mc:Fallback>
            <w:pict>
              <v:shape type="#_x0000_t202" filled="f" stroked="f" style="margin-left:81pt;margin-top:3pt;width:1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粽結第三、第四、第五章。</w:t>
                      </w:r>
                    </w:p>
                  </w:txbxContent>
                </v:textbox>
              </v:shape>
            </w:pict>
          </mc:Fallback>
        </mc:AlternateContent>
      </w:r>
      <w:r>
        <w:rPr>
          <w:noProof/>
        </w:rPr>
        <mc:AlternateContent>
          <mc:Choice Requires="wps">
            <w:drawing>
              <wp:anchor distT="0" distB="0" distL="0" distR="0" simplePos="0" relativeHeight="251370496" behindDoc="0" locked="0" layoutInCell="1" allowOverlap="1">
                <wp:simplePos x="0" y="0"/>
                <wp:positionH relativeFrom="column">
                  <wp:posOffset>5041900</wp:posOffset>
                </wp:positionH>
                <wp:positionV relativeFrom="paragraph">
                  <wp:posOffset>0</wp:posOffset>
                </wp:positionV>
                <wp:extent cx="850900" cy="177800"/>
                <wp:effectExtent l="0" t="0" r="0" b="0"/>
                <wp:wrapTopAndBottom/>
                <wp:docPr id="130" name="文本框 130"/>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---987a28</w:t>
                            </w:r>
                          </w:p>
                        </w:txbxContent>
                      </wps:txbx>
                      <wps:bodyPr vert="horz" wrap="square" lIns="0" tIns="0" rIns="0" bIns="0" anchor="t">
                        <a:spAutoFit/>
                      </wps:bodyPr>
                    </wps:wsp>
                  </a:graphicData>
                </a:graphic>
              </wp:anchor>
            </w:drawing>
          </mc:Choice>
          <mc:Fallback>
            <w:pict>
              <v:shape type="#_x0000_t202" filled="f" stroked="f" style="margin-left:397pt;margin-top:0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---987a28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71520" behindDoc="0" locked="0" layoutInCell="1" allowOverlap="1">
                <wp:simplePos x="0" y="0"/>
                <wp:positionH relativeFrom="column">
                  <wp:posOffset>457200</wp:posOffset>
                </wp:positionH>
                <wp:positionV relativeFrom="paragraph">
                  <wp:posOffset>0</wp:posOffset>
                </wp:positionV>
                <wp:extent cx="5410200" cy="990600"/>
                <wp:effectExtent l="0" t="0" r="0" b="0"/>
                <wp:wrapTopAndBottom/>
                <wp:docPr id="131" name="文本框 131"/>
                <wp:cNvGraphicFramePr/>
                <a:graphic xmlns:a="http://schemas.openxmlformats.org/drawingml/2006/main">
                  <a:graphicData uri="http://schemas.microsoft.com/office/word/2010/wordprocessingShape">
                    <wps:wsp>
                      <wps:cNvSpPr txBox="1"/>
                      <wps:spPr>
                        <a:xfrm>
                          <a:off x="0" y="0"/>
                          <a:ext cx="5410200" cy="990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26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72544" behindDoc="0" locked="0" layoutInCell="1" allowOverlap="1">
                <wp:simplePos x="0" y="0"/>
                <wp:positionH relativeFrom="column">
                  <wp:posOffset>457200</wp:posOffset>
                </wp:positionH>
                <wp:positionV relativeFrom="paragraph">
                  <wp:posOffset>0</wp:posOffset>
                </wp:positionV>
                <wp:extent cx="3898900" cy="1193800"/>
                <wp:effectExtent l="0" t="0" r="0" b="0"/>
                <wp:wrapTopAndBottom/>
                <wp:docPr id="132" name="文本框 132"/>
                <wp:cNvGraphicFramePr/>
                <a:graphic xmlns:a="http://schemas.openxmlformats.org/drawingml/2006/main">
                  <a:graphicData uri="http://schemas.microsoft.com/office/word/2010/wordprocessingShape">
                    <wps:wsp>
                      <wps:cNvSpPr txBox="1"/>
                      <wps:spPr>
                        <a:xfrm>
                          <a:off x="0" y="0"/>
                          <a:ext cx="3898900" cy="1193800"/>
                        </a:xfrm>
                        <a:prstGeom prst="rect">
                          <a:avLst/>
                        </a:prstGeom>
                        <a:noFill/>
                        <a:ln w="6350">
                          <a:noFill/>
                        </a:ln>
                      </wps:spPr>
                      <wps:txbx>
                        <w:txbxContent>
                          <w:p w:rsidR="00374711" w:rsidRDefault="000C031C">
                            <w:pPr>
                              <w:autoSpaceDE w:val="0"/>
                              <w:autoSpaceDN w:val="0"/>
                              <w:spacing w:line="465" w:lineRule="atLeast"/>
                              <w:rPr>
                                <w:sz w:val="23"/>
                              </w:rPr>
                            </w:pPr>
                            <w:r>
                              <w:rPr>
                                <w:rFonts w:ascii="宋体" w:eastAsia="宋体" w:hAnsi="宋体" w:cs="宋体"/>
                                <w:color w:val="000000"/>
                                <w:sz w:val="23"/>
                              </w:rPr>
                              <w:t>章六</w:t>
                            </w:r>
                            <w:r>
                              <w:rPr>
                                <w:rFonts w:ascii="宋体" w:eastAsia="宋体" w:hAnsi="宋体" w:cs="宋体"/>
                                <w:color w:val="000000"/>
                                <w:sz w:val="23"/>
                              </w:rPr>
                              <w:t xml:space="preserve">  </w:t>
                            </w:r>
                            <w:r>
                              <w:rPr>
                                <w:rFonts w:ascii="宋体" w:eastAsia="宋体" w:hAnsi="宋体" w:cs="宋体"/>
                                <w:color w:val="000000"/>
                                <w:sz w:val="23"/>
                              </w:rPr>
                              <w:t>柏拉图意式論之淵源：</w:t>
                            </w:r>
                            <w:r>
                              <w:rPr>
                                <w:rFonts w:ascii="宋体" w:eastAsia="宋体" w:hAnsi="宋体" w:cs="宋体"/>
                                <w:color w:val="000000"/>
                                <w:sz w:val="23"/>
                              </w:rPr>
                              <w:t>(</w:t>
                            </w:r>
                            <w:r>
                              <w:rPr>
                                <w:rFonts w:ascii="宋体" w:eastAsia="宋体" w:hAnsi="宋体" w:cs="宋体"/>
                                <w:color w:val="000000"/>
                                <w:sz w:val="23"/>
                              </w:rPr>
                              <w:t>甲</w:t>
                            </w:r>
                            <w:r>
                              <w:rPr>
                                <w:rFonts w:ascii="宋体" w:eastAsia="宋体" w:hAnsi="宋体" w:cs="宋体"/>
                                <w:color w:val="000000"/>
                                <w:sz w:val="23"/>
                              </w:rPr>
                              <w:t>)</w:t>
                            </w:r>
                            <w:r>
                              <w:rPr>
                                <w:rFonts w:ascii="宋体" w:eastAsia="宋体" w:hAnsi="宋体" w:cs="宋体"/>
                                <w:color w:val="000000"/>
                                <w:sz w:val="23"/>
                              </w:rPr>
                              <w:t>毕达哥拉斯之</w:t>
                            </w:r>
                            <w:r>
                              <w:rPr>
                                <w:rFonts w:ascii="宋体" w:eastAsia="宋体" w:hAnsi="宋体" w:cs="宋体"/>
                                <w:color w:val="000000"/>
                                <w:sz w:val="23"/>
                              </w:rPr>
                              <w:t>“</w:t>
                            </w:r>
                            <w:r>
                              <w:rPr>
                                <w:rFonts w:ascii="宋体" w:eastAsia="宋体" w:hAnsi="宋体" w:cs="宋体"/>
                                <w:color w:val="000000"/>
                                <w:sz w:val="23"/>
                              </w:rPr>
                              <w:t>数論</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乙</w:t>
                            </w:r>
                            <w:r>
                              <w:rPr>
                                <w:rFonts w:ascii="宋体" w:eastAsia="宋体" w:hAnsi="宋体" w:cs="宋体"/>
                                <w:color w:val="000000"/>
                                <w:sz w:val="23"/>
                              </w:rPr>
                              <w:t>)</w:t>
                            </w:r>
                            <w:r>
                              <w:rPr>
                                <w:rFonts w:ascii="宋体" w:eastAsia="宋体" w:hAnsi="宋体" w:cs="宋体"/>
                                <w:color w:val="000000"/>
                                <w:sz w:val="23"/>
                              </w:rPr>
                              <w:t>赫拉克利特之</w:t>
                            </w:r>
                            <w:r>
                              <w:rPr>
                                <w:rFonts w:ascii="宋体" w:eastAsia="宋体" w:hAnsi="宋体" w:cs="宋体"/>
                                <w:color w:val="000000"/>
                                <w:sz w:val="23"/>
                              </w:rPr>
                              <w:t>“</w:t>
                            </w:r>
                            <w:r>
                              <w:rPr>
                                <w:rFonts w:ascii="宋体" w:eastAsia="宋体" w:hAnsi="宋体" w:cs="宋体"/>
                                <w:color w:val="000000"/>
                                <w:sz w:val="23"/>
                              </w:rPr>
                              <w:t>流逝</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丙</w:t>
                            </w:r>
                            <w:r>
                              <w:rPr>
                                <w:rFonts w:ascii="宋体" w:eastAsia="宋体" w:hAnsi="宋体" w:cs="宋体"/>
                                <w:color w:val="000000"/>
                                <w:sz w:val="23"/>
                              </w:rPr>
                              <w:t>)</w:t>
                            </w:r>
                            <w:r>
                              <w:rPr>
                                <w:rFonts w:ascii="宋体" w:eastAsia="宋体" w:hAnsi="宋体" w:cs="宋体"/>
                                <w:color w:val="000000"/>
                                <w:sz w:val="23"/>
                              </w:rPr>
                              <w:t>苏格拉底之</w:t>
                            </w:r>
                            <w:r>
                              <w:rPr>
                                <w:rFonts w:ascii="宋体" w:eastAsia="宋体" w:hAnsi="宋体" w:cs="宋体"/>
                                <w:color w:val="000000"/>
                                <w:sz w:val="23"/>
                              </w:rPr>
                              <w:t>“</w:t>
                            </w:r>
                            <w:r>
                              <w:rPr>
                                <w:rFonts w:ascii="宋体" w:eastAsia="宋体" w:hAnsi="宋体" w:cs="宋体"/>
                                <w:color w:val="000000"/>
                                <w:sz w:val="23"/>
                              </w:rPr>
                              <w:t>定义</w:t>
                            </w:r>
                            <w:r>
                              <w:rPr>
                                <w:rFonts w:ascii="宋体" w:eastAsia="宋体" w:hAnsi="宋体" w:cs="宋体"/>
                                <w:color w:val="000000"/>
                                <w:sz w:val="23"/>
                              </w:rPr>
                              <w:t>”——</w:t>
                            </w:r>
                            <w:r>
                              <w:rPr>
                                <w:rFonts w:ascii="宋体" w:eastAsia="宋体" w:hAnsi="宋体" w:cs="宋体"/>
                                <w:color w:val="000000"/>
                                <w:sz w:val="23"/>
                              </w:rPr>
                              <w:t>柏拉图以</w:t>
                            </w:r>
                            <w:r>
                              <w:rPr>
                                <w:rFonts w:ascii="宋体" w:eastAsia="宋体" w:hAnsi="宋体" w:cs="宋体"/>
                                <w:color w:val="000000"/>
                                <w:sz w:val="23"/>
                              </w:rPr>
                              <w:t>“</w:t>
                            </w:r>
                            <w:r>
                              <w:rPr>
                                <w:rFonts w:ascii="宋体" w:eastAsia="宋体" w:hAnsi="宋体" w:cs="宋体"/>
                                <w:color w:val="000000"/>
                                <w:sz w:val="23"/>
                              </w:rPr>
                              <w:t>意式</w:t>
                            </w:r>
                            <w:r>
                              <w:rPr>
                                <w:rFonts w:ascii="宋体" w:eastAsia="宋体" w:hAnsi="宋体" w:cs="宋体"/>
                                <w:color w:val="000000"/>
                                <w:sz w:val="23"/>
                              </w:rPr>
                              <w:t>”</w:t>
                            </w:r>
                            <w:r>
                              <w:rPr>
                                <w:rFonts w:ascii="宋体" w:eastAsia="宋体" w:hAnsi="宋体" w:cs="宋体"/>
                                <w:color w:val="000000"/>
                                <w:sz w:val="23"/>
                              </w:rPr>
                              <w:t>凌越于感性事物。</w:t>
                            </w:r>
                          </w:p>
                        </w:txbxContent>
                      </wps:txbx>
                      <wps:bodyPr vert="horz" wrap="square" lIns="0" tIns="0" rIns="0" bIns="0" anchor="t">
                        <a:spAutoFit/>
                      </wps:bodyPr>
                    </wps:wsp>
                  </a:graphicData>
                </a:graphic>
              </wp:anchor>
            </w:drawing>
          </mc:Choice>
          <mc:Fallback>
            <w:pict>
              <v:shape type="#_x0000_t202" filled="f" stroked="f" style="margin-left:36pt;margin-top:0pt;width:307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5" w:lineRule="atLeast"/>
                        <w:ind w:left="0" w:right="0"/>
                        <w:jc w:val="both"/>
                        <w:textAlignment w:val="auto"/>
                        <w:rPr>
                          <w:sz w:val="23"/>
                        </w:rPr>
                      </w:pPr>
                      <w:r>
                        <w:rPr>
                          <w:rFonts w:ascii="宋体" w:hAnsi="宋体" w:cs="宋体" w:eastAsia="宋体"/>
                          <w:sz w:val="23"/>
                          <w:color w:val="000000"/>
                          <w:b w:val="off"/>
                          <w:i w:val="off"/>
                          <w:strike w:val="off"/>
                        </w:rPr>
                        <w:t>章六  柏拉图意式論之淵源：(甲)毕达哥拉斯</w:t>
                      </w:r>
                      <w:r>
                        <w:rPr>
                          <w:rFonts w:ascii="宋体" w:hAnsi="宋体" w:cs="宋体" w:eastAsia="宋体"/>
                          <w:sz w:val="23"/>
                          <w:color w:val="000000"/>
                          <w:b w:val="off"/>
                          <w:i w:val="off"/>
                          <w:strike w:val="off"/>
                        </w:rPr>
                        <w:t>之“数論”，(乙)赫拉克利特之“流逝”，</w:t>
                      </w:r>
                      <w:r>
                        <w:rPr>
                          <w:rFonts w:ascii="宋体" w:hAnsi="宋体" w:cs="宋体" w:eastAsia="宋体"/>
                          <w:sz w:val="23"/>
                          <w:color w:val="000000"/>
                          <w:b w:val="off"/>
                          <w:i w:val="off"/>
                          <w:strike w:val="off"/>
                        </w:rPr>
                        <w:t>(丙)苏格拉底之“定义”——柏拉图以</w:t>
                      </w:r>
                      <w:r>
                        <w:rPr>
                          <w:rFonts w:ascii="宋体" w:hAnsi="宋体" w:cs="宋体" w:eastAsia="宋体"/>
                          <w:sz w:val="23"/>
                          <w:color w:val="000000"/>
                          <w:b w:val="off"/>
                          <w:i w:val="off"/>
                          <w:strike w:val="off"/>
                        </w:rPr>
                        <w:t>“意式”凌越于感性事物。</w:t>
                      </w:r>
                    </w:p>
                  </w:txbxContent>
                </v:textbox>
              </v:shape>
            </w:pict>
          </mc:Fallback>
        </mc:AlternateContent>
      </w:r>
      <w:r>
        <w:rPr>
          <w:noProof/>
        </w:rPr>
        <mc:AlternateContent>
          <mc:Choice Requires="wps">
            <w:drawing>
              <wp:anchor distT="0" distB="0" distL="0" distR="0" simplePos="0" relativeHeight="251373568" behindDoc="0" locked="0" layoutInCell="1" allowOverlap="1">
                <wp:simplePos x="0" y="0"/>
                <wp:positionH relativeFrom="column">
                  <wp:posOffset>4445000</wp:posOffset>
                </wp:positionH>
                <wp:positionV relativeFrom="paragraph">
                  <wp:posOffset>990600</wp:posOffset>
                </wp:positionV>
                <wp:extent cx="1422400" cy="177800"/>
                <wp:effectExtent l="0" t="0" r="0" b="0"/>
                <wp:wrapTopAndBottom/>
                <wp:docPr id="133" name="文本框 133"/>
                <wp:cNvGraphicFramePr/>
                <a:graphic xmlns:a="http://schemas.openxmlformats.org/drawingml/2006/main">
                  <a:graphicData uri="http://schemas.microsoft.com/office/word/2010/wordprocessingShape">
                    <wps:wsp>
                      <wps:cNvSpPr txBox="1"/>
                      <wps:spPr>
                        <a:xfrm>
                          <a:off x="0" y="0"/>
                          <a:ext cx="14224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987a29---987b15</w:t>
                            </w:r>
                          </w:p>
                        </w:txbxContent>
                      </wps:txbx>
                      <wps:bodyPr vert="horz" wrap="square" lIns="0" tIns="0" rIns="0" bIns="0" anchor="t">
                        <a:spAutoFit/>
                      </wps:bodyPr>
                    </wps:wsp>
                  </a:graphicData>
                </a:graphic>
              </wp:anchor>
            </w:drawing>
          </mc:Choice>
          <mc:Fallback>
            <w:pict>
              <v:shape type="#_x0000_t202" filled="f" stroked="f" style="margin-left:350pt;margin-top:78pt;width:1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987a29---987b15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74592" behindDoc="0" locked="0" layoutInCell="1" allowOverlap="1">
                <wp:simplePos x="0" y="0"/>
                <wp:positionH relativeFrom="column">
                  <wp:posOffset>1028700</wp:posOffset>
                </wp:positionH>
                <wp:positionV relativeFrom="paragraph">
                  <wp:posOffset>0</wp:posOffset>
                </wp:positionV>
                <wp:extent cx="4864100" cy="1028700"/>
                <wp:effectExtent l="0" t="0" r="0" b="0"/>
                <wp:wrapTopAndBottom/>
                <wp:docPr id="134" name="文本框 134"/>
                <wp:cNvGraphicFramePr/>
                <a:graphic xmlns:a="http://schemas.openxmlformats.org/drawingml/2006/main">
                  <a:graphicData uri="http://schemas.microsoft.com/office/word/2010/wordprocessingShape">
                    <wps:wsp>
                      <wps:cNvSpPr txBox="1"/>
                      <wps:spPr>
                        <a:xfrm>
                          <a:off x="0" y="0"/>
                          <a:ext cx="4864100" cy="1028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83pt;height:8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75616" behindDoc="0" locked="0" layoutInCell="1" allowOverlap="1">
                <wp:simplePos x="0" y="0"/>
                <wp:positionH relativeFrom="column">
                  <wp:posOffset>1028700</wp:posOffset>
                </wp:positionH>
                <wp:positionV relativeFrom="paragraph">
                  <wp:posOffset>0</wp:posOffset>
                </wp:positionV>
                <wp:extent cx="3327400" cy="1231900"/>
                <wp:effectExtent l="0" t="0" r="0" b="0"/>
                <wp:wrapTopAndBottom/>
                <wp:docPr id="135" name="文本框 135"/>
                <wp:cNvGraphicFramePr/>
                <a:graphic xmlns:a="http://schemas.openxmlformats.org/drawingml/2006/main">
                  <a:graphicData uri="http://schemas.microsoft.com/office/word/2010/wordprocessingShape">
                    <wps:wsp>
                      <wps:cNvSpPr txBox="1"/>
                      <wps:spPr>
                        <a:xfrm>
                          <a:off x="0" y="0"/>
                          <a:ext cx="3327400" cy="1231900"/>
                        </a:xfrm>
                        <a:prstGeom prst="rect">
                          <a:avLst/>
                        </a:prstGeom>
                        <a:noFill/>
                        <a:ln w="6350">
                          <a:noFill/>
                        </a:ln>
                      </wps:spPr>
                      <wps:txbx>
                        <w:txbxContent>
                          <w:p w:rsidR="00374711" w:rsidRDefault="000C031C">
                            <w:pPr>
                              <w:autoSpaceDE w:val="0"/>
                              <w:autoSpaceDN w:val="0"/>
                              <w:spacing w:line="480" w:lineRule="atLeast"/>
                              <w:rPr>
                                <w:sz w:val="23"/>
                              </w:rPr>
                            </w:pPr>
                            <w:r>
                              <w:rPr>
                                <w:rFonts w:ascii="宋体" w:eastAsia="宋体" w:hAnsi="宋体" w:cs="宋体"/>
                                <w:color w:val="000000"/>
                                <w:sz w:val="23"/>
                              </w:rPr>
                              <w:t>以数理对象置于意式与感性事物之間，又以</w:t>
                            </w:r>
                            <w:r>
                              <w:rPr>
                                <w:rFonts w:ascii="宋体" w:eastAsia="宋体" w:hAnsi="宋体" w:cs="宋体"/>
                                <w:color w:val="000000"/>
                                <w:sz w:val="23"/>
                              </w:rPr>
                              <w:t>“</w:t>
                            </w:r>
                            <w:r>
                              <w:rPr>
                                <w:rFonts w:ascii="宋体" w:eastAsia="宋体" w:hAnsi="宋体" w:cs="宋体"/>
                                <w:color w:val="000000"/>
                                <w:sz w:val="23"/>
                              </w:rPr>
                              <w:t>大与小</w:t>
                            </w:r>
                            <w:r>
                              <w:rPr>
                                <w:rFonts w:ascii="宋体" w:eastAsia="宋体" w:hAnsi="宋体" w:cs="宋体"/>
                                <w:color w:val="000000"/>
                                <w:sz w:val="23"/>
                              </w:rPr>
                              <w:t>”</w:t>
                            </w:r>
                            <w:r>
                              <w:rPr>
                                <w:rFonts w:ascii="宋体" w:eastAsia="宋体" w:hAnsi="宋体" w:cs="宋体"/>
                                <w:color w:val="000000"/>
                                <w:sz w:val="23"/>
                              </w:rPr>
                              <w:t>为数之物因，</w:t>
                            </w:r>
                            <w:r>
                              <w:rPr>
                                <w:rFonts w:ascii="宋体" w:eastAsia="宋体" w:hAnsi="宋体" w:cs="宋体"/>
                                <w:color w:val="000000"/>
                                <w:sz w:val="23"/>
                              </w:rPr>
                              <w:t xml:space="preserve"> “</w:t>
                            </w:r>
                            <w:r>
                              <w:rPr>
                                <w:rFonts w:ascii="宋体" w:eastAsia="宋体" w:hAnsi="宋体" w:cs="宋体"/>
                                <w:color w:val="000000"/>
                                <w:sz w:val="23"/>
                              </w:rPr>
                              <w:t>元一</w:t>
                            </w:r>
                            <w:r>
                              <w:rPr>
                                <w:rFonts w:ascii="宋体" w:eastAsia="宋体" w:hAnsi="宋体" w:cs="宋体"/>
                                <w:color w:val="000000"/>
                                <w:sz w:val="23"/>
                              </w:rPr>
                              <w:t>”</w:t>
                            </w:r>
                            <w:r>
                              <w:rPr>
                                <w:rFonts w:ascii="宋体" w:eastAsia="宋体" w:hAnsi="宋体" w:cs="宋体"/>
                                <w:color w:val="000000"/>
                                <w:sz w:val="23"/>
                              </w:rPr>
                              <w:t>为式因，又或以</w:t>
                            </w:r>
                            <w:r>
                              <w:rPr>
                                <w:rFonts w:ascii="宋体" w:eastAsia="宋体" w:hAnsi="宋体" w:cs="宋体"/>
                                <w:color w:val="000000"/>
                                <w:sz w:val="23"/>
                              </w:rPr>
                              <w:t>“</w:t>
                            </w:r>
                            <w:r>
                              <w:rPr>
                                <w:rFonts w:ascii="宋体" w:eastAsia="宋体" w:hAnsi="宋体" w:cs="宋体"/>
                                <w:color w:val="000000"/>
                                <w:sz w:val="23"/>
                              </w:rPr>
                              <w:t>善与惡</w:t>
                            </w:r>
                            <w:r>
                              <w:rPr>
                                <w:rFonts w:ascii="宋体" w:eastAsia="宋体" w:hAnsi="宋体" w:cs="宋体"/>
                                <w:color w:val="000000"/>
                                <w:sz w:val="23"/>
                              </w:rPr>
                              <w:t>”</w:t>
                            </w:r>
                            <w:r>
                              <w:rPr>
                                <w:rFonts w:ascii="宋体" w:eastAsia="宋体" w:hAnsi="宋体" w:cs="宋体"/>
                                <w:color w:val="000000"/>
                                <w:sz w:val="23"/>
                              </w:rPr>
                              <w:t>为式因与物因</w:t>
                            </w:r>
                            <w:r>
                              <w:rPr>
                                <w:rFonts w:ascii="宋体" w:eastAsia="宋体" w:hAnsi="宋体" w:cs="宋体"/>
                                <w:color w:val="000000"/>
                                <w:sz w:val="23"/>
                              </w:rPr>
                              <w:t>——</w:t>
                            </w:r>
                            <w:r>
                              <w:rPr>
                                <w:rFonts w:ascii="宋体" w:eastAsia="宋体" w:hAnsi="宋体" w:cs="宋体"/>
                                <w:color w:val="000000"/>
                                <w:sz w:val="23"/>
                              </w:rPr>
                              <w:t>意式論者总亦只举兩因。</w:t>
                            </w:r>
                          </w:p>
                        </w:txbxContent>
                      </wps:txbx>
                      <wps:bodyPr vert="horz" wrap="square" lIns="0" tIns="0" rIns="0" bIns="0" anchor="t">
                        <a:spAutoFit/>
                      </wps:bodyPr>
                    </wps:wsp>
                  </a:graphicData>
                </a:graphic>
              </wp:anchor>
            </w:drawing>
          </mc:Choice>
          <mc:Fallback>
            <w:pict>
              <v:shape type="#_x0000_t202" filled="f" stroked="f" style="margin-left:81pt;margin-top:0pt;width:262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3"/>
                        </w:rPr>
                      </w:pPr>
                      <w:r>
                        <w:rPr>
                          <w:rFonts w:ascii="宋体" w:hAnsi="宋体" w:cs="宋体" w:eastAsia="宋体"/>
                          <w:sz w:val="23"/>
                          <w:color w:val="000000"/>
                          <w:b w:val="off"/>
                          <w:i w:val="off"/>
                          <w:strike w:val="off"/>
                        </w:rPr>
                        <w:t>以数理对象置于意式与感性事物之間，</w:t>
                      </w:r>
                      <w:r>
                        <w:rPr>
                          <w:rFonts w:ascii="宋体" w:hAnsi="宋体" w:cs="宋体" w:eastAsia="宋体"/>
                          <w:sz w:val="23"/>
                          <w:color w:val="000000"/>
                          <w:b w:val="off"/>
                          <w:i w:val="off"/>
                          <w:strike w:val="off"/>
                        </w:rPr>
                        <w:t>又以“大与小”为数之物因， “元一”</w:t>
                      </w:r>
                      <w:r>
                        <w:rPr>
                          <w:rFonts w:ascii="宋体" w:hAnsi="宋体" w:cs="宋体" w:eastAsia="宋体"/>
                          <w:sz w:val="23"/>
                          <w:color w:val="000000"/>
                          <w:b w:val="off"/>
                          <w:i w:val="off"/>
                          <w:strike w:val="off"/>
                        </w:rPr>
                        <w:t>为式因，又或以“善与惡”为式因与物</w:t>
                      </w:r>
                      <w:r>
                        <w:rPr>
                          <w:rFonts w:ascii="宋体" w:hAnsi="宋体" w:cs="宋体" w:eastAsia="宋体"/>
                          <w:sz w:val="23"/>
                          <w:color w:val="000000"/>
                          <w:b w:val="off"/>
                          <w:i w:val="off"/>
                          <w:strike w:val="off"/>
                        </w:rPr>
                        <w:t>因——意式論者总亦只举兩因。</w:t>
                      </w:r>
                    </w:p>
                  </w:txbxContent>
                </v:textbox>
              </v:shape>
            </w:pict>
          </mc:Fallback>
        </mc:AlternateContent>
      </w:r>
      <w:r>
        <w:rPr>
          <w:noProof/>
        </w:rPr>
        <mc:AlternateContent>
          <mc:Choice Requires="wps">
            <w:drawing>
              <wp:anchor distT="0" distB="0" distL="0" distR="0" simplePos="0" relativeHeight="251376640" behindDoc="0" locked="0" layoutInCell="1" allowOverlap="1">
                <wp:simplePos x="0" y="0"/>
                <wp:positionH relativeFrom="column">
                  <wp:posOffset>5041900</wp:posOffset>
                </wp:positionH>
                <wp:positionV relativeFrom="paragraph">
                  <wp:posOffset>1028700</wp:posOffset>
                </wp:positionV>
                <wp:extent cx="850900" cy="177800"/>
                <wp:effectExtent l="0" t="0" r="0" b="0"/>
                <wp:wrapTopAndBottom/>
                <wp:docPr id="136" name="文本框 136"/>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---988a18</w:t>
                            </w:r>
                          </w:p>
                        </w:txbxContent>
                      </wps:txbx>
                      <wps:bodyPr vert="horz" wrap="square" lIns="0" tIns="0" rIns="0" bIns="0" anchor="t">
                        <a:spAutoFit/>
                      </wps:bodyPr>
                    </wps:wsp>
                  </a:graphicData>
                </a:graphic>
              </wp:anchor>
            </w:drawing>
          </mc:Choice>
          <mc:Fallback>
            <w:pict>
              <v:shape type="#_x0000_t202" filled="f" stroked="f" style="margin-left:397pt;margin-top:81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---988a18</w:t>
                      </w:r>
                    </w:p>
                  </w:txbxContent>
                </v:textbox>
              </v:shape>
            </w:pict>
          </mc:Fallback>
        </mc:AlternateConten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377664" behindDoc="0" locked="0" layoutInCell="1" allowOverlap="1">
                <wp:simplePos x="0" y="0"/>
                <wp:positionH relativeFrom="column">
                  <wp:posOffset>457200</wp:posOffset>
                </wp:positionH>
                <wp:positionV relativeFrom="paragraph">
                  <wp:posOffset>0</wp:posOffset>
                </wp:positionV>
                <wp:extent cx="5410200" cy="25400"/>
                <wp:effectExtent l="0" t="0" r="0" b="0"/>
                <wp:wrapTopAndBottom/>
                <wp:docPr id="137" name="文本框 137"/>
                <wp:cNvGraphicFramePr/>
                <a:graphic xmlns:a="http://schemas.openxmlformats.org/drawingml/2006/main">
                  <a:graphicData uri="http://schemas.microsoft.com/office/word/2010/wordprocessingShape">
                    <wps:wsp>
                      <wps:cNvSpPr txBox="1"/>
                      <wps:spPr>
                        <a:xfrm>
                          <a:off x="0" y="0"/>
                          <a:ext cx="54102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2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78688" behindDoc="0" locked="0" layoutInCell="1" allowOverlap="1">
                <wp:simplePos x="0" y="0"/>
                <wp:positionH relativeFrom="column">
                  <wp:posOffset>457200</wp:posOffset>
                </wp:positionH>
                <wp:positionV relativeFrom="paragraph">
                  <wp:posOffset>25400</wp:posOffset>
                </wp:positionV>
                <wp:extent cx="2806700" cy="177800"/>
                <wp:effectExtent l="0" t="0" r="0" b="0"/>
                <wp:wrapTopAndBottom/>
                <wp:docPr id="138" name="文本框 138"/>
                <wp:cNvGraphicFramePr/>
                <a:graphic xmlns:a="http://schemas.openxmlformats.org/drawingml/2006/main">
                  <a:graphicData uri="http://schemas.microsoft.com/office/word/2010/wordprocessingShape">
                    <wps:wsp>
                      <wps:cNvSpPr txBox="1"/>
                      <wps:spPr>
                        <a:xfrm>
                          <a:off x="0" y="0"/>
                          <a:ext cx="28067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章七</w:t>
                            </w:r>
                            <w:r>
                              <w:rPr>
                                <w:rFonts w:ascii="宋体" w:eastAsia="宋体" w:hAnsi="宋体" w:cs="宋体"/>
                                <w:color w:val="000000"/>
                                <w:sz w:val="23"/>
                              </w:rPr>
                              <w:t xml:space="preserve">  </w:t>
                            </w:r>
                            <w:r>
                              <w:rPr>
                                <w:rFonts w:ascii="宋体" w:eastAsia="宋体" w:hAnsi="宋体" w:cs="宋体"/>
                                <w:color w:val="000000"/>
                                <w:sz w:val="23"/>
                              </w:rPr>
                              <w:t>諸家立論均未能悉明四因。</w:t>
                            </w:r>
                          </w:p>
                        </w:txbxContent>
                      </wps:txbx>
                      <wps:bodyPr vert="horz" wrap="square" lIns="0" tIns="0" rIns="0" bIns="0" anchor="t">
                        <a:spAutoFit/>
                      </wps:bodyPr>
                    </wps:wsp>
                  </a:graphicData>
                </a:graphic>
              </wp:anchor>
            </w:drawing>
          </mc:Choice>
          <mc:Fallback>
            <w:pict>
              <v:shape type="#_x0000_t202" filled="f" stroked="f" style="margin-left:36pt;margin-top:2pt;width:22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章七  諸家立論均未能悉明四因。</w:t>
                      </w:r>
                    </w:p>
                  </w:txbxContent>
                </v:textbox>
              </v:shape>
            </w:pict>
          </mc:Fallback>
        </mc:AlternateContent>
      </w:r>
      <w:r>
        <w:rPr>
          <w:noProof/>
        </w:rPr>
        <mc:AlternateContent>
          <mc:Choice Requires="wps">
            <w:drawing>
              <wp:anchor distT="0" distB="0" distL="0" distR="0" simplePos="0" relativeHeight="251379712" behindDoc="0" locked="0" layoutInCell="1" allowOverlap="1">
                <wp:simplePos x="0" y="0"/>
                <wp:positionH relativeFrom="column">
                  <wp:posOffset>4445000</wp:posOffset>
                </wp:positionH>
                <wp:positionV relativeFrom="paragraph">
                  <wp:posOffset>0</wp:posOffset>
                </wp:positionV>
                <wp:extent cx="1422400" cy="177800"/>
                <wp:effectExtent l="0" t="0" r="0" b="0"/>
                <wp:wrapTopAndBottom/>
                <wp:docPr id="139" name="文本框 139"/>
                <wp:cNvGraphicFramePr/>
                <a:graphic xmlns:a="http://schemas.openxmlformats.org/drawingml/2006/main">
                  <a:graphicData uri="http://schemas.microsoft.com/office/word/2010/wordprocessingShape">
                    <wps:wsp>
                      <wps:cNvSpPr txBox="1"/>
                      <wps:spPr>
                        <a:xfrm>
                          <a:off x="0" y="0"/>
                          <a:ext cx="14224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988a18—988b22</w:t>
                            </w:r>
                          </w:p>
                        </w:txbxContent>
                      </wps:txbx>
                      <wps:bodyPr vert="horz" wrap="square" lIns="0" tIns="0" rIns="0" bIns="0" anchor="t">
                        <a:spAutoFit/>
                      </wps:bodyPr>
                    </wps:wsp>
                  </a:graphicData>
                </a:graphic>
              </wp:anchor>
            </w:drawing>
          </mc:Choice>
          <mc:Fallback>
            <w:pict>
              <v:shape type="#_x0000_t202" filled="f" stroked="f" style="margin-left:350pt;margin-top:0pt;width:1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988a18—988b22</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80736" behindDoc="0" locked="0" layoutInCell="1" allowOverlap="1">
                <wp:simplePos x="0" y="0"/>
                <wp:positionH relativeFrom="column">
                  <wp:posOffset>457200</wp:posOffset>
                </wp:positionH>
                <wp:positionV relativeFrom="paragraph">
                  <wp:posOffset>0</wp:posOffset>
                </wp:positionV>
                <wp:extent cx="5397500" cy="698500"/>
                <wp:effectExtent l="0" t="0" r="0" b="0"/>
                <wp:wrapTopAndBottom/>
                <wp:docPr id="140" name="文本框 140"/>
                <wp:cNvGraphicFramePr/>
                <a:graphic xmlns:a="http://schemas.openxmlformats.org/drawingml/2006/main">
                  <a:graphicData uri="http://schemas.microsoft.com/office/word/2010/wordprocessingShape">
                    <wps:wsp>
                      <wps:cNvSpPr txBox="1"/>
                      <wps:spPr>
                        <a:xfrm>
                          <a:off x="0" y="0"/>
                          <a:ext cx="5397500" cy="698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6pt;margin-top:0pt;width:425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81760" behindDoc="0" locked="0" layoutInCell="1" allowOverlap="1">
                <wp:simplePos x="0" y="0"/>
                <wp:positionH relativeFrom="column">
                  <wp:posOffset>457200</wp:posOffset>
                </wp:positionH>
                <wp:positionV relativeFrom="paragraph">
                  <wp:posOffset>0</wp:posOffset>
                </wp:positionV>
                <wp:extent cx="3886200" cy="901700"/>
                <wp:effectExtent l="0" t="0" r="0" b="0"/>
                <wp:wrapTopAndBottom/>
                <wp:docPr id="141" name="文本框 141"/>
                <wp:cNvGraphicFramePr/>
                <a:graphic xmlns:a="http://schemas.openxmlformats.org/drawingml/2006/main">
                  <a:graphicData uri="http://schemas.microsoft.com/office/word/2010/wordprocessingShape">
                    <wps:wsp>
                      <wps:cNvSpPr txBox="1"/>
                      <wps:spPr>
                        <a:xfrm>
                          <a:off x="0" y="0"/>
                          <a:ext cx="3886200" cy="901700"/>
                        </a:xfrm>
                        <a:prstGeom prst="rect">
                          <a:avLst/>
                        </a:prstGeom>
                        <a:noFill/>
                        <a:ln w="6350">
                          <a:noFill/>
                        </a:ln>
                      </wps:spPr>
                      <wps:txbx>
                        <w:txbxContent>
                          <w:p w:rsidR="00374711" w:rsidRDefault="000C031C">
                            <w:pPr>
                              <w:autoSpaceDE w:val="0"/>
                              <w:autoSpaceDN w:val="0"/>
                              <w:spacing w:line="467" w:lineRule="atLeast"/>
                              <w:rPr>
                                <w:sz w:val="23"/>
                              </w:rPr>
                            </w:pPr>
                            <w:r>
                              <w:rPr>
                                <w:rFonts w:ascii="宋体" w:eastAsia="宋体" w:hAnsi="宋体" w:cs="宋体"/>
                                <w:color w:val="000000"/>
                                <w:sz w:val="23"/>
                              </w:rPr>
                              <w:t>章八</w:t>
                            </w:r>
                            <w:r>
                              <w:rPr>
                                <w:rFonts w:ascii="宋体" w:eastAsia="宋体" w:hAnsi="宋体" w:cs="宋体"/>
                                <w:color w:val="000000"/>
                                <w:sz w:val="23"/>
                              </w:rPr>
                              <w:t xml:space="preserve">  </w:t>
                            </w:r>
                            <w:r>
                              <w:rPr>
                                <w:rFonts w:ascii="宋体" w:eastAsia="宋体" w:hAnsi="宋体" w:cs="宋体"/>
                                <w:color w:val="000000"/>
                                <w:sz w:val="23"/>
                              </w:rPr>
                              <w:t>对諸先哲的批評：一元論者</w:t>
                            </w:r>
                            <w:r>
                              <w:rPr>
                                <w:rFonts w:ascii="宋体" w:eastAsia="宋体" w:hAnsi="宋体" w:cs="宋体"/>
                                <w:color w:val="000000"/>
                                <w:sz w:val="23"/>
                              </w:rPr>
                              <w:t>——</w:t>
                            </w:r>
                            <w:r>
                              <w:rPr>
                                <w:rFonts w:ascii="宋体" w:eastAsia="宋体" w:hAnsi="宋体" w:cs="宋体"/>
                                <w:color w:val="000000"/>
                                <w:sz w:val="23"/>
                              </w:rPr>
                              <w:t>恩培多克勒</w:t>
                            </w:r>
                            <w:r>
                              <w:rPr>
                                <w:rFonts w:ascii="宋体" w:eastAsia="宋体" w:hAnsi="宋体" w:cs="宋体"/>
                                <w:color w:val="000000"/>
                                <w:sz w:val="23"/>
                              </w:rPr>
                              <w:t>——</w:t>
                            </w:r>
                            <w:r>
                              <w:rPr>
                                <w:rFonts w:ascii="宋体" w:eastAsia="宋体" w:hAnsi="宋体" w:cs="宋体"/>
                                <w:color w:val="000000"/>
                                <w:sz w:val="23"/>
                              </w:rPr>
                              <w:t>阿那克隆哥拉</w:t>
                            </w:r>
                            <w:r>
                              <w:rPr>
                                <w:rFonts w:ascii="宋体" w:eastAsia="宋体" w:hAnsi="宋体" w:cs="宋体"/>
                                <w:color w:val="000000"/>
                                <w:sz w:val="23"/>
                              </w:rPr>
                              <w:t>——</w:t>
                            </w:r>
                            <w:r>
                              <w:rPr>
                                <w:rFonts w:ascii="宋体" w:eastAsia="宋体" w:hAnsi="宋体" w:cs="宋体"/>
                                <w:color w:val="000000"/>
                                <w:sz w:val="23"/>
                              </w:rPr>
                              <w:t>毕达哥拉斯学派。</w:t>
                            </w:r>
                          </w:p>
                        </w:txbxContent>
                      </wps:txbx>
                      <wps:bodyPr vert="horz" wrap="square" lIns="0" tIns="0" rIns="0" bIns="0" anchor="t">
                        <a:spAutoFit/>
                      </wps:bodyPr>
                    </wps:wsp>
                  </a:graphicData>
                </a:graphic>
              </wp:anchor>
            </w:drawing>
          </mc:Choice>
          <mc:Fallback>
            <w:pict>
              <v:shape type="#_x0000_t202" filled="f" stroked="f" style="margin-left:36pt;margin-top:0pt;width:306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3"/>
                        </w:rPr>
                      </w:pPr>
                      <w:r>
                        <w:rPr>
                          <w:rFonts w:ascii="宋体" w:hAnsi="宋体" w:cs="宋体" w:eastAsia="宋体"/>
                          <w:sz w:val="23"/>
                          <w:color w:val="000000"/>
                          <w:b w:val="off"/>
                          <w:i w:val="off"/>
                          <w:strike w:val="off"/>
                        </w:rPr>
                        <w:t>章八  对諸先哲的批評：一元論者——恩培多</w:t>
                      </w:r>
                      <w:r>
                        <w:rPr>
                          <w:rFonts w:ascii="宋体" w:hAnsi="宋体" w:cs="宋体" w:eastAsia="宋体"/>
                          <w:sz w:val="23"/>
                          <w:color w:val="000000"/>
                          <w:b w:val="off"/>
                          <w:i w:val="off"/>
                          <w:strike w:val="off"/>
                        </w:rPr>
                        <w:t>克勒——阿那克隆哥拉——毕达哥拉</w:t>
                      </w:r>
                      <w:r>
                        <w:rPr>
                          <w:rFonts w:ascii="宋体" w:hAnsi="宋体" w:cs="宋体" w:eastAsia="宋体"/>
                          <w:sz w:val="23"/>
                          <w:color w:val="000000"/>
                          <w:b w:val="off"/>
                          <w:i w:val="off"/>
                          <w:strike w:val="off"/>
                        </w:rPr>
                        <w:t>斯学派。</w:t>
                      </w:r>
                    </w:p>
                  </w:txbxContent>
                </v:textbox>
              </v:shape>
            </w:pict>
          </mc:Fallback>
        </mc:AlternateContent>
      </w:r>
      <w:r>
        <w:rPr>
          <w:noProof/>
        </w:rPr>
        <mc:AlternateContent>
          <mc:Choice Requires="wps">
            <w:drawing>
              <wp:anchor distT="0" distB="0" distL="0" distR="0" simplePos="0" relativeHeight="251382784" behindDoc="0" locked="0" layoutInCell="1" allowOverlap="1">
                <wp:simplePos x="0" y="0"/>
                <wp:positionH relativeFrom="column">
                  <wp:posOffset>4445000</wp:posOffset>
                </wp:positionH>
                <wp:positionV relativeFrom="paragraph">
                  <wp:posOffset>698500</wp:posOffset>
                </wp:positionV>
                <wp:extent cx="1409700" cy="177800"/>
                <wp:effectExtent l="0" t="0" r="0" b="0"/>
                <wp:wrapTopAndBottom/>
                <wp:docPr id="142" name="文本框 142"/>
                <wp:cNvGraphicFramePr/>
                <a:graphic xmlns:a="http://schemas.openxmlformats.org/drawingml/2006/main">
                  <a:graphicData uri="http://schemas.microsoft.com/office/word/2010/wordprocessingShape">
                    <wps:wsp>
                      <wps:cNvSpPr txBox="1"/>
                      <wps:spPr>
                        <a:xfrm>
                          <a:off x="0" y="0"/>
                          <a:ext cx="14097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988b22---990a33</w:t>
                            </w:r>
                          </w:p>
                        </w:txbxContent>
                      </wps:txbx>
                      <wps:bodyPr vert="horz" wrap="square" lIns="0" tIns="0" rIns="0" bIns="0" anchor="t">
                        <a:spAutoFit/>
                      </wps:bodyPr>
                    </wps:wsp>
                  </a:graphicData>
                </a:graphic>
              </wp:anchor>
            </w:drawing>
          </mc:Choice>
          <mc:Fallback>
            <w:pict>
              <v:shape type="#_x0000_t202" filled="f" stroked="f" style="margin-left:350pt;margin-top:55pt;width:11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988b22---990a33</w:t>
                      </w:r>
                    </w:p>
                  </w:txbxContent>
                </v:textbox>
              </v:shape>
            </w:pict>
          </mc:Fallback>
        </mc:AlternateContent>
      </w:r>
    </w:p>
    <w:p w:rsidR="00374711" w:rsidRDefault="000C031C">
      <w:pPr>
        <w:autoSpaceDE w:val="0"/>
        <w:autoSpaceDN w:val="0"/>
        <w:spacing w:before="220" w:line="280" w:lineRule="atLeast"/>
        <w:ind w:left="720"/>
        <w:rPr>
          <w:sz w:val="23"/>
        </w:rPr>
      </w:pPr>
      <w:r>
        <w:rPr>
          <w:rFonts w:ascii="宋体" w:eastAsia="宋体" w:hAnsi="宋体" w:cs="宋体"/>
          <w:color w:val="000000"/>
          <w:sz w:val="23"/>
        </w:rPr>
        <w:t>章九</w:t>
      </w:r>
      <w:r>
        <w:rPr>
          <w:rFonts w:ascii="宋体" w:eastAsia="宋体" w:hAnsi="宋体" w:cs="宋体"/>
          <w:color w:val="000000"/>
          <w:sz w:val="23"/>
        </w:rPr>
        <w:t xml:space="preserve">  (</w:t>
      </w:r>
      <w:r>
        <w:rPr>
          <w:rFonts w:ascii="宋体" w:eastAsia="宋体" w:hAnsi="宋体" w:cs="宋体"/>
          <w:color w:val="000000"/>
          <w:sz w:val="23"/>
        </w:rPr>
        <w:t>續章八</w:t>
      </w:r>
      <w:r>
        <w:rPr>
          <w:rFonts w:ascii="宋体" w:eastAsia="宋体" w:hAnsi="宋体" w:cs="宋体"/>
          <w:color w:val="000000"/>
          <w:sz w:val="23"/>
        </w:rPr>
        <w:t>)——</w:t>
      </w:r>
      <w:r>
        <w:rPr>
          <w:rFonts w:ascii="宋体" w:eastAsia="宋体" w:hAnsi="宋体" w:cs="宋体"/>
          <w:color w:val="000000"/>
          <w:sz w:val="23"/>
        </w:rPr>
        <w:t>柏拉图学派意式論：</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383808" behindDoc="0" locked="0" layoutInCell="1" allowOverlap="1">
                <wp:simplePos x="0" y="0"/>
                <wp:positionH relativeFrom="column">
                  <wp:posOffset>1028700</wp:posOffset>
                </wp:positionH>
                <wp:positionV relativeFrom="paragraph">
                  <wp:posOffset>0</wp:posOffset>
                </wp:positionV>
                <wp:extent cx="4749800" cy="38100"/>
                <wp:effectExtent l="0" t="0" r="0" b="0"/>
                <wp:wrapTopAndBottom/>
                <wp:docPr id="143" name="文本框 143"/>
                <wp:cNvGraphicFramePr/>
                <a:graphic xmlns:a="http://schemas.openxmlformats.org/drawingml/2006/main">
                  <a:graphicData uri="http://schemas.microsoft.com/office/word/2010/wordprocessingShape">
                    <wps:wsp>
                      <wps:cNvSpPr txBox="1"/>
                      <wps:spPr>
                        <a:xfrm>
                          <a:off x="0" y="0"/>
                          <a:ext cx="47498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1pt;margin-top:0pt;width:37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84832" behindDoc="0" locked="0" layoutInCell="1" allowOverlap="1">
                <wp:simplePos x="0" y="0"/>
                <wp:positionH relativeFrom="column">
                  <wp:posOffset>1028700</wp:posOffset>
                </wp:positionH>
                <wp:positionV relativeFrom="paragraph">
                  <wp:posOffset>38100</wp:posOffset>
                </wp:positionV>
                <wp:extent cx="2413000" cy="177800"/>
                <wp:effectExtent l="0" t="0" r="0" b="0"/>
                <wp:wrapTopAndBottom/>
                <wp:docPr id="144" name="文本框 144"/>
                <wp:cNvGraphicFramePr/>
                <a:graphic xmlns:a="http://schemas.openxmlformats.org/drawingml/2006/main">
                  <a:graphicData uri="http://schemas.microsoft.com/office/word/2010/wordprocessingShape">
                    <wps:wsp>
                      <wps:cNvSpPr txBox="1"/>
                      <wps:spPr>
                        <a:xfrm>
                          <a:off x="0" y="0"/>
                          <a:ext cx="24130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1.</w:t>
                            </w:r>
                            <w:r>
                              <w:rPr>
                                <w:rFonts w:ascii="宋体" w:eastAsia="宋体" w:hAnsi="宋体" w:cs="宋体"/>
                                <w:color w:val="000000"/>
                                <w:sz w:val="23"/>
                              </w:rPr>
                              <w:t>意式論倍增了事物的数目；</w:t>
                            </w:r>
                          </w:p>
                        </w:txbxContent>
                      </wps:txbx>
                      <wps:bodyPr vert="horz" wrap="square" lIns="0" tIns="0" rIns="0" bIns="0" anchor="t">
                        <a:spAutoFit/>
                      </wps:bodyPr>
                    </wps:wsp>
                  </a:graphicData>
                </a:graphic>
              </wp:anchor>
            </w:drawing>
          </mc:Choice>
          <mc:Fallback>
            <w:pict>
              <v:shape type="#_x0000_t202" filled="f" stroked="f" style="margin-left:81pt;margin-top:3pt;width:19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1.意式論倍增了事物的数目；</w:t>
                      </w:r>
                    </w:p>
                  </w:txbxContent>
                </v:textbox>
              </v:shape>
            </w:pict>
          </mc:Fallback>
        </mc:AlternateContent>
      </w:r>
      <w:r>
        <w:rPr>
          <w:noProof/>
        </w:rPr>
        <mc:AlternateContent>
          <mc:Choice Requires="wps">
            <w:drawing>
              <wp:anchor distT="0" distB="0" distL="0" distR="0" simplePos="0" relativeHeight="251385856" behindDoc="0" locked="0" layoutInCell="1" allowOverlap="1">
                <wp:simplePos x="0" y="0"/>
                <wp:positionH relativeFrom="column">
                  <wp:posOffset>4445000</wp:posOffset>
                </wp:positionH>
                <wp:positionV relativeFrom="paragraph">
                  <wp:posOffset>0</wp:posOffset>
                </wp:positionV>
                <wp:extent cx="1333500" cy="177800"/>
                <wp:effectExtent l="0" t="0" r="0" b="0"/>
                <wp:wrapTopAndBottom/>
                <wp:docPr id="145" name="文本框 145"/>
                <wp:cNvGraphicFramePr/>
                <a:graphic xmlns:a="http://schemas.openxmlformats.org/drawingml/2006/main">
                  <a:graphicData uri="http://schemas.microsoft.com/office/word/2010/wordprocessingShape">
                    <wps:wsp>
                      <wps:cNvSpPr txBox="1"/>
                      <wps:spPr>
                        <a:xfrm>
                          <a:off x="0" y="0"/>
                          <a:ext cx="1333500" cy="177800"/>
                        </a:xfrm>
                        <a:prstGeom prst="rect">
                          <a:avLst/>
                        </a:prstGeom>
                        <a:noFill/>
                        <a:ln w="6350">
                          <a:noFill/>
                        </a:ln>
                      </wps:spPr>
                      <wps:txbx>
                        <w:txbxContent>
                          <w:p w:rsidR="00374711" w:rsidRDefault="000C031C">
                            <w:pPr>
                              <w:autoSpaceDE w:val="0"/>
                              <w:autoSpaceDN w:val="0"/>
                              <w:spacing w:line="280" w:lineRule="atLeast"/>
                              <w:rPr>
                                <w:sz w:val="23"/>
                              </w:rPr>
                            </w:pPr>
                            <w:r>
                              <w:rPr>
                                <w:rFonts w:ascii="宋体" w:eastAsia="宋体" w:hAnsi="宋体" w:cs="宋体"/>
                                <w:color w:val="000000"/>
                                <w:sz w:val="23"/>
                              </w:rPr>
                              <w:t>990a33---990b8</w:t>
                            </w:r>
                          </w:p>
                        </w:txbxContent>
                      </wps:txbx>
                      <wps:bodyPr vert="horz" wrap="square" lIns="0" tIns="0" rIns="0" bIns="0" anchor="t">
                        <a:spAutoFit/>
                      </wps:bodyPr>
                    </wps:wsp>
                  </a:graphicData>
                </a:graphic>
              </wp:anchor>
            </w:drawing>
          </mc:Choice>
          <mc:Fallback>
            <w:pict>
              <v:shape type="#_x0000_t202" filled="f" stroked="f" style="margin-left:350pt;margin-top:0pt;width:10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990a33---990b8</w:t>
                      </w:r>
                    </w:p>
                  </w:txbxContent>
                </v:textbox>
              </v:shape>
            </w:pict>
          </mc:Fallback>
        </mc:AlternateContent>
      </w:r>
    </w:p>
    <w:p w:rsidR="00374711" w:rsidRDefault="000C031C">
      <w:pPr>
        <w:autoSpaceDE w:val="0"/>
        <w:autoSpaceDN w:val="0"/>
        <w:spacing w:before="180" w:line="280" w:lineRule="atLeast"/>
        <w:ind w:left="1620"/>
        <w:rPr>
          <w:sz w:val="23"/>
        </w:rPr>
      </w:pPr>
      <w:r>
        <w:rPr>
          <w:rFonts w:ascii="宋体" w:eastAsia="宋体" w:hAnsi="宋体" w:cs="宋体"/>
          <w:color w:val="000000"/>
          <w:sz w:val="23"/>
        </w:rPr>
        <w:t>2.</w:t>
      </w:r>
      <w:r>
        <w:rPr>
          <w:rFonts w:ascii="宋体" w:eastAsia="宋体" w:hAnsi="宋体" w:cs="宋体"/>
          <w:color w:val="000000"/>
          <w:sz w:val="23"/>
        </w:rPr>
        <w:t>意式或不足以說明事物，或超越了事</w:t>
      </w:r>
    </w:p>
    <w:p w:rsidR="00374711" w:rsidRDefault="000C031C">
      <w:pPr>
        <w:autoSpaceDE w:val="0"/>
        <w:autoSpaceDN w:val="0"/>
        <w:spacing w:before="340" w:line="280" w:lineRule="atLeast"/>
        <w:ind w:left="720"/>
        <w:rPr>
          <w:sz w:val="23"/>
        </w:rPr>
      </w:pPr>
      <w:r>
        <w:rPr>
          <w:rFonts w:ascii="宋体" w:eastAsia="宋体" w:hAnsi="宋体" w:cs="宋体"/>
          <w:color w:val="000000"/>
          <w:sz w:val="23"/>
        </w:rPr>
        <w:t>·308·</w:t>
      </w:r>
      <w:r>
        <w:br w:type="page"/>
      </w:r>
    </w:p>
    <w:p w:rsidR="00374711" w:rsidRDefault="00374711">
      <w:pPr>
        <w:spacing w:line="926" w:lineRule="exact"/>
      </w:pPr>
    </w:p>
    <w:p w:rsidR="00374711" w:rsidRDefault="000C031C">
      <w:pPr>
        <w:spacing w:line="14" w:lineRule="exact"/>
      </w:pPr>
      <w:r>
        <w:rPr>
          <w:noProof/>
        </w:rPr>
        <mc:AlternateContent>
          <mc:Choice Requires="wps">
            <w:drawing>
              <wp:anchor distT="0" distB="0" distL="0" distR="0" simplePos="0" relativeHeight="251386880" behindDoc="0" locked="0" layoutInCell="1" allowOverlap="1">
                <wp:simplePos x="0" y="0"/>
                <wp:positionH relativeFrom="column">
                  <wp:posOffset>1790700</wp:posOffset>
                </wp:positionH>
                <wp:positionV relativeFrom="paragraph">
                  <wp:posOffset>0</wp:posOffset>
                </wp:positionV>
                <wp:extent cx="4521200" cy="419100"/>
                <wp:effectExtent l="0" t="0" r="0" b="0"/>
                <wp:wrapTopAndBottom/>
                <wp:docPr id="146" name="文本框 146"/>
                <wp:cNvGraphicFramePr/>
                <a:graphic xmlns:a="http://schemas.openxmlformats.org/drawingml/2006/main">
                  <a:graphicData uri="http://schemas.microsoft.com/office/word/2010/wordprocessingShape">
                    <wps:wsp>
                      <wps:cNvSpPr txBox="1"/>
                      <wps:spPr>
                        <a:xfrm>
                          <a:off x="0" y="0"/>
                          <a:ext cx="45212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41pt;margin-top:0pt;width:356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87904" behindDoc="0" locked="0" layoutInCell="1" allowOverlap="1">
                <wp:simplePos x="0" y="0"/>
                <wp:positionH relativeFrom="column">
                  <wp:posOffset>1790700</wp:posOffset>
                </wp:positionH>
                <wp:positionV relativeFrom="paragraph">
                  <wp:posOffset>0</wp:posOffset>
                </wp:positionV>
                <wp:extent cx="2933700" cy="584200"/>
                <wp:effectExtent l="0" t="0" r="0" b="0"/>
                <wp:wrapTopAndBottom/>
                <wp:docPr id="147" name="文本框 147"/>
                <wp:cNvGraphicFramePr/>
                <a:graphic xmlns:a="http://schemas.openxmlformats.org/drawingml/2006/main">
                  <a:graphicData uri="http://schemas.microsoft.com/office/word/2010/wordprocessingShape">
                    <wps:wsp>
                      <wps:cNvSpPr txBox="1"/>
                      <wps:spPr>
                        <a:xfrm>
                          <a:off x="0" y="0"/>
                          <a:ext cx="29337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物之眞相；相关数与絕对数之或先或后，足証意式論常自相矛盾。</w:t>
                            </w:r>
                          </w:p>
                        </w:txbxContent>
                      </wps:txbx>
                      <wps:bodyPr vert="horz" wrap="square" lIns="0" tIns="0" rIns="0" bIns="0" anchor="t">
                        <a:spAutoFit/>
                      </wps:bodyPr>
                    </wps:wsp>
                  </a:graphicData>
                </a:graphic>
              </wp:anchor>
            </w:drawing>
          </mc:Choice>
          <mc:Fallback>
            <w:pict>
              <v:shape type="#_x0000_t202" filled="f" stroked="f" style="margin-left:141pt;margin-top:0pt;width:23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物之眞相；相关数与絕对数之或先</w:t>
                      </w:r>
                      <w:r>
                        <w:rPr>
                          <w:rFonts w:ascii="宋体" w:hAnsi="宋体" w:cs="宋体" w:eastAsia="宋体"/>
                          <w:sz w:val="22"/>
                          <w:color w:val="000000"/>
                          <w:b w:val="off"/>
                          <w:i w:val="off"/>
                          <w:strike w:val="off"/>
                        </w:rPr>
                        <w:t>或后，足証意式論常自相矛盾。</w:t>
                      </w:r>
                    </w:p>
                  </w:txbxContent>
                </v:textbox>
              </v:shape>
            </w:pict>
          </mc:Fallback>
        </mc:AlternateContent>
      </w:r>
      <w:r>
        <w:rPr>
          <w:noProof/>
        </w:rPr>
        <mc:AlternateContent>
          <mc:Choice Requires="wps">
            <w:drawing>
              <wp:anchor distT="0" distB="0" distL="0" distR="0" simplePos="0" relativeHeight="251388928" behindDoc="0" locked="0" layoutInCell="1" allowOverlap="1">
                <wp:simplePos x="0" y="0"/>
                <wp:positionH relativeFrom="column">
                  <wp:posOffset>5435600</wp:posOffset>
                </wp:positionH>
                <wp:positionV relativeFrom="paragraph">
                  <wp:posOffset>419100</wp:posOffset>
                </wp:positionV>
                <wp:extent cx="876300" cy="165100"/>
                <wp:effectExtent l="0" t="0" r="0" b="0"/>
                <wp:wrapTopAndBottom/>
                <wp:docPr id="148" name="文本框 148"/>
                <wp:cNvGraphicFramePr/>
                <a:graphic xmlns:a="http://schemas.openxmlformats.org/drawingml/2006/main">
                  <a:graphicData uri="http://schemas.microsoft.com/office/word/2010/wordprocessingShape">
                    <wps:wsp>
                      <wps:cNvSpPr txBox="1"/>
                      <wps:spPr>
                        <a:xfrm>
                          <a:off x="0" y="0"/>
                          <a:ext cx="8763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--990b23</w:t>
                            </w:r>
                          </w:p>
                        </w:txbxContent>
                      </wps:txbx>
                      <wps:bodyPr vert="horz" wrap="square" lIns="0" tIns="0" rIns="0" bIns="0" anchor="t">
                        <a:spAutoFit/>
                      </wps:bodyPr>
                    </wps:wsp>
                  </a:graphicData>
                </a:graphic>
              </wp:anchor>
            </w:drawing>
          </mc:Choice>
          <mc:Fallback>
            <w:pict>
              <v:shape type="#_x0000_t202" filled="f" stroked="f" style="margin-left:428pt;margin-top:33pt;width:6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--990b23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89952" behindDoc="0" locked="0" layoutInCell="1" allowOverlap="1">
                <wp:simplePos x="0" y="0"/>
                <wp:positionH relativeFrom="column">
                  <wp:posOffset>1562100</wp:posOffset>
                </wp:positionH>
                <wp:positionV relativeFrom="paragraph">
                  <wp:posOffset>0</wp:posOffset>
                </wp:positionV>
                <wp:extent cx="4648200" cy="406400"/>
                <wp:effectExtent l="0" t="0" r="0" b="0"/>
                <wp:wrapTopAndBottom/>
                <wp:docPr id="149" name="文本框 149"/>
                <wp:cNvGraphicFramePr/>
                <a:graphic xmlns:a="http://schemas.openxmlformats.org/drawingml/2006/main">
                  <a:graphicData uri="http://schemas.microsoft.com/office/word/2010/wordprocessingShape">
                    <wps:wsp>
                      <wps:cNvSpPr txBox="1"/>
                      <wps:spPr>
                        <a:xfrm>
                          <a:off x="0" y="0"/>
                          <a:ext cx="46482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66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90976" behindDoc="0" locked="0" layoutInCell="1" allowOverlap="1">
                <wp:simplePos x="0" y="0"/>
                <wp:positionH relativeFrom="column">
                  <wp:posOffset>1562100</wp:posOffset>
                </wp:positionH>
                <wp:positionV relativeFrom="paragraph">
                  <wp:posOffset>0</wp:posOffset>
                </wp:positionV>
                <wp:extent cx="3111500" cy="584200"/>
                <wp:effectExtent l="0" t="0" r="0" b="0"/>
                <wp:wrapTopAndBottom/>
                <wp:docPr id="150" name="文本框 150"/>
                <wp:cNvGraphicFramePr/>
                <a:graphic xmlns:a="http://schemas.openxmlformats.org/drawingml/2006/main">
                  <a:graphicData uri="http://schemas.microsoft.com/office/word/2010/wordprocessingShape">
                    <wps:wsp>
                      <wps:cNvSpPr txBox="1"/>
                      <wps:spPr>
                        <a:xfrm>
                          <a:off x="0" y="0"/>
                          <a:ext cx="31115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3.</w:t>
                            </w:r>
                            <w:r>
                              <w:rPr>
                                <w:rFonts w:ascii="宋体" w:eastAsia="宋体" w:hAnsi="宋体" w:cs="宋体"/>
                                <w:color w:val="000000"/>
                                <w:sz w:val="22"/>
                              </w:rPr>
                              <w:t>本体之外各事物亦有意式，这不符常习；</w:t>
                            </w:r>
                          </w:p>
                        </w:txbxContent>
                      </wps:txbx>
                      <wps:bodyPr vert="horz" wrap="square" lIns="0" tIns="0" rIns="0" bIns="0" anchor="t">
                        <a:spAutoFit/>
                      </wps:bodyPr>
                    </wps:wsp>
                  </a:graphicData>
                </a:graphic>
              </wp:anchor>
            </w:drawing>
          </mc:Choice>
          <mc:Fallback>
            <w:pict>
              <v:shape type="#_x0000_t202" filled="f" stroked="f" style="margin-left:123pt;margin-top:0pt;width:245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3.本体之外各事物亦有意式，这不符</w:t>
                      </w:r>
                      <w:r>
                        <w:rPr>
                          <w:rFonts w:ascii="宋体" w:hAnsi="宋体" w:cs="宋体" w:eastAsia="宋体"/>
                          <w:sz w:val="22"/>
                          <w:color w:val="000000"/>
                          <w:b w:val="off"/>
                          <w:i w:val="off"/>
                          <w:strike w:val="off"/>
                        </w:rPr>
                        <w:t>常习；</w:t>
                      </w:r>
                    </w:p>
                  </w:txbxContent>
                </v:textbox>
              </v:shape>
            </w:pict>
          </mc:Fallback>
        </mc:AlternateContent>
      </w:r>
      <w:r>
        <w:rPr>
          <w:noProof/>
        </w:rPr>
        <mc:AlternateContent>
          <mc:Choice Requires="wps">
            <w:drawing>
              <wp:anchor distT="0" distB="0" distL="0" distR="0" simplePos="0" relativeHeight="251392000" behindDoc="0" locked="0" layoutInCell="1" allowOverlap="1">
                <wp:simplePos x="0" y="0"/>
                <wp:positionH relativeFrom="column">
                  <wp:posOffset>5435600</wp:posOffset>
                </wp:positionH>
                <wp:positionV relativeFrom="paragraph">
                  <wp:posOffset>406400</wp:posOffset>
                </wp:positionV>
                <wp:extent cx="774700" cy="177800"/>
                <wp:effectExtent l="0" t="0" r="0" b="0"/>
                <wp:wrapTopAndBottom/>
                <wp:docPr id="151" name="文本框 151"/>
                <wp:cNvGraphicFramePr/>
                <a:graphic xmlns:a="http://schemas.openxmlformats.org/drawingml/2006/main">
                  <a:graphicData uri="http://schemas.microsoft.com/office/word/2010/wordprocessingShape">
                    <wps:wsp>
                      <wps:cNvSpPr txBox="1"/>
                      <wps:spPr>
                        <a:xfrm>
                          <a:off x="0" y="0"/>
                          <a:ext cx="7747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-991a8</w:t>
                            </w:r>
                          </w:p>
                        </w:txbxContent>
                      </wps:txbx>
                      <wps:bodyPr vert="horz" wrap="square" lIns="0" tIns="0" rIns="0" bIns="0" anchor="t">
                        <a:spAutoFit/>
                      </wps:bodyPr>
                    </wps:wsp>
                  </a:graphicData>
                </a:graphic>
              </wp:anchor>
            </w:drawing>
          </mc:Choice>
          <mc:Fallback>
            <w:pict>
              <v:shape type="#_x0000_t202" filled="f" stroked="f" style="margin-left:428pt;margin-top:32pt;width: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-991a8</w:t>
                      </w:r>
                    </w:p>
                  </w:txbxContent>
                </v:textbox>
              </v:shape>
            </w:pict>
          </mc:Fallback>
        </mc:AlternateContent>
      </w:r>
    </w:p>
    <w:p w:rsidR="00374711" w:rsidRDefault="000C031C">
      <w:pPr>
        <w:autoSpaceDE w:val="0"/>
        <w:autoSpaceDN w:val="0"/>
        <w:spacing w:before="180" w:line="300" w:lineRule="atLeast"/>
        <w:ind w:left="2460"/>
        <w:rPr>
          <w:sz w:val="24"/>
        </w:rPr>
      </w:pPr>
      <w:r>
        <w:rPr>
          <w:rFonts w:ascii="宋体" w:eastAsia="宋体" w:hAnsi="宋体" w:cs="宋体"/>
          <w:color w:val="000000"/>
          <w:sz w:val="22"/>
        </w:rPr>
        <w:t>4.</w:t>
      </w:r>
      <w:r>
        <w:rPr>
          <w:rFonts w:ascii="宋体" w:eastAsia="宋体" w:hAnsi="宋体" w:cs="宋体"/>
          <w:color w:val="000000"/>
          <w:sz w:val="22"/>
        </w:rPr>
        <w:t>意式无补于可感覚事物；</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---991b9</w:t>
      </w:r>
    </w:p>
    <w:p w:rsidR="00374711" w:rsidRDefault="000C031C">
      <w:pPr>
        <w:autoSpaceDE w:val="0"/>
        <w:autoSpaceDN w:val="0"/>
        <w:spacing w:before="200" w:line="280" w:lineRule="atLeast"/>
        <w:ind w:left="2460"/>
        <w:rPr>
          <w:sz w:val="24"/>
        </w:rPr>
      </w:pPr>
      <w:r>
        <w:rPr>
          <w:rFonts w:ascii="宋体" w:eastAsia="宋体" w:hAnsi="宋体" w:cs="宋体"/>
          <w:color w:val="000000"/>
          <w:sz w:val="22"/>
        </w:rPr>
        <w:t>5.</w:t>
      </w:r>
      <w:r>
        <w:rPr>
          <w:rFonts w:ascii="宋体" w:eastAsia="宋体" w:hAnsi="宋体" w:cs="宋体"/>
          <w:color w:val="000000"/>
          <w:sz w:val="22"/>
        </w:rPr>
        <w:t>若以意式为数，引起若干疑难；</w:t>
      </w:r>
      <w:r>
        <w:rPr>
          <w:rFonts w:ascii="宋体" w:eastAsia="宋体" w:hAnsi="宋体" w:cs="宋体"/>
          <w:sz w:val="24"/>
        </w:rPr>
        <w:t xml:space="preserve">                      </w:t>
      </w:r>
      <w:r>
        <w:rPr>
          <w:rFonts w:ascii="宋体" w:eastAsia="宋体" w:hAnsi="宋体" w:cs="宋体"/>
          <w:color w:val="000000"/>
          <w:sz w:val="22"/>
        </w:rPr>
        <w:t>---991b26</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93024" behindDoc="0" locked="0" layoutInCell="1" allowOverlap="1">
                <wp:simplePos x="0" y="0"/>
                <wp:positionH relativeFrom="column">
                  <wp:posOffset>1562100</wp:posOffset>
                </wp:positionH>
                <wp:positionV relativeFrom="paragraph">
                  <wp:posOffset>0</wp:posOffset>
                </wp:positionV>
                <wp:extent cx="4737100" cy="419100"/>
                <wp:effectExtent l="0" t="0" r="0" b="0"/>
                <wp:wrapTopAndBottom/>
                <wp:docPr id="152" name="文本框 152"/>
                <wp:cNvGraphicFramePr/>
                <a:graphic xmlns:a="http://schemas.openxmlformats.org/drawingml/2006/main">
                  <a:graphicData uri="http://schemas.microsoft.com/office/word/2010/wordprocessingShape">
                    <wps:wsp>
                      <wps:cNvSpPr txBox="1"/>
                      <wps:spPr>
                        <a:xfrm>
                          <a:off x="0" y="0"/>
                          <a:ext cx="47371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73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94048" behindDoc="0" locked="0" layoutInCell="1" allowOverlap="1">
                <wp:simplePos x="0" y="0"/>
                <wp:positionH relativeFrom="column">
                  <wp:posOffset>1562100</wp:posOffset>
                </wp:positionH>
                <wp:positionV relativeFrom="paragraph">
                  <wp:posOffset>0</wp:posOffset>
                </wp:positionV>
                <wp:extent cx="3111500" cy="609600"/>
                <wp:effectExtent l="0" t="0" r="0" b="0"/>
                <wp:wrapTopAndBottom/>
                <wp:docPr id="153" name="文本框 153"/>
                <wp:cNvGraphicFramePr/>
                <a:graphic xmlns:a="http://schemas.openxmlformats.org/drawingml/2006/main">
                  <a:graphicData uri="http://schemas.microsoft.com/office/word/2010/wordprocessingShape">
                    <wps:wsp>
                      <wps:cNvSpPr txBox="1"/>
                      <wps:spPr>
                        <a:xfrm>
                          <a:off x="0" y="0"/>
                          <a:ext cx="3111500" cy="609600"/>
                        </a:xfrm>
                        <a:prstGeom prst="rect">
                          <a:avLst/>
                        </a:prstGeom>
                        <a:noFill/>
                        <a:ln w="6350">
                          <a:noFill/>
                        </a:ln>
                      </wps:spPr>
                      <wps:txbx>
                        <w:txbxContent>
                          <w:p w:rsidR="00374711" w:rsidRDefault="000C031C">
                            <w:pPr>
                              <w:autoSpaceDE w:val="0"/>
                              <w:autoSpaceDN w:val="0"/>
                              <w:spacing w:line="480" w:lineRule="atLeast"/>
                              <w:rPr>
                                <w:sz w:val="22"/>
                              </w:rPr>
                            </w:pPr>
                            <w:r>
                              <w:rPr>
                                <w:rFonts w:ascii="宋体" w:eastAsia="宋体" w:hAnsi="宋体" w:cs="宋体"/>
                                <w:color w:val="000000"/>
                                <w:sz w:val="22"/>
                              </w:rPr>
                              <w:t>6.</w:t>
                            </w:r>
                            <w:r>
                              <w:rPr>
                                <w:rFonts w:ascii="宋体" w:eastAsia="宋体" w:hAnsi="宋体" w:cs="宋体"/>
                                <w:color w:val="000000"/>
                                <w:sz w:val="22"/>
                              </w:rPr>
                              <w:t>依意式論数，这需要第二第三类的数系，此未見說明；</w:t>
                            </w:r>
                          </w:p>
                        </w:txbxContent>
                      </wps:txbx>
                      <wps:bodyPr vert="horz" wrap="square" lIns="0" tIns="0" rIns="0" bIns="0" anchor="t">
                        <a:spAutoFit/>
                      </wps:bodyPr>
                    </wps:wsp>
                  </a:graphicData>
                </a:graphic>
              </wp:anchor>
            </w:drawing>
          </mc:Choice>
          <mc:Fallback>
            <w:pict>
              <v:shape type="#_x0000_t202" filled="f" stroked="f" style="margin-left:123pt;margin-top:0pt;width:245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2"/>
                        </w:rPr>
                      </w:pPr>
                      <w:r>
                        <w:rPr>
                          <w:rFonts w:ascii="宋体" w:hAnsi="宋体" w:cs="宋体" w:eastAsia="宋体"/>
                          <w:sz w:val="22"/>
                          <w:color w:val="000000"/>
                          <w:b w:val="off"/>
                          <w:i w:val="off"/>
                          <w:strike w:val="off"/>
                        </w:rPr>
                        <w:t>6.依意式論数，这需要第二第三类的</w:t>
                      </w:r>
                      <w:r>
                        <w:rPr>
                          <w:rFonts w:ascii="宋体" w:hAnsi="宋体" w:cs="宋体" w:eastAsia="宋体"/>
                          <w:sz w:val="22"/>
                          <w:color w:val="000000"/>
                          <w:b w:val="off"/>
                          <w:i w:val="off"/>
                          <w:strike w:val="off"/>
                        </w:rPr>
                        <w:t>数系，此未見說明；</w:t>
                      </w:r>
                    </w:p>
                  </w:txbxContent>
                </v:textbox>
              </v:shape>
            </w:pict>
          </mc:Fallback>
        </mc:AlternateContent>
      </w:r>
      <w:r>
        <w:rPr>
          <w:noProof/>
        </w:rPr>
        <mc:AlternateContent>
          <mc:Choice Requires="wps">
            <w:drawing>
              <wp:anchor distT="0" distB="0" distL="0" distR="0" simplePos="0" relativeHeight="251395072" behindDoc="0" locked="0" layoutInCell="1" allowOverlap="1">
                <wp:simplePos x="0" y="0"/>
                <wp:positionH relativeFrom="column">
                  <wp:posOffset>5435600</wp:posOffset>
                </wp:positionH>
                <wp:positionV relativeFrom="paragraph">
                  <wp:posOffset>419100</wp:posOffset>
                </wp:positionV>
                <wp:extent cx="863600" cy="177800"/>
                <wp:effectExtent l="0" t="0" r="0" b="0"/>
                <wp:wrapTopAndBottom/>
                <wp:docPr id="154" name="文本框 154"/>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--991b32</w:t>
                            </w:r>
                          </w:p>
                        </w:txbxContent>
                      </wps:txbx>
                      <wps:bodyPr vert="horz" wrap="square" lIns="0" tIns="0" rIns="0" bIns="0" anchor="t">
                        <a:spAutoFit/>
                      </wps:bodyPr>
                    </wps:wsp>
                  </a:graphicData>
                </a:graphic>
              </wp:anchor>
            </w:drawing>
          </mc:Choice>
          <mc:Fallback>
            <w:pict>
              <v:shape type="#_x0000_t202" filled="f" stroked="f" style="margin-left:428pt;margin-top:33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--991b32</w:t>
                      </w:r>
                    </w:p>
                  </w:txbxContent>
                </v:textbox>
              </v:shape>
            </w:pict>
          </mc:Fallback>
        </mc:AlternateContent>
      </w:r>
    </w:p>
    <w:p w:rsidR="00374711" w:rsidRDefault="000C031C">
      <w:pPr>
        <w:autoSpaceDE w:val="0"/>
        <w:autoSpaceDN w:val="0"/>
        <w:spacing w:before="180" w:line="300" w:lineRule="atLeast"/>
        <w:ind w:left="2460"/>
        <w:rPr>
          <w:sz w:val="24"/>
        </w:rPr>
      </w:pPr>
      <w:r>
        <w:rPr>
          <w:rFonts w:ascii="宋体" w:eastAsia="宋体" w:hAnsi="宋体" w:cs="宋体"/>
          <w:color w:val="000000"/>
          <w:sz w:val="22"/>
        </w:rPr>
        <w:t>7.</w:t>
      </w:r>
      <w:r>
        <w:rPr>
          <w:rFonts w:ascii="宋体" w:eastAsia="宋体" w:hAnsi="宋体" w:cs="宋体"/>
          <w:color w:val="000000"/>
          <w:sz w:val="22"/>
        </w:rPr>
        <w:t>意式数中諸單位亦引起若干疑难；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---992a10</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96096" behindDoc="0" locked="0" layoutInCell="1" allowOverlap="1">
                <wp:simplePos x="0" y="0"/>
                <wp:positionH relativeFrom="column">
                  <wp:posOffset>1562100</wp:posOffset>
                </wp:positionH>
                <wp:positionV relativeFrom="paragraph">
                  <wp:posOffset>0</wp:posOffset>
                </wp:positionV>
                <wp:extent cx="4737100" cy="406400"/>
                <wp:effectExtent l="0" t="0" r="0" b="0"/>
                <wp:wrapTopAndBottom/>
                <wp:docPr id="155" name="文本框 155"/>
                <wp:cNvGraphicFramePr/>
                <a:graphic xmlns:a="http://schemas.openxmlformats.org/drawingml/2006/main">
                  <a:graphicData uri="http://schemas.microsoft.com/office/word/2010/wordprocessingShape">
                    <wps:wsp>
                      <wps:cNvSpPr txBox="1"/>
                      <wps:spPr>
                        <a:xfrm>
                          <a:off x="0" y="0"/>
                          <a:ext cx="47371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73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397120" behindDoc="0" locked="0" layoutInCell="1" allowOverlap="1">
                <wp:simplePos x="0" y="0"/>
                <wp:positionH relativeFrom="column">
                  <wp:posOffset>1562100</wp:posOffset>
                </wp:positionH>
                <wp:positionV relativeFrom="paragraph">
                  <wp:posOffset>0</wp:posOffset>
                </wp:positionV>
                <wp:extent cx="3136900" cy="584200"/>
                <wp:effectExtent l="0" t="0" r="0" b="0"/>
                <wp:wrapTopAndBottom/>
                <wp:docPr id="156" name="文本框 156"/>
                <wp:cNvGraphicFramePr/>
                <a:graphic xmlns:a="http://schemas.openxmlformats.org/drawingml/2006/main">
                  <a:graphicData uri="http://schemas.microsoft.com/office/word/2010/wordprocessingShape">
                    <wps:wsp>
                      <wps:cNvSpPr txBox="1"/>
                      <wps:spPr>
                        <a:xfrm>
                          <a:off x="0" y="0"/>
                          <a:ext cx="31369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8.</w:t>
                            </w:r>
                            <w:r>
                              <w:rPr>
                                <w:rFonts w:ascii="宋体" w:eastAsia="宋体" w:hAnsi="宋体" w:cs="宋体"/>
                                <w:color w:val="000000"/>
                                <w:sz w:val="22"/>
                              </w:rPr>
                              <w:t>綫、面、体亦然</w:t>
                            </w:r>
                            <w:r>
                              <w:rPr>
                                <w:rFonts w:ascii="宋体" w:eastAsia="宋体" w:hAnsi="宋体" w:cs="宋体"/>
                                <w:color w:val="000000"/>
                                <w:sz w:val="22"/>
                              </w:rPr>
                              <w:t>——</w:t>
                            </w:r>
                            <w:r>
                              <w:rPr>
                                <w:rFonts w:ascii="宋体" w:eastAsia="宋体" w:hAnsi="宋体" w:cs="宋体"/>
                                <w:color w:val="000000"/>
                                <w:sz w:val="22"/>
                              </w:rPr>
                              <w:t>点的性質亦未明。</w:t>
                            </w:r>
                          </w:p>
                        </w:txbxContent>
                      </wps:txbx>
                      <wps:bodyPr vert="horz" wrap="square" lIns="0" tIns="0" rIns="0" bIns="0" anchor="t">
                        <a:spAutoFit/>
                      </wps:bodyPr>
                    </wps:wsp>
                  </a:graphicData>
                </a:graphic>
              </wp:anchor>
            </w:drawing>
          </mc:Choice>
          <mc:Fallback>
            <w:pict>
              <v:shape type="#_x0000_t202" filled="f" stroked="f" style="margin-left:123pt;margin-top:0pt;width:247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8.綫、面、体亦然——点的性質亦未</w:t>
                      </w:r>
                      <w:r>
                        <w:rPr>
                          <w:rFonts w:ascii="宋体" w:hAnsi="宋体" w:cs="宋体" w:eastAsia="宋体"/>
                          <w:sz w:val="22"/>
                          <w:color w:val="000000"/>
                          <w:b w:val="off"/>
                          <w:i w:val="off"/>
                          <w:strike w:val="off"/>
                        </w:rPr>
                        <w:t>明。</w:t>
                      </w:r>
                    </w:p>
                  </w:txbxContent>
                </v:textbox>
              </v:shape>
            </w:pict>
          </mc:Fallback>
        </mc:AlternateContent>
      </w:r>
      <w:r>
        <w:rPr>
          <w:noProof/>
        </w:rPr>
        <mc:AlternateContent>
          <mc:Choice Requires="wps">
            <w:drawing>
              <wp:anchor distT="0" distB="0" distL="0" distR="0" simplePos="0" relativeHeight="251398144" behindDoc="0" locked="0" layoutInCell="1" allowOverlap="1">
                <wp:simplePos x="0" y="0"/>
                <wp:positionH relativeFrom="column">
                  <wp:posOffset>5435600</wp:posOffset>
                </wp:positionH>
                <wp:positionV relativeFrom="paragraph">
                  <wp:posOffset>406400</wp:posOffset>
                </wp:positionV>
                <wp:extent cx="863600" cy="177800"/>
                <wp:effectExtent l="0" t="0" r="0" b="0"/>
                <wp:wrapTopAndBottom/>
                <wp:docPr id="157" name="文本框 157"/>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---992a25</w:t>
                            </w:r>
                          </w:p>
                        </w:txbxContent>
                      </wps:txbx>
                      <wps:bodyPr vert="horz" wrap="square" lIns="0" tIns="0" rIns="0" bIns="0" anchor="t">
                        <a:spAutoFit/>
                      </wps:bodyPr>
                    </wps:wsp>
                  </a:graphicData>
                </a:graphic>
              </wp:anchor>
            </w:drawing>
          </mc:Choice>
          <mc:Fallback>
            <w:pict>
              <v:shape type="#_x0000_t202" filled="f" stroked="f" style="margin-left:428pt;margin-top:32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---992a25</w:t>
                      </w:r>
                    </w:p>
                  </w:txbxContent>
                </v:textbox>
              </v:shape>
            </w:pict>
          </mc:Fallback>
        </mc:AlternateContent>
      </w:r>
    </w:p>
    <w:p w:rsidR="00374711" w:rsidRDefault="000C031C">
      <w:pPr>
        <w:autoSpaceDE w:val="0"/>
        <w:autoSpaceDN w:val="0"/>
        <w:spacing w:before="160" w:line="320" w:lineRule="atLeast"/>
        <w:ind w:left="2460"/>
        <w:rPr>
          <w:sz w:val="24"/>
        </w:rPr>
      </w:pPr>
      <w:r>
        <w:rPr>
          <w:rFonts w:ascii="宋体" w:eastAsia="宋体" w:hAnsi="宋体" w:cs="宋体"/>
          <w:color w:val="000000"/>
          <w:sz w:val="22"/>
        </w:rPr>
        <w:t>9.</w:t>
      </w:r>
      <w:r>
        <w:rPr>
          <w:rFonts w:ascii="宋体" w:eastAsia="宋体" w:hAnsi="宋体" w:cs="宋体"/>
          <w:color w:val="000000"/>
          <w:sz w:val="22"/>
        </w:rPr>
        <w:t>意式論未及动因与极因；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--992b1</w:t>
      </w:r>
    </w:p>
    <w:p w:rsidR="00374711" w:rsidRDefault="000C031C">
      <w:pPr>
        <w:autoSpaceDE w:val="0"/>
        <w:autoSpaceDN w:val="0"/>
        <w:spacing w:before="180" w:line="280" w:lineRule="atLeast"/>
        <w:ind w:left="2460"/>
        <w:rPr>
          <w:sz w:val="24"/>
        </w:rPr>
      </w:pPr>
      <w:r>
        <w:rPr>
          <w:rFonts w:ascii="宋体" w:eastAsia="宋体" w:hAnsi="宋体" w:cs="宋体"/>
          <w:color w:val="000000"/>
          <w:sz w:val="22"/>
        </w:rPr>
        <w:t>10.“</w:t>
      </w:r>
      <w:r>
        <w:rPr>
          <w:rFonts w:ascii="宋体" w:eastAsia="宋体" w:hAnsi="宋体" w:cs="宋体"/>
          <w:color w:val="000000"/>
          <w:sz w:val="22"/>
        </w:rPr>
        <w:t>大与小</w:t>
      </w:r>
      <w:r>
        <w:rPr>
          <w:rFonts w:ascii="宋体" w:eastAsia="宋体" w:hAnsi="宋体" w:cs="宋体"/>
          <w:color w:val="000000"/>
          <w:sz w:val="22"/>
        </w:rPr>
        <w:t>”</w:t>
      </w:r>
      <w:r>
        <w:rPr>
          <w:rFonts w:ascii="宋体" w:eastAsia="宋体" w:hAnsi="宋体" w:cs="宋体"/>
          <w:color w:val="000000"/>
          <w:sz w:val="22"/>
        </w:rPr>
        <w:t>作为物因，不能解释动变；</w:t>
      </w:r>
      <w:r>
        <w:rPr>
          <w:rFonts w:ascii="宋体" w:eastAsia="宋体" w:hAnsi="宋体" w:cs="宋体"/>
          <w:sz w:val="24"/>
        </w:rPr>
        <w:t xml:space="preserve">                  </w:t>
      </w:r>
      <w:r>
        <w:rPr>
          <w:rFonts w:ascii="宋体" w:eastAsia="宋体" w:hAnsi="宋体" w:cs="宋体"/>
          <w:color w:val="000000"/>
          <w:sz w:val="22"/>
        </w:rPr>
        <w:t>--992b9.</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399168" behindDoc="0" locked="0" layoutInCell="1" allowOverlap="1">
                <wp:simplePos x="0" y="0"/>
                <wp:positionH relativeFrom="column">
                  <wp:posOffset>1562100</wp:posOffset>
                </wp:positionH>
                <wp:positionV relativeFrom="paragraph">
                  <wp:posOffset>0</wp:posOffset>
                </wp:positionV>
                <wp:extent cx="4737100" cy="393700"/>
                <wp:effectExtent l="0" t="0" r="0" b="0"/>
                <wp:wrapTopAndBottom/>
                <wp:docPr id="158" name="文本框 158"/>
                <wp:cNvGraphicFramePr/>
                <a:graphic xmlns:a="http://schemas.openxmlformats.org/drawingml/2006/main">
                  <a:graphicData uri="http://schemas.microsoft.com/office/word/2010/wordprocessingShape">
                    <wps:wsp>
                      <wps:cNvSpPr txBox="1"/>
                      <wps:spPr>
                        <a:xfrm>
                          <a:off x="0" y="0"/>
                          <a:ext cx="47371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73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00192" behindDoc="0" locked="0" layoutInCell="1" allowOverlap="1">
                <wp:simplePos x="0" y="0"/>
                <wp:positionH relativeFrom="column">
                  <wp:posOffset>1562100</wp:posOffset>
                </wp:positionH>
                <wp:positionV relativeFrom="paragraph">
                  <wp:posOffset>0</wp:posOffset>
                </wp:positionV>
                <wp:extent cx="3213100" cy="584200"/>
                <wp:effectExtent l="0" t="0" r="0" b="0"/>
                <wp:wrapTopAndBottom/>
                <wp:docPr id="159" name="文本框 159"/>
                <wp:cNvGraphicFramePr/>
                <a:graphic xmlns:a="http://schemas.openxmlformats.org/drawingml/2006/main">
                  <a:graphicData uri="http://schemas.microsoft.com/office/word/2010/wordprocessingShape">
                    <wps:wsp>
                      <wps:cNvSpPr txBox="1"/>
                      <wps:spPr>
                        <a:xfrm>
                          <a:off x="0" y="0"/>
                          <a:ext cx="32131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 xml:space="preserve">11. </w:t>
                            </w:r>
                            <w:r>
                              <w:rPr>
                                <w:rFonts w:ascii="宋体" w:eastAsia="宋体" w:hAnsi="宋体" w:cs="宋体"/>
                                <w:color w:val="000000"/>
                                <w:sz w:val="22"/>
                              </w:rPr>
                              <w:t>意式論主有元一而并未証明事物何以成一。</w:t>
                            </w:r>
                          </w:p>
                        </w:txbxContent>
                      </wps:txbx>
                      <wps:bodyPr vert="horz" wrap="square" lIns="0" tIns="0" rIns="0" bIns="0" anchor="t">
                        <a:spAutoFit/>
                      </wps:bodyPr>
                    </wps:wsp>
                  </a:graphicData>
                </a:graphic>
              </wp:anchor>
            </w:drawing>
          </mc:Choice>
          <mc:Fallback>
            <w:pict>
              <v:shape type="#_x0000_t202" filled="f" stroked="f" style="margin-left:123pt;margin-top:0pt;width:253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11. 意式論主有元一而并未証明事物何</w:t>
                      </w:r>
                      <w:r>
                        <w:rPr>
                          <w:rFonts w:ascii="宋体" w:hAnsi="宋体" w:cs="宋体" w:eastAsia="宋体"/>
                          <w:sz w:val="22"/>
                          <w:color w:val="000000"/>
                          <w:b w:val="off"/>
                          <w:i w:val="off"/>
                          <w:strike w:val="off"/>
                        </w:rPr>
                        <w:t>以成一。</w:t>
                      </w:r>
                    </w:p>
                  </w:txbxContent>
                </v:textbox>
              </v:shape>
            </w:pict>
          </mc:Fallback>
        </mc:AlternateContent>
      </w:r>
      <w:r>
        <w:rPr>
          <w:noProof/>
        </w:rPr>
        <mc:AlternateContent>
          <mc:Choice Requires="wps">
            <w:drawing>
              <wp:anchor distT="0" distB="0" distL="0" distR="0" simplePos="0" relativeHeight="251401216" behindDoc="0" locked="0" layoutInCell="1" allowOverlap="1">
                <wp:simplePos x="0" y="0"/>
                <wp:positionH relativeFrom="column">
                  <wp:posOffset>5435600</wp:posOffset>
                </wp:positionH>
                <wp:positionV relativeFrom="paragraph">
                  <wp:posOffset>393700</wp:posOffset>
                </wp:positionV>
                <wp:extent cx="863600" cy="177800"/>
                <wp:effectExtent l="0" t="0" r="0" b="0"/>
                <wp:wrapTopAndBottom/>
                <wp:docPr id="160" name="文本框 160"/>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--992b18</w:t>
                            </w:r>
                          </w:p>
                        </w:txbxContent>
                      </wps:txbx>
                      <wps:bodyPr vert="horz" wrap="square" lIns="0" tIns="0" rIns="0" bIns="0" anchor="t">
                        <a:spAutoFit/>
                      </wps:bodyPr>
                    </wps:wsp>
                  </a:graphicData>
                </a:graphic>
              </wp:anchor>
            </w:drawing>
          </mc:Choice>
          <mc:Fallback>
            <w:pict>
              <v:shape type="#_x0000_t202" filled="f" stroked="f" style="margin-left:428pt;margin-top:31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--992b18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02240" behindDoc="0" locked="0" layoutInCell="1" allowOverlap="1">
                <wp:simplePos x="0" y="0"/>
                <wp:positionH relativeFrom="column">
                  <wp:posOffset>1562100</wp:posOffset>
                </wp:positionH>
                <wp:positionV relativeFrom="paragraph">
                  <wp:posOffset>0</wp:posOffset>
                </wp:positionV>
                <wp:extent cx="4521200" cy="393700"/>
                <wp:effectExtent l="0" t="0" r="0" b="0"/>
                <wp:wrapTopAndBottom/>
                <wp:docPr id="161" name="文本框 161"/>
                <wp:cNvGraphicFramePr/>
                <a:graphic xmlns:a="http://schemas.openxmlformats.org/drawingml/2006/main">
                  <a:graphicData uri="http://schemas.microsoft.com/office/word/2010/wordprocessingShape">
                    <wps:wsp>
                      <wps:cNvSpPr txBox="1"/>
                      <wps:spPr>
                        <a:xfrm>
                          <a:off x="0" y="0"/>
                          <a:ext cx="45212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56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03264" behindDoc="0" locked="0" layoutInCell="1" allowOverlap="1">
                <wp:simplePos x="0" y="0"/>
                <wp:positionH relativeFrom="column">
                  <wp:posOffset>1562100</wp:posOffset>
                </wp:positionH>
                <wp:positionV relativeFrom="paragraph">
                  <wp:posOffset>0</wp:posOffset>
                </wp:positionV>
                <wp:extent cx="3213100" cy="596900"/>
                <wp:effectExtent l="0" t="0" r="0" b="0"/>
                <wp:wrapTopAndBottom/>
                <wp:docPr id="162" name="文本框 162"/>
                <wp:cNvGraphicFramePr/>
                <a:graphic xmlns:a="http://schemas.openxmlformats.org/drawingml/2006/main">
                  <a:graphicData uri="http://schemas.microsoft.com/office/word/2010/wordprocessingShape">
                    <wps:wsp>
                      <wps:cNvSpPr txBox="1"/>
                      <wps:spPr>
                        <a:xfrm>
                          <a:off x="0" y="0"/>
                          <a:ext cx="32131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12.</w:t>
                            </w:r>
                            <w:r>
                              <w:rPr>
                                <w:rFonts w:ascii="宋体" w:eastAsia="宋体" w:hAnsi="宋体" w:cs="宋体"/>
                                <w:color w:val="000000"/>
                                <w:sz w:val="22"/>
                              </w:rPr>
                              <w:t>假設一切現存事物均具相同要素是荒謬的。</w:t>
                            </w:r>
                          </w:p>
                        </w:txbxContent>
                      </wps:txbx>
                      <wps:bodyPr vert="horz" wrap="square" lIns="0" tIns="0" rIns="0" bIns="0" anchor="t">
                        <a:spAutoFit/>
                      </wps:bodyPr>
                    </wps:wsp>
                  </a:graphicData>
                </a:graphic>
              </wp:anchor>
            </w:drawing>
          </mc:Choice>
          <mc:Fallback>
            <w:pict>
              <v:shape type="#_x0000_t202" filled="f" stroked="f" style="margin-left:123pt;margin-top:0pt;width:253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12.假設一切現存事物均具相同要素是</w:t>
                      </w:r>
                      <w:r>
                        <w:rPr>
                          <w:rFonts w:ascii="宋体" w:hAnsi="宋体" w:cs="宋体" w:eastAsia="宋体"/>
                          <w:sz w:val="22"/>
                          <w:color w:val="000000"/>
                          <w:b w:val="off"/>
                          <w:i w:val="off"/>
                          <w:strike w:val="off"/>
                        </w:rPr>
                        <w:t>荒謬的。</w:t>
                      </w:r>
                    </w:p>
                  </w:txbxContent>
                </v:textbox>
              </v:shape>
            </w:pict>
          </mc:Fallback>
        </mc:AlternateContent>
      </w:r>
      <w:r>
        <w:rPr>
          <w:noProof/>
        </w:rPr>
        <mc:AlternateContent>
          <mc:Choice Requires="wps">
            <w:drawing>
              <wp:anchor distT="0" distB="0" distL="0" distR="0" simplePos="0" relativeHeight="251404288" behindDoc="0" locked="0" layoutInCell="1" allowOverlap="1">
                <wp:simplePos x="0" y="0"/>
                <wp:positionH relativeFrom="column">
                  <wp:posOffset>5435600</wp:posOffset>
                </wp:positionH>
                <wp:positionV relativeFrom="paragraph">
                  <wp:posOffset>393700</wp:posOffset>
                </wp:positionV>
                <wp:extent cx="647700" cy="165100"/>
                <wp:effectExtent l="0" t="0" r="0" b="0"/>
                <wp:wrapTopAndBottom/>
                <wp:docPr id="163" name="文本框 163"/>
                <wp:cNvGraphicFramePr/>
                <a:graphic xmlns:a="http://schemas.openxmlformats.org/drawingml/2006/main">
                  <a:graphicData uri="http://schemas.microsoft.com/office/word/2010/wordprocessingShape">
                    <wps:wsp>
                      <wps:cNvSpPr txBox="1"/>
                      <wps:spPr>
                        <a:xfrm>
                          <a:off x="0" y="0"/>
                          <a:ext cx="6477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993a10</w:t>
                            </w:r>
                          </w:p>
                        </w:txbxContent>
                      </wps:txbx>
                      <wps:bodyPr vert="horz" wrap="square" lIns="0" tIns="0" rIns="0" bIns="0" anchor="t">
                        <a:spAutoFit/>
                      </wps:bodyPr>
                    </wps:wsp>
                  </a:graphicData>
                </a:graphic>
              </wp:anchor>
            </w:drawing>
          </mc:Choice>
          <mc:Fallback>
            <w:pict>
              <v:shape type="#_x0000_t202" filled="f" stroked="f" style="margin-left:428pt;margin-top:31pt;width:5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993a10</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05312" behindDoc="0" locked="0" layoutInCell="1" allowOverlap="1">
                <wp:simplePos x="0" y="0"/>
                <wp:positionH relativeFrom="column">
                  <wp:posOffset>800100</wp:posOffset>
                </wp:positionH>
                <wp:positionV relativeFrom="paragraph">
                  <wp:posOffset>0</wp:posOffset>
                </wp:positionV>
                <wp:extent cx="5422900" cy="406400"/>
                <wp:effectExtent l="0" t="0" r="0" b="0"/>
                <wp:wrapTopAndBottom/>
                <wp:docPr id="164" name="文本框 164"/>
                <wp:cNvGraphicFramePr/>
                <a:graphic xmlns:a="http://schemas.openxmlformats.org/drawingml/2006/main">
                  <a:graphicData uri="http://schemas.microsoft.com/office/word/2010/wordprocessingShape">
                    <wps:wsp>
                      <wps:cNvSpPr txBox="1"/>
                      <wps:spPr>
                        <a:xfrm>
                          <a:off x="0" y="0"/>
                          <a:ext cx="54229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3pt;margin-top:0pt;width:427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06336" behindDoc="0" locked="0" layoutInCell="1" allowOverlap="1">
                <wp:simplePos x="0" y="0"/>
                <wp:positionH relativeFrom="column">
                  <wp:posOffset>800100</wp:posOffset>
                </wp:positionH>
                <wp:positionV relativeFrom="paragraph">
                  <wp:posOffset>0</wp:posOffset>
                </wp:positionV>
                <wp:extent cx="3860800" cy="596900"/>
                <wp:effectExtent l="0" t="0" r="0" b="0"/>
                <wp:wrapTopAndBottom/>
                <wp:docPr id="165" name="文本框 165"/>
                <wp:cNvGraphicFramePr/>
                <a:graphic xmlns:a="http://schemas.openxmlformats.org/drawingml/2006/main">
                  <a:graphicData uri="http://schemas.microsoft.com/office/word/2010/wordprocessingShape">
                    <wps:wsp>
                      <wps:cNvSpPr txBox="1"/>
                      <wps:spPr>
                        <a:xfrm>
                          <a:off x="0" y="0"/>
                          <a:ext cx="3860800" cy="596900"/>
                        </a:xfrm>
                        <a:prstGeom prst="rect">
                          <a:avLst/>
                        </a:prstGeom>
                        <a:noFill/>
                        <a:ln w="6350">
                          <a:noFill/>
                        </a:ln>
                      </wps:spPr>
                      <wps:txbx>
                        <w:txbxContent>
                          <w:p w:rsidR="00374711" w:rsidRDefault="000C031C">
                            <w:pPr>
                              <w:autoSpaceDE w:val="0"/>
                              <w:autoSpaceDN w:val="0"/>
                              <w:spacing w:line="470" w:lineRule="atLeast"/>
                              <w:rPr>
                                <w:sz w:val="22"/>
                              </w:rPr>
                            </w:pPr>
                            <w:r>
                              <w:rPr>
                                <w:rFonts w:ascii="宋体" w:eastAsia="宋体" w:hAnsi="宋体" w:cs="宋体"/>
                                <w:color w:val="000000"/>
                                <w:sz w:val="22"/>
                              </w:rPr>
                              <w:t>章十</w:t>
                            </w:r>
                            <w:r>
                              <w:rPr>
                                <w:rFonts w:ascii="宋体" w:eastAsia="宋体" w:hAnsi="宋体" w:cs="宋体"/>
                                <w:color w:val="000000"/>
                                <w:sz w:val="22"/>
                              </w:rPr>
                              <w:t xml:space="preserve">  </w:t>
                            </w:r>
                            <w:r>
                              <w:rPr>
                                <w:rFonts w:ascii="宋体" w:eastAsia="宋体" w:hAnsi="宋体" w:cs="宋体"/>
                                <w:color w:val="000000"/>
                                <w:sz w:val="22"/>
                              </w:rPr>
                              <w:t>各家所論万物原理莫出四因之外，哲学就旨在研究四因。</w:t>
                            </w:r>
                          </w:p>
                        </w:txbxContent>
                      </wps:txbx>
                      <wps:bodyPr vert="horz" wrap="square" lIns="0" tIns="0" rIns="0" bIns="0" anchor="t">
                        <a:spAutoFit/>
                      </wps:bodyPr>
                    </wps:wsp>
                  </a:graphicData>
                </a:graphic>
              </wp:anchor>
            </w:drawing>
          </mc:Choice>
          <mc:Fallback>
            <w:pict>
              <v:shape type="#_x0000_t202" filled="f" stroked="f" style="margin-left:63pt;margin-top:0pt;width:304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2"/>
                        </w:rPr>
                      </w:pPr>
                      <w:r>
                        <w:rPr>
                          <w:rFonts w:ascii="宋体" w:hAnsi="宋体" w:cs="宋体" w:eastAsia="宋体"/>
                          <w:sz w:val="22"/>
                          <w:color w:val="000000"/>
                          <w:b w:val="off"/>
                          <w:i w:val="off"/>
                          <w:strike w:val="off"/>
                        </w:rPr>
                        <w:t>章十  各家所論万物原理莫出四因之外，哲学</w:t>
                      </w:r>
                      <w:r>
                        <w:rPr>
                          <w:rFonts w:ascii="宋体" w:hAnsi="宋体" w:cs="宋体" w:eastAsia="宋体"/>
                          <w:sz w:val="22"/>
                          <w:color w:val="000000"/>
                          <w:b w:val="off"/>
                          <w:i w:val="off"/>
                          <w:strike w:val="off"/>
                        </w:rPr>
                        <w:t>就旨在研究四因。</w:t>
                      </w:r>
                    </w:p>
                  </w:txbxContent>
                </v:textbox>
              </v:shape>
            </w:pict>
          </mc:Fallback>
        </mc:AlternateContent>
      </w:r>
      <w:r>
        <w:rPr>
          <w:noProof/>
        </w:rPr>
        <mc:AlternateContent>
          <mc:Choice Requires="wps">
            <w:drawing>
              <wp:anchor distT="0" distB="0" distL="0" distR="0" simplePos="0" relativeHeight="251407360" behindDoc="0" locked="0" layoutInCell="1" allowOverlap="1">
                <wp:simplePos x="0" y="0"/>
                <wp:positionH relativeFrom="column">
                  <wp:posOffset>4813300</wp:posOffset>
                </wp:positionH>
                <wp:positionV relativeFrom="paragraph">
                  <wp:posOffset>406400</wp:posOffset>
                </wp:positionV>
                <wp:extent cx="1409700" cy="165100"/>
                <wp:effectExtent l="0" t="0" r="0" b="0"/>
                <wp:wrapTopAndBottom/>
                <wp:docPr id="166" name="文本框 166"/>
                <wp:cNvGraphicFramePr/>
                <a:graphic xmlns:a="http://schemas.openxmlformats.org/drawingml/2006/main">
                  <a:graphicData uri="http://schemas.microsoft.com/office/word/2010/wordprocessingShape">
                    <wps:wsp>
                      <wps:cNvSpPr txBox="1"/>
                      <wps:spPr>
                        <a:xfrm>
                          <a:off x="0" y="0"/>
                          <a:ext cx="14097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993a11--993a28</w:t>
                            </w:r>
                          </w:p>
                        </w:txbxContent>
                      </wps:txbx>
                      <wps:bodyPr vert="horz" wrap="square" lIns="0" tIns="0" rIns="0" bIns="0" anchor="t">
                        <a:spAutoFit/>
                      </wps:bodyPr>
                    </wps:wsp>
                  </a:graphicData>
                </a:graphic>
              </wp:anchor>
            </w:drawing>
          </mc:Choice>
          <mc:Fallback>
            <w:pict>
              <v:shape type="#_x0000_t202" filled="f" stroked="f" style="margin-left:379pt;margin-top:32pt;width:11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993a11--993a28</w:t>
                      </w:r>
                    </w:p>
                  </w:txbxContent>
                </v:textbox>
              </v:shape>
            </w:pict>
          </mc:Fallback>
        </mc:AlternateContent>
      </w:r>
    </w:p>
    <w:p w:rsidR="00374711" w:rsidRDefault="000C031C">
      <w:pPr>
        <w:autoSpaceDE w:val="0"/>
        <w:autoSpaceDN w:val="0"/>
        <w:spacing w:before="520" w:line="320" w:lineRule="atLeast"/>
        <w:ind w:left="3900"/>
        <w:rPr>
          <w:sz w:val="22"/>
        </w:rPr>
      </w:pPr>
      <w:r>
        <w:rPr>
          <w:rFonts w:ascii="宋体" w:eastAsia="宋体" w:hAnsi="宋体" w:cs="宋体"/>
          <w:color w:val="000000"/>
          <w:sz w:val="22"/>
        </w:rPr>
        <w:t>卷</w:t>
      </w:r>
      <w:r>
        <w:rPr>
          <w:rFonts w:ascii="宋体" w:eastAsia="宋体" w:hAnsi="宋体" w:cs="宋体"/>
          <w:color w:val="000000"/>
          <w:sz w:val="22"/>
        </w:rPr>
        <w:t>(α)</w:t>
      </w:r>
      <w:r>
        <w:rPr>
          <w:rFonts w:ascii="宋体" w:eastAsia="宋体" w:hAnsi="宋体" w:cs="宋体"/>
          <w:color w:val="000000"/>
          <w:sz w:val="22"/>
        </w:rPr>
        <w:t>二</w:t>
      </w:r>
      <w:r>
        <w:rPr>
          <w:rFonts w:ascii="宋体" w:eastAsia="宋体" w:hAnsi="宋体" w:cs="宋体"/>
          <w:color w:val="000000"/>
          <w:sz w:val="22"/>
        </w:rPr>
        <w:t xml:space="preserve">  </w:t>
      </w:r>
      <w:r>
        <w:rPr>
          <w:rFonts w:ascii="宋体" w:eastAsia="宋体" w:hAnsi="宋体" w:cs="宋体"/>
          <w:color w:val="000000"/>
          <w:sz w:val="22"/>
        </w:rPr>
        <w:t>概論学术研究</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408384" behindDoc="0" locked="0" layoutInCell="1" allowOverlap="1">
                <wp:simplePos x="0" y="0"/>
                <wp:positionH relativeFrom="column">
                  <wp:posOffset>800100</wp:posOffset>
                </wp:positionH>
                <wp:positionV relativeFrom="paragraph">
                  <wp:posOffset>0</wp:posOffset>
                </wp:positionV>
                <wp:extent cx="5435600" cy="673100"/>
                <wp:effectExtent l="0" t="0" r="0" b="0"/>
                <wp:wrapTopAndBottom/>
                <wp:docPr id="167" name="文本框 167"/>
                <wp:cNvGraphicFramePr/>
                <a:graphic xmlns:a="http://schemas.openxmlformats.org/drawingml/2006/main">
                  <a:graphicData uri="http://schemas.microsoft.com/office/word/2010/wordprocessingShape">
                    <wps:wsp>
                      <wps:cNvSpPr txBox="1"/>
                      <wps:spPr>
                        <a:xfrm>
                          <a:off x="0" y="0"/>
                          <a:ext cx="5435600" cy="673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3pt;margin-top:0pt;width:428pt;height: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09408" behindDoc="0" locked="0" layoutInCell="1" allowOverlap="1">
                <wp:simplePos x="0" y="0"/>
                <wp:positionH relativeFrom="column">
                  <wp:posOffset>800100</wp:posOffset>
                </wp:positionH>
                <wp:positionV relativeFrom="paragraph">
                  <wp:posOffset>0</wp:posOffset>
                </wp:positionV>
                <wp:extent cx="3873500" cy="889000"/>
                <wp:effectExtent l="0" t="0" r="0" b="0"/>
                <wp:wrapTopAndBottom/>
                <wp:docPr id="168" name="文本框 168"/>
                <wp:cNvGraphicFramePr/>
                <a:graphic xmlns:a="http://schemas.openxmlformats.org/drawingml/2006/main">
                  <a:graphicData uri="http://schemas.microsoft.com/office/word/2010/wordprocessingShape">
                    <wps:wsp>
                      <wps:cNvSpPr txBox="1"/>
                      <wps:spPr>
                        <a:xfrm>
                          <a:off x="0" y="0"/>
                          <a:ext cx="3873500" cy="8890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章一</w:t>
                            </w:r>
                            <w:r>
                              <w:rPr>
                                <w:rFonts w:ascii="宋体" w:eastAsia="宋体" w:hAnsi="宋体" w:cs="宋体"/>
                                <w:color w:val="000000"/>
                                <w:sz w:val="22"/>
                              </w:rPr>
                              <w:t xml:space="preserve">  </w:t>
                            </w:r>
                            <w:r>
                              <w:rPr>
                                <w:rFonts w:ascii="宋体" w:eastAsia="宋体" w:hAnsi="宋体" w:cs="宋体"/>
                                <w:color w:val="000000"/>
                                <w:sz w:val="22"/>
                              </w:rPr>
                              <w:t>学术研究</w:t>
                            </w:r>
                            <w:r>
                              <w:rPr>
                                <w:rFonts w:ascii="宋体" w:eastAsia="宋体" w:hAnsi="宋体" w:cs="宋体"/>
                                <w:color w:val="000000"/>
                                <w:sz w:val="22"/>
                              </w:rPr>
                              <w:t>——</w:t>
                            </w:r>
                            <w:r>
                              <w:rPr>
                                <w:rFonts w:ascii="宋体" w:eastAsia="宋体" w:hAnsi="宋体" w:cs="宋体"/>
                                <w:color w:val="000000"/>
                                <w:sz w:val="22"/>
                              </w:rPr>
                              <w:t>八智薄弱而真理不易識，然知識之积以漸，虽常人亦各有所貢献。</w:t>
                            </w:r>
                          </w:p>
                        </w:txbxContent>
                      </wps:txbx>
                      <wps:bodyPr vert="horz" wrap="square" lIns="0" tIns="0" rIns="0" bIns="0" anchor="t">
                        <a:spAutoFit/>
                      </wps:bodyPr>
                    </wps:wsp>
                  </a:graphicData>
                </a:graphic>
              </wp:anchor>
            </w:drawing>
          </mc:Choice>
          <mc:Fallback>
            <w:pict>
              <v:shape type="#_x0000_t202" filled="f" stroked="f" style="margin-left:63pt;margin-top:0pt;width:305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章一  学术研究——八智薄弱而真理不易識，</w:t>
                      </w:r>
                      <w:r>
                        <w:rPr>
                          <w:rFonts w:ascii="宋体" w:hAnsi="宋体" w:cs="宋体" w:eastAsia="宋体"/>
                          <w:sz w:val="22"/>
                          <w:color w:val="000000"/>
                          <w:b w:val="off"/>
                          <w:i w:val="off"/>
                          <w:strike w:val="off"/>
                        </w:rPr>
                        <w:t>然知識之积以漸，虽常人亦各有所貢</w:t>
                      </w:r>
                      <w:r>
                        <w:rPr>
                          <w:rFonts w:ascii="宋体" w:hAnsi="宋体" w:cs="宋体" w:eastAsia="宋体"/>
                          <w:sz w:val="22"/>
                          <w:color w:val="000000"/>
                          <w:b w:val="off"/>
                          <w:i w:val="off"/>
                          <w:strike w:val="off"/>
                        </w:rPr>
                        <w:t>献。</w:t>
                      </w:r>
                    </w:p>
                  </w:txbxContent>
                </v:textbox>
              </v:shape>
            </w:pict>
          </mc:Fallback>
        </mc:AlternateContent>
      </w:r>
      <w:r>
        <w:rPr>
          <w:noProof/>
        </w:rPr>
        <mc:AlternateContent>
          <mc:Choice Requires="wps">
            <w:drawing>
              <wp:anchor distT="0" distB="0" distL="0" distR="0" simplePos="0" relativeHeight="251410432" behindDoc="0" locked="0" layoutInCell="1" allowOverlap="1">
                <wp:simplePos x="0" y="0"/>
                <wp:positionH relativeFrom="column">
                  <wp:posOffset>4813300</wp:posOffset>
                </wp:positionH>
                <wp:positionV relativeFrom="paragraph">
                  <wp:posOffset>673100</wp:posOffset>
                </wp:positionV>
                <wp:extent cx="1422400" cy="177800"/>
                <wp:effectExtent l="0" t="0" r="0" b="0"/>
                <wp:wrapTopAndBottom/>
                <wp:docPr id="169" name="文本框 169"/>
                <wp:cNvGraphicFramePr/>
                <a:graphic xmlns:a="http://schemas.openxmlformats.org/drawingml/2006/main">
                  <a:graphicData uri="http://schemas.microsoft.com/office/word/2010/wordprocessingShape">
                    <wps:wsp>
                      <wps:cNvSpPr txBox="1"/>
                      <wps:spPr>
                        <a:xfrm>
                          <a:off x="0" y="0"/>
                          <a:ext cx="1422400" cy="177800"/>
                        </a:xfrm>
                        <a:prstGeom prst="rect">
                          <a:avLst/>
                        </a:prstGeom>
                        <a:noFill/>
                        <a:ln w="6350">
                          <a:noFill/>
                        </a:ln>
                      </wps:spPr>
                      <wps:txbx>
                        <w:txbxContent>
                          <w:p w:rsidR="00374711" w:rsidRDefault="000C031C">
                            <w:pPr>
                              <w:autoSpaceDE w:val="0"/>
                              <w:autoSpaceDN w:val="0"/>
                              <w:spacing w:line="280" w:lineRule="atLeast"/>
                              <w:rPr>
                                <w:sz w:val="22"/>
                              </w:rPr>
                            </w:pPr>
                            <w:r>
                              <w:rPr>
                                <w:rFonts w:ascii="宋体" w:eastAsia="宋体" w:hAnsi="宋体" w:cs="宋体"/>
                                <w:color w:val="000000"/>
                                <w:sz w:val="22"/>
                              </w:rPr>
                              <w:t>993a29--993b33</w:t>
                            </w:r>
                          </w:p>
                        </w:txbxContent>
                      </wps:txbx>
                      <wps:bodyPr vert="horz" wrap="square" lIns="0" tIns="0" rIns="0" bIns="0" anchor="t">
                        <a:spAutoFit/>
                      </wps:bodyPr>
                    </wps:wsp>
                  </a:graphicData>
                </a:graphic>
              </wp:anchor>
            </w:drawing>
          </mc:Choice>
          <mc:Fallback>
            <w:pict>
              <v:shape type="#_x0000_t202" filled="f" stroked="f" style="margin-left:379pt;margin-top:53pt;width:1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993a29--993b33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11456" behindDoc="0" locked="0" layoutInCell="1" allowOverlap="1">
                <wp:simplePos x="0" y="0"/>
                <wp:positionH relativeFrom="column">
                  <wp:posOffset>800100</wp:posOffset>
                </wp:positionH>
                <wp:positionV relativeFrom="paragraph">
                  <wp:posOffset>0</wp:posOffset>
                </wp:positionV>
                <wp:extent cx="5346700" cy="406400"/>
                <wp:effectExtent l="0" t="0" r="0" b="0"/>
                <wp:wrapTopAndBottom/>
                <wp:docPr id="170" name="文本框 170"/>
                <wp:cNvGraphicFramePr/>
                <a:graphic xmlns:a="http://schemas.openxmlformats.org/drawingml/2006/main">
                  <a:graphicData uri="http://schemas.microsoft.com/office/word/2010/wordprocessingShape">
                    <wps:wsp>
                      <wps:cNvSpPr txBox="1"/>
                      <wps:spPr>
                        <a:xfrm>
                          <a:off x="0" y="0"/>
                          <a:ext cx="53467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3pt;margin-top:0pt;width:421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12480" behindDoc="0" locked="0" layoutInCell="1" allowOverlap="1">
                <wp:simplePos x="0" y="0"/>
                <wp:positionH relativeFrom="column">
                  <wp:posOffset>800100</wp:posOffset>
                </wp:positionH>
                <wp:positionV relativeFrom="paragraph">
                  <wp:posOffset>0</wp:posOffset>
                </wp:positionV>
                <wp:extent cx="3886200" cy="596900"/>
                <wp:effectExtent l="0" t="0" r="0" b="0"/>
                <wp:wrapTopAndBottom/>
                <wp:docPr id="171" name="文本框 171"/>
                <wp:cNvGraphicFramePr/>
                <a:graphic xmlns:a="http://schemas.openxmlformats.org/drawingml/2006/main">
                  <a:graphicData uri="http://schemas.microsoft.com/office/word/2010/wordprocessingShape">
                    <wps:wsp>
                      <wps:cNvSpPr txBox="1"/>
                      <wps:spPr>
                        <a:xfrm>
                          <a:off x="0" y="0"/>
                          <a:ext cx="38862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章二</w:t>
                            </w:r>
                            <w:r>
                              <w:rPr>
                                <w:rFonts w:ascii="宋体" w:eastAsia="宋体" w:hAnsi="宋体" w:cs="宋体"/>
                                <w:color w:val="000000"/>
                                <w:sz w:val="22"/>
                              </w:rPr>
                              <w:t xml:space="preserve">  </w:t>
                            </w:r>
                            <w:r>
                              <w:rPr>
                                <w:rFonts w:ascii="宋体" w:eastAsia="宋体" w:hAnsi="宋体" w:cs="宋体"/>
                                <w:color w:val="000000"/>
                                <w:sz w:val="22"/>
                              </w:rPr>
                              <w:t>四因均不能作无尽系列，种类也不能为数无尽。</w:t>
                            </w:r>
                          </w:p>
                        </w:txbxContent>
                      </wps:txbx>
                      <wps:bodyPr vert="horz" wrap="square" lIns="0" tIns="0" rIns="0" bIns="0" anchor="t">
                        <a:spAutoFit/>
                      </wps:bodyPr>
                    </wps:wsp>
                  </a:graphicData>
                </a:graphic>
              </wp:anchor>
            </w:drawing>
          </mc:Choice>
          <mc:Fallback>
            <w:pict>
              <v:shape type="#_x0000_t202" filled="f" stroked="f" style="margin-left:63pt;margin-top:0pt;width:306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章二  四因均不能作无尽系列，种类也不能为</w:t>
                      </w:r>
                      <w:r>
                        <w:rPr>
                          <w:rFonts w:ascii="宋体" w:hAnsi="宋体" w:cs="宋体" w:eastAsia="宋体"/>
                          <w:sz w:val="22"/>
                          <w:color w:val="000000"/>
                          <w:b w:val="off"/>
                          <w:i w:val="off"/>
                          <w:strike w:val="off"/>
                        </w:rPr>
                        <w:t>数无尽。</w:t>
                      </w:r>
                    </w:p>
                  </w:txbxContent>
                </v:textbox>
              </v:shape>
            </w:pict>
          </mc:Fallback>
        </mc:AlternateContent>
      </w:r>
      <w:r>
        <w:rPr>
          <w:noProof/>
        </w:rPr>
        <mc:AlternateContent>
          <mc:Choice Requires="wps">
            <w:drawing>
              <wp:anchor distT="0" distB="0" distL="0" distR="0" simplePos="0" relativeHeight="251413504" behindDoc="0" locked="0" layoutInCell="1" allowOverlap="1">
                <wp:simplePos x="0" y="0"/>
                <wp:positionH relativeFrom="column">
                  <wp:posOffset>4813300</wp:posOffset>
                </wp:positionH>
                <wp:positionV relativeFrom="paragraph">
                  <wp:posOffset>406400</wp:posOffset>
                </wp:positionV>
                <wp:extent cx="1333500" cy="165100"/>
                <wp:effectExtent l="0" t="0" r="0" b="0"/>
                <wp:wrapTopAndBottom/>
                <wp:docPr id="172" name="文本框 172"/>
                <wp:cNvGraphicFramePr/>
                <a:graphic xmlns:a="http://schemas.openxmlformats.org/drawingml/2006/main">
                  <a:graphicData uri="http://schemas.microsoft.com/office/word/2010/wordprocessingShape">
                    <wps:wsp>
                      <wps:cNvSpPr txBox="1"/>
                      <wps:spPr>
                        <a:xfrm>
                          <a:off x="0" y="0"/>
                          <a:ext cx="1333500" cy="165100"/>
                        </a:xfrm>
                        <a:prstGeom prst="rect">
                          <a:avLst/>
                        </a:prstGeom>
                        <a:noFill/>
                        <a:ln w="6350">
                          <a:noFill/>
                        </a:ln>
                      </wps:spPr>
                      <wps:txbx>
                        <w:txbxContent>
                          <w:p w:rsidR="00374711" w:rsidRDefault="000C031C">
                            <w:pPr>
                              <w:autoSpaceDE w:val="0"/>
                              <w:autoSpaceDN w:val="0"/>
                              <w:spacing w:line="260" w:lineRule="atLeast"/>
                              <w:rPr>
                                <w:sz w:val="22"/>
                              </w:rPr>
                            </w:pPr>
                            <w:r>
                              <w:rPr>
                                <w:rFonts w:ascii="宋体" w:eastAsia="宋体" w:hAnsi="宋体" w:cs="宋体"/>
                                <w:color w:val="000000"/>
                                <w:sz w:val="22"/>
                              </w:rPr>
                              <w:t>994a1—994b32</w:t>
                            </w:r>
                          </w:p>
                        </w:txbxContent>
                      </wps:txbx>
                      <wps:bodyPr vert="horz" wrap="square" lIns="0" tIns="0" rIns="0" bIns="0" anchor="t">
                        <a:spAutoFit/>
                      </wps:bodyPr>
                    </wps:wsp>
                  </a:graphicData>
                </a:graphic>
              </wp:anchor>
            </w:drawing>
          </mc:Choice>
          <mc:Fallback>
            <w:pict>
              <v:shape type="#_x0000_t202" filled="f" stroked="f" style="margin-left:379pt;margin-top:32pt;width:10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994a1—994b32</w:t>
                      </w:r>
                    </w:p>
                  </w:txbxContent>
                </v:textbox>
              </v:shape>
            </w:pict>
          </mc:Fallback>
        </mc:AlternateContent>
      </w:r>
    </w:p>
    <w:p w:rsidR="00374711" w:rsidRDefault="000C031C">
      <w:pPr>
        <w:autoSpaceDE w:val="0"/>
        <w:autoSpaceDN w:val="0"/>
        <w:spacing w:before="120" w:line="340" w:lineRule="atLeast"/>
        <w:ind w:left="1260"/>
        <w:rPr>
          <w:sz w:val="24"/>
        </w:rPr>
      </w:pPr>
      <w:r>
        <w:rPr>
          <w:rFonts w:ascii="宋体" w:eastAsia="宋体" w:hAnsi="宋体" w:cs="宋体"/>
          <w:color w:val="000000"/>
          <w:sz w:val="22"/>
        </w:rPr>
        <w:t>章三</w:t>
      </w:r>
      <w:r>
        <w:rPr>
          <w:rFonts w:ascii="宋体" w:eastAsia="宋体" w:hAnsi="宋体" w:cs="宋体"/>
          <w:color w:val="000000"/>
          <w:sz w:val="22"/>
        </w:rPr>
        <w:t xml:space="preserve">  </w:t>
      </w:r>
      <w:r>
        <w:rPr>
          <w:rFonts w:ascii="宋体" w:eastAsia="宋体" w:hAnsi="宋体" w:cs="宋体"/>
          <w:color w:val="000000"/>
          <w:sz w:val="22"/>
        </w:rPr>
        <w:t>各种研究与教授須有各别的方法。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994b33---995a21</w:t>
      </w:r>
    </w:p>
    <w:p w:rsidR="00374711" w:rsidRDefault="000C031C">
      <w:pPr>
        <w:autoSpaceDE w:val="0"/>
        <w:autoSpaceDN w:val="0"/>
        <w:spacing w:before="340" w:line="260" w:lineRule="atLeast"/>
        <w:ind w:left="8560"/>
        <w:rPr>
          <w:sz w:val="22"/>
        </w:rPr>
      </w:pPr>
      <w:r>
        <w:rPr>
          <w:rFonts w:ascii="宋体" w:eastAsia="宋体" w:hAnsi="宋体" w:cs="宋体"/>
          <w:color w:val="000000"/>
          <w:sz w:val="22"/>
        </w:rPr>
        <w:t>·309 ·</w:t>
      </w:r>
      <w:r>
        <w:br w:type="page"/>
      </w:r>
    </w:p>
    <w:p w:rsidR="00374711" w:rsidRDefault="000C031C">
      <w:pPr>
        <w:autoSpaceDE w:val="0"/>
        <w:autoSpaceDN w:val="0"/>
        <w:spacing w:before="1480" w:line="280" w:lineRule="atLeast"/>
        <w:ind w:left="3520"/>
        <w:rPr>
          <w:sz w:val="25"/>
        </w:rPr>
      </w:pPr>
      <w:r>
        <w:rPr>
          <w:rFonts w:ascii="宋体" w:eastAsia="宋体" w:hAnsi="宋体" w:cs="宋体"/>
          <w:color w:val="000000"/>
          <w:sz w:val="25"/>
        </w:rPr>
        <w:lastRenderedPageBreak/>
        <w:t>卷</w:t>
      </w:r>
      <w:r>
        <w:rPr>
          <w:rFonts w:ascii="宋体" w:eastAsia="宋体" w:hAnsi="宋体" w:cs="宋体"/>
          <w:color w:val="000000"/>
          <w:sz w:val="25"/>
        </w:rPr>
        <w:t>(B)</w:t>
      </w:r>
      <w:r>
        <w:rPr>
          <w:rFonts w:ascii="宋体" w:eastAsia="宋体" w:hAnsi="宋体" w:cs="宋体"/>
          <w:color w:val="000000"/>
          <w:sz w:val="25"/>
        </w:rPr>
        <w:t>三</w:t>
      </w:r>
      <w:r>
        <w:rPr>
          <w:rFonts w:ascii="宋体" w:eastAsia="宋体" w:hAnsi="宋体" w:cs="宋体"/>
          <w:color w:val="000000"/>
          <w:sz w:val="25"/>
        </w:rPr>
        <w:t xml:space="preserve"> </w:t>
      </w:r>
      <w:r>
        <w:rPr>
          <w:rFonts w:ascii="宋体" w:eastAsia="宋体" w:hAnsi="宋体" w:cs="宋体"/>
          <w:color w:val="000000"/>
          <w:sz w:val="25"/>
        </w:rPr>
        <w:t>哲学的主题</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414528" behindDoc="0" locked="0" layoutInCell="1" allowOverlap="1">
                <wp:simplePos x="0" y="0"/>
                <wp:positionH relativeFrom="column">
                  <wp:posOffset>508000</wp:posOffset>
                </wp:positionH>
                <wp:positionV relativeFrom="paragraph">
                  <wp:posOffset>0</wp:posOffset>
                </wp:positionV>
                <wp:extent cx="5384800" cy="368300"/>
                <wp:effectExtent l="0" t="0" r="0" b="0"/>
                <wp:wrapTopAndBottom/>
                <wp:docPr id="173" name="文本框 173"/>
                <wp:cNvGraphicFramePr/>
                <a:graphic xmlns:a="http://schemas.openxmlformats.org/drawingml/2006/main">
                  <a:graphicData uri="http://schemas.microsoft.com/office/word/2010/wordprocessingShape">
                    <wps:wsp>
                      <wps:cNvSpPr txBox="1"/>
                      <wps:spPr>
                        <a:xfrm>
                          <a:off x="0" y="0"/>
                          <a:ext cx="53848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0pt;margin-top:0pt;width:424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15552" behindDoc="0" locked="0" layoutInCell="1" allowOverlap="1">
                <wp:simplePos x="0" y="0"/>
                <wp:positionH relativeFrom="column">
                  <wp:posOffset>508000</wp:posOffset>
                </wp:positionH>
                <wp:positionV relativeFrom="paragraph">
                  <wp:posOffset>0</wp:posOffset>
                </wp:positionV>
                <wp:extent cx="3886200" cy="584200"/>
                <wp:effectExtent l="0" t="0" r="0" b="0"/>
                <wp:wrapTopAndBottom/>
                <wp:docPr id="174" name="文本框 174"/>
                <wp:cNvGraphicFramePr/>
                <a:graphic xmlns:a="http://schemas.openxmlformats.org/drawingml/2006/main">
                  <a:graphicData uri="http://schemas.microsoft.com/office/word/2010/wordprocessingShape">
                    <wps:wsp>
                      <wps:cNvSpPr txBox="1"/>
                      <wps:spPr>
                        <a:xfrm>
                          <a:off x="0" y="0"/>
                          <a:ext cx="38862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章一</w:t>
                            </w:r>
                            <w:r>
                              <w:rPr>
                                <w:rFonts w:ascii="宋体" w:eastAsia="宋体" w:hAnsi="宋体" w:cs="宋体"/>
                                <w:color w:val="000000"/>
                                <w:sz w:val="25"/>
                              </w:rPr>
                              <w:t xml:space="preserve">  </w:t>
                            </w:r>
                            <w:r>
                              <w:rPr>
                                <w:rFonts w:ascii="宋体" w:eastAsia="宋体" w:hAnsi="宋体" w:cs="宋体"/>
                                <w:color w:val="000000"/>
                                <w:sz w:val="25"/>
                              </w:rPr>
                              <w:t>怀疑而后能学問，审辯而后能解惑</w:t>
                            </w:r>
                            <w:r>
                              <w:rPr>
                                <w:rFonts w:ascii="宋体" w:eastAsia="宋体" w:hAnsi="宋体" w:cs="宋体"/>
                                <w:color w:val="000000"/>
                                <w:sz w:val="25"/>
                              </w:rPr>
                              <w:t>——</w:t>
                            </w:r>
                            <w:r>
                              <w:rPr>
                                <w:rFonts w:ascii="宋体" w:eastAsia="宋体" w:hAnsi="宋体" w:cs="宋体"/>
                                <w:color w:val="000000"/>
                                <w:sz w:val="25"/>
                              </w:rPr>
                              <w:t>列举哲学研究十三类主題。</w:t>
                            </w:r>
                          </w:p>
                        </w:txbxContent>
                      </wps:txbx>
                      <wps:bodyPr vert="horz" wrap="square" lIns="0" tIns="0" rIns="0" bIns="0" anchor="t">
                        <a:spAutoFit/>
                      </wps:bodyPr>
                    </wps:wsp>
                  </a:graphicData>
                </a:graphic>
              </wp:anchor>
            </w:drawing>
          </mc:Choice>
          <mc:Fallback>
            <w:pict>
              <v:shape type="#_x0000_t202" filled="f" stroked="f" style="margin-left:40pt;margin-top:0pt;width:306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章一  怀疑而后能学問，审辯而后能解惑——</w:t>
                      </w:r>
                      <w:r>
                        <w:rPr>
                          <w:rFonts w:ascii="宋体" w:hAnsi="宋体" w:cs="宋体" w:eastAsia="宋体"/>
                          <w:sz w:val="25"/>
                          <w:color w:val="000000"/>
                          <w:b w:val="off"/>
                          <w:i w:val="off"/>
                          <w:strike w:val="off"/>
                        </w:rPr>
                        <w:t>列举哲学研究十三类主題。</w:t>
                      </w:r>
                    </w:p>
                  </w:txbxContent>
                </v:textbox>
              </v:shape>
            </w:pict>
          </mc:Fallback>
        </mc:AlternateContent>
      </w:r>
      <w:r>
        <w:rPr>
          <w:noProof/>
        </w:rPr>
        <mc:AlternateContent>
          <mc:Choice Requires="wps">
            <w:drawing>
              <wp:anchor distT="0" distB="0" distL="0" distR="0" simplePos="0" relativeHeight="251416576" behindDoc="0" locked="0" layoutInCell="1" allowOverlap="1">
                <wp:simplePos x="0" y="0"/>
                <wp:positionH relativeFrom="column">
                  <wp:posOffset>4470400</wp:posOffset>
                </wp:positionH>
                <wp:positionV relativeFrom="paragraph">
                  <wp:posOffset>368300</wp:posOffset>
                </wp:positionV>
                <wp:extent cx="1422400" cy="190500"/>
                <wp:effectExtent l="0" t="0" r="0" b="0"/>
                <wp:wrapTopAndBottom/>
                <wp:docPr id="175" name="文本框 175"/>
                <wp:cNvGraphicFramePr/>
                <a:graphic xmlns:a="http://schemas.openxmlformats.org/drawingml/2006/main">
                  <a:graphicData uri="http://schemas.microsoft.com/office/word/2010/wordprocessingShape">
                    <wps:wsp>
                      <wps:cNvSpPr txBox="1"/>
                      <wps:spPr>
                        <a:xfrm>
                          <a:off x="0" y="0"/>
                          <a:ext cx="1422400" cy="190500"/>
                        </a:xfrm>
                        <a:prstGeom prst="rect">
                          <a:avLst/>
                        </a:prstGeom>
                        <a:noFill/>
                        <a:ln w="6350">
                          <a:noFill/>
                        </a:ln>
                      </wps:spPr>
                      <wps:txbx>
                        <w:txbxContent>
                          <w:p w:rsidR="00374711" w:rsidRDefault="000C031C">
                            <w:pPr>
                              <w:autoSpaceDE w:val="0"/>
                              <w:autoSpaceDN w:val="0"/>
                              <w:spacing w:line="300" w:lineRule="atLeast"/>
                              <w:rPr>
                                <w:sz w:val="25"/>
                              </w:rPr>
                            </w:pPr>
                            <w:r>
                              <w:rPr>
                                <w:rFonts w:ascii="宋体" w:eastAsia="宋体" w:hAnsi="宋体" w:cs="宋体"/>
                                <w:color w:val="000000"/>
                                <w:sz w:val="25"/>
                              </w:rPr>
                              <w:t>995a22-996a18</w:t>
                            </w:r>
                          </w:p>
                        </w:txbxContent>
                      </wps:txbx>
                      <wps:bodyPr vert="horz" wrap="square" lIns="0" tIns="0" rIns="0" bIns="0" anchor="t">
                        <a:spAutoFit/>
                      </wps:bodyPr>
                    </wps:wsp>
                  </a:graphicData>
                </a:graphic>
              </wp:anchor>
            </w:drawing>
          </mc:Choice>
          <mc:Fallback>
            <w:pict>
              <v:shape type="#_x0000_t202" filled="f" stroked="f" style="margin-left:352pt;margin-top:29pt;width:11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995a22-996a18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17600" behindDoc="0" locked="0" layoutInCell="1" allowOverlap="1">
                <wp:simplePos x="0" y="0"/>
                <wp:positionH relativeFrom="column">
                  <wp:posOffset>508000</wp:posOffset>
                </wp:positionH>
                <wp:positionV relativeFrom="paragraph">
                  <wp:posOffset>0</wp:posOffset>
                </wp:positionV>
                <wp:extent cx="5397500" cy="368300"/>
                <wp:effectExtent l="0" t="0" r="0" b="0"/>
                <wp:wrapTopAndBottom/>
                <wp:docPr id="176" name="文本框 176"/>
                <wp:cNvGraphicFramePr/>
                <a:graphic xmlns:a="http://schemas.openxmlformats.org/drawingml/2006/main">
                  <a:graphicData uri="http://schemas.microsoft.com/office/word/2010/wordprocessingShape">
                    <wps:wsp>
                      <wps:cNvSpPr txBox="1"/>
                      <wps:spPr>
                        <a:xfrm>
                          <a:off x="0" y="0"/>
                          <a:ext cx="53975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0pt;margin-top:0pt;width:42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18624" behindDoc="0" locked="0" layoutInCell="1" allowOverlap="1">
                <wp:simplePos x="0" y="0"/>
                <wp:positionH relativeFrom="column">
                  <wp:posOffset>508000</wp:posOffset>
                </wp:positionH>
                <wp:positionV relativeFrom="paragraph">
                  <wp:posOffset>0</wp:posOffset>
                </wp:positionV>
                <wp:extent cx="3873500" cy="584200"/>
                <wp:effectExtent l="0" t="0" r="0" b="0"/>
                <wp:wrapTopAndBottom/>
                <wp:docPr id="177" name="文本框 177"/>
                <wp:cNvGraphicFramePr/>
                <a:graphic xmlns:a="http://schemas.openxmlformats.org/drawingml/2006/main">
                  <a:graphicData uri="http://schemas.microsoft.com/office/word/2010/wordprocessingShape">
                    <wps:wsp>
                      <wps:cNvSpPr txBox="1"/>
                      <wps:spPr>
                        <a:xfrm>
                          <a:off x="0" y="0"/>
                          <a:ext cx="38735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章二</w:t>
                            </w:r>
                            <w:r>
                              <w:rPr>
                                <w:rFonts w:ascii="宋体" w:eastAsia="宋体" w:hAnsi="宋体" w:cs="宋体"/>
                                <w:color w:val="000000"/>
                                <w:sz w:val="25"/>
                              </w:rPr>
                              <w:t xml:space="preserve"> 1.</w:t>
                            </w:r>
                            <w:r>
                              <w:rPr>
                                <w:rFonts w:ascii="宋体" w:eastAsia="宋体" w:hAnsi="宋体" w:cs="宋体"/>
                                <w:color w:val="000000"/>
                                <w:sz w:val="25"/>
                              </w:rPr>
                              <w:t>事物或全备四因或不全备，是否由一門学术統研四因</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40pt;margin-top:0pt;width:305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章二 1.事物或全备四因或不全备，是否由一</w:t>
                      </w:r>
                      <w:r>
                        <w:rPr>
                          <w:rFonts w:ascii="宋体" w:hAnsi="宋体" w:cs="宋体" w:eastAsia="宋体"/>
                          <w:sz w:val="25"/>
                          <w:color w:val="000000"/>
                          <w:b w:val="off"/>
                          <w:i w:val="off"/>
                          <w:strike w:val="off"/>
                        </w:rPr>
                        <w:t>門学术統研四因?</w:t>
                      </w:r>
                    </w:p>
                  </w:txbxContent>
                </v:textbox>
              </v:shape>
            </w:pict>
          </mc:Fallback>
        </mc:AlternateContent>
      </w:r>
      <w:r>
        <w:rPr>
          <w:noProof/>
        </w:rPr>
        <mc:AlternateContent>
          <mc:Choice Requires="wps">
            <w:drawing>
              <wp:anchor distT="0" distB="0" distL="0" distR="0" simplePos="0" relativeHeight="251419648" behindDoc="0" locked="0" layoutInCell="1" allowOverlap="1">
                <wp:simplePos x="0" y="0"/>
                <wp:positionH relativeFrom="column">
                  <wp:posOffset>4470400</wp:posOffset>
                </wp:positionH>
                <wp:positionV relativeFrom="paragraph">
                  <wp:posOffset>368300</wp:posOffset>
                </wp:positionV>
                <wp:extent cx="1435100" cy="190500"/>
                <wp:effectExtent l="0" t="0" r="0" b="0"/>
                <wp:wrapTopAndBottom/>
                <wp:docPr id="178" name="文本框 178"/>
                <wp:cNvGraphicFramePr/>
                <a:graphic xmlns:a="http://schemas.openxmlformats.org/drawingml/2006/main">
                  <a:graphicData uri="http://schemas.microsoft.com/office/word/2010/wordprocessingShape">
                    <wps:wsp>
                      <wps:cNvSpPr txBox="1"/>
                      <wps:spPr>
                        <a:xfrm>
                          <a:off x="0" y="0"/>
                          <a:ext cx="1435100" cy="190500"/>
                        </a:xfrm>
                        <a:prstGeom prst="rect">
                          <a:avLst/>
                        </a:prstGeom>
                        <a:noFill/>
                        <a:ln w="6350">
                          <a:noFill/>
                        </a:ln>
                      </wps:spPr>
                      <wps:txbx>
                        <w:txbxContent>
                          <w:p w:rsidR="00374711" w:rsidRDefault="000C031C">
                            <w:pPr>
                              <w:autoSpaceDE w:val="0"/>
                              <w:autoSpaceDN w:val="0"/>
                              <w:spacing w:line="300" w:lineRule="atLeast"/>
                              <w:rPr>
                                <w:sz w:val="25"/>
                              </w:rPr>
                            </w:pPr>
                            <w:r>
                              <w:rPr>
                                <w:rFonts w:ascii="宋体" w:eastAsia="宋体" w:hAnsi="宋体" w:cs="宋体"/>
                                <w:color w:val="000000"/>
                                <w:sz w:val="25"/>
                              </w:rPr>
                              <w:t>996a18—996b25</w:t>
                            </w:r>
                          </w:p>
                        </w:txbxContent>
                      </wps:txbx>
                      <wps:bodyPr vert="horz" wrap="square" lIns="0" tIns="0" rIns="0" bIns="0" anchor="t">
                        <a:spAutoFit/>
                      </wps:bodyPr>
                    </wps:wsp>
                  </a:graphicData>
                </a:graphic>
              </wp:anchor>
            </w:drawing>
          </mc:Choice>
          <mc:Fallback>
            <w:pict>
              <v:shape type="#_x0000_t202" filled="f" stroked="f" style="margin-left:352pt;margin-top:29pt;width:11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996a18—996b25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20672" behindDoc="0" locked="0" layoutInCell="1" allowOverlap="1">
                <wp:simplePos x="0" y="0"/>
                <wp:positionH relativeFrom="column">
                  <wp:posOffset>1054100</wp:posOffset>
                </wp:positionH>
                <wp:positionV relativeFrom="paragraph">
                  <wp:posOffset>0</wp:posOffset>
                </wp:positionV>
                <wp:extent cx="4851400" cy="406400"/>
                <wp:effectExtent l="0" t="0" r="0" b="0"/>
                <wp:wrapTopAndBottom/>
                <wp:docPr id="179" name="文本框 179"/>
                <wp:cNvGraphicFramePr/>
                <a:graphic xmlns:a="http://schemas.openxmlformats.org/drawingml/2006/main">
                  <a:graphicData uri="http://schemas.microsoft.com/office/word/2010/wordprocessingShape">
                    <wps:wsp>
                      <wps:cNvSpPr txBox="1"/>
                      <wps:spPr>
                        <a:xfrm>
                          <a:off x="0" y="0"/>
                          <a:ext cx="48514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2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21696" behindDoc="0" locked="0" layoutInCell="1" allowOverlap="1">
                <wp:simplePos x="0" y="0"/>
                <wp:positionH relativeFrom="column">
                  <wp:posOffset>1054100</wp:posOffset>
                </wp:positionH>
                <wp:positionV relativeFrom="paragraph">
                  <wp:posOffset>0</wp:posOffset>
                </wp:positionV>
                <wp:extent cx="3327400" cy="596900"/>
                <wp:effectExtent l="0" t="0" r="0" b="0"/>
                <wp:wrapTopAndBottom/>
                <wp:docPr id="180" name="文本框 180"/>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2.</w:t>
                            </w:r>
                            <w:r>
                              <w:rPr>
                                <w:rFonts w:ascii="宋体" w:eastAsia="宋体" w:hAnsi="宋体" w:cs="宋体"/>
                                <w:color w:val="000000"/>
                                <w:sz w:val="25"/>
                              </w:rPr>
                              <w:t>研究本体的学术是否亦研究各門学术之通則</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2.研究本体的学术是否亦研究各門学术</w:t>
                      </w:r>
                      <w:r>
                        <w:rPr>
                          <w:rFonts w:ascii="宋体" w:hAnsi="宋体" w:cs="宋体" w:eastAsia="宋体"/>
                          <w:sz w:val="25"/>
                          <w:color w:val="000000"/>
                          <w:b w:val="off"/>
                          <w:i w:val="off"/>
                          <w:strike w:val="off"/>
                        </w:rPr>
                        <w:t>之通則?</w:t>
                      </w:r>
                    </w:p>
                  </w:txbxContent>
                </v:textbox>
              </v:shape>
            </w:pict>
          </mc:Fallback>
        </mc:AlternateContent>
      </w:r>
      <w:r>
        <w:rPr>
          <w:noProof/>
        </w:rPr>
        <mc:AlternateContent>
          <mc:Choice Requires="wps">
            <w:drawing>
              <wp:anchor distT="0" distB="0" distL="0" distR="0" simplePos="0" relativeHeight="251422720" behindDoc="0" locked="0" layoutInCell="1" allowOverlap="1">
                <wp:simplePos x="0" y="0"/>
                <wp:positionH relativeFrom="column">
                  <wp:posOffset>5054600</wp:posOffset>
                </wp:positionH>
                <wp:positionV relativeFrom="paragraph">
                  <wp:posOffset>406400</wp:posOffset>
                </wp:positionV>
                <wp:extent cx="850900" cy="177800"/>
                <wp:effectExtent l="0" t="0" r="0" b="0"/>
                <wp:wrapTopAndBottom/>
                <wp:docPr id="181" name="文本框 181"/>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---997a14</w:t>
                            </w:r>
                          </w:p>
                        </w:txbxContent>
                      </wps:txbx>
                      <wps:bodyPr vert="horz" wrap="square" lIns="0" tIns="0" rIns="0" bIns="0" anchor="t">
                        <a:spAutoFit/>
                      </wps:bodyPr>
                    </wps:wsp>
                  </a:graphicData>
                </a:graphic>
              </wp:anchor>
            </w:drawing>
          </mc:Choice>
          <mc:Fallback>
            <w:pict>
              <v:shape type="#_x0000_t202" filled="f" stroked="f" style="margin-left:398pt;margin-top:32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---997a14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23744" behindDoc="0" locked="0" layoutInCell="1" allowOverlap="1">
                <wp:simplePos x="0" y="0"/>
                <wp:positionH relativeFrom="column">
                  <wp:posOffset>1054100</wp:posOffset>
                </wp:positionH>
                <wp:positionV relativeFrom="paragraph">
                  <wp:posOffset>0</wp:posOffset>
                </wp:positionV>
                <wp:extent cx="4851400" cy="393700"/>
                <wp:effectExtent l="0" t="0" r="0" b="0"/>
                <wp:wrapTopAndBottom/>
                <wp:docPr id="182" name="文本框 182"/>
                <wp:cNvGraphicFramePr/>
                <a:graphic xmlns:a="http://schemas.openxmlformats.org/drawingml/2006/main">
                  <a:graphicData uri="http://schemas.microsoft.com/office/word/2010/wordprocessingShape">
                    <wps:wsp>
                      <wps:cNvSpPr txBox="1"/>
                      <wps:spPr>
                        <a:xfrm>
                          <a:off x="0" y="0"/>
                          <a:ext cx="48514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2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24768" behindDoc="0" locked="0" layoutInCell="1" allowOverlap="1">
                <wp:simplePos x="0" y="0"/>
                <wp:positionH relativeFrom="column">
                  <wp:posOffset>1054100</wp:posOffset>
                </wp:positionH>
                <wp:positionV relativeFrom="paragraph">
                  <wp:posOffset>0</wp:posOffset>
                </wp:positionV>
                <wp:extent cx="3289300" cy="596900"/>
                <wp:effectExtent l="0" t="0" r="0" b="0"/>
                <wp:wrapTopAndBottom/>
                <wp:docPr id="183" name="文本框 183"/>
                <wp:cNvGraphicFramePr/>
                <a:graphic xmlns:a="http://schemas.openxmlformats.org/drawingml/2006/main">
                  <a:graphicData uri="http://schemas.microsoft.com/office/word/2010/wordprocessingShape">
                    <wps:wsp>
                      <wps:cNvSpPr txBox="1"/>
                      <wps:spPr>
                        <a:xfrm>
                          <a:off x="0" y="0"/>
                          <a:ext cx="3289300" cy="5969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3.</w:t>
                            </w:r>
                            <w:r>
                              <w:rPr>
                                <w:rFonts w:ascii="宋体" w:eastAsia="宋体" w:hAnsi="宋体" w:cs="宋体"/>
                                <w:color w:val="000000"/>
                                <w:sz w:val="25"/>
                              </w:rPr>
                              <w:t>哲学是否統研一切本体</w:t>
                            </w:r>
                            <w:r>
                              <w:rPr>
                                <w:rFonts w:ascii="宋体" w:eastAsia="宋体" w:hAnsi="宋体" w:cs="宋体"/>
                                <w:color w:val="000000"/>
                                <w:sz w:val="25"/>
                              </w:rPr>
                              <w:t>? ——</w:t>
                            </w:r>
                            <w:r>
                              <w:rPr>
                                <w:rFonts w:ascii="宋体" w:eastAsia="宋体" w:hAnsi="宋体" w:cs="宋体"/>
                                <w:color w:val="000000"/>
                                <w:sz w:val="25"/>
                              </w:rPr>
                              <w:t>是否另有研究事物属性之学术</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59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3.哲学是否統研一切本体? ——是否另</w:t>
                      </w:r>
                      <w:r>
                        <w:rPr>
                          <w:rFonts w:ascii="宋体" w:hAnsi="宋体" w:cs="宋体" w:eastAsia="宋体"/>
                          <w:sz w:val="25"/>
                          <w:color w:val="000000"/>
                          <w:b w:val="off"/>
                          <w:i w:val="off"/>
                          <w:strike w:val="off"/>
                        </w:rPr>
                        <w:t>有研究事物属性之学术?</w:t>
                      </w:r>
                    </w:p>
                  </w:txbxContent>
                </v:textbox>
              </v:shape>
            </w:pict>
          </mc:Fallback>
        </mc:AlternateContent>
      </w:r>
      <w:r>
        <w:rPr>
          <w:noProof/>
        </w:rPr>
        <mc:AlternateContent>
          <mc:Choice Requires="wps">
            <w:drawing>
              <wp:anchor distT="0" distB="0" distL="0" distR="0" simplePos="0" relativeHeight="251425792" behindDoc="0" locked="0" layoutInCell="1" allowOverlap="1">
                <wp:simplePos x="0" y="0"/>
                <wp:positionH relativeFrom="column">
                  <wp:posOffset>5054600</wp:posOffset>
                </wp:positionH>
                <wp:positionV relativeFrom="paragraph">
                  <wp:posOffset>393700</wp:posOffset>
                </wp:positionV>
                <wp:extent cx="850900" cy="177800"/>
                <wp:effectExtent l="0" t="0" r="0" b="0"/>
                <wp:wrapTopAndBottom/>
                <wp:docPr id="184" name="文本框 184"/>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---997a25</w:t>
                            </w:r>
                          </w:p>
                        </w:txbxContent>
                      </wps:txbx>
                      <wps:bodyPr vert="horz" wrap="square" lIns="0" tIns="0" rIns="0" bIns="0" anchor="t">
                        <a:spAutoFit/>
                      </wps:bodyPr>
                    </wps:wsp>
                  </a:graphicData>
                </a:graphic>
              </wp:anchor>
            </w:drawing>
          </mc:Choice>
          <mc:Fallback>
            <w:pict>
              <v:shape type="#_x0000_t202" filled="f" stroked="f" style="margin-left:398pt;margin-top:31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---997a25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26816" behindDoc="0" locked="0" layoutInCell="1" allowOverlap="1">
                <wp:simplePos x="0" y="0"/>
                <wp:positionH relativeFrom="column">
                  <wp:posOffset>1054100</wp:posOffset>
                </wp:positionH>
                <wp:positionV relativeFrom="paragraph">
                  <wp:posOffset>0</wp:posOffset>
                </wp:positionV>
                <wp:extent cx="4876800" cy="381000"/>
                <wp:effectExtent l="0" t="0" r="0" b="0"/>
                <wp:wrapTopAndBottom/>
                <wp:docPr id="185" name="文本框 185"/>
                <wp:cNvGraphicFramePr/>
                <a:graphic xmlns:a="http://schemas.openxmlformats.org/drawingml/2006/main">
                  <a:graphicData uri="http://schemas.microsoft.com/office/word/2010/wordprocessingShape">
                    <wps:wsp>
                      <wps:cNvSpPr txBox="1"/>
                      <wps:spPr>
                        <a:xfrm>
                          <a:off x="0" y="0"/>
                          <a:ext cx="48768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4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27840" behindDoc="0" locked="0" layoutInCell="1" allowOverlap="1">
                <wp:simplePos x="0" y="0"/>
                <wp:positionH relativeFrom="column">
                  <wp:posOffset>1054100</wp:posOffset>
                </wp:positionH>
                <wp:positionV relativeFrom="paragraph">
                  <wp:posOffset>0</wp:posOffset>
                </wp:positionV>
                <wp:extent cx="3314700" cy="584200"/>
                <wp:effectExtent l="0" t="0" r="0" b="0"/>
                <wp:wrapTopAndBottom/>
                <wp:docPr id="186" name="文本框 186"/>
                <wp:cNvGraphicFramePr/>
                <a:graphic xmlns:a="http://schemas.openxmlformats.org/drawingml/2006/main">
                  <a:graphicData uri="http://schemas.microsoft.com/office/word/2010/wordprocessingShape">
                    <wps:wsp>
                      <wps:cNvSpPr txBox="1"/>
                      <wps:spPr>
                        <a:xfrm>
                          <a:off x="0" y="0"/>
                          <a:ext cx="33147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5.</w:t>
                            </w:r>
                            <w:r>
                              <w:rPr>
                                <w:rFonts w:ascii="宋体" w:eastAsia="宋体" w:hAnsi="宋体" w:cs="宋体"/>
                                <w:color w:val="000000"/>
                                <w:sz w:val="25"/>
                              </w:rPr>
                              <w:t>哲学若不只研究本体，应否併涉事物之主要屬性</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6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5.哲学若不只研究本体，应否併涉事物</w:t>
                      </w:r>
                      <w:r>
                        <w:rPr>
                          <w:rFonts w:ascii="宋体" w:hAnsi="宋体" w:cs="宋体" w:eastAsia="宋体"/>
                          <w:sz w:val="25"/>
                          <w:color w:val="000000"/>
                          <w:b w:val="off"/>
                          <w:i w:val="off"/>
                          <w:strike w:val="off"/>
                        </w:rPr>
                        <w:t>之主要屬性?</w:t>
                      </w:r>
                    </w:p>
                  </w:txbxContent>
                </v:textbox>
              </v:shape>
            </w:pict>
          </mc:Fallback>
        </mc:AlternateContent>
      </w:r>
      <w:r>
        <w:rPr>
          <w:noProof/>
        </w:rPr>
        <mc:AlternateContent>
          <mc:Choice Requires="wps">
            <w:drawing>
              <wp:anchor distT="0" distB="0" distL="0" distR="0" simplePos="0" relativeHeight="251428864" behindDoc="0" locked="0" layoutInCell="1" allowOverlap="1">
                <wp:simplePos x="0" y="0"/>
                <wp:positionH relativeFrom="column">
                  <wp:posOffset>5054600</wp:posOffset>
                </wp:positionH>
                <wp:positionV relativeFrom="paragraph">
                  <wp:posOffset>381000</wp:posOffset>
                </wp:positionV>
                <wp:extent cx="876300" cy="177800"/>
                <wp:effectExtent l="0" t="0" r="0" b="0"/>
                <wp:wrapTopAndBottom/>
                <wp:docPr id="187" name="文本框 187"/>
                <wp:cNvGraphicFramePr/>
                <a:graphic xmlns:a="http://schemas.openxmlformats.org/drawingml/2006/main">
                  <a:graphicData uri="http://schemas.microsoft.com/office/word/2010/wordprocessingShape">
                    <wps:wsp>
                      <wps:cNvSpPr txBox="1"/>
                      <wps:spPr>
                        <a:xfrm>
                          <a:off x="0" y="0"/>
                          <a:ext cx="8763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—997a34</w:t>
                            </w:r>
                          </w:p>
                        </w:txbxContent>
                      </wps:txbx>
                      <wps:bodyPr vert="horz" wrap="square" lIns="0" tIns="0" rIns="0" bIns="0" anchor="t">
                        <a:spAutoFit/>
                      </wps:bodyPr>
                    </wps:wsp>
                  </a:graphicData>
                </a:graphic>
              </wp:anchor>
            </w:drawing>
          </mc:Choice>
          <mc:Fallback>
            <w:pict>
              <v:shape type="#_x0000_t202" filled="f" stroked="f" style="margin-left:398pt;margin-top:30pt;width:6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—997a34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29888" behindDoc="0" locked="0" layoutInCell="1" allowOverlap="1">
                <wp:simplePos x="0" y="0"/>
                <wp:positionH relativeFrom="column">
                  <wp:posOffset>1054100</wp:posOffset>
                </wp:positionH>
                <wp:positionV relativeFrom="paragraph">
                  <wp:posOffset>0</wp:posOffset>
                </wp:positionV>
                <wp:extent cx="4838700" cy="381000"/>
                <wp:effectExtent l="0" t="0" r="0" b="0"/>
                <wp:wrapTopAndBottom/>
                <wp:docPr id="188" name="文本框 188"/>
                <wp:cNvGraphicFramePr/>
                <a:graphic xmlns:a="http://schemas.openxmlformats.org/drawingml/2006/main">
                  <a:graphicData uri="http://schemas.microsoft.com/office/word/2010/wordprocessingShape">
                    <wps:wsp>
                      <wps:cNvSpPr txBox="1"/>
                      <wps:spPr>
                        <a:xfrm>
                          <a:off x="0" y="0"/>
                          <a:ext cx="48387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1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30912" behindDoc="0" locked="0" layoutInCell="1" allowOverlap="1">
                <wp:simplePos x="0" y="0"/>
                <wp:positionH relativeFrom="column">
                  <wp:posOffset>1054100</wp:posOffset>
                </wp:positionH>
                <wp:positionV relativeFrom="paragraph">
                  <wp:posOffset>0</wp:posOffset>
                </wp:positionV>
                <wp:extent cx="3187700" cy="584200"/>
                <wp:effectExtent l="0" t="0" r="0" b="0"/>
                <wp:wrapTopAndBottom/>
                <wp:docPr id="189" name="文本框 189"/>
                <wp:cNvGraphicFramePr/>
                <a:graphic xmlns:a="http://schemas.openxmlformats.org/drawingml/2006/main">
                  <a:graphicData uri="http://schemas.microsoft.com/office/word/2010/wordprocessingShape">
                    <wps:wsp>
                      <wps:cNvSpPr txBox="1"/>
                      <wps:spPr>
                        <a:xfrm>
                          <a:off x="0" y="0"/>
                          <a:ext cx="31877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4.</w:t>
                            </w:r>
                            <w:r>
                              <w:rPr>
                                <w:rFonts w:ascii="宋体" w:eastAsia="宋体" w:hAnsi="宋体" w:cs="宋体"/>
                                <w:color w:val="000000"/>
                                <w:sz w:val="25"/>
                              </w:rPr>
                              <w:t>有无不可感覚本体</w:t>
                            </w:r>
                            <w:r>
                              <w:rPr>
                                <w:rFonts w:ascii="宋体" w:eastAsia="宋体" w:hAnsi="宋体" w:cs="宋体"/>
                                <w:color w:val="000000"/>
                                <w:sz w:val="25"/>
                              </w:rPr>
                              <w:t>(</w:t>
                            </w:r>
                            <w:r>
                              <w:rPr>
                                <w:rFonts w:ascii="宋体" w:eastAsia="宋体" w:hAnsi="宋体" w:cs="宋体"/>
                                <w:color w:val="000000"/>
                                <w:sz w:val="25"/>
                              </w:rPr>
                              <w:t>如通式或間体</w:t>
                            </w:r>
                            <w:r>
                              <w:rPr>
                                <w:rFonts w:ascii="宋体" w:eastAsia="宋体" w:hAnsi="宋体" w:cs="宋体"/>
                                <w:color w:val="000000"/>
                                <w:sz w:val="25"/>
                              </w:rPr>
                              <w:t>)?</w:t>
                            </w:r>
                            <w:r>
                              <w:rPr>
                                <w:rFonts w:ascii="宋体" w:eastAsia="宋体" w:hAnsi="宋体" w:cs="宋体"/>
                                <w:color w:val="000000"/>
                                <w:sz w:val="25"/>
                              </w:rPr>
                              <w:t>間体何在</w:t>
                            </w:r>
                            <w:r>
                              <w:rPr>
                                <w:rFonts w:ascii="宋体" w:eastAsia="宋体" w:hAnsi="宋体" w:cs="宋体"/>
                                <w:color w:val="000000"/>
                                <w:sz w:val="25"/>
                              </w:rPr>
                              <w:t xml:space="preserve">? </w:t>
                            </w:r>
                            <w:r>
                              <w:rPr>
                                <w:rFonts w:ascii="宋体" w:eastAsia="宋体" w:hAnsi="宋体" w:cs="宋体"/>
                                <w:color w:val="000000"/>
                                <w:sz w:val="25"/>
                              </w:rPr>
                              <w:t>有无閩体之学</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5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4.有无不可感覚本体(如通式或間体)?</w:t>
                      </w:r>
                      <w:r>
                        <w:rPr>
                          <w:rFonts w:ascii="宋体" w:hAnsi="宋体" w:cs="宋体" w:eastAsia="宋体"/>
                          <w:sz w:val="25"/>
                          <w:color w:val="000000"/>
                          <w:b w:val="off"/>
                          <w:i w:val="off"/>
                          <w:strike w:val="off"/>
                        </w:rPr>
                        <w:t>間体何在? 有无閩体之学?</w:t>
                      </w:r>
                    </w:p>
                  </w:txbxContent>
                </v:textbox>
              </v:shape>
            </w:pict>
          </mc:Fallback>
        </mc:AlternateContent>
      </w:r>
      <w:r>
        <w:rPr>
          <w:noProof/>
        </w:rPr>
        <mc:AlternateContent>
          <mc:Choice Requires="wps">
            <w:drawing>
              <wp:anchor distT="0" distB="0" distL="0" distR="0" simplePos="0" relativeHeight="251431936" behindDoc="0" locked="0" layoutInCell="1" allowOverlap="1">
                <wp:simplePos x="0" y="0"/>
                <wp:positionH relativeFrom="column">
                  <wp:posOffset>5054600</wp:posOffset>
                </wp:positionH>
                <wp:positionV relativeFrom="paragraph">
                  <wp:posOffset>381000</wp:posOffset>
                </wp:positionV>
                <wp:extent cx="838200" cy="177800"/>
                <wp:effectExtent l="0" t="0" r="0" b="0"/>
                <wp:wrapTopAndBottom/>
                <wp:docPr id="190" name="文本框 190"/>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—998a19</w:t>
                            </w:r>
                          </w:p>
                        </w:txbxContent>
                      </wps:txbx>
                      <wps:bodyPr vert="horz" wrap="square" lIns="0" tIns="0" rIns="0" bIns="0" anchor="t">
                        <a:spAutoFit/>
                      </wps:bodyPr>
                    </wps:wsp>
                  </a:graphicData>
                </a:graphic>
              </wp:anchor>
            </w:drawing>
          </mc:Choice>
          <mc:Fallback>
            <w:pict>
              <v:shape type="#_x0000_t202" filled="f" stroked="f" style="margin-left:398pt;margin-top:30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—998a19</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32960" behindDoc="0" locked="0" layoutInCell="1" allowOverlap="1">
                <wp:simplePos x="0" y="0"/>
                <wp:positionH relativeFrom="column">
                  <wp:posOffset>508000</wp:posOffset>
                </wp:positionH>
                <wp:positionV relativeFrom="paragraph">
                  <wp:posOffset>0</wp:posOffset>
                </wp:positionV>
                <wp:extent cx="5384800" cy="685800"/>
                <wp:effectExtent l="0" t="0" r="0" b="0"/>
                <wp:wrapTopAndBottom/>
                <wp:docPr id="191" name="文本框 191"/>
                <wp:cNvGraphicFramePr/>
                <a:graphic xmlns:a="http://schemas.openxmlformats.org/drawingml/2006/main">
                  <a:graphicData uri="http://schemas.microsoft.com/office/word/2010/wordprocessingShape">
                    <wps:wsp>
                      <wps:cNvSpPr txBox="1"/>
                      <wps:spPr>
                        <a:xfrm>
                          <a:off x="0" y="0"/>
                          <a:ext cx="5384800" cy="685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0pt;margin-top:0pt;width:424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33984" behindDoc="0" locked="0" layoutInCell="1" allowOverlap="1">
                <wp:simplePos x="0" y="0"/>
                <wp:positionH relativeFrom="column">
                  <wp:posOffset>508000</wp:posOffset>
                </wp:positionH>
                <wp:positionV relativeFrom="paragraph">
                  <wp:posOffset>0</wp:posOffset>
                </wp:positionV>
                <wp:extent cx="3873500" cy="889000"/>
                <wp:effectExtent l="0" t="0" r="0" b="0"/>
                <wp:wrapTopAndBottom/>
                <wp:docPr id="192" name="文本框 192"/>
                <wp:cNvGraphicFramePr/>
                <a:graphic xmlns:a="http://schemas.openxmlformats.org/drawingml/2006/main">
                  <a:graphicData uri="http://schemas.microsoft.com/office/word/2010/wordprocessingShape">
                    <wps:wsp>
                      <wps:cNvSpPr txBox="1"/>
                      <wps:spPr>
                        <a:xfrm>
                          <a:off x="0" y="0"/>
                          <a:ext cx="3873500" cy="8890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章三</w:t>
                            </w:r>
                            <w:r>
                              <w:rPr>
                                <w:rFonts w:ascii="宋体" w:eastAsia="宋体" w:hAnsi="宋体" w:cs="宋体"/>
                                <w:color w:val="000000"/>
                                <w:sz w:val="25"/>
                              </w:rPr>
                              <w:t xml:space="preserve"> 6.</w:t>
                            </w:r>
                            <w:r>
                              <w:rPr>
                                <w:rFonts w:ascii="宋体" w:eastAsia="宋体" w:hAnsi="宋体" w:cs="宋体"/>
                                <w:color w:val="000000"/>
                                <w:sz w:val="25"/>
                              </w:rPr>
                              <w:t>事物之第一原理为科屬抑为品种</w:t>
                            </w:r>
                            <w:r>
                              <w:rPr>
                                <w:rFonts w:ascii="宋体" w:eastAsia="宋体" w:hAnsi="宋体" w:cs="宋体"/>
                                <w:color w:val="000000"/>
                                <w:sz w:val="25"/>
                              </w:rPr>
                              <w:t xml:space="preserve">? </w:t>
                            </w:r>
                            <w:r>
                              <w:rPr>
                                <w:rFonts w:ascii="宋体" w:eastAsia="宋体" w:hAnsi="宋体" w:cs="宋体"/>
                                <w:color w:val="000000"/>
                                <w:sz w:val="25"/>
                              </w:rPr>
                              <w:t>倘从科屬，則以最高科屬为第一原理毋宁以最低品种为第一原理</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40pt;margin-top:0pt;width:305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章三 6.事物之第一原理为科屬抑为品种? 倘</w:t>
                      </w:r>
                      <w:r>
                        <w:rPr>
                          <w:rFonts w:ascii="宋体" w:hAnsi="宋体" w:cs="宋体" w:eastAsia="宋体"/>
                          <w:sz w:val="25"/>
                          <w:color w:val="000000"/>
                          <w:b w:val="off"/>
                          <w:i w:val="off"/>
                          <w:strike w:val="off"/>
                        </w:rPr>
                        <w:t>从科屬，則以最高科屬为第一原理毋</w:t>
                      </w:r>
                      <w:r>
                        <w:rPr>
                          <w:rFonts w:ascii="宋体" w:hAnsi="宋体" w:cs="宋体" w:eastAsia="宋体"/>
                          <w:sz w:val="25"/>
                          <w:color w:val="000000"/>
                          <w:b w:val="off"/>
                          <w:i w:val="off"/>
                          <w:strike w:val="off"/>
                        </w:rPr>
                        <w:t>宁以最低品种为第一原理?</w:t>
                      </w:r>
                    </w:p>
                  </w:txbxContent>
                </v:textbox>
              </v:shape>
            </w:pict>
          </mc:Fallback>
        </mc:AlternateContent>
      </w:r>
      <w:r>
        <w:rPr>
          <w:noProof/>
        </w:rPr>
        <mc:AlternateContent>
          <mc:Choice Requires="wps">
            <w:drawing>
              <wp:anchor distT="0" distB="0" distL="0" distR="0" simplePos="0" relativeHeight="251435008" behindDoc="0" locked="0" layoutInCell="1" allowOverlap="1">
                <wp:simplePos x="0" y="0"/>
                <wp:positionH relativeFrom="column">
                  <wp:posOffset>4470400</wp:posOffset>
                </wp:positionH>
                <wp:positionV relativeFrom="paragraph">
                  <wp:posOffset>685800</wp:posOffset>
                </wp:positionV>
                <wp:extent cx="1422400" cy="190500"/>
                <wp:effectExtent l="0" t="0" r="0" b="0"/>
                <wp:wrapTopAndBottom/>
                <wp:docPr id="193" name="文本框 193"/>
                <wp:cNvGraphicFramePr/>
                <a:graphic xmlns:a="http://schemas.openxmlformats.org/drawingml/2006/main">
                  <a:graphicData uri="http://schemas.microsoft.com/office/word/2010/wordprocessingShape">
                    <wps:wsp>
                      <wps:cNvSpPr txBox="1"/>
                      <wps:spPr>
                        <a:xfrm>
                          <a:off x="0" y="0"/>
                          <a:ext cx="1422400" cy="190500"/>
                        </a:xfrm>
                        <a:prstGeom prst="rect">
                          <a:avLst/>
                        </a:prstGeom>
                        <a:noFill/>
                        <a:ln w="6350">
                          <a:noFill/>
                        </a:ln>
                      </wps:spPr>
                      <wps:txbx>
                        <w:txbxContent>
                          <w:p w:rsidR="00374711" w:rsidRDefault="000C031C">
                            <w:pPr>
                              <w:autoSpaceDE w:val="0"/>
                              <w:autoSpaceDN w:val="0"/>
                              <w:spacing w:line="300" w:lineRule="atLeast"/>
                              <w:rPr>
                                <w:sz w:val="25"/>
                              </w:rPr>
                            </w:pPr>
                            <w:r>
                              <w:rPr>
                                <w:rFonts w:ascii="宋体" w:eastAsia="宋体" w:hAnsi="宋体" w:cs="宋体"/>
                                <w:color w:val="000000"/>
                                <w:sz w:val="25"/>
                              </w:rPr>
                              <w:t>998a20—999a23</w:t>
                            </w:r>
                          </w:p>
                        </w:txbxContent>
                      </wps:txbx>
                      <wps:bodyPr vert="horz" wrap="square" lIns="0" tIns="0" rIns="0" bIns="0" anchor="t">
                        <a:spAutoFit/>
                      </wps:bodyPr>
                    </wps:wsp>
                  </a:graphicData>
                </a:graphic>
              </wp:anchor>
            </w:drawing>
          </mc:Choice>
          <mc:Fallback>
            <w:pict>
              <v:shape type="#_x0000_t202" filled="f" stroked="f" style="margin-left:352pt;margin-top:54pt;width:11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998a20—999a23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36032" behindDoc="0" locked="0" layoutInCell="1" allowOverlap="1">
                <wp:simplePos x="0" y="0"/>
                <wp:positionH relativeFrom="column">
                  <wp:posOffset>508000</wp:posOffset>
                </wp:positionH>
                <wp:positionV relativeFrom="paragraph">
                  <wp:posOffset>0</wp:posOffset>
                </wp:positionV>
                <wp:extent cx="5384800" cy="393700"/>
                <wp:effectExtent l="0" t="0" r="0" b="0"/>
                <wp:wrapTopAndBottom/>
                <wp:docPr id="194" name="文本框 194"/>
                <wp:cNvGraphicFramePr/>
                <a:graphic xmlns:a="http://schemas.openxmlformats.org/drawingml/2006/main">
                  <a:graphicData uri="http://schemas.microsoft.com/office/word/2010/wordprocessingShape">
                    <wps:wsp>
                      <wps:cNvSpPr txBox="1"/>
                      <wps:spPr>
                        <a:xfrm>
                          <a:off x="0" y="0"/>
                          <a:ext cx="53848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0pt;margin-top:0pt;width:424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37056" behindDoc="0" locked="0" layoutInCell="1" allowOverlap="1">
                <wp:simplePos x="0" y="0"/>
                <wp:positionH relativeFrom="column">
                  <wp:posOffset>508000</wp:posOffset>
                </wp:positionH>
                <wp:positionV relativeFrom="paragraph">
                  <wp:posOffset>0</wp:posOffset>
                </wp:positionV>
                <wp:extent cx="3860800" cy="584200"/>
                <wp:effectExtent l="0" t="0" r="0" b="0"/>
                <wp:wrapTopAndBottom/>
                <wp:docPr id="195" name="文本框 195"/>
                <wp:cNvGraphicFramePr/>
                <a:graphic xmlns:a="http://schemas.openxmlformats.org/drawingml/2006/main">
                  <a:graphicData uri="http://schemas.microsoft.com/office/word/2010/wordprocessingShape">
                    <wps:wsp>
                      <wps:cNvSpPr txBox="1"/>
                      <wps:spPr>
                        <a:xfrm>
                          <a:off x="0" y="0"/>
                          <a:ext cx="38608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章四</w:t>
                            </w:r>
                            <w:r>
                              <w:rPr>
                                <w:rFonts w:ascii="宋体" w:eastAsia="宋体" w:hAnsi="宋体" w:cs="宋体"/>
                                <w:color w:val="000000"/>
                                <w:sz w:val="25"/>
                              </w:rPr>
                              <w:t xml:space="preserve">  7.</w:t>
                            </w:r>
                            <w:r>
                              <w:rPr>
                                <w:rFonts w:ascii="宋体" w:eastAsia="宋体" w:hAnsi="宋体" w:cs="宋体"/>
                                <w:color w:val="000000"/>
                                <w:sz w:val="25"/>
                              </w:rPr>
                              <w:t>是否有脫离个体而独立之抽象事物</w:t>
                            </w:r>
                            <w:r>
                              <w:rPr>
                                <w:rFonts w:ascii="宋体" w:eastAsia="宋体" w:hAnsi="宋体" w:cs="宋体"/>
                                <w:color w:val="000000"/>
                                <w:sz w:val="25"/>
                              </w:rPr>
                              <w:t>---</w:t>
                            </w:r>
                            <w:r>
                              <w:rPr>
                                <w:rFonts w:ascii="宋体" w:eastAsia="宋体" w:hAnsi="宋体" w:cs="宋体"/>
                                <w:color w:val="000000"/>
                                <w:sz w:val="25"/>
                              </w:rPr>
                              <w:t>通式可否与物質分离</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40pt;margin-top:0pt;width:304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章四  7.是否有脫离个体而独立之抽象事物</w:t>
                      </w:r>
                      <w:r>
                        <w:rPr>
                          <w:rFonts w:ascii="宋体" w:hAnsi="宋体" w:cs="宋体" w:eastAsia="宋体"/>
                          <w:sz w:val="25"/>
                          <w:color w:val="000000"/>
                          <w:b w:val="off"/>
                          <w:i w:val="off"/>
                          <w:strike w:val="off"/>
                        </w:rPr>
                        <w:t>---通式可否与物質分离?</w:t>
                      </w:r>
                    </w:p>
                  </w:txbxContent>
                </v:textbox>
              </v:shape>
            </w:pict>
          </mc:Fallback>
        </mc:AlternateContent>
      </w:r>
      <w:r>
        <w:rPr>
          <w:noProof/>
        </w:rPr>
        <mc:AlternateContent>
          <mc:Choice Requires="wps">
            <w:drawing>
              <wp:anchor distT="0" distB="0" distL="0" distR="0" simplePos="0" relativeHeight="251438080" behindDoc="0" locked="0" layoutInCell="1" allowOverlap="1">
                <wp:simplePos x="0" y="0"/>
                <wp:positionH relativeFrom="column">
                  <wp:posOffset>4470400</wp:posOffset>
                </wp:positionH>
                <wp:positionV relativeFrom="paragraph">
                  <wp:posOffset>393700</wp:posOffset>
                </wp:positionV>
                <wp:extent cx="1422400" cy="177800"/>
                <wp:effectExtent l="0" t="0" r="0" b="0"/>
                <wp:wrapTopAndBottom/>
                <wp:docPr id="196" name="文本框 196"/>
                <wp:cNvGraphicFramePr/>
                <a:graphic xmlns:a="http://schemas.openxmlformats.org/drawingml/2006/main">
                  <a:graphicData uri="http://schemas.microsoft.com/office/word/2010/wordprocessingShape">
                    <wps:wsp>
                      <wps:cNvSpPr txBox="1"/>
                      <wps:spPr>
                        <a:xfrm>
                          <a:off x="0" y="0"/>
                          <a:ext cx="14224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999a24--999b24</w:t>
                            </w:r>
                          </w:p>
                        </w:txbxContent>
                      </wps:txbx>
                      <wps:bodyPr vert="horz" wrap="square" lIns="0" tIns="0" rIns="0" bIns="0" anchor="t">
                        <a:spAutoFit/>
                      </wps:bodyPr>
                    </wps:wsp>
                  </a:graphicData>
                </a:graphic>
              </wp:anchor>
            </w:drawing>
          </mc:Choice>
          <mc:Fallback>
            <w:pict>
              <v:shape type="#_x0000_t202" filled="f" stroked="f" style="margin-left:352pt;margin-top:31pt;width:1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999a24--999b24</w:t>
                      </w:r>
                    </w:p>
                  </w:txbxContent>
                </v:textbox>
              </v:shape>
            </w:pict>
          </mc:Fallback>
        </mc:AlternateConten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439104" behindDoc="0" locked="0" layoutInCell="1" allowOverlap="1">
                <wp:simplePos x="0" y="0"/>
                <wp:positionH relativeFrom="column">
                  <wp:posOffset>1054100</wp:posOffset>
                </wp:positionH>
                <wp:positionV relativeFrom="paragraph">
                  <wp:posOffset>0</wp:posOffset>
                </wp:positionV>
                <wp:extent cx="4838700" cy="12700"/>
                <wp:effectExtent l="0" t="0" r="0" b="0"/>
                <wp:wrapTopAndBottom/>
                <wp:docPr id="197" name="文本框 197"/>
                <wp:cNvGraphicFramePr/>
                <a:graphic xmlns:a="http://schemas.openxmlformats.org/drawingml/2006/main">
                  <a:graphicData uri="http://schemas.microsoft.com/office/word/2010/wordprocessingShape">
                    <wps:wsp>
                      <wps:cNvSpPr txBox="1"/>
                      <wps:spPr>
                        <a:xfrm>
                          <a:off x="0" y="0"/>
                          <a:ext cx="48387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40128" behindDoc="0" locked="0" layoutInCell="1" allowOverlap="1">
                <wp:simplePos x="0" y="0"/>
                <wp:positionH relativeFrom="column">
                  <wp:posOffset>1054100</wp:posOffset>
                </wp:positionH>
                <wp:positionV relativeFrom="paragraph">
                  <wp:posOffset>0</wp:posOffset>
                </wp:positionV>
                <wp:extent cx="2895600" cy="190500"/>
                <wp:effectExtent l="0" t="0" r="0" b="0"/>
                <wp:wrapTopAndBottom/>
                <wp:docPr id="198" name="文本框 198"/>
                <wp:cNvGraphicFramePr/>
                <a:graphic xmlns:a="http://schemas.openxmlformats.org/drawingml/2006/main">
                  <a:graphicData uri="http://schemas.microsoft.com/office/word/2010/wordprocessingShape">
                    <wps:wsp>
                      <wps:cNvSpPr txBox="1"/>
                      <wps:spPr>
                        <a:xfrm>
                          <a:off x="0" y="0"/>
                          <a:ext cx="2895600" cy="190500"/>
                        </a:xfrm>
                        <a:prstGeom prst="rect">
                          <a:avLst/>
                        </a:prstGeom>
                        <a:noFill/>
                        <a:ln w="6350">
                          <a:noFill/>
                        </a:ln>
                      </wps:spPr>
                      <wps:txbx>
                        <w:txbxContent>
                          <w:p w:rsidR="00374711" w:rsidRDefault="000C031C">
                            <w:pPr>
                              <w:autoSpaceDE w:val="0"/>
                              <w:autoSpaceDN w:val="0"/>
                              <w:spacing w:line="300" w:lineRule="atLeast"/>
                              <w:rPr>
                                <w:sz w:val="25"/>
                              </w:rPr>
                            </w:pPr>
                            <w:r>
                              <w:rPr>
                                <w:rFonts w:ascii="宋体" w:eastAsia="宋体" w:hAnsi="宋体" w:cs="宋体"/>
                                <w:color w:val="000000"/>
                                <w:sz w:val="25"/>
                              </w:rPr>
                              <w:t>8.</w:t>
                            </w:r>
                            <w:r>
                              <w:rPr>
                                <w:rFonts w:ascii="宋体" w:eastAsia="宋体" w:hAnsi="宋体" w:cs="宋体"/>
                                <w:color w:val="000000"/>
                                <w:sz w:val="25"/>
                              </w:rPr>
                              <w:t>第一原理于类为一，抑于数为一</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2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8.第一原理于类为一，抑于数为一?</w:t>
                      </w:r>
                    </w:p>
                  </w:txbxContent>
                </v:textbox>
              </v:shape>
            </w:pict>
          </mc:Fallback>
        </mc:AlternateContent>
      </w:r>
      <w:r>
        <w:rPr>
          <w:noProof/>
        </w:rPr>
        <mc:AlternateContent>
          <mc:Choice Requires="wps">
            <w:drawing>
              <wp:anchor distT="0" distB="0" distL="0" distR="0" simplePos="0" relativeHeight="251441152" behindDoc="0" locked="0" layoutInCell="1" allowOverlap="1">
                <wp:simplePos x="0" y="0"/>
                <wp:positionH relativeFrom="column">
                  <wp:posOffset>5054600</wp:posOffset>
                </wp:positionH>
                <wp:positionV relativeFrom="paragraph">
                  <wp:posOffset>12700</wp:posOffset>
                </wp:positionV>
                <wp:extent cx="838200" cy="177800"/>
                <wp:effectExtent l="0" t="0" r="0" b="0"/>
                <wp:wrapTopAndBottom/>
                <wp:docPr id="199" name="文本框 199"/>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--1000a4</w:t>
                            </w:r>
                          </w:p>
                        </w:txbxContent>
                      </wps:txbx>
                      <wps:bodyPr vert="horz" wrap="square" lIns="0" tIns="0" rIns="0" bIns="0" anchor="t">
                        <a:spAutoFit/>
                      </wps:bodyPr>
                    </wps:wsp>
                  </a:graphicData>
                </a:graphic>
              </wp:anchor>
            </w:drawing>
          </mc:Choice>
          <mc:Fallback>
            <w:pict>
              <v:shape type="#_x0000_t202" filled="f" stroked="f" style="margin-left:398pt;margin-top:1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--1000a4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42176" behindDoc="0" locked="0" layoutInCell="1" allowOverlap="1">
                <wp:simplePos x="0" y="0"/>
                <wp:positionH relativeFrom="column">
                  <wp:posOffset>1054100</wp:posOffset>
                </wp:positionH>
                <wp:positionV relativeFrom="paragraph">
                  <wp:posOffset>0</wp:posOffset>
                </wp:positionV>
                <wp:extent cx="4838700" cy="393700"/>
                <wp:effectExtent l="0" t="0" r="0" b="0"/>
                <wp:wrapTopAndBottom/>
                <wp:docPr id="200" name="文本框 200"/>
                <wp:cNvGraphicFramePr/>
                <a:graphic xmlns:a="http://schemas.openxmlformats.org/drawingml/2006/main">
                  <a:graphicData uri="http://schemas.microsoft.com/office/word/2010/wordprocessingShape">
                    <wps:wsp>
                      <wps:cNvSpPr txBox="1"/>
                      <wps:spPr>
                        <a:xfrm>
                          <a:off x="0" y="0"/>
                          <a:ext cx="48387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1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43200" behindDoc="0" locked="0" layoutInCell="1" allowOverlap="1">
                <wp:simplePos x="0" y="0"/>
                <wp:positionH relativeFrom="column">
                  <wp:posOffset>1054100</wp:posOffset>
                </wp:positionH>
                <wp:positionV relativeFrom="paragraph">
                  <wp:posOffset>0</wp:posOffset>
                </wp:positionV>
                <wp:extent cx="3276600" cy="584200"/>
                <wp:effectExtent l="0" t="0" r="0" b="0"/>
                <wp:wrapTopAndBottom/>
                <wp:docPr id="201" name="文本框 201"/>
                <wp:cNvGraphicFramePr/>
                <a:graphic xmlns:a="http://schemas.openxmlformats.org/drawingml/2006/main">
                  <a:graphicData uri="http://schemas.microsoft.com/office/word/2010/wordprocessingShape">
                    <wps:wsp>
                      <wps:cNvSpPr txBox="1"/>
                      <wps:spPr>
                        <a:xfrm>
                          <a:off x="0" y="0"/>
                          <a:ext cx="3276600" cy="584200"/>
                        </a:xfrm>
                        <a:prstGeom prst="rect">
                          <a:avLst/>
                        </a:prstGeom>
                        <a:noFill/>
                        <a:ln w="6350">
                          <a:noFill/>
                        </a:ln>
                      </wps:spPr>
                      <wps:txbx>
                        <w:txbxContent>
                          <w:p w:rsidR="00374711" w:rsidRDefault="000C031C">
                            <w:pPr>
                              <w:autoSpaceDE w:val="0"/>
                              <w:autoSpaceDN w:val="0"/>
                              <w:spacing w:line="460" w:lineRule="atLeast"/>
                              <w:rPr>
                                <w:sz w:val="25"/>
                              </w:rPr>
                            </w:pPr>
                            <w:r>
                              <w:rPr>
                                <w:rFonts w:ascii="宋体" w:eastAsia="宋体" w:hAnsi="宋体" w:cs="宋体"/>
                                <w:color w:val="000000"/>
                                <w:sz w:val="25"/>
                              </w:rPr>
                              <w:t>9.</w:t>
                            </w:r>
                            <w:r>
                              <w:rPr>
                                <w:rFonts w:ascii="宋体" w:eastAsia="宋体" w:hAnsi="宋体" w:cs="宋体"/>
                                <w:color w:val="000000"/>
                                <w:sz w:val="25"/>
                              </w:rPr>
                              <w:t>一切事物若基本原理相同，何以有可灭坏与不灭坏之别</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83pt;margin-top:0pt;width:258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strike w:val="off"/>
                        </w:rPr>
                        <w:t>9.一切事物若基本原理相同，何以有可</w:t>
                      </w:r>
                      <w:r>
                        <w:rPr>
                          <w:rFonts w:ascii="宋体" w:hAnsi="宋体" w:cs="宋体" w:eastAsia="宋体"/>
                          <w:sz w:val="25"/>
                          <w:color w:val="000000"/>
                          <w:b w:val="off"/>
                          <w:i w:val="off"/>
                          <w:strike w:val="off"/>
                        </w:rPr>
                        <w:t>灭坏与不灭坏之别?</w:t>
                      </w:r>
                    </w:p>
                  </w:txbxContent>
                </v:textbox>
              </v:shape>
            </w:pict>
          </mc:Fallback>
        </mc:AlternateContent>
      </w:r>
      <w:r>
        <w:rPr>
          <w:noProof/>
        </w:rPr>
        <mc:AlternateContent>
          <mc:Choice Requires="wps">
            <w:drawing>
              <wp:anchor distT="0" distB="0" distL="0" distR="0" simplePos="0" relativeHeight="251444224" behindDoc="0" locked="0" layoutInCell="1" allowOverlap="1">
                <wp:simplePos x="0" y="0"/>
                <wp:positionH relativeFrom="column">
                  <wp:posOffset>5054600</wp:posOffset>
                </wp:positionH>
                <wp:positionV relativeFrom="paragraph">
                  <wp:posOffset>393700</wp:posOffset>
                </wp:positionV>
                <wp:extent cx="838200" cy="177800"/>
                <wp:effectExtent l="0" t="0" r="0" b="0"/>
                <wp:wrapTopAndBottom/>
                <wp:docPr id="202" name="文本框 202"/>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—1001a4</w:t>
                            </w:r>
                          </w:p>
                        </w:txbxContent>
                      </wps:txbx>
                      <wps:bodyPr vert="horz" wrap="square" lIns="0" tIns="0" rIns="0" bIns="0" anchor="t">
                        <a:spAutoFit/>
                      </wps:bodyPr>
                    </wps:wsp>
                  </a:graphicData>
                </a:graphic>
              </wp:anchor>
            </w:drawing>
          </mc:Choice>
          <mc:Fallback>
            <w:pict>
              <v:shape type="#_x0000_t202" filled="f" stroked="f" style="margin-left:398pt;margin-top:31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—1001a4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45248" behindDoc="0" locked="0" layoutInCell="1" allowOverlap="1">
                <wp:simplePos x="0" y="0"/>
                <wp:positionH relativeFrom="column">
                  <wp:posOffset>1054100</wp:posOffset>
                </wp:positionH>
                <wp:positionV relativeFrom="paragraph">
                  <wp:posOffset>0</wp:posOffset>
                </wp:positionV>
                <wp:extent cx="4838700" cy="723900"/>
                <wp:effectExtent l="0" t="0" r="0" b="0"/>
                <wp:wrapTopAndBottom/>
                <wp:docPr id="203" name="文本框 203"/>
                <wp:cNvGraphicFramePr/>
                <a:graphic xmlns:a="http://schemas.openxmlformats.org/drawingml/2006/main">
                  <a:graphicData uri="http://schemas.microsoft.com/office/word/2010/wordprocessingShape">
                    <wps:wsp>
                      <wps:cNvSpPr txBox="1"/>
                      <wps:spPr>
                        <a:xfrm>
                          <a:off x="0" y="0"/>
                          <a:ext cx="4838700" cy="723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83pt;margin-top:0pt;width:381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46272" behindDoc="0" locked="0" layoutInCell="1" allowOverlap="1">
                <wp:simplePos x="0" y="0"/>
                <wp:positionH relativeFrom="column">
                  <wp:posOffset>1054100</wp:posOffset>
                </wp:positionH>
                <wp:positionV relativeFrom="paragraph">
                  <wp:posOffset>0</wp:posOffset>
                </wp:positionV>
                <wp:extent cx="3378200" cy="914400"/>
                <wp:effectExtent l="0" t="0" r="0" b="0"/>
                <wp:wrapTopAndBottom/>
                <wp:docPr id="204" name="文本框 204"/>
                <wp:cNvGraphicFramePr/>
                <a:graphic xmlns:a="http://schemas.openxmlformats.org/drawingml/2006/main">
                  <a:graphicData uri="http://schemas.microsoft.com/office/word/2010/wordprocessingShape">
                    <wps:wsp>
                      <wps:cNvSpPr txBox="1"/>
                      <wps:spPr>
                        <a:xfrm>
                          <a:off x="0" y="0"/>
                          <a:ext cx="3378200" cy="914400"/>
                        </a:xfrm>
                        <a:prstGeom prst="rect">
                          <a:avLst/>
                        </a:prstGeom>
                        <a:noFill/>
                        <a:ln w="6350">
                          <a:noFill/>
                        </a:ln>
                      </wps:spPr>
                      <wps:txbx>
                        <w:txbxContent>
                          <w:p w:rsidR="00374711" w:rsidRDefault="000C031C">
                            <w:pPr>
                              <w:autoSpaceDE w:val="0"/>
                              <w:autoSpaceDN w:val="0"/>
                              <w:spacing w:line="480" w:lineRule="atLeast"/>
                              <w:rPr>
                                <w:sz w:val="25"/>
                              </w:rPr>
                            </w:pPr>
                            <w:r>
                              <w:rPr>
                                <w:rFonts w:ascii="宋体" w:eastAsia="宋体" w:hAnsi="宋体" w:cs="宋体"/>
                                <w:color w:val="000000"/>
                                <w:sz w:val="25"/>
                              </w:rPr>
                              <w:t>10.</w:t>
                            </w:r>
                            <w:r>
                              <w:rPr>
                                <w:rFonts w:ascii="宋体" w:eastAsia="宋体" w:hAnsi="宋体" w:cs="宋体"/>
                                <w:color w:val="000000"/>
                                <w:sz w:val="25"/>
                              </w:rPr>
                              <w:t>实是与元一为本体抑为屬性</w:t>
                            </w:r>
                            <w:r>
                              <w:rPr>
                                <w:rFonts w:ascii="宋体" w:eastAsia="宋体" w:hAnsi="宋体" w:cs="宋体"/>
                                <w:color w:val="000000"/>
                                <w:sz w:val="25"/>
                              </w:rPr>
                              <w:t xml:space="preserve">? </w:t>
                            </w:r>
                            <w:r>
                              <w:rPr>
                                <w:rFonts w:ascii="宋体" w:eastAsia="宋体" w:hAnsi="宋体" w:cs="宋体"/>
                                <w:color w:val="000000"/>
                                <w:sz w:val="25"/>
                              </w:rPr>
                              <w:t>兩者若非本体，一切普遍名詞均非本体。若为本体，一切事物均將合一而成是。</w:t>
                            </w:r>
                          </w:p>
                        </w:txbxContent>
                      </wps:txbx>
                      <wps:bodyPr vert="horz" wrap="square" lIns="0" tIns="0" rIns="0" bIns="0" anchor="t">
                        <a:spAutoFit/>
                      </wps:bodyPr>
                    </wps:wsp>
                  </a:graphicData>
                </a:graphic>
              </wp:anchor>
            </w:drawing>
          </mc:Choice>
          <mc:Fallback>
            <w:pict>
              <v:shape type="#_x0000_t202" filled="f" stroked="f" style="margin-left:83pt;margin-top:0pt;width:266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10.实是与元一为本体抑为屬性? 兩者若</w:t>
                      </w:r>
                      <w:r>
                        <w:rPr>
                          <w:rFonts w:ascii="宋体" w:hAnsi="宋体" w:cs="宋体" w:eastAsia="宋体"/>
                          <w:sz w:val="25"/>
                          <w:color w:val="000000"/>
                          <w:b w:val="off"/>
                          <w:i w:val="off"/>
                          <w:strike w:val="off"/>
                        </w:rPr>
                        <w:t>非本体，一切普遍名詞均非本体。若</w:t>
                      </w:r>
                      <w:r>
                        <w:rPr>
                          <w:rFonts w:ascii="宋体" w:hAnsi="宋体" w:cs="宋体" w:eastAsia="宋体"/>
                          <w:sz w:val="25"/>
                          <w:color w:val="000000"/>
                          <w:b w:val="off"/>
                          <w:i w:val="off"/>
                          <w:strike w:val="off"/>
                        </w:rPr>
                        <w:t>为本体，一切事物均將合一而成是。</w:t>
                      </w:r>
                    </w:p>
                  </w:txbxContent>
                </v:textbox>
              </v:shape>
            </w:pict>
          </mc:Fallback>
        </mc:AlternateContent>
      </w:r>
      <w:r>
        <w:rPr>
          <w:noProof/>
        </w:rPr>
        <mc:AlternateContent>
          <mc:Choice Requires="wps">
            <w:drawing>
              <wp:anchor distT="0" distB="0" distL="0" distR="0" simplePos="0" relativeHeight="251447296" behindDoc="0" locked="0" layoutInCell="1" allowOverlap="1">
                <wp:simplePos x="0" y="0"/>
                <wp:positionH relativeFrom="column">
                  <wp:posOffset>4940300</wp:posOffset>
                </wp:positionH>
                <wp:positionV relativeFrom="paragraph">
                  <wp:posOffset>723900</wp:posOffset>
                </wp:positionV>
                <wp:extent cx="952500" cy="177800"/>
                <wp:effectExtent l="0" t="0" r="0" b="0"/>
                <wp:wrapTopAndBottom/>
                <wp:docPr id="205" name="文本框 205"/>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rPr>
                                <w:sz w:val="25"/>
                              </w:rPr>
                            </w:pPr>
                            <w:r>
                              <w:rPr>
                                <w:rFonts w:ascii="宋体" w:eastAsia="宋体" w:hAnsi="宋体" w:cs="宋体"/>
                                <w:color w:val="000000"/>
                                <w:sz w:val="25"/>
                              </w:rPr>
                              <w:t>—1001b26</w:t>
                            </w:r>
                          </w:p>
                        </w:txbxContent>
                      </wps:txbx>
                      <wps:bodyPr vert="horz" wrap="square" lIns="0" tIns="0" rIns="0" bIns="0" anchor="t">
                        <a:spAutoFit/>
                      </wps:bodyPr>
                    </wps:wsp>
                  </a:graphicData>
                </a:graphic>
              </wp:anchor>
            </w:drawing>
          </mc:Choice>
          <mc:Fallback>
            <w:pict>
              <v:shape type="#_x0000_t202" filled="f" stroked="f" style="margin-left:389pt;margin-top:57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—1001b26</w:t>
                      </w:r>
                    </w:p>
                  </w:txbxContent>
                </v:textbox>
              </v:shape>
            </w:pict>
          </mc:Fallback>
        </mc:AlternateContent>
      </w:r>
    </w:p>
    <w:p w:rsidR="00374711" w:rsidRDefault="000C031C">
      <w:pPr>
        <w:autoSpaceDE w:val="0"/>
        <w:autoSpaceDN w:val="0"/>
        <w:spacing w:before="20" w:line="460" w:lineRule="atLeast"/>
        <w:ind w:left="800" w:right="3440"/>
        <w:rPr>
          <w:sz w:val="25"/>
        </w:rPr>
      </w:pPr>
      <w:r>
        <w:rPr>
          <w:rFonts w:ascii="宋体" w:eastAsia="宋体" w:hAnsi="宋体" w:cs="宋体"/>
          <w:color w:val="000000"/>
          <w:sz w:val="25"/>
        </w:rPr>
        <w:t>章五</w:t>
      </w:r>
      <w:r>
        <w:rPr>
          <w:rFonts w:ascii="宋体" w:eastAsia="宋体" w:hAnsi="宋体" w:cs="宋体"/>
          <w:color w:val="000000"/>
          <w:sz w:val="25"/>
        </w:rPr>
        <w:t xml:space="preserve"> 13.</w:t>
      </w:r>
      <w:r>
        <w:rPr>
          <w:rFonts w:ascii="宋体" w:eastAsia="宋体" w:hAnsi="宋体" w:cs="宋体"/>
          <w:color w:val="000000"/>
          <w:sz w:val="25"/>
        </w:rPr>
        <w:t>数理对象，如数与图形，是否本体</w:t>
      </w:r>
      <w:r>
        <w:rPr>
          <w:rFonts w:ascii="宋体" w:eastAsia="宋体" w:hAnsi="宋体" w:cs="宋体"/>
          <w:color w:val="000000"/>
          <w:sz w:val="25"/>
        </w:rPr>
        <w:t xml:space="preserve">? </w:t>
      </w:r>
      <w:r>
        <w:rPr>
          <w:rFonts w:ascii="宋体" w:eastAsia="宋体" w:hAnsi="宋体" w:cs="宋体"/>
          <w:color w:val="000000"/>
          <w:sz w:val="25"/>
        </w:rPr>
        <w:t>早期思想家以实物为本体；近代</w:t>
      </w:r>
      <w:r>
        <w:rPr>
          <w:rFonts w:ascii="宋体" w:eastAsia="宋体" w:hAnsi="宋体" w:cs="宋体"/>
          <w:color w:val="000000"/>
          <w:sz w:val="25"/>
        </w:rPr>
        <w:t xml:space="preserve"> </w:t>
      </w:r>
      <w:r>
        <w:rPr>
          <w:rFonts w:ascii="宋体" w:eastAsia="宋体" w:hAnsi="宋体" w:cs="宋体"/>
          <w:color w:val="000000"/>
          <w:sz w:val="25"/>
        </w:rPr>
        <w:t>思想家</w:t>
      </w:r>
    </w:p>
    <w:p w:rsidR="00374711" w:rsidRDefault="000C031C">
      <w:pPr>
        <w:autoSpaceDE w:val="0"/>
        <w:autoSpaceDN w:val="0"/>
        <w:spacing w:before="340" w:line="180" w:lineRule="atLeast"/>
        <w:ind w:left="380"/>
        <w:rPr>
          <w:sz w:val="25"/>
        </w:rPr>
      </w:pPr>
      <w:r>
        <w:rPr>
          <w:rFonts w:ascii="宋体" w:eastAsia="宋体" w:hAnsi="宋体" w:cs="宋体"/>
          <w:color w:val="000000"/>
          <w:sz w:val="25"/>
        </w:rPr>
        <w:t>·310·</w:t>
      </w:r>
      <w:r>
        <w:br w:type="page"/>
      </w:r>
    </w:p>
    <w:p w:rsidR="00374711" w:rsidRDefault="000C031C">
      <w:pPr>
        <w:autoSpaceDE w:val="0"/>
        <w:autoSpaceDN w:val="0"/>
        <w:spacing w:before="1180" w:line="320" w:lineRule="atLeast"/>
        <w:ind w:left="2260"/>
        <w:rPr>
          <w:sz w:val="24"/>
        </w:rPr>
      </w:pPr>
      <w:r>
        <w:rPr>
          <w:rFonts w:ascii="宋体" w:eastAsia="宋体" w:hAnsi="宋体" w:cs="宋体"/>
          <w:color w:val="000000"/>
          <w:sz w:val="20"/>
        </w:rPr>
        <w:lastRenderedPageBreak/>
        <w:t>以抽象为本体。</w:t>
      </w:r>
      <w:r>
        <w:rPr>
          <w:rFonts w:ascii="宋体" w:eastAsia="宋体" w:hAnsi="宋体" w:cs="宋体"/>
          <w:sz w:val="24"/>
        </w:rPr>
        <w:t xml:space="preserve">                            </w:t>
      </w:r>
      <w:r>
        <w:rPr>
          <w:rFonts w:ascii="宋体" w:eastAsia="宋体" w:hAnsi="宋体" w:cs="宋体"/>
          <w:color w:val="000000"/>
          <w:sz w:val="20"/>
        </w:rPr>
        <w:t>1001127--1002b12</w:t>
      </w:r>
    </w:p>
    <w:p w:rsidR="00374711" w:rsidRDefault="000C031C">
      <w:pPr>
        <w:autoSpaceDE w:val="0"/>
        <w:autoSpaceDN w:val="0"/>
        <w:spacing w:before="120" w:line="320" w:lineRule="atLeast"/>
        <w:ind w:left="980"/>
        <w:rPr>
          <w:sz w:val="24"/>
        </w:rPr>
      </w:pPr>
      <w:r>
        <w:rPr>
          <w:rFonts w:ascii="宋体" w:eastAsia="宋体" w:hAnsi="宋体" w:cs="宋体"/>
          <w:color w:val="000000"/>
          <w:sz w:val="20"/>
        </w:rPr>
        <w:t>章六</w:t>
      </w:r>
      <w:r>
        <w:rPr>
          <w:rFonts w:ascii="宋体" w:eastAsia="宋体" w:hAnsi="宋体" w:cs="宋体"/>
          <w:color w:val="000000"/>
          <w:sz w:val="20"/>
        </w:rPr>
        <w:t xml:space="preserve">  </w:t>
      </w:r>
      <w:r>
        <w:rPr>
          <w:rFonts w:ascii="宋体" w:eastAsia="宋体" w:hAnsi="宋体" w:cs="宋体"/>
          <w:color w:val="000000"/>
          <w:sz w:val="20"/>
        </w:rPr>
        <w:t>14.</w:t>
      </w:r>
      <w:r>
        <w:rPr>
          <w:rFonts w:ascii="宋体" w:eastAsia="宋体" w:hAnsi="宋体" w:cs="宋体"/>
          <w:color w:val="000000"/>
          <w:sz w:val="20"/>
        </w:rPr>
        <w:t>应否假定通式之存在</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1002b12--1003a1</w:t>
      </w:r>
    </w:p>
    <w:p w:rsidR="00374711" w:rsidRDefault="000C031C">
      <w:pPr>
        <w:autoSpaceDE w:val="0"/>
        <w:autoSpaceDN w:val="0"/>
        <w:spacing w:before="160" w:line="300" w:lineRule="atLeast"/>
        <w:ind w:left="1900"/>
        <w:rPr>
          <w:sz w:val="24"/>
        </w:rPr>
      </w:pPr>
      <w:r>
        <w:rPr>
          <w:rFonts w:ascii="宋体" w:eastAsia="宋体" w:hAnsi="宋体" w:cs="宋体"/>
          <w:color w:val="000000"/>
          <w:sz w:val="20"/>
        </w:rPr>
        <w:t>12.</w:t>
      </w:r>
      <w:r>
        <w:rPr>
          <w:rFonts w:ascii="宋体" w:eastAsia="宋体" w:hAnsi="宋体" w:cs="宋体"/>
          <w:color w:val="000000"/>
          <w:sz w:val="20"/>
        </w:rPr>
        <w:t>第</w:t>
      </w:r>
      <w:r>
        <w:rPr>
          <w:rFonts w:ascii="宋体" w:eastAsia="宋体" w:hAnsi="宋体" w:cs="宋体"/>
          <w:color w:val="000000"/>
          <w:sz w:val="20"/>
        </w:rPr>
        <w:t xml:space="preserve"> </w:t>
      </w:r>
      <w:r>
        <w:rPr>
          <w:rFonts w:ascii="宋体" w:eastAsia="宋体" w:hAnsi="宋体" w:cs="宋体"/>
          <w:color w:val="000000"/>
          <w:sz w:val="20"/>
        </w:rPr>
        <w:t>一原理为潜在抑为实現</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--1003a6</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48320" behindDoc="0" locked="0" layoutInCell="1" allowOverlap="1">
                <wp:simplePos x="0" y="0"/>
                <wp:positionH relativeFrom="column">
                  <wp:posOffset>1206500</wp:posOffset>
                </wp:positionH>
                <wp:positionV relativeFrom="paragraph">
                  <wp:posOffset>0</wp:posOffset>
                </wp:positionV>
                <wp:extent cx="4864100" cy="406400"/>
                <wp:effectExtent l="0" t="0" r="0" b="0"/>
                <wp:wrapTopAndBottom/>
                <wp:docPr id="206" name="文本框 206"/>
                <wp:cNvGraphicFramePr/>
                <a:graphic xmlns:a="http://schemas.openxmlformats.org/drawingml/2006/main">
                  <a:graphicData uri="http://schemas.microsoft.com/office/word/2010/wordprocessingShape">
                    <wps:wsp>
                      <wps:cNvSpPr txBox="1"/>
                      <wps:spPr>
                        <a:xfrm>
                          <a:off x="0" y="0"/>
                          <a:ext cx="48641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3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49344" behindDoc="0" locked="0" layoutInCell="1" allowOverlap="1">
                <wp:simplePos x="0" y="0"/>
                <wp:positionH relativeFrom="column">
                  <wp:posOffset>1206500</wp:posOffset>
                </wp:positionH>
                <wp:positionV relativeFrom="paragraph">
                  <wp:posOffset>0</wp:posOffset>
                </wp:positionV>
                <wp:extent cx="3403600" cy="609600"/>
                <wp:effectExtent l="0" t="0" r="0" b="0"/>
                <wp:wrapTopAndBottom/>
                <wp:docPr id="207" name="文本框 207"/>
                <wp:cNvGraphicFramePr/>
                <a:graphic xmlns:a="http://schemas.openxmlformats.org/drawingml/2006/main">
                  <a:graphicData uri="http://schemas.microsoft.com/office/word/2010/wordprocessingShape">
                    <wps:wsp>
                      <wps:cNvSpPr txBox="1"/>
                      <wps:spPr>
                        <a:xfrm>
                          <a:off x="0" y="0"/>
                          <a:ext cx="3403600" cy="6096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11.</w:t>
                            </w:r>
                            <w:r>
                              <w:rPr>
                                <w:rFonts w:ascii="宋体" w:eastAsia="宋体" w:hAnsi="宋体" w:cs="宋体"/>
                                <w:color w:val="000000"/>
                                <w:sz w:val="20"/>
                              </w:rPr>
                              <w:t>第</w:t>
                            </w:r>
                            <w:r>
                              <w:rPr>
                                <w:rFonts w:ascii="宋体" w:eastAsia="宋体" w:hAnsi="宋体" w:cs="宋体"/>
                                <w:color w:val="000000"/>
                                <w:sz w:val="20"/>
                              </w:rPr>
                              <w:t xml:space="preserve"> </w:t>
                            </w:r>
                            <w:r>
                              <w:rPr>
                                <w:rFonts w:ascii="宋体" w:eastAsia="宋体" w:hAnsi="宋体" w:cs="宋体"/>
                                <w:color w:val="000000"/>
                                <w:sz w:val="20"/>
                              </w:rPr>
                              <w:t>一原理为普逼性抑为特殊性</w:t>
                            </w:r>
                            <w:r>
                              <w:rPr>
                                <w:rFonts w:ascii="宋体" w:eastAsia="宋体" w:hAnsi="宋体" w:cs="宋体"/>
                                <w:color w:val="000000"/>
                                <w:sz w:val="20"/>
                              </w:rPr>
                              <w:t xml:space="preserve">? </w:t>
                            </w:r>
                            <w:r>
                              <w:rPr>
                                <w:rFonts w:ascii="宋体" w:eastAsia="宋体" w:hAnsi="宋体" w:cs="宋体"/>
                                <w:color w:val="000000"/>
                                <w:sz w:val="20"/>
                              </w:rPr>
                              <w:t>如为普遍則非本体，如为个別則不可得知。</w:t>
                            </w:r>
                          </w:p>
                        </w:txbxContent>
                      </wps:txbx>
                      <wps:bodyPr vert="horz" wrap="square" lIns="0" tIns="0" rIns="0" bIns="0" anchor="t">
                        <a:spAutoFit/>
                      </wps:bodyPr>
                    </wps:wsp>
                  </a:graphicData>
                </a:graphic>
              </wp:anchor>
            </w:drawing>
          </mc:Choice>
          <mc:Fallback>
            <w:pict>
              <v:shape type="#_x0000_t202" filled="f" stroked="f" style="margin-left:95pt;margin-top:0pt;width:268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11.第 一原理为普逼性抑为特殊性? 如为</w:t>
                      </w:r>
                      <w:r>
                        <w:rPr>
                          <w:rFonts w:ascii="宋体" w:hAnsi="宋体" w:cs="宋体" w:eastAsia="宋体"/>
                          <w:sz w:val="20"/>
                          <w:color w:val="000000"/>
                          <w:b w:val="off"/>
                          <w:i w:val="off"/>
                          <w:strike w:val="off"/>
                        </w:rPr>
                        <w:t>普遍則非本体，如为个別則不可得知。</w:t>
                      </w:r>
                    </w:p>
                  </w:txbxContent>
                </v:textbox>
              </v:shape>
            </w:pict>
          </mc:Fallback>
        </mc:AlternateContent>
      </w:r>
      <w:r>
        <w:rPr>
          <w:noProof/>
        </w:rPr>
        <mc:AlternateContent>
          <mc:Choice Requires="wps">
            <w:drawing>
              <wp:anchor distT="0" distB="0" distL="0" distR="0" simplePos="0" relativeHeight="251450368" behindDoc="0" locked="0" layoutInCell="1" allowOverlap="1">
                <wp:simplePos x="0" y="0"/>
                <wp:positionH relativeFrom="column">
                  <wp:posOffset>5118100</wp:posOffset>
                </wp:positionH>
                <wp:positionV relativeFrom="paragraph">
                  <wp:posOffset>406400</wp:posOffset>
                </wp:positionV>
                <wp:extent cx="952500" cy="177800"/>
                <wp:effectExtent l="0" t="0" r="0" b="0"/>
                <wp:wrapTopAndBottom/>
                <wp:docPr id="208" name="文本框 208"/>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--1003a13</w:t>
                            </w:r>
                          </w:p>
                        </w:txbxContent>
                      </wps:txbx>
                      <wps:bodyPr vert="horz" wrap="square" lIns="0" tIns="0" rIns="0" bIns="0" anchor="t">
                        <a:spAutoFit/>
                      </wps:bodyPr>
                    </wps:wsp>
                  </a:graphicData>
                </a:graphic>
              </wp:anchor>
            </w:drawing>
          </mc:Choice>
          <mc:Fallback>
            <w:pict>
              <v:shape type="#_x0000_t202" filled="f" stroked="f" style="margin-left:403pt;margin-top:32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--1003a13</w:t>
                      </w:r>
                    </w:p>
                  </w:txbxContent>
                </v:textbox>
              </v:shape>
            </w:pict>
          </mc:Fallback>
        </mc:AlternateContent>
      </w:r>
    </w:p>
    <w:p w:rsidR="00374711" w:rsidRDefault="000C031C">
      <w:pPr>
        <w:autoSpaceDE w:val="0"/>
        <w:autoSpaceDN w:val="0"/>
        <w:spacing w:before="200" w:line="500" w:lineRule="atLeast"/>
        <w:ind w:left="2700" w:right="2360"/>
        <w:rPr>
          <w:sz w:val="20"/>
        </w:rPr>
      </w:pPr>
      <w:r>
        <w:rPr>
          <w:rFonts w:ascii="宋体" w:eastAsia="宋体" w:hAnsi="宋体" w:cs="宋体"/>
          <w:color w:val="000000"/>
          <w:sz w:val="20"/>
        </w:rPr>
        <w:t>卷</w:t>
      </w:r>
      <w:r>
        <w:rPr>
          <w:rFonts w:ascii="宋体" w:eastAsia="宋体" w:hAnsi="宋体" w:cs="宋体"/>
          <w:color w:val="000000"/>
          <w:sz w:val="20"/>
        </w:rPr>
        <w:t>(T)</w:t>
      </w:r>
      <w:r>
        <w:rPr>
          <w:rFonts w:ascii="宋体" w:eastAsia="宋体" w:hAnsi="宋体" w:cs="宋体"/>
          <w:color w:val="000000"/>
          <w:sz w:val="20"/>
        </w:rPr>
        <w:t>四</w:t>
      </w:r>
      <w:r>
        <w:rPr>
          <w:rFonts w:ascii="宋体" w:eastAsia="宋体" w:hAnsi="宋体" w:cs="宋体"/>
          <w:color w:val="000000"/>
          <w:sz w:val="20"/>
        </w:rPr>
        <w:t xml:space="preserve">  </w:t>
      </w:r>
      <w:r>
        <w:rPr>
          <w:rFonts w:ascii="宋体" w:eastAsia="宋体" w:hAnsi="宋体" w:cs="宋体"/>
          <w:color w:val="000000"/>
          <w:sz w:val="20"/>
        </w:rPr>
        <w:t>哲学研究之范圍：本体与通則論矛盾律与排中律</w:t>
      </w:r>
    </w:p>
    <w:p w:rsidR="00374711" w:rsidRDefault="000C031C">
      <w:pPr>
        <w:autoSpaceDE w:val="0"/>
        <w:autoSpaceDN w:val="0"/>
        <w:spacing w:before="400" w:line="280" w:lineRule="atLeast"/>
        <w:ind w:left="980"/>
        <w:rPr>
          <w:sz w:val="20"/>
        </w:rPr>
      </w:pPr>
      <w:r>
        <w:rPr>
          <w:rFonts w:ascii="宋体" w:eastAsia="宋体" w:hAnsi="宋体" w:cs="宋体"/>
          <w:color w:val="000000"/>
          <w:sz w:val="20"/>
        </w:rPr>
        <w:t>章一</w:t>
      </w:r>
      <w:r>
        <w:rPr>
          <w:rFonts w:ascii="宋体" w:eastAsia="宋体" w:hAnsi="宋体" w:cs="宋体"/>
          <w:color w:val="000000"/>
          <w:sz w:val="20"/>
        </w:rPr>
        <w:t xml:space="preserve">  </w:t>
      </w:r>
      <w:r>
        <w:rPr>
          <w:rFonts w:ascii="宋体" w:eastAsia="宋体" w:hAnsi="宋体" w:cs="宋体"/>
          <w:color w:val="000000"/>
          <w:sz w:val="20"/>
        </w:rPr>
        <w:t>哲学的实务在研究</w:t>
      </w:r>
      <w:r>
        <w:rPr>
          <w:rFonts w:ascii="宋体" w:eastAsia="宋体" w:hAnsi="宋体" w:cs="宋体"/>
          <w:color w:val="000000"/>
          <w:sz w:val="20"/>
        </w:rPr>
        <w:t>“</w:t>
      </w:r>
      <w:r>
        <w:rPr>
          <w:rFonts w:ascii="宋体" w:eastAsia="宋体" w:hAnsi="宋体" w:cs="宋体"/>
          <w:color w:val="000000"/>
          <w:sz w:val="20"/>
        </w:rPr>
        <w:t>实是之所以为实</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451392" behindDoc="0" locked="0" layoutInCell="1" allowOverlap="1">
                <wp:simplePos x="0" y="0"/>
                <wp:positionH relativeFrom="column">
                  <wp:posOffset>1397000</wp:posOffset>
                </wp:positionH>
                <wp:positionV relativeFrom="paragraph">
                  <wp:posOffset>0</wp:posOffset>
                </wp:positionV>
                <wp:extent cx="444500" cy="177800"/>
                <wp:effectExtent l="0" t="0" r="0" b="0"/>
                <wp:wrapTopAndBottom/>
                <wp:docPr id="209" name="文本框 209"/>
                <wp:cNvGraphicFramePr/>
                <a:graphic xmlns:a="http://schemas.openxmlformats.org/drawingml/2006/main">
                  <a:graphicData uri="http://schemas.microsoft.com/office/word/2010/wordprocessingShape">
                    <wps:wsp>
                      <wps:cNvSpPr txBox="1"/>
                      <wps:spPr>
                        <a:xfrm>
                          <a:off x="0" y="0"/>
                          <a:ext cx="444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是</w:t>
                            </w:r>
                            <w:r>
                              <w:rPr>
                                <w:rFonts w:ascii="宋体" w:eastAsia="宋体" w:hAnsi="宋体" w:cs="宋体"/>
                                <w:color w:val="000000"/>
                                <w:sz w:val="20"/>
                              </w:rPr>
                              <w:t>”</w:t>
                            </w:r>
                            <w:r>
                              <w:rPr>
                                <w:rFonts w:ascii="宋体" w:eastAsia="宋体" w:hAnsi="宋体" w:cs="宋体"/>
                                <w:color w:val="000000"/>
                                <w:sz w:val="20"/>
                              </w:rPr>
                              <w:t>。</w:t>
                            </w:r>
                          </w:p>
                        </w:txbxContent>
                      </wps:txbx>
                      <wps:bodyPr vert="horz" wrap="square" lIns="0" tIns="0" rIns="0" bIns="0" anchor="t">
                        <a:spAutoFit/>
                      </wps:bodyPr>
                    </wps:wsp>
                  </a:graphicData>
                </a:graphic>
              </wp:anchor>
            </w:drawing>
          </mc:Choice>
          <mc:Fallback>
            <w:pict>
              <v:shape type="#_x0000_t202" filled="f" stroked="f" style="margin-left:110pt;margin-top:0pt;width:3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是”。</w:t>
                      </w:r>
                    </w:p>
                  </w:txbxContent>
                </v:textbox>
              </v:shape>
            </w:pict>
          </mc:Fallback>
        </mc:AlternateContent>
      </w:r>
      <w:r>
        <w:rPr>
          <w:noProof/>
        </w:rPr>
        <mc:AlternateContent>
          <mc:Choice Requires="wps">
            <w:drawing>
              <wp:anchor distT="0" distB="0" distL="0" distR="0" simplePos="0" relativeHeight="251452416" behindDoc="0" locked="0" layoutInCell="1" allowOverlap="1">
                <wp:simplePos x="0" y="0"/>
                <wp:positionH relativeFrom="column">
                  <wp:posOffset>4445000</wp:posOffset>
                </wp:positionH>
                <wp:positionV relativeFrom="paragraph">
                  <wp:posOffset>0</wp:posOffset>
                </wp:positionV>
                <wp:extent cx="1612900" cy="165100"/>
                <wp:effectExtent l="0" t="0" r="0" b="0"/>
                <wp:wrapTopAndBottom/>
                <wp:docPr id="210" name="文本框 210"/>
                <wp:cNvGraphicFramePr/>
                <a:graphic xmlns:a="http://schemas.openxmlformats.org/drawingml/2006/main">
                  <a:graphicData uri="http://schemas.microsoft.com/office/word/2010/wordprocessingShape">
                    <wps:wsp>
                      <wps:cNvSpPr txBox="1"/>
                      <wps:spPr>
                        <a:xfrm>
                          <a:off x="0" y="0"/>
                          <a:ext cx="16129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1003a19--1003a32</w:t>
                            </w:r>
                          </w:p>
                        </w:txbxContent>
                      </wps:txbx>
                      <wps:bodyPr vert="horz" wrap="square" lIns="0" tIns="0" rIns="0" bIns="0" anchor="t">
                        <a:spAutoFit/>
                      </wps:bodyPr>
                    </wps:wsp>
                  </a:graphicData>
                </a:graphic>
              </wp:anchor>
            </w:drawing>
          </mc:Choice>
          <mc:Fallback>
            <w:pict>
              <v:shape type="#_x0000_t202" filled="f" stroked="f" style="margin-left:350pt;margin-top:0pt;width:12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1003a19--1003a32</w:t>
                      </w:r>
                    </w:p>
                  </w:txbxContent>
                </v:textbox>
              </v:shape>
            </w:pict>
          </mc:Fallback>
        </mc:AlternateContent>
      </w:r>
    </w:p>
    <w:p w:rsidR="00374711" w:rsidRDefault="000C031C">
      <w:pPr>
        <w:autoSpaceDE w:val="0"/>
        <w:autoSpaceDN w:val="0"/>
        <w:spacing w:before="200" w:line="280" w:lineRule="atLeast"/>
        <w:ind w:left="980"/>
        <w:rPr>
          <w:sz w:val="20"/>
        </w:rPr>
      </w:pPr>
      <w:r>
        <w:rPr>
          <w:rFonts w:ascii="宋体" w:eastAsia="宋体" w:hAnsi="宋体" w:cs="宋体"/>
          <w:color w:val="000000"/>
          <w:sz w:val="20"/>
        </w:rPr>
        <w:t>章二</w:t>
      </w:r>
      <w:r>
        <w:rPr>
          <w:rFonts w:ascii="宋体" w:eastAsia="宋体" w:hAnsi="宋体" w:cs="宋体"/>
          <w:color w:val="000000"/>
          <w:sz w:val="20"/>
        </w:rPr>
        <w:t xml:space="preserve">  </w:t>
      </w:r>
      <w:r>
        <w:rPr>
          <w:rFonts w:ascii="宋体" w:eastAsia="宋体" w:hAnsi="宋体" w:cs="宋体"/>
          <w:color w:val="000000"/>
          <w:sz w:val="20"/>
        </w:rPr>
        <w:t>研究实是即研究本体之原理与原因</w:t>
      </w:r>
      <w:r>
        <w:rPr>
          <w:rFonts w:ascii="宋体" w:eastAsia="宋体" w:hAnsi="宋体" w:cs="宋体"/>
          <w:color w:val="000000"/>
          <w:sz w:val="20"/>
        </w:rPr>
        <w:t>——</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453440" behindDoc="0" locked="0" layoutInCell="1" allowOverlap="1">
                <wp:simplePos x="0" y="0"/>
                <wp:positionH relativeFrom="column">
                  <wp:posOffset>1397000</wp:posOffset>
                </wp:positionH>
                <wp:positionV relativeFrom="paragraph">
                  <wp:posOffset>0</wp:posOffset>
                </wp:positionV>
                <wp:extent cx="4660900" cy="12700"/>
                <wp:effectExtent l="0" t="0" r="0" b="0"/>
                <wp:wrapTopAndBottom/>
                <wp:docPr id="211" name="文本框 211"/>
                <wp:cNvGraphicFramePr/>
                <a:graphic xmlns:a="http://schemas.openxmlformats.org/drawingml/2006/main">
                  <a:graphicData uri="http://schemas.microsoft.com/office/word/2010/wordprocessingShape">
                    <wps:wsp>
                      <wps:cNvSpPr txBox="1"/>
                      <wps:spPr>
                        <a:xfrm>
                          <a:off x="0" y="0"/>
                          <a:ext cx="4660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6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54464" behindDoc="0" locked="0" layoutInCell="1" allowOverlap="1">
                <wp:simplePos x="0" y="0"/>
                <wp:positionH relativeFrom="column">
                  <wp:posOffset>1397000</wp:posOffset>
                </wp:positionH>
                <wp:positionV relativeFrom="paragraph">
                  <wp:posOffset>12700</wp:posOffset>
                </wp:positionV>
                <wp:extent cx="2222500" cy="177800"/>
                <wp:effectExtent l="0" t="0" r="0" b="0"/>
                <wp:wrapTopAndBottom/>
                <wp:docPr id="212" name="文本框 212"/>
                <wp:cNvGraphicFramePr/>
                <a:graphic xmlns:a="http://schemas.openxmlformats.org/drawingml/2006/main">
                  <a:graphicData uri="http://schemas.microsoft.com/office/word/2010/wordprocessingShape">
                    <wps:wsp>
                      <wps:cNvSpPr txBox="1"/>
                      <wps:spPr>
                        <a:xfrm>
                          <a:off x="0" y="0"/>
                          <a:ext cx="2222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哲学研究实是的一切品种。</w:t>
                            </w:r>
                          </w:p>
                        </w:txbxContent>
                      </wps:txbx>
                      <wps:bodyPr vert="horz" wrap="square" lIns="0" tIns="0" rIns="0" bIns="0" anchor="t">
                        <a:spAutoFit/>
                      </wps:bodyPr>
                    </wps:wsp>
                  </a:graphicData>
                </a:graphic>
              </wp:anchor>
            </w:drawing>
          </mc:Choice>
          <mc:Fallback>
            <w:pict>
              <v:shape type="#_x0000_t202" filled="f" stroked="f" style="margin-left:110pt;margin-top:1pt;width:1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哲学研究实是的一切品种。</w:t>
                      </w:r>
                    </w:p>
                  </w:txbxContent>
                </v:textbox>
              </v:shape>
            </w:pict>
          </mc:Fallback>
        </mc:AlternateContent>
      </w:r>
      <w:r>
        <w:rPr>
          <w:noProof/>
        </w:rPr>
        <mc:AlternateContent>
          <mc:Choice Requires="wps">
            <w:drawing>
              <wp:anchor distT="0" distB="0" distL="0" distR="0" simplePos="0" relativeHeight="251455488" behindDoc="0" locked="0" layoutInCell="1" allowOverlap="1">
                <wp:simplePos x="0" y="0"/>
                <wp:positionH relativeFrom="column">
                  <wp:posOffset>4445000</wp:posOffset>
                </wp:positionH>
                <wp:positionV relativeFrom="paragraph">
                  <wp:posOffset>0</wp:posOffset>
                </wp:positionV>
                <wp:extent cx="1612900" cy="177800"/>
                <wp:effectExtent l="0" t="0" r="0" b="0"/>
                <wp:wrapTopAndBottom/>
                <wp:docPr id="213" name="文本框 213"/>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1003a33--1003b23</w:t>
                            </w:r>
                          </w:p>
                        </w:txbxContent>
                      </wps:txbx>
                      <wps:bodyPr vert="horz" wrap="square" lIns="0" tIns="0" rIns="0" bIns="0" anchor="t">
                        <a:spAutoFit/>
                      </wps:bodyPr>
                    </wps:wsp>
                  </a:graphicData>
                </a:graphic>
              </wp:anchor>
            </w:drawing>
          </mc:Choice>
          <mc:Fallback>
            <w:pict>
              <v:shape type="#_x0000_t202" filled="f" stroked="f" style="margin-left:350pt;margin-top:0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1003a33--1003b23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56512" behindDoc="0" locked="0" layoutInCell="1" allowOverlap="1">
                <wp:simplePos x="0" y="0"/>
                <wp:positionH relativeFrom="column">
                  <wp:posOffset>1206500</wp:posOffset>
                </wp:positionH>
                <wp:positionV relativeFrom="paragraph">
                  <wp:posOffset>0</wp:posOffset>
                </wp:positionV>
                <wp:extent cx="4749800" cy="406400"/>
                <wp:effectExtent l="0" t="0" r="0" b="0"/>
                <wp:wrapTopAndBottom/>
                <wp:docPr id="214" name="文本框 214"/>
                <wp:cNvGraphicFramePr/>
                <a:graphic xmlns:a="http://schemas.openxmlformats.org/drawingml/2006/main">
                  <a:graphicData uri="http://schemas.microsoft.com/office/word/2010/wordprocessingShape">
                    <wps:wsp>
                      <wps:cNvSpPr txBox="1"/>
                      <wps:spPr>
                        <a:xfrm>
                          <a:off x="0" y="0"/>
                          <a:ext cx="47498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74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57536" behindDoc="0" locked="0" layoutInCell="1" allowOverlap="1">
                <wp:simplePos x="0" y="0"/>
                <wp:positionH relativeFrom="column">
                  <wp:posOffset>1206500</wp:posOffset>
                </wp:positionH>
                <wp:positionV relativeFrom="paragraph">
                  <wp:posOffset>0</wp:posOffset>
                </wp:positionV>
                <wp:extent cx="3327400" cy="584200"/>
                <wp:effectExtent l="0" t="0" r="0" b="0"/>
                <wp:wrapTopAndBottom/>
                <wp:docPr id="215" name="文本框 215"/>
                <wp:cNvGraphicFramePr/>
                <a:graphic xmlns:a="http://schemas.openxmlformats.org/drawingml/2006/main">
                  <a:graphicData uri="http://schemas.microsoft.com/office/word/2010/wordprocessingShape">
                    <wps:wsp>
                      <wps:cNvSpPr txBox="1"/>
                      <wps:spPr>
                        <a:xfrm>
                          <a:off x="0" y="0"/>
                          <a:ext cx="3327400" cy="584200"/>
                        </a:xfrm>
                        <a:prstGeom prst="rect">
                          <a:avLst/>
                        </a:prstGeom>
                        <a:noFill/>
                        <a:ln w="6350">
                          <a:noFill/>
                        </a:ln>
                      </wps:spPr>
                      <wps:txbx>
                        <w:txbxContent>
                          <w:p w:rsidR="00374711" w:rsidRDefault="000C031C">
                            <w:pPr>
                              <w:autoSpaceDE w:val="0"/>
                              <w:autoSpaceDN w:val="0"/>
                              <w:spacing w:line="460" w:lineRule="atLeast"/>
                              <w:rPr>
                                <w:sz w:val="20"/>
                              </w:rPr>
                            </w:pPr>
                            <w:r>
                              <w:rPr>
                                <w:rFonts w:ascii="宋体" w:eastAsia="宋体" w:hAnsi="宋体" w:cs="宋体"/>
                                <w:color w:val="000000"/>
                                <w:sz w:val="20"/>
                              </w:rPr>
                              <w:t>“</w:t>
                            </w:r>
                            <w:r>
                              <w:rPr>
                                <w:rFonts w:ascii="宋体" w:eastAsia="宋体" w:hAnsi="宋体" w:cs="宋体"/>
                                <w:color w:val="000000"/>
                                <w:sz w:val="20"/>
                              </w:rPr>
                              <w:t>实是</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元</w:t>
                            </w:r>
                            <w:r>
                              <w:rPr>
                                <w:rFonts w:ascii="宋体" w:eastAsia="宋体" w:hAnsi="宋体" w:cs="宋体"/>
                                <w:color w:val="000000"/>
                                <w:sz w:val="20"/>
                              </w:rPr>
                              <w:t xml:space="preserve"> </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常相联而为事物之云謂。</w:t>
                            </w:r>
                          </w:p>
                        </w:txbxContent>
                      </wps:txbx>
                      <wps:bodyPr vert="horz" wrap="square" lIns="0" tIns="0" rIns="0" bIns="0" anchor="t">
                        <a:spAutoFit/>
                      </wps:bodyPr>
                    </wps:wsp>
                  </a:graphicData>
                </a:graphic>
              </wp:anchor>
            </w:drawing>
          </mc:Choice>
          <mc:Fallback>
            <w:pict>
              <v:shape type="#_x0000_t202" filled="f" stroked="f" style="margin-left:95pt;margin-top:0pt;width:262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0"/>
                        </w:rPr>
                      </w:pPr>
                      <w:r>
                        <w:rPr>
                          <w:rFonts w:ascii="宋体" w:hAnsi="宋体" w:cs="宋体" w:eastAsia="宋体"/>
                          <w:sz w:val="20"/>
                          <w:color w:val="000000"/>
                          <w:b w:val="off"/>
                          <w:i w:val="off"/>
                          <w:strike w:val="off"/>
                        </w:rPr>
                        <w:t>“实是”与“元 一”常相联而为事物之云</w:t>
                      </w:r>
                      <w:r>
                        <w:rPr>
                          <w:rFonts w:ascii="宋体" w:hAnsi="宋体" w:cs="宋体" w:eastAsia="宋体"/>
                          <w:sz w:val="20"/>
                          <w:color w:val="000000"/>
                          <w:b w:val="off"/>
                          <w:i w:val="off"/>
                          <w:strike w:val="off"/>
                        </w:rPr>
                        <w:t>謂。</w:t>
                      </w:r>
                    </w:p>
                  </w:txbxContent>
                </v:textbox>
              </v:shape>
            </w:pict>
          </mc:Fallback>
        </mc:AlternateContent>
      </w:r>
      <w:r>
        <w:rPr>
          <w:noProof/>
        </w:rPr>
        <mc:AlternateContent>
          <mc:Choice Requires="wps">
            <w:drawing>
              <wp:anchor distT="0" distB="0" distL="0" distR="0" simplePos="0" relativeHeight="251458560" behindDoc="0" locked="0" layoutInCell="1" allowOverlap="1">
                <wp:simplePos x="0" y="0"/>
                <wp:positionH relativeFrom="column">
                  <wp:posOffset>5118100</wp:posOffset>
                </wp:positionH>
                <wp:positionV relativeFrom="paragraph">
                  <wp:posOffset>406400</wp:posOffset>
                </wp:positionV>
                <wp:extent cx="838200" cy="177800"/>
                <wp:effectExtent l="0" t="0" r="0" b="0"/>
                <wp:wrapTopAndBottom/>
                <wp:docPr id="216" name="文本框 216"/>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--1004a3</w:t>
                            </w:r>
                          </w:p>
                        </w:txbxContent>
                      </wps:txbx>
                      <wps:bodyPr vert="horz" wrap="square" lIns="0" tIns="0" rIns="0" bIns="0" anchor="t">
                        <a:spAutoFit/>
                      </wps:bodyPr>
                    </wps:wsp>
                  </a:graphicData>
                </a:graphic>
              </wp:anchor>
            </w:drawing>
          </mc:Choice>
          <mc:Fallback>
            <w:pict>
              <v:shape type="#_x0000_t202" filled="f" stroked="f" style="margin-left:403pt;margin-top:32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--1004a3</w:t>
                      </w:r>
                    </w:p>
                  </w:txbxContent>
                </v:textbox>
              </v:shape>
            </w:pict>
          </mc:Fallback>
        </mc:AlternateContent>
      </w:r>
    </w:p>
    <w:p w:rsidR="00374711" w:rsidRDefault="000C031C">
      <w:pPr>
        <w:autoSpaceDE w:val="0"/>
        <w:autoSpaceDN w:val="0"/>
        <w:spacing w:before="200" w:line="280" w:lineRule="atLeast"/>
        <w:ind w:left="1900"/>
        <w:rPr>
          <w:sz w:val="24"/>
        </w:rPr>
      </w:pPr>
      <w:r>
        <w:rPr>
          <w:rFonts w:ascii="宋体" w:eastAsia="宋体" w:hAnsi="宋体" w:cs="宋体"/>
          <w:color w:val="000000"/>
          <w:sz w:val="20"/>
        </w:rPr>
        <w:t>哲学因本体之类别而分支。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—1004a9</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59584" behindDoc="0" locked="0" layoutInCell="1" allowOverlap="1">
                <wp:simplePos x="0" y="0"/>
                <wp:positionH relativeFrom="column">
                  <wp:posOffset>1206500</wp:posOffset>
                </wp:positionH>
                <wp:positionV relativeFrom="paragraph">
                  <wp:posOffset>0</wp:posOffset>
                </wp:positionV>
                <wp:extent cx="4851400" cy="419100"/>
                <wp:effectExtent l="0" t="0" r="0" b="0"/>
                <wp:wrapTopAndBottom/>
                <wp:docPr id="217" name="文本框 217"/>
                <wp:cNvGraphicFramePr/>
                <a:graphic xmlns:a="http://schemas.openxmlformats.org/drawingml/2006/main">
                  <a:graphicData uri="http://schemas.microsoft.com/office/word/2010/wordprocessingShape">
                    <wps:wsp>
                      <wps:cNvSpPr txBox="1"/>
                      <wps:spPr>
                        <a:xfrm>
                          <a:off x="0" y="0"/>
                          <a:ext cx="48514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2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60608" behindDoc="0" locked="0" layoutInCell="1" allowOverlap="1">
                <wp:simplePos x="0" y="0"/>
                <wp:positionH relativeFrom="column">
                  <wp:posOffset>1206500</wp:posOffset>
                </wp:positionH>
                <wp:positionV relativeFrom="paragraph">
                  <wp:posOffset>0</wp:posOffset>
                </wp:positionV>
                <wp:extent cx="3302000" cy="596900"/>
                <wp:effectExtent l="0" t="0" r="0" b="0"/>
                <wp:wrapTopAndBottom/>
                <wp:docPr id="218" name="文本框 218"/>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70" w:lineRule="atLeast"/>
                              <w:rPr>
                                <w:sz w:val="20"/>
                              </w:rPr>
                            </w:pPr>
                            <w:r>
                              <w:rPr>
                                <w:rFonts w:ascii="宋体" w:eastAsia="宋体" w:hAnsi="宋体" w:cs="宋体"/>
                                <w:color w:val="000000"/>
                                <w:sz w:val="20"/>
                              </w:rPr>
                              <w:t>哲学研究</w:t>
                            </w:r>
                            <w:r>
                              <w:rPr>
                                <w:rFonts w:ascii="宋体" w:eastAsia="宋体" w:hAnsi="宋体" w:cs="宋体"/>
                                <w:color w:val="000000"/>
                                <w:sz w:val="20"/>
                              </w:rPr>
                              <w:t>“</w:t>
                            </w:r>
                            <w:r>
                              <w:rPr>
                                <w:rFonts w:ascii="宋体" w:eastAsia="宋体" w:hAnsi="宋体" w:cs="宋体"/>
                                <w:color w:val="000000"/>
                                <w:sz w:val="20"/>
                              </w:rPr>
                              <w:t>对反</w:t>
                            </w:r>
                            <w:r>
                              <w:rPr>
                                <w:rFonts w:ascii="宋体" w:eastAsia="宋体" w:hAnsi="宋体" w:cs="宋体"/>
                                <w:color w:val="000000"/>
                                <w:sz w:val="20"/>
                              </w:rPr>
                              <w:t>”</w:t>
                            </w:r>
                            <w:r>
                              <w:rPr>
                                <w:rFonts w:ascii="宋体" w:eastAsia="宋体" w:hAnsi="宋体" w:cs="宋体"/>
                                <w:color w:val="000000"/>
                                <w:sz w:val="20"/>
                              </w:rPr>
                              <w:t>如</w:t>
                            </w:r>
                            <w:r>
                              <w:rPr>
                                <w:rFonts w:ascii="宋体" w:eastAsia="宋体" w:hAnsi="宋体" w:cs="宋体"/>
                                <w:color w:val="000000"/>
                                <w:sz w:val="20"/>
                              </w:rPr>
                              <w:t>“</w:t>
                            </w:r>
                            <w:r>
                              <w:rPr>
                                <w:rFonts w:ascii="宋体" w:eastAsia="宋体" w:hAnsi="宋体" w:cs="宋体"/>
                                <w:color w:val="000000"/>
                                <w:sz w:val="20"/>
                              </w:rPr>
                              <w:t>元一与众多</w:t>
                            </w:r>
                            <w:r>
                              <w:rPr>
                                <w:rFonts w:ascii="宋体" w:eastAsia="宋体" w:hAnsi="宋体" w:cs="宋体"/>
                                <w:color w:val="000000"/>
                                <w:sz w:val="20"/>
                              </w:rPr>
                              <w:t>”</w:t>
                            </w:r>
                            <w:r>
                              <w:rPr>
                                <w:rFonts w:ascii="宋体" w:eastAsia="宋体" w:hAnsi="宋体" w:cs="宋体"/>
                                <w:color w:val="000000"/>
                                <w:sz w:val="20"/>
                              </w:rPr>
                              <w:t>之諸品种。</w:t>
                            </w:r>
                          </w:p>
                        </w:txbxContent>
                      </wps:txbx>
                      <wps:bodyPr vert="horz" wrap="square" lIns="0" tIns="0" rIns="0" bIns="0" anchor="t">
                        <a:spAutoFit/>
                      </wps:bodyPr>
                    </wps:wsp>
                  </a:graphicData>
                </a:graphic>
              </wp:anchor>
            </w:drawing>
          </mc:Choice>
          <mc:Fallback>
            <w:pict>
              <v:shape type="#_x0000_t202" filled="f" stroked="f" style="margin-left:95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0"/>
                        </w:rPr>
                      </w:pPr>
                      <w:r>
                        <w:rPr>
                          <w:rFonts w:ascii="宋体" w:hAnsi="宋体" w:cs="宋体" w:eastAsia="宋体"/>
                          <w:sz w:val="20"/>
                          <w:color w:val="000000"/>
                          <w:b w:val="off"/>
                          <w:i w:val="off"/>
                          <w:strike w:val="off"/>
                        </w:rPr>
                        <w:t>哲学研究“对反”如“元一与众多”之諸品</w:t>
                      </w:r>
                      <w:r>
                        <w:rPr>
                          <w:rFonts w:ascii="宋体" w:hAnsi="宋体" w:cs="宋体" w:eastAsia="宋体"/>
                          <w:sz w:val="20"/>
                          <w:color w:val="000000"/>
                          <w:b w:val="off"/>
                          <w:i w:val="off"/>
                          <w:strike w:val="off"/>
                        </w:rPr>
                        <w:t>种。</w:t>
                      </w:r>
                    </w:p>
                  </w:txbxContent>
                </v:textbox>
              </v:shape>
            </w:pict>
          </mc:Fallback>
        </mc:AlternateContent>
      </w:r>
      <w:r>
        <w:rPr>
          <w:noProof/>
        </w:rPr>
        <mc:AlternateContent>
          <mc:Choice Requires="wps">
            <w:drawing>
              <wp:anchor distT="0" distB="0" distL="0" distR="0" simplePos="0" relativeHeight="251461632" behindDoc="0" locked="0" layoutInCell="1" allowOverlap="1">
                <wp:simplePos x="0" y="0"/>
                <wp:positionH relativeFrom="column">
                  <wp:posOffset>5118100</wp:posOffset>
                </wp:positionH>
                <wp:positionV relativeFrom="paragraph">
                  <wp:posOffset>419100</wp:posOffset>
                </wp:positionV>
                <wp:extent cx="939800" cy="165100"/>
                <wp:effectExtent l="0" t="0" r="0" b="0"/>
                <wp:wrapTopAndBottom/>
                <wp:docPr id="219" name="文本框 219"/>
                <wp:cNvGraphicFramePr/>
                <a:graphic xmlns:a="http://schemas.openxmlformats.org/drawingml/2006/main">
                  <a:graphicData uri="http://schemas.microsoft.com/office/word/2010/wordprocessingShape">
                    <wps:wsp>
                      <wps:cNvSpPr txBox="1"/>
                      <wps:spPr>
                        <a:xfrm>
                          <a:off x="0" y="0"/>
                          <a:ext cx="9398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----1004a32</w:t>
                            </w:r>
                          </w:p>
                        </w:txbxContent>
                      </wps:txbx>
                      <wps:bodyPr vert="horz" wrap="square" lIns="0" tIns="0" rIns="0" bIns="0" anchor="t">
                        <a:spAutoFit/>
                      </wps:bodyPr>
                    </wps:wsp>
                  </a:graphicData>
                </a:graphic>
              </wp:anchor>
            </w:drawing>
          </mc:Choice>
          <mc:Fallback>
            <w:pict>
              <v:shape type="#_x0000_t202" filled="f" stroked="f" style="margin-left:403pt;margin-top:33pt;width: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----1004a32</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62656" behindDoc="0" locked="0" layoutInCell="1" allowOverlap="1">
                <wp:simplePos x="0" y="0"/>
                <wp:positionH relativeFrom="column">
                  <wp:posOffset>1206500</wp:posOffset>
                </wp:positionH>
                <wp:positionV relativeFrom="paragraph">
                  <wp:posOffset>0</wp:posOffset>
                </wp:positionV>
                <wp:extent cx="4851400" cy="419100"/>
                <wp:effectExtent l="0" t="0" r="0" b="0"/>
                <wp:wrapTopAndBottom/>
                <wp:docPr id="220" name="文本框 220"/>
                <wp:cNvGraphicFramePr/>
                <a:graphic xmlns:a="http://schemas.openxmlformats.org/drawingml/2006/main">
                  <a:graphicData uri="http://schemas.microsoft.com/office/word/2010/wordprocessingShape">
                    <wps:wsp>
                      <wps:cNvSpPr txBox="1"/>
                      <wps:spPr>
                        <a:xfrm>
                          <a:off x="0" y="0"/>
                          <a:ext cx="48514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2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63680" behindDoc="0" locked="0" layoutInCell="1" allowOverlap="1">
                <wp:simplePos x="0" y="0"/>
                <wp:positionH relativeFrom="column">
                  <wp:posOffset>1206500</wp:posOffset>
                </wp:positionH>
                <wp:positionV relativeFrom="paragraph">
                  <wp:posOffset>0</wp:posOffset>
                </wp:positionV>
                <wp:extent cx="3302000" cy="596900"/>
                <wp:effectExtent l="0" t="0" r="0" b="0"/>
                <wp:wrapTopAndBottom/>
                <wp:docPr id="221" name="文本框 221"/>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70" w:lineRule="atLeast"/>
                              <w:rPr>
                                <w:sz w:val="20"/>
                              </w:rPr>
                            </w:pPr>
                            <w:r>
                              <w:rPr>
                                <w:rFonts w:ascii="宋体" w:eastAsia="宋体" w:hAnsi="宋体" w:cs="宋体"/>
                                <w:color w:val="000000"/>
                                <w:sz w:val="20"/>
                              </w:rPr>
                              <w:t>哲学研究一切事物之本体及其相应諸屬性</w:t>
                            </w:r>
                            <w:r>
                              <w:rPr>
                                <w:rFonts w:ascii="宋体" w:eastAsia="宋体" w:hAnsi="宋体" w:cs="宋体"/>
                                <w:color w:val="000000"/>
                                <w:sz w:val="20"/>
                              </w:rPr>
                              <w:t>——</w:t>
                            </w:r>
                            <w:r>
                              <w:rPr>
                                <w:rFonts w:ascii="宋体" w:eastAsia="宋体" w:hAnsi="宋体" w:cs="宋体"/>
                                <w:color w:val="000000"/>
                                <w:sz w:val="20"/>
                              </w:rPr>
                              <w:t>辯証家与詭辯派專攻屬性。</w:t>
                            </w:r>
                          </w:p>
                        </w:txbxContent>
                      </wps:txbx>
                      <wps:bodyPr vert="horz" wrap="square" lIns="0" tIns="0" rIns="0" bIns="0" anchor="t">
                        <a:spAutoFit/>
                      </wps:bodyPr>
                    </wps:wsp>
                  </a:graphicData>
                </a:graphic>
              </wp:anchor>
            </w:drawing>
          </mc:Choice>
          <mc:Fallback>
            <w:pict>
              <v:shape type="#_x0000_t202" filled="f" stroked="f" style="margin-left:95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0"/>
                        </w:rPr>
                      </w:pPr>
                      <w:r>
                        <w:rPr>
                          <w:rFonts w:ascii="宋体" w:hAnsi="宋体" w:cs="宋体" w:eastAsia="宋体"/>
                          <w:sz w:val="20"/>
                          <w:color w:val="000000"/>
                          <w:b w:val="off"/>
                          <w:i w:val="off"/>
                          <w:strike w:val="off"/>
                        </w:rPr>
                        <w:t>哲学研究一切事物之本体及其相应諸屬</w:t>
                      </w:r>
                      <w:r>
                        <w:rPr>
                          <w:rFonts w:ascii="宋体" w:hAnsi="宋体" w:cs="宋体" w:eastAsia="宋体"/>
                          <w:sz w:val="20"/>
                          <w:color w:val="000000"/>
                          <w:b w:val="off"/>
                          <w:i w:val="off"/>
                          <w:strike w:val="off"/>
                        </w:rPr>
                        <w:t>性——辯証家与詭辯派專攻屬性。</w:t>
                      </w:r>
                    </w:p>
                  </w:txbxContent>
                </v:textbox>
              </v:shape>
            </w:pict>
          </mc:Fallback>
        </mc:AlternateContent>
      </w:r>
      <w:r>
        <w:rPr>
          <w:noProof/>
        </w:rPr>
        <mc:AlternateContent>
          <mc:Choice Requires="wps">
            <w:drawing>
              <wp:anchor distT="0" distB="0" distL="0" distR="0" simplePos="0" relativeHeight="251464704" behindDoc="0" locked="0" layoutInCell="1" allowOverlap="1">
                <wp:simplePos x="0" y="0"/>
                <wp:positionH relativeFrom="column">
                  <wp:posOffset>5118100</wp:posOffset>
                </wp:positionH>
                <wp:positionV relativeFrom="paragraph">
                  <wp:posOffset>419100</wp:posOffset>
                </wp:positionV>
                <wp:extent cx="939800" cy="177800"/>
                <wp:effectExtent l="0" t="0" r="0" b="0"/>
                <wp:wrapTopAndBottom/>
                <wp:docPr id="222" name="文本框 222"/>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--1004b27</w:t>
                            </w:r>
                          </w:p>
                        </w:txbxContent>
                      </wps:txbx>
                      <wps:bodyPr vert="horz" wrap="square" lIns="0" tIns="0" rIns="0" bIns="0" anchor="t">
                        <a:spAutoFit/>
                      </wps:bodyPr>
                    </wps:wsp>
                  </a:graphicData>
                </a:graphic>
              </wp:anchor>
            </w:drawing>
          </mc:Choice>
          <mc:Fallback>
            <w:pict>
              <v:shape type="#_x0000_t202" filled="f" stroked="f" style="margin-left:403pt;margin-top:33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--1004b27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65728" behindDoc="0" locked="0" layoutInCell="1" allowOverlap="1">
                <wp:simplePos x="0" y="0"/>
                <wp:positionH relativeFrom="column">
                  <wp:posOffset>1206500</wp:posOffset>
                </wp:positionH>
                <wp:positionV relativeFrom="paragraph">
                  <wp:posOffset>0</wp:posOffset>
                </wp:positionV>
                <wp:extent cx="4826000" cy="406400"/>
                <wp:effectExtent l="0" t="0" r="0" b="0"/>
                <wp:wrapTopAndBottom/>
                <wp:docPr id="223" name="文本框 223"/>
                <wp:cNvGraphicFramePr/>
                <a:graphic xmlns:a="http://schemas.openxmlformats.org/drawingml/2006/main">
                  <a:graphicData uri="http://schemas.microsoft.com/office/word/2010/wordprocessingShape">
                    <wps:wsp>
                      <wps:cNvSpPr txBox="1"/>
                      <wps:spPr>
                        <a:xfrm>
                          <a:off x="0" y="0"/>
                          <a:ext cx="48260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0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66752" behindDoc="0" locked="0" layoutInCell="1" allowOverlap="1">
                <wp:simplePos x="0" y="0"/>
                <wp:positionH relativeFrom="column">
                  <wp:posOffset>1206500</wp:posOffset>
                </wp:positionH>
                <wp:positionV relativeFrom="paragraph">
                  <wp:posOffset>0</wp:posOffset>
                </wp:positionV>
                <wp:extent cx="3289300" cy="571500"/>
                <wp:effectExtent l="0" t="0" r="0" b="0"/>
                <wp:wrapTopAndBottom/>
                <wp:docPr id="224" name="文本框 224"/>
                <wp:cNvGraphicFramePr/>
                <a:graphic xmlns:a="http://schemas.openxmlformats.org/drawingml/2006/main">
                  <a:graphicData uri="http://schemas.microsoft.com/office/word/2010/wordprocessingShape">
                    <wps:wsp>
                      <wps:cNvSpPr txBox="1"/>
                      <wps:spPr>
                        <a:xfrm>
                          <a:off x="0" y="0"/>
                          <a:ext cx="3289300" cy="571500"/>
                        </a:xfrm>
                        <a:prstGeom prst="rect">
                          <a:avLst/>
                        </a:prstGeom>
                        <a:noFill/>
                        <a:ln w="6350">
                          <a:noFill/>
                        </a:ln>
                      </wps:spPr>
                      <wps:txbx>
                        <w:txbxContent>
                          <w:p w:rsidR="00374711" w:rsidRDefault="000C031C">
                            <w:pPr>
                              <w:autoSpaceDE w:val="0"/>
                              <w:autoSpaceDN w:val="0"/>
                              <w:spacing w:line="450" w:lineRule="atLeast"/>
                              <w:rPr>
                                <w:sz w:val="20"/>
                              </w:rPr>
                            </w:pPr>
                            <w:r>
                              <w:rPr>
                                <w:rFonts w:ascii="宋体" w:eastAsia="宋体" w:hAnsi="宋体" w:cs="宋体"/>
                                <w:color w:val="000000"/>
                                <w:sz w:val="20"/>
                              </w:rPr>
                              <w:t>一切事物出于对成，对成可簡化为</w:t>
                            </w:r>
                            <w:r>
                              <w:rPr>
                                <w:rFonts w:ascii="宋体" w:eastAsia="宋体" w:hAnsi="宋体" w:cs="宋体"/>
                                <w:color w:val="000000"/>
                                <w:sz w:val="20"/>
                              </w:rPr>
                              <w:t>“</w:t>
                            </w:r>
                            <w:r>
                              <w:rPr>
                                <w:rFonts w:ascii="宋体" w:eastAsia="宋体" w:hAnsi="宋体" w:cs="宋体"/>
                                <w:color w:val="000000"/>
                                <w:sz w:val="20"/>
                              </w:rPr>
                              <w:t>是与非</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單与众</w:t>
                            </w:r>
                            <w:r>
                              <w:rPr>
                                <w:rFonts w:ascii="宋体" w:eastAsia="宋体" w:hAnsi="宋体" w:cs="宋体"/>
                                <w:color w:val="000000"/>
                                <w:sz w:val="20"/>
                              </w:rPr>
                              <w:t>”</w:t>
                            </w:r>
                            <w:r>
                              <w:rPr>
                                <w:rFonts w:ascii="宋体" w:eastAsia="宋体" w:hAnsi="宋体" w:cs="宋体"/>
                                <w:color w:val="000000"/>
                                <w:sz w:val="20"/>
                              </w:rPr>
                              <w:t>兩类基本对成。</w:t>
                            </w:r>
                          </w:p>
                        </w:txbxContent>
                      </wps:txbx>
                      <wps:bodyPr vert="horz" wrap="square" lIns="0" tIns="0" rIns="0" bIns="0" anchor="t">
                        <a:spAutoFit/>
                      </wps:bodyPr>
                    </wps:wsp>
                  </a:graphicData>
                </a:graphic>
              </wp:anchor>
            </w:drawing>
          </mc:Choice>
          <mc:Fallback>
            <w:pict>
              <v:shape type="#_x0000_t202" filled="f" stroked="f" style="margin-left:95pt;margin-top:0pt;width:259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0" w:lineRule="atLeast"/>
                        <w:ind w:left="0" w:right="0"/>
                        <w:jc w:val="both"/>
                        <w:textAlignment w:val="auto"/>
                        <w:rPr>
                          <w:sz w:val="20"/>
                        </w:rPr>
                      </w:pPr>
                      <w:r>
                        <w:rPr>
                          <w:rFonts w:ascii="宋体" w:hAnsi="宋体" w:cs="宋体" w:eastAsia="宋体"/>
                          <w:sz w:val="20"/>
                          <w:color w:val="000000"/>
                          <w:b w:val="off"/>
                          <w:i w:val="off"/>
                          <w:strike w:val="off"/>
                        </w:rPr>
                        <w:t>一切事物出于对成，对成可簡化为“是与</w:t>
                      </w:r>
                      <w:r>
                        <w:rPr>
                          <w:rFonts w:ascii="宋体" w:hAnsi="宋体" w:cs="宋体" w:eastAsia="宋体"/>
                          <w:sz w:val="20"/>
                          <w:color w:val="000000"/>
                          <w:b w:val="off"/>
                          <w:i w:val="off"/>
                          <w:strike w:val="off"/>
                        </w:rPr>
                        <w:t>非”或“單与众”兩类基本对成。</w:t>
                      </w:r>
                    </w:p>
                  </w:txbxContent>
                </v:textbox>
              </v:shape>
            </w:pict>
          </mc:Fallback>
        </mc:AlternateContent>
      </w:r>
      <w:r>
        <w:rPr>
          <w:noProof/>
        </w:rPr>
        <mc:AlternateContent>
          <mc:Choice Requires="wps">
            <w:drawing>
              <wp:anchor distT="0" distB="0" distL="0" distR="0" simplePos="0" relativeHeight="251467776" behindDoc="0" locked="0" layoutInCell="1" allowOverlap="1">
                <wp:simplePos x="0" y="0"/>
                <wp:positionH relativeFrom="column">
                  <wp:posOffset>5118100</wp:posOffset>
                </wp:positionH>
                <wp:positionV relativeFrom="paragraph">
                  <wp:posOffset>406400</wp:posOffset>
                </wp:positionV>
                <wp:extent cx="914400" cy="177800"/>
                <wp:effectExtent l="0" t="0" r="0" b="0"/>
                <wp:wrapTopAndBottom/>
                <wp:docPr id="225" name="文本框 225"/>
                <wp:cNvGraphicFramePr/>
                <a:graphic xmlns:a="http://schemas.openxmlformats.org/drawingml/2006/main">
                  <a:graphicData uri="http://schemas.microsoft.com/office/word/2010/wordprocessingShape">
                    <wps:wsp>
                      <wps:cNvSpPr txBox="1"/>
                      <wps:spPr>
                        <a:xfrm>
                          <a:off x="0" y="0"/>
                          <a:ext cx="9144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---1005a18</w:t>
                            </w:r>
                          </w:p>
                        </w:txbxContent>
                      </wps:txbx>
                      <wps:bodyPr vert="horz" wrap="square" lIns="0" tIns="0" rIns="0" bIns="0" anchor="t">
                        <a:spAutoFit/>
                      </wps:bodyPr>
                    </wps:wsp>
                  </a:graphicData>
                </a:graphic>
              </wp:anchor>
            </w:drawing>
          </mc:Choice>
          <mc:Fallback>
            <w:pict>
              <v:shape type="#_x0000_t202" filled="f" stroked="f" style="margin-left:403pt;margin-top:32pt;width:7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---1005a18</w:t>
                      </w:r>
                    </w:p>
                  </w:txbxContent>
                </v:textbox>
              </v:shape>
            </w:pict>
          </mc:Fallback>
        </mc:AlternateContent>
      </w:r>
    </w:p>
    <w:p w:rsidR="00374711" w:rsidRDefault="000C031C">
      <w:pPr>
        <w:autoSpaceDE w:val="0"/>
        <w:autoSpaceDN w:val="0"/>
        <w:spacing w:before="200" w:line="280" w:lineRule="atLeast"/>
        <w:ind w:left="980"/>
        <w:rPr>
          <w:sz w:val="20"/>
        </w:rPr>
      </w:pPr>
      <w:r>
        <w:rPr>
          <w:rFonts w:ascii="宋体" w:eastAsia="宋体" w:hAnsi="宋体" w:cs="宋体"/>
          <w:color w:val="000000"/>
          <w:sz w:val="20"/>
        </w:rPr>
        <w:t>章三</w:t>
      </w:r>
      <w:r>
        <w:rPr>
          <w:rFonts w:ascii="宋体" w:eastAsia="宋体" w:hAnsi="宋体" w:cs="宋体"/>
          <w:color w:val="000000"/>
          <w:sz w:val="20"/>
        </w:rPr>
        <w:t xml:space="preserve">  </w:t>
      </w:r>
      <w:r>
        <w:rPr>
          <w:rFonts w:ascii="宋体" w:eastAsia="宋体" w:hAnsi="宋体" w:cs="宋体"/>
          <w:color w:val="000000"/>
          <w:sz w:val="20"/>
        </w:rPr>
        <w:t>通則</w:t>
      </w:r>
      <w:r>
        <w:rPr>
          <w:rFonts w:ascii="宋体" w:eastAsia="宋体" w:hAnsi="宋体" w:cs="宋体"/>
          <w:color w:val="000000"/>
          <w:sz w:val="20"/>
        </w:rPr>
        <w:t>(</w:t>
      </w:r>
      <w:r>
        <w:rPr>
          <w:rFonts w:ascii="宋体" w:eastAsia="宋体" w:hAnsi="宋体" w:cs="宋体"/>
          <w:color w:val="000000"/>
          <w:sz w:val="20"/>
        </w:rPr>
        <w:t>公理</w:t>
      </w:r>
      <w:r>
        <w:rPr>
          <w:rFonts w:ascii="宋体" w:eastAsia="宋体" w:hAnsi="宋体" w:cs="宋体"/>
          <w:color w:val="000000"/>
          <w:sz w:val="20"/>
        </w:rPr>
        <w:t>)</w:t>
      </w:r>
      <w:r>
        <w:rPr>
          <w:rFonts w:ascii="宋体" w:eastAsia="宋体" w:hAnsi="宋体" w:cs="宋体"/>
          <w:color w:val="000000"/>
          <w:sz w:val="20"/>
        </w:rPr>
        <w:t>为各門学术所通用，哲学須</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468800" behindDoc="0" locked="0" layoutInCell="1" allowOverlap="1">
                <wp:simplePos x="0" y="0"/>
                <wp:positionH relativeFrom="column">
                  <wp:posOffset>1371600</wp:posOffset>
                </wp:positionH>
                <wp:positionV relativeFrom="paragraph">
                  <wp:posOffset>0</wp:posOffset>
                </wp:positionV>
                <wp:extent cx="4572000" cy="12700"/>
                <wp:effectExtent l="0" t="0" r="0" b="0"/>
                <wp:wrapTopAndBottom/>
                <wp:docPr id="226" name="文本框 226"/>
                <wp:cNvGraphicFramePr/>
                <a:graphic xmlns:a="http://schemas.openxmlformats.org/drawingml/2006/main">
                  <a:graphicData uri="http://schemas.microsoft.com/office/word/2010/wordprocessingShape">
                    <wps:wsp>
                      <wps:cNvSpPr txBox="1"/>
                      <wps:spPr>
                        <a:xfrm>
                          <a:off x="0" y="0"/>
                          <a:ext cx="45720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8pt;margin-top:0pt;width:36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69824" behindDoc="0" locked="0" layoutInCell="1" allowOverlap="1">
                <wp:simplePos x="0" y="0"/>
                <wp:positionH relativeFrom="column">
                  <wp:posOffset>1371600</wp:posOffset>
                </wp:positionH>
                <wp:positionV relativeFrom="paragraph">
                  <wp:posOffset>12700</wp:posOffset>
                </wp:positionV>
                <wp:extent cx="927100" cy="165100"/>
                <wp:effectExtent l="0" t="0" r="0" b="0"/>
                <wp:wrapTopAndBottom/>
                <wp:docPr id="227" name="文本框 227"/>
                <wp:cNvGraphicFramePr/>
                <a:graphic xmlns:a="http://schemas.openxmlformats.org/drawingml/2006/main">
                  <a:graphicData uri="http://schemas.microsoft.com/office/word/2010/wordprocessingShape">
                    <wps:wsp>
                      <wps:cNvSpPr txBox="1"/>
                      <wps:spPr>
                        <a:xfrm>
                          <a:off x="0" y="0"/>
                          <a:ext cx="9271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研究通則。</w:t>
                            </w:r>
                          </w:p>
                        </w:txbxContent>
                      </wps:txbx>
                      <wps:bodyPr vert="horz" wrap="square" lIns="0" tIns="0" rIns="0" bIns="0" anchor="t">
                        <a:spAutoFit/>
                      </wps:bodyPr>
                    </wps:wsp>
                  </a:graphicData>
                </a:graphic>
              </wp:anchor>
            </w:drawing>
          </mc:Choice>
          <mc:Fallback>
            <w:pict>
              <v:shape type="#_x0000_t202" filled="f" stroked="f" style="margin-left:108pt;margin-top:1pt;width: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研究通則。</w:t>
                      </w:r>
                    </w:p>
                  </w:txbxContent>
                </v:textbox>
              </v:shape>
            </w:pict>
          </mc:Fallback>
        </mc:AlternateContent>
      </w:r>
      <w:r>
        <w:rPr>
          <w:noProof/>
        </w:rPr>
        <mc:AlternateContent>
          <mc:Choice Requires="wps">
            <w:drawing>
              <wp:anchor distT="0" distB="0" distL="0" distR="0" simplePos="0" relativeHeight="251470848" behindDoc="0" locked="0" layoutInCell="1" allowOverlap="1">
                <wp:simplePos x="0" y="0"/>
                <wp:positionH relativeFrom="column">
                  <wp:posOffset>4445000</wp:posOffset>
                </wp:positionH>
                <wp:positionV relativeFrom="paragraph">
                  <wp:posOffset>0</wp:posOffset>
                </wp:positionV>
                <wp:extent cx="1498600" cy="165100"/>
                <wp:effectExtent l="0" t="0" r="0" b="0"/>
                <wp:wrapTopAndBottom/>
                <wp:docPr id="228" name="文本框 228"/>
                <wp:cNvGraphicFramePr/>
                <a:graphic xmlns:a="http://schemas.openxmlformats.org/drawingml/2006/main">
                  <a:graphicData uri="http://schemas.microsoft.com/office/word/2010/wordprocessingShape">
                    <wps:wsp>
                      <wps:cNvSpPr txBox="1"/>
                      <wps:spPr>
                        <a:xfrm>
                          <a:off x="0" y="0"/>
                          <a:ext cx="14986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1005a19--1005b6</w:t>
                            </w:r>
                          </w:p>
                        </w:txbxContent>
                      </wps:txbx>
                      <wps:bodyPr vert="horz" wrap="square" lIns="0" tIns="0" rIns="0" bIns="0" anchor="t">
                        <a:spAutoFit/>
                      </wps:bodyPr>
                    </wps:wsp>
                  </a:graphicData>
                </a:graphic>
              </wp:anchor>
            </w:drawing>
          </mc:Choice>
          <mc:Fallback>
            <w:pict>
              <v:shape type="#_x0000_t202" filled="f" stroked="f" style="margin-left:350pt;margin-top:0pt;width:11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1005a19--1005b6</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471872" behindDoc="0" locked="0" layoutInCell="1" allowOverlap="1">
                <wp:simplePos x="0" y="0"/>
                <wp:positionH relativeFrom="column">
                  <wp:posOffset>1206500</wp:posOffset>
                </wp:positionH>
                <wp:positionV relativeFrom="paragraph">
                  <wp:posOffset>0</wp:posOffset>
                </wp:positionV>
                <wp:extent cx="4851400" cy="406400"/>
                <wp:effectExtent l="0" t="0" r="0" b="0"/>
                <wp:wrapTopAndBottom/>
                <wp:docPr id="229" name="文本框 229"/>
                <wp:cNvGraphicFramePr/>
                <a:graphic xmlns:a="http://schemas.openxmlformats.org/drawingml/2006/main">
                  <a:graphicData uri="http://schemas.microsoft.com/office/word/2010/wordprocessingShape">
                    <wps:wsp>
                      <wps:cNvSpPr txBox="1"/>
                      <wps:spPr>
                        <a:xfrm>
                          <a:off x="0" y="0"/>
                          <a:ext cx="48514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2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72896" behindDoc="0" locked="0" layoutInCell="1" allowOverlap="1">
                <wp:simplePos x="0" y="0"/>
                <wp:positionH relativeFrom="column">
                  <wp:posOffset>1206500</wp:posOffset>
                </wp:positionH>
                <wp:positionV relativeFrom="paragraph">
                  <wp:posOffset>0</wp:posOffset>
                </wp:positionV>
                <wp:extent cx="3289300" cy="571500"/>
                <wp:effectExtent l="0" t="0" r="0" b="0"/>
                <wp:wrapTopAndBottom/>
                <wp:docPr id="230" name="文本框 230"/>
                <wp:cNvGraphicFramePr/>
                <a:graphic xmlns:a="http://schemas.openxmlformats.org/drawingml/2006/main">
                  <a:graphicData uri="http://schemas.microsoft.com/office/word/2010/wordprocessingShape">
                    <wps:wsp>
                      <wps:cNvSpPr txBox="1"/>
                      <wps:spPr>
                        <a:xfrm>
                          <a:off x="0" y="0"/>
                          <a:ext cx="3289300" cy="571500"/>
                        </a:xfrm>
                        <a:prstGeom prst="rect">
                          <a:avLst/>
                        </a:prstGeom>
                        <a:noFill/>
                        <a:ln w="6350">
                          <a:noFill/>
                        </a:ln>
                      </wps:spPr>
                      <wps:txbx>
                        <w:txbxContent>
                          <w:p w:rsidR="00374711" w:rsidRDefault="000C031C">
                            <w:pPr>
                              <w:autoSpaceDE w:val="0"/>
                              <w:autoSpaceDN w:val="0"/>
                              <w:spacing w:line="450" w:lineRule="atLeast"/>
                              <w:rPr>
                                <w:sz w:val="20"/>
                              </w:rPr>
                            </w:pPr>
                            <w:r>
                              <w:rPr>
                                <w:rFonts w:ascii="宋体" w:eastAsia="宋体" w:hAnsi="宋体" w:cs="宋体"/>
                                <w:color w:val="000000"/>
                                <w:sz w:val="20"/>
                              </w:rPr>
                              <w:t>一切原理中最确实的原理：相反</w:t>
                            </w:r>
                            <w:r>
                              <w:rPr>
                                <w:rFonts w:ascii="宋体" w:eastAsia="宋体" w:hAnsi="宋体" w:cs="宋体"/>
                                <w:color w:val="000000"/>
                                <w:sz w:val="20"/>
                              </w:rPr>
                              <w:t>(</w:t>
                            </w:r>
                            <w:r>
                              <w:rPr>
                                <w:rFonts w:ascii="宋体" w:eastAsia="宋体" w:hAnsi="宋体" w:cs="宋体"/>
                                <w:color w:val="000000"/>
                                <w:sz w:val="20"/>
                              </w:rPr>
                              <w:t>矛盾</w:t>
                            </w:r>
                            <w:r>
                              <w:rPr>
                                <w:rFonts w:ascii="宋体" w:eastAsia="宋体" w:hAnsi="宋体" w:cs="宋体"/>
                                <w:color w:val="000000"/>
                                <w:sz w:val="20"/>
                              </w:rPr>
                              <w:t>)</w:t>
                            </w:r>
                            <w:r>
                              <w:rPr>
                                <w:rFonts w:ascii="宋体" w:eastAsia="宋体" w:hAnsi="宋体" w:cs="宋体"/>
                                <w:color w:val="000000"/>
                                <w:sz w:val="20"/>
                              </w:rPr>
                              <w:t>律。</w:t>
                            </w:r>
                          </w:p>
                        </w:txbxContent>
                      </wps:txbx>
                      <wps:bodyPr vert="horz" wrap="square" lIns="0" tIns="0" rIns="0" bIns="0" anchor="t">
                        <a:spAutoFit/>
                      </wps:bodyPr>
                    </wps:wsp>
                  </a:graphicData>
                </a:graphic>
              </wp:anchor>
            </w:drawing>
          </mc:Choice>
          <mc:Fallback>
            <w:pict>
              <v:shape type="#_x0000_t202" filled="f" stroked="f" style="margin-left:95pt;margin-top:0pt;width:259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0" w:lineRule="atLeast"/>
                        <w:ind w:left="0" w:right="0"/>
                        <w:jc w:val="both"/>
                        <w:textAlignment w:val="auto"/>
                        <w:rPr>
                          <w:sz w:val="20"/>
                        </w:rPr>
                      </w:pPr>
                      <w:r>
                        <w:rPr>
                          <w:rFonts w:ascii="宋体" w:hAnsi="宋体" w:cs="宋体" w:eastAsia="宋体"/>
                          <w:sz w:val="20"/>
                          <w:color w:val="000000"/>
                          <w:b w:val="off"/>
                          <w:i w:val="off"/>
                          <w:strike w:val="off"/>
                        </w:rPr>
                        <w:t>一切原理中最确实的原理：相反(矛盾)</w:t>
                      </w:r>
                      <w:r>
                        <w:rPr>
                          <w:rFonts w:ascii="宋体" w:hAnsi="宋体" w:cs="宋体" w:eastAsia="宋体"/>
                          <w:sz w:val="20"/>
                          <w:color w:val="000000"/>
                          <w:b w:val="off"/>
                          <w:i w:val="off"/>
                          <w:strike w:val="off"/>
                        </w:rPr>
                        <w:t>律。</w:t>
                      </w:r>
                    </w:p>
                  </w:txbxContent>
                </v:textbox>
              </v:shape>
            </w:pict>
          </mc:Fallback>
        </mc:AlternateContent>
      </w:r>
      <w:r>
        <w:rPr>
          <w:noProof/>
        </w:rPr>
        <mc:AlternateContent>
          <mc:Choice Requires="wps">
            <w:drawing>
              <wp:anchor distT="0" distB="0" distL="0" distR="0" simplePos="0" relativeHeight="251473920" behindDoc="0" locked="0" layoutInCell="1" allowOverlap="1">
                <wp:simplePos x="0" y="0"/>
                <wp:positionH relativeFrom="column">
                  <wp:posOffset>5118100</wp:posOffset>
                </wp:positionH>
                <wp:positionV relativeFrom="paragraph">
                  <wp:posOffset>406400</wp:posOffset>
                </wp:positionV>
                <wp:extent cx="939800" cy="177800"/>
                <wp:effectExtent l="0" t="0" r="0" b="0"/>
                <wp:wrapTopAndBottom/>
                <wp:docPr id="231" name="文本框 231"/>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--1005b34</w:t>
                            </w:r>
                          </w:p>
                        </w:txbxContent>
                      </wps:txbx>
                      <wps:bodyPr vert="horz" wrap="square" lIns="0" tIns="0" rIns="0" bIns="0" anchor="t">
                        <a:spAutoFit/>
                      </wps:bodyPr>
                    </wps:wsp>
                  </a:graphicData>
                </a:graphic>
              </wp:anchor>
            </w:drawing>
          </mc:Choice>
          <mc:Fallback>
            <w:pict>
              <v:shape type="#_x0000_t202" filled="f" stroked="f" style="margin-left:403pt;margin-top:32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--1005b34</w:t>
                      </w:r>
                    </w:p>
                  </w:txbxContent>
                </v:textbox>
              </v:shape>
            </w:pict>
          </mc:Fallback>
        </mc:AlternateContent>
      </w:r>
    </w:p>
    <w:p w:rsidR="00374711" w:rsidRDefault="000C031C">
      <w:pPr>
        <w:autoSpaceDE w:val="0"/>
        <w:autoSpaceDN w:val="0"/>
        <w:spacing w:before="200" w:line="260" w:lineRule="atLeast"/>
        <w:ind w:left="980"/>
        <w:rPr>
          <w:sz w:val="20"/>
        </w:rPr>
      </w:pPr>
      <w:r>
        <w:rPr>
          <w:rFonts w:ascii="宋体" w:eastAsia="宋体" w:hAnsi="宋体" w:cs="宋体"/>
          <w:color w:val="000000"/>
          <w:sz w:val="20"/>
        </w:rPr>
        <w:t>章四</w:t>
      </w:r>
      <w:r>
        <w:rPr>
          <w:rFonts w:ascii="宋体" w:eastAsia="宋体" w:hAnsi="宋体" w:cs="宋体"/>
          <w:color w:val="000000"/>
          <w:sz w:val="20"/>
        </w:rPr>
        <w:t xml:space="preserve">  </w:t>
      </w:r>
      <w:r>
        <w:rPr>
          <w:rFonts w:ascii="宋体" w:eastAsia="宋体" w:hAnsi="宋体" w:cs="宋体"/>
          <w:color w:val="000000"/>
          <w:sz w:val="20"/>
        </w:rPr>
        <w:t>一切事物不可能悉予实証；否定矛盾律，</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474944" behindDoc="0" locked="0" layoutInCell="1" allowOverlap="1">
                <wp:simplePos x="0" y="0"/>
                <wp:positionH relativeFrom="column">
                  <wp:posOffset>1397000</wp:posOffset>
                </wp:positionH>
                <wp:positionV relativeFrom="paragraph">
                  <wp:posOffset>0</wp:posOffset>
                </wp:positionV>
                <wp:extent cx="4648200" cy="12700"/>
                <wp:effectExtent l="0" t="0" r="0" b="0"/>
                <wp:wrapTopAndBottom/>
                <wp:docPr id="232" name="文本框 232"/>
                <wp:cNvGraphicFramePr/>
                <a:graphic xmlns:a="http://schemas.openxmlformats.org/drawingml/2006/main">
                  <a:graphicData uri="http://schemas.microsoft.com/office/word/2010/wordprocessingShape">
                    <wps:wsp>
                      <wps:cNvSpPr txBox="1"/>
                      <wps:spPr>
                        <a:xfrm>
                          <a:off x="0" y="0"/>
                          <a:ext cx="46482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6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75968" behindDoc="0" locked="0" layoutInCell="1" allowOverlap="1">
                <wp:simplePos x="0" y="0"/>
                <wp:positionH relativeFrom="column">
                  <wp:posOffset>1397000</wp:posOffset>
                </wp:positionH>
                <wp:positionV relativeFrom="paragraph">
                  <wp:posOffset>12700</wp:posOffset>
                </wp:positionV>
                <wp:extent cx="2514600" cy="177800"/>
                <wp:effectExtent l="0" t="0" r="0" b="0"/>
                <wp:wrapTopAndBottom/>
                <wp:docPr id="233" name="文本框 233"/>
                <wp:cNvGraphicFramePr/>
                <a:graphic xmlns:a="http://schemas.openxmlformats.org/drawingml/2006/main">
                  <a:graphicData uri="http://schemas.microsoft.com/office/word/2010/wordprocessingShape">
                    <wps:wsp>
                      <wps:cNvSpPr txBox="1"/>
                      <wps:spPr>
                        <a:xfrm>
                          <a:off x="0" y="0"/>
                          <a:ext cx="25146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或要求証明，引致无益的困难。</w:t>
                            </w:r>
                          </w:p>
                        </w:txbxContent>
                      </wps:txbx>
                      <wps:bodyPr vert="horz" wrap="square" lIns="0" tIns="0" rIns="0" bIns="0" anchor="t">
                        <a:spAutoFit/>
                      </wps:bodyPr>
                    </wps:wsp>
                  </a:graphicData>
                </a:graphic>
              </wp:anchor>
            </w:drawing>
          </mc:Choice>
          <mc:Fallback>
            <w:pict>
              <v:shape type="#_x0000_t202" filled="f" stroked="f" style="margin-left:110pt;margin-top:1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或要求証明，引致无益的困难。</w:t>
                      </w:r>
                    </w:p>
                  </w:txbxContent>
                </v:textbox>
              </v:shape>
            </w:pict>
          </mc:Fallback>
        </mc:AlternateContent>
      </w:r>
      <w:r>
        <w:rPr>
          <w:noProof/>
        </w:rPr>
        <mc:AlternateContent>
          <mc:Choice Requires="wps">
            <w:drawing>
              <wp:anchor distT="0" distB="0" distL="0" distR="0" simplePos="0" relativeHeight="251476992" behindDoc="0" locked="0" layoutInCell="1" allowOverlap="1">
                <wp:simplePos x="0" y="0"/>
                <wp:positionH relativeFrom="column">
                  <wp:posOffset>4445000</wp:posOffset>
                </wp:positionH>
                <wp:positionV relativeFrom="paragraph">
                  <wp:posOffset>0</wp:posOffset>
                </wp:positionV>
                <wp:extent cx="1600200" cy="165100"/>
                <wp:effectExtent l="0" t="0" r="0" b="0"/>
                <wp:wrapTopAndBottom/>
                <wp:docPr id="234" name="文本框 234"/>
                <wp:cNvGraphicFramePr/>
                <a:graphic xmlns:a="http://schemas.openxmlformats.org/drawingml/2006/main">
                  <a:graphicData uri="http://schemas.microsoft.com/office/word/2010/wordprocessingShape">
                    <wps:wsp>
                      <wps:cNvSpPr txBox="1"/>
                      <wps:spPr>
                        <a:xfrm>
                          <a:off x="0" y="0"/>
                          <a:ext cx="16002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1005b35-1006b12</w:t>
                            </w:r>
                          </w:p>
                        </w:txbxContent>
                      </wps:txbx>
                      <wps:bodyPr vert="horz" wrap="square" lIns="0" tIns="0" rIns="0" bIns="0" anchor="t">
                        <a:spAutoFit/>
                      </wps:bodyPr>
                    </wps:wsp>
                  </a:graphicData>
                </a:graphic>
              </wp:anchor>
            </w:drawing>
          </mc:Choice>
          <mc:Fallback>
            <w:pict>
              <v:shape type="#_x0000_t202" filled="f" stroked="f" style="margin-left:350pt;margin-top:0pt;width:12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1005b35-1006b12</w:t>
                      </w:r>
                    </w:p>
                  </w:txbxContent>
                </v:textbox>
              </v:shape>
            </w:pict>
          </mc:Fallback>
        </mc:AlternateContent>
      </w:r>
    </w:p>
    <w:p w:rsidR="00374711" w:rsidRDefault="000C031C">
      <w:pPr>
        <w:autoSpaceDE w:val="0"/>
        <w:autoSpaceDN w:val="0"/>
        <w:spacing w:before="260" w:line="260" w:lineRule="atLeast"/>
        <w:ind w:left="8060"/>
        <w:rPr>
          <w:sz w:val="20"/>
        </w:rPr>
      </w:pPr>
      <w:r>
        <w:rPr>
          <w:rFonts w:ascii="宋体" w:eastAsia="宋体" w:hAnsi="宋体" w:cs="宋体"/>
          <w:color w:val="000000"/>
          <w:sz w:val="20"/>
        </w:rPr>
        <w:t>· 311 ·</w:t>
      </w:r>
      <w:r>
        <w:br w:type="page"/>
      </w:r>
    </w:p>
    <w:p w:rsidR="00374711" w:rsidRDefault="000C031C">
      <w:pPr>
        <w:autoSpaceDE w:val="0"/>
        <w:autoSpaceDN w:val="0"/>
        <w:spacing w:before="1220" w:line="320" w:lineRule="atLeast"/>
        <w:ind w:left="2200"/>
        <w:rPr>
          <w:sz w:val="24"/>
        </w:rPr>
      </w:pPr>
      <w:r>
        <w:rPr>
          <w:rFonts w:ascii="宋体" w:eastAsia="宋体" w:hAnsi="宋体" w:cs="宋体"/>
          <w:color w:val="000000"/>
          <w:sz w:val="23"/>
        </w:rPr>
        <w:lastRenderedPageBreak/>
        <w:t>矛盾律可由反面为之作証。</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—1006b28·</w: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478016" behindDoc="0" locked="0" layoutInCell="1" allowOverlap="1">
                <wp:simplePos x="0" y="0"/>
                <wp:positionH relativeFrom="column">
                  <wp:posOffset>1397000</wp:posOffset>
                </wp:positionH>
                <wp:positionV relativeFrom="paragraph">
                  <wp:posOffset>0</wp:posOffset>
                </wp:positionV>
                <wp:extent cx="4851400" cy="368300"/>
                <wp:effectExtent l="0" t="0" r="0" b="0"/>
                <wp:wrapTopAndBottom/>
                <wp:docPr id="235" name="文本框 235"/>
                <wp:cNvGraphicFramePr/>
                <a:graphic xmlns:a="http://schemas.openxmlformats.org/drawingml/2006/main">
                  <a:graphicData uri="http://schemas.microsoft.com/office/word/2010/wordprocessingShape">
                    <wps:wsp>
                      <wps:cNvSpPr txBox="1"/>
                      <wps:spPr>
                        <a:xfrm>
                          <a:off x="0" y="0"/>
                          <a:ext cx="48514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2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79040" behindDoc="0" locked="0" layoutInCell="1" allowOverlap="1">
                <wp:simplePos x="0" y="0"/>
                <wp:positionH relativeFrom="column">
                  <wp:posOffset>1397000</wp:posOffset>
                </wp:positionH>
                <wp:positionV relativeFrom="paragraph">
                  <wp:posOffset>0</wp:posOffset>
                </wp:positionV>
                <wp:extent cx="3302000" cy="584200"/>
                <wp:effectExtent l="0" t="0" r="0" b="0"/>
                <wp:wrapTopAndBottom/>
                <wp:docPr id="236" name="文本框 236"/>
                <wp:cNvGraphicFramePr/>
                <a:graphic xmlns:a="http://schemas.openxmlformats.org/drawingml/2006/main">
                  <a:graphicData uri="http://schemas.microsoft.com/office/word/2010/wordprocessingShape">
                    <wps:wsp>
                      <wps:cNvSpPr txBox="1"/>
                      <wps:spPr>
                        <a:xfrm>
                          <a:off x="0" y="0"/>
                          <a:ext cx="3302000" cy="5842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与</w:t>
                            </w:r>
                            <w:r>
                              <w:rPr>
                                <w:rFonts w:ascii="宋体" w:eastAsia="宋体" w:hAnsi="宋体" w:cs="宋体"/>
                                <w:color w:val="000000"/>
                                <w:sz w:val="23"/>
                              </w:rPr>
                              <w:t>“</w:t>
                            </w:r>
                            <w:r>
                              <w:rPr>
                                <w:rFonts w:ascii="宋体" w:eastAsia="宋体" w:hAnsi="宋体" w:cs="宋体"/>
                                <w:color w:val="000000"/>
                                <w:sz w:val="23"/>
                              </w:rPr>
                              <w:t>非是</w:t>
                            </w:r>
                            <w:r>
                              <w:rPr>
                                <w:rFonts w:ascii="宋体" w:eastAsia="宋体" w:hAnsi="宋体" w:cs="宋体"/>
                                <w:color w:val="000000"/>
                                <w:sz w:val="23"/>
                              </w:rPr>
                              <w:t>”</w:t>
                            </w:r>
                            <w:r>
                              <w:rPr>
                                <w:rFonts w:ascii="宋体" w:eastAsia="宋体" w:hAnsi="宋体" w:cs="宋体"/>
                                <w:color w:val="000000"/>
                                <w:sz w:val="23"/>
                              </w:rPr>
                              <w:t>各有确定的命意</w:t>
                            </w:r>
                            <w:r>
                              <w:rPr>
                                <w:rFonts w:ascii="宋体" w:eastAsia="宋体" w:hAnsi="宋体" w:cs="宋体"/>
                                <w:color w:val="000000"/>
                                <w:sz w:val="23"/>
                              </w:rPr>
                              <w:t>——</w:t>
                            </w:r>
                            <w:r>
                              <w:rPr>
                                <w:rFonts w:ascii="宋体" w:eastAsia="宋体" w:hAnsi="宋体" w:cs="宋体"/>
                                <w:color w:val="000000"/>
                                <w:sz w:val="23"/>
                              </w:rPr>
                              <w:t>以人为喻，这不能</w:t>
                            </w:r>
                            <w:r>
                              <w:rPr>
                                <w:rFonts w:ascii="宋体" w:eastAsia="宋体" w:hAnsi="宋体" w:cs="宋体"/>
                                <w:color w:val="000000"/>
                                <w:sz w:val="23"/>
                              </w:rPr>
                              <w:t>“</w:t>
                            </w:r>
                            <w:r>
                              <w:rPr>
                                <w:rFonts w:ascii="宋体" w:eastAsia="宋体" w:hAnsi="宋体" w:cs="宋体"/>
                                <w:color w:val="000000"/>
                                <w:sz w:val="23"/>
                              </w:rPr>
                              <w:t>旣是人又不是人</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60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“是”与“非是”各有确定的命意——以人</w:t>
                      </w:r>
                      <w:r>
                        <w:rPr>
                          <w:rFonts w:ascii="宋体" w:hAnsi="宋体" w:cs="宋体" w:eastAsia="宋体"/>
                          <w:sz w:val="23"/>
                          <w:color w:val="000000"/>
                          <w:b w:val="off"/>
                          <w:i w:val="off"/>
                          <w:strike w:val="off"/>
                        </w:rPr>
                        <w:t>为喻，这不能“旣是人又不是人”。</w:t>
                      </w:r>
                    </w:p>
                  </w:txbxContent>
                </v:textbox>
              </v:shape>
            </w:pict>
          </mc:Fallback>
        </mc:AlternateContent>
      </w:r>
      <w:r>
        <w:rPr>
          <w:noProof/>
        </w:rPr>
        <mc:AlternateContent>
          <mc:Choice Requires="wps">
            <w:drawing>
              <wp:anchor distT="0" distB="0" distL="0" distR="0" simplePos="0" relativeHeight="251480064" behindDoc="0" locked="0" layoutInCell="1" allowOverlap="1">
                <wp:simplePos x="0" y="0"/>
                <wp:positionH relativeFrom="column">
                  <wp:posOffset>5308600</wp:posOffset>
                </wp:positionH>
                <wp:positionV relativeFrom="paragraph">
                  <wp:posOffset>368300</wp:posOffset>
                </wp:positionV>
                <wp:extent cx="939800" cy="152400"/>
                <wp:effectExtent l="0" t="0" r="0" b="0"/>
                <wp:wrapTopAndBottom/>
                <wp:docPr id="237" name="文本框 237"/>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--1007a21</w:t>
                            </w:r>
                          </w:p>
                        </w:txbxContent>
                      </wps:txbx>
                      <wps:bodyPr vert="horz" wrap="square" lIns="0" tIns="0" rIns="0" bIns="0" anchor="t">
                        <a:spAutoFit/>
                      </wps:bodyPr>
                    </wps:wsp>
                  </a:graphicData>
                </a:graphic>
              </wp:anchor>
            </w:drawing>
          </mc:Choice>
          <mc:Fallback>
            <w:pict>
              <v:shape type="#_x0000_t202" filled="f" stroked="f" style="margin-left:418pt;margin-top:29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--1007a21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81088" behindDoc="0" locked="0" layoutInCell="1" allowOverlap="1">
                <wp:simplePos x="0" y="0"/>
                <wp:positionH relativeFrom="column">
                  <wp:posOffset>1397000</wp:posOffset>
                </wp:positionH>
                <wp:positionV relativeFrom="paragraph">
                  <wp:posOffset>0</wp:posOffset>
                </wp:positionV>
                <wp:extent cx="4864100" cy="368300"/>
                <wp:effectExtent l="0" t="0" r="0" b="0"/>
                <wp:wrapTopAndBottom/>
                <wp:docPr id="238" name="文本框 238"/>
                <wp:cNvGraphicFramePr/>
                <a:graphic xmlns:a="http://schemas.openxmlformats.org/drawingml/2006/main">
                  <a:graphicData uri="http://schemas.microsoft.com/office/word/2010/wordprocessingShape">
                    <wps:wsp>
                      <wps:cNvSpPr txBox="1"/>
                      <wps:spPr>
                        <a:xfrm>
                          <a:off x="0" y="0"/>
                          <a:ext cx="48641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3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82112" behindDoc="0" locked="0" layoutInCell="1" allowOverlap="1">
                <wp:simplePos x="0" y="0"/>
                <wp:positionH relativeFrom="column">
                  <wp:posOffset>1397000</wp:posOffset>
                </wp:positionH>
                <wp:positionV relativeFrom="paragraph">
                  <wp:posOffset>0</wp:posOffset>
                </wp:positionV>
                <wp:extent cx="3302000" cy="571500"/>
                <wp:effectExtent l="0" t="0" r="0" b="0"/>
                <wp:wrapTopAndBottom/>
                <wp:docPr id="239" name="文本框 239"/>
                <wp:cNvGraphicFramePr/>
                <a:graphic xmlns:a="http://schemas.openxmlformats.org/drawingml/2006/main">
                  <a:graphicData uri="http://schemas.microsoft.com/office/word/2010/wordprocessingShape">
                    <wps:wsp>
                      <wps:cNvSpPr txBox="1"/>
                      <wps:spPr>
                        <a:xfrm>
                          <a:off x="0" y="0"/>
                          <a:ext cx="3302000" cy="571500"/>
                        </a:xfrm>
                        <a:prstGeom prst="rect">
                          <a:avLst/>
                        </a:prstGeom>
                        <a:noFill/>
                        <a:ln w="6350">
                          <a:noFill/>
                        </a:ln>
                      </wps:spPr>
                      <wps:txbx>
                        <w:txbxContent>
                          <w:p w:rsidR="00374711" w:rsidRDefault="000C031C">
                            <w:pPr>
                              <w:autoSpaceDE w:val="0"/>
                              <w:autoSpaceDN w:val="0"/>
                              <w:spacing w:line="440" w:lineRule="atLeast"/>
                              <w:rPr>
                                <w:sz w:val="23"/>
                              </w:rPr>
                            </w:pPr>
                            <w:r>
                              <w:rPr>
                                <w:rFonts w:ascii="宋体" w:eastAsia="宋体" w:hAnsi="宋体" w:cs="宋体"/>
                                <w:color w:val="000000"/>
                                <w:sz w:val="23"/>
                              </w:rPr>
                              <w:t>第一論証</w:t>
                            </w:r>
                            <w:r>
                              <w:rPr>
                                <w:rFonts w:ascii="宋体" w:eastAsia="宋体" w:hAnsi="宋体" w:cs="宋体"/>
                                <w:color w:val="000000"/>
                                <w:sz w:val="23"/>
                              </w:rPr>
                              <w:t>(“</w:t>
                            </w:r>
                            <w:r>
                              <w:rPr>
                                <w:rFonts w:ascii="宋体" w:eastAsia="宋体" w:hAnsi="宋体" w:cs="宋体"/>
                                <w:color w:val="000000"/>
                                <w:sz w:val="23"/>
                              </w:rPr>
                              <w:t>兩可</w:t>
                            </w:r>
                            <w:r>
                              <w:rPr>
                                <w:rFonts w:ascii="宋体" w:eastAsia="宋体" w:hAnsi="宋体" w:cs="宋体"/>
                                <w:color w:val="000000"/>
                                <w:sz w:val="23"/>
                              </w:rPr>
                              <w:t>”</w:t>
                            </w:r>
                            <w:r>
                              <w:rPr>
                                <w:rFonts w:ascii="宋体" w:eastAsia="宋体" w:hAnsi="宋体" w:cs="宋体"/>
                                <w:color w:val="000000"/>
                                <w:sz w:val="23"/>
                              </w:rPr>
                              <w:t>之說使一切屬性皆成偶然，一切偶然屬性成为无尽系列</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60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strike w:val="off"/>
                        </w:rPr>
                        <w:t>第一論証(“兩可”之說使一切屬性皆成</w:t>
                      </w:r>
                      <w:r>
                        <w:rPr>
                          <w:rFonts w:ascii="宋体" w:hAnsi="宋体" w:cs="宋体" w:eastAsia="宋体"/>
                          <w:sz w:val="23"/>
                          <w:color w:val="000000"/>
                          <w:b w:val="off"/>
                          <w:i w:val="off"/>
                          <w:strike w:val="off"/>
                        </w:rPr>
                        <w:t>偶然，一切偶然屬性成为无尽系列)。</w:t>
                      </w:r>
                    </w:p>
                  </w:txbxContent>
                </v:textbox>
              </v:shape>
            </w:pict>
          </mc:Fallback>
        </mc:AlternateContent>
      </w:r>
      <w:r>
        <w:rPr>
          <w:noProof/>
        </w:rPr>
        <mc:AlternateContent>
          <mc:Choice Requires="wps">
            <w:drawing>
              <wp:anchor distT="0" distB="0" distL="0" distR="0" simplePos="0" relativeHeight="251483136" behindDoc="0" locked="0" layoutInCell="1" allowOverlap="1">
                <wp:simplePos x="0" y="0"/>
                <wp:positionH relativeFrom="column">
                  <wp:posOffset>5308600</wp:posOffset>
                </wp:positionH>
                <wp:positionV relativeFrom="paragraph">
                  <wp:posOffset>368300</wp:posOffset>
                </wp:positionV>
                <wp:extent cx="952500" cy="165100"/>
                <wp:effectExtent l="0" t="0" r="0" b="0"/>
                <wp:wrapTopAndBottom/>
                <wp:docPr id="240" name="文本框 240"/>
                <wp:cNvGraphicFramePr/>
                <a:graphic xmlns:a="http://schemas.openxmlformats.org/drawingml/2006/main">
                  <a:graphicData uri="http://schemas.microsoft.com/office/word/2010/wordprocessingShape">
                    <wps:wsp>
                      <wps:cNvSpPr txBox="1"/>
                      <wps:spPr>
                        <a:xfrm>
                          <a:off x="0" y="0"/>
                          <a:ext cx="952500" cy="165100"/>
                        </a:xfrm>
                        <a:prstGeom prst="rect">
                          <a:avLst/>
                        </a:prstGeom>
                        <a:noFill/>
                        <a:ln w="6350">
                          <a:noFill/>
                        </a:ln>
                      </wps:spPr>
                      <wps:txbx>
                        <w:txbxContent>
                          <w:p w:rsidR="00374711" w:rsidRDefault="000C031C">
                            <w:pPr>
                              <w:autoSpaceDE w:val="0"/>
                              <w:autoSpaceDN w:val="0"/>
                              <w:spacing w:line="260" w:lineRule="atLeast"/>
                              <w:rPr>
                                <w:sz w:val="23"/>
                              </w:rPr>
                            </w:pPr>
                            <w:r>
                              <w:rPr>
                                <w:rFonts w:ascii="宋体" w:eastAsia="宋体" w:hAnsi="宋体" w:cs="宋体"/>
                                <w:color w:val="000000"/>
                                <w:sz w:val="23"/>
                              </w:rPr>
                              <w:t>—1007b19</w:t>
                            </w:r>
                          </w:p>
                        </w:txbxContent>
                      </wps:txbx>
                      <wps:bodyPr vert="horz" wrap="square" lIns="0" tIns="0" rIns="0" bIns="0" anchor="t">
                        <a:spAutoFit/>
                      </wps:bodyPr>
                    </wps:wsp>
                  </a:graphicData>
                </a:graphic>
              </wp:anchor>
            </w:drawing>
          </mc:Choice>
          <mc:Fallback>
            <w:pict>
              <v:shape type="#_x0000_t202" filled="f" stroked="f" style="margin-left:418pt;margin-top:29pt;width: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ff"/>
                          <w:i w:val="off"/>
                          <w:strike w:val="off"/>
                        </w:rPr>
                        <w:t>—1007b19</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84160" behindDoc="0" locked="0" layoutInCell="1" allowOverlap="1">
                <wp:simplePos x="0" y="0"/>
                <wp:positionH relativeFrom="column">
                  <wp:posOffset>1397000</wp:posOffset>
                </wp:positionH>
                <wp:positionV relativeFrom="paragraph">
                  <wp:posOffset>0</wp:posOffset>
                </wp:positionV>
                <wp:extent cx="4762500" cy="393700"/>
                <wp:effectExtent l="0" t="0" r="0" b="0"/>
                <wp:wrapTopAndBottom/>
                <wp:docPr id="241" name="文本框 241"/>
                <wp:cNvGraphicFramePr/>
                <a:graphic xmlns:a="http://schemas.openxmlformats.org/drawingml/2006/main">
                  <a:graphicData uri="http://schemas.microsoft.com/office/word/2010/wordprocessingShape">
                    <wps:wsp>
                      <wps:cNvSpPr txBox="1"/>
                      <wps:spPr>
                        <a:xfrm>
                          <a:off x="0" y="0"/>
                          <a:ext cx="47625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75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85184" behindDoc="0" locked="0" layoutInCell="1" allowOverlap="1">
                <wp:simplePos x="0" y="0"/>
                <wp:positionH relativeFrom="column">
                  <wp:posOffset>1397000</wp:posOffset>
                </wp:positionH>
                <wp:positionV relativeFrom="paragraph">
                  <wp:posOffset>0</wp:posOffset>
                </wp:positionV>
                <wp:extent cx="3302000" cy="596900"/>
                <wp:effectExtent l="0" t="0" r="0" b="0"/>
                <wp:wrapTopAndBottom/>
                <wp:docPr id="242" name="文本框 242"/>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第二論証</w:t>
                            </w:r>
                            <w:r>
                              <w:rPr>
                                <w:rFonts w:ascii="宋体" w:eastAsia="宋体" w:hAnsi="宋体" w:cs="宋体"/>
                                <w:color w:val="000000"/>
                                <w:sz w:val="23"/>
                              </w:rPr>
                              <w:t>(</w:t>
                            </w:r>
                            <w:r>
                              <w:rPr>
                                <w:rFonts w:ascii="宋体" w:eastAsia="宋体" w:hAnsi="宋体" w:cs="宋体"/>
                                <w:color w:val="000000"/>
                                <w:sz w:val="23"/>
                              </w:rPr>
                              <w:t>若相反敍述均屬真实，万物將归混淆</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第二論証(若相反敍述均屬真实，万物將</w:t>
                      </w:r>
                      <w:r>
                        <w:rPr>
                          <w:rFonts w:ascii="宋体" w:hAnsi="宋体" w:cs="宋体" w:eastAsia="宋体"/>
                          <w:sz w:val="23"/>
                          <w:color w:val="000000"/>
                          <w:b w:val="off"/>
                          <w:i w:val="off"/>
                          <w:strike w:val="off"/>
                        </w:rPr>
                        <w:t>归混淆)。</w:t>
                      </w:r>
                    </w:p>
                  </w:txbxContent>
                </v:textbox>
              </v:shape>
            </w:pict>
          </mc:Fallback>
        </mc:AlternateContent>
      </w:r>
      <w:r>
        <w:rPr>
          <w:noProof/>
        </w:rPr>
        <mc:AlternateContent>
          <mc:Choice Requires="wps">
            <w:drawing>
              <wp:anchor distT="0" distB="0" distL="0" distR="0" simplePos="0" relativeHeight="251486208" behindDoc="0" locked="0" layoutInCell="1" allowOverlap="1">
                <wp:simplePos x="0" y="0"/>
                <wp:positionH relativeFrom="column">
                  <wp:posOffset>5308600</wp:posOffset>
                </wp:positionH>
                <wp:positionV relativeFrom="paragraph">
                  <wp:posOffset>393700</wp:posOffset>
                </wp:positionV>
                <wp:extent cx="850900" cy="152400"/>
                <wp:effectExtent l="0" t="0" r="0" b="0"/>
                <wp:wrapTopAndBottom/>
                <wp:docPr id="243" name="文本框 243"/>
                <wp:cNvGraphicFramePr/>
                <a:graphic xmlns:a="http://schemas.openxmlformats.org/drawingml/2006/main">
                  <a:graphicData uri="http://schemas.microsoft.com/office/word/2010/wordprocessingShape">
                    <wps:wsp>
                      <wps:cNvSpPr txBox="1"/>
                      <wps:spPr>
                        <a:xfrm>
                          <a:off x="0" y="0"/>
                          <a:ext cx="8509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---1008a3</w:t>
                            </w:r>
                          </w:p>
                        </w:txbxContent>
                      </wps:txbx>
                      <wps:bodyPr vert="horz" wrap="square" lIns="0" tIns="0" rIns="0" bIns="0" anchor="t">
                        <a:spAutoFit/>
                      </wps:bodyPr>
                    </wps:wsp>
                  </a:graphicData>
                </a:graphic>
              </wp:anchor>
            </w:drawing>
          </mc:Choice>
          <mc:Fallback>
            <w:pict>
              <v:shape type="#_x0000_t202" filled="f" stroked="f" style="margin-left:418pt;margin-top:31pt;width:6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---1008a3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87232" behindDoc="0" locked="0" layoutInCell="1" allowOverlap="1">
                <wp:simplePos x="0" y="0"/>
                <wp:positionH relativeFrom="column">
                  <wp:posOffset>1397000</wp:posOffset>
                </wp:positionH>
                <wp:positionV relativeFrom="paragraph">
                  <wp:posOffset>0</wp:posOffset>
                </wp:positionV>
                <wp:extent cx="4762500" cy="393700"/>
                <wp:effectExtent l="0" t="0" r="0" b="0"/>
                <wp:wrapTopAndBottom/>
                <wp:docPr id="244" name="文本框 244"/>
                <wp:cNvGraphicFramePr/>
                <a:graphic xmlns:a="http://schemas.openxmlformats.org/drawingml/2006/main">
                  <a:graphicData uri="http://schemas.microsoft.com/office/word/2010/wordprocessingShape">
                    <wps:wsp>
                      <wps:cNvSpPr txBox="1"/>
                      <wps:spPr>
                        <a:xfrm>
                          <a:off x="0" y="0"/>
                          <a:ext cx="47625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75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88256" behindDoc="0" locked="0" layoutInCell="1" allowOverlap="1">
                <wp:simplePos x="0" y="0"/>
                <wp:positionH relativeFrom="column">
                  <wp:posOffset>1397000</wp:posOffset>
                </wp:positionH>
                <wp:positionV relativeFrom="paragraph">
                  <wp:posOffset>0</wp:posOffset>
                </wp:positionV>
                <wp:extent cx="3289300" cy="609600"/>
                <wp:effectExtent l="0" t="0" r="0" b="0"/>
                <wp:wrapTopAndBottom/>
                <wp:docPr id="245" name="文本框 245"/>
                <wp:cNvGraphicFramePr/>
                <a:graphic xmlns:a="http://schemas.openxmlformats.org/drawingml/2006/main">
                  <a:graphicData uri="http://schemas.microsoft.com/office/word/2010/wordprocessingShape">
                    <wps:wsp>
                      <wps:cNvSpPr txBox="1"/>
                      <wps:spPr>
                        <a:xfrm>
                          <a:off x="0" y="0"/>
                          <a:ext cx="3289300" cy="609600"/>
                        </a:xfrm>
                        <a:prstGeom prst="rect">
                          <a:avLst/>
                        </a:prstGeom>
                        <a:noFill/>
                        <a:ln w="6350">
                          <a:noFill/>
                        </a:ln>
                      </wps:spPr>
                      <wps:txbx>
                        <w:txbxContent>
                          <w:p w:rsidR="00374711" w:rsidRDefault="000C031C">
                            <w:pPr>
                              <w:autoSpaceDE w:val="0"/>
                              <w:autoSpaceDN w:val="0"/>
                              <w:spacing w:line="480" w:lineRule="atLeast"/>
                              <w:rPr>
                                <w:sz w:val="23"/>
                              </w:rPr>
                            </w:pPr>
                            <w:r>
                              <w:rPr>
                                <w:rFonts w:ascii="宋体" w:eastAsia="宋体" w:hAnsi="宋体" w:cs="宋体"/>
                                <w:color w:val="000000"/>
                                <w:sz w:val="23"/>
                              </w:rPr>
                              <w:t>第三論証</w:t>
                            </w:r>
                            <w:r>
                              <w:rPr>
                                <w:rFonts w:ascii="宋体" w:eastAsia="宋体" w:hAnsi="宋体" w:cs="宋体"/>
                                <w:color w:val="000000"/>
                                <w:sz w:val="23"/>
                              </w:rPr>
                              <w:t>(</w:t>
                            </w:r>
                            <w:r>
                              <w:rPr>
                                <w:rFonts w:ascii="宋体" w:eastAsia="宋体" w:hAnsi="宋体" w:cs="宋体"/>
                                <w:color w:val="000000"/>
                                <w:sz w:val="23"/>
                              </w:rPr>
                              <w:t>否認矛盾律也須反对排中律</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59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3"/>
                        </w:rPr>
                      </w:pPr>
                      <w:r>
                        <w:rPr>
                          <w:rFonts w:ascii="宋体" w:hAnsi="宋体" w:cs="宋体" w:eastAsia="宋体"/>
                          <w:sz w:val="23"/>
                          <w:color w:val="000000"/>
                          <w:b w:val="off"/>
                          <w:i w:val="off"/>
                          <w:strike w:val="off"/>
                        </w:rPr>
                        <w:t>第三論証(否認矛盾律也須反对排中</w:t>
                      </w:r>
                      <w:r>
                        <w:rPr>
                          <w:rFonts w:ascii="宋体" w:hAnsi="宋体" w:cs="宋体" w:eastAsia="宋体"/>
                          <w:sz w:val="23"/>
                          <w:color w:val="000000"/>
                          <w:b w:val="off"/>
                          <w:i w:val="off"/>
                          <w:strike w:val="off"/>
                        </w:rPr>
                        <w:t>律)。</w:t>
                      </w:r>
                    </w:p>
                  </w:txbxContent>
                </v:textbox>
              </v:shape>
            </w:pict>
          </mc:Fallback>
        </mc:AlternateContent>
      </w:r>
      <w:r>
        <w:rPr>
          <w:noProof/>
        </w:rPr>
        <mc:AlternateContent>
          <mc:Choice Requires="wps">
            <w:drawing>
              <wp:anchor distT="0" distB="0" distL="0" distR="0" simplePos="0" relativeHeight="251489280" behindDoc="0" locked="0" layoutInCell="1" allowOverlap="1">
                <wp:simplePos x="0" y="0"/>
                <wp:positionH relativeFrom="column">
                  <wp:posOffset>5308600</wp:posOffset>
                </wp:positionH>
                <wp:positionV relativeFrom="paragraph">
                  <wp:posOffset>393700</wp:posOffset>
                </wp:positionV>
                <wp:extent cx="850900" cy="165100"/>
                <wp:effectExtent l="0" t="0" r="0" b="0"/>
                <wp:wrapTopAndBottom/>
                <wp:docPr id="246" name="文本框 246"/>
                <wp:cNvGraphicFramePr/>
                <a:graphic xmlns:a="http://schemas.openxmlformats.org/drawingml/2006/main">
                  <a:graphicData uri="http://schemas.microsoft.com/office/word/2010/wordprocessingShape">
                    <wps:wsp>
                      <wps:cNvSpPr txBox="1"/>
                      <wps:spPr>
                        <a:xfrm>
                          <a:off x="0" y="0"/>
                          <a:ext cx="850900" cy="165100"/>
                        </a:xfrm>
                        <a:prstGeom prst="rect">
                          <a:avLst/>
                        </a:prstGeom>
                        <a:noFill/>
                        <a:ln w="6350">
                          <a:noFill/>
                        </a:ln>
                      </wps:spPr>
                      <wps:txbx>
                        <w:txbxContent>
                          <w:p w:rsidR="00374711" w:rsidRDefault="000C031C">
                            <w:pPr>
                              <w:autoSpaceDE w:val="0"/>
                              <w:autoSpaceDN w:val="0"/>
                              <w:spacing w:line="260" w:lineRule="atLeast"/>
                              <w:rPr>
                                <w:sz w:val="23"/>
                              </w:rPr>
                            </w:pPr>
                            <w:r>
                              <w:rPr>
                                <w:rFonts w:ascii="宋体" w:eastAsia="宋体" w:hAnsi="宋体" w:cs="宋体"/>
                                <w:color w:val="000000"/>
                                <w:sz w:val="23"/>
                              </w:rPr>
                              <w:t>---1008a8</w:t>
                            </w:r>
                          </w:p>
                        </w:txbxContent>
                      </wps:txbx>
                      <wps:bodyPr vert="horz" wrap="square" lIns="0" tIns="0" rIns="0" bIns="0" anchor="t">
                        <a:spAutoFit/>
                      </wps:bodyPr>
                    </wps:wsp>
                  </a:graphicData>
                </a:graphic>
              </wp:anchor>
            </w:drawing>
          </mc:Choice>
          <mc:Fallback>
            <w:pict>
              <v:shape type="#_x0000_t202" filled="f" stroked="f" style="margin-left:418pt;margin-top:31pt;width:6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ff"/>
                          <w:i w:val="off"/>
                          <w:strike w:val="off"/>
                        </w:rPr>
                        <w:t>---1008a8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90304" behindDoc="0" locked="0" layoutInCell="1" allowOverlap="1">
                <wp:simplePos x="0" y="0"/>
                <wp:positionH relativeFrom="column">
                  <wp:posOffset>1397000</wp:posOffset>
                </wp:positionH>
                <wp:positionV relativeFrom="paragraph">
                  <wp:posOffset>0</wp:posOffset>
                </wp:positionV>
                <wp:extent cx="4851400" cy="381000"/>
                <wp:effectExtent l="0" t="0" r="0" b="0"/>
                <wp:wrapTopAndBottom/>
                <wp:docPr id="247" name="文本框 247"/>
                <wp:cNvGraphicFramePr/>
                <a:graphic xmlns:a="http://schemas.openxmlformats.org/drawingml/2006/main">
                  <a:graphicData uri="http://schemas.microsoft.com/office/word/2010/wordprocessingShape">
                    <wps:wsp>
                      <wps:cNvSpPr txBox="1"/>
                      <wps:spPr>
                        <a:xfrm>
                          <a:off x="0" y="0"/>
                          <a:ext cx="48514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2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91328" behindDoc="0" locked="0" layoutInCell="1" allowOverlap="1">
                <wp:simplePos x="0" y="0"/>
                <wp:positionH relativeFrom="column">
                  <wp:posOffset>1397000</wp:posOffset>
                </wp:positionH>
                <wp:positionV relativeFrom="paragraph">
                  <wp:posOffset>0</wp:posOffset>
                </wp:positionV>
                <wp:extent cx="3302000" cy="584200"/>
                <wp:effectExtent l="0" t="0" r="0" b="0"/>
                <wp:wrapTopAndBottom/>
                <wp:docPr id="248" name="文本框 248"/>
                <wp:cNvGraphicFramePr/>
                <a:graphic xmlns:a="http://schemas.openxmlformats.org/drawingml/2006/main">
                  <a:graphicData uri="http://schemas.microsoft.com/office/word/2010/wordprocessingShape">
                    <wps:wsp>
                      <wps:cNvSpPr txBox="1"/>
                      <wps:spPr>
                        <a:xfrm>
                          <a:off x="0" y="0"/>
                          <a:ext cx="3302000" cy="5842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第四論証</w:t>
                            </w:r>
                            <w:r>
                              <w:rPr>
                                <w:rFonts w:ascii="宋体" w:eastAsia="宋体" w:hAnsi="宋体" w:cs="宋体"/>
                                <w:color w:val="000000"/>
                                <w:sz w:val="23"/>
                              </w:rPr>
                              <w:t>(</w:t>
                            </w:r>
                            <w:r>
                              <w:rPr>
                                <w:rFonts w:ascii="宋体" w:eastAsia="宋体" w:hAnsi="宋体" w:cs="宋体"/>
                                <w:color w:val="000000"/>
                                <w:sz w:val="23"/>
                              </w:rPr>
                              <w:t>假如部分的否定矛盾律，这就得承認</w:t>
                            </w:r>
                            <w:r>
                              <w:rPr>
                                <w:rFonts w:ascii="宋体" w:eastAsia="宋体" w:hAnsi="宋体" w:cs="宋体"/>
                                <w:color w:val="000000"/>
                                <w:sz w:val="23"/>
                              </w:rPr>
                              <w:t>“</w:t>
                            </w:r>
                            <w:r>
                              <w:rPr>
                                <w:rFonts w:ascii="宋体" w:eastAsia="宋体" w:hAnsi="宋体" w:cs="宋体"/>
                                <w:color w:val="000000"/>
                                <w:sz w:val="23"/>
                              </w:rPr>
                              <w:t>除外</w:t>
                            </w:r>
                            <w:r>
                              <w:rPr>
                                <w:rFonts w:ascii="宋体" w:eastAsia="宋体" w:hAnsi="宋体" w:cs="宋体"/>
                                <w:color w:val="000000"/>
                                <w:sz w:val="23"/>
                              </w:rPr>
                              <w:t>”</w:t>
                            </w:r>
                            <w:r>
                              <w:rPr>
                                <w:rFonts w:ascii="宋体" w:eastAsia="宋体" w:hAnsi="宋体" w:cs="宋体"/>
                                <w:color w:val="000000"/>
                                <w:sz w:val="23"/>
                              </w:rPr>
                              <w:t>条例</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60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第四論証(假如部分的否定矛盾律，这就</w:t>
                      </w:r>
                      <w:r>
                        <w:rPr>
                          <w:rFonts w:ascii="宋体" w:hAnsi="宋体" w:cs="宋体" w:eastAsia="宋体"/>
                          <w:sz w:val="23"/>
                          <w:color w:val="000000"/>
                          <w:b w:val="off"/>
                          <w:i w:val="off"/>
                          <w:strike w:val="off"/>
                        </w:rPr>
                        <w:t>得承認“除外”条例)。</w:t>
                      </w:r>
                    </w:p>
                  </w:txbxContent>
                </v:textbox>
              </v:shape>
            </w:pict>
          </mc:Fallback>
        </mc:AlternateContent>
      </w:r>
      <w:r>
        <w:rPr>
          <w:noProof/>
        </w:rPr>
        <mc:AlternateContent>
          <mc:Choice Requires="wps">
            <w:drawing>
              <wp:anchor distT="0" distB="0" distL="0" distR="0" simplePos="0" relativeHeight="251492352" behindDoc="0" locked="0" layoutInCell="1" allowOverlap="1">
                <wp:simplePos x="0" y="0"/>
                <wp:positionH relativeFrom="column">
                  <wp:posOffset>5308600</wp:posOffset>
                </wp:positionH>
                <wp:positionV relativeFrom="paragraph">
                  <wp:posOffset>381000</wp:posOffset>
                </wp:positionV>
                <wp:extent cx="939800" cy="152400"/>
                <wp:effectExtent l="0" t="0" r="0" b="0"/>
                <wp:wrapTopAndBottom/>
                <wp:docPr id="249" name="文本框 249"/>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---1008a34</w:t>
                            </w:r>
                          </w:p>
                        </w:txbxContent>
                      </wps:txbx>
                      <wps:bodyPr vert="horz" wrap="square" lIns="0" tIns="0" rIns="0" bIns="0" anchor="t">
                        <a:spAutoFit/>
                      </wps:bodyPr>
                    </wps:wsp>
                  </a:graphicData>
                </a:graphic>
              </wp:anchor>
            </w:drawing>
          </mc:Choice>
          <mc:Fallback>
            <w:pict>
              <v:shape type="#_x0000_t202" filled="f" stroked="f" style="margin-left:418pt;margin-top:30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---1008a34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93376" behindDoc="0" locked="0" layoutInCell="1" allowOverlap="1">
                <wp:simplePos x="0" y="0"/>
                <wp:positionH relativeFrom="column">
                  <wp:posOffset>1397000</wp:posOffset>
                </wp:positionH>
                <wp:positionV relativeFrom="paragraph">
                  <wp:posOffset>0</wp:posOffset>
                </wp:positionV>
                <wp:extent cx="4851400" cy="406400"/>
                <wp:effectExtent l="0" t="0" r="0" b="0"/>
                <wp:wrapTopAndBottom/>
                <wp:docPr id="250" name="文本框 250"/>
                <wp:cNvGraphicFramePr/>
                <a:graphic xmlns:a="http://schemas.openxmlformats.org/drawingml/2006/main">
                  <a:graphicData uri="http://schemas.microsoft.com/office/word/2010/wordprocessingShape">
                    <wps:wsp>
                      <wps:cNvSpPr txBox="1"/>
                      <wps:spPr>
                        <a:xfrm>
                          <a:off x="0" y="0"/>
                          <a:ext cx="48514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2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94400" behindDoc="0" locked="0" layoutInCell="1" allowOverlap="1">
                <wp:simplePos x="0" y="0"/>
                <wp:positionH relativeFrom="column">
                  <wp:posOffset>1397000</wp:posOffset>
                </wp:positionH>
                <wp:positionV relativeFrom="paragraph">
                  <wp:posOffset>0</wp:posOffset>
                </wp:positionV>
                <wp:extent cx="3289300" cy="596900"/>
                <wp:effectExtent l="0" t="0" r="0" b="0"/>
                <wp:wrapTopAndBottom/>
                <wp:docPr id="251" name="文本框 251"/>
                <wp:cNvGraphicFramePr/>
                <a:graphic xmlns:a="http://schemas.openxmlformats.org/drawingml/2006/main">
                  <a:graphicData uri="http://schemas.microsoft.com/office/word/2010/wordprocessingShape">
                    <wps:wsp>
                      <wps:cNvSpPr txBox="1"/>
                      <wps:spPr>
                        <a:xfrm>
                          <a:off x="0" y="0"/>
                          <a:ext cx="32893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第五論証</w:t>
                            </w:r>
                            <w:r>
                              <w:rPr>
                                <w:rFonts w:ascii="宋体" w:eastAsia="宋体" w:hAnsi="宋体" w:cs="宋体"/>
                                <w:color w:val="000000"/>
                                <w:sz w:val="23"/>
                              </w:rPr>
                              <w:t>——</w:t>
                            </w:r>
                            <w:r>
                              <w:rPr>
                                <w:rFonts w:ascii="宋体" w:eastAsia="宋体" w:hAnsi="宋体" w:cs="宋体"/>
                                <w:color w:val="000000"/>
                                <w:sz w:val="23"/>
                              </w:rPr>
                              <w:t>第六論証</w:t>
                            </w:r>
                            <w:r>
                              <w:rPr>
                                <w:rFonts w:ascii="宋体" w:eastAsia="宋体" w:hAnsi="宋体" w:cs="宋体"/>
                                <w:color w:val="000000"/>
                                <w:sz w:val="23"/>
                              </w:rPr>
                              <w:t>(</w:t>
                            </w:r>
                            <w:r>
                              <w:rPr>
                                <w:rFonts w:ascii="宋体" w:eastAsia="宋体" w:hAnsi="宋体" w:cs="宋体"/>
                                <w:color w:val="000000"/>
                                <w:sz w:val="23"/>
                              </w:rPr>
                              <w:t>經驗显示常人都有些判别能力</w:t>
                            </w:r>
                            <w:r>
                              <w:rPr>
                                <w:rFonts w:ascii="宋体" w:eastAsia="宋体" w:hAnsi="宋体" w:cs="宋体"/>
                                <w:color w:val="000000"/>
                                <w:sz w:val="23"/>
                              </w:rPr>
                              <w:t>)</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110pt;margin-top:0pt;width:259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第五論証——第六論証(經驗显示常人</w:t>
                      </w:r>
                      <w:r>
                        <w:rPr>
                          <w:rFonts w:ascii="宋体" w:hAnsi="宋体" w:cs="宋体" w:eastAsia="宋体"/>
                          <w:sz w:val="23"/>
                          <w:color w:val="000000"/>
                          <w:b w:val="off"/>
                          <w:i w:val="off"/>
                          <w:strike w:val="off"/>
                        </w:rPr>
                        <w:t>都有些判别能力)。</w:t>
                      </w:r>
                    </w:p>
                  </w:txbxContent>
                </v:textbox>
              </v:shape>
            </w:pict>
          </mc:Fallback>
        </mc:AlternateContent>
      </w:r>
      <w:r>
        <w:rPr>
          <w:noProof/>
        </w:rPr>
        <mc:AlternateContent>
          <mc:Choice Requires="wps">
            <w:drawing>
              <wp:anchor distT="0" distB="0" distL="0" distR="0" simplePos="0" relativeHeight="251495424" behindDoc="0" locked="0" layoutInCell="1" allowOverlap="1">
                <wp:simplePos x="0" y="0"/>
                <wp:positionH relativeFrom="column">
                  <wp:posOffset>5308600</wp:posOffset>
                </wp:positionH>
                <wp:positionV relativeFrom="paragraph">
                  <wp:posOffset>406400</wp:posOffset>
                </wp:positionV>
                <wp:extent cx="939800" cy="152400"/>
                <wp:effectExtent l="0" t="0" r="0" b="0"/>
                <wp:wrapTopAndBottom/>
                <wp:docPr id="252" name="文本框 252"/>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--1008b31</w:t>
                            </w:r>
                          </w:p>
                        </w:txbxContent>
                      </wps:txbx>
                      <wps:bodyPr vert="horz" wrap="square" lIns="0" tIns="0" rIns="0" bIns="0" anchor="t">
                        <a:spAutoFit/>
                      </wps:bodyPr>
                    </wps:wsp>
                  </a:graphicData>
                </a:graphic>
              </wp:anchor>
            </w:drawing>
          </mc:Choice>
          <mc:Fallback>
            <w:pict>
              <v:shape type="#_x0000_t202" filled="f" stroked="f" style="margin-left:418pt;margin-top:32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--1008b31</w:t>
                      </w:r>
                    </w:p>
                  </w:txbxContent>
                </v:textbox>
              </v:shape>
            </w:pict>
          </mc:Fallback>
        </mc:AlternateContent>
      </w:r>
    </w:p>
    <w:p w:rsidR="00374711" w:rsidRDefault="000C031C">
      <w:pPr>
        <w:autoSpaceDE w:val="0"/>
        <w:autoSpaceDN w:val="0"/>
        <w:spacing w:before="140" w:line="340" w:lineRule="atLeast"/>
        <w:ind w:left="2200"/>
        <w:rPr>
          <w:sz w:val="24"/>
        </w:rPr>
      </w:pPr>
      <w:r>
        <w:rPr>
          <w:rFonts w:ascii="宋体" w:eastAsia="宋体" w:hAnsi="宋体" w:cs="宋体"/>
          <w:color w:val="000000"/>
          <w:sz w:val="23"/>
        </w:rPr>
        <w:t>第七論証</w:t>
      </w:r>
      <w:r>
        <w:rPr>
          <w:rFonts w:ascii="宋体" w:eastAsia="宋体" w:hAnsi="宋体" w:cs="宋体"/>
          <w:color w:val="000000"/>
          <w:sz w:val="23"/>
        </w:rPr>
        <w:t>(</w:t>
      </w:r>
      <w:r>
        <w:rPr>
          <w:rFonts w:ascii="宋体" w:eastAsia="宋体" w:hAnsi="宋体" w:cs="宋体"/>
          <w:color w:val="000000"/>
          <w:sz w:val="23"/>
        </w:rPr>
        <w:t>否認矛盾律，万物將无差別</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---1009a5</w:t>
      </w:r>
    </w:p>
    <w:p w:rsidR="00374711" w:rsidRDefault="000C031C">
      <w:pPr>
        <w:autoSpaceDE w:val="0"/>
        <w:autoSpaceDN w:val="0"/>
        <w:spacing w:before="160" w:line="300" w:lineRule="atLeast"/>
        <w:ind w:left="1280"/>
        <w:rPr>
          <w:sz w:val="23"/>
        </w:rPr>
      </w:pPr>
      <w:r>
        <w:rPr>
          <w:rFonts w:ascii="宋体" w:eastAsia="宋体" w:hAnsi="宋体" w:cs="宋体"/>
          <w:color w:val="000000"/>
          <w:sz w:val="23"/>
        </w:rPr>
        <w:t>章五</w:t>
      </w:r>
      <w:r>
        <w:rPr>
          <w:rFonts w:ascii="宋体" w:eastAsia="宋体" w:hAnsi="宋体" w:cs="宋体"/>
          <w:color w:val="000000"/>
          <w:sz w:val="23"/>
        </w:rPr>
        <w:t xml:space="preserve">  </w:t>
      </w:r>
      <w:r>
        <w:rPr>
          <w:rFonts w:ascii="宋体" w:eastAsia="宋体" w:hAnsi="宋体" w:cs="宋体"/>
          <w:color w:val="000000"/>
          <w:sz w:val="23"/>
        </w:rPr>
        <w:t>否認矛盾律就得承認一切意見悉屬眞</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496448" behindDoc="0" locked="0" layoutInCell="1" allowOverlap="1">
                <wp:simplePos x="0" y="0"/>
                <wp:positionH relativeFrom="column">
                  <wp:posOffset>1574800</wp:posOffset>
                </wp:positionH>
                <wp:positionV relativeFrom="paragraph">
                  <wp:posOffset>0</wp:posOffset>
                </wp:positionV>
                <wp:extent cx="4572000" cy="25400"/>
                <wp:effectExtent l="0" t="0" r="0" b="0"/>
                <wp:wrapTopAndBottom/>
                <wp:docPr id="253" name="文本框 253"/>
                <wp:cNvGraphicFramePr/>
                <a:graphic xmlns:a="http://schemas.openxmlformats.org/drawingml/2006/main">
                  <a:graphicData uri="http://schemas.microsoft.com/office/word/2010/wordprocessingShape">
                    <wps:wsp>
                      <wps:cNvSpPr txBox="1"/>
                      <wps:spPr>
                        <a:xfrm>
                          <a:off x="0" y="0"/>
                          <a:ext cx="45720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4pt;margin-top:0pt;width:36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497472" behindDoc="0" locked="0" layoutInCell="1" allowOverlap="1">
                <wp:simplePos x="0" y="0"/>
                <wp:positionH relativeFrom="column">
                  <wp:posOffset>1574800</wp:posOffset>
                </wp:positionH>
                <wp:positionV relativeFrom="paragraph">
                  <wp:posOffset>25400</wp:posOffset>
                </wp:positionV>
                <wp:extent cx="342900" cy="190500"/>
                <wp:effectExtent l="0" t="0" r="0" b="0"/>
                <wp:wrapTopAndBottom/>
                <wp:docPr id="254" name="文本框 254"/>
                <wp:cNvGraphicFramePr/>
                <a:graphic xmlns:a="http://schemas.openxmlformats.org/drawingml/2006/main">
                  <a:graphicData uri="http://schemas.microsoft.com/office/word/2010/wordprocessingShape">
                    <wps:wsp>
                      <wps:cNvSpPr txBox="1"/>
                      <wps:spPr>
                        <a:xfrm>
                          <a:off x="0" y="0"/>
                          <a:ext cx="342900" cy="190500"/>
                        </a:xfrm>
                        <a:prstGeom prst="rect">
                          <a:avLst/>
                        </a:prstGeom>
                        <a:noFill/>
                        <a:ln w="6350">
                          <a:noFill/>
                        </a:ln>
                      </wps:spPr>
                      <wps:txbx>
                        <w:txbxContent>
                          <w:p w:rsidR="00374711" w:rsidRDefault="000C031C">
                            <w:pPr>
                              <w:autoSpaceDE w:val="0"/>
                              <w:autoSpaceDN w:val="0"/>
                              <w:spacing w:line="300" w:lineRule="atLeast"/>
                              <w:rPr>
                                <w:sz w:val="23"/>
                              </w:rPr>
                            </w:pPr>
                            <w:r>
                              <w:rPr>
                                <w:rFonts w:ascii="宋体" w:eastAsia="宋体" w:hAnsi="宋体" w:cs="宋体"/>
                                <w:color w:val="000000"/>
                                <w:sz w:val="23"/>
                              </w:rPr>
                              <w:t>实。</w:t>
                            </w:r>
                          </w:p>
                        </w:txbxContent>
                      </wps:txbx>
                      <wps:bodyPr vert="horz" wrap="square" lIns="0" tIns="0" rIns="0" bIns="0" anchor="t">
                        <a:spAutoFit/>
                      </wps:bodyPr>
                    </wps:wsp>
                  </a:graphicData>
                </a:graphic>
              </wp:anchor>
            </w:drawing>
          </mc:Choice>
          <mc:Fallback>
            <w:pict>
              <v:shape type="#_x0000_t202" filled="f" stroked="f" style="margin-left:124pt;margin-top:2pt;width:2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实。</w:t>
                      </w:r>
                    </w:p>
                  </w:txbxContent>
                </v:textbox>
              </v:shape>
            </w:pict>
          </mc:Fallback>
        </mc:AlternateContent>
      </w:r>
      <w:r>
        <w:rPr>
          <w:noProof/>
        </w:rPr>
        <mc:AlternateContent>
          <mc:Choice Requires="wps">
            <w:drawing>
              <wp:anchor distT="0" distB="0" distL="0" distR="0" simplePos="0" relativeHeight="251498496" behindDoc="0" locked="0" layoutInCell="1" allowOverlap="1">
                <wp:simplePos x="0" y="0"/>
                <wp:positionH relativeFrom="column">
                  <wp:posOffset>4648200</wp:posOffset>
                </wp:positionH>
                <wp:positionV relativeFrom="paragraph">
                  <wp:posOffset>0</wp:posOffset>
                </wp:positionV>
                <wp:extent cx="1498600" cy="165100"/>
                <wp:effectExtent l="0" t="0" r="0" b="0"/>
                <wp:wrapTopAndBottom/>
                <wp:docPr id="255" name="文本框 255"/>
                <wp:cNvGraphicFramePr/>
                <a:graphic xmlns:a="http://schemas.openxmlformats.org/drawingml/2006/main">
                  <a:graphicData uri="http://schemas.microsoft.com/office/word/2010/wordprocessingShape">
                    <wps:wsp>
                      <wps:cNvSpPr txBox="1"/>
                      <wps:spPr>
                        <a:xfrm>
                          <a:off x="0" y="0"/>
                          <a:ext cx="1498600" cy="165100"/>
                        </a:xfrm>
                        <a:prstGeom prst="rect">
                          <a:avLst/>
                        </a:prstGeom>
                        <a:noFill/>
                        <a:ln w="6350">
                          <a:noFill/>
                        </a:ln>
                      </wps:spPr>
                      <wps:txbx>
                        <w:txbxContent>
                          <w:p w:rsidR="00374711" w:rsidRDefault="000C031C">
                            <w:pPr>
                              <w:autoSpaceDE w:val="0"/>
                              <w:autoSpaceDN w:val="0"/>
                              <w:spacing w:line="260" w:lineRule="atLeast"/>
                              <w:rPr>
                                <w:sz w:val="23"/>
                              </w:rPr>
                            </w:pPr>
                            <w:r>
                              <w:rPr>
                                <w:rFonts w:ascii="宋体" w:eastAsia="宋体" w:hAnsi="宋体" w:cs="宋体"/>
                                <w:color w:val="000000"/>
                                <w:sz w:val="23"/>
                              </w:rPr>
                              <w:t>1009a5—1009a23</w:t>
                            </w:r>
                          </w:p>
                        </w:txbxContent>
                      </wps:txbx>
                      <wps:bodyPr vert="horz" wrap="square" lIns="0" tIns="0" rIns="0" bIns="0" anchor="t">
                        <a:spAutoFit/>
                      </wps:bodyPr>
                    </wps:wsp>
                  </a:graphicData>
                </a:graphic>
              </wp:anchor>
            </w:drawing>
          </mc:Choice>
          <mc:Fallback>
            <w:pict>
              <v:shape type="#_x0000_t202" filled="f" stroked="f" style="margin-left:366pt;margin-top:0pt;width:11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ff"/>
                          <w:i w:val="off"/>
                          <w:strike w:val="off"/>
                        </w:rPr>
                        <w:t>1009a5—1009a23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499520" behindDoc="0" locked="0" layoutInCell="1" allowOverlap="1">
                <wp:simplePos x="0" y="0"/>
                <wp:positionH relativeFrom="column">
                  <wp:posOffset>1397000</wp:posOffset>
                </wp:positionH>
                <wp:positionV relativeFrom="paragraph">
                  <wp:posOffset>0</wp:posOffset>
                </wp:positionV>
                <wp:extent cx="4851400" cy="368300"/>
                <wp:effectExtent l="0" t="0" r="0" b="0"/>
                <wp:wrapTopAndBottom/>
                <wp:docPr id="256" name="文本框 256"/>
                <wp:cNvGraphicFramePr/>
                <a:graphic xmlns:a="http://schemas.openxmlformats.org/drawingml/2006/main">
                  <a:graphicData uri="http://schemas.microsoft.com/office/word/2010/wordprocessingShape">
                    <wps:wsp>
                      <wps:cNvSpPr txBox="1"/>
                      <wps:spPr>
                        <a:xfrm>
                          <a:off x="0" y="0"/>
                          <a:ext cx="48514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2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00544" behindDoc="0" locked="0" layoutInCell="1" allowOverlap="1">
                <wp:simplePos x="0" y="0"/>
                <wp:positionH relativeFrom="column">
                  <wp:posOffset>1397000</wp:posOffset>
                </wp:positionH>
                <wp:positionV relativeFrom="paragraph">
                  <wp:posOffset>0</wp:posOffset>
                </wp:positionV>
                <wp:extent cx="3302000" cy="596900"/>
                <wp:effectExtent l="0" t="0" r="0" b="0"/>
                <wp:wrapTopAndBottom/>
                <wp:docPr id="257" name="文本框 257"/>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对于矛盾律，从何引起怀疑</w:t>
                            </w:r>
                            <w:r>
                              <w:rPr>
                                <w:rFonts w:ascii="宋体" w:eastAsia="宋体" w:hAnsi="宋体" w:cs="宋体"/>
                                <w:color w:val="000000"/>
                                <w:sz w:val="23"/>
                              </w:rPr>
                              <w:t xml:space="preserve">? </w:t>
                            </w:r>
                            <w:r>
                              <w:rPr>
                                <w:rFonts w:ascii="宋体" w:eastAsia="宋体" w:hAnsi="宋体" w:cs="宋体"/>
                                <w:color w:val="000000"/>
                                <w:sz w:val="23"/>
                              </w:rPr>
                              <w:t>人們何由相信感覚現象为真实。</w:t>
                            </w:r>
                          </w:p>
                        </w:txbxContent>
                      </wps:txbx>
                      <wps:bodyPr vert="horz" wrap="square" lIns="0" tIns="0" rIns="0" bIns="0" anchor="t">
                        <a:spAutoFit/>
                      </wps:bodyPr>
                    </wps:wsp>
                  </a:graphicData>
                </a:graphic>
              </wp:anchor>
            </w:drawing>
          </mc:Choice>
          <mc:Fallback>
            <w:pict>
              <v:shape type="#_x0000_t202" filled="f" stroked="f" style="margin-left:110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对于矛盾律，从何引起怀疑? 人們何由</w:t>
                      </w:r>
                      <w:r>
                        <w:rPr>
                          <w:rFonts w:ascii="宋体" w:hAnsi="宋体" w:cs="宋体" w:eastAsia="宋体"/>
                          <w:sz w:val="23"/>
                          <w:color w:val="000000"/>
                          <w:b w:val="off"/>
                          <w:i w:val="off"/>
                          <w:strike w:val="off"/>
                        </w:rPr>
                        <w:t>相信感覚現象为真实。</w:t>
                      </w:r>
                    </w:p>
                  </w:txbxContent>
                </v:textbox>
              </v:shape>
            </w:pict>
          </mc:Fallback>
        </mc:AlternateContent>
      </w:r>
      <w:r>
        <w:rPr>
          <w:noProof/>
        </w:rPr>
        <mc:AlternateContent>
          <mc:Choice Requires="wps">
            <w:drawing>
              <wp:anchor distT="0" distB="0" distL="0" distR="0" simplePos="0" relativeHeight="251501568" behindDoc="0" locked="0" layoutInCell="1" allowOverlap="1">
                <wp:simplePos x="0" y="0"/>
                <wp:positionH relativeFrom="column">
                  <wp:posOffset>5308600</wp:posOffset>
                </wp:positionH>
                <wp:positionV relativeFrom="paragraph">
                  <wp:posOffset>368300</wp:posOffset>
                </wp:positionV>
                <wp:extent cx="939800" cy="165100"/>
                <wp:effectExtent l="0" t="0" r="0" b="0"/>
                <wp:wrapTopAndBottom/>
                <wp:docPr id="258" name="文本框 258"/>
                <wp:cNvGraphicFramePr/>
                <a:graphic xmlns:a="http://schemas.openxmlformats.org/drawingml/2006/main">
                  <a:graphicData uri="http://schemas.microsoft.com/office/word/2010/wordprocessingShape">
                    <wps:wsp>
                      <wps:cNvSpPr txBox="1"/>
                      <wps:spPr>
                        <a:xfrm>
                          <a:off x="0" y="0"/>
                          <a:ext cx="939800" cy="165100"/>
                        </a:xfrm>
                        <a:prstGeom prst="rect">
                          <a:avLst/>
                        </a:prstGeom>
                        <a:noFill/>
                        <a:ln w="6350">
                          <a:noFill/>
                        </a:ln>
                      </wps:spPr>
                      <wps:txbx>
                        <w:txbxContent>
                          <w:p w:rsidR="00374711" w:rsidRDefault="000C031C">
                            <w:pPr>
                              <w:autoSpaceDE w:val="0"/>
                              <w:autoSpaceDN w:val="0"/>
                              <w:spacing w:line="260" w:lineRule="atLeast"/>
                              <w:rPr>
                                <w:sz w:val="23"/>
                              </w:rPr>
                            </w:pPr>
                            <w:r>
                              <w:rPr>
                                <w:rFonts w:ascii="宋体" w:eastAsia="宋体" w:hAnsi="宋体" w:cs="宋体"/>
                                <w:color w:val="000000"/>
                                <w:sz w:val="23"/>
                              </w:rPr>
                              <w:t>—1010a15</w:t>
                            </w:r>
                          </w:p>
                        </w:txbxContent>
                      </wps:txbx>
                      <wps:bodyPr vert="horz" wrap="square" lIns="0" tIns="0" rIns="0" bIns="0" anchor="t">
                        <a:spAutoFit/>
                      </wps:bodyPr>
                    </wps:wsp>
                  </a:graphicData>
                </a:graphic>
              </wp:anchor>
            </w:drawing>
          </mc:Choice>
          <mc:Fallback>
            <w:pict>
              <v:shape type="#_x0000_t202" filled="f" stroked="f" style="margin-left:418pt;margin-top:29pt;width: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ff"/>
                          <w:i w:val="off"/>
                          <w:strike w:val="off"/>
                        </w:rPr>
                        <w:t>—1010a15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02592" behindDoc="0" locked="0" layoutInCell="1" allowOverlap="1">
                <wp:simplePos x="0" y="0"/>
                <wp:positionH relativeFrom="column">
                  <wp:posOffset>1397000</wp:posOffset>
                </wp:positionH>
                <wp:positionV relativeFrom="paragraph">
                  <wp:posOffset>0</wp:posOffset>
                </wp:positionV>
                <wp:extent cx="4749800" cy="698500"/>
                <wp:effectExtent l="0" t="0" r="0" b="0"/>
                <wp:wrapTopAndBottom/>
                <wp:docPr id="259" name="文本框 259"/>
                <wp:cNvGraphicFramePr/>
                <a:graphic xmlns:a="http://schemas.openxmlformats.org/drawingml/2006/main">
                  <a:graphicData uri="http://schemas.microsoft.com/office/word/2010/wordprocessingShape">
                    <wps:wsp>
                      <wps:cNvSpPr txBox="1"/>
                      <wps:spPr>
                        <a:xfrm>
                          <a:off x="0" y="0"/>
                          <a:ext cx="4749800" cy="698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74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03616" behindDoc="0" locked="0" layoutInCell="1" allowOverlap="1">
                <wp:simplePos x="0" y="0"/>
                <wp:positionH relativeFrom="column">
                  <wp:posOffset>1397000</wp:posOffset>
                </wp:positionH>
                <wp:positionV relativeFrom="paragraph">
                  <wp:posOffset>0</wp:posOffset>
                </wp:positionV>
                <wp:extent cx="3314700" cy="876300"/>
                <wp:effectExtent l="0" t="0" r="0" b="0"/>
                <wp:wrapTopAndBottom/>
                <wp:docPr id="260" name="文本框 260"/>
                <wp:cNvGraphicFramePr/>
                <a:graphic xmlns:a="http://schemas.openxmlformats.org/drawingml/2006/main">
                  <a:graphicData uri="http://schemas.microsoft.com/office/word/2010/wordprocessingShape">
                    <wps:wsp>
                      <wps:cNvSpPr txBox="1"/>
                      <wps:spPr>
                        <a:xfrm>
                          <a:off x="0" y="0"/>
                          <a:ext cx="3314700" cy="876300"/>
                        </a:xfrm>
                        <a:prstGeom prst="rect">
                          <a:avLst/>
                        </a:prstGeom>
                        <a:noFill/>
                        <a:ln w="6350">
                          <a:noFill/>
                        </a:ln>
                      </wps:spPr>
                      <wps:txbx>
                        <w:txbxContent>
                          <w:p w:rsidR="00374711" w:rsidRDefault="000C031C">
                            <w:pPr>
                              <w:autoSpaceDE w:val="0"/>
                              <w:autoSpaceDN w:val="0"/>
                              <w:spacing w:line="453" w:lineRule="atLeast"/>
                              <w:rPr>
                                <w:sz w:val="23"/>
                              </w:rPr>
                            </w:pPr>
                            <w:r>
                              <w:rPr>
                                <w:rFonts w:ascii="宋体" w:eastAsia="宋体" w:hAnsi="宋体" w:cs="宋体"/>
                                <w:color w:val="000000"/>
                                <w:sz w:val="23"/>
                              </w:rPr>
                              <w:t>批駁現象論者</w:t>
                            </w:r>
                            <w:r>
                              <w:rPr>
                                <w:rFonts w:ascii="宋体" w:eastAsia="宋体" w:hAnsi="宋体" w:cs="宋体"/>
                                <w:color w:val="000000"/>
                                <w:sz w:val="23"/>
                              </w:rPr>
                              <w:t>(</w:t>
                            </w:r>
                            <w:r>
                              <w:rPr>
                                <w:rFonts w:ascii="宋体" w:eastAsia="宋体" w:hAnsi="宋体" w:cs="宋体"/>
                                <w:color w:val="000000"/>
                                <w:sz w:val="23"/>
                              </w:rPr>
                              <w:t>如普罗塔哥拉</w:t>
                            </w:r>
                            <w:r>
                              <w:rPr>
                                <w:rFonts w:ascii="宋体" w:eastAsia="宋体" w:hAnsi="宋体" w:cs="宋体"/>
                                <w:color w:val="000000"/>
                                <w:sz w:val="23"/>
                              </w:rPr>
                              <w:t>)</w:t>
                            </w:r>
                            <w:r>
                              <w:rPr>
                                <w:rFonts w:ascii="宋体" w:eastAsia="宋体" w:hAnsi="宋体" w:cs="宋体"/>
                                <w:color w:val="000000"/>
                                <w:sz w:val="23"/>
                              </w:rPr>
                              <w:t>以部分現象来总槪宇宙眞相，不合論理</w:t>
                            </w:r>
                            <w:r>
                              <w:rPr>
                                <w:rFonts w:ascii="宋体" w:eastAsia="宋体" w:hAnsi="宋体" w:cs="宋体"/>
                                <w:color w:val="000000"/>
                                <w:sz w:val="23"/>
                              </w:rPr>
                              <w:t>----</w:t>
                            </w:r>
                            <w:r>
                              <w:rPr>
                                <w:rFonts w:ascii="宋体" w:eastAsia="宋体" w:hAnsi="宋体" w:cs="宋体"/>
                                <w:color w:val="000000"/>
                                <w:sz w:val="23"/>
                              </w:rPr>
                              <w:t>我們必須言明世上确有不变实是存在。</w:t>
                            </w:r>
                          </w:p>
                        </w:txbxContent>
                      </wps:txbx>
                      <wps:bodyPr vert="horz" wrap="square" lIns="0" tIns="0" rIns="0" bIns="0" anchor="t">
                        <a:spAutoFit/>
                      </wps:bodyPr>
                    </wps:wsp>
                  </a:graphicData>
                </a:graphic>
              </wp:anchor>
            </w:drawing>
          </mc:Choice>
          <mc:Fallback>
            <w:pict>
              <v:shape type="#_x0000_t202" filled="f" stroked="f" style="margin-left:110pt;margin-top:0pt;width:261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3" w:lineRule="atLeast"/>
                        <w:ind w:left="0" w:right="0"/>
                        <w:jc w:val="both"/>
                        <w:textAlignment w:val="auto"/>
                        <w:rPr>
                          <w:sz w:val="23"/>
                        </w:rPr>
                      </w:pPr>
                      <w:r>
                        <w:rPr>
                          <w:rFonts w:ascii="宋体" w:hAnsi="宋体" w:cs="宋体" w:eastAsia="宋体"/>
                          <w:sz w:val="23"/>
                          <w:color w:val="000000"/>
                          <w:b w:val="off"/>
                          <w:i w:val="off"/>
                          <w:strike w:val="off"/>
                        </w:rPr>
                        <w:t>批駁現象論者(如普罗塔哥拉)以部分現</w:t>
                      </w:r>
                      <w:r>
                        <w:rPr>
                          <w:rFonts w:ascii="宋体" w:hAnsi="宋体" w:cs="宋体" w:eastAsia="宋体"/>
                          <w:sz w:val="23"/>
                          <w:color w:val="000000"/>
                          <w:b w:val="off"/>
                          <w:i w:val="off"/>
                          <w:strike w:val="off"/>
                        </w:rPr>
                        <w:t>象来总槪宇宙眞相，不合論理----我</w:t>
                      </w:r>
                      <w:r>
                        <w:rPr>
                          <w:rFonts w:ascii="宋体" w:hAnsi="宋体" w:cs="宋体" w:eastAsia="宋体"/>
                          <w:sz w:val="23"/>
                          <w:color w:val="000000"/>
                          <w:b w:val="off"/>
                          <w:i w:val="off"/>
                          <w:strike w:val="off"/>
                        </w:rPr>
                        <w:t>們必須言明世上确有不变实是存在。</w:t>
                      </w:r>
                    </w:p>
                  </w:txbxContent>
                </v:textbox>
              </v:shape>
            </w:pict>
          </mc:Fallback>
        </mc:AlternateContent>
      </w:r>
      <w:r>
        <w:rPr>
          <w:noProof/>
        </w:rPr>
        <mc:AlternateContent>
          <mc:Choice Requires="wps">
            <w:drawing>
              <wp:anchor distT="0" distB="0" distL="0" distR="0" simplePos="0" relativeHeight="251504640" behindDoc="0" locked="0" layoutInCell="1" allowOverlap="1">
                <wp:simplePos x="0" y="0"/>
                <wp:positionH relativeFrom="column">
                  <wp:posOffset>5308600</wp:posOffset>
                </wp:positionH>
                <wp:positionV relativeFrom="paragraph">
                  <wp:posOffset>698500</wp:posOffset>
                </wp:positionV>
                <wp:extent cx="838200" cy="152400"/>
                <wp:effectExtent l="0" t="0" r="0" b="0"/>
                <wp:wrapTopAndBottom/>
                <wp:docPr id="261" name="文本框 261"/>
                <wp:cNvGraphicFramePr/>
                <a:graphic xmlns:a="http://schemas.openxmlformats.org/drawingml/2006/main">
                  <a:graphicData uri="http://schemas.microsoft.com/office/word/2010/wordprocessingShape">
                    <wps:wsp>
                      <wps:cNvSpPr txBox="1"/>
                      <wps:spPr>
                        <a:xfrm>
                          <a:off x="0" y="0"/>
                          <a:ext cx="8382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---1010b1</w:t>
                            </w:r>
                          </w:p>
                        </w:txbxContent>
                      </wps:txbx>
                      <wps:bodyPr vert="horz" wrap="square" lIns="0" tIns="0" rIns="0" bIns="0" anchor="t">
                        <a:spAutoFit/>
                      </wps:bodyPr>
                    </wps:wsp>
                  </a:graphicData>
                </a:graphic>
              </wp:anchor>
            </w:drawing>
          </mc:Choice>
          <mc:Fallback>
            <w:pict>
              <v:shape type="#_x0000_t202" filled="f" stroked="f" style="margin-left:418pt;margin-top:55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---1010b1</w:t>
                      </w:r>
                    </w:p>
                  </w:txbxContent>
                </v:textbox>
              </v:shape>
            </w:pict>
          </mc:Fallback>
        </mc:AlternateContent>
      </w:r>
    </w:p>
    <w:p w:rsidR="00374711" w:rsidRDefault="000C031C">
      <w:pPr>
        <w:autoSpaceDE w:val="0"/>
        <w:autoSpaceDN w:val="0"/>
        <w:spacing w:before="160" w:line="320" w:lineRule="atLeast"/>
        <w:ind w:left="2200"/>
        <w:rPr>
          <w:sz w:val="24"/>
        </w:rPr>
      </w:pPr>
      <w:r>
        <w:rPr>
          <w:rFonts w:ascii="宋体" w:eastAsia="宋体" w:hAnsi="宋体" w:cs="宋体"/>
          <w:color w:val="000000"/>
          <w:sz w:val="23"/>
        </w:rPr>
        <w:t>錯誤在我們的印象，不在感覚。</w:t>
      </w:r>
      <w:r>
        <w:rPr>
          <w:rFonts w:ascii="宋体" w:eastAsia="宋体" w:hAnsi="宋体" w:cs="宋体"/>
          <w:sz w:val="24"/>
        </w:rPr>
        <w:t xml:space="preserve">                         </w:t>
      </w:r>
      <w:r>
        <w:rPr>
          <w:rFonts w:ascii="宋体" w:eastAsia="宋体" w:hAnsi="宋体" w:cs="宋体"/>
          <w:color w:val="000000"/>
          <w:sz w:val="23"/>
        </w:rPr>
        <w:t>-1011a2</w:t>
      </w:r>
    </w:p>
    <w:p w:rsidR="00374711" w:rsidRDefault="000C031C">
      <w:pPr>
        <w:autoSpaceDE w:val="0"/>
        <w:autoSpaceDN w:val="0"/>
        <w:spacing w:before="120" w:line="340" w:lineRule="atLeast"/>
        <w:ind w:left="1280"/>
        <w:rPr>
          <w:sz w:val="24"/>
        </w:rPr>
      </w:pPr>
      <w:r>
        <w:rPr>
          <w:rFonts w:ascii="宋体" w:eastAsia="宋体" w:hAnsi="宋体" w:cs="宋体"/>
          <w:color w:val="000000"/>
          <w:sz w:val="23"/>
        </w:rPr>
        <w:t>章六</w:t>
      </w:r>
      <w:r>
        <w:rPr>
          <w:rFonts w:ascii="宋体" w:eastAsia="宋体" w:hAnsi="宋体" w:cs="宋体"/>
          <w:color w:val="000000"/>
          <w:sz w:val="23"/>
        </w:rPr>
        <w:t xml:space="preserve">  </w:t>
      </w:r>
      <w:r>
        <w:rPr>
          <w:rFonts w:ascii="宋体" w:eastAsia="宋体" w:hAnsi="宋体" w:cs="宋体"/>
          <w:color w:val="000000"/>
          <w:sz w:val="23"/>
        </w:rPr>
        <w:t>不可能一切事物悉予証明。</w:t>
      </w:r>
      <w:r>
        <w:rPr>
          <w:rFonts w:ascii="宋体" w:eastAsia="宋体" w:hAnsi="宋体" w:cs="宋体"/>
          <w:sz w:val="24"/>
        </w:rPr>
        <w:t xml:space="preserve">                      </w:t>
      </w:r>
      <w:r>
        <w:rPr>
          <w:rFonts w:ascii="宋体" w:eastAsia="宋体" w:hAnsi="宋体" w:cs="宋体"/>
          <w:color w:val="000000"/>
          <w:sz w:val="23"/>
        </w:rPr>
        <w:t>1011a3—1011a17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05664" behindDoc="0" locked="0" layoutInCell="1" allowOverlap="1">
                <wp:simplePos x="0" y="0"/>
                <wp:positionH relativeFrom="column">
                  <wp:posOffset>1397000</wp:posOffset>
                </wp:positionH>
                <wp:positionV relativeFrom="paragraph">
                  <wp:posOffset>0</wp:posOffset>
                </wp:positionV>
                <wp:extent cx="4838700" cy="381000"/>
                <wp:effectExtent l="0" t="0" r="0" b="0"/>
                <wp:wrapTopAndBottom/>
                <wp:docPr id="262" name="文本框 262"/>
                <wp:cNvGraphicFramePr/>
                <a:graphic xmlns:a="http://schemas.openxmlformats.org/drawingml/2006/main">
                  <a:graphicData uri="http://schemas.microsoft.com/office/word/2010/wordprocessingShape">
                    <wps:wsp>
                      <wps:cNvSpPr txBox="1"/>
                      <wps:spPr>
                        <a:xfrm>
                          <a:off x="0" y="0"/>
                          <a:ext cx="48387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0pt;margin-top:0pt;width:381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06688" behindDoc="0" locked="0" layoutInCell="1" allowOverlap="1">
                <wp:simplePos x="0" y="0"/>
                <wp:positionH relativeFrom="column">
                  <wp:posOffset>1397000</wp:posOffset>
                </wp:positionH>
                <wp:positionV relativeFrom="paragraph">
                  <wp:posOffset>0</wp:posOffset>
                </wp:positionV>
                <wp:extent cx="3302000" cy="584200"/>
                <wp:effectExtent l="0" t="0" r="0" b="0"/>
                <wp:wrapTopAndBottom/>
                <wp:docPr id="263" name="文本框 263"/>
                <wp:cNvGraphicFramePr/>
                <a:graphic xmlns:a="http://schemas.openxmlformats.org/drawingml/2006/main">
                  <a:graphicData uri="http://schemas.microsoft.com/office/word/2010/wordprocessingShape">
                    <wps:wsp>
                      <wps:cNvSpPr txBox="1"/>
                      <wps:spPr>
                        <a:xfrm>
                          <a:off x="0" y="0"/>
                          <a:ext cx="3302000" cy="584200"/>
                        </a:xfrm>
                        <a:prstGeom prst="rect">
                          <a:avLst/>
                        </a:prstGeom>
                        <a:noFill/>
                        <a:ln w="6350">
                          <a:noFill/>
                        </a:ln>
                      </wps:spPr>
                      <wps:txbx>
                        <w:txbxContent>
                          <w:p w:rsidR="00374711" w:rsidRDefault="000C031C">
                            <w:pPr>
                              <w:autoSpaceDE w:val="0"/>
                              <w:autoSpaceDN w:val="0"/>
                              <w:spacing w:line="460" w:lineRule="atLeast"/>
                              <w:rPr>
                                <w:sz w:val="23"/>
                              </w:rPr>
                            </w:pPr>
                            <w:r>
                              <w:rPr>
                                <w:rFonts w:ascii="宋体" w:eastAsia="宋体" w:hAnsi="宋体" w:cs="宋体"/>
                                <w:color w:val="000000"/>
                                <w:sz w:val="23"/>
                              </w:rPr>
                              <w:t>現象为</w:t>
                            </w:r>
                            <w:r>
                              <w:rPr>
                                <w:rFonts w:ascii="宋体" w:eastAsia="宋体" w:hAnsi="宋体" w:cs="宋体"/>
                                <w:color w:val="000000"/>
                                <w:sz w:val="23"/>
                              </w:rPr>
                              <w:t>“</w:t>
                            </w:r>
                            <w:r>
                              <w:rPr>
                                <w:rFonts w:ascii="宋体" w:eastAsia="宋体" w:hAnsi="宋体" w:cs="宋体"/>
                                <w:color w:val="000000"/>
                                <w:sz w:val="23"/>
                              </w:rPr>
                              <w:t>关系</w:t>
                            </w:r>
                            <w:r>
                              <w:rPr>
                                <w:rFonts w:ascii="宋体" w:eastAsia="宋体" w:hAnsi="宋体" w:cs="宋体"/>
                                <w:color w:val="000000"/>
                                <w:sz w:val="23"/>
                              </w:rPr>
                              <w:t>”</w:t>
                            </w:r>
                            <w:r>
                              <w:rPr>
                                <w:rFonts w:ascii="宋体" w:eastAsia="宋体" w:hAnsi="宋体" w:cs="宋体"/>
                                <w:color w:val="000000"/>
                                <w:sz w:val="23"/>
                              </w:rPr>
                              <w:t>語，若求証明一切关系，將追溯无尽已的关系。</w:t>
                            </w:r>
                          </w:p>
                        </w:txbxContent>
                      </wps:txbx>
                      <wps:bodyPr vert="horz" wrap="square" lIns="0" tIns="0" rIns="0" bIns="0" anchor="t">
                        <a:spAutoFit/>
                      </wps:bodyPr>
                    </wps:wsp>
                  </a:graphicData>
                </a:graphic>
              </wp:anchor>
            </w:drawing>
          </mc:Choice>
          <mc:Fallback>
            <w:pict>
              <v:shape type="#_x0000_t202" filled="f" stroked="f" style="margin-left:110pt;margin-top:0pt;width:260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現象为“关系”語，若求証明一切关系，將</w:t>
                      </w:r>
                      <w:r>
                        <w:rPr>
                          <w:rFonts w:ascii="宋体" w:hAnsi="宋体" w:cs="宋体" w:eastAsia="宋体"/>
                          <w:sz w:val="23"/>
                          <w:color w:val="000000"/>
                          <w:b w:val="off"/>
                          <w:i w:val="off"/>
                          <w:strike w:val="off"/>
                        </w:rPr>
                        <w:t>追溯无尽已的关系。</w:t>
                      </w:r>
                    </w:p>
                  </w:txbxContent>
                </v:textbox>
              </v:shape>
            </w:pict>
          </mc:Fallback>
        </mc:AlternateContent>
      </w:r>
      <w:r>
        <w:rPr>
          <w:noProof/>
        </w:rPr>
        <mc:AlternateContent>
          <mc:Choice Requires="wps">
            <w:drawing>
              <wp:anchor distT="0" distB="0" distL="0" distR="0" simplePos="0" relativeHeight="251507712" behindDoc="0" locked="0" layoutInCell="1" allowOverlap="1">
                <wp:simplePos x="0" y="0"/>
                <wp:positionH relativeFrom="column">
                  <wp:posOffset>5308600</wp:posOffset>
                </wp:positionH>
                <wp:positionV relativeFrom="paragraph">
                  <wp:posOffset>381000</wp:posOffset>
                </wp:positionV>
                <wp:extent cx="927100" cy="152400"/>
                <wp:effectExtent l="0" t="0" r="0" b="0"/>
                <wp:wrapTopAndBottom/>
                <wp:docPr id="264" name="文本框 264"/>
                <wp:cNvGraphicFramePr/>
                <a:graphic xmlns:a="http://schemas.openxmlformats.org/drawingml/2006/main">
                  <a:graphicData uri="http://schemas.microsoft.com/office/word/2010/wordprocessingShape">
                    <wps:wsp>
                      <wps:cNvSpPr txBox="1"/>
                      <wps:spPr>
                        <a:xfrm>
                          <a:off x="0" y="0"/>
                          <a:ext cx="9271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---1011b23</w:t>
                            </w:r>
                          </w:p>
                        </w:txbxContent>
                      </wps:txbx>
                      <wps:bodyPr vert="horz" wrap="square" lIns="0" tIns="0" rIns="0" bIns="0" anchor="t">
                        <a:spAutoFit/>
                      </wps:bodyPr>
                    </wps:wsp>
                  </a:graphicData>
                </a:graphic>
              </wp:anchor>
            </w:drawing>
          </mc:Choice>
          <mc:Fallback>
            <w:pict>
              <v:shape type="#_x0000_t202" filled="f" stroked="f" style="margin-left:418pt;margin-top:30pt;width: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---1011b23</w:t>
                      </w:r>
                    </w:p>
                  </w:txbxContent>
                </v:textbox>
              </v:shape>
            </w:pict>
          </mc:Fallback>
        </mc:AlternateContent>
      </w:r>
    </w:p>
    <w:p w:rsidR="00374711" w:rsidRDefault="000C031C">
      <w:pPr>
        <w:autoSpaceDE w:val="0"/>
        <w:autoSpaceDN w:val="0"/>
        <w:spacing w:before="100" w:line="400" w:lineRule="atLeast"/>
        <w:ind w:left="1280"/>
        <w:rPr>
          <w:sz w:val="23"/>
        </w:rPr>
      </w:pPr>
      <w:r>
        <w:rPr>
          <w:rFonts w:ascii="宋体" w:eastAsia="宋体" w:hAnsi="宋体" w:cs="宋体"/>
          <w:color w:val="000000"/>
          <w:sz w:val="23"/>
        </w:rPr>
        <w:t>章七</w:t>
      </w:r>
      <w:r>
        <w:rPr>
          <w:rFonts w:ascii="宋体" w:eastAsia="宋体" w:hAnsi="宋体" w:cs="宋体"/>
          <w:color w:val="000000"/>
          <w:sz w:val="23"/>
        </w:rPr>
        <w:t xml:space="preserve"> </w:t>
      </w:r>
      <w:r>
        <w:rPr>
          <w:rFonts w:ascii="宋体" w:eastAsia="宋体" w:hAnsi="宋体" w:cs="宋体"/>
          <w:color w:val="000000"/>
          <w:sz w:val="23"/>
        </w:rPr>
        <w:t>排中律的論証</w:t>
      </w:r>
      <w:r>
        <w:rPr>
          <w:rFonts w:ascii="宋体" w:eastAsia="宋体" w:hAnsi="宋体" w:cs="宋体"/>
          <w:color w:val="000000"/>
          <w:sz w:val="23"/>
        </w:rPr>
        <w:t>————“</w:t>
      </w:r>
      <w:r>
        <w:rPr>
          <w:rFonts w:ascii="宋体" w:eastAsia="宋体" w:hAnsi="宋体" w:cs="宋体"/>
          <w:color w:val="000000"/>
          <w:sz w:val="23"/>
        </w:rPr>
        <w:t>定义</w:t>
      </w:r>
      <w:r>
        <w:rPr>
          <w:rFonts w:ascii="宋体" w:eastAsia="宋体" w:hAnsi="宋体" w:cs="宋体"/>
          <w:color w:val="000000"/>
          <w:sz w:val="23"/>
        </w:rPr>
        <w:t>”</w:t>
      </w:r>
      <w:r>
        <w:rPr>
          <w:rFonts w:ascii="宋体" w:eastAsia="宋体" w:hAnsi="宋体" w:cs="宋体"/>
          <w:color w:val="000000"/>
          <w:sz w:val="23"/>
        </w:rPr>
        <w:t>为</w:t>
      </w:r>
      <w:r>
        <w:rPr>
          <w:rFonts w:ascii="宋体" w:eastAsia="宋体" w:hAnsi="宋体" w:cs="宋体"/>
          <w:color w:val="000000"/>
          <w:sz w:val="23"/>
        </w:rPr>
        <w:t>𣍃</w:t>
      </w:r>
      <w:r>
        <w:rPr>
          <w:rFonts w:ascii="宋体" w:eastAsia="宋体" w:hAnsi="宋体" w:cs="宋体"/>
          <w:color w:val="000000"/>
          <w:sz w:val="23"/>
        </w:rPr>
        <w:t>除詭辯与</w: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508736" behindDoc="0" locked="0" layoutInCell="1" allowOverlap="1">
                <wp:simplePos x="0" y="0"/>
                <wp:positionH relativeFrom="column">
                  <wp:posOffset>1574800</wp:posOffset>
                </wp:positionH>
                <wp:positionV relativeFrom="paragraph">
                  <wp:posOffset>0</wp:posOffset>
                </wp:positionV>
                <wp:extent cx="1282700" cy="190500"/>
                <wp:effectExtent l="0" t="0" r="0" b="0"/>
                <wp:wrapTopAndBottom/>
                <wp:docPr id="265" name="文本框 265"/>
                <wp:cNvGraphicFramePr/>
                <a:graphic xmlns:a="http://schemas.openxmlformats.org/drawingml/2006/main">
                  <a:graphicData uri="http://schemas.microsoft.com/office/word/2010/wordprocessingShape">
                    <wps:wsp>
                      <wps:cNvSpPr txBox="1"/>
                      <wps:spPr>
                        <a:xfrm>
                          <a:off x="0" y="0"/>
                          <a:ext cx="1282700" cy="190500"/>
                        </a:xfrm>
                        <a:prstGeom prst="rect">
                          <a:avLst/>
                        </a:prstGeom>
                        <a:noFill/>
                        <a:ln w="6350">
                          <a:noFill/>
                        </a:ln>
                      </wps:spPr>
                      <wps:txbx>
                        <w:txbxContent>
                          <w:p w:rsidR="00374711" w:rsidRDefault="000C031C">
                            <w:pPr>
                              <w:autoSpaceDE w:val="0"/>
                              <w:autoSpaceDN w:val="0"/>
                              <w:spacing w:line="300" w:lineRule="atLeast"/>
                              <w:rPr>
                                <w:sz w:val="23"/>
                              </w:rPr>
                            </w:pPr>
                            <w:r>
                              <w:rPr>
                                <w:rFonts w:ascii="宋体" w:eastAsia="宋体" w:hAnsi="宋体" w:cs="宋体"/>
                                <w:color w:val="000000"/>
                                <w:sz w:val="23"/>
                              </w:rPr>
                              <w:t>折衷論的基础。</w:t>
                            </w:r>
                          </w:p>
                        </w:txbxContent>
                      </wps:txbx>
                      <wps:bodyPr vert="horz" wrap="square" lIns="0" tIns="0" rIns="0" bIns="0" anchor="t">
                        <a:spAutoFit/>
                      </wps:bodyPr>
                    </wps:wsp>
                  </a:graphicData>
                </a:graphic>
              </wp:anchor>
            </w:drawing>
          </mc:Choice>
          <mc:Fallback>
            <w:pict>
              <v:shape type="#_x0000_t202" filled="f" stroked="f" style="margin-left:124pt;margin-top:0pt;width:10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折衷論的基础。</w:t>
                      </w:r>
                    </w:p>
                  </w:txbxContent>
                </v:textbox>
              </v:shape>
            </w:pict>
          </mc:Fallback>
        </mc:AlternateContent>
      </w:r>
      <w:r>
        <w:rPr>
          <w:noProof/>
        </w:rPr>
        <mc:AlternateContent>
          <mc:Choice Requires="wps">
            <w:drawing>
              <wp:anchor distT="0" distB="0" distL="0" distR="0" simplePos="0" relativeHeight="251509760" behindDoc="0" locked="0" layoutInCell="1" allowOverlap="1">
                <wp:simplePos x="0" y="0"/>
                <wp:positionH relativeFrom="column">
                  <wp:posOffset>4648200</wp:posOffset>
                </wp:positionH>
                <wp:positionV relativeFrom="paragraph">
                  <wp:posOffset>0</wp:posOffset>
                </wp:positionV>
                <wp:extent cx="1600200" cy="152400"/>
                <wp:effectExtent l="0" t="0" r="0" b="0"/>
                <wp:wrapTopAndBottom/>
                <wp:docPr id="266" name="文本框 266"/>
                <wp:cNvGraphicFramePr/>
                <a:graphic xmlns:a="http://schemas.openxmlformats.org/drawingml/2006/main">
                  <a:graphicData uri="http://schemas.microsoft.com/office/word/2010/wordprocessingShape">
                    <wps:wsp>
                      <wps:cNvSpPr txBox="1"/>
                      <wps:spPr>
                        <a:xfrm>
                          <a:off x="0" y="0"/>
                          <a:ext cx="1600200" cy="152400"/>
                        </a:xfrm>
                        <a:prstGeom prst="rect">
                          <a:avLst/>
                        </a:prstGeom>
                        <a:noFill/>
                        <a:ln w="6350">
                          <a:noFill/>
                        </a:ln>
                      </wps:spPr>
                      <wps:txbx>
                        <w:txbxContent>
                          <w:p w:rsidR="00374711" w:rsidRDefault="000C031C">
                            <w:pPr>
                              <w:autoSpaceDE w:val="0"/>
                              <w:autoSpaceDN w:val="0"/>
                              <w:spacing w:line="240" w:lineRule="atLeast"/>
                              <w:rPr>
                                <w:sz w:val="23"/>
                              </w:rPr>
                            </w:pPr>
                            <w:r>
                              <w:rPr>
                                <w:rFonts w:ascii="宋体" w:eastAsia="宋体" w:hAnsi="宋体" w:cs="宋体"/>
                                <w:color w:val="000000"/>
                                <w:sz w:val="23"/>
                              </w:rPr>
                              <w:t>1011b23—1012a24</w:t>
                            </w:r>
                          </w:p>
                        </w:txbxContent>
                      </wps:txbx>
                      <wps:bodyPr vert="horz" wrap="square" lIns="0" tIns="0" rIns="0" bIns="0" anchor="t">
                        <a:spAutoFit/>
                      </wps:bodyPr>
                    </wps:wsp>
                  </a:graphicData>
                </a:graphic>
              </wp:anchor>
            </w:drawing>
          </mc:Choice>
          <mc:Fallback>
            <w:pict>
              <v:shape type="#_x0000_t202" filled="f" stroked="f" style="margin-left:366pt;margin-top:0pt;width:12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ff"/>
                          <w:i w:val="off"/>
                          <w:strike w:val="off"/>
                        </w:rPr>
                        <w:t>1011b23—1012a24</w:t>
                      </w:r>
                    </w:p>
                  </w:txbxContent>
                </v:textbox>
              </v:shape>
            </w:pict>
          </mc:Fallback>
        </mc:AlternateContent>
      </w:r>
    </w:p>
    <w:p w:rsidR="00374711" w:rsidRDefault="000C031C">
      <w:pPr>
        <w:autoSpaceDE w:val="0"/>
        <w:autoSpaceDN w:val="0"/>
        <w:spacing w:before="280" w:line="240" w:lineRule="atLeast"/>
        <w:ind w:left="880"/>
        <w:rPr>
          <w:sz w:val="23"/>
        </w:rPr>
      </w:pPr>
      <w:r>
        <w:rPr>
          <w:rFonts w:ascii="宋体" w:eastAsia="宋体" w:hAnsi="宋体" w:cs="宋体"/>
          <w:color w:val="000000"/>
          <w:sz w:val="23"/>
        </w:rPr>
        <w:t>·312·</w:t>
      </w:r>
      <w:r>
        <w:br w:type="page"/>
      </w:r>
    </w:p>
    <w:p w:rsidR="00374711" w:rsidRDefault="000C031C">
      <w:pPr>
        <w:autoSpaceDE w:val="0"/>
        <w:autoSpaceDN w:val="0"/>
        <w:spacing w:before="1160" w:line="320" w:lineRule="atLeast"/>
        <w:ind w:left="1120"/>
        <w:rPr>
          <w:sz w:val="24"/>
        </w:rPr>
      </w:pPr>
      <w:r>
        <w:rPr>
          <w:rFonts w:ascii="宋体" w:eastAsia="宋体" w:hAnsi="宋体" w:cs="宋体"/>
          <w:color w:val="000000"/>
          <w:sz w:val="18"/>
        </w:rPr>
        <w:lastRenderedPageBreak/>
        <w:t>章八</w:t>
      </w:r>
      <w:r>
        <w:rPr>
          <w:rFonts w:ascii="宋体" w:eastAsia="宋体" w:hAnsi="宋体" w:cs="宋体"/>
          <w:color w:val="000000"/>
          <w:sz w:val="18"/>
        </w:rPr>
        <w:t xml:space="preserve">  “ </w:t>
      </w:r>
      <w:r>
        <w:rPr>
          <w:rFonts w:ascii="宋体" w:eastAsia="宋体" w:hAnsi="宋体" w:cs="宋体"/>
          <w:color w:val="000000"/>
          <w:sz w:val="18"/>
        </w:rPr>
        <w:t>一切皆員</w:t>
      </w:r>
      <w:r>
        <w:rPr>
          <w:rFonts w:ascii="宋体" w:eastAsia="宋体" w:hAnsi="宋体" w:cs="宋体"/>
          <w:color w:val="000000"/>
          <w:sz w:val="18"/>
        </w:rPr>
        <w:t>”“</w:t>
      </w:r>
      <w:r>
        <w:rPr>
          <w:rFonts w:ascii="宋体" w:eastAsia="宋体" w:hAnsi="宋体" w:cs="宋体"/>
          <w:color w:val="000000"/>
          <w:sz w:val="18"/>
        </w:rPr>
        <w:t>一切尽伪</w:t>
      </w:r>
      <w:r>
        <w:rPr>
          <w:rFonts w:ascii="宋体" w:eastAsia="宋体" w:hAnsi="宋体" w:cs="宋体"/>
          <w:color w:val="000000"/>
          <w:sz w:val="18"/>
        </w:rPr>
        <w:t>”</w:t>
      </w:r>
      <w:r>
        <w:rPr>
          <w:rFonts w:ascii="宋体" w:eastAsia="宋体" w:hAnsi="宋体" w:cs="宋体"/>
          <w:color w:val="000000"/>
          <w:sz w:val="18"/>
        </w:rPr>
        <w:t>为一悖理。</w:t>
      </w:r>
      <w:r>
        <w:rPr>
          <w:rFonts w:ascii="宋体" w:eastAsia="宋体" w:hAnsi="宋体" w:cs="宋体"/>
          <w:sz w:val="24"/>
        </w:rPr>
        <w:t xml:space="preserve">                   </w:t>
      </w:r>
      <w:r>
        <w:rPr>
          <w:rFonts w:ascii="宋体" w:eastAsia="宋体" w:hAnsi="宋体" w:cs="宋体"/>
          <w:color w:val="000000"/>
          <w:sz w:val="18"/>
        </w:rPr>
        <w:t>1012a24---1012b23</w:t>
      </w:r>
    </w:p>
    <w:p w:rsidR="00374711" w:rsidRDefault="000C031C">
      <w:pPr>
        <w:autoSpaceDE w:val="0"/>
        <w:autoSpaceDN w:val="0"/>
        <w:spacing w:before="120" w:line="360" w:lineRule="atLeast"/>
        <w:ind w:left="1980"/>
        <w:rPr>
          <w:sz w:val="24"/>
        </w:rPr>
      </w:pPr>
      <w:r>
        <w:rPr>
          <w:rFonts w:ascii="宋体" w:eastAsia="宋体" w:hAnsi="宋体" w:cs="宋体"/>
          <w:color w:val="000000"/>
          <w:sz w:val="18"/>
        </w:rPr>
        <w:t>“</w:t>
      </w:r>
      <w:r>
        <w:rPr>
          <w:rFonts w:ascii="宋体" w:eastAsia="宋体" w:hAnsi="宋体" w:cs="宋体"/>
          <w:color w:val="000000"/>
          <w:sz w:val="18"/>
        </w:rPr>
        <w:t>万物皆动</w:t>
      </w:r>
      <w:r>
        <w:rPr>
          <w:rFonts w:ascii="宋体" w:eastAsia="宋体" w:hAnsi="宋体" w:cs="宋体"/>
          <w:color w:val="000000"/>
          <w:sz w:val="18"/>
        </w:rPr>
        <w:t>”“</w:t>
      </w:r>
      <w:r>
        <w:rPr>
          <w:rFonts w:ascii="宋体" w:eastAsia="宋体" w:hAnsi="宋体" w:cs="宋体"/>
          <w:color w:val="000000"/>
          <w:sz w:val="18"/>
        </w:rPr>
        <w:t>万物全靜</w:t>
      </w:r>
      <w:r>
        <w:rPr>
          <w:rFonts w:ascii="宋体" w:eastAsia="宋体" w:hAnsi="宋体" w:cs="宋体"/>
          <w:color w:val="000000"/>
          <w:sz w:val="18"/>
        </w:rPr>
        <w:t>”</w:t>
      </w:r>
      <w:r>
        <w:rPr>
          <w:rFonts w:ascii="宋体" w:eastAsia="宋体" w:hAnsi="宋体" w:cs="宋体"/>
          <w:color w:val="000000"/>
          <w:sz w:val="18"/>
        </w:rPr>
        <w:t>亦为一悖理。</w:t>
      </w:r>
      <w:r>
        <w:rPr>
          <w:rFonts w:ascii="宋体" w:eastAsia="宋体" w:hAnsi="宋体" w:cs="宋体"/>
          <w:sz w:val="24"/>
        </w:rPr>
        <w:t xml:space="preserve">                        </w:t>
      </w:r>
      <w:r>
        <w:rPr>
          <w:rFonts w:ascii="宋体" w:eastAsia="宋体" w:hAnsi="宋体" w:cs="宋体"/>
          <w:color w:val="000000"/>
          <w:sz w:val="18"/>
        </w:rPr>
        <w:t>--1012b33</w:t>
      </w:r>
    </w:p>
    <w:p w:rsidR="00374711" w:rsidRDefault="000C031C">
      <w:pPr>
        <w:autoSpaceDE w:val="0"/>
        <w:autoSpaceDN w:val="0"/>
        <w:spacing w:before="400" w:line="300" w:lineRule="atLeast"/>
        <w:ind w:left="3980"/>
        <w:rPr>
          <w:sz w:val="18"/>
        </w:rPr>
      </w:pPr>
      <w:r>
        <w:rPr>
          <w:rFonts w:ascii="宋体" w:eastAsia="宋体" w:hAnsi="宋体" w:cs="宋体"/>
          <w:color w:val="000000"/>
          <w:sz w:val="18"/>
        </w:rPr>
        <w:t>卷</w:t>
      </w:r>
      <w:r>
        <w:rPr>
          <w:rFonts w:ascii="宋体" w:eastAsia="宋体" w:hAnsi="宋体" w:cs="宋体"/>
          <w:color w:val="000000"/>
          <w:sz w:val="18"/>
        </w:rPr>
        <w:t>(△)</w:t>
      </w:r>
      <w:r>
        <w:rPr>
          <w:rFonts w:ascii="宋体" w:eastAsia="宋体" w:hAnsi="宋体" w:cs="宋体"/>
          <w:color w:val="000000"/>
          <w:sz w:val="18"/>
        </w:rPr>
        <w:t>五</w:t>
      </w:r>
      <w:r>
        <w:rPr>
          <w:rFonts w:ascii="宋体" w:eastAsia="宋体" w:hAnsi="宋体" w:cs="宋体"/>
          <w:color w:val="000000"/>
          <w:sz w:val="18"/>
        </w:rPr>
        <w:t xml:space="preserve">  </w:t>
      </w:r>
      <w:r>
        <w:rPr>
          <w:rFonts w:ascii="宋体" w:eastAsia="宋体" w:hAnsi="宋体" w:cs="宋体"/>
          <w:color w:val="000000"/>
          <w:sz w:val="18"/>
        </w:rPr>
        <w:t>詞类集釋</w:t>
      </w:r>
    </w:p>
    <w:p w:rsidR="00374711" w:rsidRDefault="000C031C">
      <w:pPr>
        <w:autoSpaceDE w:val="0"/>
        <w:autoSpaceDN w:val="0"/>
        <w:spacing w:before="360" w:line="340" w:lineRule="atLeast"/>
        <w:ind w:left="1120"/>
        <w:rPr>
          <w:sz w:val="24"/>
        </w:rPr>
      </w:pPr>
      <w:r>
        <w:rPr>
          <w:rFonts w:ascii="宋体" w:eastAsia="宋体" w:hAnsi="宋体" w:cs="宋体"/>
          <w:color w:val="000000"/>
          <w:sz w:val="18"/>
        </w:rPr>
        <w:t>章</w:t>
      </w:r>
      <w:r>
        <w:rPr>
          <w:rFonts w:ascii="宋体" w:eastAsia="宋体" w:hAnsi="宋体" w:cs="宋体"/>
          <w:color w:val="000000"/>
          <w:sz w:val="18"/>
        </w:rPr>
        <w:t>—— “</w:t>
      </w:r>
      <w:r>
        <w:rPr>
          <w:rFonts w:ascii="宋体" w:eastAsia="宋体" w:hAnsi="宋体" w:cs="宋体"/>
          <w:color w:val="000000"/>
          <w:sz w:val="18"/>
        </w:rPr>
        <w:t>原</w:t>
      </w:r>
      <w:r>
        <w:rPr>
          <w:rFonts w:ascii="宋体" w:eastAsia="宋体" w:hAnsi="宋体" w:cs="宋体"/>
          <w:color w:val="000000"/>
          <w:sz w:val="18"/>
        </w:rPr>
        <w:t>”</w:t>
      </w:r>
      <w:r>
        <w:rPr>
          <w:rFonts w:ascii="宋体" w:eastAsia="宋体" w:hAnsi="宋体" w:cs="宋体"/>
          <w:color w:val="000000"/>
          <w:sz w:val="18"/>
        </w:rPr>
        <w:t>之六义。</w:t>
      </w:r>
      <w:r>
        <w:rPr>
          <w:rFonts w:ascii="宋体" w:eastAsia="宋体" w:hAnsi="宋体" w:cs="宋体"/>
          <w:sz w:val="24"/>
        </w:rPr>
        <w:t xml:space="preserve">                                  </w:t>
      </w:r>
      <w:r>
        <w:rPr>
          <w:rFonts w:ascii="宋体" w:eastAsia="宋体" w:hAnsi="宋体" w:cs="宋体"/>
          <w:color w:val="000000"/>
          <w:sz w:val="18"/>
        </w:rPr>
        <w:t>1012b33--1013a23</w:t>
      </w:r>
    </w:p>
    <w:p w:rsidR="00374711" w:rsidRDefault="000C031C">
      <w:pPr>
        <w:autoSpaceDE w:val="0"/>
        <w:autoSpaceDN w:val="0"/>
        <w:spacing w:before="160" w:line="280" w:lineRule="atLeast"/>
        <w:ind w:left="1120"/>
        <w:rPr>
          <w:sz w:val="18"/>
        </w:rPr>
      </w:pPr>
      <w:r>
        <w:rPr>
          <w:rFonts w:ascii="宋体" w:eastAsia="宋体" w:hAnsi="宋体" w:cs="宋体"/>
          <w:color w:val="000000"/>
          <w:sz w:val="18"/>
        </w:rPr>
        <w:t>章二</w:t>
      </w:r>
      <w:r>
        <w:rPr>
          <w:rFonts w:ascii="宋体" w:eastAsia="宋体" w:hAnsi="宋体" w:cs="宋体"/>
          <w:color w:val="000000"/>
          <w:sz w:val="18"/>
        </w:rPr>
        <w:t xml:space="preserve">  “</w:t>
      </w:r>
      <w:r>
        <w:rPr>
          <w:rFonts w:ascii="宋体" w:eastAsia="宋体" w:hAnsi="宋体" w:cs="宋体"/>
          <w:color w:val="000000"/>
          <w:sz w:val="18"/>
        </w:rPr>
        <w:t>因</w:t>
      </w:r>
      <w:r>
        <w:rPr>
          <w:rFonts w:ascii="宋体" w:eastAsia="宋体" w:hAnsi="宋体" w:cs="宋体"/>
          <w:color w:val="000000"/>
          <w:sz w:val="18"/>
        </w:rPr>
        <w:t>”----</w:t>
      </w:r>
      <w:r>
        <w:rPr>
          <w:rFonts w:ascii="宋体" w:eastAsia="宋体" w:hAnsi="宋体" w:cs="宋体"/>
          <w:color w:val="000000"/>
          <w:sz w:val="18"/>
        </w:rPr>
        <w:t>四类</w:t>
      </w:r>
      <w:r>
        <w:rPr>
          <w:rFonts w:ascii="宋体" w:eastAsia="宋体" w:hAnsi="宋体" w:cs="宋体"/>
          <w:color w:val="000000"/>
          <w:sz w:val="18"/>
        </w:rPr>
        <w:t>:</w:t>
      </w:r>
      <w:r>
        <w:rPr>
          <w:rFonts w:ascii="宋体" w:eastAsia="宋体" w:hAnsi="宋体" w:cs="宋体"/>
          <w:color w:val="000000"/>
          <w:sz w:val="18"/>
        </w:rPr>
        <w:t>式因、物因、动因、极因。</w:t>
      </w:r>
      <w:r>
        <w:rPr>
          <w:rFonts w:ascii="宋体" w:eastAsia="宋体" w:hAnsi="宋体" w:cs="宋体"/>
          <w:color w:val="000000"/>
          <w:sz w:val="18"/>
        </w:rPr>
        <w:t xml:space="preserve"> 1013a23--1014a25</w:t>
      </w:r>
    </w:p>
    <w:p w:rsidR="00374711" w:rsidRDefault="000C031C">
      <w:pPr>
        <w:autoSpaceDE w:val="0"/>
        <w:autoSpaceDN w:val="0"/>
        <w:spacing w:before="140" w:line="340" w:lineRule="atLeast"/>
        <w:ind w:left="1120"/>
        <w:rPr>
          <w:sz w:val="24"/>
        </w:rPr>
      </w:pPr>
      <w:r>
        <w:rPr>
          <w:rFonts w:ascii="宋体" w:eastAsia="宋体" w:hAnsi="宋体" w:cs="宋体"/>
          <w:color w:val="000000"/>
          <w:sz w:val="18"/>
        </w:rPr>
        <w:t>章三</w:t>
      </w:r>
      <w:r>
        <w:rPr>
          <w:rFonts w:ascii="宋体" w:eastAsia="宋体" w:hAnsi="宋体" w:cs="宋体"/>
          <w:color w:val="000000"/>
          <w:sz w:val="18"/>
        </w:rPr>
        <w:t xml:space="preserve">  “</w:t>
      </w:r>
      <w:r>
        <w:rPr>
          <w:rFonts w:ascii="宋体" w:eastAsia="宋体" w:hAnsi="宋体" w:cs="宋体"/>
          <w:color w:val="000000"/>
          <w:sz w:val="18"/>
        </w:rPr>
        <w:t>元素</w:t>
      </w:r>
      <w:r>
        <w:rPr>
          <w:rFonts w:ascii="宋体" w:eastAsia="宋体" w:hAnsi="宋体" w:cs="宋体"/>
          <w:color w:val="000000"/>
          <w:sz w:val="18"/>
        </w:rPr>
        <w:t>”(</w:t>
      </w:r>
      <w:r>
        <w:rPr>
          <w:rFonts w:ascii="宋体" w:eastAsia="宋体" w:hAnsi="宋体" w:cs="宋体"/>
          <w:color w:val="000000"/>
          <w:sz w:val="18"/>
        </w:rPr>
        <w:t>要素</w:t>
      </w:r>
      <w:r>
        <w:rPr>
          <w:rFonts w:ascii="宋体" w:eastAsia="宋体" w:hAnsi="宋体" w:cs="宋体"/>
          <w:color w:val="000000"/>
          <w:sz w:val="18"/>
        </w:rPr>
        <w:t>)</w:t>
      </w:r>
      <w:r>
        <w:rPr>
          <w:rFonts w:ascii="宋体" w:eastAsia="宋体" w:hAnsi="宋体" w:cs="宋体"/>
          <w:color w:val="000000"/>
          <w:sz w:val="18"/>
        </w:rPr>
        <w:t>五解。</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1014a26--1014b15</w:t>
      </w:r>
    </w:p>
    <w:p w:rsidR="00374711" w:rsidRDefault="000C031C">
      <w:pPr>
        <w:autoSpaceDE w:val="0"/>
        <w:autoSpaceDN w:val="0"/>
        <w:spacing w:before="120" w:line="360" w:lineRule="atLeast"/>
        <w:ind w:left="1120"/>
        <w:rPr>
          <w:sz w:val="24"/>
        </w:rPr>
      </w:pPr>
      <w:r>
        <w:rPr>
          <w:rFonts w:ascii="宋体" w:eastAsia="宋体" w:hAnsi="宋体" w:cs="宋体"/>
          <w:color w:val="000000"/>
          <w:sz w:val="18"/>
        </w:rPr>
        <w:t>章四</w:t>
      </w:r>
      <w:r>
        <w:rPr>
          <w:rFonts w:ascii="宋体" w:eastAsia="宋体" w:hAnsi="宋体" w:cs="宋体"/>
          <w:color w:val="000000"/>
          <w:sz w:val="18"/>
        </w:rPr>
        <w:t xml:space="preserve">  “</w:t>
      </w:r>
      <w:r>
        <w:rPr>
          <w:rFonts w:ascii="宋体" w:eastAsia="宋体" w:hAnsi="宋体" w:cs="宋体"/>
          <w:color w:val="000000"/>
          <w:sz w:val="18"/>
        </w:rPr>
        <w:t>本性</w:t>
      </w:r>
      <w:r>
        <w:rPr>
          <w:rFonts w:ascii="宋体" w:eastAsia="宋体" w:hAnsi="宋体" w:cs="宋体"/>
          <w:color w:val="000000"/>
          <w:sz w:val="18"/>
        </w:rPr>
        <w:t>”</w:t>
      </w:r>
      <w:r>
        <w:rPr>
          <w:rFonts w:ascii="宋体" w:eastAsia="宋体" w:hAnsi="宋体" w:cs="宋体"/>
          <w:color w:val="000000"/>
          <w:sz w:val="18"/>
        </w:rPr>
        <w:t>六解。</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1014b16-1015a19</w:t>
      </w:r>
    </w:p>
    <w:p w:rsidR="00374711" w:rsidRDefault="000C031C">
      <w:pPr>
        <w:autoSpaceDE w:val="0"/>
        <w:autoSpaceDN w:val="0"/>
        <w:spacing w:before="120" w:line="360" w:lineRule="atLeast"/>
        <w:ind w:left="1120"/>
        <w:rPr>
          <w:sz w:val="24"/>
        </w:rPr>
      </w:pPr>
      <w:r>
        <w:rPr>
          <w:rFonts w:ascii="宋体" w:eastAsia="宋体" w:hAnsi="宋体" w:cs="宋体"/>
          <w:color w:val="000000"/>
          <w:sz w:val="18"/>
        </w:rPr>
        <w:t>章五</w:t>
      </w:r>
      <w:r>
        <w:rPr>
          <w:rFonts w:ascii="宋体" w:eastAsia="宋体" w:hAnsi="宋体" w:cs="宋体"/>
          <w:color w:val="000000"/>
          <w:sz w:val="18"/>
        </w:rPr>
        <w:t xml:space="preserve">   “</w:t>
      </w:r>
      <w:r>
        <w:rPr>
          <w:rFonts w:ascii="宋体" w:eastAsia="宋体" w:hAnsi="宋体" w:cs="宋体"/>
          <w:color w:val="000000"/>
          <w:sz w:val="18"/>
        </w:rPr>
        <w:t>必需</w:t>
      </w:r>
      <w:r>
        <w:rPr>
          <w:rFonts w:ascii="宋体" w:eastAsia="宋体" w:hAnsi="宋体" w:cs="宋体"/>
          <w:color w:val="000000"/>
          <w:sz w:val="18"/>
        </w:rPr>
        <w:t>”</w:t>
      </w:r>
      <w:r>
        <w:rPr>
          <w:rFonts w:ascii="宋体" w:eastAsia="宋体" w:hAnsi="宋体" w:cs="宋体"/>
          <w:color w:val="000000"/>
          <w:sz w:val="18"/>
        </w:rPr>
        <w:t>四解。</w:t>
      </w:r>
      <w:r>
        <w:rPr>
          <w:rFonts w:ascii="宋体" w:eastAsia="宋体" w:hAnsi="宋体" w:cs="宋体"/>
          <w:sz w:val="24"/>
        </w:rPr>
        <w:t xml:space="preserve">                                  </w:t>
      </w:r>
      <w:r>
        <w:rPr>
          <w:rFonts w:ascii="宋体" w:eastAsia="宋体" w:hAnsi="宋体" w:cs="宋体"/>
          <w:color w:val="000000"/>
          <w:sz w:val="18"/>
        </w:rPr>
        <w:t>1015b20---1015b16</w:t>
      </w:r>
    </w:p>
    <w:p w:rsidR="00374711" w:rsidRDefault="000C031C">
      <w:pPr>
        <w:autoSpaceDE w:val="0"/>
        <w:autoSpaceDN w:val="0"/>
        <w:spacing w:before="100" w:line="360" w:lineRule="atLeast"/>
        <w:ind w:left="1120"/>
        <w:rPr>
          <w:sz w:val="24"/>
        </w:rPr>
      </w:pPr>
      <w:r>
        <w:rPr>
          <w:rFonts w:ascii="宋体" w:eastAsia="宋体" w:hAnsi="宋体" w:cs="宋体"/>
          <w:color w:val="000000"/>
          <w:sz w:val="18"/>
        </w:rPr>
        <w:t>章六</w:t>
      </w:r>
      <w:r>
        <w:rPr>
          <w:rFonts w:ascii="宋体" w:eastAsia="宋体" w:hAnsi="宋体" w:cs="宋体"/>
          <w:color w:val="000000"/>
          <w:sz w:val="18"/>
        </w:rPr>
        <w:t xml:space="preserve">  “</w:t>
      </w:r>
      <w:r>
        <w:rPr>
          <w:rFonts w:ascii="宋体" w:eastAsia="宋体" w:hAnsi="宋体" w:cs="宋体"/>
          <w:color w:val="000000"/>
          <w:sz w:val="18"/>
        </w:rPr>
        <w:t>一</w:t>
      </w:r>
      <w:r>
        <w:rPr>
          <w:rFonts w:ascii="宋体" w:eastAsia="宋体" w:hAnsi="宋体" w:cs="宋体"/>
          <w:color w:val="000000"/>
          <w:sz w:val="18"/>
        </w:rPr>
        <w:t>”</w:t>
      </w:r>
      <w:r>
        <w:rPr>
          <w:rFonts w:ascii="宋体" w:eastAsia="宋体" w:hAnsi="宋体" w:cs="宋体"/>
          <w:color w:val="000000"/>
          <w:sz w:val="18"/>
        </w:rPr>
        <w:t>之各义：屬性之一各义。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1015b16--1015b36</w:t>
      </w:r>
    </w:p>
    <w:p w:rsidR="00374711" w:rsidRDefault="000C031C">
      <w:pPr>
        <w:autoSpaceDE w:val="0"/>
        <w:autoSpaceDN w:val="0"/>
        <w:spacing w:before="120" w:line="360" w:lineRule="atLeast"/>
        <w:ind w:left="2320"/>
        <w:rPr>
          <w:sz w:val="24"/>
        </w:rPr>
      </w:pPr>
      <w:r>
        <w:rPr>
          <w:rFonts w:ascii="宋体" w:eastAsia="宋体" w:hAnsi="宋体" w:cs="宋体"/>
          <w:color w:val="000000"/>
          <w:sz w:val="18"/>
        </w:rPr>
        <w:t>本性之</w:t>
      </w:r>
      <w:r>
        <w:rPr>
          <w:rFonts w:ascii="宋体" w:eastAsia="宋体" w:hAnsi="宋体" w:cs="宋体"/>
          <w:color w:val="000000"/>
          <w:sz w:val="18"/>
        </w:rPr>
        <w:t xml:space="preserve"> </w:t>
      </w:r>
      <w:r>
        <w:rPr>
          <w:rFonts w:ascii="宋体" w:eastAsia="宋体" w:hAnsi="宋体" w:cs="宋体"/>
          <w:color w:val="000000"/>
          <w:sz w:val="18"/>
        </w:rPr>
        <w:t>一各义。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——1017a3</w:t>
      </w:r>
    </w:p>
    <w:p w:rsidR="00374711" w:rsidRDefault="000C031C">
      <w:pPr>
        <w:autoSpaceDE w:val="0"/>
        <w:autoSpaceDN w:val="0"/>
        <w:spacing w:before="120" w:line="360" w:lineRule="atLeast"/>
        <w:ind w:left="1980"/>
        <w:rPr>
          <w:sz w:val="24"/>
        </w:rPr>
      </w:pPr>
      <w:r>
        <w:rPr>
          <w:rFonts w:ascii="宋体" w:eastAsia="宋体" w:hAnsi="宋体" w:cs="宋体"/>
          <w:color w:val="000000"/>
          <w:sz w:val="18"/>
        </w:rPr>
        <w:t>“</w:t>
      </w:r>
      <w:r>
        <w:rPr>
          <w:rFonts w:ascii="宋体" w:eastAsia="宋体" w:hAnsi="宋体" w:cs="宋体"/>
          <w:color w:val="000000"/>
          <w:sz w:val="18"/>
        </w:rPr>
        <w:t>多</w:t>
      </w:r>
      <w:r>
        <w:rPr>
          <w:rFonts w:ascii="宋体" w:eastAsia="宋体" w:hAnsi="宋体" w:cs="宋体"/>
          <w:color w:val="000000"/>
          <w:sz w:val="18"/>
        </w:rPr>
        <w:t>”</w:t>
      </w:r>
      <w:r>
        <w:rPr>
          <w:rFonts w:ascii="宋体" w:eastAsia="宋体" w:hAnsi="宋体" w:cs="宋体"/>
          <w:color w:val="000000"/>
          <w:sz w:val="18"/>
        </w:rPr>
        <w:t>之各义。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——1017a7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10784" behindDoc="0" locked="0" layoutInCell="1" allowOverlap="1">
                <wp:simplePos x="0" y="0"/>
                <wp:positionH relativeFrom="column">
                  <wp:posOffset>711200</wp:posOffset>
                </wp:positionH>
                <wp:positionV relativeFrom="paragraph">
                  <wp:posOffset>0</wp:posOffset>
                </wp:positionV>
                <wp:extent cx="5346700" cy="406400"/>
                <wp:effectExtent l="0" t="0" r="0" b="0"/>
                <wp:wrapTopAndBottom/>
                <wp:docPr id="267" name="文本框 267"/>
                <wp:cNvGraphicFramePr/>
                <a:graphic xmlns:a="http://schemas.openxmlformats.org/drawingml/2006/main">
                  <a:graphicData uri="http://schemas.microsoft.com/office/word/2010/wordprocessingShape">
                    <wps:wsp>
                      <wps:cNvSpPr txBox="1"/>
                      <wps:spPr>
                        <a:xfrm>
                          <a:off x="0" y="0"/>
                          <a:ext cx="53467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1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11808" behindDoc="0" locked="0" layoutInCell="1" allowOverlap="1">
                <wp:simplePos x="0" y="0"/>
                <wp:positionH relativeFrom="column">
                  <wp:posOffset>711200</wp:posOffset>
                </wp:positionH>
                <wp:positionV relativeFrom="paragraph">
                  <wp:posOffset>0</wp:posOffset>
                </wp:positionV>
                <wp:extent cx="3898900" cy="622300"/>
                <wp:effectExtent l="0" t="0" r="0" b="0"/>
                <wp:wrapTopAndBottom/>
                <wp:docPr id="268" name="文本框 268"/>
                <wp:cNvGraphicFramePr/>
                <a:graphic xmlns:a="http://schemas.openxmlformats.org/drawingml/2006/main">
                  <a:graphicData uri="http://schemas.microsoft.com/office/word/2010/wordprocessingShape">
                    <wps:wsp>
                      <wps:cNvSpPr txBox="1"/>
                      <wps:spPr>
                        <a:xfrm>
                          <a:off x="0" y="0"/>
                          <a:ext cx="3898900" cy="622300"/>
                        </a:xfrm>
                        <a:prstGeom prst="rect">
                          <a:avLst/>
                        </a:prstGeom>
                        <a:noFill/>
                        <a:ln w="6350">
                          <a:noFill/>
                        </a:ln>
                      </wps:spPr>
                      <wps:txbx>
                        <w:txbxContent>
                          <w:p w:rsidR="00374711" w:rsidRDefault="000C031C">
                            <w:pPr>
                              <w:autoSpaceDE w:val="0"/>
                              <w:autoSpaceDN w:val="0"/>
                              <w:spacing w:line="480" w:lineRule="atLeast"/>
                              <w:rPr>
                                <w:sz w:val="18"/>
                              </w:rPr>
                            </w:pPr>
                            <w:r>
                              <w:rPr>
                                <w:rFonts w:ascii="宋体" w:eastAsia="宋体" w:hAnsi="宋体" w:cs="宋体"/>
                                <w:color w:val="000000"/>
                                <w:sz w:val="18"/>
                              </w:rPr>
                              <w:t>章七</w:t>
                            </w:r>
                            <w:r>
                              <w:rPr>
                                <w:rFonts w:ascii="宋体" w:eastAsia="宋体" w:hAnsi="宋体" w:cs="宋体"/>
                                <w:color w:val="000000"/>
                                <w:sz w:val="18"/>
                              </w:rPr>
                              <w:t xml:space="preserve">  “</w:t>
                            </w:r>
                            <w:r>
                              <w:rPr>
                                <w:rFonts w:ascii="宋体" w:eastAsia="宋体" w:hAnsi="宋体" w:cs="宋体"/>
                                <w:color w:val="000000"/>
                                <w:sz w:val="18"/>
                              </w:rPr>
                              <w:t>是</w:t>
                            </w:r>
                            <w:r>
                              <w:rPr>
                                <w:rFonts w:ascii="宋体" w:eastAsia="宋体" w:hAnsi="宋体" w:cs="宋体"/>
                                <w:color w:val="000000"/>
                                <w:sz w:val="18"/>
                              </w:rPr>
                              <w:t>”(</w:t>
                            </w:r>
                            <w:r>
                              <w:rPr>
                                <w:rFonts w:ascii="宋体" w:eastAsia="宋体" w:hAnsi="宋体" w:cs="宋体"/>
                                <w:color w:val="000000"/>
                                <w:sz w:val="18"/>
                              </w:rPr>
                              <w:t>实是</w:t>
                            </w:r>
                            <w:r>
                              <w:rPr>
                                <w:rFonts w:ascii="宋体" w:eastAsia="宋体" w:hAnsi="宋体" w:cs="宋体"/>
                                <w:color w:val="000000"/>
                                <w:sz w:val="18"/>
                              </w:rPr>
                              <w:t>)</w:t>
                            </w:r>
                            <w:r>
                              <w:rPr>
                                <w:rFonts w:ascii="宋体" w:eastAsia="宋体" w:hAnsi="宋体" w:cs="宋体"/>
                                <w:color w:val="000000"/>
                                <w:sz w:val="18"/>
                              </w:rPr>
                              <w:t>：屬性之是与本性之是各要义。</w:t>
                            </w:r>
                          </w:p>
                        </w:txbxContent>
                      </wps:txbx>
                      <wps:bodyPr vert="horz" wrap="square" lIns="0" tIns="0" rIns="0" bIns="0" anchor="t">
                        <a:spAutoFit/>
                      </wps:bodyPr>
                    </wps:wsp>
                  </a:graphicData>
                </a:graphic>
              </wp:anchor>
            </w:drawing>
          </mc:Choice>
          <mc:Fallback>
            <w:pict>
              <v:shape type="#_x0000_t202" filled="f" stroked="f" style="margin-left:56pt;margin-top:0pt;width:307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18"/>
                        </w:rPr>
                      </w:pPr>
                      <w:r>
                        <w:rPr>
                          <w:rFonts w:ascii="宋体" w:hAnsi="宋体" w:cs="宋体" w:eastAsia="宋体"/>
                          <w:sz w:val="18"/>
                          <w:color w:val="000000"/>
                          <w:b w:val="off"/>
                          <w:i w:val="off"/>
                          <w:strike w:val="off"/>
                        </w:rPr>
                        <w:t>章七  “是”(实是)：屬性之是与本性之是各要</w:t>
                      </w:r>
                      <w:r>
                        <w:rPr>
                          <w:rFonts w:ascii="宋体" w:hAnsi="宋体" w:cs="宋体" w:eastAsia="宋体"/>
                          <w:sz w:val="18"/>
                          <w:color w:val="000000"/>
                          <w:b w:val="off"/>
                          <w:i w:val="off"/>
                          <w:strike w:val="off"/>
                        </w:rPr>
                        <w:t>义。</w:t>
                      </w:r>
                    </w:p>
                  </w:txbxContent>
                </v:textbox>
              </v:shape>
            </w:pict>
          </mc:Fallback>
        </mc:AlternateContent>
      </w:r>
      <w:r>
        <w:rPr>
          <w:noProof/>
        </w:rPr>
        <mc:AlternateContent>
          <mc:Choice Requires="wps">
            <w:drawing>
              <wp:anchor distT="0" distB="0" distL="0" distR="0" simplePos="0" relativeHeight="251512832" behindDoc="0" locked="0" layoutInCell="1" allowOverlap="1">
                <wp:simplePos x="0" y="0"/>
                <wp:positionH relativeFrom="column">
                  <wp:posOffset>4622800</wp:posOffset>
                </wp:positionH>
                <wp:positionV relativeFrom="paragraph">
                  <wp:posOffset>406400</wp:posOffset>
                </wp:positionV>
                <wp:extent cx="1435100" cy="165100"/>
                <wp:effectExtent l="0" t="0" r="0" b="0"/>
                <wp:wrapTopAndBottom/>
                <wp:docPr id="269" name="文本框 269"/>
                <wp:cNvGraphicFramePr/>
                <a:graphic xmlns:a="http://schemas.openxmlformats.org/drawingml/2006/main">
                  <a:graphicData uri="http://schemas.microsoft.com/office/word/2010/wordprocessingShape">
                    <wps:wsp>
                      <wps:cNvSpPr txBox="1"/>
                      <wps:spPr>
                        <a:xfrm>
                          <a:off x="0" y="0"/>
                          <a:ext cx="14351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1017a8--1017b9</w:t>
                            </w:r>
                          </w:p>
                        </w:txbxContent>
                      </wps:txbx>
                      <wps:bodyPr vert="horz" wrap="square" lIns="0" tIns="0" rIns="0" bIns="0" anchor="t">
                        <a:spAutoFit/>
                      </wps:bodyPr>
                    </wps:wsp>
                  </a:graphicData>
                </a:graphic>
              </wp:anchor>
            </w:drawing>
          </mc:Choice>
          <mc:Fallback>
            <w:pict>
              <v:shape type="#_x0000_t202" filled="f" stroked="f" style="margin-left:364pt;margin-top:32pt;width:11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1017a8--1017b9</w:t>
                      </w:r>
                    </w:p>
                  </w:txbxContent>
                </v:textbox>
              </v:shape>
            </w:pict>
          </mc:Fallback>
        </mc:AlternateContent>
      </w:r>
    </w:p>
    <w:p w:rsidR="00374711" w:rsidRDefault="000C031C">
      <w:pPr>
        <w:autoSpaceDE w:val="0"/>
        <w:autoSpaceDN w:val="0"/>
        <w:spacing w:before="120" w:line="360" w:lineRule="atLeast"/>
        <w:ind w:left="1120"/>
        <w:rPr>
          <w:sz w:val="24"/>
        </w:rPr>
      </w:pPr>
      <w:r>
        <w:rPr>
          <w:rFonts w:ascii="宋体" w:eastAsia="宋体" w:hAnsi="宋体" w:cs="宋体"/>
          <w:color w:val="000000"/>
          <w:sz w:val="18"/>
        </w:rPr>
        <w:t>章八</w:t>
      </w:r>
      <w:r>
        <w:rPr>
          <w:rFonts w:ascii="宋体" w:eastAsia="宋体" w:hAnsi="宋体" w:cs="宋体"/>
          <w:color w:val="000000"/>
          <w:sz w:val="18"/>
        </w:rPr>
        <w:t xml:space="preserve">  “</w:t>
      </w:r>
      <w:r>
        <w:rPr>
          <w:rFonts w:ascii="宋体" w:eastAsia="宋体" w:hAnsi="宋体" w:cs="宋体"/>
          <w:color w:val="000000"/>
          <w:sz w:val="18"/>
        </w:rPr>
        <w:t>本体</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color w:val="000000"/>
          <w:sz w:val="18"/>
        </w:rPr>
        <w:t>1017b9---1017b26</w:t>
      </w:r>
    </w:p>
    <w:p w:rsidR="00374711" w:rsidRDefault="000C031C">
      <w:pPr>
        <w:autoSpaceDE w:val="0"/>
        <w:autoSpaceDN w:val="0"/>
        <w:spacing w:before="120" w:line="320" w:lineRule="atLeast"/>
        <w:ind w:left="1120"/>
        <w:rPr>
          <w:sz w:val="24"/>
        </w:rPr>
      </w:pPr>
      <w:r>
        <w:rPr>
          <w:rFonts w:ascii="宋体" w:eastAsia="宋体" w:hAnsi="宋体" w:cs="宋体"/>
          <w:color w:val="000000"/>
          <w:sz w:val="18"/>
        </w:rPr>
        <w:t>章九</w:t>
      </w:r>
      <w:r>
        <w:rPr>
          <w:rFonts w:ascii="宋体" w:eastAsia="宋体" w:hAnsi="宋体" w:cs="宋体"/>
          <w:color w:val="000000"/>
          <w:sz w:val="18"/>
        </w:rPr>
        <w:t xml:space="preserve">  “</w:t>
      </w:r>
      <w:r>
        <w:rPr>
          <w:rFonts w:ascii="宋体" w:eastAsia="宋体" w:hAnsi="宋体" w:cs="宋体"/>
          <w:color w:val="000000"/>
          <w:sz w:val="18"/>
        </w:rPr>
        <w:t>同</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别</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異</w:t>
      </w:r>
      <w:r>
        <w:rPr>
          <w:rFonts w:ascii="宋体" w:eastAsia="宋体" w:hAnsi="宋体" w:cs="宋体"/>
          <w:color w:val="000000"/>
          <w:sz w:val="18"/>
        </w:rPr>
        <w:t>”;“</w:t>
      </w:r>
      <w:r>
        <w:rPr>
          <w:rFonts w:ascii="宋体" w:eastAsia="宋体" w:hAnsi="宋体" w:cs="宋体"/>
          <w:color w:val="000000"/>
          <w:sz w:val="18"/>
        </w:rPr>
        <w:t>似</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不似</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1017b27--1018a19</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13856" behindDoc="0" locked="0" layoutInCell="1" allowOverlap="1">
                <wp:simplePos x="0" y="0"/>
                <wp:positionH relativeFrom="column">
                  <wp:posOffset>711200</wp:posOffset>
                </wp:positionH>
                <wp:positionV relativeFrom="paragraph">
                  <wp:posOffset>0</wp:posOffset>
                </wp:positionV>
                <wp:extent cx="5422900" cy="419100"/>
                <wp:effectExtent l="0" t="0" r="0" b="0"/>
                <wp:wrapTopAndBottom/>
                <wp:docPr id="270" name="文本框 270"/>
                <wp:cNvGraphicFramePr/>
                <a:graphic xmlns:a="http://schemas.openxmlformats.org/drawingml/2006/main">
                  <a:graphicData uri="http://schemas.microsoft.com/office/word/2010/wordprocessingShape">
                    <wps:wsp>
                      <wps:cNvSpPr txBox="1"/>
                      <wps:spPr>
                        <a:xfrm>
                          <a:off x="0" y="0"/>
                          <a:ext cx="54229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7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14880" behindDoc="0" locked="0" layoutInCell="1" allowOverlap="1">
                <wp:simplePos x="0" y="0"/>
                <wp:positionH relativeFrom="column">
                  <wp:posOffset>711200</wp:posOffset>
                </wp:positionH>
                <wp:positionV relativeFrom="paragraph">
                  <wp:posOffset>0</wp:posOffset>
                </wp:positionV>
                <wp:extent cx="3886200" cy="622300"/>
                <wp:effectExtent l="0" t="0" r="0" b="0"/>
                <wp:wrapTopAndBottom/>
                <wp:docPr id="271" name="文本框 271"/>
                <wp:cNvGraphicFramePr/>
                <a:graphic xmlns:a="http://schemas.openxmlformats.org/drawingml/2006/main">
                  <a:graphicData uri="http://schemas.microsoft.com/office/word/2010/wordprocessingShape">
                    <wps:wsp>
                      <wps:cNvSpPr txBox="1"/>
                      <wps:spPr>
                        <a:xfrm>
                          <a:off x="0" y="0"/>
                          <a:ext cx="3886200" cy="622300"/>
                        </a:xfrm>
                        <a:prstGeom prst="rect">
                          <a:avLst/>
                        </a:prstGeom>
                        <a:noFill/>
                        <a:ln w="6350">
                          <a:noFill/>
                        </a:ln>
                      </wps:spPr>
                      <wps:txbx>
                        <w:txbxContent>
                          <w:p w:rsidR="00374711" w:rsidRDefault="000C031C">
                            <w:pPr>
                              <w:autoSpaceDE w:val="0"/>
                              <w:autoSpaceDN w:val="0"/>
                              <w:spacing w:line="490" w:lineRule="atLeast"/>
                              <w:rPr>
                                <w:sz w:val="18"/>
                              </w:rPr>
                            </w:pPr>
                            <w:r>
                              <w:rPr>
                                <w:rFonts w:ascii="宋体" w:eastAsia="宋体" w:hAnsi="宋体" w:cs="宋体"/>
                                <w:color w:val="000000"/>
                                <w:sz w:val="18"/>
                              </w:rPr>
                              <w:t>章十</w:t>
                            </w:r>
                            <w:r>
                              <w:rPr>
                                <w:rFonts w:ascii="宋体" w:eastAsia="宋体" w:hAnsi="宋体" w:cs="宋体"/>
                                <w:color w:val="000000"/>
                                <w:sz w:val="18"/>
                              </w:rPr>
                              <w:t xml:space="preserve">  “</w:t>
                            </w:r>
                            <w:r>
                              <w:rPr>
                                <w:rFonts w:ascii="宋体" w:eastAsia="宋体" w:hAnsi="宋体" w:cs="宋体"/>
                                <w:color w:val="000000"/>
                                <w:sz w:val="18"/>
                              </w:rPr>
                              <w:t>相反</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相对</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品种有别</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品种相同</w:t>
                            </w:r>
                            <w:r>
                              <w:rPr>
                                <w:rFonts w:ascii="宋体" w:eastAsia="宋体" w:hAnsi="宋体" w:cs="宋体"/>
                                <w:color w:val="000000"/>
                                <w:sz w:val="18"/>
                              </w:rPr>
                              <w:t>”</w:t>
                            </w:r>
                            <w:r>
                              <w:rPr>
                                <w:rFonts w:ascii="宋体" w:eastAsia="宋体" w:hAnsi="宋体" w:cs="宋体"/>
                                <w:color w:val="000000"/>
                                <w:sz w:val="18"/>
                              </w:rPr>
                              <w:t>。</w:t>
                            </w:r>
                          </w:p>
                        </w:txbxContent>
                      </wps:txbx>
                      <wps:bodyPr vert="horz" wrap="square" lIns="0" tIns="0" rIns="0" bIns="0" anchor="t">
                        <a:spAutoFit/>
                      </wps:bodyPr>
                    </wps:wsp>
                  </a:graphicData>
                </a:graphic>
              </wp:anchor>
            </w:drawing>
          </mc:Choice>
          <mc:Fallback>
            <w:pict>
              <v:shape type="#_x0000_t202" filled="f" stroked="f" style="margin-left:56pt;margin-top:0pt;width:306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0" w:lineRule="atLeast"/>
                        <w:ind w:left="0" w:right="0"/>
                        <w:jc w:val="both"/>
                        <w:textAlignment w:val="auto"/>
                        <w:rPr>
                          <w:sz w:val="18"/>
                        </w:rPr>
                      </w:pPr>
                      <w:r>
                        <w:rPr>
                          <w:rFonts w:ascii="宋体" w:hAnsi="宋体" w:cs="宋体" w:eastAsia="宋体"/>
                          <w:sz w:val="18"/>
                          <w:color w:val="000000"/>
                          <w:b w:val="off"/>
                          <w:i w:val="off"/>
                          <w:strike w:val="off"/>
                        </w:rPr>
                        <w:t>章十  “相反”、“相对”； “品种有别”、“品种相</w:t>
                      </w:r>
                      <w:r>
                        <w:rPr>
                          <w:rFonts w:ascii="宋体" w:hAnsi="宋体" w:cs="宋体" w:eastAsia="宋体"/>
                          <w:sz w:val="18"/>
                          <w:color w:val="000000"/>
                          <w:b w:val="off"/>
                          <w:i w:val="off"/>
                          <w:strike w:val="off"/>
                        </w:rPr>
                        <w:t>同”。</w:t>
                      </w:r>
                    </w:p>
                  </w:txbxContent>
                </v:textbox>
              </v:shape>
            </w:pict>
          </mc:Fallback>
        </mc:AlternateContent>
      </w:r>
      <w:r>
        <w:rPr>
          <w:noProof/>
        </w:rPr>
        <mc:AlternateContent>
          <mc:Choice Requires="wps">
            <w:drawing>
              <wp:anchor distT="0" distB="0" distL="0" distR="0" simplePos="0" relativeHeight="251515904" behindDoc="0" locked="0" layoutInCell="1" allowOverlap="1">
                <wp:simplePos x="0" y="0"/>
                <wp:positionH relativeFrom="column">
                  <wp:posOffset>4622800</wp:posOffset>
                </wp:positionH>
                <wp:positionV relativeFrom="paragraph">
                  <wp:posOffset>419100</wp:posOffset>
                </wp:positionV>
                <wp:extent cx="1511300" cy="177800"/>
                <wp:effectExtent l="0" t="0" r="0" b="0"/>
                <wp:wrapTopAndBottom/>
                <wp:docPr id="272" name="文本框 272"/>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1018a20--1018b9</w:t>
                            </w:r>
                          </w:p>
                        </w:txbxContent>
                      </wps:txbx>
                      <wps:bodyPr vert="horz" wrap="square" lIns="0" tIns="0" rIns="0" bIns="0" anchor="t">
                        <a:spAutoFit/>
                      </wps:bodyPr>
                    </wps:wsp>
                  </a:graphicData>
                </a:graphic>
              </wp:anchor>
            </w:drawing>
          </mc:Choice>
          <mc:Fallback>
            <w:pict>
              <v:shape type="#_x0000_t202" filled="f" stroked="f" style="margin-left:364pt;margin-top:33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1018a20--1018b9</w:t>
                      </w:r>
                    </w:p>
                  </w:txbxContent>
                </v:textbox>
              </v:shape>
            </w:pict>
          </mc:Fallback>
        </mc:AlternateContent>
      </w:r>
    </w:p>
    <w:p w:rsidR="00374711" w:rsidRDefault="000C031C">
      <w:pPr>
        <w:autoSpaceDE w:val="0"/>
        <w:autoSpaceDN w:val="0"/>
        <w:spacing w:before="160" w:line="320" w:lineRule="atLeast"/>
        <w:ind w:left="1120"/>
        <w:rPr>
          <w:sz w:val="24"/>
        </w:rPr>
      </w:pPr>
      <w:r>
        <w:rPr>
          <w:rFonts w:ascii="宋体" w:eastAsia="宋体" w:hAnsi="宋体" w:cs="宋体"/>
          <w:color w:val="000000"/>
          <w:sz w:val="18"/>
        </w:rPr>
        <w:t>章十一</w:t>
      </w:r>
      <w:r>
        <w:rPr>
          <w:rFonts w:ascii="宋体" w:eastAsia="宋体" w:hAnsi="宋体" w:cs="宋体"/>
          <w:color w:val="000000"/>
          <w:sz w:val="18"/>
        </w:rPr>
        <w:t xml:space="preserve">  “</w:t>
      </w:r>
      <w:r>
        <w:rPr>
          <w:rFonts w:ascii="宋体" w:eastAsia="宋体" w:hAnsi="宋体" w:cs="宋体"/>
          <w:color w:val="000000"/>
          <w:sz w:val="18"/>
        </w:rPr>
        <w:t>先于</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后</w:t>
      </w:r>
      <w:r>
        <w:rPr>
          <w:rFonts w:ascii="宋体" w:eastAsia="宋体" w:hAnsi="宋体" w:cs="宋体"/>
          <w:color w:val="000000"/>
          <w:sz w:val="18"/>
        </w:rPr>
        <w:t xml:space="preserve"> </w:t>
      </w:r>
      <w:r>
        <w:rPr>
          <w:rFonts w:ascii="宋体" w:eastAsia="宋体" w:hAnsi="宋体" w:cs="宋体"/>
          <w:color w:val="000000"/>
          <w:sz w:val="18"/>
        </w:rPr>
        <w:t>于</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1018b9---1019a14</w:t>
      </w:r>
    </w:p>
    <w:p w:rsidR="00374711" w:rsidRDefault="000C031C">
      <w:pPr>
        <w:autoSpaceDE w:val="0"/>
        <w:autoSpaceDN w:val="0"/>
        <w:spacing w:before="160" w:line="320" w:lineRule="atLeast"/>
        <w:ind w:left="1120"/>
        <w:rPr>
          <w:sz w:val="24"/>
        </w:rPr>
      </w:pPr>
      <w:r>
        <w:rPr>
          <w:rFonts w:ascii="宋体" w:eastAsia="宋体" w:hAnsi="宋体" w:cs="宋体"/>
          <w:color w:val="000000"/>
          <w:sz w:val="18"/>
        </w:rPr>
        <w:t>章十二</w:t>
      </w:r>
      <w:r>
        <w:rPr>
          <w:rFonts w:ascii="宋体" w:eastAsia="宋体" w:hAnsi="宋体" w:cs="宋体"/>
          <w:color w:val="000000"/>
          <w:sz w:val="18"/>
        </w:rPr>
        <w:t xml:space="preserve">  “</w:t>
      </w:r>
      <w:r>
        <w:rPr>
          <w:rFonts w:ascii="宋体" w:eastAsia="宋体" w:hAnsi="宋体" w:cs="宋体"/>
          <w:color w:val="000000"/>
          <w:sz w:val="18"/>
        </w:rPr>
        <w:t>潛能</w:t>
      </w:r>
      <w:r>
        <w:rPr>
          <w:rFonts w:ascii="宋体" w:eastAsia="宋体" w:hAnsi="宋体" w:cs="宋体"/>
          <w:color w:val="000000"/>
          <w:sz w:val="18"/>
        </w:rPr>
        <w:t>”(</w:t>
      </w:r>
      <w:r>
        <w:rPr>
          <w:rFonts w:ascii="宋体" w:eastAsia="宋体" w:hAnsi="宋体" w:cs="宋体"/>
          <w:color w:val="000000"/>
          <w:sz w:val="18"/>
        </w:rPr>
        <w:t>潛在</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1019a15--1019a32</w:t>
      </w:r>
    </w:p>
    <w:p w:rsidR="00374711" w:rsidRDefault="000C031C">
      <w:pPr>
        <w:autoSpaceDE w:val="0"/>
        <w:autoSpaceDN w:val="0"/>
        <w:spacing w:before="120" w:line="360" w:lineRule="atLeast"/>
        <w:ind w:left="2320"/>
        <w:rPr>
          <w:sz w:val="24"/>
        </w:rPr>
      </w:pPr>
      <w:r>
        <w:rPr>
          <w:rFonts w:ascii="宋体" w:eastAsia="宋体" w:hAnsi="宋体" w:cs="宋体"/>
          <w:color w:val="000000"/>
          <w:sz w:val="18"/>
        </w:rPr>
        <w:t>“</w:t>
      </w:r>
      <w:r>
        <w:rPr>
          <w:rFonts w:ascii="宋体" w:eastAsia="宋体" w:hAnsi="宋体" w:cs="宋体"/>
          <w:color w:val="000000"/>
          <w:sz w:val="18"/>
        </w:rPr>
        <w:t>能者</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color w:val="000000"/>
          <w:sz w:val="18"/>
        </w:rPr>
        <w:t>——1019b16</w:t>
      </w:r>
    </w:p>
    <w:p w:rsidR="00374711" w:rsidRDefault="000C031C">
      <w:pPr>
        <w:autoSpaceDE w:val="0"/>
        <w:autoSpaceDN w:val="0"/>
        <w:spacing w:before="120" w:line="320" w:lineRule="atLeast"/>
        <w:ind w:left="2320"/>
        <w:rPr>
          <w:sz w:val="24"/>
        </w:rPr>
      </w:pPr>
      <w:r>
        <w:rPr>
          <w:rFonts w:ascii="宋体" w:eastAsia="宋体" w:hAnsi="宋体" w:cs="宋体"/>
          <w:color w:val="000000"/>
          <w:sz w:val="18"/>
        </w:rPr>
        <w:t>“</w:t>
      </w:r>
      <w:r>
        <w:rPr>
          <w:rFonts w:ascii="宋体" w:eastAsia="宋体" w:hAnsi="宋体" w:cs="宋体"/>
          <w:color w:val="000000"/>
          <w:sz w:val="18"/>
        </w:rPr>
        <w:t>无能</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可能</w:t>
      </w:r>
      <w:r>
        <w:rPr>
          <w:rFonts w:ascii="宋体" w:eastAsia="宋体" w:hAnsi="宋体" w:cs="宋体"/>
          <w:color w:val="000000"/>
          <w:sz w:val="18"/>
        </w:rPr>
        <w:t>”——“</w:t>
      </w:r>
      <w:r>
        <w:rPr>
          <w:rFonts w:ascii="宋体" w:eastAsia="宋体" w:hAnsi="宋体" w:cs="宋体"/>
          <w:color w:val="000000"/>
          <w:sz w:val="18"/>
        </w:rPr>
        <w:t>不可能</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--1020a6</w:t>
      </w:r>
    </w:p>
    <w:p w:rsidR="00374711" w:rsidRDefault="000C031C">
      <w:pPr>
        <w:autoSpaceDE w:val="0"/>
        <w:autoSpaceDN w:val="0"/>
        <w:spacing w:before="140" w:line="360" w:lineRule="atLeast"/>
        <w:ind w:left="1120"/>
        <w:rPr>
          <w:sz w:val="24"/>
        </w:rPr>
      </w:pPr>
      <w:r>
        <w:rPr>
          <w:rFonts w:ascii="宋体" w:eastAsia="宋体" w:hAnsi="宋体" w:cs="宋体"/>
          <w:color w:val="000000"/>
          <w:sz w:val="18"/>
        </w:rPr>
        <w:t>章十三</w:t>
      </w:r>
      <w:r>
        <w:rPr>
          <w:rFonts w:ascii="宋体" w:eastAsia="宋体" w:hAnsi="宋体" w:cs="宋体"/>
          <w:color w:val="000000"/>
          <w:sz w:val="18"/>
        </w:rPr>
        <w:t xml:space="preserve">  “</w:t>
      </w:r>
      <w:r>
        <w:rPr>
          <w:rFonts w:ascii="宋体" w:eastAsia="宋体" w:hAnsi="宋体" w:cs="宋体"/>
          <w:color w:val="000000"/>
          <w:sz w:val="18"/>
        </w:rPr>
        <w:t>量</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color w:val="000000"/>
          <w:sz w:val="18"/>
        </w:rPr>
        <w:t>1020a7-1020a33</w:t>
      </w:r>
    </w:p>
    <w:p w:rsidR="00374711" w:rsidRDefault="000C031C">
      <w:pPr>
        <w:autoSpaceDE w:val="0"/>
        <w:autoSpaceDN w:val="0"/>
        <w:spacing w:before="120" w:line="360" w:lineRule="atLeast"/>
        <w:ind w:left="1120"/>
        <w:rPr>
          <w:sz w:val="24"/>
        </w:rPr>
      </w:pPr>
      <w:r>
        <w:rPr>
          <w:rFonts w:ascii="宋体" w:eastAsia="宋体" w:hAnsi="宋体" w:cs="宋体"/>
          <w:color w:val="000000"/>
          <w:sz w:val="18"/>
        </w:rPr>
        <w:t>章十四</w:t>
      </w:r>
      <w:r>
        <w:rPr>
          <w:rFonts w:ascii="宋体" w:eastAsia="宋体" w:hAnsi="宋体" w:cs="宋体"/>
          <w:color w:val="000000"/>
          <w:sz w:val="18"/>
        </w:rPr>
        <w:t xml:space="preserve">  “</w:t>
      </w:r>
      <w:r>
        <w:rPr>
          <w:rFonts w:ascii="宋体" w:eastAsia="宋体" w:hAnsi="宋体" w:cs="宋体"/>
          <w:color w:val="000000"/>
          <w:sz w:val="18"/>
        </w:rPr>
        <w:t>買</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1020a33---1020b25</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16928" behindDoc="0" locked="0" layoutInCell="1" allowOverlap="1">
                <wp:simplePos x="0" y="0"/>
                <wp:positionH relativeFrom="column">
                  <wp:posOffset>711200</wp:posOffset>
                </wp:positionH>
                <wp:positionV relativeFrom="paragraph">
                  <wp:posOffset>0</wp:posOffset>
                </wp:positionV>
                <wp:extent cx="5524500" cy="698500"/>
                <wp:effectExtent l="0" t="0" r="0" b="0"/>
                <wp:wrapTopAndBottom/>
                <wp:docPr id="273" name="文本框 273"/>
                <wp:cNvGraphicFramePr/>
                <a:graphic xmlns:a="http://schemas.openxmlformats.org/drawingml/2006/main">
                  <a:graphicData uri="http://schemas.microsoft.com/office/word/2010/wordprocessingShape">
                    <wps:wsp>
                      <wps:cNvSpPr txBox="1"/>
                      <wps:spPr>
                        <a:xfrm>
                          <a:off x="0" y="0"/>
                          <a:ext cx="5524500" cy="698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35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17952" behindDoc="0" locked="0" layoutInCell="1" allowOverlap="1">
                <wp:simplePos x="0" y="0"/>
                <wp:positionH relativeFrom="column">
                  <wp:posOffset>711200</wp:posOffset>
                </wp:positionH>
                <wp:positionV relativeFrom="paragraph">
                  <wp:posOffset>0</wp:posOffset>
                </wp:positionV>
                <wp:extent cx="3886200" cy="914400"/>
                <wp:effectExtent l="0" t="0" r="0" b="0"/>
                <wp:wrapTopAndBottom/>
                <wp:docPr id="274" name="文本框 274"/>
                <wp:cNvGraphicFramePr/>
                <a:graphic xmlns:a="http://schemas.openxmlformats.org/drawingml/2006/main">
                  <a:graphicData uri="http://schemas.microsoft.com/office/word/2010/wordprocessingShape">
                    <wps:wsp>
                      <wps:cNvSpPr txBox="1"/>
                      <wps:spPr>
                        <a:xfrm>
                          <a:off x="0" y="0"/>
                          <a:ext cx="3886200" cy="914400"/>
                        </a:xfrm>
                        <a:prstGeom prst="rect">
                          <a:avLst/>
                        </a:prstGeom>
                        <a:noFill/>
                        <a:ln w="6350">
                          <a:noFill/>
                        </a:ln>
                      </wps:spPr>
                      <wps:txbx>
                        <w:txbxContent>
                          <w:p w:rsidR="00374711" w:rsidRDefault="000C031C">
                            <w:pPr>
                              <w:autoSpaceDE w:val="0"/>
                              <w:autoSpaceDN w:val="0"/>
                              <w:spacing w:line="473" w:lineRule="atLeast"/>
                              <w:rPr>
                                <w:sz w:val="18"/>
                              </w:rPr>
                            </w:pPr>
                            <w:r>
                              <w:rPr>
                                <w:rFonts w:ascii="宋体" w:eastAsia="宋体" w:hAnsi="宋体" w:cs="宋体"/>
                                <w:color w:val="000000"/>
                                <w:sz w:val="18"/>
                              </w:rPr>
                              <w:t>章十五</w:t>
                            </w:r>
                            <w:r>
                              <w:rPr>
                                <w:rFonts w:ascii="宋体" w:eastAsia="宋体" w:hAnsi="宋体" w:cs="宋体"/>
                                <w:color w:val="000000"/>
                                <w:sz w:val="18"/>
                              </w:rPr>
                              <w:t xml:space="preserve">  </w:t>
                            </w:r>
                            <w:r>
                              <w:rPr>
                                <w:rFonts w:ascii="宋体" w:eastAsia="宋体" w:hAnsi="宋体" w:cs="宋体"/>
                                <w:color w:val="000000"/>
                                <w:sz w:val="18"/>
                              </w:rPr>
                              <w:t>“</w:t>
                            </w:r>
                            <w:r>
                              <w:rPr>
                                <w:rFonts w:ascii="宋体" w:eastAsia="宋体" w:hAnsi="宋体" w:cs="宋体"/>
                                <w:color w:val="000000"/>
                                <w:sz w:val="18"/>
                              </w:rPr>
                              <w:t>关系</w:t>
                            </w:r>
                            <w:r>
                              <w:rPr>
                                <w:rFonts w:ascii="宋体" w:eastAsia="宋体" w:hAnsi="宋体" w:cs="宋体"/>
                                <w:color w:val="000000"/>
                                <w:sz w:val="18"/>
                              </w:rPr>
                              <w:t>”(</w:t>
                            </w:r>
                            <w:r>
                              <w:rPr>
                                <w:rFonts w:ascii="宋体" w:eastAsia="宋体" w:hAnsi="宋体" w:cs="宋体"/>
                                <w:color w:val="000000"/>
                                <w:sz w:val="18"/>
                              </w:rPr>
                              <w:t>相关</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甲</w:t>
                            </w:r>
                            <w:r>
                              <w:rPr>
                                <w:rFonts w:ascii="宋体" w:eastAsia="宋体" w:hAnsi="宋体" w:cs="宋体"/>
                                <w:color w:val="000000"/>
                                <w:sz w:val="18"/>
                              </w:rPr>
                              <w:t>)</w:t>
                            </w:r>
                            <w:r>
                              <w:rPr>
                                <w:rFonts w:ascii="宋体" w:eastAsia="宋体" w:hAnsi="宋体" w:cs="宋体"/>
                                <w:color w:val="000000"/>
                                <w:sz w:val="18"/>
                              </w:rPr>
                              <w:t>数关系，</w:t>
                            </w:r>
                            <w:r>
                              <w:rPr>
                                <w:rFonts w:ascii="宋体" w:eastAsia="宋体" w:hAnsi="宋体" w:cs="宋体"/>
                                <w:color w:val="000000"/>
                                <w:sz w:val="18"/>
                              </w:rPr>
                              <w:t>(</w:t>
                            </w:r>
                            <w:r>
                              <w:rPr>
                                <w:rFonts w:ascii="宋体" w:eastAsia="宋体" w:hAnsi="宋体" w:cs="宋体"/>
                                <w:color w:val="000000"/>
                                <w:sz w:val="18"/>
                              </w:rPr>
                              <w:t>乙</w:t>
                            </w:r>
                            <w:r>
                              <w:rPr>
                                <w:rFonts w:ascii="宋体" w:eastAsia="宋体" w:hAnsi="宋体" w:cs="宋体"/>
                                <w:color w:val="000000"/>
                                <w:sz w:val="18"/>
                              </w:rPr>
                              <w:t>)</w:t>
                            </w:r>
                            <w:r>
                              <w:rPr>
                                <w:rFonts w:ascii="宋体" w:eastAsia="宋体" w:hAnsi="宋体" w:cs="宋体"/>
                                <w:color w:val="000000"/>
                                <w:sz w:val="18"/>
                              </w:rPr>
                              <w:t>主动与被动关系，</w:t>
                            </w:r>
                            <w:r>
                              <w:rPr>
                                <w:rFonts w:ascii="宋体" w:eastAsia="宋体" w:hAnsi="宋体" w:cs="宋体"/>
                                <w:color w:val="000000"/>
                                <w:sz w:val="18"/>
                              </w:rPr>
                              <w:t>(</w:t>
                            </w:r>
                            <w:r>
                              <w:rPr>
                                <w:rFonts w:ascii="宋体" w:eastAsia="宋体" w:hAnsi="宋体" w:cs="宋体"/>
                                <w:color w:val="000000"/>
                                <w:sz w:val="18"/>
                              </w:rPr>
                              <w:t>丙</w:t>
                            </w:r>
                            <w:r>
                              <w:rPr>
                                <w:rFonts w:ascii="宋体" w:eastAsia="宋体" w:hAnsi="宋体" w:cs="宋体"/>
                                <w:color w:val="000000"/>
                                <w:sz w:val="18"/>
                              </w:rPr>
                              <w:t>)</w:t>
                            </w:r>
                            <w:r>
                              <w:rPr>
                                <w:rFonts w:ascii="宋体" w:eastAsia="宋体" w:hAnsi="宋体" w:cs="宋体"/>
                                <w:color w:val="000000"/>
                                <w:sz w:val="18"/>
                              </w:rPr>
                              <w:t>認識与被認識或計量与被計量关系。</w:t>
                            </w:r>
                          </w:p>
                        </w:txbxContent>
                      </wps:txbx>
                      <wps:bodyPr vert="horz" wrap="square" lIns="0" tIns="0" rIns="0" bIns="0" anchor="t">
                        <a:spAutoFit/>
                      </wps:bodyPr>
                    </wps:wsp>
                  </a:graphicData>
                </a:graphic>
              </wp:anchor>
            </w:drawing>
          </mc:Choice>
          <mc:Fallback>
            <w:pict>
              <v:shape type="#_x0000_t202" filled="f" stroked="f" style="margin-left:56pt;margin-top:0pt;width:306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3" w:lineRule="atLeast"/>
                        <w:ind w:left="0" w:right="0"/>
                        <w:jc w:val="both"/>
                        <w:textAlignment w:val="auto"/>
                        <w:rPr>
                          <w:sz w:val="18"/>
                        </w:rPr>
                      </w:pPr>
                      <w:r>
                        <w:rPr>
                          <w:rFonts w:ascii="宋体" w:hAnsi="宋体" w:cs="宋体" w:eastAsia="宋体"/>
                          <w:sz w:val="18"/>
                          <w:color w:val="000000"/>
                          <w:b w:val="off"/>
                          <w:i w:val="off"/>
                          <w:strike w:val="off"/>
                        </w:rPr>
                        <w:t>章十五  “关系”(相关)：(甲)数关系，(乙)主动</w:t>
                      </w:r>
                      <w:r>
                        <w:rPr>
                          <w:rFonts w:ascii="宋体" w:hAnsi="宋体" w:cs="宋体" w:eastAsia="宋体"/>
                          <w:sz w:val="18"/>
                          <w:color w:val="000000"/>
                          <w:b w:val="off"/>
                          <w:i w:val="off"/>
                          <w:strike w:val="off"/>
                        </w:rPr>
                        <w:t>与被动关系，(丙)認識与被認識或</w:t>
                      </w:r>
                      <w:r>
                        <w:rPr>
                          <w:rFonts w:ascii="宋体" w:hAnsi="宋体" w:cs="宋体" w:eastAsia="宋体"/>
                          <w:sz w:val="18"/>
                          <w:color w:val="000000"/>
                          <w:b w:val="off"/>
                          <w:i w:val="off"/>
                          <w:strike w:val="off"/>
                        </w:rPr>
                        <w:t>計量与被計量关系。</w:t>
                      </w:r>
                    </w:p>
                  </w:txbxContent>
                </v:textbox>
              </v:shape>
            </w:pict>
          </mc:Fallback>
        </mc:AlternateContent>
      </w:r>
      <w:r>
        <w:rPr>
          <w:noProof/>
        </w:rPr>
        <mc:AlternateContent>
          <mc:Choice Requires="wps">
            <w:drawing>
              <wp:anchor distT="0" distB="0" distL="0" distR="0" simplePos="0" relativeHeight="251518976" behindDoc="0" locked="0" layoutInCell="1" allowOverlap="1">
                <wp:simplePos x="0" y="0"/>
                <wp:positionH relativeFrom="column">
                  <wp:posOffset>4622800</wp:posOffset>
                </wp:positionH>
                <wp:positionV relativeFrom="paragraph">
                  <wp:posOffset>698500</wp:posOffset>
                </wp:positionV>
                <wp:extent cx="1612900" cy="165100"/>
                <wp:effectExtent l="0" t="0" r="0" b="0"/>
                <wp:wrapTopAndBottom/>
                <wp:docPr id="275" name="文本框 275"/>
                <wp:cNvGraphicFramePr/>
                <a:graphic xmlns:a="http://schemas.openxmlformats.org/drawingml/2006/main">
                  <a:graphicData uri="http://schemas.microsoft.com/office/word/2010/wordprocessingShape">
                    <wps:wsp>
                      <wps:cNvSpPr txBox="1"/>
                      <wps:spPr>
                        <a:xfrm>
                          <a:off x="0" y="0"/>
                          <a:ext cx="16129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1020b26-1021b12</w:t>
                            </w:r>
                          </w:p>
                        </w:txbxContent>
                      </wps:txbx>
                      <wps:bodyPr vert="horz" wrap="square" lIns="0" tIns="0" rIns="0" bIns="0" anchor="t">
                        <a:spAutoFit/>
                      </wps:bodyPr>
                    </wps:wsp>
                  </a:graphicData>
                </a:graphic>
              </wp:anchor>
            </w:drawing>
          </mc:Choice>
          <mc:Fallback>
            <w:pict>
              <v:shape type="#_x0000_t202" filled="f" stroked="f" style="margin-left:364pt;margin-top:55pt;width:12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1020b26-1021b12</w:t>
                      </w:r>
                    </w:p>
                  </w:txbxContent>
                </v:textbox>
              </v:shape>
            </w:pict>
          </mc:Fallback>
        </mc:AlternateContent>
      </w:r>
    </w:p>
    <w:p w:rsidR="00374711" w:rsidRDefault="000C031C">
      <w:pPr>
        <w:autoSpaceDE w:val="0"/>
        <w:autoSpaceDN w:val="0"/>
        <w:spacing w:before="200" w:line="280" w:lineRule="atLeast"/>
        <w:ind w:left="8520"/>
        <w:rPr>
          <w:sz w:val="18"/>
        </w:rPr>
      </w:pPr>
      <w:r>
        <w:rPr>
          <w:rFonts w:ascii="宋体" w:eastAsia="宋体" w:hAnsi="宋体" w:cs="宋体"/>
          <w:color w:val="000000"/>
          <w:sz w:val="18"/>
        </w:rPr>
        <w:t>·213·</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420" w:line="280" w:lineRule="atLeast"/>
        <w:ind w:left="1320"/>
        <w:rPr>
          <w:sz w:val="24"/>
        </w:rPr>
      </w:pPr>
      <w:r>
        <w:rPr>
          <w:rFonts w:ascii="宋体" w:eastAsia="宋体" w:hAnsi="宋体" w:cs="宋体"/>
          <w:color w:val="000000"/>
          <w:sz w:val="16"/>
        </w:rPr>
        <w:t>章十六</w:t>
      </w:r>
      <w:r>
        <w:rPr>
          <w:rFonts w:ascii="宋体" w:eastAsia="宋体" w:hAnsi="宋体" w:cs="宋体"/>
          <w:color w:val="000000"/>
          <w:sz w:val="16"/>
        </w:rPr>
        <w:t xml:space="preserve">  “</w:t>
      </w:r>
      <w:r>
        <w:rPr>
          <w:rFonts w:ascii="宋体" w:eastAsia="宋体" w:hAnsi="宋体" w:cs="宋体"/>
          <w:color w:val="000000"/>
          <w:sz w:val="16"/>
        </w:rPr>
        <w:t>完全</w:t>
      </w:r>
      <w:r>
        <w:rPr>
          <w:rFonts w:ascii="宋体" w:eastAsia="宋体" w:hAnsi="宋体" w:cs="宋体"/>
          <w:color w:val="000000"/>
          <w:sz w:val="16"/>
        </w:rPr>
        <w:t>”</w:t>
      </w:r>
      <w:r>
        <w:rPr>
          <w:rFonts w:ascii="宋体" w:eastAsia="宋体" w:hAnsi="宋体" w:cs="宋体"/>
          <w:color w:val="000000"/>
          <w:sz w:val="16"/>
        </w:rPr>
        <w:t>三义。</w:t>
      </w:r>
      <w:r>
        <w:rPr>
          <w:rFonts w:ascii="宋体" w:eastAsia="宋体" w:hAnsi="宋体" w:cs="宋体"/>
          <w:sz w:val="24"/>
        </w:rPr>
        <w:t xml:space="preserve">                                 </w:t>
      </w:r>
      <w:r>
        <w:rPr>
          <w:rFonts w:ascii="宋体" w:eastAsia="宋体" w:hAnsi="宋体" w:cs="宋体"/>
          <w:color w:val="000000"/>
          <w:sz w:val="16"/>
        </w:rPr>
        <w:t>1021b12-1022a3</w:t>
      </w:r>
    </w:p>
    <w:p w:rsidR="00374711" w:rsidRDefault="000C031C">
      <w:pPr>
        <w:autoSpaceDE w:val="0"/>
        <w:autoSpaceDN w:val="0"/>
        <w:spacing w:before="140" w:line="280" w:lineRule="atLeast"/>
        <w:ind w:left="1320"/>
        <w:rPr>
          <w:sz w:val="24"/>
        </w:rPr>
      </w:pPr>
      <w:r>
        <w:rPr>
          <w:rFonts w:ascii="宋体" w:eastAsia="宋体" w:hAnsi="宋体" w:cs="宋体"/>
          <w:color w:val="000000"/>
          <w:sz w:val="16"/>
        </w:rPr>
        <w:t>章十七</w:t>
      </w:r>
      <w:r>
        <w:rPr>
          <w:rFonts w:ascii="宋体" w:eastAsia="宋体" w:hAnsi="宋体" w:cs="宋体"/>
          <w:color w:val="000000"/>
          <w:sz w:val="16"/>
        </w:rPr>
        <w:t xml:space="preserve">  “</w:t>
      </w:r>
      <w:r>
        <w:rPr>
          <w:rFonts w:ascii="宋体" w:eastAsia="宋体" w:hAnsi="宋体" w:cs="宋体"/>
          <w:color w:val="000000"/>
          <w:sz w:val="16"/>
        </w:rPr>
        <w:t>限</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6"/>
        </w:rPr>
        <w:t>1022a4--1022a13</w:t>
      </w:r>
    </w:p>
    <w:p w:rsidR="00374711" w:rsidRDefault="000C031C">
      <w:pPr>
        <w:autoSpaceDE w:val="0"/>
        <w:autoSpaceDN w:val="0"/>
        <w:spacing w:before="200" w:line="280" w:lineRule="atLeast"/>
        <w:ind w:left="1320"/>
        <w:rPr>
          <w:sz w:val="24"/>
        </w:rPr>
      </w:pPr>
      <w:r>
        <w:rPr>
          <w:rFonts w:ascii="宋体" w:eastAsia="宋体" w:hAnsi="宋体" w:cs="宋体"/>
          <w:color w:val="000000"/>
          <w:sz w:val="16"/>
        </w:rPr>
        <w:t>章十八</w:t>
      </w:r>
      <w:r>
        <w:rPr>
          <w:rFonts w:ascii="宋体" w:eastAsia="宋体" w:hAnsi="宋体" w:cs="宋体"/>
          <w:color w:val="000000"/>
          <w:sz w:val="16"/>
        </w:rPr>
        <w:t xml:space="preserve">  “</w:t>
      </w:r>
      <w:r>
        <w:rPr>
          <w:rFonts w:ascii="宋体" w:eastAsia="宋体" w:hAnsi="宋体" w:cs="宋体"/>
          <w:color w:val="000000"/>
          <w:sz w:val="16"/>
        </w:rPr>
        <w:t>由彼</w:t>
      </w:r>
      <w:r>
        <w:rPr>
          <w:rFonts w:ascii="宋体" w:eastAsia="宋体" w:hAnsi="宋体" w:cs="宋体"/>
          <w:color w:val="000000"/>
          <w:sz w:val="16"/>
        </w:rPr>
        <w:t>”(</w:t>
      </w:r>
      <w:r>
        <w:rPr>
          <w:rFonts w:ascii="宋体" w:eastAsia="宋体" w:hAnsi="宋体" w:cs="宋体"/>
          <w:color w:val="000000"/>
          <w:sz w:val="16"/>
        </w:rPr>
        <w:t>由何</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由己</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1022a13--1022a36</w:t>
      </w:r>
    </w:p>
    <w:p w:rsidR="00374711" w:rsidRDefault="000C031C">
      <w:pPr>
        <w:autoSpaceDE w:val="0"/>
        <w:autoSpaceDN w:val="0"/>
        <w:spacing w:before="120" w:line="360" w:lineRule="atLeast"/>
        <w:ind w:left="1320"/>
        <w:rPr>
          <w:sz w:val="24"/>
        </w:rPr>
      </w:pPr>
      <w:r>
        <w:rPr>
          <w:rFonts w:ascii="宋体" w:eastAsia="宋体" w:hAnsi="宋体" w:cs="宋体"/>
          <w:color w:val="000000"/>
          <w:sz w:val="16"/>
        </w:rPr>
        <w:t>章十九</w:t>
      </w:r>
      <w:r>
        <w:rPr>
          <w:rFonts w:ascii="宋体" w:eastAsia="宋体" w:hAnsi="宋体" w:cs="宋体"/>
          <w:color w:val="000000"/>
          <w:sz w:val="16"/>
        </w:rPr>
        <w:t xml:space="preserve"> “</w:t>
      </w:r>
      <w:r>
        <w:rPr>
          <w:rFonts w:ascii="宋体" w:eastAsia="宋体" w:hAnsi="宋体" w:cs="宋体"/>
          <w:color w:val="000000"/>
          <w:sz w:val="16"/>
        </w:rPr>
        <w:t>安排</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1022b1--3</w:t>
      </w:r>
    </w:p>
    <w:p w:rsidR="00374711" w:rsidRDefault="000C031C">
      <w:pPr>
        <w:autoSpaceDE w:val="0"/>
        <w:autoSpaceDN w:val="0"/>
        <w:spacing w:before="80" w:line="300" w:lineRule="atLeast"/>
        <w:ind w:left="1320"/>
        <w:rPr>
          <w:sz w:val="24"/>
        </w:rPr>
      </w:pPr>
      <w:r>
        <w:rPr>
          <w:rFonts w:ascii="宋体" w:eastAsia="宋体" w:hAnsi="宋体" w:cs="宋体"/>
          <w:color w:val="000000"/>
          <w:sz w:val="16"/>
        </w:rPr>
        <w:t>章二十</w:t>
      </w:r>
      <w:r>
        <w:rPr>
          <w:rFonts w:ascii="宋体" w:eastAsia="宋体" w:hAnsi="宋体" w:cs="宋体"/>
          <w:color w:val="000000"/>
          <w:sz w:val="16"/>
        </w:rPr>
        <w:t xml:space="preserve">  “</w:t>
      </w:r>
      <w:r>
        <w:rPr>
          <w:rFonts w:ascii="宋体" w:eastAsia="宋体" w:hAnsi="宋体" w:cs="宋体"/>
          <w:color w:val="000000"/>
          <w:sz w:val="16"/>
        </w:rPr>
        <w:t>有</w:t>
      </w:r>
      <w:r>
        <w:rPr>
          <w:rFonts w:ascii="宋体" w:eastAsia="宋体" w:hAnsi="宋体" w:cs="宋体"/>
          <w:color w:val="000000"/>
          <w:sz w:val="16"/>
        </w:rPr>
        <w:t>”(</w:t>
      </w:r>
      <w:r>
        <w:rPr>
          <w:rFonts w:ascii="宋体" w:eastAsia="宋体" w:hAnsi="宋体" w:cs="宋体"/>
          <w:color w:val="000000"/>
          <w:sz w:val="16"/>
        </w:rPr>
        <w:t>持有过程</w:t>
      </w:r>
      <w:r>
        <w:rPr>
          <w:rFonts w:ascii="宋体" w:eastAsia="宋体" w:hAnsi="宋体" w:cs="宋体"/>
          <w:color w:val="000000"/>
          <w:sz w:val="16"/>
        </w:rPr>
        <w:t>)</w:t>
      </w:r>
      <w:r>
        <w:rPr>
          <w:rFonts w:ascii="宋体" w:eastAsia="宋体" w:hAnsi="宋体" w:cs="宋体"/>
          <w:color w:val="000000"/>
          <w:sz w:val="16"/>
        </w:rPr>
        <w:t>之三义。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1022b4-1022b14</w:t>
      </w:r>
    </w:p>
    <w:p w:rsidR="00374711" w:rsidRDefault="000C031C">
      <w:pPr>
        <w:autoSpaceDE w:val="0"/>
        <w:autoSpaceDN w:val="0"/>
        <w:spacing w:before="140" w:line="320" w:lineRule="atLeast"/>
        <w:ind w:left="1320"/>
        <w:rPr>
          <w:sz w:val="24"/>
        </w:rPr>
      </w:pPr>
      <w:r>
        <w:rPr>
          <w:rFonts w:ascii="宋体" w:eastAsia="宋体" w:hAnsi="宋体" w:cs="宋体"/>
          <w:color w:val="000000"/>
          <w:sz w:val="16"/>
        </w:rPr>
        <w:t>章廿一</w:t>
      </w:r>
      <w:r>
        <w:rPr>
          <w:rFonts w:ascii="宋体" w:eastAsia="宋体" w:hAnsi="宋体" w:cs="宋体"/>
          <w:color w:val="000000"/>
          <w:sz w:val="16"/>
        </w:rPr>
        <w:t xml:space="preserve">  “</w:t>
      </w:r>
      <w:r>
        <w:rPr>
          <w:rFonts w:ascii="宋体" w:eastAsia="宋体" w:hAnsi="宋体" w:cs="宋体"/>
          <w:color w:val="000000"/>
          <w:sz w:val="16"/>
        </w:rPr>
        <w:t>秉賦</w:t>
      </w:r>
      <w:r>
        <w:rPr>
          <w:rFonts w:ascii="宋体" w:eastAsia="宋体" w:hAnsi="宋体" w:cs="宋体"/>
          <w:color w:val="000000"/>
          <w:sz w:val="16"/>
        </w:rPr>
        <w:t>”</w:t>
      </w:r>
      <w:r>
        <w:rPr>
          <w:rFonts w:ascii="宋体" w:eastAsia="宋体" w:hAnsi="宋体" w:cs="宋体"/>
          <w:color w:val="000000"/>
          <w:sz w:val="16"/>
        </w:rPr>
        <w:t>四义。</w:t>
      </w:r>
      <w:r>
        <w:rPr>
          <w:rFonts w:ascii="宋体" w:eastAsia="宋体" w:hAnsi="宋体" w:cs="宋体"/>
          <w:sz w:val="24"/>
        </w:rPr>
        <w:t xml:space="preserve">                                </w:t>
      </w:r>
      <w:r>
        <w:rPr>
          <w:rFonts w:ascii="宋体" w:eastAsia="宋体" w:hAnsi="宋体" w:cs="宋体"/>
          <w:color w:val="000000"/>
          <w:sz w:val="16"/>
        </w:rPr>
        <w:t>1022b15---1022b22</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章廿二</w:t>
      </w:r>
      <w:r>
        <w:rPr>
          <w:rFonts w:ascii="宋体" w:eastAsia="宋体" w:hAnsi="宋体" w:cs="宋体"/>
          <w:color w:val="000000"/>
          <w:sz w:val="16"/>
        </w:rPr>
        <w:t xml:space="preserve">  “</w:t>
      </w:r>
      <w:r>
        <w:rPr>
          <w:rFonts w:ascii="宋体" w:eastAsia="宋体" w:hAnsi="宋体" w:cs="宋体"/>
          <w:color w:val="000000"/>
          <w:sz w:val="16"/>
        </w:rPr>
        <w:t>闕失</w:t>
      </w:r>
      <w:r>
        <w:rPr>
          <w:rFonts w:ascii="宋体" w:eastAsia="宋体" w:hAnsi="宋体" w:cs="宋体"/>
          <w:color w:val="000000"/>
          <w:sz w:val="16"/>
        </w:rPr>
        <w:t>”</w:t>
      </w:r>
      <w:r>
        <w:rPr>
          <w:rFonts w:ascii="宋体" w:eastAsia="宋体" w:hAnsi="宋体" w:cs="宋体"/>
          <w:color w:val="000000"/>
          <w:sz w:val="16"/>
        </w:rPr>
        <w:t>四义。</w:t>
      </w:r>
      <w:r>
        <w:rPr>
          <w:rFonts w:ascii="宋体" w:eastAsia="宋体" w:hAnsi="宋体" w:cs="宋体"/>
          <w:sz w:val="24"/>
        </w:rPr>
        <w:t xml:space="preserve">                                 </w:t>
      </w:r>
      <w:r>
        <w:rPr>
          <w:rFonts w:ascii="宋体" w:eastAsia="宋体" w:hAnsi="宋体" w:cs="宋体"/>
          <w:color w:val="000000"/>
          <w:sz w:val="16"/>
        </w:rPr>
        <w:t>1022b22---1023a7</w:t>
      </w:r>
    </w:p>
    <w:p w:rsidR="00374711" w:rsidRDefault="000C031C">
      <w:pPr>
        <w:autoSpaceDE w:val="0"/>
        <w:autoSpaceDN w:val="0"/>
        <w:spacing w:before="140" w:line="320" w:lineRule="atLeast"/>
        <w:ind w:left="1320"/>
        <w:rPr>
          <w:sz w:val="24"/>
        </w:rPr>
      </w:pPr>
      <w:r>
        <w:rPr>
          <w:rFonts w:ascii="宋体" w:eastAsia="宋体" w:hAnsi="宋体" w:cs="宋体"/>
          <w:color w:val="000000"/>
          <w:sz w:val="16"/>
        </w:rPr>
        <w:t>章十三</w:t>
      </w:r>
      <w:r>
        <w:rPr>
          <w:rFonts w:ascii="宋体" w:eastAsia="宋体" w:hAnsi="宋体" w:cs="宋体"/>
          <w:color w:val="000000"/>
          <w:sz w:val="16"/>
        </w:rPr>
        <w:t xml:space="preserve">  “</w:t>
      </w:r>
      <w:r>
        <w:rPr>
          <w:rFonts w:ascii="宋体" w:eastAsia="宋体" w:hAnsi="宋体" w:cs="宋体"/>
          <w:color w:val="000000"/>
          <w:sz w:val="16"/>
        </w:rPr>
        <w:t>持有</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存在于</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1023a8--1023a25</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章十四</w:t>
      </w:r>
      <w:r>
        <w:rPr>
          <w:rFonts w:ascii="宋体" w:eastAsia="宋体" w:hAnsi="宋体" w:cs="宋体"/>
          <w:color w:val="000000"/>
          <w:sz w:val="16"/>
        </w:rPr>
        <w:t xml:space="preserve">  “</w:t>
      </w:r>
      <w:r>
        <w:rPr>
          <w:rFonts w:ascii="宋体" w:eastAsia="宋体" w:hAnsi="宋体" w:cs="宋体"/>
          <w:color w:val="000000"/>
          <w:sz w:val="16"/>
        </w:rPr>
        <w:t>从</w:t>
      </w:r>
      <w:r>
        <w:rPr>
          <w:rFonts w:ascii="宋体" w:eastAsia="宋体" w:hAnsi="宋体" w:cs="宋体"/>
          <w:color w:val="000000"/>
          <w:sz w:val="16"/>
        </w:rPr>
        <w:t>”</w:t>
      </w:r>
      <w:r>
        <w:rPr>
          <w:rFonts w:ascii="宋体" w:eastAsia="宋体" w:hAnsi="宋体" w:cs="宋体"/>
          <w:color w:val="000000"/>
          <w:sz w:val="16"/>
        </w:rPr>
        <w:t>之六别。</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1023a26---1023b11</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章十五</w:t>
      </w:r>
      <w:r>
        <w:rPr>
          <w:rFonts w:ascii="宋体" w:eastAsia="宋体" w:hAnsi="宋体" w:cs="宋体"/>
          <w:color w:val="000000"/>
          <w:sz w:val="16"/>
        </w:rPr>
        <w:t xml:space="preserve">  “</w:t>
      </w:r>
      <w:r>
        <w:rPr>
          <w:rFonts w:ascii="宋体" w:eastAsia="宋体" w:hAnsi="宋体" w:cs="宋体"/>
          <w:color w:val="000000"/>
          <w:sz w:val="16"/>
        </w:rPr>
        <w:t>部分</w:t>
      </w:r>
      <w:r>
        <w:rPr>
          <w:rFonts w:ascii="宋体" w:eastAsia="宋体" w:hAnsi="宋体" w:cs="宋体"/>
          <w:color w:val="000000"/>
          <w:sz w:val="16"/>
        </w:rPr>
        <w:t>”</w:t>
      </w:r>
      <w:r>
        <w:rPr>
          <w:rFonts w:ascii="宋体" w:eastAsia="宋体" w:hAnsi="宋体" w:cs="宋体"/>
          <w:color w:val="000000"/>
          <w:sz w:val="16"/>
        </w:rPr>
        <w:t>四义。</w:t>
      </w:r>
      <w:r>
        <w:rPr>
          <w:rFonts w:ascii="宋体" w:eastAsia="宋体" w:hAnsi="宋体" w:cs="宋体"/>
          <w:sz w:val="24"/>
        </w:rPr>
        <w:t xml:space="preserve">                                </w:t>
      </w:r>
      <w:r>
        <w:rPr>
          <w:rFonts w:ascii="宋体" w:eastAsia="宋体" w:hAnsi="宋体" w:cs="宋体"/>
          <w:color w:val="000000"/>
          <w:sz w:val="16"/>
        </w:rPr>
        <w:t>1023b12</w:t>
      </w:r>
      <w:r>
        <w:rPr>
          <w:rFonts w:ascii="宋体" w:eastAsia="宋体" w:hAnsi="宋体" w:cs="宋体"/>
          <w:color w:val="000000"/>
          <w:sz w:val="16"/>
        </w:rPr>
        <w:t>--1023b25</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章廿六</w:t>
      </w:r>
      <w:r>
        <w:rPr>
          <w:rFonts w:ascii="宋体" w:eastAsia="宋体" w:hAnsi="宋体" w:cs="宋体"/>
          <w:color w:val="000000"/>
          <w:sz w:val="16"/>
        </w:rPr>
        <w:t xml:space="preserve">  “</w:t>
      </w:r>
      <w:r>
        <w:rPr>
          <w:rFonts w:ascii="宋体" w:eastAsia="宋体" w:hAnsi="宋体" w:cs="宋体"/>
          <w:color w:val="000000"/>
          <w:sz w:val="16"/>
        </w:rPr>
        <w:t>全</w:t>
      </w:r>
      <w:r>
        <w:rPr>
          <w:rFonts w:ascii="宋体" w:eastAsia="宋体" w:hAnsi="宋体" w:cs="宋体"/>
          <w:color w:val="000000"/>
          <w:sz w:val="16"/>
        </w:rPr>
        <w:t>”;“</w:t>
      </w:r>
      <w:r>
        <w:rPr>
          <w:rFonts w:ascii="宋体" w:eastAsia="宋体" w:hAnsi="宋体" w:cs="宋体"/>
          <w:color w:val="000000"/>
          <w:sz w:val="16"/>
        </w:rPr>
        <w:t>共</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总</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1023b26-1024a11</w:t>
      </w:r>
    </w:p>
    <w:p w:rsidR="00374711" w:rsidRDefault="000C031C">
      <w:pPr>
        <w:autoSpaceDE w:val="0"/>
        <w:autoSpaceDN w:val="0"/>
        <w:spacing w:before="140" w:line="300" w:lineRule="atLeast"/>
        <w:ind w:left="1320"/>
        <w:rPr>
          <w:sz w:val="24"/>
        </w:rPr>
      </w:pPr>
      <w:r>
        <w:rPr>
          <w:rFonts w:ascii="宋体" w:eastAsia="宋体" w:hAnsi="宋体" w:cs="宋体"/>
          <w:color w:val="000000"/>
          <w:sz w:val="16"/>
        </w:rPr>
        <w:t>章十七</w:t>
      </w:r>
      <w:r>
        <w:rPr>
          <w:rFonts w:ascii="宋体" w:eastAsia="宋体" w:hAnsi="宋体" w:cs="宋体"/>
          <w:color w:val="000000"/>
          <w:sz w:val="16"/>
        </w:rPr>
        <w:t xml:space="preserve">  “</w:t>
      </w:r>
      <w:r>
        <w:rPr>
          <w:rFonts w:ascii="宋体" w:eastAsia="宋体" w:hAnsi="宋体" w:cs="宋体"/>
          <w:color w:val="000000"/>
          <w:sz w:val="16"/>
        </w:rPr>
        <w:t>剪裁</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1024a11--1024a29</w:t>
      </w:r>
    </w:p>
    <w:p w:rsidR="00374711" w:rsidRDefault="000C031C">
      <w:pPr>
        <w:autoSpaceDE w:val="0"/>
        <w:autoSpaceDN w:val="0"/>
        <w:spacing w:before="140" w:line="320" w:lineRule="atLeast"/>
        <w:ind w:left="1320"/>
        <w:rPr>
          <w:sz w:val="24"/>
        </w:rPr>
      </w:pPr>
      <w:r>
        <w:rPr>
          <w:rFonts w:ascii="宋体" w:eastAsia="宋体" w:hAnsi="宋体" w:cs="宋体"/>
          <w:color w:val="000000"/>
          <w:sz w:val="16"/>
        </w:rPr>
        <w:t>章什八</w:t>
      </w:r>
      <w:r>
        <w:rPr>
          <w:rFonts w:ascii="宋体" w:eastAsia="宋体" w:hAnsi="宋体" w:cs="宋体"/>
          <w:color w:val="000000"/>
          <w:sz w:val="16"/>
        </w:rPr>
        <w:t xml:space="preserve">  “</w:t>
      </w:r>
      <w:r>
        <w:rPr>
          <w:rFonts w:ascii="宋体" w:eastAsia="宋体" w:hAnsi="宋体" w:cs="宋体"/>
          <w:color w:val="000000"/>
          <w:sz w:val="16"/>
        </w:rPr>
        <w:t>科屬</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于屬有别</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1024a29--1024b14</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章十九</w:t>
      </w:r>
      <w:r>
        <w:rPr>
          <w:rFonts w:ascii="宋体" w:eastAsia="宋体" w:hAnsi="宋体" w:cs="宋体"/>
          <w:color w:val="000000"/>
          <w:sz w:val="16"/>
        </w:rPr>
        <w:t xml:space="preserve"> “</w:t>
      </w:r>
      <w:r>
        <w:rPr>
          <w:rFonts w:ascii="宋体" w:eastAsia="宋体" w:hAnsi="宋体" w:cs="宋体"/>
          <w:color w:val="000000"/>
          <w:sz w:val="16"/>
        </w:rPr>
        <w:t>假</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1024b17---1025a13</w:t>
      </w:r>
    </w:p>
    <w:p w:rsidR="00374711" w:rsidRDefault="000C031C">
      <w:pPr>
        <w:autoSpaceDE w:val="0"/>
        <w:autoSpaceDN w:val="0"/>
        <w:spacing w:before="120" w:line="320" w:lineRule="atLeast"/>
        <w:ind w:left="1320"/>
        <w:rPr>
          <w:sz w:val="24"/>
        </w:rPr>
      </w:pPr>
      <w:r>
        <w:rPr>
          <w:rFonts w:ascii="宋体" w:eastAsia="宋体" w:hAnsi="宋体" w:cs="宋体"/>
          <w:color w:val="000000"/>
          <w:sz w:val="16"/>
        </w:rPr>
        <w:t>章</w:t>
      </w:r>
      <w:r>
        <w:rPr>
          <w:rFonts w:ascii="宋体" w:eastAsia="宋体" w:hAnsi="宋体" w:cs="宋体"/>
          <w:color w:val="000000"/>
          <w:sz w:val="16"/>
        </w:rPr>
        <w:t>三十</w:t>
      </w:r>
      <w:r>
        <w:rPr>
          <w:rFonts w:ascii="宋体" w:eastAsia="宋体" w:hAnsi="宋体" w:cs="宋体"/>
          <w:color w:val="000000"/>
          <w:sz w:val="16"/>
        </w:rPr>
        <w:t xml:space="preserve">  “</w:t>
      </w:r>
      <w:r>
        <w:rPr>
          <w:rFonts w:ascii="宋体" w:eastAsia="宋体" w:hAnsi="宋体" w:cs="宋体"/>
          <w:color w:val="000000"/>
          <w:sz w:val="16"/>
        </w:rPr>
        <w:t>鹰性</w:t>
      </w:r>
      <w:r>
        <w:rPr>
          <w:rFonts w:ascii="宋体" w:eastAsia="宋体" w:hAnsi="宋体" w:cs="宋体"/>
          <w:color w:val="000000"/>
          <w:sz w:val="16"/>
        </w:rPr>
        <w:t>”(</w:t>
      </w:r>
      <w:r>
        <w:rPr>
          <w:rFonts w:ascii="宋体" w:eastAsia="宋体" w:hAnsi="宋体" w:cs="宋体"/>
          <w:color w:val="000000"/>
          <w:sz w:val="16"/>
        </w:rPr>
        <w:t>偶然</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1025a14--1025a34</w:t>
      </w:r>
    </w:p>
    <w:p w:rsidR="00374711" w:rsidRDefault="000C031C">
      <w:pPr>
        <w:autoSpaceDE w:val="0"/>
        <w:autoSpaceDN w:val="0"/>
        <w:spacing w:before="440" w:line="300" w:lineRule="atLeast"/>
        <w:ind w:left="3680"/>
        <w:rPr>
          <w:sz w:val="16"/>
        </w:rPr>
      </w:pPr>
      <w:r>
        <w:rPr>
          <w:rFonts w:ascii="宋体" w:eastAsia="宋体" w:hAnsi="宋体" w:cs="宋体"/>
          <w:color w:val="000000"/>
          <w:sz w:val="16"/>
        </w:rPr>
        <w:t>卷</w:t>
      </w:r>
      <w:r>
        <w:rPr>
          <w:rFonts w:ascii="宋体" w:eastAsia="宋体" w:hAnsi="宋体" w:cs="宋体"/>
          <w:color w:val="000000"/>
          <w:sz w:val="16"/>
        </w:rPr>
        <w:t>(E)</w:t>
      </w:r>
      <w:r>
        <w:rPr>
          <w:rFonts w:ascii="宋体" w:eastAsia="宋体" w:hAnsi="宋体" w:cs="宋体"/>
          <w:color w:val="000000"/>
          <w:sz w:val="16"/>
        </w:rPr>
        <w:t>六</w:t>
      </w:r>
      <w:r>
        <w:rPr>
          <w:rFonts w:ascii="宋体" w:eastAsia="宋体" w:hAnsi="宋体" w:cs="宋体"/>
          <w:color w:val="000000"/>
          <w:sz w:val="16"/>
        </w:rPr>
        <w:t xml:space="preserve">  </w:t>
      </w:r>
      <w:r>
        <w:rPr>
          <w:rFonts w:ascii="宋体" w:eastAsia="宋体" w:hAnsi="宋体" w:cs="宋体"/>
          <w:color w:val="000000"/>
          <w:sz w:val="16"/>
        </w:rPr>
        <w:t>学术分类、实是</w:t>
      </w:r>
    </w:p>
    <w:p w:rsidR="00374711" w:rsidRDefault="000C031C">
      <w:pPr>
        <w:autoSpaceDE w:val="0"/>
        <w:autoSpaceDN w:val="0"/>
        <w:spacing w:before="380" w:line="260" w:lineRule="atLeast"/>
        <w:ind w:left="1320"/>
        <w:rPr>
          <w:sz w:val="16"/>
        </w:rPr>
      </w:pPr>
      <w:r>
        <w:rPr>
          <w:rFonts w:ascii="宋体" w:eastAsia="宋体" w:hAnsi="宋体" w:cs="宋体"/>
          <w:color w:val="000000"/>
          <w:sz w:val="16"/>
        </w:rPr>
        <w:t>章一</w:t>
      </w:r>
      <w:r>
        <w:rPr>
          <w:rFonts w:ascii="宋体" w:eastAsia="宋体" w:hAnsi="宋体" w:cs="宋体"/>
          <w:color w:val="000000"/>
          <w:sz w:val="16"/>
        </w:rPr>
        <w:t xml:space="preserve">  </w:t>
      </w:r>
      <w:r>
        <w:rPr>
          <w:rFonts w:ascii="宋体" w:eastAsia="宋体" w:hAnsi="宋体" w:cs="宋体"/>
          <w:color w:val="000000"/>
          <w:sz w:val="16"/>
        </w:rPr>
        <w:t>学术分类</w:t>
      </w:r>
      <w:r>
        <w:rPr>
          <w:rFonts w:ascii="宋体" w:eastAsia="宋体" w:hAnsi="宋体" w:cs="宋体"/>
          <w:color w:val="000000"/>
          <w:sz w:val="16"/>
        </w:rPr>
        <w:t>——</w:t>
      </w:r>
      <w:r>
        <w:rPr>
          <w:rFonts w:ascii="宋体" w:eastAsia="宋体" w:hAnsi="宋体" w:cs="宋体"/>
          <w:color w:val="000000"/>
          <w:sz w:val="16"/>
        </w:rPr>
        <w:t>各門学术各研究其專門实</w:t>
      </w:r>
    </w:p>
    <w:p w:rsidR="00374711" w:rsidRDefault="000C031C">
      <w:pPr>
        <w:autoSpaceDE w:val="0"/>
        <w:autoSpaceDN w:val="0"/>
        <w:spacing w:before="180" w:line="240" w:lineRule="atLeast"/>
        <w:ind w:left="2440"/>
        <w:rPr>
          <w:sz w:val="16"/>
        </w:rPr>
      </w:pPr>
      <w:r>
        <w:rPr>
          <w:rFonts w:ascii="宋体" w:eastAsia="宋体" w:hAnsi="宋体" w:cs="宋体"/>
          <w:color w:val="000000"/>
          <w:sz w:val="16"/>
        </w:rPr>
        <w:t>是</w:t>
      </w:r>
      <w:r>
        <w:rPr>
          <w:rFonts w:ascii="宋体" w:eastAsia="宋体" w:hAnsi="宋体" w:cs="宋体"/>
          <w:color w:val="000000"/>
          <w:sz w:val="16"/>
        </w:rPr>
        <w:t>——</w:t>
      </w:r>
      <w:r>
        <w:rPr>
          <w:rFonts w:ascii="宋体" w:eastAsia="宋体" w:hAnsi="宋体" w:cs="宋体"/>
          <w:color w:val="000000"/>
          <w:sz w:val="16"/>
        </w:rPr>
        <w:t>理論学术三类：物理、数学、哲</w:t>
      </w:r>
    </w:p>
    <w:p w:rsidR="00374711" w:rsidRDefault="000C031C">
      <w:pPr>
        <w:autoSpaceDE w:val="0"/>
        <w:autoSpaceDN w:val="0"/>
        <w:spacing w:before="200" w:line="260" w:lineRule="atLeast"/>
        <w:ind w:left="2440"/>
        <w:rPr>
          <w:sz w:val="16"/>
        </w:rPr>
      </w:pPr>
      <w:r>
        <w:rPr>
          <w:rFonts w:ascii="宋体" w:eastAsia="宋体" w:hAnsi="宋体" w:cs="宋体"/>
          <w:color w:val="000000"/>
          <w:sz w:val="16"/>
        </w:rPr>
        <w:t>学</w:t>
      </w:r>
      <w:r>
        <w:rPr>
          <w:rFonts w:ascii="宋体" w:eastAsia="宋体" w:hAnsi="宋体" w:cs="宋体"/>
          <w:color w:val="000000"/>
          <w:sz w:val="16"/>
        </w:rPr>
        <w:t>——</w:t>
      </w:r>
      <w:r>
        <w:rPr>
          <w:rFonts w:ascii="宋体" w:eastAsia="宋体" w:hAnsi="宋体" w:cs="宋体"/>
          <w:color w:val="000000"/>
          <w:sz w:val="16"/>
        </w:rPr>
        <w:t>哲学为理論学术之先进，研究</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520000" behindDoc="0" locked="0" layoutInCell="1" allowOverlap="1">
                <wp:simplePos x="0" y="0"/>
                <wp:positionH relativeFrom="column">
                  <wp:posOffset>1562100</wp:posOffset>
                </wp:positionH>
                <wp:positionV relativeFrom="paragraph">
                  <wp:posOffset>0</wp:posOffset>
                </wp:positionV>
                <wp:extent cx="4279900" cy="25400"/>
                <wp:effectExtent l="0" t="0" r="0" b="0"/>
                <wp:wrapTopAndBottom/>
                <wp:docPr id="276" name="文本框 276"/>
                <wp:cNvGraphicFramePr/>
                <a:graphic xmlns:a="http://schemas.openxmlformats.org/drawingml/2006/main">
                  <a:graphicData uri="http://schemas.microsoft.com/office/word/2010/wordprocessingShape">
                    <wps:wsp>
                      <wps:cNvSpPr txBox="1"/>
                      <wps:spPr>
                        <a:xfrm>
                          <a:off x="0" y="0"/>
                          <a:ext cx="42799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3pt;margin-top:0pt;width:33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21024" behindDoc="0" locked="0" layoutInCell="1" allowOverlap="1">
                <wp:simplePos x="0" y="0"/>
                <wp:positionH relativeFrom="column">
                  <wp:posOffset>1562100</wp:posOffset>
                </wp:positionH>
                <wp:positionV relativeFrom="paragraph">
                  <wp:posOffset>25400</wp:posOffset>
                </wp:positionV>
                <wp:extent cx="2095500" cy="165100"/>
                <wp:effectExtent l="0" t="0" r="0" b="0"/>
                <wp:wrapTopAndBottom/>
                <wp:docPr id="277" name="文本框 277"/>
                <wp:cNvGraphicFramePr/>
                <a:graphic xmlns:a="http://schemas.openxmlformats.org/drawingml/2006/main">
                  <a:graphicData uri="http://schemas.microsoft.com/office/word/2010/wordprocessingShape">
                    <wps:wsp>
                      <wps:cNvSpPr txBox="1"/>
                      <wps:spPr>
                        <a:xfrm>
                          <a:off x="0" y="0"/>
                          <a:ext cx="20955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不动变而独立存在的对象。</w:t>
                            </w:r>
                          </w:p>
                        </w:txbxContent>
                      </wps:txbx>
                      <wps:bodyPr vert="horz" wrap="square" lIns="0" tIns="0" rIns="0" bIns="0" anchor="t">
                        <a:spAutoFit/>
                      </wps:bodyPr>
                    </wps:wsp>
                  </a:graphicData>
                </a:graphic>
              </wp:anchor>
            </w:drawing>
          </mc:Choice>
          <mc:Fallback>
            <w:pict>
              <v:shape type="#_x0000_t202" filled="f" stroked="f" style="margin-left:123pt;margin-top:2pt;width:16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不动变而独立存在的对象。</w:t>
                      </w:r>
                    </w:p>
                  </w:txbxContent>
                </v:textbox>
              </v:shape>
            </w:pict>
          </mc:Fallback>
        </mc:AlternateContent>
      </w:r>
      <w:r>
        <w:rPr>
          <w:noProof/>
        </w:rPr>
        <mc:AlternateContent>
          <mc:Choice Requires="wps">
            <w:drawing>
              <wp:anchor distT="0" distB="0" distL="0" distR="0" simplePos="0" relativeHeight="251522048" behindDoc="0" locked="0" layoutInCell="1" allowOverlap="1">
                <wp:simplePos x="0" y="0"/>
                <wp:positionH relativeFrom="column">
                  <wp:posOffset>4432300</wp:posOffset>
                </wp:positionH>
                <wp:positionV relativeFrom="paragraph">
                  <wp:posOffset>0</wp:posOffset>
                </wp:positionV>
                <wp:extent cx="1409700" cy="165100"/>
                <wp:effectExtent l="0" t="0" r="0" b="0"/>
                <wp:wrapTopAndBottom/>
                <wp:docPr id="278" name="文本框 278"/>
                <wp:cNvGraphicFramePr/>
                <a:graphic xmlns:a="http://schemas.openxmlformats.org/drawingml/2006/main">
                  <a:graphicData uri="http://schemas.microsoft.com/office/word/2010/wordprocessingShape">
                    <wps:wsp>
                      <wps:cNvSpPr txBox="1"/>
                      <wps:spPr>
                        <a:xfrm>
                          <a:off x="0" y="0"/>
                          <a:ext cx="14097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1025b1---1026a32</w:t>
                            </w:r>
                          </w:p>
                        </w:txbxContent>
                      </wps:txbx>
                      <wps:bodyPr vert="horz" wrap="square" lIns="0" tIns="0" rIns="0" bIns="0" anchor="t">
                        <a:spAutoFit/>
                      </wps:bodyPr>
                    </wps:wsp>
                  </a:graphicData>
                </a:graphic>
              </wp:anchor>
            </w:drawing>
          </mc:Choice>
          <mc:Fallback>
            <w:pict>
              <v:shape type="#_x0000_t202" filled="f" stroked="f" style="margin-left:349pt;margin-top:0pt;width:11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1025b1---1026a32</w:t>
                      </w:r>
                    </w:p>
                  </w:txbxContent>
                </v:textbox>
              </v:shape>
            </w:pict>
          </mc:Fallback>
        </mc:AlternateContent>
      </w:r>
    </w:p>
    <w:p w:rsidR="00374711" w:rsidRDefault="000C031C">
      <w:pPr>
        <w:autoSpaceDE w:val="0"/>
        <w:autoSpaceDN w:val="0"/>
        <w:spacing w:before="200" w:line="240" w:lineRule="atLeast"/>
        <w:ind w:left="1320"/>
        <w:rPr>
          <w:sz w:val="16"/>
        </w:rPr>
      </w:pPr>
      <w:r>
        <w:rPr>
          <w:rFonts w:ascii="宋体" w:eastAsia="宋体" w:hAnsi="宋体" w:cs="宋体"/>
          <w:color w:val="000000"/>
          <w:sz w:val="16"/>
        </w:rPr>
        <w:t>章二</w:t>
      </w:r>
      <w:r>
        <w:rPr>
          <w:rFonts w:ascii="宋体" w:eastAsia="宋体" w:hAnsi="宋体" w:cs="宋体"/>
          <w:color w:val="000000"/>
          <w:sz w:val="16"/>
        </w:rPr>
        <w:t xml:space="preserve">  </w:t>
      </w:r>
      <w:r>
        <w:rPr>
          <w:rFonts w:ascii="宋体" w:eastAsia="宋体" w:hAnsi="宋体" w:cs="宋体"/>
          <w:color w:val="000000"/>
          <w:sz w:val="16"/>
        </w:rPr>
        <w:t>实是四类中，</w:t>
      </w:r>
      <w:r>
        <w:rPr>
          <w:rFonts w:ascii="宋体" w:eastAsia="宋体" w:hAnsi="宋体" w:cs="宋体"/>
          <w:color w:val="000000"/>
          <w:sz w:val="16"/>
        </w:rPr>
        <w:t>(</w:t>
      </w:r>
      <w:r>
        <w:rPr>
          <w:rFonts w:ascii="宋体" w:eastAsia="宋体" w:hAnsi="宋体" w:cs="宋体"/>
          <w:color w:val="000000"/>
          <w:sz w:val="16"/>
        </w:rPr>
        <w:t>一</w:t>
      </w:r>
      <w:r>
        <w:rPr>
          <w:rFonts w:ascii="宋体" w:eastAsia="宋体" w:hAnsi="宋体" w:cs="宋体"/>
          <w:color w:val="000000"/>
          <w:sz w:val="16"/>
        </w:rPr>
        <w:t>)</w:t>
      </w:r>
      <w:r>
        <w:rPr>
          <w:rFonts w:ascii="宋体" w:eastAsia="宋体" w:hAnsi="宋体" w:cs="宋体"/>
          <w:color w:val="000000"/>
          <w:sz w:val="16"/>
        </w:rPr>
        <w:t>偶然屬性之是不能建</w:t>
      </w:r>
    </w:p>
    <w:p w:rsidR="00374711" w:rsidRDefault="000C031C">
      <w:pPr>
        <w:autoSpaceDE w:val="0"/>
        <w:autoSpaceDN w:val="0"/>
        <w:spacing w:before="180" w:line="260" w:lineRule="atLeast"/>
        <w:ind w:left="2440"/>
        <w:rPr>
          <w:sz w:val="16"/>
        </w:rPr>
      </w:pPr>
      <w:r>
        <w:rPr>
          <w:rFonts w:ascii="宋体" w:eastAsia="宋体" w:hAnsi="宋体" w:cs="宋体"/>
          <w:color w:val="000000"/>
          <w:sz w:val="16"/>
        </w:rPr>
        <w:t>立專門学术</w:t>
      </w:r>
      <w:r>
        <w:rPr>
          <w:rFonts w:ascii="宋体" w:eastAsia="宋体" w:hAnsi="宋体" w:cs="宋体"/>
          <w:color w:val="000000"/>
          <w:sz w:val="16"/>
        </w:rPr>
        <w:t>(</w:t>
      </w:r>
      <w:r>
        <w:rPr>
          <w:rFonts w:ascii="宋体" w:eastAsia="宋体" w:hAnsi="宋体" w:cs="宋体"/>
          <w:color w:val="000000"/>
          <w:sz w:val="16"/>
        </w:rPr>
        <w:t>以建筑为例</w:t>
      </w:r>
      <w:r>
        <w:rPr>
          <w:rFonts w:ascii="宋体" w:eastAsia="宋体" w:hAnsi="宋体" w:cs="宋体"/>
          <w:color w:val="000000"/>
          <w:sz w:val="16"/>
        </w:rPr>
        <w:t>)————</w:t>
      </w:r>
      <w:r>
        <w:rPr>
          <w:rFonts w:ascii="宋体" w:eastAsia="宋体" w:hAnsi="宋体" w:cs="宋体"/>
          <w:color w:val="000000"/>
          <w:sz w:val="16"/>
        </w:rPr>
        <w:t>詭辯忮</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523072" behindDoc="0" locked="0" layoutInCell="1" allowOverlap="1">
                <wp:simplePos x="0" y="0"/>
                <wp:positionH relativeFrom="column">
                  <wp:posOffset>1549400</wp:posOffset>
                </wp:positionH>
                <wp:positionV relativeFrom="paragraph">
                  <wp:posOffset>0</wp:posOffset>
                </wp:positionV>
                <wp:extent cx="4381500" cy="25400"/>
                <wp:effectExtent l="0" t="0" r="0" b="0"/>
                <wp:wrapTopAndBottom/>
                <wp:docPr id="279" name="文本框 279"/>
                <wp:cNvGraphicFramePr/>
                <a:graphic xmlns:a="http://schemas.openxmlformats.org/drawingml/2006/main">
                  <a:graphicData uri="http://schemas.microsoft.com/office/word/2010/wordprocessingShape">
                    <wps:wsp>
                      <wps:cNvSpPr txBox="1"/>
                      <wps:spPr>
                        <a:xfrm>
                          <a:off x="0" y="0"/>
                          <a:ext cx="43815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2pt;margin-top:0pt;width:34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24096" behindDoc="0" locked="0" layoutInCell="1" allowOverlap="1">
                <wp:simplePos x="0" y="0"/>
                <wp:positionH relativeFrom="column">
                  <wp:posOffset>1549400</wp:posOffset>
                </wp:positionH>
                <wp:positionV relativeFrom="paragraph">
                  <wp:posOffset>25400</wp:posOffset>
                </wp:positionV>
                <wp:extent cx="317500" cy="165100"/>
                <wp:effectExtent l="0" t="0" r="0" b="0"/>
                <wp:wrapTopAndBottom/>
                <wp:docPr id="280" name="文本框 280"/>
                <wp:cNvGraphicFramePr/>
                <a:graphic xmlns:a="http://schemas.openxmlformats.org/drawingml/2006/main">
                  <a:graphicData uri="http://schemas.microsoft.com/office/word/2010/wordprocessingShape">
                    <wps:wsp>
                      <wps:cNvSpPr txBox="1"/>
                      <wps:spPr>
                        <a:xfrm>
                          <a:off x="0" y="0"/>
                          <a:ext cx="3175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詞</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122pt;margin-top:2pt;width:2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詞,</w:t>
                      </w:r>
                    </w:p>
                  </w:txbxContent>
                </v:textbox>
              </v:shape>
            </w:pict>
          </mc:Fallback>
        </mc:AlternateContent>
      </w:r>
      <w:r>
        <w:rPr>
          <w:noProof/>
        </w:rPr>
        <mc:AlternateContent>
          <mc:Choice Requires="wps">
            <w:drawing>
              <wp:anchor distT="0" distB="0" distL="0" distR="0" simplePos="0" relativeHeight="251525120" behindDoc="0" locked="0" layoutInCell="1" allowOverlap="1">
                <wp:simplePos x="0" y="0"/>
                <wp:positionH relativeFrom="column">
                  <wp:posOffset>4432300</wp:posOffset>
                </wp:positionH>
                <wp:positionV relativeFrom="paragraph">
                  <wp:posOffset>0</wp:posOffset>
                </wp:positionV>
                <wp:extent cx="1498600" cy="165100"/>
                <wp:effectExtent l="0" t="0" r="0" b="0"/>
                <wp:wrapTopAndBottom/>
                <wp:docPr id="281" name="文本框 281"/>
                <wp:cNvGraphicFramePr/>
                <a:graphic xmlns:a="http://schemas.openxmlformats.org/drawingml/2006/main">
                  <a:graphicData uri="http://schemas.microsoft.com/office/word/2010/wordprocessingShape">
                    <wps:wsp>
                      <wps:cNvSpPr txBox="1"/>
                      <wps:spPr>
                        <a:xfrm>
                          <a:off x="0" y="0"/>
                          <a:ext cx="14986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1026a33---1026b27</w:t>
                            </w:r>
                          </w:p>
                        </w:txbxContent>
                      </wps:txbx>
                      <wps:bodyPr vert="horz" wrap="square" lIns="0" tIns="0" rIns="0" bIns="0" anchor="t">
                        <a:spAutoFit/>
                      </wps:bodyPr>
                    </wps:wsp>
                  </a:graphicData>
                </a:graphic>
              </wp:anchor>
            </w:drawing>
          </mc:Choice>
          <mc:Fallback>
            <w:pict>
              <v:shape type="#_x0000_t202" filled="f" stroked="f" style="margin-left:349pt;margin-top:0pt;width:11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1026a33---1026b27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26144" behindDoc="0" locked="0" layoutInCell="1" allowOverlap="1">
                <wp:simplePos x="0" y="0"/>
                <wp:positionH relativeFrom="column">
                  <wp:posOffset>1371600</wp:posOffset>
                </wp:positionH>
                <wp:positionV relativeFrom="paragraph">
                  <wp:posOffset>0</wp:posOffset>
                </wp:positionV>
                <wp:extent cx="4533900" cy="355600"/>
                <wp:effectExtent l="0" t="0" r="0" b="0"/>
                <wp:wrapTopAndBottom/>
                <wp:docPr id="282" name="文本框 282"/>
                <wp:cNvGraphicFramePr/>
                <a:graphic xmlns:a="http://schemas.openxmlformats.org/drawingml/2006/main">
                  <a:graphicData uri="http://schemas.microsoft.com/office/word/2010/wordprocessingShape">
                    <wps:wsp>
                      <wps:cNvSpPr txBox="1"/>
                      <wps:spPr>
                        <a:xfrm>
                          <a:off x="0" y="0"/>
                          <a:ext cx="4533900" cy="355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8pt;margin-top:0pt;width:357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27168" behindDoc="0" locked="0" layoutInCell="1" allowOverlap="1">
                <wp:simplePos x="0" y="0"/>
                <wp:positionH relativeFrom="column">
                  <wp:posOffset>1371600</wp:posOffset>
                </wp:positionH>
                <wp:positionV relativeFrom="paragraph">
                  <wp:posOffset>0</wp:posOffset>
                </wp:positionV>
                <wp:extent cx="3098800" cy="558800"/>
                <wp:effectExtent l="0" t="0" r="0" b="0"/>
                <wp:wrapTopAndBottom/>
                <wp:docPr id="283" name="文本框 283"/>
                <wp:cNvGraphicFramePr/>
                <a:graphic xmlns:a="http://schemas.openxmlformats.org/drawingml/2006/main">
                  <a:graphicData uri="http://schemas.microsoft.com/office/word/2010/wordprocessingShape">
                    <wps:wsp>
                      <wps:cNvSpPr txBox="1"/>
                      <wps:spPr>
                        <a:xfrm>
                          <a:off x="0" y="0"/>
                          <a:ext cx="3098800" cy="558800"/>
                        </a:xfrm>
                        <a:prstGeom prst="rect">
                          <a:avLst/>
                        </a:prstGeom>
                        <a:noFill/>
                        <a:ln w="6350">
                          <a:noFill/>
                        </a:ln>
                      </wps:spPr>
                      <wps:txbx>
                        <w:txbxContent>
                          <w:p w:rsidR="00374711" w:rsidRDefault="000C031C">
                            <w:pPr>
                              <w:autoSpaceDE w:val="0"/>
                              <w:autoSpaceDN w:val="0"/>
                              <w:spacing w:line="430" w:lineRule="atLeast"/>
                              <w:rPr>
                                <w:sz w:val="16"/>
                              </w:rPr>
                            </w:pPr>
                            <w:r>
                              <w:rPr>
                                <w:rFonts w:ascii="宋体" w:eastAsia="宋体" w:hAnsi="宋体" w:cs="宋体"/>
                                <w:color w:val="000000"/>
                                <w:sz w:val="16"/>
                              </w:rPr>
                              <w:t>論</w:t>
                            </w:r>
                            <w:r>
                              <w:rPr>
                                <w:rFonts w:ascii="宋体" w:eastAsia="宋体" w:hAnsi="宋体" w:cs="宋体"/>
                                <w:color w:val="000000"/>
                                <w:sz w:val="16"/>
                              </w:rPr>
                              <w:t>“</w:t>
                            </w:r>
                            <w:r>
                              <w:rPr>
                                <w:rFonts w:ascii="宋体" w:eastAsia="宋体" w:hAnsi="宋体" w:cs="宋体"/>
                                <w:color w:val="000000"/>
                                <w:sz w:val="16"/>
                              </w:rPr>
                              <w:t>偶然</w:t>
                            </w:r>
                            <w:r>
                              <w:rPr>
                                <w:rFonts w:ascii="宋体" w:eastAsia="宋体" w:hAnsi="宋体" w:cs="宋体"/>
                                <w:color w:val="000000"/>
                                <w:sz w:val="16"/>
                              </w:rPr>
                              <w:t>”——“</w:t>
                            </w:r>
                            <w:r>
                              <w:rPr>
                                <w:rFonts w:ascii="宋体" w:eastAsia="宋体" w:hAnsi="宋体" w:cs="宋体"/>
                                <w:color w:val="000000"/>
                                <w:sz w:val="16"/>
                              </w:rPr>
                              <w:t>偶然</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 xml:space="preserve"> “</w:t>
                            </w:r>
                            <w:r>
                              <w:rPr>
                                <w:rFonts w:ascii="宋体" w:eastAsia="宋体" w:hAnsi="宋体" w:cs="宋体"/>
                                <w:color w:val="000000"/>
                                <w:sz w:val="16"/>
                              </w:rPr>
                              <w:t>常然</w:t>
                            </w:r>
                            <w:r>
                              <w:rPr>
                                <w:rFonts w:ascii="宋体" w:eastAsia="宋体" w:hAnsi="宋体" w:cs="宋体"/>
                                <w:color w:val="000000"/>
                                <w:sz w:val="16"/>
                              </w:rPr>
                              <w:t>”</w:t>
                            </w:r>
                            <w:r>
                              <w:rPr>
                                <w:rFonts w:ascii="宋体" w:eastAsia="宋体" w:hAnsi="宋体" w:cs="宋体"/>
                                <w:color w:val="000000"/>
                                <w:sz w:val="16"/>
                              </w:rPr>
                              <w:t>与</w:t>
                            </w:r>
                            <w:r>
                              <w:rPr>
                                <w:rFonts w:ascii="宋体" w:eastAsia="宋体" w:hAnsi="宋体" w:cs="宋体"/>
                                <w:color w:val="000000"/>
                                <w:sz w:val="16"/>
                              </w:rPr>
                              <w:t>“</w:t>
                            </w:r>
                            <w:r>
                              <w:rPr>
                                <w:rFonts w:ascii="宋体" w:eastAsia="宋体" w:hAnsi="宋体" w:cs="宋体"/>
                                <w:color w:val="000000"/>
                                <w:sz w:val="16"/>
                              </w:rPr>
                              <w:t>必然</w:t>
                            </w:r>
                            <w:r>
                              <w:rPr>
                                <w:rFonts w:ascii="宋体" w:eastAsia="宋体" w:hAnsi="宋体" w:cs="宋体"/>
                                <w:color w:val="000000"/>
                                <w:sz w:val="16"/>
                              </w:rPr>
                              <w:t>”</w:t>
                            </w:r>
                            <w:r>
                              <w:rPr>
                                <w:rFonts w:ascii="宋体" w:eastAsia="宋体" w:hAnsi="宋体" w:cs="宋体"/>
                                <w:color w:val="000000"/>
                                <w:sz w:val="16"/>
                              </w:rPr>
                              <w:t>之辨。</w:t>
                            </w:r>
                          </w:p>
                        </w:txbxContent>
                      </wps:txbx>
                      <wps:bodyPr vert="horz" wrap="square" lIns="0" tIns="0" rIns="0" bIns="0" anchor="t">
                        <a:spAutoFit/>
                      </wps:bodyPr>
                    </wps:wsp>
                  </a:graphicData>
                </a:graphic>
              </wp:anchor>
            </w:drawing>
          </mc:Choice>
          <mc:Fallback>
            <w:pict>
              <v:shape type="#_x0000_t202" filled="f" stroked="f" style="margin-left:108pt;margin-top:0pt;width:244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30" w:lineRule="atLeast"/>
                        <w:ind w:left="0" w:right="0"/>
                        <w:jc w:val="both"/>
                        <w:textAlignment w:val="auto"/>
                        <w:rPr>
                          <w:sz w:val="16"/>
                        </w:rPr>
                      </w:pPr>
                      <w:r>
                        <w:rPr>
                          <w:rFonts w:ascii="宋体" w:hAnsi="宋体" w:cs="宋体" w:eastAsia="宋体"/>
                          <w:sz w:val="16"/>
                          <w:color w:val="000000"/>
                          <w:b w:val="off"/>
                          <w:i w:val="off"/>
                          <w:strike w:val="off"/>
                        </w:rPr>
                        <w:t>論“偶然”——“偶然”、 “常然”与“必然”</w:t>
                      </w:r>
                      <w:r>
                        <w:rPr>
                          <w:rFonts w:ascii="宋体" w:hAnsi="宋体" w:cs="宋体" w:eastAsia="宋体"/>
                          <w:sz w:val="16"/>
                          <w:color w:val="000000"/>
                          <w:b w:val="off"/>
                          <w:i w:val="off"/>
                          <w:strike w:val="off"/>
                        </w:rPr>
                        <w:t>之辨。</w:t>
                      </w:r>
                    </w:p>
                  </w:txbxContent>
                </v:textbox>
              </v:shape>
            </w:pict>
          </mc:Fallback>
        </mc:AlternateContent>
      </w:r>
      <w:r>
        <w:rPr>
          <w:noProof/>
        </w:rPr>
        <mc:AlternateContent>
          <mc:Choice Requires="wps">
            <w:drawing>
              <wp:anchor distT="0" distB="0" distL="0" distR="0" simplePos="0" relativeHeight="251528192" behindDoc="0" locked="0" layoutInCell="1" allowOverlap="1">
                <wp:simplePos x="0" y="0"/>
                <wp:positionH relativeFrom="column">
                  <wp:posOffset>5029200</wp:posOffset>
                </wp:positionH>
                <wp:positionV relativeFrom="paragraph">
                  <wp:posOffset>355600</wp:posOffset>
                </wp:positionV>
                <wp:extent cx="876300" cy="152400"/>
                <wp:effectExtent l="0" t="0" r="0" b="0"/>
                <wp:wrapTopAndBottom/>
                <wp:docPr id="284" name="文本框 284"/>
                <wp:cNvGraphicFramePr/>
                <a:graphic xmlns:a="http://schemas.openxmlformats.org/drawingml/2006/main">
                  <a:graphicData uri="http://schemas.microsoft.com/office/word/2010/wordprocessingShape">
                    <wps:wsp>
                      <wps:cNvSpPr txBox="1"/>
                      <wps:spPr>
                        <a:xfrm>
                          <a:off x="0" y="0"/>
                          <a:ext cx="876300" cy="152400"/>
                        </a:xfrm>
                        <a:prstGeom prst="rect">
                          <a:avLst/>
                        </a:prstGeom>
                        <a:noFill/>
                        <a:ln w="6350">
                          <a:noFill/>
                        </a:ln>
                      </wps:spPr>
                      <wps:txbx>
                        <w:txbxContent>
                          <w:p w:rsidR="00374711" w:rsidRDefault="000C031C">
                            <w:pPr>
                              <w:autoSpaceDE w:val="0"/>
                              <w:autoSpaceDN w:val="0"/>
                              <w:spacing w:line="240" w:lineRule="atLeast"/>
                              <w:rPr>
                                <w:sz w:val="16"/>
                              </w:rPr>
                            </w:pPr>
                            <w:r>
                              <w:rPr>
                                <w:rFonts w:ascii="宋体" w:eastAsia="宋体" w:hAnsi="宋体" w:cs="宋体"/>
                                <w:color w:val="000000"/>
                                <w:sz w:val="16"/>
                              </w:rPr>
                              <w:t>---1027a28</w:t>
                            </w:r>
                          </w:p>
                        </w:txbxContent>
                      </wps:txbx>
                      <wps:bodyPr vert="horz" wrap="square" lIns="0" tIns="0" rIns="0" bIns="0" anchor="t">
                        <a:spAutoFit/>
                      </wps:bodyPr>
                    </wps:wsp>
                  </a:graphicData>
                </a:graphic>
              </wp:anchor>
            </w:drawing>
          </mc:Choice>
          <mc:Fallback>
            <w:pict>
              <v:shape type="#_x0000_t202" filled="f" stroked="f" style="margin-left:396pt;margin-top:28pt;width: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strike w:val="off"/>
                        </w:rPr>
                        <w:t>---1027a28</w:t>
                      </w:r>
                    </w:p>
                  </w:txbxContent>
                </v:textbox>
              </v:shape>
            </w:pict>
          </mc:Fallback>
        </mc:AlternateContent>
      </w:r>
    </w:p>
    <w:p w:rsidR="00374711" w:rsidRDefault="000C031C">
      <w:pPr>
        <w:autoSpaceDE w:val="0"/>
        <w:autoSpaceDN w:val="0"/>
        <w:spacing w:before="180" w:line="260" w:lineRule="atLeast"/>
        <w:ind w:left="1320"/>
        <w:rPr>
          <w:sz w:val="16"/>
        </w:rPr>
      </w:pPr>
      <w:r>
        <w:rPr>
          <w:rFonts w:ascii="宋体" w:eastAsia="宋体" w:hAnsi="宋体" w:cs="宋体"/>
          <w:color w:val="000000"/>
          <w:sz w:val="16"/>
        </w:rPr>
        <w:t>章三</w:t>
      </w:r>
      <w:r>
        <w:rPr>
          <w:rFonts w:ascii="宋体" w:eastAsia="宋体" w:hAnsi="宋体" w:cs="宋体"/>
          <w:color w:val="000000"/>
          <w:sz w:val="16"/>
        </w:rPr>
        <w:t xml:space="preserve">  </w:t>
      </w:r>
      <w:r>
        <w:rPr>
          <w:rFonts w:ascii="宋体" w:eastAsia="宋体" w:hAnsi="宋体" w:cs="宋体"/>
          <w:color w:val="000000"/>
          <w:sz w:val="16"/>
        </w:rPr>
        <w:t>續論</w:t>
      </w:r>
      <w:r>
        <w:rPr>
          <w:rFonts w:ascii="宋体" w:eastAsia="宋体" w:hAnsi="宋体" w:cs="宋体"/>
          <w:color w:val="000000"/>
          <w:sz w:val="16"/>
        </w:rPr>
        <w:t>“</w:t>
      </w:r>
      <w:r>
        <w:rPr>
          <w:rFonts w:ascii="宋体" w:eastAsia="宋体" w:hAnsi="宋体" w:cs="宋体"/>
          <w:color w:val="000000"/>
          <w:sz w:val="16"/>
        </w:rPr>
        <w:t>偶然</w:t>
      </w:r>
      <w:r>
        <w:rPr>
          <w:rFonts w:ascii="宋体" w:eastAsia="宋体" w:hAnsi="宋体" w:cs="宋体"/>
          <w:color w:val="000000"/>
          <w:sz w:val="16"/>
        </w:rPr>
        <w:t>”———</w:t>
      </w:r>
      <w:r>
        <w:rPr>
          <w:rFonts w:ascii="宋体" w:eastAsia="宋体" w:hAnsi="宋体" w:cs="宋体"/>
          <w:color w:val="000000"/>
          <w:sz w:val="16"/>
        </w:rPr>
        <w:t>追溯偶然原因之示例，</w:t>
      </w:r>
    </w:p>
    <w:p w:rsidR="00374711" w:rsidRDefault="000C031C">
      <w:pPr>
        <w:autoSpaceDE w:val="0"/>
        <w:autoSpaceDN w:val="0"/>
        <w:spacing w:before="280" w:line="240" w:lineRule="atLeast"/>
        <w:ind w:left="960"/>
        <w:rPr>
          <w:sz w:val="16"/>
        </w:rPr>
      </w:pPr>
      <w:r>
        <w:rPr>
          <w:rFonts w:ascii="宋体" w:eastAsia="宋体" w:hAnsi="宋体" w:cs="宋体"/>
          <w:color w:val="000000"/>
          <w:sz w:val="16"/>
        </w:rPr>
        <w:t>·314·</w:t>
      </w:r>
      <w:r>
        <w:br w:type="page"/>
      </w:r>
    </w:p>
    <w:p w:rsidR="00374711" w:rsidRDefault="000C031C">
      <w:pPr>
        <w:autoSpaceDE w:val="0"/>
        <w:autoSpaceDN w:val="0"/>
        <w:spacing w:before="1060" w:line="300" w:lineRule="atLeast"/>
        <w:ind w:left="2260"/>
        <w:rPr>
          <w:sz w:val="24"/>
        </w:rPr>
      </w:pPr>
      <w:r>
        <w:rPr>
          <w:rFonts w:ascii="宋体" w:eastAsia="宋体" w:hAnsi="宋体" w:cs="宋体"/>
          <w:color w:val="000000"/>
          <w:sz w:val="16"/>
        </w:rPr>
        <w:lastRenderedPageBreak/>
        <w:t>迄于某一未定事件而終止。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1027a29-1027b16</w:t>
      </w:r>
    </w:p>
    <w:p w:rsidR="00374711" w:rsidRDefault="000C031C">
      <w:pPr>
        <w:autoSpaceDE w:val="0"/>
        <w:autoSpaceDN w:val="0"/>
        <w:spacing w:before="200" w:line="280" w:lineRule="atLeast"/>
        <w:ind w:left="980"/>
        <w:rPr>
          <w:sz w:val="16"/>
        </w:rPr>
      </w:pPr>
      <w:r>
        <w:rPr>
          <w:rFonts w:ascii="宋体" w:eastAsia="宋体" w:hAnsi="宋体" w:cs="宋体"/>
          <w:color w:val="000000"/>
          <w:sz w:val="16"/>
        </w:rPr>
        <w:t>章四</w:t>
      </w:r>
      <w:r>
        <w:rPr>
          <w:rFonts w:ascii="宋体" w:eastAsia="宋体" w:hAnsi="宋体" w:cs="宋体"/>
          <w:color w:val="000000"/>
          <w:sz w:val="16"/>
        </w:rPr>
        <w:t xml:space="preserve">  (</w:t>
      </w:r>
      <w:r>
        <w:rPr>
          <w:rFonts w:ascii="宋体" w:eastAsia="宋体" w:hAnsi="宋体" w:cs="宋体"/>
          <w:color w:val="000000"/>
          <w:sz w:val="16"/>
        </w:rPr>
        <w:t>二</w:t>
      </w:r>
      <w:r>
        <w:rPr>
          <w:rFonts w:ascii="宋体" w:eastAsia="宋体" w:hAnsi="宋体" w:cs="宋体"/>
          <w:color w:val="000000"/>
          <w:sz w:val="16"/>
        </w:rPr>
        <w:t>)“</w:t>
      </w:r>
      <w:r>
        <w:rPr>
          <w:rFonts w:ascii="宋体" w:eastAsia="宋体" w:hAnsi="宋体" w:cs="宋体"/>
          <w:color w:val="000000"/>
          <w:sz w:val="16"/>
        </w:rPr>
        <w:t>真</w:t>
      </w:r>
      <w:r>
        <w:rPr>
          <w:rFonts w:ascii="宋体" w:eastAsia="宋体" w:hAnsi="宋体" w:cs="宋体"/>
          <w:color w:val="000000"/>
          <w:sz w:val="16"/>
        </w:rPr>
        <w:t>”</w:t>
      </w:r>
      <w:r>
        <w:rPr>
          <w:rFonts w:ascii="宋体" w:eastAsia="宋体" w:hAnsi="宋体" w:cs="宋体"/>
          <w:color w:val="000000"/>
          <w:sz w:val="16"/>
        </w:rPr>
        <w:t>为实是的支族，并非</w:t>
      </w:r>
      <w:r>
        <w:rPr>
          <w:rFonts w:ascii="宋体" w:eastAsia="宋体" w:hAnsi="宋体" w:cs="宋体"/>
          <w:color w:val="000000"/>
          <w:sz w:val="16"/>
        </w:rPr>
        <w:t>“</w:t>
      </w:r>
      <w:r>
        <w:rPr>
          <w:rFonts w:ascii="宋体" w:eastAsia="宋体" w:hAnsi="宋体" w:cs="宋体"/>
          <w:color w:val="000000"/>
          <w:sz w:val="16"/>
        </w:rPr>
        <w:t>基本实</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29216" behindDoc="0" locked="0" layoutInCell="1" allowOverlap="1">
                <wp:simplePos x="0" y="0"/>
                <wp:positionH relativeFrom="column">
                  <wp:posOffset>1384300</wp:posOffset>
                </wp:positionH>
                <wp:positionV relativeFrom="paragraph">
                  <wp:posOffset>0</wp:posOffset>
                </wp:positionV>
                <wp:extent cx="457200" cy="165100"/>
                <wp:effectExtent l="0" t="0" r="0" b="0"/>
                <wp:wrapTopAndBottom/>
                <wp:docPr id="285" name="文本框 285"/>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是</w:t>
                            </w:r>
                            <w:r>
                              <w:rPr>
                                <w:rFonts w:ascii="宋体" w:eastAsia="宋体" w:hAnsi="宋体" w:cs="宋体"/>
                                <w:color w:val="000000"/>
                                <w:sz w:val="16"/>
                              </w:rPr>
                              <w:t>”</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109pt;margin-top:0pt;width: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是”。</w:t>
                      </w:r>
                    </w:p>
                  </w:txbxContent>
                </v:textbox>
              </v:shape>
            </w:pict>
          </mc:Fallback>
        </mc:AlternateContent>
      </w:r>
      <w:r>
        <w:rPr>
          <w:noProof/>
        </w:rPr>
        <mc:AlternateContent>
          <mc:Choice Requires="wps">
            <w:drawing>
              <wp:anchor distT="0" distB="0" distL="0" distR="0" simplePos="0" relativeHeight="251530240" behindDoc="0" locked="0" layoutInCell="1" allowOverlap="1">
                <wp:simplePos x="0" y="0"/>
                <wp:positionH relativeFrom="column">
                  <wp:posOffset>4483100</wp:posOffset>
                </wp:positionH>
                <wp:positionV relativeFrom="paragraph">
                  <wp:posOffset>0</wp:posOffset>
                </wp:positionV>
                <wp:extent cx="1524000" cy="177800"/>
                <wp:effectExtent l="0" t="0" r="0" b="0"/>
                <wp:wrapTopAndBottom/>
                <wp:docPr id="286" name="文本框 286"/>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1027b17--1028a6</w:t>
                            </w:r>
                          </w:p>
                        </w:txbxContent>
                      </wps:txbx>
                      <wps:bodyPr vert="horz" wrap="square" lIns="0" tIns="0" rIns="0" bIns="0" anchor="t">
                        <a:spAutoFit/>
                      </wps:bodyPr>
                    </wps:wsp>
                  </a:graphicData>
                </a:graphic>
              </wp:anchor>
            </w:drawing>
          </mc:Choice>
          <mc:Fallback>
            <w:pict>
              <v:shape type="#_x0000_t202" filled="f" stroked="f" style="margin-left:353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1027b17--1028a6</w:t>
                      </w:r>
                    </w:p>
                  </w:txbxContent>
                </v:textbox>
              </v:shape>
            </w:pict>
          </mc:Fallback>
        </mc:AlternateContent>
      </w:r>
    </w:p>
    <w:p w:rsidR="00374711" w:rsidRDefault="000C031C">
      <w:pPr>
        <w:autoSpaceDE w:val="0"/>
        <w:autoSpaceDN w:val="0"/>
        <w:spacing w:before="440" w:line="320" w:lineRule="atLeast"/>
        <w:ind w:left="4240"/>
        <w:rPr>
          <w:sz w:val="16"/>
        </w:rPr>
      </w:pPr>
      <w:r>
        <w:rPr>
          <w:rFonts w:ascii="宋体" w:eastAsia="宋体" w:hAnsi="宋体" w:cs="宋体"/>
          <w:color w:val="000000"/>
          <w:sz w:val="16"/>
        </w:rPr>
        <w:t>卷</w:t>
      </w:r>
      <w:r>
        <w:rPr>
          <w:rFonts w:ascii="宋体" w:eastAsia="宋体" w:hAnsi="宋体" w:cs="宋体"/>
          <w:color w:val="000000"/>
          <w:sz w:val="16"/>
        </w:rPr>
        <w:t>(Z)</w:t>
      </w:r>
      <w:r>
        <w:rPr>
          <w:rFonts w:ascii="宋体" w:eastAsia="宋体" w:hAnsi="宋体" w:cs="宋体"/>
          <w:color w:val="000000"/>
          <w:sz w:val="16"/>
        </w:rPr>
        <w:t>七</w:t>
      </w:r>
      <w:r>
        <w:rPr>
          <w:rFonts w:ascii="宋体" w:eastAsia="宋体" w:hAnsi="宋体" w:cs="宋体"/>
          <w:color w:val="000000"/>
          <w:sz w:val="16"/>
        </w:rPr>
        <w:t xml:space="preserve">  </w:t>
      </w:r>
      <w:r>
        <w:rPr>
          <w:rFonts w:ascii="宋体" w:eastAsia="宋体" w:hAnsi="宋体" w:cs="宋体"/>
          <w:color w:val="000000"/>
          <w:sz w:val="16"/>
        </w:rPr>
        <w:t>本体</w:t>
      </w:r>
    </w:p>
    <w:p w:rsidR="00374711" w:rsidRDefault="000C031C">
      <w:pPr>
        <w:autoSpaceDE w:val="0"/>
        <w:autoSpaceDN w:val="0"/>
        <w:spacing w:before="360" w:line="280" w:lineRule="atLeast"/>
        <w:ind w:left="980"/>
        <w:rPr>
          <w:sz w:val="16"/>
        </w:rPr>
      </w:pPr>
      <w:r>
        <w:rPr>
          <w:rFonts w:ascii="宋体" w:eastAsia="宋体" w:hAnsi="宋体" w:cs="宋体"/>
          <w:color w:val="000000"/>
          <w:sz w:val="16"/>
        </w:rPr>
        <w:t>章一</w:t>
      </w:r>
      <w:r>
        <w:rPr>
          <w:rFonts w:ascii="宋体" w:eastAsia="宋体" w:hAnsi="宋体" w:cs="宋体"/>
          <w:color w:val="000000"/>
          <w:sz w:val="16"/>
        </w:rPr>
        <w:t xml:space="preserve">  </w:t>
      </w:r>
      <w:r>
        <w:rPr>
          <w:rFonts w:ascii="宋体" w:eastAsia="宋体" w:hAnsi="宋体" w:cs="宋体"/>
          <w:color w:val="000000"/>
          <w:sz w:val="16"/>
        </w:rPr>
        <w:t>本本为諸范疇中之原始实是，于定义、于</w:t>
      </w:r>
    </w:p>
    <w:p w:rsidR="00374711" w:rsidRDefault="000C031C">
      <w:pPr>
        <w:autoSpaceDE w:val="0"/>
        <w:autoSpaceDN w:val="0"/>
        <w:spacing w:before="200" w:line="280" w:lineRule="atLeast"/>
        <w:ind w:left="2180"/>
        <w:rPr>
          <w:sz w:val="16"/>
        </w:rPr>
      </w:pPr>
      <w:r>
        <w:rPr>
          <w:rFonts w:ascii="宋体" w:eastAsia="宋体" w:hAnsi="宋体" w:cs="宋体"/>
          <w:color w:val="000000"/>
          <w:sz w:val="16"/>
        </w:rPr>
        <w:t>認識、于时間上均先干其它范疇</w:t>
      </w:r>
      <w:r>
        <w:rPr>
          <w:rFonts w:ascii="宋体" w:eastAsia="宋体" w:hAnsi="宋体" w:cs="宋体"/>
          <w:color w:val="000000"/>
          <w:sz w:val="16"/>
        </w:rPr>
        <w:t>——</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31264" behindDoc="0" locked="0" layoutInCell="1" allowOverlap="1">
                <wp:simplePos x="0" y="0"/>
                <wp:positionH relativeFrom="column">
                  <wp:posOffset>1397000</wp:posOffset>
                </wp:positionH>
                <wp:positionV relativeFrom="paragraph">
                  <wp:posOffset>0</wp:posOffset>
                </wp:positionV>
                <wp:extent cx="2603500" cy="177800"/>
                <wp:effectExtent l="0" t="0" r="0" b="0"/>
                <wp:wrapTopAndBottom/>
                <wp:docPr id="287" name="文本框 287"/>
                <wp:cNvGraphicFramePr/>
                <a:graphic xmlns:a="http://schemas.openxmlformats.org/drawingml/2006/main">
                  <a:graphicData uri="http://schemas.microsoft.com/office/word/2010/wordprocessingShape">
                    <wps:wsp>
                      <wps:cNvSpPr txBox="1"/>
                      <wps:spPr>
                        <a:xfrm>
                          <a:off x="0" y="0"/>
                          <a:ext cx="26035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本体为古今来学术研究之主題。</w:t>
                            </w:r>
                          </w:p>
                        </w:txbxContent>
                      </wps:txbx>
                      <wps:bodyPr vert="horz" wrap="square" lIns="0" tIns="0" rIns="0" bIns="0" anchor="t">
                        <a:spAutoFit/>
                      </wps:bodyPr>
                    </wps:wsp>
                  </a:graphicData>
                </a:graphic>
              </wp:anchor>
            </w:drawing>
          </mc:Choice>
          <mc:Fallback>
            <w:pict>
              <v:shape type="#_x0000_t202" filled="f" stroked="f" style="margin-left:110pt;margin-top:0pt;width:20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本体为古今来学术研究之主題。</w:t>
                      </w:r>
                    </w:p>
                  </w:txbxContent>
                </v:textbox>
              </v:shape>
            </w:pict>
          </mc:Fallback>
        </mc:AlternateContent>
      </w:r>
      <w:r>
        <w:rPr>
          <w:noProof/>
        </w:rPr>
        <mc:AlternateContent>
          <mc:Choice Requires="wps">
            <w:drawing>
              <wp:anchor distT="0" distB="0" distL="0" distR="0" simplePos="0" relativeHeight="251532288" behindDoc="0" locked="0" layoutInCell="1" allowOverlap="1">
                <wp:simplePos x="0" y="0"/>
                <wp:positionH relativeFrom="column">
                  <wp:posOffset>4483100</wp:posOffset>
                </wp:positionH>
                <wp:positionV relativeFrom="paragraph">
                  <wp:posOffset>0</wp:posOffset>
                </wp:positionV>
                <wp:extent cx="1422400" cy="165100"/>
                <wp:effectExtent l="0" t="0" r="0" b="0"/>
                <wp:wrapTopAndBottom/>
                <wp:docPr id="288" name="文本框 288"/>
                <wp:cNvGraphicFramePr/>
                <a:graphic xmlns:a="http://schemas.openxmlformats.org/drawingml/2006/main">
                  <a:graphicData uri="http://schemas.microsoft.com/office/word/2010/wordprocessingShape">
                    <wps:wsp>
                      <wps:cNvSpPr txBox="1"/>
                      <wps:spPr>
                        <a:xfrm>
                          <a:off x="0" y="0"/>
                          <a:ext cx="14224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1028a7—1028L7</w:t>
                            </w:r>
                          </w:p>
                        </w:txbxContent>
                      </wps:txbx>
                      <wps:bodyPr vert="horz" wrap="square" lIns="0" tIns="0" rIns="0" bIns="0" anchor="t">
                        <a:spAutoFit/>
                      </wps:bodyPr>
                    </wps:wsp>
                  </a:graphicData>
                </a:graphic>
              </wp:anchor>
            </w:drawing>
          </mc:Choice>
          <mc:Fallback>
            <w:pict>
              <v:shape type="#_x0000_t202" filled="f" stroked="f" style="margin-left:353pt;margin-top:0pt;width:11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1028a7—1028L7</w:t>
                      </w:r>
                    </w:p>
                  </w:txbxContent>
                </v:textbox>
              </v:shape>
            </w:pict>
          </mc:Fallback>
        </mc:AlternateContent>
      </w:r>
    </w:p>
    <w:p w:rsidR="00374711" w:rsidRDefault="000C031C">
      <w:pPr>
        <w:autoSpaceDE w:val="0"/>
        <w:autoSpaceDN w:val="0"/>
        <w:spacing w:before="180" w:line="260" w:lineRule="atLeast"/>
        <w:ind w:left="980"/>
        <w:rPr>
          <w:sz w:val="16"/>
        </w:rPr>
      </w:pPr>
      <w:r>
        <w:rPr>
          <w:rFonts w:ascii="宋体" w:eastAsia="宋体" w:hAnsi="宋体" w:cs="宋体"/>
          <w:color w:val="000000"/>
          <w:sz w:val="16"/>
        </w:rPr>
        <w:t>章二</w:t>
      </w:r>
      <w:r>
        <w:rPr>
          <w:rFonts w:ascii="宋体" w:eastAsia="宋体" w:hAnsi="宋体" w:cs="宋体"/>
          <w:color w:val="000000"/>
          <w:sz w:val="16"/>
        </w:rPr>
        <w:t xml:space="preserve">  </w:t>
      </w:r>
      <w:r>
        <w:rPr>
          <w:rFonts w:ascii="宋体" w:eastAsia="宋体" w:hAnsi="宋体" w:cs="宋体"/>
          <w:color w:val="000000"/>
          <w:sz w:val="16"/>
        </w:rPr>
        <w:t>各家关于本体之不同观点</w:t>
      </w:r>
      <w:r>
        <w:rPr>
          <w:rFonts w:ascii="宋体" w:eastAsia="宋体" w:hAnsi="宋体" w:cs="宋体"/>
          <w:color w:val="000000"/>
          <w:sz w:val="16"/>
        </w:rPr>
        <w:t>------</w:t>
      </w:r>
      <w:r>
        <w:rPr>
          <w:rFonts w:ascii="宋体" w:eastAsia="宋体" w:hAnsi="宋体" w:cs="宋体"/>
          <w:color w:val="000000"/>
          <w:sz w:val="16"/>
        </w:rPr>
        <w:t>列举各类</w:t>
      </w:r>
    </w:p>
    <w:p w:rsidR="00374711" w:rsidRDefault="00374711">
      <w:pPr>
        <w:spacing w:line="206" w:lineRule="exact"/>
      </w:pPr>
    </w:p>
    <w:p w:rsidR="00374711" w:rsidRDefault="000C031C">
      <w:pPr>
        <w:spacing w:line="14" w:lineRule="exact"/>
      </w:pPr>
      <w:r>
        <w:rPr>
          <w:noProof/>
        </w:rPr>
        <mc:AlternateContent>
          <mc:Choice Requires="wps">
            <w:drawing>
              <wp:anchor distT="0" distB="0" distL="0" distR="0" simplePos="0" relativeHeight="251533312" behindDoc="0" locked="0" layoutInCell="1" allowOverlap="1">
                <wp:simplePos x="0" y="0"/>
                <wp:positionH relativeFrom="column">
                  <wp:posOffset>1409700</wp:posOffset>
                </wp:positionH>
                <wp:positionV relativeFrom="paragraph">
                  <wp:posOffset>0</wp:posOffset>
                </wp:positionV>
                <wp:extent cx="4610100" cy="12700"/>
                <wp:effectExtent l="0" t="0" r="0" b="0"/>
                <wp:wrapTopAndBottom/>
                <wp:docPr id="289" name="文本框 289"/>
                <wp:cNvGraphicFramePr/>
                <a:graphic xmlns:a="http://schemas.openxmlformats.org/drawingml/2006/main">
                  <a:graphicData uri="http://schemas.microsoft.com/office/word/2010/wordprocessingShape">
                    <wps:wsp>
                      <wps:cNvSpPr txBox="1"/>
                      <wps:spPr>
                        <a:xfrm>
                          <a:off x="0" y="0"/>
                          <a:ext cx="4610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1pt;margin-top:0pt;width:36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34336" behindDoc="0" locked="0" layoutInCell="1" allowOverlap="1">
                <wp:simplePos x="0" y="0"/>
                <wp:positionH relativeFrom="column">
                  <wp:posOffset>1409700</wp:posOffset>
                </wp:positionH>
                <wp:positionV relativeFrom="paragraph">
                  <wp:posOffset>0</wp:posOffset>
                </wp:positionV>
                <wp:extent cx="2603500" cy="177800"/>
                <wp:effectExtent l="0" t="0" r="0" b="0"/>
                <wp:wrapTopAndBottom/>
                <wp:docPr id="290" name="文本框 290"/>
                <wp:cNvGraphicFramePr/>
                <a:graphic xmlns:a="http://schemas.openxmlformats.org/drawingml/2006/main">
                  <a:graphicData uri="http://schemas.microsoft.com/office/word/2010/wordprocessingShape">
                    <wps:wsp>
                      <wps:cNvSpPr txBox="1"/>
                      <wps:spPr>
                        <a:xfrm>
                          <a:off x="0" y="0"/>
                          <a:ext cx="26035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本体</w:t>
                            </w:r>
                            <w:r>
                              <w:rPr>
                                <w:rFonts w:ascii="宋体" w:eastAsia="宋体" w:hAnsi="宋体" w:cs="宋体"/>
                                <w:color w:val="000000"/>
                                <w:sz w:val="16"/>
                              </w:rPr>
                              <w:t>——</w:t>
                            </w:r>
                            <w:r>
                              <w:rPr>
                                <w:rFonts w:ascii="宋体" w:eastAsia="宋体" w:hAnsi="宋体" w:cs="宋体"/>
                                <w:color w:val="000000"/>
                                <w:sz w:val="16"/>
                              </w:rPr>
                              <w:t>提出有关本体之論題。</w:t>
                            </w:r>
                          </w:p>
                        </w:txbxContent>
                      </wps:txbx>
                      <wps:bodyPr vert="horz" wrap="square" lIns="0" tIns="0" rIns="0" bIns="0" anchor="t">
                        <a:spAutoFit/>
                      </wps:bodyPr>
                    </wps:wsp>
                  </a:graphicData>
                </a:graphic>
              </wp:anchor>
            </w:drawing>
          </mc:Choice>
          <mc:Fallback>
            <w:pict>
              <v:shape type="#_x0000_t202" filled="f" stroked="f" style="margin-left:111pt;margin-top:0pt;width:20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本体——提出有关本体之論題。</w:t>
                      </w:r>
                    </w:p>
                  </w:txbxContent>
                </v:textbox>
              </v:shape>
            </w:pict>
          </mc:Fallback>
        </mc:AlternateContent>
      </w:r>
      <w:r>
        <w:rPr>
          <w:noProof/>
        </w:rPr>
        <mc:AlternateContent>
          <mc:Choice Requires="wps">
            <w:drawing>
              <wp:anchor distT="0" distB="0" distL="0" distR="0" simplePos="0" relativeHeight="251535360" behindDoc="0" locked="0" layoutInCell="1" allowOverlap="1">
                <wp:simplePos x="0" y="0"/>
                <wp:positionH relativeFrom="column">
                  <wp:posOffset>4483100</wp:posOffset>
                </wp:positionH>
                <wp:positionV relativeFrom="paragraph">
                  <wp:posOffset>12700</wp:posOffset>
                </wp:positionV>
                <wp:extent cx="1536700" cy="165100"/>
                <wp:effectExtent l="0" t="0" r="0" b="0"/>
                <wp:wrapTopAndBottom/>
                <wp:docPr id="291" name="文本框 291"/>
                <wp:cNvGraphicFramePr/>
                <a:graphic xmlns:a="http://schemas.openxmlformats.org/drawingml/2006/main">
                  <a:graphicData uri="http://schemas.microsoft.com/office/word/2010/wordprocessingShape">
                    <wps:wsp>
                      <wps:cNvSpPr txBox="1"/>
                      <wps:spPr>
                        <a:xfrm>
                          <a:off x="0" y="0"/>
                          <a:ext cx="15367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1023b8---1028b33</w:t>
                            </w:r>
                          </w:p>
                        </w:txbxContent>
                      </wps:txbx>
                      <wps:bodyPr vert="horz" wrap="square" lIns="0" tIns="0" rIns="0" bIns="0" anchor="t">
                        <a:spAutoFit/>
                      </wps:bodyPr>
                    </wps:wsp>
                  </a:graphicData>
                </a:graphic>
              </wp:anchor>
            </w:drawing>
          </mc:Choice>
          <mc:Fallback>
            <w:pict>
              <v:shape type="#_x0000_t202" filled="f" stroked="f" style="margin-left:353pt;margin-top:1pt;width:12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1023b8---1028b33</w:t>
                      </w:r>
                    </w:p>
                  </w:txbxContent>
                </v:textbox>
              </v:shape>
            </w:pict>
          </mc:Fallback>
        </mc:AlternateContent>
      </w:r>
    </w:p>
    <w:p w:rsidR="00374711" w:rsidRDefault="000C031C">
      <w:pPr>
        <w:autoSpaceDE w:val="0"/>
        <w:autoSpaceDN w:val="0"/>
        <w:spacing w:before="200" w:line="280" w:lineRule="atLeast"/>
        <w:ind w:left="980"/>
        <w:rPr>
          <w:sz w:val="16"/>
        </w:rPr>
      </w:pPr>
      <w:r>
        <w:rPr>
          <w:rFonts w:ascii="宋体" w:eastAsia="宋体" w:hAnsi="宋体" w:cs="宋体"/>
          <w:color w:val="000000"/>
          <w:sz w:val="16"/>
        </w:rPr>
        <w:t>章三</w:t>
      </w:r>
      <w:r>
        <w:rPr>
          <w:rFonts w:ascii="宋体" w:eastAsia="宋体" w:hAnsi="宋体" w:cs="宋体"/>
          <w:color w:val="000000"/>
          <w:sz w:val="16"/>
        </w:rPr>
        <w:t xml:space="preserve">  </w:t>
      </w:r>
      <w:r>
        <w:rPr>
          <w:rFonts w:ascii="宋体" w:eastAsia="宋体" w:hAnsi="宋体" w:cs="宋体"/>
          <w:color w:val="000000"/>
          <w:sz w:val="16"/>
        </w:rPr>
        <w:t>本体研究的四項对象：怎是，普遍，科屬，</w:t>
      </w:r>
    </w:p>
    <w:p w:rsidR="00374711" w:rsidRDefault="000C031C">
      <w:pPr>
        <w:autoSpaceDE w:val="0"/>
        <w:autoSpaceDN w:val="0"/>
        <w:spacing w:before="220" w:line="260" w:lineRule="atLeast"/>
        <w:ind w:left="2180"/>
        <w:rPr>
          <w:sz w:val="16"/>
        </w:rPr>
      </w:pPr>
      <w:r>
        <w:rPr>
          <w:rFonts w:ascii="宋体" w:eastAsia="宋体" w:hAnsi="宋体" w:cs="宋体"/>
          <w:color w:val="000000"/>
          <w:sz w:val="16"/>
        </w:rPr>
        <w:t>底层。</w:t>
      </w:r>
      <w:r>
        <w:rPr>
          <w:rFonts w:ascii="宋体" w:eastAsia="宋体" w:hAnsi="宋体" w:cs="宋体"/>
          <w:color w:val="000000"/>
          <w:sz w:val="16"/>
        </w:rPr>
        <w:t xml:space="preserve"> -----</w:t>
      </w:r>
      <w:r>
        <w:rPr>
          <w:rFonts w:ascii="宋体" w:eastAsia="宋体" w:hAnsi="宋体" w:cs="宋体"/>
          <w:color w:val="000000"/>
          <w:sz w:val="16"/>
        </w:rPr>
        <w:t>物質，通式与粽合个体三</w:t>
      </w:r>
    </w:p>
    <w:p w:rsidR="00374711" w:rsidRDefault="000C031C">
      <w:pPr>
        <w:autoSpaceDE w:val="0"/>
        <w:autoSpaceDN w:val="0"/>
        <w:spacing w:before="220" w:line="280" w:lineRule="atLeast"/>
        <w:ind w:left="2200"/>
        <w:rPr>
          <w:sz w:val="16"/>
        </w:rPr>
      </w:pPr>
      <w:r>
        <w:rPr>
          <w:rFonts w:ascii="宋体" w:eastAsia="宋体" w:hAnsi="宋体" w:cs="宋体"/>
          <w:color w:val="000000"/>
          <w:sz w:val="16"/>
        </w:rPr>
        <w:t>者均可为事物之底层</w:t>
      </w:r>
      <w:r>
        <w:rPr>
          <w:rFonts w:ascii="宋体" w:eastAsia="宋体" w:hAnsi="宋体" w:cs="宋体"/>
          <w:color w:val="000000"/>
          <w:sz w:val="16"/>
        </w:rPr>
        <w:t>——</w:t>
      </w:r>
      <w:r>
        <w:rPr>
          <w:rFonts w:ascii="宋体" w:eastAsia="宋体" w:hAnsi="宋体" w:cs="宋体"/>
          <w:color w:val="000000"/>
          <w:sz w:val="16"/>
        </w:rPr>
        <w:t>若以物質为</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36384" behindDoc="0" locked="0" layoutInCell="1" allowOverlap="1">
                <wp:simplePos x="0" y="0"/>
                <wp:positionH relativeFrom="column">
                  <wp:posOffset>1371600</wp:posOffset>
                </wp:positionH>
                <wp:positionV relativeFrom="paragraph">
                  <wp:posOffset>0</wp:posOffset>
                </wp:positionV>
                <wp:extent cx="4724400" cy="12700"/>
                <wp:effectExtent l="0" t="0" r="0" b="0"/>
                <wp:wrapTopAndBottom/>
                <wp:docPr id="292" name="文本框 292"/>
                <wp:cNvGraphicFramePr/>
                <a:graphic xmlns:a="http://schemas.openxmlformats.org/drawingml/2006/main">
                  <a:graphicData uri="http://schemas.microsoft.com/office/word/2010/wordprocessingShape">
                    <wps:wsp>
                      <wps:cNvSpPr txBox="1"/>
                      <wps:spPr>
                        <a:xfrm>
                          <a:off x="0" y="0"/>
                          <a:ext cx="4724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8pt;margin-top:0pt;width:37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37408" behindDoc="0" locked="0" layoutInCell="1" allowOverlap="1">
                <wp:simplePos x="0" y="0"/>
                <wp:positionH relativeFrom="column">
                  <wp:posOffset>1371600</wp:posOffset>
                </wp:positionH>
                <wp:positionV relativeFrom="paragraph">
                  <wp:posOffset>12700</wp:posOffset>
                </wp:positionV>
                <wp:extent cx="2184400" cy="177800"/>
                <wp:effectExtent l="0" t="0" r="0" b="0"/>
                <wp:wrapTopAndBottom/>
                <wp:docPr id="293" name="文本框 293"/>
                <wp:cNvGraphicFramePr/>
                <a:graphic xmlns:a="http://schemas.openxmlformats.org/drawingml/2006/main">
                  <a:graphicData uri="http://schemas.microsoft.com/office/word/2010/wordprocessingShape">
                    <wps:wsp>
                      <wps:cNvSpPr txBox="1"/>
                      <wps:spPr>
                        <a:xfrm>
                          <a:off x="0" y="0"/>
                          <a:ext cx="21844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本体，毋宁以通式为本体。</w:t>
                            </w:r>
                          </w:p>
                        </w:txbxContent>
                      </wps:txbx>
                      <wps:bodyPr vert="horz" wrap="square" lIns="0" tIns="0" rIns="0" bIns="0" anchor="t">
                        <a:spAutoFit/>
                      </wps:bodyPr>
                    </wps:wsp>
                  </a:graphicData>
                </a:graphic>
              </wp:anchor>
            </w:drawing>
          </mc:Choice>
          <mc:Fallback>
            <w:pict>
              <v:shape type="#_x0000_t202" filled="f" stroked="f" style="margin-left:108pt;margin-top:1pt;width:17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本体，毋宁以通式为本体。</w:t>
                      </w:r>
                    </w:p>
                  </w:txbxContent>
                </v:textbox>
              </v:shape>
            </w:pict>
          </mc:Fallback>
        </mc:AlternateContent>
      </w:r>
      <w:r>
        <w:rPr>
          <w:noProof/>
        </w:rPr>
        <mc:AlternateContent>
          <mc:Choice Requires="wps">
            <w:drawing>
              <wp:anchor distT="0" distB="0" distL="0" distR="0" simplePos="0" relativeHeight="251538432" behindDoc="0" locked="0" layoutInCell="1" allowOverlap="1">
                <wp:simplePos x="0" y="0"/>
                <wp:positionH relativeFrom="column">
                  <wp:posOffset>4483100</wp:posOffset>
                </wp:positionH>
                <wp:positionV relativeFrom="paragraph">
                  <wp:posOffset>0</wp:posOffset>
                </wp:positionV>
                <wp:extent cx="1612900" cy="165100"/>
                <wp:effectExtent l="0" t="0" r="0" b="0"/>
                <wp:wrapTopAndBottom/>
                <wp:docPr id="294" name="文本框 294"/>
                <wp:cNvGraphicFramePr/>
                <a:graphic xmlns:a="http://schemas.openxmlformats.org/drawingml/2006/main">
                  <a:graphicData uri="http://schemas.microsoft.com/office/word/2010/wordprocessingShape">
                    <wps:wsp>
                      <wps:cNvSpPr txBox="1"/>
                      <wps:spPr>
                        <a:xfrm>
                          <a:off x="0" y="0"/>
                          <a:ext cx="16129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1028b33-1029a34</w:t>
                            </w:r>
                          </w:p>
                        </w:txbxContent>
                      </wps:txbx>
                      <wps:bodyPr vert="horz" wrap="square" lIns="0" tIns="0" rIns="0" bIns="0" anchor="t">
                        <a:spAutoFit/>
                      </wps:bodyPr>
                    </wps:wsp>
                  </a:graphicData>
                </a:graphic>
              </wp:anchor>
            </w:drawing>
          </mc:Choice>
          <mc:Fallback>
            <w:pict>
              <v:shape type="#_x0000_t202" filled="f" stroked="f" style="margin-left:353pt;margin-top:0pt;width:12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1028b33-1029a34</w:t>
                      </w:r>
                    </w:p>
                  </w:txbxContent>
                </v:textbox>
              </v:shape>
            </w:pict>
          </mc:Fallback>
        </mc:AlternateContent>
      </w:r>
    </w:p>
    <w:p w:rsidR="00374711" w:rsidRDefault="000C031C">
      <w:pPr>
        <w:autoSpaceDE w:val="0"/>
        <w:autoSpaceDN w:val="0"/>
        <w:spacing w:before="160" w:line="280" w:lineRule="atLeast"/>
        <w:ind w:left="980"/>
        <w:rPr>
          <w:sz w:val="24"/>
        </w:rPr>
      </w:pPr>
      <w:r>
        <w:rPr>
          <w:rFonts w:ascii="宋体" w:eastAsia="宋体" w:hAnsi="宋体" w:cs="宋体"/>
          <w:color w:val="000000"/>
          <w:sz w:val="16"/>
        </w:rPr>
        <w:t>章四</w:t>
      </w:r>
      <w:r>
        <w:rPr>
          <w:rFonts w:ascii="宋体" w:eastAsia="宋体" w:hAnsi="宋体" w:cs="宋体"/>
          <w:color w:val="000000"/>
          <w:sz w:val="16"/>
        </w:rPr>
        <w:t xml:space="preserve">  </w:t>
      </w:r>
      <w:r>
        <w:rPr>
          <w:rFonts w:ascii="宋体" w:eastAsia="宋体" w:hAnsi="宋体" w:cs="宋体"/>
          <w:color w:val="000000"/>
          <w:sz w:val="16"/>
        </w:rPr>
        <w:t>为学程序</w:t>
      </w:r>
      <w:r>
        <w:rPr>
          <w:rFonts w:ascii="宋体" w:eastAsia="宋体" w:hAnsi="宋体" w:cs="宋体"/>
          <w:color w:val="000000"/>
          <w:sz w:val="16"/>
        </w:rPr>
        <w:t>[</w:t>
      </w:r>
      <w:r>
        <w:rPr>
          <w:rFonts w:ascii="宋体" w:eastAsia="宋体" w:hAnsi="宋体" w:cs="宋体"/>
          <w:color w:val="000000"/>
          <w:sz w:val="16"/>
        </w:rPr>
        <w:t>旁涉</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1029a34--1029b12</w:t>
      </w:r>
    </w:p>
    <w:p w:rsidR="00374711" w:rsidRDefault="000C031C">
      <w:pPr>
        <w:autoSpaceDE w:val="0"/>
        <w:autoSpaceDN w:val="0"/>
        <w:spacing w:before="220" w:line="280" w:lineRule="atLeast"/>
        <w:ind w:left="1880"/>
        <w:rPr>
          <w:sz w:val="24"/>
        </w:rPr>
      </w:pPr>
      <w:r>
        <w:rPr>
          <w:rFonts w:ascii="宋体" w:eastAsia="宋体" w:hAnsi="宋体" w:cs="宋体"/>
          <w:color w:val="000000"/>
          <w:sz w:val="16"/>
        </w:rPr>
        <w:t>“</w:t>
      </w:r>
      <w:r>
        <w:rPr>
          <w:rFonts w:ascii="宋体" w:eastAsia="宋体" w:hAnsi="宋体" w:cs="宋体"/>
          <w:color w:val="000000"/>
          <w:sz w:val="16"/>
        </w:rPr>
        <w:t>怎是</w:t>
      </w:r>
      <w:r>
        <w:rPr>
          <w:rFonts w:ascii="宋体" w:eastAsia="宋体" w:hAnsi="宋体" w:cs="宋体"/>
          <w:color w:val="000000"/>
          <w:sz w:val="16"/>
        </w:rPr>
        <w:t>”</w:t>
      </w:r>
      <w:r>
        <w:rPr>
          <w:rFonts w:ascii="宋体" w:eastAsia="宋体" w:hAnsi="宋体" w:cs="宋体"/>
          <w:color w:val="000000"/>
          <w:sz w:val="16"/>
        </w:rPr>
        <w:t>之实义。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--1029b24</w:t>
      </w:r>
    </w:p>
    <w:p w:rsidR="00374711" w:rsidRDefault="000C031C">
      <w:pPr>
        <w:autoSpaceDE w:val="0"/>
        <w:autoSpaceDN w:val="0"/>
        <w:spacing w:before="200" w:line="280" w:lineRule="atLeast"/>
        <w:ind w:left="1880"/>
        <w:rPr>
          <w:sz w:val="24"/>
        </w:rPr>
      </w:pPr>
      <w:r>
        <w:rPr>
          <w:rFonts w:ascii="宋体" w:eastAsia="宋体" w:hAnsi="宋体" w:cs="宋体"/>
          <w:color w:val="000000"/>
          <w:sz w:val="16"/>
        </w:rPr>
        <w:t>考察复合詞之怎是。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---1030b3</w:t>
      </w:r>
    </w:p>
    <w:p w:rsidR="00374711" w:rsidRDefault="000C031C">
      <w:pPr>
        <w:autoSpaceDE w:val="0"/>
        <w:autoSpaceDN w:val="0"/>
        <w:spacing w:before="200" w:line="280" w:lineRule="atLeast"/>
        <w:ind w:left="1880"/>
        <w:rPr>
          <w:sz w:val="24"/>
        </w:rPr>
      </w:pPr>
      <w:r>
        <w:rPr>
          <w:rFonts w:ascii="宋体" w:eastAsia="宋体" w:hAnsi="宋体" w:cs="宋体"/>
          <w:color w:val="000000"/>
          <w:sz w:val="16"/>
        </w:rPr>
        <w:t>定义与怎是基本上屬于本体。</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一</w:t>
      </w:r>
      <w:r>
        <w:rPr>
          <w:rFonts w:ascii="宋体" w:eastAsia="宋体" w:hAnsi="宋体" w:cs="宋体"/>
          <w:color w:val="000000"/>
          <w:sz w:val="16"/>
        </w:rPr>
        <w:t>1030b14</w:t>
      </w:r>
    </w:p>
    <w:p w:rsidR="00374711" w:rsidRDefault="000C031C">
      <w:pPr>
        <w:autoSpaceDE w:val="0"/>
        <w:autoSpaceDN w:val="0"/>
        <w:spacing w:before="200" w:line="260" w:lineRule="atLeast"/>
        <w:ind w:left="980"/>
        <w:rPr>
          <w:sz w:val="16"/>
        </w:rPr>
      </w:pPr>
      <w:r>
        <w:rPr>
          <w:rFonts w:ascii="宋体" w:eastAsia="宋体" w:hAnsi="宋体" w:cs="宋体"/>
          <w:color w:val="000000"/>
          <w:sz w:val="16"/>
        </w:rPr>
        <w:t>章五</w:t>
      </w:r>
      <w:r>
        <w:rPr>
          <w:rFonts w:ascii="宋体" w:eastAsia="宋体" w:hAnsi="宋体" w:cs="宋体"/>
          <w:color w:val="000000"/>
          <w:sz w:val="16"/>
        </w:rPr>
        <w:t xml:space="preserve">  </w:t>
      </w:r>
      <w:r>
        <w:rPr>
          <w:rFonts w:ascii="宋体" w:eastAsia="宋体" w:hAnsi="宋体" w:cs="宋体"/>
          <w:color w:val="000000"/>
          <w:sz w:val="16"/>
        </w:rPr>
        <w:t>主題与屬性之兩合詞，不能确定其怎是，</w:t>
      </w:r>
    </w:p>
    <w:p w:rsidR="00374711" w:rsidRDefault="000C031C">
      <w:pPr>
        <w:autoSpaceDE w:val="0"/>
        <w:autoSpaceDN w:val="0"/>
        <w:spacing w:before="220" w:line="260" w:lineRule="atLeast"/>
        <w:ind w:left="2220"/>
        <w:rPr>
          <w:sz w:val="16"/>
        </w:rPr>
      </w:pPr>
      <w:r>
        <w:rPr>
          <w:rFonts w:ascii="宋体" w:eastAsia="宋体" w:hAnsi="宋体" w:cs="宋体"/>
          <w:color w:val="000000"/>
          <w:sz w:val="16"/>
        </w:rPr>
        <w:t>也不能有严格的定义</w:t>
      </w:r>
      <w:r>
        <w:rPr>
          <w:rFonts w:ascii="宋体" w:eastAsia="宋体" w:hAnsi="宋体" w:cs="宋体"/>
          <w:color w:val="000000"/>
          <w:sz w:val="16"/>
        </w:rPr>
        <w:t>——</w:t>
      </w:r>
      <w:r>
        <w:rPr>
          <w:rFonts w:ascii="宋体" w:eastAsia="宋体" w:hAnsi="宋体" w:cs="宋体"/>
          <w:color w:val="000000"/>
          <w:sz w:val="16"/>
        </w:rPr>
        <w:t>本体以外各</w:t>
      </w:r>
    </w:p>
    <w:p w:rsidR="00374711" w:rsidRDefault="00374711">
      <w:pPr>
        <w:spacing w:line="206" w:lineRule="exact"/>
      </w:pPr>
    </w:p>
    <w:p w:rsidR="00374711" w:rsidRDefault="000C031C">
      <w:pPr>
        <w:spacing w:line="14" w:lineRule="exact"/>
      </w:pPr>
      <w:r>
        <w:rPr>
          <w:noProof/>
        </w:rPr>
        <mc:AlternateContent>
          <mc:Choice Requires="wps">
            <w:drawing>
              <wp:anchor distT="0" distB="0" distL="0" distR="0" simplePos="0" relativeHeight="251539456" behindDoc="0" locked="0" layoutInCell="1" allowOverlap="1">
                <wp:simplePos x="0" y="0"/>
                <wp:positionH relativeFrom="column">
                  <wp:posOffset>1397000</wp:posOffset>
                </wp:positionH>
                <wp:positionV relativeFrom="paragraph">
                  <wp:posOffset>0</wp:posOffset>
                </wp:positionV>
                <wp:extent cx="2057400" cy="177800"/>
                <wp:effectExtent l="0" t="0" r="0" b="0"/>
                <wp:wrapTopAndBottom/>
                <wp:docPr id="295" name="文本框 295"/>
                <wp:cNvGraphicFramePr/>
                <a:graphic xmlns:a="http://schemas.openxmlformats.org/drawingml/2006/main">
                  <a:graphicData uri="http://schemas.microsoft.com/office/word/2010/wordprocessingShape">
                    <wps:wsp>
                      <wps:cNvSpPr txBox="1"/>
                      <wps:spPr>
                        <a:xfrm>
                          <a:off x="0" y="0"/>
                          <a:ext cx="20574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范畴不能为之独立定义。</w:t>
                            </w:r>
                          </w:p>
                        </w:txbxContent>
                      </wps:txbx>
                      <wps:bodyPr vert="horz" wrap="square" lIns="0" tIns="0" rIns="0" bIns="0" anchor="t">
                        <a:spAutoFit/>
                      </wps:bodyPr>
                    </wps:wsp>
                  </a:graphicData>
                </a:graphic>
              </wp:anchor>
            </w:drawing>
          </mc:Choice>
          <mc:Fallback>
            <w:pict>
              <v:shape type="#_x0000_t202" filled="f" stroked="f" style="margin-left:110pt;margin-top:0pt;width:16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范畴不能为之独立定义。</w:t>
                      </w:r>
                    </w:p>
                  </w:txbxContent>
                </v:textbox>
              </v:shape>
            </w:pict>
          </mc:Fallback>
        </mc:AlternateContent>
      </w:r>
      <w:r>
        <w:rPr>
          <w:noProof/>
        </w:rPr>
        <mc:AlternateContent>
          <mc:Choice Requires="wps">
            <w:drawing>
              <wp:anchor distT="0" distB="0" distL="0" distR="0" simplePos="0" relativeHeight="251540480" behindDoc="0" locked="0" layoutInCell="1" allowOverlap="1">
                <wp:simplePos x="0" y="0"/>
                <wp:positionH relativeFrom="column">
                  <wp:posOffset>4483100</wp:posOffset>
                </wp:positionH>
                <wp:positionV relativeFrom="paragraph">
                  <wp:posOffset>0</wp:posOffset>
                </wp:positionV>
                <wp:extent cx="1612900" cy="177800"/>
                <wp:effectExtent l="0" t="0" r="0" b="0"/>
                <wp:wrapTopAndBottom/>
                <wp:docPr id="296" name="文本框 296"/>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1030b14--1031a14</w:t>
                            </w:r>
                          </w:p>
                        </w:txbxContent>
                      </wps:txbx>
                      <wps:bodyPr vert="horz" wrap="square" lIns="0" tIns="0" rIns="0" bIns="0" anchor="t">
                        <a:spAutoFit/>
                      </wps:bodyPr>
                    </wps:wsp>
                  </a:graphicData>
                </a:graphic>
              </wp:anchor>
            </w:drawing>
          </mc:Choice>
          <mc:Fallback>
            <w:pict>
              <v:shape type="#_x0000_t202" filled="f" stroked="f" style="margin-left:353pt;margin-top:0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1030b14--1031a14</w:t>
                      </w:r>
                    </w:p>
                  </w:txbxContent>
                </v:textbox>
              </v:shape>
            </w:pict>
          </mc:Fallback>
        </mc:AlternateContent>
      </w:r>
    </w:p>
    <w:p w:rsidR="00374711" w:rsidRDefault="000C031C">
      <w:pPr>
        <w:autoSpaceDE w:val="0"/>
        <w:autoSpaceDN w:val="0"/>
        <w:spacing w:before="200" w:line="260" w:lineRule="atLeast"/>
        <w:ind w:left="980"/>
        <w:rPr>
          <w:sz w:val="16"/>
        </w:rPr>
      </w:pPr>
      <w:r>
        <w:rPr>
          <w:rFonts w:ascii="宋体" w:eastAsia="宋体" w:hAnsi="宋体" w:cs="宋体"/>
          <w:color w:val="000000"/>
          <w:sz w:val="16"/>
        </w:rPr>
        <w:t>章</w:t>
      </w:r>
      <w:r>
        <w:rPr>
          <w:rFonts w:ascii="宋体" w:eastAsia="宋体" w:hAnsi="宋体" w:cs="宋体"/>
          <w:color w:val="000000"/>
          <w:sz w:val="16"/>
        </w:rPr>
        <w:t>六</w:t>
      </w:r>
      <w:r>
        <w:rPr>
          <w:rFonts w:ascii="宋体" w:eastAsia="宋体" w:hAnsi="宋体" w:cs="宋体"/>
          <w:color w:val="000000"/>
          <w:sz w:val="16"/>
        </w:rPr>
        <w:t xml:space="preserve">  </w:t>
      </w:r>
      <w:r>
        <w:rPr>
          <w:rFonts w:ascii="宋体" w:eastAsia="宋体" w:hAnsi="宋体" w:cs="宋体"/>
          <w:color w:val="000000"/>
          <w:sz w:val="16"/>
        </w:rPr>
        <w:t>事物与其怎是相同否</w:t>
      </w:r>
      <w:r>
        <w:rPr>
          <w:rFonts w:ascii="宋体" w:eastAsia="宋体" w:hAnsi="宋体" w:cs="宋体"/>
          <w:color w:val="000000"/>
          <w:sz w:val="16"/>
        </w:rPr>
        <w:t xml:space="preserve">? </w:t>
      </w:r>
      <w:r>
        <w:rPr>
          <w:rFonts w:ascii="宋体" w:eastAsia="宋体" w:hAnsi="宋体" w:cs="宋体"/>
          <w:color w:val="000000"/>
          <w:sz w:val="16"/>
        </w:rPr>
        <w:t>在偶然屬性云謂</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41504" behindDoc="0" locked="0" layoutInCell="1" allowOverlap="1">
                <wp:simplePos x="0" y="0"/>
                <wp:positionH relativeFrom="column">
                  <wp:posOffset>1447800</wp:posOffset>
                </wp:positionH>
                <wp:positionV relativeFrom="paragraph">
                  <wp:posOffset>0</wp:posOffset>
                </wp:positionV>
                <wp:extent cx="1155700" cy="177800"/>
                <wp:effectExtent l="0" t="0" r="0" b="0"/>
                <wp:wrapTopAndBottom/>
                <wp:docPr id="297" name="文本框 297"/>
                <wp:cNvGraphicFramePr/>
                <a:graphic xmlns:a="http://schemas.openxmlformats.org/drawingml/2006/main">
                  <a:graphicData uri="http://schemas.microsoft.com/office/word/2010/wordprocessingShape">
                    <wps:wsp>
                      <wps:cNvSpPr txBox="1"/>
                      <wps:spPr>
                        <a:xfrm>
                          <a:off x="0" y="0"/>
                          <a:ext cx="11557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上，这不相同。</w:t>
                            </w:r>
                          </w:p>
                        </w:txbxContent>
                      </wps:txbx>
                      <wps:bodyPr vert="horz" wrap="square" lIns="0" tIns="0" rIns="0" bIns="0" anchor="t">
                        <a:spAutoFit/>
                      </wps:bodyPr>
                    </wps:wsp>
                  </a:graphicData>
                </a:graphic>
              </wp:anchor>
            </w:drawing>
          </mc:Choice>
          <mc:Fallback>
            <w:pict>
              <v:shape type="#_x0000_t202" filled="f" stroked="f" style="margin-left:114pt;margin-top:0pt;width:9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上，这不相同。</w:t>
                      </w:r>
                    </w:p>
                  </w:txbxContent>
                </v:textbox>
              </v:shape>
            </w:pict>
          </mc:Fallback>
        </mc:AlternateContent>
      </w:r>
      <w:r>
        <w:rPr>
          <w:noProof/>
        </w:rPr>
        <mc:AlternateContent>
          <mc:Choice Requires="wps">
            <w:drawing>
              <wp:anchor distT="0" distB="0" distL="0" distR="0" simplePos="0" relativeHeight="251542528" behindDoc="0" locked="0" layoutInCell="1" allowOverlap="1">
                <wp:simplePos x="0" y="0"/>
                <wp:positionH relativeFrom="column">
                  <wp:posOffset>4483100</wp:posOffset>
                </wp:positionH>
                <wp:positionV relativeFrom="paragraph">
                  <wp:posOffset>0</wp:posOffset>
                </wp:positionV>
                <wp:extent cx="1612900" cy="177800"/>
                <wp:effectExtent l="0" t="0" r="0" b="0"/>
                <wp:wrapTopAndBottom/>
                <wp:docPr id="298" name="文本框 298"/>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1031a15-1031a28</w:t>
                            </w:r>
                          </w:p>
                        </w:txbxContent>
                      </wps:txbx>
                      <wps:bodyPr vert="horz" wrap="square" lIns="0" tIns="0" rIns="0" bIns="0" anchor="t">
                        <a:spAutoFit/>
                      </wps:bodyPr>
                    </wps:wsp>
                  </a:graphicData>
                </a:graphic>
              </wp:anchor>
            </w:drawing>
          </mc:Choice>
          <mc:Fallback>
            <w:pict>
              <v:shape type="#_x0000_t202" filled="f" stroked="f" style="margin-left:353pt;margin-top:0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1031a15-1031a28</w:t>
                      </w:r>
                    </w:p>
                  </w:txbxContent>
                </v:textbox>
              </v:shape>
            </w:pict>
          </mc:Fallback>
        </mc:AlternateContent>
      </w:r>
    </w:p>
    <w:p w:rsidR="00374711" w:rsidRDefault="000C031C">
      <w:pPr>
        <w:autoSpaceDE w:val="0"/>
        <w:autoSpaceDN w:val="0"/>
        <w:spacing w:before="220" w:line="280" w:lineRule="atLeast"/>
        <w:ind w:left="1880"/>
        <w:rPr>
          <w:sz w:val="16"/>
        </w:rPr>
      </w:pPr>
      <w:r>
        <w:rPr>
          <w:rFonts w:ascii="宋体" w:eastAsia="宋体" w:hAnsi="宋体" w:cs="宋体"/>
          <w:color w:val="000000"/>
          <w:sz w:val="16"/>
        </w:rPr>
        <w:t>由己名詞</w:t>
      </w:r>
      <w:r>
        <w:rPr>
          <w:rFonts w:ascii="宋体" w:eastAsia="宋体" w:hAnsi="宋体" w:cs="宋体"/>
          <w:color w:val="000000"/>
          <w:sz w:val="16"/>
        </w:rPr>
        <w:t>(</w:t>
      </w:r>
      <w:r>
        <w:rPr>
          <w:rFonts w:ascii="宋体" w:eastAsia="宋体" w:hAnsi="宋体" w:cs="宋体"/>
          <w:color w:val="000000"/>
          <w:sz w:val="16"/>
        </w:rPr>
        <w:t>本体</w:t>
      </w:r>
      <w:r>
        <w:rPr>
          <w:rFonts w:ascii="宋体" w:eastAsia="宋体" w:hAnsi="宋体" w:cs="宋体"/>
          <w:color w:val="000000"/>
          <w:sz w:val="16"/>
        </w:rPr>
        <w:t>)</w:t>
      </w:r>
      <w:r>
        <w:rPr>
          <w:rFonts w:ascii="宋体" w:eastAsia="宋体" w:hAnsi="宋体" w:cs="宋体"/>
          <w:color w:val="000000"/>
          <w:sz w:val="16"/>
        </w:rPr>
        <w:t>与其怎是相同，以善与</w:t>
      </w:r>
    </w:p>
    <w:p w:rsidR="00374711" w:rsidRDefault="000C031C">
      <w:pPr>
        <w:autoSpaceDE w:val="0"/>
        <w:autoSpaceDN w:val="0"/>
        <w:spacing w:before="200" w:line="280" w:lineRule="atLeast"/>
        <w:ind w:left="2160"/>
        <w:rPr>
          <w:sz w:val="16"/>
        </w:rPr>
      </w:pPr>
      <w:r>
        <w:rPr>
          <w:rFonts w:ascii="宋体" w:eastAsia="宋体" w:hAnsi="宋体" w:cs="宋体"/>
          <w:color w:val="000000"/>
          <w:sz w:val="16"/>
        </w:rPr>
        <w:t>元一为例一</w:t>
      </w:r>
      <w:r>
        <w:rPr>
          <w:rFonts w:ascii="宋体" w:eastAsia="宋体" w:hAnsi="宋体" w:cs="宋体"/>
          <w:color w:val="000000"/>
          <w:sz w:val="16"/>
        </w:rPr>
        <w:t xml:space="preserve"> </w:t>
      </w:r>
      <w:r>
        <w:rPr>
          <w:rFonts w:ascii="宋体" w:eastAsia="宋体" w:hAnsi="宋体" w:cs="宋体"/>
          <w:color w:val="000000"/>
          <w:sz w:val="16"/>
        </w:rPr>
        <w:t>否定詭辯派所持反对</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543552" behindDoc="0" locked="0" layoutInCell="1" allowOverlap="1">
                <wp:simplePos x="0" y="0"/>
                <wp:positionH relativeFrom="column">
                  <wp:posOffset>1371600</wp:posOffset>
                </wp:positionH>
                <wp:positionV relativeFrom="paragraph">
                  <wp:posOffset>0</wp:posOffset>
                </wp:positionV>
                <wp:extent cx="4699000" cy="12700"/>
                <wp:effectExtent l="0" t="0" r="0" b="0"/>
                <wp:wrapTopAndBottom/>
                <wp:docPr id="299" name="文本框 299"/>
                <wp:cNvGraphicFramePr/>
                <a:graphic xmlns:a="http://schemas.openxmlformats.org/drawingml/2006/main">
                  <a:graphicData uri="http://schemas.microsoft.com/office/word/2010/wordprocessingShape">
                    <wps:wsp>
                      <wps:cNvSpPr txBox="1"/>
                      <wps:spPr>
                        <a:xfrm>
                          <a:off x="0" y="0"/>
                          <a:ext cx="46990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8pt;margin-top:0pt;width:37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44576" behindDoc="0" locked="0" layoutInCell="1" allowOverlap="1">
                <wp:simplePos x="0" y="0"/>
                <wp:positionH relativeFrom="column">
                  <wp:posOffset>1371600</wp:posOffset>
                </wp:positionH>
                <wp:positionV relativeFrom="paragraph">
                  <wp:posOffset>12700</wp:posOffset>
                </wp:positionV>
                <wp:extent cx="546100" cy="165100"/>
                <wp:effectExtent l="0" t="0" r="0" b="0"/>
                <wp:wrapTopAndBottom/>
                <wp:docPr id="300" name="文本框 300"/>
                <wp:cNvGraphicFramePr/>
                <a:graphic xmlns:a="http://schemas.openxmlformats.org/drawingml/2006/main">
                  <a:graphicData uri="http://schemas.microsoft.com/office/word/2010/wordprocessingShape">
                    <wps:wsp>
                      <wps:cNvSpPr txBox="1"/>
                      <wps:spPr>
                        <a:xfrm>
                          <a:off x="0" y="0"/>
                          <a:ext cx="5461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观点。</w:t>
                            </w:r>
                          </w:p>
                        </w:txbxContent>
                      </wps:txbx>
                      <wps:bodyPr vert="horz" wrap="square" lIns="0" tIns="0" rIns="0" bIns="0" anchor="t">
                        <a:spAutoFit/>
                      </wps:bodyPr>
                    </wps:wsp>
                  </a:graphicData>
                </a:graphic>
              </wp:anchor>
            </w:drawing>
          </mc:Choice>
          <mc:Fallback>
            <w:pict>
              <v:shape type="#_x0000_t202" filled="f" stroked="f" style="margin-left:108pt;margin-top:1pt;width:4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观点。</w:t>
                      </w:r>
                    </w:p>
                  </w:txbxContent>
                </v:textbox>
              </v:shape>
            </w:pict>
          </mc:Fallback>
        </mc:AlternateContent>
      </w:r>
      <w:r>
        <w:rPr>
          <w:noProof/>
        </w:rPr>
        <mc:AlternateContent>
          <mc:Choice Requires="wps">
            <w:drawing>
              <wp:anchor distT="0" distB="0" distL="0" distR="0" simplePos="0" relativeHeight="251545600" behindDoc="0" locked="0" layoutInCell="1" allowOverlap="1">
                <wp:simplePos x="0" y="0"/>
                <wp:positionH relativeFrom="column">
                  <wp:posOffset>4483100</wp:posOffset>
                </wp:positionH>
                <wp:positionV relativeFrom="paragraph">
                  <wp:posOffset>0</wp:posOffset>
                </wp:positionV>
                <wp:extent cx="1587500" cy="165100"/>
                <wp:effectExtent l="0" t="0" r="0" b="0"/>
                <wp:wrapTopAndBottom/>
                <wp:docPr id="301" name="文本框 301"/>
                <wp:cNvGraphicFramePr/>
                <a:graphic xmlns:a="http://schemas.openxmlformats.org/drawingml/2006/main">
                  <a:graphicData uri="http://schemas.microsoft.com/office/word/2010/wordprocessingShape">
                    <wps:wsp>
                      <wps:cNvSpPr txBox="1"/>
                      <wps:spPr>
                        <a:xfrm>
                          <a:off x="0" y="0"/>
                          <a:ext cx="1587500" cy="165100"/>
                        </a:xfrm>
                        <a:prstGeom prst="rect">
                          <a:avLst/>
                        </a:prstGeom>
                        <a:noFill/>
                        <a:ln w="6350">
                          <a:noFill/>
                        </a:ln>
                      </wps:spPr>
                      <wps:txbx>
                        <w:txbxContent>
                          <w:p w:rsidR="00374711" w:rsidRDefault="000C031C">
                            <w:pPr>
                              <w:autoSpaceDE w:val="0"/>
                              <w:autoSpaceDN w:val="0"/>
                              <w:spacing w:line="260" w:lineRule="atLeast"/>
                              <w:rPr>
                                <w:sz w:val="16"/>
                              </w:rPr>
                            </w:pPr>
                            <w:r>
                              <w:rPr>
                                <w:rFonts w:ascii="宋体" w:eastAsia="宋体" w:hAnsi="宋体" w:cs="宋体"/>
                                <w:color w:val="000000"/>
                                <w:sz w:val="16"/>
                              </w:rPr>
                              <w:t>1031a28--1032e11</w:t>
                            </w:r>
                          </w:p>
                        </w:txbxContent>
                      </wps:txbx>
                      <wps:bodyPr vert="horz" wrap="square" lIns="0" tIns="0" rIns="0" bIns="0" anchor="t">
                        <a:spAutoFit/>
                      </wps:bodyPr>
                    </wps:wsp>
                  </a:graphicData>
                </a:graphic>
              </wp:anchor>
            </w:drawing>
          </mc:Choice>
          <mc:Fallback>
            <w:pict>
              <v:shape type="#_x0000_t202" filled="f" stroked="f" style="margin-left:353pt;margin-top:0pt;width:12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1031a28--1032e11</w:t>
                      </w:r>
                    </w:p>
                  </w:txbxContent>
                </v:textbox>
              </v:shape>
            </w:pict>
          </mc:Fallback>
        </mc:AlternateContent>
      </w:r>
    </w:p>
    <w:p w:rsidR="00374711" w:rsidRDefault="000C031C">
      <w:pPr>
        <w:autoSpaceDE w:val="0"/>
        <w:autoSpaceDN w:val="0"/>
        <w:spacing w:before="220" w:line="260" w:lineRule="atLeast"/>
        <w:ind w:left="980"/>
        <w:rPr>
          <w:sz w:val="16"/>
        </w:rPr>
      </w:pPr>
      <w:r>
        <w:rPr>
          <w:rFonts w:ascii="宋体" w:eastAsia="宋体" w:hAnsi="宋体" w:cs="宋体"/>
          <w:color w:val="000000"/>
          <w:sz w:val="16"/>
        </w:rPr>
        <w:t>章七</w:t>
      </w:r>
      <w:r>
        <w:rPr>
          <w:rFonts w:ascii="宋体" w:eastAsia="宋体" w:hAnsi="宋体" w:cs="宋体"/>
          <w:color w:val="000000"/>
          <w:sz w:val="16"/>
        </w:rPr>
        <w:t xml:space="preserve">  [</w:t>
      </w:r>
      <w:r>
        <w:rPr>
          <w:rFonts w:ascii="宋体" w:eastAsia="宋体" w:hAnsi="宋体" w:cs="宋体"/>
          <w:color w:val="000000"/>
          <w:sz w:val="16"/>
        </w:rPr>
        <w:t>創生各式：</w:t>
      </w:r>
      <w:r>
        <w:rPr>
          <w:rFonts w:ascii="宋体" w:eastAsia="宋体" w:hAnsi="宋体" w:cs="宋体"/>
          <w:color w:val="000000"/>
          <w:sz w:val="16"/>
        </w:rPr>
        <w:t>(</w:t>
      </w:r>
      <w:r>
        <w:rPr>
          <w:rFonts w:ascii="宋体" w:eastAsia="宋体" w:hAnsi="宋体" w:cs="宋体"/>
          <w:color w:val="000000"/>
          <w:sz w:val="16"/>
        </w:rPr>
        <w:t>一</w:t>
      </w:r>
      <w:r>
        <w:rPr>
          <w:rFonts w:ascii="宋体" w:eastAsia="宋体" w:hAnsi="宋体" w:cs="宋体"/>
          <w:color w:val="000000"/>
          <w:sz w:val="16"/>
        </w:rPr>
        <w:t>)</w:t>
      </w:r>
      <w:r>
        <w:rPr>
          <w:rFonts w:ascii="宋体" w:eastAsia="宋体" w:hAnsi="宋体" w:cs="宋体"/>
          <w:color w:val="000000"/>
          <w:sz w:val="16"/>
        </w:rPr>
        <w:t>自然創造，</w:t>
      </w:r>
      <w:r>
        <w:rPr>
          <w:rFonts w:ascii="宋体" w:eastAsia="宋体" w:hAnsi="宋体" w:cs="宋体"/>
          <w:color w:val="000000"/>
          <w:sz w:val="16"/>
        </w:rPr>
        <w:t>(</w:t>
      </w:r>
      <w:r>
        <w:rPr>
          <w:rFonts w:ascii="宋体" w:eastAsia="宋体" w:hAnsi="宋体" w:cs="宋体"/>
          <w:color w:val="000000"/>
          <w:sz w:val="16"/>
        </w:rPr>
        <w:t>二</w:t>
      </w:r>
      <w:r>
        <w:rPr>
          <w:rFonts w:ascii="宋体" w:eastAsia="宋体" w:hAnsi="宋体" w:cs="宋体"/>
          <w:color w:val="000000"/>
          <w:sz w:val="16"/>
        </w:rPr>
        <w:t>)</w:t>
      </w:r>
      <w:r>
        <w:rPr>
          <w:rFonts w:ascii="宋体" w:eastAsia="宋体" w:hAnsi="宋体" w:cs="宋体"/>
          <w:color w:val="000000"/>
          <w:sz w:val="16"/>
        </w:rPr>
        <w:t>人工制</w:t>
      </w:r>
    </w:p>
    <w:p w:rsidR="00374711" w:rsidRDefault="000C031C">
      <w:pPr>
        <w:autoSpaceDE w:val="0"/>
        <w:autoSpaceDN w:val="0"/>
        <w:spacing w:before="280" w:line="280" w:lineRule="atLeast"/>
        <w:ind w:left="8300"/>
        <w:rPr>
          <w:sz w:val="16"/>
        </w:rPr>
      </w:pPr>
      <w:r>
        <w:rPr>
          <w:rFonts w:ascii="宋体" w:eastAsia="宋体" w:hAnsi="宋体" w:cs="宋体"/>
          <w:color w:val="000000"/>
          <w:sz w:val="16"/>
        </w:rPr>
        <w:t>·315·</w:t>
      </w:r>
      <w:r>
        <w:br w:type="page"/>
      </w:r>
    </w:p>
    <w:p w:rsidR="00374711" w:rsidRDefault="000C031C">
      <w:pPr>
        <w:autoSpaceDE w:val="0"/>
        <w:autoSpaceDN w:val="0"/>
        <w:spacing w:before="1100" w:line="280" w:lineRule="atLeast"/>
        <w:ind w:left="2540"/>
        <w:rPr>
          <w:sz w:val="20"/>
        </w:rPr>
      </w:pPr>
      <w:r>
        <w:rPr>
          <w:rFonts w:ascii="宋体" w:eastAsia="宋体" w:hAnsi="宋体" w:cs="宋体"/>
          <w:color w:val="000000"/>
          <w:sz w:val="20"/>
        </w:rPr>
        <w:lastRenderedPageBreak/>
        <w:t>作</w:t>
      </w:r>
      <w:r>
        <w:rPr>
          <w:rFonts w:ascii="宋体" w:eastAsia="宋体" w:hAnsi="宋体" w:cs="宋体"/>
          <w:color w:val="000000"/>
          <w:sz w:val="20"/>
        </w:rPr>
        <w:t>(</w:t>
      </w:r>
      <w:r>
        <w:rPr>
          <w:rFonts w:ascii="宋体" w:eastAsia="宋体" w:hAnsi="宋体" w:cs="宋体"/>
          <w:color w:val="000000"/>
          <w:sz w:val="20"/>
        </w:rPr>
        <w:t>兩步驟：思想与施工</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三</w:t>
      </w:r>
      <w:r>
        <w:rPr>
          <w:rFonts w:ascii="宋体" w:eastAsia="宋体" w:hAnsi="宋体" w:cs="宋体"/>
          <w:color w:val="000000"/>
          <w:sz w:val="20"/>
        </w:rPr>
        <w:t>)</w:t>
      </w:r>
      <w:r>
        <w:rPr>
          <w:rFonts w:ascii="宋体" w:eastAsia="宋体" w:hAnsi="宋体" w:cs="宋体"/>
          <w:color w:val="000000"/>
          <w:sz w:val="20"/>
        </w:rPr>
        <w:t>自发生</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546624" behindDoc="0" locked="0" layoutInCell="1" allowOverlap="1">
                <wp:simplePos x="0" y="0"/>
                <wp:positionH relativeFrom="column">
                  <wp:posOffset>1612900</wp:posOffset>
                </wp:positionH>
                <wp:positionV relativeFrom="paragraph">
                  <wp:posOffset>0</wp:posOffset>
                </wp:positionV>
                <wp:extent cx="1485900" cy="177800"/>
                <wp:effectExtent l="0" t="0" r="0" b="0"/>
                <wp:wrapTopAndBottom/>
                <wp:docPr id="302" name="文本框 302"/>
                <wp:cNvGraphicFramePr/>
                <a:graphic xmlns:a="http://schemas.openxmlformats.org/drawingml/2006/main">
                  <a:graphicData uri="http://schemas.microsoft.com/office/word/2010/wordprocessingShape">
                    <wps:wsp>
                      <wps:cNvSpPr txBox="1"/>
                      <wps:spPr>
                        <a:xfrm>
                          <a:off x="0" y="0"/>
                          <a:ext cx="14859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成</w:t>
                            </w:r>
                            <w:r>
                              <w:rPr>
                                <w:rFonts w:ascii="宋体" w:eastAsia="宋体" w:hAnsi="宋体" w:cs="宋体"/>
                                <w:color w:val="000000"/>
                                <w:sz w:val="20"/>
                              </w:rPr>
                              <w:t>(</w:t>
                            </w:r>
                            <w:r>
                              <w:rPr>
                                <w:rFonts w:ascii="宋体" w:eastAsia="宋体" w:hAnsi="宋体" w:cs="宋体"/>
                                <w:color w:val="000000"/>
                                <w:sz w:val="20"/>
                              </w:rPr>
                              <w:t>无思想部序</w:t>
                            </w:r>
                            <w:r>
                              <w:rPr>
                                <w:rFonts w:ascii="宋体" w:eastAsia="宋体" w:hAnsi="宋体" w:cs="宋体"/>
                                <w:color w:val="000000"/>
                                <w:sz w:val="20"/>
                              </w:rPr>
                              <w:t>)</w:t>
                            </w:r>
                            <w:r>
                              <w:rPr>
                                <w:rFonts w:ascii="宋体" w:eastAsia="宋体" w:hAnsi="宋体" w:cs="宋体"/>
                                <w:color w:val="000000"/>
                                <w:sz w:val="20"/>
                              </w:rPr>
                              <w:t>。</w:t>
                            </w:r>
                          </w:p>
                        </w:txbxContent>
                      </wps:txbx>
                      <wps:bodyPr vert="horz" wrap="square" lIns="0" tIns="0" rIns="0" bIns="0" anchor="t">
                        <a:spAutoFit/>
                      </wps:bodyPr>
                    </wps:wsp>
                  </a:graphicData>
                </a:graphic>
              </wp:anchor>
            </w:drawing>
          </mc:Choice>
          <mc:Fallback>
            <w:pict>
              <v:shape type="#_x0000_t202" filled="f" stroked="f" style="margin-left:127pt;margin-top:0pt;width:11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成(无思想部序)。</w:t>
                      </w:r>
                    </w:p>
                  </w:txbxContent>
                </v:textbox>
              </v:shape>
            </w:pict>
          </mc:Fallback>
        </mc:AlternateContent>
      </w:r>
      <w:r>
        <w:rPr>
          <w:noProof/>
        </w:rPr>
        <mc:AlternateContent>
          <mc:Choice Requires="wps">
            <w:drawing>
              <wp:anchor distT="0" distB="0" distL="0" distR="0" simplePos="0" relativeHeight="251547648" behindDoc="0" locked="0" layoutInCell="1" allowOverlap="1">
                <wp:simplePos x="0" y="0"/>
                <wp:positionH relativeFrom="column">
                  <wp:posOffset>4635500</wp:posOffset>
                </wp:positionH>
                <wp:positionV relativeFrom="paragraph">
                  <wp:posOffset>0</wp:posOffset>
                </wp:positionV>
                <wp:extent cx="1625600" cy="177800"/>
                <wp:effectExtent l="0" t="0" r="0" b="0"/>
                <wp:wrapTopAndBottom/>
                <wp:docPr id="303" name="文本框 303"/>
                <wp:cNvGraphicFramePr/>
                <a:graphic xmlns:a="http://schemas.openxmlformats.org/drawingml/2006/main">
                  <a:graphicData uri="http://schemas.microsoft.com/office/word/2010/wordprocessingShape">
                    <wps:wsp>
                      <wps:cNvSpPr txBox="1"/>
                      <wps:spPr>
                        <a:xfrm>
                          <a:off x="0" y="0"/>
                          <a:ext cx="16256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1032a12--1032b26</w:t>
                            </w:r>
                          </w:p>
                        </w:txbxContent>
                      </wps:txbx>
                      <wps:bodyPr vert="horz" wrap="square" lIns="0" tIns="0" rIns="0" bIns="0" anchor="t">
                        <a:spAutoFit/>
                      </wps:bodyPr>
                    </wps:wsp>
                  </a:graphicData>
                </a:graphic>
              </wp:anchor>
            </w:drawing>
          </mc:Choice>
          <mc:Fallback>
            <w:pict>
              <v:shape type="#_x0000_t202" filled="f" stroked="f" style="margin-left:365pt;margin-top:0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1032a12--1032b26</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48672" behindDoc="0" locked="0" layoutInCell="1" allowOverlap="1">
                <wp:simplePos x="0" y="0"/>
                <wp:positionH relativeFrom="column">
                  <wp:posOffset>1422400</wp:posOffset>
                </wp:positionH>
                <wp:positionV relativeFrom="paragraph">
                  <wp:posOffset>0</wp:posOffset>
                </wp:positionV>
                <wp:extent cx="4864100" cy="431800"/>
                <wp:effectExtent l="0" t="0" r="0" b="0"/>
                <wp:wrapTopAndBottom/>
                <wp:docPr id="304" name="文本框 304"/>
                <wp:cNvGraphicFramePr/>
                <a:graphic xmlns:a="http://schemas.openxmlformats.org/drawingml/2006/main">
                  <a:graphicData uri="http://schemas.microsoft.com/office/word/2010/wordprocessingShape">
                    <wps:wsp>
                      <wps:cNvSpPr txBox="1"/>
                      <wps:spPr>
                        <a:xfrm>
                          <a:off x="0" y="0"/>
                          <a:ext cx="4864100" cy="431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83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49696" behindDoc="0" locked="0" layoutInCell="1" allowOverlap="1">
                <wp:simplePos x="0" y="0"/>
                <wp:positionH relativeFrom="column">
                  <wp:posOffset>1422400</wp:posOffset>
                </wp:positionH>
                <wp:positionV relativeFrom="paragraph">
                  <wp:posOffset>0</wp:posOffset>
                </wp:positionV>
                <wp:extent cx="3289300" cy="609600"/>
                <wp:effectExtent l="0" t="0" r="0" b="0"/>
                <wp:wrapTopAndBottom/>
                <wp:docPr id="305" name="文本框 305"/>
                <wp:cNvGraphicFramePr/>
                <a:graphic xmlns:a="http://schemas.openxmlformats.org/drawingml/2006/main">
                  <a:graphicData uri="http://schemas.microsoft.com/office/word/2010/wordprocessingShape">
                    <wps:wsp>
                      <wps:cNvSpPr txBox="1"/>
                      <wps:spPr>
                        <a:xfrm>
                          <a:off x="0" y="0"/>
                          <a:ext cx="3289300" cy="6096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創造之前先有物質在，創造以物質为用。但也可以說創造由闕失进行。</w:t>
                            </w:r>
                          </w:p>
                        </w:txbxContent>
                      </wps:txbx>
                      <wps:bodyPr vert="horz" wrap="square" lIns="0" tIns="0" rIns="0" bIns="0" anchor="t">
                        <a:spAutoFit/>
                      </wps:bodyPr>
                    </wps:wsp>
                  </a:graphicData>
                </a:graphic>
              </wp:anchor>
            </w:drawing>
          </mc:Choice>
          <mc:Fallback>
            <w:pict>
              <v:shape type="#_x0000_t202" filled="f" stroked="f" style="margin-left:112pt;margin-top:0pt;width:259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創造之前先有物質在，創造以物質为用。</w:t>
                      </w:r>
                      <w:r>
                        <w:rPr>
                          <w:rFonts w:ascii="宋体" w:hAnsi="宋体" w:cs="宋体" w:eastAsia="宋体"/>
                          <w:sz w:val="20"/>
                          <w:color w:val="000000"/>
                          <w:b w:val="off"/>
                          <w:i w:val="off"/>
                          <w:strike w:val="off"/>
                        </w:rPr>
                        <w:t>但也可以說創造由闕失进行。</w:t>
                      </w:r>
                    </w:p>
                  </w:txbxContent>
                </v:textbox>
              </v:shape>
            </w:pict>
          </mc:Fallback>
        </mc:AlternateContent>
      </w:r>
      <w:r>
        <w:rPr>
          <w:noProof/>
        </w:rPr>
        <mc:AlternateContent>
          <mc:Choice Requires="wps">
            <w:drawing>
              <wp:anchor distT="0" distB="0" distL="0" distR="0" simplePos="0" relativeHeight="251550720" behindDoc="0" locked="0" layoutInCell="1" allowOverlap="1">
                <wp:simplePos x="0" y="0"/>
                <wp:positionH relativeFrom="column">
                  <wp:posOffset>5321300</wp:posOffset>
                </wp:positionH>
                <wp:positionV relativeFrom="paragraph">
                  <wp:posOffset>431800</wp:posOffset>
                </wp:positionV>
                <wp:extent cx="965200" cy="177800"/>
                <wp:effectExtent l="0" t="0" r="0" b="0"/>
                <wp:wrapTopAndBottom/>
                <wp:docPr id="306" name="文本框 306"/>
                <wp:cNvGraphicFramePr/>
                <a:graphic xmlns:a="http://schemas.openxmlformats.org/drawingml/2006/main">
                  <a:graphicData uri="http://schemas.microsoft.com/office/word/2010/wordprocessingShape">
                    <wps:wsp>
                      <wps:cNvSpPr txBox="1"/>
                      <wps:spPr>
                        <a:xfrm>
                          <a:off x="0" y="0"/>
                          <a:ext cx="9652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—1033a24</w:t>
                            </w:r>
                          </w:p>
                        </w:txbxContent>
                      </wps:txbx>
                      <wps:bodyPr vert="horz" wrap="square" lIns="0" tIns="0" rIns="0" bIns="0" anchor="t">
                        <a:spAutoFit/>
                      </wps:bodyPr>
                    </wps:wsp>
                  </a:graphicData>
                </a:graphic>
              </wp:anchor>
            </w:drawing>
          </mc:Choice>
          <mc:Fallback>
            <w:pict>
              <v:shape type="#_x0000_t202" filled="f" stroked="f" style="margin-left:419pt;margin-top:34pt;width:7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—1033a24</w:t>
                      </w:r>
                    </w:p>
                  </w:txbxContent>
                </v:textbox>
              </v:shape>
            </w:pict>
          </mc:Fallback>
        </mc:AlternateContent>
      </w:r>
    </w:p>
    <w:p w:rsidR="00374711" w:rsidRDefault="000C031C">
      <w:pPr>
        <w:autoSpaceDE w:val="0"/>
        <w:autoSpaceDN w:val="0"/>
        <w:spacing w:before="200" w:line="280" w:lineRule="atLeast"/>
        <w:ind w:left="1340"/>
        <w:rPr>
          <w:sz w:val="20"/>
        </w:rPr>
      </w:pPr>
      <w:r>
        <w:rPr>
          <w:rFonts w:ascii="宋体" w:eastAsia="宋体" w:hAnsi="宋体" w:cs="宋体"/>
          <w:color w:val="000000"/>
          <w:sz w:val="20"/>
        </w:rPr>
        <w:t>章八</w:t>
      </w:r>
      <w:r>
        <w:rPr>
          <w:rFonts w:ascii="宋体" w:eastAsia="宋体" w:hAnsi="宋体" w:cs="宋体"/>
          <w:color w:val="000000"/>
          <w:sz w:val="20"/>
        </w:rPr>
        <w:t xml:space="preserve">  </w:t>
      </w:r>
      <w:r>
        <w:rPr>
          <w:rFonts w:ascii="宋体" w:eastAsia="宋体" w:hAnsi="宋体" w:cs="宋体"/>
          <w:color w:val="000000"/>
          <w:sz w:val="20"/>
        </w:rPr>
        <w:t>制作不是制作物質，亦非制作形式，而是</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51744" behindDoc="0" locked="0" layoutInCell="1" allowOverlap="1">
                <wp:simplePos x="0" y="0"/>
                <wp:positionH relativeFrom="column">
                  <wp:posOffset>1612900</wp:posOffset>
                </wp:positionH>
                <wp:positionV relativeFrom="paragraph">
                  <wp:posOffset>0</wp:posOffset>
                </wp:positionV>
                <wp:extent cx="2057400" cy="177800"/>
                <wp:effectExtent l="0" t="0" r="0" b="0"/>
                <wp:wrapTopAndBottom/>
                <wp:docPr id="307" name="文本框 307"/>
                <wp:cNvGraphicFramePr/>
                <a:graphic xmlns:a="http://schemas.openxmlformats.org/drawingml/2006/main">
                  <a:graphicData uri="http://schemas.microsoft.com/office/word/2010/wordprocessingShape">
                    <wps:wsp>
                      <wps:cNvSpPr txBox="1"/>
                      <wps:spPr>
                        <a:xfrm>
                          <a:off x="0" y="0"/>
                          <a:ext cx="20574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結合兩者制成为一个体。</w:t>
                            </w:r>
                          </w:p>
                        </w:txbxContent>
                      </wps:txbx>
                      <wps:bodyPr vert="horz" wrap="square" lIns="0" tIns="0" rIns="0" bIns="0" anchor="t">
                        <a:spAutoFit/>
                      </wps:bodyPr>
                    </wps:wsp>
                  </a:graphicData>
                </a:graphic>
              </wp:anchor>
            </w:drawing>
          </mc:Choice>
          <mc:Fallback>
            <w:pict>
              <v:shape type="#_x0000_t202" filled="f" stroked="f" style="margin-left:127pt;margin-top:0pt;width:16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結合兩者制成为一个体。</w:t>
                      </w:r>
                    </w:p>
                  </w:txbxContent>
                </v:textbox>
              </v:shape>
            </w:pict>
          </mc:Fallback>
        </mc:AlternateContent>
      </w:r>
      <w:r>
        <w:rPr>
          <w:noProof/>
        </w:rPr>
        <mc:AlternateContent>
          <mc:Choice Requires="wps">
            <w:drawing>
              <wp:anchor distT="0" distB="0" distL="0" distR="0" simplePos="0" relativeHeight="251552768" behindDoc="0" locked="0" layoutInCell="1" allowOverlap="1">
                <wp:simplePos x="0" y="0"/>
                <wp:positionH relativeFrom="column">
                  <wp:posOffset>4635500</wp:posOffset>
                </wp:positionH>
                <wp:positionV relativeFrom="paragraph">
                  <wp:posOffset>0</wp:posOffset>
                </wp:positionV>
                <wp:extent cx="1625600" cy="177800"/>
                <wp:effectExtent l="0" t="0" r="0" b="0"/>
                <wp:wrapTopAndBottom/>
                <wp:docPr id="308" name="文本框 308"/>
                <wp:cNvGraphicFramePr/>
                <a:graphic xmlns:a="http://schemas.openxmlformats.org/drawingml/2006/main">
                  <a:graphicData uri="http://schemas.microsoft.com/office/word/2010/wordprocessingShape">
                    <wps:wsp>
                      <wps:cNvSpPr txBox="1"/>
                      <wps:spPr>
                        <a:xfrm>
                          <a:off x="0" y="0"/>
                          <a:ext cx="16256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1033a24--1033b20</w:t>
                            </w:r>
                          </w:p>
                        </w:txbxContent>
                      </wps:txbx>
                      <wps:bodyPr vert="horz" wrap="square" lIns="0" tIns="0" rIns="0" bIns="0" anchor="t">
                        <a:spAutoFit/>
                      </wps:bodyPr>
                    </wps:wsp>
                  </a:graphicData>
                </a:graphic>
              </wp:anchor>
            </w:drawing>
          </mc:Choice>
          <mc:Fallback>
            <w:pict>
              <v:shape type="#_x0000_t202" filled="f" stroked="f" style="margin-left:365pt;margin-top:0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1033a24--1033b20</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53792" behindDoc="0" locked="0" layoutInCell="1" allowOverlap="1">
                <wp:simplePos x="0" y="0"/>
                <wp:positionH relativeFrom="column">
                  <wp:posOffset>1422400</wp:posOffset>
                </wp:positionH>
                <wp:positionV relativeFrom="paragraph">
                  <wp:posOffset>0</wp:posOffset>
                </wp:positionV>
                <wp:extent cx="4737100" cy="406400"/>
                <wp:effectExtent l="0" t="0" r="0" b="0"/>
                <wp:wrapTopAndBottom/>
                <wp:docPr id="309" name="文本框 309"/>
                <wp:cNvGraphicFramePr/>
                <a:graphic xmlns:a="http://schemas.openxmlformats.org/drawingml/2006/main">
                  <a:graphicData uri="http://schemas.microsoft.com/office/word/2010/wordprocessingShape">
                    <wps:wsp>
                      <wps:cNvSpPr txBox="1"/>
                      <wps:spPr>
                        <a:xfrm>
                          <a:off x="0" y="0"/>
                          <a:ext cx="47371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73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54816" behindDoc="0" locked="0" layoutInCell="1" allowOverlap="1">
                <wp:simplePos x="0" y="0"/>
                <wp:positionH relativeFrom="column">
                  <wp:posOffset>1422400</wp:posOffset>
                </wp:positionH>
                <wp:positionV relativeFrom="paragraph">
                  <wp:posOffset>0</wp:posOffset>
                </wp:positionV>
                <wp:extent cx="3289300" cy="609600"/>
                <wp:effectExtent l="0" t="0" r="0" b="0"/>
                <wp:wrapTopAndBottom/>
                <wp:docPr id="310" name="文本框 310"/>
                <wp:cNvGraphicFramePr/>
                <a:graphic xmlns:a="http://schemas.openxmlformats.org/drawingml/2006/main">
                  <a:graphicData uri="http://schemas.microsoft.com/office/word/2010/wordprocessingShape">
                    <wps:wsp>
                      <wps:cNvSpPr txBox="1"/>
                      <wps:spPr>
                        <a:xfrm>
                          <a:off x="0" y="0"/>
                          <a:ext cx="3289300" cy="6096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形式先不独立存在，形式之創造作用寄託于同种个体。</w:t>
                            </w:r>
                          </w:p>
                        </w:txbxContent>
                      </wps:txbx>
                      <wps:bodyPr vert="horz" wrap="square" lIns="0" tIns="0" rIns="0" bIns="0" anchor="t">
                        <a:spAutoFit/>
                      </wps:bodyPr>
                    </wps:wsp>
                  </a:graphicData>
                </a:graphic>
              </wp:anchor>
            </w:drawing>
          </mc:Choice>
          <mc:Fallback>
            <w:pict>
              <v:shape type="#_x0000_t202" filled="f" stroked="f" style="margin-left:112pt;margin-top:0pt;width:259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形式先不独立存在，形式之創造作用寄</w:t>
                      </w:r>
                      <w:r>
                        <w:rPr>
                          <w:rFonts w:ascii="宋体" w:hAnsi="宋体" w:cs="宋体" w:eastAsia="宋体"/>
                          <w:sz w:val="20"/>
                          <w:color w:val="000000"/>
                          <w:b w:val="off"/>
                          <w:i w:val="off"/>
                          <w:strike w:val="off"/>
                        </w:rPr>
                        <w:t>託于同种个体。</w:t>
                      </w:r>
                    </w:p>
                  </w:txbxContent>
                </v:textbox>
              </v:shape>
            </w:pict>
          </mc:Fallback>
        </mc:AlternateContent>
      </w:r>
      <w:r>
        <w:rPr>
          <w:noProof/>
        </w:rPr>
        <mc:AlternateContent>
          <mc:Choice Requires="wps">
            <w:drawing>
              <wp:anchor distT="0" distB="0" distL="0" distR="0" simplePos="0" relativeHeight="251555840" behindDoc="0" locked="0" layoutInCell="1" allowOverlap="1">
                <wp:simplePos x="0" y="0"/>
                <wp:positionH relativeFrom="column">
                  <wp:posOffset>5321300</wp:posOffset>
                </wp:positionH>
                <wp:positionV relativeFrom="paragraph">
                  <wp:posOffset>406400</wp:posOffset>
                </wp:positionV>
                <wp:extent cx="838200" cy="177800"/>
                <wp:effectExtent l="0" t="0" r="0" b="0"/>
                <wp:wrapTopAndBottom/>
                <wp:docPr id="311" name="文本框 311"/>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—1034a8</w:t>
                            </w:r>
                          </w:p>
                        </w:txbxContent>
                      </wps:txbx>
                      <wps:bodyPr vert="horz" wrap="square" lIns="0" tIns="0" rIns="0" bIns="0" anchor="t">
                        <a:spAutoFit/>
                      </wps:bodyPr>
                    </wps:wsp>
                  </a:graphicData>
                </a:graphic>
              </wp:anchor>
            </w:drawing>
          </mc:Choice>
          <mc:Fallback>
            <w:pict>
              <v:shape type="#_x0000_t202" filled="f" stroked="f" style="margin-left:419pt;margin-top:32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—1034a8</w:t>
                      </w:r>
                    </w:p>
                  </w:txbxContent>
                </v:textbox>
              </v:shape>
            </w:pict>
          </mc:Fallback>
        </mc:AlternateContent>
      </w:r>
    </w:p>
    <w:p w:rsidR="00374711" w:rsidRDefault="000C031C">
      <w:pPr>
        <w:autoSpaceDE w:val="0"/>
        <w:autoSpaceDN w:val="0"/>
        <w:spacing w:before="160" w:line="280" w:lineRule="atLeast"/>
        <w:ind w:left="1340"/>
        <w:rPr>
          <w:sz w:val="24"/>
        </w:rPr>
      </w:pPr>
      <w:r>
        <w:rPr>
          <w:rFonts w:ascii="宋体" w:eastAsia="宋体" w:hAnsi="宋体" w:cs="宋体"/>
          <w:color w:val="000000"/>
          <w:sz w:val="20"/>
        </w:rPr>
        <w:t>章九</w:t>
      </w:r>
      <w:r>
        <w:rPr>
          <w:rFonts w:ascii="宋体" w:eastAsia="宋体" w:hAnsi="宋体" w:cs="宋体"/>
          <w:color w:val="000000"/>
          <w:sz w:val="20"/>
        </w:rPr>
        <w:t xml:space="preserve">  </w:t>
      </w:r>
      <w:r>
        <w:rPr>
          <w:rFonts w:ascii="宋体" w:eastAsia="宋体" w:hAnsi="宋体" w:cs="宋体"/>
          <w:color w:val="000000"/>
          <w:sz w:val="20"/>
        </w:rPr>
        <w:t>創生三式之比較研究</w:t>
      </w:r>
      <w:r>
        <w:rPr>
          <w:rFonts w:ascii="宋体" w:eastAsia="宋体" w:hAnsi="宋体" w:cs="宋体"/>
          <w:color w:val="000000"/>
          <w:sz w:val="20"/>
        </w:rPr>
        <w:t>——</w:t>
      </w:r>
      <w:r>
        <w:rPr>
          <w:rFonts w:ascii="宋体" w:eastAsia="宋体" w:hAnsi="宋体" w:cs="宋体"/>
          <w:color w:val="000000"/>
          <w:sz w:val="20"/>
        </w:rPr>
        <w:t>自发生成。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1034a9--1034b7</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556864" behindDoc="0" locked="0" layoutInCell="1" allowOverlap="1">
                <wp:simplePos x="0" y="0"/>
                <wp:positionH relativeFrom="column">
                  <wp:posOffset>1422400</wp:posOffset>
                </wp:positionH>
                <wp:positionV relativeFrom="paragraph">
                  <wp:posOffset>0</wp:posOffset>
                </wp:positionV>
                <wp:extent cx="4838700" cy="419100"/>
                <wp:effectExtent l="0" t="0" r="0" b="0"/>
                <wp:wrapTopAndBottom/>
                <wp:docPr id="312" name="文本框 312"/>
                <wp:cNvGraphicFramePr/>
                <a:graphic xmlns:a="http://schemas.openxmlformats.org/drawingml/2006/main">
                  <a:graphicData uri="http://schemas.microsoft.com/office/word/2010/wordprocessingShape">
                    <wps:wsp>
                      <wps:cNvSpPr txBox="1"/>
                      <wps:spPr>
                        <a:xfrm>
                          <a:off x="0" y="0"/>
                          <a:ext cx="48387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81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57888" behindDoc="0" locked="0" layoutInCell="1" allowOverlap="1">
                <wp:simplePos x="0" y="0"/>
                <wp:positionH relativeFrom="column">
                  <wp:posOffset>1422400</wp:posOffset>
                </wp:positionH>
                <wp:positionV relativeFrom="paragraph">
                  <wp:posOffset>0</wp:posOffset>
                </wp:positionV>
                <wp:extent cx="3302000" cy="596900"/>
                <wp:effectExtent l="0" t="0" r="0" b="0"/>
                <wp:wrapTopAndBottom/>
                <wp:docPr id="313" name="文本框 313"/>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70" w:lineRule="atLeast"/>
                              <w:rPr>
                                <w:sz w:val="20"/>
                              </w:rPr>
                            </w:pPr>
                            <w:r>
                              <w:rPr>
                                <w:rFonts w:ascii="宋体" w:eastAsia="宋体" w:hAnsi="宋体" w:cs="宋体"/>
                                <w:color w:val="000000"/>
                                <w:sz w:val="20"/>
                              </w:rPr>
                              <w:t>在本体上只有个体生个体</w:t>
                            </w:r>
                            <w:r>
                              <w:rPr>
                                <w:rFonts w:ascii="宋体" w:eastAsia="宋体" w:hAnsi="宋体" w:cs="宋体"/>
                                <w:color w:val="000000"/>
                                <w:sz w:val="20"/>
                              </w:rPr>
                              <w:t>——</w:t>
                            </w:r>
                            <w:r>
                              <w:rPr>
                                <w:rFonts w:ascii="宋体" w:eastAsia="宋体" w:hAnsi="宋体" w:cs="宋体"/>
                                <w:color w:val="000000"/>
                                <w:sz w:val="20"/>
                              </w:rPr>
                              <w:t>本体以外諸范疇之生成情况。</w:t>
                            </w:r>
                            <w:r>
                              <w:rPr>
                                <w:rFonts w:ascii="宋体" w:eastAsia="宋体" w:hAnsi="宋体" w:cs="宋体"/>
                                <w:color w:val="000000"/>
                                <w:sz w:val="20"/>
                              </w:rPr>
                              <w:t>]</w:t>
                            </w:r>
                          </w:p>
                        </w:txbxContent>
                      </wps:txbx>
                      <wps:bodyPr vert="horz" wrap="square" lIns="0" tIns="0" rIns="0" bIns="0" anchor="t">
                        <a:spAutoFit/>
                      </wps:bodyPr>
                    </wps:wsp>
                  </a:graphicData>
                </a:graphic>
              </wp:anchor>
            </w:drawing>
          </mc:Choice>
          <mc:Fallback>
            <w:pict>
              <v:shape type="#_x0000_t202" filled="f" stroked="f" style="margin-left:112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0"/>
                        </w:rPr>
                      </w:pPr>
                      <w:r>
                        <w:rPr>
                          <w:rFonts w:ascii="宋体" w:hAnsi="宋体" w:cs="宋体" w:eastAsia="宋体"/>
                          <w:sz w:val="20"/>
                          <w:color w:val="000000"/>
                          <w:b w:val="off"/>
                          <w:i w:val="off"/>
                          <w:strike w:val="off"/>
                        </w:rPr>
                        <w:t>在本体上只有个体生个体——本体以外</w:t>
                      </w:r>
                      <w:r>
                        <w:rPr>
                          <w:rFonts w:ascii="宋体" w:hAnsi="宋体" w:cs="宋体" w:eastAsia="宋体"/>
                          <w:sz w:val="20"/>
                          <w:color w:val="000000"/>
                          <w:b w:val="off"/>
                          <w:i w:val="off"/>
                          <w:strike w:val="off"/>
                        </w:rPr>
                        <w:t>諸范疇之生成情况。]</w:t>
                      </w:r>
                    </w:p>
                  </w:txbxContent>
                </v:textbox>
              </v:shape>
            </w:pict>
          </mc:Fallback>
        </mc:AlternateContent>
      </w:r>
      <w:r>
        <w:rPr>
          <w:noProof/>
        </w:rPr>
        <mc:AlternateContent>
          <mc:Choice Requires="wps">
            <w:drawing>
              <wp:anchor distT="0" distB="0" distL="0" distR="0" simplePos="0" relativeHeight="251558912" behindDoc="0" locked="0" layoutInCell="1" allowOverlap="1">
                <wp:simplePos x="0" y="0"/>
                <wp:positionH relativeFrom="column">
                  <wp:posOffset>5321300</wp:posOffset>
                </wp:positionH>
                <wp:positionV relativeFrom="paragraph">
                  <wp:posOffset>419100</wp:posOffset>
                </wp:positionV>
                <wp:extent cx="939800" cy="177800"/>
                <wp:effectExtent l="0" t="0" r="0" b="0"/>
                <wp:wrapTopAndBottom/>
                <wp:docPr id="314" name="文本框 314"/>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--1034b19</w:t>
                            </w:r>
                          </w:p>
                        </w:txbxContent>
                      </wps:txbx>
                      <wps:bodyPr vert="horz" wrap="square" lIns="0" tIns="0" rIns="0" bIns="0" anchor="t">
                        <a:spAutoFit/>
                      </wps:bodyPr>
                    </wps:wsp>
                  </a:graphicData>
                </a:graphic>
              </wp:anchor>
            </w:drawing>
          </mc:Choice>
          <mc:Fallback>
            <w:pict>
              <v:shape type="#_x0000_t202" filled="f" stroked="f" style="margin-left:419pt;margin-top:33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--1034b19</w:t>
                      </w:r>
                    </w:p>
                  </w:txbxContent>
                </v:textbox>
              </v:shape>
            </w:pict>
          </mc:Fallback>
        </mc:AlternateContent>
      </w:r>
    </w:p>
    <w:p w:rsidR="00374711" w:rsidRDefault="000C031C">
      <w:pPr>
        <w:autoSpaceDE w:val="0"/>
        <w:autoSpaceDN w:val="0"/>
        <w:spacing w:before="220" w:line="280" w:lineRule="atLeast"/>
        <w:ind w:left="1340"/>
        <w:rPr>
          <w:sz w:val="20"/>
        </w:rPr>
      </w:pPr>
      <w:r>
        <w:rPr>
          <w:rFonts w:ascii="宋体" w:eastAsia="宋体" w:hAnsi="宋体" w:cs="宋体"/>
          <w:color w:val="000000"/>
          <w:sz w:val="20"/>
        </w:rPr>
        <w:t>章十</w:t>
      </w:r>
      <w:r>
        <w:rPr>
          <w:rFonts w:ascii="宋体" w:eastAsia="宋体" w:hAnsi="宋体" w:cs="宋体"/>
          <w:color w:val="000000"/>
          <w:sz w:val="20"/>
        </w:rPr>
        <w:t xml:space="preserve">  </w:t>
      </w:r>
      <w:r>
        <w:rPr>
          <w:rFonts w:ascii="宋体" w:eastAsia="宋体" w:hAnsi="宋体" w:cs="宋体"/>
          <w:color w:val="000000"/>
          <w:sz w:val="20"/>
        </w:rPr>
        <w:t>在</w:t>
      </w:r>
      <w:r>
        <w:rPr>
          <w:rFonts w:ascii="宋体" w:eastAsia="宋体" w:hAnsi="宋体" w:cs="宋体"/>
          <w:color w:val="000000"/>
          <w:sz w:val="20"/>
        </w:rPr>
        <w:t>“</w:t>
      </w:r>
      <w:r>
        <w:rPr>
          <w:rFonts w:ascii="宋体" w:eastAsia="宋体" w:hAnsi="宋体" w:cs="宋体"/>
          <w:color w:val="000000"/>
          <w:sz w:val="20"/>
        </w:rPr>
        <w:t>定义</w:t>
      </w:r>
      <w:r>
        <w:rPr>
          <w:rFonts w:ascii="宋体" w:eastAsia="宋体" w:hAnsi="宋体" w:cs="宋体"/>
          <w:color w:val="000000"/>
          <w:sz w:val="20"/>
        </w:rPr>
        <w:t>”</w:t>
      </w:r>
      <w:r>
        <w:rPr>
          <w:rFonts w:ascii="宋体" w:eastAsia="宋体" w:hAnsi="宋体" w:cs="宋体"/>
          <w:color w:val="000000"/>
          <w:sz w:val="20"/>
        </w:rPr>
        <w:t>上論各个部分与全体</w:t>
      </w:r>
      <w:r>
        <w:rPr>
          <w:rFonts w:ascii="宋体" w:eastAsia="宋体" w:hAnsi="宋体" w:cs="宋体"/>
          <w:color w:val="000000"/>
          <w:sz w:val="20"/>
        </w:rPr>
        <w:t>——</w:t>
      </w:r>
      <w:r>
        <w:rPr>
          <w:rFonts w:ascii="宋体" w:eastAsia="宋体" w:hAnsi="宋体" w:cs="宋体"/>
          <w:color w:val="000000"/>
          <w:sz w:val="20"/>
        </w:rPr>
        <w:t>角，</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559936" behindDoc="0" locked="0" layoutInCell="1" allowOverlap="1">
                <wp:simplePos x="0" y="0"/>
                <wp:positionH relativeFrom="column">
                  <wp:posOffset>1612900</wp:posOffset>
                </wp:positionH>
                <wp:positionV relativeFrom="paragraph">
                  <wp:posOffset>0</wp:posOffset>
                </wp:positionV>
                <wp:extent cx="4635500" cy="12700"/>
                <wp:effectExtent l="0" t="0" r="0" b="0"/>
                <wp:wrapTopAndBottom/>
                <wp:docPr id="315" name="文本框 315"/>
                <wp:cNvGraphicFramePr/>
                <a:graphic xmlns:a="http://schemas.openxmlformats.org/drawingml/2006/main">
                  <a:graphicData uri="http://schemas.microsoft.com/office/word/2010/wordprocessingShape">
                    <wps:wsp>
                      <wps:cNvSpPr txBox="1"/>
                      <wps:spPr>
                        <a:xfrm>
                          <a:off x="0" y="0"/>
                          <a:ext cx="46355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7pt;margin-top:0pt;width:36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60960" behindDoc="0" locked="0" layoutInCell="1" allowOverlap="1">
                <wp:simplePos x="0" y="0"/>
                <wp:positionH relativeFrom="column">
                  <wp:posOffset>1612900</wp:posOffset>
                </wp:positionH>
                <wp:positionV relativeFrom="paragraph">
                  <wp:posOffset>0</wp:posOffset>
                </wp:positionV>
                <wp:extent cx="1193800" cy="177800"/>
                <wp:effectExtent l="0" t="0" r="0" b="0"/>
                <wp:wrapTopAndBottom/>
                <wp:docPr id="316" name="文本框 316"/>
                <wp:cNvGraphicFramePr/>
                <a:graphic xmlns:a="http://schemas.openxmlformats.org/drawingml/2006/main">
                  <a:graphicData uri="http://schemas.microsoft.com/office/word/2010/wordprocessingShape">
                    <wps:wsp>
                      <wps:cNvSpPr txBox="1"/>
                      <wps:spPr>
                        <a:xfrm>
                          <a:off x="0" y="0"/>
                          <a:ext cx="1193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圓，魂为示例。</w:t>
                            </w:r>
                          </w:p>
                        </w:txbxContent>
                      </wps:txbx>
                      <wps:bodyPr vert="horz" wrap="square" lIns="0" tIns="0" rIns="0" bIns="0" anchor="t">
                        <a:spAutoFit/>
                      </wps:bodyPr>
                    </wps:wsp>
                  </a:graphicData>
                </a:graphic>
              </wp:anchor>
            </w:drawing>
          </mc:Choice>
          <mc:Fallback>
            <w:pict>
              <v:shape type="#_x0000_t202" filled="f" stroked="f" style="margin-left:127pt;margin-top:0pt;width:9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圓，魂为示例。</w:t>
                      </w:r>
                    </w:p>
                  </w:txbxContent>
                </v:textbox>
              </v:shape>
            </w:pict>
          </mc:Fallback>
        </mc:AlternateContent>
      </w:r>
      <w:r>
        <w:rPr>
          <w:noProof/>
        </w:rPr>
        <mc:AlternateContent>
          <mc:Choice Requires="wps">
            <w:drawing>
              <wp:anchor distT="0" distB="0" distL="0" distR="0" simplePos="0" relativeHeight="251561984" behindDoc="0" locked="0" layoutInCell="1" allowOverlap="1">
                <wp:simplePos x="0" y="0"/>
                <wp:positionH relativeFrom="column">
                  <wp:posOffset>4635500</wp:posOffset>
                </wp:positionH>
                <wp:positionV relativeFrom="paragraph">
                  <wp:posOffset>12700</wp:posOffset>
                </wp:positionV>
                <wp:extent cx="1612900" cy="177800"/>
                <wp:effectExtent l="0" t="0" r="0" b="0"/>
                <wp:wrapTopAndBottom/>
                <wp:docPr id="317" name="文本框 317"/>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1034b20—1036a12</w:t>
                            </w:r>
                          </w:p>
                        </w:txbxContent>
                      </wps:txbx>
                      <wps:bodyPr vert="horz" wrap="square" lIns="0" tIns="0" rIns="0" bIns="0" anchor="t">
                        <a:spAutoFit/>
                      </wps:bodyPr>
                    </wps:wsp>
                  </a:graphicData>
                </a:graphic>
              </wp:anchor>
            </w:drawing>
          </mc:Choice>
          <mc:Fallback>
            <w:pict>
              <v:shape type="#_x0000_t202" filled="f" stroked="f" style="margin-left:365pt;margin-top:1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1034b20—1036a12</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63008" behindDoc="0" locked="0" layoutInCell="1" allowOverlap="1">
                <wp:simplePos x="0" y="0"/>
                <wp:positionH relativeFrom="column">
                  <wp:posOffset>1422400</wp:posOffset>
                </wp:positionH>
                <wp:positionV relativeFrom="paragraph">
                  <wp:posOffset>0</wp:posOffset>
                </wp:positionV>
                <wp:extent cx="4851400" cy="419100"/>
                <wp:effectExtent l="0" t="0" r="0" b="0"/>
                <wp:wrapTopAndBottom/>
                <wp:docPr id="318" name="文本框 318"/>
                <wp:cNvGraphicFramePr/>
                <a:graphic xmlns:a="http://schemas.openxmlformats.org/drawingml/2006/main">
                  <a:graphicData uri="http://schemas.microsoft.com/office/word/2010/wordprocessingShape">
                    <wps:wsp>
                      <wps:cNvSpPr txBox="1"/>
                      <wps:spPr>
                        <a:xfrm>
                          <a:off x="0" y="0"/>
                          <a:ext cx="48514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82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64032" behindDoc="0" locked="0" layoutInCell="1" allowOverlap="1">
                <wp:simplePos x="0" y="0"/>
                <wp:positionH relativeFrom="column">
                  <wp:posOffset>1422400</wp:posOffset>
                </wp:positionH>
                <wp:positionV relativeFrom="paragraph">
                  <wp:posOffset>0</wp:posOffset>
                </wp:positionV>
                <wp:extent cx="3289300" cy="609600"/>
                <wp:effectExtent l="0" t="0" r="0" b="0"/>
                <wp:wrapTopAndBottom/>
                <wp:docPr id="319" name="文本框 319"/>
                <wp:cNvGraphicFramePr/>
                <a:graphic xmlns:a="http://schemas.openxmlformats.org/drawingml/2006/main">
                  <a:graphicData uri="http://schemas.microsoft.com/office/word/2010/wordprocessingShape">
                    <wps:wsp>
                      <wps:cNvSpPr txBox="1"/>
                      <wps:spPr>
                        <a:xfrm>
                          <a:off x="0" y="0"/>
                          <a:ext cx="3289300" cy="6096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部分与全体在不同情况中，或为先于或为后于。</w:t>
                            </w:r>
                          </w:p>
                        </w:txbxContent>
                      </wps:txbx>
                      <wps:bodyPr vert="horz" wrap="square" lIns="0" tIns="0" rIns="0" bIns="0" anchor="t">
                        <a:spAutoFit/>
                      </wps:bodyPr>
                    </wps:wsp>
                  </a:graphicData>
                </a:graphic>
              </wp:anchor>
            </w:drawing>
          </mc:Choice>
          <mc:Fallback>
            <w:pict>
              <v:shape type="#_x0000_t202" filled="f" stroked="f" style="margin-left:112pt;margin-top:0pt;width:259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部分与全体在不同情况中，或为先于或</w:t>
                      </w:r>
                      <w:r>
                        <w:rPr>
                          <w:rFonts w:ascii="宋体" w:hAnsi="宋体" w:cs="宋体" w:eastAsia="宋体"/>
                          <w:sz w:val="20"/>
                          <w:color w:val="000000"/>
                          <w:b w:val="off"/>
                          <w:i w:val="off"/>
                          <w:strike w:val="off"/>
                        </w:rPr>
                        <w:t>为后于。</w:t>
                      </w:r>
                    </w:p>
                  </w:txbxContent>
                </v:textbox>
              </v:shape>
            </w:pict>
          </mc:Fallback>
        </mc:AlternateContent>
      </w:r>
      <w:r>
        <w:rPr>
          <w:noProof/>
        </w:rPr>
        <mc:AlternateContent>
          <mc:Choice Requires="wps">
            <w:drawing>
              <wp:anchor distT="0" distB="0" distL="0" distR="0" simplePos="0" relativeHeight="251565056" behindDoc="0" locked="0" layoutInCell="1" allowOverlap="1">
                <wp:simplePos x="0" y="0"/>
                <wp:positionH relativeFrom="column">
                  <wp:posOffset>5321300</wp:posOffset>
                </wp:positionH>
                <wp:positionV relativeFrom="paragraph">
                  <wp:posOffset>419100</wp:posOffset>
                </wp:positionV>
                <wp:extent cx="952500" cy="177800"/>
                <wp:effectExtent l="0" t="0" r="0" b="0"/>
                <wp:wrapTopAndBottom/>
                <wp:docPr id="320" name="文本框 320"/>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—1036a26</w:t>
                            </w:r>
                          </w:p>
                        </w:txbxContent>
                      </wps:txbx>
                      <wps:bodyPr vert="horz" wrap="square" lIns="0" tIns="0" rIns="0" bIns="0" anchor="t">
                        <a:spAutoFit/>
                      </wps:bodyPr>
                    </wps:wsp>
                  </a:graphicData>
                </a:graphic>
              </wp:anchor>
            </w:drawing>
          </mc:Choice>
          <mc:Fallback>
            <w:pict>
              <v:shape type="#_x0000_t202" filled="f" stroked="f" style="margin-left:419pt;margin-top:33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—1036a26</w:t>
                      </w:r>
                    </w:p>
                  </w:txbxContent>
                </v:textbox>
              </v:shape>
            </w:pict>
          </mc:Fallback>
        </mc:AlternateContent>
      </w:r>
    </w:p>
    <w:p w:rsidR="00374711" w:rsidRDefault="000C031C">
      <w:pPr>
        <w:autoSpaceDE w:val="0"/>
        <w:autoSpaceDN w:val="0"/>
        <w:spacing w:before="200" w:line="280" w:lineRule="atLeast"/>
        <w:ind w:left="1340"/>
        <w:rPr>
          <w:sz w:val="20"/>
        </w:rPr>
      </w:pPr>
      <w:r>
        <w:rPr>
          <w:rFonts w:ascii="宋体" w:eastAsia="宋体" w:hAnsi="宋体" w:cs="宋体"/>
          <w:color w:val="000000"/>
          <w:sz w:val="20"/>
        </w:rPr>
        <w:t>章十一</w:t>
      </w:r>
      <w:r>
        <w:rPr>
          <w:rFonts w:ascii="宋体" w:eastAsia="宋体" w:hAnsi="宋体" w:cs="宋体"/>
          <w:color w:val="000000"/>
          <w:sz w:val="20"/>
        </w:rPr>
        <w:t xml:space="preserve">  </w:t>
      </w:r>
      <w:r>
        <w:rPr>
          <w:rFonts w:ascii="宋体" w:eastAsia="宋体" w:hAnsi="宋体" w:cs="宋体"/>
          <w:color w:val="000000"/>
          <w:sz w:val="20"/>
        </w:rPr>
        <w:t>粽合实体中的物質要素与形式部</w:t>
      </w:r>
    </w:p>
    <w:p w:rsidR="00374711" w:rsidRDefault="000C031C">
      <w:pPr>
        <w:autoSpaceDE w:val="0"/>
        <w:autoSpaceDN w:val="0"/>
        <w:spacing w:before="220" w:line="280" w:lineRule="atLeast"/>
        <w:ind w:left="2840"/>
        <w:rPr>
          <w:sz w:val="20"/>
        </w:rPr>
      </w:pPr>
      <w:r>
        <w:rPr>
          <w:rFonts w:ascii="宋体" w:eastAsia="宋体" w:hAnsi="宋体" w:cs="宋体"/>
          <w:color w:val="000000"/>
          <w:sz w:val="20"/>
        </w:rPr>
        <w:t>分</w:t>
      </w:r>
      <w:r>
        <w:rPr>
          <w:rFonts w:ascii="宋体" w:eastAsia="宋体" w:hAnsi="宋体" w:cs="宋体"/>
          <w:color w:val="000000"/>
          <w:sz w:val="20"/>
        </w:rPr>
        <w:t>——</w:t>
      </w:r>
      <w:r>
        <w:rPr>
          <w:rFonts w:ascii="宋体" w:eastAsia="宋体" w:hAnsi="宋体" w:cs="宋体"/>
          <w:color w:val="000000"/>
          <w:sz w:val="20"/>
        </w:rPr>
        <w:t>以圓与魂为例，續論綜合实</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66080" behindDoc="0" locked="0" layoutInCell="1" allowOverlap="1">
                <wp:simplePos x="0" y="0"/>
                <wp:positionH relativeFrom="column">
                  <wp:posOffset>1816100</wp:posOffset>
                </wp:positionH>
                <wp:positionV relativeFrom="paragraph">
                  <wp:posOffset>0</wp:posOffset>
                </wp:positionV>
                <wp:extent cx="2032000" cy="177800"/>
                <wp:effectExtent l="0" t="0" r="0" b="0"/>
                <wp:wrapTopAndBottom/>
                <wp:docPr id="321" name="文本框 321"/>
                <wp:cNvGraphicFramePr/>
                <a:graphic xmlns:a="http://schemas.openxmlformats.org/drawingml/2006/main">
                  <a:graphicData uri="http://schemas.microsoft.com/office/word/2010/wordprocessingShape">
                    <wps:wsp>
                      <wps:cNvSpPr txBox="1"/>
                      <wps:spPr>
                        <a:xfrm>
                          <a:off x="0" y="0"/>
                          <a:ext cx="20320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体公式与形式的各部分。</w:t>
                            </w:r>
                          </w:p>
                        </w:txbxContent>
                      </wps:txbx>
                      <wps:bodyPr vert="horz" wrap="square" lIns="0" tIns="0" rIns="0" bIns="0" anchor="t">
                        <a:spAutoFit/>
                      </wps:bodyPr>
                    </wps:wsp>
                  </a:graphicData>
                </a:graphic>
              </wp:anchor>
            </w:drawing>
          </mc:Choice>
          <mc:Fallback>
            <w:pict>
              <v:shape type="#_x0000_t202" filled="f" stroked="f" style="margin-left:143pt;margin-top:0pt;width:1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体公式与形式的各部分。</w:t>
                      </w:r>
                    </w:p>
                  </w:txbxContent>
                </v:textbox>
              </v:shape>
            </w:pict>
          </mc:Fallback>
        </mc:AlternateContent>
      </w:r>
      <w:r>
        <w:rPr>
          <w:noProof/>
        </w:rPr>
        <mc:AlternateContent>
          <mc:Choice Requires="wps">
            <w:drawing>
              <wp:anchor distT="0" distB="0" distL="0" distR="0" simplePos="0" relativeHeight="251567104" behindDoc="0" locked="0" layoutInCell="1" allowOverlap="1">
                <wp:simplePos x="0" y="0"/>
                <wp:positionH relativeFrom="column">
                  <wp:posOffset>4635500</wp:posOffset>
                </wp:positionH>
                <wp:positionV relativeFrom="paragraph">
                  <wp:posOffset>0</wp:posOffset>
                </wp:positionV>
                <wp:extent cx="1587500" cy="177800"/>
                <wp:effectExtent l="0" t="0" r="0" b="0"/>
                <wp:wrapTopAndBottom/>
                <wp:docPr id="322" name="文本框 322"/>
                <wp:cNvGraphicFramePr/>
                <a:graphic xmlns:a="http://schemas.openxmlformats.org/drawingml/2006/main">
                  <a:graphicData uri="http://schemas.microsoft.com/office/word/2010/wordprocessingShape">
                    <wps:wsp>
                      <wps:cNvSpPr txBox="1"/>
                      <wps:spPr>
                        <a:xfrm>
                          <a:off x="0" y="0"/>
                          <a:ext cx="1587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1036a26-1036b21</w:t>
                            </w:r>
                          </w:p>
                        </w:txbxContent>
                      </wps:txbx>
                      <wps:bodyPr vert="horz" wrap="square" lIns="0" tIns="0" rIns="0" bIns="0" anchor="t">
                        <a:spAutoFit/>
                      </wps:bodyPr>
                    </wps:wsp>
                  </a:graphicData>
                </a:graphic>
              </wp:anchor>
            </w:drawing>
          </mc:Choice>
          <mc:Fallback>
            <w:pict>
              <v:shape type="#_x0000_t202" filled="f" stroked="f" style="margin-left:365pt;margin-top:0pt;width:1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1036a26-1036b21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68128" behindDoc="0" locked="0" layoutInCell="1" allowOverlap="1">
                <wp:simplePos x="0" y="0"/>
                <wp:positionH relativeFrom="column">
                  <wp:posOffset>1612900</wp:posOffset>
                </wp:positionH>
                <wp:positionV relativeFrom="paragraph">
                  <wp:posOffset>0</wp:posOffset>
                </wp:positionV>
                <wp:extent cx="4648200" cy="419100"/>
                <wp:effectExtent l="0" t="0" r="0" b="0"/>
                <wp:wrapTopAndBottom/>
                <wp:docPr id="323" name="文本框 323"/>
                <wp:cNvGraphicFramePr/>
                <a:graphic xmlns:a="http://schemas.openxmlformats.org/drawingml/2006/main">
                  <a:graphicData uri="http://schemas.microsoft.com/office/word/2010/wordprocessingShape">
                    <wps:wsp>
                      <wps:cNvSpPr txBox="1"/>
                      <wps:spPr>
                        <a:xfrm>
                          <a:off x="0" y="0"/>
                          <a:ext cx="46482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7pt;margin-top:0pt;width:366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69152" behindDoc="0" locked="0" layoutInCell="1" allowOverlap="1">
                <wp:simplePos x="0" y="0"/>
                <wp:positionH relativeFrom="column">
                  <wp:posOffset>1612900</wp:posOffset>
                </wp:positionH>
                <wp:positionV relativeFrom="paragraph">
                  <wp:posOffset>0</wp:posOffset>
                </wp:positionV>
                <wp:extent cx="3124200" cy="596900"/>
                <wp:effectExtent l="0" t="0" r="0" b="0"/>
                <wp:wrapTopAndBottom/>
                <wp:docPr id="324" name="文本框 324"/>
                <wp:cNvGraphicFramePr/>
                <a:graphic xmlns:a="http://schemas.openxmlformats.org/drawingml/2006/main">
                  <a:graphicData uri="http://schemas.microsoft.com/office/word/2010/wordprocessingShape">
                    <wps:wsp>
                      <wps:cNvSpPr txBox="1"/>
                      <wps:spPr>
                        <a:xfrm>
                          <a:off x="0" y="0"/>
                          <a:ext cx="3124200" cy="596900"/>
                        </a:xfrm>
                        <a:prstGeom prst="rect">
                          <a:avLst/>
                        </a:prstGeom>
                        <a:noFill/>
                        <a:ln w="6350">
                          <a:noFill/>
                        </a:ln>
                      </wps:spPr>
                      <wps:txbx>
                        <w:txbxContent>
                          <w:p w:rsidR="00374711" w:rsidRDefault="000C031C">
                            <w:pPr>
                              <w:autoSpaceDE w:val="0"/>
                              <w:autoSpaceDN w:val="0"/>
                              <w:spacing w:line="460" w:lineRule="atLeast"/>
                              <w:rPr>
                                <w:sz w:val="20"/>
                              </w:rPr>
                            </w:pPr>
                            <w:r>
                              <w:rPr>
                                <w:rFonts w:ascii="宋体" w:eastAsia="宋体" w:hAnsi="宋体" w:cs="宋体"/>
                                <w:color w:val="000000"/>
                                <w:sz w:val="20"/>
                              </w:rPr>
                              <w:t>把物質完全摒除，而專以通式論事物是无益的。</w:t>
                            </w:r>
                          </w:p>
                        </w:txbxContent>
                      </wps:txbx>
                      <wps:bodyPr vert="horz" wrap="square" lIns="0" tIns="0" rIns="0" bIns="0" anchor="t">
                        <a:spAutoFit/>
                      </wps:bodyPr>
                    </wps:wsp>
                  </a:graphicData>
                </a:graphic>
              </wp:anchor>
            </w:drawing>
          </mc:Choice>
          <mc:Fallback>
            <w:pict>
              <v:shape type="#_x0000_t202" filled="f" stroked="f" style="margin-left:127pt;margin-top:0pt;width:246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0"/>
                        </w:rPr>
                      </w:pPr>
                      <w:r>
                        <w:rPr>
                          <w:rFonts w:ascii="宋体" w:hAnsi="宋体" w:cs="宋体" w:eastAsia="宋体"/>
                          <w:sz w:val="20"/>
                          <w:color w:val="000000"/>
                          <w:b w:val="off"/>
                          <w:i w:val="off"/>
                          <w:strike w:val="off"/>
                        </w:rPr>
                        <w:t>把物質完全摒除，而專以通式論事物</w:t>
                      </w:r>
                      <w:r>
                        <w:rPr>
                          <w:rFonts w:ascii="宋体" w:hAnsi="宋体" w:cs="宋体" w:eastAsia="宋体"/>
                          <w:sz w:val="20"/>
                          <w:color w:val="000000"/>
                          <w:b w:val="off"/>
                          <w:i w:val="off"/>
                          <w:strike w:val="off"/>
                        </w:rPr>
                        <w:t>是无益的。</w:t>
                      </w:r>
                    </w:p>
                  </w:txbxContent>
                </v:textbox>
              </v:shape>
            </w:pict>
          </mc:Fallback>
        </mc:AlternateContent>
      </w:r>
      <w:r>
        <w:rPr>
          <w:noProof/>
        </w:rPr>
        <mc:AlternateContent>
          <mc:Choice Requires="wps">
            <w:drawing>
              <wp:anchor distT="0" distB="0" distL="0" distR="0" simplePos="0" relativeHeight="251570176" behindDoc="0" locked="0" layoutInCell="1" allowOverlap="1">
                <wp:simplePos x="0" y="0"/>
                <wp:positionH relativeFrom="column">
                  <wp:posOffset>5321300</wp:posOffset>
                </wp:positionH>
                <wp:positionV relativeFrom="paragraph">
                  <wp:posOffset>419100</wp:posOffset>
                </wp:positionV>
                <wp:extent cx="939800" cy="177800"/>
                <wp:effectExtent l="0" t="0" r="0" b="0"/>
                <wp:wrapTopAndBottom/>
                <wp:docPr id="325" name="文本框 325"/>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—1037a20</w:t>
                            </w:r>
                          </w:p>
                        </w:txbxContent>
                      </wps:txbx>
                      <wps:bodyPr vert="horz" wrap="square" lIns="0" tIns="0" rIns="0" bIns="0" anchor="t">
                        <a:spAutoFit/>
                      </wps:bodyPr>
                    </wps:wsp>
                  </a:graphicData>
                </a:graphic>
              </wp:anchor>
            </w:drawing>
          </mc:Choice>
          <mc:Fallback>
            <w:pict>
              <v:shape type="#_x0000_t202" filled="f" stroked="f" style="margin-left:419pt;margin-top:33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—1037a20</w:t>
                      </w:r>
                    </w:p>
                  </w:txbxContent>
                </v:textbox>
              </v:shape>
            </w:pict>
          </mc:Fallback>
        </mc:AlternateContent>
      </w:r>
    </w:p>
    <w:p w:rsidR="00374711" w:rsidRDefault="000C031C">
      <w:pPr>
        <w:autoSpaceDE w:val="0"/>
        <w:autoSpaceDN w:val="0"/>
        <w:spacing w:before="180" w:line="320" w:lineRule="atLeast"/>
        <w:ind w:left="2540"/>
        <w:rPr>
          <w:sz w:val="24"/>
        </w:rPr>
      </w:pPr>
      <w:r>
        <w:rPr>
          <w:rFonts w:ascii="宋体" w:eastAsia="宋体" w:hAnsi="宋体" w:cs="宋体"/>
          <w:color w:val="000000"/>
          <w:sz w:val="20"/>
        </w:rPr>
        <w:t>簡綜以上数章之論旨。</w:t>
      </w:r>
      <w:r>
        <w:rPr>
          <w:rFonts w:ascii="宋体" w:eastAsia="宋体" w:hAnsi="宋体" w:cs="宋体"/>
          <w:sz w:val="24"/>
        </w:rPr>
        <w:t xml:space="preserve">                                 </w:t>
      </w:r>
      <w:r>
        <w:rPr>
          <w:rFonts w:ascii="宋体" w:eastAsia="宋体" w:hAnsi="宋体" w:cs="宋体"/>
          <w:color w:val="000000"/>
          <w:sz w:val="20"/>
        </w:rPr>
        <w:t>---1037b7</w:t>
      </w:r>
    </w:p>
    <w:p w:rsidR="00374711" w:rsidRDefault="000C031C">
      <w:pPr>
        <w:autoSpaceDE w:val="0"/>
        <w:autoSpaceDN w:val="0"/>
        <w:spacing w:before="180" w:line="280" w:lineRule="atLeast"/>
        <w:ind w:left="1340"/>
        <w:rPr>
          <w:sz w:val="20"/>
        </w:rPr>
      </w:pPr>
      <w:r>
        <w:rPr>
          <w:rFonts w:ascii="宋体" w:eastAsia="宋体" w:hAnsi="宋体" w:cs="宋体"/>
          <w:color w:val="000000"/>
          <w:sz w:val="20"/>
        </w:rPr>
        <w:t>章十二</w:t>
      </w:r>
      <w:r>
        <w:rPr>
          <w:rFonts w:ascii="宋体" w:eastAsia="宋体" w:hAnsi="宋体" w:cs="宋体"/>
          <w:color w:val="000000"/>
          <w:sz w:val="20"/>
        </w:rPr>
        <w:t xml:space="preserve">  </w:t>
      </w:r>
      <w:r>
        <w:rPr>
          <w:rFonts w:ascii="宋体" w:eastAsia="宋体" w:hAnsi="宋体" w:cs="宋体"/>
          <w:color w:val="000000"/>
          <w:sz w:val="20"/>
        </w:rPr>
        <w:t>再論定义</w:t>
      </w:r>
      <w:r>
        <w:rPr>
          <w:rFonts w:ascii="宋体" w:eastAsia="宋体" w:hAnsi="宋体" w:cs="宋体"/>
          <w:color w:val="000000"/>
          <w:sz w:val="20"/>
        </w:rPr>
        <w:t>——</w:t>
      </w:r>
      <w:r>
        <w:rPr>
          <w:rFonts w:ascii="宋体" w:eastAsia="宋体" w:hAnsi="宋体" w:cs="宋体"/>
          <w:color w:val="000000"/>
          <w:sz w:val="20"/>
        </w:rPr>
        <w:t>定义怎样与主題合一</w:t>
      </w:r>
      <w:r>
        <w:rPr>
          <w:rFonts w:ascii="宋体" w:eastAsia="宋体" w:hAnsi="宋体" w:cs="宋体"/>
          <w:color w:val="000000"/>
          <w:sz w:val="20"/>
        </w:rPr>
        <w:t>?  1037b8—1037b28</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71200" behindDoc="0" locked="0" layoutInCell="1" allowOverlap="1">
                <wp:simplePos x="0" y="0"/>
                <wp:positionH relativeFrom="column">
                  <wp:posOffset>1612900</wp:posOffset>
                </wp:positionH>
                <wp:positionV relativeFrom="paragraph">
                  <wp:posOffset>0</wp:posOffset>
                </wp:positionV>
                <wp:extent cx="4648200" cy="1041400"/>
                <wp:effectExtent l="0" t="0" r="0" b="0"/>
                <wp:wrapTopAndBottom/>
                <wp:docPr id="326" name="文本框 326"/>
                <wp:cNvGraphicFramePr/>
                <a:graphic xmlns:a="http://schemas.openxmlformats.org/drawingml/2006/main">
                  <a:graphicData uri="http://schemas.microsoft.com/office/word/2010/wordprocessingShape">
                    <wps:wsp>
                      <wps:cNvSpPr txBox="1"/>
                      <wps:spPr>
                        <a:xfrm>
                          <a:off x="0" y="0"/>
                          <a:ext cx="4648200" cy="1041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7pt;margin-top:0pt;width:366pt;height:8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72224" behindDoc="0" locked="0" layoutInCell="1" allowOverlap="1">
                <wp:simplePos x="0" y="0"/>
                <wp:positionH relativeFrom="column">
                  <wp:posOffset>1612900</wp:posOffset>
                </wp:positionH>
                <wp:positionV relativeFrom="paragraph">
                  <wp:posOffset>0</wp:posOffset>
                </wp:positionV>
                <wp:extent cx="3124200" cy="1219200"/>
                <wp:effectExtent l="0" t="0" r="0" b="0"/>
                <wp:wrapTopAndBottom/>
                <wp:docPr id="327" name="文本框 327"/>
                <wp:cNvGraphicFramePr/>
                <a:graphic xmlns:a="http://schemas.openxmlformats.org/drawingml/2006/main">
                  <a:graphicData uri="http://schemas.microsoft.com/office/word/2010/wordprocessingShape">
                    <wps:wsp>
                      <wps:cNvSpPr txBox="1"/>
                      <wps:spPr>
                        <a:xfrm>
                          <a:off x="0" y="0"/>
                          <a:ext cx="3124200" cy="1219200"/>
                        </a:xfrm>
                        <a:prstGeom prst="rect">
                          <a:avLst/>
                        </a:prstGeom>
                        <a:noFill/>
                        <a:ln w="6350">
                          <a:noFill/>
                        </a:ln>
                      </wps:spPr>
                      <wps:txbx>
                        <w:txbxContent>
                          <w:p w:rsidR="00374711" w:rsidRDefault="000C031C">
                            <w:pPr>
                              <w:autoSpaceDE w:val="0"/>
                              <w:autoSpaceDN w:val="0"/>
                              <w:spacing w:line="475" w:lineRule="atLeast"/>
                              <w:rPr>
                                <w:sz w:val="20"/>
                              </w:rPr>
                            </w:pPr>
                            <w:r>
                              <w:rPr>
                                <w:rFonts w:ascii="宋体" w:eastAsia="宋体" w:hAnsi="宋体" w:cs="宋体"/>
                                <w:color w:val="000000"/>
                                <w:sz w:val="20"/>
                              </w:rPr>
                              <w:t>由</w:t>
                            </w:r>
                            <w:r>
                              <w:rPr>
                                <w:rFonts w:ascii="宋体" w:eastAsia="宋体" w:hAnsi="宋体" w:cs="宋体"/>
                                <w:color w:val="000000"/>
                                <w:sz w:val="20"/>
                              </w:rPr>
                              <w:t>“</w:t>
                            </w:r>
                            <w:r>
                              <w:rPr>
                                <w:rFonts w:ascii="宋体" w:eastAsia="宋体" w:hAnsi="宋体" w:cs="宋体"/>
                                <w:color w:val="000000"/>
                                <w:sz w:val="20"/>
                              </w:rPr>
                              <w:t>分类法</w:t>
                            </w:r>
                            <w:r>
                              <w:rPr>
                                <w:rFonts w:ascii="宋体" w:eastAsia="宋体" w:hAnsi="宋体" w:cs="宋体"/>
                                <w:color w:val="000000"/>
                                <w:sz w:val="20"/>
                              </w:rPr>
                              <w:t>”</w:t>
                            </w:r>
                            <w:r>
                              <w:rPr>
                                <w:rFonts w:ascii="宋体" w:eastAsia="宋体" w:hAnsi="宋体" w:cs="宋体"/>
                                <w:color w:val="000000"/>
                                <w:sz w:val="20"/>
                              </w:rPr>
                              <w:t>制成</w:t>
                            </w:r>
                            <w:r>
                              <w:rPr>
                                <w:rFonts w:ascii="宋体" w:eastAsia="宋体" w:hAnsi="宋体" w:cs="宋体"/>
                                <w:color w:val="000000"/>
                                <w:sz w:val="20"/>
                              </w:rPr>
                              <w:t>“</w:t>
                            </w:r>
                            <w:r>
                              <w:rPr>
                                <w:rFonts w:ascii="宋体" w:eastAsia="宋体" w:hAnsi="宋体" w:cs="宋体"/>
                                <w:color w:val="000000"/>
                                <w:sz w:val="20"/>
                              </w:rPr>
                              <w:t>定义</w:t>
                            </w:r>
                            <w:r>
                              <w:rPr>
                                <w:rFonts w:ascii="宋体" w:eastAsia="宋体" w:hAnsi="宋体" w:cs="宋体"/>
                                <w:color w:val="000000"/>
                                <w:sz w:val="20"/>
                              </w:rPr>
                              <w:t>”</w:t>
                            </w:r>
                            <w:r>
                              <w:rPr>
                                <w:rFonts w:ascii="宋体" w:eastAsia="宋体" w:hAnsi="宋体" w:cs="宋体"/>
                                <w:color w:val="000000"/>
                                <w:sz w:val="20"/>
                                <w:u w:val="single"/>
                              </w:rPr>
                              <w:t>—</w:t>
                            </w:r>
                            <w:r>
                              <w:rPr>
                                <w:rFonts w:ascii="宋体" w:eastAsia="宋体" w:hAnsi="宋体" w:cs="宋体"/>
                                <w:color w:val="000000"/>
                                <w:sz w:val="20"/>
                              </w:rPr>
                              <w:t>—“</w:t>
                            </w:r>
                            <w:r>
                              <w:rPr>
                                <w:rFonts w:ascii="宋体" w:eastAsia="宋体" w:hAnsi="宋体" w:cs="宋体"/>
                                <w:color w:val="000000"/>
                                <w:sz w:val="20"/>
                              </w:rPr>
                              <w:t>科屬</w:t>
                            </w:r>
                            <w:r>
                              <w:rPr>
                                <w:rFonts w:ascii="宋体" w:eastAsia="宋体" w:hAnsi="宋体" w:cs="宋体"/>
                                <w:color w:val="000000"/>
                                <w:sz w:val="20"/>
                              </w:rPr>
                              <w:t>”</w:t>
                            </w:r>
                            <w:r>
                              <w:rPr>
                                <w:rFonts w:ascii="宋体" w:eastAsia="宋体" w:hAnsi="宋体" w:cs="宋体"/>
                                <w:color w:val="000000"/>
                                <w:sz w:val="20"/>
                              </w:rPr>
                              <w:t>作为物質，品种作为形式差異而合成个体</w:t>
                            </w:r>
                            <w:r>
                              <w:rPr>
                                <w:rFonts w:ascii="宋体" w:eastAsia="宋体" w:hAnsi="宋体" w:cs="宋体"/>
                                <w:color w:val="000000"/>
                                <w:sz w:val="20"/>
                              </w:rPr>
                              <w:t>——</w:t>
                            </w:r>
                            <w:r>
                              <w:rPr>
                                <w:rFonts w:ascii="宋体" w:eastAsia="宋体" w:hAnsi="宋体" w:cs="宋体"/>
                                <w:color w:val="000000"/>
                                <w:sz w:val="20"/>
                              </w:rPr>
                              <w:t>定义以終极差異包括逐級諸差異。</w:t>
                            </w:r>
                          </w:p>
                        </w:txbxContent>
                      </wps:txbx>
                      <wps:bodyPr vert="horz" wrap="square" lIns="0" tIns="0" rIns="0" bIns="0" anchor="t">
                        <a:spAutoFit/>
                      </wps:bodyPr>
                    </wps:wsp>
                  </a:graphicData>
                </a:graphic>
              </wp:anchor>
            </w:drawing>
          </mc:Choice>
          <mc:Fallback>
            <w:pict>
              <v:shape type="#_x0000_t202" filled="f" stroked="f" style="margin-left:127pt;margin-top:0pt;width:246pt;height: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5" w:lineRule="atLeast"/>
                        <w:ind w:left="0" w:right="0"/>
                        <w:jc w:val="both"/>
                        <w:textAlignment w:val="auto"/>
                        <w:rPr>
                          <w:sz w:val="20"/>
                        </w:rPr>
                      </w:pPr>
                      <w:r>
                        <w:rPr>
                          <w:rFonts w:ascii="宋体" w:hAnsi="宋体" w:cs="宋体" w:eastAsia="宋体"/>
                          <w:sz w:val="20"/>
                          <w:color w:val="000000"/>
                          <w:b w:val="off"/>
                          <w:i w:val="off"/>
                          <w:strike w:val="off"/>
                        </w:rPr>
                        <w:t>由“分类法”制成“定义”</w:t>
                      </w:r>
                      <w:r>
                        <w:rPr>
                          <w:rFonts w:ascii="宋体" w:hAnsi="宋体" w:cs="宋体" w:eastAsia="宋体"/>
                          <w:sz w:val="20"/>
                          <w:color w:val="000000"/>
                          <w:u w:val="single"/>
                          <w:b w:val="off"/>
                          <w:i w:val="off"/>
                          <w:strike w:val="off"/>
                        </w:rPr>
                        <w:t>—</w:t>
                      </w:r>
                      <w:r>
                        <w:rPr>
                          <w:rFonts w:ascii="宋体" w:hAnsi="宋体" w:cs="宋体" w:eastAsia="宋体"/>
                          <w:sz w:val="20"/>
                          <w:color w:val="000000"/>
                          <w:b w:val="off"/>
                          <w:i w:val="off"/>
                          <w:strike w:val="off"/>
                        </w:rPr>
                        <w:t>—“科屬”作</w:t>
                      </w:r>
                      <w:r>
                        <w:rPr>
                          <w:rFonts w:ascii="宋体" w:hAnsi="宋体" w:cs="宋体" w:eastAsia="宋体"/>
                          <w:sz w:val="20"/>
                          <w:color w:val="000000"/>
                          <w:b w:val="off"/>
                          <w:i w:val="off"/>
                          <w:strike w:val="off"/>
                        </w:rPr>
                        <w:t>为物質，品种作为形式差異而合成</w:t>
                      </w:r>
                      <w:r>
                        <w:rPr>
                          <w:rFonts w:ascii="宋体" w:hAnsi="宋体" w:cs="宋体" w:eastAsia="宋体"/>
                          <w:sz w:val="20"/>
                          <w:color w:val="000000"/>
                          <w:b w:val="off"/>
                          <w:i w:val="off"/>
                          <w:strike w:val="off"/>
                        </w:rPr>
                        <w:t>个体——定义以終极差異包括逐級</w:t>
                      </w:r>
                      <w:r>
                        <w:rPr>
                          <w:rFonts w:ascii="宋体" w:hAnsi="宋体" w:cs="宋体" w:eastAsia="宋体"/>
                          <w:sz w:val="20"/>
                          <w:color w:val="000000"/>
                          <w:b w:val="off"/>
                          <w:i w:val="off"/>
                          <w:strike w:val="off"/>
                        </w:rPr>
                        <w:t>諸差異。</w:t>
                      </w:r>
                    </w:p>
                  </w:txbxContent>
                </v:textbox>
              </v:shape>
            </w:pict>
          </mc:Fallback>
        </mc:AlternateContent>
      </w:r>
      <w:r>
        <w:rPr>
          <w:noProof/>
        </w:rPr>
        <mc:AlternateContent>
          <mc:Choice Requires="wps">
            <w:drawing>
              <wp:anchor distT="0" distB="0" distL="0" distR="0" simplePos="0" relativeHeight="251573248" behindDoc="0" locked="0" layoutInCell="1" allowOverlap="1">
                <wp:simplePos x="0" y="0"/>
                <wp:positionH relativeFrom="column">
                  <wp:posOffset>5321300</wp:posOffset>
                </wp:positionH>
                <wp:positionV relativeFrom="paragraph">
                  <wp:posOffset>1041400</wp:posOffset>
                </wp:positionV>
                <wp:extent cx="939800" cy="177800"/>
                <wp:effectExtent l="0" t="0" r="0" b="0"/>
                <wp:wrapTopAndBottom/>
                <wp:docPr id="328" name="文本框 328"/>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---1038a35</w:t>
                            </w:r>
                          </w:p>
                        </w:txbxContent>
                      </wps:txbx>
                      <wps:bodyPr vert="horz" wrap="square" lIns="0" tIns="0" rIns="0" bIns="0" anchor="t">
                        <a:spAutoFit/>
                      </wps:bodyPr>
                    </wps:wsp>
                  </a:graphicData>
                </a:graphic>
              </wp:anchor>
            </w:drawing>
          </mc:Choice>
          <mc:Fallback>
            <w:pict>
              <v:shape type="#_x0000_t202" filled="f" stroked="f" style="margin-left:419pt;margin-top:82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---1038a35</w:t>
                      </w:r>
                    </w:p>
                  </w:txbxContent>
                </v:textbox>
              </v:shape>
            </w:pict>
          </mc:Fallback>
        </mc:AlternateContent>
      </w:r>
    </w:p>
    <w:p w:rsidR="00374711" w:rsidRDefault="000C031C">
      <w:pPr>
        <w:autoSpaceDE w:val="0"/>
        <w:autoSpaceDN w:val="0"/>
        <w:spacing w:before="200" w:line="280" w:lineRule="atLeast"/>
        <w:ind w:left="1340"/>
        <w:rPr>
          <w:sz w:val="20"/>
        </w:rPr>
      </w:pPr>
      <w:r>
        <w:rPr>
          <w:rFonts w:ascii="宋体" w:eastAsia="宋体" w:hAnsi="宋体" w:cs="宋体"/>
          <w:color w:val="000000"/>
          <w:sz w:val="20"/>
        </w:rPr>
        <w:t>章十三</w:t>
      </w:r>
      <w:r>
        <w:rPr>
          <w:rFonts w:ascii="宋体" w:eastAsia="宋体" w:hAnsi="宋体" w:cs="宋体"/>
          <w:color w:val="000000"/>
          <w:sz w:val="20"/>
        </w:rPr>
        <w:t xml:space="preserve"> “</w:t>
      </w:r>
      <w:r>
        <w:rPr>
          <w:rFonts w:ascii="宋体" w:eastAsia="宋体" w:hAnsi="宋体" w:cs="宋体"/>
          <w:color w:val="000000"/>
          <w:sz w:val="20"/>
        </w:rPr>
        <w:t>普逼性</w:t>
      </w:r>
      <w:r>
        <w:rPr>
          <w:rFonts w:ascii="宋体" w:eastAsia="宋体" w:hAnsi="宋体" w:cs="宋体"/>
          <w:color w:val="000000"/>
          <w:sz w:val="20"/>
        </w:rPr>
        <w:t>”</w:t>
      </w:r>
      <w:r>
        <w:rPr>
          <w:rFonts w:ascii="宋体" w:eastAsia="宋体" w:hAnsi="宋体" w:cs="宋体"/>
          <w:color w:val="000000"/>
          <w:sz w:val="20"/>
        </w:rPr>
        <w:t>虽似</w:t>
      </w:r>
      <w:r>
        <w:rPr>
          <w:rFonts w:ascii="宋体" w:eastAsia="宋体" w:hAnsi="宋体" w:cs="宋体"/>
          <w:color w:val="000000"/>
          <w:sz w:val="20"/>
        </w:rPr>
        <w:t>“</w:t>
      </w:r>
      <w:r>
        <w:rPr>
          <w:rFonts w:ascii="宋体" w:eastAsia="宋体" w:hAnsi="宋体" w:cs="宋体"/>
          <w:color w:val="000000"/>
          <w:sz w:val="20"/>
        </w:rPr>
        <w:t>怎是</w:t>
      </w:r>
      <w:r>
        <w:rPr>
          <w:rFonts w:ascii="宋体" w:eastAsia="宋体" w:hAnsi="宋体" w:cs="宋体"/>
          <w:color w:val="000000"/>
          <w:sz w:val="20"/>
        </w:rPr>
        <w:t>”</w:t>
      </w:r>
      <w:r>
        <w:rPr>
          <w:rFonts w:ascii="宋体" w:eastAsia="宋体" w:hAnsi="宋体" w:cs="宋体"/>
          <w:color w:val="000000"/>
          <w:sz w:val="20"/>
        </w:rPr>
        <w:t>，而作为許多辜</w:t>
      </w:r>
    </w:p>
    <w:p w:rsidR="00374711" w:rsidRDefault="000C031C">
      <w:pPr>
        <w:autoSpaceDE w:val="0"/>
        <w:autoSpaceDN w:val="0"/>
        <w:spacing w:before="260" w:line="280" w:lineRule="atLeast"/>
        <w:ind w:left="920"/>
        <w:rPr>
          <w:sz w:val="20"/>
        </w:rPr>
      </w:pPr>
      <w:r>
        <w:rPr>
          <w:rFonts w:ascii="宋体" w:eastAsia="宋体" w:hAnsi="宋体" w:cs="宋体"/>
          <w:color w:val="000000"/>
          <w:sz w:val="20"/>
        </w:rPr>
        <w:t>·316·</w:t>
      </w:r>
      <w:r>
        <w:br w:type="page"/>
      </w:r>
    </w:p>
    <w:p w:rsidR="00374711" w:rsidRDefault="00374711">
      <w:pPr>
        <w:spacing w:line="1066" w:lineRule="exact"/>
      </w:pPr>
    </w:p>
    <w:p w:rsidR="00374711" w:rsidRDefault="000C031C">
      <w:pPr>
        <w:spacing w:line="14" w:lineRule="exact"/>
      </w:pPr>
      <w:r>
        <w:rPr>
          <w:noProof/>
        </w:rPr>
        <mc:AlternateContent>
          <mc:Choice Requires="wps">
            <w:drawing>
              <wp:anchor distT="0" distB="0" distL="0" distR="0" simplePos="0" relativeHeight="251574272" behindDoc="0" locked="0" layoutInCell="1" allowOverlap="1">
                <wp:simplePos x="0" y="0"/>
                <wp:positionH relativeFrom="column">
                  <wp:posOffset>1485900</wp:posOffset>
                </wp:positionH>
                <wp:positionV relativeFrom="paragraph">
                  <wp:posOffset>0</wp:posOffset>
                </wp:positionV>
                <wp:extent cx="4559300" cy="711200"/>
                <wp:effectExtent l="0" t="0" r="0" b="0"/>
                <wp:wrapTopAndBottom/>
                <wp:docPr id="329" name="文本框 329"/>
                <wp:cNvGraphicFramePr/>
                <a:graphic xmlns:a="http://schemas.openxmlformats.org/drawingml/2006/main">
                  <a:graphicData uri="http://schemas.microsoft.com/office/word/2010/wordprocessingShape">
                    <wps:wsp>
                      <wps:cNvSpPr txBox="1"/>
                      <wps:spPr>
                        <a:xfrm>
                          <a:off x="0" y="0"/>
                          <a:ext cx="4559300" cy="711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7pt;margin-top:0pt;width:359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75296" behindDoc="0" locked="0" layoutInCell="1" allowOverlap="1">
                <wp:simplePos x="0" y="0"/>
                <wp:positionH relativeFrom="column">
                  <wp:posOffset>1485900</wp:posOffset>
                </wp:positionH>
                <wp:positionV relativeFrom="paragraph">
                  <wp:posOffset>0</wp:posOffset>
                </wp:positionV>
                <wp:extent cx="2921000" cy="914400"/>
                <wp:effectExtent l="0" t="0" r="0" b="0"/>
                <wp:wrapTopAndBottom/>
                <wp:docPr id="330" name="文本框 330"/>
                <wp:cNvGraphicFramePr/>
                <a:graphic xmlns:a="http://schemas.openxmlformats.org/drawingml/2006/main">
                  <a:graphicData uri="http://schemas.microsoft.com/office/word/2010/wordprocessingShape">
                    <wps:wsp>
                      <wps:cNvSpPr txBox="1"/>
                      <wps:spPr>
                        <a:xfrm>
                          <a:off x="0" y="0"/>
                          <a:ext cx="2921000" cy="914400"/>
                        </a:xfrm>
                        <a:prstGeom prst="rect">
                          <a:avLst/>
                        </a:prstGeom>
                        <a:noFill/>
                        <a:ln w="6350">
                          <a:noFill/>
                        </a:ln>
                      </wps:spPr>
                      <wps:txbx>
                        <w:txbxContent>
                          <w:p w:rsidR="00374711" w:rsidRDefault="000C031C">
                            <w:pPr>
                              <w:autoSpaceDE w:val="0"/>
                              <w:autoSpaceDN w:val="0"/>
                              <w:spacing w:line="473" w:lineRule="atLeast"/>
                            </w:pPr>
                            <w:r>
                              <w:rPr>
                                <w:rFonts w:ascii="宋体" w:eastAsia="宋体" w:hAnsi="宋体" w:cs="宋体"/>
                                <w:color w:val="000000"/>
                              </w:rPr>
                              <w:t>物的共通云謂，便不能成为任何事物之本体</w:t>
                            </w:r>
                            <w:r>
                              <w:rPr>
                                <w:rFonts w:ascii="宋体" w:eastAsia="宋体" w:hAnsi="宋体" w:cs="宋体"/>
                                <w:color w:val="000000"/>
                              </w:rPr>
                              <w:t>——</w:t>
                            </w:r>
                            <w:r>
                              <w:rPr>
                                <w:rFonts w:ascii="宋体" w:eastAsia="宋体" w:hAnsi="宋体" w:cs="宋体"/>
                                <w:color w:val="000000"/>
                              </w:rPr>
                              <w:t>然而舍却</w:t>
                            </w:r>
                            <w:r>
                              <w:rPr>
                                <w:rFonts w:ascii="宋体" w:eastAsia="宋体" w:hAnsi="宋体" w:cs="宋体"/>
                                <w:color w:val="000000"/>
                              </w:rPr>
                              <w:t>“</w:t>
                            </w:r>
                            <w:r>
                              <w:rPr>
                                <w:rFonts w:ascii="宋体" w:eastAsia="宋体" w:hAnsi="宋体" w:cs="宋体"/>
                                <w:color w:val="000000"/>
                              </w:rPr>
                              <w:t>普逼</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事物又何从为之界說。</w:t>
                            </w:r>
                          </w:p>
                        </w:txbxContent>
                      </wps:txbx>
                      <wps:bodyPr vert="horz" wrap="square" lIns="0" tIns="0" rIns="0" bIns="0" anchor="t">
                        <a:spAutoFit/>
                      </wps:bodyPr>
                    </wps:wsp>
                  </a:graphicData>
                </a:graphic>
              </wp:anchor>
            </w:drawing>
          </mc:Choice>
          <mc:Fallback>
            <w:pict>
              <v:shape type="#_x0000_t202" filled="f" stroked="f" style="margin-left:117pt;margin-top:0pt;width:230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3" w:lineRule="atLeast"/>
                        <w:ind w:left="0" w:right="0"/>
                        <w:jc w:val="both"/>
                        <w:textAlignment w:val="auto"/>
                        <w:rPr>
                          <w:sz w:val="21"/>
                        </w:rPr>
                      </w:pPr>
                      <w:r>
                        <w:rPr>
                          <w:rFonts w:ascii="宋体" w:hAnsi="宋体" w:cs="宋体" w:eastAsia="宋体"/>
                          <w:sz w:val="21"/>
                          <w:color w:val="000000"/>
                          <w:b w:val="off"/>
                          <w:i w:val="off"/>
                          <w:strike w:val="off"/>
                        </w:rPr>
                        <w:t>物的共通云謂，便不能成为任何事</w:t>
                      </w:r>
                      <w:r>
                        <w:rPr>
                          <w:rFonts w:ascii="宋体" w:hAnsi="宋体" w:cs="宋体" w:eastAsia="宋体"/>
                          <w:sz w:val="21"/>
                          <w:color w:val="000000"/>
                          <w:b w:val="off"/>
                          <w:i w:val="off"/>
                          <w:strike w:val="off"/>
                        </w:rPr>
                        <w:t>物之本体——然而舍却“普逼”， 事</w:t>
                      </w:r>
                      <w:r>
                        <w:rPr>
                          <w:rFonts w:ascii="宋体" w:hAnsi="宋体" w:cs="宋体" w:eastAsia="宋体"/>
                          <w:sz w:val="21"/>
                          <w:color w:val="000000"/>
                          <w:b w:val="off"/>
                          <w:i w:val="off"/>
                          <w:strike w:val="off"/>
                        </w:rPr>
                        <w:t>物又何从为之界說。</w:t>
                      </w:r>
                    </w:p>
                  </w:txbxContent>
                </v:textbox>
              </v:shape>
            </w:pict>
          </mc:Fallback>
        </mc:AlternateContent>
      </w:r>
      <w:r>
        <w:rPr>
          <w:noProof/>
        </w:rPr>
        <mc:AlternateContent>
          <mc:Choice Requires="wps">
            <w:drawing>
              <wp:anchor distT="0" distB="0" distL="0" distR="0" simplePos="0" relativeHeight="251576320" behindDoc="0" locked="0" layoutInCell="1" allowOverlap="1">
                <wp:simplePos x="0" y="0"/>
                <wp:positionH relativeFrom="column">
                  <wp:posOffset>4533900</wp:posOffset>
                </wp:positionH>
                <wp:positionV relativeFrom="paragraph">
                  <wp:posOffset>711200</wp:posOffset>
                </wp:positionV>
                <wp:extent cx="1511300" cy="177800"/>
                <wp:effectExtent l="0" t="0" r="0" b="0"/>
                <wp:wrapTopAndBottom/>
                <wp:docPr id="331" name="文本框 331"/>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1038b1--1039a24</w:t>
                            </w:r>
                          </w:p>
                        </w:txbxContent>
                      </wps:txbx>
                      <wps:bodyPr vert="horz" wrap="square" lIns="0" tIns="0" rIns="0" bIns="0" anchor="t">
                        <a:spAutoFit/>
                      </wps:bodyPr>
                    </wps:wsp>
                  </a:graphicData>
                </a:graphic>
              </wp:anchor>
            </w:drawing>
          </mc:Choice>
          <mc:Fallback>
            <w:pict>
              <v:shape type="#_x0000_t202" filled="f" stroked="f" style="margin-left:357pt;margin-top:56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1038b1--1039a24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77344" behindDoc="0" locked="0" layoutInCell="1" allowOverlap="1">
                <wp:simplePos x="0" y="0"/>
                <wp:positionH relativeFrom="column">
                  <wp:posOffset>673100</wp:posOffset>
                </wp:positionH>
                <wp:positionV relativeFrom="paragraph">
                  <wp:posOffset>0</wp:posOffset>
                </wp:positionV>
                <wp:extent cx="5448300" cy="990600"/>
                <wp:effectExtent l="0" t="0" r="0" b="0"/>
                <wp:wrapTopAndBottom/>
                <wp:docPr id="332" name="文本框 332"/>
                <wp:cNvGraphicFramePr/>
                <a:graphic xmlns:a="http://schemas.openxmlformats.org/drawingml/2006/main">
                  <a:graphicData uri="http://schemas.microsoft.com/office/word/2010/wordprocessingShape">
                    <wps:wsp>
                      <wps:cNvSpPr txBox="1"/>
                      <wps:spPr>
                        <a:xfrm>
                          <a:off x="0" y="0"/>
                          <a:ext cx="5448300" cy="990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3pt;margin-top:0pt;width:429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78368" behindDoc="0" locked="0" layoutInCell="1" allowOverlap="1">
                <wp:simplePos x="0" y="0"/>
                <wp:positionH relativeFrom="column">
                  <wp:posOffset>673100</wp:posOffset>
                </wp:positionH>
                <wp:positionV relativeFrom="paragraph">
                  <wp:posOffset>0</wp:posOffset>
                </wp:positionV>
                <wp:extent cx="3860800" cy="1181100"/>
                <wp:effectExtent l="0" t="0" r="0" b="0"/>
                <wp:wrapTopAndBottom/>
                <wp:docPr id="333" name="文本框 333"/>
                <wp:cNvGraphicFramePr/>
                <a:graphic xmlns:a="http://schemas.openxmlformats.org/drawingml/2006/main">
                  <a:graphicData uri="http://schemas.microsoft.com/office/word/2010/wordprocessingShape">
                    <wps:wsp>
                      <wps:cNvSpPr txBox="1"/>
                      <wps:spPr>
                        <a:xfrm>
                          <a:off x="0" y="0"/>
                          <a:ext cx="3860800" cy="1181100"/>
                        </a:xfrm>
                        <a:prstGeom prst="rect">
                          <a:avLst/>
                        </a:prstGeom>
                        <a:noFill/>
                        <a:ln w="6350">
                          <a:noFill/>
                        </a:ln>
                      </wps:spPr>
                      <wps:txbx>
                        <w:txbxContent>
                          <w:p w:rsidR="00374711" w:rsidRDefault="000C031C">
                            <w:pPr>
                              <w:autoSpaceDE w:val="0"/>
                              <w:autoSpaceDN w:val="0"/>
                              <w:spacing w:line="460" w:lineRule="atLeast"/>
                            </w:pPr>
                            <w:r>
                              <w:rPr>
                                <w:rFonts w:ascii="宋体" w:eastAsia="宋体" w:hAnsi="宋体" w:cs="宋体"/>
                                <w:color w:val="000000"/>
                              </w:rPr>
                              <w:t>章十四</w:t>
                            </w:r>
                            <w:r>
                              <w:rPr>
                                <w:rFonts w:ascii="宋体" w:eastAsia="宋体" w:hAnsi="宋体" w:cs="宋体"/>
                                <w:color w:val="000000"/>
                              </w:rPr>
                              <w:t xml:space="preserve">  </w:t>
                            </w:r>
                            <w:r>
                              <w:rPr>
                                <w:rFonts w:ascii="宋体" w:eastAsia="宋体" w:hAnsi="宋体" w:cs="宋体"/>
                                <w:color w:val="000000"/>
                              </w:rPr>
                              <w:t>論諸意式非本体，不能独立存在；以意式为独立本体而又以意式为可由其</w:t>
                            </w:r>
                            <w:r>
                              <w:rPr>
                                <w:rFonts w:ascii="宋体" w:eastAsia="宋体" w:hAnsi="宋体" w:cs="宋体"/>
                                <w:color w:val="000000"/>
                              </w:rPr>
                              <w:t>它意式粗合而成是荒謬的</w:t>
                            </w:r>
                            <w:r>
                              <w:rPr>
                                <w:rFonts w:ascii="宋体" w:eastAsia="宋体" w:hAnsi="宋体" w:cs="宋体"/>
                                <w:color w:val="000000"/>
                              </w:rPr>
                              <w:t>——</w:t>
                            </w:r>
                            <w:r>
                              <w:rPr>
                                <w:rFonts w:ascii="宋体" w:eastAsia="宋体" w:hAnsi="宋体" w:cs="宋体"/>
                                <w:color w:val="000000"/>
                              </w:rPr>
                              <w:t>以动物为例。</w:t>
                            </w:r>
                          </w:p>
                        </w:txbxContent>
                      </wps:txbx>
                      <wps:bodyPr vert="horz" wrap="square" lIns="0" tIns="0" rIns="0" bIns="0" anchor="t">
                        <a:spAutoFit/>
                      </wps:bodyPr>
                    </wps:wsp>
                  </a:graphicData>
                </a:graphic>
              </wp:anchor>
            </w:drawing>
          </mc:Choice>
          <mc:Fallback>
            <w:pict>
              <v:shape type="#_x0000_t202" filled="f" stroked="f" style="margin-left:53pt;margin-top:0pt;width:304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1"/>
                        </w:rPr>
                      </w:pPr>
                      <w:r>
                        <w:rPr>
                          <w:rFonts w:ascii="宋体" w:hAnsi="宋体" w:cs="宋体" w:eastAsia="宋体"/>
                          <w:sz w:val="21"/>
                          <w:color w:val="000000"/>
                          <w:b w:val="off"/>
                          <w:i w:val="off"/>
                          <w:strike w:val="off"/>
                        </w:rPr>
                        <w:t>章十四  論諸意式非本体，不能独立存在；以意</w:t>
                      </w:r>
                      <w:r>
                        <w:rPr>
                          <w:rFonts w:ascii="宋体" w:hAnsi="宋体" w:cs="宋体" w:eastAsia="宋体"/>
                          <w:sz w:val="21"/>
                          <w:color w:val="000000"/>
                          <w:b w:val="off"/>
                          <w:i w:val="off"/>
                          <w:strike w:val="off"/>
                        </w:rPr>
                        <w:t>式为独立本体而又以意式为可由其</w:t>
                      </w:r>
                      <w:r>
                        <w:rPr>
                          <w:rFonts w:ascii="宋体" w:hAnsi="宋体" w:cs="宋体" w:eastAsia="宋体"/>
                          <w:sz w:val="21"/>
                          <w:color w:val="000000"/>
                          <w:b w:val="off"/>
                          <w:i w:val="off"/>
                          <w:strike w:val="off"/>
                        </w:rPr>
                        <w:t>它意式粗合而成是荒謬的——以动</w:t>
                      </w:r>
                      <w:r>
                        <w:rPr>
                          <w:rFonts w:ascii="宋体" w:hAnsi="宋体" w:cs="宋体" w:eastAsia="宋体"/>
                          <w:sz w:val="21"/>
                          <w:color w:val="000000"/>
                          <w:b w:val="off"/>
                          <w:i w:val="off"/>
                          <w:strike w:val="off"/>
                        </w:rPr>
                        <w:t>物为例。</w:t>
                      </w:r>
                    </w:p>
                  </w:txbxContent>
                </v:textbox>
              </v:shape>
            </w:pict>
          </mc:Fallback>
        </mc:AlternateContent>
      </w:r>
      <w:r>
        <w:rPr>
          <w:noProof/>
        </w:rPr>
        <mc:AlternateContent>
          <mc:Choice Requires="wps">
            <w:drawing>
              <wp:anchor distT="0" distB="0" distL="0" distR="0" simplePos="0" relativeHeight="251579392" behindDoc="0" locked="0" layoutInCell="1" allowOverlap="1">
                <wp:simplePos x="0" y="0"/>
                <wp:positionH relativeFrom="column">
                  <wp:posOffset>4533900</wp:posOffset>
                </wp:positionH>
                <wp:positionV relativeFrom="paragraph">
                  <wp:posOffset>990600</wp:posOffset>
                </wp:positionV>
                <wp:extent cx="1587500" cy="177800"/>
                <wp:effectExtent l="0" t="0" r="0" b="0"/>
                <wp:wrapTopAndBottom/>
                <wp:docPr id="334" name="文本框 334"/>
                <wp:cNvGraphicFramePr/>
                <a:graphic xmlns:a="http://schemas.openxmlformats.org/drawingml/2006/main">
                  <a:graphicData uri="http://schemas.microsoft.com/office/word/2010/wordprocessingShape">
                    <wps:wsp>
                      <wps:cNvSpPr txBox="1"/>
                      <wps:spPr>
                        <a:xfrm>
                          <a:off x="0" y="0"/>
                          <a:ext cx="15875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1039a24--1039b19</w:t>
                            </w:r>
                          </w:p>
                        </w:txbxContent>
                      </wps:txbx>
                      <wps:bodyPr vert="horz" wrap="square" lIns="0" tIns="0" rIns="0" bIns="0" anchor="t">
                        <a:spAutoFit/>
                      </wps:bodyPr>
                    </wps:wsp>
                  </a:graphicData>
                </a:graphic>
              </wp:anchor>
            </w:drawing>
          </mc:Choice>
          <mc:Fallback>
            <w:pict>
              <v:shape type="#_x0000_t202" filled="f" stroked="f" style="margin-left:357pt;margin-top:78pt;width:1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1039a24--1039b19</w:t>
                      </w:r>
                    </w:p>
                  </w:txbxContent>
                </v:textbox>
              </v:shape>
            </w:pict>
          </mc:Fallback>
        </mc:AlternateContent>
      </w:r>
    </w:p>
    <w:p w:rsidR="00374711" w:rsidRDefault="000C031C">
      <w:pPr>
        <w:autoSpaceDE w:val="0"/>
        <w:autoSpaceDN w:val="0"/>
        <w:spacing w:before="200" w:line="280" w:lineRule="atLeast"/>
        <w:ind w:left="1060"/>
      </w:pPr>
      <w:r>
        <w:rPr>
          <w:rFonts w:ascii="宋体" w:eastAsia="宋体" w:hAnsi="宋体" w:cs="宋体"/>
          <w:color w:val="000000"/>
        </w:rPr>
        <w:t>章十五</w:t>
      </w:r>
      <w:r>
        <w:rPr>
          <w:rFonts w:ascii="宋体" w:eastAsia="宋体" w:hAnsi="宋体" w:cs="宋体"/>
          <w:color w:val="000000"/>
        </w:rPr>
        <w:t xml:space="preserve">  </w:t>
      </w:r>
      <w:r>
        <w:rPr>
          <w:rFonts w:ascii="宋体" w:eastAsia="宋体" w:hAnsi="宋体" w:cs="宋体"/>
          <w:color w:val="000000"/>
        </w:rPr>
        <w:t>个别事物，无論感性事物或理性事物</w:t>
      </w:r>
    </w:p>
    <w:p w:rsidR="00374711" w:rsidRDefault="000C031C">
      <w:pPr>
        <w:autoSpaceDE w:val="0"/>
        <w:autoSpaceDN w:val="0"/>
        <w:spacing w:before="180" w:line="280" w:lineRule="atLeast"/>
        <w:ind w:left="2580"/>
      </w:pPr>
      <w:r>
        <w:rPr>
          <w:rFonts w:ascii="宋体" w:eastAsia="宋体" w:hAnsi="宋体" w:cs="宋体"/>
          <w:color w:val="000000"/>
        </w:rPr>
        <w:t>(</w:t>
      </w:r>
      <w:r>
        <w:rPr>
          <w:rFonts w:ascii="宋体" w:eastAsia="宋体" w:hAnsi="宋体" w:cs="宋体"/>
          <w:color w:val="000000"/>
        </w:rPr>
        <w:t>如意式</w:t>
      </w:r>
      <w:r>
        <w:rPr>
          <w:rFonts w:ascii="宋体" w:eastAsia="宋体" w:hAnsi="宋体" w:cs="宋体"/>
          <w:color w:val="000000"/>
        </w:rPr>
        <w:t>)</w:t>
      </w:r>
      <w:r>
        <w:rPr>
          <w:rFonts w:ascii="宋体" w:eastAsia="宋体" w:hAnsi="宋体" w:cs="宋体"/>
          <w:color w:val="000000"/>
        </w:rPr>
        <w:t>，均不能为之界說</w:t>
      </w:r>
      <w:r>
        <w:rPr>
          <w:rFonts w:ascii="宋体" w:eastAsia="宋体" w:hAnsi="宋体" w:cs="宋体"/>
          <w:color w:val="000000"/>
        </w:rPr>
        <w:t>——</w:t>
      </w:r>
      <w:r>
        <w:rPr>
          <w:rFonts w:ascii="宋体" w:eastAsia="宋体" w:hAnsi="宋体" w:cs="宋体"/>
          <w:color w:val="000000"/>
        </w:rPr>
        <w:t>以</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80416" behindDoc="0" locked="0" layoutInCell="1" allowOverlap="1">
                <wp:simplePos x="0" y="0"/>
                <wp:positionH relativeFrom="column">
                  <wp:posOffset>1638300</wp:posOffset>
                </wp:positionH>
                <wp:positionV relativeFrom="paragraph">
                  <wp:posOffset>0</wp:posOffset>
                </wp:positionV>
                <wp:extent cx="4406900" cy="12700"/>
                <wp:effectExtent l="0" t="0" r="0" b="0"/>
                <wp:wrapTopAndBottom/>
                <wp:docPr id="335" name="文本框 335"/>
                <wp:cNvGraphicFramePr/>
                <a:graphic xmlns:a="http://schemas.openxmlformats.org/drawingml/2006/main">
                  <a:graphicData uri="http://schemas.microsoft.com/office/word/2010/wordprocessingShape">
                    <wps:wsp>
                      <wps:cNvSpPr txBox="1"/>
                      <wps:spPr>
                        <a:xfrm>
                          <a:off x="0" y="0"/>
                          <a:ext cx="4406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9pt;margin-top:0pt;width:34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1440" behindDoc="0" locked="0" layoutInCell="1" allowOverlap="1">
                <wp:simplePos x="0" y="0"/>
                <wp:positionH relativeFrom="column">
                  <wp:posOffset>1638300</wp:posOffset>
                </wp:positionH>
                <wp:positionV relativeFrom="paragraph">
                  <wp:posOffset>12700</wp:posOffset>
                </wp:positionV>
                <wp:extent cx="1092200" cy="177800"/>
                <wp:effectExtent l="0" t="0" r="0" b="0"/>
                <wp:wrapTopAndBottom/>
                <wp:docPr id="336" name="文本框 336"/>
                <wp:cNvGraphicFramePr/>
                <a:graphic xmlns:a="http://schemas.openxmlformats.org/drawingml/2006/main">
                  <a:graphicData uri="http://schemas.microsoft.com/office/word/2010/wordprocessingShape">
                    <wps:wsp>
                      <wps:cNvSpPr txBox="1"/>
                      <wps:spPr>
                        <a:xfrm>
                          <a:off x="0" y="0"/>
                          <a:ext cx="10922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太阳等为例。</w:t>
                            </w:r>
                          </w:p>
                        </w:txbxContent>
                      </wps:txbx>
                      <wps:bodyPr vert="horz" wrap="square" lIns="0" tIns="0" rIns="0" bIns="0" anchor="t">
                        <a:spAutoFit/>
                      </wps:bodyPr>
                    </wps:wsp>
                  </a:graphicData>
                </a:graphic>
              </wp:anchor>
            </w:drawing>
          </mc:Choice>
          <mc:Fallback>
            <w:pict>
              <v:shape type="#_x0000_t202" filled="f" stroked="f" style="margin-left:129pt;margin-top:1pt;width:8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太阳等为例。</w:t>
                      </w:r>
                    </w:p>
                  </w:txbxContent>
                </v:textbox>
              </v:shape>
            </w:pict>
          </mc:Fallback>
        </mc:AlternateContent>
      </w:r>
      <w:r>
        <w:rPr>
          <w:noProof/>
        </w:rPr>
        <mc:AlternateContent>
          <mc:Choice Requires="wps">
            <w:drawing>
              <wp:anchor distT="0" distB="0" distL="0" distR="0" simplePos="0" relativeHeight="251582464" behindDoc="0" locked="0" layoutInCell="1" allowOverlap="1">
                <wp:simplePos x="0" y="0"/>
                <wp:positionH relativeFrom="column">
                  <wp:posOffset>4533900</wp:posOffset>
                </wp:positionH>
                <wp:positionV relativeFrom="paragraph">
                  <wp:posOffset>0</wp:posOffset>
                </wp:positionV>
                <wp:extent cx="1511300" cy="177800"/>
                <wp:effectExtent l="0" t="0" r="0" b="0"/>
                <wp:wrapTopAndBottom/>
                <wp:docPr id="337" name="文本框 337"/>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1039b20—1040b4</w:t>
                            </w:r>
                          </w:p>
                        </w:txbxContent>
                      </wps:txbx>
                      <wps:bodyPr vert="horz" wrap="square" lIns="0" tIns="0" rIns="0" bIns="0" anchor="t">
                        <a:spAutoFit/>
                      </wps:bodyPr>
                    </wps:wsp>
                  </a:graphicData>
                </a:graphic>
              </wp:anchor>
            </w:drawing>
          </mc:Choice>
          <mc:Fallback>
            <w:pict>
              <v:shape type="#_x0000_t202" filled="f" stroked="f" style="margin-left:357pt;margin-top:0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1039b20—1040b4</w:t>
                      </w:r>
                    </w:p>
                  </w:txbxContent>
                </v:textbox>
              </v:shape>
            </w:pict>
          </mc:Fallback>
        </mc:AlternateContent>
      </w:r>
    </w:p>
    <w:p w:rsidR="00374711" w:rsidRDefault="000C031C">
      <w:pPr>
        <w:autoSpaceDE w:val="0"/>
        <w:autoSpaceDN w:val="0"/>
        <w:spacing w:before="200" w:line="280" w:lineRule="atLeast"/>
        <w:ind w:left="1060"/>
      </w:pPr>
      <w:r>
        <w:rPr>
          <w:rFonts w:ascii="宋体" w:eastAsia="宋体" w:hAnsi="宋体" w:cs="宋体"/>
          <w:color w:val="000000"/>
        </w:rPr>
        <w:t>章十六</w:t>
      </w:r>
      <w:r>
        <w:rPr>
          <w:rFonts w:ascii="宋体" w:eastAsia="宋体" w:hAnsi="宋体" w:cs="宋体"/>
          <w:color w:val="000000"/>
        </w:rPr>
        <w:t xml:space="preserve">  </w:t>
      </w:r>
      <w:r>
        <w:rPr>
          <w:rFonts w:ascii="宋体" w:eastAsia="宋体" w:hAnsi="宋体" w:cs="宋体"/>
          <w:color w:val="000000"/>
        </w:rPr>
        <w:t>感性事物的各部分只是潛在。普逼性</w:t>
      </w:r>
    </w:p>
    <w:p w:rsidR="00374711" w:rsidRDefault="000C031C">
      <w:pPr>
        <w:autoSpaceDE w:val="0"/>
        <w:autoSpaceDN w:val="0"/>
        <w:spacing w:before="180" w:line="280" w:lineRule="atLeast"/>
        <w:ind w:left="2560"/>
      </w:pPr>
      <w:r>
        <w:rPr>
          <w:rFonts w:ascii="宋体" w:eastAsia="宋体" w:hAnsi="宋体" w:cs="宋体"/>
          <w:color w:val="000000"/>
        </w:rPr>
        <w:t>事物，如元一与实是，非事物之本</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583488" behindDoc="0" locked="0" layoutInCell="1" allowOverlap="1">
                <wp:simplePos x="0" y="0"/>
                <wp:positionH relativeFrom="column">
                  <wp:posOffset>1638300</wp:posOffset>
                </wp:positionH>
                <wp:positionV relativeFrom="paragraph">
                  <wp:posOffset>0</wp:posOffset>
                </wp:positionV>
                <wp:extent cx="4406900" cy="25400"/>
                <wp:effectExtent l="0" t="0" r="0" b="0"/>
                <wp:wrapTopAndBottom/>
                <wp:docPr id="338" name="文本框 338"/>
                <wp:cNvGraphicFramePr/>
                <a:graphic xmlns:a="http://schemas.openxmlformats.org/drawingml/2006/main">
                  <a:graphicData uri="http://schemas.microsoft.com/office/word/2010/wordprocessingShape">
                    <wps:wsp>
                      <wps:cNvSpPr txBox="1"/>
                      <wps:spPr>
                        <a:xfrm>
                          <a:off x="0" y="0"/>
                          <a:ext cx="44069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9pt;margin-top:0pt;width:34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4512" behindDoc="0" locked="0" layoutInCell="1" allowOverlap="1">
                <wp:simplePos x="0" y="0"/>
                <wp:positionH relativeFrom="column">
                  <wp:posOffset>1638300</wp:posOffset>
                </wp:positionH>
                <wp:positionV relativeFrom="paragraph">
                  <wp:posOffset>25400</wp:posOffset>
                </wp:positionV>
                <wp:extent cx="342900" cy="177800"/>
                <wp:effectExtent l="0" t="0" r="0" b="0"/>
                <wp:wrapTopAndBottom/>
                <wp:docPr id="339" name="文本框 339"/>
                <wp:cNvGraphicFramePr/>
                <a:graphic xmlns:a="http://schemas.openxmlformats.org/drawingml/2006/main">
                  <a:graphicData uri="http://schemas.microsoft.com/office/word/2010/wordprocessingShape">
                    <wps:wsp>
                      <wps:cNvSpPr txBox="1"/>
                      <wps:spPr>
                        <a:xfrm>
                          <a:off x="0" y="0"/>
                          <a:ext cx="3429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体。</w:t>
                            </w:r>
                          </w:p>
                        </w:txbxContent>
                      </wps:txbx>
                      <wps:bodyPr vert="horz" wrap="square" lIns="0" tIns="0" rIns="0" bIns="0" anchor="t">
                        <a:spAutoFit/>
                      </wps:bodyPr>
                    </wps:wsp>
                  </a:graphicData>
                </a:graphic>
              </wp:anchor>
            </w:drawing>
          </mc:Choice>
          <mc:Fallback>
            <w:pict>
              <v:shape type="#_x0000_t202" filled="f" stroked="f" style="margin-left:129pt;margin-top:2pt;width: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体。</w:t>
                      </w:r>
                    </w:p>
                  </w:txbxContent>
                </v:textbox>
              </v:shape>
            </w:pict>
          </mc:Fallback>
        </mc:AlternateContent>
      </w:r>
      <w:r>
        <w:rPr>
          <w:noProof/>
        </w:rPr>
        <mc:AlternateContent>
          <mc:Choice Requires="wps">
            <w:drawing>
              <wp:anchor distT="0" distB="0" distL="0" distR="0" simplePos="0" relativeHeight="251585536" behindDoc="0" locked="0" layoutInCell="1" allowOverlap="1">
                <wp:simplePos x="0" y="0"/>
                <wp:positionH relativeFrom="column">
                  <wp:posOffset>4533900</wp:posOffset>
                </wp:positionH>
                <wp:positionV relativeFrom="paragraph">
                  <wp:posOffset>0</wp:posOffset>
                </wp:positionV>
                <wp:extent cx="1511300" cy="177800"/>
                <wp:effectExtent l="0" t="0" r="0" b="0"/>
                <wp:wrapTopAndBottom/>
                <wp:docPr id="340" name="文本框 340"/>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1040b5—1040b28</w:t>
                            </w:r>
                          </w:p>
                        </w:txbxContent>
                      </wps:txbx>
                      <wps:bodyPr vert="horz" wrap="square" lIns="0" tIns="0" rIns="0" bIns="0" anchor="t">
                        <a:spAutoFit/>
                      </wps:bodyPr>
                    </wps:wsp>
                  </a:graphicData>
                </a:graphic>
              </wp:anchor>
            </w:drawing>
          </mc:Choice>
          <mc:Fallback>
            <w:pict>
              <v:shape type="#_x0000_t202" filled="f" stroked="f" style="margin-left:357pt;margin-top:0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1040b5—1040b28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86560" behindDoc="0" locked="0" layoutInCell="1" allowOverlap="1">
                <wp:simplePos x="0" y="0"/>
                <wp:positionH relativeFrom="column">
                  <wp:posOffset>1485900</wp:posOffset>
                </wp:positionH>
                <wp:positionV relativeFrom="paragraph">
                  <wp:posOffset>0</wp:posOffset>
                </wp:positionV>
                <wp:extent cx="4610100" cy="711200"/>
                <wp:effectExtent l="0" t="0" r="0" b="0"/>
                <wp:wrapTopAndBottom/>
                <wp:docPr id="341" name="文本框 341"/>
                <wp:cNvGraphicFramePr/>
                <a:graphic xmlns:a="http://schemas.openxmlformats.org/drawingml/2006/main">
                  <a:graphicData uri="http://schemas.microsoft.com/office/word/2010/wordprocessingShape">
                    <wps:wsp>
                      <wps:cNvSpPr txBox="1"/>
                      <wps:spPr>
                        <a:xfrm>
                          <a:off x="0" y="0"/>
                          <a:ext cx="4610100" cy="711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7pt;margin-top:0pt;width:363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87584" behindDoc="0" locked="0" layoutInCell="1" allowOverlap="1">
                <wp:simplePos x="0" y="0"/>
                <wp:positionH relativeFrom="column">
                  <wp:posOffset>1485900</wp:posOffset>
                </wp:positionH>
                <wp:positionV relativeFrom="paragraph">
                  <wp:posOffset>0</wp:posOffset>
                </wp:positionV>
                <wp:extent cx="3098800" cy="914400"/>
                <wp:effectExtent l="0" t="0" r="0" b="0"/>
                <wp:wrapTopAndBottom/>
                <wp:docPr id="342" name="文本框 342"/>
                <wp:cNvGraphicFramePr/>
                <a:graphic xmlns:a="http://schemas.openxmlformats.org/drawingml/2006/main">
                  <a:graphicData uri="http://schemas.microsoft.com/office/word/2010/wordprocessingShape">
                    <wps:wsp>
                      <wps:cNvSpPr txBox="1"/>
                      <wps:spPr>
                        <a:xfrm>
                          <a:off x="0" y="0"/>
                          <a:ext cx="3098800" cy="914400"/>
                        </a:xfrm>
                        <a:prstGeom prst="rect">
                          <a:avLst/>
                        </a:prstGeom>
                        <a:noFill/>
                        <a:ln w="6350">
                          <a:noFill/>
                        </a:ln>
                      </wps:spPr>
                      <wps:txbx>
                        <w:txbxContent>
                          <w:p w:rsidR="00374711" w:rsidRDefault="000C031C">
                            <w:pPr>
                              <w:autoSpaceDE w:val="0"/>
                              <w:autoSpaceDN w:val="0"/>
                              <w:spacing w:line="480" w:lineRule="atLeast"/>
                            </w:pPr>
                            <w:r>
                              <w:rPr>
                                <w:rFonts w:ascii="宋体" w:eastAsia="宋体" w:hAnsi="宋体" w:cs="宋体"/>
                                <w:color w:val="000000"/>
                              </w:rPr>
                              <w:t>于不灭坏事物而論，若以非感覚事物如意式者为本体，毋宁以羣星为本体。</w:t>
                            </w:r>
                          </w:p>
                        </w:txbxContent>
                      </wps:txbx>
                      <wps:bodyPr vert="horz" wrap="square" lIns="0" tIns="0" rIns="0" bIns="0" anchor="t">
                        <a:spAutoFit/>
                      </wps:bodyPr>
                    </wps:wsp>
                  </a:graphicData>
                </a:graphic>
              </wp:anchor>
            </w:drawing>
          </mc:Choice>
          <mc:Fallback>
            <w:pict>
              <v:shape type="#_x0000_t202" filled="f" stroked="f" style="margin-left:117pt;margin-top:0pt;width:244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1"/>
                        </w:rPr>
                      </w:pPr>
                      <w:r>
                        <w:rPr>
                          <w:rFonts w:ascii="宋体" w:hAnsi="宋体" w:cs="宋体" w:eastAsia="宋体"/>
                          <w:sz w:val="21"/>
                          <w:color w:val="000000"/>
                          <w:b w:val="off"/>
                          <w:i w:val="off"/>
                          <w:strike w:val="off"/>
                        </w:rPr>
                        <w:t>于不灭坏事物而論，若以非感覚事物</w:t>
                      </w:r>
                      <w:r>
                        <w:rPr>
                          <w:rFonts w:ascii="宋体" w:hAnsi="宋体" w:cs="宋体" w:eastAsia="宋体"/>
                          <w:sz w:val="21"/>
                          <w:color w:val="000000"/>
                          <w:b w:val="off"/>
                          <w:i w:val="off"/>
                          <w:strike w:val="off"/>
                        </w:rPr>
                        <w:t>如意式者为本体，毋宁以羣星为本</w:t>
                      </w:r>
                      <w:r>
                        <w:rPr>
                          <w:rFonts w:ascii="宋体" w:hAnsi="宋体" w:cs="宋体" w:eastAsia="宋体"/>
                          <w:sz w:val="21"/>
                          <w:color w:val="000000"/>
                          <w:b w:val="off"/>
                          <w:i w:val="off"/>
                          <w:strike w:val="off"/>
                        </w:rPr>
                        <w:t>体。</w:t>
                      </w:r>
                    </w:p>
                  </w:txbxContent>
                </v:textbox>
              </v:shape>
            </w:pict>
          </mc:Fallback>
        </mc:AlternateContent>
      </w:r>
      <w:r>
        <w:rPr>
          <w:noProof/>
        </w:rPr>
        <mc:AlternateContent>
          <mc:Choice Requires="wps">
            <w:drawing>
              <wp:anchor distT="0" distB="0" distL="0" distR="0" simplePos="0" relativeHeight="251588608" behindDoc="0" locked="0" layoutInCell="1" allowOverlap="1">
                <wp:simplePos x="0" y="0"/>
                <wp:positionH relativeFrom="column">
                  <wp:posOffset>5257800</wp:posOffset>
                </wp:positionH>
                <wp:positionV relativeFrom="paragraph">
                  <wp:posOffset>711200</wp:posOffset>
                </wp:positionV>
                <wp:extent cx="838200" cy="177800"/>
                <wp:effectExtent l="0" t="0" r="0" b="0"/>
                <wp:wrapTopAndBottom/>
                <wp:docPr id="343" name="文本框 343"/>
                <wp:cNvGraphicFramePr/>
                <a:graphic xmlns:a="http://schemas.openxmlformats.org/drawingml/2006/main">
                  <a:graphicData uri="http://schemas.microsoft.com/office/word/2010/wordprocessingShape">
                    <wps:wsp>
                      <wps:cNvSpPr txBox="1"/>
                      <wps:spPr>
                        <a:xfrm>
                          <a:off x="0" y="0"/>
                          <a:ext cx="8382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—1041a5</w:t>
                            </w:r>
                          </w:p>
                        </w:txbxContent>
                      </wps:txbx>
                      <wps:bodyPr vert="horz" wrap="square" lIns="0" tIns="0" rIns="0" bIns="0" anchor="t">
                        <a:spAutoFit/>
                      </wps:bodyPr>
                    </wps:wsp>
                  </a:graphicData>
                </a:graphic>
              </wp:anchor>
            </w:drawing>
          </mc:Choice>
          <mc:Fallback>
            <w:pict>
              <v:shape type="#_x0000_t202" filled="f" stroked="f" style="margin-left:414pt;margin-top:56pt;width: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—1041a5</w:t>
                      </w:r>
                    </w:p>
                  </w:txbxContent>
                </v:textbox>
              </v:shape>
            </w:pict>
          </mc:Fallback>
        </mc:AlternateContent>
      </w:r>
    </w:p>
    <w:p w:rsidR="00374711" w:rsidRDefault="000C031C">
      <w:pPr>
        <w:autoSpaceDE w:val="0"/>
        <w:autoSpaceDN w:val="0"/>
        <w:spacing w:before="180" w:line="280" w:lineRule="atLeast"/>
        <w:ind w:left="1060"/>
      </w:pPr>
      <w:r>
        <w:rPr>
          <w:rFonts w:ascii="宋体" w:eastAsia="宋体" w:hAnsi="宋体" w:cs="宋体"/>
          <w:color w:val="000000"/>
        </w:rPr>
        <w:t>章十七</w:t>
      </w:r>
      <w:r>
        <w:rPr>
          <w:rFonts w:ascii="宋体" w:eastAsia="宋体" w:hAnsi="宋体" w:cs="宋体"/>
          <w:color w:val="000000"/>
        </w:rPr>
        <w:t xml:space="preserve">  </w:t>
      </w:r>
      <w:r>
        <w:rPr>
          <w:rFonts w:ascii="宋体" w:eastAsia="宋体" w:hAnsi="宋体" w:cs="宋体"/>
          <w:color w:val="000000"/>
        </w:rPr>
        <w:t>由另一起点研究</w:t>
      </w:r>
      <w:r>
        <w:rPr>
          <w:rFonts w:ascii="宋体" w:eastAsia="宋体" w:hAnsi="宋体" w:cs="宋体"/>
          <w:color w:val="000000"/>
        </w:rPr>
        <w:t>“</w:t>
      </w:r>
      <w:r>
        <w:rPr>
          <w:rFonts w:ascii="宋体" w:eastAsia="宋体" w:hAnsi="宋体" w:cs="宋体"/>
          <w:color w:val="000000"/>
        </w:rPr>
        <w:t>何謂本体</w:t>
      </w:r>
      <w:r>
        <w:rPr>
          <w:rFonts w:ascii="宋体" w:eastAsia="宋体" w:hAnsi="宋体" w:cs="宋体"/>
          <w:color w:val="000000"/>
        </w:rPr>
        <w:t>?”“</w:t>
      </w:r>
      <w:r>
        <w:rPr>
          <w:rFonts w:ascii="宋体" w:eastAsia="宋体" w:hAnsi="宋体" w:cs="宋体"/>
          <w:color w:val="000000"/>
        </w:rPr>
        <w:t>何謂</w:t>
      </w:r>
      <w:r>
        <w:rPr>
          <w:rFonts w:ascii="宋体" w:eastAsia="宋体" w:hAnsi="宋体" w:cs="宋体"/>
          <w:color w:val="000000"/>
        </w:rPr>
        <w:t>?”</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589632" behindDoc="0" locked="0" layoutInCell="1" allowOverlap="1">
                <wp:simplePos x="0" y="0"/>
                <wp:positionH relativeFrom="column">
                  <wp:posOffset>1638300</wp:posOffset>
                </wp:positionH>
                <wp:positionV relativeFrom="paragraph">
                  <wp:posOffset>0</wp:posOffset>
                </wp:positionV>
                <wp:extent cx="4381500" cy="12700"/>
                <wp:effectExtent l="0" t="0" r="0" b="0"/>
                <wp:wrapTopAndBottom/>
                <wp:docPr id="344" name="文本框 344"/>
                <wp:cNvGraphicFramePr/>
                <a:graphic xmlns:a="http://schemas.openxmlformats.org/drawingml/2006/main">
                  <a:graphicData uri="http://schemas.microsoft.com/office/word/2010/wordprocessingShape">
                    <wps:wsp>
                      <wps:cNvSpPr txBox="1"/>
                      <wps:spPr>
                        <a:xfrm>
                          <a:off x="0" y="0"/>
                          <a:ext cx="43815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9pt;margin-top:0pt;width:34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0656" behindDoc="0" locked="0" layoutInCell="1" allowOverlap="1">
                <wp:simplePos x="0" y="0"/>
                <wp:positionH relativeFrom="column">
                  <wp:posOffset>1638300</wp:posOffset>
                </wp:positionH>
                <wp:positionV relativeFrom="paragraph">
                  <wp:posOffset>12700</wp:posOffset>
                </wp:positionV>
                <wp:extent cx="1663700" cy="177800"/>
                <wp:effectExtent l="0" t="0" r="0" b="0"/>
                <wp:wrapTopAndBottom/>
                <wp:docPr id="345" name="文本框 345"/>
                <wp:cNvGraphicFramePr/>
                <a:graphic xmlns:a="http://schemas.openxmlformats.org/drawingml/2006/main">
                  <a:graphicData uri="http://schemas.microsoft.com/office/word/2010/wordprocessingShape">
                    <wps:wsp>
                      <wps:cNvSpPr txBox="1"/>
                      <wps:spPr>
                        <a:xfrm>
                          <a:off x="0" y="0"/>
                          <a:ext cx="16637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实际就在找</w:t>
                            </w:r>
                            <w:r>
                              <w:rPr>
                                <w:rFonts w:ascii="宋体" w:eastAsia="宋体" w:hAnsi="宋体" w:cs="宋体"/>
                                <w:color w:val="000000"/>
                              </w:rPr>
                              <w:t>“</w:t>
                            </w:r>
                            <w:r>
                              <w:rPr>
                                <w:rFonts w:ascii="宋体" w:eastAsia="宋体" w:hAnsi="宋体" w:cs="宋体"/>
                                <w:color w:val="000000"/>
                              </w:rPr>
                              <w:t>怎是</w:t>
                            </w:r>
                            <w:r>
                              <w:rPr>
                                <w:rFonts w:ascii="宋体" w:eastAsia="宋体" w:hAnsi="宋体" w:cs="宋体"/>
                                <w:color w:val="000000"/>
                              </w:rPr>
                              <w:t>”</w:t>
                            </w:r>
                            <w:r>
                              <w:rPr>
                                <w:rFonts w:ascii="宋体" w:eastAsia="宋体" w:hAnsi="宋体" w:cs="宋体"/>
                                <w:color w:val="000000"/>
                              </w:rPr>
                              <w:t>。</w:t>
                            </w:r>
                          </w:p>
                        </w:txbxContent>
                      </wps:txbx>
                      <wps:bodyPr vert="horz" wrap="square" lIns="0" tIns="0" rIns="0" bIns="0" anchor="t">
                        <a:spAutoFit/>
                      </wps:bodyPr>
                    </wps:wsp>
                  </a:graphicData>
                </a:graphic>
              </wp:anchor>
            </w:drawing>
          </mc:Choice>
          <mc:Fallback>
            <w:pict>
              <v:shape type="#_x0000_t202" filled="f" stroked="f" style="margin-left:129pt;margin-top:1pt;width:13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实际就在找“怎是”。</w:t>
                      </w:r>
                    </w:p>
                  </w:txbxContent>
                </v:textbox>
              </v:shape>
            </w:pict>
          </mc:Fallback>
        </mc:AlternateContent>
      </w:r>
      <w:r>
        <w:rPr>
          <w:noProof/>
        </w:rPr>
        <mc:AlternateContent>
          <mc:Choice Requires="wps">
            <w:drawing>
              <wp:anchor distT="0" distB="0" distL="0" distR="0" simplePos="0" relativeHeight="251591680" behindDoc="0" locked="0" layoutInCell="1" allowOverlap="1">
                <wp:simplePos x="0" y="0"/>
                <wp:positionH relativeFrom="column">
                  <wp:posOffset>4533900</wp:posOffset>
                </wp:positionH>
                <wp:positionV relativeFrom="paragraph">
                  <wp:posOffset>0</wp:posOffset>
                </wp:positionV>
                <wp:extent cx="1485900" cy="177800"/>
                <wp:effectExtent l="0" t="0" r="0" b="0"/>
                <wp:wrapTopAndBottom/>
                <wp:docPr id="346" name="文本框 346"/>
                <wp:cNvGraphicFramePr/>
                <a:graphic xmlns:a="http://schemas.openxmlformats.org/drawingml/2006/main">
                  <a:graphicData uri="http://schemas.microsoft.com/office/word/2010/wordprocessingShape">
                    <wps:wsp>
                      <wps:cNvSpPr txBox="1"/>
                      <wps:spPr>
                        <a:xfrm>
                          <a:off x="0" y="0"/>
                          <a:ext cx="14859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1041a6---1041b11</w:t>
                            </w:r>
                          </w:p>
                        </w:txbxContent>
                      </wps:txbx>
                      <wps:bodyPr vert="horz" wrap="square" lIns="0" tIns="0" rIns="0" bIns="0" anchor="t">
                        <a:spAutoFit/>
                      </wps:bodyPr>
                    </wps:wsp>
                  </a:graphicData>
                </a:graphic>
              </wp:anchor>
            </w:drawing>
          </mc:Choice>
          <mc:Fallback>
            <w:pict>
              <v:shape type="#_x0000_t202" filled="f" stroked="f" style="margin-left:357pt;margin-top:0pt;width:11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1041a6---1041b11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592704" behindDoc="0" locked="0" layoutInCell="1" allowOverlap="1">
                <wp:simplePos x="0" y="0"/>
                <wp:positionH relativeFrom="column">
                  <wp:posOffset>1485900</wp:posOffset>
                </wp:positionH>
                <wp:positionV relativeFrom="paragraph">
                  <wp:posOffset>0</wp:posOffset>
                </wp:positionV>
                <wp:extent cx="4699000" cy="406400"/>
                <wp:effectExtent l="0" t="0" r="0" b="0"/>
                <wp:wrapTopAndBottom/>
                <wp:docPr id="347" name="文本框 347"/>
                <wp:cNvGraphicFramePr/>
                <a:graphic xmlns:a="http://schemas.openxmlformats.org/drawingml/2006/main">
                  <a:graphicData uri="http://schemas.microsoft.com/office/word/2010/wordprocessingShape">
                    <wps:wsp>
                      <wps:cNvSpPr txBox="1"/>
                      <wps:spPr>
                        <a:xfrm>
                          <a:off x="0" y="0"/>
                          <a:ext cx="46990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7pt;margin-top:0pt;width:370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3728" behindDoc="0" locked="0" layoutInCell="1" allowOverlap="1">
                <wp:simplePos x="0" y="0"/>
                <wp:positionH relativeFrom="column">
                  <wp:posOffset>1485900</wp:posOffset>
                </wp:positionH>
                <wp:positionV relativeFrom="paragraph">
                  <wp:posOffset>0</wp:posOffset>
                </wp:positionV>
                <wp:extent cx="3111500" cy="609600"/>
                <wp:effectExtent l="0" t="0" r="0" b="0"/>
                <wp:wrapTopAndBottom/>
                <wp:docPr id="348" name="文本框 348"/>
                <wp:cNvGraphicFramePr/>
                <a:graphic xmlns:a="http://schemas.openxmlformats.org/drawingml/2006/main">
                  <a:graphicData uri="http://schemas.microsoft.com/office/word/2010/wordprocessingShape">
                    <wps:wsp>
                      <wps:cNvSpPr txBox="1"/>
                      <wps:spPr>
                        <a:xfrm>
                          <a:off x="0" y="0"/>
                          <a:ext cx="3111500" cy="609600"/>
                        </a:xfrm>
                        <a:prstGeom prst="rect">
                          <a:avLst/>
                        </a:prstGeom>
                        <a:noFill/>
                        <a:ln w="6350">
                          <a:noFill/>
                        </a:ln>
                      </wps:spPr>
                      <wps:txbx>
                        <w:txbxContent>
                          <w:p w:rsidR="00374711" w:rsidRDefault="000C031C">
                            <w:pPr>
                              <w:autoSpaceDE w:val="0"/>
                              <w:autoSpaceDN w:val="0"/>
                              <w:spacing w:line="480" w:lineRule="atLeast"/>
                            </w:pPr>
                            <w:r>
                              <w:rPr>
                                <w:rFonts w:ascii="宋体" w:eastAsia="宋体" w:hAnsi="宋体" w:cs="宋体"/>
                                <w:color w:val="000000"/>
                              </w:rPr>
                              <w:t>形式是本体</w:t>
                            </w:r>
                            <w:r>
                              <w:rPr>
                                <w:rFonts w:ascii="宋体" w:eastAsia="宋体" w:hAnsi="宋体" w:cs="宋体"/>
                                <w:color w:val="000000"/>
                              </w:rPr>
                              <w:t>——</w:t>
                            </w:r>
                            <w:r>
                              <w:rPr>
                                <w:rFonts w:ascii="宋体" w:eastAsia="宋体" w:hAnsi="宋体" w:cs="宋体"/>
                                <w:color w:val="000000"/>
                              </w:rPr>
                              <w:t>形式为本因，使物質要素粗成粽合个体。</w:t>
                            </w:r>
                          </w:p>
                        </w:txbxContent>
                      </wps:txbx>
                      <wps:bodyPr vert="horz" wrap="square" lIns="0" tIns="0" rIns="0" bIns="0" anchor="t">
                        <a:spAutoFit/>
                      </wps:bodyPr>
                    </wps:wsp>
                  </a:graphicData>
                </a:graphic>
              </wp:anchor>
            </w:drawing>
          </mc:Choice>
          <mc:Fallback>
            <w:pict>
              <v:shape type="#_x0000_t202" filled="f" stroked="f" style="margin-left:117pt;margin-top:0pt;width:245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1"/>
                        </w:rPr>
                      </w:pPr>
                      <w:r>
                        <w:rPr>
                          <w:rFonts w:ascii="宋体" w:hAnsi="宋体" w:cs="宋体" w:eastAsia="宋体"/>
                          <w:sz w:val="21"/>
                          <w:color w:val="000000"/>
                          <w:b w:val="off"/>
                          <w:i w:val="off"/>
                          <w:strike w:val="off"/>
                        </w:rPr>
                        <w:t>形式是本体——形式为本因，使物質</w:t>
                      </w:r>
                      <w:r>
                        <w:rPr>
                          <w:rFonts w:ascii="宋体" w:hAnsi="宋体" w:cs="宋体" w:eastAsia="宋体"/>
                          <w:sz w:val="21"/>
                          <w:color w:val="000000"/>
                          <w:b w:val="off"/>
                          <w:i w:val="off"/>
                          <w:strike w:val="off"/>
                        </w:rPr>
                        <w:t>要素粗成粽合个体。</w:t>
                      </w:r>
                    </w:p>
                  </w:txbxContent>
                </v:textbox>
              </v:shape>
            </w:pict>
          </mc:Fallback>
        </mc:AlternateContent>
      </w:r>
      <w:r>
        <w:rPr>
          <w:noProof/>
        </w:rPr>
        <mc:AlternateContent>
          <mc:Choice Requires="wps">
            <w:drawing>
              <wp:anchor distT="0" distB="0" distL="0" distR="0" simplePos="0" relativeHeight="251594752" behindDoc="0" locked="0" layoutInCell="1" allowOverlap="1">
                <wp:simplePos x="0" y="0"/>
                <wp:positionH relativeFrom="column">
                  <wp:posOffset>5257800</wp:posOffset>
                </wp:positionH>
                <wp:positionV relativeFrom="paragraph">
                  <wp:posOffset>406400</wp:posOffset>
                </wp:positionV>
                <wp:extent cx="927100" cy="177800"/>
                <wp:effectExtent l="0" t="0" r="0" b="0"/>
                <wp:wrapTopAndBottom/>
                <wp:docPr id="349" name="文本框 349"/>
                <wp:cNvGraphicFramePr/>
                <a:graphic xmlns:a="http://schemas.openxmlformats.org/drawingml/2006/main">
                  <a:graphicData uri="http://schemas.microsoft.com/office/word/2010/wordprocessingShape">
                    <wps:wsp>
                      <wps:cNvSpPr txBox="1"/>
                      <wps:spPr>
                        <a:xfrm>
                          <a:off x="0" y="0"/>
                          <a:ext cx="9271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—1041b33</w:t>
                            </w:r>
                          </w:p>
                        </w:txbxContent>
                      </wps:txbx>
                      <wps:bodyPr vert="horz" wrap="square" lIns="0" tIns="0" rIns="0" bIns="0" anchor="t">
                        <a:spAutoFit/>
                      </wps:bodyPr>
                    </wps:wsp>
                  </a:graphicData>
                </a:graphic>
              </wp:anchor>
            </w:drawing>
          </mc:Choice>
          <mc:Fallback>
            <w:pict>
              <v:shape type="#_x0000_t202" filled="f" stroked="f" style="margin-left:414pt;margin-top:32pt;width:7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—1041b33</w:t>
                      </w:r>
                    </w:p>
                  </w:txbxContent>
                </v:textbox>
              </v:shape>
            </w:pict>
          </mc:Fallback>
        </mc:AlternateContent>
      </w:r>
    </w:p>
    <w:p w:rsidR="00374711" w:rsidRDefault="000C031C">
      <w:pPr>
        <w:autoSpaceDE w:val="0"/>
        <w:autoSpaceDN w:val="0"/>
        <w:spacing w:before="540" w:line="300" w:lineRule="atLeast"/>
        <w:ind w:left="3800"/>
      </w:pPr>
      <w:r>
        <w:rPr>
          <w:rFonts w:ascii="宋体" w:eastAsia="宋体" w:hAnsi="宋体" w:cs="宋体"/>
          <w:color w:val="000000"/>
        </w:rPr>
        <w:t>卷</w:t>
      </w:r>
      <w:r>
        <w:rPr>
          <w:rFonts w:ascii="宋体" w:eastAsia="宋体" w:hAnsi="宋体" w:cs="宋体"/>
          <w:color w:val="000000"/>
        </w:rPr>
        <w:t>(H)</w:t>
      </w:r>
      <w:r>
        <w:rPr>
          <w:rFonts w:ascii="宋体" w:eastAsia="宋体" w:hAnsi="宋体" w:cs="宋体"/>
          <w:color w:val="000000"/>
        </w:rPr>
        <w:t>八</w:t>
      </w:r>
      <w:r>
        <w:rPr>
          <w:rFonts w:ascii="宋体" w:eastAsia="宋体" w:hAnsi="宋体" w:cs="宋体"/>
          <w:color w:val="000000"/>
        </w:rPr>
        <w:t xml:space="preserve"> </w:t>
      </w:r>
      <w:r>
        <w:rPr>
          <w:rFonts w:ascii="宋体" w:eastAsia="宋体" w:hAnsi="宋体" w:cs="宋体"/>
          <w:color w:val="000000"/>
        </w:rPr>
        <w:t>物質与通式</w:t>
      </w:r>
    </w:p>
    <w:p w:rsidR="00374711" w:rsidRDefault="000C031C">
      <w:pPr>
        <w:autoSpaceDE w:val="0"/>
        <w:autoSpaceDN w:val="0"/>
        <w:spacing w:before="140" w:line="480" w:lineRule="atLeast"/>
        <w:ind w:left="1060" w:right="740"/>
        <w:rPr>
          <w:sz w:val="24"/>
        </w:rPr>
      </w:pPr>
      <w:r>
        <w:rPr>
          <w:rFonts w:ascii="宋体" w:eastAsia="宋体" w:hAnsi="宋体" w:cs="宋体"/>
          <w:color w:val="000000"/>
        </w:rPr>
        <w:t>章一</w:t>
      </w:r>
      <w:r>
        <w:rPr>
          <w:rFonts w:ascii="宋体" w:eastAsia="宋体" w:hAnsi="宋体" w:cs="宋体"/>
          <w:color w:val="000000"/>
        </w:rPr>
        <w:t xml:space="preserve">  </w:t>
      </w:r>
      <w:r>
        <w:rPr>
          <w:rFonts w:ascii="宋体" w:eastAsia="宋体" w:hAnsi="宋体" w:cs="宋体"/>
          <w:color w:val="000000"/>
        </w:rPr>
        <w:t>粽結上卷何謂本体各論点，簡述其类別。</w:t>
      </w:r>
      <w:r>
        <w:rPr>
          <w:rFonts w:ascii="宋体" w:eastAsia="宋体" w:hAnsi="宋体" w:cs="宋体"/>
          <w:color w:val="000000"/>
        </w:rPr>
        <w:t xml:space="preserve"> 1042a1—1042a25</w:t>
      </w:r>
      <w:r>
        <w:rPr>
          <w:rFonts w:ascii="宋体" w:eastAsia="宋体" w:hAnsi="宋体" w:cs="宋体"/>
          <w:color w:val="000000"/>
        </w:rPr>
        <w:t>可感覚事物之物質底层自身亦为本体。</w:t>
      </w:r>
      <w:r>
        <w:rPr>
          <w:rFonts w:ascii="宋体" w:eastAsia="宋体" w:hAnsi="宋体" w:cs="宋体"/>
          <w:sz w:val="24"/>
        </w:rPr>
        <w:t xml:space="preserve">                      </w:t>
      </w:r>
      <w:r>
        <w:rPr>
          <w:rFonts w:ascii="宋体" w:eastAsia="宋体" w:hAnsi="宋体" w:cs="宋体"/>
          <w:color w:val="000000"/>
        </w:rPr>
        <w:t>——1042b8</w:t>
      </w:r>
    </w:p>
    <w:p w:rsidR="00374711" w:rsidRDefault="000C031C">
      <w:pPr>
        <w:autoSpaceDE w:val="0"/>
        <w:autoSpaceDN w:val="0"/>
        <w:spacing w:before="180" w:line="280" w:lineRule="atLeast"/>
        <w:ind w:left="1060"/>
      </w:pPr>
      <w:r>
        <w:rPr>
          <w:rFonts w:ascii="宋体" w:eastAsia="宋体" w:hAnsi="宋体" w:cs="宋体"/>
          <w:color w:val="000000"/>
        </w:rPr>
        <w:t>章二</w:t>
      </w:r>
      <w:r>
        <w:rPr>
          <w:rFonts w:ascii="宋体" w:eastAsia="宋体" w:hAnsi="宋体" w:cs="宋体"/>
          <w:color w:val="000000"/>
        </w:rPr>
        <w:t xml:space="preserve">  </w:t>
      </w:r>
      <w:r>
        <w:rPr>
          <w:rFonts w:ascii="宋体" w:eastAsia="宋体" w:hAnsi="宋体" w:cs="宋体"/>
          <w:color w:val="000000"/>
        </w:rPr>
        <w:t>物質为潛在本体，形式为实現本体</w:t>
      </w:r>
      <w:r>
        <w:rPr>
          <w:rFonts w:ascii="宋体" w:eastAsia="宋体" w:hAnsi="宋体" w:cs="宋体"/>
          <w:color w:val="000000"/>
        </w:rPr>
        <w:t>——</w:t>
      </w:r>
    </w:p>
    <w:p w:rsidR="00374711" w:rsidRDefault="000C031C">
      <w:pPr>
        <w:autoSpaceDE w:val="0"/>
        <w:autoSpaceDN w:val="0"/>
        <w:spacing w:before="180" w:line="280" w:lineRule="atLeast"/>
        <w:ind w:left="2280"/>
      </w:pPr>
      <w:r>
        <w:rPr>
          <w:rFonts w:ascii="宋体" w:eastAsia="宋体" w:hAnsi="宋体" w:cs="宋体"/>
          <w:color w:val="000000"/>
        </w:rPr>
        <w:t>形式或实現之主要类別。分析物質、</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595776" behindDoc="0" locked="0" layoutInCell="1" allowOverlap="1">
                <wp:simplePos x="0" y="0"/>
                <wp:positionH relativeFrom="column">
                  <wp:posOffset>1447800</wp:posOffset>
                </wp:positionH>
                <wp:positionV relativeFrom="paragraph">
                  <wp:posOffset>0</wp:posOffset>
                </wp:positionV>
                <wp:extent cx="4572000" cy="12700"/>
                <wp:effectExtent l="0" t="0" r="0" b="0"/>
                <wp:wrapTopAndBottom/>
                <wp:docPr id="350" name="文本框 350"/>
                <wp:cNvGraphicFramePr/>
                <a:graphic xmlns:a="http://schemas.openxmlformats.org/drawingml/2006/main">
                  <a:graphicData uri="http://schemas.microsoft.com/office/word/2010/wordprocessingShape">
                    <wps:wsp>
                      <wps:cNvSpPr txBox="1"/>
                      <wps:spPr>
                        <a:xfrm>
                          <a:off x="0" y="0"/>
                          <a:ext cx="45720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596800" behindDoc="0" locked="0" layoutInCell="1" allowOverlap="1">
                <wp:simplePos x="0" y="0"/>
                <wp:positionH relativeFrom="column">
                  <wp:posOffset>1447800</wp:posOffset>
                </wp:positionH>
                <wp:positionV relativeFrom="paragraph">
                  <wp:posOffset>12700</wp:posOffset>
                </wp:positionV>
                <wp:extent cx="2032000" cy="177800"/>
                <wp:effectExtent l="0" t="0" r="0" b="0"/>
                <wp:wrapTopAndBottom/>
                <wp:docPr id="351" name="文本框 351"/>
                <wp:cNvGraphicFramePr/>
                <a:graphic xmlns:a="http://schemas.openxmlformats.org/drawingml/2006/main">
                  <a:graphicData uri="http://schemas.microsoft.com/office/word/2010/wordprocessingShape">
                    <wps:wsp>
                      <wps:cNvSpPr txBox="1"/>
                      <wps:spPr>
                        <a:xfrm>
                          <a:off x="0" y="0"/>
                          <a:ext cx="20320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形式与综合个体之定义。</w:t>
                            </w:r>
                          </w:p>
                        </w:txbxContent>
                      </wps:txbx>
                      <wps:bodyPr vert="horz" wrap="square" lIns="0" tIns="0" rIns="0" bIns="0" anchor="t">
                        <a:spAutoFit/>
                      </wps:bodyPr>
                    </wps:wsp>
                  </a:graphicData>
                </a:graphic>
              </wp:anchor>
            </w:drawing>
          </mc:Choice>
          <mc:Fallback>
            <w:pict>
              <v:shape type="#_x0000_t202" filled="f" stroked="f" style="margin-left:114pt;margin-top:1pt;width:1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形式与综合个体之定义。</w:t>
                      </w:r>
                    </w:p>
                  </w:txbxContent>
                </v:textbox>
              </v:shape>
            </w:pict>
          </mc:Fallback>
        </mc:AlternateContent>
      </w:r>
      <w:r>
        <w:rPr>
          <w:noProof/>
        </w:rPr>
        <mc:AlternateContent>
          <mc:Choice Requires="wps">
            <w:drawing>
              <wp:anchor distT="0" distB="0" distL="0" distR="0" simplePos="0" relativeHeight="251597824" behindDoc="0" locked="0" layoutInCell="1" allowOverlap="1">
                <wp:simplePos x="0" y="0"/>
                <wp:positionH relativeFrom="column">
                  <wp:posOffset>4533900</wp:posOffset>
                </wp:positionH>
                <wp:positionV relativeFrom="paragraph">
                  <wp:posOffset>0</wp:posOffset>
                </wp:positionV>
                <wp:extent cx="1485900" cy="177800"/>
                <wp:effectExtent l="0" t="0" r="0" b="0"/>
                <wp:wrapTopAndBottom/>
                <wp:docPr id="352" name="文本框 352"/>
                <wp:cNvGraphicFramePr/>
                <a:graphic xmlns:a="http://schemas.openxmlformats.org/drawingml/2006/main">
                  <a:graphicData uri="http://schemas.microsoft.com/office/word/2010/wordprocessingShape">
                    <wps:wsp>
                      <wps:cNvSpPr txBox="1"/>
                      <wps:spPr>
                        <a:xfrm>
                          <a:off x="0" y="0"/>
                          <a:ext cx="14859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1042b9--1043a29</w:t>
                            </w:r>
                          </w:p>
                        </w:txbxContent>
                      </wps:txbx>
                      <wps:bodyPr vert="horz" wrap="square" lIns="0" tIns="0" rIns="0" bIns="0" anchor="t">
                        <a:spAutoFit/>
                      </wps:bodyPr>
                    </wps:wsp>
                  </a:graphicData>
                </a:graphic>
              </wp:anchor>
            </w:drawing>
          </mc:Choice>
          <mc:Fallback>
            <w:pict>
              <v:shape type="#_x0000_t202" filled="f" stroked="f" style="margin-left:357pt;margin-top:0pt;width:11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1042b9--1043a29</w:t>
                      </w:r>
                    </w:p>
                  </w:txbxContent>
                </v:textbox>
              </v:shape>
            </w:pict>
          </mc:Fallback>
        </mc:AlternateContent>
      </w:r>
    </w:p>
    <w:p w:rsidR="00374711" w:rsidRDefault="000C031C">
      <w:pPr>
        <w:autoSpaceDE w:val="0"/>
        <w:autoSpaceDN w:val="0"/>
        <w:spacing w:before="240" w:line="280" w:lineRule="atLeast"/>
        <w:ind w:left="8280"/>
      </w:pPr>
      <w:r>
        <w:rPr>
          <w:rFonts w:ascii="宋体" w:eastAsia="宋体" w:hAnsi="宋体" w:cs="宋体"/>
          <w:color w:val="000000"/>
        </w:rPr>
        <w:t>·317 ·</w:t>
      </w:r>
      <w:r>
        <w:br w:type="page"/>
      </w:r>
    </w:p>
    <w:p w:rsidR="00374711" w:rsidRDefault="000C031C">
      <w:pPr>
        <w:autoSpaceDE w:val="0"/>
        <w:autoSpaceDN w:val="0"/>
        <w:spacing w:before="1300" w:line="280" w:lineRule="atLeast"/>
        <w:ind w:left="1060"/>
        <w:rPr>
          <w:sz w:val="17"/>
        </w:rPr>
      </w:pPr>
      <w:r>
        <w:rPr>
          <w:rFonts w:ascii="宋体" w:eastAsia="宋体" w:hAnsi="宋体" w:cs="宋体"/>
          <w:color w:val="000000"/>
          <w:sz w:val="17"/>
        </w:rPr>
        <w:lastRenderedPageBreak/>
        <w:t>章三</w:t>
      </w:r>
      <w:r>
        <w:rPr>
          <w:rFonts w:ascii="宋体" w:eastAsia="宋体" w:hAnsi="宋体" w:cs="宋体"/>
          <w:color w:val="000000"/>
          <w:sz w:val="17"/>
        </w:rPr>
        <w:t xml:space="preserve">  </w:t>
      </w:r>
      <w:r>
        <w:rPr>
          <w:rFonts w:ascii="宋体" w:eastAsia="宋体" w:hAnsi="宋体" w:cs="宋体"/>
          <w:color w:val="000000"/>
          <w:sz w:val="17"/>
        </w:rPr>
        <w:t>形式之異于粽合实体</w:t>
      </w:r>
      <w:r>
        <w:rPr>
          <w:rFonts w:ascii="宋体" w:eastAsia="宋体" w:hAnsi="宋体" w:cs="宋体"/>
          <w:color w:val="000000"/>
          <w:sz w:val="17"/>
        </w:rPr>
        <w:t>---</w:t>
      </w:r>
      <w:r>
        <w:rPr>
          <w:rFonts w:ascii="宋体" w:eastAsia="宋体" w:hAnsi="宋体" w:cs="宋体"/>
          <w:color w:val="000000"/>
          <w:sz w:val="17"/>
        </w:rPr>
        <w:t>形式与物質要</w:t>
      </w:r>
    </w:p>
    <w:p w:rsidR="00374711" w:rsidRDefault="000C031C">
      <w:pPr>
        <w:autoSpaceDE w:val="0"/>
        <w:autoSpaceDN w:val="0"/>
        <w:spacing w:before="200" w:line="280" w:lineRule="atLeast"/>
        <w:ind w:left="2260"/>
        <w:rPr>
          <w:sz w:val="17"/>
        </w:rPr>
      </w:pPr>
      <w:r>
        <w:rPr>
          <w:rFonts w:ascii="宋体" w:eastAsia="宋体" w:hAnsi="宋体" w:cs="宋体"/>
          <w:color w:val="000000"/>
          <w:sz w:val="17"/>
        </w:rPr>
        <w:t>素之別</w:t>
      </w:r>
      <w:r>
        <w:rPr>
          <w:rFonts w:ascii="宋体" w:eastAsia="宋体" w:hAnsi="宋体" w:cs="宋体"/>
          <w:color w:val="000000"/>
          <w:sz w:val="17"/>
        </w:rPr>
        <w:t>[</w:t>
      </w:r>
      <w:r>
        <w:rPr>
          <w:rFonts w:ascii="宋体" w:eastAsia="宋体" w:hAnsi="宋体" w:cs="宋体"/>
          <w:color w:val="000000"/>
          <w:sz w:val="17"/>
        </w:rPr>
        <w:t>重回章二之論題</w:t>
      </w:r>
      <w:r>
        <w:rPr>
          <w:rFonts w:ascii="宋体" w:eastAsia="宋体" w:hAnsi="宋体" w:cs="宋体"/>
          <w:color w:val="000000"/>
          <w:sz w:val="17"/>
        </w:rPr>
        <w:t>]</w:t>
      </w:r>
      <w:r>
        <w:rPr>
          <w:rFonts w:ascii="宋体" w:eastAsia="宋体" w:hAnsi="宋体" w:cs="宋体"/>
          <w:color w:val="000000"/>
          <w:sz w:val="17"/>
        </w:rPr>
        <w:t>一一安蒂瑞</w:t>
      </w:r>
    </w:p>
    <w:p w:rsidR="00374711" w:rsidRDefault="000C031C">
      <w:pPr>
        <w:autoSpaceDE w:val="0"/>
        <w:autoSpaceDN w:val="0"/>
        <w:spacing w:before="200" w:line="280" w:lineRule="atLeast"/>
        <w:ind w:left="2260"/>
        <w:rPr>
          <w:sz w:val="17"/>
        </w:rPr>
      </w:pPr>
      <w:r>
        <w:rPr>
          <w:rFonts w:ascii="宋体" w:eastAsia="宋体" w:hAnsi="宋体" w:cs="宋体"/>
          <w:color w:val="000000"/>
          <w:sz w:val="17"/>
        </w:rPr>
        <w:t>尼怀疑事物之本性无可为之說明而菲</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598848" behindDoc="0" locked="0" layoutInCell="1" allowOverlap="1">
                <wp:simplePos x="0" y="0"/>
                <wp:positionH relativeFrom="column">
                  <wp:posOffset>1422400</wp:posOffset>
                </wp:positionH>
                <wp:positionV relativeFrom="paragraph">
                  <wp:posOffset>0</wp:posOffset>
                </wp:positionV>
                <wp:extent cx="736600" cy="177800"/>
                <wp:effectExtent l="0" t="0" r="0" b="0"/>
                <wp:wrapTopAndBottom/>
                <wp:docPr id="353" name="文本框 353"/>
                <wp:cNvGraphicFramePr/>
                <a:graphic xmlns:a="http://schemas.openxmlformats.org/drawingml/2006/main">
                  <a:graphicData uri="http://schemas.microsoft.com/office/word/2010/wordprocessingShape">
                    <wps:wsp>
                      <wps:cNvSpPr txBox="1"/>
                      <wps:spPr>
                        <a:xfrm>
                          <a:off x="0" y="0"/>
                          <a:ext cx="7366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薄定义。</w:t>
                            </w:r>
                          </w:p>
                        </w:txbxContent>
                      </wps:txbx>
                      <wps:bodyPr vert="horz" wrap="square" lIns="0" tIns="0" rIns="0" bIns="0" anchor="t">
                        <a:spAutoFit/>
                      </wps:bodyPr>
                    </wps:wsp>
                  </a:graphicData>
                </a:graphic>
              </wp:anchor>
            </w:drawing>
          </mc:Choice>
          <mc:Fallback>
            <w:pict>
              <v:shape type="#_x0000_t202" filled="f" stroked="f" style="margin-left:112pt;margin-top:0pt;width:5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薄定义。</w:t>
                      </w:r>
                    </w:p>
                  </w:txbxContent>
                </v:textbox>
              </v:shape>
            </w:pict>
          </mc:Fallback>
        </mc:AlternateContent>
      </w:r>
      <w:r>
        <w:rPr>
          <w:noProof/>
        </w:rPr>
        <mc:AlternateContent>
          <mc:Choice Requires="wps">
            <w:drawing>
              <wp:anchor distT="0" distB="0" distL="0" distR="0" simplePos="0" relativeHeight="251599872" behindDoc="0" locked="0" layoutInCell="1" allowOverlap="1">
                <wp:simplePos x="0" y="0"/>
                <wp:positionH relativeFrom="column">
                  <wp:posOffset>4521200</wp:posOffset>
                </wp:positionH>
                <wp:positionV relativeFrom="paragraph">
                  <wp:posOffset>0</wp:posOffset>
                </wp:positionV>
                <wp:extent cx="1612900" cy="177800"/>
                <wp:effectExtent l="0" t="0" r="0" b="0"/>
                <wp:wrapTopAndBottom/>
                <wp:docPr id="354" name="文本框 354"/>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1043a29—1043b33</w:t>
                            </w:r>
                          </w:p>
                        </w:txbxContent>
                      </wps:txbx>
                      <wps:bodyPr vert="horz" wrap="square" lIns="0" tIns="0" rIns="0" bIns="0" anchor="t">
                        <a:spAutoFit/>
                      </wps:bodyPr>
                    </wps:wsp>
                  </a:graphicData>
                </a:graphic>
              </wp:anchor>
            </w:drawing>
          </mc:Choice>
          <mc:Fallback>
            <w:pict>
              <v:shape type="#_x0000_t202" filled="f" stroked="f" style="margin-left:356pt;margin-top:0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1043a29—1043b33</w:t>
                      </w:r>
                    </w:p>
                  </w:txbxContent>
                </v:textbox>
              </v:shape>
            </w:pict>
          </mc:Fallback>
        </mc:AlternateContent>
      </w:r>
    </w:p>
    <w:p w:rsidR="00374711" w:rsidRDefault="000C031C">
      <w:pPr>
        <w:autoSpaceDE w:val="0"/>
        <w:autoSpaceDN w:val="0"/>
        <w:spacing w:before="180" w:line="280" w:lineRule="atLeast"/>
        <w:ind w:left="1920"/>
        <w:rPr>
          <w:sz w:val="24"/>
        </w:rPr>
      </w:pPr>
      <w:r>
        <w:rPr>
          <w:rFonts w:ascii="宋体" w:eastAsia="宋体" w:hAnsi="宋体" w:cs="宋体"/>
          <w:color w:val="000000"/>
          <w:sz w:val="17"/>
        </w:rPr>
        <w:t>“</w:t>
      </w:r>
      <w:r>
        <w:rPr>
          <w:rFonts w:ascii="宋体" w:eastAsia="宋体" w:hAnsi="宋体" w:cs="宋体"/>
          <w:color w:val="000000"/>
          <w:sz w:val="17"/>
        </w:rPr>
        <w:t>定义</w:t>
      </w:r>
      <w:r>
        <w:rPr>
          <w:rFonts w:ascii="宋体" w:eastAsia="宋体" w:hAnsi="宋体" w:cs="宋体"/>
          <w:color w:val="000000"/>
          <w:sz w:val="17"/>
        </w:rPr>
        <w:t>”</w:t>
      </w:r>
      <w:r>
        <w:rPr>
          <w:rFonts w:ascii="宋体" w:eastAsia="宋体" w:hAnsi="宋体" w:cs="宋体"/>
          <w:color w:val="000000"/>
          <w:sz w:val="17"/>
        </w:rPr>
        <w:t>与</w:t>
      </w:r>
      <w:r>
        <w:rPr>
          <w:rFonts w:ascii="宋体" w:eastAsia="宋体" w:hAnsi="宋体" w:cs="宋体"/>
          <w:color w:val="000000"/>
          <w:sz w:val="17"/>
        </w:rPr>
        <w:t>“</w:t>
      </w:r>
      <w:r>
        <w:rPr>
          <w:rFonts w:ascii="宋体" w:eastAsia="宋体" w:hAnsi="宋体" w:cs="宋体"/>
          <w:color w:val="000000"/>
          <w:sz w:val="17"/>
        </w:rPr>
        <w:t>数</w:t>
      </w:r>
      <w:r>
        <w:rPr>
          <w:rFonts w:ascii="宋体" w:eastAsia="宋体" w:hAnsi="宋体" w:cs="宋体"/>
          <w:color w:val="000000"/>
          <w:sz w:val="17"/>
        </w:rPr>
        <w:t>”</w:t>
      </w:r>
      <w:r>
        <w:rPr>
          <w:rFonts w:ascii="宋体" w:eastAsia="宋体" w:hAnsi="宋体" w:cs="宋体"/>
          <w:color w:val="000000"/>
          <w:sz w:val="17"/>
        </w:rPr>
        <w:t>相比拟。</w:t>
      </w:r>
      <w:r>
        <w:rPr>
          <w:rFonts w:ascii="宋体" w:eastAsia="宋体" w:hAnsi="宋体" w:cs="宋体"/>
          <w:sz w:val="24"/>
        </w:rPr>
        <w:t xml:space="preserve">                                  </w:t>
      </w:r>
      <w:r>
        <w:rPr>
          <w:rFonts w:ascii="宋体" w:eastAsia="宋体" w:hAnsi="宋体" w:cs="宋体"/>
          <w:color w:val="000000"/>
          <w:sz w:val="17"/>
        </w:rPr>
        <w:t>—1044a14</w:t>
      </w:r>
    </w:p>
    <w:p w:rsidR="00374711" w:rsidRDefault="000C031C">
      <w:pPr>
        <w:autoSpaceDE w:val="0"/>
        <w:autoSpaceDN w:val="0"/>
        <w:spacing w:before="220" w:line="280" w:lineRule="atLeast"/>
        <w:ind w:left="1060"/>
        <w:rPr>
          <w:sz w:val="17"/>
        </w:rPr>
      </w:pPr>
      <w:r>
        <w:rPr>
          <w:rFonts w:ascii="宋体" w:eastAsia="宋体" w:hAnsi="宋体" w:cs="宋体"/>
          <w:color w:val="000000"/>
          <w:sz w:val="17"/>
        </w:rPr>
        <w:t>章四</w:t>
      </w:r>
      <w:r>
        <w:rPr>
          <w:rFonts w:ascii="宋体" w:eastAsia="宋体" w:hAnsi="宋体" w:cs="宋体"/>
          <w:color w:val="000000"/>
          <w:sz w:val="17"/>
        </w:rPr>
        <w:t xml:space="preserve">  </w:t>
      </w:r>
      <w:r>
        <w:rPr>
          <w:rFonts w:ascii="宋体" w:eastAsia="宋体" w:hAnsi="宋体" w:cs="宋体"/>
          <w:color w:val="000000"/>
          <w:sz w:val="17"/>
        </w:rPr>
        <w:t>远因物質与切身物質</w:t>
      </w:r>
      <w:r>
        <w:rPr>
          <w:rFonts w:ascii="宋体" w:eastAsia="宋体" w:hAnsi="宋体" w:cs="宋体"/>
          <w:color w:val="000000"/>
          <w:sz w:val="17"/>
        </w:rPr>
        <w:t>——</w:t>
      </w:r>
      <w:r>
        <w:rPr>
          <w:rFonts w:ascii="宋体" w:eastAsia="宋体" w:hAnsi="宋体" w:cs="宋体"/>
          <w:color w:val="000000"/>
          <w:sz w:val="17"/>
        </w:rPr>
        <w:t>每一自然本体</w:t>
      </w:r>
    </w:p>
    <w:p w:rsidR="00374711" w:rsidRDefault="000C031C">
      <w:pPr>
        <w:autoSpaceDE w:val="0"/>
        <w:autoSpaceDN w:val="0"/>
        <w:spacing w:before="200" w:line="280" w:lineRule="atLeast"/>
        <w:ind w:left="2260"/>
        <w:rPr>
          <w:sz w:val="17"/>
        </w:rPr>
      </w:pPr>
      <w:r>
        <w:rPr>
          <w:rFonts w:ascii="宋体" w:eastAsia="宋体" w:hAnsi="宋体" w:cs="宋体"/>
          <w:color w:val="000000"/>
          <w:sz w:val="17"/>
        </w:rPr>
        <w:t>各有其切身物質与动因</w:t>
      </w:r>
      <w:r>
        <w:rPr>
          <w:rFonts w:ascii="宋体" w:eastAsia="宋体" w:hAnsi="宋体" w:cs="宋体"/>
          <w:color w:val="000000"/>
          <w:sz w:val="17"/>
        </w:rPr>
        <w:t>----</w:t>
      </w:r>
      <w:r>
        <w:rPr>
          <w:rFonts w:ascii="宋体" w:eastAsia="宋体" w:hAnsi="宋体" w:cs="宋体"/>
          <w:color w:val="000000"/>
          <w:sz w:val="17"/>
        </w:rPr>
        <w:t>以人为</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600896" behindDoc="0" locked="0" layoutInCell="1" allowOverlap="1">
                <wp:simplePos x="0" y="0"/>
                <wp:positionH relativeFrom="column">
                  <wp:posOffset>1447800</wp:posOffset>
                </wp:positionH>
                <wp:positionV relativeFrom="paragraph">
                  <wp:posOffset>0</wp:posOffset>
                </wp:positionV>
                <wp:extent cx="4572000" cy="25400"/>
                <wp:effectExtent l="0" t="0" r="0" b="0"/>
                <wp:wrapTopAndBottom/>
                <wp:docPr id="355" name="文本框 355"/>
                <wp:cNvGraphicFramePr/>
                <a:graphic xmlns:a="http://schemas.openxmlformats.org/drawingml/2006/main">
                  <a:graphicData uri="http://schemas.microsoft.com/office/word/2010/wordprocessingShape">
                    <wps:wsp>
                      <wps:cNvSpPr txBox="1"/>
                      <wps:spPr>
                        <a:xfrm>
                          <a:off x="0" y="0"/>
                          <a:ext cx="45720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1920" behindDoc="0" locked="0" layoutInCell="1" allowOverlap="1">
                <wp:simplePos x="0" y="0"/>
                <wp:positionH relativeFrom="column">
                  <wp:posOffset>1447800</wp:posOffset>
                </wp:positionH>
                <wp:positionV relativeFrom="paragraph">
                  <wp:posOffset>25400</wp:posOffset>
                </wp:positionV>
                <wp:extent cx="330200" cy="177800"/>
                <wp:effectExtent l="0" t="0" r="0" b="0"/>
                <wp:wrapTopAndBottom/>
                <wp:docPr id="356" name="文本框 356"/>
                <wp:cNvGraphicFramePr/>
                <a:graphic xmlns:a="http://schemas.openxmlformats.org/drawingml/2006/main">
                  <a:graphicData uri="http://schemas.microsoft.com/office/word/2010/wordprocessingShape">
                    <wps:wsp>
                      <wps:cNvSpPr txBox="1"/>
                      <wps:spPr>
                        <a:xfrm>
                          <a:off x="0" y="0"/>
                          <a:ext cx="3302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例。</w:t>
                            </w:r>
                          </w:p>
                        </w:txbxContent>
                      </wps:txbx>
                      <wps:bodyPr vert="horz" wrap="square" lIns="0" tIns="0" rIns="0" bIns="0" anchor="t">
                        <a:spAutoFit/>
                      </wps:bodyPr>
                    </wps:wsp>
                  </a:graphicData>
                </a:graphic>
              </wp:anchor>
            </w:drawing>
          </mc:Choice>
          <mc:Fallback>
            <w:pict>
              <v:shape type="#_x0000_t202" filled="f" stroked="f" style="margin-left:114pt;margin-top:2pt;width:2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例。</w:t>
                      </w:r>
                    </w:p>
                  </w:txbxContent>
                </v:textbox>
              </v:shape>
            </w:pict>
          </mc:Fallback>
        </mc:AlternateContent>
      </w:r>
      <w:r>
        <w:rPr>
          <w:noProof/>
        </w:rPr>
        <mc:AlternateContent>
          <mc:Choice Requires="wps">
            <w:drawing>
              <wp:anchor distT="0" distB="0" distL="0" distR="0" simplePos="0" relativeHeight="251602944" behindDoc="0" locked="0" layoutInCell="1" allowOverlap="1">
                <wp:simplePos x="0" y="0"/>
                <wp:positionH relativeFrom="column">
                  <wp:posOffset>4521200</wp:posOffset>
                </wp:positionH>
                <wp:positionV relativeFrom="paragraph">
                  <wp:posOffset>0</wp:posOffset>
                </wp:positionV>
                <wp:extent cx="1498600" cy="177800"/>
                <wp:effectExtent l="0" t="0" r="0" b="0"/>
                <wp:wrapTopAndBottom/>
                <wp:docPr id="357" name="文本框 357"/>
                <wp:cNvGraphicFramePr/>
                <a:graphic xmlns:a="http://schemas.openxmlformats.org/drawingml/2006/main">
                  <a:graphicData uri="http://schemas.microsoft.com/office/word/2010/wordprocessingShape">
                    <wps:wsp>
                      <wps:cNvSpPr txBox="1"/>
                      <wps:spPr>
                        <a:xfrm>
                          <a:off x="0" y="0"/>
                          <a:ext cx="14986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1044a15-1044b3</w:t>
                            </w:r>
                          </w:p>
                        </w:txbxContent>
                      </wps:txbx>
                      <wps:bodyPr vert="horz" wrap="square" lIns="0" tIns="0" rIns="0" bIns="0" anchor="t">
                        <a:spAutoFit/>
                      </wps:bodyPr>
                    </wps:wsp>
                  </a:graphicData>
                </a:graphic>
              </wp:anchor>
            </w:drawing>
          </mc:Choice>
          <mc:Fallback>
            <w:pict>
              <v:shape type="#_x0000_t202" filled="f" stroked="f" style="margin-left:356pt;margin-top:0pt;width:11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1044a15-1044b3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603968" behindDoc="0" locked="0" layoutInCell="1" allowOverlap="1">
                <wp:simplePos x="0" y="0"/>
                <wp:positionH relativeFrom="column">
                  <wp:posOffset>1206500</wp:posOffset>
                </wp:positionH>
                <wp:positionV relativeFrom="paragraph">
                  <wp:posOffset>0</wp:posOffset>
                </wp:positionV>
                <wp:extent cx="4838700" cy="406400"/>
                <wp:effectExtent l="0" t="0" r="0" b="0"/>
                <wp:wrapTopAndBottom/>
                <wp:docPr id="358" name="文本框 358"/>
                <wp:cNvGraphicFramePr/>
                <a:graphic xmlns:a="http://schemas.openxmlformats.org/drawingml/2006/main">
                  <a:graphicData uri="http://schemas.microsoft.com/office/word/2010/wordprocessingShape">
                    <wps:wsp>
                      <wps:cNvSpPr txBox="1"/>
                      <wps:spPr>
                        <a:xfrm>
                          <a:off x="0" y="0"/>
                          <a:ext cx="48387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1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4992" behindDoc="0" locked="0" layoutInCell="1" allowOverlap="1">
                <wp:simplePos x="0" y="0"/>
                <wp:positionH relativeFrom="column">
                  <wp:posOffset>1206500</wp:posOffset>
                </wp:positionH>
                <wp:positionV relativeFrom="paragraph">
                  <wp:posOffset>0</wp:posOffset>
                </wp:positionV>
                <wp:extent cx="2921000" cy="609600"/>
                <wp:effectExtent l="0" t="0" r="0" b="0"/>
                <wp:wrapTopAndBottom/>
                <wp:docPr id="359" name="文本框 359"/>
                <wp:cNvGraphicFramePr/>
                <a:graphic xmlns:a="http://schemas.openxmlformats.org/drawingml/2006/main">
                  <a:graphicData uri="http://schemas.microsoft.com/office/word/2010/wordprocessingShape">
                    <wps:wsp>
                      <wps:cNvSpPr txBox="1"/>
                      <wps:spPr>
                        <a:xfrm>
                          <a:off x="0" y="0"/>
                          <a:ext cx="2921000" cy="609600"/>
                        </a:xfrm>
                        <a:prstGeom prst="rect">
                          <a:avLst/>
                        </a:prstGeom>
                        <a:noFill/>
                        <a:ln w="6350">
                          <a:noFill/>
                        </a:ln>
                      </wps:spPr>
                      <wps:txbx>
                        <w:txbxContent>
                          <w:p w:rsidR="00374711" w:rsidRDefault="000C031C">
                            <w:pPr>
                              <w:autoSpaceDE w:val="0"/>
                              <w:autoSpaceDN w:val="0"/>
                              <w:spacing w:line="480" w:lineRule="atLeast"/>
                              <w:ind w:firstLine="20"/>
                              <w:rPr>
                                <w:sz w:val="17"/>
                              </w:rPr>
                            </w:pPr>
                            <w:r>
                              <w:rPr>
                                <w:rFonts w:ascii="宋体" w:eastAsia="宋体" w:hAnsi="宋体" w:cs="宋体"/>
                                <w:color w:val="000000"/>
                                <w:sz w:val="17"/>
                              </w:rPr>
                              <w:t>——</w:t>
                            </w:r>
                            <w:r>
                              <w:rPr>
                                <w:rFonts w:ascii="宋体" w:eastAsia="宋体" w:hAnsi="宋体" w:cs="宋体"/>
                                <w:color w:val="000000"/>
                                <w:sz w:val="17"/>
                              </w:rPr>
                              <w:t>永存本体以月蝕具論四因</w:t>
                            </w:r>
                            <w:r>
                              <w:rPr>
                                <w:rFonts w:ascii="宋体" w:eastAsia="宋体" w:hAnsi="宋体" w:cs="宋体"/>
                                <w:color w:val="000000"/>
                                <w:sz w:val="17"/>
                              </w:rPr>
                              <w:t>——</w:t>
                            </w:r>
                            <w:r>
                              <w:rPr>
                                <w:rFonts w:ascii="宋体" w:eastAsia="宋体" w:hAnsi="宋体" w:cs="宋体"/>
                                <w:color w:val="000000"/>
                                <w:sz w:val="17"/>
                              </w:rPr>
                              <w:t>于睡眠之例，</w:t>
                            </w:r>
                            <w:r>
                              <w:rPr>
                                <w:rFonts w:ascii="宋体" w:eastAsia="宋体" w:hAnsi="宋体" w:cs="宋体"/>
                                <w:color w:val="000000"/>
                                <w:sz w:val="17"/>
                              </w:rPr>
                              <w:t xml:space="preserve"> </w:t>
                            </w:r>
                            <w:r>
                              <w:rPr>
                                <w:rFonts w:ascii="宋体" w:eastAsia="宋体" w:hAnsi="宋体" w:cs="宋体"/>
                                <w:color w:val="000000"/>
                                <w:sz w:val="17"/>
                              </w:rPr>
                              <w:t>四因尚未完全明了。</w:t>
                            </w:r>
                          </w:p>
                        </w:txbxContent>
                      </wps:txbx>
                      <wps:bodyPr vert="horz" wrap="square" lIns="0" tIns="0" rIns="0" bIns="0" anchor="t">
                        <a:spAutoFit/>
                      </wps:bodyPr>
                    </wps:wsp>
                  </a:graphicData>
                </a:graphic>
              </wp:anchor>
            </w:drawing>
          </mc:Choice>
          <mc:Fallback>
            <w:pict>
              <v:shape type="#_x0000_t202" filled="f" stroked="f" style="margin-left:95pt;margin-top:0pt;width:230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20"/>
                        <w:jc w:val="both"/>
                        <w:textAlignment w:val="auto"/>
                        <w:rPr>
                          <w:sz w:val="17"/>
                        </w:rPr>
                      </w:pPr>
                      <w:r>
                        <w:rPr>
                          <w:rFonts w:ascii="宋体" w:hAnsi="宋体" w:cs="宋体" w:eastAsia="宋体"/>
                          <w:sz w:val="17"/>
                          <w:color w:val="000000"/>
                          <w:b w:val="off"/>
                          <w:i w:val="off"/>
                          <w:strike w:val="off"/>
                        </w:rPr>
                        <w:t>——永存本体以月蝕具論四因——</w:t>
                      </w:r>
                      <w:r>
                        <w:rPr>
                          <w:rFonts w:ascii="宋体" w:hAnsi="宋体" w:cs="宋体" w:eastAsia="宋体"/>
                          <w:sz w:val="17"/>
                          <w:color w:val="000000"/>
                          <w:b w:val="off"/>
                          <w:i w:val="off"/>
                          <w:strike w:val="off"/>
                        </w:rPr>
                        <w:t>于睡眠之例， 四因尚未完全明了。</w:t>
                      </w:r>
                    </w:p>
                  </w:txbxContent>
                </v:textbox>
              </v:shape>
            </w:pict>
          </mc:Fallback>
        </mc:AlternateContent>
      </w:r>
      <w:r>
        <w:rPr>
          <w:noProof/>
        </w:rPr>
        <mc:AlternateContent>
          <mc:Choice Requires="wps">
            <w:drawing>
              <wp:anchor distT="0" distB="0" distL="0" distR="0" simplePos="0" relativeHeight="251606016" behindDoc="0" locked="0" layoutInCell="1" allowOverlap="1">
                <wp:simplePos x="0" y="0"/>
                <wp:positionH relativeFrom="column">
                  <wp:posOffset>5118100</wp:posOffset>
                </wp:positionH>
                <wp:positionV relativeFrom="paragraph">
                  <wp:posOffset>406400</wp:posOffset>
                </wp:positionV>
                <wp:extent cx="927100" cy="177800"/>
                <wp:effectExtent l="0" t="0" r="0" b="0"/>
                <wp:wrapTopAndBottom/>
                <wp:docPr id="360" name="文本框 360"/>
                <wp:cNvGraphicFramePr/>
                <a:graphic xmlns:a="http://schemas.openxmlformats.org/drawingml/2006/main">
                  <a:graphicData uri="http://schemas.microsoft.com/office/word/2010/wordprocessingShape">
                    <wps:wsp>
                      <wps:cNvSpPr txBox="1"/>
                      <wps:spPr>
                        <a:xfrm>
                          <a:off x="0" y="0"/>
                          <a:ext cx="9271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—1044b20</w:t>
                            </w:r>
                          </w:p>
                        </w:txbxContent>
                      </wps:txbx>
                      <wps:bodyPr vert="horz" wrap="square" lIns="0" tIns="0" rIns="0" bIns="0" anchor="t">
                        <a:spAutoFit/>
                      </wps:bodyPr>
                    </wps:wsp>
                  </a:graphicData>
                </a:graphic>
              </wp:anchor>
            </w:drawing>
          </mc:Choice>
          <mc:Fallback>
            <w:pict>
              <v:shape type="#_x0000_t202" filled="f" stroked="f" style="margin-left:403pt;margin-top:32pt;width:7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—1044b20</w:t>
                      </w:r>
                    </w:p>
                  </w:txbxContent>
                </v:textbox>
              </v:shape>
            </w:pict>
          </mc:Fallback>
        </mc:AlternateContent>
      </w:r>
    </w:p>
    <w:p w:rsidR="00374711" w:rsidRDefault="000C031C">
      <w:pPr>
        <w:autoSpaceDE w:val="0"/>
        <w:autoSpaceDN w:val="0"/>
        <w:spacing w:before="140" w:line="320" w:lineRule="atLeast"/>
        <w:ind w:left="1060"/>
        <w:rPr>
          <w:sz w:val="24"/>
        </w:rPr>
      </w:pPr>
      <w:r>
        <w:rPr>
          <w:rFonts w:ascii="宋体" w:eastAsia="宋体" w:hAnsi="宋体" w:cs="宋体"/>
          <w:color w:val="000000"/>
          <w:sz w:val="17"/>
        </w:rPr>
        <w:t>章五</w:t>
      </w:r>
      <w:r>
        <w:rPr>
          <w:rFonts w:ascii="宋体" w:eastAsia="宋体" w:hAnsi="宋体" w:cs="宋体"/>
          <w:color w:val="000000"/>
          <w:sz w:val="17"/>
        </w:rPr>
        <w:t xml:space="preserve">  </w:t>
      </w:r>
      <w:r>
        <w:rPr>
          <w:rFonts w:ascii="宋体" w:eastAsia="宋体" w:hAnsi="宋体" w:cs="宋体"/>
          <w:color w:val="000000"/>
          <w:sz w:val="17"/>
        </w:rPr>
        <w:t>物質在演变及对反演变中的作用。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1044b21—1045a7</w:t>
      </w:r>
    </w:p>
    <w:p w:rsidR="00374711" w:rsidRDefault="000C031C">
      <w:pPr>
        <w:autoSpaceDE w:val="0"/>
        <w:autoSpaceDN w:val="0"/>
        <w:spacing w:before="200" w:line="280" w:lineRule="atLeast"/>
        <w:ind w:left="1060"/>
        <w:rPr>
          <w:sz w:val="17"/>
        </w:rPr>
      </w:pPr>
      <w:r>
        <w:rPr>
          <w:rFonts w:ascii="宋体" w:eastAsia="宋体" w:hAnsi="宋体" w:cs="宋体"/>
          <w:color w:val="000000"/>
          <w:sz w:val="17"/>
        </w:rPr>
        <w:t>章六</w:t>
      </w:r>
      <w:r>
        <w:rPr>
          <w:rFonts w:ascii="宋体" w:eastAsia="宋体" w:hAnsi="宋体" w:cs="宋体"/>
          <w:color w:val="000000"/>
          <w:sz w:val="17"/>
        </w:rPr>
        <w:t xml:space="preserve">  </w:t>
      </w:r>
      <w:r>
        <w:rPr>
          <w:rFonts w:ascii="宋体" w:eastAsia="宋体" w:hAnsi="宋体" w:cs="宋体"/>
          <w:color w:val="000000"/>
          <w:sz w:val="17"/>
        </w:rPr>
        <w:t>定义之合一：以物質潛在与形式实現通</w:t>
      </w:r>
    </w:p>
    <w:p w:rsidR="00374711" w:rsidRDefault="000C031C">
      <w:pPr>
        <w:autoSpaceDE w:val="0"/>
        <w:autoSpaceDN w:val="0"/>
        <w:spacing w:before="200" w:line="280" w:lineRule="atLeast"/>
        <w:ind w:left="2260"/>
        <w:rPr>
          <w:sz w:val="17"/>
        </w:rPr>
      </w:pPr>
      <w:r>
        <w:rPr>
          <w:rFonts w:ascii="宋体" w:eastAsia="宋体" w:hAnsi="宋体" w:cs="宋体"/>
          <w:color w:val="000000"/>
          <w:sz w:val="17"/>
        </w:rPr>
        <w:t>釋諸疑难；科屬为潛在，品种</w:t>
      </w:r>
      <w:r>
        <w:rPr>
          <w:rFonts w:ascii="宋体" w:eastAsia="宋体" w:hAnsi="宋体" w:cs="宋体"/>
          <w:color w:val="000000"/>
          <w:sz w:val="17"/>
        </w:rPr>
        <w:t>(</w:t>
      </w:r>
      <w:r>
        <w:rPr>
          <w:rFonts w:ascii="宋体" w:eastAsia="宋体" w:hAnsi="宋体" w:cs="宋体"/>
          <w:color w:val="000000"/>
          <w:sz w:val="17"/>
        </w:rPr>
        <w:t>差異</w:t>
      </w:r>
      <w:r>
        <w:rPr>
          <w:rFonts w:ascii="宋体" w:eastAsia="宋体" w:hAnsi="宋体" w:cs="宋体"/>
          <w:color w:val="000000"/>
          <w:sz w:val="17"/>
        </w:rPr>
        <w:t>)</w:t>
      </w:r>
      <w:r>
        <w:rPr>
          <w:rFonts w:ascii="宋体" w:eastAsia="宋体" w:hAnsi="宋体" w:cs="宋体"/>
          <w:color w:val="000000"/>
          <w:sz w:val="17"/>
        </w:rPr>
        <w:t>为</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07040" behindDoc="0" locked="0" layoutInCell="1" allowOverlap="1">
                <wp:simplePos x="0" y="0"/>
                <wp:positionH relativeFrom="column">
                  <wp:posOffset>1447800</wp:posOffset>
                </wp:positionH>
                <wp:positionV relativeFrom="paragraph">
                  <wp:posOffset>0</wp:posOffset>
                </wp:positionV>
                <wp:extent cx="4572000" cy="38100"/>
                <wp:effectExtent l="0" t="0" r="0" b="0"/>
                <wp:wrapTopAndBottom/>
                <wp:docPr id="361" name="文本框 361"/>
                <wp:cNvGraphicFramePr/>
                <a:graphic xmlns:a="http://schemas.openxmlformats.org/drawingml/2006/main">
                  <a:graphicData uri="http://schemas.microsoft.com/office/word/2010/wordprocessingShape">
                    <wps:wsp>
                      <wps:cNvSpPr txBox="1"/>
                      <wps:spPr>
                        <a:xfrm>
                          <a:off x="0" y="0"/>
                          <a:ext cx="45720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08064" behindDoc="0" locked="0" layoutInCell="1" allowOverlap="1">
                <wp:simplePos x="0" y="0"/>
                <wp:positionH relativeFrom="column">
                  <wp:posOffset>1447800</wp:posOffset>
                </wp:positionH>
                <wp:positionV relativeFrom="paragraph">
                  <wp:posOffset>38100</wp:posOffset>
                </wp:positionV>
                <wp:extent cx="546100" cy="177800"/>
                <wp:effectExtent l="0" t="0" r="0" b="0"/>
                <wp:wrapTopAndBottom/>
                <wp:docPr id="362" name="文本框 362"/>
                <wp:cNvGraphicFramePr/>
                <a:graphic xmlns:a="http://schemas.openxmlformats.org/drawingml/2006/main">
                  <a:graphicData uri="http://schemas.microsoft.com/office/word/2010/wordprocessingShape">
                    <wps:wsp>
                      <wps:cNvSpPr txBox="1"/>
                      <wps:spPr>
                        <a:xfrm>
                          <a:off x="0" y="0"/>
                          <a:ext cx="5461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实現。</w:t>
                            </w:r>
                          </w:p>
                        </w:txbxContent>
                      </wps:txbx>
                      <wps:bodyPr vert="horz" wrap="square" lIns="0" tIns="0" rIns="0" bIns="0" anchor="t">
                        <a:spAutoFit/>
                      </wps:bodyPr>
                    </wps:wsp>
                  </a:graphicData>
                </a:graphic>
              </wp:anchor>
            </w:drawing>
          </mc:Choice>
          <mc:Fallback>
            <w:pict>
              <v:shape type="#_x0000_t202" filled="f" stroked="f" style="margin-left:114pt;margin-top:3pt;width:4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实現。</w:t>
                      </w:r>
                    </w:p>
                  </w:txbxContent>
                </v:textbox>
              </v:shape>
            </w:pict>
          </mc:Fallback>
        </mc:AlternateContent>
      </w:r>
      <w:r>
        <w:rPr>
          <w:noProof/>
        </w:rPr>
        <mc:AlternateContent>
          <mc:Choice Requires="wps">
            <w:drawing>
              <wp:anchor distT="0" distB="0" distL="0" distR="0" simplePos="0" relativeHeight="251609088" behindDoc="0" locked="0" layoutInCell="1" allowOverlap="1">
                <wp:simplePos x="0" y="0"/>
                <wp:positionH relativeFrom="column">
                  <wp:posOffset>4521200</wp:posOffset>
                </wp:positionH>
                <wp:positionV relativeFrom="paragraph">
                  <wp:posOffset>0</wp:posOffset>
                </wp:positionV>
                <wp:extent cx="1498600" cy="177800"/>
                <wp:effectExtent l="0" t="0" r="0" b="0"/>
                <wp:wrapTopAndBottom/>
                <wp:docPr id="363" name="文本框 363"/>
                <wp:cNvGraphicFramePr/>
                <a:graphic xmlns:a="http://schemas.openxmlformats.org/drawingml/2006/main">
                  <a:graphicData uri="http://schemas.microsoft.com/office/word/2010/wordprocessingShape">
                    <wps:wsp>
                      <wps:cNvSpPr txBox="1"/>
                      <wps:spPr>
                        <a:xfrm>
                          <a:off x="0" y="0"/>
                          <a:ext cx="14986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1045a7--1045b25</w:t>
                            </w:r>
                          </w:p>
                        </w:txbxContent>
                      </wps:txbx>
                      <wps:bodyPr vert="horz" wrap="square" lIns="0" tIns="0" rIns="0" bIns="0" anchor="t">
                        <a:spAutoFit/>
                      </wps:bodyPr>
                    </wps:wsp>
                  </a:graphicData>
                </a:graphic>
              </wp:anchor>
            </w:drawing>
          </mc:Choice>
          <mc:Fallback>
            <w:pict>
              <v:shape type="#_x0000_t202" filled="f" stroked="f" style="margin-left:356pt;margin-top:0pt;width:11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1045a7--1045b25</w:t>
                      </w:r>
                    </w:p>
                  </w:txbxContent>
                </v:textbox>
              </v:shape>
            </w:pict>
          </mc:Fallback>
        </mc:AlternateContent>
      </w:r>
    </w:p>
    <w:p w:rsidR="00374711" w:rsidRDefault="000C031C">
      <w:pPr>
        <w:autoSpaceDE w:val="0"/>
        <w:autoSpaceDN w:val="0"/>
        <w:spacing w:before="460" w:line="320" w:lineRule="atLeast"/>
        <w:ind w:left="3760"/>
        <w:rPr>
          <w:sz w:val="17"/>
        </w:rPr>
      </w:pPr>
      <w:r>
        <w:rPr>
          <w:rFonts w:ascii="宋体" w:eastAsia="宋体" w:hAnsi="宋体" w:cs="宋体"/>
          <w:color w:val="000000"/>
          <w:sz w:val="17"/>
        </w:rPr>
        <w:t>卷</w:t>
      </w:r>
      <w:r>
        <w:rPr>
          <w:rFonts w:ascii="宋体" w:eastAsia="宋体" w:hAnsi="宋体" w:cs="宋体"/>
          <w:color w:val="000000"/>
          <w:sz w:val="17"/>
        </w:rPr>
        <w:t>()</w:t>
      </w:r>
      <w:r>
        <w:rPr>
          <w:rFonts w:ascii="宋体" w:eastAsia="宋体" w:hAnsi="宋体" w:cs="宋体"/>
          <w:color w:val="000000"/>
          <w:sz w:val="17"/>
        </w:rPr>
        <w:t>九</w:t>
      </w:r>
      <w:r>
        <w:rPr>
          <w:rFonts w:ascii="宋体" w:eastAsia="宋体" w:hAnsi="宋体" w:cs="宋体"/>
          <w:color w:val="000000"/>
          <w:sz w:val="17"/>
        </w:rPr>
        <w:t xml:space="preserve"> </w:t>
      </w:r>
      <w:r>
        <w:rPr>
          <w:rFonts w:ascii="宋体" w:eastAsia="宋体" w:hAnsi="宋体" w:cs="宋体"/>
          <w:color w:val="000000"/>
          <w:sz w:val="17"/>
        </w:rPr>
        <w:t>潜在与实現</w:t>
      </w:r>
    </w:p>
    <w:p w:rsidR="00374711" w:rsidRDefault="000C031C">
      <w:pPr>
        <w:autoSpaceDE w:val="0"/>
        <w:autoSpaceDN w:val="0"/>
        <w:spacing w:before="400" w:line="280" w:lineRule="atLeast"/>
        <w:ind w:left="1060"/>
        <w:rPr>
          <w:sz w:val="17"/>
        </w:rPr>
      </w:pPr>
      <w:r>
        <w:rPr>
          <w:rFonts w:ascii="宋体" w:eastAsia="宋体" w:hAnsi="宋体" w:cs="宋体"/>
          <w:color w:val="000000"/>
          <w:sz w:val="17"/>
        </w:rPr>
        <w:t>章一</w:t>
      </w:r>
      <w:r>
        <w:rPr>
          <w:rFonts w:ascii="宋体" w:eastAsia="宋体" w:hAnsi="宋体" w:cs="宋体"/>
          <w:color w:val="000000"/>
          <w:sz w:val="17"/>
        </w:rPr>
        <w:t xml:space="preserve">  </w:t>
      </w:r>
      <w:r>
        <w:rPr>
          <w:rFonts w:ascii="宋体" w:eastAsia="宋体" w:hAnsi="宋体" w:cs="宋体"/>
          <w:color w:val="000000"/>
          <w:sz w:val="17"/>
        </w:rPr>
        <w:t>潛在之是与实現之是。</w:t>
      </w:r>
      <w:r>
        <w:rPr>
          <w:rFonts w:ascii="宋体" w:eastAsia="宋体" w:hAnsi="宋体" w:cs="宋体"/>
          <w:color w:val="000000"/>
          <w:sz w:val="17"/>
        </w:rPr>
        <w:t>——</w:t>
      </w:r>
      <w:r>
        <w:rPr>
          <w:rFonts w:ascii="宋体" w:eastAsia="宋体" w:hAnsi="宋体" w:cs="宋体"/>
          <w:color w:val="000000"/>
          <w:sz w:val="17"/>
        </w:rPr>
        <w:t>潛能之严格</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610112" behindDoc="0" locked="0" layoutInCell="1" allowOverlap="1">
                <wp:simplePos x="0" y="0"/>
                <wp:positionH relativeFrom="column">
                  <wp:posOffset>1435100</wp:posOffset>
                </wp:positionH>
                <wp:positionV relativeFrom="paragraph">
                  <wp:posOffset>0</wp:posOffset>
                </wp:positionV>
                <wp:extent cx="4686300" cy="25400"/>
                <wp:effectExtent l="0" t="0" r="0" b="0"/>
                <wp:wrapTopAndBottom/>
                <wp:docPr id="364" name="文本框 364"/>
                <wp:cNvGraphicFramePr/>
                <a:graphic xmlns:a="http://schemas.openxmlformats.org/drawingml/2006/main">
                  <a:graphicData uri="http://schemas.microsoft.com/office/word/2010/wordprocessingShape">
                    <wps:wsp>
                      <wps:cNvSpPr txBox="1"/>
                      <wps:spPr>
                        <a:xfrm>
                          <a:off x="0" y="0"/>
                          <a:ext cx="4686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1136" behindDoc="0" locked="0" layoutInCell="1" allowOverlap="1">
                <wp:simplePos x="0" y="0"/>
                <wp:positionH relativeFrom="column">
                  <wp:posOffset>1435100</wp:posOffset>
                </wp:positionH>
                <wp:positionV relativeFrom="paragraph">
                  <wp:posOffset>25400</wp:posOffset>
                </wp:positionV>
                <wp:extent cx="2806700" cy="177800"/>
                <wp:effectExtent l="0" t="0" r="0" b="0"/>
                <wp:wrapTopAndBottom/>
                <wp:docPr id="365" name="文本框 365"/>
                <wp:cNvGraphicFramePr/>
                <a:graphic xmlns:a="http://schemas.openxmlformats.org/drawingml/2006/main">
                  <a:graphicData uri="http://schemas.microsoft.com/office/word/2010/wordprocessingShape">
                    <wps:wsp>
                      <wps:cNvSpPr txBox="1"/>
                      <wps:spPr>
                        <a:xfrm>
                          <a:off x="0" y="0"/>
                          <a:ext cx="28067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意义限于主动与被动的动变潜能。</w:t>
                            </w:r>
                          </w:p>
                        </w:txbxContent>
                      </wps:txbx>
                      <wps:bodyPr vert="horz" wrap="square" lIns="0" tIns="0" rIns="0" bIns="0" anchor="t">
                        <a:spAutoFit/>
                      </wps:bodyPr>
                    </wps:wsp>
                  </a:graphicData>
                </a:graphic>
              </wp:anchor>
            </w:drawing>
          </mc:Choice>
          <mc:Fallback>
            <w:pict>
              <v:shape type="#_x0000_t202" filled="f" stroked="f" style="margin-left:113pt;margin-top:2pt;width:22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意义限于主动与被动的动变潜能。</w:t>
                      </w:r>
                    </w:p>
                  </w:txbxContent>
                </v:textbox>
              </v:shape>
            </w:pict>
          </mc:Fallback>
        </mc:AlternateContent>
      </w:r>
      <w:r>
        <w:rPr>
          <w:noProof/>
        </w:rPr>
        <mc:AlternateContent>
          <mc:Choice Requires="wps">
            <w:drawing>
              <wp:anchor distT="0" distB="0" distL="0" distR="0" simplePos="0" relativeHeight="251612160" behindDoc="0" locked="0" layoutInCell="1" allowOverlap="1">
                <wp:simplePos x="0" y="0"/>
                <wp:positionH relativeFrom="column">
                  <wp:posOffset>4521200</wp:posOffset>
                </wp:positionH>
                <wp:positionV relativeFrom="paragraph">
                  <wp:posOffset>0</wp:posOffset>
                </wp:positionV>
                <wp:extent cx="1600200" cy="177800"/>
                <wp:effectExtent l="0" t="0" r="0" b="0"/>
                <wp:wrapTopAndBottom/>
                <wp:docPr id="366" name="文本框 366"/>
                <wp:cNvGraphicFramePr/>
                <a:graphic xmlns:a="http://schemas.openxmlformats.org/drawingml/2006/main">
                  <a:graphicData uri="http://schemas.microsoft.com/office/word/2010/wordprocessingShape">
                    <wps:wsp>
                      <wps:cNvSpPr txBox="1"/>
                      <wps:spPr>
                        <a:xfrm>
                          <a:off x="0" y="0"/>
                          <a:ext cx="16002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1045b26-1046a35</w:t>
                            </w:r>
                          </w:p>
                        </w:txbxContent>
                      </wps:txbx>
                      <wps:bodyPr vert="horz" wrap="square" lIns="0" tIns="0" rIns="0" bIns="0" anchor="t">
                        <a:spAutoFit/>
                      </wps:bodyPr>
                    </wps:wsp>
                  </a:graphicData>
                </a:graphic>
              </wp:anchor>
            </w:drawing>
          </mc:Choice>
          <mc:Fallback>
            <w:pict>
              <v:shape type="#_x0000_t202" filled="f" stroked="f" style="margin-left:356pt;margin-top:0pt;width:12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1045b26-1046a35</w:t>
                      </w:r>
                    </w:p>
                  </w:txbxContent>
                </v:textbox>
              </v:shape>
            </w:pict>
          </mc:Fallback>
        </mc:AlternateContent>
      </w:r>
    </w:p>
    <w:p w:rsidR="00374711" w:rsidRDefault="000C031C">
      <w:pPr>
        <w:autoSpaceDE w:val="0"/>
        <w:autoSpaceDN w:val="0"/>
        <w:spacing w:before="140" w:line="340" w:lineRule="atLeast"/>
        <w:ind w:left="1060"/>
        <w:rPr>
          <w:sz w:val="24"/>
        </w:rPr>
      </w:pPr>
      <w:r>
        <w:rPr>
          <w:rFonts w:ascii="宋体" w:eastAsia="宋体" w:hAnsi="宋体" w:cs="宋体"/>
          <w:color w:val="000000"/>
          <w:sz w:val="17"/>
        </w:rPr>
        <w:t>章二</w:t>
      </w:r>
      <w:r>
        <w:rPr>
          <w:rFonts w:ascii="宋体" w:eastAsia="宋体" w:hAnsi="宋体" w:cs="宋体"/>
          <w:color w:val="000000"/>
          <w:sz w:val="17"/>
        </w:rPr>
        <w:t xml:space="preserve">  </w:t>
      </w:r>
      <w:r>
        <w:rPr>
          <w:rFonts w:ascii="宋体" w:eastAsia="宋体" w:hAnsi="宋体" w:cs="宋体"/>
          <w:color w:val="000000"/>
          <w:sz w:val="17"/>
        </w:rPr>
        <w:t>理知潛能与无理知潛能。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1046a36---1046b28</w:t>
      </w:r>
    </w:p>
    <w:p w:rsidR="00374711" w:rsidRDefault="000C031C">
      <w:pPr>
        <w:autoSpaceDE w:val="0"/>
        <w:autoSpaceDN w:val="0"/>
        <w:spacing w:before="100" w:line="400" w:lineRule="atLeast"/>
        <w:ind w:left="1060"/>
        <w:rPr>
          <w:sz w:val="17"/>
        </w:rPr>
      </w:pPr>
      <w:r>
        <w:rPr>
          <w:rFonts w:ascii="宋体" w:eastAsia="宋体" w:hAnsi="宋体" w:cs="宋体"/>
          <w:color w:val="000000"/>
          <w:sz w:val="17"/>
        </w:rPr>
        <w:t>章三</w:t>
      </w:r>
      <w:r>
        <w:rPr>
          <w:rFonts w:ascii="宋体" w:eastAsia="宋体" w:hAnsi="宋体" w:cs="宋体"/>
          <w:color w:val="000000"/>
          <w:sz w:val="17"/>
        </w:rPr>
        <w:t xml:space="preserve"> </w:t>
      </w:r>
      <w:r>
        <w:rPr>
          <w:rFonts w:ascii="宋体" w:eastAsia="宋体" w:hAnsi="宋体" w:cs="宋体"/>
          <w:color w:val="000000"/>
          <w:sz w:val="17"/>
        </w:rPr>
        <w:t>訂正麦加拉学派对于潛能之錯誤观</w:t>
      </w:r>
    </w:p>
    <w:p w:rsidR="00374711" w:rsidRDefault="000C031C">
      <w:pPr>
        <w:autoSpaceDE w:val="0"/>
        <w:autoSpaceDN w:val="0"/>
        <w:spacing w:before="160" w:line="280" w:lineRule="atLeast"/>
        <w:ind w:left="2260"/>
        <w:rPr>
          <w:sz w:val="17"/>
        </w:rPr>
      </w:pPr>
      <w:r>
        <w:rPr>
          <w:rFonts w:ascii="宋体" w:eastAsia="宋体" w:hAnsi="宋体" w:cs="宋体"/>
          <w:color w:val="000000"/>
          <w:sz w:val="17"/>
        </w:rPr>
        <w:t>念</w:t>
      </w:r>
      <w:r>
        <w:rPr>
          <w:rFonts w:ascii="宋体" w:eastAsia="宋体" w:hAnsi="宋体" w:cs="宋体"/>
          <w:color w:val="000000"/>
          <w:sz w:val="17"/>
        </w:rPr>
        <w:t>——</w:t>
      </w:r>
      <w:r>
        <w:rPr>
          <w:rFonts w:ascii="宋体" w:eastAsia="宋体" w:hAnsi="宋体" w:cs="宋体"/>
          <w:color w:val="000000"/>
          <w:sz w:val="17"/>
        </w:rPr>
        <w:t>分別潛能与实現之要領</w:t>
      </w:r>
      <w:r>
        <w:rPr>
          <w:rFonts w:ascii="宋体" w:eastAsia="宋体" w:hAnsi="宋体" w:cs="宋体"/>
          <w:color w:val="000000"/>
          <w:sz w:val="17"/>
        </w:rPr>
        <w:t>——</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13184" behindDoc="0" locked="0" layoutInCell="1" allowOverlap="1">
                <wp:simplePos x="0" y="0"/>
                <wp:positionH relativeFrom="column">
                  <wp:posOffset>1435100</wp:posOffset>
                </wp:positionH>
                <wp:positionV relativeFrom="paragraph">
                  <wp:posOffset>0</wp:posOffset>
                </wp:positionV>
                <wp:extent cx="4610100" cy="12700"/>
                <wp:effectExtent l="0" t="0" r="0" b="0"/>
                <wp:wrapTopAndBottom/>
                <wp:docPr id="367" name="文本框 367"/>
                <wp:cNvGraphicFramePr/>
                <a:graphic xmlns:a="http://schemas.openxmlformats.org/drawingml/2006/main">
                  <a:graphicData uri="http://schemas.microsoft.com/office/word/2010/wordprocessingShape">
                    <wps:wsp>
                      <wps:cNvSpPr txBox="1"/>
                      <wps:spPr>
                        <a:xfrm>
                          <a:off x="0" y="0"/>
                          <a:ext cx="4610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4208" behindDoc="0" locked="0" layoutInCell="1" allowOverlap="1">
                <wp:simplePos x="0" y="0"/>
                <wp:positionH relativeFrom="column">
                  <wp:posOffset>1435100</wp:posOffset>
                </wp:positionH>
                <wp:positionV relativeFrom="paragraph">
                  <wp:posOffset>12700</wp:posOffset>
                </wp:positionV>
                <wp:extent cx="1651000" cy="177800"/>
                <wp:effectExtent l="0" t="0" r="0" b="0"/>
                <wp:wrapTopAndBottom/>
                <wp:docPr id="368" name="文本框 368"/>
                <wp:cNvGraphicFramePr/>
                <a:graphic xmlns:a="http://schemas.openxmlformats.org/drawingml/2006/main">
                  <a:graphicData uri="http://schemas.microsoft.com/office/word/2010/wordprocessingShape">
                    <wps:wsp>
                      <wps:cNvSpPr txBox="1"/>
                      <wps:spPr>
                        <a:xfrm>
                          <a:off x="0" y="0"/>
                          <a:ext cx="16510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w:t>
                            </w:r>
                            <w:r>
                              <w:rPr>
                                <w:rFonts w:ascii="宋体" w:eastAsia="宋体" w:hAnsi="宋体" w:cs="宋体"/>
                                <w:color w:val="000000"/>
                                <w:sz w:val="17"/>
                              </w:rPr>
                              <w:t>隐得来希</w:t>
                            </w:r>
                            <w:r>
                              <w:rPr>
                                <w:rFonts w:ascii="宋体" w:eastAsia="宋体" w:hAnsi="宋体" w:cs="宋体"/>
                                <w:color w:val="000000"/>
                                <w:sz w:val="17"/>
                              </w:rPr>
                              <w:t>”</w:t>
                            </w:r>
                            <w:r>
                              <w:rPr>
                                <w:rFonts w:ascii="宋体" w:eastAsia="宋体" w:hAnsi="宋体" w:cs="宋体"/>
                                <w:color w:val="000000"/>
                                <w:sz w:val="17"/>
                              </w:rPr>
                              <w:t>之实义。</w:t>
                            </w:r>
                          </w:p>
                        </w:txbxContent>
                      </wps:txbx>
                      <wps:bodyPr vert="horz" wrap="square" lIns="0" tIns="0" rIns="0" bIns="0" anchor="t">
                        <a:spAutoFit/>
                      </wps:bodyPr>
                    </wps:wsp>
                  </a:graphicData>
                </a:graphic>
              </wp:anchor>
            </w:drawing>
          </mc:Choice>
          <mc:Fallback>
            <w:pict>
              <v:shape type="#_x0000_t202" filled="f" stroked="f" style="margin-left:113pt;margin-top:1pt;width:13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“隐得来希”之实义。</w:t>
                      </w:r>
                    </w:p>
                  </w:txbxContent>
                </v:textbox>
              </v:shape>
            </w:pict>
          </mc:Fallback>
        </mc:AlternateContent>
      </w:r>
      <w:r>
        <w:rPr>
          <w:noProof/>
        </w:rPr>
        <mc:AlternateContent>
          <mc:Choice Requires="wps">
            <w:drawing>
              <wp:anchor distT="0" distB="0" distL="0" distR="0" simplePos="0" relativeHeight="251615232" behindDoc="0" locked="0" layoutInCell="1" allowOverlap="1">
                <wp:simplePos x="0" y="0"/>
                <wp:positionH relativeFrom="column">
                  <wp:posOffset>4521200</wp:posOffset>
                </wp:positionH>
                <wp:positionV relativeFrom="paragraph">
                  <wp:posOffset>0</wp:posOffset>
                </wp:positionV>
                <wp:extent cx="1524000" cy="177800"/>
                <wp:effectExtent l="0" t="0" r="0" b="0"/>
                <wp:wrapTopAndBottom/>
                <wp:docPr id="369" name="文本框 369"/>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1046b29---1047b2</w:t>
                            </w:r>
                          </w:p>
                        </w:txbxContent>
                      </wps:txbx>
                      <wps:bodyPr vert="horz" wrap="square" lIns="0" tIns="0" rIns="0" bIns="0" anchor="t">
                        <a:spAutoFit/>
                      </wps:bodyPr>
                    </wps:wsp>
                  </a:graphicData>
                </a:graphic>
              </wp:anchor>
            </w:drawing>
          </mc:Choice>
          <mc:Fallback>
            <w:pict>
              <v:shape type="#_x0000_t202" filled="f" stroked="f" style="margin-left:356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1046b29---1047b2</w:t>
                      </w:r>
                    </w:p>
                  </w:txbxContent>
                </v:textbox>
              </v:shape>
            </w:pict>
          </mc:Fallback>
        </mc:AlternateContent>
      </w:r>
    </w:p>
    <w:p w:rsidR="00374711" w:rsidRDefault="000C031C">
      <w:pPr>
        <w:autoSpaceDE w:val="0"/>
        <w:autoSpaceDN w:val="0"/>
        <w:spacing w:before="200" w:line="280" w:lineRule="atLeast"/>
        <w:ind w:left="1060"/>
        <w:rPr>
          <w:sz w:val="17"/>
        </w:rPr>
      </w:pPr>
      <w:r>
        <w:rPr>
          <w:rFonts w:ascii="宋体" w:eastAsia="宋体" w:hAnsi="宋体" w:cs="宋体"/>
          <w:color w:val="000000"/>
          <w:sz w:val="17"/>
        </w:rPr>
        <w:t>章四</w:t>
      </w:r>
      <w:r>
        <w:rPr>
          <w:rFonts w:ascii="宋体" w:eastAsia="宋体" w:hAnsi="宋体" w:cs="宋体"/>
          <w:color w:val="000000"/>
          <w:sz w:val="17"/>
        </w:rPr>
        <w:t xml:space="preserve">  </w:t>
      </w:r>
      <w:r>
        <w:rPr>
          <w:rFonts w:ascii="宋体" w:eastAsia="宋体" w:hAnsi="宋体" w:cs="宋体"/>
          <w:color w:val="000000"/>
          <w:sz w:val="17"/>
        </w:rPr>
        <w:t>凡可能的就会得实現成是</w:t>
      </w:r>
      <w:r>
        <w:rPr>
          <w:rFonts w:ascii="宋体" w:eastAsia="宋体" w:hAnsi="宋体" w:cs="宋体"/>
          <w:color w:val="000000"/>
          <w:sz w:val="17"/>
        </w:rPr>
        <w:t>(</w:t>
      </w:r>
      <w:r>
        <w:rPr>
          <w:rFonts w:ascii="宋体" w:eastAsia="宋体" w:hAnsi="宋体" w:cs="宋体"/>
          <w:color w:val="000000"/>
          <w:sz w:val="17"/>
        </w:rPr>
        <w:t>为麦加拉学</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16256" behindDoc="0" locked="0" layoutInCell="1" allowOverlap="1">
                <wp:simplePos x="0" y="0"/>
                <wp:positionH relativeFrom="column">
                  <wp:posOffset>1435100</wp:posOffset>
                </wp:positionH>
                <wp:positionV relativeFrom="paragraph">
                  <wp:posOffset>0</wp:posOffset>
                </wp:positionV>
                <wp:extent cx="4597400" cy="25400"/>
                <wp:effectExtent l="0" t="0" r="0" b="0"/>
                <wp:wrapTopAndBottom/>
                <wp:docPr id="370" name="文本框 370"/>
                <wp:cNvGraphicFramePr/>
                <a:graphic xmlns:a="http://schemas.openxmlformats.org/drawingml/2006/main">
                  <a:graphicData uri="http://schemas.microsoft.com/office/word/2010/wordprocessingShape">
                    <wps:wsp>
                      <wps:cNvSpPr txBox="1"/>
                      <wps:spPr>
                        <a:xfrm>
                          <a:off x="0" y="0"/>
                          <a:ext cx="45974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17280" behindDoc="0" locked="0" layoutInCell="1" allowOverlap="1">
                <wp:simplePos x="0" y="0"/>
                <wp:positionH relativeFrom="column">
                  <wp:posOffset>1435100</wp:posOffset>
                </wp:positionH>
                <wp:positionV relativeFrom="paragraph">
                  <wp:posOffset>25400</wp:posOffset>
                </wp:positionV>
                <wp:extent cx="1955800" cy="177800"/>
                <wp:effectExtent l="0" t="0" r="0" b="0"/>
                <wp:wrapTopAndBottom/>
                <wp:docPr id="371" name="文本框 371"/>
                <wp:cNvGraphicFramePr/>
                <a:graphic xmlns:a="http://schemas.openxmlformats.org/drawingml/2006/main">
                  <a:graphicData uri="http://schemas.microsoft.com/office/word/2010/wordprocessingShape">
                    <wps:wsp>
                      <wps:cNvSpPr txBox="1"/>
                      <wps:spPr>
                        <a:xfrm>
                          <a:off x="0" y="0"/>
                          <a:ext cx="19558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派設題而作名学解析</w:t>
                            </w:r>
                            <w:r>
                              <w:rPr>
                                <w:rFonts w:ascii="宋体" w:eastAsia="宋体" w:hAnsi="宋体" w:cs="宋体"/>
                                <w:color w:val="000000"/>
                                <w:sz w:val="17"/>
                              </w:rPr>
                              <w:t>)</w:t>
                            </w:r>
                            <w:r>
                              <w:rPr>
                                <w:rFonts w:ascii="宋体" w:eastAsia="宋体" w:hAnsi="宋体" w:cs="宋体"/>
                                <w:color w:val="000000"/>
                                <w:sz w:val="17"/>
                              </w:rPr>
                              <w:t>。</w:t>
                            </w:r>
                          </w:p>
                        </w:txbxContent>
                      </wps:txbx>
                      <wps:bodyPr vert="horz" wrap="square" lIns="0" tIns="0" rIns="0" bIns="0" anchor="t">
                        <a:spAutoFit/>
                      </wps:bodyPr>
                    </wps:wsp>
                  </a:graphicData>
                </a:graphic>
              </wp:anchor>
            </w:drawing>
          </mc:Choice>
          <mc:Fallback>
            <w:pict>
              <v:shape type="#_x0000_t202" filled="f" stroked="f" style="margin-left:113pt;margin-top:2pt;width:15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派設題而作名学解析)。</w:t>
                      </w:r>
                    </w:p>
                  </w:txbxContent>
                </v:textbox>
              </v:shape>
            </w:pict>
          </mc:Fallback>
        </mc:AlternateContent>
      </w:r>
      <w:r>
        <w:rPr>
          <w:noProof/>
        </w:rPr>
        <mc:AlternateContent>
          <mc:Choice Requires="wps">
            <w:drawing>
              <wp:anchor distT="0" distB="0" distL="0" distR="0" simplePos="0" relativeHeight="251618304" behindDoc="0" locked="0" layoutInCell="1" allowOverlap="1">
                <wp:simplePos x="0" y="0"/>
                <wp:positionH relativeFrom="column">
                  <wp:posOffset>4521200</wp:posOffset>
                </wp:positionH>
                <wp:positionV relativeFrom="paragraph">
                  <wp:posOffset>0</wp:posOffset>
                </wp:positionV>
                <wp:extent cx="1511300" cy="177800"/>
                <wp:effectExtent l="0" t="0" r="0" b="0"/>
                <wp:wrapTopAndBottom/>
                <wp:docPr id="372" name="文本框 372"/>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1047b2-1047b31</w:t>
                            </w:r>
                          </w:p>
                        </w:txbxContent>
                      </wps:txbx>
                      <wps:bodyPr vert="horz" wrap="square" lIns="0" tIns="0" rIns="0" bIns="0" anchor="t">
                        <a:spAutoFit/>
                      </wps:bodyPr>
                    </wps:wsp>
                  </a:graphicData>
                </a:graphic>
              </wp:anchor>
            </w:drawing>
          </mc:Choice>
          <mc:Fallback>
            <w:pict>
              <v:shape type="#_x0000_t202" filled="f" stroked="f" style="margin-left:356pt;margin-top:0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1047b2-1047b31</w:t>
                      </w:r>
                    </w:p>
                  </w:txbxContent>
                </v:textbox>
              </v:shape>
            </w:pict>
          </mc:Fallback>
        </mc:AlternateContent>
      </w:r>
    </w:p>
    <w:p w:rsidR="00374711" w:rsidRDefault="000C031C">
      <w:pPr>
        <w:autoSpaceDE w:val="0"/>
        <w:autoSpaceDN w:val="0"/>
        <w:spacing w:before="180" w:line="280" w:lineRule="atLeast"/>
        <w:ind w:left="1060"/>
        <w:rPr>
          <w:sz w:val="17"/>
        </w:rPr>
      </w:pPr>
      <w:r>
        <w:rPr>
          <w:rFonts w:ascii="宋体" w:eastAsia="宋体" w:hAnsi="宋体" w:cs="宋体"/>
          <w:color w:val="000000"/>
          <w:sz w:val="17"/>
        </w:rPr>
        <w:t>章五</w:t>
      </w:r>
      <w:r>
        <w:rPr>
          <w:rFonts w:ascii="宋体" w:eastAsia="宋体" w:hAnsi="宋体" w:cs="宋体"/>
          <w:color w:val="000000"/>
          <w:sz w:val="17"/>
        </w:rPr>
        <w:t xml:space="preserve">  </w:t>
      </w:r>
      <w:r>
        <w:rPr>
          <w:rFonts w:ascii="宋体" w:eastAsia="宋体" w:hAnsi="宋体" w:cs="宋体"/>
          <w:color w:val="000000"/>
          <w:sz w:val="17"/>
        </w:rPr>
        <w:t>潛能怎样获得，怎样</w:t>
      </w:r>
      <w:r>
        <w:rPr>
          <w:rFonts w:ascii="宋体" w:eastAsia="宋体" w:hAnsi="宋体" w:cs="宋体"/>
          <w:color w:val="000000"/>
          <w:sz w:val="17"/>
        </w:rPr>
        <w:t xml:space="preserve"> </w:t>
      </w:r>
      <w:r>
        <w:rPr>
          <w:rFonts w:ascii="宋体" w:eastAsia="宋体" w:hAnsi="宋体" w:cs="宋体"/>
          <w:color w:val="000000"/>
          <w:sz w:val="17"/>
        </w:rPr>
        <w:t>实現；实現之条</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19328" behindDoc="0" locked="0" layoutInCell="1" allowOverlap="1">
                <wp:simplePos x="0" y="0"/>
                <wp:positionH relativeFrom="column">
                  <wp:posOffset>1422400</wp:posOffset>
                </wp:positionH>
                <wp:positionV relativeFrom="paragraph">
                  <wp:posOffset>0</wp:posOffset>
                </wp:positionV>
                <wp:extent cx="4724400" cy="25400"/>
                <wp:effectExtent l="0" t="0" r="0" b="0"/>
                <wp:wrapTopAndBottom/>
                <wp:docPr id="373" name="文本框 373"/>
                <wp:cNvGraphicFramePr/>
                <a:graphic xmlns:a="http://schemas.openxmlformats.org/drawingml/2006/main">
                  <a:graphicData uri="http://schemas.microsoft.com/office/word/2010/wordprocessingShape">
                    <wps:wsp>
                      <wps:cNvSpPr txBox="1"/>
                      <wps:spPr>
                        <a:xfrm>
                          <a:off x="0" y="0"/>
                          <a:ext cx="47244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7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0352" behindDoc="0" locked="0" layoutInCell="1" allowOverlap="1">
                <wp:simplePos x="0" y="0"/>
                <wp:positionH relativeFrom="column">
                  <wp:posOffset>1422400</wp:posOffset>
                </wp:positionH>
                <wp:positionV relativeFrom="paragraph">
                  <wp:posOffset>25400</wp:posOffset>
                </wp:positionV>
                <wp:extent cx="1117600" cy="177800"/>
                <wp:effectExtent l="0" t="0" r="0" b="0"/>
                <wp:wrapTopAndBottom/>
                <wp:docPr id="374" name="文本框 374"/>
                <wp:cNvGraphicFramePr/>
                <a:graphic xmlns:a="http://schemas.openxmlformats.org/drawingml/2006/main">
                  <a:graphicData uri="http://schemas.microsoft.com/office/word/2010/wordprocessingShape">
                    <wps:wsp>
                      <wps:cNvSpPr txBox="1"/>
                      <wps:spPr>
                        <a:xfrm>
                          <a:off x="0" y="0"/>
                          <a:ext cx="11176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件</w:t>
                            </w:r>
                            <w:r>
                              <w:rPr>
                                <w:rFonts w:ascii="宋体" w:eastAsia="宋体" w:hAnsi="宋体" w:cs="宋体"/>
                                <w:color w:val="000000"/>
                                <w:sz w:val="17"/>
                              </w:rPr>
                              <w:t>——</w:t>
                            </w:r>
                            <w:r>
                              <w:rPr>
                                <w:rFonts w:ascii="宋体" w:eastAsia="宋体" w:hAnsi="宋体" w:cs="宋体"/>
                                <w:color w:val="000000"/>
                                <w:sz w:val="17"/>
                              </w:rPr>
                              <w:t>意志。</w:t>
                            </w:r>
                          </w:p>
                        </w:txbxContent>
                      </wps:txbx>
                      <wps:bodyPr vert="horz" wrap="square" lIns="0" tIns="0" rIns="0" bIns="0" anchor="t">
                        <a:spAutoFit/>
                      </wps:bodyPr>
                    </wps:wsp>
                  </a:graphicData>
                </a:graphic>
              </wp:anchor>
            </w:drawing>
          </mc:Choice>
          <mc:Fallback>
            <w:pict>
              <v:shape type="#_x0000_t202" filled="f" stroked="f" style="margin-left:112pt;margin-top:2pt;width: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件——意志。</w:t>
                      </w:r>
                    </w:p>
                  </w:txbxContent>
                </v:textbox>
              </v:shape>
            </w:pict>
          </mc:Fallback>
        </mc:AlternateContent>
      </w:r>
      <w:r>
        <w:rPr>
          <w:noProof/>
        </w:rPr>
        <mc:AlternateContent>
          <mc:Choice Requires="wps">
            <w:drawing>
              <wp:anchor distT="0" distB="0" distL="0" distR="0" simplePos="0" relativeHeight="251621376" behindDoc="0" locked="0" layoutInCell="1" allowOverlap="1">
                <wp:simplePos x="0" y="0"/>
                <wp:positionH relativeFrom="column">
                  <wp:posOffset>4521200</wp:posOffset>
                </wp:positionH>
                <wp:positionV relativeFrom="paragraph">
                  <wp:posOffset>0</wp:posOffset>
                </wp:positionV>
                <wp:extent cx="1625600" cy="177800"/>
                <wp:effectExtent l="0" t="0" r="0" b="0"/>
                <wp:wrapTopAndBottom/>
                <wp:docPr id="375" name="文本框 375"/>
                <wp:cNvGraphicFramePr/>
                <a:graphic xmlns:a="http://schemas.openxmlformats.org/drawingml/2006/main">
                  <a:graphicData uri="http://schemas.microsoft.com/office/word/2010/wordprocessingShape">
                    <wps:wsp>
                      <wps:cNvSpPr txBox="1"/>
                      <wps:spPr>
                        <a:xfrm>
                          <a:off x="0" y="0"/>
                          <a:ext cx="1625600" cy="177800"/>
                        </a:xfrm>
                        <a:prstGeom prst="rect">
                          <a:avLst/>
                        </a:prstGeom>
                        <a:noFill/>
                        <a:ln w="6350">
                          <a:noFill/>
                        </a:ln>
                      </wps:spPr>
                      <wps:txbx>
                        <w:txbxContent>
                          <w:p w:rsidR="00374711" w:rsidRDefault="000C031C">
                            <w:pPr>
                              <w:autoSpaceDE w:val="0"/>
                              <w:autoSpaceDN w:val="0"/>
                              <w:spacing w:line="280" w:lineRule="atLeast"/>
                              <w:rPr>
                                <w:sz w:val="17"/>
                              </w:rPr>
                            </w:pPr>
                            <w:r>
                              <w:rPr>
                                <w:rFonts w:ascii="宋体" w:eastAsia="宋体" w:hAnsi="宋体" w:cs="宋体"/>
                                <w:color w:val="000000"/>
                                <w:sz w:val="17"/>
                              </w:rPr>
                              <w:t>1047b31--1048a24</w:t>
                            </w:r>
                          </w:p>
                        </w:txbxContent>
                      </wps:txbx>
                      <wps:bodyPr vert="horz" wrap="square" lIns="0" tIns="0" rIns="0" bIns="0" anchor="t">
                        <a:spAutoFit/>
                      </wps:bodyPr>
                    </wps:wsp>
                  </a:graphicData>
                </a:graphic>
              </wp:anchor>
            </w:drawing>
          </mc:Choice>
          <mc:Fallback>
            <w:pict>
              <v:shape type="#_x0000_t202" filled="f" stroked="f" style="margin-left:356pt;margin-top:0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1047b31--1048a24</w:t>
                      </w:r>
                    </w:p>
                  </w:txbxContent>
                </v:textbox>
              </v:shape>
            </w:pict>
          </mc:Fallback>
        </mc:AlternateContent>
      </w:r>
    </w:p>
    <w:p w:rsidR="00374711" w:rsidRDefault="000C031C">
      <w:pPr>
        <w:autoSpaceDE w:val="0"/>
        <w:autoSpaceDN w:val="0"/>
        <w:spacing w:before="140" w:line="320" w:lineRule="atLeast"/>
        <w:ind w:left="1060"/>
        <w:rPr>
          <w:sz w:val="24"/>
        </w:rPr>
      </w:pPr>
      <w:r>
        <w:rPr>
          <w:rFonts w:ascii="宋体" w:eastAsia="宋体" w:hAnsi="宋体" w:cs="宋体"/>
          <w:color w:val="000000"/>
          <w:sz w:val="17"/>
        </w:rPr>
        <w:t>章六</w:t>
      </w:r>
      <w:r>
        <w:rPr>
          <w:rFonts w:ascii="宋体" w:eastAsia="宋体" w:hAnsi="宋体" w:cs="宋体"/>
          <w:color w:val="000000"/>
          <w:sz w:val="17"/>
        </w:rPr>
        <w:t xml:space="preserve"> </w:t>
      </w:r>
      <w:r>
        <w:rPr>
          <w:rFonts w:ascii="宋体" w:eastAsia="宋体" w:hAnsi="宋体" w:cs="宋体"/>
          <w:color w:val="000000"/>
          <w:sz w:val="17"/>
        </w:rPr>
        <w:t>实現的性質；实現之別于潛能。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1048a25-1048b9</w:t>
      </w:r>
    </w:p>
    <w:p w:rsidR="00374711" w:rsidRDefault="000C031C">
      <w:pPr>
        <w:autoSpaceDE w:val="0"/>
        <w:autoSpaceDN w:val="0"/>
        <w:spacing w:before="280" w:line="280" w:lineRule="atLeast"/>
        <w:ind w:left="700"/>
        <w:rPr>
          <w:sz w:val="17"/>
        </w:rPr>
      </w:pPr>
      <w:r>
        <w:rPr>
          <w:rFonts w:ascii="宋体" w:eastAsia="宋体" w:hAnsi="宋体" w:cs="宋体"/>
          <w:color w:val="000000"/>
          <w:sz w:val="17"/>
        </w:rPr>
        <w:t>·318·</w:t>
      </w:r>
      <w:r>
        <w:br w:type="page"/>
      </w:r>
    </w:p>
    <w:p w:rsidR="00374711" w:rsidRDefault="00374711">
      <w:pPr>
        <w:spacing w:line="786" w:lineRule="exact"/>
      </w:pPr>
    </w:p>
    <w:p w:rsidR="00374711" w:rsidRDefault="000C031C">
      <w:pPr>
        <w:spacing w:line="14" w:lineRule="exact"/>
      </w:pPr>
      <w:r>
        <w:rPr>
          <w:noProof/>
        </w:rPr>
        <mc:AlternateContent>
          <mc:Choice Requires="wps">
            <w:drawing>
              <wp:anchor distT="0" distB="0" distL="0" distR="0" simplePos="0" relativeHeight="251622400" behindDoc="0" locked="0" layoutInCell="1" allowOverlap="1">
                <wp:simplePos x="0" y="0"/>
                <wp:positionH relativeFrom="column">
                  <wp:posOffset>1244600</wp:posOffset>
                </wp:positionH>
                <wp:positionV relativeFrom="paragraph">
                  <wp:posOffset>0</wp:posOffset>
                </wp:positionV>
                <wp:extent cx="4953000" cy="444500"/>
                <wp:effectExtent l="0" t="0" r="0" b="0"/>
                <wp:wrapTopAndBottom/>
                <wp:docPr id="376" name="文本框 376"/>
                <wp:cNvGraphicFramePr/>
                <a:graphic xmlns:a="http://schemas.openxmlformats.org/drawingml/2006/main">
                  <a:graphicData uri="http://schemas.microsoft.com/office/word/2010/wordprocessingShape">
                    <wps:wsp>
                      <wps:cNvSpPr txBox="1"/>
                      <wps:spPr>
                        <a:xfrm>
                          <a:off x="0" y="0"/>
                          <a:ext cx="4953000" cy="444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90pt;height:3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3424" behindDoc="0" locked="0" layoutInCell="1" allowOverlap="1">
                <wp:simplePos x="0" y="0"/>
                <wp:positionH relativeFrom="column">
                  <wp:posOffset>1244600</wp:posOffset>
                </wp:positionH>
                <wp:positionV relativeFrom="paragraph">
                  <wp:posOffset>0</wp:posOffset>
                </wp:positionV>
                <wp:extent cx="3314700" cy="622300"/>
                <wp:effectExtent l="0" t="0" r="0" b="0"/>
                <wp:wrapTopAndBottom/>
                <wp:docPr id="377" name="文本框 377"/>
                <wp:cNvGraphicFramePr/>
                <a:graphic xmlns:a="http://schemas.openxmlformats.org/drawingml/2006/main">
                  <a:graphicData uri="http://schemas.microsoft.com/office/word/2010/wordprocessingShape">
                    <wps:wsp>
                      <wps:cNvSpPr txBox="1"/>
                      <wps:spPr>
                        <a:xfrm>
                          <a:off x="0" y="0"/>
                          <a:ext cx="3314700" cy="6223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w:t>
                            </w:r>
                            <w:r>
                              <w:rPr>
                                <w:rFonts w:ascii="宋体" w:eastAsia="宋体" w:hAnsi="宋体" w:cs="宋体"/>
                                <w:color w:val="000000"/>
                                <w:sz w:val="20"/>
                              </w:rPr>
                              <w:t>无限</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空</w:t>
                            </w:r>
                            <w:r>
                              <w:rPr>
                                <w:rFonts w:ascii="宋体" w:eastAsia="宋体" w:hAnsi="宋体" w:cs="宋体"/>
                                <w:color w:val="000000"/>
                                <w:sz w:val="20"/>
                              </w:rPr>
                              <w:t>”</w:t>
                            </w:r>
                            <w:r>
                              <w:rPr>
                                <w:rFonts w:ascii="宋体" w:eastAsia="宋体" w:hAnsi="宋体" w:cs="宋体"/>
                                <w:color w:val="000000"/>
                                <w:sz w:val="20"/>
                              </w:rPr>
                              <w:t>等是永远不能实現的活动过程。</w:t>
                            </w:r>
                          </w:p>
                        </w:txbxContent>
                      </wps:txbx>
                      <wps:bodyPr vert="horz" wrap="square" lIns="0" tIns="0" rIns="0" bIns="0" anchor="t">
                        <a:spAutoFit/>
                      </wps:bodyPr>
                    </wps:wsp>
                  </a:graphicData>
                </a:graphic>
              </wp:anchor>
            </w:drawing>
          </mc:Choice>
          <mc:Fallback>
            <w:pict>
              <v:shape type="#_x0000_t202" filled="f" stroked="f" style="margin-left:98pt;margin-top:0pt;width:261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“无限”与“空”等是永远不能实現的活动</w:t>
                      </w:r>
                      <w:r>
                        <w:rPr>
                          <w:rFonts w:ascii="宋体" w:hAnsi="宋体" w:cs="宋体" w:eastAsia="宋体"/>
                          <w:sz w:val="20"/>
                          <w:color w:val="000000"/>
                          <w:b w:val="off"/>
                          <w:i w:val="off"/>
                          <w:strike w:val="off"/>
                        </w:rPr>
                        <w:t>过程。</w:t>
                      </w:r>
                    </w:p>
                  </w:txbxContent>
                </v:textbox>
              </v:shape>
            </w:pict>
          </mc:Fallback>
        </mc:AlternateContent>
      </w:r>
      <w:r>
        <w:rPr>
          <w:noProof/>
        </w:rPr>
        <mc:AlternateContent>
          <mc:Choice Requires="wps">
            <w:drawing>
              <wp:anchor distT="0" distB="0" distL="0" distR="0" simplePos="0" relativeHeight="251624448" behindDoc="0" locked="0" layoutInCell="1" allowOverlap="1">
                <wp:simplePos x="0" y="0"/>
                <wp:positionH relativeFrom="column">
                  <wp:posOffset>5219700</wp:posOffset>
                </wp:positionH>
                <wp:positionV relativeFrom="paragraph">
                  <wp:posOffset>444500</wp:posOffset>
                </wp:positionV>
                <wp:extent cx="977900" cy="177800"/>
                <wp:effectExtent l="0" t="0" r="0" b="0"/>
                <wp:wrapTopAndBottom/>
                <wp:docPr id="378" name="文本框 378"/>
                <wp:cNvGraphicFramePr/>
                <a:graphic xmlns:a="http://schemas.openxmlformats.org/drawingml/2006/main">
                  <a:graphicData uri="http://schemas.microsoft.com/office/word/2010/wordprocessingShape">
                    <wps:wsp>
                      <wps:cNvSpPr txBox="1"/>
                      <wps:spPr>
                        <a:xfrm>
                          <a:off x="0" y="0"/>
                          <a:ext cx="9779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—1048b1S</w:t>
                            </w:r>
                          </w:p>
                        </w:txbxContent>
                      </wps:txbx>
                      <wps:bodyPr vert="horz" wrap="square" lIns="0" tIns="0" rIns="0" bIns="0" anchor="t">
                        <a:spAutoFit/>
                      </wps:bodyPr>
                    </wps:wsp>
                  </a:graphicData>
                </a:graphic>
              </wp:anchor>
            </w:drawing>
          </mc:Choice>
          <mc:Fallback>
            <w:pict>
              <v:shape type="#_x0000_t202" filled="f" stroked="f" style="margin-left:411pt;margin-top:35pt;width: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—1048b1S</w:t>
                      </w:r>
                    </w:p>
                  </w:txbxContent>
                </v:textbox>
              </v:shape>
            </w:pict>
          </mc:Fallback>
        </mc:AlternateContent>
      </w:r>
    </w:p>
    <w:p w:rsidR="00374711" w:rsidRDefault="000C031C">
      <w:pPr>
        <w:autoSpaceDE w:val="0"/>
        <w:autoSpaceDN w:val="0"/>
        <w:spacing w:before="180" w:line="300" w:lineRule="atLeast"/>
        <w:ind w:left="1960"/>
        <w:rPr>
          <w:sz w:val="24"/>
        </w:rPr>
      </w:pPr>
      <w:r>
        <w:rPr>
          <w:rFonts w:ascii="宋体" w:eastAsia="宋体" w:hAnsi="宋体" w:cs="宋体"/>
          <w:color w:val="000000"/>
          <w:sz w:val="20"/>
        </w:rPr>
        <w:t>活动与实現之分別，</w:t>
      </w:r>
      <w:r>
        <w:rPr>
          <w:rFonts w:ascii="宋体" w:eastAsia="宋体" w:hAnsi="宋体" w:cs="宋体"/>
          <w:sz w:val="24"/>
        </w:rPr>
        <w:t xml:space="preserve">                                    </w:t>
      </w:r>
      <w:r>
        <w:rPr>
          <w:rFonts w:ascii="宋体" w:eastAsia="宋体" w:hAnsi="宋体" w:cs="宋体"/>
          <w:color w:val="000000"/>
          <w:sz w:val="20"/>
        </w:rPr>
        <w:t>—1048b36</w:t>
      </w:r>
    </w:p>
    <w:p w:rsidR="00374711" w:rsidRDefault="000C031C">
      <w:pPr>
        <w:autoSpaceDE w:val="0"/>
        <w:autoSpaceDN w:val="0"/>
        <w:spacing w:before="120" w:line="440" w:lineRule="atLeast"/>
        <w:ind w:left="1060"/>
        <w:rPr>
          <w:sz w:val="20"/>
        </w:rPr>
      </w:pPr>
      <w:r>
        <w:rPr>
          <w:rFonts w:ascii="宋体" w:eastAsia="宋体" w:hAnsi="宋体" w:cs="宋体"/>
          <w:color w:val="000000"/>
          <w:sz w:val="20"/>
        </w:rPr>
        <w:t>章七</w:t>
      </w:r>
      <w:r>
        <w:rPr>
          <w:rFonts w:ascii="宋体" w:eastAsia="宋体" w:hAnsi="宋体" w:cs="宋体"/>
          <w:color w:val="000000"/>
          <w:sz w:val="20"/>
        </w:rPr>
        <w:t xml:space="preserve"> </w:t>
      </w:r>
      <w:r>
        <w:rPr>
          <w:rFonts w:ascii="宋体" w:eastAsia="宋体" w:hAnsi="宋体" w:cs="宋体"/>
          <w:color w:val="000000"/>
          <w:sz w:val="20"/>
        </w:rPr>
        <w:t>物質材料如何为个体之灣在，个体</w:t>
      </w:r>
      <w:r>
        <w:rPr>
          <w:rFonts w:ascii="宋体" w:eastAsia="宋体" w:hAnsi="宋体" w:cs="宋体"/>
          <w:color w:val="000000"/>
          <w:sz w:val="20"/>
        </w:rPr>
        <w:t xml:space="preserve"> </w:t>
      </w:r>
      <w:r>
        <w:rPr>
          <w:rFonts w:ascii="宋体" w:eastAsia="宋体" w:hAnsi="宋体" w:cs="宋体"/>
          <w:color w:val="000000"/>
          <w:sz w:val="20"/>
        </w:rPr>
        <w:t>如何</w:t>
      </w:r>
    </w:p>
    <w:p w:rsidR="00374711" w:rsidRDefault="000C031C">
      <w:pPr>
        <w:autoSpaceDE w:val="0"/>
        <w:autoSpaceDN w:val="0"/>
        <w:spacing w:before="140" w:line="260" w:lineRule="atLeast"/>
        <w:ind w:left="2280"/>
        <w:rPr>
          <w:sz w:val="20"/>
        </w:rPr>
      </w:pPr>
      <w:r>
        <w:rPr>
          <w:rFonts w:ascii="宋体" w:eastAsia="宋体" w:hAnsi="宋体" w:cs="宋体"/>
          <w:color w:val="000000"/>
          <w:sz w:val="20"/>
        </w:rPr>
        <w:t>为屬性之底层；事物如何因其物質或</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25472" behindDoc="0" locked="0" layoutInCell="1" allowOverlap="1">
                <wp:simplePos x="0" y="0"/>
                <wp:positionH relativeFrom="column">
                  <wp:posOffset>1447800</wp:posOffset>
                </wp:positionH>
                <wp:positionV relativeFrom="paragraph">
                  <wp:posOffset>0</wp:posOffset>
                </wp:positionV>
                <wp:extent cx="4622800" cy="12700"/>
                <wp:effectExtent l="0" t="0" r="0" b="0"/>
                <wp:wrapTopAndBottom/>
                <wp:docPr id="379" name="文本框 379"/>
                <wp:cNvGraphicFramePr/>
                <a:graphic xmlns:a="http://schemas.openxmlformats.org/drawingml/2006/main">
                  <a:graphicData uri="http://schemas.microsoft.com/office/word/2010/wordprocessingShape">
                    <wps:wsp>
                      <wps:cNvSpPr txBox="1"/>
                      <wps:spPr>
                        <a:xfrm>
                          <a:off x="0" y="0"/>
                          <a:ext cx="46228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6496" behindDoc="0" locked="0" layoutInCell="1" allowOverlap="1">
                <wp:simplePos x="0" y="0"/>
                <wp:positionH relativeFrom="column">
                  <wp:posOffset>1447800</wp:posOffset>
                </wp:positionH>
                <wp:positionV relativeFrom="paragraph">
                  <wp:posOffset>12700</wp:posOffset>
                </wp:positionV>
                <wp:extent cx="1282700" cy="165100"/>
                <wp:effectExtent l="0" t="0" r="0" b="0"/>
                <wp:wrapTopAndBottom/>
                <wp:docPr id="380" name="文本框 380"/>
                <wp:cNvGraphicFramePr/>
                <a:graphic xmlns:a="http://schemas.openxmlformats.org/drawingml/2006/main">
                  <a:graphicData uri="http://schemas.microsoft.com/office/word/2010/wordprocessingShape">
                    <wps:wsp>
                      <wps:cNvSpPr txBox="1"/>
                      <wps:spPr>
                        <a:xfrm>
                          <a:off x="0" y="0"/>
                          <a:ext cx="12827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屬性而被称述。</w:t>
                            </w:r>
                          </w:p>
                        </w:txbxContent>
                      </wps:txbx>
                      <wps:bodyPr vert="horz" wrap="square" lIns="0" tIns="0" rIns="0" bIns="0" anchor="t">
                        <a:spAutoFit/>
                      </wps:bodyPr>
                    </wps:wsp>
                  </a:graphicData>
                </a:graphic>
              </wp:anchor>
            </w:drawing>
          </mc:Choice>
          <mc:Fallback>
            <w:pict>
              <v:shape type="#_x0000_t202" filled="f" stroked="f" style="margin-left:114pt;margin-top:1pt;width:10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屬性而被称述。</w:t>
                      </w:r>
                    </w:p>
                  </w:txbxContent>
                </v:textbox>
              </v:shape>
            </w:pict>
          </mc:Fallback>
        </mc:AlternateContent>
      </w:r>
      <w:r>
        <w:rPr>
          <w:noProof/>
        </w:rPr>
        <mc:AlternateContent>
          <mc:Choice Requires="wps">
            <w:drawing>
              <wp:anchor distT="0" distB="0" distL="0" distR="0" simplePos="0" relativeHeight="251627520" behindDoc="0" locked="0" layoutInCell="1" allowOverlap="1">
                <wp:simplePos x="0" y="0"/>
                <wp:positionH relativeFrom="column">
                  <wp:posOffset>4546600</wp:posOffset>
                </wp:positionH>
                <wp:positionV relativeFrom="paragraph">
                  <wp:posOffset>0</wp:posOffset>
                </wp:positionV>
                <wp:extent cx="1524000" cy="165100"/>
                <wp:effectExtent l="0" t="0" r="0" b="0"/>
                <wp:wrapTopAndBottom/>
                <wp:docPr id="381" name="文本框 381"/>
                <wp:cNvGraphicFramePr/>
                <a:graphic xmlns:a="http://schemas.openxmlformats.org/drawingml/2006/main">
                  <a:graphicData uri="http://schemas.microsoft.com/office/word/2010/wordprocessingShape">
                    <wps:wsp>
                      <wps:cNvSpPr txBox="1"/>
                      <wps:spPr>
                        <a:xfrm>
                          <a:off x="0" y="0"/>
                          <a:ext cx="15240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104Sb37—1049b3</w:t>
                            </w:r>
                          </w:p>
                        </w:txbxContent>
                      </wps:txbx>
                      <wps:bodyPr vert="horz" wrap="square" lIns="0" tIns="0" rIns="0" bIns="0" anchor="t">
                        <a:spAutoFit/>
                      </wps:bodyPr>
                    </wps:wsp>
                  </a:graphicData>
                </a:graphic>
              </wp:anchor>
            </w:drawing>
          </mc:Choice>
          <mc:Fallback>
            <w:pict>
              <v:shape type="#_x0000_t202" filled="f" stroked="f" style="margin-left:358pt;margin-top:0pt;width:12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104Sb37—1049b3</w:t>
                      </w:r>
                    </w:p>
                  </w:txbxContent>
                </v:textbox>
              </v:shape>
            </w:pict>
          </mc:Fallback>
        </mc:AlternateContent>
      </w:r>
    </w:p>
    <w:p w:rsidR="00374711" w:rsidRDefault="000C031C">
      <w:pPr>
        <w:autoSpaceDE w:val="0"/>
        <w:autoSpaceDN w:val="0"/>
        <w:spacing w:before="200" w:line="280" w:lineRule="atLeast"/>
        <w:ind w:left="1060"/>
        <w:rPr>
          <w:sz w:val="20"/>
        </w:rPr>
      </w:pPr>
      <w:r>
        <w:rPr>
          <w:rFonts w:ascii="宋体" w:eastAsia="宋体" w:hAnsi="宋体" w:cs="宋体"/>
          <w:color w:val="000000"/>
          <w:sz w:val="20"/>
        </w:rPr>
        <w:t>章八</w:t>
      </w:r>
      <w:r>
        <w:rPr>
          <w:rFonts w:ascii="宋体" w:eastAsia="宋体" w:hAnsi="宋体" w:cs="宋体"/>
          <w:color w:val="000000"/>
          <w:sz w:val="20"/>
        </w:rPr>
        <w:t xml:space="preserve"> </w:t>
      </w:r>
      <w:r>
        <w:rPr>
          <w:rFonts w:ascii="宋体" w:eastAsia="宋体" w:hAnsi="宋体" w:cs="宋体"/>
          <w:color w:val="000000"/>
          <w:sz w:val="20"/>
        </w:rPr>
        <w:t>实現对于潛能</w:t>
      </w:r>
      <w:r>
        <w:rPr>
          <w:rFonts w:ascii="宋体" w:eastAsia="宋体" w:hAnsi="宋体" w:cs="宋体"/>
          <w:color w:val="000000"/>
          <w:sz w:val="20"/>
        </w:rPr>
        <w:t>——</w:t>
      </w:r>
      <w:r>
        <w:rPr>
          <w:rFonts w:ascii="宋体" w:eastAsia="宋体" w:hAnsi="宋体" w:cs="宋体"/>
          <w:color w:val="000000"/>
          <w:sz w:val="20"/>
        </w:rPr>
        <w:t>在定义上或公式上为</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28544" behindDoc="0" locked="0" layoutInCell="1" allowOverlap="1">
                <wp:simplePos x="0" y="0"/>
                <wp:positionH relativeFrom="column">
                  <wp:posOffset>1447800</wp:posOffset>
                </wp:positionH>
                <wp:positionV relativeFrom="paragraph">
                  <wp:posOffset>0</wp:posOffset>
                </wp:positionV>
                <wp:extent cx="4635500" cy="25400"/>
                <wp:effectExtent l="0" t="0" r="0" b="0"/>
                <wp:wrapTopAndBottom/>
                <wp:docPr id="382" name="文本框 382"/>
                <wp:cNvGraphicFramePr/>
                <a:graphic xmlns:a="http://schemas.openxmlformats.org/drawingml/2006/main">
                  <a:graphicData uri="http://schemas.microsoft.com/office/word/2010/wordprocessingShape">
                    <wps:wsp>
                      <wps:cNvSpPr txBox="1"/>
                      <wps:spPr>
                        <a:xfrm>
                          <a:off x="0" y="0"/>
                          <a:ext cx="46355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9568" behindDoc="0" locked="0" layoutInCell="1" allowOverlap="1">
                <wp:simplePos x="0" y="0"/>
                <wp:positionH relativeFrom="column">
                  <wp:posOffset>1447800</wp:posOffset>
                </wp:positionH>
                <wp:positionV relativeFrom="paragraph">
                  <wp:posOffset>25400</wp:posOffset>
                </wp:positionV>
                <wp:extent cx="330200" cy="165100"/>
                <wp:effectExtent l="0" t="0" r="0" b="0"/>
                <wp:wrapTopAndBottom/>
                <wp:docPr id="383" name="文本框 383"/>
                <wp:cNvGraphicFramePr/>
                <a:graphic xmlns:a="http://schemas.openxmlformats.org/drawingml/2006/main">
                  <a:graphicData uri="http://schemas.microsoft.com/office/word/2010/wordprocessingShape">
                    <wps:wsp>
                      <wps:cNvSpPr txBox="1"/>
                      <wps:spPr>
                        <a:xfrm>
                          <a:off x="0" y="0"/>
                          <a:ext cx="3302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先。</w:t>
                            </w:r>
                          </w:p>
                        </w:txbxContent>
                      </wps:txbx>
                      <wps:bodyPr vert="horz" wrap="square" lIns="0" tIns="0" rIns="0" bIns="0" anchor="t">
                        <a:spAutoFit/>
                      </wps:bodyPr>
                    </wps:wsp>
                  </a:graphicData>
                </a:graphic>
              </wp:anchor>
            </w:drawing>
          </mc:Choice>
          <mc:Fallback>
            <w:pict>
              <v:shape type="#_x0000_t202" filled="f" stroked="f" style="margin-left:114pt;margin-top:2pt;width:2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先。</w:t>
                      </w:r>
                    </w:p>
                  </w:txbxContent>
                </v:textbox>
              </v:shape>
            </w:pict>
          </mc:Fallback>
        </mc:AlternateContent>
      </w:r>
      <w:r>
        <w:rPr>
          <w:noProof/>
        </w:rPr>
        <mc:AlternateContent>
          <mc:Choice Requires="wps">
            <w:drawing>
              <wp:anchor distT="0" distB="0" distL="0" distR="0" simplePos="0" relativeHeight="251630592" behindDoc="0" locked="0" layoutInCell="1" allowOverlap="1">
                <wp:simplePos x="0" y="0"/>
                <wp:positionH relativeFrom="column">
                  <wp:posOffset>4546600</wp:posOffset>
                </wp:positionH>
                <wp:positionV relativeFrom="paragraph">
                  <wp:posOffset>0</wp:posOffset>
                </wp:positionV>
                <wp:extent cx="1536700" cy="165100"/>
                <wp:effectExtent l="0" t="0" r="0" b="0"/>
                <wp:wrapTopAndBottom/>
                <wp:docPr id="384" name="文本框 384"/>
                <wp:cNvGraphicFramePr/>
                <a:graphic xmlns:a="http://schemas.openxmlformats.org/drawingml/2006/main">
                  <a:graphicData uri="http://schemas.microsoft.com/office/word/2010/wordprocessingShape">
                    <wps:wsp>
                      <wps:cNvSpPr txBox="1"/>
                      <wps:spPr>
                        <a:xfrm>
                          <a:off x="0" y="0"/>
                          <a:ext cx="15367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1049b4--1049b18</w:t>
                            </w:r>
                          </w:p>
                        </w:txbxContent>
                      </wps:txbx>
                      <wps:bodyPr vert="horz" wrap="square" lIns="0" tIns="0" rIns="0" bIns="0" anchor="t">
                        <a:spAutoFit/>
                      </wps:bodyPr>
                    </wps:wsp>
                  </a:graphicData>
                </a:graphic>
              </wp:anchor>
            </w:drawing>
          </mc:Choice>
          <mc:Fallback>
            <w:pict>
              <v:shape type="#_x0000_t202" filled="f" stroked="f" style="margin-left:358pt;margin-top:0pt;width:12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1049b4--1049b18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631616" behindDoc="0" locked="0" layoutInCell="1" allowOverlap="1">
                <wp:simplePos x="0" y="0"/>
                <wp:positionH relativeFrom="column">
                  <wp:posOffset>1244600</wp:posOffset>
                </wp:positionH>
                <wp:positionV relativeFrom="paragraph">
                  <wp:posOffset>0</wp:posOffset>
                </wp:positionV>
                <wp:extent cx="4826000" cy="419100"/>
                <wp:effectExtent l="0" t="0" r="0" b="0"/>
                <wp:wrapTopAndBottom/>
                <wp:docPr id="385" name="文本框 385"/>
                <wp:cNvGraphicFramePr/>
                <a:graphic xmlns:a="http://schemas.openxmlformats.org/drawingml/2006/main">
                  <a:graphicData uri="http://schemas.microsoft.com/office/word/2010/wordprocessingShape">
                    <wps:wsp>
                      <wps:cNvSpPr txBox="1"/>
                      <wps:spPr>
                        <a:xfrm>
                          <a:off x="0" y="0"/>
                          <a:ext cx="48260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0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2640" behindDoc="0" locked="0" layoutInCell="1" allowOverlap="1">
                <wp:simplePos x="0" y="0"/>
                <wp:positionH relativeFrom="column">
                  <wp:posOffset>1244600</wp:posOffset>
                </wp:positionH>
                <wp:positionV relativeFrom="paragraph">
                  <wp:posOffset>0</wp:posOffset>
                </wp:positionV>
                <wp:extent cx="3302000" cy="596900"/>
                <wp:effectExtent l="0" t="0" r="0" b="0"/>
                <wp:wrapTopAndBottom/>
                <wp:docPr id="386" name="文本框 386"/>
                <wp:cNvGraphicFramePr/>
                <a:graphic xmlns:a="http://schemas.openxmlformats.org/drawingml/2006/main">
                  <a:graphicData uri="http://schemas.microsoft.com/office/word/2010/wordprocessingShape">
                    <wps:wsp>
                      <wps:cNvSpPr txBox="1"/>
                      <wps:spPr>
                        <a:xfrm>
                          <a:off x="0" y="0"/>
                          <a:ext cx="3302000" cy="596900"/>
                        </a:xfrm>
                        <a:prstGeom prst="rect">
                          <a:avLst/>
                        </a:prstGeom>
                        <a:noFill/>
                        <a:ln w="6350">
                          <a:noFill/>
                        </a:ln>
                      </wps:spPr>
                      <wps:txbx>
                        <w:txbxContent>
                          <w:p w:rsidR="00374711" w:rsidRDefault="000C031C">
                            <w:pPr>
                              <w:autoSpaceDE w:val="0"/>
                              <w:autoSpaceDN w:val="0"/>
                              <w:spacing w:line="470" w:lineRule="atLeast"/>
                              <w:rPr>
                                <w:sz w:val="20"/>
                              </w:rPr>
                            </w:pPr>
                            <w:r>
                              <w:rPr>
                                <w:rFonts w:ascii="宋体" w:eastAsia="宋体" w:hAnsi="宋体" w:cs="宋体"/>
                                <w:color w:val="000000"/>
                                <w:sz w:val="20"/>
                              </w:rPr>
                              <w:t>一一在时間上或为先或为后</w:t>
                            </w:r>
                            <w:r>
                              <w:rPr>
                                <w:rFonts w:ascii="宋体" w:eastAsia="宋体" w:hAnsi="宋体" w:cs="宋体"/>
                                <w:color w:val="000000"/>
                                <w:sz w:val="20"/>
                              </w:rPr>
                              <w:t>----</w:t>
                            </w:r>
                            <w:r>
                              <w:rPr>
                                <w:rFonts w:ascii="宋体" w:eastAsia="宋体" w:hAnsi="宋体" w:cs="宋体"/>
                                <w:color w:val="000000"/>
                                <w:sz w:val="20"/>
                              </w:rPr>
                              <w:t>解釋学艺上之詭辯忮詞。</w:t>
                            </w:r>
                          </w:p>
                        </w:txbxContent>
                      </wps:txbx>
                      <wps:bodyPr vert="horz" wrap="square" lIns="0" tIns="0" rIns="0" bIns="0" anchor="t">
                        <a:spAutoFit/>
                      </wps:bodyPr>
                    </wps:wsp>
                  </a:graphicData>
                </a:graphic>
              </wp:anchor>
            </w:drawing>
          </mc:Choice>
          <mc:Fallback>
            <w:pict>
              <v:shape type="#_x0000_t202" filled="f" stroked="f" style="margin-left:98pt;margin-top:0pt;width:260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0"/>
                        </w:rPr>
                      </w:pPr>
                      <w:r>
                        <w:rPr>
                          <w:rFonts w:ascii="宋体" w:hAnsi="宋体" w:cs="宋体" w:eastAsia="宋体"/>
                          <w:sz w:val="20"/>
                          <w:color w:val="000000"/>
                          <w:b w:val="off"/>
                          <w:i w:val="off"/>
                          <w:strike w:val="off"/>
                        </w:rPr>
                        <w:t>一一在时間上或为先或为后----解釋学</w:t>
                      </w:r>
                      <w:r>
                        <w:rPr>
                          <w:rFonts w:ascii="宋体" w:hAnsi="宋体" w:cs="宋体" w:eastAsia="宋体"/>
                          <w:sz w:val="20"/>
                          <w:color w:val="000000"/>
                          <w:b w:val="off"/>
                          <w:i w:val="off"/>
                          <w:strike w:val="off"/>
                        </w:rPr>
                        <w:t>艺上之詭辯忮詞。</w:t>
                      </w:r>
                    </w:p>
                  </w:txbxContent>
                </v:textbox>
              </v:shape>
            </w:pict>
          </mc:Fallback>
        </mc:AlternateContent>
      </w:r>
      <w:r>
        <w:rPr>
          <w:noProof/>
        </w:rPr>
        <mc:AlternateContent>
          <mc:Choice Requires="wps">
            <w:drawing>
              <wp:anchor distT="0" distB="0" distL="0" distR="0" simplePos="0" relativeHeight="251633664" behindDoc="0" locked="0" layoutInCell="1" allowOverlap="1">
                <wp:simplePos x="0" y="0"/>
                <wp:positionH relativeFrom="column">
                  <wp:posOffset>5219700</wp:posOffset>
                </wp:positionH>
                <wp:positionV relativeFrom="paragraph">
                  <wp:posOffset>419100</wp:posOffset>
                </wp:positionV>
                <wp:extent cx="850900" cy="165100"/>
                <wp:effectExtent l="0" t="0" r="0" b="0"/>
                <wp:wrapTopAndBottom/>
                <wp:docPr id="387" name="文本框 387"/>
                <wp:cNvGraphicFramePr/>
                <a:graphic xmlns:a="http://schemas.openxmlformats.org/drawingml/2006/main">
                  <a:graphicData uri="http://schemas.microsoft.com/office/word/2010/wordprocessingShape">
                    <wps:wsp>
                      <wps:cNvSpPr txBox="1"/>
                      <wps:spPr>
                        <a:xfrm>
                          <a:off x="0" y="0"/>
                          <a:ext cx="8509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--1050a3</w:t>
                            </w:r>
                          </w:p>
                        </w:txbxContent>
                      </wps:txbx>
                      <wps:bodyPr vert="horz" wrap="square" lIns="0" tIns="0" rIns="0" bIns="0" anchor="t">
                        <a:spAutoFit/>
                      </wps:bodyPr>
                    </wps:wsp>
                  </a:graphicData>
                </a:graphic>
              </wp:anchor>
            </w:drawing>
          </mc:Choice>
          <mc:Fallback>
            <w:pict>
              <v:shape type="#_x0000_t202" filled="f" stroked="f" style="margin-left:411pt;margin-top:33pt;width:6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--1050a3</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634688" behindDoc="0" locked="0" layoutInCell="1" allowOverlap="1">
                <wp:simplePos x="0" y="0"/>
                <wp:positionH relativeFrom="column">
                  <wp:posOffset>1244600</wp:posOffset>
                </wp:positionH>
                <wp:positionV relativeFrom="paragraph">
                  <wp:posOffset>0</wp:posOffset>
                </wp:positionV>
                <wp:extent cx="4914900" cy="406400"/>
                <wp:effectExtent l="0" t="0" r="0" b="0"/>
                <wp:wrapTopAndBottom/>
                <wp:docPr id="388" name="文本框 388"/>
                <wp:cNvGraphicFramePr/>
                <a:graphic xmlns:a="http://schemas.openxmlformats.org/drawingml/2006/main">
                  <a:graphicData uri="http://schemas.microsoft.com/office/word/2010/wordprocessingShape">
                    <wps:wsp>
                      <wps:cNvSpPr txBox="1"/>
                      <wps:spPr>
                        <a:xfrm>
                          <a:off x="0" y="0"/>
                          <a:ext cx="49149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7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5712" behindDoc="0" locked="0" layoutInCell="1" allowOverlap="1">
                <wp:simplePos x="0" y="0"/>
                <wp:positionH relativeFrom="column">
                  <wp:posOffset>1244600</wp:posOffset>
                </wp:positionH>
                <wp:positionV relativeFrom="paragraph">
                  <wp:posOffset>0</wp:posOffset>
                </wp:positionV>
                <wp:extent cx="3327400" cy="596900"/>
                <wp:effectExtent l="0" t="0" r="0" b="0"/>
                <wp:wrapTopAndBottom/>
                <wp:docPr id="389" name="文本框 389"/>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0"/>
                              </w:rPr>
                            </w:pPr>
                            <w:r>
                              <w:rPr>
                                <w:rFonts w:ascii="宋体" w:eastAsia="宋体" w:hAnsi="宋体" w:cs="宋体"/>
                                <w:color w:val="000000"/>
                                <w:sz w:val="20"/>
                              </w:rPr>
                              <w:t>——</w:t>
                            </w:r>
                            <w:r>
                              <w:rPr>
                                <w:rFonts w:ascii="宋体" w:eastAsia="宋体" w:hAnsi="宋体" w:cs="宋体"/>
                                <w:color w:val="000000"/>
                                <w:sz w:val="20"/>
                              </w:rPr>
                              <w:t>在本体上为先</w:t>
                            </w:r>
                            <w:r>
                              <w:rPr>
                                <w:rFonts w:ascii="宋体" w:eastAsia="宋体" w:hAnsi="宋体" w:cs="宋体"/>
                                <w:color w:val="000000"/>
                                <w:sz w:val="20"/>
                              </w:rPr>
                              <w:t>(</w:t>
                            </w:r>
                            <w:r>
                              <w:rPr>
                                <w:rFonts w:ascii="宋体" w:eastAsia="宋体" w:hAnsi="宋体" w:cs="宋体"/>
                                <w:color w:val="000000"/>
                                <w:sz w:val="20"/>
                              </w:rPr>
                              <w:t>先有实例，后成知識</w:t>
                            </w:r>
                            <w:r>
                              <w:rPr>
                                <w:rFonts w:ascii="宋体" w:eastAsia="宋体" w:hAnsi="宋体" w:cs="宋体"/>
                                <w:color w:val="000000"/>
                                <w:sz w:val="20"/>
                              </w:rPr>
                              <w:t>)</w:t>
                            </w:r>
                            <w:r>
                              <w:rPr>
                                <w:rFonts w:ascii="宋体" w:eastAsia="宋体" w:hAnsi="宋体" w:cs="宋体"/>
                                <w:color w:val="000000"/>
                                <w:sz w:val="20"/>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0"/>
                        </w:rPr>
                      </w:pPr>
                      <w:r>
                        <w:rPr>
                          <w:rFonts w:ascii="宋体" w:hAnsi="宋体" w:cs="宋体" w:eastAsia="宋体"/>
                          <w:sz w:val="20"/>
                          <w:color w:val="000000"/>
                          <w:b w:val="off"/>
                          <w:i w:val="off"/>
                          <w:strike w:val="off"/>
                        </w:rPr>
                        <w:t>——在本体上为先(先有实例，后成知</w:t>
                      </w:r>
                      <w:r>
                        <w:rPr>
                          <w:rFonts w:ascii="宋体" w:hAnsi="宋体" w:cs="宋体" w:eastAsia="宋体"/>
                          <w:sz w:val="20"/>
                          <w:color w:val="000000"/>
                          <w:b w:val="off"/>
                          <w:i w:val="off"/>
                          <w:strike w:val="off"/>
                        </w:rPr>
                        <w:t>識)。</w:t>
                      </w:r>
                    </w:p>
                  </w:txbxContent>
                </v:textbox>
              </v:shape>
            </w:pict>
          </mc:Fallback>
        </mc:AlternateContent>
      </w:r>
      <w:r>
        <w:rPr>
          <w:noProof/>
        </w:rPr>
        <mc:AlternateContent>
          <mc:Choice Requires="wps">
            <w:drawing>
              <wp:anchor distT="0" distB="0" distL="0" distR="0" simplePos="0" relativeHeight="251636736" behindDoc="0" locked="0" layoutInCell="1" allowOverlap="1">
                <wp:simplePos x="0" y="0"/>
                <wp:positionH relativeFrom="column">
                  <wp:posOffset>5219700</wp:posOffset>
                </wp:positionH>
                <wp:positionV relativeFrom="paragraph">
                  <wp:posOffset>406400</wp:posOffset>
                </wp:positionV>
                <wp:extent cx="939800" cy="165100"/>
                <wp:effectExtent l="0" t="0" r="0" b="0"/>
                <wp:wrapTopAndBottom/>
                <wp:docPr id="390" name="文本框 390"/>
                <wp:cNvGraphicFramePr/>
                <a:graphic xmlns:a="http://schemas.openxmlformats.org/drawingml/2006/main">
                  <a:graphicData uri="http://schemas.microsoft.com/office/word/2010/wordprocessingShape">
                    <wps:wsp>
                      <wps:cNvSpPr txBox="1"/>
                      <wps:spPr>
                        <a:xfrm>
                          <a:off x="0" y="0"/>
                          <a:ext cx="9398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--1050a23</w:t>
                            </w:r>
                          </w:p>
                        </w:txbxContent>
                      </wps:txbx>
                      <wps:bodyPr vert="horz" wrap="square" lIns="0" tIns="0" rIns="0" bIns="0" anchor="t">
                        <a:spAutoFit/>
                      </wps:bodyPr>
                    </wps:wsp>
                  </a:graphicData>
                </a:graphic>
              </wp:anchor>
            </w:drawing>
          </mc:Choice>
          <mc:Fallback>
            <w:pict>
              <v:shape type="#_x0000_t202" filled="f" stroked="f" style="margin-left:411pt;margin-top:32pt;width: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--1050a23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637760" behindDoc="0" locked="0" layoutInCell="1" allowOverlap="1">
                <wp:simplePos x="0" y="0"/>
                <wp:positionH relativeFrom="column">
                  <wp:posOffset>1244600</wp:posOffset>
                </wp:positionH>
                <wp:positionV relativeFrom="paragraph">
                  <wp:posOffset>0</wp:posOffset>
                </wp:positionV>
                <wp:extent cx="4826000" cy="393700"/>
                <wp:effectExtent l="0" t="0" r="0" b="0"/>
                <wp:wrapTopAndBottom/>
                <wp:docPr id="391" name="文本框 391"/>
                <wp:cNvGraphicFramePr/>
                <a:graphic xmlns:a="http://schemas.openxmlformats.org/drawingml/2006/main">
                  <a:graphicData uri="http://schemas.microsoft.com/office/word/2010/wordprocessingShape">
                    <wps:wsp>
                      <wps:cNvSpPr txBox="1"/>
                      <wps:spPr>
                        <a:xfrm>
                          <a:off x="0" y="0"/>
                          <a:ext cx="48260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0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8784" behindDoc="0" locked="0" layoutInCell="1" allowOverlap="1">
                <wp:simplePos x="0" y="0"/>
                <wp:positionH relativeFrom="column">
                  <wp:posOffset>1244600</wp:posOffset>
                </wp:positionH>
                <wp:positionV relativeFrom="paragraph">
                  <wp:posOffset>0</wp:posOffset>
                </wp:positionV>
                <wp:extent cx="3314700" cy="584200"/>
                <wp:effectExtent l="0" t="0" r="0" b="0"/>
                <wp:wrapTopAndBottom/>
                <wp:docPr id="392" name="文本框 392"/>
                <wp:cNvGraphicFramePr/>
                <a:graphic xmlns:a="http://schemas.openxmlformats.org/drawingml/2006/main">
                  <a:graphicData uri="http://schemas.microsoft.com/office/word/2010/wordprocessingShape">
                    <wps:wsp>
                      <wps:cNvSpPr txBox="1"/>
                      <wps:spPr>
                        <a:xfrm>
                          <a:off x="0" y="0"/>
                          <a:ext cx="3314700" cy="584200"/>
                        </a:xfrm>
                        <a:prstGeom prst="rect">
                          <a:avLst/>
                        </a:prstGeom>
                        <a:noFill/>
                        <a:ln w="6350">
                          <a:noFill/>
                        </a:ln>
                      </wps:spPr>
                      <wps:txbx>
                        <w:txbxContent>
                          <w:p w:rsidR="00374711" w:rsidRDefault="000C031C">
                            <w:pPr>
                              <w:autoSpaceDE w:val="0"/>
                              <w:autoSpaceDN w:val="0"/>
                              <w:spacing w:line="460" w:lineRule="atLeast"/>
                              <w:rPr>
                                <w:sz w:val="20"/>
                              </w:rPr>
                            </w:pPr>
                            <w:r>
                              <w:rPr>
                                <w:rFonts w:ascii="宋体" w:eastAsia="宋体" w:hAnsi="宋体" w:cs="宋体"/>
                                <w:color w:val="000000"/>
                                <w:sz w:val="20"/>
                              </w:rPr>
                              <w:t>官能活动以动作为实現，知能活动以产品为实現。</w:t>
                            </w:r>
                          </w:p>
                        </w:txbxContent>
                      </wps:txbx>
                      <wps:bodyPr vert="horz" wrap="square" lIns="0" tIns="0" rIns="0" bIns="0" anchor="t">
                        <a:spAutoFit/>
                      </wps:bodyPr>
                    </wps:wsp>
                  </a:graphicData>
                </a:graphic>
              </wp:anchor>
            </w:drawing>
          </mc:Choice>
          <mc:Fallback>
            <w:pict>
              <v:shape type="#_x0000_t202" filled="f" stroked="f" style="margin-left:98pt;margin-top:0pt;width:26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0"/>
                        </w:rPr>
                      </w:pPr>
                      <w:r>
                        <w:rPr>
                          <w:rFonts w:ascii="宋体" w:hAnsi="宋体" w:cs="宋体" w:eastAsia="宋体"/>
                          <w:sz w:val="20"/>
                          <w:color w:val="000000"/>
                          <w:b w:val="off"/>
                          <w:i w:val="off"/>
                          <w:strike w:val="off"/>
                        </w:rPr>
                        <w:t>官能活动以动作为实現，知能活动以产</w:t>
                      </w:r>
                      <w:r>
                        <w:rPr>
                          <w:rFonts w:ascii="宋体" w:hAnsi="宋体" w:cs="宋体" w:eastAsia="宋体"/>
                          <w:sz w:val="20"/>
                          <w:color w:val="000000"/>
                          <w:b w:val="off"/>
                          <w:i w:val="off"/>
                          <w:strike w:val="off"/>
                        </w:rPr>
                        <w:t>品为实現。</w:t>
                      </w:r>
                    </w:p>
                  </w:txbxContent>
                </v:textbox>
              </v:shape>
            </w:pict>
          </mc:Fallback>
        </mc:AlternateContent>
      </w:r>
      <w:r>
        <w:rPr>
          <w:noProof/>
        </w:rPr>
        <mc:AlternateContent>
          <mc:Choice Requires="wps">
            <w:drawing>
              <wp:anchor distT="0" distB="0" distL="0" distR="0" simplePos="0" relativeHeight="251639808" behindDoc="0" locked="0" layoutInCell="1" allowOverlap="1">
                <wp:simplePos x="0" y="0"/>
                <wp:positionH relativeFrom="column">
                  <wp:posOffset>5219700</wp:posOffset>
                </wp:positionH>
                <wp:positionV relativeFrom="paragraph">
                  <wp:posOffset>393700</wp:posOffset>
                </wp:positionV>
                <wp:extent cx="850900" cy="165100"/>
                <wp:effectExtent l="0" t="0" r="0" b="0"/>
                <wp:wrapTopAndBottom/>
                <wp:docPr id="393" name="文本框 393"/>
                <wp:cNvGraphicFramePr/>
                <a:graphic xmlns:a="http://schemas.openxmlformats.org/drawingml/2006/main">
                  <a:graphicData uri="http://schemas.microsoft.com/office/word/2010/wordprocessingShape">
                    <wps:wsp>
                      <wps:cNvSpPr txBox="1"/>
                      <wps:spPr>
                        <a:xfrm>
                          <a:off x="0" y="0"/>
                          <a:ext cx="8509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--1050b1</w:t>
                            </w:r>
                          </w:p>
                        </w:txbxContent>
                      </wps:txbx>
                      <wps:bodyPr vert="horz" wrap="square" lIns="0" tIns="0" rIns="0" bIns="0" anchor="t">
                        <a:spAutoFit/>
                      </wps:bodyPr>
                    </wps:wsp>
                  </a:graphicData>
                </a:graphic>
              </wp:anchor>
            </w:drawing>
          </mc:Choice>
          <mc:Fallback>
            <w:pict>
              <v:shape type="#_x0000_t202" filled="f" stroked="f" style="margin-left:411pt;margin-top:31pt;width:6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--1050b1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640832" behindDoc="0" locked="0" layoutInCell="1" allowOverlap="1">
                <wp:simplePos x="0" y="0"/>
                <wp:positionH relativeFrom="column">
                  <wp:posOffset>1244600</wp:posOffset>
                </wp:positionH>
                <wp:positionV relativeFrom="paragraph">
                  <wp:posOffset>0</wp:posOffset>
                </wp:positionV>
                <wp:extent cx="4826000" cy="723900"/>
                <wp:effectExtent l="0" t="0" r="0" b="0"/>
                <wp:wrapTopAndBottom/>
                <wp:docPr id="394" name="文本框 394"/>
                <wp:cNvGraphicFramePr/>
                <a:graphic xmlns:a="http://schemas.openxmlformats.org/drawingml/2006/main">
                  <a:graphicData uri="http://schemas.microsoft.com/office/word/2010/wordprocessingShape">
                    <wps:wsp>
                      <wps:cNvSpPr txBox="1"/>
                      <wps:spPr>
                        <a:xfrm>
                          <a:off x="0" y="0"/>
                          <a:ext cx="4826000" cy="723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0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1856" behindDoc="0" locked="0" layoutInCell="1" allowOverlap="1">
                <wp:simplePos x="0" y="0"/>
                <wp:positionH relativeFrom="column">
                  <wp:posOffset>1244600</wp:posOffset>
                </wp:positionH>
                <wp:positionV relativeFrom="paragraph">
                  <wp:posOffset>0</wp:posOffset>
                </wp:positionV>
                <wp:extent cx="3327400" cy="914400"/>
                <wp:effectExtent l="0" t="0" r="0" b="0"/>
                <wp:wrapTopAndBottom/>
                <wp:docPr id="395" name="文本框 395"/>
                <wp:cNvGraphicFramePr/>
                <a:graphic xmlns:a="http://schemas.openxmlformats.org/drawingml/2006/main">
                  <a:graphicData uri="http://schemas.microsoft.com/office/word/2010/wordprocessingShape">
                    <wps:wsp>
                      <wps:cNvSpPr txBox="1"/>
                      <wps:spPr>
                        <a:xfrm>
                          <a:off x="0" y="0"/>
                          <a:ext cx="3327400" cy="914400"/>
                        </a:xfrm>
                        <a:prstGeom prst="rect">
                          <a:avLst/>
                        </a:prstGeom>
                        <a:noFill/>
                        <a:ln w="6350">
                          <a:noFill/>
                        </a:ln>
                      </wps:spPr>
                      <wps:txbx>
                        <w:txbxContent>
                          <w:p w:rsidR="00374711" w:rsidRDefault="000C031C">
                            <w:pPr>
                              <w:autoSpaceDE w:val="0"/>
                              <w:autoSpaceDN w:val="0"/>
                              <w:spacing w:line="480" w:lineRule="atLeast"/>
                              <w:rPr>
                                <w:sz w:val="20"/>
                              </w:rPr>
                            </w:pPr>
                            <w:r>
                              <w:rPr>
                                <w:rFonts w:ascii="宋体" w:eastAsia="宋体" w:hAnsi="宋体" w:cs="宋体"/>
                                <w:color w:val="000000"/>
                                <w:sz w:val="20"/>
                              </w:rPr>
                              <w:t>基本事物与永恆事物</w:t>
                            </w:r>
                            <w:r>
                              <w:rPr>
                                <w:rFonts w:ascii="宋体" w:eastAsia="宋体" w:hAnsi="宋体" w:cs="宋体"/>
                                <w:color w:val="000000"/>
                                <w:sz w:val="20"/>
                              </w:rPr>
                              <w:t>(</w:t>
                            </w:r>
                            <w:r>
                              <w:rPr>
                                <w:rFonts w:ascii="宋体" w:eastAsia="宋体" w:hAnsi="宋体" w:cs="宋体"/>
                                <w:color w:val="000000"/>
                                <w:sz w:val="20"/>
                              </w:rPr>
                              <w:t>天体</w:t>
                            </w:r>
                            <w:r>
                              <w:rPr>
                                <w:rFonts w:ascii="宋体" w:eastAsia="宋体" w:hAnsi="宋体" w:cs="宋体"/>
                                <w:color w:val="000000"/>
                                <w:sz w:val="20"/>
                              </w:rPr>
                              <w:t>)</w:t>
                            </w:r>
                            <w:r>
                              <w:rPr>
                                <w:rFonts w:ascii="宋体" w:eastAsia="宋体" w:hAnsi="宋体" w:cs="宋体"/>
                                <w:color w:val="000000"/>
                                <w:sz w:val="20"/>
                              </w:rPr>
                              <w:t>均为实現而非潛在，故常在而不坏；可灭坏事物包含对反因素，故不能常存。</w:t>
                            </w:r>
                          </w:p>
                        </w:txbxContent>
                      </wps:txbx>
                      <wps:bodyPr vert="horz" wrap="square" lIns="0" tIns="0" rIns="0" bIns="0" anchor="t">
                        <a:spAutoFit/>
                      </wps:bodyPr>
                    </wps:wsp>
                  </a:graphicData>
                </a:graphic>
              </wp:anchor>
            </w:drawing>
          </mc:Choice>
          <mc:Fallback>
            <w:pict>
              <v:shape type="#_x0000_t202" filled="f" stroked="f" style="margin-left:98pt;margin-top:0pt;width:262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0"/>
                        </w:rPr>
                      </w:pPr>
                      <w:r>
                        <w:rPr>
                          <w:rFonts w:ascii="宋体" w:hAnsi="宋体" w:cs="宋体" w:eastAsia="宋体"/>
                          <w:sz w:val="20"/>
                          <w:color w:val="000000"/>
                          <w:b w:val="off"/>
                          <w:i w:val="off"/>
                          <w:strike w:val="off"/>
                        </w:rPr>
                        <w:t>基本事物与永恆事物(天体)均为实現而</w:t>
                      </w:r>
                      <w:r>
                        <w:rPr>
                          <w:rFonts w:ascii="宋体" w:hAnsi="宋体" w:cs="宋体" w:eastAsia="宋体"/>
                          <w:sz w:val="20"/>
                          <w:color w:val="000000"/>
                          <w:b w:val="off"/>
                          <w:i w:val="off"/>
                          <w:strike w:val="off"/>
                        </w:rPr>
                        <w:t>非潛在，故常在而不坏；可灭坏事物包</w:t>
                      </w:r>
                      <w:r>
                        <w:rPr>
                          <w:rFonts w:ascii="宋体" w:hAnsi="宋体" w:cs="宋体" w:eastAsia="宋体"/>
                          <w:sz w:val="20"/>
                          <w:color w:val="000000"/>
                          <w:b w:val="off"/>
                          <w:i w:val="off"/>
                          <w:strike w:val="off"/>
                        </w:rPr>
                        <w:t>含对反因素，故不能常存。</w:t>
                      </w:r>
                    </w:p>
                  </w:txbxContent>
                </v:textbox>
              </v:shape>
            </w:pict>
          </mc:Fallback>
        </mc:AlternateContent>
      </w:r>
      <w:r>
        <w:rPr>
          <w:noProof/>
        </w:rPr>
        <mc:AlternateContent>
          <mc:Choice Requires="wps">
            <w:drawing>
              <wp:anchor distT="0" distB="0" distL="0" distR="0" simplePos="0" relativeHeight="251642880" behindDoc="0" locked="0" layoutInCell="1" allowOverlap="1">
                <wp:simplePos x="0" y="0"/>
                <wp:positionH relativeFrom="column">
                  <wp:posOffset>5219700</wp:posOffset>
                </wp:positionH>
                <wp:positionV relativeFrom="paragraph">
                  <wp:posOffset>723900</wp:posOffset>
                </wp:positionV>
                <wp:extent cx="850900" cy="177800"/>
                <wp:effectExtent l="0" t="0" r="0" b="0"/>
                <wp:wrapTopAndBottom/>
                <wp:docPr id="396" name="文本框 396"/>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--1051a3</w:t>
                            </w:r>
                          </w:p>
                        </w:txbxContent>
                      </wps:txbx>
                      <wps:bodyPr vert="horz" wrap="square" lIns="0" tIns="0" rIns="0" bIns="0" anchor="t">
                        <a:spAutoFit/>
                      </wps:bodyPr>
                    </wps:wsp>
                  </a:graphicData>
                </a:graphic>
              </wp:anchor>
            </w:drawing>
          </mc:Choice>
          <mc:Fallback>
            <w:pict>
              <v:shape type="#_x0000_t202" filled="f" stroked="f" style="margin-left:411pt;margin-top:57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--1051a3</w:t>
                      </w:r>
                    </w:p>
                  </w:txbxContent>
                </v:textbox>
              </v:shape>
            </w:pict>
          </mc:Fallback>
        </mc:AlternateContent>
      </w:r>
    </w:p>
    <w:p w:rsidR="00374711" w:rsidRDefault="000C031C">
      <w:pPr>
        <w:autoSpaceDE w:val="0"/>
        <w:autoSpaceDN w:val="0"/>
        <w:spacing w:before="200" w:line="260" w:lineRule="atLeast"/>
        <w:ind w:left="1060"/>
        <w:rPr>
          <w:sz w:val="20"/>
        </w:rPr>
      </w:pPr>
      <w:r>
        <w:rPr>
          <w:rFonts w:ascii="宋体" w:eastAsia="宋体" w:hAnsi="宋体" w:cs="宋体"/>
          <w:color w:val="000000"/>
          <w:sz w:val="20"/>
        </w:rPr>
        <w:t>章九</w:t>
      </w:r>
      <w:r>
        <w:rPr>
          <w:rFonts w:ascii="宋体" w:eastAsia="宋体" w:hAnsi="宋体" w:cs="宋体"/>
          <w:color w:val="000000"/>
          <w:sz w:val="20"/>
        </w:rPr>
        <w:t xml:space="preserve"> </w:t>
      </w:r>
      <w:r>
        <w:rPr>
          <w:rFonts w:ascii="宋体" w:eastAsia="宋体" w:hAnsi="宋体" w:cs="宋体"/>
          <w:color w:val="000000"/>
          <w:sz w:val="20"/>
        </w:rPr>
        <w:t>好的实現比相应的潛在为佳，坏的更</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643904" behindDoc="0" locked="0" layoutInCell="1" allowOverlap="1">
                <wp:simplePos x="0" y="0"/>
                <wp:positionH relativeFrom="column">
                  <wp:posOffset>1460500</wp:posOffset>
                </wp:positionH>
                <wp:positionV relativeFrom="paragraph">
                  <wp:posOffset>0</wp:posOffset>
                </wp:positionV>
                <wp:extent cx="4597400" cy="12700"/>
                <wp:effectExtent l="0" t="0" r="0" b="0"/>
                <wp:wrapTopAndBottom/>
                <wp:docPr id="397" name="文本框 397"/>
                <wp:cNvGraphicFramePr/>
                <a:graphic xmlns:a="http://schemas.openxmlformats.org/drawingml/2006/main">
                  <a:graphicData uri="http://schemas.microsoft.com/office/word/2010/wordprocessingShape">
                    <wps:wsp>
                      <wps:cNvSpPr txBox="1"/>
                      <wps:spPr>
                        <a:xfrm>
                          <a:off x="0" y="0"/>
                          <a:ext cx="4597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5pt;margin-top:0pt;width:36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4928" behindDoc="0" locked="0" layoutInCell="1" allowOverlap="1">
                <wp:simplePos x="0" y="0"/>
                <wp:positionH relativeFrom="column">
                  <wp:posOffset>1460500</wp:posOffset>
                </wp:positionH>
                <wp:positionV relativeFrom="paragraph">
                  <wp:posOffset>12700</wp:posOffset>
                </wp:positionV>
                <wp:extent cx="330200" cy="177800"/>
                <wp:effectExtent l="0" t="0" r="0" b="0"/>
                <wp:wrapTopAndBottom/>
                <wp:docPr id="398" name="文本框 398"/>
                <wp:cNvGraphicFramePr/>
                <a:graphic xmlns:a="http://schemas.openxmlformats.org/drawingml/2006/main">
                  <a:graphicData uri="http://schemas.microsoft.com/office/word/2010/wordprocessingShape">
                    <wps:wsp>
                      <wps:cNvSpPr txBox="1"/>
                      <wps:spPr>
                        <a:xfrm>
                          <a:off x="0" y="0"/>
                          <a:ext cx="3302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坏。</w:t>
                            </w:r>
                          </w:p>
                        </w:txbxContent>
                      </wps:txbx>
                      <wps:bodyPr vert="horz" wrap="square" lIns="0" tIns="0" rIns="0" bIns="0" anchor="t">
                        <a:spAutoFit/>
                      </wps:bodyPr>
                    </wps:wsp>
                  </a:graphicData>
                </a:graphic>
              </wp:anchor>
            </w:drawing>
          </mc:Choice>
          <mc:Fallback>
            <w:pict>
              <v:shape type="#_x0000_t202" filled="f" stroked="f" style="margin-left:115pt;margin-top:1pt;width:2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坏。</w:t>
                      </w:r>
                    </w:p>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4546600</wp:posOffset>
                </wp:positionH>
                <wp:positionV relativeFrom="paragraph">
                  <wp:posOffset>0</wp:posOffset>
                </wp:positionV>
                <wp:extent cx="1511300" cy="165100"/>
                <wp:effectExtent l="0" t="0" r="0" b="0"/>
                <wp:wrapTopAndBottom/>
                <wp:docPr id="399" name="文本框 399"/>
                <wp:cNvGraphicFramePr/>
                <a:graphic xmlns:a="http://schemas.openxmlformats.org/drawingml/2006/main">
                  <a:graphicData uri="http://schemas.microsoft.com/office/word/2010/wordprocessingShape">
                    <wps:wsp>
                      <wps:cNvSpPr txBox="1"/>
                      <wps:spPr>
                        <a:xfrm>
                          <a:off x="0" y="0"/>
                          <a:ext cx="15113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1051a4---1051a22</w:t>
                            </w:r>
                          </w:p>
                        </w:txbxContent>
                      </wps:txbx>
                      <wps:bodyPr vert="horz" wrap="square" lIns="0" tIns="0" rIns="0" bIns="0" anchor="t">
                        <a:spAutoFit/>
                      </wps:bodyPr>
                    </wps:wsp>
                  </a:graphicData>
                </a:graphic>
              </wp:anchor>
            </w:drawing>
          </mc:Choice>
          <mc:Fallback>
            <w:pict>
              <v:shape type="#_x0000_t202" filled="f" stroked="f" style="margin-left:358pt;margin-top:0pt;width:1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1051a4---1051a22</w:t>
                      </w:r>
                    </w:p>
                  </w:txbxContent>
                </v:textbox>
              </v:shape>
            </w:pict>
          </mc:Fallback>
        </mc:AlternateContent>
      </w:r>
    </w:p>
    <w:p w:rsidR="00374711" w:rsidRDefault="000C031C">
      <w:pPr>
        <w:autoSpaceDE w:val="0"/>
        <w:autoSpaceDN w:val="0"/>
        <w:spacing w:before="180" w:line="300" w:lineRule="atLeast"/>
        <w:ind w:left="1960"/>
        <w:rPr>
          <w:sz w:val="24"/>
        </w:rPr>
      </w:pPr>
      <w:r>
        <w:rPr>
          <w:rFonts w:ascii="宋体" w:eastAsia="宋体" w:hAnsi="宋体" w:cs="宋体"/>
          <w:color w:val="000000"/>
          <w:sz w:val="20"/>
        </w:rPr>
        <w:t>以儿何图例說明潛在与实現之关系。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1051a23-1051a33</w:t>
      </w:r>
    </w:p>
    <w:p w:rsidR="00374711" w:rsidRDefault="000C031C">
      <w:pPr>
        <w:autoSpaceDE w:val="0"/>
        <w:autoSpaceDN w:val="0"/>
        <w:spacing w:before="220" w:line="260" w:lineRule="atLeast"/>
        <w:ind w:left="1060"/>
        <w:rPr>
          <w:sz w:val="20"/>
        </w:rPr>
      </w:pPr>
      <w:r>
        <w:rPr>
          <w:rFonts w:ascii="宋体" w:eastAsia="宋体" w:hAnsi="宋体" w:cs="宋体"/>
          <w:color w:val="000000"/>
          <w:sz w:val="20"/>
        </w:rPr>
        <w:t>章十</w:t>
      </w:r>
      <w:r>
        <w:rPr>
          <w:rFonts w:ascii="宋体" w:eastAsia="宋体" w:hAnsi="宋体" w:cs="宋体"/>
          <w:color w:val="000000"/>
          <w:sz w:val="20"/>
        </w:rPr>
        <w:t xml:space="preserve"> </w:t>
      </w:r>
      <w:r>
        <w:rPr>
          <w:rFonts w:ascii="宋体" w:eastAsia="宋体" w:hAnsi="宋体" w:cs="宋体"/>
          <w:color w:val="000000"/>
          <w:sz w:val="20"/>
        </w:rPr>
        <w:t>是非三类：</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各范疇之是非，</w:t>
      </w:r>
      <w:r>
        <w:rPr>
          <w:rFonts w:ascii="宋体" w:eastAsia="宋体" w:hAnsi="宋体" w:cs="宋体"/>
          <w:color w:val="000000"/>
          <w:sz w:val="20"/>
        </w:rPr>
        <w:t>(</w:t>
      </w:r>
      <w:r>
        <w:rPr>
          <w:rFonts w:ascii="宋体" w:eastAsia="宋体" w:hAnsi="宋体" w:cs="宋体"/>
          <w:color w:val="000000"/>
          <w:sz w:val="20"/>
        </w:rPr>
        <w:t>二</w:t>
      </w:r>
      <w:r>
        <w:rPr>
          <w:rFonts w:ascii="宋体" w:eastAsia="宋体" w:hAnsi="宋体" w:cs="宋体"/>
          <w:color w:val="000000"/>
          <w:sz w:val="20"/>
        </w:rPr>
        <w:t>)</w:t>
      </w:r>
      <w:r>
        <w:rPr>
          <w:rFonts w:ascii="宋体" w:eastAsia="宋体" w:hAnsi="宋体" w:cs="宋体"/>
          <w:color w:val="000000"/>
          <w:sz w:val="20"/>
        </w:rPr>
        <w:t>潛在</w:t>
      </w:r>
    </w:p>
    <w:p w:rsidR="00374711" w:rsidRDefault="000C031C">
      <w:pPr>
        <w:autoSpaceDE w:val="0"/>
        <w:autoSpaceDN w:val="0"/>
        <w:spacing w:before="200" w:line="280" w:lineRule="atLeast"/>
        <w:ind w:left="2300"/>
        <w:rPr>
          <w:sz w:val="20"/>
        </w:rPr>
      </w:pPr>
      <w:r>
        <w:rPr>
          <w:rFonts w:ascii="宋体" w:eastAsia="宋体" w:hAnsi="宋体" w:cs="宋体"/>
          <w:color w:val="000000"/>
          <w:sz w:val="20"/>
        </w:rPr>
        <w:t>与实現，</w:t>
      </w:r>
      <w:r>
        <w:rPr>
          <w:rFonts w:ascii="宋体" w:eastAsia="宋体" w:hAnsi="宋体" w:cs="宋体"/>
          <w:color w:val="000000"/>
          <w:sz w:val="20"/>
        </w:rPr>
        <w:t>(</w:t>
      </w:r>
      <w:r>
        <w:rPr>
          <w:rFonts w:ascii="宋体" w:eastAsia="宋体" w:hAnsi="宋体" w:cs="宋体"/>
          <w:color w:val="000000"/>
          <w:sz w:val="20"/>
        </w:rPr>
        <w:t>三</w:t>
      </w:r>
      <w:r>
        <w:rPr>
          <w:rFonts w:ascii="宋体" w:eastAsia="宋体" w:hAnsi="宋体" w:cs="宋体"/>
          <w:color w:val="000000"/>
          <w:sz w:val="20"/>
        </w:rPr>
        <w:t>)</w:t>
      </w:r>
      <w:r>
        <w:rPr>
          <w:rFonts w:ascii="宋体" w:eastAsia="宋体" w:hAnsi="宋体" w:cs="宋体"/>
          <w:color w:val="000000"/>
          <w:sz w:val="20"/>
        </w:rPr>
        <w:t>眞与假</w:t>
      </w:r>
      <w:r>
        <w:rPr>
          <w:rFonts w:ascii="宋体" w:eastAsia="宋体" w:hAnsi="宋体" w:cs="宋体"/>
          <w:color w:val="000000"/>
          <w:sz w:val="20"/>
        </w:rPr>
        <w:t>——</w:t>
      </w:r>
      <w:r>
        <w:rPr>
          <w:rFonts w:ascii="宋体" w:eastAsia="宋体" w:hAnsi="宋体" w:cs="宋体"/>
          <w:color w:val="000000"/>
          <w:sz w:val="20"/>
        </w:rPr>
        <w:t>組合事物之</w:t>
      </w:r>
    </w:p>
    <w:p w:rsidR="00374711" w:rsidRDefault="000C031C">
      <w:pPr>
        <w:autoSpaceDE w:val="0"/>
        <w:autoSpaceDN w:val="0"/>
        <w:spacing w:before="200" w:line="260" w:lineRule="atLeast"/>
        <w:ind w:left="2280"/>
        <w:rPr>
          <w:sz w:val="20"/>
        </w:rPr>
      </w:pPr>
      <w:r>
        <w:rPr>
          <w:rFonts w:ascii="宋体" w:eastAsia="宋体" w:hAnsi="宋体" w:cs="宋体"/>
          <w:color w:val="000000"/>
          <w:sz w:val="20"/>
        </w:rPr>
        <w:t>是非在于理知判断的眞假；非組合事</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646976" behindDoc="0" locked="0" layoutInCell="1" allowOverlap="1">
                <wp:simplePos x="0" y="0"/>
                <wp:positionH relativeFrom="column">
                  <wp:posOffset>1447800</wp:posOffset>
                </wp:positionH>
                <wp:positionV relativeFrom="paragraph">
                  <wp:posOffset>0</wp:posOffset>
                </wp:positionV>
                <wp:extent cx="4686300" cy="12700"/>
                <wp:effectExtent l="0" t="0" r="0" b="0"/>
                <wp:wrapTopAndBottom/>
                <wp:docPr id="400" name="文本框 400"/>
                <wp:cNvGraphicFramePr/>
                <a:graphic xmlns:a="http://schemas.openxmlformats.org/drawingml/2006/main">
                  <a:graphicData uri="http://schemas.microsoft.com/office/word/2010/wordprocessingShape">
                    <wps:wsp>
                      <wps:cNvSpPr txBox="1"/>
                      <wps:spPr>
                        <a:xfrm>
                          <a:off x="0" y="0"/>
                          <a:ext cx="46863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8000" behindDoc="0" locked="0" layoutInCell="1" allowOverlap="1">
                <wp:simplePos x="0" y="0"/>
                <wp:positionH relativeFrom="column">
                  <wp:posOffset>1447800</wp:posOffset>
                </wp:positionH>
                <wp:positionV relativeFrom="paragraph">
                  <wp:posOffset>12700</wp:posOffset>
                </wp:positionV>
                <wp:extent cx="2413000" cy="165100"/>
                <wp:effectExtent l="0" t="0" r="0" b="0"/>
                <wp:wrapTopAndBottom/>
                <wp:docPr id="401" name="文本框 401"/>
                <wp:cNvGraphicFramePr/>
                <a:graphic xmlns:a="http://schemas.openxmlformats.org/drawingml/2006/main">
                  <a:graphicData uri="http://schemas.microsoft.com/office/word/2010/wordprocessingShape">
                    <wps:wsp>
                      <wps:cNvSpPr txBox="1"/>
                      <wps:spPr>
                        <a:xfrm>
                          <a:off x="0" y="0"/>
                          <a:ext cx="2413000" cy="165100"/>
                        </a:xfrm>
                        <a:prstGeom prst="rect">
                          <a:avLst/>
                        </a:prstGeom>
                        <a:noFill/>
                        <a:ln w="6350">
                          <a:noFill/>
                        </a:ln>
                      </wps:spPr>
                      <wps:txbx>
                        <w:txbxContent>
                          <w:p w:rsidR="00374711" w:rsidRDefault="000C031C">
                            <w:pPr>
                              <w:autoSpaceDE w:val="0"/>
                              <w:autoSpaceDN w:val="0"/>
                              <w:spacing w:line="260" w:lineRule="atLeast"/>
                              <w:rPr>
                                <w:sz w:val="20"/>
                              </w:rPr>
                            </w:pPr>
                            <w:r>
                              <w:rPr>
                                <w:rFonts w:ascii="宋体" w:eastAsia="宋体" w:hAnsi="宋体" w:cs="宋体"/>
                                <w:color w:val="000000"/>
                                <w:sz w:val="20"/>
                              </w:rPr>
                              <w:t>物之是非問題則在感覚認識。</w:t>
                            </w:r>
                          </w:p>
                        </w:txbxContent>
                      </wps:txbx>
                      <wps:bodyPr vert="horz" wrap="square" lIns="0" tIns="0" rIns="0" bIns="0" anchor="t">
                        <a:spAutoFit/>
                      </wps:bodyPr>
                    </wps:wsp>
                  </a:graphicData>
                </a:graphic>
              </wp:anchor>
            </w:drawing>
          </mc:Choice>
          <mc:Fallback>
            <w:pict>
              <v:shape type="#_x0000_t202" filled="f" stroked="f" style="margin-left:114pt;margin-top:1pt;width:19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strike w:val="off"/>
                        </w:rPr>
                        <w:t>物之是非問題則在感覚認識。</w:t>
                      </w:r>
                    </w:p>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4546600</wp:posOffset>
                </wp:positionH>
                <wp:positionV relativeFrom="paragraph">
                  <wp:posOffset>0</wp:posOffset>
                </wp:positionV>
                <wp:extent cx="1587500" cy="177800"/>
                <wp:effectExtent l="0" t="0" r="0" b="0"/>
                <wp:wrapTopAndBottom/>
                <wp:docPr id="402" name="文本框 402"/>
                <wp:cNvGraphicFramePr/>
                <a:graphic xmlns:a="http://schemas.openxmlformats.org/drawingml/2006/main">
                  <a:graphicData uri="http://schemas.microsoft.com/office/word/2010/wordprocessingShape">
                    <wps:wsp>
                      <wps:cNvSpPr txBox="1"/>
                      <wps:spPr>
                        <a:xfrm>
                          <a:off x="0" y="0"/>
                          <a:ext cx="1587500" cy="177800"/>
                        </a:xfrm>
                        <a:prstGeom prst="rect">
                          <a:avLst/>
                        </a:prstGeom>
                        <a:noFill/>
                        <a:ln w="6350">
                          <a:noFill/>
                        </a:ln>
                      </wps:spPr>
                      <wps:txbx>
                        <w:txbxContent>
                          <w:p w:rsidR="00374711" w:rsidRDefault="000C031C">
                            <w:pPr>
                              <w:autoSpaceDE w:val="0"/>
                              <w:autoSpaceDN w:val="0"/>
                              <w:spacing w:line="280" w:lineRule="atLeast"/>
                              <w:rPr>
                                <w:sz w:val="20"/>
                              </w:rPr>
                            </w:pPr>
                            <w:r>
                              <w:rPr>
                                <w:rFonts w:ascii="宋体" w:eastAsia="宋体" w:hAnsi="宋体" w:cs="宋体"/>
                                <w:color w:val="000000"/>
                                <w:sz w:val="20"/>
                              </w:rPr>
                              <w:t>1051a34-1052a12</w:t>
                            </w:r>
                          </w:p>
                        </w:txbxContent>
                      </wps:txbx>
                      <wps:bodyPr vert="horz" wrap="square" lIns="0" tIns="0" rIns="0" bIns="0" anchor="t">
                        <a:spAutoFit/>
                      </wps:bodyPr>
                    </wps:wsp>
                  </a:graphicData>
                </a:graphic>
              </wp:anchor>
            </w:drawing>
          </mc:Choice>
          <mc:Fallback>
            <w:pict>
              <v:shape type="#_x0000_t202" filled="f" stroked="f" style="margin-left:358pt;margin-top:0pt;width:1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1051a34-1052a12</w:t>
                      </w:r>
                    </w:p>
                  </w:txbxContent>
                </v:textbox>
              </v:shape>
            </w:pict>
          </mc:Fallback>
        </mc:AlternateContent>
      </w:r>
    </w:p>
    <w:p w:rsidR="00374711" w:rsidRDefault="000C031C">
      <w:pPr>
        <w:autoSpaceDE w:val="0"/>
        <w:autoSpaceDN w:val="0"/>
        <w:spacing w:before="560" w:line="300" w:lineRule="atLeast"/>
        <w:ind w:left="3600"/>
        <w:rPr>
          <w:sz w:val="20"/>
        </w:rPr>
      </w:pP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十</w:t>
      </w:r>
      <w:r>
        <w:rPr>
          <w:rFonts w:ascii="宋体" w:eastAsia="宋体" w:hAnsi="宋体" w:cs="宋体"/>
          <w:color w:val="000000"/>
          <w:sz w:val="20"/>
        </w:rPr>
        <w:t xml:space="preserve">  </w:t>
      </w:r>
      <w:r>
        <w:rPr>
          <w:rFonts w:ascii="宋体" w:eastAsia="宋体" w:hAnsi="宋体" w:cs="宋体"/>
          <w:color w:val="000000"/>
          <w:sz w:val="20"/>
        </w:rPr>
        <w:t>元一、对反、間体</w:t>
      </w:r>
    </w:p>
    <w:p w:rsidR="00374711" w:rsidRDefault="000C031C">
      <w:pPr>
        <w:autoSpaceDE w:val="0"/>
        <w:autoSpaceDN w:val="0"/>
        <w:spacing w:before="320" w:line="280" w:lineRule="atLeast"/>
        <w:ind w:left="1060"/>
        <w:rPr>
          <w:sz w:val="20"/>
        </w:rPr>
      </w:pPr>
      <w:r>
        <w:rPr>
          <w:rFonts w:ascii="宋体" w:eastAsia="宋体" w:hAnsi="宋体" w:cs="宋体"/>
          <w:color w:val="000000"/>
          <w:sz w:val="20"/>
        </w:rPr>
        <w:t>章一</w:t>
      </w:r>
      <w:r>
        <w:rPr>
          <w:rFonts w:ascii="宋体" w:eastAsia="宋体" w:hAnsi="宋体" w:cs="宋体"/>
          <w:color w:val="000000"/>
          <w:sz w:val="20"/>
        </w:rPr>
        <w:t xml:space="preserve">  </w:t>
      </w:r>
      <w:r>
        <w:rPr>
          <w:rFonts w:ascii="宋体" w:eastAsia="宋体" w:hAnsi="宋体" w:cs="宋体"/>
          <w:color w:val="000000"/>
          <w:sz w:val="20"/>
        </w:rPr>
        <w:t>一之四义：延續，完全，个体，普遍一一一</w:t>
      </w:r>
    </w:p>
    <w:p w:rsidR="00374711" w:rsidRDefault="000C031C">
      <w:pPr>
        <w:autoSpaceDE w:val="0"/>
        <w:autoSpaceDN w:val="0"/>
        <w:spacing w:before="240" w:line="260" w:lineRule="atLeast"/>
        <w:ind w:left="8220"/>
        <w:rPr>
          <w:sz w:val="20"/>
        </w:rPr>
      </w:pPr>
      <w:r>
        <w:rPr>
          <w:rFonts w:ascii="宋体" w:eastAsia="宋体" w:hAnsi="宋体" w:cs="宋体"/>
          <w:color w:val="000000"/>
          <w:sz w:val="20"/>
        </w:rPr>
        <w:t>·319·</w:t>
      </w:r>
      <w:r>
        <w:br w:type="page"/>
      </w:r>
    </w:p>
    <w:p w:rsidR="00374711" w:rsidRDefault="000C031C">
      <w:pPr>
        <w:autoSpaceDE w:val="0"/>
        <w:autoSpaceDN w:val="0"/>
        <w:spacing w:before="920" w:line="340" w:lineRule="atLeast"/>
        <w:ind w:left="2120"/>
        <w:rPr>
          <w:sz w:val="24"/>
        </w:rPr>
      </w:pPr>
      <w:r>
        <w:rPr>
          <w:rFonts w:ascii="宋体" w:eastAsia="宋体" w:hAnsi="宋体" w:cs="宋体"/>
          <w:color w:val="000000"/>
          <w:sz w:val="19"/>
        </w:rPr>
        <w:lastRenderedPageBreak/>
        <w:t>之通义与其实旨。</w:t>
      </w:r>
      <w:r>
        <w:rPr>
          <w:rFonts w:ascii="宋体" w:eastAsia="宋体" w:hAnsi="宋体" w:cs="宋体"/>
          <w:sz w:val="24"/>
        </w:rPr>
        <w:t xml:space="preserve">                           </w:t>
      </w:r>
      <w:r>
        <w:rPr>
          <w:rFonts w:ascii="宋体" w:eastAsia="宋体" w:hAnsi="宋体" w:cs="宋体"/>
          <w:color w:val="000000"/>
          <w:sz w:val="19"/>
        </w:rPr>
        <w:t>1052a13--1052b15</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650048" behindDoc="0" locked="0" layoutInCell="1" allowOverlap="1">
                <wp:simplePos x="0" y="0"/>
                <wp:positionH relativeFrom="column">
                  <wp:posOffset>1168400</wp:posOffset>
                </wp:positionH>
                <wp:positionV relativeFrom="paragraph">
                  <wp:posOffset>0</wp:posOffset>
                </wp:positionV>
                <wp:extent cx="4787900" cy="673100"/>
                <wp:effectExtent l="0" t="0" r="0" b="0"/>
                <wp:wrapTopAndBottom/>
                <wp:docPr id="403" name="文本框 403"/>
                <wp:cNvGraphicFramePr/>
                <a:graphic xmlns:a="http://schemas.openxmlformats.org/drawingml/2006/main">
                  <a:graphicData uri="http://schemas.microsoft.com/office/word/2010/wordprocessingShape">
                    <wps:wsp>
                      <wps:cNvSpPr txBox="1"/>
                      <wps:spPr>
                        <a:xfrm>
                          <a:off x="0" y="0"/>
                          <a:ext cx="4787900" cy="673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2pt;margin-top:0pt;width:377pt;height: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1072" behindDoc="0" locked="0" layoutInCell="1" allowOverlap="1">
                <wp:simplePos x="0" y="0"/>
                <wp:positionH relativeFrom="column">
                  <wp:posOffset>1168400</wp:posOffset>
                </wp:positionH>
                <wp:positionV relativeFrom="paragraph">
                  <wp:posOffset>0</wp:posOffset>
                </wp:positionV>
                <wp:extent cx="3302000" cy="901700"/>
                <wp:effectExtent l="0" t="0" r="0" b="0"/>
                <wp:wrapTopAndBottom/>
                <wp:docPr id="404" name="文本框 404"/>
                <wp:cNvGraphicFramePr/>
                <a:graphic xmlns:a="http://schemas.openxmlformats.org/drawingml/2006/main">
                  <a:graphicData uri="http://schemas.microsoft.com/office/word/2010/wordprocessingShape">
                    <wps:wsp>
                      <wps:cNvSpPr txBox="1"/>
                      <wps:spPr>
                        <a:xfrm>
                          <a:off x="0" y="0"/>
                          <a:ext cx="3302000" cy="901700"/>
                        </a:xfrm>
                        <a:prstGeom prst="rect">
                          <a:avLst/>
                        </a:prstGeom>
                        <a:noFill/>
                        <a:ln w="6350">
                          <a:noFill/>
                        </a:ln>
                      </wps:spPr>
                      <wps:txbx>
                        <w:txbxContent>
                          <w:p w:rsidR="00374711" w:rsidRDefault="000C031C">
                            <w:pPr>
                              <w:autoSpaceDE w:val="0"/>
                              <w:autoSpaceDN w:val="0"/>
                              <w:spacing w:line="473" w:lineRule="atLeast"/>
                              <w:rPr>
                                <w:sz w:val="19"/>
                              </w:rPr>
                            </w:pPr>
                            <w:r>
                              <w:rPr>
                                <w:rFonts w:ascii="宋体" w:eastAsia="宋体" w:hAnsi="宋体" w:cs="宋体"/>
                                <w:color w:val="000000"/>
                                <w:sz w:val="19"/>
                              </w:rPr>
                              <w:t>一之要义为不可区分</w:t>
                            </w:r>
                            <w:r>
                              <w:rPr>
                                <w:rFonts w:ascii="宋体" w:eastAsia="宋体" w:hAnsi="宋体" w:cs="宋体"/>
                                <w:color w:val="000000"/>
                                <w:sz w:val="19"/>
                              </w:rPr>
                              <w:t>———</w:t>
                            </w:r>
                            <w:r>
                              <w:rPr>
                                <w:rFonts w:ascii="宋体" w:eastAsia="宋体" w:hAnsi="宋体" w:cs="宋体"/>
                                <w:color w:val="000000"/>
                                <w:sz w:val="19"/>
                              </w:rPr>
                              <w:t>主要是一个計量單位</w:t>
                            </w:r>
                            <w:r>
                              <w:rPr>
                                <w:rFonts w:ascii="宋体" w:eastAsia="宋体" w:hAnsi="宋体" w:cs="宋体"/>
                                <w:color w:val="000000"/>
                                <w:sz w:val="19"/>
                              </w:rPr>
                              <w:t>——</w:t>
                            </w:r>
                            <w:r>
                              <w:rPr>
                                <w:rFonts w:ascii="宋体" w:eastAsia="宋体" w:hAnsi="宋体" w:cs="宋体"/>
                                <w:color w:val="000000"/>
                                <w:sz w:val="19"/>
                              </w:rPr>
                              <w:t>計量單位务求精确</w:t>
                            </w:r>
                            <w:r>
                              <w:rPr>
                                <w:rFonts w:ascii="宋体" w:eastAsia="宋体" w:hAnsi="宋体" w:cs="宋体"/>
                                <w:color w:val="000000"/>
                                <w:sz w:val="19"/>
                              </w:rPr>
                              <w:t>——</w:t>
                            </w:r>
                            <w:r>
                              <w:rPr>
                                <w:rFonts w:ascii="宋体" w:eastAsia="宋体" w:hAnsi="宋体" w:cs="宋体"/>
                                <w:color w:val="000000"/>
                                <w:sz w:val="19"/>
                              </w:rPr>
                              <w:t>物理，天文，音乐單位諸例。</w:t>
                            </w:r>
                          </w:p>
                        </w:txbxContent>
                      </wps:txbx>
                      <wps:bodyPr vert="horz" wrap="square" lIns="0" tIns="0" rIns="0" bIns="0" anchor="t">
                        <a:spAutoFit/>
                      </wps:bodyPr>
                    </wps:wsp>
                  </a:graphicData>
                </a:graphic>
              </wp:anchor>
            </w:drawing>
          </mc:Choice>
          <mc:Fallback>
            <w:pict>
              <v:shape type="#_x0000_t202" filled="f" stroked="f" style="margin-left:92pt;margin-top:0pt;width:260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3" w:lineRule="atLeast"/>
                        <w:ind w:left="0" w:right="0"/>
                        <w:jc w:val="both"/>
                        <w:textAlignment w:val="auto"/>
                        <w:rPr>
                          <w:sz w:val="19"/>
                        </w:rPr>
                      </w:pPr>
                      <w:r>
                        <w:rPr>
                          <w:rFonts w:ascii="宋体" w:hAnsi="宋体" w:cs="宋体" w:eastAsia="宋体"/>
                          <w:sz w:val="19"/>
                          <w:color w:val="000000"/>
                          <w:b w:val="off"/>
                          <w:i w:val="off"/>
                          <w:strike w:val="off"/>
                        </w:rPr>
                        <w:t>一之要义为不可区分———主要是一个計</w:t>
                      </w:r>
                      <w:r>
                        <w:rPr>
                          <w:rFonts w:ascii="宋体" w:hAnsi="宋体" w:cs="宋体" w:eastAsia="宋体"/>
                          <w:sz w:val="19"/>
                          <w:color w:val="000000"/>
                          <w:b w:val="off"/>
                          <w:i w:val="off"/>
                          <w:strike w:val="off"/>
                        </w:rPr>
                        <w:t>量單位——計量單位务求精确——物</w:t>
                      </w:r>
                      <w:r>
                        <w:rPr>
                          <w:rFonts w:ascii="宋体" w:hAnsi="宋体" w:cs="宋体" w:eastAsia="宋体"/>
                          <w:sz w:val="19"/>
                          <w:color w:val="000000"/>
                          <w:b w:val="off"/>
                          <w:i w:val="off"/>
                          <w:strike w:val="off"/>
                        </w:rPr>
                        <w:t>理，天文，音乐單位諸例。</w:t>
                      </w:r>
                    </w:p>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5092700</wp:posOffset>
                </wp:positionH>
                <wp:positionV relativeFrom="paragraph">
                  <wp:posOffset>673100</wp:posOffset>
                </wp:positionV>
                <wp:extent cx="863600" cy="177800"/>
                <wp:effectExtent l="0" t="0" r="0" b="0"/>
                <wp:wrapTopAndBottom/>
                <wp:docPr id="405" name="文本框 405"/>
                <wp:cNvGraphicFramePr/>
                <a:graphic xmlns:a="http://schemas.openxmlformats.org/drawingml/2006/main">
                  <a:graphicData uri="http://schemas.microsoft.com/office/word/2010/wordprocessingShape">
                    <wps:wsp>
                      <wps:cNvSpPr txBox="1"/>
                      <wps:spPr>
                        <a:xfrm>
                          <a:off x="0" y="0"/>
                          <a:ext cx="8636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-1053b9</w:t>
                            </w:r>
                          </w:p>
                        </w:txbxContent>
                      </wps:txbx>
                      <wps:bodyPr vert="horz" wrap="square" lIns="0" tIns="0" rIns="0" bIns="0" anchor="t">
                        <a:spAutoFit/>
                      </wps:bodyPr>
                    </wps:wsp>
                  </a:graphicData>
                </a:graphic>
              </wp:anchor>
            </w:drawing>
          </mc:Choice>
          <mc:Fallback>
            <w:pict>
              <v:shape type="#_x0000_t202" filled="f" stroked="f" style="margin-left:401pt;margin-top:53pt;width:6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-1053b9</w:t>
                      </w:r>
                    </w:p>
                  </w:txbxContent>
                </v:textbox>
              </v:shape>
            </w:pict>
          </mc:Fallback>
        </mc:AlternateContent>
      </w:r>
    </w:p>
    <w:p w:rsidR="00374711" w:rsidRDefault="000C031C">
      <w:pPr>
        <w:autoSpaceDE w:val="0"/>
        <w:autoSpaceDN w:val="0"/>
        <w:spacing w:before="140" w:line="280" w:lineRule="atLeast"/>
        <w:ind w:left="960"/>
        <w:rPr>
          <w:sz w:val="19"/>
        </w:rPr>
      </w:pPr>
      <w:r>
        <w:rPr>
          <w:rFonts w:ascii="宋体" w:eastAsia="宋体" w:hAnsi="宋体" w:cs="宋体"/>
          <w:color w:val="000000"/>
          <w:sz w:val="19"/>
        </w:rPr>
        <w:t>章二</w:t>
      </w:r>
      <w:r>
        <w:rPr>
          <w:rFonts w:ascii="宋体" w:eastAsia="宋体" w:hAnsi="宋体" w:cs="宋体"/>
          <w:color w:val="000000"/>
          <w:sz w:val="19"/>
        </w:rPr>
        <w:t xml:space="preserve">  </w:t>
      </w:r>
      <w:r>
        <w:rPr>
          <w:rFonts w:ascii="宋体" w:eastAsia="宋体" w:hAnsi="宋体" w:cs="宋体"/>
          <w:color w:val="000000"/>
          <w:sz w:val="19"/>
        </w:rPr>
        <w:t>一非本体而为普遍云謂，附于各范疇之</w:t>
      </w:r>
    </w:p>
    <w:p w:rsidR="00374711" w:rsidRDefault="000C031C">
      <w:pPr>
        <w:autoSpaceDE w:val="0"/>
        <w:autoSpaceDN w:val="0"/>
        <w:spacing w:before="200" w:line="280" w:lineRule="atLeast"/>
        <w:ind w:left="2160"/>
        <w:rPr>
          <w:sz w:val="19"/>
        </w:rPr>
      </w:pPr>
      <w:r>
        <w:rPr>
          <w:rFonts w:ascii="宋体" w:eastAsia="宋体" w:hAnsi="宋体" w:cs="宋体"/>
          <w:color w:val="000000"/>
          <w:sz w:val="19"/>
        </w:rPr>
        <w:t>实是而与之共同外延</w:t>
      </w:r>
      <w:r>
        <w:rPr>
          <w:rFonts w:ascii="宋体" w:eastAsia="宋体" w:hAnsi="宋体" w:cs="宋体"/>
          <w:color w:val="000000"/>
          <w:sz w:val="19"/>
        </w:rPr>
        <w:t>——</w:t>
      </w:r>
      <w:r>
        <w:rPr>
          <w:rFonts w:ascii="宋体" w:eastAsia="宋体" w:hAnsi="宋体" w:cs="宋体"/>
          <w:color w:val="000000"/>
          <w:sz w:val="19"/>
        </w:rPr>
        <w:t>个别之一与</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653120" behindDoc="0" locked="0" layoutInCell="1" allowOverlap="1">
                <wp:simplePos x="0" y="0"/>
                <wp:positionH relativeFrom="column">
                  <wp:posOffset>1384300</wp:posOffset>
                </wp:positionH>
                <wp:positionV relativeFrom="paragraph">
                  <wp:posOffset>0</wp:posOffset>
                </wp:positionV>
                <wp:extent cx="4610100" cy="50800"/>
                <wp:effectExtent l="0" t="0" r="0" b="0"/>
                <wp:wrapTopAndBottom/>
                <wp:docPr id="406" name="文本框 406"/>
                <wp:cNvGraphicFramePr/>
                <a:graphic xmlns:a="http://schemas.openxmlformats.org/drawingml/2006/main">
                  <a:graphicData uri="http://schemas.microsoft.com/office/word/2010/wordprocessingShape">
                    <wps:wsp>
                      <wps:cNvSpPr txBox="1"/>
                      <wps:spPr>
                        <a:xfrm>
                          <a:off x="0" y="0"/>
                          <a:ext cx="4610100" cy="50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9pt;margin-top:0pt;width:36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4144" behindDoc="0" locked="0" layoutInCell="1" allowOverlap="1">
                <wp:simplePos x="0" y="0"/>
                <wp:positionH relativeFrom="column">
                  <wp:posOffset>1384300</wp:posOffset>
                </wp:positionH>
                <wp:positionV relativeFrom="paragraph">
                  <wp:posOffset>50800</wp:posOffset>
                </wp:positionV>
                <wp:extent cx="927100" cy="177800"/>
                <wp:effectExtent l="0" t="0" r="0" b="0"/>
                <wp:wrapTopAndBottom/>
                <wp:docPr id="407" name="文本框 407"/>
                <wp:cNvGraphicFramePr/>
                <a:graphic xmlns:a="http://schemas.openxmlformats.org/drawingml/2006/main">
                  <a:graphicData uri="http://schemas.microsoft.com/office/word/2010/wordprocessingShape">
                    <wps:wsp>
                      <wps:cNvSpPr txBox="1"/>
                      <wps:spPr>
                        <a:xfrm>
                          <a:off x="0" y="0"/>
                          <a:ext cx="9271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普遍之一。</w:t>
                            </w:r>
                          </w:p>
                        </w:txbxContent>
                      </wps:txbx>
                      <wps:bodyPr vert="horz" wrap="square" lIns="0" tIns="0" rIns="0" bIns="0" anchor="t">
                        <a:spAutoFit/>
                      </wps:bodyPr>
                    </wps:wsp>
                  </a:graphicData>
                </a:graphic>
              </wp:anchor>
            </w:drawing>
          </mc:Choice>
          <mc:Fallback>
            <w:pict>
              <v:shape type="#_x0000_t202" filled="f" stroked="f" style="margin-left:109pt;margin-top:4pt;width:7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普遍之一。</w:t>
                      </w:r>
                    </w:p>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4470400</wp:posOffset>
                </wp:positionH>
                <wp:positionV relativeFrom="paragraph">
                  <wp:posOffset>0</wp:posOffset>
                </wp:positionV>
                <wp:extent cx="1524000" cy="254000"/>
                <wp:effectExtent l="0" t="0" r="0" b="0"/>
                <wp:wrapTopAndBottom/>
                <wp:docPr id="408" name="文本框 408"/>
                <wp:cNvGraphicFramePr/>
                <a:graphic xmlns:a="http://schemas.openxmlformats.org/drawingml/2006/main">
                  <a:graphicData uri="http://schemas.microsoft.com/office/word/2010/wordprocessingShape">
                    <wps:wsp>
                      <wps:cNvSpPr txBox="1"/>
                      <wps:spPr>
                        <a:xfrm>
                          <a:off x="0" y="0"/>
                          <a:ext cx="1524000" cy="254000"/>
                        </a:xfrm>
                        <a:prstGeom prst="rect">
                          <a:avLst/>
                        </a:prstGeom>
                        <a:noFill/>
                        <a:ln w="6350">
                          <a:noFill/>
                        </a:ln>
                      </wps:spPr>
                      <wps:txbx>
                        <w:txbxContent>
                          <w:p w:rsidR="00374711" w:rsidRDefault="000C031C">
                            <w:pPr>
                              <w:autoSpaceDE w:val="0"/>
                              <w:autoSpaceDN w:val="0"/>
                              <w:spacing w:line="400" w:lineRule="atLeast"/>
                              <w:rPr>
                                <w:sz w:val="19"/>
                              </w:rPr>
                            </w:pPr>
                            <w:r>
                              <w:rPr>
                                <w:rFonts w:ascii="宋体" w:eastAsia="宋体" w:hAnsi="宋体" w:cs="宋体"/>
                                <w:color w:val="000000"/>
                                <w:sz w:val="19"/>
                              </w:rPr>
                              <w:t>1053b9--1054a19</w:t>
                            </w:r>
                          </w:p>
                        </w:txbxContent>
                      </wps:txbx>
                      <wps:bodyPr vert="horz" wrap="square" lIns="0" tIns="0" rIns="0" bIns="0" anchor="t">
                        <a:spAutoFit/>
                      </wps:bodyPr>
                    </wps:wsp>
                  </a:graphicData>
                </a:graphic>
              </wp:anchor>
            </w:drawing>
          </mc:Choice>
          <mc:Fallback>
            <w:pict>
              <v:shape type="#_x0000_t202" filled="f" stroked="f" style="margin-left:352pt;margin-top:0pt;width:120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19"/>
                        </w:rPr>
                      </w:pPr>
                      <w:r>
                        <w:rPr>
                          <w:rFonts w:ascii="宋体" w:hAnsi="宋体" w:cs="宋体" w:eastAsia="宋体"/>
                          <w:sz w:val="19"/>
                          <w:color w:val="000000"/>
                          <w:b w:val="off"/>
                          <w:i w:val="off"/>
                          <w:strike w:val="off"/>
                        </w:rPr>
                        <w:t>1053b9--1054a19</w:t>
                      </w:r>
                    </w:p>
                  </w:txbxContent>
                </v:textbox>
              </v:shape>
            </w:pict>
          </mc:Fallback>
        </mc:AlternateContent>
      </w:r>
    </w:p>
    <w:p w:rsidR="00374711" w:rsidRDefault="000C031C">
      <w:pPr>
        <w:autoSpaceDE w:val="0"/>
        <w:autoSpaceDN w:val="0"/>
        <w:spacing w:before="120" w:line="300" w:lineRule="atLeast"/>
        <w:ind w:left="960"/>
        <w:rPr>
          <w:sz w:val="24"/>
        </w:rPr>
      </w:pPr>
      <w:r>
        <w:rPr>
          <w:rFonts w:ascii="宋体" w:eastAsia="宋体" w:hAnsi="宋体" w:cs="宋体"/>
          <w:color w:val="000000"/>
          <w:sz w:val="19"/>
        </w:rPr>
        <w:t>章三</w:t>
      </w:r>
      <w:r>
        <w:rPr>
          <w:rFonts w:ascii="宋体" w:eastAsia="宋体" w:hAnsi="宋体" w:cs="宋体"/>
          <w:color w:val="000000"/>
          <w:sz w:val="19"/>
        </w:rPr>
        <w:t xml:space="preserve">  “</w:t>
      </w:r>
      <w:r>
        <w:rPr>
          <w:rFonts w:ascii="宋体" w:eastAsia="宋体" w:hAnsi="宋体" w:cs="宋体"/>
          <w:color w:val="000000"/>
          <w:sz w:val="19"/>
        </w:rPr>
        <w:t>單与众</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1054a20--1054a33</w:t>
      </w:r>
    </w:p>
    <w:p w:rsidR="00374711" w:rsidRDefault="000C031C">
      <w:pPr>
        <w:autoSpaceDE w:val="0"/>
        <w:autoSpaceDN w:val="0"/>
        <w:spacing w:before="180" w:line="320" w:lineRule="atLeast"/>
        <w:ind w:left="1840"/>
        <w:rPr>
          <w:sz w:val="24"/>
        </w:rPr>
      </w:pPr>
      <w:r>
        <w:rPr>
          <w:rFonts w:ascii="宋体" w:eastAsia="宋体" w:hAnsi="宋体" w:cs="宋体"/>
          <w:color w:val="000000"/>
          <w:sz w:val="19"/>
        </w:rPr>
        <w:t>“</w:t>
      </w:r>
      <w:r>
        <w:rPr>
          <w:rFonts w:ascii="宋体" w:eastAsia="宋体" w:hAnsi="宋体" w:cs="宋体"/>
          <w:color w:val="000000"/>
          <w:sz w:val="19"/>
        </w:rPr>
        <w:t>同</w:t>
      </w:r>
      <w:r>
        <w:rPr>
          <w:rFonts w:ascii="宋体" w:eastAsia="宋体" w:hAnsi="宋体" w:cs="宋体"/>
          <w:color w:val="000000"/>
          <w:sz w:val="19"/>
        </w:rPr>
        <w:t>”</w:t>
      </w:r>
      <w:r>
        <w:rPr>
          <w:rFonts w:ascii="宋体" w:eastAsia="宋体" w:hAnsi="宋体" w:cs="宋体"/>
          <w:color w:val="000000"/>
          <w:sz w:val="19"/>
        </w:rPr>
        <w:t>之三义</w:t>
      </w:r>
      <w:r>
        <w:rPr>
          <w:rFonts w:ascii="宋体" w:eastAsia="宋体" w:hAnsi="宋体" w:cs="宋体"/>
          <w:color w:val="000000"/>
          <w:sz w:val="19"/>
        </w:rPr>
        <w:t>;“</w:t>
      </w:r>
      <w:r>
        <w:rPr>
          <w:rFonts w:ascii="宋体" w:eastAsia="宋体" w:hAnsi="宋体" w:cs="宋体"/>
          <w:color w:val="000000"/>
          <w:sz w:val="19"/>
        </w:rPr>
        <w:t>似</w:t>
      </w:r>
      <w:r>
        <w:rPr>
          <w:rFonts w:ascii="宋体" w:eastAsia="宋体" w:hAnsi="宋体" w:cs="宋体"/>
          <w:color w:val="000000"/>
          <w:sz w:val="19"/>
        </w:rPr>
        <w:t>”“</w:t>
      </w:r>
      <w:r>
        <w:rPr>
          <w:rFonts w:ascii="宋体" w:eastAsia="宋体" w:hAnsi="宋体" w:cs="宋体"/>
          <w:color w:val="000000"/>
          <w:sz w:val="19"/>
        </w:rPr>
        <w:t>别</w:t>
      </w:r>
      <w:r>
        <w:rPr>
          <w:rFonts w:ascii="宋体" w:eastAsia="宋体" w:hAnsi="宋体" w:cs="宋体"/>
          <w:color w:val="000000"/>
          <w:sz w:val="19"/>
        </w:rPr>
        <w:t>”“</w:t>
      </w:r>
      <w:r>
        <w:rPr>
          <w:rFonts w:ascii="宋体" w:eastAsia="宋体" w:hAnsi="宋体" w:cs="宋体"/>
          <w:color w:val="000000"/>
          <w:sz w:val="19"/>
        </w:rPr>
        <w:t>異</w:t>
      </w:r>
      <w:r>
        <w:rPr>
          <w:rFonts w:ascii="宋体" w:eastAsia="宋体" w:hAnsi="宋体" w:cs="宋体"/>
          <w:color w:val="000000"/>
          <w:sz w:val="19"/>
        </w:rPr>
        <w:t>”</w:t>
      </w:r>
      <w:r>
        <w:rPr>
          <w:rFonts w:ascii="宋体" w:eastAsia="宋体" w:hAnsi="宋体" w:cs="宋体"/>
          <w:color w:val="000000"/>
          <w:sz w:val="19"/>
        </w:rPr>
        <w:t>之各义。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--1055a3</w:t>
      </w:r>
    </w:p>
    <w:p w:rsidR="00374711" w:rsidRDefault="000C031C">
      <w:pPr>
        <w:autoSpaceDE w:val="0"/>
        <w:autoSpaceDN w:val="0"/>
        <w:spacing w:before="180" w:line="300" w:lineRule="atLeast"/>
        <w:ind w:left="960"/>
        <w:rPr>
          <w:sz w:val="24"/>
        </w:rPr>
      </w:pPr>
      <w:r>
        <w:rPr>
          <w:rFonts w:ascii="宋体" w:eastAsia="宋体" w:hAnsi="宋体" w:cs="宋体"/>
          <w:color w:val="000000"/>
          <w:sz w:val="19"/>
        </w:rPr>
        <w:t>章四</w:t>
      </w:r>
      <w:r>
        <w:rPr>
          <w:rFonts w:ascii="宋体" w:eastAsia="宋体" w:hAnsi="宋体" w:cs="宋体"/>
          <w:color w:val="000000"/>
          <w:sz w:val="19"/>
        </w:rPr>
        <w:t xml:space="preserve">  </w:t>
      </w:r>
      <w:r>
        <w:rPr>
          <w:rFonts w:ascii="宋体" w:eastAsia="宋体" w:hAnsi="宋体" w:cs="宋体"/>
          <w:color w:val="000000"/>
          <w:sz w:val="19"/>
        </w:rPr>
        <w:t>以最大差異論对反性。</w:t>
      </w:r>
      <w:r>
        <w:rPr>
          <w:rFonts w:ascii="宋体" w:eastAsia="宋体" w:hAnsi="宋体" w:cs="宋体"/>
          <w:sz w:val="24"/>
        </w:rPr>
        <w:t xml:space="preserve">                              </w:t>
      </w:r>
      <w:r>
        <w:rPr>
          <w:rFonts w:ascii="宋体" w:eastAsia="宋体" w:hAnsi="宋体" w:cs="宋体"/>
          <w:color w:val="000000"/>
          <w:sz w:val="19"/>
        </w:rPr>
        <w:t>1055a3--1055a19</w:t>
      </w:r>
    </w:p>
    <w:p w:rsidR="00374711" w:rsidRDefault="000C031C">
      <w:pPr>
        <w:autoSpaceDE w:val="0"/>
        <w:autoSpaceDN w:val="0"/>
        <w:spacing w:before="180" w:line="280" w:lineRule="atLeast"/>
        <w:ind w:left="1840"/>
        <w:rPr>
          <w:sz w:val="24"/>
        </w:rPr>
      </w:pPr>
      <w:r>
        <w:rPr>
          <w:rFonts w:ascii="宋体" w:eastAsia="宋体" w:hAnsi="宋体" w:cs="宋体"/>
          <w:color w:val="000000"/>
          <w:sz w:val="19"/>
        </w:rPr>
        <w:t>一事物只有一个对成。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1055a20--1055a33</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656192" behindDoc="0" locked="0" layoutInCell="1" allowOverlap="1">
                <wp:simplePos x="0" y="0"/>
                <wp:positionH relativeFrom="column">
                  <wp:posOffset>1168400</wp:posOffset>
                </wp:positionH>
                <wp:positionV relativeFrom="paragraph">
                  <wp:posOffset>0</wp:posOffset>
                </wp:positionV>
                <wp:extent cx="4876800" cy="406400"/>
                <wp:effectExtent l="0" t="0" r="0" b="0"/>
                <wp:wrapTopAndBottom/>
                <wp:docPr id="409" name="文本框 409"/>
                <wp:cNvGraphicFramePr/>
                <a:graphic xmlns:a="http://schemas.openxmlformats.org/drawingml/2006/main">
                  <a:graphicData uri="http://schemas.microsoft.com/office/word/2010/wordprocessingShape">
                    <wps:wsp>
                      <wps:cNvSpPr txBox="1"/>
                      <wps:spPr>
                        <a:xfrm>
                          <a:off x="0" y="0"/>
                          <a:ext cx="48768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2pt;margin-top:0pt;width:384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1168400</wp:posOffset>
                </wp:positionH>
                <wp:positionV relativeFrom="paragraph">
                  <wp:posOffset>0</wp:posOffset>
                </wp:positionV>
                <wp:extent cx="3314700" cy="596900"/>
                <wp:effectExtent l="0" t="0" r="0" b="0"/>
                <wp:wrapTopAndBottom/>
                <wp:docPr id="410" name="文本框 410"/>
                <wp:cNvGraphicFramePr/>
                <a:graphic xmlns:a="http://schemas.openxmlformats.org/drawingml/2006/main">
                  <a:graphicData uri="http://schemas.microsoft.com/office/word/2010/wordprocessingShape">
                    <wps:wsp>
                      <wps:cNvSpPr txBox="1"/>
                      <wps:spPr>
                        <a:xfrm>
                          <a:off x="0" y="0"/>
                          <a:ext cx="3314700" cy="596900"/>
                        </a:xfrm>
                        <a:prstGeom prst="rect">
                          <a:avLst/>
                        </a:prstGeom>
                        <a:noFill/>
                        <a:ln w="6350">
                          <a:noFill/>
                        </a:ln>
                      </wps:spPr>
                      <wps:txbx>
                        <w:txbxContent>
                          <w:p w:rsidR="00374711" w:rsidRDefault="000C031C">
                            <w:pPr>
                              <w:autoSpaceDE w:val="0"/>
                              <w:autoSpaceDN w:val="0"/>
                              <w:spacing w:line="460" w:lineRule="atLeast"/>
                              <w:rPr>
                                <w:sz w:val="19"/>
                              </w:rPr>
                            </w:pPr>
                            <w:r>
                              <w:rPr>
                                <w:rFonts w:ascii="宋体" w:eastAsia="宋体" w:hAnsi="宋体" w:cs="宋体"/>
                                <w:color w:val="000000"/>
                                <w:sz w:val="19"/>
                              </w:rPr>
                              <w:t>对反四式</w:t>
                            </w:r>
                            <w:r>
                              <w:rPr>
                                <w:rFonts w:ascii="宋体" w:eastAsia="宋体" w:hAnsi="宋体" w:cs="宋体"/>
                                <w:color w:val="000000"/>
                                <w:sz w:val="19"/>
                              </w:rPr>
                              <w:t>——</w:t>
                            </w:r>
                            <w:r>
                              <w:rPr>
                                <w:rFonts w:ascii="宋体" w:eastAsia="宋体" w:hAnsi="宋体" w:cs="宋体"/>
                                <w:color w:val="000000"/>
                                <w:sz w:val="19"/>
                              </w:rPr>
                              <w:t>于四式中詳論</w:t>
                            </w:r>
                            <w:r>
                              <w:rPr>
                                <w:rFonts w:ascii="宋体" w:eastAsia="宋体" w:hAnsi="宋体" w:cs="宋体"/>
                                <w:color w:val="000000"/>
                                <w:sz w:val="19"/>
                              </w:rPr>
                              <w:t>“</w:t>
                            </w:r>
                            <w:r>
                              <w:rPr>
                                <w:rFonts w:ascii="宋体" w:eastAsia="宋体" w:hAnsi="宋体" w:cs="宋体"/>
                                <w:color w:val="000000"/>
                                <w:sz w:val="19"/>
                              </w:rPr>
                              <w:t>相反</w:t>
                            </w:r>
                            <w:r>
                              <w:rPr>
                                <w:rFonts w:ascii="宋体" w:eastAsia="宋体" w:hAnsi="宋体" w:cs="宋体"/>
                                <w:color w:val="000000"/>
                                <w:sz w:val="19"/>
                              </w:rPr>
                              <w:t>”</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闕失</w:t>
                            </w:r>
                            <w:r>
                              <w:rPr>
                                <w:rFonts w:ascii="宋体" w:eastAsia="宋体" w:hAnsi="宋体" w:cs="宋体"/>
                                <w:color w:val="000000"/>
                                <w:sz w:val="19"/>
                              </w:rPr>
                              <w:t>”</w:t>
                            </w:r>
                            <w:r>
                              <w:rPr>
                                <w:rFonts w:ascii="宋体" w:eastAsia="宋体" w:hAnsi="宋体" w:cs="宋体"/>
                                <w:color w:val="000000"/>
                                <w:sz w:val="19"/>
                              </w:rPr>
                              <w:t>兩类基本对成。</w:t>
                            </w:r>
                          </w:p>
                        </w:txbxContent>
                      </wps:txbx>
                      <wps:bodyPr vert="horz" wrap="square" lIns="0" tIns="0" rIns="0" bIns="0" anchor="t">
                        <a:spAutoFit/>
                      </wps:bodyPr>
                    </wps:wsp>
                  </a:graphicData>
                </a:graphic>
              </wp:anchor>
            </w:drawing>
          </mc:Choice>
          <mc:Fallback>
            <w:pict>
              <v:shape type="#_x0000_t202" filled="f" stroked="f" style="margin-left:92pt;margin-top:0pt;width:261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19"/>
                        </w:rPr>
                      </w:pPr>
                      <w:r>
                        <w:rPr>
                          <w:rFonts w:ascii="宋体" w:hAnsi="宋体" w:cs="宋体" w:eastAsia="宋体"/>
                          <w:sz w:val="19"/>
                          <w:color w:val="000000"/>
                          <w:b w:val="off"/>
                          <w:i w:val="off"/>
                          <w:strike w:val="off"/>
                        </w:rPr>
                        <w:t>对反四式——于四式中詳論“相反”与</w:t>
                      </w:r>
                      <w:r>
                        <w:rPr>
                          <w:rFonts w:ascii="宋体" w:hAnsi="宋体" w:cs="宋体" w:eastAsia="宋体"/>
                          <w:sz w:val="19"/>
                          <w:color w:val="000000"/>
                          <w:b w:val="off"/>
                          <w:i w:val="off"/>
                          <w:strike w:val="off"/>
                        </w:rPr>
                        <w:t>“闕失”兩类基本对成。</w:t>
                      </w:r>
                    </w:p>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5092700</wp:posOffset>
                </wp:positionH>
                <wp:positionV relativeFrom="paragraph">
                  <wp:posOffset>406400</wp:posOffset>
                </wp:positionV>
                <wp:extent cx="952500" cy="177800"/>
                <wp:effectExtent l="0" t="0" r="0" b="0"/>
                <wp:wrapTopAndBottom/>
                <wp:docPr id="411" name="文本框 411"/>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--1055b29</w:t>
                            </w:r>
                          </w:p>
                        </w:txbxContent>
                      </wps:txbx>
                      <wps:bodyPr vert="horz" wrap="square" lIns="0" tIns="0" rIns="0" bIns="0" anchor="t">
                        <a:spAutoFit/>
                      </wps:bodyPr>
                    </wps:wsp>
                  </a:graphicData>
                </a:graphic>
              </wp:anchor>
            </w:drawing>
          </mc:Choice>
          <mc:Fallback>
            <w:pict>
              <v:shape type="#_x0000_t202" filled="f" stroked="f" style="margin-left:401pt;margin-top:32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--1055b29</w:t>
                      </w:r>
                    </w:p>
                  </w:txbxContent>
                </v:textbox>
              </v:shape>
            </w:pict>
          </mc:Fallback>
        </mc:AlternateContent>
      </w:r>
    </w:p>
    <w:p w:rsidR="00374711" w:rsidRDefault="000C031C">
      <w:pPr>
        <w:autoSpaceDE w:val="0"/>
        <w:autoSpaceDN w:val="0"/>
        <w:spacing w:before="200" w:line="280" w:lineRule="atLeast"/>
        <w:ind w:left="960"/>
        <w:rPr>
          <w:sz w:val="19"/>
        </w:rPr>
      </w:pPr>
      <w:r>
        <w:rPr>
          <w:rFonts w:ascii="宋体" w:eastAsia="宋体" w:hAnsi="宋体" w:cs="宋体"/>
          <w:color w:val="000000"/>
          <w:sz w:val="19"/>
        </w:rPr>
        <w:t>章五</w:t>
      </w:r>
      <w:r>
        <w:rPr>
          <w:rFonts w:ascii="宋体" w:eastAsia="宋体" w:hAnsi="宋体" w:cs="宋体"/>
          <w:color w:val="000000"/>
          <w:sz w:val="19"/>
        </w:rPr>
        <w:t xml:space="preserve">  </w:t>
      </w:r>
      <w:r>
        <w:rPr>
          <w:rFonts w:ascii="宋体" w:eastAsia="宋体" w:hAnsi="宋体" w:cs="宋体"/>
          <w:color w:val="000000"/>
          <w:sz w:val="19"/>
        </w:rPr>
        <w:t>有关对反諸問題</w:t>
      </w:r>
      <w:r>
        <w:rPr>
          <w:rFonts w:ascii="宋体" w:eastAsia="宋体" w:hAnsi="宋体" w:cs="宋体"/>
          <w:color w:val="000000"/>
          <w:sz w:val="19"/>
        </w:rPr>
        <w:t>---</w:t>
      </w:r>
      <w:r>
        <w:rPr>
          <w:rFonts w:ascii="宋体" w:eastAsia="宋体" w:hAnsi="宋体" w:cs="宋体"/>
          <w:color w:val="000000"/>
          <w:sz w:val="19"/>
        </w:rPr>
        <w:t>分析</w:t>
      </w:r>
      <w:r>
        <w:rPr>
          <w:rFonts w:ascii="宋体" w:eastAsia="宋体" w:hAnsi="宋体" w:cs="宋体"/>
          <w:color w:val="000000"/>
          <w:sz w:val="19"/>
        </w:rPr>
        <w:t>“</w:t>
      </w:r>
      <w:r>
        <w:rPr>
          <w:rFonts w:ascii="宋体" w:eastAsia="宋体" w:hAnsi="宋体" w:cs="宋体"/>
          <w:color w:val="000000"/>
          <w:sz w:val="19"/>
        </w:rPr>
        <w:t>等</w:t>
      </w:r>
      <w:r>
        <w:rPr>
          <w:rFonts w:ascii="宋体" w:eastAsia="宋体" w:hAnsi="宋体" w:cs="宋体"/>
          <w:color w:val="000000"/>
          <w:sz w:val="19"/>
        </w:rPr>
        <w:t>”</w:t>
      </w:r>
      <w:r>
        <w:rPr>
          <w:rFonts w:ascii="宋体" w:eastAsia="宋体" w:hAnsi="宋体" w:cs="宋体"/>
          <w:color w:val="000000"/>
          <w:sz w:val="19"/>
        </w:rPr>
        <w:t>和</w:t>
      </w:r>
      <w:r>
        <w:rPr>
          <w:rFonts w:ascii="宋体" w:eastAsia="宋体" w:hAnsi="宋体" w:cs="宋体"/>
          <w:color w:val="000000"/>
          <w:sz w:val="19"/>
        </w:rPr>
        <w:t>“</w:t>
      </w:r>
      <w:r>
        <w:rPr>
          <w:rFonts w:ascii="宋体" w:eastAsia="宋体" w:hAnsi="宋体" w:cs="宋体"/>
          <w:color w:val="000000"/>
          <w:sz w:val="19"/>
        </w:rPr>
        <w:t>大与</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659264" behindDoc="0" locked="0" layoutInCell="1" allowOverlap="1">
                <wp:simplePos x="0" y="0"/>
                <wp:positionH relativeFrom="column">
                  <wp:posOffset>1384300</wp:posOffset>
                </wp:positionH>
                <wp:positionV relativeFrom="paragraph">
                  <wp:posOffset>0</wp:posOffset>
                </wp:positionV>
                <wp:extent cx="4610100" cy="12700"/>
                <wp:effectExtent l="0" t="0" r="0" b="0"/>
                <wp:wrapTopAndBottom/>
                <wp:docPr id="412" name="文本框 412"/>
                <wp:cNvGraphicFramePr/>
                <a:graphic xmlns:a="http://schemas.openxmlformats.org/drawingml/2006/main">
                  <a:graphicData uri="http://schemas.microsoft.com/office/word/2010/wordprocessingShape">
                    <wps:wsp>
                      <wps:cNvSpPr txBox="1"/>
                      <wps:spPr>
                        <a:xfrm>
                          <a:off x="0" y="0"/>
                          <a:ext cx="4610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9pt;margin-top:0pt;width:36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0288" behindDoc="0" locked="0" layoutInCell="1" allowOverlap="1">
                <wp:simplePos x="0" y="0"/>
                <wp:positionH relativeFrom="column">
                  <wp:posOffset>1384300</wp:posOffset>
                </wp:positionH>
                <wp:positionV relativeFrom="paragraph">
                  <wp:posOffset>12700</wp:posOffset>
                </wp:positionV>
                <wp:extent cx="1193800" cy="177800"/>
                <wp:effectExtent l="0" t="0" r="0" b="0"/>
                <wp:wrapTopAndBottom/>
                <wp:docPr id="413" name="文本框 413"/>
                <wp:cNvGraphicFramePr/>
                <a:graphic xmlns:a="http://schemas.openxmlformats.org/drawingml/2006/main">
                  <a:graphicData uri="http://schemas.microsoft.com/office/word/2010/wordprocessingShape">
                    <wps:wsp>
                      <wps:cNvSpPr txBox="1"/>
                      <wps:spPr>
                        <a:xfrm>
                          <a:off x="0" y="0"/>
                          <a:ext cx="11938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小</w:t>
                            </w:r>
                            <w:r>
                              <w:rPr>
                                <w:rFonts w:ascii="宋体" w:eastAsia="宋体" w:hAnsi="宋体" w:cs="宋体"/>
                                <w:color w:val="000000"/>
                                <w:sz w:val="19"/>
                              </w:rPr>
                              <w:t>”</w:t>
                            </w:r>
                            <w:r>
                              <w:rPr>
                                <w:rFonts w:ascii="宋体" w:eastAsia="宋体" w:hAnsi="宋体" w:cs="宋体"/>
                                <w:color w:val="000000"/>
                                <w:sz w:val="19"/>
                              </w:rPr>
                              <w:t>之为对成。</w:t>
                            </w:r>
                          </w:p>
                        </w:txbxContent>
                      </wps:txbx>
                      <wps:bodyPr vert="horz" wrap="square" lIns="0" tIns="0" rIns="0" bIns="0" anchor="t">
                        <a:spAutoFit/>
                      </wps:bodyPr>
                    </wps:wsp>
                  </a:graphicData>
                </a:graphic>
              </wp:anchor>
            </w:drawing>
          </mc:Choice>
          <mc:Fallback>
            <w:pict>
              <v:shape type="#_x0000_t202" filled="f" stroked="f" style="margin-left:109pt;margin-top:1pt;width:9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小”之为对成。</w:t>
                      </w:r>
                    </w:p>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4470400</wp:posOffset>
                </wp:positionH>
                <wp:positionV relativeFrom="paragraph">
                  <wp:posOffset>0</wp:posOffset>
                </wp:positionV>
                <wp:extent cx="1524000" cy="177800"/>
                <wp:effectExtent l="0" t="0" r="0" b="0"/>
                <wp:wrapTopAndBottom/>
                <wp:docPr id="414" name="文本框 414"/>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1055b30---1056b2</w:t>
                            </w:r>
                          </w:p>
                        </w:txbxContent>
                      </wps:txbx>
                      <wps:bodyPr vert="horz" wrap="square" lIns="0" tIns="0" rIns="0" bIns="0" anchor="t">
                        <a:spAutoFit/>
                      </wps:bodyPr>
                    </wps:wsp>
                  </a:graphicData>
                </a:graphic>
              </wp:anchor>
            </w:drawing>
          </mc:Choice>
          <mc:Fallback>
            <w:pict>
              <v:shape type="#_x0000_t202" filled="f" stroked="f" style="margin-left:352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1055b30---1056b2</w:t>
                      </w:r>
                    </w:p>
                  </w:txbxContent>
                </v:textbox>
              </v:shape>
            </w:pict>
          </mc:Fallback>
        </mc:AlternateContent>
      </w:r>
    </w:p>
    <w:p w:rsidR="00374711" w:rsidRDefault="000C031C">
      <w:pPr>
        <w:autoSpaceDE w:val="0"/>
        <w:autoSpaceDN w:val="0"/>
        <w:spacing w:before="180" w:line="280" w:lineRule="atLeast"/>
        <w:ind w:left="960"/>
        <w:rPr>
          <w:sz w:val="19"/>
        </w:rPr>
      </w:pPr>
      <w:r>
        <w:rPr>
          <w:rFonts w:ascii="宋体" w:eastAsia="宋体" w:hAnsi="宋体" w:cs="宋体"/>
          <w:color w:val="000000"/>
          <w:sz w:val="19"/>
        </w:rPr>
        <w:t>章六</w:t>
      </w:r>
      <w:r>
        <w:rPr>
          <w:rFonts w:ascii="宋体" w:eastAsia="宋体" w:hAnsi="宋体" w:cs="宋体"/>
          <w:color w:val="000000"/>
          <w:sz w:val="19"/>
        </w:rPr>
        <w:t xml:space="preserve">  </w:t>
      </w:r>
      <w:r>
        <w:rPr>
          <w:rFonts w:ascii="宋体" w:eastAsia="宋体" w:hAnsi="宋体" w:cs="宋体"/>
          <w:color w:val="000000"/>
          <w:sz w:val="19"/>
        </w:rPr>
        <w:t>分析</w:t>
      </w:r>
      <w:r>
        <w:rPr>
          <w:rFonts w:ascii="宋体" w:eastAsia="宋体" w:hAnsi="宋体" w:cs="宋体"/>
          <w:color w:val="000000"/>
          <w:sz w:val="19"/>
        </w:rPr>
        <w:t>“</w:t>
      </w:r>
      <w:r>
        <w:rPr>
          <w:rFonts w:ascii="宋体" w:eastAsia="宋体" w:hAnsi="宋体" w:cs="宋体"/>
          <w:color w:val="000000"/>
          <w:sz w:val="19"/>
        </w:rPr>
        <w:t>一与多</w:t>
      </w:r>
      <w:r>
        <w:rPr>
          <w:rFonts w:ascii="宋体" w:eastAsia="宋体" w:hAnsi="宋体" w:cs="宋体"/>
          <w:color w:val="000000"/>
          <w:sz w:val="19"/>
        </w:rPr>
        <w:t>”</w:t>
      </w:r>
      <w:r>
        <w:rPr>
          <w:rFonts w:ascii="宋体" w:eastAsia="宋体" w:hAnsi="宋体" w:cs="宋体"/>
          <w:color w:val="000000"/>
          <w:sz w:val="19"/>
        </w:rPr>
        <w:t>之为对成</w:t>
      </w:r>
      <w:r>
        <w:rPr>
          <w:rFonts w:ascii="宋体" w:eastAsia="宋体" w:hAnsi="宋体" w:cs="宋体"/>
          <w:color w:val="000000"/>
          <w:sz w:val="19"/>
        </w:rPr>
        <w:t>——</w:t>
      </w:r>
      <w:r>
        <w:rPr>
          <w:rFonts w:ascii="宋体" w:eastAsia="宋体" w:hAnsi="宋体" w:cs="宋体"/>
          <w:color w:val="000000"/>
          <w:sz w:val="19"/>
        </w:rPr>
        <w:t>申論相关二</w:t>
      </w:r>
    </w:p>
    <w:p w:rsidR="00374711" w:rsidRDefault="000C031C">
      <w:pPr>
        <w:autoSpaceDE w:val="0"/>
        <w:autoSpaceDN w:val="0"/>
        <w:spacing w:before="220" w:line="280" w:lineRule="atLeast"/>
        <w:ind w:left="2180"/>
        <w:rPr>
          <w:sz w:val="19"/>
        </w:rPr>
      </w:pPr>
      <w:r>
        <w:rPr>
          <w:rFonts w:ascii="宋体" w:eastAsia="宋体" w:hAnsi="宋体" w:cs="宋体"/>
          <w:color w:val="000000"/>
          <w:sz w:val="19"/>
        </w:rPr>
        <w:t>义，因以說明</w:t>
      </w:r>
      <w:r>
        <w:rPr>
          <w:rFonts w:ascii="宋体" w:eastAsia="宋体" w:hAnsi="宋体" w:cs="宋体"/>
          <w:color w:val="000000"/>
          <w:sz w:val="19"/>
        </w:rPr>
        <w:t>“</w:t>
      </w:r>
      <w:r>
        <w:rPr>
          <w:rFonts w:ascii="宋体" w:eastAsia="宋体" w:hAnsi="宋体" w:cs="宋体"/>
          <w:color w:val="000000"/>
          <w:sz w:val="19"/>
        </w:rPr>
        <w:t>單与众</w:t>
      </w:r>
      <w:r>
        <w:rPr>
          <w:rFonts w:ascii="宋体" w:eastAsia="宋体" w:hAnsi="宋体" w:cs="宋体"/>
          <w:color w:val="000000"/>
          <w:sz w:val="19"/>
        </w:rPr>
        <w:t>”</w:t>
      </w:r>
      <w:r>
        <w:rPr>
          <w:rFonts w:ascii="宋体" w:eastAsia="宋体" w:hAnsi="宋体" w:cs="宋体"/>
          <w:color w:val="000000"/>
          <w:sz w:val="19"/>
        </w:rPr>
        <w:t>用作可否区分</w:t>
      </w:r>
    </w:p>
    <w:p w:rsidR="00374711" w:rsidRDefault="000C031C">
      <w:pPr>
        <w:autoSpaceDE w:val="0"/>
        <w:autoSpaceDN w:val="0"/>
        <w:spacing w:before="200" w:line="280" w:lineRule="atLeast"/>
        <w:ind w:left="2180"/>
        <w:rPr>
          <w:sz w:val="19"/>
        </w:rPr>
      </w:pPr>
      <w:r>
        <w:rPr>
          <w:rFonts w:ascii="宋体" w:eastAsia="宋体" w:hAnsi="宋体" w:cs="宋体"/>
          <w:color w:val="000000"/>
          <w:sz w:val="19"/>
        </w:rPr>
        <w:t>之別者为</w:t>
      </w:r>
      <w:r>
        <w:rPr>
          <w:rFonts w:ascii="宋体" w:eastAsia="宋体" w:hAnsi="宋体" w:cs="宋体"/>
          <w:color w:val="000000"/>
          <w:sz w:val="19"/>
        </w:rPr>
        <w:t>“</w:t>
      </w:r>
      <w:r>
        <w:rPr>
          <w:rFonts w:ascii="宋体" w:eastAsia="宋体" w:hAnsi="宋体" w:cs="宋体"/>
          <w:color w:val="000000"/>
          <w:sz w:val="19"/>
        </w:rPr>
        <w:t>相对</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一与多</w:t>
      </w:r>
      <w:r>
        <w:rPr>
          <w:rFonts w:ascii="宋体" w:eastAsia="宋体" w:hAnsi="宋体" w:cs="宋体"/>
          <w:color w:val="000000"/>
          <w:sz w:val="19"/>
        </w:rPr>
        <w:t>”</w:t>
      </w:r>
      <w:r>
        <w:rPr>
          <w:rFonts w:ascii="宋体" w:eastAsia="宋体" w:hAnsi="宋体" w:cs="宋体"/>
          <w:color w:val="000000"/>
          <w:sz w:val="19"/>
        </w:rPr>
        <w:t>用作計量</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62336" behindDoc="0" locked="0" layoutInCell="1" allowOverlap="1">
                <wp:simplePos x="0" y="0"/>
                <wp:positionH relativeFrom="column">
                  <wp:posOffset>1397000</wp:posOffset>
                </wp:positionH>
                <wp:positionV relativeFrom="paragraph">
                  <wp:posOffset>0</wp:posOffset>
                </wp:positionV>
                <wp:extent cx="2209800" cy="177800"/>
                <wp:effectExtent l="0" t="0" r="0" b="0"/>
                <wp:wrapTopAndBottom/>
                <wp:docPr id="415" name="文本框 415"/>
                <wp:cNvGraphicFramePr/>
                <a:graphic xmlns:a="http://schemas.openxmlformats.org/drawingml/2006/main">
                  <a:graphicData uri="http://schemas.microsoft.com/office/word/2010/wordprocessingShape">
                    <wps:wsp>
                      <wps:cNvSpPr txBox="1"/>
                      <wps:spPr>
                        <a:xfrm>
                          <a:off x="0" y="0"/>
                          <a:ext cx="22098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与被計量之别者为</w:t>
                            </w:r>
                            <w:r>
                              <w:rPr>
                                <w:rFonts w:ascii="宋体" w:eastAsia="宋体" w:hAnsi="宋体" w:cs="宋体"/>
                                <w:color w:val="000000"/>
                                <w:sz w:val="19"/>
                              </w:rPr>
                              <w:t>“</w:t>
                            </w:r>
                            <w:r>
                              <w:rPr>
                                <w:rFonts w:ascii="宋体" w:eastAsia="宋体" w:hAnsi="宋体" w:cs="宋体"/>
                                <w:color w:val="000000"/>
                                <w:sz w:val="19"/>
                              </w:rPr>
                              <w:t>相关</w:t>
                            </w:r>
                            <w:r>
                              <w:rPr>
                                <w:rFonts w:ascii="宋体" w:eastAsia="宋体" w:hAnsi="宋体" w:cs="宋体"/>
                                <w:color w:val="000000"/>
                                <w:sz w:val="19"/>
                              </w:rPr>
                              <w:t>”</w:t>
                            </w:r>
                            <w:r>
                              <w:rPr>
                                <w:rFonts w:ascii="宋体" w:eastAsia="宋体" w:hAnsi="宋体" w:cs="宋体"/>
                                <w:color w:val="000000"/>
                                <w:sz w:val="19"/>
                              </w:rPr>
                              <w:t>。</w:t>
                            </w:r>
                          </w:p>
                        </w:txbxContent>
                      </wps:txbx>
                      <wps:bodyPr vert="horz" wrap="square" lIns="0" tIns="0" rIns="0" bIns="0" anchor="t">
                        <a:spAutoFit/>
                      </wps:bodyPr>
                    </wps:wsp>
                  </a:graphicData>
                </a:graphic>
              </wp:anchor>
            </w:drawing>
          </mc:Choice>
          <mc:Fallback>
            <w:pict>
              <v:shape type="#_x0000_t202" filled="f" stroked="f" style="margin-left:110pt;margin-top:0pt;width:1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与被計量之别者为“相关”。</w:t>
                      </w:r>
                    </w:p>
                  </w:txbxContent>
                </v:textbox>
              </v:shape>
            </w:pict>
          </mc:Fallback>
        </mc:AlternateContent>
      </w:r>
      <w:r>
        <w:rPr>
          <w:noProof/>
        </w:rPr>
        <mc:AlternateContent>
          <mc:Choice Requires="wps">
            <w:drawing>
              <wp:anchor distT="0" distB="0" distL="0" distR="0" simplePos="0" relativeHeight="251663360" behindDoc="0" locked="0" layoutInCell="1" allowOverlap="1">
                <wp:simplePos x="0" y="0"/>
                <wp:positionH relativeFrom="column">
                  <wp:posOffset>4470400</wp:posOffset>
                </wp:positionH>
                <wp:positionV relativeFrom="paragraph">
                  <wp:posOffset>0</wp:posOffset>
                </wp:positionV>
                <wp:extent cx="1511300" cy="177800"/>
                <wp:effectExtent l="0" t="0" r="0" b="0"/>
                <wp:wrapTopAndBottom/>
                <wp:docPr id="416" name="文本框 416"/>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1056b3--1057a17</w:t>
                            </w:r>
                          </w:p>
                        </w:txbxContent>
                      </wps:txbx>
                      <wps:bodyPr vert="horz" wrap="square" lIns="0" tIns="0" rIns="0" bIns="0" anchor="t">
                        <a:spAutoFit/>
                      </wps:bodyPr>
                    </wps:wsp>
                  </a:graphicData>
                </a:graphic>
              </wp:anchor>
            </w:drawing>
          </mc:Choice>
          <mc:Fallback>
            <w:pict>
              <v:shape type="#_x0000_t202" filled="f" stroked="f" style="margin-left:352pt;margin-top:0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1056b3--1057a17</w:t>
                      </w:r>
                    </w:p>
                  </w:txbxContent>
                </v:textbox>
              </v:shape>
            </w:pict>
          </mc:Fallback>
        </mc:AlternateContent>
      </w:r>
    </w:p>
    <w:p w:rsidR="00374711" w:rsidRDefault="000C031C">
      <w:pPr>
        <w:autoSpaceDE w:val="0"/>
        <w:autoSpaceDN w:val="0"/>
        <w:spacing w:before="40" w:line="470" w:lineRule="atLeast"/>
        <w:ind w:left="960" w:right="840"/>
        <w:rPr>
          <w:sz w:val="19"/>
        </w:rPr>
      </w:pPr>
      <w:r>
        <w:rPr>
          <w:rFonts w:ascii="宋体" w:eastAsia="宋体" w:hAnsi="宋体" w:cs="宋体"/>
          <w:color w:val="000000"/>
          <w:sz w:val="19"/>
        </w:rPr>
        <w:t>章七</w:t>
      </w:r>
      <w:r>
        <w:rPr>
          <w:rFonts w:ascii="宋体" w:eastAsia="宋体" w:hAnsi="宋体" w:cs="宋体"/>
          <w:color w:val="000000"/>
          <w:sz w:val="19"/>
        </w:rPr>
        <w:t xml:space="preserve">  </w:t>
      </w:r>
      <w:r>
        <w:rPr>
          <w:rFonts w:ascii="宋体" w:eastAsia="宋体" w:hAnsi="宋体" w:cs="宋体"/>
          <w:color w:val="000000"/>
          <w:sz w:val="19"/>
        </w:rPr>
        <w:t>諸間体</w:t>
      </w:r>
      <w:r>
        <w:rPr>
          <w:rFonts w:ascii="宋体" w:eastAsia="宋体" w:hAnsi="宋体" w:cs="宋体"/>
          <w:color w:val="000000"/>
          <w:sz w:val="19"/>
        </w:rPr>
        <w:t>——</w:t>
      </w:r>
      <w:r>
        <w:rPr>
          <w:rFonts w:ascii="宋体" w:eastAsia="宋体" w:hAnsi="宋体" w:cs="宋体"/>
          <w:color w:val="000000"/>
          <w:sz w:val="19"/>
        </w:rPr>
        <w:t>間体与对成包括于同一科屬</w:t>
      </w:r>
      <w:r>
        <w:rPr>
          <w:rFonts w:ascii="宋体" w:eastAsia="宋体" w:hAnsi="宋体" w:cs="宋体"/>
          <w:color w:val="000000"/>
          <w:sz w:val="19"/>
        </w:rPr>
        <w:t>;</w:t>
      </w:r>
      <w:r>
        <w:rPr>
          <w:rFonts w:ascii="宋体" w:eastAsia="宋体" w:hAnsi="宋体" w:cs="宋体"/>
          <w:color w:val="000000"/>
          <w:sz w:val="19"/>
        </w:rPr>
        <w:t>站在对成之間</w:t>
      </w:r>
      <w:r>
        <w:rPr>
          <w:rFonts w:ascii="宋体" w:eastAsia="宋体" w:hAnsi="宋体" w:cs="宋体"/>
          <w:color w:val="000000"/>
          <w:sz w:val="19"/>
        </w:rPr>
        <w:t>;</w:t>
      </w:r>
      <w:r>
        <w:rPr>
          <w:rFonts w:ascii="宋体" w:eastAsia="宋体" w:hAnsi="宋体" w:cs="宋体"/>
          <w:color w:val="000000"/>
          <w:sz w:val="19"/>
        </w:rPr>
        <w:t>是对成的复合物。</w:t>
      </w:r>
      <w:r>
        <w:rPr>
          <w:rFonts w:ascii="宋体" w:eastAsia="宋体" w:hAnsi="宋体" w:cs="宋体"/>
          <w:color w:val="000000"/>
          <w:sz w:val="19"/>
        </w:rPr>
        <w:t xml:space="preserve"> 1057a18--1057b34</w:t>
      </w:r>
    </w:p>
    <w:p w:rsidR="00374711" w:rsidRDefault="000C031C">
      <w:pPr>
        <w:autoSpaceDE w:val="0"/>
        <w:autoSpaceDN w:val="0"/>
        <w:spacing w:before="180" w:line="280" w:lineRule="atLeast"/>
        <w:ind w:left="960"/>
        <w:rPr>
          <w:sz w:val="24"/>
        </w:rPr>
      </w:pPr>
      <w:r>
        <w:rPr>
          <w:rFonts w:ascii="宋体" w:eastAsia="宋体" w:hAnsi="宋体" w:cs="宋体"/>
          <w:color w:val="000000"/>
          <w:sz w:val="19"/>
        </w:rPr>
        <w:t>章八</w:t>
      </w:r>
      <w:r>
        <w:rPr>
          <w:rFonts w:ascii="宋体" w:eastAsia="宋体" w:hAnsi="宋体" w:cs="宋体"/>
          <w:color w:val="000000"/>
          <w:sz w:val="19"/>
        </w:rPr>
        <w:t xml:space="preserve"> “</w:t>
      </w:r>
      <w:r>
        <w:rPr>
          <w:rFonts w:ascii="宋体" w:eastAsia="宋体" w:hAnsi="宋体" w:cs="宋体"/>
          <w:color w:val="000000"/>
          <w:sz w:val="19"/>
        </w:rPr>
        <w:t>于种有别</w:t>
      </w:r>
      <w:r>
        <w:rPr>
          <w:rFonts w:ascii="宋体" w:eastAsia="宋体" w:hAnsi="宋体" w:cs="宋体"/>
          <w:color w:val="000000"/>
          <w:sz w:val="19"/>
        </w:rPr>
        <w:t>”</w:t>
      </w:r>
      <w:r>
        <w:rPr>
          <w:rFonts w:ascii="宋体" w:eastAsia="宋体" w:hAnsi="宋体" w:cs="宋体"/>
          <w:color w:val="000000"/>
          <w:sz w:val="19"/>
        </w:rPr>
        <w:t>釋义。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1057b35-1058a29</w:t>
      </w:r>
    </w:p>
    <w:p w:rsidR="00374711" w:rsidRDefault="000C031C">
      <w:pPr>
        <w:autoSpaceDE w:val="0"/>
        <w:autoSpaceDN w:val="0"/>
        <w:spacing w:before="220" w:line="280" w:lineRule="atLeast"/>
        <w:ind w:left="960"/>
        <w:rPr>
          <w:sz w:val="19"/>
        </w:rPr>
      </w:pPr>
      <w:r>
        <w:rPr>
          <w:rFonts w:ascii="宋体" w:eastAsia="宋体" w:hAnsi="宋体" w:cs="宋体"/>
          <w:color w:val="000000"/>
          <w:sz w:val="19"/>
        </w:rPr>
        <w:t>章九</w:t>
      </w:r>
      <w:r>
        <w:rPr>
          <w:rFonts w:ascii="宋体" w:eastAsia="宋体" w:hAnsi="宋体" w:cs="宋体"/>
          <w:color w:val="000000"/>
          <w:sz w:val="19"/>
        </w:rPr>
        <w:t xml:space="preserve">  </w:t>
      </w:r>
      <w:r>
        <w:rPr>
          <w:rFonts w:ascii="宋体" w:eastAsia="宋体" w:hAnsi="宋体" w:cs="宋体"/>
          <w:color w:val="000000"/>
          <w:sz w:val="19"/>
        </w:rPr>
        <w:t>品种之别不在物質差異而在形式差異。</w:t>
      </w:r>
      <w:r>
        <w:rPr>
          <w:rFonts w:ascii="宋体" w:eastAsia="宋体" w:hAnsi="宋体" w:cs="宋体"/>
          <w:color w:val="000000"/>
          <w:sz w:val="19"/>
        </w:rPr>
        <w:t xml:space="preserve"> </w:t>
      </w:r>
      <w:r>
        <w:rPr>
          <w:rFonts w:ascii="宋体" w:eastAsia="宋体" w:hAnsi="宋体" w:cs="宋体"/>
          <w:color w:val="000000"/>
          <w:sz w:val="19"/>
        </w:rPr>
        <w:t>1058a29--1058b26</w:t>
      </w:r>
    </w:p>
    <w:p w:rsidR="00374711" w:rsidRDefault="000C031C">
      <w:pPr>
        <w:autoSpaceDE w:val="0"/>
        <w:autoSpaceDN w:val="0"/>
        <w:spacing w:before="180" w:line="280" w:lineRule="atLeast"/>
        <w:ind w:left="960"/>
        <w:rPr>
          <w:sz w:val="19"/>
        </w:rPr>
      </w:pPr>
      <w:r>
        <w:rPr>
          <w:rFonts w:ascii="宋体" w:eastAsia="宋体" w:hAnsi="宋体" w:cs="宋体"/>
          <w:color w:val="000000"/>
          <w:sz w:val="19"/>
        </w:rPr>
        <w:t>章十</w:t>
      </w:r>
      <w:r>
        <w:rPr>
          <w:rFonts w:ascii="宋体" w:eastAsia="宋体" w:hAnsi="宋体" w:cs="宋体"/>
          <w:color w:val="000000"/>
          <w:sz w:val="19"/>
        </w:rPr>
        <w:t xml:space="preserve"> </w:t>
      </w:r>
      <w:r>
        <w:rPr>
          <w:rFonts w:ascii="宋体" w:eastAsia="宋体" w:hAnsi="宋体" w:cs="宋体"/>
          <w:color w:val="000000"/>
          <w:sz w:val="19"/>
        </w:rPr>
        <w:t>可灭坏事物与不灭坏事物異于級类</w:t>
      </w:r>
      <w:r>
        <w:rPr>
          <w:rFonts w:ascii="宋体" w:eastAsia="宋体" w:hAnsi="宋体" w:cs="宋体"/>
          <w:color w:val="000000"/>
          <w:sz w:val="19"/>
        </w:rPr>
        <w:t>----</w:t>
      </w:r>
    </w:p>
    <w:p w:rsidR="00374711" w:rsidRDefault="000C031C">
      <w:pPr>
        <w:autoSpaceDE w:val="0"/>
        <w:autoSpaceDN w:val="0"/>
        <w:spacing w:before="200" w:line="280" w:lineRule="atLeast"/>
        <w:ind w:left="2180"/>
        <w:rPr>
          <w:sz w:val="19"/>
        </w:rPr>
      </w:pPr>
      <w:r>
        <w:rPr>
          <w:rFonts w:ascii="宋体" w:eastAsia="宋体" w:hAnsi="宋体" w:cs="宋体"/>
          <w:color w:val="000000"/>
          <w:sz w:val="19"/>
        </w:rPr>
        <w:t>意式不能离可灭坏事物而独立为不灭</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64384" behindDoc="0" locked="0" layoutInCell="1" allowOverlap="1">
                <wp:simplePos x="0" y="0"/>
                <wp:positionH relativeFrom="column">
                  <wp:posOffset>1371600</wp:posOffset>
                </wp:positionH>
                <wp:positionV relativeFrom="paragraph">
                  <wp:posOffset>0</wp:posOffset>
                </wp:positionV>
                <wp:extent cx="4686300" cy="12700"/>
                <wp:effectExtent l="0" t="0" r="0" b="0"/>
                <wp:wrapTopAndBottom/>
                <wp:docPr id="417" name="文本框 417"/>
                <wp:cNvGraphicFramePr/>
                <a:graphic xmlns:a="http://schemas.openxmlformats.org/drawingml/2006/main">
                  <a:graphicData uri="http://schemas.microsoft.com/office/word/2010/wordprocessingShape">
                    <wps:wsp>
                      <wps:cNvSpPr txBox="1"/>
                      <wps:spPr>
                        <a:xfrm>
                          <a:off x="0" y="0"/>
                          <a:ext cx="46863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8pt;margin-top:0pt;width:36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1371600</wp:posOffset>
                </wp:positionH>
                <wp:positionV relativeFrom="paragraph">
                  <wp:posOffset>0</wp:posOffset>
                </wp:positionV>
                <wp:extent cx="736600" cy="177800"/>
                <wp:effectExtent l="0" t="0" r="0" b="0"/>
                <wp:wrapTopAndBottom/>
                <wp:docPr id="418" name="文本框 418"/>
                <wp:cNvGraphicFramePr/>
                <a:graphic xmlns:a="http://schemas.openxmlformats.org/drawingml/2006/main">
                  <a:graphicData uri="http://schemas.microsoft.com/office/word/2010/wordprocessingShape">
                    <wps:wsp>
                      <wps:cNvSpPr txBox="1"/>
                      <wps:spPr>
                        <a:xfrm>
                          <a:off x="0" y="0"/>
                          <a:ext cx="7366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坏事物。</w:t>
                            </w:r>
                          </w:p>
                        </w:txbxContent>
                      </wps:txbx>
                      <wps:bodyPr vert="horz" wrap="square" lIns="0" tIns="0" rIns="0" bIns="0" anchor="t">
                        <a:spAutoFit/>
                      </wps:bodyPr>
                    </wps:wsp>
                  </a:graphicData>
                </a:graphic>
              </wp:anchor>
            </w:drawing>
          </mc:Choice>
          <mc:Fallback>
            <w:pict>
              <v:shape type="#_x0000_t202" filled="f" stroked="f" style="margin-left:108pt;margin-top:0pt;width:5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坏事物。</w:t>
                      </w:r>
                    </w:p>
                  </w:txbxContent>
                </v:textbox>
              </v:shape>
            </w:pict>
          </mc:Fallback>
        </mc:AlternateContent>
      </w:r>
      <w:r>
        <w:rPr>
          <w:noProof/>
        </w:rPr>
        <mc:AlternateContent>
          <mc:Choice Requires="wps">
            <w:drawing>
              <wp:anchor distT="0" distB="0" distL="0" distR="0" simplePos="0" relativeHeight="251666432" behindDoc="0" locked="0" layoutInCell="1" allowOverlap="1">
                <wp:simplePos x="0" y="0"/>
                <wp:positionH relativeFrom="column">
                  <wp:posOffset>4470400</wp:posOffset>
                </wp:positionH>
                <wp:positionV relativeFrom="paragraph">
                  <wp:posOffset>12700</wp:posOffset>
                </wp:positionV>
                <wp:extent cx="1587500" cy="177800"/>
                <wp:effectExtent l="0" t="0" r="0" b="0"/>
                <wp:wrapTopAndBottom/>
                <wp:docPr id="419" name="文本框 419"/>
                <wp:cNvGraphicFramePr/>
                <a:graphic xmlns:a="http://schemas.openxmlformats.org/drawingml/2006/main">
                  <a:graphicData uri="http://schemas.microsoft.com/office/word/2010/wordprocessingShape">
                    <wps:wsp>
                      <wps:cNvSpPr txBox="1"/>
                      <wps:spPr>
                        <a:xfrm>
                          <a:off x="0" y="0"/>
                          <a:ext cx="1587500" cy="177800"/>
                        </a:xfrm>
                        <a:prstGeom prst="rect">
                          <a:avLst/>
                        </a:prstGeom>
                        <a:noFill/>
                        <a:ln w="6350">
                          <a:noFill/>
                        </a:ln>
                      </wps:spPr>
                      <wps:txbx>
                        <w:txbxContent>
                          <w:p w:rsidR="00374711" w:rsidRDefault="000C031C">
                            <w:pPr>
                              <w:autoSpaceDE w:val="0"/>
                              <w:autoSpaceDN w:val="0"/>
                              <w:spacing w:line="280" w:lineRule="atLeast"/>
                              <w:rPr>
                                <w:sz w:val="19"/>
                              </w:rPr>
                            </w:pPr>
                            <w:r>
                              <w:rPr>
                                <w:rFonts w:ascii="宋体" w:eastAsia="宋体" w:hAnsi="宋体" w:cs="宋体"/>
                                <w:color w:val="000000"/>
                                <w:sz w:val="19"/>
                              </w:rPr>
                              <w:t>1058b27--1059a15</w:t>
                            </w:r>
                          </w:p>
                        </w:txbxContent>
                      </wps:txbx>
                      <wps:bodyPr vert="horz" wrap="square" lIns="0" tIns="0" rIns="0" bIns="0" anchor="t">
                        <a:spAutoFit/>
                      </wps:bodyPr>
                    </wps:wsp>
                  </a:graphicData>
                </a:graphic>
              </wp:anchor>
            </w:drawing>
          </mc:Choice>
          <mc:Fallback>
            <w:pict>
              <v:shape type="#_x0000_t202" filled="f" stroked="f" style="margin-left:352pt;margin-top:1pt;width:1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1058b27--1059a15</w:t>
                      </w:r>
                    </w:p>
                  </w:txbxContent>
                </v:textbox>
              </v:shape>
            </w:pict>
          </mc:Fallback>
        </mc:AlternateContent>
      </w:r>
    </w:p>
    <w:p w:rsidR="00374711" w:rsidRDefault="000C031C">
      <w:pPr>
        <w:autoSpaceDE w:val="0"/>
        <w:autoSpaceDN w:val="0"/>
        <w:spacing w:before="720" w:line="280" w:lineRule="atLeast"/>
        <w:ind w:left="600"/>
        <w:rPr>
          <w:sz w:val="19"/>
        </w:rPr>
      </w:pPr>
      <w:r>
        <w:rPr>
          <w:rFonts w:ascii="宋体" w:eastAsia="宋体" w:hAnsi="宋体" w:cs="宋体"/>
          <w:color w:val="000000"/>
          <w:sz w:val="19"/>
        </w:rPr>
        <w:t>·320·</w:t>
      </w:r>
      <w:r>
        <w:br w:type="page"/>
      </w:r>
    </w:p>
    <w:p w:rsidR="00374711" w:rsidRDefault="000C031C">
      <w:pPr>
        <w:autoSpaceDE w:val="0"/>
        <w:autoSpaceDN w:val="0"/>
        <w:spacing w:before="1600" w:line="280" w:lineRule="atLeast"/>
        <w:ind w:left="2880"/>
        <w:rPr>
          <w:sz w:val="18"/>
        </w:rPr>
      </w:pPr>
      <w:r>
        <w:rPr>
          <w:rFonts w:ascii="宋体" w:eastAsia="宋体" w:hAnsi="宋体" w:cs="宋体"/>
          <w:color w:val="000000"/>
          <w:sz w:val="18"/>
        </w:rPr>
        <w:lastRenderedPageBreak/>
        <w:t>卷</w:t>
      </w:r>
      <w:r>
        <w:rPr>
          <w:rFonts w:ascii="宋体" w:eastAsia="宋体" w:hAnsi="宋体" w:cs="宋体"/>
          <w:color w:val="000000"/>
          <w:sz w:val="18"/>
        </w:rPr>
        <w:t>(K)</w:t>
      </w:r>
      <w:r>
        <w:rPr>
          <w:rFonts w:ascii="宋体" w:eastAsia="宋体" w:hAnsi="宋体" w:cs="宋体"/>
          <w:color w:val="000000"/>
          <w:sz w:val="18"/>
        </w:rPr>
        <w:t>十一</w:t>
      </w:r>
      <w:r>
        <w:rPr>
          <w:rFonts w:ascii="宋体" w:eastAsia="宋体" w:hAnsi="宋体" w:cs="宋体"/>
          <w:color w:val="000000"/>
          <w:sz w:val="18"/>
        </w:rPr>
        <w:t xml:space="preserve">  </w:t>
      </w:r>
      <w:r>
        <w:rPr>
          <w:rFonts w:ascii="宋体" w:eastAsia="宋体" w:hAnsi="宋体" w:cs="宋体"/>
          <w:color w:val="000000"/>
          <w:sz w:val="18"/>
        </w:rPr>
        <w:t>本書</w:t>
      </w:r>
      <w:r>
        <w:rPr>
          <w:rFonts w:ascii="宋体" w:eastAsia="宋体" w:hAnsi="宋体" w:cs="宋体"/>
          <w:color w:val="000000"/>
          <w:sz w:val="18"/>
        </w:rPr>
        <w:t>BΓE</w:t>
      </w:r>
      <w:r>
        <w:rPr>
          <w:rFonts w:ascii="宋体" w:eastAsia="宋体" w:hAnsi="宋体" w:cs="宋体"/>
          <w:color w:val="000000"/>
          <w:sz w:val="18"/>
        </w:rPr>
        <w:t>各卷簡述。</w:t>
      </w:r>
    </w:p>
    <w:p w:rsidR="00374711" w:rsidRDefault="000C031C">
      <w:pPr>
        <w:autoSpaceDE w:val="0"/>
        <w:autoSpaceDN w:val="0"/>
        <w:spacing w:before="180" w:line="300" w:lineRule="atLeast"/>
        <w:ind w:left="4360"/>
        <w:rPr>
          <w:sz w:val="18"/>
        </w:rPr>
      </w:pPr>
      <w:r>
        <w:rPr>
          <w:rFonts w:ascii="宋体" w:eastAsia="宋体" w:hAnsi="宋体" w:cs="宋体"/>
          <w:color w:val="000000"/>
          <w:sz w:val="18"/>
        </w:rPr>
        <w:t>物学各卷簡述</w:t>
      </w:r>
    </w:p>
    <w:p w:rsidR="00374711" w:rsidRDefault="000C031C">
      <w:pPr>
        <w:autoSpaceDE w:val="0"/>
        <w:autoSpaceDN w:val="0"/>
        <w:spacing w:before="280" w:line="280" w:lineRule="atLeast"/>
        <w:ind w:left="1060"/>
        <w:rPr>
          <w:sz w:val="24"/>
        </w:rPr>
      </w:pPr>
      <w:r>
        <w:rPr>
          <w:rFonts w:ascii="宋体" w:eastAsia="宋体" w:hAnsi="宋体" w:cs="宋体"/>
          <w:color w:val="000000"/>
          <w:sz w:val="18"/>
        </w:rPr>
        <w:t>章一</w:t>
      </w:r>
      <w:r>
        <w:rPr>
          <w:rFonts w:ascii="宋体" w:eastAsia="宋体" w:hAnsi="宋体" w:cs="宋体"/>
          <w:color w:val="000000"/>
          <w:sz w:val="18"/>
        </w:rPr>
        <w:t xml:space="preserve">  B </w:t>
      </w:r>
      <w:r>
        <w:rPr>
          <w:rFonts w:ascii="宋体" w:eastAsia="宋体" w:hAnsi="宋体" w:cs="宋体"/>
          <w:color w:val="000000"/>
          <w:sz w:val="18"/>
        </w:rPr>
        <w:t>卷第</w:t>
      </w:r>
      <w:r>
        <w:rPr>
          <w:rFonts w:ascii="宋体" w:eastAsia="宋体" w:hAnsi="宋体" w:cs="宋体"/>
          <w:color w:val="000000"/>
          <w:sz w:val="18"/>
        </w:rPr>
        <w:t>2</w:t>
      </w:r>
      <w:r>
        <w:rPr>
          <w:rFonts w:ascii="宋体" w:eastAsia="宋体" w:hAnsi="宋体" w:cs="宋体"/>
          <w:color w:val="000000"/>
          <w:sz w:val="18"/>
        </w:rPr>
        <w:t>，</w:t>
      </w:r>
      <w:r>
        <w:rPr>
          <w:rFonts w:ascii="宋体" w:eastAsia="宋体" w:hAnsi="宋体" w:cs="宋体"/>
          <w:color w:val="000000"/>
          <w:sz w:val="18"/>
        </w:rPr>
        <w:t>3</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哲学上主要問題。</w:t>
      </w:r>
      <w:r>
        <w:rPr>
          <w:rFonts w:ascii="宋体" w:eastAsia="宋体" w:hAnsi="宋体" w:cs="宋体"/>
          <w:sz w:val="24"/>
        </w:rPr>
        <w:t xml:space="preserve">                        </w:t>
      </w:r>
      <w:r>
        <w:rPr>
          <w:rFonts w:ascii="宋体" w:eastAsia="宋体" w:hAnsi="宋体" w:cs="宋体"/>
          <w:color w:val="000000"/>
          <w:sz w:val="18"/>
        </w:rPr>
        <w:t>1059a16---1060a3</w:t>
      </w:r>
    </w:p>
    <w:p w:rsidR="00374711" w:rsidRDefault="000C031C">
      <w:pPr>
        <w:autoSpaceDE w:val="0"/>
        <w:autoSpaceDN w:val="0"/>
        <w:spacing w:before="160" w:line="300" w:lineRule="atLeast"/>
        <w:ind w:left="1060"/>
        <w:rPr>
          <w:sz w:val="18"/>
        </w:rPr>
      </w:pPr>
      <w:r>
        <w:rPr>
          <w:rFonts w:ascii="宋体" w:eastAsia="宋体" w:hAnsi="宋体" w:cs="宋体"/>
          <w:color w:val="000000"/>
          <w:sz w:val="18"/>
        </w:rPr>
        <w:t>章二</w:t>
      </w:r>
      <w:r>
        <w:rPr>
          <w:rFonts w:ascii="宋体" w:eastAsia="宋体" w:hAnsi="宋体" w:cs="宋体"/>
          <w:color w:val="000000"/>
          <w:sz w:val="18"/>
        </w:rPr>
        <w:t xml:space="preserve">  B </w:t>
      </w:r>
      <w:r>
        <w:rPr>
          <w:rFonts w:ascii="宋体" w:eastAsia="宋体" w:hAnsi="宋体" w:cs="宋体"/>
          <w:color w:val="000000"/>
          <w:sz w:val="18"/>
        </w:rPr>
        <w:t>卷第</w:t>
      </w:r>
      <w:r>
        <w:rPr>
          <w:rFonts w:ascii="宋体" w:eastAsia="宋体" w:hAnsi="宋体" w:cs="宋体"/>
          <w:color w:val="000000"/>
          <w:sz w:val="18"/>
        </w:rPr>
        <w:t>4-6</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哲学上主要問題</w:t>
      </w:r>
      <w:r>
        <w:rPr>
          <w:rFonts w:ascii="宋体" w:eastAsia="宋体" w:hAnsi="宋体" w:cs="宋体"/>
          <w:color w:val="000000"/>
          <w:sz w:val="18"/>
        </w:rPr>
        <w:t>(</w:t>
      </w:r>
      <w:r>
        <w:rPr>
          <w:rFonts w:ascii="宋体" w:eastAsia="宋体" w:hAnsi="宋体" w:cs="宋体"/>
          <w:color w:val="000000"/>
          <w:sz w:val="18"/>
        </w:rPr>
        <w:t>續</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 xml:space="preserve"> 1060a3--1060b30</w:t>
      </w:r>
    </w:p>
    <w:p w:rsidR="00374711" w:rsidRDefault="000C031C">
      <w:pPr>
        <w:autoSpaceDE w:val="0"/>
        <w:autoSpaceDN w:val="0"/>
        <w:spacing w:before="180" w:line="300" w:lineRule="atLeast"/>
        <w:ind w:left="1060"/>
        <w:rPr>
          <w:sz w:val="18"/>
        </w:rPr>
      </w:pPr>
      <w:r>
        <w:rPr>
          <w:rFonts w:ascii="宋体" w:eastAsia="宋体" w:hAnsi="宋体" w:cs="宋体"/>
          <w:color w:val="000000"/>
          <w:sz w:val="18"/>
        </w:rPr>
        <w:t>章三</w:t>
      </w:r>
      <w:r>
        <w:rPr>
          <w:rFonts w:ascii="宋体" w:eastAsia="宋体" w:hAnsi="宋体" w:cs="宋体"/>
          <w:color w:val="000000"/>
          <w:sz w:val="18"/>
        </w:rPr>
        <w:t xml:space="preserve">  T </w:t>
      </w:r>
      <w:r>
        <w:rPr>
          <w:rFonts w:ascii="宋体" w:eastAsia="宋体" w:hAnsi="宋体" w:cs="宋体"/>
          <w:color w:val="000000"/>
          <w:sz w:val="18"/>
        </w:rPr>
        <w:t>卷第</w:t>
      </w:r>
      <w:r>
        <w:rPr>
          <w:rFonts w:ascii="宋体" w:eastAsia="宋体" w:hAnsi="宋体" w:cs="宋体"/>
          <w:color w:val="000000"/>
          <w:sz w:val="18"/>
        </w:rPr>
        <w:t>1-2</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哲学之主要材料。</w:t>
      </w:r>
      <w:r>
        <w:rPr>
          <w:rFonts w:ascii="宋体" w:eastAsia="宋体" w:hAnsi="宋体" w:cs="宋体"/>
          <w:color w:val="000000"/>
          <w:sz w:val="18"/>
        </w:rPr>
        <w:t xml:space="preserve"> </w:t>
      </w:r>
      <w:r>
        <w:rPr>
          <w:rFonts w:ascii="宋体" w:eastAsia="宋体" w:hAnsi="宋体" w:cs="宋体"/>
          <w:color w:val="000000"/>
          <w:sz w:val="18"/>
        </w:rPr>
        <w:t>說</w:t>
      </w:r>
    </w:p>
    <w:p w:rsidR="00374711" w:rsidRDefault="000C031C">
      <w:pPr>
        <w:autoSpaceDE w:val="0"/>
        <w:autoSpaceDN w:val="0"/>
        <w:spacing w:before="200" w:line="280" w:lineRule="atLeast"/>
        <w:ind w:left="2280"/>
        <w:rPr>
          <w:sz w:val="18"/>
        </w:rPr>
      </w:pPr>
      <w:r>
        <w:rPr>
          <w:rFonts w:ascii="宋体" w:eastAsia="宋体" w:hAnsi="宋体" w:cs="宋体"/>
          <w:color w:val="000000"/>
          <w:sz w:val="18"/>
        </w:rPr>
        <w:t>明哲学与物学和辩证法等所涉之不同</w:t>
      </w:r>
    </w:p>
    <w:p w:rsidR="00374711" w:rsidRDefault="000C031C">
      <w:pPr>
        <w:autoSpaceDE w:val="0"/>
        <w:autoSpaceDN w:val="0"/>
        <w:spacing w:before="200" w:line="280" w:lineRule="atLeast"/>
        <w:ind w:left="2280"/>
        <w:rPr>
          <w:sz w:val="18"/>
        </w:rPr>
      </w:pPr>
      <w:r>
        <w:rPr>
          <w:rFonts w:ascii="宋体" w:eastAsia="宋体" w:hAnsi="宋体" w:cs="宋体"/>
          <w:color w:val="000000"/>
          <w:sz w:val="18"/>
        </w:rPr>
        <w:t>范圍，确定哲学主題为單純而共通的</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67456" behindDoc="0" locked="0" layoutInCell="1" allowOverlap="1">
                <wp:simplePos x="0" y="0"/>
                <wp:positionH relativeFrom="column">
                  <wp:posOffset>1435100</wp:posOffset>
                </wp:positionH>
                <wp:positionV relativeFrom="paragraph">
                  <wp:posOffset>0</wp:posOffset>
                </wp:positionV>
                <wp:extent cx="4686300" cy="25400"/>
                <wp:effectExtent l="0" t="0" r="0" b="0"/>
                <wp:wrapTopAndBottom/>
                <wp:docPr id="420" name="文本框 420"/>
                <wp:cNvGraphicFramePr/>
                <a:graphic xmlns:a="http://schemas.openxmlformats.org/drawingml/2006/main">
                  <a:graphicData uri="http://schemas.microsoft.com/office/word/2010/wordprocessingShape">
                    <wps:wsp>
                      <wps:cNvSpPr txBox="1"/>
                      <wps:spPr>
                        <a:xfrm>
                          <a:off x="0" y="0"/>
                          <a:ext cx="4686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8480" behindDoc="0" locked="0" layoutInCell="1" allowOverlap="1">
                <wp:simplePos x="0" y="0"/>
                <wp:positionH relativeFrom="column">
                  <wp:posOffset>1435100</wp:posOffset>
                </wp:positionH>
                <wp:positionV relativeFrom="paragraph">
                  <wp:posOffset>0</wp:posOffset>
                </wp:positionV>
                <wp:extent cx="1676400" cy="190500"/>
                <wp:effectExtent l="0" t="0" r="0" b="0"/>
                <wp:wrapTopAndBottom/>
                <wp:docPr id="421" name="文本框 421"/>
                <wp:cNvGraphicFramePr/>
                <a:graphic xmlns:a="http://schemas.openxmlformats.org/drawingml/2006/main">
                  <a:graphicData uri="http://schemas.microsoft.com/office/word/2010/wordprocessingShape">
                    <wps:wsp>
                      <wps:cNvSpPr txBox="1"/>
                      <wps:spPr>
                        <a:xfrm>
                          <a:off x="0" y="0"/>
                          <a:ext cx="16764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諸实是与基本对成。</w:t>
                            </w:r>
                          </w:p>
                        </w:txbxContent>
                      </wps:txbx>
                      <wps:bodyPr vert="horz" wrap="square" lIns="0" tIns="0" rIns="0" bIns="0" anchor="t">
                        <a:spAutoFit/>
                      </wps:bodyPr>
                    </wps:wsp>
                  </a:graphicData>
                </a:graphic>
              </wp:anchor>
            </w:drawing>
          </mc:Choice>
          <mc:Fallback>
            <w:pict>
              <v:shape type="#_x0000_t202" filled="f" stroked="f" style="margin-left:113pt;margin-top:0pt;width:1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諸实是与基本对成。</w:t>
                      </w:r>
                    </w:p>
                  </w:txbxContent>
                </v:textbox>
              </v:shape>
            </w:pict>
          </mc:Fallback>
        </mc:AlternateContent>
      </w:r>
      <w:r>
        <w:rPr>
          <w:noProof/>
        </w:rPr>
        <mc:AlternateContent>
          <mc:Choice Requires="wps">
            <w:drawing>
              <wp:anchor distT="0" distB="0" distL="0" distR="0" simplePos="0" relativeHeight="251669504" behindDoc="0" locked="0" layoutInCell="1" allowOverlap="1">
                <wp:simplePos x="0" y="0"/>
                <wp:positionH relativeFrom="column">
                  <wp:posOffset>4483100</wp:posOffset>
                </wp:positionH>
                <wp:positionV relativeFrom="paragraph">
                  <wp:posOffset>25400</wp:posOffset>
                </wp:positionV>
                <wp:extent cx="1638300" cy="152400"/>
                <wp:effectExtent l="0" t="0" r="0" b="0"/>
                <wp:wrapTopAndBottom/>
                <wp:docPr id="422" name="文本框 422"/>
                <wp:cNvGraphicFramePr/>
                <a:graphic xmlns:a="http://schemas.openxmlformats.org/drawingml/2006/main">
                  <a:graphicData uri="http://schemas.microsoft.com/office/word/2010/wordprocessingShape">
                    <wps:wsp>
                      <wps:cNvSpPr txBox="1"/>
                      <wps:spPr>
                        <a:xfrm>
                          <a:off x="0" y="0"/>
                          <a:ext cx="16383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1060b31—1061b18</w:t>
                            </w:r>
                          </w:p>
                        </w:txbxContent>
                      </wps:txbx>
                      <wps:bodyPr vert="horz" wrap="square" lIns="0" tIns="0" rIns="0" bIns="0" anchor="t">
                        <a:spAutoFit/>
                      </wps:bodyPr>
                    </wps:wsp>
                  </a:graphicData>
                </a:graphic>
              </wp:anchor>
            </w:drawing>
          </mc:Choice>
          <mc:Fallback>
            <w:pict>
              <v:shape type="#_x0000_t202" filled="f" stroked="f" style="margin-left:353pt;margin-top:2pt;width:12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1060b31—1061b18</w:t>
                      </w:r>
                    </w:p>
                  </w:txbxContent>
                </v:textbox>
              </v:shape>
            </w:pict>
          </mc:Fallback>
        </mc:AlternateContent>
      </w:r>
    </w:p>
    <w:p w:rsidR="00374711" w:rsidRDefault="000C031C">
      <w:pPr>
        <w:autoSpaceDE w:val="0"/>
        <w:autoSpaceDN w:val="0"/>
        <w:spacing w:before="180" w:line="300" w:lineRule="atLeast"/>
        <w:ind w:left="1060"/>
        <w:rPr>
          <w:sz w:val="18"/>
        </w:rPr>
      </w:pPr>
      <w:r>
        <w:rPr>
          <w:rFonts w:ascii="宋体" w:eastAsia="宋体" w:hAnsi="宋体" w:cs="宋体"/>
          <w:color w:val="000000"/>
          <w:sz w:val="18"/>
        </w:rPr>
        <w:t>章四</w:t>
      </w:r>
      <w:r>
        <w:rPr>
          <w:rFonts w:ascii="宋体" w:eastAsia="宋体" w:hAnsi="宋体" w:cs="宋体"/>
          <w:color w:val="000000"/>
          <w:sz w:val="18"/>
        </w:rPr>
        <w:t xml:space="preserve">  T </w:t>
      </w:r>
      <w:r>
        <w:rPr>
          <w:rFonts w:ascii="宋体" w:eastAsia="宋体" w:hAnsi="宋体" w:cs="宋体"/>
          <w:color w:val="000000"/>
          <w:sz w:val="18"/>
        </w:rPr>
        <w:t>卷第</w:t>
      </w:r>
      <w:r>
        <w:rPr>
          <w:rFonts w:ascii="宋体" w:eastAsia="宋体" w:hAnsi="宋体" w:cs="宋体"/>
          <w:color w:val="000000"/>
          <w:sz w:val="18"/>
        </w:rPr>
        <w:t>3</w:t>
      </w:r>
      <w:r>
        <w:rPr>
          <w:rFonts w:ascii="宋体" w:eastAsia="宋体" w:hAnsi="宋体" w:cs="宋体"/>
          <w:color w:val="000000"/>
          <w:sz w:val="18"/>
        </w:rPr>
        <w:t>，</w:t>
      </w:r>
      <w:r>
        <w:rPr>
          <w:rFonts w:ascii="宋体" w:eastAsia="宋体" w:hAnsi="宋体" w:cs="宋体"/>
          <w:color w:val="000000"/>
          <w:sz w:val="18"/>
        </w:rPr>
        <w:t>4</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物学与数学为哲学之分</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70528" behindDoc="0" locked="0" layoutInCell="1" allowOverlap="1">
                <wp:simplePos x="0" y="0"/>
                <wp:positionH relativeFrom="column">
                  <wp:posOffset>1435100</wp:posOffset>
                </wp:positionH>
                <wp:positionV relativeFrom="paragraph">
                  <wp:posOffset>0</wp:posOffset>
                </wp:positionV>
                <wp:extent cx="4686300" cy="25400"/>
                <wp:effectExtent l="0" t="0" r="0" b="0"/>
                <wp:wrapTopAndBottom/>
                <wp:docPr id="423" name="文本框 423"/>
                <wp:cNvGraphicFramePr/>
                <a:graphic xmlns:a="http://schemas.openxmlformats.org/drawingml/2006/main">
                  <a:graphicData uri="http://schemas.microsoft.com/office/word/2010/wordprocessingShape">
                    <wps:wsp>
                      <wps:cNvSpPr txBox="1"/>
                      <wps:spPr>
                        <a:xfrm>
                          <a:off x="0" y="0"/>
                          <a:ext cx="4686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1552" behindDoc="0" locked="0" layoutInCell="1" allowOverlap="1">
                <wp:simplePos x="0" y="0"/>
                <wp:positionH relativeFrom="column">
                  <wp:posOffset>1435100</wp:posOffset>
                </wp:positionH>
                <wp:positionV relativeFrom="paragraph">
                  <wp:posOffset>0</wp:posOffset>
                </wp:positionV>
                <wp:extent cx="342900" cy="190500"/>
                <wp:effectExtent l="0" t="0" r="0" b="0"/>
                <wp:wrapTopAndBottom/>
                <wp:docPr id="424" name="文本框 424"/>
                <wp:cNvGraphicFramePr/>
                <a:graphic xmlns:a="http://schemas.openxmlformats.org/drawingml/2006/main">
                  <a:graphicData uri="http://schemas.microsoft.com/office/word/2010/wordprocessingShape">
                    <wps:wsp>
                      <wps:cNvSpPr txBox="1"/>
                      <wps:spPr>
                        <a:xfrm>
                          <a:off x="0" y="0"/>
                          <a:ext cx="3429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支。</w:t>
                            </w:r>
                          </w:p>
                        </w:txbxContent>
                      </wps:txbx>
                      <wps:bodyPr vert="horz" wrap="square" lIns="0" tIns="0" rIns="0" bIns="0" anchor="t">
                        <a:spAutoFit/>
                      </wps:bodyPr>
                    </wps:wsp>
                  </a:graphicData>
                </a:graphic>
              </wp:anchor>
            </w:drawing>
          </mc:Choice>
          <mc:Fallback>
            <w:pict>
              <v:shape type="#_x0000_t202" filled="f" stroked="f" style="margin-left:113pt;margin-top:0pt;width:2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支。</w:t>
                      </w:r>
                    </w:p>
                  </w:txbxContent>
                </v:textbox>
              </v:shape>
            </w:pict>
          </mc:Fallback>
        </mc:AlternateContent>
      </w:r>
      <w:r>
        <w:rPr>
          <w:noProof/>
        </w:rPr>
        <mc:AlternateContent>
          <mc:Choice Requires="wps">
            <w:drawing>
              <wp:anchor distT="0" distB="0" distL="0" distR="0" simplePos="0" relativeHeight="251672576" behindDoc="0" locked="0" layoutInCell="1" allowOverlap="1">
                <wp:simplePos x="0" y="0"/>
                <wp:positionH relativeFrom="column">
                  <wp:posOffset>4483100</wp:posOffset>
                </wp:positionH>
                <wp:positionV relativeFrom="paragraph">
                  <wp:posOffset>25400</wp:posOffset>
                </wp:positionV>
                <wp:extent cx="1638300" cy="139700"/>
                <wp:effectExtent l="0" t="0" r="0" b="0"/>
                <wp:wrapTopAndBottom/>
                <wp:docPr id="425" name="文本框 425"/>
                <wp:cNvGraphicFramePr/>
                <a:graphic xmlns:a="http://schemas.openxmlformats.org/drawingml/2006/main">
                  <a:graphicData uri="http://schemas.microsoft.com/office/word/2010/wordprocessingShape">
                    <wps:wsp>
                      <wps:cNvSpPr txBox="1"/>
                      <wps:spPr>
                        <a:xfrm>
                          <a:off x="0" y="0"/>
                          <a:ext cx="1638300" cy="139700"/>
                        </a:xfrm>
                        <a:prstGeom prst="rect">
                          <a:avLst/>
                        </a:prstGeom>
                        <a:noFill/>
                        <a:ln w="6350">
                          <a:noFill/>
                        </a:ln>
                      </wps:spPr>
                      <wps:txbx>
                        <w:txbxContent>
                          <w:p w:rsidR="00374711" w:rsidRDefault="000C031C">
                            <w:pPr>
                              <w:autoSpaceDE w:val="0"/>
                              <w:autoSpaceDN w:val="0"/>
                              <w:spacing w:line="220" w:lineRule="atLeast"/>
                              <w:rPr>
                                <w:sz w:val="18"/>
                              </w:rPr>
                            </w:pPr>
                            <w:r>
                              <w:rPr>
                                <w:rFonts w:ascii="宋体" w:eastAsia="宋体" w:hAnsi="宋体" w:cs="宋体"/>
                                <w:color w:val="000000"/>
                                <w:sz w:val="18"/>
                              </w:rPr>
                              <w:t>1061b18-1061b34</w:t>
                            </w:r>
                          </w:p>
                        </w:txbxContent>
                      </wps:txbx>
                      <wps:bodyPr vert="horz" wrap="square" lIns="0" tIns="0" rIns="0" bIns="0" anchor="t">
                        <a:spAutoFit/>
                      </wps:bodyPr>
                    </wps:wsp>
                  </a:graphicData>
                </a:graphic>
              </wp:anchor>
            </w:drawing>
          </mc:Choice>
          <mc:Fallback>
            <w:pict>
              <v:shape type="#_x0000_t202" filled="f" stroked="f" style="margin-left:353pt;margin-top:2pt;width:12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strike w:val="off"/>
                        </w:rPr>
                        <w:t>1061b18-1061b34</w:t>
                      </w:r>
                    </w:p>
                  </w:txbxContent>
                </v:textbox>
              </v:shape>
            </w:pict>
          </mc:Fallback>
        </mc:AlternateContent>
      </w:r>
    </w:p>
    <w:p w:rsidR="00374711" w:rsidRDefault="000C031C">
      <w:pPr>
        <w:autoSpaceDE w:val="0"/>
        <w:autoSpaceDN w:val="0"/>
        <w:spacing w:before="180" w:line="300" w:lineRule="atLeast"/>
        <w:ind w:left="1060"/>
        <w:rPr>
          <w:sz w:val="18"/>
        </w:rPr>
      </w:pPr>
      <w:r>
        <w:rPr>
          <w:rFonts w:ascii="宋体" w:eastAsia="宋体" w:hAnsi="宋体" w:cs="宋体"/>
          <w:color w:val="000000"/>
          <w:sz w:val="18"/>
        </w:rPr>
        <w:t>章五</w:t>
      </w:r>
      <w:r>
        <w:rPr>
          <w:rFonts w:ascii="宋体" w:eastAsia="宋体" w:hAnsi="宋体" w:cs="宋体"/>
          <w:color w:val="000000"/>
          <w:sz w:val="18"/>
        </w:rPr>
        <w:t xml:space="preserve">  T </w:t>
      </w:r>
      <w:r>
        <w:rPr>
          <w:rFonts w:ascii="宋体" w:eastAsia="宋体" w:hAnsi="宋体" w:cs="宋体"/>
          <w:color w:val="000000"/>
          <w:sz w:val="18"/>
        </w:rPr>
        <w:t>卷第</w:t>
      </w:r>
      <w:r>
        <w:rPr>
          <w:rFonts w:ascii="宋体" w:eastAsia="宋体" w:hAnsi="宋体" w:cs="宋体"/>
          <w:color w:val="000000"/>
          <w:sz w:val="18"/>
        </w:rPr>
        <w:t>3</w:t>
      </w:r>
      <w:r>
        <w:rPr>
          <w:rFonts w:ascii="宋体" w:eastAsia="宋体" w:hAnsi="宋体" w:cs="宋体"/>
          <w:color w:val="000000"/>
          <w:sz w:val="18"/>
        </w:rPr>
        <w:t>，</w:t>
      </w:r>
      <w:r>
        <w:rPr>
          <w:rFonts w:ascii="宋体" w:eastAsia="宋体" w:hAnsi="宋体" w:cs="宋体"/>
          <w:color w:val="000000"/>
          <w:sz w:val="18"/>
        </w:rPr>
        <w:t>4</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通則为进行一切实証之</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673600" behindDoc="0" locked="0" layoutInCell="1" allowOverlap="1">
                <wp:simplePos x="0" y="0"/>
                <wp:positionH relativeFrom="column">
                  <wp:posOffset>1435100</wp:posOffset>
                </wp:positionH>
                <wp:positionV relativeFrom="paragraph">
                  <wp:posOffset>0</wp:posOffset>
                </wp:positionV>
                <wp:extent cx="4660900" cy="38100"/>
                <wp:effectExtent l="0" t="0" r="0" b="0"/>
                <wp:wrapTopAndBottom/>
                <wp:docPr id="426" name="文本框 426"/>
                <wp:cNvGraphicFramePr/>
                <a:graphic xmlns:a="http://schemas.openxmlformats.org/drawingml/2006/main">
                  <a:graphicData uri="http://schemas.microsoft.com/office/word/2010/wordprocessingShape">
                    <wps:wsp>
                      <wps:cNvSpPr txBox="1"/>
                      <wps:spPr>
                        <a:xfrm>
                          <a:off x="0" y="0"/>
                          <a:ext cx="4660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4624" behindDoc="0" locked="0" layoutInCell="1" allowOverlap="1">
                <wp:simplePos x="0" y="0"/>
                <wp:positionH relativeFrom="column">
                  <wp:posOffset>1435100</wp:posOffset>
                </wp:positionH>
                <wp:positionV relativeFrom="paragraph">
                  <wp:posOffset>0</wp:posOffset>
                </wp:positionV>
                <wp:extent cx="2527300" cy="190500"/>
                <wp:effectExtent l="0" t="0" r="0" b="0"/>
                <wp:wrapTopAndBottom/>
                <wp:docPr id="427" name="文本框 427"/>
                <wp:cNvGraphicFramePr/>
                <a:graphic xmlns:a="http://schemas.openxmlformats.org/drawingml/2006/main">
                  <a:graphicData uri="http://schemas.microsoft.com/office/word/2010/wordprocessingShape">
                    <wps:wsp>
                      <wps:cNvSpPr txBox="1"/>
                      <wps:spPr>
                        <a:xfrm>
                          <a:off x="0" y="0"/>
                          <a:ext cx="25273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基本；简述維护矛盾律諸論据。</w:t>
                            </w:r>
                          </w:p>
                        </w:txbxContent>
                      </wps:txbx>
                      <wps:bodyPr vert="horz" wrap="square" lIns="0" tIns="0" rIns="0" bIns="0" anchor="t">
                        <a:spAutoFit/>
                      </wps:bodyPr>
                    </wps:wsp>
                  </a:graphicData>
                </a:graphic>
              </wp:anchor>
            </w:drawing>
          </mc:Choice>
          <mc:Fallback>
            <w:pict>
              <v:shape type="#_x0000_t202" filled="f" stroked="f" style="margin-left:113pt;margin-top:0pt;width:19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基本；简述維护矛盾律諸論据。</w:t>
                      </w:r>
                    </w:p>
                  </w:txbxContent>
                </v:textbox>
              </v:shape>
            </w:pict>
          </mc:Fallback>
        </mc:AlternateContent>
      </w:r>
      <w:r>
        <w:rPr>
          <w:noProof/>
        </w:rPr>
        <mc:AlternateContent>
          <mc:Choice Requires="wps">
            <w:drawing>
              <wp:anchor distT="0" distB="0" distL="0" distR="0" simplePos="0" relativeHeight="251675648" behindDoc="0" locked="0" layoutInCell="1" allowOverlap="1">
                <wp:simplePos x="0" y="0"/>
                <wp:positionH relativeFrom="column">
                  <wp:posOffset>4483100</wp:posOffset>
                </wp:positionH>
                <wp:positionV relativeFrom="paragraph">
                  <wp:posOffset>38100</wp:posOffset>
                </wp:positionV>
                <wp:extent cx="1612900" cy="139700"/>
                <wp:effectExtent l="0" t="0" r="0" b="0"/>
                <wp:wrapTopAndBottom/>
                <wp:docPr id="428" name="文本框 428"/>
                <wp:cNvGraphicFramePr/>
                <a:graphic xmlns:a="http://schemas.openxmlformats.org/drawingml/2006/main">
                  <a:graphicData uri="http://schemas.microsoft.com/office/word/2010/wordprocessingShape">
                    <wps:wsp>
                      <wps:cNvSpPr txBox="1"/>
                      <wps:spPr>
                        <a:xfrm>
                          <a:off x="0" y="0"/>
                          <a:ext cx="1612900" cy="139700"/>
                        </a:xfrm>
                        <a:prstGeom prst="rect">
                          <a:avLst/>
                        </a:prstGeom>
                        <a:noFill/>
                        <a:ln w="6350">
                          <a:noFill/>
                        </a:ln>
                      </wps:spPr>
                      <wps:txbx>
                        <w:txbxContent>
                          <w:p w:rsidR="00374711" w:rsidRDefault="000C031C">
                            <w:pPr>
                              <w:autoSpaceDE w:val="0"/>
                              <w:autoSpaceDN w:val="0"/>
                              <w:spacing w:line="220" w:lineRule="atLeast"/>
                              <w:rPr>
                                <w:sz w:val="18"/>
                              </w:rPr>
                            </w:pPr>
                            <w:r>
                              <w:rPr>
                                <w:rFonts w:ascii="宋体" w:eastAsia="宋体" w:hAnsi="宋体" w:cs="宋体"/>
                                <w:color w:val="000000"/>
                                <w:sz w:val="18"/>
                              </w:rPr>
                              <w:t>1061b34—1062b11</w:t>
                            </w:r>
                          </w:p>
                        </w:txbxContent>
                      </wps:txbx>
                      <wps:bodyPr vert="horz" wrap="square" lIns="0" tIns="0" rIns="0" bIns="0" anchor="t">
                        <a:spAutoFit/>
                      </wps:bodyPr>
                    </wps:wsp>
                  </a:graphicData>
                </a:graphic>
              </wp:anchor>
            </w:drawing>
          </mc:Choice>
          <mc:Fallback>
            <w:pict>
              <v:shape type="#_x0000_t202" filled="f" stroked="f" style="margin-left:353pt;margin-top:3pt;width:12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strike w:val="off"/>
                        </w:rPr>
                        <w:t>1061b34—1062b11</w:t>
                      </w:r>
                    </w:p>
                  </w:txbxContent>
                </v:textbox>
              </v:shape>
            </w:pict>
          </mc:Fallback>
        </mc:AlternateContent>
      </w:r>
    </w:p>
    <w:p w:rsidR="00374711" w:rsidRDefault="000C031C">
      <w:pPr>
        <w:autoSpaceDE w:val="0"/>
        <w:autoSpaceDN w:val="0"/>
        <w:spacing w:before="180" w:line="300" w:lineRule="atLeast"/>
        <w:ind w:left="1060"/>
        <w:rPr>
          <w:sz w:val="18"/>
        </w:rPr>
      </w:pPr>
      <w:r>
        <w:rPr>
          <w:rFonts w:ascii="宋体" w:eastAsia="宋体" w:hAnsi="宋体" w:cs="宋体"/>
          <w:color w:val="000000"/>
          <w:sz w:val="18"/>
        </w:rPr>
        <w:t>章六</w:t>
      </w:r>
      <w:r>
        <w:rPr>
          <w:rFonts w:ascii="宋体" w:eastAsia="宋体" w:hAnsi="宋体" w:cs="宋体"/>
          <w:color w:val="000000"/>
          <w:sz w:val="18"/>
        </w:rPr>
        <w:t xml:space="preserve">  T </w:t>
      </w:r>
      <w:r>
        <w:rPr>
          <w:rFonts w:ascii="宋体" w:eastAsia="宋体" w:hAnsi="宋体" w:cs="宋体"/>
          <w:color w:val="000000"/>
          <w:sz w:val="18"/>
        </w:rPr>
        <w:t>卷第</w:t>
      </w:r>
      <w:r>
        <w:rPr>
          <w:rFonts w:ascii="宋体" w:eastAsia="宋体" w:hAnsi="宋体" w:cs="宋体"/>
          <w:color w:val="000000"/>
          <w:sz w:val="18"/>
        </w:rPr>
        <w:t>5—8</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批評各家之說違反矛</w:t>
      </w:r>
    </w:p>
    <w:p w:rsidR="00374711" w:rsidRDefault="000C031C">
      <w:pPr>
        <w:autoSpaceDE w:val="0"/>
        <w:autoSpaceDN w:val="0"/>
        <w:spacing w:before="200" w:line="300" w:lineRule="atLeast"/>
        <w:ind w:left="2280"/>
        <w:rPr>
          <w:sz w:val="18"/>
        </w:rPr>
      </w:pPr>
      <w:r>
        <w:rPr>
          <w:rFonts w:ascii="宋体" w:eastAsia="宋体" w:hAnsi="宋体" w:cs="宋体"/>
          <w:color w:val="000000"/>
          <w:sz w:val="18"/>
        </w:rPr>
        <w:t>盾律</w:t>
      </w:r>
      <w:r>
        <w:rPr>
          <w:rFonts w:ascii="宋体" w:eastAsia="宋体" w:hAnsi="宋体" w:cs="宋体"/>
          <w:color w:val="000000"/>
          <w:sz w:val="18"/>
        </w:rPr>
        <w:t>——</w:t>
      </w:r>
      <w:r>
        <w:rPr>
          <w:rFonts w:ascii="宋体" w:eastAsia="宋体" w:hAnsi="宋体" w:cs="宋体"/>
          <w:color w:val="000000"/>
          <w:sz w:val="18"/>
        </w:rPr>
        <w:t>自然学家及常人之錯覚</w:t>
      </w:r>
      <w:r>
        <w:rPr>
          <w:rFonts w:ascii="宋体" w:eastAsia="宋体" w:hAnsi="宋体" w:cs="宋体"/>
          <w:color w:val="000000"/>
          <w:sz w:val="18"/>
        </w:rPr>
        <w:t>——</w:t>
      </w:r>
    </w:p>
    <w:p w:rsidR="00374711" w:rsidRDefault="000C031C">
      <w:pPr>
        <w:autoSpaceDE w:val="0"/>
        <w:autoSpaceDN w:val="0"/>
        <w:spacing w:before="180" w:line="280" w:lineRule="atLeast"/>
        <w:ind w:left="2240"/>
        <w:rPr>
          <w:sz w:val="18"/>
        </w:rPr>
      </w:pPr>
      <w:r>
        <w:rPr>
          <w:rFonts w:ascii="宋体" w:eastAsia="宋体" w:hAnsi="宋体" w:cs="宋体"/>
          <w:color w:val="000000"/>
          <w:sz w:val="18"/>
        </w:rPr>
        <w:t>赫拉克利特</w:t>
      </w:r>
      <w:r>
        <w:rPr>
          <w:rFonts w:ascii="宋体" w:eastAsia="宋体" w:hAnsi="宋体" w:cs="宋体"/>
          <w:color w:val="000000"/>
          <w:sz w:val="18"/>
        </w:rPr>
        <w:t>“</w:t>
      </w:r>
      <w:r>
        <w:rPr>
          <w:rFonts w:ascii="宋体" w:eastAsia="宋体" w:hAnsi="宋体" w:cs="宋体"/>
          <w:color w:val="000000"/>
          <w:sz w:val="18"/>
        </w:rPr>
        <w:t>动变不息</w:t>
      </w:r>
      <w:r>
        <w:rPr>
          <w:rFonts w:ascii="宋体" w:eastAsia="宋体" w:hAnsi="宋体" w:cs="宋体"/>
          <w:color w:val="000000"/>
          <w:sz w:val="18"/>
        </w:rPr>
        <w:t>”</w:t>
      </w:r>
      <w:r>
        <w:rPr>
          <w:rFonts w:ascii="宋体" w:eastAsia="宋体" w:hAnsi="宋体" w:cs="宋体"/>
          <w:color w:val="000000"/>
          <w:sz w:val="18"/>
        </w:rPr>
        <w:t>之論非眞</w:t>
      </w:r>
    </w:p>
    <w:p w:rsidR="00374711" w:rsidRDefault="000C031C">
      <w:pPr>
        <w:autoSpaceDE w:val="0"/>
        <w:autoSpaceDN w:val="0"/>
        <w:spacing w:before="180" w:line="280" w:lineRule="atLeast"/>
        <w:ind w:left="2240"/>
        <w:rPr>
          <w:sz w:val="18"/>
        </w:rPr>
      </w:pPr>
      <w:r>
        <w:rPr>
          <w:rFonts w:ascii="宋体" w:eastAsia="宋体" w:hAnsi="宋体" w:cs="宋体"/>
          <w:color w:val="000000"/>
          <w:sz w:val="18"/>
        </w:rPr>
        <w:t>理</w:t>
      </w:r>
      <w:r>
        <w:rPr>
          <w:rFonts w:ascii="宋体" w:eastAsia="宋体" w:hAnsi="宋体" w:cs="宋体"/>
          <w:color w:val="000000"/>
          <w:sz w:val="18"/>
        </w:rPr>
        <w:t>——</w:t>
      </w:r>
      <w:r>
        <w:rPr>
          <w:rFonts w:ascii="宋体" w:eastAsia="宋体" w:hAnsi="宋体" w:cs="宋体"/>
          <w:color w:val="000000"/>
          <w:sz w:val="18"/>
        </w:rPr>
        <w:t>普罗塔哥拉</w:t>
      </w:r>
      <w:r>
        <w:rPr>
          <w:rFonts w:ascii="宋体" w:eastAsia="宋体" w:hAnsi="宋体" w:cs="宋体"/>
          <w:color w:val="000000"/>
          <w:sz w:val="18"/>
        </w:rPr>
        <w:t>“</w:t>
      </w:r>
      <w:r>
        <w:rPr>
          <w:rFonts w:ascii="宋体" w:eastAsia="宋体" w:hAnsi="宋体" w:cs="宋体"/>
          <w:color w:val="000000"/>
          <w:sz w:val="18"/>
        </w:rPr>
        <w:t>人为万物度量</w:t>
      </w:r>
      <w:r>
        <w:rPr>
          <w:rFonts w:ascii="宋体" w:eastAsia="宋体" w:hAnsi="宋体" w:cs="宋体"/>
          <w:color w:val="000000"/>
          <w:sz w:val="18"/>
        </w:rPr>
        <w:t>”</w:t>
      </w:r>
      <w:r>
        <w:rPr>
          <w:rFonts w:ascii="宋体" w:eastAsia="宋体" w:hAnsi="宋体" w:cs="宋体"/>
          <w:color w:val="000000"/>
          <w:sz w:val="18"/>
        </w:rPr>
        <w:t>之</w:t>
      </w:r>
    </w:p>
    <w:p w:rsidR="00374711" w:rsidRDefault="000C031C">
      <w:pPr>
        <w:autoSpaceDE w:val="0"/>
        <w:autoSpaceDN w:val="0"/>
        <w:spacing w:before="180" w:line="300" w:lineRule="atLeast"/>
        <w:ind w:left="2240"/>
        <w:rPr>
          <w:sz w:val="18"/>
        </w:rPr>
      </w:pPr>
      <w:r>
        <w:rPr>
          <w:rFonts w:ascii="宋体" w:eastAsia="宋体" w:hAnsi="宋体" w:cs="宋体"/>
          <w:color w:val="000000"/>
          <w:sz w:val="18"/>
        </w:rPr>
        <w:t>語不实</w:t>
      </w:r>
      <w:r>
        <w:rPr>
          <w:rFonts w:ascii="宋体" w:eastAsia="宋体" w:hAnsi="宋体" w:cs="宋体"/>
          <w:color w:val="000000"/>
          <w:sz w:val="18"/>
        </w:rPr>
        <w:t>——</w:t>
      </w:r>
      <w:r>
        <w:rPr>
          <w:rFonts w:ascii="宋体" w:eastAsia="宋体" w:hAnsi="宋体" w:cs="宋体"/>
          <w:color w:val="000000"/>
          <w:sz w:val="18"/>
        </w:rPr>
        <w:t>阿那克薩哥拉</w:t>
      </w:r>
      <w:r>
        <w:rPr>
          <w:rFonts w:ascii="宋体" w:eastAsia="宋体" w:hAnsi="宋体" w:cs="宋体"/>
          <w:color w:val="000000"/>
          <w:sz w:val="18"/>
        </w:rPr>
        <w:t>“</w:t>
      </w:r>
      <w:r>
        <w:rPr>
          <w:rFonts w:ascii="宋体" w:eastAsia="宋体" w:hAnsi="宋体" w:cs="宋体"/>
          <w:color w:val="000000"/>
          <w:sz w:val="18"/>
        </w:rPr>
        <w:t>物各相混</w:t>
      </w:r>
      <w:r>
        <w:rPr>
          <w:rFonts w:ascii="宋体" w:eastAsia="宋体" w:hAnsi="宋体" w:cs="宋体"/>
          <w:color w:val="000000"/>
          <w:sz w:val="18"/>
        </w:rPr>
        <w:t>”</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76672" behindDoc="0" locked="0" layoutInCell="1" allowOverlap="1">
                <wp:simplePos x="0" y="0"/>
                <wp:positionH relativeFrom="column">
                  <wp:posOffset>1435100</wp:posOffset>
                </wp:positionH>
                <wp:positionV relativeFrom="paragraph">
                  <wp:posOffset>0</wp:posOffset>
                </wp:positionV>
                <wp:extent cx="4686300" cy="25400"/>
                <wp:effectExtent l="0" t="0" r="0" b="0"/>
                <wp:wrapTopAndBottom/>
                <wp:docPr id="429" name="文本框 429"/>
                <wp:cNvGraphicFramePr/>
                <a:graphic xmlns:a="http://schemas.openxmlformats.org/drawingml/2006/main">
                  <a:graphicData uri="http://schemas.microsoft.com/office/word/2010/wordprocessingShape">
                    <wps:wsp>
                      <wps:cNvSpPr txBox="1"/>
                      <wps:spPr>
                        <a:xfrm>
                          <a:off x="0" y="0"/>
                          <a:ext cx="4686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3pt;margin-top:0pt;width:36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7696" behindDoc="0" locked="0" layoutInCell="1" allowOverlap="1">
                <wp:simplePos x="0" y="0"/>
                <wp:positionH relativeFrom="column">
                  <wp:posOffset>1435100</wp:posOffset>
                </wp:positionH>
                <wp:positionV relativeFrom="paragraph">
                  <wp:posOffset>0</wp:posOffset>
                </wp:positionV>
                <wp:extent cx="914400" cy="190500"/>
                <wp:effectExtent l="0" t="0" r="0" b="0"/>
                <wp:wrapTopAndBottom/>
                <wp:docPr id="430" name="文本框 430"/>
                <wp:cNvGraphicFramePr/>
                <a:graphic xmlns:a="http://schemas.openxmlformats.org/drawingml/2006/main">
                  <a:graphicData uri="http://schemas.microsoft.com/office/word/2010/wordprocessingShape">
                    <wps:wsp>
                      <wps:cNvSpPr txBox="1"/>
                      <wps:spPr>
                        <a:xfrm>
                          <a:off x="0" y="0"/>
                          <a:ext cx="9144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之說亦誤。</w:t>
                            </w:r>
                          </w:p>
                        </w:txbxContent>
                      </wps:txbx>
                      <wps:bodyPr vert="horz" wrap="square" lIns="0" tIns="0" rIns="0" bIns="0" anchor="t">
                        <a:spAutoFit/>
                      </wps:bodyPr>
                    </wps:wsp>
                  </a:graphicData>
                </a:graphic>
              </wp:anchor>
            </w:drawing>
          </mc:Choice>
          <mc:Fallback>
            <w:pict>
              <v:shape type="#_x0000_t202" filled="f" stroked="f" style="margin-left:113pt;margin-top:0pt;width:7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之說亦誤。</w:t>
                      </w:r>
                    </w:p>
                  </w:txbxContent>
                </v:textbox>
              </v:shape>
            </w:pict>
          </mc:Fallback>
        </mc:AlternateContent>
      </w:r>
      <w:r>
        <w:rPr>
          <w:noProof/>
        </w:rPr>
        <mc:AlternateContent>
          <mc:Choice Requires="wps">
            <w:drawing>
              <wp:anchor distT="0" distB="0" distL="0" distR="0" simplePos="0" relativeHeight="251678720" behindDoc="0" locked="0" layoutInCell="1" allowOverlap="1">
                <wp:simplePos x="0" y="0"/>
                <wp:positionH relativeFrom="column">
                  <wp:posOffset>4483100</wp:posOffset>
                </wp:positionH>
                <wp:positionV relativeFrom="paragraph">
                  <wp:posOffset>25400</wp:posOffset>
                </wp:positionV>
                <wp:extent cx="1638300" cy="152400"/>
                <wp:effectExtent l="0" t="0" r="0" b="0"/>
                <wp:wrapTopAndBottom/>
                <wp:docPr id="431" name="文本框 431"/>
                <wp:cNvGraphicFramePr/>
                <a:graphic xmlns:a="http://schemas.openxmlformats.org/drawingml/2006/main">
                  <a:graphicData uri="http://schemas.microsoft.com/office/word/2010/wordprocessingShape">
                    <wps:wsp>
                      <wps:cNvSpPr txBox="1"/>
                      <wps:spPr>
                        <a:xfrm>
                          <a:off x="0" y="0"/>
                          <a:ext cx="16383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1062b12--1063b35</w:t>
                            </w:r>
                          </w:p>
                        </w:txbxContent>
                      </wps:txbx>
                      <wps:bodyPr vert="horz" wrap="square" lIns="0" tIns="0" rIns="0" bIns="0" anchor="t">
                        <a:spAutoFit/>
                      </wps:bodyPr>
                    </wps:wsp>
                  </a:graphicData>
                </a:graphic>
              </wp:anchor>
            </w:drawing>
          </mc:Choice>
          <mc:Fallback>
            <w:pict>
              <v:shape type="#_x0000_t202" filled="f" stroked="f" style="margin-left:353pt;margin-top:2pt;width:12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1062b12--1063b35</w:t>
                      </w:r>
                    </w:p>
                  </w:txbxContent>
                </v:textbox>
              </v:shape>
            </w:pict>
          </mc:Fallback>
        </mc:AlternateContent>
      </w:r>
    </w:p>
    <w:p w:rsidR="00374711" w:rsidRDefault="000C031C">
      <w:pPr>
        <w:autoSpaceDE w:val="0"/>
        <w:autoSpaceDN w:val="0"/>
        <w:spacing w:before="200" w:line="280" w:lineRule="atLeast"/>
        <w:ind w:left="1060"/>
        <w:rPr>
          <w:sz w:val="18"/>
        </w:rPr>
      </w:pPr>
      <w:r>
        <w:rPr>
          <w:rFonts w:ascii="宋体" w:eastAsia="宋体" w:hAnsi="宋体" w:cs="宋体"/>
          <w:color w:val="000000"/>
          <w:sz w:val="18"/>
        </w:rPr>
        <w:t>章七</w:t>
      </w:r>
      <w:r>
        <w:rPr>
          <w:rFonts w:ascii="宋体" w:eastAsia="宋体" w:hAnsi="宋体" w:cs="宋体"/>
          <w:color w:val="000000"/>
          <w:sz w:val="18"/>
        </w:rPr>
        <w:t xml:space="preserve">  E</w:t>
      </w:r>
      <w:r>
        <w:rPr>
          <w:rFonts w:ascii="宋体" w:eastAsia="宋体" w:hAnsi="宋体" w:cs="宋体"/>
          <w:color w:val="000000"/>
          <w:sz w:val="18"/>
        </w:rPr>
        <w:t>卷第</w:t>
      </w:r>
      <w:r>
        <w:rPr>
          <w:rFonts w:ascii="宋体" w:eastAsia="宋体" w:hAnsi="宋体" w:cs="宋体"/>
          <w:color w:val="000000"/>
          <w:sz w:val="18"/>
        </w:rPr>
        <w:t>1</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哲学与物学及数学之分</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79744" behindDoc="0" locked="0" layoutInCell="1" allowOverlap="1">
                <wp:simplePos x="0" y="0"/>
                <wp:positionH relativeFrom="column">
                  <wp:posOffset>1447800</wp:posOffset>
                </wp:positionH>
                <wp:positionV relativeFrom="paragraph">
                  <wp:posOffset>0</wp:posOffset>
                </wp:positionV>
                <wp:extent cx="4660900" cy="38100"/>
                <wp:effectExtent l="0" t="0" r="0" b="0"/>
                <wp:wrapTopAndBottom/>
                <wp:docPr id="432" name="文本框 432"/>
                <wp:cNvGraphicFramePr/>
                <a:graphic xmlns:a="http://schemas.openxmlformats.org/drawingml/2006/main">
                  <a:graphicData uri="http://schemas.microsoft.com/office/word/2010/wordprocessingShape">
                    <wps:wsp>
                      <wps:cNvSpPr txBox="1"/>
                      <wps:spPr>
                        <a:xfrm>
                          <a:off x="0" y="0"/>
                          <a:ext cx="4660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4pt;margin-top:0pt;width:36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0768" behindDoc="0" locked="0" layoutInCell="1" allowOverlap="1">
                <wp:simplePos x="0" y="0"/>
                <wp:positionH relativeFrom="column">
                  <wp:posOffset>1447800</wp:posOffset>
                </wp:positionH>
                <wp:positionV relativeFrom="paragraph">
                  <wp:posOffset>0</wp:posOffset>
                </wp:positionV>
                <wp:extent cx="1752600" cy="190500"/>
                <wp:effectExtent l="0" t="0" r="0" b="0"/>
                <wp:wrapTopAndBottom/>
                <wp:docPr id="433" name="文本框 433"/>
                <wp:cNvGraphicFramePr/>
                <a:graphic xmlns:a="http://schemas.openxmlformats.org/drawingml/2006/main">
                  <a:graphicData uri="http://schemas.microsoft.com/office/word/2010/wordprocessingShape">
                    <wps:wsp>
                      <wps:cNvSpPr txBox="1"/>
                      <wps:spPr>
                        <a:xfrm>
                          <a:off x="0" y="0"/>
                          <a:ext cx="17526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別；哲学为众学之先。</w:t>
                            </w:r>
                          </w:p>
                        </w:txbxContent>
                      </wps:txbx>
                      <wps:bodyPr vert="horz" wrap="square" lIns="0" tIns="0" rIns="0" bIns="0" anchor="t">
                        <a:spAutoFit/>
                      </wps:bodyPr>
                    </wps:wsp>
                  </a:graphicData>
                </a:graphic>
              </wp:anchor>
            </w:drawing>
          </mc:Choice>
          <mc:Fallback>
            <w:pict>
              <v:shape type="#_x0000_t202" filled="f" stroked="f" style="margin-left:114pt;margin-top:0pt;width:13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別；哲学为众学之先。</w:t>
                      </w:r>
                    </w:p>
                  </w:txbxContent>
                </v:textbox>
              </v:shape>
            </w:pict>
          </mc:Fallback>
        </mc:AlternateContent>
      </w:r>
      <w:r>
        <w:rPr>
          <w:noProof/>
        </w:rPr>
        <mc:AlternateContent>
          <mc:Choice Requires="wps">
            <w:drawing>
              <wp:anchor distT="0" distB="0" distL="0" distR="0" simplePos="0" relativeHeight="251681792" behindDoc="0" locked="0" layoutInCell="1" allowOverlap="1">
                <wp:simplePos x="0" y="0"/>
                <wp:positionH relativeFrom="column">
                  <wp:posOffset>4483100</wp:posOffset>
                </wp:positionH>
                <wp:positionV relativeFrom="paragraph">
                  <wp:posOffset>38100</wp:posOffset>
                </wp:positionV>
                <wp:extent cx="1625600" cy="139700"/>
                <wp:effectExtent l="0" t="0" r="0" b="0"/>
                <wp:wrapTopAndBottom/>
                <wp:docPr id="434" name="文本框 434"/>
                <wp:cNvGraphicFramePr/>
                <a:graphic xmlns:a="http://schemas.openxmlformats.org/drawingml/2006/main">
                  <a:graphicData uri="http://schemas.microsoft.com/office/word/2010/wordprocessingShape">
                    <wps:wsp>
                      <wps:cNvSpPr txBox="1"/>
                      <wps:spPr>
                        <a:xfrm>
                          <a:off x="0" y="0"/>
                          <a:ext cx="1625600" cy="139700"/>
                        </a:xfrm>
                        <a:prstGeom prst="rect">
                          <a:avLst/>
                        </a:prstGeom>
                        <a:noFill/>
                        <a:ln w="6350">
                          <a:noFill/>
                        </a:ln>
                      </wps:spPr>
                      <wps:txbx>
                        <w:txbxContent>
                          <w:p w:rsidR="00374711" w:rsidRDefault="000C031C">
                            <w:pPr>
                              <w:autoSpaceDE w:val="0"/>
                              <w:autoSpaceDN w:val="0"/>
                              <w:spacing w:line="220" w:lineRule="atLeast"/>
                              <w:rPr>
                                <w:sz w:val="18"/>
                              </w:rPr>
                            </w:pPr>
                            <w:r>
                              <w:rPr>
                                <w:rFonts w:ascii="宋体" w:eastAsia="宋体" w:hAnsi="宋体" w:cs="宋体"/>
                                <w:color w:val="000000"/>
                                <w:sz w:val="18"/>
                              </w:rPr>
                              <w:t>1063b36—1064b14</w:t>
                            </w:r>
                          </w:p>
                        </w:txbxContent>
                      </wps:txbx>
                      <wps:bodyPr vert="horz" wrap="square" lIns="0" tIns="0" rIns="0" bIns="0" anchor="t">
                        <a:spAutoFit/>
                      </wps:bodyPr>
                    </wps:wsp>
                  </a:graphicData>
                </a:graphic>
              </wp:anchor>
            </w:drawing>
          </mc:Choice>
          <mc:Fallback>
            <w:pict>
              <v:shape type="#_x0000_t202" filled="f" stroked="f" style="margin-left:353pt;margin-top:3pt;width:12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strike w:val="off"/>
                        </w:rPr>
                        <w:t>1063b36—1064b14</w:t>
                      </w:r>
                    </w:p>
                  </w:txbxContent>
                </v:textbox>
              </v:shape>
            </w:pict>
          </mc:Fallback>
        </mc:AlternateContent>
      </w:r>
    </w:p>
    <w:p w:rsidR="00374711" w:rsidRDefault="000C031C">
      <w:pPr>
        <w:autoSpaceDE w:val="0"/>
        <w:autoSpaceDN w:val="0"/>
        <w:spacing w:before="20" w:line="460" w:lineRule="atLeast"/>
        <w:ind w:left="1060" w:right="720"/>
        <w:rPr>
          <w:sz w:val="24"/>
        </w:rPr>
      </w:pPr>
      <w:r>
        <w:rPr>
          <w:rFonts w:ascii="宋体" w:eastAsia="宋体" w:hAnsi="宋体" w:cs="宋体"/>
          <w:color w:val="000000"/>
          <w:sz w:val="18"/>
        </w:rPr>
        <w:t>章八</w:t>
      </w:r>
      <w:r>
        <w:rPr>
          <w:rFonts w:ascii="宋体" w:eastAsia="宋体" w:hAnsi="宋体" w:cs="宋体"/>
          <w:color w:val="000000"/>
          <w:sz w:val="18"/>
        </w:rPr>
        <w:t xml:space="preserve">  E</w:t>
      </w:r>
      <w:r>
        <w:rPr>
          <w:rFonts w:ascii="宋体" w:eastAsia="宋体" w:hAnsi="宋体" w:cs="宋体"/>
          <w:color w:val="000000"/>
          <w:sz w:val="18"/>
        </w:rPr>
        <w:t>卷第</w:t>
      </w:r>
      <w:r>
        <w:rPr>
          <w:rFonts w:ascii="宋体" w:eastAsia="宋体" w:hAnsi="宋体" w:cs="宋体"/>
          <w:color w:val="000000"/>
          <w:sz w:val="18"/>
        </w:rPr>
        <w:t>2—4</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本性之是与屬性之是。</w:t>
      </w:r>
      <w:r>
        <w:rPr>
          <w:rFonts w:ascii="宋体" w:eastAsia="宋体" w:hAnsi="宋体" w:cs="宋体"/>
          <w:color w:val="000000"/>
          <w:sz w:val="18"/>
        </w:rPr>
        <w:t>1064b15—1065a27“</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卷二第</w:t>
      </w:r>
      <w:r>
        <w:rPr>
          <w:rFonts w:ascii="宋体" w:eastAsia="宋体" w:hAnsi="宋体" w:cs="宋体"/>
          <w:color w:val="000000"/>
          <w:sz w:val="18"/>
        </w:rPr>
        <w:t>5</w:t>
      </w:r>
      <w:r>
        <w:rPr>
          <w:rFonts w:ascii="宋体" w:eastAsia="宋体" w:hAnsi="宋体" w:cs="宋体"/>
          <w:color w:val="000000"/>
          <w:sz w:val="18"/>
        </w:rPr>
        <w:t>，</w:t>
      </w:r>
      <w:r>
        <w:rPr>
          <w:rFonts w:ascii="宋体" w:eastAsia="宋体" w:hAnsi="宋体" w:cs="宋体"/>
          <w:color w:val="000000"/>
          <w:sz w:val="18"/>
        </w:rPr>
        <w:t>6</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論机遇。</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1065a27---1065b4</w:t>
      </w:r>
    </w:p>
    <w:p w:rsidR="00374711" w:rsidRDefault="000C031C">
      <w:pPr>
        <w:autoSpaceDE w:val="0"/>
        <w:autoSpaceDN w:val="0"/>
        <w:spacing w:before="200" w:line="280" w:lineRule="atLeast"/>
        <w:ind w:left="1060"/>
        <w:rPr>
          <w:sz w:val="18"/>
        </w:rPr>
      </w:pPr>
      <w:r>
        <w:rPr>
          <w:rFonts w:ascii="宋体" w:eastAsia="宋体" w:hAnsi="宋体" w:cs="宋体"/>
          <w:color w:val="000000"/>
          <w:sz w:val="18"/>
        </w:rPr>
        <w:t>章九</w:t>
      </w:r>
      <w:r>
        <w:rPr>
          <w:rFonts w:ascii="宋体" w:eastAsia="宋体" w:hAnsi="宋体" w:cs="宋体"/>
          <w:color w:val="000000"/>
          <w:sz w:val="18"/>
        </w:rPr>
        <w:t xml:space="preserve">  “</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卷三第</w:t>
      </w:r>
      <w:r>
        <w:rPr>
          <w:rFonts w:ascii="宋体" w:eastAsia="宋体" w:hAnsi="宋体" w:cs="宋体"/>
          <w:color w:val="000000"/>
          <w:sz w:val="18"/>
        </w:rPr>
        <w:t>1—3</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論潛能之实現</w:t>
      </w:r>
    </w:p>
    <w:p w:rsidR="00374711" w:rsidRDefault="000C031C">
      <w:pPr>
        <w:autoSpaceDE w:val="0"/>
        <w:autoSpaceDN w:val="0"/>
        <w:spacing w:before="200" w:line="280" w:lineRule="atLeast"/>
        <w:ind w:left="2280"/>
        <w:rPr>
          <w:sz w:val="18"/>
        </w:rPr>
      </w:pPr>
      <w:r>
        <w:rPr>
          <w:rFonts w:ascii="宋体" w:eastAsia="宋体" w:hAnsi="宋体" w:cs="宋体"/>
          <w:color w:val="000000"/>
          <w:sz w:val="18"/>
        </w:rPr>
        <w:t>与运动；动变为潜能趋于实現之过</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82816" behindDoc="0" locked="0" layoutInCell="1" allowOverlap="1">
                <wp:simplePos x="0" y="0"/>
                <wp:positionH relativeFrom="column">
                  <wp:posOffset>1409700</wp:posOffset>
                </wp:positionH>
                <wp:positionV relativeFrom="paragraph">
                  <wp:posOffset>0</wp:posOffset>
                </wp:positionV>
                <wp:extent cx="4597400" cy="25400"/>
                <wp:effectExtent l="0" t="0" r="0" b="0"/>
                <wp:wrapTopAndBottom/>
                <wp:docPr id="435" name="文本框 435"/>
                <wp:cNvGraphicFramePr/>
                <a:graphic xmlns:a="http://schemas.openxmlformats.org/drawingml/2006/main">
                  <a:graphicData uri="http://schemas.microsoft.com/office/word/2010/wordprocessingShape">
                    <wps:wsp>
                      <wps:cNvSpPr txBox="1"/>
                      <wps:spPr>
                        <a:xfrm>
                          <a:off x="0" y="0"/>
                          <a:ext cx="45974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1pt;margin-top:0pt;width:36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3840" behindDoc="0" locked="0" layoutInCell="1" allowOverlap="1">
                <wp:simplePos x="0" y="0"/>
                <wp:positionH relativeFrom="column">
                  <wp:posOffset>1409700</wp:posOffset>
                </wp:positionH>
                <wp:positionV relativeFrom="paragraph">
                  <wp:posOffset>0</wp:posOffset>
                </wp:positionV>
                <wp:extent cx="2743200" cy="190500"/>
                <wp:effectExtent l="0" t="0" r="0" b="0"/>
                <wp:wrapTopAndBottom/>
                <wp:docPr id="436" name="文本框 436"/>
                <wp:cNvGraphicFramePr/>
                <a:graphic xmlns:a="http://schemas.openxmlformats.org/drawingml/2006/main">
                  <a:graphicData uri="http://schemas.microsoft.com/office/word/2010/wordprocessingShape">
                    <wps:wsp>
                      <wps:cNvSpPr txBox="1"/>
                      <wps:spPr>
                        <a:xfrm>
                          <a:off x="0" y="0"/>
                          <a:ext cx="27432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程</w:t>
                            </w:r>
                            <w:r>
                              <w:rPr>
                                <w:rFonts w:ascii="宋体" w:eastAsia="宋体" w:hAnsi="宋体" w:cs="宋体"/>
                                <w:color w:val="000000"/>
                                <w:sz w:val="18"/>
                              </w:rPr>
                              <w:t>——</w:t>
                            </w:r>
                            <w:r>
                              <w:rPr>
                                <w:rFonts w:ascii="宋体" w:eastAsia="宋体" w:hAnsi="宋体" w:cs="宋体"/>
                                <w:color w:val="000000"/>
                                <w:sz w:val="18"/>
                              </w:rPr>
                              <w:t>以雕象为喻，以建筑为喻。</w:t>
                            </w:r>
                          </w:p>
                        </w:txbxContent>
                      </wps:txbx>
                      <wps:bodyPr vert="horz" wrap="square" lIns="0" tIns="0" rIns="0" bIns="0" anchor="t">
                        <a:spAutoFit/>
                      </wps:bodyPr>
                    </wps:wsp>
                  </a:graphicData>
                </a:graphic>
              </wp:anchor>
            </w:drawing>
          </mc:Choice>
          <mc:Fallback>
            <w:pict>
              <v:shape type="#_x0000_t202" filled="f" stroked="f" style="margin-left:111pt;margin-top:0pt;width:21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程——以雕象为喻，以建筑为喻。</w:t>
                      </w:r>
                    </w:p>
                  </w:txbxContent>
                </v:textbox>
              </v:shape>
            </w:pict>
          </mc:Fallback>
        </mc:AlternateContent>
      </w:r>
      <w:r>
        <w:rPr>
          <w:noProof/>
        </w:rPr>
        <mc:AlternateContent>
          <mc:Choice Requires="wps">
            <w:drawing>
              <wp:anchor distT="0" distB="0" distL="0" distR="0" simplePos="0" relativeHeight="251684864" behindDoc="0" locked="0" layoutInCell="1" allowOverlap="1">
                <wp:simplePos x="0" y="0"/>
                <wp:positionH relativeFrom="column">
                  <wp:posOffset>4483100</wp:posOffset>
                </wp:positionH>
                <wp:positionV relativeFrom="paragraph">
                  <wp:posOffset>25400</wp:posOffset>
                </wp:positionV>
                <wp:extent cx="1524000" cy="152400"/>
                <wp:effectExtent l="0" t="0" r="0" b="0"/>
                <wp:wrapTopAndBottom/>
                <wp:docPr id="437" name="文本框 437"/>
                <wp:cNvGraphicFramePr/>
                <a:graphic xmlns:a="http://schemas.openxmlformats.org/drawingml/2006/main">
                  <a:graphicData uri="http://schemas.microsoft.com/office/word/2010/wordprocessingShape">
                    <wps:wsp>
                      <wps:cNvSpPr txBox="1"/>
                      <wps:spPr>
                        <a:xfrm>
                          <a:off x="0" y="0"/>
                          <a:ext cx="15240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1065b5-1066a34</w:t>
                            </w:r>
                          </w:p>
                        </w:txbxContent>
                      </wps:txbx>
                      <wps:bodyPr vert="horz" wrap="square" lIns="0" tIns="0" rIns="0" bIns="0" anchor="t">
                        <a:spAutoFit/>
                      </wps:bodyPr>
                    </wps:wsp>
                  </a:graphicData>
                </a:graphic>
              </wp:anchor>
            </w:drawing>
          </mc:Choice>
          <mc:Fallback>
            <w:pict>
              <v:shape type="#_x0000_t202" filled="f" stroked="f" style="margin-left:353pt;margin-top:2pt;width:12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1065b5-1066a34</w:t>
                      </w:r>
                    </w:p>
                  </w:txbxContent>
                </v:textbox>
              </v:shape>
            </w:pict>
          </mc:Fallback>
        </mc:AlternateContent>
      </w:r>
    </w:p>
    <w:p w:rsidR="00374711" w:rsidRDefault="000C031C">
      <w:pPr>
        <w:autoSpaceDE w:val="0"/>
        <w:autoSpaceDN w:val="0"/>
        <w:spacing w:before="180" w:line="280" w:lineRule="atLeast"/>
        <w:ind w:left="1060"/>
        <w:rPr>
          <w:sz w:val="18"/>
        </w:rPr>
      </w:pPr>
      <w:r>
        <w:rPr>
          <w:rFonts w:ascii="宋体" w:eastAsia="宋体" w:hAnsi="宋体" w:cs="宋体"/>
          <w:color w:val="000000"/>
          <w:sz w:val="18"/>
        </w:rPr>
        <w:t>章十</w:t>
      </w:r>
      <w:r>
        <w:rPr>
          <w:rFonts w:ascii="宋体" w:eastAsia="宋体" w:hAnsi="宋体" w:cs="宋体"/>
          <w:color w:val="000000"/>
          <w:sz w:val="18"/>
        </w:rPr>
        <w:t xml:space="preserve">  “</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卷三第</w:t>
      </w:r>
      <w:r>
        <w:rPr>
          <w:rFonts w:ascii="宋体" w:eastAsia="宋体" w:hAnsi="宋体" w:cs="宋体"/>
          <w:color w:val="000000"/>
          <w:sz w:val="18"/>
        </w:rPr>
        <w:t>4</w:t>
      </w:r>
      <w:r>
        <w:rPr>
          <w:rFonts w:ascii="宋体" w:eastAsia="宋体" w:hAnsi="宋体" w:cs="宋体"/>
          <w:color w:val="000000"/>
          <w:sz w:val="18"/>
        </w:rPr>
        <w:t>，</w:t>
      </w:r>
      <w:r>
        <w:rPr>
          <w:rFonts w:ascii="宋体" w:eastAsia="宋体" w:hAnsi="宋体" w:cs="宋体"/>
          <w:color w:val="000000"/>
          <w:sz w:val="18"/>
        </w:rPr>
        <w:t>5</w:t>
      </w:r>
      <w:r>
        <w:rPr>
          <w:rFonts w:ascii="宋体" w:eastAsia="宋体" w:hAnsi="宋体" w:cs="宋体"/>
          <w:color w:val="000000"/>
          <w:sz w:val="18"/>
        </w:rPr>
        <w:t>，</w:t>
      </w:r>
      <w:r>
        <w:rPr>
          <w:rFonts w:ascii="宋体" w:eastAsia="宋体" w:hAnsi="宋体" w:cs="宋体"/>
          <w:color w:val="000000"/>
          <w:sz w:val="18"/>
        </w:rPr>
        <w:t>7</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論无限</w:t>
      </w:r>
      <w:r>
        <w:rPr>
          <w:rFonts w:ascii="宋体" w:eastAsia="宋体" w:hAnsi="宋体" w:cs="宋体"/>
          <w:color w:val="000000"/>
          <w:sz w:val="18"/>
        </w:rPr>
        <w:t>——</w:t>
      </w:r>
      <w:r>
        <w:rPr>
          <w:rFonts w:ascii="宋体" w:eastAsia="宋体" w:hAnsi="宋体" w:cs="宋体"/>
          <w:color w:val="000000"/>
          <w:sz w:val="18"/>
        </w:rPr>
        <w:t>无</w:t>
      </w:r>
    </w:p>
    <w:p w:rsidR="00374711" w:rsidRDefault="000C031C">
      <w:pPr>
        <w:autoSpaceDE w:val="0"/>
        <w:autoSpaceDN w:val="0"/>
        <w:spacing w:before="340" w:line="240" w:lineRule="atLeast"/>
        <w:ind w:left="8640"/>
        <w:rPr>
          <w:sz w:val="18"/>
        </w:rPr>
      </w:pPr>
      <w:r>
        <w:rPr>
          <w:rFonts w:ascii="宋体" w:eastAsia="宋体" w:hAnsi="宋体" w:cs="宋体"/>
          <w:color w:val="000000"/>
          <w:sz w:val="18"/>
        </w:rPr>
        <w:t>·321·</w:t>
      </w:r>
      <w:r>
        <w:br w:type="page"/>
      </w:r>
    </w:p>
    <w:p w:rsidR="00374711" w:rsidRDefault="000C031C">
      <w:pPr>
        <w:autoSpaceDE w:val="0"/>
        <w:autoSpaceDN w:val="0"/>
        <w:spacing w:before="1220" w:line="320" w:lineRule="atLeast"/>
        <w:ind w:left="2120"/>
        <w:rPr>
          <w:sz w:val="24"/>
        </w:rPr>
      </w:pPr>
      <w:r>
        <w:rPr>
          <w:rFonts w:ascii="宋体" w:eastAsia="宋体" w:hAnsi="宋体" w:cs="宋体"/>
          <w:color w:val="000000"/>
          <w:sz w:val="18"/>
        </w:rPr>
        <w:lastRenderedPageBreak/>
        <w:t>限不能实踐，幷非独立实是。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1066a35--1066b21</w:t>
      </w:r>
    </w:p>
    <w:p w:rsidR="00374711" w:rsidRDefault="000C031C">
      <w:pPr>
        <w:autoSpaceDE w:val="0"/>
        <w:autoSpaceDN w:val="0"/>
        <w:spacing w:before="200" w:line="280" w:lineRule="atLeast"/>
        <w:ind w:left="1860"/>
        <w:rPr>
          <w:sz w:val="18"/>
        </w:rPr>
      </w:pPr>
      <w:r>
        <w:rPr>
          <w:rFonts w:ascii="宋体" w:eastAsia="宋体" w:hAnsi="宋体" w:cs="宋体"/>
          <w:color w:val="000000"/>
          <w:sz w:val="18"/>
        </w:rPr>
        <w:t>证明可感覚物体不能是无限</w:t>
      </w:r>
      <w:r>
        <w:rPr>
          <w:rFonts w:ascii="宋体" w:eastAsia="宋体" w:hAnsi="宋体" w:cs="宋体"/>
          <w:color w:val="000000"/>
          <w:sz w:val="18"/>
        </w:rPr>
        <w:t>——</w:t>
      </w:r>
      <w:r>
        <w:rPr>
          <w:rFonts w:ascii="宋体" w:eastAsia="宋体" w:hAnsi="宋体" w:cs="宋体"/>
          <w:color w:val="000000"/>
          <w:sz w:val="18"/>
        </w:rPr>
        <w:t>只在距</w:t>
      </w:r>
    </w:p>
    <w:p w:rsidR="00374711" w:rsidRDefault="000C031C">
      <w:pPr>
        <w:autoSpaceDE w:val="0"/>
        <w:autoSpaceDN w:val="0"/>
        <w:spacing w:before="180" w:line="300" w:lineRule="atLeast"/>
        <w:ind w:left="2140"/>
        <w:rPr>
          <w:sz w:val="18"/>
        </w:rPr>
      </w:pPr>
      <w:r>
        <w:rPr>
          <w:rFonts w:ascii="宋体" w:eastAsia="宋体" w:hAnsi="宋体" w:cs="宋体"/>
          <w:color w:val="000000"/>
          <w:sz w:val="18"/>
        </w:rPr>
        <w:t>离、运动与时間上因某些</w:t>
      </w:r>
      <w:r>
        <w:rPr>
          <w:rFonts w:ascii="宋体" w:eastAsia="宋体" w:hAnsi="宋体" w:cs="宋体"/>
          <w:color w:val="000000"/>
          <w:sz w:val="18"/>
        </w:rPr>
        <w:t>“</w:t>
      </w:r>
      <w:r>
        <w:rPr>
          <w:rFonts w:ascii="宋体" w:eastAsia="宋体" w:hAnsi="宋体" w:cs="宋体"/>
          <w:color w:val="000000"/>
          <w:sz w:val="18"/>
        </w:rPr>
        <w:t>相关</w:t>
      </w:r>
      <w:r>
        <w:rPr>
          <w:rFonts w:ascii="宋体" w:eastAsia="宋体" w:hAnsi="宋体" w:cs="宋体"/>
          <w:color w:val="000000"/>
          <w:sz w:val="18"/>
        </w:rPr>
        <w:t>”</w:t>
      </w:r>
      <w:r>
        <w:rPr>
          <w:rFonts w:ascii="宋体" w:eastAsia="宋体" w:hAnsi="宋体" w:cs="宋体"/>
          <w:color w:val="000000"/>
          <w:sz w:val="18"/>
        </w:rPr>
        <w:t>而可</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685888" behindDoc="0" locked="0" layoutInCell="1" allowOverlap="1">
                <wp:simplePos x="0" y="0"/>
                <wp:positionH relativeFrom="column">
                  <wp:posOffset>1358900</wp:posOffset>
                </wp:positionH>
                <wp:positionV relativeFrom="paragraph">
                  <wp:posOffset>0</wp:posOffset>
                </wp:positionV>
                <wp:extent cx="723900" cy="190500"/>
                <wp:effectExtent l="0" t="0" r="0" b="0"/>
                <wp:wrapTopAndBottom/>
                <wp:docPr id="438" name="文本框 438"/>
                <wp:cNvGraphicFramePr/>
                <a:graphic xmlns:a="http://schemas.openxmlformats.org/drawingml/2006/main">
                  <a:graphicData uri="http://schemas.microsoft.com/office/word/2010/wordprocessingShape">
                    <wps:wsp>
                      <wps:cNvSpPr txBox="1"/>
                      <wps:spPr>
                        <a:xfrm>
                          <a:off x="0" y="0"/>
                          <a:ext cx="7239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称无限。</w:t>
                            </w:r>
                          </w:p>
                        </w:txbxContent>
                      </wps:txbx>
                      <wps:bodyPr vert="horz" wrap="square" lIns="0" tIns="0" rIns="0" bIns="0" anchor="t">
                        <a:spAutoFit/>
                      </wps:bodyPr>
                    </wps:wsp>
                  </a:graphicData>
                </a:graphic>
              </wp:anchor>
            </w:drawing>
          </mc:Choice>
          <mc:Fallback>
            <w:pict>
              <v:shape type="#_x0000_t202" filled="f" stroked="f" style="margin-left:107pt;margin-top:0pt;width:5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称无限。</w:t>
                      </w:r>
                    </w:p>
                  </w:txbxContent>
                </v:textbox>
              </v:shape>
            </w:pict>
          </mc:Fallback>
        </mc:AlternateContent>
      </w:r>
      <w:r>
        <w:rPr>
          <w:noProof/>
        </w:rPr>
        <mc:AlternateContent>
          <mc:Choice Requires="wps">
            <w:drawing>
              <wp:anchor distT="0" distB="0" distL="0" distR="0" simplePos="0" relativeHeight="251686912" behindDoc="0" locked="0" layoutInCell="1" allowOverlap="1">
                <wp:simplePos x="0" y="0"/>
                <wp:positionH relativeFrom="column">
                  <wp:posOffset>4445000</wp:posOffset>
                </wp:positionH>
                <wp:positionV relativeFrom="paragraph">
                  <wp:posOffset>0</wp:posOffset>
                </wp:positionV>
                <wp:extent cx="1612900" cy="177800"/>
                <wp:effectExtent l="0" t="0" r="0" b="0"/>
                <wp:wrapTopAndBottom/>
                <wp:docPr id="439" name="文本框 439"/>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1066b21—1067a37</w:t>
                            </w:r>
                          </w:p>
                        </w:txbxContent>
                      </wps:txbx>
                      <wps:bodyPr vert="horz" wrap="square" lIns="0" tIns="0" rIns="0" bIns="0" anchor="t">
                        <a:spAutoFit/>
                      </wps:bodyPr>
                    </wps:wsp>
                  </a:graphicData>
                </a:graphic>
              </wp:anchor>
            </w:drawing>
          </mc:Choice>
          <mc:Fallback>
            <w:pict>
              <v:shape type="#_x0000_t202" filled="f" stroked="f" style="margin-left:350pt;margin-top:0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1066b21—1067a37</w:t>
                      </w:r>
                    </w:p>
                  </w:txbxContent>
                </v:textbox>
              </v:shape>
            </w:pict>
          </mc:Fallback>
        </mc:AlternateContent>
      </w:r>
    </w:p>
    <w:p w:rsidR="00374711" w:rsidRDefault="000C031C">
      <w:pPr>
        <w:autoSpaceDE w:val="0"/>
        <w:autoSpaceDN w:val="0"/>
        <w:spacing w:before="160" w:line="300" w:lineRule="atLeast"/>
        <w:ind w:left="920"/>
        <w:rPr>
          <w:sz w:val="18"/>
        </w:rPr>
      </w:pPr>
      <w:r>
        <w:rPr>
          <w:rFonts w:ascii="宋体" w:eastAsia="宋体" w:hAnsi="宋体" w:cs="宋体"/>
          <w:color w:val="000000"/>
          <w:sz w:val="18"/>
        </w:rPr>
        <w:t>章十一</w:t>
      </w:r>
      <w:r>
        <w:rPr>
          <w:rFonts w:ascii="宋体" w:eastAsia="宋体" w:hAnsi="宋体" w:cs="宋体"/>
          <w:color w:val="000000"/>
          <w:sz w:val="18"/>
        </w:rPr>
        <w:t xml:space="preserve">  “</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卷五，第</w:t>
      </w:r>
      <w:r>
        <w:rPr>
          <w:rFonts w:ascii="宋体" w:eastAsia="宋体" w:hAnsi="宋体" w:cs="宋体"/>
          <w:color w:val="000000"/>
          <w:sz w:val="18"/>
        </w:rPr>
        <w:t>1</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論变化与运</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87936" behindDoc="0" locked="0" layoutInCell="1" allowOverlap="1">
                <wp:simplePos x="0" y="0"/>
                <wp:positionH relativeFrom="column">
                  <wp:posOffset>1549400</wp:posOffset>
                </wp:positionH>
                <wp:positionV relativeFrom="paragraph">
                  <wp:posOffset>0</wp:posOffset>
                </wp:positionV>
                <wp:extent cx="4318000" cy="25400"/>
                <wp:effectExtent l="0" t="0" r="0" b="0"/>
                <wp:wrapTopAndBottom/>
                <wp:docPr id="440" name="文本框 440"/>
                <wp:cNvGraphicFramePr/>
                <a:graphic xmlns:a="http://schemas.openxmlformats.org/drawingml/2006/main">
                  <a:graphicData uri="http://schemas.microsoft.com/office/word/2010/wordprocessingShape">
                    <wps:wsp>
                      <wps:cNvSpPr txBox="1"/>
                      <wps:spPr>
                        <a:xfrm>
                          <a:off x="0" y="0"/>
                          <a:ext cx="43180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2pt;margin-top:0pt;width:34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8960" behindDoc="0" locked="0" layoutInCell="1" allowOverlap="1">
                <wp:simplePos x="0" y="0"/>
                <wp:positionH relativeFrom="column">
                  <wp:posOffset>1549400</wp:posOffset>
                </wp:positionH>
                <wp:positionV relativeFrom="paragraph">
                  <wp:posOffset>25400</wp:posOffset>
                </wp:positionV>
                <wp:extent cx="1854200" cy="177800"/>
                <wp:effectExtent l="0" t="0" r="0" b="0"/>
                <wp:wrapTopAndBottom/>
                <wp:docPr id="441" name="文本框 441"/>
                <wp:cNvGraphicFramePr/>
                <a:graphic xmlns:a="http://schemas.openxmlformats.org/drawingml/2006/main">
                  <a:graphicData uri="http://schemas.microsoft.com/office/word/2010/wordprocessingShape">
                    <wps:wsp>
                      <wps:cNvSpPr txBox="1"/>
                      <wps:spPr>
                        <a:xfrm>
                          <a:off x="0" y="0"/>
                          <a:ext cx="18542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动</w:t>
                            </w:r>
                            <w:r>
                              <w:rPr>
                                <w:rFonts w:ascii="宋体" w:eastAsia="宋体" w:hAnsi="宋体" w:cs="宋体"/>
                                <w:color w:val="000000"/>
                                <w:sz w:val="18"/>
                              </w:rPr>
                              <w:t>----</w:t>
                            </w:r>
                            <w:r>
                              <w:rPr>
                                <w:rFonts w:ascii="宋体" w:eastAsia="宋体" w:hAnsi="宋体" w:cs="宋体"/>
                                <w:color w:val="000000"/>
                                <w:sz w:val="18"/>
                              </w:rPr>
                              <w:t>分析动变各式。</w:t>
                            </w:r>
                          </w:p>
                        </w:txbxContent>
                      </wps:txbx>
                      <wps:bodyPr vert="horz" wrap="square" lIns="0" tIns="0" rIns="0" bIns="0" anchor="t">
                        <a:spAutoFit/>
                      </wps:bodyPr>
                    </wps:wsp>
                  </a:graphicData>
                </a:graphic>
              </wp:anchor>
            </w:drawing>
          </mc:Choice>
          <mc:Fallback>
            <w:pict>
              <v:shape type="#_x0000_t202" filled="f" stroked="f" style="margin-left:122pt;margin-top:2pt;width:14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动----分析动变各式。</w:t>
                      </w:r>
                    </w:p>
                  </w:txbxContent>
                </v:textbox>
              </v:shape>
            </w:pict>
          </mc:Fallback>
        </mc:AlternateContent>
      </w:r>
      <w:r>
        <w:rPr>
          <w:noProof/>
        </w:rPr>
        <mc:AlternateContent>
          <mc:Choice Requires="wps">
            <w:drawing>
              <wp:anchor distT="0" distB="0" distL="0" distR="0" simplePos="0" relativeHeight="251689984" behindDoc="0" locked="0" layoutInCell="1" allowOverlap="1">
                <wp:simplePos x="0" y="0"/>
                <wp:positionH relativeFrom="column">
                  <wp:posOffset>4445000</wp:posOffset>
                </wp:positionH>
                <wp:positionV relativeFrom="paragraph">
                  <wp:posOffset>0</wp:posOffset>
                </wp:positionV>
                <wp:extent cx="1422400" cy="177800"/>
                <wp:effectExtent l="0" t="0" r="0" b="0"/>
                <wp:wrapTopAndBottom/>
                <wp:docPr id="442" name="文本框 442"/>
                <wp:cNvGraphicFramePr/>
                <a:graphic xmlns:a="http://schemas.openxmlformats.org/drawingml/2006/main">
                  <a:graphicData uri="http://schemas.microsoft.com/office/word/2010/wordprocessingShape">
                    <wps:wsp>
                      <wps:cNvSpPr txBox="1"/>
                      <wps:spPr>
                        <a:xfrm>
                          <a:off x="0" y="0"/>
                          <a:ext cx="14224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1067b1--1068a7</w:t>
                            </w:r>
                          </w:p>
                        </w:txbxContent>
                      </wps:txbx>
                      <wps:bodyPr vert="horz" wrap="square" lIns="0" tIns="0" rIns="0" bIns="0" anchor="t">
                        <a:spAutoFit/>
                      </wps:bodyPr>
                    </wps:wsp>
                  </a:graphicData>
                </a:graphic>
              </wp:anchor>
            </w:drawing>
          </mc:Choice>
          <mc:Fallback>
            <w:pict>
              <v:shape type="#_x0000_t202" filled="f" stroked="f" style="margin-left:350pt;margin-top:0pt;width:1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1067b1--1068a7</w:t>
                      </w:r>
                    </w:p>
                  </w:txbxContent>
                </v:textbox>
              </v:shape>
            </w:pict>
          </mc:Fallback>
        </mc:AlternateContent>
      </w:r>
    </w:p>
    <w:p w:rsidR="00374711" w:rsidRDefault="000C031C">
      <w:pPr>
        <w:autoSpaceDE w:val="0"/>
        <w:autoSpaceDN w:val="0"/>
        <w:spacing w:before="160" w:line="300" w:lineRule="atLeast"/>
        <w:ind w:left="920"/>
        <w:rPr>
          <w:sz w:val="18"/>
        </w:rPr>
      </w:pPr>
      <w:r>
        <w:rPr>
          <w:rFonts w:ascii="宋体" w:eastAsia="宋体" w:hAnsi="宋体" w:cs="宋体"/>
          <w:color w:val="000000"/>
          <w:sz w:val="18"/>
        </w:rPr>
        <w:t>章十二</w:t>
      </w:r>
      <w:r>
        <w:rPr>
          <w:rFonts w:ascii="宋体" w:eastAsia="宋体" w:hAnsi="宋体" w:cs="宋体"/>
          <w:color w:val="000000"/>
          <w:sz w:val="18"/>
        </w:rPr>
        <w:t xml:space="preserve">  “</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卷五，第</w:t>
      </w:r>
      <w:r>
        <w:rPr>
          <w:rFonts w:ascii="宋体" w:eastAsia="宋体" w:hAnsi="宋体" w:cs="宋体"/>
          <w:color w:val="000000"/>
          <w:sz w:val="18"/>
        </w:rPr>
        <w:t>2</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所举七范疇中，</w:t>
      </w:r>
    </w:p>
    <w:p w:rsidR="00374711" w:rsidRDefault="000C031C">
      <w:pPr>
        <w:autoSpaceDE w:val="0"/>
        <w:autoSpaceDN w:val="0"/>
        <w:spacing w:before="160" w:line="300" w:lineRule="atLeast"/>
        <w:ind w:left="2420"/>
        <w:rPr>
          <w:sz w:val="18"/>
        </w:rPr>
      </w:pPr>
      <w:r>
        <w:rPr>
          <w:rFonts w:ascii="宋体" w:eastAsia="宋体" w:hAnsi="宋体" w:cs="宋体"/>
          <w:color w:val="000000"/>
          <w:sz w:val="18"/>
        </w:rPr>
        <w:t>“</w:t>
      </w:r>
      <w:r>
        <w:rPr>
          <w:rFonts w:ascii="宋体" w:eastAsia="宋体" w:hAnsi="宋体" w:cs="宋体"/>
          <w:color w:val="000000"/>
          <w:sz w:val="18"/>
        </w:rPr>
        <w:t>本体</w:t>
      </w:r>
      <w:r>
        <w:rPr>
          <w:rFonts w:ascii="宋体" w:eastAsia="宋体" w:hAnsi="宋体" w:cs="宋体"/>
          <w:color w:val="000000"/>
          <w:sz w:val="18"/>
        </w:rPr>
        <w:t xml:space="preserve">” </w:t>
      </w:r>
      <w:r>
        <w:rPr>
          <w:rFonts w:ascii="宋体" w:eastAsia="宋体" w:hAnsi="宋体" w:cs="宋体"/>
          <w:color w:val="000000"/>
          <w:sz w:val="18"/>
        </w:rPr>
        <w:t>与</w:t>
      </w:r>
      <w:r>
        <w:rPr>
          <w:rFonts w:ascii="宋体" w:eastAsia="宋体" w:hAnsi="宋体" w:cs="宋体"/>
          <w:color w:val="000000"/>
          <w:sz w:val="18"/>
        </w:rPr>
        <w:t>“</w:t>
      </w:r>
      <w:r>
        <w:rPr>
          <w:rFonts w:ascii="宋体" w:eastAsia="宋体" w:hAnsi="宋体" w:cs="宋体"/>
          <w:color w:val="000000"/>
          <w:sz w:val="18"/>
        </w:rPr>
        <w:t>关系</w:t>
      </w:r>
      <w:r>
        <w:rPr>
          <w:rFonts w:ascii="宋体" w:eastAsia="宋体" w:hAnsi="宋体" w:cs="宋体"/>
          <w:color w:val="000000"/>
          <w:sz w:val="18"/>
        </w:rPr>
        <w:t>”</w:t>
      </w:r>
      <w:r>
        <w:rPr>
          <w:rFonts w:ascii="宋体" w:eastAsia="宋体" w:hAnsi="宋体" w:cs="宋体"/>
          <w:color w:val="000000"/>
          <w:sz w:val="18"/>
        </w:rPr>
        <w:t>不論运动，</w:t>
      </w:r>
      <w:r>
        <w:rPr>
          <w:rFonts w:ascii="宋体" w:eastAsia="宋体" w:hAnsi="宋体" w:cs="宋体"/>
          <w:color w:val="000000"/>
          <w:sz w:val="18"/>
        </w:rPr>
        <w:t>“</w:t>
      </w:r>
      <w:r>
        <w:rPr>
          <w:rFonts w:ascii="宋体" w:eastAsia="宋体" w:hAnsi="宋体" w:cs="宋体"/>
          <w:color w:val="000000"/>
          <w:sz w:val="18"/>
        </w:rPr>
        <w:t>主动</w:t>
      </w:r>
      <w:r>
        <w:rPr>
          <w:rFonts w:ascii="宋体" w:eastAsia="宋体" w:hAnsi="宋体" w:cs="宋体"/>
          <w:color w:val="000000"/>
          <w:sz w:val="18"/>
        </w:rPr>
        <w:t>”</w:t>
      </w:r>
    </w:p>
    <w:p w:rsidR="00374711" w:rsidRDefault="000C031C">
      <w:pPr>
        <w:autoSpaceDE w:val="0"/>
        <w:autoSpaceDN w:val="0"/>
        <w:spacing w:before="180" w:line="280" w:lineRule="atLeast"/>
        <w:ind w:left="2440"/>
        <w:rPr>
          <w:sz w:val="18"/>
        </w:rPr>
      </w:pPr>
      <w:r>
        <w:rPr>
          <w:rFonts w:ascii="宋体" w:eastAsia="宋体" w:hAnsi="宋体" w:cs="宋体"/>
          <w:color w:val="000000"/>
          <w:sz w:val="18"/>
        </w:rPr>
        <w:t>与</w:t>
      </w:r>
      <w:r>
        <w:rPr>
          <w:rFonts w:ascii="宋体" w:eastAsia="宋体" w:hAnsi="宋体" w:cs="宋体"/>
          <w:color w:val="000000"/>
          <w:sz w:val="18"/>
        </w:rPr>
        <w:t>“</w:t>
      </w:r>
      <w:r>
        <w:rPr>
          <w:rFonts w:ascii="宋体" w:eastAsia="宋体" w:hAnsi="宋体" w:cs="宋体"/>
          <w:color w:val="000000"/>
          <w:sz w:val="18"/>
        </w:rPr>
        <w:t>被动</w:t>
      </w:r>
      <w:r>
        <w:rPr>
          <w:rFonts w:ascii="宋体" w:eastAsia="宋体" w:hAnsi="宋体" w:cs="宋体"/>
          <w:color w:val="000000"/>
          <w:sz w:val="18"/>
        </w:rPr>
        <w:t>”</w:t>
      </w:r>
      <w:r>
        <w:rPr>
          <w:rFonts w:ascii="宋体" w:eastAsia="宋体" w:hAnsi="宋体" w:cs="宋体"/>
          <w:color w:val="000000"/>
          <w:sz w:val="18"/>
        </w:rPr>
        <w:t>范畴不能有动变的动变，</w:t>
      </w:r>
    </w:p>
    <w:p w:rsidR="00374711" w:rsidRDefault="000C031C">
      <w:pPr>
        <w:autoSpaceDE w:val="0"/>
        <w:autoSpaceDN w:val="0"/>
        <w:spacing w:before="120" w:line="420" w:lineRule="atLeast"/>
        <w:ind w:left="2420"/>
        <w:rPr>
          <w:sz w:val="18"/>
        </w:rPr>
      </w:pPr>
      <w:r>
        <w:rPr>
          <w:rFonts w:ascii="宋体" w:eastAsia="宋体" w:hAnsi="宋体" w:cs="宋体"/>
          <w:color w:val="000000"/>
          <w:sz w:val="18"/>
        </w:rPr>
        <w:t>故运动只归于</w:t>
      </w:r>
      <w:r>
        <w:rPr>
          <w:rFonts w:ascii="宋体" w:eastAsia="宋体" w:hAnsi="宋体" w:cs="宋体"/>
          <w:color w:val="000000"/>
          <w:sz w:val="18"/>
        </w:rPr>
        <w:t>“</w:t>
      </w:r>
      <w:r>
        <w:rPr>
          <w:rFonts w:ascii="宋体" w:eastAsia="宋体" w:hAnsi="宋体" w:cs="宋体"/>
          <w:color w:val="000000"/>
          <w:sz w:val="18"/>
        </w:rPr>
        <w:t>夐</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量</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处</w:t>
      </w:r>
      <w:r>
        <w:rPr>
          <w:rFonts w:ascii="宋体" w:eastAsia="宋体" w:hAnsi="宋体" w:cs="宋体"/>
          <w:color w:val="000000"/>
          <w:sz w:val="18"/>
        </w:rPr>
        <w:t>”</w:t>
      </w:r>
      <w:r>
        <w:rPr>
          <w:rFonts w:ascii="宋体" w:eastAsia="宋体" w:hAnsi="宋体" w:cs="宋体"/>
          <w:color w:val="000000"/>
          <w:sz w:val="18"/>
        </w:rPr>
        <w:t>三范</w:t>
      </w:r>
    </w:p>
    <w:p w:rsidR="00374711" w:rsidRDefault="00374711">
      <w:pPr>
        <w:spacing w:line="86" w:lineRule="exact"/>
      </w:pPr>
    </w:p>
    <w:p w:rsidR="00374711" w:rsidRDefault="000C031C">
      <w:pPr>
        <w:spacing w:line="14" w:lineRule="exact"/>
      </w:pPr>
      <w:r>
        <w:rPr>
          <w:noProof/>
        </w:rPr>
        <mc:AlternateContent>
          <mc:Choice Requires="wps">
            <w:drawing>
              <wp:anchor distT="0" distB="0" distL="0" distR="0" simplePos="0" relativeHeight="251691008" behindDoc="0" locked="0" layoutInCell="1" allowOverlap="1">
                <wp:simplePos x="0" y="0"/>
                <wp:positionH relativeFrom="column">
                  <wp:posOffset>1536700</wp:posOffset>
                </wp:positionH>
                <wp:positionV relativeFrom="paragraph">
                  <wp:posOffset>0</wp:posOffset>
                </wp:positionV>
                <wp:extent cx="4419600" cy="12700"/>
                <wp:effectExtent l="0" t="0" r="0" b="0"/>
                <wp:wrapTopAndBottom/>
                <wp:docPr id="443" name="文本框 443"/>
                <wp:cNvGraphicFramePr/>
                <a:graphic xmlns:a="http://schemas.openxmlformats.org/drawingml/2006/main">
                  <a:graphicData uri="http://schemas.microsoft.com/office/word/2010/wordprocessingShape">
                    <wps:wsp>
                      <wps:cNvSpPr txBox="1"/>
                      <wps:spPr>
                        <a:xfrm>
                          <a:off x="0" y="0"/>
                          <a:ext cx="44196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1pt;margin-top:0pt;width:34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2032" behindDoc="0" locked="0" layoutInCell="1" allowOverlap="1">
                <wp:simplePos x="0" y="0"/>
                <wp:positionH relativeFrom="column">
                  <wp:posOffset>1536700</wp:posOffset>
                </wp:positionH>
                <wp:positionV relativeFrom="paragraph">
                  <wp:posOffset>12700</wp:posOffset>
                </wp:positionV>
                <wp:extent cx="342900" cy="177800"/>
                <wp:effectExtent l="0" t="0" r="0" b="0"/>
                <wp:wrapTopAndBottom/>
                <wp:docPr id="444" name="文本框 444"/>
                <wp:cNvGraphicFramePr/>
                <a:graphic xmlns:a="http://schemas.openxmlformats.org/drawingml/2006/main">
                  <a:graphicData uri="http://schemas.microsoft.com/office/word/2010/wordprocessingShape">
                    <wps:wsp>
                      <wps:cNvSpPr txBox="1"/>
                      <wps:spPr>
                        <a:xfrm>
                          <a:off x="0" y="0"/>
                          <a:ext cx="3429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疇。</w:t>
                            </w:r>
                          </w:p>
                        </w:txbxContent>
                      </wps:txbx>
                      <wps:bodyPr vert="horz" wrap="square" lIns="0" tIns="0" rIns="0" bIns="0" anchor="t">
                        <a:spAutoFit/>
                      </wps:bodyPr>
                    </wps:wsp>
                  </a:graphicData>
                </a:graphic>
              </wp:anchor>
            </w:drawing>
          </mc:Choice>
          <mc:Fallback>
            <w:pict>
              <v:shape type="#_x0000_t202" filled="f" stroked="f" style="margin-left:121pt;margin-top:1pt;width: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疇。</w:t>
                      </w:r>
                    </w:p>
                  </w:txbxContent>
                </v:textbox>
              </v:shape>
            </w:pict>
          </mc:Fallback>
        </mc:AlternateContent>
      </w:r>
      <w:r>
        <w:rPr>
          <w:noProof/>
        </w:rPr>
        <mc:AlternateContent>
          <mc:Choice Requires="wps">
            <w:drawing>
              <wp:anchor distT="0" distB="0" distL="0" distR="0" simplePos="0" relativeHeight="251693056" behindDoc="0" locked="0" layoutInCell="1" allowOverlap="1">
                <wp:simplePos x="0" y="0"/>
                <wp:positionH relativeFrom="column">
                  <wp:posOffset>4445000</wp:posOffset>
                </wp:positionH>
                <wp:positionV relativeFrom="paragraph">
                  <wp:posOffset>0</wp:posOffset>
                </wp:positionV>
                <wp:extent cx="1511300" cy="177800"/>
                <wp:effectExtent l="0" t="0" r="0" b="0"/>
                <wp:wrapTopAndBottom/>
                <wp:docPr id="445" name="文本框 445"/>
                <wp:cNvGraphicFramePr/>
                <a:graphic xmlns:a="http://schemas.openxmlformats.org/drawingml/2006/main">
                  <a:graphicData uri="http://schemas.microsoft.com/office/word/2010/wordprocessingShape">
                    <wps:wsp>
                      <wps:cNvSpPr txBox="1"/>
                      <wps:spPr>
                        <a:xfrm>
                          <a:off x="0" y="0"/>
                          <a:ext cx="15113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1068a9--1068a33</w:t>
                            </w:r>
                          </w:p>
                        </w:txbxContent>
                      </wps:txbx>
                      <wps:bodyPr vert="horz" wrap="square" lIns="0" tIns="0" rIns="0" bIns="0" anchor="t">
                        <a:spAutoFit/>
                      </wps:bodyPr>
                    </wps:wsp>
                  </a:graphicData>
                </a:graphic>
              </wp:anchor>
            </w:drawing>
          </mc:Choice>
          <mc:Fallback>
            <w:pict>
              <v:shape type="#_x0000_t202" filled="f" stroked="f" style="margin-left:350pt;margin-top:0pt;width:1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1068a9--1068a33</w:t>
                      </w:r>
                    </w:p>
                  </w:txbxContent>
                </v:textbox>
              </v:shape>
            </w:pict>
          </mc:Fallback>
        </mc:AlternateContent>
      </w:r>
    </w:p>
    <w:p w:rsidR="00374711" w:rsidRDefault="000C031C">
      <w:pPr>
        <w:autoSpaceDE w:val="0"/>
        <w:autoSpaceDN w:val="0"/>
        <w:spacing w:before="180" w:line="300" w:lineRule="atLeast"/>
        <w:ind w:left="2120"/>
        <w:rPr>
          <w:sz w:val="18"/>
        </w:rPr>
      </w:pPr>
      <w:r>
        <w:rPr>
          <w:rFonts w:ascii="宋体" w:eastAsia="宋体" w:hAnsi="宋体" w:cs="宋体"/>
          <w:color w:val="000000"/>
          <w:sz w:val="18"/>
        </w:rPr>
        <w:t>运动的运动或变化的变化是没有</w:t>
      </w:r>
    </w:p>
    <w:p w:rsidR="00374711" w:rsidRDefault="000C031C">
      <w:pPr>
        <w:autoSpaceDE w:val="0"/>
        <w:autoSpaceDN w:val="0"/>
        <w:spacing w:before="180" w:line="280" w:lineRule="atLeast"/>
        <w:ind w:left="2440"/>
        <w:rPr>
          <w:sz w:val="18"/>
        </w:rPr>
      </w:pPr>
      <w:r>
        <w:rPr>
          <w:rFonts w:ascii="宋体" w:eastAsia="宋体" w:hAnsi="宋体" w:cs="宋体"/>
          <w:color w:val="000000"/>
          <w:sz w:val="18"/>
        </w:rPr>
        <w:t>的</w:t>
      </w:r>
      <w:r>
        <w:rPr>
          <w:rFonts w:ascii="宋体" w:eastAsia="宋体" w:hAnsi="宋体" w:cs="宋体"/>
          <w:color w:val="000000"/>
          <w:sz w:val="18"/>
        </w:rPr>
        <w:t>——</w:t>
      </w:r>
      <w:r>
        <w:rPr>
          <w:rFonts w:ascii="宋体" w:eastAsia="宋体" w:hAnsi="宋体" w:cs="宋体"/>
          <w:color w:val="000000"/>
          <w:sz w:val="18"/>
        </w:rPr>
        <w:t>第一論証，第二論証，第三論</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694080" behindDoc="0" locked="0" layoutInCell="1" allowOverlap="1">
                <wp:simplePos x="0" y="0"/>
                <wp:positionH relativeFrom="column">
                  <wp:posOffset>1549400</wp:posOffset>
                </wp:positionH>
                <wp:positionV relativeFrom="paragraph">
                  <wp:posOffset>0</wp:posOffset>
                </wp:positionV>
                <wp:extent cx="4521200" cy="25400"/>
                <wp:effectExtent l="0" t="0" r="0" b="0"/>
                <wp:wrapTopAndBottom/>
                <wp:docPr id="446" name="文本框 446"/>
                <wp:cNvGraphicFramePr/>
                <a:graphic xmlns:a="http://schemas.openxmlformats.org/drawingml/2006/main">
                  <a:graphicData uri="http://schemas.microsoft.com/office/word/2010/wordprocessingShape">
                    <wps:wsp>
                      <wps:cNvSpPr txBox="1"/>
                      <wps:spPr>
                        <a:xfrm>
                          <a:off x="0" y="0"/>
                          <a:ext cx="45212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2pt;margin-top:0pt;width:35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5104" behindDoc="0" locked="0" layoutInCell="1" allowOverlap="1">
                <wp:simplePos x="0" y="0"/>
                <wp:positionH relativeFrom="column">
                  <wp:posOffset>1549400</wp:posOffset>
                </wp:positionH>
                <wp:positionV relativeFrom="paragraph">
                  <wp:posOffset>25400</wp:posOffset>
                </wp:positionV>
                <wp:extent cx="1181100" cy="177800"/>
                <wp:effectExtent l="0" t="0" r="0" b="0"/>
                <wp:wrapTopAndBottom/>
                <wp:docPr id="447" name="文本框 447"/>
                <wp:cNvGraphicFramePr/>
                <a:graphic xmlns:a="http://schemas.openxmlformats.org/drawingml/2006/main">
                  <a:graphicData uri="http://schemas.microsoft.com/office/word/2010/wordprocessingShape">
                    <wps:wsp>
                      <wps:cNvSpPr txBox="1"/>
                      <wps:spPr>
                        <a:xfrm>
                          <a:off x="0" y="0"/>
                          <a:ext cx="11811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証，第四論証。</w:t>
                            </w:r>
                          </w:p>
                        </w:txbxContent>
                      </wps:txbx>
                      <wps:bodyPr vert="horz" wrap="square" lIns="0" tIns="0" rIns="0" bIns="0" anchor="t">
                        <a:spAutoFit/>
                      </wps:bodyPr>
                    </wps:wsp>
                  </a:graphicData>
                </a:graphic>
              </wp:anchor>
            </w:drawing>
          </mc:Choice>
          <mc:Fallback>
            <w:pict>
              <v:shape type="#_x0000_t202" filled="f" stroked="f" style="margin-left:122pt;margin-top:2pt;width:9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証，第四論証。</w:t>
                      </w:r>
                    </w:p>
                  </w:txbxContent>
                </v:textbox>
              </v:shape>
            </w:pict>
          </mc:Fallback>
        </mc:AlternateContent>
      </w:r>
      <w:r>
        <w:rPr>
          <w:noProof/>
        </w:rPr>
        <mc:AlternateContent>
          <mc:Choice Requires="wps">
            <w:drawing>
              <wp:anchor distT="0" distB="0" distL="0" distR="0" simplePos="0" relativeHeight="251696128" behindDoc="0" locked="0" layoutInCell="1" allowOverlap="1">
                <wp:simplePos x="0" y="0"/>
                <wp:positionH relativeFrom="column">
                  <wp:posOffset>4445000</wp:posOffset>
                </wp:positionH>
                <wp:positionV relativeFrom="paragraph">
                  <wp:posOffset>0</wp:posOffset>
                </wp:positionV>
                <wp:extent cx="1625600" cy="190500"/>
                <wp:effectExtent l="0" t="0" r="0" b="0"/>
                <wp:wrapTopAndBottom/>
                <wp:docPr id="448" name="文本框 448"/>
                <wp:cNvGraphicFramePr/>
                <a:graphic xmlns:a="http://schemas.openxmlformats.org/drawingml/2006/main">
                  <a:graphicData uri="http://schemas.microsoft.com/office/word/2010/wordprocessingShape">
                    <wps:wsp>
                      <wps:cNvSpPr txBox="1"/>
                      <wps:spPr>
                        <a:xfrm>
                          <a:off x="0" y="0"/>
                          <a:ext cx="16256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1068a33—1068b25</w:t>
                            </w:r>
                          </w:p>
                        </w:txbxContent>
                      </wps:txbx>
                      <wps:bodyPr vert="horz" wrap="square" lIns="0" tIns="0" rIns="0" bIns="0" anchor="t">
                        <a:spAutoFit/>
                      </wps:bodyPr>
                    </wps:wsp>
                  </a:graphicData>
                </a:graphic>
              </wp:anchor>
            </w:drawing>
          </mc:Choice>
          <mc:Fallback>
            <w:pict>
              <v:shape type="#_x0000_t202" filled="f" stroked="f" style="margin-left:350pt;margin-top:0pt;width:12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1068a33—1068b25</w:t>
                      </w:r>
                    </w:p>
                  </w:txbxContent>
                </v:textbox>
              </v:shape>
            </w:pict>
          </mc:Fallback>
        </mc:AlternateContent>
      </w:r>
    </w:p>
    <w:p w:rsidR="00374711" w:rsidRDefault="000C031C">
      <w:pPr>
        <w:autoSpaceDE w:val="0"/>
        <w:autoSpaceDN w:val="0"/>
        <w:spacing w:before="160" w:line="300" w:lineRule="atLeast"/>
        <w:ind w:left="2120"/>
        <w:rPr>
          <w:sz w:val="18"/>
        </w:rPr>
      </w:pPr>
      <w:r>
        <w:rPr>
          <w:rFonts w:ascii="宋体" w:eastAsia="宋体" w:hAnsi="宋体" w:cs="宋体"/>
          <w:color w:val="000000"/>
          <w:sz w:val="18"/>
        </w:rPr>
        <w:t>“</w:t>
      </w:r>
      <w:r>
        <w:rPr>
          <w:rFonts w:ascii="宋体" w:eastAsia="宋体" w:hAnsi="宋体" w:cs="宋体"/>
          <w:color w:val="000000"/>
          <w:sz w:val="18"/>
        </w:rPr>
        <w:t>物学</w:t>
      </w:r>
      <w:r>
        <w:rPr>
          <w:rFonts w:ascii="宋体" w:eastAsia="宋体" w:hAnsi="宋体" w:cs="宋体"/>
          <w:color w:val="000000"/>
          <w:sz w:val="18"/>
        </w:rPr>
        <w:t>”</w:t>
      </w:r>
      <w:r>
        <w:rPr>
          <w:rFonts w:ascii="宋体" w:eastAsia="宋体" w:hAnsi="宋体" w:cs="宋体"/>
          <w:color w:val="000000"/>
          <w:sz w:val="18"/>
        </w:rPr>
        <w:t>卷五，第</w:t>
      </w:r>
      <w:r>
        <w:rPr>
          <w:rFonts w:ascii="宋体" w:eastAsia="宋体" w:hAnsi="宋体" w:cs="宋体"/>
          <w:color w:val="000000"/>
          <w:sz w:val="18"/>
        </w:rPr>
        <w:t>3</w:t>
      </w:r>
      <w:r>
        <w:rPr>
          <w:rFonts w:ascii="宋体" w:eastAsia="宋体" w:hAnsi="宋体" w:cs="宋体"/>
          <w:color w:val="000000"/>
          <w:sz w:val="18"/>
        </w:rPr>
        <w:t>章</w:t>
      </w:r>
      <w:r>
        <w:rPr>
          <w:rFonts w:ascii="宋体" w:eastAsia="宋体" w:hAnsi="宋体" w:cs="宋体"/>
          <w:color w:val="000000"/>
          <w:sz w:val="18"/>
        </w:rPr>
        <w:t xml:space="preserve">  </w:t>
      </w:r>
      <w:r>
        <w:rPr>
          <w:rFonts w:ascii="宋体" w:eastAsia="宋体" w:hAnsi="宋体" w:cs="宋体"/>
          <w:color w:val="000000"/>
          <w:sz w:val="18"/>
        </w:rPr>
        <w:t>若干詞义：</w:t>
      </w:r>
      <w:r>
        <w:rPr>
          <w:rFonts w:ascii="宋体" w:eastAsia="宋体" w:hAnsi="宋体" w:cs="宋体"/>
          <w:color w:val="000000"/>
          <w:sz w:val="18"/>
        </w:rPr>
        <w:t>“</w:t>
      </w:r>
      <w:r>
        <w:rPr>
          <w:rFonts w:ascii="宋体" w:eastAsia="宋体" w:hAnsi="宋体" w:cs="宋体"/>
          <w:color w:val="000000"/>
          <w:sz w:val="18"/>
        </w:rPr>
        <w:t>共</w:t>
      </w:r>
    </w:p>
    <w:p w:rsidR="00374711" w:rsidRDefault="000C031C">
      <w:pPr>
        <w:autoSpaceDE w:val="0"/>
        <w:autoSpaceDN w:val="0"/>
        <w:spacing w:before="180" w:line="300" w:lineRule="atLeast"/>
        <w:ind w:left="2420"/>
        <w:rPr>
          <w:sz w:val="18"/>
        </w:rPr>
      </w:pPr>
      <w:r>
        <w:rPr>
          <w:rFonts w:ascii="宋体" w:eastAsia="宋体" w:hAnsi="宋体" w:cs="宋体"/>
          <w:color w:val="000000"/>
          <w:sz w:val="18"/>
        </w:rPr>
        <w:t>处</w:t>
      </w:r>
      <w:r>
        <w:rPr>
          <w:rFonts w:ascii="宋体" w:eastAsia="宋体" w:hAnsi="宋体" w:cs="宋体"/>
          <w:color w:val="000000"/>
          <w:sz w:val="18"/>
        </w:rPr>
        <w:t>”, “</w:t>
      </w:r>
      <w:r>
        <w:rPr>
          <w:rFonts w:ascii="宋体" w:eastAsia="宋体" w:hAnsi="宋体" w:cs="宋体"/>
          <w:color w:val="000000"/>
          <w:sz w:val="18"/>
        </w:rPr>
        <w:t>分离</w:t>
      </w:r>
      <w:r>
        <w:rPr>
          <w:rFonts w:ascii="宋体" w:eastAsia="宋体" w:hAnsi="宋体" w:cs="宋体"/>
          <w:color w:val="000000"/>
          <w:sz w:val="18"/>
        </w:rPr>
        <w:t>”, “</w:t>
      </w:r>
      <w:r>
        <w:rPr>
          <w:rFonts w:ascii="宋体" w:eastAsia="宋体" w:hAnsi="宋体" w:cs="宋体"/>
          <w:color w:val="000000"/>
          <w:sz w:val="18"/>
        </w:rPr>
        <w:t>对处</w:t>
      </w:r>
      <w:r>
        <w:rPr>
          <w:rFonts w:ascii="宋体" w:eastAsia="宋体" w:hAnsi="宋体" w:cs="宋体"/>
          <w:color w:val="000000"/>
          <w:sz w:val="18"/>
        </w:rPr>
        <w:t>”, “</w:t>
      </w:r>
      <w:r>
        <w:rPr>
          <w:rFonts w:ascii="宋体" w:eastAsia="宋体" w:hAnsi="宋体" w:cs="宋体"/>
          <w:color w:val="000000"/>
          <w:sz w:val="18"/>
        </w:rPr>
        <w:t>接触</w:t>
      </w:r>
      <w:r>
        <w:rPr>
          <w:rFonts w:ascii="宋体" w:eastAsia="宋体" w:hAnsi="宋体" w:cs="宋体"/>
          <w:color w:val="000000"/>
          <w:sz w:val="18"/>
        </w:rPr>
        <w:t>”, “</w:t>
      </w:r>
      <w:r>
        <w:rPr>
          <w:rFonts w:ascii="宋体" w:eastAsia="宋体" w:hAnsi="宋体" w:cs="宋体"/>
          <w:color w:val="000000"/>
          <w:sz w:val="18"/>
        </w:rPr>
        <w:t>間</w: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697152" behindDoc="0" locked="0" layoutInCell="1" allowOverlap="1">
                <wp:simplePos x="0" y="0"/>
                <wp:positionH relativeFrom="column">
                  <wp:posOffset>1536700</wp:posOffset>
                </wp:positionH>
                <wp:positionV relativeFrom="paragraph">
                  <wp:posOffset>0</wp:posOffset>
                </wp:positionV>
                <wp:extent cx="4521200" cy="50800"/>
                <wp:effectExtent l="0" t="0" r="0" b="0"/>
                <wp:wrapTopAndBottom/>
                <wp:docPr id="449" name="文本框 449"/>
                <wp:cNvGraphicFramePr/>
                <a:graphic xmlns:a="http://schemas.openxmlformats.org/drawingml/2006/main">
                  <a:graphicData uri="http://schemas.microsoft.com/office/word/2010/wordprocessingShape">
                    <wps:wsp>
                      <wps:cNvSpPr txBox="1"/>
                      <wps:spPr>
                        <a:xfrm>
                          <a:off x="0" y="0"/>
                          <a:ext cx="4521200" cy="50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1pt;margin-top:0pt;width:35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8176" behindDoc="0" locked="0" layoutInCell="1" allowOverlap="1">
                <wp:simplePos x="0" y="0"/>
                <wp:positionH relativeFrom="column">
                  <wp:posOffset>1536700</wp:posOffset>
                </wp:positionH>
                <wp:positionV relativeFrom="paragraph">
                  <wp:posOffset>0</wp:posOffset>
                </wp:positionV>
                <wp:extent cx="2463800" cy="266700"/>
                <wp:effectExtent l="0" t="0" r="0" b="0"/>
                <wp:wrapTopAndBottom/>
                <wp:docPr id="450" name="文本框 450"/>
                <wp:cNvGraphicFramePr/>
                <a:graphic xmlns:a="http://schemas.openxmlformats.org/drawingml/2006/main">
                  <a:graphicData uri="http://schemas.microsoft.com/office/word/2010/wordprocessingShape">
                    <wps:wsp>
                      <wps:cNvSpPr txBox="1"/>
                      <wps:spPr>
                        <a:xfrm>
                          <a:off x="0" y="0"/>
                          <a:ext cx="2463800" cy="266700"/>
                        </a:xfrm>
                        <a:prstGeom prst="rect">
                          <a:avLst/>
                        </a:prstGeom>
                        <a:noFill/>
                        <a:ln w="6350">
                          <a:noFill/>
                        </a:ln>
                      </wps:spPr>
                      <wps:txbx>
                        <w:txbxContent>
                          <w:p w:rsidR="00374711" w:rsidRDefault="000C031C">
                            <w:pPr>
                              <w:autoSpaceDE w:val="0"/>
                              <w:autoSpaceDN w:val="0"/>
                              <w:spacing w:line="420" w:lineRule="atLeast"/>
                              <w:rPr>
                                <w:sz w:val="18"/>
                              </w:rPr>
                            </w:pPr>
                            <w:r>
                              <w:rPr>
                                <w:rFonts w:ascii="宋体" w:eastAsia="宋体" w:hAnsi="宋体" w:cs="宋体"/>
                                <w:color w:val="000000"/>
                                <w:sz w:val="18"/>
                              </w:rPr>
                              <w:t>在</w:t>
                            </w:r>
                            <w:r>
                              <w:rPr>
                                <w:rFonts w:ascii="宋体" w:eastAsia="宋体" w:hAnsi="宋体" w:cs="宋体"/>
                                <w:color w:val="000000"/>
                                <w:sz w:val="18"/>
                              </w:rPr>
                              <w:t>”,“</w:t>
                            </w:r>
                            <w:r>
                              <w:rPr>
                                <w:rFonts w:ascii="宋体" w:eastAsia="宋体" w:hAnsi="宋体" w:cs="宋体"/>
                                <w:color w:val="000000"/>
                                <w:sz w:val="18"/>
                              </w:rPr>
                              <w:t>串联</w:t>
                            </w:r>
                            <w:r>
                              <w:rPr>
                                <w:rFonts w:ascii="宋体" w:eastAsia="宋体" w:hAnsi="宋体" w:cs="宋体"/>
                                <w:color w:val="000000"/>
                                <w:sz w:val="18"/>
                              </w:rPr>
                              <w:t>”,“</w:t>
                            </w:r>
                            <w:r>
                              <w:rPr>
                                <w:rFonts w:ascii="宋体" w:eastAsia="宋体" w:hAnsi="宋体" w:cs="宋体"/>
                                <w:color w:val="000000"/>
                                <w:sz w:val="18"/>
                              </w:rPr>
                              <w:t>貼切</w:t>
                            </w:r>
                            <w:r>
                              <w:rPr>
                                <w:rFonts w:ascii="宋体" w:eastAsia="宋体" w:hAnsi="宋体" w:cs="宋体"/>
                                <w:color w:val="000000"/>
                                <w:sz w:val="18"/>
                              </w:rPr>
                              <w:t>”,“</w:t>
                            </w:r>
                            <w:r>
                              <w:rPr>
                                <w:rFonts w:ascii="宋体" w:eastAsia="宋体" w:hAnsi="宋体" w:cs="宋体"/>
                                <w:color w:val="000000"/>
                                <w:sz w:val="18"/>
                              </w:rPr>
                              <w:t>延續</w:t>
                            </w:r>
                            <w:r>
                              <w:rPr>
                                <w:rFonts w:ascii="宋体" w:eastAsia="宋体" w:hAnsi="宋体" w:cs="宋体"/>
                                <w:color w:val="000000"/>
                                <w:sz w:val="18"/>
                              </w:rPr>
                              <w:t>”</w:t>
                            </w:r>
                            <w:r>
                              <w:rPr>
                                <w:rFonts w:ascii="宋体" w:eastAsia="宋体" w:hAnsi="宋体" w:cs="宋体"/>
                                <w:color w:val="000000"/>
                                <w:sz w:val="18"/>
                              </w:rPr>
                              <w:t>。</w:t>
                            </w:r>
                          </w:p>
                        </w:txbxContent>
                      </wps:txbx>
                      <wps:bodyPr vert="horz" wrap="square" lIns="0" tIns="0" rIns="0" bIns="0" anchor="t">
                        <a:spAutoFit/>
                      </wps:bodyPr>
                    </wps:wsp>
                  </a:graphicData>
                </a:graphic>
              </wp:anchor>
            </w:drawing>
          </mc:Choice>
          <mc:Fallback>
            <w:pict>
              <v:shape type="#_x0000_t202" filled="f" stroked="f" style="margin-left:121pt;margin-top:0pt;width:194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0" w:lineRule="atLeast"/>
                        <w:ind w:left="0" w:right="0"/>
                        <w:jc w:val="both"/>
                        <w:textAlignment w:val="auto"/>
                        <w:rPr>
                          <w:sz w:val="18"/>
                        </w:rPr>
                      </w:pPr>
                      <w:r>
                        <w:rPr>
                          <w:rFonts w:ascii="宋体" w:hAnsi="宋体" w:cs="宋体" w:eastAsia="宋体"/>
                          <w:sz w:val="18"/>
                          <w:color w:val="000000"/>
                          <w:b w:val="off"/>
                          <w:i w:val="off"/>
                          <w:strike w:val="off"/>
                        </w:rPr>
                        <w:t>在”,“串联”,“貼切”,“延續”。</w:t>
                      </w:r>
                    </w:p>
                  </w:txbxContent>
                </v:textbox>
              </v:shape>
            </w:pict>
          </mc:Fallback>
        </mc:AlternateContent>
      </w:r>
      <w:r>
        <w:rPr>
          <w:noProof/>
        </w:rPr>
        <mc:AlternateContent>
          <mc:Choice Requires="wps">
            <w:drawing>
              <wp:anchor distT="0" distB="0" distL="0" distR="0" simplePos="0" relativeHeight="251699200" behindDoc="0" locked="0" layoutInCell="1" allowOverlap="1">
                <wp:simplePos x="0" y="0"/>
                <wp:positionH relativeFrom="column">
                  <wp:posOffset>4445000</wp:posOffset>
                </wp:positionH>
                <wp:positionV relativeFrom="paragraph">
                  <wp:posOffset>50800</wp:posOffset>
                </wp:positionV>
                <wp:extent cx="1612900" cy="177800"/>
                <wp:effectExtent l="0" t="0" r="0" b="0"/>
                <wp:wrapTopAndBottom/>
                <wp:docPr id="451" name="文本框 451"/>
                <wp:cNvGraphicFramePr/>
                <a:graphic xmlns:a="http://schemas.openxmlformats.org/drawingml/2006/main">
                  <a:graphicData uri="http://schemas.microsoft.com/office/word/2010/wordprocessingShape">
                    <wps:wsp>
                      <wps:cNvSpPr txBox="1"/>
                      <wps:spPr>
                        <a:xfrm>
                          <a:off x="0" y="0"/>
                          <a:ext cx="16129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1068b26—1069a15</w:t>
                            </w:r>
                          </w:p>
                        </w:txbxContent>
                      </wps:txbx>
                      <wps:bodyPr vert="horz" wrap="square" lIns="0" tIns="0" rIns="0" bIns="0" anchor="t">
                        <a:spAutoFit/>
                      </wps:bodyPr>
                    </wps:wsp>
                  </a:graphicData>
                </a:graphic>
              </wp:anchor>
            </w:drawing>
          </mc:Choice>
          <mc:Fallback>
            <w:pict>
              <v:shape type="#_x0000_t202" filled="f" stroked="f" style="margin-left:350pt;margin-top:4pt;width:12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1068b26—1069a15</w:t>
                      </w:r>
                    </w:p>
                  </w:txbxContent>
                </v:textbox>
              </v:shape>
            </w:pict>
          </mc:Fallback>
        </mc:AlternateContent>
      </w:r>
    </w:p>
    <w:p w:rsidR="00374711" w:rsidRDefault="000C031C">
      <w:pPr>
        <w:autoSpaceDE w:val="0"/>
        <w:autoSpaceDN w:val="0"/>
        <w:spacing w:before="500" w:line="300" w:lineRule="atLeast"/>
        <w:ind w:left="2440"/>
        <w:rPr>
          <w:sz w:val="18"/>
        </w:rPr>
      </w:pPr>
      <w:r>
        <w:rPr>
          <w:rFonts w:ascii="宋体" w:eastAsia="宋体" w:hAnsi="宋体" w:cs="宋体"/>
          <w:color w:val="000000"/>
          <w:sz w:val="18"/>
        </w:rPr>
        <w:t>卷</w:t>
      </w:r>
      <w:r>
        <w:rPr>
          <w:rFonts w:ascii="宋体" w:eastAsia="宋体" w:hAnsi="宋体" w:cs="宋体"/>
          <w:color w:val="000000"/>
          <w:sz w:val="18"/>
        </w:rPr>
        <w:t>(A)</w:t>
      </w:r>
      <w:r>
        <w:rPr>
          <w:rFonts w:ascii="宋体" w:eastAsia="宋体" w:hAnsi="宋体" w:cs="宋体"/>
          <w:color w:val="000000"/>
          <w:sz w:val="18"/>
        </w:rPr>
        <w:t>十二</w:t>
      </w:r>
      <w:r>
        <w:rPr>
          <w:rFonts w:ascii="宋体" w:eastAsia="宋体" w:hAnsi="宋体" w:cs="宋体"/>
          <w:color w:val="000000"/>
          <w:sz w:val="18"/>
        </w:rPr>
        <w:t xml:space="preserve">  </w:t>
      </w:r>
      <w:r>
        <w:rPr>
          <w:rFonts w:ascii="宋体" w:eastAsia="宋体" w:hAnsi="宋体" w:cs="宋体"/>
          <w:color w:val="000000"/>
          <w:sz w:val="18"/>
        </w:rPr>
        <w:t>論宇宙总因。原动者。至善</w:t>
      </w:r>
    </w:p>
    <w:p w:rsidR="00374711" w:rsidRDefault="000C031C">
      <w:pPr>
        <w:autoSpaceDE w:val="0"/>
        <w:autoSpaceDN w:val="0"/>
        <w:spacing w:before="300" w:line="280" w:lineRule="atLeast"/>
        <w:ind w:left="920"/>
        <w:rPr>
          <w:sz w:val="18"/>
        </w:rPr>
      </w:pPr>
      <w:r>
        <w:rPr>
          <w:rFonts w:ascii="宋体" w:eastAsia="宋体" w:hAnsi="宋体" w:cs="宋体"/>
          <w:color w:val="000000"/>
          <w:sz w:val="18"/>
        </w:rPr>
        <w:t>章一</w:t>
      </w:r>
      <w:r>
        <w:rPr>
          <w:rFonts w:ascii="宋体" w:eastAsia="宋体" w:hAnsi="宋体" w:cs="宋体"/>
          <w:color w:val="000000"/>
          <w:sz w:val="18"/>
        </w:rPr>
        <w:t xml:space="preserve">  </w:t>
      </w:r>
      <w:r>
        <w:rPr>
          <w:rFonts w:ascii="宋体" w:eastAsia="宋体" w:hAnsi="宋体" w:cs="宋体"/>
          <w:color w:val="000000"/>
          <w:sz w:val="18"/>
        </w:rPr>
        <w:t>本体为原始实是</w:t>
      </w:r>
      <w:r>
        <w:rPr>
          <w:rFonts w:ascii="宋体" w:eastAsia="宋体" w:hAnsi="宋体" w:cs="宋体"/>
          <w:color w:val="000000"/>
          <w:sz w:val="18"/>
        </w:rPr>
        <w:t>——</w:t>
      </w:r>
      <w:r>
        <w:rPr>
          <w:rFonts w:ascii="宋体" w:eastAsia="宋体" w:hAnsi="宋体" w:cs="宋体"/>
          <w:color w:val="000000"/>
          <w:sz w:val="18"/>
        </w:rPr>
        <w:t>本体三类：</w:t>
      </w:r>
      <w:r>
        <w:rPr>
          <w:rFonts w:ascii="宋体" w:eastAsia="宋体" w:hAnsi="宋体" w:cs="宋体"/>
          <w:color w:val="000000"/>
          <w:sz w:val="18"/>
        </w:rPr>
        <w:t>(</w:t>
      </w:r>
      <w:r>
        <w:rPr>
          <w:rFonts w:ascii="宋体" w:eastAsia="宋体" w:hAnsi="宋体" w:cs="宋体"/>
          <w:color w:val="000000"/>
          <w:sz w:val="18"/>
        </w:rPr>
        <w:t>一</w:t>
      </w:r>
      <w:r>
        <w:rPr>
          <w:rFonts w:ascii="宋体" w:eastAsia="宋体" w:hAnsi="宋体" w:cs="宋体"/>
          <w:color w:val="000000"/>
          <w:sz w:val="18"/>
        </w:rPr>
        <w:t>)</w:t>
      </w:r>
      <w:r>
        <w:rPr>
          <w:rFonts w:ascii="宋体" w:eastAsia="宋体" w:hAnsi="宋体" w:cs="宋体"/>
          <w:color w:val="000000"/>
          <w:sz w:val="18"/>
        </w:rPr>
        <w:t>可</w:t>
      </w:r>
    </w:p>
    <w:p w:rsidR="00374711" w:rsidRDefault="000C031C">
      <w:pPr>
        <w:autoSpaceDE w:val="0"/>
        <w:autoSpaceDN w:val="0"/>
        <w:spacing w:before="200" w:line="280" w:lineRule="atLeast"/>
        <w:ind w:left="2120"/>
        <w:rPr>
          <w:sz w:val="18"/>
        </w:rPr>
      </w:pPr>
      <w:r>
        <w:rPr>
          <w:rFonts w:ascii="宋体" w:eastAsia="宋体" w:hAnsi="宋体" w:cs="宋体"/>
          <w:color w:val="000000"/>
          <w:sz w:val="18"/>
        </w:rPr>
        <w:t>灭坏之感覚本体，</w:t>
      </w:r>
      <w:r>
        <w:rPr>
          <w:rFonts w:ascii="宋体" w:eastAsia="宋体" w:hAnsi="宋体" w:cs="宋体"/>
          <w:color w:val="000000"/>
          <w:sz w:val="18"/>
        </w:rPr>
        <w:t>(</w:t>
      </w:r>
      <w:r>
        <w:rPr>
          <w:rFonts w:ascii="宋体" w:eastAsia="宋体" w:hAnsi="宋体" w:cs="宋体"/>
          <w:color w:val="000000"/>
          <w:sz w:val="18"/>
        </w:rPr>
        <w:t>二</w:t>
      </w:r>
      <w:r>
        <w:rPr>
          <w:rFonts w:ascii="宋体" w:eastAsia="宋体" w:hAnsi="宋体" w:cs="宋体"/>
          <w:color w:val="000000"/>
          <w:sz w:val="18"/>
        </w:rPr>
        <w:t>)</w:t>
      </w:r>
      <w:r>
        <w:rPr>
          <w:rFonts w:ascii="宋体" w:eastAsia="宋体" w:hAnsi="宋体" w:cs="宋体"/>
          <w:color w:val="000000"/>
          <w:sz w:val="18"/>
        </w:rPr>
        <w:t>永恆感覚本体，</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00224" behindDoc="0" locked="0" layoutInCell="1" allowOverlap="1">
                <wp:simplePos x="0" y="0"/>
                <wp:positionH relativeFrom="column">
                  <wp:posOffset>1358900</wp:posOffset>
                </wp:positionH>
                <wp:positionV relativeFrom="paragraph">
                  <wp:posOffset>0</wp:posOffset>
                </wp:positionV>
                <wp:extent cx="4584700" cy="25400"/>
                <wp:effectExtent l="0" t="0" r="0" b="0"/>
                <wp:wrapTopAndBottom/>
                <wp:docPr id="452" name="文本框 452"/>
                <wp:cNvGraphicFramePr/>
                <a:graphic xmlns:a="http://schemas.openxmlformats.org/drawingml/2006/main">
                  <a:graphicData uri="http://schemas.microsoft.com/office/word/2010/wordprocessingShape">
                    <wps:wsp>
                      <wps:cNvSpPr txBox="1"/>
                      <wps:spPr>
                        <a:xfrm>
                          <a:off x="0" y="0"/>
                          <a:ext cx="45847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7pt;margin-top:0pt;width:36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1248" behindDoc="0" locked="0" layoutInCell="1" allowOverlap="1">
                <wp:simplePos x="0" y="0"/>
                <wp:positionH relativeFrom="column">
                  <wp:posOffset>1358900</wp:posOffset>
                </wp:positionH>
                <wp:positionV relativeFrom="paragraph">
                  <wp:posOffset>25400</wp:posOffset>
                </wp:positionV>
                <wp:extent cx="2044700" cy="177800"/>
                <wp:effectExtent l="0" t="0" r="0" b="0"/>
                <wp:wrapTopAndBottom/>
                <wp:docPr id="453" name="文本框 453"/>
                <wp:cNvGraphicFramePr/>
                <a:graphic xmlns:a="http://schemas.openxmlformats.org/drawingml/2006/main">
                  <a:graphicData uri="http://schemas.microsoft.com/office/word/2010/wordprocessingShape">
                    <wps:wsp>
                      <wps:cNvSpPr txBox="1"/>
                      <wps:spPr>
                        <a:xfrm>
                          <a:off x="0" y="0"/>
                          <a:ext cx="20447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w:t>
                            </w:r>
                            <w:r>
                              <w:rPr>
                                <w:rFonts w:ascii="宋体" w:eastAsia="宋体" w:hAnsi="宋体" w:cs="宋体"/>
                                <w:color w:val="000000"/>
                                <w:sz w:val="18"/>
                              </w:rPr>
                              <w:t>三</w:t>
                            </w:r>
                            <w:r>
                              <w:rPr>
                                <w:rFonts w:ascii="宋体" w:eastAsia="宋体" w:hAnsi="宋体" w:cs="宋体"/>
                                <w:color w:val="000000"/>
                                <w:sz w:val="18"/>
                              </w:rPr>
                              <w:t>)</w:t>
                            </w:r>
                            <w:r>
                              <w:rPr>
                                <w:rFonts w:ascii="宋体" w:eastAsia="宋体" w:hAnsi="宋体" w:cs="宋体"/>
                                <w:color w:val="000000"/>
                                <w:sz w:val="18"/>
                              </w:rPr>
                              <w:t>不动变非感覚本体。</w:t>
                            </w:r>
                          </w:p>
                        </w:txbxContent>
                      </wps:txbx>
                      <wps:bodyPr vert="horz" wrap="square" lIns="0" tIns="0" rIns="0" bIns="0" anchor="t">
                        <a:spAutoFit/>
                      </wps:bodyPr>
                    </wps:wsp>
                  </a:graphicData>
                </a:graphic>
              </wp:anchor>
            </w:drawing>
          </mc:Choice>
          <mc:Fallback>
            <w:pict>
              <v:shape type="#_x0000_t202" filled="f" stroked="f" style="margin-left:107pt;margin-top:2pt;width:1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(三)不动变非感覚本体。</w:t>
                      </w:r>
                    </w:p>
                  </w:txbxContent>
                </v:textbox>
              </v:shape>
            </w:pict>
          </mc:Fallback>
        </mc:AlternateContent>
      </w:r>
      <w:r>
        <w:rPr>
          <w:noProof/>
        </w:rPr>
        <mc:AlternateContent>
          <mc:Choice Requires="wps">
            <w:drawing>
              <wp:anchor distT="0" distB="0" distL="0" distR="0" simplePos="0" relativeHeight="251702272" behindDoc="0" locked="0" layoutInCell="1" allowOverlap="1">
                <wp:simplePos x="0" y="0"/>
                <wp:positionH relativeFrom="column">
                  <wp:posOffset>4445000</wp:posOffset>
                </wp:positionH>
                <wp:positionV relativeFrom="paragraph">
                  <wp:posOffset>0</wp:posOffset>
                </wp:positionV>
                <wp:extent cx="1498600" cy="190500"/>
                <wp:effectExtent l="0" t="0" r="0" b="0"/>
                <wp:wrapTopAndBottom/>
                <wp:docPr id="454" name="文本框 454"/>
                <wp:cNvGraphicFramePr/>
                <a:graphic xmlns:a="http://schemas.openxmlformats.org/drawingml/2006/main">
                  <a:graphicData uri="http://schemas.microsoft.com/office/word/2010/wordprocessingShape">
                    <wps:wsp>
                      <wps:cNvSpPr txBox="1"/>
                      <wps:spPr>
                        <a:xfrm>
                          <a:off x="0" y="0"/>
                          <a:ext cx="14986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1069a16--1069b8</w:t>
                            </w:r>
                          </w:p>
                        </w:txbxContent>
                      </wps:txbx>
                      <wps:bodyPr vert="horz" wrap="square" lIns="0" tIns="0" rIns="0" bIns="0" anchor="t">
                        <a:spAutoFit/>
                      </wps:bodyPr>
                    </wps:wsp>
                  </a:graphicData>
                </a:graphic>
              </wp:anchor>
            </w:drawing>
          </mc:Choice>
          <mc:Fallback>
            <w:pict>
              <v:shape type="#_x0000_t202" filled="f" stroked="f" style="margin-left:350pt;margin-top:0pt;width:11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1069a16--1069b8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03296" behindDoc="0" locked="0" layoutInCell="1" allowOverlap="1">
                <wp:simplePos x="0" y="0"/>
                <wp:positionH relativeFrom="column">
                  <wp:posOffset>584200</wp:posOffset>
                </wp:positionH>
                <wp:positionV relativeFrom="paragraph">
                  <wp:posOffset>0</wp:posOffset>
                </wp:positionV>
                <wp:extent cx="5359400" cy="381000"/>
                <wp:effectExtent l="0" t="0" r="0" b="0"/>
                <wp:wrapTopAndBottom/>
                <wp:docPr id="455" name="文本框 455"/>
                <wp:cNvGraphicFramePr/>
                <a:graphic xmlns:a="http://schemas.openxmlformats.org/drawingml/2006/main">
                  <a:graphicData uri="http://schemas.microsoft.com/office/word/2010/wordprocessingShape">
                    <wps:wsp>
                      <wps:cNvSpPr txBox="1"/>
                      <wps:spPr>
                        <a:xfrm>
                          <a:off x="0" y="0"/>
                          <a:ext cx="53594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6pt;margin-top:0pt;width:422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4320" behindDoc="0" locked="0" layoutInCell="1" allowOverlap="1">
                <wp:simplePos x="0" y="0"/>
                <wp:positionH relativeFrom="column">
                  <wp:posOffset>584200</wp:posOffset>
                </wp:positionH>
                <wp:positionV relativeFrom="paragraph">
                  <wp:posOffset>0</wp:posOffset>
                </wp:positionV>
                <wp:extent cx="3860800" cy="584200"/>
                <wp:effectExtent l="0" t="0" r="0" b="0"/>
                <wp:wrapTopAndBottom/>
                <wp:docPr id="456" name="文本框 456"/>
                <wp:cNvGraphicFramePr/>
                <a:graphic xmlns:a="http://schemas.openxmlformats.org/drawingml/2006/main">
                  <a:graphicData uri="http://schemas.microsoft.com/office/word/2010/wordprocessingShape">
                    <wps:wsp>
                      <wps:cNvSpPr txBox="1"/>
                      <wps:spPr>
                        <a:xfrm>
                          <a:off x="0" y="0"/>
                          <a:ext cx="3860800" cy="584200"/>
                        </a:xfrm>
                        <a:prstGeom prst="rect">
                          <a:avLst/>
                        </a:prstGeom>
                        <a:noFill/>
                        <a:ln w="6350">
                          <a:noFill/>
                        </a:ln>
                      </wps:spPr>
                      <wps:txbx>
                        <w:txbxContent>
                          <w:p w:rsidR="00374711" w:rsidRDefault="000C031C">
                            <w:pPr>
                              <w:autoSpaceDE w:val="0"/>
                              <w:autoSpaceDN w:val="0"/>
                              <w:spacing w:line="460" w:lineRule="atLeast"/>
                              <w:rPr>
                                <w:sz w:val="18"/>
                              </w:rPr>
                            </w:pPr>
                            <w:r>
                              <w:rPr>
                                <w:rFonts w:ascii="宋体" w:eastAsia="宋体" w:hAnsi="宋体" w:cs="宋体"/>
                                <w:color w:val="000000"/>
                                <w:sz w:val="18"/>
                              </w:rPr>
                              <w:t>章二</w:t>
                            </w:r>
                            <w:r>
                              <w:rPr>
                                <w:rFonts w:ascii="宋体" w:eastAsia="宋体" w:hAnsi="宋体" w:cs="宋体"/>
                                <w:color w:val="000000"/>
                                <w:sz w:val="18"/>
                              </w:rPr>
                              <w:t xml:space="preserve">  </w:t>
                            </w:r>
                            <w:r>
                              <w:rPr>
                                <w:rFonts w:ascii="宋体" w:eastAsia="宋体" w:hAnsi="宋体" w:cs="宋体"/>
                                <w:color w:val="000000"/>
                                <w:sz w:val="18"/>
                              </w:rPr>
                              <w:t>变化四类：本体，質，量，处一一一切可变化事物均各具不同物質。</w:t>
                            </w:r>
                          </w:p>
                        </w:txbxContent>
                      </wps:txbx>
                      <wps:bodyPr vert="horz" wrap="square" lIns="0" tIns="0" rIns="0" bIns="0" anchor="t">
                        <a:spAutoFit/>
                      </wps:bodyPr>
                    </wps:wsp>
                  </a:graphicData>
                </a:graphic>
              </wp:anchor>
            </w:drawing>
          </mc:Choice>
          <mc:Fallback>
            <w:pict>
              <v:shape type="#_x0000_t202" filled="f" stroked="f" style="margin-left:46pt;margin-top:0pt;width:304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18"/>
                        </w:rPr>
                      </w:pPr>
                      <w:r>
                        <w:rPr>
                          <w:rFonts w:ascii="宋体" w:hAnsi="宋体" w:cs="宋体" w:eastAsia="宋体"/>
                          <w:sz w:val="18"/>
                          <w:color w:val="000000"/>
                          <w:b w:val="off"/>
                          <w:i w:val="off"/>
                          <w:strike w:val="off"/>
                        </w:rPr>
                        <w:t>章二  变化四类：本体，質，量，处一一一切可变</w:t>
                      </w:r>
                      <w:r>
                        <w:rPr>
                          <w:rFonts w:ascii="宋体" w:hAnsi="宋体" w:cs="宋体" w:eastAsia="宋体"/>
                          <w:sz w:val="18"/>
                          <w:color w:val="000000"/>
                          <w:b w:val="off"/>
                          <w:i w:val="off"/>
                          <w:strike w:val="off"/>
                        </w:rPr>
                        <w:t>化事物均各具不同物質。</w:t>
                      </w:r>
                    </w:p>
                  </w:txbxContent>
                </v:textbox>
              </v:shape>
            </w:pict>
          </mc:Fallback>
        </mc:AlternateContent>
      </w:r>
      <w:r>
        <w:rPr>
          <w:noProof/>
        </w:rPr>
        <mc:AlternateContent>
          <mc:Choice Requires="wps">
            <w:drawing>
              <wp:anchor distT="0" distB="0" distL="0" distR="0" simplePos="0" relativeHeight="251705344" behindDoc="0" locked="0" layoutInCell="1" allowOverlap="1">
                <wp:simplePos x="0" y="0"/>
                <wp:positionH relativeFrom="column">
                  <wp:posOffset>4445000</wp:posOffset>
                </wp:positionH>
                <wp:positionV relativeFrom="paragraph">
                  <wp:posOffset>381000</wp:posOffset>
                </wp:positionV>
                <wp:extent cx="1498600" cy="190500"/>
                <wp:effectExtent l="0" t="0" r="0" b="0"/>
                <wp:wrapTopAndBottom/>
                <wp:docPr id="457" name="文本框 457"/>
                <wp:cNvGraphicFramePr/>
                <a:graphic xmlns:a="http://schemas.openxmlformats.org/drawingml/2006/main">
                  <a:graphicData uri="http://schemas.microsoft.com/office/word/2010/wordprocessingShape">
                    <wps:wsp>
                      <wps:cNvSpPr txBox="1"/>
                      <wps:spPr>
                        <a:xfrm>
                          <a:off x="0" y="0"/>
                          <a:ext cx="14986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1069b8---1069b26</w:t>
                            </w:r>
                          </w:p>
                        </w:txbxContent>
                      </wps:txbx>
                      <wps:bodyPr vert="horz" wrap="square" lIns="0" tIns="0" rIns="0" bIns="0" anchor="t">
                        <a:spAutoFit/>
                      </wps:bodyPr>
                    </wps:wsp>
                  </a:graphicData>
                </a:graphic>
              </wp:anchor>
            </w:drawing>
          </mc:Choice>
          <mc:Fallback>
            <w:pict>
              <v:shape type="#_x0000_t202" filled="f" stroked="f" style="margin-left:350pt;margin-top:30pt;width:11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1069b8---1069b26</w:t>
                      </w:r>
                    </w:p>
                  </w:txbxContent>
                </v:textbox>
              </v:shape>
            </w:pict>
          </mc:Fallback>
        </mc:AlternateContent>
      </w:r>
    </w:p>
    <w:p w:rsidR="00374711" w:rsidRDefault="000C031C">
      <w:pPr>
        <w:autoSpaceDE w:val="0"/>
        <w:autoSpaceDN w:val="0"/>
        <w:spacing w:before="160" w:line="320" w:lineRule="atLeast"/>
        <w:ind w:left="1860"/>
        <w:rPr>
          <w:sz w:val="24"/>
        </w:rPr>
      </w:pPr>
      <w:r>
        <w:rPr>
          <w:rFonts w:ascii="宋体" w:eastAsia="宋体" w:hAnsi="宋体" w:cs="宋体"/>
          <w:color w:val="000000"/>
          <w:sz w:val="18"/>
        </w:rPr>
        <w:t>变化三原理：通式，闕失，物質。</w:t>
      </w:r>
      <w:r>
        <w:rPr>
          <w:rFonts w:ascii="宋体" w:eastAsia="宋体" w:hAnsi="宋体" w:cs="宋体"/>
          <w:sz w:val="24"/>
        </w:rPr>
        <w:t xml:space="preserve">                            </w:t>
      </w:r>
      <w:r>
        <w:rPr>
          <w:rFonts w:ascii="宋体" w:eastAsia="宋体" w:hAnsi="宋体" w:cs="宋体"/>
          <w:color w:val="000000"/>
          <w:sz w:val="18"/>
        </w:rPr>
        <w:t>---1069b34</w:t>
      </w:r>
    </w:p>
    <w:p w:rsidR="00374711" w:rsidRDefault="000C031C">
      <w:pPr>
        <w:autoSpaceDE w:val="0"/>
        <w:autoSpaceDN w:val="0"/>
        <w:spacing w:before="200" w:line="280" w:lineRule="atLeast"/>
        <w:ind w:left="920"/>
        <w:rPr>
          <w:sz w:val="18"/>
        </w:rPr>
      </w:pPr>
      <w:r>
        <w:rPr>
          <w:rFonts w:ascii="宋体" w:eastAsia="宋体" w:hAnsi="宋体" w:cs="宋体"/>
          <w:color w:val="000000"/>
          <w:sz w:val="18"/>
        </w:rPr>
        <w:t>章三</w:t>
      </w:r>
      <w:r>
        <w:rPr>
          <w:rFonts w:ascii="宋体" w:eastAsia="宋体" w:hAnsi="宋体" w:cs="宋体"/>
          <w:color w:val="000000"/>
          <w:sz w:val="18"/>
        </w:rPr>
        <w:t xml:space="preserve">  </w:t>
      </w:r>
      <w:r>
        <w:rPr>
          <w:rFonts w:ascii="宋体" w:eastAsia="宋体" w:hAnsi="宋体" w:cs="宋体"/>
          <w:color w:val="000000"/>
          <w:sz w:val="18"/>
        </w:rPr>
        <w:t>諸本体皆同类相生；切身物質与形式均</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06368" behindDoc="0" locked="0" layoutInCell="1" allowOverlap="1">
                <wp:simplePos x="0" y="0"/>
                <wp:positionH relativeFrom="column">
                  <wp:posOffset>1346200</wp:posOffset>
                </wp:positionH>
                <wp:positionV relativeFrom="paragraph">
                  <wp:posOffset>0</wp:posOffset>
                </wp:positionV>
                <wp:extent cx="4610100" cy="12700"/>
                <wp:effectExtent l="0" t="0" r="0" b="0"/>
                <wp:wrapTopAndBottom/>
                <wp:docPr id="458" name="文本框 458"/>
                <wp:cNvGraphicFramePr/>
                <a:graphic xmlns:a="http://schemas.openxmlformats.org/drawingml/2006/main">
                  <a:graphicData uri="http://schemas.microsoft.com/office/word/2010/wordprocessingShape">
                    <wps:wsp>
                      <wps:cNvSpPr txBox="1"/>
                      <wps:spPr>
                        <a:xfrm>
                          <a:off x="0" y="0"/>
                          <a:ext cx="4610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6pt;margin-top:0pt;width:36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07392" behindDoc="0" locked="0" layoutInCell="1" allowOverlap="1">
                <wp:simplePos x="0" y="0"/>
                <wp:positionH relativeFrom="column">
                  <wp:posOffset>1346200</wp:posOffset>
                </wp:positionH>
                <wp:positionV relativeFrom="paragraph">
                  <wp:posOffset>12700</wp:posOffset>
                </wp:positionV>
                <wp:extent cx="711200" cy="190500"/>
                <wp:effectExtent l="0" t="0" r="0" b="0"/>
                <wp:wrapTopAndBottom/>
                <wp:docPr id="459" name="文本框 459"/>
                <wp:cNvGraphicFramePr/>
                <a:graphic xmlns:a="http://schemas.openxmlformats.org/drawingml/2006/main">
                  <a:graphicData uri="http://schemas.microsoft.com/office/word/2010/wordprocessingShape">
                    <wps:wsp>
                      <wps:cNvSpPr txBox="1"/>
                      <wps:spPr>
                        <a:xfrm>
                          <a:off x="0" y="0"/>
                          <a:ext cx="7112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不創生。</w:t>
                            </w:r>
                          </w:p>
                        </w:txbxContent>
                      </wps:txbx>
                      <wps:bodyPr vert="horz" wrap="square" lIns="0" tIns="0" rIns="0" bIns="0" anchor="t">
                        <a:spAutoFit/>
                      </wps:bodyPr>
                    </wps:wsp>
                  </a:graphicData>
                </a:graphic>
              </wp:anchor>
            </w:drawing>
          </mc:Choice>
          <mc:Fallback>
            <w:pict>
              <v:shape type="#_x0000_t202" filled="f" stroked="f" style="margin-left:106pt;margin-top:1pt;width:5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不創生。</w:t>
                      </w:r>
                    </w:p>
                  </w:txbxContent>
                </v:textbox>
              </v:shape>
            </w:pict>
          </mc:Fallback>
        </mc:AlternateContent>
      </w:r>
      <w:r>
        <w:rPr>
          <w:noProof/>
        </w:rPr>
        <mc:AlternateContent>
          <mc:Choice Requires="wps">
            <w:drawing>
              <wp:anchor distT="0" distB="0" distL="0" distR="0" simplePos="0" relativeHeight="251708416" behindDoc="0" locked="0" layoutInCell="1" allowOverlap="1">
                <wp:simplePos x="0" y="0"/>
                <wp:positionH relativeFrom="column">
                  <wp:posOffset>4445000</wp:posOffset>
                </wp:positionH>
                <wp:positionV relativeFrom="paragraph">
                  <wp:posOffset>0</wp:posOffset>
                </wp:positionV>
                <wp:extent cx="1511300" cy="190500"/>
                <wp:effectExtent l="0" t="0" r="0" b="0"/>
                <wp:wrapTopAndBottom/>
                <wp:docPr id="460" name="文本框 460"/>
                <wp:cNvGraphicFramePr/>
                <a:graphic xmlns:a="http://schemas.openxmlformats.org/drawingml/2006/main">
                  <a:graphicData uri="http://schemas.microsoft.com/office/word/2010/wordprocessingShape">
                    <wps:wsp>
                      <wps:cNvSpPr txBox="1"/>
                      <wps:spPr>
                        <a:xfrm>
                          <a:off x="0" y="0"/>
                          <a:ext cx="1511300" cy="190500"/>
                        </a:xfrm>
                        <a:prstGeom prst="rect">
                          <a:avLst/>
                        </a:prstGeom>
                        <a:noFill/>
                        <a:ln w="6350">
                          <a:noFill/>
                        </a:ln>
                      </wps:spPr>
                      <wps:txbx>
                        <w:txbxContent>
                          <w:p w:rsidR="00374711" w:rsidRDefault="000C031C">
                            <w:pPr>
                              <w:autoSpaceDE w:val="0"/>
                              <w:autoSpaceDN w:val="0"/>
                              <w:spacing w:line="300" w:lineRule="atLeast"/>
                              <w:rPr>
                                <w:sz w:val="18"/>
                              </w:rPr>
                            </w:pPr>
                            <w:r>
                              <w:rPr>
                                <w:rFonts w:ascii="宋体" w:eastAsia="宋体" w:hAnsi="宋体" w:cs="宋体"/>
                                <w:color w:val="000000"/>
                                <w:sz w:val="18"/>
                              </w:rPr>
                              <w:t>1069b35--1070a5</w:t>
                            </w:r>
                          </w:p>
                        </w:txbxContent>
                      </wps:txbx>
                      <wps:bodyPr vert="horz" wrap="square" lIns="0" tIns="0" rIns="0" bIns="0" anchor="t">
                        <a:spAutoFit/>
                      </wps:bodyPr>
                    </wps:wsp>
                  </a:graphicData>
                </a:graphic>
              </wp:anchor>
            </w:drawing>
          </mc:Choice>
          <mc:Fallback>
            <w:pict>
              <v:shape type="#_x0000_t202" filled="f" stroked="f" style="margin-left:350pt;margin-top:0pt;width:11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1069b35--1070a5</w:t>
                      </w:r>
                    </w:p>
                  </w:txbxContent>
                </v:textbox>
              </v:shape>
            </w:pict>
          </mc:Fallback>
        </mc:AlternateContent>
      </w:r>
    </w:p>
    <w:p w:rsidR="00374711" w:rsidRDefault="000C031C">
      <w:pPr>
        <w:autoSpaceDE w:val="0"/>
        <w:autoSpaceDN w:val="0"/>
        <w:spacing w:before="300" w:line="200" w:lineRule="atLeast"/>
        <w:ind w:left="520"/>
        <w:rPr>
          <w:sz w:val="18"/>
        </w:rPr>
      </w:pPr>
      <w:r>
        <w:rPr>
          <w:rFonts w:ascii="宋体" w:eastAsia="宋体" w:hAnsi="宋体" w:cs="宋体"/>
          <w:color w:val="000000"/>
          <w:sz w:val="18"/>
        </w:rPr>
        <w:t>· 922·</w:t>
      </w:r>
      <w:r>
        <w:br w:type="page"/>
      </w:r>
    </w:p>
    <w:p w:rsidR="00374711" w:rsidRDefault="000C031C">
      <w:pPr>
        <w:autoSpaceDE w:val="0"/>
        <w:autoSpaceDN w:val="0"/>
        <w:spacing w:before="1080" w:line="300" w:lineRule="atLeast"/>
        <w:ind w:left="1980"/>
        <w:rPr>
          <w:sz w:val="24"/>
        </w:rPr>
      </w:pPr>
      <w:r>
        <w:rPr>
          <w:rFonts w:ascii="宋体" w:eastAsia="宋体" w:hAnsi="宋体" w:cs="宋体"/>
          <w:color w:val="000000"/>
          <w:sz w:val="22"/>
        </w:rPr>
        <w:lastRenderedPageBreak/>
        <w:t>創生四式：技术，自然，机遇，自发。</w:t>
      </w:r>
      <w:r>
        <w:rPr>
          <w:rFonts w:ascii="宋体" w:eastAsia="宋体" w:hAnsi="宋体" w:cs="宋体"/>
          <w:sz w:val="24"/>
        </w:rPr>
        <w:t xml:space="preserve">                     </w:t>
      </w:r>
      <w:r>
        <w:rPr>
          <w:rFonts w:ascii="宋体" w:eastAsia="宋体" w:hAnsi="宋体" w:cs="宋体"/>
          <w:color w:val="000000"/>
          <w:sz w:val="22"/>
        </w:rPr>
        <w:t>一</w:t>
      </w:r>
      <w:r>
        <w:rPr>
          <w:rFonts w:ascii="宋体" w:eastAsia="宋体" w:hAnsi="宋体" w:cs="宋体"/>
          <w:color w:val="000000"/>
          <w:sz w:val="22"/>
        </w:rPr>
        <w:t>·1070a9</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09440" behindDoc="0" locked="0" layoutInCell="1" allowOverlap="1">
                <wp:simplePos x="0" y="0"/>
                <wp:positionH relativeFrom="column">
                  <wp:posOffset>1257300</wp:posOffset>
                </wp:positionH>
                <wp:positionV relativeFrom="paragraph">
                  <wp:posOffset>0</wp:posOffset>
                </wp:positionV>
                <wp:extent cx="4889500" cy="431800"/>
                <wp:effectExtent l="0" t="0" r="0" b="0"/>
                <wp:wrapTopAndBottom/>
                <wp:docPr id="461" name="文本框 461"/>
                <wp:cNvGraphicFramePr/>
                <a:graphic xmlns:a="http://schemas.openxmlformats.org/drawingml/2006/main">
                  <a:graphicData uri="http://schemas.microsoft.com/office/word/2010/wordprocessingShape">
                    <wps:wsp>
                      <wps:cNvSpPr txBox="1"/>
                      <wps:spPr>
                        <a:xfrm>
                          <a:off x="0" y="0"/>
                          <a:ext cx="4889500" cy="431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9pt;margin-top:0pt;width:385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0464" behindDoc="0" locked="0" layoutInCell="1" allowOverlap="1">
                <wp:simplePos x="0" y="0"/>
                <wp:positionH relativeFrom="column">
                  <wp:posOffset>1257300</wp:posOffset>
                </wp:positionH>
                <wp:positionV relativeFrom="paragraph">
                  <wp:posOffset>0</wp:posOffset>
                </wp:positionV>
                <wp:extent cx="3314700" cy="609600"/>
                <wp:effectExtent l="0" t="0" r="0" b="0"/>
                <wp:wrapTopAndBottom/>
                <wp:docPr id="462" name="文本框 462"/>
                <wp:cNvGraphicFramePr/>
                <a:graphic xmlns:a="http://schemas.openxmlformats.org/drawingml/2006/main">
                  <a:graphicData uri="http://schemas.microsoft.com/office/word/2010/wordprocessingShape">
                    <wps:wsp>
                      <wps:cNvSpPr txBox="1"/>
                      <wps:spPr>
                        <a:xfrm>
                          <a:off x="0" y="0"/>
                          <a:ext cx="3314700" cy="609600"/>
                        </a:xfrm>
                        <a:prstGeom prst="rect">
                          <a:avLst/>
                        </a:prstGeom>
                        <a:noFill/>
                        <a:ln w="6350">
                          <a:noFill/>
                        </a:ln>
                      </wps:spPr>
                      <wps:txbx>
                        <w:txbxContent>
                          <w:p w:rsidR="00374711" w:rsidRDefault="000C031C">
                            <w:pPr>
                              <w:autoSpaceDE w:val="0"/>
                              <w:autoSpaceDN w:val="0"/>
                              <w:spacing w:line="480" w:lineRule="atLeast"/>
                              <w:rPr>
                                <w:sz w:val="22"/>
                              </w:rPr>
                            </w:pPr>
                            <w:r>
                              <w:rPr>
                                <w:rFonts w:ascii="宋体" w:eastAsia="宋体" w:hAnsi="宋体" w:cs="宋体"/>
                                <w:color w:val="000000"/>
                                <w:sz w:val="22"/>
                              </w:rPr>
                              <w:t>本体三类：</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物質</w:t>
                            </w:r>
                            <w:r>
                              <w:rPr>
                                <w:rFonts w:ascii="宋体" w:eastAsia="宋体" w:hAnsi="宋体" w:cs="宋体"/>
                                <w:color w:val="000000"/>
                                <w:sz w:val="22"/>
                              </w:rPr>
                              <w:t>(</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自然本性</w:t>
                            </w:r>
                            <w:r>
                              <w:rPr>
                                <w:rFonts w:ascii="宋体" w:eastAsia="宋体" w:hAnsi="宋体" w:cs="宋体"/>
                                <w:color w:val="000000"/>
                                <w:sz w:val="22"/>
                              </w:rPr>
                              <w:t>(</w:t>
                            </w:r>
                            <w:r>
                              <w:rPr>
                                <w:rFonts w:ascii="宋体" w:eastAsia="宋体" w:hAnsi="宋体" w:cs="宋体"/>
                                <w:color w:val="000000"/>
                                <w:sz w:val="22"/>
                              </w:rPr>
                              <w:t>三</w:t>
                            </w:r>
                            <w:r>
                              <w:rPr>
                                <w:rFonts w:ascii="宋体" w:eastAsia="宋体" w:hAnsi="宋体" w:cs="宋体"/>
                                <w:color w:val="000000"/>
                                <w:sz w:val="22"/>
                              </w:rPr>
                              <w:t>)</w:t>
                            </w:r>
                            <w:r>
                              <w:rPr>
                                <w:rFonts w:ascii="宋体" w:eastAsia="宋体" w:hAnsi="宋体" w:cs="宋体"/>
                                <w:color w:val="000000"/>
                                <w:sz w:val="22"/>
                              </w:rPr>
                              <w:t>兩者之綜合个体。</w:t>
                            </w:r>
                          </w:p>
                        </w:txbxContent>
                      </wps:txbx>
                      <wps:bodyPr vert="horz" wrap="square" lIns="0" tIns="0" rIns="0" bIns="0" anchor="t">
                        <a:spAutoFit/>
                      </wps:bodyPr>
                    </wps:wsp>
                  </a:graphicData>
                </a:graphic>
              </wp:anchor>
            </w:drawing>
          </mc:Choice>
          <mc:Fallback>
            <w:pict>
              <v:shape type="#_x0000_t202" filled="f" stroked="f" style="margin-left:99pt;margin-top:0pt;width:261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2"/>
                        </w:rPr>
                      </w:pPr>
                      <w:r>
                        <w:rPr>
                          <w:rFonts w:ascii="宋体" w:hAnsi="宋体" w:cs="宋体" w:eastAsia="宋体"/>
                          <w:sz w:val="22"/>
                          <w:color w:val="000000"/>
                          <w:b w:val="off"/>
                          <w:i w:val="off"/>
                          <w:strike w:val="off"/>
                        </w:rPr>
                        <w:t>本体三类：(一)物質(二)自然本性(三)</w:t>
                      </w:r>
                      <w:r>
                        <w:rPr>
                          <w:rFonts w:ascii="宋体" w:hAnsi="宋体" w:cs="宋体" w:eastAsia="宋体"/>
                          <w:sz w:val="22"/>
                          <w:color w:val="000000"/>
                          <w:b w:val="off"/>
                          <w:i w:val="off"/>
                          <w:strike w:val="off"/>
                        </w:rPr>
                        <w:t>兩者之綜合个体。</w:t>
                      </w:r>
                    </w:p>
                  </w:txbxContent>
                </v:textbox>
              </v:shape>
            </w:pict>
          </mc:Fallback>
        </mc:AlternateContent>
      </w:r>
      <w:r>
        <w:rPr>
          <w:noProof/>
        </w:rPr>
        <mc:AlternateContent>
          <mc:Choice Requires="wps">
            <w:drawing>
              <wp:anchor distT="0" distB="0" distL="0" distR="0" simplePos="0" relativeHeight="251711488" behindDoc="0" locked="0" layoutInCell="1" allowOverlap="1">
                <wp:simplePos x="0" y="0"/>
                <wp:positionH relativeFrom="column">
                  <wp:posOffset>5207000</wp:posOffset>
                </wp:positionH>
                <wp:positionV relativeFrom="paragraph">
                  <wp:posOffset>431800</wp:posOffset>
                </wp:positionV>
                <wp:extent cx="939800" cy="139700"/>
                <wp:effectExtent l="0" t="0" r="0" b="0"/>
                <wp:wrapTopAndBottom/>
                <wp:docPr id="463" name="文本框 463"/>
                <wp:cNvGraphicFramePr/>
                <a:graphic xmlns:a="http://schemas.openxmlformats.org/drawingml/2006/main">
                  <a:graphicData uri="http://schemas.microsoft.com/office/word/2010/wordprocessingShape">
                    <wps:wsp>
                      <wps:cNvSpPr txBox="1"/>
                      <wps:spPr>
                        <a:xfrm>
                          <a:off x="0" y="0"/>
                          <a:ext cx="9398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—1070a30</w:t>
                            </w:r>
                          </w:p>
                        </w:txbxContent>
                      </wps:txbx>
                      <wps:bodyPr vert="horz" wrap="square" lIns="0" tIns="0" rIns="0" bIns="0" anchor="t">
                        <a:spAutoFit/>
                      </wps:bodyPr>
                    </wps:wsp>
                  </a:graphicData>
                </a:graphic>
              </wp:anchor>
            </w:drawing>
          </mc:Choice>
          <mc:Fallback>
            <w:pict>
              <v:shape type="#_x0000_t202" filled="f" stroked="f" style="margin-left:410pt;margin-top:34pt;width:7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—1070a30</w:t>
                      </w:r>
                    </w:p>
                  </w:txbxContent>
                </v:textbox>
              </v:shape>
            </w:pict>
          </mc:Fallback>
        </mc:AlternateContent>
      </w:r>
    </w:p>
    <w:p w:rsidR="00374711" w:rsidRDefault="000C031C">
      <w:pPr>
        <w:autoSpaceDE w:val="0"/>
        <w:autoSpaceDN w:val="0"/>
        <w:spacing w:before="180" w:line="300" w:lineRule="atLeast"/>
        <w:ind w:left="1080"/>
        <w:rPr>
          <w:sz w:val="24"/>
        </w:rPr>
      </w:pPr>
      <w:r>
        <w:rPr>
          <w:rFonts w:ascii="宋体" w:eastAsia="宋体" w:hAnsi="宋体" w:cs="宋体"/>
          <w:color w:val="000000"/>
          <w:sz w:val="22"/>
        </w:rPr>
        <w:t>章四</w:t>
      </w:r>
      <w:r>
        <w:rPr>
          <w:rFonts w:ascii="宋体" w:eastAsia="宋体" w:hAnsi="宋体" w:cs="宋体"/>
          <w:color w:val="000000"/>
          <w:sz w:val="22"/>
        </w:rPr>
        <w:t xml:space="preserve">  </w:t>
      </w:r>
      <w:r>
        <w:rPr>
          <w:rFonts w:ascii="宋体" w:eastAsia="宋体" w:hAnsi="宋体" w:cs="宋体"/>
          <w:color w:val="000000"/>
          <w:sz w:val="22"/>
        </w:rPr>
        <w:t>不同事物各有不同原因；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1070a31—1070b10</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712512" behindDoc="0" locked="0" layoutInCell="1" allowOverlap="1">
                <wp:simplePos x="0" y="0"/>
                <wp:positionH relativeFrom="column">
                  <wp:posOffset>1257300</wp:posOffset>
                </wp:positionH>
                <wp:positionV relativeFrom="paragraph">
                  <wp:posOffset>0</wp:posOffset>
                </wp:positionV>
                <wp:extent cx="4889500" cy="1600200"/>
                <wp:effectExtent l="0" t="0" r="0" b="0"/>
                <wp:wrapTopAndBottom/>
                <wp:docPr id="464" name="文本框 464"/>
                <wp:cNvGraphicFramePr/>
                <a:graphic xmlns:a="http://schemas.openxmlformats.org/drawingml/2006/main">
                  <a:graphicData uri="http://schemas.microsoft.com/office/word/2010/wordprocessingShape">
                    <wps:wsp>
                      <wps:cNvSpPr txBox="1"/>
                      <wps:spPr>
                        <a:xfrm>
                          <a:off x="0" y="0"/>
                          <a:ext cx="4889500" cy="1600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9pt;margin-top:0pt;width:385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3536" behindDoc="0" locked="0" layoutInCell="1" allowOverlap="1">
                <wp:simplePos x="0" y="0"/>
                <wp:positionH relativeFrom="column">
                  <wp:posOffset>1257300</wp:posOffset>
                </wp:positionH>
                <wp:positionV relativeFrom="paragraph">
                  <wp:posOffset>0</wp:posOffset>
                </wp:positionV>
                <wp:extent cx="3314700" cy="1790700"/>
                <wp:effectExtent l="0" t="0" r="0" b="0"/>
                <wp:wrapTopAndBottom/>
                <wp:docPr id="465" name="文本框 465"/>
                <wp:cNvGraphicFramePr/>
                <a:graphic xmlns:a="http://schemas.openxmlformats.org/drawingml/2006/main">
                  <a:graphicData uri="http://schemas.microsoft.com/office/word/2010/wordprocessingShape">
                    <wps:wsp>
                      <wps:cNvSpPr txBox="1"/>
                      <wps:spPr>
                        <a:xfrm>
                          <a:off x="0" y="0"/>
                          <a:ext cx="3314700" cy="1790700"/>
                        </a:xfrm>
                        <a:prstGeom prst="rect">
                          <a:avLst/>
                        </a:prstGeom>
                        <a:noFill/>
                        <a:ln w="6350">
                          <a:noFill/>
                        </a:ln>
                      </wps:spPr>
                      <wps:txbx>
                        <w:txbxContent>
                          <w:p w:rsidR="00374711" w:rsidRDefault="000C031C">
                            <w:pPr>
                              <w:autoSpaceDE w:val="0"/>
                              <w:autoSpaceDN w:val="0"/>
                              <w:spacing w:line="467" w:lineRule="atLeast"/>
                              <w:rPr>
                                <w:sz w:val="22"/>
                              </w:rPr>
                            </w:pPr>
                            <w:r>
                              <w:rPr>
                                <w:rFonts w:ascii="宋体" w:eastAsia="宋体" w:hAnsi="宋体" w:cs="宋体"/>
                                <w:color w:val="000000"/>
                                <w:sz w:val="22"/>
                              </w:rPr>
                              <w:t>但比拟而論，</w:t>
                            </w:r>
                            <w:r>
                              <w:rPr>
                                <w:rFonts w:ascii="宋体" w:eastAsia="宋体" w:hAnsi="宋体" w:cs="宋体"/>
                                <w:color w:val="000000"/>
                                <w:sz w:val="22"/>
                              </w:rPr>
                              <w:t xml:space="preserve"> </w:t>
                            </w:r>
                            <w:r>
                              <w:rPr>
                                <w:rFonts w:ascii="宋体" w:eastAsia="宋体" w:hAnsi="宋体" w:cs="宋体"/>
                                <w:color w:val="000000"/>
                                <w:sz w:val="22"/>
                              </w:rPr>
                              <w:t>一切事物之原理或原因为</w:t>
                            </w:r>
                            <w:r>
                              <w:rPr>
                                <w:rFonts w:ascii="宋体" w:eastAsia="宋体" w:hAnsi="宋体" w:cs="宋体"/>
                                <w:color w:val="000000"/>
                                <w:sz w:val="22"/>
                              </w:rPr>
                              <w:t>类相同，或四</w:t>
                            </w:r>
                            <w:r>
                              <w:rPr>
                                <w:rFonts w:ascii="宋体" w:eastAsia="宋体" w:hAnsi="宋体" w:cs="宋体"/>
                                <w:color w:val="000000"/>
                                <w:sz w:val="22"/>
                              </w:rPr>
                              <w:t>(</w:t>
                            </w:r>
                            <w:r>
                              <w:rPr>
                                <w:rFonts w:ascii="宋体" w:eastAsia="宋体" w:hAnsi="宋体" w:cs="宋体"/>
                                <w:color w:val="000000"/>
                                <w:sz w:val="22"/>
                              </w:rPr>
                              <w:t>形式，闕失，物質，动因</w:t>
                            </w:r>
                            <w:r>
                              <w:rPr>
                                <w:rFonts w:ascii="宋体" w:eastAsia="宋体" w:hAnsi="宋体" w:cs="宋体"/>
                                <w:color w:val="000000"/>
                                <w:sz w:val="22"/>
                              </w:rPr>
                              <w:t>)</w:t>
                            </w:r>
                            <w:r>
                              <w:rPr>
                                <w:rFonts w:ascii="宋体" w:eastAsia="宋体" w:hAnsi="宋体" w:cs="宋体"/>
                                <w:color w:val="000000"/>
                                <w:sz w:val="22"/>
                              </w:rPr>
                              <w:t>或三</w:t>
                            </w:r>
                            <w:r>
                              <w:rPr>
                                <w:rFonts w:ascii="宋体" w:eastAsia="宋体" w:hAnsi="宋体" w:cs="宋体"/>
                                <w:color w:val="000000"/>
                                <w:sz w:val="22"/>
                              </w:rPr>
                              <w:t>(</w:t>
                            </w:r>
                            <w:r>
                              <w:rPr>
                                <w:rFonts w:ascii="宋体" w:eastAsia="宋体" w:hAnsi="宋体" w:cs="宋体"/>
                                <w:color w:val="000000"/>
                                <w:sz w:val="22"/>
                              </w:rPr>
                              <w:t>形式与动因合一</w:t>
                            </w:r>
                            <w:r>
                              <w:rPr>
                                <w:rFonts w:ascii="宋体" w:eastAsia="宋体" w:hAnsi="宋体" w:cs="宋体"/>
                                <w:color w:val="000000"/>
                                <w:sz w:val="22"/>
                              </w:rPr>
                              <w:t>)——</w:t>
                            </w:r>
                            <w:r>
                              <w:rPr>
                                <w:rFonts w:ascii="宋体" w:eastAsia="宋体" w:hAnsi="宋体" w:cs="宋体"/>
                                <w:color w:val="000000"/>
                                <w:sz w:val="22"/>
                              </w:rPr>
                              <w:t>动因有近有远，远因即万物总因一一动因有内有外，自然产物出于外因，思想产物不出于外因。</w:t>
                            </w:r>
                          </w:p>
                        </w:txbxContent>
                      </wps:txbx>
                      <wps:bodyPr vert="horz" wrap="square" lIns="0" tIns="0" rIns="0" bIns="0" anchor="t">
                        <a:spAutoFit/>
                      </wps:bodyPr>
                    </wps:wsp>
                  </a:graphicData>
                </a:graphic>
              </wp:anchor>
            </w:drawing>
          </mc:Choice>
          <mc:Fallback>
            <w:pict>
              <v:shape type="#_x0000_t202" filled="f" stroked="f" style="margin-left:99pt;margin-top:0pt;width:261pt;height:1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2"/>
                        </w:rPr>
                      </w:pPr>
                      <w:r>
                        <w:rPr>
                          <w:rFonts w:ascii="宋体" w:hAnsi="宋体" w:cs="宋体" w:eastAsia="宋体"/>
                          <w:sz w:val="22"/>
                          <w:color w:val="000000"/>
                          <w:b w:val="off"/>
                          <w:i w:val="off"/>
                          <w:strike w:val="off"/>
                        </w:rPr>
                        <w:t>但比拟而論， 一切事物之原理或原因为</w:t>
                      </w:r>
                      <w:r>
                        <w:rPr>
                          <w:rFonts w:ascii="宋体" w:hAnsi="宋体" w:cs="宋体" w:eastAsia="宋体"/>
                          <w:sz w:val="22"/>
                          <w:color w:val="000000"/>
                          <w:b w:val="off"/>
                          <w:i w:val="off"/>
                          <w:strike w:val="off"/>
                        </w:rPr>
                        <w:t>类相同，或四(形式，闕失，物質，动因)</w:t>
                      </w:r>
                      <w:r>
                        <w:rPr>
                          <w:rFonts w:ascii="宋体" w:hAnsi="宋体" w:cs="宋体" w:eastAsia="宋体"/>
                          <w:sz w:val="22"/>
                          <w:color w:val="000000"/>
                          <w:b w:val="off"/>
                          <w:i w:val="off"/>
                          <w:strike w:val="off"/>
                        </w:rPr>
                        <w:t>或三(形式与动因合一)——动因有近</w:t>
                      </w:r>
                      <w:r>
                        <w:rPr>
                          <w:rFonts w:ascii="宋体" w:hAnsi="宋体" w:cs="宋体" w:eastAsia="宋体"/>
                          <w:sz w:val="22"/>
                          <w:color w:val="000000"/>
                          <w:b w:val="off"/>
                          <w:i w:val="off"/>
                          <w:strike w:val="off"/>
                        </w:rPr>
                        <w:t>有远，远因即万物总因一一动因有内</w:t>
                      </w:r>
                      <w:r>
                        <w:rPr>
                          <w:rFonts w:ascii="宋体" w:hAnsi="宋体" w:cs="宋体" w:eastAsia="宋体"/>
                          <w:sz w:val="22"/>
                          <w:color w:val="000000"/>
                          <w:b w:val="off"/>
                          <w:i w:val="off"/>
                          <w:strike w:val="off"/>
                        </w:rPr>
                        <w:t>有外，自然产物出于外因，思想产物不</w:t>
                      </w:r>
                      <w:r>
                        <w:rPr>
                          <w:rFonts w:ascii="宋体" w:hAnsi="宋体" w:cs="宋体" w:eastAsia="宋体"/>
                          <w:sz w:val="22"/>
                          <w:color w:val="000000"/>
                          <w:b w:val="off"/>
                          <w:i w:val="off"/>
                          <w:strike w:val="off"/>
                        </w:rPr>
                        <w:t>出于外因。</w:t>
                      </w:r>
                    </w:p>
                  </w:txbxContent>
                </v:textbox>
              </v:shape>
            </w:pict>
          </mc:Fallback>
        </mc:AlternateContent>
      </w:r>
      <w:r>
        <w:rPr>
          <w:noProof/>
        </w:rPr>
        <mc:AlternateContent>
          <mc:Choice Requires="wps">
            <w:drawing>
              <wp:anchor distT="0" distB="0" distL="0" distR="0" simplePos="0" relativeHeight="251714560" behindDoc="0" locked="0" layoutInCell="1" allowOverlap="1">
                <wp:simplePos x="0" y="0"/>
                <wp:positionH relativeFrom="column">
                  <wp:posOffset>5207000</wp:posOffset>
                </wp:positionH>
                <wp:positionV relativeFrom="paragraph">
                  <wp:posOffset>1600200</wp:posOffset>
                </wp:positionV>
                <wp:extent cx="939800" cy="139700"/>
                <wp:effectExtent l="0" t="0" r="0" b="0"/>
                <wp:wrapTopAndBottom/>
                <wp:docPr id="466" name="文本框 466"/>
                <wp:cNvGraphicFramePr/>
                <a:graphic xmlns:a="http://schemas.openxmlformats.org/drawingml/2006/main">
                  <a:graphicData uri="http://schemas.microsoft.com/office/word/2010/wordprocessingShape">
                    <wps:wsp>
                      <wps:cNvSpPr txBox="1"/>
                      <wps:spPr>
                        <a:xfrm>
                          <a:off x="0" y="0"/>
                          <a:ext cx="9398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—1070b35</w:t>
                            </w:r>
                          </w:p>
                        </w:txbxContent>
                      </wps:txbx>
                      <wps:bodyPr vert="horz" wrap="square" lIns="0" tIns="0" rIns="0" bIns="0" anchor="t">
                        <a:spAutoFit/>
                      </wps:bodyPr>
                    </wps:wsp>
                  </a:graphicData>
                </a:graphic>
              </wp:anchor>
            </w:drawing>
          </mc:Choice>
          <mc:Fallback>
            <w:pict>
              <v:shape type="#_x0000_t202" filled="f" stroked="f" style="margin-left:410pt;margin-top:126pt;width:7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—1070b35</w:t>
                      </w:r>
                    </w:p>
                  </w:txbxContent>
                </v:textbox>
              </v:shape>
            </w:pict>
          </mc:Fallback>
        </mc:AlternateContent>
      </w:r>
    </w:p>
    <w:p w:rsidR="00374711" w:rsidRDefault="000C031C">
      <w:pPr>
        <w:autoSpaceDE w:val="0"/>
        <w:autoSpaceDN w:val="0"/>
        <w:spacing w:before="180" w:line="300" w:lineRule="atLeast"/>
        <w:ind w:left="1080"/>
        <w:rPr>
          <w:sz w:val="22"/>
        </w:rPr>
      </w:pPr>
      <w:r>
        <w:rPr>
          <w:rFonts w:ascii="宋体" w:eastAsia="宋体" w:hAnsi="宋体" w:cs="宋体"/>
          <w:color w:val="000000"/>
          <w:sz w:val="22"/>
        </w:rPr>
        <w:t>章五</w:t>
      </w:r>
      <w:r>
        <w:rPr>
          <w:rFonts w:ascii="宋体" w:eastAsia="宋体" w:hAnsi="宋体" w:cs="宋体"/>
          <w:color w:val="000000"/>
          <w:sz w:val="22"/>
        </w:rPr>
        <w:t xml:space="preserve"> </w:t>
      </w:r>
      <w:r>
        <w:rPr>
          <w:rFonts w:ascii="宋体" w:eastAsia="宋体" w:hAnsi="宋体" w:cs="宋体"/>
          <w:color w:val="000000"/>
          <w:sz w:val="22"/>
        </w:rPr>
        <w:t>实現与潛能为一切事物共有之原理，但</w:t>
      </w:r>
    </w:p>
    <w:p w:rsidR="00374711" w:rsidRDefault="000C031C">
      <w:pPr>
        <w:autoSpaceDE w:val="0"/>
        <w:autoSpaceDN w:val="0"/>
        <w:spacing w:before="180" w:line="320" w:lineRule="atLeast"/>
        <w:ind w:left="2300"/>
        <w:rPr>
          <w:sz w:val="22"/>
        </w:rPr>
      </w:pPr>
      <w:r>
        <w:rPr>
          <w:rFonts w:ascii="宋体" w:eastAsia="宋体" w:hAnsi="宋体" w:cs="宋体"/>
          <w:color w:val="000000"/>
          <w:sz w:val="22"/>
        </w:rPr>
        <w:t>在应用时实例各異。</w:t>
      </w:r>
      <w:r>
        <w:rPr>
          <w:rFonts w:ascii="宋体" w:eastAsia="宋体" w:hAnsi="宋体" w:cs="宋体"/>
          <w:color w:val="000000"/>
          <w:sz w:val="22"/>
        </w:rPr>
        <w:t>——</w:t>
      </w:r>
      <w:r>
        <w:rPr>
          <w:rFonts w:ascii="宋体" w:eastAsia="宋体" w:hAnsi="宋体" w:cs="宋体"/>
          <w:color w:val="000000"/>
          <w:sz w:val="22"/>
        </w:rPr>
        <w:t>一切事物之</w:t>
      </w:r>
    </w:p>
    <w:p w:rsidR="00374711" w:rsidRDefault="000C031C">
      <w:pPr>
        <w:autoSpaceDE w:val="0"/>
        <w:autoSpaceDN w:val="0"/>
        <w:spacing w:before="140" w:line="320" w:lineRule="atLeast"/>
        <w:ind w:left="2300"/>
        <w:rPr>
          <w:sz w:val="22"/>
        </w:rPr>
      </w:pPr>
      <w:r>
        <w:rPr>
          <w:rFonts w:ascii="宋体" w:eastAsia="宋体" w:hAnsi="宋体" w:cs="宋体"/>
          <w:color w:val="000000"/>
          <w:sz w:val="22"/>
        </w:rPr>
        <w:t>原理可以相喻而各自为别</w:t>
      </w:r>
      <w:r>
        <w:rPr>
          <w:rFonts w:ascii="宋体" w:eastAsia="宋体" w:hAnsi="宋体" w:cs="宋体"/>
          <w:color w:val="000000"/>
          <w:sz w:val="22"/>
        </w:rPr>
        <w:t>(</w:t>
      </w:r>
      <w:r>
        <w:rPr>
          <w:rFonts w:ascii="宋体" w:eastAsia="宋体" w:hAnsi="宋体" w:cs="宋体"/>
          <w:color w:val="000000"/>
          <w:sz w:val="22"/>
        </w:rPr>
        <w:t>人类之形</w:t>
      </w:r>
    </w:p>
    <w:p w:rsidR="00374711" w:rsidRDefault="000C031C">
      <w:pPr>
        <w:autoSpaceDE w:val="0"/>
        <w:autoSpaceDN w:val="0"/>
        <w:spacing w:before="180" w:line="320" w:lineRule="atLeast"/>
        <w:ind w:left="2300"/>
        <w:rPr>
          <w:sz w:val="22"/>
        </w:rPr>
      </w:pPr>
      <w:r>
        <w:rPr>
          <w:rFonts w:ascii="宋体" w:eastAsia="宋体" w:hAnsi="宋体" w:cs="宋体"/>
          <w:color w:val="000000"/>
          <w:sz w:val="22"/>
        </w:rPr>
        <w:t>式、物質与动因皆同，而尔我各別；世</w:t>
      </w:r>
    </w:p>
    <w:p w:rsidR="00374711" w:rsidRDefault="000C031C">
      <w:pPr>
        <w:autoSpaceDE w:val="0"/>
        <w:autoSpaceDN w:val="0"/>
        <w:spacing w:before="120" w:line="320" w:lineRule="atLeast"/>
        <w:ind w:left="2300"/>
        <w:rPr>
          <w:sz w:val="22"/>
        </w:rPr>
      </w:pPr>
      <w:r>
        <w:rPr>
          <w:rFonts w:ascii="宋体" w:eastAsia="宋体" w:hAnsi="宋体" w:cs="宋体"/>
          <w:color w:val="000000"/>
          <w:sz w:val="22"/>
        </w:rPr>
        <w:t>間所問詢者为各別个人，非</w:t>
      </w:r>
      <w:r>
        <w:rPr>
          <w:rFonts w:ascii="宋体" w:eastAsia="宋体" w:hAnsi="宋体" w:cs="宋体"/>
          <w:color w:val="000000"/>
          <w:sz w:val="22"/>
        </w:rPr>
        <w:t>“</w:t>
      </w:r>
      <w:r>
        <w:rPr>
          <w:rFonts w:ascii="宋体" w:eastAsia="宋体" w:hAnsi="宋体" w:cs="宋体"/>
          <w:color w:val="000000"/>
          <w:sz w:val="22"/>
        </w:rPr>
        <w:t>普逼</w:t>
      </w:r>
    </w:p>
    <w:p w:rsidR="00374711" w:rsidRDefault="000C031C">
      <w:pPr>
        <w:autoSpaceDE w:val="0"/>
        <w:autoSpaceDN w:val="0"/>
        <w:spacing w:before="140" w:line="320" w:lineRule="atLeast"/>
        <w:ind w:left="2300"/>
        <w:rPr>
          <w:sz w:val="22"/>
        </w:rPr>
      </w:pPr>
      <w:r>
        <w:rPr>
          <w:rFonts w:ascii="宋体" w:eastAsia="宋体" w:hAnsi="宋体" w:cs="宋体"/>
          <w:color w:val="000000"/>
          <w:sz w:val="22"/>
        </w:rPr>
        <w:t>人</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所可通解者：</w:t>
      </w:r>
      <w:r>
        <w:rPr>
          <w:rFonts w:ascii="宋体" w:eastAsia="宋体" w:hAnsi="宋体" w:cs="宋体"/>
          <w:color w:val="000000"/>
          <w:sz w:val="22"/>
        </w:rPr>
        <w:t>(</w:t>
      </w:r>
      <w:r>
        <w:rPr>
          <w:rFonts w:ascii="宋体" w:eastAsia="宋体" w:hAnsi="宋体" w:cs="宋体"/>
          <w:color w:val="000000"/>
          <w:sz w:val="22"/>
        </w:rPr>
        <w:t>一</w:t>
      </w:r>
      <w:r>
        <w:rPr>
          <w:rFonts w:ascii="宋体" w:eastAsia="宋体" w:hAnsi="宋体" w:cs="宋体"/>
          <w:color w:val="000000"/>
          <w:sz w:val="22"/>
        </w:rPr>
        <w:t>)</w:t>
      </w:r>
      <w:r>
        <w:rPr>
          <w:rFonts w:ascii="宋体" w:eastAsia="宋体" w:hAnsi="宋体" w:cs="宋体"/>
          <w:color w:val="000000"/>
          <w:sz w:val="22"/>
        </w:rPr>
        <w:t>各具四</w:t>
      </w:r>
    </w:p>
    <w:p w:rsidR="00374711" w:rsidRDefault="000C031C">
      <w:pPr>
        <w:autoSpaceDE w:val="0"/>
        <w:autoSpaceDN w:val="0"/>
        <w:spacing w:before="180" w:line="320" w:lineRule="atLeast"/>
        <w:ind w:left="2280"/>
        <w:rPr>
          <w:sz w:val="22"/>
        </w:rPr>
      </w:pPr>
      <w:r>
        <w:rPr>
          <w:rFonts w:ascii="宋体" w:eastAsia="宋体" w:hAnsi="宋体" w:cs="宋体"/>
          <w:color w:val="000000"/>
          <w:sz w:val="22"/>
        </w:rPr>
        <w:t>理，</w:t>
      </w:r>
      <w:r>
        <w:rPr>
          <w:rFonts w:ascii="宋体" w:eastAsia="宋体" w:hAnsi="宋体" w:cs="宋体"/>
          <w:color w:val="000000"/>
          <w:sz w:val="22"/>
        </w:rPr>
        <w:t>(</w:t>
      </w:r>
      <w:r>
        <w:rPr>
          <w:rFonts w:ascii="宋体" w:eastAsia="宋体" w:hAnsi="宋体" w:cs="宋体"/>
          <w:color w:val="000000"/>
          <w:sz w:val="22"/>
        </w:rPr>
        <w:t>二</w:t>
      </w:r>
      <w:r>
        <w:rPr>
          <w:rFonts w:ascii="宋体" w:eastAsia="宋体" w:hAnsi="宋体" w:cs="宋体"/>
          <w:color w:val="000000"/>
          <w:sz w:val="22"/>
        </w:rPr>
        <w:t>)</w:t>
      </w:r>
      <w:r>
        <w:rPr>
          <w:rFonts w:ascii="宋体" w:eastAsia="宋体" w:hAnsi="宋体" w:cs="宋体"/>
          <w:color w:val="000000"/>
          <w:sz w:val="22"/>
        </w:rPr>
        <w:t>咸依本体，</w:t>
      </w:r>
      <w:r>
        <w:rPr>
          <w:rFonts w:ascii="宋体" w:eastAsia="宋体" w:hAnsi="宋体" w:cs="宋体"/>
          <w:color w:val="000000"/>
          <w:sz w:val="22"/>
        </w:rPr>
        <w:t>(</w:t>
      </w:r>
      <w:r>
        <w:rPr>
          <w:rFonts w:ascii="宋体" w:eastAsia="宋体" w:hAnsi="宋体" w:cs="宋体"/>
          <w:color w:val="000000"/>
          <w:sz w:val="22"/>
        </w:rPr>
        <w:t>三</w:t>
      </w:r>
      <w:r>
        <w:rPr>
          <w:rFonts w:ascii="宋体" w:eastAsia="宋体" w:hAnsi="宋体" w:cs="宋体"/>
          <w:color w:val="000000"/>
          <w:sz w:val="22"/>
        </w:rPr>
        <w:t>)</w:t>
      </w:r>
      <w:r>
        <w:rPr>
          <w:rFonts w:ascii="宋体" w:eastAsia="宋体" w:hAnsi="宋体" w:cs="宋体"/>
          <w:color w:val="000000"/>
          <w:sz w:val="22"/>
        </w:rPr>
        <w:t>悉出于原始总</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15584" behindDoc="0" locked="0" layoutInCell="1" allowOverlap="1">
                <wp:simplePos x="0" y="0"/>
                <wp:positionH relativeFrom="column">
                  <wp:posOffset>1460500</wp:posOffset>
                </wp:positionH>
                <wp:positionV relativeFrom="paragraph">
                  <wp:posOffset>0</wp:posOffset>
                </wp:positionV>
                <wp:extent cx="4635500" cy="12700"/>
                <wp:effectExtent l="0" t="0" r="0" b="0"/>
                <wp:wrapTopAndBottom/>
                <wp:docPr id="467" name="文本框 467"/>
                <wp:cNvGraphicFramePr/>
                <a:graphic xmlns:a="http://schemas.openxmlformats.org/drawingml/2006/main">
                  <a:graphicData uri="http://schemas.microsoft.com/office/word/2010/wordprocessingShape">
                    <wps:wsp>
                      <wps:cNvSpPr txBox="1"/>
                      <wps:spPr>
                        <a:xfrm>
                          <a:off x="0" y="0"/>
                          <a:ext cx="46355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5pt;margin-top:0pt;width:36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16608" behindDoc="0" locked="0" layoutInCell="1" allowOverlap="1">
                <wp:simplePos x="0" y="0"/>
                <wp:positionH relativeFrom="column">
                  <wp:posOffset>1460500</wp:posOffset>
                </wp:positionH>
                <wp:positionV relativeFrom="paragraph">
                  <wp:posOffset>0</wp:posOffset>
                </wp:positionV>
                <wp:extent cx="317500" cy="203200"/>
                <wp:effectExtent l="0" t="0" r="0" b="0"/>
                <wp:wrapTopAndBottom/>
                <wp:docPr id="468" name="文本框 468"/>
                <wp:cNvGraphicFramePr/>
                <a:graphic xmlns:a="http://schemas.openxmlformats.org/drawingml/2006/main">
                  <a:graphicData uri="http://schemas.microsoft.com/office/word/2010/wordprocessingShape">
                    <wps:wsp>
                      <wps:cNvSpPr txBox="1"/>
                      <wps:spPr>
                        <a:xfrm>
                          <a:off x="0" y="0"/>
                          <a:ext cx="317500" cy="203200"/>
                        </a:xfrm>
                        <a:prstGeom prst="rect">
                          <a:avLst/>
                        </a:prstGeom>
                        <a:noFill/>
                        <a:ln w="6350">
                          <a:noFill/>
                        </a:ln>
                      </wps:spPr>
                      <wps:txbx>
                        <w:txbxContent>
                          <w:p w:rsidR="00374711" w:rsidRDefault="000C031C">
                            <w:pPr>
                              <w:autoSpaceDE w:val="0"/>
                              <w:autoSpaceDN w:val="0"/>
                              <w:spacing w:line="320" w:lineRule="atLeast"/>
                              <w:rPr>
                                <w:sz w:val="22"/>
                              </w:rPr>
                            </w:pPr>
                            <w:r>
                              <w:rPr>
                                <w:rFonts w:ascii="宋体" w:eastAsia="宋体" w:hAnsi="宋体" w:cs="宋体"/>
                                <w:color w:val="000000"/>
                                <w:sz w:val="22"/>
                              </w:rPr>
                              <w:t>因。</w:t>
                            </w:r>
                          </w:p>
                        </w:txbxContent>
                      </wps:txbx>
                      <wps:bodyPr vert="horz" wrap="square" lIns="0" tIns="0" rIns="0" bIns="0" anchor="t">
                        <a:spAutoFit/>
                      </wps:bodyPr>
                    </wps:wsp>
                  </a:graphicData>
                </a:graphic>
              </wp:anchor>
            </w:drawing>
          </mc:Choice>
          <mc:Fallback>
            <w:pict>
              <v:shape type="#_x0000_t202" filled="f" stroked="f" style="margin-left:115pt;margin-top:0pt;width:2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2"/>
                        </w:rPr>
                      </w:pPr>
                      <w:r>
                        <w:rPr>
                          <w:rFonts w:ascii="宋体" w:hAnsi="宋体" w:cs="宋体" w:eastAsia="宋体"/>
                          <w:sz w:val="22"/>
                          <w:color w:val="000000"/>
                          <w:b w:val="off"/>
                          <w:i w:val="off"/>
                          <w:strike w:val="off"/>
                        </w:rPr>
                        <w:t>因。</w:t>
                      </w:r>
                    </w:p>
                  </w:txbxContent>
                </v:textbox>
              </v:shape>
            </w:pict>
          </mc:Fallback>
        </mc:AlternateContent>
      </w:r>
      <w:r>
        <w:rPr>
          <w:noProof/>
        </w:rPr>
        <mc:AlternateContent>
          <mc:Choice Requires="wps">
            <w:drawing>
              <wp:anchor distT="0" distB="0" distL="0" distR="0" simplePos="0" relativeHeight="251717632" behindDoc="0" locked="0" layoutInCell="1" allowOverlap="1">
                <wp:simplePos x="0" y="0"/>
                <wp:positionH relativeFrom="column">
                  <wp:posOffset>4572000</wp:posOffset>
                </wp:positionH>
                <wp:positionV relativeFrom="paragraph">
                  <wp:posOffset>12700</wp:posOffset>
                </wp:positionV>
                <wp:extent cx="1524000" cy="139700"/>
                <wp:effectExtent l="0" t="0" r="0" b="0"/>
                <wp:wrapTopAndBottom/>
                <wp:docPr id="469" name="文本框 469"/>
                <wp:cNvGraphicFramePr/>
                <a:graphic xmlns:a="http://schemas.openxmlformats.org/drawingml/2006/main">
                  <a:graphicData uri="http://schemas.microsoft.com/office/word/2010/wordprocessingShape">
                    <wps:wsp>
                      <wps:cNvSpPr txBox="1"/>
                      <wps:spPr>
                        <a:xfrm>
                          <a:off x="0" y="0"/>
                          <a:ext cx="15240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1070b36--1071b3</w:t>
                            </w:r>
                          </w:p>
                        </w:txbxContent>
                      </wps:txbx>
                      <wps:bodyPr vert="horz" wrap="square" lIns="0" tIns="0" rIns="0" bIns="0" anchor="t">
                        <a:spAutoFit/>
                      </wps:bodyPr>
                    </wps:wsp>
                  </a:graphicData>
                </a:graphic>
              </wp:anchor>
            </w:drawing>
          </mc:Choice>
          <mc:Fallback>
            <w:pict>
              <v:shape type="#_x0000_t202" filled="f" stroked="f" style="margin-left:360pt;margin-top:1pt;width:12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1070b36--1071b3</w:t>
                      </w:r>
                    </w:p>
                  </w:txbxContent>
                </v:textbox>
              </v:shape>
            </w:pict>
          </mc:Fallback>
        </mc:AlternateContent>
      </w:r>
    </w:p>
    <w:p w:rsidR="00374711" w:rsidRDefault="000C031C">
      <w:pPr>
        <w:autoSpaceDE w:val="0"/>
        <w:autoSpaceDN w:val="0"/>
        <w:spacing w:before="160" w:line="300" w:lineRule="atLeast"/>
        <w:ind w:left="1080"/>
        <w:rPr>
          <w:sz w:val="22"/>
        </w:rPr>
      </w:pPr>
      <w:r>
        <w:rPr>
          <w:rFonts w:ascii="宋体" w:eastAsia="宋体" w:hAnsi="宋体" w:cs="宋体"/>
          <w:color w:val="000000"/>
          <w:sz w:val="22"/>
        </w:rPr>
        <w:t>章六</w:t>
      </w:r>
      <w:r>
        <w:rPr>
          <w:rFonts w:ascii="宋体" w:eastAsia="宋体" w:hAnsi="宋体" w:cs="宋体"/>
          <w:color w:val="000000"/>
          <w:sz w:val="22"/>
        </w:rPr>
        <w:t xml:space="preserve">  </w:t>
      </w:r>
      <w:r>
        <w:rPr>
          <w:rFonts w:ascii="宋体" w:eastAsia="宋体" w:hAnsi="宋体" w:cs="宋体"/>
          <w:color w:val="000000"/>
          <w:sz w:val="22"/>
        </w:rPr>
        <w:t>宇宙間既有永恆运动，这必須有一永恆</w:t>
      </w:r>
    </w:p>
    <w:p w:rsidR="00374711" w:rsidRDefault="000C031C">
      <w:pPr>
        <w:autoSpaceDE w:val="0"/>
        <w:autoSpaceDN w:val="0"/>
        <w:spacing w:before="180" w:line="320" w:lineRule="atLeast"/>
        <w:ind w:left="2300"/>
        <w:rPr>
          <w:sz w:val="22"/>
        </w:rPr>
      </w:pPr>
      <w:r>
        <w:rPr>
          <w:rFonts w:ascii="宋体" w:eastAsia="宋体" w:hAnsi="宋体" w:cs="宋体"/>
          <w:color w:val="000000"/>
          <w:sz w:val="22"/>
        </w:rPr>
        <w:t>主动之不变本体，其怎是为实現，先于</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18656" behindDoc="0" locked="0" layoutInCell="1" allowOverlap="1">
                <wp:simplePos x="0" y="0"/>
                <wp:positionH relativeFrom="column">
                  <wp:posOffset>1460500</wp:posOffset>
                </wp:positionH>
                <wp:positionV relativeFrom="paragraph">
                  <wp:posOffset>0</wp:posOffset>
                </wp:positionV>
                <wp:extent cx="889000" cy="190500"/>
                <wp:effectExtent l="0" t="0" r="0" b="0"/>
                <wp:wrapTopAndBottom/>
                <wp:docPr id="470" name="文本框 47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wps:spPr>
                      <wps:txbx>
                        <w:txbxContent>
                          <w:p w:rsidR="00374711" w:rsidRDefault="000C031C">
                            <w:pPr>
                              <w:autoSpaceDE w:val="0"/>
                              <w:autoSpaceDN w:val="0"/>
                              <w:spacing w:line="300" w:lineRule="atLeast"/>
                              <w:rPr>
                                <w:sz w:val="22"/>
                              </w:rPr>
                            </w:pPr>
                            <w:r>
                              <w:rPr>
                                <w:rFonts w:ascii="宋体" w:eastAsia="宋体" w:hAnsi="宋体" w:cs="宋体"/>
                                <w:color w:val="000000"/>
                                <w:sz w:val="22"/>
                              </w:rPr>
                              <w:t>一切事物。</w:t>
                            </w:r>
                          </w:p>
                        </w:txbxContent>
                      </wps:txbx>
                      <wps:bodyPr vert="horz" wrap="square" lIns="0" tIns="0" rIns="0" bIns="0" anchor="t">
                        <a:spAutoFit/>
                      </wps:bodyPr>
                    </wps:wsp>
                  </a:graphicData>
                </a:graphic>
              </wp:anchor>
            </w:drawing>
          </mc:Choice>
          <mc:Fallback>
            <w:pict>
              <v:shape type="#_x0000_t202" filled="f" stroked="f" style="margin-left:115pt;margin-top:0pt;width:7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一切事物。</w:t>
                      </w:r>
                    </w:p>
                  </w:txbxContent>
                </v:textbox>
              </v:shape>
            </w:pict>
          </mc:Fallback>
        </mc:AlternateContent>
      </w:r>
      <w:r>
        <w:rPr>
          <w:noProof/>
        </w:rPr>
        <mc:AlternateContent>
          <mc:Choice Requires="wps">
            <w:drawing>
              <wp:anchor distT="0" distB="0" distL="0" distR="0" simplePos="0" relativeHeight="251719680" behindDoc="0" locked="0" layoutInCell="1" allowOverlap="1">
                <wp:simplePos x="0" y="0"/>
                <wp:positionH relativeFrom="column">
                  <wp:posOffset>4572000</wp:posOffset>
                </wp:positionH>
                <wp:positionV relativeFrom="paragraph">
                  <wp:posOffset>0</wp:posOffset>
                </wp:positionV>
                <wp:extent cx="1536700" cy="139700"/>
                <wp:effectExtent l="0" t="0" r="0" b="0"/>
                <wp:wrapTopAndBottom/>
                <wp:docPr id="471" name="文本框 471"/>
                <wp:cNvGraphicFramePr/>
                <a:graphic xmlns:a="http://schemas.openxmlformats.org/drawingml/2006/main">
                  <a:graphicData uri="http://schemas.microsoft.com/office/word/2010/wordprocessingShape">
                    <wps:wsp>
                      <wps:cNvSpPr txBox="1"/>
                      <wps:spPr>
                        <a:xfrm>
                          <a:off x="0" y="0"/>
                          <a:ext cx="15367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1071b3—1071b23</w:t>
                            </w:r>
                          </w:p>
                        </w:txbxContent>
                      </wps:txbx>
                      <wps:bodyPr vert="horz" wrap="square" lIns="0" tIns="0" rIns="0" bIns="0" anchor="t">
                        <a:spAutoFit/>
                      </wps:bodyPr>
                    </wps:wsp>
                  </a:graphicData>
                </a:graphic>
              </wp:anchor>
            </w:drawing>
          </mc:Choice>
          <mc:Fallback>
            <w:pict>
              <v:shape type="#_x0000_t202" filled="f" stroked="f" style="margin-left:360pt;margin-top:0pt;width:1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1071b3—1071b23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20704" behindDoc="0" locked="0" layoutInCell="1" allowOverlap="1">
                <wp:simplePos x="0" y="0"/>
                <wp:positionH relativeFrom="column">
                  <wp:posOffset>1257300</wp:posOffset>
                </wp:positionH>
                <wp:positionV relativeFrom="paragraph">
                  <wp:posOffset>0</wp:posOffset>
                </wp:positionV>
                <wp:extent cx="4800600" cy="1054100"/>
                <wp:effectExtent l="0" t="0" r="0" b="0"/>
                <wp:wrapTopAndBottom/>
                <wp:docPr id="472" name="文本框 472"/>
                <wp:cNvGraphicFramePr/>
                <a:graphic xmlns:a="http://schemas.openxmlformats.org/drawingml/2006/main">
                  <a:graphicData uri="http://schemas.microsoft.com/office/word/2010/wordprocessingShape">
                    <wps:wsp>
                      <wps:cNvSpPr txBox="1"/>
                      <wps:spPr>
                        <a:xfrm>
                          <a:off x="0" y="0"/>
                          <a:ext cx="4800600" cy="1054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9pt;margin-top:0pt;width:378pt;height: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1728" behindDoc="0" locked="0" layoutInCell="1" allowOverlap="1">
                <wp:simplePos x="0" y="0"/>
                <wp:positionH relativeFrom="column">
                  <wp:posOffset>1257300</wp:posOffset>
                </wp:positionH>
                <wp:positionV relativeFrom="paragraph">
                  <wp:posOffset>0</wp:posOffset>
                </wp:positionV>
                <wp:extent cx="3314700" cy="1231900"/>
                <wp:effectExtent l="0" t="0" r="0" b="0"/>
                <wp:wrapTopAndBottom/>
                <wp:docPr id="473" name="文本框 473"/>
                <wp:cNvGraphicFramePr/>
                <a:graphic xmlns:a="http://schemas.openxmlformats.org/drawingml/2006/main">
                  <a:graphicData uri="http://schemas.microsoft.com/office/word/2010/wordprocessingShape">
                    <wps:wsp>
                      <wps:cNvSpPr txBox="1"/>
                      <wps:spPr>
                        <a:xfrm>
                          <a:off x="0" y="0"/>
                          <a:ext cx="3314700" cy="1231900"/>
                        </a:xfrm>
                        <a:prstGeom prst="rect">
                          <a:avLst/>
                        </a:prstGeom>
                        <a:noFill/>
                        <a:ln w="6350">
                          <a:noFill/>
                        </a:ln>
                      </wps:spPr>
                      <wps:txbx>
                        <w:txbxContent>
                          <w:p w:rsidR="00374711" w:rsidRDefault="000C031C">
                            <w:pPr>
                              <w:autoSpaceDE w:val="0"/>
                              <w:autoSpaceDN w:val="0"/>
                              <w:spacing w:line="485" w:lineRule="atLeast"/>
                              <w:rPr>
                                <w:sz w:val="22"/>
                              </w:rPr>
                            </w:pPr>
                            <w:r>
                              <w:rPr>
                                <w:rFonts w:ascii="宋体" w:eastAsia="宋体" w:hAnsi="宋体" w:cs="宋体"/>
                                <w:color w:val="000000"/>
                                <w:sz w:val="22"/>
                              </w:rPr>
                              <w:t>如以潛在为先于，則宇宙眞相不可得明</w:t>
                            </w:r>
                            <w:r>
                              <w:rPr>
                                <w:rFonts w:ascii="宋体" w:eastAsia="宋体" w:hAnsi="宋体" w:cs="宋体"/>
                                <w:color w:val="000000"/>
                                <w:sz w:val="22"/>
                              </w:rPr>
                              <w:t>——</w:t>
                            </w:r>
                            <w:r>
                              <w:rPr>
                                <w:rFonts w:ascii="宋体" w:eastAsia="宋体" w:hAnsi="宋体" w:cs="宋体"/>
                                <w:color w:val="000000"/>
                                <w:sz w:val="22"/>
                              </w:rPr>
                              <w:t>諸先哲于宇宙永恆运动所由来，輒已略見端倪，故有</w:t>
                            </w:r>
                            <w:r>
                              <w:rPr>
                                <w:rFonts w:ascii="宋体" w:eastAsia="宋体" w:hAnsi="宋体" w:cs="宋体"/>
                                <w:color w:val="000000"/>
                                <w:sz w:val="22"/>
                              </w:rPr>
                              <w:t>“</w:t>
                            </w:r>
                            <w:r>
                              <w:rPr>
                                <w:rFonts w:ascii="宋体" w:eastAsia="宋体" w:hAnsi="宋体" w:cs="宋体"/>
                                <w:color w:val="000000"/>
                                <w:sz w:val="22"/>
                              </w:rPr>
                              <w:t>理性</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爱憎</w:t>
                            </w:r>
                            <w:r>
                              <w:rPr>
                                <w:rFonts w:ascii="宋体" w:eastAsia="宋体" w:hAnsi="宋体" w:cs="宋体"/>
                                <w:color w:val="000000"/>
                                <w:sz w:val="22"/>
                              </w:rPr>
                              <w:t>”</w:t>
                            </w:r>
                            <w:r>
                              <w:rPr>
                                <w:rFonts w:ascii="宋体" w:eastAsia="宋体" w:hAnsi="宋体" w:cs="宋体"/>
                                <w:color w:val="000000"/>
                                <w:sz w:val="22"/>
                              </w:rPr>
                              <w:t>諸說，</w:t>
                            </w:r>
                          </w:p>
                        </w:txbxContent>
                      </wps:txbx>
                      <wps:bodyPr vert="horz" wrap="square" lIns="0" tIns="0" rIns="0" bIns="0" anchor="t">
                        <a:spAutoFit/>
                      </wps:bodyPr>
                    </wps:wsp>
                  </a:graphicData>
                </a:graphic>
              </wp:anchor>
            </w:drawing>
          </mc:Choice>
          <mc:Fallback>
            <w:pict>
              <v:shape type="#_x0000_t202" filled="f" stroked="f" style="margin-left:99pt;margin-top:0pt;width:261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jc w:val="both"/>
                        <w:textAlignment w:val="auto"/>
                        <w:rPr>
                          <w:sz w:val="22"/>
                        </w:rPr>
                      </w:pPr>
                      <w:r>
                        <w:rPr>
                          <w:rFonts w:ascii="宋体" w:hAnsi="宋体" w:cs="宋体" w:eastAsia="宋体"/>
                          <w:sz w:val="22"/>
                          <w:color w:val="000000"/>
                          <w:b w:val="off"/>
                          <w:i w:val="off"/>
                          <w:strike w:val="off"/>
                        </w:rPr>
                        <w:t>如以潛在为先于，則宇宙眞相不可得</w:t>
                      </w:r>
                      <w:r>
                        <w:rPr>
                          <w:rFonts w:ascii="宋体" w:hAnsi="宋体" w:cs="宋体" w:eastAsia="宋体"/>
                          <w:sz w:val="22"/>
                          <w:color w:val="000000"/>
                          <w:b w:val="off"/>
                          <w:i w:val="off"/>
                          <w:strike w:val="off"/>
                        </w:rPr>
                        <w:t>明——諸先哲于宇宙永恆运动所由</w:t>
                      </w:r>
                      <w:r>
                        <w:rPr>
                          <w:rFonts w:ascii="宋体" w:hAnsi="宋体" w:cs="宋体" w:eastAsia="宋体"/>
                          <w:sz w:val="22"/>
                          <w:color w:val="000000"/>
                          <w:b w:val="off"/>
                          <w:i w:val="off"/>
                          <w:strike w:val="off"/>
                        </w:rPr>
                        <w:t>来，輒已略見端倪，故有“理性”、“爱</w:t>
                      </w:r>
                      <w:r>
                        <w:rPr>
                          <w:rFonts w:ascii="宋体" w:hAnsi="宋体" w:cs="宋体" w:eastAsia="宋体"/>
                          <w:sz w:val="22"/>
                          <w:color w:val="000000"/>
                          <w:b w:val="off"/>
                          <w:i w:val="off"/>
                          <w:strike w:val="off"/>
                        </w:rPr>
                        <w:t>憎”諸說，</w:t>
                      </w:r>
                    </w:p>
                  </w:txbxContent>
                </v:textbox>
              </v:shape>
            </w:pict>
          </mc:Fallback>
        </mc:AlternateContent>
      </w:r>
      <w:r>
        <w:rPr>
          <w:noProof/>
        </w:rPr>
        <mc:AlternateContent>
          <mc:Choice Requires="wps">
            <w:drawing>
              <wp:anchor distT="0" distB="0" distL="0" distR="0" simplePos="0" relativeHeight="251722752" behindDoc="0" locked="0" layoutInCell="1" allowOverlap="1">
                <wp:simplePos x="0" y="0"/>
                <wp:positionH relativeFrom="column">
                  <wp:posOffset>5207000</wp:posOffset>
                </wp:positionH>
                <wp:positionV relativeFrom="paragraph">
                  <wp:posOffset>1054100</wp:posOffset>
                </wp:positionV>
                <wp:extent cx="850900" cy="139700"/>
                <wp:effectExtent l="0" t="0" r="0" b="0"/>
                <wp:wrapTopAndBottom/>
                <wp:docPr id="474" name="文本框 474"/>
                <wp:cNvGraphicFramePr/>
                <a:graphic xmlns:a="http://schemas.openxmlformats.org/drawingml/2006/main">
                  <a:graphicData uri="http://schemas.microsoft.com/office/word/2010/wordprocessingShape">
                    <wps:wsp>
                      <wps:cNvSpPr txBox="1"/>
                      <wps:spPr>
                        <a:xfrm>
                          <a:off x="0" y="0"/>
                          <a:ext cx="8509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--1072a7</w:t>
                            </w:r>
                          </w:p>
                        </w:txbxContent>
                      </wps:txbx>
                      <wps:bodyPr vert="horz" wrap="square" lIns="0" tIns="0" rIns="0" bIns="0" anchor="t">
                        <a:spAutoFit/>
                      </wps:bodyPr>
                    </wps:wsp>
                  </a:graphicData>
                </a:graphic>
              </wp:anchor>
            </w:drawing>
          </mc:Choice>
          <mc:Fallback>
            <w:pict>
              <v:shape type="#_x0000_t202" filled="f" stroked="f" style="margin-left:410pt;margin-top:83pt;width:6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--1072a7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23776" behindDoc="0" locked="0" layoutInCell="1" allowOverlap="1">
                <wp:simplePos x="0" y="0"/>
                <wp:positionH relativeFrom="column">
                  <wp:posOffset>1257300</wp:posOffset>
                </wp:positionH>
                <wp:positionV relativeFrom="paragraph">
                  <wp:posOffset>0</wp:posOffset>
                </wp:positionV>
                <wp:extent cx="4902200" cy="419100"/>
                <wp:effectExtent l="0" t="0" r="0" b="0"/>
                <wp:wrapTopAndBottom/>
                <wp:docPr id="475" name="文本框 475"/>
                <wp:cNvGraphicFramePr/>
                <a:graphic xmlns:a="http://schemas.openxmlformats.org/drawingml/2006/main">
                  <a:graphicData uri="http://schemas.microsoft.com/office/word/2010/wordprocessingShape">
                    <wps:wsp>
                      <wps:cNvSpPr txBox="1"/>
                      <wps:spPr>
                        <a:xfrm>
                          <a:off x="0" y="0"/>
                          <a:ext cx="49022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9pt;margin-top:0pt;width:386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4800" behindDoc="0" locked="0" layoutInCell="1" allowOverlap="1">
                <wp:simplePos x="0" y="0"/>
                <wp:positionH relativeFrom="column">
                  <wp:posOffset>1257300</wp:posOffset>
                </wp:positionH>
                <wp:positionV relativeFrom="paragraph">
                  <wp:posOffset>0</wp:posOffset>
                </wp:positionV>
                <wp:extent cx="3327400" cy="596900"/>
                <wp:effectExtent l="0" t="0" r="0" b="0"/>
                <wp:wrapTopAndBottom/>
                <wp:docPr id="476" name="文本框 476"/>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天运循环，守于常理，指証第一原因为实現存在，为万物諸因之总因。</w:t>
                            </w:r>
                          </w:p>
                        </w:txbxContent>
                      </wps:txbx>
                      <wps:bodyPr vert="horz" wrap="square" lIns="0" tIns="0" rIns="0" bIns="0" anchor="t">
                        <a:spAutoFit/>
                      </wps:bodyPr>
                    </wps:wsp>
                  </a:graphicData>
                </a:graphic>
              </wp:anchor>
            </w:drawing>
          </mc:Choice>
          <mc:Fallback>
            <w:pict>
              <v:shape type="#_x0000_t202" filled="f" stroked="f" style="margin-left:99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天运循环，守于常理，指証第一原因为实</w:t>
                      </w:r>
                      <w:r>
                        <w:rPr>
                          <w:rFonts w:ascii="宋体" w:hAnsi="宋体" w:cs="宋体" w:eastAsia="宋体"/>
                          <w:sz w:val="22"/>
                          <w:color w:val="000000"/>
                          <w:b w:val="off"/>
                          <w:i w:val="off"/>
                          <w:strike w:val="off"/>
                        </w:rPr>
                        <w:t>現存在，为万物諸因之总因。</w:t>
                      </w:r>
                    </w:p>
                  </w:txbxContent>
                </v:textbox>
              </v:shape>
            </w:pict>
          </mc:Fallback>
        </mc:AlternateContent>
      </w:r>
      <w:r>
        <w:rPr>
          <w:noProof/>
        </w:rPr>
        <mc:AlternateContent>
          <mc:Choice Requires="wps">
            <w:drawing>
              <wp:anchor distT="0" distB="0" distL="0" distR="0" simplePos="0" relativeHeight="251725824" behindDoc="0" locked="0" layoutInCell="1" allowOverlap="1">
                <wp:simplePos x="0" y="0"/>
                <wp:positionH relativeFrom="column">
                  <wp:posOffset>5207000</wp:posOffset>
                </wp:positionH>
                <wp:positionV relativeFrom="paragraph">
                  <wp:posOffset>419100</wp:posOffset>
                </wp:positionV>
                <wp:extent cx="952500" cy="152400"/>
                <wp:effectExtent l="0" t="0" r="0" b="0"/>
                <wp:wrapTopAndBottom/>
                <wp:docPr id="477" name="文本框 477"/>
                <wp:cNvGraphicFramePr/>
                <a:graphic xmlns:a="http://schemas.openxmlformats.org/drawingml/2006/main">
                  <a:graphicData uri="http://schemas.microsoft.com/office/word/2010/wordprocessingShape">
                    <wps:wsp>
                      <wps:cNvSpPr txBox="1"/>
                      <wps:spPr>
                        <a:xfrm>
                          <a:off x="0" y="0"/>
                          <a:ext cx="9525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—1072a18</w:t>
                            </w:r>
                          </w:p>
                        </w:txbxContent>
                      </wps:txbx>
                      <wps:bodyPr vert="horz" wrap="square" lIns="0" tIns="0" rIns="0" bIns="0" anchor="t">
                        <a:spAutoFit/>
                      </wps:bodyPr>
                    </wps:wsp>
                  </a:graphicData>
                </a:graphic>
              </wp:anchor>
            </w:drawing>
          </mc:Choice>
          <mc:Fallback>
            <w:pict>
              <v:shape type="#_x0000_t202" filled="f" stroked="f" style="margin-left:410pt;margin-top:33pt;width: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—1072a18</w:t>
                      </w:r>
                    </w:p>
                  </w:txbxContent>
                </v:textbox>
              </v:shape>
            </w:pict>
          </mc:Fallback>
        </mc:AlternateContent>
      </w:r>
    </w:p>
    <w:p w:rsidR="00374711" w:rsidRDefault="000C031C">
      <w:pPr>
        <w:autoSpaceDE w:val="0"/>
        <w:autoSpaceDN w:val="0"/>
        <w:spacing w:before="260" w:line="240" w:lineRule="atLeast"/>
        <w:ind w:left="8200"/>
        <w:rPr>
          <w:sz w:val="22"/>
        </w:rPr>
      </w:pPr>
      <w:r>
        <w:rPr>
          <w:rFonts w:ascii="宋体" w:eastAsia="宋体" w:hAnsi="宋体" w:cs="宋体"/>
          <w:color w:val="000000"/>
          <w:sz w:val="22"/>
        </w:rPr>
        <w:t>·323·</w:t>
      </w:r>
      <w:r>
        <w:br w:type="page"/>
      </w:r>
    </w:p>
    <w:p w:rsidR="00374711" w:rsidRDefault="000C031C">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460" w:line="260" w:lineRule="atLeast"/>
        <w:ind w:left="1280"/>
        <w:rPr>
          <w:sz w:val="19"/>
        </w:rPr>
      </w:pPr>
      <w:r>
        <w:rPr>
          <w:rFonts w:ascii="宋体" w:eastAsia="宋体" w:hAnsi="宋体" w:cs="宋体"/>
          <w:color w:val="000000"/>
          <w:sz w:val="19"/>
        </w:rPr>
        <w:t>章七</w:t>
      </w:r>
      <w:r>
        <w:rPr>
          <w:rFonts w:ascii="宋体" w:eastAsia="宋体" w:hAnsi="宋体" w:cs="宋体"/>
          <w:color w:val="000000"/>
          <w:sz w:val="19"/>
        </w:rPr>
        <w:t xml:space="preserve">  </w:t>
      </w:r>
      <w:r>
        <w:rPr>
          <w:rFonts w:ascii="宋体" w:eastAsia="宋体" w:hAnsi="宋体" w:cs="宋体"/>
          <w:color w:val="000000"/>
          <w:sz w:val="19"/>
        </w:rPr>
        <w:t>由恆星引証永恆原动者；原动者凭其</w:t>
      </w:r>
      <w:r>
        <w:rPr>
          <w:rFonts w:ascii="宋体" w:eastAsia="宋体" w:hAnsi="宋体" w:cs="宋体"/>
          <w:color w:val="000000"/>
          <w:sz w:val="19"/>
        </w:rPr>
        <w:t>“</w:t>
      </w:r>
      <w:r>
        <w:rPr>
          <w:rFonts w:ascii="宋体" w:eastAsia="宋体" w:hAnsi="宋体" w:cs="宋体"/>
          <w:color w:val="000000"/>
          <w:sz w:val="19"/>
        </w:rPr>
        <w:t>理</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726848" behindDoc="0" locked="0" layoutInCell="1" allowOverlap="1">
                <wp:simplePos x="0" y="0"/>
                <wp:positionH relativeFrom="column">
                  <wp:posOffset>1511300</wp:posOffset>
                </wp:positionH>
                <wp:positionV relativeFrom="paragraph">
                  <wp:posOffset>0</wp:posOffset>
                </wp:positionV>
                <wp:extent cx="4445000" cy="12700"/>
                <wp:effectExtent l="0" t="0" r="0" b="0"/>
                <wp:wrapTopAndBottom/>
                <wp:docPr id="478" name="文本框 478"/>
                <wp:cNvGraphicFramePr/>
                <a:graphic xmlns:a="http://schemas.openxmlformats.org/drawingml/2006/main">
                  <a:graphicData uri="http://schemas.microsoft.com/office/word/2010/wordprocessingShape">
                    <wps:wsp>
                      <wps:cNvSpPr txBox="1"/>
                      <wps:spPr>
                        <a:xfrm>
                          <a:off x="0" y="0"/>
                          <a:ext cx="44450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9pt;margin-top:0pt;width:35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27872" behindDoc="0" locked="0" layoutInCell="1" allowOverlap="1">
                <wp:simplePos x="0" y="0"/>
                <wp:positionH relativeFrom="column">
                  <wp:posOffset>1511300</wp:posOffset>
                </wp:positionH>
                <wp:positionV relativeFrom="paragraph">
                  <wp:posOffset>12700</wp:posOffset>
                </wp:positionV>
                <wp:extent cx="1130300" cy="165100"/>
                <wp:effectExtent l="0" t="0" r="0" b="0"/>
                <wp:wrapTopAndBottom/>
                <wp:docPr id="479" name="文本框 479"/>
                <wp:cNvGraphicFramePr/>
                <a:graphic xmlns:a="http://schemas.openxmlformats.org/drawingml/2006/main">
                  <a:graphicData uri="http://schemas.microsoft.com/office/word/2010/wordprocessingShape">
                    <wps:wsp>
                      <wps:cNvSpPr txBox="1"/>
                      <wps:spPr>
                        <a:xfrm>
                          <a:off x="0" y="0"/>
                          <a:ext cx="11303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性</w:t>
                            </w:r>
                            <w:r>
                              <w:rPr>
                                <w:rFonts w:ascii="宋体" w:eastAsia="宋体" w:hAnsi="宋体" w:cs="宋体"/>
                                <w:color w:val="000000"/>
                                <w:sz w:val="19"/>
                              </w:rPr>
                              <w:t>”</w:t>
                            </w:r>
                            <w:r>
                              <w:rPr>
                                <w:rFonts w:ascii="宋体" w:eastAsia="宋体" w:hAnsi="宋体" w:cs="宋体"/>
                                <w:color w:val="000000"/>
                                <w:sz w:val="19"/>
                              </w:rPr>
                              <w:t>发起动变。</w:t>
                            </w:r>
                          </w:p>
                        </w:txbxContent>
                      </wps:txbx>
                      <wps:bodyPr vert="horz" wrap="square" lIns="0" tIns="0" rIns="0" bIns="0" anchor="t">
                        <a:spAutoFit/>
                      </wps:bodyPr>
                    </wps:wsp>
                  </a:graphicData>
                </a:graphic>
              </wp:anchor>
            </w:drawing>
          </mc:Choice>
          <mc:Fallback>
            <w:pict>
              <v:shape type="#_x0000_t202" filled="f" stroked="f" style="margin-left:119pt;margin-top:1pt;width:8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性”发起动变。</w:t>
                      </w:r>
                    </w:p>
                  </w:txbxContent>
                </v:textbox>
              </v:shape>
            </w:pict>
          </mc:Fallback>
        </mc:AlternateContent>
      </w:r>
      <w:r>
        <w:rPr>
          <w:noProof/>
        </w:rPr>
        <mc:AlternateContent>
          <mc:Choice Requires="wps">
            <w:drawing>
              <wp:anchor distT="0" distB="0" distL="0" distR="0" simplePos="0" relativeHeight="251728896" behindDoc="0" locked="0" layoutInCell="1" allowOverlap="1">
                <wp:simplePos x="0" y="0"/>
                <wp:positionH relativeFrom="column">
                  <wp:posOffset>4419600</wp:posOffset>
                </wp:positionH>
                <wp:positionV relativeFrom="paragraph">
                  <wp:posOffset>0</wp:posOffset>
                </wp:positionV>
                <wp:extent cx="1536700" cy="165100"/>
                <wp:effectExtent l="0" t="0" r="0" b="0"/>
                <wp:wrapTopAndBottom/>
                <wp:docPr id="480" name="文本框 480"/>
                <wp:cNvGraphicFramePr/>
                <a:graphic xmlns:a="http://schemas.openxmlformats.org/drawingml/2006/main">
                  <a:graphicData uri="http://schemas.microsoft.com/office/word/2010/wordprocessingShape">
                    <wps:wsp>
                      <wps:cNvSpPr txBox="1"/>
                      <wps:spPr>
                        <a:xfrm>
                          <a:off x="0" y="0"/>
                          <a:ext cx="15367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1072a19--1072b14</w:t>
                            </w:r>
                          </w:p>
                        </w:txbxContent>
                      </wps:txbx>
                      <wps:bodyPr vert="horz" wrap="square" lIns="0" tIns="0" rIns="0" bIns="0" anchor="t">
                        <a:spAutoFit/>
                      </wps:bodyPr>
                    </wps:wsp>
                  </a:graphicData>
                </a:graphic>
              </wp:anchor>
            </w:drawing>
          </mc:Choice>
          <mc:Fallback>
            <w:pict>
              <v:shape type="#_x0000_t202" filled="f" stroked="f" style="margin-left:348pt;margin-top:0pt;width:12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1072a19--1072b14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29920" behindDoc="0" locked="0" layoutInCell="1" allowOverlap="1">
                <wp:simplePos x="0" y="0"/>
                <wp:positionH relativeFrom="column">
                  <wp:posOffset>1346200</wp:posOffset>
                </wp:positionH>
                <wp:positionV relativeFrom="paragraph">
                  <wp:posOffset>0</wp:posOffset>
                </wp:positionV>
                <wp:extent cx="4546600" cy="381000"/>
                <wp:effectExtent l="0" t="0" r="0" b="0"/>
                <wp:wrapTopAndBottom/>
                <wp:docPr id="481" name="文本框 481"/>
                <wp:cNvGraphicFramePr/>
                <a:graphic xmlns:a="http://schemas.openxmlformats.org/drawingml/2006/main">
                  <a:graphicData uri="http://schemas.microsoft.com/office/word/2010/wordprocessingShape">
                    <wps:wsp>
                      <wps:cNvSpPr txBox="1"/>
                      <wps:spPr>
                        <a:xfrm>
                          <a:off x="0" y="0"/>
                          <a:ext cx="4546600" cy="381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6pt;margin-top:0pt;width:358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30944" behindDoc="0" locked="0" layoutInCell="1" allowOverlap="1">
                <wp:simplePos x="0" y="0"/>
                <wp:positionH relativeFrom="column">
                  <wp:posOffset>1346200</wp:posOffset>
                </wp:positionH>
                <wp:positionV relativeFrom="paragraph">
                  <wp:posOffset>0</wp:posOffset>
                </wp:positionV>
                <wp:extent cx="3136900" cy="571500"/>
                <wp:effectExtent l="0" t="0" r="0" b="0"/>
                <wp:wrapTopAndBottom/>
                <wp:docPr id="482" name="文本框 482"/>
                <wp:cNvGraphicFramePr/>
                <a:graphic xmlns:a="http://schemas.openxmlformats.org/drawingml/2006/main">
                  <a:graphicData uri="http://schemas.microsoft.com/office/word/2010/wordprocessingShape">
                    <wps:wsp>
                      <wps:cNvSpPr txBox="1"/>
                      <wps:spPr>
                        <a:xfrm>
                          <a:off x="0" y="0"/>
                          <a:ext cx="3136900" cy="571500"/>
                        </a:xfrm>
                        <a:prstGeom prst="rect">
                          <a:avLst/>
                        </a:prstGeom>
                        <a:noFill/>
                        <a:ln w="6350">
                          <a:noFill/>
                        </a:ln>
                      </wps:spPr>
                      <wps:txbx>
                        <w:txbxContent>
                          <w:p w:rsidR="00374711" w:rsidRDefault="000C031C">
                            <w:pPr>
                              <w:autoSpaceDE w:val="0"/>
                              <w:autoSpaceDN w:val="0"/>
                              <w:spacing w:line="440" w:lineRule="atLeast"/>
                              <w:rPr>
                                <w:sz w:val="19"/>
                              </w:rPr>
                            </w:pPr>
                            <w:r>
                              <w:rPr>
                                <w:rFonts w:ascii="宋体" w:eastAsia="宋体" w:hAnsi="宋体" w:cs="宋体"/>
                                <w:color w:val="000000"/>
                                <w:sz w:val="19"/>
                              </w:rPr>
                              <w:t>原动者永恆，全善，独立于感覚世界之外，其生命为純思想。</w:t>
                            </w:r>
                          </w:p>
                        </w:txbxContent>
                      </wps:txbx>
                      <wps:bodyPr vert="horz" wrap="square" lIns="0" tIns="0" rIns="0" bIns="0" anchor="t">
                        <a:spAutoFit/>
                      </wps:bodyPr>
                    </wps:wsp>
                  </a:graphicData>
                </a:graphic>
              </wp:anchor>
            </w:drawing>
          </mc:Choice>
          <mc:Fallback>
            <w:pict>
              <v:shape type="#_x0000_t202" filled="f" stroked="f" style="margin-left:106pt;margin-top:0pt;width:247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19"/>
                        </w:rPr>
                      </w:pPr>
                      <w:r>
                        <w:rPr>
                          <w:rFonts w:ascii="宋体" w:hAnsi="宋体" w:cs="宋体" w:eastAsia="宋体"/>
                          <w:sz w:val="19"/>
                          <w:color w:val="000000"/>
                          <w:b w:val="off"/>
                          <w:i w:val="off"/>
                          <w:strike w:val="off"/>
                        </w:rPr>
                        <w:t>原动者永恆，全善，独立于感覚世界之</w:t>
                      </w:r>
                      <w:r>
                        <w:rPr>
                          <w:rFonts w:ascii="宋体" w:hAnsi="宋体" w:cs="宋体" w:eastAsia="宋体"/>
                          <w:sz w:val="19"/>
                          <w:color w:val="000000"/>
                          <w:b w:val="off"/>
                          <w:i w:val="off"/>
                          <w:strike w:val="off"/>
                        </w:rPr>
                        <w:t>外，其生命为純思想。</w:t>
                      </w:r>
                    </w:p>
                  </w:txbxContent>
                </v:textbox>
              </v:shape>
            </w:pict>
          </mc:Fallback>
        </mc:AlternateContent>
      </w:r>
      <w:r>
        <w:rPr>
          <w:noProof/>
        </w:rPr>
        <mc:AlternateContent>
          <mc:Choice Requires="wps">
            <w:drawing>
              <wp:anchor distT="0" distB="0" distL="0" distR="0" simplePos="0" relativeHeight="251731968" behindDoc="0" locked="0" layoutInCell="1" allowOverlap="1">
                <wp:simplePos x="0" y="0"/>
                <wp:positionH relativeFrom="column">
                  <wp:posOffset>5092700</wp:posOffset>
                </wp:positionH>
                <wp:positionV relativeFrom="paragraph">
                  <wp:posOffset>381000</wp:posOffset>
                </wp:positionV>
                <wp:extent cx="800100" cy="165100"/>
                <wp:effectExtent l="0" t="0" r="0" b="0"/>
                <wp:wrapTopAndBottom/>
                <wp:docPr id="483" name="文本框 483"/>
                <wp:cNvGraphicFramePr/>
                <a:graphic xmlns:a="http://schemas.openxmlformats.org/drawingml/2006/main">
                  <a:graphicData uri="http://schemas.microsoft.com/office/word/2010/wordprocessingShape">
                    <wps:wsp>
                      <wps:cNvSpPr txBox="1"/>
                      <wps:spPr>
                        <a:xfrm>
                          <a:off x="0" y="0"/>
                          <a:ext cx="8001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—1073a3</w:t>
                            </w:r>
                          </w:p>
                        </w:txbxContent>
                      </wps:txbx>
                      <wps:bodyPr vert="horz" wrap="square" lIns="0" tIns="0" rIns="0" bIns="0" anchor="t">
                        <a:spAutoFit/>
                      </wps:bodyPr>
                    </wps:wsp>
                  </a:graphicData>
                </a:graphic>
              </wp:anchor>
            </w:drawing>
          </mc:Choice>
          <mc:Fallback>
            <w:pict>
              <v:shape type="#_x0000_t202" filled="f" stroked="f" style="margin-left:401pt;margin-top:30pt;width:6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—1073a3</w:t>
                      </w:r>
                    </w:p>
                  </w:txbxContent>
                </v:textbox>
              </v:shape>
            </w:pict>
          </mc:Fallback>
        </mc:AlternateContent>
      </w:r>
    </w:p>
    <w:p w:rsidR="00374711" w:rsidRDefault="000C031C">
      <w:pPr>
        <w:autoSpaceDE w:val="0"/>
        <w:autoSpaceDN w:val="0"/>
        <w:spacing w:before="180" w:line="260" w:lineRule="atLeast"/>
        <w:ind w:left="1280"/>
        <w:rPr>
          <w:sz w:val="19"/>
        </w:rPr>
      </w:pPr>
      <w:r>
        <w:rPr>
          <w:rFonts w:ascii="宋体" w:eastAsia="宋体" w:hAnsi="宋体" w:cs="宋体"/>
          <w:color w:val="000000"/>
          <w:sz w:val="19"/>
        </w:rPr>
        <w:t>章八</w:t>
      </w:r>
      <w:r>
        <w:rPr>
          <w:rFonts w:ascii="宋体" w:eastAsia="宋体" w:hAnsi="宋体" w:cs="宋体"/>
          <w:color w:val="000000"/>
          <w:sz w:val="19"/>
        </w:rPr>
        <w:t xml:space="preserve"> </w:t>
      </w:r>
      <w:r>
        <w:rPr>
          <w:rFonts w:ascii="宋体" w:eastAsia="宋体" w:hAnsi="宋体" w:cs="宋体"/>
          <w:color w:val="000000"/>
          <w:sz w:val="19"/>
        </w:rPr>
        <w:t>第一主动本体而外，另有与諸星体动軌</w:t>
      </w:r>
    </w:p>
    <w:p w:rsidR="00374711" w:rsidRDefault="000C031C">
      <w:pPr>
        <w:autoSpaceDE w:val="0"/>
        <w:autoSpaceDN w:val="0"/>
        <w:spacing w:before="180" w:line="260" w:lineRule="atLeast"/>
        <w:ind w:left="2400"/>
        <w:rPr>
          <w:sz w:val="19"/>
        </w:rPr>
      </w:pPr>
      <w:r>
        <w:rPr>
          <w:rFonts w:ascii="宋体" w:eastAsia="宋体" w:hAnsi="宋体" w:cs="宋体"/>
          <w:color w:val="000000"/>
          <w:sz w:val="19"/>
        </w:rPr>
        <w:t>等数之致动本体</w:t>
      </w:r>
      <w:r>
        <w:rPr>
          <w:rFonts w:ascii="宋体" w:eastAsia="宋体" w:hAnsi="宋体" w:cs="宋体"/>
          <w:color w:val="000000"/>
          <w:sz w:val="19"/>
        </w:rPr>
        <w:t>——</w:t>
      </w:r>
      <w:r>
        <w:rPr>
          <w:rFonts w:ascii="宋体" w:eastAsia="宋体" w:hAnsi="宋体" w:cs="宋体"/>
          <w:color w:val="000000"/>
          <w:sz w:val="19"/>
        </w:rPr>
        <w:t>凭欧多克索与加</w:t>
      </w:r>
    </w:p>
    <w:p w:rsidR="00374711" w:rsidRDefault="000C031C">
      <w:pPr>
        <w:autoSpaceDE w:val="0"/>
        <w:autoSpaceDN w:val="0"/>
        <w:spacing w:before="180" w:line="260" w:lineRule="atLeast"/>
        <w:ind w:left="2400"/>
        <w:rPr>
          <w:sz w:val="19"/>
        </w:rPr>
      </w:pPr>
      <w:r>
        <w:rPr>
          <w:rFonts w:ascii="宋体" w:eastAsia="宋体" w:hAnsi="宋体" w:cs="宋体"/>
          <w:color w:val="000000"/>
          <w:sz w:val="19"/>
        </w:rPr>
        <w:t>里浦之計算而加以損益，其数或</w:t>
      </w:r>
      <w:r>
        <w:rPr>
          <w:rFonts w:ascii="宋体" w:eastAsia="宋体" w:hAnsi="宋体" w:cs="宋体"/>
          <w:color w:val="000000"/>
          <w:sz w:val="19"/>
        </w:rPr>
        <w:t>55</w:t>
      </w:r>
      <w:r>
        <w:rPr>
          <w:rFonts w:ascii="宋体" w:eastAsia="宋体" w:hAnsi="宋体" w:cs="宋体"/>
          <w:color w:val="000000"/>
          <w:sz w:val="19"/>
        </w:rPr>
        <w:t>或</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32992" behindDoc="0" locked="0" layoutInCell="1" allowOverlap="1">
                <wp:simplePos x="0" y="0"/>
                <wp:positionH relativeFrom="column">
                  <wp:posOffset>1536700</wp:posOffset>
                </wp:positionH>
                <wp:positionV relativeFrom="paragraph">
                  <wp:posOffset>0</wp:posOffset>
                </wp:positionV>
                <wp:extent cx="4394200" cy="12700"/>
                <wp:effectExtent l="0" t="0" r="0" b="0"/>
                <wp:wrapTopAndBottom/>
                <wp:docPr id="484" name="文本框 484"/>
                <wp:cNvGraphicFramePr/>
                <a:graphic xmlns:a="http://schemas.openxmlformats.org/drawingml/2006/main">
                  <a:graphicData uri="http://schemas.microsoft.com/office/word/2010/wordprocessingShape">
                    <wps:wsp>
                      <wps:cNvSpPr txBox="1"/>
                      <wps:spPr>
                        <a:xfrm>
                          <a:off x="0" y="0"/>
                          <a:ext cx="43942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1pt;margin-top:0pt;width:34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34016" behindDoc="0" locked="0" layoutInCell="1" allowOverlap="1">
                <wp:simplePos x="0" y="0"/>
                <wp:positionH relativeFrom="column">
                  <wp:posOffset>1536700</wp:posOffset>
                </wp:positionH>
                <wp:positionV relativeFrom="paragraph">
                  <wp:posOffset>12700</wp:posOffset>
                </wp:positionV>
                <wp:extent cx="304800" cy="165100"/>
                <wp:effectExtent l="0" t="0" r="0" b="0"/>
                <wp:wrapTopAndBottom/>
                <wp:docPr id="485" name="文本框 485"/>
                <wp:cNvGraphicFramePr/>
                <a:graphic xmlns:a="http://schemas.openxmlformats.org/drawingml/2006/main">
                  <a:graphicData uri="http://schemas.microsoft.com/office/word/2010/wordprocessingShape">
                    <wps:wsp>
                      <wps:cNvSpPr txBox="1"/>
                      <wps:spPr>
                        <a:xfrm>
                          <a:off x="0" y="0"/>
                          <a:ext cx="3048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47</w:t>
                            </w:r>
                            <w:r>
                              <w:rPr>
                                <w:rFonts w:ascii="宋体" w:eastAsia="宋体" w:hAnsi="宋体" w:cs="宋体"/>
                                <w:color w:val="000000"/>
                                <w:sz w:val="19"/>
                              </w:rPr>
                              <w:t>。</w:t>
                            </w:r>
                          </w:p>
                        </w:txbxContent>
                      </wps:txbx>
                      <wps:bodyPr vert="horz" wrap="square" lIns="0" tIns="0" rIns="0" bIns="0" anchor="t">
                        <a:spAutoFit/>
                      </wps:bodyPr>
                    </wps:wsp>
                  </a:graphicData>
                </a:graphic>
              </wp:anchor>
            </w:drawing>
          </mc:Choice>
          <mc:Fallback>
            <w:pict>
              <v:shape type="#_x0000_t202" filled="f" stroked="f" style="margin-left:121pt;margin-top:1pt;width:2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47。</w:t>
                      </w:r>
                    </w:p>
                  </w:txbxContent>
                </v:textbox>
              </v:shape>
            </w:pict>
          </mc:Fallback>
        </mc:AlternateContent>
      </w:r>
      <w:r>
        <w:rPr>
          <w:noProof/>
        </w:rPr>
        <mc:AlternateContent>
          <mc:Choice Requires="wps">
            <w:drawing>
              <wp:anchor distT="0" distB="0" distL="0" distR="0" simplePos="0" relativeHeight="251735040" behindDoc="0" locked="0" layoutInCell="1" allowOverlap="1">
                <wp:simplePos x="0" y="0"/>
                <wp:positionH relativeFrom="column">
                  <wp:posOffset>4419600</wp:posOffset>
                </wp:positionH>
                <wp:positionV relativeFrom="paragraph">
                  <wp:posOffset>0</wp:posOffset>
                </wp:positionV>
                <wp:extent cx="1511300" cy="165100"/>
                <wp:effectExtent l="0" t="0" r="0" b="0"/>
                <wp:wrapTopAndBottom/>
                <wp:docPr id="486" name="文本框 486"/>
                <wp:cNvGraphicFramePr/>
                <a:graphic xmlns:a="http://schemas.openxmlformats.org/drawingml/2006/main">
                  <a:graphicData uri="http://schemas.microsoft.com/office/word/2010/wordprocessingShape">
                    <wps:wsp>
                      <wps:cNvSpPr txBox="1"/>
                      <wps:spPr>
                        <a:xfrm>
                          <a:off x="0" y="0"/>
                          <a:ext cx="15113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1073a24—1074a31</w:t>
                            </w:r>
                          </w:p>
                        </w:txbxContent>
                      </wps:txbx>
                      <wps:bodyPr vert="horz" wrap="square" lIns="0" tIns="0" rIns="0" bIns="0" anchor="t">
                        <a:spAutoFit/>
                      </wps:bodyPr>
                    </wps:wsp>
                  </a:graphicData>
                </a:graphic>
              </wp:anchor>
            </w:drawing>
          </mc:Choice>
          <mc:Fallback>
            <w:pict>
              <v:shape type="#_x0000_t202" filled="f" stroked="f" style="margin-left:348pt;margin-top:0pt;width:1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1073a24—1074a31</w:t>
                      </w:r>
                    </w:p>
                  </w:txbxContent>
                </v:textbox>
              </v:shape>
            </w:pict>
          </mc:Fallback>
        </mc:AlternateContent>
      </w:r>
    </w:p>
    <w:p w:rsidR="00374711" w:rsidRDefault="000C031C">
      <w:pPr>
        <w:autoSpaceDE w:val="0"/>
        <w:autoSpaceDN w:val="0"/>
        <w:spacing w:before="180" w:line="300" w:lineRule="atLeast"/>
        <w:ind w:left="2120"/>
        <w:rPr>
          <w:sz w:val="24"/>
        </w:rPr>
      </w:pPr>
      <w:r>
        <w:rPr>
          <w:rFonts w:ascii="宋体" w:eastAsia="宋体" w:hAnsi="宋体" w:cs="宋体"/>
          <w:color w:val="000000"/>
          <w:sz w:val="19"/>
        </w:rPr>
        <w:t>[</w:t>
      </w:r>
      <w:r>
        <w:rPr>
          <w:rFonts w:ascii="宋体" w:eastAsia="宋体" w:hAnsi="宋体" w:cs="宋体"/>
          <w:color w:val="000000"/>
          <w:sz w:val="19"/>
        </w:rPr>
        <w:t>宇宙只一，原动者只一。</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--1074a38</w:t>
      </w:r>
    </w:p>
    <w:p w:rsidR="00374711" w:rsidRDefault="000C031C">
      <w:pPr>
        <w:autoSpaceDE w:val="0"/>
        <w:autoSpaceDN w:val="0"/>
        <w:spacing w:before="200" w:line="260" w:lineRule="atLeast"/>
        <w:ind w:left="2120"/>
        <w:rPr>
          <w:sz w:val="19"/>
        </w:rPr>
      </w:pPr>
      <w:r>
        <w:rPr>
          <w:rFonts w:ascii="宋体" w:eastAsia="宋体" w:hAnsi="宋体" w:cs="宋体"/>
          <w:color w:val="000000"/>
          <w:sz w:val="19"/>
        </w:rPr>
        <w:t>古哲与神話先曾認見自然永恆本体之具</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36064" behindDoc="0" locked="0" layoutInCell="1" allowOverlap="1">
                <wp:simplePos x="0" y="0"/>
                <wp:positionH relativeFrom="column">
                  <wp:posOffset>1511300</wp:posOffset>
                </wp:positionH>
                <wp:positionV relativeFrom="paragraph">
                  <wp:posOffset>0</wp:posOffset>
                </wp:positionV>
                <wp:extent cx="4356100" cy="25400"/>
                <wp:effectExtent l="0" t="0" r="0" b="0"/>
                <wp:wrapTopAndBottom/>
                <wp:docPr id="487" name="文本框 487"/>
                <wp:cNvGraphicFramePr/>
                <a:graphic xmlns:a="http://schemas.openxmlformats.org/drawingml/2006/main">
                  <a:graphicData uri="http://schemas.microsoft.com/office/word/2010/wordprocessingShape">
                    <wps:wsp>
                      <wps:cNvSpPr txBox="1"/>
                      <wps:spPr>
                        <a:xfrm>
                          <a:off x="0" y="0"/>
                          <a:ext cx="43561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9pt;margin-top:0pt;width:34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37088" behindDoc="0" locked="0" layoutInCell="1" allowOverlap="1">
                <wp:simplePos x="0" y="0"/>
                <wp:positionH relativeFrom="column">
                  <wp:posOffset>1511300</wp:posOffset>
                </wp:positionH>
                <wp:positionV relativeFrom="paragraph">
                  <wp:posOffset>25400</wp:posOffset>
                </wp:positionV>
                <wp:extent cx="698500" cy="165100"/>
                <wp:effectExtent l="0" t="0" r="0" b="0"/>
                <wp:wrapTopAndBottom/>
                <wp:docPr id="488" name="文本框 488"/>
                <wp:cNvGraphicFramePr/>
                <a:graphic xmlns:a="http://schemas.openxmlformats.org/drawingml/2006/main">
                  <a:graphicData uri="http://schemas.microsoft.com/office/word/2010/wordprocessingShape">
                    <wps:wsp>
                      <wps:cNvSpPr txBox="1"/>
                      <wps:spPr>
                        <a:xfrm>
                          <a:off x="0" y="0"/>
                          <a:ext cx="6985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有神性。</w:t>
                            </w:r>
                          </w:p>
                        </w:txbxContent>
                      </wps:txbx>
                      <wps:bodyPr vert="horz" wrap="square" lIns="0" tIns="0" rIns="0" bIns="0" anchor="t">
                        <a:spAutoFit/>
                      </wps:bodyPr>
                    </wps:wsp>
                  </a:graphicData>
                </a:graphic>
              </wp:anchor>
            </w:drawing>
          </mc:Choice>
          <mc:Fallback>
            <w:pict>
              <v:shape type="#_x0000_t202" filled="f" stroked="f" style="margin-left:119pt;margin-top:2pt;width: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有神性。</w:t>
                      </w:r>
                    </w:p>
                  </w:txbxContent>
                </v:textbox>
              </v:shape>
            </w:pict>
          </mc:Fallback>
        </mc:AlternateContent>
      </w:r>
      <w:r>
        <w:rPr>
          <w:noProof/>
        </w:rPr>
        <mc:AlternateContent>
          <mc:Choice Requires="wps">
            <w:drawing>
              <wp:anchor distT="0" distB="0" distL="0" distR="0" simplePos="0" relativeHeight="251738112" behindDoc="0" locked="0" layoutInCell="1" allowOverlap="1">
                <wp:simplePos x="0" y="0"/>
                <wp:positionH relativeFrom="column">
                  <wp:posOffset>4419600</wp:posOffset>
                </wp:positionH>
                <wp:positionV relativeFrom="paragraph">
                  <wp:posOffset>0</wp:posOffset>
                </wp:positionV>
                <wp:extent cx="1447800" cy="165100"/>
                <wp:effectExtent l="0" t="0" r="0" b="0"/>
                <wp:wrapTopAndBottom/>
                <wp:docPr id="489" name="文本框 489"/>
                <wp:cNvGraphicFramePr/>
                <a:graphic xmlns:a="http://schemas.openxmlformats.org/drawingml/2006/main">
                  <a:graphicData uri="http://schemas.microsoft.com/office/word/2010/wordprocessingShape">
                    <wps:wsp>
                      <wps:cNvSpPr txBox="1"/>
                      <wps:spPr>
                        <a:xfrm>
                          <a:off x="0" y="0"/>
                          <a:ext cx="14478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1074b1-1074b14</w:t>
                            </w:r>
                          </w:p>
                        </w:txbxContent>
                      </wps:txbx>
                      <wps:bodyPr vert="horz" wrap="square" lIns="0" tIns="0" rIns="0" bIns="0" anchor="t">
                        <a:spAutoFit/>
                      </wps:bodyPr>
                    </wps:wsp>
                  </a:graphicData>
                </a:graphic>
              </wp:anchor>
            </w:drawing>
          </mc:Choice>
          <mc:Fallback>
            <w:pict>
              <v:shape type="#_x0000_t202" filled="f" stroked="f" style="margin-left:348pt;margin-top:0pt;width:1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1074b1-1074b14</w:t>
                      </w:r>
                    </w:p>
                  </w:txbxContent>
                </v:textbox>
              </v:shape>
            </w:pict>
          </mc:Fallback>
        </mc:AlternateContent>
      </w:r>
    </w:p>
    <w:p w:rsidR="00374711" w:rsidRDefault="000C031C">
      <w:pPr>
        <w:autoSpaceDE w:val="0"/>
        <w:autoSpaceDN w:val="0"/>
        <w:spacing w:before="160" w:line="260" w:lineRule="atLeast"/>
        <w:ind w:left="1280"/>
        <w:rPr>
          <w:sz w:val="19"/>
        </w:rPr>
      </w:pPr>
      <w:r>
        <w:rPr>
          <w:rFonts w:ascii="宋体" w:eastAsia="宋体" w:hAnsi="宋体" w:cs="宋体"/>
          <w:color w:val="000000"/>
          <w:sz w:val="19"/>
        </w:rPr>
        <w:t>章九</w:t>
      </w:r>
      <w:r>
        <w:rPr>
          <w:rFonts w:ascii="宋体" w:eastAsia="宋体" w:hAnsi="宋体" w:cs="宋体"/>
          <w:color w:val="000000"/>
          <w:sz w:val="19"/>
        </w:rPr>
        <w:t xml:space="preserve">  </w:t>
      </w:r>
      <w:r>
        <w:rPr>
          <w:rFonts w:ascii="宋体" w:eastAsia="宋体" w:hAnsi="宋体" w:cs="宋体"/>
          <w:color w:val="000000"/>
          <w:sz w:val="19"/>
        </w:rPr>
        <w:t>論理性〈心〉。</w:t>
      </w:r>
      <w:r>
        <w:rPr>
          <w:rFonts w:ascii="宋体" w:eastAsia="宋体" w:hAnsi="宋体" w:cs="宋体"/>
          <w:color w:val="000000"/>
          <w:sz w:val="19"/>
        </w:rPr>
        <w:t xml:space="preserve"> </w:t>
      </w:r>
      <w:r>
        <w:rPr>
          <w:rFonts w:ascii="宋体" w:eastAsia="宋体" w:hAnsi="宋体" w:cs="宋体"/>
          <w:color w:val="000000"/>
          <w:sz w:val="19"/>
        </w:rPr>
        <w:t>人心因思想对象之紛歧，</w:t>
      </w:r>
    </w:p>
    <w:p w:rsidR="00374711" w:rsidRDefault="000C031C">
      <w:pPr>
        <w:autoSpaceDE w:val="0"/>
        <w:autoSpaceDN w:val="0"/>
        <w:spacing w:before="200" w:line="260" w:lineRule="atLeast"/>
        <w:ind w:left="2420"/>
        <w:rPr>
          <w:sz w:val="19"/>
        </w:rPr>
      </w:pPr>
      <w:r>
        <w:rPr>
          <w:rFonts w:ascii="宋体" w:eastAsia="宋体" w:hAnsi="宋体" w:cs="宋体"/>
          <w:color w:val="000000"/>
          <w:sz w:val="19"/>
        </w:rPr>
        <w:t>思想不能常净而全善，神心以最神圣</w:t>
      </w:r>
    </w:p>
    <w:p w:rsidR="00374711" w:rsidRDefault="000C031C">
      <w:pPr>
        <w:autoSpaceDE w:val="0"/>
        <w:autoSpaceDN w:val="0"/>
        <w:spacing w:before="200" w:line="260" w:lineRule="atLeast"/>
        <w:ind w:left="2400"/>
        <w:rPr>
          <w:sz w:val="19"/>
        </w:rPr>
      </w:pPr>
      <w:r>
        <w:rPr>
          <w:rFonts w:ascii="宋体" w:eastAsia="宋体" w:hAnsi="宋体" w:cs="宋体"/>
          <w:color w:val="000000"/>
          <w:sz w:val="19"/>
        </w:rPr>
        <w:t>事物</w:t>
      </w:r>
      <w:r>
        <w:rPr>
          <w:rFonts w:ascii="宋体" w:eastAsia="宋体" w:hAnsi="宋体" w:cs="宋体"/>
          <w:color w:val="000000"/>
          <w:sz w:val="19"/>
        </w:rPr>
        <w:t>(</w:t>
      </w:r>
      <w:r>
        <w:rPr>
          <w:rFonts w:ascii="宋体" w:eastAsia="宋体" w:hAnsi="宋体" w:cs="宋体"/>
          <w:color w:val="000000"/>
          <w:sz w:val="19"/>
        </w:rPr>
        <w:t>即神本身</w:t>
      </w:r>
      <w:r>
        <w:rPr>
          <w:rFonts w:ascii="宋体" w:eastAsia="宋体" w:hAnsi="宋体" w:cs="宋体"/>
          <w:color w:val="000000"/>
          <w:sz w:val="19"/>
        </w:rPr>
        <w:t>)</w:t>
      </w:r>
      <w:r>
        <w:rPr>
          <w:rFonts w:ascii="宋体" w:eastAsia="宋体" w:hAnsi="宋体" w:cs="宋体"/>
          <w:color w:val="000000"/>
          <w:sz w:val="19"/>
        </w:rPr>
        <w:t>为思想对象，故常净</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39136" behindDoc="0" locked="0" layoutInCell="1" allowOverlap="1">
                <wp:simplePos x="0" y="0"/>
                <wp:positionH relativeFrom="column">
                  <wp:posOffset>1524000</wp:posOffset>
                </wp:positionH>
                <wp:positionV relativeFrom="paragraph">
                  <wp:posOffset>0</wp:posOffset>
                </wp:positionV>
                <wp:extent cx="4432300" cy="25400"/>
                <wp:effectExtent l="0" t="0" r="0" b="0"/>
                <wp:wrapTopAndBottom/>
                <wp:docPr id="490" name="文本框 490"/>
                <wp:cNvGraphicFramePr/>
                <a:graphic xmlns:a="http://schemas.openxmlformats.org/drawingml/2006/main">
                  <a:graphicData uri="http://schemas.microsoft.com/office/word/2010/wordprocessingShape">
                    <wps:wsp>
                      <wps:cNvSpPr txBox="1"/>
                      <wps:spPr>
                        <a:xfrm>
                          <a:off x="0" y="0"/>
                          <a:ext cx="4432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0pt;margin-top:0pt;width:34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40160" behindDoc="0" locked="0" layoutInCell="1" allowOverlap="1">
                <wp:simplePos x="0" y="0"/>
                <wp:positionH relativeFrom="column">
                  <wp:posOffset>1524000</wp:posOffset>
                </wp:positionH>
                <wp:positionV relativeFrom="paragraph">
                  <wp:posOffset>25400</wp:posOffset>
                </wp:positionV>
                <wp:extent cx="1231900" cy="165100"/>
                <wp:effectExtent l="0" t="0" r="0" b="0"/>
                <wp:wrapTopAndBottom/>
                <wp:docPr id="491" name="文本框 491"/>
                <wp:cNvGraphicFramePr/>
                <a:graphic xmlns:a="http://schemas.openxmlformats.org/drawingml/2006/main">
                  <a:graphicData uri="http://schemas.microsoft.com/office/word/2010/wordprocessingShape">
                    <wps:wsp>
                      <wps:cNvSpPr txBox="1"/>
                      <wps:spPr>
                        <a:xfrm>
                          <a:off x="0" y="0"/>
                          <a:ext cx="12319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而不失其至善，</w:t>
                            </w:r>
                          </w:p>
                        </w:txbxContent>
                      </wps:txbx>
                      <wps:bodyPr vert="horz" wrap="square" lIns="0" tIns="0" rIns="0" bIns="0" anchor="t">
                        <a:spAutoFit/>
                      </wps:bodyPr>
                    </wps:wsp>
                  </a:graphicData>
                </a:graphic>
              </wp:anchor>
            </w:drawing>
          </mc:Choice>
          <mc:Fallback>
            <w:pict>
              <v:shape type="#_x0000_t202" filled="f" stroked="f" style="margin-left:120pt;margin-top:2pt;width:9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而不失其至善，</w:t>
                      </w:r>
                    </w:p>
                  </w:txbxContent>
                </v:textbox>
              </v:shape>
            </w:pict>
          </mc:Fallback>
        </mc:AlternateContent>
      </w:r>
      <w:r>
        <w:rPr>
          <w:noProof/>
        </w:rPr>
        <mc:AlternateContent>
          <mc:Choice Requires="wps">
            <w:drawing>
              <wp:anchor distT="0" distB="0" distL="0" distR="0" simplePos="0" relativeHeight="251741184" behindDoc="0" locked="0" layoutInCell="1" allowOverlap="1">
                <wp:simplePos x="0" y="0"/>
                <wp:positionH relativeFrom="column">
                  <wp:posOffset>4419600</wp:posOffset>
                </wp:positionH>
                <wp:positionV relativeFrom="paragraph">
                  <wp:posOffset>0</wp:posOffset>
                </wp:positionV>
                <wp:extent cx="1536700" cy="165100"/>
                <wp:effectExtent l="0" t="0" r="0" b="0"/>
                <wp:wrapTopAndBottom/>
                <wp:docPr id="492" name="文本框 492"/>
                <wp:cNvGraphicFramePr/>
                <a:graphic xmlns:a="http://schemas.openxmlformats.org/drawingml/2006/main">
                  <a:graphicData uri="http://schemas.microsoft.com/office/word/2010/wordprocessingShape">
                    <wps:wsp>
                      <wps:cNvSpPr txBox="1"/>
                      <wps:spPr>
                        <a:xfrm>
                          <a:off x="0" y="0"/>
                          <a:ext cx="15367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1074b15—1074b35</w:t>
                            </w:r>
                          </w:p>
                        </w:txbxContent>
                      </wps:txbx>
                      <wps:bodyPr vert="horz" wrap="square" lIns="0" tIns="0" rIns="0" bIns="0" anchor="t">
                        <a:spAutoFit/>
                      </wps:bodyPr>
                    </wps:wsp>
                  </a:graphicData>
                </a:graphic>
              </wp:anchor>
            </w:drawing>
          </mc:Choice>
          <mc:Fallback>
            <w:pict>
              <v:shape type="#_x0000_t202" filled="f" stroked="f" style="margin-left:348pt;margin-top:0pt;width:12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1074b15—1074b35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42208" behindDoc="0" locked="0" layoutInCell="1" allowOverlap="1">
                <wp:simplePos x="0" y="0"/>
                <wp:positionH relativeFrom="column">
                  <wp:posOffset>1346200</wp:posOffset>
                </wp:positionH>
                <wp:positionV relativeFrom="paragraph">
                  <wp:posOffset>0</wp:posOffset>
                </wp:positionV>
                <wp:extent cx="4635500" cy="368300"/>
                <wp:effectExtent l="0" t="0" r="0" b="0"/>
                <wp:wrapTopAndBottom/>
                <wp:docPr id="493" name="文本框 493"/>
                <wp:cNvGraphicFramePr/>
                <a:graphic xmlns:a="http://schemas.openxmlformats.org/drawingml/2006/main">
                  <a:graphicData uri="http://schemas.microsoft.com/office/word/2010/wordprocessingShape">
                    <wps:wsp>
                      <wps:cNvSpPr txBox="1"/>
                      <wps:spPr>
                        <a:xfrm>
                          <a:off x="0" y="0"/>
                          <a:ext cx="4635500" cy="368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6pt;margin-top:0pt;width:36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43232" behindDoc="0" locked="0" layoutInCell="1" allowOverlap="1">
                <wp:simplePos x="0" y="0"/>
                <wp:positionH relativeFrom="column">
                  <wp:posOffset>1346200</wp:posOffset>
                </wp:positionH>
                <wp:positionV relativeFrom="paragraph">
                  <wp:posOffset>0</wp:posOffset>
                </wp:positionV>
                <wp:extent cx="3149600" cy="546100"/>
                <wp:effectExtent l="0" t="0" r="0" b="0"/>
                <wp:wrapTopAndBottom/>
                <wp:docPr id="494" name="文本框 494"/>
                <wp:cNvGraphicFramePr/>
                <a:graphic xmlns:a="http://schemas.openxmlformats.org/drawingml/2006/main">
                  <a:graphicData uri="http://schemas.microsoft.com/office/word/2010/wordprocessingShape">
                    <wps:wsp>
                      <wps:cNvSpPr txBox="1"/>
                      <wps:spPr>
                        <a:xfrm>
                          <a:off x="0" y="0"/>
                          <a:ext cx="3149600" cy="546100"/>
                        </a:xfrm>
                        <a:prstGeom prst="rect">
                          <a:avLst/>
                        </a:prstGeom>
                        <a:noFill/>
                        <a:ln w="6350">
                          <a:noFill/>
                        </a:ln>
                      </wps:spPr>
                      <wps:txbx>
                        <w:txbxContent>
                          <w:p w:rsidR="00374711" w:rsidRDefault="000C031C">
                            <w:pPr>
                              <w:autoSpaceDE w:val="0"/>
                              <w:autoSpaceDN w:val="0"/>
                              <w:spacing w:line="420" w:lineRule="atLeast"/>
                              <w:rPr>
                                <w:sz w:val="19"/>
                              </w:rPr>
                            </w:pPr>
                            <w:r>
                              <w:rPr>
                                <w:rFonts w:ascii="宋体" w:eastAsia="宋体" w:hAnsi="宋体" w:cs="宋体"/>
                                <w:color w:val="000000"/>
                                <w:sz w:val="19"/>
                              </w:rPr>
                              <w:t>于理知事物上，思想对象与思想不異而合一。</w:t>
                            </w:r>
                          </w:p>
                        </w:txbxContent>
                      </wps:txbx>
                      <wps:bodyPr vert="horz" wrap="square" lIns="0" tIns="0" rIns="0" bIns="0" anchor="t">
                        <a:spAutoFit/>
                      </wps:bodyPr>
                    </wps:wsp>
                  </a:graphicData>
                </a:graphic>
              </wp:anchor>
            </w:drawing>
          </mc:Choice>
          <mc:Fallback>
            <w:pict>
              <v:shape type="#_x0000_t202" filled="f" stroked="f" style="margin-left:106pt;margin-top:0pt;width:248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0" w:lineRule="atLeast"/>
                        <w:ind w:left="0" w:right="0"/>
                        <w:jc w:val="both"/>
                        <w:textAlignment w:val="auto"/>
                        <w:rPr>
                          <w:sz w:val="19"/>
                        </w:rPr>
                      </w:pPr>
                      <w:r>
                        <w:rPr>
                          <w:rFonts w:ascii="宋体" w:hAnsi="宋体" w:cs="宋体" w:eastAsia="宋体"/>
                          <w:sz w:val="19"/>
                          <w:color w:val="000000"/>
                          <w:b w:val="off"/>
                          <w:i w:val="off"/>
                          <w:strike w:val="off"/>
                        </w:rPr>
                        <w:t>于理知事物上，思想对象与思想不異而</w:t>
                      </w:r>
                      <w:r>
                        <w:rPr>
                          <w:rFonts w:ascii="宋体" w:hAnsi="宋体" w:cs="宋体" w:eastAsia="宋体"/>
                          <w:sz w:val="19"/>
                          <w:color w:val="000000"/>
                          <w:b w:val="off"/>
                          <w:i w:val="off"/>
                          <w:strike w:val="off"/>
                        </w:rPr>
                        <w:t>合一。</w:t>
                      </w:r>
                    </w:p>
                  </w:txbxContent>
                </v:textbox>
              </v:shape>
            </w:pict>
          </mc:Fallback>
        </mc:AlternateContent>
      </w:r>
      <w:r>
        <w:rPr>
          <w:noProof/>
        </w:rPr>
        <mc:AlternateContent>
          <mc:Choice Requires="wps">
            <w:drawing>
              <wp:anchor distT="0" distB="0" distL="0" distR="0" simplePos="0" relativeHeight="251744256" behindDoc="0" locked="0" layoutInCell="1" allowOverlap="1">
                <wp:simplePos x="0" y="0"/>
                <wp:positionH relativeFrom="column">
                  <wp:posOffset>5092700</wp:posOffset>
                </wp:positionH>
                <wp:positionV relativeFrom="paragraph">
                  <wp:posOffset>368300</wp:posOffset>
                </wp:positionV>
                <wp:extent cx="889000" cy="165100"/>
                <wp:effectExtent l="0" t="0" r="0" b="0"/>
                <wp:wrapTopAndBottom/>
                <wp:docPr id="495" name="文本框 495"/>
                <wp:cNvGraphicFramePr/>
                <a:graphic xmlns:a="http://schemas.openxmlformats.org/drawingml/2006/main">
                  <a:graphicData uri="http://schemas.microsoft.com/office/word/2010/wordprocessingShape">
                    <wps:wsp>
                      <wps:cNvSpPr txBox="1"/>
                      <wps:spPr>
                        <a:xfrm>
                          <a:off x="0" y="0"/>
                          <a:ext cx="8890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--1075a11</w:t>
                            </w:r>
                          </w:p>
                        </w:txbxContent>
                      </wps:txbx>
                      <wps:bodyPr vert="horz" wrap="square" lIns="0" tIns="0" rIns="0" bIns="0" anchor="t">
                        <a:spAutoFit/>
                      </wps:bodyPr>
                    </wps:wsp>
                  </a:graphicData>
                </a:graphic>
              </wp:anchor>
            </w:drawing>
          </mc:Choice>
          <mc:Fallback>
            <w:pict>
              <v:shape type="#_x0000_t202" filled="f" stroked="f" style="margin-left:401pt;margin-top:29pt;width:7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--1075a11</w:t>
                      </w:r>
                    </w:p>
                  </w:txbxContent>
                </v:textbox>
              </v:shape>
            </w:pict>
          </mc:Fallback>
        </mc:AlternateContent>
      </w:r>
    </w:p>
    <w:p w:rsidR="00374711" w:rsidRDefault="000C031C">
      <w:pPr>
        <w:autoSpaceDE w:val="0"/>
        <w:autoSpaceDN w:val="0"/>
        <w:spacing w:before="220" w:line="260" w:lineRule="atLeast"/>
        <w:ind w:left="1280"/>
        <w:rPr>
          <w:sz w:val="19"/>
        </w:rPr>
      </w:pPr>
      <w:r>
        <w:rPr>
          <w:rFonts w:ascii="宋体" w:eastAsia="宋体" w:hAnsi="宋体" w:cs="宋体"/>
          <w:color w:val="000000"/>
          <w:sz w:val="19"/>
        </w:rPr>
        <w:t>章十</w:t>
      </w:r>
      <w:r>
        <w:rPr>
          <w:rFonts w:ascii="宋体" w:eastAsia="宋体" w:hAnsi="宋体" w:cs="宋体"/>
          <w:color w:val="000000"/>
          <w:sz w:val="19"/>
        </w:rPr>
        <w:t xml:space="preserve"> “</w:t>
      </w:r>
      <w:r>
        <w:rPr>
          <w:rFonts w:ascii="宋体" w:eastAsia="宋体" w:hAnsi="宋体" w:cs="宋体"/>
          <w:color w:val="000000"/>
          <w:sz w:val="19"/>
        </w:rPr>
        <w:t>善</w:t>
      </w:r>
      <w:r>
        <w:rPr>
          <w:rFonts w:ascii="宋体" w:eastAsia="宋体" w:hAnsi="宋体" w:cs="宋体"/>
          <w:color w:val="000000"/>
          <w:sz w:val="19"/>
        </w:rPr>
        <w:t>”</w:t>
      </w:r>
      <w:r>
        <w:rPr>
          <w:rFonts w:ascii="宋体" w:eastAsia="宋体" w:hAnsi="宋体" w:cs="宋体"/>
          <w:color w:val="000000"/>
          <w:sz w:val="19"/>
        </w:rPr>
        <w:t>，在字宙間，独立于万物之上，为万</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745280" behindDoc="0" locked="0" layoutInCell="1" allowOverlap="1">
                <wp:simplePos x="0" y="0"/>
                <wp:positionH relativeFrom="column">
                  <wp:posOffset>1511300</wp:posOffset>
                </wp:positionH>
                <wp:positionV relativeFrom="paragraph">
                  <wp:posOffset>0</wp:posOffset>
                </wp:positionV>
                <wp:extent cx="4432300" cy="25400"/>
                <wp:effectExtent l="0" t="0" r="0" b="0"/>
                <wp:wrapTopAndBottom/>
                <wp:docPr id="496" name="文本框 496"/>
                <wp:cNvGraphicFramePr/>
                <a:graphic xmlns:a="http://schemas.openxmlformats.org/drawingml/2006/main">
                  <a:graphicData uri="http://schemas.microsoft.com/office/word/2010/wordprocessingShape">
                    <wps:wsp>
                      <wps:cNvSpPr txBox="1"/>
                      <wps:spPr>
                        <a:xfrm>
                          <a:off x="0" y="0"/>
                          <a:ext cx="4432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9pt;margin-top:0pt;width:34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46304" behindDoc="0" locked="0" layoutInCell="1" allowOverlap="1">
                <wp:simplePos x="0" y="0"/>
                <wp:positionH relativeFrom="column">
                  <wp:posOffset>1511300</wp:posOffset>
                </wp:positionH>
                <wp:positionV relativeFrom="paragraph">
                  <wp:posOffset>25400</wp:posOffset>
                </wp:positionV>
                <wp:extent cx="876300" cy="165100"/>
                <wp:effectExtent l="0" t="0" r="0" b="0"/>
                <wp:wrapTopAndBottom/>
                <wp:docPr id="497" name="文本框 497"/>
                <wp:cNvGraphicFramePr/>
                <a:graphic xmlns:a="http://schemas.openxmlformats.org/drawingml/2006/main">
                  <a:graphicData uri="http://schemas.microsoft.com/office/word/2010/wordprocessingShape">
                    <wps:wsp>
                      <wps:cNvSpPr txBox="1"/>
                      <wps:spPr>
                        <a:xfrm>
                          <a:off x="0" y="0"/>
                          <a:ext cx="8763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物作安排。</w:t>
                            </w:r>
                          </w:p>
                        </w:txbxContent>
                      </wps:txbx>
                      <wps:bodyPr vert="horz" wrap="square" lIns="0" tIns="0" rIns="0" bIns="0" anchor="t">
                        <a:spAutoFit/>
                      </wps:bodyPr>
                    </wps:wsp>
                  </a:graphicData>
                </a:graphic>
              </wp:anchor>
            </w:drawing>
          </mc:Choice>
          <mc:Fallback>
            <w:pict>
              <v:shape type="#_x0000_t202" filled="f" stroked="f" style="margin-left:119pt;margin-top:2pt;width:6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物作安排。</w:t>
                      </w:r>
                    </w:p>
                  </w:txbxContent>
                </v:textbox>
              </v:shape>
            </w:pict>
          </mc:Fallback>
        </mc:AlternateContent>
      </w:r>
      <w:r>
        <w:rPr>
          <w:noProof/>
        </w:rPr>
        <mc:AlternateContent>
          <mc:Choice Requires="wps">
            <w:drawing>
              <wp:anchor distT="0" distB="0" distL="0" distR="0" simplePos="0" relativeHeight="251747328" behindDoc="0" locked="0" layoutInCell="1" allowOverlap="1">
                <wp:simplePos x="0" y="0"/>
                <wp:positionH relativeFrom="column">
                  <wp:posOffset>4419600</wp:posOffset>
                </wp:positionH>
                <wp:positionV relativeFrom="paragraph">
                  <wp:posOffset>0</wp:posOffset>
                </wp:positionV>
                <wp:extent cx="1524000" cy="165100"/>
                <wp:effectExtent l="0" t="0" r="0" b="0"/>
                <wp:wrapTopAndBottom/>
                <wp:docPr id="498" name="文本框 498"/>
                <wp:cNvGraphicFramePr/>
                <a:graphic xmlns:a="http://schemas.openxmlformats.org/drawingml/2006/main">
                  <a:graphicData uri="http://schemas.microsoft.com/office/word/2010/wordprocessingShape">
                    <wps:wsp>
                      <wps:cNvSpPr txBox="1"/>
                      <wps:spPr>
                        <a:xfrm>
                          <a:off x="0" y="0"/>
                          <a:ext cx="15240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1075a11--1075a25</w:t>
                            </w:r>
                          </w:p>
                        </w:txbxContent>
                      </wps:txbx>
                      <wps:bodyPr vert="horz" wrap="square" lIns="0" tIns="0" rIns="0" bIns="0" anchor="t">
                        <a:spAutoFit/>
                      </wps:bodyPr>
                    </wps:wsp>
                  </a:graphicData>
                </a:graphic>
              </wp:anchor>
            </w:drawing>
          </mc:Choice>
          <mc:Fallback>
            <w:pict>
              <v:shape type="#_x0000_t202" filled="f" stroked="f" style="margin-left:348pt;margin-top:0pt;width:12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1075a11--1075a25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48352" behindDoc="0" locked="0" layoutInCell="1" allowOverlap="1">
                <wp:simplePos x="0" y="0"/>
                <wp:positionH relativeFrom="column">
                  <wp:posOffset>1346200</wp:posOffset>
                </wp:positionH>
                <wp:positionV relativeFrom="paragraph">
                  <wp:posOffset>0</wp:posOffset>
                </wp:positionV>
                <wp:extent cx="4546600" cy="952500"/>
                <wp:effectExtent l="0" t="0" r="0" b="0"/>
                <wp:wrapTopAndBottom/>
                <wp:docPr id="499" name="文本框 499"/>
                <wp:cNvGraphicFramePr/>
                <a:graphic xmlns:a="http://schemas.openxmlformats.org/drawingml/2006/main">
                  <a:graphicData uri="http://schemas.microsoft.com/office/word/2010/wordprocessingShape">
                    <wps:wsp>
                      <wps:cNvSpPr txBox="1"/>
                      <wps:spPr>
                        <a:xfrm>
                          <a:off x="0" y="0"/>
                          <a:ext cx="4546600" cy="952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6pt;margin-top:0pt;width:358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49376" behindDoc="0" locked="0" layoutInCell="1" allowOverlap="1">
                <wp:simplePos x="0" y="0"/>
                <wp:positionH relativeFrom="column">
                  <wp:posOffset>1346200</wp:posOffset>
                </wp:positionH>
                <wp:positionV relativeFrom="paragraph">
                  <wp:posOffset>0</wp:posOffset>
                </wp:positionV>
                <wp:extent cx="3149600" cy="1143000"/>
                <wp:effectExtent l="0" t="0" r="0" b="0"/>
                <wp:wrapTopAndBottom/>
                <wp:docPr id="500" name="文本框 500"/>
                <wp:cNvGraphicFramePr/>
                <a:graphic xmlns:a="http://schemas.openxmlformats.org/drawingml/2006/main">
                  <a:graphicData uri="http://schemas.microsoft.com/office/word/2010/wordprocessingShape">
                    <wps:wsp>
                      <wps:cNvSpPr txBox="1"/>
                      <wps:spPr>
                        <a:xfrm>
                          <a:off x="0" y="0"/>
                          <a:ext cx="3149600" cy="1143000"/>
                        </a:xfrm>
                        <a:prstGeom prst="rect">
                          <a:avLst/>
                        </a:prstGeom>
                        <a:noFill/>
                        <a:ln w="6350">
                          <a:noFill/>
                        </a:ln>
                      </wps:spPr>
                      <wps:txbx>
                        <w:txbxContent>
                          <w:p w:rsidR="00374711" w:rsidRDefault="000C031C">
                            <w:pPr>
                              <w:autoSpaceDE w:val="0"/>
                              <w:autoSpaceDN w:val="0"/>
                              <w:spacing w:line="445" w:lineRule="atLeast"/>
                              <w:rPr>
                                <w:sz w:val="19"/>
                              </w:rPr>
                            </w:pPr>
                            <w:r>
                              <w:rPr>
                                <w:rFonts w:ascii="宋体" w:eastAsia="宋体" w:hAnsi="宋体" w:cs="宋体"/>
                                <w:color w:val="000000"/>
                                <w:sz w:val="19"/>
                              </w:rPr>
                              <w:t>各家哲学思想所涵之疑难</w:t>
                            </w:r>
                            <w:r>
                              <w:rPr>
                                <w:rFonts w:ascii="宋体" w:eastAsia="宋体" w:hAnsi="宋体" w:cs="宋体"/>
                                <w:color w:val="000000"/>
                                <w:sz w:val="19"/>
                              </w:rPr>
                              <w:t>——</w:t>
                            </w:r>
                            <w:r>
                              <w:rPr>
                                <w:rFonts w:ascii="宋体" w:eastAsia="宋体" w:hAnsi="宋体" w:cs="宋体"/>
                                <w:color w:val="000000"/>
                                <w:sz w:val="19"/>
                              </w:rPr>
                              <w:t>柏拉图与毕达哥拉斯学派</w:t>
                            </w:r>
                            <w:r>
                              <w:rPr>
                                <w:rFonts w:ascii="宋体" w:eastAsia="宋体" w:hAnsi="宋体" w:cs="宋体"/>
                                <w:color w:val="000000"/>
                                <w:sz w:val="19"/>
                              </w:rPr>
                              <w:t>——</w:t>
                            </w:r>
                            <w:r>
                              <w:rPr>
                                <w:rFonts w:ascii="宋体" w:eastAsia="宋体" w:hAnsi="宋体" w:cs="宋体"/>
                                <w:color w:val="000000"/>
                                <w:sz w:val="19"/>
                              </w:rPr>
                              <w:t>恩培多克勒</w:t>
                            </w:r>
                            <w:r>
                              <w:rPr>
                                <w:rFonts w:ascii="宋体" w:eastAsia="宋体" w:hAnsi="宋体" w:cs="宋体"/>
                                <w:color w:val="000000"/>
                                <w:sz w:val="19"/>
                              </w:rPr>
                              <w:t>——</w:t>
                            </w:r>
                            <w:r>
                              <w:rPr>
                                <w:rFonts w:ascii="宋体" w:eastAsia="宋体" w:hAnsi="宋体" w:cs="宋体"/>
                                <w:color w:val="000000"/>
                                <w:sz w:val="19"/>
                              </w:rPr>
                              <w:t>阿那克薩哥拉</w:t>
                            </w:r>
                            <w:r>
                              <w:rPr>
                                <w:rFonts w:ascii="宋体" w:eastAsia="宋体" w:hAnsi="宋体" w:cs="宋体"/>
                                <w:color w:val="000000"/>
                                <w:sz w:val="19"/>
                              </w:rPr>
                              <w:t>——</w:t>
                            </w:r>
                            <w:r>
                              <w:rPr>
                                <w:rFonts w:ascii="宋体" w:eastAsia="宋体" w:hAnsi="宋体" w:cs="宋体"/>
                                <w:color w:val="000000"/>
                                <w:sz w:val="19"/>
                              </w:rPr>
                              <w:t>对于各家之总評。</w:t>
                            </w:r>
                          </w:p>
                        </w:txbxContent>
                      </wps:txbx>
                      <wps:bodyPr vert="horz" wrap="square" lIns="0" tIns="0" rIns="0" bIns="0" anchor="t">
                        <a:spAutoFit/>
                      </wps:bodyPr>
                    </wps:wsp>
                  </a:graphicData>
                </a:graphic>
              </wp:anchor>
            </w:drawing>
          </mc:Choice>
          <mc:Fallback>
            <w:pict>
              <v:shape type="#_x0000_t202" filled="f" stroked="f" style="margin-left:106pt;margin-top:0pt;width:248pt;height: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5" w:lineRule="atLeast"/>
                        <w:ind w:left="0" w:right="0"/>
                        <w:jc w:val="both"/>
                        <w:textAlignment w:val="auto"/>
                        <w:rPr>
                          <w:sz w:val="19"/>
                        </w:rPr>
                      </w:pPr>
                      <w:r>
                        <w:rPr>
                          <w:rFonts w:ascii="宋体" w:hAnsi="宋体" w:cs="宋体" w:eastAsia="宋体"/>
                          <w:sz w:val="19"/>
                          <w:color w:val="000000"/>
                          <w:b w:val="off"/>
                          <w:i w:val="off"/>
                          <w:strike w:val="off"/>
                        </w:rPr>
                        <w:t>各家哲学思想所涵之疑难——柏拉图与</w:t>
                      </w:r>
                      <w:r>
                        <w:rPr>
                          <w:rFonts w:ascii="宋体" w:hAnsi="宋体" w:cs="宋体" w:eastAsia="宋体"/>
                          <w:sz w:val="19"/>
                          <w:color w:val="000000"/>
                          <w:b w:val="off"/>
                          <w:i w:val="off"/>
                          <w:strike w:val="off"/>
                        </w:rPr>
                        <w:t>毕达哥拉斯学派——恩培多克勒</w:t>
                      </w:r>
                      <w:r>
                        <w:rPr>
                          <w:rFonts w:ascii="宋体" w:hAnsi="宋体" w:cs="宋体" w:eastAsia="宋体"/>
                          <w:sz w:val="19"/>
                          <w:color w:val="000000"/>
                          <w:b w:val="off"/>
                          <w:i w:val="off"/>
                          <w:strike w:val="off"/>
                        </w:rPr>
                        <w:t>——阿那克薩哥拉——对于各家之总</w:t>
                      </w:r>
                      <w:r>
                        <w:rPr>
                          <w:rFonts w:ascii="宋体" w:hAnsi="宋体" w:cs="宋体" w:eastAsia="宋体"/>
                          <w:sz w:val="19"/>
                          <w:color w:val="000000"/>
                          <w:b w:val="off"/>
                          <w:i w:val="off"/>
                          <w:strike w:val="off"/>
                        </w:rPr>
                        <w:t>評。</w:t>
                      </w:r>
                    </w:p>
                  </w:txbxContent>
                </v:textbox>
              </v:shape>
            </w:pict>
          </mc:Fallback>
        </mc:AlternateContent>
      </w:r>
      <w:r>
        <w:rPr>
          <w:noProof/>
        </w:rPr>
        <mc:AlternateContent>
          <mc:Choice Requires="wps">
            <w:drawing>
              <wp:anchor distT="0" distB="0" distL="0" distR="0" simplePos="0" relativeHeight="251750400" behindDoc="0" locked="0" layoutInCell="1" allowOverlap="1">
                <wp:simplePos x="0" y="0"/>
                <wp:positionH relativeFrom="column">
                  <wp:posOffset>5092700</wp:posOffset>
                </wp:positionH>
                <wp:positionV relativeFrom="paragraph">
                  <wp:posOffset>952500</wp:posOffset>
                </wp:positionV>
                <wp:extent cx="800100" cy="165100"/>
                <wp:effectExtent l="0" t="0" r="0" b="0"/>
                <wp:wrapTopAndBottom/>
                <wp:docPr id="501" name="文本框 501"/>
                <wp:cNvGraphicFramePr/>
                <a:graphic xmlns:a="http://schemas.openxmlformats.org/drawingml/2006/main">
                  <a:graphicData uri="http://schemas.microsoft.com/office/word/2010/wordprocessingShape">
                    <wps:wsp>
                      <wps:cNvSpPr txBox="1"/>
                      <wps:spPr>
                        <a:xfrm>
                          <a:off x="0" y="0"/>
                          <a:ext cx="8001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—1076a5</w:t>
                            </w:r>
                          </w:p>
                        </w:txbxContent>
                      </wps:txbx>
                      <wps:bodyPr vert="horz" wrap="square" lIns="0" tIns="0" rIns="0" bIns="0" anchor="t">
                        <a:spAutoFit/>
                      </wps:bodyPr>
                    </wps:wsp>
                  </a:graphicData>
                </a:graphic>
              </wp:anchor>
            </w:drawing>
          </mc:Choice>
          <mc:Fallback>
            <w:pict>
              <v:shape type="#_x0000_t202" filled="f" stroked="f" style="margin-left:401pt;margin-top:75pt;width:6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—1076a5</w:t>
                      </w:r>
                    </w:p>
                  </w:txbxContent>
                </v:textbox>
              </v:shape>
            </w:pict>
          </mc:Fallback>
        </mc:AlternateContent>
      </w:r>
    </w:p>
    <w:p w:rsidR="00374711" w:rsidRDefault="000C031C">
      <w:pPr>
        <w:autoSpaceDE w:val="0"/>
        <w:autoSpaceDN w:val="0"/>
        <w:spacing w:before="440" w:line="400" w:lineRule="atLeast"/>
        <w:ind w:left="3400"/>
        <w:rPr>
          <w:sz w:val="19"/>
        </w:rPr>
      </w:pPr>
      <w:r>
        <w:rPr>
          <w:rFonts w:ascii="宋体" w:eastAsia="宋体" w:hAnsi="宋体" w:cs="宋体"/>
          <w:color w:val="000000"/>
          <w:sz w:val="19"/>
        </w:rPr>
        <w:t>卷</w:t>
      </w:r>
      <w:r>
        <w:rPr>
          <w:rFonts w:ascii="宋体" w:eastAsia="宋体" w:hAnsi="宋体" w:cs="宋体"/>
          <w:color w:val="000000"/>
          <w:sz w:val="19"/>
        </w:rPr>
        <w:t>(M)</w:t>
      </w:r>
      <w:r>
        <w:rPr>
          <w:rFonts w:ascii="宋体" w:eastAsia="宋体" w:hAnsi="宋体" w:cs="宋体"/>
          <w:color w:val="000000"/>
          <w:sz w:val="19"/>
        </w:rPr>
        <w:t>十三</w:t>
      </w:r>
      <w:r>
        <w:rPr>
          <w:rFonts w:ascii="宋体" w:eastAsia="宋体" w:hAnsi="宋体" w:cs="宋体"/>
          <w:color w:val="000000"/>
          <w:sz w:val="19"/>
        </w:rPr>
        <w:t xml:space="preserve"> </w:t>
      </w:r>
      <w:r>
        <w:rPr>
          <w:rFonts w:ascii="宋体" w:eastAsia="宋体" w:hAnsi="宋体" w:cs="宋体"/>
          <w:color w:val="000000"/>
          <w:sz w:val="19"/>
        </w:rPr>
        <w:t>数理对象与意式</w:t>
      </w:r>
    </w:p>
    <w:p w:rsidR="00374711" w:rsidRDefault="000C031C">
      <w:pPr>
        <w:autoSpaceDE w:val="0"/>
        <w:autoSpaceDN w:val="0"/>
        <w:spacing w:before="260" w:line="260" w:lineRule="atLeast"/>
        <w:ind w:left="1280"/>
        <w:rPr>
          <w:sz w:val="19"/>
        </w:rPr>
      </w:pPr>
      <w:r>
        <w:rPr>
          <w:rFonts w:ascii="宋体" w:eastAsia="宋体" w:hAnsi="宋体" w:cs="宋体"/>
          <w:color w:val="000000"/>
          <w:sz w:val="19"/>
        </w:rPr>
        <w:t>章一</w:t>
      </w:r>
      <w:r>
        <w:rPr>
          <w:rFonts w:ascii="宋体" w:eastAsia="宋体" w:hAnsi="宋体" w:cs="宋体"/>
          <w:color w:val="000000"/>
          <w:sz w:val="19"/>
        </w:rPr>
        <w:t xml:space="preserve"> </w:t>
      </w:r>
      <w:r>
        <w:rPr>
          <w:rFonts w:ascii="宋体" w:eastAsia="宋体" w:hAnsi="宋体" w:cs="宋体"/>
          <w:color w:val="000000"/>
          <w:sz w:val="19"/>
        </w:rPr>
        <w:t>兩类非感覚本本：数理对象与意式</w:t>
      </w:r>
      <w:r>
        <w:rPr>
          <w:rFonts w:ascii="宋体" w:eastAsia="宋体" w:hAnsi="宋体" w:cs="宋体"/>
          <w:color w:val="000000"/>
          <w:sz w:val="19"/>
        </w:rPr>
        <w:t>——</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751424" behindDoc="0" locked="0" layoutInCell="1" allowOverlap="1">
                <wp:simplePos x="0" y="0"/>
                <wp:positionH relativeFrom="column">
                  <wp:posOffset>1536700</wp:posOffset>
                </wp:positionH>
                <wp:positionV relativeFrom="paragraph">
                  <wp:posOffset>0</wp:posOffset>
                </wp:positionV>
                <wp:extent cx="4305300" cy="25400"/>
                <wp:effectExtent l="0" t="0" r="0" b="0"/>
                <wp:wrapTopAndBottom/>
                <wp:docPr id="502" name="文本框 502"/>
                <wp:cNvGraphicFramePr/>
                <a:graphic xmlns:a="http://schemas.openxmlformats.org/drawingml/2006/main">
                  <a:graphicData uri="http://schemas.microsoft.com/office/word/2010/wordprocessingShape">
                    <wps:wsp>
                      <wps:cNvSpPr txBox="1"/>
                      <wps:spPr>
                        <a:xfrm>
                          <a:off x="0" y="0"/>
                          <a:ext cx="43053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1pt;margin-top:0pt;width:33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52448" behindDoc="0" locked="0" layoutInCell="1" allowOverlap="1">
                <wp:simplePos x="0" y="0"/>
                <wp:positionH relativeFrom="column">
                  <wp:posOffset>1536700</wp:posOffset>
                </wp:positionH>
                <wp:positionV relativeFrom="paragraph">
                  <wp:posOffset>25400</wp:posOffset>
                </wp:positionV>
                <wp:extent cx="1943100" cy="165100"/>
                <wp:effectExtent l="0" t="0" r="0" b="0"/>
                <wp:wrapTopAndBottom/>
                <wp:docPr id="503" name="文本框 503"/>
                <wp:cNvGraphicFramePr/>
                <a:graphic xmlns:a="http://schemas.openxmlformats.org/drawingml/2006/main">
                  <a:graphicData uri="http://schemas.microsoft.com/office/word/2010/wordprocessingShape">
                    <wps:wsp>
                      <wps:cNvSpPr txBox="1"/>
                      <wps:spPr>
                        <a:xfrm>
                          <a:off x="0" y="0"/>
                          <a:ext cx="19431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数与意式論各家之異議。</w:t>
                            </w:r>
                          </w:p>
                        </w:txbxContent>
                      </wps:txbx>
                      <wps:bodyPr vert="horz" wrap="square" lIns="0" tIns="0" rIns="0" bIns="0" anchor="t">
                        <a:spAutoFit/>
                      </wps:bodyPr>
                    </wps:wsp>
                  </a:graphicData>
                </a:graphic>
              </wp:anchor>
            </w:drawing>
          </mc:Choice>
          <mc:Fallback>
            <w:pict>
              <v:shape type="#_x0000_t202" filled="f" stroked="f" style="margin-left:121pt;margin-top:2pt;width:1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数与意式論各家之異議。</w:t>
                      </w:r>
                    </w:p>
                  </w:txbxContent>
                </v:textbox>
              </v:shape>
            </w:pict>
          </mc:Fallback>
        </mc:AlternateContent>
      </w:r>
      <w:r>
        <w:rPr>
          <w:noProof/>
        </w:rPr>
        <mc:AlternateContent>
          <mc:Choice Requires="wps">
            <w:drawing>
              <wp:anchor distT="0" distB="0" distL="0" distR="0" simplePos="0" relativeHeight="251753472" behindDoc="0" locked="0" layoutInCell="1" allowOverlap="1">
                <wp:simplePos x="0" y="0"/>
                <wp:positionH relativeFrom="column">
                  <wp:posOffset>4419600</wp:posOffset>
                </wp:positionH>
                <wp:positionV relativeFrom="paragraph">
                  <wp:posOffset>0</wp:posOffset>
                </wp:positionV>
                <wp:extent cx="1422400" cy="165100"/>
                <wp:effectExtent l="0" t="0" r="0" b="0"/>
                <wp:wrapTopAndBottom/>
                <wp:docPr id="504" name="文本框 504"/>
                <wp:cNvGraphicFramePr/>
                <a:graphic xmlns:a="http://schemas.openxmlformats.org/drawingml/2006/main">
                  <a:graphicData uri="http://schemas.microsoft.com/office/word/2010/wordprocessingShape">
                    <wps:wsp>
                      <wps:cNvSpPr txBox="1"/>
                      <wps:spPr>
                        <a:xfrm>
                          <a:off x="0" y="0"/>
                          <a:ext cx="1422400" cy="165100"/>
                        </a:xfrm>
                        <a:prstGeom prst="rect">
                          <a:avLst/>
                        </a:prstGeom>
                        <a:noFill/>
                        <a:ln w="6350">
                          <a:noFill/>
                        </a:ln>
                      </wps:spPr>
                      <wps:txbx>
                        <w:txbxContent>
                          <w:p w:rsidR="00374711" w:rsidRDefault="000C031C">
                            <w:pPr>
                              <w:autoSpaceDE w:val="0"/>
                              <w:autoSpaceDN w:val="0"/>
                              <w:spacing w:line="260" w:lineRule="atLeast"/>
                              <w:rPr>
                                <w:sz w:val="19"/>
                              </w:rPr>
                            </w:pPr>
                            <w:r>
                              <w:rPr>
                                <w:rFonts w:ascii="宋体" w:eastAsia="宋体" w:hAnsi="宋体" w:cs="宋体"/>
                                <w:color w:val="000000"/>
                                <w:sz w:val="19"/>
                              </w:rPr>
                              <w:t>1076a6--1076a37</w:t>
                            </w:r>
                          </w:p>
                        </w:txbxContent>
                      </wps:txbx>
                      <wps:bodyPr vert="horz" wrap="square" lIns="0" tIns="0" rIns="0" bIns="0" anchor="t">
                        <a:spAutoFit/>
                      </wps:bodyPr>
                    </wps:wsp>
                  </a:graphicData>
                </a:graphic>
              </wp:anchor>
            </w:drawing>
          </mc:Choice>
          <mc:Fallback>
            <w:pict>
              <v:shape type="#_x0000_t202" filled="f" stroked="f" style="margin-left:348pt;margin-top:0pt;width:11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strike w:val="off"/>
                        </w:rPr>
                        <w:t>1076a6--1076a37</w:t>
                      </w:r>
                    </w:p>
                  </w:txbxContent>
                </v:textbox>
              </v:shape>
            </w:pict>
          </mc:Fallback>
        </mc:AlternateContent>
      </w:r>
    </w:p>
    <w:p w:rsidR="00374711" w:rsidRDefault="000C031C">
      <w:pPr>
        <w:autoSpaceDE w:val="0"/>
        <w:autoSpaceDN w:val="0"/>
        <w:spacing w:before="280" w:line="260" w:lineRule="atLeast"/>
        <w:ind w:left="1280"/>
        <w:rPr>
          <w:sz w:val="19"/>
        </w:rPr>
      </w:pPr>
      <w:r>
        <w:rPr>
          <w:rFonts w:ascii="宋体" w:eastAsia="宋体" w:hAnsi="宋体" w:cs="宋体"/>
          <w:color w:val="000000"/>
          <w:sz w:val="19"/>
        </w:rPr>
        <w:t>·324·</w:t>
      </w:r>
      <w:r>
        <w:br w:type="page"/>
      </w:r>
    </w:p>
    <w:p w:rsidR="00374711" w:rsidRDefault="000C031C">
      <w:pPr>
        <w:autoSpaceDE w:val="0"/>
        <w:autoSpaceDN w:val="0"/>
        <w:spacing w:before="1220" w:line="320" w:lineRule="atLeast"/>
        <w:ind w:left="1040"/>
        <w:rPr>
          <w:sz w:val="22"/>
        </w:rPr>
      </w:pPr>
      <w:r>
        <w:rPr>
          <w:rFonts w:ascii="宋体" w:eastAsia="宋体" w:hAnsi="宋体" w:cs="宋体"/>
          <w:color w:val="000000"/>
          <w:sz w:val="22"/>
        </w:rPr>
        <w:lastRenderedPageBreak/>
        <w:t>章二</w:t>
      </w:r>
      <w:r>
        <w:rPr>
          <w:rFonts w:ascii="宋体" w:eastAsia="宋体" w:hAnsi="宋体" w:cs="宋体"/>
          <w:color w:val="000000"/>
          <w:sz w:val="22"/>
        </w:rPr>
        <w:t xml:space="preserve">  (1) </w:t>
      </w:r>
      <w:r>
        <w:rPr>
          <w:rFonts w:ascii="宋体" w:eastAsia="宋体" w:hAnsi="宋体" w:cs="宋体"/>
          <w:color w:val="000000"/>
          <w:sz w:val="22"/>
        </w:rPr>
        <w:t>数</w:t>
      </w:r>
      <w:r>
        <w:rPr>
          <w:rFonts w:ascii="宋体" w:eastAsia="宋体" w:hAnsi="宋体" w:cs="宋体"/>
          <w:color w:val="000000"/>
          <w:sz w:val="22"/>
        </w:rPr>
        <w:t xml:space="preserve"> </w:t>
      </w:r>
      <w:r>
        <w:rPr>
          <w:rFonts w:ascii="宋体" w:eastAsia="宋体" w:hAnsi="宋体" w:cs="宋体"/>
          <w:color w:val="000000"/>
          <w:sz w:val="22"/>
        </w:rPr>
        <w:t>理</w:t>
      </w:r>
      <w:r>
        <w:rPr>
          <w:rFonts w:ascii="宋体" w:eastAsia="宋体" w:hAnsi="宋体" w:cs="宋体"/>
          <w:color w:val="000000"/>
          <w:sz w:val="22"/>
        </w:rPr>
        <w:t xml:space="preserve"> </w:t>
      </w:r>
      <w:r>
        <w:rPr>
          <w:rFonts w:ascii="宋体" w:eastAsia="宋体" w:hAnsi="宋体" w:cs="宋体"/>
          <w:color w:val="000000"/>
          <w:sz w:val="22"/>
        </w:rPr>
        <w:t>对象不能在可感觉事物之内外</w:t>
      </w:r>
    </w:p>
    <w:p w:rsidR="00374711" w:rsidRDefault="000C031C">
      <w:pPr>
        <w:autoSpaceDE w:val="0"/>
        <w:autoSpaceDN w:val="0"/>
        <w:spacing w:before="180" w:line="320" w:lineRule="atLeast"/>
        <w:ind w:left="2240"/>
        <w:rPr>
          <w:sz w:val="22"/>
        </w:rPr>
      </w:pPr>
      <w:r>
        <w:rPr>
          <w:rFonts w:ascii="宋体" w:eastAsia="宋体" w:hAnsi="宋体" w:cs="宋体"/>
          <w:color w:val="000000"/>
          <w:sz w:val="22"/>
        </w:rPr>
        <w:t>另成独立本体</w:t>
      </w:r>
      <w:r>
        <w:rPr>
          <w:rFonts w:ascii="宋体" w:eastAsia="宋体" w:hAnsi="宋体" w:cs="宋体"/>
          <w:color w:val="000000"/>
          <w:sz w:val="22"/>
        </w:rPr>
        <w:t>——</w:t>
      </w:r>
      <w:r>
        <w:rPr>
          <w:rFonts w:ascii="宋体" w:eastAsia="宋体" w:hAnsi="宋体" w:cs="宋体"/>
          <w:color w:val="000000"/>
          <w:sz w:val="22"/>
        </w:rPr>
        <w:t>第一論証</w:t>
      </w:r>
      <w:r>
        <w:rPr>
          <w:rFonts w:ascii="宋体" w:eastAsia="宋体" w:hAnsi="宋体" w:cs="宋体"/>
          <w:color w:val="000000"/>
          <w:sz w:val="22"/>
        </w:rPr>
        <w:t>(</w:t>
      </w:r>
      <w:r>
        <w:rPr>
          <w:rFonts w:ascii="宋体" w:eastAsia="宋体" w:hAnsi="宋体" w:cs="宋体"/>
          <w:color w:val="000000"/>
          <w:sz w:val="22"/>
        </w:rPr>
        <w:t>可感覚</w: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754496" behindDoc="0" locked="0" layoutInCell="1" allowOverlap="1">
                <wp:simplePos x="0" y="0"/>
                <wp:positionH relativeFrom="column">
                  <wp:posOffset>1409700</wp:posOffset>
                </wp:positionH>
                <wp:positionV relativeFrom="paragraph">
                  <wp:posOffset>0</wp:posOffset>
                </wp:positionV>
                <wp:extent cx="4660900" cy="25400"/>
                <wp:effectExtent l="0" t="0" r="0" b="0"/>
                <wp:wrapTopAndBottom/>
                <wp:docPr id="505" name="文本框 505"/>
                <wp:cNvGraphicFramePr/>
                <a:graphic xmlns:a="http://schemas.openxmlformats.org/drawingml/2006/main">
                  <a:graphicData uri="http://schemas.microsoft.com/office/word/2010/wordprocessingShape">
                    <wps:wsp>
                      <wps:cNvSpPr txBox="1"/>
                      <wps:spPr>
                        <a:xfrm>
                          <a:off x="0" y="0"/>
                          <a:ext cx="46609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1pt;margin-top:0pt;width:36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55520" behindDoc="0" locked="0" layoutInCell="1" allowOverlap="1">
                <wp:simplePos x="0" y="0"/>
                <wp:positionH relativeFrom="column">
                  <wp:posOffset>1409700</wp:posOffset>
                </wp:positionH>
                <wp:positionV relativeFrom="paragraph">
                  <wp:posOffset>25400</wp:posOffset>
                </wp:positionV>
                <wp:extent cx="1778000" cy="190500"/>
                <wp:effectExtent l="0" t="0" r="0" b="0"/>
                <wp:wrapTopAndBottom/>
                <wp:docPr id="506" name="文本框 506"/>
                <wp:cNvGraphicFramePr/>
                <a:graphic xmlns:a="http://schemas.openxmlformats.org/drawingml/2006/main">
                  <a:graphicData uri="http://schemas.microsoft.com/office/word/2010/wordprocessingShape">
                    <wps:wsp>
                      <wps:cNvSpPr txBox="1"/>
                      <wps:spPr>
                        <a:xfrm>
                          <a:off x="0" y="0"/>
                          <a:ext cx="1778000" cy="190500"/>
                        </a:xfrm>
                        <a:prstGeom prst="rect">
                          <a:avLst/>
                        </a:prstGeom>
                        <a:noFill/>
                        <a:ln w="6350">
                          <a:noFill/>
                        </a:ln>
                      </wps:spPr>
                      <wps:txbx>
                        <w:txbxContent>
                          <w:p w:rsidR="00374711" w:rsidRDefault="000C031C">
                            <w:pPr>
                              <w:autoSpaceDE w:val="0"/>
                              <w:autoSpaceDN w:val="0"/>
                              <w:spacing w:line="300" w:lineRule="atLeast"/>
                              <w:rPr>
                                <w:sz w:val="22"/>
                              </w:rPr>
                            </w:pPr>
                            <w:r>
                              <w:rPr>
                                <w:rFonts w:ascii="宋体" w:eastAsia="宋体" w:hAnsi="宋体" w:cs="宋体"/>
                                <w:color w:val="000000"/>
                                <w:sz w:val="22"/>
                              </w:rPr>
                              <w:t>实是之不可区分性</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111pt;margin-top:2pt;width:14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实是之不可区分性)。</w:t>
                      </w:r>
                    </w:p>
                  </w:txbxContent>
                </v:textbox>
              </v:shape>
            </w:pict>
          </mc:Fallback>
        </mc:AlternateContent>
      </w:r>
      <w:r>
        <w:rPr>
          <w:noProof/>
        </w:rPr>
        <mc:AlternateContent>
          <mc:Choice Requires="wps">
            <w:drawing>
              <wp:anchor distT="0" distB="0" distL="0" distR="0" simplePos="0" relativeHeight="251756544" behindDoc="0" locked="0" layoutInCell="1" allowOverlap="1">
                <wp:simplePos x="0" y="0"/>
                <wp:positionH relativeFrom="column">
                  <wp:posOffset>4470400</wp:posOffset>
                </wp:positionH>
                <wp:positionV relativeFrom="paragraph">
                  <wp:posOffset>0</wp:posOffset>
                </wp:positionV>
                <wp:extent cx="1600200" cy="190500"/>
                <wp:effectExtent l="0" t="0" r="0" b="0"/>
                <wp:wrapTopAndBottom/>
                <wp:docPr id="507" name="文本框 507"/>
                <wp:cNvGraphicFramePr/>
                <a:graphic xmlns:a="http://schemas.openxmlformats.org/drawingml/2006/main">
                  <a:graphicData uri="http://schemas.microsoft.com/office/word/2010/wordprocessingShape">
                    <wps:wsp>
                      <wps:cNvSpPr txBox="1"/>
                      <wps:spPr>
                        <a:xfrm>
                          <a:off x="0" y="0"/>
                          <a:ext cx="1600200" cy="190500"/>
                        </a:xfrm>
                        <a:prstGeom prst="rect">
                          <a:avLst/>
                        </a:prstGeom>
                        <a:noFill/>
                        <a:ln w="6350">
                          <a:noFill/>
                        </a:ln>
                      </wps:spPr>
                      <wps:txbx>
                        <w:txbxContent>
                          <w:p w:rsidR="00374711" w:rsidRDefault="000C031C">
                            <w:pPr>
                              <w:autoSpaceDE w:val="0"/>
                              <w:autoSpaceDN w:val="0"/>
                              <w:spacing w:line="300" w:lineRule="atLeast"/>
                              <w:rPr>
                                <w:sz w:val="22"/>
                              </w:rPr>
                            </w:pPr>
                            <w:r>
                              <w:rPr>
                                <w:rFonts w:ascii="宋体" w:eastAsia="宋体" w:hAnsi="宋体" w:cs="宋体"/>
                                <w:color w:val="000000"/>
                                <w:sz w:val="22"/>
                              </w:rPr>
                              <w:t>1076a38--1076b39</w:t>
                            </w:r>
                          </w:p>
                        </w:txbxContent>
                      </wps:txbx>
                      <wps:bodyPr vert="horz" wrap="square" lIns="0" tIns="0" rIns="0" bIns="0" anchor="t">
                        <a:spAutoFit/>
                      </wps:bodyPr>
                    </wps:wsp>
                  </a:graphicData>
                </a:graphic>
              </wp:anchor>
            </w:drawing>
          </mc:Choice>
          <mc:Fallback>
            <w:pict>
              <v:shape type="#_x0000_t202" filled="f" stroked="f" style="margin-left:352pt;margin-top:0pt;width:12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1076a38--1076b39</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57568" behindDoc="0" locked="0" layoutInCell="1" allowOverlap="1">
                <wp:simplePos x="0" y="0"/>
                <wp:positionH relativeFrom="column">
                  <wp:posOffset>1244600</wp:posOffset>
                </wp:positionH>
                <wp:positionV relativeFrom="paragraph">
                  <wp:posOffset>0</wp:posOffset>
                </wp:positionV>
                <wp:extent cx="4737100" cy="419100"/>
                <wp:effectExtent l="0" t="0" r="0" b="0"/>
                <wp:wrapTopAndBottom/>
                <wp:docPr id="508" name="文本框 508"/>
                <wp:cNvGraphicFramePr/>
                <a:graphic xmlns:a="http://schemas.openxmlformats.org/drawingml/2006/main">
                  <a:graphicData uri="http://schemas.microsoft.com/office/word/2010/wordprocessingShape">
                    <wps:wsp>
                      <wps:cNvSpPr txBox="1"/>
                      <wps:spPr>
                        <a:xfrm>
                          <a:off x="0" y="0"/>
                          <a:ext cx="47371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73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58592" behindDoc="0" locked="0" layoutInCell="1" allowOverlap="1">
                <wp:simplePos x="0" y="0"/>
                <wp:positionH relativeFrom="column">
                  <wp:posOffset>1244600</wp:posOffset>
                </wp:positionH>
                <wp:positionV relativeFrom="paragraph">
                  <wp:posOffset>0</wp:posOffset>
                </wp:positionV>
                <wp:extent cx="3327400" cy="609600"/>
                <wp:effectExtent l="0" t="0" r="0" b="0"/>
                <wp:wrapTopAndBottom/>
                <wp:docPr id="509" name="文本框 509"/>
                <wp:cNvGraphicFramePr/>
                <a:graphic xmlns:a="http://schemas.openxmlformats.org/drawingml/2006/main">
                  <a:graphicData uri="http://schemas.microsoft.com/office/word/2010/wordprocessingShape">
                    <wps:wsp>
                      <wps:cNvSpPr txBox="1"/>
                      <wps:spPr>
                        <a:xfrm>
                          <a:off x="0" y="0"/>
                          <a:ext cx="3327400" cy="609600"/>
                        </a:xfrm>
                        <a:prstGeom prst="rect">
                          <a:avLst/>
                        </a:prstGeom>
                        <a:noFill/>
                        <a:ln w="6350">
                          <a:noFill/>
                        </a:ln>
                      </wps:spPr>
                      <wps:txbx>
                        <w:txbxContent>
                          <w:p w:rsidR="00374711" w:rsidRDefault="000C031C">
                            <w:pPr>
                              <w:autoSpaceDE w:val="0"/>
                              <w:autoSpaceDN w:val="0"/>
                              <w:spacing w:line="480" w:lineRule="atLeast"/>
                              <w:rPr>
                                <w:sz w:val="22"/>
                              </w:rPr>
                            </w:pPr>
                            <w:r>
                              <w:rPr>
                                <w:rFonts w:ascii="宋体" w:eastAsia="宋体" w:hAnsi="宋体" w:cs="宋体"/>
                                <w:color w:val="000000"/>
                                <w:sz w:val="22"/>
                              </w:rPr>
                              <w:t>——</w:t>
                            </w:r>
                            <w:r>
                              <w:rPr>
                                <w:rFonts w:ascii="宋体" w:eastAsia="宋体" w:hAnsi="宋体" w:cs="宋体"/>
                                <w:color w:val="000000"/>
                                <w:sz w:val="22"/>
                              </w:rPr>
                              <w:t>第二論証</w:t>
                            </w:r>
                            <w:r>
                              <w:rPr>
                                <w:rFonts w:ascii="宋体" w:eastAsia="宋体" w:hAnsi="宋体" w:cs="宋体"/>
                                <w:color w:val="000000"/>
                                <w:sz w:val="22"/>
                              </w:rPr>
                              <w:t>(</w:t>
                            </w:r>
                            <w:r>
                              <w:rPr>
                                <w:rFonts w:ascii="宋体" w:eastAsia="宋体" w:hAnsi="宋体" w:cs="宋体"/>
                                <w:color w:val="000000"/>
                                <w:sz w:val="22"/>
                              </w:rPr>
                              <w:t>抽象的点綫面与数重迭</w:t>
                            </w:r>
                            <w:r>
                              <w:rPr>
                                <w:rFonts w:ascii="宋体" w:eastAsia="宋体" w:hAnsi="宋体" w:cs="宋体"/>
                                <w:color w:val="000000"/>
                                <w:sz w:val="22"/>
                              </w:rPr>
                              <w:t>发展不合实际</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2"/>
                        </w:rPr>
                      </w:pPr>
                      <w:r>
                        <w:rPr>
                          <w:rFonts w:ascii="宋体" w:hAnsi="宋体" w:cs="宋体" w:eastAsia="宋体"/>
                          <w:sz w:val="22"/>
                          <w:color w:val="000000"/>
                          <w:b w:val="off"/>
                          <w:i w:val="off"/>
                          <w:strike w:val="off"/>
                        </w:rPr>
                        <w:t>——第二論証(抽象的点綫面与数重迭</w:t>
                      </w:r>
                      <w:r>
                        <w:rPr>
                          <w:rFonts w:ascii="宋体" w:hAnsi="宋体" w:cs="宋体" w:eastAsia="宋体"/>
                          <w:sz w:val="22"/>
                          <w:color w:val="000000"/>
                          <w:b w:val="off"/>
                          <w:i w:val="off"/>
                          <w:strike w:val="off"/>
                        </w:rPr>
                        <w:t>发展不合实际)。</w:t>
                      </w:r>
                    </w:p>
                  </w:txbxContent>
                </v:textbox>
              </v:shape>
            </w:pict>
          </mc:Fallback>
        </mc:AlternateContent>
      </w:r>
      <w:r>
        <w:rPr>
          <w:noProof/>
        </w:rPr>
        <mc:AlternateContent>
          <mc:Choice Requires="wps">
            <w:drawing>
              <wp:anchor distT="0" distB="0" distL="0" distR="0" simplePos="0" relativeHeight="251759616" behindDoc="0" locked="0" layoutInCell="1" allowOverlap="1">
                <wp:simplePos x="0" y="0"/>
                <wp:positionH relativeFrom="column">
                  <wp:posOffset>5143500</wp:posOffset>
                </wp:positionH>
                <wp:positionV relativeFrom="paragraph">
                  <wp:posOffset>419100</wp:posOffset>
                </wp:positionV>
                <wp:extent cx="838200" cy="152400"/>
                <wp:effectExtent l="0" t="0" r="0" b="0"/>
                <wp:wrapTopAndBottom/>
                <wp:docPr id="510" name="文本框 510"/>
                <wp:cNvGraphicFramePr/>
                <a:graphic xmlns:a="http://schemas.openxmlformats.org/drawingml/2006/main">
                  <a:graphicData uri="http://schemas.microsoft.com/office/word/2010/wordprocessingShape">
                    <wps:wsp>
                      <wps:cNvSpPr txBox="1"/>
                      <wps:spPr>
                        <a:xfrm>
                          <a:off x="0" y="0"/>
                          <a:ext cx="8382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—1077a9</w:t>
                            </w:r>
                          </w:p>
                        </w:txbxContent>
                      </wps:txbx>
                      <wps:bodyPr vert="horz" wrap="square" lIns="0" tIns="0" rIns="0" bIns="0" anchor="t">
                        <a:spAutoFit/>
                      </wps:bodyPr>
                    </wps:wsp>
                  </a:graphicData>
                </a:graphic>
              </wp:anchor>
            </w:drawing>
          </mc:Choice>
          <mc:Fallback>
            <w:pict>
              <v:shape type="#_x0000_t202" filled="f" stroked="f" style="margin-left:405pt;margin-top:33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—1077a9</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60640" behindDoc="0" locked="0" layoutInCell="1" allowOverlap="1">
                <wp:simplePos x="0" y="0"/>
                <wp:positionH relativeFrom="column">
                  <wp:posOffset>1244600</wp:posOffset>
                </wp:positionH>
                <wp:positionV relativeFrom="paragraph">
                  <wp:posOffset>0</wp:posOffset>
                </wp:positionV>
                <wp:extent cx="4826000" cy="431800"/>
                <wp:effectExtent l="0" t="0" r="0" b="0"/>
                <wp:wrapTopAndBottom/>
                <wp:docPr id="511" name="文本框 511"/>
                <wp:cNvGraphicFramePr/>
                <a:graphic xmlns:a="http://schemas.openxmlformats.org/drawingml/2006/main">
                  <a:graphicData uri="http://schemas.microsoft.com/office/word/2010/wordprocessingShape">
                    <wps:wsp>
                      <wps:cNvSpPr txBox="1"/>
                      <wps:spPr>
                        <a:xfrm>
                          <a:off x="0" y="0"/>
                          <a:ext cx="4826000" cy="431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0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61664" behindDoc="0" locked="0" layoutInCell="1" allowOverlap="1">
                <wp:simplePos x="0" y="0"/>
                <wp:positionH relativeFrom="column">
                  <wp:posOffset>1244600</wp:posOffset>
                </wp:positionH>
                <wp:positionV relativeFrom="paragraph">
                  <wp:posOffset>0</wp:posOffset>
                </wp:positionV>
                <wp:extent cx="3327400" cy="596900"/>
                <wp:effectExtent l="0" t="0" r="0" b="0"/>
                <wp:wrapTopAndBottom/>
                <wp:docPr id="512" name="文本框 512"/>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w:t>
                            </w:r>
                            <w:r>
                              <w:rPr>
                                <w:rFonts w:ascii="宋体" w:eastAsia="宋体" w:hAnsi="宋体" w:cs="宋体"/>
                                <w:color w:val="000000"/>
                                <w:sz w:val="22"/>
                              </w:rPr>
                              <w:t>第三論証</w:t>
                            </w:r>
                            <w:r>
                              <w:rPr>
                                <w:rFonts w:ascii="宋体" w:eastAsia="宋体" w:hAnsi="宋体" w:cs="宋体"/>
                                <w:color w:val="000000"/>
                                <w:sz w:val="22"/>
                              </w:rPr>
                              <w:t>(</w:t>
                            </w:r>
                            <w:r>
                              <w:rPr>
                                <w:rFonts w:ascii="宋体" w:eastAsia="宋体" w:hAnsi="宋体" w:cs="宋体"/>
                                <w:color w:val="000000"/>
                                <w:sz w:val="22"/>
                              </w:rPr>
                              <w:t>天文实是不应另作抽象存在</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----第三論証(天文实是不应另作抽象</w:t>
                      </w:r>
                      <w:r>
                        <w:rPr>
                          <w:rFonts w:ascii="宋体" w:hAnsi="宋体" w:cs="宋体" w:eastAsia="宋体"/>
                          <w:sz w:val="22"/>
                          <w:color w:val="000000"/>
                          <w:b w:val="off"/>
                          <w:i w:val="off"/>
                          <w:strike w:val="off"/>
                        </w:rPr>
                        <w:t>存在)。</w:t>
                      </w:r>
                    </w:p>
                  </w:txbxContent>
                </v:textbox>
              </v:shape>
            </w:pict>
          </mc:Fallback>
        </mc:AlternateContent>
      </w:r>
      <w:r>
        <w:rPr>
          <w:noProof/>
        </w:rPr>
        <mc:AlternateContent>
          <mc:Choice Requires="wps">
            <w:drawing>
              <wp:anchor distT="0" distB="0" distL="0" distR="0" simplePos="0" relativeHeight="251762688" behindDoc="0" locked="0" layoutInCell="1" allowOverlap="1">
                <wp:simplePos x="0" y="0"/>
                <wp:positionH relativeFrom="column">
                  <wp:posOffset>5143500</wp:posOffset>
                </wp:positionH>
                <wp:positionV relativeFrom="paragraph">
                  <wp:posOffset>431800</wp:posOffset>
                </wp:positionV>
                <wp:extent cx="927100" cy="152400"/>
                <wp:effectExtent l="0" t="0" r="0" b="0"/>
                <wp:wrapTopAndBottom/>
                <wp:docPr id="513" name="文本框 513"/>
                <wp:cNvGraphicFramePr/>
                <a:graphic xmlns:a="http://schemas.openxmlformats.org/drawingml/2006/main">
                  <a:graphicData uri="http://schemas.microsoft.com/office/word/2010/wordprocessingShape">
                    <wps:wsp>
                      <wps:cNvSpPr txBox="1"/>
                      <wps:spPr>
                        <a:xfrm>
                          <a:off x="0" y="0"/>
                          <a:ext cx="9271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--1077a14</w:t>
                            </w:r>
                          </w:p>
                        </w:txbxContent>
                      </wps:txbx>
                      <wps:bodyPr vert="horz" wrap="square" lIns="0" tIns="0" rIns="0" bIns="0" anchor="t">
                        <a:spAutoFit/>
                      </wps:bodyPr>
                    </wps:wsp>
                  </a:graphicData>
                </a:graphic>
              </wp:anchor>
            </w:drawing>
          </mc:Choice>
          <mc:Fallback>
            <w:pict>
              <v:shape type="#_x0000_t202" filled="f" stroked="f" style="margin-left:405pt;margin-top:34pt;width: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--1077a14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63712" behindDoc="0" locked="0" layoutInCell="1" allowOverlap="1">
                <wp:simplePos x="0" y="0"/>
                <wp:positionH relativeFrom="column">
                  <wp:posOffset>1244600</wp:posOffset>
                </wp:positionH>
                <wp:positionV relativeFrom="paragraph">
                  <wp:posOffset>0</wp:posOffset>
                </wp:positionV>
                <wp:extent cx="4851400" cy="406400"/>
                <wp:effectExtent l="0" t="0" r="0" b="0"/>
                <wp:wrapTopAndBottom/>
                <wp:docPr id="514" name="文本框 514"/>
                <wp:cNvGraphicFramePr/>
                <a:graphic xmlns:a="http://schemas.openxmlformats.org/drawingml/2006/main">
                  <a:graphicData uri="http://schemas.microsoft.com/office/word/2010/wordprocessingShape">
                    <wps:wsp>
                      <wps:cNvSpPr txBox="1"/>
                      <wps:spPr>
                        <a:xfrm>
                          <a:off x="0" y="0"/>
                          <a:ext cx="48514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2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64736" behindDoc="0" locked="0" layoutInCell="1" allowOverlap="1">
                <wp:simplePos x="0" y="0"/>
                <wp:positionH relativeFrom="column">
                  <wp:posOffset>1244600</wp:posOffset>
                </wp:positionH>
                <wp:positionV relativeFrom="paragraph">
                  <wp:posOffset>0</wp:posOffset>
                </wp:positionV>
                <wp:extent cx="3327400" cy="584200"/>
                <wp:effectExtent l="0" t="0" r="0" b="0"/>
                <wp:wrapTopAndBottom/>
                <wp:docPr id="515" name="文本框 515"/>
                <wp:cNvGraphicFramePr/>
                <a:graphic xmlns:a="http://schemas.openxmlformats.org/drawingml/2006/main">
                  <a:graphicData uri="http://schemas.microsoft.com/office/word/2010/wordprocessingShape">
                    <wps:wsp>
                      <wps:cNvSpPr txBox="1"/>
                      <wps:spPr>
                        <a:xfrm>
                          <a:off x="0" y="0"/>
                          <a:ext cx="33274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w:t>
                            </w:r>
                            <w:r>
                              <w:rPr>
                                <w:rFonts w:ascii="宋体" w:eastAsia="宋体" w:hAnsi="宋体" w:cs="宋体"/>
                                <w:color w:val="000000"/>
                                <w:sz w:val="22"/>
                              </w:rPr>
                              <w:t>第四論証</w:t>
                            </w:r>
                            <w:r>
                              <w:rPr>
                                <w:rFonts w:ascii="宋体" w:eastAsia="宋体" w:hAnsi="宋体" w:cs="宋体"/>
                                <w:color w:val="000000"/>
                                <w:sz w:val="22"/>
                              </w:rPr>
                              <w:t>(</w:t>
                            </w:r>
                            <w:r>
                              <w:rPr>
                                <w:rFonts w:ascii="宋体" w:eastAsia="宋体" w:hAnsi="宋体" w:cs="宋体"/>
                                <w:color w:val="000000"/>
                                <w:sz w:val="22"/>
                              </w:rPr>
                              <w:t>間体之外更有間体之說不合常习</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----第四論証(間体之外更有間体之說</w:t>
                      </w:r>
                      <w:r>
                        <w:rPr>
                          <w:rFonts w:ascii="宋体" w:hAnsi="宋体" w:cs="宋体" w:eastAsia="宋体"/>
                          <w:sz w:val="22"/>
                          <w:color w:val="000000"/>
                          <w:b w:val="off"/>
                          <w:i w:val="off"/>
                          <w:strike w:val="off"/>
                        </w:rPr>
                        <w:t>不合常习)。</w:t>
                      </w:r>
                    </w:p>
                  </w:txbxContent>
                </v:textbox>
              </v:shape>
            </w:pict>
          </mc:Fallback>
        </mc:AlternateContent>
      </w:r>
      <w:r>
        <w:rPr>
          <w:noProof/>
        </w:rPr>
        <mc:AlternateContent>
          <mc:Choice Requires="wps">
            <w:drawing>
              <wp:anchor distT="0" distB="0" distL="0" distR="0" simplePos="0" relativeHeight="251765760" behindDoc="0" locked="0" layoutInCell="1" allowOverlap="1">
                <wp:simplePos x="0" y="0"/>
                <wp:positionH relativeFrom="column">
                  <wp:posOffset>5143500</wp:posOffset>
                </wp:positionH>
                <wp:positionV relativeFrom="paragraph">
                  <wp:posOffset>406400</wp:posOffset>
                </wp:positionV>
                <wp:extent cx="952500" cy="152400"/>
                <wp:effectExtent l="0" t="0" r="0" b="0"/>
                <wp:wrapTopAndBottom/>
                <wp:docPr id="516" name="文本框 516"/>
                <wp:cNvGraphicFramePr/>
                <a:graphic xmlns:a="http://schemas.openxmlformats.org/drawingml/2006/main">
                  <a:graphicData uri="http://schemas.microsoft.com/office/word/2010/wordprocessingShape">
                    <wps:wsp>
                      <wps:cNvSpPr txBox="1"/>
                      <wps:spPr>
                        <a:xfrm>
                          <a:off x="0" y="0"/>
                          <a:ext cx="9525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一</w:t>
                            </w:r>
                            <w:r>
                              <w:rPr>
                                <w:rFonts w:ascii="宋体" w:eastAsia="宋体" w:hAnsi="宋体" w:cs="宋体"/>
                                <w:color w:val="000000"/>
                                <w:sz w:val="22"/>
                              </w:rPr>
                              <w:t>1077a20</w:t>
                            </w:r>
                          </w:p>
                        </w:txbxContent>
                      </wps:txbx>
                      <wps:bodyPr vert="horz" wrap="square" lIns="0" tIns="0" rIns="0" bIns="0" anchor="t">
                        <a:spAutoFit/>
                      </wps:bodyPr>
                    </wps:wsp>
                  </a:graphicData>
                </a:graphic>
              </wp:anchor>
            </w:drawing>
          </mc:Choice>
          <mc:Fallback>
            <w:pict>
              <v:shape type="#_x0000_t202" filled="f" stroked="f" style="margin-left:405pt;margin-top:32pt;width: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一1077a20</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766784" behindDoc="0" locked="0" layoutInCell="1" allowOverlap="1">
                <wp:simplePos x="0" y="0"/>
                <wp:positionH relativeFrom="column">
                  <wp:posOffset>1244600</wp:posOffset>
                </wp:positionH>
                <wp:positionV relativeFrom="paragraph">
                  <wp:posOffset>0</wp:posOffset>
                </wp:positionV>
                <wp:extent cx="4838700" cy="406400"/>
                <wp:effectExtent l="0" t="0" r="0" b="0"/>
                <wp:wrapTopAndBottom/>
                <wp:docPr id="517" name="文本框 517"/>
                <wp:cNvGraphicFramePr/>
                <a:graphic xmlns:a="http://schemas.openxmlformats.org/drawingml/2006/main">
                  <a:graphicData uri="http://schemas.microsoft.com/office/word/2010/wordprocessingShape">
                    <wps:wsp>
                      <wps:cNvSpPr txBox="1"/>
                      <wps:spPr>
                        <a:xfrm>
                          <a:off x="0" y="0"/>
                          <a:ext cx="48387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1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67808" behindDoc="0" locked="0" layoutInCell="1" allowOverlap="1">
                <wp:simplePos x="0" y="0"/>
                <wp:positionH relativeFrom="column">
                  <wp:posOffset>1244600</wp:posOffset>
                </wp:positionH>
                <wp:positionV relativeFrom="paragraph">
                  <wp:posOffset>0</wp:posOffset>
                </wp:positionV>
                <wp:extent cx="3327400" cy="596900"/>
                <wp:effectExtent l="0" t="0" r="0" b="0"/>
                <wp:wrapTopAndBottom/>
                <wp:docPr id="518" name="文本框 518"/>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w:t>
                            </w:r>
                            <w:r>
                              <w:rPr>
                                <w:rFonts w:ascii="宋体" w:eastAsia="宋体" w:hAnsi="宋体" w:cs="宋体"/>
                                <w:color w:val="000000"/>
                                <w:sz w:val="22"/>
                              </w:rPr>
                              <w:t>第五論証</w:t>
                            </w:r>
                            <w:r>
                              <w:rPr>
                                <w:rFonts w:ascii="宋体" w:eastAsia="宋体" w:hAnsi="宋体" w:cs="宋体"/>
                                <w:color w:val="000000"/>
                                <w:sz w:val="22"/>
                              </w:rPr>
                              <w:t>(</w:t>
                            </w:r>
                            <w:r>
                              <w:rPr>
                                <w:rFonts w:ascii="宋体" w:eastAsia="宋体" w:hAnsi="宋体" w:cs="宋体"/>
                                <w:color w:val="000000"/>
                                <w:sz w:val="22"/>
                              </w:rPr>
                              <w:t>数理量度之众多性不能統一</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---第五論証(数理量度之众多性不能</w:t>
                      </w:r>
                      <w:r>
                        <w:rPr>
                          <w:rFonts w:ascii="宋体" w:hAnsi="宋体" w:cs="宋体" w:eastAsia="宋体"/>
                          <w:sz w:val="22"/>
                          <w:color w:val="000000"/>
                          <w:b w:val="off"/>
                          <w:i w:val="off"/>
                          <w:strike w:val="off"/>
                        </w:rPr>
                        <w:t>統一)。</w:t>
                      </w:r>
                    </w:p>
                  </w:txbxContent>
                </v:textbox>
              </v:shape>
            </w:pict>
          </mc:Fallback>
        </mc:AlternateContent>
      </w:r>
      <w:r>
        <w:rPr>
          <w:noProof/>
        </w:rPr>
        <mc:AlternateContent>
          <mc:Choice Requires="wps">
            <w:drawing>
              <wp:anchor distT="0" distB="0" distL="0" distR="0" simplePos="0" relativeHeight="251768832" behindDoc="0" locked="0" layoutInCell="1" allowOverlap="1">
                <wp:simplePos x="0" y="0"/>
                <wp:positionH relativeFrom="column">
                  <wp:posOffset>5143500</wp:posOffset>
                </wp:positionH>
                <wp:positionV relativeFrom="paragraph">
                  <wp:posOffset>406400</wp:posOffset>
                </wp:positionV>
                <wp:extent cx="939800" cy="152400"/>
                <wp:effectExtent l="0" t="0" r="0" b="0"/>
                <wp:wrapTopAndBottom/>
                <wp:docPr id="519" name="文本框 519"/>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--1077a25</w:t>
                            </w:r>
                          </w:p>
                        </w:txbxContent>
                      </wps:txbx>
                      <wps:bodyPr vert="horz" wrap="square" lIns="0" tIns="0" rIns="0" bIns="0" anchor="t">
                        <a:spAutoFit/>
                      </wps:bodyPr>
                    </wps:wsp>
                  </a:graphicData>
                </a:graphic>
              </wp:anchor>
            </w:drawing>
          </mc:Choice>
          <mc:Fallback>
            <w:pict>
              <v:shape type="#_x0000_t202" filled="f" stroked="f" style="margin-left:405pt;margin-top:32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--1077a25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69856" behindDoc="0" locked="0" layoutInCell="1" allowOverlap="1">
                <wp:simplePos x="0" y="0"/>
                <wp:positionH relativeFrom="column">
                  <wp:posOffset>1244600</wp:posOffset>
                </wp:positionH>
                <wp:positionV relativeFrom="paragraph">
                  <wp:posOffset>0</wp:posOffset>
                </wp:positionV>
                <wp:extent cx="4826000" cy="393700"/>
                <wp:effectExtent l="0" t="0" r="0" b="0"/>
                <wp:wrapTopAndBottom/>
                <wp:docPr id="520" name="文本框 520"/>
                <wp:cNvGraphicFramePr/>
                <a:graphic xmlns:a="http://schemas.openxmlformats.org/drawingml/2006/main">
                  <a:graphicData uri="http://schemas.microsoft.com/office/word/2010/wordprocessingShape">
                    <wps:wsp>
                      <wps:cNvSpPr txBox="1"/>
                      <wps:spPr>
                        <a:xfrm>
                          <a:off x="0" y="0"/>
                          <a:ext cx="48260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80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70880" behindDoc="0" locked="0" layoutInCell="1" allowOverlap="1">
                <wp:simplePos x="0" y="0"/>
                <wp:positionH relativeFrom="column">
                  <wp:posOffset>1244600</wp:posOffset>
                </wp:positionH>
                <wp:positionV relativeFrom="paragraph">
                  <wp:posOffset>0</wp:posOffset>
                </wp:positionV>
                <wp:extent cx="3327400" cy="584200"/>
                <wp:effectExtent l="0" t="0" r="0" b="0"/>
                <wp:wrapTopAndBottom/>
                <wp:docPr id="521" name="文本框 521"/>
                <wp:cNvGraphicFramePr/>
                <a:graphic xmlns:a="http://schemas.openxmlformats.org/drawingml/2006/main">
                  <a:graphicData uri="http://schemas.microsoft.com/office/word/2010/wordprocessingShape">
                    <wps:wsp>
                      <wps:cNvSpPr txBox="1"/>
                      <wps:spPr>
                        <a:xfrm>
                          <a:off x="0" y="0"/>
                          <a:ext cx="3327400" cy="584200"/>
                        </a:xfrm>
                        <a:prstGeom prst="rect">
                          <a:avLst/>
                        </a:prstGeom>
                        <a:noFill/>
                        <a:ln w="6350">
                          <a:noFill/>
                        </a:ln>
                      </wps:spPr>
                      <wps:txbx>
                        <w:txbxContent>
                          <w:p w:rsidR="00374711" w:rsidRDefault="000C031C">
                            <w:pPr>
                              <w:autoSpaceDE w:val="0"/>
                              <w:autoSpaceDN w:val="0"/>
                              <w:spacing w:line="460" w:lineRule="atLeast"/>
                              <w:rPr>
                                <w:sz w:val="22"/>
                              </w:rPr>
                            </w:pPr>
                            <w:r>
                              <w:rPr>
                                <w:rFonts w:ascii="宋体" w:eastAsia="宋体" w:hAnsi="宋体" w:cs="宋体"/>
                                <w:color w:val="000000"/>
                                <w:sz w:val="22"/>
                              </w:rPr>
                              <w:t>——</w:t>
                            </w:r>
                            <w:r>
                              <w:rPr>
                                <w:rFonts w:ascii="宋体" w:eastAsia="宋体" w:hAnsi="宋体" w:cs="宋体"/>
                                <w:color w:val="000000"/>
                                <w:sz w:val="22"/>
                              </w:rPr>
                              <w:t>第六論証</w:t>
                            </w:r>
                            <w:r>
                              <w:rPr>
                                <w:rFonts w:ascii="宋体" w:eastAsia="宋体" w:hAnsi="宋体" w:cs="宋体"/>
                                <w:color w:val="000000"/>
                                <w:sz w:val="22"/>
                              </w:rPr>
                              <w:t>(</w:t>
                            </w:r>
                            <w:r>
                              <w:rPr>
                                <w:rFonts w:ascii="宋体" w:eastAsia="宋体" w:hAnsi="宋体" w:cs="宋体"/>
                                <w:color w:val="000000"/>
                                <w:sz w:val="22"/>
                              </w:rPr>
                              <w:t>立体可以成实，抽象的綫面点則不能成实</w:t>
                            </w:r>
                            <w:r>
                              <w:rPr>
                                <w:rFonts w:ascii="宋体" w:eastAsia="宋体" w:hAnsi="宋体" w:cs="宋体"/>
                                <w:color w:val="000000"/>
                                <w:sz w:val="22"/>
                              </w:rPr>
                              <w:t>)</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98pt;margin-top:0pt;width:262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ff"/>
                          <w:i w:val="off"/>
                          <w:strike w:val="off"/>
                        </w:rPr>
                        <w:t>——第六論証(立体可以成实，抽象的綫</w:t>
                      </w:r>
                      <w:r>
                        <w:rPr>
                          <w:rFonts w:ascii="宋体" w:hAnsi="宋体" w:cs="宋体" w:eastAsia="宋体"/>
                          <w:sz w:val="22"/>
                          <w:color w:val="000000"/>
                          <w:b w:val="off"/>
                          <w:i w:val="off"/>
                          <w:strike w:val="off"/>
                        </w:rPr>
                        <w:t>面点則不能成实)。</w:t>
                      </w:r>
                    </w:p>
                  </w:txbxContent>
                </v:textbox>
              </v:shape>
            </w:pict>
          </mc:Fallback>
        </mc:AlternateContent>
      </w:r>
      <w:r>
        <w:rPr>
          <w:noProof/>
        </w:rPr>
        <mc:AlternateContent>
          <mc:Choice Requires="wps">
            <w:drawing>
              <wp:anchor distT="0" distB="0" distL="0" distR="0" simplePos="0" relativeHeight="251771904" behindDoc="0" locked="0" layoutInCell="1" allowOverlap="1">
                <wp:simplePos x="0" y="0"/>
                <wp:positionH relativeFrom="column">
                  <wp:posOffset>5143500</wp:posOffset>
                </wp:positionH>
                <wp:positionV relativeFrom="paragraph">
                  <wp:posOffset>393700</wp:posOffset>
                </wp:positionV>
                <wp:extent cx="927100" cy="139700"/>
                <wp:effectExtent l="0" t="0" r="0" b="0"/>
                <wp:wrapTopAndBottom/>
                <wp:docPr id="522" name="文本框 522"/>
                <wp:cNvGraphicFramePr/>
                <a:graphic xmlns:a="http://schemas.openxmlformats.org/drawingml/2006/main">
                  <a:graphicData uri="http://schemas.microsoft.com/office/word/2010/wordprocessingShape">
                    <wps:wsp>
                      <wps:cNvSpPr txBox="1"/>
                      <wps:spPr>
                        <a:xfrm>
                          <a:off x="0" y="0"/>
                          <a:ext cx="9271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--1077a31</w:t>
                            </w:r>
                          </w:p>
                        </w:txbxContent>
                      </wps:txbx>
                      <wps:bodyPr vert="horz" wrap="square" lIns="0" tIns="0" rIns="0" bIns="0" anchor="t">
                        <a:spAutoFit/>
                      </wps:bodyPr>
                    </wps:wsp>
                  </a:graphicData>
                </a:graphic>
              </wp:anchor>
            </w:drawing>
          </mc:Choice>
          <mc:Fallback>
            <w:pict>
              <v:shape type="#_x0000_t202" filled="f" stroked="f" style="margin-left:405pt;margin-top:31pt;width:7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--1077a31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72928" behindDoc="0" locked="0" layoutInCell="1" allowOverlap="1">
                <wp:simplePos x="0" y="0"/>
                <wp:positionH relativeFrom="column">
                  <wp:posOffset>1244600</wp:posOffset>
                </wp:positionH>
                <wp:positionV relativeFrom="paragraph">
                  <wp:posOffset>0</wp:posOffset>
                </wp:positionV>
                <wp:extent cx="4813300" cy="431800"/>
                <wp:effectExtent l="0" t="0" r="0" b="0"/>
                <wp:wrapTopAndBottom/>
                <wp:docPr id="523" name="文本框 523"/>
                <wp:cNvGraphicFramePr/>
                <a:graphic xmlns:a="http://schemas.openxmlformats.org/drawingml/2006/main">
                  <a:graphicData uri="http://schemas.microsoft.com/office/word/2010/wordprocessingShape">
                    <wps:wsp>
                      <wps:cNvSpPr txBox="1"/>
                      <wps:spPr>
                        <a:xfrm>
                          <a:off x="0" y="0"/>
                          <a:ext cx="4813300" cy="431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8pt;margin-top:0pt;width:379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73952" behindDoc="0" locked="0" layoutInCell="1" allowOverlap="1">
                <wp:simplePos x="0" y="0"/>
                <wp:positionH relativeFrom="column">
                  <wp:posOffset>1244600</wp:posOffset>
                </wp:positionH>
                <wp:positionV relativeFrom="paragraph">
                  <wp:posOffset>0</wp:posOffset>
                </wp:positionV>
                <wp:extent cx="3302000" cy="609600"/>
                <wp:effectExtent l="0" t="0" r="0" b="0"/>
                <wp:wrapTopAndBottom/>
                <wp:docPr id="524" name="文本框 524"/>
                <wp:cNvGraphicFramePr/>
                <a:graphic xmlns:a="http://schemas.openxmlformats.org/drawingml/2006/main">
                  <a:graphicData uri="http://schemas.microsoft.com/office/word/2010/wordprocessingShape">
                    <wps:wsp>
                      <wps:cNvSpPr txBox="1"/>
                      <wps:spPr>
                        <a:xfrm>
                          <a:off x="0" y="0"/>
                          <a:ext cx="3302000" cy="609600"/>
                        </a:xfrm>
                        <a:prstGeom prst="rect">
                          <a:avLst/>
                        </a:prstGeom>
                        <a:noFill/>
                        <a:ln w="6350">
                          <a:noFill/>
                        </a:ln>
                      </wps:spPr>
                      <wps:txbx>
                        <w:txbxContent>
                          <w:p w:rsidR="00374711" w:rsidRDefault="000C031C">
                            <w:pPr>
                              <w:autoSpaceDE w:val="0"/>
                              <w:autoSpaceDN w:val="0"/>
                              <w:spacing w:line="480" w:lineRule="atLeast"/>
                              <w:rPr>
                                <w:sz w:val="22"/>
                              </w:rPr>
                            </w:pPr>
                            <w:r>
                              <w:rPr>
                                <w:rFonts w:ascii="宋体" w:eastAsia="宋体" w:hAnsi="宋体" w:cs="宋体"/>
                                <w:color w:val="000000"/>
                                <w:sz w:val="22"/>
                              </w:rPr>
                              <w:t>——</w:t>
                            </w:r>
                            <w:r>
                              <w:rPr>
                                <w:rFonts w:ascii="宋体" w:eastAsia="宋体" w:hAnsi="宋体" w:cs="宋体"/>
                                <w:color w:val="000000"/>
                                <w:sz w:val="22"/>
                              </w:rPr>
                              <w:t>第七論証</w:t>
                            </w:r>
                            <w:r>
                              <w:rPr>
                                <w:rFonts w:ascii="宋体" w:eastAsia="宋体" w:hAnsi="宋体" w:cs="宋体"/>
                                <w:color w:val="000000"/>
                                <w:sz w:val="22"/>
                              </w:rPr>
                              <w:t>(</w:t>
                            </w:r>
                            <w:r>
                              <w:rPr>
                                <w:rFonts w:ascii="宋体" w:eastAsia="宋体" w:hAnsi="宋体" w:cs="宋体"/>
                                <w:color w:val="000000"/>
                                <w:sz w:val="22"/>
                              </w:rPr>
                              <w:t>先于定义者，不必先于本体</w:t>
                            </w:r>
                            <w:r>
                              <w:rPr>
                                <w:rFonts w:ascii="宋体" w:eastAsia="宋体" w:hAnsi="宋体" w:cs="宋体"/>
                                <w:color w:val="000000"/>
                                <w:sz w:val="22"/>
                              </w:rPr>
                              <w:t>)——</w:t>
                            </w:r>
                            <w:r>
                              <w:rPr>
                                <w:rFonts w:ascii="宋体" w:eastAsia="宋体" w:hAnsi="宋体" w:cs="宋体"/>
                                <w:color w:val="000000"/>
                                <w:sz w:val="22"/>
                              </w:rPr>
                              <w:t>粽結。</w:t>
                            </w:r>
                          </w:p>
                        </w:txbxContent>
                      </wps:txbx>
                      <wps:bodyPr vert="horz" wrap="square" lIns="0" tIns="0" rIns="0" bIns="0" anchor="t">
                        <a:spAutoFit/>
                      </wps:bodyPr>
                    </wps:wsp>
                  </a:graphicData>
                </a:graphic>
              </wp:anchor>
            </w:drawing>
          </mc:Choice>
          <mc:Fallback>
            <w:pict>
              <v:shape type="#_x0000_t202" filled="f" stroked="f" style="margin-left:98pt;margin-top:0pt;width:260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2"/>
                        </w:rPr>
                      </w:pPr>
                      <w:r>
                        <w:rPr>
                          <w:rFonts w:ascii="宋体" w:hAnsi="宋体" w:cs="宋体" w:eastAsia="宋体"/>
                          <w:sz w:val="22"/>
                          <w:color w:val="000000"/>
                          <w:b w:val="off"/>
                          <w:i w:val="off"/>
                          <w:strike w:val="off"/>
                        </w:rPr>
                        <w:t>——第七論証(先于定义者，不必先于本</w:t>
                      </w:r>
                      <w:r>
                        <w:rPr>
                          <w:rFonts w:ascii="宋体" w:hAnsi="宋体" w:cs="宋体" w:eastAsia="宋体"/>
                          <w:sz w:val="22"/>
                          <w:color w:val="000000"/>
                          <w:b w:val="off"/>
                          <w:i w:val="off"/>
                          <w:strike w:val="off"/>
                        </w:rPr>
                        <w:t>体)——粽結。</w:t>
                      </w:r>
                    </w:p>
                  </w:txbxContent>
                </v:textbox>
              </v:shape>
            </w:pict>
          </mc:Fallback>
        </mc:AlternateContent>
      </w:r>
      <w:r>
        <w:rPr>
          <w:noProof/>
        </w:rPr>
        <mc:AlternateContent>
          <mc:Choice Requires="wps">
            <w:drawing>
              <wp:anchor distT="0" distB="0" distL="0" distR="0" simplePos="0" relativeHeight="251774976" behindDoc="0" locked="0" layoutInCell="1" allowOverlap="1">
                <wp:simplePos x="0" y="0"/>
                <wp:positionH relativeFrom="column">
                  <wp:posOffset>5143500</wp:posOffset>
                </wp:positionH>
                <wp:positionV relativeFrom="paragraph">
                  <wp:posOffset>431800</wp:posOffset>
                </wp:positionV>
                <wp:extent cx="914400" cy="139700"/>
                <wp:effectExtent l="0" t="0" r="0" b="0"/>
                <wp:wrapTopAndBottom/>
                <wp:docPr id="525" name="文本框 525"/>
                <wp:cNvGraphicFramePr/>
                <a:graphic xmlns:a="http://schemas.openxmlformats.org/drawingml/2006/main">
                  <a:graphicData uri="http://schemas.microsoft.com/office/word/2010/wordprocessingShape">
                    <wps:wsp>
                      <wps:cNvSpPr txBox="1"/>
                      <wps:spPr>
                        <a:xfrm>
                          <a:off x="0" y="0"/>
                          <a:ext cx="914400" cy="139700"/>
                        </a:xfrm>
                        <a:prstGeom prst="rect">
                          <a:avLst/>
                        </a:prstGeom>
                        <a:noFill/>
                        <a:ln w="6350">
                          <a:noFill/>
                        </a:ln>
                      </wps:spPr>
                      <wps:txbx>
                        <w:txbxContent>
                          <w:p w:rsidR="00374711" w:rsidRDefault="000C031C">
                            <w:pPr>
                              <w:autoSpaceDE w:val="0"/>
                              <w:autoSpaceDN w:val="0"/>
                              <w:spacing w:line="220" w:lineRule="atLeast"/>
                              <w:rPr>
                                <w:sz w:val="22"/>
                              </w:rPr>
                            </w:pPr>
                            <w:r>
                              <w:rPr>
                                <w:rFonts w:ascii="宋体" w:eastAsia="宋体" w:hAnsi="宋体" w:cs="宋体"/>
                                <w:color w:val="000000"/>
                                <w:sz w:val="22"/>
                              </w:rPr>
                              <w:t>-1077b17</w:t>
                            </w:r>
                          </w:p>
                        </w:txbxContent>
                      </wps:txbx>
                      <wps:bodyPr vert="horz" wrap="square" lIns="0" tIns="0" rIns="0" bIns="0" anchor="t">
                        <a:spAutoFit/>
                      </wps:bodyPr>
                    </wps:wsp>
                  </a:graphicData>
                </a:graphic>
              </wp:anchor>
            </w:drawing>
          </mc:Choice>
          <mc:Fallback>
            <w:pict>
              <v:shape type="#_x0000_t202" filled="f" stroked="f" style="margin-left:405pt;margin-top:34pt;width:7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2"/>
                        </w:rPr>
                      </w:pPr>
                      <w:r>
                        <w:rPr>
                          <w:rFonts w:ascii="宋体" w:hAnsi="宋体" w:cs="宋体" w:eastAsia="宋体"/>
                          <w:sz w:val="22"/>
                          <w:color w:val="000000"/>
                          <w:b w:val="off"/>
                          <w:i w:val="off"/>
                          <w:strike w:val="off"/>
                        </w:rPr>
                        <w:t>-1077b17</w:t>
                      </w:r>
                    </w:p>
                  </w:txbxContent>
                </v:textbox>
              </v:shape>
            </w:pict>
          </mc:Fallback>
        </mc:AlternateContent>
      </w:r>
    </w:p>
    <w:p w:rsidR="00374711" w:rsidRDefault="000C031C">
      <w:pPr>
        <w:autoSpaceDE w:val="0"/>
        <w:autoSpaceDN w:val="0"/>
        <w:spacing w:before="160" w:line="320" w:lineRule="atLeast"/>
        <w:ind w:left="1040"/>
        <w:rPr>
          <w:sz w:val="22"/>
        </w:rPr>
      </w:pPr>
      <w:r>
        <w:rPr>
          <w:rFonts w:ascii="宋体" w:eastAsia="宋体" w:hAnsi="宋体" w:cs="宋体"/>
          <w:color w:val="000000"/>
          <w:sz w:val="22"/>
        </w:rPr>
        <w:t>章三</w:t>
      </w:r>
      <w:r>
        <w:rPr>
          <w:rFonts w:ascii="宋体" w:eastAsia="宋体" w:hAnsi="宋体" w:cs="宋体"/>
          <w:color w:val="000000"/>
          <w:sz w:val="22"/>
        </w:rPr>
        <w:t xml:space="preserve">  </w:t>
      </w:r>
      <w:r>
        <w:rPr>
          <w:rFonts w:ascii="宋体" w:eastAsia="宋体" w:hAnsi="宋体" w:cs="宋体"/>
          <w:color w:val="000000"/>
          <w:sz w:val="22"/>
        </w:rPr>
        <w:t>数学各門分別研究各具有某些特質之数</w:t>
      </w:r>
    </w:p>
    <w:p w:rsidR="00374711" w:rsidRDefault="000C031C">
      <w:pPr>
        <w:autoSpaceDE w:val="0"/>
        <w:autoSpaceDN w:val="0"/>
        <w:spacing w:before="160" w:line="300" w:lineRule="atLeast"/>
        <w:ind w:left="2240"/>
        <w:rPr>
          <w:sz w:val="22"/>
        </w:rPr>
      </w:pPr>
      <w:r>
        <w:rPr>
          <w:rFonts w:ascii="宋体" w:eastAsia="宋体" w:hAnsi="宋体" w:cs="宋体"/>
          <w:color w:val="000000"/>
          <w:sz w:val="22"/>
        </w:rPr>
        <w:t>理对象</w:t>
      </w:r>
      <w:r>
        <w:rPr>
          <w:rFonts w:ascii="宋体" w:eastAsia="宋体" w:hAnsi="宋体" w:cs="宋体"/>
          <w:color w:val="000000"/>
          <w:sz w:val="22"/>
        </w:rPr>
        <w:t>——</w:t>
      </w:r>
      <w:r>
        <w:rPr>
          <w:rFonts w:ascii="宋体" w:eastAsia="宋体" w:hAnsi="宋体" w:cs="宋体"/>
          <w:color w:val="000000"/>
          <w:sz w:val="22"/>
        </w:rPr>
        <w:t>数理对象在实現上不能独</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776000" behindDoc="0" locked="0" layoutInCell="1" allowOverlap="1">
                <wp:simplePos x="0" y="0"/>
                <wp:positionH relativeFrom="column">
                  <wp:posOffset>1422400</wp:posOffset>
                </wp:positionH>
                <wp:positionV relativeFrom="paragraph">
                  <wp:posOffset>0</wp:posOffset>
                </wp:positionV>
                <wp:extent cx="4648200" cy="25400"/>
                <wp:effectExtent l="0" t="0" r="0" b="0"/>
                <wp:wrapTopAndBottom/>
                <wp:docPr id="526" name="文本框 526"/>
                <wp:cNvGraphicFramePr/>
                <a:graphic xmlns:a="http://schemas.openxmlformats.org/drawingml/2006/main">
                  <a:graphicData uri="http://schemas.microsoft.com/office/word/2010/wordprocessingShape">
                    <wps:wsp>
                      <wps:cNvSpPr txBox="1"/>
                      <wps:spPr>
                        <a:xfrm>
                          <a:off x="0" y="0"/>
                          <a:ext cx="46482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2pt;margin-top:0pt;width:36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77024" behindDoc="0" locked="0" layoutInCell="1" allowOverlap="1">
                <wp:simplePos x="0" y="0"/>
                <wp:positionH relativeFrom="column">
                  <wp:posOffset>1422400</wp:posOffset>
                </wp:positionH>
                <wp:positionV relativeFrom="paragraph">
                  <wp:posOffset>0</wp:posOffset>
                </wp:positionV>
                <wp:extent cx="2692400" cy="203200"/>
                <wp:effectExtent l="0" t="0" r="0" b="0"/>
                <wp:wrapTopAndBottom/>
                <wp:docPr id="527" name="文本框 527"/>
                <wp:cNvGraphicFramePr/>
                <a:graphic xmlns:a="http://schemas.openxmlformats.org/drawingml/2006/main">
                  <a:graphicData uri="http://schemas.microsoft.com/office/word/2010/wordprocessingShape">
                    <wps:wsp>
                      <wps:cNvSpPr txBox="1"/>
                      <wps:spPr>
                        <a:xfrm>
                          <a:off x="0" y="0"/>
                          <a:ext cx="2692400" cy="203200"/>
                        </a:xfrm>
                        <a:prstGeom prst="rect">
                          <a:avLst/>
                        </a:prstGeom>
                        <a:noFill/>
                        <a:ln w="6350">
                          <a:noFill/>
                        </a:ln>
                      </wps:spPr>
                      <wps:txbx>
                        <w:txbxContent>
                          <w:p w:rsidR="00374711" w:rsidRDefault="000C031C">
                            <w:pPr>
                              <w:autoSpaceDE w:val="0"/>
                              <w:autoSpaceDN w:val="0"/>
                              <w:spacing w:line="320" w:lineRule="atLeast"/>
                              <w:rPr>
                                <w:sz w:val="22"/>
                              </w:rPr>
                            </w:pPr>
                            <w:r>
                              <w:rPr>
                                <w:rFonts w:ascii="宋体" w:eastAsia="宋体" w:hAnsi="宋体" w:cs="宋体"/>
                                <w:color w:val="000000"/>
                                <w:sz w:val="22"/>
                              </w:rPr>
                              <w:t>立存在，在思想上可以姑为分离。</w:t>
                            </w:r>
                          </w:p>
                        </w:txbxContent>
                      </wps:txbx>
                      <wps:bodyPr vert="horz" wrap="square" lIns="0" tIns="0" rIns="0" bIns="0" anchor="t">
                        <a:spAutoFit/>
                      </wps:bodyPr>
                    </wps:wsp>
                  </a:graphicData>
                </a:graphic>
              </wp:anchor>
            </w:drawing>
          </mc:Choice>
          <mc:Fallback>
            <w:pict>
              <v:shape type="#_x0000_t202" filled="f" stroked="f" style="margin-left:112pt;margin-top:0pt;width:21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2"/>
                        </w:rPr>
                      </w:pPr>
                      <w:r>
                        <w:rPr>
                          <w:rFonts w:ascii="宋体" w:hAnsi="宋体" w:cs="宋体" w:eastAsia="宋体"/>
                          <w:sz w:val="22"/>
                          <w:color w:val="000000"/>
                          <w:b w:val="off"/>
                          <w:i w:val="off"/>
                          <w:strike w:val="off"/>
                        </w:rPr>
                        <w:t>立存在，在思想上可以姑为分离。</w:t>
                      </w:r>
                    </w:p>
                  </w:txbxContent>
                </v:textbox>
              </v:shape>
            </w:pict>
          </mc:Fallback>
        </mc:AlternateContent>
      </w:r>
      <w:r>
        <w:rPr>
          <w:noProof/>
        </w:rPr>
        <mc:AlternateContent>
          <mc:Choice Requires="wps">
            <w:drawing>
              <wp:anchor distT="0" distB="0" distL="0" distR="0" simplePos="0" relativeHeight="251778048" behindDoc="0" locked="0" layoutInCell="1" allowOverlap="1">
                <wp:simplePos x="0" y="0"/>
                <wp:positionH relativeFrom="column">
                  <wp:posOffset>4470400</wp:posOffset>
                </wp:positionH>
                <wp:positionV relativeFrom="paragraph">
                  <wp:posOffset>25400</wp:posOffset>
                </wp:positionV>
                <wp:extent cx="1600200" cy="152400"/>
                <wp:effectExtent l="0" t="0" r="0" b="0"/>
                <wp:wrapTopAndBottom/>
                <wp:docPr id="528" name="文本框 528"/>
                <wp:cNvGraphicFramePr/>
                <a:graphic xmlns:a="http://schemas.openxmlformats.org/drawingml/2006/main">
                  <a:graphicData uri="http://schemas.microsoft.com/office/word/2010/wordprocessingShape">
                    <wps:wsp>
                      <wps:cNvSpPr txBox="1"/>
                      <wps:spPr>
                        <a:xfrm>
                          <a:off x="0" y="0"/>
                          <a:ext cx="1600200" cy="152400"/>
                        </a:xfrm>
                        <a:prstGeom prst="rect">
                          <a:avLst/>
                        </a:prstGeom>
                        <a:noFill/>
                        <a:ln w="6350">
                          <a:noFill/>
                        </a:ln>
                      </wps:spPr>
                      <wps:txbx>
                        <w:txbxContent>
                          <w:p w:rsidR="00374711" w:rsidRDefault="000C031C">
                            <w:pPr>
                              <w:autoSpaceDE w:val="0"/>
                              <w:autoSpaceDN w:val="0"/>
                              <w:spacing w:line="240" w:lineRule="atLeast"/>
                              <w:rPr>
                                <w:sz w:val="22"/>
                              </w:rPr>
                            </w:pPr>
                            <w:r>
                              <w:rPr>
                                <w:rFonts w:ascii="宋体" w:eastAsia="宋体" w:hAnsi="宋体" w:cs="宋体"/>
                                <w:color w:val="000000"/>
                                <w:sz w:val="22"/>
                              </w:rPr>
                              <w:t>1078a17--1078a31</w:t>
                            </w:r>
                          </w:p>
                        </w:txbxContent>
                      </wps:txbx>
                      <wps:bodyPr vert="horz" wrap="square" lIns="0" tIns="0" rIns="0" bIns="0" anchor="t">
                        <a:spAutoFit/>
                      </wps:bodyPr>
                    </wps:wsp>
                  </a:graphicData>
                </a:graphic>
              </wp:anchor>
            </w:drawing>
          </mc:Choice>
          <mc:Fallback>
            <w:pict>
              <v:shape type="#_x0000_t202" filled="f" stroked="f" style="margin-left:352pt;margin-top:2pt;width:12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1078a17--1078a31</w:t>
                      </w:r>
                    </w:p>
                  </w:txbxContent>
                </v:textbox>
              </v:shape>
            </w:pict>
          </mc:Fallback>
        </mc:AlternateContent>
      </w:r>
    </w:p>
    <w:p w:rsidR="00374711" w:rsidRDefault="000C031C">
      <w:pPr>
        <w:autoSpaceDE w:val="0"/>
        <w:autoSpaceDN w:val="0"/>
        <w:spacing w:before="120" w:line="340" w:lineRule="atLeast"/>
        <w:ind w:left="1960"/>
        <w:rPr>
          <w:sz w:val="24"/>
        </w:rPr>
      </w:pPr>
      <w:r>
        <w:rPr>
          <w:rFonts w:ascii="宋体" w:eastAsia="宋体" w:hAnsi="宋体" w:cs="宋体"/>
          <w:color w:val="000000"/>
          <w:sz w:val="22"/>
        </w:rPr>
        <w:t>数学亦尝涉及美学。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—1078b6</w:t>
      </w:r>
    </w:p>
    <w:p w:rsidR="00374711" w:rsidRDefault="000C031C">
      <w:pPr>
        <w:autoSpaceDE w:val="0"/>
        <w:autoSpaceDN w:val="0"/>
        <w:spacing w:before="120" w:line="300" w:lineRule="atLeast"/>
        <w:ind w:left="1040"/>
        <w:rPr>
          <w:sz w:val="24"/>
        </w:rPr>
      </w:pPr>
      <w:r>
        <w:rPr>
          <w:rFonts w:ascii="宋体" w:eastAsia="宋体" w:hAnsi="宋体" w:cs="宋体"/>
          <w:color w:val="000000"/>
          <w:sz w:val="22"/>
        </w:rPr>
        <w:t>章四</w:t>
      </w:r>
      <w:r>
        <w:rPr>
          <w:rFonts w:ascii="宋体" w:eastAsia="宋体" w:hAnsi="宋体" w:cs="宋体"/>
          <w:color w:val="000000"/>
          <w:sz w:val="22"/>
        </w:rPr>
        <w:t xml:space="preserve">  (2)</w:t>
      </w:r>
      <w:r>
        <w:rPr>
          <w:rFonts w:ascii="宋体" w:eastAsia="宋体" w:hAnsi="宋体" w:cs="宋体"/>
          <w:color w:val="000000"/>
          <w:sz w:val="22"/>
        </w:rPr>
        <w:t>意式論之来历。</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1078b7-1078b30</w:t>
      </w:r>
    </w:p>
    <w:p w:rsidR="00374711" w:rsidRDefault="000C031C">
      <w:pPr>
        <w:autoSpaceDE w:val="0"/>
        <w:autoSpaceDN w:val="0"/>
        <w:spacing w:before="160" w:line="320" w:lineRule="atLeast"/>
        <w:ind w:left="1960"/>
        <w:rPr>
          <w:sz w:val="24"/>
        </w:rPr>
      </w:pPr>
      <w:r>
        <w:rPr>
          <w:rFonts w:ascii="宋体" w:eastAsia="宋体" w:hAnsi="宋体" w:cs="宋体"/>
          <w:color w:val="000000"/>
          <w:sz w:val="22"/>
        </w:rPr>
        <w:t>反对意式諸論点</w:t>
      </w:r>
      <w:r>
        <w:rPr>
          <w:rFonts w:ascii="宋体" w:eastAsia="宋体" w:hAnsi="宋体" w:cs="宋体"/>
          <w:color w:val="000000"/>
          <w:sz w:val="22"/>
        </w:rPr>
        <w:t>(</w:t>
      </w:r>
      <w:r>
        <w:rPr>
          <w:rFonts w:ascii="宋体" w:eastAsia="宋体" w:hAnsi="宋体" w:cs="宋体"/>
          <w:color w:val="000000"/>
          <w:sz w:val="22"/>
        </w:rPr>
        <w:t>略同于卷</w:t>
      </w:r>
      <w:r>
        <w:rPr>
          <w:rFonts w:ascii="宋体" w:eastAsia="宋体" w:hAnsi="宋体" w:cs="宋体"/>
          <w:color w:val="000000"/>
          <w:sz w:val="22"/>
        </w:rPr>
        <w:t>А</w:t>
      </w:r>
      <w:r>
        <w:rPr>
          <w:rFonts w:ascii="宋体" w:eastAsia="宋体" w:hAnsi="宋体" w:cs="宋体"/>
          <w:color w:val="000000"/>
          <w:sz w:val="22"/>
        </w:rPr>
        <w:t>章九</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color w:val="000000"/>
          <w:sz w:val="22"/>
        </w:rPr>
        <w:t>1078b30-1079b11</w:t>
      </w:r>
    </w:p>
    <w:p w:rsidR="00374711" w:rsidRDefault="000C031C">
      <w:pPr>
        <w:autoSpaceDE w:val="0"/>
        <w:autoSpaceDN w:val="0"/>
        <w:spacing w:line="460" w:lineRule="atLeast"/>
        <w:ind w:left="1040" w:right="760"/>
        <w:rPr>
          <w:sz w:val="22"/>
        </w:rPr>
      </w:pPr>
      <w:r>
        <w:rPr>
          <w:rFonts w:ascii="宋体" w:eastAsia="宋体" w:hAnsi="宋体" w:cs="宋体"/>
          <w:color w:val="000000"/>
          <w:sz w:val="22"/>
        </w:rPr>
        <w:t>章五</w:t>
      </w:r>
      <w:r>
        <w:rPr>
          <w:rFonts w:ascii="宋体" w:eastAsia="宋体" w:hAnsi="宋体" w:cs="宋体"/>
          <w:color w:val="000000"/>
          <w:sz w:val="22"/>
        </w:rPr>
        <w:t xml:space="preserve">  </w:t>
      </w:r>
      <w:r>
        <w:rPr>
          <w:rFonts w:ascii="宋体" w:eastAsia="宋体" w:hAnsi="宋体" w:cs="宋体"/>
          <w:color w:val="000000"/>
          <w:sz w:val="22"/>
        </w:rPr>
        <w:t>反对意式諸論点</w:t>
      </w:r>
      <w:r>
        <w:rPr>
          <w:rFonts w:ascii="宋体" w:eastAsia="宋体" w:hAnsi="宋体" w:cs="宋体"/>
          <w:color w:val="000000"/>
          <w:sz w:val="22"/>
        </w:rPr>
        <w:t>(</w:t>
      </w:r>
      <w:r>
        <w:rPr>
          <w:rFonts w:ascii="宋体" w:eastAsia="宋体" w:hAnsi="宋体" w:cs="宋体"/>
          <w:color w:val="000000"/>
          <w:sz w:val="22"/>
        </w:rPr>
        <w:t>續上章</w:t>
      </w:r>
      <w:r>
        <w:rPr>
          <w:rFonts w:ascii="宋体" w:eastAsia="宋体" w:hAnsi="宋体" w:cs="宋体"/>
          <w:color w:val="000000"/>
          <w:sz w:val="22"/>
        </w:rPr>
        <w:t>)——</w:t>
      </w:r>
      <w:r>
        <w:rPr>
          <w:rFonts w:ascii="宋体" w:eastAsia="宋体" w:hAnsi="宋体" w:cs="宋体"/>
          <w:color w:val="000000"/>
          <w:sz w:val="22"/>
        </w:rPr>
        <w:t>柏拉图敍述意式使事物生成为实是</w:t>
      </w:r>
      <w:r>
        <w:rPr>
          <w:rFonts w:ascii="宋体" w:eastAsia="宋体" w:hAnsi="宋体" w:cs="宋体"/>
          <w:color w:val="000000"/>
          <w:sz w:val="22"/>
        </w:rPr>
        <w:t>,</w:t>
      </w:r>
      <w:r>
        <w:rPr>
          <w:rFonts w:ascii="宋体" w:eastAsia="宋体" w:hAnsi="宋体" w:cs="宋体"/>
          <w:color w:val="000000"/>
          <w:sz w:val="22"/>
        </w:rPr>
        <w:t>其义非确。</w:t>
      </w:r>
      <w:r>
        <w:rPr>
          <w:rFonts w:ascii="宋体" w:eastAsia="宋体" w:hAnsi="宋体" w:cs="宋体"/>
          <w:color w:val="000000"/>
          <w:sz w:val="22"/>
        </w:rPr>
        <w:t>1079b12-1080a12</w:t>
      </w:r>
    </w:p>
    <w:p w:rsidR="00374711" w:rsidRDefault="000C031C">
      <w:pPr>
        <w:autoSpaceDE w:val="0"/>
        <w:autoSpaceDN w:val="0"/>
        <w:spacing w:before="140" w:line="320" w:lineRule="atLeast"/>
        <w:ind w:left="1040"/>
        <w:rPr>
          <w:sz w:val="22"/>
        </w:rPr>
      </w:pPr>
      <w:r>
        <w:rPr>
          <w:rFonts w:ascii="宋体" w:eastAsia="宋体" w:hAnsi="宋体" w:cs="宋体"/>
          <w:color w:val="000000"/>
          <w:sz w:val="22"/>
        </w:rPr>
        <w:t>章六</w:t>
      </w:r>
      <w:r>
        <w:rPr>
          <w:rFonts w:ascii="宋体" w:eastAsia="宋体" w:hAnsi="宋体" w:cs="宋体"/>
          <w:color w:val="000000"/>
          <w:sz w:val="22"/>
        </w:rPr>
        <w:t xml:space="preserve">  (3)</w:t>
      </w:r>
      <w:r>
        <w:rPr>
          <w:rFonts w:ascii="宋体" w:eastAsia="宋体" w:hAnsi="宋体" w:cs="宋体"/>
          <w:color w:val="000000"/>
          <w:sz w:val="22"/>
        </w:rPr>
        <w:t>試以数为本体而証驗其理論方式：</w:t>
      </w:r>
    </w:p>
    <w:p w:rsidR="00374711" w:rsidRDefault="000C031C">
      <w:pPr>
        <w:autoSpaceDE w:val="0"/>
        <w:autoSpaceDN w:val="0"/>
        <w:spacing w:before="160" w:line="320" w:lineRule="atLeast"/>
        <w:ind w:left="2240"/>
        <w:rPr>
          <w:sz w:val="22"/>
        </w:rPr>
      </w:pPr>
      <w:r>
        <w:rPr>
          <w:rFonts w:ascii="宋体" w:eastAsia="宋体" w:hAnsi="宋体" w:cs="宋体"/>
          <w:color w:val="000000"/>
          <w:sz w:val="22"/>
        </w:rPr>
        <w:t>(</w:t>
      </w:r>
      <w:r>
        <w:rPr>
          <w:rFonts w:ascii="宋体" w:eastAsia="宋体" w:hAnsi="宋体" w:cs="宋体"/>
          <w:color w:val="000000"/>
          <w:sz w:val="22"/>
        </w:rPr>
        <w:t>甲</w:t>
      </w:r>
      <w:r>
        <w:rPr>
          <w:rFonts w:ascii="宋体" w:eastAsia="宋体" w:hAnsi="宋体" w:cs="宋体"/>
          <w:color w:val="000000"/>
          <w:sz w:val="22"/>
        </w:rPr>
        <w:t>)</w:t>
      </w:r>
      <w:r>
        <w:rPr>
          <w:rFonts w:ascii="宋体" w:eastAsia="宋体" w:hAnsi="宋体" w:cs="宋体"/>
          <w:color w:val="000000"/>
          <w:sz w:val="22"/>
        </w:rPr>
        <w:t>一切数內諸單位均不可相通；</w:t>
      </w:r>
    </w:p>
    <w:p w:rsidR="00374711" w:rsidRDefault="000C031C">
      <w:pPr>
        <w:autoSpaceDE w:val="0"/>
        <w:autoSpaceDN w:val="0"/>
        <w:spacing w:line="490" w:lineRule="atLeast"/>
        <w:ind w:left="2220" w:right="3140" w:firstLine="20"/>
        <w:rPr>
          <w:sz w:val="22"/>
        </w:rPr>
      </w:pPr>
      <w:r>
        <w:rPr>
          <w:rFonts w:ascii="宋体" w:eastAsia="宋体" w:hAnsi="宋体" w:cs="宋体"/>
          <w:color w:val="000000"/>
          <w:sz w:val="22"/>
        </w:rPr>
        <w:t>(</w:t>
      </w:r>
      <w:r>
        <w:rPr>
          <w:rFonts w:ascii="宋体" w:eastAsia="宋体" w:hAnsi="宋体" w:cs="宋体"/>
          <w:color w:val="000000"/>
          <w:sz w:val="22"/>
        </w:rPr>
        <w:t>乙</w:t>
      </w:r>
      <w:r>
        <w:rPr>
          <w:rFonts w:ascii="宋体" w:eastAsia="宋体" w:hAnsi="宋体" w:cs="宋体"/>
          <w:color w:val="000000"/>
          <w:sz w:val="22"/>
        </w:rPr>
        <w:t>)</w:t>
      </w:r>
      <w:r>
        <w:rPr>
          <w:rFonts w:ascii="宋体" w:eastAsia="宋体" w:hAnsi="宋体" w:cs="宋体"/>
          <w:color w:val="000000"/>
          <w:sz w:val="22"/>
        </w:rPr>
        <w:t>均可相通；</w:t>
      </w:r>
      <w:r>
        <w:rPr>
          <w:rFonts w:ascii="宋体" w:eastAsia="宋体" w:hAnsi="宋体" w:cs="宋体"/>
          <w:color w:val="000000"/>
          <w:sz w:val="22"/>
        </w:rPr>
        <w:t>(</w:t>
      </w:r>
      <w:r>
        <w:rPr>
          <w:rFonts w:ascii="宋体" w:eastAsia="宋体" w:hAnsi="宋体" w:cs="宋体"/>
          <w:color w:val="000000"/>
          <w:sz w:val="22"/>
        </w:rPr>
        <w:t>丙</w:t>
      </w:r>
      <w:r>
        <w:rPr>
          <w:rFonts w:ascii="宋体" w:eastAsia="宋体" w:hAnsi="宋体" w:cs="宋体"/>
          <w:color w:val="000000"/>
          <w:sz w:val="22"/>
        </w:rPr>
        <w:t>)</w:t>
      </w:r>
      <w:r>
        <w:rPr>
          <w:rFonts w:ascii="宋体" w:eastAsia="宋体" w:hAnsi="宋体" w:cs="宋体"/>
          <w:color w:val="000000"/>
          <w:sz w:val="22"/>
        </w:rPr>
        <w:t>一部分可相通，一部分不相通；或</w:t>
      </w:r>
      <w:r>
        <w:rPr>
          <w:rFonts w:ascii="宋体" w:eastAsia="宋体" w:hAnsi="宋体" w:cs="宋体"/>
          <w:color w:val="000000"/>
          <w:sz w:val="22"/>
        </w:rPr>
        <w:t>(</w:t>
      </w:r>
      <w:r>
        <w:rPr>
          <w:rFonts w:ascii="宋体" w:eastAsia="宋体" w:hAnsi="宋体" w:cs="宋体"/>
          <w:color w:val="000000"/>
          <w:sz w:val="22"/>
        </w:rPr>
        <w:t>丁</w:t>
      </w:r>
      <w:r>
        <w:rPr>
          <w:rFonts w:ascii="宋体" w:eastAsia="宋体" w:hAnsi="宋体" w:cs="宋体"/>
          <w:color w:val="000000"/>
          <w:sz w:val="22"/>
        </w:rPr>
        <w:t>)</w:t>
      </w:r>
      <w:r>
        <w:rPr>
          <w:rFonts w:ascii="宋体" w:eastAsia="宋体" w:hAnsi="宋体" w:cs="宋体"/>
          <w:color w:val="000000"/>
          <w:sz w:val="22"/>
        </w:rPr>
        <w:t>三类数系幷存而</w:t>
      </w:r>
    </w:p>
    <w:p w:rsidR="00374711" w:rsidRDefault="000C031C">
      <w:pPr>
        <w:autoSpaceDE w:val="0"/>
        <w:autoSpaceDN w:val="0"/>
        <w:spacing w:before="280" w:line="220" w:lineRule="atLeast"/>
        <w:ind w:left="8600"/>
        <w:rPr>
          <w:sz w:val="22"/>
        </w:rPr>
      </w:pPr>
      <w:r>
        <w:rPr>
          <w:rFonts w:ascii="宋体" w:eastAsia="宋体" w:hAnsi="宋体" w:cs="宋体"/>
          <w:color w:val="000000"/>
          <w:sz w:val="22"/>
        </w:rPr>
        <w:t>·325·</w:t>
      </w:r>
      <w:r>
        <w:br w:type="page"/>
      </w:r>
    </w:p>
    <w:p w:rsidR="00374711" w:rsidRDefault="000C031C">
      <w:pPr>
        <w:autoSpaceDE w:val="0"/>
        <w:autoSpaceDN w:val="0"/>
        <w:spacing w:before="1180" w:line="320" w:lineRule="atLeast"/>
        <w:ind w:left="2300"/>
        <w:rPr>
          <w:sz w:val="24"/>
        </w:rPr>
      </w:pPr>
      <w:r>
        <w:rPr>
          <w:rFonts w:ascii="宋体" w:eastAsia="宋体" w:hAnsi="宋体" w:cs="宋体"/>
          <w:color w:val="000000"/>
          <w:sz w:val="24"/>
        </w:rPr>
        <w:lastRenderedPageBreak/>
        <w:t>互不相通。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1080a12-1080a37</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779072" behindDoc="0" locked="0" layoutInCell="1" allowOverlap="1">
                <wp:simplePos x="0" y="0"/>
                <wp:positionH relativeFrom="column">
                  <wp:posOffset>1206500</wp:posOffset>
                </wp:positionH>
                <wp:positionV relativeFrom="paragraph">
                  <wp:posOffset>0</wp:posOffset>
                </wp:positionV>
                <wp:extent cx="4838700" cy="977900"/>
                <wp:effectExtent l="0" t="0" r="0" b="0"/>
                <wp:wrapTopAndBottom/>
                <wp:docPr id="529" name="文本框 529"/>
                <wp:cNvGraphicFramePr/>
                <a:graphic xmlns:a="http://schemas.openxmlformats.org/drawingml/2006/main">
                  <a:graphicData uri="http://schemas.microsoft.com/office/word/2010/wordprocessingShape">
                    <wps:wsp>
                      <wps:cNvSpPr txBox="1"/>
                      <wps:spPr>
                        <a:xfrm>
                          <a:off x="0" y="0"/>
                          <a:ext cx="4838700" cy="977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1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80096" behindDoc="0" locked="0" layoutInCell="1" allowOverlap="1">
                <wp:simplePos x="0" y="0"/>
                <wp:positionH relativeFrom="column">
                  <wp:posOffset>1206500</wp:posOffset>
                </wp:positionH>
                <wp:positionV relativeFrom="paragraph">
                  <wp:posOffset>0</wp:posOffset>
                </wp:positionV>
                <wp:extent cx="3327400" cy="1181100"/>
                <wp:effectExtent l="0" t="0" r="0" b="0"/>
                <wp:wrapTopAndBottom/>
                <wp:docPr id="530" name="文本框 530"/>
                <wp:cNvGraphicFramePr/>
                <a:graphic xmlns:a="http://schemas.openxmlformats.org/drawingml/2006/main">
                  <a:graphicData uri="http://schemas.microsoft.com/office/word/2010/wordprocessingShape">
                    <wps:wsp>
                      <wps:cNvSpPr txBox="1"/>
                      <wps:spPr>
                        <a:xfrm>
                          <a:off x="0" y="0"/>
                          <a:ext cx="3327400" cy="1181100"/>
                        </a:xfrm>
                        <a:prstGeom prst="rect">
                          <a:avLst/>
                        </a:prstGeom>
                        <a:noFill/>
                        <a:ln w="6350">
                          <a:noFill/>
                        </a:ln>
                      </wps:spPr>
                      <wps:txbx>
                        <w:txbxContent>
                          <w:p w:rsidR="00374711" w:rsidRDefault="000C031C">
                            <w:pPr>
                              <w:autoSpaceDE w:val="0"/>
                              <w:autoSpaceDN w:val="0"/>
                              <w:spacing w:line="460" w:lineRule="atLeast"/>
                              <w:rPr>
                                <w:sz w:val="24"/>
                              </w:rPr>
                            </w:pPr>
                            <w:r>
                              <w:rPr>
                                <w:rFonts w:ascii="宋体" w:eastAsia="宋体" w:hAnsi="宋体" w:cs="宋体"/>
                                <w:color w:val="000000"/>
                                <w:sz w:val="24"/>
                              </w:rPr>
                              <w:t>数作为本体必須独立存在或內存于事物之中</w:t>
                            </w:r>
                            <w:r>
                              <w:rPr>
                                <w:rFonts w:ascii="宋体" w:eastAsia="宋体" w:hAnsi="宋体" w:cs="宋体"/>
                                <w:color w:val="000000"/>
                                <w:sz w:val="24"/>
                              </w:rPr>
                              <w:t>——</w:t>
                            </w:r>
                            <w:r>
                              <w:rPr>
                                <w:rFonts w:ascii="宋体" w:eastAsia="宋体" w:hAnsi="宋体" w:cs="宋体"/>
                                <w:color w:val="000000"/>
                                <w:sz w:val="24"/>
                              </w:rPr>
                              <w:t>列举柏拉图、斯泮雪浦、毕达哥拉斯、某些柏拉图学派、齐諾克拉底各家所持之数观念，</w:t>
                            </w:r>
                          </w:p>
                        </w:txbxContent>
                      </wps:txbx>
                      <wps:bodyPr vert="horz" wrap="square" lIns="0" tIns="0" rIns="0" bIns="0" anchor="t">
                        <a:spAutoFit/>
                      </wps:bodyPr>
                    </wps:wsp>
                  </a:graphicData>
                </a:graphic>
              </wp:anchor>
            </w:drawing>
          </mc:Choice>
          <mc:Fallback>
            <w:pict>
              <v:shape type="#_x0000_t202" filled="f" stroked="f" style="margin-left:95pt;margin-top:0pt;width:262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ff"/>
                          <w:i w:val="off"/>
                          <w:strike w:val="off"/>
                        </w:rPr>
                        <w:t>数作为本体必須独立存在或內存于事物</w:t>
                      </w:r>
                      <w:r>
                        <w:rPr>
                          <w:rFonts w:ascii="宋体" w:hAnsi="宋体" w:cs="宋体" w:eastAsia="宋体"/>
                          <w:sz w:val="24"/>
                          <w:color w:val="000000"/>
                          <w:b w:val="off"/>
                          <w:i w:val="off"/>
                          <w:strike w:val="off"/>
                        </w:rPr>
                        <w:t>之中——列举柏拉图、斯泮雪浦、毕达</w:t>
                      </w:r>
                      <w:r>
                        <w:rPr>
                          <w:rFonts w:ascii="宋体" w:hAnsi="宋体" w:cs="宋体" w:eastAsia="宋体"/>
                          <w:sz w:val="24"/>
                          <w:color w:val="000000"/>
                          <w:b w:val="off"/>
                          <w:i w:val="off"/>
                          <w:strike w:val="off"/>
                        </w:rPr>
                        <w:t>哥拉斯、某些柏拉图学派、齐諾克拉底</w:t>
                      </w:r>
                      <w:r>
                        <w:rPr>
                          <w:rFonts w:ascii="宋体" w:hAnsi="宋体" w:cs="宋体" w:eastAsia="宋体"/>
                          <w:sz w:val="24"/>
                          <w:color w:val="000000"/>
                          <w:b w:val="off"/>
                          <w:i w:val="off"/>
                          <w:strike w:val="off"/>
                        </w:rPr>
                        <w:t>各家所持之数观念，</w:t>
                      </w:r>
                    </w:p>
                  </w:txbxContent>
                </v:textbox>
              </v:shape>
            </w:pict>
          </mc:Fallback>
        </mc:AlternateContent>
      </w:r>
      <w:r>
        <w:rPr>
          <w:noProof/>
        </w:rPr>
        <mc:AlternateContent>
          <mc:Choice Requires="wps">
            <w:drawing>
              <wp:anchor distT="0" distB="0" distL="0" distR="0" simplePos="0" relativeHeight="251781120" behindDoc="0" locked="0" layoutInCell="1" allowOverlap="1">
                <wp:simplePos x="0" y="0"/>
                <wp:positionH relativeFrom="column">
                  <wp:posOffset>5118100</wp:posOffset>
                </wp:positionH>
                <wp:positionV relativeFrom="paragraph">
                  <wp:posOffset>977900</wp:posOffset>
                </wp:positionV>
                <wp:extent cx="927100" cy="190500"/>
                <wp:effectExtent l="0" t="0" r="0" b="0"/>
                <wp:wrapTopAndBottom/>
                <wp:docPr id="531" name="文本框 531"/>
                <wp:cNvGraphicFramePr/>
                <a:graphic xmlns:a="http://schemas.openxmlformats.org/drawingml/2006/main">
                  <a:graphicData uri="http://schemas.microsoft.com/office/word/2010/wordprocessingShape">
                    <wps:wsp>
                      <wps:cNvSpPr txBox="1"/>
                      <wps:spPr>
                        <a:xfrm>
                          <a:off x="0" y="0"/>
                          <a:ext cx="9271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—1080b23</w:t>
                            </w:r>
                          </w:p>
                        </w:txbxContent>
                      </wps:txbx>
                      <wps:bodyPr vert="horz" wrap="square" lIns="0" tIns="0" rIns="0" bIns="0" anchor="t">
                        <a:spAutoFit/>
                      </wps:bodyPr>
                    </wps:wsp>
                  </a:graphicData>
                </a:graphic>
              </wp:anchor>
            </w:drawing>
          </mc:Choice>
          <mc:Fallback>
            <w:pict>
              <v:shape type="#_x0000_t202" filled="f" stroked="f" style="margin-left:403pt;margin-top:77pt;width:7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—1080b23</w:t>
                      </w:r>
                    </w:p>
                  </w:txbxContent>
                </v:textbox>
              </v:shape>
            </w:pict>
          </mc:Fallback>
        </mc:AlternateContent>
      </w:r>
    </w:p>
    <w:p w:rsidR="00374711" w:rsidRDefault="000C031C">
      <w:pPr>
        <w:autoSpaceDE w:val="0"/>
        <w:autoSpaceDN w:val="0"/>
        <w:spacing w:before="160" w:line="320" w:lineRule="atLeast"/>
        <w:ind w:left="1900"/>
        <w:rPr>
          <w:sz w:val="24"/>
        </w:rPr>
      </w:pPr>
      <w:r>
        <w:rPr>
          <w:rFonts w:ascii="宋体" w:eastAsia="宋体" w:hAnsi="宋体" w:cs="宋体"/>
          <w:color w:val="000000"/>
          <w:sz w:val="24"/>
        </w:rPr>
        <w:t>几何对象之观念相似于数观念，</w:t>
      </w:r>
      <w:r>
        <w:rPr>
          <w:rFonts w:ascii="宋体" w:eastAsia="宋体" w:hAnsi="宋体" w:cs="宋体"/>
          <w:sz w:val="24"/>
        </w:rPr>
        <w:t xml:space="preserve">                       </w:t>
      </w:r>
      <w:r>
        <w:rPr>
          <w:rFonts w:ascii="宋体" w:eastAsia="宋体" w:hAnsi="宋体" w:cs="宋体"/>
          <w:color w:val="000000"/>
          <w:sz w:val="24"/>
        </w:rPr>
        <w:t>---1080b37</w:t>
      </w:r>
    </w:p>
    <w:p w:rsidR="00374711" w:rsidRDefault="000C031C">
      <w:pPr>
        <w:autoSpaceDE w:val="0"/>
        <w:autoSpaceDN w:val="0"/>
        <w:spacing w:before="220" w:line="280" w:lineRule="atLeast"/>
        <w:ind w:left="1000"/>
        <w:rPr>
          <w:sz w:val="24"/>
        </w:rPr>
      </w:pPr>
      <w:r>
        <w:rPr>
          <w:rFonts w:ascii="宋体" w:eastAsia="宋体" w:hAnsi="宋体" w:cs="宋体"/>
          <w:color w:val="000000"/>
          <w:sz w:val="24"/>
        </w:rPr>
        <w:t>韋七</w:t>
      </w:r>
      <w:r>
        <w:rPr>
          <w:rFonts w:ascii="宋体" w:eastAsia="宋体" w:hAnsi="宋体" w:cs="宋体"/>
          <w:color w:val="000000"/>
          <w:sz w:val="24"/>
        </w:rPr>
        <w:t xml:space="preserve"> </w:t>
      </w:r>
      <w:r>
        <w:rPr>
          <w:rFonts w:ascii="宋体" w:eastAsia="宋体" w:hAnsi="宋体" w:cs="宋体"/>
          <w:color w:val="000000"/>
          <w:sz w:val="24"/>
        </w:rPr>
        <w:t>批評柏拉图之</w:t>
      </w:r>
      <w:r>
        <w:rPr>
          <w:rFonts w:ascii="宋体" w:eastAsia="宋体" w:hAnsi="宋体" w:cs="宋体"/>
          <w:color w:val="000000"/>
          <w:sz w:val="24"/>
        </w:rPr>
        <w:t>“</w:t>
      </w:r>
      <w:r>
        <w:rPr>
          <w:rFonts w:ascii="宋体" w:eastAsia="宋体" w:hAnsi="宋体" w:cs="宋体"/>
          <w:color w:val="000000"/>
          <w:sz w:val="24"/>
        </w:rPr>
        <w:t>数</w:t>
      </w:r>
      <w:r>
        <w:rPr>
          <w:rFonts w:ascii="宋体" w:eastAsia="宋体" w:hAnsi="宋体" w:cs="宋体"/>
          <w:color w:val="000000"/>
          <w:sz w:val="24"/>
        </w:rPr>
        <w:t>”</w:t>
      </w:r>
      <w:r>
        <w:rPr>
          <w:rFonts w:ascii="宋体" w:eastAsia="宋体" w:hAnsi="宋体" w:cs="宋体"/>
          <w:color w:val="000000"/>
          <w:sz w:val="24"/>
        </w:rPr>
        <w:t>观念：</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如一切單</w:t>
      </w:r>
    </w:p>
    <w:p w:rsidR="00374711" w:rsidRDefault="000C031C">
      <w:pPr>
        <w:autoSpaceDE w:val="0"/>
        <w:autoSpaceDN w:val="0"/>
        <w:spacing w:before="200" w:line="280" w:lineRule="atLeast"/>
        <w:ind w:left="2180"/>
        <w:rPr>
          <w:sz w:val="24"/>
        </w:rPr>
      </w:pPr>
      <w:r>
        <w:rPr>
          <w:rFonts w:ascii="宋体" w:eastAsia="宋体" w:hAnsi="宋体" w:cs="宋体"/>
          <w:color w:val="000000"/>
          <w:sz w:val="24"/>
        </w:rPr>
        <w:t>位均可相通，这只能有算术数，意式数</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782144" behindDoc="0" locked="0" layoutInCell="1" allowOverlap="1">
                <wp:simplePos x="0" y="0"/>
                <wp:positionH relativeFrom="column">
                  <wp:posOffset>1384300</wp:posOffset>
                </wp:positionH>
                <wp:positionV relativeFrom="paragraph">
                  <wp:posOffset>0</wp:posOffset>
                </wp:positionV>
                <wp:extent cx="4660900" cy="12700"/>
                <wp:effectExtent l="0" t="0" r="0" b="0"/>
                <wp:wrapTopAndBottom/>
                <wp:docPr id="532" name="文本框 532"/>
                <wp:cNvGraphicFramePr/>
                <a:graphic xmlns:a="http://schemas.openxmlformats.org/drawingml/2006/main">
                  <a:graphicData uri="http://schemas.microsoft.com/office/word/2010/wordprocessingShape">
                    <wps:wsp>
                      <wps:cNvSpPr txBox="1"/>
                      <wps:spPr>
                        <a:xfrm>
                          <a:off x="0" y="0"/>
                          <a:ext cx="4660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9pt;margin-top:0pt;width:36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83168" behindDoc="0" locked="0" layoutInCell="1" allowOverlap="1">
                <wp:simplePos x="0" y="0"/>
                <wp:positionH relativeFrom="column">
                  <wp:posOffset>1384300</wp:posOffset>
                </wp:positionH>
                <wp:positionV relativeFrom="paragraph">
                  <wp:posOffset>12700</wp:posOffset>
                </wp:positionV>
                <wp:extent cx="889000" cy="177800"/>
                <wp:effectExtent l="0" t="0" r="0" b="0"/>
                <wp:wrapTopAndBottom/>
                <wp:docPr id="533" name="文本框 533"/>
                <wp:cNvGraphicFramePr/>
                <a:graphic xmlns:a="http://schemas.openxmlformats.org/drawingml/2006/main">
                  <a:graphicData uri="http://schemas.microsoft.com/office/word/2010/wordprocessingShape">
                    <wps:wsp>
                      <wps:cNvSpPr txBox="1"/>
                      <wps:spPr>
                        <a:xfrm>
                          <a:off x="0" y="0"/>
                          <a:ext cx="8890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不能成立。</w:t>
                            </w:r>
                          </w:p>
                        </w:txbxContent>
                      </wps:txbx>
                      <wps:bodyPr vert="horz" wrap="square" lIns="0" tIns="0" rIns="0" bIns="0" anchor="t">
                        <a:spAutoFit/>
                      </wps:bodyPr>
                    </wps:wsp>
                  </a:graphicData>
                </a:graphic>
              </wp:anchor>
            </w:drawing>
          </mc:Choice>
          <mc:Fallback>
            <w:pict>
              <v:shape type="#_x0000_t202" filled="f" stroked="f" style="margin-left:109pt;margin-top:1pt;width:7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不能成立。</w:t>
                      </w:r>
                    </w:p>
                  </w:txbxContent>
                </v:textbox>
              </v:shape>
            </w:pict>
          </mc:Fallback>
        </mc:AlternateContent>
      </w:r>
      <w:r>
        <w:rPr>
          <w:noProof/>
        </w:rPr>
        <mc:AlternateContent>
          <mc:Choice Requires="wps">
            <w:drawing>
              <wp:anchor distT="0" distB="0" distL="0" distR="0" simplePos="0" relativeHeight="251784192" behindDoc="0" locked="0" layoutInCell="1" allowOverlap="1">
                <wp:simplePos x="0" y="0"/>
                <wp:positionH relativeFrom="column">
                  <wp:posOffset>4457700</wp:posOffset>
                </wp:positionH>
                <wp:positionV relativeFrom="paragraph">
                  <wp:posOffset>0</wp:posOffset>
                </wp:positionV>
                <wp:extent cx="1587500" cy="177800"/>
                <wp:effectExtent l="0" t="0" r="0" b="0"/>
                <wp:wrapTopAndBottom/>
                <wp:docPr id="534" name="文本框 534"/>
                <wp:cNvGraphicFramePr/>
                <a:graphic xmlns:a="http://schemas.openxmlformats.org/drawingml/2006/main">
                  <a:graphicData uri="http://schemas.microsoft.com/office/word/2010/wordprocessingShape">
                    <wps:wsp>
                      <wps:cNvSpPr txBox="1"/>
                      <wps:spPr>
                        <a:xfrm>
                          <a:off x="0" y="0"/>
                          <a:ext cx="15875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1080b37--1081a17</w:t>
                            </w:r>
                          </w:p>
                        </w:txbxContent>
                      </wps:txbx>
                      <wps:bodyPr vert="horz" wrap="square" lIns="0" tIns="0" rIns="0" bIns="0" anchor="t">
                        <a:spAutoFit/>
                      </wps:bodyPr>
                    </wps:wsp>
                  </a:graphicData>
                </a:graphic>
              </wp:anchor>
            </w:drawing>
          </mc:Choice>
          <mc:Fallback>
            <w:pict>
              <v:shape type="#_x0000_t202" filled="f" stroked="f" style="margin-left:351pt;margin-top:0pt;width:1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1080b37--1081a17</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85216" behindDoc="0" locked="0" layoutInCell="1" allowOverlap="1">
                <wp:simplePos x="0" y="0"/>
                <wp:positionH relativeFrom="column">
                  <wp:posOffset>1206500</wp:posOffset>
                </wp:positionH>
                <wp:positionV relativeFrom="paragraph">
                  <wp:posOffset>0</wp:posOffset>
                </wp:positionV>
                <wp:extent cx="4826000" cy="1041400"/>
                <wp:effectExtent l="0" t="0" r="0" b="0"/>
                <wp:wrapTopAndBottom/>
                <wp:docPr id="535" name="文本框 535"/>
                <wp:cNvGraphicFramePr/>
                <a:graphic xmlns:a="http://schemas.openxmlformats.org/drawingml/2006/main">
                  <a:graphicData uri="http://schemas.microsoft.com/office/word/2010/wordprocessingShape">
                    <wps:wsp>
                      <wps:cNvSpPr txBox="1"/>
                      <wps:spPr>
                        <a:xfrm>
                          <a:off x="0" y="0"/>
                          <a:ext cx="4826000" cy="1041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0pt;height:8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86240" behindDoc="0" locked="0" layoutInCell="1" allowOverlap="1">
                <wp:simplePos x="0" y="0"/>
                <wp:positionH relativeFrom="column">
                  <wp:posOffset>1206500</wp:posOffset>
                </wp:positionH>
                <wp:positionV relativeFrom="paragraph">
                  <wp:posOffset>0</wp:posOffset>
                </wp:positionV>
                <wp:extent cx="3302000" cy="1231900"/>
                <wp:effectExtent l="0" t="0" r="0" b="0"/>
                <wp:wrapTopAndBottom/>
                <wp:docPr id="536" name="文本框 536"/>
                <wp:cNvGraphicFramePr/>
                <a:graphic xmlns:a="http://schemas.openxmlformats.org/drawingml/2006/main">
                  <a:graphicData uri="http://schemas.microsoft.com/office/word/2010/wordprocessingShape">
                    <wps:wsp>
                      <wps:cNvSpPr txBox="1"/>
                      <wps:spPr>
                        <a:xfrm>
                          <a:off x="0" y="0"/>
                          <a:ext cx="3302000" cy="1231900"/>
                        </a:xfrm>
                        <a:prstGeom prst="rect">
                          <a:avLst/>
                        </a:prstGeom>
                        <a:noFill/>
                        <a:ln w="6350">
                          <a:noFill/>
                        </a:ln>
                      </wps:spPr>
                      <wps:txbx>
                        <w:txbxContent>
                          <w:p w:rsidR="00374711" w:rsidRDefault="000C031C">
                            <w:pPr>
                              <w:autoSpaceDE w:val="0"/>
                              <w:autoSpaceDN w:val="0"/>
                              <w:spacing w:line="480" w:lineRule="atLeast"/>
                              <w:rPr>
                                <w:sz w:val="24"/>
                              </w:rPr>
                            </w:pP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如为不可相通則算术数与意式数均不能成立，</w:t>
                            </w:r>
                            <w:r>
                              <w:rPr>
                                <w:rFonts w:ascii="宋体" w:eastAsia="宋体" w:hAnsi="宋体" w:cs="宋体"/>
                                <w:color w:val="000000"/>
                                <w:sz w:val="24"/>
                              </w:rPr>
                              <w:t>——</w:t>
                            </w:r>
                            <w:r>
                              <w:rPr>
                                <w:rFonts w:ascii="宋体" w:eastAsia="宋体" w:hAnsi="宋体" w:cs="宋体"/>
                                <w:color w:val="000000"/>
                                <w:sz w:val="24"/>
                              </w:rPr>
                              <w:t>数不能照柏拉图学派所主張的方式为之創制；这必須由諸</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的連續加法制数。</w:t>
                            </w:r>
                          </w:p>
                        </w:txbxContent>
                      </wps:txbx>
                      <wps:bodyPr vert="horz" wrap="square" lIns="0" tIns="0" rIns="0" bIns="0" anchor="t">
                        <a:spAutoFit/>
                      </wps:bodyPr>
                    </wps:wsp>
                  </a:graphicData>
                </a:graphic>
              </wp:anchor>
            </w:drawing>
          </mc:Choice>
          <mc:Fallback>
            <w:pict>
              <v:shape type="#_x0000_t202" filled="f" stroked="f" style="margin-left:95pt;margin-top:0pt;width:260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4"/>
                        </w:rPr>
                      </w:pPr>
                      <w:r>
                        <w:rPr>
                          <w:rFonts w:ascii="宋体" w:hAnsi="宋体" w:cs="宋体" w:eastAsia="宋体"/>
                          <w:sz w:val="24"/>
                          <w:color w:val="000000"/>
                          <w:b w:val="off"/>
                          <w:i w:val="off"/>
                          <w:strike w:val="off"/>
                        </w:rPr>
                        <w:t>(二)如为不可相通則算术数与意式数均</w:t>
                      </w:r>
                      <w:r>
                        <w:rPr>
                          <w:rFonts w:ascii="宋体" w:hAnsi="宋体" w:cs="宋体" w:eastAsia="宋体"/>
                          <w:sz w:val="24"/>
                          <w:color w:val="000000"/>
                          <w:b w:val="off"/>
                          <w:i w:val="off"/>
                          <w:strike w:val="off"/>
                        </w:rPr>
                        <w:t>不能成立，——数不能照柏拉图学派</w:t>
                      </w:r>
                      <w:r>
                        <w:rPr>
                          <w:rFonts w:ascii="宋体" w:hAnsi="宋体" w:cs="宋体" w:eastAsia="宋体"/>
                          <w:sz w:val="24"/>
                          <w:color w:val="000000"/>
                          <w:b w:val="off"/>
                          <w:i w:val="off"/>
                          <w:strike w:val="off"/>
                        </w:rPr>
                        <w:t>所主張的方式为之創制；这必須由諸</w:t>
                      </w:r>
                      <w:r>
                        <w:rPr>
                          <w:rFonts w:ascii="宋体" w:hAnsi="宋体" w:cs="宋体" w:eastAsia="宋体"/>
                          <w:sz w:val="24"/>
                          <w:color w:val="000000"/>
                          <w:b w:val="off"/>
                          <w:i w:val="off"/>
                          <w:strike w:val="off"/>
                        </w:rPr>
                        <w:t>“一”的連續加法制数。</w:t>
                      </w:r>
                    </w:p>
                  </w:txbxContent>
                </v:textbox>
              </v:shape>
            </w:pict>
          </mc:Fallback>
        </mc:AlternateContent>
      </w:r>
      <w:r>
        <w:rPr>
          <w:noProof/>
        </w:rPr>
        <mc:AlternateContent>
          <mc:Choice Requires="wps">
            <w:drawing>
              <wp:anchor distT="0" distB="0" distL="0" distR="0" simplePos="0" relativeHeight="251787264" behindDoc="0" locked="0" layoutInCell="1" allowOverlap="1">
                <wp:simplePos x="0" y="0"/>
                <wp:positionH relativeFrom="column">
                  <wp:posOffset>5118100</wp:posOffset>
                </wp:positionH>
                <wp:positionV relativeFrom="paragraph">
                  <wp:posOffset>1041400</wp:posOffset>
                </wp:positionV>
                <wp:extent cx="914400" cy="177800"/>
                <wp:effectExtent l="0" t="0" r="0" b="0"/>
                <wp:wrapTopAndBottom/>
                <wp:docPr id="537" name="文本框 537"/>
                <wp:cNvGraphicFramePr/>
                <a:graphic xmlns:a="http://schemas.openxmlformats.org/drawingml/2006/main">
                  <a:graphicData uri="http://schemas.microsoft.com/office/word/2010/wordprocessingShape">
                    <wps:wsp>
                      <wps:cNvSpPr txBox="1"/>
                      <wps:spPr>
                        <a:xfrm>
                          <a:off x="0" y="0"/>
                          <a:ext cx="9144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24"/>
                              </w:rPr>
                              <w:t>--1081b34</w:t>
                            </w:r>
                          </w:p>
                        </w:txbxContent>
                      </wps:txbx>
                      <wps:bodyPr vert="horz" wrap="square" lIns="0" tIns="0" rIns="0" bIns="0" anchor="t">
                        <a:spAutoFit/>
                      </wps:bodyPr>
                    </wps:wsp>
                  </a:graphicData>
                </a:graphic>
              </wp:anchor>
            </w:drawing>
          </mc:Choice>
          <mc:Fallback>
            <w:pict>
              <v:shape type="#_x0000_t202" filled="f" stroked="f" style="margin-left:403pt;margin-top:82pt;width:7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--1081b34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88288" behindDoc="0" locked="0" layoutInCell="1" allowOverlap="1">
                <wp:simplePos x="0" y="0"/>
                <wp:positionH relativeFrom="column">
                  <wp:posOffset>1206500</wp:posOffset>
                </wp:positionH>
                <wp:positionV relativeFrom="paragraph">
                  <wp:posOffset>0</wp:posOffset>
                </wp:positionV>
                <wp:extent cx="4838700" cy="1003300"/>
                <wp:effectExtent l="0" t="0" r="0" b="0"/>
                <wp:wrapTopAndBottom/>
                <wp:docPr id="538" name="文本框 538"/>
                <wp:cNvGraphicFramePr/>
                <a:graphic xmlns:a="http://schemas.openxmlformats.org/drawingml/2006/main">
                  <a:graphicData uri="http://schemas.microsoft.com/office/word/2010/wordprocessingShape">
                    <wps:wsp>
                      <wps:cNvSpPr txBox="1"/>
                      <wps:spPr>
                        <a:xfrm>
                          <a:off x="0" y="0"/>
                          <a:ext cx="4838700" cy="1003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1pt;height: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89312" behindDoc="0" locked="0" layoutInCell="1" allowOverlap="1">
                <wp:simplePos x="0" y="0"/>
                <wp:positionH relativeFrom="column">
                  <wp:posOffset>1206500</wp:posOffset>
                </wp:positionH>
                <wp:positionV relativeFrom="paragraph">
                  <wp:posOffset>0</wp:posOffset>
                </wp:positionV>
                <wp:extent cx="3289300" cy="1193800"/>
                <wp:effectExtent l="0" t="0" r="0" b="0"/>
                <wp:wrapTopAndBottom/>
                <wp:docPr id="539" name="文本框 539"/>
                <wp:cNvGraphicFramePr/>
                <a:graphic xmlns:a="http://schemas.openxmlformats.org/drawingml/2006/main">
                  <a:graphicData uri="http://schemas.microsoft.com/office/word/2010/wordprocessingShape">
                    <wps:wsp>
                      <wps:cNvSpPr txBox="1"/>
                      <wps:spPr>
                        <a:xfrm>
                          <a:off x="0" y="0"/>
                          <a:ext cx="3289300" cy="1193800"/>
                        </a:xfrm>
                        <a:prstGeom prst="rect">
                          <a:avLst/>
                        </a:prstGeom>
                        <a:noFill/>
                        <a:ln w="6350">
                          <a:noFill/>
                        </a:ln>
                      </wps:spPr>
                      <wps:txbx>
                        <w:txbxContent>
                          <w:p w:rsidR="00374711" w:rsidRDefault="000C031C">
                            <w:pPr>
                              <w:autoSpaceDE w:val="0"/>
                              <w:autoSpaceDN w:val="0"/>
                              <w:spacing w:line="465" w:lineRule="atLeast"/>
                              <w:rPr>
                                <w:sz w:val="24"/>
                              </w:rPr>
                            </w:pPr>
                            <w:r>
                              <w:rPr>
                                <w:rFonts w:ascii="宋体" w:eastAsia="宋体" w:hAnsi="宋体" w:cs="宋体"/>
                                <w:color w:val="000000"/>
                                <w:sz w:val="24"/>
                              </w:rPr>
                              <w:t>(</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如同一数内諸單位可相通，而各数</w:t>
                            </w:r>
                            <w:r>
                              <w:rPr>
                                <w:rFonts w:ascii="宋体" w:eastAsia="宋体" w:hAnsi="宋体" w:cs="宋体"/>
                                <w:color w:val="000000"/>
                                <w:sz w:val="24"/>
                              </w:rPr>
                              <w:t>間諸罩位則互不可相通，結果亦屬荒謬</w:t>
                            </w:r>
                            <w:r>
                              <w:rPr>
                                <w:rFonts w:ascii="宋体" w:eastAsia="宋体" w:hAnsi="宋体" w:cs="宋体"/>
                                <w:color w:val="000000"/>
                                <w:sz w:val="24"/>
                              </w:rPr>
                              <w:t xml:space="preserve">--- </w:t>
                            </w:r>
                            <w:r>
                              <w:rPr>
                                <w:rFonts w:ascii="宋体" w:eastAsia="宋体" w:hAnsi="宋体" w:cs="宋体"/>
                                <w:color w:val="000000"/>
                                <w:sz w:val="24"/>
                              </w:rPr>
                              <w:t>以</w:t>
                            </w:r>
                            <w:r>
                              <w:rPr>
                                <w:rFonts w:ascii="宋体" w:eastAsia="宋体" w:hAnsi="宋体" w:cs="宋体"/>
                                <w:color w:val="000000"/>
                                <w:sz w:val="24"/>
                              </w:rPr>
                              <w:t xml:space="preserve">10, </w:t>
                            </w:r>
                            <w:r>
                              <w:rPr>
                                <w:rFonts w:ascii="宋体" w:eastAsia="宋体" w:hAnsi="宋体" w:cs="宋体"/>
                                <w:color w:val="000000"/>
                                <w:sz w:val="24"/>
                              </w:rPr>
                              <w:t>以</w:t>
                            </w:r>
                            <w:r>
                              <w:rPr>
                                <w:rFonts w:ascii="宋体" w:eastAsia="宋体" w:hAnsi="宋体" w:cs="宋体"/>
                                <w:color w:val="000000"/>
                                <w:sz w:val="24"/>
                              </w:rPr>
                              <w:t xml:space="preserve">4, </w:t>
                            </w:r>
                            <w:r>
                              <w:rPr>
                                <w:rFonts w:ascii="宋体" w:eastAsia="宋体" w:hAnsi="宋体" w:cs="宋体"/>
                                <w:color w:val="000000"/>
                                <w:sz w:val="24"/>
                              </w:rPr>
                              <w:t>以</w:t>
                            </w:r>
                            <w:r>
                              <w:rPr>
                                <w:rFonts w:ascii="宋体" w:eastAsia="宋体" w:hAnsi="宋体" w:cs="宋体"/>
                                <w:color w:val="000000"/>
                                <w:sz w:val="24"/>
                              </w:rPr>
                              <w:t>2</w:t>
                            </w:r>
                            <w:r>
                              <w:rPr>
                                <w:rFonts w:ascii="宋体" w:eastAsia="宋体" w:hAnsi="宋体" w:cs="宋体"/>
                                <w:color w:val="000000"/>
                                <w:sz w:val="24"/>
                              </w:rPr>
                              <w:t>、</w:t>
                            </w:r>
                            <w:r>
                              <w:rPr>
                                <w:rFonts w:ascii="宋体" w:eastAsia="宋体" w:hAnsi="宋体" w:cs="宋体"/>
                                <w:color w:val="000000"/>
                                <w:sz w:val="24"/>
                              </w:rPr>
                              <w:t xml:space="preserve"> 3</w:t>
                            </w:r>
                            <w:r>
                              <w:rPr>
                                <w:rFonts w:ascii="宋体" w:eastAsia="宋体" w:hAnsi="宋体" w:cs="宋体"/>
                                <w:color w:val="000000"/>
                                <w:sz w:val="24"/>
                              </w:rPr>
                              <w:t>为例</w:t>
                            </w:r>
                            <w:r>
                              <w:rPr>
                                <w:rFonts w:ascii="宋体" w:eastAsia="宋体" w:hAnsi="宋体" w:cs="宋体"/>
                                <w:color w:val="000000"/>
                                <w:sz w:val="24"/>
                              </w:rPr>
                              <w:t>---</w:t>
                            </w:r>
                            <w:r>
                              <w:rPr>
                                <w:rFonts w:ascii="宋体" w:eastAsia="宋体" w:hAnsi="宋体" w:cs="宋体"/>
                                <w:color w:val="000000"/>
                                <w:sz w:val="24"/>
                              </w:rPr>
                              <w:t>粽結，諸單位应无种类之別。</w:t>
                            </w:r>
                          </w:p>
                        </w:txbxContent>
                      </wps:txbx>
                      <wps:bodyPr vert="horz" wrap="square" lIns="0" tIns="0" rIns="0" bIns="0" anchor="t">
                        <a:spAutoFit/>
                      </wps:bodyPr>
                    </wps:wsp>
                  </a:graphicData>
                </a:graphic>
              </wp:anchor>
            </w:drawing>
          </mc:Choice>
          <mc:Fallback>
            <w:pict>
              <v:shape type="#_x0000_t202" filled="f" stroked="f" style="margin-left:95pt;margin-top:0pt;width:259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5" w:lineRule="atLeast"/>
                        <w:ind w:left="0" w:right="0"/>
                        <w:jc w:val="both"/>
                        <w:textAlignment w:val="auto"/>
                        <w:rPr>
                          <w:sz w:val="24"/>
                        </w:rPr>
                      </w:pPr>
                      <w:r>
                        <w:rPr>
                          <w:rFonts w:ascii="宋体" w:hAnsi="宋体" w:cs="宋体" w:eastAsia="宋体"/>
                          <w:sz w:val="24"/>
                          <w:color w:val="000000"/>
                          <w:b w:val="off"/>
                          <w:i w:val="off"/>
                          <w:strike w:val="off"/>
                        </w:rPr>
                        <w:t>(三)如同一数内諸單位可相通，而各数</w:t>
                      </w:r>
                      <w:r>
                        <w:rPr>
                          <w:rFonts w:ascii="宋体" w:hAnsi="宋体" w:cs="宋体" w:eastAsia="宋体"/>
                          <w:sz w:val="24"/>
                          <w:color w:val="000000"/>
                          <w:b w:val="off"/>
                          <w:i w:val="off"/>
                          <w:strike w:val="off"/>
                        </w:rPr>
                        <w:t>間諸罩位則互不可相通，結果亦屬荒</w:t>
                      </w:r>
                      <w:r>
                        <w:rPr>
                          <w:rFonts w:ascii="宋体" w:hAnsi="宋体" w:cs="宋体" w:eastAsia="宋体"/>
                          <w:sz w:val="24"/>
                          <w:color w:val="000000"/>
                          <w:b w:val="off"/>
                          <w:i w:val="off"/>
                          <w:strike w:val="off"/>
                        </w:rPr>
                        <w:t>謬--- 以10, 以4, 以2、 3为例---</w:t>
                      </w:r>
                      <w:r>
                        <w:rPr>
                          <w:rFonts w:ascii="宋体" w:hAnsi="宋体" w:cs="宋体" w:eastAsia="宋体"/>
                          <w:sz w:val="24"/>
                          <w:color w:val="000000"/>
                          <w:b w:val="off"/>
                          <w:i w:val="off"/>
                          <w:strike w:val="off"/>
                        </w:rPr>
                        <w:t>粽結，諸單位应无种类之別。</w:t>
                      </w:r>
                    </w:p>
                  </w:txbxContent>
                </v:textbox>
              </v:shape>
            </w:pict>
          </mc:Fallback>
        </mc:AlternateContent>
      </w:r>
      <w:r>
        <w:rPr>
          <w:noProof/>
        </w:rPr>
        <mc:AlternateContent>
          <mc:Choice Requires="wps">
            <w:drawing>
              <wp:anchor distT="0" distB="0" distL="0" distR="0" simplePos="0" relativeHeight="251790336" behindDoc="0" locked="0" layoutInCell="1" allowOverlap="1">
                <wp:simplePos x="0" y="0"/>
                <wp:positionH relativeFrom="column">
                  <wp:posOffset>5118100</wp:posOffset>
                </wp:positionH>
                <wp:positionV relativeFrom="paragraph">
                  <wp:posOffset>1003300</wp:posOffset>
                </wp:positionV>
                <wp:extent cx="927100" cy="190500"/>
                <wp:effectExtent l="0" t="0" r="0" b="0"/>
                <wp:wrapTopAndBottom/>
                <wp:docPr id="540" name="文本框 540"/>
                <wp:cNvGraphicFramePr/>
                <a:graphic xmlns:a="http://schemas.openxmlformats.org/drawingml/2006/main">
                  <a:graphicData uri="http://schemas.microsoft.com/office/word/2010/wordprocessingShape">
                    <wps:wsp>
                      <wps:cNvSpPr txBox="1"/>
                      <wps:spPr>
                        <a:xfrm>
                          <a:off x="0" y="0"/>
                          <a:ext cx="9271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--1082b38</w:t>
                            </w:r>
                          </w:p>
                        </w:txbxContent>
                      </wps:txbx>
                      <wps:bodyPr vert="horz" wrap="square" lIns="0" tIns="0" rIns="0" bIns="0" anchor="t">
                        <a:spAutoFit/>
                      </wps:bodyPr>
                    </wps:wsp>
                  </a:graphicData>
                </a:graphic>
              </wp:anchor>
            </w:drawing>
          </mc:Choice>
          <mc:Fallback>
            <w:pict>
              <v:shape type="#_x0000_t202" filled="f" stroked="f" style="margin-left:403pt;margin-top:79pt;width:7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--1082b38</w:t>
                      </w:r>
                    </w:p>
                  </w:txbxContent>
                </v:textbox>
              </v:shape>
            </w:pict>
          </mc:Fallback>
        </mc:AlternateContent>
      </w:r>
    </w:p>
    <w:p w:rsidR="00374711" w:rsidRDefault="000C031C">
      <w:pPr>
        <w:autoSpaceDE w:val="0"/>
        <w:autoSpaceDN w:val="0"/>
        <w:spacing w:before="160" w:line="320" w:lineRule="atLeast"/>
        <w:ind w:left="1000"/>
        <w:rPr>
          <w:sz w:val="24"/>
        </w:rPr>
      </w:pPr>
      <w:r>
        <w:rPr>
          <w:rFonts w:ascii="宋体" w:eastAsia="宋体" w:hAnsi="宋体" w:cs="宋体"/>
          <w:color w:val="000000"/>
          <w:sz w:val="24"/>
        </w:rPr>
        <w:t>章八</w:t>
      </w:r>
      <w:r>
        <w:rPr>
          <w:rFonts w:ascii="宋体" w:eastAsia="宋体" w:hAnsi="宋体" w:cs="宋体"/>
          <w:color w:val="000000"/>
          <w:sz w:val="24"/>
        </w:rPr>
        <w:t xml:space="preserve">  </w:t>
      </w:r>
      <w:r>
        <w:rPr>
          <w:rFonts w:ascii="宋体" w:eastAsia="宋体" w:hAnsi="宋体" w:cs="宋体"/>
          <w:color w:val="000000"/>
          <w:sz w:val="24"/>
        </w:rPr>
        <w:t>單位怎能于賞与量致其差異</w:t>
      </w:r>
      <w:r>
        <w:rPr>
          <w:rFonts w:ascii="宋体" w:eastAsia="宋体" w:hAnsi="宋体" w:cs="宋体"/>
          <w:color w:val="000000"/>
          <w:sz w:val="2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1083a1--1083a17</w:t>
      </w:r>
    </w:p>
    <w:p w:rsidR="00374711" w:rsidRDefault="000C031C">
      <w:pPr>
        <w:autoSpaceDE w:val="0"/>
        <w:autoSpaceDN w:val="0"/>
        <w:spacing w:before="160" w:line="320" w:lineRule="atLeast"/>
        <w:ind w:left="1900"/>
        <w:rPr>
          <w:sz w:val="24"/>
        </w:rPr>
      </w:pPr>
      <w:r>
        <w:rPr>
          <w:rFonts w:ascii="宋体" w:eastAsia="宋体" w:hAnsi="宋体" w:cs="宋体"/>
          <w:color w:val="000000"/>
          <w:sz w:val="24"/>
        </w:rPr>
        <w:t>批評斯泮雪浦</w:t>
      </w:r>
      <w:r>
        <w:rPr>
          <w:rFonts w:ascii="宋体" w:eastAsia="宋体" w:hAnsi="宋体" w:cs="宋体"/>
          <w:color w:val="000000"/>
          <w:sz w:val="24"/>
        </w:rPr>
        <w:t>——</w:t>
      </w:r>
      <w:r>
        <w:rPr>
          <w:rFonts w:ascii="宋体" w:eastAsia="宋体" w:hAnsi="宋体" w:cs="宋体"/>
          <w:color w:val="000000"/>
          <w:sz w:val="24"/>
        </w:rPr>
        <w:t>批評齐諾克拉底。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-1083b8</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91360" behindDoc="0" locked="0" layoutInCell="1" allowOverlap="1">
                <wp:simplePos x="0" y="0"/>
                <wp:positionH relativeFrom="column">
                  <wp:posOffset>1206500</wp:posOffset>
                </wp:positionH>
                <wp:positionV relativeFrom="paragraph">
                  <wp:posOffset>0</wp:posOffset>
                </wp:positionV>
                <wp:extent cx="4826000" cy="406400"/>
                <wp:effectExtent l="0" t="0" r="0" b="0"/>
                <wp:wrapTopAndBottom/>
                <wp:docPr id="541" name="文本框 541"/>
                <wp:cNvGraphicFramePr/>
                <a:graphic xmlns:a="http://schemas.openxmlformats.org/drawingml/2006/main">
                  <a:graphicData uri="http://schemas.microsoft.com/office/word/2010/wordprocessingShape">
                    <wps:wsp>
                      <wps:cNvSpPr txBox="1"/>
                      <wps:spPr>
                        <a:xfrm>
                          <a:off x="0" y="0"/>
                          <a:ext cx="48260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80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92384" behindDoc="0" locked="0" layoutInCell="1" allowOverlap="1">
                <wp:simplePos x="0" y="0"/>
                <wp:positionH relativeFrom="column">
                  <wp:posOffset>1206500</wp:posOffset>
                </wp:positionH>
                <wp:positionV relativeFrom="paragraph">
                  <wp:posOffset>0</wp:posOffset>
                </wp:positionV>
                <wp:extent cx="3302000" cy="609600"/>
                <wp:effectExtent l="0" t="0" r="0" b="0"/>
                <wp:wrapTopAndBottom/>
                <wp:docPr id="542" name="文本框 542"/>
                <wp:cNvGraphicFramePr/>
                <a:graphic xmlns:a="http://schemas.openxmlformats.org/drawingml/2006/main">
                  <a:graphicData uri="http://schemas.microsoft.com/office/word/2010/wordprocessingShape">
                    <wps:wsp>
                      <wps:cNvSpPr txBox="1"/>
                      <wps:spPr>
                        <a:xfrm>
                          <a:off x="0" y="0"/>
                          <a:ext cx="3302000" cy="609600"/>
                        </a:xfrm>
                        <a:prstGeom prst="rect">
                          <a:avLst/>
                        </a:prstGeom>
                        <a:noFill/>
                        <a:ln w="6350">
                          <a:noFill/>
                        </a:ln>
                      </wps:spPr>
                      <wps:txbx>
                        <w:txbxContent>
                          <w:p w:rsidR="00374711" w:rsidRDefault="000C031C">
                            <w:pPr>
                              <w:autoSpaceDE w:val="0"/>
                              <w:autoSpaceDN w:val="0"/>
                              <w:spacing w:line="480" w:lineRule="atLeast"/>
                              <w:rPr>
                                <w:sz w:val="24"/>
                              </w:rPr>
                            </w:pPr>
                            <w:r>
                              <w:rPr>
                                <w:rFonts w:ascii="宋体" w:eastAsia="宋体" w:hAnsi="宋体" w:cs="宋体"/>
                                <w:color w:val="000000"/>
                                <w:sz w:val="24"/>
                              </w:rPr>
                              <w:t>毕达哥拉斯学派之傅統覌念亦有其困惑之处。</w:t>
                            </w:r>
                          </w:p>
                        </w:txbxContent>
                      </wps:txbx>
                      <wps:bodyPr vert="horz" wrap="square" lIns="0" tIns="0" rIns="0" bIns="0" anchor="t">
                        <a:spAutoFit/>
                      </wps:bodyPr>
                    </wps:wsp>
                  </a:graphicData>
                </a:graphic>
              </wp:anchor>
            </w:drawing>
          </mc:Choice>
          <mc:Fallback>
            <w:pict>
              <v:shape type="#_x0000_t202" filled="f" stroked="f" style="margin-left:95pt;margin-top:0pt;width:260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4"/>
                        </w:rPr>
                      </w:pPr>
                      <w:r>
                        <w:rPr>
                          <w:rFonts w:ascii="宋体" w:hAnsi="宋体" w:cs="宋体" w:eastAsia="宋体"/>
                          <w:sz w:val="24"/>
                          <w:color w:val="000000"/>
                          <w:b w:val="off"/>
                          <w:i w:val="off"/>
                          <w:strike w:val="off"/>
                        </w:rPr>
                        <w:t>毕达哥拉斯学派之傅統覌念亦有其困惑</w:t>
                      </w:r>
                      <w:r>
                        <w:rPr>
                          <w:rFonts w:ascii="宋体" w:hAnsi="宋体" w:cs="宋体" w:eastAsia="宋体"/>
                          <w:sz w:val="24"/>
                          <w:color w:val="000000"/>
                          <w:b w:val="off"/>
                          <w:i w:val="off"/>
                          <w:strike w:val="off"/>
                        </w:rPr>
                        <w:t>之处。</w:t>
                      </w:r>
                    </w:p>
                  </w:txbxContent>
                </v:textbox>
              </v:shape>
            </w:pict>
          </mc:Fallback>
        </mc:AlternateContent>
      </w:r>
      <w:r>
        <w:rPr>
          <w:noProof/>
        </w:rPr>
        <mc:AlternateContent>
          <mc:Choice Requires="wps">
            <w:drawing>
              <wp:anchor distT="0" distB="0" distL="0" distR="0" simplePos="0" relativeHeight="251793408" behindDoc="0" locked="0" layoutInCell="1" allowOverlap="1">
                <wp:simplePos x="0" y="0"/>
                <wp:positionH relativeFrom="column">
                  <wp:posOffset>5118100</wp:posOffset>
                </wp:positionH>
                <wp:positionV relativeFrom="paragraph">
                  <wp:posOffset>406400</wp:posOffset>
                </wp:positionV>
                <wp:extent cx="914400" cy="190500"/>
                <wp:effectExtent l="0" t="0" r="0" b="0"/>
                <wp:wrapTopAndBottom/>
                <wp:docPr id="543" name="文本框 543"/>
                <wp:cNvGraphicFramePr/>
                <a:graphic xmlns:a="http://schemas.openxmlformats.org/drawingml/2006/main">
                  <a:graphicData uri="http://schemas.microsoft.com/office/word/2010/wordprocessingShape">
                    <wps:wsp>
                      <wps:cNvSpPr txBox="1"/>
                      <wps:spPr>
                        <a:xfrm>
                          <a:off x="0" y="0"/>
                          <a:ext cx="9144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—1083b19</w:t>
                            </w:r>
                          </w:p>
                        </w:txbxContent>
                      </wps:txbx>
                      <wps:bodyPr vert="horz" wrap="square" lIns="0" tIns="0" rIns="0" bIns="0" anchor="t">
                        <a:spAutoFit/>
                      </wps:bodyPr>
                    </wps:wsp>
                  </a:graphicData>
                </a:graphic>
              </wp:anchor>
            </w:drawing>
          </mc:Choice>
          <mc:Fallback>
            <w:pict>
              <v:shape type="#_x0000_t202" filled="f" stroked="f" style="margin-left:403pt;margin-top:32pt;width:7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—1083b19</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794432" behindDoc="0" locked="0" layoutInCell="1" allowOverlap="1">
                <wp:simplePos x="0" y="0"/>
                <wp:positionH relativeFrom="column">
                  <wp:posOffset>1206500</wp:posOffset>
                </wp:positionH>
                <wp:positionV relativeFrom="paragraph">
                  <wp:posOffset>0</wp:posOffset>
                </wp:positionV>
                <wp:extent cx="4762500" cy="1295400"/>
                <wp:effectExtent l="0" t="0" r="0" b="0"/>
                <wp:wrapTopAndBottom/>
                <wp:docPr id="544" name="文本框 544"/>
                <wp:cNvGraphicFramePr/>
                <a:graphic xmlns:a="http://schemas.openxmlformats.org/drawingml/2006/main">
                  <a:graphicData uri="http://schemas.microsoft.com/office/word/2010/wordprocessingShape">
                    <wps:wsp>
                      <wps:cNvSpPr txBox="1"/>
                      <wps:spPr>
                        <a:xfrm>
                          <a:off x="0" y="0"/>
                          <a:ext cx="4762500" cy="129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95pt;margin-top:0pt;width:375pt;height:1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95456" behindDoc="0" locked="0" layoutInCell="1" allowOverlap="1">
                <wp:simplePos x="0" y="0"/>
                <wp:positionH relativeFrom="column">
                  <wp:posOffset>1206500</wp:posOffset>
                </wp:positionH>
                <wp:positionV relativeFrom="paragraph">
                  <wp:posOffset>0</wp:posOffset>
                </wp:positionV>
                <wp:extent cx="3302000" cy="1498600"/>
                <wp:effectExtent l="0" t="0" r="0" b="0"/>
                <wp:wrapTopAndBottom/>
                <wp:docPr id="545" name="文本框 545"/>
                <wp:cNvGraphicFramePr/>
                <a:graphic xmlns:a="http://schemas.openxmlformats.org/drawingml/2006/main">
                  <a:graphicData uri="http://schemas.microsoft.com/office/word/2010/wordprocessingShape">
                    <wps:wsp>
                      <wps:cNvSpPr txBox="1"/>
                      <wps:spPr>
                        <a:xfrm>
                          <a:off x="0" y="0"/>
                          <a:ext cx="3302000" cy="1498600"/>
                        </a:xfrm>
                        <a:prstGeom prst="rect">
                          <a:avLst/>
                        </a:prstGeom>
                        <a:noFill/>
                        <a:ln w="6350">
                          <a:noFill/>
                        </a:ln>
                      </wps:spPr>
                      <wps:txbx>
                        <w:txbxContent>
                          <w:p w:rsidR="00374711" w:rsidRDefault="000C031C">
                            <w:pPr>
                              <w:autoSpaceDE w:val="0"/>
                              <w:autoSpaceDN w:val="0"/>
                              <w:spacing w:line="468" w:lineRule="atLeast"/>
                              <w:rPr>
                                <w:sz w:val="24"/>
                              </w:rPr>
                            </w:pPr>
                            <w:r>
                              <w:rPr>
                                <w:rFonts w:ascii="宋体" w:eastAsia="宋体" w:hAnsi="宋体" w:cs="宋体"/>
                                <w:color w:val="000000"/>
                                <w:sz w:val="24"/>
                              </w:rPr>
                              <w:t>故数非独立实是</w:t>
                            </w:r>
                            <w:r>
                              <w:rPr>
                                <w:rFonts w:ascii="宋体" w:eastAsia="宋体" w:hAnsi="宋体" w:cs="宋体"/>
                                <w:color w:val="000000"/>
                                <w:sz w:val="24"/>
                              </w:rPr>
                              <w:t>——</w:t>
                            </w:r>
                            <w:r>
                              <w:rPr>
                                <w:rFonts w:ascii="宋体" w:eastAsia="宋体" w:hAnsi="宋体" w:cs="宋体"/>
                                <w:color w:val="000000"/>
                                <w:sz w:val="24"/>
                              </w:rPr>
                              <w:t>若为独立存在之数，</w:t>
                            </w:r>
                            <w:r>
                              <w:rPr>
                                <w:rFonts w:ascii="宋体" w:eastAsia="宋体" w:hAnsi="宋体" w:cs="宋体"/>
                                <w:color w:val="000000"/>
                                <w:sz w:val="24"/>
                              </w:rPr>
                              <w:t>(</w:t>
                            </w:r>
                            <w:r>
                              <w:rPr>
                                <w:rFonts w:ascii="宋体" w:eastAsia="宋体" w:hAnsi="宋体" w:cs="宋体"/>
                                <w:color w:val="000000"/>
                                <w:sz w:val="24"/>
                              </w:rPr>
                              <w:t>一</w:t>
                            </w:r>
                            <w:r>
                              <w:rPr>
                                <w:rFonts w:ascii="宋体" w:eastAsia="宋体" w:hAnsi="宋体" w:cs="宋体"/>
                                <w:color w:val="000000"/>
                                <w:sz w:val="24"/>
                              </w:rPr>
                              <w:t>)</w:t>
                            </w:r>
                            <w:r>
                              <w:rPr>
                                <w:rFonts w:ascii="宋体" w:eastAsia="宋体" w:hAnsi="宋体" w:cs="宋体"/>
                                <w:color w:val="000000"/>
                                <w:sz w:val="24"/>
                              </w:rPr>
                              <w:t>試問各單位如何由未定之兩</w:t>
                            </w:r>
                            <w:r>
                              <w:rPr>
                                <w:rFonts w:ascii="宋体" w:eastAsia="宋体" w:hAnsi="宋体" w:cs="宋体"/>
                                <w:color w:val="000000"/>
                                <w:sz w:val="24"/>
                              </w:rPr>
                              <w:t>衍生，</w:t>
                            </w:r>
                            <w:r>
                              <w:rPr>
                                <w:rFonts w:ascii="宋体" w:eastAsia="宋体" w:hAnsi="宋体" w:cs="宋体"/>
                                <w:color w:val="000000"/>
                                <w:sz w:val="24"/>
                              </w:rPr>
                              <w:t>(</w:t>
                            </w:r>
                            <w:r>
                              <w:rPr>
                                <w:rFonts w:ascii="宋体" w:eastAsia="宋体" w:hAnsi="宋体" w:cs="宋体"/>
                                <w:color w:val="000000"/>
                                <w:sz w:val="24"/>
                              </w:rPr>
                              <w:t>二</w:t>
                            </w:r>
                            <w:r>
                              <w:rPr>
                                <w:rFonts w:ascii="宋体" w:eastAsia="宋体" w:hAnsi="宋体" w:cs="宋体"/>
                                <w:color w:val="000000"/>
                                <w:sz w:val="24"/>
                              </w:rPr>
                              <w:t>)</w:t>
                            </w:r>
                            <w:r>
                              <w:rPr>
                                <w:rFonts w:ascii="宋体" w:eastAsia="宋体" w:hAnsi="宋体" w:cs="宋体"/>
                                <w:color w:val="000000"/>
                                <w:sz w:val="24"/>
                              </w:rPr>
                              <w:t>試問此数为无限抑有限：</w:t>
                            </w:r>
                            <w:r>
                              <w:rPr>
                                <w:rFonts w:ascii="宋体" w:eastAsia="宋体" w:hAnsi="宋体" w:cs="宋体"/>
                                <w:color w:val="000000"/>
                                <w:sz w:val="24"/>
                              </w:rPr>
                              <w:t>(</w:t>
                            </w:r>
                            <w:r>
                              <w:rPr>
                                <w:rFonts w:ascii="宋体" w:eastAsia="宋体" w:hAnsi="宋体" w:cs="宋体"/>
                                <w:color w:val="000000"/>
                                <w:sz w:val="24"/>
                              </w:rPr>
                              <w:t>甲</w:t>
                            </w:r>
                            <w:r>
                              <w:rPr>
                                <w:rFonts w:ascii="宋体" w:eastAsia="宋体" w:hAnsi="宋体" w:cs="宋体"/>
                                <w:color w:val="000000"/>
                                <w:sz w:val="24"/>
                              </w:rPr>
                              <w:t>)</w:t>
                            </w:r>
                            <w:r>
                              <w:rPr>
                                <w:rFonts w:ascii="宋体" w:eastAsia="宋体" w:hAnsi="宋体" w:cs="宋体"/>
                                <w:color w:val="000000"/>
                                <w:sz w:val="24"/>
                              </w:rPr>
                              <w:t>无限非实是；</w:t>
                            </w:r>
                            <w:r>
                              <w:rPr>
                                <w:rFonts w:ascii="宋体" w:eastAsia="宋体" w:hAnsi="宋体" w:cs="宋体"/>
                                <w:color w:val="000000"/>
                                <w:sz w:val="24"/>
                              </w:rPr>
                              <w:t>(</w:t>
                            </w:r>
                            <w:r>
                              <w:rPr>
                                <w:rFonts w:ascii="宋体" w:eastAsia="宋体" w:hAnsi="宋体" w:cs="宋体"/>
                                <w:color w:val="000000"/>
                                <w:sz w:val="24"/>
                              </w:rPr>
                              <w:t>乙</w:t>
                            </w:r>
                            <w:r>
                              <w:rPr>
                                <w:rFonts w:ascii="宋体" w:eastAsia="宋体" w:hAnsi="宋体" w:cs="宋体"/>
                                <w:color w:val="000000"/>
                                <w:sz w:val="24"/>
                              </w:rPr>
                              <w:t>)</w:t>
                            </w:r>
                            <w:r>
                              <w:rPr>
                                <w:rFonts w:ascii="宋体" w:eastAsia="宋体" w:hAnsi="宋体" w:cs="宋体"/>
                                <w:color w:val="000000"/>
                                <w:sz w:val="24"/>
                              </w:rPr>
                              <w:t>若为有限，其限何在</w:t>
                            </w:r>
                            <w:r>
                              <w:rPr>
                                <w:rFonts w:ascii="宋体" w:eastAsia="宋体" w:hAnsi="宋体" w:cs="宋体"/>
                                <w:color w:val="000000"/>
                                <w:sz w:val="24"/>
                              </w:rPr>
                              <w:t>?</w:t>
                            </w:r>
                            <w:r>
                              <w:rPr>
                                <w:rFonts w:ascii="宋体" w:eastAsia="宋体" w:hAnsi="宋体" w:cs="宋体"/>
                                <w:color w:val="000000"/>
                                <w:sz w:val="24"/>
                              </w:rPr>
                              <w:t>以十为限是荒谬的。</w:t>
                            </w:r>
                          </w:p>
                        </w:txbxContent>
                      </wps:txbx>
                      <wps:bodyPr vert="horz" wrap="square" lIns="0" tIns="0" rIns="0" bIns="0" anchor="t">
                        <a:spAutoFit/>
                      </wps:bodyPr>
                    </wps:wsp>
                  </a:graphicData>
                </a:graphic>
              </wp:anchor>
            </w:drawing>
          </mc:Choice>
          <mc:Fallback>
            <w:pict>
              <v:shape type="#_x0000_t202" filled="f" stroked="f" style="margin-left:95pt;margin-top:0pt;width:260pt;height:1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8" w:lineRule="atLeast"/>
                        <w:ind w:left="0" w:right="0"/>
                        <w:jc w:val="both"/>
                        <w:textAlignment w:val="auto"/>
                        <w:rPr>
                          <w:sz w:val="24"/>
                        </w:rPr>
                      </w:pPr>
                      <w:r>
                        <w:rPr>
                          <w:rFonts w:ascii="宋体" w:hAnsi="宋体" w:cs="宋体" w:eastAsia="宋体"/>
                          <w:sz w:val="24"/>
                          <w:color w:val="000000"/>
                          <w:b w:val="off"/>
                          <w:i w:val="off"/>
                          <w:strike w:val="off"/>
                        </w:rPr>
                        <w:t>故数非独立实是——若为独立存在之</w:t>
                      </w:r>
                      <w:r>
                        <w:rPr>
                          <w:rFonts w:ascii="宋体" w:hAnsi="宋体" w:cs="宋体" w:eastAsia="宋体"/>
                          <w:sz w:val="24"/>
                          <w:color w:val="000000"/>
                          <w:b w:val="off"/>
                          <w:i w:val="off"/>
                          <w:strike w:val="off"/>
                        </w:rPr>
                        <w:t>数，(一)試問各單位如何由未定之兩</w:t>
                      </w:r>
                      <w:r>
                        <w:rPr>
                          <w:rFonts w:ascii="宋体" w:hAnsi="宋体" w:cs="宋体" w:eastAsia="宋体"/>
                          <w:sz w:val="24"/>
                          <w:color w:val="000000"/>
                          <w:b w:val="off"/>
                          <w:i w:val="off"/>
                          <w:strike w:val="off"/>
                        </w:rPr>
                        <w:t>衍生，(二)試問此数为无限抑有限：</w:t>
                      </w:r>
                      <w:r>
                        <w:rPr>
                          <w:rFonts w:ascii="宋体" w:hAnsi="宋体" w:cs="宋体" w:eastAsia="宋体"/>
                          <w:sz w:val="24"/>
                          <w:color w:val="000000"/>
                          <w:b w:val="off"/>
                          <w:i w:val="off"/>
                          <w:strike w:val="off"/>
                        </w:rPr>
                        <w:t>(甲)无限非实是；(乙)若为有限，其限</w:t>
                      </w:r>
                      <w:r>
                        <w:rPr>
                          <w:rFonts w:ascii="宋体" w:hAnsi="宋体" w:cs="宋体" w:eastAsia="宋体"/>
                          <w:sz w:val="24"/>
                          <w:color w:val="000000"/>
                          <w:b w:val="off"/>
                          <w:i w:val="off"/>
                          <w:strike w:val="off"/>
                        </w:rPr>
                        <w:t>何在?以十为限是荒谬的。</w:t>
                      </w:r>
                    </w:p>
                  </w:txbxContent>
                </v:textbox>
              </v:shape>
            </w:pict>
          </mc:Fallback>
        </mc:AlternateContent>
      </w:r>
      <w:r>
        <w:rPr>
          <w:noProof/>
        </w:rPr>
        <mc:AlternateContent>
          <mc:Choice Requires="wps">
            <w:drawing>
              <wp:anchor distT="0" distB="0" distL="0" distR="0" simplePos="0" relativeHeight="251796480" behindDoc="0" locked="0" layoutInCell="1" allowOverlap="1">
                <wp:simplePos x="0" y="0"/>
                <wp:positionH relativeFrom="column">
                  <wp:posOffset>5118100</wp:posOffset>
                </wp:positionH>
                <wp:positionV relativeFrom="paragraph">
                  <wp:posOffset>1295400</wp:posOffset>
                </wp:positionV>
                <wp:extent cx="850900" cy="190500"/>
                <wp:effectExtent l="0" t="0" r="0" b="0"/>
                <wp:wrapTopAndBottom/>
                <wp:docPr id="546" name="文本框 546"/>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—1084b2</w:t>
                            </w:r>
                          </w:p>
                        </w:txbxContent>
                      </wps:txbx>
                      <wps:bodyPr vert="horz" wrap="square" lIns="0" tIns="0" rIns="0" bIns="0" anchor="t">
                        <a:spAutoFit/>
                      </wps:bodyPr>
                    </wps:wsp>
                  </a:graphicData>
                </a:graphic>
              </wp:anchor>
            </w:drawing>
          </mc:Choice>
          <mc:Fallback>
            <w:pict>
              <v:shape type="#_x0000_t202" filled="f" stroked="f" style="margin-left:403pt;margin-top:102pt;width:6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—1084b2</w:t>
                      </w:r>
                    </w:p>
                  </w:txbxContent>
                </v:textbox>
              </v:shape>
            </w:pict>
          </mc:Fallback>
        </mc:AlternateContent>
      </w:r>
    </w:p>
    <w:p w:rsidR="00374711" w:rsidRDefault="000C031C">
      <w:pPr>
        <w:autoSpaceDE w:val="0"/>
        <w:autoSpaceDN w:val="0"/>
        <w:spacing w:before="160" w:line="340" w:lineRule="atLeast"/>
        <w:ind w:left="1900"/>
        <w:rPr>
          <w:sz w:val="24"/>
        </w:rPr>
      </w:pPr>
      <w:r>
        <w:rPr>
          <w:rFonts w:ascii="宋体" w:eastAsia="宋体" w:hAnsi="宋体" w:cs="宋体"/>
          <w:color w:val="000000"/>
          <w:sz w:val="24"/>
        </w:rPr>
        <w:t>关于單位性質之諸疑难。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---1085a3</w:t>
      </w:r>
    </w:p>
    <w:p w:rsidR="00374711" w:rsidRDefault="000C031C">
      <w:pPr>
        <w:autoSpaceDE w:val="0"/>
        <w:autoSpaceDN w:val="0"/>
        <w:spacing w:before="220" w:line="280" w:lineRule="atLeast"/>
        <w:ind w:left="540"/>
        <w:rPr>
          <w:sz w:val="24"/>
        </w:rPr>
      </w:pPr>
      <w:r>
        <w:rPr>
          <w:rFonts w:ascii="宋体" w:eastAsia="宋体" w:hAnsi="宋体" w:cs="宋体"/>
          <w:color w:val="000000"/>
          <w:sz w:val="24"/>
        </w:rPr>
        <w:t>·326·</w:t>
      </w:r>
      <w:r>
        <w:br w:type="page"/>
      </w:r>
    </w:p>
    <w:p w:rsidR="00374711" w:rsidRDefault="000C031C">
      <w:pPr>
        <w:autoSpaceDE w:val="0"/>
        <w:autoSpaceDN w:val="0"/>
        <w:spacing w:before="1080" w:line="280" w:lineRule="atLeast"/>
        <w:ind w:left="1180"/>
      </w:pPr>
      <w:r>
        <w:rPr>
          <w:rFonts w:ascii="宋体" w:eastAsia="宋体" w:hAnsi="宋体" w:cs="宋体"/>
          <w:color w:val="000000"/>
        </w:rPr>
        <w:lastRenderedPageBreak/>
        <w:t>章九</w:t>
      </w:r>
      <w:r>
        <w:rPr>
          <w:rFonts w:ascii="宋体" w:eastAsia="宋体" w:hAnsi="宋体" w:cs="宋体"/>
          <w:color w:val="000000"/>
        </w:rPr>
        <w:t xml:space="preserve">  </w:t>
      </w:r>
      <w:r>
        <w:rPr>
          <w:rFonts w:ascii="宋体" w:eastAsia="宋体" w:hAnsi="宋体" w:cs="宋体"/>
          <w:color w:val="000000"/>
        </w:rPr>
        <w:t>以</w:t>
      </w:r>
      <w:r>
        <w:rPr>
          <w:rFonts w:ascii="宋体" w:eastAsia="宋体" w:hAnsi="宋体" w:cs="宋体"/>
          <w:color w:val="000000"/>
        </w:rPr>
        <w:t>“</w:t>
      </w:r>
      <w:r>
        <w:rPr>
          <w:rFonts w:ascii="宋体" w:eastAsia="宋体" w:hAnsi="宋体" w:cs="宋体"/>
          <w:color w:val="000000"/>
        </w:rPr>
        <w:t>大与小</w:t>
      </w:r>
      <w:r>
        <w:rPr>
          <w:rFonts w:ascii="宋体" w:eastAsia="宋体" w:hAnsi="宋体" w:cs="宋体"/>
          <w:color w:val="000000"/>
        </w:rPr>
        <w:t>”</w:t>
      </w:r>
      <w:r>
        <w:rPr>
          <w:rFonts w:ascii="宋体" w:eastAsia="宋体" w:hAnsi="宋体" w:cs="宋体"/>
          <w:color w:val="000000"/>
        </w:rPr>
        <w:t>諸品种为物質原理創制几何</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1797504" behindDoc="0" locked="0" layoutInCell="1" allowOverlap="1">
                <wp:simplePos x="0" y="0"/>
                <wp:positionH relativeFrom="column">
                  <wp:posOffset>1511300</wp:posOffset>
                </wp:positionH>
                <wp:positionV relativeFrom="paragraph">
                  <wp:posOffset>0</wp:posOffset>
                </wp:positionV>
                <wp:extent cx="4622800" cy="25400"/>
                <wp:effectExtent l="0" t="0" r="0" b="0"/>
                <wp:wrapTopAndBottom/>
                <wp:docPr id="547" name="文本框 547"/>
                <wp:cNvGraphicFramePr/>
                <a:graphic xmlns:a="http://schemas.openxmlformats.org/drawingml/2006/main">
                  <a:graphicData uri="http://schemas.microsoft.com/office/word/2010/wordprocessingShape">
                    <wps:wsp>
                      <wps:cNvSpPr txBox="1"/>
                      <wps:spPr>
                        <a:xfrm>
                          <a:off x="0" y="0"/>
                          <a:ext cx="46228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9pt;margin-top:0pt;width:36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798528" behindDoc="0" locked="0" layoutInCell="1" allowOverlap="1">
                <wp:simplePos x="0" y="0"/>
                <wp:positionH relativeFrom="column">
                  <wp:posOffset>1511300</wp:posOffset>
                </wp:positionH>
                <wp:positionV relativeFrom="paragraph">
                  <wp:posOffset>25400</wp:posOffset>
                </wp:positionV>
                <wp:extent cx="1295400" cy="165100"/>
                <wp:effectExtent l="0" t="0" r="0" b="0"/>
                <wp:wrapTopAndBottom/>
                <wp:docPr id="548" name="文本框 548"/>
                <wp:cNvGraphicFramePr/>
                <a:graphic xmlns:a="http://schemas.openxmlformats.org/drawingml/2006/main">
                  <a:graphicData uri="http://schemas.microsoft.com/office/word/2010/wordprocessingShape">
                    <wps:wsp>
                      <wps:cNvSpPr txBox="1"/>
                      <wps:spPr>
                        <a:xfrm>
                          <a:off x="0" y="0"/>
                          <a:ext cx="1295400" cy="165100"/>
                        </a:xfrm>
                        <a:prstGeom prst="rect">
                          <a:avLst/>
                        </a:prstGeom>
                        <a:noFill/>
                        <a:ln w="6350">
                          <a:noFill/>
                        </a:ln>
                      </wps:spPr>
                      <wps:txbx>
                        <w:txbxContent>
                          <w:p w:rsidR="00374711" w:rsidRDefault="000C031C">
                            <w:pPr>
                              <w:autoSpaceDE w:val="0"/>
                              <w:autoSpaceDN w:val="0"/>
                              <w:spacing w:line="260" w:lineRule="atLeast"/>
                            </w:pPr>
                            <w:r>
                              <w:rPr>
                                <w:rFonts w:ascii="宋体" w:eastAsia="宋体" w:hAnsi="宋体" w:cs="宋体"/>
                                <w:color w:val="000000"/>
                              </w:rPr>
                              <w:t>对象之諸困难。</w:t>
                            </w:r>
                          </w:p>
                        </w:txbxContent>
                      </wps:txbx>
                      <wps:bodyPr vert="horz" wrap="square" lIns="0" tIns="0" rIns="0" bIns="0" anchor="t">
                        <a:spAutoFit/>
                      </wps:bodyPr>
                    </wps:wsp>
                  </a:graphicData>
                </a:graphic>
              </wp:anchor>
            </w:drawing>
          </mc:Choice>
          <mc:Fallback>
            <w:pict>
              <v:shape type="#_x0000_t202" filled="f" stroked="f" style="margin-left:119pt;margin-top:2pt;width:10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strike w:val="off"/>
                        </w:rPr>
                        <w:t>对象之諸困难。</w:t>
                      </w:r>
                    </w:p>
                  </w:txbxContent>
                </v:textbox>
              </v:shape>
            </w:pict>
          </mc:Fallback>
        </mc:AlternateContent>
      </w:r>
      <w:r>
        <w:rPr>
          <w:noProof/>
        </w:rPr>
        <mc:AlternateContent>
          <mc:Choice Requires="wps">
            <w:drawing>
              <wp:anchor distT="0" distB="0" distL="0" distR="0" simplePos="0" relativeHeight="251799552" behindDoc="0" locked="0" layoutInCell="1" allowOverlap="1">
                <wp:simplePos x="0" y="0"/>
                <wp:positionH relativeFrom="column">
                  <wp:posOffset>4610100</wp:posOffset>
                </wp:positionH>
                <wp:positionV relativeFrom="paragraph">
                  <wp:posOffset>0</wp:posOffset>
                </wp:positionV>
                <wp:extent cx="1524000" cy="177800"/>
                <wp:effectExtent l="0" t="0" r="0" b="0"/>
                <wp:wrapTopAndBottom/>
                <wp:docPr id="549" name="文本框 549"/>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1085a3--1085a23</w:t>
                            </w:r>
                          </w:p>
                        </w:txbxContent>
                      </wps:txbx>
                      <wps:bodyPr vert="horz" wrap="square" lIns="0" tIns="0" rIns="0" bIns="0" anchor="t">
                        <a:spAutoFit/>
                      </wps:bodyPr>
                    </wps:wsp>
                  </a:graphicData>
                </a:graphic>
              </wp:anchor>
            </w:drawing>
          </mc:Choice>
          <mc:Fallback>
            <w:pict>
              <v:shape type="#_x0000_t202" filled="f" stroked="f" style="margin-left:363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1085a3--1085a23</w:t>
                      </w:r>
                    </w:p>
                  </w:txbxContent>
                </v:textbox>
              </v:shape>
            </w:pict>
          </mc:Fallback>
        </mc:AlternateContent>
      </w:r>
    </w:p>
    <w:p w:rsidR="00374711" w:rsidRDefault="000C031C">
      <w:pPr>
        <w:autoSpaceDE w:val="0"/>
        <w:autoSpaceDN w:val="0"/>
        <w:spacing w:before="180" w:line="300" w:lineRule="atLeast"/>
        <w:ind w:left="2080"/>
        <w:rPr>
          <w:sz w:val="24"/>
        </w:rPr>
      </w:pPr>
      <w:r>
        <w:rPr>
          <w:rFonts w:ascii="宋体" w:eastAsia="宋体" w:hAnsi="宋体" w:cs="宋体"/>
          <w:color w:val="000000"/>
        </w:rPr>
        <w:t>意式論之一般困难</w:t>
      </w:r>
      <w:r>
        <w:rPr>
          <w:rFonts w:ascii="宋体" w:eastAsia="宋体" w:hAnsi="宋体" w:cs="宋体"/>
          <w:color w:val="000000"/>
        </w:rPr>
        <w:t>[</w:t>
      </w:r>
      <w:r>
        <w:rPr>
          <w:rFonts w:ascii="宋体" w:eastAsia="宋体" w:hAnsi="宋体" w:cs="宋体"/>
          <w:color w:val="000000"/>
        </w:rPr>
        <w:t>旁涉</w:t>
      </w:r>
      <w:r>
        <w:rPr>
          <w:rFonts w:ascii="宋体" w:eastAsia="宋体" w:hAnsi="宋体" w:cs="宋体"/>
          <w:color w:val="000000"/>
        </w:rPr>
        <w:t>]</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--1085a31</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00576" behindDoc="0" locked="0" layoutInCell="1" allowOverlap="1">
                <wp:simplePos x="0" y="0"/>
                <wp:positionH relativeFrom="column">
                  <wp:posOffset>1320800</wp:posOffset>
                </wp:positionH>
                <wp:positionV relativeFrom="paragraph">
                  <wp:posOffset>0</wp:posOffset>
                </wp:positionV>
                <wp:extent cx="4800600" cy="393700"/>
                <wp:effectExtent l="0" t="0" r="0" b="0"/>
                <wp:wrapTopAndBottom/>
                <wp:docPr id="550" name="文本框 550"/>
                <wp:cNvGraphicFramePr/>
                <a:graphic xmlns:a="http://schemas.openxmlformats.org/drawingml/2006/main">
                  <a:graphicData uri="http://schemas.microsoft.com/office/word/2010/wordprocessingShape">
                    <wps:wsp>
                      <wps:cNvSpPr txBox="1"/>
                      <wps:spPr>
                        <a:xfrm>
                          <a:off x="0" y="0"/>
                          <a:ext cx="48006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4pt;margin-top:0pt;width:378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01600" behindDoc="0" locked="0" layoutInCell="1" allowOverlap="1">
                <wp:simplePos x="0" y="0"/>
                <wp:positionH relativeFrom="column">
                  <wp:posOffset>1320800</wp:posOffset>
                </wp:positionH>
                <wp:positionV relativeFrom="paragraph">
                  <wp:posOffset>0</wp:posOffset>
                </wp:positionV>
                <wp:extent cx="3314700" cy="609600"/>
                <wp:effectExtent l="0" t="0" r="0" b="0"/>
                <wp:wrapTopAndBottom/>
                <wp:docPr id="551" name="文本框 551"/>
                <wp:cNvGraphicFramePr/>
                <a:graphic xmlns:a="http://schemas.openxmlformats.org/drawingml/2006/main">
                  <a:graphicData uri="http://schemas.microsoft.com/office/word/2010/wordprocessingShape">
                    <wps:wsp>
                      <wps:cNvSpPr txBox="1"/>
                      <wps:spPr>
                        <a:xfrm>
                          <a:off x="0" y="0"/>
                          <a:ext cx="3314700" cy="609600"/>
                        </a:xfrm>
                        <a:prstGeom prst="rect">
                          <a:avLst/>
                        </a:prstGeom>
                        <a:noFill/>
                        <a:ln w="6350">
                          <a:noFill/>
                        </a:ln>
                      </wps:spPr>
                      <wps:txbx>
                        <w:txbxContent>
                          <w:p w:rsidR="00374711" w:rsidRDefault="000C031C">
                            <w:pPr>
                              <w:autoSpaceDE w:val="0"/>
                              <w:autoSpaceDN w:val="0"/>
                              <w:spacing w:line="480" w:lineRule="atLeast"/>
                            </w:pPr>
                            <w:r>
                              <w:rPr>
                                <w:rFonts w:ascii="宋体" w:eastAsia="宋体" w:hAnsi="宋体" w:cs="宋体"/>
                                <w:color w:val="000000"/>
                              </w:rPr>
                              <w:t>以相似于</w:t>
                            </w:r>
                            <w:r>
                              <w:rPr>
                                <w:rFonts w:ascii="宋体" w:eastAsia="宋体" w:hAnsi="宋体" w:cs="宋体"/>
                                <w:color w:val="000000"/>
                              </w:rPr>
                              <w:t>“</w:t>
                            </w:r>
                            <w:r>
                              <w:rPr>
                                <w:rFonts w:ascii="宋体" w:eastAsia="宋体" w:hAnsi="宋体" w:cs="宋体"/>
                                <w:color w:val="000000"/>
                              </w:rPr>
                              <w:t>單与众</w:t>
                            </w:r>
                            <w:r>
                              <w:rPr>
                                <w:rFonts w:ascii="宋体" w:eastAsia="宋体" w:hAnsi="宋体" w:cs="宋体"/>
                                <w:color w:val="000000"/>
                              </w:rPr>
                              <w:t>”</w:t>
                            </w:r>
                            <w:r>
                              <w:rPr>
                                <w:rFonts w:ascii="宋体" w:eastAsia="宋体" w:hAnsi="宋体" w:cs="宋体"/>
                                <w:color w:val="000000"/>
                              </w:rPr>
                              <w:t>的原理創制几何对</w:t>
                            </w:r>
                            <w:r>
                              <w:rPr>
                                <w:rFonts w:ascii="宋体" w:eastAsia="宋体" w:hAnsi="宋体" w:cs="宋体"/>
                                <w:color w:val="000000"/>
                              </w:rPr>
                              <w:t>象，其困难相同。</w:t>
                            </w:r>
                          </w:p>
                        </w:txbxContent>
                      </wps:txbx>
                      <wps:bodyPr vert="horz" wrap="square" lIns="0" tIns="0" rIns="0" bIns="0" anchor="t">
                        <a:spAutoFit/>
                      </wps:bodyPr>
                    </wps:wsp>
                  </a:graphicData>
                </a:graphic>
              </wp:anchor>
            </w:drawing>
          </mc:Choice>
          <mc:Fallback>
            <w:pict>
              <v:shape type="#_x0000_t202" filled="f" stroked="f" style="margin-left:104pt;margin-top:0pt;width:261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1"/>
                        </w:rPr>
                      </w:pPr>
                      <w:r>
                        <w:rPr>
                          <w:rFonts w:ascii="宋体" w:hAnsi="宋体" w:cs="宋体" w:eastAsia="宋体"/>
                          <w:sz w:val="21"/>
                          <w:color w:val="000000"/>
                          <w:b w:val="off"/>
                          <w:i w:val="off"/>
                          <w:strike w:val="off"/>
                        </w:rPr>
                        <w:t>以相似于“單与众”的原理創制几何对</w:t>
                      </w:r>
                      <w:r>
                        <w:rPr>
                          <w:rFonts w:ascii="宋体" w:hAnsi="宋体" w:cs="宋体" w:eastAsia="宋体"/>
                          <w:sz w:val="21"/>
                          <w:color w:val="000000"/>
                          <w:b w:val="off"/>
                          <w:i w:val="off"/>
                          <w:strike w:val="off"/>
                        </w:rPr>
                        <w:t>象，其困难相同。</w:t>
                      </w:r>
                    </w:p>
                  </w:txbxContent>
                </v:textbox>
              </v:shape>
            </w:pict>
          </mc:Fallback>
        </mc:AlternateContent>
      </w:r>
      <w:r>
        <w:rPr>
          <w:noProof/>
        </w:rPr>
        <mc:AlternateContent>
          <mc:Choice Requires="wps">
            <w:drawing>
              <wp:anchor distT="0" distB="0" distL="0" distR="0" simplePos="0" relativeHeight="251802624" behindDoc="0" locked="0" layoutInCell="1" allowOverlap="1">
                <wp:simplePos x="0" y="0"/>
                <wp:positionH relativeFrom="column">
                  <wp:posOffset>5245100</wp:posOffset>
                </wp:positionH>
                <wp:positionV relativeFrom="paragraph">
                  <wp:posOffset>393700</wp:posOffset>
                </wp:positionV>
                <wp:extent cx="876300" cy="215900"/>
                <wp:effectExtent l="0" t="0" r="0" b="0"/>
                <wp:wrapTopAndBottom/>
                <wp:docPr id="552" name="文本框 552"/>
                <wp:cNvGraphicFramePr/>
                <a:graphic xmlns:a="http://schemas.openxmlformats.org/drawingml/2006/main">
                  <a:graphicData uri="http://schemas.microsoft.com/office/word/2010/wordprocessingShape">
                    <wps:wsp>
                      <wps:cNvSpPr txBox="1"/>
                      <wps:spPr>
                        <a:xfrm>
                          <a:off x="0" y="0"/>
                          <a:ext cx="876300" cy="215900"/>
                        </a:xfrm>
                        <a:prstGeom prst="rect">
                          <a:avLst/>
                        </a:prstGeom>
                        <a:noFill/>
                        <a:ln w="6350">
                          <a:noFill/>
                        </a:ln>
                      </wps:spPr>
                      <wps:txbx>
                        <w:txbxContent>
                          <w:p w:rsidR="00374711" w:rsidRDefault="000C031C">
                            <w:pPr>
                              <w:autoSpaceDE w:val="0"/>
                              <w:autoSpaceDN w:val="0"/>
                              <w:spacing w:line="340" w:lineRule="atLeast"/>
                            </w:pPr>
                            <w:r>
                              <w:rPr>
                                <w:rFonts w:ascii="宋体" w:eastAsia="宋体" w:hAnsi="宋体" w:cs="宋体"/>
                                <w:color w:val="000000"/>
                              </w:rPr>
                              <w:t>---1085b4</w:t>
                            </w:r>
                          </w:p>
                        </w:txbxContent>
                      </wps:txbx>
                      <wps:bodyPr vert="horz" wrap="square" lIns="0" tIns="0" rIns="0" bIns="0" anchor="t">
                        <a:spAutoFit/>
                      </wps:bodyPr>
                    </wps:wsp>
                  </a:graphicData>
                </a:graphic>
              </wp:anchor>
            </w:drawing>
          </mc:Choice>
          <mc:Fallback>
            <w:pict>
              <v:shape type="#_x0000_t202" filled="f" stroked="f" style="margin-left:413pt;margin-top:31pt;width:69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1"/>
                        </w:rPr>
                      </w:pPr>
                      <w:r>
                        <w:rPr>
                          <w:rFonts w:ascii="宋体" w:hAnsi="宋体" w:cs="宋体" w:eastAsia="宋体"/>
                          <w:sz w:val="21"/>
                          <w:color w:val="000000"/>
                          <w:b w:val="off"/>
                          <w:i w:val="off"/>
                          <w:strike w:val="off"/>
                        </w:rPr>
                        <w:t>---1085b4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03648" behindDoc="0" locked="0" layoutInCell="1" allowOverlap="1">
                <wp:simplePos x="0" y="0"/>
                <wp:positionH relativeFrom="column">
                  <wp:posOffset>1320800</wp:posOffset>
                </wp:positionH>
                <wp:positionV relativeFrom="paragraph">
                  <wp:posOffset>0</wp:posOffset>
                </wp:positionV>
                <wp:extent cx="4864100" cy="406400"/>
                <wp:effectExtent l="0" t="0" r="0" b="0"/>
                <wp:wrapTopAndBottom/>
                <wp:docPr id="553" name="文本框 553"/>
                <wp:cNvGraphicFramePr/>
                <a:graphic xmlns:a="http://schemas.openxmlformats.org/drawingml/2006/main">
                  <a:graphicData uri="http://schemas.microsoft.com/office/word/2010/wordprocessingShape">
                    <wps:wsp>
                      <wps:cNvSpPr txBox="1"/>
                      <wps:spPr>
                        <a:xfrm>
                          <a:off x="0" y="0"/>
                          <a:ext cx="4864100" cy="406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4pt;margin-top:0pt;width:383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04672" behindDoc="0" locked="0" layoutInCell="1" allowOverlap="1">
                <wp:simplePos x="0" y="0"/>
                <wp:positionH relativeFrom="column">
                  <wp:posOffset>1320800</wp:posOffset>
                </wp:positionH>
                <wp:positionV relativeFrom="paragraph">
                  <wp:posOffset>0</wp:posOffset>
                </wp:positionV>
                <wp:extent cx="3327400" cy="596900"/>
                <wp:effectExtent l="0" t="0" r="0" b="0"/>
                <wp:wrapTopAndBottom/>
                <wp:docPr id="554" name="文本框 554"/>
                <wp:cNvGraphicFramePr/>
                <a:graphic xmlns:a="http://schemas.openxmlformats.org/drawingml/2006/main">
                  <a:graphicData uri="http://schemas.microsoft.com/office/word/2010/wordprocessingShape">
                    <wps:wsp>
                      <wps:cNvSpPr txBox="1"/>
                      <wps:spPr>
                        <a:xfrm>
                          <a:off x="0" y="0"/>
                          <a:ext cx="3327400" cy="596900"/>
                        </a:xfrm>
                        <a:prstGeom prst="rect">
                          <a:avLst/>
                        </a:prstGeom>
                        <a:noFill/>
                        <a:ln w="6350">
                          <a:noFill/>
                        </a:ln>
                      </wps:spPr>
                      <wps:txbx>
                        <w:txbxContent>
                          <w:p w:rsidR="00374711" w:rsidRDefault="000C031C">
                            <w:pPr>
                              <w:autoSpaceDE w:val="0"/>
                              <w:autoSpaceDN w:val="0"/>
                              <w:spacing w:line="470" w:lineRule="atLeast"/>
                            </w:pPr>
                            <w:r>
                              <w:rPr>
                                <w:rFonts w:ascii="宋体" w:eastAsia="宋体" w:hAnsi="宋体" w:cs="宋体"/>
                                <w:color w:val="000000"/>
                              </w:rPr>
                              <w:t>以</w:t>
                            </w:r>
                            <w:r>
                              <w:rPr>
                                <w:rFonts w:ascii="宋体" w:eastAsia="宋体" w:hAnsi="宋体" w:cs="宋体"/>
                                <w:color w:val="000000"/>
                              </w:rPr>
                              <w:t>“</w:t>
                            </w:r>
                            <w:r>
                              <w:rPr>
                                <w:rFonts w:ascii="宋体" w:eastAsia="宋体" w:hAnsi="宋体" w:cs="宋体"/>
                                <w:color w:val="000000"/>
                              </w:rPr>
                              <w:t>單与众</w:t>
                            </w:r>
                            <w:r>
                              <w:rPr>
                                <w:rFonts w:ascii="宋体" w:eastAsia="宋体" w:hAnsi="宋体" w:cs="宋体"/>
                                <w:color w:val="000000"/>
                              </w:rPr>
                              <w:t>”</w:t>
                            </w:r>
                            <w:r>
                              <w:rPr>
                                <w:rFonts w:ascii="宋体" w:eastAsia="宋体" w:hAnsi="宋体" w:cs="宋体"/>
                                <w:color w:val="000000"/>
                              </w:rPr>
                              <w:t>制数同样不合适。众为有限抑无限</w:t>
                            </w:r>
                            <w:r>
                              <w:rPr>
                                <w:rFonts w:ascii="宋体" w:eastAsia="宋体" w:hAnsi="宋体" w:cs="宋体"/>
                                <w:color w:val="000000"/>
                              </w:rPr>
                              <w:t>?</w:t>
                            </w:r>
                          </w:p>
                        </w:txbxContent>
                      </wps:txbx>
                      <wps:bodyPr vert="horz" wrap="square" lIns="0" tIns="0" rIns="0" bIns="0" anchor="t">
                        <a:spAutoFit/>
                      </wps:bodyPr>
                    </wps:wsp>
                  </a:graphicData>
                </a:graphic>
              </wp:anchor>
            </w:drawing>
          </mc:Choice>
          <mc:Fallback>
            <w:pict>
              <v:shape type="#_x0000_t202" filled="f" stroked="f" style="margin-left:104pt;margin-top:0pt;width:262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1"/>
                        </w:rPr>
                      </w:pPr>
                      <w:r>
                        <w:rPr>
                          <w:rFonts w:ascii="宋体" w:hAnsi="宋体" w:cs="宋体" w:eastAsia="宋体"/>
                          <w:sz w:val="21"/>
                          <w:color w:val="000000"/>
                          <w:b w:val="off"/>
                          <w:i w:val="off"/>
                          <w:strike w:val="off"/>
                        </w:rPr>
                        <w:t>以“單与众”制数同样不合适。众为有限</w:t>
                      </w:r>
                      <w:r>
                        <w:rPr>
                          <w:rFonts w:ascii="宋体" w:hAnsi="宋体" w:cs="宋体" w:eastAsia="宋体"/>
                          <w:sz w:val="21"/>
                          <w:color w:val="000000"/>
                          <w:b w:val="off"/>
                          <w:i w:val="off"/>
                          <w:strike w:val="off"/>
                        </w:rPr>
                        <w:t>抑无限?</w:t>
                      </w:r>
                    </w:p>
                  </w:txbxContent>
                </v:textbox>
              </v:shape>
            </w:pict>
          </mc:Fallback>
        </mc:AlternateContent>
      </w:r>
      <w:r>
        <w:rPr>
          <w:noProof/>
        </w:rPr>
        <mc:AlternateContent>
          <mc:Choice Requires="wps">
            <w:drawing>
              <wp:anchor distT="0" distB="0" distL="0" distR="0" simplePos="0" relativeHeight="251805696" behindDoc="0" locked="0" layoutInCell="1" allowOverlap="1">
                <wp:simplePos x="0" y="0"/>
                <wp:positionH relativeFrom="column">
                  <wp:posOffset>5245100</wp:posOffset>
                </wp:positionH>
                <wp:positionV relativeFrom="paragraph">
                  <wp:posOffset>406400</wp:posOffset>
                </wp:positionV>
                <wp:extent cx="939800" cy="177800"/>
                <wp:effectExtent l="0" t="0" r="0" b="0"/>
                <wp:wrapTopAndBottom/>
                <wp:docPr id="555" name="文本框 555"/>
                <wp:cNvGraphicFramePr/>
                <a:graphic xmlns:a="http://schemas.openxmlformats.org/drawingml/2006/main">
                  <a:graphicData uri="http://schemas.microsoft.com/office/word/2010/wordprocessingShape">
                    <wps:wsp>
                      <wps:cNvSpPr txBox="1"/>
                      <wps:spPr>
                        <a:xfrm>
                          <a:off x="0" y="0"/>
                          <a:ext cx="9398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--1085b21</w:t>
                            </w:r>
                          </w:p>
                        </w:txbxContent>
                      </wps:txbx>
                      <wps:bodyPr vert="horz" wrap="square" lIns="0" tIns="0" rIns="0" bIns="0" anchor="t">
                        <a:spAutoFit/>
                      </wps:bodyPr>
                    </wps:wsp>
                  </a:graphicData>
                </a:graphic>
              </wp:anchor>
            </w:drawing>
          </mc:Choice>
          <mc:Fallback>
            <w:pict>
              <v:shape type="#_x0000_t202" filled="f" stroked="f" style="margin-left:413pt;margin-top:32pt;width:7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--1085b21</w:t>
                      </w:r>
                    </w:p>
                  </w:txbxContent>
                </v:textbox>
              </v:shape>
            </w:pict>
          </mc:Fallback>
        </mc:AlternateContent>
      </w:r>
    </w:p>
    <w:p w:rsidR="00374711" w:rsidRDefault="000C031C">
      <w:pPr>
        <w:autoSpaceDE w:val="0"/>
        <w:autoSpaceDN w:val="0"/>
        <w:spacing w:before="160" w:line="300" w:lineRule="atLeast"/>
        <w:ind w:left="2080"/>
        <w:rPr>
          <w:sz w:val="24"/>
        </w:rPr>
      </w:pPr>
      <w:r>
        <w:rPr>
          <w:rFonts w:ascii="宋体" w:eastAsia="宋体" w:hAnsi="宋体" w:cs="宋体"/>
          <w:color w:val="000000"/>
        </w:rPr>
        <w:t>点如何創制</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---1085b34</w:t>
      </w:r>
    </w:p>
    <w:p w:rsidR="00374711" w:rsidRDefault="000C031C">
      <w:pPr>
        <w:autoSpaceDE w:val="0"/>
        <w:autoSpaceDN w:val="0"/>
        <w:spacing w:before="160" w:line="320" w:lineRule="atLeast"/>
        <w:ind w:left="2080"/>
        <w:rPr>
          <w:sz w:val="24"/>
        </w:rPr>
      </w:pPr>
      <w:r>
        <w:rPr>
          <w:rFonts w:ascii="宋体" w:eastAsia="宋体" w:hAnsi="宋体" w:cs="宋体"/>
          <w:color w:val="000000"/>
        </w:rPr>
        <w:t>粽結对于数論之批評。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--1086a27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06720" behindDoc="0" locked="0" layoutInCell="1" allowOverlap="1">
                <wp:simplePos x="0" y="0"/>
                <wp:positionH relativeFrom="column">
                  <wp:posOffset>1320800</wp:posOffset>
                </wp:positionH>
                <wp:positionV relativeFrom="paragraph">
                  <wp:posOffset>0</wp:posOffset>
                </wp:positionV>
                <wp:extent cx="4889500" cy="711200"/>
                <wp:effectExtent l="0" t="0" r="0" b="0"/>
                <wp:wrapTopAndBottom/>
                <wp:docPr id="556" name="文本框 556"/>
                <wp:cNvGraphicFramePr/>
                <a:graphic xmlns:a="http://schemas.openxmlformats.org/drawingml/2006/main">
                  <a:graphicData uri="http://schemas.microsoft.com/office/word/2010/wordprocessingShape">
                    <wps:wsp>
                      <wps:cNvSpPr txBox="1"/>
                      <wps:spPr>
                        <a:xfrm>
                          <a:off x="0" y="0"/>
                          <a:ext cx="4889500" cy="711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4pt;margin-top:0pt;width:385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07744" behindDoc="0" locked="0" layoutInCell="1" allowOverlap="1">
                <wp:simplePos x="0" y="0"/>
                <wp:positionH relativeFrom="column">
                  <wp:posOffset>1320800</wp:posOffset>
                </wp:positionH>
                <wp:positionV relativeFrom="paragraph">
                  <wp:posOffset>0</wp:posOffset>
                </wp:positionV>
                <wp:extent cx="3314700" cy="901700"/>
                <wp:effectExtent l="0" t="0" r="0" b="0"/>
                <wp:wrapTopAndBottom/>
                <wp:docPr id="557" name="文本框 557"/>
                <wp:cNvGraphicFramePr/>
                <a:graphic xmlns:a="http://schemas.openxmlformats.org/drawingml/2006/main">
                  <a:graphicData uri="http://schemas.microsoft.com/office/word/2010/wordprocessingShape">
                    <wps:wsp>
                      <wps:cNvSpPr txBox="1"/>
                      <wps:spPr>
                        <a:xfrm>
                          <a:off x="0" y="0"/>
                          <a:ext cx="3314700" cy="901700"/>
                        </a:xfrm>
                        <a:prstGeom prst="rect">
                          <a:avLst/>
                        </a:prstGeom>
                        <a:noFill/>
                        <a:ln w="6350">
                          <a:noFill/>
                        </a:ln>
                      </wps:spPr>
                      <wps:txbx>
                        <w:txbxContent>
                          <w:p w:rsidR="00374711" w:rsidRDefault="000C031C">
                            <w:pPr>
                              <w:autoSpaceDE w:val="0"/>
                              <w:autoSpaceDN w:val="0"/>
                              <w:spacing w:line="473" w:lineRule="atLeast"/>
                            </w:pPr>
                            <w:r>
                              <w:rPr>
                                <w:rFonts w:ascii="宋体" w:eastAsia="宋体" w:hAnsi="宋体" w:cs="宋体"/>
                                <w:color w:val="000000"/>
                              </w:rPr>
                              <w:t>关于意式論之批評</w:t>
                            </w:r>
                            <w:r>
                              <w:rPr>
                                <w:rFonts w:ascii="宋体" w:eastAsia="宋体" w:hAnsi="宋体" w:cs="宋体"/>
                                <w:color w:val="000000"/>
                              </w:rPr>
                              <w:t>——</w:t>
                            </w:r>
                            <w:r>
                              <w:rPr>
                                <w:rFonts w:ascii="宋体" w:eastAsia="宋体" w:hAnsi="宋体" w:cs="宋体"/>
                                <w:color w:val="000000"/>
                              </w:rPr>
                              <w:t>苏格拉底之定义普遍不离个别，意式論者則使之分离而独立。</w:t>
                            </w:r>
                          </w:p>
                        </w:txbxContent>
                      </wps:txbx>
                      <wps:bodyPr vert="horz" wrap="square" lIns="0" tIns="0" rIns="0" bIns="0" anchor="t">
                        <a:spAutoFit/>
                      </wps:bodyPr>
                    </wps:wsp>
                  </a:graphicData>
                </a:graphic>
              </wp:anchor>
            </w:drawing>
          </mc:Choice>
          <mc:Fallback>
            <w:pict>
              <v:shape type="#_x0000_t202" filled="f" stroked="f" style="margin-left:104pt;margin-top:0pt;width:261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3" w:lineRule="atLeast"/>
                        <w:ind w:left="0" w:right="0"/>
                        <w:jc w:val="both"/>
                        <w:textAlignment w:val="auto"/>
                        <w:rPr>
                          <w:sz w:val="21"/>
                        </w:rPr>
                      </w:pPr>
                      <w:r>
                        <w:rPr>
                          <w:rFonts w:ascii="宋体" w:hAnsi="宋体" w:cs="宋体" w:eastAsia="宋体"/>
                          <w:sz w:val="21"/>
                          <w:color w:val="000000"/>
                          <w:b w:val="off"/>
                          <w:i w:val="off"/>
                          <w:strike w:val="off"/>
                        </w:rPr>
                        <w:t>关于意式論之批評——苏格拉底之定义</w:t>
                      </w:r>
                      <w:r>
                        <w:rPr>
                          <w:rFonts w:ascii="宋体" w:hAnsi="宋体" w:cs="宋体" w:eastAsia="宋体"/>
                          <w:sz w:val="21"/>
                          <w:color w:val="000000"/>
                          <w:b w:val="off"/>
                          <w:i w:val="off"/>
                          <w:strike w:val="off"/>
                        </w:rPr>
                        <w:t>普遍不离个别，意式論者則使之分离</w:t>
                      </w:r>
                      <w:r>
                        <w:rPr>
                          <w:rFonts w:ascii="宋体" w:hAnsi="宋体" w:cs="宋体" w:eastAsia="宋体"/>
                          <w:sz w:val="21"/>
                          <w:color w:val="000000"/>
                          <w:b w:val="off"/>
                          <w:i w:val="off"/>
                          <w:strike w:val="off"/>
                        </w:rPr>
                        <w:t>而独立。</w:t>
                      </w:r>
                    </w:p>
                  </w:txbxContent>
                </v:textbox>
              </v:shape>
            </w:pict>
          </mc:Fallback>
        </mc:AlternateContent>
      </w:r>
      <w:r>
        <w:rPr>
          <w:noProof/>
        </w:rPr>
        <mc:AlternateContent>
          <mc:Choice Requires="wps">
            <w:drawing>
              <wp:anchor distT="0" distB="0" distL="0" distR="0" simplePos="0" relativeHeight="251808768" behindDoc="0" locked="0" layoutInCell="1" allowOverlap="1">
                <wp:simplePos x="0" y="0"/>
                <wp:positionH relativeFrom="column">
                  <wp:posOffset>5245100</wp:posOffset>
                </wp:positionH>
                <wp:positionV relativeFrom="paragraph">
                  <wp:posOffset>711200</wp:posOffset>
                </wp:positionV>
                <wp:extent cx="965200" cy="177800"/>
                <wp:effectExtent l="0" t="0" r="0" b="0"/>
                <wp:wrapTopAndBottom/>
                <wp:docPr id="558" name="文本框 558"/>
                <wp:cNvGraphicFramePr/>
                <a:graphic xmlns:a="http://schemas.openxmlformats.org/drawingml/2006/main">
                  <a:graphicData uri="http://schemas.microsoft.com/office/word/2010/wordprocessingShape">
                    <wps:wsp>
                      <wps:cNvSpPr txBox="1"/>
                      <wps:spPr>
                        <a:xfrm>
                          <a:off x="0" y="0"/>
                          <a:ext cx="9652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—1086b14</w:t>
                            </w:r>
                          </w:p>
                        </w:txbxContent>
                      </wps:txbx>
                      <wps:bodyPr vert="horz" wrap="square" lIns="0" tIns="0" rIns="0" bIns="0" anchor="t">
                        <a:spAutoFit/>
                      </wps:bodyPr>
                    </wps:wsp>
                  </a:graphicData>
                </a:graphic>
              </wp:anchor>
            </w:drawing>
          </mc:Choice>
          <mc:Fallback>
            <w:pict>
              <v:shape type="#_x0000_t202" filled="f" stroked="f" style="margin-left:413pt;margin-top:56pt;width:7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—1086b14</w:t>
                      </w:r>
                    </w:p>
                  </w:txbxContent>
                </v:textbox>
              </v:shape>
            </w:pict>
          </mc:Fallback>
        </mc:AlternateContent>
      </w:r>
    </w:p>
    <w:p w:rsidR="00374711" w:rsidRDefault="000C031C">
      <w:pPr>
        <w:autoSpaceDE w:val="0"/>
        <w:autoSpaceDN w:val="0"/>
        <w:spacing w:before="200" w:line="260" w:lineRule="atLeast"/>
        <w:ind w:left="1180"/>
      </w:pPr>
      <w:r>
        <w:rPr>
          <w:rFonts w:ascii="宋体" w:eastAsia="宋体" w:hAnsi="宋体" w:cs="宋体"/>
          <w:color w:val="000000"/>
        </w:rPr>
        <w:t>章十</w:t>
      </w:r>
      <w:r>
        <w:rPr>
          <w:rFonts w:ascii="宋体" w:eastAsia="宋体" w:hAnsi="宋体" w:cs="宋体"/>
          <w:color w:val="000000"/>
        </w:rPr>
        <w:t xml:space="preserve">  </w:t>
      </w:r>
      <w:r>
        <w:rPr>
          <w:rFonts w:ascii="宋体" w:eastAsia="宋体" w:hAnsi="宋体" w:cs="宋体"/>
          <w:color w:val="000000"/>
        </w:rPr>
        <w:t>本体的第一原理为个别性抑普逼性</w:t>
      </w:r>
      <w:r>
        <w:rPr>
          <w:rFonts w:ascii="宋体" w:eastAsia="宋体" w:hAnsi="宋体" w:cs="宋体"/>
          <w:color w:val="000000"/>
        </w:rPr>
        <w:t xml:space="preserve">? </w:t>
      </w:r>
      <w:r>
        <w:rPr>
          <w:rFonts w:ascii="宋体" w:eastAsia="宋体" w:hAnsi="宋体" w:cs="宋体"/>
          <w:color w:val="000000"/>
        </w:rPr>
        <w:t>答</w:t>
      </w:r>
    </w:p>
    <w:p w:rsidR="00374711" w:rsidRDefault="00374711">
      <w:pPr>
        <w:spacing w:line="206" w:lineRule="exact"/>
      </w:pPr>
    </w:p>
    <w:p w:rsidR="00374711" w:rsidRDefault="000C031C">
      <w:pPr>
        <w:spacing w:line="14" w:lineRule="exact"/>
      </w:pPr>
      <w:r>
        <w:rPr>
          <w:noProof/>
        </w:rPr>
        <mc:AlternateContent>
          <mc:Choice Requires="wps">
            <w:drawing>
              <wp:anchor distT="0" distB="0" distL="0" distR="0" simplePos="0" relativeHeight="251809792" behindDoc="0" locked="0" layoutInCell="1" allowOverlap="1">
                <wp:simplePos x="0" y="0"/>
                <wp:positionH relativeFrom="column">
                  <wp:posOffset>1498600</wp:posOffset>
                </wp:positionH>
                <wp:positionV relativeFrom="paragraph">
                  <wp:posOffset>0</wp:posOffset>
                </wp:positionV>
                <wp:extent cx="4737100" cy="12700"/>
                <wp:effectExtent l="0" t="0" r="0" b="0"/>
                <wp:wrapTopAndBottom/>
                <wp:docPr id="559" name="文本框 559"/>
                <wp:cNvGraphicFramePr/>
                <a:graphic xmlns:a="http://schemas.openxmlformats.org/drawingml/2006/main">
                  <a:graphicData uri="http://schemas.microsoft.com/office/word/2010/wordprocessingShape">
                    <wps:wsp>
                      <wps:cNvSpPr txBox="1"/>
                      <wps:spPr>
                        <a:xfrm>
                          <a:off x="0" y="0"/>
                          <a:ext cx="4737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8pt;margin-top:0pt;width:37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10816" behindDoc="0" locked="0" layoutInCell="1" allowOverlap="1">
                <wp:simplePos x="0" y="0"/>
                <wp:positionH relativeFrom="column">
                  <wp:posOffset>1498600</wp:posOffset>
                </wp:positionH>
                <wp:positionV relativeFrom="paragraph">
                  <wp:posOffset>12700</wp:posOffset>
                </wp:positionV>
                <wp:extent cx="2832100" cy="177800"/>
                <wp:effectExtent l="0" t="0" r="0" b="0"/>
                <wp:wrapTopAndBottom/>
                <wp:docPr id="560" name="文本框 560"/>
                <wp:cNvGraphicFramePr/>
                <a:graphic xmlns:a="http://schemas.openxmlformats.org/drawingml/2006/main">
                  <a:graphicData uri="http://schemas.microsoft.com/office/word/2010/wordprocessingShape">
                    <wps:wsp>
                      <wps:cNvSpPr txBox="1"/>
                      <wps:spPr>
                        <a:xfrm>
                          <a:off x="0" y="0"/>
                          <a:ext cx="28321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案：潛能不离实現，普遍不离个別。</w:t>
                            </w:r>
                          </w:p>
                        </w:txbxContent>
                      </wps:txbx>
                      <wps:bodyPr vert="horz" wrap="square" lIns="0" tIns="0" rIns="0" bIns="0" anchor="t">
                        <a:spAutoFit/>
                      </wps:bodyPr>
                    </wps:wsp>
                  </a:graphicData>
                </a:graphic>
              </wp:anchor>
            </w:drawing>
          </mc:Choice>
          <mc:Fallback>
            <w:pict>
              <v:shape type="#_x0000_t202" filled="f" stroked="f" style="margin-left:118pt;margin-top:1pt;width:22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案：潛能不离实現，普遍不离个別。</w:t>
                      </w:r>
                    </w:p>
                  </w:txbxContent>
                </v:textbox>
              </v:shape>
            </w:pict>
          </mc:Fallback>
        </mc:AlternateContent>
      </w:r>
      <w:r>
        <w:rPr>
          <w:noProof/>
        </w:rPr>
        <mc:AlternateContent>
          <mc:Choice Requires="wps">
            <w:drawing>
              <wp:anchor distT="0" distB="0" distL="0" distR="0" simplePos="0" relativeHeight="251811840" behindDoc="0" locked="0" layoutInCell="1" allowOverlap="1">
                <wp:simplePos x="0" y="0"/>
                <wp:positionH relativeFrom="column">
                  <wp:posOffset>4610100</wp:posOffset>
                </wp:positionH>
                <wp:positionV relativeFrom="paragraph">
                  <wp:posOffset>0</wp:posOffset>
                </wp:positionV>
                <wp:extent cx="1625600" cy="177800"/>
                <wp:effectExtent l="0" t="0" r="0" b="0"/>
                <wp:wrapTopAndBottom/>
                <wp:docPr id="561" name="文本框 561"/>
                <wp:cNvGraphicFramePr/>
                <a:graphic xmlns:a="http://schemas.openxmlformats.org/drawingml/2006/main">
                  <a:graphicData uri="http://schemas.microsoft.com/office/word/2010/wordprocessingShape">
                    <wps:wsp>
                      <wps:cNvSpPr txBox="1"/>
                      <wps:spPr>
                        <a:xfrm>
                          <a:off x="0" y="0"/>
                          <a:ext cx="16256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1086b14-1087a25</w:t>
                            </w:r>
                          </w:p>
                        </w:txbxContent>
                      </wps:txbx>
                      <wps:bodyPr vert="horz" wrap="square" lIns="0" tIns="0" rIns="0" bIns="0" anchor="t">
                        <a:spAutoFit/>
                      </wps:bodyPr>
                    </wps:wsp>
                  </a:graphicData>
                </a:graphic>
              </wp:anchor>
            </w:drawing>
          </mc:Choice>
          <mc:Fallback>
            <w:pict>
              <v:shape type="#_x0000_t202" filled="f" stroked="f" style="margin-left:363pt;margin-top:0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1086b14-1087a25</w:t>
                      </w:r>
                    </w:p>
                  </w:txbxContent>
                </v:textbox>
              </v:shape>
            </w:pict>
          </mc:Fallback>
        </mc:AlternateContent>
      </w:r>
    </w:p>
    <w:p w:rsidR="00374711" w:rsidRDefault="000C031C">
      <w:pPr>
        <w:autoSpaceDE w:val="0"/>
        <w:autoSpaceDN w:val="0"/>
        <w:spacing w:before="500" w:line="300" w:lineRule="atLeast"/>
        <w:ind w:left="2960"/>
      </w:pPr>
      <w:r>
        <w:rPr>
          <w:rFonts w:ascii="宋体" w:eastAsia="宋体" w:hAnsi="宋体" w:cs="宋体"/>
          <w:color w:val="000000"/>
        </w:rPr>
        <w:t>卷</w:t>
      </w:r>
      <w:r>
        <w:rPr>
          <w:rFonts w:ascii="宋体" w:eastAsia="宋体" w:hAnsi="宋体" w:cs="宋体"/>
          <w:color w:val="000000"/>
        </w:rPr>
        <w:t>(N)</w:t>
      </w:r>
      <w:r>
        <w:rPr>
          <w:rFonts w:ascii="宋体" w:eastAsia="宋体" w:hAnsi="宋体" w:cs="宋体"/>
          <w:color w:val="000000"/>
        </w:rPr>
        <w:t>十四</w:t>
      </w:r>
      <w:r>
        <w:rPr>
          <w:rFonts w:ascii="宋体" w:eastAsia="宋体" w:hAnsi="宋体" w:cs="宋体"/>
          <w:color w:val="000000"/>
        </w:rPr>
        <w:t xml:space="preserve">  </w:t>
      </w:r>
      <w:r>
        <w:rPr>
          <w:rFonts w:ascii="宋体" w:eastAsia="宋体" w:hAnsi="宋体" w:cs="宋体"/>
          <w:color w:val="000000"/>
        </w:rPr>
        <w:t>稻精批評意式論與数論</w:t>
      </w:r>
    </w:p>
    <w:p w:rsidR="00374711" w:rsidRDefault="000C031C">
      <w:pPr>
        <w:autoSpaceDE w:val="0"/>
        <w:autoSpaceDN w:val="0"/>
        <w:spacing w:before="300" w:line="260" w:lineRule="atLeast"/>
        <w:ind w:left="1180"/>
      </w:pPr>
      <w:r>
        <w:rPr>
          <w:rFonts w:ascii="宋体" w:eastAsia="宋体" w:hAnsi="宋体" w:cs="宋体"/>
          <w:color w:val="000000"/>
        </w:rPr>
        <w:t>章一</w:t>
      </w:r>
      <w:r>
        <w:rPr>
          <w:rFonts w:ascii="宋体" w:eastAsia="宋体" w:hAnsi="宋体" w:cs="宋体"/>
          <w:color w:val="000000"/>
        </w:rPr>
        <w:t xml:space="preserve">  </w:t>
      </w:r>
      <w:r>
        <w:rPr>
          <w:rFonts w:ascii="宋体" w:eastAsia="宋体" w:hAnsi="宋体" w:cs="宋体"/>
          <w:color w:val="000000"/>
        </w:rPr>
        <w:t>各家应用对反为第一原理；但諸对反不</w:t>
      </w:r>
    </w:p>
    <w:p w:rsidR="00374711" w:rsidRDefault="00374711">
      <w:pPr>
        <w:spacing w:line="186" w:lineRule="exact"/>
      </w:pPr>
    </w:p>
    <w:p w:rsidR="00374711" w:rsidRDefault="000C031C">
      <w:pPr>
        <w:spacing w:line="14" w:lineRule="exact"/>
      </w:pPr>
      <w:r>
        <w:rPr>
          <w:noProof/>
        </w:rPr>
        <mc:AlternateContent>
          <mc:Choice Requires="wps">
            <w:drawing>
              <wp:anchor distT="0" distB="0" distL="0" distR="0" simplePos="0" relativeHeight="251812864" behindDoc="0" locked="0" layoutInCell="1" allowOverlap="1">
                <wp:simplePos x="0" y="0"/>
                <wp:positionH relativeFrom="column">
                  <wp:posOffset>1524000</wp:posOffset>
                </wp:positionH>
                <wp:positionV relativeFrom="paragraph">
                  <wp:posOffset>0</wp:posOffset>
                </wp:positionV>
                <wp:extent cx="4597400" cy="12700"/>
                <wp:effectExtent l="0" t="0" r="0" b="0"/>
                <wp:wrapTopAndBottom/>
                <wp:docPr id="562" name="文本框 562"/>
                <wp:cNvGraphicFramePr/>
                <a:graphic xmlns:a="http://schemas.openxmlformats.org/drawingml/2006/main">
                  <a:graphicData uri="http://schemas.microsoft.com/office/word/2010/wordprocessingShape">
                    <wps:wsp>
                      <wps:cNvSpPr txBox="1"/>
                      <wps:spPr>
                        <a:xfrm>
                          <a:off x="0" y="0"/>
                          <a:ext cx="4597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20pt;margin-top:0pt;width:36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13888" behindDoc="0" locked="0" layoutInCell="1" allowOverlap="1">
                <wp:simplePos x="0" y="0"/>
                <wp:positionH relativeFrom="column">
                  <wp:posOffset>1524000</wp:posOffset>
                </wp:positionH>
                <wp:positionV relativeFrom="paragraph">
                  <wp:posOffset>12700</wp:posOffset>
                </wp:positionV>
                <wp:extent cx="1473200" cy="165100"/>
                <wp:effectExtent l="0" t="0" r="0" b="0"/>
                <wp:wrapTopAndBottom/>
                <wp:docPr id="563" name="文本框 563"/>
                <wp:cNvGraphicFramePr/>
                <a:graphic xmlns:a="http://schemas.openxmlformats.org/drawingml/2006/main">
                  <a:graphicData uri="http://schemas.microsoft.com/office/word/2010/wordprocessingShape">
                    <wps:wsp>
                      <wps:cNvSpPr txBox="1"/>
                      <wps:spPr>
                        <a:xfrm>
                          <a:off x="0" y="0"/>
                          <a:ext cx="1473200" cy="165100"/>
                        </a:xfrm>
                        <a:prstGeom prst="rect">
                          <a:avLst/>
                        </a:prstGeom>
                        <a:noFill/>
                        <a:ln w="6350">
                          <a:noFill/>
                        </a:ln>
                      </wps:spPr>
                      <wps:txbx>
                        <w:txbxContent>
                          <w:p w:rsidR="00374711" w:rsidRDefault="000C031C">
                            <w:pPr>
                              <w:autoSpaceDE w:val="0"/>
                              <w:autoSpaceDN w:val="0"/>
                              <w:spacing w:line="260" w:lineRule="atLeast"/>
                            </w:pPr>
                            <w:r>
                              <w:rPr>
                                <w:rFonts w:ascii="宋体" w:eastAsia="宋体" w:hAnsi="宋体" w:cs="宋体"/>
                                <w:color w:val="000000"/>
                              </w:rPr>
                              <w:t>能作为第一原理。</w:t>
                            </w:r>
                          </w:p>
                        </w:txbxContent>
                      </wps:txbx>
                      <wps:bodyPr vert="horz" wrap="square" lIns="0" tIns="0" rIns="0" bIns="0" anchor="t">
                        <a:spAutoFit/>
                      </wps:bodyPr>
                    </wps:wsp>
                  </a:graphicData>
                </a:graphic>
              </wp:anchor>
            </w:drawing>
          </mc:Choice>
          <mc:Fallback>
            <w:pict>
              <v:shape type="#_x0000_t202" filled="f" stroked="f" style="margin-left:120pt;margin-top:1pt;width:11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strike w:val="off"/>
                        </w:rPr>
                        <w:t>能作为第一原理。</w:t>
                      </w:r>
                    </w:p>
                  </w:txbxContent>
                </v:textbox>
              </v:shape>
            </w:pict>
          </mc:Fallback>
        </mc:AlternateContent>
      </w:r>
      <w:r>
        <w:rPr>
          <w:noProof/>
        </w:rPr>
        <mc:AlternateContent>
          <mc:Choice Requires="wps">
            <w:drawing>
              <wp:anchor distT="0" distB="0" distL="0" distR="0" simplePos="0" relativeHeight="251814912" behindDoc="0" locked="0" layoutInCell="1" allowOverlap="1">
                <wp:simplePos x="0" y="0"/>
                <wp:positionH relativeFrom="column">
                  <wp:posOffset>4610100</wp:posOffset>
                </wp:positionH>
                <wp:positionV relativeFrom="paragraph">
                  <wp:posOffset>0</wp:posOffset>
                </wp:positionV>
                <wp:extent cx="1511300" cy="165100"/>
                <wp:effectExtent l="0" t="0" r="0" b="0"/>
                <wp:wrapTopAndBottom/>
                <wp:docPr id="564" name="文本框 564"/>
                <wp:cNvGraphicFramePr/>
                <a:graphic xmlns:a="http://schemas.openxmlformats.org/drawingml/2006/main">
                  <a:graphicData uri="http://schemas.microsoft.com/office/word/2010/wordprocessingShape">
                    <wps:wsp>
                      <wps:cNvSpPr txBox="1"/>
                      <wps:spPr>
                        <a:xfrm>
                          <a:off x="0" y="0"/>
                          <a:ext cx="1511300" cy="165100"/>
                        </a:xfrm>
                        <a:prstGeom prst="rect">
                          <a:avLst/>
                        </a:prstGeom>
                        <a:noFill/>
                        <a:ln w="6350">
                          <a:noFill/>
                        </a:ln>
                      </wps:spPr>
                      <wps:txbx>
                        <w:txbxContent>
                          <w:p w:rsidR="00374711" w:rsidRDefault="000C031C">
                            <w:pPr>
                              <w:autoSpaceDE w:val="0"/>
                              <w:autoSpaceDN w:val="0"/>
                              <w:spacing w:line="260" w:lineRule="atLeast"/>
                            </w:pPr>
                            <w:r>
                              <w:rPr>
                                <w:rFonts w:ascii="宋体" w:eastAsia="宋体" w:hAnsi="宋体" w:cs="宋体"/>
                                <w:color w:val="000000"/>
                              </w:rPr>
                              <w:t>1087a26-1087b5</w:t>
                            </w:r>
                          </w:p>
                        </w:txbxContent>
                      </wps:txbx>
                      <wps:bodyPr vert="horz" wrap="square" lIns="0" tIns="0" rIns="0" bIns="0" anchor="t">
                        <a:spAutoFit/>
                      </wps:bodyPr>
                    </wps:wsp>
                  </a:graphicData>
                </a:graphic>
              </wp:anchor>
            </w:drawing>
          </mc:Choice>
          <mc:Fallback>
            <w:pict>
              <v:shape type="#_x0000_t202" filled="f" stroked="f" style="margin-left:363pt;margin-top:0pt;width:1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strike w:val="off"/>
                        </w:rPr>
                        <w:t>1087a26-1087b5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15936" behindDoc="0" locked="0" layoutInCell="1" allowOverlap="1">
                <wp:simplePos x="0" y="0"/>
                <wp:positionH relativeFrom="column">
                  <wp:posOffset>1320800</wp:posOffset>
                </wp:positionH>
                <wp:positionV relativeFrom="paragraph">
                  <wp:posOffset>0</wp:posOffset>
                </wp:positionV>
                <wp:extent cx="4889500" cy="419100"/>
                <wp:effectExtent l="0" t="0" r="0" b="0"/>
                <wp:wrapTopAndBottom/>
                <wp:docPr id="565" name="文本框 565"/>
                <wp:cNvGraphicFramePr/>
                <a:graphic xmlns:a="http://schemas.openxmlformats.org/drawingml/2006/main">
                  <a:graphicData uri="http://schemas.microsoft.com/office/word/2010/wordprocessingShape">
                    <wps:wsp>
                      <wps:cNvSpPr txBox="1"/>
                      <wps:spPr>
                        <a:xfrm>
                          <a:off x="0" y="0"/>
                          <a:ext cx="4889500" cy="419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4pt;margin-top:0pt;width:38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16960" behindDoc="0" locked="0" layoutInCell="1" allowOverlap="1">
                <wp:simplePos x="0" y="0"/>
                <wp:positionH relativeFrom="column">
                  <wp:posOffset>1320800</wp:posOffset>
                </wp:positionH>
                <wp:positionV relativeFrom="paragraph">
                  <wp:posOffset>0</wp:posOffset>
                </wp:positionV>
                <wp:extent cx="3327400" cy="609600"/>
                <wp:effectExtent l="0" t="0" r="0" b="0"/>
                <wp:wrapTopAndBottom/>
                <wp:docPr id="566" name="文本框 566"/>
                <wp:cNvGraphicFramePr/>
                <a:graphic xmlns:a="http://schemas.openxmlformats.org/drawingml/2006/main">
                  <a:graphicData uri="http://schemas.microsoft.com/office/word/2010/wordprocessingShape">
                    <wps:wsp>
                      <wps:cNvSpPr txBox="1"/>
                      <wps:spPr>
                        <a:xfrm>
                          <a:off x="0" y="0"/>
                          <a:ext cx="3327400" cy="609600"/>
                        </a:xfrm>
                        <a:prstGeom prst="rect">
                          <a:avLst/>
                        </a:prstGeom>
                        <a:noFill/>
                        <a:ln w="6350">
                          <a:noFill/>
                        </a:ln>
                      </wps:spPr>
                      <wps:txbx>
                        <w:txbxContent>
                          <w:p w:rsidR="00374711" w:rsidRDefault="000C031C">
                            <w:pPr>
                              <w:autoSpaceDE w:val="0"/>
                              <w:autoSpaceDN w:val="0"/>
                              <w:spacing w:line="470" w:lineRule="atLeast"/>
                            </w:pPr>
                            <w:r>
                              <w:rPr>
                                <w:rFonts w:ascii="宋体" w:eastAsia="宋体" w:hAnsi="宋体" w:cs="宋体"/>
                                <w:color w:val="000000"/>
                              </w:rPr>
                              <w:t>柏拉图学派应用</w:t>
                            </w:r>
                            <w:r>
                              <w:rPr>
                                <w:rFonts w:ascii="宋体" w:eastAsia="宋体" w:hAnsi="宋体" w:cs="宋体"/>
                                <w:color w:val="000000"/>
                              </w:rPr>
                              <w:t>“</w:t>
                            </w:r>
                            <w:r>
                              <w:rPr>
                                <w:rFonts w:ascii="宋体" w:eastAsia="宋体" w:hAnsi="宋体" w:cs="宋体"/>
                                <w:color w:val="000000"/>
                              </w:rPr>
                              <w:t>元一与众多</w:t>
                            </w:r>
                            <w:r>
                              <w:rPr>
                                <w:rFonts w:ascii="宋体" w:eastAsia="宋体" w:hAnsi="宋体" w:cs="宋体"/>
                                <w:color w:val="000000"/>
                              </w:rPr>
                              <w:t>”</w:t>
                            </w:r>
                            <w:r>
                              <w:rPr>
                                <w:rFonts w:ascii="宋体" w:eastAsia="宋体" w:hAnsi="宋体" w:cs="宋体"/>
                                <w:color w:val="000000"/>
                              </w:rPr>
                              <w:t>对反之諸品种为第一原理，頗为混淆。</w:t>
                            </w:r>
                          </w:p>
                        </w:txbxContent>
                      </wps:txbx>
                      <wps:bodyPr vert="horz" wrap="square" lIns="0" tIns="0" rIns="0" bIns="0" anchor="t">
                        <a:spAutoFit/>
                      </wps:bodyPr>
                    </wps:wsp>
                  </a:graphicData>
                </a:graphic>
              </wp:anchor>
            </w:drawing>
          </mc:Choice>
          <mc:Fallback>
            <w:pict>
              <v:shape type="#_x0000_t202" filled="f" stroked="f" style="margin-left:104pt;margin-top:0pt;width:262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1"/>
                        </w:rPr>
                      </w:pPr>
                      <w:r>
                        <w:rPr>
                          <w:rFonts w:ascii="宋体" w:hAnsi="宋体" w:cs="宋体" w:eastAsia="宋体"/>
                          <w:sz w:val="21"/>
                          <w:color w:val="000000"/>
                          <w:b w:val="off"/>
                          <w:i w:val="off"/>
                          <w:strike w:val="off"/>
                        </w:rPr>
                        <w:t>柏拉图学派应用“元一与众多”对反之諸</w:t>
                      </w:r>
                      <w:r>
                        <w:rPr>
                          <w:rFonts w:ascii="宋体" w:hAnsi="宋体" w:cs="宋体" w:eastAsia="宋体"/>
                          <w:sz w:val="21"/>
                          <w:color w:val="000000"/>
                          <w:b w:val="off"/>
                          <w:i w:val="off"/>
                          <w:strike w:val="off"/>
                        </w:rPr>
                        <w:t>品种为第一原理，頗为混淆。</w:t>
                      </w:r>
                    </w:p>
                  </w:txbxContent>
                </v:textbox>
              </v:shape>
            </w:pict>
          </mc:Fallback>
        </mc:AlternateContent>
      </w:r>
      <w:r>
        <w:rPr>
          <w:noProof/>
        </w:rPr>
        <mc:AlternateContent>
          <mc:Choice Requires="wps">
            <w:drawing>
              <wp:anchor distT="0" distB="0" distL="0" distR="0" simplePos="0" relativeHeight="251817984" behindDoc="0" locked="0" layoutInCell="1" allowOverlap="1">
                <wp:simplePos x="0" y="0"/>
                <wp:positionH relativeFrom="column">
                  <wp:posOffset>5245100</wp:posOffset>
                </wp:positionH>
                <wp:positionV relativeFrom="paragraph">
                  <wp:posOffset>419100</wp:posOffset>
                </wp:positionV>
                <wp:extent cx="965200" cy="177800"/>
                <wp:effectExtent l="0" t="0" r="0" b="0"/>
                <wp:wrapTopAndBottom/>
                <wp:docPr id="567" name="文本框 567"/>
                <wp:cNvGraphicFramePr/>
                <a:graphic xmlns:a="http://schemas.openxmlformats.org/drawingml/2006/main">
                  <a:graphicData uri="http://schemas.microsoft.com/office/word/2010/wordprocessingShape">
                    <wps:wsp>
                      <wps:cNvSpPr txBox="1"/>
                      <wps:spPr>
                        <a:xfrm>
                          <a:off x="0" y="0"/>
                          <a:ext cx="9652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color w:val="000000"/>
                              </w:rPr>
                              <w:t>—1087b33</w:t>
                            </w:r>
                          </w:p>
                        </w:txbxContent>
                      </wps:txbx>
                      <wps:bodyPr vert="horz" wrap="square" lIns="0" tIns="0" rIns="0" bIns="0" anchor="t">
                        <a:spAutoFit/>
                      </wps:bodyPr>
                    </wps:wsp>
                  </a:graphicData>
                </a:graphic>
              </wp:anchor>
            </w:drawing>
          </mc:Choice>
          <mc:Fallback>
            <w:pict>
              <v:shape type="#_x0000_t202" filled="f" stroked="f" style="margin-left:413pt;margin-top:33pt;width:7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—1087b33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19008" behindDoc="0" locked="0" layoutInCell="1" allowOverlap="1">
                <wp:simplePos x="0" y="0"/>
                <wp:positionH relativeFrom="column">
                  <wp:posOffset>1320800</wp:posOffset>
                </wp:positionH>
                <wp:positionV relativeFrom="paragraph">
                  <wp:posOffset>0</wp:posOffset>
                </wp:positionV>
                <wp:extent cx="4876800" cy="1016000"/>
                <wp:effectExtent l="0" t="0" r="0" b="0"/>
                <wp:wrapTopAndBottom/>
                <wp:docPr id="568" name="文本框 568"/>
                <wp:cNvGraphicFramePr/>
                <a:graphic xmlns:a="http://schemas.openxmlformats.org/drawingml/2006/main">
                  <a:graphicData uri="http://schemas.microsoft.com/office/word/2010/wordprocessingShape">
                    <wps:wsp>
                      <wps:cNvSpPr txBox="1"/>
                      <wps:spPr>
                        <a:xfrm>
                          <a:off x="0" y="0"/>
                          <a:ext cx="4876800" cy="1016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4pt;margin-top:0pt;width:384pt;height:8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20032" behindDoc="0" locked="0" layoutInCell="1" allowOverlap="1">
                <wp:simplePos x="0" y="0"/>
                <wp:positionH relativeFrom="column">
                  <wp:posOffset>1320800</wp:posOffset>
                </wp:positionH>
                <wp:positionV relativeFrom="paragraph">
                  <wp:posOffset>0</wp:posOffset>
                </wp:positionV>
                <wp:extent cx="3327400" cy="1206500"/>
                <wp:effectExtent l="0" t="0" r="0" b="0"/>
                <wp:wrapTopAndBottom/>
                <wp:docPr id="569" name="文本框 569"/>
                <wp:cNvGraphicFramePr/>
                <a:graphic xmlns:a="http://schemas.openxmlformats.org/drawingml/2006/main">
                  <a:graphicData uri="http://schemas.microsoft.com/office/word/2010/wordprocessingShape">
                    <wps:wsp>
                      <wps:cNvSpPr txBox="1"/>
                      <wps:spPr>
                        <a:xfrm>
                          <a:off x="0" y="0"/>
                          <a:ext cx="3327400" cy="1206500"/>
                        </a:xfrm>
                        <a:prstGeom prst="rect">
                          <a:avLst/>
                        </a:prstGeom>
                        <a:noFill/>
                        <a:ln w="6350">
                          <a:noFill/>
                        </a:ln>
                      </wps:spPr>
                      <wps:txbx>
                        <w:txbxContent>
                          <w:p w:rsidR="00374711" w:rsidRDefault="000C031C">
                            <w:pPr>
                              <w:autoSpaceDE w:val="0"/>
                              <w:autoSpaceDN w:val="0"/>
                              <w:spacing w:line="470" w:lineRule="atLeast"/>
                            </w:pPr>
                            <w:r>
                              <w:rPr>
                                <w:rFonts w:ascii="宋体" w:eastAsia="宋体" w:hAnsi="宋体" w:cs="宋体"/>
                                <w:color w:val="000000"/>
                              </w:rPr>
                              <w:t>“</w:t>
                            </w:r>
                            <w:r>
                              <w:rPr>
                                <w:rFonts w:ascii="宋体" w:eastAsia="宋体" w:hAnsi="宋体" w:cs="宋体"/>
                                <w:color w:val="000000"/>
                              </w:rPr>
                              <w:t>元一</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單位</w:t>
                            </w:r>
                            <w:r>
                              <w:rPr>
                                <w:rFonts w:ascii="宋体" w:eastAsia="宋体" w:hAnsi="宋体" w:cs="宋体"/>
                                <w:color w:val="000000"/>
                              </w:rPr>
                              <w:t>”</w:t>
                            </w:r>
                            <w:r>
                              <w:rPr>
                                <w:rFonts w:ascii="宋体" w:eastAsia="宋体" w:hAnsi="宋体" w:cs="宋体"/>
                                <w:color w:val="000000"/>
                              </w:rPr>
                              <w:t>为一計量而涵存有底层事物，不是一个本本；与此相似，</w:t>
                            </w:r>
                            <w:r>
                              <w:rPr>
                                <w:rFonts w:ascii="宋体" w:eastAsia="宋体" w:hAnsi="宋体" w:cs="宋体"/>
                                <w:color w:val="000000"/>
                              </w:rPr>
                              <w:t>“</w:t>
                            </w:r>
                            <w:r>
                              <w:rPr>
                                <w:rFonts w:ascii="宋体" w:eastAsia="宋体" w:hAnsi="宋体" w:cs="宋体"/>
                                <w:color w:val="000000"/>
                              </w:rPr>
                              <w:t>不等</w:t>
                            </w:r>
                            <w:r>
                              <w:rPr>
                                <w:rFonts w:ascii="宋体" w:eastAsia="宋体" w:hAnsi="宋体" w:cs="宋体"/>
                                <w:color w:val="000000"/>
                              </w:rPr>
                              <w:t>”</w:t>
                            </w:r>
                            <w:r>
                              <w:rPr>
                                <w:rFonts w:ascii="宋体" w:eastAsia="宋体" w:hAnsi="宋体" w:cs="宋体"/>
                                <w:color w:val="000000"/>
                              </w:rPr>
                              <w:t>和</w:t>
                            </w:r>
                            <w:r>
                              <w:rPr>
                                <w:rFonts w:ascii="宋体" w:eastAsia="宋体" w:hAnsi="宋体" w:cs="宋体"/>
                                <w:color w:val="000000"/>
                              </w:rPr>
                              <w:t>“</w:t>
                            </w:r>
                            <w:r>
                              <w:rPr>
                                <w:rFonts w:ascii="宋体" w:eastAsia="宋体" w:hAnsi="宋体" w:cs="宋体"/>
                                <w:color w:val="000000"/>
                              </w:rPr>
                              <w:t>大与小</w:t>
                            </w:r>
                            <w:r>
                              <w:rPr>
                                <w:rFonts w:ascii="宋体" w:eastAsia="宋体" w:hAnsi="宋体" w:cs="宋体"/>
                                <w:color w:val="000000"/>
                              </w:rPr>
                              <w:t>”</w:t>
                            </w:r>
                            <w:r>
                              <w:rPr>
                                <w:rFonts w:ascii="宋体" w:eastAsia="宋体" w:hAnsi="宋体" w:cs="宋体"/>
                                <w:color w:val="000000"/>
                              </w:rPr>
                              <w:t>，由量性而入于关系</w:t>
                            </w:r>
                            <w:r>
                              <w:rPr>
                                <w:rFonts w:ascii="宋体" w:eastAsia="宋体" w:hAnsi="宋体" w:cs="宋体"/>
                                <w:color w:val="000000"/>
                              </w:rPr>
                              <w:t>范疇者，也不是一个本体。</w:t>
                            </w:r>
                          </w:p>
                        </w:txbxContent>
                      </wps:txbx>
                      <wps:bodyPr vert="horz" wrap="square" lIns="0" tIns="0" rIns="0" bIns="0" anchor="t">
                        <a:spAutoFit/>
                      </wps:bodyPr>
                    </wps:wsp>
                  </a:graphicData>
                </a:graphic>
              </wp:anchor>
            </w:drawing>
          </mc:Choice>
          <mc:Fallback>
            <w:pict>
              <v:shape type="#_x0000_t202" filled="f" stroked="f" style="margin-left:104pt;margin-top:0pt;width:262pt;height: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jc w:val="both"/>
                        <w:textAlignment w:val="auto"/>
                        <w:rPr>
                          <w:sz w:val="21"/>
                        </w:rPr>
                      </w:pPr>
                      <w:r>
                        <w:rPr>
                          <w:rFonts w:ascii="宋体" w:hAnsi="宋体" w:cs="宋体" w:eastAsia="宋体"/>
                          <w:sz w:val="21"/>
                          <w:color w:val="000000"/>
                          <w:b w:val="off"/>
                          <w:i w:val="off"/>
                          <w:strike w:val="off"/>
                        </w:rPr>
                        <w:t>“元一”或“單位”为一計量而涵存有底</w:t>
                      </w:r>
                      <w:r>
                        <w:rPr>
                          <w:rFonts w:ascii="宋体" w:hAnsi="宋体" w:cs="宋体" w:eastAsia="宋体"/>
                          <w:sz w:val="21"/>
                          <w:color w:val="000000"/>
                          <w:b w:val="off"/>
                          <w:i w:val="off"/>
                          <w:strike w:val="off"/>
                        </w:rPr>
                        <w:t>层事物，不是一个本本；与此相似，“不</w:t>
                      </w:r>
                      <w:r>
                        <w:rPr>
                          <w:rFonts w:ascii="宋体" w:hAnsi="宋体" w:cs="宋体" w:eastAsia="宋体"/>
                          <w:sz w:val="21"/>
                          <w:color w:val="000000"/>
                          <w:b w:val="off"/>
                          <w:i w:val="off"/>
                          <w:strike w:val="off"/>
                        </w:rPr>
                        <w:t>等”和“大与小”，由量性而入于关系</w:t>
                      </w:r>
                      <w:r>
                        <w:rPr>
                          <w:rFonts w:ascii="宋体" w:hAnsi="宋体" w:cs="宋体" w:eastAsia="宋体"/>
                          <w:sz w:val="21"/>
                          <w:color w:val="000000"/>
                          <w:b w:val="off"/>
                          <w:i w:val="off"/>
                          <w:strike w:val="off"/>
                        </w:rPr>
                        <w:t>范疇者，也不是一个本体。</w:t>
                      </w:r>
                    </w:p>
                  </w:txbxContent>
                </v:textbox>
              </v:shape>
            </w:pict>
          </mc:Fallback>
        </mc:AlternateContent>
      </w:r>
      <w:r>
        <w:rPr>
          <w:noProof/>
        </w:rPr>
        <mc:AlternateContent>
          <mc:Choice Requires="wps">
            <w:drawing>
              <wp:anchor distT="0" distB="0" distL="0" distR="0" simplePos="0" relativeHeight="251821056" behindDoc="0" locked="0" layoutInCell="1" allowOverlap="1">
                <wp:simplePos x="0" y="0"/>
                <wp:positionH relativeFrom="column">
                  <wp:posOffset>5245100</wp:posOffset>
                </wp:positionH>
                <wp:positionV relativeFrom="paragraph">
                  <wp:posOffset>1016000</wp:posOffset>
                </wp:positionV>
                <wp:extent cx="952500" cy="165100"/>
                <wp:effectExtent l="0" t="0" r="0" b="0"/>
                <wp:wrapTopAndBottom/>
                <wp:docPr id="570" name="文本框 570"/>
                <wp:cNvGraphicFramePr/>
                <a:graphic xmlns:a="http://schemas.openxmlformats.org/drawingml/2006/main">
                  <a:graphicData uri="http://schemas.microsoft.com/office/word/2010/wordprocessingShape">
                    <wps:wsp>
                      <wps:cNvSpPr txBox="1"/>
                      <wps:spPr>
                        <a:xfrm>
                          <a:off x="0" y="0"/>
                          <a:ext cx="952500" cy="165100"/>
                        </a:xfrm>
                        <a:prstGeom prst="rect">
                          <a:avLst/>
                        </a:prstGeom>
                        <a:noFill/>
                        <a:ln w="6350">
                          <a:noFill/>
                        </a:ln>
                      </wps:spPr>
                      <wps:txbx>
                        <w:txbxContent>
                          <w:p w:rsidR="00374711" w:rsidRDefault="000C031C">
                            <w:pPr>
                              <w:autoSpaceDE w:val="0"/>
                              <w:autoSpaceDN w:val="0"/>
                              <w:spacing w:line="260" w:lineRule="atLeast"/>
                            </w:pPr>
                            <w:r>
                              <w:rPr>
                                <w:rFonts w:ascii="宋体" w:eastAsia="宋体" w:hAnsi="宋体" w:cs="宋体"/>
                                <w:color w:val="000000"/>
                              </w:rPr>
                              <w:t>-1088b14</w:t>
                            </w:r>
                          </w:p>
                        </w:txbxContent>
                      </wps:txbx>
                      <wps:bodyPr vert="horz" wrap="square" lIns="0" tIns="0" rIns="0" bIns="0" anchor="t">
                        <a:spAutoFit/>
                      </wps:bodyPr>
                    </wps:wsp>
                  </a:graphicData>
                </a:graphic>
              </wp:anchor>
            </w:drawing>
          </mc:Choice>
          <mc:Fallback>
            <w:pict>
              <v:shape type="#_x0000_t202" filled="f" stroked="f" style="margin-left:413pt;margin-top:80pt;width: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strike w:val="off"/>
                        </w:rPr>
                        <w:t>-1088b14</w:t>
                      </w:r>
                    </w:p>
                  </w:txbxContent>
                </v:textbox>
              </v:shape>
            </w:pict>
          </mc:Fallback>
        </mc:AlternateContent>
      </w:r>
    </w:p>
    <w:p w:rsidR="00374711" w:rsidRDefault="000C031C">
      <w:pPr>
        <w:autoSpaceDE w:val="0"/>
        <w:autoSpaceDN w:val="0"/>
        <w:spacing w:before="160" w:line="320" w:lineRule="atLeast"/>
        <w:ind w:left="1180"/>
        <w:rPr>
          <w:sz w:val="24"/>
        </w:rPr>
      </w:pPr>
      <w:r>
        <w:rPr>
          <w:rFonts w:ascii="宋体" w:eastAsia="宋体" w:hAnsi="宋体" w:cs="宋体"/>
          <w:color w:val="000000"/>
        </w:rPr>
        <w:t>章二</w:t>
      </w:r>
      <w:r>
        <w:rPr>
          <w:rFonts w:ascii="宋体" w:eastAsia="宋体" w:hAnsi="宋体" w:cs="宋体"/>
          <w:color w:val="000000"/>
        </w:rPr>
        <w:t xml:space="preserve">  </w:t>
      </w:r>
      <w:r>
        <w:rPr>
          <w:rFonts w:ascii="宋体" w:eastAsia="宋体" w:hAnsi="宋体" w:cs="宋体"/>
          <w:color w:val="000000"/>
        </w:rPr>
        <w:t>永恆本体不能由要素組成。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1088b14--1088b35</w:t>
      </w:r>
    </w:p>
    <w:p w:rsidR="00374711" w:rsidRDefault="000C031C">
      <w:pPr>
        <w:autoSpaceDE w:val="0"/>
        <w:autoSpaceDN w:val="0"/>
        <w:spacing w:line="470" w:lineRule="atLeast"/>
        <w:ind w:left="2080" w:right="3000"/>
      </w:pPr>
      <w:r>
        <w:rPr>
          <w:rFonts w:ascii="宋体" w:eastAsia="宋体" w:hAnsi="宋体" w:cs="宋体"/>
          <w:color w:val="000000"/>
        </w:rPr>
        <w:t>柏拉图学派以</w:t>
      </w:r>
      <w:r>
        <w:rPr>
          <w:rFonts w:ascii="宋体" w:eastAsia="宋体" w:hAnsi="宋体" w:cs="宋体"/>
          <w:color w:val="000000"/>
        </w:rPr>
        <w:t>“</w:t>
      </w:r>
      <w:r>
        <w:rPr>
          <w:rFonts w:ascii="宋体" w:eastAsia="宋体" w:hAnsi="宋体" w:cs="宋体"/>
          <w:color w:val="000000"/>
        </w:rPr>
        <w:t>虛假</w:t>
      </w:r>
      <w:r>
        <w:rPr>
          <w:rFonts w:ascii="宋体" w:eastAsia="宋体" w:hAnsi="宋体" w:cs="宋体"/>
          <w:color w:val="000000"/>
        </w:rPr>
        <w:t>”</w:t>
      </w:r>
      <w:r>
        <w:rPr>
          <w:rFonts w:ascii="宋体" w:eastAsia="宋体" w:hAnsi="宋体" w:cs="宋体"/>
          <w:color w:val="000000"/>
        </w:rPr>
        <w:t>論</w:t>
      </w:r>
      <w:r>
        <w:rPr>
          <w:rFonts w:ascii="宋体" w:eastAsia="宋体" w:hAnsi="宋体" w:cs="宋体"/>
          <w:color w:val="000000"/>
        </w:rPr>
        <w:t>“</w:t>
      </w:r>
      <w:r>
        <w:rPr>
          <w:rFonts w:ascii="宋体" w:eastAsia="宋体" w:hAnsi="宋体" w:cs="宋体"/>
          <w:color w:val="000000"/>
        </w:rPr>
        <w:t>非是</w:t>
      </w:r>
      <w:r>
        <w:rPr>
          <w:rFonts w:ascii="宋体" w:eastAsia="宋体" w:hAnsi="宋体" w:cs="宋体"/>
          <w:color w:val="000000"/>
        </w:rPr>
        <w:t>”</w:t>
      </w:r>
      <w:r>
        <w:rPr>
          <w:rFonts w:ascii="宋体" w:eastAsia="宋体" w:hAnsi="宋体" w:cs="宋体"/>
          <w:color w:val="000000"/>
        </w:rPr>
        <w:t>，以</w:t>
      </w:r>
      <w:r>
        <w:rPr>
          <w:rFonts w:ascii="宋体" w:eastAsia="宋体" w:hAnsi="宋体" w:cs="宋体"/>
          <w:color w:val="000000"/>
        </w:rPr>
        <w:t>“</w:t>
      </w:r>
      <w:r>
        <w:rPr>
          <w:rFonts w:ascii="宋体" w:eastAsia="宋体" w:hAnsi="宋体" w:cs="宋体"/>
          <w:color w:val="000000"/>
        </w:rPr>
        <w:t>非是</w:t>
      </w:r>
      <w:r>
        <w:rPr>
          <w:rFonts w:ascii="宋体" w:eastAsia="宋体" w:hAnsi="宋体" w:cs="宋体"/>
          <w:color w:val="000000"/>
        </w:rPr>
        <w:t>”</w:t>
      </w:r>
      <w:r>
        <w:rPr>
          <w:rFonts w:ascii="宋体" w:eastAsia="宋体" w:hAnsi="宋体" w:cs="宋体"/>
          <w:color w:val="000000"/>
        </w:rPr>
        <w:t>符</w:t>
      </w:r>
      <w:r>
        <w:rPr>
          <w:rFonts w:ascii="宋体" w:eastAsia="宋体" w:hAnsi="宋体" w:cs="宋体"/>
          <w:color w:val="000000"/>
        </w:rPr>
        <w:t>“</w:t>
      </w:r>
      <w:r>
        <w:rPr>
          <w:rFonts w:ascii="宋体" w:eastAsia="宋体" w:hAnsi="宋体" w:cs="宋体"/>
          <w:color w:val="000000"/>
        </w:rPr>
        <w:t>众多</w:t>
      </w:r>
      <w:r>
        <w:rPr>
          <w:rFonts w:ascii="宋体" w:eastAsia="宋体" w:hAnsi="宋体" w:cs="宋体"/>
          <w:color w:val="000000"/>
        </w:rPr>
        <w:t>”</w:t>
      </w:r>
      <w:r>
        <w:rPr>
          <w:rFonts w:ascii="宋体" w:eastAsia="宋体" w:hAnsi="宋体" w:cs="宋体"/>
          <w:color w:val="000000"/>
        </w:rPr>
        <w:t>，其目的在解释实是之为</w:t>
      </w:r>
    </w:p>
    <w:p w:rsidR="00374711" w:rsidRDefault="000C031C">
      <w:pPr>
        <w:autoSpaceDE w:val="0"/>
        <w:autoSpaceDN w:val="0"/>
        <w:spacing w:before="280" w:line="260" w:lineRule="atLeast"/>
        <w:ind w:left="8260"/>
      </w:pPr>
      <w:r>
        <w:rPr>
          <w:rFonts w:ascii="宋体" w:eastAsia="宋体" w:hAnsi="宋体" w:cs="宋体"/>
          <w:color w:val="000000"/>
        </w:rPr>
        <w:t>·327·</w:t>
      </w:r>
      <w:r>
        <w:br w:type="page"/>
      </w:r>
    </w:p>
    <w:p w:rsidR="00374711" w:rsidRDefault="000C031C">
      <w:pPr>
        <w:autoSpaceDE w:val="0"/>
        <w:autoSpaceDN w:val="0"/>
        <w:spacing w:before="1020" w:line="320" w:lineRule="atLeast"/>
        <w:ind w:left="2400"/>
        <w:rPr>
          <w:sz w:val="24"/>
        </w:rPr>
      </w:pPr>
      <w:r>
        <w:rPr>
          <w:rFonts w:ascii="宋体" w:eastAsia="宋体" w:hAnsi="宋体" w:cs="宋体"/>
          <w:b/>
          <w:color w:val="000000"/>
        </w:rPr>
        <w:lastRenderedPageBreak/>
        <w:t>本体，何以由一〈單〉而成多〈众〉。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---1089a32</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22080" behindDoc="0" locked="0" layoutInCell="1" allowOverlap="1">
                <wp:simplePos x="0" y="0"/>
                <wp:positionH relativeFrom="column">
                  <wp:posOffset>1308100</wp:posOffset>
                </wp:positionH>
                <wp:positionV relativeFrom="paragraph">
                  <wp:posOffset>0</wp:posOffset>
                </wp:positionV>
                <wp:extent cx="4851400" cy="711200"/>
                <wp:effectExtent l="0" t="0" r="0" b="0"/>
                <wp:wrapTopAndBottom/>
                <wp:docPr id="571" name="文本框 571"/>
                <wp:cNvGraphicFramePr/>
                <a:graphic xmlns:a="http://schemas.openxmlformats.org/drawingml/2006/main">
                  <a:graphicData uri="http://schemas.microsoft.com/office/word/2010/wordprocessingShape">
                    <wps:wsp>
                      <wps:cNvSpPr txBox="1"/>
                      <wps:spPr>
                        <a:xfrm>
                          <a:off x="0" y="0"/>
                          <a:ext cx="4851400" cy="711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82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23104" behindDoc="0" locked="0" layoutInCell="1" allowOverlap="1">
                <wp:simplePos x="0" y="0"/>
                <wp:positionH relativeFrom="column">
                  <wp:posOffset>1308100</wp:posOffset>
                </wp:positionH>
                <wp:positionV relativeFrom="paragraph">
                  <wp:posOffset>0</wp:posOffset>
                </wp:positionV>
                <wp:extent cx="3327400" cy="901700"/>
                <wp:effectExtent l="0" t="0" r="0" b="0"/>
                <wp:wrapTopAndBottom/>
                <wp:docPr id="572" name="文本框 572"/>
                <wp:cNvGraphicFramePr/>
                <a:graphic xmlns:a="http://schemas.openxmlformats.org/drawingml/2006/main">
                  <a:graphicData uri="http://schemas.microsoft.com/office/word/2010/wordprocessingShape">
                    <wps:wsp>
                      <wps:cNvSpPr txBox="1"/>
                      <wps:spPr>
                        <a:xfrm>
                          <a:off x="0" y="0"/>
                          <a:ext cx="3327400" cy="901700"/>
                        </a:xfrm>
                        <a:prstGeom prst="rect">
                          <a:avLst/>
                        </a:prstGeom>
                        <a:noFill/>
                        <a:ln w="6350">
                          <a:noFill/>
                        </a:ln>
                      </wps:spPr>
                      <wps:txbx>
                        <w:txbxContent>
                          <w:p w:rsidR="00374711" w:rsidRDefault="000C031C">
                            <w:pPr>
                              <w:autoSpaceDE w:val="0"/>
                              <w:autoSpaceDN w:val="0"/>
                              <w:spacing w:line="467" w:lineRule="atLeast"/>
                            </w:pPr>
                            <w:r>
                              <w:rPr>
                                <w:rFonts w:ascii="宋体" w:eastAsia="宋体" w:hAnsi="宋体" w:cs="宋体"/>
                                <w:b/>
                                <w:color w:val="000000"/>
                              </w:rPr>
                              <w:t>但他們于实是范疇与量范疇間的疑难始終未能交代淸楚。</w:t>
                            </w:r>
                            <w:r>
                              <w:rPr>
                                <w:rFonts w:ascii="宋体" w:eastAsia="宋体" w:hAnsi="宋体" w:cs="宋体"/>
                                <w:b/>
                                <w:color w:val="000000"/>
                              </w:rPr>
                              <w:t>——“</w:t>
                            </w:r>
                            <w:r>
                              <w:rPr>
                                <w:rFonts w:ascii="宋体" w:eastAsia="宋体" w:hAnsi="宋体" w:cs="宋体"/>
                                <w:b/>
                                <w:color w:val="000000"/>
                              </w:rPr>
                              <w:t>非是</w:t>
                            </w:r>
                            <w:r>
                              <w:rPr>
                                <w:rFonts w:ascii="宋体" w:eastAsia="宋体" w:hAnsi="宋体" w:cs="宋体"/>
                                <w:b/>
                                <w:color w:val="000000"/>
                              </w:rPr>
                              <w:t>”</w:t>
                            </w:r>
                            <w:r>
                              <w:rPr>
                                <w:rFonts w:ascii="宋体" w:eastAsia="宋体" w:hAnsi="宋体" w:cs="宋体"/>
                                <w:b/>
                                <w:color w:val="000000"/>
                              </w:rPr>
                              <w:t>作潛在論方可成为物質要素。</w:t>
                            </w:r>
                          </w:p>
                        </w:txbxContent>
                      </wps:txbx>
                      <wps:bodyPr vert="horz" wrap="square" lIns="0" tIns="0" rIns="0" bIns="0" anchor="t">
                        <a:spAutoFit/>
                      </wps:bodyPr>
                    </wps:wsp>
                  </a:graphicData>
                </a:graphic>
              </wp:anchor>
            </w:drawing>
          </mc:Choice>
          <mc:Fallback>
            <w:pict>
              <v:shape type="#_x0000_t202" filled="f" stroked="f" style="margin-left:103pt;margin-top:0pt;width:262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1"/>
                        </w:rPr>
                      </w:pPr>
                      <w:r>
                        <w:rPr>
                          <w:rFonts w:ascii="宋体" w:hAnsi="宋体" w:cs="宋体" w:eastAsia="宋体"/>
                          <w:sz w:val="21"/>
                          <w:color w:val="000000"/>
                          <w:b w:val="on"/>
                          <w:i w:val="off"/>
                          <w:strike w:val="off"/>
                        </w:rPr>
                        <w:t>但他們于实是范疇与量范疇間的疑难始</w:t>
                      </w:r>
                      <w:r>
                        <w:rPr>
                          <w:rFonts w:ascii="宋体" w:hAnsi="宋体" w:cs="宋体" w:eastAsia="宋体"/>
                          <w:sz w:val="21"/>
                          <w:color w:val="000000"/>
                          <w:b w:val="on"/>
                          <w:i w:val="off"/>
                          <w:strike w:val="off"/>
                        </w:rPr>
                        <w:t>終未能交代淸楚。——“非是”作潛在</w:t>
                      </w:r>
                      <w:r>
                        <w:rPr>
                          <w:rFonts w:ascii="宋体" w:hAnsi="宋体" w:cs="宋体" w:eastAsia="宋体"/>
                          <w:sz w:val="21"/>
                          <w:color w:val="000000"/>
                          <w:b w:val="on"/>
                          <w:i w:val="off"/>
                          <w:strike w:val="off"/>
                        </w:rPr>
                        <w:t>論方可成为物質要素。</w:t>
                      </w:r>
                    </w:p>
                  </w:txbxContent>
                </v:textbox>
              </v:shape>
            </w:pict>
          </mc:Fallback>
        </mc:AlternateContent>
      </w:r>
      <w:r>
        <w:rPr>
          <w:noProof/>
        </w:rPr>
        <mc:AlternateContent>
          <mc:Choice Requires="wps">
            <w:drawing>
              <wp:anchor distT="0" distB="0" distL="0" distR="0" simplePos="0" relativeHeight="251824128" behindDoc="0" locked="0" layoutInCell="1" allowOverlap="1">
                <wp:simplePos x="0" y="0"/>
                <wp:positionH relativeFrom="column">
                  <wp:posOffset>5308600</wp:posOffset>
                </wp:positionH>
                <wp:positionV relativeFrom="paragraph">
                  <wp:posOffset>711200</wp:posOffset>
                </wp:positionV>
                <wp:extent cx="850900" cy="177800"/>
                <wp:effectExtent l="0" t="0" r="0" b="0"/>
                <wp:wrapTopAndBottom/>
                <wp:docPr id="573" name="文本框 573"/>
                <wp:cNvGraphicFramePr/>
                <a:graphic xmlns:a="http://schemas.openxmlformats.org/drawingml/2006/main">
                  <a:graphicData uri="http://schemas.microsoft.com/office/word/2010/wordprocessingShape">
                    <wps:wsp>
                      <wps:cNvSpPr txBox="1"/>
                      <wps:spPr>
                        <a:xfrm>
                          <a:off x="0" y="0"/>
                          <a:ext cx="8509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--1090a2</w:t>
                            </w:r>
                          </w:p>
                        </w:txbxContent>
                      </wps:txbx>
                      <wps:bodyPr vert="horz" wrap="square" lIns="0" tIns="0" rIns="0" bIns="0" anchor="t">
                        <a:spAutoFit/>
                      </wps:bodyPr>
                    </wps:wsp>
                  </a:graphicData>
                </a:graphic>
              </wp:anchor>
            </w:drawing>
          </mc:Choice>
          <mc:Fallback>
            <w:pict>
              <v:shape type="#_x0000_t202" filled="f" stroked="f" style="margin-left:418pt;margin-top:56pt;width:6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--1090a2</w:t>
                      </w:r>
                    </w:p>
                  </w:txbxContent>
                </v:textbox>
              </v:shape>
            </w:pict>
          </mc:Fallback>
        </mc:AlternateContent>
      </w:r>
    </w:p>
    <w:p w:rsidR="00374711" w:rsidRDefault="000C031C">
      <w:pPr>
        <w:autoSpaceDE w:val="0"/>
        <w:autoSpaceDN w:val="0"/>
        <w:spacing w:before="180" w:line="320" w:lineRule="atLeast"/>
        <w:ind w:left="2060"/>
        <w:rPr>
          <w:sz w:val="24"/>
        </w:rPr>
      </w:pPr>
      <w:r>
        <w:rPr>
          <w:rFonts w:ascii="宋体" w:eastAsia="宋体" w:hAnsi="宋体" w:cs="宋体"/>
          <w:b/>
          <w:color w:val="000000"/>
        </w:rPr>
        <w:t>批評数論：数何必独立存在</w:t>
      </w:r>
      <w:r>
        <w:rPr>
          <w:rFonts w:ascii="宋体" w:eastAsia="宋体" w:hAnsi="宋体" w:cs="宋体"/>
          <w:b/>
          <w:color w:val="000000"/>
        </w:rPr>
        <w:t>?</w:t>
      </w:r>
      <w:r>
        <w:rPr>
          <w:rFonts w:ascii="宋体" w:eastAsia="宋体" w:hAnsi="宋体" w:cs="宋体"/>
          <w:sz w:val="24"/>
        </w:rPr>
        <w:t xml:space="preserve">                             </w:t>
      </w:r>
      <w:r>
        <w:rPr>
          <w:rFonts w:ascii="宋体" w:eastAsia="宋体" w:hAnsi="宋体" w:cs="宋体"/>
          <w:b/>
          <w:color w:val="000000"/>
        </w:rPr>
        <w:t>--1090a16</w:t>
      </w:r>
    </w:p>
    <w:p w:rsidR="00374711" w:rsidRDefault="000C031C">
      <w:pPr>
        <w:autoSpaceDE w:val="0"/>
        <w:autoSpaceDN w:val="0"/>
        <w:spacing w:before="180" w:line="280" w:lineRule="atLeast"/>
        <w:ind w:left="1180"/>
      </w:pPr>
      <w:r>
        <w:rPr>
          <w:rFonts w:ascii="宋体" w:eastAsia="宋体" w:hAnsi="宋体" w:cs="宋体"/>
          <w:b/>
          <w:color w:val="000000"/>
        </w:rPr>
        <w:t>章三</w:t>
      </w:r>
      <w:r>
        <w:rPr>
          <w:rFonts w:ascii="宋体" w:eastAsia="宋体" w:hAnsi="宋体" w:cs="宋体"/>
          <w:b/>
          <w:color w:val="000000"/>
        </w:rPr>
        <w:t xml:space="preserve">  </w:t>
      </w:r>
      <w:r>
        <w:rPr>
          <w:rFonts w:ascii="宋体" w:eastAsia="宋体" w:hAnsi="宋体" w:cs="宋体"/>
          <w:b/>
          <w:color w:val="000000"/>
        </w:rPr>
        <w:t>機續批評毕达哥拉斯学派以数为独立实</w:t>
      </w:r>
    </w:p>
    <w:p w:rsidR="00374711" w:rsidRDefault="00374711">
      <w:pPr>
        <w:spacing w:line="146" w:lineRule="exact"/>
      </w:pPr>
    </w:p>
    <w:p w:rsidR="00374711" w:rsidRDefault="000C031C">
      <w:pPr>
        <w:spacing w:line="14" w:lineRule="exact"/>
      </w:pPr>
      <w:r>
        <w:rPr>
          <w:noProof/>
        </w:rPr>
        <mc:AlternateContent>
          <mc:Choice Requires="wps">
            <w:drawing>
              <wp:anchor distT="0" distB="0" distL="0" distR="0" simplePos="0" relativeHeight="251825152" behindDoc="0" locked="0" layoutInCell="1" allowOverlap="1">
                <wp:simplePos x="0" y="0"/>
                <wp:positionH relativeFrom="column">
                  <wp:posOffset>1498600</wp:posOffset>
                </wp:positionH>
                <wp:positionV relativeFrom="paragraph">
                  <wp:posOffset>0</wp:posOffset>
                </wp:positionV>
                <wp:extent cx="4648200" cy="25400"/>
                <wp:effectExtent l="0" t="0" r="0" b="0"/>
                <wp:wrapTopAndBottom/>
                <wp:docPr id="574" name="文本框 574"/>
                <wp:cNvGraphicFramePr/>
                <a:graphic xmlns:a="http://schemas.openxmlformats.org/drawingml/2006/main">
                  <a:graphicData uri="http://schemas.microsoft.com/office/word/2010/wordprocessingShape">
                    <wps:wsp>
                      <wps:cNvSpPr txBox="1"/>
                      <wps:spPr>
                        <a:xfrm>
                          <a:off x="0" y="0"/>
                          <a:ext cx="46482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8pt;margin-top:0pt;width:36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26176" behindDoc="0" locked="0" layoutInCell="1" allowOverlap="1">
                <wp:simplePos x="0" y="0"/>
                <wp:positionH relativeFrom="column">
                  <wp:posOffset>1498600</wp:posOffset>
                </wp:positionH>
                <wp:positionV relativeFrom="paragraph">
                  <wp:posOffset>25400</wp:posOffset>
                </wp:positionV>
                <wp:extent cx="914400" cy="177800"/>
                <wp:effectExtent l="0" t="0" r="0" b="0"/>
                <wp:wrapTopAndBottom/>
                <wp:docPr id="575" name="文本框 575"/>
                <wp:cNvGraphicFramePr/>
                <a:graphic xmlns:a="http://schemas.openxmlformats.org/drawingml/2006/main">
                  <a:graphicData uri="http://schemas.microsoft.com/office/word/2010/wordprocessingShape">
                    <wps:wsp>
                      <wps:cNvSpPr txBox="1"/>
                      <wps:spPr>
                        <a:xfrm>
                          <a:off x="0" y="0"/>
                          <a:ext cx="9144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是之理論。</w:t>
                            </w:r>
                          </w:p>
                        </w:txbxContent>
                      </wps:txbx>
                      <wps:bodyPr vert="horz" wrap="square" lIns="0" tIns="0" rIns="0" bIns="0" anchor="t">
                        <a:spAutoFit/>
                      </wps:bodyPr>
                    </wps:wsp>
                  </a:graphicData>
                </a:graphic>
              </wp:anchor>
            </w:drawing>
          </mc:Choice>
          <mc:Fallback>
            <w:pict>
              <v:shape type="#_x0000_t202" filled="f" stroked="f" style="margin-left:118pt;margin-top:2pt;width:7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是之理論。</w:t>
                      </w:r>
                    </w:p>
                  </w:txbxContent>
                </v:textbox>
              </v:shape>
            </w:pict>
          </mc:Fallback>
        </mc:AlternateContent>
      </w:r>
      <w:r>
        <w:rPr>
          <w:noProof/>
        </w:rPr>
        <mc:AlternateContent>
          <mc:Choice Requires="wps">
            <w:drawing>
              <wp:anchor distT="0" distB="0" distL="0" distR="0" simplePos="0" relativeHeight="251827200" behindDoc="0" locked="0" layoutInCell="1" allowOverlap="1">
                <wp:simplePos x="0" y="0"/>
                <wp:positionH relativeFrom="column">
                  <wp:posOffset>4622800</wp:posOffset>
                </wp:positionH>
                <wp:positionV relativeFrom="paragraph">
                  <wp:posOffset>0</wp:posOffset>
                </wp:positionV>
                <wp:extent cx="1524000" cy="177800"/>
                <wp:effectExtent l="0" t="0" r="0" b="0"/>
                <wp:wrapTopAndBottom/>
                <wp:docPr id="576" name="文本框 576"/>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1090a16—1090b2</w:t>
                            </w:r>
                          </w:p>
                        </w:txbxContent>
                      </wps:txbx>
                      <wps:bodyPr vert="horz" wrap="square" lIns="0" tIns="0" rIns="0" bIns="0" anchor="t">
                        <a:spAutoFit/>
                      </wps:bodyPr>
                    </wps:wsp>
                  </a:graphicData>
                </a:graphic>
              </wp:anchor>
            </w:drawing>
          </mc:Choice>
          <mc:Fallback>
            <w:pict>
              <v:shape type="#_x0000_t202" filled="f" stroked="f" style="margin-left:364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1090a16—1090b2</w:t>
                      </w:r>
                    </w:p>
                  </w:txbxContent>
                </v:textbox>
              </v:shape>
            </w:pict>
          </mc:Fallback>
        </mc:AlternateContent>
      </w:r>
    </w:p>
    <w:p w:rsidR="00374711" w:rsidRDefault="000C031C">
      <w:pPr>
        <w:autoSpaceDE w:val="0"/>
        <w:autoSpaceDN w:val="0"/>
        <w:spacing w:before="140" w:line="400" w:lineRule="atLeast"/>
        <w:ind w:left="2060"/>
        <w:rPr>
          <w:sz w:val="24"/>
        </w:rPr>
      </w:pPr>
      <w:r>
        <w:rPr>
          <w:rFonts w:ascii="宋体" w:eastAsia="宋体" w:hAnsi="宋体" w:cs="宋体"/>
          <w:b/>
          <w:color w:val="000000"/>
        </w:rPr>
        <w:t>点䉔面亦不能为独立本体。</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—1090b14</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28224" behindDoc="0" locked="0" layoutInCell="1" allowOverlap="1">
                <wp:simplePos x="0" y="0"/>
                <wp:positionH relativeFrom="column">
                  <wp:posOffset>1308100</wp:posOffset>
                </wp:positionH>
                <wp:positionV relativeFrom="paragraph">
                  <wp:posOffset>0</wp:posOffset>
                </wp:positionV>
                <wp:extent cx="4826000" cy="685800"/>
                <wp:effectExtent l="0" t="0" r="0" b="0"/>
                <wp:wrapTopAndBottom/>
                <wp:docPr id="577" name="文本框 577"/>
                <wp:cNvGraphicFramePr/>
                <a:graphic xmlns:a="http://schemas.openxmlformats.org/drawingml/2006/main">
                  <a:graphicData uri="http://schemas.microsoft.com/office/word/2010/wordprocessingShape">
                    <wps:wsp>
                      <wps:cNvSpPr txBox="1"/>
                      <wps:spPr>
                        <a:xfrm>
                          <a:off x="0" y="0"/>
                          <a:ext cx="4826000" cy="685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80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29248" behindDoc="0" locked="0" layoutInCell="1" allowOverlap="1">
                <wp:simplePos x="0" y="0"/>
                <wp:positionH relativeFrom="column">
                  <wp:posOffset>1308100</wp:posOffset>
                </wp:positionH>
                <wp:positionV relativeFrom="paragraph">
                  <wp:posOffset>0</wp:posOffset>
                </wp:positionV>
                <wp:extent cx="3302000" cy="889000"/>
                <wp:effectExtent l="0" t="0" r="0" b="0"/>
                <wp:wrapTopAndBottom/>
                <wp:docPr id="578" name="文本框 578"/>
                <wp:cNvGraphicFramePr/>
                <a:graphic xmlns:a="http://schemas.openxmlformats.org/drawingml/2006/main">
                  <a:graphicData uri="http://schemas.microsoft.com/office/word/2010/wordprocessingShape">
                    <wps:wsp>
                      <wps:cNvSpPr txBox="1"/>
                      <wps:spPr>
                        <a:xfrm>
                          <a:off x="0" y="0"/>
                          <a:ext cx="3302000" cy="889000"/>
                        </a:xfrm>
                        <a:prstGeom prst="rect">
                          <a:avLst/>
                        </a:prstGeom>
                        <a:noFill/>
                        <a:ln w="6350">
                          <a:noFill/>
                        </a:ln>
                      </wps:spPr>
                      <wps:txbx>
                        <w:txbxContent>
                          <w:p w:rsidR="00374711" w:rsidRDefault="000C031C">
                            <w:pPr>
                              <w:autoSpaceDE w:val="0"/>
                              <w:autoSpaceDN w:val="0"/>
                              <w:spacing w:line="460" w:lineRule="atLeast"/>
                            </w:pPr>
                            <w:r>
                              <w:rPr>
                                <w:rFonts w:ascii="宋体" w:eastAsia="宋体" w:hAnsi="宋体" w:cs="宋体"/>
                                <w:b/>
                                <w:color w:val="000000"/>
                              </w:rPr>
                              <w:t>斯汼雪浦的理論于实是上不能貫通</w:t>
                            </w:r>
                            <w:r>
                              <w:rPr>
                                <w:rFonts w:ascii="宋体" w:eastAsia="宋体" w:hAnsi="宋体" w:cs="宋体"/>
                                <w:b/>
                                <w:color w:val="000000"/>
                              </w:rPr>
                              <w:t>————</w:t>
                            </w:r>
                            <w:r>
                              <w:rPr>
                                <w:rFonts w:ascii="宋体" w:eastAsia="宋体" w:hAnsi="宋体" w:cs="宋体"/>
                                <w:b/>
                                <w:color w:val="000000"/>
                              </w:rPr>
                              <w:t>齐諾克拉底的理論无以解釋可感覚宇宙。</w:t>
                            </w:r>
                          </w:p>
                        </w:txbxContent>
                      </wps:txbx>
                      <wps:bodyPr vert="horz" wrap="square" lIns="0" tIns="0" rIns="0" bIns="0" anchor="t">
                        <a:spAutoFit/>
                      </wps:bodyPr>
                    </wps:wsp>
                  </a:graphicData>
                </a:graphic>
              </wp:anchor>
            </w:drawing>
          </mc:Choice>
          <mc:Fallback>
            <w:pict>
              <v:shape type="#_x0000_t202" filled="f" stroked="f" style="margin-left:103pt;margin-top:0pt;width:260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1"/>
                        </w:rPr>
                      </w:pPr>
                      <w:r>
                        <w:rPr>
                          <w:rFonts w:ascii="宋体" w:hAnsi="宋体" w:cs="宋体" w:eastAsia="宋体"/>
                          <w:sz w:val="21"/>
                          <w:color w:val="000000"/>
                          <w:b w:val="on"/>
                          <w:i w:val="off"/>
                          <w:strike w:val="off"/>
                        </w:rPr>
                        <w:t>斯汼雪浦的理論于实是上不能貫通————</w:t>
                      </w:r>
                      <w:r>
                        <w:rPr>
                          <w:rFonts w:ascii="宋体" w:hAnsi="宋体" w:cs="宋体" w:eastAsia="宋体"/>
                          <w:sz w:val="21"/>
                          <w:color w:val="000000"/>
                          <w:b w:val="on"/>
                          <w:i w:val="off"/>
                          <w:strike w:val="off"/>
                        </w:rPr>
                        <w:t>齐諾克拉底的理論无以解釋可感覚宇</w:t>
                      </w:r>
                      <w:r>
                        <w:rPr>
                          <w:rFonts w:ascii="宋体" w:hAnsi="宋体" w:cs="宋体" w:eastAsia="宋体"/>
                          <w:sz w:val="21"/>
                          <w:color w:val="000000"/>
                          <w:b w:val="on"/>
                          <w:i w:val="off"/>
                          <w:strike w:val="off"/>
                        </w:rPr>
                        <w:t>宙。</w:t>
                      </w:r>
                    </w:p>
                  </w:txbxContent>
                </v:textbox>
              </v:shape>
            </w:pict>
          </mc:Fallback>
        </mc:AlternateContent>
      </w:r>
      <w:r>
        <w:rPr>
          <w:noProof/>
        </w:rPr>
        <mc:AlternateContent>
          <mc:Choice Requires="wps">
            <w:drawing>
              <wp:anchor distT="0" distB="0" distL="0" distR="0" simplePos="0" relativeHeight="251830272" behindDoc="0" locked="0" layoutInCell="1" allowOverlap="1">
                <wp:simplePos x="0" y="0"/>
                <wp:positionH relativeFrom="column">
                  <wp:posOffset>5181600</wp:posOffset>
                </wp:positionH>
                <wp:positionV relativeFrom="paragraph">
                  <wp:posOffset>685800</wp:posOffset>
                </wp:positionV>
                <wp:extent cx="952500" cy="177800"/>
                <wp:effectExtent l="0" t="0" r="0" b="0"/>
                <wp:wrapTopAndBottom/>
                <wp:docPr id="579" name="文本框 579"/>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——1090b31</w:t>
                            </w:r>
                          </w:p>
                        </w:txbxContent>
                      </wps:txbx>
                      <wps:bodyPr vert="horz" wrap="square" lIns="0" tIns="0" rIns="0" bIns="0" anchor="t">
                        <a:spAutoFit/>
                      </wps:bodyPr>
                    </wps:wsp>
                  </a:graphicData>
                </a:graphic>
              </wp:anchor>
            </w:drawing>
          </mc:Choice>
          <mc:Fallback>
            <w:pict>
              <v:shape type="#_x0000_t202" filled="f" stroked="f" style="margin-left:408pt;margin-top:54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——1090b31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31296" behindDoc="0" locked="0" layoutInCell="1" allowOverlap="1">
                <wp:simplePos x="0" y="0"/>
                <wp:positionH relativeFrom="column">
                  <wp:posOffset>1308100</wp:posOffset>
                </wp:positionH>
                <wp:positionV relativeFrom="paragraph">
                  <wp:posOffset>0</wp:posOffset>
                </wp:positionV>
                <wp:extent cx="4826000" cy="723900"/>
                <wp:effectExtent l="0" t="0" r="0" b="0"/>
                <wp:wrapTopAndBottom/>
                <wp:docPr id="580" name="文本框 580"/>
                <wp:cNvGraphicFramePr/>
                <a:graphic xmlns:a="http://schemas.openxmlformats.org/drawingml/2006/main">
                  <a:graphicData uri="http://schemas.microsoft.com/office/word/2010/wordprocessingShape">
                    <wps:wsp>
                      <wps:cNvSpPr txBox="1"/>
                      <wps:spPr>
                        <a:xfrm>
                          <a:off x="0" y="0"/>
                          <a:ext cx="4826000" cy="723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80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32320" behindDoc="0" locked="0" layoutInCell="1" allowOverlap="1">
                <wp:simplePos x="0" y="0"/>
                <wp:positionH relativeFrom="column">
                  <wp:posOffset>1308100</wp:posOffset>
                </wp:positionH>
                <wp:positionV relativeFrom="paragraph">
                  <wp:posOffset>0</wp:posOffset>
                </wp:positionV>
                <wp:extent cx="3327400" cy="914400"/>
                <wp:effectExtent l="0" t="0" r="0" b="0"/>
                <wp:wrapTopAndBottom/>
                <wp:docPr id="581" name="文本框 581"/>
                <wp:cNvGraphicFramePr/>
                <a:graphic xmlns:a="http://schemas.openxmlformats.org/drawingml/2006/main">
                  <a:graphicData uri="http://schemas.microsoft.com/office/word/2010/wordprocessingShape">
                    <wps:wsp>
                      <wps:cNvSpPr txBox="1"/>
                      <wps:spPr>
                        <a:xfrm>
                          <a:off x="0" y="0"/>
                          <a:ext cx="3327400" cy="914400"/>
                        </a:xfrm>
                        <a:prstGeom prst="rect">
                          <a:avLst/>
                        </a:prstGeom>
                        <a:noFill/>
                        <a:ln w="6350">
                          <a:noFill/>
                        </a:ln>
                      </wps:spPr>
                      <wps:txbx>
                        <w:txbxContent>
                          <w:p w:rsidR="00374711" w:rsidRDefault="000C031C">
                            <w:pPr>
                              <w:autoSpaceDE w:val="0"/>
                              <w:autoSpaceDN w:val="0"/>
                              <w:spacing w:line="480" w:lineRule="atLeast"/>
                            </w:pPr>
                            <w:r>
                              <w:rPr>
                                <w:rFonts w:ascii="宋体" w:eastAsia="宋体" w:hAnsi="宋体" w:cs="宋体"/>
                                <w:b/>
                                <w:color w:val="000000"/>
                              </w:rPr>
                              <w:t>柏拉图幷未說明算术数的独立存在。</w:t>
                            </w:r>
                            <w:r>
                              <w:rPr>
                                <w:rFonts w:ascii="宋体" w:eastAsia="宋体" w:hAnsi="宋体" w:cs="宋体"/>
                                <w:b/>
                                <w:color w:val="000000"/>
                              </w:rPr>
                              <w:t>——</w:t>
                            </w:r>
                            <w:r>
                              <w:rPr>
                                <w:rFonts w:ascii="宋体" w:eastAsia="宋体" w:hAnsi="宋体" w:cs="宋体"/>
                                <w:b/>
                                <w:color w:val="000000"/>
                              </w:rPr>
                              <w:t>如数为永恆事物，便不应为之設立創造过程。</w:t>
                            </w:r>
                          </w:p>
                        </w:txbxContent>
                      </wps:txbx>
                      <wps:bodyPr vert="horz" wrap="square" lIns="0" tIns="0" rIns="0" bIns="0" anchor="t">
                        <a:spAutoFit/>
                      </wps:bodyPr>
                    </wps:wsp>
                  </a:graphicData>
                </a:graphic>
              </wp:anchor>
            </w:drawing>
          </mc:Choice>
          <mc:Fallback>
            <w:pict>
              <v:shape type="#_x0000_t202" filled="f" stroked="f" style="margin-left:103pt;margin-top:0pt;width:262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1"/>
                        </w:rPr>
                      </w:pPr>
                      <w:r>
                        <w:rPr>
                          <w:rFonts w:ascii="宋体" w:hAnsi="宋体" w:cs="宋体" w:eastAsia="宋体"/>
                          <w:sz w:val="21"/>
                          <w:color w:val="000000"/>
                          <w:b w:val="on"/>
                          <w:i w:val="off"/>
                          <w:strike w:val="off"/>
                        </w:rPr>
                        <w:t>柏拉图幷未說明算术数的独立存在。</w:t>
                      </w:r>
                      <w:r>
                        <w:rPr>
                          <w:rFonts w:ascii="宋体" w:hAnsi="宋体" w:cs="宋体" w:eastAsia="宋体"/>
                          <w:sz w:val="21"/>
                          <w:color w:val="000000"/>
                          <w:b w:val="on"/>
                          <w:i w:val="off"/>
                          <w:strike w:val="off"/>
                        </w:rPr>
                        <w:t>——如数为永恆事物，便不应为之設</w:t>
                      </w:r>
                      <w:r>
                        <w:rPr>
                          <w:rFonts w:ascii="宋体" w:hAnsi="宋体" w:cs="宋体" w:eastAsia="宋体"/>
                          <w:sz w:val="21"/>
                          <w:color w:val="000000"/>
                          <w:b w:val="on"/>
                          <w:i w:val="off"/>
                          <w:strike w:val="off"/>
                        </w:rPr>
                        <w:t>立創造过程。</w:t>
                      </w:r>
                    </w:p>
                  </w:txbxContent>
                </v:textbox>
              </v:shape>
            </w:pict>
          </mc:Fallback>
        </mc:AlternateContent>
      </w:r>
      <w:r>
        <w:rPr>
          <w:noProof/>
        </w:rPr>
        <mc:AlternateContent>
          <mc:Choice Requires="wps">
            <w:drawing>
              <wp:anchor distT="0" distB="0" distL="0" distR="0" simplePos="0" relativeHeight="251833344" behindDoc="0" locked="0" layoutInCell="1" allowOverlap="1">
                <wp:simplePos x="0" y="0"/>
                <wp:positionH relativeFrom="column">
                  <wp:posOffset>5181600</wp:posOffset>
                </wp:positionH>
                <wp:positionV relativeFrom="paragraph">
                  <wp:posOffset>723900</wp:posOffset>
                </wp:positionV>
                <wp:extent cx="952500" cy="177800"/>
                <wp:effectExtent l="0" t="0" r="0" b="0"/>
                <wp:wrapTopAndBottom/>
                <wp:docPr id="582" name="文本框 582"/>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—1091a22</w:t>
                            </w:r>
                          </w:p>
                        </w:txbxContent>
                      </wps:txbx>
                      <wps:bodyPr vert="horz" wrap="square" lIns="0" tIns="0" rIns="0" bIns="0" anchor="t">
                        <a:spAutoFit/>
                      </wps:bodyPr>
                    </wps:wsp>
                  </a:graphicData>
                </a:graphic>
              </wp:anchor>
            </w:drawing>
          </mc:Choice>
          <mc:Fallback>
            <w:pict>
              <v:shape type="#_x0000_t202" filled="f" stroked="f" style="margin-left:408pt;margin-top:57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—1091a22</w:t>
                      </w:r>
                    </w:p>
                  </w:txbxContent>
                </v:textbox>
              </v:shape>
            </w:pict>
          </mc:Fallback>
        </mc:AlternateContent>
      </w:r>
    </w:p>
    <w:p w:rsidR="00374711" w:rsidRDefault="000C031C">
      <w:pPr>
        <w:autoSpaceDE w:val="0"/>
        <w:autoSpaceDN w:val="0"/>
        <w:spacing w:before="220" w:line="280" w:lineRule="atLeast"/>
        <w:ind w:left="1180"/>
      </w:pPr>
      <w:r>
        <w:rPr>
          <w:rFonts w:ascii="宋体" w:eastAsia="宋体" w:hAnsi="宋体" w:cs="宋体"/>
          <w:b/>
          <w:color w:val="000000"/>
        </w:rPr>
        <w:t>章四</w:t>
      </w:r>
      <w:r>
        <w:rPr>
          <w:rFonts w:ascii="宋体" w:eastAsia="宋体" w:hAnsi="宋体" w:cs="宋体"/>
          <w:b/>
          <w:color w:val="000000"/>
        </w:rPr>
        <w:t xml:space="preserve">  </w:t>
      </w:r>
      <w:r>
        <w:rPr>
          <w:rFonts w:ascii="宋体" w:eastAsia="宋体" w:hAnsi="宋体" w:cs="宋体"/>
          <w:b/>
          <w:color w:val="000000"/>
        </w:rPr>
        <w:t>有些人認为善是自然进化之产物；另有</w:t>
      </w:r>
    </w:p>
    <w:p w:rsidR="00374711" w:rsidRDefault="000C031C">
      <w:pPr>
        <w:autoSpaceDE w:val="0"/>
        <w:autoSpaceDN w:val="0"/>
        <w:spacing w:before="200" w:line="280" w:lineRule="atLeast"/>
        <w:ind w:left="2360"/>
      </w:pPr>
      <w:r>
        <w:rPr>
          <w:rFonts w:ascii="宋体" w:eastAsia="宋体" w:hAnsi="宋体" w:cs="宋体"/>
          <w:b/>
          <w:color w:val="000000"/>
        </w:rPr>
        <w:t>人以善为第一原理；古詩人与麦琪多</w:t>
      </w:r>
    </w:p>
    <w:p w:rsidR="00374711" w:rsidRDefault="000C031C">
      <w:pPr>
        <w:autoSpaceDE w:val="0"/>
        <w:autoSpaceDN w:val="0"/>
        <w:spacing w:before="200" w:line="280" w:lineRule="atLeast"/>
        <w:ind w:left="2360"/>
      </w:pPr>
      <w:r>
        <w:rPr>
          <w:rFonts w:ascii="宋体" w:eastAsia="宋体" w:hAnsi="宋体" w:cs="宋体"/>
          <w:b/>
          <w:color w:val="000000"/>
        </w:rPr>
        <w:t>主于善；善确为第一原理。</w:t>
      </w:r>
      <w:r>
        <w:rPr>
          <w:rFonts w:ascii="宋体" w:eastAsia="宋体" w:hAnsi="宋体" w:cs="宋体"/>
          <w:color w:val="000000"/>
        </w:rPr>
        <w:t xml:space="preserve"> </w:t>
      </w:r>
      <w:r>
        <w:rPr>
          <w:rFonts w:ascii="宋体" w:eastAsia="宋体" w:hAnsi="宋体" w:cs="宋体"/>
          <w:b/>
          <w:color w:val="000000"/>
        </w:rPr>
        <w:t>以善为</w:t>
      </w:r>
      <w:r>
        <w:rPr>
          <w:rFonts w:ascii="宋体" w:eastAsia="宋体" w:hAnsi="宋体" w:cs="宋体"/>
          <w:b/>
          <w:color w:val="000000"/>
        </w:rPr>
        <w:t>“</w:t>
      </w:r>
      <w:r>
        <w:rPr>
          <w:rFonts w:ascii="宋体" w:eastAsia="宋体" w:hAnsi="宋体" w:cs="宋体"/>
          <w:b/>
          <w:color w:val="000000"/>
        </w:rPr>
        <w:t>元</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834368" behindDoc="0" locked="0" layoutInCell="1" allowOverlap="1">
                <wp:simplePos x="0" y="0"/>
                <wp:positionH relativeFrom="column">
                  <wp:posOffset>1485900</wp:posOffset>
                </wp:positionH>
                <wp:positionV relativeFrom="paragraph">
                  <wp:posOffset>0</wp:posOffset>
                </wp:positionV>
                <wp:extent cx="4673600" cy="88900"/>
                <wp:effectExtent l="0" t="0" r="0" b="0"/>
                <wp:wrapTopAndBottom/>
                <wp:docPr id="583" name="文本框 583"/>
                <wp:cNvGraphicFramePr/>
                <a:graphic xmlns:a="http://schemas.openxmlformats.org/drawingml/2006/main">
                  <a:graphicData uri="http://schemas.microsoft.com/office/word/2010/wordprocessingShape">
                    <wps:wsp>
                      <wps:cNvSpPr txBox="1"/>
                      <wps:spPr>
                        <a:xfrm>
                          <a:off x="0" y="0"/>
                          <a:ext cx="4673600" cy="88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17pt;margin-top:0pt;width:368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35392" behindDoc="0" locked="0" layoutInCell="1" allowOverlap="1">
                <wp:simplePos x="0" y="0"/>
                <wp:positionH relativeFrom="column">
                  <wp:posOffset>1485900</wp:posOffset>
                </wp:positionH>
                <wp:positionV relativeFrom="paragraph">
                  <wp:posOffset>88900</wp:posOffset>
                </wp:positionV>
                <wp:extent cx="2324100" cy="177800"/>
                <wp:effectExtent l="0" t="0" r="0" b="0"/>
                <wp:wrapTopAndBottom/>
                <wp:docPr id="584" name="文本框 584"/>
                <wp:cNvGraphicFramePr/>
                <a:graphic xmlns:a="http://schemas.openxmlformats.org/drawingml/2006/main">
                  <a:graphicData uri="http://schemas.microsoft.com/office/word/2010/wordprocessingShape">
                    <wps:wsp>
                      <wps:cNvSpPr txBox="1"/>
                      <wps:spPr>
                        <a:xfrm>
                          <a:off x="0" y="0"/>
                          <a:ext cx="23241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一</w:t>
                            </w:r>
                            <w:r>
                              <w:rPr>
                                <w:rFonts w:ascii="宋体" w:eastAsia="宋体" w:hAnsi="宋体" w:cs="宋体"/>
                                <w:b/>
                                <w:color w:val="000000"/>
                              </w:rPr>
                              <w:t>”</w:t>
                            </w:r>
                            <w:r>
                              <w:rPr>
                                <w:rFonts w:ascii="宋体" w:eastAsia="宋体" w:hAnsi="宋体" w:cs="宋体"/>
                                <w:b/>
                                <w:color w:val="000000"/>
                              </w:rPr>
                              <w:t>与以善为列数均屬荒謬。</w:t>
                            </w:r>
                          </w:p>
                        </w:txbxContent>
                      </wps:txbx>
                      <wps:bodyPr vert="horz" wrap="square" lIns="0" tIns="0" rIns="0" bIns="0" anchor="t">
                        <a:spAutoFit/>
                      </wps:bodyPr>
                    </wps:wsp>
                  </a:graphicData>
                </a:graphic>
              </wp:anchor>
            </w:drawing>
          </mc:Choice>
          <mc:Fallback>
            <w:pict>
              <v:shape type="#_x0000_t202" filled="f" stroked="f" style="margin-left:117pt;margin-top:7pt;width:18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一”与以善为列数均屬荒謬。</w:t>
                      </w:r>
                    </w:p>
                  </w:txbxContent>
                </v:textbox>
              </v:shape>
            </w:pict>
          </mc:Fallback>
        </mc:AlternateContent>
      </w:r>
      <w:r>
        <w:rPr>
          <w:noProof/>
        </w:rPr>
        <mc:AlternateContent>
          <mc:Choice Requires="wps">
            <w:drawing>
              <wp:anchor distT="0" distB="0" distL="0" distR="0" simplePos="0" relativeHeight="251836416" behindDoc="0" locked="0" layoutInCell="1" allowOverlap="1">
                <wp:simplePos x="0" y="0"/>
                <wp:positionH relativeFrom="column">
                  <wp:posOffset>4622800</wp:posOffset>
                </wp:positionH>
                <wp:positionV relativeFrom="paragraph">
                  <wp:posOffset>0</wp:posOffset>
                </wp:positionV>
                <wp:extent cx="1536700" cy="279400"/>
                <wp:effectExtent l="0" t="0" r="0" b="0"/>
                <wp:wrapTopAndBottom/>
                <wp:docPr id="585" name="文本框 585"/>
                <wp:cNvGraphicFramePr/>
                <a:graphic xmlns:a="http://schemas.openxmlformats.org/drawingml/2006/main">
                  <a:graphicData uri="http://schemas.microsoft.com/office/word/2010/wordprocessingShape">
                    <wps:wsp>
                      <wps:cNvSpPr txBox="1"/>
                      <wps:spPr>
                        <a:xfrm>
                          <a:off x="0" y="0"/>
                          <a:ext cx="1536700" cy="279400"/>
                        </a:xfrm>
                        <a:prstGeom prst="rect">
                          <a:avLst/>
                        </a:prstGeom>
                        <a:noFill/>
                        <a:ln w="6350">
                          <a:noFill/>
                        </a:ln>
                      </wps:spPr>
                      <wps:txbx>
                        <w:txbxContent>
                          <w:p w:rsidR="00374711" w:rsidRDefault="000C031C">
                            <w:pPr>
                              <w:autoSpaceDE w:val="0"/>
                              <w:autoSpaceDN w:val="0"/>
                              <w:spacing w:line="440" w:lineRule="atLeast"/>
                            </w:pPr>
                            <w:r>
                              <w:rPr>
                                <w:rFonts w:ascii="宋体" w:eastAsia="宋体" w:hAnsi="宋体" w:cs="宋体"/>
                                <w:b/>
                                <w:color w:val="000000"/>
                              </w:rPr>
                              <w:t>1091a22—1092a5</w:t>
                            </w:r>
                          </w:p>
                        </w:txbxContent>
                      </wps:txbx>
                      <wps:bodyPr vert="horz" wrap="square" lIns="0" tIns="0" rIns="0" bIns="0" anchor="t">
                        <a:spAutoFit/>
                      </wps:bodyPr>
                    </wps:wsp>
                  </a:graphicData>
                </a:graphic>
              </wp:anchor>
            </w:drawing>
          </mc:Choice>
          <mc:Fallback>
            <w:pict>
              <v:shape type="#_x0000_t202" filled="f" stroked="f" style="margin-left:364pt;margin-top:0pt;width:121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1"/>
                        </w:rPr>
                      </w:pPr>
                      <w:r>
                        <w:rPr>
                          <w:rFonts w:ascii="宋体" w:hAnsi="宋体" w:cs="宋体" w:eastAsia="宋体"/>
                          <w:sz w:val="21"/>
                          <w:color w:val="000000"/>
                          <w:b w:val="on"/>
                          <w:i w:val="off"/>
                          <w:strike w:val="off"/>
                        </w:rPr>
                        <w:t>1091a22—1092a5</w:t>
                      </w:r>
                    </w:p>
                  </w:txbxContent>
                </v:textbox>
              </v:shape>
            </w:pict>
          </mc:Fallback>
        </mc:AlternateContent>
      </w:r>
    </w:p>
    <w:p w:rsidR="00374711" w:rsidRDefault="000C031C">
      <w:pPr>
        <w:autoSpaceDE w:val="0"/>
        <w:autoSpaceDN w:val="0"/>
        <w:spacing w:before="120" w:line="320" w:lineRule="atLeast"/>
        <w:ind w:left="2060"/>
        <w:rPr>
          <w:sz w:val="24"/>
        </w:rPr>
      </w:pPr>
      <w:r>
        <w:rPr>
          <w:rFonts w:ascii="宋体" w:eastAsia="宋体" w:hAnsi="宋体" w:cs="宋体"/>
          <w:b/>
          <w:color w:val="000000"/>
        </w:rPr>
        <w:t>柏拉图学派理論体系的四个基本錯誤。</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---1092a8</w:t>
      </w:r>
    </w:p>
    <w:p w:rsidR="00374711" w:rsidRDefault="000C031C">
      <w:pPr>
        <w:autoSpaceDE w:val="0"/>
        <w:autoSpaceDN w:val="0"/>
        <w:spacing w:before="160" w:line="320" w:lineRule="atLeast"/>
        <w:ind w:left="1180"/>
        <w:rPr>
          <w:sz w:val="24"/>
        </w:rPr>
      </w:pPr>
      <w:r>
        <w:rPr>
          <w:rFonts w:ascii="宋体" w:eastAsia="宋体" w:hAnsi="宋体" w:cs="宋体"/>
          <w:b/>
          <w:color w:val="000000"/>
        </w:rPr>
        <w:t>章五</w:t>
      </w:r>
      <w:r>
        <w:rPr>
          <w:rFonts w:ascii="宋体" w:eastAsia="宋体" w:hAnsi="宋体" w:cs="宋体"/>
          <w:b/>
          <w:color w:val="000000"/>
        </w:rPr>
        <w:t xml:space="preserve">  </w:t>
      </w:r>
      <w:r>
        <w:rPr>
          <w:rFonts w:ascii="宋体" w:eastAsia="宋体" w:hAnsi="宋体" w:cs="宋体"/>
          <w:b/>
          <w:color w:val="000000"/>
        </w:rPr>
        <w:t>对于斯泮雪浦的反对意見。</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1092a9-1092a21</w:t>
      </w:r>
    </w:p>
    <w:p w:rsidR="00374711" w:rsidRDefault="000C031C">
      <w:pPr>
        <w:autoSpaceDE w:val="0"/>
        <w:autoSpaceDN w:val="0"/>
        <w:spacing w:before="140" w:line="360" w:lineRule="atLeast"/>
        <w:ind w:left="2060"/>
        <w:rPr>
          <w:sz w:val="24"/>
        </w:rPr>
      </w:pPr>
      <w:r>
        <w:rPr>
          <w:rFonts w:ascii="宋体" w:eastAsia="宋体" w:hAnsi="宋体" w:cs="宋体"/>
          <w:b/>
          <w:color w:val="000000"/>
        </w:rPr>
        <w:t>数怎能由其要素制成</w:t>
      </w:r>
      <w:r>
        <w:rPr>
          <w:rFonts w:ascii="宋体" w:eastAsia="宋体" w:hAnsi="宋体" w:cs="宋体"/>
          <w:b/>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rPr>
        <w:t>----1092b8</w:t>
      </w:r>
    </w:p>
    <w:p w:rsidR="00374711" w:rsidRDefault="000C031C">
      <w:pPr>
        <w:autoSpaceDE w:val="0"/>
        <w:autoSpaceDN w:val="0"/>
        <w:spacing w:before="140" w:line="340" w:lineRule="atLeast"/>
        <w:ind w:left="2060"/>
        <w:rPr>
          <w:sz w:val="24"/>
        </w:rPr>
      </w:pPr>
      <w:r>
        <w:rPr>
          <w:rFonts w:ascii="宋体" w:eastAsia="宋体" w:hAnsi="宋体" w:cs="宋体"/>
          <w:b/>
          <w:color w:val="000000"/>
        </w:rPr>
        <w:t>数何得为事物之因</w:t>
      </w:r>
      <w:r>
        <w:rPr>
          <w:rFonts w:ascii="宋体" w:eastAsia="宋体" w:hAnsi="宋体" w:cs="宋体"/>
          <w:b/>
          <w:color w:val="000000"/>
        </w:rPr>
        <w:t>?</w:t>
      </w:r>
      <w:r>
        <w:rPr>
          <w:rFonts w:ascii="宋体" w:eastAsia="宋体" w:hAnsi="宋体" w:cs="宋体"/>
          <w:sz w:val="24"/>
        </w:rPr>
        <w:t xml:space="preserve">                                    </w:t>
      </w:r>
      <w:r>
        <w:rPr>
          <w:rFonts w:ascii="宋体" w:eastAsia="宋体" w:hAnsi="宋体" w:cs="宋体"/>
          <w:b/>
          <w:color w:val="000000"/>
        </w:rPr>
        <w:t>-1092b26</w:t>
      </w:r>
    </w:p>
    <w:p w:rsidR="00374711" w:rsidRDefault="000C031C">
      <w:pPr>
        <w:autoSpaceDE w:val="0"/>
        <w:autoSpaceDN w:val="0"/>
        <w:spacing w:before="140" w:line="340" w:lineRule="atLeast"/>
        <w:ind w:left="1180"/>
        <w:rPr>
          <w:sz w:val="24"/>
        </w:rPr>
      </w:pPr>
      <w:r>
        <w:rPr>
          <w:rFonts w:ascii="宋体" w:eastAsia="宋体" w:hAnsi="宋体" w:cs="宋体"/>
          <w:b/>
          <w:color w:val="000000"/>
        </w:rPr>
        <w:t>章六</w:t>
      </w:r>
      <w:r>
        <w:rPr>
          <w:rFonts w:ascii="宋体" w:eastAsia="宋体" w:hAnsi="宋体" w:cs="宋体"/>
          <w:b/>
          <w:color w:val="000000"/>
        </w:rPr>
        <w:t xml:space="preserve"> </w:t>
      </w:r>
      <w:r>
        <w:rPr>
          <w:rFonts w:ascii="宋体" w:eastAsia="宋体" w:hAnsi="宋体" w:cs="宋体"/>
          <w:b/>
          <w:color w:val="000000"/>
        </w:rPr>
        <w:t>檢查数的附会而予以說明。</w:t>
      </w:r>
      <w:r>
        <w:rPr>
          <w:rFonts w:ascii="宋体" w:eastAsia="宋体" w:hAnsi="宋体" w:cs="宋体"/>
          <w:sz w:val="24"/>
        </w:rPr>
        <w:t xml:space="preserve">                         </w:t>
      </w:r>
      <w:r>
        <w:rPr>
          <w:rFonts w:ascii="宋体" w:eastAsia="宋体" w:hAnsi="宋体" w:cs="宋体"/>
          <w:b/>
          <w:color w:val="000000"/>
        </w:rPr>
        <w:t>1092b26—1093b7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37440" behindDoc="0" locked="0" layoutInCell="1" allowOverlap="1">
                <wp:simplePos x="0" y="0"/>
                <wp:positionH relativeFrom="column">
                  <wp:posOffset>1308100</wp:posOffset>
                </wp:positionH>
                <wp:positionV relativeFrom="paragraph">
                  <wp:posOffset>0</wp:posOffset>
                </wp:positionV>
                <wp:extent cx="4813300" cy="355600"/>
                <wp:effectExtent l="0" t="0" r="0" b="0"/>
                <wp:wrapTopAndBottom/>
                <wp:docPr id="586" name="文本框 586"/>
                <wp:cNvGraphicFramePr/>
                <a:graphic xmlns:a="http://schemas.openxmlformats.org/drawingml/2006/main">
                  <a:graphicData uri="http://schemas.microsoft.com/office/word/2010/wordprocessingShape">
                    <wps:wsp>
                      <wps:cNvSpPr txBox="1"/>
                      <wps:spPr>
                        <a:xfrm>
                          <a:off x="0" y="0"/>
                          <a:ext cx="4813300" cy="355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79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38464" behindDoc="0" locked="0" layoutInCell="1" allowOverlap="1">
                <wp:simplePos x="0" y="0"/>
                <wp:positionH relativeFrom="column">
                  <wp:posOffset>1308100</wp:posOffset>
                </wp:positionH>
                <wp:positionV relativeFrom="paragraph">
                  <wp:posOffset>0</wp:posOffset>
                </wp:positionV>
                <wp:extent cx="3327400" cy="635000"/>
                <wp:effectExtent l="0" t="0" r="0" b="0"/>
                <wp:wrapTopAndBottom/>
                <wp:docPr id="587" name="文本框 587"/>
                <wp:cNvGraphicFramePr/>
                <a:graphic xmlns:a="http://schemas.openxmlformats.org/drawingml/2006/main">
                  <a:graphicData uri="http://schemas.microsoft.com/office/word/2010/wordprocessingShape">
                    <wps:wsp>
                      <wps:cNvSpPr txBox="1"/>
                      <wps:spPr>
                        <a:xfrm>
                          <a:off x="0" y="0"/>
                          <a:ext cx="3327400" cy="635000"/>
                        </a:xfrm>
                        <a:prstGeom prst="rect">
                          <a:avLst/>
                        </a:prstGeom>
                        <a:noFill/>
                        <a:ln w="6350">
                          <a:noFill/>
                        </a:ln>
                      </wps:spPr>
                      <wps:txbx>
                        <w:txbxContent>
                          <w:p w:rsidR="00374711" w:rsidRDefault="000C031C">
                            <w:pPr>
                              <w:autoSpaceDE w:val="0"/>
                              <w:autoSpaceDN w:val="0"/>
                              <w:spacing w:line="490" w:lineRule="atLeast"/>
                            </w:pPr>
                            <w:r>
                              <w:rPr>
                                <w:rFonts w:ascii="宋体" w:eastAsia="宋体" w:hAnsi="宋体" w:cs="宋体"/>
                                <w:b/>
                                <w:color w:val="000000"/>
                              </w:rPr>
                              <w:t>事物之有数每可相比拟，但可比拟的事物間幷无因果关系。</w:t>
                            </w:r>
                          </w:p>
                        </w:txbxContent>
                      </wps:txbx>
                      <wps:bodyPr vert="horz" wrap="square" lIns="0" tIns="0" rIns="0" bIns="0" anchor="t">
                        <a:spAutoFit/>
                      </wps:bodyPr>
                    </wps:wsp>
                  </a:graphicData>
                </a:graphic>
              </wp:anchor>
            </w:drawing>
          </mc:Choice>
          <mc:Fallback>
            <w:pict>
              <v:shape type="#_x0000_t202" filled="f" stroked="f" style="margin-left:103pt;margin-top:0pt;width:262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0" w:lineRule="atLeast"/>
                        <w:ind w:left="0" w:right="0"/>
                        <w:jc w:val="both"/>
                        <w:textAlignment w:val="auto"/>
                        <w:rPr>
                          <w:sz w:val="21"/>
                        </w:rPr>
                      </w:pPr>
                      <w:r>
                        <w:rPr>
                          <w:rFonts w:ascii="宋体" w:hAnsi="宋体" w:cs="宋体" w:eastAsia="宋体"/>
                          <w:sz w:val="21"/>
                          <w:color w:val="000000"/>
                          <w:b w:val="on"/>
                          <w:i w:val="off"/>
                          <w:strike w:val="off"/>
                        </w:rPr>
                        <w:t>事物之有数每可相比拟，但可比拟的事</w:t>
                      </w:r>
                      <w:r>
                        <w:rPr>
                          <w:rFonts w:ascii="宋体" w:hAnsi="宋体" w:cs="宋体" w:eastAsia="宋体"/>
                          <w:sz w:val="21"/>
                          <w:color w:val="000000"/>
                          <w:b w:val="on"/>
                          <w:i w:val="off"/>
                          <w:strike w:val="off"/>
                        </w:rPr>
                        <w:t>物間幷无因果关系。</w:t>
                      </w:r>
                    </w:p>
                  </w:txbxContent>
                </v:textbox>
              </v:shape>
            </w:pict>
          </mc:Fallback>
        </mc:AlternateContent>
      </w:r>
      <w:r>
        <w:rPr>
          <w:noProof/>
        </w:rPr>
        <mc:AlternateContent>
          <mc:Choice Requires="wps">
            <w:drawing>
              <wp:anchor distT="0" distB="0" distL="0" distR="0" simplePos="0" relativeHeight="251839488" behindDoc="0" locked="0" layoutInCell="1" allowOverlap="1">
                <wp:simplePos x="0" y="0"/>
                <wp:positionH relativeFrom="column">
                  <wp:posOffset>5181600</wp:posOffset>
                </wp:positionH>
                <wp:positionV relativeFrom="paragraph">
                  <wp:posOffset>355600</wp:posOffset>
                </wp:positionV>
                <wp:extent cx="939800" cy="254000"/>
                <wp:effectExtent l="0" t="0" r="0" b="0"/>
                <wp:wrapTopAndBottom/>
                <wp:docPr id="588" name="文本框 588"/>
                <wp:cNvGraphicFramePr/>
                <a:graphic xmlns:a="http://schemas.openxmlformats.org/drawingml/2006/main">
                  <a:graphicData uri="http://schemas.microsoft.com/office/word/2010/wordprocessingShape">
                    <wps:wsp>
                      <wps:cNvSpPr txBox="1"/>
                      <wps:spPr>
                        <a:xfrm>
                          <a:off x="0" y="0"/>
                          <a:ext cx="939800" cy="254000"/>
                        </a:xfrm>
                        <a:prstGeom prst="rect">
                          <a:avLst/>
                        </a:prstGeom>
                        <a:noFill/>
                        <a:ln w="6350">
                          <a:noFill/>
                        </a:ln>
                      </wps:spPr>
                      <wps:txbx>
                        <w:txbxContent>
                          <w:p w:rsidR="00374711" w:rsidRDefault="000C031C">
                            <w:pPr>
                              <w:autoSpaceDE w:val="0"/>
                              <w:autoSpaceDN w:val="0"/>
                              <w:spacing w:line="400" w:lineRule="atLeast"/>
                            </w:pPr>
                            <w:r>
                              <w:rPr>
                                <w:rFonts w:ascii="宋体" w:eastAsia="宋体" w:hAnsi="宋体" w:cs="宋体"/>
                                <w:b/>
                                <w:color w:val="000000"/>
                              </w:rPr>
                              <w:t>--1093b21</w:t>
                            </w:r>
                          </w:p>
                        </w:txbxContent>
                      </wps:txbx>
                      <wps:bodyPr vert="horz" wrap="square" lIns="0" tIns="0" rIns="0" bIns="0" anchor="t">
                        <a:spAutoFit/>
                      </wps:bodyPr>
                    </wps:wsp>
                  </a:graphicData>
                </a:graphic>
              </wp:anchor>
            </w:drawing>
          </mc:Choice>
          <mc:Fallback>
            <w:pict>
              <v:shape type="#_x0000_t202" filled="f" stroked="f" style="margin-left:408pt;margin-top:28pt;width:74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1"/>
                        </w:rPr>
                      </w:pPr>
                      <w:r>
                        <w:rPr>
                          <w:rFonts w:ascii="宋体" w:hAnsi="宋体" w:cs="宋体" w:eastAsia="宋体"/>
                          <w:sz w:val="21"/>
                          <w:color w:val="000000"/>
                          <w:b w:val="on"/>
                          <w:i w:val="off"/>
                          <w:strike w:val="off"/>
                        </w:rPr>
                        <w:t>--1093b21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40512" behindDoc="0" locked="0" layoutInCell="1" allowOverlap="1">
                <wp:simplePos x="0" y="0"/>
                <wp:positionH relativeFrom="column">
                  <wp:posOffset>1308100</wp:posOffset>
                </wp:positionH>
                <wp:positionV relativeFrom="paragraph">
                  <wp:posOffset>0</wp:posOffset>
                </wp:positionV>
                <wp:extent cx="4826000" cy="355600"/>
                <wp:effectExtent l="0" t="0" r="0" b="0"/>
                <wp:wrapTopAndBottom/>
                <wp:docPr id="589" name="文本框 589"/>
                <wp:cNvGraphicFramePr/>
                <a:graphic xmlns:a="http://schemas.openxmlformats.org/drawingml/2006/main">
                  <a:graphicData uri="http://schemas.microsoft.com/office/word/2010/wordprocessingShape">
                    <wps:wsp>
                      <wps:cNvSpPr txBox="1"/>
                      <wps:spPr>
                        <a:xfrm>
                          <a:off x="0" y="0"/>
                          <a:ext cx="4826000" cy="355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03pt;margin-top:0pt;width:380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41536" behindDoc="0" locked="0" layoutInCell="1" allowOverlap="1">
                <wp:simplePos x="0" y="0"/>
                <wp:positionH relativeFrom="column">
                  <wp:posOffset>1308100</wp:posOffset>
                </wp:positionH>
                <wp:positionV relativeFrom="paragraph">
                  <wp:posOffset>0</wp:posOffset>
                </wp:positionV>
                <wp:extent cx="3187700" cy="558800"/>
                <wp:effectExtent l="0" t="0" r="0" b="0"/>
                <wp:wrapTopAndBottom/>
                <wp:docPr id="590" name="文本框 590"/>
                <wp:cNvGraphicFramePr/>
                <a:graphic xmlns:a="http://schemas.openxmlformats.org/drawingml/2006/main">
                  <a:graphicData uri="http://schemas.microsoft.com/office/word/2010/wordprocessingShape">
                    <wps:wsp>
                      <wps:cNvSpPr txBox="1"/>
                      <wps:spPr>
                        <a:xfrm>
                          <a:off x="0" y="0"/>
                          <a:ext cx="3187700" cy="558800"/>
                        </a:xfrm>
                        <a:prstGeom prst="rect">
                          <a:avLst/>
                        </a:prstGeom>
                        <a:noFill/>
                        <a:ln w="6350">
                          <a:noFill/>
                        </a:ln>
                      </wps:spPr>
                      <wps:txbx>
                        <w:txbxContent>
                          <w:p w:rsidR="00374711" w:rsidRDefault="000C031C">
                            <w:pPr>
                              <w:autoSpaceDE w:val="0"/>
                              <w:autoSpaceDN w:val="0"/>
                              <w:spacing w:line="440" w:lineRule="atLeast"/>
                            </w:pPr>
                            <w:r>
                              <w:rPr>
                                <w:rFonts w:ascii="宋体" w:eastAsia="宋体" w:hAnsi="宋体" w:cs="宋体"/>
                                <w:b/>
                                <w:color w:val="000000"/>
                              </w:rPr>
                              <w:t>意式数甚至于不能表示事物䦡的比拟。所以柏拉图学派之哲理多謬。</w:t>
                            </w:r>
                          </w:p>
                        </w:txbxContent>
                      </wps:txbx>
                      <wps:bodyPr vert="horz" wrap="square" lIns="0" tIns="0" rIns="0" bIns="0" anchor="t">
                        <a:spAutoFit/>
                      </wps:bodyPr>
                    </wps:wsp>
                  </a:graphicData>
                </a:graphic>
              </wp:anchor>
            </w:drawing>
          </mc:Choice>
          <mc:Fallback>
            <w:pict>
              <v:shape type="#_x0000_t202" filled="f" stroked="f" style="margin-left:103pt;margin-top:0pt;width:251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1"/>
                        </w:rPr>
                      </w:pPr>
                      <w:r>
                        <w:rPr>
                          <w:rFonts w:ascii="宋体" w:hAnsi="宋体" w:cs="宋体" w:eastAsia="宋体"/>
                          <w:sz w:val="21"/>
                          <w:color w:val="000000"/>
                          <w:b w:val="on"/>
                          <w:i w:val="off"/>
                          <w:strike w:val="off"/>
                        </w:rPr>
                        <w:t>意式数甚至于不能表示事物䦡的比拟。</w:t>
                      </w:r>
                      <w:r>
                        <w:rPr>
                          <w:rFonts w:ascii="宋体" w:hAnsi="宋体" w:cs="宋体" w:eastAsia="宋体"/>
                          <w:sz w:val="21"/>
                          <w:color w:val="000000"/>
                          <w:b w:val="on"/>
                          <w:i w:val="off"/>
                          <w:strike w:val="off"/>
                        </w:rPr>
                        <w:t>所以柏拉图学派之哲理多謬。</w:t>
                      </w:r>
                    </w:p>
                  </w:txbxContent>
                </v:textbox>
              </v:shape>
            </w:pict>
          </mc:Fallback>
        </mc:AlternateContent>
      </w:r>
      <w:r>
        <w:rPr>
          <w:noProof/>
        </w:rPr>
        <mc:AlternateContent>
          <mc:Choice Requires="wps">
            <w:drawing>
              <wp:anchor distT="0" distB="0" distL="0" distR="0" simplePos="0" relativeHeight="251842560" behindDoc="0" locked="0" layoutInCell="1" allowOverlap="1">
                <wp:simplePos x="0" y="0"/>
                <wp:positionH relativeFrom="column">
                  <wp:posOffset>5181600</wp:posOffset>
                </wp:positionH>
                <wp:positionV relativeFrom="paragraph">
                  <wp:posOffset>355600</wp:posOffset>
                </wp:positionV>
                <wp:extent cx="952500" cy="177800"/>
                <wp:effectExtent l="0" t="0" r="0" b="0"/>
                <wp:wrapTopAndBottom/>
                <wp:docPr id="591" name="文本框 591"/>
                <wp:cNvGraphicFramePr/>
                <a:graphic xmlns:a="http://schemas.openxmlformats.org/drawingml/2006/main">
                  <a:graphicData uri="http://schemas.microsoft.com/office/word/2010/wordprocessingShape">
                    <wps:wsp>
                      <wps:cNvSpPr txBox="1"/>
                      <wps:spPr>
                        <a:xfrm>
                          <a:off x="0" y="0"/>
                          <a:ext cx="952500" cy="177800"/>
                        </a:xfrm>
                        <a:prstGeom prst="rect">
                          <a:avLst/>
                        </a:prstGeom>
                        <a:noFill/>
                        <a:ln w="6350">
                          <a:noFill/>
                        </a:ln>
                      </wps:spPr>
                      <wps:txbx>
                        <w:txbxContent>
                          <w:p w:rsidR="00374711" w:rsidRDefault="000C031C">
                            <w:pPr>
                              <w:autoSpaceDE w:val="0"/>
                              <w:autoSpaceDN w:val="0"/>
                              <w:spacing w:line="280" w:lineRule="atLeast"/>
                            </w:pPr>
                            <w:r>
                              <w:rPr>
                                <w:rFonts w:ascii="宋体" w:eastAsia="宋体" w:hAnsi="宋体" w:cs="宋体"/>
                                <w:b/>
                                <w:color w:val="000000"/>
                              </w:rPr>
                              <w:t>--1093b30</w:t>
                            </w:r>
                          </w:p>
                        </w:txbxContent>
                      </wps:txbx>
                      <wps:bodyPr vert="horz" wrap="square" lIns="0" tIns="0" rIns="0" bIns="0" anchor="t">
                        <a:spAutoFit/>
                      </wps:bodyPr>
                    </wps:wsp>
                  </a:graphicData>
                </a:graphic>
              </wp:anchor>
            </w:drawing>
          </mc:Choice>
          <mc:Fallback>
            <w:pict>
              <v:shape type="#_x0000_t202" filled="f" stroked="f" style="margin-left:408pt;margin-top:28pt;width: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strike w:val="off"/>
                        </w:rPr>
                        <w:t>--1093b30</w:t>
                      </w:r>
                    </w:p>
                  </w:txbxContent>
                </v:textbox>
              </v:shape>
            </w:pict>
          </mc:Fallback>
        </mc:AlternateContent>
      </w:r>
    </w:p>
    <w:p w:rsidR="00374711" w:rsidRDefault="000C031C">
      <w:pPr>
        <w:autoSpaceDE w:val="0"/>
        <w:autoSpaceDN w:val="0"/>
        <w:spacing w:before="280" w:line="180" w:lineRule="atLeast"/>
        <w:ind w:left="700"/>
      </w:pPr>
      <w:r>
        <w:rPr>
          <w:rFonts w:ascii="宋体" w:eastAsia="宋体" w:hAnsi="宋体" w:cs="宋体"/>
          <w:b/>
          <w:color w:val="000000"/>
        </w:rPr>
        <w:t>·328·</w:t>
      </w:r>
      <w:r>
        <w:br w:type="page"/>
      </w:r>
    </w:p>
    <w:p w:rsidR="00374711" w:rsidRDefault="000C031C">
      <w:pPr>
        <w:autoSpaceDE w:val="0"/>
        <w:autoSpaceDN w:val="0"/>
        <w:spacing w:before="880" w:line="320" w:lineRule="atLeast"/>
        <w:ind w:left="4320"/>
        <w:rPr>
          <w:sz w:val="27"/>
        </w:rPr>
      </w:pPr>
      <w:r>
        <w:rPr>
          <w:rFonts w:ascii="宋体" w:eastAsia="宋体" w:hAnsi="宋体" w:cs="宋体"/>
          <w:color w:val="000000"/>
          <w:sz w:val="27"/>
        </w:rPr>
        <w:lastRenderedPageBreak/>
        <w:t>譯</w:t>
      </w:r>
      <w:r>
        <w:rPr>
          <w:rFonts w:ascii="宋体" w:eastAsia="宋体" w:hAnsi="宋体" w:cs="宋体"/>
          <w:color w:val="000000"/>
          <w:sz w:val="27"/>
        </w:rPr>
        <w:t xml:space="preserve"> </w:t>
      </w:r>
      <w:r>
        <w:rPr>
          <w:rFonts w:ascii="宋体" w:eastAsia="宋体" w:hAnsi="宋体" w:cs="宋体"/>
          <w:color w:val="000000"/>
          <w:sz w:val="27"/>
        </w:rPr>
        <w:t>者</w:t>
      </w:r>
      <w:r>
        <w:rPr>
          <w:rFonts w:ascii="宋体" w:eastAsia="宋体" w:hAnsi="宋体" w:cs="宋体"/>
          <w:color w:val="000000"/>
          <w:sz w:val="27"/>
        </w:rPr>
        <w:t xml:space="preserve"> </w:t>
      </w:r>
      <w:r>
        <w:rPr>
          <w:rFonts w:ascii="宋体" w:eastAsia="宋体" w:hAnsi="宋体" w:cs="宋体"/>
          <w:color w:val="000000"/>
          <w:sz w:val="27"/>
        </w:rPr>
        <w:t>附</w:t>
      </w:r>
      <w:r>
        <w:rPr>
          <w:rFonts w:ascii="宋体" w:eastAsia="宋体" w:hAnsi="宋体" w:cs="宋体"/>
          <w:color w:val="000000"/>
          <w:sz w:val="27"/>
        </w:rPr>
        <w:t xml:space="preserve"> </w:t>
      </w:r>
      <w:r>
        <w:rPr>
          <w:rFonts w:ascii="宋体" w:eastAsia="宋体" w:hAnsi="宋体" w:cs="宋体"/>
          <w:color w:val="000000"/>
          <w:sz w:val="27"/>
        </w:rPr>
        <w:t>誌</w:t>
      </w:r>
    </w:p>
    <w:p w:rsidR="00374711" w:rsidRDefault="000C031C">
      <w:pPr>
        <w:autoSpaceDE w:val="0"/>
        <w:autoSpaceDN w:val="0"/>
        <w:spacing w:before="300" w:line="300" w:lineRule="atLeast"/>
        <w:ind w:left="3580"/>
        <w:rPr>
          <w:sz w:val="27"/>
        </w:rPr>
      </w:pP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形而上学</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的编次</w:t>
      </w:r>
    </w:p>
    <w:p w:rsidR="00374711" w:rsidRDefault="000C031C">
      <w:pPr>
        <w:autoSpaceDE w:val="0"/>
        <w:autoSpaceDN w:val="0"/>
        <w:spacing w:before="40" w:line="474" w:lineRule="atLeast"/>
        <w:ind w:left="1140" w:right="620" w:firstLine="640"/>
        <w:rPr>
          <w:sz w:val="27"/>
        </w:rPr>
      </w:pPr>
      <w:r>
        <w:rPr>
          <w:rFonts w:ascii="宋体" w:eastAsia="宋体" w:hAnsi="宋体" w:cs="宋体"/>
          <w:color w:val="000000"/>
          <w:sz w:val="27"/>
        </w:rPr>
        <w:t>(1) “</w:t>
      </w:r>
      <w:r>
        <w:rPr>
          <w:rFonts w:ascii="宋体" w:eastAsia="宋体" w:hAnsi="宋体" w:cs="宋体"/>
          <w:color w:val="000000"/>
          <w:sz w:val="27"/>
        </w:rPr>
        <w:t>形而上学</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亞氏全集</w:t>
      </w:r>
      <w:r>
        <w:rPr>
          <w:rFonts w:ascii="宋体" w:eastAsia="宋体" w:hAnsi="宋体" w:cs="宋体"/>
          <w:color w:val="000000"/>
          <w:sz w:val="27"/>
        </w:rPr>
        <w:t>”</w:t>
      </w:r>
      <w:r>
        <w:rPr>
          <w:rFonts w:ascii="宋体" w:eastAsia="宋体" w:hAnsi="宋体" w:cs="宋体"/>
          <w:color w:val="000000"/>
          <w:sz w:val="27"/>
        </w:rPr>
        <w:t>中的重要著作。</w:t>
      </w:r>
      <w:r>
        <w:rPr>
          <w:rFonts w:ascii="宋体" w:eastAsia="宋体" w:hAnsi="宋体" w:cs="宋体"/>
          <w:color w:val="000000"/>
          <w:sz w:val="27"/>
        </w:rPr>
        <w:t xml:space="preserve"> </w:t>
      </w:r>
      <w:r>
        <w:rPr>
          <w:rFonts w:ascii="宋体" w:eastAsia="宋体" w:hAnsi="宋体" w:cs="宋体"/>
          <w:color w:val="000000"/>
          <w:sz w:val="27"/>
        </w:rPr>
        <w:t>在早期希臘詮疏中，这書名有兩种解釋。</w:t>
      </w:r>
      <w:r>
        <w:rPr>
          <w:rFonts w:ascii="宋体" w:eastAsia="宋体" w:hAnsi="宋体" w:cs="宋体"/>
          <w:color w:val="000000"/>
          <w:sz w:val="27"/>
        </w:rPr>
        <w:t xml:space="preserve"> </w:t>
      </w:r>
      <w:r>
        <w:rPr>
          <w:rFonts w:ascii="宋体" w:eastAsia="宋体" w:hAnsi="宋体" w:cs="宋体"/>
          <w:color w:val="000000"/>
          <w:sz w:val="27"/>
        </w:rPr>
        <w:t>其一，敍明安得洛尼可</w:t>
      </w:r>
      <w:r>
        <w:rPr>
          <w:rFonts w:ascii="宋体" w:eastAsia="宋体" w:hAnsi="宋体" w:cs="宋体"/>
          <w:color w:val="000000"/>
          <w:sz w:val="27"/>
        </w:rPr>
        <w:t>(</w:t>
      </w:r>
      <w:r>
        <w:rPr>
          <w:rFonts w:ascii="宋体" w:eastAsia="宋体" w:hAnsi="宋体" w:cs="宋体"/>
          <w:color w:val="000000"/>
          <w:sz w:val="27"/>
        </w:rPr>
        <w:t>盛年約公元前</w:t>
      </w:r>
      <w:r>
        <w:rPr>
          <w:rFonts w:ascii="宋体" w:eastAsia="宋体" w:hAnsi="宋体" w:cs="宋体"/>
          <w:color w:val="000000"/>
          <w:sz w:val="27"/>
        </w:rPr>
        <w:t>40)</w:t>
      </w:r>
      <w:r>
        <w:rPr>
          <w:rFonts w:ascii="宋体" w:eastAsia="宋体" w:hAnsi="宋体" w:cs="宋体"/>
          <w:color w:val="000000"/>
          <w:sz w:val="27"/>
        </w:rPr>
        <w:t>在編纂亞氏遺稿时，把这若干葦紙卷汇次在</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之后</w:t>
      </w:r>
      <w:r>
        <w:rPr>
          <w:rFonts w:ascii="宋体" w:eastAsia="宋体" w:hAnsi="宋体" w:cs="宋体"/>
          <w:color w:val="000000"/>
          <w:sz w:val="27"/>
        </w:rPr>
        <w:t>,</w:t>
      </w:r>
      <w:r>
        <w:rPr>
          <w:rFonts w:ascii="宋体" w:eastAsia="宋体" w:hAnsi="宋体" w:cs="宋体"/>
          <w:color w:val="000000"/>
          <w:sz w:val="27"/>
        </w:rPr>
        <w:t>他于書名有所迟疑</w:t>
      </w:r>
      <w:r>
        <w:rPr>
          <w:rFonts w:ascii="宋体" w:eastAsia="宋体" w:hAnsi="宋体" w:cs="宋体"/>
          <w:color w:val="000000"/>
          <w:sz w:val="27"/>
        </w:rPr>
        <w:t>,</w:t>
      </w:r>
      <w:r>
        <w:rPr>
          <w:rFonts w:ascii="宋体" w:eastAsia="宋体" w:hAnsi="宋体" w:cs="宋体"/>
          <w:color w:val="000000"/>
          <w:sz w:val="27"/>
        </w:rPr>
        <w:t>姑尔签为</w:t>
      </w:r>
      <w:r>
        <w:rPr>
          <w:rFonts w:ascii="宋体" w:eastAsia="宋体" w:hAnsi="宋体" w:cs="宋体"/>
          <w:color w:val="000000"/>
          <w:sz w:val="27"/>
        </w:rPr>
        <w:t xml:space="preserve"> 76 μer á rá φvσ:xá“</w:t>
      </w:r>
      <w:r>
        <w:rPr>
          <w:rFonts w:ascii="宋体" w:eastAsia="宋体" w:hAnsi="宋体" w:cs="宋体"/>
          <w:color w:val="000000"/>
          <w:sz w:val="27"/>
        </w:rPr>
        <w:t>次于物学之后若干卷</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拉丁編者省去冠詞就成为</w:t>
      </w:r>
      <w:r>
        <w:rPr>
          <w:rFonts w:ascii="宋体" w:eastAsia="宋体" w:hAnsi="宋体" w:cs="宋体"/>
          <w:color w:val="000000"/>
          <w:sz w:val="27"/>
        </w:rPr>
        <w:t xml:space="preserve"> Metaphysica</w:t>
      </w:r>
      <w:r>
        <w:rPr>
          <w:rFonts w:ascii="宋体" w:eastAsia="宋体" w:hAnsi="宋体" w:cs="宋体"/>
          <w:color w:val="000000"/>
          <w:sz w:val="27"/>
        </w:rPr>
        <w:t>，此字一直为西方各国譯文所沿用。另</w:t>
      </w:r>
      <w:r>
        <w:rPr>
          <w:rFonts w:ascii="宋体" w:eastAsia="宋体" w:hAnsi="宋体" w:cs="宋体"/>
          <w:color w:val="000000"/>
          <w:sz w:val="27"/>
        </w:rPr>
        <w:t xml:space="preserve"> </w:t>
      </w:r>
      <w:r>
        <w:rPr>
          <w:rFonts w:ascii="宋体" w:eastAsia="宋体" w:hAnsi="宋体" w:cs="宋体"/>
          <w:color w:val="000000"/>
          <w:sz w:val="27"/>
        </w:rPr>
        <w:t>一解釋出于克来孟</w:t>
      </w:r>
      <w:r>
        <w:rPr>
          <w:rFonts w:ascii="宋体" w:eastAsia="宋体" w:hAnsi="宋体" w:cs="宋体"/>
          <w:color w:val="000000"/>
          <w:sz w:val="27"/>
        </w:rPr>
        <w:t>·</w:t>
      </w:r>
      <w:r>
        <w:rPr>
          <w:rFonts w:ascii="宋体" w:eastAsia="宋体" w:hAnsi="宋体" w:cs="宋体"/>
          <w:color w:val="000000"/>
          <w:sz w:val="27"/>
        </w:rPr>
        <w:t>亞历山大里諾，他把这一个書签題詞肯定为一門学术專名。</w:t>
      </w:r>
      <w:r>
        <w:rPr>
          <w:rFonts w:ascii="宋体" w:eastAsia="宋体" w:hAnsi="宋体" w:cs="宋体"/>
          <w:color w:val="000000"/>
          <w:sz w:val="27"/>
        </w:rPr>
        <w:t xml:space="preserve"> </w:t>
      </w:r>
      <w:r>
        <w:rPr>
          <w:rFonts w:ascii="宋体" w:eastAsia="宋体" w:hAnsi="宋体" w:cs="宋体"/>
          <w:color w:val="000000"/>
          <w:sz w:val="27"/>
        </w:rPr>
        <w:t>亞氏在本書内称物学为</w:t>
      </w:r>
      <w:r>
        <w:rPr>
          <w:rFonts w:ascii="宋体" w:eastAsia="宋体" w:hAnsi="宋体" w:cs="宋体"/>
          <w:color w:val="000000"/>
          <w:sz w:val="27"/>
        </w:rPr>
        <w:t>“</w:t>
      </w:r>
      <w:r>
        <w:rPr>
          <w:rFonts w:ascii="宋体" w:eastAsia="宋体" w:hAnsi="宋体" w:cs="宋体"/>
          <w:color w:val="000000"/>
          <w:sz w:val="27"/>
        </w:rPr>
        <w:t>第二哲学</w:t>
      </w:r>
      <w:r>
        <w:rPr>
          <w:rFonts w:ascii="宋体" w:eastAsia="宋体" w:hAnsi="宋体" w:cs="宋体"/>
          <w:color w:val="000000"/>
          <w:sz w:val="27"/>
        </w:rPr>
        <w:t>”(1037a14)</w:t>
      </w:r>
      <w:r>
        <w:rPr>
          <w:rFonts w:ascii="宋体" w:eastAsia="宋体" w:hAnsi="宋体" w:cs="宋体"/>
          <w:color w:val="000000"/>
          <w:sz w:val="27"/>
        </w:rPr>
        <w:t>，克来孟就解釋这里所講</w:t>
      </w:r>
      <w:r>
        <w:rPr>
          <w:rFonts w:ascii="宋体" w:eastAsia="宋体" w:hAnsi="宋体" w:cs="宋体"/>
          <w:color w:val="000000"/>
          <w:sz w:val="27"/>
        </w:rPr>
        <w:t>“</w:t>
      </w:r>
      <w:r>
        <w:rPr>
          <w:rFonts w:ascii="宋体" w:eastAsia="宋体" w:hAnsi="宋体" w:cs="宋体"/>
          <w:color w:val="000000"/>
          <w:sz w:val="27"/>
        </w:rPr>
        <w:t>第一哲学</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超物学</w:t>
      </w:r>
      <w:r>
        <w:rPr>
          <w:rFonts w:ascii="宋体" w:eastAsia="宋体" w:hAnsi="宋体" w:cs="宋体"/>
          <w:color w:val="000000"/>
          <w:sz w:val="27"/>
        </w:rPr>
        <w:t>”</w:t>
      </w:r>
      <w:r>
        <w:rPr>
          <w:rFonts w:ascii="宋体" w:eastAsia="宋体" w:hAnsi="宋体" w:cs="宋体"/>
          <w:color w:val="000000"/>
          <w:sz w:val="27"/>
        </w:rPr>
        <w:t>。中国旧譯据此作为</w:t>
      </w:r>
      <w:r>
        <w:rPr>
          <w:rFonts w:ascii="宋体" w:eastAsia="宋体" w:hAnsi="宋体" w:cs="宋体"/>
          <w:color w:val="000000"/>
          <w:sz w:val="27"/>
        </w:rPr>
        <w:t>“</w:t>
      </w:r>
      <w:r>
        <w:rPr>
          <w:rFonts w:ascii="宋体" w:eastAsia="宋体" w:hAnsi="宋体" w:cs="宋体"/>
          <w:color w:val="000000"/>
          <w:sz w:val="27"/>
        </w:rPr>
        <w:t>形而上学</w:t>
      </w:r>
      <w:r>
        <w:rPr>
          <w:rFonts w:ascii="宋体" w:eastAsia="宋体" w:hAnsi="宋体" w:cs="宋体"/>
          <w:color w:val="000000"/>
          <w:sz w:val="27"/>
        </w:rPr>
        <w:t>”</w:t>
      </w:r>
      <w:r>
        <w:rPr>
          <w:rFonts w:ascii="宋体" w:eastAsia="宋体" w:hAnsi="宋体" w:cs="宋体"/>
          <w:color w:val="000000"/>
          <w:sz w:val="27"/>
        </w:rPr>
        <w:t>。亞氏在这書内反复提示彼所論述为</w:t>
      </w:r>
      <w:r>
        <w:rPr>
          <w:rFonts w:ascii="宋体" w:eastAsia="宋体" w:hAnsi="宋体" w:cs="宋体"/>
          <w:color w:val="000000"/>
          <w:sz w:val="27"/>
        </w:rPr>
        <w:t>“</w:t>
      </w:r>
      <w:r>
        <w:rPr>
          <w:rFonts w:ascii="宋体" w:eastAsia="宋体" w:hAnsi="宋体" w:cs="宋体"/>
          <w:color w:val="000000"/>
          <w:sz w:val="27"/>
        </w:rPr>
        <w:t>第一原理</w:t>
      </w:r>
      <w:r>
        <w:rPr>
          <w:rFonts w:ascii="宋体" w:eastAsia="宋体" w:hAnsi="宋体" w:cs="宋体"/>
          <w:color w:val="000000"/>
          <w:sz w:val="27"/>
        </w:rPr>
        <w:t>”(πρ∴τηάρχα),</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智慧</w:t>
      </w:r>
      <w:r>
        <w:rPr>
          <w:rFonts w:ascii="宋体" w:eastAsia="宋体" w:hAnsi="宋体" w:cs="宋体"/>
          <w:color w:val="000000"/>
          <w:sz w:val="27"/>
        </w:rPr>
        <w:t>”(σ0φίχ),</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”(φ</w:t>
      </w:r>
      <w:r>
        <w:rPr>
          <w:rFonts w:ascii="宋体" w:eastAsia="宋体" w:hAnsi="宋体" w:cs="宋体"/>
          <w:color w:val="000000"/>
          <w:sz w:val="27"/>
        </w:rPr>
        <w:t>ᵢ</w:t>
      </w:r>
      <w:r>
        <w:rPr>
          <w:rFonts w:ascii="宋体" w:eastAsia="宋体" w:hAnsi="宋体" w:cs="宋体"/>
          <w:color w:val="000000"/>
          <w:sz w:val="27"/>
        </w:rPr>
        <w:t>λοσ</w:t>
      </w:r>
      <w:r>
        <w:rPr>
          <w:rFonts w:ascii="宋体" w:eastAsia="宋体" w:hAnsi="宋体" w:cs="宋体"/>
          <w:color w:val="000000"/>
          <w:sz w:val="27"/>
        </w:rPr>
        <w:t>ə</w:t>
      </w:r>
      <w:r>
        <w:rPr>
          <w:rFonts w:ascii="宋体" w:eastAsia="宋体" w:hAnsi="宋体" w:cs="宋体"/>
          <w:color w:val="000000"/>
          <w:sz w:val="27"/>
        </w:rPr>
        <w:t>φίχ),</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神学</w:t>
      </w:r>
      <w:r>
        <w:rPr>
          <w:rFonts w:ascii="宋体" w:eastAsia="宋体" w:hAnsi="宋体" w:cs="宋体"/>
          <w:color w:val="000000"/>
          <w:sz w:val="27"/>
        </w:rPr>
        <w:t>”(θεoλ(γnvj)[</w:t>
      </w:r>
      <w:r>
        <w:rPr>
          <w:rFonts w:ascii="宋体" w:eastAsia="宋体" w:hAnsi="宋体" w:cs="宋体"/>
          <w:color w:val="000000"/>
          <w:sz w:val="27"/>
        </w:rPr>
        <w:t>亞氏所謂神学类似天文哲学</w:t>
      </w:r>
      <w:r>
        <w:rPr>
          <w:rFonts w:ascii="宋体" w:eastAsia="宋体" w:hAnsi="宋体" w:cs="宋体"/>
          <w:color w:val="000000"/>
          <w:sz w:val="27"/>
        </w:rPr>
        <w:t>(1026a20)</w:t>
      </w:r>
      <w:r>
        <w:rPr>
          <w:rFonts w:ascii="宋体" w:eastAsia="宋体" w:hAnsi="宋体" w:cs="宋体"/>
          <w:color w:val="000000"/>
          <w:sz w:val="27"/>
        </w:rPr>
        <w:t>，異于宗教上的神学</w:t>
      </w:r>
      <w:r>
        <w:rPr>
          <w:rFonts w:ascii="宋体" w:eastAsia="宋体" w:hAnsi="宋体" w:cs="宋体"/>
          <w:color w:val="000000"/>
          <w:sz w:val="27"/>
        </w:rPr>
        <w:t>]</w:t>
      </w:r>
      <w:r>
        <w:rPr>
          <w:rFonts w:ascii="宋体" w:eastAsia="宋体" w:hAnsi="宋体" w:cs="宋体"/>
          <w:color w:val="000000"/>
          <w:sz w:val="27"/>
        </w:rPr>
        <w:t>。安得洛尼可当初倘就标举</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为題名，实际上是尤当的。</w:t>
      </w:r>
    </w:p>
    <w:p w:rsidR="00374711" w:rsidRDefault="000C031C">
      <w:pPr>
        <w:autoSpaceDE w:val="0"/>
        <w:autoSpaceDN w:val="0"/>
        <w:spacing w:before="20" w:line="475" w:lineRule="atLeast"/>
        <w:ind w:left="1180" w:right="580" w:firstLine="600"/>
        <w:rPr>
          <w:sz w:val="27"/>
        </w:rPr>
      </w:pPr>
      <w:r>
        <w:rPr>
          <w:rFonts w:ascii="宋体" w:eastAsia="宋体" w:hAnsi="宋体" w:cs="宋体"/>
          <w:color w:val="000000"/>
          <w:sz w:val="27"/>
        </w:rPr>
        <w:t xml:space="preserve">(2) </w:t>
      </w:r>
      <w:r>
        <w:rPr>
          <w:rFonts w:ascii="宋体" w:eastAsia="宋体" w:hAnsi="宋体" w:cs="宋体"/>
          <w:color w:val="000000"/>
          <w:sz w:val="27"/>
        </w:rPr>
        <w:t>古希臘思想的发展淵源于</w:t>
      </w:r>
      <w:r>
        <w:rPr>
          <w:rFonts w:ascii="宋体" w:eastAsia="宋体" w:hAnsi="宋体" w:cs="宋体"/>
          <w:color w:val="000000"/>
          <w:sz w:val="27"/>
        </w:rPr>
        <w:t>“</w:t>
      </w:r>
      <w:r>
        <w:rPr>
          <w:rFonts w:ascii="宋体" w:eastAsia="宋体" w:hAnsi="宋体" w:cs="宋体"/>
          <w:color w:val="000000"/>
          <w:sz w:val="27"/>
        </w:rPr>
        <w:t>神話</w:t>
      </w:r>
      <w:r>
        <w:rPr>
          <w:rFonts w:ascii="宋体" w:eastAsia="宋体" w:hAnsi="宋体" w:cs="宋体"/>
          <w:color w:val="000000"/>
          <w:sz w:val="27"/>
        </w:rPr>
        <w:t>”(μiθo3)</w:t>
      </w:r>
      <w:r>
        <w:rPr>
          <w:rFonts w:ascii="宋体" w:eastAsia="宋体" w:hAnsi="宋体" w:cs="宋体"/>
          <w:color w:val="000000"/>
          <w:sz w:val="27"/>
        </w:rPr>
        <w:t>，故常含混地称神話学家为哲学家</w:t>
      </w:r>
      <w:r>
        <w:rPr>
          <w:rFonts w:ascii="宋体" w:eastAsia="宋体" w:hAnsi="宋体" w:cs="宋体"/>
          <w:color w:val="000000"/>
          <w:sz w:val="27"/>
        </w:rPr>
        <w:t>(982b19),</w:t>
      </w:r>
      <w:r>
        <w:rPr>
          <w:rFonts w:ascii="宋体" w:eastAsia="宋体" w:hAnsi="宋体" w:cs="宋体"/>
          <w:color w:val="000000"/>
          <w:sz w:val="27"/>
        </w:rPr>
        <w:t>含混地称</w:t>
      </w:r>
      <w:r>
        <w:rPr>
          <w:rFonts w:ascii="宋体" w:eastAsia="宋体" w:hAnsi="宋体" w:cs="宋体"/>
          <w:color w:val="000000"/>
          <w:sz w:val="27"/>
        </w:rPr>
        <w:t>“</w:t>
      </w:r>
      <w:r>
        <w:rPr>
          <w:rFonts w:ascii="宋体" w:eastAsia="宋体" w:hAnsi="宋体" w:cs="宋体"/>
          <w:color w:val="000000"/>
          <w:sz w:val="27"/>
        </w:rPr>
        <w:t>神話</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”(1000a9),</w:t>
      </w:r>
      <w:r>
        <w:rPr>
          <w:rFonts w:ascii="宋体" w:eastAsia="宋体" w:hAnsi="宋体" w:cs="宋体"/>
          <w:color w:val="000000"/>
          <w:sz w:val="27"/>
        </w:rPr>
        <w:t>使哲学脫离詩与神話而具有明晰的内容，成为庄严的名詞，正是苏格拉底</w:t>
      </w:r>
      <w:r>
        <w:rPr>
          <w:rFonts w:ascii="宋体" w:eastAsia="宋体" w:hAnsi="宋体" w:cs="宋体"/>
          <w:color w:val="000000"/>
          <w:sz w:val="27"/>
        </w:rPr>
        <w:t>——</w:t>
      </w:r>
      <w:r>
        <w:rPr>
          <w:rFonts w:ascii="宋体" w:eastAsia="宋体" w:hAnsi="宋体" w:cs="宋体"/>
          <w:color w:val="000000"/>
          <w:sz w:val="27"/>
        </w:rPr>
        <w:t>柏拉图</w:t>
      </w:r>
      <w:r>
        <w:rPr>
          <w:rFonts w:ascii="宋体" w:eastAsia="宋体" w:hAnsi="宋体" w:cs="宋体"/>
          <w:color w:val="000000"/>
          <w:sz w:val="27"/>
        </w:rPr>
        <w:t>——</w:t>
      </w:r>
      <w:r>
        <w:rPr>
          <w:rFonts w:ascii="宋体" w:eastAsia="宋体" w:hAnsi="宋体" w:cs="宋体"/>
          <w:color w:val="000000"/>
          <w:sz w:val="27"/>
        </w:rPr>
        <w:t>亞里士多德所从事于学术研究的方向。</w:t>
      </w:r>
      <w:r>
        <w:rPr>
          <w:rFonts w:ascii="宋体" w:eastAsia="宋体" w:hAnsi="宋体" w:cs="宋体"/>
          <w:color w:val="000000"/>
          <w:sz w:val="27"/>
        </w:rPr>
        <w:t xml:space="preserve"> </w:t>
      </w:r>
      <w:r>
        <w:rPr>
          <w:rFonts w:ascii="宋体" w:eastAsia="宋体" w:hAnsi="宋体" w:cs="宋体"/>
          <w:color w:val="000000"/>
          <w:sz w:val="27"/>
        </w:rPr>
        <w:t>亞氏把学术分为</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理論，</w:t>
      </w: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实用，</w:t>
      </w:r>
      <w:r>
        <w:rPr>
          <w:rFonts w:ascii="宋体" w:eastAsia="宋体" w:hAnsi="宋体" w:cs="宋体"/>
          <w:color w:val="000000"/>
          <w:sz w:val="27"/>
        </w:rPr>
        <w:t>(</w:t>
      </w:r>
      <w:r>
        <w:rPr>
          <w:rFonts w:ascii="宋体" w:eastAsia="宋体" w:hAnsi="宋体" w:cs="宋体"/>
          <w:color w:val="000000"/>
          <w:sz w:val="27"/>
        </w:rPr>
        <w:t>三</w:t>
      </w:r>
      <w:r>
        <w:rPr>
          <w:rFonts w:ascii="宋体" w:eastAsia="宋体" w:hAnsi="宋体" w:cs="宋体"/>
          <w:color w:val="000000"/>
          <w:sz w:val="27"/>
        </w:rPr>
        <w:t>)</w:t>
      </w:r>
      <w:r>
        <w:rPr>
          <w:rFonts w:ascii="宋体" w:eastAsia="宋体" w:hAnsi="宋体" w:cs="宋体"/>
          <w:color w:val="000000"/>
          <w:sz w:val="27"/>
        </w:rPr>
        <w:t>生产三类。</w:t>
      </w:r>
      <w:r>
        <w:rPr>
          <w:rFonts w:ascii="宋体" w:eastAsia="宋体" w:hAnsi="宋体" w:cs="宋体"/>
          <w:color w:val="000000"/>
          <w:sz w:val="27"/>
        </w:rPr>
        <w:t xml:space="preserve"> </w:t>
      </w:r>
      <w:r>
        <w:rPr>
          <w:rFonts w:ascii="宋体" w:eastAsia="宋体" w:hAnsi="宋体" w:cs="宋体"/>
          <w:color w:val="000000"/>
          <w:sz w:val="27"/>
        </w:rPr>
        <w:t>理論学术指</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数学、</w:t>
      </w:r>
      <w:r>
        <w:rPr>
          <w:rFonts w:ascii="宋体" w:eastAsia="宋体" w:hAnsi="宋体" w:cs="宋体"/>
          <w:color w:val="000000"/>
          <w:sz w:val="27"/>
        </w:rPr>
        <w:t>(</w:t>
      </w:r>
      <w:r>
        <w:rPr>
          <w:rFonts w:ascii="宋体" w:eastAsia="宋体" w:hAnsi="宋体" w:cs="宋体"/>
          <w:color w:val="000000"/>
          <w:sz w:val="27"/>
        </w:rPr>
        <w:t>丙</w:t>
      </w:r>
      <w:r>
        <w:rPr>
          <w:rFonts w:ascii="宋体" w:eastAsia="宋体" w:hAnsi="宋体" w:cs="宋体"/>
          <w:color w:val="000000"/>
          <w:sz w:val="27"/>
        </w:rPr>
        <w:t>)</w:t>
      </w:r>
      <w:r>
        <w:rPr>
          <w:rFonts w:ascii="宋体" w:eastAsia="宋体" w:hAnsi="宋体" w:cs="宋体"/>
          <w:color w:val="000000"/>
          <w:sz w:val="27"/>
        </w:rPr>
        <w:t>哲学。实用之学指政治、經济、倫理等。生产之学指各种技艺如建筑、医院、体育、音乐、雕塑、图画以及缝衣制鞋等。</w:t>
      </w:r>
      <w:r>
        <w:rPr>
          <w:rFonts w:ascii="宋体" w:eastAsia="宋体" w:hAnsi="宋体" w:cs="宋体"/>
          <w:color w:val="000000"/>
          <w:sz w:val="27"/>
        </w:rPr>
        <w:t xml:space="preserve"> </w:t>
      </w:r>
      <w:r>
        <w:rPr>
          <w:rFonts w:ascii="宋体" w:eastAsia="宋体" w:hAnsi="宋体" w:cs="宋体"/>
          <w:color w:val="000000"/>
          <w:sz w:val="27"/>
        </w:rPr>
        <w:t>他所謂</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包括一切有生与无生物，包括生理与心理、地質与气象，也就是</w:t>
      </w:r>
      <w:r>
        <w:rPr>
          <w:rFonts w:ascii="宋体" w:eastAsia="宋体" w:hAnsi="宋体" w:cs="宋体"/>
          <w:color w:val="000000"/>
          <w:sz w:val="27"/>
        </w:rPr>
        <w:t>“</w:t>
      </w:r>
      <w:r>
        <w:rPr>
          <w:rFonts w:ascii="宋体" w:eastAsia="宋体" w:hAnsi="宋体" w:cs="宋体"/>
          <w:color w:val="000000"/>
          <w:sz w:val="27"/>
        </w:rPr>
        <w:t>自然哲学</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技术上的理論部分，如建筑用力学，他抽象为</w:t>
      </w:r>
      <w:r>
        <w:rPr>
          <w:rFonts w:ascii="宋体" w:eastAsia="宋体" w:hAnsi="宋体" w:cs="宋体"/>
          <w:color w:val="000000"/>
          <w:sz w:val="27"/>
        </w:rPr>
        <w:t>“</w:t>
      </w:r>
      <w:r>
        <w:rPr>
          <w:rFonts w:ascii="宋体" w:eastAsia="宋体" w:hAnsi="宋体" w:cs="宋体"/>
          <w:color w:val="000000"/>
          <w:sz w:val="27"/>
        </w:rPr>
        <w:t>运动</w:t>
      </w:r>
      <w:r>
        <w:rPr>
          <w:rFonts w:ascii="宋体" w:eastAsia="宋体" w:hAnsi="宋体" w:cs="宋体"/>
          <w:color w:val="000000"/>
          <w:sz w:val="27"/>
        </w:rPr>
        <w:t>”</w:t>
      </w:r>
      <w:r>
        <w:rPr>
          <w:rFonts w:ascii="宋体" w:eastAsia="宋体" w:hAnsi="宋体" w:cs="宋体"/>
          <w:color w:val="000000"/>
          <w:sz w:val="27"/>
        </w:rPr>
        <w:t>；音乐用声学，他抽象为</w:t>
      </w:r>
      <w:r>
        <w:rPr>
          <w:rFonts w:ascii="宋体" w:eastAsia="宋体" w:hAnsi="宋体" w:cs="宋体"/>
          <w:color w:val="000000"/>
          <w:sz w:val="27"/>
        </w:rPr>
        <w:t>“</w:t>
      </w:r>
      <w:r>
        <w:rPr>
          <w:rFonts w:ascii="宋体" w:eastAsia="宋体" w:hAnsi="宋体" w:cs="宋体"/>
          <w:color w:val="000000"/>
          <w:sz w:val="27"/>
        </w:rPr>
        <w:t>数</w:t>
      </w:r>
      <w:r>
        <w:rPr>
          <w:rFonts w:ascii="宋体" w:eastAsia="宋体" w:hAnsi="宋体" w:cs="宋体"/>
          <w:color w:val="000000"/>
          <w:sz w:val="27"/>
        </w:rPr>
        <w:t>”</w:t>
      </w:r>
      <w:r>
        <w:rPr>
          <w:rFonts w:ascii="宋体" w:eastAsia="宋体" w:hAnsi="宋体" w:cs="宋体"/>
          <w:color w:val="000000"/>
          <w:sz w:val="27"/>
        </w:rPr>
        <w:t>；图画用光学</w:t>
      </w:r>
      <w:r>
        <w:rPr>
          <w:rFonts w:ascii="宋体" w:eastAsia="宋体" w:hAnsi="宋体" w:cs="宋体"/>
          <w:color w:val="000000"/>
          <w:sz w:val="27"/>
        </w:rPr>
        <w:t>，他抽象为</w:t>
      </w:r>
      <w:r>
        <w:rPr>
          <w:rFonts w:ascii="宋体" w:eastAsia="宋体" w:hAnsi="宋体" w:cs="宋体"/>
          <w:color w:val="000000"/>
          <w:sz w:val="27"/>
        </w:rPr>
        <w:t>“</w:t>
      </w:r>
      <w:r>
        <w:rPr>
          <w:rFonts w:ascii="宋体" w:eastAsia="宋体" w:hAnsi="宋体" w:cs="宋体"/>
          <w:color w:val="000000"/>
          <w:sz w:val="27"/>
        </w:rPr>
        <w:t>錢</w:t>
      </w:r>
      <w:r>
        <w:rPr>
          <w:rFonts w:ascii="宋体" w:eastAsia="宋体" w:hAnsi="宋体" w:cs="宋体"/>
          <w:color w:val="000000"/>
          <w:sz w:val="27"/>
        </w:rPr>
        <w:t>”(1078a16)</w:t>
      </w:r>
      <w:r>
        <w:rPr>
          <w:rFonts w:ascii="宋体" w:eastAsia="宋体" w:hAnsi="宋体" w:cs="宋体"/>
          <w:color w:val="000000"/>
          <w:sz w:val="27"/>
        </w:rPr>
        <w:t>：这些就分別归之于物学、算术与几何。</w:t>
      </w:r>
      <w:r>
        <w:rPr>
          <w:rFonts w:ascii="宋体" w:eastAsia="宋体" w:hAnsi="宋体" w:cs="宋体"/>
          <w:color w:val="000000"/>
          <w:sz w:val="27"/>
        </w:rPr>
        <w:t xml:space="preserve"> </w:t>
      </w:r>
      <w:r>
        <w:rPr>
          <w:rFonts w:ascii="宋体" w:eastAsia="宋体" w:hAnsi="宋体" w:cs="宋体"/>
          <w:color w:val="000000"/>
          <w:sz w:val="27"/>
        </w:rPr>
        <w:t>他把天文列在数理之內</w:t>
      </w:r>
      <w:r>
        <w:rPr>
          <w:rFonts w:ascii="宋体" w:eastAsia="宋体" w:hAnsi="宋体" w:cs="宋体"/>
          <w:color w:val="000000"/>
          <w:sz w:val="27"/>
        </w:rPr>
        <w:t>(</w:t>
      </w:r>
      <w:r>
        <w:rPr>
          <w:rFonts w:ascii="宋体" w:eastAsia="宋体" w:hAnsi="宋体" w:cs="宋体"/>
          <w:color w:val="000000"/>
          <w:sz w:val="27"/>
        </w:rPr>
        <w:t>有时也在物学著作中討論</w:t>
      </w:r>
      <w:r>
        <w:rPr>
          <w:rFonts w:ascii="宋体" w:eastAsia="宋体" w:hAnsi="宋体" w:cs="宋体"/>
          <w:color w:val="000000"/>
          <w:sz w:val="27"/>
        </w:rPr>
        <w:t>)</w:t>
      </w:r>
      <w:r>
        <w:rPr>
          <w:rFonts w:ascii="宋体" w:eastAsia="宋体" w:hAnsi="宋体" w:cs="宋体"/>
          <w:color w:val="000000"/>
          <w:sz w:val="27"/>
        </w:rPr>
        <w:t>，而称之为最接近于</w:t>
      </w:r>
    </w:p>
    <w:p w:rsidR="00374711" w:rsidRDefault="000C031C">
      <w:pPr>
        <w:autoSpaceDE w:val="0"/>
        <w:autoSpaceDN w:val="0"/>
        <w:spacing w:before="240" w:line="300" w:lineRule="atLeast"/>
        <w:ind w:left="8520"/>
        <w:rPr>
          <w:sz w:val="27"/>
        </w:rPr>
      </w:pPr>
      <w:r>
        <w:rPr>
          <w:rFonts w:ascii="宋体" w:eastAsia="宋体" w:hAnsi="宋体" w:cs="宋体"/>
          <w:color w:val="000000"/>
          <w:sz w:val="27"/>
        </w:rPr>
        <w:t>·329·</w:t>
      </w:r>
      <w:r>
        <w:br w:type="page"/>
      </w:r>
    </w:p>
    <w:p w:rsidR="00374711" w:rsidRDefault="000C031C">
      <w:pPr>
        <w:autoSpaceDE w:val="0"/>
        <w:autoSpaceDN w:val="0"/>
        <w:spacing w:before="1000" w:line="320" w:lineRule="atLeast"/>
        <w:ind w:left="920"/>
        <w:rPr>
          <w:sz w:val="28"/>
        </w:rPr>
      </w:pPr>
      <w:r>
        <w:rPr>
          <w:rFonts w:ascii="宋体" w:eastAsia="宋体" w:hAnsi="宋体" w:cs="宋体"/>
          <w:color w:val="000000"/>
          <w:sz w:val="28"/>
        </w:rPr>
        <w:lastRenderedPageBreak/>
        <w:t>哲学的一門学术。</w:t>
      </w:r>
      <w:r>
        <w:rPr>
          <w:rFonts w:ascii="宋体" w:eastAsia="宋体" w:hAnsi="宋体" w:cs="宋体"/>
          <w:color w:val="000000"/>
          <w:sz w:val="28"/>
        </w:rPr>
        <w:t xml:space="preserve"> </w:t>
      </w:r>
      <w:r>
        <w:rPr>
          <w:rFonts w:ascii="宋体" w:eastAsia="宋体" w:hAnsi="宋体" w:cs="宋体"/>
          <w:color w:val="000000"/>
          <w:sz w:val="28"/>
        </w:rPr>
        <w:t>希臘当时于这些学术都已相当发达。</w:t>
      </w:r>
    </w:p>
    <w:p w:rsidR="00374711" w:rsidRDefault="000C031C">
      <w:pPr>
        <w:autoSpaceDE w:val="0"/>
        <w:autoSpaceDN w:val="0"/>
        <w:spacing w:line="478" w:lineRule="atLeast"/>
        <w:ind w:left="920" w:right="820" w:firstLine="640"/>
        <w:rPr>
          <w:sz w:val="28"/>
        </w:rPr>
      </w:pPr>
      <w:r>
        <w:rPr>
          <w:rFonts w:ascii="宋体" w:eastAsia="宋体" w:hAnsi="宋体" w:cs="宋体"/>
          <w:color w:val="000000"/>
          <w:sz w:val="28"/>
        </w:rPr>
        <w:t xml:space="preserve">(3) </w:t>
      </w:r>
      <w:r>
        <w:rPr>
          <w:rFonts w:ascii="宋体" w:eastAsia="宋体" w:hAnsi="宋体" w:cs="宋体"/>
          <w:color w:val="000000"/>
          <w:sz w:val="28"/>
        </w:rPr>
        <w:t>柏拉图在</w:t>
      </w:r>
      <w:r>
        <w:rPr>
          <w:rFonts w:ascii="宋体" w:eastAsia="宋体" w:hAnsi="宋体" w:cs="宋体"/>
          <w:color w:val="000000"/>
          <w:sz w:val="28"/>
        </w:rPr>
        <w:t>“</w:t>
      </w:r>
      <w:r>
        <w:rPr>
          <w:rFonts w:ascii="宋体" w:eastAsia="宋体" w:hAnsi="宋体" w:cs="宋体"/>
          <w:color w:val="000000"/>
          <w:sz w:val="28"/>
        </w:rPr>
        <w:t>理想国</w:t>
      </w:r>
      <w:r>
        <w:rPr>
          <w:rFonts w:ascii="宋体" w:eastAsia="宋体" w:hAnsi="宋体" w:cs="宋体"/>
          <w:color w:val="000000"/>
          <w:sz w:val="28"/>
        </w:rPr>
        <w:t>”</w:t>
      </w:r>
      <w:r>
        <w:rPr>
          <w:rFonts w:ascii="宋体" w:eastAsia="宋体" w:hAnsi="宋体" w:cs="宋体"/>
          <w:color w:val="000000"/>
          <w:sz w:val="28"/>
        </w:rPr>
        <w:t>中曾設想要有一門学术来貫通各门学术。</w:t>
      </w:r>
      <w:r>
        <w:rPr>
          <w:rFonts w:ascii="宋体" w:eastAsia="宋体" w:hAnsi="宋体" w:cs="宋体"/>
          <w:color w:val="000000"/>
          <w:sz w:val="28"/>
        </w:rPr>
        <w:t xml:space="preserve"> </w:t>
      </w:r>
      <w:r>
        <w:rPr>
          <w:rFonts w:ascii="宋体" w:eastAsia="宋体" w:hAnsi="宋体" w:cs="宋体"/>
          <w:color w:val="000000"/>
          <w:sz w:val="28"/>
        </w:rPr>
        <w:t>亞氏既博习古全，兼綜百家，对于这样一門学术重加思考，毕竟把</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的轮廓规划了起来。</w:t>
      </w:r>
      <w:r>
        <w:rPr>
          <w:rFonts w:ascii="宋体" w:eastAsia="宋体" w:hAnsi="宋体" w:cs="宋体"/>
          <w:color w:val="000000"/>
          <w:sz w:val="28"/>
        </w:rPr>
        <w:t xml:space="preserve"> </w:t>
      </w:r>
      <w:r>
        <w:rPr>
          <w:rFonts w:ascii="宋体" w:eastAsia="宋体" w:hAnsi="宋体" w:cs="宋体"/>
          <w:color w:val="000000"/>
          <w:sz w:val="28"/>
        </w:rPr>
        <w:t>我們現在看本書卷</w:t>
      </w:r>
      <w:r>
        <w:rPr>
          <w:rFonts w:ascii="宋体" w:eastAsia="宋体" w:hAnsi="宋体" w:cs="宋体"/>
          <w:color w:val="000000"/>
          <w:sz w:val="28"/>
        </w:rPr>
        <w:t>B</w:t>
      </w:r>
      <w:r>
        <w:rPr>
          <w:rFonts w:ascii="宋体" w:eastAsia="宋体" w:hAnsi="宋体" w:cs="宋体"/>
          <w:color w:val="000000"/>
          <w:sz w:val="28"/>
        </w:rPr>
        <w:t>中所提十三类哲学問題也許覚得无可矜倚，但想到当时人类抽象与粽合能力方在萌芽，要从混噩的事例中，开始分析出条理，确属困难。</w:t>
      </w:r>
      <w:r>
        <w:rPr>
          <w:rFonts w:ascii="宋体" w:eastAsia="宋体" w:hAnsi="宋体" w:cs="宋体"/>
          <w:color w:val="000000"/>
          <w:sz w:val="28"/>
        </w:rPr>
        <w:t xml:space="preserve"> </w:t>
      </w:r>
      <w:r>
        <w:rPr>
          <w:rFonts w:ascii="宋体" w:eastAsia="宋体" w:hAnsi="宋体" w:cs="宋体"/>
          <w:color w:val="000000"/>
          <w:sz w:val="28"/>
        </w:rPr>
        <w:t>亞氏</w:t>
      </w:r>
      <w:r>
        <w:rPr>
          <w:rFonts w:ascii="宋体" w:eastAsia="宋体" w:hAnsi="宋体" w:cs="宋体"/>
          <w:color w:val="000000"/>
          <w:sz w:val="28"/>
        </w:rPr>
        <w:t>的学术分类在西方实际上沿用到近代；他把哲学列于三种理論学术之先，称道这門学术为最高倘精确的智慧，为学术研究树立基本原理</w:t>
      </w:r>
      <w:r>
        <w:rPr>
          <w:rFonts w:ascii="宋体" w:eastAsia="宋体" w:hAnsi="宋体" w:cs="宋体"/>
          <w:color w:val="000000"/>
          <w:sz w:val="28"/>
        </w:rPr>
        <w:t>(</w:t>
      </w:r>
      <w:r>
        <w:rPr>
          <w:rFonts w:ascii="宋体" w:eastAsia="宋体" w:hAnsi="宋体" w:cs="宋体"/>
          <w:color w:val="000000"/>
          <w:sz w:val="28"/>
        </w:rPr>
        <w:t>卷</w:t>
      </w:r>
      <w:r>
        <w:rPr>
          <w:rFonts w:ascii="宋体" w:eastAsia="宋体" w:hAnsi="宋体" w:cs="宋体"/>
          <w:color w:val="000000"/>
          <w:sz w:val="28"/>
        </w:rPr>
        <w:t xml:space="preserve"> A </w:t>
      </w:r>
      <w:r>
        <w:rPr>
          <w:rFonts w:ascii="宋体" w:eastAsia="宋体" w:hAnsi="宋体" w:cs="宋体"/>
          <w:color w:val="000000"/>
          <w:sz w:val="28"/>
        </w:rPr>
        <w:t>第二章，卷</w:t>
      </w:r>
      <w:r>
        <w:rPr>
          <w:rFonts w:ascii="宋体" w:eastAsia="宋体" w:hAnsi="宋体" w:cs="宋体"/>
          <w:color w:val="000000"/>
          <w:sz w:val="28"/>
        </w:rPr>
        <w:t xml:space="preserve"> E </w:t>
      </w:r>
      <w:r>
        <w:rPr>
          <w:rFonts w:ascii="宋体" w:eastAsia="宋体" w:hAnsi="宋体" w:cs="宋体"/>
          <w:color w:val="000000"/>
          <w:sz w:val="28"/>
        </w:rPr>
        <w:t>第一章</w:t>
      </w:r>
      <w:r>
        <w:rPr>
          <w:rFonts w:ascii="宋体" w:eastAsia="宋体" w:hAnsi="宋体" w:cs="宋体"/>
          <w:color w:val="000000"/>
          <w:sz w:val="28"/>
        </w:rPr>
        <w:t>)</w:t>
      </w:r>
      <w:r>
        <w:rPr>
          <w:rFonts w:ascii="宋体" w:eastAsia="宋体" w:hAnsi="宋体" w:cs="宋体"/>
          <w:color w:val="000000"/>
          <w:sz w:val="28"/>
        </w:rPr>
        <w:t>。他說哲学家尽知一切事理</w:t>
      </w:r>
      <w:r>
        <w:rPr>
          <w:rFonts w:ascii="宋体" w:eastAsia="宋体" w:hAnsi="宋体" w:cs="宋体"/>
          <w:color w:val="000000"/>
          <w:sz w:val="28"/>
        </w:rPr>
        <w:t>(1004a34)</w:t>
      </w:r>
      <w:r>
        <w:rPr>
          <w:rFonts w:ascii="宋体" w:eastAsia="宋体" w:hAnsi="宋体" w:cs="宋体"/>
          <w:color w:val="000000"/>
          <w:sz w:val="28"/>
        </w:rPr>
        <w:t>，而</w:t>
      </w:r>
      <w:r>
        <w:rPr>
          <w:rFonts w:ascii="宋体" w:eastAsia="宋体" w:hAnsi="宋体" w:cs="宋体"/>
          <w:color w:val="000000"/>
          <w:sz w:val="28"/>
        </w:rPr>
        <w:t xml:space="preserve"> </w:t>
      </w:r>
      <w:r>
        <w:rPr>
          <w:rFonts w:ascii="宋体" w:eastAsia="宋体" w:hAnsi="宋体" w:cs="宋体"/>
          <w:color w:val="000000"/>
          <w:sz w:val="28"/>
        </w:rPr>
        <w:t>各</w:t>
      </w:r>
      <w:r>
        <w:rPr>
          <w:rFonts w:ascii="宋体" w:eastAsia="宋体" w:hAnsi="宋体" w:cs="宋体"/>
          <w:color w:val="000000"/>
          <w:sz w:val="28"/>
        </w:rPr>
        <w:t xml:space="preserve"> </w:t>
      </w:r>
      <w:r>
        <w:rPr>
          <w:rFonts w:ascii="宋体" w:eastAsia="宋体" w:hAnsi="宋体" w:cs="宋体"/>
          <w:color w:val="000000"/>
          <w:sz w:val="28"/>
        </w:rPr>
        <w:t>門</w:t>
      </w:r>
      <w:r>
        <w:rPr>
          <w:rFonts w:ascii="宋体" w:eastAsia="宋体" w:hAnsi="宋体" w:cs="宋体"/>
          <w:color w:val="000000"/>
          <w:sz w:val="28"/>
        </w:rPr>
        <w:t xml:space="preserve"> </w:t>
      </w:r>
      <w:r>
        <w:rPr>
          <w:rFonts w:ascii="宋体" w:eastAsia="宋体" w:hAnsi="宋体" w:cs="宋体"/>
          <w:color w:val="000000"/>
          <w:sz w:val="28"/>
        </w:rPr>
        <w:t>学</w:t>
      </w:r>
      <w:r>
        <w:rPr>
          <w:rFonts w:ascii="宋体" w:eastAsia="宋体" w:hAnsi="宋体" w:cs="宋体"/>
          <w:color w:val="000000"/>
          <w:sz w:val="28"/>
        </w:rPr>
        <w:t xml:space="preserve"> </w:t>
      </w:r>
      <w:r>
        <w:rPr>
          <w:rFonts w:ascii="宋体" w:eastAsia="宋体" w:hAnsi="宋体" w:cs="宋体"/>
          <w:color w:val="000000"/>
          <w:sz w:val="28"/>
        </w:rPr>
        <w:t>术</w:t>
      </w:r>
      <w:r>
        <w:rPr>
          <w:rFonts w:ascii="宋体" w:eastAsia="宋体" w:hAnsi="宋体" w:cs="宋体"/>
          <w:color w:val="000000"/>
          <w:sz w:val="28"/>
        </w:rPr>
        <w:t xml:space="preserve"> </w:t>
      </w:r>
      <w:r>
        <w:rPr>
          <w:rFonts w:ascii="宋体" w:eastAsia="宋体" w:hAnsi="宋体" w:cs="宋体"/>
          <w:color w:val="000000"/>
          <w:sz w:val="28"/>
        </w:rPr>
        <w:t>各</w:t>
      </w:r>
      <w:r>
        <w:rPr>
          <w:rFonts w:ascii="宋体" w:eastAsia="宋体" w:hAnsi="宋体" w:cs="宋体"/>
          <w:color w:val="000000"/>
          <w:sz w:val="28"/>
        </w:rPr>
        <w:t xml:space="preserve"> </w:t>
      </w:r>
      <w:r>
        <w:rPr>
          <w:rFonts w:ascii="宋体" w:eastAsia="宋体" w:hAnsi="宋体" w:cs="宋体"/>
          <w:color w:val="000000"/>
          <w:sz w:val="28"/>
        </w:rPr>
        <w:t>研</w:t>
      </w:r>
      <w:r>
        <w:rPr>
          <w:rFonts w:ascii="宋体" w:eastAsia="宋体" w:hAnsi="宋体" w:cs="宋体"/>
          <w:color w:val="000000"/>
          <w:sz w:val="28"/>
        </w:rPr>
        <w:t xml:space="preserve"> </w:t>
      </w:r>
      <w:r>
        <w:rPr>
          <w:rFonts w:ascii="宋体" w:eastAsia="宋体" w:hAnsi="宋体" w:cs="宋体"/>
          <w:color w:val="000000"/>
          <w:sz w:val="28"/>
        </w:rPr>
        <w:t>究</w:t>
      </w:r>
      <w:r>
        <w:rPr>
          <w:rFonts w:ascii="宋体" w:eastAsia="宋体" w:hAnsi="宋体" w:cs="宋体"/>
          <w:color w:val="000000"/>
          <w:sz w:val="28"/>
        </w:rPr>
        <w:t xml:space="preserve"> </w:t>
      </w:r>
      <w:r>
        <w:rPr>
          <w:rFonts w:ascii="宋体" w:eastAsia="宋体" w:hAnsi="宋体" w:cs="宋体"/>
          <w:color w:val="000000"/>
          <w:sz w:val="28"/>
        </w:rPr>
        <w:t>它</w:t>
      </w:r>
      <w:r>
        <w:rPr>
          <w:rFonts w:ascii="宋体" w:eastAsia="宋体" w:hAnsi="宋体" w:cs="宋体"/>
          <w:color w:val="000000"/>
          <w:sz w:val="28"/>
        </w:rPr>
        <w:t xml:space="preserve"> </w:t>
      </w:r>
      <w:r>
        <w:rPr>
          <w:rFonts w:ascii="宋体" w:eastAsia="宋体" w:hAnsi="宋体" w:cs="宋体"/>
          <w:color w:val="000000"/>
          <w:sz w:val="28"/>
        </w:rPr>
        <w:t>自己所划定范圍内的实是</w:t>
      </w:r>
      <w:r>
        <w:rPr>
          <w:rFonts w:ascii="宋体" w:eastAsia="宋体" w:hAnsi="宋体" w:cs="宋体"/>
          <w:color w:val="000000"/>
          <w:sz w:val="28"/>
        </w:rPr>
        <w:t>(1025b7)</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于是他标誌了哲学研究的对象为</w:t>
      </w:r>
      <w:r>
        <w:rPr>
          <w:rFonts w:ascii="宋体" w:eastAsia="宋体" w:hAnsi="宋体" w:cs="宋体"/>
          <w:color w:val="000000"/>
          <w:sz w:val="28"/>
        </w:rPr>
        <w:t>“</w:t>
      </w:r>
      <w:r>
        <w:rPr>
          <w:rFonts w:ascii="宋体" w:eastAsia="宋体" w:hAnsi="宋体" w:cs="宋体"/>
          <w:color w:val="000000"/>
          <w:sz w:val="28"/>
        </w:rPr>
        <w:t>通則</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本体</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违則</w:t>
      </w:r>
      <w:r>
        <w:rPr>
          <w:rFonts w:ascii="宋体" w:eastAsia="宋体" w:hAnsi="宋体" w:cs="宋体"/>
          <w:color w:val="000000"/>
          <w:sz w:val="28"/>
        </w:rPr>
        <w:t>(6ξ∪βμα)</w:t>
      </w:r>
      <w:r>
        <w:rPr>
          <w:rFonts w:ascii="宋体" w:eastAsia="宋体" w:hAnsi="宋体" w:cs="宋体"/>
          <w:color w:val="000000"/>
          <w:sz w:val="28"/>
        </w:rPr>
        <w:t>为一切学术所应共同遵循的</w:t>
      </w:r>
      <w:r>
        <w:rPr>
          <w:rFonts w:ascii="宋体" w:eastAsia="宋体" w:hAnsi="宋体" w:cs="宋体"/>
          <w:color w:val="000000"/>
          <w:sz w:val="28"/>
        </w:rPr>
        <w:t>“</w:t>
      </w:r>
      <w:r>
        <w:rPr>
          <w:rFonts w:ascii="宋体" w:eastAsia="宋体" w:hAnsi="宋体" w:cs="宋体"/>
          <w:color w:val="000000"/>
          <w:sz w:val="28"/>
        </w:rPr>
        <w:t>公理</w:t>
      </w:r>
      <w:r>
        <w:rPr>
          <w:rFonts w:ascii="宋体" w:eastAsia="宋体" w:hAnsi="宋体" w:cs="宋体"/>
          <w:color w:val="000000"/>
          <w:sz w:val="28"/>
        </w:rPr>
        <w:t>”,</w:t>
      </w:r>
      <w:r>
        <w:rPr>
          <w:rFonts w:ascii="宋体" w:eastAsia="宋体" w:hAnsi="宋体" w:cs="宋体"/>
          <w:color w:val="000000"/>
          <w:sz w:val="28"/>
        </w:rPr>
        <w:t>本体</w:t>
      </w:r>
      <w:r>
        <w:rPr>
          <w:rFonts w:ascii="宋体" w:eastAsia="宋体" w:hAnsi="宋体" w:cs="宋体"/>
          <w:color w:val="000000"/>
          <w:sz w:val="28"/>
        </w:rPr>
        <w:t>(ciσlα)</w:t>
      </w:r>
      <w:r>
        <w:rPr>
          <w:rFonts w:ascii="宋体" w:eastAsia="宋体" w:hAnsi="宋体" w:cs="宋体"/>
          <w:color w:val="000000"/>
          <w:sz w:val="28"/>
        </w:rPr>
        <w:t>为一切事物与其演变所不能須臾离的</w:t>
      </w:r>
      <w:r>
        <w:rPr>
          <w:rFonts w:ascii="宋体" w:eastAsia="宋体" w:hAnsi="宋体" w:cs="宋体"/>
          <w:color w:val="000000"/>
          <w:sz w:val="28"/>
        </w:rPr>
        <w:t>“</w:t>
      </w:r>
      <w:r>
        <w:rPr>
          <w:rFonts w:ascii="宋体" w:eastAsia="宋体" w:hAnsi="宋体" w:cs="宋体"/>
          <w:color w:val="000000"/>
          <w:sz w:val="28"/>
        </w:rPr>
        <w:t>实是</w:t>
      </w:r>
      <w:r>
        <w:rPr>
          <w:rFonts w:ascii="宋体" w:eastAsia="宋体" w:hAnsi="宋体" w:cs="宋体"/>
          <w:color w:val="000000"/>
          <w:sz w:val="28"/>
        </w:rPr>
        <w:t>”(τ</w:t>
      </w:r>
      <w:r>
        <w:rPr>
          <w:rFonts w:ascii="宋体" w:eastAsia="宋体" w:hAnsi="宋体" w:cs="宋体"/>
          <w:color w:val="000000"/>
          <w:sz w:val="28"/>
        </w:rPr>
        <w:t>ỏ</w:t>
      </w:r>
      <w:r>
        <w:rPr>
          <w:rFonts w:ascii="宋体" w:eastAsia="宋体" w:hAnsi="宋体" w:cs="宋体"/>
          <w:color w:val="000000"/>
          <w:sz w:val="28"/>
        </w:rPr>
        <w:t xml:space="preserve"> òv)</w:t>
      </w:r>
      <w:r>
        <w:rPr>
          <w:rFonts w:ascii="宋体" w:eastAsia="宋体" w:hAnsi="宋体" w:cs="宋体"/>
          <w:color w:val="000000"/>
          <w:sz w:val="28"/>
        </w:rPr>
        <w:t>所寄託。</w:t>
      </w:r>
    </w:p>
    <w:p w:rsidR="00374711" w:rsidRDefault="000C031C">
      <w:pPr>
        <w:autoSpaceDE w:val="0"/>
        <w:autoSpaceDN w:val="0"/>
        <w:spacing w:before="20" w:line="470" w:lineRule="atLeast"/>
        <w:ind w:left="940" w:right="840" w:firstLine="620"/>
        <w:rPr>
          <w:sz w:val="28"/>
        </w:rPr>
      </w:pPr>
      <w:r>
        <w:rPr>
          <w:rFonts w:ascii="宋体" w:eastAsia="宋体" w:hAnsi="宋体" w:cs="宋体"/>
          <w:color w:val="000000"/>
          <w:sz w:val="28"/>
        </w:rPr>
        <w:t xml:space="preserve">(4) </w:t>
      </w:r>
      <w:r>
        <w:rPr>
          <w:rFonts w:ascii="宋体" w:eastAsia="宋体" w:hAnsi="宋体" w:cs="宋体"/>
          <w:color w:val="000000"/>
          <w:sz w:val="28"/>
        </w:rPr>
        <w:t>希茜溪</w:t>
      </w:r>
      <w:r>
        <w:rPr>
          <w:rFonts w:ascii="宋体" w:eastAsia="宋体" w:hAnsi="宋体" w:cs="宋体"/>
          <w:color w:val="000000"/>
          <w:sz w:val="28"/>
        </w:rPr>
        <w:t>“</w:t>
      </w:r>
      <w:r>
        <w:rPr>
          <w:rFonts w:ascii="宋体" w:eastAsia="宋体" w:hAnsi="宋体" w:cs="宋体"/>
          <w:color w:val="000000"/>
          <w:sz w:val="28"/>
        </w:rPr>
        <w:t>亞氏書目</w:t>
      </w:r>
      <w:r>
        <w:rPr>
          <w:rFonts w:ascii="宋体" w:eastAsia="宋体" w:hAnsi="宋体" w:cs="宋体"/>
          <w:color w:val="000000"/>
          <w:sz w:val="28"/>
        </w:rPr>
        <w:t>”</w:t>
      </w:r>
      <w:r>
        <w:rPr>
          <w:rFonts w:ascii="宋体" w:eastAsia="宋体" w:hAnsi="宋体" w:cs="宋体"/>
          <w:color w:val="000000"/>
          <w:sz w:val="28"/>
        </w:rPr>
        <w:t>中列有</w:t>
      </w:r>
      <w:r>
        <w:rPr>
          <w:rFonts w:ascii="宋体" w:eastAsia="宋体" w:hAnsi="宋体" w:cs="宋体"/>
          <w:color w:val="000000"/>
          <w:sz w:val="28"/>
        </w:rPr>
        <w:t>“</w:t>
      </w:r>
      <w:r>
        <w:rPr>
          <w:rFonts w:ascii="宋体" w:eastAsia="宋体" w:hAnsi="宋体" w:cs="宋体"/>
          <w:color w:val="000000"/>
          <w:sz w:val="28"/>
        </w:rPr>
        <w:t>物学后編</w:t>
      </w:r>
      <w:r>
        <w:rPr>
          <w:rFonts w:ascii="宋体" w:eastAsia="宋体" w:hAnsi="宋体" w:cs="宋体"/>
          <w:color w:val="000000"/>
          <w:sz w:val="28"/>
        </w:rPr>
        <w:t>”</w:t>
      </w:r>
      <w:r>
        <w:rPr>
          <w:rFonts w:ascii="宋体" w:eastAsia="宋体" w:hAnsi="宋体" w:cs="宋体"/>
          <w:color w:val="000000"/>
          <w:sz w:val="28"/>
        </w:rPr>
        <w:t>十卷，这</w:t>
      </w:r>
      <w:r>
        <w:rPr>
          <w:rFonts w:ascii="宋体" w:eastAsia="宋体" w:hAnsi="宋体" w:cs="宋体"/>
          <w:color w:val="000000"/>
          <w:sz w:val="28"/>
        </w:rPr>
        <w:t>可能是現行十四卷本</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 xml:space="preserve"> ABΓEZH@IMN </w:t>
      </w:r>
      <w:r>
        <w:rPr>
          <w:rFonts w:ascii="宋体" w:eastAsia="宋体" w:hAnsi="宋体" w:cs="宋体"/>
          <w:color w:val="000000"/>
          <w:sz w:val="28"/>
        </w:rPr>
        <w:t>这十卷。</w:t>
      </w:r>
      <w:r>
        <w:rPr>
          <w:rFonts w:ascii="宋体" w:eastAsia="宋体" w:hAnsi="宋体" w:cs="宋体"/>
          <w:color w:val="000000"/>
          <w:sz w:val="28"/>
        </w:rPr>
        <w:t xml:space="preserve"> </w:t>
      </w:r>
      <w:r>
        <w:rPr>
          <w:rFonts w:ascii="宋体" w:eastAsia="宋体" w:hAnsi="宋体" w:cs="宋体"/>
          <w:color w:val="000000"/>
          <w:sz w:val="28"/>
        </w:rPr>
        <w:t>其余四卷</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)α</w:t>
      </w:r>
      <w:r>
        <w:rPr>
          <w:rFonts w:ascii="宋体" w:eastAsia="宋体" w:hAnsi="宋体" w:cs="宋体"/>
          <w:color w:val="000000"/>
          <w:sz w:val="28"/>
        </w:rPr>
        <w:t>卷象是后来插入的，其内容異于</w:t>
      </w:r>
      <w:r>
        <w:rPr>
          <w:rFonts w:ascii="宋体" w:eastAsia="宋体" w:hAnsi="宋体" w:cs="宋体"/>
          <w:color w:val="000000"/>
          <w:sz w:val="28"/>
        </w:rPr>
        <w:t>A</w:t>
      </w:r>
      <w:r>
        <w:rPr>
          <w:rFonts w:ascii="宋体" w:eastAsia="宋体" w:hAnsi="宋体" w:cs="宋体"/>
          <w:color w:val="000000"/>
          <w:sz w:val="28"/>
        </w:rPr>
        <w:t>卷之为哲学导言，而是一般理論学术的序引。</w:t>
      </w:r>
      <w:r>
        <w:rPr>
          <w:rFonts w:ascii="宋体" w:eastAsia="宋体" w:hAnsi="宋体" w:cs="宋体"/>
          <w:color w:val="000000"/>
          <w:sz w:val="28"/>
        </w:rPr>
        <w:t xml:space="preserve"> (</w:t>
      </w:r>
      <w:r>
        <w:rPr>
          <w:rFonts w:ascii="宋体" w:eastAsia="宋体" w:hAnsi="宋体" w:cs="宋体"/>
          <w:color w:val="000000"/>
          <w:sz w:val="28"/>
        </w:rPr>
        <w:t>二</w:t>
      </w:r>
      <w:r>
        <w:rPr>
          <w:rFonts w:ascii="宋体" w:eastAsia="宋体" w:hAnsi="宋体" w:cs="宋体"/>
          <w:color w:val="000000"/>
          <w:sz w:val="28"/>
        </w:rPr>
        <w:t>)Δ</w:t>
      </w:r>
      <w:r>
        <w:rPr>
          <w:rFonts w:ascii="宋体" w:eastAsia="宋体" w:hAnsi="宋体" w:cs="宋体"/>
          <w:color w:val="000000"/>
          <w:sz w:val="28"/>
        </w:rPr>
        <w:t>卷在希茜溪</w:t>
      </w:r>
      <w:r>
        <w:rPr>
          <w:rFonts w:ascii="宋体" w:eastAsia="宋体" w:hAnsi="宋体" w:cs="宋体"/>
          <w:color w:val="000000"/>
          <w:sz w:val="28"/>
        </w:rPr>
        <w:t>“</w:t>
      </w:r>
      <w:r>
        <w:rPr>
          <w:rFonts w:ascii="宋体" w:eastAsia="宋体" w:hAnsi="宋体" w:cs="宋体"/>
          <w:color w:val="000000"/>
          <w:sz w:val="28"/>
        </w:rPr>
        <w:t>書目</w:t>
      </w:r>
      <w:r>
        <w:rPr>
          <w:rFonts w:ascii="宋体" w:eastAsia="宋体" w:hAnsi="宋体" w:cs="宋体"/>
          <w:color w:val="000000"/>
          <w:sz w:val="28"/>
        </w:rPr>
        <w:t>”</w:t>
      </w:r>
      <w:r>
        <w:rPr>
          <w:rFonts w:ascii="宋体" w:eastAsia="宋体" w:hAnsi="宋体" w:cs="宋体"/>
          <w:color w:val="000000"/>
          <w:sz w:val="28"/>
        </w:rPr>
        <w:t>中另作單篇，称为</w:t>
      </w:r>
      <w:r>
        <w:rPr>
          <w:rFonts w:ascii="宋体" w:eastAsia="宋体" w:hAnsi="宋体" w:cs="宋体"/>
          <w:color w:val="000000"/>
          <w:sz w:val="28"/>
        </w:rPr>
        <w:t>“</w:t>
      </w:r>
      <w:r>
        <w:rPr>
          <w:rFonts w:ascii="宋体" w:eastAsia="宋体" w:hAnsi="宋体" w:cs="宋体"/>
          <w:color w:val="000000"/>
          <w:sz w:val="28"/>
        </w:rPr>
        <w:t>詞类集釋</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三</w:t>
      </w:r>
      <w:r>
        <w:rPr>
          <w:rFonts w:ascii="宋体" w:eastAsia="宋体" w:hAnsi="宋体" w:cs="宋体"/>
          <w:color w:val="000000"/>
          <w:sz w:val="28"/>
        </w:rPr>
        <w:t xml:space="preserve">) K </w:t>
      </w:r>
      <w:r>
        <w:rPr>
          <w:rFonts w:ascii="宋体" w:eastAsia="宋体" w:hAnsi="宋体" w:cs="宋体"/>
          <w:color w:val="000000"/>
          <w:sz w:val="28"/>
        </w:rPr>
        <w:t>卷，上半是</w:t>
      </w:r>
      <w:r>
        <w:rPr>
          <w:rFonts w:ascii="宋体" w:eastAsia="宋体" w:hAnsi="宋体" w:cs="宋体"/>
          <w:color w:val="000000"/>
          <w:sz w:val="28"/>
        </w:rPr>
        <w:t>BΓE</w:t>
      </w:r>
      <w:r>
        <w:rPr>
          <w:rFonts w:ascii="宋体" w:eastAsia="宋体" w:hAnsi="宋体" w:cs="宋体"/>
          <w:color w:val="000000"/>
          <w:sz w:val="28"/>
        </w:rPr>
        <w:t>的縮本，或为这三卷先草拟的綱要，下半为</w:t>
      </w:r>
      <w:r>
        <w:rPr>
          <w:rFonts w:ascii="宋体" w:eastAsia="宋体" w:hAnsi="宋体" w:cs="宋体"/>
          <w:color w:val="000000"/>
          <w:sz w:val="28"/>
        </w:rPr>
        <w:t>“</w:t>
      </w:r>
      <w:r>
        <w:rPr>
          <w:rFonts w:ascii="宋体" w:eastAsia="宋体" w:hAnsi="宋体" w:cs="宋体"/>
          <w:color w:val="000000"/>
          <w:sz w:val="28"/>
        </w:rPr>
        <w:t>物学</w:t>
      </w:r>
      <w:r>
        <w:rPr>
          <w:rFonts w:ascii="宋体" w:eastAsia="宋体" w:hAnsi="宋体" w:cs="宋体"/>
          <w:color w:val="000000"/>
          <w:sz w:val="28"/>
        </w:rPr>
        <w:t>”</w:t>
      </w:r>
      <w:r>
        <w:rPr>
          <w:rFonts w:ascii="宋体" w:eastAsia="宋体" w:hAnsi="宋体" w:cs="宋体"/>
          <w:color w:val="000000"/>
          <w:sz w:val="28"/>
        </w:rPr>
        <w:t>卷二、卷三、卷五的簡編。</w:t>
      </w:r>
      <w:r>
        <w:rPr>
          <w:rFonts w:ascii="宋体" w:eastAsia="宋体" w:hAnsi="宋体" w:cs="宋体"/>
          <w:color w:val="000000"/>
          <w:sz w:val="28"/>
        </w:rPr>
        <w:t xml:space="preserve"> K </w:t>
      </w:r>
      <w:r>
        <w:rPr>
          <w:rFonts w:ascii="宋体" w:eastAsia="宋体" w:hAnsi="宋体" w:cs="宋体"/>
          <w:color w:val="000000"/>
          <w:sz w:val="28"/>
        </w:rPr>
        <w:t>卷文理不是亞氏式的，象是門弟子的剳記。</w:t>
      </w:r>
      <w:r>
        <w:rPr>
          <w:rFonts w:ascii="宋体" w:eastAsia="宋体" w:hAnsi="宋体" w:cs="宋体"/>
          <w:color w:val="000000"/>
          <w:sz w:val="28"/>
        </w:rPr>
        <w:t>(</w:t>
      </w:r>
      <w:r>
        <w:rPr>
          <w:rFonts w:ascii="宋体" w:eastAsia="宋体" w:hAnsi="宋体" w:cs="宋体"/>
          <w:color w:val="000000"/>
          <w:sz w:val="28"/>
        </w:rPr>
        <w:t>四</w:t>
      </w:r>
      <w:r>
        <w:rPr>
          <w:rFonts w:ascii="宋体" w:eastAsia="宋体" w:hAnsi="宋体" w:cs="宋体"/>
          <w:color w:val="000000"/>
          <w:sz w:val="28"/>
        </w:rPr>
        <w:t>)A</w:t>
      </w:r>
      <w:r>
        <w:rPr>
          <w:rFonts w:ascii="宋体" w:eastAsia="宋体" w:hAnsi="宋体" w:cs="宋体"/>
          <w:color w:val="000000"/>
          <w:sz w:val="28"/>
        </w:rPr>
        <w:t>卷与它卷不相关联；可以作为論</w:t>
      </w:r>
      <w:r>
        <w:rPr>
          <w:rFonts w:ascii="宋体" w:eastAsia="宋体" w:hAnsi="宋体" w:cs="宋体"/>
          <w:color w:val="000000"/>
          <w:sz w:val="28"/>
        </w:rPr>
        <w:t>“</w:t>
      </w:r>
      <w:r>
        <w:rPr>
          <w:rFonts w:ascii="宋体" w:eastAsia="宋体" w:hAnsi="宋体" w:cs="宋体"/>
          <w:color w:val="000000"/>
          <w:sz w:val="28"/>
        </w:rPr>
        <w:t>宇宙总因</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原动者</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非感覚本体</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个專篇。</w:t>
      </w:r>
    </w:p>
    <w:p w:rsidR="00374711" w:rsidRDefault="000C031C">
      <w:pPr>
        <w:autoSpaceDE w:val="0"/>
        <w:autoSpaceDN w:val="0"/>
        <w:spacing w:before="40" w:line="463" w:lineRule="atLeast"/>
        <w:ind w:left="960" w:right="840" w:firstLine="600"/>
        <w:rPr>
          <w:sz w:val="28"/>
        </w:rPr>
      </w:pPr>
      <w:r>
        <w:rPr>
          <w:rFonts w:ascii="宋体" w:eastAsia="宋体" w:hAnsi="宋体" w:cs="宋体"/>
          <w:color w:val="000000"/>
          <w:sz w:val="28"/>
        </w:rPr>
        <w:t>十卷中，</w:t>
      </w:r>
      <w:r>
        <w:rPr>
          <w:rFonts w:ascii="宋体" w:eastAsia="宋体" w:hAnsi="宋体" w:cs="宋体"/>
          <w:color w:val="000000"/>
          <w:sz w:val="28"/>
        </w:rPr>
        <w:t>A</w:t>
      </w:r>
      <w:r>
        <w:rPr>
          <w:rFonts w:ascii="宋体" w:eastAsia="宋体" w:hAnsi="宋体" w:cs="宋体"/>
          <w:color w:val="000000"/>
          <w:sz w:val="28"/>
        </w:rPr>
        <w:t>是完整的專篇。</w:t>
      </w:r>
      <w:r>
        <w:rPr>
          <w:rFonts w:ascii="宋体" w:eastAsia="宋体" w:hAnsi="宋体" w:cs="宋体"/>
          <w:color w:val="000000"/>
          <w:sz w:val="28"/>
        </w:rPr>
        <w:t>BΓE</w:t>
      </w:r>
      <w:r>
        <w:rPr>
          <w:rFonts w:ascii="宋体" w:eastAsia="宋体" w:hAnsi="宋体" w:cs="宋体"/>
          <w:color w:val="000000"/>
          <w:sz w:val="28"/>
        </w:rPr>
        <w:t>可能是一組。</w:t>
      </w:r>
      <w:r>
        <w:rPr>
          <w:rFonts w:ascii="宋体" w:eastAsia="宋体" w:hAnsi="宋体" w:cs="宋体"/>
          <w:color w:val="000000"/>
          <w:sz w:val="28"/>
        </w:rPr>
        <w:t xml:space="preserve"> ZH⊗</w:t>
      </w:r>
      <w:r>
        <w:rPr>
          <w:rFonts w:ascii="宋体" w:eastAsia="宋体" w:hAnsi="宋体" w:cs="宋体"/>
          <w:color w:val="000000"/>
          <w:sz w:val="28"/>
        </w:rPr>
        <w:t>为本体之学的正文</w:t>
      </w:r>
      <w:r>
        <w:rPr>
          <w:rFonts w:ascii="宋体" w:eastAsia="宋体" w:hAnsi="宋体" w:cs="宋体"/>
          <w:color w:val="000000"/>
          <w:sz w:val="28"/>
        </w:rPr>
        <w:t>。另一粗，</w:t>
      </w:r>
      <w:r>
        <w:rPr>
          <w:rFonts w:ascii="宋体" w:eastAsia="宋体" w:hAnsi="宋体" w:cs="宋体"/>
          <w:color w:val="000000"/>
          <w:sz w:val="28"/>
        </w:rPr>
        <w:t xml:space="preserve">M </w:t>
      </w:r>
      <w:r>
        <w:rPr>
          <w:rFonts w:ascii="宋体" w:eastAsia="宋体" w:hAnsi="宋体" w:cs="宋体"/>
          <w:color w:val="000000"/>
          <w:sz w:val="28"/>
        </w:rPr>
        <w:t>卷似乎初意在改訂</w:t>
      </w:r>
      <w:r>
        <w:rPr>
          <w:rFonts w:ascii="宋体" w:eastAsia="宋体" w:hAnsi="宋体" w:cs="宋体"/>
          <w:color w:val="000000"/>
          <w:sz w:val="28"/>
        </w:rPr>
        <w:t xml:space="preserve">N </w:t>
      </w:r>
      <w:r>
        <w:rPr>
          <w:rFonts w:ascii="宋体" w:eastAsia="宋体" w:hAnsi="宋体" w:cs="宋体"/>
          <w:color w:val="000000"/>
          <w:sz w:val="28"/>
        </w:rPr>
        <w:t>卷，写成后，因內容有異，遂一併存录。</w:t>
      </w:r>
      <w:r>
        <w:rPr>
          <w:rFonts w:ascii="宋体" w:eastAsia="宋体" w:hAnsi="宋体" w:cs="宋体"/>
          <w:color w:val="000000"/>
          <w:sz w:val="28"/>
        </w:rPr>
        <w:t>Ⅰ</w:t>
      </w:r>
      <w:r>
        <w:rPr>
          <w:rFonts w:ascii="宋体" w:eastAsia="宋体" w:hAnsi="宋体" w:cs="宋体"/>
          <w:color w:val="000000"/>
          <w:sz w:val="28"/>
        </w:rPr>
        <w:t>卷象是一單独的补編。凭各卷內文句分析，写作的先后并不与卷次相符；</w:t>
      </w:r>
      <w:r>
        <w:rPr>
          <w:rFonts w:ascii="宋体" w:eastAsia="宋体" w:hAnsi="宋体" w:cs="宋体"/>
          <w:color w:val="000000"/>
          <w:sz w:val="28"/>
        </w:rPr>
        <w:t>A</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K</w:t>
      </w:r>
      <w:r>
        <w:rPr>
          <w:rFonts w:ascii="宋体" w:eastAsia="宋体" w:hAnsi="宋体" w:cs="宋体"/>
          <w:color w:val="000000"/>
          <w:sz w:val="28"/>
        </w:rPr>
        <w:t>上半，</w:t>
      </w:r>
      <w:r>
        <w:rPr>
          <w:rFonts w:ascii="宋体" w:eastAsia="宋体" w:hAnsi="宋体" w:cs="宋体"/>
          <w:color w:val="000000"/>
          <w:sz w:val="28"/>
        </w:rPr>
        <w:t>A(</w:t>
      </w:r>
      <w:r>
        <w:rPr>
          <w:rFonts w:ascii="宋体" w:eastAsia="宋体" w:hAnsi="宋体" w:cs="宋体"/>
          <w:color w:val="000000"/>
          <w:sz w:val="28"/>
        </w:rPr>
        <w:t>除第八章外</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N </w:t>
      </w:r>
      <w:r>
        <w:rPr>
          <w:rFonts w:ascii="宋体" w:eastAsia="宋体" w:hAnsi="宋体" w:cs="宋体"/>
          <w:color w:val="000000"/>
          <w:sz w:val="28"/>
        </w:rPr>
        <w:t>当先草成；全書各卷时間相隔盖二十年。</w:t>
      </w:r>
      <w:r>
        <w:rPr>
          <w:rFonts w:ascii="宋体" w:eastAsia="宋体" w:hAnsi="宋体" w:cs="宋体"/>
          <w:color w:val="000000"/>
          <w:sz w:val="28"/>
        </w:rPr>
        <w:t xml:space="preserve"> A </w:t>
      </w:r>
      <w:r>
        <w:rPr>
          <w:rFonts w:ascii="宋体" w:eastAsia="宋体" w:hAnsi="宋体" w:cs="宋体"/>
          <w:color w:val="000000"/>
          <w:sz w:val="28"/>
        </w:rPr>
        <w:t>卷与</w:t>
      </w:r>
      <w:r>
        <w:rPr>
          <w:rFonts w:ascii="宋体" w:eastAsia="宋体" w:hAnsi="宋体" w:cs="宋体"/>
          <w:color w:val="000000"/>
          <w:sz w:val="28"/>
        </w:rPr>
        <w:t xml:space="preserve"> M </w:t>
      </w:r>
      <w:r>
        <w:rPr>
          <w:rFonts w:ascii="宋体" w:eastAsia="宋体" w:hAnsi="宋体" w:cs="宋体"/>
          <w:color w:val="000000"/>
          <w:sz w:val="28"/>
        </w:rPr>
        <w:t>卷批評柏拉图学派意式</w:t>
      </w:r>
      <w:r>
        <w:rPr>
          <w:rFonts w:ascii="宋体" w:eastAsia="宋体" w:hAnsi="宋体" w:cs="宋体"/>
          <w:color w:val="000000"/>
          <w:sz w:val="28"/>
        </w:rPr>
        <w:t>(</w:t>
      </w:r>
      <w:r>
        <w:rPr>
          <w:rFonts w:ascii="宋体" w:eastAsia="宋体" w:hAnsi="宋体" w:cs="宋体"/>
          <w:color w:val="000000"/>
          <w:sz w:val="28"/>
        </w:rPr>
        <w:t>理念</w:t>
      </w:r>
      <w:r>
        <w:rPr>
          <w:rFonts w:ascii="宋体" w:eastAsia="宋体" w:hAnsi="宋体" w:cs="宋体"/>
          <w:color w:val="000000"/>
          <w:sz w:val="28"/>
        </w:rPr>
        <w:t>)</w:t>
      </w:r>
      <w:r>
        <w:rPr>
          <w:rFonts w:ascii="宋体" w:eastAsia="宋体" w:hAnsi="宋体" w:cs="宋体"/>
          <w:color w:val="000000"/>
          <w:sz w:val="28"/>
        </w:rPr>
        <w:t>論頗多重复；</w:t>
      </w:r>
      <w:r>
        <w:rPr>
          <w:rFonts w:ascii="宋体" w:eastAsia="宋体" w:hAnsi="宋体" w:cs="宋体"/>
          <w:color w:val="000000"/>
          <w:sz w:val="28"/>
        </w:rPr>
        <w:t>A</w:t>
      </w:r>
      <w:r>
        <w:rPr>
          <w:rFonts w:ascii="宋体" w:eastAsia="宋体" w:hAnsi="宋体" w:cs="宋体"/>
          <w:color w:val="000000"/>
          <w:sz w:val="28"/>
        </w:rPr>
        <w:t>卷行文亞氏犹自儕于柏拉图学</w:t>
      </w:r>
    </w:p>
    <w:p w:rsidR="00374711" w:rsidRDefault="000C031C">
      <w:pPr>
        <w:autoSpaceDE w:val="0"/>
        <w:autoSpaceDN w:val="0"/>
        <w:spacing w:before="320" w:line="200" w:lineRule="atLeast"/>
        <w:ind w:left="580"/>
        <w:rPr>
          <w:sz w:val="28"/>
        </w:rPr>
      </w:pPr>
      <w:r>
        <w:rPr>
          <w:rFonts w:ascii="宋体" w:eastAsia="宋体" w:hAnsi="宋体" w:cs="宋体"/>
          <w:color w:val="000000"/>
          <w:sz w:val="28"/>
        </w:rPr>
        <w:t>·330·</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800" w:line="436" w:lineRule="atLeast"/>
        <w:ind w:left="1480" w:right="800" w:firstLine="40"/>
        <w:rPr>
          <w:sz w:val="26"/>
        </w:rPr>
      </w:pPr>
      <w:r>
        <w:rPr>
          <w:rFonts w:ascii="宋体" w:eastAsia="宋体" w:hAnsi="宋体" w:cs="宋体"/>
          <w:color w:val="000000"/>
          <w:sz w:val="26"/>
        </w:rPr>
        <w:t>派之間，</w:t>
      </w:r>
      <w:r>
        <w:rPr>
          <w:rFonts w:ascii="宋体" w:eastAsia="宋体" w:hAnsi="宋体" w:cs="宋体"/>
          <w:color w:val="000000"/>
          <w:sz w:val="26"/>
        </w:rPr>
        <w:t>M</w:t>
      </w:r>
      <w:r>
        <w:rPr>
          <w:rFonts w:ascii="宋体" w:eastAsia="宋体" w:hAnsi="宋体" w:cs="宋体"/>
          <w:color w:val="000000"/>
          <w:sz w:val="26"/>
        </w:rPr>
        <w:t>卷則已是亞氏晚年自外于怕拉图学派的語气了。</w:t>
      </w:r>
      <w:r>
        <w:rPr>
          <w:rFonts w:ascii="宋体" w:eastAsia="宋体" w:hAnsi="宋体" w:cs="宋体"/>
          <w:color w:val="000000"/>
          <w:sz w:val="26"/>
        </w:rPr>
        <w:t xml:space="preserve"> </w:t>
      </w:r>
      <w:r>
        <w:rPr>
          <w:rFonts w:ascii="宋体" w:eastAsia="宋体" w:hAnsi="宋体" w:cs="宋体"/>
          <w:color w:val="000000"/>
          <w:sz w:val="26"/>
        </w:rPr>
        <w:t>希臘詮疏家如亞历山大</w:t>
      </w:r>
      <w:r>
        <w:rPr>
          <w:rFonts w:ascii="宋体" w:eastAsia="宋体" w:hAnsi="宋体" w:cs="宋体"/>
          <w:color w:val="000000"/>
          <w:sz w:val="26"/>
        </w:rPr>
        <w:t>(Alexander)</w:t>
      </w:r>
      <w:r>
        <w:rPr>
          <w:rFonts w:ascii="宋体" w:eastAsia="宋体" w:hAnsi="宋体" w:cs="宋体"/>
          <w:color w:val="000000"/>
          <w:sz w:val="26"/>
        </w:rPr>
        <w:t>与阿斯克来比</w:t>
      </w:r>
      <w:r>
        <w:rPr>
          <w:rFonts w:ascii="宋体" w:eastAsia="宋体" w:hAnsi="宋体" w:cs="宋体"/>
          <w:color w:val="000000"/>
          <w:sz w:val="26"/>
        </w:rPr>
        <w:t xml:space="preserve">(Asclopius) </w:t>
      </w:r>
      <w:r>
        <w:rPr>
          <w:rFonts w:ascii="宋体" w:eastAsia="宋体" w:hAnsi="宋体" w:cs="宋体"/>
          <w:color w:val="000000"/>
          <w:sz w:val="26"/>
        </w:rPr>
        <w:t>都認为</w:t>
      </w:r>
      <w:r>
        <w:rPr>
          <w:rFonts w:ascii="宋体" w:eastAsia="宋体" w:hAnsi="宋体" w:cs="宋体"/>
          <w:color w:val="000000"/>
          <w:sz w:val="26"/>
        </w:rPr>
        <w:t>“</w:t>
      </w:r>
      <w:r>
        <w:rPr>
          <w:rFonts w:ascii="宋体" w:eastAsia="宋体" w:hAnsi="宋体" w:cs="宋体"/>
          <w:color w:val="000000"/>
          <w:sz w:val="26"/>
        </w:rPr>
        <w:t>哲学</w:t>
      </w:r>
      <w:r>
        <w:rPr>
          <w:rFonts w:ascii="宋体" w:eastAsia="宋体" w:hAnsi="宋体" w:cs="宋体"/>
          <w:color w:val="000000"/>
          <w:sz w:val="26"/>
        </w:rPr>
        <w:t>”</w:t>
      </w:r>
      <w:r>
        <w:rPr>
          <w:rFonts w:ascii="宋体" w:eastAsia="宋体" w:hAnsi="宋体" w:cs="宋体"/>
          <w:color w:val="000000"/>
          <w:sz w:val="26"/>
        </w:rPr>
        <w:t>这本書是欧台謨</w:t>
      </w:r>
      <w:r>
        <w:rPr>
          <w:rFonts w:ascii="宋体" w:eastAsia="宋体" w:hAnsi="宋体" w:cs="宋体"/>
          <w:color w:val="000000"/>
          <w:sz w:val="26"/>
        </w:rPr>
        <w:t>(Eudemus)</w:t>
      </w:r>
      <w:r>
        <w:rPr>
          <w:rFonts w:ascii="宋体" w:eastAsia="宋体" w:hAnsi="宋体" w:cs="宋体"/>
          <w:color w:val="000000"/>
          <w:sz w:val="26"/>
        </w:rPr>
        <w:t>汇合他老师有关上述各主題的若干専著与講稿所輯成。各卷間每互有关照的文句；</w:t>
      </w:r>
      <w:r>
        <w:rPr>
          <w:rFonts w:ascii="宋体" w:eastAsia="宋体" w:hAnsi="宋体" w:cs="宋体"/>
          <w:color w:val="000000"/>
          <w:sz w:val="26"/>
        </w:rPr>
        <w:t xml:space="preserve"> </w:t>
      </w:r>
      <w:r>
        <w:rPr>
          <w:rFonts w:ascii="宋体" w:eastAsia="宋体" w:hAnsi="宋体" w:cs="宋体"/>
          <w:color w:val="000000"/>
          <w:sz w:val="26"/>
        </w:rPr>
        <w:t>这些可能是亞氏生前自行添补的，也許是后世編纂者加入的。</w:t>
      </w:r>
    </w:p>
    <w:p w:rsidR="00374711" w:rsidRDefault="000C031C">
      <w:pPr>
        <w:autoSpaceDE w:val="0"/>
        <w:autoSpaceDN w:val="0"/>
        <w:spacing w:before="440" w:line="300" w:lineRule="atLeast"/>
        <w:ind w:left="4600"/>
        <w:rPr>
          <w:sz w:val="26"/>
        </w:rPr>
      </w:pP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本書註釋</w:t>
      </w:r>
    </w:p>
    <w:p w:rsidR="00374711" w:rsidRDefault="000C031C">
      <w:pPr>
        <w:autoSpaceDE w:val="0"/>
        <w:autoSpaceDN w:val="0"/>
        <w:spacing w:before="140" w:line="440" w:lineRule="atLeast"/>
        <w:ind w:left="1480" w:right="840" w:firstLine="600"/>
        <w:rPr>
          <w:sz w:val="26"/>
        </w:rPr>
      </w:pPr>
      <w:r>
        <w:rPr>
          <w:rFonts w:ascii="宋体" w:eastAsia="宋体" w:hAnsi="宋体" w:cs="宋体"/>
          <w:color w:val="000000"/>
          <w:sz w:val="26"/>
        </w:rPr>
        <w:t xml:space="preserve">(5) </w:t>
      </w:r>
      <w:r>
        <w:rPr>
          <w:rFonts w:ascii="宋体" w:eastAsia="宋体" w:hAnsi="宋体" w:cs="宋体"/>
          <w:color w:val="000000"/>
          <w:sz w:val="26"/>
        </w:rPr>
        <w:t>汉文譯者凭形而上学</w:t>
      </w:r>
      <w:r>
        <w:rPr>
          <w:rFonts w:ascii="宋体" w:eastAsia="宋体" w:hAnsi="宋体" w:cs="宋体"/>
          <w:color w:val="000000"/>
          <w:sz w:val="26"/>
        </w:rPr>
        <w:t>(</w:t>
      </w:r>
      <w:r>
        <w:rPr>
          <w:rFonts w:ascii="宋体" w:eastAsia="宋体" w:hAnsi="宋体" w:cs="宋体"/>
          <w:color w:val="000000"/>
          <w:sz w:val="26"/>
        </w:rPr>
        <w:t>哲学</w:t>
      </w:r>
      <w:r>
        <w:rPr>
          <w:rFonts w:ascii="宋体" w:eastAsia="宋体" w:hAnsi="宋体" w:cs="宋体"/>
          <w:color w:val="000000"/>
          <w:sz w:val="26"/>
        </w:rPr>
        <w:t>)</w:t>
      </w:r>
      <w:r>
        <w:rPr>
          <w:rFonts w:ascii="宋体" w:eastAsia="宋体" w:hAnsi="宋体" w:cs="宋体"/>
          <w:color w:val="000000"/>
          <w:sz w:val="26"/>
        </w:rPr>
        <w:t>的希英对照本及英譯本</w:t>
      </w:r>
      <w:r>
        <w:rPr>
          <w:rFonts w:ascii="宋体" w:eastAsia="宋体" w:hAnsi="宋体" w:cs="宋体"/>
          <w:color w:val="000000"/>
          <w:sz w:val="26"/>
        </w:rPr>
        <w:t>(</w:t>
      </w:r>
      <w:r>
        <w:rPr>
          <w:rFonts w:ascii="宋体" w:eastAsia="宋体" w:hAnsi="宋体" w:cs="宋体"/>
          <w:color w:val="000000"/>
          <w:sz w:val="26"/>
        </w:rPr>
        <w:t>参看附录</w:t>
      </w:r>
      <w:r>
        <w:rPr>
          <w:rFonts w:ascii="宋体" w:eastAsia="宋体" w:hAnsi="宋体" w:cs="宋体"/>
          <w:color w:val="000000"/>
          <w:sz w:val="26"/>
        </w:rPr>
        <w:t>“</w:t>
      </w:r>
      <w:r>
        <w:rPr>
          <w:rFonts w:ascii="宋体" w:eastAsia="宋体" w:hAnsi="宋体" w:cs="宋体"/>
          <w:color w:val="000000"/>
          <w:sz w:val="26"/>
        </w:rPr>
        <w:t>参考書目</w:t>
      </w:r>
      <w:r>
        <w:rPr>
          <w:rFonts w:ascii="宋体" w:eastAsia="宋体" w:hAnsi="宋体" w:cs="宋体"/>
          <w:color w:val="000000"/>
          <w:sz w:val="26"/>
        </w:rPr>
        <w:t>”H</w:t>
      </w:r>
      <w:r>
        <w:rPr>
          <w:rFonts w:ascii="宋体" w:eastAsia="宋体" w:hAnsi="宋体" w:cs="宋体"/>
          <w:color w:val="000000"/>
          <w:sz w:val="26"/>
        </w:rPr>
        <w:t>，</w:t>
      </w:r>
      <w:r>
        <w:rPr>
          <w:rFonts w:ascii="宋体" w:eastAsia="宋体" w:hAnsi="宋体" w:cs="宋体"/>
          <w:color w:val="000000"/>
          <w:sz w:val="26"/>
        </w:rPr>
        <w:t>3)</w:t>
      </w:r>
      <w:r>
        <w:rPr>
          <w:rFonts w:ascii="宋体" w:eastAsia="宋体" w:hAnsi="宋体" w:cs="宋体"/>
          <w:color w:val="000000"/>
          <w:sz w:val="26"/>
        </w:rPr>
        <w:t>与积累的詮疏，得以厘訂章句与錯簡，校讀異文与異釋</w:t>
      </w:r>
      <w:r>
        <w:rPr>
          <w:rFonts w:ascii="宋体" w:eastAsia="宋体" w:hAnsi="宋体" w:cs="宋体"/>
          <w:color w:val="000000"/>
          <w:sz w:val="26"/>
        </w:rPr>
        <w:t>.</w:t>
      </w:r>
      <w:r>
        <w:rPr>
          <w:rFonts w:ascii="宋体" w:eastAsia="宋体" w:hAnsi="宋体" w:cs="宋体"/>
          <w:color w:val="000000"/>
          <w:sz w:val="26"/>
        </w:rPr>
        <w:t>求取全書的通解，考訂了学术名詞</w:t>
      </w:r>
      <w:r>
        <w:rPr>
          <w:rFonts w:ascii="宋体" w:eastAsia="宋体" w:hAnsi="宋体" w:cs="宋体"/>
          <w:color w:val="000000"/>
          <w:sz w:val="26"/>
        </w:rPr>
        <w:t>.</w:t>
      </w:r>
      <w:r>
        <w:rPr>
          <w:rFonts w:ascii="宋体" w:eastAsia="宋体" w:hAnsi="宋体" w:cs="宋体"/>
          <w:color w:val="000000"/>
          <w:sz w:val="26"/>
        </w:rPr>
        <w:t>翻出这本二千三百</w:t>
      </w:r>
      <w:r>
        <w:rPr>
          <w:rFonts w:ascii="宋体" w:eastAsia="宋体" w:hAnsi="宋体" w:cs="宋体"/>
          <w:color w:val="000000"/>
          <w:sz w:val="26"/>
        </w:rPr>
        <w:t>年前的著作。</w:t>
      </w:r>
      <w:r>
        <w:rPr>
          <w:rFonts w:ascii="宋体" w:eastAsia="宋体" w:hAnsi="宋体" w:cs="宋体"/>
          <w:color w:val="000000"/>
          <w:sz w:val="26"/>
        </w:rPr>
        <w:t xml:space="preserve">  </w:t>
      </w:r>
      <w:r>
        <w:rPr>
          <w:rFonts w:ascii="宋体" w:eastAsia="宋体" w:hAnsi="宋体" w:cs="宋体"/>
          <w:color w:val="000000"/>
          <w:sz w:val="26"/>
        </w:rPr>
        <w:t>譯文所附註釋大別为四类：</w:t>
      </w:r>
      <w:r>
        <w:rPr>
          <w:rFonts w:ascii="宋体" w:eastAsia="宋体" w:hAnsi="宋体" w:cs="宋体"/>
          <w:color w:val="000000"/>
          <w:sz w:val="26"/>
        </w:rPr>
        <w:t>(</w:t>
      </w:r>
      <w:r>
        <w:rPr>
          <w:rFonts w:ascii="宋体" w:eastAsia="宋体" w:hAnsi="宋体" w:cs="宋体"/>
          <w:color w:val="000000"/>
          <w:sz w:val="26"/>
        </w:rPr>
        <w:t>甲</w:t>
      </w:r>
      <w:r>
        <w:rPr>
          <w:rFonts w:ascii="宋体" w:eastAsia="宋体" w:hAnsi="宋体" w:cs="宋体"/>
          <w:color w:val="000000"/>
          <w:sz w:val="26"/>
        </w:rPr>
        <w:t>)</w:t>
      </w:r>
      <w:r>
        <w:rPr>
          <w:rFonts w:ascii="宋体" w:eastAsia="宋体" w:hAnsi="宋体" w:cs="宋体"/>
          <w:color w:val="000000"/>
          <w:sz w:val="26"/>
        </w:rPr>
        <w:t>依据陈規，凡辞旨</w:t>
      </w:r>
      <w:r>
        <w:rPr>
          <w:rFonts w:ascii="宋体" w:eastAsia="宋体" w:hAnsi="宋体" w:cs="宋体"/>
          <w:color w:val="000000"/>
          <w:sz w:val="26"/>
        </w:rPr>
        <w:t>(</w:t>
      </w:r>
      <w:r>
        <w:rPr>
          <w:rFonts w:ascii="宋体" w:eastAsia="宋体" w:hAnsi="宋体" w:cs="宋体"/>
          <w:color w:val="000000"/>
          <w:sz w:val="26"/>
        </w:rPr>
        <w:t>子</w:t>
      </w:r>
      <w:r>
        <w:rPr>
          <w:rFonts w:ascii="宋体" w:eastAsia="宋体" w:hAnsi="宋体" w:cs="宋体"/>
          <w:color w:val="000000"/>
          <w:sz w:val="26"/>
        </w:rPr>
        <w:t>)</w:t>
      </w:r>
      <w:r>
        <w:rPr>
          <w:rFonts w:ascii="宋体" w:eastAsia="宋体" w:hAnsi="宋体" w:cs="宋体"/>
          <w:color w:val="000000"/>
          <w:sz w:val="26"/>
        </w:rPr>
        <w:t>与原書它章，</w:t>
      </w:r>
      <w:r>
        <w:rPr>
          <w:rFonts w:ascii="宋体" w:eastAsia="宋体" w:hAnsi="宋体" w:cs="宋体"/>
          <w:color w:val="000000"/>
          <w:sz w:val="26"/>
        </w:rPr>
        <w:t>(</w:t>
      </w:r>
      <w:r>
        <w:rPr>
          <w:rFonts w:ascii="宋体" w:eastAsia="宋体" w:hAnsi="宋体" w:cs="宋体"/>
          <w:color w:val="000000"/>
          <w:sz w:val="26"/>
        </w:rPr>
        <w:t>丑</w:t>
      </w:r>
      <w:r>
        <w:rPr>
          <w:rFonts w:ascii="宋体" w:eastAsia="宋体" w:hAnsi="宋体" w:cs="宋体"/>
          <w:color w:val="000000"/>
          <w:sz w:val="26"/>
        </w:rPr>
        <w:t>)</w:t>
      </w:r>
      <w:r>
        <w:rPr>
          <w:rFonts w:ascii="宋体" w:eastAsia="宋体" w:hAnsi="宋体" w:cs="宋体"/>
          <w:color w:val="000000"/>
          <w:sz w:val="26"/>
        </w:rPr>
        <w:t>与亞氏其它著作，</w:t>
      </w:r>
      <w:r>
        <w:rPr>
          <w:rFonts w:ascii="宋体" w:eastAsia="宋体" w:hAnsi="宋体" w:cs="宋体"/>
          <w:color w:val="000000"/>
          <w:sz w:val="26"/>
        </w:rPr>
        <w:t>(</w:t>
      </w:r>
      <w:r>
        <w:rPr>
          <w:rFonts w:ascii="宋体" w:eastAsia="宋体" w:hAnsi="宋体" w:cs="宋体"/>
          <w:color w:val="000000"/>
          <w:sz w:val="26"/>
        </w:rPr>
        <w:t>寅</w:t>
      </w:r>
      <w:r>
        <w:rPr>
          <w:rFonts w:ascii="宋体" w:eastAsia="宋体" w:hAnsi="宋体" w:cs="宋体"/>
          <w:color w:val="000000"/>
          <w:sz w:val="26"/>
        </w:rPr>
        <w:t>)</w:t>
      </w:r>
      <w:r>
        <w:rPr>
          <w:rFonts w:ascii="宋体" w:eastAsia="宋体" w:hAnsi="宋体" w:cs="宋体"/>
          <w:color w:val="000000"/>
          <w:sz w:val="26"/>
        </w:rPr>
        <w:t>与柏拉图各書，</w:t>
      </w:r>
      <w:r>
        <w:rPr>
          <w:rFonts w:ascii="宋体" w:eastAsia="宋体" w:hAnsi="宋体" w:cs="宋体"/>
          <w:color w:val="000000"/>
          <w:sz w:val="26"/>
        </w:rPr>
        <w:t>(</w:t>
      </w:r>
      <w:r>
        <w:rPr>
          <w:rFonts w:ascii="宋体" w:eastAsia="宋体" w:hAnsi="宋体" w:cs="宋体"/>
          <w:color w:val="000000"/>
          <w:sz w:val="26"/>
        </w:rPr>
        <w:t>卯</w:t>
      </w:r>
      <w:r>
        <w:rPr>
          <w:rFonts w:ascii="宋体" w:eastAsia="宋体" w:hAnsi="宋体" w:cs="宋体"/>
          <w:color w:val="000000"/>
          <w:sz w:val="26"/>
        </w:rPr>
        <w:t>)</w:t>
      </w:r>
      <w:r>
        <w:rPr>
          <w:rFonts w:ascii="宋体" w:eastAsia="宋体" w:hAnsi="宋体" w:cs="宋体"/>
          <w:color w:val="000000"/>
          <w:sz w:val="26"/>
        </w:rPr>
        <w:t>及諸先哲詩歌、戏剧或殘篇有关者，为之記明出处。</w:t>
      </w:r>
      <w:r>
        <w:rPr>
          <w:rFonts w:ascii="宋体" w:eastAsia="宋体" w:hAnsi="宋体" w:cs="宋体"/>
          <w:color w:val="000000"/>
          <w:sz w:val="26"/>
        </w:rPr>
        <w:t>(</w:t>
      </w:r>
      <w:r>
        <w:rPr>
          <w:rFonts w:ascii="宋体" w:eastAsia="宋体" w:hAnsi="宋体" w:cs="宋体"/>
          <w:color w:val="000000"/>
          <w:sz w:val="26"/>
        </w:rPr>
        <w:t>乙</w:t>
      </w:r>
      <w:r>
        <w:rPr>
          <w:rFonts w:ascii="宋体" w:eastAsia="宋体" w:hAnsi="宋体" w:cs="宋体"/>
          <w:color w:val="000000"/>
          <w:sz w:val="26"/>
        </w:rPr>
        <w:t>)</w:t>
      </w:r>
      <w:r>
        <w:rPr>
          <w:rFonts w:ascii="宋体" w:eastAsia="宋体" w:hAnsi="宋体" w:cs="宋体"/>
          <w:color w:val="000000"/>
          <w:sz w:val="26"/>
        </w:rPr>
        <w:t>有关史蹟、事例、以及名物度数，凭旧傅詮疏加以簡釋；間亦取用近人新解。</w:t>
      </w:r>
      <w:r>
        <w:rPr>
          <w:rFonts w:ascii="宋体" w:eastAsia="宋体" w:hAnsi="宋体" w:cs="宋体"/>
          <w:color w:val="000000"/>
          <w:sz w:val="26"/>
        </w:rPr>
        <w:t>(</w:t>
      </w:r>
      <w:r>
        <w:rPr>
          <w:rFonts w:ascii="宋体" w:eastAsia="宋体" w:hAnsi="宋体" w:cs="宋体"/>
          <w:color w:val="000000"/>
          <w:sz w:val="26"/>
        </w:rPr>
        <w:t>丙</w:t>
      </w:r>
      <w:r>
        <w:rPr>
          <w:rFonts w:ascii="宋体" w:eastAsia="宋体" w:hAnsi="宋体" w:cs="宋体"/>
          <w:color w:val="000000"/>
          <w:sz w:val="26"/>
        </w:rPr>
        <w:t>)</w:t>
      </w:r>
      <w:r>
        <w:rPr>
          <w:rFonts w:ascii="宋体" w:eastAsia="宋体" w:hAnsi="宋体" w:cs="宋体"/>
          <w:color w:val="000000"/>
          <w:sz w:val="26"/>
        </w:rPr>
        <w:t>亞氏及諸先哲学术名詞大抵由兩方式鑄成：</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由日常用語分离出来，作为専用名詞，如</w:t>
      </w:r>
      <w:r>
        <w:rPr>
          <w:rFonts w:ascii="宋体" w:eastAsia="宋体" w:hAnsi="宋体" w:cs="宋体"/>
          <w:color w:val="000000"/>
          <w:sz w:val="26"/>
        </w:rPr>
        <w:t>“</w:t>
      </w:r>
      <w:r>
        <w:rPr>
          <w:rFonts w:ascii="宋体" w:eastAsia="宋体" w:hAnsi="宋体" w:cs="宋体"/>
          <w:color w:val="000000"/>
          <w:sz w:val="26"/>
        </w:rPr>
        <w:t>实是</w:t>
      </w:r>
      <w:r>
        <w:rPr>
          <w:rFonts w:ascii="宋体" w:eastAsia="宋体" w:hAnsi="宋体" w:cs="宋体"/>
          <w:color w:val="000000"/>
          <w:sz w:val="26"/>
        </w:rPr>
        <w:t>”“</w:t>
      </w:r>
      <w:r>
        <w:rPr>
          <w:rFonts w:ascii="宋体" w:eastAsia="宋体" w:hAnsi="宋体" w:cs="宋体"/>
          <w:color w:val="000000"/>
          <w:sz w:val="26"/>
        </w:rPr>
        <w:t>元一</w:t>
      </w:r>
      <w:r>
        <w:rPr>
          <w:rFonts w:ascii="宋体" w:eastAsia="宋体" w:hAnsi="宋体" w:cs="宋体"/>
          <w:color w:val="000000"/>
          <w:sz w:val="26"/>
        </w:rPr>
        <w:t>”</w:t>
      </w:r>
      <w:r>
        <w:rPr>
          <w:rFonts w:ascii="宋体" w:eastAsia="宋体" w:hAnsi="宋体" w:cs="宋体"/>
          <w:color w:val="000000"/>
          <w:sz w:val="26"/>
        </w:rPr>
        <w:t>等，或如</w:t>
      </w:r>
      <w:r>
        <w:rPr>
          <w:rFonts w:ascii="宋体" w:eastAsia="宋体" w:hAnsi="宋体" w:cs="宋体"/>
          <w:color w:val="000000"/>
          <w:sz w:val="26"/>
        </w:rPr>
        <w:t>“</w:t>
      </w:r>
      <w:r>
        <w:rPr>
          <w:rFonts w:ascii="宋体" w:eastAsia="宋体" w:hAnsi="宋体" w:cs="宋体"/>
          <w:color w:val="000000"/>
          <w:sz w:val="26"/>
        </w:rPr>
        <w:t>如何</w:t>
      </w:r>
      <w:r>
        <w:rPr>
          <w:rFonts w:ascii="宋体" w:eastAsia="宋体" w:hAnsi="宋体" w:cs="宋体"/>
          <w:color w:val="000000"/>
          <w:sz w:val="26"/>
        </w:rPr>
        <w:t>”</w:t>
      </w:r>
      <w:r>
        <w:rPr>
          <w:rFonts w:ascii="宋体" w:eastAsia="宋体" w:hAnsi="宋体" w:cs="宋体"/>
          <w:color w:val="000000"/>
          <w:sz w:val="26"/>
        </w:rPr>
        <w:t>等于</w:t>
      </w:r>
      <w:r>
        <w:rPr>
          <w:rFonts w:ascii="宋体" w:eastAsia="宋体" w:hAnsi="宋体" w:cs="宋体"/>
          <w:color w:val="000000"/>
          <w:sz w:val="26"/>
        </w:rPr>
        <w:t>“</w:t>
      </w:r>
      <w:r>
        <w:rPr>
          <w:rFonts w:ascii="宋体" w:eastAsia="宋体" w:hAnsi="宋体" w:cs="宋体"/>
          <w:color w:val="000000"/>
          <w:sz w:val="26"/>
        </w:rPr>
        <w:t>原因</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如此</w:t>
      </w:r>
      <w:r>
        <w:rPr>
          <w:rFonts w:ascii="宋体" w:eastAsia="宋体" w:hAnsi="宋体" w:cs="宋体"/>
          <w:color w:val="000000"/>
          <w:sz w:val="26"/>
        </w:rPr>
        <w:t>”</w:t>
      </w:r>
      <w:r>
        <w:rPr>
          <w:rFonts w:ascii="宋体" w:eastAsia="宋体" w:hAnsi="宋体" w:cs="宋体"/>
          <w:color w:val="000000"/>
          <w:sz w:val="26"/>
        </w:rPr>
        <w:t>同于</w:t>
      </w:r>
      <w:r>
        <w:rPr>
          <w:rFonts w:ascii="宋体" w:eastAsia="宋体" w:hAnsi="宋体" w:cs="宋体"/>
          <w:color w:val="000000"/>
          <w:sz w:val="26"/>
        </w:rPr>
        <w:t>“</w:t>
      </w:r>
      <w:r>
        <w:rPr>
          <w:rFonts w:ascii="宋体" w:eastAsia="宋体" w:hAnsi="宋体" w:cs="宋体"/>
          <w:color w:val="000000"/>
          <w:sz w:val="26"/>
        </w:rPr>
        <w:t>素質</w:t>
      </w:r>
      <w:r>
        <w:rPr>
          <w:rFonts w:ascii="宋体" w:eastAsia="宋体" w:hAnsi="宋体" w:cs="宋体"/>
          <w:color w:val="000000"/>
          <w:sz w:val="26"/>
        </w:rPr>
        <w:t>”(</w:t>
      </w:r>
      <w:r>
        <w:rPr>
          <w:rFonts w:ascii="宋体" w:eastAsia="宋体" w:hAnsi="宋体" w:cs="宋体"/>
          <w:color w:val="000000"/>
          <w:sz w:val="26"/>
        </w:rPr>
        <w:t>有时同于</w:t>
      </w:r>
      <w:r>
        <w:rPr>
          <w:rFonts w:ascii="宋体" w:eastAsia="宋体" w:hAnsi="宋体" w:cs="宋体"/>
          <w:color w:val="000000"/>
          <w:sz w:val="26"/>
        </w:rPr>
        <w:t>“</w:t>
      </w:r>
      <w:r>
        <w:rPr>
          <w:rFonts w:ascii="宋体" w:eastAsia="宋体" w:hAnsi="宋体" w:cs="宋体"/>
          <w:color w:val="000000"/>
          <w:sz w:val="26"/>
        </w:rPr>
        <w:t>普遍</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用普通名詞或动字加以变化或組合，造作新名詞，例如</w:t>
      </w:r>
      <w:r>
        <w:rPr>
          <w:rFonts w:ascii="宋体" w:eastAsia="宋体" w:hAnsi="宋体" w:cs="宋体"/>
          <w:color w:val="000000"/>
          <w:sz w:val="26"/>
        </w:rPr>
        <w:t>“</w:t>
      </w:r>
      <w:r>
        <w:rPr>
          <w:rFonts w:ascii="宋体" w:eastAsia="宋体" w:hAnsi="宋体" w:cs="宋体"/>
          <w:color w:val="000000"/>
          <w:sz w:val="26"/>
        </w:rPr>
        <w:t>除去物質</w:t>
      </w:r>
      <w:r>
        <w:rPr>
          <w:rFonts w:ascii="宋体" w:eastAsia="宋体" w:hAnsi="宋体" w:cs="宋体"/>
          <w:color w:val="000000"/>
          <w:sz w:val="26"/>
        </w:rPr>
        <w:t>”</w:t>
      </w:r>
      <w:r>
        <w:rPr>
          <w:rFonts w:ascii="宋体" w:eastAsia="宋体" w:hAnsi="宋体" w:cs="宋体"/>
          <w:color w:val="000000"/>
          <w:sz w:val="26"/>
        </w:rPr>
        <w:t>成为</w:t>
      </w:r>
      <w:r>
        <w:rPr>
          <w:rFonts w:ascii="宋体" w:eastAsia="宋体" w:hAnsi="宋体" w:cs="宋体"/>
          <w:color w:val="000000"/>
          <w:sz w:val="26"/>
        </w:rPr>
        <w:t>“</w:t>
      </w:r>
      <w:r>
        <w:rPr>
          <w:rFonts w:ascii="宋体" w:eastAsia="宋体" w:hAnsi="宋体" w:cs="宋体"/>
          <w:color w:val="000000"/>
          <w:sz w:val="26"/>
        </w:rPr>
        <w:t>抽象</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划定界</w:t>
      </w:r>
      <w:r>
        <w:rPr>
          <w:rFonts w:ascii="宋体" w:eastAsia="宋体" w:hAnsi="宋体" w:cs="宋体"/>
          <w:color w:val="000000"/>
          <w:sz w:val="26"/>
        </w:rPr>
        <w:t>限</w:t>
      </w:r>
      <w:r>
        <w:rPr>
          <w:rFonts w:ascii="宋体" w:eastAsia="宋体" w:hAnsi="宋体" w:cs="宋体"/>
          <w:color w:val="000000"/>
          <w:sz w:val="26"/>
        </w:rPr>
        <w:t>”</w:t>
      </w:r>
      <w:r>
        <w:rPr>
          <w:rFonts w:ascii="宋体" w:eastAsia="宋体" w:hAnsi="宋体" w:cs="宋体"/>
          <w:color w:val="000000"/>
          <w:sz w:val="26"/>
        </w:rPr>
        <w:t>成为</w:t>
      </w:r>
      <w:r>
        <w:rPr>
          <w:rFonts w:ascii="宋体" w:eastAsia="宋体" w:hAnsi="宋体" w:cs="宋体"/>
          <w:color w:val="000000"/>
          <w:sz w:val="26"/>
        </w:rPr>
        <w:t>“</w:t>
      </w:r>
      <w:r>
        <w:rPr>
          <w:rFonts w:ascii="宋体" w:eastAsia="宋体" w:hAnsi="宋体" w:cs="宋体"/>
          <w:color w:val="000000"/>
          <w:sz w:val="26"/>
        </w:rPr>
        <w:t>定义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譯者希望在譯文中力求辞义正确外</w:t>
      </w:r>
      <w:r>
        <w:rPr>
          <w:rFonts w:ascii="宋体" w:eastAsia="宋体" w:hAnsi="宋体" w:cs="宋体"/>
          <w:color w:val="000000"/>
          <w:sz w:val="26"/>
        </w:rPr>
        <w:t>.</w:t>
      </w:r>
      <w:r>
        <w:rPr>
          <w:rFonts w:ascii="宋体" w:eastAsia="宋体" w:hAnsi="宋体" w:cs="宋体"/>
          <w:color w:val="000000"/>
          <w:sz w:val="26"/>
        </w:rPr>
        <w:t>仍保留着学术用語初創寸的渾朴，繁衍中的脈絡；但这很难做到。因汉、希文字原始構造的差異与以后蕃殖方式的不同，同一希臘字，常得用不同的几个汉文字来翻譯，以适应各章节的文理；关于这些，讀者也可于各頁脚註及</w:t>
      </w:r>
      <w:r>
        <w:rPr>
          <w:rFonts w:ascii="宋体" w:eastAsia="宋体" w:hAnsi="宋体" w:cs="宋体"/>
          <w:color w:val="000000"/>
          <w:sz w:val="26"/>
        </w:rPr>
        <w:t>“</w:t>
      </w:r>
      <w:r>
        <w:rPr>
          <w:rFonts w:ascii="宋体" w:eastAsia="宋体" w:hAnsi="宋体" w:cs="宋体"/>
          <w:color w:val="000000"/>
          <w:sz w:val="26"/>
        </w:rPr>
        <w:t>索引三</w:t>
      </w:r>
      <w:r>
        <w:rPr>
          <w:rFonts w:ascii="宋体" w:eastAsia="宋体" w:hAnsi="宋体" w:cs="宋体"/>
          <w:color w:val="000000"/>
          <w:sz w:val="26"/>
        </w:rPr>
        <w:t>”</w:t>
      </w:r>
      <w:r>
        <w:rPr>
          <w:rFonts w:ascii="宋体" w:eastAsia="宋体" w:hAnsi="宋体" w:cs="宋体"/>
          <w:color w:val="000000"/>
          <w:sz w:val="26"/>
        </w:rPr>
        <w:t>中窺見一斑。</w:t>
      </w:r>
      <w:r>
        <w:rPr>
          <w:rFonts w:ascii="宋体" w:eastAsia="宋体" w:hAnsi="宋体" w:cs="宋体"/>
          <w:color w:val="000000"/>
          <w:sz w:val="26"/>
        </w:rPr>
        <w:t xml:space="preserve">  (</w:t>
      </w:r>
      <w:r>
        <w:rPr>
          <w:rFonts w:ascii="宋体" w:eastAsia="宋体" w:hAnsi="宋体" w:cs="宋体"/>
          <w:color w:val="000000"/>
          <w:sz w:val="26"/>
        </w:rPr>
        <w:t>丁</w:t>
      </w:r>
      <w:r>
        <w:rPr>
          <w:rFonts w:ascii="宋体" w:eastAsia="宋体" w:hAnsi="宋体" w:cs="宋体"/>
          <w:color w:val="000000"/>
          <w:sz w:val="26"/>
        </w:rPr>
        <w:t>)</w:t>
      </w:r>
      <w:r>
        <w:rPr>
          <w:rFonts w:ascii="宋体" w:eastAsia="宋体" w:hAnsi="宋体" w:cs="宋体"/>
          <w:color w:val="000000"/>
          <w:sz w:val="26"/>
        </w:rPr>
        <w:t>二千三百年前的古文当然可于許多句讀发生異解，而历經傳抄，錯字異文也是到处有的。这些，經过近百余年的校訂功夫，都已有人勘定，我們只在脚註中偶尔举些例示。</w:t>
      </w:r>
    </w:p>
    <w:p w:rsidR="00374711" w:rsidRDefault="000C031C">
      <w:pPr>
        <w:autoSpaceDE w:val="0"/>
        <w:autoSpaceDN w:val="0"/>
        <w:spacing w:before="160" w:line="260" w:lineRule="atLeast"/>
        <w:ind w:left="6400"/>
        <w:rPr>
          <w:sz w:val="26"/>
        </w:rPr>
      </w:pPr>
      <w:r>
        <w:rPr>
          <w:rFonts w:ascii="宋体" w:eastAsia="宋体" w:hAnsi="宋体" w:cs="宋体"/>
          <w:color w:val="000000"/>
          <w:sz w:val="26"/>
        </w:rPr>
        <w:t>譯</w:t>
      </w:r>
      <w:r>
        <w:rPr>
          <w:rFonts w:ascii="宋体" w:eastAsia="宋体" w:hAnsi="宋体" w:cs="宋体"/>
          <w:color w:val="000000"/>
          <w:sz w:val="26"/>
        </w:rPr>
        <w:t xml:space="preserve"> </w:t>
      </w:r>
      <w:r>
        <w:rPr>
          <w:rFonts w:ascii="宋体" w:eastAsia="宋体" w:hAnsi="宋体" w:cs="宋体"/>
          <w:color w:val="000000"/>
          <w:sz w:val="26"/>
        </w:rPr>
        <w:t>者</w:t>
      </w:r>
    </w:p>
    <w:p w:rsidR="00374711" w:rsidRDefault="000C031C">
      <w:pPr>
        <w:autoSpaceDE w:val="0"/>
        <w:autoSpaceDN w:val="0"/>
        <w:spacing w:before="160" w:line="260" w:lineRule="atLeast"/>
        <w:ind w:left="6940"/>
        <w:rPr>
          <w:sz w:val="26"/>
        </w:rPr>
      </w:pPr>
      <w:r>
        <w:rPr>
          <w:rFonts w:ascii="宋体" w:eastAsia="宋体" w:hAnsi="宋体" w:cs="宋体"/>
          <w:color w:val="000000"/>
          <w:sz w:val="26"/>
        </w:rPr>
        <w:t>1958</w:t>
      </w:r>
      <w:r>
        <w:rPr>
          <w:rFonts w:ascii="宋体" w:eastAsia="宋体" w:hAnsi="宋体" w:cs="宋体"/>
          <w:color w:val="000000"/>
          <w:sz w:val="26"/>
        </w:rPr>
        <w:t>年</w:t>
      </w:r>
      <w:r>
        <w:rPr>
          <w:rFonts w:ascii="宋体" w:eastAsia="宋体" w:hAnsi="宋体" w:cs="宋体"/>
          <w:color w:val="000000"/>
          <w:sz w:val="26"/>
        </w:rPr>
        <w:t>9</w:t>
      </w:r>
      <w:r>
        <w:rPr>
          <w:rFonts w:ascii="宋体" w:eastAsia="宋体" w:hAnsi="宋体" w:cs="宋体"/>
          <w:color w:val="000000"/>
          <w:sz w:val="26"/>
        </w:rPr>
        <w:t>月</w:t>
      </w:r>
    </w:p>
    <w:p w:rsidR="00374711" w:rsidRDefault="000C031C">
      <w:pPr>
        <w:autoSpaceDE w:val="0"/>
        <w:autoSpaceDN w:val="0"/>
        <w:spacing w:before="340" w:line="180" w:lineRule="atLeast"/>
        <w:ind w:left="8400"/>
        <w:rPr>
          <w:sz w:val="26"/>
        </w:rPr>
      </w:pPr>
      <w:r>
        <w:rPr>
          <w:rFonts w:ascii="宋体" w:eastAsia="宋体" w:hAnsi="宋体" w:cs="宋体"/>
          <w:color w:val="000000"/>
          <w:sz w:val="26"/>
        </w:rPr>
        <w:t>·331·</w:t>
      </w:r>
      <w:r>
        <w:br w:type="page"/>
      </w:r>
    </w:p>
    <w:p w:rsidR="00374711" w:rsidRDefault="000C031C">
      <w:pPr>
        <w:spacing w:line="160" w:lineRule="exact"/>
        <w:ind w:left="498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00" w:line="360" w:lineRule="atLeast"/>
        <w:ind w:left="3480"/>
        <w:rPr>
          <w:sz w:val="16"/>
        </w:rPr>
      </w:pPr>
      <w:r>
        <w:rPr>
          <w:rFonts w:ascii="宋体" w:eastAsia="宋体" w:hAnsi="宋体" w:cs="宋体"/>
          <w:color w:val="000000"/>
          <w:sz w:val="16"/>
        </w:rPr>
        <w:t>附</w:t>
      </w:r>
      <w:r>
        <w:rPr>
          <w:rFonts w:ascii="宋体" w:eastAsia="宋体" w:hAnsi="宋体" w:cs="宋体"/>
          <w:color w:val="000000"/>
          <w:sz w:val="16"/>
        </w:rPr>
        <w:t xml:space="preserve"> </w:t>
      </w:r>
      <w:r>
        <w:rPr>
          <w:rFonts w:ascii="宋体" w:eastAsia="宋体" w:hAnsi="宋体" w:cs="宋体"/>
          <w:color w:val="000000"/>
          <w:sz w:val="16"/>
        </w:rPr>
        <w:t>录</w:t>
      </w:r>
      <w:r>
        <w:rPr>
          <w:rFonts w:ascii="宋体" w:eastAsia="宋体" w:hAnsi="宋体" w:cs="宋体"/>
          <w:color w:val="000000"/>
          <w:sz w:val="16"/>
        </w:rPr>
        <w:t xml:space="preserve"> </w:t>
      </w:r>
      <w:r>
        <w:rPr>
          <w:rFonts w:ascii="宋体" w:eastAsia="宋体" w:hAnsi="宋体" w:cs="宋体"/>
          <w:color w:val="000000"/>
          <w:sz w:val="16"/>
        </w:rPr>
        <w:t>二</w:t>
      </w:r>
    </w:p>
    <w:p w:rsidR="00374711" w:rsidRDefault="000C031C">
      <w:pPr>
        <w:autoSpaceDE w:val="0"/>
        <w:autoSpaceDN w:val="0"/>
        <w:spacing w:before="560" w:line="420" w:lineRule="atLeast"/>
        <w:ind w:left="2240"/>
        <w:rPr>
          <w:sz w:val="16"/>
        </w:rPr>
      </w:pPr>
      <w:r>
        <w:rPr>
          <w:rFonts w:ascii="宋体" w:eastAsia="宋体" w:hAnsi="宋体" w:cs="宋体"/>
          <w:color w:val="000000"/>
          <w:sz w:val="16"/>
        </w:rPr>
        <w:t>索引一</w:t>
      </w:r>
      <w:r>
        <w:rPr>
          <w:rFonts w:ascii="宋体" w:eastAsia="宋体" w:hAnsi="宋体" w:cs="宋体"/>
          <w:color w:val="000000"/>
          <w:sz w:val="16"/>
        </w:rPr>
        <w:t xml:space="preserve"> </w:t>
      </w:r>
      <w:r>
        <w:rPr>
          <w:rFonts w:ascii="宋体" w:eastAsia="宋体" w:hAnsi="宋体" w:cs="宋体"/>
          <w:color w:val="000000"/>
          <w:sz w:val="16"/>
        </w:rPr>
        <w:t>人名、地名、神名等</w:t>
      </w:r>
      <w:r>
        <w:rPr>
          <w:rFonts w:ascii="宋体" w:eastAsia="宋体" w:hAnsi="宋体" w:cs="宋体"/>
          <w:color w:val="000000"/>
          <w:sz w:val="16"/>
        </w:rPr>
        <w:t>①</w:t>
      </w:r>
    </w:p>
    <w:p w:rsidR="00374711" w:rsidRDefault="000C031C">
      <w:pPr>
        <w:autoSpaceDE w:val="0"/>
        <w:autoSpaceDN w:val="0"/>
        <w:spacing w:before="320" w:line="280" w:lineRule="atLeast"/>
        <w:ind w:left="340"/>
        <w:rPr>
          <w:sz w:val="24"/>
        </w:rPr>
      </w:pPr>
      <w:r>
        <w:rPr>
          <w:rFonts w:ascii="宋体" w:eastAsia="宋体" w:hAnsi="宋体" w:cs="宋体"/>
          <w:color w:val="000000"/>
          <w:sz w:val="16"/>
        </w:rPr>
        <w:t>Achilles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’Azihn;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亞基里</w:t>
      </w:r>
      <w:r>
        <w:rPr>
          <w:rFonts w:ascii="宋体" w:eastAsia="宋体" w:hAnsi="宋体" w:cs="宋体"/>
          <w:color w:val="000000"/>
          <w:sz w:val="16"/>
        </w:rPr>
        <w:t xml:space="preserve">  71a20</w:t>
      </w:r>
    </w:p>
    <w:p w:rsidR="00374711" w:rsidRDefault="000C031C">
      <w:pPr>
        <w:autoSpaceDE w:val="0"/>
        <w:autoSpaceDN w:val="0"/>
        <w:spacing w:before="80" w:line="260" w:lineRule="atLeast"/>
        <w:ind w:left="340"/>
        <w:rPr>
          <w:sz w:val="24"/>
        </w:rPr>
      </w:pPr>
      <w:r>
        <w:rPr>
          <w:rFonts w:ascii="宋体" w:eastAsia="宋体" w:hAnsi="宋体" w:cs="宋体"/>
          <w:color w:val="000000"/>
          <w:sz w:val="16"/>
        </w:rPr>
        <w:t>Aegina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Alywa</w:t>
      </w:r>
      <w:r>
        <w:rPr>
          <w:rFonts w:ascii="宋体" w:eastAsia="宋体" w:hAnsi="宋体" w:cs="宋体"/>
          <w:sz w:val="24"/>
        </w:rPr>
        <w:t xml:space="preserve">           </w:t>
      </w:r>
      <w:r>
        <w:rPr>
          <w:rFonts w:ascii="宋体" w:eastAsia="宋体" w:hAnsi="宋体" w:cs="宋体"/>
          <w:color w:val="000000"/>
          <w:sz w:val="16"/>
        </w:rPr>
        <w:t>爱琴海</w:t>
      </w:r>
      <w:r>
        <w:rPr>
          <w:rFonts w:ascii="宋体" w:eastAsia="宋体" w:hAnsi="宋体" w:cs="宋体"/>
          <w:color w:val="000000"/>
          <w:sz w:val="16"/>
        </w:rPr>
        <w:t xml:space="preserve">  15a25, 25a15</w:t>
      </w:r>
    </w:p>
    <w:p w:rsidR="00374711" w:rsidRDefault="000C031C">
      <w:pPr>
        <w:autoSpaceDE w:val="0"/>
        <w:autoSpaceDN w:val="0"/>
        <w:spacing w:before="40" w:line="280" w:lineRule="atLeast"/>
        <w:ind w:left="340"/>
        <w:rPr>
          <w:sz w:val="24"/>
        </w:rPr>
      </w:pPr>
      <w:r>
        <w:rPr>
          <w:rFonts w:ascii="宋体" w:eastAsia="宋体" w:hAnsi="宋体" w:cs="宋体"/>
          <w:color w:val="000000"/>
          <w:sz w:val="16"/>
        </w:rPr>
        <w:t>Alemaeon</w:t>
      </w:r>
      <w:r>
        <w:rPr>
          <w:rFonts w:ascii="宋体" w:eastAsia="宋体" w:hAnsi="宋体" w:cs="宋体"/>
          <w:sz w:val="24"/>
        </w:rPr>
        <w:t xml:space="preserve">         </w:t>
      </w:r>
      <w:r>
        <w:rPr>
          <w:rFonts w:ascii="宋体" w:eastAsia="宋体" w:hAnsi="宋体" w:cs="宋体"/>
          <w:color w:val="000000"/>
          <w:sz w:val="16"/>
        </w:rPr>
        <w:t>’Aixualdv</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亞尔克迈恩</w:t>
      </w:r>
      <w:r>
        <w:rPr>
          <w:rFonts w:ascii="宋体" w:eastAsia="宋体" w:hAnsi="宋体" w:cs="宋体"/>
          <w:color w:val="000000"/>
          <w:sz w:val="16"/>
        </w:rPr>
        <w:t xml:space="preserve"> 986a27</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43584" behindDoc="0" locked="0" layoutInCell="1" allowOverlap="1">
                <wp:simplePos x="0" y="0"/>
                <wp:positionH relativeFrom="column">
                  <wp:posOffset>215900</wp:posOffset>
                </wp:positionH>
                <wp:positionV relativeFrom="paragraph">
                  <wp:posOffset>0</wp:posOffset>
                </wp:positionV>
                <wp:extent cx="5105400" cy="25400"/>
                <wp:effectExtent l="0" t="0" r="0" b="0"/>
                <wp:wrapTopAndBottom/>
                <wp:docPr id="592" name="文本框 592"/>
                <wp:cNvGraphicFramePr/>
                <a:graphic xmlns:a="http://schemas.openxmlformats.org/drawingml/2006/main">
                  <a:graphicData uri="http://schemas.microsoft.com/office/word/2010/wordprocessingShape">
                    <wps:wsp>
                      <wps:cNvSpPr txBox="1"/>
                      <wps:spPr>
                        <a:xfrm>
                          <a:off x="0" y="0"/>
                          <a:ext cx="51054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7pt;margin-top:0pt;width:40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44608" behindDoc="0" locked="0" layoutInCell="1" allowOverlap="1">
                <wp:simplePos x="0" y="0"/>
                <wp:positionH relativeFrom="column">
                  <wp:posOffset>215900</wp:posOffset>
                </wp:positionH>
                <wp:positionV relativeFrom="paragraph">
                  <wp:posOffset>25400</wp:posOffset>
                </wp:positionV>
                <wp:extent cx="1905000" cy="165100"/>
                <wp:effectExtent l="0" t="0" r="0" b="0"/>
                <wp:wrapTopAndBottom/>
                <wp:docPr id="593" name="文本框 593"/>
                <wp:cNvGraphicFramePr/>
                <a:graphic xmlns:a="http://schemas.openxmlformats.org/drawingml/2006/main">
                  <a:graphicData uri="http://schemas.microsoft.com/office/word/2010/wordprocessingShape">
                    <wps:wsp>
                      <wps:cNvSpPr txBox="1"/>
                      <wps:spPr>
                        <a:xfrm>
                          <a:off x="0" y="0"/>
                          <a:ext cx="1905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6"/>
                              </w:rPr>
                              <w:t>Anaxagoras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’Avašay óoas</w:t>
                            </w:r>
                          </w:p>
                        </w:txbxContent>
                      </wps:txbx>
                      <wps:bodyPr vert="horz" wrap="square" lIns="0" tIns="0" rIns="0" bIns="0" anchor="t">
                        <a:spAutoFit/>
                      </wps:bodyPr>
                    </wps:wsp>
                  </a:graphicData>
                </a:graphic>
              </wp:anchor>
            </w:drawing>
          </mc:Choice>
          <mc:Fallback>
            <w:pict>
              <v:shape type="#_x0000_t202" filled="f" stroked="f" style="margin-left:17pt;margin-top:2pt;width:15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ff"/>
                          <w:i w:val="off"/>
                          <w:strike w:val="off"/>
                        </w:rPr>
                        <w:t>Anaxagoras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’Avašay óoas</w:t>
                      </w:r>
                    </w:p>
                  </w:txbxContent>
                </v:textbox>
              </v:shape>
            </w:pict>
          </mc:Fallback>
        </mc:AlternateContent>
      </w:r>
      <w:r>
        <w:rPr>
          <w:noProof/>
        </w:rPr>
        <mc:AlternateContent>
          <mc:Choice Requires="wps">
            <w:drawing>
              <wp:anchor distT="0" distB="0" distL="0" distR="0" simplePos="0" relativeHeight="251845632" behindDoc="0" locked="0" layoutInCell="1" allowOverlap="1">
                <wp:simplePos x="0" y="0"/>
                <wp:positionH relativeFrom="column">
                  <wp:posOffset>2400300</wp:posOffset>
                </wp:positionH>
                <wp:positionV relativeFrom="paragraph">
                  <wp:posOffset>0</wp:posOffset>
                </wp:positionV>
                <wp:extent cx="2921000" cy="965200"/>
                <wp:effectExtent l="0" t="0" r="0" b="0"/>
                <wp:wrapTopAndBottom/>
                <wp:docPr id="594" name="文本框 594"/>
                <wp:cNvGraphicFramePr/>
                <a:graphic xmlns:a="http://schemas.openxmlformats.org/drawingml/2006/main">
                  <a:graphicData uri="http://schemas.microsoft.com/office/word/2010/wordprocessingShape">
                    <wps:wsp>
                      <wps:cNvSpPr txBox="1"/>
                      <wps:spPr>
                        <a:xfrm>
                          <a:off x="0" y="0"/>
                          <a:ext cx="2921000" cy="965200"/>
                        </a:xfrm>
                        <a:prstGeom prst="rect">
                          <a:avLst/>
                        </a:prstGeom>
                        <a:noFill/>
                        <a:ln w="6350">
                          <a:noFill/>
                        </a:ln>
                      </wps:spPr>
                      <wps:txbx>
                        <w:txbxContent>
                          <w:p w:rsidR="00374711" w:rsidRDefault="000C031C">
                            <w:pPr>
                              <w:autoSpaceDE w:val="0"/>
                              <w:autoSpaceDN w:val="0"/>
                              <w:spacing w:line="296" w:lineRule="atLeast"/>
                              <w:rPr>
                                <w:sz w:val="16"/>
                              </w:rPr>
                            </w:pPr>
                            <w:r>
                              <w:rPr>
                                <w:rFonts w:ascii="宋体" w:eastAsia="宋体" w:hAnsi="宋体" w:cs="宋体"/>
                                <w:color w:val="000000"/>
                                <w:sz w:val="16"/>
                              </w:rPr>
                              <w:t>阿那克薩哥拉</w:t>
                            </w:r>
                            <w:r>
                              <w:rPr>
                                <w:rFonts w:ascii="宋体" w:eastAsia="宋体" w:hAnsi="宋体" w:cs="宋体"/>
                                <w:color w:val="000000"/>
                                <w:sz w:val="16"/>
                              </w:rPr>
                              <w:t xml:space="preserve">  984a12--16, </w:t>
                            </w:r>
                            <w:r>
                              <w:rPr>
                                <w:rFonts w:ascii="宋体" w:eastAsia="宋体" w:hAnsi="宋体" w:cs="宋体"/>
                                <w:color w:val="000000"/>
                                <w:sz w:val="16"/>
                              </w:rPr>
                              <w:t xml:space="preserve">b18, 985a18--21,988317,  28 989a30--b21, 991a16, 9a27,12a26, 63b25-30, 72a5, 20, 75b3, 79b20,91b11;  </w:t>
                            </w:r>
                            <w:r>
                              <w:rPr>
                                <w:rFonts w:ascii="宋体" w:eastAsia="宋体" w:hAnsi="宋体" w:cs="宋体"/>
                                <w:color w:val="000000"/>
                                <w:sz w:val="16"/>
                              </w:rPr>
                              <w:t>引及</w:t>
                            </w:r>
                            <w:r>
                              <w:rPr>
                                <w:rFonts w:ascii="宋体" w:eastAsia="宋体" w:hAnsi="宋体" w:cs="宋体"/>
                                <w:color w:val="000000"/>
                                <w:sz w:val="16"/>
                              </w:rPr>
                              <w:t xml:space="preserve">  7b25,  9b25,  56b28;  </w:t>
                            </w:r>
                            <w:r>
                              <w:rPr>
                                <w:rFonts w:ascii="宋体" w:eastAsia="宋体" w:hAnsi="宋体" w:cs="宋体"/>
                                <w:color w:val="000000"/>
                                <w:sz w:val="16"/>
                              </w:rPr>
                              <w:t>涉及</w:t>
                            </w:r>
                            <w:r>
                              <w:rPr>
                                <w:rFonts w:ascii="宋体" w:eastAsia="宋体" w:hAnsi="宋体" w:cs="宋体"/>
                                <w:color w:val="000000"/>
                                <w:sz w:val="16"/>
                              </w:rPr>
                              <w:t>984b15</w:t>
                            </w:r>
                            <w:r>
                              <w:rPr>
                                <w:rFonts w:ascii="宋体" w:eastAsia="宋体" w:hAnsi="宋体" w:cs="宋体"/>
                                <w:color w:val="000000"/>
                                <w:sz w:val="16"/>
                              </w:rPr>
                              <w:t>、</w:t>
                            </w:r>
                            <w:r>
                              <w:rPr>
                                <w:rFonts w:ascii="宋体" w:eastAsia="宋体" w:hAnsi="宋体" w:cs="宋体"/>
                                <w:color w:val="000000"/>
                                <w:sz w:val="16"/>
                              </w:rPr>
                              <w:t xml:space="preserve"> 28b5, 69b31</w:t>
                            </w:r>
                          </w:p>
                        </w:txbxContent>
                      </wps:txbx>
                      <wps:bodyPr vert="horz" wrap="square" lIns="0" tIns="0" rIns="0" bIns="0" anchor="t">
                        <a:spAutoFit/>
                      </wps:bodyPr>
                    </wps:wsp>
                  </a:graphicData>
                </a:graphic>
              </wp:anchor>
            </w:drawing>
          </mc:Choice>
          <mc:Fallback>
            <w:pict>
              <v:shape type="#_x0000_t202" filled="f" stroked="f" style="margin-left:189pt;margin-top:0pt;width:230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6" w:lineRule="atLeast"/>
                        <w:ind w:left="0" w:right="0"/>
                        <w:jc w:val="both"/>
                        <w:textAlignment w:val="auto"/>
                        <w:rPr>
                          <w:sz w:val="16"/>
                        </w:rPr>
                      </w:pPr>
                      <w:r>
                        <w:rPr>
                          <w:rFonts w:ascii="宋体" w:hAnsi="宋体" w:cs="宋体" w:eastAsia="宋体"/>
                          <w:sz w:val="16"/>
                          <w:color w:val="000000"/>
                          <w:b w:val="off"/>
                          <w:i w:val="off"/>
                          <w:strike w:val="off"/>
                        </w:rPr>
                        <w:t>阿那克薩哥拉  984a12--16, b18, 985a18--21,</w:t>
                      </w:r>
                      <w:r>
                        <w:rPr>
                          <w:rFonts w:ascii="宋体" w:hAnsi="宋体" w:cs="宋体" w:eastAsia="宋体"/>
                          <w:sz w:val="16"/>
                          <w:color w:val="000000"/>
                          <w:b w:val="off"/>
                          <w:i w:val="off"/>
                          <w:strike w:val="off"/>
                        </w:rPr>
                        <w:t>988317,  28 989a30--b21, 991a16, 9a27,</w:t>
                      </w:r>
                      <w:r>
                        <w:rPr>
                          <w:rFonts w:ascii="宋体" w:hAnsi="宋体" w:cs="宋体" w:eastAsia="宋体"/>
                          <w:sz w:val="16"/>
                          <w:color w:val="000000"/>
                          <w:b w:val="off"/>
                          <w:i w:val="off"/>
                          <w:strike w:val="off"/>
                        </w:rPr>
                        <w:t>12a26, 63b25-30, 72a5, 20, 75b3, 79b20,</w:t>
                      </w:r>
                      <w:r>
                        <w:rPr>
                          <w:rFonts w:ascii="宋体" w:hAnsi="宋体" w:cs="宋体" w:eastAsia="宋体"/>
                          <w:sz w:val="16"/>
                          <w:color w:val="000000"/>
                          <w:b w:val="off"/>
                          <w:i w:val="off"/>
                          <w:strike w:val="off"/>
                        </w:rPr>
                        <w:t>91b11;  引及  7b25,  9b25,  56b28;  涉及</w:t>
                      </w:r>
                      <w:r>
                        <w:rPr>
                          <w:rFonts w:ascii="宋体" w:hAnsi="宋体" w:cs="宋体" w:eastAsia="宋体"/>
                          <w:sz w:val="16"/>
                          <w:color w:val="000000"/>
                          <w:b w:val="off"/>
                          <w:i w:val="off"/>
                          <w:strike w:val="off"/>
                        </w:rPr>
                        <w:t>984b15、 28b5, 69b31</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46656" behindDoc="0" locked="0" layoutInCell="1" allowOverlap="1">
                <wp:simplePos x="0" y="0"/>
                <wp:positionH relativeFrom="column">
                  <wp:posOffset>215900</wp:posOffset>
                </wp:positionH>
                <wp:positionV relativeFrom="paragraph">
                  <wp:posOffset>0</wp:posOffset>
                </wp:positionV>
                <wp:extent cx="5105400" cy="12700"/>
                <wp:effectExtent l="0" t="0" r="0" b="0"/>
                <wp:wrapTopAndBottom/>
                <wp:docPr id="595" name="文本框 595"/>
                <wp:cNvGraphicFramePr/>
                <a:graphic xmlns:a="http://schemas.openxmlformats.org/drawingml/2006/main">
                  <a:graphicData uri="http://schemas.microsoft.com/office/word/2010/wordprocessingShape">
                    <wps:wsp>
                      <wps:cNvSpPr txBox="1"/>
                      <wps:spPr>
                        <a:xfrm>
                          <a:off x="0" y="0"/>
                          <a:ext cx="5105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7pt;margin-top:0pt;width:40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47680" behindDoc="0" locked="0" layoutInCell="1" allowOverlap="1">
                <wp:simplePos x="0" y="0"/>
                <wp:positionH relativeFrom="column">
                  <wp:posOffset>215900</wp:posOffset>
                </wp:positionH>
                <wp:positionV relativeFrom="paragraph">
                  <wp:posOffset>12700</wp:posOffset>
                </wp:positionV>
                <wp:extent cx="2032000" cy="165100"/>
                <wp:effectExtent l="0" t="0" r="0" b="0"/>
                <wp:wrapTopAndBottom/>
                <wp:docPr id="596" name="文本框 596"/>
                <wp:cNvGraphicFramePr/>
                <a:graphic xmlns:a="http://schemas.openxmlformats.org/drawingml/2006/main">
                  <a:graphicData uri="http://schemas.microsoft.com/office/word/2010/wordprocessingShape">
                    <wps:wsp>
                      <wps:cNvSpPr txBox="1"/>
                      <wps:spPr>
                        <a:xfrm>
                          <a:off x="0" y="0"/>
                          <a:ext cx="2032000" cy="165100"/>
                        </a:xfrm>
                        <a:prstGeom prst="rect">
                          <a:avLst/>
                        </a:prstGeom>
                        <a:noFill/>
                        <a:ln w="6350">
                          <a:noFill/>
                        </a:ln>
                      </wps:spPr>
                      <wps:txbx>
                        <w:txbxContent>
                          <w:p w:rsidR="00374711" w:rsidRPr="000C031C" w:rsidRDefault="000C031C">
                            <w:pPr>
                              <w:autoSpaceDE w:val="0"/>
                              <w:autoSpaceDN w:val="0"/>
                              <w:spacing w:line="260" w:lineRule="atLeast"/>
                              <w:rPr>
                                <w:sz w:val="24"/>
                                <w:lang w:val="fr-FR"/>
                              </w:rPr>
                            </w:pPr>
                            <w:r w:rsidRPr="000C031C">
                              <w:rPr>
                                <w:rFonts w:ascii="宋体" w:eastAsia="宋体" w:hAnsi="宋体" w:cs="宋体"/>
                                <w:color w:val="000000"/>
                                <w:sz w:val="16"/>
                                <w:lang w:val="fr-FR"/>
                              </w:rPr>
                              <w:t>Anaximander</w:t>
                            </w:r>
                            <w:r w:rsidRPr="000C031C">
                              <w:rPr>
                                <w:rFonts w:ascii="宋体" w:eastAsia="宋体" w:hAnsi="宋体" w:cs="宋体"/>
                                <w:sz w:val="24"/>
                                <w:lang w:val="fr-FR"/>
                              </w:rPr>
                              <w:t xml:space="preserve">       </w:t>
                            </w:r>
                            <w:r w:rsidRPr="000C031C">
                              <w:rPr>
                                <w:rFonts w:ascii="宋体" w:eastAsia="宋体" w:hAnsi="宋体" w:cs="宋体"/>
                                <w:color w:val="000000"/>
                                <w:sz w:val="16"/>
                                <w:lang w:val="fr-FR"/>
                              </w:rPr>
                              <w:t>’Avașt</w:t>
                            </w:r>
                            <w:r>
                              <w:rPr>
                                <w:rFonts w:ascii="宋体" w:eastAsia="宋体" w:hAnsi="宋体" w:cs="宋体"/>
                                <w:color w:val="000000"/>
                                <w:sz w:val="16"/>
                              </w:rPr>
                              <w:t>μ</w:t>
                            </w:r>
                            <w:r w:rsidRPr="000C031C">
                              <w:rPr>
                                <w:rFonts w:ascii="宋体" w:eastAsia="宋体" w:hAnsi="宋体" w:cs="宋体"/>
                                <w:color w:val="000000"/>
                                <w:sz w:val="16"/>
                                <w:lang w:val="fr-FR"/>
                              </w:rPr>
                              <w:t>xv800:</w:t>
                            </w:r>
                          </w:p>
                        </w:txbxContent>
                      </wps:txbx>
                      <wps:bodyPr vert="horz" wrap="square" lIns="0" tIns="0" rIns="0" bIns="0" anchor="t">
                        <a:spAutoFit/>
                      </wps:bodyPr>
                    </wps:wsp>
                  </a:graphicData>
                </a:graphic>
              </wp:anchor>
            </w:drawing>
          </mc:Choice>
          <mc:Fallback>
            <w:pict>
              <v:shape type="#_x0000_t202" filled="f" stroked="f" style="margin-left:17pt;margin-top:1pt;width:16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ff"/>
                          <w:i w:val="off"/>
                          <w:strike w:val="off"/>
                        </w:rPr>
                        <w:t>Anaximander</w:t>
                      </w:r>
                      <w:r>
                        <w:rPr>
                          <w:rFonts w:ascii="宋体" w:hAnsi="宋体" w:cs="宋体" w:eastAsia="宋体"/>
                          <w:sz w:val="24"/>
                          <w:strike w:val="off"/>
                        </w:rPr>
                        <w:t xml:space="preserve">       </w:t>
                      </w:r>
                      <w:r>
                        <w:rPr>
                          <w:rFonts w:ascii="宋体" w:hAnsi="宋体" w:cs="宋体" w:eastAsia="宋体"/>
                          <w:sz w:val="16"/>
                          <w:color w:val="000000"/>
                          <w:b w:val="off"/>
                          <w:i w:val="off"/>
                          <w:strike w:val="off"/>
                        </w:rPr>
                        <w:t>’Avaștμxv800:</w:t>
                      </w:r>
                    </w:p>
                  </w:txbxContent>
                </v:textbox>
              </v:shape>
            </w:pict>
          </mc:Fallback>
        </mc:AlternateContent>
      </w:r>
      <w:r>
        <w:rPr>
          <w:noProof/>
        </w:rPr>
        <mc:AlternateContent>
          <mc:Choice Requires="wps">
            <w:drawing>
              <wp:anchor distT="0" distB="0" distL="0" distR="0" simplePos="0" relativeHeight="251848704" behindDoc="0" locked="0" layoutInCell="1" allowOverlap="1">
                <wp:simplePos x="0" y="0"/>
                <wp:positionH relativeFrom="column">
                  <wp:posOffset>2400300</wp:posOffset>
                </wp:positionH>
                <wp:positionV relativeFrom="paragraph">
                  <wp:posOffset>0</wp:posOffset>
                </wp:positionV>
                <wp:extent cx="2921000" cy="368300"/>
                <wp:effectExtent l="0" t="0" r="0" b="0"/>
                <wp:wrapTopAndBottom/>
                <wp:docPr id="597" name="文本框 597"/>
                <wp:cNvGraphicFramePr/>
                <a:graphic xmlns:a="http://schemas.openxmlformats.org/drawingml/2006/main">
                  <a:graphicData uri="http://schemas.microsoft.com/office/word/2010/wordprocessingShape">
                    <wps:wsp>
                      <wps:cNvSpPr txBox="1"/>
                      <wps:spPr>
                        <a:xfrm>
                          <a:off x="0" y="0"/>
                          <a:ext cx="2921000" cy="3683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阿那克西曼德</w:t>
                            </w:r>
                            <w:r>
                              <w:rPr>
                                <w:rFonts w:ascii="宋体" w:eastAsia="宋体" w:hAnsi="宋体" w:cs="宋体"/>
                                <w:color w:val="000000"/>
                                <w:sz w:val="16"/>
                              </w:rPr>
                              <w:t xml:space="preserve"> 69b22;  </w:t>
                            </w:r>
                            <w:r>
                              <w:rPr>
                                <w:rFonts w:ascii="宋体" w:eastAsia="宋体" w:hAnsi="宋体" w:cs="宋体"/>
                                <w:color w:val="000000"/>
                                <w:sz w:val="16"/>
                              </w:rPr>
                              <w:t>涉及</w:t>
                            </w:r>
                            <w:r>
                              <w:rPr>
                                <w:rFonts w:ascii="宋体" w:eastAsia="宋体" w:hAnsi="宋体" w:cs="宋体"/>
                                <w:color w:val="000000"/>
                                <w:sz w:val="16"/>
                              </w:rPr>
                              <w:t xml:space="preserve"> 988x30, 52b10,53b16,66b35</w:t>
                            </w:r>
                          </w:p>
                        </w:txbxContent>
                      </wps:txbx>
                      <wps:bodyPr vert="horz" wrap="square" lIns="0" tIns="0" rIns="0" bIns="0" anchor="t">
                        <a:spAutoFit/>
                      </wps:bodyPr>
                    </wps:wsp>
                  </a:graphicData>
                </a:graphic>
              </wp:anchor>
            </w:drawing>
          </mc:Choice>
          <mc:Fallback>
            <w:pict>
              <v:shape type="#_x0000_t202" filled="f" stroked="f" style="margin-left:189pt;margin-top:0pt;width:230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阿那克西曼德 69b22;  涉及 988x30, 52b10,</w:t>
                      </w:r>
                      <w:r>
                        <w:rPr>
                          <w:rFonts w:ascii="宋体" w:hAnsi="宋体" w:cs="宋体" w:eastAsia="宋体"/>
                          <w:sz w:val="16"/>
                          <w:color w:val="000000"/>
                          <w:b w:val="off"/>
                          <w:i w:val="off"/>
                          <w:strike w:val="off"/>
                        </w:rPr>
                        <w:t>53b16,66b35</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49728" behindDoc="0" locked="0" layoutInCell="1" allowOverlap="1">
                <wp:simplePos x="0" y="0"/>
                <wp:positionH relativeFrom="column">
                  <wp:posOffset>215900</wp:posOffset>
                </wp:positionH>
                <wp:positionV relativeFrom="paragraph">
                  <wp:posOffset>0</wp:posOffset>
                </wp:positionV>
                <wp:extent cx="5092700" cy="393700"/>
                <wp:effectExtent l="0" t="0" r="0" b="0"/>
                <wp:wrapTopAndBottom/>
                <wp:docPr id="598" name="文本框 598"/>
                <wp:cNvGraphicFramePr/>
                <a:graphic xmlns:a="http://schemas.openxmlformats.org/drawingml/2006/main">
                  <a:graphicData uri="http://schemas.microsoft.com/office/word/2010/wordprocessingShape">
                    <wps:wsp>
                      <wps:cNvSpPr txBox="1"/>
                      <wps:spPr>
                        <a:xfrm>
                          <a:off x="0" y="0"/>
                          <a:ext cx="5092700" cy="393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7pt;margin-top:0pt;width:401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50752" behindDoc="0" locked="0" layoutInCell="1" allowOverlap="1">
                <wp:simplePos x="0" y="0"/>
                <wp:positionH relativeFrom="column">
                  <wp:posOffset>215900</wp:posOffset>
                </wp:positionH>
                <wp:positionV relativeFrom="paragraph">
                  <wp:posOffset>0</wp:posOffset>
                </wp:positionV>
                <wp:extent cx="1892300" cy="152400"/>
                <wp:effectExtent l="0" t="0" r="0" b="0"/>
                <wp:wrapTopAndBottom/>
                <wp:docPr id="599" name="文本框 599"/>
                <wp:cNvGraphicFramePr/>
                <a:graphic xmlns:a="http://schemas.openxmlformats.org/drawingml/2006/main">
                  <a:graphicData uri="http://schemas.microsoft.com/office/word/2010/wordprocessingShape">
                    <wps:wsp>
                      <wps:cNvSpPr txBox="1"/>
                      <wps:spPr>
                        <a:xfrm>
                          <a:off x="0" y="0"/>
                          <a:ext cx="1892300" cy="152400"/>
                        </a:xfrm>
                        <a:prstGeom prst="rect">
                          <a:avLst/>
                        </a:prstGeom>
                        <a:noFill/>
                        <a:ln w="6350">
                          <a:noFill/>
                        </a:ln>
                      </wps:spPr>
                      <wps:txbx>
                        <w:txbxContent>
                          <w:p w:rsidR="00374711" w:rsidRPr="000C031C" w:rsidRDefault="000C031C">
                            <w:pPr>
                              <w:autoSpaceDE w:val="0"/>
                              <w:autoSpaceDN w:val="0"/>
                              <w:spacing w:line="240" w:lineRule="atLeast"/>
                              <w:rPr>
                                <w:sz w:val="24"/>
                                <w:lang w:val="fr-FR"/>
                              </w:rPr>
                            </w:pPr>
                            <w:r w:rsidRPr="000C031C">
                              <w:rPr>
                                <w:rFonts w:ascii="宋体" w:eastAsia="宋体" w:hAnsi="宋体" w:cs="宋体"/>
                                <w:color w:val="000000"/>
                                <w:sz w:val="16"/>
                                <w:lang w:val="fr-FR"/>
                              </w:rPr>
                              <w:t>Anaximenes</w:t>
                            </w:r>
                            <w:r w:rsidRPr="000C031C">
                              <w:rPr>
                                <w:rFonts w:ascii="宋体" w:eastAsia="宋体" w:hAnsi="宋体" w:cs="宋体"/>
                                <w:sz w:val="24"/>
                                <w:lang w:val="fr-FR"/>
                              </w:rPr>
                              <w:t xml:space="preserve">       </w:t>
                            </w:r>
                            <w:r w:rsidRPr="000C031C">
                              <w:rPr>
                                <w:rFonts w:ascii="宋体" w:eastAsia="宋体" w:hAnsi="宋体" w:cs="宋体"/>
                                <w:sz w:val="6"/>
                                <w:lang w:val="fr-FR"/>
                              </w:rPr>
                              <w:t xml:space="preserve">  </w:t>
                            </w:r>
                            <w:r w:rsidRPr="000C031C">
                              <w:rPr>
                                <w:rFonts w:ascii="宋体" w:eastAsia="宋体" w:hAnsi="宋体" w:cs="宋体"/>
                                <w:color w:val="000000"/>
                                <w:sz w:val="16"/>
                                <w:lang w:val="fr-FR"/>
                              </w:rPr>
                              <w:t>’Av&lt;</w:t>
                            </w:r>
                            <w:r>
                              <w:rPr>
                                <w:rFonts w:ascii="宋体" w:eastAsia="宋体" w:hAnsi="宋体" w:cs="宋体"/>
                                <w:color w:val="000000"/>
                                <w:sz w:val="16"/>
                              </w:rPr>
                              <w:t>ξ</w:t>
                            </w:r>
                            <w:r w:rsidRPr="000C031C">
                              <w:rPr>
                                <w:rFonts w:ascii="宋体" w:eastAsia="宋体" w:hAnsi="宋体" w:cs="宋体"/>
                                <w:color w:val="000000"/>
                                <w:sz w:val="16"/>
                                <w:lang w:val="fr-FR"/>
                              </w:rPr>
                              <w:t>i</w:t>
                            </w:r>
                            <w:r>
                              <w:rPr>
                                <w:rFonts w:ascii="宋体" w:eastAsia="宋体" w:hAnsi="宋体" w:cs="宋体"/>
                                <w:color w:val="000000"/>
                                <w:sz w:val="16"/>
                              </w:rPr>
                              <w:t>μ</w:t>
                            </w:r>
                            <w:r w:rsidRPr="000C031C">
                              <w:rPr>
                                <w:rFonts w:ascii="宋体" w:eastAsia="宋体" w:hAnsi="宋体" w:cs="宋体"/>
                                <w:color w:val="000000"/>
                                <w:sz w:val="16"/>
                                <w:lang w:val="fr-FR"/>
                              </w:rPr>
                              <w:t>ivn&gt;</w:t>
                            </w:r>
                          </w:p>
                        </w:txbxContent>
                      </wps:txbx>
                      <wps:bodyPr vert="horz" wrap="square" lIns="0" tIns="0" rIns="0" bIns="0" anchor="t">
                        <a:spAutoFit/>
                      </wps:bodyPr>
                    </wps:wsp>
                  </a:graphicData>
                </a:graphic>
              </wp:anchor>
            </w:drawing>
          </mc:Choice>
          <mc:Fallback>
            <w:pict>
              <v:shape type="#_x0000_t202" filled="f" stroked="f" style="margin-left:17pt;margin-top:0pt;width:14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6"/>
                          <w:color w:val="000000"/>
                          <w:b w:val="off"/>
                          <w:i w:val="off"/>
                          <w:strike w:val="off"/>
                        </w:rPr>
                        <w:t>Anaximenes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’Av&lt;ξiμivn&gt;</w:t>
                      </w:r>
                    </w:p>
                  </w:txbxContent>
                </v:textbox>
              </v:shape>
            </w:pict>
          </mc:Fallback>
        </mc:AlternateContent>
      </w:r>
      <w:r>
        <w:rPr>
          <w:noProof/>
        </w:rPr>
        <mc:AlternateContent>
          <mc:Choice Requires="wps">
            <w:drawing>
              <wp:anchor distT="0" distB="0" distL="0" distR="0" simplePos="0" relativeHeight="251851776" behindDoc="0" locked="0" layoutInCell="1" allowOverlap="1">
                <wp:simplePos x="0" y="0"/>
                <wp:positionH relativeFrom="column">
                  <wp:posOffset>215900</wp:posOffset>
                </wp:positionH>
                <wp:positionV relativeFrom="paragraph">
                  <wp:posOffset>393700</wp:posOffset>
                </wp:positionV>
                <wp:extent cx="1879600" cy="165100"/>
                <wp:effectExtent l="0" t="0" r="0" b="0"/>
                <wp:wrapTopAndBottom/>
                <wp:docPr id="600" name="文本框 600"/>
                <wp:cNvGraphicFramePr/>
                <a:graphic xmlns:a="http://schemas.openxmlformats.org/drawingml/2006/main">
                  <a:graphicData uri="http://schemas.microsoft.com/office/word/2010/wordprocessingShape">
                    <wps:wsp>
                      <wps:cNvSpPr txBox="1"/>
                      <wps:spPr>
                        <a:xfrm>
                          <a:off x="0" y="0"/>
                          <a:ext cx="1879600" cy="165100"/>
                        </a:xfrm>
                        <a:prstGeom prst="rect">
                          <a:avLst/>
                        </a:prstGeom>
                        <a:noFill/>
                        <a:ln w="6350">
                          <a:noFill/>
                        </a:ln>
                      </wps:spPr>
                      <wps:txbx>
                        <w:txbxContent>
                          <w:p w:rsidR="00374711" w:rsidRPr="000C031C" w:rsidRDefault="000C031C">
                            <w:pPr>
                              <w:autoSpaceDE w:val="0"/>
                              <w:autoSpaceDN w:val="0"/>
                              <w:spacing w:line="260" w:lineRule="atLeast"/>
                              <w:rPr>
                                <w:sz w:val="24"/>
                                <w:lang w:val="fr-FR"/>
                              </w:rPr>
                            </w:pPr>
                            <w:r w:rsidRPr="000C031C">
                              <w:rPr>
                                <w:rFonts w:ascii="宋体" w:eastAsia="宋体" w:hAnsi="宋体" w:cs="宋体"/>
                                <w:color w:val="000000"/>
                                <w:sz w:val="16"/>
                                <w:lang w:val="fr-FR"/>
                              </w:rPr>
                              <w:t>Antisthenes</w:t>
                            </w:r>
                            <w:r w:rsidRPr="000C031C">
                              <w:rPr>
                                <w:rFonts w:ascii="宋体" w:eastAsia="宋体" w:hAnsi="宋体" w:cs="宋体"/>
                                <w:sz w:val="24"/>
                                <w:lang w:val="fr-FR"/>
                              </w:rPr>
                              <w:t xml:space="preserve">       </w:t>
                            </w:r>
                            <w:r w:rsidRPr="000C031C">
                              <w:rPr>
                                <w:rFonts w:ascii="宋体" w:eastAsia="宋体" w:hAnsi="宋体" w:cs="宋体"/>
                                <w:color w:val="000000"/>
                                <w:sz w:val="16"/>
                                <w:lang w:val="fr-FR"/>
                              </w:rPr>
                              <w:t>’Avri</w:t>
                            </w:r>
                            <w:r>
                              <w:rPr>
                                <w:rFonts w:ascii="宋体" w:eastAsia="宋体" w:hAnsi="宋体" w:cs="宋体"/>
                                <w:color w:val="000000"/>
                                <w:sz w:val="16"/>
                              </w:rPr>
                              <w:t>σθ</w:t>
                            </w:r>
                            <w:r w:rsidRPr="000C031C">
                              <w:rPr>
                                <w:rFonts w:ascii="宋体" w:eastAsia="宋体" w:hAnsi="宋体" w:cs="宋体"/>
                                <w:color w:val="000000"/>
                                <w:sz w:val="16"/>
                                <w:lang w:val="fr-FR"/>
                              </w:rPr>
                              <w:t>iv</w:t>
                            </w:r>
                            <w:r>
                              <w:rPr>
                                <w:rFonts w:ascii="宋体" w:eastAsia="宋体" w:hAnsi="宋体" w:cs="宋体"/>
                                <w:color w:val="000000"/>
                                <w:sz w:val="16"/>
                              </w:rPr>
                              <w:t>η</w:t>
                            </w:r>
                            <w:r w:rsidRPr="000C031C">
                              <w:rPr>
                                <w:rFonts w:ascii="宋体" w:eastAsia="宋体" w:hAnsi="宋体" w:cs="宋体"/>
                                <w:color w:val="000000"/>
                                <w:sz w:val="16"/>
                                <w:lang w:val="fr-FR"/>
                              </w:rPr>
                              <w:t>s</w:t>
                            </w:r>
                          </w:p>
                        </w:txbxContent>
                      </wps:txbx>
                      <wps:bodyPr vert="horz" wrap="square" lIns="0" tIns="0" rIns="0" bIns="0" anchor="t">
                        <a:spAutoFit/>
                      </wps:bodyPr>
                    </wps:wsp>
                  </a:graphicData>
                </a:graphic>
              </wp:anchor>
            </w:drawing>
          </mc:Choice>
          <mc:Fallback>
            <w:pict>
              <v:shape type="#_x0000_t202" filled="f" stroked="f" style="margin-left:17pt;margin-top:31pt;width:14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ff"/>
                          <w:i w:val="off"/>
                          <w:strike w:val="off"/>
                        </w:rPr>
                        <w:t>Antisthenes</w:t>
                      </w:r>
                      <w:r>
                        <w:rPr>
                          <w:rFonts w:ascii="宋体" w:hAnsi="宋体" w:cs="宋体" w:eastAsia="宋体"/>
                          <w:sz w:val="24"/>
                          <w:strike w:val="off"/>
                        </w:rPr>
                        <w:t xml:space="preserve">       </w:t>
                      </w:r>
                      <w:r>
                        <w:rPr>
                          <w:rFonts w:ascii="宋体" w:hAnsi="宋体" w:cs="宋体" w:eastAsia="宋体"/>
                          <w:sz w:val="16"/>
                          <w:color w:val="000000"/>
                          <w:b w:val="off"/>
                          <w:i w:val="off"/>
                          <w:strike w:val="off"/>
                        </w:rPr>
                        <w:t>’Avriσθivηs</w:t>
                      </w:r>
                    </w:p>
                  </w:txbxContent>
                </v:textbox>
              </v:shape>
            </w:pict>
          </mc:Fallback>
        </mc:AlternateContent>
      </w:r>
      <w:r>
        <w:rPr>
          <w:noProof/>
        </w:rPr>
        <mc:AlternateContent>
          <mc:Choice Requires="wps">
            <w:drawing>
              <wp:anchor distT="0" distB="0" distL="0" distR="0" simplePos="0" relativeHeight="251852800" behindDoc="0" locked="0" layoutInCell="1" allowOverlap="1">
                <wp:simplePos x="0" y="0"/>
                <wp:positionH relativeFrom="column">
                  <wp:posOffset>2400300</wp:posOffset>
                </wp:positionH>
                <wp:positionV relativeFrom="paragraph">
                  <wp:posOffset>0</wp:posOffset>
                </wp:positionV>
                <wp:extent cx="2908300" cy="419100"/>
                <wp:effectExtent l="0" t="0" r="0" b="0"/>
                <wp:wrapTopAndBottom/>
                <wp:docPr id="601" name="文本框 601"/>
                <wp:cNvGraphicFramePr/>
                <a:graphic xmlns:a="http://schemas.openxmlformats.org/drawingml/2006/main">
                  <a:graphicData uri="http://schemas.microsoft.com/office/word/2010/wordprocessingShape">
                    <wps:wsp>
                      <wps:cNvSpPr txBox="1"/>
                      <wps:spPr>
                        <a:xfrm>
                          <a:off x="0" y="0"/>
                          <a:ext cx="2908300" cy="419100"/>
                        </a:xfrm>
                        <a:prstGeom prst="rect">
                          <a:avLst/>
                        </a:prstGeom>
                        <a:noFill/>
                        <a:ln w="6350">
                          <a:noFill/>
                        </a:ln>
                      </wps:spPr>
                      <wps:txbx>
                        <w:txbxContent>
                          <w:p w:rsidR="00374711" w:rsidRDefault="000C031C">
                            <w:pPr>
                              <w:autoSpaceDE w:val="0"/>
                              <w:autoSpaceDN w:val="0"/>
                              <w:spacing w:line="320" w:lineRule="atLeast"/>
                              <w:rPr>
                                <w:sz w:val="16"/>
                              </w:rPr>
                            </w:pPr>
                            <w:r>
                              <w:rPr>
                                <w:rFonts w:ascii="宋体" w:eastAsia="宋体" w:hAnsi="宋体" w:cs="宋体"/>
                                <w:color w:val="000000"/>
                                <w:sz w:val="16"/>
                              </w:rPr>
                              <w:t>阿那克西米尼</w:t>
                            </w:r>
                            <w:r>
                              <w:rPr>
                                <w:rFonts w:ascii="宋体" w:eastAsia="宋体" w:hAnsi="宋体" w:cs="宋体"/>
                                <w:color w:val="000000"/>
                                <w:sz w:val="16"/>
                              </w:rPr>
                              <w:t xml:space="preserve"> 984a5; </w:t>
                            </w:r>
                            <w:r>
                              <w:rPr>
                                <w:rFonts w:ascii="宋体" w:eastAsia="宋体" w:hAnsi="宋体" w:cs="宋体"/>
                                <w:color w:val="000000"/>
                                <w:sz w:val="16"/>
                              </w:rPr>
                              <w:t>涉及</w:t>
                            </w:r>
                            <w:r>
                              <w:rPr>
                                <w:rFonts w:ascii="宋体" w:eastAsia="宋体" w:hAnsi="宋体" w:cs="宋体"/>
                                <w:color w:val="000000"/>
                                <w:sz w:val="16"/>
                              </w:rPr>
                              <w:t xml:space="preserve"> 984a27, 988a30,996a9, 1a15, 53b16</w:t>
                            </w:r>
                          </w:p>
                        </w:txbxContent>
                      </wps:txbx>
                      <wps:bodyPr vert="horz" wrap="square" lIns="0" tIns="0" rIns="0" bIns="0" anchor="t">
                        <a:spAutoFit/>
                      </wps:bodyPr>
                    </wps:wsp>
                  </a:graphicData>
                </a:graphic>
              </wp:anchor>
            </w:drawing>
          </mc:Choice>
          <mc:Fallback>
            <w:pict>
              <v:shape type="#_x0000_t202" filled="f" stroked="f" style="margin-left:189pt;margin-top:0pt;width:229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strike w:val="off"/>
                        </w:rPr>
                        <w:t>阿那克西米尼 984a5; 涉及 984a27, 988a30,</w:t>
                      </w:r>
                      <w:r>
                        <w:rPr>
                          <w:rFonts w:ascii="宋体" w:hAnsi="宋体" w:cs="宋体" w:eastAsia="宋体"/>
                          <w:sz w:val="16"/>
                          <w:color w:val="000000"/>
                          <w:b w:val="off"/>
                          <w:i w:val="off"/>
                          <w:strike w:val="off"/>
                        </w:rPr>
                        <w:t>996a9, 1a15, 53b16</w:t>
                      </w:r>
                    </w:p>
                  </w:txbxContent>
                </v:textbox>
              </v:shape>
            </w:pict>
          </mc:Fallback>
        </mc:AlternateContent>
      </w:r>
      <w:r>
        <w:rPr>
          <w:noProof/>
        </w:rPr>
        <mc:AlternateContent>
          <mc:Choice Requires="wps">
            <w:drawing>
              <wp:anchor distT="0" distB="0" distL="0" distR="0" simplePos="0" relativeHeight="251853824" behindDoc="0" locked="0" layoutInCell="1" allowOverlap="1">
                <wp:simplePos x="0" y="0"/>
                <wp:positionH relativeFrom="column">
                  <wp:posOffset>2400300</wp:posOffset>
                </wp:positionH>
                <wp:positionV relativeFrom="paragraph">
                  <wp:posOffset>393700</wp:posOffset>
                </wp:positionV>
                <wp:extent cx="2895600" cy="368300"/>
                <wp:effectExtent l="0" t="0" r="0" b="0"/>
                <wp:wrapTopAndBottom/>
                <wp:docPr id="602" name="文本框 602"/>
                <wp:cNvGraphicFramePr/>
                <a:graphic xmlns:a="http://schemas.openxmlformats.org/drawingml/2006/main">
                  <a:graphicData uri="http://schemas.microsoft.com/office/word/2010/wordprocessingShape">
                    <wps:wsp>
                      <wps:cNvSpPr txBox="1"/>
                      <wps:spPr>
                        <a:xfrm>
                          <a:off x="0" y="0"/>
                          <a:ext cx="2895600" cy="368300"/>
                        </a:xfrm>
                        <a:prstGeom prst="rect">
                          <a:avLst/>
                        </a:prstGeom>
                        <a:noFill/>
                        <a:ln w="6350">
                          <a:noFill/>
                        </a:ln>
                      </wps:spPr>
                      <wps:txbx>
                        <w:txbxContent>
                          <w:p w:rsidR="00374711" w:rsidRDefault="000C031C">
                            <w:pPr>
                              <w:autoSpaceDE w:val="0"/>
                              <w:autoSpaceDN w:val="0"/>
                              <w:spacing w:line="280" w:lineRule="atLeast"/>
                              <w:rPr>
                                <w:sz w:val="16"/>
                              </w:rPr>
                            </w:pPr>
                            <w:r>
                              <w:rPr>
                                <w:rFonts w:ascii="宋体" w:eastAsia="宋体" w:hAnsi="宋体" w:cs="宋体"/>
                                <w:color w:val="000000"/>
                                <w:sz w:val="16"/>
                              </w:rPr>
                              <w:t>安蒂瑞尼</w:t>
                            </w:r>
                            <w:r>
                              <w:rPr>
                                <w:rFonts w:ascii="宋体" w:eastAsia="宋体" w:hAnsi="宋体" w:cs="宋体"/>
                                <w:color w:val="000000"/>
                                <w:sz w:val="16"/>
                              </w:rPr>
                              <w:t xml:space="preserve"> 24b32;  </w:t>
                            </w:r>
                            <w:r>
                              <w:rPr>
                                <w:rFonts w:ascii="宋体" w:eastAsia="宋体" w:hAnsi="宋体" w:cs="宋体"/>
                                <w:color w:val="000000"/>
                                <w:sz w:val="16"/>
                              </w:rPr>
                              <w:t>涉及</w:t>
                            </w:r>
                            <w:r>
                              <w:rPr>
                                <w:rFonts w:ascii="宋体" w:eastAsia="宋体" w:hAnsi="宋体" w:cs="宋体"/>
                                <w:color w:val="000000"/>
                                <w:sz w:val="16"/>
                              </w:rPr>
                              <w:t xml:space="preserve"> 5b2—5(?)  6a5(?)11a7(?), 12a21, 43b24</w:t>
                            </w:r>
                          </w:p>
                        </w:txbxContent>
                      </wps:txbx>
                      <wps:bodyPr vert="horz" wrap="square" lIns="0" tIns="0" rIns="0" bIns="0" anchor="t">
                        <a:spAutoFit/>
                      </wps:bodyPr>
                    </wps:wsp>
                  </a:graphicData>
                </a:graphic>
              </wp:anchor>
            </w:drawing>
          </mc:Choice>
          <mc:Fallback>
            <w:pict>
              <v:shape type="#_x0000_t202" filled="f" stroked="f" style="margin-left:189pt;margin-top:31pt;width:228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安蒂瑞尼 24b32;  涉及 5b2—5(?)  6a5(?)</w:t>
                      </w:r>
                      <w:r>
                        <w:rPr>
                          <w:rFonts w:ascii="宋体" w:hAnsi="宋体" w:cs="宋体" w:eastAsia="宋体"/>
                          <w:sz w:val="16"/>
                          <w:color w:val="000000"/>
                          <w:b w:val="off"/>
                          <w:i w:val="off"/>
                          <w:strike w:val="off"/>
                        </w:rPr>
                        <w:t>11a7(?), 12a21, 43b24</w:t>
                      </w:r>
                    </w:p>
                  </w:txbxContent>
                </v:textbox>
              </v:shape>
            </w:pict>
          </mc:Fallback>
        </mc:AlternateContent>
      </w:r>
    </w:p>
    <w:p w:rsidR="00374711" w:rsidRDefault="000C031C">
      <w:pPr>
        <w:autoSpaceDE w:val="0"/>
        <w:autoSpaceDN w:val="0"/>
        <w:spacing w:before="60" w:line="240" w:lineRule="atLeast"/>
        <w:ind w:left="340"/>
        <w:rPr>
          <w:sz w:val="24"/>
        </w:rPr>
      </w:pPr>
      <w:r>
        <w:rPr>
          <w:rFonts w:ascii="宋体" w:eastAsia="宋体" w:hAnsi="宋体" w:cs="宋体"/>
          <w:color w:val="000000"/>
          <w:sz w:val="16"/>
        </w:rPr>
        <w:t>Aristippus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’Ao. ofth TOS</w:t>
      </w:r>
      <w:r>
        <w:rPr>
          <w:rFonts w:ascii="宋体" w:eastAsia="宋体" w:hAnsi="宋体" w:cs="宋体"/>
          <w:sz w:val="24"/>
        </w:rPr>
        <w:t xml:space="preserve">     </w:t>
      </w:r>
      <w:r>
        <w:rPr>
          <w:rFonts w:ascii="宋体" w:eastAsia="宋体" w:hAnsi="宋体" w:cs="宋体"/>
          <w:color w:val="000000"/>
          <w:sz w:val="16"/>
        </w:rPr>
        <w:t>亞里斯底浦</w:t>
      </w:r>
      <w:r>
        <w:rPr>
          <w:rFonts w:ascii="宋体" w:eastAsia="宋体" w:hAnsi="宋体" w:cs="宋体"/>
          <w:color w:val="000000"/>
          <w:sz w:val="16"/>
        </w:rPr>
        <w:t xml:space="preserve">  996a32; </w:t>
      </w:r>
      <w:r>
        <w:rPr>
          <w:rFonts w:ascii="宋体" w:eastAsia="宋体" w:hAnsi="宋体" w:cs="宋体"/>
          <w:color w:val="000000"/>
          <w:sz w:val="16"/>
        </w:rPr>
        <w:t>涉及</w:t>
      </w:r>
      <w:r>
        <w:rPr>
          <w:rFonts w:ascii="宋体" w:eastAsia="宋体" w:hAnsi="宋体" w:cs="宋体"/>
          <w:color w:val="000000"/>
          <w:sz w:val="16"/>
        </w:rPr>
        <w:t xml:space="preserve"> 78a31--b6</w:t>
      </w:r>
    </w:p>
    <w:p w:rsidR="00374711" w:rsidRDefault="000C031C">
      <w:pPr>
        <w:autoSpaceDE w:val="0"/>
        <w:autoSpaceDN w:val="0"/>
        <w:spacing w:before="100" w:line="240" w:lineRule="atLeast"/>
        <w:ind w:left="340"/>
        <w:rPr>
          <w:sz w:val="24"/>
        </w:rPr>
      </w:pPr>
      <w:r>
        <w:rPr>
          <w:rFonts w:ascii="宋体" w:eastAsia="宋体" w:hAnsi="宋体" w:cs="宋体"/>
          <w:color w:val="000000"/>
          <w:sz w:val="16"/>
        </w:rPr>
        <w:t>Archytas</w:t>
      </w:r>
      <w:r>
        <w:rPr>
          <w:rFonts w:ascii="宋体" w:eastAsia="宋体" w:hAnsi="宋体" w:cs="宋体"/>
          <w:sz w:val="24"/>
        </w:rPr>
        <w:t xml:space="preserve">         </w:t>
      </w:r>
      <w:r>
        <w:rPr>
          <w:rFonts w:ascii="宋体" w:eastAsia="宋体" w:hAnsi="宋体" w:cs="宋体"/>
          <w:color w:val="000000"/>
          <w:sz w:val="16"/>
        </w:rPr>
        <w:t>’AgKita</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亞尔巨太</w:t>
      </w:r>
      <w:r>
        <w:rPr>
          <w:rFonts w:ascii="宋体" w:eastAsia="宋体" w:hAnsi="宋体" w:cs="宋体"/>
          <w:color w:val="000000"/>
          <w:sz w:val="16"/>
        </w:rPr>
        <w:t xml:space="preserve"> 43a21</w:t>
      </w:r>
    </w:p>
    <w:p w:rsidR="00374711" w:rsidRDefault="000C031C">
      <w:pPr>
        <w:autoSpaceDE w:val="0"/>
        <w:autoSpaceDN w:val="0"/>
        <w:spacing w:before="60" w:line="260" w:lineRule="atLeast"/>
        <w:ind w:left="340"/>
        <w:rPr>
          <w:sz w:val="24"/>
        </w:rPr>
      </w:pPr>
      <w:r>
        <w:rPr>
          <w:rFonts w:ascii="宋体" w:eastAsia="宋体" w:hAnsi="宋体" w:cs="宋体"/>
          <w:color w:val="000000"/>
          <w:sz w:val="16"/>
        </w:rPr>
        <w:t>Athens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’Aθrvη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雅典</w:t>
      </w:r>
      <w:r>
        <w:rPr>
          <w:rFonts w:ascii="宋体" w:eastAsia="宋体" w:hAnsi="宋体" w:cs="宋体"/>
          <w:color w:val="000000"/>
          <w:sz w:val="16"/>
        </w:rPr>
        <w:t xml:space="preserve">  10b10</w:t>
      </w:r>
    </w:p>
    <w:p w:rsidR="00374711" w:rsidRDefault="000C031C">
      <w:pPr>
        <w:autoSpaceDE w:val="0"/>
        <w:autoSpaceDN w:val="0"/>
        <w:spacing w:before="20" w:line="340" w:lineRule="atLeast"/>
        <w:ind w:left="340"/>
        <w:rPr>
          <w:sz w:val="24"/>
        </w:rPr>
      </w:pPr>
      <w:r>
        <w:rPr>
          <w:rFonts w:ascii="宋体" w:eastAsia="宋体" w:hAnsi="宋体" w:cs="宋体"/>
          <w:color w:val="000000"/>
          <w:sz w:val="16"/>
        </w:rPr>
        <w:t>Atlas</w:t>
      </w:r>
      <w:r>
        <w:rPr>
          <w:rFonts w:ascii="宋体" w:eastAsia="宋体" w:hAnsi="宋体" w:cs="宋体"/>
          <w:sz w:val="24"/>
        </w:rPr>
        <w:t xml:space="preserve">           </w:t>
      </w:r>
      <w:r>
        <w:rPr>
          <w:rFonts w:ascii="宋体" w:eastAsia="宋体" w:hAnsi="宋体" w:cs="宋体"/>
          <w:color w:val="000000"/>
          <w:sz w:val="16"/>
        </w:rPr>
        <w:t>’At) as</w:t>
      </w:r>
      <w:r>
        <w:rPr>
          <w:rFonts w:ascii="宋体" w:eastAsia="宋体" w:hAnsi="宋体" w:cs="宋体"/>
          <w:sz w:val="24"/>
        </w:rPr>
        <w:t xml:space="preserve">         </w:t>
      </w:r>
      <w:r>
        <w:rPr>
          <w:rFonts w:ascii="宋体" w:eastAsia="宋体" w:hAnsi="宋体" w:cs="宋体"/>
          <w:color w:val="000000"/>
          <w:sz w:val="16"/>
        </w:rPr>
        <w:t>亞特拉斯</w:t>
      </w:r>
      <w:r>
        <w:rPr>
          <w:rFonts w:ascii="宋体" w:eastAsia="宋体" w:hAnsi="宋体" w:cs="宋体"/>
          <w:color w:val="000000"/>
          <w:sz w:val="16"/>
        </w:rPr>
        <w:t xml:space="preserve"> 23a20</w:t>
      </w:r>
    </w:p>
    <w:p w:rsidR="00374711" w:rsidRDefault="000C031C">
      <w:pPr>
        <w:autoSpaceDE w:val="0"/>
        <w:autoSpaceDN w:val="0"/>
        <w:spacing w:before="20" w:line="280" w:lineRule="atLeast"/>
        <w:ind w:left="340"/>
        <w:rPr>
          <w:sz w:val="24"/>
        </w:rPr>
      </w:pPr>
      <w:r>
        <w:rPr>
          <w:rFonts w:ascii="宋体" w:eastAsia="宋体" w:hAnsi="宋体" w:cs="宋体"/>
          <w:color w:val="000000"/>
          <w:sz w:val="16"/>
        </w:rPr>
        <w:t>Callias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Kahlias</w:t>
      </w:r>
      <w:r>
        <w:rPr>
          <w:rFonts w:ascii="宋体" w:eastAsia="宋体" w:hAnsi="宋体" w:cs="宋体"/>
          <w:sz w:val="24"/>
        </w:rPr>
        <w:t xml:space="preserve">          </w:t>
      </w:r>
      <w:r>
        <w:rPr>
          <w:rFonts w:ascii="宋体" w:eastAsia="宋体" w:hAnsi="宋体" w:cs="宋体"/>
          <w:color w:val="000000"/>
          <w:sz w:val="16"/>
        </w:rPr>
        <w:t>加里亞</w:t>
      </w:r>
      <w:r>
        <w:rPr>
          <w:rFonts w:ascii="宋体" w:eastAsia="宋体" w:hAnsi="宋体" w:cs="宋体"/>
          <w:color w:val="000000"/>
          <w:sz w:val="16"/>
        </w:rPr>
        <w:t>(</w:t>
      </w:r>
      <w:r>
        <w:rPr>
          <w:rFonts w:ascii="宋体" w:eastAsia="宋体" w:hAnsi="宋体" w:cs="宋体"/>
          <w:color w:val="000000"/>
          <w:sz w:val="16"/>
        </w:rPr>
        <w:t>通用人名</w:t>
      </w:r>
      <w:r>
        <w:rPr>
          <w:rFonts w:ascii="宋体" w:eastAsia="宋体" w:hAnsi="宋体" w:cs="宋体"/>
          <w:color w:val="000000"/>
          <w:sz w:val="16"/>
        </w:rPr>
        <w:t>)  981a8, 33b24, 34a6</w:t>
      </w:r>
    </w:p>
    <w:p w:rsidR="00374711" w:rsidRPr="000C031C" w:rsidRDefault="000C031C">
      <w:pPr>
        <w:autoSpaceDE w:val="0"/>
        <w:autoSpaceDN w:val="0"/>
        <w:spacing w:before="40" w:line="260" w:lineRule="atLeast"/>
        <w:ind w:left="340"/>
        <w:rPr>
          <w:sz w:val="24"/>
          <w:lang w:val="fr-FR"/>
        </w:rPr>
      </w:pPr>
      <w:r w:rsidRPr="000C031C">
        <w:rPr>
          <w:rFonts w:ascii="宋体" w:eastAsia="宋体" w:hAnsi="宋体" w:cs="宋体"/>
          <w:color w:val="000000"/>
          <w:sz w:val="16"/>
          <w:lang w:val="fr-FR"/>
        </w:rPr>
        <w:t>Callippus</w:t>
      </w:r>
      <w:r w:rsidRPr="000C031C">
        <w:rPr>
          <w:rFonts w:ascii="宋体" w:eastAsia="宋体" w:hAnsi="宋体" w:cs="宋体"/>
          <w:sz w:val="24"/>
          <w:lang w:val="fr-FR"/>
        </w:rPr>
        <w:t xml:space="preserve">        </w:t>
      </w:r>
      <w:r w:rsidRPr="000C031C">
        <w:rPr>
          <w:rFonts w:ascii="宋体" w:eastAsia="宋体" w:hAnsi="宋体" w:cs="宋体"/>
          <w:color w:val="000000"/>
          <w:sz w:val="16"/>
          <w:lang w:val="fr-FR"/>
        </w:rPr>
        <w:t>Kákr-nos</w:t>
      </w:r>
      <w:r w:rsidRPr="000C031C">
        <w:rPr>
          <w:rFonts w:ascii="宋体" w:eastAsia="宋体" w:hAnsi="宋体" w:cs="宋体"/>
          <w:sz w:val="24"/>
          <w:lang w:val="fr-FR"/>
        </w:rPr>
        <w:t xml:space="preserve">         </w:t>
      </w:r>
      <w:r w:rsidRPr="000C031C">
        <w:rPr>
          <w:rFonts w:ascii="宋体" w:eastAsia="宋体" w:hAnsi="宋体" w:cs="宋体"/>
          <w:sz w:val="6"/>
          <w:lang w:val="fr-FR"/>
        </w:rPr>
        <w:t xml:space="preserve">  </w:t>
      </w:r>
      <w:r>
        <w:rPr>
          <w:rFonts w:ascii="宋体" w:eastAsia="宋体" w:hAnsi="宋体" w:cs="宋体"/>
          <w:color w:val="000000"/>
          <w:sz w:val="16"/>
        </w:rPr>
        <w:t>加里浦</w:t>
      </w:r>
      <w:r w:rsidRPr="000C031C">
        <w:rPr>
          <w:rFonts w:ascii="宋体" w:eastAsia="宋体" w:hAnsi="宋体" w:cs="宋体"/>
          <w:color w:val="000000"/>
          <w:sz w:val="16"/>
          <w:lang w:val="fr-FR"/>
        </w:rPr>
        <w:t xml:space="preserve">  73b32</w:t>
      </w:r>
    </w:p>
    <w:p w:rsidR="00374711" w:rsidRDefault="000C031C">
      <w:pPr>
        <w:autoSpaceDE w:val="0"/>
        <w:autoSpaceDN w:val="0"/>
        <w:spacing w:before="20" w:line="300" w:lineRule="atLeast"/>
        <w:ind w:left="340"/>
        <w:rPr>
          <w:sz w:val="24"/>
        </w:rPr>
      </w:pPr>
      <w:r>
        <w:rPr>
          <w:rFonts w:ascii="宋体" w:eastAsia="宋体" w:hAnsi="宋体" w:cs="宋体"/>
          <w:color w:val="000000"/>
          <w:sz w:val="16"/>
        </w:rPr>
        <w:t>Coriscus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Kro:Gx);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哥里斯可</w:t>
      </w:r>
      <w:r>
        <w:rPr>
          <w:rFonts w:ascii="宋体" w:eastAsia="宋体" w:hAnsi="宋体" w:cs="宋体"/>
          <w:color w:val="000000"/>
          <w:sz w:val="16"/>
        </w:rPr>
        <w:t>(</w:t>
      </w:r>
      <w:r>
        <w:rPr>
          <w:rFonts w:ascii="宋体" w:eastAsia="宋体" w:hAnsi="宋体" w:cs="宋体"/>
          <w:color w:val="000000"/>
          <w:sz w:val="16"/>
        </w:rPr>
        <w:t>通用人名</w:t>
      </w:r>
      <w:r>
        <w:rPr>
          <w:rFonts w:ascii="宋体" w:eastAsia="宋体" w:hAnsi="宋体" w:cs="宋体"/>
          <w:color w:val="000000"/>
          <w:sz w:val="16"/>
        </w:rPr>
        <w:t>) 15b17—32, 26b18, 37a7</w:t>
      </w:r>
    </w:p>
    <w:p w:rsidR="00374711" w:rsidRDefault="000C031C">
      <w:pPr>
        <w:autoSpaceDE w:val="0"/>
        <w:autoSpaceDN w:val="0"/>
        <w:spacing w:before="40" w:line="260" w:lineRule="atLeast"/>
        <w:ind w:left="340"/>
        <w:rPr>
          <w:sz w:val="24"/>
        </w:rPr>
      </w:pPr>
      <w:r>
        <w:rPr>
          <w:rFonts w:ascii="宋体" w:eastAsia="宋体" w:hAnsi="宋体" w:cs="宋体"/>
          <w:color w:val="000000"/>
          <w:sz w:val="16"/>
        </w:rPr>
        <w:t>Cratylus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Koarvlos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克拉底鲁</w:t>
      </w:r>
      <w:r>
        <w:rPr>
          <w:rFonts w:ascii="宋体" w:eastAsia="宋体" w:hAnsi="宋体" w:cs="宋体"/>
          <w:color w:val="000000"/>
          <w:sz w:val="16"/>
        </w:rPr>
        <w:t xml:space="preserve"> 987a32, 10a12</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854848" behindDoc="0" locked="0" layoutInCell="1" allowOverlap="1">
                <wp:simplePos x="0" y="0"/>
                <wp:positionH relativeFrom="column">
                  <wp:posOffset>215900</wp:posOffset>
                </wp:positionH>
                <wp:positionV relativeFrom="paragraph">
                  <wp:posOffset>0</wp:posOffset>
                </wp:positionV>
                <wp:extent cx="5105400" cy="12700"/>
                <wp:effectExtent l="0" t="0" r="0" b="0"/>
                <wp:wrapTopAndBottom/>
                <wp:docPr id="603" name="文本框 603"/>
                <wp:cNvGraphicFramePr/>
                <a:graphic xmlns:a="http://schemas.openxmlformats.org/drawingml/2006/main">
                  <a:graphicData uri="http://schemas.microsoft.com/office/word/2010/wordprocessingShape">
                    <wps:wsp>
                      <wps:cNvSpPr txBox="1"/>
                      <wps:spPr>
                        <a:xfrm>
                          <a:off x="0" y="0"/>
                          <a:ext cx="5105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7pt;margin-top:0pt;width:40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55872" behindDoc="0" locked="0" layoutInCell="1" allowOverlap="1">
                <wp:simplePos x="0" y="0"/>
                <wp:positionH relativeFrom="column">
                  <wp:posOffset>215900</wp:posOffset>
                </wp:positionH>
                <wp:positionV relativeFrom="paragraph">
                  <wp:posOffset>12700</wp:posOffset>
                </wp:positionV>
                <wp:extent cx="1866900" cy="165100"/>
                <wp:effectExtent l="0" t="0" r="0" b="0"/>
                <wp:wrapTopAndBottom/>
                <wp:docPr id="604" name="文本框 604"/>
                <wp:cNvGraphicFramePr/>
                <a:graphic xmlns:a="http://schemas.openxmlformats.org/drawingml/2006/main">
                  <a:graphicData uri="http://schemas.microsoft.com/office/word/2010/wordprocessingShape">
                    <wps:wsp>
                      <wps:cNvSpPr txBox="1"/>
                      <wps:spPr>
                        <a:xfrm>
                          <a:off x="0" y="0"/>
                          <a:ext cx="18669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6"/>
                              </w:rPr>
                              <w:t>Democritus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ﻚﺘﻬﻧ</w:t>
                            </w:r>
                            <w:r>
                              <w:rPr>
                                <w:rFonts w:ascii="宋体" w:eastAsia="宋体" w:hAnsi="宋体" w:cs="宋体"/>
                                <w:color w:val="000000"/>
                                <w:sz w:val="16"/>
                              </w:rPr>
                              <w:t>иршо;</w:t>
                            </w:r>
                          </w:p>
                        </w:txbxContent>
                      </wps:txbx>
                      <wps:bodyPr vert="horz" wrap="square" lIns="0" tIns="0" rIns="0" bIns="0" anchor="t">
                        <a:spAutoFit/>
                      </wps:bodyPr>
                    </wps:wsp>
                  </a:graphicData>
                </a:graphic>
              </wp:anchor>
            </w:drawing>
          </mc:Choice>
          <mc:Fallback>
            <w:pict>
              <v:shape type="#_x0000_t202" filled="f" stroked="f" style="margin-left:17pt;margin-top:1pt;width:14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ff"/>
                          <w:i w:val="off"/>
                          <w:strike w:val="off"/>
                        </w:rPr>
                        <w:t>Democritus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ﻚﺘﻬﻧиршо;</w:t>
                      </w:r>
                    </w:p>
                  </w:txbxContent>
                </v:textbox>
              </v:shape>
            </w:pict>
          </mc:Fallback>
        </mc:AlternateContent>
      </w:r>
      <w:r>
        <w:rPr>
          <w:noProof/>
        </w:rPr>
        <mc:AlternateContent>
          <mc:Choice Requires="wps">
            <w:drawing>
              <wp:anchor distT="0" distB="0" distL="0" distR="0" simplePos="0" relativeHeight="251856896" behindDoc="0" locked="0" layoutInCell="1" allowOverlap="1">
                <wp:simplePos x="0" y="0"/>
                <wp:positionH relativeFrom="column">
                  <wp:posOffset>2400300</wp:posOffset>
                </wp:positionH>
                <wp:positionV relativeFrom="paragraph">
                  <wp:posOffset>0</wp:posOffset>
                </wp:positionV>
                <wp:extent cx="2921000" cy="381000"/>
                <wp:effectExtent l="0" t="0" r="0" b="0"/>
                <wp:wrapTopAndBottom/>
                <wp:docPr id="605" name="文本框 605"/>
                <wp:cNvGraphicFramePr/>
                <a:graphic xmlns:a="http://schemas.openxmlformats.org/drawingml/2006/main">
                  <a:graphicData uri="http://schemas.microsoft.com/office/word/2010/wordprocessingShape">
                    <wps:wsp>
                      <wps:cNvSpPr txBox="1"/>
                      <wps:spPr>
                        <a:xfrm>
                          <a:off x="0" y="0"/>
                          <a:ext cx="2921000" cy="381000"/>
                        </a:xfrm>
                        <a:prstGeom prst="rect">
                          <a:avLst/>
                        </a:prstGeom>
                        <a:noFill/>
                        <a:ln w="6350">
                          <a:noFill/>
                        </a:ln>
                      </wps:spPr>
                      <wps:txbx>
                        <w:txbxContent>
                          <w:p w:rsidR="00374711" w:rsidRDefault="000C031C">
                            <w:pPr>
                              <w:autoSpaceDE w:val="0"/>
                              <w:autoSpaceDN w:val="0"/>
                              <w:spacing w:line="300" w:lineRule="atLeast"/>
                              <w:rPr>
                                <w:sz w:val="16"/>
                              </w:rPr>
                            </w:pPr>
                            <w:r>
                              <w:rPr>
                                <w:rFonts w:ascii="宋体" w:eastAsia="宋体" w:hAnsi="宋体" w:cs="宋体"/>
                                <w:color w:val="000000"/>
                                <w:sz w:val="16"/>
                              </w:rPr>
                              <w:t>德謨克利特</w:t>
                            </w:r>
                            <w:r>
                              <w:rPr>
                                <w:rFonts w:ascii="宋体" w:eastAsia="宋体" w:hAnsi="宋体" w:cs="宋体"/>
                                <w:color w:val="000000"/>
                                <w:sz w:val="16"/>
                              </w:rPr>
                              <w:t xml:space="preserve">  985b5-20, 9a27, b11, 15, 39a942b11, 69b22, 78b20; </w:t>
                            </w:r>
                            <w:r>
                              <w:rPr>
                                <w:rFonts w:ascii="宋体" w:eastAsia="宋体" w:hAnsi="宋体" w:cs="宋体"/>
                                <w:color w:val="000000"/>
                                <w:sz w:val="16"/>
                              </w:rPr>
                              <w:t>涉及</w:t>
                            </w:r>
                            <w:r>
                              <w:rPr>
                                <w:rFonts w:ascii="宋体" w:eastAsia="宋体" w:hAnsi="宋体" w:cs="宋体"/>
                                <w:color w:val="000000"/>
                                <w:sz w:val="16"/>
                              </w:rPr>
                              <w:t xml:space="preserve"> 29b21</w:t>
                            </w:r>
                          </w:p>
                        </w:txbxContent>
                      </wps:txbx>
                      <wps:bodyPr vert="horz" wrap="square" lIns="0" tIns="0" rIns="0" bIns="0" anchor="t">
                        <a:spAutoFit/>
                      </wps:bodyPr>
                    </wps:wsp>
                  </a:graphicData>
                </a:graphic>
              </wp:anchor>
            </w:drawing>
          </mc:Choice>
          <mc:Fallback>
            <w:pict>
              <v:shape type="#_x0000_t202" filled="f" stroked="f" style="margin-left:189pt;margin-top:0pt;width:230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strike w:val="off"/>
                        </w:rPr>
                        <w:t>德謨克利特  985b5-20, 9a27, b11, 15, 39a9</w:t>
                      </w:r>
                      <w:r>
                        <w:rPr>
                          <w:rFonts w:ascii="宋体" w:hAnsi="宋体" w:cs="宋体" w:eastAsia="宋体"/>
                          <w:sz w:val="16"/>
                          <w:color w:val="000000"/>
                          <w:b w:val="off"/>
                          <w:i w:val="off"/>
                          <w:strike w:val="off"/>
                        </w:rPr>
                        <w:t>42b11, 69b22, 78b20; 涉及 29b21</w:t>
                      </w:r>
                    </w:p>
                  </w:txbxContent>
                </v:textbox>
              </v:shape>
            </w:pict>
          </mc:Fallback>
        </mc:AlternateContent>
      </w:r>
    </w:p>
    <w:p w:rsidR="00374711" w:rsidRDefault="000C031C">
      <w:pPr>
        <w:autoSpaceDE w:val="0"/>
        <w:autoSpaceDN w:val="0"/>
        <w:spacing w:before="60" w:line="260" w:lineRule="atLeast"/>
        <w:ind w:left="340"/>
        <w:rPr>
          <w:sz w:val="24"/>
        </w:rPr>
      </w:pPr>
      <w:r>
        <w:rPr>
          <w:rFonts w:ascii="宋体" w:eastAsia="宋体" w:hAnsi="宋体" w:cs="宋体"/>
          <w:color w:val="000000"/>
          <w:sz w:val="16"/>
        </w:rPr>
        <w:t>Diogenes</w:t>
      </w:r>
      <w:r>
        <w:rPr>
          <w:rFonts w:ascii="宋体" w:eastAsia="宋体" w:hAnsi="宋体" w:cs="宋体"/>
          <w:sz w:val="24"/>
        </w:rPr>
        <w:t xml:space="preserve">         </w:t>
      </w:r>
      <w:r>
        <w:rPr>
          <w:rFonts w:ascii="宋体" w:eastAsia="宋体" w:hAnsi="宋体" w:cs="宋体"/>
          <w:color w:val="000000"/>
          <w:sz w:val="16"/>
        </w:rPr>
        <w:t>△ioγè vrs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第欧根尼</w:t>
      </w:r>
      <w:r>
        <w:rPr>
          <w:rFonts w:ascii="宋体" w:eastAsia="宋体" w:hAnsi="宋体" w:cs="宋体"/>
          <w:color w:val="000000"/>
          <w:sz w:val="16"/>
        </w:rPr>
        <w:t xml:space="preserve"> 984a5; </w:t>
      </w:r>
      <w:r>
        <w:rPr>
          <w:rFonts w:ascii="宋体" w:eastAsia="宋体" w:hAnsi="宋体" w:cs="宋体"/>
          <w:color w:val="000000"/>
          <w:sz w:val="16"/>
        </w:rPr>
        <w:t>涉及</w:t>
      </w:r>
      <w:r>
        <w:rPr>
          <w:rFonts w:ascii="宋体" w:eastAsia="宋体" w:hAnsi="宋体" w:cs="宋体"/>
          <w:color w:val="000000"/>
          <w:sz w:val="16"/>
        </w:rPr>
        <w:t xml:space="preserve"> 996a8, 1a15</w:t>
      </w:r>
    </w:p>
    <w:p w:rsidR="00374711" w:rsidRDefault="000C031C">
      <w:pPr>
        <w:autoSpaceDE w:val="0"/>
        <w:autoSpaceDN w:val="0"/>
        <w:spacing w:before="60" w:line="240" w:lineRule="atLeast"/>
        <w:ind w:left="340"/>
        <w:rPr>
          <w:sz w:val="24"/>
        </w:rPr>
      </w:pPr>
      <w:r>
        <w:rPr>
          <w:rFonts w:ascii="宋体" w:eastAsia="宋体" w:hAnsi="宋体" w:cs="宋体"/>
          <w:color w:val="000000"/>
          <w:sz w:val="16"/>
        </w:rPr>
        <w:t>Dionysia</w:t>
      </w:r>
      <w:r>
        <w:rPr>
          <w:rFonts w:ascii="宋体" w:eastAsia="宋体" w:hAnsi="宋体" w:cs="宋体"/>
          <w:sz w:val="24"/>
        </w:rPr>
        <w:t xml:space="preserve">         </w:t>
      </w:r>
      <w:r>
        <w:rPr>
          <w:rFonts w:ascii="宋体" w:eastAsia="宋体" w:hAnsi="宋体" w:cs="宋体"/>
          <w:color w:val="000000"/>
          <w:sz w:val="16"/>
        </w:rPr>
        <w:t>ﻚﻨﻳﺍﺪﻌ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第雄尼茜</w:t>
      </w:r>
      <w:r>
        <w:rPr>
          <w:rFonts w:ascii="宋体" w:eastAsia="宋体" w:hAnsi="宋体" w:cs="宋体"/>
          <w:color w:val="000000"/>
          <w:sz w:val="16"/>
        </w:rPr>
        <w:t>(</w:t>
      </w:r>
      <w:r>
        <w:rPr>
          <w:rFonts w:ascii="宋体" w:eastAsia="宋体" w:hAnsi="宋体" w:cs="宋体"/>
          <w:color w:val="000000"/>
          <w:sz w:val="16"/>
        </w:rPr>
        <w:t>酒神节</w:t>
      </w:r>
      <w:r>
        <w:rPr>
          <w:rFonts w:ascii="宋体" w:eastAsia="宋体" w:hAnsi="宋体" w:cs="宋体"/>
          <w:color w:val="000000"/>
          <w:sz w:val="16"/>
        </w:rPr>
        <w:t>)  23b10</w:t>
      </w:r>
    </w:p>
    <w:p w:rsidR="00374711" w:rsidRDefault="000C031C">
      <w:pPr>
        <w:autoSpaceDE w:val="0"/>
        <w:autoSpaceDN w:val="0"/>
        <w:spacing w:before="80" w:line="240" w:lineRule="atLeast"/>
        <w:ind w:left="340"/>
        <w:rPr>
          <w:sz w:val="24"/>
        </w:rPr>
      </w:pPr>
      <w:r>
        <w:rPr>
          <w:rFonts w:ascii="宋体" w:eastAsia="宋体" w:hAnsi="宋体" w:cs="宋体"/>
          <w:color w:val="000000"/>
          <w:sz w:val="16"/>
        </w:rPr>
        <w:t>Egypt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A:yurtos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埃及</w:t>
      </w:r>
      <w:r>
        <w:rPr>
          <w:rFonts w:ascii="宋体" w:eastAsia="宋体" w:hAnsi="宋体" w:cs="宋体"/>
          <w:color w:val="000000"/>
          <w:sz w:val="16"/>
        </w:rPr>
        <w:t xml:space="preserve"> 981b23</w:t>
      </w:r>
    </w:p>
    <w:p w:rsidR="00374711" w:rsidRDefault="000C031C">
      <w:pPr>
        <w:spacing w:before="260" w:line="80" w:lineRule="exact"/>
        <w:ind w:left="360" w:right="71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374711" w:rsidRDefault="000C031C">
      <w:pPr>
        <w:autoSpaceDE w:val="0"/>
        <w:autoSpaceDN w:val="0"/>
        <w:spacing w:before="20" w:line="300" w:lineRule="atLeast"/>
        <w:ind w:left="300" w:right="2060" w:firstLine="460"/>
        <w:rPr>
          <w:sz w:val="16"/>
        </w:rPr>
      </w:pPr>
      <w:r>
        <w:rPr>
          <w:rFonts w:ascii="宋体" w:eastAsia="宋体" w:hAnsi="宋体" w:cs="宋体"/>
          <w:color w:val="000000"/>
          <w:sz w:val="16"/>
        </w:rPr>
        <w:t>①</w:t>
      </w:r>
      <w:r>
        <w:rPr>
          <w:rFonts w:ascii="宋体" w:eastAsia="宋体" w:hAnsi="宋体" w:cs="宋体"/>
          <w:color w:val="000000"/>
          <w:sz w:val="16"/>
        </w:rPr>
        <w:t>一、索引中所列各詞按英文、希臘文、汉文次序排列对照，以下系頁次和行数。頁次</w:t>
      </w:r>
      <w:r>
        <w:rPr>
          <w:rFonts w:ascii="宋体" w:eastAsia="宋体" w:hAnsi="宋体" w:cs="宋体"/>
          <w:color w:val="000000"/>
          <w:sz w:val="16"/>
        </w:rPr>
        <w:t>03</w:t>
      </w:r>
      <w:r>
        <w:rPr>
          <w:rFonts w:ascii="宋体" w:eastAsia="宋体" w:hAnsi="宋体" w:cs="宋体"/>
          <w:color w:val="000000"/>
          <w:sz w:val="16"/>
        </w:rPr>
        <w:t>郎</w:t>
      </w:r>
      <w:r>
        <w:rPr>
          <w:rFonts w:ascii="宋体" w:eastAsia="宋体" w:hAnsi="宋体" w:cs="宋体"/>
          <w:color w:val="000000"/>
          <w:sz w:val="16"/>
        </w:rPr>
        <w:t>1000a</w:t>
      </w:r>
      <w:r>
        <w:rPr>
          <w:rFonts w:ascii="宋体" w:eastAsia="宋体" w:hAnsi="宋体" w:cs="宋体"/>
          <w:color w:val="000000"/>
          <w:sz w:val="16"/>
        </w:rPr>
        <w:t>，</w:t>
      </w:r>
      <w:r>
        <w:rPr>
          <w:rFonts w:ascii="宋体" w:eastAsia="宋体" w:hAnsi="宋体" w:cs="宋体"/>
          <w:color w:val="000000"/>
          <w:sz w:val="16"/>
        </w:rPr>
        <w:t>15a</w:t>
      </w:r>
      <w:r>
        <w:rPr>
          <w:rFonts w:ascii="宋体" w:eastAsia="宋体" w:hAnsi="宋体" w:cs="宋体"/>
          <w:color w:val="000000"/>
          <w:sz w:val="16"/>
        </w:rPr>
        <w:t>卽</w:t>
      </w:r>
      <w:r>
        <w:rPr>
          <w:rFonts w:ascii="宋体" w:eastAsia="宋体" w:hAnsi="宋体" w:cs="宋体"/>
          <w:color w:val="000000"/>
          <w:sz w:val="16"/>
        </w:rPr>
        <w:t>1015a</w:t>
      </w:r>
      <w:r>
        <w:rPr>
          <w:rFonts w:ascii="宋体" w:eastAsia="宋体" w:hAnsi="宋体" w:cs="宋体"/>
          <w:color w:val="000000"/>
          <w:sz w:val="16"/>
        </w:rPr>
        <w:t>，余类推。由于文字轉評，行数不免略有前后之差。二、汉文名詞加括弧的，表示同詞異諤。</w:t>
      </w:r>
    </w:p>
    <w:p w:rsidR="00374711" w:rsidRDefault="000C031C">
      <w:pPr>
        <w:autoSpaceDE w:val="0"/>
        <w:autoSpaceDN w:val="0"/>
        <w:spacing w:before="240" w:line="240" w:lineRule="atLeast"/>
        <w:ind w:left="340"/>
        <w:rPr>
          <w:sz w:val="16"/>
        </w:rPr>
      </w:pPr>
      <w:r>
        <w:rPr>
          <w:rFonts w:ascii="宋体" w:eastAsia="宋体" w:hAnsi="宋体" w:cs="宋体"/>
          <w:color w:val="000000"/>
          <w:sz w:val="16"/>
        </w:rPr>
        <w:t>·332·</w:t>
      </w:r>
      <w:r>
        <w:br w:type="page"/>
      </w:r>
    </w:p>
    <w:p w:rsidR="00374711" w:rsidRDefault="00374711">
      <w:pPr>
        <w:spacing w:line="1066" w:lineRule="exact"/>
      </w:pPr>
    </w:p>
    <w:p w:rsidR="00374711" w:rsidRDefault="000C031C">
      <w:pPr>
        <w:spacing w:line="14" w:lineRule="exact"/>
      </w:pPr>
      <w:r>
        <w:rPr>
          <w:noProof/>
        </w:rPr>
        <mc:AlternateContent>
          <mc:Choice Requires="wps">
            <w:drawing>
              <wp:anchor distT="0" distB="0" distL="0" distR="0" simplePos="0" relativeHeight="251857920" behindDoc="0" locked="0" layoutInCell="1" allowOverlap="1">
                <wp:simplePos x="0" y="0"/>
                <wp:positionH relativeFrom="column">
                  <wp:posOffset>711200</wp:posOffset>
                </wp:positionH>
                <wp:positionV relativeFrom="paragraph">
                  <wp:posOffset>0</wp:posOffset>
                </wp:positionV>
                <wp:extent cx="5346700" cy="241300"/>
                <wp:effectExtent l="0" t="0" r="0" b="0"/>
                <wp:wrapTopAndBottom/>
                <wp:docPr id="606" name="文本框 606"/>
                <wp:cNvGraphicFramePr/>
                <a:graphic xmlns:a="http://schemas.openxmlformats.org/drawingml/2006/main">
                  <a:graphicData uri="http://schemas.microsoft.com/office/word/2010/wordprocessingShape">
                    <wps:wsp>
                      <wps:cNvSpPr txBox="1"/>
                      <wps:spPr>
                        <a:xfrm>
                          <a:off x="0" y="0"/>
                          <a:ext cx="5346700" cy="241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1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58944" behindDoc="0" locked="0" layoutInCell="1" allowOverlap="1">
                <wp:simplePos x="0" y="0"/>
                <wp:positionH relativeFrom="column">
                  <wp:posOffset>711200</wp:posOffset>
                </wp:positionH>
                <wp:positionV relativeFrom="paragraph">
                  <wp:posOffset>12700</wp:posOffset>
                </wp:positionV>
                <wp:extent cx="1689100" cy="165100"/>
                <wp:effectExtent l="0" t="0" r="0" b="0"/>
                <wp:wrapTopAndBottom/>
                <wp:docPr id="607" name="文本框 607"/>
                <wp:cNvGraphicFramePr/>
                <a:graphic xmlns:a="http://schemas.openxmlformats.org/drawingml/2006/main">
                  <a:graphicData uri="http://schemas.microsoft.com/office/word/2010/wordprocessingShape">
                    <wps:wsp>
                      <wps:cNvSpPr txBox="1"/>
                      <wps:spPr>
                        <a:xfrm>
                          <a:off x="0" y="0"/>
                          <a:ext cx="16891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Eleatics</w:t>
                            </w:r>
                            <w:r>
                              <w:rPr>
                                <w:rFonts w:ascii="宋体" w:eastAsia="宋体" w:hAnsi="宋体" w:cs="宋体"/>
                                <w:sz w:val="24"/>
                              </w:rPr>
                              <w:t xml:space="preserve">         </w:t>
                            </w:r>
                            <w:r>
                              <w:rPr>
                                <w:rFonts w:ascii="宋体" w:eastAsia="宋体" w:hAnsi="宋体" w:cs="宋体"/>
                                <w:color w:val="000000"/>
                                <w:sz w:val="17"/>
                              </w:rPr>
                              <w:t>'Evious</w:t>
                            </w:r>
                          </w:p>
                        </w:txbxContent>
                      </wps:txbx>
                      <wps:bodyPr vert="horz" wrap="square" lIns="0" tIns="0" rIns="0" bIns="0" anchor="t">
                        <a:spAutoFit/>
                      </wps:bodyPr>
                    </wps:wsp>
                  </a:graphicData>
                </a:graphic>
              </wp:anchor>
            </w:drawing>
          </mc:Choice>
          <mc:Fallback>
            <w:pict>
              <v:shape type="#_x0000_t202" filled="f" stroked="f" style="margin-left:56pt;margin-top:1pt;width:13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Eleatics</w:t>
                      </w:r>
                      <w:r>
                        <w:rPr>
                          <w:rFonts w:ascii="宋体" w:hAnsi="宋体" w:cs="宋体" w:eastAsia="宋体"/>
                          <w:sz w:val="24"/>
                          <w:strike w:val="off"/>
                        </w:rPr>
                        <w:t xml:space="preserve">         </w:t>
                      </w:r>
                      <w:r>
                        <w:rPr>
                          <w:rFonts w:ascii="宋体" w:hAnsi="宋体" w:cs="宋体" w:eastAsia="宋体"/>
                          <w:sz w:val="17"/>
                          <w:color w:val="000000"/>
                          <w:b w:val="off"/>
                          <w:i w:val="off"/>
                          <w:strike w:val="off"/>
                        </w:rPr>
                        <w:t>'Evious</w:t>
                      </w:r>
                    </w:p>
                  </w:txbxContent>
                </v:textbox>
              </v:shape>
            </w:pict>
          </mc:Fallback>
        </mc:AlternateContent>
      </w:r>
      <w:r>
        <w:rPr>
          <w:noProof/>
        </w:rPr>
        <mc:AlternateContent>
          <mc:Choice Requires="wps">
            <w:drawing>
              <wp:anchor distT="0" distB="0" distL="0" distR="0" simplePos="0" relativeHeight="251859968" behindDoc="0" locked="0" layoutInCell="1" allowOverlap="1">
                <wp:simplePos x="0" y="0"/>
                <wp:positionH relativeFrom="column">
                  <wp:posOffset>876300</wp:posOffset>
                </wp:positionH>
                <wp:positionV relativeFrom="paragraph">
                  <wp:posOffset>241300</wp:posOffset>
                </wp:positionV>
                <wp:extent cx="723900" cy="152400"/>
                <wp:effectExtent l="0" t="0" r="0" b="0"/>
                <wp:wrapTopAndBottom/>
                <wp:docPr id="608" name="文本框 608"/>
                <wp:cNvGraphicFramePr/>
                <a:graphic xmlns:a="http://schemas.openxmlformats.org/drawingml/2006/main">
                  <a:graphicData uri="http://schemas.microsoft.com/office/word/2010/wordprocessingShape">
                    <wps:wsp>
                      <wps:cNvSpPr txBox="1"/>
                      <wps:spPr>
                        <a:xfrm>
                          <a:off x="0" y="0"/>
                          <a:ext cx="7239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(monists)</w:t>
                            </w:r>
                          </w:p>
                        </w:txbxContent>
                      </wps:txbx>
                      <wps:bodyPr vert="horz" wrap="square" lIns="0" tIns="0" rIns="0" bIns="0" anchor="t">
                        <a:spAutoFit/>
                      </wps:bodyPr>
                    </wps:wsp>
                  </a:graphicData>
                </a:graphic>
              </wp:anchor>
            </w:drawing>
          </mc:Choice>
          <mc:Fallback>
            <w:pict>
              <v:shape type="#_x0000_t202" filled="f" stroked="f" style="margin-left:69pt;margin-top:19pt;width: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(monists)</w:t>
                      </w:r>
                    </w:p>
                  </w:txbxContent>
                </v:textbox>
              </v:shape>
            </w:pict>
          </mc:Fallback>
        </mc:AlternateContent>
      </w:r>
      <w:r>
        <w:rPr>
          <w:noProof/>
        </w:rPr>
        <mc:AlternateContent>
          <mc:Choice Requires="wps">
            <w:drawing>
              <wp:anchor distT="0" distB="0" distL="0" distR="0" simplePos="0" relativeHeight="251860992" behindDoc="0" locked="0" layoutInCell="1" allowOverlap="1">
                <wp:simplePos x="0" y="0"/>
                <wp:positionH relativeFrom="column">
                  <wp:posOffset>3035300</wp:posOffset>
                </wp:positionH>
                <wp:positionV relativeFrom="paragraph">
                  <wp:posOffset>0</wp:posOffset>
                </wp:positionV>
                <wp:extent cx="3022600" cy="406400"/>
                <wp:effectExtent l="0" t="0" r="0" b="0"/>
                <wp:wrapTopAndBottom/>
                <wp:docPr id="609" name="文本框 609"/>
                <wp:cNvGraphicFramePr/>
                <a:graphic xmlns:a="http://schemas.openxmlformats.org/drawingml/2006/main">
                  <a:graphicData uri="http://schemas.microsoft.com/office/word/2010/wordprocessingShape">
                    <wps:wsp>
                      <wps:cNvSpPr txBox="1"/>
                      <wps:spPr>
                        <a:xfrm>
                          <a:off x="0" y="0"/>
                          <a:ext cx="3022600" cy="406400"/>
                        </a:xfrm>
                        <a:prstGeom prst="rect">
                          <a:avLst/>
                        </a:prstGeom>
                        <a:noFill/>
                        <a:ln w="6350">
                          <a:noFill/>
                        </a:ln>
                      </wps:spPr>
                      <wps:txbx>
                        <w:txbxContent>
                          <w:p w:rsidR="00374711" w:rsidRDefault="000C031C">
                            <w:pPr>
                              <w:autoSpaceDE w:val="0"/>
                              <w:autoSpaceDN w:val="0"/>
                              <w:spacing w:line="320" w:lineRule="atLeast"/>
                              <w:rPr>
                                <w:sz w:val="17"/>
                              </w:rPr>
                            </w:pPr>
                            <w:r>
                              <w:rPr>
                                <w:rFonts w:ascii="宋体" w:eastAsia="宋体" w:hAnsi="宋体" w:cs="宋体"/>
                                <w:color w:val="000000"/>
                                <w:sz w:val="17"/>
                              </w:rPr>
                              <w:t>埃利亚学派</w:t>
                            </w:r>
                            <w:r>
                              <w:rPr>
                                <w:rFonts w:ascii="宋体" w:eastAsia="宋体" w:hAnsi="宋体" w:cs="宋体"/>
                                <w:color w:val="000000"/>
                                <w:sz w:val="17"/>
                              </w:rPr>
                              <w:t>(</w:t>
                            </w:r>
                            <w:r>
                              <w:rPr>
                                <w:rFonts w:ascii="宋体" w:eastAsia="宋体" w:hAnsi="宋体" w:cs="宋体"/>
                                <w:color w:val="000000"/>
                                <w:sz w:val="17"/>
                              </w:rPr>
                              <w:t>一元論宗</w:t>
                            </w:r>
                            <w:r>
                              <w:rPr>
                                <w:rFonts w:ascii="宋体" w:eastAsia="宋体" w:hAnsi="宋体" w:cs="宋体"/>
                                <w:color w:val="000000"/>
                                <w:sz w:val="17"/>
                              </w:rPr>
                              <w:t xml:space="preserve">)  </w:t>
                            </w:r>
                            <w:r>
                              <w:rPr>
                                <w:rFonts w:ascii="宋体" w:eastAsia="宋体" w:hAnsi="宋体" w:cs="宋体"/>
                                <w:color w:val="000000"/>
                                <w:sz w:val="17"/>
                              </w:rPr>
                              <w:t>涉及</w:t>
                            </w:r>
                            <w:r>
                              <w:rPr>
                                <w:rFonts w:ascii="宋体" w:eastAsia="宋体" w:hAnsi="宋体" w:cs="宋体"/>
                                <w:color w:val="000000"/>
                                <w:sz w:val="17"/>
                              </w:rPr>
                              <w:t xml:space="preserve"> 984a29,986b10,28b4, 75b15</w:t>
                            </w:r>
                          </w:p>
                        </w:txbxContent>
                      </wps:txbx>
                      <wps:bodyPr vert="horz" wrap="square" lIns="0" tIns="0" rIns="0" bIns="0" anchor="t">
                        <a:spAutoFit/>
                      </wps:bodyPr>
                    </wps:wsp>
                  </a:graphicData>
                </a:graphic>
              </wp:anchor>
            </w:drawing>
          </mc:Choice>
          <mc:Fallback>
            <w:pict>
              <v:shape type="#_x0000_t202" filled="f" stroked="f" style="margin-left:239pt;margin-top:0pt;width:238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strike w:val="off"/>
                        </w:rPr>
                        <w:t>埃利亚学派(一元論宗)  涉及 984a29,986b10,</w:t>
                      </w:r>
                      <w:r>
                        <w:rPr>
                          <w:rFonts w:ascii="宋体" w:hAnsi="宋体" w:cs="宋体" w:eastAsia="宋体"/>
                          <w:sz w:val="17"/>
                          <w:color w:val="000000"/>
                          <w:b w:val="off"/>
                          <w:i w:val="off"/>
                          <w:strike w:val="off"/>
                        </w:rPr>
                        <w:t>28b4, 75b15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62016" behindDoc="0" locked="0" layoutInCell="1" allowOverlap="1">
                <wp:simplePos x="0" y="0"/>
                <wp:positionH relativeFrom="column">
                  <wp:posOffset>711200</wp:posOffset>
                </wp:positionH>
                <wp:positionV relativeFrom="paragraph">
                  <wp:posOffset>0</wp:posOffset>
                </wp:positionV>
                <wp:extent cx="5384800" cy="38100"/>
                <wp:effectExtent l="0" t="0" r="0" b="0"/>
                <wp:wrapTopAndBottom/>
                <wp:docPr id="610" name="文本框 610"/>
                <wp:cNvGraphicFramePr/>
                <a:graphic xmlns:a="http://schemas.openxmlformats.org/drawingml/2006/main">
                  <a:graphicData uri="http://schemas.microsoft.com/office/word/2010/wordprocessingShape">
                    <wps:wsp>
                      <wps:cNvSpPr txBox="1"/>
                      <wps:spPr>
                        <a:xfrm>
                          <a:off x="0" y="0"/>
                          <a:ext cx="53848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63040" behindDoc="0" locked="0" layoutInCell="1" allowOverlap="1">
                <wp:simplePos x="0" y="0"/>
                <wp:positionH relativeFrom="column">
                  <wp:posOffset>711200</wp:posOffset>
                </wp:positionH>
                <wp:positionV relativeFrom="paragraph">
                  <wp:posOffset>38100</wp:posOffset>
                </wp:positionV>
                <wp:extent cx="2019300" cy="165100"/>
                <wp:effectExtent l="0" t="0" r="0" b="0"/>
                <wp:wrapTopAndBottom/>
                <wp:docPr id="611" name="文本框 611"/>
                <wp:cNvGraphicFramePr/>
                <a:graphic xmlns:a="http://schemas.openxmlformats.org/drawingml/2006/main">
                  <a:graphicData uri="http://schemas.microsoft.com/office/word/2010/wordprocessingShape">
                    <wps:wsp>
                      <wps:cNvSpPr txBox="1"/>
                      <wps:spPr>
                        <a:xfrm>
                          <a:off x="0" y="0"/>
                          <a:ext cx="20193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Empedocles</w:t>
                            </w:r>
                            <w:r>
                              <w:rPr>
                                <w:rFonts w:ascii="宋体" w:eastAsia="宋体" w:hAnsi="宋体" w:cs="宋体"/>
                                <w:sz w:val="24"/>
                              </w:rPr>
                              <w:t xml:space="preserve">        </w:t>
                            </w:r>
                            <w:r>
                              <w:rPr>
                                <w:rFonts w:ascii="宋体" w:eastAsia="宋体" w:hAnsi="宋体" w:cs="宋体"/>
                                <w:color w:val="000000"/>
                                <w:sz w:val="17"/>
                              </w:rPr>
                              <w:t>'Eure3czis</w:t>
                            </w:r>
                          </w:p>
                        </w:txbxContent>
                      </wps:txbx>
                      <wps:bodyPr vert="horz" wrap="square" lIns="0" tIns="0" rIns="0" bIns="0" anchor="t">
                        <a:spAutoFit/>
                      </wps:bodyPr>
                    </wps:wsp>
                  </a:graphicData>
                </a:graphic>
              </wp:anchor>
            </w:drawing>
          </mc:Choice>
          <mc:Fallback>
            <w:pict>
              <v:shape type="#_x0000_t202" filled="f" stroked="f" style="margin-left:56pt;margin-top:3pt;width:15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Empedocles</w:t>
                      </w:r>
                      <w:r>
                        <w:rPr>
                          <w:rFonts w:ascii="宋体" w:hAnsi="宋体" w:cs="宋体" w:eastAsia="宋体"/>
                          <w:sz w:val="24"/>
                          <w:strike w:val="off"/>
                        </w:rPr>
                        <w:t xml:space="preserve">        </w:t>
                      </w:r>
                      <w:r>
                        <w:rPr>
                          <w:rFonts w:ascii="宋体" w:hAnsi="宋体" w:cs="宋体" w:eastAsia="宋体"/>
                          <w:sz w:val="17"/>
                          <w:color w:val="000000"/>
                          <w:b w:val="off"/>
                          <w:i w:val="off"/>
                          <w:strike w:val="off"/>
                        </w:rPr>
                        <w:t>'Eure3czis</w:t>
                      </w:r>
                    </w:p>
                  </w:txbxContent>
                </v:textbox>
              </v:shape>
            </w:pict>
          </mc:Fallback>
        </mc:AlternateContent>
      </w:r>
      <w:r>
        <w:rPr>
          <w:noProof/>
        </w:rPr>
        <mc:AlternateContent>
          <mc:Choice Requires="wps">
            <w:drawing>
              <wp:anchor distT="0" distB="0" distL="0" distR="0" simplePos="0" relativeHeight="251864064" behindDoc="0" locked="0" layoutInCell="1" allowOverlap="1">
                <wp:simplePos x="0" y="0"/>
                <wp:positionH relativeFrom="column">
                  <wp:posOffset>3035300</wp:posOffset>
                </wp:positionH>
                <wp:positionV relativeFrom="paragraph">
                  <wp:posOffset>0</wp:posOffset>
                </wp:positionV>
                <wp:extent cx="3060700" cy="1066800"/>
                <wp:effectExtent l="0" t="0" r="0" b="0"/>
                <wp:wrapTopAndBottom/>
                <wp:docPr id="612" name="文本框 612"/>
                <wp:cNvGraphicFramePr/>
                <a:graphic xmlns:a="http://schemas.openxmlformats.org/drawingml/2006/main">
                  <a:graphicData uri="http://schemas.microsoft.com/office/word/2010/wordprocessingShape">
                    <wps:wsp>
                      <wps:cNvSpPr txBox="1"/>
                      <wps:spPr>
                        <a:xfrm>
                          <a:off x="0" y="0"/>
                          <a:ext cx="3060700" cy="1066800"/>
                        </a:xfrm>
                        <a:prstGeom prst="rect">
                          <a:avLst/>
                        </a:prstGeom>
                        <a:noFill/>
                        <a:ln w="6350">
                          <a:noFill/>
                        </a:ln>
                      </wps:spPr>
                      <wps:txbx>
                        <w:txbxContent>
                          <w:p w:rsidR="00374711" w:rsidRDefault="000C031C">
                            <w:pPr>
                              <w:autoSpaceDE w:val="0"/>
                              <w:autoSpaceDN w:val="0"/>
                              <w:spacing w:line="332" w:lineRule="atLeast"/>
                              <w:rPr>
                                <w:sz w:val="17"/>
                              </w:rPr>
                            </w:pPr>
                            <w:r>
                              <w:rPr>
                                <w:rFonts w:ascii="宋体" w:eastAsia="宋体" w:hAnsi="宋体" w:cs="宋体"/>
                                <w:color w:val="000000"/>
                                <w:sz w:val="17"/>
                              </w:rPr>
                              <w:t>恩培多克勒</w:t>
                            </w:r>
                            <w:r>
                              <w:rPr>
                                <w:rFonts w:ascii="宋体" w:eastAsia="宋体" w:hAnsi="宋体" w:cs="宋体"/>
                                <w:color w:val="000000"/>
                                <w:sz w:val="17"/>
                              </w:rPr>
                              <w:t xml:space="preserve"> 984a8, 985a2--10. 985a21--b4,988a16, 27, 989a20---30, 993a17,  996;8,998a30, 0a24---b20, 1a12  14b37, 69b21,72a6, 75b2, 91b17; </w:t>
                            </w:r>
                            <w:r>
                              <w:rPr>
                                <w:rFonts w:ascii="宋体" w:eastAsia="宋体" w:hAnsi="宋体" w:cs="宋体"/>
                                <w:color w:val="000000"/>
                                <w:sz w:val="17"/>
                              </w:rPr>
                              <w:t>涉及</w:t>
                            </w:r>
                            <w:r>
                              <w:rPr>
                                <w:rFonts w:ascii="宋体" w:eastAsia="宋体" w:hAnsi="宋体" w:cs="宋体"/>
                                <w:color w:val="000000"/>
                                <w:sz w:val="17"/>
                              </w:rPr>
                              <w:t xml:space="preserve"> 984b5, 994a7,4b33, </w:t>
                            </w:r>
                            <w:r>
                              <w:rPr>
                                <w:rFonts w:ascii="宋体" w:eastAsia="宋体" w:hAnsi="宋体" w:cs="宋体"/>
                                <w:color w:val="000000"/>
                                <w:sz w:val="17"/>
                              </w:rPr>
                              <w:t>28b5, 50b24, 53b15, 92b18</w:t>
                            </w:r>
                          </w:p>
                        </w:txbxContent>
                      </wps:txbx>
                      <wps:bodyPr vert="horz" wrap="square" lIns="0" tIns="0" rIns="0" bIns="0" anchor="t">
                        <a:spAutoFit/>
                      </wps:bodyPr>
                    </wps:wsp>
                  </a:graphicData>
                </a:graphic>
              </wp:anchor>
            </w:drawing>
          </mc:Choice>
          <mc:Fallback>
            <w:pict>
              <v:shape type="#_x0000_t202" filled="f" stroked="f" style="margin-left:239pt;margin-top:0pt;width:241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jc w:val="both"/>
                        <w:textAlignment w:val="auto"/>
                        <w:rPr>
                          <w:sz w:val="17"/>
                        </w:rPr>
                      </w:pPr>
                      <w:r>
                        <w:rPr>
                          <w:rFonts w:ascii="宋体" w:hAnsi="宋体" w:cs="宋体" w:eastAsia="宋体"/>
                          <w:sz w:val="17"/>
                          <w:color w:val="000000"/>
                          <w:b w:val="off"/>
                          <w:i w:val="off"/>
                          <w:strike w:val="off"/>
                        </w:rPr>
                        <w:t>恩培多克勒 984a8, 985a2--10. 985a21--b4,</w:t>
                      </w:r>
                      <w:r>
                        <w:rPr>
                          <w:rFonts w:ascii="宋体" w:hAnsi="宋体" w:cs="宋体" w:eastAsia="宋体"/>
                          <w:sz w:val="17"/>
                          <w:color w:val="000000"/>
                          <w:b w:val="off"/>
                          <w:i w:val="off"/>
                          <w:strike w:val="off"/>
                        </w:rPr>
                        <w:t>988a16, 27, 989a20---30, 993a17,  996;8,</w:t>
                      </w:r>
                      <w:r>
                        <w:rPr>
                          <w:rFonts w:ascii="宋体" w:hAnsi="宋体" w:cs="宋体" w:eastAsia="宋体"/>
                          <w:sz w:val="17"/>
                          <w:color w:val="000000"/>
                          <w:b w:val="off"/>
                          <w:i w:val="off"/>
                          <w:strike w:val="off"/>
                        </w:rPr>
                        <w:t>998a30, 0a24---b20, 1a12  14b37, 69b21,</w:t>
                      </w:r>
                      <w:r>
                        <w:rPr>
                          <w:rFonts w:ascii="宋体" w:hAnsi="宋体" w:cs="宋体" w:eastAsia="宋体"/>
                          <w:sz w:val="17"/>
                          <w:color w:val="000000"/>
                          <w:b w:val="off"/>
                          <w:i w:val="off"/>
                          <w:strike w:val="off"/>
                        </w:rPr>
                        <w:t>72a6, 75b2, 91b17; 涉及 984b5, 994a7,</w:t>
                      </w:r>
                      <w:r>
                        <w:rPr>
                          <w:rFonts w:ascii="宋体" w:hAnsi="宋体" w:cs="宋体" w:eastAsia="宋体"/>
                          <w:sz w:val="17"/>
                          <w:color w:val="000000"/>
                          <w:b w:val="off"/>
                          <w:i w:val="off"/>
                          <w:strike w:val="off"/>
                        </w:rPr>
                        <w:t>4b33, 28b5, 50b24, 53b15, 92b18</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65088" behindDoc="0" locked="0" layoutInCell="1" allowOverlap="1">
                <wp:simplePos x="0" y="0"/>
                <wp:positionH relativeFrom="column">
                  <wp:posOffset>711200</wp:posOffset>
                </wp:positionH>
                <wp:positionV relativeFrom="paragraph">
                  <wp:posOffset>0</wp:posOffset>
                </wp:positionV>
                <wp:extent cx="4025900" cy="25400"/>
                <wp:effectExtent l="0" t="0" r="0" b="0"/>
                <wp:wrapTopAndBottom/>
                <wp:docPr id="613" name="文本框 613"/>
                <wp:cNvGraphicFramePr/>
                <a:graphic xmlns:a="http://schemas.openxmlformats.org/drawingml/2006/main">
                  <a:graphicData uri="http://schemas.microsoft.com/office/word/2010/wordprocessingShape">
                    <wps:wsp>
                      <wps:cNvSpPr txBox="1"/>
                      <wps:spPr>
                        <a:xfrm>
                          <a:off x="0" y="0"/>
                          <a:ext cx="40259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31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66112" behindDoc="0" locked="0" layoutInCell="1" allowOverlap="1">
                <wp:simplePos x="0" y="0"/>
                <wp:positionH relativeFrom="column">
                  <wp:posOffset>711200</wp:posOffset>
                </wp:positionH>
                <wp:positionV relativeFrom="paragraph">
                  <wp:posOffset>0</wp:posOffset>
                </wp:positionV>
                <wp:extent cx="1943100" cy="190500"/>
                <wp:effectExtent l="0" t="0" r="0" b="0"/>
                <wp:wrapTopAndBottom/>
                <wp:docPr id="614" name="文本框 614"/>
                <wp:cNvGraphicFramePr/>
                <a:graphic xmlns:a="http://schemas.openxmlformats.org/drawingml/2006/main">
                  <a:graphicData uri="http://schemas.microsoft.com/office/word/2010/wordprocessingShape">
                    <wps:wsp>
                      <wps:cNvSpPr txBox="1"/>
                      <wps:spPr>
                        <a:xfrm>
                          <a:off x="0" y="0"/>
                          <a:ext cx="19431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17"/>
                              </w:rPr>
                              <w:t>Epicharmus</w:t>
                            </w:r>
                            <w:r>
                              <w:rPr>
                                <w:rFonts w:ascii="宋体" w:eastAsia="宋体" w:hAnsi="宋体" w:cs="宋体"/>
                                <w:sz w:val="24"/>
                              </w:rPr>
                              <w:t xml:space="preserve">        </w:t>
                            </w:r>
                            <w:r>
                              <w:rPr>
                                <w:rFonts w:ascii="宋体" w:eastAsia="宋体" w:hAnsi="宋体" w:cs="宋体"/>
                                <w:color w:val="000000"/>
                                <w:sz w:val="17"/>
                              </w:rPr>
                              <w:t>'Ericavus</w:t>
                            </w:r>
                          </w:p>
                        </w:txbxContent>
                      </wps:txbx>
                      <wps:bodyPr vert="horz" wrap="square" lIns="0" tIns="0" rIns="0" bIns="0" anchor="t">
                        <a:spAutoFit/>
                      </wps:bodyPr>
                    </wps:wsp>
                  </a:graphicData>
                </a:graphic>
              </wp:anchor>
            </w:drawing>
          </mc:Choice>
          <mc:Fallback>
            <w:pict>
              <v:shape type="#_x0000_t202" filled="f" stroked="f" style="margin-left:56pt;margin-top:0pt;width:15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17"/>
                          <w:color w:val="000000"/>
                          <w:b w:val="off"/>
                          <w:i w:val="off"/>
                          <w:strike w:val="off"/>
                        </w:rPr>
                        <w:t>Epicharmus</w:t>
                      </w:r>
                      <w:r>
                        <w:rPr>
                          <w:rFonts w:ascii="宋体" w:hAnsi="宋体" w:cs="宋体" w:eastAsia="宋体"/>
                          <w:sz w:val="24"/>
                          <w:strike w:val="off"/>
                        </w:rPr>
                        <w:t xml:space="preserve">        </w:t>
                      </w:r>
                      <w:r>
                        <w:rPr>
                          <w:rFonts w:ascii="宋体" w:hAnsi="宋体" w:cs="宋体" w:eastAsia="宋体"/>
                          <w:sz w:val="17"/>
                          <w:color w:val="000000"/>
                          <w:b w:val="off"/>
                          <w:i w:val="off"/>
                          <w:strike w:val="off"/>
                        </w:rPr>
                        <w:t>'Ericavus</w:t>
                      </w:r>
                    </w:p>
                  </w:txbxContent>
                </v:textbox>
              </v:shape>
            </w:pict>
          </mc:Fallback>
        </mc:AlternateContent>
      </w:r>
      <w:r>
        <w:rPr>
          <w:noProof/>
        </w:rPr>
        <mc:AlternateContent>
          <mc:Choice Requires="wps">
            <w:drawing>
              <wp:anchor distT="0" distB="0" distL="0" distR="0" simplePos="0" relativeHeight="251867136" behindDoc="0" locked="0" layoutInCell="1" allowOverlap="1">
                <wp:simplePos x="0" y="0"/>
                <wp:positionH relativeFrom="column">
                  <wp:posOffset>3035300</wp:posOffset>
                </wp:positionH>
                <wp:positionV relativeFrom="paragraph">
                  <wp:posOffset>25400</wp:posOffset>
                </wp:positionV>
                <wp:extent cx="1701800" cy="165100"/>
                <wp:effectExtent l="0" t="0" r="0" b="0"/>
                <wp:wrapTopAndBottom/>
                <wp:docPr id="615" name="文本框 615"/>
                <wp:cNvGraphicFramePr/>
                <a:graphic xmlns:a="http://schemas.openxmlformats.org/drawingml/2006/main">
                  <a:graphicData uri="http://schemas.microsoft.com/office/word/2010/wordprocessingShape">
                    <wps:wsp>
                      <wps:cNvSpPr txBox="1"/>
                      <wps:spPr>
                        <a:xfrm>
                          <a:off x="0" y="0"/>
                          <a:ext cx="17018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爱比卡尔謨</w:t>
                            </w:r>
                            <w:r>
                              <w:rPr>
                                <w:rFonts w:ascii="宋体" w:eastAsia="宋体" w:hAnsi="宋体" w:cs="宋体"/>
                                <w:color w:val="000000"/>
                                <w:sz w:val="17"/>
                              </w:rPr>
                              <w:t xml:space="preserve">  10x6, 86x16</w:t>
                            </w:r>
                          </w:p>
                        </w:txbxContent>
                      </wps:txbx>
                      <wps:bodyPr vert="horz" wrap="square" lIns="0" tIns="0" rIns="0" bIns="0" anchor="t">
                        <a:spAutoFit/>
                      </wps:bodyPr>
                    </wps:wsp>
                  </a:graphicData>
                </a:graphic>
              </wp:anchor>
            </w:drawing>
          </mc:Choice>
          <mc:Fallback>
            <w:pict>
              <v:shape type="#_x0000_t202" filled="f" stroked="f" style="margin-left:239pt;margin-top:2pt;width:13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爱比卡尔謨  10x6, 86x16</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868160" behindDoc="0" locked="0" layoutInCell="1" allowOverlap="1">
                <wp:simplePos x="0" y="0"/>
                <wp:positionH relativeFrom="column">
                  <wp:posOffset>711200</wp:posOffset>
                </wp:positionH>
                <wp:positionV relativeFrom="paragraph">
                  <wp:posOffset>0</wp:posOffset>
                </wp:positionV>
                <wp:extent cx="4114800" cy="12700"/>
                <wp:effectExtent l="0" t="0" r="0" b="0"/>
                <wp:wrapTopAndBottom/>
                <wp:docPr id="616" name="文本框 616"/>
                <wp:cNvGraphicFramePr/>
                <a:graphic xmlns:a="http://schemas.openxmlformats.org/drawingml/2006/main">
                  <a:graphicData uri="http://schemas.microsoft.com/office/word/2010/wordprocessingShape">
                    <wps:wsp>
                      <wps:cNvSpPr txBox="1"/>
                      <wps:spPr>
                        <a:xfrm>
                          <a:off x="0" y="0"/>
                          <a:ext cx="41148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32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69184" behindDoc="0" locked="0" layoutInCell="1" allowOverlap="1">
                <wp:simplePos x="0" y="0"/>
                <wp:positionH relativeFrom="column">
                  <wp:posOffset>711200</wp:posOffset>
                </wp:positionH>
                <wp:positionV relativeFrom="paragraph">
                  <wp:posOffset>0</wp:posOffset>
                </wp:positionV>
                <wp:extent cx="1689100" cy="165100"/>
                <wp:effectExtent l="0" t="0" r="0" b="0"/>
                <wp:wrapTopAndBottom/>
                <wp:docPr id="617" name="文本框 617"/>
                <wp:cNvGraphicFramePr/>
                <a:graphic xmlns:a="http://schemas.openxmlformats.org/drawingml/2006/main">
                  <a:graphicData uri="http://schemas.microsoft.com/office/word/2010/wordprocessingShape">
                    <wps:wsp>
                      <wps:cNvSpPr txBox="1"/>
                      <wps:spPr>
                        <a:xfrm>
                          <a:off x="0" y="0"/>
                          <a:ext cx="16891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Erota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Epint</w:t>
                            </w:r>
                          </w:p>
                        </w:txbxContent>
                      </wps:txbx>
                      <wps:bodyPr vert="horz" wrap="square" lIns="0" tIns="0" rIns="0" bIns="0" anchor="t">
                        <a:spAutoFit/>
                      </wps:bodyPr>
                    </wps:wsp>
                  </a:graphicData>
                </a:graphic>
              </wp:anchor>
            </w:drawing>
          </mc:Choice>
          <mc:Fallback>
            <w:pict>
              <v:shape type="#_x0000_t202" filled="f" stroked="f" style="margin-left:56pt;margin-top:0pt;width:13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Erota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Epint</w:t>
                      </w:r>
                    </w:p>
                  </w:txbxContent>
                </v:textbox>
              </v:shape>
            </w:pict>
          </mc:Fallback>
        </mc:AlternateContent>
      </w:r>
      <w:r>
        <w:rPr>
          <w:noProof/>
        </w:rPr>
        <mc:AlternateContent>
          <mc:Choice Requires="wps">
            <w:drawing>
              <wp:anchor distT="0" distB="0" distL="0" distR="0" simplePos="0" relativeHeight="251870208" behindDoc="0" locked="0" layoutInCell="1" allowOverlap="1">
                <wp:simplePos x="0" y="0"/>
                <wp:positionH relativeFrom="column">
                  <wp:posOffset>3035300</wp:posOffset>
                </wp:positionH>
                <wp:positionV relativeFrom="paragraph">
                  <wp:posOffset>12700</wp:posOffset>
                </wp:positionV>
                <wp:extent cx="1790700" cy="165100"/>
                <wp:effectExtent l="0" t="0" r="0" b="0"/>
                <wp:wrapTopAndBottom/>
                <wp:docPr id="618" name="文本框 618"/>
                <wp:cNvGraphicFramePr/>
                <a:graphic xmlns:a="http://schemas.openxmlformats.org/drawingml/2006/main">
                  <a:graphicData uri="http://schemas.microsoft.com/office/word/2010/wordprocessingShape">
                    <wps:wsp>
                      <wps:cNvSpPr txBox="1"/>
                      <wps:spPr>
                        <a:xfrm>
                          <a:off x="0" y="0"/>
                          <a:ext cx="17907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爱罗太</w:t>
                            </w:r>
                            <w:r>
                              <w:rPr>
                                <w:rFonts w:ascii="宋体" w:eastAsia="宋体" w:hAnsi="宋体" w:cs="宋体"/>
                                <w:color w:val="000000"/>
                                <w:sz w:val="17"/>
                              </w:rPr>
                              <w:t>(</w:t>
                            </w:r>
                            <w:r>
                              <w:rPr>
                                <w:rFonts w:ascii="宋体" w:eastAsia="宋体" w:hAnsi="宋体" w:cs="宋体"/>
                                <w:color w:val="000000"/>
                                <w:sz w:val="17"/>
                              </w:rPr>
                              <w:t>爱神</w:t>
                            </w:r>
                            <w:r>
                              <w:rPr>
                                <w:rFonts w:ascii="宋体" w:eastAsia="宋体" w:hAnsi="宋体" w:cs="宋体"/>
                                <w:color w:val="000000"/>
                                <w:sz w:val="17"/>
                              </w:rPr>
                              <w:t>)  984b26, 29</w:t>
                            </w:r>
                          </w:p>
                        </w:txbxContent>
                      </wps:txbx>
                      <wps:bodyPr vert="horz" wrap="square" lIns="0" tIns="0" rIns="0" bIns="0" anchor="t">
                        <a:spAutoFit/>
                      </wps:bodyPr>
                    </wps:wsp>
                  </a:graphicData>
                </a:graphic>
              </wp:anchor>
            </w:drawing>
          </mc:Choice>
          <mc:Fallback>
            <w:pict>
              <v:shape type="#_x0000_t202" filled="f" stroked="f" style="margin-left:239pt;margin-top:1pt;width:14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爱罗太(爱神)  984b26, 29</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871232" behindDoc="0" locked="0" layoutInCell="1" allowOverlap="1">
                <wp:simplePos x="0" y="0"/>
                <wp:positionH relativeFrom="column">
                  <wp:posOffset>711200</wp:posOffset>
                </wp:positionH>
                <wp:positionV relativeFrom="paragraph">
                  <wp:posOffset>0</wp:posOffset>
                </wp:positionV>
                <wp:extent cx="3340100" cy="12700"/>
                <wp:effectExtent l="0" t="0" r="0" b="0"/>
                <wp:wrapTopAndBottom/>
                <wp:docPr id="619" name="文本框 619"/>
                <wp:cNvGraphicFramePr/>
                <a:graphic xmlns:a="http://schemas.openxmlformats.org/drawingml/2006/main">
                  <a:graphicData uri="http://schemas.microsoft.com/office/word/2010/wordprocessingShape">
                    <wps:wsp>
                      <wps:cNvSpPr txBox="1"/>
                      <wps:spPr>
                        <a:xfrm>
                          <a:off x="0" y="0"/>
                          <a:ext cx="3340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6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72256" behindDoc="0" locked="0" layoutInCell="1" allowOverlap="1">
                <wp:simplePos x="0" y="0"/>
                <wp:positionH relativeFrom="column">
                  <wp:posOffset>711200</wp:posOffset>
                </wp:positionH>
                <wp:positionV relativeFrom="paragraph">
                  <wp:posOffset>0</wp:posOffset>
                </wp:positionV>
                <wp:extent cx="1701800" cy="165100"/>
                <wp:effectExtent l="0" t="0" r="0" b="0"/>
                <wp:wrapTopAndBottom/>
                <wp:docPr id="620" name="文本框 620"/>
                <wp:cNvGraphicFramePr/>
                <a:graphic xmlns:a="http://schemas.openxmlformats.org/drawingml/2006/main">
                  <a:graphicData uri="http://schemas.microsoft.com/office/word/2010/wordprocessingShape">
                    <wps:wsp>
                      <wps:cNvSpPr txBox="1"/>
                      <wps:spPr>
                        <a:xfrm>
                          <a:off x="0" y="0"/>
                          <a:ext cx="17018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Erytus</w:t>
                            </w:r>
                            <w:r>
                              <w:rPr>
                                <w:rFonts w:ascii="宋体" w:eastAsia="宋体" w:hAnsi="宋体" w:cs="宋体"/>
                                <w:sz w:val="24"/>
                              </w:rPr>
                              <w:t xml:space="preserve">           </w:t>
                            </w:r>
                            <w:r>
                              <w:rPr>
                                <w:rFonts w:ascii="宋体" w:eastAsia="宋体" w:hAnsi="宋体" w:cs="宋体"/>
                                <w:color w:val="000000"/>
                                <w:sz w:val="17"/>
                              </w:rPr>
                              <w:t>Etovtos</w:t>
                            </w:r>
                          </w:p>
                        </w:txbxContent>
                      </wps:txbx>
                      <wps:bodyPr vert="horz" wrap="square" lIns="0" tIns="0" rIns="0" bIns="0" anchor="t">
                        <a:spAutoFit/>
                      </wps:bodyPr>
                    </wps:wsp>
                  </a:graphicData>
                </a:graphic>
              </wp:anchor>
            </w:drawing>
          </mc:Choice>
          <mc:Fallback>
            <w:pict>
              <v:shape type="#_x0000_t202" filled="f" stroked="f" style="margin-left:56pt;margin-top:0pt;width:13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Erytus</w:t>
                      </w:r>
                      <w:r>
                        <w:rPr>
                          <w:rFonts w:ascii="宋体" w:hAnsi="宋体" w:cs="宋体" w:eastAsia="宋体"/>
                          <w:sz w:val="24"/>
                          <w:strike w:val="off"/>
                        </w:rPr>
                        <w:t xml:space="preserve">           </w:t>
                      </w:r>
                      <w:r>
                        <w:rPr>
                          <w:rFonts w:ascii="宋体" w:hAnsi="宋体" w:cs="宋体" w:eastAsia="宋体"/>
                          <w:sz w:val="17"/>
                          <w:color w:val="000000"/>
                          <w:b w:val="off"/>
                          <w:i w:val="off"/>
                          <w:strike w:val="off"/>
                        </w:rPr>
                        <w:t>Etovtos</w:t>
                      </w:r>
                    </w:p>
                  </w:txbxContent>
                </v:textbox>
              </v:shape>
            </w:pict>
          </mc:Fallback>
        </mc:AlternateContent>
      </w:r>
      <w:r>
        <w:rPr>
          <w:noProof/>
        </w:rPr>
        <mc:AlternateContent>
          <mc:Choice Requires="wps">
            <w:drawing>
              <wp:anchor distT="0" distB="0" distL="0" distR="0" simplePos="0" relativeHeight="251873280" behindDoc="0" locked="0" layoutInCell="1" allowOverlap="1">
                <wp:simplePos x="0" y="0"/>
                <wp:positionH relativeFrom="column">
                  <wp:posOffset>3035300</wp:posOffset>
                </wp:positionH>
                <wp:positionV relativeFrom="paragraph">
                  <wp:posOffset>12700</wp:posOffset>
                </wp:positionV>
                <wp:extent cx="1016000" cy="165100"/>
                <wp:effectExtent l="0" t="0" r="0" b="0"/>
                <wp:wrapTopAndBottom/>
                <wp:docPr id="621" name="文本框 621"/>
                <wp:cNvGraphicFramePr/>
                <a:graphic xmlns:a="http://schemas.openxmlformats.org/drawingml/2006/main">
                  <a:graphicData uri="http://schemas.microsoft.com/office/word/2010/wordprocessingShape">
                    <wps:wsp>
                      <wps:cNvSpPr txBox="1"/>
                      <wps:spPr>
                        <a:xfrm>
                          <a:off x="0" y="0"/>
                          <a:ext cx="10160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欧呂托</w:t>
                            </w:r>
                            <w:r>
                              <w:rPr>
                                <w:rFonts w:ascii="宋体" w:eastAsia="宋体" w:hAnsi="宋体" w:cs="宋体"/>
                                <w:color w:val="000000"/>
                                <w:sz w:val="17"/>
                              </w:rPr>
                              <w:t xml:space="preserve"> 92b10</w:t>
                            </w:r>
                          </w:p>
                        </w:txbxContent>
                      </wps:txbx>
                      <wps:bodyPr vert="horz" wrap="square" lIns="0" tIns="0" rIns="0" bIns="0" anchor="t">
                        <a:spAutoFit/>
                      </wps:bodyPr>
                    </wps:wsp>
                  </a:graphicData>
                </a:graphic>
              </wp:anchor>
            </w:drawing>
          </mc:Choice>
          <mc:Fallback>
            <w:pict>
              <v:shape type="#_x0000_t202" filled="f" stroked="f" style="margin-left:239pt;margin-top:1pt;width:8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欧呂托 92b10</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874304" behindDoc="0" locked="0" layoutInCell="1" allowOverlap="1">
                <wp:simplePos x="0" y="0"/>
                <wp:positionH relativeFrom="column">
                  <wp:posOffset>711200</wp:posOffset>
                </wp:positionH>
                <wp:positionV relativeFrom="paragraph">
                  <wp:posOffset>0</wp:posOffset>
                </wp:positionV>
                <wp:extent cx="4533900" cy="25400"/>
                <wp:effectExtent l="0" t="0" r="0" b="0"/>
                <wp:wrapTopAndBottom/>
                <wp:docPr id="622" name="文本框 622"/>
                <wp:cNvGraphicFramePr/>
                <a:graphic xmlns:a="http://schemas.openxmlformats.org/drawingml/2006/main">
                  <a:graphicData uri="http://schemas.microsoft.com/office/word/2010/wordprocessingShape">
                    <wps:wsp>
                      <wps:cNvSpPr txBox="1"/>
                      <wps:spPr>
                        <a:xfrm>
                          <a:off x="0" y="0"/>
                          <a:ext cx="45339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35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75328" behindDoc="0" locked="0" layoutInCell="1" allowOverlap="1">
                <wp:simplePos x="0" y="0"/>
                <wp:positionH relativeFrom="column">
                  <wp:posOffset>711200</wp:posOffset>
                </wp:positionH>
                <wp:positionV relativeFrom="paragraph">
                  <wp:posOffset>0</wp:posOffset>
                </wp:positionV>
                <wp:extent cx="1714500" cy="165100"/>
                <wp:effectExtent l="0" t="0" r="0" b="0"/>
                <wp:wrapTopAndBottom/>
                <wp:docPr id="623" name="文本框 623"/>
                <wp:cNvGraphicFramePr/>
                <a:graphic xmlns:a="http://schemas.openxmlformats.org/drawingml/2006/main">
                  <a:graphicData uri="http://schemas.microsoft.com/office/word/2010/wordprocessingShape">
                    <wps:wsp>
                      <wps:cNvSpPr txBox="1"/>
                      <wps:spPr>
                        <a:xfrm>
                          <a:off x="0" y="0"/>
                          <a:ext cx="1714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Eudoxus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Ev∂oSoz</w:t>
                            </w:r>
                          </w:p>
                        </w:txbxContent>
                      </wps:txbx>
                      <wps:bodyPr vert="horz" wrap="square" lIns="0" tIns="0" rIns="0" bIns="0" anchor="t">
                        <a:spAutoFit/>
                      </wps:bodyPr>
                    </wps:wsp>
                  </a:graphicData>
                </a:graphic>
              </wp:anchor>
            </w:drawing>
          </mc:Choice>
          <mc:Fallback>
            <w:pict>
              <v:shape type="#_x0000_t202" filled="f" stroked="f" style="margin-left:56pt;margin-top:0pt;width:13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Eudoxus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Ev∂oSoz</w:t>
                      </w:r>
                    </w:p>
                  </w:txbxContent>
                </v:textbox>
              </v:shape>
            </w:pict>
          </mc:Fallback>
        </mc:AlternateContent>
      </w:r>
      <w:r>
        <w:rPr>
          <w:noProof/>
        </w:rPr>
        <mc:AlternateContent>
          <mc:Choice Requires="wps">
            <w:drawing>
              <wp:anchor distT="0" distB="0" distL="0" distR="0" simplePos="0" relativeHeight="251876352" behindDoc="0" locked="0" layoutInCell="1" allowOverlap="1">
                <wp:simplePos x="0" y="0"/>
                <wp:positionH relativeFrom="column">
                  <wp:posOffset>3035300</wp:posOffset>
                </wp:positionH>
                <wp:positionV relativeFrom="paragraph">
                  <wp:posOffset>25400</wp:posOffset>
                </wp:positionV>
                <wp:extent cx="2209800" cy="152400"/>
                <wp:effectExtent l="0" t="0" r="0" b="0"/>
                <wp:wrapTopAndBottom/>
                <wp:docPr id="624" name="文本框 624"/>
                <wp:cNvGraphicFramePr/>
                <a:graphic xmlns:a="http://schemas.openxmlformats.org/drawingml/2006/main">
                  <a:graphicData uri="http://schemas.microsoft.com/office/word/2010/wordprocessingShape">
                    <wps:wsp>
                      <wps:cNvSpPr txBox="1"/>
                      <wps:spPr>
                        <a:xfrm>
                          <a:off x="0" y="0"/>
                          <a:ext cx="22098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欧多克索</w:t>
                            </w:r>
                            <w:r>
                              <w:rPr>
                                <w:rFonts w:ascii="宋体" w:eastAsia="宋体" w:hAnsi="宋体" w:cs="宋体"/>
                                <w:color w:val="000000"/>
                                <w:sz w:val="17"/>
                              </w:rPr>
                              <w:t xml:space="preserve">  991a17, 73b17, 79b21</w:t>
                            </w:r>
                          </w:p>
                        </w:txbxContent>
                      </wps:txbx>
                      <wps:bodyPr vert="horz" wrap="square" lIns="0" tIns="0" rIns="0" bIns="0" anchor="t">
                        <a:spAutoFit/>
                      </wps:bodyPr>
                    </wps:wsp>
                  </a:graphicData>
                </a:graphic>
              </wp:anchor>
            </w:drawing>
          </mc:Choice>
          <mc:Fallback>
            <w:pict>
              <v:shape type="#_x0000_t202" filled="f" stroked="f" style="margin-left:239pt;margin-top:2pt;width:1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欧多克索  991a17, 73b17, 79b21</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877376" behindDoc="0" locked="0" layoutInCell="1" allowOverlap="1">
                <wp:simplePos x="0" y="0"/>
                <wp:positionH relativeFrom="column">
                  <wp:posOffset>711200</wp:posOffset>
                </wp:positionH>
                <wp:positionV relativeFrom="paragraph">
                  <wp:posOffset>0</wp:posOffset>
                </wp:positionV>
                <wp:extent cx="3340100" cy="25400"/>
                <wp:effectExtent l="0" t="0" r="0" b="0"/>
                <wp:wrapTopAndBottom/>
                <wp:docPr id="625" name="文本框 625"/>
                <wp:cNvGraphicFramePr/>
                <a:graphic xmlns:a="http://schemas.openxmlformats.org/drawingml/2006/main">
                  <a:graphicData uri="http://schemas.microsoft.com/office/word/2010/wordprocessingShape">
                    <wps:wsp>
                      <wps:cNvSpPr txBox="1"/>
                      <wps:spPr>
                        <a:xfrm>
                          <a:off x="0" y="0"/>
                          <a:ext cx="33401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6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78400" behindDoc="0" locked="0" layoutInCell="1" allowOverlap="1">
                <wp:simplePos x="0" y="0"/>
                <wp:positionH relativeFrom="column">
                  <wp:posOffset>711200</wp:posOffset>
                </wp:positionH>
                <wp:positionV relativeFrom="paragraph">
                  <wp:posOffset>0</wp:posOffset>
                </wp:positionV>
                <wp:extent cx="1651000" cy="165100"/>
                <wp:effectExtent l="0" t="0" r="0" b="0"/>
                <wp:wrapTopAndBottom/>
                <wp:docPr id="626" name="文本框 626"/>
                <wp:cNvGraphicFramePr/>
                <a:graphic xmlns:a="http://schemas.openxmlformats.org/drawingml/2006/main">
                  <a:graphicData uri="http://schemas.microsoft.com/office/word/2010/wordprocessingShape">
                    <wps:wsp>
                      <wps:cNvSpPr txBox="1"/>
                      <wps:spPr>
                        <a:xfrm>
                          <a:off x="0" y="0"/>
                          <a:ext cx="1651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Evenus</w:t>
                            </w:r>
                            <w:r>
                              <w:rPr>
                                <w:rFonts w:ascii="宋体" w:eastAsia="宋体" w:hAnsi="宋体" w:cs="宋体"/>
                                <w:sz w:val="24"/>
                              </w:rPr>
                              <w:t xml:space="preserve">           </w:t>
                            </w:r>
                            <w:r>
                              <w:rPr>
                                <w:rFonts w:ascii="宋体" w:eastAsia="宋体" w:hAnsi="宋体" w:cs="宋体"/>
                                <w:color w:val="000000"/>
                                <w:sz w:val="17"/>
                              </w:rPr>
                              <w:t>Eùnv</w:t>
                            </w:r>
                            <w:r>
                              <w:rPr>
                                <w:rFonts w:ascii="宋体" w:eastAsia="宋体" w:hAnsi="宋体" w:cs="宋体"/>
                                <w:color w:val="000000"/>
                                <w:sz w:val="17"/>
                              </w:rPr>
                              <w:t>ɔ</w:t>
                            </w:r>
                            <w:r>
                              <w:rPr>
                                <w:rFonts w:ascii="宋体" w:eastAsia="宋体" w:hAnsi="宋体" w:cs="宋体"/>
                                <w:color w:val="000000"/>
                                <w:sz w:val="17"/>
                              </w:rPr>
                              <w:t>:</w:t>
                            </w:r>
                          </w:p>
                        </w:txbxContent>
                      </wps:txbx>
                      <wps:bodyPr vert="horz" wrap="square" lIns="0" tIns="0" rIns="0" bIns="0" anchor="t">
                        <a:spAutoFit/>
                      </wps:bodyPr>
                    </wps:wsp>
                  </a:graphicData>
                </a:graphic>
              </wp:anchor>
            </w:drawing>
          </mc:Choice>
          <mc:Fallback>
            <w:pict>
              <v:shape type="#_x0000_t202" filled="f" stroked="f" style="margin-left:56pt;margin-top:0pt;width:13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Evenus</w:t>
                      </w:r>
                      <w:r>
                        <w:rPr>
                          <w:rFonts w:ascii="宋体" w:hAnsi="宋体" w:cs="宋体" w:eastAsia="宋体"/>
                          <w:sz w:val="24"/>
                          <w:strike w:val="off"/>
                        </w:rPr>
                        <w:t xml:space="preserve">           </w:t>
                      </w:r>
                      <w:r>
                        <w:rPr>
                          <w:rFonts w:ascii="宋体" w:hAnsi="宋体" w:cs="宋体" w:eastAsia="宋体"/>
                          <w:sz w:val="17"/>
                          <w:color w:val="000000"/>
                          <w:b w:val="off"/>
                          <w:i w:val="off"/>
                          <w:strike w:val="off"/>
                        </w:rPr>
                        <w:t>Eùnvɔ:</w:t>
                      </w:r>
                    </w:p>
                  </w:txbxContent>
                </v:textbox>
              </v:shape>
            </w:pict>
          </mc:Fallback>
        </mc:AlternateContent>
      </w:r>
      <w:r>
        <w:rPr>
          <w:noProof/>
        </w:rPr>
        <mc:AlternateContent>
          <mc:Choice Requires="wps">
            <w:drawing>
              <wp:anchor distT="0" distB="0" distL="0" distR="0" simplePos="0" relativeHeight="251879424" behindDoc="0" locked="0" layoutInCell="1" allowOverlap="1">
                <wp:simplePos x="0" y="0"/>
                <wp:positionH relativeFrom="column">
                  <wp:posOffset>3035300</wp:posOffset>
                </wp:positionH>
                <wp:positionV relativeFrom="paragraph">
                  <wp:posOffset>25400</wp:posOffset>
                </wp:positionV>
                <wp:extent cx="1016000" cy="152400"/>
                <wp:effectExtent l="0" t="0" r="0" b="0"/>
                <wp:wrapTopAndBottom/>
                <wp:docPr id="627" name="文本框 627"/>
                <wp:cNvGraphicFramePr/>
                <a:graphic xmlns:a="http://schemas.openxmlformats.org/drawingml/2006/main">
                  <a:graphicData uri="http://schemas.microsoft.com/office/word/2010/wordprocessingShape">
                    <wps:wsp>
                      <wps:cNvSpPr txBox="1"/>
                      <wps:spPr>
                        <a:xfrm>
                          <a:off x="0" y="0"/>
                          <a:ext cx="10160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欧維諾</w:t>
                            </w:r>
                            <w:r>
                              <w:rPr>
                                <w:rFonts w:ascii="宋体" w:eastAsia="宋体" w:hAnsi="宋体" w:cs="宋体"/>
                                <w:color w:val="000000"/>
                                <w:sz w:val="17"/>
                              </w:rPr>
                              <w:t xml:space="preserve">  15a29</w:t>
                            </w:r>
                          </w:p>
                        </w:txbxContent>
                      </wps:txbx>
                      <wps:bodyPr vert="horz" wrap="square" lIns="0" tIns="0" rIns="0" bIns="0" anchor="t">
                        <a:spAutoFit/>
                      </wps:bodyPr>
                    </wps:wsp>
                  </a:graphicData>
                </a:graphic>
              </wp:anchor>
            </w:drawing>
          </mc:Choice>
          <mc:Fallback>
            <w:pict>
              <v:shape type="#_x0000_t202" filled="f" stroked="f" style="margin-left:239pt;margin-top:2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欧維諾  15a29</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880448" behindDoc="0" locked="0" layoutInCell="1" allowOverlap="1">
                <wp:simplePos x="0" y="0"/>
                <wp:positionH relativeFrom="column">
                  <wp:posOffset>711200</wp:posOffset>
                </wp:positionH>
                <wp:positionV relativeFrom="paragraph">
                  <wp:posOffset>0</wp:posOffset>
                </wp:positionV>
                <wp:extent cx="1676400" cy="165100"/>
                <wp:effectExtent l="0" t="0" r="0" b="0"/>
                <wp:wrapTopAndBottom/>
                <wp:docPr id="628" name="文本框 628"/>
                <wp:cNvGraphicFramePr/>
                <a:graphic xmlns:a="http://schemas.openxmlformats.org/drawingml/2006/main">
                  <a:graphicData uri="http://schemas.microsoft.com/office/word/2010/wordprocessingShape">
                    <wps:wsp>
                      <wps:cNvSpPr txBox="1"/>
                      <wps:spPr>
                        <a:xfrm>
                          <a:off x="0" y="0"/>
                          <a:ext cx="16764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Hector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"Ex:og</w:t>
                            </w:r>
                          </w:p>
                        </w:txbxContent>
                      </wps:txbx>
                      <wps:bodyPr vert="horz" wrap="square" lIns="0" tIns="0" rIns="0" bIns="0" anchor="t">
                        <a:spAutoFit/>
                      </wps:bodyPr>
                    </wps:wsp>
                  </a:graphicData>
                </a:graphic>
              </wp:anchor>
            </w:drawing>
          </mc:Choice>
          <mc:Fallback>
            <w:pict>
              <v:shape type="#_x0000_t202" filled="f" stroked="f" style="margin-left:56pt;margin-top:0pt;width:13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Hector</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"Ex:og</w:t>
                      </w:r>
                    </w:p>
                  </w:txbxContent>
                </v:textbox>
              </v:shape>
            </w:pict>
          </mc:Fallback>
        </mc:AlternateContent>
      </w:r>
      <w:r>
        <w:rPr>
          <w:noProof/>
        </w:rPr>
        <mc:AlternateContent>
          <mc:Choice Requires="wps">
            <w:drawing>
              <wp:anchor distT="0" distB="0" distL="0" distR="0" simplePos="0" relativeHeight="251881472" behindDoc="0" locked="0" layoutInCell="1" allowOverlap="1">
                <wp:simplePos x="0" y="0"/>
                <wp:positionH relativeFrom="column">
                  <wp:posOffset>3035300</wp:posOffset>
                </wp:positionH>
                <wp:positionV relativeFrom="paragraph">
                  <wp:posOffset>0</wp:posOffset>
                </wp:positionV>
                <wp:extent cx="939800" cy="165100"/>
                <wp:effectExtent l="0" t="0" r="0" b="0"/>
                <wp:wrapTopAndBottom/>
                <wp:docPr id="629" name="文本框 629"/>
                <wp:cNvGraphicFramePr/>
                <a:graphic xmlns:a="http://schemas.openxmlformats.org/drawingml/2006/main">
                  <a:graphicData uri="http://schemas.microsoft.com/office/word/2010/wordprocessingShape">
                    <wps:wsp>
                      <wps:cNvSpPr txBox="1"/>
                      <wps:spPr>
                        <a:xfrm>
                          <a:off x="0" y="0"/>
                          <a:ext cx="9398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赫克篤</w:t>
                            </w:r>
                            <w:r>
                              <w:rPr>
                                <w:rFonts w:ascii="宋体" w:eastAsia="宋体" w:hAnsi="宋体" w:cs="宋体"/>
                                <w:color w:val="000000"/>
                                <w:sz w:val="17"/>
                              </w:rPr>
                              <w:t xml:space="preserve"> 9b30</w:t>
                            </w:r>
                          </w:p>
                        </w:txbxContent>
                      </wps:txbx>
                      <wps:bodyPr vert="horz" wrap="square" lIns="0" tIns="0" rIns="0" bIns="0" anchor="t">
                        <a:spAutoFit/>
                      </wps:bodyPr>
                    </wps:wsp>
                  </a:graphicData>
                </a:graphic>
              </wp:anchor>
            </w:drawing>
          </mc:Choice>
          <mc:Fallback>
            <w:pict>
              <v:shape type="#_x0000_t202" filled="f" stroked="f" style="margin-left:239pt;margin-top:0pt;width: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赫克篤 9b30</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882496" behindDoc="0" locked="0" layoutInCell="1" allowOverlap="1">
                <wp:simplePos x="0" y="0"/>
                <wp:positionH relativeFrom="column">
                  <wp:posOffset>711200</wp:posOffset>
                </wp:positionH>
                <wp:positionV relativeFrom="paragraph">
                  <wp:posOffset>0</wp:posOffset>
                </wp:positionV>
                <wp:extent cx="3187700" cy="25400"/>
                <wp:effectExtent l="0" t="0" r="0" b="0"/>
                <wp:wrapTopAndBottom/>
                <wp:docPr id="630" name="文本框 630"/>
                <wp:cNvGraphicFramePr/>
                <a:graphic xmlns:a="http://schemas.openxmlformats.org/drawingml/2006/main">
                  <a:graphicData uri="http://schemas.microsoft.com/office/word/2010/wordprocessingShape">
                    <wps:wsp>
                      <wps:cNvSpPr txBox="1"/>
                      <wps:spPr>
                        <a:xfrm>
                          <a:off x="0" y="0"/>
                          <a:ext cx="31877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5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83520" behindDoc="0" locked="0" layoutInCell="1" allowOverlap="1">
                <wp:simplePos x="0" y="0"/>
                <wp:positionH relativeFrom="column">
                  <wp:posOffset>711200</wp:posOffset>
                </wp:positionH>
                <wp:positionV relativeFrom="paragraph">
                  <wp:posOffset>0</wp:posOffset>
                </wp:positionV>
                <wp:extent cx="1701800" cy="177800"/>
                <wp:effectExtent l="0" t="0" r="0" b="0"/>
                <wp:wrapTopAndBottom/>
                <wp:docPr id="631" name="文本框 631"/>
                <wp:cNvGraphicFramePr/>
                <a:graphic xmlns:a="http://schemas.openxmlformats.org/drawingml/2006/main">
                  <a:graphicData uri="http://schemas.microsoft.com/office/word/2010/wordprocessingShape">
                    <wps:wsp>
                      <wps:cNvSpPr txBox="1"/>
                      <wps:spPr>
                        <a:xfrm>
                          <a:off x="0" y="0"/>
                          <a:ext cx="17018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Hellen</w:t>
                            </w:r>
                            <w:r>
                              <w:rPr>
                                <w:rFonts w:ascii="宋体" w:eastAsia="宋体" w:hAnsi="宋体" w:cs="宋体"/>
                                <w:sz w:val="24"/>
                              </w:rPr>
                              <w:t xml:space="preserve">           </w:t>
                            </w:r>
                            <w:r>
                              <w:rPr>
                                <w:rFonts w:ascii="宋体" w:eastAsia="宋体" w:hAnsi="宋体" w:cs="宋体"/>
                                <w:color w:val="000000"/>
                                <w:sz w:val="17"/>
                              </w:rPr>
                              <w:t>°Eλλην</w:t>
                            </w:r>
                          </w:p>
                        </w:txbxContent>
                      </wps:txbx>
                      <wps:bodyPr vert="horz" wrap="square" lIns="0" tIns="0" rIns="0" bIns="0" anchor="t">
                        <a:spAutoFit/>
                      </wps:bodyPr>
                    </wps:wsp>
                  </a:graphicData>
                </a:graphic>
              </wp:anchor>
            </w:drawing>
          </mc:Choice>
          <mc:Fallback>
            <w:pict>
              <v:shape type="#_x0000_t202" filled="f" stroked="f" style="margin-left:56pt;margin-top:0pt;width:13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Hellen</w:t>
                      </w:r>
                      <w:r>
                        <w:rPr>
                          <w:rFonts w:ascii="宋体" w:hAnsi="宋体" w:cs="宋体" w:eastAsia="宋体"/>
                          <w:sz w:val="24"/>
                          <w:strike w:val="off"/>
                        </w:rPr>
                        <w:t xml:space="preserve">           </w:t>
                      </w:r>
                      <w:r>
                        <w:rPr>
                          <w:rFonts w:ascii="宋体" w:hAnsi="宋体" w:cs="宋体" w:eastAsia="宋体"/>
                          <w:sz w:val="17"/>
                          <w:color w:val="000000"/>
                          <w:b w:val="off"/>
                          <w:i w:val="off"/>
                          <w:strike w:val="off"/>
                        </w:rPr>
                        <w:t>°Eλλην</w:t>
                      </w:r>
                    </w:p>
                  </w:txbxContent>
                </v:textbox>
              </v:shape>
            </w:pict>
          </mc:Fallback>
        </mc:AlternateContent>
      </w:r>
      <w:r>
        <w:rPr>
          <w:noProof/>
        </w:rPr>
        <mc:AlternateContent>
          <mc:Choice Requires="wps">
            <w:drawing>
              <wp:anchor distT="0" distB="0" distL="0" distR="0" simplePos="0" relativeHeight="251884544" behindDoc="0" locked="0" layoutInCell="1" allowOverlap="1">
                <wp:simplePos x="0" y="0"/>
                <wp:positionH relativeFrom="column">
                  <wp:posOffset>3035300</wp:posOffset>
                </wp:positionH>
                <wp:positionV relativeFrom="paragraph">
                  <wp:posOffset>25400</wp:posOffset>
                </wp:positionV>
                <wp:extent cx="863600" cy="165100"/>
                <wp:effectExtent l="0" t="0" r="0" b="0"/>
                <wp:wrapTopAndBottom/>
                <wp:docPr id="632" name="文本框 632"/>
                <wp:cNvGraphicFramePr/>
                <a:graphic xmlns:a="http://schemas.openxmlformats.org/drawingml/2006/main">
                  <a:graphicData uri="http://schemas.microsoft.com/office/word/2010/wordprocessingShape">
                    <wps:wsp>
                      <wps:cNvSpPr txBox="1"/>
                      <wps:spPr>
                        <a:xfrm>
                          <a:off x="0" y="0"/>
                          <a:ext cx="8636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希倫</w:t>
                            </w:r>
                            <w:r>
                              <w:rPr>
                                <w:rFonts w:ascii="宋体" w:eastAsia="宋体" w:hAnsi="宋体" w:cs="宋体"/>
                                <w:color w:val="000000"/>
                                <w:sz w:val="17"/>
                              </w:rPr>
                              <w:t xml:space="preserve">  24a33</w:t>
                            </w:r>
                          </w:p>
                        </w:txbxContent>
                      </wps:txbx>
                      <wps:bodyPr vert="horz" wrap="square" lIns="0" tIns="0" rIns="0" bIns="0" anchor="t">
                        <a:spAutoFit/>
                      </wps:bodyPr>
                    </wps:wsp>
                  </a:graphicData>
                </a:graphic>
              </wp:anchor>
            </w:drawing>
          </mc:Choice>
          <mc:Fallback>
            <w:pict>
              <v:shape type="#_x0000_t202" filled="f" stroked="f" style="margin-left:239pt;margin-top:2pt;width:6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希倫  24a33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85568" behindDoc="0" locked="0" layoutInCell="1" allowOverlap="1">
                <wp:simplePos x="0" y="0"/>
                <wp:positionH relativeFrom="column">
                  <wp:posOffset>711200</wp:posOffset>
                </wp:positionH>
                <wp:positionV relativeFrom="paragraph">
                  <wp:posOffset>0</wp:posOffset>
                </wp:positionV>
                <wp:extent cx="5372100" cy="25400"/>
                <wp:effectExtent l="0" t="0" r="0" b="0"/>
                <wp:wrapTopAndBottom/>
                <wp:docPr id="633" name="文本框 633"/>
                <wp:cNvGraphicFramePr/>
                <a:graphic xmlns:a="http://schemas.openxmlformats.org/drawingml/2006/main">
                  <a:graphicData uri="http://schemas.microsoft.com/office/word/2010/wordprocessingShape">
                    <wps:wsp>
                      <wps:cNvSpPr txBox="1"/>
                      <wps:spPr>
                        <a:xfrm>
                          <a:off x="0" y="0"/>
                          <a:ext cx="53721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86592" behindDoc="0" locked="0" layoutInCell="1" allowOverlap="1">
                <wp:simplePos x="0" y="0"/>
                <wp:positionH relativeFrom="column">
                  <wp:posOffset>711200</wp:posOffset>
                </wp:positionH>
                <wp:positionV relativeFrom="paragraph">
                  <wp:posOffset>25400</wp:posOffset>
                </wp:positionV>
                <wp:extent cx="1968500" cy="165100"/>
                <wp:effectExtent l="0" t="0" r="0" b="0"/>
                <wp:wrapTopAndBottom/>
                <wp:docPr id="634" name="文本框 634"/>
                <wp:cNvGraphicFramePr/>
                <a:graphic xmlns:a="http://schemas.openxmlformats.org/drawingml/2006/main">
                  <a:graphicData uri="http://schemas.microsoft.com/office/word/2010/wordprocessingShape">
                    <wps:wsp>
                      <wps:cNvSpPr txBox="1"/>
                      <wps:spPr>
                        <a:xfrm>
                          <a:off x="0" y="0"/>
                          <a:ext cx="1968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Heraclitus</w:t>
                            </w:r>
                            <w:r>
                              <w:rPr>
                                <w:rFonts w:ascii="宋体" w:eastAsia="宋体" w:hAnsi="宋体" w:cs="宋体"/>
                                <w:sz w:val="24"/>
                              </w:rPr>
                              <w:t xml:space="preserve">        </w:t>
                            </w:r>
                            <w:r>
                              <w:rPr>
                                <w:rFonts w:ascii="宋体" w:eastAsia="宋体" w:hAnsi="宋体" w:cs="宋体"/>
                                <w:color w:val="000000"/>
                                <w:sz w:val="17"/>
                              </w:rPr>
                              <w:t>"Ep'z'eito:</w:t>
                            </w:r>
                          </w:p>
                        </w:txbxContent>
                      </wps:txbx>
                      <wps:bodyPr vert="horz" wrap="square" lIns="0" tIns="0" rIns="0" bIns="0" anchor="t">
                        <a:spAutoFit/>
                      </wps:bodyPr>
                    </wps:wsp>
                  </a:graphicData>
                </a:graphic>
              </wp:anchor>
            </w:drawing>
          </mc:Choice>
          <mc:Fallback>
            <w:pict>
              <v:shape type="#_x0000_t202" filled="f" stroked="f" style="margin-left:56pt;margin-top:2pt;width:1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Heraclitus</w:t>
                      </w:r>
                      <w:r>
                        <w:rPr>
                          <w:rFonts w:ascii="宋体" w:hAnsi="宋体" w:cs="宋体" w:eastAsia="宋体"/>
                          <w:sz w:val="24"/>
                          <w:strike w:val="off"/>
                        </w:rPr>
                        <w:t xml:space="preserve">        </w:t>
                      </w:r>
                      <w:r>
                        <w:rPr>
                          <w:rFonts w:ascii="宋体" w:hAnsi="宋体" w:cs="宋体" w:eastAsia="宋体"/>
                          <w:sz w:val="17"/>
                          <w:color w:val="000000"/>
                          <w:b w:val="off"/>
                          <w:i w:val="off"/>
                          <w:strike w:val="off"/>
                        </w:rPr>
                        <w:t>"Ep'z'eito:</w:t>
                      </w:r>
                    </w:p>
                  </w:txbxContent>
                </v:textbox>
              </v:shape>
            </w:pict>
          </mc:Fallback>
        </mc:AlternateContent>
      </w:r>
      <w:r>
        <w:rPr>
          <w:noProof/>
        </w:rPr>
        <mc:AlternateContent>
          <mc:Choice Requires="wps">
            <w:drawing>
              <wp:anchor distT="0" distB="0" distL="0" distR="0" simplePos="0" relativeHeight="251887616" behindDoc="0" locked="0" layoutInCell="1" allowOverlap="1">
                <wp:simplePos x="0" y="0"/>
                <wp:positionH relativeFrom="column">
                  <wp:posOffset>3035300</wp:posOffset>
                </wp:positionH>
                <wp:positionV relativeFrom="paragraph">
                  <wp:posOffset>0</wp:posOffset>
                </wp:positionV>
                <wp:extent cx="3048000" cy="660400"/>
                <wp:effectExtent l="0" t="0" r="0" b="0"/>
                <wp:wrapTopAndBottom/>
                <wp:docPr id="635" name="文本框 635"/>
                <wp:cNvGraphicFramePr/>
                <a:graphic xmlns:a="http://schemas.openxmlformats.org/drawingml/2006/main">
                  <a:graphicData uri="http://schemas.microsoft.com/office/word/2010/wordprocessingShape">
                    <wps:wsp>
                      <wps:cNvSpPr txBox="1"/>
                      <wps:spPr>
                        <a:xfrm>
                          <a:off x="0" y="0"/>
                          <a:ext cx="3048000" cy="660400"/>
                        </a:xfrm>
                        <a:prstGeom prst="rect">
                          <a:avLst/>
                        </a:prstGeom>
                        <a:noFill/>
                        <a:ln w="6350">
                          <a:noFill/>
                        </a:ln>
                      </wps:spPr>
                      <wps:txbx>
                        <w:txbxContent>
                          <w:p w:rsidR="00374711" w:rsidRDefault="000C031C">
                            <w:pPr>
                              <w:autoSpaceDE w:val="0"/>
                              <w:autoSpaceDN w:val="0"/>
                              <w:spacing w:line="340" w:lineRule="atLeast"/>
                              <w:rPr>
                                <w:sz w:val="17"/>
                              </w:rPr>
                            </w:pPr>
                            <w:r>
                              <w:rPr>
                                <w:rFonts w:ascii="宋体" w:eastAsia="宋体" w:hAnsi="宋体" w:cs="宋体"/>
                                <w:color w:val="000000"/>
                                <w:sz w:val="17"/>
                              </w:rPr>
                              <w:t>赫拉克利特</w:t>
                            </w:r>
                            <w:r>
                              <w:rPr>
                                <w:rFonts w:ascii="宋体" w:eastAsia="宋体" w:hAnsi="宋体" w:cs="宋体"/>
                                <w:color w:val="000000"/>
                                <w:sz w:val="17"/>
                              </w:rPr>
                              <w:t xml:space="preserve"> 984a7</w:t>
                            </w:r>
                            <w:r>
                              <w:rPr>
                                <w:rFonts w:ascii="宋体" w:eastAsia="宋体" w:hAnsi="宋体" w:cs="宋体"/>
                                <w:color w:val="000000"/>
                                <w:sz w:val="17"/>
                              </w:rPr>
                              <w:t>、</w:t>
                            </w:r>
                            <w:r>
                              <w:rPr>
                                <w:rFonts w:ascii="宋体" w:eastAsia="宋体" w:hAnsi="宋体" w:cs="宋体"/>
                                <w:color w:val="000000"/>
                                <w:sz w:val="17"/>
                              </w:rPr>
                              <w:t xml:space="preserve"> 987a33. 5b25,10a11.13,12a24,  34, 62a32, 63b24. 67a3, 78b14;</w:t>
                            </w:r>
                            <w:r>
                              <w:rPr>
                                <w:rFonts w:ascii="宋体" w:eastAsia="宋体" w:hAnsi="宋体" w:cs="宋体"/>
                                <w:color w:val="000000"/>
                                <w:sz w:val="17"/>
                              </w:rPr>
                              <w:t>涉及</w:t>
                            </w:r>
                            <w:r>
                              <w:rPr>
                                <w:rFonts w:ascii="宋体" w:eastAsia="宋体" w:hAnsi="宋体" w:cs="宋体"/>
                                <w:color w:val="000000"/>
                                <w:sz w:val="17"/>
                              </w:rPr>
                              <w:t xml:space="preserve"> 984a27, </w:t>
                            </w:r>
                            <w:r>
                              <w:rPr>
                                <w:rFonts w:ascii="宋体" w:eastAsia="宋体" w:hAnsi="宋体" w:cs="宋体"/>
                                <w:color w:val="000000"/>
                                <w:sz w:val="17"/>
                              </w:rPr>
                              <w:t>989a2, 996a8, 1a15</w:t>
                            </w:r>
                          </w:p>
                        </w:txbxContent>
                      </wps:txbx>
                      <wps:bodyPr vert="horz" wrap="square" lIns="0" tIns="0" rIns="0" bIns="0" anchor="t">
                        <a:spAutoFit/>
                      </wps:bodyPr>
                    </wps:wsp>
                  </a:graphicData>
                </a:graphic>
              </wp:anchor>
            </w:drawing>
          </mc:Choice>
          <mc:Fallback>
            <w:pict>
              <v:shape type="#_x0000_t202" filled="f" stroked="f" style="margin-left:239pt;margin-top:0pt;width:240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strike w:val="off"/>
                        </w:rPr>
                        <w:t>赫拉克利特 984a7、 987a33. 5b25,10a11.13,</w:t>
                      </w:r>
                      <w:r>
                        <w:rPr>
                          <w:rFonts w:ascii="宋体" w:hAnsi="宋体" w:cs="宋体" w:eastAsia="宋体"/>
                          <w:sz w:val="17"/>
                          <w:color w:val="000000"/>
                          <w:b w:val="off"/>
                          <w:i w:val="off"/>
                          <w:strike w:val="off"/>
                        </w:rPr>
                        <w:t>12a24,  34, 62a32, 63b24. 67a3, 78b14;</w:t>
                      </w:r>
                      <w:r>
                        <w:rPr>
                          <w:rFonts w:ascii="宋体" w:hAnsi="宋体" w:cs="宋体" w:eastAsia="宋体"/>
                          <w:sz w:val="17"/>
                          <w:color w:val="000000"/>
                          <w:b w:val="off"/>
                          <w:i w:val="off"/>
                          <w:strike w:val="off"/>
                        </w:rPr>
                        <w:t>涉及 984a27, 989a2, 996a8, 1a15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888640" behindDoc="0" locked="0" layoutInCell="1" allowOverlap="1">
                <wp:simplePos x="0" y="0"/>
                <wp:positionH relativeFrom="column">
                  <wp:posOffset>711200</wp:posOffset>
                </wp:positionH>
                <wp:positionV relativeFrom="paragraph">
                  <wp:posOffset>0</wp:posOffset>
                </wp:positionV>
                <wp:extent cx="5422900" cy="38100"/>
                <wp:effectExtent l="0" t="0" r="0" b="0"/>
                <wp:wrapTopAndBottom/>
                <wp:docPr id="636" name="文本框 636"/>
                <wp:cNvGraphicFramePr/>
                <a:graphic xmlns:a="http://schemas.openxmlformats.org/drawingml/2006/main">
                  <a:graphicData uri="http://schemas.microsoft.com/office/word/2010/wordprocessingShape">
                    <wps:wsp>
                      <wps:cNvSpPr txBox="1"/>
                      <wps:spPr>
                        <a:xfrm>
                          <a:off x="0" y="0"/>
                          <a:ext cx="5422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89664" behindDoc="0" locked="0" layoutInCell="1" allowOverlap="1">
                <wp:simplePos x="0" y="0"/>
                <wp:positionH relativeFrom="column">
                  <wp:posOffset>711200</wp:posOffset>
                </wp:positionH>
                <wp:positionV relativeFrom="paragraph">
                  <wp:posOffset>38100</wp:posOffset>
                </wp:positionV>
                <wp:extent cx="1651000" cy="165100"/>
                <wp:effectExtent l="0" t="0" r="0" b="0"/>
                <wp:wrapTopAndBottom/>
                <wp:docPr id="637" name="文本框 637"/>
                <wp:cNvGraphicFramePr/>
                <a:graphic xmlns:a="http://schemas.openxmlformats.org/drawingml/2006/main">
                  <a:graphicData uri="http://schemas.microsoft.com/office/word/2010/wordprocessingShape">
                    <wps:wsp>
                      <wps:cNvSpPr txBox="1"/>
                      <wps:spPr>
                        <a:xfrm>
                          <a:off x="0" y="0"/>
                          <a:ext cx="1651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Hermes</w:t>
                            </w:r>
                            <w:r>
                              <w:rPr>
                                <w:rFonts w:ascii="宋体" w:eastAsia="宋体" w:hAnsi="宋体" w:cs="宋体"/>
                                <w:sz w:val="24"/>
                              </w:rPr>
                              <w:t xml:space="preserve">           </w:t>
                            </w:r>
                            <w:r>
                              <w:rPr>
                                <w:rFonts w:ascii="宋体" w:eastAsia="宋体" w:hAnsi="宋体" w:cs="宋体"/>
                                <w:color w:val="000000"/>
                                <w:sz w:val="17"/>
                              </w:rPr>
                              <w:t>Epurs</w:t>
                            </w:r>
                          </w:p>
                        </w:txbxContent>
                      </wps:txbx>
                      <wps:bodyPr vert="horz" wrap="square" lIns="0" tIns="0" rIns="0" bIns="0" anchor="t">
                        <a:spAutoFit/>
                      </wps:bodyPr>
                    </wps:wsp>
                  </a:graphicData>
                </a:graphic>
              </wp:anchor>
            </w:drawing>
          </mc:Choice>
          <mc:Fallback>
            <w:pict>
              <v:shape type="#_x0000_t202" filled="f" stroked="f" style="margin-left:56pt;margin-top:3pt;width:13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Hermes</w:t>
                      </w:r>
                      <w:r>
                        <w:rPr>
                          <w:rFonts w:ascii="宋体" w:hAnsi="宋体" w:cs="宋体" w:eastAsia="宋体"/>
                          <w:sz w:val="24"/>
                          <w:strike w:val="off"/>
                        </w:rPr>
                        <w:t xml:space="preserve">           </w:t>
                      </w:r>
                      <w:r>
                        <w:rPr>
                          <w:rFonts w:ascii="宋体" w:hAnsi="宋体" w:cs="宋体" w:eastAsia="宋体"/>
                          <w:sz w:val="17"/>
                          <w:color w:val="000000"/>
                          <w:b w:val="off"/>
                          <w:i w:val="off"/>
                          <w:strike w:val="off"/>
                        </w:rPr>
                        <w:t>Epurs</w:t>
                      </w:r>
                    </w:p>
                  </w:txbxContent>
                </v:textbox>
              </v:shape>
            </w:pict>
          </mc:Fallback>
        </mc:AlternateContent>
      </w:r>
      <w:r>
        <w:rPr>
          <w:noProof/>
        </w:rPr>
        <mc:AlternateContent>
          <mc:Choice Requires="wps">
            <w:drawing>
              <wp:anchor distT="0" distB="0" distL="0" distR="0" simplePos="0" relativeHeight="251890688" behindDoc="0" locked="0" layoutInCell="1" allowOverlap="1">
                <wp:simplePos x="0" y="0"/>
                <wp:positionH relativeFrom="column">
                  <wp:posOffset>3035300</wp:posOffset>
                </wp:positionH>
                <wp:positionV relativeFrom="paragraph">
                  <wp:posOffset>0</wp:posOffset>
                </wp:positionV>
                <wp:extent cx="3098800" cy="431800"/>
                <wp:effectExtent l="0" t="0" r="0" b="0"/>
                <wp:wrapTopAndBottom/>
                <wp:docPr id="638" name="文本框 638"/>
                <wp:cNvGraphicFramePr/>
                <a:graphic xmlns:a="http://schemas.openxmlformats.org/drawingml/2006/main">
                  <a:graphicData uri="http://schemas.microsoft.com/office/word/2010/wordprocessingShape">
                    <wps:wsp>
                      <wps:cNvSpPr txBox="1"/>
                      <wps:spPr>
                        <a:xfrm>
                          <a:off x="0" y="0"/>
                          <a:ext cx="3098800" cy="431800"/>
                        </a:xfrm>
                        <a:prstGeom prst="rect">
                          <a:avLst/>
                        </a:prstGeom>
                        <a:noFill/>
                        <a:ln w="6350">
                          <a:noFill/>
                        </a:ln>
                      </wps:spPr>
                      <wps:txbx>
                        <w:txbxContent>
                          <w:p w:rsidR="00374711" w:rsidRDefault="000C031C">
                            <w:pPr>
                              <w:autoSpaceDE w:val="0"/>
                              <w:autoSpaceDN w:val="0"/>
                              <w:spacing w:line="340" w:lineRule="atLeast"/>
                              <w:rPr>
                                <w:sz w:val="17"/>
                              </w:rPr>
                            </w:pPr>
                            <w:r>
                              <w:rPr>
                                <w:rFonts w:ascii="宋体" w:eastAsia="宋体" w:hAnsi="宋体" w:cs="宋体"/>
                                <w:color w:val="000000"/>
                                <w:sz w:val="17"/>
                              </w:rPr>
                              <w:t>赫尔梅</w:t>
                            </w:r>
                            <w:r>
                              <w:rPr>
                                <w:rFonts w:ascii="宋体" w:eastAsia="宋体" w:hAnsi="宋体" w:cs="宋体"/>
                                <w:color w:val="000000"/>
                                <w:sz w:val="17"/>
                              </w:rPr>
                              <w:t>(</w:t>
                            </w:r>
                            <w:r>
                              <w:rPr>
                                <w:rFonts w:ascii="宋体" w:eastAsia="宋体" w:hAnsi="宋体" w:cs="宋体"/>
                                <w:color w:val="000000"/>
                                <w:sz w:val="17"/>
                              </w:rPr>
                              <w:t>艺神</w:t>
                            </w:r>
                            <w:r>
                              <w:rPr>
                                <w:rFonts w:ascii="宋体" w:eastAsia="宋体" w:hAnsi="宋体" w:cs="宋体"/>
                                <w:color w:val="000000"/>
                                <w:sz w:val="17"/>
                              </w:rPr>
                              <w:t>)  2a22, 17b7, 48a33, 50a20,(</w:t>
                            </w:r>
                            <w:r>
                              <w:rPr>
                                <w:rFonts w:ascii="宋体" w:eastAsia="宋体" w:hAnsi="宋体" w:cs="宋体"/>
                                <w:color w:val="000000"/>
                                <w:sz w:val="17"/>
                              </w:rPr>
                              <w:t>水星</w:t>
                            </w:r>
                            <w:r>
                              <w:rPr>
                                <w:rFonts w:ascii="宋体" w:eastAsia="宋体" w:hAnsi="宋体" w:cs="宋体"/>
                                <w:color w:val="000000"/>
                                <w:sz w:val="17"/>
                              </w:rPr>
                              <w:t>) 72b32</w:t>
                            </w:r>
                          </w:p>
                        </w:txbxContent>
                      </wps:txbx>
                      <wps:bodyPr vert="horz" wrap="square" lIns="0" tIns="0" rIns="0" bIns="0" anchor="t">
                        <a:spAutoFit/>
                      </wps:bodyPr>
                    </wps:wsp>
                  </a:graphicData>
                </a:graphic>
              </wp:anchor>
            </w:drawing>
          </mc:Choice>
          <mc:Fallback>
            <w:pict>
              <v:shape type="#_x0000_t202" filled="f" stroked="f" style="margin-left:239pt;margin-top:0pt;width:244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strike w:val="off"/>
                        </w:rPr>
                        <w:t>赫尔梅(艺神)  2a22, 17b7, 48a33, 50a20,(水</w:t>
                      </w:r>
                      <w:r>
                        <w:rPr>
                          <w:rFonts w:ascii="宋体" w:hAnsi="宋体" w:cs="宋体" w:eastAsia="宋体"/>
                          <w:sz w:val="17"/>
                          <w:color w:val="000000"/>
                          <w:b w:val="off"/>
                          <w:i w:val="off"/>
                          <w:strike w:val="off"/>
                        </w:rPr>
                        <w:t>星) 72b32</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91712" behindDoc="0" locked="0" layoutInCell="1" allowOverlap="1">
                <wp:simplePos x="0" y="0"/>
                <wp:positionH relativeFrom="column">
                  <wp:posOffset>711200</wp:posOffset>
                </wp:positionH>
                <wp:positionV relativeFrom="paragraph">
                  <wp:posOffset>0</wp:posOffset>
                </wp:positionV>
                <wp:extent cx="1930400" cy="165100"/>
                <wp:effectExtent l="0" t="0" r="0" b="0"/>
                <wp:wrapTopAndBottom/>
                <wp:docPr id="639" name="文本框 639"/>
                <wp:cNvGraphicFramePr/>
                <a:graphic xmlns:a="http://schemas.openxmlformats.org/drawingml/2006/main">
                  <a:graphicData uri="http://schemas.microsoft.com/office/word/2010/wordprocessingShape">
                    <wps:wsp>
                      <wps:cNvSpPr txBox="1"/>
                      <wps:spPr>
                        <a:xfrm>
                          <a:off x="0" y="0"/>
                          <a:ext cx="19304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Hermotimus</w:t>
                            </w:r>
                            <w:r>
                              <w:rPr>
                                <w:rFonts w:ascii="宋体" w:eastAsia="宋体" w:hAnsi="宋体" w:cs="宋体"/>
                                <w:sz w:val="24"/>
                              </w:rPr>
                              <w:t xml:space="preserve">        </w:t>
                            </w:r>
                            <w:r>
                              <w:rPr>
                                <w:rFonts w:ascii="宋体" w:eastAsia="宋体" w:hAnsi="宋体" w:cs="宋体"/>
                                <w:color w:val="000000"/>
                                <w:sz w:val="17"/>
                              </w:rPr>
                              <w:t>E'μ'ruːs;</w:t>
                            </w:r>
                          </w:p>
                        </w:txbxContent>
                      </wps:txbx>
                      <wps:bodyPr vert="horz" wrap="square" lIns="0" tIns="0" rIns="0" bIns="0" anchor="t">
                        <a:spAutoFit/>
                      </wps:bodyPr>
                    </wps:wsp>
                  </a:graphicData>
                </a:graphic>
              </wp:anchor>
            </w:drawing>
          </mc:Choice>
          <mc:Fallback>
            <w:pict>
              <v:shape type="#_x0000_t202" filled="f" stroked="f" style="margin-left:56pt;margin-top:0pt;width:1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Hermotimus</w:t>
                      </w:r>
                      <w:r>
                        <w:rPr>
                          <w:rFonts w:ascii="宋体" w:hAnsi="宋体" w:cs="宋体" w:eastAsia="宋体"/>
                          <w:sz w:val="24"/>
                          <w:strike w:val="off"/>
                        </w:rPr>
                        <w:t xml:space="preserve">        </w:t>
                      </w:r>
                      <w:r>
                        <w:rPr>
                          <w:rFonts w:ascii="宋体" w:hAnsi="宋体" w:cs="宋体" w:eastAsia="宋体"/>
                          <w:sz w:val="17"/>
                          <w:color w:val="000000"/>
                          <w:b w:val="off"/>
                          <w:i w:val="off"/>
                          <w:strike w:val="off"/>
                        </w:rPr>
                        <w:t>E'μ'ruːs;</w:t>
                      </w:r>
                    </w:p>
                  </w:txbxContent>
                </v:textbox>
              </v:shape>
            </w:pict>
          </mc:Fallback>
        </mc:AlternateContent>
      </w:r>
      <w:r>
        <w:rPr>
          <w:noProof/>
        </w:rPr>
        <mc:AlternateContent>
          <mc:Choice Requires="wps">
            <w:drawing>
              <wp:anchor distT="0" distB="0" distL="0" distR="0" simplePos="0" relativeHeight="251892736" behindDoc="0" locked="0" layoutInCell="1" allowOverlap="1">
                <wp:simplePos x="0" y="0"/>
                <wp:positionH relativeFrom="column">
                  <wp:posOffset>3035300</wp:posOffset>
                </wp:positionH>
                <wp:positionV relativeFrom="paragraph">
                  <wp:posOffset>0</wp:posOffset>
                </wp:positionV>
                <wp:extent cx="1371600" cy="165100"/>
                <wp:effectExtent l="0" t="0" r="0" b="0"/>
                <wp:wrapTopAndBottom/>
                <wp:docPr id="640" name="文本框 640"/>
                <wp:cNvGraphicFramePr/>
                <a:graphic xmlns:a="http://schemas.openxmlformats.org/drawingml/2006/main">
                  <a:graphicData uri="http://schemas.microsoft.com/office/word/2010/wordprocessingShape">
                    <wps:wsp>
                      <wps:cNvSpPr txBox="1"/>
                      <wps:spPr>
                        <a:xfrm>
                          <a:off x="0" y="0"/>
                          <a:ext cx="13716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赫尔摩底旗</w:t>
                            </w:r>
                            <w:r>
                              <w:rPr>
                                <w:rFonts w:ascii="宋体" w:eastAsia="宋体" w:hAnsi="宋体" w:cs="宋体"/>
                                <w:color w:val="000000"/>
                                <w:sz w:val="17"/>
                              </w:rPr>
                              <w:t xml:space="preserve">  984b19</w:t>
                            </w:r>
                          </w:p>
                        </w:txbxContent>
                      </wps:txbx>
                      <wps:bodyPr vert="horz" wrap="square" lIns="0" tIns="0" rIns="0" bIns="0" anchor="t">
                        <a:spAutoFit/>
                      </wps:bodyPr>
                    </wps:wsp>
                  </a:graphicData>
                </a:graphic>
              </wp:anchor>
            </w:drawing>
          </mc:Choice>
          <mc:Fallback>
            <w:pict>
              <v:shape type="#_x0000_t202" filled="f" stroked="f" style="margin-left:239pt;margin-top:0pt;width:10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赫尔摩底旗  984b19</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893760" behindDoc="0" locked="0" layoutInCell="1" allowOverlap="1">
                <wp:simplePos x="0" y="0"/>
                <wp:positionH relativeFrom="column">
                  <wp:posOffset>711200</wp:posOffset>
                </wp:positionH>
                <wp:positionV relativeFrom="paragraph">
                  <wp:posOffset>0</wp:posOffset>
                </wp:positionV>
                <wp:extent cx="1739900" cy="165100"/>
                <wp:effectExtent l="0" t="0" r="0" b="0"/>
                <wp:wrapTopAndBottom/>
                <wp:docPr id="641" name="文本框 641"/>
                <wp:cNvGraphicFramePr/>
                <a:graphic xmlns:a="http://schemas.openxmlformats.org/drawingml/2006/main">
                  <a:graphicData uri="http://schemas.microsoft.com/office/word/2010/wordprocessingShape">
                    <wps:wsp>
                      <wps:cNvSpPr txBox="1"/>
                      <wps:spPr>
                        <a:xfrm>
                          <a:off x="0" y="0"/>
                          <a:ext cx="17399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Hesiod</w:t>
                            </w:r>
                            <w:r>
                              <w:rPr>
                                <w:rFonts w:ascii="宋体" w:eastAsia="宋体" w:hAnsi="宋体" w:cs="宋体"/>
                                <w:sz w:val="24"/>
                              </w:rPr>
                              <w:t xml:space="preserve">           </w:t>
                            </w:r>
                            <w:r>
                              <w:rPr>
                                <w:rFonts w:ascii="宋体" w:eastAsia="宋体" w:hAnsi="宋体" w:cs="宋体"/>
                                <w:color w:val="000000"/>
                                <w:sz w:val="17"/>
                              </w:rPr>
                              <w:t>'Eơio8os</w:t>
                            </w:r>
                          </w:p>
                        </w:txbxContent>
                      </wps:txbx>
                      <wps:bodyPr vert="horz" wrap="square" lIns="0" tIns="0" rIns="0" bIns="0" anchor="t">
                        <a:spAutoFit/>
                      </wps:bodyPr>
                    </wps:wsp>
                  </a:graphicData>
                </a:graphic>
              </wp:anchor>
            </w:drawing>
          </mc:Choice>
          <mc:Fallback>
            <w:pict>
              <v:shape type="#_x0000_t202" filled="f" stroked="f" style="margin-left:56pt;margin-top:0pt;width:13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Hesiod</w:t>
                      </w:r>
                      <w:r>
                        <w:rPr>
                          <w:rFonts w:ascii="宋体" w:hAnsi="宋体" w:cs="宋体" w:eastAsia="宋体"/>
                          <w:sz w:val="24"/>
                          <w:strike w:val="off"/>
                        </w:rPr>
                        <w:t xml:space="preserve">           </w:t>
                      </w:r>
                      <w:r>
                        <w:rPr>
                          <w:rFonts w:ascii="宋体" w:hAnsi="宋体" w:cs="宋体" w:eastAsia="宋体"/>
                          <w:sz w:val="17"/>
                          <w:color w:val="000000"/>
                          <w:b w:val="off"/>
                          <w:i w:val="off"/>
                          <w:strike w:val="off"/>
                        </w:rPr>
                        <w:t>'Eơio8os</w:t>
                      </w:r>
                    </w:p>
                  </w:txbxContent>
                </v:textbox>
              </v:shape>
            </w:pict>
          </mc:Fallback>
        </mc:AlternateContent>
      </w:r>
      <w:r>
        <w:rPr>
          <w:noProof/>
        </w:rPr>
        <mc:AlternateContent>
          <mc:Choice Requires="wps">
            <w:drawing>
              <wp:anchor distT="0" distB="0" distL="0" distR="0" simplePos="0" relativeHeight="251894784" behindDoc="0" locked="0" layoutInCell="1" allowOverlap="1">
                <wp:simplePos x="0" y="0"/>
                <wp:positionH relativeFrom="column">
                  <wp:posOffset>3035300</wp:posOffset>
                </wp:positionH>
                <wp:positionV relativeFrom="paragraph">
                  <wp:posOffset>0</wp:posOffset>
                </wp:positionV>
                <wp:extent cx="3073400" cy="393700"/>
                <wp:effectExtent l="0" t="0" r="0" b="0"/>
                <wp:wrapTopAndBottom/>
                <wp:docPr id="642" name="文本框 642"/>
                <wp:cNvGraphicFramePr/>
                <a:graphic xmlns:a="http://schemas.openxmlformats.org/drawingml/2006/main">
                  <a:graphicData uri="http://schemas.microsoft.com/office/word/2010/wordprocessingShape">
                    <wps:wsp>
                      <wps:cNvSpPr txBox="1"/>
                      <wps:spPr>
                        <a:xfrm>
                          <a:off x="0" y="0"/>
                          <a:ext cx="3073400" cy="393700"/>
                        </a:xfrm>
                        <a:prstGeom prst="rect">
                          <a:avLst/>
                        </a:prstGeom>
                        <a:noFill/>
                        <a:ln w="6350">
                          <a:noFill/>
                        </a:ln>
                      </wps:spPr>
                      <wps:txbx>
                        <w:txbxContent>
                          <w:p w:rsidR="00374711" w:rsidRDefault="000C031C">
                            <w:pPr>
                              <w:autoSpaceDE w:val="0"/>
                              <w:autoSpaceDN w:val="0"/>
                              <w:spacing w:line="300" w:lineRule="atLeast"/>
                              <w:rPr>
                                <w:sz w:val="17"/>
                              </w:rPr>
                            </w:pPr>
                            <w:r>
                              <w:rPr>
                                <w:rFonts w:ascii="宋体" w:eastAsia="宋体" w:hAnsi="宋体" w:cs="宋体"/>
                                <w:color w:val="000000"/>
                                <w:sz w:val="17"/>
                              </w:rPr>
                              <w:t>希蔚特</w:t>
                            </w:r>
                            <w:r>
                              <w:rPr>
                                <w:rFonts w:ascii="宋体" w:eastAsia="宋体" w:hAnsi="宋体" w:cs="宋体"/>
                                <w:color w:val="000000"/>
                                <w:sz w:val="17"/>
                              </w:rPr>
                              <w:t>(</w:t>
                            </w:r>
                            <w:r>
                              <w:rPr>
                                <w:rFonts w:ascii="宋体" w:eastAsia="宋体" w:hAnsi="宋体" w:cs="宋体"/>
                                <w:color w:val="000000"/>
                                <w:sz w:val="17"/>
                              </w:rPr>
                              <w:t>或希西阿</w:t>
                            </w:r>
                            <w:r>
                              <w:rPr>
                                <w:rFonts w:ascii="宋体" w:eastAsia="宋体" w:hAnsi="宋体" w:cs="宋体"/>
                                <w:color w:val="000000"/>
                                <w:sz w:val="17"/>
                              </w:rPr>
                              <w:t>)  984b23.989a10. 0a9;</w:t>
                            </w:r>
                            <w:r>
                              <w:rPr>
                                <w:rFonts w:ascii="宋体" w:eastAsia="宋体" w:hAnsi="宋体" w:cs="宋体"/>
                                <w:color w:val="000000"/>
                                <w:sz w:val="17"/>
                              </w:rPr>
                              <w:t>引及</w:t>
                            </w:r>
                            <w:r>
                              <w:rPr>
                                <w:rFonts w:ascii="宋体" w:eastAsia="宋体" w:hAnsi="宋体" w:cs="宋体"/>
                                <w:color w:val="000000"/>
                                <w:sz w:val="17"/>
                              </w:rPr>
                              <w:t xml:space="preserve">984b27; </w:t>
                            </w:r>
                            <w:r>
                              <w:rPr>
                                <w:rFonts w:ascii="宋体" w:eastAsia="宋体" w:hAnsi="宋体" w:cs="宋体"/>
                                <w:color w:val="000000"/>
                                <w:sz w:val="17"/>
                              </w:rPr>
                              <w:t>洗及</w:t>
                            </w:r>
                            <w:r>
                              <w:rPr>
                                <w:rFonts w:ascii="宋体" w:eastAsia="宋体" w:hAnsi="宋体" w:cs="宋体"/>
                                <w:color w:val="000000"/>
                                <w:sz w:val="17"/>
                              </w:rPr>
                              <w:t>982b27, 23a19, 91b6</w:t>
                            </w:r>
                          </w:p>
                        </w:txbxContent>
                      </wps:txbx>
                      <wps:bodyPr vert="horz" wrap="square" lIns="0" tIns="0" rIns="0" bIns="0" anchor="t">
                        <a:spAutoFit/>
                      </wps:bodyPr>
                    </wps:wsp>
                  </a:graphicData>
                </a:graphic>
              </wp:anchor>
            </w:drawing>
          </mc:Choice>
          <mc:Fallback>
            <w:pict>
              <v:shape type="#_x0000_t202" filled="f" stroked="f" style="margin-left:239pt;margin-top:0pt;width:242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color w:val="000000"/>
                          <w:b w:val="off"/>
                          <w:i w:val="off"/>
                          <w:strike w:val="off"/>
                        </w:rPr>
                        <w:t>希蔚特(或希西阿)  984b23.989a10. 0a9;引及</w:t>
                      </w:r>
                      <w:r>
                        <w:rPr>
                          <w:rFonts w:ascii="宋体" w:hAnsi="宋体" w:cs="宋体" w:eastAsia="宋体"/>
                          <w:sz w:val="17"/>
                          <w:color w:val="000000"/>
                          <w:b w:val="off"/>
                          <w:i w:val="off"/>
                          <w:strike w:val="off"/>
                        </w:rPr>
                        <w:t>984b27; 洗及982b27, 23a19, 91b6</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95808" behindDoc="0" locked="0" layoutInCell="1" allowOverlap="1">
                <wp:simplePos x="0" y="0"/>
                <wp:positionH relativeFrom="column">
                  <wp:posOffset>711200</wp:posOffset>
                </wp:positionH>
                <wp:positionV relativeFrom="paragraph">
                  <wp:posOffset>0</wp:posOffset>
                </wp:positionV>
                <wp:extent cx="4635500" cy="12700"/>
                <wp:effectExtent l="0" t="0" r="0" b="0"/>
                <wp:wrapTopAndBottom/>
                <wp:docPr id="643" name="文本框 643"/>
                <wp:cNvGraphicFramePr/>
                <a:graphic xmlns:a="http://schemas.openxmlformats.org/drawingml/2006/main">
                  <a:graphicData uri="http://schemas.microsoft.com/office/word/2010/wordprocessingShape">
                    <wps:wsp>
                      <wps:cNvSpPr txBox="1"/>
                      <wps:spPr>
                        <a:xfrm>
                          <a:off x="0" y="0"/>
                          <a:ext cx="46355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36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96832" behindDoc="0" locked="0" layoutInCell="1" allowOverlap="1">
                <wp:simplePos x="0" y="0"/>
                <wp:positionH relativeFrom="column">
                  <wp:posOffset>711200</wp:posOffset>
                </wp:positionH>
                <wp:positionV relativeFrom="paragraph">
                  <wp:posOffset>0</wp:posOffset>
                </wp:positionV>
                <wp:extent cx="1803400" cy="165100"/>
                <wp:effectExtent l="0" t="0" r="0" b="0"/>
                <wp:wrapTopAndBottom/>
                <wp:docPr id="644" name="文本框 644"/>
                <wp:cNvGraphicFramePr/>
                <a:graphic xmlns:a="http://schemas.openxmlformats.org/drawingml/2006/main">
                  <a:graphicData uri="http://schemas.microsoft.com/office/word/2010/wordprocessingShape">
                    <wps:wsp>
                      <wps:cNvSpPr txBox="1"/>
                      <wps:spPr>
                        <a:xfrm>
                          <a:off x="0" y="0"/>
                          <a:ext cx="18034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Hippasus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"Int ice</w:t>
                            </w:r>
                          </w:p>
                        </w:txbxContent>
                      </wps:txbx>
                      <wps:bodyPr vert="horz" wrap="square" lIns="0" tIns="0" rIns="0" bIns="0" anchor="t">
                        <a:spAutoFit/>
                      </wps:bodyPr>
                    </wps:wsp>
                  </a:graphicData>
                </a:graphic>
              </wp:anchor>
            </w:drawing>
          </mc:Choice>
          <mc:Fallback>
            <w:pict>
              <v:shape type="#_x0000_t202" filled="f" stroked="f" style="margin-left:56pt;margin-top:0pt;width:14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Hippasus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"Int ice</w:t>
                      </w:r>
                    </w:p>
                  </w:txbxContent>
                </v:textbox>
              </v:shape>
            </w:pict>
          </mc:Fallback>
        </mc:AlternateContent>
      </w:r>
      <w:r>
        <w:rPr>
          <w:noProof/>
        </w:rPr>
        <mc:AlternateContent>
          <mc:Choice Requires="wps">
            <w:drawing>
              <wp:anchor distT="0" distB="0" distL="0" distR="0" simplePos="0" relativeHeight="251897856" behindDoc="0" locked="0" layoutInCell="1" allowOverlap="1">
                <wp:simplePos x="0" y="0"/>
                <wp:positionH relativeFrom="column">
                  <wp:posOffset>3035300</wp:posOffset>
                </wp:positionH>
                <wp:positionV relativeFrom="paragraph">
                  <wp:posOffset>12700</wp:posOffset>
                </wp:positionV>
                <wp:extent cx="2311400" cy="152400"/>
                <wp:effectExtent l="0" t="0" r="0" b="0"/>
                <wp:wrapTopAndBottom/>
                <wp:docPr id="645" name="文本框 645"/>
                <wp:cNvGraphicFramePr/>
                <a:graphic xmlns:a="http://schemas.openxmlformats.org/drawingml/2006/main">
                  <a:graphicData uri="http://schemas.microsoft.com/office/word/2010/wordprocessingShape">
                    <wps:wsp>
                      <wps:cNvSpPr txBox="1"/>
                      <wps:spPr>
                        <a:xfrm>
                          <a:off x="0" y="0"/>
                          <a:ext cx="23114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希巴索</w:t>
                            </w:r>
                            <w:r>
                              <w:rPr>
                                <w:rFonts w:ascii="宋体" w:eastAsia="宋体" w:hAnsi="宋体" w:cs="宋体"/>
                                <w:color w:val="000000"/>
                                <w:sz w:val="17"/>
                              </w:rPr>
                              <w:t xml:space="preserve"> 984a7; </w:t>
                            </w:r>
                            <w:r>
                              <w:rPr>
                                <w:rFonts w:ascii="宋体" w:eastAsia="宋体" w:hAnsi="宋体" w:cs="宋体"/>
                                <w:color w:val="000000"/>
                                <w:sz w:val="17"/>
                              </w:rPr>
                              <w:t>涉及</w:t>
                            </w:r>
                            <w:r>
                              <w:rPr>
                                <w:rFonts w:ascii="宋体" w:eastAsia="宋体" w:hAnsi="宋体" w:cs="宋体"/>
                                <w:color w:val="000000"/>
                                <w:sz w:val="17"/>
                              </w:rPr>
                              <w:t xml:space="preserve"> 996a8, 1a15</w:t>
                            </w:r>
                          </w:p>
                        </w:txbxContent>
                      </wps:txbx>
                      <wps:bodyPr vert="horz" wrap="square" lIns="0" tIns="0" rIns="0" bIns="0" anchor="t">
                        <a:spAutoFit/>
                      </wps:bodyPr>
                    </wps:wsp>
                  </a:graphicData>
                </a:graphic>
              </wp:anchor>
            </w:drawing>
          </mc:Choice>
          <mc:Fallback>
            <w:pict>
              <v:shape type="#_x0000_t202" filled="f" stroked="f" style="margin-left:239pt;margin-top:1pt;width:1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希巴索 984a7; 涉及 996a8, 1a15</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898880" behindDoc="0" locked="0" layoutInCell="1" allowOverlap="1">
                <wp:simplePos x="0" y="0"/>
                <wp:positionH relativeFrom="column">
                  <wp:posOffset>711200</wp:posOffset>
                </wp:positionH>
                <wp:positionV relativeFrom="paragraph">
                  <wp:posOffset>0</wp:posOffset>
                </wp:positionV>
                <wp:extent cx="5384800" cy="203200"/>
                <wp:effectExtent l="0" t="0" r="0" b="0"/>
                <wp:wrapTopAndBottom/>
                <wp:docPr id="646" name="文本框 646"/>
                <wp:cNvGraphicFramePr/>
                <a:graphic xmlns:a="http://schemas.openxmlformats.org/drawingml/2006/main">
                  <a:graphicData uri="http://schemas.microsoft.com/office/word/2010/wordprocessingShape">
                    <wps:wsp>
                      <wps:cNvSpPr txBox="1"/>
                      <wps:spPr>
                        <a:xfrm>
                          <a:off x="0" y="0"/>
                          <a:ext cx="5384800" cy="2032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4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899904" behindDoc="0" locked="0" layoutInCell="1" allowOverlap="1">
                <wp:simplePos x="0" y="0"/>
                <wp:positionH relativeFrom="column">
                  <wp:posOffset>711200</wp:posOffset>
                </wp:positionH>
                <wp:positionV relativeFrom="paragraph">
                  <wp:posOffset>0</wp:posOffset>
                </wp:positionV>
                <wp:extent cx="1651000" cy="177800"/>
                <wp:effectExtent l="0" t="0" r="0" b="0"/>
                <wp:wrapTopAndBottom/>
                <wp:docPr id="647" name="文本框 647"/>
                <wp:cNvGraphicFramePr/>
                <a:graphic xmlns:a="http://schemas.openxmlformats.org/drawingml/2006/main">
                  <a:graphicData uri="http://schemas.microsoft.com/office/word/2010/wordprocessingShape">
                    <wps:wsp>
                      <wps:cNvSpPr txBox="1"/>
                      <wps:spPr>
                        <a:xfrm>
                          <a:off x="0" y="0"/>
                          <a:ext cx="16510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Hippo</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"1x-0</w:t>
                            </w:r>
                          </w:p>
                        </w:txbxContent>
                      </wps:txbx>
                      <wps:bodyPr vert="horz" wrap="square" lIns="0" tIns="0" rIns="0" bIns="0" anchor="t">
                        <a:spAutoFit/>
                      </wps:bodyPr>
                    </wps:wsp>
                  </a:graphicData>
                </a:graphic>
              </wp:anchor>
            </w:drawing>
          </mc:Choice>
          <mc:Fallback>
            <w:pict>
              <v:shape type="#_x0000_t202" filled="f" stroked="f" style="margin-left:56pt;margin-top:0pt;width:13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Hippo</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"1x-0</w:t>
                      </w:r>
                    </w:p>
                  </w:txbxContent>
                </v:textbox>
              </v:shape>
            </w:pict>
          </mc:Fallback>
        </mc:AlternateContent>
      </w:r>
      <w:r>
        <w:rPr>
          <w:noProof/>
        </w:rPr>
        <mc:AlternateContent>
          <mc:Choice Requires="wps">
            <w:drawing>
              <wp:anchor distT="0" distB="0" distL="0" distR="0" simplePos="0" relativeHeight="251900928" behindDoc="0" locked="0" layoutInCell="1" allowOverlap="1">
                <wp:simplePos x="0" y="0"/>
                <wp:positionH relativeFrom="column">
                  <wp:posOffset>711200</wp:posOffset>
                </wp:positionH>
                <wp:positionV relativeFrom="paragraph">
                  <wp:posOffset>203200</wp:posOffset>
                </wp:positionV>
                <wp:extent cx="1625600" cy="177800"/>
                <wp:effectExtent l="0" t="0" r="0" b="0"/>
                <wp:wrapTopAndBottom/>
                <wp:docPr id="648" name="文本框 648"/>
                <wp:cNvGraphicFramePr/>
                <a:graphic xmlns:a="http://schemas.openxmlformats.org/drawingml/2006/main">
                  <a:graphicData uri="http://schemas.microsoft.com/office/word/2010/wordprocessingShape">
                    <wps:wsp>
                      <wps:cNvSpPr txBox="1"/>
                      <wps:spPr>
                        <a:xfrm>
                          <a:off x="0" y="0"/>
                          <a:ext cx="16256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Homer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"Ounp</w:t>
                            </w:r>
                          </w:p>
                        </w:txbxContent>
                      </wps:txbx>
                      <wps:bodyPr vert="horz" wrap="square" lIns="0" tIns="0" rIns="0" bIns="0" anchor="t">
                        <a:spAutoFit/>
                      </wps:bodyPr>
                    </wps:wsp>
                  </a:graphicData>
                </a:graphic>
              </wp:anchor>
            </w:drawing>
          </mc:Choice>
          <mc:Fallback>
            <w:pict>
              <v:shape type="#_x0000_t202" filled="f" stroked="f" style="margin-left:56pt;margin-top:16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Homer</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"Ounp</w:t>
                      </w:r>
                    </w:p>
                  </w:txbxContent>
                </v:textbox>
              </v:shape>
            </w:pict>
          </mc:Fallback>
        </mc:AlternateContent>
      </w:r>
      <w:r>
        <w:rPr>
          <w:noProof/>
        </w:rPr>
        <mc:AlternateContent>
          <mc:Choice Requires="wps">
            <w:drawing>
              <wp:anchor distT="0" distB="0" distL="0" distR="0" simplePos="0" relativeHeight="251901952" behindDoc="0" locked="0" layoutInCell="1" allowOverlap="1">
                <wp:simplePos x="0" y="0"/>
                <wp:positionH relativeFrom="column">
                  <wp:posOffset>3035300</wp:posOffset>
                </wp:positionH>
                <wp:positionV relativeFrom="paragraph">
                  <wp:posOffset>0</wp:posOffset>
                </wp:positionV>
                <wp:extent cx="863600" cy="165100"/>
                <wp:effectExtent l="0" t="0" r="0" b="0"/>
                <wp:wrapTopAndBottom/>
                <wp:docPr id="649" name="文本框 649"/>
                <wp:cNvGraphicFramePr/>
                <a:graphic xmlns:a="http://schemas.openxmlformats.org/drawingml/2006/main">
                  <a:graphicData uri="http://schemas.microsoft.com/office/word/2010/wordprocessingShape">
                    <wps:wsp>
                      <wps:cNvSpPr txBox="1"/>
                      <wps:spPr>
                        <a:xfrm>
                          <a:off x="0" y="0"/>
                          <a:ext cx="8636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希波</w:t>
                            </w:r>
                            <w:r>
                              <w:rPr>
                                <w:rFonts w:ascii="宋体" w:eastAsia="宋体" w:hAnsi="宋体" w:cs="宋体"/>
                                <w:color w:val="000000"/>
                                <w:sz w:val="17"/>
                              </w:rPr>
                              <w:t xml:space="preserve"> 984a3</w:t>
                            </w:r>
                          </w:p>
                        </w:txbxContent>
                      </wps:txbx>
                      <wps:bodyPr vert="horz" wrap="square" lIns="0" tIns="0" rIns="0" bIns="0" anchor="t">
                        <a:spAutoFit/>
                      </wps:bodyPr>
                    </wps:wsp>
                  </a:graphicData>
                </a:graphic>
              </wp:anchor>
            </w:drawing>
          </mc:Choice>
          <mc:Fallback>
            <w:pict>
              <v:shape type="#_x0000_t202" filled="f" stroked="f" style="margin-left:239pt;margin-top:0pt;width:6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希波 984a3</w:t>
                      </w:r>
                    </w:p>
                  </w:txbxContent>
                </v:textbox>
              </v:shape>
            </w:pict>
          </mc:Fallback>
        </mc:AlternateContent>
      </w:r>
      <w:r>
        <w:rPr>
          <w:noProof/>
        </w:rPr>
        <mc:AlternateContent>
          <mc:Choice Requires="wps">
            <w:drawing>
              <wp:anchor distT="0" distB="0" distL="0" distR="0" simplePos="0" relativeHeight="251902976" behindDoc="0" locked="0" layoutInCell="1" allowOverlap="1">
                <wp:simplePos x="0" y="0"/>
                <wp:positionH relativeFrom="column">
                  <wp:posOffset>3035300</wp:posOffset>
                </wp:positionH>
                <wp:positionV relativeFrom="paragraph">
                  <wp:posOffset>165100</wp:posOffset>
                </wp:positionV>
                <wp:extent cx="3060700" cy="406400"/>
                <wp:effectExtent l="0" t="0" r="0" b="0"/>
                <wp:wrapTopAndBottom/>
                <wp:docPr id="650" name="文本框 650"/>
                <wp:cNvGraphicFramePr/>
                <a:graphic xmlns:a="http://schemas.openxmlformats.org/drawingml/2006/main">
                  <a:graphicData uri="http://schemas.microsoft.com/office/word/2010/wordprocessingShape">
                    <wps:wsp>
                      <wps:cNvSpPr txBox="1"/>
                      <wps:spPr>
                        <a:xfrm>
                          <a:off x="0" y="0"/>
                          <a:ext cx="3060700" cy="406400"/>
                        </a:xfrm>
                        <a:prstGeom prst="rect">
                          <a:avLst/>
                        </a:prstGeom>
                        <a:noFill/>
                        <a:ln w="6350">
                          <a:noFill/>
                        </a:ln>
                      </wps:spPr>
                      <wps:txbx>
                        <w:txbxContent>
                          <w:p w:rsidR="00374711" w:rsidRDefault="000C031C">
                            <w:pPr>
                              <w:autoSpaceDE w:val="0"/>
                              <w:autoSpaceDN w:val="0"/>
                              <w:spacing w:line="320" w:lineRule="atLeast"/>
                              <w:rPr>
                                <w:sz w:val="17"/>
                              </w:rPr>
                            </w:pPr>
                            <w:r>
                              <w:rPr>
                                <w:rFonts w:ascii="宋体" w:eastAsia="宋体" w:hAnsi="宋体" w:cs="宋体"/>
                                <w:color w:val="000000"/>
                                <w:sz w:val="17"/>
                              </w:rPr>
                              <w:t>荷馬</w:t>
                            </w:r>
                            <w:r>
                              <w:rPr>
                                <w:rFonts w:ascii="宋体" w:eastAsia="宋体" w:hAnsi="宋体" w:cs="宋体"/>
                                <w:color w:val="000000"/>
                                <w:sz w:val="17"/>
                              </w:rPr>
                              <w:t xml:space="preserve">  9b28; </w:t>
                            </w:r>
                            <w:r>
                              <w:rPr>
                                <w:rFonts w:ascii="宋体" w:eastAsia="宋体" w:hAnsi="宋体" w:cs="宋体"/>
                                <w:color w:val="000000"/>
                                <w:sz w:val="17"/>
                              </w:rPr>
                              <w:t>引及</w:t>
                            </w:r>
                            <w:r>
                              <w:rPr>
                                <w:rFonts w:ascii="宋体" w:eastAsia="宋体" w:hAnsi="宋体" w:cs="宋体"/>
                                <w:color w:val="000000"/>
                                <w:sz w:val="17"/>
                              </w:rPr>
                              <w:t xml:space="preserve"> 76a4; </w:t>
                            </w:r>
                            <w:r>
                              <w:rPr>
                                <w:rFonts w:ascii="宋体" w:eastAsia="宋体" w:hAnsi="宋体" w:cs="宋体"/>
                                <w:color w:val="000000"/>
                                <w:sz w:val="17"/>
                              </w:rPr>
                              <w:t>涉及</w:t>
                            </w:r>
                            <w:r>
                              <w:rPr>
                                <w:rFonts w:ascii="宋体" w:eastAsia="宋体" w:hAnsi="宋体" w:cs="宋体"/>
                                <w:color w:val="000000"/>
                                <w:sz w:val="17"/>
                              </w:rPr>
                              <w:t xml:space="preserve"> 983b30. 91b5;</w:t>
                            </w:r>
                            <w:r>
                              <w:rPr>
                                <w:rFonts w:ascii="宋体" w:eastAsia="宋体" w:hAnsi="宋体" w:cs="宋体"/>
                                <w:color w:val="000000"/>
                                <w:sz w:val="17"/>
                              </w:rPr>
                              <w:t>荷馬学者</w:t>
                            </w:r>
                            <w:r>
                              <w:rPr>
                                <w:rFonts w:ascii="宋体" w:eastAsia="宋体" w:hAnsi="宋体" w:cs="宋体"/>
                                <w:color w:val="000000"/>
                                <w:sz w:val="17"/>
                              </w:rPr>
                              <w:t xml:space="preserve"> 93a27</w:t>
                            </w:r>
                          </w:p>
                        </w:txbxContent>
                      </wps:txbx>
                      <wps:bodyPr vert="horz" wrap="square" lIns="0" tIns="0" rIns="0" bIns="0" anchor="t">
                        <a:spAutoFit/>
                      </wps:bodyPr>
                    </wps:wsp>
                  </a:graphicData>
                </a:graphic>
              </wp:anchor>
            </w:drawing>
          </mc:Choice>
          <mc:Fallback>
            <w:pict>
              <v:shape type="#_x0000_t202" filled="f" stroked="f" style="margin-left:239pt;margin-top:13pt;width:241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strike w:val="off"/>
                        </w:rPr>
                        <w:t>荷馬  9b28; 引及 76a4; 涉及 983b30. 91b5;</w:t>
                      </w:r>
                      <w:r>
                        <w:rPr>
                          <w:rFonts w:ascii="宋体" w:hAnsi="宋体" w:cs="宋体" w:eastAsia="宋体"/>
                          <w:sz w:val="17"/>
                          <w:color w:val="000000"/>
                          <w:b w:val="off"/>
                          <w:i w:val="off"/>
                          <w:strike w:val="off"/>
                        </w:rPr>
                        <w:t>荷馬学者 93a27</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04000" behindDoc="0" locked="0" layoutInCell="1" allowOverlap="1">
                <wp:simplePos x="0" y="0"/>
                <wp:positionH relativeFrom="column">
                  <wp:posOffset>711200</wp:posOffset>
                </wp:positionH>
                <wp:positionV relativeFrom="paragraph">
                  <wp:posOffset>0</wp:posOffset>
                </wp:positionV>
                <wp:extent cx="5372100" cy="25400"/>
                <wp:effectExtent l="0" t="0" r="0" b="0"/>
                <wp:wrapTopAndBottom/>
                <wp:docPr id="651" name="文本框 651"/>
                <wp:cNvGraphicFramePr/>
                <a:graphic xmlns:a="http://schemas.openxmlformats.org/drawingml/2006/main">
                  <a:graphicData uri="http://schemas.microsoft.com/office/word/2010/wordprocessingShape">
                    <wps:wsp>
                      <wps:cNvSpPr txBox="1"/>
                      <wps:spPr>
                        <a:xfrm>
                          <a:off x="0" y="0"/>
                          <a:ext cx="53721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2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05024" behindDoc="0" locked="0" layoutInCell="1" allowOverlap="1">
                <wp:simplePos x="0" y="0"/>
                <wp:positionH relativeFrom="column">
                  <wp:posOffset>711200</wp:posOffset>
                </wp:positionH>
                <wp:positionV relativeFrom="paragraph">
                  <wp:posOffset>0</wp:posOffset>
                </wp:positionV>
                <wp:extent cx="1574800" cy="165100"/>
                <wp:effectExtent l="0" t="0" r="0" b="0"/>
                <wp:wrapTopAndBottom/>
                <wp:docPr id="652" name="文本框 652"/>
                <wp:cNvGraphicFramePr/>
                <a:graphic xmlns:a="http://schemas.openxmlformats.org/drawingml/2006/main">
                  <a:graphicData uri="http://schemas.microsoft.com/office/word/2010/wordprocessingShape">
                    <wps:wsp>
                      <wps:cNvSpPr txBox="1"/>
                      <wps:spPr>
                        <a:xfrm>
                          <a:off x="0" y="0"/>
                          <a:ext cx="15748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Iliad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 Ilt is</w:t>
                            </w:r>
                          </w:p>
                        </w:txbxContent>
                      </wps:txbx>
                      <wps:bodyPr vert="horz" wrap="square" lIns="0" tIns="0" rIns="0" bIns="0" anchor="t">
                        <a:spAutoFit/>
                      </wps:bodyPr>
                    </wps:wsp>
                  </a:graphicData>
                </a:graphic>
              </wp:anchor>
            </w:drawing>
          </mc:Choice>
          <mc:Fallback>
            <w:pict>
              <v:shape type="#_x0000_t202" filled="f" stroked="f" style="margin-left:56pt;margin-top:0pt;width:12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Iliad</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 Ilt is</w:t>
                      </w:r>
                    </w:p>
                  </w:txbxContent>
                </v:textbox>
              </v:shape>
            </w:pict>
          </mc:Fallback>
        </mc:AlternateContent>
      </w:r>
      <w:r>
        <w:rPr>
          <w:noProof/>
        </w:rPr>
        <mc:AlternateContent>
          <mc:Choice Requires="wps">
            <w:drawing>
              <wp:anchor distT="0" distB="0" distL="0" distR="0" simplePos="0" relativeHeight="251906048" behindDoc="0" locked="0" layoutInCell="1" allowOverlap="1">
                <wp:simplePos x="0" y="0"/>
                <wp:positionH relativeFrom="column">
                  <wp:posOffset>3035300</wp:posOffset>
                </wp:positionH>
                <wp:positionV relativeFrom="paragraph">
                  <wp:posOffset>25400</wp:posOffset>
                </wp:positionV>
                <wp:extent cx="3048000" cy="152400"/>
                <wp:effectExtent l="0" t="0" r="0" b="0"/>
                <wp:wrapTopAndBottom/>
                <wp:docPr id="653" name="文本框 653"/>
                <wp:cNvGraphicFramePr/>
                <a:graphic xmlns:a="http://schemas.openxmlformats.org/drawingml/2006/main">
                  <a:graphicData uri="http://schemas.microsoft.com/office/word/2010/wordprocessingShape">
                    <wps:wsp>
                      <wps:cNvSpPr txBox="1"/>
                      <wps:spPr>
                        <a:xfrm>
                          <a:off x="0" y="0"/>
                          <a:ext cx="30480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伊里埃</w:t>
                            </w:r>
                            <w:r>
                              <w:rPr>
                                <w:rFonts w:ascii="宋体" w:eastAsia="宋体" w:hAnsi="宋体" w:cs="宋体"/>
                                <w:color w:val="000000"/>
                                <w:sz w:val="17"/>
                              </w:rPr>
                              <w:t xml:space="preserve">  23a33(</w:t>
                            </w:r>
                            <w:r>
                              <w:rPr>
                                <w:rFonts w:ascii="宋体" w:eastAsia="宋体" w:hAnsi="宋体" w:cs="宋体"/>
                                <w:color w:val="000000"/>
                                <w:sz w:val="17"/>
                              </w:rPr>
                              <w:t>作为一堆字解</w:t>
                            </w:r>
                            <w:r>
                              <w:rPr>
                                <w:rFonts w:ascii="宋体" w:eastAsia="宋体" w:hAnsi="宋体" w:cs="宋体"/>
                                <w:color w:val="000000"/>
                                <w:sz w:val="17"/>
                              </w:rPr>
                              <w:t>30a9, b9,45a13)</w:t>
                            </w:r>
                          </w:p>
                        </w:txbxContent>
                      </wps:txbx>
                      <wps:bodyPr vert="horz" wrap="square" lIns="0" tIns="0" rIns="0" bIns="0" anchor="t">
                        <a:spAutoFit/>
                      </wps:bodyPr>
                    </wps:wsp>
                  </a:graphicData>
                </a:graphic>
              </wp:anchor>
            </w:drawing>
          </mc:Choice>
          <mc:Fallback>
            <w:pict>
              <v:shape type="#_x0000_t202" filled="f" stroked="f" style="margin-left:239pt;margin-top:2pt;width:24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伊里埃  23a33(作为一堆字解30a9, b9,45a13)</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07072" behindDoc="0" locked="0" layoutInCell="1" allowOverlap="1">
                <wp:simplePos x="0" y="0"/>
                <wp:positionH relativeFrom="column">
                  <wp:posOffset>711200</wp:posOffset>
                </wp:positionH>
                <wp:positionV relativeFrom="paragraph">
                  <wp:posOffset>0</wp:posOffset>
                </wp:positionV>
                <wp:extent cx="1562100" cy="165100"/>
                <wp:effectExtent l="0" t="0" r="0" b="0"/>
                <wp:wrapTopAndBottom/>
                <wp:docPr id="654" name="文本框 654"/>
                <wp:cNvGraphicFramePr/>
                <a:graphic xmlns:a="http://schemas.openxmlformats.org/drawingml/2006/main">
                  <a:graphicData uri="http://schemas.microsoft.com/office/word/2010/wordprocessingShape">
                    <wps:wsp>
                      <wps:cNvSpPr txBox="1"/>
                      <wps:spPr>
                        <a:xfrm>
                          <a:off x="0" y="0"/>
                          <a:ext cx="15621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Ion</w:t>
                            </w:r>
                            <w:r>
                              <w:rPr>
                                <w:rFonts w:ascii="宋体" w:eastAsia="宋体" w:hAnsi="宋体" w:cs="宋体"/>
                                <w:sz w:val="24"/>
                              </w:rPr>
                              <w:t xml:space="preserve">             </w:t>
                            </w:r>
                            <w:r>
                              <w:rPr>
                                <w:rFonts w:ascii="宋体" w:eastAsia="宋体" w:hAnsi="宋体" w:cs="宋体"/>
                                <w:color w:val="000000"/>
                                <w:sz w:val="17"/>
                              </w:rPr>
                              <w:t>"Inny</w:t>
                            </w:r>
                          </w:p>
                        </w:txbxContent>
                      </wps:txbx>
                      <wps:bodyPr vert="horz" wrap="square" lIns="0" tIns="0" rIns="0" bIns="0" anchor="t">
                        <a:spAutoFit/>
                      </wps:bodyPr>
                    </wps:wsp>
                  </a:graphicData>
                </a:graphic>
              </wp:anchor>
            </w:drawing>
          </mc:Choice>
          <mc:Fallback>
            <w:pict>
              <v:shape type="#_x0000_t202" filled="f" stroked="f" style="margin-left:56pt;margin-top:0pt;width:12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Ion</w:t>
                      </w:r>
                      <w:r>
                        <w:rPr>
                          <w:rFonts w:ascii="宋体" w:hAnsi="宋体" w:cs="宋体" w:eastAsia="宋体"/>
                          <w:sz w:val="24"/>
                          <w:strike w:val="off"/>
                        </w:rPr>
                        <w:t xml:space="preserve">             </w:t>
                      </w:r>
                      <w:r>
                        <w:rPr>
                          <w:rFonts w:ascii="宋体" w:hAnsi="宋体" w:cs="宋体" w:eastAsia="宋体"/>
                          <w:sz w:val="17"/>
                          <w:color w:val="000000"/>
                          <w:b w:val="off"/>
                          <w:i w:val="off"/>
                          <w:strike w:val="off"/>
                        </w:rPr>
                        <w:t>"Inny</w:t>
                      </w:r>
                    </w:p>
                  </w:txbxContent>
                </v:textbox>
              </v:shape>
            </w:pict>
          </mc:Fallback>
        </mc:AlternateContent>
      </w:r>
      <w:r>
        <w:rPr>
          <w:noProof/>
        </w:rPr>
        <mc:AlternateContent>
          <mc:Choice Requires="wps">
            <w:drawing>
              <wp:anchor distT="0" distB="0" distL="0" distR="0" simplePos="0" relativeHeight="251908096" behindDoc="0" locked="0" layoutInCell="1" allowOverlap="1">
                <wp:simplePos x="0" y="0"/>
                <wp:positionH relativeFrom="column">
                  <wp:posOffset>3035300</wp:posOffset>
                </wp:positionH>
                <wp:positionV relativeFrom="paragraph">
                  <wp:posOffset>0</wp:posOffset>
                </wp:positionV>
                <wp:extent cx="1955800" cy="165100"/>
                <wp:effectExtent l="0" t="0" r="0" b="0"/>
                <wp:wrapTopAndBottom/>
                <wp:docPr id="655" name="文本框 655"/>
                <wp:cNvGraphicFramePr/>
                <a:graphic xmlns:a="http://schemas.openxmlformats.org/drawingml/2006/main">
                  <a:graphicData uri="http://schemas.microsoft.com/office/word/2010/wordprocessingShape">
                    <wps:wsp>
                      <wps:cNvSpPr txBox="1"/>
                      <wps:spPr>
                        <a:xfrm>
                          <a:off x="0" y="0"/>
                          <a:ext cx="19558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伊雄</w:t>
                            </w:r>
                            <w:r>
                              <w:rPr>
                                <w:rFonts w:ascii="宋体" w:eastAsia="宋体" w:hAnsi="宋体" w:cs="宋体"/>
                                <w:color w:val="000000"/>
                                <w:sz w:val="17"/>
                              </w:rPr>
                              <w:t xml:space="preserve">  24a34 (</w:t>
                            </w:r>
                            <w:r>
                              <w:rPr>
                                <w:rFonts w:ascii="宋体" w:eastAsia="宋体" w:hAnsi="宋体" w:cs="宋体"/>
                                <w:color w:val="000000"/>
                                <w:sz w:val="17"/>
                              </w:rPr>
                              <w:t>伊雄人</w:t>
                            </w:r>
                            <w:r>
                              <w:rPr>
                                <w:rFonts w:ascii="宋体" w:eastAsia="宋体" w:hAnsi="宋体" w:cs="宋体"/>
                                <w:color w:val="000000"/>
                                <w:sz w:val="17"/>
                              </w:rPr>
                              <w:t xml:space="preserve"> 24a34)</w:t>
                            </w:r>
                          </w:p>
                        </w:txbxContent>
                      </wps:txbx>
                      <wps:bodyPr vert="horz" wrap="square" lIns="0" tIns="0" rIns="0" bIns="0" anchor="t">
                        <a:spAutoFit/>
                      </wps:bodyPr>
                    </wps:wsp>
                  </a:graphicData>
                </a:graphic>
              </wp:anchor>
            </w:drawing>
          </mc:Choice>
          <mc:Fallback>
            <w:pict>
              <v:shape type="#_x0000_t202" filled="f" stroked="f" style="margin-left:239pt;margin-top:0pt;width:1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伊雄  24a34 (伊雄人 24a34)</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09120" behindDoc="0" locked="0" layoutInCell="1" allowOverlap="1">
                <wp:simplePos x="0" y="0"/>
                <wp:positionH relativeFrom="column">
                  <wp:posOffset>711200</wp:posOffset>
                </wp:positionH>
                <wp:positionV relativeFrom="paragraph">
                  <wp:posOffset>0</wp:posOffset>
                </wp:positionV>
                <wp:extent cx="1803400" cy="165100"/>
                <wp:effectExtent l="0" t="0" r="0" b="0"/>
                <wp:wrapTopAndBottom/>
                <wp:docPr id="656" name="文本框 656"/>
                <wp:cNvGraphicFramePr/>
                <a:graphic xmlns:a="http://schemas.openxmlformats.org/drawingml/2006/main">
                  <a:graphicData uri="http://schemas.microsoft.com/office/word/2010/wordprocessingShape">
                    <wps:wsp>
                      <wps:cNvSpPr txBox="1"/>
                      <wps:spPr>
                        <a:xfrm>
                          <a:off x="0" y="0"/>
                          <a:ext cx="18034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Isthmean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’Iσθuinv</w:t>
                            </w:r>
                          </w:p>
                        </w:txbxContent>
                      </wps:txbx>
                      <wps:bodyPr vert="horz" wrap="square" lIns="0" tIns="0" rIns="0" bIns="0" anchor="t">
                        <a:spAutoFit/>
                      </wps:bodyPr>
                    </wps:wsp>
                  </a:graphicData>
                </a:graphic>
              </wp:anchor>
            </w:drawing>
          </mc:Choice>
          <mc:Fallback>
            <w:pict>
              <v:shape type="#_x0000_t202" filled="f" stroked="f" style="margin-left:56pt;margin-top:0pt;width:14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Isthmean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’Iσθuinv</w:t>
                      </w:r>
                    </w:p>
                  </w:txbxContent>
                </v:textbox>
              </v:shape>
            </w:pict>
          </mc:Fallback>
        </mc:AlternateContent>
      </w:r>
      <w:r>
        <w:rPr>
          <w:noProof/>
        </w:rPr>
        <mc:AlternateContent>
          <mc:Choice Requires="wps">
            <w:drawing>
              <wp:anchor distT="0" distB="0" distL="0" distR="0" simplePos="0" relativeHeight="251910144" behindDoc="0" locked="0" layoutInCell="1" allowOverlap="1">
                <wp:simplePos x="0" y="0"/>
                <wp:positionH relativeFrom="column">
                  <wp:posOffset>3035300</wp:posOffset>
                </wp:positionH>
                <wp:positionV relativeFrom="paragraph">
                  <wp:posOffset>0</wp:posOffset>
                </wp:positionV>
                <wp:extent cx="1231900" cy="165100"/>
                <wp:effectExtent l="0" t="0" r="0" b="0"/>
                <wp:wrapTopAndBottom/>
                <wp:docPr id="657" name="文本框 657"/>
                <wp:cNvGraphicFramePr/>
                <a:graphic xmlns:a="http://schemas.openxmlformats.org/drawingml/2006/main">
                  <a:graphicData uri="http://schemas.microsoft.com/office/word/2010/wordprocessingShape">
                    <wps:wsp>
                      <wps:cNvSpPr txBox="1"/>
                      <wps:spPr>
                        <a:xfrm>
                          <a:off x="0" y="0"/>
                          <a:ext cx="12319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伊斯米节</w:t>
                            </w:r>
                            <w:r>
                              <w:rPr>
                                <w:rFonts w:ascii="宋体" w:eastAsia="宋体" w:hAnsi="宋体" w:cs="宋体"/>
                                <w:color w:val="000000"/>
                                <w:sz w:val="17"/>
                              </w:rPr>
                              <w:t xml:space="preserve">  994a23</w:t>
                            </w:r>
                          </w:p>
                        </w:txbxContent>
                      </wps:txbx>
                      <wps:bodyPr vert="horz" wrap="square" lIns="0" tIns="0" rIns="0" bIns="0" anchor="t">
                        <a:spAutoFit/>
                      </wps:bodyPr>
                    </wps:wsp>
                  </a:graphicData>
                </a:graphic>
              </wp:anchor>
            </w:drawing>
          </mc:Choice>
          <mc:Fallback>
            <w:pict>
              <v:shape type="#_x0000_t202" filled="f" stroked="f" style="margin-left:239pt;margin-top:0pt;width:9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伊斯米节  994a23</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11168" behindDoc="0" locked="0" layoutInCell="1" allowOverlap="1">
                <wp:simplePos x="0" y="0"/>
                <wp:positionH relativeFrom="column">
                  <wp:posOffset>711200</wp:posOffset>
                </wp:positionH>
                <wp:positionV relativeFrom="paragraph">
                  <wp:posOffset>0</wp:posOffset>
                </wp:positionV>
                <wp:extent cx="1778000" cy="165100"/>
                <wp:effectExtent l="0" t="0" r="0" b="0"/>
                <wp:wrapTopAndBottom/>
                <wp:docPr id="658" name="文本框 658"/>
                <wp:cNvGraphicFramePr/>
                <a:graphic xmlns:a="http://schemas.openxmlformats.org/drawingml/2006/main">
                  <a:graphicData uri="http://schemas.microsoft.com/office/word/2010/wordprocessingShape">
                    <wps:wsp>
                      <wps:cNvSpPr txBox="1"/>
                      <wps:spPr>
                        <a:xfrm>
                          <a:off x="0" y="0"/>
                          <a:ext cx="1778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Italian Schcol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'Ite</w:t>
                            </w:r>
                            <w:r>
                              <w:rPr>
                                <w:rFonts w:ascii="宋体" w:eastAsia="宋体" w:hAnsi="宋体" w:cs="宋体"/>
                                <w:color w:val="000000"/>
                                <w:sz w:val="17"/>
                              </w:rPr>
                              <w:t>ɪ</w:t>
                            </w:r>
                            <w:r>
                              <w:rPr>
                                <w:rFonts w:ascii="宋体" w:eastAsia="宋体" w:hAnsi="宋体" w:cs="宋体"/>
                                <w:color w:val="000000"/>
                                <w:sz w:val="17"/>
                              </w:rPr>
                              <w:t>'xì</w:t>
                            </w:r>
                          </w:p>
                        </w:txbxContent>
                      </wps:txbx>
                      <wps:bodyPr vert="horz" wrap="square" lIns="0" tIns="0" rIns="0" bIns="0" anchor="t">
                        <a:spAutoFit/>
                      </wps:bodyPr>
                    </wps:wsp>
                  </a:graphicData>
                </a:graphic>
              </wp:anchor>
            </w:drawing>
          </mc:Choice>
          <mc:Fallback>
            <w:pict>
              <v:shape type="#_x0000_t202" filled="f" stroked="f" style="margin-left:56pt;margin-top:0pt;width:14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Italian Schcol</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'Iteɪ'xì</w:t>
                      </w:r>
                    </w:p>
                  </w:txbxContent>
                </v:textbox>
              </v:shape>
            </w:pict>
          </mc:Fallback>
        </mc:AlternateContent>
      </w:r>
      <w:r>
        <w:rPr>
          <w:noProof/>
        </w:rPr>
        <mc:AlternateContent>
          <mc:Choice Requires="wps">
            <w:drawing>
              <wp:anchor distT="0" distB="0" distL="0" distR="0" simplePos="0" relativeHeight="251912192" behindDoc="0" locked="0" layoutInCell="1" allowOverlap="1">
                <wp:simplePos x="0" y="0"/>
                <wp:positionH relativeFrom="column">
                  <wp:posOffset>3035300</wp:posOffset>
                </wp:positionH>
                <wp:positionV relativeFrom="paragraph">
                  <wp:posOffset>0</wp:posOffset>
                </wp:positionV>
                <wp:extent cx="2235200" cy="165100"/>
                <wp:effectExtent l="0" t="0" r="0" b="0"/>
                <wp:wrapTopAndBottom/>
                <wp:docPr id="659" name="文本框 659"/>
                <wp:cNvGraphicFramePr/>
                <a:graphic xmlns:a="http://schemas.openxmlformats.org/drawingml/2006/main">
                  <a:graphicData uri="http://schemas.microsoft.com/office/word/2010/wordprocessingShape">
                    <wps:wsp>
                      <wps:cNvSpPr txBox="1"/>
                      <wps:spPr>
                        <a:xfrm>
                          <a:off x="0" y="0"/>
                          <a:ext cx="22352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意大利学派</w:t>
                            </w:r>
                            <w:r>
                              <w:rPr>
                                <w:rFonts w:ascii="宋体" w:eastAsia="宋体" w:hAnsi="宋体" w:cs="宋体"/>
                                <w:color w:val="000000"/>
                                <w:sz w:val="17"/>
                              </w:rPr>
                              <w:t xml:space="preserve"> 987a10-31, 988e26</w:t>
                            </w:r>
                          </w:p>
                        </w:txbxContent>
                      </wps:txbx>
                      <wps:bodyPr vert="horz" wrap="square" lIns="0" tIns="0" rIns="0" bIns="0" anchor="t">
                        <a:spAutoFit/>
                      </wps:bodyPr>
                    </wps:wsp>
                  </a:graphicData>
                </a:graphic>
              </wp:anchor>
            </w:drawing>
          </mc:Choice>
          <mc:Fallback>
            <w:pict>
              <v:shape type="#_x0000_t202" filled="f" stroked="f" style="margin-left:239pt;margin-top:0pt;width:1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意大利学派 987a10-31, 988e26</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13216" behindDoc="0" locked="0" layoutInCell="1" allowOverlap="1">
                <wp:simplePos x="0" y="0"/>
                <wp:positionH relativeFrom="column">
                  <wp:posOffset>711200</wp:posOffset>
                </wp:positionH>
                <wp:positionV relativeFrom="paragraph">
                  <wp:posOffset>0</wp:posOffset>
                </wp:positionV>
                <wp:extent cx="5143500" cy="25400"/>
                <wp:effectExtent l="0" t="0" r="0" b="0"/>
                <wp:wrapTopAndBottom/>
                <wp:docPr id="660" name="文本框 660"/>
                <wp:cNvGraphicFramePr/>
                <a:graphic xmlns:a="http://schemas.openxmlformats.org/drawingml/2006/main">
                  <a:graphicData uri="http://schemas.microsoft.com/office/word/2010/wordprocessingShape">
                    <wps:wsp>
                      <wps:cNvSpPr txBox="1"/>
                      <wps:spPr>
                        <a:xfrm>
                          <a:off x="0" y="0"/>
                          <a:ext cx="51435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40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14240" behindDoc="0" locked="0" layoutInCell="1" allowOverlap="1">
                <wp:simplePos x="0" y="0"/>
                <wp:positionH relativeFrom="column">
                  <wp:posOffset>711200</wp:posOffset>
                </wp:positionH>
                <wp:positionV relativeFrom="paragraph">
                  <wp:posOffset>0</wp:posOffset>
                </wp:positionV>
                <wp:extent cx="1841500" cy="165100"/>
                <wp:effectExtent l="0" t="0" r="0" b="0"/>
                <wp:wrapTopAndBottom/>
                <wp:docPr id="661" name="文本框 661"/>
                <wp:cNvGraphicFramePr/>
                <a:graphic xmlns:a="http://schemas.openxmlformats.org/drawingml/2006/main">
                  <a:graphicData uri="http://schemas.microsoft.com/office/word/2010/wordprocessingShape">
                    <wps:wsp>
                      <wps:cNvSpPr txBox="1"/>
                      <wps:spPr>
                        <a:xfrm>
                          <a:off x="0" y="0"/>
                          <a:ext cx="1841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Leucippus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Aesn'nnv;</w:t>
                            </w:r>
                          </w:p>
                        </w:txbxContent>
                      </wps:txbx>
                      <wps:bodyPr vert="horz" wrap="square" lIns="0" tIns="0" rIns="0" bIns="0" anchor="t">
                        <a:spAutoFit/>
                      </wps:bodyPr>
                    </wps:wsp>
                  </a:graphicData>
                </a:graphic>
              </wp:anchor>
            </w:drawing>
          </mc:Choice>
          <mc:Fallback>
            <w:pict>
              <v:shape type="#_x0000_t202" filled="f" stroked="f" style="margin-left:56pt;margin-top:0pt;width:14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Leucippus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Aesn'nnv;</w:t>
                      </w:r>
                    </w:p>
                  </w:txbxContent>
                </v:textbox>
              </v:shape>
            </w:pict>
          </mc:Fallback>
        </mc:AlternateContent>
      </w:r>
      <w:r>
        <w:rPr>
          <w:noProof/>
        </w:rPr>
        <mc:AlternateContent>
          <mc:Choice Requires="wps">
            <w:drawing>
              <wp:anchor distT="0" distB="0" distL="0" distR="0" simplePos="0" relativeHeight="251915264" behindDoc="0" locked="0" layoutInCell="1" allowOverlap="1">
                <wp:simplePos x="0" y="0"/>
                <wp:positionH relativeFrom="column">
                  <wp:posOffset>3035300</wp:posOffset>
                </wp:positionH>
                <wp:positionV relativeFrom="paragraph">
                  <wp:posOffset>25400</wp:posOffset>
                </wp:positionV>
                <wp:extent cx="2819400" cy="152400"/>
                <wp:effectExtent l="0" t="0" r="0" b="0"/>
                <wp:wrapTopAndBottom/>
                <wp:docPr id="662" name="文本框 662"/>
                <wp:cNvGraphicFramePr/>
                <a:graphic xmlns:a="http://schemas.openxmlformats.org/drawingml/2006/main">
                  <a:graphicData uri="http://schemas.microsoft.com/office/word/2010/wordprocessingShape">
                    <wps:wsp>
                      <wps:cNvSpPr txBox="1"/>
                      <wps:spPr>
                        <a:xfrm>
                          <a:off x="0" y="0"/>
                          <a:ext cx="28194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留基伯</w:t>
                            </w:r>
                            <w:r>
                              <w:rPr>
                                <w:rFonts w:ascii="宋体" w:eastAsia="宋体" w:hAnsi="宋体" w:cs="宋体"/>
                                <w:color w:val="000000"/>
                                <w:sz w:val="17"/>
                              </w:rPr>
                              <w:t xml:space="preserve"> 985b4, 71b32, 72a7; </w:t>
                            </w:r>
                            <w:r>
                              <w:rPr>
                                <w:rFonts w:ascii="宋体" w:eastAsia="宋体" w:hAnsi="宋体" w:cs="宋体"/>
                                <w:color w:val="000000"/>
                                <w:sz w:val="17"/>
                              </w:rPr>
                              <w:t>涉及</w:t>
                            </w:r>
                            <w:r>
                              <w:rPr>
                                <w:rFonts w:ascii="宋体" w:eastAsia="宋体" w:hAnsi="宋体" w:cs="宋体"/>
                                <w:color w:val="000000"/>
                                <w:sz w:val="17"/>
                              </w:rPr>
                              <w:t xml:space="preserve"> 84b27</w:t>
                            </w:r>
                          </w:p>
                        </w:txbxContent>
                      </wps:txbx>
                      <wps:bodyPr vert="horz" wrap="square" lIns="0" tIns="0" rIns="0" bIns="0" anchor="t">
                        <a:spAutoFit/>
                      </wps:bodyPr>
                    </wps:wsp>
                  </a:graphicData>
                </a:graphic>
              </wp:anchor>
            </w:drawing>
          </mc:Choice>
          <mc:Fallback>
            <w:pict>
              <v:shape type="#_x0000_t202" filled="f" stroked="f" style="margin-left:239pt;margin-top:2pt;width:22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留基伯 985b4, 71b32, 72a7; 涉及 84b27</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916288" behindDoc="0" locked="0" layoutInCell="1" allowOverlap="1">
                <wp:simplePos x="0" y="0"/>
                <wp:positionH relativeFrom="column">
                  <wp:posOffset>711200</wp:posOffset>
                </wp:positionH>
                <wp:positionV relativeFrom="paragraph">
                  <wp:posOffset>0</wp:posOffset>
                </wp:positionV>
                <wp:extent cx="3314700" cy="25400"/>
                <wp:effectExtent l="0" t="0" r="0" b="0"/>
                <wp:wrapTopAndBottom/>
                <wp:docPr id="663" name="文本框 663"/>
                <wp:cNvGraphicFramePr/>
                <a:graphic xmlns:a="http://schemas.openxmlformats.org/drawingml/2006/main">
                  <a:graphicData uri="http://schemas.microsoft.com/office/word/2010/wordprocessingShape">
                    <wps:wsp>
                      <wps:cNvSpPr txBox="1"/>
                      <wps:spPr>
                        <a:xfrm>
                          <a:off x="0" y="0"/>
                          <a:ext cx="33147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6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17312" behindDoc="0" locked="0" layoutInCell="1" allowOverlap="1">
                <wp:simplePos x="0" y="0"/>
                <wp:positionH relativeFrom="column">
                  <wp:posOffset>711200</wp:posOffset>
                </wp:positionH>
                <wp:positionV relativeFrom="paragraph">
                  <wp:posOffset>0</wp:posOffset>
                </wp:positionV>
                <wp:extent cx="1574800" cy="177800"/>
                <wp:effectExtent l="0" t="0" r="0" b="0"/>
                <wp:wrapTopAndBottom/>
                <wp:docPr id="664" name="文本框 664"/>
                <wp:cNvGraphicFramePr/>
                <a:graphic xmlns:a="http://schemas.openxmlformats.org/drawingml/2006/main">
                  <a:graphicData uri="http://schemas.microsoft.com/office/word/2010/wordprocessingShape">
                    <wps:wsp>
                      <wps:cNvSpPr txBox="1"/>
                      <wps:spPr>
                        <a:xfrm>
                          <a:off x="0" y="0"/>
                          <a:ext cx="15748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Lybia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A.3a</w:t>
                            </w:r>
                          </w:p>
                        </w:txbxContent>
                      </wps:txbx>
                      <wps:bodyPr vert="horz" wrap="square" lIns="0" tIns="0" rIns="0" bIns="0" anchor="t">
                        <a:spAutoFit/>
                      </wps:bodyPr>
                    </wps:wsp>
                  </a:graphicData>
                </a:graphic>
              </wp:anchor>
            </w:drawing>
          </mc:Choice>
          <mc:Fallback>
            <w:pict>
              <v:shape type="#_x0000_t202" filled="f" stroked="f" style="margin-left:56pt;margin-top:0pt;width:12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Lybia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A.3a</w:t>
                      </w:r>
                    </w:p>
                  </w:txbxContent>
                </v:textbox>
              </v:shape>
            </w:pict>
          </mc:Fallback>
        </mc:AlternateContent>
      </w:r>
      <w:r>
        <w:rPr>
          <w:noProof/>
        </w:rPr>
        <mc:AlternateContent>
          <mc:Choice Requires="wps">
            <w:drawing>
              <wp:anchor distT="0" distB="0" distL="0" distR="0" simplePos="0" relativeHeight="251918336" behindDoc="0" locked="0" layoutInCell="1" allowOverlap="1">
                <wp:simplePos x="0" y="0"/>
                <wp:positionH relativeFrom="column">
                  <wp:posOffset>3035300</wp:posOffset>
                </wp:positionH>
                <wp:positionV relativeFrom="paragraph">
                  <wp:posOffset>25400</wp:posOffset>
                </wp:positionV>
                <wp:extent cx="990600" cy="152400"/>
                <wp:effectExtent l="0" t="0" r="0" b="0"/>
                <wp:wrapTopAndBottom/>
                <wp:docPr id="665" name="文本框 665"/>
                <wp:cNvGraphicFramePr/>
                <a:graphic xmlns:a="http://schemas.openxmlformats.org/drawingml/2006/main">
                  <a:graphicData uri="http://schemas.microsoft.com/office/word/2010/wordprocessingShape">
                    <wps:wsp>
                      <wps:cNvSpPr txBox="1"/>
                      <wps:spPr>
                        <a:xfrm>
                          <a:off x="0" y="0"/>
                          <a:ext cx="9906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里比亞</w:t>
                            </w:r>
                            <w:r>
                              <w:rPr>
                                <w:rFonts w:ascii="宋体" w:eastAsia="宋体" w:hAnsi="宋体" w:cs="宋体"/>
                                <w:color w:val="000000"/>
                                <w:sz w:val="17"/>
                              </w:rPr>
                              <w:t xml:space="preserve">  10b11</w:t>
                            </w:r>
                          </w:p>
                        </w:txbxContent>
                      </wps:txbx>
                      <wps:bodyPr vert="horz" wrap="square" lIns="0" tIns="0" rIns="0" bIns="0" anchor="t">
                        <a:spAutoFit/>
                      </wps:bodyPr>
                    </wps:wsp>
                  </a:graphicData>
                </a:graphic>
              </wp:anchor>
            </w:drawing>
          </mc:Choice>
          <mc:Fallback>
            <w:pict>
              <v:shape type="#_x0000_t202" filled="f" stroked="f" style="margin-left:239pt;margin-top:2pt;width:7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里比亞  10b11</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19360" behindDoc="0" locked="0" layoutInCell="1" allowOverlap="1">
                <wp:simplePos x="0" y="0"/>
                <wp:positionH relativeFrom="column">
                  <wp:posOffset>711200</wp:posOffset>
                </wp:positionH>
                <wp:positionV relativeFrom="paragraph">
                  <wp:posOffset>0</wp:posOffset>
                </wp:positionV>
                <wp:extent cx="1854200" cy="165100"/>
                <wp:effectExtent l="0" t="0" r="0" b="0"/>
                <wp:wrapTopAndBottom/>
                <wp:docPr id="666" name="文本框 666"/>
                <wp:cNvGraphicFramePr/>
                <a:graphic xmlns:a="http://schemas.openxmlformats.org/drawingml/2006/main">
                  <a:graphicData uri="http://schemas.microsoft.com/office/word/2010/wordprocessingShape">
                    <wps:wsp>
                      <wps:cNvSpPr txBox="1"/>
                      <wps:spPr>
                        <a:xfrm>
                          <a:off x="0" y="0"/>
                          <a:ext cx="18542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I yearphron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Arxíφ? dov</w:t>
                            </w:r>
                          </w:p>
                        </w:txbxContent>
                      </wps:txbx>
                      <wps:bodyPr vert="horz" wrap="square" lIns="0" tIns="0" rIns="0" bIns="0" anchor="t">
                        <a:spAutoFit/>
                      </wps:bodyPr>
                    </wps:wsp>
                  </a:graphicData>
                </a:graphic>
              </wp:anchor>
            </w:drawing>
          </mc:Choice>
          <mc:Fallback>
            <w:pict>
              <v:shape type="#_x0000_t202" filled="f" stroked="f" style="margin-left:56pt;margin-top:0pt;width:14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I yearphron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Arxíφ? dov</w:t>
                      </w:r>
                    </w:p>
                  </w:txbxContent>
                </v:textbox>
              </v:shape>
            </w:pict>
          </mc:Fallback>
        </mc:AlternateContent>
      </w:r>
      <w:r>
        <w:rPr>
          <w:noProof/>
        </w:rPr>
        <mc:AlternateContent>
          <mc:Choice Requires="wps">
            <w:drawing>
              <wp:anchor distT="0" distB="0" distL="0" distR="0" simplePos="0" relativeHeight="251920384" behindDoc="0" locked="0" layoutInCell="1" allowOverlap="1">
                <wp:simplePos x="0" y="0"/>
                <wp:positionH relativeFrom="column">
                  <wp:posOffset>3035300</wp:posOffset>
                </wp:positionH>
                <wp:positionV relativeFrom="paragraph">
                  <wp:posOffset>0</wp:posOffset>
                </wp:positionV>
                <wp:extent cx="1130300" cy="165100"/>
                <wp:effectExtent l="0" t="0" r="0" b="0"/>
                <wp:wrapTopAndBottom/>
                <wp:docPr id="667" name="文本框 667"/>
                <wp:cNvGraphicFramePr/>
                <a:graphic xmlns:a="http://schemas.openxmlformats.org/drawingml/2006/main">
                  <a:graphicData uri="http://schemas.microsoft.com/office/word/2010/wordprocessingShape">
                    <wps:wsp>
                      <wps:cNvSpPr txBox="1"/>
                      <wps:spPr>
                        <a:xfrm>
                          <a:off x="0" y="0"/>
                          <a:ext cx="11303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呂哥弗隆</w:t>
                            </w:r>
                            <w:r>
                              <w:rPr>
                                <w:rFonts w:ascii="宋体" w:eastAsia="宋体" w:hAnsi="宋体" w:cs="宋体"/>
                                <w:color w:val="000000"/>
                                <w:sz w:val="17"/>
                              </w:rPr>
                              <w:t xml:space="preserve">  45b11</w:t>
                            </w:r>
                          </w:p>
                        </w:txbxContent>
                      </wps:txbx>
                      <wps:bodyPr vert="horz" wrap="square" lIns="0" tIns="0" rIns="0" bIns="0" anchor="t">
                        <a:spAutoFit/>
                      </wps:bodyPr>
                    </wps:wsp>
                  </a:graphicData>
                </a:graphic>
              </wp:anchor>
            </w:drawing>
          </mc:Choice>
          <mc:Fallback>
            <w:pict>
              <v:shape type="#_x0000_t202" filled="f" stroked="f" style="margin-left:239pt;margin-top:0pt;width:8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呂哥弗隆  45b11</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21408" behindDoc="0" locked="0" layoutInCell="1" allowOverlap="1">
                <wp:simplePos x="0" y="0"/>
                <wp:positionH relativeFrom="column">
                  <wp:posOffset>711200</wp:posOffset>
                </wp:positionH>
                <wp:positionV relativeFrom="paragraph">
                  <wp:posOffset>0</wp:posOffset>
                </wp:positionV>
                <wp:extent cx="1612900" cy="165100"/>
                <wp:effectExtent l="0" t="0" r="0" b="0"/>
                <wp:wrapTopAndBottom/>
                <wp:docPr id="668" name="文本框 668"/>
                <wp:cNvGraphicFramePr/>
                <a:graphic xmlns:a="http://schemas.openxmlformats.org/drawingml/2006/main">
                  <a:graphicData uri="http://schemas.microsoft.com/office/word/2010/wordprocessingShape">
                    <wps:wsp>
                      <wps:cNvSpPr txBox="1"/>
                      <wps:spPr>
                        <a:xfrm>
                          <a:off x="0" y="0"/>
                          <a:ext cx="16129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Magi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 `you</w:t>
                            </w:r>
                          </w:p>
                        </w:txbxContent>
                      </wps:txbx>
                      <wps:bodyPr vert="horz" wrap="square" lIns="0" tIns="0" rIns="0" bIns="0" anchor="t">
                        <a:spAutoFit/>
                      </wps:bodyPr>
                    </wps:wsp>
                  </a:graphicData>
                </a:graphic>
              </wp:anchor>
            </w:drawing>
          </mc:Choice>
          <mc:Fallback>
            <w:pict>
              <v:shape type="#_x0000_t202" filled="f" stroked="f" style="margin-left:56pt;margin-top:0pt;width:12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Magi</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M `you</w:t>
                      </w:r>
                    </w:p>
                  </w:txbxContent>
                </v:textbox>
              </v:shape>
            </w:pict>
          </mc:Fallback>
        </mc:AlternateContent>
      </w:r>
      <w:r>
        <w:rPr>
          <w:noProof/>
        </w:rPr>
        <mc:AlternateContent>
          <mc:Choice Requires="wps">
            <w:drawing>
              <wp:anchor distT="0" distB="0" distL="0" distR="0" simplePos="0" relativeHeight="251922432" behindDoc="0" locked="0" layoutInCell="1" allowOverlap="1">
                <wp:simplePos x="0" y="0"/>
                <wp:positionH relativeFrom="column">
                  <wp:posOffset>3035300</wp:posOffset>
                </wp:positionH>
                <wp:positionV relativeFrom="paragraph">
                  <wp:posOffset>0</wp:posOffset>
                </wp:positionV>
                <wp:extent cx="876300" cy="165100"/>
                <wp:effectExtent l="0" t="0" r="0" b="0"/>
                <wp:wrapTopAndBottom/>
                <wp:docPr id="669" name="文本框 669"/>
                <wp:cNvGraphicFramePr/>
                <a:graphic xmlns:a="http://schemas.openxmlformats.org/drawingml/2006/main">
                  <a:graphicData uri="http://schemas.microsoft.com/office/word/2010/wordprocessingShape">
                    <wps:wsp>
                      <wps:cNvSpPr txBox="1"/>
                      <wps:spPr>
                        <a:xfrm>
                          <a:off x="0" y="0"/>
                          <a:ext cx="8763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麦琪</w:t>
                            </w:r>
                            <w:r>
                              <w:rPr>
                                <w:rFonts w:ascii="宋体" w:eastAsia="宋体" w:hAnsi="宋体" w:cs="宋体"/>
                                <w:color w:val="000000"/>
                                <w:sz w:val="17"/>
                              </w:rPr>
                              <w:t xml:space="preserve">  91b11</w:t>
                            </w:r>
                          </w:p>
                        </w:txbxContent>
                      </wps:txbx>
                      <wps:bodyPr vert="horz" wrap="square" lIns="0" tIns="0" rIns="0" bIns="0" anchor="t">
                        <a:spAutoFit/>
                      </wps:bodyPr>
                    </wps:wsp>
                  </a:graphicData>
                </a:graphic>
              </wp:anchor>
            </w:drawing>
          </mc:Choice>
          <mc:Fallback>
            <w:pict>
              <v:shape type="#_x0000_t202" filled="f" stroked="f" style="margin-left:239pt;margin-top:0pt;width:6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麦琪  91b11</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23456" behindDoc="0" locked="0" layoutInCell="1" allowOverlap="1">
                <wp:simplePos x="0" y="0"/>
                <wp:positionH relativeFrom="column">
                  <wp:posOffset>711200</wp:posOffset>
                </wp:positionH>
                <wp:positionV relativeFrom="paragraph">
                  <wp:posOffset>0</wp:posOffset>
                </wp:positionV>
                <wp:extent cx="3263900" cy="63500"/>
                <wp:effectExtent l="0" t="0" r="0" b="0"/>
                <wp:wrapTopAndBottom/>
                <wp:docPr id="670" name="文本框 670"/>
                <wp:cNvGraphicFramePr/>
                <a:graphic xmlns:a="http://schemas.openxmlformats.org/drawingml/2006/main">
                  <a:graphicData uri="http://schemas.microsoft.com/office/word/2010/wordprocessingShape">
                    <wps:wsp>
                      <wps:cNvSpPr txBox="1"/>
                      <wps:spPr>
                        <a:xfrm>
                          <a:off x="0" y="0"/>
                          <a:ext cx="3263900" cy="635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57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24480" behindDoc="0" locked="0" layoutInCell="1" allowOverlap="1">
                <wp:simplePos x="0" y="0"/>
                <wp:positionH relativeFrom="column">
                  <wp:posOffset>711200</wp:posOffset>
                </wp:positionH>
                <wp:positionV relativeFrom="paragraph">
                  <wp:posOffset>0</wp:posOffset>
                </wp:positionV>
                <wp:extent cx="1689100" cy="241300"/>
                <wp:effectExtent l="0" t="0" r="0" b="0"/>
                <wp:wrapTopAndBottom/>
                <wp:docPr id="671" name="文本框 671"/>
                <wp:cNvGraphicFramePr/>
                <a:graphic xmlns:a="http://schemas.openxmlformats.org/drawingml/2006/main">
                  <a:graphicData uri="http://schemas.microsoft.com/office/word/2010/wordprocessingShape">
                    <wps:wsp>
                      <wps:cNvSpPr txBox="1"/>
                      <wps:spPr>
                        <a:xfrm>
                          <a:off x="0" y="0"/>
                          <a:ext cx="1689100" cy="241300"/>
                        </a:xfrm>
                        <a:prstGeom prst="rect">
                          <a:avLst/>
                        </a:prstGeom>
                        <a:noFill/>
                        <a:ln w="6350">
                          <a:noFill/>
                        </a:ln>
                      </wps:spPr>
                      <wps:txbx>
                        <w:txbxContent>
                          <w:p w:rsidR="00374711" w:rsidRDefault="000C031C">
                            <w:pPr>
                              <w:autoSpaceDE w:val="0"/>
                              <w:autoSpaceDN w:val="0"/>
                              <w:spacing w:line="380" w:lineRule="atLeast"/>
                              <w:rPr>
                                <w:sz w:val="24"/>
                              </w:rPr>
                            </w:pPr>
                            <w:r>
                              <w:rPr>
                                <w:rFonts w:ascii="宋体" w:eastAsia="宋体" w:hAnsi="宋体" w:cs="宋体"/>
                                <w:color w:val="000000"/>
                                <w:sz w:val="17"/>
                              </w:rPr>
                              <w:t>Megara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Me, dor</w:t>
                            </w:r>
                          </w:p>
                        </w:txbxContent>
                      </wps:txbx>
                      <wps:bodyPr vert="horz" wrap="square" lIns="0" tIns="0" rIns="0" bIns="0" anchor="t">
                        <a:spAutoFit/>
                      </wps:bodyPr>
                    </wps:wsp>
                  </a:graphicData>
                </a:graphic>
              </wp:anchor>
            </w:drawing>
          </mc:Choice>
          <mc:Fallback>
            <w:pict>
              <v:shape type="#_x0000_t202" filled="f" stroked="f" style="margin-left:56pt;margin-top:0pt;width:133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17"/>
                          <w:color w:val="000000"/>
                          <w:b w:val="off"/>
                          <w:i w:val="off"/>
                          <w:strike w:val="off"/>
                        </w:rPr>
                        <w:t>Megara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Me, dor</w:t>
                      </w:r>
                    </w:p>
                  </w:txbxContent>
                </v:textbox>
              </v:shape>
            </w:pict>
          </mc:Fallback>
        </mc:AlternateContent>
      </w:r>
      <w:r>
        <w:rPr>
          <w:noProof/>
        </w:rPr>
        <mc:AlternateContent>
          <mc:Choice Requires="wps">
            <w:drawing>
              <wp:anchor distT="0" distB="0" distL="0" distR="0" simplePos="0" relativeHeight="251925504" behindDoc="0" locked="0" layoutInCell="1" allowOverlap="1">
                <wp:simplePos x="0" y="0"/>
                <wp:positionH relativeFrom="column">
                  <wp:posOffset>3035300</wp:posOffset>
                </wp:positionH>
                <wp:positionV relativeFrom="paragraph">
                  <wp:posOffset>63500</wp:posOffset>
                </wp:positionV>
                <wp:extent cx="939800" cy="152400"/>
                <wp:effectExtent l="0" t="0" r="0" b="0"/>
                <wp:wrapTopAndBottom/>
                <wp:docPr id="672" name="文本框 672"/>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麦加拉</w:t>
                            </w:r>
                            <w:r>
                              <w:rPr>
                                <w:rFonts w:ascii="宋体" w:eastAsia="宋体" w:hAnsi="宋体" w:cs="宋体"/>
                                <w:color w:val="000000"/>
                                <w:sz w:val="17"/>
                              </w:rPr>
                              <w:t xml:space="preserve">  8b14</w:t>
                            </w:r>
                          </w:p>
                        </w:txbxContent>
                      </wps:txbx>
                      <wps:bodyPr vert="horz" wrap="square" lIns="0" tIns="0" rIns="0" bIns="0" anchor="t">
                        <a:spAutoFit/>
                      </wps:bodyPr>
                    </wps:wsp>
                  </a:graphicData>
                </a:graphic>
              </wp:anchor>
            </w:drawing>
          </mc:Choice>
          <mc:Fallback>
            <w:pict>
              <v:shape type="#_x0000_t202" filled="f" stroked="f" style="margin-left:239pt;margin-top:5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麦加拉  8b14</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26528" behindDoc="0" locked="0" layoutInCell="1" allowOverlap="1">
                <wp:simplePos x="0" y="0"/>
                <wp:positionH relativeFrom="column">
                  <wp:posOffset>711200</wp:posOffset>
                </wp:positionH>
                <wp:positionV relativeFrom="paragraph">
                  <wp:posOffset>0</wp:posOffset>
                </wp:positionV>
                <wp:extent cx="4660900" cy="12700"/>
                <wp:effectExtent l="0" t="0" r="0" b="0"/>
                <wp:wrapTopAndBottom/>
                <wp:docPr id="673" name="文本框 673"/>
                <wp:cNvGraphicFramePr/>
                <a:graphic xmlns:a="http://schemas.openxmlformats.org/drawingml/2006/main">
                  <a:graphicData uri="http://schemas.microsoft.com/office/word/2010/wordprocessingShape">
                    <wps:wsp>
                      <wps:cNvSpPr txBox="1"/>
                      <wps:spPr>
                        <a:xfrm>
                          <a:off x="0" y="0"/>
                          <a:ext cx="4660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36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27552" behindDoc="0" locked="0" layoutInCell="1" allowOverlap="1">
                <wp:simplePos x="0" y="0"/>
                <wp:positionH relativeFrom="column">
                  <wp:posOffset>711200</wp:posOffset>
                </wp:positionH>
                <wp:positionV relativeFrom="paragraph">
                  <wp:posOffset>0</wp:posOffset>
                </wp:positionV>
                <wp:extent cx="1828800" cy="165100"/>
                <wp:effectExtent l="0" t="0" r="0" b="0"/>
                <wp:wrapTopAndBottom/>
                <wp:docPr id="674" name="文本框 674"/>
                <wp:cNvGraphicFramePr/>
                <a:graphic xmlns:a="http://schemas.openxmlformats.org/drawingml/2006/main">
                  <a:graphicData uri="http://schemas.microsoft.com/office/word/2010/wordprocessingShape">
                    <wps:wsp>
                      <wps:cNvSpPr txBox="1"/>
                      <wps:spPr>
                        <a:xfrm>
                          <a:off x="0" y="0"/>
                          <a:ext cx="18288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Megarist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Mevi???</w:t>
                            </w:r>
                          </w:p>
                        </w:txbxContent>
                      </wps:txbx>
                      <wps:bodyPr vert="horz" wrap="square" lIns="0" tIns="0" rIns="0" bIns="0" anchor="t">
                        <a:spAutoFit/>
                      </wps:bodyPr>
                    </wps:wsp>
                  </a:graphicData>
                </a:graphic>
              </wp:anchor>
            </w:drawing>
          </mc:Choice>
          <mc:Fallback>
            <w:pict>
              <v:shape type="#_x0000_t202" filled="f" stroked="f" style="margin-left:56pt;margin-top:0pt;width:14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Megarist</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Mevi???</w:t>
                      </w:r>
                    </w:p>
                  </w:txbxContent>
                </v:textbox>
              </v:shape>
            </w:pict>
          </mc:Fallback>
        </mc:AlternateContent>
      </w:r>
      <w:r>
        <w:rPr>
          <w:noProof/>
        </w:rPr>
        <mc:AlternateContent>
          <mc:Choice Requires="wps">
            <w:drawing>
              <wp:anchor distT="0" distB="0" distL="0" distR="0" simplePos="0" relativeHeight="251928576" behindDoc="0" locked="0" layoutInCell="1" allowOverlap="1">
                <wp:simplePos x="0" y="0"/>
                <wp:positionH relativeFrom="column">
                  <wp:posOffset>3035300</wp:posOffset>
                </wp:positionH>
                <wp:positionV relativeFrom="paragraph">
                  <wp:posOffset>12700</wp:posOffset>
                </wp:positionV>
                <wp:extent cx="2336800" cy="165100"/>
                <wp:effectExtent l="0" t="0" r="0" b="0"/>
                <wp:wrapTopAndBottom/>
                <wp:docPr id="675" name="文本框 675"/>
                <wp:cNvGraphicFramePr/>
                <a:graphic xmlns:a="http://schemas.openxmlformats.org/drawingml/2006/main">
                  <a:graphicData uri="http://schemas.microsoft.com/office/word/2010/wordprocessingShape">
                    <wps:wsp>
                      <wps:cNvSpPr txBox="1"/>
                      <wps:spPr>
                        <a:xfrm>
                          <a:off x="0" y="0"/>
                          <a:ext cx="23368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麦加拉学派</w:t>
                            </w:r>
                            <w:r>
                              <w:rPr>
                                <w:rFonts w:ascii="宋体" w:eastAsia="宋体" w:hAnsi="宋体" w:cs="宋体"/>
                                <w:color w:val="000000"/>
                                <w:sz w:val="17"/>
                              </w:rPr>
                              <w:t xml:space="preserve"> 46b29;</w:t>
                            </w:r>
                            <w:r>
                              <w:rPr>
                                <w:rFonts w:ascii="宋体" w:eastAsia="宋体" w:hAnsi="宋体" w:cs="宋体"/>
                                <w:color w:val="000000"/>
                                <w:sz w:val="17"/>
                              </w:rPr>
                              <w:t>涉及</w:t>
                            </w:r>
                            <w:r>
                              <w:rPr>
                                <w:rFonts w:ascii="宋体" w:eastAsia="宋体" w:hAnsi="宋体" w:cs="宋体"/>
                                <w:color w:val="000000"/>
                                <w:sz w:val="17"/>
                              </w:rPr>
                              <w:t xml:space="preserve"> 5b35(?)</w:t>
                            </w:r>
                          </w:p>
                        </w:txbxContent>
                      </wps:txbx>
                      <wps:bodyPr vert="horz" wrap="square" lIns="0" tIns="0" rIns="0" bIns="0" anchor="t">
                        <a:spAutoFit/>
                      </wps:bodyPr>
                    </wps:wsp>
                  </a:graphicData>
                </a:graphic>
              </wp:anchor>
            </w:drawing>
          </mc:Choice>
          <mc:Fallback>
            <w:pict>
              <v:shape type="#_x0000_t202" filled="f" stroked="f" style="margin-left:239pt;margin-top:1pt;width:18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麦加拉学派 46b29;涉及 5b35(?)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29600" behindDoc="0" locked="0" layoutInCell="1" allowOverlap="1">
                <wp:simplePos x="0" y="0"/>
                <wp:positionH relativeFrom="column">
                  <wp:posOffset>711200</wp:posOffset>
                </wp:positionH>
                <wp:positionV relativeFrom="paragraph">
                  <wp:posOffset>0</wp:posOffset>
                </wp:positionV>
                <wp:extent cx="3403600" cy="25400"/>
                <wp:effectExtent l="0" t="0" r="0" b="0"/>
                <wp:wrapTopAndBottom/>
                <wp:docPr id="676" name="文本框 676"/>
                <wp:cNvGraphicFramePr/>
                <a:graphic xmlns:a="http://schemas.openxmlformats.org/drawingml/2006/main">
                  <a:graphicData uri="http://schemas.microsoft.com/office/word/2010/wordprocessingShape">
                    <wps:wsp>
                      <wps:cNvSpPr txBox="1"/>
                      <wps:spPr>
                        <a:xfrm>
                          <a:off x="0" y="0"/>
                          <a:ext cx="34036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56pt;margin-top:0pt;width:26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30624" behindDoc="0" locked="0" layoutInCell="1" allowOverlap="1">
                <wp:simplePos x="0" y="0"/>
                <wp:positionH relativeFrom="column">
                  <wp:posOffset>711200</wp:posOffset>
                </wp:positionH>
                <wp:positionV relativeFrom="paragraph">
                  <wp:posOffset>0</wp:posOffset>
                </wp:positionV>
                <wp:extent cx="1765300" cy="165100"/>
                <wp:effectExtent l="0" t="0" r="0" b="0"/>
                <wp:wrapTopAndBottom/>
                <wp:docPr id="677" name="文本框 677"/>
                <wp:cNvGraphicFramePr/>
                <a:graphic xmlns:a="http://schemas.openxmlformats.org/drawingml/2006/main">
                  <a:graphicData uri="http://schemas.microsoft.com/office/word/2010/wordprocessingShape">
                    <wps:wsp>
                      <wps:cNvSpPr txBox="1"/>
                      <wps:spPr>
                        <a:xfrm>
                          <a:off x="0" y="0"/>
                          <a:ext cx="17653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Melissus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Me?σoo;</w:t>
                            </w:r>
                          </w:p>
                        </w:txbxContent>
                      </wps:txbx>
                      <wps:bodyPr vert="horz" wrap="square" lIns="0" tIns="0" rIns="0" bIns="0" anchor="t">
                        <a:spAutoFit/>
                      </wps:bodyPr>
                    </wps:wsp>
                  </a:graphicData>
                </a:graphic>
              </wp:anchor>
            </w:drawing>
          </mc:Choice>
          <mc:Fallback>
            <w:pict>
              <v:shape type="#_x0000_t202" filled="f" stroked="f" style="margin-left:56pt;margin-top:0pt;width:13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Melissus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Me?σoo;</w:t>
                      </w:r>
                    </w:p>
                  </w:txbxContent>
                </v:textbox>
              </v:shape>
            </w:pict>
          </mc:Fallback>
        </mc:AlternateContent>
      </w:r>
      <w:r>
        <w:rPr>
          <w:noProof/>
        </w:rPr>
        <mc:AlternateContent>
          <mc:Choice Requires="wps">
            <w:drawing>
              <wp:anchor distT="0" distB="0" distL="0" distR="0" simplePos="0" relativeHeight="251931648" behindDoc="0" locked="0" layoutInCell="1" allowOverlap="1">
                <wp:simplePos x="0" y="0"/>
                <wp:positionH relativeFrom="column">
                  <wp:posOffset>3035300</wp:posOffset>
                </wp:positionH>
                <wp:positionV relativeFrom="paragraph">
                  <wp:posOffset>25400</wp:posOffset>
                </wp:positionV>
                <wp:extent cx="1079500" cy="152400"/>
                <wp:effectExtent l="0" t="0" r="0" b="0"/>
                <wp:wrapTopAndBottom/>
                <wp:docPr id="678" name="文本框 678"/>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梅里苏</w:t>
                            </w:r>
                            <w:r>
                              <w:rPr>
                                <w:rFonts w:ascii="宋体" w:eastAsia="宋体" w:hAnsi="宋体" w:cs="宋体"/>
                                <w:color w:val="000000"/>
                                <w:sz w:val="17"/>
                              </w:rPr>
                              <w:t xml:space="preserve"> 986b19</w:t>
                            </w:r>
                          </w:p>
                        </w:txbxContent>
                      </wps:txbx>
                      <wps:bodyPr vert="horz" wrap="square" lIns="0" tIns="0" rIns="0" bIns="0" anchor="t">
                        <a:spAutoFit/>
                      </wps:bodyPr>
                    </wps:wsp>
                  </a:graphicData>
                </a:graphic>
              </wp:anchor>
            </w:drawing>
          </mc:Choice>
          <mc:Fallback>
            <w:pict>
              <v:shape type="#_x0000_t202" filled="f" stroked="f" style="margin-left:239pt;margin-top:2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梅里苏 986b19</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32672" behindDoc="0" locked="0" layoutInCell="1" allowOverlap="1">
                <wp:simplePos x="0" y="0"/>
                <wp:positionH relativeFrom="column">
                  <wp:posOffset>711200</wp:posOffset>
                </wp:positionH>
                <wp:positionV relativeFrom="paragraph">
                  <wp:posOffset>0</wp:posOffset>
                </wp:positionV>
                <wp:extent cx="1587500" cy="165100"/>
                <wp:effectExtent l="0" t="0" r="0" b="0"/>
                <wp:wrapTopAndBottom/>
                <wp:docPr id="679" name="文本框 679"/>
                <wp:cNvGraphicFramePr/>
                <a:graphic xmlns:a="http://schemas.openxmlformats.org/drawingml/2006/main">
                  <a:graphicData uri="http://schemas.microsoft.com/office/word/2010/wordprocessingShape">
                    <wps:wsp>
                      <wps:cNvSpPr txBox="1"/>
                      <wps:spPr>
                        <a:xfrm>
                          <a:off x="0" y="0"/>
                          <a:ext cx="15875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Nemean games Neues</w:t>
                            </w:r>
                          </w:p>
                        </w:txbxContent>
                      </wps:txbx>
                      <wps:bodyPr vert="horz" wrap="square" lIns="0" tIns="0" rIns="0" bIns="0" anchor="t">
                        <a:spAutoFit/>
                      </wps:bodyPr>
                    </wps:wsp>
                  </a:graphicData>
                </a:graphic>
              </wp:anchor>
            </w:drawing>
          </mc:Choice>
          <mc:Fallback>
            <w:pict>
              <v:shape type="#_x0000_t202" filled="f" stroked="f" style="margin-left:56pt;margin-top:0pt;width:12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Nemean games Neues</w:t>
                      </w:r>
                    </w:p>
                  </w:txbxContent>
                </v:textbox>
              </v:shape>
            </w:pict>
          </mc:Fallback>
        </mc:AlternateContent>
      </w:r>
      <w:r>
        <w:rPr>
          <w:noProof/>
        </w:rPr>
        <mc:AlternateContent>
          <mc:Choice Requires="wps">
            <w:drawing>
              <wp:anchor distT="0" distB="0" distL="0" distR="0" simplePos="0" relativeHeight="251933696" behindDoc="0" locked="0" layoutInCell="1" allowOverlap="1">
                <wp:simplePos x="0" y="0"/>
                <wp:positionH relativeFrom="column">
                  <wp:posOffset>3035300</wp:posOffset>
                </wp:positionH>
                <wp:positionV relativeFrom="paragraph">
                  <wp:posOffset>0</wp:posOffset>
                </wp:positionV>
                <wp:extent cx="1308100" cy="165100"/>
                <wp:effectExtent l="0" t="0" r="0" b="0"/>
                <wp:wrapTopAndBottom/>
                <wp:docPr id="680" name="文本框 680"/>
                <wp:cNvGraphicFramePr/>
                <a:graphic xmlns:a="http://schemas.openxmlformats.org/drawingml/2006/main">
                  <a:graphicData uri="http://schemas.microsoft.com/office/word/2010/wordprocessingShape">
                    <wps:wsp>
                      <wps:cNvSpPr txBox="1"/>
                      <wps:spPr>
                        <a:xfrm>
                          <a:off x="0" y="0"/>
                          <a:ext cx="13081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尼米亞赛会</w:t>
                            </w:r>
                            <w:r>
                              <w:rPr>
                                <w:rFonts w:ascii="宋体" w:eastAsia="宋体" w:hAnsi="宋体" w:cs="宋体"/>
                                <w:color w:val="000000"/>
                                <w:sz w:val="17"/>
                              </w:rPr>
                              <w:t xml:space="preserve">  18b18</w:t>
                            </w:r>
                          </w:p>
                        </w:txbxContent>
                      </wps:txbx>
                      <wps:bodyPr vert="horz" wrap="square" lIns="0" tIns="0" rIns="0" bIns="0" anchor="t">
                        <a:spAutoFit/>
                      </wps:bodyPr>
                    </wps:wsp>
                  </a:graphicData>
                </a:graphic>
              </wp:anchor>
            </w:drawing>
          </mc:Choice>
          <mc:Fallback>
            <w:pict>
              <v:shape type="#_x0000_t202" filled="f" stroked="f" style="margin-left:239pt;margin-top:0pt;width:10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尼米亞赛会  18b18</w:t>
                      </w:r>
                    </w:p>
                  </w:txbxContent>
                </v:textbox>
              </v:shape>
            </w:pict>
          </mc:Fallback>
        </mc:AlternateContent>
      </w:r>
    </w:p>
    <w:p w:rsidR="00374711" w:rsidRDefault="000C031C">
      <w:pPr>
        <w:autoSpaceDE w:val="0"/>
        <w:autoSpaceDN w:val="0"/>
        <w:spacing w:before="240" w:line="260" w:lineRule="atLeast"/>
        <w:ind w:left="8560"/>
        <w:rPr>
          <w:sz w:val="17"/>
        </w:rPr>
      </w:pPr>
      <w:r>
        <w:rPr>
          <w:rFonts w:ascii="宋体" w:eastAsia="宋体" w:hAnsi="宋体" w:cs="宋体"/>
          <w:color w:val="000000"/>
          <w:sz w:val="17"/>
        </w:rPr>
        <w:t>·333·</w:t>
      </w:r>
      <w:r>
        <w:br w:type="page"/>
      </w:r>
    </w:p>
    <w:p w:rsidR="00374711" w:rsidRDefault="00374711">
      <w:pPr>
        <w:spacing w:line="1146" w:lineRule="exact"/>
      </w:pPr>
    </w:p>
    <w:p w:rsidR="00374711" w:rsidRDefault="000C031C">
      <w:pPr>
        <w:spacing w:line="14" w:lineRule="exact"/>
      </w:pPr>
      <w:r>
        <w:rPr>
          <w:noProof/>
        </w:rPr>
        <mc:AlternateContent>
          <mc:Choice Requires="wps">
            <w:drawing>
              <wp:anchor distT="0" distB="0" distL="0" distR="0" simplePos="0" relativeHeight="251934720" behindDoc="0" locked="0" layoutInCell="1" allowOverlap="1">
                <wp:simplePos x="0" y="0"/>
                <wp:positionH relativeFrom="column">
                  <wp:posOffset>254000</wp:posOffset>
                </wp:positionH>
                <wp:positionV relativeFrom="paragraph">
                  <wp:posOffset>0</wp:posOffset>
                </wp:positionV>
                <wp:extent cx="4254500" cy="25400"/>
                <wp:effectExtent l="0" t="0" r="0" b="0"/>
                <wp:wrapTopAndBottom/>
                <wp:docPr id="681" name="文本框 681"/>
                <wp:cNvGraphicFramePr/>
                <a:graphic xmlns:a="http://schemas.openxmlformats.org/drawingml/2006/main">
                  <a:graphicData uri="http://schemas.microsoft.com/office/word/2010/wordprocessingShape">
                    <wps:wsp>
                      <wps:cNvSpPr txBox="1"/>
                      <wps:spPr>
                        <a:xfrm>
                          <a:off x="0" y="0"/>
                          <a:ext cx="42545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33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35744" behindDoc="0" locked="0" layoutInCell="1" allowOverlap="1">
                <wp:simplePos x="0" y="0"/>
                <wp:positionH relativeFrom="column">
                  <wp:posOffset>254000</wp:posOffset>
                </wp:positionH>
                <wp:positionV relativeFrom="paragraph">
                  <wp:posOffset>0</wp:posOffset>
                </wp:positionV>
                <wp:extent cx="1676400" cy="165100"/>
                <wp:effectExtent l="0" t="0" r="0" b="0"/>
                <wp:wrapTopAndBottom/>
                <wp:docPr id="682" name="文本框 682"/>
                <wp:cNvGraphicFramePr/>
                <a:graphic xmlns:a="http://schemas.openxmlformats.org/drawingml/2006/main">
                  <a:graphicData uri="http://schemas.microsoft.com/office/word/2010/wordprocessingShape">
                    <wps:wsp>
                      <wps:cNvSpPr txBox="1"/>
                      <wps:spPr>
                        <a:xfrm>
                          <a:off x="0" y="0"/>
                          <a:ext cx="16764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Ocean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"Queav</w:t>
                            </w:r>
                          </w:p>
                        </w:txbxContent>
                      </wps:txbx>
                      <wps:bodyPr vert="horz" wrap="square" lIns="0" tIns="0" rIns="0" bIns="0" anchor="t">
                        <a:spAutoFit/>
                      </wps:bodyPr>
                    </wps:wsp>
                  </a:graphicData>
                </a:graphic>
              </wp:anchor>
            </w:drawing>
          </mc:Choice>
          <mc:Fallback>
            <w:pict>
              <v:shape type="#_x0000_t202" filled="f" stroked="f" style="margin-left:20pt;margin-top:0pt;width:13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Ocean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"Queav</w:t>
                      </w:r>
                    </w:p>
                  </w:txbxContent>
                </v:textbox>
              </v:shape>
            </w:pict>
          </mc:Fallback>
        </mc:AlternateContent>
      </w:r>
      <w:r>
        <w:rPr>
          <w:noProof/>
        </w:rPr>
        <mc:AlternateContent>
          <mc:Choice Requires="wps">
            <w:drawing>
              <wp:anchor distT="0" distB="0" distL="0" distR="0" simplePos="0" relativeHeight="251936768" behindDoc="0" locked="0" layoutInCell="1" allowOverlap="1">
                <wp:simplePos x="0" y="0"/>
                <wp:positionH relativeFrom="column">
                  <wp:posOffset>2578100</wp:posOffset>
                </wp:positionH>
                <wp:positionV relativeFrom="paragraph">
                  <wp:posOffset>25400</wp:posOffset>
                </wp:positionV>
                <wp:extent cx="1930400" cy="152400"/>
                <wp:effectExtent l="0" t="0" r="0" b="0"/>
                <wp:wrapTopAndBottom/>
                <wp:docPr id="683" name="文本框 683"/>
                <wp:cNvGraphicFramePr/>
                <a:graphic xmlns:a="http://schemas.openxmlformats.org/drawingml/2006/main">
                  <a:graphicData uri="http://schemas.microsoft.com/office/word/2010/wordprocessingShape">
                    <wps:wsp>
                      <wps:cNvSpPr txBox="1"/>
                      <wps:spPr>
                        <a:xfrm>
                          <a:off x="0" y="0"/>
                          <a:ext cx="19304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奥启安</w:t>
                            </w:r>
                            <w:r>
                              <w:rPr>
                                <w:rFonts w:ascii="宋体" w:eastAsia="宋体" w:hAnsi="宋体" w:cs="宋体"/>
                                <w:color w:val="000000"/>
                                <w:sz w:val="18"/>
                              </w:rPr>
                              <w:t>(</w:t>
                            </w:r>
                            <w:r>
                              <w:rPr>
                                <w:rFonts w:ascii="宋体" w:eastAsia="宋体" w:hAnsi="宋体" w:cs="宋体"/>
                                <w:color w:val="000000"/>
                                <w:sz w:val="18"/>
                              </w:rPr>
                              <w:t>海神</w:t>
                            </w:r>
                            <w:r>
                              <w:rPr>
                                <w:rFonts w:ascii="宋体" w:eastAsia="宋体" w:hAnsi="宋体" w:cs="宋体"/>
                                <w:color w:val="000000"/>
                                <w:sz w:val="18"/>
                              </w:rPr>
                              <w:t>)  983b29.91b6</w:t>
                            </w:r>
                          </w:p>
                        </w:txbxContent>
                      </wps:txbx>
                      <wps:bodyPr vert="horz" wrap="square" lIns="0" tIns="0" rIns="0" bIns="0" anchor="t">
                        <a:spAutoFit/>
                      </wps:bodyPr>
                    </wps:wsp>
                  </a:graphicData>
                </a:graphic>
              </wp:anchor>
            </w:drawing>
          </mc:Choice>
          <mc:Fallback>
            <w:pict>
              <v:shape type="#_x0000_t202" filled="f" stroked="f" style="margin-left:203pt;margin-top:2pt;width:1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奥启安(海神)  983b29.91b6</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37792" behindDoc="0" locked="0" layoutInCell="1" allowOverlap="1">
                <wp:simplePos x="0" y="0"/>
                <wp:positionH relativeFrom="column">
                  <wp:posOffset>254000</wp:posOffset>
                </wp:positionH>
                <wp:positionV relativeFrom="paragraph">
                  <wp:posOffset>0</wp:posOffset>
                </wp:positionV>
                <wp:extent cx="1739900" cy="165100"/>
                <wp:effectExtent l="0" t="0" r="0" b="0"/>
                <wp:wrapTopAndBottom/>
                <wp:docPr id="684" name="文本框 684"/>
                <wp:cNvGraphicFramePr/>
                <a:graphic xmlns:a="http://schemas.openxmlformats.org/drawingml/2006/main">
                  <a:graphicData uri="http://schemas.microsoft.com/office/word/2010/wordprocessingShape">
                    <wps:wsp>
                      <wps:cNvSpPr txBox="1"/>
                      <wps:spPr>
                        <a:xfrm>
                          <a:off x="0" y="0"/>
                          <a:ext cx="17399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Olympia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Olićuzua</w:t>
                            </w:r>
                          </w:p>
                        </w:txbxContent>
                      </wps:txbx>
                      <wps:bodyPr vert="horz" wrap="square" lIns="0" tIns="0" rIns="0" bIns="0" anchor="t">
                        <a:spAutoFit/>
                      </wps:bodyPr>
                    </wps:wsp>
                  </a:graphicData>
                </a:graphic>
              </wp:anchor>
            </w:drawing>
          </mc:Choice>
          <mc:Fallback>
            <w:pict>
              <v:shape type="#_x0000_t202" filled="f" stroked="f" style="margin-left:20pt;margin-top:0pt;width:13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Olympia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Olićuzua</w:t>
                      </w:r>
                    </w:p>
                  </w:txbxContent>
                </v:textbox>
              </v:shape>
            </w:pict>
          </mc:Fallback>
        </mc:AlternateContent>
      </w:r>
      <w:r>
        <w:rPr>
          <w:noProof/>
        </w:rPr>
        <mc:AlternateContent>
          <mc:Choice Requires="wps">
            <w:drawing>
              <wp:anchor distT="0" distB="0" distL="0" distR="0" simplePos="0" relativeHeight="251938816" behindDoc="0" locked="0" layoutInCell="1" allowOverlap="1">
                <wp:simplePos x="0" y="0"/>
                <wp:positionH relativeFrom="column">
                  <wp:posOffset>2578100</wp:posOffset>
                </wp:positionH>
                <wp:positionV relativeFrom="paragraph">
                  <wp:posOffset>0</wp:posOffset>
                </wp:positionV>
                <wp:extent cx="1511300" cy="165100"/>
                <wp:effectExtent l="0" t="0" r="0" b="0"/>
                <wp:wrapTopAndBottom/>
                <wp:docPr id="685" name="文本框 685"/>
                <wp:cNvGraphicFramePr/>
                <a:graphic xmlns:a="http://schemas.openxmlformats.org/drawingml/2006/main">
                  <a:graphicData uri="http://schemas.microsoft.com/office/word/2010/wordprocessingShape">
                    <wps:wsp>
                      <wps:cNvSpPr txBox="1"/>
                      <wps:spPr>
                        <a:xfrm>
                          <a:off x="0" y="0"/>
                          <a:ext cx="15113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奥林匹克赛会</w:t>
                            </w:r>
                            <w:r>
                              <w:rPr>
                                <w:rFonts w:ascii="宋体" w:eastAsia="宋体" w:hAnsi="宋体" w:cs="宋体"/>
                                <w:color w:val="000000"/>
                                <w:sz w:val="18"/>
                              </w:rPr>
                              <w:t xml:space="preserve">  994a23</w:t>
                            </w:r>
                          </w:p>
                        </w:txbxContent>
                      </wps:txbx>
                      <wps:bodyPr vert="horz" wrap="square" lIns="0" tIns="0" rIns="0" bIns="0" anchor="t">
                        <a:spAutoFit/>
                      </wps:bodyPr>
                    </wps:wsp>
                  </a:graphicData>
                </a:graphic>
              </wp:anchor>
            </w:drawing>
          </mc:Choice>
          <mc:Fallback>
            <w:pict>
              <v:shape type="#_x0000_t202" filled="f" stroked="f" style="margin-left:203pt;margin-top:0pt;width:1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奥林匹克赛会  994a23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39840" behindDoc="0" locked="0" layoutInCell="1" allowOverlap="1">
                <wp:simplePos x="0" y="0"/>
                <wp:positionH relativeFrom="column">
                  <wp:posOffset>254000</wp:posOffset>
                </wp:positionH>
                <wp:positionV relativeFrom="paragraph">
                  <wp:posOffset>0</wp:posOffset>
                </wp:positionV>
                <wp:extent cx="5372100" cy="38100"/>
                <wp:effectExtent l="0" t="0" r="0" b="0"/>
                <wp:wrapTopAndBottom/>
                <wp:docPr id="686" name="文本框 686"/>
                <wp:cNvGraphicFramePr/>
                <a:graphic xmlns:a="http://schemas.openxmlformats.org/drawingml/2006/main">
                  <a:graphicData uri="http://schemas.microsoft.com/office/word/2010/wordprocessingShape">
                    <wps:wsp>
                      <wps:cNvSpPr txBox="1"/>
                      <wps:spPr>
                        <a:xfrm>
                          <a:off x="0" y="0"/>
                          <a:ext cx="53721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42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40864" behindDoc="0" locked="0" layoutInCell="1" allowOverlap="1">
                <wp:simplePos x="0" y="0"/>
                <wp:positionH relativeFrom="column">
                  <wp:posOffset>254000</wp:posOffset>
                </wp:positionH>
                <wp:positionV relativeFrom="paragraph">
                  <wp:posOffset>38100</wp:posOffset>
                </wp:positionV>
                <wp:extent cx="1981200" cy="177800"/>
                <wp:effectExtent l="0" t="0" r="0" b="0"/>
                <wp:wrapTopAndBottom/>
                <wp:docPr id="687" name="文本框 687"/>
                <wp:cNvGraphicFramePr/>
                <a:graphic xmlns:a="http://schemas.openxmlformats.org/drawingml/2006/main">
                  <a:graphicData uri="http://schemas.microsoft.com/office/word/2010/wordprocessingShape">
                    <wps:wsp>
                      <wps:cNvSpPr txBox="1"/>
                      <wps:spPr>
                        <a:xfrm>
                          <a:off x="0" y="0"/>
                          <a:ext cx="19812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8"/>
                              </w:rPr>
                              <w:t>Parmenides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Почецеи в</w:t>
                            </w:r>
                          </w:p>
                        </w:txbxContent>
                      </wps:txbx>
                      <wps:bodyPr vert="horz" wrap="square" lIns="0" tIns="0" rIns="0" bIns="0" anchor="t">
                        <a:spAutoFit/>
                      </wps:bodyPr>
                    </wps:wsp>
                  </a:graphicData>
                </a:graphic>
              </wp:anchor>
            </w:drawing>
          </mc:Choice>
          <mc:Fallback>
            <w:pict>
              <v:shape type="#_x0000_t202" filled="f" stroked="f" style="margin-left:20pt;margin-top:3pt;width:15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8"/>
                          <w:color w:val="000000"/>
                          <w:b w:val="off"/>
                          <w:i w:val="off"/>
                          <w:strike w:val="off"/>
                        </w:rPr>
                        <w:t>Parmenides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Почецеи в</w:t>
                      </w:r>
                    </w:p>
                  </w:txbxContent>
                </v:textbox>
              </v:shape>
            </w:pict>
          </mc:Fallback>
        </mc:AlternateContent>
      </w:r>
      <w:r>
        <w:rPr>
          <w:noProof/>
        </w:rPr>
        <mc:AlternateContent>
          <mc:Choice Requires="wps">
            <w:drawing>
              <wp:anchor distT="0" distB="0" distL="0" distR="0" simplePos="0" relativeHeight="251941888" behindDoc="0" locked="0" layoutInCell="1" allowOverlap="1">
                <wp:simplePos x="0" y="0"/>
                <wp:positionH relativeFrom="column">
                  <wp:posOffset>2578100</wp:posOffset>
                </wp:positionH>
                <wp:positionV relativeFrom="paragraph">
                  <wp:posOffset>0</wp:posOffset>
                </wp:positionV>
                <wp:extent cx="3048000" cy="419100"/>
                <wp:effectExtent l="0" t="0" r="0" b="0"/>
                <wp:wrapTopAndBottom/>
                <wp:docPr id="688" name="文本框 688"/>
                <wp:cNvGraphicFramePr/>
                <a:graphic xmlns:a="http://schemas.openxmlformats.org/drawingml/2006/main">
                  <a:graphicData uri="http://schemas.microsoft.com/office/word/2010/wordprocessingShape">
                    <wps:wsp>
                      <wps:cNvSpPr txBox="1"/>
                      <wps:spPr>
                        <a:xfrm>
                          <a:off x="0" y="0"/>
                          <a:ext cx="3048000" cy="419100"/>
                        </a:xfrm>
                        <a:prstGeom prst="rect">
                          <a:avLst/>
                        </a:prstGeom>
                        <a:noFill/>
                        <a:ln w="6350">
                          <a:noFill/>
                        </a:ln>
                      </wps:spPr>
                      <wps:txbx>
                        <w:txbxContent>
                          <w:p w:rsidR="00374711" w:rsidRDefault="000C031C">
                            <w:pPr>
                              <w:autoSpaceDE w:val="0"/>
                              <w:autoSpaceDN w:val="0"/>
                              <w:spacing w:line="320" w:lineRule="atLeast"/>
                              <w:rPr>
                                <w:sz w:val="18"/>
                              </w:rPr>
                            </w:pPr>
                            <w:r>
                              <w:rPr>
                                <w:rFonts w:ascii="宋体" w:eastAsia="宋体" w:hAnsi="宋体" w:cs="宋体"/>
                                <w:color w:val="000000"/>
                                <w:sz w:val="18"/>
                              </w:rPr>
                              <w:t>巴門尼德</w:t>
                            </w:r>
                            <w:r>
                              <w:rPr>
                                <w:rFonts w:ascii="宋体" w:eastAsia="宋体" w:hAnsi="宋体" w:cs="宋体"/>
                                <w:color w:val="000000"/>
                                <w:sz w:val="18"/>
                              </w:rPr>
                              <w:t xml:space="preserve"> 984b3, 986b18-987c2, 1a32;</w:t>
                            </w:r>
                            <w:r>
                              <w:rPr>
                                <w:rFonts w:ascii="宋体" w:eastAsia="宋体" w:hAnsi="宋体" w:cs="宋体"/>
                                <w:color w:val="000000"/>
                                <w:sz w:val="18"/>
                              </w:rPr>
                              <w:t>引及</w:t>
                            </w:r>
                            <w:r>
                              <w:rPr>
                                <w:rFonts w:ascii="宋体" w:eastAsia="宋体" w:hAnsi="宋体" w:cs="宋体"/>
                                <w:color w:val="000000"/>
                                <w:sz w:val="18"/>
                              </w:rPr>
                              <w:t xml:space="preserve">984b25,9b21, 89a3; </w:t>
                            </w:r>
                            <w:r>
                              <w:rPr>
                                <w:rFonts w:ascii="宋体" w:eastAsia="宋体" w:hAnsi="宋体" w:cs="宋体"/>
                                <w:color w:val="000000"/>
                                <w:sz w:val="18"/>
                              </w:rPr>
                              <w:t>涉及</w:t>
                            </w:r>
                            <w:r>
                              <w:rPr>
                                <w:rFonts w:ascii="宋体" w:eastAsia="宋体" w:hAnsi="宋体" w:cs="宋体"/>
                                <w:color w:val="000000"/>
                                <w:sz w:val="18"/>
                              </w:rPr>
                              <w:t xml:space="preserve"> 4b32</w:t>
                            </w:r>
                          </w:p>
                        </w:txbxContent>
                      </wps:txbx>
                      <wps:bodyPr vert="horz" wrap="square" lIns="0" tIns="0" rIns="0" bIns="0" anchor="t">
                        <a:spAutoFit/>
                      </wps:bodyPr>
                    </wps:wsp>
                  </a:graphicData>
                </a:graphic>
              </wp:anchor>
            </w:drawing>
          </mc:Choice>
          <mc:Fallback>
            <w:pict>
              <v:shape type="#_x0000_t202" filled="f" stroked="f" style="margin-left:203pt;margin-top:0pt;width:240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color w:val="000000"/>
                          <w:b w:val="off"/>
                          <w:i w:val="off"/>
                          <w:strike w:val="off"/>
                        </w:rPr>
                        <w:t>巴門尼德 984b3, 986b18-987c2, 1a32;引及</w:t>
                      </w:r>
                      <w:r>
                        <w:rPr>
                          <w:rFonts w:ascii="宋体" w:hAnsi="宋体" w:cs="宋体" w:eastAsia="宋体"/>
                          <w:sz w:val="18"/>
                          <w:color w:val="000000"/>
                          <w:b w:val="off"/>
                          <w:i w:val="off"/>
                          <w:strike w:val="off"/>
                        </w:rPr>
                        <w:t>984b25,9b21, 89a3; 涉及 4b32</w:t>
                      </w:r>
                    </w:p>
                  </w:txbxContent>
                </v:textbox>
              </v:shape>
            </w:pict>
          </mc:Fallback>
        </mc:AlternateContent>
      </w:r>
    </w:p>
    <w:p w:rsidR="00374711" w:rsidRDefault="00374711">
      <w:pPr>
        <w:spacing w:line="86" w:lineRule="exact"/>
      </w:pPr>
    </w:p>
    <w:p w:rsidR="00374711" w:rsidRDefault="000C031C">
      <w:pPr>
        <w:spacing w:line="14" w:lineRule="exact"/>
      </w:pPr>
      <w:r>
        <w:rPr>
          <w:noProof/>
        </w:rPr>
        <mc:AlternateContent>
          <mc:Choice Requires="wps">
            <w:drawing>
              <wp:anchor distT="0" distB="0" distL="0" distR="0" simplePos="0" relativeHeight="251942912" behindDoc="0" locked="0" layoutInCell="1" allowOverlap="1">
                <wp:simplePos x="0" y="0"/>
                <wp:positionH relativeFrom="column">
                  <wp:posOffset>254000</wp:posOffset>
                </wp:positionH>
                <wp:positionV relativeFrom="paragraph">
                  <wp:posOffset>0</wp:posOffset>
                </wp:positionV>
                <wp:extent cx="3175000" cy="12700"/>
                <wp:effectExtent l="0" t="0" r="0" b="0"/>
                <wp:wrapTopAndBottom/>
                <wp:docPr id="689" name="文本框 689"/>
                <wp:cNvGraphicFramePr/>
                <a:graphic xmlns:a="http://schemas.openxmlformats.org/drawingml/2006/main">
                  <a:graphicData uri="http://schemas.microsoft.com/office/word/2010/wordprocessingShape">
                    <wps:wsp>
                      <wps:cNvSpPr txBox="1"/>
                      <wps:spPr>
                        <a:xfrm>
                          <a:off x="0" y="0"/>
                          <a:ext cx="31750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25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43936" behindDoc="0" locked="0" layoutInCell="1" allowOverlap="1">
                <wp:simplePos x="0" y="0"/>
                <wp:positionH relativeFrom="column">
                  <wp:posOffset>254000</wp:posOffset>
                </wp:positionH>
                <wp:positionV relativeFrom="paragraph">
                  <wp:posOffset>12700</wp:posOffset>
                </wp:positionV>
                <wp:extent cx="1854200" cy="165100"/>
                <wp:effectExtent l="0" t="0" r="0" b="0"/>
                <wp:wrapTopAndBottom/>
                <wp:docPr id="690" name="文本框 690"/>
                <wp:cNvGraphicFramePr/>
                <a:graphic xmlns:a="http://schemas.openxmlformats.org/drawingml/2006/main">
                  <a:graphicData uri="http://schemas.microsoft.com/office/word/2010/wordprocessingShape">
                    <wps:wsp>
                      <wps:cNvSpPr txBox="1"/>
                      <wps:spPr>
                        <a:xfrm>
                          <a:off x="0" y="0"/>
                          <a:ext cx="18542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Pauson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IIu'Gcovos</w:t>
                            </w:r>
                          </w:p>
                        </w:txbxContent>
                      </wps:txbx>
                      <wps:bodyPr vert="horz" wrap="square" lIns="0" tIns="0" rIns="0" bIns="0" anchor="t">
                        <a:spAutoFit/>
                      </wps:bodyPr>
                    </wps:wsp>
                  </a:graphicData>
                </a:graphic>
              </wp:anchor>
            </w:drawing>
          </mc:Choice>
          <mc:Fallback>
            <w:pict>
              <v:shape type="#_x0000_t202" filled="f" stroked="f" style="margin-left:20pt;margin-top:1pt;width:14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Pauson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IIu'Gcovos</w:t>
                      </w:r>
                    </w:p>
                  </w:txbxContent>
                </v:textbox>
              </v:shape>
            </w:pict>
          </mc:Fallback>
        </mc:AlternateContent>
      </w:r>
      <w:r>
        <w:rPr>
          <w:noProof/>
        </w:rPr>
        <mc:AlternateContent>
          <mc:Choice Requires="wps">
            <w:drawing>
              <wp:anchor distT="0" distB="0" distL="0" distR="0" simplePos="0" relativeHeight="251944960" behindDoc="0" locked="0" layoutInCell="1" allowOverlap="1">
                <wp:simplePos x="0" y="0"/>
                <wp:positionH relativeFrom="column">
                  <wp:posOffset>2578100</wp:posOffset>
                </wp:positionH>
                <wp:positionV relativeFrom="paragraph">
                  <wp:posOffset>0</wp:posOffset>
                </wp:positionV>
                <wp:extent cx="850900" cy="165100"/>
                <wp:effectExtent l="0" t="0" r="0" b="0"/>
                <wp:wrapTopAndBottom/>
                <wp:docPr id="691" name="文本框 691"/>
                <wp:cNvGraphicFramePr/>
                <a:graphic xmlns:a="http://schemas.openxmlformats.org/drawingml/2006/main">
                  <a:graphicData uri="http://schemas.microsoft.com/office/word/2010/wordprocessingShape">
                    <wps:wsp>
                      <wps:cNvSpPr txBox="1"/>
                      <wps:spPr>
                        <a:xfrm>
                          <a:off x="0" y="0"/>
                          <a:ext cx="8509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保遜</w:t>
                            </w:r>
                            <w:r>
                              <w:rPr>
                                <w:rFonts w:ascii="宋体" w:eastAsia="宋体" w:hAnsi="宋体" w:cs="宋体"/>
                                <w:color w:val="000000"/>
                                <w:sz w:val="18"/>
                              </w:rPr>
                              <w:t xml:space="preserve">  50a20</w:t>
                            </w:r>
                          </w:p>
                        </w:txbxContent>
                      </wps:txbx>
                      <wps:bodyPr vert="horz" wrap="square" lIns="0" tIns="0" rIns="0" bIns="0" anchor="t">
                        <a:spAutoFit/>
                      </wps:bodyPr>
                    </wps:wsp>
                  </a:graphicData>
                </a:graphic>
              </wp:anchor>
            </w:drawing>
          </mc:Choice>
          <mc:Fallback>
            <w:pict>
              <v:shape type="#_x0000_t202" filled="f" stroked="f" style="margin-left:203pt;margin-top:0pt;width:6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保遜  50a20</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45984" behindDoc="0" locked="0" layoutInCell="1" allowOverlap="1">
                <wp:simplePos x="0" y="0"/>
                <wp:positionH relativeFrom="column">
                  <wp:posOffset>254000</wp:posOffset>
                </wp:positionH>
                <wp:positionV relativeFrom="paragraph">
                  <wp:posOffset>0</wp:posOffset>
                </wp:positionV>
                <wp:extent cx="1651000" cy="165100"/>
                <wp:effectExtent l="0" t="0" r="0" b="0"/>
                <wp:wrapTopAndBottom/>
                <wp:docPr id="692" name="文本框 692"/>
                <wp:cNvGraphicFramePr/>
                <a:graphic xmlns:a="http://schemas.openxmlformats.org/drawingml/2006/main">
                  <a:graphicData uri="http://schemas.microsoft.com/office/word/2010/wordprocessingShape">
                    <wps:wsp>
                      <wps:cNvSpPr txBox="1"/>
                      <wps:spPr>
                        <a:xfrm>
                          <a:off x="0" y="0"/>
                          <a:ext cx="1651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Peleus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II ηLe</w:t>
                            </w:r>
                            <w:r>
                              <w:rPr>
                                <w:rFonts w:ascii="宋体" w:eastAsia="宋体" w:hAnsi="宋体" w:cs="宋体"/>
                                <w:color w:val="000000"/>
                                <w:sz w:val="18"/>
                              </w:rPr>
                              <w:t>ʊ</w:t>
                            </w:r>
                            <w:r>
                              <w:rPr>
                                <w:rFonts w:ascii="宋体" w:eastAsia="宋体" w:hAnsi="宋体" w:cs="宋体"/>
                                <w:color w:val="000000"/>
                                <w:sz w:val="18"/>
                              </w:rPr>
                              <w:t>s</w:t>
                            </w:r>
                          </w:p>
                        </w:txbxContent>
                      </wps:txbx>
                      <wps:bodyPr vert="horz" wrap="square" lIns="0" tIns="0" rIns="0" bIns="0" anchor="t">
                        <a:spAutoFit/>
                      </wps:bodyPr>
                    </wps:wsp>
                  </a:graphicData>
                </a:graphic>
              </wp:anchor>
            </w:drawing>
          </mc:Choice>
          <mc:Fallback>
            <w:pict>
              <v:shape type="#_x0000_t202" filled="f" stroked="f" style="margin-left:20pt;margin-top:0pt;width:13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Peleus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II ηLeʊs</w:t>
                      </w:r>
                    </w:p>
                  </w:txbxContent>
                </v:textbox>
              </v:shape>
            </w:pict>
          </mc:Fallback>
        </mc:AlternateContent>
      </w:r>
      <w:r>
        <w:rPr>
          <w:noProof/>
        </w:rPr>
        <mc:AlternateContent>
          <mc:Choice Requires="wps">
            <w:drawing>
              <wp:anchor distT="0" distB="0" distL="0" distR="0" simplePos="0" relativeHeight="251947008" behindDoc="0" locked="0" layoutInCell="1" allowOverlap="1">
                <wp:simplePos x="0" y="0"/>
                <wp:positionH relativeFrom="column">
                  <wp:posOffset>2578100</wp:posOffset>
                </wp:positionH>
                <wp:positionV relativeFrom="paragraph">
                  <wp:posOffset>0</wp:posOffset>
                </wp:positionV>
                <wp:extent cx="838200" cy="165100"/>
                <wp:effectExtent l="0" t="0" r="0" b="0"/>
                <wp:wrapTopAndBottom/>
                <wp:docPr id="693" name="文本框 693"/>
                <wp:cNvGraphicFramePr/>
                <a:graphic xmlns:a="http://schemas.openxmlformats.org/drawingml/2006/main">
                  <a:graphicData uri="http://schemas.microsoft.com/office/word/2010/wordprocessingShape">
                    <wps:wsp>
                      <wps:cNvSpPr txBox="1"/>
                      <wps:spPr>
                        <a:xfrm>
                          <a:off x="0" y="0"/>
                          <a:ext cx="8382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貝留</w:t>
                            </w:r>
                            <w:r>
                              <w:rPr>
                                <w:rFonts w:ascii="宋体" w:eastAsia="宋体" w:hAnsi="宋体" w:cs="宋体"/>
                                <w:color w:val="000000"/>
                                <w:sz w:val="18"/>
                              </w:rPr>
                              <w:t xml:space="preserve">  71a20</w:t>
                            </w:r>
                          </w:p>
                        </w:txbxContent>
                      </wps:txbx>
                      <wps:bodyPr vert="horz" wrap="square" lIns="0" tIns="0" rIns="0" bIns="0" anchor="t">
                        <a:spAutoFit/>
                      </wps:bodyPr>
                    </wps:wsp>
                  </a:graphicData>
                </a:graphic>
              </wp:anchor>
            </w:drawing>
          </mc:Choice>
          <mc:Fallback>
            <w:pict>
              <v:shape type="#_x0000_t202" filled="f" stroked="f" style="margin-left:203pt;margin-top:0pt;width:6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貝留  71a20</w:t>
                      </w:r>
                    </w:p>
                  </w:txbxContent>
                </v:textbox>
              </v:shape>
            </w:pict>
          </mc:Fallback>
        </mc:AlternateContent>
      </w:r>
    </w:p>
    <w:p w:rsidR="00374711" w:rsidRDefault="00374711">
      <w:pPr>
        <w:spacing w:line="66" w:lineRule="exact"/>
      </w:pPr>
    </w:p>
    <w:p w:rsidR="00374711" w:rsidRDefault="000C031C">
      <w:pPr>
        <w:spacing w:line="14" w:lineRule="exact"/>
      </w:pPr>
      <w:r>
        <w:rPr>
          <w:noProof/>
        </w:rPr>
        <mc:AlternateContent>
          <mc:Choice Requires="wps">
            <w:drawing>
              <wp:anchor distT="0" distB="0" distL="0" distR="0" simplePos="0" relativeHeight="251948032" behindDoc="0" locked="0" layoutInCell="1" allowOverlap="1">
                <wp:simplePos x="0" y="0"/>
                <wp:positionH relativeFrom="column">
                  <wp:posOffset>254000</wp:posOffset>
                </wp:positionH>
                <wp:positionV relativeFrom="paragraph">
                  <wp:posOffset>0</wp:posOffset>
                </wp:positionV>
                <wp:extent cx="3454400" cy="12700"/>
                <wp:effectExtent l="0" t="0" r="0" b="0"/>
                <wp:wrapTopAndBottom/>
                <wp:docPr id="694" name="文本框 694"/>
                <wp:cNvGraphicFramePr/>
                <a:graphic xmlns:a="http://schemas.openxmlformats.org/drawingml/2006/main">
                  <a:graphicData uri="http://schemas.microsoft.com/office/word/2010/wordprocessingShape">
                    <wps:wsp>
                      <wps:cNvSpPr txBox="1"/>
                      <wps:spPr>
                        <a:xfrm>
                          <a:off x="0" y="0"/>
                          <a:ext cx="3454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27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49056" behindDoc="0" locked="0" layoutInCell="1" allowOverlap="1">
                <wp:simplePos x="0" y="0"/>
                <wp:positionH relativeFrom="column">
                  <wp:posOffset>254000</wp:posOffset>
                </wp:positionH>
                <wp:positionV relativeFrom="paragraph">
                  <wp:posOffset>0</wp:posOffset>
                </wp:positionV>
                <wp:extent cx="1739900" cy="165100"/>
                <wp:effectExtent l="0" t="0" r="0" b="0"/>
                <wp:wrapTopAndBottom/>
                <wp:docPr id="695" name="文本框 695"/>
                <wp:cNvGraphicFramePr/>
                <a:graphic xmlns:a="http://schemas.openxmlformats.org/drawingml/2006/main">
                  <a:graphicData uri="http://schemas.microsoft.com/office/word/2010/wordprocessingShape">
                    <wps:wsp>
                      <wps:cNvSpPr txBox="1"/>
                      <wps:spPr>
                        <a:xfrm>
                          <a:off x="0" y="0"/>
                          <a:ext cx="17399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Persian War.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Mrònáv</w:t>
                            </w:r>
                          </w:p>
                        </w:txbxContent>
                      </wps:txbx>
                      <wps:bodyPr vert="horz" wrap="square" lIns="0" tIns="0" rIns="0" bIns="0" anchor="t">
                        <a:spAutoFit/>
                      </wps:bodyPr>
                    </wps:wsp>
                  </a:graphicData>
                </a:graphic>
              </wp:anchor>
            </w:drawing>
          </mc:Choice>
          <mc:Fallback>
            <w:pict>
              <v:shape type="#_x0000_t202" filled="f" stroked="f" style="margin-left:20pt;margin-top:0pt;width:13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Persian War.</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Mrònáv</w:t>
                      </w:r>
                    </w:p>
                  </w:txbxContent>
                </v:textbox>
              </v:shape>
            </w:pict>
          </mc:Fallback>
        </mc:AlternateContent>
      </w:r>
      <w:r>
        <w:rPr>
          <w:noProof/>
        </w:rPr>
        <mc:AlternateContent>
          <mc:Choice Requires="wps">
            <w:drawing>
              <wp:anchor distT="0" distB="0" distL="0" distR="0" simplePos="0" relativeHeight="251950080" behindDoc="0" locked="0" layoutInCell="1" allowOverlap="1">
                <wp:simplePos x="0" y="0"/>
                <wp:positionH relativeFrom="column">
                  <wp:posOffset>2578100</wp:posOffset>
                </wp:positionH>
                <wp:positionV relativeFrom="paragraph">
                  <wp:posOffset>12700</wp:posOffset>
                </wp:positionV>
                <wp:extent cx="1130300" cy="165100"/>
                <wp:effectExtent l="0" t="0" r="0" b="0"/>
                <wp:wrapTopAndBottom/>
                <wp:docPr id="696" name="文本框 696"/>
                <wp:cNvGraphicFramePr/>
                <a:graphic xmlns:a="http://schemas.openxmlformats.org/drawingml/2006/main">
                  <a:graphicData uri="http://schemas.microsoft.com/office/word/2010/wordprocessingShape">
                    <wps:wsp>
                      <wps:cNvSpPr txBox="1"/>
                      <wps:spPr>
                        <a:xfrm>
                          <a:off x="0" y="0"/>
                          <a:ext cx="11303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波斯战争</w:t>
                            </w:r>
                            <w:r>
                              <w:rPr>
                                <w:rFonts w:ascii="宋体" w:eastAsia="宋体" w:hAnsi="宋体" w:cs="宋体"/>
                                <w:color w:val="000000"/>
                                <w:sz w:val="18"/>
                              </w:rPr>
                              <w:t xml:space="preserve"> 18b16</w:t>
                            </w:r>
                          </w:p>
                        </w:txbxContent>
                      </wps:txbx>
                      <wps:bodyPr vert="horz" wrap="square" lIns="0" tIns="0" rIns="0" bIns="0" anchor="t">
                        <a:spAutoFit/>
                      </wps:bodyPr>
                    </wps:wsp>
                  </a:graphicData>
                </a:graphic>
              </wp:anchor>
            </w:drawing>
          </mc:Choice>
          <mc:Fallback>
            <w:pict>
              <v:shape type="#_x0000_t202" filled="f" stroked="f" style="margin-left:203pt;margin-top:1pt;width:8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波斯战争 18b16</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51104" behindDoc="0" locked="0" layoutInCell="1" allowOverlap="1">
                <wp:simplePos x="0" y="0"/>
                <wp:positionH relativeFrom="column">
                  <wp:posOffset>254000</wp:posOffset>
                </wp:positionH>
                <wp:positionV relativeFrom="paragraph">
                  <wp:posOffset>0</wp:posOffset>
                </wp:positionV>
                <wp:extent cx="3378200" cy="12700"/>
                <wp:effectExtent l="0" t="0" r="0" b="0"/>
                <wp:wrapTopAndBottom/>
                <wp:docPr id="697" name="文本框 697"/>
                <wp:cNvGraphicFramePr/>
                <a:graphic xmlns:a="http://schemas.openxmlformats.org/drawingml/2006/main">
                  <a:graphicData uri="http://schemas.microsoft.com/office/word/2010/wordprocessingShape">
                    <wps:wsp>
                      <wps:cNvSpPr txBox="1"/>
                      <wps:spPr>
                        <a:xfrm>
                          <a:off x="0" y="0"/>
                          <a:ext cx="33782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26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52128" behindDoc="0" locked="0" layoutInCell="1" allowOverlap="1">
                <wp:simplePos x="0" y="0"/>
                <wp:positionH relativeFrom="column">
                  <wp:posOffset>254000</wp:posOffset>
                </wp:positionH>
                <wp:positionV relativeFrom="paragraph">
                  <wp:posOffset>12700</wp:posOffset>
                </wp:positionV>
                <wp:extent cx="1790700" cy="165100"/>
                <wp:effectExtent l="0" t="0" r="0" b="0"/>
                <wp:wrapTopAndBottom/>
                <wp:docPr id="698" name="文本框 698"/>
                <wp:cNvGraphicFramePr/>
                <a:graphic xmlns:a="http://schemas.openxmlformats.org/drawingml/2006/main">
                  <a:graphicData uri="http://schemas.microsoft.com/office/word/2010/wordprocessingShape">
                    <wps:wsp>
                      <wps:cNvSpPr txBox="1"/>
                      <wps:spPr>
                        <a:xfrm>
                          <a:off x="0" y="0"/>
                          <a:ext cx="17907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Pherecydes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TepeOvce;</w:t>
                            </w:r>
                          </w:p>
                        </w:txbxContent>
                      </wps:txbx>
                      <wps:bodyPr vert="horz" wrap="square" lIns="0" tIns="0" rIns="0" bIns="0" anchor="t">
                        <a:spAutoFit/>
                      </wps:bodyPr>
                    </wps:wsp>
                  </a:graphicData>
                </a:graphic>
              </wp:anchor>
            </w:drawing>
          </mc:Choice>
          <mc:Fallback>
            <w:pict>
              <v:shape type="#_x0000_t202" filled="f" stroked="f" style="margin-left:20pt;margin-top:1pt;width:14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Pherecydes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TepeOvce;</w:t>
                      </w:r>
                    </w:p>
                  </w:txbxContent>
                </v:textbox>
              </v:shape>
            </w:pict>
          </mc:Fallback>
        </mc:AlternateContent>
      </w:r>
      <w:r>
        <w:rPr>
          <w:noProof/>
        </w:rPr>
        <mc:AlternateContent>
          <mc:Choice Requires="wps">
            <w:drawing>
              <wp:anchor distT="0" distB="0" distL="0" distR="0" simplePos="0" relativeHeight="251953152" behindDoc="0" locked="0" layoutInCell="1" allowOverlap="1">
                <wp:simplePos x="0" y="0"/>
                <wp:positionH relativeFrom="column">
                  <wp:posOffset>2578100</wp:posOffset>
                </wp:positionH>
                <wp:positionV relativeFrom="paragraph">
                  <wp:posOffset>0</wp:posOffset>
                </wp:positionV>
                <wp:extent cx="1054100" cy="165100"/>
                <wp:effectExtent l="0" t="0" r="0" b="0"/>
                <wp:wrapTopAndBottom/>
                <wp:docPr id="699" name="文本框 699"/>
                <wp:cNvGraphicFramePr/>
                <a:graphic xmlns:a="http://schemas.openxmlformats.org/drawingml/2006/main">
                  <a:graphicData uri="http://schemas.microsoft.com/office/word/2010/wordprocessingShape">
                    <wps:wsp>
                      <wps:cNvSpPr txBox="1"/>
                      <wps:spPr>
                        <a:xfrm>
                          <a:off x="0" y="0"/>
                          <a:ext cx="10541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费勒色特</w:t>
                            </w:r>
                            <w:r>
                              <w:rPr>
                                <w:rFonts w:ascii="宋体" w:eastAsia="宋体" w:hAnsi="宋体" w:cs="宋体"/>
                                <w:color w:val="000000"/>
                                <w:sz w:val="18"/>
                              </w:rPr>
                              <w:t xml:space="preserve"> 91b9</w:t>
                            </w:r>
                          </w:p>
                        </w:txbxContent>
                      </wps:txbx>
                      <wps:bodyPr vert="horz" wrap="square" lIns="0" tIns="0" rIns="0" bIns="0" anchor="t">
                        <a:spAutoFit/>
                      </wps:bodyPr>
                    </wps:wsp>
                  </a:graphicData>
                </a:graphic>
              </wp:anchor>
            </w:drawing>
          </mc:Choice>
          <mc:Fallback>
            <w:pict>
              <v:shape type="#_x0000_t202" filled="f" stroked="f" style="margin-left:203pt;margin-top:0pt;width:8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费勒色特 91b9</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54176" behindDoc="0" locked="0" layoutInCell="1" allowOverlap="1">
                <wp:simplePos x="0" y="0"/>
                <wp:positionH relativeFrom="column">
                  <wp:posOffset>254000</wp:posOffset>
                </wp:positionH>
                <wp:positionV relativeFrom="paragraph">
                  <wp:posOffset>0</wp:posOffset>
                </wp:positionV>
                <wp:extent cx="3390900" cy="12700"/>
                <wp:effectExtent l="0" t="0" r="0" b="0"/>
                <wp:wrapTopAndBottom/>
                <wp:docPr id="700" name="文本框 700"/>
                <wp:cNvGraphicFramePr/>
                <a:graphic xmlns:a="http://schemas.openxmlformats.org/drawingml/2006/main">
                  <a:graphicData uri="http://schemas.microsoft.com/office/word/2010/wordprocessingShape">
                    <wps:wsp>
                      <wps:cNvSpPr txBox="1"/>
                      <wps:spPr>
                        <a:xfrm>
                          <a:off x="0" y="0"/>
                          <a:ext cx="33909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26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55200" behindDoc="0" locked="0" layoutInCell="1" allowOverlap="1">
                <wp:simplePos x="0" y="0"/>
                <wp:positionH relativeFrom="column">
                  <wp:posOffset>254000</wp:posOffset>
                </wp:positionH>
                <wp:positionV relativeFrom="paragraph">
                  <wp:posOffset>0</wp:posOffset>
                </wp:positionV>
                <wp:extent cx="1625600" cy="165100"/>
                <wp:effectExtent l="0" t="0" r="0" b="0"/>
                <wp:wrapTopAndBottom/>
                <wp:docPr id="701" name="文本框 701"/>
                <wp:cNvGraphicFramePr/>
                <a:graphic xmlns:a="http://schemas.openxmlformats.org/drawingml/2006/main">
                  <a:graphicData uri="http://schemas.microsoft.com/office/word/2010/wordprocessingShape">
                    <wps:wsp>
                      <wps:cNvSpPr txBox="1"/>
                      <wps:spPr>
                        <a:xfrm>
                          <a:off x="0" y="0"/>
                          <a:ext cx="16256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Phrynis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IO ves</w:t>
                            </w:r>
                          </w:p>
                        </w:txbxContent>
                      </wps:txbx>
                      <wps:bodyPr vert="horz" wrap="square" lIns="0" tIns="0" rIns="0" bIns="0" anchor="t">
                        <a:spAutoFit/>
                      </wps:bodyPr>
                    </wps:wsp>
                  </a:graphicData>
                </a:graphic>
              </wp:anchor>
            </w:drawing>
          </mc:Choice>
          <mc:Fallback>
            <w:pict>
              <v:shape type="#_x0000_t202" filled="f" stroked="f" style="margin-left:20pt;margin-top:0pt;width:12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Phrynis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IO ves</w:t>
                      </w:r>
                    </w:p>
                  </w:txbxContent>
                </v:textbox>
              </v:shape>
            </w:pict>
          </mc:Fallback>
        </mc:AlternateContent>
      </w:r>
      <w:r>
        <w:rPr>
          <w:noProof/>
        </w:rPr>
        <mc:AlternateContent>
          <mc:Choice Requires="wps">
            <w:drawing>
              <wp:anchor distT="0" distB="0" distL="0" distR="0" simplePos="0" relativeHeight="251956224" behindDoc="0" locked="0" layoutInCell="1" allowOverlap="1">
                <wp:simplePos x="0" y="0"/>
                <wp:positionH relativeFrom="column">
                  <wp:posOffset>2578100</wp:posOffset>
                </wp:positionH>
                <wp:positionV relativeFrom="paragraph">
                  <wp:posOffset>12700</wp:posOffset>
                </wp:positionV>
                <wp:extent cx="1066800" cy="165100"/>
                <wp:effectExtent l="0" t="0" r="0" b="0"/>
                <wp:wrapTopAndBottom/>
                <wp:docPr id="702" name="文本框 702"/>
                <wp:cNvGraphicFramePr/>
                <a:graphic xmlns:a="http://schemas.openxmlformats.org/drawingml/2006/main">
                  <a:graphicData uri="http://schemas.microsoft.com/office/word/2010/wordprocessingShape">
                    <wps:wsp>
                      <wps:cNvSpPr txBox="1"/>
                      <wps:spPr>
                        <a:xfrm>
                          <a:off x="0" y="0"/>
                          <a:ext cx="1066800" cy="165100"/>
                        </a:xfrm>
                        <a:prstGeom prst="rect">
                          <a:avLst/>
                        </a:prstGeom>
                        <a:noFill/>
                        <a:ln w="6350">
                          <a:noFill/>
                        </a:ln>
                      </wps:spPr>
                      <wps:txbx>
                        <w:txbxContent>
                          <w:p w:rsidR="00374711" w:rsidRDefault="000C031C">
                            <w:pPr>
                              <w:autoSpaceDE w:val="0"/>
                              <w:autoSpaceDN w:val="0"/>
                              <w:spacing w:line="260" w:lineRule="atLeast"/>
                              <w:rPr>
                                <w:sz w:val="18"/>
                              </w:rPr>
                            </w:pPr>
                            <w:r>
                              <w:rPr>
                                <w:rFonts w:ascii="宋体" w:eastAsia="宋体" w:hAnsi="宋体" w:cs="宋体"/>
                                <w:color w:val="000000"/>
                                <w:sz w:val="18"/>
                              </w:rPr>
                              <w:t>弗里尼</w:t>
                            </w:r>
                            <w:r>
                              <w:rPr>
                                <w:rFonts w:ascii="宋体" w:eastAsia="宋体" w:hAnsi="宋体" w:cs="宋体"/>
                                <w:color w:val="000000"/>
                                <w:sz w:val="18"/>
                              </w:rPr>
                              <w:t xml:space="preserve">  993b16</w:t>
                            </w:r>
                          </w:p>
                        </w:txbxContent>
                      </wps:txbx>
                      <wps:bodyPr vert="horz" wrap="square" lIns="0" tIns="0" rIns="0" bIns="0" anchor="t">
                        <a:spAutoFit/>
                      </wps:bodyPr>
                    </wps:wsp>
                  </a:graphicData>
                </a:graphic>
              </wp:anchor>
            </w:drawing>
          </mc:Choice>
          <mc:Fallback>
            <w:pict>
              <v:shape type="#_x0000_t202" filled="f" stroked="f" style="margin-left:203pt;margin-top:1pt;width:8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strike w:val="off"/>
                        </w:rPr>
                        <w:t>弗里尼  993b16</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57248" behindDoc="0" locked="0" layoutInCell="1" allowOverlap="1">
                <wp:simplePos x="0" y="0"/>
                <wp:positionH relativeFrom="column">
                  <wp:posOffset>254000</wp:posOffset>
                </wp:positionH>
                <wp:positionV relativeFrom="paragraph">
                  <wp:posOffset>0</wp:posOffset>
                </wp:positionV>
                <wp:extent cx="5397500" cy="38100"/>
                <wp:effectExtent l="0" t="0" r="0" b="0"/>
                <wp:wrapTopAndBottom/>
                <wp:docPr id="703" name="文本框 703"/>
                <wp:cNvGraphicFramePr/>
                <a:graphic xmlns:a="http://schemas.openxmlformats.org/drawingml/2006/main">
                  <a:graphicData uri="http://schemas.microsoft.com/office/word/2010/wordprocessingShape">
                    <wps:wsp>
                      <wps:cNvSpPr txBox="1"/>
                      <wps:spPr>
                        <a:xfrm>
                          <a:off x="0" y="0"/>
                          <a:ext cx="53975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42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58272" behindDoc="0" locked="0" layoutInCell="1" allowOverlap="1">
                <wp:simplePos x="0" y="0"/>
                <wp:positionH relativeFrom="column">
                  <wp:posOffset>254000</wp:posOffset>
                </wp:positionH>
                <wp:positionV relativeFrom="paragraph">
                  <wp:posOffset>38100</wp:posOffset>
                </wp:positionV>
                <wp:extent cx="1714500" cy="165100"/>
                <wp:effectExtent l="0" t="0" r="0" b="0"/>
                <wp:wrapTopAndBottom/>
                <wp:docPr id="704" name="文本框 704"/>
                <wp:cNvGraphicFramePr/>
                <a:graphic xmlns:a="http://schemas.openxmlformats.org/drawingml/2006/main">
                  <a:graphicData uri="http://schemas.microsoft.com/office/word/2010/wordprocessingShape">
                    <wps:wsp>
                      <wps:cNvSpPr txBox="1"/>
                      <wps:spPr>
                        <a:xfrm>
                          <a:off x="0" y="0"/>
                          <a:ext cx="1714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Plato</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IILutin</w:t>
                            </w:r>
                          </w:p>
                        </w:txbxContent>
                      </wps:txbx>
                      <wps:bodyPr vert="horz" wrap="square" lIns="0" tIns="0" rIns="0" bIns="0" anchor="t">
                        <a:spAutoFit/>
                      </wps:bodyPr>
                    </wps:wsp>
                  </a:graphicData>
                </a:graphic>
              </wp:anchor>
            </w:drawing>
          </mc:Choice>
          <mc:Fallback>
            <w:pict>
              <v:shape type="#_x0000_t202" filled="f" stroked="f" style="margin-left:20pt;margin-top:3pt;width:13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Plato</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IILutin</w:t>
                      </w:r>
                    </w:p>
                  </w:txbxContent>
                </v:textbox>
              </v:shape>
            </w:pict>
          </mc:Fallback>
        </mc:AlternateContent>
      </w:r>
      <w:r>
        <w:rPr>
          <w:noProof/>
        </w:rPr>
        <mc:AlternateContent>
          <mc:Choice Requires="wps">
            <w:drawing>
              <wp:anchor distT="0" distB="0" distL="0" distR="0" simplePos="0" relativeHeight="251959296" behindDoc="0" locked="0" layoutInCell="1" allowOverlap="1">
                <wp:simplePos x="0" y="0"/>
                <wp:positionH relativeFrom="column">
                  <wp:posOffset>2578100</wp:posOffset>
                </wp:positionH>
                <wp:positionV relativeFrom="paragraph">
                  <wp:posOffset>0</wp:posOffset>
                </wp:positionV>
                <wp:extent cx="3073400" cy="3327400"/>
                <wp:effectExtent l="0" t="0" r="0" b="0"/>
                <wp:wrapTopAndBottom/>
                <wp:docPr id="705" name="文本框 705"/>
                <wp:cNvGraphicFramePr/>
                <a:graphic xmlns:a="http://schemas.openxmlformats.org/drawingml/2006/main">
                  <a:graphicData uri="http://schemas.microsoft.com/office/word/2010/wordprocessingShape">
                    <wps:wsp>
                      <wps:cNvSpPr txBox="1"/>
                      <wps:spPr>
                        <a:xfrm>
                          <a:off x="0" y="0"/>
                          <a:ext cx="3073400" cy="3327400"/>
                        </a:xfrm>
                        <a:prstGeom prst="rect">
                          <a:avLst/>
                        </a:prstGeom>
                        <a:noFill/>
                        <a:ln w="6350">
                          <a:noFill/>
                        </a:ln>
                      </wps:spPr>
                      <wps:txbx>
                        <w:txbxContent>
                          <w:p w:rsidR="00374711" w:rsidRDefault="000C031C">
                            <w:pPr>
                              <w:autoSpaceDE w:val="0"/>
                              <w:autoSpaceDN w:val="0"/>
                              <w:spacing w:line="323" w:lineRule="atLeast"/>
                              <w:rPr>
                                <w:sz w:val="18"/>
                              </w:rPr>
                            </w:pPr>
                            <w:r>
                              <w:rPr>
                                <w:rFonts w:ascii="宋体" w:eastAsia="宋体" w:hAnsi="宋体" w:cs="宋体"/>
                                <w:color w:val="000000"/>
                                <w:sz w:val="18"/>
                              </w:rPr>
                              <w:t>柏拉图</w:t>
                            </w:r>
                            <w:r>
                              <w:rPr>
                                <w:rFonts w:ascii="宋体" w:eastAsia="宋体" w:hAnsi="宋体" w:cs="宋体"/>
                                <w:color w:val="000000"/>
                                <w:sz w:val="18"/>
                              </w:rPr>
                              <w:t xml:space="preserve">  A </w:t>
                            </w:r>
                            <w:r>
                              <w:rPr>
                                <w:rFonts w:ascii="宋体" w:eastAsia="宋体" w:hAnsi="宋体" w:cs="宋体"/>
                                <w:color w:val="000000"/>
                                <w:sz w:val="18"/>
                              </w:rPr>
                              <w:t>卷</w:t>
                            </w:r>
                            <w:r>
                              <w:rPr>
                                <w:rFonts w:ascii="宋体" w:eastAsia="宋体" w:hAnsi="宋体" w:cs="宋体"/>
                                <w:color w:val="000000"/>
                                <w:sz w:val="18"/>
                              </w:rPr>
                              <w:t xml:space="preserve">6,9 </w:t>
                            </w:r>
                            <w:r>
                              <w:rPr>
                                <w:rFonts w:ascii="宋体" w:eastAsia="宋体" w:hAnsi="宋体" w:cs="宋体"/>
                                <w:color w:val="000000"/>
                                <w:sz w:val="18"/>
                              </w:rPr>
                              <w:t>章</w:t>
                            </w:r>
                            <w:r>
                              <w:rPr>
                                <w:rFonts w:ascii="宋体" w:eastAsia="宋体" w:hAnsi="宋体" w:cs="宋体"/>
                                <w:color w:val="000000"/>
                                <w:sz w:val="18"/>
                              </w:rPr>
                              <w:t>, 988126, 990a3), 99610,1a9, 19a4, 28b19,53b13,83a32;</w:t>
                            </w:r>
                            <w:r>
                              <w:rPr>
                                <w:rFonts w:ascii="宋体" w:eastAsia="宋体" w:hAnsi="宋体" w:cs="宋体"/>
                                <w:color w:val="000000"/>
                                <w:sz w:val="18"/>
                              </w:rPr>
                              <w:t>涉及</w:t>
                            </w:r>
                            <w:r>
                              <w:rPr>
                                <w:rFonts w:ascii="宋体" w:eastAsia="宋体" w:hAnsi="宋体" w:cs="宋体"/>
                                <w:color w:val="000000"/>
                                <w:sz w:val="18"/>
                              </w:rPr>
                              <w:t>: 2 €14</w:t>
                            </w:r>
                            <w:r>
                              <w:rPr>
                                <w:rFonts w:ascii="宋体" w:eastAsia="宋体" w:hAnsi="宋体" w:cs="宋体"/>
                                <w:color w:val="000000"/>
                                <w:sz w:val="18"/>
                              </w:rPr>
                              <w:t>章</w:t>
                            </w:r>
                            <w:r>
                              <w:rPr>
                                <w:rFonts w:ascii="宋体" w:eastAsia="宋体" w:hAnsi="宋体" w:cs="宋体"/>
                                <w:color w:val="000000"/>
                                <w:sz w:val="18"/>
                              </w:rPr>
                              <w:t>, M</w:t>
                            </w:r>
                            <w:r>
                              <w:rPr>
                                <w:rFonts w:ascii="宋体" w:eastAsia="宋体" w:hAnsi="宋体" w:cs="宋体"/>
                                <w:color w:val="000000"/>
                                <w:sz w:val="18"/>
                              </w:rPr>
                              <w:t>与</w:t>
                            </w:r>
                            <w:r>
                              <w:rPr>
                                <w:rFonts w:ascii="宋体" w:eastAsia="宋体" w:hAnsi="宋体" w:cs="宋体"/>
                                <w:color w:val="000000"/>
                                <w:sz w:val="18"/>
                              </w:rPr>
                              <w:t>N</w:t>
                            </w:r>
                            <w:r>
                              <w:rPr>
                                <w:rFonts w:ascii="宋体" w:eastAsia="宋体" w:hAnsi="宋体" w:cs="宋体"/>
                                <w:color w:val="000000"/>
                                <w:sz w:val="18"/>
                              </w:rPr>
                              <w:t>卷</w:t>
                            </w:r>
                            <w:r>
                              <w:rPr>
                                <w:rFonts w:ascii="宋体" w:eastAsia="宋体" w:hAnsi="宋体" w:cs="宋体"/>
                                <w:color w:val="000000"/>
                                <w:sz w:val="18"/>
                              </w:rPr>
                              <w:t>; 983b27, 995b16</w:t>
                            </w:r>
                            <w:r>
                              <w:rPr>
                                <w:rFonts w:ascii="宋体" w:eastAsia="宋体" w:hAnsi="宋体" w:cs="宋体"/>
                                <w:color w:val="000000"/>
                                <w:sz w:val="18"/>
                              </w:rPr>
                              <w:t>、</w:t>
                            </w:r>
                            <w:r>
                              <w:rPr>
                                <w:rFonts w:ascii="宋体" w:eastAsia="宋体" w:hAnsi="宋体" w:cs="宋体"/>
                                <w:color w:val="000000"/>
                                <w:sz w:val="18"/>
                              </w:rPr>
                              <w:t xml:space="preserve">997b1.998b9, 1b19, 2a11, 2b13, 17b19. 28b19.30a26, 31a30, 33b19, 34a2,36b14, 39a26-b19, 50b35, 51a17--21, </w:t>
                            </w:r>
                            <w:r>
                              <w:rPr>
                                <w:rFonts w:ascii="宋体" w:eastAsia="宋体" w:hAnsi="宋体" w:cs="宋体"/>
                                <w:color w:val="000000"/>
                                <w:sz w:val="18"/>
                              </w:rPr>
                              <w:t>59110, b3, 60b5.69a34, 70a27, 71b15,73117, 20,75b19--28</w:t>
                            </w:r>
                            <w:r>
                              <w:rPr>
                                <w:rFonts w:ascii="宋体" w:eastAsia="宋体" w:hAnsi="宋体" w:cs="宋体"/>
                                <w:color w:val="000000"/>
                                <w:sz w:val="18"/>
                              </w:rPr>
                              <w:t>。引及</w:t>
                            </w:r>
                            <w:r>
                              <w:rPr>
                                <w:rFonts w:ascii="宋体" w:eastAsia="宋体" w:hAnsi="宋体" w:cs="宋体"/>
                                <w:color w:val="000000"/>
                                <w:sz w:val="18"/>
                              </w:rPr>
                              <w:t>: Hippias Minor“</w:t>
                            </w:r>
                            <w:r>
                              <w:rPr>
                                <w:rFonts w:ascii="宋体" w:eastAsia="宋体" w:hAnsi="宋体" w:cs="宋体"/>
                                <w:color w:val="000000"/>
                                <w:sz w:val="18"/>
                              </w:rPr>
                              <w:t>希比亞短篇</w:t>
                            </w:r>
                            <w:r>
                              <w:rPr>
                                <w:rFonts w:ascii="宋体" w:eastAsia="宋体" w:hAnsi="宋体" w:cs="宋体"/>
                                <w:color w:val="000000"/>
                                <w:sz w:val="18"/>
                              </w:rPr>
                              <w:t>”25a6;Law.“</w:t>
                            </w:r>
                            <w:r>
                              <w:rPr>
                                <w:rFonts w:ascii="宋体" w:eastAsia="宋体" w:hAnsi="宋体" w:cs="宋体"/>
                                <w:color w:val="000000"/>
                                <w:sz w:val="18"/>
                              </w:rPr>
                              <w:t>法律</w:t>
                            </w:r>
                            <w:r>
                              <w:rPr>
                                <w:rFonts w:ascii="宋体" w:eastAsia="宋体" w:hAnsi="宋体" w:cs="宋体"/>
                                <w:color w:val="000000"/>
                                <w:sz w:val="18"/>
                              </w:rPr>
                              <w:t>”72\1(?); Pined “</w:t>
                            </w:r>
                            <w:r>
                              <w:rPr>
                                <w:rFonts w:ascii="宋体" w:eastAsia="宋体" w:hAnsi="宋体" w:cs="宋体"/>
                                <w:color w:val="000000"/>
                                <w:sz w:val="18"/>
                              </w:rPr>
                              <w:t>妻多</w:t>
                            </w:r>
                            <w:r>
                              <w:rPr>
                                <w:rFonts w:ascii="宋体" w:eastAsia="宋体" w:hAnsi="宋体" w:cs="宋体"/>
                                <w:color w:val="000000"/>
                                <w:sz w:val="18"/>
                              </w:rPr>
                              <w:t>”99ib3,80 2; Phaedrus“</w:t>
                            </w:r>
                            <w:r>
                              <w:rPr>
                                <w:rFonts w:ascii="宋体" w:eastAsia="宋体" w:hAnsi="宋体" w:cs="宋体"/>
                                <w:color w:val="000000"/>
                                <w:sz w:val="18"/>
                              </w:rPr>
                              <w:t>斐得罗</w:t>
                            </w:r>
                            <w:r>
                              <w:rPr>
                                <w:rFonts w:ascii="宋体" w:eastAsia="宋体" w:hAnsi="宋体" w:cs="宋体"/>
                                <w:color w:val="000000"/>
                                <w:sz w:val="18"/>
                              </w:rPr>
                              <w:t>”721(?); Republic</w:t>
                            </w:r>
                            <w:r>
                              <w:rPr>
                                <w:rFonts w:ascii="宋体" w:eastAsia="宋体" w:hAnsi="宋体" w:cs="宋体"/>
                                <w:sz w:val="18"/>
                              </w:rPr>
                              <w:t xml:space="preserve"> </w:t>
                            </w:r>
                            <w:r>
                              <w:rPr>
                                <w:rFonts w:ascii="宋体" w:eastAsia="宋体" w:hAnsi="宋体" w:cs="宋体"/>
                                <w:color w:val="000000"/>
                                <w:sz w:val="18"/>
                              </w:rPr>
                              <w:t>“</w:t>
                            </w:r>
                            <w:r>
                              <w:rPr>
                                <w:rFonts w:ascii="宋体" w:eastAsia="宋体" w:hAnsi="宋体" w:cs="宋体"/>
                                <w:color w:val="000000"/>
                                <w:sz w:val="18"/>
                              </w:rPr>
                              <w:t>理想国</w:t>
                            </w:r>
                            <w:r>
                              <w:rPr>
                                <w:rFonts w:ascii="宋体" w:eastAsia="宋体" w:hAnsi="宋体" w:cs="宋体"/>
                                <w:color w:val="000000"/>
                                <w:sz w:val="18"/>
                              </w:rPr>
                              <w:t>”992a33; Sophistes“</w:t>
                            </w:r>
                            <w:r>
                              <w:rPr>
                                <w:rFonts w:ascii="宋体" w:eastAsia="宋体" w:hAnsi="宋体" w:cs="宋体"/>
                                <w:color w:val="000000"/>
                                <w:sz w:val="18"/>
                              </w:rPr>
                              <w:t>詭辯家</w:t>
                            </w:r>
                            <w:r>
                              <w:rPr>
                                <w:rFonts w:ascii="宋体" w:eastAsia="宋体" w:hAnsi="宋体" w:cs="宋体"/>
                                <w:color w:val="000000"/>
                                <w:sz w:val="18"/>
                              </w:rPr>
                              <w:t>”26b14,64b29,89a20; Theaetatus“</w:t>
                            </w:r>
                            <w:r>
                              <w:rPr>
                                <w:rFonts w:ascii="宋体" w:eastAsia="宋体" w:hAnsi="宋体" w:cs="宋体"/>
                                <w:color w:val="000000"/>
                                <w:sz w:val="18"/>
                              </w:rPr>
                              <w:t>色埃德托</w:t>
                            </w:r>
                            <w:r>
                              <w:rPr>
                                <w:rFonts w:ascii="宋体" w:eastAsia="宋体" w:hAnsi="宋体" w:cs="宋体"/>
                                <w:color w:val="000000"/>
                                <w:sz w:val="18"/>
                              </w:rPr>
                              <w:t>”10b12;“</w:t>
                            </w:r>
                            <w:r>
                              <w:rPr>
                                <w:rFonts w:ascii="宋体" w:eastAsia="宋体" w:hAnsi="宋体" w:cs="宋体"/>
                                <w:color w:val="000000"/>
                                <w:sz w:val="18"/>
                              </w:rPr>
                              <w:t>荐迈欧</w:t>
                            </w:r>
                            <w:r>
                              <w:rPr>
                                <w:rFonts w:ascii="宋体" w:eastAsia="宋体" w:hAnsi="宋体" w:cs="宋体"/>
                                <w:color w:val="000000"/>
                                <w:sz w:val="18"/>
                              </w:rPr>
                              <w:t>”Timveus57b8,71b32, 7212, 9211</w:t>
                            </w:r>
                            <w:r>
                              <w:rPr>
                                <w:rFonts w:ascii="宋体" w:eastAsia="宋体" w:hAnsi="宋体" w:cs="宋体"/>
                                <w:color w:val="000000"/>
                                <w:sz w:val="18"/>
                              </w:rPr>
                              <w:t>.</w:t>
                            </w:r>
                            <w:r>
                              <w:rPr>
                                <w:rFonts w:ascii="宋体" w:eastAsia="宋体" w:hAnsi="宋体" w:cs="宋体"/>
                                <w:color w:val="000000"/>
                                <w:sz w:val="18"/>
                              </w:rPr>
                              <w:t>涉及</w:t>
                            </w:r>
                            <w:r>
                              <w:rPr>
                                <w:rFonts w:ascii="宋体" w:eastAsia="宋体" w:hAnsi="宋体" w:cs="宋体"/>
                                <w:color w:val="000000"/>
                                <w:sz w:val="18"/>
                              </w:rPr>
                              <w:t>:</w:t>
                            </w:r>
                            <w:r>
                              <w:rPr>
                                <w:rFonts w:ascii="宋体" w:eastAsia="宋体" w:hAnsi="宋体" w:cs="宋体"/>
                                <w:color w:val="000000"/>
                                <w:sz w:val="18"/>
                              </w:rPr>
                              <w:t>柏拉图学派</w:t>
                            </w:r>
                            <w:r>
                              <w:rPr>
                                <w:rFonts w:ascii="宋体" w:eastAsia="宋体" w:hAnsi="宋体" w:cs="宋体"/>
                                <w:color w:val="000000"/>
                                <w:sz w:val="18"/>
                              </w:rPr>
                              <w:t>: M. N</w:t>
                            </w:r>
                            <w:r>
                              <w:rPr>
                                <w:rFonts w:ascii="宋体" w:eastAsia="宋体" w:hAnsi="宋体" w:cs="宋体"/>
                                <w:color w:val="000000"/>
                                <w:sz w:val="18"/>
                              </w:rPr>
                              <w:t>卷</w:t>
                            </w:r>
                            <w:r>
                              <w:rPr>
                                <w:rFonts w:ascii="宋体" w:eastAsia="宋体" w:hAnsi="宋体" w:cs="宋体"/>
                                <w:color w:val="000000"/>
                                <w:sz w:val="18"/>
                              </w:rPr>
                              <w:t>; 990b9, 997b3,998a7, 2b14, 4b32, 28b24, 31a31</w:t>
                            </w:r>
                            <w:r>
                              <w:rPr>
                                <w:rFonts w:ascii="宋体" w:eastAsia="宋体" w:hAnsi="宋体" w:cs="宋体"/>
                                <w:color w:val="000000"/>
                                <w:sz w:val="18"/>
                              </w:rPr>
                              <w:t>、</w:t>
                            </w:r>
                            <w:r>
                              <w:rPr>
                                <w:rFonts w:ascii="宋体" w:eastAsia="宋体" w:hAnsi="宋体" w:cs="宋体"/>
                                <w:color w:val="000000"/>
                                <w:sz w:val="18"/>
                              </w:rPr>
                              <w:t>36b13.40b2, 43b34. 45a16, 50b35, 56a10. 66c11,</w:t>
                            </w:r>
                          </w:p>
                        </w:txbxContent>
                      </wps:txbx>
                      <wps:bodyPr vert="horz" wrap="square" lIns="0" tIns="0" rIns="0" bIns="0" anchor="t">
                        <a:spAutoFit/>
                      </wps:bodyPr>
                    </wps:wsp>
                  </a:graphicData>
                </a:graphic>
              </wp:anchor>
            </w:drawing>
          </mc:Choice>
          <mc:Fallback>
            <w:pict>
              <v:shape type="#_x0000_t202" filled="f" stroked="f" style="margin-left:203pt;margin-top:0pt;width:242pt;height:2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8"/>
                        </w:rPr>
                      </w:pPr>
                      <w:r>
                        <w:rPr>
                          <w:rFonts w:ascii="宋体" w:hAnsi="宋体" w:cs="宋体" w:eastAsia="宋体"/>
                          <w:sz w:val="18"/>
                          <w:color w:val="000000"/>
                          <w:b w:val="off"/>
                          <w:i w:val="off"/>
                          <w:strike w:val="off"/>
                        </w:rPr>
                        <w:t>柏拉图  A 卷6,9 章, 988126, 990a3), 99610,</w:t>
                      </w:r>
                      <w:r>
                        <w:rPr>
                          <w:rFonts w:ascii="宋体" w:hAnsi="宋体" w:cs="宋体" w:eastAsia="宋体"/>
                          <w:sz w:val="18"/>
                          <w:color w:val="000000"/>
                          <w:b w:val="off"/>
                          <w:i w:val="off"/>
                          <w:strike w:val="off"/>
                        </w:rPr>
                        <w:t>1a9, 19a4, 28b19,53b13,83a32;涉及: 2 €</w:t>
                      </w:r>
                      <w:r>
                        <w:rPr>
                          <w:rFonts w:ascii="宋体" w:hAnsi="宋体" w:cs="宋体" w:eastAsia="宋体"/>
                          <w:sz w:val="18"/>
                          <w:color w:val="000000"/>
                          <w:b w:val="off"/>
                          <w:i w:val="off"/>
                          <w:strike w:val="off"/>
                        </w:rPr>
                        <w:t>14章, M与N卷; 983b27, 995b16、997b1.</w:t>
                      </w:r>
                      <w:r>
                        <w:rPr>
                          <w:rFonts w:ascii="宋体" w:hAnsi="宋体" w:cs="宋体" w:eastAsia="宋体"/>
                          <w:sz w:val="18"/>
                          <w:color w:val="000000"/>
                          <w:b w:val="off"/>
                          <w:i w:val="off"/>
                          <w:strike w:val="off"/>
                        </w:rPr>
                        <w:t>998b9, 1b19, 2a11, 2b13, 17b19. 28b19.</w:t>
                      </w:r>
                      <w:r>
                        <w:rPr>
                          <w:rFonts w:ascii="宋体" w:hAnsi="宋体" w:cs="宋体" w:eastAsia="宋体"/>
                          <w:sz w:val="18"/>
                          <w:color w:val="000000"/>
                          <w:b w:val="off"/>
                          <w:i w:val="off"/>
                          <w:strike w:val="off"/>
                        </w:rPr>
                        <w:t>30a26, 31a30, 33b19, 34a2,36b14, 39a26-</w:t>
                      </w:r>
                      <w:r>
                        <w:rPr>
                          <w:rFonts w:ascii="宋体" w:hAnsi="宋体" w:cs="宋体" w:eastAsia="宋体"/>
                          <w:sz w:val="18"/>
                          <w:color w:val="000000"/>
                          <w:b w:val="off"/>
                          <w:i w:val="off"/>
                          <w:strike w:val="off"/>
                        </w:rPr>
                        <w:t>b19, 50b35, 51a17--21, 59110, b3, 60b5.</w:t>
                      </w:r>
                      <w:r>
                        <w:rPr>
                          <w:rFonts w:ascii="宋体" w:hAnsi="宋体" w:cs="宋体" w:eastAsia="宋体"/>
                          <w:sz w:val="18"/>
                          <w:color w:val="000000"/>
                          <w:b w:val="off"/>
                          <w:i w:val="off"/>
                          <w:strike w:val="off"/>
                        </w:rPr>
                        <w:t>69a34, 70a27, 71b15,73117, 20,75b19--28。</w:t>
                      </w:r>
                      <w:r>
                        <w:rPr>
                          <w:rFonts w:ascii="宋体" w:hAnsi="宋体" w:cs="宋体" w:eastAsia="宋体"/>
                          <w:sz w:val="18"/>
                          <w:color w:val="000000"/>
                          <w:b w:val="off"/>
                          <w:i w:val="off"/>
                          <w:strike w:val="off"/>
                        </w:rPr>
                        <w:t>引及: Hippias Minor“希比亞短篇”25a6;</w:t>
                      </w:r>
                      <w:r>
                        <w:rPr>
                          <w:rFonts w:ascii="宋体" w:hAnsi="宋体" w:cs="宋体" w:eastAsia="宋体"/>
                          <w:sz w:val="18"/>
                          <w:color w:val="000000"/>
                          <w:b w:val="off"/>
                          <w:i w:val="off"/>
                          <w:strike w:val="off"/>
                        </w:rPr>
                        <w:t>Law.“法律”72\1(?); Pined “妻多”99ib3,</w:t>
                      </w:r>
                      <w:r>
                        <w:rPr>
                          <w:rFonts w:ascii="宋体" w:hAnsi="宋体" w:cs="宋体" w:eastAsia="宋体"/>
                          <w:sz w:val="18"/>
                          <w:color w:val="000000"/>
                          <w:b w:val="off"/>
                          <w:i w:val="off"/>
                          <w:strike w:val="off"/>
                        </w:rPr>
                        <w:t>80 2; Phaedrus“斐得罗”721(?); Republic</w:t>
                      </w:r>
                      <w:r>
                        <w:rPr>
                          <w:rFonts w:ascii="宋体" w:hAnsi="宋体" w:cs="宋体" w:eastAsia="宋体"/>
                          <w:sz w:val="18"/>
                          <w:strike w:val="off"/>
                        </w:rPr>
                        <w:t xml:space="preserve"> </w:t>
                      </w:r>
                      <w:r>
                        <w:rPr>
                          <w:rFonts w:ascii="宋体" w:hAnsi="宋体" w:cs="宋体" w:eastAsia="宋体"/>
                          <w:sz w:val="18"/>
                          <w:color w:val="000000"/>
                          <w:b w:val="off"/>
                          <w:i w:val="off"/>
                          <w:strike w:val="off"/>
                        </w:rPr>
                        <w:t>“理想国”992a33; Sophistes“詭辯家”26b14,</w:t>
                      </w:r>
                      <w:r>
                        <w:rPr>
                          <w:rFonts w:ascii="宋体" w:hAnsi="宋体" w:cs="宋体" w:eastAsia="宋体"/>
                          <w:sz w:val="18"/>
                          <w:color w:val="000000"/>
                          <w:b w:val="off"/>
                          <w:i w:val="off"/>
                          <w:strike w:val="off"/>
                        </w:rPr>
                        <w:t>64b29,89a20; Theaetatus“色埃德托”10b12;</w:t>
                      </w:r>
                      <w:r>
                        <w:rPr>
                          <w:rFonts w:ascii="宋体" w:hAnsi="宋体" w:cs="宋体" w:eastAsia="宋体"/>
                          <w:sz w:val="18"/>
                          <w:color w:val="000000"/>
                          <w:b w:val="off"/>
                          <w:i w:val="off"/>
                          <w:strike w:val="off"/>
                        </w:rPr>
                        <w:t>“荐迈欧”Timveus57b8,71b32, 7212, 9211.</w:t>
                      </w:r>
                      <w:r>
                        <w:rPr>
                          <w:rFonts w:ascii="宋体" w:hAnsi="宋体" w:cs="宋体" w:eastAsia="宋体"/>
                          <w:sz w:val="18"/>
                          <w:color w:val="000000"/>
                          <w:b w:val="off"/>
                          <w:i w:val="off"/>
                          <w:strike w:val="off"/>
                        </w:rPr>
                        <w:t>涉及:柏拉图学派: M. N卷; 990b9, 997b3,</w:t>
                      </w:r>
                      <w:r>
                        <w:rPr>
                          <w:rFonts w:ascii="宋体" w:hAnsi="宋体" w:cs="宋体" w:eastAsia="宋体"/>
                          <w:sz w:val="18"/>
                          <w:color w:val="000000"/>
                          <w:b w:val="off"/>
                          <w:i w:val="off"/>
                          <w:strike w:val="off"/>
                        </w:rPr>
                        <w:t>998a7, 2b14, 4b32, 28b24, 31a31、36b13.</w:t>
                      </w:r>
                      <w:r>
                        <w:rPr>
                          <w:rFonts w:ascii="宋体" w:hAnsi="宋体" w:cs="宋体" w:eastAsia="宋体"/>
                          <w:sz w:val="18"/>
                          <w:color w:val="000000"/>
                          <w:b w:val="off"/>
                          <w:i w:val="off"/>
                          <w:strike w:val="off"/>
                        </w:rPr>
                        <w:t>40b2, 43b34. 45a16, 50b35, 56a10. 66c11,</w:t>
                      </w:r>
                    </w:p>
                  </w:txbxContent>
                </v:textbox>
              </v:shape>
            </w:pict>
          </mc:Fallback>
        </mc:AlternateContent>
      </w:r>
    </w:p>
    <w:p w:rsidR="00374711" w:rsidRDefault="000C031C">
      <w:pPr>
        <w:autoSpaceDE w:val="0"/>
        <w:autoSpaceDN w:val="0"/>
        <w:spacing w:before="80" w:line="260" w:lineRule="atLeast"/>
        <w:ind w:left="4060"/>
        <w:rPr>
          <w:sz w:val="18"/>
        </w:rPr>
      </w:pPr>
      <w:r>
        <w:rPr>
          <w:rFonts w:ascii="宋体" w:eastAsia="宋体" w:hAnsi="宋体" w:cs="宋体"/>
          <w:color w:val="000000"/>
          <w:sz w:val="18"/>
        </w:rPr>
        <w:t>69a26, 75a32</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1960320" behindDoc="0" locked="0" layoutInCell="1" allowOverlap="1">
                <wp:simplePos x="0" y="0"/>
                <wp:positionH relativeFrom="column">
                  <wp:posOffset>254000</wp:posOffset>
                </wp:positionH>
                <wp:positionV relativeFrom="paragraph">
                  <wp:posOffset>0</wp:posOffset>
                </wp:positionV>
                <wp:extent cx="1638300" cy="165100"/>
                <wp:effectExtent l="0" t="0" r="0" b="0"/>
                <wp:wrapTopAndBottom/>
                <wp:docPr id="706" name="文本框 706"/>
                <wp:cNvGraphicFramePr/>
                <a:graphic xmlns:a="http://schemas.openxmlformats.org/drawingml/2006/main">
                  <a:graphicData uri="http://schemas.microsoft.com/office/word/2010/wordprocessingShape">
                    <wps:wsp>
                      <wps:cNvSpPr txBox="1"/>
                      <wps:spPr>
                        <a:xfrm>
                          <a:off x="0" y="0"/>
                          <a:ext cx="16383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Polus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Honos</w:t>
                            </w:r>
                          </w:p>
                        </w:txbxContent>
                      </wps:txbx>
                      <wps:bodyPr vert="horz" wrap="square" lIns="0" tIns="0" rIns="0" bIns="0" anchor="t">
                        <a:spAutoFit/>
                      </wps:bodyPr>
                    </wps:wsp>
                  </a:graphicData>
                </a:graphic>
              </wp:anchor>
            </w:drawing>
          </mc:Choice>
          <mc:Fallback>
            <w:pict>
              <v:shape type="#_x0000_t202" filled="f" stroked="f" style="margin-left:20pt;margin-top:0pt;width:12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Polus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Honos</w:t>
                      </w:r>
                    </w:p>
                  </w:txbxContent>
                </v:textbox>
              </v:shape>
            </w:pict>
          </mc:Fallback>
        </mc:AlternateContent>
      </w:r>
      <w:r>
        <w:rPr>
          <w:noProof/>
        </w:rPr>
        <mc:AlternateContent>
          <mc:Choice Requires="wps">
            <w:drawing>
              <wp:anchor distT="0" distB="0" distL="0" distR="0" simplePos="0" relativeHeight="251961344" behindDoc="0" locked="0" layoutInCell="1" allowOverlap="1">
                <wp:simplePos x="0" y="0"/>
                <wp:positionH relativeFrom="column">
                  <wp:posOffset>2578100</wp:posOffset>
                </wp:positionH>
                <wp:positionV relativeFrom="paragraph">
                  <wp:posOffset>0</wp:posOffset>
                </wp:positionV>
                <wp:extent cx="863600" cy="152400"/>
                <wp:effectExtent l="0" t="0" r="0" b="0"/>
                <wp:wrapTopAndBottom/>
                <wp:docPr id="707" name="文本框 707"/>
                <wp:cNvGraphicFramePr/>
                <a:graphic xmlns:a="http://schemas.openxmlformats.org/drawingml/2006/main">
                  <a:graphicData uri="http://schemas.microsoft.com/office/word/2010/wordprocessingShape">
                    <wps:wsp>
                      <wps:cNvSpPr txBox="1"/>
                      <wps:spPr>
                        <a:xfrm>
                          <a:off x="0" y="0"/>
                          <a:ext cx="8636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浦罗</w:t>
                            </w:r>
                            <w:r>
                              <w:rPr>
                                <w:rFonts w:ascii="宋体" w:eastAsia="宋体" w:hAnsi="宋体" w:cs="宋体"/>
                                <w:color w:val="000000"/>
                                <w:sz w:val="18"/>
                              </w:rPr>
                              <w:t xml:space="preserve"> 981a4</w:t>
                            </w:r>
                          </w:p>
                        </w:txbxContent>
                      </wps:txbx>
                      <wps:bodyPr vert="horz" wrap="square" lIns="0" tIns="0" rIns="0" bIns="0" anchor="t">
                        <a:spAutoFit/>
                      </wps:bodyPr>
                    </wps:wsp>
                  </a:graphicData>
                </a:graphic>
              </wp:anchor>
            </w:drawing>
          </mc:Choice>
          <mc:Fallback>
            <w:pict>
              <v:shape type="#_x0000_t202" filled="f" stroked="f" style="margin-left:203pt;margin-top:0pt;width:6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浦罗 981a4</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1962368" behindDoc="0" locked="0" layoutInCell="1" allowOverlap="1">
                <wp:simplePos x="0" y="0"/>
                <wp:positionH relativeFrom="column">
                  <wp:posOffset>254000</wp:posOffset>
                </wp:positionH>
                <wp:positionV relativeFrom="paragraph">
                  <wp:posOffset>0</wp:posOffset>
                </wp:positionV>
                <wp:extent cx="5359400" cy="228600"/>
                <wp:effectExtent l="0" t="0" r="0" b="0"/>
                <wp:wrapTopAndBottom/>
                <wp:docPr id="708" name="文本框 708"/>
                <wp:cNvGraphicFramePr/>
                <a:graphic xmlns:a="http://schemas.openxmlformats.org/drawingml/2006/main">
                  <a:graphicData uri="http://schemas.microsoft.com/office/word/2010/wordprocessingShape">
                    <wps:wsp>
                      <wps:cNvSpPr txBox="1"/>
                      <wps:spPr>
                        <a:xfrm>
                          <a:off x="0" y="0"/>
                          <a:ext cx="5359400" cy="228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422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63392" behindDoc="0" locked="0" layoutInCell="1" allowOverlap="1">
                <wp:simplePos x="0" y="0"/>
                <wp:positionH relativeFrom="column">
                  <wp:posOffset>254000</wp:posOffset>
                </wp:positionH>
                <wp:positionV relativeFrom="paragraph">
                  <wp:posOffset>0</wp:posOffset>
                </wp:positionV>
                <wp:extent cx="1981200" cy="177800"/>
                <wp:effectExtent l="0" t="0" r="0" b="0"/>
                <wp:wrapTopAndBottom/>
                <wp:docPr id="709" name="文本框 709"/>
                <wp:cNvGraphicFramePr/>
                <a:graphic xmlns:a="http://schemas.openxmlformats.org/drawingml/2006/main">
                  <a:graphicData uri="http://schemas.microsoft.com/office/word/2010/wordprocessingShape">
                    <wps:wsp>
                      <wps:cNvSpPr txBox="1"/>
                      <wps:spPr>
                        <a:xfrm>
                          <a:off x="0" y="0"/>
                          <a:ext cx="19812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8"/>
                              </w:rPr>
                              <w:t>Polyclitus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IIo3:xkevos</w:t>
                            </w:r>
                          </w:p>
                        </w:txbxContent>
                      </wps:txbx>
                      <wps:bodyPr vert="horz" wrap="square" lIns="0" tIns="0" rIns="0" bIns="0" anchor="t">
                        <a:spAutoFit/>
                      </wps:bodyPr>
                    </wps:wsp>
                  </a:graphicData>
                </a:graphic>
              </wp:anchor>
            </w:drawing>
          </mc:Choice>
          <mc:Fallback>
            <w:pict>
              <v:shape type="#_x0000_t202" filled="f" stroked="f" style="margin-left:20pt;margin-top:0pt;width:15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8"/>
                          <w:color w:val="000000"/>
                          <w:b w:val="off"/>
                          <w:i w:val="off"/>
                          <w:strike w:val="off"/>
                        </w:rPr>
                        <w:t>Polyclitus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IIo3:xkevos</w:t>
                      </w:r>
                    </w:p>
                  </w:txbxContent>
                </v:textbox>
              </v:shape>
            </w:pict>
          </mc:Fallback>
        </mc:AlternateContent>
      </w:r>
      <w:r>
        <w:rPr>
          <w:noProof/>
        </w:rPr>
        <mc:AlternateContent>
          <mc:Choice Requires="wps">
            <w:drawing>
              <wp:anchor distT="0" distB="0" distL="0" distR="0" simplePos="0" relativeHeight="251964416" behindDoc="0" locked="0" layoutInCell="1" allowOverlap="1">
                <wp:simplePos x="0" y="0"/>
                <wp:positionH relativeFrom="column">
                  <wp:posOffset>254000</wp:posOffset>
                </wp:positionH>
                <wp:positionV relativeFrom="paragraph">
                  <wp:posOffset>228600</wp:posOffset>
                </wp:positionV>
                <wp:extent cx="2006600" cy="165100"/>
                <wp:effectExtent l="0" t="0" r="0" b="0"/>
                <wp:wrapTopAndBottom/>
                <wp:docPr id="710" name="文本框 710"/>
                <wp:cNvGraphicFramePr/>
                <a:graphic xmlns:a="http://schemas.openxmlformats.org/drawingml/2006/main">
                  <a:graphicData uri="http://schemas.microsoft.com/office/word/2010/wordprocessingShape">
                    <wps:wsp>
                      <wps:cNvSpPr txBox="1"/>
                      <wps:spPr>
                        <a:xfrm>
                          <a:off x="0" y="0"/>
                          <a:ext cx="20066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Protagoras</w:t>
                            </w:r>
                            <w:r>
                              <w:rPr>
                                <w:rFonts w:ascii="宋体" w:eastAsia="宋体" w:hAnsi="宋体" w:cs="宋体"/>
                                <w:sz w:val="24"/>
                              </w:rPr>
                              <w:t xml:space="preserve">        </w:t>
                            </w:r>
                            <w:r>
                              <w:rPr>
                                <w:rFonts w:ascii="宋体" w:eastAsia="宋体" w:hAnsi="宋体" w:cs="宋体"/>
                                <w:color w:val="000000"/>
                                <w:sz w:val="18"/>
                              </w:rPr>
                              <w:t>ITQoua;'ópas</w:t>
                            </w:r>
                          </w:p>
                        </w:txbxContent>
                      </wps:txbx>
                      <wps:bodyPr vert="horz" wrap="square" lIns="0" tIns="0" rIns="0" bIns="0" anchor="t">
                        <a:spAutoFit/>
                      </wps:bodyPr>
                    </wps:wsp>
                  </a:graphicData>
                </a:graphic>
              </wp:anchor>
            </w:drawing>
          </mc:Choice>
          <mc:Fallback>
            <w:pict>
              <v:shape type="#_x0000_t202" filled="f" stroked="f" style="margin-left:20pt;margin-top:18pt;width:15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Protagoras</w:t>
                      </w:r>
                      <w:r>
                        <w:rPr>
                          <w:rFonts w:ascii="宋体" w:hAnsi="宋体" w:cs="宋体" w:eastAsia="宋体"/>
                          <w:sz w:val="24"/>
                          <w:strike w:val="off"/>
                        </w:rPr>
                        <w:t xml:space="preserve">        </w:t>
                      </w:r>
                      <w:r>
                        <w:rPr>
                          <w:rFonts w:ascii="宋体" w:hAnsi="宋体" w:cs="宋体" w:eastAsia="宋体"/>
                          <w:sz w:val="18"/>
                          <w:color w:val="000000"/>
                          <w:b w:val="off"/>
                          <w:i w:val="off"/>
                          <w:strike w:val="off"/>
                        </w:rPr>
                        <w:t>ITQoua;'ópas</w:t>
                      </w:r>
                    </w:p>
                  </w:txbxContent>
                </v:textbox>
              </v:shape>
            </w:pict>
          </mc:Fallback>
        </mc:AlternateContent>
      </w:r>
      <w:r>
        <w:rPr>
          <w:noProof/>
        </w:rPr>
        <mc:AlternateContent>
          <mc:Choice Requires="wps">
            <w:drawing>
              <wp:anchor distT="0" distB="0" distL="0" distR="0" simplePos="0" relativeHeight="251965440" behindDoc="0" locked="0" layoutInCell="1" allowOverlap="1">
                <wp:simplePos x="0" y="0"/>
                <wp:positionH relativeFrom="column">
                  <wp:posOffset>2578100</wp:posOffset>
                </wp:positionH>
                <wp:positionV relativeFrom="paragraph">
                  <wp:posOffset>12700</wp:posOffset>
                </wp:positionV>
                <wp:extent cx="2552700" cy="152400"/>
                <wp:effectExtent l="0" t="0" r="0" b="0"/>
                <wp:wrapTopAndBottom/>
                <wp:docPr id="711" name="文本框 711"/>
                <wp:cNvGraphicFramePr/>
                <a:graphic xmlns:a="http://schemas.openxmlformats.org/drawingml/2006/main">
                  <a:graphicData uri="http://schemas.microsoft.com/office/word/2010/wordprocessingShape">
                    <wps:wsp>
                      <wps:cNvSpPr txBox="1"/>
                      <wps:spPr>
                        <a:xfrm>
                          <a:off x="0" y="0"/>
                          <a:ext cx="25527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帕里克力图</w:t>
                            </w:r>
                            <w:r>
                              <w:rPr>
                                <w:rFonts w:ascii="宋体" w:eastAsia="宋体" w:hAnsi="宋体" w:cs="宋体"/>
                                <w:color w:val="000000"/>
                                <w:sz w:val="18"/>
                              </w:rPr>
                              <w:t>(</w:t>
                            </w:r>
                            <w:r>
                              <w:rPr>
                                <w:rFonts w:ascii="宋体" w:eastAsia="宋体" w:hAnsi="宋体" w:cs="宋体"/>
                                <w:color w:val="000000"/>
                                <w:sz w:val="18"/>
                              </w:rPr>
                              <w:t>通用人名</w:t>
                            </w:r>
                            <w:r>
                              <w:rPr>
                                <w:rFonts w:ascii="宋体" w:eastAsia="宋体" w:hAnsi="宋体" w:cs="宋体"/>
                                <w:color w:val="000000"/>
                                <w:sz w:val="18"/>
                              </w:rPr>
                              <w:t xml:space="preserve">)  </w:t>
                            </w:r>
                            <w:r>
                              <w:rPr>
                                <w:rFonts w:ascii="宋体" w:eastAsia="宋体" w:hAnsi="宋体" w:cs="宋体"/>
                                <w:color w:val="000000"/>
                                <w:sz w:val="18"/>
                              </w:rPr>
                              <w:t>13b35--14a15</w:t>
                            </w:r>
                          </w:p>
                        </w:txbxContent>
                      </wps:txbx>
                      <wps:bodyPr vert="horz" wrap="square" lIns="0" tIns="0" rIns="0" bIns="0" anchor="t">
                        <a:spAutoFit/>
                      </wps:bodyPr>
                    </wps:wsp>
                  </a:graphicData>
                </a:graphic>
              </wp:anchor>
            </w:drawing>
          </mc:Choice>
          <mc:Fallback>
            <w:pict>
              <v:shape type="#_x0000_t202" filled="f" stroked="f" style="margin-left:203pt;margin-top:1pt;width:20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帕里克力图(通用人名)  13b35--14a15</w:t>
                      </w:r>
                    </w:p>
                  </w:txbxContent>
                </v:textbox>
              </v:shape>
            </w:pict>
          </mc:Fallback>
        </mc:AlternateContent>
      </w:r>
      <w:r>
        <w:rPr>
          <w:noProof/>
        </w:rPr>
        <mc:AlternateContent>
          <mc:Choice Requires="wps">
            <w:drawing>
              <wp:anchor distT="0" distB="0" distL="0" distR="0" simplePos="0" relativeHeight="251966464" behindDoc="0" locked="0" layoutInCell="1" allowOverlap="1">
                <wp:simplePos x="0" y="0"/>
                <wp:positionH relativeFrom="column">
                  <wp:posOffset>2578100</wp:posOffset>
                </wp:positionH>
                <wp:positionV relativeFrom="paragraph">
                  <wp:posOffset>165100</wp:posOffset>
                </wp:positionV>
                <wp:extent cx="3035300" cy="406400"/>
                <wp:effectExtent l="0" t="0" r="0" b="0"/>
                <wp:wrapTopAndBottom/>
                <wp:docPr id="712" name="文本框 712"/>
                <wp:cNvGraphicFramePr/>
                <a:graphic xmlns:a="http://schemas.openxmlformats.org/drawingml/2006/main">
                  <a:graphicData uri="http://schemas.microsoft.com/office/word/2010/wordprocessingShape">
                    <wps:wsp>
                      <wps:cNvSpPr txBox="1"/>
                      <wps:spPr>
                        <a:xfrm>
                          <a:off x="0" y="0"/>
                          <a:ext cx="3035300" cy="406400"/>
                        </a:xfrm>
                        <a:prstGeom prst="rect">
                          <a:avLst/>
                        </a:prstGeom>
                        <a:noFill/>
                        <a:ln w="6350">
                          <a:noFill/>
                        </a:ln>
                      </wps:spPr>
                      <wps:txbx>
                        <w:txbxContent>
                          <w:p w:rsidR="00374711" w:rsidRDefault="000C031C">
                            <w:pPr>
                              <w:autoSpaceDE w:val="0"/>
                              <w:autoSpaceDN w:val="0"/>
                              <w:spacing w:line="320" w:lineRule="atLeast"/>
                              <w:rPr>
                                <w:sz w:val="18"/>
                              </w:rPr>
                            </w:pPr>
                            <w:r>
                              <w:rPr>
                                <w:rFonts w:ascii="宋体" w:eastAsia="宋体" w:hAnsi="宋体" w:cs="宋体"/>
                                <w:color w:val="000000"/>
                                <w:sz w:val="18"/>
                              </w:rPr>
                              <w:t>普罗塔哥拉</w:t>
                            </w:r>
                            <w:r>
                              <w:rPr>
                                <w:rFonts w:ascii="宋体" w:eastAsia="宋体" w:hAnsi="宋体" w:cs="宋体"/>
                                <w:color w:val="000000"/>
                                <w:sz w:val="18"/>
                              </w:rPr>
                              <w:t xml:space="preserve">  T</w:t>
                            </w:r>
                            <w:r>
                              <w:rPr>
                                <w:rFonts w:ascii="宋体" w:eastAsia="宋体" w:hAnsi="宋体" w:cs="宋体"/>
                                <w:color w:val="000000"/>
                                <w:sz w:val="18"/>
                              </w:rPr>
                              <w:t>卷</w:t>
                            </w:r>
                            <w:r>
                              <w:rPr>
                                <w:rFonts w:ascii="宋体" w:eastAsia="宋体" w:hAnsi="宋体" w:cs="宋体"/>
                                <w:color w:val="000000"/>
                                <w:sz w:val="18"/>
                              </w:rPr>
                              <w:t xml:space="preserve"> 5, 6 </w:t>
                            </w:r>
                            <w:r>
                              <w:rPr>
                                <w:rFonts w:ascii="宋体" w:eastAsia="宋体" w:hAnsi="宋体" w:cs="宋体"/>
                                <w:color w:val="000000"/>
                                <w:sz w:val="18"/>
                              </w:rPr>
                              <w:t>章</w:t>
                            </w:r>
                            <w:r>
                              <w:rPr>
                                <w:rFonts w:ascii="宋体" w:eastAsia="宋体" w:hAnsi="宋体" w:cs="宋体"/>
                                <w:color w:val="000000"/>
                                <w:sz w:val="18"/>
                              </w:rPr>
                              <w:t xml:space="preserve">  K </w:t>
                            </w:r>
                            <w:r>
                              <w:rPr>
                                <w:rFonts w:ascii="宋体" w:eastAsia="宋体" w:hAnsi="宋体" w:cs="宋体"/>
                                <w:color w:val="000000"/>
                                <w:sz w:val="18"/>
                              </w:rPr>
                              <w:t>卷</w:t>
                            </w:r>
                            <w:r>
                              <w:rPr>
                                <w:rFonts w:ascii="宋体" w:eastAsia="宋体" w:hAnsi="宋体" w:cs="宋体"/>
                                <w:color w:val="000000"/>
                                <w:sz w:val="18"/>
                              </w:rPr>
                              <w:t>6</w:t>
                            </w:r>
                            <w:r>
                              <w:rPr>
                                <w:rFonts w:ascii="宋体" w:eastAsia="宋体" w:hAnsi="宋体" w:cs="宋体"/>
                                <w:color w:val="000000"/>
                                <w:sz w:val="18"/>
                              </w:rPr>
                              <w:t>章</w:t>
                            </w:r>
                            <w:r>
                              <w:rPr>
                                <w:rFonts w:ascii="宋体" w:eastAsia="宋体" w:hAnsi="宋体" w:cs="宋体"/>
                                <w:color w:val="000000"/>
                                <w:sz w:val="18"/>
                              </w:rPr>
                              <w:t xml:space="preserve">; 9CS:3.7b22, 47a6, 53a35, 62b12; </w:t>
                            </w:r>
                            <w:r>
                              <w:rPr>
                                <w:rFonts w:ascii="宋体" w:eastAsia="宋体" w:hAnsi="宋体" w:cs="宋体"/>
                                <w:color w:val="000000"/>
                                <w:sz w:val="18"/>
                              </w:rPr>
                              <w:t>涉及</w:t>
                            </w:r>
                            <w:r>
                              <w:rPr>
                                <w:rFonts w:ascii="宋体" w:eastAsia="宋体" w:hAnsi="宋体" w:cs="宋体"/>
                                <w:color w:val="000000"/>
                                <w:sz w:val="18"/>
                              </w:rPr>
                              <w:t xml:space="preserve"> 999b3</w:t>
                            </w:r>
                          </w:p>
                        </w:txbxContent>
                      </wps:txbx>
                      <wps:bodyPr vert="horz" wrap="square" lIns="0" tIns="0" rIns="0" bIns="0" anchor="t">
                        <a:spAutoFit/>
                      </wps:bodyPr>
                    </wps:wsp>
                  </a:graphicData>
                </a:graphic>
              </wp:anchor>
            </w:drawing>
          </mc:Choice>
          <mc:Fallback>
            <w:pict>
              <v:shape type="#_x0000_t202" filled="f" stroked="f" style="margin-left:203pt;margin-top:13pt;width:239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color w:val="000000"/>
                          <w:b w:val="off"/>
                          <w:i w:val="off"/>
                          <w:strike w:val="off"/>
                        </w:rPr>
                        <w:t>普罗塔哥拉  T卷 5, 6 章  K 卷6章; 9CS:3.</w:t>
                      </w:r>
                      <w:r>
                        <w:rPr>
                          <w:rFonts w:ascii="宋体" w:hAnsi="宋体" w:cs="宋体" w:eastAsia="宋体"/>
                          <w:sz w:val="18"/>
                          <w:color w:val="000000"/>
                          <w:b w:val="off"/>
                          <w:i w:val="off"/>
                          <w:strike w:val="off"/>
                        </w:rPr>
                        <w:t>7b22, 47a6, 53a35, 62b12; 涉及 999b3</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967488" behindDoc="0" locked="0" layoutInCell="1" allowOverlap="1">
                <wp:simplePos x="0" y="0"/>
                <wp:positionH relativeFrom="column">
                  <wp:posOffset>254000</wp:posOffset>
                </wp:positionH>
                <wp:positionV relativeFrom="paragraph">
                  <wp:posOffset>0</wp:posOffset>
                </wp:positionV>
                <wp:extent cx="5397500" cy="254000"/>
                <wp:effectExtent l="0" t="0" r="0" b="0"/>
                <wp:wrapTopAndBottom/>
                <wp:docPr id="713" name="文本框 713"/>
                <wp:cNvGraphicFramePr/>
                <a:graphic xmlns:a="http://schemas.openxmlformats.org/drawingml/2006/main">
                  <a:graphicData uri="http://schemas.microsoft.com/office/word/2010/wordprocessingShape">
                    <wps:wsp>
                      <wps:cNvSpPr txBox="1"/>
                      <wps:spPr>
                        <a:xfrm>
                          <a:off x="0" y="0"/>
                          <a:ext cx="5397500" cy="254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425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68512" behindDoc="0" locked="0" layoutInCell="1" allowOverlap="1">
                <wp:simplePos x="0" y="0"/>
                <wp:positionH relativeFrom="column">
                  <wp:posOffset>254000</wp:posOffset>
                </wp:positionH>
                <wp:positionV relativeFrom="paragraph">
                  <wp:posOffset>0</wp:posOffset>
                </wp:positionV>
                <wp:extent cx="1917700" cy="241300"/>
                <wp:effectExtent l="0" t="0" r="0" b="0"/>
                <wp:wrapTopAndBottom/>
                <wp:docPr id="714" name="文本框 714"/>
                <wp:cNvGraphicFramePr/>
                <a:graphic xmlns:a="http://schemas.openxmlformats.org/drawingml/2006/main">
                  <a:graphicData uri="http://schemas.microsoft.com/office/word/2010/wordprocessingShape">
                    <wps:wsp>
                      <wps:cNvSpPr txBox="1"/>
                      <wps:spPr>
                        <a:xfrm>
                          <a:off x="0" y="0"/>
                          <a:ext cx="1917700" cy="241300"/>
                        </a:xfrm>
                        <a:prstGeom prst="rect">
                          <a:avLst/>
                        </a:prstGeom>
                        <a:noFill/>
                        <a:ln w="6350">
                          <a:noFill/>
                        </a:ln>
                      </wps:spPr>
                      <wps:txbx>
                        <w:txbxContent>
                          <w:p w:rsidR="00374711" w:rsidRDefault="000C031C">
                            <w:pPr>
                              <w:autoSpaceDE w:val="0"/>
                              <w:autoSpaceDN w:val="0"/>
                              <w:spacing w:line="380" w:lineRule="atLeast"/>
                              <w:rPr>
                                <w:sz w:val="24"/>
                              </w:rPr>
                            </w:pPr>
                            <w:r>
                              <w:rPr>
                                <w:rFonts w:ascii="宋体" w:eastAsia="宋体" w:hAnsi="宋体" w:cs="宋体"/>
                                <w:color w:val="000000"/>
                                <w:sz w:val="18"/>
                              </w:rPr>
                              <w:t>Pythagoras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Hvθrbcos</w:t>
                            </w:r>
                          </w:p>
                        </w:txbxContent>
                      </wps:txbx>
                      <wps:bodyPr vert="horz" wrap="square" lIns="0" tIns="0" rIns="0" bIns="0" anchor="t">
                        <a:spAutoFit/>
                      </wps:bodyPr>
                    </wps:wsp>
                  </a:graphicData>
                </a:graphic>
              </wp:anchor>
            </w:drawing>
          </mc:Choice>
          <mc:Fallback>
            <w:pict>
              <v:shape type="#_x0000_t202" filled="f" stroked="f" style="margin-left:20pt;margin-top:0pt;width:151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18"/>
                          <w:color w:val="000000"/>
                          <w:b w:val="off"/>
                          <w:i w:val="off"/>
                          <w:strike w:val="off"/>
                        </w:rPr>
                        <w:t>Pythagoras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Hvθrbcos</w:t>
                      </w:r>
                    </w:p>
                  </w:txbxContent>
                </v:textbox>
              </v:shape>
            </w:pict>
          </mc:Fallback>
        </mc:AlternateContent>
      </w:r>
      <w:r>
        <w:rPr>
          <w:noProof/>
        </w:rPr>
        <mc:AlternateContent>
          <mc:Choice Requires="wps">
            <w:drawing>
              <wp:anchor distT="0" distB="0" distL="0" distR="0" simplePos="0" relativeHeight="251969536" behindDoc="0" locked="0" layoutInCell="1" allowOverlap="1">
                <wp:simplePos x="0" y="0"/>
                <wp:positionH relativeFrom="column">
                  <wp:posOffset>254000</wp:posOffset>
                </wp:positionH>
                <wp:positionV relativeFrom="paragraph">
                  <wp:posOffset>254000</wp:posOffset>
                </wp:positionV>
                <wp:extent cx="2006600" cy="203200"/>
                <wp:effectExtent l="0" t="0" r="0" b="0"/>
                <wp:wrapTopAndBottom/>
                <wp:docPr id="715" name="文本框 715"/>
                <wp:cNvGraphicFramePr/>
                <a:graphic xmlns:a="http://schemas.openxmlformats.org/drawingml/2006/main">
                  <a:graphicData uri="http://schemas.microsoft.com/office/word/2010/wordprocessingShape">
                    <wps:wsp>
                      <wps:cNvSpPr txBox="1"/>
                      <wps:spPr>
                        <a:xfrm>
                          <a:off x="0" y="0"/>
                          <a:ext cx="2006600" cy="203200"/>
                        </a:xfrm>
                        <a:prstGeom prst="rect">
                          <a:avLst/>
                        </a:prstGeom>
                        <a:noFill/>
                        <a:ln w="6350">
                          <a:noFill/>
                        </a:ln>
                      </wps:spPr>
                      <wps:txbx>
                        <w:txbxContent>
                          <w:p w:rsidR="00374711" w:rsidRDefault="000C031C">
                            <w:pPr>
                              <w:autoSpaceDE w:val="0"/>
                              <w:autoSpaceDN w:val="0"/>
                              <w:spacing w:line="320" w:lineRule="atLeast"/>
                              <w:rPr>
                                <w:sz w:val="24"/>
                              </w:rPr>
                            </w:pPr>
                            <w:r>
                              <w:rPr>
                                <w:rFonts w:ascii="宋体" w:eastAsia="宋体" w:hAnsi="宋体" w:cs="宋体"/>
                                <w:color w:val="000000"/>
                                <w:sz w:val="18"/>
                              </w:rPr>
                              <w:t>Pythagoreans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IIvθay óçeloL</w:t>
                            </w:r>
                          </w:p>
                        </w:txbxContent>
                      </wps:txbx>
                      <wps:bodyPr vert="horz" wrap="square" lIns="0" tIns="0" rIns="0" bIns="0" anchor="t">
                        <a:spAutoFit/>
                      </wps:bodyPr>
                    </wps:wsp>
                  </a:graphicData>
                </a:graphic>
              </wp:anchor>
            </w:drawing>
          </mc:Choice>
          <mc:Fallback>
            <w:pict>
              <v:shape type="#_x0000_t202" filled="f" stroked="f" style="margin-left:20pt;margin-top:20pt;width:158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18"/>
                          <w:color w:val="000000"/>
                          <w:b w:val="off"/>
                          <w:i w:val="off"/>
                          <w:strike w:val="off"/>
                        </w:rPr>
                        <w:t>Pythagoreans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IIvθay óçeloL</w:t>
                      </w:r>
                    </w:p>
                  </w:txbxContent>
                </v:textbox>
              </v:shape>
            </w:pict>
          </mc:Fallback>
        </mc:AlternateContent>
      </w:r>
      <w:r>
        <w:rPr>
          <w:noProof/>
        </w:rPr>
        <mc:AlternateContent>
          <mc:Choice Requires="wps">
            <w:drawing>
              <wp:anchor distT="0" distB="0" distL="0" distR="0" simplePos="0" relativeHeight="251970560" behindDoc="0" locked="0" layoutInCell="1" allowOverlap="1">
                <wp:simplePos x="0" y="0"/>
                <wp:positionH relativeFrom="column">
                  <wp:posOffset>2578100</wp:posOffset>
                </wp:positionH>
                <wp:positionV relativeFrom="paragraph">
                  <wp:posOffset>0</wp:posOffset>
                </wp:positionV>
                <wp:extent cx="3073400" cy="1460500"/>
                <wp:effectExtent l="0" t="0" r="0" b="0"/>
                <wp:wrapTopAndBottom/>
                <wp:docPr id="716" name="文本框 716"/>
                <wp:cNvGraphicFramePr/>
                <a:graphic xmlns:a="http://schemas.openxmlformats.org/drawingml/2006/main">
                  <a:graphicData uri="http://schemas.microsoft.com/office/word/2010/wordprocessingShape">
                    <wps:wsp>
                      <wps:cNvSpPr txBox="1"/>
                      <wps:spPr>
                        <a:xfrm>
                          <a:off x="0" y="0"/>
                          <a:ext cx="3073400" cy="1460500"/>
                        </a:xfrm>
                        <a:prstGeom prst="rect">
                          <a:avLst/>
                        </a:prstGeom>
                        <a:noFill/>
                        <a:ln w="6350">
                          <a:noFill/>
                        </a:ln>
                      </wps:spPr>
                      <wps:txbx>
                        <w:txbxContent>
                          <w:p w:rsidR="00374711" w:rsidRDefault="000C031C">
                            <w:pPr>
                              <w:autoSpaceDE w:val="0"/>
                              <w:autoSpaceDN w:val="0"/>
                              <w:spacing w:line="326" w:lineRule="atLeast"/>
                              <w:rPr>
                                <w:sz w:val="18"/>
                              </w:rPr>
                            </w:pPr>
                            <w:r>
                              <w:rPr>
                                <w:rFonts w:ascii="宋体" w:eastAsia="宋体" w:hAnsi="宋体" w:cs="宋体"/>
                                <w:color w:val="000000"/>
                                <w:sz w:val="18"/>
                              </w:rPr>
                              <w:t>毕达哥拉斯</w:t>
                            </w:r>
                            <w:r>
                              <w:rPr>
                                <w:rFonts w:ascii="宋体" w:eastAsia="宋体" w:hAnsi="宋体" w:cs="宋体"/>
                                <w:color w:val="000000"/>
                                <w:sz w:val="18"/>
                              </w:rPr>
                              <w:t xml:space="preserve">, </w:t>
                            </w:r>
                            <w:r>
                              <w:rPr>
                                <w:rFonts w:ascii="宋体" w:eastAsia="宋体" w:hAnsi="宋体" w:cs="宋体"/>
                                <w:color w:val="000000"/>
                                <w:sz w:val="18"/>
                              </w:rPr>
                              <w:t>毕达哥拉斯学派</w:t>
                            </w:r>
                            <w:r>
                              <w:rPr>
                                <w:rFonts w:ascii="宋体" w:eastAsia="宋体" w:hAnsi="宋体" w:cs="宋体"/>
                                <w:color w:val="000000"/>
                                <w:sz w:val="18"/>
                              </w:rPr>
                              <w:t xml:space="preserve"> 985b23-986b3.987a13-27,  987b11,  23,  31,  989b29-990729, 996a6, 1a10, 36b:8, </w:t>
                            </w:r>
                            <w:r>
                              <w:rPr>
                                <w:rFonts w:ascii="宋体" w:eastAsia="宋体" w:hAnsi="宋体" w:cs="宋体"/>
                                <w:color w:val="000000"/>
                                <w:sz w:val="18"/>
                              </w:rPr>
                              <w:t>53b12, 72b31.78b21, 80b16. 31,  83b8-19, 90a20-35.91a13;</w:t>
                            </w:r>
                            <w:r>
                              <w:rPr>
                                <w:rFonts w:ascii="宋体" w:eastAsia="宋体" w:hAnsi="宋体" w:cs="宋体"/>
                                <w:color w:val="000000"/>
                                <w:sz w:val="18"/>
                              </w:rPr>
                              <w:t>涉及</w:t>
                            </w:r>
                            <w:r>
                              <w:rPr>
                                <w:rFonts w:ascii="宋体" w:eastAsia="宋体" w:hAnsi="宋体" w:cs="宋体"/>
                                <w:color w:val="000000"/>
                                <w:sz w:val="18"/>
                              </w:rPr>
                              <w:t>998b9, 2a11,4b31,17b19.28b5.16, 36b8, 43b34, 60b6, 66a11, 75a36, b28,76a21, 87b17(?), 26, 90b2</w:t>
                            </w:r>
                          </w:p>
                        </w:txbxContent>
                      </wps:txbx>
                      <wps:bodyPr vert="horz" wrap="square" lIns="0" tIns="0" rIns="0" bIns="0" anchor="t">
                        <a:spAutoFit/>
                      </wps:bodyPr>
                    </wps:wsp>
                  </a:graphicData>
                </a:graphic>
              </wp:anchor>
            </w:drawing>
          </mc:Choice>
          <mc:Fallback>
            <w:pict>
              <v:shape type="#_x0000_t202" filled="f" stroked="f" style="margin-left:203pt;margin-top:0pt;width:242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6" w:lineRule="atLeast"/>
                        <w:ind w:left="0" w:right="0"/>
                        <w:jc w:val="both"/>
                        <w:textAlignment w:val="auto"/>
                        <w:rPr>
                          <w:sz w:val="18"/>
                        </w:rPr>
                      </w:pPr>
                      <w:r>
                        <w:rPr>
                          <w:rFonts w:ascii="宋体" w:hAnsi="宋体" w:cs="宋体" w:eastAsia="宋体"/>
                          <w:sz w:val="18"/>
                          <w:color w:val="000000"/>
                          <w:b w:val="off"/>
                          <w:i w:val="off"/>
                          <w:strike w:val="off"/>
                        </w:rPr>
                        <w:t>毕达哥拉斯, 毕达哥拉斯学派 985b23-986b3.</w:t>
                      </w:r>
                      <w:r>
                        <w:rPr>
                          <w:rFonts w:ascii="宋体" w:hAnsi="宋体" w:cs="宋体" w:eastAsia="宋体"/>
                          <w:sz w:val="18"/>
                          <w:color w:val="000000"/>
                          <w:b w:val="off"/>
                          <w:i w:val="off"/>
                          <w:strike w:val="off"/>
                        </w:rPr>
                        <w:t>987a13-27,  987b11,  23,  31,  989b29-</w:t>
                      </w:r>
                      <w:r>
                        <w:rPr>
                          <w:rFonts w:ascii="宋体" w:hAnsi="宋体" w:cs="宋体" w:eastAsia="宋体"/>
                          <w:sz w:val="18"/>
                          <w:color w:val="000000"/>
                          <w:b w:val="off"/>
                          <w:i w:val="off"/>
                          <w:strike w:val="off"/>
                        </w:rPr>
                        <w:t>990729, 996a6, 1a10, 36b:8, 53b12, 72b31.</w:t>
                      </w:r>
                      <w:r>
                        <w:rPr>
                          <w:rFonts w:ascii="宋体" w:hAnsi="宋体" w:cs="宋体" w:eastAsia="宋体"/>
                          <w:sz w:val="18"/>
                          <w:color w:val="000000"/>
                          <w:b w:val="off"/>
                          <w:i w:val="off"/>
                          <w:strike w:val="off"/>
                        </w:rPr>
                        <w:t>78b21, 80b16. 31,  83b8-19, 90a20-35.</w:t>
                      </w:r>
                      <w:r>
                        <w:rPr>
                          <w:rFonts w:ascii="宋体" w:hAnsi="宋体" w:cs="宋体" w:eastAsia="宋体"/>
                          <w:sz w:val="18"/>
                          <w:color w:val="000000"/>
                          <w:b w:val="off"/>
                          <w:i w:val="off"/>
                          <w:strike w:val="off"/>
                        </w:rPr>
                        <w:t>91a13;涉及998b9, 2a11,4b31,17b19.28b5.</w:t>
                      </w:r>
                      <w:r>
                        <w:rPr>
                          <w:rFonts w:ascii="宋体" w:hAnsi="宋体" w:cs="宋体" w:eastAsia="宋体"/>
                          <w:sz w:val="18"/>
                          <w:color w:val="000000"/>
                          <w:b w:val="off"/>
                          <w:i w:val="off"/>
                          <w:strike w:val="off"/>
                        </w:rPr>
                        <w:t>16, 36b8, 43b34, 60b6, 66a11, 75a36, b28,</w:t>
                      </w:r>
                      <w:r>
                        <w:rPr>
                          <w:rFonts w:ascii="宋体" w:hAnsi="宋体" w:cs="宋体" w:eastAsia="宋体"/>
                          <w:sz w:val="18"/>
                          <w:color w:val="000000"/>
                          <w:b w:val="off"/>
                          <w:i w:val="off"/>
                          <w:strike w:val="off"/>
                        </w:rPr>
                        <w:t>76a21, 87b17(?), 26, 90b2</w:t>
                      </w:r>
                    </w:p>
                  </w:txbxContent>
                </v:textbox>
              </v:shape>
            </w:pict>
          </mc:Fallback>
        </mc:AlternateContent>
      </w:r>
    </w:p>
    <w:p w:rsidR="00374711" w:rsidRDefault="00374711">
      <w:pPr>
        <w:spacing w:line="106" w:lineRule="exact"/>
      </w:pPr>
    </w:p>
    <w:p w:rsidR="00374711" w:rsidRDefault="000C031C">
      <w:pPr>
        <w:spacing w:line="14" w:lineRule="exact"/>
      </w:pPr>
      <w:r>
        <w:rPr>
          <w:noProof/>
        </w:rPr>
        <mc:AlternateContent>
          <mc:Choice Requires="wps">
            <w:drawing>
              <wp:anchor distT="0" distB="0" distL="0" distR="0" simplePos="0" relativeHeight="251971584" behindDoc="0" locked="0" layoutInCell="1" allowOverlap="1">
                <wp:simplePos x="0" y="0"/>
                <wp:positionH relativeFrom="column">
                  <wp:posOffset>254000</wp:posOffset>
                </wp:positionH>
                <wp:positionV relativeFrom="paragraph">
                  <wp:posOffset>0</wp:posOffset>
                </wp:positionV>
                <wp:extent cx="3200400" cy="12700"/>
                <wp:effectExtent l="0" t="0" r="0" b="0"/>
                <wp:wrapTopAndBottom/>
                <wp:docPr id="717" name="文本框 717"/>
                <wp:cNvGraphicFramePr/>
                <a:graphic xmlns:a="http://schemas.openxmlformats.org/drawingml/2006/main">
                  <a:graphicData uri="http://schemas.microsoft.com/office/word/2010/wordprocessingShape">
                    <wps:wsp>
                      <wps:cNvSpPr txBox="1"/>
                      <wps:spPr>
                        <a:xfrm>
                          <a:off x="0" y="0"/>
                          <a:ext cx="32004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20pt;margin-top:0pt;width:25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72608" behindDoc="0" locked="0" layoutInCell="1" allowOverlap="1">
                <wp:simplePos x="0" y="0"/>
                <wp:positionH relativeFrom="column">
                  <wp:posOffset>254000</wp:posOffset>
                </wp:positionH>
                <wp:positionV relativeFrom="paragraph">
                  <wp:posOffset>0</wp:posOffset>
                </wp:positionV>
                <wp:extent cx="1714500" cy="165100"/>
                <wp:effectExtent l="0" t="0" r="0" b="0"/>
                <wp:wrapTopAndBottom/>
                <wp:docPr id="718" name="文本框 718"/>
                <wp:cNvGraphicFramePr/>
                <a:graphic xmlns:a="http://schemas.openxmlformats.org/drawingml/2006/main">
                  <a:graphicData uri="http://schemas.microsoft.com/office/word/2010/wordprocessingShape">
                    <wps:wsp>
                      <wps:cNvSpPr txBox="1"/>
                      <wps:spPr>
                        <a:xfrm>
                          <a:off x="0" y="0"/>
                          <a:ext cx="17145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8"/>
                              </w:rPr>
                              <w:t>Pyrrha</w:t>
                            </w:r>
                            <w:r>
                              <w:rPr>
                                <w:rFonts w:ascii="宋体" w:eastAsia="宋体" w:hAnsi="宋体" w:cs="宋体"/>
                                <w:sz w:val="24"/>
                              </w:rPr>
                              <w:t xml:space="preserve">           </w:t>
                            </w:r>
                            <w:r>
                              <w:rPr>
                                <w:rFonts w:ascii="宋体" w:eastAsia="宋体" w:hAnsi="宋体" w:cs="宋体"/>
                                <w:color w:val="000000"/>
                                <w:sz w:val="18"/>
                              </w:rPr>
                              <w:t>Пкоб ае</w:t>
                            </w:r>
                          </w:p>
                        </w:txbxContent>
                      </wps:txbx>
                      <wps:bodyPr vert="horz" wrap="square" lIns="0" tIns="0" rIns="0" bIns="0" anchor="t">
                        <a:spAutoFit/>
                      </wps:bodyPr>
                    </wps:wsp>
                  </a:graphicData>
                </a:graphic>
              </wp:anchor>
            </w:drawing>
          </mc:Choice>
          <mc:Fallback>
            <w:pict>
              <v:shape type="#_x0000_t202" filled="f" stroked="f" style="margin-left:20pt;margin-top:0pt;width:13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8"/>
                          <w:color w:val="000000"/>
                          <w:b w:val="off"/>
                          <w:i w:val="off"/>
                          <w:strike w:val="off"/>
                        </w:rPr>
                        <w:t>Pyrrha</w:t>
                      </w:r>
                      <w:r>
                        <w:rPr>
                          <w:rFonts w:ascii="宋体" w:hAnsi="宋体" w:cs="宋体" w:eastAsia="宋体"/>
                          <w:sz w:val="24"/>
                          <w:strike w:val="off"/>
                        </w:rPr>
                        <w:t xml:space="preserve">           </w:t>
                      </w:r>
                      <w:r>
                        <w:rPr>
                          <w:rFonts w:ascii="宋体" w:hAnsi="宋体" w:cs="宋体" w:eastAsia="宋体"/>
                          <w:sz w:val="18"/>
                          <w:color w:val="000000"/>
                          <w:b w:val="off"/>
                          <w:i w:val="off"/>
                          <w:strike w:val="off"/>
                        </w:rPr>
                        <w:t>Пкоб ае</w:t>
                      </w:r>
                    </w:p>
                  </w:txbxContent>
                </v:textbox>
              </v:shape>
            </w:pict>
          </mc:Fallback>
        </mc:AlternateContent>
      </w:r>
      <w:r>
        <w:rPr>
          <w:noProof/>
        </w:rPr>
        <mc:AlternateContent>
          <mc:Choice Requires="wps">
            <w:drawing>
              <wp:anchor distT="0" distB="0" distL="0" distR="0" simplePos="0" relativeHeight="251973632" behindDoc="0" locked="0" layoutInCell="1" allowOverlap="1">
                <wp:simplePos x="0" y="0"/>
                <wp:positionH relativeFrom="column">
                  <wp:posOffset>2578100</wp:posOffset>
                </wp:positionH>
                <wp:positionV relativeFrom="paragraph">
                  <wp:posOffset>12700</wp:posOffset>
                </wp:positionV>
                <wp:extent cx="876300" cy="152400"/>
                <wp:effectExtent l="0" t="0" r="0" b="0"/>
                <wp:wrapTopAndBottom/>
                <wp:docPr id="719" name="文本框 719"/>
                <wp:cNvGraphicFramePr/>
                <a:graphic xmlns:a="http://schemas.openxmlformats.org/drawingml/2006/main">
                  <a:graphicData uri="http://schemas.microsoft.com/office/word/2010/wordprocessingShape">
                    <wps:wsp>
                      <wps:cNvSpPr txBox="1"/>
                      <wps:spPr>
                        <a:xfrm>
                          <a:off x="0" y="0"/>
                          <a:ext cx="876300" cy="152400"/>
                        </a:xfrm>
                        <a:prstGeom prst="rect">
                          <a:avLst/>
                        </a:prstGeom>
                        <a:noFill/>
                        <a:ln w="6350">
                          <a:noFill/>
                        </a:ln>
                      </wps:spPr>
                      <wps:txbx>
                        <w:txbxContent>
                          <w:p w:rsidR="00374711" w:rsidRDefault="000C031C">
                            <w:pPr>
                              <w:autoSpaceDE w:val="0"/>
                              <w:autoSpaceDN w:val="0"/>
                              <w:spacing w:line="240" w:lineRule="atLeast"/>
                              <w:rPr>
                                <w:sz w:val="18"/>
                              </w:rPr>
                            </w:pPr>
                            <w:r>
                              <w:rPr>
                                <w:rFonts w:ascii="宋体" w:eastAsia="宋体" w:hAnsi="宋体" w:cs="宋体"/>
                                <w:color w:val="000000"/>
                                <w:sz w:val="18"/>
                              </w:rPr>
                              <w:t>妣拉</w:t>
                            </w:r>
                            <w:r>
                              <w:rPr>
                                <w:rFonts w:ascii="宋体" w:eastAsia="宋体" w:hAnsi="宋体" w:cs="宋体"/>
                                <w:color w:val="000000"/>
                                <w:sz w:val="18"/>
                              </w:rPr>
                              <w:t xml:space="preserve">  24a36</w:t>
                            </w:r>
                          </w:p>
                        </w:txbxContent>
                      </wps:txbx>
                      <wps:bodyPr vert="horz" wrap="square" lIns="0" tIns="0" rIns="0" bIns="0" anchor="t">
                        <a:spAutoFit/>
                      </wps:bodyPr>
                    </wps:wsp>
                  </a:graphicData>
                </a:graphic>
              </wp:anchor>
            </w:drawing>
          </mc:Choice>
          <mc:Fallback>
            <w:pict>
              <v:shape type="#_x0000_t202" filled="f" stroked="f" style="margin-left:203pt;margin-top:1pt;width: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妣拉  24a36</w:t>
                      </w:r>
                    </w:p>
                  </w:txbxContent>
                </v:textbox>
              </v:shape>
            </w:pict>
          </mc:Fallback>
        </mc:AlternateContent>
      </w:r>
    </w:p>
    <w:p w:rsidR="00374711" w:rsidRDefault="000C031C">
      <w:pPr>
        <w:autoSpaceDE w:val="0"/>
        <w:autoSpaceDN w:val="0"/>
        <w:spacing w:before="260" w:line="240" w:lineRule="atLeast"/>
        <w:ind w:left="740"/>
        <w:rPr>
          <w:sz w:val="18"/>
        </w:rPr>
      </w:pPr>
      <w:r>
        <w:rPr>
          <w:rFonts w:ascii="宋体" w:eastAsia="宋体" w:hAnsi="宋体" w:cs="宋体"/>
          <w:color w:val="000000"/>
          <w:sz w:val="18"/>
        </w:rPr>
        <w:t>·334·</w:t>
      </w:r>
      <w:r>
        <w:br w:type="page"/>
      </w:r>
    </w:p>
    <w:p w:rsidR="00374711" w:rsidRDefault="00374711">
      <w:pPr>
        <w:spacing w:line="1186" w:lineRule="exact"/>
      </w:pPr>
    </w:p>
    <w:p w:rsidR="00374711" w:rsidRDefault="000C031C">
      <w:pPr>
        <w:spacing w:line="14" w:lineRule="exact"/>
      </w:pPr>
      <w:r>
        <w:rPr>
          <w:noProof/>
        </w:rPr>
        <mc:AlternateContent>
          <mc:Choice Requires="wps">
            <w:drawing>
              <wp:anchor distT="0" distB="0" distL="0" distR="0" simplePos="0" relativeHeight="251974656" behindDoc="0" locked="0" layoutInCell="1" allowOverlap="1">
                <wp:simplePos x="0" y="0"/>
                <wp:positionH relativeFrom="column">
                  <wp:posOffset>787400</wp:posOffset>
                </wp:positionH>
                <wp:positionV relativeFrom="paragraph">
                  <wp:posOffset>0</wp:posOffset>
                </wp:positionV>
                <wp:extent cx="3606800" cy="38100"/>
                <wp:effectExtent l="0" t="0" r="0" b="0"/>
                <wp:wrapTopAndBottom/>
                <wp:docPr id="720" name="文本框 720"/>
                <wp:cNvGraphicFramePr/>
                <a:graphic xmlns:a="http://schemas.openxmlformats.org/drawingml/2006/main">
                  <a:graphicData uri="http://schemas.microsoft.com/office/word/2010/wordprocessingShape">
                    <wps:wsp>
                      <wps:cNvSpPr txBox="1"/>
                      <wps:spPr>
                        <a:xfrm>
                          <a:off x="0" y="0"/>
                          <a:ext cx="36068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8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75680" behindDoc="0" locked="0" layoutInCell="1" allowOverlap="1">
                <wp:simplePos x="0" y="0"/>
                <wp:positionH relativeFrom="column">
                  <wp:posOffset>787400</wp:posOffset>
                </wp:positionH>
                <wp:positionV relativeFrom="paragraph">
                  <wp:posOffset>0</wp:posOffset>
                </wp:positionV>
                <wp:extent cx="1727200" cy="165100"/>
                <wp:effectExtent l="0" t="0" r="0" b="0"/>
                <wp:wrapTopAndBottom/>
                <wp:docPr id="721" name="文本框 721"/>
                <wp:cNvGraphicFramePr/>
                <a:graphic xmlns:a="http://schemas.openxmlformats.org/drawingml/2006/main">
                  <a:graphicData uri="http://schemas.microsoft.com/office/word/2010/wordprocessingShape">
                    <wps:wsp>
                      <wps:cNvSpPr txBox="1"/>
                      <wps:spPr>
                        <a:xfrm>
                          <a:off x="0" y="0"/>
                          <a:ext cx="17272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Pythian games IIvθicv</w:t>
                            </w:r>
                          </w:p>
                        </w:txbxContent>
                      </wps:txbx>
                      <wps:bodyPr vert="horz" wrap="square" lIns="0" tIns="0" rIns="0" bIns="0" anchor="t">
                        <a:spAutoFit/>
                      </wps:bodyPr>
                    </wps:wsp>
                  </a:graphicData>
                </a:graphic>
              </wp:anchor>
            </w:drawing>
          </mc:Choice>
          <mc:Fallback>
            <w:pict>
              <v:shape type="#_x0000_t202" filled="f" stroked="f" style="margin-left:62pt;margin-top:0pt;width:1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Pythian games IIvθicv</w:t>
                      </w:r>
                    </w:p>
                  </w:txbxContent>
                </v:textbox>
              </v:shape>
            </w:pict>
          </mc:Fallback>
        </mc:AlternateContent>
      </w:r>
      <w:r>
        <w:rPr>
          <w:noProof/>
        </w:rPr>
        <mc:AlternateContent>
          <mc:Choice Requires="wps">
            <w:drawing>
              <wp:anchor distT="0" distB="0" distL="0" distR="0" simplePos="0" relativeHeight="251976704" behindDoc="0" locked="0" layoutInCell="1" allowOverlap="1">
                <wp:simplePos x="0" y="0"/>
                <wp:positionH relativeFrom="column">
                  <wp:posOffset>3098800</wp:posOffset>
                </wp:positionH>
                <wp:positionV relativeFrom="paragraph">
                  <wp:posOffset>38100</wp:posOffset>
                </wp:positionV>
                <wp:extent cx="1295400" cy="165100"/>
                <wp:effectExtent l="0" t="0" r="0" b="0"/>
                <wp:wrapTopAndBottom/>
                <wp:docPr id="722" name="文本框 722"/>
                <wp:cNvGraphicFramePr/>
                <a:graphic xmlns:a="http://schemas.openxmlformats.org/drawingml/2006/main">
                  <a:graphicData uri="http://schemas.microsoft.com/office/word/2010/wordprocessingShape">
                    <wps:wsp>
                      <wps:cNvSpPr txBox="1"/>
                      <wps:spPr>
                        <a:xfrm>
                          <a:off x="0" y="0"/>
                          <a:ext cx="12954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比茜亞赛会</w:t>
                            </w:r>
                            <w:r>
                              <w:rPr>
                                <w:rFonts w:ascii="宋体" w:eastAsia="宋体" w:hAnsi="宋体" w:cs="宋体"/>
                                <w:color w:val="000000"/>
                                <w:sz w:val="17"/>
                              </w:rPr>
                              <w:t xml:space="preserve"> 18b13</w:t>
                            </w:r>
                          </w:p>
                        </w:txbxContent>
                      </wps:txbx>
                      <wps:bodyPr vert="horz" wrap="square" lIns="0" tIns="0" rIns="0" bIns="0" anchor="t">
                        <a:spAutoFit/>
                      </wps:bodyPr>
                    </wps:wsp>
                  </a:graphicData>
                </a:graphic>
              </wp:anchor>
            </w:drawing>
          </mc:Choice>
          <mc:Fallback>
            <w:pict>
              <v:shape type="#_x0000_t202" filled="f" stroked="f" style="margin-left:244pt;margin-top:3pt;width:10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比茜亞赛会 18b13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77728" behindDoc="0" locked="0" layoutInCell="1" allowOverlap="1">
                <wp:simplePos x="0" y="0"/>
                <wp:positionH relativeFrom="column">
                  <wp:posOffset>787400</wp:posOffset>
                </wp:positionH>
                <wp:positionV relativeFrom="paragraph">
                  <wp:posOffset>0</wp:posOffset>
                </wp:positionV>
                <wp:extent cx="3746500" cy="50800"/>
                <wp:effectExtent l="0" t="0" r="0" b="0"/>
                <wp:wrapTopAndBottom/>
                <wp:docPr id="723" name="文本框 723"/>
                <wp:cNvGraphicFramePr/>
                <a:graphic xmlns:a="http://schemas.openxmlformats.org/drawingml/2006/main">
                  <a:graphicData uri="http://schemas.microsoft.com/office/word/2010/wordprocessingShape">
                    <wps:wsp>
                      <wps:cNvSpPr txBox="1"/>
                      <wps:spPr>
                        <a:xfrm>
                          <a:off x="0" y="0"/>
                          <a:ext cx="3746500" cy="50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9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78752" behindDoc="0" locked="0" layoutInCell="1" allowOverlap="1">
                <wp:simplePos x="0" y="0"/>
                <wp:positionH relativeFrom="column">
                  <wp:posOffset>787400</wp:posOffset>
                </wp:positionH>
                <wp:positionV relativeFrom="paragraph">
                  <wp:posOffset>0</wp:posOffset>
                </wp:positionV>
                <wp:extent cx="1663700" cy="190500"/>
                <wp:effectExtent l="0" t="0" r="0" b="0"/>
                <wp:wrapTopAndBottom/>
                <wp:docPr id="724" name="文本框 724"/>
                <wp:cNvGraphicFramePr/>
                <a:graphic xmlns:a="http://schemas.openxmlformats.org/drawingml/2006/main">
                  <a:graphicData uri="http://schemas.microsoft.com/office/word/2010/wordprocessingShape">
                    <wps:wsp>
                      <wps:cNvSpPr txBox="1"/>
                      <wps:spPr>
                        <a:xfrm>
                          <a:off x="0" y="0"/>
                          <a:ext cx="16637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17"/>
                              </w:rPr>
                              <w:t>Saturn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Kyovin:</w:t>
                            </w:r>
                          </w:p>
                        </w:txbxContent>
                      </wps:txbx>
                      <wps:bodyPr vert="horz" wrap="square" lIns="0" tIns="0" rIns="0" bIns="0" anchor="t">
                        <a:spAutoFit/>
                      </wps:bodyPr>
                    </wps:wsp>
                  </a:graphicData>
                </a:graphic>
              </wp:anchor>
            </w:drawing>
          </mc:Choice>
          <mc:Fallback>
            <w:pict>
              <v:shape type="#_x0000_t202" filled="f" stroked="f" style="margin-left:62pt;margin-top:0pt;width:13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17"/>
                          <w:color w:val="000000"/>
                          <w:b w:val="off"/>
                          <w:i w:val="off"/>
                          <w:strike w:val="off"/>
                        </w:rPr>
                        <w:t>Saturn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Kyovin:</w:t>
                      </w:r>
                    </w:p>
                  </w:txbxContent>
                </v:textbox>
              </v:shape>
            </w:pict>
          </mc:Fallback>
        </mc:AlternateContent>
      </w:r>
      <w:r>
        <w:rPr>
          <w:noProof/>
        </w:rPr>
        <mc:AlternateContent>
          <mc:Choice Requires="wps">
            <w:drawing>
              <wp:anchor distT="0" distB="0" distL="0" distR="0" simplePos="0" relativeHeight="251979776" behindDoc="0" locked="0" layoutInCell="1" allowOverlap="1">
                <wp:simplePos x="0" y="0"/>
                <wp:positionH relativeFrom="column">
                  <wp:posOffset>3098800</wp:posOffset>
                </wp:positionH>
                <wp:positionV relativeFrom="paragraph">
                  <wp:posOffset>50800</wp:posOffset>
                </wp:positionV>
                <wp:extent cx="1435100" cy="165100"/>
                <wp:effectExtent l="0" t="0" r="0" b="0"/>
                <wp:wrapTopAndBottom/>
                <wp:docPr id="725" name="文本框 725"/>
                <wp:cNvGraphicFramePr/>
                <a:graphic xmlns:a="http://schemas.openxmlformats.org/drawingml/2006/main">
                  <a:graphicData uri="http://schemas.microsoft.com/office/word/2010/wordprocessingShape">
                    <wps:wsp>
                      <wps:cNvSpPr txBox="1"/>
                      <wps:spPr>
                        <a:xfrm>
                          <a:off x="0" y="0"/>
                          <a:ext cx="14351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克罗諾</w:t>
                            </w:r>
                            <w:r>
                              <w:rPr>
                                <w:rFonts w:ascii="宋体" w:eastAsia="宋体" w:hAnsi="宋体" w:cs="宋体"/>
                                <w:color w:val="000000"/>
                                <w:sz w:val="17"/>
                              </w:rPr>
                              <w:t>(</w:t>
                            </w:r>
                            <w:r>
                              <w:rPr>
                                <w:rFonts w:ascii="宋体" w:eastAsia="宋体" w:hAnsi="宋体" w:cs="宋体"/>
                                <w:color w:val="000000"/>
                                <w:sz w:val="17"/>
                              </w:rPr>
                              <w:t>土星</w:t>
                            </w:r>
                            <w:r>
                              <w:rPr>
                                <w:rFonts w:ascii="宋体" w:eastAsia="宋体" w:hAnsi="宋体" w:cs="宋体"/>
                                <w:color w:val="000000"/>
                                <w:sz w:val="17"/>
                              </w:rPr>
                              <w:t>)  73b3)</w:t>
                            </w:r>
                          </w:p>
                        </w:txbxContent>
                      </wps:txbx>
                      <wps:bodyPr vert="horz" wrap="square" lIns="0" tIns="0" rIns="0" bIns="0" anchor="t">
                        <a:spAutoFit/>
                      </wps:bodyPr>
                    </wps:wsp>
                  </a:graphicData>
                </a:graphic>
              </wp:anchor>
            </w:drawing>
          </mc:Choice>
          <mc:Fallback>
            <w:pict>
              <v:shape type="#_x0000_t202" filled="f" stroked="f" style="margin-left:244pt;margin-top:4pt;width:11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克罗諾(土星)  73b3)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80800" behindDoc="0" locked="0" layoutInCell="1" allowOverlap="1">
                <wp:simplePos x="0" y="0"/>
                <wp:positionH relativeFrom="column">
                  <wp:posOffset>787400</wp:posOffset>
                </wp:positionH>
                <wp:positionV relativeFrom="paragraph">
                  <wp:posOffset>0</wp:posOffset>
                </wp:positionV>
                <wp:extent cx="4889500" cy="254000"/>
                <wp:effectExtent l="0" t="0" r="0" b="0"/>
                <wp:wrapTopAndBottom/>
                <wp:docPr id="726" name="文本框 726"/>
                <wp:cNvGraphicFramePr/>
                <a:graphic xmlns:a="http://schemas.openxmlformats.org/drawingml/2006/main">
                  <a:graphicData uri="http://schemas.microsoft.com/office/word/2010/wordprocessingShape">
                    <wps:wsp>
                      <wps:cNvSpPr txBox="1"/>
                      <wps:spPr>
                        <a:xfrm>
                          <a:off x="0" y="0"/>
                          <a:ext cx="4889500" cy="2540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85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81824" behindDoc="0" locked="0" layoutInCell="1" allowOverlap="1">
                <wp:simplePos x="0" y="0"/>
                <wp:positionH relativeFrom="column">
                  <wp:posOffset>787400</wp:posOffset>
                </wp:positionH>
                <wp:positionV relativeFrom="paragraph">
                  <wp:posOffset>0</wp:posOffset>
                </wp:positionV>
                <wp:extent cx="1879600" cy="190500"/>
                <wp:effectExtent l="0" t="0" r="0" b="0"/>
                <wp:wrapTopAndBottom/>
                <wp:docPr id="727" name="文本框 727"/>
                <wp:cNvGraphicFramePr/>
                <a:graphic xmlns:a="http://schemas.openxmlformats.org/drawingml/2006/main">
                  <a:graphicData uri="http://schemas.microsoft.com/office/word/2010/wordprocessingShape">
                    <wps:wsp>
                      <wps:cNvSpPr txBox="1"/>
                      <wps:spPr>
                        <a:xfrm>
                          <a:off x="0" y="0"/>
                          <a:ext cx="18796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17"/>
                              </w:rPr>
                              <w:t>Simonides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21umudrs</w:t>
                            </w:r>
                          </w:p>
                        </w:txbxContent>
                      </wps:txbx>
                      <wps:bodyPr vert="horz" wrap="square" lIns="0" tIns="0" rIns="0" bIns="0" anchor="t">
                        <a:spAutoFit/>
                      </wps:bodyPr>
                    </wps:wsp>
                  </a:graphicData>
                </a:graphic>
              </wp:anchor>
            </w:drawing>
          </mc:Choice>
          <mc:Fallback>
            <w:pict>
              <v:shape type="#_x0000_t202" filled="f" stroked="f" style="margin-left:62pt;margin-top:0pt;width:14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17"/>
                          <w:color w:val="000000"/>
                          <w:b w:val="off"/>
                          <w:i w:val="off"/>
                          <w:strike w:val="off"/>
                        </w:rPr>
                        <w:t>Simonides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21umudrs</w:t>
                      </w:r>
                    </w:p>
                  </w:txbxContent>
                </v:textbox>
              </v:shape>
            </w:pict>
          </mc:Fallback>
        </mc:AlternateContent>
      </w:r>
      <w:r>
        <w:rPr>
          <w:noProof/>
        </w:rPr>
        <mc:AlternateContent>
          <mc:Choice Requires="wps">
            <w:drawing>
              <wp:anchor distT="0" distB="0" distL="0" distR="0" simplePos="0" relativeHeight="251982848" behindDoc="0" locked="0" layoutInCell="1" allowOverlap="1">
                <wp:simplePos x="0" y="0"/>
                <wp:positionH relativeFrom="column">
                  <wp:posOffset>787400</wp:posOffset>
                </wp:positionH>
                <wp:positionV relativeFrom="paragraph">
                  <wp:posOffset>203200</wp:posOffset>
                </wp:positionV>
                <wp:extent cx="1841500" cy="190500"/>
                <wp:effectExtent l="0" t="0" r="0" b="0"/>
                <wp:wrapTopAndBottom/>
                <wp:docPr id="728" name="文本框 728"/>
                <wp:cNvGraphicFramePr/>
                <a:graphic xmlns:a="http://schemas.openxmlformats.org/drawingml/2006/main">
                  <a:graphicData uri="http://schemas.microsoft.com/office/word/2010/wordprocessingShape">
                    <wps:wsp>
                      <wps:cNvSpPr txBox="1"/>
                      <wps:spPr>
                        <a:xfrm>
                          <a:off x="0" y="0"/>
                          <a:ext cx="18415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17"/>
                              </w:rPr>
                              <w:t>Socrates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ENVYITIS</w:t>
                            </w:r>
                          </w:p>
                        </w:txbxContent>
                      </wps:txbx>
                      <wps:bodyPr vert="horz" wrap="square" lIns="0" tIns="0" rIns="0" bIns="0" anchor="t">
                        <a:spAutoFit/>
                      </wps:bodyPr>
                    </wps:wsp>
                  </a:graphicData>
                </a:graphic>
              </wp:anchor>
            </w:drawing>
          </mc:Choice>
          <mc:Fallback>
            <w:pict>
              <v:shape type="#_x0000_t202" filled="f" stroked="f" style="margin-left:62pt;margin-top:16pt;width:14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17"/>
                          <w:color w:val="000000"/>
                          <w:b w:val="off"/>
                          <w:i w:val="off"/>
                          <w:strike w:val="off"/>
                        </w:rPr>
                        <w:t>Socrates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ENVYITIS</w:t>
                      </w:r>
                    </w:p>
                  </w:txbxContent>
                </v:textbox>
              </v:shape>
            </w:pict>
          </mc:Fallback>
        </mc:AlternateContent>
      </w:r>
      <w:r>
        <w:rPr>
          <w:noProof/>
        </w:rPr>
        <mc:AlternateContent>
          <mc:Choice Requires="wps">
            <w:drawing>
              <wp:anchor distT="0" distB="0" distL="0" distR="0" simplePos="0" relativeHeight="251983872" behindDoc="0" locked="0" layoutInCell="1" allowOverlap="1">
                <wp:simplePos x="0" y="0"/>
                <wp:positionH relativeFrom="column">
                  <wp:posOffset>3098800</wp:posOffset>
                </wp:positionH>
                <wp:positionV relativeFrom="paragraph">
                  <wp:posOffset>50800</wp:posOffset>
                </wp:positionV>
                <wp:extent cx="1651000" cy="165100"/>
                <wp:effectExtent l="0" t="0" r="0" b="0"/>
                <wp:wrapTopAndBottom/>
                <wp:docPr id="729" name="文本框 729"/>
                <wp:cNvGraphicFramePr/>
                <a:graphic xmlns:a="http://schemas.openxmlformats.org/drawingml/2006/main">
                  <a:graphicData uri="http://schemas.microsoft.com/office/word/2010/wordprocessingShape">
                    <wps:wsp>
                      <wps:cNvSpPr txBox="1"/>
                      <wps:spPr>
                        <a:xfrm>
                          <a:off x="0" y="0"/>
                          <a:ext cx="16510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雪蒙尼得</w:t>
                            </w:r>
                            <w:r>
                              <w:rPr>
                                <w:rFonts w:ascii="宋体" w:eastAsia="宋体" w:hAnsi="宋体" w:cs="宋体"/>
                                <w:color w:val="000000"/>
                                <w:sz w:val="17"/>
                              </w:rPr>
                              <w:t xml:space="preserve">  982b30</w:t>
                            </w:r>
                            <w:r>
                              <w:rPr>
                                <w:rFonts w:ascii="宋体" w:eastAsia="宋体" w:hAnsi="宋体" w:cs="宋体"/>
                                <w:color w:val="000000"/>
                                <w:sz w:val="17"/>
                              </w:rPr>
                              <w:t>、</w:t>
                            </w:r>
                            <w:r>
                              <w:rPr>
                                <w:rFonts w:ascii="宋体" w:eastAsia="宋体" w:hAnsi="宋体" w:cs="宋体"/>
                                <w:color w:val="000000"/>
                                <w:sz w:val="17"/>
                              </w:rPr>
                              <w:t xml:space="preserve"> 91a7</w:t>
                            </w:r>
                          </w:p>
                        </w:txbxContent>
                      </wps:txbx>
                      <wps:bodyPr vert="horz" wrap="square" lIns="0" tIns="0" rIns="0" bIns="0" anchor="t">
                        <a:spAutoFit/>
                      </wps:bodyPr>
                    </wps:wsp>
                  </a:graphicData>
                </a:graphic>
              </wp:anchor>
            </w:drawing>
          </mc:Choice>
          <mc:Fallback>
            <w:pict>
              <v:shape type="#_x0000_t202" filled="f" stroked="f" style="margin-left:244pt;margin-top:4pt;width:13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雪蒙尼得  982b30、 91a7</w:t>
                      </w:r>
                    </w:p>
                  </w:txbxContent>
                </v:textbox>
              </v:shape>
            </w:pict>
          </mc:Fallback>
        </mc:AlternateContent>
      </w:r>
      <w:r>
        <w:rPr>
          <w:noProof/>
        </w:rPr>
        <mc:AlternateContent>
          <mc:Choice Requires="wps">
            <w:drawing>
              <wp:anchor distT="0" distB="0" distL="0" distR="0" simplePos="0" relativeHeight="251984896" behindDoc="0" locked="0" layoutInCell="1" allowOverlap="1">
                <wp:simplePos x="0" y="0"/>
                <wp:positionH relativeFrom="column">
                  <wp:posOffset>3098800</wp:posOffset>
                </wp:positionH>
                <wp:positionV relativeFrom="paragraph">
                  <wp:posOffset>254000</wp:posOffset>
                </wp:positionV>
                <wp:extent cx="2578100" cy="165100"/>
                <wp:effectExtent l="0" t="0" r="0" b="0"/>
                <wp:wrapTopAndBottom/>
                <wp:docPr id="730" name="文本框 730"/>
                <wp:cNvGraphicFramePr/>
                <a:graphic xmlns:a="http://schemas.openxmlformats.org/drawingml/2006/main">
                  <a:graphicData uri="http://schemas.microsoft.com/office/word/2010/wordprocessingShape">
                    <wps:wsp>
                      <wps:cNvSpPr txBox="1"/>
                      <wps:spPr>
                        <a:xfrm>
                          <a:off x="0" y="0"/>
                          <a:ext cx="25781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苏格拉底</w:t>
                            </w:r>
                            <w:r>
                              <w:rPr>
                                <w:rFonts w:ascii="宋体" w:eastAsia="宋体" w:hAnsi="宋体" w:cs="宋体"/>
                                <w:color w:val="000000"/>
                                <w:sz w:val="17"/>
                              </w:rPr>
                              <w:t xml:space="preserve">  987b1--4</w:t>
                            </w:r>
                            <w:r>
                              <w:rPr>
                                <w:rFonts w:ascii="宋体" w:eastAsia="宋体" w:hAnsi="宋体" w:cs="宋体"/>
                                <w:color w:val="000000"/>
                                <w:sz w:val="17"/>
                              </w:rPr>
                              <w:t>、</w:t>
                            </w:r>
                            <w:r>
                              <w:rPr>
                                <w:rFonts w:ascii="宋体" w:eastAsia="宋体" w:hAnsi="宋体" w:cs="宋体"/>
                                <w:color w:val="000000"/>
                                <w:sz w:val="17"/>
                              </w:rPr>
                              <w:t xml:space="preserve"> 78b17-31. 86b3</w:t>
                            </w:r>
                          </w:p>
                        </w:txbxContent>
                      </wps:txbx>
                      <wps:bodyPr vert="horz" wrap="square" lIns="0" tIns="0" rIns="0" bIns="0" anchor="t">
                        <a:spAutoFit/>
                      </wps:bodyPr>
                    </wps:wsp>
                  </a:graphicData>
                </a:graphic>
              </wp:anchor>
            </w:drawing>
          </mc:Choice>
          <mc:Fallback>
            <w:pict>
              <v:shape type="#_x0000_t202" filled="f" stroked="f" style="margin-left:244pt;margin-top:20pt;width:20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苏格拉底  987b1--4、 78b17-31. 86b3</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85920" behindDoc="0" locked="0" layoutInCell="1" allowOverlap="1">
                <wp:simplePos x="0" y="0"/>
                <wp:positionH relativeFrom="column">
                  <wp:posOffset>787400</wp:posOffset>
                </wp:positionH>
                <wp:positionV relativeFrom="paragraph">
                  <wp:posOffset>0</wp:posOffset>
                </wp:positionV>
                <wp:extent cx="3606800" cy="50800"/>
                <wp:effectExtent l="0" t="0" r="0" b="0"/>
                <wp:wrapTopAndBottom/>
                <wp:docPr id="731" name="文本框 731"/>
                <wp:cNvGraphicFramePr/>
                <a:graphic xmlns:a="http://schemas.openxmlformats.org/drawingml/2006/main">
                  <a:graphicData uri="http://schemas.microsoft.com/office/word/2010/wordprocessingShape">
                    <wps:wsp>
                      <wps:cNvSpPr txBox="1"/>
                      <wps:spPr>
                        <a:xfrm>
                          <a:off x="0" y="0"/>
                          <a:ext cx="3606800" cy="50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8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86944" behindDoc="0" locked="0" layoutInCell="1" allowOverlap="1">
                <wp:simplePos x="0" y="0"/>
                <wp:positionH relativeFrom="column">
                  <wp:posOffset>787400</wp:posOffset>
                </wp:positionH>
                <wp:positionV relativeFrom="paragraph">
                  <wp:posOffset>0</wp:posOffset>
                </wp:positionV>
                <wp:extent cx="1828800" cy="190500"/>
                <wp:effectExtent l="0" t="0" r="0" b="0"/>
                <wp:wrapTopAndBottom/>
                <wp:docPr id="732" name="文本框 732"/>
                <wp:cNvGraphicFramePr/>
                <a:graphic xmlns:a="http://schemas.openxmlformats.org/drawingml/2006/main">
                  <a:graphicData uri="http://schemas.microsoft.com/office/word/2010/wordprocessingShape">
                    <wps:wsp>
                      <wps:cNvSpPr txBox="1"/>
                      <wps:spPr>
                        <a:xfrm>
                          <a:off x="0" y="0"/>
                          <a:ext cx="18288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17"/>
                              </w:rPr>
                              <w:t>Socrates, the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Ewn ers</w:t>
                            </w:r>
                          </w:p>
                        </w:txbxContent>
                      </wps:txbx>
                      <wps:bodyPr vert="horz" wrap="square" lIns="0" tIns="0" rIns="0" bIns="0" anchor="t">
                        <a:spAutoFit/>
                      </wps:bodyPr>
                    </wps:wsp>
                  </a:graphicData>
                </a:graphic>
              </wp:anchor>
            </w:drawing>
          </mc:Choice>
          <mc:Fallback>
            <w:pict>
              <v:shape type="#_x0000_t202" filled="f" stroked="f" style="margin-left:62pt;margin-top:0pt;width:14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17"/>
                          <w:color w:val="000000"/>
                          <w:b w:val="off"/>
                          <w:i w:val="off"/>
                          <w:strike w:val="off"/>
                        </w:rPr>
                        <w:t>Socrates, the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Ewn ers</w:t>
                      </w:r>
                    </w:p>
                  </w:txbxContent>
                </v:textbox>
              </v:shape>
            </w:pict>
          </mc:Fallback>
        </mc:AlternateContent>
      </w:r>
      <w:r>
        <w:rPr>
          <w:noProof/>
        </w:rPr>
        <mc:AlternateContent>
          <mc:Choice Requires="wps">
            <w:drawing>
              <wp:anchor distT="0" distB="0" distL="0" distR="0" simplePos="0" relativeHeight="251987968" behindDoc="0" locked="0" layoutInCell="1" allowOverlap="1">
                <wp:simplePos x="0" y="0"/>
                <wp:positionH relativeFrom="column">
                  <wp:posOffset>3098800</wp:posOffset>
                </wp:positionH>
                <wp:positionV relativeFrom="paragraph">
                  <wp:posOffset>50800</wp:posOffset>
                </wp:positionV>
                <wp:extent cx="1295400" cy="165100"/>
                <wp:effectExtent l="0" t="0" r="0" b="0"/>
                <wp:wrapTopAndBottom/>
                <wp:docPr id="733" name="文本框 733"/>
                <wp:cNvGraphicFramePr/>
                <a:graphic xmlns:a="http://schemas.openxmlformats.org/drawingml/2006/main">
                  <a:graphicData uri="http://schemas.microsoft.com/office/word/2010/wordprocessingShape">
                    <wps:wsp>
                      <wps:cNvSpPr txBox="1"/>
                      <wps:spPr>
                        <a:xfrm>
                          <a:off x="0" y="0"/>
                          <a:ext cx="12954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小苏格拉底</w:t>
                            </w:r>
                            <w:r>
                              <w:rPr>
                                <w:rFonts w:ascii="宋体" w:eastAsia="宋体" w:hAnsi="宋体" w:cs="宋体"/>
                                <w:color w:val="000000"/>
                                <w:sz w:val="17"/>
                              </w:rPr>
                              <w:t xml:space="preserve"> 86b25</w:t>
                            </w:r>
                          </w:p>
                        </w:txbxContent>
                      </wps:txbx>
                      <wps:bodyPr vert="horz" wrap="square" lIns="0" tIns="0" rIns="0" bIns="0" anchor="t">
                        <a:spAutoFit/>
                      </wps:bodyPr>
                    </wps:wsp>
                  </a:graphicData>
                </a:graphic>
              </wp:anchor>
            </w:drawing>
          </mc:Choice>
          <mc:Fallback>
            <w:pict>
              <v:shape type="#_x0000_t202" filled="f" stroked="f" style="margin-left:244pt;margin-top:4pt;width:10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小苏格拉底 86b25</w:t>
                      </w:r>
                    </w:p>
                  </w:txbxContent>
                </v:textbox>
              </v:shape>
            </w:pict>
          </mc:Fallback>
        </mc:AlternateContent>
      </w:r>
    </w:p>
    <w:p w:rsidR="00374711" w:rsidRDefault="000C031C">
      <w:pPr>
        <w:autoSpaceDE w:val="0"/>
        <w:autoSpaceDN w:val="0"/>
        <w:spacing w:line="300" w:lineRule="atLeast"/>
        <w:ind w:left="1520"/>
        <w:rPr>
          <w:sz w:val="24"/>
        </w:rPr>
      </w:pPr>
      <w:r>
        <w:rPr>
          <w:rFonts w:ascii="宋体" w:eastAsia="宋体" w:hAnsi="宋体" w:cs="宋体"/>
          <w:color w:val="000000"/>
          <w:sz w:val="17"/>
        </w:rPr>
        <w:t>Younger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o veurepos</w: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1988992" behindDoc="0" locked="0" layoutInCell="1" allowOverlap="1">
                <wp:simplePos x="0" y="0"/>
                <wp:positionH relativeFrom="column">
                  <wp:posOffset>787400</wp:posOffset>
                </wp:positionH>
                <wp:positionV relativeFrom="paragraph">
                  <wp:posOffset>0</wp:posOffset>
                </wp:positionV>
                <wp:extent cx="4876800" cy="38100"/>
                <wp:effectExtent l="0" t="0" r="0" b="0"/>
                <wp:wrapTopAndBottom/>
                <wp:docPr id="734" name="文本框 734"/>
                <wp:cNvGraphicFramePr/>
                <a:graphic xmlns:a="http://schemas.openxmlformats.org/drawingml/2006/main">
                  <a:graphicData uri="http://schemas.microsoft.com/office/word/2010/wordprocessingShape">
                    <wps:wsp>
                      <wps:cNvSpPr txBox="1"/>
                      <wps:spPr>
                        <a:xfrm>
                          <a:off x="0" y="0"/>
                          <a:ext cx="48768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8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90016" behindDoc="0" locked="0" layoutInCell="1" allowOverlap="1">
                <wp:simplePos x="0" y="0"/>
                <wp:positionH relativeFrom="column">
                  <wp:posOffset>787400</wp:posOffset>
                </wp:positionH>
                <wp:positionV relativeFrom="paragraph">
                  <wp:posOffset>0</wp:posOffset>
                </wp:positionV>
                <wp:extent cx="1879600" cy="177800"/>
                <wp:effectExtent l="0" t="0" r="0" b="0"/>
                <wp:wrapTopAndBottom/>
                <wp:docPr id="735" name="文本框 735"/>
                <wp:cNvGraphicFramePr/>
                <a:graphic xmlns:a="http://schemas.openxmlformats.org/drawingml/2006/main">
                  <a:graphicData uri="http://schemas.microsoft.com/office/word/2010/wordprocessingShape">
                    <wps:wsp>
                      <wps:cNvSpPr txBox="1"/>
                      <wps:spPr>
                        <a:xfrm>
                          <a:off x="0" y="0"/>
                          <a:ext cx="18796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Sophistes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20φv. trxì</w:t>
                            </w:r>
                          </w:p>
                        </w:txbxContent>
                      </wps:txbx>
                      <wps:bodyPr vert="horz" wrap="square" lIns="0" tIns="0" rIns="0" bIns="0" anchor="t">
                        <a:spAutoFit/>
                      </wps:bodyPr>
                    </wps:wsp>
                  </a:graphicData>
                </a:graphic>
              </wp:anchor>
            </w:drawing>
          </mc:Choice>
          <mc:Fallback>
            <w:pict>
              <v:shape type="#_x0000_t202" filled="f" stroked="f" style="margin-left:62pt;margin-top:0pt;width:14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Sophistes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20φv. trxì</w:t>
                      </w:r>
                    </w:p>
                  </w:txbxContent>
                </v:textbox>
              </v:shape>
            </w:pict>
          </mc:Fallback>
        </mc:AlternateContent>
      </w:r>
      <w:r>
        <w:rPr>
          <w:noProof/>
        </w:rPr>
        <mc:AlternateContent>
          <mc:Choice Requires="wps">
            <w:drawing>
              <wp:anchor distT="0" distB="0" distL="0" distR="0" simplePos="0" relativeHeight="251991040" behindDoc="0" locked="0" layoutInCell="1" allowOverlap="1">
                <wp:simplePos x="0" y="0"/>
                <wp:positionH relativeFrom="column">
                  <wp:posOffset>3098800</wp:posOffset>
                </wp:positionH>
                <wp:positionV relativeFrom="paragraph">
                  <wp:posOffset>38100</wp:posOffset>
                </wp:positionV>
                <wp:extent cx="2565400" cy="165100"/>
                <wp:effectExtent l="0" t="0" r="0" b="0"/>
                <wp:wrapTopAndBottom/>
                <wp:docPr id="736" name="文本框 736"/>
                <wp:cNvGraphicFramePr/>
                <a:graphic xmlns:a="http://schemas.openxmlformats.org/drawingml/2006/main">
                  <a:graphicData uri="http://schemas.microsoft.com/office/word/2010/wordprocessingShape">
                    <wps:wsp>
                      <wps:cNvSpPr txBox="1"/>
                      <wps:spPr>
                        <a:xfrm>
                          <a:off x="0" y="0"/>
                          <a:ext cx="25654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詭辯</w:t>
                            </w:r>
                            <w:r>
                              <w:rPr>
                                <w:rFonts w:ascii="宋体" w:eastAsia="宋体" w:hAnsi="宋体" w:cs="宋体"/>
                                <w:color w:val="000000"/>
                                <w:sz w:val="17"/>
                              </w:rPr>
                              <w:t>(</w:t>
                            </w:r>
                            <w:r>
                              <w:rPr>
                                <w:rFonts w:ascii="宋体" w:eastAsia="宋体" w:hAnsi="宋体" w:cs="宋体"/>
                                <w:color w:val="000000"/>
                                <w:sz w:val="17"/>
                              </w:rPr>
                              <w:t>智者</w:t>
                            </w:r>
                            <w:r>
                              <w:rPr>
                                <w:rFonts w:ascii="宋体" w:eastAsia="宋体" w:hAnsi="宋体" w:cs="宋体"/>
                                <w:color w:val="000000"/>
                                <w:sz w:val="17"/>
                              </w:rPr>
                              <w:t>)</w:t>
                            </w:r>
                            <w:r>
                              <w:rPr>
                                <w:rFonts w:ascii="宋体" w:eastAsia="宋体" w:hAnsi="宋体" w:cs="宋体"/>
                                <w:color w:val="000000"/>
                                <w:sz w:val="17"/>
                              </w:rPr>
                              <w:t>学派</w:t>
                            </w:r>
                            <w:r>
                              <w:rPr>
                                <w:rFonts w:ascii="宋体" w:eastAsia="宋体" w:hAnsi="宋体" w:cs="宋体"/>
                                <w:color w:val="000000"/>
                                <w:sz w:val="17"/>
                              </w:rPr>
                              <w:t xml:space="preserve"> 996a32, 4b17, 26b15</w:t>
                            </w:r>
                          </w:p>
                        </w:txbxContent>
                      </wps:txbx>
                      <wps:bodyPr vert="horz" wrap="square" lIns="0" tIns="0" rIns="0" bIns="0" anchor="t">
                        <a:spAutoFit/>
                      </wps:bodyPr>
                    </wps:wsp>
                  </a:graphicData>
                </a:graphic>
              </wp:anchor>
            </w:drawing>
          </mc:Choice>
          <mc:Fallback>
            <w:pict>
              <v:shape type="#_x0000_t202" filled="f" stroked="f" style="margin-left:244pt;margin-top:3pt;width:20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詭辯(智者)学派 996a32, 4b17, 26b15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92064" behindDoc="0" locked="0" layoutInCell="1" allowOverlap="1">
                <wp:simplePos x="0" y="0"/>
                <wp:positionH relativeFrom="column">
                  <wp:posOffset>787400</wp:posOffset>
                </wp:positionH>
                <wp:positionV relativeFrom="paragraph">
                  <wp:posOffset>0</wp:posOffset>
                </wp:positionV>
                <wp:extent cx="3467100" cy="50800"/>
                <wp:effectExtent l="0" t="0" r="0" b="0"/>
                <wp:wrapTopAndBottom/>
                <wp:docPr id="737" name="文本框 737"/>
                <wp:cNvGraphicFramePr/>
                <a:graphic xmlns:a="http://schemas.openxmlformats.org/drawingml/2006/main">
                  <a:graphicData uri="http://schemas.microsoft.com/office/word/2010/wordprocessingShape">
                    <wps:wsp>
                      <wps:cNvSpPr txBox="1"/>
                      <wps:spPr>
                        <a:xfrm>
                          <a:off x="0" y="0"/>
                          <a:ext cx="3467100" cy="508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7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93088" behindDoc="0" locked="0" layoutInCell="1" allowOverlap="1">
                <wp:simplePos x="0" y="0"/>
                <wp:positionH relativeFrom="column">
                  <wp:posOffset>787400</wp:posOffset>
                </wp:positionH>
                <wp:positionV relativeFrom="paragraph">
                  <wp:posOffset>0</wp:posOffset>
                </wp:positionV>
                <wp:extent cx="1816100" cy="177800"/>
                <wp:effectExtent l="0" t="0" r="0" b="0"/>
                <wp:wrapTopAndBottom/>
                <wp:docPr id="738" name="文本框 738"/>
                <wp:cNvGraphicFramePr/>
                <a:graphic xmlns:a="http://schemas.openxmlformats.org/drawingml/2006/main">
                  <a:graphicData uri="http://schemas.microsoft.com/office/word/2010/wordprocessingShape">
                    <wps:wsp>
                      <wps:cNvSpPr txBox="1"/>
                      <wps:spPr>
                        <a:xfrm>
                          <a:off x="0" y="0"/>
                          <a:ext cx="18161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Sophocles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Sopoxis</w:t>
                            </w:r>
                          </w:p>
                        </w:txbxContent>
                      </wps:txbx>
                      <wps:bodyPr vert="horz" wrap="square" lIns="0" tIns="0" rIns="0" bIns="0" anchor="t">
                        <a:spAutoFit/>
                      </wps:bodyPr>
                    </wps:wsp>
                  </a:graphicData>
                </a:graphic>
              </wp:anchor>
            </w:drawing>
          </mc:Choice>
          <mc:Fallback>
            <w:pict>
              <v:shape type="#_x0000_t202" filled="f" stroked="f" style="margin-left:62pt;margin-top:0pt;width:14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Sophocles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Sopoxis</w:t>
                      </w:r>
                    </w:p>
                  </w:txbxContent>
                </v:textbox>
              </v:shape>
            </w:pict>
          </mc:Fallback>
        </mc:AlternateContent>
      </w:r>
      <w:r>
        <w:rPr>
          <w:noProof/>
        </w:rPr>
        <mc:AlternateContent>
          <mc:Choice Requires="wps">
            <w:drawing>
              <wp:anchor distT="0" distB="0" distL="0" distR="0" simplePos="0" relativeHeight="251994112" behindDoc="0" locked="0" layoutInCell="1" allowOverlap="1">
                <wp:simplePos x="0" y="0"/>
                <wp:positionH relativeFrom="column">
                  <wp:posOffset>3098800</wp:posOffset>
                </wp:positionH>
                <wp:positionV relativeFrom="paragraph">
                  <wp:posOffset>50800</wp:posOffset>
                </wp:positionV>
                <wp:extent cx="1155700" cy="152400"/>
                <wp:effectExtent l="0" t="0" r="0" b="0"/>
                <wp:wrapTopAndBottom/>
                <wp:docPr id="739" name="文本框 739"/>
                <wp:cNvGraphicFramePr/>
                <a:graphic xmlns:a="http://schemas.openxmlformats.org/drawingml/2006/main">
                  <a:graphicData uri="http://schemas.microsoft.com/office/word/2010/wordprocessingShape">
                    <wps:wsp>
                      <wps:cNvSpPr txBox="1"/>
                      <wps:spPr>
                        <a:xfrm>
                          <a:off x="0" y="0"/>
                          <a:ext cx="11557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索福克里</w:t>
                            </w:r>
                            <w:r>
                              <w:rPr>
                                <w:rFonts w:ascii="宋体" w:eastAsia="宋体" w:hAnsi="宋体" w:cs="宋体"/>
                                <w:color w:val="000000"/>
                                <w:sz w:val="17"/>
                              </w:rPr>
                              <w:t xml:space="preserve">  15a30</w:t>
                            </w:r>
                          </w:p>
                        </w:txbxContent>
                      </wps:txbx>
                      <wps:bodyPr vert="horz" wrap="square" lIns="0" tIns="0" rIns="0" bIns="0" anchor="t">
                        <a:spAutoFit/>
                      </wps:bodyPr>
                    </wps:wsp>
                  </a:graphicData>
                </a:graphic>
              </wp:anchor>
            </w:drawing>
          </mc:Choice>
          <mc:Fallback>
            <w:pict>
              <v:shape type="#_x0000_t202" filled="f" stroked="f" style="margin-left:244pt;margin-top:4pt;width:9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索福克里  15a30</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95136" behindDoc="0" locked="0" layoutInCell="1" allowOverlap="1">
                <wp:simplePos x="0" y="0"/>
                <wp:positionH relativeFrom="column">
                  <wp:posOffset>787400</wp:posOffset>
                </wp:positionH>
                <wp:positionV relativeFrom="paragraph">
                  <wp:posOffset>0</wp:posOffset>
                </wp:positionV>
                <wp:extent cx="5384800" cy="12700"/>
                <wp:effectExtent l="0" t="0" r="0" b="0"/>
                <wp:wrapTopAndBottom/>
                <wp:docPr id="740" name="文本框 740"/>
                <wp:cNvGraphicFramePr/>
                <a:graphic xmlns:a="http://schemas.openxmlformats.org/drawingml/2006/main">
                  <a:graphicData uri="http://schemas.microsoft.com/office/word/2010/wordprocessingShape">
                    <wps:wsp>
                      <wps:cNvSpPr txBox="1"/>
                      <wps:spPr>
                        <a:xfrm>
                          <a:off x="0" y="0"/>
                          <a:ext cx="53848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42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96160" behindDoc="0" locked="0" layoutInCell="1" allowOverlap="1">
                <wp:simplePos x="0" y="0"/>
                <wp:positionH relativeFrom="column">
                  <wp:posOffset>787400</wp:posOffset>
                </wp:positionH>
                <wp:positionV relativeFrom="paragraph">
                  <wp:posOffset>12700</wp:posOffset>
                </wp:positionV>
                <wp:extent cx="1943100" cy="165100"/>
                <wp:effectExtent l="0" t="0" r="0" b="0"/>
                <wp:wrapTopAndBottom/>
                <wp:docPr id="741" name="文本框 741"/>
                <wp:cNvGraphicFramePr/>
                <a:graphic xmlns:a="http://schemas.openxmlformats.org/drawingml/2006/main">
                  <a:graphicData uri="http://schemas.microsoft.com/office/word/2010/wordprocessingShape">
                    <wps:wsp>
                      <wps:cNvSpPr txBox="1"/>
                      <wps:spPr>
                        <a:xfrm>
                          <a:off x="0" y="0"/>
                          <a:ext cx="19431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Speusippts</w:t>
                            </w:r>
                            <w:r>
                              <w:rPr>
                                <w:rFonts w:ascii="宋体" w:eastAsia="宋体" w:hAnsi="宋体" w:cs="宋体"/>
                                <w:sz w:val="24"/>
                              </w:rPr>
                              <w:t xml:space="preserve">        </w:t>
                            </w:r>
                            <w:r>
                              <w:rPr>
                                <w:rFonts w:ascii="宋体" w:eastAsia="宋体" w:hAnsi="宋体" w:cs="宋体"/>
                                <w:color w:val="000000"/>
                                <w:sz w:val="17"/>
                              </w:rPr>
                              <w:t>2. xebJ(ππ)s</w:t>
                            </w:r>
                          </w:p>
                        </w:txbxContent>
                      </wps:txbx>
                      <wps:bodyPr vert="horz" wrap="square" lIns="0" tIns="0" rIns="0" bIns="0" anchor="t">
                        <a:spAutoFit/>
                      </wps:bodyPr>
                    </wps:wsp>
                  </a:graphicData>
                </a:graphic>
              </wp:anchor>
            </w:drawing>
          </mc:Choice>
          <mc:Fallback>
            <w:pict>
              <v:shape type="#_x0000_t202" filled="f" stroked="f" style="margin-left:62pt;margin-top:1pt;width:1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Speusippts</w:t>
                      </w:r>
                      <w:r>
                        <w:rPr>
                          <w:rFonts w:ascii="宋体" w:hAnsi="宋体" w:cs="宋体" w:eastAsia="宋体"/>
                          <w:sz w:val="24"/>
                          <w:strike w:val="off"/>
                        </w:rPr>
                        <w:t xml:space="preserve">        </w:t>
                      </w:r>
                      <w:r>
                        <w:rPr>
                          <w:rFonts w:ascii="宋体" w:hAnsi="宋体" w:cs="宋体" w:eastAsia="宋体"/>
                          <w:sz w:val="17"/>
                          <w:color w:val="000000"/>
                          <w:b w:val="off"/>
                          <w:i w:val="off"/>
                          <w:strike w:val="off"/>
                        </w:rPr>
                        <w:t>2. xebJ(ππ)s</w:t>
                      </w:r>
                    </w:p>
                  </w:txbxContent>
                </v:textbox>
              </v:shape>
            </w:pict>
          </mc:Fallback>
        </mc:AlternateContent>
      </w:r>
      <w:r>
        <w:rPr>
          <w:noProof/>
        </w:rPr>
        <mc:AlternateContent>
          <mc:Choice Requires="wps">
            <w:drawing>
              <wp:anchor distT="0" distB="0" distL="0" distR="0" simplePos="0" relativeHeight="251997184" behindDoc="0" locked="0" layoutInCell="1" allowOverlap="1">
                <wp:simplePos x="0" y="0"/>
                <wp:positionH relativeFrom="column">
                  <wp:posOffset>3098800</wp:posOffset>
                </wp:positionH>
                <wp:positionV relativeFrom="paragraph">
                  <wp:posOffset>0</wp:posOffset>
                </wp:positionV>
                <wp:extent cx="3073400" cy="825500"/>
                <wp:effectExtent l="0" t="0" r="0" b="0"/>
                <wp:wrapTopAndBottom/>
                <wp:docPr id="742" name="文本框 742"/>
                <wp:cNvGraphicFramePr/>
                <a:graphic xmlns:a="http://schemas.openxmlformats.org/drawingml/2006/main">
                  <a:graphicData uri="http://schemas.microsoft.com/office/word/2010/wordprocessingShape">
                    <wps:wsp>
                      <wps:cNvSpPr txBox="1"/>
                      <wps:spPr>
                        <a:xfrm>
                          <a:off x="0" y="0"/>
                          <a:ext cx="3073400" cy="825500"/>
                        </a:xfrm>
                        <a:prstGeom prst="rect">
                          <a:avLst/>
                        </a:prstGeom>
                        <a:noFill/>
                        <a:ln w="6350">
                          <a:noFill/>
                        </a:ln>
                      </wps:spPr>
                      <wps:txbx>
                        <w:txbxContent>
                          <w:p w:rsidR="00374711" w:rsidRDefault="000C031C">
                            <w:pPr>
                              <w:autoSpaceDE w:val="0"/>
                              <w:autoSpaceDN w:val="0"/>
                              <w:spacing w:line="320" w:lineRule="atLeast"/>
                              <w:rPr>
                                <w:sz w:val="17"/>
                              </w:rPr>
                            </w:pPr>
                            <w:r>
                              <w:rPr>
                                <w:rFonts w:ascii="宋体" w:eastAsia="宋体" w:hAnsi="宋体" w:cs="宋体"/>
                                <w:color w:val="000000"/>
                                <w:sz w:val="17"/>
                              </w:rPr>
                              <w:t>斯泮雪浦</w:t>
                            </w:r>
                            <w:r>
                              <w:rPr>
                                <w:rFonts w:ascii="宋体" w:eastAsia="宋体" w:hAnsi="宋体" w:cs="宋体"/>
                                <w:color w:val="000000"/>
                                <w:sz w:val="17"/>
                              </w:rPr>
                              <w:t xml:space="preserve"> 23b21, 72b31; </w:t>
                            </w:r>
                            <w:r>
                              <w:rPr>
                                <w:rFonts w:ascii="宋体" w:eastAsia="宋体" w:hAnsi="宋体" w:cs="宋体"/>
                                <w:color w:val="000000"/>
                                <w:sz w:val="17"/>
                              </w:rPr>
                              <w:t>涉及</w:t>
                            </w:r>
                            <w:r>
                              <w:rPr>
                                <w:rFonts w:ascii="宋体" w:eastAsia="宋体" w:hAnsi="宋体" w:cs="宋体"/>
                                <w:color w:val="000000"/>
                                <w:sz w:val="17"/>
                              </w:rPr>
                              <w:t xml:space="preserve"> 69a36. 75a33,b37, 76a21, 80514, 26, 84a13, 85a32,86a2,29, 87b6, 27, 90a7, 25,</w:t>
                            </w:r>
                            <w:r>
                              <w:rPr>
                                <w:rFonts w:ascii="宋体" w:eastAsia="宋体" w:hAnsi="宋体" w:cs="宋体"/>
                                <w:color w:val="000000"/>
                                <w:sz w:val="17"/>
                              </w:rPr>
                              <w:t xml:space="preserve"> 90b17,91a34, b23,32, 92a11-b8</w:t>
                            </w:r>
                          </w:p>
                        </w:txbxContent>
                      </wps:txbx>
                      <wps:bodyPr vert="horz" wrap="square" lIns="0" tIns="0" rIns="0" bIns="0" anchor="t">
                        <a:spAutoFit/>
                      </wps:bodyPr>
                    </wps:wsp>
                  </a:graphicData>
                </a:graphic>
              </wp:anchor>
            </w:drawing>
          </mc:Choice>
          <mc:Fallback>
            <w:pict>
              <v:shape type="#_x0000_t202" filled="f" stroked="f" style="margin-left:244pt;margin-top:0pt;width:242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strike w:val="off"/>
                        </w:rPr>
                        <w:t>斯泮雪浦 23b21, 72b31; 涉及 69a36. 75a33,</w:t>
                      </w:r>
                      <w:r>
                        <w:rPr>
                          <w:rFonts w:ascii="宋体" w:hAnsi="宋体" w:cs="宋体" w:eastAsia="宋体"/>
                          <w:sz w:val="17"/>
                          <w:color w:val="000000"/>
                          <w:b w:val="off"/>
                          <w:i w:val="off"/>
                          <w:strike w:val="off"/>
                        </w:rPr>
                        <w:t>b37, 76a21, 80514, 26, 84a13, 85a32,86a2,</w:t>
                      </w:r>
                      <w:r>
                        <w:rPr>
                          <w:rFonts w:ascii="宋体" w:hAnsi="宋体" w:cs="宋体" w:eastAsia="宋体"/>
                          <w:sz w:val="17"/>
                          <w:color w:val="000000"/>
                          <w:b w:val="off"/>
                          <w:i w:val="off"/>
                          <w:strike w:val="off"/>
                        </w:rPr>
                        <w:t>29, 87b6, 27, 90a7, 25, 90b17,91a34, b23,</w:t>
                      </w:r>
                      <w:r>
                        <w:rPr>
                          <w:rFonts w:ascii="宋体" w:hAnsi="宋体" w:cs="宋体" w:eastAsia="宋体"/>
                          <w:sz w:val="17"/>
                          <w:color w:val="000000"/>
                          <w:b w:val="off"/>
                          <w:i w:val="off"/>
                          <w:strike w:val="off"/>
                        </w:rPr>
                        <w:t>32, 92a11-b8</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1998208" behindDoc="0" locked="0" layoutInCell="1" allowOverlap="1">
                <wp:simplePos x="0" y="0"/>
                <wp:positionH relativeFrom="column">
                  <wp:posOffset>787400</wp:posOffset>
                </wp:positionH>
                <wp:positionV relativeFrom="paragraph">
                  <wp:posOffset>0</wp:posOffset>
                </wp:positionV>
                <wp:extent cx="3898900" cy="38100"/>
                <wp:effectExtent l="0" t="0" r="0" b="0"/>
                <wp:wrapTopAndBottom/>
                <wp:docPr id="743" name="文本框 743"/>
                <wp:cNvGraphicFramePr/>
                <a:graphic xmlns:a="http://schemas.openxmlformats.org/drawingml/2006/main">
                  <a:graphicData uri="http://schemas.microsoft.com/office/word/2010/wordprocessingShape">
                    <wps:wsp>
                      <wps:cNvSpPr txBox="1"/>
                      <wps:spPr>
                        <a:xfrm>
                          <a:off x="0" y="0"/>
                          <a:ext cx="3898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0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999232" behindDoc="0" locked="0" layoutInCell="1" allowOverlap="1">
                <wp:simplePos x="0" y="0"/>
                <wp:positionH relativeFrom="column">
                  <wp:posOffset>787400</wp:posOffset>
                </wp:positionH>
                <wp:positionV relativeFrom="paragraph">
                  <wp:posOffset>0</wp:posOffset>
                </wp:positionV>
                <wp:extent cx="1524000" cy="177800"/>
                <wp:effectExtent l="0" t="0" r="0" b="0"/>
                <wp:wrapTopAndBottom/>
                <wp:docPr id="744" name="文本框 744"/>
                <wp:cNvGraphicFramePr/>
                <a:graphic xmlns:a="http://schemas.openxmlformats.org/drawingml/2006/main">
                  <a:graphicData uri="http://schemas.microsoft.com/office/word/2010/wordprocessingShape">
                    <wps:wsp>
                      <wps:cNvSpPr txBox="1"/>
                      <wps:spPr>
                        <a:xfrm>
                          <a:off x="0" y="0"/>
                          <a:ext cx="15240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Styx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Eric</w:t>
                            </w:r>
                          </w:p>
                        </w:txbxContent>
                      </wps:txbx>
                      <wps:bodyPr vert="horz" wrap="square" lIns="0" tIns="0" rIns="0" bIns="0" anchor="t">
                        <a:spAutoFit/>
                      </wps:bodyPr>
                    </wps:wsp>
                  </a:graphicData>
                </a:graphic>
              </wp:anchor>
            </w:drawing>
          </mc:Choice>
          <mc:Fallback>
            <w:pict>
              <v:shape type="#_x0000_t202" filled="f" stroked="f" style="margin-left:62pt;margin-top:0pt;width:12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Styx</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Eric</w:t>
                      </w:r>
                    </w:p>
                  </w:txbxContent>
                </v:textbox>
              </v:shape>
            </w:pict>
          </mc:Fallback>
        </mc:AlternateContent>
      </w:r>
      <w:r>
        <w:rPr>
          <w:noProof/>
        </w:rPr>
        <mc:AlternateContent>
          <mc:Choice Requires="wps">
            <w:drawing>
              <wp:anchor distT="0" distB="0" distL="0" distR="0" simplePos="0" relativeHeight="252000256" behindDoc="0" locked="0" layoutInCell="1" allowOverlap="1">
                <wp:simplePos x="0" y="0"/>
                <wp:positionH relativeFrom="column">
                  <wp:posOffset>3098800</wp:posOffset>
                </wp:positionH>
                <wp:positionV relativeFrom="paragraph">
                  <wp:posOffset>38100</wp:posOffset>
                </wp:positionV>
                <wp:extent cx="1587500" cy="165100"/>
                <wp:effectExtent l="0" t="0" r="0" b="0"/>
                <wp:wrapTopAndBottom/>
                <wp:docPr id="745" name="文本框 745"/>
                <wp:cNvGraphicFramePr/>
                <a:graphic xmlns:a="http://schemas.openxmlformats.org/drawingml/2006/main">
                  <a:graphicData uri="http://schemas.microsoft.com/office/word/2010/wordprocessingShape">
                    <wps:wsp>
                      <wps:cNvSpPr txBox="1"/>
                      <wps:spPr>
                        <a:xfrm>
                          <a:off x="0" y="0"/>
                          <a:ext cx="15875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斯德赫</w:t>
                            </w:r>
                            <w:r>
                              <w:rPr>
                                <w:rFonts w:ascii="宋体" w:eastAsia="宋体" w:hAnsi="宋体" w:cs="宋体"/>
                                <w:color w:val="000000"/>
                                <w:sz w:val="17"/>
                              </w:rPr>
                              <w:t>(</w:t>
                            </w:r>
                            <w:r>
                              <w:rPr>
                                <w:rFonts w:ascii="宋体" w:eastAsia="宋体" w:hAnsi="宋体" w:cs="宋体"/>
                                <w:color w:val="000000"/>
                                <w:sz w:val="17"/>
                              </w:rPr>
                              <w:t>恨水</w:t>
                            </w:r>
                            <w:r>
                              <w:rPr>
                                <w:rFonts w:ascii="宋体" w:eastAsia="宋体" w:hAnsi="宋体" w:cs="宋体"/>
                                <w:color w:val="000000"/>
                                <w:sz w:val="17"/>
                              </w:rPr>
                              <w:t>)  983b330</w:t>
                            </w:r>
                          </w:p>
                        </w:txbxContent>
                      </wps:txbx>
                      <wps:bodyPr vert="horz" wrap="square" lIns="0" tIns="0" rIns="0" bIns="0" anchor="t">
                        <a:spAutoFit/>
                      </wps:bodyPr>
                    </wps:wsp>
                  </a:graphicData>
                </a:graphic>
              </wp:anchor>
            </w:drawing>
          </mc:Choice>
          <mc:Fallback>
            <w:pict>
              <v:shape type="#_x0000_t202" filled="f" stroked="f" style="margin-left:244pt;margin-top:3pt;width:12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斯德赫(恨水)  983b330</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01280" behindDoc="0" locked="0" layoutInCell="1" allowOverlap="1">
                <wp:simplePos x="0" y="0"/>
                <wp:positionH relativeFrom="column">
                  <wp:posOffset>787400</wp:posOffset>
                </wp:positionH>
                <wp:positionV relativeFrom="paragraph">
                  <wp:posOffset>0</wp:posOffset>
                </wp:positionV>
                <wp:extent cx="4102100" cy="12700"/>
                <wp:effectExtent l="0" t="0" r="0" b="0"/>
                <wp:wrapTopAndBottom/>
                <wp:docPr id="746" name="文本框 746"/>
                <wp:cNvGraphicFramePr/>
                <a:graphic xmlns:a="http://schemas.openxmlformats.org/drawingml/2006/main">
                  <a:graphicData uri="http://schemas.microsoft.com/office/word/2010/wordprocessingShape">
                    <wps:wsp>
                      <wps:cNvSpPr txBox="1"/>
                      <wps:spPr>
                        <a:xfrm>
                          <a:off x="0" y="0"/>
                          <a:ext cx="4102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2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02304" behindDoc="0" locked="0" layoutInCell="1" allowOverlap="1">
                <wp:simplePos x="0" y="0"/>
                <wp:positionH relativeFrom="column">
                  <wp:posOffset>787400</wp:posOffset>
                </wp:positionH>
                <wp:positionV relativeFrom="paragraph">
                  <wp:posOffset>0</wp:posOffset>
                </wp:positionV>
                <wp:extent cx="1574800" cy="165100"/>
                <wp:effectExtent l="0" t="0" r="0" b="0"/>
                <wp:wrapTopAndBottom/>
                <wp:docPr id="747" name="文本框 747"/>
                <wp:cNvGraphicFramePr/>
                <a:graphic xmlns:a="http://schemas.openxmlformats.org/drawingml/2006/main">
                  <a:graphicData uri="http://schemas.microsoft.com/office/word/2010/wordprocessingShape">
                    <wps:wsp>
                      <wps:cNvSpPr txBox="1"/>
                      <wps:spPr>
                        <a:xfrm>
                          <a:off x="0" y="0"/>
                          <a:ext cx="15748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Tethys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Trigùs</w:t>
                            </w:r>
                          </w:p>
                        </w:txbxContent>
                      </wps:txbx>
                      <wps:bodyPr vert="horz" wrap="square" lIns="0" tIns="0" rIns="0" bIns="0" anchor="t">
                        <a:spAutoFit/>
                      </wps:bodyPr>
                    </wps:wsp>
                  </a:graphicData>
                </a:graphic>
              </wp:anchor>
            </w:drawing>
          </mc:Choice>
          <mc:Fallback>
            <w:pict>
              <v:shape type="#_x0000_t202" filled="f" stroked="f" style="margin-left:62pt;margin-top:0pt;width:12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Tethys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Trigùs</w:t>
                      </w:r>
                    </w:p>
                  </w:txbxContent>
                </v:textbox>
              </v:shape>
            </w:pict>
          </mc:Fallback>
        </mc:AlternateContent>
      </w:r>
      <w:r>
        <w:rPr>
          <w:noProof/>
        </w:rPr>
        <mc:AlternateContent>
          <mc:Choice Requires="wps">
            <w:drawing>
              <wp:anchor distT="0" distB="0" distL="0" distR="0" simplePos="0" relativeHeight="252003328" behindDoc="0" locked="0" layoutInCell="1" allowOverlap="1">
                <wp:simplePos x="0" y="0"/>
                <wp:positionH relativeFrom="column">
                  <wp:posOffset>3098800</wp:posOffset>
                </wp:positionH>
                <wp:positionV relativeFrom="paragraph">
                  <wp:posOffset>12700</wp:posOffset>
                </wp:positionV>
                <wp:extent cx="1790700" cy="165100"/>
                <wp:effectExtent l="0" t="0" r="0" b="0"/>
                <wp:wrapTopAndBottom/>
                <wp:docPr id="748" name="文本框 748"/>
                <wp:cNvGraphicFramePr/>
                <a:graphic xmlns:a="http://schemas.openxmlformats.org/drawingml/2006/main">
                  <a:graphicData uri="http://schemas.microsoft.com/office/word/2010/wordprocessingShape">
                    <wps:wsp>
                      <wps:cNvSpPr txBox="1"/>
                      <wps:spPr>
                        <a:xfrm>
                          <a:off x="0" y="0"/>
                          <a:ext cx="17907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德修斯</w:t>
                            </w:r>
                            <w:r>
                              <w:rPr>
                                <w:rFonts w:ascii="宋体" w:eastAsia="宋体" w:hAnsi="宋体" w:cs="宋体"/>
                                <w:color w:val="000000"/>
                                <w:sz w:val="17"/>
                              </w:rPr>
                              <w:t>(</w:t>
                            </w:r>
                            <w:r>
                              <w:rPr>
                                <w:rFonts w:ascii="宋体" w:eastAsia="宋体" w:hAnsi="宋体" w:cs="宋体"/>
                                <w:color w:val="000000"/>
                                <w:sz w:val="17"/>
                              </w:rPr>
                              <w:t>海洋女神</w:t>
                            </w:r>
                            <w:r>
                              <w:rPr>
                                <w:rFonts w:ascii="宋体" w:eastAsia="宋体" w:hAnsi="宋体" w:cs="宋体"/>
                                <w:color w:val="000000"/>
                                <w:sz w:val="17"/>
                              </w:rPr>
                              <w:t>)  983b29</w:t>
                            </w:r>
                          </w:p>
                        </w:txbxContent>
                      </wps:txbx>
                      <wps:bodyPr vert="horz" wrap="square" lIns="0" tIns="0" rIns="0" bIns="0" anchor="t">
                        <a:spAutoFit/>
                      </wps:bodyPr>
                    </wps:wsp>
                  </a:graphicData>
                </a:graphic>
              </wp:anchor>
            </w:drawing>
          </mc:Choice>
          <mc:Fallback>
            <w:pict>
              <v:shape type="#_x0000_t202" filled="f" stroked="f" style="margin-left:244pt;margin-top:1pt;width:14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德修斯(海洋女神)  983b29</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04352" behindDoc="0" locked="0" layoutInCell="1" allowOverlap="1">
                <wp:simplePos x="0" y="0"/>
                <wp:positionH relativeFrom="column">
                  <wp:posOffset>787400</wp:posOffset>
                </wp:positionH>
                <wp:positionV relativeFrom="paragraph">
                  <wp:posOffset>0</wp:posOffset>
                </wp:positionV>
                <wp:extent cx="1574800" cy="177800"/>
                <wp:effectExtent l="0" t="0" r="0" b="0"/>
                <wp:wrapTopAndBottom/>
                <wp:docPr id="749" name="文本框 749"/>
                <wp:cNvGraphicFramePr/>
                <a:graphic xmlns:a="http://schemas.openxmlformats.org/drawingml/2006/main">
                  <a:graphicData uri="http://schemas.microsoft.com/office/word/2010/wordprocessingShape">
                    <wps:wsp>
                      <wps:cNvSpPr txBox="1"/>
                      <wps:spPr>
                        <a:xfrm>
                          <a:off x="0" y="0"/>
                          <a:ext cx="15748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Thales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Gahir:</w:t>
                            </w:r>
                          </w:p>
                        </w:txbxContent>
                      </wps:txbx>
                      <wps:bodyPr vert="horz" wrap="square" lIns="0" tIns="0" rIns="0" bIns="0" anchor="t">
                        <a:spAutoFit/>
                      </wps:bodyPr>
                    </wps:wsp>
                  </a:graphicData>
                </a:graphic>
              </wp:anchor>
            </w:drawing>
          </mc:Choice>
          <mc:Fallback>
            <w:pict>
              <v:shape type="#_x0000_t202" filled="f" stroked="f" style="margin-left:62pt;margin-top:0pt;width:12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Thales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Gahir:</w:t>
                      </w:r>
                    </w:p>
                  </w:txbxContent>
                </v:textbox>
              </v:shape>
            </w:pict>
          </mc:Fallback>
        </mc:AlternateContent>
      </w:r>
      <w:r>
        <w:rPr>
          <w:noProof/>
        </w:rPr>
        <mc:AlternateContent>
          <mc:Choice Requires="wps">
            <w:drawing>
              <wp:anchor distT="0" distB="0" distL="0" distR="0" simplePos="0" relativeHeight="252005376" behindDoc="0" locked="0" layoutInCell="1" allowOverlap="1">
                <wp:simplePos x="0" y="0"/>
                <wp:positionH relativeFrom="column">
                  <wp:posOffset>3098800</wp:posOffset>
                </wp:positionH>
                <wp:positionV relativeFrom="paragraph">
                  <wp:posOffset>0</wp:posOffset>
                </wp:positionV>
                <wp:extent cx="3086100" cy="406400"/>
                <wp:effectExtent l="0" t="0" r="0" b="0"/>
                <wp:wrapTopAndBottom/>
                <wp:docPr id="750" name="文本框 750"/>
                <wp:cNvGraphicFramePr/>
                <a:graphic xmlns:a="http://schemas.openxmlformats.org/drawingml/2006/main">
                  <a:graphicData uri="http://schemas.microsoft.com/office/word/2010/wordprocessingShape">
                    <wps:wsp>
                      <wps:cNvSpPr txBox="1"/>
                      <wps:spPr>
                        <a:xfrm>
                          <a:off x="0" y="0"/>
                          <a:ext cx="3086100" cy="406400"/>
                        </a:xfrm>
                        <a:prstGeom prst="rect">
                          <a:avLst/>
                        </a:prstGeom>
                        <a:noFill/>
                        <a:ln w="6350">
                          <a:noFill/>
                        </a:ln>
                      </wps:spPr>
                      <wps:txbx>
                        <w:txbxContent>
                          <w:p w:rsidR="00374711" w:rsidRDefault="000C031C">
                            <w:pPr>
                              <w:autoSpaceDE w:val="0"/>
                              <w:autoSpaceDN w:val="0"/>
                              <w:spacing w:line="320" w:lineRule="atLeast"/>
                              <w:rPr>
                                <w:sz w:val="17"/>
                              </w:rPr>
                            </w:pPr>
                            <w:r>
                              <w:rPr>
                                <w:rFonts w:ascii="宋体" w:eastAsia="宋体" w:hAnsi="宋体" w:cs="宋体"/>
                                <w:color w:val="000000"/>
                                <w:sz w:val="17"/>
                              </w:rPr>
                              <w:t>泰勒斯</w:t>
                            </w:r>
                            <w:r>
                              <w:rPr>
                                <w:rFonts w:ascii="宋体" w:eastAsia="宋体" w:hAnsi="宋体" w:cs="宋体"/>
                                <w:color w:val="000000"/>
                                <w:sz w:val="17"/>
                              </w:rPr>
                              <w:t xml:space="preserve"> 983b20, 984a2; </w:t>
                            </w:r>
                            <w:r>
                              <w:rPr>
                                <w:rFonts w:ascii="宋体" w:eastAsia="宋体" w:hAnsi="宋体" w:cs="宋体"/>
                                <w:color w:val="000000"/>
                                <w:sz w:val="17"/>
                              </w:rPr>
                              <w:t>涉及</w:t>
                            </w:r>
                            <w:r>
                              <w:rPr>
                                <w:rFonts w:ascii="宋体" w:eastAsia="宋体" w:hAnsi="宋体" w:cs="宋体"/>
                                <w:color w:val="000000"/>
                                <w:sz w:val="17"/>
                              </w:rPr>
                              <w:t xml:space="preserve"> 984a27, 996a9,39a12(?)</w:t>
                            </w:r>
                          </w:p>
                        </w:txbxContent>
                      </wps:txbx>
                      <wps:bodyPr vert="horz" wrap="square" lIns="0" tIns="0" rIns="0" bIns="0" anchor="t">
                        <a:spAutoFit/>
                      </wps:bodyPr>
                    </wps:wsp>
                  </a:graphicData>
                </a:graphic>
              </wp:anchor>
            </w:drawing>
          </mc:Choice>
          <mc:Fallback>
            <w:pict>
              <v:shape type="#_x0000_t202" filled="f" stroked="f" style="margin-left:244pt;margin-top:0pt;width:243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strike w:val="off"/>
                        </w:rPr>
                        <w:t>泰勒斯 983b20, 984a2; 涉及 984a27, 996a9,</w:t>
                      </w:r>
                      <w:r>
                        <w:rPr>
                          <w:rFonts w:ascii="宋体" w:hAnsi="宋体" w:cs="宋体" w:eastAsia="宋体"/>
                          <w:sz w:val="17"/>
                          <w:color w:val="000000"/>
                          <w:b w:val="off"/>
                          <w:i w:val="off"/>
                          <w:strike w:val="off"/>
                        </w:rPr>
                        <w:t>39a12(?)</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06400" behindDoc="0" locked="0" layoutInCell="1" allowOverlap="1">
                <wp:simplePos x="0" y="0"/>
                <wp:positionH relativeFrom="column">
                  <wp:posOffset>787400</wp:posOffset>
                </wp:positionH>
                <wp:positionV relativeFrom="paragraph">
                  <wp:posOffset>0</wp:posOffset>
                </wp:positionV>
                <wp:extent cx="3898900" cy="38100"/>
                <wp:effectExtent l="0" t="0" r="0" b="0"/>
                <wp:wrapTopAndBottom/>
                <wp:docPr id="751" name="文本框 751"/>
                <wp:cNvGraphicFramePr/>
                <a:graphic xmlns:a="http://schemas.openxmlformats.org/drawingml/2006/main">
                  <a:graphicData uri="http://schemas.microsoft.com/office/word/2010/wordprocessingShape">
                    <wps:wsp>
                      <wps:cNvSpPr txBox="1"/>
                      <wps:spPr>
                        <a:xfrm>
                          <a:off x="0" y="0"/>
                          <a:ext cx="3898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0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07424" behindDoc="0" locked="0" layoutInCell="1" allowOverlap="1">
                <wp:simplePos x="0" y="0"/>
                <wp:positionH relativeFrom="column">
                  <wp:posOffset>787400</wp:posOffset>
                </wp:positionH>
                <wp:positionV relativeFrom="paragraph">
                  <wp:posOffset>0</wp:posOffset>
                </wp:positionV>
                <wp:extent cx="1778000" cy="165100"/>
                <wp:effectExtent l="0" t="0" r="0" b="0"/>
                <wp:wrapTopAndBottom/>
                <wp:docPr id="752" name="文本框 752"/>
                <wp:cNvGraphicFramePr/>
                <a:graphic xmlns:a="http://schemas.openxmlformats.org/drawingml/2006/main">
                  <a:graphicData uri="http://schemas.microsoft.com/office/word/2010/wordprocessingShape">
                    <wps:wsp>
                      <wps:cNvSpPr txBox="1"/>
                      <wps:spPr>
                        <a:xfrm>
                          <a:off x="0" y="0"/>
                          <a:ext cx="17780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Thargelia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Đagy1. ha</w:t>
                            </w:r>
                          </w:p>
                        </w:txbxContent>
                      </wps:txbx>
                      <wps:bodyPr vert="horz" wrap="square" lIns="0" tIns="0" rIns="0" bIns="0" anchor="t">
                        <a:spAutoFit/>
                      </wps:bodyPr>
                    </wps:wsp>
                  </a:graphicData>
                </a:graphic>
              </wp:anchor>
            </w:drawing>
          </mc:Choice>
          <mc:Fallback>
            <w:pict>
              <v:shape type="#_x0000_t202" filled="f" stroked="f" style="margin-left:62pt;margin-top:0pt;width:14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Thargelia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Đagy1. ha</w:t>
                      </w:r>
                    </w:p>
                  </w:txbxContent>
                </v:textbox>
              </v:shape>
            </w:pict>
          </mc:Fallback>
        </mc:AlternateContent>
      </w:r>
      <w:r>
        <w:rPr>
          <w:noProof/>
        </w:rPr>
        <mc:AlternateContent>
          <mc:Choice Requires="wps">
            <w:drawing>
              <wp:anchor distT="0" distB="0" distL="0" distR="0" simplePos="0" relativeHeight="252008448" behindDoc="0" locked="0" layoutInCell="1" allowOverlap="1">
                <wp:simplePos x="0" y="0"/>
                <wp:positionH relativeFrom="column">
                  <wp:posOffset>3098800</wp:posOffset>
                </wp:positionH>
                <wp:positionV relativeFrom="paragraph">
                  <wp:posOffset>38100</wp:posOffset>
                </wp:positionV>
                <wp:extent cx="1587500" cy="152400"/>
                <wp:effectExtent l="0" t="0" r="0" b="0"/>
                <wp:wrapTopAndBottom/>
                <wp:docPr id="753" name="文本框 753"/>
                <wp:cNvGraphicFramePr/>
                <a:graphic xmlns:a="http://schemas.openxmlformats.org/drawingml/2006/main">
                  <a:graphicData uri="http://schemas.microsoft.com/office/word/2010/wordprocessingShape">
                    <wps:wsp>
                      <wps:cNvSpPr txBox="1"/>
                      <wps:spPr>
                        <a:xfrm>
                          <a:off x="0" y="0"/>
                          <a:ext cx="15875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柴琪里</w:t>
                            </w:r>
                            <w:r>
                              <w:rPr>
                                <w:rFonts w:ascii="宋体" w:eastAsia="宋体" w:hAnsi="宋体" w:cs="宋体"/>
                                <w:color w:val="000000"/>
                                <w:sz w:val="17"/>
                              </w:rPr>
                              <w:t>(</w:t>
                            </w:r>
                            <w:r>
                              <w:rPr>
                                <w:rFonts w:ascii="宋体" w:eastAsia="宋体" w:hAnsi="宋体" w:cs="宋体"/>
                                <w:color w:val="000000"/>
                                <w:sz w:val="17"/>
                              </w:rPr>
                              <w:t>初果节</w:t>
                            </w:r>
                            <w:r>
                              <w:rPr>
                                <w:rFonts w:ascii="宋体" w:eastAsia="宋体" w:hAnsi="宋体" w:cs="宋体"/>
                                <w:color w:val="000000"/>
                                <w:sz w:val="17"/>
                              </w:rPr>
                              <w:t>)  23b11</w:t>
                            </w:r>
                          </w:p>
                        </w:txbxContent>
                      </wps:txbx>
                      <wps:bodyPr vert="horz" wrap="square" lIns="0" tIns="0" rIns="0" bIns="0" anchor="t">
                        <a:spAutoFit/>
                      </wps:bodyPr>
                    </wps:wsp>
                  </a:graphicData>
                </a:graphic>
              </wp:anchor>
            </w:drawing>
          </mc:Choice>
          <mc:Fallback>
            <w:pict>
              <v:shape type="#_x0000_t202" filled="f" stroked="f" style="margin-left:244pt;margin-top:3pt;width:12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柴琪里(初果节)  23b11</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09472" behindDoc="0" locked="0" layoutInCell="1" allowOverlap="1">
                <wp:simplePos x="0" y="0"/>
                <wp:positionH relativeFrom="column">
                  <wp:posOffset>787400</wp:posOffset>
                </wp:positionH>
                <wp:positionV relativeFrom="paragraph">
                  <wp:posOffset>0</wp:posOffset>
                </wp:positionV>
                <wp:extent cx="3314700" cy="12700"/>
                <wp:effectExtent l="0" t="0" r="0" b="0"/>
                <wp:wrapTopAndBottom/>
                <wp:docPr id="754" name="文本框 754"/>
                <wp:cNvGraphicFramePr/>
                <a:graphic xmlns:a="http://schemas.openxmlformats.org/drawingml/2006/main">
                  <a:graphicData uri="http://schemas.microsoft.com/office/word/2010/wordprocessingShape">
                    <wps:wsp>
                      <wps:cNvSpPr txBox="1"/>
                      <wps:spPr>
                        <a:xfrm>
                          <a:off x="0" y="0"/>
                          <a:ext cx="33147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6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10496" behindDoc="0" locked="0" layoutInCell="1" allowOverlap="1">
                <wp:simplePos x="0" y="0"/>
                <wp:positionH relativeFrom="column">
                  <wp:posOffset>787400</wp:posOffset>
                </wp:positionH>
                <wp:positionV relativeFrom="paragraph">
                  <wp:posOffset>0</wp:posOffset>
                </wp:positionV>
                <wp:extent cx="1574800" cy="177800"/>
                <wp:effectExtent l="0" t="0" r="0" b="0"/>
                <wp:wrapTopAndBottom/>
                <wp:docPr id="755" name="文本框 755"/>
                <wp:cNvGraphicFramePr/>
                <a:graphic xmlns:a="http://schemas.openxmlformats.org/drawingml/2006/main">
                  <a:graphicData uri="http://schemas.microsoft.com/office/word/2010/wordprocessingShape">
                    <wps:wsp>
                      <wps:cNvSpPr txBox="1"/>
                      <wps:spPr>
                        <a:xfrm>
                          <a:off x="0" y="0"/>
                          <a:ext cx="15748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Thebans</w:t>
                            </w:r>
                            <w:r>
                              <w:rPr>
                                <w:rFonts w:ascii="宋体" w:eastAsia="宋体" w:hAnsi="宋体" w:cs="宋体"/>
                                <w:sz w:val="24"/>
                              </w:rPr>
                              <w:t xml:space="preserve">          </w:t>
                            </w:r>
                            <w:r>
                              <w:rPr>
                                <w:rFonts w:ascii="宋体" w:eastAsia="宋体" w:hAnsi="宋体" w:cs="宋体"/>
                                <w:color w:val="000000"/>
                                <w:sz w:val="17"/>
                              </w:rPr>
                              <w:t>Orpa:</w:t>
                            </w:r>
                          </w:p>
                        </w:txbxContent>
                      </wps:txbx>
                      <wps:bodyPr vert="horz" wrap="square" lIns="0" tIns="0" rIns="0" bIns="0" anchor="t">
                        <a:spAutoFit/>
                      </wps:bodyPr>
                    </wps:wsp>
                  </a:graphicData>
                </a:graphic>
              </wp:anchor>
            </w:drawing>
          </mc:Choice>
          <mc:Fallback>
            <w:pict>
              <v:shape type="#_x0000_t202" filled="f" stroked="f" style="margin-left:62pt;margin-top:0pt;width:12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Thebans</w:t>
                      </w:r>
                      <w:r>
                        <w:rPr>
                          <w:rFonts w:ascii="宋体" w:hAnsi="宋体" w:cs="宋体" w:eastAsia="宋体"/>
                          <w:sz w:val="24"/>
                          <w:strike w:val="off"/>
                        </w:rPr>
                        <w:t xml:space="preserve">          </w:t>
                      </w:r>
                      <w:r>
                        <w:rPr>
                          <w:rFonts w:ascii="宋体" w:hAnsi="宋体" w:cs="宋体" w:eastAsia="宋体"/>
                          <w:sz w:val="17"/>
                          <w:color w:val="000000"/>
                          <w:b w:val="off"/>
                          <w:i w:val="off"/>
                          <w:strike w:val="off"/>
                        </w:rPr>
                        <w:t>Orpa:</w:t>
                      </w:r>
                    </w:p>
                  </w:txbxContent>
                </v:textbox>
              </v:shape>
            </w:pict>
          </mc:Fallback>
        </mc:AlternateContent>
      </w:r>
      <w:r>
        <w:rPr>
          <w:noProof/>
        </w:rPr>
        <mc:AlternateContent>
          <mc:Choice Requires="wps">
            <w:drawing>
              <wp:anchor distT="0" distB="0" distL="0" distR="0" simplePos="0" relativeHeight="252011520" behindDoc="0" locked="0" layoutInCell="1" allowOverlap="1">
                <wp:simplePos x="0" y="0"/>
                <wp:positionH relativeFrom="column">
                  <wp:posOffset>3098800</wp:posOffset>
                </wp:positionH>
                <wp:positionV relativeFrom="paragraph">
                  <wp:posOffset>12700</wp:posOffset>
                </wp:positionV>
                <wp:extent cx="1003300" cy="165100"/>
                <wp:effectExtent l="0" t="0" r="0" b="0"/>
                <wp:wrapTopAndBottom/>
                <wp:docPr id="756" name="文本框 756"/>
                <wp:cNvGraphicFramePr/>
                <a:graphic xmlns:a="http://schemas.openxmlformats.org/drawingml/2006/main">
                  <a:graphicData uri="http://schemas.microsoft.com/office/word/2010/wordprocessingShape">
                    <wps:wsp>
                      <wps:cNvSpPr txBox="1"/>
                      <wps:spPr>
                        <a:xfrm>
                          <a:off x="0" y="0"/>
                          <a:ext cx="10033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底比人</w:t>
                            </w:r>
                            <w:r>
                              <w:rPr>
                                <w:rFonts w:ascii="宋体" w:eastAsia="宋体" w:hAnsi="宋体" w:cs="宋体"/>
                                <w:color w:val="000000"/>
                                <w:sz w:val="17"/>
                              </w:rPr>
                              <w:t xml:space="preserve"> 93a16</w:t>
                            </w:r>
                          </w:p>
                        </w:txbxContent>
                      </wps:txbx>
                      <wps:bodyPr vert="horz" wrap="square" lIns="0" tIns="0" rIns="0" bIns="0" anchor="t">
                        <a:spAutoFit/>
                      </wps:bodyPr>
                    </wps:wsp>
                  </a:graphicData>
                </a:graphic>
              </wp:anchor>
            </w:drawing>
          </mc:Choice>
          <mc:Fallback>
            <w:pict>
              <v:shape type="#_x0000_t202" filled="f" stroked="f" style="margin-left:244pt;margin-top:1pt;width:7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底比人 93a16</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12544" behindDoc="0" locked="0" layoutInCell="1" allowOverlap="1">
                <wp:simplePos x="0" y="0"/>
                <wp:positionH relativeFrom="column">
                  <wp:posOffset>787400</wp:posOffset>
                </wp:positionH>
                <wp:positionV relativeFrom="paragraph">
                  <wp:posOffset>0</wp:posOffset>
                </wp:positionV>
                <wp:extent cx="3390900" cy="38100"/>
                <wp:effectExtent l="0" t="0" r="0" b="0"/>
                <wp:wrapTopAndBottom/>
                <wp:docPr id="757" name="文本框 757"/>
                <wp:cNvGraphicFramePr/>
                <a:graphic xmlns:a="http://schemas.openxmlformats.org/drawingml/2006/main">
                  <a:graphicData uri="http://schemas.microsoft.com/office/word/2010/wordprocessingShape">
                    <wps:wsp>
                      <wps:cNvSpPr txBox="1"/>
                      <wps:spPr>
                        <a:xfrm>
                          <a:off x="0" y="0"/>
                          <a:ext cx="33909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6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13568" behindDoc="0" locked="0" layoutInCell="1" allowOverlap="1">
                <wp:simplePos x="0" y="0"/>
                <wp:positionH relativeFrom="column">
                  <wp:posOffset>787400</wp:posOffset>
                </wp:positionH>
                <wp:positionV relativeFrom="paragraph">
                  <wp:posOffset>0</wp:posOffset>
                </wp:positionV>
                <wp:extent cx="1765300" cy="177800"/>
                <wp:effectExtent l="0" t="0" r="0" b="0"/>
                <wp:wrapTopAndBottom/>
                <wp:docPr id="758" name="文本框 758"/>
                <wp:cNvGraphicFramePr/>
                <a:graphic xmlns:a="http://schemas.openxmlformats.org/drawingml/2006/main">
                  <a:graphicData uri="http://schemas.microsoft.com/office/word/2010/wordprocessingShape">
                    <wps:wsp>
                      <wps:cNvSpPr txBox="1"/>
                      <wps:spPr>
                        <a:xfrm>
                          <a:off x="0" y="0"/>
                          <a:ext cx="17653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Timotheus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Tus0es</w:t>
                            </w:r>
                          </w:p>
                        </w:txbxContent>
                      </wps:txbx>
                      <wps:bodyPr vert="horz" wrap="square" lIns="0" tIns="0" rIns="0" bIns="0" anchor="t">
                        <a:spAutoFit/>
                      </wps:bodyPr>
                    </wps:wsp>
                  </a:graphicData>
                </a:graphic>
              </wp:anchor>
            </w:drawing>
          </mc:Choice>
          <mc:Fallback>
            <w:pict>
              <v:shape type="#_x0000_t202" filled="f" stroked="f" style="margin-left:62pt;margin-top:0pt;width:13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Timotheus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Tus0es</w:t>
                      </w:r>
                    </w:p>
                  </w:txbxContent>
                </v:textbox>
              </v:shape>
            </w:pict>
          </mc:Fallback>
        </mc:AlternateContent>
      </w:r>
      <w:r>
        <w:rPr>
          <w:noProof/>
        </w:rPr>
        <mc:AlternateContent>
          <mc:Choice Requires="wps">
            <w:drawing>
              <wp:anchor distT="0" distB="0" distL="0" distR="0" simplePos="0" relativeHeight="252014592" behindDoc="0" locked="0" layoutInCell="1" allowOverlap="1">
                <wp:simplePos x="0" y="0"/>
                <wp:positionH relativeFrom="column">
                  <wp:posOffset>3098800</wp:posOffset>
                </wp:positionH>
                <wp:positionV relativeFrom="paragraph">
                  <wp:posOffset>38100</wp:posOffset>
                </wp:positionV>
                <wp:extent cx="1079500" cy="152400"/>
                <wp:effectExtent l="0" t="0" r="0" b="0"/>
                <wp:wrapTopAndBottom/>
                <wp:docPr id="759" name="文本框 759"/>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提摩太</w:t>
                            </w:r>
                            <w:r>
                              <w:rPr>
                                <w:rFonts w:ascii="宋体" w:eastAsia="宋体" w:hAnsi="宋体" w:cs="宋体"/>
                                <w:color w:val="000000"/>
                                <w:sz w:val="17"/>
                              </w:rPr>
                              <w:t xml:space="preserve"> 993b15</w:t>
                            </w:r>
                          </w:p>
                        </w:txbxContent>
                      </wps:txbx>
                      <wps:bodyPr vert="horz" wrap="square" lIns="0" tIns="0" rIns="0" bIns="0" anchor="t">
                        <a:spAutoFit/>
                      </wps:bodyPr>
                    </wps:wsp>
                  </a:graphicData>
                </a:graphic>
              </wp:anchor>
            </w:drawing>
          </mc:Choice>
          <mc:Fallback>
            <w:pict>
              <v:shape type="#_x0000_t202" filled="f" stroked="f" style="margin-left:244pt;margin-top:3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提摩太 993b15</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2015616" behindDoc="0" locked="0" layoutInCell="1" allowOverlap="1">
                <wp:simplePos x="0" y="0"/>
                <wp:positionH relativeFrom="column">
                  <wp:posOffset>787400</wp:posOffset>
                </wp:positionH>
                <wp:positionV relativeFrom="paragraph">
                  <wp:posOffset>0</wp:posOffset>
                </wp:positionV>
                <wp:extent cx="3606800" cy="38100"/>
                <wp:effectExtent l="0" t="0" r="0" b="0"/>
                <wp:wrapTopAndBottom/>
                <wp:docPr id="760" name="文本框 760"/>
                <wp:cNvGraphicFramePr/>
                <a:graphic xmlns:a="http://schemas.openxmlformats.org/drawingml/2006/main">
                  <a:graphicData uri="http://schemas.microsoft.com/office/word/2010/wordprocessingShape">
                    <wps:wsp>
                      <wps:cNvSpPr txBox="1"/>
                      <wps:spPr>
                        <a:xfrm>
                          <a:off x="0" y="0"/>
                          <a:ext cx="36068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28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16640" behindDoc="0" locked="0" layoutInCell="1" allowOverlap="1">
                <wp:simplePos x="0" y="0"/>
                <wp:positionH relativeFrom="column">
                  <wp:posOffset>787400</wp:posOffset>
                </wp:positionH>
                <wp:positionV relativeFrom="paragraph">
                  <wp:posOffset>0</wp:posOffset>
                </wp:positionV>
                <wp:extent cx="1689100" cy="177800"/>
                <wp:effectExtent l="0" t="0" r="0" b="0"/>
                <wp:wrapTopAndBottom/>
                <wp:docPr id="761" name="文本框 761"/>
                <wp:cNvGraphicFramePr/>
                <a:graphic xmlns:a="http://schemas.openxmlformats.org/drawingml/2006/main">
                  <a:graphicData uri="http://schemas.microsoft.com/office/word/2010/wordprocessingShape">
                    <wps:wsp>
                      <wps:cNvSpPr txBox="1"/>
                      <wps:spPr>
                        <a:xfrm>
                          <a:off x="0" y="0"/>
                          <a:ext cx="16891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Trojan war</w:t>
                            </w:r>
                            <w:r>
                              <w:rPr>
                                <w:rFonts w:ascii="宋体" w:eastAsia="宋体" w:hAnsi="宋体" w:cs="宋体"/>
                                <w:sz w:val="24"/>
                              </w:rPr>
                              <w:t xml:space="preserve">        </w:t>
                            </w:r>
                            <w:r>
                              <w:rPr>
                                <w:rFonts w:ascii="宋体" w:eastAsia="宋体" w:hAnsi="宋体" w:cs="宋体"/>
                                <w:color w:val="000000"/>
                                <w:sz w:val="17"/>
                              </w:rPr>
                              <w:t>Tooma</w:t>
                            </w:r>
                          </w:p>
                        </w:txbxContent>
                      </wps:txbx>
                      <wps:bodyPr vert="horz" wrap="square" lIns="0" tIns="0" rIns="0" bIns="0" anchor="t">
                        <a:spAutoFit/>
                      </wps:bodyPr>
                    </wps:wsp>
                  </a:graphicData>
                </a:graphic>
              </wp:anchor>
            </w:drawing>
          </mc:Choice>
          <mc:Fallback>
            <w:pict>
              <v:shape type="#_x0000_t202" filled="f" stroked="f" style="margin-left:62pt;margin-top:0pt;width:13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Trojan war</w:t>
                      </w:r>
                      <w:r>
                        <w:rPr>
                          <w:rFonts w:ascii="宋体" w:hAnsi="宋体" w:cs="宋体" w:eastAsia="宋体"/>
                          <w:sz w:val="24"/>
                          <w:strike w:val="off"/>
                        </w:rPr>
                        <w:t xml:space="preserve">        </w:t>
                      </w:r>
                      <w:r>
                        <w:rPr>
                          <w:rFonts w:ascii="宋体" w:hAnsi="宋体" w:cs="宋体" w:eastAsia="宋体"/>
                          <w:sz w:val="17"/>
                          <w:color w:val="000000"/>
                          <w:b w:val="off"/>
                          <w:i w:val="off"/>
                          <w:strike w:val="off"/>
                        </w:rPr>
                        <w:t>Tooma</w:t>
                      </w:r>
                    </w:p>
                  </w:txbxContent>
                </v:textbox>
              </v:shape>
            </w:pict>
          </mc:Fallback>
        </mc:AlternateContent>
      </w:r>
      <w:r>
        <w:rPr>
          <w:noProof/>
        </w:rPr>
        <mc:AlternateContent>
          <mc:Choice Requires="wps">
            <w:drawing>
              <wp:anchor distT="0" distB="0" distL="0" distR="0" simplePos="0" relativeHeight="252017664" behindDoc="0" locked="0" layoutInCell="1" allowOverlap="1">
                <wp:simplePos x="0" y="0"/>
                <wp:positionH relativeFrom="column">
                  <wp:posOffset>3098800</wp:posOffset>
                </wp:positionH>
                <wp:positionV relativeFrom="paragraph">
                  <wp:posOffset>38100</wp:posOffset>
                </wp:positionV>
                <wp:extent cx="1295400" cy="152400"/>
                <wp:effectExtent l="0" t="0" r="0" b="0"/>
                <wp:wrapTopAndBottom/>
                <wp:docPr id="762" name="文本框 762"/>
                <wp:cNvGraphicFramePr/>
                <a:graphic xmlns:a="http://schemas.openxmlformats.org/drawingml/2006/main">
                  <a:graphicData uri="http://schemas.microsoft.com/office/word/2010/wordprocessingShape">
                    <wps:wsp>
                      <wps:cNvSpPr txBox="1"/>
                      <wps:spPr>
                        <a:xfrm>
                          <a:off x="0" y="0"/>
                          <a:ext cx="12954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特罗亞战争</w:t>
                            </w:r>
                            <w:r>
                              <w:rPr>
                                <w:rFonts w:ascii="宋体" w:eastAsia="宋体" w:hAnsi="宋体" w:cs="宋体"/>
                                <w:color w:val="000000"/>
                                <w:sz w:val="17"/>
                              </w:rPr>
                              <w:t xml:space="preserve">  18b16</w:t>
                            </w:r>
                          </w:p>
                        </w:txbxContent>
                      </wps:txbx>
                      <wps:bodyPr vert="horz" wrap="square" lIns="0" tIns="0" rIns="0" bIns="0" anchor="t">
                        <a:spAutoFit/>
                      </wps:bodyPr>
                    </wps:wsp>
                  </a:graphicData>
                </a:graphic>
              </wp:anchor>
            </w:drawing>
          </mc:Choice>
          <mc:Fallback>
            <w:pict>
              <v:shape type="#_x0000_t202" filled="f" stroked="f" style="margin-left:244pt;margin-top:3pt;width:10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特罗亞战争  18b16</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18688" behindDoc="0" locked="0" layoutInCell="1" allowOverlap="1">
                <wp:simplePos x="0" y="0"/>
                <wp:positionH relativeFrom="column">
                  <wp:posOffset>787400</wp:posOffset>
                </wp:positionH>
                <wp:positionV relativeFrom="paragraph">
                  <wp:posOffset>0</wp:posOffset>
                </wp:positionV>
                <wp:extent cx="4038600" cy="25400"/>
                <wp:effectExtent l="0" t="0" r="0" b="0"/>
                <wp:wrapTopAndBottom/>
                <wp:docPr id="763" name="文本框 763"/>
                <wp:cNvGraphicFramePr/>
                <a:graphic xmlns:a="http://schemas.openxmlformats.org/drawingml/2006/main">
                  <a:graphicData uri="http://schemas.microsoft.com/office/word/2010/wordprocessingShape">
                    <wps:wsp>
                      <wps:cNvSpPr txBox="1"/>
                      <wps:spPr>
                        <a:xfrm>
                          <a:off x="0" y="0"/>
                          <a:ext cx="4038600" cy="254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1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19712" behindDoc="0" locked="0" layoutInCell="1" allowOverlap="1">
                <wp:simplePos x="0" y="0"/>
                <wp:positionH relativeFrom="column">
                  <wp:posOffset>787400</wp:posOffset>
                </wp:positionH>
                <wp:positionV relativeFrom="paragraph">
                  <wp:posOffset>0</wp:posOffset>
                </wp:positionV>
                <wp:extent cx="1930400" cy="177800"/>
                <wp:effectExtent l="0" t="0" r="0" b="0"/>
                <wp:wrapTopAndBottom/>
                <wp:docPr id="764" name="文本框 764"/>
                <wp:cNvGraphicFramePr/>
                <a:graphic xmlns:a="http://schemas.openxmlformats.org/drawingml/2006/main">
                  <a:graphicData uri="http://schemas.microsoft.com/office/word/2010/wordprocessingShape">
                    <wps:wsp>
                      <wps:cNvSpPr txBox="1"/>
                      <wps:spPr>
                        <a:xfrm>
                          <a:off x="0" y="0"/>
                          <a:ext cx="19304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Venus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Aφrodur:</w:t>
                            </w:r>
                          </w:p>
                        </w:txbxContent>
                      </wps:txbx>
                      <wps:bodyPr vert="horz" wrap="square" lIns="0" tIns="0" rIns="0" bIns="0" anchor="t">
                        <a:spAutoFit/>
                      </wps:bodyPr>
                    </wps:wsp>
                  </a:graphicData>
                </a:graphic>
              </wp:anchor>
            </w:drawing>
          </mc:Choice>
          <mc:Fallback>
            <w:pict>
              <v:shape type="#_x0000_t202" filled="f" stroked="f" style="margin-left:62pt;margin-top:0pt;width:15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Venus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Aφrodur:</w:t>
                      </w:r>
                    </w:p>
                  </w:txbxContent>
                </v:textbox>
              </v:shape>
            </w:pict>
          </mc:Fallback>
        </mc:AlternateContent>
      </w:r>
      <w:r>
        <w:rPr>
          <w:noProof/>
        </w:rPr>
        <mc:AlternateContent>
          <mc:Choice Requires="wps">
            <w:drawing>
              <wp:anchor distT="0" distB="0" distL="0" distR="0" simplePos="0" relativeHeight="252020736" behindDoc="0" locked="0" layoutInCell="1" allowOverlap="1">
                <wp:simplePos x="0" y="0"/>
                <wp:positionH relativeFrom="column">
                  <wp:posOffset>3098800</wp:posOffset>
                </wp:positionH>
                <wp:positionV relativeFrom="paragraph">
                  <wp:posOffset>25400</wp:posOffset>
                </wp:positionV>
                <wp:extent cx="1727200" cy="165100"/>
                <wp:effectExtent l="0" t="0" r="0" b="0"/>
                <wp:wrapTopAndBottom/>
                <wp:docPr id="765" name="文本框 765"/>
                <wp:cNvGraphicFramePr/>
                <a:graphic xmlns:a="http://schemas.openxmlformats.org/drawingml/2006/main">
                  <a:graphicData uri="http://schemas.microsoft.com/office/word/2010/wordprocessingShape">
                    <wps:wsp>
                      <wps:cNvSpPr txBox="1"/>
                      <wps:spPr>
                        <a:xfrm>
                          <a:off x="0" y="0"/>
                          <a:ext cx="17272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亞芙洛第忒</w:t>
                            </w:r>
                            <w:r>
                              <w:rPr>
                                <w:rFonts w:ascii="宋体" w:eastAsia="宋体" w:hAnsi="宋体" w:cs="宋体"/>
                                <w:color w:val="000000"/>
                                <w:sz w:val="17"/>
                              </w:rPr>
                              <w:t>(</w:t>
                            </w:r>
                            <w:r>
                              <w:rPr>
                                <w:rFonts w:ascii="宋体" w:eastAsia="宋体" w:hAnsi="宋体" w:cs="宋体"/>
                                <w:color w:val="000000"/>
                                <w:sz w:val="17"/>
                              </w:rPr>
                              <w:t>金星</w:t>
                            </w:r>
                            <w:r>
                              <w:rPr>
                                <w:rFonts w:ascii="宋体" w:eastAsia="宋体" w:hAnsi="宋体" w:cs="宋体"/>
                                <w:color w:val="000000"/>
                                <w:sz w:val="17"/>
                              </w:rPr>
                              <w:t>)  73b32</w:t>
                            </w:r>
                          </w:p>
                        </w:txbxContent>
                      </wps:txbx>
                      <wps:bodyPr vert="horz" wrap="square" lIns="0" tIns="0" rIns="0" bIns="0" anchor="t">
                        <a:spAutoFit/>
                      </wps:bodyPr>
                    </wps:wsp>
                  </a:graphicData>
                </a:graphic>
              </wp:anchor>
            </w:drawing>
          </mc:Choice>
          <mc:Fallback>
            <w:pict>
              <v:shape type="#_x0000_t202" filled="f" stroked="f" style="margin-left:244pt;margin-top:2pt;width:1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亞芙洛第忒(金星)  73b32</w:t>
                      </w:r>
                    </w:p>
                  </w:txbxContent>
                </v:textbox>
              </v:shape>
            </w:pict>
          </mc:Fallback>
        </mc:AlternateConten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2021760" behindDoc="0" locked="0" layoutInCell="1" allowOverlap="1">
                <wp:simplePos x="0" y="0"/>
                <wp:positionH relativeFrom="column">
                  <wp:posOffset>787400</wp:posOffset>
                </wp:positionH>
                <wp:positionV relativeFrom="paragraph">
                  <wp:posOffset>0</wp:posOffset>
                </wp:positionV>
                <wp:extent cx="5384800" cy="12700"/>
                <wp:effectExtent l="0" t="0" r="0" b="0"/>
                <wp:wrapTopAndBottom/>
                <wp:docPr id="766" name="文本框 766"/>
                <wp:cNvGraphicFramePr/>
                <a:graphic xmlns:a="http://schemas.openxmlformats.org/drawingml/2006/main">
                  <a:graphicData uri="http://schemas.microsoft.com/office/word/2010/wordprocessingShape">
                    <wps:wsp>
                      <wps:cNvSpPr txBox="1"/>
                      <wps:spPr>
                        <a:xfrm>
                          <a:off x="0" y="0"/>
                          <a:ext cx="53848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42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22784" behindDoc="0" locked="0" layoutInCell="1" allowOverlap="1">
                <wp:simplePos x="0" y="0"/>
                <wp:positionH relativeFrom="column">
                  <wp:posOffset>787400</wp:posOffset>
                </wp:positionH>
                <wp:positionV relativeFrom="paragraph">
                  <wp:posOffset>0</wp:posOffset>
                </wp:positionV>
                <wp:extent cx="1917700" cy="177800"/>
                <wp:effectExtent l="0" t="0" r="0" b="0"/>
                <wp:wrapTopAndBottom/>
                <wp:docPr id="767" name="文本框 767"/>
                <wp:cNvGraphicFramePr/>
                <a:graphic xmlns:a="http://schemas.openxmlformats.org/drawingml/2006/main">
                  <a:graphicData uri="http://schemas.microsoft.com/office/word/2010/wordprocessingShape">
                    <wps:wsp>
                      <wps:cNvSpPr txBox="1"/>
                      <wps:spPr>
                        <a:xfrm>
                          <a:off x="0" y="0"/>
                          <a:ext cx="19177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Xenocrates</w:t>
                            </w:r>
                            <w:r>
                              <w:rPr>
                                <w:rFonts w:ascii="宋体" w:eastAsia="宋体" w:hAnsi="宋体" w:cs="宋体"/>
                                <w:sz w:val="24"/>
                              </w:rPr>
                              <w:t xml:space="preserve">        </w:t>
                            </w:r>
                            <w:r>
                              <w:rPr>
                                <w:rFonts w:ascii="宋体" w:eastAsia="宋体" w:hAnsi="宋体" w:cs="宋体"/>
                                <w:color w:val="000000"/>
                                <w:sz w:val="17"/>
                              </w:rPr>
                              <w:t>Ze'( HJaT10)</w:t>
                            </w:r>
                          </w:p>
                        </w:txbxContent>
                      </wps:txbx>
                      <wps:bodyPr vert="horz" wrap="square" lIns="0" tIns="0" rIns="0" bIns="0" anchor="t">
                        <a:spAutoFit/>
                      </wps:bodyPr>
                    </wps:wsp>
                  </a:graphicData>
                </a:graphic>
              </wp:anchor>
            </w:drawing>
          </mc:Choice>
          <mc:Fallback>
            <w:pict>
              <v:shape type="#_x0000_t202" filled="f" stroked="f" style="margin-left:62pt;margin-top:0pt;width:15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Xenocrates</w:t>
                      </w:r>
                      <w:r>
                        <w:rPr>
                          <w:rFonts w:ascii="宋体" w:hAnsi="宋体" w:cs="宋体" w:eastAsia="宋体"/>
                          <w:sz w:val="24"/>
                          <w:strike w:val="off"/>
                        </w:rPr>
                        <w:t xml:space="preserve">        </w:t>
                      </w:r>
                      <w:r>
                        <w:rPr>
                          <w:rFonts w:ascii="宋体" w:hAnsi="宋体" w:cs="宋体" w:eastAsia="宋体"/>
                          <w:sz w:val="17"/>
                          <w:color w:val="000000"/>
                          <w:b w:val="off"/>
                          <w:i w:val="off"/>
                          <w:strike w:val="off"/>
                        </w:rPr>
                        <w:t>Ze'( HJaT10)</w:t>
                      </w:r>
                    </w:p>
                  </w:txbxContent>
                </v:textbox>
              </v:shape>
            </w:pict>
          </mc:Fallback>
        </mc:AlternateContent>
      </w:r>
      <w:r>
        <w:rPr>
          <w:noProof/>
        </w:rPr>
        <mc:AlternateContent>
          <mc:Choice Requires="wps">
            <w:drawing>
              <wp:anchor distT="0" distB="0" distL="0" distR="0" simplePos="0" relativeHeight="252023808" behindDoc="0" locked="0" layoutInCell="1" allowOverlap="1">
                <wp:simplePos x="0" y="0"/>
                <wp:positionH relativeFrom="column">
                  <wp:posOffset>3098800</wp:posOffset>
                </wp:positionH>
                <wp:positionV relativeFrom="paragraph">
                  <wp:posOffset>12700</wp:posOffset>
                </wp:positionV>
                <wp:extent cx="3073400" cy="584200"/>
                <wp:effectExtent l="0" t="0" r="0" b="0"/>
                <wp:wrapTopAndBottom/>
                <wp:docPr id="768" name="文本框 768"/>
                <wp:cNvGraphicFramePr/>
                <a:graphic xmlns:a="http://schemas.openxmlformats.org/drawingml/2006/main">
                  <a:graphicData uri="http://schemas.microsoft.com/office/word/2010/wordprocessingShape">
                    <wps:wsp>
                      <wps:cNvSpPr txBox="1"/>
                      <wps:spPr>
                        <a:xfrm>
                          <a:off x="0" y="0"/>
                          <a:ext cx="3073400" cy="584200"/>
                        </a:xfrm>
                        <a:prstGeom prst="rect">
                          <a:avLst/>
                        </a:prstGeom>
                        <a:noFill/>
                        <a:ln w="6350">
                          <a:noFill/>
                        </a:ln>
                      </wps:spPr>
                      <wps:txbx>
                        <w:txbxContent>
                          <w:p w:rsidR="00374711" w:rsidRDefault="000C031C">
                            <w:pPr>
                              <w:autoSpaceDE w:val="0"/>
                              <w:autoSpaceDN w:val="0"/>
                              <w:spacing w:line="307" w:lineRule="atLeast"/>
                              <w:rPr>
                                <w:sz w:val="17"/>
                              </w:rPr>
                            </w:pPr>
                            <w:r>
                              <w:rPr>
                                <w:rFonts w:ascii="宋体" w:eastAsia="宋体" w:hAnsi="宋体" w:cs="宋体"/>
                                <w:color w:val="000000"/>
                                <w:sz w:val="17"/>
                              </w:rPr>
                              <w:t>齐諾克拉底</w:t>
                            </w:r>
                            <w:r>
                              <w:rPr>
                                <w:rFonts w:ascii="宋体" w:eastAsia="宋体" w:hAnsi="宋体" w:cs="宋体"/>
                                <w:color w:val="000000"/>
                                <w:sz w:val="17"/>
                              </w:rPr>
                              <w:t xml:space="preserve">  </w:t>
                            </w:r>
                            <w:r>
                              <w:rPr>
                                <w:rFonts w:ascii="宋体" w:eastAsia="宋体" w:hAnsi="宋体" w:cs="宋体"/>
                                <w:color w:val="000000"/>
                                <w:sz w:val="17"/>
                              </w:rPr>
                              <w:t>涉及</w:t>
                            </w:r>
                            <w:r>
                              <w:rPr>
                                <w:rFonts w:ascii="宋体" w:eastAsia="宋体" w:hAnsi="宋体" w:cs="宋体"/>
                                <w:color w:val="000000"/>
                                <w:sz w:val="17"/>
                              </w:rPr>
                              <w:t>28b24</w:t>
                            </w:r>
                            <w:r>
                              <w:rPr>
                                <w:rFonts w:ascii="宋体" w:eastAsia="宋体" w:hAnsi="宋体" w:cs="宋体"/>
                                <w:color w:val="000000"/>
                                <w:sz w:val="17"/>
                              </w:rPr>
                              <w:t>、</w:t>
                            </w:r>
                            <w:r>
                              <w:rPr>
                                <w:rFonts w:ascii="宋体" w:eastAsia="宋体" w:hAnsi="宋体" w:cs="宋体"/>
                                <w:color w:val="000000"/>
                                <w:sz w:val="17"/>
                              </w:rPr>
                              <w:t>69a35.76a20. 80b22.28, 83b2, 85b7, 86a5. 88b28, 90b20-32,91b35</w:t>
                            </w:r>
                          </w:p>
                        </w:txbxContent>
                      </wps:txbx>
                      <wps:bodyPr vert="horz" wrap="square" lIns="0" tIns="0" rIns="0" bIns="0" anchor="t">
                        <a:spAutoFit/>
                      </wps:bodyPr>
                    </wps:wsp>
                  </a:graphicData>
                </a:graphic>
              </wp:anchor>
            </w:drawing>
          </mc:Choice>
          <mc:Fallback>
            <w:pict>
              <v:shape type="#_x0000_t202" filled="f" stroked="f" style="margin-left:244pt;margin-top:1pt;width:242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jc w:val="both"/>
                        <w:textAlignment w:val="auto"/>
                        <w:rPr>
                          <w:sz w:val="17"/>
                        </w:rPr>
                      </w:pPr>
                      <w:r>
                        <w:rPr>
                          <w:rFonts w:ascii="宋体" w:hAnsi="宋体" w:cs="宋体" w:eastAsia="宋体"/>
                          <w:sz w:val="17"/>
                          <w:color w:val="000000"/>
                          <w:b w:val="off"/>
                          <w:i w:val="off"/>
                          <w:strike w:val="off"/>
                        </w:rPr>
                        <w:t>齐諾克拉底  涉及28b24、69a35.76a20. 80b22.</w:t>
                      </w:r>
                      <w:r>
                        <w:rPr>
                          <w:rFonts w:ascii="宋体" w:hAnsi="宋体" w:cs="宋体" w:eastAsia="宋体"/>
                          <w:sz w:val="17"/>
                          <w:color w:val="000000"/>
                          <w:b w:val="off"/>
                          <w:i w:val="off"/>
                          <w:strike w:val="off"/>
                        </w:rPr>
                        <w:t>28, 83b2, 85b7, 86a5. 88b28, 90b20-32,</w:t>
                      </w:r>
                      <w:r>
                        <w:rPr>
                          <w:rFonts w:ascii="宋体" w:hAnsi="宋体" w:cs="宋体" w:eastAsia="宋体"/>
                          <w:sz w:val="17"/>
                          <w:color w:val="000000"/>
                          <w:b w:val="off"/>
                          <w:i w:val="off"/>
                          <w:strike w:val="off"/>
                        </w:rPr>
                        <w:t>91b35</w:t>
                      </w:r>
                    </w:p>
                  </w:txbxContent>
                </v:textbox>
              </v:shape>
            </w:pict>
          </mc:Fallback>
        </mc:AlternateContent>
      </w:r>
    </w:p>
    <w:p w:rsidR="00374711" w:rsidRDefault="00374711">
      <w:pPr>
        <w:spacing w:line="46" w:lineRule="exact"/>
      </w:pPr>
    </w:p>
    <w:p w:rsidR="00374711" w:rsidRDefault="000C031C">
      <w:pPr>
        <w:spacing w:line="14" w:lineRule="exact"/>
      </w:pPr>
      <w:r>
        <w:rPr>
          <w:noProof/>
        </w:rPr>
        <mc:AlternateContent>
          <mc:Choice Requires="wps">
            <w:drawing>
              <wp:anchor distT="0" distB="0" distL="0" distR="0" simplePos="0" relativeHeight="252024832" behindDoc="0" locked="0" layoutInCell="1" allowOverlap="1">
                <wp:simplePos x="0" y="0"/>
                <wp:positionH relativeFrom="column">
                  <wp:posOffset>787400</wp:posOffset>
                </wp:positionH>
                <wp:positionV relativeFrom="paragraph">
                  <wp:posOffset>0</wp:posOffset>
                </wp:positionV>
                <wp:extent cx="4229100" cy="12700"/>
                <wp:effectExtent l="0" t="0" r="0" b="0"/>
                <wp:wrapTopAndBottom/>
                <wp:docPr id="769" name="文本框 769"/>
                <wp:cNvGraphicFramePr/>
                <a:graphic xmlns:a="http://schemas.openxmlformats.org/drawingml/2006/main">
                  <a:graphicData uri="http://schemas.microsoft.com/office/word/2010/wordprocessingShape">
                    <wps:wsp>
                      <wps:cNvSpPr txBox="1"/>
                      <wps:spPr>
                        <a:xfrm>
                          <a:off x="0" y="0"/>
                          <a:ext cx="4229100" cy="127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3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25856" behindDoc="0" locked="0" layoutInCell="1" allowOverlap="1">
                <wp:simplePos x="0" y="0"/>
                <wp:positionH relativeFrom="column">
                  <wp:posOffset>787400</wp:posOffset>
                </wp:positionH>
                <wp:positionV relativeFrom="paragraph">
                  <wp:posOffset>0</wp:posOffset>
                </wp:positionV>
                <wp:extent cx="1866900" cy="177800"/>
                <wp:effectExtent l="0" t="0" r="0" b="0"/>
                <wp:wrapTopAndBottom/>
                <wp:docPr id="770" name="文本框 770"/>
                <wp:cNvGraphicFramePr/>
                <a:graphic xmlns:a="http://schemas.openxmlformats.org/drawingml/2006/main">
                  <a:graphicData uri="http://schemas.microsoft.com/office/word/2010/wordprocessingShape">
                    <wps:wsp>
                      <wps:cNvSpPr txBox="1"/>
                      <wps:spPr>
                        <a:xfrm>
                          <a:off x="0" y="0"/>
                          <a:ext cx="1866900" cy="1778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7"/>
                              </w:rPr>
                              <w:t>Xenophanes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Zevopavpr</w:t>
                            </w:r>
                          </w:p>
                        </w:txbxContent>
                      </wps:txbx>
                      <wps:bodyPr vert="horz" wrap="square" lIns="0" tIns="0" rIns="0" bIns="0" anchor="t">
                        <a:spAutoFit/>
                      </wps:bodyPr>
                    </wps:wsp>
                  </a:graphicData>
                </a:graphic>
              </wp:anchor>
            </w:drawing>
          </mc:Choice>
          <mc:Fallback>
            <w:pict>
              <v:shape type="#_x0000_t202" filled="f" stroked="f" style="margin-left:62pt;margin-top:0pt;width:14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7"/>
                          <w:color w:val="000000"/>
                          <w:b w:val="off"/>
                          <w:i w:val="off"/>
                          <w:strike w:val="off"/>
                        </w:rPr>
                        <w:t>Xenophanes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Zevopavpr</w:t>
                      </w:r>
                    </w:p>
                  </w:txbxContent>
                </v:textbox>
              </v:shape>
            </w:pict>
          </mc:Fallback>
        </mc:AlternateContent>
      </w:r>
      <w:r>
        <w:rPr>
          <w:noProof/>
        </w:rPr>
        <mc:AlternateContent>
          <mc:Choice Requires="wps">
            <w:drawing>
              <wp:anchor distT="0" distB="0" distL="0" distR="0" simplePos="0" relativeHeight="252026880" behindDoc="0" locked="0" layoutInCell="1" allowOverlap="1">
                <wp:simplePos x="0" y="0"/>
                <wp:positionH relativeFrom="column">
                  <wp:posOffset>3098800</wp:posOffset>
                </wp:positionH>
                <wp:positionV relativeFrom="paragraph">
                  <wp:posOffset>12700</wp:posOffset>
                </wp:positionV>
                <wp:extent cx="1917700" cy="165100"/>
                <wp:effectExtent l="0" t="0" r="0" b="0"/>
                <wp:wrapTopAndBottom/>
                <wp:docPr id="771" name="文本框 771"/>
                <wp:cNvGraphicFramePr/>
                <a:graphic xmlns:a="http://schemas.openxmlformats.org/drawingml/2006/main">
                  <a:graphicData uri="http://schemas.microsoft.com/office/word/2010/wordprocessingShape">
                    <wps:wsp>
                      <wps:cNvSpPr txBox="1"/>
                      <wps:spPr>
                        <a:xfrm>
                          <a:off x="0" y="0"/>
                          <a:ext cx="19177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齐諾芳尼</w:t>
                            </w:r>
                            <w:r>
                              <w:rPr>
                                <w:rFonts w:ascii="宋体" w:eastAsia="宋体" w:hAnsi="宋体" w:cs="宋体"/>
                                <w:color w:val="000000"/>
                                <w:sz w:val="17"/>
                              </w:rPr>
                              <w:t xml:space="preserve">  986b21—27, 10a6</w:t>
                            </w:r>
                          </w:p>
                        </w:txbxContent>
                      </wps:txbx>
                      <wps:bodyPr vert="horz" wrap="square" lIns="0" tIns="0" rIns="0" bIns="0" anchor="t">
                        <a:spAutoFit/>
                      </wps:bodyPr>
                    </wps:wsp>
                  </a:graphicData>
                </a:graphic>
              </wp:anchor>
            </w:drawing>
          </mc:Choice>
          <mc:Fallback>
            <w:pict>
              <v:shape type="#_x0000_t202" filled="f" stroked="f" style="margin-left:244pt;margin-top:1pt;width:15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齐諾芳尼  986b21—27, 10a6</w:t>
                      </w:r>
                    </w:p>
                  </w:txbxContent>
                </v:textbox>
              </v:shape>
            </w:pict>
          </mc:Fallback>
        </mc:AlternateContent>
      </w:r>
    </w:p>
    <w:p w:rsidR="00374711" w:rsidRDefault="00374711">
      <w:pPr>
        <w:spacing w:line="26" w:lineRule="exact"/>
      </w:pPr>
    </w:p>
    <w:p w:rsidR="00374711" w:rsidRDefault="000C031C">
      <w:pPr>
        <w:spacing w:line="14" w:lineRule="exact"/>
      </w:pPr>
      <w:r>
        <w:rPr>
          <w:noProof/>
        </w:rPr>
        <mc:AlternateContent>
          <mc:Choice Requires="wps">
            <w:drawing>
              <wp:anchor distT="0" distB="0" distL="0" distR="0" simplePos="0" relativeHeight="252027904" behindDoc="0" locked="0" layoutInCell="1" allowOverlap="1">
                <wp:simplePos x="0" y="0"/>
                <wp:positionH relativeFrom="column">
                  <wp:posOffset>787400</wp:posOffset>
                </wp:positionH>
                <wp:positionV relativeFrom="paragraph">
                  <wp:posOffset>0</wp:posOffset>
                </wp:positionV>
                <wp:extent cx="4064000" cy="228600"/>
                <wp:effectExtent l="0" t="0" r="0" b="0"/>
                <wp:wrapTopAndBottom/>
                <wp:docPr id="772" name="文本框 772"/>
                <wp:cNvGraphicFramePr/>
                <a:graphic xmlns:a="http://schemas.openxmlformats.org/drawingml/2006/main">
                  <a:graphicData uri="http://schemas.microsoft.com/office/word/2010/wordprocessingShape">
                    <wps:wsp>
                      <wps:cNvSpPr txBox="1"/>
                      <wps:spPr>
                        <a:xfrm>
                          <a:off x="0" y="0"/>
                          <a:ext cx="4064000" cy="2286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62pt;margin-top:0pt;width:320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28928" behindDoc="0" locked="0" layoutInCell="1" allowOverlap="1">
                <wp:simplePos x="0" y="0"/>
                <wp:positionH relativeFrom="column">
                  <wp:posOffset>787400</wp:posOffset>
                </wp:positionH>
                <wp:positionV relativeFrom="paragraph">
                  <wp:posOffset>0</wp:posOffset>
                </wp:positionV>
                <wp:extent cx="1727200" cy="165100"/>
                <wp:effectExtent l="0" t="0" r="0" b="0"/>
                <wp:wrapTopAndBottom/>
                <wp:docPr id="773" name="文本框 773"/>
                <wp:cNvGraphicFramePr/>
                <a:graphic xmlns:a="http://schemas.openxmlformats.org/drawingml/2006/main">
                  <a:graphicData uri="http://schemas.microsoft.com/office/word/2010/wordprocessingShape">
                    <wps:wsp>
                      <wps:cNvSpPr txBox="1"/>
                      <wps:spPr>
                        <a:xfrm>
                          <a:off x="0" y="0"/>
                          <a:ext cx="1727200" cy="165100"/>
                        </a:xfrm>
                        <a:prstGeom prst="rect">
                          <a:avLst/>
                        </a:prstGeom>
                        <a:noFill/>
                        <a:ln w="6350">
                          <a:noFill/>
                        </a:ln>
                      </wps:spPr>
                      <wps:txbx>
                        <w:txbxContent>
                          <w:p w:rsidR="00374711" w:rsidRDefault="000C031C">
                            <w:pPr>
                              <w:autoSpaceDE w:val="0"/>
                              <w:autoSpaceDN w:val="0"/>
                              <w:spacing w:line="260" w:lineRule="atLeast"/>
                              <w:rPr>
                                <w:sz w:val="24"/>
                              </w:rPr>
                            </w:pPr>
                            <w:r>
                              <w:rPr>
                                <w:rFonts w:ascii="宋体" w:eastAsia="宋体" w:hAnsi="宋体" w:cs="宋体"/>
                                <w:color w:val="000000"/>
                                <w:sz w:val="17"/>
                              </w:rPr>
                              <w:t>Zeno</w:t>
                            </w:r>
                            <w:r>
                              <w:rPr>
                                <w:rFonts w:ascii="宋体" w:eastAsia="宋体" w:hAnsi="宋体" w:cs="宋体"/>
                                <w:sz w:val="24"/>
                              </w:rPr>
                              <w:t xml:space="preserve">            </w:t>
                            </w:r>
                            <w:r>
                              <w:rPr>
                                <w:rFonts w:ascii="宋体" w:eastAsia="宋体" w:hAnsi="宋体" w:cs="宋体"/>
                                <w:color w:val="000000"/>
                                <w:sz w:val="17"/>
                              </w:rPr>
                              <w:t>Zevovos</w:t>
                            </w:r>
                          </w:p>
                        </w:txbxContent>
                      </wps:txbx>
                      <wps:bodyPr vert="horz" wrap="square" lIns="0" tIns="0" rIns="0" bIns="0" anchor="t">
                        <a:spAutoFit/>
                      </wps:bodyPr>
                    </wps:wsp>
                  </a:graphicData>
                </a:graphic>
              </wp:anchor>
            </w:drawing>
          </mc:Choice>
          <mc:Fallback>
            <w:pict>
              <v:shape type="#_x0000_t202" filled="f" stroked="f" style="margin-left:62pt;margin-top:0pt;width:1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7"/>
                          <w:color w:val="000000"/>
                          <w:b w:val="off"/>
                          <w:i w:val="off"/>
                          <w:strike w:val="off"/>
                        </w:rPr>
                        <w:t>Zeno</w:t>
                      </w:r>
                      <w:r>
                        <w:rPr>
                          <w:rFonts w:ascii="宋体" w:hAnsi="宋体" w:cs="宋体" w:eastAsia="宋体"/>
                          <w:sz w:val="24"/>
                          <w:strike w:val="off"/>
                        </w:rPr>
                        <w:t xml:space="preserve">            </w:t>
                      </w:r>
                      <w:r>
                        <w:rPr>
                          <w:rFonts w:ascii="宋体" w:hAnsi="宋体" w:cs="宋体" w:eastAsia="宋体"/>
                          <w:sz w:val="17"/>
                          <w:color w:val="000000"/>
                          <w:b w:val="off"/>
                          <w:i w:val="off"/>
                          <w:strike w:val="off"/>
                        </w:rPr>
                        <w:t>Zevovos</w:t>
                      </w:r>
                    </w:p>
                  </w:txbxContent>
                </v:textbox>
              </v:shape>
            </w:pict>
          </mc:Fallback>
        </mc:AlternateContent>
      </w:r>
      <w:r>
        <w:rPr>
          <w:noProof/>
        </w:rPr>
        <mc:AlternateContent>
          <mc:Choice Requires="wps">
            <w:drawing>
              <wp:anchor distT="0" distB="0" distL="0" distR="0" simplePos="0" relativeHeight="252029952" behindDoc="0" locked="0" layoutInCell="1" allowOverlap="1">
                <wp:simplePos x="0" y="0"/>
                <wp:positionH relativeFrom="column">
                  <wp:posOffset>787400</wp:posOffset>
                </wp:positionH>
                <wp:positionV relativeFrom="paragraph">
                  <wp:posOffset>152400</wp:posOffset>
                </wp:positionV>
                <wp:extent cx="1473200" cy="330200"/>
                <wp:effectExtent l="0" t="0" r="0" b="0"/>
                <wp:wrapTopAndBottom/>
                <wp:docPr id="774" name="文本框 774"/>
                <wp:cNvGraphicFramePr/>
                <a:graphic xmlns:a="http://schemas.openxmlformats.org/drawingml/2006/main">
                  <a:graphicData uri="http://schemas.microsoft.com/office/word/2010/wordprocessingShape">
                    <wps:wsp>
                      <wps:cNvSpPr txBox="1"/>
                      <wps:spPr>
                        <a:xfrm>
                          <a:off x="0" y="0"/>
                          <a:ext cx="1473200" cy="330200"/>
                        </a:xfrm>
                        <a:prstGeom prst="rect">
                          <a:avLst/>
                        </a:prstGeom>
                        <a:noFill/>
                        <a:ln w="6350">
                          <a:noFill/>
                        </a:ln>
                      </wps:spPr>
                      <wps:txbx>
                        <w:txbxContent>
                          <w:p w:rsidR="00374711" w:rsidRDefault="000C031C">
                            <w:pPr>
                              <w:autoSpaceDE w:val="0"/>
                              <w:autoSpaceDN w:val="0"/>
                              <w:spacing w:line="520" w:lineRule="atLeast"/>
                              <w:rPr>
                                <w:sz w:val="24"/>
                              </w:rPr>
                            </w:pPr>
                            <w:r>
                              <w:rPr>
                                <w:rFonts w:ascii="宋体" w:eastAsia="宋体" w:hAnsi="宋体" w:cs="宋体"/>
                                <w:color w:val="000000"/>
                                <w:sz w:val="17"/>
                              </w:rPr>
                              <w:t>Zeus(Jupiter)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 xml:space="preserve"> Juòs</w:t>
                            </w:r>
                          </w:p>
                        </w:txbxContent>
                      </wps:txbx>
                      <wps:bodyPr vert="horz" wrap="square" lIns="0" tIns="0" rIns="0" bIns="0" anchor="t">
                        <a:spAutoFit/>
                      </wps:bodyPr>
                    </wps:wsp>
                  </a:graphicData>
                </a:graphic>
              </wp:anchor>
            </w:drawing>
          </mc:Choice>
          <mc:Fallback>
            <w:pict>
              <v:shape type="#_x0000_t202" filled="f" stroked="f" style="margin-left:62pt;margin-top:12pt;width:116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jc w:val="both"/>
                        <w:textAlignment w:val="auto"/>
                        <w:rPr>
                          <w:sz w:val="24"/>
                        </w:rPr>
                      </w:pPr>
                      <w:r>
                        <w:rPr>
                          <w:rFonts w:ascii="宋体" w:hAnsi="宋体" w:cs="宋体" w:eastAsia="宋体"/>
                          <w:sz w:val="17"/>
                          <w:color w:val="000000"/>
                          <w:b w:val="off"/>
                          <w:i w:val="off"/>
                          <w:strike w:val="off"/>
                        </w:rPr>
                        <w:t>Zeus(Jupiter)</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 xml:space="preserve"> Juòs</w:t>
                      </w:r>
                    </w:p>
                  </w:txbxContent>
                </v:textbox>
              </v:shape>
            </w:pict>
          </mc:Fallback>
        </mc:AlternateContent>
      </w:r>
      <w:r>
        <w:rPr>
          <w:noProof/>
        </w:rPr>
        <mc:AlternateContent>
          <mc:Choice Requires="wps">
            <w:drawing>
              <wp:anchor distT="0" distB="0" distL="0" distR="0" simplePos="0" relativeHeight="252030976" behindDoc="0" locked="0" layoutInCell="1" allowOverlap="1">
                <wp:simplePos x="0" y="0"/>
                <wp:positionH relativeFrom="column">
                  <wp:posOffset>3098800</wp:posOffset>
                </wp:positionH>
                <wp:positionV relativeFrom="paragraph">
                  <wp:posOffset>25400</wp:posOffset>
                </wp:positionV>
                <wp:extent cx="711200" cy="152400"/>
                <wp:effectExtent l="0" t="0" r="0" b="0"/>
                <wp:wrapTopAndBottom/>
                <wp:docPr id="775" name="文本框 775"/>
                <wp:cNvGraphicFramePr/>
                <a:graphic xmlns:a="http://schemas.openxmlformats.org/drawingml/2006/main">
                  <a:graphicData uri="http://schemas.microsoft.com/office/word/2010/wordprocessingShape">
                    <wps:wsp>
                      <wps:cNvSpPr txBox="1"/>
                      <wps:spPr>
                        <a:xfrm>
                          <a:off x="0" y="0"/>
                          <a:ext cx="711200" cy="152400"/>
                        </a:xfrm>
                        <a:prstGeom prst="rect">
                          <a:avLst/>
                        </a:prstGeom>
                        <a:noFill/>
                        <a:ln w="6350">
                          <a:noFill/>
                        </a:ln>
                      </wps:spPr>
                      <wps:txbx>
                        <w:txbxContent>
                          <w:p w:rsidR="00374711" w:rsidRDefault="000C031C">
                            <w:pPr>
                              <w:autoSpaceDE w:val="0"/>
                              <w:autoSpaceDN w:val="0"/>
                              <w:spacing w:line="240" w:lineRule="atLeast"/>
                              <w:rPr>
                                <w:sz w:val="17"/>
                              </w:rPr>
                            </w:pPr>
                            <w:r>
                              <w:rPr>
                                <w:rFonts w:ascii="宋体" w:eastAsia="宋体" w:hAnsi="宋体" w:cs="宋体"/>
                                <w:color w:val="000000"/>
                                <w:sz w:val="17"/>
                              </w:rPr>
                              <w:t>芝諾</w:t>
                            </w:r>
                            <w:r>
                              <w:rPr>
                                <w:rFonts w:ascii="宋体" w:eastAsia="宋体" w:hAnsi="宋体" w:cs="宋体"/>
                                <w:color w:val="000000"/>
                                <w:sz w:val="17"/>
                              </w:rPr>
                              <w:t xml:space="preserve">  1b7</w:t>
                            </w:r>
                          </w:p>
                        </w:txbxContent>
                      </wps:txbx>
                      <wps:bodyPr vert="horz" wrap="square" lIns="0" tIns="0" rIns="0" bIns="0" anchor="t">
                        <a:spAutoFit/>
                      </wps:bodyPr>
                    </wps:wsp>
                  </a:graphicData>
                </a:graphic>
              </wp:anchor>
            </w:drawing>
          </mc:Choice>
          <mc:Fallback>
            <w:pict>
              <v:shape type="#_x0000_t202" filled="f" stroked="f" style="margin-left:244pt;margin-top:2pt;width: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strike w:val="off"/>
                        </w:rPr>
                        <w:t>芝諾  1b7</w:t>
                      </w:r>
                    </w:p>
                  </w:txbxContent>
                </v:textbox>
              </v:shape>
            </w:pict>
          </mc:Fallback>
        </mc:AlternateContent>
      </w:r>
      <w:r>
        <w:rPr>
          <w:noProof/>
        </w:rPr>
        <mc:AlternateContent>
          <mc:Choice Requires="wps">
            <w:drawing>
              <wp:anchor distT="0" distB="0" distL="0" distR="0" simplePos="0" relativeHeight="252032000" behindDoc="0" locked="0" layoutInCell="1" allowOverlap="1">
                <wp:simplePos x="0" y="0"/>
                <wp:positionH relativeFrom="column">
                  <wp:posOffset>3098800</wp:posOffset>
                </wp:positionH>
                <wp:positionV relativeFrom="paragraph">
                  <wp:posOffset>228600</wp:posOffset>
                </wp:positionV>
                <wp:extent cx="1752600" cy="165100"/>
                <wp:effectExtent l="0" t="0" r="0" b="0"/>
                <wp:wrapTopAndBottom/>
                <wp:docPr id="776" name="文本框 776"/>
                <wp:cNvGraphicFramePr/>
                <a:graphic xmlns:a="http://schemas.openxmlformats.org/drawingml/2006/main">
                  <a:graphicData uri="http://schemas.microsoft.com/office/word/2010/wordprocessingShape">
                    <wps:wsp>
                      <wps:cNvSpPr txBox="1"/>
                      <wps:spPr>
                        <a:xfrm>
                          <a:off x="0" y="0"/>
                          <a:ext cx="1752600" cy="165100"/>
                        </a:xfrm>
                        <a:prstGeom prst="rect">
                          <a:avLst/>
                        </a:prstGeom>
                        <a:noFill/>
                        <a:ln w="6350">
                          <a:noFill/>
                        </a:ln>
                      </wps:spPr>
                      <wps:txbx>
                        <w:txbxContent>
                          <w:p w:rsidR="00374711" w:rsidRDefault="000C031C">
                            <w:pPr>
                              <w:autoSpaceDE w:val="0"/>
                              <w:autoSpaceDN w:val="0"/>
                              <w:spacing w:line="260" w:lineRule="atLeast"/>
                              <w:rPr>
                                <w:sz w:val="17"/>
                              </w:rPr>
                            </w:pPr>
                            <w:r>
                              <w:rPr>
                                <w:rFonts w:ascii="宋体" w:eastAsia="宋体" w:hAnsi="宋体" w:cs="宋体"/>
                                <w:color w:val="000000"/>
                                <w:sz w:val="17"/>
                              </w:rPr>
                              <w:t>宙斯</w:t>
                            </w:r>
                            <w:r>
                              <w:rPr>
                                <w:rFonts w:ascii="宋体" w:eastAsia="宋体" w:hAnsi="宋体" w:cs="宋体"/>
                                <w:color w:val="000000"/>
                                <w:sz w:val="17"/>
                              </w:rPr>
                              <w:t xml:space="preserve"> 91b6(</w:t>
                            </w:r>
                            <w:r>
                              <w:rPr>
                                <w:rFonts w:ascii="宋体" w:eastAsia="宋体" w:hAnsi="宋体" w:cs="宋体"/>
                                <w:color w:val="000000"/>
                                <w:sz w:val="17"/>
                              </w:rPr>
                              <w:t>木星</w:t>
                            </w:r>
                            <w:r>
                              <w:rPr>
                                <w:rFonts w:ascii="宋体" w:eastAsia="宋体" w:hAnsi="宋体" w:cs="宋体"/>
                                <w:color w:val="000000"/>
                                <w:sz w:val="17"/>
                              </w:rPr>
                              <w:t>) 73b35</w:t>
                            </w:r>
                          </w:p>
                        </w:txbxContent>
                      </wps:txbx>
                      <wps:bodyPr vert="horz" wrap="square" lIns="0" tIns="0" rIns="0" bIns="0" anchor="t">
                        <a:spAutoFit/>
                      </wps:bodyPr>
                    </wps:wsp>
                  </a:graphicData>
                </a:graphic>
              </wp:anchor>
            </w:drawing>
          </mc:Choice>
          <mc:Fallback>
            <w:pict>
              <v:shape type="#_x0000_t202" filled="f" stroked="f" style="margin-left:244pt;margin-top:18pt;width:13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strike w:val="off"/>
                        </w:rPr>
                        <w:t>宙斯 91b6(木星) 73b35</w:t>
                      </w:r>
                    </w:p>
                  </w:txbxContent>
                </v:textbox>
              </v:shape>
            </w:pict>
          </mc:Fallback>
        </mc:AlternateContent>
      </w:r>
    </w:p>
    <w:p w:rsidR="00374711" w:rsidRDefault="000C031C">
      <w:pPr>
        <w:autoSpaceDE w:val="0"/>
        <w:autoSpaceDN w:val="0"/>
        <w:spacing w:before="700" w:line="360" w:lineRule="atLeast"/>
        <w:ind w:left="2020"/>
        <w:rPr>
          <w:sz w:val="17"/>
        </w:rPr>
      </w:pPr>
      <w:r>
        <w:rPr>
          <w:rFonts w:ascii="宋体" w:eastAsia="宋体" w:hAnsi="宋体" w:cs="宋体"/>
          <w:color w:val="000000"/>
          <w:sz w:val="17"/>
        </w:rPr>
        <w:t>索引二</w:t>
      </w:r>
      <w:r>
        <w:rPr>
          <w:rFonts w:ascii="宋体" w:eastAsia="宋体" w:hAnsi="宋体" w:cs="宋体"/>
          <w:color w:val="000000"/>
          <w:sz w:val="17"/>
        </w:rPr>
        <w:t xml:space="preserve">  </w:t>
      </w:r>
      <w:r>
        <w:rPr>
          <w:rFonts w:ascii="宋体" w:eastAsia="宋体" w:hAnsi="宋体" w:cs="宋体"/>
          <w:color w:val="000000"/>
          <w:sz w:val="17"/>
        </w:rPr>
        <w:t>本書各卷瓦涉及关涉亞氏其它著作者</w:t>
      </w:r>
    </w:p>
    <w:p w:rsidR="00374711" w:rsidRDefault="000C031C">
      <w:pPr>
        <w:autoSpaceDE w:val="0"/>
        <w:autoSpaceDN w:val="0"/>
        <w:spacing w:before="560" w:line="280" w:lineRule="atLeast"/>
        <w:ind w:left="4880"/>
        <w:rPr>
          <w:sz w:val="17"/>
        </w:rPr>
        <w:sectPr w:rsidR="00374711">
          <w:pgSz w:w="11900" w:h="16840"/>
          <w:pgMar w:top="800" w:right="800" w:bottom="800" w:left="800" w:header="720" w:footer="720" w:gutter="0"/>
          <w:cols w:space="720"/>
        </w:sectPr>
      </w:pPr>
      <w:r>
        <w:rPr>
          <w:rFonts w:ascii="宋体" w:eastAsia="宋体" w:hAnsi="宋体" w:cs="宋体"/>
          <w:color w:val="000000"/>
          <w:sz w:val="17"/>
        </w:rPr>
        <w:t xml:space="preserve">(I) </w:t>
      </w:r>
      <w:r>
        <w:rPr>
          <w:rFonts w:ascii="宋体" w:eastAsia="宋体" w:hAnsi="宋体" w:cs="宋体"/>
          <w:color w:val="000000"/>
          <w:sz w:val="17"/>
        </w:rPr>
        <w:t>互涉</w:t>
      </w:r>
    </w:p>
    <w:p w:rsidR="00374711" w:rsidRDefault="000C031C">
      <w:pPr>
        <w:spacing w:before="160" w:line="240" w:lineRule="exact"/>
        <w:textAlignment w:val="bottom"/>
        <w:sectPr w:rsidR="00374711">
          <w:type w:val="continuous"/>
          <w:pgSz w:w="11900" w:h="16840"/>
          <w:pgMar w:top="800" w:right="800" w:bottom="800" w:left="800" w:header="720" w:footer="720" w:gutter="0"/>
          <w:cols w:space="720"/>
        </w:sectPr>
      </w:pPr>
      <w:r>
        <w:lastRenderedPageBreak/>
        <w:t xml:space="preserve"> </w:t>
      </w:r>
    </w:p>
    <w:p w:rsidR="00374711" w:rsidRDefault="000C031C">
      <w:pPr>
        <w:autoSpaceDE w:val="0"/>
        <w:autoSpaceDN w:val="0"/>
        <w:spacing w:line="280" w:lineRule="atLeast"/>
        <w:ind w:left="1240"/>
        <w:rPr>
          <w:sz w:val="24"/>
        </w:rPr>
      </w:pPr>
      <w:r>
        <w:rPr>
          <w:rFonts w:ascii="宋体" w:eastAsia="宋体" w:hAnsi="宋体" w:cs="宋体"/>
          <w:color w:val="000000"/>
          <w:sz w:val="17"/>
        </w:rPr>
        <w:lastRenderedPageBreak/>
        <w:t>卷</w:t>
      </w:r>
      <w:r>
        <w:rPr>
          <w:rFonts w:ascii="宋体" w:eastAsia="宋体" w:hAnsi="宋体" w:cs="宋体"/>
          <w:color w:val="000000"/>
          <w:sz w:val="17"/>
        </w:rPr>
        <w:t xml:space="preserve"> A</w:t>
      </w:r>
      <w:r>
        <w:rPr>
          <w:rFonts w:ascii="宋体" w:eastAsia="宋体" w:hAnsi="宋体" w:cs="宋体"/>
          <w:sz w:val="24"/>
        </w:rPr>
        <w:t xml:space="preserve">   </w:t>
      </w:r>
      <w:r>
        <w:rPr>
          <w:rFonts w:ascii="宋体" w:eastAsia="宋体" w:hAnsi="宋体" w:cs="宋体"/>
          <w:color w:val="000000"/>
          <w:sz w:val="17"/>
        </w:rPr>
        <w:t>Ev UV2: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w:t>
      </w:r>
      <w:r>
        <w:rPr>
          <w:rFonts w:ascii="宋体" w:eastAsia="宋体" w:hAnsi="宋体" w:cs="宋体"/>
          <w:color w:val="000000"/>
          <w:sz w:val="17"/>
        </w:rPr>
        <w:t>导言</w:t>
      </w:r>
      <w:r>
        <w:rPr>
          <w:rFonts w:ascii="宋体" w:eastAsia="宋体" w:hAnsi="宋体" w:cs="宋体"/>
          <w:color w:val="000000"/>
          <w:sz w:val="17"/>
        </w:rPr>
        <w:t>”</w:t>
      </w:r>
    </w:p>
    <w:p w:rsidR="00374711" w:rsidRDefault="000C031C">
      <w:pPr>
        <w:autoSpaceDE w:val="0"/>
        <w:autoSpaceDN w:val="0"/>
        <w:spacing w:before="100" w:line="240" w:lineRule="atLeast"/>
        <w:ind w:left="2020"/>
        <w:rPr>
          <w:sz w:val="17"/>
        </w:rPr>
      </w:pPr>
      <w:r>
        <w:rPr>
          <w:rFonts w:ascii="宋体" w:eastAsia="宋体" w:hAnsi="宋体" w:cs="宋体"/>
          <w:color w:val="000000"/>
          <w:sz w:val="17"/>
        </w:rPr>
        <w:t xml:space="preserve"> T ed po was</w:t>
      </w:r>
    </w:p>
    <w:p w:rsidR="00374711" w:rsidRDefault="000C031C">
      <w:pPr>
        <w:autoSpaceDE w:val="0"/>
        <w:autoSpaceDN w:val="0"/>
        <w:spacing w:before="40" w:line="280" w:lineRule="atLeast"/>
        <w:ind w:left="1520"/>
        <w:rPr>
          <w:sz w:val="24"/>
        </w:rPr>
      </w:pPr>
      <w:r>
        <w:rPr>
          <w:rFonts w:ascii="宋体" w:eastAsia="宋体" w:hAnsi="宋体" w:cs="宋体"/>
          <w:color w:val="000000"/>
          <w:sz w:val="17"/>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ev nice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w:t>
      </w:r>
      <w:r>
        <w:rPr>
          <w:rFonts w:ascii="宋体" w:eastAsia="宋体" w:hAnsi="宋体" w:cs="宋体"/>
          <w:color w:val="000000"/>
          <w:sz w:val="17"/>
        </w:rPr>
        <w:t>諸疑难篇</w:t>
      </w:r>
      <w:r>
        <w:rPr>
          <w:rFonts w:ascii="宋体" w:eastAsia="宋体" w:hAnsi="宋体" w:cs="宋体"/>
          <w:color w:val="000000"/>
          <w:sz w:val="17"/>
        </w:rPr>
        <w:t>”</w:t>
      </w:r>
    </w:p>
    <w:p w:rsidR="00374711" w:rsidRDefault="000C031C">
      <w:pPr>
        <w:autoSpaceDE w:val="0"/>
        <w:autoSpaceDN w:val="0"/>
        <w:spacing w:before="120" w:line="180" w:lineRule="atLeast"/>
        <w:ind w:left="2020"/>
        <w:rPr>
          <w:sz w:val="17"/>
        </w:rPr>
      </w:pPr>
      <w:r>
        <w:rPr>
          <w:rFonts w:ascii="宋体" w:eastAsia="宋体" w:hAnsi="宋体" w:cs="宋体"/>
          <w:color w:val="000000"/>
          <w:sz w:val="17"/>
        </w:rPr>
        <w:t>òu a b ù yú lú lì</w:t>
      </w:r>
    </w:p>
    <w:p w:rsidR="00374711" w:rsidRDefault="000C031C">
      <w:pPr>
        <w:spacing w:line="20" w:lineRule="exact"/>
        <w:textAlignment w:val="bottom"/>
      </w:pPr>
      <w:r>
        <w:br w:type="column"/>
      </w:r>
    </w:p>
    <w:p w:rsidR="00374711" w:rsidRDefault="000C031C">
      <w:pPr>
        <w:autoSpaceDE w:val="0"/>
        <w:autoSpaceDN w:val="0"/>
        <w:spacing w:line="320" w:lineRule="atLeast"/>
        <w:rPr>
          <w:sz w:val="17"/>
        </w:rPr>
      </w:pPr>
      <w:r>
        <w:rPr>
          <w:rFonts w:ascii="宋体" w:eastAsia="宋体" w:hAnsi="宋体" w:cs="宋体"/>
          <w:color w:val="000000"/>
          <w:sz w:val="17"/>
        </w:rPr>
        <w:t>995b5, 996b8, 14, 997b4, 59:19</w:t>
      </w:r>
    </w:p>
    <w:p w:rsidR="00374711" w:rsidRDefault="000C031C">
      <w:pPr>
        <w:autoSpaceDE w:val="0"/>
        <w:autoSpaceDN w:val="0"/>
        <w:spacing w:before="380" w:line="260" w:lineRule="atLeast"/>
        <w:rPr>
          <w:sz w:val="17"/>
        </w:rPr>
      </w:pPr>
      <w:r>
        <w:rPr>
          <w:rFonts w:ascii="宋体" w:eastAsia="宋体" w:hAnsi="宋体" w:cs="宋体"/>
          <w:color w:val="000000"/>
          <w:sz w:val="17"/>
        </w:rPr>
        <w:t>993a26, 4a32, 53b10, 76b1, 77a1,</w:t>
      </w:r>
    </w:p>
    <w:p w:rsidR="00374711" w:rsidRDefault="000C031C">
      <w:pPr>
        <w:autoSpaceDE w:val="0"/>
        <w:autoSpaceDN w:val="0"/>
        <w:spacing w:before="80" w:line="260" w:lineRule="atLeast"/>
        <w:ind w:left="220"/>
        <w:rPr>
          <w:sz w:val="17"/>
        </w:rPr>
      </w:pPr>
      <w:r>
        <w:rPr>
          <w:rFonts w:ascii="宋体" w:eastAsia="宋体" w:hAnsi="宋体" w:cs="宋体"/>
          <w:color w:val="000000"/>
          <w:sz w:val="17"/>
        </w:rPr>
        <w:t>86a34(?), b15</w:t>
      </w:r>
    </w:p>
    <w:p w:rsidR="00374711" w:rsidRDefault="000C031C">
      <w:pPr>
        <w:autoSpaceDE w:val="0"/>
        <w:autoSpaceDN w:val="0"/>
        <w:spacing w:before="260" w:line="240" w:lineRule="atLeast"/>
        <w:ind w:left="2580"/>
        <w:rPr>
          <w:sz w:val="17"/>
        </w:rPr>
        <w:sectPr w:rsidR="00374711">
          <w:type w:val="continuous"/>
          <w:pgSz w:w="11900" w:h="16840"/>
          <w:pgMar w:top="800" w:right="800" w:bottom="800" w:left="800" w:header="720" w:footer="720" w:gutter="0"/>
          <w:cols w:num="2" w:space="720" w:equalWidth="0">
            <w:col w:w="5160" w:space="860"/>
            <w:col w:w="4280" w:space="0"/>
          </w:cols>
        </w:sectPr>
      </w:pPr>
      <w:r>
        <w:rPr>
          <w:rFonts w:ascii="宋体" w:eastAsia="宋体" w:hAnsi="宋体" w:cs="宋体"/>
          <w:color w:val="000000"/>
          <w:sz w:val="17"/>
        </w:rPr>
        <w:t>·335·</w:t>
      </w:r>
    </w:p>
    <w:p w:rsidR="00374711" w:rsidRDefault="000C031C">
      <w:pPr>
        <w:spacing w:line="10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700" w:line="260" w:lineRule="atLeast"/>
        <w:ind w:left="820"/>
        <w:rPr>
          <w:sz w:val="24"/>
        </w:rPr>
      </w:pPr>
      <w:r>
        <w:rPr>
          <w:rFonts w:ascii="宋体" w:eastAsia="宋体" w:hAnsi="宋体" w:cs="宋体"/>
          <w:color w:val="000000"/>
          <w:sz w:val="16"/>
        </w:rPr>
        <w:t>餐</w:t>
      </w:r>
      <w:r>
        <w:rPr>
          <w:rFonts w:ascii="宋体" w:eastAsia="宋体" w:hAnsi="宋体" w:cs="宋体"/>
          <w:color w:val="000000"/>
          <w:sz w:val="16"/>
        </w:rPr>
        <w:t xml:space="preserve"> △ πe</w:t>
      </w:r>
      <w:r>
        <w:rPr>
          <w:rFonts w:ascii="宋体" w:eastAsia="宋体" w:hAnsi="宋体" w:cs="宋体"/>
          <w:color w:val="000000"/>
          <w:sz w:val="16"/>
        </w:rPr>
        <w:t>ɔ</w:t>
      </w:r>
      <w:r>
        <w:rPr>
          <w:rFonts w:ascii="宋体" w:eastAsia="宋体" w:hAnsi="宋体" w:cs="宋体"/>
          <w:color w:val="000000"/>
          <w:sz w:val="16"/>
        </w:rPr>
        <w:t>í Toz</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詞类集释</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26a34,  28a4,  11,  46a5,  49b4,</w:t>
      </w:r>
    </w:p>
    <w:p w:rsidR="00374711" w:rsidRDefault="000C031C">
      <w:pPr>
        <w:autoSpaceDE w:val="0"/>
        <w:autoSpaceDN w:val="0"/>
        <w:spacing w:before="20" w:line="360" w:lineRule="atLeast"/>
        <w:ind w:left="1560"/>
        <w:rPr>
          <w:sz w:val="24"/>
        </w:rPr>
      </w:pPr>
      <w:r>
        <w:rPr>
          <w:rFonts w:ascii="宋体" w:eastAsia="宋体" w:hAnsi="宋体" w:cs="宋体"/>
          <w:color w:val="000000"/>
          <w:sz w:val="16"/>
        </w:rPr>
        <w:t>πohλán)</w:t>
      </w:r>
      <w:r>
        <w:rPr>
          <w:rFonts w:ascii="宋体" w:eastAsia="宋体" w:hAnsi="宋体" w:cs="宋体"/>
          <w:sz w:val="24"/>
        </w:rPr>
        <w:t xml:space="preserve">                           </w:t>
      </w:r>
      <w:r>
        <w:rPr>
          <w:rFonts w:ascii="宋体" w:eastAsia="宋体" w:hAnsi="宋体" w:cs="宋体"/>
          <w:color w:val="000000"/>
          <w:sz w:val="16"/>
        </w:rPr>
        <w:t>52a15, 55a2, b7, 56b35</w:t>
      </w:r>
    </w:p>
    <w:p w:rsidR="00374711" w:rsidRDefault="000C031C">
      <w:pPr>
        <w:autoSpaceDE w:val="0"/>
        <w:autoSpaceDN w:val="0"/>
        <w:spacing w:line="24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Z</w:t>
      </w:r>
      <w:r>
        <w:rPr>
          <w:rFonts w:ascii="宋体" w:eastAsia="宋体" w:hAnsi="宋体" w:cs="宋体"/>
          <w:sz w:val="24"/>
        </w:rPr>
        <w:t xml:space="preserve">                                   </w:t>
      </w:r>
      <w:r>
        <w:rPr>
          <w:rFonts w:ascii="宋体" w:eastAsia="宋体" w:hAnsi="宋体" w:cs="宋体"/>
          <w:color w:val="000000"/>
          <w:sz w:val="16"/>
        </w:rPr>
        <w:t>42a4,  18,  20,  43b17, 45a7(?),</w:t>
      </w:r>
    </w:p>
    <w:p w:rsidR="00374711" w:rsidRDefault="000C031C">
      <w:pPr>
        <w:autoSpaceDE w:val="0"/>
        <w:autoSpaceDN w:val="0"/>
        <w:spacing w:before="80" w:line="240" w:lineRule="atLeast"/>
        <w:ind w:left="5440"/>
        <w:rPr>
          <w:sz w:val="16"/>
        </w:rPr>
      </w:pPr>
      <w:r>
        <w:rPr>
          <w:rFonts w:ascii="宋体" w:eastAsia="宋体" w:hAnsi="宋体" w:cs="宋体"/>
          <w:color w:val="000000"/>
          <w:sz w:val="16"/>
        </w:rPr>
        <w:t xml:space="preserve">b27, 32, </w:t>
      </w:r>
      <w:r>
        <w:rPr>
          <w:rFonts w:ascii="宋体" w:eastAsia="宋体" w:hAnsi="宋体" w:cs="宋体"/>
          <w:color w:val="000000"/>
          <w:sz w:val="16"/>
        </w:rPr>
        <w:t>49b27, 53b17, 76a9</w:t>
      </w:r>
    </w:p>
    <w:p w:rsidR="00374711" w:rsidRDefault="000C031C">
      <w:pPr>
        <w:autoSpaceDE w:val="0"/>
        <w:autoSpaceDN w:val="0"/>
        <w:spacing w:line="38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H</w:t>
      </w:r>
      <w:r>
        <w:rPr>
          <w:rFonts w:ascii="宋体" w:eastAsia="宋体" w:hAnsi="宋体" w:cs="宋体"/>
          <w:sz w:val="24"/>
        </w:rPr>
        <w:t xml:space="preserve">                                   </w:t>
      </w:r>
      <w:r>
        <w:rPr>
          <w:rFonts w:ascii="宋体" w:eastAsia="宋体" w:hAnsi="宋体" w:cs="宋体"/>
          <w:color w:val="000000"/>
          <w:sz w:val="16"/>
        </w:rPr>
        <w:t>37a20, 39a22(?), 45b27, 76a9</w:t>
      </w:r>
    </w:p>
    <w:p w:rsidR="00374711" w:rsidRDefault="000C031C">
      <w:pPr>
        <w:autoSpaceDE w:val="0"/>
        <w:autoSpaceDN w:val="0"/>
        <w:spacing w:before="20" w:line="22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⑤</w:t>
      </w:r>
      <w:r>
        <w:rPr>
          <w:rFonts w:ascii="宋体" w:eastAsia="宋体" w:hAnsi="宋体" w:cs="宋体"/>
          <w:sz w:val="24"/>
        </w:rPr>
        <w:t xml:space="preserve">                                  </w:t>
      </w:r>
      <w:r>
        <w:rPr>
          <w:rFonts w:ascii="宋体" w:eastAsia="宋体" w:hAnsi="宋体" w:cs="宋体"/>
          <w:color w:val="000000"/>
          <w:sz w:val="16"/>
        </w:rPr>
        <w:t>17b9,   21a20,   27b29,   76a9,</w:t>
      </w:r>
    </w:p>
    <w:p w:rsidR="00374711" w:rsidRDefault="000C031C">
      <w:pPr>
        <w:autoSpaceDE w:val="0"/>
        <w:autoSpaceDN w:val="0"/>
        <w:spacing w:before="100" w:line="220" w:lineRule="atLeast"/>
        <w:ind w:left="5440"/>
        <w:rPr>
          <w:sz w:val="16"/>
        </w:rPr>
      </w:pPr>
      <w:r>
        <w:rPr>
          <w:rFonts w:ascii="宋体" w:eastAsia="宋体" w:hAnsi="宋体" w:cs="宋体"/>
          <w:color w:val="000000"/>
          <w:sz w:val="16"/>
        </w:rPr>
        <w:t>88b24(?)</w:t>
      </w:r>
    </w:p>
    <w:p w:rsidR="00374711" w:rsidRDefault="000C031C">
      <w:pPr>
        <w:autoSpaceDE w:val="0"/>
        <w:autoSpaceDN w:val="0"/>
        <w:spacing w:before="40" w:line="26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A</w:t>
      </w:r>
      <w:r>
        <w:rPr>
          <w:rFonts w:ascii="宋体" w:eastAsia="宋体" w:hAnsi="宋体" w:cs="宋体"/>
          <w:sz w:val="24"/>
        </w:rPr>
        <w:t xml:space="preserve">                                   </w:t>
      </w:r>
      <w:r>
        <w:rPr>
          <w:rFonts w:ascii="宋体" w:eastAsia="宋体" w:hAnsi="宋体" w:cs="宋体"/>
          <w:color w:val="000000"/>
          <w:sz w:val="16"/>
        </w:rPr>
        <w:t>27a19, 64a36</w:t>
      </w:r>
    </w:p>
    <w:p w:rsidR="00374711" w:rsidRDefault="000C031C">
      <w:pPr>
        <w:autoSpaceDE w:val="0"/>
        <w:autoSpaceDN w:val="0"/>
        <w:spacing w:before="60" w:line="24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M</w:t>
      </w:r>
      <w:r>
        <w:rPr>
          <w:rFonts w:ascii="宋体" w:eastAsia="宋体" w:hAnsi="宋体" w:cs="宋体"/>
          <w:sz w:val="24"/>
        </w:rPr>
        <w:t xml:space="preserve">                                   </w:t>
      </w:r>
      <w:r>
        <w:rPr>
          <w:rFonts w:ascii="宋体" w:eastAsia="宋体" w:hAnsi="宋体" w:cs="宋体"/>
          <w:color w:val="000000"/>
          <w:sz w:val="16"/>
        </w:rPr>
        <w:t>37a13(?), 42a22(?), 90a15, 28</w:t>
      </w:r>
    </w:p>
    <w:p w:rsidR="00374711" w:rsidRDefault="000C031C">
      <w:pPr>
        <w:autoSpaceDE w:val="0"/>
        <w:autoSpaceDN w:val="0"/>
        <w:spacing w:before="20" w:line="380" w:lineRule="atLeast"/>
        <w:ind w:left="820"/>
        <w:rPr>
          <w:sz w:val="24"/>
        </w:rPr>
      </w:pPr>
      <w:r>
        <w:rPr>
          <w:rFonts w:ascii="宋体" w:eastAsia="宋体" w:hAnsi="宋体" w:cs="宋体"/>
          <w:color w:val="000000"/>
          <w:sz w:val="16"/>
        </w:rPr>
        <w:t>卷</w:t>
      </w:r>
      <w:r>
        <w:rPr>
          <w:rFonts w:ascii="宋体" w:eastAsia="宋体" w:hAnsi="宋体" w:cs="宋体"/>
          <w:color w:val="000000"/>
          <w:sz w:val="16"/>
        </w:rPr>
        <w:t xml:space="preserve"> N</w:t>
      </w:r>
      <w:r>
        <w:rPr>
          <w:rFonts w:ascii="宋体" w:eastAsia="宋体" w:hAnsi="宋体" w:cs="宋体"/>
          <w:sz w:val="24"/>
        </w:rPr>
        <w:t xml:space="preserve">                                   </w:t>
      </w:r>
      <w:r>
        <w:rPr>
          <w:rFonts w:ascii="宋体" w:eastAsia="宋体" w:hAnsi="宋体" w:cs="宋体"/>
          <w:color w:val="000000"/>
          <w:sz w:val="16"/>
        </w:rPr>
        <w:t>37a13(?), 42a22(?), 86a30</w:t>
      </w:r>
    </w:p>
    <w:p w:rsidR="00374711" w:rsidRDefault="000C031C">
      <w:pPr>
        <w:autoSpaceDE w:val="0"/>
        <w:autoSpaceDN w:val="0"/>
        <w:spacing w:before="420" w:line="300" w:lineRule="atLeast"/>
        <w:ind w:left="2720"/>
        <w:rPr>
          <w:sz w:val="16"/>
        </w:rPr>
      </w:pPr>
      <w:r>
        <w:rPr>
          <w:rFonts w:ascii="宋体" w:eastAsia="宋体" w:hAnsi="宋体" w:cs="宋体"/>
          <w:color w:val="000000"/>
          <w:sz w:val="16"/>
        </w:rPr>
        <w:t xml:space="preserve">(II) </w:t>
      </w:r>
      <w:r>
        <w:rPr>
          <w:rFonts w:ascii="宋体" w:eastAsia="宋体" w:hAnsi="宋体" w:cs="宋体"/>
          <w:color w:val="000000"/>
          <w:sz w:val="16"/>
        </w:rPr>
        <w:t>本書各卷关涉亞氏其他著作</w:t>
      </w:r>
    </w:p>
    <w:p w:rsidR="00374711" w:rsidRDefault="00374711">
      <w:pPr>
        <w:spacing w:line="166" w:lineRule="exact"/>
      </w:pPr>
    </w:p>
    <w:p w:rsidR="00374711" w:rsidRDefault="000C031C">
      <w:pPr>
        <w:spacing w:line="14" w:lineRule="exact"/>
      </w:pPr>
      <w:r>
        <w:rPr>
          <w:noProof/>
        </w:rPr>
        <mc:AlternateContent>
          <mc:Choice Requires="wps">
            <w:drawing>
              <wp:anchor distT="0" distB="0" distL="0" distR="0" simplePos="0" relativeHeight="252033024" behindDoc="0" locked="0" layoutInCell="1" allowOverlap="1">
                <wp:simplePos x="0" y="0"/>
                <wp:positionH relativeFrom="column">
                  <wp:posOffset>495300</wp:posOffset>
                </wp:positionH>
                <wp:positionV relativeFrom="paragraph">
                  <wp:posOffset>0</wp:posOffset>
                </wp:positionV>
                <wp:extent cx="5168900" cy="241300"/>
                <wp:effectExtent l="0" t="0" r="0" b="0"/>
                <wp:wrapTopAndBottom/>
                <wp:docPr id="777" name="文本框 777"/>
                <wp:cNvGraphicFramePr/>
                <a:graphic xmlns:a="http://schemas.openxmlformats.org/drawingml/2006/main">
                  <a:graphicData uri="http://schemas.microsoft.com/office/word/2010/wordprocessingShape">
                    <wps:wsp>
                      <wps:cNvSpPr txBox="1"/>
                      <wps:spPr>
                        <a:xfrm>
                          <a:off x="0" y="0"/>
                          <a:ext cx="5168900" cy="2413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9pt;margin-top:0pt;width:407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34048" behindDoc="0" locked="0" layoutInCell="1" allowOverlap="1">
                <wp:simplePos x="0" y="0"/>
                <wp:positionH relativeFrom="column">
                  <wp:posOffset>495300</wp:posOffset>
                </wp:positionH>
                <wp:positionV relativeFrom="paragraph">
                  <wp:posOffset>0</wp:posOffset>
                </wp:positionV>
                <wp:extent cx="2374900" cy="381000"/>
                <wp:effectExtent l="0" t="0" r="0" b="0"/>
                <wp:wrapTopAndBottom/>
                <wp:docPr id="778" name="文本框 778"/>
                <wp:cNvGraphicFramePr/>
                <a:graphic xmlns:a="http://schemas.openxmlformats.org/drawingml/2006/main">
                  <a:graphicData uri="http://schemas.microsoft.com/office/word/2010/wordprocessingShape">
                    <wps:wsp>
                      <wps:cNvSpPr txBox="1"/>
                      <wps:spPr>
                        <a:xfrm>
                          <a:off x="0" y="0"/>
                          <a:ext cx="2374900" cy="381000"/>
                        </a:xfrm>
                        <a:prstGeom prst="rect">
                          <a:avLst/>
                        </a:prstGeom>
                        <a:noFill/>
                        <a:ln w="6350">
                          <a:noFill/>
                        </a:ln>
                      </wps:spPr>
                      <wps:txbx>
                        <w:txbxContent>
                          <w:p w:rsidR="00374711" w:rsidRDefault="000C031C">
                            <w:pPr>
                              <w:autoSpaceDE w:val="0"/>
                              <w:autoSpaceDN w:val="0"/>
                              <w:spacing w:line="300" w:lineRule="atLeast"/>
                              <w:ind w:firstLine="40"/>
                              <w:rPr>
                                <w:sz w:val="24"/>
                              </w:rPr>
                            </w:pPr>
                            <w:r>
                              <w:rPr>
                                <w:rFonts w:ascii="宋体" w:eastAsia="宋体" w:hAnsi="宋体" w:cs="宋体"/>
                                <w:color w:val="000000"/>
                                <w:sz w:val="16"/>
                              </w:rPr>
                              <w:t>Analytica Posteriora  “</w:t>
                            </w:r>
                            <w:r>
                              <w:rPr>
                                <w:rFonts w:ascii="宋体" w:eastAsia="宋体" w:hAnsi="宋体" w:cs="宋体"/>
                                <w:color w:val="000000"/>
                                <w:sz w:val="16"/>
                              </w:rPr>
                              <w:t>解析后福</w:t>
                            </w:r>
                            <w:r>
                              <w:rPr>
                                <w:rFonts w:ascii="宋体" w:eastAsia="宋体" w:hAnsi="宋体" w:cs="宋体"/>
                                <w:color w:val="000000"/>
                                <w:sz w:val="16"/>
                              </w:rPr>
                              <w:t>”Physica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物学</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39pt;margin-top:0pt;width:187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
                        <w:jc w:val="both"/>
                        <w:textAlignment w:val="auto"/>
                        <w:rPr>
                          <w:sz w:val="24"/>
                        </w:rPr>
                      </w:pPr>
                      <w:r>
                        <w:rPr>
                          <w:rFonts w:ascii="宋体" w:hAnsi="宋体" w:cs="宋体" w:eastAsia="宋体"/>
                          <w:sz w:val="16"/>
                          <w:color w:val="000000"/>
                          <w:b w:val="off"/>
                          <w:i w:val="off"/>
                          <w:strike w:val="off"/>
                        </w:rPr>
                        <w:t>Analytica Posteriora  “解析后福”</w:t>
                      </w:r>
                      <w:r>
                        <w:rPr>
                          <w:rFonts w:ascii="宋体" w:hAnsi="宋体" w:cs="宋体" w:eastAsia="宋体"/>
                          <w:sz w:val="16"/>
                          <w:color w:val="000000"/>
                          <w:b w:val="off"/>
                          <w:i w:val="off"/>
                          <w:strike w:val="off"/>
                        </w:rPr>
                        <w:t>Physica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“物学”</w:t>
                      </w:r>
                    </w:p>
                  </w:txbxContent>
                </v:textbox>
              </v:shape>
            </w:pict>
          </mc:Fallback>
        </mc:AlternateContent>
      </w:r>
      <w:r>
        <w:rPr>
          <w:noProof/>
        </w:rPr>
        <mc:AlternateContent>
          <mc:Choice Requires="wps">
            <w:drawing>
              <wp:anchor distT="0" distB="0" distL="0" distR="0" simplePos="0" relativeHeight="252035072" behindDoc="0" locked="0" layoutInCell="1" allowOverlap="1">
                <wp:simplePos x="0" y="0"/>
                <wp:positionH relativeFrom="column">
                  <wp:posOffset>3454400</wp:posOffset>
                </wp:positionH>
                <wp:positionV relativeFrom="paragraph">
                  <wp:posOffset>0</wp:posOffset>
                </wp:positionV>
                <wp:extent cx="812800" cy="203200"/>
                <wp:effectExtent l="0" t="0" r="0" b="0"/>
                <wp:wrapTopAndBottom/>
                <wp:docPr id="779" name="文本框 779"/>
                <wp:cNvGraphicFramePr/>
                <a:graphic xmlns:a="http://schemas.openxmlformats.org/drawingml/2006/main">
                  <a:graphicData uri="http://schemas.microsoft.com/office/word/2010/wordprocessingShape">
                    <wps:wsp>
                      <wps:cNvSpPr txBox="1"/>
                      <wps:spPr>
                        <a:xfrm>
                          <a:off x="0" y="0"/>
                          <a:ext cx="812800" cy="203200"/>
                        </a:xfrm>
                        <a:prstGeom prst="rect">
                          <a:avLst/>
                        </a:prstGeom>
                        <a:noFill/>
                        <a:ln w="6350">
                          <a:noFill/>
                        </a:ln>
                      </wps:spPr>
                      <wps:txbx>
                        <w:txbxContent>
                          <w:p w:rsidR="00374711" w:rsidRDefault="000C031C">
                            <w:pPr>
                              <w:autoSpaceDE w:val="0"/>
                              <w:autoSpaceDN w:val="0"/>
                              <w:spacing w:line="320" w:lineRule="atLeast"/>
                              <w:rPr>
                                <w:sz w:val="16"/>
                              </w:rPr>
                            </w:pPr>
                            <w:r>
                              <w:rPr>
                                <w:rFonts w:ascii="宋体" w:eastAsia="宋体" w:hAnsi="宋体" w:cs="宋体"/>
                                <w:color w:val="000000"/>
                                <w:sz w:val="16"/>
                              </w:rPr>
                              <w:t>25a34, 37b8</w:t>
                            </w:r>
                          </w:p>
                        </w:txbxContent>
                      </wps:txbx>
                      <wps:bodyPr vert="horz" wrap="square" lIns="0" tIns="0" rIns="0" bIns="0" anchor="t">
                        <a:spAutoFit/>
                      </wps:bodyPr>
                    </wps:wsp>
                  </a:graphicData>
                </a:graphic>
              </wp:anchor>
            </w:drawing>
          </mc:Choice>
          <mc:Fallback>
            <w:pict>
              <v:shape type="#_x0000_t202" filled="f" stroked="f" style="margin-left:272pt;margin-top:0pt;width:6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strike w:val="off"/>
                        </w:rPr>
                        <w:t>25a34, 37b8</w:t>
                      </w:r>
                    </w:p>
                  </w:txbxContent>
                </v:textbox>
              </v:shape>
            </w:pict>
          </mc:Fallback>
        </mc:AlternateContent>
      </w:r>
      <w:r>
        <w:rPr>
          <w:noProof/>
        </w:rPr>
        <mc:AlternateContent>
          <mc:Choice Requires="wps">
            <w:drawing>
              <wp:anchor distT="0" distB="0" distL="0" distR="0" simplePos="0" relativeHeight="252036096" behindDoc="0" locked="0" layoutInCell="1" allowOverlap="1">
                <wp:simplePos x="0" y="0"/>
                <wp:positionH relativeFrom="column">
                  <wp:posOffset>3454400</wp:posOffset>
                </wp:positionH>
                <wp:positionV relativeFrom="paragraph">
                  <wp:posOffset>241300</wp:posOffset>
                </wp:positionV>
                <wp:extent cx="2209800" cy="139700"/>
                <wp:effectExtent l="0" t="0" r="0" b="0"/>
                <wp:wrapTopAndBottom/>
                <wp:docPr id="780" name="文本框 780"/>
                <wp:cNvGraphicFramePr/>
                <a:graphic xmlns:a="http://schemas.openxmlformats.org/drawingml/2006/main">
                  <a:graphicData uri="http://schemas.microsoft.com/office/word/2010/wordprocessingShape">
                    <wps:wsp>
                      <wps:cNvSpPr txBox="1"/>
                      <wps:spPr>
                        <a:xfrm>
                          <a:off x="0" y="0"/>
                          <a:ext cx="2209800" cy="139700"/>
                        </a:xfrm>
                        <a:prstGeom prst="rect">
                          <a:avLst/>
                        </a:prstGeom>
                        <a:noFill/>
                        <a:ln w="6350">
                          <a:noFill/>
                        </a:ln>
                      </wps:spPr>
                      <wps:txbx>
                        <w:txbxContent>
                          <w:p w:rsidR="00374711" w:rsidRDefault="000C031C">
                            <w:pPr>
                              <w:autoSpaceDE w:val="0"/>
                              <w:autoSpaceDN w:val="0"/>
                              <w:spacing w:line="220" w:lineRule="atLeast"/>
                              <w:rPr>
                                <w:sz w:val="16"/>
                              </w:rPr>
                            </w:pPr>
                            <w:r>
                              <w:rPr>
                                <w:rFonts w:ascii="宋体" w:eastAsia="宋体" w:hAnsi="宋体" w:cs="宋体"/>
                                <w:color w:val="000000"/>
                                <w:sz w:val="16"/>
                              </w:rPr>
                              <w:t>983a33, 985a12, 986b30, 988a22,</w:t>
                            </w:r>
                          </w:p>
                        </w:txbxContent>
                      </wps:txbx>
                      <wps:bodyPr vert="horz" wrap="square" lIns="0" tIns="0" rIns="0" bIns="0" anchor="t">
                        <a:spAutoFit/>
                      </wps:bodyPr>
                    </wps:wsp>
                  </a:graphicData>
                </a:graphic>
              </wp:anchor>
            </w:drawing>
          </mc:Choice>
          <mc:Fallback>
            <w:pict>
              <v:shape type="#_x0000_t202" filled="f" stroked="f" style="margin-left:272pt;margin-top:19pt;width:17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strike w:val="off"/>
                        </w:rPr>
                        <w:t>983a33, 985a12, 986b30, 988a22,</w:t>
                      </w:r>
                    </w:p>
                  </w:txbxContent>
                </v:textbox>
              </v:shape>
            </w:pict>
          </mc:Fallback>
        </mc:AlternateContent>
      </w:r>
    </w:p>
    <w:p w:rsidR="00374711" w:rsidRDefault="000C031C">
      <w:pPr>
        <w:autoSpaceDE w:val="0"/>
        <w:autoSpaceDN w:val="0"/>
        <w:spacing w:before="20" w:line="380" w:lineRule="atLeast"/>
        <w:ind w:left="5440"/>
        <w:rPr>
          <w:sz w:val="16"/>
        </w:rPr>
      </w:pPr>
      <w:r>
        <w:rPr>
          <w:rFonts w:ascii="宋体" w:eastAsia="宋体" w:hAnsi="宋体" w:cs="宋体"/>
          <w:color w:val="000000"/>
          <w:sz w:val="16"/>
        </w:rPr>
        <w:t xml:space="preserve">993a11, 42b8{?} 49b36.  </w:t>
      </w:r>
      <w:r>
        <w:rPr>
          <w:rFonts w:ascii="宋体" w:eastAsia="宋体" w:hAnsi="宋体" w:cs="宋体"/>
          <w:color w:val="000000"/>
          <w:sz w:val="16"/>
        </w:rPr>
        <w:t>59a34,</w:t>
      </w:r>
    </w:p>
    <w:p w:rsidR="00374711" w:rsidRDefault="000C031C">
      <w:pPr>
        <w:autoSpaceDE w:val="0"/>
        <w:autoSpaceDN w:val="0"/>
        <w:spacing w:before="20" w:line="220" w:lineRule="atLeast"/>
        <w:ind w:left="5440"/>
        <w:rPr>
          <w:sz w:val="16"/>
        </w:rPr>
      </w:pPr>
      <w:r>
        <w:rPr>
          <w:rFonts w:ascii="宋体" w:eastAsia="宋体" w:hAnsi="宋体" w:cs="宋体"/>
          <w:color w:val="000000"/>
          <w:sz w:val="16"/>
        </w:rPr>
        <w:t>62b31(?), 73b32, 76a9, 86a23(?)</w:t>
      </w:r>
    </w:p>
    <w:p w:rsidR="00374711" w:rsidRDefault="000C031C">
      <w:pPr>
        <w:autoSpaceDE w:val="0"/>
        <w:autoSpaceDN w:val="0"/>
        <w:spacing w:before="40" w:line="260" w:lineRule="atLeast"/>
        <w:ind w:left="820"/>
        <w:rPr>
          <w:sz w:val="24"/>
        </w:rPr>
      </w:pPr>
      <w:r>
        <w:rPr>
          <w:rFonts w:ascii="宋体" w:eastAsia="宋体" w:hAnsi="宋体" w:cs="宋体"/>
          <w:color w:val="000000"/>
          <w:sz w:val="16"/>
        </w:rPr>
        <w:t>De Caelo</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說天</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986·12(?)</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989a24,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73a32(?)</w:t>
      </w:r>
    </w:p>
    <w:p w:rsidR="00374711" w:rsidRDefault="000C031C">
      <w:pPr>
        <w:autoSpaceDE w:val="0"/>
        <w:autoSpaceDN w:val="0"/>
        <w:spacing w:before="80" w:line="240" w:lineRule="atLeast"/>
        <w:ind w:left="5440"/>
        <w:rPr>
          <w:sz w:val="16"/>
        </w:rPr>
      </w:pPr>
      <w:r>
        <w:rPr>
          <w:rFonts w:ascii="宋体" w:eastAsia="宋体" w:hAnsi="宋体" w:cs="宋体"/>
          <w:color w:val="000000"/>
          <w:sz w:val="16"/>
        </w:rPr>
        <w:t>86a23(?), 88b24(?)</w:t>
      </w:r>
    </w:p>
    <w:p w:rsidR="00374711" w:rsidRDefault="00374711">
      <w:pPr>
        <w:spacing w:line="14" w:lineRule="exact"/>
      </w:pPr>
    </w:p>
    <w:p w:rsidR="00374711" w:rsidRDefault="000C031C">
      <w:pPr>
        <w:spacing w:line="14" w:lineRule="exact"/>
      </w:pPr>
      <w:r>
        <w:rPr>
          <w:noProof/>
        </w:rPr>
        <mc:AlternateContent>
          <mc:Choice Requires="wps">
            <w:drawing>
              <wp:anchor distT="0" distB="0" distL="0" distR="0" simplePos="0" relativeHeight="252037120" behindDoc="0" locked="0" layoutInCell="1" allowOverlap="1">
                <wp:simplePos x="0" y="0"/>
                <wp:positionH relativeFrom="column">
                  <wp:posOffset>520700</wp:posOffset>
                </wp:positionH>
                <wp:positionV relativeFrom="paragraph">
                  <wp:posOffset>0</wp:posOffset>
                </wp:positionV>
                <wp:extent cx="4813300" cy="38100"/>
                <wp:effectExtent l="0" t="0" r="0" b="0"/>
                <wp:wrapTopAndBottom/>
                <wp:docPr id="781" name="文本框 781"/>
                <wp:cNvGraphicFramePr/>
                <a:graphic xmlns:a="http://schemas.openxmlformats.org/drawingml/2006/main">
                  <a:graphicData uri="http://schemas.microsoft.com/office/word/2010/wordprocessingShape">
                    <wps:wsp>
                      <wps:cNvSpPr txBox="1"/>
                      <wps:spPr>
                        <a:xfrm>
                          <a:off x="0" y="0"/>
                          <a:ext cx="4813300" cy="38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1pt;margin-top:0pt;width:37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38144" behindDoc="0" locked="0" layoutInCell="1" allowOverlap="1">
                <wp:simplePos x="0" y="0"/>
                <wp:positionH relativeFrom="column">
                  <wp:posOffset>520700</wp:posOffset>
                </wp:positionH>
                <wp:positionV relativeFrom="paragraph">
                  <wp:posOffset>0</wp:posOffset>
                </wp:positionV>
                <wp:extent cx="2260600" cy="381000"/>
                <wp:effectExtent l="0" t="0" r="0" b="0"/>
                <wp:wrapTopAndBottom/>
                <wp:docPr id="782" name="文本框 782"/>
                <wp:cNvGraphicFramePr/>
                <a:graphic xmlns:a="http://schemas.openxmlformats.org/drawingml/2006/main">
                  <a:graphicData uri="http://schemas.microsoft.com/office/word/2010/wordprocessingShape">
                    <wps:wsp>
                      <wps:cNvSpPr txBox="1"/>
                      <wps:spPr>
                        <a:xfrm>
                          <a:off x="0" y="0"/>
                          <a:ext cx="2260600" cy="381000"/>
                        </a:xfrm>
                        <a:prstGeom prst="rect">
                          <a:avLst/>
                        </a:prstGeom>
                        <a:noFill/>
                        <a:ln w="6350">
                          <a:noFill/>
                        </a:ln>
                      </wps:spPr>
                      <wps:txbx>
                        <w:txbxContent>
                          <w:p w:rsidR="00374711" w:rsidRPr="000C031C" w:rsidRDefault="000C031C">
                            <w:pPr>
                              <w:autoSpaceDE w:val="0"/>
                              <w:autoSpaceDN w:val="0"/>
                              <w:spacing w:line="300" w:lineRule="atLeast"/>
                              <w:rPr>
                                <w:sz w:val="16"/>
                                <w:lang w:val="fr-FR"/>
                              </w:rPr>
                            </w:pPr>
                            <w:r w:rsidRPr="000C031C">
                              <w:rPr>
                                <w:rFonts w:ascii="宋体" w:eastAsia="宋体" w:hAnsi="宋体" w:cs="宋体"/>
                                <w:color w:val="000000"/>
                                <w:sz w:val="16"/>
                                <w:lang w:val="fr-FR"/>
                              </w:rPr>
                              <w:t>De Genratione et Cor- “</w:t>
                            </w:r>
                            <w:r>
                              <w:rPr>
                                <w:rFonts w:ascii="宋体" w:eastAsia="宋体" w:hAnsi="宋体" w:cs="宋体"/>
                                <w:color w:val="000000"/>
                                <w:sz w:val="16"/>
                              </w:rPr>
                              <w:t>成坏論</w:t>
                            </w:r>
                            <w:r w:rsidRPr="000C031C">
                              <w:rPr>
                                <w:rFonts w:ascii="宋体" w:eastAsia="宋体" w:hAnsi="宋体" w:cs="宋体"/>
                                <w:color w:val="000000"/>
                                <w:sz w:val="16"/>
                                <w:lang w:val="fr-FR"/>
                              </w:rPr>
                              <w:t>”ruptione</w:t>
                            </w:r>
                          </w:p>
                        </w:txbxContent>
                      </wps:txbx>
                      <wps:bodyPr vert="horz" wrap="square" lIns="0" tIns="0" rIns="0" bIns="0" anchor="t">
                        <a:spAutoFit/>
                      </wps:bodyPr>
                    </wps:wsp>
                  </a:graphicData>
                </a:graphic>
              </wp:anchor>
            </w:drawing>
          </mc:Choice>
          <mc:Fallback>
            <w:pict>
              <v:shape type="#_x0000_t202" filled="f" stroked="f" style="margin-left:41pt;margin-top:0pt;width:17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strike w:val="off"/>
                        </w:rPr>
                        <w:t>De Genratione et Cor- “成坏論”</w:t>
                      </w:r>
                      <w:r>
                        <w:rPr>
                          <w:rFonts w:ascii="宋体" w:hAnsi="宋体" w:cs="宋体" w:eastAsia="宋体"/>
                          <w:sz w:val="16"/>
                          <w:color w:val="000000"/>
                          <w:b w:val="off"/>
                          <w:i w:val="off"/>
                          <w:strike w:val="off"/>
                        </w:rPr>
                        <w:t>ruptione</w:t>
                      </w:r>
                    </w:p>
                  </w:txbxContent>
                </v:textbox>
              </v:shape>
            </w:pict>
          </mc:Fallback>
        </mc:AlternateContent>
      </w:r>
      <w:r>
        <w:rPr>
          <w:noProof/>
        </w:rPr>
        <mc:AlternateContent>
          <mc:Choice Requires="wps">
            <w:drawing>
              <wp:anchor distT="0" distB="0" distL="0" distR="0" simplePos="0" relativeHeight="252039168" behindDoc="0" locked="0" layoutInCell="1" allowOverlap="1">
                <wp:simplePos x="0" y="0"/>
                <wp:positionH relativeFrom="column">
                  <wp:posOffset>3454400</wp:posOffset>
                </wp:positionH>
                <wp:positionV relativeFrom="paragraph">
                  <wp:posOffset>38100</wp:posOffset>
                </wp:positionV>
                <wp:extent cx="1879600" cy="152400"/>
                <wp:effectExtent l="0" t="0" r="0" b="0"/>
                <wp:wrapTopAndBottom/>
                <wp:docPr id="783" name="文本框 783"/>
                <wp:cNvGraphicFramePr/>
                <a:graphic xmlns:a="http://schemas.openxmlformats.org/drawingml/2006/main">
                  <a:graphicData uri="http://schemas.microsoft.com/office/word/2010/wordprocessingShape">
                    <wps:wsp>
                      <wps:cNvSpPr txBox="1"/>
                      <wps:spPr>
                        <a:xfrm>
                          <a:off x="0" y="0"/>
                          <a:ext cx="1879600" cy="152400"/>
                        </a:xfrm>
                        <a:prstGeom prst="rect">
                          <a:avLst/>
                        </a:prstGeom>
                        <a:noFill/>
                        <a:ln w="6350">
                          <a:noFill/>
                        </a:ln>
                      </wps:spPr>
                      <wps:txbx>
                        <w:txbxContent>
                          <w:p w:rsidR="00374711" w:rsidRDefault="000C031C">
                            <w:pPr>
                              <w:autoSpaceDE w:val="0"/>
                              <w:autoSpaceDN w:val="0"/>
                              <w:spacing w:line="240" w:lineRule="atLeast"/>
                              <w:rPr>
                                <w:sz w:val="16"/>
                              </w:rPr>
                            </w:pPr>
                            <w:r>
                              <w:rPr>
                                <w:rFonts w:ascii="宋体" w:eastAsia="宋体" w:hAnsi="宋体" w:cs="宋体"/>
                                <w:color w:val="000000"/>
                                <w:sz w:val="16"/>
                              </w:rPr>
                              <w:t>42b8(?), 62b31(?), 86x23(?)</w:t>
                            </w:r>
                          </w:p>
                        </w:txbxContent>
                      </wps:txbx>
                      <wps:bodyPr vert="horz" wrap="square" lIns="0" tIns="0" rIns="0" bIns="0" anchor="t">
                        <a:spAutoFit/>
                      </wps:bodyPr>
                    </wps:wsp>
                  </a:graphicData>
                </a:graphic>
              </wp:anchor>
            </w:drawing>
          </mc:Choice>
          <mc:Fallback>
            <w:pict>
              <v:shape type="#_x0000_t202" filled="f" stroked="f" style="margin-left:272pt;margin-top:3pt;width:14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strike w:val="off"/>
                        </w:rPr>
                        <w:t>42b8(?), 62b31(?), 86x23(?)</w:t>
                      </w:r>
                    </w:p>
                  </w:txbxContent>
                </v:textbox>
              </v:shape>
            </w:pict>
          </mc:Fallback>
        </mc:AlternateContent>
      </w:r>
    </w:p>
    <w:p w:rsidR="00374711" w:rsidRDefault="000C031C">
      <w:pPr>
        <w:autoSpaceDE w:val="0"/>
        <w:autoSpaceDN w:val="0"/>
        <w:spacing w:before="80" w:line="260" w:lineRule="atLeast"/>
        <w:ind w:left="820"/>
        <w:rPr>
          <w:sz w:val="24"/>
        </w:rPr>
      </w:pPr>
      <w:r>
        <w:rPr>
          <w:rFonts w:ascii="宋体" w:eastAsia="宋体" w:hAnsi="宋体" w:cs="宋体"/>
          <w:color w:val="000000"/>
          <w:sz w:val="16"/>
        </w:rPr>
        <w:t>Ethica Nicomachea</w:t>
      </w:r>
      <w:r>
        <w:rPr>
          <w:rFonts w:ascii="宋体" w:eastAsia="宋体" w:hAnsi="宋体" w:cs="宋体"/>
          <w:sz w:val="24"/>
        </w:rPr>
        <w:t xml:space="preserve">          </w:t>
      </w:r>
      <w:r>
        <w:rPr>
          <w:rFonts w:ascii="宋体" w:eastAsia="宋体" w:hAnsi="宋体" w:cs="宋体"/>
          <w:color w:val="000000"/>
          <w:sz w:val="16"/>
        </w:rPr>
        <w:t>“</w:t>
      </w:r>
      <w:r>
        <w:rPr>
          <w:rFonts w:ascii="宋体" w:eastAsia="宋体" w:hAnsi="宋体" w:cs="宋体"/>
          <w:color w:val="000000"/>
          <w:sz w:val="16"/>
        </w:rPr>
        <w:t>尼哥馬古倫理学</w:t>
      </w:r>
      <w:r>
        <w:rPr>
          <w:rFonts w:ascii="宋体" w:eastAsia="宋体" w:hAnsi="宋体" w:cs="宋体"/>
          <w:color w:val="000000"/>
          <w:sz w:val="16"/>
        </w:rPr>
        <w:t>” 981b25</w:t>
      </w:r>
    </w:p>
    <w:p w:rsidR="00374711" w:rsidRDefault="000C031C">
      <w:pPr>
        <w:autoSpaceDE w:val="0"/>
        <w:autoSpaceDN w:val="0"/>
        <w:spacing w:before="60" w:line="260" w:lineRule="atLeast"/>
        <w:ind w:left="820"/>
        <w:rPr>
          <w:sz w:val="24"/>
        </w:rPr>
      </w:pPr>
      <w:r>
        <w:rPr>
          <w:rFonts w:ascii="宋体" w:eastAsia="宋体" w:hAnsi="宋体" w:cs="宋体"/>
          <w:color w:val="000000"/>
          <w:sz w:val="16"/>
        </w:rPr>
        <w:t>Lost works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失傳著作。</w:t>
      </w:r>
    </w:p>
    <w:p w:rsidR="00374711" w:rsidRDefault="000C031C">
      <w:pPr>
        <w:autoSpaceDE w:val="0"/>
        <w:autoSpaceDN w:val="0"/>
        <w:spacing w:before="60" w:line="240" w:lineRule="atLeast"/>
        <w:ind w:left="3380"/>
        <w:rPr>
          <w:sz w:val="24"/>
        </w:rPr>
      </w:pPr>
      <w:r>
        <w:rPr>
          <w:rFonts w:ascii="宋体" w:eastAsia="宋体" w:hAnsi="宋体" w:cs="宋体"/>
          <w:color w:val="000000"/>
          <w:sz w:val="16"/>
        </w:rPr>
        <w:t>“</w:t>
      </w:r>
      <w:r>
        <w:rPr>
          <w:rFonts w:ascii="宋体" w:eastAsia="宋体" w:hAnsi="宋体" w:cs="宋体"/>
          <w:color w:val="000000"/>
          <w:sz w:val="16"/>
        </w:rPr>
        <w:t>对成选录</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4a2, 4b34, 54a30, 61a15</w:t>
      </w:r>
    </w:p>
    <w:p w:rsidR="00374711" w:rsidRDefault="000C031C">
      <w:pPr>
        <w:autoSpaceDE w:val="0"/>
        <w:autoSpaceDN w:val="0"/>
        <w:spacing w:before="80" w:line="200" w:lineRule="atLeast"/>
        <w:ind w:left="3380"/>
        <w:rPr>
          <w:sz w:val="16"/>
        </w:rPr>
      </w:pPr>
      <w:r>
        <w:rPr>
          <w:rFonts w:ascii="宋体" w:eastAsia="宋体" w:hAnsi="宋体" w:cs="宋体"/>
          <w:color w:val="000000"/>
          <w:sz w:val="16"/>
        </w:rPr>
        <w:t>“</w:t>
      </w:r>
      <w:r>
        <w:rPr>
          <w:rFonts w:ascii="宋体" w:eastAsia="宋体" w:hAnsi="宋体" w:cs="宋体"/>
          <w:color w:val="000000"/>
          <w:sz w:val="16"/>
        </w:rPr>
        <w:t>論毕达哥拉斯敎义》</w:t>
      </w:r>
      <w:r>
        <w:rPr>
          <w:rFonts w:ascii="宋体" w:eastAsia="宋体" w:hAnsi="宋体" w:cs="宋体"/>
          <w:color w:val="000000"/>
          <w:sz w:val="16"/>
        </w:rPr>
        <w:t>986a13, 21a20</w:t>
      </w:r>
    </w:p>
    <w:p w:rsidR="00374711" w:rsidRDefault="000C031C">
      <w:pPr>
        <w:autoSpaceDE w:val="0"/>
        <w:autoSpaceDN w:val="0"/>
        <w:spacing w:before="100" w:line="240" w:lineRule="atLeast"/>
        <w:ind w:left="3380"/>
        <w:rPr>
          <w:sz w:val="24"/>
        </w:rPr>
      </w:pPr>
      <w:r>
        <w:rPr>
          <w:rFonts w:ascii="宋体" w:eastAsia="宋体" w:hAnsi="宋体" w:cs="宋体"/>
          <w:color w:val="000000"/>
          <w:sz w:val="16"/>
        </w:rPr>
        <w:t>“</w:t>
      </w:r>
      <w:r>
        <w:rPr>
          <w:rFonts w:ascii="宋体" w:eastAsia="宋体" w:hAnsi="宋体" w:cs="宋体"/>
          <w:color w:val="000000"/>
          <w:sz w:val="16"/>
        </w:rPr>
        <w:t>論意式</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21a20(?)</w:t>
      </w:r>
    </w:p>
    <w:p w:rsidR="00374711" w:rsidRDefault="000C031C">
      <w:pPr>
        <w:autoSpaceDE w:val="0"/>
        <w:autoSpaceDN w:val="0"/>
        <w:spacing w:before="60" w:line="240" w:lineRule="atLeast"/>
        <w:ind w:left="3380"/>
        <w:rPr>
          <w:sz w:val="24"/>
        </w:rPr>
      </w:pPr>
      <w:r>
        <w:rPr>
          <w:rFonts w:ascii="宋体" w:eastAsia="宋体" w:hAnsi="宋体" w:cs="宋体"/>
          <w:color w:val="000000"/>
          <w:sz w:val="16"/>
        </w:rPr>
        <w:t>“</w:t>
      </w:r>
      <w:r>
        <w:rPr>
          <w:rFonts w:ascii="宋体" w:eastAsia="宋体" w:hAnsi="宋体" w:cs="宋体"/>
          <w:color w:val="000000"/>
          <w:sz w:val="16"/>
        </w:rPr>
        <w:t>論善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72b10</w:t>
      </w:r>
    </w:p>
    <w:p w:rsidR="00374711" w:rsidRDefault="000C031C">
      <w:pPr>
        <w:autoSpaceDE w:val="0"/>
        <w:autoSpaceDN w:val="0"/>
        <w:spacing w:before="520" w:line="340" w:lineRule="atLeast"/>
        <w:ind w:left="3380"/>
        <w:rPr>
          <w:sz w:val="16"/>
        </w:rPr>
      </w:pPr>
      <w:r>
        <w:rPr>
          <w:rFonts w:ascii="宋体" w:eastAsia="宋体" w:hAnsi="宋体" w:cs="宋体"/>
          <w:color w:val="000000"/>
          <w:sz w:val="16"/>
        </w:rPr>
        <w:t>索引三</w:t>
      </w:r>
      <w:r>
        <w:rPr>
          <w:rFonts w:ascii="宋体" w:eastAsia="宋体" w:hAnsi="宋体" w:cs="宋体"/>
          <w:color w:val="000000"/>
          <w:sz w:val="16"/>
        </w:rPr>
        <w:t xml:space="preserve">  </w:t>
      </w:r>
      <w:r>
        <w:rPr>
          <w:rFonts w:ascii="宋体" w:eastAsia="宋体" w:hAnsi="宋体" w:cs="宋体"/>
          <w:color w:val="000000"/>
          <w:sz w:val="16"/>
        </w:rPr>
        <w:t>名詞及題旨</w:t>
      </w:r>
      <w:r>
        <w:rPr>
          <w:rFonts w:ascii="宋体" w:eastAsia="宋体" w:hAnsi="宋体" w:cs="宋体"/>
          <w:color w:val="000000"/>
          <w:sz w:val="16"/>
        </w:rPr>
        <w:t>①</w:t>
      </w:r>
    </w:p>
    <w:p w:rsidR="00374711" w:rsidRDefault="000C031C">
      <w:pPr>
        <w:autoSpaceDE w:val="0"/>
        <w:autoSpaceDN w:val="0"/>
        <w:spacing w:before="480" w:line="220" w:lineRule="atLeast"/>
        <w:ind w:left="2220"/>
        <w:rPr>
          <w:sz w:val="16"/>
        </w:rPr>
      </w:pPr>
      <w:r>
        <w:rPr>
          <w:rFonts w:ascii="宋体" w:eastAsia="宋体" w:hAnsi="宋体" w:cs="宋体"/>
          <w:color w:val="000000"/>
          <w:sz w:val="16"/>
        </w:rPr>
        <w:t>(</w:t>
      </w:r>
      <w:r>
        <w:rPr>
          <w:rFonts w:ascii="宋体" w:eastAsia="宋体" w:hAnsi="宋体" w:cs="宋体"/>
          <w:color w:val="000000"/>
          <w:sz w:val="16"/>
        </w:rPr>
        <w:t>頁行示例</w:t>
      </w:r>
      <w:r>
        <w:rPr>
          <w:rFonts w:ascii="宋体" w:eastAsia="宋体" w:hAnsi="宋体" w:cs="宋体"/>
          <w:color w:val="000000"/>
          <w:sz w:val="16"/>
        </w:rPr>
        <w:t xml:space="preserve">: 0a---93b </w:t>
      </w:r>
      <w:r>
        <w:rPr>
          <w:rFonts w:ascii="宋体" w:eastAsia="宋体" w:hAnsi="宋体" w:cs="宋体"/>
          <w:color w:val="000000"/>
          <w:sz w:val="16"/>
        </w:rPr>
        <w:t>表示</w:t>
      </w:r>
      <w:r>
        <w:rPr>
          <w:rFonts w:ascii="宋体" w:eastAsia="宋体" w:hAnsi="宋体" w:cs="宋体"/>
          <w:color w:val="000000"/>
          <w:sz w:val="16"/>
        </w:rPr>
        <w:t xml:space="preserve"> 1000a----1093b)</w:t>
      </w:r>
    </w:p>
    <w:p w:rsidR="00374711" w:rsidRPr="000C031C" w:rsidRDefault="000C031C">
      <w:pPr>
        <w:autoSpaceDE w:val="0"/>
        <w:autoSpaceDN w:val="0"/>
        <w:spacing w:before="200" w:line="300" w:lineRule="atLeast"/>
        <w:ind w:left="820" w:right="1420"/>
        <w:rPr>
          <w:sz w:val="16"/>
          <w:lang w:val="fr-FR"/>
        </w:rPr>
      </w:pPr>
      <w:r w:rsidRPr="000C031C">
        <w:rPr>
          <w:rFonts w:ascii="宋体" w:eastAsia="宋体" w:hAnsi="宋体" w:cs="宋体"/>
          <w:color w:val="000000"/>
          <w:sz w:val="16"/>
          <w:lang w:val="fr-FR"/>
        </w:rPr>
        <w:t xml:space="preserve">Abstraction es&amp;baupersed; (ù faupe\v tiv vidqv) </w:t>
      </w:r>
      <w:r>
        <w:rPr>
          <w:rFonts w:ascii="宋体" w:eastAsia="宋体" w:hAnsi="宋体" w:cs="宋体"/>
          <w:color w:val="000000"/>
          <w:sz w:val="16"/>
        </w:rPr>
        <w:t>抽象</w:t>
      </w:r>
      <w:r w:rsidRPr="000C031C">
        <w:rPr>
          <w:rFonts w:ascii="宋体" w:eastAsia="宋体" w:hAnsi="宋体" w:cs="宋体"/>
          <w:color w:val="000000"/>
          <w:sz w:val="16"/>
          <w:lang w:val="fr-FR"/>
        </w:rPr>
        <w:t>(</w:t>
      </w:r>
      <w:r>
        <w:rPr>
          <w:rFonts w:ascii="宋体" w:eastAsia="宋体" w:hAnsi="宋体" w:cs="宋体"/>
          <w:color w:val="000000"/>
          <w:sz w:val="16"/>
        </w:rPr>
        <w:t>除去物質</w:t>
      </w:r>
      <w:r w:rsidRPr="000C031C">
        <w:rPr>
          <w:rFonts w:ascii="宋体" w:eastAsia="宋体" w:hAnsi="宋体" w:cs="宋体"/>
          <w:color w:val="000000"/>
          <w:sz w:val="16"/>
          <w:lang w:val="fr-FR"/>
        </w:rPr>
        <w:t xml:space="preserve">) 982a27, </w:t>
      </w:r>
      <w:r w:rsidRPr="000C031C">
        <w:rPr>
          <w:rFonts w:ascii="宋体" w:eastAsia="宋体" w:hAnsi="宋体" w:cs="宋体"/>
          <w:color w:val="000000"/>
          <w:sz w:val="16"/>
          <w:lang w:val="fr-FR"/>
        </w:rPr>
        <w:t>36b5,23, 61a29, 77b10</w:t>
      </w:r>
      <w:r>
        <w:rPr>
          <w:rFonts w:ascii="宋体" w:eastAsia="宋体" w:hAnsi="宋体" w:cs="宋体"/>
          <w:color w:val="000000"/>
          <w:sz w:val="16"/>
        </w:rPr>
        <w:t>。</w:t>
      </w:r>
    </w:p>
    <w:p w:rsidR="00374711" w:rsidRPr="000C031C" w:rsidRDefault="00374711">
      <w:pPr>
        <w:spacing w:line="46" w:lineRule="exact"/>
        <w:rPr>
          <w:lang w:val="fr-FR"/>
        </w:rPr>
      </w:pPr>
    </w:p>
    <w:p w:rsidR="00374711" w:rsidRPr="000C031C" w:rsidRDefault="000C031C">
      <w:pPr>
        <w:spacing w:line="14" w:lineRule="exact"/>
        <w:rPr>
          <w:lang w:val="fr-FR"/>
        </w:rPr>
      </w:pPr>
      <w:r>
        <w:rPr>
          <w:noProof/>
        </w:rPr>
        <mc:AlternateContent>
          <mc:Choice Requires="wps">
            <w:drawing>
              <wp:anchor distT="0" distB="0" distL="0" distR="0" simplePos="0" relativeHeight="252040192" behindDoc="0" locked="0" layoutInCell="1" allowOverlap="1">
                <wp:simplePos x="0" y="0"/>
                <wp:positionH relativeFrom="column">
                  <wp:posOffset>482600</wp:posOffset>
                </wp:positionH>
                <wp:positionV relativeFrom="paragraph">
                  <wp:posOffset>0</wp:posOffset>
                </wp:positionV>
                <wp:extent cx="5143500" cy="292100"/>
                <wp:effectExtent l="0" t="0" r="0" b="0"/>
                <wp:wrapTopAndBottom/>
                <wp:docPr id="784" name="文本框 784"/>
                <wp:cNvGraphicFramePr/>
                <a:graphic xmlns:a="http://schemas.openxmlformats.org/drawingml/2006/main">
                  <a:graphicData uri="http://schemas.microsoft.com/office/word/2010/wordprocessingShape">
                    <wps:wsp>
                      <wps:cNvSpPr txBox="1"/>
                      <wps:spPr>
                        <a:xfrm>
                          <a:off x="0" y="0"/>
                          <a:ext cx="5143500" cy="292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38pt;margin-top:0pt;width:405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41216" behindDoc="0" locked="0" layoutInCell="1" allowOverlap="1">
                <wp:simplePos x="0" y="0"/>
                <wp:positionH relativeFrom="column">
                  <wp:posOffset>520700</wp:posOffset>
                </wp:positionH>
                <wp:positionV relativeFrom="paragraph">
                  <wp:posOffset>0</wp:posOffset>
                </wp:positionV>
                <wp:extent cx="5105400" cy="368300"/>
                <wp:effectExtent l="0" t="0" r="0" b="0"/>
                <wp:wrapTopAndBottom/>
                <wp:docPr id="785" name="文本框 785"/>
                <wp:cNvGraphicFramePr/>
                <a:graphic xmlns:a="http://schemas.openxmlformats.org/drawingml/2006/main">
                  <a:graphicData uri="http://schemas.microsoft.com/office/word/2010/wordprocessingShape">
                    <wps:wsp>
                      <wps:cNvSpPr txBox="1"/>
                      <wps:spPr>
                        <a:xfrm>
                          <a:off x="0" y="0"/>
                          <a:ext cx="5105400" cy="368300"/>
                        </a:xfrm>
                        <a:prstGeom prst="rect">
                          <a:avLst/>
                        </a:prstGeom>
                        <a:noFill/>
                        <a:ln w="6350">
                          <a:noFill/>
                        </a:ln>
                      </wps:spPr>
                      <wps:txbx>
                        <w:txbxContent>
                          <w:p w:rsidR="00374711" w:rsidRDefault="000C031C">
                            <w:pPr>
                              <w:autoSpaceDE w:val="0"/>
                              <w:autoSpaceDN w:val="0"/>
                              <w:spacing w:line="280" w:lineRule="atLeast"/>
                              <w:rPr>
                                <w:sz w:val="24"/>
                              </w:rPr>
                            </w:pPr>
                            <w:r>
                              <w:rPr>
                                <w:rFonts w:ascii="宋体" w:eastAsia="宋体" w:hAnsi="宋体" w:cs="宋体"/>
                                <w:color w:val="000000"/>
                                <w:sz w:val="16"/>
                              </w:rPr>
                              <w:t>Accident(the accidental, manifestat on)σuμβsr, xó;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屬性，偶然，屬性偶然</w:t>
                            </w:r>
                            <w:r>
                              <w:rPr>
                                <w:rFonts w:ascii="宋体" w:eastAsia="宋体" w:hAnsi="宋体" w:cs="宋体"/>
                                <w:color w:val="000000"/>
                                <w:sz w:val="16"/>
                              </w:rPr>
                              <w:t>△30</w:t>
                            </w:r>
                            <w:r>
                              <w:rPr>
                                <w:rFonts w:ascii="宋体" w:eastAsia="宋体" w:hAnsi="宋体" w:cs="宋体"/>
                                <w:color w:val="000000"/>
                                <w:sz w:val="16"/>
                              </w:rPr>
                              <w:t>，</w:t>
                            </w:r>
                            <w:r>
                              <w:rPr>
                                <w:rFonts w:ascii="宋体" w:eastAsia="宋体" w:hAnsi="宋体" w:cs="宋体"/>
                                <w:color w:val="000000"/>
                                <w:sz w:val="1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41pt;margin-top:0pt;width:402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6"/>
                          <w:color w:val="000000"/>
                          <w:b w:val="off"/>
                          <w:i w:val="off"/>
                          <w:strike w:val="off"/>
                        </w:rPr>
                        <w:t>Accident(the accidental, manifestat on)σuμβsr, xó;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屬性，偶然，屬性偶然△30，</w:t>
                      </w:r>
                      <w:r>
                        <w:rPr>
                          <w:rFonts w:ascii="宋体" w:hAnsi="宋体" w:cs="宋体" w:eastAsia="宋体"/>
                          <w:sz w:val="16"/>
                          <w:color w:val="000000"/>
                          <w:u w:val="single"/>
                          <w:b w:val="off"/>
                          <w:i w:val="off"/>
                          <w:strike w:val="off"/>
                        </w:rPr>
                        <w:t xml:space="preserve">                       </w:t>
                      </w:r>
                    </w:p>
                  </w:txbxContent>
                </v:textbox>
              </v:shape>
            </w:pict>
          </mc:Fallback>
        </mc:AlternateContent>
      </w:r>
      <w:r>
        <w:rPr>
          <w:noProof/>
        </w:rPr>
        <mc:AlternateContent>
          <mc:Choice Requires="wps">
            <w:drawing>
              <wp:anchor distT="0" distB="0" distL="0" distR="0" simplePos="0" relativeHeight="252042240" behindDoc="0" locked="0" layoutInCell="1" allowOverlap="1">
                <wp:simplePos x="0" y="0"/>
                <wp:positionH relativeFrom="column">
                  <wp:posOffset>482600</wp:posOffset>
                </wp:positionH>
                <wp:positionV relativeFrom="paragraph">
                  <wp:posOffset>292100</wp:posOffset>
                </wp:positionV>
                <wp:extent cx="5118100" cy="368300"/>
                <wp:effectExtent l="0" t="0" r="0" b="0"/>
                <wp:wrapTopAndBottom/>
                <wp:docPr id="786" name="文本框 786"/>
                <wp:cNvGraphicFramePr/>
                <a:graphic xmlns:a="http://schemas.openxmlformats.org/drawingml/2006/main">
                  <a:graphicData uri="http://schemas.microsoft.com/office/word/2010/wordprocessingShape">
                    <wps:wsp>
                      <wps:cNvSpPr txBox="1"/>
                      <wps:spPr>
                        <a:xfrm>
                          <a:off x="0" y="0"/>
                          <a:ext cx="5118100" cy="368300"/>
                        </a:xfrm>
                        <a:prstGeom prst="rect">
                          <a:avLst/>
                        </a:prstGeom>
                        <a:noFill/>
                        <a:ln w="6350">
                          <a:noFill/>
                        </a:ln>
                      </wps:spPr>
                      <wps:txbx>
                        <w:txbxContent>
                          <w:p w:rsidR="00374711" w:rsidRDefault="000C031C">
                            <w:pPr>
                              <w:autoSpaceDE w:val="0"/>
                              <w:autoSpaceDN w:val="0"/>
                              <w:spacing w:line="290" w:lineRule="atLeast"/>
                              <w:ind w:firstLine="460"/>
                              <w:rPr>
                                <w:sz w:val="16"/>
                              </w:rPr>
                            </w:pPr>
                            <w:r>
                              <w:rPr>
                                <w:rFonts w:ascii="宋体" w:eastAsia="宋体" w:hAnsi="宋体" w:cs="宋体"/>
                                <w:color w:val="000000"/>
                                <w:sz w:val="16"/>
                              </w:rPr>
                              <w:t>①</w:t>
                            </w:r>
                            <w:r>
                              <w:rPr>
                                <w:rFonts w:ascii="宋体" w:eastAsia="宋体" w:hAnsi="宋体" w:cs="宋体"/>
                                <w:color w:val="000000"/>
                                <w:sz w:val="16"/>
                              </w:rPr>
                              <w:t>題旨或为一短句，或为一短語。</w:t>
                            </w:r>
                            <w:r>
                              <w:rPr>
                                <w:rFonts w:ascii="宋体" w:eastAsia="宋体" w:hAnsi="宋体" w:cs="宋体"/>
                                <w:color w:val="000000"/>
                                <w:sz w:val="16"/>
                              </w:rPr>
                              <w:t xml:space="preserve"> </w:t>
                            </w:r>
                            <w:r>
                              <w:rPr>
                                <w:rFonts w:ascii="宋体" w:eastAsia="宋体" w:hAnsi="宋体" w:cs="宋体"/>
                                <w:color w:val="000000"/>
                                <w:sz w:val="16"/>
                              </w:rPr>
                              <w:t>短語有省略，例如</w:t>
                            </w:r>
                            <w:r>
                              <w:rPr>
                                <w:rFonts w:ascii="宋体" w:eastAsia="宋体" w:hAnsi="宋体" w:cs="宋体"/>
                                <w:color w:val="000000"/>
                                <w:sz w:val="16"/>
                              </w:rPr>
                              <w:t>“</w:t>
                            </w:r>
                            <w:r>
                              <w:rPr>
                                <w:rFonts w:ascii="宋体" w:eastAsia="宋体" w:hAnsi="宋体" w:cs="宋体"/>
                                <w:color w:val="000000"/>
                                <w:sz w:val="16"/>
                              </w:rPr>
                              <w:t>实現</w:t>
                            </w:r>
                            <w:r>
                              <w:rPr>
                                <w:rFonts w:ascii="宋体" w:eastAsia="宋体" w:hAnsi="宋体" w:cs="宋体"/>
                                <w:color w:val="000000"/>
                                <w:sz w:val="16"/>
                              </w:rPr>
                              <w:t>”</w:t>
                            </w:r>
                            <w:r>
                              <w:rPr>
                                <w:rFonts w:ascii="宋体" w:eastAsia="宋体" w:hAnsi="宋体" w:cs="宋体"/>
                                <w:color w:val="000000"/>
                                <w:sz w:val="16"/>
                              </w:rPr>
                              <w:t>条，</w:t>
                            </w:r>
                            <w:r>
                              <w:rPr>
                                <w:rFonts w:ascii="宋体" w:eastAsia="宋体" w:hAnsi="宋体" w:cs="宋体"/>
                                <w:color w:val="000000"/>
                                <w:sz w:val="16"/>
                              </w:rPr>
                              <w:t>“</w:t>
                            </w:r>
                            <w:r>
                              <w:rPr>
                                <w:rFonts w:ascii="宋体" w:eastAsia="宋体" w:hAnsi="宋体" w:cs="宋体"/>
                                <w:color w:val="000000"/>
                                <w:sz w:val="16"/>
                              </w:rPr>
                              <w:t>与潜能之別</w:t>
                            </w:r>
                            <w:r>
                              <w:rPr>
                                <w:rFonts w:ascii="宋体" w:eastAsia="宋体" w:hAnsi="宋体" w:cs="宋体"/>
                                <w:color w:val="000000"/>
                                <w:sz w:val="16"/>
                              </w:rPr>
                              <w:t>”</w:t>
                            </w:r>
                            <w:r>
                              <w:rPr>
                                <w:rFonts w:ascii="宋体" w:eastAsia="宋体" w:hAnsi="宋体" w:cs="宋体"/>
                                <w:color w:val="000000"/>
                                <w:sz w:val="16"/>
                              </w:rPr>
                              <w:t>郎</w:t>
                            </w:r>
                            <w:r>
                              <w:rPr>
                                <w:rFonts w:ascii="宋体" w:eastAsia="宋体" w:hAnsi="宋体" w:cs="宋体"/>
                                <w:color w:val="000000"/>
                                <w:sz w:val="16"/>
                              </w:rPr>
                              <w:t>“</w:t>
                            </w:r>
                            <w:r>
                              <w:rPr>
                                <w:rFonts w:ascii="宋体" w:eastAsia="宋体" w:hAnsi="宋体" w:cs="宋体"/>
                                <w:color w:val="000000"/>
                                <w:sz w:val="16"/>
                              </w:rPr>
                              <w:t>实現与，昔能之別</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 xml:space="preserve"> </w:t>
                            </w:r>
                            <w:r>
                              <w:rPr>
                                <w:rFonts w:ascii="宋体" w:eastAsia="宋体" w:hAnsi="宋体" w:cs="宋体"/>
                                <w:color w:val="000000"/>
                                <w:sz w:val="16"/>
                              </w:rPr>
                              <w:t>下同。</w:t>
                            </w:r>
                          </w:p>
                        </w:txbxContent>
                      </wps:txbx>
                      <wps:bodyPr vert="horz" wrap="square" lIns="0" tIns="0" rIns="0" bIns="0" anchor="t">
                        <a:spAutoFit/>
                      </wps:bodyPr>
                    </wps:wsp>
                  </a:graphicData>
                </a:graphic>
              </wp:anchor>
            </w:drawing>
          </mc:Choice>
          <mc:Fallback>
            <w:pict>
              <v:shape type="#_x0000_t202" filled="f" stroked="f" style="margin-left:38pt;margin-top:23pt;width:403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firstLine="460"/>
                        <w:jc w:val="both"/>
                        <w:textAlignment w:val="auto"/>
                        <w:rPr>
                          <w:sz w:val="16"/>
                        </w:rPr>
                      </w:pPr>
                      <w:r>
                        <w:rPr>
                          <w:rFonts w:ascii="宋体" w:hAnsi="宋体" w:cs="宋体" w:eastAsia="宋体"/>
                          <w:sz w:val="16"/>
                          <w:color w:val="000000"/>
                          <w:b w:val="off"/>
                          <w:i w:val="off"/>
                          <w:strike w:val="off"/>
                        </w:rPr>
                        <w:t>①題旨或为一短句，或为一短語。 短語有省略，例如“实現”条，“与潜能之別”郎</w:t>
                      </w:r>
                      <w:r>
                        <w:rPr>
                          <w:rFonts w:ascii="宋体" w:hAnsi="宋体" w:cs="宋体" w:eastAsia="宋体"/>
                          <w:sz w:val="16"/>
                          <w:color w:val="000000"/>
                          <w:b w:val="off"/>
                          <w:i w:val="off"/>
                          <w:strike w:val="off"/>
                        </w:rPr>
                        <w:t>“实現与，昔能之別”。 下同。</w:t>
                      </w:r>
                    </w:p>
                  </w:txbxContent>
                </v:textbox>
              </v:shape>
            </w:pict>
          </mc:Fallback>
        </mc:AlternateContent>
      </w:r>
    </w:p>
    <w:p w:rsidR="00374711" w:rsidRDefault="000C031C">
      <w:pPr>
        <w:autoSpaceDE w:val="0"/>
        <w:autoSpaceDN w:val="0"/>
        <w:spacing w:before="260" w:line="220" w:lineRule="atLeast"/>
        <w:ind w:left="1220"/>
        <w:rPr>
          <w:sz w:val="16"/>
        </w:rPr>
      </w:pPr>
      <w:r>
        <w:rPr>
          <w:rFonts w:ascii="宋体" w:eastAsia="宋体" w:hAnsi="宋体" w:cs="宋体"/>
          <w:color w:val="000000"/>
          <w:sz w:val="16"/>
        </w:rPr>
        <w:t>·336·</w:t>
      </w:r>
      <w:r>
        <w:br w:type="page"/>
      </w:r>
    </w:p>
    <w:p w:rsidR="00374711" w:rsidRDefault="000C031C">
      <w:pPr>
        <w:autoSpaceDE w:val="0"/>
        <w:autoSpaceDN w:val="0"/>
        <w:spacing w:before="1220" w:line="240" w:lineRule="atLeast"/>
        <w:ind w:left="1620"/>
        <w:rPr>
          <w:sz w:val="19"/>
        </w:rPr>
      </w:pPr>
      <w:r>
        <w:rPr>
          <w:rFonts w:ascii="宋体" w:eastAsia="宋体" w:hAnsi="宋体" w:cs="宋体"/>
          <w:color w:val="000000"/>
          <w:sz w:val="19"/>
        </w:rPr>
        <w:lastRenderedPageBreak/>
        <w:t>E2,3. K8, 7a15,21, 7b16, 13b34--14a20. 27a13</w:t>
      </w:r>
      <w:r>
        <w:rPr>
          <w:rFonts w:ascii="宋体" w:eastAsia="宋体" w:hAnsi="宋体" w:cs="宋体"/>
          <w:color w:val="000000"/>
          <w:sz w:val="19"/>
        </w:rPr>
        <w:t>。由已屬性</w:t>
      </w:r>
      <w:r>
        <w:rPr>
          <w:rFonts w:ascii="宋体" w:eastAsia="宋体" w:hAnsi="宋体" w:cs="宋体"/>
          <w:color w:val="000000"/>
          <w:sz w:val="19"/>
        </w:rPr>
        <w:t xml:space="preserve"> 995b20, </w:t>
      </w:r>
      <w:r>
        <w:rPr>
          <w:rFonts w:ascii="宋体" w:eastAsia="宋体" w:hAnsi="宋体" w:cs="宋体"/>
          <w:color w:val="000000"/>
          <w:sz w:val="19"/>
        </w:rPr>
        <w:t>30b20,</w:t>
      </w:r>
    </w:p>
    <w:p w:rsidR="00374711" w:rsidRDefault="000C031C">
      <w:pPr>
        <w:autoSpaceDE w:val="0"/>
        <w:autoSpaceDN w:val="0"/>
        <w:spacing w:before="100" w:line="220" w:lineRule="atLeast"/>
        <w:ind w:left="1620"/>
        <w:rPr>
          <w:sz w:val="19"/>
        </w:rPr>
      </w:pPr>
      <w:r>
        <w:rPr>
          <w:rFonts w:ascii="宋体" w:eastAsia="宋体" w:hAnsi="宋体" w:cs="宋体"/>
          <w:color w:val="000000"/>
          <w:sz w:val="19"/>
        </w:rPr>
        <w:t xml:space="preserve">78i6; </w:t>
      </w:r>
      <w:r>
        <w:rPr>
          <w:rFonts w:ascii="宋体" w:eastAsia="宋体" w:hAnsi="宋体" w:cs="宋体"/>
          <w:color w:val="000000"/>
          <w:sz w:val="19"/>
        </w:rPr>
        <w:t>本体之学不研究魔性</w:t>
      </w:r>
      <w:r>
        <w:rPr>
          <w:rFonts w:ascii="宋体" w:eastAsia="宋体" w:hAnsi="宋体" w:cs="宋体"/>
          <w:color w:val="000000"/>
          <w:sz w:val="19"/>
        </w:rPr>
        <w:t xml:space="preserve">997a19, 3a30, 61b8; </w:t>
      </w:r>
      <w:r>
        <w:rPr>
          <w:rFonts w:ascii="宋体" w:eastAsia="宋体" w:hAnsi="宋体" w:cs="宋体"/>
          <w:color w:val="000000"/>
          <w:sz w:val="19"/>
        </w:rPr>
        <w:t>屬性之是異于本体之是</w:t>
      </w:r>
    </w:p>
    <w:p w:rsidR="00374711" w:rsidRDefault="000C031C">
      <w:pPr>
        <w:autoSpaceDE w:val="0"/>
        <w:autoSpaceDN w:val="0"/>
        <w:spacing w:before="100" w:line="240" w:lineRule="atLeast"/>
        <w:ind w:left="1620"/>
        <w:rPr>
          <w:sz w:val="19"/>
        </w:rPr>
      </w:pPr>
      <w:r>
        <w:rPr>
          <w:rFonts w:ascii="宋体" w:eastAsia="宋体" w:hAnsi="宋体" w:cs="宋体"/>
          <w:color w:val="000000"/>
          <w:sz w:val="19"/>
        </w:rPr>
        <w:t xml:space="preserve">65a6; </w:t>
      </w:r>
      <w:r>
        <w:rPr>
          <w:rFonts w:ascii="宋体" w:eastAsia="宋体" w:hAnsi="宋体" w:cs="宋体"/>
          <w:color w:val="000000"/>
          <w:sz w:val="19"/>
        </w:rPr>
        <w:t>偶然属性</w:t>
      </w:r>
      <w:r>
        <w:rPr>
          <w:rFonts w:ascii="宋体" w:eastAsia="宋体" w:hAnsi="宋体" w:cs="宋体"/>
          <w:color w:val="000000"/>
          <w:sz w:val="19"/>
        </w:rPr>
        <w:t xml:space="preserve"> σertvZuσvμ2eβrxV: </w:t>
      </w:r>
      <w:r>
        <w:rPr>
          <w:rFonts w:ascii="宋体" w:eastAsia="宋体" w:hAnsi="宋体" w:cs="宋体"/>
          <w:color w:val="000000"/>
          <w:sz w:val="19"/>
        </w:rPr>
        <w:t>異于本体</w:t>
      </w:r>
      <w:r>
        <w:rPr>
          <w:rFonts w:ascii="宋体" w:eastAsia="宋体" w:hAnsi="宋体" w:cs="宋体"/>
          <w:color w:val="000000"/>
          <w:sz w:val="19"/>
        </w:rPr>
        <w:t xml:space="preserve"> 7a32; </w:t>
      </w:r>
      <w:r>
        <w:rPr>
          <w:rFonts w:ascii="宋体" w:eastAsia="宋体" w:hAnsi="宋体" w:cs="宋体"/>
          <w:color w:val="000000"/>
          <w:sz w:val="19"/>
        </w:rPr>
        <w:t>屬性涵义</w:t>
      </w:r>
      <w:r>
        <w:rPr>
          <w:rFonts w:ascii="宋体" w:eastAsia="宋体" w:hAnsi="宋体" w:cs="宋体"/>
          <w:color w:val="000000"/>
          <w:sz w:val="19"/>
        </w:rPr>
        <w:t xml:space="preserve"> 31b22; </w:t>
      </w:r>
      <w:r>
        <w:rPr>
          <w:rFonts w:ascii="宋体" w:eastAsia="宋体" w:hAnsi="宋体" w:cs="宋体"/>
          <w:color w:val="000000"/>
          <w:sz w:val="19"/>
        </w:rPr>
        <w:t>屬性</w:t>
      </w:r>
    </w:p>
    <w:p w:rsidR="00374711" w:rsidRDefault="000C031C">
      <w:pPr>
        <w:autoSpaceDE w:val="0"/>
        <w:autoSpaceDN w:val="0"/>
        <w:spacing w:before="80" w:line="220" w:lineRule="atLeast"/>
        <w:ind w:left="1620"/>
        <w:rPr>
          <w:sz w:val="19"/>
        </w:rPr>
      </w:pPr>
      <w:r>
        <w:rPr>
          <w:rFonts w:ascii="宋体" w:eastAsia="宋体" w:hAnsi="宋体" w:cs="宋体"/>
          <w:color w:val="000000"/>
          <w:sz w:val="19"/>
        </w:rPr>
        <w:t>复詞</w:t>
      </w:r>
      <w:r>
        <w:rPr>
          <w:rFonts w:ascii="宋体" w:eastAsia="宋体" w:hAnsi="宋体" w:cs="宋体"/>
          <w:color w:val="000000"/>
          <w:sz w:val="19"/>
        </w:rPr>
        <w:t xml:space="preserve"> 31a29“</w:t>
      </w:r>
      <w:r>
        <w:rPr>
          <w:rFonts w:ascii="宋体" w:eastAsia="宋体" w:hAnsi="宋体" w:cs="宋体"/>
          <w:color w:val="000000"/>
          <w:sz w:val="19"/>
        </w:rPr>
        <w:t>偶然</w:t>
      </w:r>
      <w:r>
        <w:rPr>
          <w:rFonts w:ascii="宋体" w:eastAsia="宋体" w:hAnsi="宋体" w:cs="宋体"/>
          <w:color w:val="000000"/>
          <w:sz w:val="19"/>
        </w:rPr>
        <w:t>”</w:t>
      </w:r>
      <w:r>
        <w:rPr>
          <w:rFonts w:ascii="宋体" w:eastAsia="宋体" w:hAnsi="宋体" w:cs="宋体"/>
          <w:color w:val="000000"/>
          <w:sz w:val="19"/>
        </w:rPr>
        <w:t>不可知</w:t>
      </w:r>
      <w:r>
        <w:rPr>
          <w:rFonts w:ascii="宋体" w:eastAsia="宋体" w:hAnsi="宋体" w:cs="宋体"/>
          <w:color w:val="000000"/>
          <w:sz w:val="19"/>
        </w:rPr>
        <w:t>26b3, 64b31,65a4</w:t>
      </w:r>
      <w:r>
        <w:rPr>
          <w:rFonts w:ascii="宋体" w:eastAsia="宋体" w:hAnsi="宋体" w:cs="宋体"/>
          <w:color w:val="000000"/>
          <w:sz w:val="19"/>
        </w:rPr>
        <w:t>。</w:t>
      </w:r>
    </w:p>
    <w:p w:rsidR="00374711" w:rsidRDefault="000C031C">
      <w:pPr>
        <w:autoSpaceDE w:val="0"/>
        <w:autoSpaceDN w:val="0"/>
        <w:spacing w:before="20" w:line="340" w:lineRule="atLeast"/>
        <w:ind w:left="1180" w:right="680"/>
        <w:rPr>
          <w:sz w:val="19"/>
        </w:rPr>
      </w:pPr>
      <w:r>
        <w:rPr>
          <w:rFonts w:ascii="宋体" w:eastAsia="宋体" w:hAnsi="宋体" w:cs="宋体"/>
          <w:color w:val="000000"/>
          <w:sz w:val="19"/>
        </w:rPr>
        <w:t xml:space="preserve">Accidentally ev'ev (xutà σvvwMrv) </w:t>
      </w:r>
      <w:r>
        <w:rPr>
          <w:rFonts w:ascii="宋体" w:eastAsia="宋体" w:hAnsi="宋体" w:cs="宋体"/>
          <w:color w:val="000000"/>
          <w:sz w:val="19"/>
        </w:rPr>
        <w:t>偶然。与</w:t>
      </w:r>
      <w:r>
        <w:rPr>
          <w:rFonts w:ascii="宋体" w:eastAsia="宋体" w:hAnsi="宋体" w:cs="宋体"/>
          <w:color w:val="000000"/>
          <w:sz w:val="19"/>
        </w:rPr>
        <w:t>“</w:t>
      </w:r>
      <w:r>
        <w:rPr>
          <w:rFonts w:ascii="宋体" w:eastAsia="宋体" w:hAnsi="宋体" w:cs="宋体"/>
          <w:color w:val="000000"/>
          <w:sz w:val="19"/>
        </w:rPr>
        <w:t>必然</w:t>
      </w:r>
      <w:r>
        <w:rPr>
          <w:rFonts w:ascii="宋体" w:eastAsia="宋体" w:hAnsi="宋体" w:cs="宋体"/>
          <w:color w:val="000000"/>
          <w:sz w:val="19"/>
        </w:rPr>
        <w:t>”“</w:t>
      </w:r>
      <w:r>
        <w:rPr>
          <w:rFonts w:ascii="宋体" w:eastAsia="宋体" w:hAnsi="宋体" w:cs="宋体"/>
          <w:color w:val="000000"/>
          <w:sz w:val="19"/>
        </w:rPr>
        <w:t>常然</w:t>
      </w:r>
      <w:r>
        <w:rPr>
          <w:rFonts w:ascii="宋体" w:eastAsia="宋体" w:hAnsi="宋体" w:cs="宋体"/>
          <w:color w:val="000000"/>
          <w:sz w:val="19"/>
        </w:rPr>
        <w:t>”</w:t>
      </w:r>
      <w:r>
        <w:rPr>
          <w:rFonts w:ascii="宋体" w:eastAsia="宋体" w:hAnsi="宋体" w:cs="宋体"/>
          <w:color w:val="000000"/>
          <w:sz w:val="19"/>
        </w:rPr>
        <w:t>及</w:t>
      </w:r>
      <w:r>
        <w:rPr>
          <w:rFonts w:ascii="宋体" w:eastAsia="宋体" w:hAnsi="宋体" w:cs="宋体"/>
          <w:color w:val="000000"/>
          <w:sz w:val="19"/>
        </w:rPr>
        <w:t>“</w:t>
      </w:r>
      <w:r>
        <w:rPr>
          <w:rFonts w:ascii="宋体" w:eastAsia="宋体" w:hAnsi="宋体" w:cs="宋体"/>
          <w:color w:val="000000"/>
          <w:sz w:val="19"/>
        </w:rPr>
        <w:t>大多数如此</w:t>
      </w:r>
      <w:r>
        <w:rPr>
          <w:rFonts w:ascii="宋体" w:eastAsia="宋体" w:hAnsi="宋体" w:cs="宋体"/>
          <w:color w:val="000000"/>
          <w:sz w:val="19"/>
        </w:rPr>
        <w:t>”</w:t>
      </w:r>
      <w:r>
        <w:rPr>
          <w:rFonts w:ascii="宋体" w:eastAsia="宋体" w:hAnsi="宋体" w:cs="宋体"/>
          <w:color w:val="000000"/>
          <w:sz w:val="19"/>
        </w:rPr>
        <w:t>丼論</w:t>
      </w:r>
      <w:r>
        <w:rPr>
          <w:rFonts w:ascii="宋体" w:eastAsia="宋体" w:hAnsi="宋体" w:cs="宋体"/>
          <w:color w:val="000000"/>
          <w:sz w:val="19"/>
        </w:rPr>
        <w:t xml:space="preserve"> E, 2. 3</w:t>
      </w:r>
      <w:r>
        <w:rPr>
          <w:rFonts w:ascii="宋体" w:eastAsia="宋体" w:hAnsi="宋体" w:cs="宋体"/>
          <w:color w:val="000000"/>
          <w:sz w:val="19"/>
        </w:rPr>
        <w:t>。</w:t>
      </w:r>
    </w:p>
    <w:p w:rsidR="00374711" w:rsidRDefault="000C031C">
      <w:pPr>
        <w:autoSpaceDE w:val="0"/>
        <w:autoSpaceDN w:val="0"/>
        <w:spacing w:line="320" w:lineRule="atLeast"/>
        <w:ind w:left="1180" w:right="680"/>
        <w:rPr>
          <w:sz w:val="19"/>
        </w:rPr>
      </w:pPr>
      <w:r>
        <w:rPr>
          <w:rFonts w:ascii="宋体" w:eastAsia="宋体" w:hAnsi="宋体" w:cs="宋体"/>
          <w:color w:val="000000"/>
          <w:sz w:val="19"/>
        </w:rPr>
        <w:t xml:space="preserve">Action (function, exercise) key: v (πyækt) </w:t>
      </w:r>
      <w:r>
        <w:rPr>
          <w:rFonts w:ascii="宋体" w:eastAsia="宋体" w:hAnsi="宋体" w:cs="宋体"/>
          <w:color w:val="000000"/>
          <w:sz w:val="19"/>
        </w:rPr>
        <w:t>活动</w:t>
      </w:r>
      <w:r>
        <w:rPr>
          <w:rFonts w:ascii="宋体" w:eastAsia="宋体" w:hAnsi="宋体" w:cs="宋体"/>
          <w:color w:val="000000"/>
          <w:sz w:val="19"/>
        </w:rPr>
        <w:t xml:space="preserve"> </w:t>
      </w:r>
      <w:r>
        <w:rPr>
          <w:rFonts w:ascii="宋体" w:eastAsia="宋体" w:hAnsi="宋体" w:cs="宋体"/>
          <w:color w:val="000000"/>
          <w:sz w:val="19"/>
        </w:rPr>
        <w:t>(</w:t>
      </w:r>
      <w:r>
        <w:rPr>
          <w:rFonts w:ascii="宋体" w:eastAsia="宋体" w:hAnsi="宋体" w:cs="宋体"/>
          <w:color w:val="000000"/>
          <w:sz w:val="19"/>
        </w:rPr>
        <w:t>功用</w:t>
      </w:r>
      <w:r>
        <w:rPr>
          <w:rFonts w:ascii="宋体" w:eastAsia="宋体" w:hAnsi="宋体" w:cs="宋体"/>
          <w:color w:val="000000"/>
          <w:sz w:val="19"/>
        </w:rPr>
        <w:t xml:space="preserve">, </w:t>
      </w:r>
      <w:r>
        <w:rPr>
          <w:rFonts w:ascii="宋体" w:eastAsia="宋体" w:hAnsi="宋体" w:cs="宋体"/>
          <w:color w:val="000000"/>
          <w:sz w:val="19"/>
        </w:rPr>
        <w:t>行为</w:t>
      </w:r>
      <w:r>
        <w:rPr>
          <w:rFonts w:ascii="宋体" w:eastAsia="宋体" w:hAnsi="宋体" w:cs="宋体"/>
          <w:color w:val="000000"/>
          <w:sz w:val="19"/>
        </w:rPr>
        <w:t xml:space="preserve">, </w:t>
      </w:r>
      <w:r>
        <w:rPr>
          <w:rFonts w:ascii="宋体" w:eastAsia="宋体" w:hAnsi="宋体" w:cs="宋体"/>
          <w:color w:val="000000"/>
          <w:sz w:val="19"/>
        </w:rPr>
        <w:t>实行</w:t>
      </w:r>
      <w:r>
        <w:rPr>
          <w:rFonts w:ascii="宋体" w:eastAsia="宋体" w:hAnsi="宋体" w:cs="宋体"/>
          <w:color w:val="000000"/>
          <w:sz w:val="19"/>
        </w:rPr>
        <w:t>) 981a17.988b6, 993b22, 38a33, 45b34, 48b23</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活动与实现之别</w:t>
      </w:r>
      <w:r>
        <w:rPr>
          <w:rFonts w:ascii="宋体" w:eastAsia="宋体" w:hAnsi="宋体" w:cs="宋体"/>
          <w:color w:val="000000"/>
          <w:sz w:val="19"/>
        </w:rPr>
        <w:t xml:space="preserve"> ⊙8. K9</w:t>
      </w:r>
      <w:r>
        <w:rPr>
          <w:rFonts w:ascii="宋体" w:eastAsia="宋体" w:hAnsi="宋体" w:cs="宋体"/>
          <w:color w:val="000000"/>
          <w:sz w:val="19"/>
        </w:rPr>
        <w:t>。</w:t>
      </w:r>
    </w:p>
    <w:p w:rsidR="00374711" w:rsidRDefault="000C031C">
      <w:pPr>
        <w:autoSpaceDE w:val="0"/>
        <w:autoSpaceDN w:val="0"/>
        <w:spacing w:line="320" w:lineRule="atLeast"/>
        <w:ind w:left="1180" w:right="660"/>
        <w:rPr>
          <w:sz w:val="19"/>
        </w:rPr>
      </w:pPr>
      <w:r>
        <w:rPr>
          <w:rFonts w:ascii="宋体" w:eastAsia="宋体" w:hAnsi="宋体" w:cs="宋体"/>
          <w:color w:val="000000"/>
          <w:sz w:val="19"/>
        </w:rPr>
        <w:t xml:space="preserve">Activity πose? v </w:t>
      </w:r>
      <w:r>
        <w:rPr>
          <w:rFonts w:ascii="宋体" w:eastAsia="宋体" w:hAnsi="宋体" w:cs="宋体"/>
          <w:color w:val="000000"/>
          <w:sz w:val="19"/>
        </w:rPr>
        <w:t>主动。与被动并举</w:t>
      </w:r>
      <w:r>
        <w:rPr>
          <w:rFonts w:ascii="宋体" w:eastAsia="宋体" w:hAnsi="宋体" w:cs="宋体"/>
          <w:color w:val="000000"/>
          <w:sz w:val="19"/>
        </w:rPr>
        <w:t xml:space="preserve"> 21a15,46a18; </w:t>
      </w:r>
      <w:r>
        <w:rPr>
          <w:rFonts w:ascii="宋体" w:eastAsia="宋体" w:hAnsi="宋体" w:cs="宋体"/>
          <w:color w:val="000000"/>
          <w:sz w:val="19"/>
        </w:rPr>
        <w:t>主动者与被动者</w:t>
      </w:r>
      <w:r>
        <w:rPr>
          <w:rFonts w:ascii="宋体" w:eastAsia="宋体" w:hAnsi="宋体" w:cs="宋体"/>
          <w:color w:val="000000"/>
          <w:sz w:val="19"/>
        </w:rPr>
        <w:t xml:space="preserve"> 20b31, 49a6,66a27--67b13</w:t>
      </w:r>
      <w:r>
        <w:rPr>
          <w:rFonts w:ascii="宋体" w:eastAsia="宋体" w:hAnsi="宋体" w:cs="宋体"/>
          <w:color w:val="000000"/>
          <w:sz w:val="19"/>
        </w:rPr>
        <w:t>。</w:t>
      </w:r>
    </w:p>
    <w:p w:rsidR="00374711" w:rsidRDefault="000C031C">
      <w:pPr>
        <w:autoSpaceDE w:val="0"/>
        <w:autoSpaceDN w:val="0"/>
        <w:spacing w:before="20" w:line="340" w:lineRule="atLeast"/>
        <w:ind w:left="1180" w:right="680"/>
        <w:rPr>
          <w:sz w:val="19"/>
        </w:rPr>
      </w:pPr>
      <w:r>
        <w:rPr>
          <w:rFonts w:ascii="宋体" w:eastAsia="宋体" w:hAnsi="宋体" w:cs="宋体"/>
          <w:color w:val="000000"/>
          <w:sz w:val="19"/>
        </w:rPr>
        <w:t xml:space="preserve">Actuality kveryea </w:t>
      </w:r>
      <w:r>
        <w:rPr>
          <w:rFonts w:ascii="宋体" w:eastAsia="宋体" w:hAnsi="宋体" w:cs="宋体"/>
          <w:color w:val="000000"/>
          <w:sz w:val="19"/>
        </w:rPr>
        <w:t>实现</w:t>
      </w:r>
      <w:r>
        <w:rPr>
          <w:rFonts w:ascii="宋体" w:eastAsia="宋体" w:hAnsi="宋体" w:cs="宋体"/>
          <w:color w:val="000000"/>
          <w:sz w:val="19"/>
        </w:rPr>
        <w:t xml:space="preserve"> 47a30--b2, e6--9, K9</w:t>
      </w:r>
      <w:r>
        <w:rPr>
          <w:rFonts w:ascii="宋体" w:eastAsia="宋体" w:hAnsi="宋体" w:cs="宋体"/>
          <w:color w:val="000000"/>
          <w:sz w:val="19"/>
        </w:rPr>
        <w:t>。与潜能之别</w:t>
      </w:r>
      <w:r>
        <w:rPr>
          <w:rFonts w:ascii="宋体" w:eastAsia="宋体" w:hAnsi="宋体" w:cs="宋体"/>
          <w:color w:val="000000"/>
          <w:sz w:val="19"/>
        </w:rPr>
        <w:t xml:space="preserve"> 3a1,7b28, 69b16,71a6, b12; </w:t>
      </w:r>
      <w:r>
        <w:rPr>
          <w:rFonts w:ascii="宋体" w:eastAsia="宋体" w:hAnsi="宋体" w:cs="宋体"/>
          <w:color w:val="000000"/>
          <w:sz w:val="19"/>
        </w:rPr>
        <w:t>与物質之別</w:t>
      </w:r>
      <w:r>
        <w:rPr>
          <w:rFonts w:ascii="宋体" w:eastAsia="宋体" w:hAnsi="宋体" w:cs="宋体"/>
          <w:color w:val="000000"/>
          <w:sz w:val="19"/>
        </w:rPr>
        <w:t xml:space="preserve">43a12; </w:t>
      </w:r>
      <w:r>
        <w:rPr>
          <w:rFonts w:ascii="宋体" w:eastAsia="宋体" w:hAnsi="宋体" w:cs="宋体"/>
          <w:color w:val="000000"/>
          <w:sz w:val="19"/>
        </w:rPr>
        <w:t>合于本体</w:t>
      </w:r>
      <w:r>
        <w:rPr>
          <w:rFonts w:ascii="宋体" w:eastAsia="宋体" w:hAnsi="宋体" w:cs="宋体"/>
          <w:color w:val="000000"/>
          <w:sz w:val="19"/>
        </w:rPr>
        <w:t>,</w:t>
      </w:r>
      <w:r>
        <w:rPr>
          <w:rFonts w:ascii="宋体" w:eastAsia="宋体" w:hAnsi="宋体" w:cs="宋体"/>
          <w:color w:val="000000"/>
          <w:sz w:val="19"/>
        </w:rPr>
        <w:t>形式</w:t>
      </w:r>
      <w:r>
        <w:rPr>
          <w:rFonts w:ascii="宋体" w:eastAsia="宋体" w:hAnsi="宋体" w:cs="宋体"/>
          <w:color w:val="000000"/>
          <w:sz w:val="19"/>
        </w:rPr>
        <w:t>,</w:t>
      </w:r>
      <w:r>
        <w:rPr>
          <w:rFonts w:ascii="宋体" w:eastAsia="宋体" w:hAnsi="宋体" w:cs="宋体"/>
          <w:color w:val="000000"/>
          <w:sz w:val="19"/>
        </w:rPr>
        <w:t>定义</w:t>
      </w:r>
      <w:r>
        <w:rPr>
          <w:rFonts w:ascii="宋体" w:eastAsia="宋体" w:hAnsi="宋体" w:cs="宋体"/>
          <w:color w:val="000000"/>
          <w:sz w:val="19"/>
        </w:rPr>
        <w:t>,</w:t>
      </w:r>
      <w:r>
        <w:rPr>
          <w:rFonts w:ascii="宋体" w:eastAsia="宋体" w:hAnsi="宋体" w:cs="宋体"/>
          <w:color w:val="000000"/>
          <w:sz w:val="19"/>
        </w:rPr>
        <w:t>怎是</w:t>
      </w:r>
      <w:r>
        <w:rPr>
          <w:rFonts w:ascii="宋体" w:eastAsia="宋体" w:hAnsi="宋体" w:cs="宋体"/>
          <w:color w:val="000000"/>
          <w:sz w:val="19"/>
        </w:rPr>
        <w:t xml:space="preserve">, H2, A5, </w:t>
      </w:r>
      <w:r>
        <w:rPr>
          <w:rFonts w:ascii="宋体" w:eastAsia="宋体" w:hAnsi="宋体" w:cs="宋体"/>
          <w:color w:val="000000"/>
          <w:sz w:val="19"/>
        </w:rPr>
        <w:t xml:space="preserve">50a16.50b2,51b31; </w:t>
      </w:r>
      <w:r>
        <w:rPr>
          <w:rFonts w:ascii="宋体" w:eastAsia="宋体" w:hAnsi="宋体" w:cs="宋体"/>
          <w:color w:val="000000"/>
          <w:sz w:val="19"/>
        </w:rPr>
        <w:t>与潜能相符</w:t>
      </w:r>
      <w:r>
        <w:rPr>
          <w:rFonts w:ascii="宋体" w:eastAsia="宋体" w:hAnsi="宋体" w:cs="宋体"/>
          <w:color w:val="000000"/>
          <w:sz w:val="19"/>
        </w:rPr>
        <w:t xml:space="preserve"> 45b21; </w:t>
      </w:r>
      <w:r>
        <w:rPr>
          <w:rFonts w:ascii="宋体" w:eastAsia="宋体" w:hAnsi="宋体" w:cs="宋体"/>
          <w:color w:val="000000"/>
          <w:sz w:val="19"/>
        </w:rPr>
        <w:t>与运动之别</w:t>
      </w:r>
      <w:r>
        <w:rPr>
          <w:rFonts w:ascii="宋体" w:eastAsia="宋体" w:hAnsi="宋体" w:cs="宋体"/>
          <w:color w:val="000000"/>
          <w:sz w:val="19"/>
        </w:rPr>
        <w:t xml:space="preserve">48b28; </w:t>
      </w:r>
      <w:r>
        <w:rPr>
          <w:rFonts w:ascii="宋体" w:eastAsia="宋体" w:hAnsi="宋体" w:cs="宋体"/>
          <w:color w:val="000000"/>
          <w:sz w:val="19"/>
        </w:rPr>
        <w:t>与实行过程</w:t>
      </w:r>
      <w:r>
        <w:rPr>
          <w:rFonts w:ascii="宋体" w:eastAsia="宋体" w:hAnsi="宋体" w:cs="宋体"/>
          <w:color w:val="000000"/>
          <w:sz w:val="19"/>
        </w:rPr>
        <w:t>(</w:t>
      </w:r>
      <w:r>
        <w:rPr>
          <w:rFonts w:ascii="宋体" w:eastAsia="宋体" w:hAnsi="宋体" w:cs="宋体"/>
          <w:color w:val="000000"/>
          <w:sz w:val="19"/>
        </w:rPr>
        <w:t>活动</w:t>
      </w:r>
      <w:r>
        <w:rPr>
          <w:rFonts w:ascii="宋体" w:eastAsia="宋体" w:hAnsi="宋体" w:cs="宋体"/>
          <w:color w:val="000000"/>
          <w:sz w:val="19"/>
        </w:rPr>
        <w:t>)</w:t>
      </w:r>
      <w:r>
        <w:rPr>
          <w:rFonts w:ascii="宋体" w:eastAsia="宋体" w:hAnsi="宋体" w:cs="宋体"/>
          <w:color w:val="000000"/>
          <w:sz w:val="19"/>
        </w:rPr>
        <w:t>之别</w:t>
      </w:r>
      <w:r>
        <w:rPr>
          <w:rFonts w:ascii="宋体" w:eastAsia="宋体" w:hAnsi="宋体" w:cs="宋体"/>
          <w:color w:val="000000"/>
          <w:sz w:val="19"/>
        </w:rPr>
        <w:t>50a22</w:t>
      </w:r>
      <w:r>
        <w:rPr>
          <w:rFonts w:ascii="宋体" w:eastAsia="宋体" w:hAnsi="宋体" w:cs="宋体"/>
          <w:color w:val="000000"/>
          <w:sz w:val="19"/>
        </w:rPr>
        <w:t>。</w:t>
      </w:r>
    </w:p>
    <w:p w:rsidR="00374711" w:rsidRDefault="000C031C">
      <w:pPr>
        <w:autoSpaceDE w:val="0"/>
        <w:autoSpaceDN w:val="0"/>
        <w:spacing w:before="40" w:line="320" w:lineRule="atLeast"/>
        <w:ind w:left="1180" w:right="660"/>
        <w:rPr>
          <w:sz w:val="19"/>
        </w:rPr>
      </w:pPr>
      <w:r>
        <w:rPr>
          <w:rFonts w:ascii="宋体" w:eastAsia="宋体" w:hAnsi="宋体" w:cs="宋体"/>
          <w:color w:val="000000"/>
          <w:sz w:val="19"/>
        </w:rPr>
        <w:t xml:space="preserve">Affection, modification,  (attribute) x30s  </w:t>
      </w:r>
      <w:r>
        <w:rPr>
          <w:rFonts w:ascii="宋体" w:eastAsia="宋体" w:hAnsi="宋体" w:cs="宋体"/>
          <w:color w:val="000000"/>
          <w:sz w:val="19"/>
        </w:rPr>
        <w:t>秉赋</w:t>
      </w:r>
      <w:r>
        <w:rPr>
          <w:rFonts w:ascii="宋体" w:eastAsia="宋体" w:hAnsi="宋体" w:cs="宋体"/>
          <w:color w:val="000000"/>
          <w:sz w:val="19"/>
        </w:rPr>
        <w:t xml:space="preserve">, </w:t>
      </w:r>
      <w:r>
        <w:rPr>
          <w:rFonts w:ascii="宋体" w:eastAsia="宋体" w:hAnsi="宋体" w:cs="宋体"/>
          <w:color w:val="000000"/>
          <w:sz w:val="19"/>
        </w:rPr>
        <w:t>演变</w:t>
      </w:r>
      <w:r>
        <w:rPr>
          <w:rFonts w:ascii="宋体" w:eastAsia="宋体" w:hAnsi="宋体" w:cs="宋体"/>
          <w:color w:val="000000"/>
          <w:sz w:val="19"/>
        </w:rPr>
        <w:t xml:space="preserve"> (</w:t>
      </w:r>
      <w:r>
        <w:rPr>
          <w:rFonts w:ascii="宋体" w:eastAsia="宋体" w:hAnsi="宋体" w:cs="宋体"/>
          <w:color w:val="000000"/>
          <w:sz w:val="19"/>
        </w:rPr>
        <w:t>感受</w:t>
      </w:r>
      <w:r>
        <w:rPr>
          <w:rFonts w:ascii="宋体" w:eastAsia="宋体" w:hAnsi="宋体" w:cs="宋体"/>
          <w:color w:val="000000"/>
          <w:sz w:val="19"/>
        </w:rPr>
        <w:t xml:space="preserve">, </w:t>
      </w:r>
      <w:r>
        <w:rPr>
          <w:rFonts w:ascii="宋体" w:eastAsia="宋体" w:hAnsi="宋体" w:cs="宋体"/>
          <w:color w:val="000000"/>
          <w:sz w:val="19"/>
        </w:rPr>
        <w:t>属性</w:t>
      </w:r>
      <w:r>
        <w:rPr>
          <w:rFonts w:ascii="宋体" w:eastAsia="宋体" w:hAnsi="宋体" w:cs="宋体"/>
          <w:color w:val="000000"/>
          <w:sz w:val="19"/>
        </w:rPr>
        <w:t>) △21</w:t>
      </w:r>
      <w:r>
        <w:rPr>
          <w:rFonts w:ascii="宋体" w:eastAsia="宋体" w:hAnsi="宋体" w:cs="宋体"/>
          <w:color w:val="000000"/>
          <w:sz w:val="19"/>
        </w:rPr>
        <w:t>。巽于本体</w:t>
      </w:r>
      <w:r>
        <w:rPr>
          <w:rFonts w:ascii="宋体" w:eastAsia="宋体" w:hAnsi="宋体" w:cs="宋体"/>
          <w:color w:val="000000"/>
          <w:sz w:val="19"/>
        </w:rPr>
        <w:t xml:space="preserve"> 983b10, 985b11, 1b31, 38b28, 71a2; </w:t>
      </w:r>
      <w:r>
        <w:rPr>
          <w:rFonts w:ascii="宋体" w:eastAsia="宋体" w:hAnsi="宋体" w:cs="宋体"/>
          <w:color w:val="000000"/>
          <w:sz w:val="19"/>
        </w:rPr>
        <w:t>同于狀态</w:t>
      </w:r>
      <w:r>
        <w:rPr>
          <w:rFonts w:ascii="宋体" w:eastAsia="宋体" w:hAnsi="宋体" w:cs="宋体"/>
          <w:color w:val="000000"/>
          <w:sz w:val="19"/>
        </w:rPr>
        <w:t xml:space="preserve"> 986a17, 20a19; </w:t>
      </w:r>
      <w:r>
        <w:rPr>
          <w:rFonts w:ascii="宋体" w:eastAsia="宋体" w:hAnsi="宋体" w:cs="宋体"/>
          <w:color w:val="000000"/>
          <w:sz w:val="19"/>
        </w:rPr>
        <w:t>有时同于偶然屬性</w:t>
      </w:r>
      <w:r>
        <w:rPr>
          <w:rFonts w:ascii="宋体" w:eastAsia="宋体" w:hAnsi="宋体" w:cs="宋体"/>
          <w:color w:val="000000"/>
          <w:sz w:val="19"/>
        </w:rPr>
        <w:t xml:space="preserve"> 47a2,989b3; </w:t>
      </w:r>
      <w:r>
        <w:rPr>
          <w:rFonts w:ascii="宋体" w:eastAsia="宋体" w:hAnsi="宋体" w:cs="宋体"/>
          <w:color w:val="000000"/>
          <w:sz w:val="19"/>
        </w:rPr>
        <w:t>同于动变</w:t>
      </w:r>
      <w:r>
        <w:rPr>
          <w:rFonts w:ascii="宋体" w:eastAsia="宋体" w:hAnsi="宋体" w:cs="宋体"/>
          <w:color w:val="000000"/>
          <w:sz w:val="19"/>
        </w:rPr>
        <w:t xml:space="preserve"> 71a2; </w:t>
      </w:r>
      <w:r>
        <w:rPr>
          <w:rFonts w:ascii="宋体" w:eastAsia="宋体" w:hAnsi="宋体" w:cs="宋体"/>
          <w:color w:val="000000"/>
          <w:sz w:val="19"/>
        </w:rPr>
        <w:t>異于底层</w:t>
      </w:r>
      <w:r>
        <w:rPr>
          <w:rFonts w:ascii="宋体" w:eastAsia="宋体" w:hAnsi="宋体" w:cs="宋体"/>
          <w:color w:val="000000"/>
          <w:sz w:val="19"/>
        </w:rPr>
        <w:t xml:space="preserve"> 49a29</w:t>
      </w:r>
      <w:r>
        <w:rPr>
          <w:rFonts w:ascii="宋体" w:eastAsia="宋体" w:hAnsi="宋体" w:cs="宋体"/>
          <w:color w:val="000000"/>
          <w:sz w:val="19"/>
        </w:rPr>
        <w:t>。主要秉賦</w:t>
      </w:r>
      <w:r>
        <w:rPr>
          <w:rFonts w:ascii="宋体" w:eastAsia="宋体" w:hAnsi="宋体" w:cs="宋体"/>
          <w:color w:val="000000"/>
          <w:sz w:val="19"/>
        </w:rPr>
        <w:t>,(</w:t>
      </w:r>
      <w:r>
        <w:rPr>
          <w:rFonts w:ascii="宋体" w:eastAsia="宋体" w:hAnsi="宋体" w:cs="宋体"/>
          <w:color w:val="000000"/>
          <w:sz w:val="19"/>
        </w:rPr>
        <w:t>特殊屬性</w:t>
      </w:r>
      <w:r>
        <w:rPr>
          <w:rFonts w:ascii="宋体" w:eastAsia="宋体" w:hAnsi="宋体" w:cs="宋体"/>
          <w:color w:val="000000"/>
          <w:sz w:val="19"/>
        </w:rPr>
        <w:t xml:space="preserve">) xαθγ </w:t>
      </w:r>
      <w:r>
        <w:rPr>
          <w:rFonts w:ascii="宋体" w:eastAsia="宋体" w:hAnsi="宋体" w:cs="宋体"/>
          <w:color w:val="000000"/>
          <w:sz w:val="19"/>
        </w:rPr>
        <w:t>ồ</w:t>
      </w:r>
      <w:r>
        <w:rPr>
          <w:rFonts w:ascii="宋体" w:eastAsia="宋体" w:hAnsi="宋体" w:cs="宋体"/>
          <w:color w:val="000000"/>
          <w:sz w:val="19"/>
        </w:rPr>
        <w:t>1xeia 4b6,</w:t>
      </w:r>
      <w:r>
        <w:rPr>
          <w:rFonts w:ascii="宋体" w:eastAsia="宋体" w:hAnsi="宋体" w:cs="宋体"/>
          <w:color w:val="000000"/>
          <w:sz w:val="19"/>
        </w:rPr>
        <w:t xml:space="preserve"> 11, 58337, b22, 78x5, 16</w:t>
      </w:r>
      <w:r>
        <w:rPr>
          <w:rFonts w:ascii="宋体" w:eastAsia="宋体" w:hAnsi="宋体" w:cs="宋体"/>
          <w:color w:val="000000"/>
          <w:sz w:val="19"/>
        </w:rPr>
        <w:t>。</w:t>
      </w:r>
    </w:p>
    <w:p w:rsidR="00374711" w:rsidRDefault="000C031C">
      <w:pPr>
        <w:autoSpaceDE w:val="0"/>
        <w:autoSpaceDN w:val="0"/>
        <w:spacing w:line="327" w:lineRule="atLeast"/>
        <w:ind w:left="1180" w:right="680"/>
        <w:rPr>
          <w:sz w:val="19"/>
        </w:rPr>
      </w:pPr>
      <w:r w:rsidRPr="000C031C">
        <w:rPr>
          <w:rFonts w:ascii="宋体" w:eastAsia="宋体" w:hAnsi="宋体" w:cs="宋体"/>
          <w:color w:val="000000"/>
          <w:sz w:val="19"/>
          <w:lang w:val="fr-FR"/>
        </w:rPr>
        <w:t xml:space="preserve">Affirmation(assertion) </w:t>
      </w:r>
      <w:r>
        <w:rPr>
          <w:rFonts w:ascii="宋体" w:eastAsia="宋体" w:hAnsi="宋体" w:cs="宋体"/>
          <w:color w:val="000000"/>
          <w:sz w:val="19"/>
        </w:rPr>
        <w:t>φ</w:t>
      </w:r>
      <w:r w:rsidRPr="000C031C">
        <w:rPr>
          <w:rFonts w:ascii="宋体" w:eastAsia="宋体" w:hAnsi="宋体" w:cs="宋体"/>
          <w:color w:val="000000"/>
          <w:sz w:val="19"/>
          <w:lang w:val="fr-FR"/>
        </w:rPr>
        <w:t>i</w:t>
      </w:r>
      <w:r>
        <w:rPr>
          <w:rFonts w:ascii="宋体" w:eastAsia="宋体" w:hAnsi="宋体" w:cs="宋体"/>
          <w:color w:val="000000"/>
          <w:sz w:val="19"/>
        </w:rPr>
        <w:t>σι</w:t>
      </w:r>
      <w:r>
        <w:rPr>
          <w:rFonts w:ascii="宋体" w:eastAsia="宋体" w:hAnsi="宋体" w:cs="宋体"/>
          <w:color w:val="000000"/>
          <w:sz w:val="19"/>
        </w:rPr>
        <w:t>。肯定</w:t>
      </w:r>
      <w:r>
        <w:rPr>
          <w:rFonts w:ascii="宋体" w:eastAsia="宋体" w:hAnsi="宋体" w:cs="宋体"/>
          <w:color w:val="000000"/>
          <w:sz w:val="19"/>
        </w:rPr>
        <w:t>(</w:t>
      </w:r>
      <w:r>
        <w:rPr>
          <w:rFonts w:ascii="宋体" w:eastAsia="宋体" w:hAnsi="宋体" w:cs="宋体"/>
          <w:color w:val="000000"/>
          <w:sz w:val="19"/>
        </w:rPr>
        <w:t>常与否定联举</w:t>
      </w:r>
      <w:r>
        <w:rPr>
          <w:rFonts w:ascii="宋体" w:eastAsia="宋体" w:hAnsi="宋体" w:cs="宋体"/>
          <w:color w:val="000000"/>
          <w:sz w:val="19"/>
        </w:rPr>
        <w:t>) 7b30, 8a4, b1, 12a4, 17a33(“</w:t>
      </w:r>
      <w:r>
        <w:rPr>
          <w:rFonts w:ascii="宋体" w:eastAsia="宋体" w:hAnsi="宋体" w:cs="宋体"/>
          <w:color w:val="000000"/>
          <w:sz w:val="19"/>
        </w:rPr>
        <w:t>是非整</w:t>
      </w:r>
      <w:r>
        <w:rPr>
          <w:rFonts w:ascii="宋体" w:eastAsia="宋体" w:hAnsi="宋体" w:cs="宋体"/>
          <w:color w:val="000000"/>
          <w:sz w:val="19"/>
        </w:rPr>
        <w:t>”), 62a24,67b14,68a6</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單独肯定与單独否定</w:t>
      </w:r>
      <w:r>
        <w:rPr>
          <w:rFonts w:ascii="宋体" w:eastAsia="宋体" w:hAnsi="宋体" w:cs="宋体"/>
          <w:color w:val="000000"/>
          <w:sz w:val="19"/>
        </w:rPr>
        <w:t>62b5;</w:t>
      </w:r>
      <w:r>
        <w:rPr>
          <w:rFonts w:ascii="宋体" w:eastAsia="宋体" w:hAnsi="宋体" w:cs="宋体"/>
          <w:color w:val="000000"/>
          <w:sz w:val="19"/>
        </w:rPr>
        <w:t>証实異于肯定同于接触</w:t>
      </w:r>
      <w:r>
        <w:rPr>
          <w:rFonts w:ascii="宋体" w:eastAsia="宋体" w:hAnsi="宋体" w:cs="宋体"/>
          <w:color w:val="000000"/>
          <w:sz w:val="19"/>
        </w:rPr>
        <w:t xml:space="preserve"> 51b24</w:t>
      </w:r>
      <w:r>
        <w:rPr>
          <w:rFonts w:ascii="宋体" w:eastAsia="宋体" w:hAnsi="宋体" w:cs="宋体"/>
          <w:color w:val="000000"/>
          <w:sz w:val="19"/>
        </w:rPr>
        <w:t>。</w:t>
      </w:r>
    </w:p>
    <w:p w:rsidR="00374711" w:rsidRDefault="000C031C">
      <w:pPr>
        <w:autoSpaceDE w:val="0"/>
        <w:autoSpaceDN w:val="0"/>
        <w:spacing w:before="120" w:line="240" w:lineRule="atLeast"/>
        <w:ind w:left="1180"/>
        <w:rPr>
          <w:sz w:val="19"/>
        </w:rPr>
      </w:pPr>
      <w:r>
        <w:rPr>
          <w:rFonts w:ascii="宋体" w:eastAsia="宋体" w:hAnsi="宋体" w:cs="宋体"/>
          <w:color w:val="000000"/>
          <w:sz w:val="19"/>
        </w:rPr>
        <w:t xml:space="preserve">All πã v </w:t>
      </w:r>
      <w:r>
        <w:rPr>
          <w:rFonts w:ascii="宋体" w:eastAsia="宋体" w:hAnsi="宋体" w:cs="宋体"/>
          <w:color w:val="000000"/>
          <w:sz w:val="19"/>
        </w:rPr>
        <w:t>总</w:t>
      </w:r>
      <w:r>
        <w:rPr>
          <w:rFonts w:ascii="宋体" w:eastAsia="宋体" w:hAnsi="宋体" w:cs="宋体"/>
          <w:color w:val="000000"/>
          <w:sz w:val="19"/>
        </w:rPr>
        <w:t xml:space="preserve"> 24a8</w:t>
      </w:r>
      <w:r>
        <w:rPr>
          <w:rFonts w:ascii="宋体" w:eastAsia="宋体" w:hAnsi="宋体" w:cs="宋体"/>
          <w:color w:val="000000"/>
          <w:sz w:val="19"/>
        </w:rPr>
        <w:t>。</w:t>
      </w:r>
    </w:p>
    <w:p w:rsidR="00374711" w:rsidRDefault="000C031C">
      <w:pPr>
        <w:autoSpaceDE w:val="0"/>
        <w:autoSpaceDN w:val="0"/>
        <w:spacing w:before="80" w:line="240" w:lineRule="atLeast"/>
        <w:ind w:left="1180"/>
        <w:rPr>
          <w:sz w:val="19"/>
        </w:rPr>
      </w:pPr>
      <w:r>
        <w:rPr>
          <w:rFonts w:ascii="宋体" w:eastAsia="宋体" w:hAnsi="宋体" w:cs="宋体"/>
          <w:color w:val="000000"/>
          <w:sz w:val="19"/>
        </w:rPr>
        <w:t>All, the rò απαν --</w:t>
      </w:r>
      <w:r>
        <w:rPr>
          <w:rFonts w:ascii="宋体" w:eastAsia="宋体" w:hAnsi="宋体" w:cs="宋体"/>
          <w:color w:val="000000"/>
          <w:sz w:val="19"/>
        </w:rPr>
        <w:t>切</w:t>
      </w:r>
      <w:r>
        <w:rPr>
          <w:rFonts w:ascii="宋体" w:eastAsia="宋体" w:hAnsi="宋体" w:cs="宋体"/>
          <w:color w:val="000000"/>
          <w:sz w:val="19"/>
        </w:rPr>
        <w:t>,</w:t>
      </w:r>
      <w:r>
        <w:rPr>
          <w:rFonts w:ascii="宋体" w:eastAsia="宋体" w:hAnsi="宋体" w:cs="宋体"/>
          <w:color w:val="000000"/>
          <w:sz w:val="19"/>
        </w:rPr>
        <w:t>全宇宙</w:t>
      </w:r>
      <w:r>
        <w:rPr>
          <w:rFonts w:ascii="宋体" w:eastAsia="宋体" w:hAnsi="宋体" w:cs="宋体"/>
          <w:color w:val="000000"/>
          <w:sz w:val="19"/>
        </w:rPr>
        <w:t>,(</w:t>
      </w:r>
      <w:r>
        <w:rPr>
          <w:rFonts w:ascii="宋体" w:eastAsia="宋体" w:hAnsi="宋体" w:cs="宋体"/>
          <w:color w:val="000000"/>
          <w:sz w:val="19"/>
        </w:rPr>
        <w:t>万物</w:t>
      </w:r>
      <w:r>
        <w:rPr>
          <w:rFonts w:ascii="宋体" w:eastAsia="宋体" w:hAnsi="宋体" w:cs="宋体"/>
          <w:color w:val="000000"/>
          <w:sz w:val="19"/>
        </w:rPr>
        <w:t>) 67a3, 15, 23</w:t>
      </w:r>
      <w:r>
        <w:rPr>
          <w:rFonts w:ascii="宋体" w:eastAsia="宋体" w:hAnsi="宋体" w:cs="宋体"/>
          <w:color w:val="000000"/>
          <w:sz w:val="19"/>
        </w:rPr>
        <w:t>。</w:t>
      </w:r>
    </w:p>
    <w:p w:rsidR="00374711" w:rsidRDefault="000C031C">
      <w:pPr>
        <w:autoSpaceDE w:val="0"/>
        <w:autoSpaceDN w:val="0"/>
        <w:spacing w:before="80" w:line="220" w:lineRule="atLeast"/>
        <w:ind w:left="1180"/>
        <w:rPr>
          <w:sz w:val="19"/>
        </w:rPr>
      </w:pPr>
      <w:r>
        <w:rPr>
          <w:rFonts w:ascii="宋体" w:eastAsia="宋体" w:hAnsi="宋体" w:cs="宋体"/>
          <w:color w:val="000000"/>
          <w:sz w:val="19"/>
        </w:rPr>
        <w:t xml:space="preserve">Alternation aλλοίωnιν </w:t>
      </w:r>
      <w:r>
        <w:rPr>
          <w:rFonts w:ascii="宋体" w:eastAsia="宋体" w:hAnsi="宋体" w:cs="宋体"/>
          <w:color w:val="000000"/>
          <w:sz w:val="19"/>
        </w:rPr>
        <w:t>質变</w:t>
      </w:r>
      <w:r>
        <w:rPr>
          <w:rFonts w:ascii="宋体" w:eastAsia="宋体" w:hAnsi="宋体" w:cs="宋体"/>
          <w:color w:val="000000"/>
          <w:sz w:val="19"/>
        </w:rPr>
        <w:t xml:space="preserve">, </w:t>
      </w:r>
      <w:r>
        <w:rPr>
          <w:rFonts w:ascii="宋体" w:eastAsia="宋体" w:hAnsi="宋体" w:cs="宋体"/>
          <w:color w:val="000000"/>
          <w:sz w:val="19"/>
        </w:rPr>
        <w:t>改换</w:t>
      </w:r>
      <w:r>
        <w:rPr>
          <w:rFonts w:ascii="宋体" w:eastAsia="宋体" w:hAnsi="宋体" w:cs="宋体"/>
          <w:color w:val="000000"/>
          <w:sz w:val="19"/>
        </w:rPr>
        <w:t xml:space="preserve"> 989a27, 42a36, </w:t>
      </w:r>
      <w:r>
        <w:rPr>
          <w:rFonts w:ascii="宋体" w:eastAsia="宋体" w:hAnsi="宋体" w:cs="宋体"/>
          <w:color w:val="000000"/>
          <w:sz w:val="19"/>
        </w:rPr>
        <w:t>67a36, 69b12, 88a32.</w:t>
      </w:r>
    </w:p>
    <w:p w:rsidR="00374711" w:rsidRDefault="000C031C">
      <w:pPr>
        <w:autoSpaceDE w:val="0"/>
        <w:autoSpaceDN w:val="0"/>
        <w:spacing w:before="120" w:line="220" w:lineRule="atLeast"/>
        <w:ind w:left="1180"/>
        <w:rPr>
          <w:sz w:val="19"/>
        </w:rPr>
      </w:pPr>
      <w:r>
        <w:rPr>
          <w:rFonts w:ascii="宋体" w:eastAsia="宋体" w:hAnsi="宋体" w:cs="宋体"/>
          <w:color w:val="000000"/>
          <w:sz w:val="19"/>
        </w:rPr>
        <w:t xml:space="preserve">Always dei </w:t>
      </w:r>
      <w:r>
        <w:rPr>
          <w:rFonts w:ascii="宋体" w:eastAsia="宋体" w:hAnsi="宋体" w:cs="宋体"/>
          <w:color w:val="000000"/>
          <w:sz w:val="19"/>
        </w:rPr>
        <w:t>常然</w:t>
      </w:r>
      <w:r>
        <w:rPr>
          <w:rFonts w:ascii="宋体" w:eastAsia="宋体" w:hAnsi="宋体" w:cs="宋体"/>
          <w:color w:val="000000"/>
          <w:sz w:val="19"/>
        </w:rPr>
        <w:t xml:space="preserve"> E2</w:t>
      </w:r>
      <w:r>
        <w:rPr>
          <w:rFonts w:ascii="宋体" w:eastAsia="宋体" w:hAnsi="宋体" w:cs="宋体"/>
          <w:color w:val="000000"/>
          <w:sz w:val="19"/>
        </w:rPr>
        <w:t>。常例</w:t>
      </w:r>
      <w:r>
        <w:rPr>
          <w:rFonts w:ascii="宋体" w:eastAsia="宋体" w:hAnsi="宋体" w:cs="宋体"/>
          <w:color w:val="000000"/>
          <w:sz w:val="19"/>
        </w:rPr>
        <w:t xml:space="preserve"> 27a, 24, 28</w:t>
      </w:r>
      <w:r>
        <w:rPr>
          <w:rFonts w:ascii="宋体" w:eastAsia="宋体" w:hAnsi="宋体" w:cs="宋体"/>
          <w:color w:val="000000"/>
          <w:sz w:val="19"/>
        </w:rPr>
        <w:t>。</w:t>
      </w:r>
    </w:p>
    <w:p w:rsidR="00374711" w:rsidRDefault="000C031C">
      <w:pPr>
        <w:autoSpaceDE w:val="0"/>
        <w:autoSpaceDN w:val="0"/>
        <w:spacing w:before="20" w:line="340" w:lineRule="atLeast"/>
        <w:ind w:left="1180" w:right="680"/>
        <w:rPr>
          <w:sz w:val="19"/>
        </w:rPr>
      </w:pPr>
      <w:r>
        <w:rPr>
          <w:rFonts w:ascii="宋体" w:eastAsia="宋体" w:hAnsi="宋体" w:cs="宋体"/>
          <w:color w:val="000000"/>
          <w:sz w:val="19"/>
        </w:rPr>
        <w:t xml:space="preserve">Analogy ávwhoyo: </w:t>
      </w:r>
      <w:r>
        <w:rPr>
          <w:rFonts w:ascii="宋体" w:eastAsia="宋体" w:hAnsi="宋体" w:cs="宋体"/>
          <w:color w:val="000000"/>
          <w:sz w:val="19"/>
        </w:rPr>
        <w:t>比拟</w:t>
      </w:r>
      <w:r>
        <w:rPr>
          <w:rFonts w:ascii="宋体" w:eastAsia="宋体" w:hAnsi="宋体" w:cs="宋体"/>
          <w:color w:val="000000"/>
          <w:sz w:val="19"/>
        </w:rPr>
        <w:t>,(</w:t>
      </w:r>
      <w:r>
        <w:rPr>
          <w:rFonts w:ascii="宋体" w:eastAsia="宋体" w:hAnsi="宋体" w:cs="宋体"/>
          <w:color w:val="000000"/>
          <w:sz w:val="19"/>
        </w:rPr>
        <w:t>类推</w:t>
      </w:r>
      <w:r>
        <w:rPr>
          <w:rFonts w:ascii="宋体" w:eastAsia="宋体" w:hAnsi="宋体" w:cs="宋体"/>
          <w:color w:val="000000"/>
          <w:sz w:val="19"/>
        </w:rPr>
        <w:t>) 16b32,18113,43a5, 48a37, b1, 7, 70a32. 70b17,71a4, 26, 89b4, 93b18</w:t>
      </w:r>
      <w:r>
        <w:rPr>
          <w:rFonts w:ascii="宋体" w:eastAsia="宋体" w:hAnsi="宋体" w:cs="宋体"/>
          <w:color w:val="000000"/>
          <w:sz w:val="19"/>
        </w:rPr>
        <w:t>。</w:t>
      </w:r>
    </w:p>
    <w:p w:rsidR="00374711" w:rsidRDefault="000C031C">
      <w:pPr>
        <w:autoSpaceDE w:val="0"/>
        <w:autoSpaceDN w:val="0"/>
        <w:spacing w:before="80" w:line="240" w:lineRule="atLeast"/>
        <w:ind w:left="1180"/>
        <w:rPr>
          <w:sz w:val="19"/>
        </w:rPr>
      </w:pPr>
      <w:r>
        <w:rPr>
          <w:rFonts w:ascii="宋体" w:eastAsia="宋体" w:hAnsi="宋体" w:cs="宋体"/>
          <w:color w:val="000000"/>
          <w:sz w:val="19"/>
        </w:rPr>
        <w:t>Analogy (similar) baoiotrs</w:t>
      </w:r>
      <w:r>
        <w:rPr>
          <w:rFonts w:ascii="宋体" w:eastAsia="宋体" w:hAnsi="宋体" w:cs="宋体"/>
          <w:color w:val="000000"/>
          <w:sz w:val="19"/>
        </w:rPr>
        <w:t>比附</w:t>
      </w:r>
      <w:r>
        <w:rPr>
          <w:rFonts w:ascii="宋体" w:eastAsia="宋体" w:hAnsi="宋体" w:cs="宋体"/>
          <w:color w:val="000000"/>
          <w:sz w:val="19"/>
        </w:rPr>
        <w:t>,</w:t>
      </w:r>
      <w:r>
        <w:rPr>
          <w:rFonts w:ascii="宋体" w:eastAsia="宋体" w:hAnsi="宋体" w:cs="宋体"/>
          <w:color w:val="000000"/>
          <w:sz w:val="19"/>
        </w:rPr>
        <w:t>比仿</w:t>
      </w:r>
      <w:r>
        <w:rPr>
          <w:rFonts w:ascii="宋体" w:eastAsia="宋体" w:hAnsi="宋体" w:cs="宋体"/>
          <w:color w:val="000000"/>
          <w:sz w:val="19"/>
        </w:rPr>
        <w:t>, 4628</w:t>
      </w:r>
      <w:r>
        <w:rPr>
          <w:rFonts w:ascii="宋体" w:eastAsia="宋体" w:hAnsi="宋体" w:cs="宋体"/>
          <w:color w:val="000000"/>
          <w:sz w:val="19"/>
        </w:rPr>
        <w:t>。</w:t>
      </w:r>
    </w:p>
    <w:p w:rsidR="00374711" w:rsidRDefault="000C031C">
      <w:pPr>
        <w:autoSpaceDE w:val="0"/>
        <w:autoSpaceDN w:val="0"/>
        <w:spacing w:before="20" w:line="327" w:lineRule="atLeast"/>
        <w:ind w:left="1180" w:right="620"/>
        <w:rPr>
          <w:sz w:val="19"/>
        </w:rPr>
      </w:pPr>
      <w:r>
        <w:rPr>
          <w:rFonts w:ascii="宋体" w:eastAsia="宋体" w:hAnsi="宋体" w:cs="宋体"/>
          <w:color w:val="000000"/>
          <w:sz w:val="19"/>
        </w:rPr>
        <w:t xml:space="preserve">Animal 5c0v </w:t>
      </w:r>
      <w:r>
        <w:rPr>
          <w:rFonts w:ascii="宋体" w:eastAsia="宋体" w:hAnsi="宋体" w:cs="宋体"/>
          <w:color w:val="000000"/>
          <w:sz w:val="19"/>
        </w:rPr>
        <w:t>本春所涉及之动物</w:t>
      </w:r>
      <w:r>
        <w:rPr>
          <w:rFonts w:ascii="宋体" w:eastAsia="宋体" w:hAnsi="宋体" w:cs="宋体"/>
          <w:color w:val="000000"/>
          <w:sz w:val="19"/>
        </w:rPr>
        <w:t xml:space="preserve">: vrx e0uδcv </w:t>
      </w:r>
      <w:r>
        <w:rPr>
          <w:rFonts w:ascii="宋体" w:eastAsia="宋体" w:hAnsi="宋体" w:cs="宋体"/>
          <w:color w:val="000000"/>
          <w:sz w:val="19"/>
        </w:rPr>
        <w:t>蝙蝠</w:t>
      </w:r>
      <w:r>
        <w:rPr>
          <w:rFonts w:ascii="宋体" w:eastAsia="宋体" w:hAnsi="宋体" w:cs="宋体"/>
          <w:color w:val="000000"/>
          <w:sz w:val="19"/>
        </w:rPr>
        <w:t>(</w:t>
      </w:r>
      <w:r>
        <w:rPr>
          <w:rFonts w:ascii="宋体" w:eastAsia="宋体" w:hAnsi="宋体" w:cs="宋体"/>
          <w:color w:val="000000"/>
          <w:sz w:val="19"/>
        </w:rPr>
        <w:t>夜息</w:t>
      </w:r>
      <w:r>
        <w:rPr>
          <w:rFonts w:ascii="宋体" w:eastAsia="宋体" w:hAnsi="宋体" w:cs="宋体"/>
          <w:color w:val="000000"/>
          <w:sz w:val="19"/>
        </w:rPr>
        <w:t xml:space="preserve">) 993b9; μékstra </w:t>
      </w:r>
      <w:r>
        <w:rPr>
          <w:rFonts w:ascii="宋体" w:eastAsia="宋体" w:hAnsi="宋体" w:cs="宋体"/>
          <w:color w:val="000000"/>
          <w:sz w:val="19"/>
        </w:rPr>
        <w:t>蜜蜂</w:t>
      </w:r>
      <w:r>
        <w:rPr>
          <w:rFonts w:ascii="宋体" w:eastAsia="宋体" w:hAnsi="宋体" w:cs="宋体"/>
          <w:color w:val="000000"/>
          <w:sz w:val="19"/>
        </w:rPr>
        <w:t>980b3; iσπoal</w:t>
      </w:r>
      <w:r>
        <w:rPr>
          <w:rFonts w:ascii="宋体" w:eastAsia="宋体" w:hAnsi="宋体" w:cs="宋体"/>
          <w:color w:val="000000"/>
          <w:sz w:val="19"/>
        </w:rPr>
        <w:t xml:space="preserve">ixos </w:t>
      </w:r>
      <w:r>
        <w:rPr>
          <w:rFonts w:ascii="宋体" w:eastAsia="宋体" w:hAnsi="宋体" w:cs="宋体"/>
          <w:color w:val="000000"/>
          <w:sz w:val="19"/>
        </w:rPr>
        <w:t>鼹鼠</w:t>
      </w:r>
      <w:r>
        <w:rPr>
          <w:rFonts w:ascii="宋体" w:eastAsia="宋体" w:hAnsi="宋体" w:cs="宋体"/>
          <w:color w:val="000000"/>
          <w:sz w:val="19"/>
        </w:rPr>
        <w:t xml:space="preserve">22b25; ixπos-bvos-huiovos </w:t>
      </w:r>
      <w:r>
        <w:rPr>
          <w:rFonts w:ascii="宋体" w:eastAsia="宋体" w:hAnsi="宋体" w:cs="宋体"/>
          <w:color w:val="000000"/>
          <w:sz w:val="19"/>
        </w:rPr>
        <w:t>馬</w:t>
      </w:r>
      <w:r>
        <w:rPr>
          <w:rFonts w:ascii="宋体" w:eastAsia="宋体" w:hAnsi="宋体" w:cs="宋体"/>
          <w:color w:val="000000"/>
          <w:sz w:val="19"/>
        </w:rPr>
        <w:t>-</w:t>
      </w:r>
      <w:r>
        <w:rPr>
          <w:rFonts w:ascii="宋体" w:eastAsia="宋体" w:hAnsi="宋体" w:cs="宋体"/>
          <w:color w:val="000000"/>
          <w:sz w:val="19"/>
        </w:rPr>
        <w:t>驢</w:t>
      </w:r>
      <w:r>
        <w:rPr>
          <w:rFonts w:ascii="宋体" w:eastAsia="宋体" w:hAnsi="宋体" w:cs="宋体"/>
          <w:color w:val="000000"/>
          <w:sz w:val="19"/>
        </w:rPr>
        <w:t>--,32b32, 33b32,34b5</w:t>
      </w:r>
      <w:r>
        <w:rPr>
          <w:rFonts w:ascii="宋体" w:eastAsia="宋体" w:hAnsi="宋体" w:cs="宋体"/>
          <w:color w:val="000000"/>
          <w:sz w:val="19"/>
        </w:rPr>
        <w:t>。</w:t>
      </w:r>
    </w:p>
    <w:p w:rsidR="00374711" w:rsidRDefault="000C031C">
      <w:pPr>
        <w:autoSpaceDE w:val="0"/>
        <w:autoSpaceDN w:val="0"/>
        <w:spacing w:before="60" w:line="240" w:lineRule="atLeast"/>
        <w:ind w:left="1180"/>
        <w:rPr>
          <w:sz w:val="19"/>
        </w:rPr>
      </w:pPr>
      <w:r>
        <w:rPr>
          <w:rFonts w:ascii="宋体" w:eastAsia="宋体" w:hAnsi="宋体" w:cs="宋体"/>
          <w:color w:val="000000"/>
          <w:sz w:val="19"/>
        </w:rPr>
        <w:t xml:space="preserve">Antithesis dvtleou </w:t>
      </w:r>
      <w:r>
        <w:rPr>
          <w:rFonts w:ascii="宋体" w:eastAsia="宋体" w:hAnsi="宋体" w:cs="宋体"/>
          <w:color w:val="000000"/>
          <w:sz w:val="19"/>
        </w:rPr>
        <w:t>对論</w:t>
      </w:r>
      <w:r>
        <w:rPr>
          <w:rFonts w:ascii="宋体" w:eastAsia="宋体" w:hAnsi="宋体" w:cs="宋体"/>
          <w:color w:val="000000"/>
          <w:sz w:val="19"/>
        </w:rPr>
        <w:t xml:space="preserve"> 55b32, 56a3</w:t>
      </w:r>
      <w:r>
        <w:rPr>
          <w:rFonts w:ascii="宋体" w:eastAsia="宋体" w:hAnsi="宋体" w:cs="宋体"/>
          <w:color w:val="000000"/>
          <w:sz w:val="19"/>
        </w:rPr>
        <w:t>。相反敍述</w:t>
      </w:r>
      <w:r>
        <w:rPr>
          <w:rFonts w:ascii="宋体" w:eastAsia="宋体" w:hAnsi="宋体" w:cs="宋体"/>
          <w:color w:val="000000"/>
          <w:sz w:val="19"/>
        </w:rPr>
        <w:t xml:space="preserve"> 62a11</w:t>
      </w:r>
      <w:r>
        <w:rPr>
          <w:rFonts w:ascii="宋体" w:eastAsia="宋体" w:hAnsi="宋体" w:cs="宋体"/>
          <w:color w:val="000000"/>
          <w:sz w:val="19"/>
        </w:rPr>
        <w:t>。</w:t>
      </w:r>
    </w:p>
    <w:p w:rsidR="00374711" w:rsidRDefault="000C031C">
      <w:pPr>
        <w:autoSpaceDE w:val="0"/>
        <w:autoSpaceDN w:val="0"/>
        <w:spacing w:line="330" w:lineRule="atLeast"/>
        <w:ind w:left="1180" w:right="660"/>
        <w:rPr>
          <w:sz w:val="19"/>
        </w:rPr>
      </w:pPr>
      <w:r>
        <w:rPr>
          <w:rFonts w:ascii="宋体" w:eastAsia="宋体" w:hAnsi="宋体" w:cs="宋体"/>
          <w:color w:val="000000"/>
          <w:sz w:val="19"/>
        </w:rPr>
        <w:t xml:space="preserve">Appearance (phantasia, impression) φavτaJiα, φauvoueva </w:t>
      </w:r>
      <w:r>
        <w:rPr>
          <w:rFonts w:ascii="宋体" w:eastAsia="宋体" w:hAnsi="宋体" w:cs="宋体"/>
          <w:color w:val="000000"/>
          <w:sz w:val="19"/>
        </w:rPr>
        <w:t>現象</w:t>
      </w:r>
      <w:r>
        <w:rPr>
          <w:rFonts w:ascii="宋体" w:eastAsia="宋体" w:hAnsi="宋体" w:cs="宋体"/>
          <w:color w:val="000000"/>
          <w:sz w:val="19"/>
        </w:rPr>
        <w:t xml:space="preserve">, </w:t>
      </w:r>
      <w:r>
        <w:rPr>
          <w:rFonts w:ascii="宋体" w:eastAsia="宋体" w:hAnsi="宋体" w:cs="宋体"/>
          <w:color w:val="000000"/>
          <w:sz w:val="19"/>
        </w:rPr>
        <w:t>印象</w:t>
      </w:r>
      <w:r>
        <w:rPr>
          <w:rFonts w:ascii="宋体" w:eastAsia="宋体" w:hAnsi="宋体" w:cs="宋体"/>
          <w:color w:val="000000"/>
          <w:sz w:val="19"/>
        </w:rPr>
        <w:t xml:space="preserve"> T5, 6,980b26, 70a10.</w:t>
      </w:r>
    </w:p>
    <w:p w:rsidR="00374711" w:rsidRDefault="000C031C">
      <w:pPr>
        <w:autoSpaceDE w:val="0"/>
        <w:autoSpaceDN w:val="0"/>
        <w:spacing w:before="40" w:line="310" w:lineRule="atLeast"/>
        <w:ind w:left="1180" w:right="620"/>
        <w:rPr>
          <w:sz w:val="19"/>
        </w:rPr>
      </w:pPr>
      <w:r>
        <w:rPr>
          <w:rFonts w:ascii="宋体" w:eastAsia="宋体" w:hAnsi="宋体" w:cs="宋体"/>
          <w:color w:val="000000"/>
          <w:sz w:val="19"/>
        </w:rPr>
        <w:t>Architecture ol:oðoμeV(ègMrixtwv)</w:t>
      </w:r>
      <w:r>
        <w:rPr>
          <w:rFonts w:ascii="宋体" w:eastAsia="宋体" w:hAnsi="宋体" w:cs="宋体"/>
          <w:color w:val="000000"/>
          <w:sz w:val="19"/>
        </w:rPr>
        <w:t>建筑术</w:t>
      </w:r>
      <w:r>
        <w:rPr>
          <w:rFonts w:ascii="宋体" w:eastAsia="宋体" w:hAnsi="宋体" w:cs="宋体"/>
          <w:color w:val="000000"/>
          <w:sz w:val="19"/>
        </w:rPr>
        <w:t>(</w:t>
      </w:r>
      <w:r>
        <w:rPr>
          <w:rFonts w:ascii="宋体" w:eastAsia="宋体" w:hAnsi="宋体" w:cs="宋体"/>
          <w:color w:val="000000"/>
          <w:sz w:val="19"/>
        </w:rPr>
        <w:t>房屋通式</w:t>
      </w:r>
      <w:r>
        <w:rPr>
          <w:rFonts w:ascii="宋体" w:eastAsia="宋体" w:hAnsi="宋体" w:cs="宋体"/>
          <w:color w:val="000000"/>
          <w:sz w:val="19"/>
        </w:rPr>
        <w:t xml:space="preserve">), </w:t>
      </w:r>
      <w:r>
        <w:rPr>
          <w:rFonts w:ascii="宋体" w:eastAsia="宋体" w:hAnsi="宋体" w:cs="宋体"/>
          <w:color w:val="000000"/>
          <w:sz w:val="19"/>
        </w:rPr>
        <w:t>以建筑为示例</w:t>
      </w:r>
      <w:r>
        <w:rPr>
          <w:rFonts w:ascii="宋体" w:eastAsia="宋体" w:hAnsi="宋体" w:cs="宋体"/>
          <w:color w:val="000000"/>
          <w:sz w:val="19"/>
        </w:rPr>
        <w:t>, 26b5→10, 27a2, Z7</w:t>
      </w:r>
      <w:r>
        <w:rPr>
          <w:rFonts w:ascii="宋体" w:eastAsia="宋体" w:hAnsi="宋体" w:cs="宋体"/>
          <w:color w:val="000000"/>
          <w:sz w:val="19"/>
        </w:rPr>
        <w:t>, 33a7--22, Z9, 46a27, 50a32, 61a1, 65b16-66a7</w:t>
      </w:r>
      <w:r>
        <w:rPr>
          <w:rFonts w:ascii="宋体" w:eastAsia="宋体" w:hAnsi="宋体" w:cs="宋体"/>
          <w:color w:val="000000"/>
          <w:sz w:val="19"/>
        </w:rPr>
        <w:t>。</w:t>
      </w:r>
    </w:p>
    <w:p w:rsidR="00374711" w:rsidRDefault="000C031C">
      <w:pPr>
        <w:autoSpaceDE w:val="0"/>
        <w:autoSpaceDN w:val="0"/>
        <w:spacing w:line="350" w:lineRule="atLeast"/>
        <w:ind w:left="1180" w:right="580"/>
        <w:rPr>
          <w:sz w:val="19"/>
        </w:rPr>
      </w:pPr>
      <w:r>
        <w:rPr>
          <w:rFonts w:ascii="宋体" w:eastAsia="宋体" w:hAnsi="宋体" w:cs="宋体"/>
          <w:color w:val="000000"/>
          <w:sz w:val="19"/>
        </w:rPr>
        <w:t xml:space="preserve">Arithmetic àiθur:tuì </w:t>
      </w:r>
      <w:r>
        <w:rPr>
          <w:rFonts w:ascii="宋体" w:eastAsia="宋体" w:hAnsi="宋体" w:cs="宋体"/>
          <w:color w:val="000000"/>
          <w:sz w:val="19"/>
        </w:rPr>
        <w:t>算术</w:t>
      </w:r>
      <w:r>
        <w:rPr>
          <w:rFonts w:ascii="宋体" w:eastAsia="宋体" w:hAnsi="宋体" w:cs="宋体"/>
          <w:color w:val="000000"/>
          <w:sz w:val="19"/>
        </w:rPr>
        <w:t xml:space="preserve"> 982a18, 5a31, 61b3, 73b6, 90a14</w:t>
      </w:r>
      <w:r>
        <w:rPr>
          <w:rFonts w:ascii="宋体" w:eastAsia="宋体" w:hAnsi="宋体" w:cs="宋体"/>
          <w:color w:val="000000"/>
          <w:sz w:val="19"/>
        </w:rPr>
        <w:t>。算术数</w:t>
      </w:r>
      <w:r>
        <w:rPr>
          <w:rFonts w:ascii="宋体" w:eastAsia="宋体" w:hAnsi="宋体" w:cs="宋体"/>
          <w:color w:val="000000"/>
          <w:sz w:val="19"/>
        </w:rPr>
        <w:t xml:space="preserve">δ </w:t>
      </w:r>
      <w:r>
        <w:rPr>
          <w:rFonts w:ascii="宋体" w:eastAsia="宋体" w:hAnsi="宋体" w:cs="宋体"/>
          <w:color w:val="000000"/>
          <w:sz w:val="19"/>
        </w:rPr>
        <w:t>ả</w:t>
      </w:r>
      <w:r>
        <w:rPr>
          <w:rFonts w:ascii="宋体" w:eastAsia="宋体" w:hAnsi="宋体" w:cs="宋体"/>
          <w:color w:val="000000"/>
          <w:sz w:val="19"/>
        </w:rPr>
        <w:t>ot^-rurithic o o</w:t>
      </w:r>
      <w:r>
        <w:rPr>
          <w:rFonts w:ascii="宋体" w:eastAsia="宋体" w:hAnsi="宋体" w:cs="宋体"/>
          <w:color w:val="000000"/>
          <w:sz w:val="19"/>
        </w:rPr>
        <w:t>ọ</w:t>
      </w:r>
      <w:r>
        <w:rPr>
          <w:rFonts w:ascii="宋体" w:eastAsia="宋体" w:hAnsi="宋体" w:cs="宋体"/>
          <w:color w:val="000000"/>
          <w:sz w:val="19"/>
        </w:rPr>
        <w:t>u9μòs</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数</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before="220" w:line="240" w:lineRule="atLeast"/>
        <w:ind w:left="8560"/>
        <w:rPr>
          <w:sz w:val="19"/>
        </w:rPr>
      </w:pPr>
      <w:r>
        <w:rPr>
          <w:rFonts w:ascii="宋体" w:eastAsia="宋体" w:hAnsi="宋体" w:cs="宋体"/>
          <w:color w:val="000000"/>
          <w:sz w:val="19"/>
        </w:rPr>
        <w:t>·337·</w:t>
      </w:r>
      <w:r>
        <w:br w:type="page"/>
      </w:r>
    </w:p>
    <w:p w:rsidR="00374711" w:rsidRDefault="000C031C">
      <w:pPr>
        <w:autoSpaceDE w:val="0"/>
        <w:autoSpaceDN w:val="0"/>
        <w:spacing w:before="1160" w:line="325" w:lineRule="atLeast"/>
        <w:ind w:left="340" w:right="1480"/>
        <w:rPr>
          <w:sz w:val="20"/>
        </w:rPr>
      </w:pPr>
      <w:r>
        <w:rPr>
          <w:rFonts w:ascii="宋体" w:eastAsia="宋体" w:hAnsi="宋体" w:cs="宋体"/>
          <w:color w:val="000000"/>
          <w:sz w:val="20"/>
        </w:rPr>
        <w:lastRenderedPageBreak/>
        <w:t xml:space="preserve">Art (technic) Te/vt </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艺术。与經驗拜論</w:t>
      </w:r>
      <w:r>
        <w:rPr>
          <w:rFonts w:ascii="宋体" w:eastAsia="宋体" w:hAnsi="宋体" w:cs="宋体"/>
          <w:color w:val="000000"/>
          <w:sz w:val="20"/>
        </w:rPr>
        <w:t xml:space="preserve"> 980b28.981a3,25. b8. 31;</w:t>
      </w:r>
      <w:r>
        <w:rPr>
          <w:rFonts w:ascii="宋体" w:eastAsia="宋体" w:hAnsi="宋体" w:cs="宋体"/>
          <w:color w:val="000000"/>
          <w:sz w:val="20"/>
        </w:rPr>
        <w:t>龔于智識</w:t>
      </w:r>
      <w:r>
        <w:rPr>
          <w:rFonts w:ascii="宋体" w:eastAsia="宋体" w:hAnsi="宋体" w:cs="宋体"/>
          <w:color w:val="000000"/>
          <w:sz w:val="20"/>
        </w:rPr>
        <w:t xml:space="preserve"> 981b26; </w:t>
      </w:r>
      <w:r>
        <w:rPr>
          <w:rFonts w:ascii="宋体" w:eastAsia="宋体" w:hAnsi="宋体" w:cs="宋体"/>
          <w:color w:val="000000"/>
          <w:sz w:val="20"/>
        </w:rPr>
        <w:t>等于形式</w:t>
      </w:r>
      <w:r>
        <w:rPr>
          <w:rFonts w:ascii="宋体" w:eastAsia="宋体" w:hAnsi="宋体" w:cs="宋体"/>
          <w:color w:val="000000"/>
          <w:sz w:val="20"/>
        </w:rPr>
        <w:t xml:space="preserve"> 34a24, 70a15; </w:t>
      </w:r>
      <w:r>
        <w:rPr>
          <w:rFonts w:ascii="宋体" w:eastAsia="宋体" w:hAnsi="宋体" w:cs="宋体"/>
          <w:color w:val="000000"/>
          <w:sz w:val="20"/>
        </w:rPr>
        <w:t>成于学习</w:t>
      </w:r>
      <w:r>
        <w:rPr>
          <w:rFonts w:ascii="宋体" w:eastAsia="宋体" w:hAnsi="宋体" w:cs="宋体"/>
          <w:color w:val="000000"/>
          <w:sz w:val="20"/>
        </w:rPr>
        <w:t xml:space="preserve"> 46b34, 47b33; </w:t>
      </w:r>
      <w:r>
        <w:rPr>
          <w:rFonts w:ascii="宋体" w:eastAsia="宋体" w:hAnsi="宋体" w:cs="宋体"/>
          <w:color w:val="000000"/>
          <w:sz w:val="20"/>
        </w:rPr>
        <w:t>人类的理知作用</w:t>
      </w:r>
      <w:r>
        <w:rPr>
          <w:rFonts w:ascii="宋体" w:eastAsia="宋体" w:hAnsi="宋体" w:cs="宋体"/>
          <w:color w:val="000000"/>
          <w:sz w:val="20"/>
        </w:rPr>
        <w:t xml:space="preserve"> 992a30; </w:t>
      </w:r>
      <w:r>
        <w:rPr>
          <w:rFonts w:ascii="宋体" w:eastAsia="宋体" w:hAnsi="宋体" w:cs="宋体"/>
          <w:color w:val="000000"/>
          <w:sz w:val="20"/>
        </w:rPr>
        <w:t>創造三类</w:t>
      </w:r>
      <w:r>
        <w:rPr>
          <w:rFonts w:ascii="宋体" w:eastAsia="宋体" w:hAnsi="宋体" w:cs="宋体"/>
          <w:color w:val="000000"/>
          <w:sz w:val="20"/>
        </w:rPr>
        <w:t xml:space="preserve">: </w:t>
      </w:r>
      <w:r>
        <w:rPr>
          <w:rFonts w:ascii="宋体" w:eastAsia="宋体" w:hAnsi="宋体" w:cs="宋体"/>
          <w:color w:val="000000"/>
          <w:sz w:val="20"/>
        </w:rPr>
        <w:t>自然</w:t>
      </w:r>
      <w:r>
        <w:rPr>
          <w:rFonts w:ascii="宋体" w:eastAsia="宋体" w:hAnsi="宋体" w:cs="宋体"/>
          <w:color w:val="000000"/>
          <w:sz w:val="20"/>
        </w:rPr>
        <w:t>,</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自发</w:t>
      </w:r>
      <w:r>
        <w:rPr>
          <w:rFonts w:ascii="宋体" w:eastAsia="宋体" w:hAnsi="宋体" w:cs="宋体"/>
          <w:color w:val="000000"/>
          <w:sz w:val="20"/>
        </w:rPr>
        <w:t>, Z7—9</w:t>
      </w:r>
      <w:r>
        <w:rPr>
          <w:rFonts w:ascii="宋体" w:eastAsia="宋体" w:hAnsi="宋体" w:cs="宋体"/>
          <w:color w:val="000000"/>
          <w:sz w:val="20"/>
        </w:rPr>
        <w:t>、</w:t>
      </w:r>
      <w:r>
        <w:rPr>
          <w:rFonts w:ascii="宋体" w:eastAsia="宋体" w:hAnsi="宋体" w:cs="宋体"/>
          <w:color w:val="000000"/>
          <w:sz w:val="20"/>
        </w:rPr>
        <w:t xml:space="preserve"> 70a6, 17; </w:t>
      </w:r>
      <w:r>
        <w:rPr>
          <w:rFonts w:ascii="宋体" w:eastAsia="宋体" w:hAnsi="宋体" w:cs="宋体"/>
          <w:color w:val="000000"/>
          <w:sz w:val="20"/>
        </w:rPr>
        <w:t>人工</w:t>
      </w:r>
      <w:r>
        <w:rPr>
          <w:rFonts w:ascii="宋体" w:eastAsia="宋体" w:hAnsi="宋体" w:cs="宋体"/>
          <w:color w:val="000000"/>
          <w:sz w:val="20"/>
        </w:rPr>
        <w:t>(</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制造三类</w:t>
      </w:r>
      <w:r>
        <w:rPr>
          <w:rFonts w:ascii="宋体" w:eastAsia="宋体" w:hAnsi="宋体" w:cs="宋体"/>
          <w:color w:val="000000"/>
          <w:sz w:val="20"/>
        </w:rPr>
        <w:t>:</w:t>
      </w:r>
      <w:r>
        <w:rPr>
          <w:rFonts w:ascii="宋体" w:eastAsia="宋体" w:hAnsi="宋体" w:cs="宋体"/>
          <w:color w:val="000000"/>
          <w:sz w:val="20"/>
        </w:rPr>
        <w:t>理知</w:t>
      </w:r>
      <w:r>
        <w:rPr>
          <w:rFonts w:ascii="宋体" w:eastAsia="宋体" w:hAnsi="宋体" w:cs="宋体"/>
          <w:color w:val="000000"/>
          <w:sz w:val="20"/>
        </w:rPr>
        <w:t>,</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机能</w:t>
      </w:r>
      <w:r>
        <w:rPr>
          <w:rFonts w:ascii="宋体" w:eastAsia="宋体" w:hAnsi="宋体" w:cs="宋体"/>
          <w:color w:val="000000"/>
          <w:sz w:val="20"/>
        </w:rPr>
        <w:t xml:space="preserve">, 25b22; </w:t>
      </w:r>
      <w:r>
        <w:rPr>
          <w:rFonts w:ascii="宋体" w:eastAsia="宋体" w:hAnsi="宋体" w:cs="宋体"/>
          <w:color w:val="000000"/>
          <w:sz w:val="20"/>
        </w:rPr>
        <w:t>設計技术</w:t>
      </w:r>
      <w:r>
        <w:rPr>
          <w:rFonts w:ascii="宋体" w:eastAsia="宋体" w:hAnsi="宋体" w:cs="宋体"/>
          <w:color w:val="000000"/>
          <w:sz w:val="20"/>
        </w:rPr>
        <w:t>(</w:t>
      </w:r>
      <w:r>
        <w:rPr>
          <w:rFonts w:ascii="宋体" w:eastAsia="宋体" w:hAnsi="宋体" w:cs="宋体"/>
          <w:color w:val="000000"/>
          <w:sz w:val="20"/>
        </w:rPr>
        <w:t>指导性技术</w:t>
      </w:r>
      <w:r>
        <w:rPr>
          <w:rFonts w:ascii="宋体" w:eastAsia="宋体" w:hAnsi="宋体" w:cs="宋体"/>
          <w:color w:val="000000"/>
          <w:sz w:val="20"/>
        </w:rPr>
        <w:t>a1 coy/tæn</w:t>
      </w:r>
      <w:r>
        <w:rPr>
          <w:rFonts w:ascii="宋体" w:eastAsia="宋体" w:hAnsi="宋体" w:cs="宋体"/>
          <w:color w:val="000000"/>
          <w:sz w:val="20"/>
        </w:rPr>
        <w:t>ɔ</w:t>
      </w:r>
      <w:r>
        <w:rPr>
          <w:rFonts w:ascii="宋体" w:eastAsia="宋体" w:hAnsi="宋体" w:cs="宋体"/>
          <w:color w:val="000000"/>
          <w:sz w:val="20"/>
        </w:rPr>
        <w:t>ːx</w:t>
      </w:r>
      <w:r>
        <w:rPr>
          <w:rFonts w:ascii="宋体" w:eastAsia="宋体" w:hAnsi="宋体" w:cs="宋体"/>
          <w:color w:val="000000"/>
          <w:sz w:val="20"/>
        </w:rPr>
        <w:t>ə</w:t>
      </w:r>
      <w:r>
        <w:rPr>
          <w:rFonts w:ascii="宋体" w:eastAsia="宋体" w:hAnsi="宋体" w:cs="宋体"/>
          <w:color w:val="000000"/>
          <w:sz w:val="20"/>
        </w:rPr>
        <w:t>;)13a14</w:t>
      </w:r>
      <w:r>
        <w:rPr>
          <w:rFonts w:ascii="宋体" w:eastAsia="宋体" w:hAnsi="宋体" w:cs="宋体"/>
          <w:color w:val="000000"/>
          <w:sz w:val="20"/>
        </w:rPr>
        <w:t>。</w:t>
      </w:r>
    </w:p>
    <w:p w:rsidR="00374711" w:rsidRDefault="000C031C">
      <w:pPr>
        <w:autoSpaceDE w:val="0"/>
        <w:autoSpaceDN w:val="0"/>
        <w:spacing w:before="80" w:line="240" w:lineRule="atLeast"/>
        <w:ind w:left="340"/>
        <w:rPr>
          <w:sz w:val="20"/>
        </w:rPr>
      </w:pPr>
      <w:r>
        <w:rPr>
          <w:rFonts w:ascii="宋体" w:eastAsia="宋体" w:hAnsi="宋体" w:cs="宋体"/>
          <w:color w:val="000000"/>
          <w:sz w:val="20"/>
        </w:rPr>
        <w:t>Associable (addible) numbers σv</w:t>
      </w:r>
      <w:r>
        <w:rPr>
          <w:rFonts w:ascii="宋体" w:eastAsia="宋体" w:hAnsi="宋体" w:cs="宋体"/>
          <w:color w:val="000000"/>
          <w:sz w:val="20"/>
        </w:rPr>
        <w:t>ɒ</w:t>
      </w:r>
      <w:r>
        <w:rPr>
          <w:rFonts w:ascii="宋体" w:eastAsia="宋体" w:hAnsi="宋体" w:cs="宋体"/>
          <w:color w:val="000000"/>
          <w:sz w:val="20"/>
        </w:rPr>
        <w:t>3hr</w:t>
      </w:r>
      <w:r>
        <w:rPr>
          <w:rFonts w:ascii="宋体" w:eastAsia="宋体" w:hAnsi="宋体" w:cs="宋体"/>
          <w:color w:val="000000"/>
          <w:sz w:val="20"/>
        </w:rPr>
        <w:t>ɪ</w:t>
      </w:r>
      <w:r>
        <w:rPr>
          <w:rFonts w:ascii="宋体" w:eastAsia="宋体" w:hAnsi="宋体" w:cs="宋体"/>
          <w:color w:val="000000"/>
          <w:sz w:val="20"/>
        </w:rPr>
        <w:t xml:space="preserve">x ì </w:t>
      </w:r>
      <w:r>
        <w:rPr>
          <w:rFonts w:ascii="宋体" w:eastAsia="宋体" w:hAnsi="宋体" w:cs="宋体"/>
          <w:color w:val="000000"/>
          <w:sz w:val="20"/>
        </w:rPr>
        <w:t>可相通数</w:t>
      </w:r>
      <w:r>
        <w:rPr>
          <w:rFonts w:ascii="宋体" w:eastAsia="宋体" w:hAnsi="宋体" w:cs="宋体"/>
          <w:color w:val="000000"/>
          <w:sz w:val="20"/>
        </w:rPr>
        <w:t>(</w:t>
      </w:r>
      <w:r>
        <w:rPr>
          <w:rFonts w:ascii="宋体" w:eastAsia="宋体" w:hAnsi="宋体" w:cs="宋体"/>
          <w:color w:val="000000"/>
          <w:sz w:val="20"/>
        </w:rPr>
        <w:t>可相加数</w:t>
      </w:r>
      <w:r>
        <w:rPr>
          <w:rFonts w:ascii="宋体" w:eastAsia="宋体" w:hAnsi="宋体" w:cs="宋体"/>
          <w:color w:val="000000"/>
          <w:sz w:val="20"/>
        </w:rPr>
        <w:t>) M6-8</w:t>
      </w:r>
      <w:r>
        <w:rPr>
          <w:rFonts w:ascii="宋体" w:eastAsia="宋体" w:hAnsi="宋体" w:cs="宋体"/>
          <w:color w:val="000000"/>
          <w:sz w:val="20"/>
        </w:rPr>
        <w:t>。</w:t>
      </w:r>
    </w:p>
    <w:p w:rsidR="00374711" w:rsidRDefault="000C031C">
      <w:pPr>
        <w:autoSpaceDE w:val="0"/>
        <w:autoSpaceDN w:val="0"/>
        <w:spacing w:before="20" w:line="320" w:lineRule="atLeast"/>
        <w:ind w:left="340" w:right="1500"/>
        <w:rPr>
          <w:sz w:val="20"/>
        </w:rPr>
      </w:pPr>
      <w:r>
        <w:rPr>
          <w:rFonts w:ascii="宋体" w:eastAsia="宋体" w:hAnsi="宋体" w:cs="宋体"/>
          <w:color w:val="000000"/>
          <w:sz w:val="20"/>
        </w:rPr>
        <w:t xml:space="preserve">Astronomical terms </w:t>
      </w:r>
      <w:r>
        <w:rPr>
          <w:rFonts w:ascii="宋体" w:eastAsia="宋体" w:hAnsi="宋体" w:cs="宋体"/>
          <w:color w:val="000000"/>
          <w:sz w:val="20"/>
        </w:rPr>
        <w:t>天文名詞。</w:t>
      </w:r>
      <w:r>
        <w:rPr>
          <w:rFonts w:ascii="宋体" w:eastAsia="宋体" w:hAnsi="宋体" w:cs="宋体"/>
          <w:color w:val="000000"/>
          <w:sz w:val="20"/>
        </w:rPr>
        <w:t xml:space="preserve"> </w:t>
      </w:r>
      <w:r>
        <w:rPr>
          <w:rFonts w:ascii="宋体" w:eastAsia="宋体" w:hAnsi="宋体" w:cs="宋体"/>
          <w:color w:val="000000"/>
          <w:sz w:val="20"/>
        </w:rPr>
        <w:t>本書涉及</w:t>
      </w:r>
      <w:r>
        <w:rPr>
          <w:rFonts w:ascii="宋体" w:eastAsia="宋体" w:hAnsi="宋体" w:cs="宋体"/>
          <w:color w:val="000000"/>
          <w:sz w:val="20"/>
        </w:rPr>
        <w:t xml:space="preserve">: π/nveros </w:t>
      </w:r>
      <w:r>
        <w:rPr>
          <w:rFonts w:ascii="宋体" w:eastAsia="宋体" w:hAnsi="宋体" w:cs="宋体"/>
          <w:color w:val="000000"/>
          <w:sz w:val="20"/>
        </w:rPr>
        <w:t>行星</w:t>
      </w:r>
      <w:r>
        <w:rPr>
          <w:rFonts w:ascii="宋体" w:eastAsia="宋体" w:hAnsi="宋体" w:cs="宋体"/>
          <w:color w:val="000000"/>
          <w:sz w:val="20"/>
        </w:rPr>
        <w:t>.1/;  (3)&lt;pz iσ:ρì</w:t>
      </w:r>
      <w:r>
        <w:rPr>
          <w:rFonts w:ascii="宋体" w:eastAsia="宋体" w:hAnsi="宋体" w:cs="宋体"/>
          <w:color w:val="000000"/>
          <w:sz w:val="20"/>
        </w:rPr>
        <w:t>兩星</w:t>
      </w:r>
      <w:r>
        <w:rPr>
          <w:rFonts w:ascii="宋体" w:eastAsia="宋体" w:hAnsi="宋体" w:cs="宋体"/>
          <w:color w:val="000000"/>
          <w:sz w:val="20"/>
        </w:rPr>
        <w:t xml:space="preserve"> A8; ai:sto: </w:t>
      </w:r>
      <w:r>
        <w:rPr>
          <w:rFonts w:ascii="宋体" w:eastAsia="宋体" w:hAnsi="宋体" w:cs="宋体"/>
          <w:color w:val="000000"/>
          <w:sz w:val="20"/>
        </w:rPr>
        <w:t>大熊星座</w:t>
      </w:r>
      <w:r>
        <w:rPr>
          <w:rFonts w:ascii="宋体" w:eastAsia="宋体" w:hAnsi="宋体" w:cs="宋体"/>
          <w:color w:val="000000"/>
          <w:sz w:val="20"/>
        </w:rPr>
        <w:t>(</w:t>
      </w:r>
      <w:r>
        <w:rPr>
          <w:rFonts w:ascii="宋体" w:eastAsia="宋体" w:hAnsi="宋体" w:cs="宋体"/>
          <w:color w:val="000000"/>
          <w:sz w:val="20"/>
        </w:rPr>
        <w:t>北斗</w:t>
      </w:r>
      <w:r>
        <w:rPr>
          <w:rFonts w:ascii="宋体" w:eastAsia="宋体" w:hAnsi="宋体" w:cs="宋体"/>
          <w:color w:val="000000"/>
          <w:sz w:val="20"/>
        </w:rPr>
        <w:t xml:space="preserve">)93a20; </w:t>
      </w:r>
      <w:r>
        <w:rPr>
          <w:rFonts w:ascii="宋体" w:eastAsia="宋体" w:hAnsi="宋体" w:cs="宋体"/>
          <w:color w:val="000000"/>
          <w:sz w:val="20"/>
        </w:rPr>
        <w:t>xieure:</w:t>
      </w:r>
      <w:r>
        <w:rPr>
          <w:rFonts w:ascii="宋体" w:eastAsia="宋体" w:hAnsi="宋体" w:cs="宋体"/>
          <w:color w:val="000000"/>
          <w:sz w:val="20"/>
        </w:rPr>
        <w:t>昴星座</w:t>
      </w:r>
      <w:r>
        <w:rPr>
          <w:rFonts w:ascii="宋体" w:eastAsia="宋体" w:hAnsi="宋体" w:cs="宋体"/>
          <w:color w:val="000000"/>
          <w:sz w:val="20"/>
        </w:rPr>
        <w:t>93a14;Aver y acavi</w:t>
      </w:r>
      <w:r>
        <w:rPr>
          <w:rFonts w:ascii="宋体" w:eastAsia="宋体" w:hAnsi="宋体" w:cs="宋体"/>
          <w:sz w:val="20"/>
        </w:rPr>
        <w:t xml:space="preserve"> </w:t>
      </w:r>
      <w:r>
        <w:rPr>
          <w:rFonts w:ascii="宋体" w:eastAsia="宋体" w:hAnsi="宋体" w:cs="宋体"/>
          <w:color w:val="000000"/>
          <w:sz w:val="20"/>
        </w:rPr>
        <w:t>黄道</w:t>
      </w:r>
      <w:r>
        <w:rPr>
          <w:rFonts w:ascii="宋体" w:eastAsia="宋体" w:hAnsi="宋体" w:cs="宋体"/>
          <w:color w:val="000000"/>
          <w:sz w:val="20"/>
        </w:rPr>
        <w:t xml:space="preserve">71a16.73b21;δuà ueσw tôv ξo8i </w:t>
      </w:r>
      <w:r>
        <w:rPr>
          <w:rFonts w:ascii="宋体" w:eastAsia="宋体" w:hAnsi="宋体" w:cs="宋体"/>
          <w:color w:val="000000"/>
          <w:sz w:val="20"/>
        </w:rPr>
        <w:t>赤道</w:t>
      </w:r>
      <w:r>
        <w:rPr>
          <w:rFonts w:ascii="宋体" w:eastAsia="宋体" w:hAnsi="宋体" w:cs="宋体"/>
          <w:color w:val="000000"/>
          <w:sz w:val="20"/>
        </w:rPr>
        <w:t xml:space="preserve"> 73b20,30; ris tor fle or r</w:t>
      </w:r>
      <w:r>
        <w:rPr>
          <w:rFonts w:ascii="宋体" w:eastAsia="宋体" w:hAnsi="宋体" w:cs="宋体"/>
          <w:color w:val="000000"/>
          <w:sz w:val="20"/>
        </w:rPr>
        <w:t>ɔ</w:t>
      </w:r>
      <w:r>
        <w:rPr>
          <w:rFonts w:ascii="宋体" w:eastAsia="宋体" w:hAnsi="宋体" w:cs="宋体"/>
          <w:color w:val="000000"/>
          <w:sz w:val="20"/>
        </w:rPr>
        <w:t>:πts</w:t>
      </w:r>
      <w:r>
        <w:rPr>
          <w:rFonts w:ascii="宋体" w:eastAsia="宋体" w:hAnsi="宋体" w:cs="宋体"/>
          <w:sz w:val="20"/>
        </w:rPr>
        <w:t xml:space="preserve"> </w:t>
      </w:r>
      <w:r>
        <w:rPr>
          <w:rFonts w:ascii="宋体" w:eastAsia="宋体" w:hAnsi="宋体" w:cs="宋体"/>
          <w:color w:val="000000"/>
          <w:sz w:val="20"/>
        </w:rPr>
        <w:t>兩至</w:t>
      </w:r>
      <w:r>
        <w:rPr>
          <w:rFonts w:ascii="宋体" w:eastAsia="宋体" w:hAnsi="宋体" w:cs="宋体"/>
          <w:color w:val="000000"/>
          <w:sz w:val="20"/>
        </w:rPr>
        <w:t>(</w:t>
      </w:r>
      <w:r>
        <w:rPr>
          <w:rFonts w:ascii="宋体" w:eastAsia="宋体" w:hAnsi="宋体" w:cs="宋体"/>
          <w:color w:val="000000"/>
          <w:sz w:val="20"/>
        </w:rPr>
        <w:t>冬至</w:t>
      </w:r>
      <w:r>
        <w:rPr>
          <w:rFonts w:ascii="宋体" w:eastAsia="宋体" w:hAnsi="宋体" w:cs="宋体"/>
          <w:color w:val="000000"/>
          <w:sz w:val="20"/>
        </w:rPr>
        <w:t>,</w:t>
      </w:r>
      <w:r>
        <w:rPr>
          <w:rFonts w:ascii="宋体" w:eastAsia="宋体" w:hAnsi="宋体" w:cs="宋体"/>
          <w:color w:val="000000"/>
          <w:sz w:val="20"/>
        </w:rPr>
        <w:t>夏至</w:t>
      </w:r>
      <w:r>
        <w:rPr>
          <w:rFonts w:ascii="宋体" w:eastAsia="宋体" w:hAnsi="宋体" w:cs="宋体"/>
          <w:color w:val="000000"/>
          <w:sz w:val="20"/>
        </w:rPr>
        <w:t xml:space="preserve">) 983a15,83a15;σruepia </w:t>
      </w:r>
      <w:r>
        <w:rPr>
          <w:rFonts w:ascii="宋体" w:eastAsia="宋体" w:hAnsi="宋体" w:cs="宋体"/>
          <w:color w:val="000000"/>
          <w:sz w:val="20"/>
        </w:rPr>
        <w:t>春分</w:t>
      </w:r>
      <w:r>
        <w:rPr>
          <w:rFonts w:ascii="宋体" w:eastAsia="宋体" w:hAnsi="宋体" w:cs="宋体"/>
          <w:color w:val="000000"/>
          <w:sz w:val="20"/>
        </w:rPr>
        <w:t xml:space="preserve">23b9; Ex'eyx </w:t>
      </w:r>
      <w:r>
        <w:rPr>
          <w:rFonts w:ascii="宋体" w:eastAsia="宋体" w:hAnsi="宋体" w:cs="宋体"/>
          <w:color w:val="000000"/>
          <w:sz w:val="20"/>
        </w:rPr>
        <w:t>月触</w:t>
      </w:r>
      <w:r>
        <w:rPr>
          <w:rFonts w:ascii="宋体" w:eastAsia="宋体" w:hAnsi="宋体" w:cs="宋体"/>
          <w:color w:val="000000"/>
          <w:sz w:val="20"/>
        </w:rPr>
        <w:t xml:space="preserve"> 65a15</w:t>
      </w:r>
      <w:r>
        <w:rPr>
          <w:rFonts w:ascii="宋体" w:eastAsia="宋体" w:hAnsi="宋体" w:cs="宋体"/>
          <w:color w:val="000000"/>
          <w:sz w:val="20"/>
        </w:rPr>
        <w:t>。</w:t>
      </w:r>
    </w:p>
    <w:p w:rsidR="00374711" w:rsidRDefault="000C031C">
      <w:pPr>
        <w:autoSpaceDE w:val="0"/>
        <w:autoSpaceDN w:val="0"/>
        <w:spacing w:line="320" w:lineRule="atLeast"/>
        <w:ind w:left="340" w:right="1520"/>
        <w:rPr>
          <w:sz w:val="20"/>
        </w:rPr>
      </w:pPr>
      <w:r>
        <w:rPr>
          <w:rFonts w:ascii="宋体" w:eastAsia="宋体" w:hAnsi="宋体" w:cs="宋体"/>
          <w:color w:val="000000"/>
          <w:sz w:val="20"/>
        </w:rPr>
        <w:t>Astronomy(astrology)(σrovery:a</w:t>
      </w:r>
      <w:r>
        <w:rPr>
          <w:rFonts w:ascii="宋体" w:eastAsia="宋体" w:hAnsi="宋体" w:cs="宋体"/>
          <w:color w:val="000000"/>
          <w:sz w:val="20"/>
        </w:rPr>
        <w:t>天文学</w:t>
      </w:r>
      <w:r>
        <w:rPr>
          <w:rFonts w:ascii="宋体" w:eastAsia="宋体" w:hAnsi="宋体" w:cs="宋体"/>
          <w:color w:val="000000"/>
          <w:sz w:val="20"/>
        </w:rPr>
        <w:t>,(</w:t>
      </w:r>
      <w:r>
        <w:rPr>
          <w:rFonts w:ascii="宋体" w:eastAsia="宋体" w:hAnsi="宋体" w:cs="宋体"/>
          <w:color w:val="000000"/>
          <w:sz w:val="20"/>
        </w:rPr>
        <w:t>星象学</w:t>
      </w:r>
      <w:r>
        <w:rPr>
          <w:rFonts w:ascii="宋体" w:eastAsia="宋体" w:hAnsi="宋体" w:cs="宋体"/>
          <w:color w:val="000000"/>
          <w:sz w:val="20"/>
        </w:rPr>
        <w:t>) 989b33.997b16, 35, 998:5,26a26, 53a10, 7212</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天文为数学中一門</w:t>
      </w:r>
      <w:r>
        <w:rPr>
          <w:rFonts w:ascii="宋体" w:eastAsia="宋体" w:hAnsi="宋体" w:cs="宋体"/>
          <w:color w:val="000000"/>
          <w:sz w:val="20"/>
        </w:rPr>
        <w:t>,</w:t>
      </w:r>
      <w:r>
        <w:rPr>
          <w:rFonts w:ascii="宋体" w:eastAsia="宋体" w:hAnsi="宋体" w:cs="宋体"/>
          <w:color w:val="000000"/>
          <w:sz w:val="20"/>
        </w:rPr>
        <w:t>与哲学相切近</w:t>
      </w:r>
      <w:r>
        <w:rPr>
          <w:rFonts w:ascii="宋体" w:eastAsia="宋体" w:hAnsi="宋体" w:cs="宋体"/>
          <w:color w:val="000000"/>
          <w:sz w:val="20"/>
        </w:rPr>
        <w:t xml:space="preserve"> 73b</w:t>
      </w:r>
      <w:r>
        <w:rPr>
          <w:rFonts w:ascii="宋体" w:eastAsia="宋体" w:hAnsi="宋体" w:cs="宋体"/>
          <w:color w:val="000000"/>
          <w:sz w:val="20"/>
        </w:rPr>
        <w:t>4</w:t>
      </w:r>
      <w:r>
        <w:rPr>
          <w:rFonts w:ascii="宋体" w:eastAsia="宋体" w:hAnsi="宋体" w:cs="宋体"/>
          <w:color w:val="000000"/>
          <w:sz w:val="20"/>
        </w:rPr>
        <w:t>。</w:t>
      </w:r>
    </w:p>
    <w:p w:rsidR="00374711" w:rsidRDefault="000C031C">
      <w:pPr>
        <w:autoSpaceDE w:val="0"/>
        <w:autoSpaceDN w:val="0"/>
        <w:spacing w:before="440" w:line="240" w:lineRule="atLeast"/>
        <w:ind w:left="720"/>
        <w:rPr>
          <w:sz w:val="20"/>
        </w:rPr>
      </w:pPr>
      <w:r>
        <w:rPr>
          <w:rFonts w:ascii="宋体" w:eastAsia="宋体" w:hAnsi="宋体" w:cs="宋体"/>
          <w:color w:val="000000"/>
          <w:sz w:val="20"/>
        </w:rPr>
        <w:t>普遍属性</w:t>
      </w:r>
      <w:r>
        <w:rPr>
          <w:rFonts w:ascii="宋体" w:eastAsia="宋体" w:hAnsi="宋体" w:cs="宋体"/>
          <w:color w:val="000000"/>
          <w:sz w:val="20"/>
        </w:rPr>
        <w:t xml:space="preserve"> 39x1</w:t>
      </w:r>
      <w:r>
        <w:rPr>
          <w:rFonts w:ascii="宋体" w:eastAsia="宋体" w:hAnsi="宋体" w:cs="宋体"/>
          <w:color w:val="000000"/>
          <w:sz w:val="20"/>
        </w:rPr>
        <w:t>。</w:t>
      </w:r>
    </w:p>
    <w:p w:rsidR="00374711" w:rsidRDefault="000C031C">
      <w:pPr>
        <w:autoSpaceDE w:val="0"/>
        <w:autoSpaceDN w:val="0"/>
        <w:spacing w:line="320" w:lineRule="atLeast"/>
        <w:ind w:left="340" w:right="1480"/>
        <w:rPr>
          <w:sz w:val="20"/>
        </w:rPr>
      </w:pPr>
      <w:r>
        <w:rPr>
          <w:rFonts w:ascii="宋体" w:eastAsia="宋体" w:hAnsi="宋体" w:cs="宋体"/>
          <w:color w:val="000000"/>
          <w:sz w:val="20"/>
        </w:rPr>
        <w:t xml:space="preserve">Axioms (common dogma) assicoun(tài xnvà s 80535) </w:t>
      </w:r>
      <w:r>
        <w:rPr>
          <w:rFonts w:ascii="宋体" w:eastAsia="宋体" w:hAnsi="宋体" w:cs="宋体"/>
          <w:color w:val="000000"/>
          <w:sz w:val="20"/>
        </w:rPr>
        <w:t>通則</w:t>
      </w:r>
      <w:r>
        <w:rPr>
          <w:rFonts w:ascii="宋体" w:eastAsia="宋体" w:hAnsi="宋体" w:cs="宋体"/>
          <w:color w:val="000000"/>
          <w:sz w:val="20"/>
        </w:rPr>
        <w:t xml:space="preserve"> (</w:t>
      </w:r>
      <w:r>
        <w:rPr>
          <w:rFonts w:ascii="宋体" w:eastAsia="宋体" w:hAnsi="宋体" w:cs="宋体"/>
          <w:color w:val="000000"/>
          <w:sz w:val="20"/>
        </w:rPr>
        <w:t>公理</w:t>
      </w:r>
      <w:r>
        <w:rPr>
          <w:rFonts w:ascii="宋体" w:eastAsia="宋体" w:hAnsi="宋体" w:cs="宋体"/>
          <w:color w:val="000000"/>
          <w:sz w:val="20"/>
        </w:rPr>
        <w:t>) 996b26</w:t>
      </w:r>
      <w:r>
        <w:rPr>
          <w:rFonts w:ascii="宋体" w:eastAsia="宋体" w:hAnsi="宋体" w:cs="宋体"/>
          <w:color w:val="000000"/>
          <w:sz w:val="20"/>
        </w:rPr>
        <w:t>一</w:t>
      </w:r>
      <w:r>
        <w:rPr>
          <w:rFonts w:ascii="宋体" w:eastAsia="宋体" w:hAnsi="宋体" w:cs="宋体"/>
          <w:color w:val="000000"/>
          <w:sz w:val="20"/>
        </w:rPr>
        <w:t>997a14. 5a20, 61b19, 62a30, b25, 90a36</w:t>
      </w:r>
      <w:r>
        <w:rPr>
          <w:rFonts w:ascii="宋体" w:eastAsia="宋体" w:hAnsi="宋体" w:cs="宋体"/>
          <w:color w:val="000000"/>
          <w:sz w:val="20"/>
        </w:rPr>
        <w:t>。通則为終极規律亦为論理之起点</w:t>
      </w:r>
      <w:r>
        <w:rPr>
          <w:rFonts w:ascii="宋体" w:eastAsia="宋体" w:hAnsi="宋体" w:cs="宋体"/>
          <w:color w:val="000000"/>
          <w:sz w:val="20"/>
        </w:rPr>
        <w:t>,13, K5, 996b27-997a10</w:t>
      </w:r>
      <w:r>
        <w:rPr>
          <w:rFonts w:ascii="宋体" w:eastAsia="宋体" w:hAnsi="宋体" w:cs="宋体"/>
          <w:color w:val="000000"/>
          <w:sz w:val="20"/>
        </w:rPr>
        <w:t>。</w:t>
      </w:r>
    </w:p>
    <w:p w:rsidR="00374711" w:rsidRDefault="000C031C">
      <w:pPr>
        <w:autoSpaceDE w:val="0"/>
        <w:autoSpaceDN w:val="0"/>
        <w:spacing w:before="20" w:line="320" w:lineRule="atLeast"/>
        <w:ind w:left="340" w:right="1520"/>
        <w:rPr>
          <w:sz w:val="20"/>
        </w:rPr>
      </w:pPr>
      <w:r>
        <w:rPr>
          <w:rFonts w:ascii="宋体" w:eastAsia="宋体" w:hAnsi="宋体" w:cs="宋体"/>
          <w:color w:val="000000"/>
          <w:sz w:val="20"/>
        </w:rPr>
        <w:t xml:space="preserve">Beautiful, the r; xa1dny </w:t>
      </w:r>
      <w:r>
        <w:rPr>
          <w:rFonts w:ascii="宋体" w:eastAsia="宋体" w:hAnsi="宋体" w:cs="宋体"/>
          <w:color w:val="000000"/>
          <w:sz w:val="20"/>
        </w:rPr>
        <w:t>美</w:t>
      </w:r>
      <w:r>
        <w:rPr>
          <w:rFonts w:ascii="宋体" w:eastAsia="宋体" w:hAnsi="宋体" w:cs="宋体"/>
          <w:color w:val="000000"/>
          <w:sz w:val="20"/>
        </w:rPr>
        <w:t xml:space="preserve">13a22,72a34,78a31--b5, 91a31, </w:t>
      </w:r>
      <w:r>
        <w:rPr>
          <w:rFonts w:ascii="宋体" w:eastAsia="宋体" w:hAnsi="宋体" w:cs="宋体"/>
          <w:color w:val="000000"/>
          <w:sz w:val="20"/>
        </w:rPr>
        <w:t>美作为原理</w:t>
      </w:r>
      <w:r>
        <w:rPr>
          <w:rFonts w:ascii="宋体" w:eastAsia="宋体" w:hAnsi="宋体" w:cs="宋体"/>
          <w:color w:val="000000"/>
          <w:sz w:val="20"/>
        </w:rPr>
        <w:t>72)32;</w:t>
      </w:r>
      <w:r>
        <w:rPr>
          <w:rFonts w:ascii="宋体" w:eastAsia="宋体" w:hAnsi="宋体" w:cs="宋体"/>
          <w:color w:val="000000"/>
          <w:sz w:val="20"/>
        </w:rPr>
        <w:t>美的主要形式</w:t>
      </w:r>
      <w:r>
        <w:rPr>
          <w:rFonts w:ascii="宋体" w:eastAsia="宋体" w:hAnsi="宋体" w:cs="宋体"/>
          <w:color w:val="000000"/>
          <w:sz w:val="20"/>
        </w:rPr>
        <w:t>(</w:t>
      </w:r>
      <w:r>
        <w:rPr>
          <w:rFonts w:ascii="宋体" w:eastAsia="宋体" w:hAnsi="宋体" w:cs="宋体"/>
          <w:color w:val="000000"/>
          <w:sz w:val="20"/>
        </w:rPr>
        <w:t>美学通则</w:t>
      </w:r>
      <w:r>
        <w:rPr>
          <w:rFonts w:ascii="宋体" w:eastAsia="宋体" w:hAnsi="宋体" w:cs="宋体"/>
          <w:color w:val="000000"/>
          <w:sz w:val="20"/>
        </w:rPr>
        <w:t>) 78b1</w:t>
      </w:r>
      <w:r>
        <w:rPr>
          <w:rFonts w:ascii="宋体" w:eastAsia="宋体" w:hAnsi="宋体" w:cs="宋体"/>
          <w:color w:val="000000"/>
          <w:sz w:val="20"/>
        </w:rPr>
        <w:t>。</w:t>
      </w:r>
    </w:p>
    <w:p w:rsidR="00374711" w:rsidRDefault="000C031C">
      <w:pPr>
        <w:autoSpaceDE w:val="0"/>
        <w:autoSpaceDN w:val="0"/>
        <w:spacing w:before="40" w:line="329" w:lineRule="atLeast"/>
        <w:ind w:left="340" w:right="1500"/>
        <w:rPr>
          <w:sz w:val="20"/>
        </w:rPr>
      </w:pPr>
      <w:r>
        <w:rPr>
          <w:rFonts w:ascii="宋体" w:eastAsia="宋体" w:hAnsi="宋体" w:cs="宋体"/>
          <w:color w:val="000000"/>
          <w:sz w:val="20"/>
        </w:rPr>
        <w:t>Being (ens, ent</w:t>
      </w:r>
      <w:r>
        <w:rPr>
          <w:rFonts w:ascii="宋体" w:eastAsia="宋体" w:hAnsi="宋体" w:cs="宋体"/>
          <w:color w:val="000000"/>
          <w:sz w:val="20"/>
        </w:rPr>
        <w:t xml:space="preserve">ity, reality, existence) vò ov (òxσ,a) </w:t>
      </w:r>
      <w:r>
        <w:rPr>
          <w:rFonts w:ascii="宋体" w:eastAsia="宋体" w:hAnsi="宋体" w:cs="宋体"/>
          <w:color w:val="000000"/>
          <w:sz w:val="20"/>
        </w:rPr>
        <w:t>是</w:t>
      </w:r>
      <w:r>
        <w:rPr>
          <w:rFonts w:ascii="宋体" w:eastAsia="宋体" w:hAnsi="宋体" w:cs="宋体"/>
          <w:color w:val="000000"/>
          <w:sz w:val="20"/>
        </w:rPr>
        <w:t>,</w:t>
      </w:r>
      <w:r>
        <w:rPr>
          <w:rFonts w:ascii="宋体" w:eastAsia="宋体" w:hAnsi="宋体" w:cs="宋体"/>
          <w:color w:val="000000"/>
          <w:sz w:val="20"/>
        </w:rPr>
        <w:t>实是</w:t>
      </w:r>
      <w:r>
        <w:rPr>
          <w:rFonts w:ascii="宋体" w:eastAsia="宋体" w:hAnsi="宋体" w:cs="宋体"/>
          <w:color w:val="000000"/>
          <w:sz w:val="20"/>
        </w:rPr>
        <w:t>(</w:t>
      </w:r>
      <w:r>
        <w:rPr>
          <w:rFonts w:ascii="宋体" w:eastAsia="宋体" w:hAnsi="宋体" w:cs="宋体"/>
          <w:color w:val="000000"/>
          <w:sz w:val="20"/>
        </w:rPr>
        <w:t>存在</w:t>
      </w:r>
      <w:r>
        <w:rPr>
          <w:rFonts w:ascii="宋体" w:eastAsia="宋体" w:hAnsi="宋体" w:cs="宋体"/>
          <w:color w:val="000000"/>
          <w:sz w:val="20"/>
        </w:rPr>
        <w:t>) △7, Z3,19a1, 28a10, 30a21,42b25,45b32,61a8,78a30,89a2, 7</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实是之为实是</w:t>
      </w:r>
      <w:r>
        <w:rPr>
          <w:rFonts w:ascii="宋体" w:eastAsia="宋体" w:hAnsi="宋体" w:cs="宋体"/>
          <w:color w:val="000000"/>
          <w:sz w:val="20"/>
        </w:rPr>
        <w:t>Tò Ov</w:t>
      </w:r>
      <w:r>
        <w:rPr>
          <w:rFonts w:ascii="宋体" w:eastAsia="宋体" w:hAnsi="宋体" w:cs="宋体"/>
          <w:sz w:val="20"/>
        </w:rPr>
        <w:t xml:space="preserve"> </w:t>
      </w:r>
      <w:r>
        <w:rPr>
          <w:rFonts w:ascii="宋体" w:eastAsia="宋体" w:hAnsi="宋体" w:cs="宋体"/>
          <w:color w:val="000000"/>
          <w:sz w:val="20"/>
        </w:rPr>
        <w:t>róu f1--2,E,I, 60b31;</w:t>
      </w:r>
      <w:r>
        <w:rPr>
          <w:rFonts w:ascii="宋体" w:eastAsia="宋体" w:hAnsi="宋体" w:cs="宋体"/>
          <w:color w:val="000000"/>
          <w:sz w:val="20"/>
        </w:rPr>
        <w:t>全称实是</w:t>
      </w:r>
      <w:r>
        <w:rPr>
          <w:rFonts w:ascii="宋体" w:eastAsia="宋体" w:hAnsi="宋体" w:cs="宋体"/>
          <w:color w:val="000000"/>
          <w:sz w:val="20"/>
        </w:rPr>
        <w:t>27b31,51b1;</w:t>
      </w:r>
      <w:r>
        <w:rPr>
          <w:rFonts w:ascii="宋体" w:eastAsia="宋体" w:hAnsi="宋体" w:cs="宋体"/>
          <w:color w:val="000000"/>
          <w:sz w:val="20"/>
        </w:rPr>
        <w:t>同名实是</w:t>
      </w:r>
      <w:r>
        <w:rPr>
          <w:rFonts w:ascii="宋体" w:eastAsia="宋体" w:hAnsi="宋体" w:cs="宋体"/>
          <w:color w:val="000000"/>
          <w:sz w:val="20"/>
        </w:rPr>
        <w:t>oudropur v 1 990b6,70a5;</w:t>
      </w:r>
      <w:r>
        <w:rPr>
          <w:rFonts w:ascii="宋体" w:eastAsia="宋体" w:hAnsi="宋体" w:cs="宋体"/>
          <w:color w:val="000000"/>
          <w:sz w:val="20"/>
        </w:rPr>
        <w:t>本性之是</w:t>
      </w:r>
      <w:r>
        <w:rPr>
          <w:rFonts w:ascii="宋体" w:eastAsia="宋体" w:hAnsi="宋体" w:cs="宋体"/>
          <w:color w:val="000000"/>
          <w:sz w:val="20"/>
        </w:rPr>
        <w:t>(</w:t>
      </w:r>
      <w:r>
        <w:rPr>
          <w:rFonts w:ascii="宋体" w:eastAsia="宋体" w:hAnsi="宋体" w:cs="宋体"/>
          <w:color w:val="000000"/>
          <w:sz w:val="20"/>
        </w:rPr>
        <w:t>由己之是</w:t>
      </w:r>
      <w:r>
        <w:rPr>
          <w:rFonts w:ascii="宋体" w:eastAsia="宋体" w:hAnsi="宋体" w:cs="宋体"/>
          <w:color w:val="000000"/>
          <w:sz w:val="20"/>
        </w:rPr>
        <w:t xml:space="preserve">ens per se)xθ’ ivi ò bvnos </w:t>
      </w:r>
      <w:r>
        <w:rPr>
          <w:rFonts w:ascii="宋体" w:eastAsia="宋体" w:hAnsi="宋体" w:cs="宋体"/>
          <w:color w:val="000000"/>
          <w:sz w:val="20"/>
        </w:rPr>
        <w:t>与屬性之是</w:t>
      </w:r>
      <w:r>
        <w:rPr>
          <w:rFonts w:ascii="宋体" w:eastAsia="宋体" w:hAnsi="宋体" w:cs="宋体"/>
          <w:color w:val="000000"/>
          <w:sz w:val="20"/>
        </w:rPr>
        <w:t>(</w:t>
      </w:r>
      <w:r>
        <w:rPr>
          <w:rFonts w:ascii="宋体" w:eastAsia="宋体" w:hAnsi="宋体" w:cs="宋体"/>
          <w:color w:val="000000"/>
          <w:sz w:val="20"/>
        </w:rPr>
        <w:t>偶然之是</w:t>
      </w:r>
      <w:r>
        <w:rPr>
          <w:rFonts w:ascii="宋体" w:eastAsia="宋体" w:hAnsi="宋体" w:cs="宋体"/>
          <w:color w:val="000000"/>
          <w:sz w:val="20"/>
        </w:rPr>
        <w:t>ens per accidens) vvixσvμːe3</w:t>
      </w:r>
      <w:r>
        <w:rPr>
          <w:rFonts w:ascii="宋体" w:eastAsia="宋体" w:hAnsi="宋体" w:cs="宋体"/>
          <w:color w:val="000000"/>
          <w:sz w:val="20"/>
        </w:rPr>
        <w:t>vais △7, E2,3,K8;</w:t>
      </w:r>
      <w:r>
        <w:rPr>
          <w:rFonts w:ascii="宋体" w:eastAsia="宋体" w:hAnsi="宋体" w:cs="宋体"/>
          <w:color w:val="000000"/>
          <w:sz w:val="20"/>
        </w:rPr>
        <w:t>基本实是同于本体</w:t>
      </w:r>
      <w:r>
        <w:rPr>
          <w:rFonts w:ascii="宋体" w:eastAsia="宋体" w:hAnsi="宋体" w:cs="宋体"/>
          <w:color w:val="000000"/>
          <w:sz w:val="20"/>
        </w:rPr>
        <w:t xml:space="preserve"> 28a14,30, 38b20; </w:t>
      </w:r>
      <w:r>
        <w:rPr>
          <w:rFonts w:ascii="宋体" w:eastAsia="宋体" w:hAnsi="宋体" w:cs="宋体"/>
          <w:color w:val="000000"/>
          <w:sz w:val="20"/>
        </w:rPr>
        <w:t>是与非是</w:t>
      </w:r>
      <w:r>
        <w:rPr>
          <w:rFonts w:ascii="宋体" w:eastAsia="宋体" w:hAnsi="宋体" w:cs="宋体"/>
          <w:color w:val="000000"/>
          <w:sz w:val="20"/>
        </w:rPr>
        <w:t xml:space="preserve"> 3b10, 51a35, 67b2δ—68a7, 89a26; </w:t>
      </w:r>
      <w:r>
        <w:rPr>
          <w:rFonts w:ascii="宋体" w:eastAsia="宋体" w:hAnsi="宋体" w:cs="宋体"/>
          <w:color w:val="000000"/>
          <w:sz w:val="20"/>
        </w:rPr>
        <w:t>真假之为是非</w:t>
      </w:r>
      <w:r>
        <w:rPr>
          <w:rFonts w:ascii="宋体" w:eastAsia="宋体" w:hAnsi="宋体" w:cs="宋体"/>
          <w:color w:val="000000"/>
          <w:sz w:val="20"/>
        </w:rPr>
        <w:t xml:space="preserve"> E4,⊙10, 65a21; </w:t>
      </w:r>
      <w:r>
        <w:rPr>
          <w:rFonts w:ascii="宋体" w:eastAsia="宋体" w:hAnsi="宋体" w:cs="宋体"/>
          <w:color w:val="000000"/>
          <w:sz w:val="20"/>
        </w:rPr>
        <w:t>实現之是異乎物質潛在</w:t>
      </w:r>
      <w:r>
        <w:rPr>
          <w:rFonts w:ascii="宋体" w:eastAsia="宋体" w:hAnsi="宋体" w:cs="宋体"/>
          <w:color w:val="000000"/>
          <w:sz w:val="20"/>
        </w:rPr>
        <w:t xml:space="preserve"> 78a30; </w:t>
      </w:r>
      <w:r>
        <w:rPr>
          <w:rFonts w:ascii="宋体" w:eastAsia="宋体" w:hAnsi="宋体" w:cs="宋体"/>
          <w:color w:val="000000"/>
          <w:sz w:val="20"/>
        </w:rPr>
        <w:t>是与非是各有多种鴻义</w:t>
      </w:r>
      <w:r>
        <w:rPr>
          <w:rFonts w:ascii="宋体" w:eastAsia="宋体" w:hAnsi="宋体" w:cs="宋体"/>
          <w:color w:val="000000"/>
          <w:sz w:val="20"/>
        </w:rPr>
        <w:t xml:space="preserve"> 89a16</w:t>
      </w:r>
      <w:r>
        <w:rPr>
          <w:rFonts w:ascii="宋体" w:eastAsia="宋体" w:hAnsi="宋体" w:cs="宋体"/>
          <w:color w:val="000000"/>
          <w:sz w:val="20"/>
        </w:rPr>
        <w:t>。</w:t>
      </w:r>
    </w:p>
    <w:p w:rsidR="00374711" w:rsidRDefault="000C031C">
      <w:pPr>
        <w:autoSpaceDE w:val="0"/>
        <w:autoSpaceDN w:val="0"/>
        <w:spacing w:before="40" w:line="320" w:lineRule="atLeast"/>
        <w:ind w:left="340" w:right="1480"/>
        <w:rPr>
          <w:sz w:val="20"/>
        </w:rPr>
      </w:pPr>
      <w:r>
        <w:rPr>
          <w:rFonts w:ascii="宋体" w:eastAsia="宋体" w:hAnsi="宋体" w:cs="宋体"/>
          <w:color w:val="000000"/>
          <w:sz w:val="20"/>
        </w:rPr>
        <w:t xml:space="preserve">Body (Solid, the Corporeal) tò σ. buaro </w:t>
      </w:r>
      <w:r>
        <w:rPr>
          <w:rFonts w:ascii="宋体" w:eastAsia="宋体" w:hAnsi="宋体" w:cs="宋体"/>
          <w:color w:val="000000"/>
          <w:sz w:val="20"/>
        </w:rPr>
        <w:t>实体</w:t>
      </w:r>
      <w:r>
        <w:rPr>
          <w:rFonts w:ascii="宋体" w:eastAsia="宋体" w:hAnsi="宋体" w:cs="宋体"/>
          <w:color w:val="000000"/>
          <w:sz w:val="20"/>
        </w:rPr>
        <w:t>,(</w:t>
      </w:r>
      <w:r>
        <w:rPr>
          <w:rFonts w:ascii="宋体" w:eastAsia="宋体" w:hAnsi="宋体" w:cs="宋体"/>
          <w:color w:val="000000"/>
          <w:sz w:val="20"/>
        </w:rPr>
        <w:t>物体</w:t>
      </w:r>
      <w:r>
        <w:rPr>
          <w:rFonts w:ascii="宋体" w:eastAsia="宋体" w:hAnsi="宋体" w:cs="宋体"/>
          <w:color w:val="000000"/>
          <w:sz w:val="20"/>
        </w:rPr>
        <w:t>,</w:t>
      </w:r>
      <w:r>
        <w:rPr>
          <w:rFonts w:ascii="宋体" w:eastAsia="宋体" w:hAnsi="宋体" w:cs="宋体"/>
          <w:color w:val="000000"/>
          <w:sz w:val="20"/>
        </w:rPr>
        <w:t>軀体</w:t>
      </w:r>
      <w:r>
        <w:rPr>
          <w:rFonts w:ascii="宋体" w:eastAsia="宋体" w:hAnsi="宋体" w:cs="宋体"/>
          <w:color w:val="000000"/>
          <w:sz w:val="20"/>
        </w:rPr>
        <w:t>)</w:t>
      </w:r>
      <w:r>
        <w:rPr>
          <w:rFonts w:ascii="宋体" w:eastAsia="宋体" w:hAnsi="宋体" w:cs="宋体"/>
          <w:color w:val="000000"/>
          <w:sz w:val="20"/>
        </w:rPr>
        <w:t>。几何实体同于立体</w:t>
      </w:r>
      <w:r>
        <w:rPr>
          <w:rFonts w:ascii="宋体" w:eastAsia="宋体" w:hAnsi="宋体" w:cs="宋体"/>
          <w:color w:val="000000"/>
          <w:sz w:val="20"/>
        </w:rPr>
        <w:t xml:space="preserve"> 16b28, 66b24; </w:t>
      </w:r>
      <w:r>
        <w:rPr>
          <w:rFonts w:ascii="宋体" w:eastAsia="宋体" w:hAnsi="宋体" w:cs="宋体"/>
          <w:color w:val="000000"/>
          <w:sz w:val="20"/>
        </w:rPr>
        <w:t>实物</w:t>
      </w:r>
      <w:r>
        <w:rPr>
          <w:rFonts w:ascii="宋体" w:eastAsia="宋体" w:hAnsi="宋体" w:cs="宋体"/>
          <w:color w:val="000000"/>
          <w:sz w:val="20"/>
        </w:rPr>
        <w:t>(</w:t>
      </w:r>
      <w:r>
        <w:rPr>
          <w:rFonts w:ascii="宋体" w:eastAsia="宋体" w:hAnsi="宋体" w:cs="宋体"/>
          <w:color w:val="000000"/>
          <w:sz w:val="20"/>
        </w:rPr>
        <w:t>物体</w:t>
      </w:r>
      <w:r>
        <w:rPr>
          <w:rFonts w:ascii="宋体" w:eastAsia="宋体" w:hAnsi="宋体" w:cs="宋体"/>
          <w:color w:val="000000"/>
          <w:sz w:val="20"/>
        </w:rPr>
        <w:t>)</w:t>
      </w:r>
      <w:r>
        <w:rPr>
          <w:rFonts w:ascii="宋体" w:eastAsia="宋体" w:hAnsi="宋体" w:cs="宋体"/>
          <w:color w:val="000000"/>
          <w:sz w:val="20"/>
        </w:rPr>
        <w:t>作为本体</w:t>
      </w:r>
      <w:r>
        <w:rPr>
          <w:rFonts w:ascii="宋体" w:eastAsia="宋体" w:hAnsi="宋体" w:cs="宋体"/>
          <w:color w:val="000000"/>
          <w:sz w:val="20"/>
        </w:rPr>
        <w:t xml:space="preserve">, 2a10, 4b14, 28b17; </w:t>
      </w:r>
      <w:r>
        <w:rPr>
          <w:rFonts w:ascii="宋体" w:eastAsia="宋体" w:hAnsi="宋体" w:cs="宋体"/>
          <w:color w:val="000000"/>
          <w:sz w:val="20"/>
        </w:rPr>
        <w:t>实体与非实体事物</w:t>
      </w:r>
      <w:r>
        <w:rPr>
          <w:rFonts w:ascii="宋体" w:eastAsia="宋体" w:hAnsi="宋体" w:cs="宋体"/>
          <w:color w:val="000000"/>
          <w:sz w:val="20"/>
        </w:rPr>
        <w:t xml:space="preserve"> </w:t>
      </w:r>
      <w:r>
        <w:rPr>
          <w:rFonts w:ascii="宋体" w:eastAsia="宋体" w:hAnsi="宋体" w:cs="宋体"/>
          <w:color w:val="000000"/>
          <w:sz w:val="20"/>
        </w:rPr>
        <w:t xml:space="preserve">988b23; </w:t>
      </w:r>
      <w:r>
        <w:rPr>
          <w:rFonts w:ascii="宋体" w:eastAsia="宋体" w:hAnsi="宋体" w:cs="宋体"/>
          <w:color w:val="000000"/>
          <w:sz w:val="20"/>
        </w:rPr>
        <w:t>單純实体</w:t>
      </w:r>
      <w:r>
        <w:rPr>
          <w:rFonts w:ascii="宋体" w:eastAsia="宋体" w:hAnsi="宋体" w:cs="宋体"/>
          <w:color w:val="000000"/>
          <w:sz w:val="20"/>
        </w:rPr>
        <w:t xml:space="preserve"> 987a4,988b33, 998b30(</w:t>
      </w:r>
      <w:r>
        <w:rPr>
          <w:rFonts w:ascii="宋体" w:eastAsia="宋体" w:hAnsi="宋体" w:cs="宋体"/>
          <w:color w:val="000000"/>
          <w:sz w:val="20"/>
        </w:rPr>
        <w:t>元素</w:t>
      </w:r>
      <w:r>
        <w:rPr>
          <w:rFonts w:ascii="宋体" w:eastAsia="宋体" w:hAnsi="宋体" w:cs="宋体"/>
          <w:color w:val="000000"/>
          <w:sz w:val="20"/>
        </w:rPr>
        <w:t xml:space="preserve">), G6b28, 67a2; </w:t>
      </w:r>
      <w:r>
        <w:rPr>
          <w:rFonts w:ascii="宋体" w:eastAsia="宋体" w:hAnsi="宋体" w:cs="宋体"/>
          <w:color w:val="000000"/>
          <w:sz w:val="20"/>
        </w:rPr>
        <w:t>共同物身</w:t>
      </w:r>
    </w:p>
    <w:p w:rsidR="00374711" w:rsidRDefault="000C031C">
      <w:pPr>
        <w:autoSpaceDE w:val="0"/>
        <w:autoSpaceDN w:val="0"/>
        <w:spacing w:before="340" w:line="320" w:lineRule="atLeast"/>
        <w:ind w:left="340" w:right="1500"/>
        <w:rPr>
          <w:sz w:val="20"/>
        </w:rPr>
      </w:pPr>
      <w:r>
        <w:rPr>
          <w:rFonts w:ascii="宋体" w:eastAsia="宋体" w:hAnsi="宋体" w:cs="宋体"/>
          <w:color w:val="000000"/>
          <w:sz w:val="20"/>
        </w:rPr>
        <w:t xml:space="preserve">Boxer(fencer, warrior) jux? aus (uá). aras) </w:t>
      </w:r>
      <w:r>
        <w:rPr>
          <w:rFonts w:ascii="宋体" w:eastAsia="宋体" w:hAnsi="宋体" w:cs="宋体"/>
          <w:color w:val="000000"/>
          <w:sz w:val="20"/>
        </w:rPr>
        <w:t>拳术家</w:t>
      </w:r>
      <w:r>
        <w:rPr>
          <w:rFonts w:ascii="宋体" w:eastAsia="宋体" w:hAnsi="宋体" w:cs="宋体"/>
          <w:color w:val="000000"/>
          <w:sz w:val="20"/>
        </w:rPr>
        <w:t>(</w:t>
      </w:r>
      <w:r>
        <w:rPr>
          <w:rFonts w:ascii="宋体" w:eastAsia="宋体" w:hAnsi="宋体" w:cs="宋体"/>
          <w:color w:val="000000"/>
          <w:sz w:val="20"/>
        </w:rPr>
        <w:t>劍术家</w:t>
      </w:r>
      <w:r>
        <w:rPr>
          <w:rFonts w:ascii="宋体" w:eastAsia="宋体" w:hAnsi="宋体" w:cs="宋体"/>
          <w:color w:val="000000"/>
          <w:sz w:val="20"/>
        </w:rPr>
        <w:t xml:space="preserve">, </w:t>
      </w:r>
      <w:r>
        <w:rPr>
          <w:rFonts w:ascii="宋体" w:eastAsia="宋体" w:hAnsi="宋体" w:cs="宋体"/>
          <w:color w:val="000000"/>
          <w:sz w:val="20"/>
        </w:rPr>
        <w:t>战士</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喻辯論</w:t>
      </w:r>
      <w:r>
        <w:rPr>
          <w:rFonts w:ascii="宋体" w:eastAsia="宋体" w:hAnsi="宋体" w:cs="宋体"/>
          <w:color w:val="000000"/>
          <w:sz w:val="20"/>
        </w:rPr>
        <w:t>985a12.</w:t>
      </w:r>
    </w:p>
    <w:p w:rsidR="00374711" w:rsidRDefault="000C031C">
      <w:pPr>
        <w:autoSpaceDE w:val="0"/>
        <w:autoSpaceDN w:val="0"/>
        <w:spacing w:line="330" w:lineRule="atLeast"/>
        <w:ind w:left="340" w:right="1500"/>
        <w:rPr>
          <w:sz w:val="20"/>
        </w:rPr>
      </w:pPr>
      <w:r>
        <w:rPr>
          <w:rFonts w:ascii="宋体" w:eastAsia="宋体" w:hAnsi="宋体" w:cs="宋体"/>
          <w:color w:val="000000"/>
          <w:sz w:val="20"/>
        </w:rPr>
        <w:t xml:space="preserve">Bronze sphere σ,0yjiho;λa) nis </w:t>
      </w:r>
      <w:r>
        <w:rPr>
          <w:rFonts w:ascii="宋体" w:eastAsia="宋体" w:hAnsi="宋体" w:cs="宋体"/>
          <w:color w:val="000000"/>
          <w:sz w:val="20"/>
        </w:rPr>
        <w:t>青銅球。作为形式与物質综合例示</w:t>
      </w:r>
      <w:r>
        <w:rPr>
          <w:rFonts w:ascii="宋体" w:eastAsia="宋体" w:hAnsi="宋体" w:cs="宋体"/>
          <w:color w:val="000000"/>
          <w:sz w:val="20"/>
        </w:rPr>
        <w:t xml:space="preserve">33a4,45a26,70a3; </w:t>
      </w:r>
      <w:r>
        <w:rPr>
          <w:rFonts w:ascii="宋体" w:eastAsia="宋体" w:hAnsi="宋体" w:cs="宋体"/>
          <w:color w:val="000000"/>
          <w:sz w:val="20"/>
        </w:rPr>
        <w:t>作为潜在与实现例示</w:t>
      </w:r>
      <w:r>
        <w:rPr>
          <w:rFonts w:ascii="宋体" w:eastAsia="宋体" w:hAnsi="宋体" w:cs="宋体"/>
          <w:color w:val="000000"/>
          <w:sz w:val="20"/>
        </w:rPr>
        <w:t>33a24-b18</w:t>
      </w:r>
      <w:r>
        <w:rPr>
          <w:rFonts w:ascii="宋体" w:eastAsia="宋体" w:hAnsi="宋体" w:cs="宋体"/>
          <w:color w:val="000000"/>
          <w:sz w:val="20"/>
        </w:rPr>
        <w:t>。</w:t>
      </w:r>
    </w:p>
    <w:p w:rsidR="00374711" w:rsidRDefault="000C031C">
      <w:pPr>
        <w:autoSpaceDE w:val="0"/>
        <w:autoSpaceDN w:val="0"/>
        <w:spacing w:line="328" w:lineRule="atLeast"/>
        <w:ind w:left="340" w:right="1500"/>
        <w:rPr>
          <w:sz w:val="20"/>
        </w:rPr>
      </w:pPr>
      <w:r>
        <w:rPr>
          <w:rFonts w:ascii="宋体" w:eastAsia="宋体" w:hAnsi="宋体" w:cs="宋体"/>
          <w:color w:val="000000"/>
          <w:sz w:val="20"/>
        </w:rPr>
        <w:t xml:space="preserve">Categories Matyoo as </w:t>
      </w:r>
      <w:r>
        <w:rPr>
          <w:rFonts w:ascii="宋体" w:eastAsia="宋体" w:hAnsi="宋体" w:cs="宋体"/>
          <w:color w:val="000000"/>
          <w:sz w:val="20"/>
        </w:rPr>
        <w:t>諸范畴</w:t>
      </w:r>
      <w:r>
        <w:rPr>
          <w:rFonts w:ascii="宋体" w:eastAsia="宋体" w:hAnsi="宋体" w:cs="宋体"/>
          <w:color w:val="000000"/>
          <w:sz w:val="20"/>
        </w:rPr>
        <w:t>(σ,μata vì: xìr;yopias</w:t>
      </w:r>
      <w:r>
        <w:rPr>
          <w:rFonts w:ascii="宋体" w:eastAsia="宋体" w:hAnsi="宋体" w:cs="宋体"/>
          <w:color w:val="000000"/>
          <w:sz w:val="20"/>
        </w:rPr>
        <w:t>云謂分类</w:t>
      </w:r>
      <w:r>
        <w:rPr>
          <w:rFonts w:ascii="宋体" w:eastAsia="宋体" w:hAnsi="宋体" w:cs="宋体"/>
          <w:color w:val="000000"/>
          <w:sz w:val="20"/>
        </w:rPr>
        <w:t>,</w:t>
      </w:r>
      <w:r>
        <w:rPr>
          <w:rFonts w:ascii="宋体" w:eastAsia="宋体" w:hAnsi="宋体" w:cs="宋体"/>
          <w:color w:val="000000"/>
          <w:sz w:val="20"/>
        </w:rPr>
        <w:t>云謂諸路</w:t>
      </w:r>
      <w:r>
        <w:rPr>
          <w:rFonts w:ascii="宋体" w:eastAsia="宋体" w:hAnsi="宋体" w:cs="宋体"/>
          <w:color w:val="000000"/>
          <w:sz w:val="20"/>
        </w:rPr>
        <w:t>)4a29,17a23, 24b13, 26a36, 27b31, 28a13, 33, 29b23, 34b10, 51a35, 55a1, 58a14,70b1, 88a23, 89a27, 89b24</w:t>
      </w:r>
      <w:r>
        <w:rPr>
          <w:rFonts w:ascii="宋体" w:eastAsia="宋体" w:hAnsi="宋体" w:cs="宋体"/>
          <w:color w:val="000000"/>
          <w:sz w:val="20"/>
        </w:rPr>
        <w:t>。</w:t>
      </w:r>
      <w:r>
        <w:rPr>
          <w:rFonts w:ascii="宋体" w:eastAsia="宋体" w:hAnsi="宋体" w:cs="宋体"/>
          <w:color w:val="000000"/>
          <w:sz w:val="20"/>
        </w:rPr>
        <w:t>[Z1,10</w:t>
      </w:r>
      <w:r>
        <w:rPr>
          <w:rFonts w:ascii="宋体" w:eastAsia="宋体" w:hAnsi="宋体" w:cs="宋体"/>
          <w:color w:val="000000"/>
          <w:sz w:val="20"/>
        </w:rPr>
        <w:t>范疇</w:t>
      </w:r>
      <w:r>
        <w:rPr>
          <w:rFonts w:ascii="宋体" w:eastAsia="宋体" w:hAnsi="宋体" w:cs="宋体"/>
          <w:color w:val="000000"/>
          <w:sz w:val="20"/>
        </w:rPr>
        <w:t>:(1)</w:t>
      </w:r>
      <w:r>
        <w:rPr>
          <w:rFonts w:ascii="宋体" w:eastAsia="宋体" w:hAnsi="宋体" w:cs="宋体"/>
          <w:color w:val="000000"/>
          <w:sz w:val="20"/>
        </w:rPr>
        <w:t>本体</w:t>
      </w:r>
      <w:r>
        <w:rPr>
          <w:rFonts w:ascii="宋体" w:eastAsia="宋体" w:hAnsi="宋体" w:cs="宋体"/>
          <w:color w:val="000000"/>
          <w:sz w:val="20"/>
        </w:rPr>
        <w:t xml:space="preserve"> o.σα,(2)</w:t>
      </w:r>
      <w:r>
        <w:rPr>
          <w:rFonts w:ascii="宋体" w:eastAsia="宋体" w:hAnsi="宋体" w:cs="宋体"/>
          <w:color w:val="000000"/>
          <w:sz w:val="20"/>
        </w:rPr>
        <w:t>質</w:t>
      </w:r>
      <w:r>
        <w:rPr>
          <w:rFonts w:ascii="宋体" w:eastAsia="宋体" w:hAnsi="宋体" w:cs="宋体"/>
          <w:color w:val="000000"/>
          <w:sz w:val="20"/>
        </w:rPr>
        <w:t>Doicy,(3)</w:t>
      </w:r>
      <w:r>
        <w:rPr>
          <w:rFonts w:ascii="宋体" w:eastAsia="宋体" w:hAnsi="宋体" w:cs="宋体"/>
          <w:color w:val="000000"/>
          <w:sz w:val="20"/>
        </w:rPr>
        <w:t>量エ</w:t>
      </w:r>
      <w:r>
        <w:rPr>
          <w:rFonts w:ascii="宋体" w:eastAsia="宋体" w:hAnsi="宋体" w:cs="宋体"/>
          <w:color w:val="000000"/>
          <w:sz w:val="20"/>
        </w:rPr>
        <w:t>o6v,(4)</w:t>
      </w:r>
      <w:r>
        <w:rPr>
          <w:rFonts w:ascii="宋体" w:eastAsia="宋体" w:hAnsi="宋体" w:cs="宋体"/>
          <w:color w:val="000000"/>
          <w:sz w:val="20"/>
        </w:rPr>
        <w:t>关系</w:t>
      </w:r>
      <w:r>
        <w:rPr>
          <w:rFonts w:ascii="宋体" w:eastAsia="宋体" w:hAnsi="宋体" w:cs="宋体"/>
          <w:color w:val="000000"/>
          <w:sz w:val="20"/>
        </w:rPr>
        <w:t>taπo óstt,(5)</w:t>
      </w:r>
      <w:r>
        <w:rPr>
          <w:rFonts w:ascii="宋体" w:eastAsia="宋体" w:hAnsi="宋体" w:cs="宋体"/>
          <w:color w:val="000000"/>
          <w:sz w:val="20"/>
        </w:rPr>
        <w:t>时</w:t>
      </w:r>
      <w:r>
        <w:rPr>
          <w:rFonts w:ascii="宋体" w:eastAsia="宋体" w:hAnsi="宋体" w:cs="宋体"/>
          <w:color w:val="000000"/>
          <w:sz w:val="20"/>
        </w:rPr>
        <w:t>/ρoivos,(6)</w:t>
      </w:r>
      <w:r>
        <w:rPr>
          <w:rFonts w:ascii="宋体" w:eastAsia="宋体" w:hAnsi="宋体" w:cs="宋体"/>
          <w:color w:val="000000"/>
          <w:sz w:val="20"/>
        </w:rPr>
        <w:t>处</w:t>
      </w:r>
      <w:r>
        <w:rPr>
          <w:rFonts w:ascii="宋体" w:eastAsia="宋体" w:hAnsi="宋体" w:cs="宋体"/>
          <w:color w:val="000000"/>
          <w:sz w:val="20"/>
        </w:rPr>
        <w:t>(</w:t>
      </w:r>
      <w:r>
        <w:rPr>
          <w:rFonts w:ascii="宋体" w:eastAsia="宋体" w:hAnsi="宋体" w:cs="宋体"/>
          <w:color w:val="000000"/>
          <w:sz w:val="20"/>
        </w:rPr>
        <w:t>地方</w:t>
      </w:r>
      <w:r>
        <w:rPr>
          <w:rFonts w:ascii="宋体" w:eastAsia="宋体" w:hAnsi="宋体" w:cs="宋体"/>
          <w:color w:val="000000"/>
          <w:sz w:val="20"/>
        </w:rPr>
        <w:t>) vi'π</w:t>
      </w:r>
      <w:r>
        <w:rPr>
          <w:rFonts w:ascii="宋体" w:eastAsia="宋体" w:hAnsi="宋体" w:cs="宋体"/>
          <w:color w:val="000000"/>
          <w:sz w:val="20"/>
        </w:rPr>
        <w:t>ɔ</w:t>
      </w:r>
      <w:r>
        <w:rPr>
          <w:rFonts w:ascii="宋体" w:eastAsia="宋体" w:hAnsi="宋体" w:cs="宋体"/>
          <w:color w:val="000000"/>
          <w:sz w:val="20"/>
        </w:rPr>
        <w:t>:,(7)</w:t>
      </w:r>
      <w:r>
        <w:rPr>
          <w:rFonts w:ascii="宋体" w:eastAsia="宋体" w:hAnsi="宋体" w:cs="宋体"/>
          <w:color w:val="000000"/>
          <w:sz w:val="20"/>
        </w:rPr>
        <w:t>主动</w:t>
      </w:r>
      <w:r>
        <w:rPr>
          <w:rFonts w:ascii="宋体" w:eastAsia="宋体" w:hAnsi="宋体" w:cs="宋体"/>
          <w:color w:val="000000"/>
          <w:sz w:val="20"/>
        </w:rPr>
        <w:t xml:space="preserve"> xiuì(0ey:,(8)</w:t>
      </w:r>
      <w:r>
        <w:rPr>
          <w:rFonts w:ascii="宋体" w:eastAsia="宋体" w:hAnsi="宋体" w:cs="宋体"/>
          <w:color w:val="000000"/>
          <w:sz w:val="20"/>
        </w:rPr>
        <w:t>被动</w:t>
      </w:r>
      <w:r>
        <w:rPr>
          <w:rFonts w:ascii="宋体" w:eastAsia="宋体" w:hAnsi="宋体" w:cs="宋体"/>
          <w:color w:val="000000"/>
          <w:sz w:val="20"/>
        </w:rPr>
        <w:t xml:space="preserve"> xa0ffσ1v,(9)</w:t>
      </w:r>
      <w:r>
        <w:rPr>
          <w:rFonts w:ascii="宋体" w:eastAsia="宋体" w:hAnsi="宋体" w:cs="宋体"/>
          <w:color w:val="000000"/>
          <w:sz w:val="20"/>
        </w:rPr>
        <w:t>状态</w:t>
      </w:r>
      <w:r>
        <w:rPr>
          <w:rFonts w:ascii="宋体" w:eastAsia="宋体" w:hAnsi="宋体" w:cs="宋体"/>
          <w:color w:val="000000"/>
          <w:sz w:val="20"/>
        </w:rPr>
        <w:t xml:space="preserve"> EEEs,(10)</w:t>
      </w:r>
      <w:r>
        <w:rPr>
          <w:rFonts w:ascii="宋体" w:eastAsia="宋体" w:hAnsi="宋体" w:cs="宋体"/>
          <w:color w:val="000000"/>
          <w:sz w:val="20"/>
        </w:rPr>
        <w:t>位置</w:t>
      </w:r>
      <w:r>
        <w:rPr>
          <w:rFonts w:ascii="宋体" w:eastAsia="宋体" w:hAnsi="宋体" w:cs="宋体"/>
          <w:color w:val="000000"/>
          <w:sz w:val="20"/>
        </w:rPr>
        <w:t xml:space="preserve"> xEσJz</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实是各</w:t>
      </w:r>
      <w:r>
        <w:rPr>
          <w:rFonts w:ascii="宋体" w:eastAsia="宋体" w:hAnsi="宋体" w:cs="宋体"/>
          <w:color w:val="000000"/>
          <w:sz w:val="20"/>
        </w:rPr>
        <w:t>范畴举其八</w:t>
      </w:r>
      <w:r>
        <w:rPr>
          <w:rFonts w:ascii="宋体" w:eastAsia="宋体" w:hAnsi="宋体" w:cs="宋体"/>
          <w:color w:val="000000"/>
          <w:sz w:val="20"/>
        </w:rPr>
        <w:t>, △t↑;</w:t>
      </w:r>
    </w:p>
    <w:p w:rsidR="00374711" w:rsidRDefault="000C031C">
      <w:pPr>
        <w:autoSpaceDE w:val="0"/>
        <w:autoSpaceDN w:val="0"/>
        <w:spacing w:before="260" w:line="260" w:lineRule="atLeast"/>
        <w:ind w:left="720"/>
        <w:rPr>
          <w:sz w:val="20"/>
        </w:rPr>
      </w:pPr>
      <w:r>
        <w:rPr>
          <w:rFonts w:ascii="宋体" w:eastAsia="宋体" w:hAnsi="宋体" w:cs="宋体"/>
          <w:color w:val="000000"/>
          <w:sz w:val="20"/>
        </w:rPr>
        <w:t>·338·</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380" w:line="338" w:lineRule="atLeast"/>
        <w:ind w:left="1500" w:right="880" w:firstLine="420"/>
        <w:rPr>
          <w:sz w:val="24"/>
        </w:rPr>
      </w:pPr>
      <w:r>
        <w:rPr>
          <w:rFonts w:ascii="宋体" w:eastAsia="宋体" w:hAnsi="宋体" w:cs="宋体"/>
          <w:color w:val="000000"/>
          <w:sz w:val="18"/>
        </w:rPr>
        <w:t>各范畴举五</w:t>
      </w:r>
      <w:r>
        <w:rPr>
          <w:rFonts w:ascii="宋体" w:eastAsia="宋体" w:hAnsi="宋体" w:cs="宋体"/>
          <w:color w:val="000000"/>
          <w:sz w:val="18"/>
        </w:rPr>
        <w:t xml:space="preserve"> 26b1</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各范疇举四，</w:t>
      </w:r>
      <w:r>
        <w:rPr>
          <w:rFonts w:ascii="宋体" w:eastAsia="宋体" w:hAnsi="宋体" w:cs="宋体"/>
          <w:color w:val="000000"/>
          <w:sz w:val="18"/>
        </w:rPr>
        <w:t>89a13(</w:t>
      </w:r>
      <w:r>
        <w:rPr>
          <w:rFonts w:ascii="宋体" w:eastAsia="宋体" w:hAnsi="宋体" w:cs="宋体"/>
          <w:color w:val="000000"/>
          <w:sz w:val="18"/>
        </w:rPr>
        <w:t>这个那个</w:t>
      </w:r>
      <w:r>
        <w:rPr>
          <w:rFonts w:ascii="宋体" w:eastAsia="宋体" w:hAnsi="宋体" w:cs="宋体"/>
          <w:color w:val="000000"/>
          <w:sz w:val="18"/>
        </w:rPr>
        <w:t>=</w:t>
      </w:r>
      <w:r>
        <w:rPr>
          <w:rFonts w:ascii="宋体" w:eastAsia="宋体" w:hAnsi="宋体" w:cs="宋体"/>
          <w:color w:val="000000"/>
          <w:sz w:val="18"/>
        </w:rPr>
        <w:t>本体</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 xml:space="preserve">rò ué r rée. </w:t>
      </w:r>
      <w:r>
        <w:rPr>
          <w:rFonts w:ascii="宋体" w:eastAsia="宋体" w:hAnsi="宋体" w:cs="宋体"/>
          <w:color w:val="000000"/>
          <w:sz w:val="18"/>
        </w:rPr>
        <w:t>如此如彼</w:t>
      </w:r>
      <w:r>
        <w:rPr>
          <w:rFonts w:ascii="宋体" w:eastAsia="宋体" w:hAnsi="宋体" w:cs="宋体"/>
          <w:color w:val="000000"/>
          <w:sz w:val="18"/>
        </w:rPr>
        <w:t>=</w:t>
      </w:r>
      <w:r>
        <w:rPr>
          <w:rFonts w:ascii="宋体" w:eastAsia="宋体" w:hAnsi="宋体" w:cs="宋体"/>
          <w:color w:val="000000"/>
          <w:sz w:val="18"/>
        </w:rPr>
        <w:t>質</w:t>
      </w:r>
      <w:r>
        <w:rPr>
          <w:rFonts w:ascii="宋体" w:eastAsia="宋体" w:hAnsi="宋体" w:cs="宋体"/>
          <w:color w:val="000000"/>
          <w:sz w:val="18"/>
        </w:rPr>
        <w:t>in me roionee.</w:t>
      </w:r>
      <w:r>
        <w:rPr>
          <w:rFonts w:ascii="宋体" w:eastAsia="宋体" w:hAnsi="宋体" w:cs="宋体"/>
          <w:color w:val="000000"/>
          <w:sz w:val="18"/>
        </w:rPr>
        <w:t>那么大小</w:t>
      </w:r>
      <w:r>
        <w:rPr>
          <w:rFonts w:ascii="宋体" w:eastAsia="宋体" w:hAnsi="宋体" w:cs="宋体"/>
          <w:color w:val="000000"/>
          <w:sz w:val="18"/>
        </w:rPr>
        <w:t>=</w:t>
      </w:r>
      <w:r>
        <w:rPr>
          <w:rFonts w:ascii="宋体" w:eastAsia="宋体" w:hAnsi="宋体" w:cs="宋体"/>
          <w:color w:val="000000"/>
          <w:sz w:val="18"/>
        </w:rPr>
        <w:t>量</w:t>
      </w:r>
      <w:r>
        <w:rPr>
          <w:rFonts w:ascii="宋体" w:eastAsia="宋体" w:hAnsi="宋体" w:cs="宋体"/>
          <w:color w:val="000000"/>
          <w:sz w:val="18"/>
        </w:rPr>
        <w:t>tò de riσ ne.</w:t>
      </w:r>
      <w:r>
        <w:rPr>
          <w:rFonts w:ascii="宋体" w:eastAsia="宋体" w:hAnsi="宋体" w:cs="宋体"/>
          <w:color w:val="000000"/>
          <w:sz w:val="18"/>
        </w:rPr>
        <w:t>此处彼处</w:t>
      </w:r>
      <w:r>
        <w:rPr>
          <w:rFonts w:ascii="宋体" w:eastAsia="宋体" w:hAnsi="宋体" w:cs="宋体"/>
          <w:color w:val="000000"/>
          <w:sz w:val="18"/>
        </w:rPr>
        <w:t>=</w:t>
      </w:r>
      <w:r>
        <w:rPr>
          <w:rFonts w:ascii="宋体" w:eastAsia="宋体" w:hAnsi="宋体" w:cs="宋体"/>
          <w:color w:val="000000"/>
          <w:sz w:val="18"/>
        </w:rPr>
        <w:t>处</w:t>
      </w:r>
      <w:r>
        <w:rPr>
          <w:rFonts w:ascii="宋体" w:eastAsia="宋体" w:hAnsi="宋体" w:cs="宋体"/>
          <w:color w:val="000000"/>
          <w:sz w:val="18"/>
        </w:rPr>
        <w:t xml:space="preserve"> rò de π)c</w:t>
      </w:r>
      <w:r>
        <w:rPr>
          <w:rFonts w:ascii="宋体" w:eastAsia="宋体" w:hAnsi="宋体" w:cs="宋体"/>
          <w:color w:val="000000"/>
          <w:sz w:val="18"/>
        </w:rPr>
        <w:t>。</w:t>
      </w:r>
      <w:r>
        <w:rPr>
          <w:rFonts w:ascii="宋体" w:eastAsia="宋体" w:hAnsi="宋体" w:cs="宋体"/>
          <w:color w:val="000000"/>
          <w:sz w:val="18"/>
        </w:rPr>
        <w:t xml:space="preserve">Cause a ra </w:t>
      </w:r>
      <w:r>
        <w:rPr>
          <w:rFonts w:ascii="宋体" w:eastAsia="宋体" w:hAnsi="宋体" w:cs="宋体"/>
          <w:color w:val="000000"/>
          <w:sz w:val="18"/>
        </w:rPr>
        <w:t>因</w:t>
      </w:r>
      <w:r>
        <w:rPr>
          <w:rFonts w:ascii="宋体" w:eastAsia="宋体" w:hAnsi="宋体" w:cs="宋体"/>
          <w:color w:val="000000"/>
          <w:sz w:val="18"/>
        </w:rPr>
        <w:t>,(</w:t>
      </w:r>
      <w:r>
        <w:rPr>
          <w:rFonts w:ascii="宋体" w:eastAsia="宋体" w:hAnsi="宋体" w:cs="宋体"/>
          <w:color w:val="000000"/>
          <w:sz w:val="18"/>
        </w:rPr>
        <w:t>因果</w:t>
      </w:r>
      <w:r>
        <w:rPr>
          <w:rFonts w:ascii="宋体" w:eastAsia="宋体" w:hAnsi="宋体" w:cs="宋体"/>
          <w:color w:val="000000"/>
          <w:sz w:val="18"/>
        </w:rPr>
        <w:t xml:space="preserve">) Δ2, 995b6, 996a18, </w:t>
      </w:r>
      <w:r>
        <w:rPr>
          <w:rFonts w:ascii="宋体" w:eastAsia="宋体" w:hAnsi="宋体" w:cs="宋体"/>
          <w:color w:val="000000"/>
          <w:sz w:val="18"/>
        </w:rPr>
        <w:t>13a16,26a17</w:t>
      </w:r>
      <w:r>
        <w:rPr>
          <w:rFonts w:ascii="宋体" w:eastAsia="宋体" w:hAnsi="宋体" w:cs="宋体"/>
          <w:color w:val="000000"/>
          <w:sz w:val="18"/>
        </w:rPr>
        <w:t>。四因</w:t>
      </w:r>
      <w:r>
        <w:rPr>
          <w:rFonts w:ascii="宋体" w:eastAsia="宋体" w:hAnsi="宋体" w:cs="宋体"/>
          <w:color w:val="000000"/>
          <w:sz w:val="18"/>
        </w:rPr>
        <w:t>:(1)</w:t>
      </w:r>
      <w:r>
        <w:rPr>
          <w:rFonts w:ascii="宋体" w:eastAsia="宋体" w:hAnsi="宋体" w:cs="宋体"/>
          <w:color w:val="000000"/>
          <w:sz w:val="18"/>
        </w:rPr>
        <w:t>本因</w:t>
      </w:r>
      <w:r>
        <w:rPr>
          <w:rFonts w:ascii="宋体" w:eastAsia="宋体" w:hAnsi="宋体" w:cs="宋体"/>
          <w:color w:val="000000"/>
          <w:sz w:val="18"/>
        </w:rPr>
        <w:t>(</w:t>
      </w:r>
      <w:r>
        <w:rPr>
          <w:rFonts w:ascii="宋体" w:eastAsia="宋体" w:hAnsi="宋体" w:cs="宋体"/>
          <w:color w:val="000000"/>
          <w:sz w:val="18"/>
        </w:rPr>
        <w:t>式因</w:t>
      </w:r>
      <w:r>
        <w:rPr>
          <w:rFonts w:ascii="宋体" w:eastAsia="宋体" w:hAnsi="宋体" w:cs="宋体"/>
          <w:color w:val="000000"/>
          <w:sz w:val="18"/>
        </w:rPr>
        <w:t>)</w:t>
      </w:r>
      <w:r>
        <w:rPr>
          <w:rFonts w:ascii="宋体" w:eastAsia="宋体" w:hAnsi="宋体" w:cs="宋体"/>
          <w:color w:val="000000"/>
          <w:sz w:val="18"/>
        </w:rPr>
        <w:t>因</w:t>
      </w:r>
      <w:r>
        <w:rPr>
          <w:rFonts w:ascii="宋体" w:eastAsia="宋体" w:hAnsi="宋体" w:cs="宋体"/>
          <w:color w:val="000000"/>
          <w:sz w:val="18"/>
        </w:rPr>
        <w:t>(</w:t>
      </w:r>
      <w:r>
        <w:rPr>
          <w:rFonts w:ascii="宋体" w:eastAsia="宋体" w:hAnsi="宋体" w:cs="宋体"/>
          <w:color w:val="000000"/>
          <w:sz w:val="18"/>
        </w:rPr>
        <w:t>数因</w:t>
      </w:r>
      <w:r>
        <w:rPr>
          <w:rFonts w:ascii="宋体" w:eastAsia="宋体" w:hAnsi="宋体" w:cs="宋体"/>
          <w:color w:val="000000"/>
          <w:sz w:val="18"/>
        </w:rPr>
        <w:t>) x-v-σemg. (4)</w:t>
      </w:r>
      <w:r>
        <w:rPr>
          <w:rFonts w:ascii="宋体" w:eastAsia="宋体" w:hAnsi="宋体" w:cs="宋体"/>
          <w:color w:val="000000"/>
          <w:sz w:val="18"/>
        </w:rPr>
        <w:t>极因</w:t>
      </w:r>
      <w:r>
        <w:rPr>
          <w:rFonts w:ascii="宋体" w:eastAsia="宋体" w:hAnsi="宋体" w:cs="宋体"/>
          <w:color w:val="000000"/>
          <w:sz w:val="18"/>
        </w:rPr>
        <w:t>(</w:t>
      </w:r>
      <w:r>
        <w:rPr>
          <w:rFonts w:ascii="宋体" w:eastAsia="宋体" w:hAnsi="宋体" w:cs="宋体"/>
          <w:color w:val="000000"/>
          <w:sz w:val="18"/>
        </w:rPr>
        <w:t>善因</w:t>
      </w:r>
      <w:r>
        <w:rPr>
          <w:rFonts w:ascii="宋体" w:eastAsia="宋体" w:hAnsi="宋体" w:cs="宋体"/>
          <w:color w:val="000000"/>
          <w:sz w:val="18"/>
        </w:rPr>
        <w:t xml:space="preserve">) rò of ( rexuxirc:cθ ,x,983;25-b6; </w:t>
      </w:r>
      <w:r>
        <w:rPr>
          <w:rFonts w:ascii="宋体" w:eastAsia="宋体" w:hAnsi="宋体" w:cs="宋体"/>
          <w:color w:val="000000"/>
          <w:sz w:val="18"/>
        </w:rPr>
        <w:t>只人为例説明四因</w:t>
      </w:r>
      <w:r>
        <w:rPr>
          <w:rFonts w:ascii="宋体" w:eastAsia="宋体" w:hAnsi="宋体" w:cs="宋体"/>
          <w:color w:val="000000"/>
          <w:sz w:val="18"/>
        </w:rPr>
        <w:t xml:space="preserve">, 44a32--b3; </w:t>
      </w:r>
      <w:r>
        <w:rPr>
          <w:rFonts w:ascii="宋体" w:eastAsia="宋体" w:hAnsi="宋体" w:cs="宋体"/>
          <w:color w:val="000000"/>
          <w:sz w:val="18"/>
        </w:rPr>
        <w:t>基本原因</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 xml:space="preserve"> </w:t>
      </w:r>
      <w:r>
        <w:rPr>
          <w:rFonts w:ascii="宋体" w:eastAsia="宋体" w:hAnsi="宋体" w:cs="宋体"/>
          <w:color w:val="000000"/>
          <w:sz w:val="18"/>
        </w:rPr>
        <w:t>一原因</w:t>
      </w:r>
      <w:r>
        <w:rPr>
          <w:rFonts w:ascii="宋体" w:eastAsia="宋体" w:hAnsi="宋体" w:cs="宋体"/>
          <w:color w:val="000000"/>
          <w:sz w:val="18"/>
        </w:rPr>
        <w:t>) 981b28. 98325</w:t>
      </w:r>
      <w:r>
        <w:rPr>
          <w:rFonts w:ascii="宋体" w:eastAsia="宋体" w:hAnsi="宋体" w:cs="宋体"/>
          <w:color w:val="000000"/>
          <w:sz w:val="18"/>
        </w:rPr>
        <w:t>、</w:t>
      </w:r>
      <w:r>
        <w:rPr>
          <w:rFonts w:ascii="宋体" w:eastAsia="宋体" w:hAnsi="宋体" w:cs="宋体"/>
          <w:color w:val="000000"/>
          <w:sz w:val="18"/>
        </w:rPr>
        <w:t xml:space="preserve"> 3a31;</w:t>
      </w:r>
      <w:r>
        <w:rPr>
          <w:rFonts w:ascii="宋体" w:eastAsia="宋体" w:hAnsi="宋体" w:cs="宋体"/>
          <w:color w:val="000000"/>
          <w:sz w:val="18"/>
        </w:rPr>
        <w:t>切身原因</w:t>
      </w:r>
      <w:r>
        <w:rPr>
          <w:rFonts w:ascii="宋体" w:eastAsia="宋体" w:hAnsi="宋体" w:cs="宋体"/>
          <w:color w:val="000000"/>
          <w:sz w:val="18"/>
        </w:rPr>
        <w:t>(</w:t>
      </w:r>
      <w:r>
        <w:rPr>
          <w:rFonts w:ascii="宋体" w:eastAsia="宋体" w:hAnsi="宋体" w:cs="宋体"/>
          <w:color w:val="000000"/>
          <w:sz w:val="18"/>
        </w:rPr>
        <w:t>近因</w:t>
      </w:r>
      <w:r>
        <w:rPr>
          <w:rFonts w:ascii="宋体" w:eastAsia="宋体" w:hAnsi="宋体" w:cs="宋体"/>
          <w:color w:val="000000"/>
          <w:sz w:val="18"/>
        </w:rPr>
        <w:t xml:space="preserve">) v t e;vitarα α'tua 44b1; </w:t>
      </w:r>
      <w:r>
        <w:rPr>
          <w:rFonts w:ascii="宋体" w:eastAsia="宋体" w:hAnsi="宋体" w:cs="宋体"/>
          <w:color w:val="000000"/>
          <w:sz w:val="18"/>
        </w:rPr>
        <w:t>切身动因</w:t>
      </w:r>
      <w:r>
        <w:rPr>
          <w:rFonts w:ascii="宋体" w:eastAsia="宋体" w:hAnsi="宋体" w:cs="宋体"/>
          <w:color w:val="000000"/>
          <w:sz w:val="18"/>
        </w:rPr>
        <w:t>.70b28;</w:t>
      </w:r>
      <w:r>
        <w:rPr>
          <w:rFonts w:ascii="宋体" w:eastAsia="宋体" w:hAnsi="宋体" w:cs="宋体"/>
          <w:color w:val="000000"/>
          <w:sz w:val="18"/>
        </w:rPr>
        <w:t>式因同于极因</w:t>
      </w:r>
      <w:r>
        <w:rPr>
          <w:rFonts w:ascii="宋体" w:eastAsia="宋体" w:hAnsi="宋体" w:cs="宋体"/>
          <w:color w:val="000000"/>
          <w:sz w:val="18"/>
        </w:rPr>
        <w:t>,44b1;</w:t>
      </w:r>
      <w:r>
        <w:rPr>
          <w:rFonts w:ascii="宋体" w:eastAsia="宋体" w:hAnsi="宋体" w:cs="宋体"/>
          <w:color w:val="000000"/>
          <w:sz w:val="18"/>
        </w:rPr>
        <w:t>式因同于效因</w:t>
      </w:r>
      <w:r>
        <w:rPr>
          <w:rFonts w:ascii="宋体" w:eastAsia="宋体" w:hAnsi="宋体" w:cs="宋体"/>
          <w:color w:val="000000"/>
          <w:sz w:val="18"/>
        </w:rPr>
        <w:t xml:space="preserve">, 70b31; </w:t>
      </w:r>
      <w:r>
        <w:rPr>
          <w:rFonts w:ascii="宋体" w:eastAsia="宋体" w:hAnsi="宋体" w:cs="宋体"/>
          <w:color w:val="000000"/>
          <w:sz w:val="18"/>
        </w:rPr>
        <w:t>始因</w:t>
      </w:r>
      <w:r>
        <w:rPr>
          <w:rFonts w:ascii="宋体" w:eastAsia="宋体" w:hAnsi="宋体" w:cs="宋体"/>
          <w:color w:val="000000"/>
          <w:sz w:val="18"/>
        </w:rPr>
        <w:t xml:space="preserve"> rò tipirten </w:t>
      </w:r>
      <w:r>
        <w:rPr>
          <w:rFonts w:ascii="宋体" w:eastAsia="宋体" w:hAnsi="宋体" w:cs="宋体"/>
          <w:color w:val="000000"/>
          <w:sz w:val="18"/>
        </w:rPr>
        <w:t>或終因</w:t>
      </w:r>
      <w:r>
        <w:rPr>
          <w:rFonts w:ascii="宋体" w:eastAsia="宋体" w:hAnsi="宋体" w:cs="宋体"/>
          <w:color w:val="000000"/>
          <w:sz w:val="18"/>
        </w:rPr>
        <w:t xml:space="preserve"> vù cc2aceur (</w:t>
      </w:r>
      <w:r>
        <w:rPr>
          <w:rFonts w:ascii="宋体" w:eastAsia="宋体" w:hAnsi="宋体" w:cs="宋体"/>
          <w:color w:val="000000"/>
          <w:sz w:val="18"/>
        </w:rPr>
        <w:t>总因</w:t>
      </w:r>
      <w:r>
        <w:rPr>
          <w:rFonts w:ascii="宋体" w:eastAsia="宋体" w:hAnsi="宋体" w:cs="宋体"/>
          <w:color w:val="000000"/>
          <w:sz w:val="18"/>
        </w:rPr>
        <w:t>) 70b36;</w:t>
      </w:r>
      <w:r>
        <w:rPr>
          <w:rFonts w:ascii="宋体" w:eastAsia="宋体" w:hAnsi="宋体" w:cs="宋体"/>
          <w:color w:val="000000"/>
          <w:sz w:val="18"/>
        </w:rPr>
        <w:t>原因为数非</w:t>
      </w:r>
      <w:r>
        <w:rPr>
          <w:rFonts w:ascii="宋体" w:eastAsia="宋体" w:hAnsi="宋体" w:cs="宋体"/>
          <w:color w:val="000000"/>
          <w:sz w:val="18"/>
        </w:rPr>
        <w:t>无尽</w:t>
      </w:r>
      <w:r>
        <w:rPr>
          <w:rFonts w:ascii="宋体" w:eastAsia="宋体" w:hAnsi="宋体" w:cs="宋体"/>
          <w:color w:val="000000"/>
          <w:sz w:val="18"/>
        </w:rPr>
        <w:t xml:space="preserve"> a2, 74a29; </w:t>
      </w:r>
      <w:r>
        <w:rPr>
          <w:rFonts w:ascii="宋体" w:eastAsia="宋体" w:hAnsi="宋体" w:cs="宋体"/>
          <w:color w:val="000000"/>
          <w:sz w:val="18"/>
        </w:rPr>
        <w:t>由己因果</w:t>
      </w:r>
      <w:r>
        <w:rPr>
          <w:rFonts w:ascii="宋体" w:eastAsia="宋体" w:hAnsi="宋体" w:cs="宋体"/>
          <w:color w:val="000000"/>
          <w:sz w:val="18"/>
        </w:rPr>
        <w:t xml:space="preserve"> u'v101 -x6 vtò 995b33; </w:t>
      </w:r>
      <w:r>
        <w:rPr>
          <w:rFonts w:ascii="宋体" w:eastAsia="宋体" w:hAnsi="宋体" w:cs="宋体"/>
          <w:color w:val="000000"/>
          <w:sz w:val="18"/>
        </w:rPr>
        <w:t>偶然事物之原因亦出偶然</w:t>
      </w:r>
      <w:r>
        <w:rPr>
          <w:rFonts w:ascii="宋体" w:eastAsia="宋体" w:hAnsi="宋体" w:cs="宋体"/>
          <w:color w:val="000000"/>
          <w:sz w:val="18"/>
        </w:rPr>
        <w:t>27a8. 65a6;</w:t>
      </w:r>
      <w:r>
        <w:rPr>
          <w:rFonts w:ascii="宋体" w:eastAsia="宋体" w:hAnsi="宋体" w:cs="宋体"/>
          <w:color w:val="000000"/>
          <w:sz w:val="18"/>
        </w:rPr>
        <w:t>形式</w:t>
      </w:r>
      <w:r>
        <w:rPr>
          <w:rFonts w:ascii="宋体" w:eastAsia="宋体" w:hAnsi="宋体" w:cs="宋体"/>
          <w:color w:val="000000"/>
          <w:sz w:val="18"/>
        </w:rPr>
        <w:t>,</w:t>
      </w:r>
      <w:r>
        <w:rPr>
          <w:rFonts w:ascii="宋体" w:eastAsia="宋体" w:hAnsi="宋体" w:cs="宋体"/>
          <w:color w:val="000000"/>
          <w:sz w:val="18"/>
        </w:rPr>
        <w:t>既失</w:t>
      </w:r>
      <w:r>
        <w:rPr>
          <w:rFonts w:ascii="宋体" w:eastAsia="宋体" w:hAnsi="宋体" w:cs="宋体"/>
          <w:color w:val="000000"/>
          <w:sz w:val="18"/>
        </w:rPr>
        <w:t xml:space="preserve"> </w:t>
      </w:r>
      <w:r>
        <w:rPr>
          <w:rFonts w:ascii="宋体" w:eastAsia="宋体" w:hAnsi="宋体" w:cs="宋体"/>
          <w:color w:val="000000"/>
          <w:sz w:val="18"/>
        </w:rPr>
        <w:t>物質</w:t>
      </w:r>
      <w:r>
        <w:rPr>
          <w:rFonts w:ascii="宋体" w:eastAsia="宋体" w:hAnsi="宋体" w:cs="宋体"/>
          <w:color w:val="000000"/>
          <w:sz w:val="18"/>
        </w:rPr>
        <w:t>,</w:t>
      </w:r>
      <w:r>
        <w:rPr>
          <w:rFonts w:ascii="宋体" w:eastAsia="宋体" w:hAnsi="宋体" w:cs="宋体"/>
          <w:color w:val="000000"/>
          <w:sz w:val="18"/>
        </w:rPr>
        <w:t>致动四因</w:t>
      </w:r>
      <w:r>
        <w:rPr>
          <w:rFonts w:ascii="宋体" w:eastAsia="宋体" w:hAnsi="宋体" w:cs="宋体"/>
          <w:color w:val="000000"/>
          <w:sz w:val="18"/>
        </w:rPr>
        <w:t>(</w:t>
      </w:r>
      <w:r>
        <w:rPr>
          <w:rFonts w:ascii="宋体" w:eastAsia="宋体" w:hAnsi="宋体" w:cs="宋体"/>
          <w:color w:val="000000"/>
          <w:sz w:val="18"/>
        </w:rPr>
        <w:t>四原理</w:t>
      </w:r>
      <w:r>
        <w:rPr>
          <w:rFonts w:ascii="宋体" w:eastAsia="宋体" w:hAnsi="宋体" w:cs="宋体"/>
          <w:color w:val="000000"/>
          <w:sz w:val="18"/>
        </w:rPr>
        <w:t xml:space="preserve">) 70b26; </w:t>
      </w:r>
      <w:r>
        <w:rPr>
          <w:rFonts w:ascii="宋体" w:eastAsia="宋体" w:hAnsi="宋体" w:cs="宋体"/>
          <w:color w:val="000000"/>
          <w:sz w:val="18"/>
        </w:rPr>
        <w:t>外因与内因</w:t>
      </w:r>
      <w:r>
        <w:rPr>
          <w:rFonts w:ascii="宋体" w:eastAsia="宋体" w:hAnsi="宋体" w:cs="宋体"/>
          <w:color w:val="000000"/>
          <w:sz w:val="18"/>
        </w:rPr>
        <w:t xml:space="preserve"> 49a7, 70b25, 71a15</w:t>
      </w:r>
      <w:r>
        <w:rPr>
          <w:rFonts w:ascii="宋体" w:eastAsia="宋体" w:hAnsi="宋体" w:cs="宋体"/>
          <w:color w:val="000000"/>
          <w:sz w:val="18"/>
        </w:rPr>
        <w:t>。</w:t>
      </w:r>
    </w:p>
    <w:p w:rsidR="00374711" w:rsidRDefault="000C031C">
      <w:pPr>
        <w:autoSpaceDE w:val="0"/>
        <w:autoSpaceDN w:val="0"/>
        <w:spacing w:before="40" w:line="297" w:lineRule="atLeast"/>
        <w:ind w:left="1460" w:right="920"/>
        <w:rPr>
          <w:sz w:val="18"/>
        </w:rPr>
      </w:pPr>
      <w:r>
        <w:rPr>
          <w:rFonts w:ascii="宋体" w:eastAsia="宋体" w:hAnsi="宋体" w:cs="宋体"/>
          <w:color w:val="000000"/>
          <w:sz w:val="18"/>
        </w:rPr>
        <w:t xml:space="preserve">Change uetaich: </w:t>
      </w:r>
      <w:r>
        <w:rPr>
          <w:rFonts w:ascii="宋体" w:eastAsia="宋体" w:hAnsi="宋体" w:cs="宋体"/>
          <w:color w:val="000000"/>
          <w:sz w:val="18"/>
        </w:rPr>
        <w:t>变化</w:t>
      </w:r>
      <w:r>
        <w:rPr>
          <w:rFonts w:ascii="宋体" w:eastAsia="宋体" w:hAnsi="宋体" w:cs="宋体"/>
          <w:color w:val="000000"/>
          <w:sz w:val="18"/>
        </w:rPr>
        <w:t>,</w:t>
      </w:r>
      <w:r>
        <w:rPr>
          <w:rFonts w:ascii="宋体" w:eastAsia="宋体" w:hAnsi="宋体" w:cs="宋体"/>
          <w:color w:val="000000"/>
          <w:sz w:val="18"/>
        </w:rPr>
        <w:t>动变。动变淵源</w:t>
      </w:r>
      <w:r>
        <w:rPr>
          <w:rFonts w:ascii="宋体" w:eastAsia="宋体" w:hAnsi="宋体" w:cs="宋体"/>
          <w:color w:val="000000"/>
          <w:sz w:val="18"/>
        </w:rPr>
        <w:t>(</w:t>
      </w:r>
      <w:r>
        <w:rPr>
          <w:rFonts w:ascii="宋体" w:eastAsia="宋体" w:hAnsi="宋体" w:cs="宋体"/>
          <w:color w:val="000000"/>
          <w:sz w:val="18"/>
        </w:rPr>
        <w:t>动变原理</w:t>
      </w:r>
      <w:r>
        <w:rPr>
          <w:rFonts w:ascii="宋体" w:eastAsia="宋体" w:hAnsi="宋体" w:cs="宋体"/>
          <w:color w:val="000000"/>
          <w:sz w:val="18"/>
        </w:rPr>
        <w:t xml:space="preserve">) 46a11. 49b6; </w:t>
      </w:r>
      <w:r>
        <w:rPr>
          <w:rFonts w:ascii="宋体" w:eastAsia="宋体" w:hAnsi="宋体" w:cs="宋体"/>
          <w:color w:val="000000"/>
          <w:sz w:val="18"/>
        </w:rPr>
        <w:t>对反变化四式</w:t>
      </w:r>
      <w:r>
        <w:rPr>
          <w:rFonts w:ascii="宋体" w:eastAsia="宋体" w:hAnsi="宋体" w:cs="宋体"/>
          <w:color w:val="000000"/>
          <w:sz w:val="18"/>
        </w:rPr>
        <w:t>42a32---b7. 69b11--14, 72b8(1.</w:t>
      </w:r>
      <w:r>
        <w:rPr>
          <w:rFonts w:ascii="宋体" w:eastAsia="宋体" w:hAnsi="宋体" w:cs="宋体"/>
          <w:color w:val="000000"/>
          <w:sz w:val="18"/>
        </w:rPr>
        <w:t>本体之变</w:t>
      </w:r>
      <w:r>
        <w:rPr>
          <w:rFonts w:ascii="宋体" w:eastAsia="宋体" w:hAnsi="宋体" w:cs="宋体"/>
          <w:color w:val="000000"/>
          <w:sz w:val="18"/>
        </w:rPr>
        <w:t xml:space="preserve"> zuià 0iσar=</w:t>
      </w:r>
      <w:r>
        <w:rPr>
          <w:rFonts w:ascii="宋体" w:eastAsia="宋体" w:hAnsi="宋体" w:cs="宋体"/>
          <w:color w:val="000000"/>
          <w:sz w:val="18"/>
        </w:rPr>
        <w:t>生天</w:t>
      </w:r>
      <w:r>
        <w:rPr>
          <w:rFonts w:ascii="宋体" w:eastAsia="宋体" w:hAnsi="宋体" w:cs="宋体"/>
          <w:color w:val="000000"/>
          <w:sz w:val="18"/>
        </w:rPr>
        <w:t xml:space="preserve">, 2. </w:t>
      </w:r>
      <w:r>
        <w:rPr>
          <w:rFonts w:ascii="宋体" w:eastAsia="宋体" w:hAnsi="宋体" w:cs="宋体"/>
          <w:color w:val="000000"/>
          <w:sz w:val="18"/>
        </w:rPr>
        <w:t>算变</w:t>
      </w:r>
      <w:r>
        <w:rPr>
          <w:rFonts w:ascii="宋体" w:eastAsia="宋体" w:hAnsi="宋体" w:cs="宋体"/>
          <w:color w:val="000000"/>
          <w:sz w:val="18"/>
        </w:rPr>
        <w:t>=(c:ah20-c0-v=</w:t>
      </w:r>
      <w:r>
        <w:rPr>
          <w:rFonts w:ascii="宋体" w:eastAsia="宋体" w:hAnsi="宋体" w:cs="宋体"/>
          <w:color w:val="000000"/>
          <w:sz w:val="18"/>
        </w:rPr>
        <w:t>秉赋之变</w:t>
      </w:r>
      <w:r>
        <w:rPr>
          <w:rFonts w:ascii="宋体" w:eastAsia="宋体" w:hAnsi="宋体" w:cs="宋体"/>
          <w:color w:val="000000"/>
          <w:sz w:val="18"/>
        </w:rPr>
        <w:t xml:space="preserve">, 3. </w:t>
      </w:r>
      <w:r>
        <w:rPr>
          <w:rFonts w:ascii="宋体" w:eastAsia="宋体" w:hAnsi="宋体" w:cs="宋体"/>
          <w:color w:val="000000"/>
          <w:sz w:val="18"/>
        </w:rPr>
        <w:t>量变</w:t>
      </w:r>
      <w:r>
        <w:rPr>
          <w:rFonts w:ascii="宋体" w:eastAsia="宋体" w:hAnsi="宋体" w:cs="宋体"/>
          <w:color w:val="000000"/>
          <w:sz w:val="18"/>
        </w:rPr>
        <w:t xml:space="preserve"> nut ùni</w:t>
      </w:r>
      <w:r>
        <w:rPr>
          <w:rFonts w:ascii="宋体" w:eastAsia="宋体" w:hAnsi="宋体" w:cs="宋体"/>
          <w:color w:val="000000"/>
          <w:sz w:val="18"/>
        </w:rPr>
        <w:t>s5v-=</w:t>
      </w:r>
      <w:r>
        <w:rPr>
          <w:rFonts w:ascii="宋体" w:eastAsia="宋体" w:hAnsi="宋体" w:cs="宋体"/>
          <w:color w:val="000000"/>
          <w:sz w:val="18"/>
        </w:rPr>
        <w:t>增減</w:t>
      </w:r>
      <w:r>
        <w:rPr>
          <w:rFonts w:ascii="宋体" w:eastAsia="宋体" w:hAnsi="宋体" w:cs="宋体"/>
          <w:color w:val="000000"/>
          <w:sz w:val="18"/>
        </w:rPr>
        <w:t xml:space="preserve">, 4. </w:t>
      </w:r>
      <w:r>
        <w:rPr>
          <w:rFonts w:ascii="宋体" w:eastAsia="宋体" w:hAnsi="宋体" w:cs="宋体"/>
          <w:color w:val="000000"/>
          <w:sz w:val="18"/>
        </w:rPr>
        <w:t>处变</w:t>
      </w:r>
      <w:r>
        <w:rPr>
          <w:rFonts w:ascii="宋体" w:eastAsia="宋体" w:hAnsi="宋体" w:cs="宋体"/>
          <w:color w:val="000000"/>
          <w:sz w:val="18"/>
        </w:rPr>
        <w:t xml:space="preserve"> xe1cria0v=</w:t>
      </w:r>
      <w:r>
        <w:rPr>
          <w:rFonts w:ascii="宋体" w:eastAsia="宋体" w:hAnsi="宋体" w:cs="宋体"/>
          <w:color w:val="000000"/>
          <w:sz w:val="18"/>
        </w:rPr>
        <w:t>运动</w:t>
      </w:r>
      <w:r>
        <w:rPr>
          <w:rFonts w:ascii="宋体" w:eastAsia="宋体" w:hAnsi="宋体" w:cs="宋体"/>
          <w:color w:val="000000"/>
          <w:sz w:val="18"/>
        </w:rPr>
        <w:t xml:space="preserve">do??);  </w:t>
      </w:r>
      <w:r>
        <w:rPr>
          <w:rFonts w:ascii="宋体" w:eastAsia="宋体" w:hAnsi="宋体" w:cs="宋体"/>
          <w:color w:val="000000"/>
          <w:sz w:val="18"/>
        </w:rPr>
        <w:t>由对反或由間体动变</w:t>
      </w:r>
      <w:r>
        <w:rPr>
          <w:rFonts w:ascii="宋体" w:eastAsia="宋体" w:hAnsi="宋体" w:cs="宋体"/>
          <w:color w:val="000000"/>
          <w:sz w:val="18"/>
        </w:rPr>
        <w:t xml:space="preserve"> 11b34, 57a21, 31. 69b3;  </w:t>
      </w:r>
      <w:r>
        <w:rPr>
          <w:rFonts w:ascii="宋体" w:eastAsia="宋体" w:hAnsi="宋体" w:cs="宋体"/>
          <w:color w:val="000000"/>
          <w:sz w:val="18"/>
        </w:rPr>
        <w:t>諸对成本身不变化</w:t>
      </w:r>
      <w:r>
        <w:rPr>
          <w:rFonts w:ascii="宋体" w:eastAsia="宋体" w:hAnsi="宋体" w:cs="宋体"/>
          <w:color w:val="000000"/>
          <w:sz w:val="18"/>
        </w:rPr>
        <w:t xml:space="preserve"> 69b7; </w:t>
      </w:r>
      <w:r>
        <w:rPr>
          <w:rFonts w:ascii="宋体" w:eastAsia="宋体" w:hAnsi="宋体" w:cs="宋体"/>
          <w:color w:val="000000"/>
          <w:sz w:val="18"/>
        </w:rPr>
        <w:t>可变本体</w:t>
      </w:r>
      <w:r>
        <w:rPr>
          <w:rFonts w:ascii="宋体" w:eastAsia="宋体" w:hAnsi="宋体" w:cs="宋体"/>
          <w:color w:val="000000"/>
          <w:sz w:val="18"/>
        </w:rPr>
        <w:t xml:space="preserve"> 69b3;</w:t>
      </w:r>
      <w:r>
        <w:rPr>
          <w:rFonts w:ascii="宋体" w:eastAsia="宋体" w:hAnsi="宋体" w:cs="宋体"/>
          <w:color w:val="000000"/>
          <w:sz w:val="18"/>
        </w:rPr>
        <w:t>变化循环</w:t>
      </w:r>
      <w:r>
        <w:rPr>
          <w:rFonts w:ascii="宋体" w:eastAsia="宋体" w:hAnsi="宋体" w:cs="宋体"/>
          <w:color w:val="000000"/>
          <w:sz w:val="18"/>
        </w:rPr>
        <w:t xml:space="preserve"> tò dvr ò(e) xepuoð</w:t>
      </w:r>
      <w:r>
        <w:rPr>
          <w:rFonts w:ascii="宋体" w:eastAsia="宋体" w:hAnsi="宋体" w:cs="宋体"/>
          <w:color w:val="000000"/>
          <w:sz w:val="18"/>
        </w:rPr>
        <w:t>ə</w:t>
      </w:r>
      <w:r>
        <w:rPr>
          <w:rFonts w:ascii="宋体" w:eastAsia="宋体" w:hAnsi="宋体" w:cs="宋体"/>
          <w:color w:val="000000"/>
          <w:sz w:val="18"/>
        </w:rPr>
        <w:t xml:space="preserve"> 72a10; </w:t>
      </w:r>
      <w:r>
        <w:rPr>
          <w:rFonts w:ascii="宋体" w:eastAsia="宋体" w:hAnsi="宋体" w:cs="宋体"/>
          <w:color w:val="000000"/>
          <w:sz w:val="18"/>
        </w:rPr>
        <w:t>变化与非是</w:t>
      </w:r>
      <w:r>
        <w:rPr>
          <w:rFonts w:ascii="宋体" w:eastAsia="宋体" w:hAnsi="宋体" w:cs="宋体"/>
          <w:color w:val="000000"/>
          <w:sz w:val="18"/>
        </w:rPr>
        <w:t>,</w:t>
      </w:r>
      <w:r>
        <w:rPr>
          <w:rFonts w:ascii="宋体" w:eastAsia="宋体" w:hAnsi="宋体" w:cs="宋体"/>
          <w:color w:val="000000"/>
          <w:sz w:val="18"/>
        </w:rPr>
        <w:t>底层</w:t>
      </w:r>
      <w:r>
        <w:rPr>
          <w:rFonts w:ascii="宋体" w:eastAsia="宋体" w:hAnsi="宋体" w:cs="宋体"/>
          <w:color w:val="000000"/>
          <w:sz w:val="18"/>
        </w:rPr>
        <w:t>,</w:t>
      </w:r>
      <w:r>
        <w:rPr>
          <w:rFonts w:ascii="宋体" w:eastAsia="宋体" w:hAnsi="宋体" w:cs="宋体"/>
          <w:color w:val="000000"/>
          <w:sz w:val="18"/>
        </w:rPr>
        <w:t>物質</w:t>
      </w:r>
      <w:r>
        <w:rPr>
          <w:rFonts w:ascii="宋体" w:eastAsia="宋体" w:hAnsi="宋体" w:cs="宋体"/>
          <w:color w:val="000000"/>
          <w:sz w:val="18"/>
        </w:rPr>
        <w:t>,</w:t>
      </w:r>
      <w:r>
        <w:rPr>
          <w:rFonts w:ascii="宋体" w:eastAsia="宋体" w:hAnsi="宋体" w:cs="宋体"/>
          <w:color w:val="000000"/>
          <w:sz w:val="18"/>
        </w:rPr>
        <w:t>潛能井論</w:t>
      </w:r>
      <w:r>
        <w:rPr>
          <w:rFonts w:ascii="宋体" w:eastAsia="宋体" w:hAnsi="宋体" w:cs="宋体"/>
          <w:color w:val="000000"/>
          <w:sz w:val="18"/>
        </w:rPr>
        <w:t xml:space="preserve"> 10a15, 42a37, 69b14, 24; </w:t>
      </w:r>
      <w:r>
        <w:rPr>
          <w:rFonts w:ascii="宋体" w:eastAsia="宋体" w:hAnsi="宋体" w:cs="宋体"/>
          <w:color w:val="000000"/>
          <w:sz w:val="18"/>
        </w:rPr>
        <w:t>动变必有所由来</w:t>
      </w:r>
      <w:r>
        <w:rPr>
          <w:rFonts w:ascii="宋体" w:eastAsia="宋体" w:hAnsi="宋体" w:cs="宋体"/>
          <w:color w:val="000000"/>
          <w:sz w:val="18"/>
        </w:rPr>
        <w:t xml:space="preserve">, </w:t>
      </w:r>
      <w:r>
        <w:rPr>
          <w:rFonts w:ascii="宋体" w:eastAsia="宋体" w:hAnsi="宋体" w:cs="宋体"/>
          <w:color w:val="000000"/>
          <w:sz w:val="18"/>
        </w:rPr>
        <w:t>必有所成就</w:t>
      </w:r>
      <w:r>
        <w:rPr>
          <w:rFonts w:ascii="宋体" w:eastAsia="宋体" w:hAnsi="宋体" w:cs="宋体"/>
          <w:color w:val="000000"/>
          <w:sz w:val="18"/>
        </w:rPr>
        <w:t>(</w:t>
      </w:r>
      <w:r>
        <w:rPr>
          <w:rFonts w:ascii="宋体" w:eastAsia="宋体" w:hAnsi="宋体" w:cs="宋体"/>
          <w:color w:val="000000"/>
          <w:sz w:val="18"/>
        </w:rPr>
        <w:t>动变通則</w:t>
      </w:r>
      <w:r>
        <w:rPr>
          <w:rFonts w:ascii="宋体" w:eastAsia="宋体" w:hAnsi="宋体" w:cs="宋体"/>
          <w:color w:val="000000"/>
          <w:sz w:val="18"/>
        </w:rPr>
        <w:t>) 984a22, 69b36</w:t>
      </w:r>
      <w:r>
        <w:rPr>
          <w:rFonts w:ascii="宋体" w:eastAsia="宋体" w:hAnsi="宋体" w:cs="宋体"/>
          <w:color w:val="000000"/>
          <w:sz w:val="18"/>
        </w:rPr>
        <w:t>。</w:t>
      </w:r>
    </w:p>
    <w:p w:rsidR="00374711" w:rsidRDefault="000C031C">
      <w:pPr>
        <w:autoSpaceDE w:val="0"/>
        <w:autoSpaceDN w:val="0"/>
        <w:spacing w:before="100" w:line="200" w:lineRule="atLeast"/>
        <w:ind w:left="1460"/>
        <w:rPr>
          <w:sz w:val="18"/>
        </w:rPr>
      </w:pPr>
      <w:r>
        <w:rPr>
          <w:rFonts w:ascii="宋体" w:eastAsia="宋体" w:hAnsi="宋体" w:cs="宋体"/>
          <w:color w:val="000000"/>
          <w:sz w:val="18"/>
        </w:rPr>
        <w:t xml:space="preserve">Chaos z o: </w:t>
      </w:r>
      <w:r>
        <w:rPr>
          <w:rFonts w:ascii="宋体" w:eastAsia="宋体" w:hAnsi="宋体" w:cs="宋体"/>
          <w:color w:val="000000"/>
          <w:sz w:val="18"/>
        </w:rPr>
        <w:t>混沌</w:t>
      </w:r>
      <w:r>
        <w:rPr>
          <w:rFonts w:ascii="宋体" w:eastAsia="宋体" w:hAnsi="宋体" w:cs="宋体"/>
          <w:color w:val="000000"/>
          <w:sz w:val="18"/>
        </w:rPr>
        <w:t xml:space="preserve"> 984b27, 72a8, 91b7</w:t>
      </w:r>
      <w:r>
        <w:rPr>
          <w:rFonts w:ascii="宋体" w:eastAsia="宋体" w:hAnsi="宋体" w:cs="宋体"/>
          <w:color w:val="000000"/>
          <w:sz w:val="18"/>
        </w:rPr>
        <w:t>。</w:t>
      </w:r>
    </w:p>
    <w:p w:rsidR="00374711" w:rsidRDefault="000C031C">
      <w:pPr>
        <w:autoSpaceDE w:val="0"/>
        <w:autoSpaceDN w:val="0"/>
        <w:spacing w:before="340" w:line="310" w:lineRule="atLeast"/>
        <w:ind w:left="1460" w:right="940"/>
        <w:rPr>
          <w:sz w:val="18"/>
        </w:rPr>
      </w:pPr>
      <w:r>
        <w:rPr>
          <w:rFonts w:ascii="宋体" w:eastAsia="宋体" w:hAnsi="宋体" w:cs="宋体"/>
          <w:color w:val="000000"/>
          <w:sz w:val="18"/>
        </w:rPr>
        <w:t>Combination(synth</w:t>
      </w:r>
      <w:r>
        <w:rPr>
          <w:rFonts w:ascii="宋体" w:eastAsia="宋体" w:hAnsi="宋体" w:cs="宋体"/>
          <w:color w:val="000000"/>
          <w:sz w:val="18"/>
        </w:rPr>
        <w:t>esis, composition, union)σ:rθ∈σi≤</w:t>
      </w:r>
      <w:r>
        <w:rPr>
          <w:rFonts w:ascii="宋体" w:eastAsia="宋体" w:hAnsi="宋体" w:cs="宋体"/>
          <w:color w:val="000000"/>
          <w:sz w:val="18"/>
        </w:rPr>
        <w:t>粗合</w:t>
      </w:r>
      <w:r>
        <w:rPr>
          <w:rFonts w:ascii="宋体" w:eastAsia="宋体" w:hAnsi="宋体" w:cs="宋体"/>
          <w:color w:val="000000"/>
          <w:sz w:val="18"/>
        </w:rPr>
        <w:t>(</w:t>
      </w:r>
      <w:r>
        <w:rPr>
          <w:rFonts w:ascii="宋体" w:eastAsia="宋体" w:hAnsi="宋体" w:cs="宋体"/>
          <w:color w:val="000000"/>
          <w:sz w:val="18"/>
        </w:rPr>
        <w:t>综合</w:t>
      </w:r>
      <w:r>
        <w:rPr>
          <w:rFonts w:ascii="宋体" w:eastAsia="宋体" w:hAnsi="宋体" w:cs="宋体"/>
          <w:color w:val="000000"/>
          <w:sz w:val="18"/>
        </w:rPr>
        <w:t>,</w:t>
      </w:r>
      <w:r>
        <w:rPr>
          <w:rFonts w:ascii="宋体" w:eastAsia="宋体" w:hAnsi="宋体" w:cs="宋体"/>
          <w:color w:val="000000"/>
          <w:sz w:val="18"/>
        </w:rPr>
        <w:t>联结</w:t>
      </w:r>
      <w:r>
        <w:rPr>
          <w:rFonts w:ascii="宋体" w:eastAsia="宋体" w:hAnsi="宋体" w:cs="宋体"/>
          <w:color w:val="000000"/>
          <w:sz w:val="18"/>
        </w:rPr>
        <w:t>)14b36.43a6, 45b11</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組合与析离对举</w:t>
      </w:r>
      <w:r>
        <w:rPr>
          <w:rFonts w:ascii="宋体" w:eastAsia="宋体" w:hAnsi="宋体" w:cs="宋体"/>
          <w:color w:val="000000"/>
          <w:sz w:val="18"/>
        </w:rPr>
        <w:t>(</w:t>
      </w:r>
      <w:r>
        <w:rPr>
          <w:rFonts w:ascii="宋体" w:eastAsia="宋体" w:hAnsi="宋体" w:cs="宋体"/>
          <w:color w:val="000000"/>
          <w:sz w:val="18"/>
        </w:rPr>
        <w:t>离合</w:t>
      </w:r>
      <w:r>
        <w:rPr>
          <w:rFonts w:ascii="宋体" w:eastAsia="宋体" w:hAnsi="宋体" w:cs="宋体"/>
          <w:color w:val="000000"/>
          <w:sz w:val="18"/>
        </w:rPr>
        <w:t>) E4, 51b3</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組合五式</w:t>
      </w:r>
      <w:r>
        <w:rPr>
          <w:rFonts w:ascii="宋体" w:eastAsia="宋体" w:hAnsi="宋体" w:cs="宋体"/>
          <w:color w:val="000000"/>
          <w:sz w:val="18"/>
        </w:rPr>
        <w:t xml:space="preserve"> 42b15</w:t>
      </w:r>
      <w:r>
        <w:rPr>
          <w:rFonts w:ascii="宋体" w:eastAsia="宋体" w:hAnsi="宋体" w:cs="宋体"/>
          <w:color w:val="000000"/>
          <w:sz w:val="18"/>
        </w:rPr>
        <w:t>。</w:t>
      </w:r>
    </w:p>
    <w:p w:rsidR="00374711" w:rsidRDefault="000C031C">
      <w:pPr>
        <w:autoSpaceDE w:val="0"/>
        <w:autoSpaceDN w:val="0"/>
        <w:spacing w:line="280" w:lineRule="atLeast"/>
        <w:ind w:left="1460" w:right="920"/>
        <w:rPr>
          <w:sz w:val="18"/>
        </w:rPr>
      </w:pPr>
      <w:r>
        <w:rPr>
          <w:rFonts w:ascii="宋体" w:eastAsia="宋体" w:hAnsi="宋体" w:cs="宋体"/>
          <w:color w:val="000000"/>
          <w:sz w:val="18"/>
        </w:rPr>
        <w:t xml:space="preserve">Compound (Syntheties, Composite) σ,θeˣo; </w:t>
      </w:r>
      <w:r>
        <w:rPr>
          <w:rFonts w:ascii="宋体" w:eastAsia="宋体" w:hAnsi="宋体" w:cs="宋体"/>
          <w:color w:val="000000"/>
          <w:sz w:val="18"/>
        </w:rPr>
        <w:t>复合物</w:t>
      </w:r>
      <w:r>
        <w:rPr>
          <w:rFonts w:ascii="宋体" w:eastAsia="宋体" w:hAnsi="宋体" w:cs="宋体"/>
          <w:color w:val="000000"/>
          <w:sz w:val="18"/>
        </w:rPr>
        <w:t xml:space="preserve"> (</w:t>
      </w:r>
      <w:r>
        <w:rPr>
          <w:rFonts w:ascii="宋体" w:eastAsia="宋体" w:hAnsi="宋体" w:cs="宋体"/>
          <w:color w:val="000000"/>
          <w:sz w:val="18"/>
        </w:rPr>
        <w:t>组合物</w:t>
      </w:r>
      <w:r>
        <w:rPr>
          <w:rFonts w:ascii="宋体" w:eastAsia="宋体" w:hAnsi="宋体" w:cs="宋体"/>
          <w:color w:val="000000"/>
          <w:sz w:val="18"/>
        </w:rPr>
        <w:t>) 23a31, b1.29b23, 43a30, 57b28, 59b23, 75a8. 88b15</w:t>
      </w:r>
      <w:r>
        <w:rPr>
          <w:rFonts w:ascii="宋体" w:eastAsia="宋体" w:hAnsi="宋体" w:cs="宋体"/>
          <w:color w:val="000000"/>
          <w:sz w:val="18"/>
        </w:rPr>
        <w:t>。</w:t>
      </w:r>
    </w:p>
    <w:p w:rsidR="00374711" w:rsidRDefault="000C031C">
      <w:pPr>
        <w:autoSpaceDE w:val="0"/>
        <w:autoSpaceDN w:val="0"/>
        <w:spacing w:before="40" w:line="300" w:lineRule="atLeast"/>
        <w:ind w:left="1460" w:right="960"/>
        <w:rPr>
          <w:sz w:val="18"/>
        </w:rPr>
      </w:pPr>
      <w:r>
        <w:rPr>
          <w:rFonts w:ascii="宋体" w:eastAsia="宋体" w:hAnsi="宋体" w:cs="宋体"/>
          <w:color w:val="000000"/>
          <w:sz w:val="18"/>
        </w:rPr>
        <w:t xml:space="preserve">Completeness (perfect) releov </w:t>
      </w:r>
      <w:r>
        <w:rPr>
          <w:rFonts w:ascii="宋体" w:eastAsia="宋体" w:hAnsi="宋体" w:cs="宋体"/>
          <w:color w:val="000000"/>
          <w:sz w:val="18"/>
        </w:rPr>
        <w:t>全</w:t>
      </w:r>
      <w:r>
        <w:rPr>
          <w:rFonts w:ascii="宋体" w:eastAsia="宋体" w:hAnsi="宋体" w:cs="宋体"/>
          <w:color w:val="000000"/>
          <w:sz w:val="18"/>
        </w:rPr>
        <w:t xml:space="preserve"> △16, 23a34, 55x11</w:t>
      </w:r>
      <w:r>
        <w:rPr>
          <w:rFonts w:ascii="宋体" w:eastAsia="宋体" w:hAnsi="宋体" w:cs="宋体"/>
          <w:color w:val="000000"/>
          <w:sz w:val="18"/>
        </w:rPr>
        <w:t>。全出于不全</w:t>
      </w:r>
      <w:r>
        <w:rPr>
          <w:rFonts w:ascii="宋体" w:eastAsia="宋体" w:hAnsi="宋体" w:cs="宋体"/>
          <w:color w:val="000000"/>
          <w:sz w:val="18"/>
        </w:rPr>
        <w:t xml:space="preserve"> </w:t>
      </w:r>
      <w:r>
        <w:rPr>
          <w:rFonts w:ascii="宋体" w:eastAsia="宋体" w:hAnsi="宋体" w:cs="宋体"/>
          <w:color w:val="000000"/>
          <w:sz w:val="18"/>
        </w:rPr>
        <w:t>72b34.92a13</w:t>
      </w:r>
      <w:r>
        <w:rPr>
          <w:rFonts w:ascii="宋体" w:eastAsia="宋体" w:hAnsi="宋体" w:cs="宋体"/>
          <w:color w:val="000000"/>
          <w:sz w:val="18"/>
        </w:rPr>
        <w:t>。</w:t>
      </w:r>
    </w:p>
    <w:p w:rsidR="00374711" w:rsidRDefault="000C031C">
      <w:pPr>
        <w:autoSpaceDE w:val="0"/>
        <w:autoSpaceDN w:val="0"/>
        <w:spacing w:before="80" w:line="200" w:lineRule="atLeast"/>
        <w:ind w:left="1460"/>
        <w:rPr>
          <w:sz w:val="18"/>
        </w:rPr>
      </w:pPr>
      <w:r>
        <w:rPr>
          <w:rFonts w:ascii="宋体" w:eastAsia="宋体" w:hAnsi="宋体" w:cs="宋体"/>
          <w:color w:val="000000"/>
          <w:sz w:val="18"/>
        </w:rPr>
        <w:t xml:space="preserve">Coneords Gridoras </w:t>
      </w:r>
      <w:r>
        <w:rPr>
          <w:rFonts w:ascii="宋体" w:eastAsia="宋体" w:hAnsi="宋体" w:cs="宋体"/>
          <w:color w:val="000000"/>
          <w:sz w:val="18"/>
        </w:rPr>
        <w:t>和音</w:t>
      </w:r>
      <w:r>
        <w:rPr>
          <w:rFonts w:ascii="宋体" w:eastAsia="宋体" w:hAnsi="宋体" w:cs="宋体"/>
          <w:color w:val="000000"/>
          <w:sz w:val="18"/>
        </w:rPr>
        <w:t xml:space="preserve"> 93a20</w:t>
      </w:r>
      <w:r>
        <w:rPr>
          <w:rFonts w:ascii="宋体" w:eastAsia="宋体" w:hAnsi="宋体" w:cs="宋体"/>
          <w:color w:val="000000"/>
          <w:sz w:val="18"/>
        </w:rPr>
        <w:t>。</w:t>
      </w:r>
    </w:p>
    <w:p w:rsidR="00374711" w:rsidRDefault="000C031C">
      <w:pPr>
        <w:autoSpaceDE w:val="0"/>
        <w:autoSpaceDN w:val="0"/>
        <w:spacing w:before="20" w:line="300" w:lineRule="atLeast"/>
        <w:ind w:left="1460" w:right="960"/>
        <w:rPr>
          <w:sz w:val="18"/>
        </w:rPr>
      </w:pPr>
      <w:r>
        <w:rPr>
          <w:rFonts w:ascii="宋体" w:eastAsia="宋体" w:hAnsi="宋体" w:cs="宋体"/>
          <w:color w:val="000000"/>
          <w:sz w:val="18"/>
        </w:rPr>
        <w:t>Conerete, the σ, σλο; (σ:rre:At:tuer0v)</w:t>
      </w:r>
      <w:r>
        <w:rPr>
          <w:rFonts w:ascii="宋体" w:eastAsia="宋体" w:hAnsi="宋体" w:cs="宋体"/>
          <w:color w:val="000000"/>
          <w:sz w:val="18"/>
        </w:rPr>
        <w:t>综合实体</w:t>
      </w:r>
      <w:r>
        <w:rPr>
          <w:rFonts w:ascii="宋体" w:eastAsia="宋体" w:hAnsi="宋体" w:cs="宋体"/>
          <w:color w:val="000000"/>
          <w:sz w:val="18"/>
        </w:rPr>
        <w:t>(</w:t>
      </w:r>
      <w:r>
        <w:rPr>
          <w:rFonts w:ascii="宋体" w:eastAsia="宋体" w:hAnsi="宋体" w:cs="宋体"/>
          <w:color w:val="000000"/>
          <w:sz w:val="18"/>
        </w:rPr>
        <w:t>整体</w:t>
      </w:r>
      <w:r>
        <w:rPr>
          <w:rFonts w:ascii="宋体" w:eastAsia="宋体" w:hAnsi="宋体" w:cs="宋体"/>
          <w:color w:val="000000"/>
          <w:sz w:val="18"/>
        </w:rPr>
        <w:t>) 995b35, 999a33, 29a5.35a23, b22, 37a26, 30, 77b3</w:t>
      </w:r>
      <w:r>
        <w:rPr>
          <w:rFonts w:ascii="宋体" w:eastAsia="宋体" w:hAnsi="宋体" w:cs="宋体"/>
          <w:color w:val="000000"/>
          <w:sz w:val="18"/>
        </w:rPr>
        <w:t>。</w:t>
      </w:r>
      <w:r>
        <w:rPr>
          <w:rFonts w:ascii="宋体" w:eastAsia="宋体" w:hAnsi="宋体" w:cs="宋体"/>
          <w:color w:val="000000"/>
          <w:sz w:val="18"/>
        </w:rPr>
        <w:t xml:space="preserve"> (B1. 4, Z3, 10, 11, K2, M2</w:t>
      </w:r>
      <w:r>
        <w:rPr>
          <w:rFonts w:ascii="宋体" w:eastAsia="宋体" w:hAnsi="宋体" w:cs="宋体"/>
          <w:color w:val="000000"/>
          <w:sz w:val="18"/>
        </w:rPr>
        <w:t>。</w:t>
      </w:r>
      <w:r>
        <w:rPr>
          <w:rFonts w:ascii="宋体" w:eastAsia="宋体" w:hAnsi="宋体" w:cs="宋体"/>
          <w:color w:val="000000"/>
          <w:sz w:val="18"/>
        </w:rPr>
        <w:t>)</w:t>
      </w:r>
    </w:p>
    <w:p w:rsidR="00374711" w:rsidRDefault="000C031C">
      <w:pPr>
        <w:autoSpaceDE w:val="0"/>
        <w:autoSpaceDN w:val="0"/>
        <w:spacing w:before="40" w:line="280" w:lineRule="atLeast"/>
        <w:ind w:left="1460" w:right="960"/>
        <w:rPr>
          <w:sz w:val="18"/>
        </w:rPr>
      </w:pPr>
      <w:r>
        <w:rPr>
          <w:rFonts w:ascii="宋体" w:eastAsia="宋体" w:hAnsi="宋体" w:cs="宋体"/>
          <w:color w:val="000000"/>
          <w:sz w:val="18"/>
        </w:rPr>
        <w:t xml:space="preserve">Contact ðenfty',  (iơi,  ixieσ0u) </w:t>
      </w:r>
      <w:r>
        <w:rPr>
          <w:rFonts w:ascii="宋体" w:eastAsia="宋体" w:hAnsi="宋体" w:cs="宋体"/>
          <w:color w:val="000000"/>
          <w:sz w:val="18"/>
        </w:rPr>
        <w:t>接触</w:t>
      </w:r>
      <w:r>
        <w:rPr>
          <w:rFonts w:ascii="宋体" w:eastAsia="宋体" w:hAnsi="宋体" w:cs="宋体"/>
          <w:color w:val="000000"/>
          <w:sz w:val="18"/>
        </w:rPr>
        <w:t xml:space="preserve"> 2a34,  14b22, 42b14,  68b28, 70a10,82a20. 85a3</w:t>
      </w:r>
      <w:r>
        <w:rPr>
          <w:rFonts w:ascii="宋体" w:eastAsia="宋体" w:hAnsi="宋体" w:cs="宋体"/>
          <w:color w:val="000000"/>
          <w:sz w:val="18"/>
        </w:rPr>
        <w:t>。</w:t>
      </w:r>
    </w:p>
    <w:p w:rsidR="00374711" w:rsidRDefault="000C031C">
      <w:pPr>
        <w:autoSpaceDE w:val="0"/>
        <w:autoSpaceDN w:val="0"/>
        <w:spacing w:before="20" w:line="290" w:lineRule="atLeast"/>
        <w:ind w:left="1460" w:right="940"/>
        <w:rPr>
          <w:sz w:val="18"/>
        </w:rPr>
      </w:pPr>
      <w:r>
        <w:rPr>
          <w:rFonts w:ascii="宋体" w:eastAsia="宋体" w:hAnsi="宋体" w:cs="宋体"/>
          <w:color w:val="000000"/>
          <w:sz w:val="18"/>
        </w:rPr>
        <w:t>Con</w:t>
      </w:r>
      <w:r>
        <w:rPr>
          <w:rFonts w:ascii="宋体" w:eastAsia="宋体" w:hAnsi="宋体" w:cs="宋体"/>
          <w:color w:val="000000"/>
          <w:sz w:val="18"/>
        </w:rPr>
        <w:t xml:space="preserve">tact 0 :etr </w:t>
      </w:r>
      <w:r>
        <w:rPr>
          <w:rFonts w:ascii="宋体" w:eastAsia="宋体" w:hAnsi="宋体" w:cs="宋体"/>
          <w:color w:val="000000"/>
          <w:sz w:val="18"/>
        </w:rPr>
        <w:t>接触</w:t>
      </w:r>
      <w:r>
        <w:rPr>
          <w:rFonts w:ascii="宋体" w:eastAsia="宋体" w:hAnsi="宋体" w:cs="宋体"/>
          <w:color w:val="000000"/>
          <w:sz w:val="18"/>
        </w:rPr>
        <w:t xml:space="preserve"> (</w:t>
      </w:r>
      <w:r>
        <w:rPr>
          <w:rFonts w:ascii="宋体" w:eastAsia="宋体" w:hAnsi="宋体" w:cs="宋体"/>
          <w:color w:val="000000"/>
          <w:sz w:val="18"/>
        </w:rPr>
        <w:t>同于直觉</w:t>
      </w:r>
      <w:r>
        <w:rPr>
          <w:rFonts w:ascii="宋体" w:eastAsia="宋体" w:hAnsi="宋体" w:cs="宋体"/>
          <w:color w:val="000000"/>
          <w:sz w:val="18"/>
        </w:rPr>
        <w:t xml:space="preserve"> intuitive thought, immediate apprehension)51b24, 72b21</w:t>
      </w:r>
      <w:r>
        <w:rPr>
          <w:rFonts w:ascii="宋体" w:eastAsia="宋体" w:hAnsi="宋体" w:cs="宋体"/>
          <w:color w:val="000000"/>
          <w:sz w:val="18"/>
        </w:rPr>
        <w:t>。</w:t>
      </w:r>
    </w:p>
    <w:p w:rsidR="00374711" w:rsidRDefault="000C031C">
      <w:pPr>
        <w:autoSpaceDE w:val="0"/>
        <w:autoSpaceDN w:val="0"/>
        <w:spacing w:before="100" w:line="200" w:lineRule="atLeast"/>
        <w:ind w:left="1460"/>
        <w:rPr>
          <w:sz w:val="18"/>
        </w:rPr>
      </w:pPr>
      <w:r>
        <w:rPr>
          <w:rFonts w:ascii="宋体" w:eastAsia="宋体" w:hAnsi="宋体" w:cs="宋体"/>
          <w:color w:val="000000"/>
          <w:sz w:val="18"/>
        </w:rPr>
        <w:t xml:space="preserve">Contemplation θeopia </w:t>
      </w:r>
      <w:r>
        <w:rPr>
          <w:rFonts w:ascii="宋体" w:eastAsia="宋体" w:hAnsi="宋体" w:cs="宋体"/>
          <w:color w:val="000000"/>
          <w:sz w:val="18"/>
        </w:rPr>
        <w:t>默想</w:t>
      </w:r>
      <w:r>
        <w:rPr>
          <w:rFonts w:ascii="宋体" w:eastAsia="宋体" w:hAnsi="宋体" w:cs="宋体"/>
          <w:color w:val="000000"/>
          <w:sz w:val="18"/>
        </w:rPr>
        <w:t>,(</w:t>
      </w:r>
      <w:r>
        <w:rPr>
          <w:rFonts w:ascii="宋体" w:eastAsia="宋体" w:hAnsi="宋体" w:cs="宋体"/>
          <w:color w:val="000000"/>
          <w:sz w:val="18"/>
        </w:rPr>
        <w:t>神思</w:t>
      </w:r>
      <w:r>
        <w:rPr>
          <w:rFonts w:ascii="宋体" w:eastAsia="宋体" w:hAnsi="宋体" w:cs="宋体"/>
          <w:color w:val="000000"/>
          <w:sz w:val="18"/>
        </w:rPr>
        <w:t>) 72b24</w:t>
      </w:r>
      <w:r>
        <w:rPr>
          <w:rFonts w:ascii="宋体" w:eastAsia="宋体" w:hAnsi="宋体" w:cs="宋体"/>
          <w:color w:val="000000"/>
          <w:sz w:val="18"/>
        </w:rPr>
        <w:t>。</w:t>
      </w:r>
    </w:p>
    <w:p w:rsidR="00374711" w:rsidRDefault="000C031C">
      <w:pPr>
        <w:autoSpaceDE w:val="0"/>
        <w:autoSpaceDN w:val="0"/>
        <w:spacing w:before="140" w:line="220" w:lineRule="atLeast"/>
        <w:ind w:left="1460"/>
        <w:rPr>
          <w:sz w:val="18"/>
        </w:rPr>
      </w:pPr>
      <w:r>
        <w:rPr>
          <w:rFonts w:ascii="宋体" w:eastAsia="宋体" w:hAnsi="宋体" w:cs="宋体"/>
          <w:color w:val="000000"/>
          <w:sz w:val="18"/>
        </w:rPr>
        <w:t>Contiguous rư a</w:t>
      </w:r>
      <w:r>
        <w:rPr>
          <w:rFonts w:ascii="宋体" w:eastAsia="宋体" w:hAnsi="宋体" w:cs="宋体"/>
          <w:color w:val="000000"/>
          <w:sz w:val="18"/>
        </w:rPr>
        <w:t>ớ</w:t>
      </w:r>
      <w:r>
        <w:rPr>
          <w:rFonts w:ascii="宋体" w:eastAsia="宋体" w:hAnsi="宋体" w:cs="宋体"/>
          <w:color w:val="000000"/>
          <w:sz w:val="18"/>
        </w:rPr>
        <w:t xml:space="preserve">i: </w:t>
      </w:r>
      <w:r>
        <w:rPr>
          <w:rFonts w:ascii="宋体" w:eastAsia="宋体" w:hAnsi="宋体" w:cs="宋体"/>
          <w:color w:val="000000"/>
          <w:sz w:val="18"/>
        </w:rPr>
        <w:t>貼切</w:t>
      </w:r>
      <w:r>
        <w:rPr>
          <w:rFonts w:ascii="宋体" w:eastAsia="宋体" w:hAnsi="宋体" w:cs="宋体"/>
          <w:color w:val="000000"/>
          <w:sz w:val="18"/>
        </w:rPr>
        <w:t xml:space="preserve"> 69a1</w:t>
      </w:r>
      <w:r>
        <w:rPr>
          <w:rFonts w:ascii="宋体" w:eastAsia="宋体" w:hAnsi="宋体" w:cs="宋体"/>
          <w:color w:val="000000"/>
          <w:sz w:val="18"/>
        </w:rPr>
        <w:t>。</w:t>
      </w:r>
    </w:p>
    <w:p w:rsidR="00374711" w:rsidRDefault="000C031C">
      <w:pPr>
        <w:autoSpaceDE w:val="0"/>
        <w:autoSpaceDN w:val="0"/>
        <w:spacing w:before="20" w:line="300" w:lineRule="atLeast"/>
        <w:ind w:left="1460" w:right="920"/>
        <w:rPr>
          <w:sz w:val="18"/>
        </w:rPr>
      </w:pPr>
      <w:r>
        <w:rPr>
          <w:rFonts w:ascii="宋体" w:eastAsia="宋体" w:hAnsi="宋体" w:cs="宋体"/>
          <w:color w:val="000000"/>
          <w:sz w:val="18"/>
        </w:rPr>
        <w:t xml:space="preserve">Continuous σv:εe: </w:t>
      </w:r>
      <w:r>
        <w:rPr>
          <w:rFonts w:ascii="宋体" w:eastAsia="宋体" w:hAnsi="宋体" w:cs="宋体"/>
          <w:color w:val="000000"/>
          <w:sz w:val="18"/>
        </w:rPr>
        <w:t>延蟾</w:t>
      </w:r>
      <w:r>
        <w:rPr>
          <w:rFonts w:ascii="宋体" w:eastAsia="宋体" w:hAnsi="宋体" w:cs="宋体"/>
          <w:color w:val="000000"/>
          <w:sz w:val="18"/>
        </w:rPr>
        <w:t xml:space="preserve"> (σvre etr / </w:t>
      </w:r>
      <w:r>
        <w:rPr>
          <w:rFonts w:ascii="宋体" w:eastAsia="宋体" w:hAnsi="宋体" w:cs="宋体"/>
          <w:color w:val="000000"/>
          <w:sz w:val="18"/>
        </w:rPr>
        <w:t>延糟性</w:t>
      </w:r>
      <w:r>
        <w:rPr>
          <w:rFonts w:ascii="宋体" w:eastAsia="宋体" w:hAnsi="宋体" w:cs="宋体"/>
          <w:color w:val="000000"/>
          <w:sz w:val="18"/>
        </w:rPr>
        <w:t>) 69a5</w:t>
      </w:r>
      <w:r>
        <w:rPr>
          <w:rFonts w:ascii="宋体" w:eastAsia="宋体" w:hAnsi="宋体" w:cs="宋体"/>
          <w:color w:val="000000"/>
          <w:sz w:val="18"/>
        </w:rPr>
        <w:t>。延糟体</w:t>
      </w:r>
      <w:r>
        <w:rPr>
          <w:rFonts w:ascii="宋体" w:eastAsia="宋体" w:hAnsi="宋体" w:cs="宋体"/>
          <w:color w:val="000000"/>
          <w:sz w:val="18"/>
        </w:rPr>
        <w:t xml:space="preserve"> 16a9; </w:t>
      </w:r>
      <w:r>
        <w:rPr>
          <w:rFonts w:ascii="宋体" w:eastAsia="宋体" w:hAnsi="宋体" w:cs="宋体"/>
          <w:color w:val="000000"/>
          <w:sz w:val="18"/>
        </w:rPr>
        <w:t>由于自然</w:t>
      </w:r>
      <w:r>
        <w:rPr>
          <w:rFonts w:ascii="宋体" w:eastAsia="宋体" w:hAnsi="宋体" w:cs="宋体"/>
          <w:color w:val="000000"/>
          <w:sz w:val="18"/>
        </w:rPr>
        <w:t>,</w:t>
      </w:r>
      <w:r>
        <w:rPr>
          <w:rFonts w:ascii="宋体" w:eastAsia="宋体" w:hAnsi="宋体" w:cs="宋体"/>
          <w:color w:val="000000"/>
          <w:sz w:val="18"/>
        </w:rPr>
        <w:t>技术</w:t>
      </w:r>
      <w:r>
        <w:rPr>
          <w:rFonts w:ascii="宋体" w:eastAsia="宋体" w:hAnsi="宋体" w:cs="宋体"/>
          <w:color w:val="000000"/>
          <w:sz w:val="18"/>
        </w:rPr>
        <w:t>,</w:t>
      </w:r>
      <w:r>
        <w:rPr>
          <w:rFonts w:ascii="宋体" w:eastAsia="宋体" w:hAnsi="宋体" w:cs="宋体"/>
          <w:color w:val="000000"/>
          <w:sz w:val="18"/>
        </w:rPr>
        <w:t>强力而为延糟</w:t>
      </w:r>
      <w:r>
        <w:rPr>
          <w:rFonts w:ascii="宋体" w:eastAsia="宋体" w:hAnsi="宋体" w:cs="宋体"/>
          <w:color w:val="000000"/>
          <w:sz w:val="18"/>
        </w:rPr>
        <w:t xml:space="preserve"> 16:4, 23b34. 40b15; </w:t>
      </w:r>
      <w:r>
        <w:rPr>
          <w:rFonts w:ascii="宋体" w:eastAsia="宋体" w:hAnsi="宋体" w:cs="宋体"/>
          <w:color w:val="000000"/>
          <w:sz w:val="18"/>
        </w:rPr>
        <w:t>延續于</w:t>
      </w:r>
      <w:r>
        <w:rPr>
          <w:rFonts w:ascii="宋体" w:eastAsia="宋体" w:hAnsi="宋体" w:cs="宋体"/>
          <w:color w:val="000000"/>
          <w:sz w:val="18"/>
        </w:rPr>
        <w:t xml:space="preserve"> </w:t>
      </w:r>
      <w:r>
        <w:rPr>
          <w:rFonts w:ascii="宋体" w:eastAsia="宋体" w:hAnsi="宋体" w:cs="宋体"/>
          <w:color w:val="000000"/>
          <w:sz w:val="18"/>
        </w:rPr>
        <w:t>一、二、三</w:t>
      </w:r>
      <w:r>
        <w:rPr>
          <w:rFonts w:ascii="宋体" w:eastAsia="宋体" w:hAnsi="宋体" w:cs="宋体"/>
          <w:color w:val="000000"/>
          <w:sz w:val="18"/>
        </w:rPr>
        <w:t>,</w:t>
      </w:r>
      <w:r>
        <w:rPr>
          <w:rFonts w:ascii="宋体" w:eastAsia="宋体" w:hAnsi="宋体" w:cs="宋体"/>
          <w:color w:val="000000"/>
          <w:sz w:val="18"/>
        </w:rPr>
        <w:t>向度</w:t>
      </w:r>
      <w:r>
        <w:rPr>
          <w:rFonts w:ascii="宋体" w:eastAsia="宋体" w:hAnsi="宋体" w:cs="宋体"/>
          <w:color w:val="000000"/>
          <w:sz w:val="18"/>
        </w:rPr>
        <w:t xml:space="preserve"> 61a33</w:t>
      </w:r>
      <w:r>
        <w:rPr>
          <w:rFonts w:ascii="宋体" w:eastAsia="宋体" w:hAnsi="宋体" w:cs="宋体"/>
          <w:color w:val="000000"/>
          <w:sz w:val="18"/>
        </w:rPr>
        <w:t>。</w:t>
      </w:r>
    </w:p>
    <w:p w:rsidR="00374711" w:rsidRDefault="000C031C">
      <w:pPr>
        <w:autoSpaceDE w:val="0"/>
        <w:autoSpaceDN w:val="0"/>
        <w:spacing w:before="100" w:line="200" w:lineRule="atLeast"/>
        <w:ind w:left="1460"/>
        <w:rPr>
          <w:sz w:val="18"/>
        </w:rPr>
      </w:pPr>
      <w:r>
        <w:rPr>
          <w:rFonts w:ascii="宋体" w:eastAsia="宋体" w:hAnsi="宋体" w:cs="宋体"/>
          <w:color w:val="000000"/>
          <w:sz w:val="18"/>
        </w:rPr>
        <w:t>Contrad</w:t>
      </w:r>
      <w:r>
        <w:rPr>
          <w:rFonts w:ascii="宋体" w:eastAsia="宋体" w:hAnsi="宋体" w:cs="宋体"/>
          <w:color w:val="000000"/>
          <w:sz w:val="18"/>
        </w:rPr>
        <w:t xml:space="preserve">ietion, @xiducts </w:t>
      </w:r>
      <w:r>
        <w:rPr>
          <w:rFonts w:ascii="宋体" w:eastAsia="宋体" w:hAnsi="宋体" w:cs="宋体"/>
          <w:color w:val="000000"/>
          <w:sz w:val="18"/>
        </w:rPr>
        <w:t>相反</w:t>
      </w:r>
      <w:r>
        <w:rPr>
          <w:rFonts w:ascii="宋体" w:eastAsia="宋体" w:hAnsi="宋体" w:cs="宋体"/>
          <w:color w:val="000000"/>
          <w:sz w:val="18"/>
        </w:rPr>
        <w:t>(</w:t>
      </w:r>
      <w:r>
        <w:rPr>
          <w:rFonts w:ascii="宋体" w:eastAsia="宋体" w:hAnsi="宋体" w:cs="宋体"/>
          <w:color w:val="000000"/>
          <w:sz w:val="18"/>
        </w:rPr>
        <w:t>矛盾</w:t>
      </w:r>
      <w:r>
        <w:rPr>
          <w:rFonts w:ascii="宋体" w:eastAsia="宋体" w:hAnsi="宋体" w:cs="宋体"/>
          <w:color w:val="000000"/>
          <w:sz w:val="18"/>
        </w:rPr>
        <w:t>),</w:t>
      </w:r>
      <w:r>
        <w:rPr>
          <w:rFonts w:ascii="宋体" w:eastAsia="宋体" w:hAnsi="宋体" w:cs="宋体"/>
          <w:color w:val="000000"/>
          <w:sz w:val="18"/>
        </w:rPr>
        <w:t>相反律</w:t>
      </w:r>
      <w:r>
        <w:rPr>
          <w:rFonts w:ascii="宋体" w:eastAsia="宋体" w:hAnsi="宋体" w:cs="宋体"/>
          <w:color w:val="000000"/>
          <w:sz w:val="18"/>
        </w:rPr>
        <w:t>(</w:t>
      </w:r>
      <w:r>
        <w:rPr>
          <w:rFonts w:ascii="宋体" w:eastAsia="宋体" w:hAnsi="宋体" w:cs="宋体"/>
          <w:color w:val="000000"/>
          <w:sz w:val="18"/>
        </w:rPr>
        <w:t>矛盾律</w:t>
      </w:r>
      <w:r>
        <w:rPr>
          <w:rFonts w:ascii="宋体" w:eastAsia="宋体" w:hAnsi="宋体" w:cs="宋体"/>
          <w:color w:val="000000"/>
          <w:sz w:val="18"/>
        </w:rPr>
        <w:t>) 1’3-6, K5, 6</w:t>
      </w:r>
      <w:r>
        <w:rPr>
          <w:rFonts w:ascii="宋体" w:eastAsia="宋体" w:hAnsi="宋体" w:cs="宋体"/>
          <w:color w:val="000000"/>
          <w:sz w:val="18"/>
        </w:rPr>
        <w:t>。相反律</w:t>
      </w:r>
    </w:p>
    <w:p w:rsidR="00374711" w:rsidRDefault="000C031C">
      <w:pPr>
        <w:autoSpaceDE w:val="0"/>
        <w:autoSpaceDN w:val="0"/>
        <w:spacing w:before="280" w:line="200" w:lineRule="atLeast"/>
        <w:ind w:left="8380"/>
        <w:rPr>
          <w:sz w:val="18"/>
        </w:rPr>
      </w:pPr>
      <w:r>
        <w:rPr>
          <w:rFonts w:ascii="宋体" w:eastAsia="宋体" w:hAnsi="宋体" w:cs="宋体"/>
          <w:color w:val="000000"/>
          <w:sz w:val="18"/>
        </w:rPr>
        <w:t>·339·</w:t>
      </w:r>
      <w:r>
        <w:br w:type="page"/>
      </w:r>
    </w:p>
    <w:p w:rsidR="00374711" w:rsidRDefault="000C031C">
      <w:pPr>
        <w:autoSpaceDE w:val="0"/>
        <w:autoSpaceDN w:val="0"/>
        <w:spacing w:before="1160" w:line="240" w:lineRule="atLeast"/>
        <w:ind w:left="1000"/>
        <w:rPr>
          <w:sz w:val="19"/>
        </w:rPr>
      </w:pPr>
      <w:r>
        <w:rPr>
          <w:rFonts w:ascii="宋体" w:eastAsia="宋体" w:hAnsi="宋体" w:cs="宋体"/>
          <w:color w:val="000000"/>
          <w:sz w:val="19"/>
        </w:rPr>
        <w:lastRenderedPageBreak/>
        <w:t>为終极規律</w:t>
      </w:r>
      <w:r>
        <w:rPr>
          <w:rFonts w:ascii="宋体" w:eastAsia="宋体" w:hAnsi="宋体" w:cs="宋体"/>
          <w:color w:val="000000"/>
          <w:sz w:val="19"/>
        </w:rPr>
        <w:t xml:space="preserve"> 5b34; </w:t>
      </w:r>
      <w:r>
        <w:rPr>
          <w:rFonts w:ascii="宋体" w:eastAsia="宋体" w:hAnsi="宋体" w:cs="宋体"/>
          <w:color w:val="000000"/>
          <w:sz w:val="19"/>
        </w:rPr>
        <w:t>相反不容間体</w:t>
      </w:r>
      <w:r>
        <w:rPr>
          <w:rFonts w:ascii="宋体" w:eastAsia="宋体" w:hAnsi="宋体" w:cs="宋体"/>
          <w:color w:val="000000"/>
          <w:sz w:val="19"/>
        </w:rPr>
        <w:t>(</w:t>
      </w:r>
      <w:r>
        <w:rPr>
          <w:rFonts w:ascii="宋体" w:eastAsia="宋体" w:hAnsi="宋体" w:cs="宋体"/>
          <w:color w:val="000000"/>
          <w:sz w:val="19"/>
        </w:rPr>
        <w:t>排中律</w:t>
      </w:r>
      <w:r>
        <w:rPr>
          <w:rFonts w:ascii="宋体" w:eastAsia="宋体" w:hAnsi="宋体" w:cs="宋体"/>
          <w:color w:val="000000"/>
          <w:sz w:val="19"/>
        </w:rPr>
        <w:t>) Γ7, 55b1, 69a3</w:t>
      </w:r>
      <w:r>
        <w:rPr>
          <w:rFonts w:ascii="宋体" w:eastAsia="宋体" w:hAnsi="宋体" w:cs="宋体"/>
          <w:color w:val="000000"/>
          <w:sz w:val="19"/>
        </w:rPr>
        <w:t>。</w:t>
      </w:r>
    </w:p>
    <w:p w:rsidR="00374711" w:rsidRDefault="000C031C">
      <w:pPr>
        <w:autoSpaceDE w:val="0"/>
        <w:autoSpaceDN w:val="0"/>
        <w:spacing w:line="330" w:lineRule="atLeast"/>
        <w:ind w:left="440" w:right="1400"/>
        <w:rPr>
          <w:sz w:val="19"/>
        </w:rPr>
      </w:pPr>
      <w:r>
        <w:rPr>
          <w:rFonts w:ascii="宋体" w:eastAsia="宋体" w:hAnsi="宋体" w:cs="宋体"/>
          <w:color w:val="000000"/>
          <w:sz w:val="19"/>
        </w:rPr>
        <w:t xml:space="preserve">Contrariety (opposition) Tav:vtiα </w:t>
      </w:r>
      <w:r>
        <w:rPr>
          <w:rFonts w:ascii="宋体" w:eastAsia="宋体" w:hAnsi="宋体" w:cs="宋体"/>
          <w:color w:val="000000"/>
          <w:sz w:val="19"/>
        </w:rPr>
        <w:t>对反</w:t>
      </w:r>
      <w:r>
        <w:rPr>
          <w:rFonts w:ascii="宋体" w:eastAsia="宋体" w:hAnsi="宋体" w:cs="宋体"/>
          <w:color w:val="000000"/>
          <w:sz w:val="19"/>
        </w:rPr>
        <w:t>,</w:t>
      </w:r>
      <w:r>
        <w:rPr>
          <w:rFonts w:ascii="宋体" w:eastAsia="宋体" w:hAnsi="宋体" w:cs="宋体"/>
          <w:color w:val="000000"/>
          <w:sz w:val="19"/>
        </w:rPr>
        <w:t>对成</w:t>
      </w:r>
      <w:r>
        <w:rPr>
          <w:rFonts w:ascii="宋体" w:eastAsia="宋体" w:hAnsi="宋体" w:cs="宋体"/>
          <w:color w:val="000000"/>
          <w:sz w:val="19"/>
        </w:rPr>
        <w:t xml:space="preserve">(vvriorηo: </w:t>
      </w:r>
      <w:r>
        <w:rPr>
          <w:rFonts w:ascii="宋体" w:eastAsia="宋体" w:hAnsi="宋体" w:cs="宋体"/>
          <w:color w:val="000000"/>
          <w:sz w:val="19"/>
        </w:rPr>
        <w:t>对反性</w:t>
      </w:r>
      <w:r>
        <w:rPr>
          <w:rFonts w:ascii="宋体" w:eastAsia="宋体" w:hAnsi="宋体" w:cs="宋体"/>
          <w:color w:val="000000"/>
          <w:sz w:val="19"/>
        </w:rPr>
        <w:t>,</w:t>
      </w:r>
      <w:r>
        <w:rPr>
          <w:rFonts w:ascii="宋体" w:eastAsia="宋体" w:hAnsi="宋体" w:cs="宋体"/>
          <w:color w:val="000000"/>
          <w:sz w:val="19"/>
        </w:rPr>
        <w:t>对性</w:t>
      </w:r>
      <w:r>
        <w:rPr>
          <w:rFonts w:ascii="宋体" w:eastAsia="宋体" w:hAnsi="宋体" w:cs="宋体"/>
          <w:color w:val="000000"/>
          <w:sz w:val="19"/>
        </w:rPr>
        <w:t>)</w:t>
      </w:r>
      <w:r>
        <w:rPr>
          <w:rFonts w:ascii="宋体" w:eastAsia="宋体" w:hAnsi="宋体" w:cs="宋体"/>
          <w:color w:val="000000"/>
          <w:sz w:val="19"/>
        </w:rPr>
        <w:t>。巽于相反</w:t>
      </w:r>
      <w:r>
        <w:rPr>
          <w:rFonts w:ascii="宋体" w:eastAsia="宋体" w:hAnsi="宋体" w:cs="宋体"/>
          <w:color w:val="000000"/>
          <w:sz w:val="19"/>
        </w:rPr>
        <w:t>,</w:t>
      </w:r>
      <w:r>
        <w:rPr>
          <w:rFonts w:ascii="宋体" w:eastAsia="宋体" w:hAnsi="宋体" w:cs="宋体"/>
          <w:color w:val="000000"/>
          <w:sz w:val="19"/>
        </w:rPr>
        <w:t>既失</w:t>
      </w:r>
      <w:r>
        <w:rPr>
          <w:rFonts w:ascii="宋体" w:eastAsia="宋体" w:hAnsi="宋体" w:cs="宋体"/>
          <w:color w:val="000000"/>
          <w:sz w:val="19"/>
        </w:rPr>
        <w:t>,</w:t>
      </w:r>
      <w:r>
        <w:rPr>
          <w:rFonts w:ascii="宋体" w:eastAsia="宋体" w:hAnsi="宋体" w:cs="宋体"/>
          <w:color w:val="000000"/>
          <w:sz w:val="19"/>
        </w:rPr>
        <w:t>別</w:t>
      </w:r>
      <w:r>
        <w:rPr>
          <w:rFonts w:ascii="宋体" w:eastAsia="宋体" w:hAnsi="宋体" w:cs="宋体"/>
          <w:color w:val="000000"/>
          <w:sz w:val="19"/>
        </w:rPr>
        <w:t>,</w:t>
      </w:r>
      <w:r>
        <w:rPr>
          <w:rFonts w:ascii="宋体" w:eastAsia="宋体" w:hAnsi="宋体" w:cs="宋体"/>
          <w:color w:val="000000"/>
          <w:sz w:val="19"/>
        </w:rPr>
        <w:t>差異</w:t>
      </w:r>
      <w:r>
        <w:rPr>
          <w:rFonts w:ascii="宋体" w:eastAsia="宋体" w:hAnsi="宋体" w:cs="宋体"/>
          <w:color w:val="000000"/>
          <w:sz w:val="19"/>
        </w:rPr>
        <w:t xml:space="preserve">,4a20, 54b32, 55b1; </w:t>
      </w:r>
      <w:r>
        <w:rPr>
          <w:rFonts w:ascii="宋体" w:eastAsia="宋体" w:hAnsi="宋体" w:cs="宋体"/>
          <w:color w:val="000000"/>
          <w:sz w:val="19"/>
        </w:rPr>
        <w:t>对反兩端之一常为</w:t>
      </w:r>
      <w:r>
        <w:rPr>
          <w:rFonts w:ascii="宋体" w:eastAsia="宋体" w:hAnsi="宋体" w:cs="宋体"/>
          <w:color w:val="000000"/>
          <w:sz w:val="19"/>
        </w:rPr>
        <w:t>“</w:t>
      </w:r>
      <w:r>
        <w:rPr>
          <w:rFonts w:ascii="宋体" w:eastAsia="宋体" w:hAnsi="宋体" w:cs="宋体"/>
          <w:color w:val="000000"/>
          <w:sz w:val="19"/>
        </w:rPr>
        <w:t>蘭失</w:t>
      </w:r>
      <w:r>
        <w:rPr>
          <w:rFonts w:ascii="宋体" w:eastAsia="宋体" w:hAnsi="宋体" w:cs="宋体"/>
          <w:color w:val="000000"/>
          <w:sz w:val="19"/>
        </w:rPr>
        <w:t xml:space="preserve">”11b18,55b14, 27, 61a19, 63b17; </w:t>
      </w:r>
      <w:r>
        <w:rPr>
          <w:rFonts w:ascii="宋体" w:eastAsia="宋体" w:hAnsi="宋体" w:cs="宋体"/>
          <w:color w:val="000000"/>
          <w:sz w:val="19"/>
        </w:rPr>
        <w:t>与否定井論</w:t>
      </w:r>
      <w:r>
        <w:rPr>
          <w:rFonts w:ascii="宋体" w:eastAsia="宋体" w:hAnsi="宋体" w:cs="宋体"/>
          <w:color w:val="000000"/>
          <w:sz w:val="19"/>
        </w:rPr>
        <w:t xml:space="preserve"> 12a9; </w:t>
      </w:r>
      <w:r>
        <w:rPr>
          <w:rFonts w:ascii="宋体" w:eastAsia="宋体" w:hAnsi="宋体" w:cs="宋体"/>
          <w:color w:val="000000"/>
          <w:sz w:val="19"/>
        </w:rPr>
        <w:t>对成之形式相同</w:t>
      </w:r>
      <w:r>
        <w:rPr>
          <w:rFonts w:ascii="宋体" w:eastAsia="宋体" w:hAnsi="宋体" w:cs="宋体"/>
          <w:color w:val="000000"/>
          <w:sz w:val="19"/>
        </w:rPr>
        <w:t xml:space="preserve"> 32b2; </w:t>
      </w:r>
      <w:r>
        <w:rPr>
          <w:rFonts w:ascii="宋体" w:eastAsia="宋体" w:hAnsi="宋体" w:cs="宋体"/>
          <w:color w:val="000000"/>
          <w:sz w:val="19"/>
        </w:rPr>
        <w:t xml:space="preserve"> </w:t>
      </w:r>
      <w:r>
        <w:rPr>
          <w:rFonts w:ascii="宋体" w:eastAsia="宋体" w:hAnsi="宋体" w:cs="宋体"/>
          <w:color w:val="000000"/>
          <w:sz w:val="19"/>
        </w:rPr>
        <w:t>对成不亙变瓦生</w:t>
      </w:r>
      <w:r>
        <w:rPr>
          <w:rFonts w:ascii="宋体" w:eastAsia="宋体" w:hAnsi="宋体" w:cs="宋体"/>
          <w:color w:val="000000"/>
          <w:sz w:val="19"/>
        </w:rPr>
        <w:t xml:space="preserve"> 44b25,52b22,69b7, 75a30; </w:t>
      </w:r>
      <w:r>
        <w:rPr>
          <w:rFonts w:ascii="宋体" w:eastAsia="宋体" w:hAnsi="宋体" w:cs="宋体"/>
          <w:color w:val="000000"/>
          <w:sz w:val="19"/>
        </w:rPr>
        <w:t>对成郎</w:t>
      </w:r>
      <w:r>
        <w:rPr>
          <w:rFonts w:ascii="宋体" w:eastAsia="宋体" w:hAnsi="宋体" w:cs="宋体"/>
          <w:color w:val="000000"/>
          <w:sz w:val="19"/>
        </w:rPr>
        <w:t xml:space="preserve"> (</w:t>
      </w:r>
      <w:r>
        <w:rPr>
          <w:rFonts w:ascii="宋体" w:eastAsia="宋体" w:hAnsi="宋体" w:cs="宋体"/>
          <w:color w:val="000000"/>
          <w:sz w:val="19"/>
        </w:rPr>
        <w:t>同科屬</w:t>
      </w:r>
      <w:r>
        <w:rPr>
          <w:rFonts w:ascii="宋体" w:eastAsia="宋体" w:hAnsi="宋体" w:cs="宋体"/>
          <w:color w:val="000000"/>
          <w:sz w:val="19"/>
        </w:rPr>
        <w:t>,</w:t>
      </w:r>
      <w:r>
        <w:rPr>
          <w:rFonts w:ascii="宋体" w:eastAsia="宋体" w:hAnsi="宋体" w:cs="宋体"/>
          <w:color w:val="000000"/>
          <w:sz w:val="19"/>
        </w:rPr>
        <w:t>同庭屬</w:t>
      </w:r>
      <w:r>
        <w:rPr>
          <w:rFonts w:ascii="宋体" w:eastAsia="宋体" w:hAnsi="宋体" w:cs="宋体"/>
          <w:color w:val="000000"/>
          <w:sz w:val="19"/>
        </w:rPr>
        <w:t>,</w:t>
      </w:r>
      <w:r>
        <w:rPr>
          <w:rFonts w:ascii="宋体" w:eastAsia="宋体" w:hAnsi="宋体" w:cs="宋体"/>
          <w:color w:val="000000"/>
          <w:sz w:val="19"/>
        </w:rPr>
        <w:t>同識能間</w:t>
      </w:r>
      <w:r>
        <w:rPr>
          <w:rFonts w:ascii="宋体" w:eastAsia="宋体" w:hAnsi="宋体" w:cs="宋体"/>
          <w:color w:val="000000"/>
          <w:sz w:val="19"/>
        </w:rPr>
        <w:t>)</w:t>
      </w:r>
      <w:r>
        <w:rPr>
          <w:rFonts w:ascii="宋体" w:eastAsia="宋体" w:hAnsi="宋体" w:cs="宋体"/>
          <w:color w:val="000000"/>
          <w:sz w:val="19"/>
        </w:rPr>
        <w:t>最大差異</w:t>
      </w:r>
      <w:r>
        <w:rPr>
          <w:rFonts w:ascii="宋体" w:eastAsia="宋体" w:hAnsi="宋体" w:cs="宋体"/>
          <w:color w:val="000000"/>
          <w:sz w:val="19"/>
        </w:rPr>
        <w:t xml:space="preserve"> 55·4, 16. 23, 58a11; </w:t>
      </w:r>
      <w:r>
        <w:rPr>
          <w:rFonts w:ascii="宋体" w:eastAsia="宋体" w:hAnsi="宋体" w:cs="宋体"/>
          <w:color w:val="000000"/>
          <w:sz w:val="19"/>
        </w:rPr>
        <w:t>一事物只有一对成</w:t>
      </w:r>
      <w:r>
        <w:rPr>
          <w:rFonts w:ascii="宋体" w:eastAsia="宋体" w:hAnsi="宋体" w:cs="宋体"/>
          <w:color w:val="000000"/>
          <w:sz w:val="19"/>
        </w:rPr>
        <w:t xml:space="preserve">55a19, 55b30; </w:t>
      </w:r>
      <w:r>
        <w:rPr>
          <w:rFonts w:ascii="宋体" w:eastAsia="宋体" w:hAnsi="宋体" w:cs="宋体"/>
          <w:color w:val="000000"/>
          <w:sz w:val="19"/>
        </w:rPr>
        <w:t>以</w:t>
      </w:r>
      <w:r>
        <w:rPr>
          <w:rFonts w:ascii="宋体" w:eastAsia="宋体" w:hAnsi="宋体" w:cs="宋体"/>
          <w:color w:val="000000"/>
          <w:sz w:val="19"/>
        </w:rPr>
        <w:t>“</w:t>
      </w:r>
      <w:r>
        <w:rPr>
          <w:rFonts w:ascii="宋体" w:eastAsia="宋体" w:hAnsi="宋体" w:cs="宋体"/>
          <w:color w:val="000000"/>
          <w:sz w:val="19"/>
        </w:rPr>
        <w:t>抑或</w:t>
      </w:r>
      <w:r>
        <w:rPr>
          <w:rFonts w:ascii="宋体" w:eastAsia="宋体" w:hAnsi="宋体" w:cs="宋体"/>
          <w:color w:val="000000"/>
          <w:sz w:val="19"/>
        </w:rPr>
        <w:t>”</w:t>
      </w:r>
      <w:r>
        <w:rPr>
          <w:rFonts w:ascii="宋体" w:eastAsia="宋体" w:hAnsi="宋体" w:cs="宋体"/>
          <w:color w:val="000000"/>
          <w:sz w:val="19"/>
        </w:rPr>
        <w:t>說明对反</w:t>
      </w:r>
      <w:r>
        <w:rPr>
          <w:rFonts w:ascii="宋体" w:eastAsia="宋体" w:hAnsi="宋体" w:cs="宋体"/>
          <w:color w:val="000000"/>
          <w:sz w:val="19"/>
        </w:rPr>
        <w:t xml:space="preserve"> 55b30-56a30;</w:t>
      </w:r>
      <w:r>
        <w:rPr>
          <w:rFonts w:ascii="宋体" w:eastAsia="宋体" w:hAnsi="宋体" w:cs="宋体"/>
          <w:color w:val="000000"/>
          <w:sz w:val="19"/>
        </w:rPr>
        <w:t>間体由諸对成組合</w:t>
      </w:r>
      <w:r>
        <w:rPr>
          <w:rFonts w:ascii="宋体" w:eastAsia="宋体" w:hAnsi="宋体" w:cs="宋体"/>
          <w:color w:val="000000"/>
          <w:sz w:val="19"/>
        </w:rPr>
        <w:t xml:space="preserve"> I7; </w:t>
      </w:r>
      <w:r>
        <w:rPr>
          <w:rFonts w:ascii="宋体" w:eastAsia="宋体" w:hAnsi="宋体" w:cs="宋体"/>
          <w:color w:val="000000"/>
          <w:sz w:val="19"/>
        </w:rPr>
        <w:t>原始对成</w:t>
      </w:r>
      <w:r>
        <w:rPr>
          <w:rFonts w:ascii="宋体" w:eastAsia="宋体" w:hAnsi="宋体" w:cs="宋体"/>
          <w:color w:val="000000"/>
          <w:sz w:val="19"/>
        </w:rPr>
        <w:t>61a12. b5,13,55b28;</w:t>
      </w:r>
      <w:r>
        <w:rPr>
          <w:rFonts w:ascii="宋体" w:eastAsia="宋体" w:hAnsi="宋体" w:cs="宋体"/>
          <w:color w:val="000000"/>
          <w:sz w:val="19"/>
        </w:rPr>
        <w:t>可感覚对成</w:t>
      </w:r>
      <w:r>
        <w:rPr>
          <w:rFonts w:ascii="宋体" w:eastAsia="宋体" w:hAnsi="宋体" w:cs="宋体"/>
          <w:color w:val="000000"/>
          <w:sz w:val="19"/>
        </w:rPr>
        <w:t xml:space="preserve"> 61a32; </w:t>
      </w:r>
      <w:r>
        <w:rPr>
          <w:rFonts w:ascii="宋体" w:eastAsia="宋体" w:hAnsi="宋体" w:cs="宋体"/>
          <w:color w:val="000000"/>
          <w:sz w:val="19"/>
        </w:rPr>
        <w:t>对处</w:t>
      </w:r>
      <w:r>
        <w:rPr>
          <w:rFonts w:ascii="宋体" w:eastAsia="宋体" w:hAnsi="宋体" w:cs="宋体"/>
          <w:color w:val="000000"/>
          <w:sz w:val="19"/>
        </w:rPr>
        <w:t xml:space="preserve"> 68b31; </w:t>
      </w:r>
      <w:r>
        <w:rPr>
          <w:rFonts w:ascii="宋体" w:eastAsia="宋体" w:hAnsi="宋体" w:cs="宋体"/>
          <w:color w:val="000000"/>
          <w:sz w:val="19"/>
        </w:rPr>
        <w:t>对成包含物質底层</w:t>
      </w:r>
      <w:r>
        <w:rPr>
          <w:rFonts w:ascii="宋体" w:eastAsia="宋体" w:hAnsi="宋体" w:cs="宋体"/>
          <w:color w:val="000000"/>
          <w:sz w:val="19"/>
        </w:rPr>
        <w:t xml:space="preserve"> 75b22, 87b1;  </w:t>
      </w:r>
      <w:r>
        <w:rPr>
          <w:rFonts w:ascii="宋体" w:eastAsia="宋体" w:hAnsi="宋体" w:cs="宋体"/>
          <w:color w:val="000000"/>
          <w:sz w:val="19"/>
        </w:rPr>
        <w:t>对成異于相反</w:t>
      </w:r>
      <w:r>
        <w:rPr>
          <w:rFonts w:ascii="宋体" w:eastAsia="宋体" w:hAnsi="宋体" w:cs="宋体"/>
          <w:color w:val="000000"/>
          <w:sz w:val="19"/>
        </w:rPr>
        <w:t xml:space="preserve"> 69b4</w:t>
      </w:r>
      <w:r>
        <w:rPr>
          <w:rFonts w:ascii="宋体" w:eastAsia="宋体" w:hAnsi="宋体" w:cs="宋体"/>
          <w:color w:val="000000"/>
          <w:sz w:val="19"/>
        </w:rPr>
        <w:t>。</w:t>
      </w:r>
    </w:p>
    <w:p w:rsidR="00374711" w:rsidRDefault="000C031C">
      <w:pPr>
        <w:autoSpaceDE w:val="0"/>
        <w:autoSpaceDN w:val="0"/>
        <w:spacing w:before="20" w:line="327" w:lineRule="atLeast"/>
        <w:ind w:left="440" w:right="1400"/>
        <w:rPr>
          <w:sz w:val="19"/>
        </w:rPr>
      </w:pPr>
      <w:r>
        <w:rPr>
          <w:rFonts w:ascii="宋体" w:eastAsia="宋体" w:hAnsi="宋体" w:cs="宋体"/>
          <w:color w:val="000000"/>
          <w:sz w:val="19"/>
        </w:rPr>
        <w:t xml:space="preserve">Contrary evavria </w:t>
      </w:r>
      <w:r>
        <w:rPr>
          <w:rFonts w:ascii="宋体" w:eastAsia="宋体" w:hAnsi="宋体" w:cs="宋体"/>
          <w:color w:val="000000"/>
          <w:sz w:val="19"/>
        </w:rPr>
        <w:t>相对</w:t>
      </w:r>
      <w:r>
        <w:rPr>
          <w:rFonts w:ascii="宋体" w:eastAsia="宋体" w:hAnsi="宋体" w:cs="宋体"/>
          <w:color w:val="000000"/>
          <w:sz w:val="19"/>
        </w:rPr>
        <w:t>,</w:t>
      </w:r>
      <w:r>
        <w:rPr>
          <w:rFonts w:ascii="宋体" w:eastAsia="宋体" w:hAnsi="宋体" w:cs="宋体"/>
          <w:color w:val="000000"/>
          <w:sz w:val="19"/>
        </w:rPr>
        <w:t>对成。</w:t>
      </w:r>
      <w:r>
        <w:rPr>
          <w:rFonts w:ascii="宋体" w:eastAsia="宋体" w:hAnsi="宋体" w:cs="宋体"/>
          <w:color w:val="000000"/>
          <w:sz w:val="19"/>
        </w:rPr>
        <w:t>I, 4, 5, 7, 13b1</w:t>
      </w:r>
      <w:r>
        <w:rPr>
          <w:rFonts w:ascii="宋体" w:eastAsia="宋体" w:hAnsi="宋体" w:cs="宋体"/>
          <w:color w:val="000000"/>
          <w:sz w:val="19"/>
        </w:rPr>
        <w:t>2, 18a25, 54e25, b31, 58b26,92a2</w:t>
      </w:r>
      <w:r>
        <w:rPr>
          <w:rFonts w:ascii="宋体" w:eastAsia="宋体" w:hAnsi="宋体" w:cs="宋体"/>
          <w:color w:val="000000"/>
          <w:sz w:val="19"/>
        </w:rPr>
        <w:t>。諸对成可簡化为一对成</w:t>
      </w:r>
      <w:r>
        <w:rPr>
          <w:rFonts w:ascii="宋体" w:eastAsia="宋体" w:hAnsi="宋体" w:cs="宋体"/>
          <w:color w:val="000000"/>
          <w:sz w:val="19"/>
        </w:rPr>
        <w:t xml:space="preserve"> 4a1</w:t>
      </w:r>
      <w:r>
        <w:rPr>
          <w:rFonts w:ascii="宋体" w:eastAsia="宋体" w:hAnsi="宋体" w:cs="宋体"/>
          <w:color w:val="000000"/>
          <w:sz w:val="19"/>
        </w:rPr>
        <w:t>，</w:t>
      </w:r>
      <w:r>
        <w:rPr>
          <w:rFonts w:ascii="宋体" w:eastAsia="宋体" w:hAnsi="宋体" w:cs="宋体"/>
          <w:color w:val="000000"/>
          <w:sz w:val="19"/>
        </w:rPr>
        <w:t>b27</w:t>
      </w:r>
      <w:r>
        <w:rPr>
          <w:rFonts w:ascii="宋体" w:eastAsia="宋体" w:hAnsi="宋体" w:cs="宋体"/>
          <w:color w:val="000000"/>
          <w:sz w:val="19"/>
        </w:rPr>
        <w:t>；諸对成由同一門学术为之研究</w:t>
      </w:r>
      <w:r>
        <w:rPr>
          <w:rFonts w:ascii="宋体" w:eastAsia="宋体" w:hAnsi="宋体" w:cs="宋体"/>
          <w:color w:val="000000"/>
          <w:sz w:val="19"/>
        </w:rPr>
        <w:t>996a20</w:t>
      </w:r>
      <w:r>
        <w:rPr>
          <w:rFonts w:ascii="宋体" w:eastAsia="宋体" w:hAnsi="宋体" w:cs="宋体"/>
          <w:color w:val="000000"/>
          <w:sz w:val="19"/>
        </w:rPr>
        <w:t>，</w:t>
      </w:r>
      <w:r>
        <w:rPr>
          <w:rFonts w:ascii="宋体" w:eastAsia="宋体" w:hAnsi="宋体" w:cs="宋体"/>
          <w:color w:val="000000"/>
          <w:sz w:val="19"/>
        </w:rPr>
        <w:t xml:space="preserve">61a19, 78b26; </w:t>
      </w:r>
      <w:r>
        <w:rPr>
          <w:rFonts w:ascii="宋体" w:eastAsia="宋体" w:hAnsi="宋体" w:cs="宋体"/>
          <w:color w:val="000000"/>
          <w:sz w:val="19"/>
        </w:rPr>
        <w:t>諸对成作为事物之原理</w:t>
      </w:r>
      <w:r>
        <w:rPr>
          <w:rFonts w:ascii="宋体" w:eastAsia="宋体" w:hAnsi="宋体" w:cs="宋体"/>
          <w:color w:val="000000"/>
          <w:sz w:val="19"/>
        </w:rPr>
        <w:t xml:space="preserve"> 986a22, b1, 4b30, 75a28, 87a3</w:t>
      </w:r>
      <w:r>
        <w:rPr>
          <w:rFonts w:ascii="宋体" w:eastAsia="宋体" w:hAnsi="宋体" w:cs="宋体"/>
          <w:color w:val="000000"/>
          <w:sz w:val="19"/>
        </w:rPr>
        <w:t>。</w:t>
      </w:r>
    </w:p>
    <w:p w:rsidR="00374711" w:rsidRDefault="000C031C">
      <w:pPr>
        <w:autoSpaceDE w:val="0"/>
        <w:autoSpaceDN w:val="0"/>
        <w:spacing w:before="80" w:line="260" w:lineRule="atLeast"/>
        <w:ind w:left="1000"/>
        <w:rPr>
          <w:sz w:val="19"/>
        </w:rPr>
      </w:pPr>
      <w:r>
        <w:rPr>
          <w:rFonts w:ascii="宋体" w:eastAsia="宋体" w:hAnsi="宋体" w:cs="宋体"/>
          <w:color w:val="000000"/>
          <w:sz w:val="19"/>
        </w:rPr>
        <w:t>本書所涉及諸先哲各家所列对成：</w:t>
      </w:r>
    </w:p>
    <w:p w:rsidR="00374711" w:rsidRDefault="000C031C">
      <w:pPr>
        <w:autoSpaceDE w:val="0"/>
        <w:autoSpaceDN w:val="0"/>
        <w:spacing w:before="20" w:line="320" w:lineRule="atLeast"/>
        <w:ind w:left="1000" w:right="1680"/>
        <w:rPr>
          <w:sz w:val="19"/>
        </w:rPr>
      </w:pPr>
      <w:r>
        <w:rPr>
          <w:rFonts w:ascii="宋体" w:eastAsia="宋体" w:hAnsi="宋体" w:cs="宋体"/>
          <w:color w:val="000000"/>
          <w:sz w:val="19"/>
        </w:rPr>
        <w:t xml:space="preserve">Ⅰ. </w:t>
      </w:r>
      <w:r>
        <w:rPr>
          <w:rFonts w:ascii="宋体" w:eastAsia="宋体" w:hAnsi="宋体" w:cs="宋体"/>
          <w:color w:val="000000"/>
          <w:sz w:val="19"/>
        </w:rPr>
        <w:t>毕达哥拉斯学派十对成：有限无限，奇偶，一众，右左，雄雌，靜动，直曲，明暗</w:t>
      </w:r>
      <w:r>
        <w:rPr>
          <w:rFonts w:ascii="宋体" w:eastAsia="宋体" w:hAnsi="宋体" w:cs="宋体"/>
          <w:color w:val="000000"/>
          <w:sz w:val="19"/>
        </w:rPr>
        <w:t>,</w:t>
      </w:r>
      <w:r>
        <w:rPr>
          <w:rFonts w:ascii="宋体" w:eastAsia="宋体" w:hAnsi="宋体" w:cs="宋体"/>
          <w:color w:val="000000"/>
          <w:sz w:val="19"/>
        </w:rPr>
        <w:t>善恶</w:t>
      </w:r>
      <w:r>
        <w:rPr>
          <w:rFonts w:ascii="宋体" w:eastAsia="宋体" w:hAnsi="宋体" w:cs="宋体"/>
          <w:color w:val="000000"/>
          <w:sz w:val="19"/>
        </w:rPr>
        <w:t>,</w:t>
      </w:r>
      <w:r>
        <w:rPr>
          <w:rFonts w:ascii="宋体" w:eastAsia="宋体" w:hAnsi="宋体" w:cs="宋体"/>
          <w:color w:val="000000"/>
          <w:sz w:val="19"/>
        </w:rPr>
        <w:t>正斜。</w:t>
      </w:r>
      <w:r>
        <w:rPr>
          <w:rFonts w:ascii="宋体" w:eastAsia="宋体" w:hAnsi="宋体" w:cs="宋体"/>
          <w:color w:val="000000"/>
          <w:sz w:val="19"/>
        </w:rPr>
        <w:t xml:space="preserve"> 986a20-26, 990a10, 4b11, 25b20, 42b36, 49b8, 51a9,6831, 70b22, 84</w:t>
      </w:r>
      <w:r>
        <w:rPr>
          <w:rFonts w:ascii="宋体" w:eastAsia="宋体" w:hAnsi="宋体" w:cs="宋体"/>
          <w:color w:val="000000"/>
          <w:sz w:val="19"/>
        </w:rPr>
        <w:t>a35;</w:t>
      </w:r>
    </w:p>
    <w:p w:rsidR="00374711" w:rsidRDefault="000C031C">
      <w:pPr>
        <w:autoSpaceDE w:val="0"/>
        <w:autoSpaceDN w:val="0"/>
        <w:spacing w:before="120" w:line="240" w:lineRule="atLeast"/>
        <w:ind w:left="1000"/>
        <w:rPr>
          <w:sz w:val="19"/>
        </w:rPr>
      </w:pPr>
      <w:r>
        <w:rPr>
          <w:rFonts w:ascii="宋体" w:eastAsia="宋体" w:hAnsi="宋体" w:cs="宋体"/>
          <w:color w:val="000000"/>
          <w:sz w:val="19"/>
        </w:rPr>
        <w:t xml:space="preserve">II. </w:t>
      </w:r>
      <w:r>
        <w:rPr>
          <w:rFonts w:ascii="宋体" w:eastAsia="宋体" w:hAnsi="宋体" w:cs="宋体"/>
          <w:color w:val="000000"/>
          <w:sz w:val="19"/>
        </w:rPr>
        <w:t>恩培多克勒对成</w:t>
      </w:r>
      <w:r>
        <w:rPr>
          <w:rFonts w:ascii="宋体" w:eastAsia="宋体" w:hAnsi="宋体" w:cs="宋体"/>
          <w:color w:val="000000"/>
          <w:sz w:val="19"/>
        </w:rPr>
        <w:t>:</w:t>
      </w:r>
      <w:r>
        <w:rPr>
          <w:rFonts w:ascii="宋体" w:eastAsia="宋体" w:hAnsi="宋体" w:cs="宋体"/>
          <w:color w:val="000000"/>
          <w:sz w:val="19"/>
        </w:rPr>
        <w:t>友爱与斗争。</w:t>
      </w:r>
      <w:r>
        <w:rPr>
          <w:rFonts w:ascii="宋体" w:eastAsia="宋体" w:hAnsi="宋体" w:cs="宋体"/>
          <w:color w:val="000000"/>
          <w:sz w:val="19"/>
        </w:rPr>
        <w:t xml:space="preserve"> 985a7, 75a2-7;</w:t>
      </w:r>
    </w:p>
    <w:p w:rsidR="00374711" w:rsidRDefault="000C031C">
      <w:pPr>
        <w:autoSpaceDE w:val="0"/>
        <w:autoSpaceDN w:val="0"/>
        <w:spacing w:before="100" w:line="240" w:lineRule="atLeast"/>
        <w:ind w:left="1000"/>
        <w:rPr>
          <w:sz w:val="19"/>
        </w:rPr>
      </w:pPr>
      <w:r>
        <w:rPr>
          <w:rFonts w:ascii="宋体" w:eastAsia="宋体" w:hAnsi="宋体" w:cs="宋体"/>
          <w:color w:val="000000"/>
          <w:sz w:val="19"/>
        </w:rPr>
        <w:t xml:space="preserve">III. </w:t>
      </w:r>
      <w:r>
        <w:rPr>
          <w:rFonts w:ascii="宋体" w:eastAsia="宋体" w:hAnsi="宋体" w:cs="宋体"/>
          <w:color w:val="000000"/>
          <w:sz w:val="19"/>
        </w:rPr>
        <w:t>留基伯与德謨克利特对成</w:t>
      </w:r>
      <w:r>
        <w:rPr>
          <w:rFonts w:ascii="宋体" w:eastAsia="宋体" w:hAnsi="宋体" w:cs="宋体"/>
          <w:color w:val="000000"/>
          <w:sz w:val="19"/>
        </w:rPr>
        <w:t>(</w:t>
      </w:r>
      <w:r>
        <w:rPr>
          <w:rFonts w:ascii="宋体" w:eastAsia="宋体" w:hAnsi="宋体" w:cs="宋体"/>
          <w:color w:val="000000"/>
          <w:sz w:val="19"/>
        </w:rPr>
        <w:t>或芝諾对成</w:t>
      </w:r>
      <w:r>
        <w:rPr>
          <w:rFonts w:ascii="宋体" w:eastAsia="宋体" w:hAnsi="宋体" w:cs="宋体"/>
          <w:color w:val="000000"/>
          <w:sz w:val="19"/>
        </w:rPr>
        <w:t>):</w:t>
      </w:r>
      <w:r>
        <w:rPr>
          <w:rFonts w:ascii="宋体" w:eastAsia="宋体" w:hAnsi="宋体" w:cs="宋体"/>
          <w:color w:val="000000"/>
          <w:sz w:val="19"/>
        </w:rPr>
        <w:t>空实。</w:t>
      </w:r>
      <w:r>
        <w:rPr>
          <w:rFonts w:ascii="宋体" w:eastAsia="宋体" w:hAnsi="宋体" w:cs="宋体"/>
          <w:color w:val="000000"/>
          <w:sz w:val="19"/>
        </w:rPr>
        <w:t>985b5,9:29;</w:t>
      </w:r>
    </w:p>
    <w:p w:rsidR="00374711" w:rsidRDefault="000C031C">
      <w:pPr>
        <w:autoSpaceDE w:val="0"/>
        <w:autoSpaceDN w:val="0"/>
        <w:spacing w:before="100" w:line="240" w:lineRule="atLeast"/>
        <w:ind w:left="1000"/>
        <w:rPr>
          <w:sz w:val="19"/>
        </w:rPr>
      </w:pPr>
      <w:r>
        <w:rPr>
          <w:rFonts w:ascii="宋体" w:eastAsia="宋体" w:hAnsi="宋体" w:cs="宋体"/>
          <w:color w:val="000000"/>
          <w:sz w:val="19"/>
        </w:rPr>
        <w:t xml:space="preserve">IV. </w:t>
      </w:r>
      <w:r>
        <w:rPr>
          <w:rFonts w:ascii="宋体" w:eastAsia="宋体" w:hAnsi="宋体" w:cs="宋体"/>
          <w:color w:val="000000"/>
          <w:sz w:val="19"/>
        </w:rPr>
        <w:t>亞尔克梅翁偶拾四对成：白黑，甘苦，善惡；大小。</w:t>
      </w:r>
      <w:r>
        <w:rPr>
          <w:rFonts w:ascii="宋体" w:eastAsia="宋体" w:hAnsi="宋体" w:cs="宋体"/>
          <w:color w:val="000000"/>
          <w:sz w:val="19"/>
        </w:rPr>
        <w:t>986a33</w:t>
      </w:r>
      <w:r>
        <w:rPr>
          <w:rFonts w:ascii="宋体" w:eastAsia="宋体" w:hAnsi="宋体" w:cs="宋体"/>
          <w:color w:val="000000"/>
          <w:sz w:val="19"/>
        </w:rPr>
        <w:t>；</w:t>
      </w:r>
    </w:p>
    <w:p w:rsidR="00374711" w:rsidRDefault="000C031C">
      <w:pPr>
        <w:autoSpaceDE w:val="0"/>
        <w:autoSpaceDN w:val="0"/>
        <w:spacing w:before="60" w:line="260" w:lineRule="atLeast"/>
        <w:ind w:left="1000"/>
        <w:rPr>
          <w:sz w:val="19"/>
        </w:rPr>
      </w:pPr>
      <w:r>
        <w:rPr>
          <w:rFonts w:ascii="宋体" w:eastAsia="宋体" w:hAnsi="宋体" w:cs="宋体"/>
          <w:color w:val="000000"/>
          <w:sz w:val="19"/>
        </w:rPr>
        <w:t xml:space="preserve">V. </w:t>
      </w:r>
      <w:r>
        <w:rPr>
          <w:rFonts w:ascii="宋体" w:eastAsia="宋体" w:hAnsi="宋体" w:cs="宋体"/>
          <w:color w:val="000000"/>
          <w:sz w:val="19"/>
        </w:rPr>
        <w:t>德学对成</w:t>
      </w:r>
      <w:r>
        <w:rPr>
          <w:rFonts w:ascii="宋体" w:eastAsia="宋体" w:hAnsi="宋体" w:cs="宋体"/>
          <w:color w:val="000000"/>
          <w:sz w:val="19"/>
        </w:rPr>
        <w:t>:</w:t>
      </w:r>
      <w:r>
        <w:rPr>
          <w:rFonts w:ascii="宋体" w:eastAsia="宋体" w:hAnsi="宋体" w:cs="宋体"/>
          <w:color w:val="000000"/>
          <w:sz w:val="19"/>
        </w:rPr>
        <w:t>善恶</w:t>
      </w:r>
      <w:r>
        <w:rPr>
          <w:rFonts w:ascii="宋体" w:eastAsia="宋体" w:hAnsi="宋体" w:cs="宋体"/>
          <w:color w:val="000000"/>
          <w:sz w:val="19"/>
        </w:rPr>
        <w:t>;</w:t>
      </w:r>
      <w:r>
        <w:rPr>
          <w:rFonts w:ascii="宋体" w:eastAsia="宋体" w:hAnsi="宋体" w:cs="宋体"/>
          <w:color w:val="000000"/>
          <w:sz w:val="19"/>
        </w:rPr>
        <w:t>义不义</w:t>
      </w:r>
      <w:r>
        <w:rPr>
          <w:rFonts w:ascii="宋体" w:eastAsia="宋体" w:hAnsi="宋体" w:cs="宋体"/>
          <w:color w:val="000000"/>
          <w:sz w:val="19"/>
        </w:rPr>
        <w:t>;</w:t>
      </w:r>
      <w:r>
        <w:rPr>
          <w:rFonts w:ascii="宋体" w:eastAsia="宋体" w:hAnsi="宋体" w:cs="宋体"/>
          <w:color w:val="000000"/>
          <w:sz w:val="19"/>
        </w:rPr>
        <w:t>美丑。</w:t>
      </w:r>
      <w:r>
        <w:rPr>
          <w:rFonts w:ascii="宋体" w:eastAsia="宋体" w:hAnsi="宋体" w:cs="宋体"/>
          <w:color w:val="000000"/>
          <w:sz w:val="19"/>
        </w:rPr>
        <w:t xml:space="preserve"> 55b21, 61a21, 63x5, A10;</w:t>
      </w:r>
    </w:p>
    <w:p w:rsidR="00374711" w:rsidRDefault="000C031C">
      <w:pPr>
        <w:autoSpaceDE w:val="0"/>
        <w:autoSpaceDN w:val="0"/>
        <w:spacing w:line="327" w:lineRule="atLeast"/>
        <w:ind w:left="1000" w:right="1480"/>
        <w:rPr>
          <w:sz w:val="19"/>
        </w:rPr>
      </w:pPr>
      <w:r>
        <w:rPr>
          <w:rFonts w:ascii="宋体" w:eastAsia="宋体" w:hAnsi="宋体" w:cs="宋体"/>
          <w:color w:val="000000"/>
          <w:sz w:val="19"/>
        </w:rPr>
        <w:t>VI.</w:t>
      </w:r>
      <w:r>
        <w:rPr>
          <w:rFonts w:ascii="宋体" w:eastAsia="宋体" w:hAnsi="宋体" w:cs="宋体"/>
          <w:color w:val="000000"/>
          <w:sz w:val="19"/>
        </w:rPr>
        <w:t>数学及名学对成</w:t>
      </w:r>
      <w:r>
        <w:rPr>
          <w:rFonts w:ascii="宋体" w:eastAsia="宋体" w:hAnsi="宋体" w:cs="宋体"/>
          <w:color w:val="000000"/>
          <w:sz w:val="19"/>
        </w:rPr>
        <w:t>:</w:t>
      </w:r>
      <w:r>
        <w:rPr>
          <w:rFonts w:ascii="宋体" w:eastAsia="宋体" w:hAnsi="宋体" w:cs="宋体"/>
          <w:color w:val="000000"/>
          <w:sz w:val="19"/>
        </w:rPr>
        <w:t>單一与众多</w:t>
      </w:r>
      <w:r>
        <w:rPr>
          <w:rFonts w:ascii="宋体" w:eastAsia="宋体" w:hAnsi="宋体" w:cs="宋体"/>
          <w:color w:val="000000"/>
          <w:sz w:val="19"/>
        </w:rPr>
        <w:t xml:space="preserve">,4a10,54a2a30,87b28; </w:t>
      </w:r>
      <w:r>
        <w:rPr>
          <w:rFonts w:ascii="宋体" w:eastAsia="宋体" w:hAnsi="宋体" w:cs="宋体"/>
          <w:color w:val="000000"/>
          <w:sz w:val="19"/>
        </w:rPr>
        <w:t>超余与短损</w:t>
      </w:r>
      <w:r>
        <w:rPr>
          <w:rFonts w:ascii="宋体" w:eastAsia="宋体" w:hAnsi="宋体" w:cs="宋体"/>
          <w:color w:val="000000"/>
          <w:sz w:val="19"/>
        </w:rPr>
        <w:t>,4b12.87b17;</w:t>
      </w:r>
      <w:r>
        <w:rPr>
          <w:rFonts w:ascii="宋体" w:eastAsia="宋体" w:hAnsi="宋体" w:cs="宋体"/>
          <w:color w:val="000000"/>
          <w:sz w:val="19"/>
        </w:rPr>
        <w:t>奇偶</w:t>
      </w:r>
      <w:r>
        <w:rPr>
          <w:rFonts w:ascii="宋体" w:eastAsia="宋体" w:hAnsi="宋体" w:cs="宋体"/>
          <w:color w:val="000000"/>
          <w:sz w:val="19"/>
        </w:rPr>
        <w:t>,</w:t>
      </w:r>
      <w:r>
        <w:rPr>
          <w:rFonts w:ascii="宋体" w:eastAsia="宋体" w:hAnsi="宋体" w:cs="宋体"/>
          <w:color w:val="000000"/>
          <w:sz w:val="19"/>
        </w:rPr>
        <w:t>等与不等</w:t>
      </w:r>
      <w:r>
        <w:rPr>
          <w:rFonts w:ascii="宋体" w:eastAsia="宋体" w:hAnsi="宋体" w:cs="宋体"/>
          <w:color w:val="000000"/>
          <w:sz w:val="19"/>
        </w:rPr>
        <w:t>,75a33;</w:t>
      </w:r>
      <w:r>
        <w:rPr>
          <w:rFonts w:ascii="宋体" w:eastAsia="宋体" w:hAnsi="宋体" w:cs="宋体"/>
          <w:color w:val="000000"/>
          <w:sz w:val="19"/>
        </w:rPr>
        <w:t>同一与異別</w:t>
      </w:r>
      <w:r>
        <w:rPr>
          <w:rFonts w:ascii="宋体" w:eastAsia="宋体" w:hAnsi="宋体" w:cs="宋体"/>
          <w:color w:val="000000"/>
          <w:sz w:val="19"/>
        </w:rPr>
        <w:t>,87b27;</w:t>
      </w:r>
      <w:r>
        <w:rPr>
          <w:rFonts w:ascii="宋体" w:eastAsia="宋体" w:hAnsi="宋体" w:cs="宋体"/>
          <w:color w:val="000000"/>
          <w:sz w:val="19"/>
        </w:rPr>
        <w:t>完整与殘缺</w:t>
      </w:r>
      <w:r>
        <w:rPr>
          <w:rFonts w:ascii="宋体" w:eastAsia="宋体" w:hAnsi="宋体" w:cs="宋体"/>
          <w:color w:val="000000"/>
          <w:sz w:val="19"/>
        </w:rPr>
        <w:t>,65b13;</w:t>
      </w:r>
      <w:r>
        <w:rPr>
          <w:rFonts w:ascii="宋体" w:eastAsia="宋体" w:hAnsi="宋体" w:cs="宋体"/>
          <w:color w:val="000000"/>
          <w:sz w:val="19"/>
        </w:rPr>
        <w:t>粗合与析离</w:t>
      </w:r>
      <w:r>
        <w:rPr>
          <w:rFonts w:ascii="宋体" w:eastAsia="宋体" w:hAnsi="宋体" w:cs="宋体"/>
          <w:color w:val="000000"/>
          <w:sz w:val="19"/>
        </w:rPr>
        <w:t xml:space="preserve">, </w:t>
      </w:r>
      <w:r>
        <w:rPr>
          <w:rFonts w:ascii="宋体" w:eastAsia="宋体" w:hAnsi="宋体" w:cs="宋体"/>
          <w:color w:val="000000"/>
          <w:sz w:val="19"/>
        </w:rPr>
        <w:t>E4;</w:t>
      </w:r>
    </w:p>
    <w:p w:rsidR="00374711" w:rsidRDefault="000C031C">
      <w:pPr>
        <w:autoSpaceDE w:val="0"/>
        <w:autoSpaceDN w:val="0"/>
        <w:spacing w:before="20" w:line="327" w:lineRule="atLeast"/>
        <w:ind w:left="1000" w:right="1380"/>
        <w:rPr>
          <w:sz w:val="19"/>
        </w:rPr>
      </w:pPr>
      <w:r>
        <w:rPr>
          <w:rFonts w:ascii="宋体" w:eastAsia="宋体" w:hAnsi="宋体" w:cs="宋体"/>
          <w:color w:val="000000"/>
          <w:sz w:val="19"/>
        </w:rPr>
        <w:t xml:space="preserve">VII. </w:t>
      </w:r>
      <w:r>
        <w:rPr>
          <w:rFonts w:ascii="宋体" w:eastAsia="宋体" w:hAnsi="宋体" w:cs="宋体"/>
          <w:color w:val="000000"/>
          <w:sz w:val="19"/>
        </w:rPr>
        <w:t>物理对成</w:t>
      </w:r>
      <w:r>
        <w:rPr>
          <w:rFonts w:ascii="宋体" w:eastAsia="宋体" w:hAnsi="宋体" w:cs="宋体"/>
          <w:color w:val="000000"/>
          <w:sz w:val="19"/>
        </w:rPr>
        <w:t>:</w:t>
      </w:r>
      <w:r>
        <w:rPr>
          <w:rFonts w:ascii="宋体" w:eastAsia="宋体" w:hAnsi="宋体" w:cs="宋体"/>
          <w:color w:val="000000"/>
          <w:sz w:val="19"/>
        </w:rPr>
        <w:t>暖冷</w:t>
      </w:r>
      <w:r>
        <w:rPr>
          <w:rFonts w:ascii="宋体" w:eastAsia="宋体" w:hAnsi="宋体" w:cs="宋体"/>
          <w:color w:val="000000"/>
          <w:sz w:val="19"/>
        </w:rPr>
        <w:t xml:space="preserve">, 986b32, 4b32; </w:t>
      </w:r>
      <w:r>
        <w:rPr>
          <w:rFonts w:ascii="宋体" w:eastAsia="宋体" w:hAnsi="宋体" w:cs="宋体"/>
          <w:color w:val="000000"/>
          <w:sz w:val="19"/>
        </w:rPr>
        <w:t>干湿</w:t>
      </w:r>
      <w:r>
        <w:rPr>
          <w:rFonts w:ascii="宋体" w:eastAsia="宋体" w:hAnsi="宋体" w:cs="宋体"/>
          <w:color w:val="000000"/>
          <w:sz w:val="19"/>
        </w:rPr>
        <w:t xml:space="preserve">, 42b22; </w:t>
      </w:r>
      <w:r>
        <w:rPr>
          <w:rFonts w:ascii="宋体" w:eastAsia="宋体" w:hAnsi="宋体" w:cs="宋体"/>
          <w:color w:val="000000"/>
          <w:sz w:val="19"/>
        </w:rPr>
        <w:t>密疎</w:t>
      </w:r>
      <w:r>
        <w:rPr>
          <w:rFonts w:ascii="宋体" w:eastAsia="宋体" w:hAnsi="宋体" w:cs="宋体"/>
          <w:color w:val="000000"/>
          <w:sz w:val="19"/>
        </w:rPr>
        <w:t>,985b11, 42b22;</w:t>
      </w:r>
      <w:r>
        <w:rPr>
          <w:rFonts w:ascii="宋体" w:eastAsia="宋体" w:hAnsi="宋体" w:cs="宋体"/>
          <w:color w:val="000000"/>
          <w:sz w:val="19"/>
        </w:rPr>
        <w:t>硬軟</w:t>
      </w:r>
      <w:r>
        <w:rPr>
          <w:rFonts w:ascii="宋体" w:eastAsia="宋体" w:hAnsi="宋体" w:cs="宋体"/>
          <w:color w:val="000000"/>
          <w:sz w:val="19"/>
        </w:rPr>
        <w:t xml:space="preserve">,42b22; </w:t>
      </w:r>
      <w:r>
        <w:rPr>
          <w:rFonts w:ascii="宋体" w:eastAsia="宋体" w:hAnsi="宋体" w:cs="宋体"/>
          <w:color w:val="000000"/>
          <w:sz w:val="19"/>
        </w:rPr>
        <w:t>重輕</w:t>
      </w:r>
      <w:r>
        <w:rPr>
          <w:rFonts w:ascii="宋体" w:eastAsia="宋体" w:hAnsi="宋体" w:cs="宋体"/>
          <w:color w:val="000000"/>
          <w:sz w:val="19"/>
        </w:rPr>
        <w:t xml:space="preserve">, 61a31, 65b14; </w:t>
      </w:r>
      <w:r>
        <w:rPr>
          <w:rFonts w:ascii="宋体" w:eastAsia="宋体" w:hAnsi="宋体" w:cs="宋体"/>
          <w:color w:val="000000"/>
          <w:sz w:val="19"/>
        </w:rPr>
        <w:t>光暗</w:t>
      </w:r>
      <w:r>
        <w:rPr>
          <w:rFonts w:ascii="宋体" w:eastAsia="宋体" w:hAnsi="宋体" w:cs="宋体"/>
          <w:color w:val="000000"/>
          <w:sz w:val="19"/>
        </w:rPr>
        <w:t xml:space="preserve">, 70b22; </w:t>
      </w:r>
      <w:r>
        <w:rPr>
          <w:rFonts w:ascii="宋体" w:eastAsia="宋体" w:hAnsi="宋体" w:cs="宋体"/>
          <w:color w:val="000000"/>
          <w:sz w:val="19"/>
        </w:rPr>
        <w:t>白黑</w:t>
      </w:r>
      <w:r>
        <w:rPr>
          <w:rFonts w:ascii="宋体" w:eastAsia="宋体" w:hAnsi="宋体" w:cs="宋体"/>
          <w:color w:val="000000"/>
          <w:sz w:val="19"/>
        </w:rPr>
        <w:t>, 55b33,57b8;</w:t>
      </w:r>
      <w:r>
        <w:rPr>
          <w:rFonts w:ascii="宋体" w:eastAsia="宋体" w:hAnsi="宋体" w:cs="宋体"/>
          <w:color w:val="000000"/>
          <w:sz w:val="19"/>
        </w:rPr>
        <w:t>穿透与耐压</w:t>
      </w:r>
      <w:r>
        <w:rPr>
          <w:rFonts w:ascii="宋体" w:eastAsia="宋体" w:hAnsi="宋体" w:cs="宋体"/>
          <w:color w:val="000000"/>
          <w:sz w:val="19"/>
        </w:rPr>
        <w:t xml:space="preserve">, 57b9; </w:t>
      </w:r>
      <w:r>
        <w:rPr>
          <w:rFonts w:ascii="宋体" w:eastAsia="宋体" w:hAnsi="宋体" w:cs="宋体"/>
          <w:color w:val="000000"/>
          <w:sz w:val="19"/>
        </w:rPr>
        <w:t>上下</w:t>
      </w:r>
      <w:r>
        <w:rPr>
          <w:rFonts w:ascii="宋体" w:eastAsia="宋体" w:hAnsi="宋体" w:cs="宋体"/>
          <w:color w:val="000000"/>
          <w:sz w:val="19"/>
        </w:rPr>
        <w:t xml:space="preserve">, 65b14; </w:t>
      </w:r>
      <w:r>
        <w:rPr>
          <w:rFonts w:ascii="宋体" w:eastAsia="宋体" w:hAnsi="宋体" w:cs="宋体"/>
          <w:color w:val="000000"/>
          <w:sz w:val="19"/>
        </w:rPr>
        <w:t>甘苦</w:t>
      </w:r>
      <w:r>
        <w:rPr>
          <w:rFonts w:ascii="宋体" w:eastAsia="宋体" w:hAnsi="宋体" w:cs="宋体"/>
          <w:color w:val="000000"/>
          <w:sz w:val="19"/>
        </w:rPr>
        <w:t>63b28;</w:t>
      </w:r>
    </w:p>
    <w:p w:rsidR="00374711" w:rsidRDefault="000C031C">
      <w:pPr>
        <w:autoSpaceDE w:val="0"/>
        <w:autoSpaceDN w:val="0"/>
        <w:spacing w:before="100" w:line="260" w:lineRule="atLeast"/>
        <w:ind w:left="1000"/>
        <w:rPr>
          <w:sz w:val="19"/>
        </w:rPr>
      </w:pPr>
      <w:r>
        <w:rPr>
          <w:rFonts w:ascii="宋体" w:eastAsia="宋体" w:hAnsi="宋体" w:cs="宋体"/>
          <w:color w:val="000000"/>
          <w:sz w:val="19"/>
        </w:rPr>
        <w:t xml:space="preserve">VIII. </w:t>
      </w:r>
      <w:r>
        <w:rPr>
          <w:rFonts w:ascii="宋体" w:eastAsia="宋体" w:hAnsi="宋体" w:cs="宋体"/>
          <w:color w:val="000000"/>
          <w:sz w:val="19"/>
        </w:rPr>
        <w:t>生理对成</w:t>
      </w:r>
      <w:r>
        <w:rPr>
          <w:rFonts w:ascii="宋体" w:eastAsia="宋体" w:hAnsi="宋体" w:cs="宋体"/>
          <w:color w:val="000000"/>
          <w:sz w:val="19"/>
        </w:rPr>
        <w:t>:</w:t>
      </w:r>
      <w:r>
        <w:rPr>
          <w:rFonts w:ascii="宋体" w:eastAsia="宋体" w:hAnsi="宋体" w:cs="宋体"/>
          <w:color w:val="000000"/>
          <w:sz w:val="19"/>
        </w:rPr>
        <w:t>生死</w:t>
      </w:r>
      <w:r>
        <w:rPr>
          <w:rFonts w:ascii="宋体" w:eastAsia="宋体" w:hAnsi="宋体" w:cs="宋体"/>
          <w:color w:val="000000"/>
          <w:sz w:val="19"/>
        </w:rPr>
        <w:t xml:space="preserve">, 27b9; </w:t>
      </w:r>
      <w:r>
        <w:rPr>
          <w:rFonts w:ascii="宋体" w:eastAsia="宋体" w:hAnsi="宋体" w:cs="宋体"/>
          <w:color w:val="000000"/>
          <w:sz w:val="19"/>
        </w:rPr>
        <w:t>健康与疾病</w:t>
      </w:r>
      <w:r>
        <w:rPr>
          <w:rFonts w:ascii="宋体" w:eastAsia="宋体" w:hAnsi="宋体" w:cs="宋体"/>
          <w:color w:val="000000"/>
          <w:sz w:val="19"/>
        </w:rPr>
        <w:t>, 51a7, 12</w:t>
      </w:r>
      <w:r>
        <w:rPr>
          <w:rFonts w:ascii="宋体" w:eastAsia="宋体" w:hAnsi="宋体" w:cs="宋体"/>
          <w:color w:val="000000"/>
          <w:sz w:val="19"/>
        </w:rPr>
        <w:t>。</w:t>
      </w:r>
    </w:p>
    <w:p w:rsidR="00374711" w:rsidRDefault="000C031C">
      <w:pPr>
        <w:autoSpaceDE w:val="0"/>
        <w:autoSpaceDN w:val="0"/>
        <w:spacing w:before="120" w:line="240" w:lineRule="atLeast"/>
        <w:ind w:left="440"/>
        <w:rPr>
          <w:sz w:val="19"/>
        </w:rPr>
      </w:pPr>
      <w:r>
        <w:rPr>
          <w:rFonts w:ascii="宋体" w:eastAsia="宋体" w:hAnsi="宋体" w:cs="宋体"/>
          <w:color w:val="000000"/>
          <w:sz w:val="19"/>
        </w:rPr>
        <w:t xml:space="preserve">Counter-earth </w:t>
      </w:r>
      <w:r>
        <w:rPr>
          <w:rFonts w:ascii="宋体" w:eastAsia="宋体" w:hAnsi="宋体" w:cs="宋体"/>
          <w:color w:val="000000"/>
          <w:sz w:val="19"/>
        </w:rPr>
        <w:t>ở</w:t>
      </w:r>
      <w:r>
        <w:rPr>
          <w:rFonts w:ascii="宋体" w:eastAsia="宋体" w:hAnsi="宋体" w:cs="宋体"/>
          <w:color w:val="000000"/>
          <w:sz w:val="19"/>
        </w:rPr>
        <w:t>vri θova</w:t>
      </w:r>
      <w:r>
        <w:rPr>
          <w:rFonts w:ascii="宋体" w:eastAsia="宋体" w:hAnsi="宋体" w:cs="宋体"/>
          <w:color w:val="000000"/>
          <w:sz w:val="19"/>
        </w:rPr>
        <w:t>对地</w:t>
      </w:r>
      <w:r>
        <w:rPr>
          <w:rFonts w:ascii="宋体" w:eastAsia="宋体" w:hAnsi="宋体" w:cs="宋体"/>
          <w:color w:val="000000"/>
          <w:sz w:val="19"/>
        </w:rPr>
        <w:t xml:space="preserve"> 986a12</w:t>
      </w:r>
      <w:r>
        <w:rPr>
          <w:rFonts w:ascii="宋体" w:eastAsia="宋体" w:hAnsi="宋体" w:cs="宋体"/>
          <w:color w:val="000000"/>
          <w:sz w:val="19"/>
        </w:rPr>
        <w:t>。</w:t>
      </w:r>
    </w:p>
    <w:p w:rsidR="00374711" w:rsidRDefault="000C031C">
      <w:pPr>
        <w:autoSpaceDE w:val="0"/>
        <w:autoSpaceDN w:val="0"/>
        <w:spacing w:before="100" w:line="240" w:lineRule="atLeast"/>
        <w:ind w:left="440"/>
        <w:rPr>
          <w:sz w:val="19"/>
        </w:rPr>
      </w:pPr>
      <w:r>
        <w:rPr>
          <w:rFonts w:ascii="宋体" w:eastAsia="宋体" w:hAnsi="宋体" w:cs="宋体"/>
          <w:color w:val="000000"/>
          <w:sz w:val="19"/>
        </w:rPr>
        <w:t xml:space="preserve">Coupled terms σvvSeðvoσμivov </w:t>
      </w:r>
      <w:r>
        <w:rPr>
          <w:rFonts w:ascii="宋体" w:eastAsia="宋体" w:hAnsi="宋体" w:cs="宋体"/>
          <w:color w:val="000000"/>
          <w:sz w:val="19"/>
        </w:rPr>
        <w:t>复合詞</w:t>
      </w:r>
      <w:r>
        <w:rPr>
          <w:rFonts w:ascii="宋体" w:eastAsia="宋体" w:hAnsi="宋体" w:cs="宋体"/>
          <w:color w:val="000000"/>
          <w:sz w:val="19"/>
        </w:rPr>
        <w:t xml:space="preserve"> </w:t>
      </w:r>
      <w:r>
        <w:rPr>
          <w:rFonts w:ascii="宋体" w:eastAsia="宋体" w:hAnsi="宋体" w:cs="宋体"/>
          <w:color w:val="000000"/>
          <w:sz w:val="19"/>
        </w:rPr>
        <w:t>30b16, 31a6, 43a4</w:t>
      </w:r>
      <w:r>
        <w:rPr>
          <w:rFonts w:ascii="宋体" w:eastAsia="宋体" w:hAnsi="宋体" w:cs="宋体"/>
          <w:color w:val="000000"/>
          <w:sz w:val="19"/>
        </w:rPr>
        <w:t>。</w:t>
      </w:r>
    </w:p>
    <w:p w:rsidR="00374711" w:rsidRDefault="000C031C">
      <w:pPr>
        <w:autoSpaceDE w:val="0"/>
        <w:autoSpaceDN w:val="0"/>
        <w:spacing w:before="60" w:line="260" w:lineRule="atLeast"/>
        <w:ind w:left="1000"/>
        <w:rPr>
          <w:sz w:val="19"/>
        </w:rPr>
      </w:pPr>
      <w:r>
        <w:rPr>
          <w:rFonts w:ascii="宋体" w:eastAsia="宋体" w:hAnsi="宋体" w:cs="宋体"/>
          <w:color w:val="000000"/>
          <w:sz w:val="19"/>
        </w:rPr>
        <w:t>复合敍述</w:t>
      </w:r>
      <w:r>
        <w:rPr>
          <w:rFonts w:ascii="宋体" w:eastAsia="宋体" w:hAnsi="宋体" w:cs="宋体"/>
          <w:color w:val="000000"/>
          <w:sz w:val="19"/>
        </w:rPr>
        <w:t xml:space="preserve"> σvvπeπeyuevov62b5, 63b22</w:t>
      </w:r>
      <w:r>
        <w:rPr>
          <w:rFonts w:ascii="宋体" w:eastAsia="宋体" w:hAnsi="宋体" w:cs="宋体"/>
          <w:color w:val="000000"/>
          <w:sz w:val="19"/>
        </w:rPr>
        <w:t>。</w:t>
      </w:r>
    </w:p>
    <w:p w:rsidR="00374711" w:rsidRDefault="000C031C">
      <w:pPr>
        <w:autoSpaceDE w:val="0"/>
        <w:autoSpaceDN w:val="0"/>
        <w:spacing w:before="40" w:line="320" w:lineRule="atLeast"/>
        <w:ind w:left="440" w:right="1400"/>
        <w:rPr>
          <w:sz w:val="19"/>
        </w:rPr>
      </w:pPr>
      <w:r>
        <w:rPr>
          <w:rFonts w:ascii="宋体" w:eastAsia="宋体" w:hAnsi="宋体" w:cs="宋体"/>
          <w:color w:val="000000"/>
          <w:sz w:val="19"/>
        </w:rPr>
        <w:t>Definition c</w:t>
      </w:r>
      <w:r>
        <w:rPr>
          <w:rFonts w:ascii="宋体" w:eastAsia="宋体" w:hAnsi="宋体" w:cs="宋体"/>
          <w:color w:val="000000"/>
          <w:sz w:val="19"/>
        </w:rPr>
        <w:t>ọ</w:t>
      </w:r>
      <w:r>
        <w:rPr>
          <w:rFonts w:ascii="宋体" w:eastAsia="宋体" w:hAnsi="宋体" w:cs="宋体"/>
          <w:color w:val="000000"/>
          <w:sz w:val="19"/>
        </w:rPr>
        <w:t>:σuós, ({</w:t>
      </w:r>
      <w:r>
        <w:rPr>
          <w:rFonts w:ascii="宋体" w:eastAsia="宋体" w:hAnsi="宋体" w:cs="宋体"/>
          <w:color w:val="000000"/>
          <w:sz w:val="19"/>
        </w:rPr>
        <w:t>ọ</w:t>
      </w:r>
      <w:r>
        <w:rPr>
          <w:rFonts w:ascii="宋体" w:eastAsia="宋体" w:hAnsi="宋体" w:cs="宋体"/>
          <w:color w:val="000000"/>
          <w:sz w:val="19"/>
        </w:rPr>
        <w:t xml:space="preserve">os, hóy'os) </w:t>
      </w:r>
      <w:r>
        <w:rPr>
          <w:rFonts w:ascii="宋体" w:eastAsia="宋体" w:hAnsi="宋体" w:cs="宋体"/>
          <w:color w:val="000000"/>
          <w:sz w:val="19"/>
        </w:rPr>
        <w:t>定义</w:t>
      </w:r>
      <w:r>
        <w:rPr>
          <w:rFonts w:ascii="宋体" w:eastAsia="宋体" w:hAnsi="宋体" w:cs="宋体"/>
          <w:color w:val="000000"/>
          <w:sz w:val="19"/>
        </w:rPr>
        <w:t>,(</w:t>
      </w:r>
      <w:r>
        <w:rPr>
          <w:rFonts w:ascii="宋体" w:eastAsia="宋体" w:hAnsi="宋体" w:cs="宋体"/>
          <w:color w:val="000000"/>
          <w:sz w:val="19"/>
        </w:rPr>
        <w:t>界說</w:t>
      </w:r>
      <w:r>
        <w:rPr>
          <w:rFonts w:ascii="宋体" w:eastAsia="宋体" w:hAnsi="宋体" w:cs="宋体"/>
          <w:color w:val="000000"/>
          <w:sz w:val="19"/>
        </w:rPr>
        <w:t>) Z10—12, H 6, 31a2, 43a1</w:t>
      </w:r>
      <w:r>
        <w:rPr>
          <w:rFonts w:ascii="宋体" w:eastAsia="宋体" w:hAnsi="宋体" w:cs="宋体"/>
          <w:color w:val="000000"/>
          <w:sz w:val="19"/>
        </w:rPr>
        <w:t>。为論辯之起点</w:t>
      </w:r>
      <w:r>
        <w:rPr>
          <w:rFonts w:ascii="宋体" w:eastAsia="宋体" w:hAnsi="宋体" w:cs="宋体"/>
          <w:color w:val="000000"/>
          <w:sz w:val="19"/>
        </w:rPr>
        <w:t xml:space="preserve"> 12a22, b7; </w:t>
      </w:r>
      <w:r>
        <w:rPr>
          <w:rFonts w:ascii="宋体" w:eastAsia="宋体" w:hAnsi="宋体" w:cs="宋体"/>
          <w:color w:val="000000"/>
          <w:sz w:val="19"/>
        </w:rPr>
        <w:t>同于怎是</w:t>
      </w:r>
      <w:r>
        <w:rPr>
          <w:rFonts w:ascii="宋体" w:eastAsia="宋体" w:hAnsi="宋体" w:cs="宋体"/>
          <w:color w:val="000000"/>
          <w:sz w:val="19"/>
        </w:rPr>
        <w:t xml:space="preserve"> 30a7, 31a11, 44a11;</w:t>
      </w:r>
      <w:r>
        <w:rPr>
          <w:rFonts w:ascii="宋体" w:eastAsia="宋体" w:hAnsi="宋体" w:cs="宋体"/>
          <w:color w:val="000000"/>
          <w:sz w:val="19"/>
        </w:rPr>
        <w:t>个別可感覚事物无定义</w:t>
      </w:r>
      <w:r>
        <w:rPr>
          <w:rFonts w:ascii="宋体" w:eastAsia="宋体" w:hAnsi="宋体" w:cs="宋体"/>
          <w:color w:val="000000"/>
          <w:sz w:val="19"/>
        </w:rPr>
        <w:t xml:space="preserve"> 36a2, 29b28; </w:t>
      </w:r>
      <w:r>
        <w:rPr>
          <w:rFonts w:ascii="宋体" w:eastAsia="宋体" w:hAnsi="宋体" w:cs="宋体"/>
          <w:color w:val="000000"/>
          <w:sz w:val="19"/>
        </w:rPr>
        <w:t>具有普通性</w:t>
      </w:r>
      <w:r>
        <w:rPr>
          <w:rFonts w:ascii="宋体" w:eastAsia="宋体" w:hAnsi="宋体" w:cs="宋体"/>
          <w:color w:val="000000"/>
          <w:sz w:val="19"/>
        </w:rPr>
        <w:t xml:space="preserve"> 36a28; </w:t>
      </w:r>
      <w:r>
        <w:rPr>
          <w:rFonts w:ascii="宋体" w:eastAsia="宋体" w:hAnsi="宋体" w:cs="宋体"/>
          <w:color w:val="000000"/>
          <w:sz w:val="19"/>
        </w:rPr>
        <w:t>定义之合一</w:t>
      </w:r>
      <w:r>
        <w:rPr>
          <w:rFonts w:ascii="宋体" w:eastAsia="宋体" w:hAnsi="宋体" w:cs="宋体"/>
          <w:color w:val="000000"/>
          <w:sz w:val="19"/>
        </w:rPr>
        <w:t xml:space="preserve"> Z12, H6; </w:t>
      </w:r>
      <w:r>
        <w:rPr>
          <w:rFonts w:ascii="宋体" w:eastAsia="宋体" w:hAnsi="宋体" w:cs="宋体"/>
          <w:color w:val="000000"/>
          <w:sz w:val="19"/>
        </w:rPr>
        <w:t>由分类法制定义</w:t>
      </w:r>
      <w:r>
        <w:rPr>
          <w:rFonts w:ascii="宋体" w:eastAsia="宋体" w:hAnsi="宋体" w:cs="宋体"/>
          <w:color w:val="000000"/>
          <w:sz w:val="19"/>
        </w:rPr>
        <w:t xml:space="preserve"> 37b28;</w:t>
      </w:r>
      <w:r>
        <w:rPr>
          <w:rFonts w:ascii="宋体" w:eastAsia="宋体" w:hAnsi="宋体" w:cs="宋体"/>
          <w:color w:val="000000"/>
          <w:sz w:val="19"/>
        </w:rPr>
        <w:t>定义需要</w:t>
      </w:r>
      <w:r>
        <w:rPr>
          <w:rFonts w:ascii="宋体" w:eastAsia="宋体" w:hAnsi="宋体" w:cs="宋体"/>
          <w:color w:val="000000"/>
          <w:sz w:val="19"/>
        </w:rPr>
        <w:t>“</w:t>
      </w:r>
      <w:r>
        <w:rPr>
          <w:rFonts w:ascii="宋体" w:eastAsia="宋体" w:hAnsi="宋体" w:cs="宋体"/>
          <w:color w:val="000000"/>
          <w:sz w:val="19"/>
        </w:rPr>
        <w:t>一致的認識</w:t>
      </w:r>
      <w:r>
        <w:rPr>
          <w:rFonts w:ascii="宋体" w:eastAsia="宋体" w:hAnsi="宋体" w:cs="宋体"/>
          <w:color w:val="000000"/>
          <w:sz w:val="19"/>
        </w:rPr>
        <w:t>”</w:t>
      </w:r>
      <w:r>
        <w:rPr>
          <w:rFonts w:ascii="宋体" w:eastAsia="宋体" w:hAnsi="宋体" w:cs="宋体"/>
          <w:color w:val="000000"/>
          <w:sz w:val="19"/>
        </w:rPr>
        <w:t>ミ</w:t>
      </w:r>
      <w:r>
        <w:rPr>
          <w:rFonts w:ascii="宋体" w:eastAsia="宋体" w:hAnsi="宋体" w:cs="宋体"/>
          <w:color w:val="000000"/>
          <w:sz w:val="19"/>
        </w:rPr>
        <w:t>xtστημονιxόν 39b32;</w:t>
      </w:r>
      <w:r>
        <w:rPr>
          <w:rFonts w:ascii="宋体" w:eastAsia="宋体" w:hAnsi="宋体" w:cs="宋体"/>
          <w:color w:val="000000"/>
          <w:sz w:val="19"/>
        </w:rPr>
        <w:t xml:space="preserve"> </w:t>
      </w:r>
      <w:r>
        <w:rPr>
          <w:rFonts w:ascii="宋体" w:eastAsia="宋体" w:hAnsi="宋体" w:cs="宋体"/>
          <w:color w:val="000000"/>
          <w:sz w:val="19"/>
        </w:rPr>
        <w:t>意式不能界說</w:t>
      </w:r>
      <w:r>
        <w:rPr>
          <w:rFonts w:ascii="宋体" w:eastAsia="宋体" w:hAnsi="宋体" w:cs="宋体"/>
          <w:color w:val="000000"/>
          <w:sz w:val="19"/>
        </w:rPr>
        <w:t>4028;</w:t>
      </w:r>
      <w:r>
        <w:rPr>
          <w:rFonts w:ascii="宋体" w:eastAsia="宋体" w:hAnsi="宋体" w:cs="宋体"/>
          <w:color w:val="000000"/>
          <w:sz w:val="19"/>
        </w:rPr>
        <w:t>定义公式</w:t>
      </w:r>
      <w:r>
        <w:rPr>
          <w:rFonts w:ascii="宋体" w:eastAsia="宋体" w:hAnsi="宋体" w:cs="宋体"/>
          <w:color w:val="000000"/>
          <w:sz w:val="19"/>
        </w:rPr>
        <w:t xml:space="preserve"> 44b13; </w:t>
      </w:r>
      <w:r>
        <w:rPr>
          <w:rFonts w:ascii="宋体" w:eastAsia="宋体" w:hAnsi="宋体" w:cs="宋体"/>
          <w:color w:val="000000"/>
          <w:sz w:val="19"/>
        </w:rPr>
        <w:t>与数井論</w:t>
      </w:r>
      <w:r>
        <w:rPr>
          <w:rFonts w:ascii="宋体" w:eastAsia="宋体" w:hAnsi="宋体" w:cs="宋体"/>
          <w:color w:val="000000"/>
          <w:sz w:val="19"/>
        </w:rPr>
        <w:t xml:space="preserve"> 43b34, 45a7; </w:t>
      </w:r>
      <w:r>
        <w:rPr>
          <w:rFonts w:ascii="宋体" w:eastAsia="宋体" w:hAnsi="宋体" w:cs="宋体"/>
          <w:color w:val="000000"/>
          <w:sz w:val="19"/>
        </w:rPr>
        <w:t>为研究所必需</w:t>
      </w:r>
      <w:r>
        <w:rPr>
          <w:rFonts w:ascii="宋体" w:eastAsia="宋体" w:hAnsi="宋体" w:cs="宋体"/>
          <w:color w:val="000000"/>
          <w:sz w:val="19"/>
        </w:rPr>
        <w:t xml:space="preserve"> 25b30; </w:t>
      </w:r>
      <w:r>
        <w:rPr>
          <w:rFonts w:ascii="宋体" w:eastAsia="宋体" w:hAnsi="宋体" w:cs="宋体"/>
          <w:color w:val="000000"/>
          <w:sz w:val="19"/>
        </w:rPr>
        <w:t>普通定义与归納思辨</w:t>
      </w:r>
      <w:r>
        <w:rPr>
          <w:rFonts w:ascii="宋体" w:eastAsia="宋体" w:hAnsi="宋体" w:cs="宋体"/>
          <w:color w:val="000000"/>
          <w:sz w:val="19"/>
        </w:rPr>
        <w:t xml:space="preserve"> tò col'eσθai xcθ</w:t>
      </w:r>
      <w:r>
        <w:rPr>
          <w:rFonts w:ascii="宋体" w:eastAsia="宋体" w:hAnsi="宋体" w:cs="宋体"/>
          <w:color w:val="000000"/>
          <w:sz w:val="19"/>
        </w:rPr>
        <w:t>ỏ</w:t>
      </w:r>
      <w:r>
        <w:rPr>
          <w:rFonts w:ascii="宋体" w:eastAsia="宋体" w:hAnsi="宋体" w:cs="宋体"/>
          <w:color w:val="000000"/>
          <w:sz w:val="19"/>
        </w:rPr>
        <w:t>lov xai role r' ixaxtsxois hoyo's (</w:t>
      </w:r>
      <w:r>
        <w:rPr>
          <w:rFonts w:ascii="宋体" w:eastAsia="宋体" w:hAnsi="宋体" w:cs="宋体"/>
          <w:color w:val="000000"/>
          <w:sz w:val="19"/>
        </w:rPr>
        <w:t>苏格拉底</w:t>
      </w:r>
      <w:r>
        <w:rPr>
          <w:rFonts w:ascii="宋体" w:eastAsia="宋体" w:hAnsi="宋体" w:cs="宋体"/>
          <w:color w:val="000000"/>
          <w:sz w:val="19"/>
        </w:rPr>
        <w:t>)78b29</w:t>
      </w:r>
      <w:r>
        <w:rPr>
          <w:rFonts w:ascii="宋体" w:eastAsia="宋体" w:hAnsi="宋体" w:cs="宋体"/>
          <w:color w:val="000000"/>
          <w:sz w:val="19"/>
        </w:rPr>
        <w:t>。</w:t>
      </w:r>
    </w:p>
    <w:p w:rsidR="00374711" w:rsidRDefault="000C031C">
      <w:pPr>
        <w:autoSpaceDE w:val="0"/>
        <w:autoSpaceDN w:val="0"/>
        <w:spacing w:before="80" w:line="260" w:lineRule="atLeast"/>
        <w:ind w:left="440"/>
        <w:rPr>
          <w:sz w:val="24"/>
        </w:rPr>
      </w:pPr>
      <w:r>
        <w:rPr>
          <w:rFonts w:ascii="宋体" w:eastAsia="宋体" w:hAnsi="宋体" w:cs="宋体"/>
          <w:color w:val="000000"/>
          <w:sz w:val="19"/>
        </w:rPr>
        <w:t>Demonstration (proof) (πocei5n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实証</w:t>
      </w:r>
      <w:r>
        <w:rPr>
          <w:rFonts w:ascii="宋体" w:eastAsia="宋体" w:hAnsi="宋体" w:cs="宋体"/>
          <w:color w:val="000000"/>
          <w:sz w:val="19"/>
        </w:rPr>
        <w:t>(</w:t>
      </w:r>
      <w:r>
        <w:rPr>
          <w:rFonts w:ascii="宋体" w:eastAsia="宋体" w:hAnsi="宋体" w:cs="宋体"/>
          <w:color w:val="000000"/>
          <w:sz w:val="19"/>
        </w:rPr>
        <w:t>証明</w:t>
      </w:r>
      <w:r>
        <w:rPr>
          <w:rFonts w:ascii="宋体" w:eastAsia="宋体" w:hAnsi="宋体" w:cs="宋体"/>
          <w:color w:val="000000"/>
          <w:sz w:val="19"/>
        </w:rPr>
        <w:t>) 992b31</w:t>
      </w:r>
      <w:r>
        <w:rPr>
          <w:rFonts w:ascii="宋体" w:eastAsia="宋体" w:hAnsi="宋体" w:cs="宋体"/>
          <w:color w:val="000000"/>
          <w:sz w:val="19"/>
        </w:rPr>
        <w:t>。实証請原理</w:t>
      </w:r>
      <w:r>
        <w:rPr>
          <w:rFonts w:ascii="宋体" w:eastAsia="宋体" w:hAnsi="宋体" w:cs="宋体"/>
          <w:color w:val="000000"/>
          <w:sz w:val="19"/>
        </w:rPr>
        <w:t xml:space="preserve"> 993b28,</w:t>
      </w:r>
    </w:p>
    <w:p w:rsidR="00374711" w:rsidRDefault="000C031C">
      <w:pPr>
        <w:autoSpaceDE w:val="0"/>
        <w:autoSpaceDN w:val="0"/>
        <w:spacing w:before="240" w:line="260" w:lineRule="atLeast"/>
        <w:ind w:left="1000"/>
        <w:rPr>
          <w:sz w:val="19"/>
        </w:rPr>
      </w:pPr>
      <w:r>
        <w:rPr>
          <w:rFonts w:ascii="宋体" w:eastAsia="宋体" w:hAnsi="宋体" w:cs="宋体"/>
          <w:color w:val="000000"/>
          <w:sz w:val="19"/>
        </w:rPr>
        <w:t>·340·</w:t>
      </w:r>
      <w:r>
        <w:br w:type="page"/>
      </w:r>
    </w:p>
    <w:p w:rsidR="00374711" w:rsidRDefault="000C031C">
      <w:pPr>
        <w:autoSpaceDE w:val="0"/>
        <w:autoSpaceDN w:val="0"/>
        <w:spacing w:before="1060" w:line="340" w:lineRule="atLeast"/>
        <w:ind w:left="1560" w:right="720" w:firstLine="40"/>
        <w:rPr>
          <w:sz w:val="19"/>
        </w:rPr>
      </w:pPr>
      <w:r>
        <w:rPr>
          <w:rFonts w:ascii="宋体" w:eastAsia="宋体" w:hAnsi="宋体" w:cs="宋体"/>
          <w:color w:val="000000"/>
          <w:sz w:val="19"/>
        </w:rPr>
        <w:lastRenderedPageBreak/>
        <w:t xml:space="preserve">996b26,5b9, 18, 62a3; </w:t>
      </w:r>
      <w:r>
        <w:rPr>
          <w:rFonts w:ascii="宋体" w:eastAsia="宋体" w:hAnsi="宋体" w:cs="宋体"/>
          <w:color w:val="000000"/>
          <w:sz w:val="19"/>
        </w:rPr>
        <w:t>知識依凭于实証和定义</w:t>
      </w:r>
      <w:r>
        <w:rPr>
          <w:rFonts w:ascii="宋体" w:eastAsia="宋体" w:hAnsi="宋体" w:cs="宋体"/>
          <w:color w:val="000000"/>
          <w:sz w:val="19"/>
        </w:rPr>
        <w:t xml:space="preserve"> 86b34; </w:t>
      </w:r>
      <w:r>
        <w:rPr>
          <w:rFonts w:ascii="宋体" w:eastAsia="宋体" w:hAnsi="宋体" w:cs="宋体"/>
          <w:color w:val="000000"/>
          <w:sz w:val="19"/>
        </w:rPr>
        <w:t>井井一切事理均可实証</w:t>
      </w:r>
      <w:r>
        <w:rPr>
          <w:rFonts w:ascii="宋体" w:eastAsia="宋体" w:hAnsi="宋体" w:cs="宋体"/>
          <w:color w:val="000000"/>
          <w:sz w:val="19"/>
        </w:rPr>
        <w:t xml:space="preserve"> 99</w:t>
      </w:r>
      <w:r>
        <w:rPr>
          <w:rFonts w:ascii="宋体" w:eastAsia="宋体" w:hAnsi="宋体" w:cs="宋体"/>
          <w:color w:val="000000"/>
          <w:sz w:val="19"/>
        </w:rPr>
        <w:t xml:space="preserve">7a7,6a8, 11a13; </w:t>
      </w:r>
      <w:r>
        <w:rPr>
          <w:rFonts w:ascii="宋体" w:eastAsia="宋体" w:hAnsi="宋体" w:cs="宋体"/>
          <w:color w:val="000000"/>
          <w:sz w:val="19"/>
        </w:rPr>
        <w:t>怎是不能实证</w:t>
      </w:r>
      <w:r>
        <w:rPr>
          <w:rFonts w:ascii="宋体" w:eastAsia="宋体" w:hAnsi="宋体" w:cs="宋体"/>
          <w:color w:val="000000"/>
          <w:sz w:val="19"/>
        </w:rPr>
        <w:t xml:space="preserve"> 25b14, 64a9; </w:t>
      </w:r>
      <w:r>
        <w:rPr>
          <w:rFonts w:ascii="宋体" w:eastAsia="宋体" w:hAnsi="宋体" w:cs="宋体"/>
          <w:color w:val="000000"/>
          <w:sz w:val="19"/>
        </w:rPr>
        <w:t>可感覚个別本体不能实証</w:t>
      </w:r>
      <w:r>
        <w:rPr>
          <w:rFonts w:ascii="宋体" w:eastAsia="宋体" w:hAnsi="宋体" w:cs="宋体"/>
          <w:color w:val="000000"/>
          <w:sz w:val="19"/>
        </w:rPr>
        <w:t xml:space="preserve">, 39b28; </w:t>
      </w:r>
      <w:r>
        <w:rPr>
          <w:rFonts w:ascii="宋体" w:eastAsia="宋体" w:hAnsi="宋体" w:cs="宋体"/>
          <w:color w:val="000000"/>
          <w:sz w:val="19"/>
        </w:rPr>
        <w:t>实証之学</w:t>
      </w:r>
      <w:r>
        <w:rPr>
          <w:rFonts w:ascii="宋体" w:eastAsia="宋体" w:hAnsi="宋体" w:cs="宋体"/>
          <w:color w:val="000000"/>
          <w:sz w:val="19"/>
        </w:rPr>
        <w:t xml:space="preserve"> 997a5-30, 59a24; </w:t>
      </w:r>
      <w:r>
        <w:rPr>
          <w:rFonts w:ascii="宋体" w:eastAsia="宋体" w:hAnsi="宋体" w:cs="宋体"/>
          <w:color w:val="000000"/>
          <w:sz w:val="19"/>
        </w:rPr>
        <w:t>反証</w:t>
      </w:r>
      <w:r>
        <w:rPr>
          <w:rFonts w:ascii="宋体" w:eastAsia="宋体" w:hAnsi="宋体" w:cs="宋体"/>
          <w:color w:val="000000"/>
          <w:sz w:val="19"/>
        </w:rPr>
        <w:t xml:space="preserve"> da08ec5au e2e;Xò s 6a12, 20;</w:t>
      </w:r>
      <w:r>
        <w:rPr>
          <w:rFonts w:ascii="宋体" w:eastAsia="宋体" w:hAnsi="宋体" w:cs="宋体"/>
          <w:color w:val="000000"/>
          <w:sz w:val="19"/>
        </w:rPr>
        <w:t>完全</w:t>
      </w:r>
      <w:r>
        <w:rPr>
          <w:rFonts w:ascii="宋体" w:eastAsia="宋体" w:hAnsi="宋体" w:cs="宋体"/>
          <w:color w:val="000000"/>
          <w:sz w:val="19"/>
        </w:rPr>
        <w:t>(</w:t>
      </w:r>
      <w:r>
        <w:rPr>
          <w:rFonts w:ascii="宋体" w:eastAsia="宋体" w:hAnsi="宋体" w:cs="宋体"/>
          <w:color w:val="000000"/>
          <w:sz w:val="19"/>
        </w:rPr>
        <w:t>絕对</w:t>
      </w:r>
      <w:r>
        <w:rPr>
          <w:rFonts w:ascii="宋体" w:eastAsia="宋体" w:hAnsi="宋体" w:cs="宋体"/>
          <w:color w:val="000000"/>
          <w:sz w:val="19"/>
        </w:rPr>
        <w:t>)</w:t>
      </w:r>
      <w:r>
        <w:rPr>
          <w:rFonts w:ascii="宋体" w:eastAsia="宋体" w:hAnsi="宋体" w:cs="宋体"/>
          <w:color w:val="000000"/>
          <w:sz w:val="19"/>
        </w:rPr>
        <w:t>証明</w:t>
      </w:r>
      <w:r>
        <w:rPr>
          <w:rFonts w:ascii="宋体" w:eastAsia="宋体" w:hAnsi="宋体" w:cs="宋体"/>
          <w:color w:val="000000"/>
          <w:sz w:val="19"/>
        </w:rPr>
        <w:t xml:space="preserve">dπóget'Šus áπhāos </w:t>
      </w:r>
      <w:r>
        <w:rPr>
          <w:rFonts w:ascii="宋体" w:eastAsia="宋体" w:hAnsi="宋体" w:cs="宋体"/>
          <w:color w:val="000000"/>
          <w:sz w:val="19"/>
        </w:rPr>
        <w:t>与各別</w:t>
      </w:r>
      <w:r>
        <w:rPr>
          <w:rFonts w:ascii="宋体" w:eastAsia="宋体" w:hAnsi="宋体" w:cs="宋体"/>
          <w:color w:val="000000"/>
          <w:sz w:val="19"/>
        </w:rPr>
        <w:t>(</w:t>
      </w:r>
      <w:r>
        <w:rPr>
          <w:rFonts w:ascii="宋体" w:eastAsia="宋体" w:hAnsi="宋体" w:cs="宋体"/>
          <w:color w:val="000000"/>
          <w:sz w:val="19"/>
        </w:rPr>
        <w:t>切身</w:t>
      </w:r>
      <w:r>
        <w:rPr>
          <w:rFonts w:ascii="宋体" w:eastAsia="宋体" w:hAnsi="宋体" w:cs="宋体"/>
          <w:color w:val="000000"/>
          <w:sz w:val="19"/>
        </w:rPr>
        <w:t xml:space="preserve"> ad hominem) πρò r(vè e </w:t>
      </w:r>
      <w:r>
        <w:rPr>
          <w:rFonts w:ascii="宋体" w:eastAsia="宋体" w:hAnsi="宋体" w:cs="宋体"/>
          <w:color w:val="000000"/>
          <w:sz w:val="19"/>
        </w:rPr>
        <w:t>証明</w:t>
      </w:r>
      <w:r>
        <w:rPr>
          <w:rFonts w:ascii="宋体" w:eastAsia="宋体" w:hAnsi="宋体" w:cs="宋体"/>
          <w:color w:val="000000"/>
          <w:sz w:val="19"/>
        </w:rPr>
        <w:t>62a2</w:t>
      </w:r>
      <w:r>
        <w:rPr>
          <w:rFonts w:ascii="宋体" w:eastAsia="宋体" w:hAnsi="宋体" w:cs="宋体"/>
          <w:color w:val="000000"/>
          <w:sz w:val="19"/>
        </w:rPr>
        <w:t>。</w:t>
      </w:r>
    </w:p>
    <w:p w:rsidR="00374711" w:rsidRDefault="000C031C">
      <w:pPr>
        <w:autoSpaceDE w:val="0"/>
        <w:autoSpaceDN w:val="0"/>
        <w:spacing w:before="80" w:line="220" w:lineRule="atLeast"/>
        <w:ind w:left="1140"/>
        <w:rPr>
          <w:sz w:val="19"/>
        </w:rPr>
      </w:pPr>
      <w:r>
        <w:rPr>
          <w:rFonts w:ascii="宋体" w:eastAsia="宋体" w:hAnsi="宋体" w:cs="宋体"/>
          <w:color w:val="000000"/>
          <w:sz w:val="19"/>
        </w:rPr>
        <w:t xml:space="preserve">Denial, joint σavaxóφcois </w:t>
      </w:r>
      <w:r>
        <w:rPr>
          <w:rFonts w:ascii="宋体" w:eastAsia="宋体" w:hAnsi="宋体" w:cs="宋体"/>
          <w:color w:val="000000"/>
          <w:sz w:val="19"/>
        </w:rPr>
        <w:t>联合否定</w:t>
      </w:r>
      <w:r>
        <w:rPr>
          <w:rFonts w:ascii="宋体" w:eastAsia="宋体" w:hAnsi="宋体" w:cs="宋体"/>
          <w:color w:val="000000"/>
          <w:sz w:val="19"/>
        </w:rPr>
        <w:t>(</w:t>
      </w:r>
      <w:r>
        <w:rPr>
          <w:rFonts w:ascii="宋体" w:eastAsia="宋体" w:hAnsi="宋体" w:cs="宋体"/>
          <w:color w:val="000000"/>
          <w:sz w:val="19"/>
        </w:rPr>
        <w:t>粽合否定</w:t>
      </w:r>
      <w:r>
        <w:rPr>
          <w:rFonts w:ascii="宋体" w:eastAsia="宋体" w:hAnsi="宋体" w:cs="宋体"/>
          <w:color w:val="000000"/>
          <w:sz w:val="19"/>
        </w:rPr>
        <w:t>) 56a31, 34,56b2, 62b7.</w:t>
      </w:r>
    </w:p>
    <w:p w:rsidR="00374711" w:rsidRDefault="000C031C">
      <w:pPr>
        <w:autoSpaceDE w:val="0"/>
        <w:autoSpaceDN w:val="0"/>
        <w:spacing w:before="120" w:line="240" w:lineRule="atLeast"/>
        <w:ind w:left="1140"/>
        <w:rPr>
          <w:sz w:val="19"/>
        </w:rPr>
      </w:pPr>
      <w:r>
        <w:rPr>
          <w:rFonts w:ascii="宋体" w:eastAsia="宋体" w:hAnsi="宋体" w:cs="宋体"/>
          <w:color w:val="000000"/>
          <w:sz w:val="19"/>
        </w:rPr>
        <w:t>Desire (appetite) Opetes</w:t>
      </w:r>
      <w:r>
        <w:rPr>
          <w:rFonts w:ascii="宋体" w:eastAsia="宋体" w:hAnsi="宋体" w:cs="宋体"/>
          <w:color w:val="000000"/>
          <w:sz w:val="19"/>
        </w:rPr>
        <w:t xml:space="preserve"> </w:t>
      </w:r>
      <w:r>
        <w:rPr>
          <w:rFonts w:ascii="宋体" w:eastAsia="宋体" w:hAnsi="宋体" w:cs="宋体"/>
          <w:color w:val="000000"/>
          <w:sz w:val="19"/>
        </w:rPr>
        <w:t>愿望</w:t>
      </w:r>
      <w:r>
        <w:rPr>
          <w:rFonts w:ascii="宋体" w:eastAsia="宋体" w:hAnsi="宋体" w:cs="宋体"/>
          <w:color w:val="000000"/>
          <w:sz w:val="19"/>
        </w:rPr>
        <w:t>(</w:t>
      </w:r>
      <w:r>
        <w:rPr>
          <w:rFonts w:ascii="宋体" w:eastAsia="宋体" w:hAnsi="宋体" w:cs="宋体"/>
          <w:color w:val="000000"/>
          <w:sz w:val="19"/>
        </w:rPr>
        <w:t>欲望</w:t>
      </w:r>
      <w:r>
        <w:rPr>
          <w:rFonts w:ascii="宋体" w:eastAsia="宋体" w:hAnsi="宋体" w:cs="宋体"/>
          <w:color w:val="000000"/>
          <w:sz w:val="19"/>
        </w:rPr>
        <w:t>) 48a11, 71a3, 72a25-35</w:t>
      </w:r>
      <w:r>
        <w:rPr>
          <w:rFonts w:ascii="宋体" w:eastAsia="宋体" w:hAnsi="宋体" w:cs="宋体"/>
          <w:color w:val="000000"/>
          <w:sz w:val="19"/>
        </w:rPr>
        <w:t>。</w:t>
      </w:r>
    </w:p>
    <w:p w:rsidR="00374711" w:rsidRDefault="000C031C">
      <w:pPr>
        <w:autoSpaceDE w:val="0"/>
        <w:autoSpaceDN w:val="0"/>
        <w:spacing w:line="327" w:lineRule="atLeast"/>
        <w:ind w:left="1140" w:right="740"/>
        <w:rPr>
          <w:sz w:val="19"/>
        </w:rPr>
      </w:pPr>
      <w:r>
        <w:rPr>
          <w:rFonts w:ascii="宋体" w:eastAsia="宋体" w:hAnsi="宋体" w:cs="宋体"/>
          <w:color w:val="000000"/>
          <w:sz w:val="19"/>
        </w:rPr>
        <w:t>Destructive, perishable, -h) (destruction) vò φθa(τòν</w:t>
      </w:r>
      <w:r>
        <w:rPr>
          <w:rFonts w:ascii="宋体" w:eastAsia="宋体" w:hAnsi="宋体" w:cs="宋体"/>
          <w:color w:val="000000"/>
          <w:sz w:val="19"/>
        </w:rPr>
        <w:t>、</w:t>
      </w:r>
      <w:r>
        <w:rPr>
          <w:rFonts w:ascii="宋体" w:eastAsia="宋体" w:hAnsi="宋体" w:cs="宋体"/>
          <w:color w:val="000000"/>
          <w:sz w:val="19"/>
        </w:rPr>
        <w:t xml:space="preserve">(φ6eμeSau) </w:t>
      </w:r>
      <w:r>
        <w:rPr>
          <w:rFonts w:ascii="宋体" w:eastAsia="宋体" w:hAnsi="宋体" w:cs="宋体"/>
          <w:color w:val="000000"/>
          <w:sz w:val="19"/>
        </w:rPr>
        <w:t>可灭坏事物</w:t>
      </w:r>
      <w:r>
        <w:rPr>
          <w:rFonts w:ascii="宋体" w:eastAsia="宋体" w:hAnsi="宋体" w:cs="宋体"/>
          <w:color w:val="000000"/>
          <w:sz w:val="19"/>
        </w:rPr>
        <w:t>, (</w:t>
      </w:r>
      <w:r>
        <w:rPr>
          <w:rFonts w:ascii="宋体" w:eastAsia="宋体" w:hAnsi="宋体" w:cs="宋体"/>
          <w:color w:val="000000"/>
          <w:sz w:val="19"/>
        </w:rPr>
        <w:t>灭坏</w:t>
      </w:r>
      <w:r>
        <w:rPr>
          <w:rFonts w:ascii="宋体" w:eastAsia="宋体" w:hAnsi="宋体" w:cs="宋体"/>
          <w:color w:val="000000"/>
          <w:sz w:val="19"/>
        </w:rPr>
        <w:t>) 994b6, 0a5—1a2, 2a29, 42a30, 43b15, 44b36, 59a1, 67b24,69a31, b11, 70a15, I10</w:t>
      </w:r>
      <w:r>
        <w:rPr>
          <w:rFonts w:ascii="宋体" w:eastAsia="宋体" w:hAnsi="宋体" w:cs="宋体"/>
          <w:color w:val="000000"/>
          <w:sz w:val="19"/>
        </w:rPr>
        <w:t>。</w:t>
      </w:r>
    </w:p>
    <w:p w:rsidR="00374711" w:rsidRDefault="000C031C">
      <w:pPr>
        <w:autoSpaceDE w:val="0"/>
        <w:autoSpaceDN w:val="0"/>
        <w:spacing w:before="20" w:line="320" w:lineRule="atLeast"/>
        <w:ind w:left="1140" w:right="740"/>
        <w:rPr>
          <w:sz w:val="19"/>
        </w:rPr>
      </w:pPr>
      <w:r>
        <w:rPr>
          <w:rFonts w:ascii="宋体" w:eastAsia="宋体" w:hAnsi="宋体" w:cs="宋体"/>
          <w:color w:val="000000"/>
          <w:sz w:val="19"/>
        </w:rPr>
        <w:t>Determinate s ào</w:t>
      </w:r>
      <w:r>
        <w:rPr>
          <w:rFonts w:ascii="宋体" w:eastAsia="宋体" w:hAnsi="宋体" w:cs="宋体"/>
          <w:color w:val="000000"/>
          <w:sz w:val="19"/>
        </w:rPr>
        <w:t>ʊ</w:t>
      </w:r>
      <w:r>
        <w:rPr>
          <w:rFonts w:ascii="宋体" w:eastAsia="宋体" w:hAnsi="宋体" w:cs="宋体"/>
          <w:color w:val="000000"/>
          <w:sz w:val="19"/>
        </w:rPr>
        <w:t xml:space="preserve">!evov </w:t>
      </w:r>
      <w:r>
        <w:rPr>
          <w:rFonts w:ascii="宋体" w:eastAsia="宋体" w:hAnsi="宋体" w:cs="宋体"/>
          <w:color w:val="000000"/>
          <w:sz w:val="19"/>
        </w:rPr>
        <w:t>决定性名詞</w:t>
      </w:r>
      <w:r>
        <w:rPr>
          <w:rFonts w:ascii="宋体" w:eastAsia="宋体" w:hAnsi="宋体" w:cs="宋体"/>
          <w:color w:val="000000"/>
          <w:sz w:val="19"/>
        </w:rPr>
        <w:t xml:space="preserve"> 29b30, 77b10</w:t>
      </w:r>
      <w:r>
        <w:rPr>
          <w:rFonts w:ascii="宋体" w:eastAsia="宋体" w:hAnsi="宋体" w:cs="宋体"/>
          <w:color w:val="000000"/>
          <w:sz w:val="19"/>
        </w:rPr>
        <w:t>。非决定性事物</w:t>
      </w:r>
      <w:r>
        <w:rPr>
          <w:rFonts w:ascii="宋体" w:eastAsia="宋体" w:hAnsi="宋体" w:cs="宋体"/>
          <w:color w:val="000000"/>
          <w:sz w:val="19"/>
        </w:rPr>
        <w:t>tò dó cuσt0v</w:t>
      </w:r>
      <w:r>
        <w:rPr>
          <w:rFonts w:ascii="宋体" w:eastAsia="宋体" w:hAnsi="宋体" w:cs="宋体"/>
          <w:sz w:val="19"/>
        </w:rPr>
        <w:t xml:space="preserve"> </w:t>
      </w:r>
      <w:r>
        <w:rPr>
          <w:rFonts w:ascii="宋体" w:eastAsia="宋体" w:hAnsi="宋体" w:cs="宋体"/>
          <w:color w:val="000000"/>
          <w:sz w:val="19"/>
        </w:rPr>
        <w:t>7b28, 10</w:t>
      </w:r>
      <w:r>
        <w:rPr>
          <w:rFonts w:ascii="宋体" w:eastAsia="宋体" w:hAnsi="宋体" w:cs="宋体"/>
          <w:color w:val="000000"/>
          <w:sz w:val="19"/>
        </w:rPr>
        <w:t>a3, 49b1, 63a33, 66a15</w:t>
      </w:r>
      <w:r>
        <w:rPr>
          <w:rFonts w:ascii="宋体" w:eastAsia="宋体" w:hAnsi="宋体" w:cs="宋体"/>
          <w:color w:val="000000"/>
          <w:sz w:val="19"/>
        </w:rPr>
        <w:t>。</w:t>
      </w:r>
    </w:p>
    <w:p w:rsidR="00374711" w:rsidRDefault="000C031C">
      <w:pPr>
        <w:autoSpaceDE w:val="0"/>
        <w:autoSpaceDN w:val="0"/>
        <w:spacing w:before="120" w:line="220" w:lineRule="atLeast"/>
        <w:ind w:left="1140"/>
        <w:rPr>
          <w:sz w:val="19"/>
        </w:rPr>
      </w:pPr>
      <w:r>
        <w:rPr>
          <w:rFonts w:ascii="宋体" w:eastAsia="宋体" w:hAnsi="宋体" w:cs="宋体"/>
          <w:color w:val="000000"/>
          <w:sz w:val="19"/>
        </w:rPr>
        <w:t>Dielectic Stej. extri;</w:t>
      </w:r>
      <w:r>
        <w:rPr>
          <w:rFonts w:ascii="宋体" w:eastAsia="宋体" w:hAnsi="宋体" w:cs="宋体"/>
          <w:color w:val="000000"/>
          <w:sz w:val="19"/>
        </w:rPr>
        <w:t>嘉証法</w:t>
      </w:r>
      <w:r>
        <w:rPr>
          <w:rFonts w:ascii="宋体" w:eastAsia="宋体" w:hAnsi="宋体" w:cs="宋体"/>
          <w:color w:val="000000"/>
          <w:sz w:val="19"/>
        </w:rPr>
        <w:t xml:space="preserve"> 987b32, 995b23, 4b17, 78b25</w:t>
      </w:r>
      <w:r>
        <w:rPr>
          <w:rFonts w:ascii="宋体" w:eastAsia="宋体" w:hAnsi="宋体" w:cs="宋体"/>
          <w:color w:val="000000"/>
          <w:sz w:val="19"/>
        </w:rPr>
        <w:t>。</w:t>
      </w:r>
    </w:p>
    <w:p w:rsidR="00374711" w:rsidRDefault="000C031C">
      <w:pPr>
        <w:autoSpaceDE w:val="0"/>
        <w:autoSpaceDN w:val="0"/>
        <w:spacing w:before="20" w:line="323" w:lineRule="atLeast"/>
        <w:ind w:left="1140" w:right="720"/>
        <w:rPr>
          <w:sz w:val="19"/>
        </w:rPr>
      </w:pPr>
      <w:r>
        <w:rPr>
          <w:rFonts w:ascii="宋体" w:eastAsia="宋体" w:hAnsi="宋体" w:cs="宋体"/>
          <w:color w:val="000000"/>
          <w:sz w:val="19"/>
        </w:rPr>
        <w:t xml:space="preserve">Differentia ðcoioo à </w:t>
      </w:r>
      <w:r>
        <w:rPr>
          <w:rFonts w:ascii="宋体" w:eastAsia="宋体" w:hAnsi="宋体" w:cs="宋体"/>
          <w:color w:val="000000"/>
          <w:sz w:val="19"/>
        </w:rPr>
        <w:t>差巽</w:t>
      </w:r>
      <w:r>
        <w:rPr>
          <w:rFonts w:ascii="宋体" w:eastAsia="宋体" w:hAnsi="宋体" w:cs="宋体"/>
          <w:color w:val="000000"/>
          <w:sz w:val="19"/>
        </w:rPr>
        <w:t xml:space="preserve"> 985b13, 998b23,4a14, 18a12, 20a33, b2, 15, 42b15,58a7</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差異各类</w:t>
      </w:r>
      <w:r>
        <w:rPr>
          <w:rFonts w:ascii="宋体" w:eastAsia="宋体" w:hAnsi="宋体" w:cs="宋体"/>
          <w:color w:val="000000"/>
          <w:sz w:val="19"/>
        </w:rPr>
        <w:t>(</w:t>
      </w:r>
      <w:r>
        <w:rPr>
          <w:rFonts w:ascii="宋体" w:eastAsia="宋体" w:hAnsi="宋体" w:cs="宋体"/>
          <w:color w:val="000000"/>
          <w:sz w:val="19"/>
        </w:rPr>
        <w:t>形式之異，組合方法之異，范疇之異等</w:t>
      </w:r>
      <w:r>
        <w:rPr>
          <w:rFonts w:ascii="宋体" w:eastAsia="宋体" w:hAnsi="宋体" w:cs="宋体"/>
          <w:color w:val="000000"/>
          <w:sz w:val="19"/>
        </w:rPr>
        <w:t>) H2</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差異与</w:t>
      </w:r>
      <w:r>
        <w:rPr>
          <w:rFonts w:ascii="宋体" w:eastAsia="宋体" w:hAnsi="宋体" w:cs="宋体"/>
          <w:color w:val="000000"/>
          <w:sz w:val="19"/>
        </w:rPr>
        <w:t>“</w:t>
      </w:r>
      <w:r>
        <w:rPr>
          <w:rFonts w:ascii="宋体" w:eastAsia="宋体" w:hAnsi="宋体" w:cs="宋体"/>
          <w:color w:val="000000"/>
          <w:sz w:val="19"/>
        </w:rPr>
        <w:t>別</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对成</w:t>
      </w:r>
      <w:r>
        <w:rPr>
          <w:rFonts w:ascii="宋体" w:eastAsia="宋体" w:hAnsi="宋体" w:cs="宋体"/>
          <w:color w:val="000000"/>
          <w:sz w:val="19"/>
        </w:rPr>
        <w:t>”</w:t>
      </w:r>
      <w:r>
        <w:rPr>
          <w:rFonts w:ascii="宋体" w:eastAsia="宋体" w:hAnsi="宋体" w:cs="宋体"/>
          <w:color w:val="000000"/>
          <w:sz w:val="19"/>
        </w:rPr>
        <w:t>不同</w:t>
      </w:r>
      <w:r>
        <w:rPr>
          <w:rFonts w:ascii="宋体" w:eastAsia="宋体" w:hAnsi="宋体" w:cs="宋体"/>
          <w:color w:val="000000"/>
          <w:sz w:val="19"/>
        </w:rPr>
        <w:t xml:space="preserve">, 4a21, 54b23, 55a4, 16, 58a11; </w:t>
      </w:r>
      <w:r>
        <w:rPr>
          <w:rFonts w:ascii="宋体" w:eastAsia="宋体" w:hAnsi="宋体" w:cs="宋体"/>
          <w:color w:val="000000"/>
          <w:sz w:val="19"/>
        </w:rPr>
        <w:t>对成中之先天差異</w:t>
      </w:r>
      <w:r>
        <w:rPr>
          <w:rFonts w:ascii="宋体" w:eastAsia="宋体" w:hAnsi="宋体" w:cs="宋体"/>
          <w:color w:val="000000"/>
          <w:sz w:val="19"/>
        </w:rPr>
        <w:t xml:space="preserve"> 16a25, 57b5,11;</w:t>
      </w:r>
      <w:r>
        <w:rPr>
          <w:rFonts w:ascii="宋体" w:eastAsia="宋体" w:hAnsi="宋体" w:cs="宋体"/>
          <w:color w:val="000000"/>
          <w:sz w:val="19"/>
        </w:rPr>
        <w:t>科</w:t>
      </w:r>
      <w:r>
        <w:rPr>
          <w:rFonts w:ascii="宋体" w:eastAsia="宋体" w:hAnsi="宋体" w:cs="宋体"/>
          <w:color w:val="000000"/>
          <w:sz w:val="19"/>
        </w:rPr>
        <w:t>屬差異</w:t>
      </w:r>
      <w:r>
        <w:rPr>
          <w:rFonts w:ascii="宋体" w:eastAsia="宋体" w:hAnsi="宋体" w:cs="宋体"/>
          <w:color w:val="000000"/>
          <w:sz w:val="19"/>
        </w:rPr>
        <w:t>,</w:t>
      </w:r>
      <w:r>
        <w:rPr>
          <w:rFonts w:ascii="宋体" w:eastAsia="宋体" w:hAnsi="宋体" w:cs="宋体"/>
          <w:color w:val="000000"/>
          <w:sz w:val="19"/>
        </w:rPr>
        <w:t>品种差異</w:t>
      </w:r>
      <w:r>
        <w:rPr>
          <w:rFonts w:ascii="宋体" w:eastAsia="宋体" w:hAnsi="宋体" w:cs="宋体"/>
          <w:color w:val="000000"/>
          <w:sz w:val="19"/>
        </w:rPr>
        <w:t xml:space="preserve">, 18a26, 54b28; </w:t>
      </w:r>
      <w:r>
        <w:rPr>
          <w:rFonts w:ascii="宋体" w:eastAsia="宋体" w:hAnsi="宋体" w:cs="宋体"/>
          <w:color w:val="000000"/>
          <w:sz w:val="19"/>
        </w:rPr>
        <w:t>以差異为定义</w:t>
      </w:r>
      <w:r>
        <w:rPr>
          <w:rFonts w:ascii="宋体" w:eastAsia="宋体" w:hAnsi="宋体" w:cs="宋体"/>
          <w:color w:val="000000"/>
          <w:sz w:val="19"/>
        </w:rPr>
        <w:t xml:space="preserve"> 43a19; </w:t>
      </w:r>
      <w:r>
        <w:rPr>
          <w:rFonts w:ascii="宋体" w:eastAsia="宋体" w:hAnsi="宋体" w:cs="宋体"/>
          <w:color w:val="000000"/>
          <w:sz w:val="19"/>
        </w:rPr>
        <w:t>差異之成因</w:t>
      </w:r>
      <w:r>
        <w:rPr>
          <w:rFonts w:ascii="宋体" w:eastAsia="宋体" w:hAnsi="宋体" w:cs="宋体"/>
          <w:color w:val="000000"/>
          <w:sz w:val="19"/>
        </w:rPr>
        <w:t xml:space="preserve">I9; </w:t>
      </w:r>
      <w:r>
        <w:rPr>
          <w:rFonts w:ascii="宋体" w:eastAsia="宋体" w:hAnsi="宋体" w:cs="宋体"/>
          <w:color w:val="000000"/>
          <w:sz w:val="19"/>
        </w:rPr>
        <w:t>基本差異</w:t>
      </w:r>
      <w:r>
        <w:rPr>
          <w:rFonts w:ascii="宋体" w:eastAsia="宋体" w:hAnsi="宋体" w:cs="宋体"/>
          <w:color w:val="000000"/>
          <w:sz w:val="19"/>
        </w:rPr>
        <w:t xml:space="preserve">, 61b14; </w:t>
      </w:r>
      <w:r>
        <w:rPr>
          <w:rFonts w:ascii="宋体" w:eastAsia="宋体" w:hAnsi="宋体" w:cs="宋体"/>
          <w:color w:val="000000"/>
          <w:sz w:val="19"/>
        </w:rPr>
        <w:t>最大差異</w:t>
      </w:r>
      <w:r>
        <w:rPr>
          <w:rFonts w:ascii="宋体" w:eastAsia="宋体" w:hAnsi="宋体" w:cs="宋体"/>
          <w:color w:val="000000"/>
          <w:sz w:val="19"/>
        </w:rPr>
        <w:t xml:space="preserve"> 55a16, 24; </w:t>
      </w:r>
      <w:r>
        <w:rPr>
          <w:rFonts w:ascii="宋体" w:eastAsia="宋体" w:hAnsi="宋体" w:cs="宋体"/>
          <w:color w:val="000000"/>
          <w:sz w:val="19"/>
        </w:rPr>
        <w:t>列数与單位之差異</w:t>
      </w:r>
      <w:r>
        <w:rPr>
          <w:rFonts w:ascii="宋体" w:eastAsia="宋体" w:hAnsi="宋体" w:cs="宋体"/>
          <w:color w:val="000000"/>
          <w:sz w:val="19"/>
        </w:rPr>
        <w:t xml:space="preserve">M8; </w:t>
      </w:r>
      <w:r>
        <w:rPr>
          <w:rFonts w:ascii="宋体" w:eastAsia="宋体" w:hAnsi="宋体" w:cs="宋体"/>
          <w:color w:val="000000"/>
          <w:sz w:val="19"/>
        </w:rPr>
        <w:t>德謨克利特三差異</w:t>
      </w:r>
      <w:r>
        <w:rPr>
          <w:rFonts w:ascii="宋体" w:eastAsia="宋体" w:hAnsi="宋体" w:cs="宋体"/>
          <w:color w:val="000000"/>
          <w:sz w:val="19"/>
        </w:rPr>
        <w:t>:</w:t>
      </w:r>
      <w:r>
        <w:rPr>
          <w:rFonts w:ascii="宋体" w:eastAsia="宋体" w:hAnsi="宋体" w:cs="宋体"/>
          <w:color w:val="000000"/>
          <w:sz w:val="19"/>
        </w:rPr>
        <w:t>形狀</w:t>
      </w:r>
      <w:r>
        <w:rPr>
          <w:rFonts w:ascii="宋体" w:eastAsia="宋体" w:hAnsi="宋体" w:cs="宋体"/>
          <w:color w:val="000000"/>
          <w:sz w:val="19"/>
        </w:rPr>
        <w:t xml:space="preserve"> 07μa, </w:t>
      </w:r>
      <w:r>
        <w:rPr>
          <w:rFonts w:ascii="宋体" w:eastAsia="宋体" w:hAnsi="宋体" w:cs="宋体"/>
          <w:color w:val="000000"/>
          <w:sz w:val="19"/>
        </w:rPr>
        <w:t>位置</w:t>
      </w:r>
      <w:r>
        <w:rPr>
          <w:rFonts w:ascii="宋体" w:eastAsia="宋体" w:hAnsi="宋体" w:cs="宋体"/>
          <w:color w:val="000000"/>
          <w:sz w:val="19"/>
        </w:rPr>
        <w:t xml:space="preserve">θ'σis, </w:t>
      </w:r>
      <w:r>
        <w:rPr>
          <w:rFonts w:ascii="宋体" w:eastAsia="宋体" w:hAnsi="宋体" w:cs="宋体"/>
          <w:color w:val="000000"/>
          <w:sz w:val="19"/>
        </w:rPr>
        <w:t>秩序</w:t>
      </w:r>
      <w:r>
        <w:rPr>
          <w:rFonts w:ascii="宋体" w:eastAsia="宋体" w:hAnsi="宋体" w:cs="宋体"/>
          <w:color w:val="000000"/>
          <w:sz w:val="19"/>
        </w:rPr>
        <w:t xml:space="preserve"> τtruc, 42b12</w:t>
      </w:r>
      <w:r>
        <w:rPr>
          <w:rFonts w:ascii="宋体" w:eastAsia="宋体" w:hAnsi="宋体" w:cs="宋体"/>
          <w:color w:val="000000"/>
          <w:sz w:val="19"/>
        </w:rPr>
        <w:t>。</w:t>
      </w:r>
    </w:p>
    <w:p w:rsidR="00374711" w:rsidRDefault="000C031C">
      <w:pPr>
        <w:autoSpaceDE w:val="0"/>
        <w:autoSpaceDN w:val="0"/>
        <w:spacing w:before="100" w:line="240" w:lineRule="atLeast"/>
        <w:ind w:left="1140"/>
        <w:rPr>
          <w:sz w:val="19"/>
        </w:rPr>
      </w:pPr>
      <w:r>
        <w:rPr>
          <w:rFonts w:ascii="宋体" w:eastAsia="宋体" w:hAnsi="宋体" w:cs="宋体"/>
          <w:color w:val="000000"/>
          <w:sz w:val="19"/>
        </w:rPr>
        <w:t xml:space="preserve">Disposition δuútóc - </w:t>
      </w:r>
      <w:r>
        <w:rPr>
          <w:rFonts w:ascii="宋体" w:eastAsia="宋体" w:hAnsi="宋体" w:cs="宋体"/>
          <w:color w:val="000000"/>
          <w:sz w:val="19"/>
        </w:rPr>
        <w:t>安排</w:t>
      </w:r>
      <w:r>
        <w:rPr>
          <w:rFonts w:ascii="宋体" w:eastAsia="宋体" w:hAnsi="宋体" w:cs="宋体"/>
          <w:color w:val="000000"/>
          <w:sz w:val="19"/>
        </w:rPr>
        <w:t>,</w:t>
      </w:r>
      <w:r>
        <w:rPr>
          <w:rFonts w:ascii="宋体" w:eastAsia="宋体" w:hAnsi="宋体" w:cs="宋体"/>
          <w:color w:val="000000"/>
          <w:sz w:val="19"/>
        </w:rPr>
        <w:t>趋向</w:t>
      </w:r>
      <w:r>
        <w:rPr>
          <w:rFonts w:ascii="宋体" w:eastAsia="宋体" w:hAnsi="宋体" w:cs="宋体"/>
          <w:color w:val="000000"/>
          <w:sz w:val="19"/>
        </w:rPr>
        <w:t xml:space="preserve"> Δ19, 1b30</w:t>
      </w:r>
      <w:r>
        <w:rPr>
          <w:rFonts w:ascii="宋体" w:eastAsia="宋体" w:hAnsi="宋体" w:cs="宋体"/>
          <w:color w:val="000000"/>
          <w:sz w:val="19"/>
        </w:rPr>
        <w:t>。</w:t>
      </w:r>
    </w:p>
    <w:p w:rsidR="00374711" w:rsidRDefault="000C031C">
      <w:pPr>
        <w:autoSpaceDE w:val="0"/>
        <w:autoSpaceDN w:val="0"/>
        <w:spacing w:line="340" w:lineRule="atLeast"/>
        <w:ind w:left="1140" w:right="700"/>
        <w:rPr>
          <w:sz w:val="19"/>
        </w:rPr>
      </w:pPr>
      <w:r>
        <w:rPr>
          <w:rFonts w:ascii="宋体" w:eastAsia="宋体" w:hAnsi="宋体" w:cs="宋体"/>
          <w:color w:val="000000"/>
          <w:sz w:val="19"/>
        </w:rPr>
        <w:t xml:space="preserve">Divine, the tò θeiov </w:t>
      </w:r>
      <w:r>
        <w:rPr>
          <w:rFonts w:ascii="宋体" w:eastAsia="宋体" w:hAnsi="宋体" w:cs="宋体"/>
          <w:color w:val="000000"/>
          <w:sz w:val="19"/>
        </w:rPr>
        <w:t>神祇</w:t>
      </w:r>
      <w:r>
        <w:rPr>
          <w:rFonts w:ascii="宋体" w:eastAsia="宋体" w:hAnsi="宋体" w:cs="宋体"/>
          <w:color w:val="000000"/>
          <w:sz w:val="19"/>
        </w:rPr>
        <w:t>,</w:t>
      </w:r>
      <w:r>
        <w:rPr>
          <w:rFonts w:ascii="宋体" w:eastAsia="宋体" w:hAnsi="宋体" w:cs="宋体"/>
          <w:color w:val="000000"/>
          <w:sz w:val="19"/>
        </w:rPr>
        <w:t>神圣事物</w:t>
      </w:r>
      <w:r>
        <w:rPr>
          <w:rFonts w:ascii="宋体" w:eastAsia="宋体" w:hAnsi="宋体" w:cs="宋体"/>
          <w:color w:val="000000"/>
          <w:sz w:val="19"/>
        </w:rPr>
        <w:t xml:space="preserve"> 26a20, 64a37; </w:t>
      </w:r>
      <w:r>
        <w:rPr>
          <w:rFonts w:ascii="宋体" w:eastAsia="宋体" w:hAnsi="宋体" w:cs="宋体"/>
          <w:color w:val="000000"/>
          <w:sz w:val="19"/>
        </w:rPr>
        <w:t>神祇妬或不妬</w:t>
      </w:r>
      <w:r>
        <w:rPr>
          <w:rFonts w:ascii="宋体" w:eastAsia="宋体" w:hAnsi="宋体" w:cs="宋体"/>
          <w:color w:val="000000"/>
          <w:sz w:val="19"/>
        </w:rPr>
        <w:t xml:space="preserve"> 983a1; </w:t>
      </w:r>
      <w:r>
        <w:rPr>
          <w:rFonts w:ascii="宋体" w:eastAsia="宋体" w:hAnsi="宋体" w:cs="宋体"/>
          <w:color w:val="000000"/>
          <w:sz w:val="19"/>
        </w:rPr>
        <w:t>封存自然秘密于列宿之中</w:t>
      </w:r>
      <w:r>
        <w:rPr>
          <w:rFonts w:ascii="宋体" w:eastAsia="宋体" w:hAnsi="宋体" w:cs="宋体"/>
          <w:color w:val="000000"/>
          <w:sz w:val="19"/>
        </w:rPr>
        <w:t xml:space="preserve"> 74b3</w:t>
      </w:r>
      <w:r>
        <w:rPr>
          <w:rFonts w:ascii="宋体" w:eastAsia="宋体" w:hAnsi="宋体" w:cs="宋体"/>
          <w:color w:val="000000"/>
          <w:sz w:val="19"/>
        </w:rPr>
        <w:t>。</w:t>
      </w:r>
    </w:p>
    <w:p w:rsidR="00374711" w:rsidRDefault="000C031C">
      <w:pPr>
        <w:autoSpaceDE w:val="0"/>
        <w:autoSpaceDN w:val="0"/>
        <w:spacing w:line="340" w:lineRule="atLeast"/>
        <w:ind w:left="1140" w:right="720"/>
        <w:rPr>
          <w:sz w:val="19"/>
        </w:rPr>
      </w:pPr>
      <w:r>
        <w:rPr>
          <w:rFonts w:ascii="宋体" w:eastAsia="宋体" w:hAnsi="宋体" w:cs="宋体"/>
          <w:color w:val="000000"/>
          <w:sz w:val="19"/>
        </w:rPr>
        <w:t>Division (m</w:t>
      </w:r>
      <w:r>
        <w:rPr>
          <w:rFonts w:ascii="宋体" w:eastAsia="宋体" w:hAnsi="宋体" w:cs="宋体"/>
          <w:color w:val="000000"/>
          <w:sz w:val="19"/>
        </w:rPr>
        <w:t xml:space="preserve">athematical) δcuo'σeis </w:t>
      </w:r>
      <w:r>
        <w:rPr>
          <w:rFonts w:ascii="宋体" w:eastAsia="宋体" w:hAnsi="宋体" w:cs="宋体"/>
          <w:color w:val="000000"/>
          <w:sz w:val="19"/>
        </w:rPr>
        <w:t>区分</w:t>
      </w:r>
      <w:r>
        <w:rPr>
          <w:rFonts w:ascii="宋体" w:eastAsia="宋体" w:hAnsi="宋体" w:cs="宋体"/>
          <w:color w:val="000000"/>
          <w:sz w:val="19"/>
        </w:rPr>
        <w:t>(</w:t>
      </w:r>
      <w:r>
        <w:rPr>
          <w:rFonts w:ascii="宋体" w:eastAsia="宋体" w:hAnsi="宋体" w:cs="宋体"/>
          <w:color w:val="000000"/>
          <w:sz w:val="19"/>
        </w:rPr>
        <w:t>数理区分</w:t>
      </w:r>
      <w:r>
        <w:rPr>
          <w:rFonts w:ascii="宋体" w:eastAsia="宋体" w:hAnsi="宋体" w:cs="宋体"/>
          <w:color w:val="000000"/>
          <w:sz w:val="19"/>
        </w:rPr>
        <w:t>) 994b23, 2a19, 2b3, 10,48b16, 60b14</w:t>
      </w:r>
      <w:r>
        <w:rPr>
          <w:rFonts w:ascii="宋体" w:eastAsia="宋体" w:hAnsi="宋体" w:cs="宋体"/>
          <w:color w:val="000000"/>
          <w:sz w:val="19"/>
        </w:rPr>
        <w:t>。</w:t>
      </w:r>
    </w:p>
    <w:p w:rsidR="00374711" w:rsidRDefault="000C031C">
      <w:pPr>
        <w:autoSpaceDE w:val="0"/>
        <w:autoSpaceDN w:val="0"/>
        <w:spacing w:before="100" w:line="240" w:lineRule="atLeast"/>
        <w:ind w:left="1140"/>
        <w:rPr>
          <w:sz w:val="19"/>
        </w:rPr>
      </w:pPr>
      <w:r>
        <w:rPr>
          <w:rFonts w:ascii="宋体" w:eastAsia="宋体" w:hAnsi="宋体" w:cs="宋体"/>
          <w:color w:val="000000"/>
          <w:sz w:val="19"/>
        </w:rPr>
        <w:t xml:space="preserve">Division, logical xxt à tàs 8cme es </w:t>
      </w:r>
      <w:r>
        <w:rPr>
          <w:rFonts w:ascii="宋体" w:eastAsia="宋体" w:hAnsi="宋体" w:cs="宋体"/>
          <w:color w:val="000000"/>
          <w:sz w:val="19"/>
        </w:rPr>
        <w:t>分类法</w:t>
      </w:r>
      <w:r>
        <w:rPr>
          <w:rFonts w:ascii="宋体" w:eastAsia="宋体" w:hAnsi="宋体" w:cs="宋体"/>
          <w:color w:val="000000"/>
          <w:sz w:val="19"/>
        </w:rPr>
        <w:t xml:space="preserve"> 37b28, Z. 12</w:t>
      </w:r>
      <w:r>
        <w:rPr>
          <w:rFonts w:ascii="宋体" w:eastAsia="宋体" w:hAnsi="宋体" w:cs="宋体"/>
          <w:color w:val="000000"/>
          <w:sz w:val="19"/>
        </w:rPr>
        <w:t>。</w:t>
      </w:r>
    </w:p>
    <w:p w:rsidR="00374711" w:rsidRDefault="000C031C">
      <w:pPr>
        <w:autoSpaceDE w:val="0"/>
        <w:autoSpaceDN w:val="0"/>
        <w:spacing w:line="320" w:lineRule="atLeast"/>
        <w:ind w:left="1580" w:right="700" w:firstLine="20"/>
        <w:rPr>
          <w:sz w:val="19"/>
        </w:rPr>
      </w:pPr>
      <w:r>
        <w:rPr>
          <w:rFonts w:ascii="宋体" w:eastAsia="宋体" w:hAnsi="宋体" w:cs="宋体"/>
          <w:color w:val="000000"/>
          <w:sz w:val="19"/>
        </w:rPr>
        <w:t xml:space="preserve">Taxonomical terms </w:t>
      </w:r>
      <w:r>
        <w:rPr>
          <w:rFonts w:ascii="宋体" w:eastAsia="宋体" w:hAnsi="宋体" w:cs="宋体"/>
          <w:color w:val="000000"/>
          <w:sz w:val="19"/>
        </w:rPr>
        <w:t>分类名詞</w:t>
      </w:r>
      <w:r>
        <w:rPr>
          <w:rFonts w:ascii="宋体" w:eastAsia="宋体" w:hAnsi="宋体" w:cs="宋体"/>
          <w:color w:val="000000"/>
          <w:sz w:val="19"/>
        </w:rPr>
        <w:t xml:space="preserve">: </w:t>
      </w:r>
      <w:r>
        <w:rPr>
          <w:rFonts w:ascii="宋体" w:eastAsia="宋体" w:hAnsi="宋体" w:cs="宋体"/>
          <w:color w:val="000000"/>
          <w:sz w:val="19"/>
        </w:rPr>
        <w:t>差異</w:t>
      </w:r>
      <w:r>
        <w:rPr>
          <w:rFonts w:ascii="宋体" w:eastAsia="宋体" w:hAnsi="宋体" w:cs="宋体"/>
          <w:color w:val="000000"/>
          <w:sz w:val="19"/>
        </w:rPr>
        <w:t xml:space="preserve"> 8uaφoːò, </w:t>
      </w:r>
      <w:r>
        <w:rPr>
          <w:rFonts w:ascii="宋体" w:eastAsia="宋体" w:hAnsi="宋体" w:cs="宋体"/>
          <w:color w:val="000000"/>
          <w:sz w:val="19"/>
        </w:rPr>
        <w:t>分別</w:t>
      </w:r>
      <w:r>
        <w:rPr>
          <w:rFonts w:ascii="宋体" w:eastAsia="宋体" w:hAnsi="宋体" w:cs="宋体"/>
          <w:color w:val="000000"/>
          <w:sz w:val="19"/>
        </w:rPr>
        <w:t xml:space="preserve">rouai 38a28; </w:t>
      </w:r>
      <w:r>
        <w:rPr>
          <w:rFonts w:ascii="宋体" w:eastAsia="宋体" w:hAnsi="宋体" w:cs="宋体"/>
          <w:color w:val="000000"/>
          <w:sz w:val="19"/>
        </w:rPr>
        <w:t>終极差異</w:t>
      </w:r>
      <w:r>
        <w:rPr>
          <w:rFonts w:ascii="宋体" w:eastAsia="宋体" w:hAnsi="宋体" w:cs="宋体"/>
          <w:color w:val="000000"/>
          <w:sz w:val="19"/>
        </w:rPr>
        <w:t xml:space="preserve">Teke:OTα 39a15,30; </w:t>
      </w:r>
      <w:r>
        <w:rPr>
          <w:rFonts w:ascii="宋体" w:eastAsia="宋体" w:hAnsi="宋体" w:cs="宋体"/>
          <w:color w:val="000000"/>
          <w:sz w:val="19"/>
        </w:rPr>
        <w:t>最大差異</w:t>
      </w:r>
      <w:r>
        <w:rPr>
          <w:rFonts w:ascii="宋体" w:eastAsia="宋体" w:hAnsi="宋体" w:cs="宋体"/>
          <w:color w:val="000000"/>
          <w:sz w:val="19"/>
        </w:rPr>
        <w:t>μey íστη διαφοο</w:t>
      </w:r>
      <w:r>
        <w:rPr>
          <w:rFonts w:ascii="宋体" w:eastAsia="宋体" w:hAnsi="宋体" w:cs="宋体"/>
          <w:color w:val="000000"/>
          <w:sz w:val="19"/>
        </w:rPr>
        <w:t>ặ</w:t>
      </w:r>
      <w:r>
        <w:rPr>
          <w:rFonts w:ascii="宋体" w:eastAsia="宋体" w:hAnsi="宋体" w:cs="宋体"/>
          <w:color w:val="000000"/>
          <w:sz w:val="19"/>
        </w:rPr>
        <w:t xml:space="preserve">55a16; </w:t>
      </w:r>
      <w:r>
        <w:rPr>
          <w:rFonts w:ascii="宋体" w:eastAsia="宋体" w:hAnsi="宋体" w:cs="宋体"/>
          <w:color w:val="000000"/>
          <w:sz w:val="19"/>
        </w:rPr>
        <w:t>科屬</w:t>
      </w:r>
      <w:r>
        <w:rPr>
          <w:rFonts w:ascii="宋体" w:eastAsia="宋体" w:hAnsi="宋体" w:cs="宋体"/>
          <w:color w:val="000000"/>
          <w:sz w:val="19"/>
        </w:rPr>
        <w:t>yívos,</w:t>
      </w:r>
      <w:r>
        <w:rPr>
          <w:rFonts w:ascii="宋体" w:eastAsia="宋体" w:hAnsi="宋体" w:cs="宋体"/>
          <w:color w:val="000000"/>
          <w:sz w:val="19"/>
        </w:rPr>
        <w:t>品种</w:t>
      </w:r>
      <w:r>
        <w:rPr>
          <w:rFonts w:ascii="宋体" w:eastAsia="宋体" w:hAnsi="宋体" w:cs="宋体"/>
          <w:color w:val="000000"/>
          <w:sz w:val="19"/>
        </w:rPr>
        <w:t>e)00∴</w:t>
      </w:r>
      <w:r>
        <w:rPr>
          <w:rFonts w:ascii="宋体" w:eastAsia="宋体" w:hAnsi="宋体" w:cs="宋体"/>
          <w:color w:val="000000"/>
          <w:sz w:val="19"/>
        </w:rPr>
        <w:t>最高科屬</w:t>
      </w:r>
      <w:r>
        <w:rPr>
          <w:rFonts w:ascii="宋体" w:eastAsia="宋体" w:hAnsi="宋体" w:cs="宋体"/>
          <w:color w:val="000000"/>
          <w:sz w:val="19"/>
        </w:rPr>
        <w:t>tò πρωτον γévo</w:t>
      </w:r>
      <w:r>
        <w:rPr>
          <w:rFonts w:ascii="宋体" w:eastAsia="宋体" w:hAnsi="宋体" w:cs="宋体"/>
          <w:color w:val="000000"/>
          <w:sz w:val="19"/>
        </w:rPr>
        <w:t>s,</w:t>
      </w:r>
      <w:r>
        <w:rPr>
          <w:rFonts w:ascii="宋体" w:eastAsia="宋体" w:hAnsi="宋体" w:cs="宋体"/>
          <w:color w:val="000000"/>
          <w:sz w:val="19"/>
        </w:rPr>
        <w:t>最低品种</w:t>
      </w:r>
      <w:r>
        <w:rPr>
          <w:rFonts w:ascii="宋体" w:eastAsia="宋体" w:hAnsi="宋体" w:cs="宋体"/>
          <w:color w:val="000000"/>
          <w:sz w:val="19"/>
        </w:rPr>
        <w:t xml:space="preserve"> τò </w:t>
      </w:r>
      <w:r>
        <w:rPr>
          <w:rFonts w:ascii="宋体" w:eastAsia="宋体" w:hAnsi="宋体" w:cs="宋体"/>
          <w:color w:val="000000"/>
          <w:sz w:val="19"/>
        </w:rPr>
        <w:t>ﺄ</w:t>
      </w:r>
      <w:r>
        <w:rPr>
          <w:rFonts w:ascii="宋体" w:eastAsia="宋体" w:hAnsi="宋体" w:cs="宋体"/>
          <w:color w:val="000000"/>
          <w:sz w:val="19"/>
        </w:rPr>
        <w:t>ố</w:t>
      </w:r>
      <w:r>
        <w:rPr>
          <w:rFonts w:ascii="宋体" w:eastAsia="宋体" w:hAnsi="宋体" w:cs="宋体"/>
          <w:color w:val="000000"/>
          <w:sz w:val="19"/>
        </w:rPr>
        <w:t>τατον, 23a27</w:t>
      </w:r>
      <w:r>
        <w:rPr>
          <w:rFonts w:ascii="宋体" w:eastAsia="宋体" w:hAnsi="宋体" w:cs="宋体"/>
          <w:color w:val="000000"/>
          <w:sz w:val="19"/>
        </w:rPr>
        <w:t>。</w:t>
      </w:r>
    </w:p>
    <w:p w:rsidR="00374711" w:rsidRDefault="000C031C">
      <w:pPr>
        <w:autoSpaceDE w:val="0"/>
        <w:autoSpaceDN w:val="0"/>
        <w:spacing w:before="120" w:line="240" w:lineRule="atLeast"/>
        <w:ind w:left="1140"/>
        <w:rPr>
          <w:sz w:val="19"/>
        </w:rPr>
      </w:pPr>
      <w:r>
        <w:rPr>
          <w:rFonts w:ascii="宋体" w:eastAsia="宋体" w:hAnsi="宋体" w:cs="宋体"/>
          <w:color w:val="000000"/>
          <w:sz w:val="19"/>
        </w:rPr>
        <w:t xml:space="preserve">Dog-days xiū </w:t>
      </w:r>
      <w:r>
        <w:rPr>
          <w:rFonts w:ascii="宋体" w:eastAsia="宋体" w:hAnsi="宋体" w:cs="宋体"/>
          <w:color w:val="000000"/>
          <w:sz w:val="19"/>
        </w:rPr>
        <w:t>犬日</w:t>
      </w:r>
      <w:r>
        <w:rPr>
          <w:rFonts w:ascii="宋体" w:eastAsia="宋体" w:hAnsi="宋体" w:cs="宋体"/>
          <w:color w:val="000000"/>
          <w:sz w:val="19"/>
        </w:rPr>
        <w:t xml:space="preserve"> </w:t>
      </w:r>
      <w:r>
        <w:rPr>
          <w:rFonts w:ascii="宋体" w:eastAsia="宋体" w:hAnsi="宋体" w:cs="宋体"/>
          <w:color w:val="000000"/>
          <w:sz w:val="19"/>
        </w:rPr>
        <w:t>伏天</w:t>
      </w:r>
      <w:r>
        <w:rPr>
          <w:rFonts w:ascii="宋体" w:eastAsia="宋体" w:hAnsi="宋体" w:cs="宋体"/>
          <w:color w:val="000000"/>
          <w:sz w:val="19"/>
        </w:rPr>
        <w:t>(</w:t>
      </w:r>
      <w:r>
        <w:rPr>
          <w:rFonts w:ascii="宋体" w:eastAsia="宋体" w:hAnsi="宋体" w:cs="宋体"/>
          <w:color w:val="000000"/>
          <w:sz w:val="19"/>
        </w:rPr>
        <w:t>天狼星座</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伏天而风寒作</w:t>
      </w:r>
      <w:r>
        <w:rPr>
          <w:rFonts w:ascii="宋体" w:eastAsia="宋体" w:hAnsi="宋体" w:cs="宋体"/>
          <w:color w:val="000000"/>
          <w:sz w:val="19"/>
        </w:rPr>
        <w:t>“</w:t>
      </w:r>
      <w:r>
        <w:rPr>
          <w:rFonts w:ascii="宋体" w:eastAsia="宋体" w:hAnsi="宋体" w:cs="宋体"/>
          <w:color w:val="000000"/>
          <w:sz w:val="19"/>
        </w:rPr>
        <w:t>偶然</w:t>
      </w:r>
      <w:r>
        <w:rPr>
          <w:rFonts w:ascii="宋体" w:eastAsia="宋体" w:hAnsi="宋体" w:cs="宋体"/>
          <w:color w:val="000000"/>
          <w:sz w:val="19"/>
        </w:rPr>
        <w:t>”</w:t>
      </w:r>
      <w:r>
        <w:rPr>
          <w:rFonts w:ascii="宋体" w:eastAsia="宋体" w:hAnsi="宋体" w:cs="宋体"/>
          <w:color w:val="000000"/>
          <w:sz w:val="19"/>
        </w:rPr>
        <w:t>喻</w:t>
      </w:r>
      <w:r>
        <w:rPr>
          <w:rFonts w:ascii="宋体" w:eastAsia="宋体" w:hAnsi="宋体" w:cs="宋体"/>
          <w:color w:val="000000"/>
          <w:sz w:val="19"/>
        </w:rPr>
        <w:t>26b33,65a1,91a5</w:t>
      </w:r>
      <w:r>
        <w:rPr>
          <w:rFonts w:ascii="宋体" w:eastAsia="宋体" w:hAnsi="宋体" w:cs="宋体"/>
          <w:color w:val="000000"/>
          <w:sz w:val="19"/>
        </w:rPr>
        <w:t>。</w:t>
      </w:r>
    </w:p>
    <w:p w:rsidR="00374711" w:rsidRDefault="000C031C">
      <w:pPr>
        <w:autoSpaceDE w:val="0"/>
        <w:autoSpaceDN w:val="0"/>
        <w:spacing w:line="323" w:lineRule="atLeast"/>
        <w:ind w:left="1140" w:right="660"/>
        <w:rPr>
          <w:sz w:val="19"/>
        </w:rPr>
      </w:pPr>
      <w:r>
        <w:rPr>
          <w:rFonts w:ascii="宋体" w:eastAsia="宋体" w:hAnsi="宋体" w:cs="宋体"/>
          <w:color w:val="000000"/>
          <w:sz w:val="19"/>
        </w:rPr>
        <w:t>Dyad (two) indefinite δv. is αόςiστcs</w:t>
      </w:r>
      <w:r>
        <w:rPr>
          <w:rFonts w:ascii="宋体" w:eastAsia="宋体" w:hAnsi="宋体" w:cs="宋体"/>
          <w:color w:val="000000"/>
          <w:sz w:val="19"/>
        </w:rPr>
        <w:t>未定之兩</w:t>
      </w:r>
      <w:r>
        <w:rPr>
          <w:rFonts w:ascii="宋体" w:eastAsia="宋体" w:hAnsi="宋体" w:cs="宋体"/>
          <w:color w:val="000000"/>
          <w:sz w:val="19"/>
        </w:rPr>
        <w:t>(2)[</w:t>
      </w:r>
      <w:r>
        <w:rPr>
          <w:rFonts w:ascii="宋体" w:eastAsia="宋体" w:hAnsi="宋体" w:cs="宋体"/>
          <w:color w:val="000000"/>
          <w:sz w:val="19"/>
        </w:rPr>
        <w:t>数</w:t>
      </w:r>
      <w:r>
        <w:rPr>
          <w:rFonts w:ascii="宋体" w:eastAsia="宋体" w:hAnsi="宋体" w:cs="宋体"/>
          <w:color w:val="000000"/>
          <w:sz w:val="19"/>
        </w:rPr>
        <w:t xml:space="preserve"> 2 δvis, </w:t>
      </w:r>
      <w:r>
        <w:rPr>
          <w:rFonts w:ascii="宋体" w:eastAsia="宋体" w:hAnsi="宋体" w:cs="宋体"/>
          <w:color w:val="000000"/>
          <w:sz w:val="19"/>
        </w:rPr>
        <w:t>已定之</w:t>
      </w:r>
      <w:r>
        <w:rPr>
          <w:rFonts w:ascii="宋体" w:eastAsia="宋体" w:hAnsi="宋体" w:cs="宋体"/>
          <w:color w:val="000000"/>
          <w:sz w:val="19"/>
        </w:rPr>
        <w:t xml:space="preserve"> 2 δva8αđ</w:t>
      </w:r>
      <w:r>
        <w:rPr>
          <w:rFonts w:ascii="宋体" w:eastAsia="宋体" w:hAnsi="宋体" w:cs="宋体"/>
          <w:color w:val="000000"/>
          <w:sz w:val="19"/>
        </w:rPr>
        <w:t>ọ</w:t>
      </w:r>
      <w:r>
        <w:rPr>
          <w:rFonts w:ascii="宋体" w:eastAsia="宋体" w:hAnsi="宋体" w:cs="宋体"/>
          <w:color w:val="000000"/>
          <w:sz w:val="19"/>
        </w:rPr>
        <w:t>.σμevrv 81b27;</w:t>
      </w:r>
      <w:r>
        <w:rPr>
          <w:rFonts w:ascii="宋体" w:eastAsia="宋体" w:hAnsi="宋体" w:cs="宋体"/>
          <w:color w:val="000000"/>
          <w:sz w:val="19"/>
        </w:rPr>
        <w:t>第一个</w:t>
      </w:r>
      <w:r>
        <w:rPr>
          <w:rFonts w:ascii="宋体" w:eastAsia="宋体" w:hAnsi="宋体" w:cs="宋体"/>
          <w:color w:val="000000"/>
          <w:sz w:val="19"/>
        </w:rPr>
        <w:t xml:space="preserve"> 2 (</w:t>
      </w:r>
      <w:r>
        <w:rPr>
          <w:rFonts w:ascii="宋体" w:eastAsia="宋体" w:hAnsi="宋体" w:cs="宋体"/>
          <w:color w:val="000000"/>
          <w:sz w:val="19"/>
        </w:rPr>
        <w:t>原</w:t>
      </w:r>
      <w:r>
        <w:rPr>
          <w:rFonts w:ascii="宋体" w:eastAsia="宋体" w:hAnsi="宋体" w:cs="宋体"/>
          <w:color w:val="000000"/>
          <w:sz w:val="19"/>
        </w:rPr>
        <w:t xml:space="preserve">2) δvα∂α π9dT/, </w:t>
      </w:r>
      <w:r>
        <w:rPr>
          <w:rFonts w:ascii="宋体" w:eastAsia="宋体" w:hAnsi="宋体" w:cs="宋体"/>
          <w:color w:val="000000"/>
          <w:sz w:val="19"/>
        </w:rPr>
        <w:t>先天之</w:t>
      </w:r>
      <w:r>
        <w:rPr>
          <w:rFonts w:ascii="宋体" w:eastAsia="宋体" w:hAnsi="宋体" w:cs="宋体"/>
          <w:color w:val="000000"/>
          <w:sz w:val="19"/>
        </w:rPr>
        <w:t xml:space="preserve"> 2 πporepos δváoos,</w:t>
      </w:r>
      <w:r>
        <w:rPr>
          <w:rFonts w:ascii="宋体" w:eastAsia="宋体" w:hAnsi="宋体" w:cs="宋体"/>
          <w:color w:val="000000"/>
          <w:sz w:val="19"/>
        </w:rPr>
        <w:t>后天之</w:t>
      </w:r>
      <w:r>
        <w:rPr>
          <w:rFonts w:ascii="宋体" w:eastAsia="宋体" w:hAnsi="宋体" w:cs="宋体"/>
          <w:color w:val="000000"/>
          <w:sz w:val="19"/>
        </w:rPr>
        <w:t xml:space="preserve"> 2 iơteos δvúcós, </w:t>
      </w:r>
      <w:r>
        <w:rPr>
          <w:rFonts w:ascii="宋体" w:eastAsia="宋体" w:hAnsi="宋体" w:cs="宋体"/>
          <w:color w:val="000000"/>
          <w:sz w:val="19"/>
        </w:rPr>
        <w:t>倍</w:t>
      </w:r>
      <w:r>
        <w:rPr>
          <w:rFonts w:ascii="宋体" w:eastAsia="宋体" w:hAnsi="宋体" w:cs="宋体"/>
          <w:color w:val="000000"/>
          <w:sz w:val="19"/>
        </w:rPr>
        <w:t xml:space="preserve"> δvoxoc òs] 987b26, 33, </w:t>
      </w:r>
      <w:r>
        <w:rPr>
          <w:rFonts w:ascii="宋体" w:eastAsia="宋体" w:hAnsi="宋体" w:cs="宋体"/>
          <w:color w:val="000000"/>
          <w:sz w:val="19"/>
        </w:rPr>
        <w:t>988a13, 81a14, 22,81b21, 32, 82a13, 82b30, 83b36, 85b7, 87b7, 88b28, 89a35, 91a5</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意式</w:t>
      </w:r>
      <w:r>
        <w:rPr>
          <w:rFonts w:ascii="宋体" w:eastAsia="宋体" w:hAnsi="宋体" w:cs="宋体"/>
          <w:color w:val="000000"/>
          <w:sz w:val="19"/>
        </w:rPr>
        <w:t xml:space="preserve"> 2,(</w:t>
      </w:r>
      <w:r>
        <w:rPr>
          <w:rFonts w:ascii="宋体" w:eastAsia="宋体" w:hAnsi="宋体" w:cs="宋体"/>
          <w:color w:val="000000"/>
          <w:sz w:val="19"/>
        </w:rPr>
        <w:t>絕对</w:t>
      </w:r>
      <w:r>
        <w:rPr>
          <w:rFonts w:ascii="宋体" w:eastAsia="宋体" w:hAnsi="宋体" w:cs="宋体"/>
          <w:color w:val="000000"/>
          <w:sz w:val="19"/>
        </w:rPr>
        <w:t xml:space="preserve"> 2, </w:t>
      </w:r>
      <w:r>
        <w:rPr>
          <w:rFonts w:ascii="宋体" w:eastAsia="宋体" w:hAnsi="宋体" w:cs="宋体"/>
          <w:color w:val="000000"/>
          <w:sz w:val="19"/>
        </w:rPr>
        <w:t>本</w:t>
      </w:r>
      <w:r>
        <w:rPr>
          <w:rFonts w:ascii="宋体" w:eastAsia="宋体" w:hAnsi="宋体" w:cs="宋体"/>
          <w:color w:val="000000"/>
          <w:sz w:val="19"/>
        </w:rPr>
        <w:t xml:space="preserve">2) 36b14,81a23, b27, 82b9---22; </w:t>
      </w:r>
      <w:r>
        <w:rPr>
          <w:rFonts w:ascii="宋体" w:eastAsia="宋体" w:hAnsi="宋体" w:cs="宋体"/>
          <w:color w:val="000000"/>
          <w:sz w:val="19"/>
        </w:rPr>
        <w:t>論述由</w:t>
      </w:r>
      <w:r>
        <w:rPr>
          <w:rFonts w:ascii="宋体" w:eastAsia="宋体" w:hAnsi="宋体" w:cs="宋体"/>
          <w:color w:val="000000"/>
          <w:sz w:val="19"/>
        </w:rPr>
        <w:t>“1”</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未定之</w:t>
      </w:r>
      <w:r>
        <w:rPr>
          <w:rFonts w:ascii="宋体" w:eastAsia="宋体" w:hAnsi="宋体" w:cs="宋体"/>
          <w:color w:val="000000"/>
          <w:sz w:val="19"/>
        </w:rPr>
        <w:t xml:space="preserve">2” </w:t>
      </w:r>
      <w:r>
        <w:rPr>
          <w:rFonts w:ascii="宋体" w:eastAsia="宋体" w:hAnsi="宋体" w:cs="宋体"/>
          <w:color w:val="000000"/>
          <w:sz w:val="19"/>
        </w:rPr>
        <w:t>制数</w:t>
      </w:r>
      <w:r>
        <w:rPr>
          <w:rFonts w:ascii="宋体" w:eastAsia="宋体" w:hAnsi="宋体" w:cs="宋体"/>
          <w:color w:val="000000"/>
          <w:sz w:val="19"/>
        </w:rPr>
        <w:t>81a14-b32</w:t>
      </w:r>
      <w:r>
        <w:rPr>
          <w:rFonts w:ascii="宋体" w:eastAsia="宋体" w:hAnsi="宋体" w:cs="宋体"/>
          <w:color w:val="000000"/>
          <w:sz w:val="19"/>
        </w:rPr>
        <w:t>。</w:t>
      </w:r>
    </w:p>
    <w:p w:rsidR="00374711" w:rsidRDefault="000C031C">
      <w:pPr>
        <w:autoSpaceDE w:val="0"/>
        <w:autoSpaceDN w:val="0"/>
        <w:spacing w:before="100" w:line="220" w:lineRule="atLeast"/>
        <w:ind w:left="1140"/>
        <w:rPr>
          <w:sz w:val="19"/>
        </w:rPr>
      </w:pPr>
      <w:r>
        <w:rPr>
          <w:rFonts w:ascii="宋体" w:eastAsia="宋体" w:hAnsi="宋体" w:cs="宋体"/>
          <w:color w:val="000000"/>
          <w:sz w:val="19"/>
        </w:rPr>
        <w:t xml:space="preserve">Eclipse ix? eópus </w:t>
      </w:r>
      <w:r>
        <w:rPr>
          <w:rFonts w:ascii="宋体" w:eastAsia="宋体" w:hAnsi="宋体" w:cs="宋体"/>
          <w:color w:val="000000"/>
          <w:sz w:val="19"/>
        </w:rPr>
        <w:t>月触。为四因示例</w:t>
      </w:r>
      <w:r>
        <w:rPr>
          <w:rFonts w:ascii="宋体" w:eastAsia="宋体" w:hAnsi="宋体" w:cs="宋体"/>
          <w:color w:val="000000"/>
          <w:sz w:val="19"/>
        </w:rPr>
        <w:t xml:space="preserve"> 44b10-15;</w:t>
      </w:r>
      <w:r>
        <w:rPr>
          <w:rFonts w:ascii="宋体" w:eastAsia="宋体" w:hAnsi="宋体" w:cs="宋体"/>
          <w:color w:val="000000"/>
          <w:sz w:val="19"/>
        </w:rPr>
        <w:t>为因果关系示例</w:t>
      </w:r>
      <w:r>
        <w:rPr>
          <w:rFonts w:ascii="宋体" w:eastAsia="宋体" w:hAnsi="宋体" w:cs="宋体"/>
          <w:color w:val="000000"/>
          <w:sz w:val="19"/>
        </w:rPr>
        <w:t xml:space="preserve"> 65a15</w:t>
      </w:r>
      <w:r>
        <w:rPr>
          <w:rFonts w:ascii="宋体" w:eastAsia="宋体" w:hAnsi="宋体" w:cs="宋体"/>
          <w:color w:val="000000"/>
          <w:sz w:val="19"/>
        </w:rPr>
        <w:t>。</w:t>
      </w:r>
    </w:p>
    <w:p w:rsidR="00374711" w:rsidRDefault="000C031C">
      <w:pPr>
        <w:autoSpaceDE w:val="0"/>
        <w:autoSpaceDN w:val="0"/>
        <w:spacing w:before="20" w:line="320" w:lineRule="atLeast"/>
        <w:ind w:left="1140" w:right="680"/>
        <w:rPr>
          <w:sz w:val="19"/>
        </w:rPr>
      </w:pPr>
      <w:r>
        <w:rPr>
          <w:rFonts w:ascii="宋体" w:eastAsia="宋体" w:hAnsi="宋体" w:cs="宋体"/>
          <w:color w:val="000000"/>
          <w:sz w:val="19"/>
        </w:rPr>
        <w:t xml:space="preserve">Elements σrot('e"0v </w:t>
      </w:r>
      <w:r>
        <w:rPr>
          <w:rFonts w:ascii="宋体" w:eastAsia="宋体" w:hAnsi="宋体" w:cs="宋体"/>
          <w:color w:val="000000"/>
          <w:sz w:val="19"/>
        </w:rPr>
        <w:t>元素</w:t>
      </w:r>
      <w:r>
        <w:rPr>
          <w:rFonts w:ascii="宋体" w:eastAsia="宋体" w:hAnsi="宋体" w:cs="宋体"/>
          <w:color w:val="000000"/>
          <w:sz w:val="19"/>
        </w:rPr>
        <w:t>,</w:t>
      </w:r>
      <w:r>
        <w:rPr>
          <w:rFonts w:ascii="宋体" w:eastAsia="宋体" w:hAnsi="宋体" w:cs="宋体"/>
          <w:color w:val="000000"/>
          <w:sz w:val="19"/>
        </w:rPr>
        <w:t>要素</w:t>
      </w:r>
      <w:r>
        <w:rPr>
          <w:rFonts w:ascii="宋体" w:eastAsia="宋体" w:hAnsi="宋体" w:cs="宋体"/>
          <w:color w:val="000000"/>
          <w:sz w:val="19"/>
        </w:rPr>
        <w:t xml:space="preserve"> Δ3, M10, 989a4, 992b18, 1</w:t>
      </w:r>
      <w:r>
        <w:rPr>
          <w:rFonts w:ascii="宋体" w:eastAsia="宋体" w:hAnsi="宋体" w:cs="宋体"/>
          <w:color w:val="000000"/>
          <w:sz w:val="19"/>
        </w:rPr>
        <w:t>t18, 59b23,88b4,15</w:t>
      </w:r>
      <w:r>
        <w:rPr>
          <w:rFonts w:ascii="宋体" w:eastAsia="宋体" w:hAnsi="宋体" w:cs="宋体"/>
          <w:color w:val="000000"/>
          <w:sz w:val="19"/>
        </w:rPr>
        <w:t>。同于物質原理</w:t>
      </w:r>
      <w:r>
        <w:rPr>
          <w:rFonts w:ascii="宋体" w:eastAsia="宋体" w:hAnsi="宋体" w:cs="宋体"/>
          <w:color w:val="000000"/>
          <w:sz w:val="19"/>
        </w:rPr>
        <w:t xml:space="preserve"> A3; </w:t>
      </w:r>
      <w:r>
        <w:rPr>
          <w:rFonts w:ascii="宋体" w:eastAsia="宋体" w:hAnsi="宋体" w:cs="宋体"/>
          <w:color w:val="000000"/>
          <w:sz w:val="19"/>
        </w:rPr>
        <w:t>与原理原因井举</w:t>
      </w:r>
      <w:r>
        <w:rPr>
          <w:rFonts w:ascii="宋体" w:eastAsia="宋体" w:hAnsi="宋体" w:cs="宋体"/>
          <w:color w:val="000000"/>
          <w:sz w:val="19"/>
        </w:rPr>
        <w:t xml:space="preserve"> 41b31,70b25, 87a2, 91a31; </w:t>
      </w:r>
      <w:r>
        <w:rPr>
          <w:rFonts w:ascii="宋体" w:eastAsia="宋体" w:hAnsi="宋体" w:cs="宋体"/>
          <w:color w:val="000000"/>
          <w:sz w:val="19"/>
        </w:rPr>
        <w:t>四元素</w:t>
      </w:r>
      <w:r>
        <w:rPr>
          <w:rFonts w:ascii="宋体" w:eastAsia="宋体" w:hAnsi="宋体" w:cs="宋体"/>
          <w:color w:val="000000"/>
          <w:sz w:val="19"/>
        </w:rPr>
        <w:t xml:space="preserve">: </w:t>
      </w:r>
      <w:r>
        <w:rPr>
          <w:rFonts w:ascii="宋体" w:eastAsia="宋体" w:hAnsi="宋体" w:cs="宋体"/>
          <w:color w:val="000000"/>
          <w:sz w:val="19"/>
        </w:rPr>
        <w:t>火</w:t>
      </w:r>
    </w:p>
    <w:p w:rsidR="00374711" w:rsidRDefault="000C031C">
      <w:pPr>
        <w:autoSpaceDE w:val="0"/>
        <w:autoSpaceDN w:val="0"/>
        <w:spacing w:before="220" w:line="320" w:lineRule="atLeast"/>
        <w:ind w:left="8600"/>
        <w:rPr>
          <w:sz w:val="19"/>
        </w:rPr>
      </w:pPr>
      <w:r>
        <w:rPr>
          <w:rFonts w:ascii="宋体" w:eastAsia="宋体" w:hAnsi="宋体" w:cs="宋体"/>
          <w:color w:val="000000"/>
          <w:sz w:val="19"/>
        </w:rPr>
        <w:t>·341·</w:t>
      </w:r>
      <w:r>
        <w:br w:type="page"/>
      </w:r>
    </w:p>
    <w:p w:rsidR="00374711" w:rsidRDefault="000C031C">
      <w:pPr>
        <w:autoSpaceDE w:val="0"/>
        <w:autoSpaceDN w:val="0"/>
        <w:spacing w:before="1080" w:line="320" w:lineRule="atLeast"/>
        <w:ind w:left="840" w:right="1440" w:firstLine="20"/>
        <w:rPr>
          <w:sz w:val="20"/>
        </w:rPr>
      </w:pPr>
      <w:r>
        <w:rPr>
          <w:rFonts w:ascii="宋体" w:eastAsia="宋体" w:hAnsi="宋体" w:cs="宋体"/>
          <w:color w:val="000000"/>
          <w:sz w:val="20"/>
        </w:rPr>
        <w:lastRenderedPageBreak/>
        <w:t xml:space="preserve">xiǎo, </w:t>
      </w:r>
      <w:r>
        <w:rPr>
          <w:rFonts w:ascii="宋体" w:eastAsia="宋体" w:hAnsi="宋体" w:cs="宋体"/>
          <w:color w:val="000000"/>
          <w:sz w:val="20"/>
        </w:rPr>
        <w:t>气</w:t>
      </w:r>
      <w:r>
        <w:rPr>
          <w:rFonts w:ascii="宋体" w:eastAsia="宋体" w:hAnsi="宋体" w:cs="宋体"/>
          <w:color w:val="000000"/>
          <w:sz w:val="20"/>
        </w:rPr>
        <w:t xml:space="preserve"> deo,</w:t>
      </w:r>
      <w:r>
        <w:rPr>
          <w:rFonts w:ascii="宋体" w:eastAsia="宋体" w:hAnsi="宋体" w:cs="宋体"/>
          <w:color w:val="000000"/>
          <w:sz w:val="20"/>
        </w:rPr>
        <w:t>水</w:t>
      </w:r>
      <w:r>
        <w:rPr>
          <w:rFonts w:ascii="宋体" w:eastAsia="宋体" w:hAnsi="宋体" w:cs="宋体"/>
          <w:color w:val="000000"/>
          <w:sz w:val="20"/>
        </w:rPr>
        <w:t xml:space="preserve">ideal o, </w:t>
      </w:r>
      <w:r>
        <w:rPr>
          <w:rFonts w:ascii="宋体" w:eastAsia="宋体" w:hAnsi="宋体" w:cs="宋体"/>
          <w:color w:val="000000"/>
          <w:sz w:val="20"/>
        </w:rPr>
        <w:t>地</w:t>
      </w:r>
      <w:r>
        <w:rPr>
          <w:rFonts w:ascii="宋体" w:eastAsia="宋体" w:hAnsi="宋体" w:cs="宋体"/>
          <w:color w:val="000000"/>
          <w:sz w:val="20"/>
        </w:rPr>
        <w:t>(</w:t>
      </w:r>
      <w:r>
        <w:rPr>
          <w:rFonts w:ascii="宋体" w:eastAsia="宋体" w:hAnsi="宋体" w:cs="宋体"/>
          <w:color w:val="000000"/>
          <w:sz w:val="20"/>
        </w:rPr>
        <w:t>土</w:t>
      </w:r>
      <w:r>
        <w:rPr>
          <w:rFonts w:ascii="宋体" w:eastAsia="宋体" w:hAnsi="宋体" w:cs="宋体"/>
          <w:color w:val="000000"/>
          <w:sz w:val="20"/>
        </w:rPr>
        <w:t>) γή</w:t>
      </w:r>
      <w:r>
        <w:rPr>
          <w:rFonts w:ascii="宋体" w:eastAsia="宋体" w:hAnsi="宋体" w:cs="宋体"/>
          <w:color w:val="000000"/>
          <w:sz w:val="20"/>
        </w:rPr>
        <w:t>为阜純物体</w:t>
      </w:r>
      <w:r>
        <w:rPr>
          <w:rFonts w:ascii="宋体" w:eastAsia="宋体" w:hAnsi="宋体" w:cs="宋体"/>
          <w:color w:val="000000"/>
          <w:sz w:val="20"/>
        </w:rPr>
        <w:t xml:space="preserve"> 14b33, 17b10;</w:t>
      </w:r>
      <w:r>
        <w:rPr>
          <w:rFonts w:ascii="宋体" w:eastAsia="宋体" w:hAnsi="宋体" w:cs="宋体"/>
          <w:color w:val="000000"/>
          <w:sz w:val="20"/>
        </w:rPr>
        <w:t>四元素井重</w:t>
      </w:r>
      <w:r>
        <w:rPr>
          <w:rFonts w:ascii="宋体" w:eastAsia="宋体" w:hAnsi="宋体" w:cs="宋体"/>
          <w:color w:val="000000"/>
          <w:sz w:val="20"/>
        </w:rPr>
        <w:t>(</w:t>
      </w:r>
      <w:r>
        <w:rPr>
          <w:rFonts w:ascii="宋体" w:eastAsia="宋体" w:hAnsi="宋体" w:cs="宋体"/>
          <w:color w:val="000000"/>
          <w:sz w:val="20"/>
        </w:rPr>
        <w:t>恩培多克勒</w:t>
      </w:r>
      <w:r>
        <w:rPr>
          <w:rFonts w:ascii="宋体" w:eastAsia="宋体" w:hAnsi="宋体" w:cs="宋体"/>
          <w:color w:val="000000"/>
          <w:sz w:val="20"/>
        </w:rPr>
        <w:t xml:space="preserve">) 984a8, 985a32, 998a30; </w:t>
      </w:r>
      <w:r>
        <w:rPr>
          <w:rFonts w:ascii="宋体" w:eastAsia="宋体" w:hAnsi="宋体" w:cs="宋体"/>
          <w:color w:val="000000"/>
          <w:sz w:val="20"/>
        </w:rPr>
        <w:t>火为物原</w:t>
      </w:r>
      <w:r>
        <w:rPr>
          <w:rFonts w:ascii="宋体" w:eastAsia="宋体" w:hAnsi="宋体" w:cs="宋体"/>
          <w:color w:val="000000"/>
          <w:sz w:val="20"/>
        </w:rPr>
        <w:t xml:space="preserve"> 984a7, 49a26; </w:t>
      </w:r>
      <w:r>
        <w:rPr>
          <w:rFonts w:ascii="宋体" w:eastAsia="宋体" w:hAnsi="宋体" w:cs="宋体"/>
          <w:color w:val="000000"/>
          <w:sz w:val="20"/>
        </w:rPr>
        <w:t>气为物原</w:t>
      </w:r>
      <w:r>
        <w:rPr>
          <w:rFonts w:ascii="宋体" w:eastAsia="宋体" w:hAnsi="宋体" w:cs="宋体"/>
          <w:color w:val="000000"/>
          <w:sz w:val="20"/>
        </w:rPr>
        <w:t xml:space="preserve"> 984a5;</w:t>
      </w:r>
      <w:r>
        <w:rPr>
          <w:rFonts w:ascii="宋体" w:eastAsia="宋体" w:hAnsi="宋体" w:cs="宋体"/>
          <w:color w:val="000000"/>
          <w:sz w:val="20"/>
        </w:rPr>
        <w:t>水为物原</w:t>
      </w:r>
      <w:r>
        <w:rPr>
          <w:rFonts w:ascii="宋体" w:eastAsia="宋体" w:hAnsi="宋体" w:cs="宋体"/>
          <w:color w:val="000000"/>
          <w:sz w:val="20"/>
        </w:rPr>
        <w:t xml:space="preserve"> 983b20, 984a4; </w:t>
      </w:r>
      <w:r>
        <w:rPr>
          <w:rFonts w:ascii="宋体" w:eastAsia="宋体" w:hAnsi="宋体" w:cs="宋体"/>
          <w:color w:val="000000"/>
          <w:sz w:val="20"/>
        </w:rPr>
        <w:t>土是否为物原</w:t>
      </w:r>
      <w:r>
        <w:rPr>
          <w:rFonts w:ascii="宋体" w:eastAsia="宋体" w:hAnsi="宋体" w:cs="宋体"/>
          <w:color w:val="000000"/>
          <w:sz w:val="20"/>
        </w:rPr>
        <w:t>? 984a8;</w:t>
      </w:r>
      <w:r>
        <w:rPr>
          <w:rFonts w:ascii="宋体" w:eastAsia="宋体" w:hAnsi="宋体" w:cs="宋体"/>
          <w:color w:val="000000"/>
          <w:sz w:val="20"/>
        </w:rPr>
        <w:t>实証要素</w:t>
      </w:r>
      <w:r>
        <w:rPr>
          <w:rFonts w:ascii="宋体" w:eastAsia="宋体" w:hAnsi="宋体" w:cs="宋体"/>
          <w:color w:val="000000"/>
          <w:sz w:val="20"/>
        </w:rPr>
        <w:t xml:space="preserve"> 14b3; </w:t>
      </w:r>
      <w:r>
        <w:rPr>
          <w:rFonts w:ascii="宋体" w:eastAsia="宋体" w:hAnsi="宋体" w:cs="宋体"/>
          <w:color w:val="000000"/>
          <w:sz w:val="20"/>
        </w:rPr>
        <w:t>意式要素</w:t>
      </w:r>
      <w:r>
        <w:rPr>
          <w:rFonts w:ascii="宋体" w:eastAsia="宋体" w:hAnsi="宋体" w:cs="宋体"/>
          <w:color w:val="000000"/>
          <w:sz w:val="20"/>
        </w:rPr>
        <w:t xml:space="preserve">987b19; </w:t>
      </w:r>
      <w:r>
        <w:rPr>
          <w:rFonts w:ascii="宋体" w:eastAsia="宋体" w:hAnsi="宋体" w:cs="宋体"/>
          <w:color w:val="000000"/>
          <w:sz w:val="20"/>
        </w:rPr>
        <w:t>第三要素</w:t>
      </w:r>
      <w:r>
        <w:rPr>
          <w:rFonts w:ascii="宋体" w:eastAsia="宋体" w:hAnsi="宋体" w:cs="宋体"/>
          <w:color w:val="000000"/>
          <w:sz w:val="20"/>
        </w:rPr>
        <w:t xml:space="preserve"> 75</w:t>
      </w:r>
      <w:r>
        <w:rPr>
          <w:rFonts w:ascii="宋体" w:eastAsia="宋体" w:hAnsi="宋体" w:cs="宋体"/>
          <w:color w:val="000000"/>
          <w:sz w:val="20"/>
        </w:rPr>
        <w:t>a32</w:t>
      </w:r>
      <w:r>
        <w:rPr>
          <w:rFonts w:ascii="宋体" w:eastAsia="宋体" w:hAnsi="宋体" w:cs="宋体"/>
          <w:color w:val="000000"/>
          <w:sz w:val="20"/>
        </w:rPr>
        <w:t>。</w:t>
      </w:r>
    </w:p>
    <w:p w:rsidR="00374711" w:rsidRDefault="000C031C">
      <w:pPr>
        <w:autoSpaceDE w:val="0"/>
        <w:autoSpaceDN w:val="0"/>
        <w:spacing w:line="340" w:lineRule="atLeast"/>
        <w:ind w:left="380" w:right="1440"/>
        <w:rPr>
          <w:sz w:val="20"/>
        </w:rPr>
      </w:pPr>
      <w:r>
        <w:rPr>
          <w:rFonts w:ascii="宋体" w:eastAsia="宋体" w:hAnsi="宋体" w:cs="宋体"/>
          <w:color w:val="000000"/>
          <w:sz w:val="20"/>
        </w:rPr>
        <w:t xml:space="preserve">Elements (alpha beta) σTour(0) </w:t>
      </w:r>
      <w:r>
        <w:rPr>
          <w:rFonts w:ascii="宋体" w:eastAsia="宋体" w:hAnsi="宋体" w:cs="宋体"/>
          <w:color w:val="000000"/>
          <w:sz w:val="20"/>
        </w:rPr>
        <w:t>字母</w:t>
      </w:r>
      <w:r>
        <w:rPr>
          <w:rFonts w:ascii="宋体" w:eastAsia="宋体" w:hAnsi="宋体" w:cs="宋体"/>
          <w:color w:val="000000"/>
          <w:sz w:val="20"/>
        </w:rPr>
        <w:t>(</w:t>
      </w:r>
      <w:r>
        <w:rPr>
          <w:rFonts w:ascii="宋体" w:eastAsia="宋体" w:hAnsi="宋体" w:cs="宋体"/>
          <w:color w:val="000000"/>
          <w:sz w:val="20"/>
        </w:rPr>
        <w:t>音注</w:t>
      </w:r>
      <w:r>
        <w:rPr>
          <w:rFonts w:ascii="宋体" w:eastAsia="宋体" w:hAnsi="宋体" w:cs="宋体"/>
          <w:color w:val="000000"/>
          <w:sz w:val="20"/>
        </w:rPr>
        <w:t>) 993a6,9, 13b18, 34b26,  38a6,41b15, 86b20-31</w:t>
      </w:r>
      <w:r>
        <w:rPr>
          <w:rFonts w:ascii="宋体" w:eastAsia="宋体" w:hAnsi="宋体" w:cs="宋体"/>
          <w:color w:val="000000"/>
          <w:sz w:val="20"/>
        </w:rPr>
        <w:t>。喻变化三差異</w:t>
      </w:r>
      <w:r>
        <w:rPr>
          <w:rFonts w:ascii="宋体" w:eastAsia="宋体" w:hAnsi="宋体" w:cs="宋体"/>
          <w:color w:val="000000"/>
          <w:sz w:val="20"/>
        </w:rPr>
        <w:t xml:space="preserve"> 985b15-19.</w:t>
      </w:r>
    </w:p>
    <w:p w:rsidR="00374711" w:rsidRDefault="000C031C">
      <w:pPr>
        <w:autoSpaceDE w:val="0"/>
        <w:autoSpaceDN w:val="0"/>
        <w:spacing w:before="60" w:line="260" w:lineRule="atLeast"/>
        <w:ind w:left="380"/>
        <w:rPr>
          <w:sz w:val="20"/>
        </w:rPr>
      </w:pPr>
      <w:r>
        <w:rPr>
          <w:rFonts w:ascii="宋体" w:eastAsia="宋体" w:hAnsi="宋体" w:cs="宋体"/>
          <w:color w:val="000000"/>
          <w:sz w:val="20"/>
        </w:rPr>
        <w:t xml:space="preserve">Elliptic (obliqueness) Zodiac 500:0v </w:t>
      </w:r>
      <w:r>
        <w:rPr>
          <w:rFonts w:ascii="宋体" w:eastAsia="宋体" w:hAnsi="宋体" w:cs="宋体"/>
          <w:color w:val="000000"/>
          <w:sz w:val="20"/>
        </w:rPr>
        <w:t>黄道。黄道为一切生物之远因</w:t>
      </w:r>
      <w:r>
        <w:rPr>
          <w:rFonts w:ascii="宋体" w:eastAsia="宋体" w:hAnsi="宋体" w:cs="宋体"/>
          <w:color w:val="000000"/>
          <w:sz w:val="20"/>
        </w:rPr>
        <w:t xml:space="preserve"> 71a15</w:t>
      </w:r>
      <w:r>
        <w:rPr>
          <w:rFonts w:ascii="宋体" w:eastAsia="宋体" w:hAnsi="宋体" w:cs="宋体"/>
          <w:color w:val="000000"/>
          <w:sz w:val="20"/>
        </w:rPr>
        <w:t>。</w:t>
      </w:r>
    </w:p>
    <w:p w:rsidR="00374711" w:rsidRDefault="000C031C">
      <w:pPr>
        <w:autoSpaceDE w:val="0"/>
        <w:autoSpaceDN w:val="0"/>
        <w:spacing w:line="320" w:lineRule="atLeast"/>
        <w:ind w:left="380" w:right="1480"/>
        <w:rPr>
          <w:sz w:val="20"/>
        </w:rPr>
      </w:pPr>
      <w:r>
        <w:rPr>
          <w:rFonts w:ascii="宋体" w:eastAsia="宋体" w:hAnsi="宋体" w:cs="宋体"/>
          <w:color w:val="000000"/>
          <w:sz w:val="20"/>
        </w:rPr>
        <w:t>End rò ré ho</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終点。同于极因</w:t>
      </w:r>
      <w:r>
        <w:rPr>
          <w:rFonts w:ascii="宋体" w:eastAsia="宋体" w:hAnsi="宋体" w:cs="宋体"/>
          <w:color w:val="000000"/>
          <w:sz w:val="20"/>
        </w:rPr>
        <w:t xml:space="preserve"> 994b9, 13a33, 59a37, 74a30; </w:t>
      </w:r>
      <w:r>
        <w:rPr>
          <w:rFonts w:ascii="宋体" w:eastAsia="宋体" w:hAnsi="宋体" w:cs="宋体"/>
          <w:color w:val="000000"/>
          <w:sz w:val="20"/>
        </w:rPr>
        <w:t>同于</w:t>
      </w:r>
      <w:r>
        <w:rPr>
          <w:rFonts w:ascii="宋体" w:eastAsia="宋体" w:hAnsi="宋体" w:cs="宋体"/>
          <w:color w:val="000000"/>
          <w:sz w:val="20"/>
        </w:rPr>
        <w:t>“</w:t>
      </w:r>
      <w:r>
        <w:rPr>
          <w:rFonts w:ascii="宋体" w:eastAsia="宋体" w:hAnsi="宋体" w:cs="宋体"/>
          <w:color w:val="000000"/>
          <w:sz w:val="20"/>
        </w:rPr>
        <w:t>形</w:t>
      </w:r>
      <w:r>
        <w:rPr>
          <w:rFonts w:ascii="宋体" w:eastAsia="宋体" w:hAnsi="宋体" w:cs="宋体"/>
          <w:color w:val="000000"/>
          <w:sz w:val="20"/>
        </w:rPr>
        <w:t>”23a34;</w:t>
      </w:r>
      <w:r>
        <w:rPr>
          <w:rFonts w:ascii="宋体" w:eastAsia="宋体" w:hAnsi="宋体" w:cs="宋体"/>
          <w:color w:val="000000"/>
          <w:sz w:val="20"/>
        </w:rPr>
        <w:t>同于善、至善或完全</w:t>
      </w:r>
      <w:r>
        <w:rPr>
          <w:rFonts w:ascii="宋体" w:eastAsia="宋体" w:hAnsi="宋体" w:cs="宋体"/>
          <w:color w:val="000000"/>
          <w:sz w:val="20"/>
        </w:rPr>
        <w:t xml:space="preserve"> 982b7, 21b24; </w:t>
      </w:r>
      <w:r>
        <w:rPr>
          <w:rFonts w:ascii="宋体" w:eastAsia="宋体" w:hAnsi="宋体" w:cs="宋体"/>
          <w:color w:val="000000"/>
          <w:sz w:val="20"/>
        </w:rPr>
        <w:t>同于实現</w:t>
      </w:r>
      <w:r>
        <w:rPr>
          <w:rFonts w:ascii="宋体" w:eastAsia="宋体" w:hAnsi="宋体" w:cs="宋体"/>
          <w:color w:val="000000"/>
          <w:sz w:val="20"/>
        </w:rPr>
        <w:t xml:space="preserve"> </w:t>
      </w:r>
      <w:r>
        <w:rPr>
          <w:rFonts w:ascii="宋体" w:eastAsia="宋体" w:hAnsi="宋体" w:cs="宋体"/>
          <w:color w:val="000000"/>
          <w:sz w:val="20"/>
        </w:rPr>
        <w:t xml:space="preserve">51a16; </w:t>
      </w:r>
      <w:r>
        <w:rPr>
          <w:rFonts w:ascii="宋体" w:eastAsia="宋体" w:hAnsi="宋体" w:cs="宋体"/>
          <w:color w:val="000000"/>
          <w:sz w:val="20"/>
        </w:rPr>
        <w:t>終点为定限</w:t>
      </w:r>
      <w:r>
        <w:rPr>
          <w:rFonts w:ascii="宋体" w:eastAsia="宋体" w:hAnsi="宋体" w:cs="宋体"/>
          <w:color w:val="000000"/>
          <w:sz w:val="20"/>
        </w:rPr>
        <w:t xml:space="preserve"> 994b16</w:t>
      </w:r>
      <w:r>
        <w:rPr>
          <w:rFonts w:ascii="宋体" w:eastAsia="宋体" w:hAnsi="宋体" w:cs="宋体"/>
          <w:color w:val="000000"/>
          <w:sz w:val="20"/>
        </w:rPr>
        <w:t>。</w:t>
      </w:r>
    </w:p>
    <w:p w:rsidR="00374711" w:rsidRDefault="000C031C">
      <w:pPr>
        <w:autoSpaceDE w:val="0"/>
        <w:autoSpaceDN w:val="0"/>
        <w:spacing w:before="60" w:line="320" w:lineRule="atLeast"/>
        <w:ind w:left="380" w:right="1480"/>
        <w:rPr>
          <w:sz w:val="20"/>
        </w:rPr>
      </w:pPr>
      <w:r>
        <w:rPr>
          <w:rFonts w:ascii="宋体" w:eastAsia="宋体" w:hAnsi="宋体" w:cs="宋体"/>
          <w:color w:val="000000"/>
          <w:sz w:val="20"/>
        </w:rPr>
        <w:t xml:space="preserve">Equal(equality) tò iơov (iơótrtoː) </w:t>
      </w:r>
      <w:r>
        <w:rPr>
          <w:rFonts w:ascii="宋体" w:eastAsia="宋体" w:hAnsi="宋体" w:cs="宋体"/>
          <w:color w:val="000000"/>
          <w:sz w:val="20"/>
        </w:rPr>
        <w:t>等</w:t>
      </w:r>
      <w:r>
        <w:rPr>
          <w:rFonts w:ascii="宋体" w:eastAsia="宋体" w:hAnsi="宋体" w:cs="宋体"/>
          <w:color w:val="000000"/>
          <w:sz w:val="20"/>
        </w:rPr>
        <w:t>,(</w:t>
      </w:r>
      <w:r>
        <w:rPr>
          <w:rFonts w:ascii="宋体" w:eastAsia="宋体" w:hAnsi="宋体" w:cs="宋体"/>
          <w:color w:val="000000"/>
          <w:sz w:val="20"/>
        </w:rPr>
        <w:t>等性</w:t>
      </w:r>
      <w:r>
        <w:rPr>
          <w:rFonts w:ascii="宋体" w:eastAsia="宋体" w:hAnsi="宋体" w:cs="宋体"/>
          <w:color w:val="000000"/>
          <w:sz w:val="20"/>
        </w:rPr>
        <w:t>) 21a12,56a22,82b7</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和</w:t>
      </w:r>
      <w:r>
        <w:rPr>
          <w:rFonts w:ascii="宋体" w:eastAsia="宋体" w:hAnsi="宋体" w:cs="宋体"/>
          <w:color w:val="000000"/>
          <w:sz w:val="20"/>
        </w:rPr>
        <w:t>“</w:t>
      </w:r>
      <w:r>
        <w:rPr>
          <w:rFonts w:ascii="宋体" w:eastAsia="宋体" w:hAnsi="宋体" w:cs="宋体"/>
          <w:color w:val="000000"/>
          <w:sz w:val="20"/>
        </w:rPr>
        <w:t>大与小</w:t>
      </w:r>
      <w:r>
        <w:rPr>
          <w:rFonts w:ascii="宋体" w:eastAsia="宋体" w:hAnsi="宋体" w:cs="宋体"/>
          <w:color w:val="000000"/>
          <w:sz w:val="20"/>
        </w:rPr>
        <w:t>”(</w:t>
      </w:r>
      <w:r>
        <w:rPr>
          <w:rFonts w:ascii="宋体" w:eastAsia="宋体" w:hAnsi="宋体" w:cs="宋体"/>
          <w:color w:val="000000"/>
          <w:sz w:val="20"/>
        </w:rPr>
        <w:t>不等</w:t>
      </w:r>
      <w:r>
        <w:rPr>
          <w:rFonts w:ascii="宋体" w:eastAsia="宋体" w:hAnsi="宋体" w:cs="宋体"/>
          <w:color w:val="000000"/>
          <w:sz w:val="20"/>
        </w:rPr>
        <w:t>)</w:t>
      </w:r>
      <w:r>
        <w:rPr>
          <w:rFonts w:ascii="宋体" w:eastAsia="宋体" w:hAnsi="宋体" w:cs="宋体"/>
          <w:color w:val="000000"/>
          <w:sz w:val="20"/>
        </w:rPr>
        <w:t>相对反</w:t>
      </w:r>
      <w:r>
        <w:rPr>
          <w:rFonts w:ascii="宋体" w:eastAsia="宋体" w:hAnsi="宋体" w:cs="宋体"/>
          <w:color w:val="000000"/>
          <w:sz w:val="20"/>
        </w:rPr>
        <w:t xml:space="preserve"> I5</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等</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相同</w:t>
      </w:r>
      <w:r>
        <w:rPr>
          <w:rFonts w:ascii="宋体" w:eastAsia="宋体" w:hAnsi="宋体" w:cs="宋体"/>
          <w:color w:val="000000"/>
          <w:sz w:val="20"/>
        </w:rPr>
        <w:t>(</w:t>
      </w:r>
      <w:r>
        <w:rPr>
          <w:rFonts w:ascii="宋体" w:eastAsia="宋体" w:hAnsi="宋体" w:cs="宋体"/>
          <w:color w:val="000000"/>
          <w:sz w:val="20"/>
        </w:rPr>
        <w:t>柏拉图学派</w:t>
      </w:r>
      <w:r>
        <w:rPr>
          <w:rFonts w:ascii="宋体" w:eastAsia="宋体" w:hAnsi="宋体" w:cs="宋体"/>
          <w:color w:val="000000"/>
          <w:sz w:val="20"/>
        </w:rPr>
        <w:t>) 75a33</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等性为不等性之离失</w:t>
      </w:r>
      <w:r>
        <w:rPr>
          <w:rFonts w:ascii="宋体" w:eastAsia="宋体" w:hAnsi="宋体" w:cs="宋体"/>
          <w:color w:val="000000"/>
          <w:sz w:val="20"/>
        </w:rPr>
        <w:t xml:space="preserve"> 55b11</w:t>
      </w:r>
      <w:r>
        <w:rPr>
          <w:rFonts w:ascii="宋体" w:eastAsia="宋体" w:hAnsi="宋体" w:cs="宋体"/>
          <w:color w:val="000000"/>
          <w:sz w:val="20"/>
        </w:rPr>
        <w:t>。</w:t>
      </w:r>
    </w:p>
    <w:p w:rsidR="00374711" w:rsidRDefault="000C031C">
      <w:pPr>
        <w:autoSpaceDE w:val="0"/>
        <w:autoSpaceDN w:val="0"/>
        <w:spacing w:before="20" w:line="340" w:lineRule="atLeast"/>
        <w:ind w:left="380" w:right="1480"/>
        <w:rPr>
          <w:sz w:val="20"/>
        </w:rPr>
      </w:pPr>
      <w:r>
        <w:rPr>
          <w:rFonts w:ascii="宋体" w:eastAsia="宋体" w:hAnsi="宋体" w:cs="宋体"/>
          <w:color w:val="000000"/>
          <w:sz w:val="20"/>
        </w:rPr>
        <w:t xml:space="preserve">Equivocal, the (ambiguity) óμαrύμlO; </w:t>
      </w:r>
      <w:r>
        <w:rPr>
          <w:rFonts w:ascii="宋体" w:eastAsia="宋体" w:hAnsi="宋体" w:cs="宋体"/>
          <w:color w:val="000000"/>
          <w:sz w:val="20"/>
        </w:rPr>
        <w:t>同詞異义</w:t>
      </w:r>
      <w:r>
        <w:rPr>
          <w:rFonts w:ascii="宋体" w:eastAsia="宋体" w:hAnsi="宋体" w:cs="宋体"/>
          <w:color w:val="000000"/>
          <w:sz w:val="20"/>
        </w:rPr>
        <w:t>(</w:t>
      </w:r>
      <w:r>
        <w:rPr>
          <w:rFonts w:ascii="宋体" w:eastAsia="宋体" w:hAnsi="宋体" w:cs="宋体"/>
          <w:color w:val="000000"/>
          <w:sz w:val="20"/>
        </w:rPr>
        <w:t>双关</w:t>
      </w:r>
      <w:r>
        <w:rPr>
          <w:rFonts w:ascii="宋体" w:eastAsia="宋体" w:hAnsi="宋体" w:cs="宋体"/>
          <w:color w:val="000000"/>
          <w:sz w:val="20"/>
        </w:rPr>
        <w:t>) 3a34, 30a32, 35b25,46a6, 60b33, 86b27</w:t>
      </w:r>
      <w:r>
        <w:rPr>
          <w:rFonts w:ascii="宋体" w:eastAsia="宋体" w:hAnsi="宋体" w:cs="宋体"/>
          <w:color w:val="000000"/>
          <w:sz w:val="20"/>
        </w:rPr>
        <w:t>。</w:t>
      </w:r>
    </w:p>
    <w:p w:rsidR="00374711" w:rsidRDefault="000C031C">
      <w:pPr>
        <w:autoSpaceDE w:val="0"/>
        <w:autoSpaceDN w:val="0"/>
        <w:spacing w:before="100" w:line="240" w:lineRule="atLeast"/>
        <w:ind w:left="380"/>
        <w:rPr>
          <w:sz w:val="20"/>
        </w:rPr>
      </w:pPr>
      <w:r>
        <w:rPr>
          <w:rFonts w:ascii="宋体" w:eastAsia="宋体" w:hAnsi="宋体" w:cs="宋体"/>
          <w:color w:val="000000"/>
          <w:sz w:val="20"/>
        </w:rPr>
        <w:t xml:space="preserve">Eristic λdyo; e9.σTvis </w:t>
      </w:r>
      <w:r>
        <w:rPr>
          <w:rFonts w:ascii="宋体" w:eastAsia="宋体" w:hAnsi="宋体" w:cs="宋体"/>
          <w:color w:val="000000"/>
          <w:sz w:val="20"/>
        </w:rPr>
        <w:t>语辞</w:t>
      </w:r>
      <w:r>
        <w:rPr>
          <w:rFonts w:ascii="宋体" w:eastAsia="宋体" w:hAnsi="宋体" w:cs="宋体"/>
          <w:color w:val="000000"/>
          <w:sz w:val="20"/>
        </w:rPr>
        <w:t xml:space="preserve"> </w:t>
      </w:r>
      <w:r>
        <w:rPr>
          <w:rFonts w:ascii="宋体" w:eastAsia="宋体" w:hAnsi="宋体" w:cs="宋体"/>
          <w:color w:val="000000"/>
          <w:sz w:val="20"/>
        </w:rPr>
        <w:t>12a19</w:t>
      </w:r>
      <w:r>
        <w:rPr>
          <w:rFonts w:ascii="宋体" w:eastAsia="宋体" w:hAnsi="宋体" w:cs="宋体"/>
          <w:color w:val="000000"/>
          <w:sz w:val="20"/>
        </w:rPr>
        <w:t>。</w:t>
      </w:r>
    </w:p>
    <w:p w:rsidR="00374711" w:rsidRDefault="000C031C">
      <w:pPr>
        <w:autoSpaceDE w:val="0"/>
        <w:autoSpaceDN w:val="0"/>
        <w:spacing w:before="60" w:line="260" w:lineRule="atLeast"/>
        <w:ind w:left="380"/>
        <w:rPr>
          <w:sz w:val="20"/>
        </w:rPr>
      </w:pPr>
      <w:r>
        <w:rPr>
          <w:rFonts w:ascii="宋体" w:eastAsia="宋体" w:hAnsi="宋体" w:cs="宋体"/>
          <w:color w:val="000000"/>
          <w:sz w:val="20"/>
        </w:rPr>
        <w:t xml:space="preserve">Error iπ(Tr </w:t>
      </w:r>
      <w:r>
        <w:rPr>
          <w:rFonts w:ascii="宋体" w:eastAsia="宋体" w:hAnsi="宋体" w:cs="宋体"/>
          <w:color w:val="000000"/>
          <w:sz w:val="20"/>
        </w:rPr>
        <w:t>錯誤。</w:t>
      </w:r>
      <w:r>
        <w:rPr>
          <w:rFonts w:ascii="宋体" w:eastAsia="宋体" w:hAnsi="宋体" w:cs="宋体"/>
          <w:color w:val="000000"/>
          <w:sz w:val="20"/>
        </w:rPr>
        <w:t xml:space="preserve"> </w:t>
      </w:r>
      <w:r>
        <w:rPr>
          <w:rFonts w:ascii="宋体" w:eastAsia="宋体" w:hAnsi="宋体" w:cs="宋体"/>
          <w:color w:val="000000"/>
          <w:sz w:val="20"/>
        </w:rPr>
        <w:t>異于无知</w:t>
      </w:r>
      <w:r>
        <w:rPr>
          <w:rFonts w:ascii="宋体" w:eastAsia="宋体" w:hAnsi="宋体" w:cs="宋体"/>
          <w:color w:val="000000"/>
          <w:sz w:val="20"/>
        </w:rPr>
        <w:t>52a2;</w:t>
      </w:r>
      <w:r>
        <w:rPr>
          <w:rFonts w:ascii="宋体" w:eastAsia="宋体" w:hAnsi="宋体" w:cs="宋体"/>
          <w:color w:val="000000"/>
          <w:sz w:val="20"/>
        </w:rPr>
        <w:t>世无錯談</w:t>
      </w:r>
      <w:r>
        <w:rPr>
          <w:rFonts w:ascii="宋体" w:eastAsia="宋体" w:hAnsi="宋体" w:cs="宋体"/>
          <w:color w:val="000000"/>
          <w:sz w:val="20"/>
        </w:rPr>
        <w:t>(</w:t>
      </w:r>
      <w:r>
        <w:rPr>
          <w:rFonts w:ascii="宋体" w:eastAsia="宋体" w:hAnsi="宋体" w:cs="宋体"/>
          <w:color w:val="000000"/>
          <w:sz w:val="20"/>
        </w:rPr>
        <w:t>安蒂瑞尼</w:t>
      </w:r>
      <w:r>
        <w:rPr>
          <w:rFonts w:ascii="宋体" w:eastAsia="宋体" w:hAnsi="宋体" w:cs="宋体"/>
          <w:color w:val="000000"/>
          <w:sz w:val="20"/>
        </w:rPr>
        <w:t>)μroe ye-δoσθau 24b34</w:t>
      </w:r>
      <w:r>
        <w:rPr>
          <w:rFonts w:ascii="宋体" w:eastAsia="宋体" w:hAnsi="宋体" w:cs="宋体"/>
          <w:color w:val="000000"/>
          <w:sz w:val="20"/>
        </w:rPr>
        <w:t>。</w:t>
      </w:r>
    </w:p>
    <w:p w:rsidR="00374711" w:rsidRDefault="000C031C">
      <w:pPr>
        <w:autoSpaceDE w:val="0"/>
        <w:autoSpaceDN w:val="0"/>
        <w:spacing w:line="330" w:lineRule="atLeast"/>
        <w:ind w:left="380" w:right="1460"/>
        <w:rPr>
          <w:sz w:val="20"/>
        </w:rPr>
      </w:pPr>
      <w:r>
        <w:rPr>
          <w:rFonts w:ascii="宋体" w:eastAsia="宋体" w:hAnsi="宋体" w:cs="宋体"/>
          <w:color w:val="000000"/>
          <w:sz w:val="20"/>
        </w:rPr>
        <w:t>Essence, Quiddity,(what it was to be so and so) vò t. ěotu(τ) τ iv stva)</w:t>
      </w:r>
      <w:r>
        <w:rPr>
          <w:rFonts w:ascii="宋体" w:eastAsia="宋体" w:hAnsi="宋体" w:cs="宋体"/>
          <w:color w:val="000000"/>
          <w:sz w:val="20"/>
        </w:rPr>
        <w:t>怎是。</w:t>
      </w:r>
      <w:r>
        <w:rPr>
          <w:rFonts w:ascii="宋体" w:eastAsia="宋体" w:hAnsi="宋体" w:cs="宋体"/>
          <w:color w:val="000000"/>
          <w:sz w:val="20"/>
        </w:rPr>
        <w:t>Z 4-6, 8, 993a18, 994b17, 25b28, 38b14, 45b3</w:t>
      </w:r>
      <w:r>
        <w:rPr>
          <w:rFonts w:ascii="宋体" w:eastAsia="宋体" w:hAnsi="宋体" w:cs="宋体"/>
          <w:color w:val="000000"/>
          <w:sz w:val="20"/>
        </w:rPr>
        <w:t>。同于本体</w:t>
      </w:r>
      <w:r>
        <w:rPr>
          <w:rFonts w:ascii="宋体" w:eastAsia="宋体" w:hAnsi="宋体" w:cs="宋体"/>
          <w:color w:val="000000"/>
          <w:sz w:val="20"/>
        </w:rPr>
        <w:t xml:space="preserve"> △8; </w:t>
      </w:r>
      <w:r>
        <w:rPr>
          <w:rFonts w:ascii="宋体" w:eastAsia="宋体" w:hAnsi="宋体" w:cs="宋体"/>
          <w:color w:val="000000"/>
          <w:sz w:val="20"/>
        </w:rPr>
        <w:t>同于式因</w:t>
      </w:r>
      <w:r>
        <w:rPr>
          <w:rFonts w:ascii="宋体" w:eastAsia="宋体" w:hAnsi="宋体" w:cs="宋体"/>
          <w:color w:val="000000"/>
          <w:sz w:val="20"/>
        </w:rPr>
        <w:t>,</w:t>
      </w:r>
      <w:r>
        <w:rPr>
          <w:rFonts w:ascii="宋体" w:eastAsia="宋体" w:hAnsi="宋体" w:cs="宋体"/>
          <w:color w:val="000000"/>
          <w:sz w:val="20"/>
        </w:rPr>
        <w:t>定义</w:t>
      </w:r>
      <w:r>
        <w:rPr>
          <w:rFonts w:ascii="宋体" w:eastAsia="宋体" w:hAnsi="宋体" w:cs="宋体"/>
          <w:color w:val="000000"/>
          <w:sz w:val="20"/>
        </w:rPr>
        <w:t>,</w:t>
      </w:r>
      <w:r>
        <w:rPr>
          <w:rFonts w:ascii="宋体" w:eastAsia="宋体" w:hAnsi="宋体" w:cs="宋体"/>
          <w:color w:val="000000"/>
          <w:sz w:val="20"/>
        </w:rPr>
        <w:t>公式</w:t>
      </w:r>
      <w:r>
        <w:rPr>
          <w:rFonts w:ascii="宋体" w:eastAsia="宋体" w:hAnsi="宋体" w:cs="宋体"/>
          <w:color w:val="000000"/>
          <w:sz w:val="20"/>
        </w:rPr>
        <w:t>,</w:t>
      </w:r>
      <w:r>
        <w:rPr>
          <w:rFonts w:ascii="宋体" w:eastAsia="宋体" w:hAnsi="宋体" w:cs="宋体"/>
          <w:color w:val="000000"/>
          <w:sz w:val="20"/>
        </w:rPr>
        <w:t>比例</w:t>
      </w:r>
      <w:r>
        <w:rPr>
          <w:rFonts w:ascii="宋体" w:eastAsia="宋体" w:hAnsi="宋体" w:cs="宋体"/>
          <w:color w:val="000000"/>
          <w:sz w:val="20"/>
        </w:rPr>
        <w:t xml:space="preserve">, A3, 8, 10, B2, Δ2,8, 30a6, 33b5, M4, N5; </w:t>
      </w:r>
      <w:r>
        <w:rPr>
          <w:rFonts w:ascii="宋体" w:eastAsia="宋体" w:hAnsi="宋体" w:cs="宋体"/>
          <w:color w:val="000000"/>
          <w:sz w:val="20"/>
        </w:rPr>
        <w:t>同于动因或极因</w:t>
      </w:r>
      <w:r>
        <w:rPr>
          <w:rFonts w:ascii="宋体" w:eastAsia="宋体" w:hAnsi="宋体" w:cs="宋体"/>
          <w:color w:val="000000"/>
          <w:sz w:val="20"/>
        </w:rPr>
        <w:t xml:space="preserve"> A6, 7, Z17</w:t>
      </w:r>
      <w:r>
        <w:rPr>
          <w:rFonts w:ascii="宋体" w:eastAsia="宋体" w:hAnsi="宋体" w:cs="宋体"/>
          <w:color w:val="000000"/>
          <w:sz w:val="20"/>
        </w:rPr>
        <w:t>。</w:t>
      </w:r>
    </w:p>
    <w:p w:rsidR="00374711" w:rsidRDefault="000C031C">
      <w:pPr>
        <w:autoSpaceDE w:val="0"/>
        <w:autoSpaceDN w:val="0"/>
        <w:spacing w:line="335" w:lineRule="atLeast"/>
        <w:ind w:left="380" w:right="1460"/>
        <w:rPr>
          <w:sz w:val="20"/>
        </w:rPr>
      </w:pPr>
      <w:r>
        <w:rPr>
          <w:rFonts w:ascii="宋体" w:eastAsia="宋体" w:hAnsi="宋体" w:cs="宋体"/>
          <w:color w:val="000000"/>
          <w:sz w:val="20"/>
        </w:rPr>
        <w:t xml:space="preserve">Eternals tà aiò ia </w:t>
      </w:r>
      <w:r>
        <w:rPr>
          <w:rFonts w:ascii="宋体" w:eastAsia="宋体" w:hAnsi="宋体" w:cs="宋体"/>
          <w:color w:val="000000"/>
          <w:sz w:val="20"/>
        </w:rPr>
        <w:t>永恆</w:t>
      </w:r>
      <w:r>
        <w:rPr>
          <w:rFonts w:ascii="宋体" w:eastAsia="宋体" w:hAnsi="宋体" w:cs="宋体"/>
          <w:color w:val="000000"/>
          <w:sz w:val="20"/>
        </w:rPr>
        <w:t xml:space="preserve"> 987b16, 15b14, 50b7, 51a20</w:t>
      </w:r>
      <w:r>
        <w:rPr>
          <w:rFonts w:ascii="宋体" w:eastAsia="宋体" w:hAnsi="宋体" w:cs="宋体"/>
          <w:color w:val="000000"/>
          <w:sz w:val="20"/>
        </w:rPr>
        <w:t>。可感覚永恆本体</w:t>
      </w:r>
      <w:r>
        <w:rPr>
          <w:rFonts w:ascii="宋体" w:eastAsia="宋体" w:hAnsi="宋体" w:cs="宋体"/>
          <w:color w:val="000000"/>
          <w:sz w:val="20"/>
        </w:rPr>
        <w:t xml:space="preserve"> 60a17,69a31</w:t>
      </w:r>
      <w:r>
        <w:rPr>
          <w:rFonts w:ascii="宋体" w:eastAsia="宋体" w:hAnsi="宋体" w:cs="宋体"/>
          <w:color w:val="000000"/>
          <w:sz w:val="20"/>
        </w:rPr>
        <w:t>，</w:t>
      </w:r>
      <w:r>
        <w:rPr>
          <w:rFonts w:ascii="宋体" w:eastAsia="宋体" w:hAnsi="宋体" w:cs="宋体"/>
          <w:color w:val="000000"/>
          <w:sz w:val="20"/>
        </w:rPr>
        <w:t>b25</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永恆本体必然存在</w:t>
      </w:r>
      <w:r>
        <w:rPr>
          <w:rFonts w:ascii="宋体" w:eastAsia="宋体" w:hAnsi="宋体" w:cs="宋体"/>
          <w:color w:val="000000"/>
          <w:sz w:val="20"/>
        </w:rPr>
        <w:t xml:space="preserve"> A6</w:t>
      </w:r>
      <w:r>
        <w:rPr>
          <w:rFonts w:ascii="宋体" w:eastAsia="宋体" w:hAnsi="宋体" w:cs="宋体"/>
          <w:color w:val="000000"/>
          <w:sz w:val="20"/>
        </w:rPr>
        <w:t>；时間永恆</w:t>
      </w:r>
      <w:r>
        <w:rPr>
          <w:rFonts w:ascii="宋体" w:eastAsia="宋体" w:hAnsi="宋体" w:cs="宋体"/>
          <w:color w:val="000000"/>
          <w:sz w:val="20"/>
        </w:rPr>
        <w:t xml:space="preserve"> 71b7</w:t>
      </w:r>
      <w:r>
        <w:rPr>
          <w:rFonts w:ascii="宋体" w:eastAsia="宋体" w:hAnsi="宋体" w:cs="宋体"/>
          <w:color w:val="000000"/>
          <w:sz w:val="20"/>
        </w:rPr>
        <w:t>；永恆本体可否由要素組合</w:t>
      </w:r>
      <w:r>
        <w:rPr>
          <w:rFonts w:ascii="宋体" w:eastAsia="宋体" w:hAnsi="宋体" w:cs="宋体"/>
          <w:color w:val="000000"/>
          <w:sz w:val="20"/>
        </w:rPr>
        <w:t xml:space="preserve">88b14—28; </w:t>
      </w:r>
      <w:r>
        <w:rPr>
          <w:rFonts w:ascii="宋体" w:eastAsia="宋体" w:hAnsi="宋体" w:cs="宋体"/>
          <w:color w:val="000000"/>
          <w:sz w:val="20"/>
        </w:rPr>
        <w:t>永恒本体无生灭</w:t>
      </w:r>
      <w:r>
        <w:rPr>
          <w:rFonts w:ascii="宋体" w:eastAsia="宋体" w:hAnsi="宋体" w:cs="宋体"/>
          <w:color w:val="000000"/>
          <w:sz w:val="20"/>
        </w:rPr>
        <w:t>(</w:t>
      </w:r>
      <w:r>
        <w:rPr>
          <w:rFonts w:ascii="宋体" w:eastAsia="宋体" w:hAnsi="宋体" w:cs="宋体"/>
          <w:color w:val="000000"/>
          <w:sz w:val="20"/>
        </w:rPr>
        <w:t>不經創造过程</w:t>
      </w:r>
      <w:r>
        <w:rPr>
          <w:rFonts w:ascii="宋体" w:eastAsia="宋体" w:hAnsi="宋体" w:cs="宋体"/>
          <w:color w:val="000000"/>
          <w:sz w:val="20"/>
        </w:rPr>
        <w:t xml:space="preserve">) 91a12, </w:t>
      </w:r>
      <w:r>
        <w:rPr>
          <w:rFonts w:ascii="宋体" w:eastAsia="宋体" w:hAnsi="宋体" w:cs="宋体"/>
          <w:color w:val="000000"/>
          <w:sz w:val="20"/>
        </w:rPr>
        <w:t>宇宙貞常</w:t>
      </w:r>
      <w:r>
        <w:rPr>
          <w:rFonts w:ascii="宋体" w:eastAsia="宋体" w:hAnsi="宋体" w:cs="宋体"/>
          <w:color w:val="000000"/>
          <w:sz w:val="20"/>
        </w:rPr>
        <w:t xml:space="preserve"> dei d.σσντωS</w:t>
      </w:r>
      <w:r>
        <w:rPr>
          <w:rFonts w:ascii="宋体" w:eastAsia="宋体" w:hAnsi="宋体" w:cs="宋体"/>
          <w:sz w:val="20"/>
        </w:rPr>
        <w:t xml:space="preserve"> </w:t>
      </w:r>
      <w:r>
        <w:rPr>
          <w:rFonts w:ascii="宋体" w:eastAsia="宋体" w:hAnsi="宋体" w:cs="宋体"/>
          <w:color w:val="000000"/>
          <w:sz w:val="20"/>
        </w:rPr>
        <w:t>72a16</w:t>
      </w:r>
      <w:r>
        <w:rPr>
          <w:rFonts w:ascii="宋体" w:eastAsia="宋体" w:hAnsi="宋体" w:cs="宋体"/>
          <w:color w:val="000000"/>
          <w:sz w:val="20"/>
        </w:rPr>
        <w:t>。</w:t>
      </w:r>
    </w:p>
    <w:p w:rsidR="00374711" w:rsidRDefault="000C031C">
      <w:pPr>
        <w:autoSpaceDE w:val="0"/>
        <w:autoSpaceDN w:val="0"/>
        <w:spacing w:line="320" w:lineRule="atLeast"/>
        <w:ind w:left="380" w:right="1480"/>
        <w:rPr>
          <w:sz w:val="20"/>
        </w:rPr>
      </w:pPr>
      <w:r>
        <w:rPr>
          <w:rFonts w:ascii="宋体" w:eastAsia="宋体" w:hAnsi="宋体" w:cs="宋体"/>
          <w:color w:val="000000"/>
          <w:sz w:val="20"/>
        </w:rPr>
        <w:t xml:space="preserve">Even Qquov (ayit:Otrls) </w:t>
      </w:r>
      <w:r>
        <w:rPr>
          <w:rFonts w:ascii="宋体" w:eastAsia="宋体" w:hAnsi="宋体" w:cs="宋体"/>
          <w:color w:val="000000"/>
          <w:sz w:val="20"/>
        </w:rPr>
        <w:t>偶数</w:t>
      </w:r>
      <w:r>
        <w:rPr>
          <w:rFonts w:ascii="宋体" w:eastAsia="宋体" w:hAnsi="宋体" w:cs="宋体"/>
          <w:color w:val="000000"/>
          <w:sz w:val="20"/>
        </w:rPr>
        <w:t>, (</w:t>
      </w:r>
      <w:r>
        <w:rPr>
          <w:rFonts w:ascii="宋体" w:eastAsia="宋体" w:hAnsi="宋体" w:cs="宋体"/>
          <w:color w:val="000000"/>
          <w:sz w:val="20"/>
        </w:rPr>
        <w:t>偶性</w:t>
      </w:r>
      <w:r>
        <w:rPr>
          <w:rFonts w:ascii="宋体" w:eastAsia="宋体" w:hAnsi="宋体" w:cs="宋体"/>
          <w:color w:val="000000"/>
          <w:sz w:val="20"/>
        </w:rPr>
        <w:t>):(</w:t>
      </w:r>
      <w:r>
        <w:rPr>
          <w:rFonts w:ascii="宋体" w:eastAsia="宋体" w:hAnsi="宋体" w:cs="宋体"/>
          <w:color w:val="000000"/>
          <w:sz w:val="20"/>
        </w:rPr>
        <w:t>毕达哥拉斯学派</w:t>
      </w:r>
      <w:r>
        <w:rPr>
          <w:rFonts w:ascii="宋体" w:eastAsia="宋体" w:hAnsi="宋体" w:cs="宋体"/>
          <w:color w:val="000000"/>
          <w:sz w:val="20"/>
        </w:rPr>
        <w:t>) 986a18,990a9;(</w:t>
      </w:r>
      <w:r>
        <w:rPr>
          <w:rFonts w:ascii="宋体" w:eastAsia="宋体" w:hAnsi="宋体" w:cs="宋体"/>
          <w:color w:val="000000"/>
          <w:sz w:val="20"/>
        </w:rPr>
        <w:t>柏拉图</w:t>
      </w:r>
      <w:r>
        <w:rPr>
          <w:rFonts w:ascii="宋体" w:eastAsia="宋体" w:hAnsi="宋体" w:cs="宋体"/>
          <w:color w:val="000000"/>
          <w:sz w:val="20"/>
        </w:rPr>
        <w:t>) 91a24</w:t>
      </w:r>
      <w:r>
        <w:rPr>
          <w:rFonts w:ascii="宋体" w:eastAsia="宋体" w:hAnsi="宋体" w:cs="宋体"/>
          <w:color w:val="000000"/>
          <w:sz w:val="20"/>
        </w:rPr>
        <w:t>。</w:t>
      </w:r>
    </w:p>
    <w:p w:rsidR="00374711" w:rsidRDefault="000C031C">
      <w:pPr>
        <w:autoSpaceDE w:val="0"/>
        <w:autoSpaceDN w:val="0"/>
        <w:spacing w:before="20" w:line="310" w:lineRule="atLeast"/>
        <w:ind w:left="380" w:right="1500"/>
        <w:rPr>
          <w:sz w:val="20"/>
        </w:rPr>
      </w:pPr>
      <w:r>
        <w:rPr>
          <w:rFonts w:ascii="宋体" w:eastAsia="宋体" w:hAnsi="宋体" w:cs="宋体"/>
          <w:color w:val="000000"/>
          <w:sz w:val="20"/>
        </w:rPr>
        <w:t>Evil(evil</w:t>
      </w:r>
      <w:r>
        <w:rPr>
          <w:rFonts w:ascii="宋体" w:eastAsia="宋体" w:hAnsi="宋体" w:cs="宋体"/>
          <w:color w:val="000000"/>
          <w:sz w:val="20"/>
        </w:rPr>
        <w:t xml:space="preserve">-itself) rò xax' v </w:t>
      </w:r>
      <w:r>
        <w:rPr>
          <w:rFonts w:ascii="宋体" w:eastAsia="宋体" w:hAnsi="宋体" w:cs="宋体"/>
          <w:color w:val="000000"/>
          <w:sz w:val="20"/>
        </w:rPr>
        <w:t>惡</w:t>
      </w:r>
      <w:r>
        <w:rPr>
          <w:rFonts w:ascii="宋体" w:eastAsia="宋体" w:hAnsi="宋体" w:cs="宋体"/>
          <w:color w:val="000000"/>
          <w:sz w:val="20"/>
        </w:rPr>
        <w:t>(</w:t>
      </w:r>
      <w:r>
        <w:rPr>
          <w:rFonts w:ascii="宋体" w:eastAsia="宋体" w:hAnsi="宋体" w:cs="宋体"/>
          <w:color w:val="000000"/>
          <w:sz w:val="20"/>
        </w:rPr>
        <w:t>本惡</w:t>
      </w:r>
      <w:r>
        <w:rPr>
          <w:rFonts w:ascii="宋体" w:eastAsia="宋体" w:hAnsi="宋体" w:cs="宋体"/>
          <w:color w:val="000000"/>
          <w:sz w:val="20"/>
        </w:rPr>
        <w:t>)51a17,91b33</w:t>
      </w:r>
      <w:r>
        <w:rPr>
          <w:rFonts w:ascii="宋体" w:eastAsia="宋体" w:hAnsi="宋体" w:cs="宋体"/>
          <w:color w:val="000000"/>
          <w:sz w:val="20"/>
        </w:rPr>
        <w:t>。永恆事物无惡</w:t>
      </w:r>
      <w:r>
        <w:rPr>
          <w:rFonts w:ascii="宋体" w:eastAsia="宋体" w:hAnsi="宋体" w:cs="宋体"/>
          <w:color w:val="000000"/>
          <w:sz w:val="20"/>
        </w:rPr>
        <w:t xml:space="preserve"> 51a20; </w:t>
      </w:r>
      <w:r>
        <w:rPr>
          <w:rFonts w:ascii="宋体" w:eastAsia="宋体" w:hAnsi="宋体" w:cs="宋体"/>
          <w:color w:val="000000"/>
          <w:sz w:val="20"/>
        </w:rPr>
        <w:t>惡为第一原理之說</w:t>
      </w:r>
      <w:r>
        <w:rPr>
          <w:rFonts w:ascii="宋体" w:eastAsia="宋体" w:hAnsi="宋体" w:cs="宋体"/>
          <w:color w:val="000000"/>
          <w:sz w:val="20"/>
        </w:rPr>
        <w:t xml:space="preserve"> 75a35,91b3--92a4; </w:t>
      </w:r>
      <w:r>
        <w:rPr>
          <w:rFonts w:ascii="宋体" w:eastAsia="宋体" w:hAnsi="宋体" w:cs="宋体"/>
          <w:color w:val="000000"/>
          <w:sz w:val="20"/>
        </w:rPr>
        <w:t>惡出于斗爭</w:t>
      </w:r>
      <w:r>
        <w:rPr>
          <w:rFonts w:ascii="宋体" w:eastAsia="宋体" w:hAnsi="宋体" w:cs="宋体"/>
          <w:color w:val="000000"/>
          <w:sz w:val="20"/>
        </w:rPr>
        <w:t>(</w:t>
      </w:r>
      <w:r>
        <w:rPr>
          <w:rFonts w:ascii="宋体" w:eastAsia="宋体" w:hAnsi="宋体" w:cs="宋体"/>
          <w:color w:val="000000"/>
          <w:sz w:val="20"/>
        </w:rPr>
        <w:t>恩培多克勒</w:t>
      </w:r>
      <w:r>
        <w:rPr>
          <w:rFonts w:ascii="宋体" w:eastAsia="宋体" w:hAnsi="宋体" w:cs="宋体"/>
          <w:color w:val="000000"/>
          <w:sz w:val="20"/>
        </w:rPr>
        <w:t>) 984b32</w:t>
      </w:r>
      <w:r>
        <w:rPr>
          <w:rFonts w:ascii="宋体" w:eastAsia="宋体" w:hAnsi="宋体" w:cs="宋体"/>
          <w:color w:val="000000"/>
          <w:sz w:val="20"/>
        </w:rPr>
        <w:t>。</w:t>
      </w:r>
    </w:p>
    <w:p w:rsidR="00374711" w:rsidRDefault="000C031C">
      <w:pPr>
        <w:autoSpaceDE w:val="0"/>
        <w:autoSpaceDN w:val="0"/>
        <w:spacing w:before="20" w:line="340" w:lineRule="atLeast"/>
        <w:ind w:left="380" w:right="1480"/>
        <w:rPr>
          <w:sz w:val="20"/>
        </w:rPr>
      </w:pPr>
      <w:r>
        <w:rPr>
          <w:rFonts w:ascii="宋体" w:eastAsia="宋体" w:hAnsi="宋体" w:cs="宋体"/>
          <w:color w:val="000000"/>
          <w:sz w:val="20"/>
        </w:rPr>
        <w:t xml:space="preserve">Excess and defect rò μ'v ixe0xn, nì r à δe éhheiyei </w:t>
      </w:r>
      <w:r>
        <w:rPr>
          <w:rFonts w:ascii="宋体" w:eastAsia="宋体" w:hAnsi="宋体" w:cs="宋体"/>
          <w:color w:val="000000"/>
          <w:sz w:val="20"/>
        </w:rPr>
        <w:t>超逾与缺损</w:t>
      </w:r>
      <w:r>
        <w:rPr>
          <w:rFonts w:ascii="宋体" w:eastAsia="宋体" w:hAnsi="宋体" w:cs="宋体"/>
          <w:color w:val="000000"/>
          <w:sz w:val="20"/>
        </w:rPr>
        <w:t xml:space="preserve"> 992b6, 4b12,42b25, 35, 52b30, 57a13, 81b18</w:t>
      </w:r>
      <w:r>
        <w:rPr>
          <w:rFonts w:ascii="宋体" w:eastAsia="宋体" w:hAnsi="宋体" w:cs="宋体"/>
          <w:color w:val="000000"/>
          <w:sz w:val="20"/>
        </w:rPr>
        <w:t>。</w:t>
      </w:r>
    </w:p>
    <w:p w:rsidR="00374711" w:rsidRDefault="000C031C">
      <w:pPr>
        <w:autoSpaceDE w:val="0"/>
        <w:autoSpaceDN w:val="0"/>
        <w:spacing w:before="80" w:line="260" w:lineRule="atLeast"/>
        <w:ind w:left="380"/>
        <w:rPr>
          <w:sz w:val="20"/>
        </w:rPr>
      </w:pPr>
      <w:r>
        <w:rPr>
          <w:rFonts w:ascii="宋体" w:eastAsia="宋体" w:hAnsi="宋体" w:cs="宋体"/>
          <w:color w:val="000000"/>
          <w:sz w:val="20"/>
        </w:rPr>
        <w:t xml:space="preserve">Experience eμπe ρla </w:t>
      </w:r>
      <w:r>
        <w:rPr>
          <w:rFonts w:ascii="宋体" w:eastAsia="宋体" w:hAnsi="宋体" w:cs="宋体"/>
          <w:color w:val="000000"/>
          <w:sz w:val="20"/>
        </w:rPr>
        <w:t>經驗</w:t>
      </w:r>
      <w:r>
        <w:rPr>
          <w:rFonts w:ascii="宋体" w:eastAsia="宋体" w:hAnsi="宋体" w:cs="宋体"/>
          <w:color w:val="000000"/>
          <w:sz w:val="20"/>
        </w:rPr>
        <w:t xml:space="preserve"> 980b28, 981a1, 15, 981b31</w:t>
      </w:r>
      <w:r>
        <w:rPr>
          <w:rFonts w:ascii="宋体" w:eastAsia="宋体" w:hAnsi="宋体" w:cs="宋体"/>
          <w:color w:val="000000"/>
          <w:sz w:val="20"/>
        </w:rPr>
        <w:t>。</w:t>
      </w:r>
    </w:p>
    <w:p w:rsidR="00374711" w:rsidRDefault="000C031C">
      <w:pPr>
        <w:autoSpaceDE w:val="0"/>
        <w:autoSpaceDN w:val="0"/>
        <w:spacing w:before="80" w:line="240" w:lineRule="atLeast"/>
        <w:ind w:left="380"/>
        <w:rPr>
          <w:sz w:val="20"/>
        </w:rPr>
      </w:pPr>
      <w:r>
        <w:rPr>
          <w:rFonts w:ascii="宋体" w:eastAsia="宋体" w:hAnsi="宋体" w:cs="宋体"/>
          <w:color w:val="000000"/>
          <w:sz w:val="20"/>
        </w:rPr>
        <w:t>Extrem</w:t>
      </w:r>
      <w:r>
        <w:rPr>
          <w:rFonts w:ascii="宋体" w:eastAsia="宋体" w:hAnsi="宋体" w:cs="宋体"/>
          <w:color w:val="000000"/>
          <w:sz w:val="20"/>
        </w:rPr>
        <w:t>es τ2iσλκτα</w:t>
      </w:r>
      <w:r>
        <w:rPr>
          <w:rFonts w:ascii="宋体" w:eastAsia="宋体" w:hAnsi="宋体" w:cs="宋体"/>
          <w:color w:val="000000"/>
          <w:sz w:val="20"/>
        </w:rPr>
        <w:t>对反兩极</w:t>
      </w:r>
      <w:r>
        <w:rPr>
          <w:rFonts w:ascii="宋体" w:eastAsia="宋体" w:hAnsi="宋体" w:cs="宋体"/>
          <w:color w:val="000000"/>
          <w:sz w:val="20"/>
        </w:rPr>
        <w:t>(</w:t>
      </w:r>
      <w:r>
        <w:rPr>
          <w:rFonts w:ascii="宋体" w:eastAsia="宋体" w:hAnsi="宋体" w:cs="宋体"/>
          <w:color w:val="000000"/>
          <w:sz w:val="20"/>
        </w:rPr>
        <w:t>兩端</w:t>
      </w:r>
      <w:r>
        <w:rPr>
          <w:rFonts w:ascii="宋体" w:eastAsia="宋体" w:hAnsi="宋体" w:cs="宋体"/>
          <w:color w:val="000000"/>
          <w:sz w:val="20"/>
        </w:rPr>
        <w:t>) 18a22, 54a9, 55b17</w:t>
      </w:r>
      <w:r>
        <w:rPr>
          <w:rFonts w:ascii="宋体" w:eastAsia="宋体" w:hAnsi="宋体" w:cs="宋体"/>
          <w:color w:val="000000"/>
          <w:sz w:val="20"/>
        </w:rPr>
        <w:t>。</w:t>
      </w:r>
    </w:p>
    <w:p w:rsidR="00374711" w:rsidRDefault="000C031C">
      <w:pPr>
        <w:autoSpaceDE w:val="0"/>
        <w:autoSpaceDN w:val="0"/>
        <w:spacing w:line="320" w:lineRule="atLeast"/>
        <w:ind w:left="380" w:right="1520"/>
        <w:rPr>
          <w:sz w:val="20"/>
        </w:rPr>
      </w:pPr>
      <w:r>
        <w:rPr>
          <w:rFonts w:ascii="宋体" w:eastAsia="宋体" w:hAnsi="宋体" w:cs="宋体"/>
          <w:color w:val="000000"/>
          <w:sz w:val="20"/>
        </w:rPr>
        <w:t xml:space="preserve">Falsity (the false) rò yello: </w:t>
      </w:r>
      <w:r>
        <w:rPr>
          <w:rFonts w:ascii="宋体" w:eastAsia="宋体" w:hAnsi="宋体" w:cs="宋体"/>
          <w:color w:val="000000"/>
          <w:sz w:val="20"/>
        </w:rPr>
        <w:t>假</w:t>
      </w:r>
      <w:r>
        <w:rPr>
          <w:rFonts w:ascii="宋体" w:eastAsia="宋体" w:hAnsi="宋体" w:cs="宋体"/>
          <w:color w:val="000000"/>
          <w:sz w:val="20"/>
        </w:rPr>
        <w:t>(</w:t>
      </w:r>
      <w:r>
        <w:rPr>
          <w:rFonts w:ascii="宋体" w:eastAsia="宋体" w:hAnsi="宋体" w:cs="宋体"/>
          <w:color w:val="000000"/>
          <w:sz w:val="20"/>
        </w:rPr>
        <w:t>虚假</w:t>
      </w:r>
      <w:r>
        <w:rPr>
          <w:rFonts w:ascii="宋体" w:eastAsia="宋体" w:hAnsi="宋体" w:cs="宋体"/>
          <w:color w:val="000000"/>
          <w:sz w:val="20"/>
        </w:rPr>
        <w:t>) 11b25, △29</w:t>
      </w:r>
      <w:r>
        <w:rPr>
          <w:rFonts w:ascii="宋体" w:eastAsia="宋体" w:hAnsi="宋体" w:cs="宋体"/>
          <w:color w:val="000000"/>
          <w:sz w:val="20"/>
        </w:rPr>
        <w:t>。以假为</w:t>
      </w:r>
      <w:r>
        <w:rPr>
          <w:rFonts w:ascii="宋体" w:eastAsia="宋体" w:hAnsi="宋体" w:cs="宋体"/>
          <w:color w:val="000000"/>
          <w:sz w:val="20"/>
        </w:rPr>
        <w:t>“</w:t>
      </w:r>
      <w:r>
        <w:rPr>
          <w:rFonts w:ascii="宋体" w:eastAsia="宋体" w:hAnsi="宋体" w:cs="宋体"/>
          <w:color w:val="000000"/>
          <w:sz w:val="20"/>
        </w:rPr>
        <w:t>非是</w:t>
      </w:r>
      <w:r>
        <w:rPr>
          <w:rFonts w:ascii="宋体" w:eastAsia="宋体" w:hAnsi="宋体" w:cs="宋体"/>
          <w:color w:val="000000"/>
          <w:sz w:val="20"/>
        </w:rPr>
        <w:t>”E4, ⊙10;</w:t>
      </w:r>
      <w:r>
        <w:rPr>
          <w:rFonts w:ascii="宋体" w:eastAsia="宋体" w:hAnsi="宋体" w:cs="宋体"/>
          <w:color w:val="000000"/>
          <w:sz w:val="20"/>
        </w:rPr>
        <w:t>異于不可能</w:t>
      </w:r>
      <w:r>
        <w:rPr>
          <w:rFonts w:ascii="宋体" w:eastAsia="宋体" w:hAnsi="宋体" w:cs="宋体"/>
          <w:color w:val="000000"/>
          <w:sz w:val="20"/>
        </w:rPr>
        <w:t xml:space="preserve"> 47b14;“</w:t>
      </w:r>
      <w:r>
        <w:rPr>
          <w:rFonts w:ascii="宋体" w:eastAsia="宋体" w:hAnsi="宋体" w:cs="宋体"/>
          <w:color w:val="000000"/>
          <w:sz w:val="20"/>
        </w:rPr>
        <w:t>假</w:t>
      </w:r>
      <w:r>
        <w:rPr>
          <w:rFonts w:ascii="宋体" w:eastAsia="宋体" w:hAnsi="宋体" w:cs="宋体"/>
          <w:color w:val="000000"/>
          <w:sz w:val="20"/>
        </w:rPr>
        <w:t>”</w:t>
      </w:r>
      <w:r>
        <w:rPr>
          <w:rFonts w:ascii="宋体" w:eastAsia="宋体" w:hAnsi="宋体" w:cs="宋体"/>
          <w:color w:val="000000"/>
          <w:sz w:val="20"/>
        </w:rPr>
        <w:t>为第一原理</w:t>
      </w:r>
      <w:r>
        <w:rPr>
          <w:rFonts w:ascii="宋体" w:eastAsia="宋体" w:hAnsi="宋体" w:cs="宋体"/>
          <w:color w:val="000000"/>
          <w:sz w:val="20"/>
        </w:rPr>
        <w:t>(</w:t>
      </w:r>
      <w:r>
        <w:rPr>
          <w:rFonts w:ascii="宋体" w:eastAsia="宋体" w:hAnsi="宋体" w:cs="宋体"/>
          <w:color w:val="000000"/>
          <w:sz w:val="20"/>
        </w:rPr>
        <w:t>柏拉图</w:t>
      </w:r>
      <w:r>
        <w:rPr>
          <w:rFonts w:ascii="宋体" w:eastAsia="宋体" w:hAnsi="宋体" w:cs="宋体"/>
          <w:color w:val="000000"/>
          <w:sz w:val="20"/>
        </w:rPr>
        <w:t>) 89a20</w:t>
      </w:r>
      <w:r>
        <w:rPr>
          <w:rFonts w:ascii="宋体" w:eastAsia="宋体" w:hAnsi="宋体" w:cs="宋体"/>
          <w:color w:val="000000"/>
          <w:sz w:val="20"/>
        </w:rPr>
        <w:t>。</w:t>
      </w:r>
    </w:p>
    <w:p w:rsidR="00374711" w:rsidRDefault="000C031C">
      <w:pPr>
        <w:autoSpaceDE w:val="0"/>
        <w:autoSpaceDN w:val="0"/>
        <w:spacing w:before="20" w:line="340" w:lineRule="atLeast"/>
        <w:ind w:left="380" w:right="1440"/>
        <w:rPr>
          <w:sz w:val="20"/>
        </w:rPr>
      </w:pPr>
      <w:r>
        <w:rPr>
          <w:rFonts w:ascii="宋体" w:eastAsia="宋体" w:hAnsi="宋体" w:cs="宋体"/>
          <w:color w:val="000000"/>
          <w:sz w:val="20"/>
        </w:rPr>
        <w:t xml:space="preserve">Female (sex) θ'h,v </w:t>
      </w:r>
      <w:r>
        <w:rPr>
          <w:rFonts w:ascii="宋体" w:eastAsia="宋体" w:hAnsi="宋体" w:cs="宋体"/>
          <w:color w:val="000000"/>
          <w:sz w:val="20"/>
        </w:rPr>
        <w:t>雌性。同于物質</w:t>
      </w:r>
      <w:r>
        <w:rPr>
          <w:rFonts w:ascii="宋体" w:eastAsia="宋体" w:hAnsi="宋体" w:cs="宋体"/>
          <w:color w:val="000000"/>
          <w:sz w:val="20"/>
        </w:rPr>
        <w:t xml:space="preserve"> 24a35; </w:t>
      </w:r>
      <w:r>
        <w:rPr>
          <w:rFonts w:ascii="宋体" w:eastAsia="宋体" w:hAnsi="宋体" w:cs="宋体"/>
          <w:color w:val="000000"/>
          <w:sz w:val="20"/>
        </w:rPr>
        <w:t>雌</w:t>
      </w:r>
      <w:r>
        <w:rPr>
          <w:rFonts w:ascii="宋体" w:eastAsia="宋体" w:hAnsi="宋体" w:cs="宋体"/>
          <w:color w:val="000000"/>
          <w:sz w:val="20"/>
        </w:rPr>
        <w:t>(</w:t>
      </w:r>
      <w:r>
        <w:rPr>
          <w:rFonts w:ascii="宋体" w:eastAsia="宋体" w:hAnsi="宋体" w:cs="宋体"/>
          <w:color w:val="000000"/>
          <w:sz w:val="20"/>
        </w:rPr>
        <w:t>与雄</w:t>
      </w:r>
      <w:r>
        <w:rPr>
          <w:rFonts w:ascii="宋体" w:eastAsia="宋体" w:hAnsi="宋体" w:cs="宋体"/>
          <w:color w:val="000000"/>
          <w:sz w:val="20"/>
        </w:rPr>
        <w:t>)</w:t>
      </w:r>
      <w:r>
        <w:rPr>
          <w:rFonts w:ascii="宋体" w:eastAsia="宋体" w:hAnsi="宋体" w:cs="宋体"/>
          <w:color w:val="000000"/>
          <w:sz w:val="20"/>
        </w:rPr>
        <w:t>性为动物之由己秉赋</w:t>
      </w:r>
      <w:r>
        <w:rPr>
          <w:rFonts w:ascii="宋体" w:eastAsia="宋体" w:hAnsi="宋体" w:cs="宋体"/>
          <w:color w:val="000000"/>
          <w:sz w:val="20"/>
        </w:rPr>
        <w:t xml:space="preserve">30b26, 31a4; </w:t>
      </w:r>
      <w:r>
        <w:rPr>
          <w:rFonts w:ascii="宋体" w:eastAsia="宋体" w:hAnsi="宋体" w:cs="宋体"/>
          <w:color w:val="000000"/>
          <w:sz w:val="20"/>
        </w:rPr>
        <w:t>性别非品种</w:t>
      </w:r>
      <w:r>
        <w:rPr>
          <w:rFonts w:ascii="宋体" w:eastAsia="宋体" w:hAnsi="宋体" w:cs="宋体"/>
          <w:color w:val="000000"/>
          <w:sz w:val="20"/>
        </w:rPr>
        <w:t xml:space="preserve"> I9.</w:t>
      </w:r>
    </w:p>
    <w:p w:rsidR="00374711" w:rsidRDefault="000C031C">
      <w:pPr>
        <w:autoSpaceDE w:val="0"/>
        <w:autoSpaceDN w:val="0"/>
        <w:spacing w:before="60" w:line="260" w:lineRule="atLeast"/>
        <w:ind w:left="380"/>
        <w:rPr>
          <w:sz w:val="20"/>
        </w:rPr>
      </w:pPr>
      <w:r>
        <w:rPr>
          <w:rFonts w:ascii="宋体" w:eastAsia="宋体" w:hAnsi="宋体" w:cs="宋体"/>
          <w:color w:val="000000"/>
          <w:sz w:val="20"/>
        </w:rPr>
        <w:t>Few óhlra</w:t>
      </w:r>
      <w:r>
        <w:rPr>
          <w:rFonts w:ascii="宋体" w:eastAsia="宋体" w:hAnsi="宋体" w:cs="宋体"/>
          <w:color w:val="000000"/>
          <w:sz w:val="20"/>
        </w:rPr>
        <w:t>少。</w:t>
      </w:r>
      <w:r>
        <w:rPr>
          <w:rFonts w:ascii="宋体" w:eastAsia="宋体" w:hAnsi="宋体" w:cs="宋体"/>
          <w:color w:val="000000"/>
          <w:sz w:val="20"/>
        </w:rPr>
        <w:t xml:space="preserve"> (</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多</w:t>
      </w:r>
      <w:r>
        <w:rPr>
          <w:rFonts w:ascii="宋体" w:eastAsia="宋体" w:hAnsi="宋体" w:cs="宋体"/>
          <w:color w:val="000000"/>
          <w:sz w:val="20"/>
        </w:rPr>
        <w:t>”)</w:t>
      </w:r>
    </w:p>
    <w:p w:rsidR="00374711" w:rsidRDefault="000C031C">
      <w:pPr>
        <w:autoSpaceDE w:val="0"/>
        <w:autoSpaceDN w:val="0"/>
        <w:spacing w:before="80" w:line="240" w:lineRule="atLeast"/>
        <w:ind w:left="380"/>
        <w:rPr>
          <w:sz w:val="20"/>
        </w:rPr>
      </w:pPr>
      <w:r>
        <w:rPr>
          <w:rFonts w:ascii="宋体" w:eastAsia="宋体" w:hAnsi="宋体" w:cs="宋体"/>
          <w:color w:val="000000"/>
          <w:sz w:val="20"/>
        </w:rPr>
        <w:t xml:space="preserve">Final Cause rò o t ivena </w:t>
      </w:r>
      <w:r>
        <w:rPr>
          <w:rFonts w:ascii="宋体" w:eastAsia="宋体" w:hAnsi="宋体" w:cs="宋体"/>
          <w:color w:val="000000"/>
          <w:sz w:val="20"/>
        </w:rPr>
        <w:t>极因。同于始終</w:t>
      </w:r>
      <w:r>
        <w:rPr>
          <w:rFonts w:ascii="宋体" w:eastAsia="宋体" w:hAnsi="宋体" w:cs="宋体"/>
          <w:color w:val="000000"/>
          <w:sz w:val="20"/>
        </w:rPr>
        <w:t>,</w:t>
      </w:r>
      <w:r>
        <w:rPr>
          <w:rFonts w:ascii="宋体" w:eastAsia="宋体" w:hAnsi="宋体" w:cs="宋体"/>
          <w:color w:val="000000"/>
          <w:sz w:val="20"/>
        </w:rPr>
        <w:t>同于善</w:t>
      </w:r>
      <w:r>
        <w:rPr>
          <w:rFonts w:ascii="宋体" w:eastAsia="宋体" w:hAnsi="宋体" w:cs="宋体"/>
          <w:color w:val="000000"/>
          <w:sz w:val="20"/>
        </w:rPr>
        <w:t>,</w:t>
      </w:r>
      <w:r>
        <w:rPr>
          <w:rFonts w:ascii="宋体" w:eastAsia="宋体" w:hAnsi="宋体" w:cs="宋体"/>
          <w:color w:val="000000"/>
          <w:sz w:val="20"/>
        </w:rPr>
        <w:t>同于作用</w:t>
      </w:r>
      <w:r>
        <w:rPr>
          <w:rFonts w:ascii="宋体" w:eastAsia="宋体" w:hAnsi="宋体" w:cs="宋体"/>
          <w:color w:val="000000"/>
          <w:sz w:val="20"/>
        </w:rPr>
        <w:t>, 983a31, 994b9,</w:t>
      </w:r>
    </w:p>
    <w:p w:rsidR="00374711" w:rsidRDefault="000C031C">
      <w:pPr>
        <w:autoSpaceDE w:val="0"/>
        <w:autoSpaceDN w:val="0"/>
        <w:spacing w:before="260" w:line="240" w:lineRule="atLeast"/>
        <w:ind w:left="620"/>
        <w:rPr>
          <w:sz w:val="20"/>
        </w:rPr>
      </w:pPr>
      <w:r>
        <w:rPr>
          <w:rFonts w:ascii="宋体" w:eastAsia="宋体" w:hAnsi="宋体" w:cs="宋体"/>
          <w:color w:val="000000"/>
          <w:sz w:val="20"/>
        </w:rPr>
        <w:t>·342·</w:t>
      </w:r>
      <w:r>
        <w:br w:type="page"/>
      </w:r>
    </w:p>
    <w:p w:rsidR="00374711" w:rsidRDefault="000C031C">
      <w:pPr>
        <w:autoSpaceDE w:val="0"/>
        <w:autoSpaceDN w:val="0"/>
        <w:spacing w:before="1200" w:line="220" w:lineRule="atLeast"/>
        <w:ind w:left="1660"/>
        <w:rPr>
          <w:sz w:val="20"/>
        </w:rPr>
      </w:pPr>
      <w:r>
        <w:rPr>
          <w:rFonts w:ascii="宋体" w:eastAsia="宋体" w:hAnsi="宋体" w:cs="宋体"/>
          <w:color w:val="000000"/>
          <w:sz w:val="20"/>
        </w:rPr>
        <w:lastRenderedPageBreak/>
        <w:t>13a21, 33, b26, 44a36, 50a8, 59a36, 72b2</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終点</w:t>
      </w:r>
      <w:r>
        <w:rPr>
          <w:rFonts w:ascii="宋体" w:eastAsia="宋体" w:hAnsi="宋体" w:cs="宋体"/>
          <w:color w:val="000000"/>
          <w:sz w:val="20"/>
        </w:rPr>
        <w:t>”)</w:t>
      </w:r>
    </w:p>
    <w:p w:rsidR="00374711" w:rsidRDefault="000C031C">
      <w:pPr>
        <w:autoSpaceDE w:val="0"/>
        <w:autoSpaceDN w:val="0"/>
        <w:spacing w:before="20" w:line="328" w:lineRule="atLeast"/>
        <w:ind w:left="1180" w:right="700"/>
        <w:rPr>
          <w:sz w:val="20"/>
        </w:rPr>
      </w:pPr>
      <w:r>
        <w:rPr>
          <w:rFonts w:ascii="宋体" w:eastAsia="宋体" w:hAnsi="宋体" w:cs="宋体"/>
          <w:color w:val="000000"/>
          <w:sz w:val="20"/>
        </w:rPr>
        <w:t xml:space="preserve">Form eiàos </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形式</w:t>
      </w:r>
      <w:r>
        <w:rPr>
          <w:rFonts w:ascii="宋体" w:eastAsia="宋体" w:hAnsi="宋体" w:cs="宋体"/>
          <w:color w:val="000000"/>
          <w:sz w:val="20"/>
        </w:rPr>
        <w:t>,(</w:t>
      </w:r>
      <w:r>
        <w:rPr>
          <w:rFonts w:ascii="宋体" w:eastAsia="宋体" w:hAnsi="宋体" w:cs="宋体"/>
          <w:color w:val="000000"/>
          <w:sz w:val="20"/>
        </w:rPr>
        <w:t>意式</w:t>
      </w:r>
      <w:r>
        <w:rPr>
          <w:rFonts w:ascii="宋体" w:eastAsia="宋体" w:hAnsi="宋体" w:cs="宋体"/>
          <w:color w:val="000000"/>
          <w:sz w:val="20"/>
        </w:rPr>
        <w:t>)</w:t>
      </w:r>
      <w:r>
        <w:rPr>
          <w:rFonts w:ascii="宋体" w:eastAsia="宋体" w:hAnsi="宋体" w:cs="宋体"/>
          <w:color w:val="000000"/>
          <w:sz w:val="20"/>
        </w:rPr>
        <w:t>。事物以其形式为名詞</w:t>
      </w:r>
      <w:r>
        <w:rPr>
          <w:rFonts w:ascii="宋体" w:eastAsia="宋体" w:hAnsi="宋体" w:cs="宋体"/>
          <w:color w:val="000000"/>
          <w:sz w:val="20"/>
        </w:rPr>
        <w:t>35a8;</w:t>
      </w:r>
      <w:r>
        <w:rPr>
          <w:rFonts w:ascii="宋体" w:eastAsia="宋体" w:hAnsi="宋体" w:cs="宋体"/>
          <w:color w:val="000000"/>
          <w:sz w:val="20"/>
        </w:rPr>
        <w:t>式因重于物因</w:t>
      </w:r>
      <w:r>
        <w:rPr>
          <w:rFonts w:ascii="宋体" w:eastAsia="宋体" w:hAnsi="宋体" w:cs="宋体"/>
          <w:color w:val="000000"/>
          <w:sz w:val="20"/>
        </w:rPr>
        <w:t>29a5;</w:t>
      </w:r>
      <w:r>
        <w:rPr>
          <w:rFonts w:ascii="宋体" w:eastAsia="宋体" w:hAnsi="宋体" w:cs="宋体"/>
          <w:color w:val="000000"/>
          <w:sz w:val="20"/>
        </w:rPr>
        <w:t>同于怎是</w:t>
      </w:r>
      <w:r>
        <w:rPr>
          <w:rFonts w:ascii="宋体" w:eastAsia="宋体" w:hAnsi="宋体" w:cs="宋体"/>
          <w:color w:val="000000"/>
          <w:sz w:val="20"/>
        </w:rPr>
        <w:t xml:space="preserve">32b1.33b5,35b32; </w:t>
      </w:r>
      <w:r>
        <w:rPr>
          <w:rFonts w:ascii="宋体" w:eastAsia="宋体" w:hAnsi="宋体" w:cs="宋体"/>
          <w:color w:val="000000"/>
          <w:sz w:val="20"/>
        </w:rPr>
        <w:t>与形状同义</w:t>
      </w:r>
      <w:r>
        <w:rPr>
          <w:rFonts w:ascii="宋体" w:eastAsia="宋体" w:hAnsi="宋体" w:cs="宋体"/>
          <w:color w:val="000000"/>
          <w:sz w:val="20"/>
        </w:rPr>
        <w:t xml:space="preserve"> 999b16</w:t>
      </w:r>
      <w:r>
        <w:rPr>
          <w:rFonts w:ascii="宋体" w:eastAsia="宋体" w:hAnsi="宋体" w:cs="宋体"/>
          <w:color w:val="000000"/>
          <w:sz w:val="20"/>
        </w:rPr>
        <w:t>、</w:t>
      </w:r>
      <w:r>
        <w:rPr>
          <w:rFonts w:ascii="宋体" w:eastAsia="宋体" w:hAnsi="宋体" w:cs="宋体"/>
          <w:color w:val="000000"/>
          <w:sz w:val="20"/>
        </w:rPr>
        <w:t xml:space="preserve"> 15a5. 17b25, 33b5, 44b22,52a23, 60a22, b26; </w:t>
      </w:r>
      <w:r>
        <w:rPr>
          <w:rFonts w:ascii="宋体" w:eastAsia="宋体" w:hAnsi="宋体" w:cs="宋体"/>
          <w:color w:val="000000"/>
          <w:sz w:val="20"/>
        </w:rPr>
        <w:t>等于技术</w:t>
      </w:r>
      <w:r>
        <w:rPr>
          <w:rFonts w:ascii="宋体" w:eastAsia="宋体" w:hAnsi="宋体" w:cs="宋体"/>
          <w:color w:val="000000"/>
          <w:sz w:val="20"/>
        </w:rPr>
        <w:t xml:space="preserve"> 34a24, 70a15; </w:t>
      </w:r>
      <w:r>
        <w:rPr>
          <w:rFonts w:ascii="宋体" w:eastAsia="宋体" w:hAnsi="宋体" w:cs="宋体"/>
          <w:color w:val="000000"/>
          <w:sz w:val="20"/>
        </w:rPr>
        <w:t>不論創生</w:t>
      </w:r>
      <w:r>
        <w:rPr>
          <w:rFonts w:ascii="宋体" w:eastAsia="宋体" w:hAnsi="宋体" w:cs="宋体"/>
          <w:color w:val="000000"/>
          <w:sz w:val="20"/>
        </w:rPr>
        <w:t xml:space="preserve"> 34b7, 42a30, 43</w:t>
      </w:r>
      <w:r>
        <w:rPr>
          <w:rFonts w:ascii="宋体" w:eastAsia="宋体" w:hAnsi="宋体" w:cs="宋体"/>
          <w:color w:val="000000"/>
          <w:sz w:val="20"/>
        </w:rPr>
        <w:t xml:space="preserve">b17,44b21, 50c4,67b35; 70a15; </w:t>
      </w:r>
      <w:r>
        <w:rPr>
          <w:rFonts w:ascii="宋体" w:eastAsia="宋体" w:hAnsi="宋体" w:cs="宋体"/>
          <w:color w:val="000000"/>
          <w:sz w:val="20"/>
        </w:rPr>
        <w:t>与本体同义</w:t>
      </w:r>
      <w:r>
        <w:rPr>
          <w:rFonts w:ascii="宋体" w:eastAsia="宋体" w:hAnsi="宋体" w:cs="宋体"/>
          <w:color w:val="000000"/>
          <w:sz w:val="20"/>
        </w:rPr>
        <w:t xml:space="preserve"> 32b1, 41b8, 50b2, 34b10; </w:t>
      </w:r>
      <w:r>
        <w:rPr>
          <w:rFonts w:ascii="宋体" w:eastAsia="宋体" w:hAnsi="宋体" w:cs="宋体"/>
          <w:color w:val="000000"/>
          <w:sz w:val="20"/>
        </w:rPr>
        <w:t>同于定义、公式</w:t>
      </w:r>
      <w:r>
        <w:rPr>
          <w:rFonts w:ascii="宋体" w:eastAsia="宋体" w:hAnsi="宋体" w:cs="宋体"/>
          <w:color w:val="000000"/>
          <w:sz w:val="20"/>
        </w:rPr>
        <w:t xml:space="preserve"> 16b9, 35a21, 36a28, b5, 42a28, 43a19, 44b12, 69b33, 84b10; </w:t>
      </w:r>
      <w:r>
        <w:rPr>
          <w:rFonts w:ascii="宋体" w:eastAsia="宋体" w:hAnsi="宋体" w:cs="宋体"/>
          <w:color w:val="000000"/>
          <w:sz w:val="20"/>
        </w:rPr>
        <w:t>同于极因</w:t>
      </w:r>
      <w:r>
        <w:rPr>
          <w:rFonts w:ascii="宋体" w:eastAsia="宋体" w:hAnsi="宋体" w:cs="宋体"/>
          <w:color w:val="000000"/>
          <w:sz w:val="20"/>
        </w:rPr>
        <w:t xml:space="preserve"> 44b1; </w:t>
      </w:r>
      <w:r>
        <w:rPr>
          <w:rFonts w:ascii="宋体" w:eastAsia="宋体" w:hAnsi="宋体" w:cs="宋体"/>
          <w:color w:val="000000"/>
          <w:sz w:val="20"/>
        </w:rPr>
        <w:t>同于效因</w:t>
      </w:r>
      <w:r>
        <w:rPr>
          <w:rFonts w:ascii="宋体" w:eastAsia="宋体" w:hAnsi="宋体" w:cs="宋体"/>
          <w:color w:val="000000"/>
          <w:sz w:val="20"/>
        </w:rPr>
        <w:t xml:space="preserve"> 70b30; </w:t>
      </w:r>
      <w:r>
        <w:rPr>
          <w:rFonts w:ascii="宋体" w:eastAsia="宋体" w:hAnsi="宋体" w:cs="宋体"/>
          <w:color w:val="000000"/>
          <w:sz w:val="20"/>
        </w:rPr>
        <w:t>同于正面状态</w:t>
      </w:r>
      <w:r>
        <w:rPr>
          <w:rFonts w:ascii="宋体" w:eastAsia="宋体" w:hAnsi="宋体" w:cs="宋体"/>
          <w:color w:val="000000"/>
          <w:sz w:val="20"/>
        </w:rPr>
        <w:t>,</w:t>
      </w:r>
      <w:r>
        <w:rPr>
          <w:rFonts w:ascii="宋体" w:eastAsia="宋体" w:hAnsi="宋体" w:cs="宋体"/>
          <w:color w:val="000000"/>
          <w:sz w:val="20"/>
        </w:rPr>
        <w:t>異于國失</w:t>
      </w:r>
      <w:r>
        <w:rPr>
          <w:rFonts w:ascii="宋体" w:eastAsia="宋体" w:hAnsi="宋体" w:cs="宋体"/>
          <w:color w:val="000000"/>
          <w:sz w:val="20"/>
        </w:rPr>
        <w:t xml:space="preserve"> 44b33, 70b11; </w:t>
      </w:r>
      <w:r>
        <w:rPr>
          <w:rFonts w:ascii="宋体" w:eastAsia="宋体" w:hAnsi="宋体" w:cs="宋体"/>
          <w:color w:val="000000"/>
          <w:sz w:val="20"/>
        </w:rPr>
        <w:t>異于物質</w:t>
      </w:r>
      <w:r>
        <w:rPr>
          <w:rFonts w:ascii="宋体" w:eastAsia="宋体" w:hAnsi="宋体" w:cs="宋体"/>
          <w:color w:val="000000"/>
          <w:sz w:val="20"/>
        </w:rPr>
        <w:t xml:space="preserve"> 50a15, 70a1, 84b10; </w:t>
      </w:r>
      <w:r>
        <w:rPr>
          <w:rFonts w:ascii="宋体" w:eastAsia="宋体" w:hAnsi="宋体" w:cs="宋体"/>
          <w:color w:val="000000"/>
          <w:sz w:val="20"/>
        </w:rPr>
        <w:t>形式各部分</w:t>
      </w:r>
      <w:r>
        <w:rPr>
          <w:rFonts w:ascii="宋体" w:eastAsia="宋体" w:hAnsi="宋体" w:cs="宋体"/>
          <w:color w:val="000000"/>
          <w:sz w:val="20"/>
        </w:rPr>
        <w:t xml:space="preserve"> Z10, 11;</w:t>
      </w:r>
      <w:r>
        <w:rPr>
          <w:rFonts w:ascii="宋体" w:eastAsia="宋体" w:hAnsi="宋体" w:cs="宋体"/>
          <w:color w:val="000000"/>
          <w:sz w:val="20"/>
        </w:rPr>
        <w:t>通式非独立自存之本体</w:t>
      </w:r>
      <w:r>
        <w:rPr>
          <w:rFonts w:ascii="宋体" w:eastAsia="宋体" w:hAnsi="宋体" w:cs="宋体"/>
          <w:color w:val="000000"/>
          <w:sz w:val="20"/>
        </w:rPr>
        <w:t>33b29</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形状</w:t>
      </w:r>
      <w:r>
        <w:rPr>
          <w:rFonts w:ascii="宋体" w:eastAsia="宋体" w:hAnsi="宋体" w:cs="宋体"/>
          <w:color w:val="000000"/>
          <w:sz w:val="20"/>
        </w:rPr>
        <w:t>”,“</w:t>
      </w:r>
      <w:r>
        <w:rPr>
          <w:rFonts w:ascii="宋体" w:eastAsia="宋体" w:hAnsi="宋体" w:cs="宋体"/>
          <w:color w:val="000000"/>
          <w:sz w:val="20"/>
        </w:rPr>
        <w:t>品种</w:t>
      </w:r>
      <w:r>
        <w:rPr>
          <w:rFonts w:ascii="宋体" w:eastAsia="宋体" w:hAnsi="宋体" w:cs="宋体"/>
          <w:color w:val="000000"/>
          <w:sz w:val="20"/>
        </w:rPr>
        <w:t>”)</w:t>
      </w:r>
    </w:p>
    <w:p w:rsidR="00374711" w:rsidRDefault="000C031C">
      <w:pPr>
        <w:autoSpaceDE w:val="0"/>
        <w:autoSpaceDN w:val="0"/>
        <w:spacing w:line="326" w:lineRule="atLeast"/>
        <w:ind w:left="1180" w:right="680"/>
        <w:rPr>
          <w:sz w:val="20"/>
        </w:rPr>
      </w:pPr>
      <w:r>
        <w:rPr>
          <w:rFonts w:ascii="宋体" w:eastAsia="宋体" w:hAnsi="宋体" w:cs="宋体"/>
          <w:color w:val="000000"/>
          <w:sz w:val="20"/>
        </w:rPr>
        <w:t>Formula (d</w:t>
      </w:r>
      <w:r>
        <w:rPr>
          <w:rFonts w:ascii="宋体" w:eastAsia="宋体" w:hAnsi="宋体" w:cs="宋体"/>
          <w:color w:val="000000"/>
          <w:sz w:val="20"/>
        </w:rPr>
        <w:t xml:space="preserve">efinition, account) hóyo: </w:t>
      </w:r>
      <w:r>
        <w:rPr>
          <w:rFonts w:ascii="宋体" w:eastAsia="宋体" w:hAnsi="宋体" w:cs="宋体"/>
          <w:color w:val="000000"/>
          <w:sz w:val="20"/>
        </w:rPr>
        <w:t>公式</w:t>
      </w:r>
      <w:r>
        <w:rPr>
          <w:rFonts w:ascii="宋体" w:eastAsia="宋体" w:hAnsi="宋体" w:cs="宋体"/>
          <w:color w:val="000000"/>
          <w:sz w:val="20"/>
        </w:rPr>
        <w:t>(</w:t>
      </w:r>
      <w:r>
        <w:rPr>
          <w:rFonts w:ascii="宋体" w:eastAsia="宋体" w:hAnsi="宋体" w:cs="宋体"/>
          <w:color w:val="000000"/>
          <w:sz w:val="20"/>
        </w:rPr>
        <w:t>定义</w:t>
      </w:r>
      <w:r>
        <w:rPr>
          <w:rFonts w:ascii="宋体" w:eastAsia="宋体" w:hAnsi="宋体" w:cs="宋体"/>
          <w:color w:val="000000"/>
          <w:sz w:val="20"/>
        </w:rPr>
        <w:t xml:space="preserve">, </w:t>
      </w:r>
      <w:r>
        <w:rPr>
          <w:rFonts w:ascii="宋体" w:eastAsia="宋体" w:hAnsi="宋体" w:cs="宋体"/>
          <w:color w:val="000000"/>
          <w:sz w:val="20"/>
        </w:rPr>
        <w:t>敍述</w:t>
      </w:r>
      <w:r>
        <w:rPr>
          <w:rFonts w:ascii="宋体" w:eastAsia="宋体" w:hAnsi="宋体" w:cs="宋体"/>
          <w:color w:val="000000"/>
          <w:sz w:val="20"/>
        </w:rPr>
        <w:t>) 987b31, 16a33, b9,28a34, 42a28, 43a19, 47b34, 50b33, 70a22, 84b15, 87b12</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怎是之公式只有一个</w:t>
      </w:r>
      <w:r>
        <w:rPr>
          <w:rFonts w:ascii="宋体" w:eastAsia="宋体" w:hAnsi="宋体" w:cs="宋体"/>
          <w:color w:val="000000"/>
          <w:sz w:val="20"/>
        </w:rPr>
        <w:t xml:space="preserve"> 998b12; </w:t>
      </w:r>
      <w:r>
        <w:rPr>
          <w:rFonts w:ascii="宋体" w:eastAsia="宋体" w:hAnsi="宋体" w:cs="宋体"/>
          <w:color w:val="000000"/>
          <w:sz w:val="20"/>
        </w:rPr>
        <w:t>公式同于实現</w:t>
      </w:r>
      <w:r>
        <w:rPr>
          <w:rFonts w:ascii="宋体" w:eastAsia="宋体" w:hAnsi="宋体" w:cs="宋体"/>
          <w:color w:val="000000"/>
          <w:sz w:val="20"/>
        </w:rPr>
        <w:t>,</w:t>
      </w:r>
      <w:r>
        <w:rPr>
          <w:rFonts w:ascii="宋体" w:eastAsia="宋体" w:hAnsi="宋体" w:cs="宋体"/>
          <w:color w:val="000000"/>
          <w:sz w:val="20"/>
        </w:rPr>
        <w:t>怎是</w:t>
      </w:r>
      <w:r>
        <w:rPr>
          <w:rFonts w:ascii="宋体" w:eastAsia="宋体" w:hAnsi="宋体" w:cs="宋体"/>
          <w:color w:val="000000"/>
          <w:sz w:val="20"/>
        </w:rPr>
        <w:t>,</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式因</w:t>
      </w:r>
      <w:r>
        <w:rPr>
          <w:rFonts w:ascii="宋体" w:eastAsia="宋体" w:hAnsi="宋体" w:cs="宋体"/>
          <w:color w:val="000000"/>
          <w:sz w:val="20"/>
        </w:rPr>
        <w:t>, Z 15, H2.4, A3;</w:t>
      </w:r>
      <w:r>
        <w:rPr>
          <w:rFonts w:ascii="宋体" w:eastAsia="宋体" w:hAnsi="宋体" w:cs="宋体"/>
          <w:color w:val="000000"/>
          <w:sz w:val="20"/>
        </w:rPr>
        <w:t>異于名字</w:t>
      </w:r>
      <w:r>
        <w:rPr>
          <w:rFonts w:ascii="宋体" w:eastAsia="宋体" w:hAnsi="宋体" w:cs="宋体"/>
          <w:color w:val="000000"/>
          <w:sz w:val="20"/>
        </w:rPr>
        <w:t xml:space="preserve">6b1, 30a7; </w:t>
      </w:r>
      <w:r>
        <w:rPr>
          <w:rFonts w:ascii="宋体" w:eastAsia="宋体" w:hAnsi="宋体" w:cs="宋体"/>
          <w:color w:val="000000"/>
          <w:sz w:val="20"/>
        </w:rPr>
        <w:t>異于定义</w:t>
      </w:r>
      <w:r>
        <w:rPr>
          <w:rFonts w:ascii="宋体" w:eastAsia="宋体" w:hAnsi="宋体" w:cs="宋体"/>
          <w:color w:val="000000"/>
          <w:sz w:val="20"/>
        </w:rPr>
        <w:t xml:space="preserve"> 30a7, 14, 37b11;</w:t>
      </w:r>
      <w:r>
        <w:rPr>
          <w:rFonts w:ascii="宋体" w:eastAsia="宋体" w:hAnsi="宋体" w:cs="宋体"/>
          <w:color w:val="000000"/>
          <w:sz w:val="20"/>
        </w:rPr>
        <w:t>公式各部分</w:t>
      </w:r>
      <w:r>
        <w:rPr>
          <w:rFonts w:ascii="宋体" w:eastAsia="宋体" w:hAnsi="宋体" w:cs="宋体"/>
          <w:color w:val="000000"/>
          <w:sz w:val="20"/>
        </w:rPr>
        <w:t xml:space="preserve"> Z, 10, 11, 16a35, 23b23,33a2; </w:t>
      </w:r>
      <w:r>
        <w:rPr>
          <w:rFonts w:ascii="宋体" w:eastAsia="宋体" w:hAnsi="宋体" w:cs="宋体"/>
          <w:color w:val="000000"/>
          <w:sz w:val="20"/>
        </w:rPr>
        <w:t>先于公式</w:t>
      </w:r>
      <w:r>
        <w:rPr>
          <w:rFonts w:ascii="宋体" w:eastAsia="宋体" w:hAnsi="宋体" w:cs="宋体"/>
          <w:color w:val="000000"/>
          <w:sz w:val="20"/>
        </w:rPr>
        <w:t xml:space="preserve"> 18b31, 28a32, 38b2</w:t>
      </w:r>
      <w:r>
        <w:rPr>
          <w:rFonts w:ascii="宋体" w:eastAsia="宋体" w:hAnsi="宋体" w:cs="宋体"/>
          <w:color w:val="000000"/>
          <w:sz w:val="20"/>
        </w:rPr>
        <w:t xml:space="preserve">7, 49b11, 54a28, 77b1,78a10;  </w:t>
      </w:r>
      <w:r>
        <w:rPr>
          <w:rFonts w:ascii="宋体" w:eastAsia="宋体" w:hAnsi="宋体" w:cs="宋体"/>
          <w:color w:val="000000"/>
          <w:sz w:val="20"/>
        </w:rPr>
        <w:t>異于粽合个体与物質</w:t>
      </w:r>
      <w:r>
        <w:rPr>
          <w:rFonts w:ascii="宋体" w:eastAsia="宋体" w:hAnsi="宋体" w:cs="宋体"/>
          <w:color w:val="000000"/>
          <w:sz w:val="20"/>
        </w:rPr>
        <w:t>39b20,58b10, 18, 64a23, 74a34;</w:t>
      </w:r>
      <w:r>
        <w:rPr>
          <w:rFonts w:ascii="宋体" w:eastAsia="宋体" w:hAnsi="宋体" w:cs="宋体"/>
          <w:color w:val="000000"/>
          <w:sz w:val="20"/>
        </w:rPr>
        <w:t>公式可分离</w:t>
      </w:r>
      <w:r>
        <w:rPr>
          <w:rFonts w:ascii="宋体" w:eastAsia="宋体" w:hAnsi="宋体" w:cs="宋体"/>
          <w:color w:val="000000"/>
          <w:sz w:val="20"/>
        </w:rPr>
        <w:t xml:space="preserve"> 42a29;</w:t>
      </w:r>
      <w:r>
        <w:rPr>
          <w:rFonts w:ascii="宋体" w:eastAsia="宋体" w:hAnsi="宋体" w:cs="宋体"/>
          <w:color w:val="000000"/>
          <w:sz w:val="20"/>
        </w:rPr>
        <w:t>同于智識</w:t>
      </w:r>
      <w:r>
        <w:rPr>
          <w:rFonts w:ascii="宋体" w:eastAsia="宋体" w:hAnsi="宋体" w:cs="宋体"/>
          <w:color w:val="000000"/>
          <w:sz w:val="20"/>
        </w:rPr>
        <w:t>(</w:t>
      </w:r>
      <w:r>
        <w:rPr>
          <w:rFonts w:ascii="宋体" w:eastAsia="宋体" w:hAnsi="宋体" w:cs="宋体"/>
          <w:color w:val="000000"/>
          <w:sz w:val="20"/>
        </w:rPr>
        <w:t>或学术</w:t>
      </w:r>
      <w:r>
        <w:rPr>
          <w:rFonts w:ascii="宋体" w:eastAsia="宋体" w:hAnsi="宋体" w:cs="宋体"/>
          <w:color w:val="000000"/>
          <w:sz w:val="20"/>
        </w:rPr>
        <w:t xml:space="preserve">) 46b7, 59b26; </w:t>
      </w:r>
      <w:r>
        <w:rPr>
          <w:rFonts w:ascii="宋体" w:eastAsia="宋体" w:hAnsi="宋体" w:cs="宋体"/>
          <w:color w:val="000000"/>
          <w:sz w:val="20"/>
        </w:rPr>
        <w:t>公式之分析</w:t>
      </w:r>
      <w:r>
        <w:rPr>
          <w:rFonts w:ascii="宋体" w:eastAsia="宋体" w:hAnsi="宋体" w:cs="宋体"/>
          <w:color w:val="000000"/>
          <w:sz w:val="20"/>
        </w:rPr>
        <w:t xml:space="preserve"> 63b18</w:t>
      </w:r>
      <w:r>
        <w:rPr>
          <w:rFonts w:ascii="宋体" w:eastAsia="宋体" w:hAnsi="宋体" w:cs="宋体"/>
          <w:color w:val="000000"/>
          <w:sz w:val="20"/>
        </w:rPr>
        <w:t>。</w:t>
      </w:r>
    </w:p>
    <w:p w:rsidR="00374711" w:rsidRDefault="000C031C">
      <w:pPr>
        <w:autoSpaceDE w:val="0"/>
        <w:autoSpaceDN w:val="0"/>
        <w:spacing w:before="80" w:line="240" w:lineRule="atLeast"/>
        <w:ind w:left="1180"/>
        <w:rPr>
          <w:sz w:val="20"/>
        </w:rPr>
      </w:pPr>
      <w:r>
        <w:rPr>
          <w:rFonts w:ascii="宋体" w:eastAsia="宋体" w:hAnsi="宋体" w:cs="宋体"/>
          <w:color w:val="000000"/>
          <w:sz w:val="20"/>
        </w:rPr>
        <w:t xml:space="preserve">From in(ex two:) </w:t>
      </w:r>
      <w:r>
        <w:rPr>
          <w:rFonts w:ascii="宋体" w:eastAsia="宋体" w:hAnsi="宋体" w:cs="宋体"/>
          <w:color w:val="000000"/>
          <w:sz w:val="20"/>
        </w:rPr>
        <w:t>由</w:t>
      </w:r>
      <w:r>
        <w:rPr>
          <w:rFonts w:ascii="宋体" w:eastAsia="宋体" w:hAnsi="宋体" w:cs="宋体"/>
          <w:color w:val="000000"/>
          <w:sz w:val="20"/>
        </w:rPr>
        <w:t>(</w:t>
      </w:r>
      <w:r>
        <w:rPr>
          <w:rFonts w:ascii="宋体" w:eastAsia="宋体" w:hAnsi="宋体" w:cs="宋体"/>
          <w:color w:val="000000"/>
          <w:sz w:val="20"/>
        </w:rPr>
        <w:t>所从来</w:t>
      </w:r>
      <w:r>
        <w:rPr>
          <w:rFonts w:ascii="宋体" w:eastAsia="宋体" w:hAnsi="宋体" w:cs="宋体"/>
          <w:color w:val="000000"/>
          <w:sz w:val="20"/>
        </w:rPr>
        <w:t>) △24, 991a19, 994a22, 44a23, 92a23</w:t>
      </w:r>
      <w:r>
        <w:rPr>
          <w:rFonts w:ascii="宋体" w:eastAsia="宋体" w:hAnsi="宋体" w:cs="宋体"/>
          <w:color w:val="000000"/>
          <w:sz w:val="20"/>
        </w:rPr>
        <w:t>。</w:t>
      </w:r>
    </w:p>
    <w:p w:rsidR="00374711" w:rsidRDefault="000C031C">
      <w:pPr>
        <w:autoSpaceDE w:val="0"/>
        <w:autoSpaceDN w:val="0"/>
        <w:spacing w:before="100" w:line="240" w:lineRule="atLeast"/>
        <w:ind w:left="1180"/>
        <w:rPr>
          <w:sz w:val="20"/>
        </w:rPr>
      </w:pPr>
      <w:r>
        <w:rPr>
          <w:rFonts w:ascii="宋体" w:eastAsia="宋体" w:hAnsi="宋体" w:cs="宋体"/>
          <w:color w:val="000000"/>
          <w:sz w:val="20"/>
        </w:rPr>
        <w:t xml:space="preserve">Full (plenum) v o πhice: (πhiov) </w:t>
      </w:r>
      <w:r>
        <w:rPr>
          <w:rFonts w:ascii="宋体" w:eastAsia="宋体" w:hAnsi="宋体" w:cs="宋体"/>
          <w:color w:val="000000"/>
          <w:sz w:val="20"/>
        </w:rPr>
        <w:t>实</w:t>
      </w:r>
      <w:r>
        <w:rPr>
          <w:rFonts w:ascii="宋体" w:eastAsia="宋体" w:hAnsi="宋体" w:cs="宋体"/>
          <w:color w:val="000000"/>
          <w:sz w:val="20"/>
        </w:rPr>
        <w:t>(</w:t>
      </w:r>
      <w:r>
        <w:rPr>
          <w:rFonts w:ascii="宋体" w:eastAsia="宋体" w:hAnsi="宋体" w:cs="宋体"/>
          <w:color w:val="000000"/>
          <w:sz w:val="20"/>
        </w:rPr>
        <w:t>德謨克利特</w:t>
      </w:r>
      <w:r>
        <w:rPr>
          <w:rFonts w:ascii="宋体" w:eastAsia="宋体" w:hAnsi="宋体" w:cs="宋体"/>
          <w:color w:val="000000"/>
          <w:sz w:val="20"/>
        </w:rPr>
        <w:t>) 985b5.9a28</w:t>
      </w:r>
      <w:r>
        <w:rPr>
          <w:rFonts w:ascii="宋体" w:eastAsia="宋体" w:hAnsi="宋体" w:cs="宋体"/>
          <w:color w:val="000000"/>
          <w:sz w:val="20"/>
        </w:rPr>
        <w:t>。</w:t>
      </w:r>
    </w:p>
    <w:p w:rsidR="00374711" w:rsidRDefault="000C031C">
      <w:pPr>
        <w:autoSpaceDE w:val="0"/>
        <w:autoSpaceDN w:val="0"/>
        <w:spacing w:before="20" w:line="326" w:lineRule="atLeast"/>
        <w:ind w:left="1180" w:right="700"/>
        <w:rPr>
          <w:sz w:val="20"/>
        </w:rPr>
      </w:pPr>
      <w:r>
        <w:rPr>
          <w:rFonts w:ascii="宋体" w:eastAsia="宋体" w:hAnsi="宋体" w:cs="宋体"/>
          <w:color w:val="000000"/>
          <w:sz w:val="20"/>
        </w:rPr>
        <w:t>Generation(production, bec</w:t>
      </w:r>
      <w:r>
        <w:rPr>
          <w:rFonts w:ascii="宋体" w:eastAsia="宋体" w:hAnsi="宋体" w:cs="宋体"/>
          <w:color w:val="000000"/>
          <w:sz w:val="20"/>
        </w:rPr>
        <w:t>oming, coming to be) y've</w:t>
      </w:r>
      <w:r>
        <w:rPr>
          <w:rFonts w:ascii="宋体" w:eastAsia="宋体" w:hAnsi="宋体" w:cs="宋体"/>
          <w:color w:val="000000"/>
          <w:sz w:val="20"/>
        </w:rPr>
        <w:t>ʊ</w:t>
      </w:r>
      <w:r>
        <w:rPr>
          <w:rFonts w:ascii="宋体" w:eastAsia="宋体" w:hAnsi="宋体" w:cs="宋体"/>
          <w:color w:val="000000"/>
          <w:sz w:val="20"/>
        </w:rPr>
        <w:t>c(y,'ve</w:t>
      </w:r>
      <w:r>
        <w:rPr>
          <w:rFonts w:ascii="宋体" w:eastAsia="宋体" w:hAnsi="宋体" w:cs="宋体"/>
          <w:color w:val="000000"/>
          <w:sz w:val="20"/>
        </w:rPr>
        <w:t>ʊ</w:t>
      </w:r>
      <w:r>
        <w:rPr>
          <w:rFonts w:ascii="宋体" w:eastAsia="宋体" w:hAnsi="宋体" w:cs="宋体"/>
          <w:color w:val="000000"/>
          <w:sz w:val="20"/>
        </w:rPr>
        <w:t>θct)</w:t>
      </w:r>
      <w:r>
        <w:rPr>
          <w:rFonts w:ascii="宋体" w:eastAsia="宋体" w:hAnsi="宋体" w:cs="宋体"/>
          <w:color w:val="000000"/>
          <w:sz w:val="20"/>
        </w:rPr>
        <w:t>创造</w:t>
      </w:r>
      <w:r>
        <w:rPr>
          <w:rFonts w:ascii="宋体" w:eastAsia="宋体" w:hAnsi="宋体" w:cs="宋体"/>
          <w:color w:val="000000"/>
          <w:sz w:val="20"/>
        </w:rPr>
        <w:t>,</w:t>
      </w:r>
      <w:r>
        <w:rPr>
          <w:rFonts w:ascii="宋体" w:eastAsia="宋体" w:hAnsi="宋体" w:cs="宋体"/>
          <w:color w:val="000000"/>
          <w:sz w:val="20"/>
        </w:rPr>
        <w:t>生成</w:t>
      </w:r>
      <w:r>
        <w:rPr>
          <w:rFonts w:ascii="宋体" w:eastAsia="宋体" w:hAnsi="宋体" w:cs="宋体"/>
          <w:color w:val="000000"/>
          <w:sz w:val="20"/>
        </w:rPr>
        <w:t xml:space="preserve"> Z 7--9</w:t>
      </w:r>
      <w:r>
        <w:rPr>
          <w:rFonts w:ascii="宋体" w:eastAsia="宋体" w:hAnsi="宋体" w:cs="宋体"/>
          <w:color w:val="000000"/>
          <w:sz w:val="20"/>
        </w:rPr>
        <w:t>。只有综合实体可論生成</w:t>
      </w:r>
      <w:r>
        <w:rPr>
          <w:rFonts w:ascii="宋体" w:eastAsia="宋体" w:hAnsi="宋体" w:cs="宋体"/>
          <w:color w:val="000000"/>
          <w:sz w:val="20"/>
        </w:rPr>
        <w:t xml:space="preserve"> Z 8, 981a17, 34b7, 42a30, 43b17,44b21, 69b35, 70a15; </w:t>
      </w:r>
      <w:r>
        <w:rPr>
          <w:rFonts w:ascii="宋体" w:eastAsia="宋体" w:hAnsi="宋体" w:cs="宋体"/>
          <w:color w:val="000000"/>
          <w:sz w:val="20"/>
        </w:rPr>
        <w:t>后于創造者</w:t>
      </w:r>
      <w:r>
        <w:rPr>
          <w:rFonts w:ascii="宋体" w:eastAsia="宋体" w:hAnsi="宋体" w:cs="宋体"/>
          <w:color w:val="000000"/>
          <w:sz w:val="20"/>
        </w:rPr>
        <w:t>,</w:t>
      </w:r>
      <w:r>
        <w:rPr>
          <w:rFonts w:ascii="宋体" w:eastAsia="宋体" w:hAnsi="宋体" w:cs="宋体"/>
          <w:color w:val="000000"/>
          <w:sz w:val="20"/>
        </w:rPr>
        <w:t>先于本体</w:t>
      </w:r>
      <w:r>
        <w:rPr>
          <w:rFonts w:ascii="宋体" w:eastAsia="宋体" w:hAnsi="宋体" w:cs="宋体"/>
          <w:color w:val="000000"/>
          <w:sz w:val="20"/>
        </w:rPr>
        <w:t>,</w:t>
      </w:r>
      <w:r>
        <w:rPr>
          <w:rFonts w:ascii="宋体" w:eastAsia="宋体" w:hAnsi="宋体" w:cs="宋体"/>
          <w:color w:val="000000"/>
          <w:sz w:val="20"/>
        </w:rPr>
        <w:t>本性</w:t>
      </w:r>
      <w:r>
        <w:rPr>
          <w:rFonts w:ascii="宋体" w:eastAsia="宋体" w:hAnsi="宋体" w:cs="宋体"/>
          <w:color w:val="000000"/>
          <w:sz w:val="20"/>
        </w:rPr>
        <w:t>,</w:t>
      </w:r>
      <w:r>
        <w:rPr>
          <w:rFonts w:ascii="宋体" w:eastAsia="宋体" w:hAnsi="宋体" w:cs="宋体"/>
          <w:color w:val="000000"/>
          <w:sz w:val="20"/>
        </w:rPr>
        <w:t>形式</w:t>
      </w:r>
      <w:r>
        <w:rPr>
          <w:rFonts w:ascii="宋体" w:eastAsia="宋体" w:hAnsi="宋体" w:cs="宋体"/>
          <w:color w:val="000000"/>
          <w:sz w:val="20"/>
        </w:rPr>
        <w:t xml:space="preserve"> 989a15,50a4, 77a26;</w:t>
      </w:r>
      <w:r>
        <w:rPr>
          <w:rFonts w:ascii="宋体" w:eastAsia="宋体" w:hAnsi="宋体" w:cs="宋体"/>
          <w:color w:val="000000"/>
          <w:sz w:val="20"/>
        </w:rPr>
        <w:t>全称</w:t>
      </w:r>
      <w:r>
        <w:rPr>
          <w:rFonts w:ascii="宋体" w:eastAsia="宋体" w:hAnsi="宋体" w:cs="宋体"/>
          <w:color w:val="000000"/>
          <w:sz w:val="20"/>
        </w:rPr>
        <w:t xml:space="preserve"> τ03απhos</w:t>
      </w:r>
      <w:r>
        <w:rPr>
          <w:rFonts w:ascii="宋体" w:eastAsia="宋体" w:hAnsi="宋体" w:cs="宋体"/>
          <w:color w:val="000000"/>
          <w:sz w:val="20"/>
        </w:rPr>
        <w:t>生成</w:t>
      </w:r>
      <w:r>
        <w:rPr>
          <w:rFonts w:ascii="宋体" w:eastAsia="宋体" w:hAnsi="宋体" w:cs="宋体"/>
          <w:color w:val="000000"/>
          <w:sz w:val="20"/>
        </w:rPr>
        <w:t>(</w:t>
      </w:r>
      <w:r>
        <w:rPr>
          <w:rFonts w:ascii="宋体" w:eastAsia="宋体" w:hAnsi="宋体" w:cs="宋体"/>
          <w:color w:val="000000"/>
          <w:sz w:val="20"/>
        </w:rPr>
        <w:t>单纯生成</w:t>
      </w:r>
      <w:r>
        <w:rPr>
          <w:rFonts w:ascii="宋体" w:eastAsia="宋体" w:hAnsi="宋体" w:cs="宋体"/>
          <w:color w:val="000000"/>
          <w:sz w:val="20"/>
        </w:rPr>
        <w:t>)</w:t>
      </w:r>
      <w:r>
        <w:rPr>
          <w:rFonts w:ascii="宋体" w:eastAsia="宋体" w:hAnsi="宋体" w:cs="宋体"/>
          <w:color w:val="000000"/>
          <w:sz w:val="20"/>
        </w:rPr>
        <w:t>与偏称</w:t>
      </w:r>
      <w:r>
        <w:rPr>
          <w:rFonts w:ascii="宋体" w:eastAsia="宋体" w:hAnsi="宋体" w:cs="宋体"/>
          <w:color w:val="000000"/>
          <w:sz w:val="20"/>
        </w:rPr>
        <w:t>μì áxhōs</w:t>
      </w:r>
      <w:r>
        <w:rPr>
          <w:rFonts w:ascii="宋体" w:eastAsia="宋体" w:hAnsi="宋体" w:cs="宋体"/>
          <w:color w:val="000000"/>
          <w:sz w:val="20"/>
        </w:rPr>
        <w:t>生成</w:t>
      </w:r>
      <w:r>
        <w:rPr>
          <w:rFonts w:ascii="宋体" w:eastAsia="宋体" w:hAnsi="宋体" w:cs="宋体"/>
          <w:color w:val="000000"/>
          <w:sz w:val="20"/>
        </w:rPr>
        <w:t>(</w:t>
      </w:r>
      <w:r>
        <w:rPr>
          <w:rFonts w:ascii="宋体" w:eastAsia="宋体" w:hAnsi="宋体" w:cs="宋体"/>
          <w:color w:val="000000"/>
          <w:sz w:val="20"/>
        </w:rPr>
        <w:t>部分生成</w:t>
      </w:r>
      <w:r>
        <w:rPr>
          <w:rFonts w:ascii="宋体" w:eastAsia="宋体" w:hAnsi="宋体" w:cs="宋体"/>
          <w:color w:val="000000"/>
          <w:sz w:val="20"/>
        </w:rPr>
        <w:t xml:space="preserve">)42b7,67b22,69b10, 88a33; </w:t>
      </w:r>
      <w:r>
        <w:rPr>
          <w:rFonts w:ascii="宋体" w:eastAsia="宋体" w:hAnsi="宋体" w:cs="宋体"/>
          <w:color w:val="000000"/>
          <w:sz w:val="20"/>
        </w:rPr>
        <w:t>創造兩式</w:t>
      </w:r>
      <w:r>
        <w:rPr>
          <w:rFonts w:ascii="宋体" w:eastAsia="宋体" w:hAnsi="宋体" w:cs="宋体"/>
          <w:color w:val="000000"/>
          <w:sz w:val="20"/>
        </w:rPr>
        <w:t xml:space="preserve"> 994a22; </w:t>
      </w:r>
      <w:r>
        <w:rPr>
          <w:rFonts w:ascii="宋体" w:eastAsia="宋体" w:hAnsi="宋体" w:cs="宋体"/>
          <w:color w:val="000000"/>
          <w:sz w:val="20"/>
        </w:rPr>
        <w:t>創生三式</w:t>
      </w:r>
      <w:r>
        <w:rPr>
          <w:rFonts w:ascii="宋体" w:eastAsia="宋体" w:hAnsi="宋体" w:cs="宋体"/>
          <w:color w:val="000000"/>
          <w:sz w:val="20"/>
        </w:rPr>
        <w:t>:</w:t>
      </w:r>
      <w:r>
        <w:rPr>
          <w:rFonts w:ascii="宋体" w:eastAsia="宋体" w:hAnsi="宋体" w:cs="宋体"/>
          <w:color w:val="000000"/>
          <w:sz w:val="20"/>
        </w:rPr>
        <w:t>自然</w:t>
      </w:r>
      <w:r>
        <w:rPr>
          <w:rFonts w:ascii="宋体" w:eastAsia="宋体" w:hAnsi="宋体" w:cs="宋体"/>
          <w:color w:val="000000"/>
          <w:sz w:val="20"/>
        </w:rPr>
        <w:t>,</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自发</w:t>
      </w:r>
      <w:r>
        <w:rPr>
          <w:rFonts w:ascii="宋体" w:eastAsia="宋体" w:hAnsi="宋体" w:cs="宋体"/>
          <w:color w:val="000000"/>
          <w:sz w:val="20"/>
        </w:rPr>
        <w:t xml:space="preserve">, Z 7. 9; </w:t>
      </w:r>
      <w:r>
        <w:rPr>
          <w:rFonts w:ascii="宋体" w:eastAsia="宋体" w:hAnsi="宋体" w:cs="宋体"/>
          <w:color w:val="000000"/>
          <w:sz w:val="20"/>
        </w:rPr>
        <w:t>創生四原因</w:t>
      </w:r>
      <w:r>
        <w:rPr>
          <w:rFonts w:ascii="宋体" w:eastAsia="宋体" w:hAnsi="宋体" w:cs="宋体"/>
          <w:color w:val="000000"/>
          <w:sz w:val="20"/>
        </w:rPr>
        <w:t>:</w:t>
      </w:r>
      <w:r>
        <w:rPr>
          <w:rFonts w:ascii="宋体" w:eastAsia="宋体" w:hAnsi="宋体" w:cs="宋体"/>
          <w:color w:val="000000"/>
          <w:sz w:val="20"/>
        </w:rPr>
        <w:t>技术</w:t>
      </w:r>
      <w:r>
        <w:rPr>
          <w:rFonts w:ascii="宋体" w:eastAsia="宋体" w:hAnsi="宋体" w:cs="宋体"/>
          <w:color w:val="000000"/>
          <w:sz w:val="20"/>
        </w:rPr>
        <w:t>,</w:t>
      </w:r>
      <w:r>
        <w:rPr>
          <w:rFonts w:ascii="宋体" w:eastAsia="宋体" w:hAnsi="宋体" w:cs="宋体"/>
          <w:color w:val="000000"/>
          <w:sz w:val="20"/>
        </w:rPr>
        <w:t>自然</w:t>
      </w:r>
      <w:r>
        <w:rPr>
          <w:rFonts w:ascii="宋体" w:eastAsia="宋体" w:hAnsi="宋体" w:cs="宋体"/>
          <w:color w:val="000000"/>
          <w:sz w:val="20"/>
        </w:rPr>
        <w:t>,</w:t>
      </w:r>
      <w:r>
        <w:rPr>
          <w:rFonts w:ascii="宋体" w:eastAsia="宋体" w:hAnsi="宋体" w:cs="宋体"/>
          <w:color w:val="000000"/>
          <w:sz w:val="20"/>
        </w:rPr>
        <w:t>机遇</w:t>
      </w:r>
      <w:r>
        <w:rPr>
          <w:rFonts w:ascii="宋体" w:eastAsia="宋体" w:hAnsi="宋体" w:cs="宋体"/>
          <w:color w:val="000000"/>
          <w:sz w:val="20"/>
        </w:rPr>
        <w:t>,</w:t>
      </w:r>
      <w:r>
        <w:rPr>
          <w:rFonts w:ascii="宋体" w:eastAsia="宋体" w:hAnsi="宋体" w:cs="宋体"/>
          <w:color w:val="000000"/>
          <w:sz w:val="20"/>
        </w:rPr>
        <w:t>自发</w:t>
      </w:r>
      <w:r>
        <w:rPr>
          <w:rFonts w:ascii="宋体" w:eastAsia="宋体" w:hAnsi="宋体" w:cs="宋体"/>
          <w:color w:val="000000"/>
          <w:sz w:val="20"/>
        </w:rPr>
        <w:t xml:space="preserve">, Z 7, 49a3, 70x8, 76a6; </w:t>
      </w:r>
      <w:r>
        <w:rPr>
          <w:rFonts w:ascii="宋体" w:eastAsia="宋体" w:hAnsi="宋体" w:cs="宋体"/>
          <w:color w:val="000000"/>
          <w:sz w:val="20"/>
        </w:rPr>
        <w:t>異于制造</w:t>
      </w:r>
      <w:r>
        <w:rPr>
          <w:rFonts w:ascii="宋体" w:eastAsia="宋体" w:hAnsi="宋体" w:cs="宋体"/>
          <w:color w:val="000000"/>
          <w:sz w:val="20"/>
        </w:rPr>
        <w:t xml:space="preserve">, 32a26; </w:t>
      </w:r>
      <w:r>
        <w:rPr>
          <w:rFonts w:ascii="宋体" w:eastAsia="宋体" w:hAnsi="宋体" w:cs="宋体"/>
          <w:color w:val="000000"/>
          <w:sz w:val="20"/>
        </w:rPr>
        <w:t>同名相生</w:t>
      </w:r>
      <w:r>
        <w:rPr>
          <w:rFonts w:ascii="宋体" w:eastAsia="宋体" w:hAnsi="宋体" w:cs="宋体"/>
          <w:color w:val="000000"/>
          <w:sz w:val="20"/>
        </w:rPr>
        <w:t>,</w:t>
      </w:r>
      <w:r>
        <w:rPr>
          <w:rFonts w:ascii="宋体" w:eastAsia="宋体" w:hAnsi="宋体" w:cs="宋体"/>
          <w:color w:val="000000"/>
          <w:sz w:val="20"/>
        </w:rPr>
        <w:t>同种相生</w:t>
      </w:r>
      <w:r>
        <w:rPr>
          <w:rFonts w:ascii="宋体" w:eastAsia="宋体" w:hAnsi="宋体" w:cs="宋体"/>
          <w:color w:val="000000"/>
          <w:sz w:val="20"/>
        </w:rPr>
        <w:t xml:space="preserve">, 34a21, 49b29, 70a5; </w:t>
      </w:r>
      <w:r>
        <w:rPr>
          <w:rFonts w:ascii="宋体" w:eastAsia="宋体" w:hAnsi="宋体" w:cs="宋体"/>
          <w:color w:val="000000"/>
          <w:sz w:val="20"/>
        </w:rPr>
        <w:t>創造物均可区分为物質与形式</w:t>
      </w:r>
      <w:r>
        <w:rPr>
          <w:rFonts w:ascii="宋体" w:eastAsia="宋体" w:hAnsi="宋体" w:cs="宋体"/>
          <w:color w:val="000000"/>
          <w:sz w:val="20"/>
        </w:rPr>
        <w:t xml:space="preserve"> 33b12,49b35; </w:t>
      </w:r>
      <w:r>
        <w:rPr>
          <w:rFonts w:ascii="宋体" w:eastAsia="宋体" w:hAnsi="宋体" w:cs="宋体"/>
          <w:color w:val="000000"/>
          <w:sz w:val="20"/>
        </w:rPr>
        <w:t>生成得于非是</w:t>
      </w:r>
      <w:r>
        <w:rPr>
          <w:rFonts w:ascii="宋体" w:eastAsia="宋体" w:hAnsi="宋体" w:cs="宋体"/>
          <w:color w:val="000000"/>
          <w:sz w:val="20"/>
        </w:rPr>
        <w:t>,</w:t>
      </w:r>
      <w:r>
        <w:rPr>
          <w:rFonts w:ascii="宋体" w:eastAsia="宋体" w:hAnsi="宋体" w:cs="宋体"/>
          <w:color w:val="000000"/>
          <w:sz w:val="20"/>
        </w:rPr>
        <w:t>物質</w:t>
      </w:r>
      <w:r>
        <w:rPr>
          <w:rFonts w:ascii="宋体" w:eastAsia="宋体" w:hAnsi="宋体" w:cs="宋体"/>
          <w:color w:val="000000"/>
          <w:sz w:val="20"/>
        </w:rPr>
        <w:t>,</w:t>
      </w:r>
      <w:r>
        <w:rPr>
          <w:rFonts w:ascii="宋体" w:eastAsia="宋体" w:hAnsi="宋体" w:cs="宋体"/>
          <w:color w:val="000000"/>
          <w:sz w:val="20"/>
        </w:rPr>
        <w:t>蕨失</w:t>
      </w:r>
      <w:r>
        <w:rPr>
          <w:rFonts w:ascii="宋体" w:eastAsia="宋体" w:hAnsi="宋体" w:cs="宋体"/>
          <w:color w:val="000000"/>
          <w:sz w:val="20"/>
        </w:rPr>
        <w:t>,</w:t>
      </w:r>
      <w:r>
        <w:rPr>
          <w:rFonts w:ascii="宋体" w:eastAsia="宋体" w:hAnsi="宋体" w:cs="宋体"/>
          <w:color w:val="000000"/>
          <w:sz w:val="20"/>
        </w:rPr>
        <w:t>对成</w:t>
      </w:r>
      <w:r>
        <w:rPr>
          <w:rFonts w:ascii="宋体" w:eastAsia="宋体" w:hAnsi="宋体" w:cs="宋体"/>
          <w:color w:val="000000"/>
          <w:sz w:val="20"/>
        </w:rPr>
        <w:t>,</w:t>
      </w:r>
      <w:r>
        <w:rPr>
          <w:rFonts w:ascii="宋体" w:eastAsia="宋体" w:hAnsi="宋体" w:cs="宋体"/>
          <w:color w:val="000000"/>
          <w:sz w:val="20"/>
        </w:rPr>
        <w:t>潜在</w:t>
      </w:r>
      <w:r>
        <w:rPr>
          <w:rFonts w:ascii="宋体" w:eastAsia="宋体" w:hAnsi="宋体" w:cs="宋体"/>
          <w:color w:val="000000"/>
          <w:sz w:val="20"/>
        </w:rPr>
        <w:t xml:space="preserve"> 994b27, 32a20, 33a9, 55b11,62b26, 69b15, 88b17, 91b34;  </w:t>
      </w:r>
      <w:r>
        <w:rPr>
          <w:rFonts w:ascii="宋体" w:eastAsia="宋体" w:hAnsi="宋体" w:cs="宋体"/>
          <w:color w:val="000000"/>
          <w:sz w:val="20"/>
        </w:rPr>
        <w:t>事物之創生必有所由来</w:t>
      </w:r>
      <w:r>
        <w:rPr>
          <w:rFonts w:ascii="宋体" w:eastAsia="宋体" w:hAnsi="宋体" w:cs="宋体"/>
          <w:color w:val="000000"/>
          <w:sz w:val="20"/>
        </w:rPr>
        <w:t xml:space="preserve">, </w:t>
      </w:r>
      <w:r>
        <w:rPr>
          <w:rFonts w:ascii="宋体" w:eastAsia="宋体" w:hAnsi="宋体" w:cs="宋体"/>
          <w:color w:val="000000"/>
          <w:sz w:val="20"/>
        </w:rPr>
        <w:t>必有創之者</w:t>
      </w:r>
      <w:r>
        <w:rPr>
          <w:rFonts w:ascii="宋体" w:eastAsia="宋体" w:hAnsi="宋体" w:cs="宋体"/>
          <w:color w:val="000000"/>
          <w:sz w:val="20"/>
        </w:rPr>
        <w:t>, 999b6,10a20, 32a13. 32b31, 33a24, 44b24, 49b28</w:t>
      </w:r>
      <w:r>
        <w:rPr>
          <w:rFonts w:ascii="宋体" w:eastAsia="宋体" w:hAnsi="宋体" w:cs="宋体"/>
          <w:color w:val="000000"/>
          <w:sz w:val="20"/>
        </w:rPr>
        <w:t>。</w:t>
      </w:r>
    </w:p>
    <w:p w:rsidR="00374711" w:rsidRDefault="000C031C">
      <w:pPr>
        <w:autoSpaceDE w:val="0"/>
        <w:autoSpaceDN w:val="0"/>
        <w:spacing w:before="40" w:line="329" w:lineRule="atLeast"/>
        <w:ind w:left="1180" w:right="660"/>
        <w:rPr>
          <w:sz w:val="20"/>
        </w:rPr>
      </w:pPr>
      <w:r>
        <w:rPr>
          <w:rFonts w:ascii="宋体" w:eastAsia="宋体" w:hAnsi="宋体" w:cs="宋体"/>
          <w:color w:val="000000"/>
          <w:sz w:val="20"/>
        </w:rPr>
        <w:t xml:space="preserve">Genus </w:t>
      </w:r>
      <w:r>
        <w:rPr>
          <w:rFonts w:ascii="宋体" w:eastAsia="宋体" w:hAnsi="宋体" w:cs="宋体"/>
          <w:color w:val="000000"/>
          <w:sz w:val="20"/>
        </w:rPr>
        <w:t xml:space="preserve">;évo; </w:t>
      </w:r>
      <w:r>
        <w:rPr>
          <w:rFonts w:ascii="宋体" w:eastAsia="宋体" w:hAnsi="宋体" w:cs="宋体"/>
          <w:color w:val="000000"/>
          <w:sz w:val="20"/>
        </w:rPr>
        <w:t>科蠹</w:t>
      </w:r>
      <w:r>
        <w:rPr>
          <w:rFonts w:ascii="宋体" w:eastAsia="宋体" w:hAnsi="宋体" w:cs="宋体"/>
          <w:color w:val="000000"/>
          <w:sz w:val="20"/>
        </w:rPr>
        <w:t xml:space="preserve"> (</w:t>
      </w:r>
      <w:r>
        <w:rPr>
          <w:rFonts w:ascii="宋体" w:eastAsia="宋体" w:hAnsi="宋体" w:cs="宋体"/>
          <w:color w:val="000000"/>
          <w:sz w:val="20"/>
        </w:rPr>
        <w:t>門类</w:t>
      </w:r>
      <w:r>
        <w:rPr>
          <w:rFonts w:ascii="宋体" w:eastAsia="宋体" w:hAnsi="宋体" w:cs="宋体"/>
          <w:color w:val="000000"/>
          <w:sz w:val="20"/>
        </w:rPr>
        <w:t>) Δ28, 54b30, 57a27, b38. 59b27</w:t>
      </w:r>
      <w:r>
        <w:rPr>
          <w:rFonts w:ascii="宋体" w:eastAsia="宋体" w:hAnsi="宋体" w:cs="宋体"/>
          <w:color w:val="000000"/>
          <w:sz w:val="20"/>
        </w:rPr>
        <w:t>。最高科屬</w:t>
      </w:r>
      <w:r>
        <w:rPr>
          <w:rFonts w:ascii="宋体" w:eastAsia="宋体" w:hAnsi="宋体" w:cs="宋体"/>
          <w:color w:val="000000"/>
          <w:sz w:val="20"/>
        </w:rPr>
        <w:t xml:space="preserve"> 995b29.998b14, 999a31, 23a27, 34a1, 37b30, 59b27; </w:t>
      </w:r>
      <w:r>
        <w:rPr>
          <w:rFonts w:ascii="宋体" w:eastAsia="宋体" w:hAnsi="宋体" w:cs="宋体"/>
          <w:color w:val="000000"/>
          <w:sz w:val="20"/>
        </w:rPr>
        <w:t>科屬是否为第</w:t>
      </w:r>
      <w:r>
        <w:rPr>
          <w:rFonts w:ascii="宋体" w:eastAsia="宋体" w:hAnsi="宋体" w:cs="宋体"/>
          <w:color w:val="000000"/>
          <w:sz w:val="20"/>
        </w:rPr>
        <w:t xml:space="preserve"> </w:t>
      </w:r>
      <w:r>
        <w:rPr>
          <w:rFonts w:ascii="宋体" w:eastAsia="宋体" w:hAnsi="宋体" w:cs="宋体"/>
          <w:color w:val="000000"/>
          <w:sz w:val="20"/>
        </w:rPr>
        <w:t>一原理</w:t>
      </w:r>
      <w:r>
        <w:rPr>
          <w:rFonts w:ascii="宋体" w:eastAsia="宋体" w:hAnsi="宋体" w:cs="宋体"/>
          <w:color w:val="000000"/>
          <w:sz w:val="20"/>
        </w:rPr>
        <w:t xml:space="preserve">998321,14b11, 42a14, 69a27; </w:t>
      </w:r>
      <w:r>
        <w:rPr>
          <w:rFonts w:ascii="宋体" w:eastAsia="宋体" w:hAnsi="宋体" w:cs="宋体"/>
          <w:color w:val="000000"/>
          <w:sz w:val="20"/>
        </w:rPr>
        <w:t>品种之部分</w:t>
      </w:r>
      <w:r>
        <w:rPr>
          <w:rFonts w:ascii="宋体" w:eastAsia="宋体" w:hAnsi="宋体" w:cs="宋体"/>
          <w:color w:val="000000"/>
          <w:sz w:val="20"/>
        </w:rPr>
        <w:t xml:space="preserve"> 23b24; </w:t>
      </w:r>
      <w:r>
        <w:rPr>
          <w:rFonts w:ascii="宋体" w:eastAsia="宋体" w:hAnsi="宋体" w:cs="宋体"/>
          <w:color w:val="000000"/>
          <w:sz w:val="20"/>
        </w:rPr>
        <w:t>品种之物質</w:t>
      </w:r>
      <w:r>
        <w:rPr>
          <w:rFonts w:ascii="宋体" w:eastAsia="宋体" w:hAnsi="宋体" w:cs="宋体"/>
          <w:color w:val="000000"/>
          <w:sz w:val="20"/>
        </w:rPr>
        <w:t xml:space="preserve"> 24b8, 38c6; </w:t>
      </w:r>
      <w:r>
        <w:rPr>
          <w:rFonts w:ascii="宋体" w:eastAsia="宋体" w:hAnsi="宋体" w:cs="宋体"/>
          <w:color w:val="000000"/>
          <w:sz w:val="20"/>
        </w:rPr>
        <w:t>与定义</w:t>
      </w:r>
      <w:r>
        <w:rPr>
          <w:rFonts w:ascii="宋体" w:eastAsia="宋体" w:hAnsi="宋体" w:cs="宋体"/>
          <w:color w:val="000000"/>
          <w:sz w:val="20"/>
        </w:rPr>
        <w:t>,</w:t>
      </w:r>
      <w:r>
        <w:rPr>
          <w:rFonts w:ascii="宋体" w:eastAsia="宋体" w:hAnsi="宋体" w:cs="宋体"/>
          <w:color w:val="000000"/>
          <w:sz w:val="20"/>
        </w:rPr>
        <w:t>差異</w:t>
      </w:r>
      <w:r>
        <w:rPr>
          <w:rFonts w:ascii="宋体" w:eastAsia="宋体" w:hAnsi="宋体" w:cs="宋体"/>
          <w:color w:val="000000"/>
          <w:sz w:val="20"/>
        </w:rPr>
        <w:t>,</w:t>
      </w:r>
      <w:r>
        <w:rPr>
          <w:rFonts w:ascii="宋体" w:eastAsia="宋体" w:hAnsi="宋体" w:cs="宋体"/>
          <w:color w:val="000000"/>
          <w:sz w:val="20"/>
        </w:rPr>
        <w:t>品种丼論</w:t>
      </w:r>
      <w:r>
        <w:rPr>
          <w:rFonts w:ascii="宋体" w:eastAsia="宋体" w:hAnsi="宋体" w:cs="宋体"/>
          <w:color w:val="000000"/>
          <w:sz w:val="20"/>
        </w:rPr>
        <w:t xml:space="preserve"> Z 12, 998b5-999a23, 14b9, 16a24, 16a32, 23a27; 23b18,37b19, 39a26, 54b27, 57</w:t>
      </w:r>
      <w:r>
        <w:rPr>
          <w:rFonts w:ascii="宋体" w:eastAsia="宋体" w:hAnsi="宋体" w:cs="宋体"/>
          <w:color w:val="000000"/>
          <w:sz w:val="20"/>
        </w:rPr>
        <w:t xml:space="preserve">b7, 59b36; </w:t>
      </w:r>
      <w:r>
        <w:rPr>
          <w:rFonts w:ascii="宋体" w:eastAsia="宋体" w:hAnsi="宋体" w:cs="宋体"/>
          <w:color w:val="000000"/>
          <w:sz w:val="20"/>
        </w:rPr>
        <w:t>科屬非本体</w:t>
      </w:r>
      <w:r>
        <w:rPr>
          <w:rFonts w:ascii="宋体" w:eastAsia="宋体" w:hAnsi="宋体" w:cs="宋体"/>
          <w:color w:val="000000"/>
          <w:sz w:val="20"/>
        </w:rPr>
        <w:t xml:space="preserve"> Z 13, 42a21</w:t>
      </w:r>
      <w:r>
        <w:rPr>
          <w:rFonts w:ascii="宋体" w:eastAsia="宋体" w:hAnsi="宋体" w:cs="宋体"/>
          <w:color w:val="000000"/>
          <w:sz w:val="20"/>
        </w:rPr>
        <w:t>、</w:t>
      </w:r>
      <w:r>
        <w:rPr>
          <w:rFonts w:ascii="宋体" w:eastAsia="宋体" w:hAnsi="宋体" w:cs="宋体"/>
          <w:color w:val="000000"/>
          <w:sz w:val="20"/>
        </w:rPr>
        <w:t xml:space="preserve"> 53b21; </w:t>
      </w:r>
      <w:r>
        <w:rPr>
          <w:rFonts w:ascii="宋体" w:eastAsia="宋体" w:hAnsi="宋体" w:cs="宋体"/>
          <w:color w:val="000000"/>
          <w:sz w:val="20"/>
        </w:rPr>
        <w:t>实是与元</w:t>
      </w:r>
      <w:r>
        <w:rPr>
          <w:rFonts w:ascii="宋体" w:eastAsia="宋体" w:hAnsi="宋体" w:cs="宋体"/>
          <w:color w:val="000000"/>
          <w:sz w:val="20"/>
        </w:rPr>
        <w:t xml:space="preserve"> </w:t>
      </w:r>
      <w:r>
        <w:rPr>
          <w:rFonts w:ascii="宋体" w:eastAsia="宋体" w:hAnsi="宋体" w:cs="宋体"/>
          <w:color w:val="000000"/>
          <w:sz w:val="20"/>
        </w:rPr>
        <w:t>一非科屬</w:t>
      </w:r>
      <w:r>
        <w:rPr>
          <w:rFonts w:ascii="宋体" w:eastAsia="宋体" w:hAnsi="宋体" w:cs="宋体"/>
          <w:color w:val="000000"/>
          <w:sz w:val="20"/>
        </w:rPr>
        <w:t xml:space="preserve"> 998b22, 45b6; </w:t>
      </w:r>
      <w:r>
        <w:rPr>
          <w:rFonts w:ascii="宋体" w:eastAsia="宋体" w:hAnsi="宋体" w:cs="宋体"/>
          <w:color w:val="000000"/>
          <w:sz w:val="20"/>
        </w:rPr>
        <w:t>異于普通</w:t>
      </w:r>
      <w:r>
        <w:rPr>
          <w:rFonts w:ascii="宋体" w:eastAsia="宋体" w:hAnsi="宋体" w:cs="宋体"/>
          <w:color w:val="000000"/>
          <w:sz w:val="20"/>
        </w:rPr>
        <w:t xml:space="preserve"> 28b34; “</w:t>
      </w:r>
      <w:r>
        <w:rPr>
          <w:rFonts w:ascii="宋体" w:eastAsia="宋体" w:hAnsi="宋体" w:cs="宋体"/>
          <w:color w:val="000000"/>
          <w:sz w:val="20"/>
        </w:rPr>
        <w:t>于勝有別</w:t>
      </w:r>
      <w:r>
        <w:rPr>
          <w:rFonts w:ascii="宋体" w:eastAsia="宋体" w:hAnsi="宋体" w:cs="宋体"/>
          <w:color w:val="000000"/>
          <w:sz w:val="20"/>
        </w:rPr>
        <w:t xml:space="preserve">” éri;a </w:t>
      </w:r>
      <w:r>
        <w:rPr>
          <w:rFonts w:ascii="宋体" w:eastAsia="宋体" w:hAnsi="宋体" w:cs="宋体"/>
          <w:color w:val="000000"/>
          <w:sz w:val="20"/>
        </w:rPr>
        <w:t>て</w:t>
      </w:r>
      <w:r>
        <w:rPr>
          <w:rFonts w:ascii="宋体" w:eastAsia="宋体" w:hAnsi="宋体" w:cs="宋体"/>
          <w:color w:val="000000"/>
          <w:sz w:val="20"/>
        </w:rPr>
        <w:t xml:space="preserve">) 7ev0;24b9; </w:t>
      </w:r>
      <w:r>
        <w:rPr>
          <w:rFonts w:ascii="宋体" w:eastAsia="宋体" w:hAnsi="宋体" w:cs="宋体"/>
          <w:color w:val="000000"/>
          <w:sz w:val="20"/>
        </w:rPr>
        <w:t>科屬別性</w:t>
      </w:r>
      <w:r>
        <w:rPr>
          <w:rFonts w:ascii="宋体" w:eastAsia="宋体" w:hAnsi="宋体" w:cs="宋体"/>
          <w:color w:val="000000"/>
          <w:sz w:val="20"/>
        </w:rPr>
        <w:t xml:space="preserve"> erejor'; tw yv've: 58a7</w:t>
      </w:r>
      <w:r>
        <w:rPr>
          <w:rFonts w:ascii="宋体" w:eastAsia="宋体" w:hAnsi="宋体" w:cs="宋体"/>
          <w:color w:val="000000"/>
          <w:sz w:val="20"/>
        </w:rPr>
        <w:t>。</w:t>
      </w:r>
    </w:p>
    <w:p w:rsidR="00374711" w:rsidRDefault="000C031C">
      <w:pPr>
        <w:autoSpaceDE w:val="0"/>
        <w:autoSpaceDN w:val="0"/>
        <w:spacing w:before="100" w:line="240" w:lineRule="atLeast"/>
        <w:ind w:left="1180"/>
        <w:rPr>
          <w:sz w:val="20"/>
        </w:rPr>
      </w:pPr>
      <w:r>
        <w:rPr>
          <w:rFonts w:ascii="宋体" w:eastAsia="宋体" w:hAnsi="宋体" w:cs="宋体"/>
          <w:color w:val="000000"/>
          <w:sz w:val="20"/>
        </w:rPr>
        <w:t xml:space="preserve">Genus, Kind γevo: </w:t>
      </w:r>
      <w:r>
        <w:rPr>
          <w:rFonts w:ascii="宋体" w:eastAsia="宋体" w:hAnsi="宋体" w:cs="宋体"/>
          <w:color w:val="000000"/>
          <w:sz w:val="20"/>
        </w:rPr>
        <w:t>級类</w:t>
      </w:r>
      <w:r>
        <w:rPr>
          <w:rFonts w:ascii="宋体" w:eastAsia="宋体" w:hAnsi="宋体" w:cs="宋体"/>
          <w:color w:val="000000"/>
          <w:sz w:val="20"/>
        </w:rPr>
        <w:t xml:space="preserve"> Ⅰ 10</w:t>
      </w:r>
      <w:r>
        <w:rPr>
          <w:rFonts w:ascii="宋体" w:eastAsia="宋体" w:hAnsi="宋体" w:cs="宋体"/>
          <w:color w:val="000000"/>
          <w:sz w:val="20"/>
        </w:rPr>
        <w:t>。</w:t>
      </w:r>
      <w:r>
        <w:rPr>
          <w:rFonts w:ascii="宋体" w:eastAsia="宋体" w:hAnsi="宋体" w:cs="宋体"/>
          <w:color w:val="000000"/>
          <w:sz w:val="20"/>
        </w:rPr>
        <w:t xml:space="preserve"> (e'δo: x2ì yévo; </w:t>
      </w:r>
      <w:r>
        <w:rPr>
          <w:rFonts w:ascii="宋体" w:eastAsia="宋体" w:hAnsi="宋体" w:cs="宋体"/>
          <w:color w:val="000000"/>
          <w:sz w:val="20"/>
        </w:rPr>
        <w:t>别解</w:t>
      </w:r>
      <w:r>
        <w:rPr>
          <w:rFonts w:ascii="宋体" w:eastAsia="宋体" w:hAnsi="宋体" w:cs="宋体"/>
          <w:color w:val="000000"/>
          <w:sz w:val="20"/>
        </w:rPr>
        <w:t>:“</w:t>
      </w:r>
      <w:r>
        <w:rPr>
          <w:rFonts w:ascii="宋体" w:eastAsia="宋体" w:hAnsi="宋体" w:cs="宋体"/>
          <w:color w:val="000000"/>
          <w:sz w:val="20"/>
        </w:rPr>
        <w:t>形式极类</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p>
    <w:p w:rsidR="00374711" w:rsidRDefault="000C031C">
      <w:pPr>
        <w:autoSpaceDE w:val="0"/>
        <w:autoSpaceDN w:val="0"/>
        <w:spacing w:line="330" w:lineRule="atLeast"/>
        <w:ind w:left="1180" w:right="700"/>
        <w:rPr>
          <w:sz w:val="20"/>
        </w:rPr>
      </w:pPr>
      <w:r>
        <w:rPr>
          <w:rFonts w:ascii="宋体" w:eastAsia="宋体" w:hAnsi="宋体" w:cs="宋体"/>
          <w:color w:val="000000"/>
          <w:sz w:val="20"/>
        </w:rPr>
        <w:t xml:space="preserve">Geometry &gt;eouerQ:α </w:t>
      </w:r>
      <w:r>
        <w:rPr>
          <w:rFonts w:ascii="宋体" w:eastAsia="宋体" w:hAnsi="宋体" w:cs="宋体"/>
          <w:color w:val="000000"/>
          <w:sz w:val="20"/>
        </w:rPr>
        <w:t>几何</w:t>
      </w:r>
      <w:r>
        <w:rPr>
          <w:rFonts w:ascii="宋体" w:eastAsia="宋体" w:hAnsi="宋体" w:cs="宋体"/>
          <w:color w:val="000000"/>
          <w:sz w:val="20"/>
        </w:rPr>
        <w:t>(</w:t>
      </w:r>
      <w:r>
        <w:rPr>
          <w:rFonts w:ascii="宋体" w:eastAsia="宋体" w:hAnsi="宋体" w:cs="宋体"/>
          <w:color w:val="000000"/>
          <w:sz w:val="20"/>
        </w:rPr>
        <w:t>度量之学</w:t>
      </w:r>
      <w:r>
        <w:rPr>
          <w:rFonts w:ascii="宋体" w:eastAsia="宋体" w:hAnsi="宋体" w:cs="宋体"/>
          <w:color w:val="000000"/>
          <w:sz w:val="20"/>
        </w:rPr>
        <w:t>) 983a20, 992a21, 997b27, 998a1, 5a11. 31,51</w:t>
      </w:r>
      <w:r>
        <w:rPr>
          <w:rFonts w:ascii="宋体" w:eastAsia="宋体" w:hAnsi="宋体" w:cs="宋体"/>
          <w:color w:val="000000"/>
          <w:sz w:val="20"/>
        </w:rPr>
        <w:t>a21, 61b3, 78a25, 89a22</w:t>
      </w:r>
      <w:r>
        <w:rPr>
          <w:rFonts w:ascii="宋体" w:eastAsia="宋体" w:hAnsi="宋体" w:cs="宋体"/>
          <w:color w:val="000000"/>
          <w:sz w:val="20"/>
        </w:rPr>
        <w:t>。几何图解</w:t>
      </w:r>
      <w:r>
        <w:rPr>
          <w:rFonts w:ascii="宋体" w:eastAsia="宋体" w:hAnsi="宋体" w:cs="宋体"/>
          <w:color w:val="000000"/>
          <w:sz w:val="20"/>
        </w:rPr>
        <w:t xml:space="preserve"> δuayouua:α 51a23</w:t>
      </w:r>
      <w:r>
        <w:rPr>
          <w:rFonts w:ascii="宋体" w:eastAsia="宋体" w:hAnsi="宋体" w:cs="宋体"/>
          <w:color w:val="000000"/>
          <w:sz w:val="20"/>
        </w:rPr>
        <w:t>。</w:t>
      </w:r>
    </w:p>
    <w:p w:rsidR="00374711" w:rsidRDefault="000C031C">
      <w:pPr>
        <w:autoSpaceDE w:val="0"/>
        <w:autoSpaceDN w:val="0"/>
        <w:spacing w:before="280" w:line="220" w:lineRule="atLeast"/>
        <w:ind w:left="8560"/>
        <w:rPr>
          <w:sz w:val="20"/>
        </w:rPr>
      </w:pPr>
      <w:r>
        <w:rPr>
          <w:rFonts w:ascii="宋体" w:eastAsia="宋体" w:hAnsi="宋体" w:cs="宋体"/>
          <w:color w:val="000000"/>
          <w:sz w:val="20"/>
        </w:rPr>
        <w:t>·343·</w:t>
      </w:r>
      <w:r>
        <w:br w:type="page"/>
      </w:r>
    </w:p>
    <w:p w:rsidR="00374711" w:rsidRDefault="000C031C">
      <w:pPr>
        <w:autoSpaceDE w:val="0"/>
        <w:autoSpaceDN w:val="0"/>
        <w:spacing w:before="1160" w:line="340" w:lineRule="atLeast"/>
        <w:ind w:left="360" w:right="1460"/>
        <w:rPr>
          <w:sz w:val="19"/>
        </w:rPr>
      </w:pPr>
      <w:r>
        <w:rPr>
          <w:rFonts w:ascii="宋体" w:eastAsia="宋体" w:hAnsi="宋体" w:cs="宋体"/>
          <w:color w:val="000000"/>
          <w:sz w:val="19"/>
        </w:rPr>
        <w:lastRenderedPageBreak/>
        <w:t>God 9e0:</w:t>
      </w:r>
      <w:r>
        <w:rPr>
          <w:rFonts w:ascii="宋体" w:eastAsia="宋体" w:hAnsi="宋体" w:cs="宋体"/>
          <w:color w:val="000000"/>
          <w:sz w:val="19"/>
        </w:rPr>
        <w:t>神。为第一原理</w:t>
      </w:r>
      <w:r>
        <w:rPr>
          <w:rFonts w:ascii="宋体" w:eastAsia="宋体" w:hAnsi="宋体" w:cs="宋体"/>
          <w:color w:val="000000"/>
          <w:sz w:val="19"/>
        </w:rPr>
        <w:t xml:space="preserve"> 983x8; </w:t>
      </w:r>
      <w:r>
        <w:rPr>
          <w:rFonts w:ascii="宋体" w:eastAsia="宋体" w:hAnsi="宋体" w:cs="宋体"/>
          <w:color w:val="000000"/>
          <w:sz w:val="19"/>
        </w:rPr>
        <w:t>为生命</w:t>
      </w:r>
      <w:r>
        <w:rPr>
          <w:rFonts w:ascii="宋体" w:eastAsia="宋体" w:hAnsi="宋体" w:cs="宋体"/>
          <w:color w:val="000000"/>
          <w:sz w:val="19"/>
        </w:rPr>
        <w:t>,</w:t>
      </w:r>
      <w:r>
        <w:rPr>
          <w:rFonts w:ascii="宋体" w:eastAsia="宋体" w:hAnsi="宋体" w:cs="宋体"/>
          <w:color w:val="000000"/>
          <w:sz w:val="19"/>
        </w:rPr>
        <w:t>为至善而永生之实是</w:t>
      </w:r>
      <w:r>
        <w:rPr>
          <w:rFonts w:ascii="宋体" w:eastAsia="宋体" w:hAnsi="宋体" w:cs="宋体"/>
          <w:color w:val="000000"/>
          <w:sz w:val="19"/>
        </w:rPr>
        <w:t xml:space="preserve"> 64a1.  72b14</w:t>
      </w:r>
      <w:r>
        <w:rPr>
          <w:rFonts w:ascii="宋体" w:eastAsia="宋体" w:hAnsi="宋体" w:cs="宋体"/>
          <w:color w:val="000000"/>
          <w:sz w:val="19"/>
        </w:rPr>
        <w:t>一</w:t>
      </w:r>
      <w:r>
        <w:rPr>
          <w:rFonts w:ascii="宋体" w:eastAsia="宋体" w:hAnsi="宋体" w:cs="宋体"/>
          <w:color w:val="000000"/>
          <w:sz w:val="19"/>
        </w:rPr>
        <w:t xml:space="preserve">30; </w:t>
      </w:r>
      <w:r>
        <w:rPr>
          <w:rFonts w:ascii="宋体" w:eastAsia="宋体" w:hAnsi="宋体" w:cs="宋体"/>
          <w:color w:val="000000"/>
          <w:sz w:val="19"/>
        </w:rPr>
        <w:t>神郎元一</w:t>
      </w:r>
      <w:r>
        <w:rPr>
          <w:rFonts w:ascii="宋体" w:eastAsia="宋体" w:hAnsi="宋体" w:cs="宋体"/>
          <w:color w:val="000000"/>
          <w:sz w:val="19"/>
        </w:rPr>
        <w:t xml:space="preserve"> (</w:t>
      </w:r>
      <w:r>
        <w:rPr>
          <w:rFonts w:ascii="宋体" w:eastAsia="宋体" w:hAnsi="宋体" w:cs="宋体"/>
          <w:color w:val="000000"/>
          <w:sz w:val="19"/>
        </w:rPr>
        <w:t>齐諾芳尼</w:t>
      </w:r>
      <w:r>
        <w:rPr>
          <w:rFonts w:ascii="宋体" w:eastAsia="宋体" w:hAnsi="宋体" w:cs="宋体"/>
          <w:color w:val="000000"/>
          <w:sz w:val="19"/>
        </w:rPr>
        <w:t xml:space="preserve">) 986b24; </w:t>
      </w:r>
      <w:r>
        <w:rPr>
          <w:rFonts w:ascii="宋体" w:eastAsia="宋体" w:hAnsi="宋体" w:cs="宋体"/>
          <w:color w:val="000000"/>
          <w:sz w:val="19"/>
        </w:rPr>
        <w:t>神以人形为体現</w:t>
      </w:r>
      <w:r>
        <w:rPr>
          <w:rFonts w:ascii="宋体" w:eastAsia="宋体" w:hAnsi="宋体" w:cs="宋体"/>
          <w:color w:val="000000"/>
          <w:sz w:val="19"/>
        </w:rPr>
        <w:t xml:space="preserve"> 997b10, 74b5;</w:t>
      </w:r>
      <w:r>
        <w:rPr>
          <w:rFonts w:ascii="宋体" w:eastAsia="宋体" w:hAnsi="宋体" w:cs="宋体"/>
          <w:color w:val="000000"/>
          <w:sz w:val="19"/>
        </w:rPr>
        <w:t>羣星为神</w:t>
      </w:r>
      <w:r>
        <w:rPr>
          <w:rFonts w:ascii="宋体" w:eastAsia="宋体" w:hAnsi="宋体" w:cs="宋体"/>
          <w:color w:val="000000"/>
          <w:sz w:val="19"/>
        </w:rPr>
        <w:t>74b2</w:t>
      </w:r>
      <w:r>
        <w:rPr>
          <w:rFonts w:ascii="宋体" w:eastAsia="宋体" w:hAnsi="宋体" w:cs="宋体"/>
          <w:color w:val="000000"/>
          <w:sz w:val="19"/>
        </w:rPr>
        <w:t>。</w:t>
      </w:r>
    </w:p>
    <w:p w:rsidR="00374711" w:rsidRDefault="000C031C">
      <w:pPr>
        <w:autoSpaceDE w:val="0"/>
        <w:autoSpaceDN w:val="0"/>
        <w:spacing w:line="330" w:lineRule="atLeast"/>
        <w:ind w:left="360" w:right="1460"/>
        <w:rPr>
          <w:sz w:val="19"/>
        </w:rPr>
      </w:pPr>
      <w:r>
        <w:rPr>
          <w:rFonts w:ascii="宋体" w:eastAsia="宋体" w:hAnsi="宋体" w:cs="宋体"/>
          <w:color w:val="000000"/>
          <w:sz w:val="19"/>
        </w:rPr>
        <w:t xml:space="preserve">Good rò </w:t>
      </w:r>
      <w:r>
        <w:rPr>
          <w:rFonts w:ascii="宋体" w:eastAsia="宋体" w:hAnsi="宋体" w:cs="宋体"/>
          <w:color w:val="000000"/>
          <w:sz w:val="19"/>
        </w:rPr>
        <w:t>ả</w:t>
      </w:r>
      <w:r>
        <w:rPr>
          <w:rFonts w:ascii="宋体" w:eastAsia="宋体" w:hAnsi="宋体" w:cs="宋体"/>
          <w:color w:val="000000"/>
          <w:sz w:val="19"/>
        </w:rPr>
        <w:t>γκθ ν</w:t>
      </w:r>
      <w:r>
        <w:rPr>
          <w:rFonts w:ascii="宋体" w:eastAsia="宋体" w:hAnsi="宋体" w:cs="宋体"/>
          <w:color w:val="000000"/>
          <w:sz w:val="19"/>
        </w:rPr>
        <w:t>善。同于极因</w:t>
      </w:r>
      <w:r>
        <w:rPr>
          <w:rFonts w:ascii="宋体" w:eastAsia="宋体" w:hAnsi="宋体" w:cs="宋体"/>
          <w:color w:val="000000"/>
          <w:sz w:val="19"/>
        </w:rPr>
        <w:t xml:space="preserve"> 983x31, 59x36; </w:t>
      </w:r>
      <w:r>
        <w:rPr>
          <w:rFonts w:ascii="宋体" w:eastAsia="宋体" w:hAnsi="宋体" w:cs="宋体"/>
          <w:color w:val="000000"/>
          <w:sz w:val="19"/>
        </w:rPr>
        <w:t>同于美</w:t>
      </w:r>
      <w:r>
        <w:rPr>
          <w:rFonts w:ascii="宋体" w:eastAsia="宋体" w:hAnsi="宋体" w:cs="宋体"/>
          <w:color w:val="000000"/>
          <w:sz w:val="19"/>
        </w:rPr>
        <w:t xml:space="preserve"> 13a22, 91a31;  </w:t>
      </w:r>
      <w:r>
        <w:rPr>
          <w:rFonts w:ascii="宋体" w:eastAsia="宋体" w:hAnsi="宋体" w:cs="宋体"/>
          <w:color w:val="000000"/>
          <w:sz w:val="19"/>
        </w:rPr>
        <w:t>别于美</w:t>
      </w:r>
      <w:r>
        <w:rPr>
          <w:rFonts w:ascii="宋体" w:eastAsia="宋体" w:hAnsi="宋体" w:cs="宋体"/>
          <w:color w:val="000000"/>
          <w:sz w:val="19"/>
        </w:rPr>
        <w:t>78x31;</w:t>
      </w:r>
      <w:r>
        <w:rPr>
          <w:rFonts w:ascii="宋体" w:eastAsia="宋体" w:hAnsi="宋体" w:cs="宋体"/>
          <w:color w:val="000000"/>
          <w:sz w:val="19"/>
        </w:rPr>
        <w:t>以全为善</w:t>
      </w:r>
      <w:r>
        <w:rPr>
          <w:rFonts w:ascii="宋体" w:eastAsia="宋体" w:hAnsi="宋体" w:cs="宋体"/>
          <w:color w:val="000000"/>
          <w:sz w:val="19"/>
        </w:rPr>
        <w:t>△14;</w:t>
      </w:r>
      <w:r>
        <w:rPr>
          <w:rFonts w:ascii="宋体" w:eastAsia="宋体" w:hAnsi="宋体" w:cs="宋体"/>
          <w:color w:val="000000"/>
          <w:sz w:val="19"/>
        </w:rPr>
        <w:t>本善</w:t>
      </w:r>
      <w:r>
        <w:rPr>
          <w:rFonts w:ascii="宋体" w:eastAsia="宋体" w:hAnsi="宋体" w:cs="宋体"/>
          <w:color w:val="000000"/>
          <w:sz w:val="19"/>
        </w:rPr>
        <w:t xml:space="preserve">avt ò rò dγa”ν 996a29, </w:t>
      </w:r>
      <w:r>
        <w:rPr>
          <w:rFonts w:ascii="宋体" w:eastAsia="宋体" w:hAnsi="宋体" w:cs="宋体"/>
          <w:color w:val="000000"/>
          <w:sz w:val="19"/>
        </w:rPr>
        <w:t xml:space="preserve">31b1; </w:t>
      </w:r>
      <w:r>
        <w:rPr>
          <w:rFonts w:ascii="宋体" w:eastAsia="宋体" w:hAnsi="宋体" w:cs="宋体"/>
          <w:color w:val="000000"/>
          <w:sz w:val="19"/>
        </w:rPr>
        <w:t>至善</w:t>
      </w:r>
      <w:r>
        <w:rPr>
          <w:rFonts w:ascii="宋体" w:eastAsia="宋体" w:hAnsi="宋体" w:cs="宋体"/>
          <w:color w:val="000000"/>
          <w:sz w:val="19"/>
        </w:rPr>
        <w:t xml:space="preserve"> vò d00d0v</w:t>
      </w:r>
      <w:r>
        <w:rPr>
          <w:rFonts w:ascii="宋体" w:eastAsia="宋体" w:hAnsi="宋体" w:cs="宋体"/>
          <w:sz w:val="19"/>
        </w:rPr>
        <w:t xml:space="preserve"> </w:t>
      </w:r>
      <w:r>
        <w:rPr>
          <w:rFonts w:ascii="宋体" w:eastAsia="宋体" w:hAnsi="宋体" w:cs="宋体"/>
          <w:color w:val="000000"/>
          <w:sz w:val="19"/>
        </w:rPr>
        <w:t xml:space="preserve">91a33,b10; </w:t>
      </w:r>
      <w:r>
        <w:rPr>
          <w:rFonts w:ascii="宋体" w:eastAsia="宋体" w:hAnsi="宋体" w:cs="宋体"/>
          <w:color w:val="000000"/>
          <w:sz w:val="19"/>
        </w:rPr>
        <w:t>善为宇宙之秩序</w:t>
      </w:r>
      <w:r>
        <w:rPr>
          <w:rFonts w:ascii="宋体" w:eastAsia="宋体" w:hAnsi="宋体" w:cs="宋体"/>
          <w:color w:val="000000"/>
          <w:sz w:val="19"/>
        </w:rPr>
        <w:t xml:space="preserve"> 75a12-38; </w:t>
      </w:r>
      <w:r>
        <w:rPr>
          <w:rFonts w:ascii="宋体" w:eastAsia="宋体" w:hAnsi="宋体" w:cs="宋体"/>
          <w:color w:val="000000"/>
          <w:sz w:val="19"/>
        </w:rPr>
        <w:t>善为第一原理</w:t>
      </w:r>
      <w:r>
        <w:rPr>
          <w:rFonts w:ascii="宋体" w:eastAsia="宋体" w:hAnsi="宋体" w:cs="宋体"/>
          <w:color w:val="000000"/>
          <w:sz w:val="19"/>
        </w:rPr>
        <w:t xml:space="preserve"> N 4, 91a31, 91b20,92a9; </w:t>
      </w:r>
      <w:r>
        <w:rPr>
          <w:rFonts w:ascii="宋体" w:eastAsia="宋体" w:hAnsi="宋体" w:cs="宋体"/>
          <w:color w:val="000000"/>
          <w:sz w:val="19"/>
        </w:rPr>
        <w:t>数学是否論及善</w:t>
      </w:r>
      <w:r>
        <w:rPr>
          <w:rFonts w:ascii="宋体" w:eastAsia="宋体" w:hAnsi="宋体" w:cs="宋体"/>
          <w:color w:val="000000"/>
          <w:sz w:val="19"/>
        </w:rPr>
        <w:t>? 78a31</w:t>
      </w:r>
      <w:r>
        <w:rPr>
          <w:rFonts w:ascii="宋体" w:eastAsia="宋体" w:hAnsi="宋体" w:cs="宋体"/>
          <w:color w:val="000000"/>
          <w:sz w:val="19"/>
        </w:rPr>
        <w:t>。</w:t>
      </w:r>
    </w:p>
    <w:p w:rsidR="00374711" w:rsidRDefault="000C031C">
      <w:pPr>
        <w:autoSpaceDE w:val="0"/>
        <w:autoSpaceDN w:val="0"/>
        <w:spacing w:before="80" w:line="260" w:lineRule="atLeast"/>
        <w:ind w:left="360"/>
        <w:rPr>
          <w:sz w:val="19"/>
        </w:rPr>
      </w:pPr>
      <w:r>
        <w:rPr>
          <w:rFonts w:ascii="宋体" w:eastAsia="宋体" w:hAnsi="宋体" w:cs="宋体"/>
          <w:color w:val="000000"/>
          <w:sz w:val="19"/>
        </w:rPr>
        <w:t>Grammar γpaμματxth</w:t>
      </w:r>
      <w:r>
        <w:rPr>
          <w:rFonts w:ascii="宋体" w:eastAsia="宋体" w:hAnsi="宋体" w:cs="宋体"/>
          <w:color w:val="000000"/>
          <w:sz w:val="19"/>
        </w:rPr>
        <w:t>語法</w:t>
      </w:r>
      <w:r>
        <w:rPr>
          <w:rFonts w:ascii="宋体" w:eastAsia="宋体" w:hAnsi="宋体" w:cs="宋体"/>
          <w:color w:val="000000"/>
          <w:sz w:val="19"/>
        </w:rPr>
        <w:t>(</w:t>
      </w:r>
      <w:r>
        <w:rPr>
          <w:rFonts w:ascii="宋体" w:eastAsia="宋体" w:hAnsi="宋体" w:cs="宋体"/>
          <w:color w:val="000000"/>
          <w:sz w:val="19"/>
        </w:rPr>
        <w:t>交法</w:t>
      </w:r>
      <w:r>
        <w:rPr>
          <w:rFonts w:ascii="宋体" w:eastAsia="宋体" w:hAnsi="宋体" w:cs="宋体"/>
          <w:color w:val="000000"/>
          <w:sz w:val="19"/>
        </w:rPr>
        <w:t>) 1003b20</w:t>
      </w:r>
      <w:r>
        <w:rPr>
          <w:rFonts w:ascii="宋体" w:eastAsia="宋体" w:hAnsi="宋体" w:cs="宋体"/>
          <w:color w:val="000000"/>
          <w:sz w:val="19"/>
        </w:rPr>
        <w:t>。文法家</w:t>
      </w:r>
      <w:r>
        <w:rPr>
          <w:rFonts w:ascii="宋体" w:eastAsia="宋体" w:hAnsi="宋体" w:cs="宋体"/>
          <w:color w:val="000000"/>
          <w:sz w:val="19"/>
        </w:rPr>
        <w:t xml:space="preserve"> 81a22</w:t>
      </w:r>
      <w:r>
        <w:rPr>
          <w:rFonts w:ascii="宋体" w:eastAsia="宋体" w:hAnsi="宋体" w:cs="宋体"/>
          <w:color w:val="000000"/>
          <w:sz w:val="19"/>
        </w:rPr>
        <w:t>。</w:t>
      </w:r>
    </w:p>
    <w:p w:rsidR="00374711" w:rsidRDefault="000C031C">
      <w:pPr>
        <w:autoSpaceDE w:val="0"/>
        <w:autoSpaceDN w:val="0"/>
        <w:spacing w:line="330" w:lineRule="atLeast"/>
        <w:ind w:left="360" w:right="1440"/>
        <w:rPr>
          <w:sz w:val="19"/>
        </w:rPr>
      </w:pPr>
      <w:r>
        <w:rPr>
          <w:rFonts w:ascii="宋体" w:eastAsia="宋体" w:hAnsi="宋体" w:cs="宋体"/>
          <w:color w:val="000000"/>
          <w:sz w:val="19"/>
        </w:rPr>
        <w:t>Great and small t) μéva nai t' , vx)cv “</w:t>
      </w:r>
      <w:r>
        <w:rPr>
          <w:rFonts w:ascii="宋体" w:eastAsia="宋体" w:hAnsi="宋体" w:cs="宋体"/>
          <w:color w:val="000000"/>
          <w:sz w:val="19"/>
        </w:rPr>
        <w:t>大与小</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大与小</w:t>
      </w:r>
      <w:r>
        <w:rPr>
          <w:rFonts w:ascii="宋体" w:eastAsia="宋体" w:hAnsi="宋体" w:cs="宋体"/>
          <w:color w:val="000000"/>
          <w:sz w:val="19"/>
        </w:rPr>
        <w:t>”</w:t>
      </w:r>
      <w:r>
        <w:rPr>
          <w:rFonts w:ascii="宋体" w:eastAsia="宋体" w:hAnsi="宋体" w:cs="宋体"/>
          <w:color w:val="000000"/>
          <w:sz w:val="19"/>
        </w:rPr>
        <w:t>为</w:t>
      </w:r>
      <w:r>
        <w:rPr>
          <w:rFonts w:ascii="宋体" w:eastAsia="宋体" w:hAnsi="宋体" w:cs="宋体"/>
          <w:color w:val="000000"/>
          <w:sz w:val="19"/>
        </w:rPr>
        <w:t>“</w:t>
      </w:r>
      <w:r>
        <w:rPr>
          <w:rFonts w:ascii="宋体" w:eastAsia="宋体" w:hAnsi="宋体" w:cs="宋体"/>
          <w:color w:val="000000"/>
          <w:sz w:val="19"/>
        </w:rPr>
        <w:t>不等</w:t>
      </w:r>
      <w:r>
        <w:rPr>
          <w:rFonts w:ascii="宋体" w:eastAsia="宋体" w:hAnsi="宋体" w:cs="宋体"/>
          <w:color w:val="000000"/>
          <w:sz w:val="19"/>
        </w:rPr>
        <w:t>”,</w:t>
      </w:r>
      <w:r>
        <w:rPr>
          <w:rFonts w:ascii="宋体" w:eastAsia="宋体" w:hAnsi="宋体" w:cs="宋体"/>
          <w:color w:val="000000"/>
          <w:sz w:val="19"/>
        </w:rPr>
        <w:t>如何与</w:t>
      </w:r>
      <w:r>
        <w:rPr>
          <w:rFonts w:ascii="宋体" w:eastAsia="宋体" w:hAnsi="宋体" w:cs="宋体"/>
          <w:color w:val="000000"/>
          <w:sz w:val="19"/>
        </w:rPr>
        <w:t>“</w:t>
      </w:r>
      <w:r>
        <w:rPr>
          <w:rFonts w:ascii="宋体" w:eastAsia="宋体" w:hAnsi="宋体" w:cs="宋体"/>
          <w:color w:val="000000"/>
          <w:sz w:val="19"/>
        </w:rPr>
        <w:t>等</w:t>
      </w:r>
      <w:r>
        <w:rPr>
          <w:rFonts w:ascii="宋体" w:eastAsia="宋体" w:hAnsi="宋体" w:cs="宋体"/>
          <w:color w:val="000000"/>
          <w:sz w:val="19"/>
        </w:rPr>
        <w:t>”</w:t>
      </w:r>
      <w:r>
        <w:rPr>
          <w:rFonts w:ascii="宋体" w:eastAsia="宋体" w:hAnsi="宋体" w:cs="宋体"/>
          <w:color w:val="000000"/>
          <w:sz w:val="19"/>
        </w:rPr>
        <w:t>相对反</w:t>
      </w:r>
      <w:r>
        <w:rPr>
          <w:rFonts w:ascii="宋体" w:eastAsia="宋体" w:hAnsi="宋体" w:cs="宋体"/>
          <w:color w:val="000000"/>
          <w:sz w:val="19"/>
        </w:rPr>
        <w:t xml:space="preserve">, Ⅰ 5; </w:t>
      </w:r>
      <w:r>
        <w:rPr>
          <w:rFonts w:ascii="宋体" w:eastAsia="宋体" w:hAnsi="宋体" w:cs="宋体"/>
          <w:color w:val="000000"/>
          <w:sz w:val="19"/>
        </w:rPr>
        <w:t>柏泣图之</w:t>
      </w:r>
      <w:r>
        <w:rPr>
          <w:rFonts w:ascii="宋体" w:eastAsia="宋体" w:hAnsi="宋体" w:cs="宋体"/>
          <w:color w:val="000000"/>
          <w:sz w:val="19"/>
        </w:rPr>
        <w:t>“</w:t>
      </w:r>
      <w:r>
        <w:rPr>
          <w:rFonts w:ascii="宋体" w:eastAsia="宋体" w:hAnsi="宋体" w:cs="宋体"/>
          <w:color w:val="000000"/>
          <w:sz w:val="19"/>
        </w:rPr>
        <w:t>六与小</w:t>
      </w:r>
      <w:r>
        <w:rPr>
          <w:rFonts w:ascii="宋体" w:eastAsia="宋体" w:hAnsi="宋体" w:cs="宋体"/>
          <w:color w:val="000000"/>
          <w:sz w:val="19"/>
        </w:rPr>
        <w:t>”987b20, 26, 988x26,  992a12, 998b10,</w:t>
      </w:r>
      <w:r>
        <w:rPr>
          <w:rFonts w:ascii="宋体" w:eastAsia="宋体" w:hAnsi="宋体" w:cs="宋体"/>
          <w:color w:val="000000"/>
          <w:sz w:val="19"/>
        </w:rPr>
        <w:t xml:space="preserve">83b23, 32, 87b10; </w:t>
      </w:r>
      <w:r>
        <w:rPr>
          <w:rFonts w:ascii="宋体" w:eastAsia="宋体" w:hAnsi="宋体" w:cs="宋体"/>
          <w:color w:val="000000"/>
          <w:sz w:val="19"/>
        </w:rPr>
        <w:t>平衡了的</w:t>
      </w:r>
      <w:r>
        <w:rPr>
          <w:rFonts w:ascii="宋体" w:eastAsia="宋体" w:hAnsi="宋体" w:cs="宋体"/>
          <w:color w:val="000000"/>
          <w:sz w:val="19"/>
        </w:rPr>
        <w:t>“</w:t>
      </w:r>
      <w:r>
        <w:rPr>
          <w:rFonts w:ascii="宋体" w:eastAsia="宋体" w:hAnsi="宋体" w:cs="宋体"/>
          <w:color w:val="000000"/>
          <w:sz w:val="19"/>
        </w:rPr>
        <w:t>大与小</w:t>
      </w:r>
      <w:r>
        <w:rPr>
          <w:rFonts w:ascii="宋体" w:eastAsia="宋体" w:hAnsi="宋体" w:cs="宋体"/>
          <w:color w:val="000000"/>
          <w:sz w:val="19"/>
        </w:rPr>
        <w:t>”83b24; “</w:t>
      </w:r>
      <w:r>
        <w:rPr>
          <w:rFonts w:ascii="宋体" w:eastAsia="宋体" w:hAnsi="宋体" w:cs="宋体"/>
          <w:color w:val="000000"/>
          <w:sz w:val="19"/>
        </w:rPr>
        <w:t>大与小</w:t>
      </w:r>
      <w:r>
        <w:rPr>
          <w:rFonts w:ascii="宋体" w:eastAsia="宋体" w:hAnsi="宋体" w:cs="宋体"/>
          <w:color w:val="000000"/>
          <w:sz w:val="19"/>
        </w:rPr>
        <w:t>”</w:t>
      </w:r>
      <w:r>
        <w:rPr>
          <w:rFonts w:ascii="宋体" w:eastAsia="宋体" w:hAnsi="宋体" w:cs="宋体"/>
          <w:color w:val="000000"/>
          <w:sz w:val="19"/>
        </w:rPr>
        <w:t>諸品种</w:t>
      </w:r>
      <w:r>
        <w:rPr>
          <w:rFonts w:ascii="宋体" w:eastAsia="宋体" w:hAnsi="宋体" w:cs="宋体"/>
          <w:color w:val="000000"/>
          <w:sz w:val="19"/>
        </w:rPr>
        <w:t>(</w:t>
      </w:r>
      <w:r>
        <w:rPr>
          <w:rFonts w:ascii="宋体" w:eastAsia="宋体" w:hAnsi="宋体" w:cs="宋体"/>
          <w:color w:val="000000"/>
          <w:sz w:val="19"/>
        </w:rPr>
        <w:t>長短</w:t>
      </w:r>
      <w:r>
        <w:rPr>
          <w:rFonts w:ascii="宋体" w:eastAsia="宋体" w:hAnsi="宋体" w:cs="宋体"/>
          <w:color w:val="000000"/>
          <w:sz w:val="19"/>
        </w:rPr>
        <w:t>,</w:t>
      </w:r>
      <w:r>
        <w:rPr>
          <w:rFonts w:ascii="宋体" w:eastAsia="宋体" w:hAnsi="宋体" w:cs="宋体"/>
          <w:color w:val="000000"/>
          <w:sz w:val="19"/>
        </w:rPr>
        <w:t>闊俠</w:t>
      </w:r>
      <w:r>
        <w:rPr>
          <w:rFonts w:ascii="宋体" w:eastAsia="宋体" w:hAnsi="宋体" w:cs="宋体"/>
          <w:color w:val="000000"/>
          <w:sz w:val="19"/>
        </w:rPr>
        <w:t>,</w:t>
      </w:r>
      <w:r>
        <w:rPr>
          <w:rFonts w:ascii="宋体" w:eastAsia="宋体" w:hAnsi="宋体" w:cs="宋体"/>
          <w:color w:val="000000"/>
          <w:sz w:val="19"/>
        </w:rPr>
        <w:t>深淺</w:t>
      </w:r>
      <w:r>
        <w:rPr>
          <w:rFonts w:ascii="宋体" w:eastAsia="宋体" w:hAnsi="宋体" w:cs="宋体"/>
          <w:color w:val="000000"/>
          <w:sz w:val="19"/>
        </w:rPr>
        <w:t>,</w:t>
      </w:r>
      <w:r>
        <w:rPr>
          <w:rFonts w:ascii="宋体" w:eastAsia="宋体" w:hAnsi="宋体" w:cs="宋体"/>
          <w:color w:val="000000"/>
          <w:sz w:val="19"/>
        </w:rPr>
        <w:t>多少</w:t>
      </w:r>
      <w:r>
        <w:rPr>
          <w:rFonts w:ascii="宋体" w:eastAsia="宋体" w:hAnsi="宋体" w:cs="宋体"/>
          <w:color w:val="000000"/>
          <w:sz w:val="19"/>
        </w:rPr>
        <w:t>) 992a11, 20a13, 56b10, 85a9</w:t>
      </w:r>
      <w:r>
        <w:rPr>
          <w:rFonts w:ascii="宋体" w:eastAsia="宋体" w:hAnsi="宋体" w:cs="宋体"/>
          <w:color w:val="000000"/>
          <w:sz w:val="19"/>
        </w:rPr>
        <w:t>。</w:t>
      </w:r>
    </w:p>
    <w:p w:rsidR="00374711" w:rsidRDefault="000C031C">
      <w:pPr>
        <w:autoSpaceDE w:val="0"/>
        <w:autoSpaceDN w:val="0"/>
        <w:spacing w:before="120" w:line="240" w:lineRule="atLeast"/>
        <w:ind w:left="360"/>
        <w:rPr>
          <w:sz w:val="19"/>
        </w:rPr>
      </w:pPr>
      <w:r>
        <w:rPr>
          <w:rFonts w:ascii="宋体" w:eastAsia="宋体" w:hAnsi="宋体" w:cs="宋体"/>
          <w:color w:val="000000"/>
          <w:sz w:val="19"/>
        </w:rPr>
        <w:t xml:space="preserve">Harmonic áouov n) </w:t>
      </w:r>
      <w:r>
        <w:rPr>
          <w:rFonts w:ascii="宋体" w:eastAsia="宋体" w:hAnsi="宋体" w:cs="宋体"/>
          <w:color w:val="000000"/>
          <w:sz w:val="19"/>
        </w:rPr>
        <w:t>乐律</w:t>
      </w:r>
      <w:r>
        <w:rPr>
          <w:rFonts w:ascii="宋体" w:eastAsia="宋体" w:hAnsi="宋体" w:cs="宋体"/>
          <w:color w:val="000000"/>
          <w:sz w:val="19"/>
        </w:rPr>
        <w:t>(</w:t>
      </w:r>
      <w:r>
        <w:rPr>
          <w:rFonts w:ascii="宋体" w:eastAsia="宋体" w:hAnsi="宋体" w:cs="宋体"/>
          <w:color w:val="000000"/>
          <w:sz w:val="19"/>
        </w:rPr>
        <w:t>声学</w:t>
      </w:r>
      <w:r>
        <w:rPr>
          <w:rFonts w:ascii="宋体" w:eastAsia="宋体" w:hAnsi="宋体" w:cs="宋体"/>
          <w:color w:val="000000"/>
          <w:sz w:val="19"/>
        </w:rPr>
        <w:t>) 997b21, 77a5, 78x14</w:t>
      </w:r>
      <w:r>
        <w:rPr>
          <w:rFonts w:ascii="宋体" w:eastAsia="宋体" w:hAnsi="宋体" w:cs="宋体"/>
          <w:color w:val="000000"/>
          <w:sz w:val="19"/>
        </w:rPr>
        <w:t>。</w:t>
      </w:r>
    </w:p>
    <w:p w:rsidR="00374711" w:rsidRDefault="000C031C">
      <w:pPr>
        <w:autoSpaceDE w:val="0"/>
        <w:autoSpaceDN w:val="0"/>
        <w:spacing w:before="60" w:line="260" w:lineRule="atLeast"/>
        <w:ind w:left="360"/>
        <w:rPr>
          <w:sz w:val="19"/>
        </w:rPr>
      </w:pPr>
      <w:r>
        <w:rPr>
          <w:rFonts w:ascii="宋体" w:eastAsia="宋体" w:hAnsi="宋体" w:cs="宋体"/>
          <w:color w:val="000000"/>
          <w:sz w:val="19"/>
        </w:rPr>
        <w:t xml:space="preserve">Have, (hold) (Wev </w:t>
      </w:r>
      <w:r>
        <w:rPr>
          <w:rFonts w:ascii="宋体" w:eastAsia="宋体" w:hAnsi="宋体" w:cs="宋体"/>
          <w:color w:val="000000"/>
          <w:sz w:val="19"/>
        </w:rPr>
        <w:t>有</w:t>
      </w:r>
      <w:r>
        <w:rPr>
          <w:rFonts w:ascii="宋体" w:eastAsia="宋体" w:hAnsi="宋体" w:cs="宋体"/>
          <w:color w:val="000000"/>
          <w:sz w:val="19"/>
        </w:rPr>
        <w:t>,(</w:t>
      </w:r>
      <w:r>
        <w:rPr>
          <w:rFonts w:ascii="宋体" w:eastAsia="宋体" w:hAnsi="宋体" w:cs="宋体"/>
          <w:color w:val="000000"/>
          <w:sz w:val="19"/>
        </w:rPr>
        <w:t>持有</w:t>
      </w:r>
      <w:r>
        <w:rPr>
          <w:rFonts w:ascii="宋体" w:eastAsia="宋体" w:hAnsi="宋体" w:cs="宋体"/>
          <w:color w:val="000000"/>
          <w:sz w:val="19"/>
        </w:rPr>
        <w:t>) △23</w:t>
      </w:r>
      <w:r>
        <w:rPr>
          <w:rFonts w:ascii="宋体" w:eastAsia="宋体" w:hAnsi="宋体" w:cs="宋体"/>
          <w:color w:val="000000"/>
          <w:sz w:val="19"/>
        </w:rPr>
        <w:t>。</w:t>
      </w:r>
    </w:p>
    <w:p w:rsidR="00374711" w:rsidRDefault="000C031C">
      <w:pPr>
        <w:autoSpaceDE w:val="0"/>
        <w:autoSpaceDN w:val="0"/>
        <w:spacing w:before="20" w:line="320" w:lineRule="atLeast"/>
        <w:ind w:left="360" w:right="1480"/>
        <w:rPr>
          <w:sz w:val="19"/>
        </w:rPr>
      </w:pPr>
      <w:r>
        <w:rPr>
          <w:rFonts w:ascii="宋体" w:eastAsia="宋体" w:hAnsi="宋体" w:cs="宋体"/>
          <w:color w:val="000000"/>
          <w:sz w:val="19"/>
        </w:rPr>
        <w:t xml:space="preserve">Having(habit, state) E rs </w:t>
      </w:r>
      <w:r>
        <w:rPr>
          <w:rFonts w:ascii="宋体" w:eastAsia="宋体" w:hAnsi="宋体" w:cs="宋体"/>
          <w:color w:val="000000"/>
          <w:sz w:val="19"/>
        </w:rPr>
        <w:t>有</w:t>
      </w:r>
      <w:r>
        <w:rPr>
          <w:rFonts w:ascii="宋体" w:eastAsia="宋体" w:hAnsi="宋体" w:cs="宋体"/>
          <w:color w:val="000000"/>
          <w:sz w:val="19"/>
        </w:rPr>
        <w:t>,(</w:t>
      </w:r>
      <w:r>
        <w:rPr>
          <w:rFonts w:ascii="宋体" w:eastAsia="宋体" w:hAnsi="宋体" w:cs="宋体"/>
          <w:color w:val="000000"/>
          <w:sz w:val="19"/>
        </w:rPr>
        <w:t>习惯</w:t>
      </w:r>
      <w:r>
        <w:rPr>
          <w:rFonts w:ascii="宋体" w:eastAsia="宋体" w:hAnsi="宋体" w:cs="宋体"/>
          <w:color w:val="000000"/>
          <w:sz w:val="19"/>
        </w:rPr>
        <w:t>,</w:t>
      </w:r>
      <w:r>
        <w:rPr>
          <w:rFonts w:ascii="宋体" w:eastAsia="宋体" w:hAnsi="宋体" w:cs="宋体"/>
          <w:color w:val="000000"/>
          <w:sz w:val="19"/>
        </w:rPr>
        <w:t>状态</w:t>
      </w:r>
      <w:r>
        <w:rPr>
          <w:rFonts w:ascii="宋体" w:eastAsia="宋体" w:hAnsi="宋体" w:cs="宋体"/>
          <w:color w:val="000000"/>
          <w:sz w:val="19"/>
        </w:rPr>
        <w:t>,</w:t>
      </w:r>
      <w:r>
        <w:rPr>
          <w:rFonts w:ascii="宋体" w:eastAsia="宋体" w:hAnsi="宋体" w:cs="宋体"/>
          <w:color w:val="000000"/>
          <w:sz w:val="19"/>
        </w:rPr>
        <w:t>常态持有过程</w:t>
      </w:r>
      <w:r>
        <w:rPr>
          <w:rFonts w:ascii="宋体" w:eastAsia="宋体" w:hAnsi="宋体" w:cs="宋体"/>
          <w:color w:val="000000"/>
          <w:sz w:val="19"/>
        </w:rPr>
        <w:t>) △20, 986a17, 15b34,44b32, 46a13, 70a12</w:t>
      </w:r>
      <w:r>
        <w:rPr>
          <w:rFonts w:ascii="宋体" w:eastAsia="宋体" w:hAnsi="宋体" w:cs="宋体"/>
          <w:color w:val="000000"/>
          <w:sz w:val="19"/>
        </w:rPr>
        <w:t>。巽于戮失</w:t>
      </w:r>
      <w:r>
        <w:rPr>
          <w:rFonts w:ascii="宋体" w:eastAsia="宋体" w:hAnsi="宋体" w:cs="宋体"/>
          <w:color w:val="000000"/>
          <w:sz w:val="19"/>
        </w:rPr>
        <w:t xml:space="preserve"> 55b13;  </w:t>
      </w:r>
      <w:r>
        <w:rPr>
          <w:rFonts w:ascii="宋体" w:eastAsia="宋体" w:hAnsi="宋体" w:cs="宋体"/>
          <w:color w:val="000000"/>
          <w:sz w:val="19"/>
        </w:rPr>
        <w:t>常</w:t>
      </w:r>
      <w:r>
        <w:rPr>
          <w:rFonts w:ascii="宋体" w:eastAsia="宋体" w:hAnsi="宋体" w:cs="宋体"/>
          <w:color w:val="000000"/>
          <w:sz w:val="19"/>
        </w:rPr>
        <w:t xml:space="preserve"> </w:t>
      </w:r>
      <w:r>
        <w:rPr>
          <w:rFonts w:ascii="宋体" w:eastAsia="宋体" w:hAnsi="宋体" w:cs="宋体"/>
          <w:color w:val="000000"/>
          <w:sz w:val="19"/>
        </w:rPr>
        <w:t>态</w:t>
      </w:r>
      <w:r>
        <w:rPr>
          <w:rFonts w:ascii="宋体" w:eastAsia="宋体" w:hAnsi="宋体" w:cs="宋体"/>
          <w:color w:val="000000"/>
          <w:sz w:val="19"/>
        </w:rPr>
        <w:t xml:space="preserve">   </w:t>
      </w:r>
      <w:r>
        <w:rPr>
          <w:rFonts w:ascii="宋体" w:eastAsia="宋体" w:hAnsi="宋体" w:cs="宋体"/>
          <w:color w:val="000000"/>
          <w:sz w:val="19"/>
        </w:rPr>
        <w:t>或</w:t>
      </w:r>
      <w:r>
        <w:rPr>
          <w:rFonts w:ascii="宋体" w:eastAsia="宋体" w:hAnsi="宋体" w:cs="宋体"/>
          <w:color w:val="000000"/>
          <w:sz w:val="19"/>
        </w:rPr>
        <w:t xml:space="preserve">  </w:t>
      </w:r>
      <w:r>
        <w:rPr>
          <w:rFonts w:ascii="宋体" w:eastAsia="宋体" w:hAnsi="宋体" w:cs="宋体"/>
          <w:color w:val="000000"/>
          <w:sz w:val="19"/>
        </w:rPr>
        <w:t>暂</w:t>
      </w:r>
      <w:r>
        <w:rPr>
          <w:rFonts w:ascii="宋体" w:eastAsia="宋体" w:hAnsi="宋体" w:cs="宋体"/>
          <w:color w:val="000000"/>
          <w:sz w:val="19"/>
        </w:rPr>
        <w:t xml:space="preserve"> </w:t>
      </w:r>
      <w:r>
        <w:rPr>
          <w:rFonts w:ascii="宋体" w:eastAsia="宋体" w:hAnsi="宋体" w:cs="宋体"/>
          <w:color w:val="000000"/>
          <w:sz w:val="19"/>
        </w:rPr>
        <w:t>态</w:t>
      </w:r>
      <w:r>
        <w:rPr>
          <w:rFonts w:ascii="宋体" w:eastAsia="宋体" w:hAnsi="宋体" w:cs="宋体"/>
          <w:color w:val="000000"/>
          <w:sz w:val="19"/>
        </w:rPr>
        <w:t xml:space="preserve"> its s</w:t>
      </w:r>
    </w:p>
    <w:p w:rsidR="00374711" w:rsidRDefault="000C031C">
      <w:pPr>
        <w:autoSpaceDE w:val="0"/>
        <w:autoSpaceDN w:val="0"/>
        <w:spacing w:before="100" w:line="240" w:lineRule="atLeast"/>
        <w:ind w:left="360"/>
        <w:rPr>
          <w:sz w:val="19"/>
        </w:rPr>
      </w:pPr>
      <w:r>
        <w:rPr>
          <w:rFonts w:ascii="宋体" w:eastAsia="宋体" w:hAnsi="宋体" w:cs="宋体"/>
          <w:color w:val="000000"/>
          <w:sz w:val="19"/>
        </w:rPr>
        <w:t xml:space="preserve">Hearing (x0,e:v </w:t>
      </w:r>
      <w:r>
        <w:rPr>
          <w:rFonts w:ascii="宋体" w:eastAsia="宋体" w:hAnsi="宋体" w:cs="宋体"/>
          <w:color w:val="000000"/>
          <w:sz w:val="19"/>
        </w:rPr>
        <w:t>听觉</w:t>
      </w:r>
      <w:r>
        <w:rPr>
          <w:rFonts w:ascii="宋体" w:eastAsia="宋体" w:hAnsi="宋体" w:cs="宋体"/>
          <w:color w:val="000000"/>
          <w:sz w:val="19"/>
        </w:rPr>
        <w:t>,</w:t>
      </w:r>
      <w:r>
        <w:rPr>
          <w:rFonts w:ascii="宋体" w:eastAsia="宋体" w:hAnsi="宋体" w:cs="宋体"/>
          <w:color w:val="000000"/>
          <w:sz w:val="19"/>
        </w:rPr>
        <w:t>为学习所必需</w:t>
      </w:r>
      <w:r>
        <w:rPr>
          <w:rFonts w:ascii="宋体" w:eastAsia="宋体" w:hAnsi="宋体" w:cs="宋体"/>
          <w:color w:val="000000"/>
          <w:sz w:val="19"/>
        </w:rPr>
        <w:t xml:space="preserve"> 980b23</w:t>
      </w:r>
      <w:r>
        <w:rPr>
          <w:rFonts w:ascii="宋体" w:eastAsia="宋体" w:hAnsi="宋体" w:cs="宋体"/>
          <w:color w:val="000000"/>
          <w:sz w:val="19"/>
        </w:rPr>
        <w:t>。</w:t>
      </w:r>
    </w:p>
    <w:p w:rsidR="00374711" w:rsidRDefault="000C031C">
      <w:pPr>
        <w:autoSpaceDE w:val="0"/>
        <w:autoSpaceDN w:val="0"/>
        <w:spacing w:line="330" w:lineRule="atLeast"/>
        <w:ind w:left="360" w:right="1500"/>
        <w:rPr>
          <w:sz w:val="19"/>
        </w:rPr>
      </w:pPr>
      <w:r>
        <w:rPr>
          <w:rFonts w:ascii="宋体" w:eastAsia="宋体" w:hAnsi="宋体" w:cs="宋体"/>
          <w:color w:val="000000"/>
          <w:sz w:val="19"/>
        </w:rPr>
        <w:t xml:space="preserve">Heaven or{avòs </w:t>
      </w:r>
      <w:r>
        <w:rPr>
          <w:rFonts w:ascii="宋体" w:eastAsia="宋体" w:hAnsi="宋体" w:cs="宋体"/>
          <w:color w:val="000000"/>
          <w:sz w:val="19"/>
        </w:rPr>
        <w:t>諸天</w:t>
      </w:r>
      <w:r>
        <w:rPr>
          <w:rFonts w:ascii="宋体" w:eastAsia="宋体" w:hAnsi="宋体" w:cs="宋体"/>
          <w:color w:val="000000"/>
          <w:sz w:val="19"/>
        </w:rPr>
        <w:t xml:space="preserve"> A7, 8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宇宙</w:t>
      </w:r>
      <w:r>
        <w:rPr>
          <w:rFonts w:ascii="宋体" w:eastAsia="宋体" w:hAnsi="宋体" w:cs="宋体"/>
          <w:color w:val="000000"/>
          <w:sz w:val="19"/>
        </w:rPr>
        <w:t>’)</w:t>
      </w:r>
      <w:r>
        <w:rPr>
          <w:rFonts w:ascii="宋体" w:eastAsia="宋体" w:hAnsi="宋体" w:cs="宋体"/>
          <w:color w:val="000000"/>
          <w:sz w:val="19"/>
        </w:rPr>
        <w:t>。諸天体</w:t>
      </w:r>
      <w:r>
        <w:rPr>
          <w:rFonts w:ascii="宋体" w:eastAsia="宋体" w:hAnsi="宋体" w:cs="宋体"/>
          <w:color w:val="000000"/>
          <w:sz w:val="19"/>
        </w:rPr>
        <w:t>τ'ν x0σμ'ν 10a25, 63a15;</w:t>
      </w:r>
      <w:r>
        <w:rPr>
          <w:rFonts w:ascii="宋体" w:eastAsia="宋体" w:hAnsi="宋体" w:cs="宋体"/>
          <w:color w:val="000000"/>
          <w:sz w:val="19"/>
        </w:rPr>
        <w:t>第一天</w:t>
      </w:r>
      <w:r>
        <w:rPr>
          <w:rFonts w:ascii="宋体" w:eastAsia="宋体" w:hAnsi="宋体" w:cs="宋体"/>
          <w:color w:val="000000"/>
          <w:sz w:val="19"/>
        </w:rPr>
        <w:t>(</w:t>
      </w:r>
      <w:r>
        <w:rPr>
          <w:rFonts w:ascii="宋体" w:eastAsia="宋体" w:hAnsi="宋体" w:cs="宋体"/>
          <w:color w:val="000000"/>
          <w:sz w:val="19"/>
        </w:rPr>
        <w:t>恒星天</w:t>
      </w:r>
      <w:r>
        <w:rPr>
          <w:rFonts w:ascii="宋体" w:eastAsia="宋体" w:hAnsi="宋体" w:cs="宋体"/>
          <w:color w:val="000000"/>
          <w:sz w:val="19"/>
        </w:rPr>
        <w:t>) δ πρατος ο'</w:t>
      </w:r>
      <w:r>
        <w:rPr>
          <w:rFonts w:ascii="宋体" w:eastAsia="宋体" w:hAnsi="宋体" w:cs="宋体"/>
          <w:color w:val="000000"/>
          <w:sz w:val="19"/>
        </w:rPr>
        <w:t>ọ</w:t>
      </w:r>
      <w:r>
        <w:rPr>
          <w:rFonts w:ascii="宋体" w:eastAsia="宋体" w:hAnsi="宋体" w:cs="宋体"/>
          <w:color w:val="000000"/>
          <w:sz w:val="19"/>
        </w:rPr>
        <w:t>av`s 72a22</w:t>
      </w:r>
      <w:r>
        <w:rPr>
          <w:rFonts w:ascii="宋体" w:eastAsia="宋体" w:hAnsi="宋体" w:cs="宋体"/>
          <w:color w:val="000000"/>
          <w:sz w:val="19"/>
        </w:rPr>
        <w:t>。</w:t>
      </w:r>
    </w:p>
    <w:p w:rsidR="00374711" w:rsidRDefault="000C031C">
      <w:pPr>
        <w:autoSpaceDE w:val="0"/>
        <w:autoSpaceDN w:val="0"/>
        <w:spacing w:before="80" w:line="260" w:lineRule="atLeast"/>
        <w:ind w:left="360"/>
        <w:rPr>
          <w:sz w:val="19"/>
        </w:rPr>
      </w:pPr>
      <w:r>
        <w:rPr>
          <w:rFonts w:ascii="宋体" w:eastAsia="宋体" w:hAnsi="宋体" w:cs="宋体"/>
          <w:color w:val="000000"/>
          <w:sz w:val="19"/>
        </w:rPr>
        <w:t xml:space="preserve">Homoeomerous bμ0i0μe'jos </w:t>
      </w:r>
      <w:r>
        <w:rPr>
          <w:rFonts w:ascii="宋体" w:eastAsia="宋体" w:hAnsi="宋体" w:cs="宋体"/>
          <w:color w:val="000000"/>
          <w:sz w:val="19"/>
        </w:rPr>
        <w:t>相似微分</w:t>
      </w:r>
      <w:r>
        <w:rPr>
          <w:rFonts w:ascii="宋体" w:eastAsia="宋体" w:hAnsi="宋体" w:cs="宋体"/>
          <w:color w:val="000000"/>
          <w:sz w:val="19"/>
        </w:rPr>
        <w:t>(</w:t>
      </w:r>
      <w:r>
        <w:rPr>
          <w:rFonts w:ascii="宋体" w:eastAsia="宋体" w:hAnsi="宋体" w:cs="宋体"/>
          <w:color w:val="000000"/>
          <w:sz w:val="19"/>
        </w:rPr>
        <w:t>阿那克蓬哥拉</w:t>
      </w:r>
      <w:r>
        <w:rPr>
          <w:rFonts w:ascii="宋体" w:eastAsia="宋体" w:hAnsi="宋体" w:cs="宋体"/>
          <w:color w:val="000000"/>
          <w:sz w:val="19"/>
        </w:rPr>
        <w:t>) 984a14, 56b28, 63b28.</w:t>
      </w:r>
    </w:p>
    <w:p w:rsidR="00374711" w:rsidRDefault="000C031C">
      <w:pPr>
        <w:autoSpaceDE w:val="0"/>
        <w:autoSpaceDN w:val="0"/>
        <w:spacing w:before="60" w:line="260" w:lineRule="atLeast"/>
        <w:ind w:left="360"/>
        <w:rPr>
          <w:sz w:val="19"/>
        </w:rPr>
      </w:pPr>
      <w:r>
        <w:rPr>
          <w:rFonts w:ascii="宋体" w:eastAsia="宋体" w:hAnsi="宋体" w:cs="宋体"/>
          <w:color w:val="000000"/>
          <w:sz w:val="19"/>
        </w:rPr>
        <w:t xml:space="preserve">Hot and cold θequós xi d vo'o' s </w:t>
      </w:r>
      <w:r>
        <w:rPr>
          <w:rFonts w:ascii="宋体" w:eastAsia="宋体" w:hAnsi="宋体" w:cs="宋体"/>
          <w:color w:val="000000"/>
          <w:sz w:val="19"/>
        </w:rPr>
        <w:t>热与冷</w:t>
      </w:r>
      <w:r>
        <w:rPr>
          <w:rFonts w:ascii="宋体" w:eastAsia="宋体" w:hAnsi="宋体" w:cs="宋体"/>
          <w:color w:val="000000"/>
          <w:sz w:val="19"/>
        </w:rPr>
        <w:t>(</w:t>
      </w:r>
      <w:r>
        <w:rPr>
          <w:rFonts w:ascii="宋体" w:eastAsia="宋体" w:hAnsi="宋体" w:cs="宋体"/>
          <w:color w:val="000000"/>
          <w:sz w:val="19"/>
        </w:rPr>
        <w:t>巴門尼德</w:t>
      </w:r>
      <w:r>
        <w:rPr>
          <w:rFonts w:ascii="宋体" w:eastAsia="宋体" w:hAnsi="宋体" w:cs="宋体"/>
          <w:color w:val="000000"/>
          <w:sz w:val="19"/>
        </w:rPr>
        <w:t>) 987a1, 4</w:t>
      </w:r>
      <w:r>
        <w:rPr>
          <w:rFonts w:ascii="宋体" w:eastAsia="宋体" w:hAnsi="宋体" w:cs="宋体"/>
          <w:color w:val="000000"/>
          <w:sz w:val="19"/>
        </w:rPr>
        <w:t>b32</w:t>
      </w:r>
      <w:r>
        <w:rPr>
          <w:rFonts w:ascii="宋体" w:eastAsia="宋体" w:hAnsi="宋体" w:cs="宋体"/>
          <w:color w:val="000000"/>
          <w:sz w:val="19"/>
        </w:rPr>
        <w:t>。</w:t>
      </w:r>
    </w:p>
    <w:p w:rsidR="00374711" w:rsidRDefault="000C031C">
      <w:pPr>
        <w:autoSpaceDE w:val="0"/>
        <w:autoSpaceDN w:val="0"/>
        <w:spacing w:before="20" w:line="320" w:lineRule="atLeast"/>
        <w:ind w:left="360" w:right="1460"/>
        <w:rPr>
          <w:sz w:val="19"/>
        </w:rPr>
      </w:pPr>
      <w:r>
        <w:rPr>
          <w:rFonts w:ascii="宋体" w:eastAsia="宋体" w:hAnsi="宋体" w:cs="宋体"/>
          <w:color w:val="000000"/>
          <w:sz w:val="19"/>
        </w:rPr>
        <w:t xml:space="preserve">Hypothesis  đưoθeơıs </w:t>
      </w:r>
      <w:r>
        <w:rPr>
          <w:rFonts w:ascii="宋体" w:eastAsia="宋体" w:hAnsi="宋体" w:cs="宋体"/>
          <w:color w:val="000000"/>
          <w:sz w:val="19"/>
        </w:rPr>
        <w:t>假設</w:t>
      </w:r>
      <w:r>
        <w:rPr>
          <w:rFonts w:ascii="宋体" w:eastAsia="宋体" w:hAnsi="宋体" w:cs="宋体"/>
          <w:color w:val="000000"/>
          <w:sz w:val="19"/>
        </w:rPr>
        <w:t>(</w:t>
      </w:r>
      <w:r>
        <w:rPr>
          <w:rFonts w:ascii="宋体" w:eastAsia="宋体" w:hAnsi="宋体" w:cs="宋体"/>
          <w:color w:val="000000"/>
          <w:sz w:val="19"/>
        </w:rPr>
        <w:t>假定</w:t>
      </w:r>
      <w:r>
        <w:rPr>
          <w:rFonts w:ascii="宋体" w:eastAsia="宋体" w:hAnsi="宋体" w:cs="宋体"/>
          <w:color w:val="000000"/>
          <w:sz w:val="19"/>
        </w:rPr>
        <w:t>) 12b22, 13b20, 63a24, 64a8, 82b4,86a10</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假設为研究起点</w:t>
      </w:r>
      <w:r>
        <w:rPr>
          <w:rFonts w:ascii="宋体" w:eastAsia="宋体" w:hAnsi="宋体" w:cs="宋体"/>
          <w:color w:val="000000"/>
          <w:sz w:val="19"/>
        </w:rPr>
        <w:t>,</w:t>
      </w:r>
      <w:r>
        <w:rPr>
          <w:rFonts w:ascii="宋体" w:eastAsia="宋体" w:hAnsi="宋体" w:cs="宋体"/>
          <w:color w:val="000000"/>
          <w:sz w:val="19"/>
        </w:rPr>
        <w:t>異于公理</w:t>
      </w:r>
      <w:r>
        <w:rPr>
          <w:rFonts w:ascii="宋体" w:eastAsia="宋体" w:hAnsi="宋体" w:cs="宋体"/>
          <w:color w:val="000000"/>
          <w:sz w:val="19"/>
        </w:rPr>
        <w:t>5a14, 5b15</w:t>
      </w:r>
      <w:r>
        <w:rPr>
          <w:rFonts w:ascii="宋体" w:eastAsia="宋体" w:hAnsi="宋体" w:cs="宋体"/>
          <w:color w:val="000000"/>
          <w:sz w:val="19"/>
        </w:rPr>
        <w:t>。</w:t>
      </w:r>
    </w:p>
    <w:p w:rsidR="00374711" w:rsidRDefault="000C031C">
      <w:pPr>
        <w:autoSpaceDE w:val="0"/>
        <w:autoSpaceDN w:val="0"/>
        <w:spacing w:before="40" w:line="324" w:lineRule="atLeast"/>
        <w:ind w:left="360" w:right="1440"/>
        <w:rPr>
          <w:sz w:val="19"/>
        </w:rPr>
      </w:pPr>
      <w:r>
        <w:rPr>
          <w:rFonts w:ascii="宋体" w:eastAsia="宋体" w:hAnsi="宋体" w:cs="宋体"/>
          <w:color w:val="000000"/>
          <w:sz w:val="19"/>
        </w:rPr>
        <w:t>Idea i léα(</w:t>
      </w:r>
      <w:r>
        <w:rPr>
          <w:rFonts w:ascii="宋体" w:eastAsia="宋体" w:hAnsi="宋体" w:cs="宋体"/>
          <w:color w:val="000000"/>
          <w:sz w:val="19"/>
        </w:rPr>
        <w:t>柏拉图</w:t>
      </w:r>
      <w:r>
        <w:rPr>
          <w:rFonts w:ascii="宋体" w:eastAsia="宋体" w:hAnsi="宋体" w:cs="宋体"/>
          <w:color w:val="000000"/>
          <w:sz w:val="19"/>
        </w:rPr>
        <w:t>)</w:t>
      </w:r>
      <w:r>
        <w:rPr>
          <w:rFonts w:ascii="宋体" w:eastAsia="宋体" w:hAnsi="宋体" w:cs="宋体"/>
          <w:color w:val="000000"/>
          <w:sz w:val="19"/>
        </w:rPr>
        <w:t>意式</w:t>
      </w:r>
      <w:r>
        <w:rPr>
          <w:rFonts w:ascii="宋体" w:eastAsia="宋体" w:hAnsi="宋体" w:cs="宋体"/>
          <w:color w:val="000000"/>
          <w:sz w:val="19"/>
        </w:rPr>
        <w:t>, (τάε i</w:t>
      </w:r>
      <w:r>
        <w:rPr>
          <w:rFonts w:ascii="宋体" w:eastAsia="宋体" w:hAnsi="宋体" w:cs="宋体"/>
          <w:color w:val="000000"/>
          <w:sz w:val="19"/>
        </w:rPr>
        <w:t>ề</w:t>
      </w:r>
      <w:r>
        <w:rPr>
          <w:rFonts w:ascii="宋体" w:eastAsia="宋体" w:hAnsi="宋体" w:cs="宋体"/>
          <w:color w:val="000000"/>
          <w:sz w:val="19"/>
        </w:rPr>
        <w:t>eas δπολ</w:t>
      </w:r>
      <w:r>
        <w:rPr>
          <w:rFonts w:ascii="宋体" w:eastAsia="宋体" w:hAnsi="宋体" w:cs="宋体"/>
          <w:color w:val="000000"/>
          <w:sz w:val="19"/>
        </w:rPr>
        <w:t>ộ</w:t>
      </w:r>
      <w:r>
        <w:rPr>
          <w:rFonts w:ascii="宋体" w:eastAsia="宋体" w:hAnsi="宋体" w:cs="宋体"/>
          <w:color w:val="000000"/>
          <w:sz w:val="19"/>
        </w:rPr>
        <w:t xml:space="preserve">μ; </w:t>
      </w:r>
      <w:r>
        <w:rPr>
          <w:rFonts w:ascii="宋体" w:eastAsia="宋体" w:hAnsi="宋体" w:cs="宋体"/>
          <w:color w:val="000000"/>
          <w:sz w:val="19"/>
        </w:rPr>
        <w:t>意式論</w:t>
      </w:r>
      <w:r>
        <w:rPr>
          <w:rFonts w:ascii="宋体" w:eastAsia="宋体" w:hAnsi="宋体" w:cs="宋体"/>
          <w:color w:val="000000"/>
          <w:sz w:val="19"/>
        </w:rPr>
        <w:t>) A. 69, B. 6, 14, M 4,5, 988b1, 997b2, 1a4, 28b20, 33b27, 36b13, 42a11, 50b35, 59a10, 70a27,73a17, 75b18, 76a31, 83b3</w:t>
      </w:r>
      <w:r>
        <w:rPr>
          <w:rFonts w:ascii="宋体" w:eastAsia="宋体" w:hAnsi="宋体" w:cs="宋体"/>
          <w:color w:val="000000"/>
          <w:sz w:val="19"/>
        </w:rPr>
        <w:t>4, 86a31, b14, 90a16, b20,91b28</w:t>
      </w:r>
      <w:r>
        <w:rPr>
          <w:rFonts w:ascii="宋体" w:eastAsia="宋体" w:hAnsi="宋体" w:cs="宋体"/>
          <w:color w:val="000000"/>
          <w:sz w:val="19"/>
        </w:rPr>
        <w:t>。意式論四个基本錯誤</w:t>
      </w:r>
      <w:r>
        <w:rPr>
          <w:rFonts w:ascii="宋体" w:eastAsia="宋体" w:hAnsi="宋体" w:cs="宋体"/>
          <w:color w:val="000000"/>
          <w:sz w:val="19"/>
        </w:rPr>
        <w:t xml:space="preserve">, 92a5; </w:t>
      </w:r>
      <w:r>
        <w:rPr>
          <w:rFonts w:ascii="宋体" w:eastAsia="宋体" w:hAnsi="宋体" w:cs="宋体"/>
          <w:color w:val="000000"/>
          <w:sz w:val="19"/>
        </w:rPr>
        <w:t>意式論之癥結</w:t>
      </w:r>
      <w:r>
        <w:rPr>
          <w:rFonts w:ascii="宋体" w:eastAsia="宋体" w:hAnsi="宋体" w:cs="宋体"/>
          <w:color w:val="000000"/>
          <w:sz w:val="19"/>
        </w:rPr>
        <w:t>86b13;</w:t>
      </w:r>
      <w:r>
        <w:rPr>
          <w:rFonts w:ascii="宋体" w:eastAsia="宋体" w:hAnsi="宋体" w:cs="宋体"/>
          <w:color w:val="000000"/>
          <w:sz w:val="19"/>
        </w:rPr>
        <w:t>意式卸</w:t>
      </w:r>
      <w:r>
        <w:rPr>
          <w:rFonts w:ascii="宋体" w:eastAsia="宋体" w:hAnsi="宋体" w:cs="宋体"/>
          <w:color w:val="000000"/>
          <w:sz w:val="19"/>
        </w:rPr>
        <w:t>“</w:t>
      </w:r>
      <w:r>
        <w:rPr>
          <w:rFonts w:ascii="宋体" w:eastAsia="宋体" w:hAnsi="宋体" w:cs="宋体"/>
          <w:color w:val="000000"/>
          <w:sz w:val="19"/>
        </w:rPr>
        <w:t>以一流多</w:t>
      </w:r>
      <w:r>
        <w:rPr>
          <w:rFonts w:ascii="宋体" w:eastAsia="宋体" w:hAnsi="宋体" w:cs="宋体"/>
          <w:color w:val="000000"/>
          <w:sz w:val="19"/>
        </w:rPr>
        <w:t>”τ;ξvéx·π0λkεν990b6, 12, 40b30; “</w:t>
      </w:r>
      <w:r>
        <w:rPr>
          <w:rFonts w:ascii="宋体" w:eastAsia="宋体" w:hAnsi="宋体" w:cs="宋体"/>
          <w:color w:val="000000"/>
          <w:sz w:val="19"/>
        </w:rPr>
        <w:t>意式</w:t>
      </w:r>
      <w:r>
        <w:rPr>
          <w:rFonts w:ascii="宋体" w:eastAsia="宋体" w:hAnsi="宋体" w:cs="宋体"/>
          <w:color w:val="000000"/>
          <w:sz w:val="19"/>
        </w:rPr>
        <w:t>”</w:t>
      </w:r>
      <w:r>
        <w:rPr>
          <w:rFonts w:ascii="宋体" w:eastAsia="宋体" w:hAnsi="宋体" w:cs="宋体"/>
          <w:color w:val="000000"/>
          <w:sz w:val="19"/>
        </w:rPr>
        <w:t>同于</w:t>
      </w:r>
      <w:r>
        <w:rPr>
          <w:rFonts w:ascii="宋体" w:eastAsia="宋体" w:hAnsi="宋体" w:cs="宋体"/>
          <w:color w:val="000000"/>
          <w:sz w:val="19"/>
        </w:rPr>
        <w:t>“</w:t>
      </w:r>
      <w:r>
        <w:rPr>
          <w:rFonts w:ascii="宋体" w:eastAsia="宋体" w:hAnsi="宋体" w:cs="宋体"/>
          <w:color w:val="000000"/>
          <w:sz w:val="19"/>
        </w:rPr>
        <w:t>数</w:t>
      </w:r>
      <w:r>
        <w:rPr>
          <w:rFonts w:ascii="宋体" w:eastAsia="宋体" w:hAnsi="宋体" w:cs="宋体"/>
          <w:color w:val="000000"/>
          <w:sz w:val="19"/>
        </w:rPr>
        <w:t xml:space="preserve">”, 991b9, 76a20, 80b12, 22, 81a21, 83b3,86a4,88b34, 90b33, 91b26; </w:t>
      </w:r>
      <w:r>
        <w:rPr>
          <w:rFonts w:ascii="宋体" w:eastAsia="宋体" w:hAnsi="宋体" w:cs="宋体"/>
          <w:color w:val="000000"/>
          <w:sz w:val="19"/>
        </w:rPr>
        <w:t>为永久可感觉物</w:t>
      </w:r>
      <w:r>
        <w:rPr>
          <w:rFonts w:ascii="宋体" w:eastAsia="宋体" w:hAnsi="宋体" w:cs="宋体"/>
          <w:color w:val="000000"/>
          <w:sz w:val="19"/>
        </w:rPr>
        <w:t xml:space="preserve"> 997b12; </w:t>
      </w:r>
      <w:r>
        <w:rPr>
          <w:rFonts w:ascii="宋体" w:eastAsia="宋体" w:hAnsi="宋体" w:cs="宋体"/>
          <w:color w:val="000000"/>
          <w:sz w:val="19"/>
        </w:rPr>
        <w:t>作为原因</w:t>
      </w:r>
      <w:r>
        <w:rPr>
          <w:rFonts w:ascii="宋体" w:eastAsia="宋体" w:hAnsi="宋体" w:cs="宋体"/>
          <w:color w:val="000000"/>
          <w:sz w:val="19"/>
        </w:rPr>
        <w:t xml:space="preserve"> 33b26; </w:t>
      </w:r>
      <w:r>
        <w:rPr>
          <w:rFonts w:ascii="宋体" w:eastAsia="宋体" w:hAnsi="宋体" w:cs="宋体"/>
          <w:color w:val="000000"/>
          <w:sz w:val="19"/>
        </w:rPr>
        <w:t>可参与</w:t>
      </w:r>
      <w:r>
        <w:rPr>
          <w:rFonts w:ascii="宋体" w:eastAsia="宋体" w:hAnsi="宋体" w:cs="宋体"/>
          <w:color w:val="000000"/>
          <w:sz w:val="19"/>
        </w:rPr>
        <w:t xml:space="preserve"> 990b28,40a27; </w:t>
      </w:r>
      <w:r>
        <w:rPr>
          <w:rFonts w:ascii="宋体" w:eastAsia="宋体" w:hAnsi="宋体" w:cs="宋体"/>
          <w:color w:val="000000"/>
          <w:sz w:val="19"/>
        </w:rPr>
        <w:t>不能为之定义</w:t>
      </w:r>
      <w:r>
        <w:rPr>
          <w:rFonts w:ascii="宋体" w:eastAsia="宋体" w:hAnsi="宋体" w:cs="宋体"/>
          <w:color w:val="000000"/>
          <w:sz w:val="19"/>
        </w:rPr>
        <w:t xml:space="preserve"> 40a8; </w:t>
      </w:r>
      <w:r>
        <w:rPr>
          <w:rFonts w:ascii="宋体" w:eastAsia="宋体" w:hAnsi="宋体" w:cs="宋体"/>
          <w:color w:val="000000"/>
          <w:sz w:val="19"/>
        </w:rPr>
        <w:t>意式之普通性</w:t>
      </w:r>
      <w:r>
        <w:rPr>
          <w:rFonts w:ascii="宋体" w:eastAsia="宋体" w:hAnsi="宋体" w:cs="宋体"/>
          <w:color w:val="000000"/>
          <w:sz w:val="19"/>
        </w:rPr>
        <w:t xml:space="preserve"> 42x15,86x33; </w:t>
      </w:r>
      <w:r>
        <w:rPr>
          <w:rFonts w:ascii="宋体" w:eastAsia="宋体" w:hAnsi="宋体" w:cs="宋体"/>
          <w:color w:val="000000"/>
          <w:sz w:val="19"/>
        </w:rPr>
        <w:t>意式</w:t>
      </w:r>
      <w:r>
        <w:rPr>
          <w:rFonts w:ascii="宋体" w:eastAsia="宋体" w:hAnsi="宋体" w:cs="宋体"/>
          <w:color w:val="000000"/>
          <w:sz w:val="19"/>
        </w:rPr>
        <w:t>之超越性</w:t>
      </w:r>
      <w:r>
        <w:rPr>
          <w:rFonts w:ascii="宋体" w:eastAsia="宋体" w:hAnsi="宋体" w:cs="宋体"/>
          <w:color w:val="000000"/>
          <w:sz w:val="19"/>
        </w:rPr>
        <w:t xml:space="preserve"> 4019,86a33; </w:t>
      </w:r>
      <w:r>
        <w:rPr>
          <w:rFonts w:ascii="宋体" w:eastAsia="宋体" w:hAnsi="宋体" w:cs="宋体"/>
          <w:color w:val="000000"/>
          <w:sz w:val="19"/>
        </w:rPr>
        <w:t>自身</w:t>
      </w:r>
      <w:r>
        <w:rPr>
          <w:rFonts w:ascii="宋体" w:eastAsia="宋体" w:hAnsi="宋体" w:cs="宋体"/>
          <w:color w:val="000000"/>
          <w:sz w:val="19"/>
        </w:rPr>
        <w:t>(“</w:t>
      </w:r>
      <w:r>
        <w:rPr>
          <w:rFonts w:ascii="宋体" w:eastAsia="宋体" w:hAnsi="宋体" w:cs="宋体"/>
          <w:color w:val="000000"/>
          <w:sz w:val="19"/>
        </w:rPr>
        <w:t>本</w:t>
      </w:r>
      <w:r>
        <w:rPr>
          <w:rFonts w:ascii="宋体" w:eastAsia="宋体" w:hAnsi="宋体" w:cs="宋体"/>
          <w:color w:val="000000"/>
          <w:sz w:val="19"/>
        </w:rPr>
        <w:t>”)</w:t>
      </w:r>
      <w:r>
        <w:rPr>
          <w:rFonts w:ascii="宋体" w:eastAsia="宋体" w:hAnsi="宋体" w:cs="宋体"/>
          <w:color w:val="000000"/>
          <w:sz w:val="19"/>
        </w:rPr>
        <w:t>或</w:t>
      </w:r>
      <w:r>
        <w:rPr>
          <w:rFonts w:ascii="宋体" w:eastAsia="宋体" w:hAnsi="宋体" w:cs="宋体"/>
          <w:color w:val="000000"/>
          <w:sz w:val="19"/>
        </w:rPr>
        <w:t>“</w:t>
      </w:r>
      <w:r>
        <w:rPr>
          <w:rFonts w:ascii="宋体" w:eastAsia="宋体" w:hAnsi="宋体" w:cs="宋体"/>
          <w:color w:val="000000"/>
          <w:sz w:val="19"/>
        </w:rPr>
        <w:t>絕对</w:t>
      </w:r>
      <w:r>
        <w:rPr>
          <w:rFonts w:ascii="宋体" w:eastAsia="宋体" w:hAnsi="宋体" w:cs="宋体"/>
          <w:color w:val="000000"/>
          <w:sz w:val="19"/>
        </w:rPr>
        <w:t>”(dvr))</w:t>
      </w:r>
      <w:r>
        <w:rPr>
          <w:rFonts w:ascii="宋体" w:eastAsia="宋体" w:hAnsi="宋体" w:cs="宋体"/>
          <w:color w:val="000000"/>
          <w:sz w:val="19"/>
        </w:rPr>
        <w:t>即意式</w:t>
      </w:r>
      <w:r>
        <w:rPr>
          <w:rFonts w:ascii="宋体" w:eastAsia="宋体" w:hAnsi="宋体" w:cs="宋体"/>
          <w:color w:val="000000"/>
          <w:sz w:val="19"/>
        </w:rPr>
        <w:t xml:space="preserve"> 41a1; </w:t>
      </w:r>
      <w:r>
        <w:rPr>
          <w:rFonts w:ascii="宋体" w:eastAsia="宋体" w:hAnsi="宋体" w:cs="宋体"/>
          <w:color w:val="000000"/>
          <w:sz w:val="19"/>
        </w:rPr>
        <w:t>制造物之意式</w:t>
      </w:r>
      <w:r>
        <w:rPr>
          <w:rFonts w:ascii="宋体" w:eastAsia="宋体" w:hAnsi="宋体" w:cs="宋体"/>
          <w:color w:val="000000"/>
          <w:sz w:val="19"/>
        </w:rPr>
        <w:t xml:space="preserve"> 991b6,60b28, 70a14; </w:t>
      </w:r>
      <w:r>
        <w:rPr>
          <w:rFonts w:ascii="宋体" w:eastAsia="宋体" w:hAnsi="宋体" w:cs="宋体"/>
          <w:color w:val="000000"/>
          <w:sz w:val="19"/>
        </w:rPr>
        <w:t>否定之意式</w:t>
      </w:r>
      <w:r>
        <w:rPr>
          <w:rFonts w:ascii="宋体" w:eastAsia="宋体" w:hAnsi="宋体" w:cs="宋体"/>
          <w:color w:val="000000"/>
          <w:sz w:val="19"/>
        </w:rPr>
        <w:t xml:space="preserve"> 990b13, 79a9; </w:t>
      </w:r>
      <w:r>
        <w:rPr>
          <w:rFonts w:ascii="宋体" w:eastAsia="宋体" w:hAnsi="宋体" w:cs="宋体"/>
          <w:color w:val="000000"/>
          <w:sz w:val="19"/>
        </w:rPr>
        <w:t>如何相关</w:t>
      </w:r>
      <w:r>
        <w:rPr>
          <w:rFonts w:ascii="宋体" w:eastAsia="宋体" w:hAnsi="宋体" w:cs="宋体"/>
          <w:color w:val="000000"/>
          <w:sz w:val="19"/>
        </w:rPr>
        <w:t xml:space="preserve"> 39b!</w:t>
      </w:r>
      <w:r>
        <w:rPr>
          <w:rFonts w:ascii="宋体" w:eastAsia="宋体" w:hAnsi="宋体" w:cs="宋体"/>
          <w:color w:val="000000"/>
          <w:sz w:val="19"/>
        </w:rPr>
        <w:t>。</w:t>
      </w:r>
    </w:p>
    <w:p w:rsidR="00374711" w:rsidRDefault="000C031C">
      <w:pPr>
        <w:autoSpaceDE w:val="0"/>
        <w:autoSpaceDN w:val="0"/>
        <w:spacing w:before="100" w:line="260" w:lineRule="atLeast"/>
        <w:ind w:left="360"/>
        <w:rPr>
          <w:sz w:val="19"/>
        </w:rPr>
      </w:pPr>
      <w:r>
        <w:rPr>
          <w:rFonts w:ascii="宋体" w:eastAsia="宋体" w:hAnsi="宋体" w:cs="宋体"/>
          <w:color w:val="000000"/>
          <w:sz w:val="19"/>
        </w:rPr>
        <w:t xml:space="preserve">Ignorance </w:t>
      </w:r>
      <w:r>
        <w:rPr>
          <w:rFonts w:ascii="宋体" w:eastAsia="宋体" w:hAnsi="宋体" w:cs="宋体"/>
          <w:color w:val="000000"/>
          <w:sz w:val="19"/>
        </w:rPr>
        <w:t>คүvoua</w:t>
      </w:r>
      <w:r>
        <w:rPr>
          <w:rFonts w:ascii="宋体" w:eastAsia="宋体" w:hAnsi="宋体" w:cs="宋体"/>
          <w:color w:val="000000"/>
          <w:sz w:val="19"/>
        </w:rPr>
        <w:t>无知</w:t>
      </w:r>
      <w:r>
        <w:rPr>
          <w:rFonts w:ascii="宋体" w:eastAsia="宋体" w:hAnsi="宋体" w:cs="宋体"/>
          <w:color w:val="000000"/>
          <w:sz w:val="19"/>
        </w:rPr>
        <w:t xml:space="preserve">68a33; </w:t>
      </w:r>
      <w:r>
        <w:rPr>
          <w:rFonts w:ascii="宋体" w:eastAsia="宋体" w:hAnsi="宋体" w:cs="宋体"/>
          <w:color w:val="000000"/>
          <w:sz w:val="19"/>
        </w:rPr>
        <w:t>異于虛假</w:t>
      </w:r>
      <w:r>
        <w:rPr>
          <w:rFonts w:ascii="宋体" w:eastAsia="宋体" w:hAnsi="宋体" w:cs="宋体"/>
          <w:color w:val="000000"/>
          <w:sz w:val="19"/>
        </w:rPr>
        <w:t>52a2</w:t>
      </w:r>
      <w:r>
        <w:rPr>
          <w:rFonts w:ascii="宋体" w:eastAsia="宋体" w:hAnsi="宋体" w:cs="宋体"/>
          <w:color w:val="000000"/>
          <w:sz w:val="19"/>
        </w:rPr>
        <w:t>。</w:t>
      </w:r>
    </w:p>
    <w:p w:rsidR="00374711" w:rsidRDefault="000C031C">
      <w:pPr>
        <w:autoSpaceDE w:val="0"/>
        <w:autoSpaceDN w:val="0"/>
        <w:spacing w:before="40" w:line="260" w:lineRule="atLeast"/>
        <w:ind w:left="360"/>
        <w:rPr>
          <w:sz w:val="19"/>
        </w:rPr>
      </w:pPr>
      <w:r>
        <w:rPr>
          <w:rFonts w:ascii="宋体" w:eastAsia="宋体" w:hAnsi="宋体" w:cs="宋体"/>
          <w:color w:val="000000"/>
          <w:sz w:val="19"/>
        </w:rPr>
        <w:t xml:space="preserve">Iliad, an artificial unity, Ihis t T íσασυvðiσμδ </w:t>
      </w:r>
      <w:r>
        <w:rPr>
          <w:rFonts w:ascii="宋体" w:eastAsia="宋体" w:hAnsi="宋体" w:cs="宋体"/>
          <w:color w:val="000000"/>
          <w:sz w:val="19"/>
        </w:rPr>
        <w:t>伊里埃别解</w:t>
      </w:r>
      <w:r>
        <w:rPr>
          <w:rFonts w:ascii="宋体" w:eastAsia="宋体" w:hAnsi="宋体" w:cs="宋体"/>
          <w:color w:val="000000"/>
          <w:sz w:val="19"/>
        </w:rPr>
        <w:t xml:space="preserve"> 30a9, b9, 45a13.</w:t>
      </w:r>
    </w:p>
    <w:p w:rsidR="00374711" w:rsidRDefault="000C031C">
      <w:pPr>
        <w:autoSpaceDE w:val="0"/>
        <w:autoSpaceDN w:val="0"/>
        <w:spacing w:before="120" w:line="240" w:lineRule="atLeast"/>
        <w:ind w:left="360"/>
        <w:rPr>
          <w:sz w:val="19"/>
        </w:rPr>
      </w:pPr>
      <w:r>
        <w:rPr>
          <w:rFonts w:ascii="宋体" w:eastAsia="宋体" w:hAnsi="宋体" w:cs="宋体"/>
          <w:color w:val="000000"/>
          <w:sz w:val="19"/>
        </w:rPr>
        <w:t xml:space="preserve">Image φαννασμα </w:t>
      </w:r>
      <w:r>
        <w:rPr>
          <w:rFonts w:ascii="宋体" w:eastAsia="宋体" w:hAnsi="宋体" w:cs="宋体"/>
          <w:color w:val="000000"/>
          <w:sz w:val="19"/>
        </w:rPr>
        <w:t>印象</w:t>
      </w:r>
      <w:r>
        <w:rPr>
          <w:rFonts w:ascii="宋体" w:eastAsia="宋体" w:hAnsi="宋体" w:cs="宋体"/>
          <w:color w:val="000000"/>
          <w:sz w:val="19"/>
        </w:rPr>
        <w:t>,</w:t>
      </w:r>
      <w:r>
        <w:rPr>
          <w:rFonts w:ascii="宋体" w:eastAsia="宋体" w:hAnsi="宋体" w:cs="宋体"/>
          <w:color w:val="000000"/>
          <w:sz w:val="19"/>
        </w:rPr>
        <w:t>遗象</w:t>
      </w:r>
      <w:r>
        <w:rPr>
          <w:rFonts w:ascii="宋体" w:eastAsia="宋体" w:hAnsi="宋体" w:cs="宋体"/>
          <w:color w:val="000000"/>
          <w:sz w:val="19"/>
        </w:rPr>
        <w:t xml:space="preserve"> 990b14, 79a11(</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現象</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before="60" w:line="260" w:lineRule="atLeast"/>
        <w:ind w:left="360"/>
        <w:rPr>
          <w:sz w:val="19"/>
        </w:rPr>
      </w:pPr>
      <w:r>
        <w:rPr>
          <w:rFonts w:ascii="宋体" w:eastAsia="宋体" w:hAnsi="宋体" w:cs="宋体"/>
          <w:color w:val="000000"/>
          <w:sz w:val="19"/>
        </w:rPr>
        <w:t>Im</w:t>
      </w:r>
      <w:r>
        <w:rPr>
          <w:rFonts w:ascii="宋体" w:eastAsia="宋体" w:hAnsi="宋体" w:cs="宋体"/>
          <w:color w:val="000000"/>
          <w:sz w:val="19"/>
        </w:rPr>
        <w:t>itation μiμrσu⋯⋯</w:t>
      </w:r>
      <w:r>
        <w:rPr>
          <w:rFonts w:ascii="宋体" w:eastAsia="宋体" w:hAnsi="宋体" w:cs="宋体"/>
          <w:color w:val="000000"/>
          <w:sz w:val="19"/>
        </w:rPr>
        <w:t>做效</w:t>
      </w:r>
      <w:r>
        <w:rPr>
          <w:rFonts w:ascii="宋体" w:eastAsia="宋体" w:hAnsi="宋体" w:cs="宋体"/>
          <w:color w:val="000000"/>
          <w:sz w:val="19"/>
        </w:rPr>
        <w:t xml:space="preserve"> 987b11 (</w:t>
      </w:r>
      <w:r>
        <w:rPr>
          <w:rFonts w:ascii="宋体" w:eastAsia="宋体" w:hAnsi="宋体" w:cs="宋体"/>
          <w:color w:val="000000"/>
          <w:sz w:val="19"/>
        </w:rPr>
        <w:t>毕达哥拉斯学派</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before="60" w:line="260" w:lineRule="atLeast"/>
        <w:ind w:left="360"/>
        <w:rPr>
          <w:sz w:val="19"/>
        </w:rPr>
      </w:pPr>
      <w:r>
        <w:rPr>
          <w:rFonts w:ascii="宋体" w:eastAsia="宋体" w:hAnsi="宋体" w:cs="宋体"/>
          <w:color w:val="000000"/>
          <w:sz w:val="19"/>
        </w:rPr>
        <w:t xml:space="preserve">Imperishable dayθxpov </w:t>
      </w:r>
      <w:r>
        <w:rPr>
          <w:rFonts w:ascii="宋体" w:eastAsia="宋体" w:hAnsi="宋体" w:cs="宋体"/>
          <w:color w:val="000000"/>
          <w:sz w:val="19"/>
        </w:rPr>
        <w:t>不灭坏事物</w:t>
      </w:r>
      <w:r>
        <w:rPr>
          <w:rFonts w:ascii="宋体" w:eastAsia="宋体" w:hAnsi="宋体" w:cs="宋体"/>
          <w:color w:val="000000"/>
          <w:sz w:val="19"/>
        </w:rPr>
        <w:t xml:space="preserve"> 0a5-1a3, 40b31, I10</w:t>
      </w:r>
      <w:r>
        <w:rPr>
          <w:rFonts w:ascii="宋体" w:eastAsia="宋体" w:hAnsi="宋体" w:cs="宋体"/>
          <w:color w:val="000000"/>
          <w:sz w:val="19"/>
        </w:rPr>
        <w:t>。</w:t>
      </w:r>
    </w:p>
    <w:p w:rsidR="00374711" w:rsidRDefault="000C031C">
      <w:pPr>
        <w:autoSpaceDE w:val="0"/>
        <w:autoSpaceDN w:val="0"/>
        <w:spacing w:before="80" w:line="260" w:lineRule="atLeast"/>
        <w:ind w:left="360"/>
        <w:rPr>
          <w:sz w:val="19"/>
        </w:rPr>
      </w:pPr>
      <w:r>
        <w:rPr>
          <w:rFonts w:ascii="宋体" w:eastAsia="宋体" w:hAnsi="宋体" w:cs="宋体"/>
          <w:color w:val="000000"/>
          <w:sz w:val="19"/>
        </w:rPr>
        <w:t xml:space="preserve">Impossible, the tò àδóvarov </w:t>
      </w:r>
      <w:r>
        <w:rPr>
          <w:rFonts w:ascii="宋体" w:eastAsia="宋体" w:hAnsi="宋体" w:cs="宋体"/>
          <w:color w:val="000000"/>
          <w:sz w:val="19"/>
        </w:rPr>
        <w:t>不可能</w:t>
      </w:r>
      <w:r>
        <w:rPr>
          <w:rFonts w:ascii="宋体" w:eastAsia="宋体" w:hAnsi="宋体" w:cs="宋体"/>
          <w:color w:val="000000"/>
          <w:sz w:val="19"/>
        </w:rPr>
        <w:t xml:space="preserve"> 19b22; 47a10, b14, 75x25</w:t>
      </w:r>
      <w:r>
        <w:rPr>
          <w:rFonts w:ascii="宋体" w:eastAsia="宋体" w:hAnsi="宋体" w:cs="宋体"/>
          <w:color w:val="000000"/>
          <w:sz w:val="19"/>
        </w:rPr>
        <w:t>。简化为不可能</w:t>
      </w:r>
    </w:p>
    <w:p w:rsidR="00374711" w:rsidRDefault="000C031C">
      <w:pPr>
        <w:autoSpaceDE w:val="0"/>
        <w:autoSpaceDN w:val="0"/>
        <w:spacing w:before="280" w:line="240" w:lineRule="atLeast"/>
        <w:ind w:left="680"/>
        <w:rPr>
          <w:sz w:val="19"/>
        </w:rPr>
      </w:pPr>
      <w:r>
        <w:rPr>
          <w:rFonts w:ascii="宋体" w:eastAsia="宋体" w:hAnsi="宋体" w:cs="宋体"/>
          <w:color w:val="000000"/>
          <w:sz w:val="19"/>
        </w:rPr>
        <w:t>.344.</w:t>
      </w:r>
      <w:r>
        <w:br w:type="page"/>
      </w:r>
    </w:p>
    <w:p w:rsidR="00374711" w:rsidRDefault="000C031C">
      <w:pPr>
        <w:autoSpaceDE w:val="0"/>
        <w:autoSpaceDN w:val="0"/>
        <w:spacing w:before="1180" w:line="220" w:lineRule="atLeast"/>
        <w:ind w:left="1660"/>
        <w:rPr>
          <w:sz w:val="19"/>
        </w:rPr>
      </w:pPr>
      <w:r>
        <w:rPr>
          <w:rFonts w:ascii="宋体" w:eastAsia="宋体" w:hAnsi="宋体" w:cs="宋体"/>
          <w:color w:val="000000"/>
          <w:sz w:val="19"/>
        </w:rPr>
        <w:lastRenderedPageBreak/>
        <w:t>[reducio ad impossible] 991b1,33. 994b23, 997a8, 999a31, 0b27, 5b29,</w:t>
      </w:r>
    </w:p>
    <w:p w:rsidR="00374711" w:rsidRDefault="000C031C">
      <w:pPr>
        <w:autoSpaceDE w:val="0"/>
        <w:autoSpaceDN w:val="0"/>
        <w:spacing w:before="100" w:line="220" w:lineRule="atLeast"/>
        <w:ind w:left="1660"/>
        <w:rPr>
          <w:sz w:val="19"/>
        </w:rPr>
      </w:pPr>
      <w:r>
        <w:rPr>
          <w:rFonts w:ascii="宋体" w:eastAsia="宋体" w:hAnsi="宋体" w:cs="宋体"/>
          <w:color w:val="000000"/>
          <w:sz w:val="19"/>
        </w:rPr>
        <w:t xml:space="preserve">6b11, 12b27, 39b19, 56a12, </w:t>
      </w:r>
      <w:r>
        <w:rPr>
          <w:rFonts w:ascii="宋体" w:eastAsia="宋体" w:hAnsi="宋体" w:cs="宋体"/>
          <w:color w:val="000000"/>
          <w:sz w:val="19"/>
        </w:rPr>
        <w:t>57a21, 60a30, 66b3, 88a16, 89a13, 91a13.</w:t>
      </w:r>
    </w:p>
    <w:p w:rsidR="00374711" w:rsidRDefault="000C031C">
      <w:pPr>
        <w:autoSpaceDE w:val="0"/>
        <w:autoSpaceDN w:val="0"/>
        <w:spacing w:before="120" w:line="240" w:lineRule="atLeast"/>
        <w:ind w:left="1200"/>
        <w:rPr>
          <w:sz w:val="19"/>
        </w:rPr>
      </w:pPr>
      <w:r>
        <w:rPr>
          <w:rFonts w:ascii="宋体" w:eastAsia="宋体" w:hAnsi="宋体" w:cs="宋体"/>
          <w:color w:val="000000"/>
          <w:sz w:val="19"/>
        </w:rPr>
        <w:t xml:space="preserve">Impotence, Ineapacity âòvvauiα </w:t>
      </w:r>
      <w:r>
        <w:rPr>
          <w:rFonts w:ascii="宋体" w:eastAsia="宋体" w:hAnsi="宋体" w:cs="宋体"/>
          <w:color w:val="000000"/>
          <w:sz w:val="19"/>
        </w:rPr>
        <w:t>无能</w:t>
      </w:r>
      <w:r>
        <w:rPr>
          <w:rFonts w:ascii="宋体" w:eastAsia="宋体" w:hAnsi="宋体" w:cs="宋体"/>
          <w:color w:val="000000"/>
          <w:sz w:val="19"/>
        </w:rPr>
        <w:t xml:space="preserve"> 19b15, 46a29</w:t>
      </w:r>
      <w:r>
        <w:rPr>
          <w:rFonts w:ascii="宋体" w:eastAsia="宋体" w:hAnsi="宋体" w:cs="宋体"/>
          <w:color w:val="000000"/>
          <w:sz w:val="19"/>
        </w:rPr>
        <w:t>。</w:t>
      </w:r>
    </w:p>
    <w:p w:rsidR="00374711" w:rsidRDefault="000C031C">
      <w:pPr>
        <w:autoSpaceDE w:val="0"/>
        <w:autoSpaceDN w:val="0"/>
        <w:spacing w:before="100" w:line="240" w:lineRule="atLeast"/>
        <w:ind w:left="1200"/>
        <w:rPr>
          <w:sz w:val="19"/>
        </w:rPr>
      </w:pPr>
      <w:r>
        <w:rPr>
          <w:rFonts w:ascii="宋体" w:eastAsia="宋体" w:hAnsi="宋体" w:cs="宋体"/>
          <w:color w:val="000000"/>
          <w:sz w:val="19"/>
        </w:rPr>
        <w:t>‘In’, a thing to be rò ev ruv c è elva “</w:t>
      </w:r>
      <w:r>
        <w:rPr>
          <w:rFonts w:ascii="宋体" w:eastAsia="宋体" w:hAnsi="宋体" w:cs="宋体"/>
          <w:color w:val="000000"/>
          <w:sz w:val="19"/>
        </w:rPr>
        <w:t>存在于某事物</w:t>
      </w:r>
      <w:r>
        <w:rPr>
          <w:rFonts w:ascii="宋体" w:eastAsia="宋体" w:hAnsi="宋体" w:cs="宋体"/>
          <w:color w:val="000000"/>
          <w:sz w:val="19"/>
        </w:rPr>
        <w:t>” 23a24</w:t>
      </w:r>
      <w:r>
        <w:rPr>
          <w:rFonts w:ascii="宋体" w:eastAsia="宋体" w:hAnsi="宋体" w:cs="宋体"/>
          <w:color w:val="000000"/>
          <w:sz w:val="19"/>
        </w:rPr>
        <w:t>。</w:t>
      </w:r>
    </w:p>
    <w:p w:rsidR="00374711" w:rsidRDefault="000C031C">
      <w:pPr>
        <w:autoSpaceDE w:val="0"/>
        <w:autoSpaceDN w:val="0"/>
        <w:spacing w:before="80" w:line="220" w:lineRule="atLeast"/>
        <w:ind w:left="1200"/>
        <w:rPr>
          <w:sz w:val="19"/>
        </w:rPr>
      </w:pPr>
      <w:r>
        <w:rPr>
          <w:rFonts w:ascii="宋体" w:eastAsia="宋体" w:hAnsi="宋体" w:cs="宋体"/>
          <w:color w:val="000000"/>
          <w:sz w:val="19"/>
        </w:rPr>
        <w:t xml:space="preserve">Inassociable numbers r à cσiv;3hr, tαì </w:t>
      </w:r>
      <w:r>
        <w:rPr>
          <w:rFonts w:ascii="宋体" w:eastAsia="宋体" w:hAnsi="宋体" w:cs="宋体"/>
          <w:color w:val="000000"/>
          <w:sz w:val="19"/>
        </w:rPr>
        <w:t>不相通数</w:t>
      </w:r>
      <w:r>
        <w:rPr>
          <w:rFonts w:ascii="宋体" w:eastAsia="宋体" w:hAnsi="宋体" w:cs="宋体"/>
          <w:color w:val="000000"/>
          <w:sz w:val="19"/>
        </w:rPr>
        <w:t xml:space="preserve"> M 6-8</w:t>
      </w:r>
      <w:r>
        <w:rPr>
          <w:rFonts w:ascii="宋体" w:eastAsia="宋体" w:hAnsi="宋体" w:cs="宋体"/>
          <w:color w:val="000000"/>
          <w:sz w:val="19"/>
        </w:rPr>
        <w:t>。</w:t>
      </w:r>
    </w:p>
    <w:p w:rsidR="00374711" w:rsidRDefault="000C031C">
      <w:pPr>
        <w:autoSpaceDE w:val="0"/>
        <w:autoSpaceDN w:val="0"/>
        <w:spacing w:before="120" w:line="240" w:lineRule="atLeast"/>
        <w:ind w:left="1200"/>
        <w:rPr>
          <w:sz w:val="19"/>
        </w:rPr>
      </w:pPr>
      <w:r>
        <w:rPr>
          <w:rFonts w:ascii="宋体" w:eastAsia="宋体" w:hAnsi="宋体" w:cs="宋体"/>
          <w:color w:val="000000"/>
          <w:sz w:val="19"/>
        </w:rPr>
        <w:t xml:space="preserve">Incomposite entities tà siv0erx </w:t>
      </w:r>
      <w:r>
        <w:rPr>
          <w:rFonts w:ascii="宋体" w:eastAsia="宋体" w:hAnsi="宋体" w:cs="宋体"/>
          <w:color w:val="000000"/>
          <w:sz w:val="19"/>
        </w:rPr>
        <w:t>非組合事物</w:t>
      </w:r>
      <w:r>
        <w:rPr>
          <w:rFonts w:ascii="宋体" w:eastAsia="宋体" w:hAnsi="宋体" w:cs="宋体"/>
          <w:color w:val="000000"/>
          <w:sz w:val="19"/>
        </w:rPr>
        <w:t xml:space="preserve"> 51b17, 27</w:t>
      </w:r>
      <w:r>
        <w:rPr>
          <w:rFonts w:ascii="宋体" w:eastAsia="宋体" w:hAnsi="宋体" w:cs="宋体"/>
          <w:color w:val="000000"/>
          <w:sz w:val="19"/>
        </w:rPr>
        <w:t>。</w:t>
      </w:r>
    </w:p>
    <w:p w:rsidR="00374711" w:rsidRDefault="000C031C">
      <w:pPr>
        <w:autoSpaceDE w:val="0"/>
        <w:autoSpaceDN w:val="0"/>
        <w:spacing w:before="80" w:line="220" w:lineRule="atLeast"/>
        <w:ind w:left="1200"/>
        <w:rPr>
          <w:sz w:val="19"/>
        </w:rPr>
      </w:pPr>
      <w:r>
        <w:rPr>
          <w:rFonts w:ascii="宋体" w:eastAsia="宋体" w:hAnsi="宋体" w:cs="宋体"/>
          <w:color w:val="000000"/>
          <w:sz w:val="19"/>
        </w:rPr>
        <w:t>Increase and</w:t>
      </w:r>
      <w:r>
        <w:rPr>
          <w:rFonts w:ascii="宋体" w:eastAsia="宋体" w:hAnsi="宋体" w:cs="宋体"/>
          <w:color w:val="000000"/>
          <w:sz w:val="19"/>
        </w:rPr>
        <w:t xml:space="preserve"> diminution αξ,σ₁ s xù μeico</w:t>
      </w:r>
      <w:r>
        <w:rPr>
          <w:rFonts w:ascii="宋体" w:eastAsia="宋体" w:hAnsi="宋体" w:cs="宋体"/>
          <w:color w:val="000000"/>
          <w:sz w:val="19"/>
        </w:rPr>
        <w:t>ʊ</w:t>
      </w:r>
      <w:r>
        <w:rPr>
          <w:rFonts w:ascii="宋体" w:eastAsia="宋体" w:hAnsi="宋体" w:cs="宋体"/>
          <w:color w:val="000000"/>
          <w:sz w:val="19"/>
        </w:rPr>
        <w:t xml:space="preserve">s </w:t>
      </w:r>
      <w:r>
        <w:rPr>
          <w:rFonts w:ascii="宋体" w:eastAsia="宋体" w:hAnsi="宋体" w:cs="宋体"/>
          <w:color w:val="000000"/>
          <w:sz w:val="19"/>
        </w:rPr>
        <w:t>增減</w:t>
      </w:r>
      <w:r>
        <w:rPr>
          <w:rFonts w:ascii="宋体" w:eastAsia="宋体" w:hAnsi="宋体" w:cs="宋体"/>
          <w:color w:val="000000"/>
          <w:sz w:val="19"/>
        </w:rPr>
        <w:t>,</w:t>
      </w:r>
      <w:r>
        <w:rPr>
          <w:rFonts w:ascii="宋体" w:eastAsia="宋体" w:hAnsi="宋体" w:cs="宋体"/>
          <w:color w:val="000000"/>
          <w:sz w:val="19"/>
        </w:rPr>
        <w:t>量变</w:t>
      </w:r>
      <w:r>
        <w:rPr>
          <w:rFonts w:ascii="宋体" w:eastAsia="宋体" w:hAnsi="宋体" w:cs="宋体"/>
          <w:color w:val="000000"/>
          <w:sz w:val="19"/>
        </w:rPr>
        <w:t xml:space="preserve"> 42a35, 69b11, 88a31.</w:t>
      </w:r>
    </w:p>
    <w:p w:rsidR="00374711" w:rsidRDefault="000C031C">
      <w:pPr>
        <w:autoSpaceDE w:val="0"/>
        <w:autoSpaceDN w:val="0"/>
        <w:spacing w:before="40" w:line="324" w:lineRule="atLeast"/>
        <w:ind w:left="1200" w:right="640"/>
        <w:rPr>
          <w:sz w:val="19"/>
        </w:rPr>
      </w:pPr>
      <w:r>
        <w:rPr>
          <w:rFonts w:ascii="宋体" w:eastAsia="宋体" w:hAnsi="宋体" w:cs="宋体"/>
          <w:color w:val="000000"/>
          <w:sz w:val="19"/>
        </w:rPr>
        <w:t xml:space="preserve">Individual, Particular (individuality) roèe v₁, x(θ'e'ucnos, itouov </w:t>
      </w:r>
      <w:r>
        <w:rPr>
          <w:rFonts w:ascii="宋体" w:eastAsia="宋体" w:hAnsi="宋体" w:cs="宋体"/>
          <w:color w:val="000000"/>
          <w:sz w:val="19"/>
        </w:rPr>
        <w:t>个别</w:t>
      </w:r>
      <w:r>
        <w:rPr>
          <w:rFonts w:ascii="宋体" w:eastAsia="宋体" w:hAnsi="宋体" w:cs="宋体"/>
          <w:color w:val="000000"/>
          <w:sz w:val="19"/>
        </w:rPr>
        <w:t>,</w:t>
      </w:r>
      <w:r>
        <w:rPr>
          <w:rFonts w:ascii="宋体" w:eastAsia="宋体" w:hAnsi="宋体" w:cs="宋体"/>
          <w:color w:val="000000"/>
          <w:sz w:val="19"/>
        </w:rPr>
        <w:t>个体</w:t>
      </w:r>
      <w:r>
        <w:rPr>
          <w:rFonts w:ascii="宋体" w:eastAsia="宋体" w:hAnsi="宋体" w:cs="宋体"/>
          <w:color w:val="000000"/>
          <w:sz w:val="19"/>
        </w:rPr>
        <w:t>,</w:t>
      </w:r>
      <w:r>
        <w:rPr>
          <w:rFonts w:ascii="宋体" w:eastAsia="宋体" w:hAnsi="宋体" w:cs="宋体"/>
          <w:color w:val="000000"/>
          <w:sz w:val="19"/>
        </w:rPr>
        <w:t>特殊</w:t>
      </w:r>
      <w:r>
        <w:rPr>
          <w:rFonts w:ascii="宋体" w:eastAsia="宋体" w:hAnsi="宋体" w:cs="宋体"/>
          <w:color w:val="000000"/>
          <w:sz w:val="19"/>
        </w:rPr>
        <w:t>(</w:t>
      </w:r>
      <w:r>
        <w:rPr>
          <w:rFonts w:ascii="宋体" w:eastAsia="宋体" w:hAnsi="宋体" w:cs="宋体"/>
          <w:color w:val="000000"/>
          <w:sz w:val="19"/>
        </w:rPr>
        <w:t>殊分</w:t>
      </w:r>
      <w:r>
        <w:rPr>
          <w:rFonts w:ascii="宋体" w:eastAsia="宋体" w:hAnsi="宋体" w:cs="宋体"/>
          <w:color w:val="000000"/>
          <w:sz w:val="19"/>
        </w:rPr>
        <w:t>,</w:t>
      </w:r>
      <w:r>
        <w:rPr>
          <w:rFonts w:ascii="宋体" w:eastAsia="宋体" w:hAnsi="宋体" w:cs="宋体"/>
          <w:color w:val="000000"/>
          <w:sz w:val="19"/>
        </w:rPr>
        <w:t>个別性</w:t>
      </w:r>
      <w:r>
        <w:rPr>
          <w:rFonts w:ascii="宋体" w:eastAsia="宋体" w:hAnsi="宋体" w:cs="宋体"/>
          <w:color w:val="000000"/>
          <w:sz w:val="19"/>
        </w:rPr>
        <w:t>)995b29,999a12, 981a17,3a7</w:t>
      </w:r>
      <w:r>
        <w:rPr>
          <w:rFonts w:ascii="宋体" w:eastAsia="宋体" w:hAnsi="宋体" w:cs="宋体"/>
          <w:color w:val="000000"/>
          <w:sz w:val="19"/>
        </w:rPr>
        <w:t>。第一原理为个別抑或普遍</w:t>
      </w:r>
      <w:r>
        <w:rPr>
          <w:rFonts w:ascii="宋体" w:eastAsia="宋体" w:hAnsi="宋体" w:cs="宋体"/>
          <w:color w:val="000000"/>
          <w:sz w:val="19"/>
        </w:rPr>
        <w:t xml:space="preserve">?M10, 3a7, 71a20; </w:t>
      </w:r>
      <w:r>
        <w:rPr>
          <w:rFonts w:ascii="宋体" w:eastAsia="宋体" w:hAnsi="宋体" w:cs="宋体"/>
          <w:color w:val="000000"/>
          <w:sz w:val="19"/>
        </w:rPr>
        <w:t>同于实現</w:t>
      </w:r>
      <w:r>
        <w:rPr>
          <w:rFonts w:ascii="宋体" w:eastAsia="宋体" w:hAnsi="宋体" w:cs="宋体"/>
          <w:color w:val="000000"/>
          <w:sz w:val="19"/>
        </w:rPr>
        <w:t>, 14a21;</w:t>
      </w:r>
      <w:r>
        <w:rPr>
          <w:rFonts w:ascii="宋体" w:eastAsia="宋体" w:hAnsi="宋体" w:cs="宋体"/>
          <w:color w:val="000000"/>
          <w:sz w:val="19"/>
        </w:rPr>
        <w:t>先于感覚次序</w:t>
      </w:r>
      <w:r>
        <w:rPr>
          <w:rFonts w:ascii="宋体" w:eastAsia="宋体" w:hAnsi="宋体" w:cs="宋体"/>
          <w:color w:val="000000"/>
          <w:sz w:val="19"/>
        </w:rPr>
        <w:t>18b33;</w:t>
      </w:r>
      <w:r>
        <w:rPr>
          <w:rFonts w:ascii="宋体" w:eastAsia="宋体" w:hAnsi="宋体" w:cs="宋体"/>
          <w:color w:val="000000"/>
          <w:sz w:val="19"/>
        </w:rPr>
        <w:t>同于数</w:t>
      </w:r>
      <w:r>
        <w:rPr>
          <w:rFonts w:ascii="宋体" w:eastAsia="宋体" w:hAnsi="宋体" w:cs="宋体"/>
          <w:color w:val="000000"/>
          <w:sz w:val="19"/>
        </w:rPr>
        <w:t xml:space="preserve"> </w:t>
      </w:r>
      <w:r>
        <w:rPr>
          <w:rFonts w:ascii="宋体" w:eastAsia="宋体" w:hAnsi="宋体" w:cs="宋体"/>
          <w:color w:val="000000"/>
          <w:sz w:val="19"/>
        </w:rPr>
        <w:t>一</w:t>
      </w:r>
      <w:r>
        <w:rPr>
          <w:rFonts w:ascii="宋体" w:eastAsia="宋体" w:hAnsi="宋体" w:cs="宋体"/>
          <w:color w:val="000000"/>
          <w:sz w:val="19"/>
        </w:rPr>
        <w:t>999b33;</w:t>
      </w:r>
      <w:r>
        <w:rPr>
          <w:rFonts w:ascii="宋体" w:eastAsia="宋体" w:hAnsi="宋体" w:cs="宋体"/>
          <w:color w:val="000000"/>
          <w:sz w:val="19"/>
        </w:rPr>
        <w:t>普通不离个别</w:t>
      </w:r>
      <w:r>
        <w:rPr>
          <w:rFonts w:ascii="宋体" w:eastAsia="宋体" w:hAnsi="宋体" w:cs="宋体"/>
          <w:color w:val="000000"/>
          <w:sz w:val="19"/>
        </w:rPr>
        <w:t xml:space="preserve"> 86b5; </w:t>
      </w:r>
      <w:r>
        <w:rPr>
          <w:rFonts w:ascii="宋体" w:eastAsia="宋体" w:hAnsi="宋体" w:cs="宋体"/>
          <w:color w:val="000000"/>
          <w:sz w:val="19"/>
        </w:rPr>
        <w:t>有无可离个体而独立存</w:t>
      </w:r>
      <w:r>
        <w:rPr>
          <w:rFonts w:ascii="宋体" w:eastAsia="宋体" w:hAnsi="宋体" w:cs="宋体"/>
          <w:color w:val="000000"/>
          <w:sz w:val="19"/>
        </w:rPr>
        <w:t>在之事物</w:t>
      </w:r>
      <w:r>
        <w:rPr>
          <w:rFonts w:ascii="宋体" w:eastAsia="宋体" w:hAnsi="宋体" w:cs="宋体"/>
          <w:color w:val="000000"/>
          <w:sz w:val="19"/>
        </w:rPr>
        <w:t>? 999a26, 60a3</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这个</w:t>
      </w:r>
      <w:r>
        <w:rPr>
          <w:rFonts w:ascii="宋体" w:eastAsia="宋体" w:hAnsi="宋体" w:cs="宋体"/>
          <w:color w:val="000000"/>
          <w:sz w:val="19"/>
        </w:rPr>
        <w:t>”)</w:t>
      </w:r>
    </w:p>
    <w:p w:rsidR="00374711" w:rsidRDefault="000C031C">
      <w:pPr>
        <w:autoSpaceDE w:val="0"/>
        <w:autoSpaceDN w:val="0"/>
        <w:spacing w:before="40" w:line="320" w:lineRule="atLeast"/>
        <w:ind w:left="1200" w:right="640"/>
        <w:rPr>
          <w:sz w:val="19"/>
        </w:rPr>
      </w:pPr>
      <w:r>
        <w:rPr>
          <w:rFonts w:ascii="宋体" w:eastAsia="宋体" w:hAnsi="宋体" w:cs="宋体"/>
          <w:color w:val="000000"/>
          <w:sz w:val="19"/>
        </w:rPr>
        <w:t>Indivisible ùrouov (“</w:t>
      </w:r>
      <w:r>
        <w:rPr>
          <w:rFonts w:ascii="宋体" w:eastAsia="宋体" w:hAnsi="宋体" w:cs="宋体"/>
          <w:color w:val="000000"/>
          <w:sz w:val="19"/>
        </w:rPr>
        <w:t>原子</w:t>
      </w:r>
      <w:r>
        <w:rPr>
          <w:rFonts w:ascii="宋体" w:eastAsia="宋体" w:hAnsi="宋体" w:cs="宋体"/>
          <w:color w:val="000000"/>
          <w:sz w:val="19"/>
        </w:rPr>
        <w:t>”) dàutigerov</w:t>
      </w:r>
      <w:r>
        <w:rPr>
          <w:rFonts w:ascii="宋体" w:eastAsia="宋体" w:hAnsi="宋体" w:cs="宋体"/>
          <w:color w:val="000000"/>
          <w:sz w:val="19"/>
        </w:rPr>
        <w:t>不可区分物</w:t>
      </w:r>
      <w:r>
        <w:rPr>
          <w:rFonts w:ascii="宋体" w:eastAsia="宋体" w:hAnsi="宋体" w:cs="宋体"/>
          <w:color w:val="000000"/>
          <w:sz w:val="19"/>
        </w:rPr>
        <w:t xml:space="preserve"> B3,Δ6, I1, M8</w:t>
      </w:r>
      <w:r>
        <w:rPr>
          <w:rFonts w:ascii="宋体" w:eastAsia="宋体" w:hAnsi="宋体" w:cs="宋体"/>
          <w:color w:val="000000"/>
          <w:sz w:val="19"/>
        </w:rPr>
        <w:t>。在品种上</w:t>
      </w:r>
      <w:r>
        <w:rPr>
          <w:rFonts w:ascii="宋体" w:eastAsia="宋体" w:hAnsi="宋体" w:cs="宋体"/>
          <w:color w:val="000000"/>
          <w:sz w:val="19"/>
        </w:rPr>
        <w:t>,</w:t>
      </w:r>
      <w:r>
        <w:rPr>
          <w:rFonts w:ascii="宋体" w:eastAsia="宋体" w:hAnsi="宋体" w:cs="宋体"/>
          <w:color w:val="000000"/>
          <w:sz w:val="19"/>
        </w:rPr>
        <w:t>在数量上論不可区分</w:t>
      </w:r>
      <w:r>
        <w:rPr>
          <w:rFonts w:ascii="宋体" w:eastAsia="宋体" w:hAnsi="宋体" w:cs="宋体"/>
          <w:color w:val="000000"/>
          <w:sz w:val="19"/>
        </w:rPr>
        <w:t xml:space="preserve"> 999a2, 14a27, 16a19; </w:t>
      </w:r>
      <w:r>
        <w:rPr>
          <w:rFonts w:ascii="宋体" w:eastAsia="宋体" w:hAnsi="宋体" w:cs="宋体"/>
          <w:color w:val="000000"/>
          <w:sz w:val="19"/>
        </w:rPr>
        <w:t>在科屬上論</w:t>
      </w:r>
      <w:r>
        <w:rPr>
          <w:rFonts w:ascii="宋体" w:eastAsia="宋体" w:hAnsi="宋体" w:cs="宋体"/>
          <w:color w:val="000000"/>
          <w:sz w:val="19"/>
        </w:rPr>
        <w:t xml:space="preserve"> 18b6;</w:t>
      </w:r>
      <w:r>
        <w:rPr>
          <w:rFonts w:ascii="宋体" w:eastAsia="宋体" w:hAnsi="宋体" w:cs="宋体"/>
          <w:color w:val="000000"/>
          <w:sz w:val="19"/>
        </w:rPr>
        <w:t>最后不可区分个体</w:t>
      </w:r>
      <w:r>
        <w:rPr>
          <w:rFonts w:ascii="宋体" w:eastAsia="宋体" w:hAnsi="宋体" w:cs="宋体"/>
          <w:color w:val="000000"/>
          <w:sz w:val="19"/>
        </w:rPr>
        <w:t xml:space="preserve"> 58b9;</w:t>
      </w:r>
      <w:r>
        <w:rPr>
          <w:rFonts w:ascii="宋体" w:eastAsia="宋体" w:hAnsi="宋体" w:cs="宋体"/>
          <w:color w:val="000000"/>
          <w:sz w:val="19"/>
        </w:rPr>
        <w:t>不可区分綫与量度</w:t>
      </w:r>
      <w:r>
        <w:rPr>
          <w:rFonts w:ascii="宋体" w:eastAsia="宋体" w:hAnsi="宋体" w:cs="宋体"/>
          <w:color w:val="000000"/>
          <w:sz w:val="19"/>
        </w:rPr>
        <w:t xml:space="preserve"> 992a22, 83b13, 84b1;</w:t>
      </w:r>
      <w:r>
        <w:rPr>
          <w:rFonts w:ascii="宋体" w:eastAsia="宋体" w:hAnsi="宋体" w:cs="宋体"/>
          <w:color w:val="000000"/>
          <w:sz w:val="19"/>
        </w:rPr>
        <w:t>品种</w:t>
      </w:r>
      <w:r>
        <w:rPr>
          <w:rFonts w:ascii="宋体" w:eastAsia="宋体" w:hAnsi="宋体" w:cs="宋体"/>
          <w:color w:val="000000"/>
          <w:sz w:val="19"/>
        </w:rPr>
        <w:t>,</w:t>
      </w:r>
      <w:r>
        <w:rPr>
          <w:rFonts w:ascii="宋体" w:eastAsia="宋体" w:hAnsi="宋体" w:cs="宋体"/>
          <w:color w:val="000000"/>
          <w:sz w:val="19"/>
        </w:rPr>
        <w:t>形式之为不可区分物</w:t>
      </w:r>
      <w:r>
        <w:rPr>
          <w:rFonts w:ascii="宋体" w:eastAsia="宋体" w:hAnsi="宋体" w:cs="宋体"/>
          <w:color w:val="000000"/>
          <w:sz w:val="19"/>
        </w:rPr>
        <w:t xml:space="preserve"> 998b29, 34a8, 58a18; </w:t>
      </w:r>
      <w:r>
        <w:rPr>
          <w:rFonts w:ascii="宋体" w:eastAsia="宋体" w:hAnsi="宋体" w:cs="宋体"/>
          <w:color w:val="000000"/>
          <w:sz w:val="19"/>
        </w:rPr>
        <w:t>不可区分之兩式</w:t>
      </w:r>
      <w:r>
        <w:rPr>
          <w:rFonts w:ascii="宋体" w:eastAsia="宋体" w:hAnsi="宋体" w:cs="宋体"/>
          <w:color w:val="000000"/>
          <w:sz w:val="19"/>
        </w:rPr>
        <w:t xml:space="preserve"> 52b2;</w:t>
      </w:r>
      <w:r>
        <w:rPr>
          <w:rFonts w:ascii="宋体" w:eastAsia="宋体" w:hAnsi="宋体" w:cs="宋体"/>
          <w:color w:val="000000"/>
          <w:sz w:val="19"/>
        </w:rPr>
        <w:t>德謨克利特之不可区分物</w:t>
      </w:r>
      <w:r>
        <w:rPr>
          <w:rFonts w:ascii="宋体" w:eastAsia="宋体" w:hAnsi="宋体" w:cs="宋体"/>
          <w:color w:val="000000"/>
          <w:sz w:val="19"/>
        </w:rPr>
        <w:t>(“</w:t>
      </w:r>
      <w:r>
        <w:rPr>
          <w:rFonts w:ascii="宋体" w:eastAsia="宋体" w:hAnsi="宋体" w:cs="宋体"/>
          <w:color w:val="000000"/>
          <w:sz w:val="19"/>
        </w:rPr>
        <w:t>原子</w:t>
      </w:r>
      <w:r>
        <w:rPr>
          <w:rFonts w:ascii="宋体" w:eastAsia="宋体" w:hAnsi="宋体" w:cs="宋体"/>
          <w:color w:val="000000"/>
          <w:sz w:val="19"/>
        </w:rPr>
        <w:t>”) 39a9</w:t>
      </w:r>
      <w:r>
        <w:rPr>
          <w:rFonts w:ascii="宋体" w:eastAsia="宋体" w:hAnsi="宋体" w:cs="宋体"/>
          <w:color w:val="000000"/>
          <w:sz w:val="19"/>
        </w:rPr>
        <w:t>。</w:t>
      </w:r>
    </w:p>
    <w:p w:rsidR="00374711" w:rsidRDefault="000C031C">
      <w:pPr>
        <w:autoSpaceDE w:val="0"/>
        <w:autoSpaceDN w:val="0"/>
        <w:spacing w:before="80" w:line="310" w:lineRule="atLeast"/>
        <w:ind w:left="1200" w:right="660"/>
        <w:rPr>
          <w:sz w:val="19"/>
        </w:rPr>
      </w:pPr>
      <w:r>
        <w:rPr>
          <w:rFonts w:ascii="宋体" w:eastAsia="宋体" w:hAnsi="宋体" w:cs="宋体"/>
          <w:color w:val="000000"/>
          <w:sz w:val="19"/>
        </w:rPr>
        <w:t xml:space="preserve">Induction </w:t>
      </w:r>
      <w:r>
        <w:rPr>
          <w:rFonts w:ascii="宋体" w:eastAsia="宋体" w:hAnsi="宋体" w:cs="宋体"/>
          <w:color w:val="000000"/>
          <w:sz w:val="19"/>
        </w:rPr>
        <w:t xml:space="preserve">e'tαjuny </w:t>
      </w:r>
      <w:r>
        <w:rPr>
          <w:rFonts w:ascii="宋体" w:eastAsia="宋体" w:hAnsi="宋体" w:cs="宋体"/>
          <w:color w:val="000000"/>
          <w:sz w:val="19"/>
        </w:rPr>
        <w:t>的</w:t>
      </w:r>
      <w:r>
        <w:rPr>
          <w:rFonts w:ascii="宋体" w:eastAsia="宋体" w:hAnsi="宋体" w:cs="宋体"/>
          <w:color w:val="000000"/>
          <w:sz w:val="19"/>
        </w:rPr>
        <w:t xml:space="preserve"> </w:t>
      </w:r>
      <w:r>
        <w:rPr>
          <w:rFonts w:ascii="宋体" w:eastAsia="宋体" w:hAnsi="宋体" w:cs="宋体"/>
          <w:color w:val="000000"/>
          <w:sz w:val="19"/>
        </w:rPr>
        <w:t>归纳。翼于实证</w:t>
      </w:r>
      <w:r>
        <w:rPr>
          <w:rFonts w:ascii="宋体" w:eastAsia="宋体" w:hAnsi="宋体" w:cs="宋体"/>
          <w:color w:val="000000"/>
          <w:sz w:val="19"/>
        </w:rPr>
        <w:t>,</w:t>
      </w:r>
      <w:r>
        <w:rPr>
          <w:rFonts w:ascii="宋体" w:eastAsia="宋体" w:hAnsi="宋体" w:cs="宋体"/>
          <w:color w:val="000000"/>
          <w:sz w:val="19"/>
        </w:rPr>
        <w:t>定义</w:t>
      </w:r>
      <w:r>
        <w:rPr>
          <w:rFonts w:ascii="宋体" w:eastAsia="宋体" w:hAnsi="宋体" w:cs="宋体"/>
          <w:color w:val="000000"/>
          <w:sz w:val="19"/>
        </w:rPr>
        <w:t xml:space="preserve"> 992b33, 48a36; </w:t>
      </w:r>
      <w:r>
        <w:rPr>
          <w:rFonts w:ascii="宋体" w:eastAsia="宋体" w:hAnsi="宋体" w:cs="宋体"/>
          <w:color w:val="000000"/>
          <w:sz w:val="19"/>
        </w:rPr>
        <w:t>应用归钠法</w:t>
      </w:r>
      <w:r>
        <w:rPr>
          <w:rFonts w:ascii="宋体" w:eastAsia="宋体" w:hAnsi="宋体" w:cs="宋体"/>
          <w:color w:val="000000"/>
          <w:sz w:val="19"/>
        </w:rPr>
        <w:t xml:space="preserve"> 25b15,35a6, 35b17, 58a9, 64a9; </w:t>
      </w:r>
      <w:r>
        <w:rPr>
          <w:rFonts w:ascii="宋体" w:eastAsia="宋体" w:hAnsi="宋体" w:cs="宋体"/>
          <w:color w:val="000000"/>
          <w:sz w:val="19"/>
        </w:rPr>
        <w:t>苏格拉底之归纳思辯</w:t>
      </w:r>
      <w:r>
        <w:rPr>
          <w:rFonts w:ascii="宋体" w:eastAsia="宋体" w:hAnsi="宋体" w:cs="宋体"/>
          <w:color w:val="000000"/>
          <w:sz w:val="19"/>
        </w:rPr>
        <w:t xml:space="preserve"> 78a28</w:t>
      </w:r>
      <w:r>
        <w:rPr>
          <w:rFonts w:ascii="宋体" w:eastAsia="宋体" w:hAnsi="宋体" w:cs="宋体"/>
          <w:color w:val="000000"/>
          <w:sz w:val="19"/>
        </w:rPr>
        <w:t>。</w:t>
      </w:r>
    </w:p>
    <w:p w:rsidR="00374711" w:rsidRDefault="000C031C">
      <w:pPr>
        <w:autoSpaceDE w:val="0"/>
        <w:autoSpaceDN w:val="0"/>
        <w:spacing w:before="20" w:line="327" w:lineRule="atLeast"/>
        <w:ind w:left="1200" w:right="640"/>
        <w:rPr>
          <w:sz w:val="19"/>
        </w:rPr>
      </w:pPr>
      <w:r>
        <w:rPr>
          <w:rFonts w:ascii="宋体" w:eastAsia="宋体" w:hAnsi="宋体" w:cs="宋体"/>
          <w:color w:val="000000"/>
          <w:sz w:val="19"/>
        </w:rPr>
        <w:t>Infinite, the (indefinte), rò cπeconv“</w:t>
      </w:r>
      <w:r>
        <w:rPr>
          <w:rFonts w:ascii="宋体" w:eastAsia="宋体" w:hAnsi="宋体" w:cs="宋体"/>
          <w:color w:val="000000"/>
          <w:sz w:val="19"/>
        </w:rPr>
        <w:t>未定</w:t>
      </w:r>
      <w:r>
        <w:rPr>
          <w:rFonts w:ascii="宋体" w:eastAsia="宋体" w:hAnsi="宋体" w:cs="宋体"/>
          <w:color w:val="000000"/>
          <w:sz w:val="19"/>
        </w:rPr>
        <w:t>”,</w:t>
      </w:r>
      <w:r>
        <w:rPr>
          <w:rFonts w:ascii="宋体" w:eastAsia="宋体" w:hAnsi="宋体" w:cs="宋体"/>
          <w:color w:val="000000"/>
          <w:sz w:val="19"/>
        </w:rPr>
        <w:t>无限</w:t>
      </w:r>
      <w:r>
        <w:rPr>
          <w:rFonts w:ascii="宋体" w:eastAsia="宋体" w:hAnsi="宋体" w:cs="宋体"/>
          <w:color w:val="000000"/>
          <w:sz w:val="19"/>
        </w:rPr>
        <w:t>(</w:t>
      </w:r>
      <w:r>
        <w:rPr>
          <w:rFonts w:ascii="宋体" w:eastAsia="宋体" w:hAnsi="宋体" w:cs="宋体"/>
          <w:color w:val="000000"/>
          <w:sz w:val="19"/>
        </w:rPr>
        <w:t>无尽</w:t>
      </w:r>
      <w:r>
        <w:rPr>
          <w:rFonts w:ascii="宋体" w:eastAsia="宋体" w:hAnsi="宋体" w:cs="宋体"/>
          <w:color w:val="000000"/>
          <w:sz w:val="19"/>
        </w:rPr>
        <w:t>) α2 ×10; 66b35</w:t>
      </w:r>
      <w:r>
        <w:rPr>
          <w:rFonts w:ascii="宋体" w:eastAsia="宋体" w:hAnsi="宋体" w:cs="宋体"/>
          <w:color w:val="000000"/>
          <w:sz w:val="19"/>
        </w:rPr>
        <w:t>。无定限物作为本体与原理</w:t>
      </w:r>
      <w:r>
        <w:rPr>
          <w:rFonts w:ascii="宋体" w:eastAsia="宋体" w:hAnsi="宋体" w:cs="宋体"/>
          <w:color w:val="000000"/>
          <w:sz w:val="19"/>
        </w:rPr>
        <w:t>987b16,990a9,4b33;</w:t>
      </w:r>
      <w:r>
        <w:rPr>
          <w:rFonts w:ascii="宋体" w:eastAsia="宋体" w:hAnsi="宋体" w:cs="宋体"/>
          <w:color w:val="000000"/>
          <w:sz w:val="19"/>
        </w:rPr>
        <w:t>由</w:t>
      </w:r>
      <w:r>
        <w:rPr>
          <w:rFonts w:ascii="宋体" w:eastAsia="宋体" w:hAnsi="宋体" w:cs="宋体"/>
          <w:color w:val="000000"/>
          <w:sz w:val="19"/>
        </w:rPr>
        <w:t>“</w:t>
      </w:r>
      <w:r>
        <w:rPr>
          <w:rFonts w:ascii="宋体" w:eastAsia="宋体" w:hAnsi="宋体" w:cs="宋体"/>
          <w:color w:val="000000"/>
          <w:sz w:val="19"/>
        </w:rPr>
        <w:t>大与小</w:t>
      </w:r>
      <w:r>
        <w:rPr>
          <w:rFonts w:ascii="宋体" w:eastAsia="宋体" w:hAnsi="宋体" w:cs="宋体"/>
          <w:color w:val="000000"/>
          <w:sz w:val="19"/>
        </w:rPr>
        <w:t>”</w:t>
      </w:r>
      <w:r>
        <w:rPr>
          <w:rFonts w:ascii="宋体" w:eastAsia="宋体" w:hAnsi="宋体" w:cs="宋体"/>
          <w:color w:val="000000"/>
          <w:sz w:val="19"/>
        </w:rPr>
        <w:t>組成</w:t>
      </w:r>
      <w:r>
        <w:rPr>
          <w:rFonts w:ascii="宋体" w:eastAsia="宋体" w:hAnsi="宋体" w:cs="宋体"/>
          <w:color w:val="000000"/>
          <w:sz w:val="19"/>
        </w:rPr>
        <w:t xml:space="preserve"> 987b26;</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空</w:t>
      </w:r>
      <w:r>
        <w:rPr>
          <w:rFonts w:ascii="宋体" w:eastAsia="宋体" w:hAnsi="宋体" w:cs="宋体"/>
          <w:color w:val="000000"/>
          <w:sz w:val="19"/>
        </w:rPr>
        <w:t>”</w:t>
      </w:r>
      <w:r>
        <w:rPr>
          <w:rFonts w:ascii="宋体" w:eastAsia="宋体" w:hAnsi="宋体" w:cs="宋体"/>
          <w:color w:val="000000"/>
          <w:sz w:val="19"/>
        </w:rPr>
        <w:t>井論</w:t>
      </w:r>
      <w:r>
        <w:rPr>
          <w:rFonts w:ascii="宋体" w:eastAsia="宋体" w:hAnsi="宋体" w:cs="宋体"/>
          <w:color w:val="000000"/>
          <w:sz w:val="19"/>
        </w:rPr>
        <w:t>48b10</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沒有无尽量度，</w:t>
      </w:r>
      <w:r>
        <w:rPr>
          <w:rFonts w:ascii="宋体" w:eastAsia="宋体" w:hAnsi="宋体" w:cs="宋体"/>
          <w:color w:val="000000"/>
          <w:sz w:val="19"/>
        </w:rPr>
        <w:t>73a10</w:t>
      </w:r>
      <w:r>
        <w:rPr>
          <w:rFonts w:ascii="宋体" w:eastAsia="宋体" w:hAnsi="宋体" w:cs="宋体"/>
          <w:color w:val="000000"/>
          <w:sz w:val="19"/>
        </w:rPr>
        <w:t>；潛在地可有</w:t>
      </w:r>
      <w:r>
        <w:rPr>
          <w:rFonts w:ascii="宋体" w:eastAsia="宋体" w:hAnsi="宋体" w:cs="宋体"/>
          <w:color w:val="000000"/>
          <w:sz w:val="19"/>
        </w:rPr>
        <w:t>“</w:t>
      </w:r>
      <w:r>
        <w:rPr>
          <w:rFonts w:ascii="宋体" w:eastAsia="宋体" w:hAnsi="宋体" w:cs="宋体"/>
          <w:color w:val="000000"/>
          <w:sz w:val="19"/>
        </w:rPr>
        <w:t>无限</w:t>
      </w:r>
      <w:r>
        <w:rPr>
          <w:rFonts w:ascii="宋体" w:eastAsia="宋体" w:hAnsi="宋体" w:cs="宋体"/>
          <w:color w:val="000000"/>
          <w:sz w:val="19"/>
        </w:rPr>
        <w:t>”</w:t>
      </w:r>
      <w:r>
        <w:rPr>
          <w:rFonts w:ascii="宋体" w:eastAsia="宋体" w:hAnsi="宋体" w:cs="宋体"/>
          <w:color w:val="000000"/>
          <w:sz w:val="19"/>
        </w:rPr>
        <w:t>，但</w:t>
      </w:r>
      <w:r>
        <w:rPr>
          <w:rFonts w:ascii="宋体" w:eastAsia="宋体" w:hAnsi="宋体" w:cs="宋体"/>
          <w:color w:val="000000"/>
          <w:sz w:val="19"/>
        </w:rPr>
        <w:t>“</w:t>
      </w:r>
      <w:r>
        <w:rPr>
          <w:rFonts w:ascii="宋体" w:eastAsia="宋体" w:hAnsi="宋体" w:cs="宋体"/>
          <w:color w:val="000000"/>
          <w:sz w:val="19"/>
        </w:rPr>
        <w:t>无限</w:t>
      </w:r>
      <w:r>
        <w:rPr>
          <w:rFonts w:ascii="宋体" w:eastAsia="宋体" w:hAnsi="宋体" w:cs="宋体"/>
          <w:color w:val="000000"/>
          <w:sz w:val="19"/>
        </w:rPr>
        <w:t>”</w:t>
      </w:r>
      <w:r>
        <w:rPr>
          <w:rFonts w:ascii="宋体" w:eastAsia="宋体" w:hAnsi="宋体" w:cs="宋体"/>
          <w:color w:val="000000"/>
          <w:sz w:val="19"/>
        </w:rPr>
        <w:t>沒有实現的存在</w:t>
      </w:r>
      <w:r>
        <w:rPr>
          <w:rFonts w:ascii="宋体" w:eastAsia="宋体" w:hAnsi="宋体" w:cs="宋体"/>
          <w:color w:val="000000"/>
          <w:sz w:val="19"/>
        </w:rPr>
        <w:t xml:space="preserve"> 48b9-14;</w:t>
      </w:r>
      <w:r>
        <w:rPr>
          <w:rFonts w:ascii="宋体" w:eastAsia="宋体" w:hAnsi="宋体" w:cs="宋体"/>
          <w:color w:val="000000"/>
          <w:sz w:val="19"/>
        </w:rPr>
        <w:t xml:space="preserve"> </w:t>
      </w:r>
      <w:r>
        <w:rPr>
          <w:rFonts w:ascii="宋体" w:eastAsia="宋体" w:hAnsi="宋体" w:cs="宋体"/>
          <w:color w:val="000000"/>
          <w:sz w:val="19"/>
        </w:rPr>
        <w:t>以元一为</w:t>
      </w:r>
      <w:r>
        <w:rPr>
          <w:rFonts w:ascii="宋体" w:eastAsia="宋体" w:hAnsi="宋体" w:cs="宋体"/>
          <w:color w:val="000000"/>
          <w:sz w:val="19"/>
        </w:rPr>
        <w:t>“</w:t>
      </w:r>
      <w:r>
        <w:rPr>
          <w:rFonts w:ascii="宋体" w:eastAsia="宋体" w:hAnsi="宋体" w:cs="宋体"/>
          <w:color w:val="000000"/>
          <w:sz w:val="19"/>
        </w:rPr>
        <w:t>未定物</w:t>
      </w:r>
      <w:r>
        <w:rPr>
          <w:rFonts w:ascii="宋体" w:eastAsia="宋体" w:hAnsi="宋体" w:cs="宋体"/>
          <w:color w:val="000000"/>
          <w:sz w:val="19"/>
        </w:rPr>
        <w:t>”53b16; “</w:t>
      </w:r>
      <w:r>
        <w:rPr>
          <w:rFonts w:ascii="宋体" w:eastAsia="宋体" w:hAnsi="宋体" w:cs="宋体"/>
          <w:color w:val="000000"/>
          <w:sz w:val="19"/>
        </w:rPr>
        <w:t>无限</w:t>
      </w:r>
      <w:r>
        <w:rPr>
          <w:rFonts w:ascii="宋体" w:eastAsia="宋体" w:hAnsi="宋体" w:cs="宋体"/>
          <w:color w:val="000000"/>
          <w:sz w:val="19"/>
        </w:rPr>
        <w:t>”</w:t>
      </w:r>
      <w:r>
        <w:rPr>
          <w:rFonts w:ascii="宋体" w:eastAsia="宋体" w:hAnsi="宋体" w:cs="宋体"/>
          <w:color w:val="000000"/>
          <w:sz w:val="19"/>
        </w:rPr>
        <w:t>不能确想</w:t>
      </w:r>
      <w:r>
        <w:rPr>
          <w:rFonts w:ascii="宋体" w:eastAsia="宋体" w:hAnsi="宋体" w:cs="宋体"/>
          <w:color w:val="000000"/>
          <w:sz w:val="19"/>
        </w:rPr>
        <w:t xml:space="preserve"> 994b22,997a27;</w:t>
      </w:r>
      <w:r>
        <w:rPr>
          <w:rFonts w:ascii="宋体" w:eastAsia="宋体" w:hAnsi="宋体" w:cs="宋体"/>
          <w:color w:val="000000"/>
          <w:sz w:val="19"/>
        </w:rPr>
        <w:t>数是否无限</w:t>
      </w:r>
      <w:r>
        <w:rPr>
          <w:rFonts w:ascii="宋体" w:eastAsia="宋体" w:hAnsi="宋体" w:cs="宋体"/>
          <w:color w:val="000000"/>
          <w:sz w:val="19"/>
        </w:rPr>
        <w:t>? 83b36</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原因井非为数无限</w:t>
      </w:r>
      <w:r>
        <w:rPr>
          <w:rFonts w:ascii="宋体" w:eastAsia="宋体" w:hAnsi="宋体" w:cs="宋体"/>
          <w:color w:val="000000"/>
          <w:sz w:val="19"/>
        </w:rPr>
        <w:t xml:space="preserve"> a2</w:t>
      </w:r>
      <w:r>
        <w:rPr>
          <w:rFonts w:ascii="宋体" w:eastAsia="宋体" w:hAnsi="宋体" w:cs="宋体"/>
          <w:color w:val="000000"/>
          <w:sz w:val="19"/>
        </w:rPr>
        <w:t>，</w:t>
      </w:r>
      <w:r>
        <w:rPr>
          <w:rFonts w:ascii="宋体" w:eastAsia="宋体" w:hAnsi="宋体" w:cs="宋体"/>
          <w:color w:val="000000"/>
          <w:sz w:val="19"/>
        </w:rPr>
        <w:t xml:space="preserve"> 74a29</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原理为数无穷</w:t>
      </w:r>
      <w:r>
        <w:rPr>
          <w:rFonts w:ascii="宋体" w:eastAsia="宋体" w:hAnsi="宋体" w:cs="宋体"/>
          <w:color w:val="000000"/>
          <w:sz w:val="19"/>
        </w:rPr>
        <w:t>(</w:t>
      </w:r>
      <w:r>
        <w:rPr>
          <w:rFonts w:ascii="宋体" w:eastAsia="宋体" w:hAnsi="宋体" w:cs="宋体"/>
          <w:color w:val="000000"/>
          <w:sz w:val="19"/>
        </w:rPr>
        <w:t>阿那克莲哥拉</w:t>
      </w:r>
      <w:r>
        <w:rPr>
          <w:rFonts w:ascii="宋体" w:eastAsia="宋体" w:hAnsi="宋体" w:cs="宋体"/>
          <w:color w:val="000000"/>
          <w:sz w:val="19"/>
        </w:rPr>
        <w:t>) 984a13</w:t>
      </w:r>
      <w:r>
        <w:rPr>
          <w:rFonts w:ascii="宋体" w:eastAsia="宋体" w:hAnsi="宋体" w:cs="宋体"/>
          <w:color w:val="000000"/>
          <w:sz w:val="19"/>
        </w:rPr>
        <w:t>。</w:t>
      </w:r>
    </w:p>
    <w:p w:rsidR="00374711" w:rsidRDefault="000C031C">
      <w:pPr>
        <w:autoSpaceDE w:val="0"/>
        <w:autoSpaceDN w:val="0"/>
        <w:spacing w:before="60" w:line="313" w:lineRule="atLeast"/>
        <w:ind w:left="1200" w:right="660"/>
        <w:rPr>
          <w:sz w:val="19"/>
        </w:rPr>
      </w:pPr>
      <w:r>
        <w:rPr>
          <w:rFonts w:ascii="宋体" w:eastAsia="宋体" w:hAnsi="宋体" w:cs="宋体"/>
          <w:color w:val="000000"/>
          <w:sz w:val="19"/>
        </w:rPr>
        <w:t xml:space="preserve">Infinite regress (ad . infinitum) els ixeceo v ρaδue:as </w:t>
      </w:r>
      <w:r>
        <w:rPr>
          <w:rFonts w:ascii="宋体" w:eastAsia="宋体" w:hAnsi="宋体" w:cs="宋体"/>
          <w:color w:val="000000"/>
          <w:sz w:val="19"/>
        </w:rPr>
        <w:t>无尽延展</w:t>
      </w:r>
      <w:r>
        <w:rPr>
          <w:rFonts w:ascii="宋体" w:eastAsia="宋体" w:hAnsi="宋体" w:cs="宋体"/>
          <w:color w:val="000000"/>
          <w:sz w:val="19"/>
        </w:rPr>
        <w:t xml:space="preserve"> 994a3.8,20, 994b4, 0b28, 6a9, 10a22, 12a12, b22, 22b9, 30b35, 32a3, 33b4, 41b22,60a36, 70a2, 74a29</w:t>
      </w:r>
      <w:r>
        <w:rPr>
          <w:rFonts w:ascii="宋体" w:eastAsia="宋体" w:hAnsi="宋体" w:cs="宋体"/>
          <w:color w:val="000000"/>
          <w:sz w:val="19"/>
        </w:rPr>
        <w:t>。</w:t>
      </w:r>
    </w:p>
    <w:p w:rsidR="00374711" w:rsidRDefault="000C031C">
      <w:pPr>
        <w:autoSpaceDE w:val="0"/>
        <w:autoSpaceDN w:val="0"/>
        <w:spacing w:line="340" w:lineRule="atLeast"/>
        <w:ind w:left="1200" w:right="660"/>
        <w:rPr>
          <w:sz w:val="19"/>
        </w:rPr>
      </w:pPr>
      <w:r>
        <w:rPr>
          <w:rFonts w:ascii="宋体" w:eastAsia="宋体" w:hAnsi="宋体" w:cs="宋体"/>
          <w:color w:val="000000"/>
          <w:sz w:val="19"/>
        </w:rPr>
        <w:t xml:space="preserve">Instances, the method of setting out, èxθeσc - </w:t>
      </w:r>
      <w:r>
        <w:rPr>
          <w:rFonts w:ascii="宋体" w:eastAsia="宋体" w:hAnsi="宋体" w:cs="宋体"/>
          <w:color w:val="000000"/>
          <w:sz w:val="19"/>
        </w:rPr>
        <w:t>例証法</w:t>
      </w:r>
      <w:r>
        <w:rPr>
          <w:rFonts w:ascii="宋体" w:eastAsia="宋体" w:hAnsi="宋体" w:cs="宋体"/>
          <w:color w:val="000000"/>
          <w:sz w:val="19"/>
        </w:rPr>
        <w:t xml:space="preserve">(πxρα:ξ:yuanxō s </w:t>
      </w:r>
      <w:r>
        <w:rPr>
          <w:rFonts w:ascii="宋体" w:eastAsia="宋体" w:hAnsi="宋体" w:cs="宋体"/>
          <w:color w:val="000000"/>
          <w:sz w:val="19"/>
        </w:rPr>
        <w:t>举实例</w:t>
      </w:r>
      <w:r>
        <w:rPr>
          <w:rFonts w:ascii="宋体" w:eastAsia="宋体" w:hAnsi="宋体" w:cs="宋体"/>
          <w:color w:val="000000"/>
          <w:sz w:val="19"/>
        </w:rPr>
        <w:t>) 992b12,995a6, 31b23</w:t>
      </w:r>
      <w:r>
        <w:rPr>
          <w:rFonts w:ascii="宋体" w:eastAsia="宋体" w:hAnsi="宋体" w:cs="宋体"/>
          <w:color w:val="000000"/>
          <w:sz w:val="19"/>
        </w:rPr>
        <w:t>。</w:t>
      </w:r>
    </w:p>
    <w:p w:rsidR="00374711" w:rsidRDefault="000C031C">
      <w:pPr>
        <w:autoSpaceDE w:val="0"/>
        <w:autoSpaceDN w:val="0"/>
        <w:spacing w:before="80" w:line="240" w:lineRule="atLeast"/>
        <w:ind w:left="1200"/>
        <w:rPr>
          <w:sz w:val="19"/>
        </w:rPr>
      </w:pPr>
      <w:r w:rsidRPr="000C031C">
        <w:rPr>
          <w:rFonts w:ascii="宋体" w:eastAsia="宋体" w:hAnsi="宋体" w:cs="宋体"/>
          <w:color w:val="000000"/>
          <w:sz w:val="19"/>
          <w:lang w:val="fr-FR"/>
        </w:rPr>
        <w:t xml:space="preserve">Intellect </w:t>
      </w:r>
      <w:r>
        <w:rPr>
          <w:rFonts w:ascii="宋体" w:eastAsia="宋体" w:hAnsi="宋体" w:cs="宋体"/>
          <w:color w:val="000000"/>
          <w:sz w:val="19"/>
        </w:rPr>
        <w:t>δ</w:t>
      </w:r>
      <w:r w:rsidRPr="000C031C">
        <w:rPr>
          <w:rFonts w:ascii="宋体" w:eastAsia="宋体" w:hAnsi="宋体" w:cs="宋体"/>
          <w:color w:val="000000"/>
          <w:sz w:val="19"/>
          <w:lang w:val="fr-FR"/>
        </w:rPr>
        <w:t xml:space="preserve">uavoias </w:t>
      </w:r>
      <w:r>
        <w:rPr>
          <w:rFonts w:ascii="宋体" w:eastAsia="宋体" w:hAnsi="宋体" w:cs="宋体"/>
          <w:color w:val="000000"/>
          <w:sz w:val="19"/>
        </w:rPr>
        <w:t>理知。</w:t>
      </w:r>
      <w:r w:rsidRPr="000C031C">
        <w:rPr>
          <w:rFonts w:ascii="宋体" w:eastAsia="宋体" w:hAnsi="宋体" w:cs="宋体"/>
          <w:color w:val="000000"/>
          <w:sz w:val="19"/>
          <w:lang w:val="fr-FR"/>
        </w:rPr>
        <w:t xml:space="preserve"> </w:t>
      </w:r>
      <w:r>
        <w:rPr>
          <w:rFonts w:ascii="宋体" w:eastAsia="宋体" w:hAnsi="宋体" w:cs="宋体"/>
          <w:color w:val="000000"/>
          <w:sz w:val="19"/>
        </w:rPr>
        <w:t>(</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思想</w:t>
      </w:r>
      <w:r>
        <w:rPr>
          <w:rFonts w:ascii="宋体" w:eastAsia="宋体" w:hAnsi="宋体" w:cs="宋体"/>
          <w:color w:val="000000"/>
          <w:sz w:val="19"/>
        </w:rPr>
        <w:t>”,“</w:t>
      </w:r>
      <w:r>
        <w:rPr>
          <w:rFonts w:ascii="宋体" w:eastAsia="宋体" w:hAnsi="宋体" w:cs="宋体"/>
          <w:color w:val="000000"/>
          <w:sz w:val="19"/>
        </w:rPr>
        <w:t>理性</w:t>
      </w:r>
      <w:r>
        <w:rPr>
          <w:rFonts w:ascii="宋体" w:eastAsia="宋体" w:hAnsi="宋体" w:cs="宋体"/>
          <w:color w:val="000000"/>
          <w:sz w:val="19"/>
        </w:rPr>
        <w:t>”,“</w:t>
      </w:r>
      <w:r>
        <w:rPr>
          <w:rFonts w:ascii="宋体" w:eastAsia="宋体" w:hAnsi="宋体" w:cs="宋体"/>
          <w:color w:val="000000"/>
          <w:sz w:val="19"/>
        </w:rPr>
        <w:t>判断</w:t>
      </w:r>
      <w:r>
        <w:rPr>
          <w:rFonts w:ascii="宋体" w:eastAsia="宋体" w:hAnsi="宋体" w:cs="宋体"/>
          <w:color w:val="000000"/>
          <w:sz w:val="19"/>
        </w:rPr>
        <w:t>”)</w:t>
      </w:r>
    </w:p>
    <w:p w:rsidR="00374711" w:rsidRDefault="000C031C">
      <w:pPr>
        <w:autoSpaceDE w:val="0"/>
        <w:autoSpaceDN w:val="0"/>
        <w:spacing w:before="60" w:line="300" w:lineRule="atLeast"/>
        <w:ind w:left="1200" w:right="620"/>
        <w:rPr>
          <w:sz w:val="19"/>
        </w:rPr>
      </w:pPr>
      <w:r w:rsidRPr="000C031C">
        <w:rPr>
          <w:rFonts w:ascii="宋体" w:eastAsia="宋体" w:hAnsi="宋体" w:cs="宋体"/>
          <w:color w:val="000000"/>
          <w:sz w:val="19"/>
          <w:lang w:val="fr-FR"/>
        </w:rPr>
        <w:t>Intelligible vo</w:t>
      </w:r>
      <w:r>
        <w:rPr>
          <w:rFonts w:ascii="宋体" w:eastAsia="宋体" w:hAnsi="宋体" w:cs="宋体"/>
          <w:color w:val="000000"/>
          <w:sz w:val="19"/>
        </w:rPr>
        <w:t>η</w:t>
      </w:r>
      <w:r w:rsidRPr="000C031C">
        <w:rPr>
          <w:rFonts w:ascii="宋体" w:eastAsia="宋体" w:hAnsi="宋体" w:cs="宋体"/>
          <w:color w:val="000000"/>
          <w:sz w:val="19"/>
          <w:lang w:val="fr-FR"/>
        </w:rPr>
        <w:t xml:space="preserve">tr , </w:t>
      </w:r>
      <w:r>
        <w:rPr>
          <w:rFonts w:ascii="宋体" w:eastAsia="宋体" w:hAnsi="宋体" w:cs="宋体"/>
          <w:color w:val="000000"/>
          <w:sz w:val="19"/>
        </w:rPr>
        <w:t>可理知事物</w:t>
      </w:r>
      <w:r w:rsidRPr="000C031C">
        <w:rPr>
          <w:rFonts w:ascii="宋体" w:eastAsia="宋体" w:hAnsi="宋体" w:cs="宋体"/>
          <w:color w:val="000000"/>
          <w:sz w:val="19"/>
          <w:lang w:val="fr-FR"/>
        </w:rPr>
        <w:t>(</w:t>
      </w:r>
      <w:r>
        <w:rPr>
          <w:rFonts w:ascii="宋体" w:eastAsia="宋体" w:hAnsi="宋体" w:cs="宋体"/>
          <w:color w:val="000000"/>
          <w:sz w:val="19"/>
        </w:rPr>
        <w:t>理性事物</w:t>
      </w:r>
      <w:r w:rsidRPr="000C031C">
        <w:rPr>
          <w:rFonts w:ascii="宋体" w:eastAsia="宋体" w:hAnsi="宋体" w:cs="宋体"/>
          <w:color w:val="000000"/>
          <w:sz w:val="19"/>
          <w:lang w:val="fr-FR"/>
        </w:rPr>
        <w:t>)</w:t>
      </w:r>
      <w:r>
        <w:rPr>
          <w:rFonts w:ascii="宋体" w:eastAsia="宋体" w:hAnsi="宋体" w:cs="宋体"/>
          <w:color w:val="000000"/>
          <w:sz w:val="19"/>
        </w:rPr>
        <w:t>。巽于可感觉事物</w:t>
      </w:r>
      <w:r>
        <w:rPr>
          <w:rFonts w:ascii="宋体" w:eastAsia="宋体" w:hAnsi="宋体" w:cs="宋体"/>
          <w:color w:val="000000"/>
          <w:sz w:val="19"/>
        </w:rPr>
        <w:t xml:space="preserve"> 990a31, 999b2,36a3, 10, 45a34, 70b7</w:t>
      </w:r>
      <w:r>
        <w:rPr>
          <w:rFonts w:ascii="宋体" w:eastAsia="宋体" w:hAnsi="宋体" w:cs="宋体"/>
          <w:color w:val="000000"/>
          <w:sz w:val="19"/>
        </w:rPr>
        <w:t>。</w:t>
      </w:r>
    </w:p>
    <w:p w:rsidR="00374711" w:rsidRDefault="000C031C">
      <w:pPr>
        <w:autoSpaceDE w:val="0"/>
        <w:autoSpaceDN w:val="0"/>
        <w:spacing w:before="20" w:line="320" w:lineRule="atLeast"/>
        <w:ind w:left="1200" w:right="640"/>
        <w:rPr>
          <w:sz w:val="19"/>
        </w:rPr>
      </w:pPr>
      <w:r>
        <w:rPr>
          <w:rFonts w:ascii="宋体" w:eastAsia="宋体" w:hAnsi="宋体" w:cs="宋体"/>
          <w:color w:val="000000"/>
          <w:sz w:val="19"/>
        </w:rPr>
        <w:t>Intermediate (‘between’), Medias, μetate,</w:t>
      </w:r>
      <w:r>
        <w:rPr>
          <w:rFonts w:ascii="宋体" w:eastAsia="宋体" w:hAnsi="宋体" w:cs="宋体"/>
          <w:color w:val="000000"/>
          <w:sz w:val="19"/>
        </w:rPr>
        <w:t xml:space="preserve"> μeσ)v </w:t>
      </w:r>
      <w:r>
        <w:rPr>
          <w:rFonts w:ascii="宋体" w:eastAsia="宋体" w:hAnsi="宋体" w:cs="宋体"/>
          <w:color w:val="000000"/>
          <w:sz w:val="19"/>
        </w:rPr>
        <w:t>間体</w:t>
      </w:r>
      <w:r>
        <w:rPr>
          <w:rFonts w:ascii="宋体" w:eastAsia="宋体" w:hAnsi="宋体" w:cs="宋体"/>
          <w:color w:val="000000"/>
          <w:sz w:val="19"/>
        </w:rPr>
        <w:t xml:space="preserve">, </w:t>
      </w:r>
      <w:r>
        <w:rPr>
          <w:rFonts w:ascii="宋体" w:eastAsia="宋体" w:hAnsi="宋体" w:cs="宋体"/>
          <w:color w:val="000000"/>
          <w:sz w:val="19"/>
        </w:rPr>
        <w:t>中項</w:t>
      </w:r>
      <w:r>
        <w:rPr>
          <w:rFonts w:ascii="宋体" w:eastAsia="宋体" w:hAnsi="宋体" w:cs="宋体"/>
          <w:color w:val="000000"/>
          <w:sz w:val="19"/>
        </w:rPr>
        <w:t xml:space="preserve"> 994a10, 57a21,69a3,68b30</w:t>
      </w:r>
      <w:r>
        <w:rPr>
          <w:rFonts w:ascii="宋体" w:eastAsia="宋体" w:hAnsi="宋体" w:cs="宋体"/>
          <w:color w:val="000000"/>
          <w:sz w:val="19"/>
        </w:rPr>
        <w:t>。相反</w:t>
      </w:r>
      <w:r>
        <w:rPr>
          <w:rFonts w:ascii="宋体" w:eastAsia="宋体" w:hAnsi="宋体" w:cs="宋体"/>
          <w:color w:val="000000"/>
          <w:sz w:val="19"/>
        </w:rPr>
        <w:t>(</w:t>
      </w:r>
      <w:r>
        <w:rPr>
          <w:rFonts w:ascii="宋体" w:eastAsia="宋体" w:hAnsi="宋体" w:cs="宋体"/>
          <w:color w:val="000000"/>
          <w:sz w:val="19"/>
        </w:rPr>
        <w:t>矛盾</w:t>
      </w:r>
      <w:r>
        <w:rPr>
          <w:rFonts w:ascii="宋体" w:eastAsia="宋体" w:hAnsi="宋体" w:cs="宋体"/>
          <w:color w:val="000000"/>
          <w:sz w:val="19"/>
        </w:rPr>
        <w:t>)</w:t>
      </w:r>
      <w:r>
        <w:rPr>
          <w:rFonts w:ascii="宋体" w:eastAsia="宋体" w:hAnsi="宋体" w:cs="宋体"/>
          <w:color w:val="000000"/>
          <w:sz w:val="19"/>
        </w:rPr>
        <w:t>不容間体</w:t>
      </w:r>
      <w:r>
        <w:rPr>
          <w:rFonts w:ascii="宋体" w:eastAsia="宋体" w:hAnsi="宋体" w:cs="宋体"/>
          <w:color w:val="000000"/>
          <w:sz w:val="19"/>
        </w:rPr>
        <w:t xml:space="preserve"> Γ7, 55b1, 57b34,69a3; </w:t>
      </w:r>
      <w:r>
        <w:rPr>
          <w:rFonts w:ascii="宋体" w:eastAsia="宋体" w:hAnsi="宋体" w:cs="宋体"/>
          <w:color w:val="000000"/>
          <w:sz w:val="19"/>
        </w:rPr>
        <w:t>間体由諸对成組合</w:t>
      </w:r>
      <w:r>
        <w:rPr>
          <w:rFonts w:ascii="宋体" w:eastAsia="宋体" w:hAnsi="宋体" w:cs="宋体"/>
          <w:color w:val="000000"/>
          <w:sz w:val="19"/>
        </w:rPr>
        <w:t xml:space="preserve"> I 7; </w:t>
      </w:r>
      <w:r>
        <w:rPr>
          <w:rFonts w:ascii="宋体" w:eastAsia="宋体" w:hAnsi="宋体" w:cs="宋体"/>
          <w:color w:val="000000"/>
          <w:sz w:val="19"/>
        </w:rPr>
        <w:t>柏拉图間体</w:t>
      </w:r>
      <w:r>
        <w:rPr>
          <w:rFonts w:ascii="宋体" w:eastAsia="宋体" w:hAnsi="宋体" w:cs="宋体"/>
          <w:color w:val="000000"/>
          <w:sz w:val="19"/>
        </w:rPr>
        <w:t xml:space="preserve"> 987b16</w:t>
      </w:r>
      <w:r>
        <w:rPr>
          <w:rFonts w:ascii="宋体" w:eastAsia="宋体" w:hAnsi="宋体" w:cs="宋体"/>
          <w:color w:val="000000"/>
          <w:sz w:val="19"/>
        </w:rPr>
        <w:t>。</w:t>
      </w:r>
    </w:p>
    <w:p w:rsidR="00374711" w:rsidRPr="000C031C" w:rsidRDefault="000C031C">
      <w:pPr>
        <w:autoSpaceDE w:val="0"/>
        <w:autoSpaceDN w:val="0"/>
        <w:spacing w:line="340" w:lineRule="atLeast"/>
        <w:ind w:left="1200" w:right="600"/>
        <w:rPr>
          <w:sz w:val="19"/>
          <w:lang w:val="fr-FR"/>
        </w:rPr>
      </w:pPr>
      <w:r>
        <w:rPr>
          <w:rFonts w:ascii="宋体" w:eastAsia="宋体" w:hAnsi="宋体" w:cs="宋体"/>
          <w:color w:val="000000"/>
          <w:sz w:val="19"/>
        </w:rPr>
        <w:t>Itself air ò“</w:t>
      </w:r>
      <w:r>
        <w:rPr>
          <w:rFonts w:ascii="宋体" w:eastAsia="宋体" w:hAnsi="宋体" w:cs="宋体"/>
          <w:color w:val="000000"/>
          <w:sz w:val="19"/>
        </w:rPr>
        <w:t>本</w:t>
      </w:r>
      <w:r>
        <w:rPr>
          <w:rFonts w:ascii="宋体" w:eastAsia="宋体" w:hAnsi="宋体" w:cs="宋体"/>
          <w:color w:val="000000"/>
          <w:sz w:val="19"/>
        </w:rPr>
        <w:t>”(</w:t>
      </w:r>
      <w:r>
        <w:rPr>
          <w:rFonts w:ascii="宋体" w:eastAsia="宋体" w:hAnsi="宋体" w:cs="宋体"/>
          <w:color w:val="000000"/>
          <w:sz w:val="19"/>
        </w:rPr>
        <w:t>自身</w:t>
      </w:r>
      <w:r>
        <w:rPr>
          <w:rFonts w:ascii="宋体" w:eastAsia="宋体" w:hAnsi="宋体" w:cs="宋体"/>
          <w:color w:val="000000"/>
          <w:sz w:val="19"/>
        </w:rPr>
        <w:t>)</w:t>
      </w:r>
      <w:r>
        <w:rPr>
          <w:rFonts w:ascii="宋体" w:eastAsia="宋体" w:hAnsi="宋体" w:cs="宋体"/>
          <w:color w:val="000000"/>
          <w:sz w:val="19"/>
        </w:rPr>
        <w:t>用以表明</w:t>
      </w:r>
      <w:r>
        <w:rPr>
          <w:rFonts w:ascii="宋体" w:eastAsia="宋体" w:hAnsi="宋体" w:cs="宋体"/>
          <w:color w:val="000000"/>
          <w:sz w:val="19"/>
        </w:rPr>
        <w:t>“</w:t>
      </w:r>
      <w:r>
        <w:rPr>
          <w:rFonts w:ascii="宋体" w:eastAsia="宋体" w:hAnsi="宋体" w:cs="宋体"/>
          <w:color w:val="000000"/>
          <w:sz w:val="19"/>
        </w:rPr>
        <w:t>意式</w:t>
      </w:r>
      <w:r>
        <w:rPr>
          <w:rFonts w:ascii="宋体" w:eastAsia="宋体" w:hAnsi="宋体" w:cs="宋体"/>
          <w:color w:val="000000"/>
          <w:sz w:val="19"/>
        </w:rPr>
        <w:t>”41al</w:t>
      </w:r>
      <w:r>
        <w:rPr>
          <w:rFonts w:ascii="宋体" w:eastAsia="宋体" w:hAnsi="宋体" w:cs="宋体"/>
          <w:color w:val="000000"/>
          <w:sz w:val="19"/>
        </w:rPr>
        <w:t>。由己</w:t>
      </w:r>
      <w:r w:rsidRPr="000C031C">
        <w:rPr>
          <w:rFonts w:ascii="宋体" w:eastAsia="宋体" w:hAnsi="宋体" w:cs="宋体"/>
          <w:color w:val="000000"/>
          <w:sz w:val="19"/>
          <w:lang w:val="fr-FR"/>
        </w:rPr>
        <w:t>(propter se)x:</w:t>
      </w:r>
      <w:r>
        <w:rPr>
          <w:rFonts w:ascii="宋体" w:eastAsia="宋体" w:hAnsi="宋体" w:cs="宋体"/>
          <w:color w:val="000000"/>
          <w:sz w:val="19"/>
        </w:rPr>
        <w:t>θ</w:t>
      </w:r>
      <w:r w:rsidRPr="000C031C">
        <w:rPr>
          <w:rFonts w:ascii="宋体" w:eastAsia="宋体" w:hAnsi="宋体" w:cs="宋体"/>
          <w:color w:val="000000"/>
          <w:sz w:val="19"/>
          <w:lang w:val="fr-FR"/>
        </w:rPr>
        <w:t>'ávrò</w:t>
      </w:r>
      <w:r>
        <w:rPr>
          <w:rFonts w:ascii="宋体" w:eastAsia="宋体" w:hAnsi="宋体" w:cs="宋体"/>
          <w:color w:val="000000"/>
          <w:sz w:val="19"/>
        </w:rPr>
        <w:t>Δ</w:t>
      </w:r>
      <w:r w:rsidRPr="000C031C">
        <w:rPr>
          <w:rFonts w:ascii="宋体" w:eastAsia="宋体" w:hAnsi="宋体" w:cs="宋体"/>
          <w:color w:val="000000"/>
          <w:sz w:val="19"/>
          <w:lang w:val="fr-FR"/>
        </w:rPr>
        <w:t>18,29a14, 31a29</w:t>
      </w:r>
      <w:r>
        <w:rPr>
          <w:rFonts w:ascii="宋体" w:eastAsia="宋体" w:hAnsi="宋体" w:cs="宋体"/>
          <w:color w:val="000000"/>
          <w:sz w:val="19"/>
        </w:rPr>
        <w:t>。</w:t>
      </w:r>
    </w:p>
    <w:p w:rsidR="00374711" w:rsidRPr="000C031C" w:rsidRDefault="000C031C">
      <w:pPr>
        <w:autoSpaceDE w:val="0"/>
        <w:autoSpaceDN w:val="0"/>
        <w:spacing w:before="240" w:line="320" w:lineRule="atLeast"/>
        <w:ind w:left="8600"/>
        <w:rPr>
          <w:sz w:val="19"/>
          <w:lang w:val="fr-FR"/>
        </w:rPr>
      </w:pPr>
      <w:r w:rsidRPr="000C031C">
        <w:rPr>
          <w:rFonts w:ascii="宋体" w:eastAsia="宋体" w:hAnsi="宋体" w:cs="宋体"/>
          <w:color w:val="000000"/>
          <w:sz w:val="19"/>
          <w:lang w:val="fr-FR"/>
        </w:rPr>
        <w:t>·345·</w:t>
      </w:r>
      <w:r w:rsidRPr="000C031C">
        <w:rPr>
          <w:lang w:val="fr-FR"/>
        </w:rPr>
        <w:br w:type="page"/>
      </w:r>
    </w:p>
    <w:p w:rsidR="00374711" w:rsidRPr="000C031C" w:rsidRDefault="000C031C">
      <w:pPr>
        <w:autoSpaceDE w:val="0"/>
        <w:autoSpaceDN w:val="0"/>
        <w:spacing w:before="1160" w:line="340" w:lineRule="atLeast"/>
        <w:ind w:left="380" w:right="1460"/>
        <w:rPr>
          <w:sz w:val="20"/>
          <w:lang w:val="fr-FR"/>
        </w:rPr>
      </w:pPr>
      <w:r w:rsidRPr="000C031C">
        <w:rPr>
          <w:rFonts w:ascii="宋体" w:eastAsia="宋体" w:hAnsi="宋体" w:cs="宋体"/>
          <w:color w:val="000000"/>
          <w:sz w:val="20"/>
          <w:lang w:val="fr-FR"/>
        </w:rPr>
        <w:lastRenderedPageBreak/>
        <w:t>Judgement, Understanding, ðavoi</w:t>
      </w:r>
      <w:r>
        <w:rPr>
          <w:rFonts w:ascii="宋体" w:eastAsia="宋体" w:hAnsi="宋体" w:cs="宋体"/>
          <w:color w:val="000000"/>
          <w:sz w:val="20"/>
        </w:rPr>
        <w:t>α</w:t>
      </w:r>
      <w:r w:rsidRPr="000C031C">
        <w:rPr>
          <w:rFonts w:ascii="宋体" w:eastAsia="宋体" w:hAnsi="宋体" w:cs="宋体"/>
          <w:color w:val="000000"/>
          <w:sz w:val="20"/>
          <w:lang w:val="fr-FR"/>
        </w:rPr>
        <w:t xml:space="preserve">; </w:t>
      </w:r>
      <w:r>
        <w:rPr>
          <w:rFonts w:ascii="宋体" w:eastAsia="宋体" w:hAnsi="宋体" w:cs="宋体"/>
          <w:color w:val="000000"/>
          <w:sz w:val="20"/>
        </w:rPr>
        <w:t>判断</w:t>
      </w:r>
      <w:r w:rsidRPr="000C031C">
        <w:rPr>
          <w:rFonts w:ascii="宋体" w:eastAsia="宋体" w:hAnsi="宋体" w:cs="宋体"/>
          <w:color w:val="000000"/>
          <w:sz w:val="20"/>
          <w:lang w:val="fr-FR"/>
        </w:rPr>
        <w:t>,</w:t>
      </w:r>
      <w:r>
        <w:rPr>
          <w:rFonts w:ascii="宋体" w:eastAsia="宋体" w:hAnsi="宋体" w:cs="宋体"/>
          <w:color w:val="000000"/>
          <w:sz w:val="20"/>
        </w:rPr>
        <w:t>理解</w:t>
      </w:r>
      <w:r w:rsidRPr="000C031C">
        <w:rPr>
          <w:rFonts w:ascii="宋体" w:eastAsia="宋体" w:hAnsi="宋体" w:cs="宋体"/>
          <w:color w:val="000000"/>
          <w:sz w:val="20"/>
          <w:lang w:val="fr-FR"/>
        </w:rPr>
        <w:t xml:space="preserve"> 9a5, 25b7, 74b36,  </w:t>
      </w:r>
      <w:r>
        <w:rPr>
          <w:rFonts w:ascii="宋体" w:eastAsia="宋体" w:hAnsi="宋体" w:cs="宋体"/>
          <w:color w:val="000000"/>
          <w:sz w:val="20"/>
        </w:rPr>
        <w:t>常人均有多少判断能力</w:t>
      </w:r>
      <w:r w:rsidRPr="000C031C">
        <w:rPr>
          <w:rFonts w:ascii="宋体" w:eastAsia="宋体" w:hAnsi="宋体" w:cs="宋体"/>
          <w:color w:val="000000"/>
          <w:sz w:val="20"/>
          <w:lang w:val="fr-FR"/>
        </w:rPr>
        <w:t xml:space="preserve"> 8b12-31</w:t>
      </w:r>
      <w:r>
        <w:rPr>
          <w:rFonts w:ascii="宋体" w:eastAsia="宋体" w:hAnsi="宋体" w:cs="宋体"/>
          <w:color w:val="000000"/>
          <w:sz w:val="20"/>
        </w:rPr>
        <w:t>。</w:t>
      </w:r>
    </w:p>
    <w:p w:rsidR="00374711" w:rsidRDefault="000C031C">
      <w:pPr>
        <w:autoSpaceDE w:val="0"/>
        <w:autoSpaceDN w:val="0"/>
        <w:spacing w:before="40" w:line="322" w:lineRule="atLeast"/>
        <w:ind w:left="380" w:right="1420"/>
        <w:rPr>
          <w:sz w:val="20"/>
        </w:rPr>
      </w:pPr>
      <w:r w:rsidRPr="000C031C">
        <w:rPr>
          <w:rFonts w:ascii="宋体" w:eastAsia="宋体" w:hAnsi="宋体" w:cs="宋体"/>
          <w:color w:val="000000"/>
          <w:sz w:val="20"/>
          <w:lang w:val="fr-FR"/>
        </w:rPr>
        <w:t>Knowledge, Science tươtr</w:t>
      </w:r>
      <w:r>
        <w:rPr>
          <w:rFonts w:ascii="宋体" w:eastAsia="宋体" w:hAnsi="宋体" w:cs="宋体"/>
          <w:color w:val="000000"/>
          <w:sz w:val="20"/>
        </w:rPr>
        <w:t>μη</w:t>
      </w:r>
      <w:r w:rsidRPr="000C031C">
        <w:rPr>
          <w:rFonts w:ascii="宋体" w:eastAsia="宋体" w:hAnsi="宋体" w:cs="宋体"/>
          <w:color w:val="000000"/>
          <w:sz w:val="20"/>
          <w:lang w:val="fr-FR"/>
        </w:rPr>
        <w:t xml:space="preserve"> </w:t>
      </w:r>
      <w:r>
        <w:rPr>
          <w:rFonts w:ascii="宋体" w:eastAsia="宋体" w:hAnsi="宋体" w:cs="宋体"/>
          <w:color w:val="000000"/>
          <w:sz w:val="20"/>
        </w:rPr>
        <w:t>知識</w:t>
      </w:r>
      <w:r w:rsidRPr="000C031C">
        <w:rPr>
          <w:rFonts w:ascii="宋体" w:eastAsia="宋体" w:hAnsi="宋体" w:cs="宋体"/>
          <w:color w:val="000000"/>
          <w:sz w:val="20"/>
          <w:lang w:val="fr-FR"/>
        </w:rPr>
        <w:t>(</w:t>
      </w:r>
      <w:r>
        <w:rPr>
          <w:rFonts w:ascii="宋体" w:eastAsia="宋体" w:hAnsi="宋体" w:cs="宋体"/>
          <w:color w:val="000000"/>
          <w:sz w:val="20"/>
        </w:rPr>
        <w:t>認識</w:t>
      </w:r>
      <w:r w:rsidRPr="000C031C">
        <w:rPr>
          <w:rFonts w:ascii="宋体" w:eastAsia="宋体" w:hAnsi="宋体" w:cs="宋体"/>
          <w:color w:val="000000"/>
          <w:sz w:val="20"/>
          <w:lang w:val="fr-FR"/>
        </w:rPr>
        <w:t>),</w:t>
      </w:r>
      <w:r>
        <w:rPr>
          <w:rFonts w:ascii="宋体" w:eastAsia="宋体" w:hAnsi="宋体" w:cs="宋体"/>
          <w:color w:val="000000"/>
          <w:sz w:val="20"/>
        </w:rPr>
        <w:t>学术</w:t>
      </w:r>
      <w:r w:rsidRPr="000C031C">
        <w:rPr>
          <w:rFonts w:ascii="宋体" w:eastAsia="宋体" w:hAnsi="宋体" w:cs="宋体"/>
          <w:color w:val="000000"/>
          <w:sz w:val="20"/>
          <w:lang w:val="fr-FR"/>
        </w:rPr>
        <w:t>(</w:t>
      </w:r>
      <w:r>
        <w:rPr>
          <w:rFonts w:ascii="宋体" w:eastAsia="宋体" w:hAnsi="宋体" w:cs="宋体"/>
          <w:color w:val="000000"/>
          <w:sz w:val="20"/>
        </w:rPr>
        <w:t>科学</w:t>
      </w:r>
      <w:r w:rsidRPr="000C031C">
        <w:rPr>
          <w:rFonts w:ascii="宋体" w:eastAsia="宋体" w:hAnsi="宋体" w:cs="宋体"/>
          <w:color w:val="000000"/>
          <w:sz w:val="20"/>
          <w:lang w:val="fr-FR"/>
        </w:rPr>
        <w:t>)</w:t>
      </w:r>
      <w:r>
        <w:rPr>
          <w:rFonts w:ascii="宋体" w:eastAsia="宋体" w:hAnsi="宋体" w:cs="宋体"/>
          <w:color w:val="000000"/>
          <w:sz w:val="20"/>
        </w:rPr>
        <w:t>学艺。</w:t>
      </w:r>
      <w:r w:rsidRPr="000C031C">
        <w:rPr>
          <w:rFonts w:ascii="宋体" w:eastAsia="宋体" w:hAnsi="宋体" w:cs="宋体"/>
          <w:color w:val="000000"/>
          <w:sz w:val="20"/>
          <w:lang w:val="fr-FR"/>
        </w:rPr>
        <w:t xml:space="preserve">  </w:t>
      </w:r>
      <w:r>
        <w:rPr>
          <w:rFonts w:ascii="宋体" w:eastAsia="宋体" w:hAnsi="宋体" w:cs="宋体"/>
          <w:color w:val="000000"/>
          <w:sz w:val="20"/>
        </w:rPr>
        <w:t>概論知識</w:t>
      </w:r>
      <w:r w:rsidRPr="000C031C">
        <w:rPr>
          <w:rFonts w:ascii="宋体" w:eastAsia="宋体" w:hAnsi="宋体" w:cs="宋体"/>
          <w:color w:val="000000"/>
          <w:sz w:val="20"/>
          <w:lang w:val="fr-FR"/>
        </w:rPr>
        <w:t xml:space="preserve"> A 1,2;</w:t>
      </w:r>
      <w:r>
        <w:rPr>
          <w:rFonts w:ascii="宋体" w:eastAsia="宋体" w:hAnsi="宋体" w:cs="宋体"/>
          <w:color w:val="000000"/>
          <w:sz w:val="20"/>
        </w:rPr>
        <w:t>求知为人类本性</w:t>
      </w:r>
      <w:r w:rsidRPr="000C031C">
        <w:rPr>
          <w:rFonts w:ascii="宋体" w:eastAsia="宋体" w:hAnsi="宋体" w:cs="宋体"/>
          <w:color w:val="000000"/>
          <w:sz w:val="20"/>
          <w:lang w:val="fr-FR"/>
        </w:rPr>
        <w:t xml:space="preserve"> 980a21; </w:t>
      </w:r>
      <w:r>
        <w:rPr>
          <w:rFonts w:ascii="宋体" w:eastAsia="宋体" w:hAnsi="宋体" w:cs="宋体"/>
          <w:color w:val="000000"/>
          <w:sz w:val="20"/>
        </w:rPr>
        <w:t>基于感觉</w:t>
      </w:r>
      <w:r w:rsidRPr="000C031C">
        <w:rPr>
          <w:rFonts w:ascii="宋体" w:eastAsia="宋体" w:hAnsi="宋体" w:cs="宋体"/>
          <w:color w:val="000000"/>
          <w:sz w:val="20"/>
          <w:lang w:val="fr-FR"/>
        </w:rPr>
        <w:t xml:space="preserve"> 980a28; </w:t>
      </w:r>
      <w:r>
        <w:rPr>
          <w:rFonts w:ascii="宋体" w:eastAsia="宋体" w:hAnsi="宋体" w:cs="宋体"/>
          <w:color w:val="000000"/>
          <w:sz w:val="20"/>
        </w:rPr>
        <w:t>知識之最高目的</w:t>
      </w:r>
      <w:r w:rsidRPr="000C031C">
        <w:rPr>
          <w:rFonts w:ascii="宋体" w:eastAsia="宋体" w:hAnsi="宋体" w:cs="宋体"/>
          <w:color w:val="000000"/>
          <w:sz w:val="20"/>
          <w:lang w:val="fr-FR"/>
        </w:rPr>
        <w:t xml:space="preserve"> 982b1,996b13;</w:t>
      </w:r>
      <w:r>
        <w:rPr>
          <w:rFonts w:ascii="宋体" w:eastAsia="宋体" w:hAnsi="宋体" w:cs="宋体"/>
          <w:color w:val="000000"/>
          <w:sz w:val="20"/>
        </w:rPr>
        <w:t>知識異于意見</w:t>
      </w:r>
      <w:r w:rsidRPr="000C031C">
        <w:rPr>
          <w:rFonts w:ascii="宋体" w:eastAsia="宋体" w:hAnsi="宋体" w:cs="宋体"/>
          <w:color w:val="000000"/>
          <w:sz w:val="20"/>
          <w:lang w:val="fr-FR"/>
        </w:rPr>
        <w:t xml:space="preserve"> 8b27, 30, 39b32; </w:t>
      </w:r>
      <w:r>
        <w:rPr>
          <w:rFonts w:ascii="宋体" w:eastAsia="宋体" w:hAnsi="宋体" w:cs="宋体"/>
          <w:color w:val="000000"/>
          <w:sz w:val="20"/>
        </w:rPr>
        <w:t>知識依凭实証和定义</w:t>
      </w:r>
      <w:r w:rsidRPr="000C031C">
        <w:rPr>
          <w:rFonts w:ascii="宋体" w:eastAsia="宋体" w:hAnsi="宋体" w:cs="宋体"/>
          <w:color w:val="000000"/>
          <w:sz w:val="20"/>
          <w:lang w:val="fr-FR"/>
        </w:rPr>
        <w:t xml:space="preserve"> 86b34; </w:t>
      </w:r>
      <w:r>
        <w:rPr>
          <w:rFonts w:ascii="宋体" w:eastAsia="宋体" w:hAnsi="宋体" w:cs="宋体"/>
          <w:color w:val="000000"/>
          <w:sz w:val="20"/>
        </w:rPr>
        <w:t>知識異于感覚</w:t>
      </w:r>
      <w:r w:rsidRPr="000C031C">
        <w:rPr>
          <w:rFonts w:ascii="宋体" w:eastAsia="宋体" w:hAnsi="宋体" w:cs="宋体"/>
          <w:color w:val="000000"/>
          <w:sz w:val="20"/>
          <w:lang w:val="fr-FR"/>
        </w:rPr>
        <w:t xml:space="preserve">999b3; </w:t>
      </w:r>
      <w:r>
        <w:rPr>
          <w:rFonts w:ascii="宋体" w:eastAsia="宋体" w:hAnsi="宋体" w:cs="宋体"/>
          <w:color w:val="000000"/>
          <w:sz w:val="20"/>
        </w:rPr>
        <w:t>先于知識</w:t>
      </w:r>
      <w:r w:rsidRPr="000C031C">
        <w:rPr>
          <w:rFonts w:ascii="宋体" w:eastAsia="宋体" w:hAnsi="宋体" w:cs="宋体"/>
          <w:color w:val="000000"/>
          <w:sz w:val="20"/>
          <w:lang w:val="fr-FR"/>
        </w:rPr>
        <w:t xml:space="preserve"> 18b30, 28b32; </w:t>
      </w:r>
      <w:r>
        <w:rPr>
          <w:rFonts w:ascii="宋体" w:eastAsia="宋体" w:hAnsi="宋体" w:cs="宋体"/>
          <w:color w:val="000000"/>
          <w:sz w:val="20"/>
        </w:rPr>
        <w:t>知識为事物之量度</w:t>
      </w:r>
      <w:r w:rsidRPr="000C031C">
        <w:rPr>
          <w:rFonts w:ascii="宋体" w:eastAsia="宋体" w:hAnsi="宋体" w:cs="宋体"/>
          <w:color w:val="000000"/>
          <w:sz w:val="20"/>
          <w:lang w:val="fr-FR"/>
        </w:rPr>
        <w:t xml:space="preserve"> 57a9; </w:t>
      </w:r>
      <w:r>
        <w:rPr>
          <w:rFonts w:ascii="宋体" w:eastAsia="宋体" w:hAnsi="宋体" w:cs="宋体"/>
          <w:color w:val="000000"/>
          <w:sz w:val="20"/>
        </w:rPr>
        <w:t>眞理必需是</w:t>
      </w:r>
      <w:r w:rsidRPr="000C031C">
        <w:rPr>
          <w:rFonts w:ascii="宋体" w:eastAsia="宋体" w:hAnsi="宋体" w:cs="宋体"/>
          <w:color w:val="000000"/>
          <w:sz w:val="20"/>
          <w:lang w:val="fr-FR"/>
        </w:rPr>
        <w:t xml:space="preserve">“ </w:t>
      </w:r>
      <w:r>
        <w:rPr>
          <w:rFonts w:ascii="宋体" w:eastAsia="宋体" w:hAnsi="宋体" w:cs="宋体"/>
          <w:color w:val="000000"/>
          <w:sz w:val="20"/>
        </w:rPr>
        <w:t>一致的認識</w:t>
      </w:r>
      <w:r w:rsidRPr="000C031C">
        <w:rPr>
          <w:rFonts w:ascii="宋体" w:eastAsia="宋体" w:hAnsi="宋体" w:cs="宋体"/>
          <w:color w:val="000000"/>
          <w:sz w:val="20"/>
          <w:lang w:val="fr-FR"/>
        </w:rPr>
        <w:t>”39b31</w:t>
      </w:r>
      <w:r w:rsidRPr="000C031C">
        <w:rPr>
          <w:rFonts w:ascii="宋体" w:eastAsia="宋体" w:hAnsi="宋体" w:cs="宋体"/>
          <w:color w:val="000000"/>
          <w:sz w:val="20"/>
          <w:lang w:val="fr-FR"/>
        </w:rPr>
        <w:t>；</w:t>
      </w:r>
      <w:r>
        <w:rPr>
          <w:rFonts w:ascii="宋体" w:eastAsia="宋体" w:hAnsi="宋体" w:cs="宋体"/>
          <w:color w:val="000000"/>
          <w:sz w:val="20"/>
        </w:rPr>
        <w:t>知識二义</w:t>
      </w:r>
      <w:r w:rsidRPr="000C031C">
        <w:rPr>
          <w:rFonts w:ascii="宋体" w:eastAsia="宋体" w:hAnsi="宋体" w:cs="宋体"/>
          <w:color w:val="000000"/>
          <w:sz w:val="20"/>
          <w:lang w:val="fr-FR"/>
        </w:rPr>
        <w:t xml:space="preserve"> 87a15</w:t>
      </w:r>
      <w:r w:rsidRPr="000C031C">
        <w:rPr>
          <w:rFonts w:ascii="宋体" w:eastAsia="宋体" w:hAnsi="宋体" w:cs="宋体"/>
          <w:color w:val="000000"/>
          <w:sz w:val="20"/>
          <w:lang w:val="fr-FR"/>
        </w:rPr>
        <w:t>；</w:t>
      </w:r>
      <w:r w:rsidRPr="000C031C">
        <w:rPr>
          <w:rFonts w:ascii="宋体" w:eastAsia="宋体" w:hAnsi="宋体" w:cs="宋体"/>
          <w:color w:val="000000"/>
          <w:sz w:val="20"/>
          <w:lang w:val="fr-FR"/>
        </w:rPr>
        <w:t xml:space="preserve"> </w:t>
      </w:r>
      <w:r>
        <w:rPr>
          <w:rFonts w:ascii="宋体" w:eastAsia="宋体" w:hAnsi="宋体" w:cs="宋体"/>
          <w:color w:val="000000"/>
          <w:sz w:val="20"/>
        </w:rPr>
        <w:t>知識異于实現</w:t>
      </w:r>
      <w:r w:rsidRPr="000C031C">
        <w:rPr>
          <w:rFonts w:ascii="宋体" w:eastAsia="宋体" w:hAnsi="宋体" w:cs="宋体"/>
          <w:color w:val="000000"/>
          <w:sz w:val="20"/>
          <w:lang w:val="fr-FR"/>
        </w:rPr>
        <w:t xml:space="preserve"> 48b15</w:t>
      </w:r>
      <w:r w:rsidRPr="000C031C">
        <w:rPr>
          <w:rFonts w:ascii="宋体" w:eastAsia="宋体" w:hAnsi="宋体" w:cs="宋体"/>
          <w:color w:val="000000"/>
          <w:sz w:val="20"/>
          <w:lang w:val="fr-FR"/>
        </w:rPr>
        <w:t>；</w:t>
      </w:r>
      <w:r>
        <w:rPr>
          <w:rFonts w:ascii="宋体" w:eastAsia="宋体" w:hAnsi="宋体" w:cs="宋体"/>
          <w:color w:val="000000"/>
          <w:sz w:val="20"/>
        </w:rPr>
        <w:t>学术研求事物之諸因</w:t>
      </w:r>
      <w:r w:rsidRPr="000C031C">
        <w:rPr>
          <w:rFonts w:ascii="宋体" w:eastAsia="宋体" w:hAnsi="宋体" w:cs="宋体"/>
          <w:color w:val="000000"/>
          <w:sz w:val="20"/>
          <w:lang w:val="fr-FR"/>
        </w:rPr>
        <w:t>983a25,</w:t>
      </w:r>
      <w:r w:rsidRPr="000C031C">
        <w:rPr>
          <w:rFonts w:ascii="宋体" w:eastAsia="宋体" w:hAnsi="宋体" w:cs="宋体"/>
          <w:color w:val="000000"/>
          <w:sz w:val="20"/>
          <w:lang w:val="fr-FR"/>
        </w:rPr>
        <w:t xml:space="preserve"> 993b23, 994b29, 25b6; </w:t>
      </w:r>
      <w:r>
        <w:rPr>
          <w:rFonts w:ascii="宋体" w:eastAsia="宋体" w:hAnsi="宋体" w:cs="宋体"/>
          <w:color w:val="000000"/>
          <w:sz w:val="20"/>
        </w:rPr>
        <w:t>普遍智識与个別知識</w:t>
      </w:r>
      <w:r w:rsidRPr="000C031C">
        <w:rPr>
          <w:rFonts w:ascii="宋体" w:eastAsia="宋体" w:hAnsi="宋体" w:cs="宋体"/>
          <w:color w:val="000000"/>
          <w:sz w:val="20"/>
          <w:lang w:val="fr-FR"/>
        </w:rPr>
        <w:t xml:space="preserve"> (</w:t>
      </w:r>
      <w:r>
        <w:rPr>
          <w:rFonts w:ascii="宋体" w:eastAsia="宋体" w:hAnsi="宋体" w:cs="宋体"/>
          <w:color w:val="000000"/>
          <w:sz w:val="20"/>
        </w:rPr>
        <w:t>潜在与实現</w:t>
      </w:r>
      <w:r w:rsidRPr="000C031C">
        <w:rPr>
          <w:rFonts w:ascii="宋体" w:eastAsia="宋体" w:hAnsi="宋体" w:cs="宋体"/>
          <w:color w:val="000000"/>
          <w:sz w:val="20"/>
          <w:lang w:val="fr-FR"/>
        </w:rPr>
        <w:t>) 3a14,59b26, 60b20, 86b6, 87a25;</w:t>
      </w:r>
      <w:r>
        <w:rPr>
          <w:rFonts w:ascii="宋体" w:eastAsia="宋体" w:hAnsi="宋体" w:cs="宋体"/>
          <w:color w:val="000000"/>
          <w:sz w:val="20"/>
        </w:rPr>
        <w:t>知識之普遍性</w:t>
      </w:r>
      <w:r w:rsidRPr="000C031C">
        <w:rPr>
          <w:rFonts w:ascii="宋体" w:eastAsia="宋体" w:hAnsi="宋体" w:cs="宋体"/>
          <w:color w:val="000000"/>
          <w:sz w:val="20"/>
          <w:lang w:val="fr-FR"/>
        </w:rPr>
        <w:t xml:space="preserve"> M10;</w:t>
      </w:r>
      <w:r>
        <w:rPr>
          <w:rFonts w:ascii="宋体" w:eastAsia="宋体" w:hAnsi="宋体" w:cs="宋体"/>
          <w:color w:val="000000"/>
          <w:sz w:val="20"/>
        </w:rPr>
        <w:t>学艺为一种理知公式</w:t>
      </w:r>
      <w:r w:rsidRPr="000C031C">
        <w:rPr>
          <w:rFonts w:ascii="宋体" w:eastAsia="宋体" w:hAnsi="宋体" w:cs="宋体"/>
          <w:color w:val="000000"/>
          <w:sz w:val="20"/>
          <w:lang w:val="fr-FR"/>
        </w:rPr>
        <w:t>28a32,46b7,59b26</w:t>
      </w:r>
      <w:r>
        <w:rPr>
          <w:rFonts w:ascii="宋体" w:eastAsia="宋体" w:hAnsi="宋体" w:cs="宋体"/>
          <w:color w:val="000000"/>
          <w:sz w:val="20"/>
        </w:rPr>
        <w:t>。諸对成各归于同一門学术</w:t>
      </w:r>
      <w:r>
        <w:rPr>
          <w:rFonts w:ascii="宋体" w:eastAsia="宋体" w:hAnsi="宋体" w:cs="宋体"/>
          <w:color w:val="000000"/>
          <w:sz w:val="20"/>
        </w:rPr>
        <w:t xml:space="preserve"> 996a20, 61a19,78b26;</w:t>
      </w:r>
      <w:r>
        <w:rPr>
          <w:rFonts w:ascii="宋体" w:eastAsia="宋体" w:hAnsi="宋体" w:cs="宋体"/>
          <w:color w:val="000000"/>
          <w:sz w:val="20"/>
        </w:rPr>
        <w:t>偶然屬性不能成立專門学术</w:t>
      </w:r>
      <w:r>
        <w:rPr>
          <w:rFonts w:ascii="宋体" w:eastAsia="宋体" w:hAnsi="宋体" w:cs="宋体"/>
          <w:color w:val="000000"/>
          <w:sz w:val="20"/>
        </w:rPr>
        <w:t xml:space="preserve"> Z15, 987a34, 26b3, 27a20, 64b30-65a5, 77b35</w:t>
      </w:r>
      <w:r>
        <w:rPr>
          <w:rFonts w:ascii="宋体" w:eastAsia="宋体" w:hAnsi="宋体" w:cs="宋体"/>
          <w:color w:val="000000"/>
          <w:sz w:val="20"/>
        </w:rPr>
        <w:t>。</w:t>
      </w:r>
    </w:p>
    <w:p w:rsidR="00374711" w:rsidRDefault="000C031C">
      <w:pPr>
        <w:autoSpaceDE w:val="0"/>
        <w:autoSpaceDN w:val="0"/>
        <w:spacing w:before="140" w:line="240" w:lineRule="atLeast"/>
        <w:ind w:left="380"/>
        <w:rPr>
          <w:sz w:val="20"/>
        </w:rPr>
      </w:pPr>
      <w:r>
        <w:rPr>
          <w:rFonts w:ascii="宋体" w:eastAsia="宋体" w:hAnsi="宋体" w:cs="宋体"/>
          <w:color w:val="000000"/>
          <w:sz w:val="20"/>
        </w:rPr>
        <w:t>本書所涉及之学术分类：</w:t>
      </w:r>
    </w:p>
    <w:p w:rsidR="00374711" w:rsidRDefault="000C031C">
      <w:pPr>
        <w:autoSpaceDE w:val="0"/>
        <w:autoSpaceDN w:val="0"/>
        <w:spacing w:line="310" w:lineRule="atLeast"/>
        <w:ind w:left="1000" w:right="1500"/>
        <w:rPr>
          <w:sz w:val="20"/>
        </w:rPr>
      </w:pPr>
      <w:r>
        <w:rPr>
          <w:rFonts w:ascii="宋体" w:eastAsia="宋体" w:hAnsi="宋体" w:cs="宋体"/>
          <w:color w:val="000000"/>
          <w:sz w:val="20"/>
        </w:rPr>
        <w:t>学术总类三</w:t>
      </w:r>
      <w:r>
        <w:rPr>
          <w:rFonts w:ascii="宋体" w:eastAsia="宋体" w:hAnsi="宋体" w:cs="宋体"/>
          <w:color w:val="000000"/>
          <w:sz w:val="20"/>
        </w:rPr>
        <w:t xml:space="preserve">: </w:t>
      </w:r>
      <w:r>
        <w:rPr>
          <w:rFonts w:ascii="宋体" w:eastAsia="宋体" w:hAnsi="宋体" w:cs="宋体"/>
          <w:color w:val="000000"/>
          <w:sz w:val="20"/>
        </w:rPr>
        <w:t>理論学术</w:t>
      </w:r>
      <w:r>
        <w:rPr>
          <w:rFonts w:ascii="宋体" w:eastAsia="宋体" w:hAnsi="宋体" w:cs="宋体"/>
          <w:color w:val="000000"/>
          <w:sz w:val="20"/>
        </w:rPr>
        <w:t xml:space="preserve"> θ:vonuxi, </w:t>
      </w:r>
      <w:r>
        <w:rPr>
          <w:rFonts w:ascii="宋体" w:eastAsia="宋体" w:hAnsi="宋体" w:cs="宋体"/>
          <w:color w:val="000000"/>
          <w:sz w:val="20"/>
        </w:rPr>
        <w:t>制造学术</w:t>
      </w:r>
      <w:r>
        <w:rPr>
          <w:rFonts w:ascii="宋体" w:eastAsia="宋体" w:hAnsi="宋体" w:cs="宋体"/>
          <w:color w:val="000000"/>
          <w:sz w:val="20"/>
        </w:rPr>
        <w:t xml:space="preserve">πourtinui, </w:t>
      </w:r>
      <w:r>
        <w:rPr>
          <w:rFonts w:ascii="宋体" w:eastAsia="宋体" w:hAnsi="宋体" w:cs="宋体"/>
          <w:color w:val="000000"/>
          <w:sz w:val="20"/>
        </w:rPr>
        <w:t>实用学术</w:t>
      </w:r>
      <w:r>
        <w:rPr>
          <w:rFonts w:ascii="宋体" w:eastAsia="宋体" w:hAnsi="宋体" w:cs="宋体"/>
          <w:color w:val="000000"/>
          <w:sz w:val="20"/>
        </w:rPr>
        <w:t xml:space="preserve"> T/n</w:t>
      </w:r>
      <w:r>
        <w:rPr>
          <w:rFonts w:ascii="宋体" w:eastAsia="宋体" w:hAnsi="宋体" w:cs="宋体"/>
          <w:color w:val="000000"/>
          <w:sz w:val="20"/>
        </w:rPr>
        <w:t>x:ix/i,E 1, 982a1, 993b20, 25b21, 46b3, 64a11-19</w:t>
      </w:r>
      <w:r>
        <w:rPr>
          <w:rFonts w:ascii="宋体" w:eastAsia="宋体" w:hAnsi="宋体" w:cs="宋体"/>
          <w:color w:val="000000"/>
          <w:sz w:val="20"/>
        </w:rPr>
        <w:t>。</w:t>
      </w:r>
    </w:p>
    <w:p w:rsidR="00374711" w:rsidRDefault="000C031C">
      <w:pPr>
        <w:autoSpaceDE w:val="0"/>
        <w:autoSpaceDN w:val="0"/>
        <w:spacing w:before="100" w:line="260" w:lineRule="atLeast"/>
        <w:ind w:left="1000"/>
        <w:rPr>
          <w:sz w:val="20"/>
        </w:rPr>
      </w:pPr>
      <w:r>
        <w:rPr>
          <w:rFonts w:ascii="宋体" w:eastAsia="宋体" w:hAnsi="宋体" w:cs="宋体"/>
          <w:color w:val="000000"/>
          <w:sz w:val="20"/>
        </w:rPr>
        <w:t>理論学术三类</w:t>
      </w:r>
      <w:r>
        <w:rPr>
          <w:rFonts w:ascii="宋体" w:eastAsia="宋体" w:hAnsi="宋体" w:cs="宋体"/>
          <w:color w:val="000000"/>
          <w:sz w:val="20"/>
        </w:rPr>
        <w:t xml:space="preserve">: </w:t>
      </w:r>
      <w:r>
        <w:rPr>
          <w:rFonts w:ascii="宋体" w:eastAsia="宋体" w:hAnsi="宋体" w:cs="宋体"/>
          <w:color w:val="000000"/>
          <w:sz w:val="20"/>
        </w:rPr>
        <w:t>物学</w:t>
      </w:r>
      <w:r>
        <w:rPr>
          <w:rFonts w:ascii="宋体" w:eastAsia="宋体" w:hAnsi="宋体" w:cs="宋体"/>
          <w:color w:val="000000"/>
          <w:sz w:val="20"/>
        </w:rPr>
        <w:t>,</w:t>
      </w:r>
      <w:r>
        <w:rPr>
          <w:rFonts w:ascii="宋体" w:eastAsia="宋体" w:hAnsi="宋体" w:cs="宋体"/>
          <w:color w:val="000000"/>
          <w:sz w:val="20"/>
        </w:rPr>
        <w:t>数学</w:t>
      </w:r>
      <w:r>
        <w:rPr>
          <w:rFonts w:ascii="宋体" w:eastAsia="宋体" w:hAnsi="宋体" w:cs="宋体"/>
          <w:color w:val="000000"/>
          <w:sz w:val="20"/>
        </w:rPr>
        <w:t>,</w:t>
      </w:r>
      <w:r>
        <w:rPr>
          <w:rFonts w:ascii="宋体" w:eastAsia="宋体" w:hAnsi="宋体" w:cs="宋体"/>
          <w:color w:val="000000"/>
          <w:sz w:val="20"/>
        </w:rPr>
        <w:t>哲学</w:t>
      </w:r>
      <w:r>
        <w:rPr>
          <w:rFonts w:ascii="宋体" w:eastAsia="宋体" w:hAnsi="宋体" w:cs="宋体"/>
          <w:color w:val="000000"/>
          <w:sz w:val="20"/>
        </w:rPr>
        <w:t>, 37a15, 62b2, K3,4</w:t>
      </w:r>
      <w:r>
        <w:rPr>
          <w:rFonts w:ascii="宋体" w:eastAsia="宋体" w:hAnsi="宋体" w:cs="宋体"/>
          <w:color w:val="000000"/>
          <w:sz w:val="20"/>
        </w:rPr>
        <w:t>。</w:t>
      </w:r>
    </w:p>
    <w:p w:rsidR="00374711" w:rsidRDefault="000C031C">
      <w:pPr>
        <w:autoSpaceDE w:val="0"/>
        <w:autoSpaceDN w:val="0"/>
        <w:spacing w:line="320" w:lineRule="atLeast"/>
        <w:ind w:left="1000" w:right="1480"/>
        <w:rPr>
          <w:sz w:val="20"/>
        </w:rPr>
      </w:pPr>
      <w:r>
        <w:rPr>
          <w:rFonts w:ascii="宋体" w:eastAsia="宋体" w:hAnsi="宋体" w:cs="宋体"/>
          <w:color w:val="000000"/>
          <w:sz w:val="20"/>
        </w:rPr>
        <w:t>数理各門</w:t>
      </w:r>
      <w:r>
        <w:rPr>
          <w:rFonts w:ascii="宋体" w:eastAsia="宋体" w:hAnsi="宋体" w:cs="宋体"/>
          <w:color w:val="000000"/>
          <w:sz w:val="20"/>
        </w:rPr>
        <w:t xml:space="preserve">:  </w:t>
      </w:r>
      <w:r>
        <w:rPr>
          <w:rFonts w:ascii="宋体" w:eastAsia="宋体" w:hAnsi="宋体" w:cs="宋体"/>
          <w:color w:val="000000"/>
          <w:sz w:val="20"/>
        </w:rPr>
        <w:t>几何</w:t>
      </w:r>
      <w:r>
        <w:rPr>
          <w:rFonts w:ascii="宋体" w:eastAsia="宋体" w:hAnsi="宋体" w:cs="宋体"/>
          <w:color w:val="000000"/>
          <w:sz w:val="20"/>
        </w:rPr>
        <w:t xml:space="preserve">, </w:t>
      </w:r>
      <w:r>
        <w:rPr>
          <w:rFonts w:ascii="宋体" w:eastAsia="宋体" w:hAnsi="宋体" w:cs="宋体"/>
          <w:color w:val="000000"/>
          <w:sz w:val="20"/>
        </w:rPr>
        <w:t>包括測量</w:t>
      </w:r>
      <w:r>
        <w:rPr>
          <w:rFonts w:ascii="宋体" w:eastAsia="宋体" w:hAnsi="宋体" w:cs="宋体"/>
          <w:color w:val="000000"/>
          <w:sz w:val="20"/>
        </w:rPr>
        <w:t xml:space="preserve"> yew èesins  78a23,  997b26;  </w:t>
      </w:r>
      <w:r>
        <w:rPr>
          <w:rFonts w:ascii="宋体" w:eastAsia="宋体" w:hAnsi="宋体" w:cs="宋体"/>
          <w:color w:val="000000"/>
          <w:sz w:val="20"/>
        </w:rPr>
        <w:t>光学</w:t>
      </w:r>
      <w:r>
        <w:rPr>
          <w:rFonts w:ascii="宋体" w:eastAsia="宋体" w:hAnsi="宋体" w:cs="宋体"/>
          <w:color w:val="000000"/>
          <w:sz w:val="20"/>
        </w:rPr>
        <w:t xml:space="preserve">  δxīnà,997b20, 77a4;</w:t>
      </w:r>
    </w:p>
    <w:p w:rsidR="00374711" w:rsidRDefault="000C031C">
      <w:pPr>
        <w:autoSpaceDE w:val="0"/>
        <w:autoSpaceDN w:val="0"/>
        <w:spacing w:before="80" w:line="260" w:lineRule="atLeast"/>
        <w:ind w:left="1660"/>
        <w:rPr>
          <w:sz w:val="20"/>
        </w:rPr>
      </w:pPr>
      <w:r>
        <w:rPr>
          <w:rFonts w:ascii="宋体" w:eastAsia="宋体" w:hAnsi="宋体" w:cs="宋体"/>
          <w:color w:val="000000"/>
          <w:sz w:val="20"/>
        </w:rPr>
        <w:t>算术</w:t>
      </w:r>
      <w:r>
        <w:rPr>
          <w:rFonts w:ascii="宋体" w:eastAsia="宋体" w:hAnsi="宋体" w:cs="宋体"/>
          <w:color w:val="000000"/>
          <w:sz w:val="20"/>
        </w:rPr>
        <w:t>,</w:t>
      </w:r>
      <w:r>
        <w:rPr>
          <w:rFonts w:ascii="宋体" w:eastAsia="宋体" w:hAnsi="宋体" w:cs="宋体"/>
          <w:color w:val="000000"/>
          <w:sz w:val="20"/>
        </w:rPr>
        <w:t>包括声学</w:t>
      </w:r>
      <w:r>
        <w:rPr>
          <w:rFonts w:ascii="宋体" w:eastAsia="宋体" w:hAnsi="宋体" w:cs="宋体"/>
          <w:color w:val="000000"/>
          <w:sz w:val="20"/>
        </w:rPr>
        <w:t xml:space="preserve"> 6pu021u; (</w:t>
      </w:r>
      <w:r>
        <w:rPr>
          <w:rFonts w:ascii="宋体" w:eastAsia="宋体" w:hAnsi="宋体" w:cs="宋体"/>
          <w:color w:val="000000"/>
          <w:sz w:val="20"/>
        </w:rPr>
        <w:t>乐律</w:t>
      </w:r>
      <w:r>
        <w:rPr>
          <w:rFonts w:ascii="宋体" w:eastAsia="宋体" w:hAnsi="宋体" w:cs="宋体"/>
          <w:color w:val="000000"/>
          <w:sz w:val="20"/>
        </w:rPr>
        <w:t>) 77a5;</w:t>
      </w:r>
    </w:p>
    <w:p w:rsidR="00374711" w:rsidRDefault="000C031C">
      <w:pPr>
        <w:autoSpaceDE w:val="0"/>
        <w:autoSpaceDN w:val="0"/>
        <w:spacing w:before="60" w:line="260" w:lineRule="atLeast"/>
        <w:ind w:left="1660"/>
        <w:rPr>
          <w:sz w:val="20"/>
        </w:rPr>
      </w:pPr>
      <w:r>
        <w:rPr>
          <w:rFonts w:ascii="宋体" w:eastAsia="宋体" w:hAnsi="宋体" w:cs="宋体"/>
          <w:color w:val="000000"/>
          <w:sz w:val="20"/>
        </w:rPr>
        <w:t>天文为数学之一門，与哲学尤相切近</w:t>
      </w:r>
      <w:r>
        <w:rPr>
          <w:rFonts w:ascii="宋体" w:eastAsia="宋体" w:hAnsi="宋体" w:cs="宋体"/>
          <w:color w:val="000000"/>
          <w:sz w:val="20"/>
        </w:rPr>
        <w:t xml:space="preserve"> 73b4</w:t>
      </w:r>
      <w:r>
        <w:rPr>
          <w:rFonts w:ascii="宋体" w:eastAsia="宋体" w:hAnsi="宋体" w:cs="宋体"/>
          <w:color w:val="000000"/>
          <w:sz w:val="20"/>
        </w:rPr>
        <w:t>。</w:t>
      </w:r>
    </w:p>
    <w:p w:rsidR="00374711" w:rsidRDefault="000C031C">
      <w:pPr>
        <w:autoSpaceDE w:val="0"/>
        <w:autoSpaceDN w:val="0"/>
        <w:spacing w:before="100" w:line="240" w:lineRule="atLeast"/>
        <w:ind w:left="1000"/>
        <w:rPr>
          <w:sz w:val="20"/>
        </w:rPr>
      </w:pPr>
      <w:r>
        <w:rPr>
          <w:rFonts w:ascii="宋体" w:eastAsia="宋体" w:hAnsi="宋体" w:cs="宋体"/>
          <w:color w:val="000000"/>
          <w:sz w:val="20"/>
        </w:rPr>
        <w:t>物学各門</w:t>
      </w:r>
      <w:r>
        <w:rPr>
          <w:rFonts w:ascii="宋体" w:eastAsia="宋体" w:hAnsi="宋体" w:cs="宋体"/>
          <w:color w:val="000000"/>
          <w:sz w:val="20"/>
        </w:rPr>
        <w:t xml:space="preserve">: </w:t>
      </w:r>
      <w:r>
        <w:rPr>
          <w:rFonts w:ascii="宋体" w:eastAsia="宋体" w:hAnsi="宋体" w:cs="宋体"/>
          <w:color w:val="000000"/>
          <w:sz w:val="20"/>
        </w:rPr>
        <w:t>本書涉及力学</w:t>
      </w:r>
      <w:r>
        <w:rPr>
          <w:rFonts w:ascii="宋体" w:eastAsia="宋体" w:hAnsi="宋体" w:cs="宋体"/>
          <w:color w:val="000000"/>
          <w:sz w:val="20"/>
        </w:rPr>
        <w:t>μeːvuxŋ 78a23</w:t>
      </w:r>
      <w:r>
        <w:rPr>
          <w:rFonts w:ascii="宋体" w:eastAsia="宋体" w:hAnsi="宋体" w:cs="宋体"/>
          <w:color w:val="000000"/>
          <w:sz w:val="20"/>
        </w:rPr>
        <w:t>。</w:t>
      </w:r>
    </w:p>
    <w:p w:rsidR="00374711" w:rsidRDefault="000C031C">
      <w:pPr>
        <w:autoSpaceDE w:val="0"/>
        <w:autoSpaceDN w:val="0"/>
        <w:spacing w:line="330" w:lineRule="atLeast"/>
        <w:ind w:left="1000" w:right="1520"/>
        <w:rPr>
          <w:sz w:val="20"/>
        </w:rPr>
      </w:pPr>
      <w:r>
        <w:rPr>
          <w:rFonts w:ascii="宋体" w:eastAsia="宋体" w:hAnsi="宋体" w:cs="宋体"/>
          <w:color w:val="000000"/>
          <w:sz w:val="20"/>
        </w:rPr>
        <w:t>实用学术包括倫理，政治，經济等，本書書涉及：分析法</w:t>
      </w:r>
      <w:r>
        <w:rPr>
          <w:rFonts w:ascii="宋体" w:eastAsia="宋体" w:hAnsi="宋体" w:cs="宋体"/>
          <w:color w:val="000000"/>
          <w:sz w:val="20"/>
        </w:rPr>
        <w:t>(</w:t>
      </w:r>
      <w:r>
        <w:rPr>
          <w:rFonts w:ascii="宋体" w:eastAsia="宋体" w:hAnsi="宋体" w:cs="宋体"/>
          <w:color w:val="000000"/>
          <w:sz w:val="20"/>
        </w:rPr>
        <w:t>名学</w:t>
      </w:r>
      <w:r>
        <w:rPr>
          <w:rFonts w:ascii="宋体" w:eastAsia="宋体" w:hAnsi="宋体" w:cs="宋体"/>
          <w:color w:val="000000"/>
          <w:sz w:val="20"/>
        </w:rPr>
        <w:t>) divokvrux</w:t>
      </w:r>
      <w:r>
        <w:rPr>
          <w:rFonts w:ascii="宋体" w:eastAsia="宋体" w:hAnsi="宋体" w:cs="宋体"/>
          <w:color w:val="000000"/>
          <w:sz w:val="20"/>
        </w:rPr>
        <w:t>，辯証法</w:t>
      </w:r>
      <w:r>
        <w:rPr>
          <w:rFonts w:ascii="宋体" w:eastAsia="宋体" w:hAnsi="宋体" w:cs="宋体"/>
          <w:color w:val="000000"/>
          <w:sz w:val="20"/>
        </w:rPr>
        <w:t>δuahenit</w:t>
      </w:r>
      <w:r>
        <w:rPr>
          <w:rFonts w:ascii="宋体" w:eastAsia="宋体" w:hAnsi="宋体" w:cs="宋体"/>
          <w:color w:val="000000"/>
          <w:sz w:val="20"/>
        </w:rPr>
        <w:t>计</w:t>
      </w:r>
      <w:r>
        <w:rPr>
          <w:rFonts w:ascii="宋体" w:eastAsia="宋体" w:hAnsi="宋体" w:cs="宋体"/>
          <w:color w:val="000000"/>
          <w:sz w:val="20"/>
        </w:rPr>
        <w:t xml:space="preserve">, </w:t>
      </w:r>
      <w:r>
        <w:rPr>
          <w:rFonts w:ascii="宋体" w:eastAsia="宋体" w:hAnsi="宋体" w:cs="宋体"/>
          <w:color w:val="000000"/>
          <w:sz w:val="20"/>
        </w:rPr>
        <w:t>倫理学</w:t>
      </w:r>
      <w:r>
        <w:rPr>
          <w:rFonts w:ascii="宋体" w:eastAsia="宋体" w:hAnsi="宋体" w:cs="宋体"/>
          <w:color w:val="000000"/>
          <w:sz w:val="20"/>
        </w:rPr>
        <w:t xml:space="preserve"> iθ:x), 987b4, 78b24</w:t>
      </w:r>
      <w:r>
        <w:rPr>
          <w:rFonts w:ascii="宋体" w:eastAsia="宋体" w:hAnsi="宋体" w:cs="宋体"/>
          <w:color w:val="000000"/>
          <w:sz w:val="20"/>
        </w:rPr>
        <w:t>。</w:t>
      </w:r>
    </w:p>
    <w:p w:rsidR="00374711" w:rsidRDefault="000C031C">
      <w:pPr>
        <w:autoSpaceDE w:val="0"/>
        <w:autoSpaceDN w:val="0"/>
        <w:spacing w:line="330" w:lineRule="atLeast"/>
        <w:ind w:left="1000" w:right="1520"/>
        <w:rPr>
          <w:sz w:val="20"/>
        </w:rPr>
      </w:pPr>
      <w:r>
        <w:rPr>
          <w:rFonts w:ascii="宋体" w:eastAsia="宋体" w:hAnsi="宋体" w:cs="宋体"/>
          <w:color w:val="000000"/>
          <w:sz w:val="20"/>
        </w:rPr>
        <w:t>制造学术，</w:t>
      </w:r>
      <w:r>
        <w:rPr>
          <w:rFonts w:ascii="宋体" w:eastAsia="宋体" w:hAnsi="宋体" w:cs="宋体"/>
          <w:color w:val="000000"/>
          <w:sz w:val="20"/>
        </w:rPr>
        <w:t>64a13</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本書書涉及者为：建筑，雕塑，音乐，医学，健身术</w:t>
      </w:r>
      <w:r>
        <w:rPr>
          <w:rFonts w:ascii="宋体" w:eastAsia="宋体" w:hAnsi="宋体" w:cs="宋体"/>
          <w:color w:val="000000"/>
          <w:sz w:val="20"/>
        </w:rPr>
        <w:t>(64a1)</w:t>
      </w:r>
      <w:r>
        <w:rPr>
          <w:rFonts w:ascii="宋体" w:eastAsia="宋体" w:hAnsi="宋体" w:cs="宋体"/>
          <w:color w:val="000000"/>
          <w:sz w:val="20"/>
        </w:rPr>
        <w:t>卫生。</w:t>
      </w:r>
      <w:r>
        <w:rPr>
          <w:rFonts w:ascii="宋体" w:eastAsia="宋体" w:hAnsi="宋体" w:cs="宋体"/>
          <w:color w:val="000000"/>
          <w:sz w:val="20"/>
        </w:rPr>
        <w:t xml:space="preserve"> (</w:t>
      </w:r>
      <w:r>
        <w:rPr>
          <w:rFonts w:ascii="宋体" w:eastAsia="宋体" w:hAnsi="宋体" w:cs="宋体"/>
          <w:color w:val="000000"/>
          <w:sz w:val="20"/>
        </w:rPr>
        <w:t>制造学术郎艺术与技术。</w:t>
      </w:r>
      <w:r>
        <w:rPr>
          <w:rFonts w:ascii="宋体" w:eastAsia="宋体" w:hAnsi="宋体" w:cs="宋体"/>
          <w:color w:val="000000"/>
          <w:sz w:val="20"/>
        </w:rPr>
        <w:t>)</w:t>
      </w:r>
    </w:p>
    <w:p w:rsidR="00374711" w:rsidRDefault="000C031C">
      <w:pPr>
        <w:autoSpaceDE w:val="0"/>
        <w:autoSpaceDN w:val="0"/>
        <w:spacing w:before="20" w:line="330" w:lineRule="atLeast"/>
        <w:ind w:left="380" w:right="1460"/>
        <w:rPr>
          <w:sz w:val="20"/>
        </w:rPr>
      </w:pPr>
      <w:r>
        <w:rPr>
          <w:rFonts w:ascii="宋体" w:eastAsia="宋体" w:hAnsi="宋体" w:cs="宋体"/>
          <w:color w:val="000000"/>
          <w:sz w:val="20"/>
        </w:rPr>
        <w:t xml:space="preserve">Learning ua ror, xateeit </w:t>
      </w:r>
      <w:r>
        <w:rPr>
          <w:rFonts w:ascii="宋体" w:eastAsia="宋体" w:hAnsi="宋体" w:cs="宋体"/>
          <w:color w:val="000000"/>
          <w:sz w:val="20"/>
        </w:rPr>
        <w:t>学习</w:t>
      </w:r>
      <w:r>
        <w:rPr>
          <w:rFonts w:ascii="宋体" w:eastAsia="宋体" w:hAnsi="宋体" w:cs="宋体"/>
          <w:color w:val="000000"/>
          <w:sz w:val="20"/>
        </w:rPr>
        <w:t>(</w:t>
      </w:r>
      <w:r>
        <w:rPr>
          <w:rFonts w:ascii="宋体" w:eastAsia="宋体" w:hAnsi="宋体" w:cs="宋体"/>
          <w:color w:val="000000"/>
          <w:sz w:val="20"/>
        </w:rPr>
        <w:t>学問</w:t>
      </w:r>
      <w:r>
        <w:rPr>
          <w:rFonts w:ascii="宋体" w:eastAsia="宋体" w:hAnsi="宋体" w:cs="宋体"/>
          <w:color w:val="000000"/>
          <w:sz w:val="20"/>
        </w:rPr>
        <w:t>)</w:t>
      </w:r>
      <w:r>
        <w:rPr>
          <w:rFonts w:ascii="宋体" w:eastAsia="宋体" w:hAnsi="宋体" w:cs="宋体"/>
          <w:color w:val="000000"/>
          <w:sz w:val="20"/>
        </w:rPr>
        <w:t>。技艺必先經学习</w:t>
      </w:r>
      <w:r>
        <w:rPr>
          <w:rFonts w:ascii="宋体" w:eastAsia="宋体" w:hAnsi="宋体" w:cs="宋体"/>
          <w:color w:val="000000"/>
          <w:sz w:val="20"/>
        </w:rPr>
        <w:t xml:space="preserve">46b36; </w:t>
      </w:r>
      <w:r>
        <w:rPr>
          <w:rFonts w:ascii="宋体" w:eastAsia="宋体" w:hAnsi="宋体" w:cs="宋体"/>
          <w:color w:val="000000"/>
          <w:sz w:val="20"/>
        </w:rPr>
        <w:t>学习一門知識应先知道一些前提</w:t>
      </w:r>
      <w:r>
        <w:rPr>
          <w:rFonts w:ascii="宋体" w:eastAsia="宋体" w:hAnsi="宋体" w:cs="宋体"/>
          <w:color w:val="000000"/>
          <w:sz w:val="20"/>
        </w:rPr>
        <w:t xml:space="preserve"> 992b33; </w:t>
      </w:r>
      <w:r>
        <w:rPr>
          <w:rFonts w:ascii="宋体" w:eastAsia="宋体" w:hAnsi="宋体" w:cs="宋体"/>
          <w:color w:val="000000"/>
          <w:sz w:val="20"/>
        </w:rPr>
        <w:t>学习在漸进</w:t>
      </w:r>
      <w:r>
        <w:rPr>
          <w:rFonts w:ascii="宋体" w:eastAsia="宋体" w:hAnsi="宋体" w:cs="宋体"/>
          <w:color w:val="000000"/>
          <w:sz w:val="20"/>
        </w:rPr>
        <w:t xml:space="preserve"> 48b25</w:t>
      </w:r>
      <w:r>
        <w:rPr>
          <w:rFonts w:ascii="宋体" w:eastAsia="宋体" w:hAnsi="宋体" w:cs="宋体"/>
          <w:color w:val="000000"/>
          <w:sz w:val="20"/>
        </w:rPr>
        <w:t>。</w:t>
      </w:r>
    </w:p>
    <w:p w:rsidR="00374711" w:rsidRDefault="000C031C">
      <w:pPr>
        <w:autoSpaceDE w:val="0"/>
        <w:autoSpaceDN w:val="0"/>
        <w:spacing w:before="60" w:line="260" w:lineRule="atLeast"/>
        <w:ind w:left="380"/>
        <w:rPr>
          <w:sz w:val="20"/>
        </w:rPr>
      </w:pPr>
      <w:r>
        <w:rPr>
          <w:rFonts w:ascii="宋体" w:eastAsia="宋体" w:hAnsi="宋体" w:cs="宋体"/>
          <w:color w:val="000000"/>
          <w:sz w:val="20"/>
        </w:rPr>
        <w:t xml:space="preserve">Like δuota </w:t>
      </w:r>
      <w:r>
        <w:rPr>
          <w:rFonts w:ascii="宋体" w:eastAsia="宋体" w:hAnsi="宋体" w:cs="宋体"/>
          <w:color w:val="000000"/>
          <w:sz w:val="20"/>
        </w:rPr>
        <w:t>相似</w:t>
      </w:r>
      <w:r>
        <w:rPr>
          <w:rFonts w:ascii="宋体" w:eastAsia="宋体" w:hAnsi="宋体" w:cs="宋体"/>
          <w:color w:val="000000"/>
          <w:sz w:val="20"/>
        </w:rPr>
        <w:t xml:space="preserve"> 0b5, 18a15, 21a11, </w:t>
      </w:r>
      <w:r>
        <w:rPr>
          <w:rFonts w:ascii="宋体" w:eastAsia="宋体" w:hAnsi="宋体" w:cs="宋体"/>
          <w:color w:val="000000"/>
          <w:sz w:val="20"/>
        </w:rPr>
        <w:t>54b3</w:t>
      </w:r>
      <w:r>
        <w:rPr>
          <w:rFonts w:ascii="宋体" w:eastAsia="宋体" w:hAnsi="宋体" w:cs="宋体"/>
          <w:color w:val="000000"/>
          <w:sz w:val="20"/>
        </w:rPr>
        <w:t>。</w:t>
      </w:r>
    </w:p>
    <w:p w:rsidR="00374711" w:rsidRDefault="000C031C">
      <w:pPr>
        <w:autoSpaceDE w:val="0"/>
        <w:autoSpaceDN w:val="0"/>
        <w:spacing w:before="20" w:line="320" w:lineRule="atLeast"/>
        <w:ind w:left="380" w:right="1500"/>
        <w:rPr>
          <w:sz w:val="20"/>
        </w:rPr>
      </w:pPr>
      <w:r>
        <w:rPr>
          <w:rFonts w:ascii="宋体" w:eastAsia="宋体" w:hAnsi="宋体" w:cs="宋体"/>
          <w:color w:val="000000"/>
          <w:sz w:val="20"/>
        </w:rPr>
        <w:t xml:space="preserve">L'mit πe'o ( : </w:t>
      </w:r>
      <w:r>
        <w:rPr>
          <w:rFonts w:ascii="宋体" w:eastAsia="宋体" w:hAnsi="宋体" w:cs="宋体"/>
          <w:color w:val="000000"/>
          <w:sz w:val="20"/>
        </w:rPr>
        <w:t>限</w:t>
      </w:r>
      <w:r>
        <w:rPr>
          <w:rFonts w:ascii="宋体" w:eastAsia="宋体" w:hAnsi="宋体" w:cs="宋体"/>
          <w:color w:val="000000"/>
          <w:sz w:val="20"/>
        </w:rPr>
        <w:t>,</w:t>
      </w:r>
      <w:r>
        <w:rPr>
          <w:rFonts w:ascii="宋体" w:eastAsia="宋体" w:hAnsi="宋体" w:cs="宋体"/>
          <w:color w:val="000000"/>
          <w:sz w:val="20"/>
        </w:rPr>
        <w:t>定限</w:t>
      </w:r>
      <w:r>
        <w:rPr>
          <w:rFonts w:ascii="宋体" w:eastAsia="宋体" w:hAnsi="宋体" w:cs="宋体"/>
          <w:color w:val="000000"/>
          <w:sz w:val="20"/>
        </w:rPr>
        <w:t>(</w:t>
      </w:r>
      <w:r>
        <w:rPr>
          <w:rFonts w:ascii="宋体" w:eastAsia="宋体" w:hAnsi="宋体" w:cs="宋体"/>
          <w:color w:val="000000"/>
          <w:sz w:val="20"/>
        </w:rPr>
        <w:t>界限</w:t>
      </w:r>
      <w:r>
        <w:rPr>
          <w:rFonts w:ascii="宋体" w:eastAsia="宋体" w:hAnsi="宋体" w:cs="宋体"/>
          <w:color w:val="000000"/>
          <w:sz w:val="20"/>
        </w:rPr>
        <w:t>) Δ17</w:t>
      </w:r>
      <w:r>
        <w:rPr>
          <w:rFonts w:ascii="宋体" w:eastAsia="宋体" w:hAnsi="宋体" w:cs="宋体"/>
          <w:color w:val="000000"/>
          <w:sz w:val="20"/>
        </w:rPr>
        <w:t>。毕达哥拉斯学派之定限</w:t>
      </w:r>
      <w:r>
        <w:rPr>
          <w:rFonts w:ascii="宋体" w:eastAsia="宋体" w:hAnsi="宋体" w:cs="宋体"/>
          <w:color w:val="000000"/>
          <w:sz w:val="20"/>
        </w:rPr>
        <w:t xml:space="preserve"> 987a15,990a8, 4b32;</w:t>
      </w:r>
      <w:r>
        <w:rPr>
          <w:rFonts w:ascii="宋体" w:eastAsia="宋体" w:hAnsi="宋体" w:cs="宋体"/>
          <w:color w:val="000000"/>
          <w:sz w:val="20"/>
        </w:rPr>
        <w:t>事物之定限</w:t>
      </w:r>
      <w:r>
        <w:rPr>
          <w:rFonts w:ascii="宋体" w:eastAsia="宋体" w:hAnsi="宋体" w:cs="宋体"/>
          <w:color w:val="000000"/>
          <w:sz w:val="20"/>
        </w:rPr>
        <w:t>(</w:t>
      </w:r>
      <w:r>
        <w:rPr>
          <w:rFonts w:ascii="宋体" w:eastAsia="宋体" w:hAnsi="宋体" w:cs="宋体"/>
          <w:color w:val="000000"/>
          <w:sz w:val="20"/>
        </w:rPr>
        <w:t>界限</w:t>
      </w:r>
      <w:r>
        <w:rPr>
          <w:rFonts w:ascii="宋体" w:eastAsia="宋体" w:hAnsi="宋体" w:cs="宋体"/>
          <w:color w:val="000000"/>
          <w:sz w:val="20"/>
        </w:rPr>
        <w:t>)(</w:t>
      </w:r>
      <w:r>
        <w:rPr>
          <w:rFonts w:ascii="宋体" w:eastAsia="宋体" w:hAnsi="宋体" w:cs="宋体"/>
          <w:color w:val="000000"/>
          <w:sz w:val="20"/>
        </w:rPr>
        <w:t>数与棧</w:t>
      </w:r>
      <w:r>
        <w:rPr>
          <w:rFonts w:ascii="宋体" w:eastAsia="宋体" w:hAnsi="宋体" w:cs="宋体"/>
          <w:color w:val="000000"/>
          <w:sz w:val="20"/>
        </w:rPr>
        <w:t>,</w:t>
      </w:r>
      <w:r>
        <w:rPr>
          <w:rFonts w:ascii="宋体" w:eastAsia="宋体" w:hAnsi="宋体" w:cs="宋体"/>
          <w:color w:val="000000"/>
          <w:sz w:val="20"/>
        </w:rPr>
        <w:t>面</w:t>
      </w:r>
      <w:r>
        <w:rPr>
          <w:rFonts w:ascii="宋体" w:eastAsia="宋体" w:hAnsi="宋体" w:cs="宋体"/>
          <w:color w:val="000000"/>
          <w:sz w:val="20"/>
        </w:rPr>
        <w:t>,</w:t>
      </w:r>
      <w:r>
        <w:rPr>
          <w:rFonts w:ascii="宋体" w:eastAsia="宋体" w:hAnsi="宋体" w:cs="宋体"/>
          <w:color w:val="000000"/>
          <w:sz w:val="20"/>
        </w:rPr>
        <w:t>体</w:t>
      </w:r>
      <w:r>
        <w:rPr>
          <w:rFonts w:ascii="宋体" w:eastAsia="宋体" w:hAnsi="宋体" w:cs="宋体"/>
          <w:color w:val="000000"/>
          <w:sz w:val="20"/>
        </w:rPr>
        <w:t>) 2b10, 17b17, 60b16</w:t>
      </w:r>
      <w:r>
        <w:rPr>
          <w:rFonts w:ascii="宋体" w:eastAsia="宋体" w:hAnsi="宋体" w:cs="宋体"/>
          <w:color w:val="000000"/>
          <w:sz w:val="20"/>
        </w:rPr>
        <w:t>。</w:t>
      </w:r>
    </w:p>
    <w:p w:rsidR="00374711" w:rsidRDefault="000C031C">
      <w:pPr>
        <w:autoSpaceDE w:val="0"/>
        <w:autoSpaceDN w:val="0"/>
        <w:spacing w:before="40" w:line="320" w:lineRule="atLeast"/>
        <w:ind w:left="380" w:right="1520"/>
        <w:rPr>
          <w:sz w:val="20"/>
        </w:rPr>
      </w:pPr>
      <w:r>
        <w:rPr>
          <w:rFonts w:ascii="宋体" w:eastAsia="宋体" w:hAnsi="宋体" w:cs="宋体"/>
          <w:color w:val="000000"/>
          <w:sz w:val="20"/>
        </w:rPr>
        <w:t>Line y</w:t>
      </w:r>
      <w:r>
        <w:rPr>
          <w:rFonts w:ascii="宋体" w:eastAsia="宋体" w:hAnsi="宋体" w:cs="宋体"/>
          <w:color w:val="000000"/>
          <w:sz w:val="20"/>
        </w:rPr>
        <w:t>、</w:t>
      </w:r>
      <w:r>
        <w:rPr>
          <w:rFonts w:ascii="宋体" w:eastAsia="宋体" w:hAnsi="宋体" w:cs="宋体"/>
          <w:color w:val="000000"/>
          <w:sz w:val="20"/>
        </w:rPr>
        <w:t>αμμ≥, μī xOi</w:t>
      </w:r>
      <w:r>
        <w:rPr>
          <w:rFonts w:ascii="宋体" w:eastAsia="宋体" w:hAnsi="宋体" w:cs="宋体"/>
          <w:color w:val="000000"/>
          <w:sz w:val="20"/>
        </w:rPr>
        <w:t>綫</w:t>
      </w:r>
      <w:r>
        <w:rPr>
          <w:rFonts w:ascii="宋体" w:eastAsia="宋体" w:hAnsi="宋体" w:cs="宋体"/>
          <w:color w:val="000000"/>
          <w:sz w:val="20"/>
        </w:rPr>
        <w:t xml:space="preserve"> 2a5, 16b26, 36b12, 43a33, 89b1?</w:t>
      </w:r>
      <w:r>
        <w:rPr>
          <w:rFonts w:ascii="宋体" w:eastAsia="宋体" w:hAnsi="宋体" w:cs="宋体"/>
          <w:color w:val="000000"/>
          <w:sz w:val="20"/>
        </w:rPr>
        <w:t>。幾不由点粗成</w:t>
      </w:r>
      <w:r>
        <w:rPr>
          <w:rFonts w:ascii="宋体" w:eastAsia="宋体" w:hAnsi="宋体" w:cs="宋体"/>
          <w:color w:val="000000"/>
          <w:sz w:val="20"/>
        </w:rPr>
        <w:t>1b18;</w:t>
      </w:r>
      <w:r>
        <w:rPr>
          <w:rFonts w:ascii="宋体" w:eastAsia="宋体" w:hAnsi="宋体" w:cs="宋体"/>
          <w:color w:val="000000"/>
          <w:sz w:val="20"/>
        </w:rPr>
        <w:t>可見綫</w:t>
      </w:r>
      <w:r>
        <w:rPr>
          <w:rFonts w:ascii="宋体" w:eastAsia="宋体" w:hAnsi="宋体" w:cs="宋体"/>
          <w:color w:val="000000"/>
          <w:sz w:val="20"/>
        </w:rPr>
        <w:t xml:space="preserve"> 998a1;</w:t>
      </w:r>
      <w:r>
        <w:rPr>
          <w:rFonts w:ascii="宋体" w:eastAsia="宋体" w:hAnsi="宋体" w:cs="宋体"/>
          <w:color w:val="000000"/>
          <w:sz w:val="20"/>
        </w:rPr>
        <w:t>綫与綫本</w:t>
      </w:r>
      <w:r>
        <w:rPr>
          <w:rFonts w:ascii="宋体" w:eastAsia="宋体" w:hAnsi="宋体" w:cs="宋体"/>
          <w:color w:val="000000"/>
          <w:sz w:val="20"/>
        </w:rPr>
        <w:t>(</w:t>
      </w:r>
      <w:r>
        <w:rPr>
          <w:rFonts w:ascii="宋体" w:eastAsia="宋体" w:hAnsi="宋体" w:cs="宋体"/>
          <w:color w:val="000000"/>
          <w:sz w:val="20"/>
        </w:rPr>
        <w:t>意式幾</w:t>
      </w:r>
      <w:r>
        <w:rPr>
          <w:rFonts w:ascii="宋体" w:eastAsia="宋体" w:hAnsi="宋体" w:cs="宋体"/>
          <w:color w:val="000000"/>
          <w:sz w:val="20"/>
        </w:rPr>
        <w:t>) 36b13;</w:t>
      </w:r>
      <w:r>
        <w:rPr>
          <w:rFonts w:ascii="宋体" w:eastAsia="宋体" w:hAnsi="宋体" w:cs="宋体"/>
          <w:color w:val="000000"/>
          <w:sz w:val="20"/>
        </w:rPr>
        <w:t>不可区分綫</w:t>
      </w:r>
      <w:r>
        <w:rPr>
          <w:rFonts w:ascii="宋体" w:eastAsia="宋体" w:hAnsi="宋体" w:cs="宋体"/>
          <w:color w:val="000000"/>
          <w:sz w:val="20"/>
        </w:rPr>
        <w:t xml:space="preserve"> 992a22,84b1</w:t>
      </w:r>
      <w:r>
        <w:rPr>
          <w:rFonts w:ascii="宋体" w:eastAsia="宋体" w:hAnsi="宋体" w:cs="宋体"/>
          <w:color w:val="000000"/>
          <w:sz w:val="20"/>
        </w:rPr>
        <w:t>。</w:t>
      </w:r>
    </w:p>
    <w:p w:rsidR="00374711" w:rsidRDefault="000C031C">
      <w:pPr>
        <w:autoSpaceDE w:val="0"/>
        <w:autoSpaceDN w:val="0"/>
        <w:spacing w:before="60" w:line="260" w:lineRule="atLeast"/>
        <w:ind w:left="380"/>
        <w:rPr>
          <w:sz w:val="20"/>
        </w:rPr>
      </w:pPr>
      <w:r>
        <w:rPr>
          <w:rFonts w:ascii="宋体" w:eastAsia="宋体" w:hAnsi="宋体" w:cs="宋体"/>
          <w:color w:val="000000"/>
          <w:sz w:val="20"/>
        </w:rPr>
        <w:t xml:space="preserve">Logic (analytic) àvakvix☆ </w:t>
      </w:r>
      <w:r>
        <w:rPr>
          <w:rFonts w:ascii="宋体" w:eastAsia="宋体" w:hAnsi="宋体" w:cs="宋体"/>
          <w:color w:val="000000"/>
          <w:sz w:val="20"/>
        </w:rPr>
        <w:t>分析法</w:t>
      </w:r>
      <w:r>
        <w:rPr>
          <w:rFonts w:ascii="宋体" w:eastAsia="宋体" w:hAnsi="宋体" w:cs="宋体"/>
          <w:color w:val="000000"/>
          <w:sz w:val="20"/>
        </w:rPr>
        <w:t>(</w:t>
      </w:r>
      <w:r>
        <w:rPr>
          <w:rFonts w:ascii="宋体" w:eastAsia="宋体" w:hAnsi="宋体" w:cs="宋体"/>
          <w:color w:val="000000"/>
          <w:sz w:val="20"/>
        </w:rPr>
        <w:t>名学</w:t>
      </w:r>
      <w:r>
        <w:rPr>
          <w:rFonts w:ascii="宋体" w:eastAsia="宋体" w:hAnsi="宋体" w:cs="宋体"/>
          <w:color w:val="000000"/>
          <w:sz w:val="20"/>
        </w:rPr>
        <w:t xml:space="preserve">, </w:t>
      </w:r>
      <w:r>
        <w:rPr>
          <w:rFonts w:ascii="宋体" w:eastAsia="宋体" w:hAnsi="宋体" w:cs="宋体"/>
          <w:color w:val="000000"/>
          <w:sz w:val="20"/>
        </w:rPr>
        <w:t>遷輯</w:t>
      </w:r>
      <w:r>
        <w:rPr>
          <w:rFonts w:ascii="宋体" w:eastAsia="宋体" w:hAnsi="宋体" w:cs="宋体"/>
          <w:color w:val="000000"/>
          <w:sz w:val="20"/>
        </w:rPr>
        <w:t>) 5b4</w:t>
      </w:r>
      <w:r>
        <w:rPr>
          <w:rFonts w:ascii="宋体" w:eastAsia="宋体" w:hAnsi="宋体" w:cs="宋体"/>
          <w:color w:val="000000"/>
          <w:sz w:val="20"/>
        </w:rPr>
        <w:t>。</w:t>
      </w:r>
    </w:p>
    <w:p w:rsidR="00374711" w:rsidRDefault="000C031C">
      <w:pPr>
        <w:autoSpaceDE w:val="0"/>
        <w:autoSpaceDN w:val="0"/>
        <w:spacing w:line="340" w:lineRule="atLeast"/>
        <w:ind w:left="380" w:right="1480"/>
        <w:rPr>
          <w:sz w:val="20"/>
        </w:rPr>
      </w:pPr>
      <w:r>
        <w:rPr>
          <w:rFonts w:ascii="宋体" w:eastAsia="宋体" w:hAnsi="宋体" w:cs="宋体"/>
          <w:color w:val="000000"/>
          <w:sz w:val="20"/>
        </w:rPr>
        <w:t>L</w:t>
      </w:r>
      <w:r>
        <w:rPr>
          <w:rFonts w:ascii="宋体" w:eastAsia="宋体" w:hAnsi="宋体" w:cs="宋体"/>
          <w:color w:val="000000"/>
          <w:sz w:val="20"/>
        </w:rPr>
        <w:t xml:space="preserve">ove(eros, desire) ěng: </w:t>
      </w:r>
      <w:r>
        <w:rPr>
          <w:rFonts w:ascii="宋体" w:eastAsia="宋体" w:hAnsi="宋体" w:cs="宋体"/>
          <w:color w:val="000000"/>
          <w:sz w:val="20"/>
        </w:rPr>
        <w:t>爱</w:t>
      </w:r>
      <w:r>
        <w:rPr>
          <w:rFonts w:ascii="宋体" w:eastAsia="宋体" w:hAnsi="宋体" w:cs="宋体"/>
          <w:color w:val="000000"/>
          <w:sz w:val="20"/>
        </w:rPr>
        <w:t>,</w:t>
      </w:r>
      <w:r>
        <w:rPr>
          <w:rFonts w:ascii="宋体" w:eastAsia="宋体" w:hAnsi="宋体" w:cs="宋体"/>
          <w:color w:val="000000"/>
          <w:sz w:val="20"/>
        </w:rPr>
        <w:t>情欲</w:t>
      </w:r>
      <w:r>
        <w:rPr>
          <w:rFonts w:ascii="宋体" w:eastAsia="宋体" w:hAnsi="宋体" w:cs="宋体"/>
          <w:color w:val="000000"/>
          <w:sz w:val="20"/>
        </w:rPr>
        <w:t>(</w:t>
      </w:r>
      <w:r>
        <w:rPr>
          <w:rFonts w:ascii="宋体" w:eastAsia="宋体" w:hAnsi="宋体" w:cs="宋体"/>
          <w:color w:val="000000"/>
          <w:sz w:val="20"/>
        </w:rPr>
        <w:t>希蕭特与巴門尼德</w:t>
      </w:r>
      <w:r>
        <w:rPr>
          <w:rFonts w:ascii="宋体" w:eastAsia="宋体" w:hAnsi="宋体" w:cs="宋体"/>
          <w:color w:val="000000"/>
          <w:sz w:val="20"/>
        </w:rPr>
        <w:t>) 984b24, 988a34</w:t>
      </w:r>
      <w:r>
        <w:rPr>
          <w:rFonts w:ascii="宋体" w:eastAsia="宋体" w:hAnsi="宋体" w:cs="宋体"/>
          <w:color w:val="000000"/>
          <w:sz w:val="20"/>
        </w:rPr>
        <w:t>。友爱</w:t>
      </w:r>
      <w:r>
        <w:rPr>
          <w:rFonts w:ascii="宋体" w:eastAsia="宋体" w:hAnsi="宋体" w:cs="宋体"/>
          <w:color w:val="000000"/>
          <w:sz w:val="20"/>
        </w:rPr>
        <w:t>φthórr:(</w:t>
      </w:r>
      <w:r>
        <w:rPr>
          <w:rFonts w:ascii="宋体" w:eastAsia="宋体" w:hAnsi="宋体" w:cs="宋体"/>
          <w:color w:val="000000"/>
          <w:sz w:val="20"/>
        </w:rPr>
        <w:t>恩培多克勒</w:t>
      </w:r>
      <w:r>
        <w:rPr>
          <w:rFonts w:ascii="宋体" w:eastAsia="宋体" w:hAnsi="宋体" w:cs="宋体"/>
          <w:color w:val="000000"/>
          <w:sz w:val="20"/>
        </w:rPr>
        <w:t>)985a3,24,988a33,0b11, 75b3;</w:t>
      </w:r>
      <w:r>
        <w:rPr>
          <w:rFonts w:ascii="宋体" w:eastAsia="宋体" w:hAnsi="宋体" w:cs="宋体"/>
          <w:color w:val="000000"/>
          <w:sz w:val="20"/>
        </w:rPr>
        <w:t>友爱为善</w:t>
      </w:r>
      <w:r>
        <w:rPr>
          <w:rFonts w:ascii="宋体" w:eastAsia="宋体" w:hAnsi="宋体" w:cs="宋体"/>
          <w:color w:val="000000"/>
          <w:sz w:val="20"/>
        </w:rPr>
        <w:t>988b9,91b11</w:t>
      </w:r>
      <w:r>
        <w:rPr>
          <w:rFonts w:ascii="宋体" w:eastAsia="宋体" w:hAnsi="宋体" w:cs="宋体"/>
          <w:color w:val="000000"/>
          <w:sz w:val="20"/>
        </w:rPr>
        <w:t>。</w:t>
      </w:r>
    </w:p>
    <w:p w:rsidR="00374711" w:rsidRDefault="000C031C">
      <w:pPr>
        <w:autoSpaceDE w:val="0"/>
        <w:autoSpaceDN w:val="0"/>
        <w:spacing w:before="20" w:line="320" w:lineRule="atLeast"/>
        <w:ind w:left="380" w:right="1460"/>
        <w:rPr>
          <w:sz w:val="20"/>
        </w:rPr>
      </w:pPr>
      <w:r>
        <w:rPr>
          <w:rFonts w:ascii="宋体" w:eastAsia="宋体" w:hAnsi="宋体" w:cs="宋体"/>
          <w:color w:val="000000"/>
          <w:sz w:val="20"/>
        </w:rPr>
        <w:t xml:space="preserve">Luck, Chance tíkγ </w:t>
      </w:r>
      <w:r>
        <w:rPr>
          <w:rFonts w:ascii="宋体" w:eastAsia="宋体" w:hAnsi="宋体" w:cs="宋体"/>
          <w:color w:val="000000"/>
          <w:sz w:val="20"/>
        </w:rPr>
        <w:t>机遇</w:t>
      </w:r>
      <w:r>
        <w:rPr>
          <w:rFonts w:ascii="宋体" w:eastAsia="宋体" w:hAnsi="宋体" w:cs="宋体"/>
          <w:color w:val="000000"/>
          <w:sz w:val="20"/>
        </w:rPr>
        <w:t>,</w:t>
      </w:r>
      <w:r>
        <w:rPr>
          <w:rFonts w:ascii="宋体" w:eastAsia="宋体" w:hAnsi="宋体" w:cs="宋体"/>
          <w:color w:val="000000"/>
          <w:sz w:val="20"/>
        </w:rPr>
        <w:t>运道</w:t>
      </w:r>
      <w:r>
        <w:rPr>
          <w:rFonts w:ascii="宋体" w:eastAsia="宋体" w:hAnsi="宋体" w:cs="宋体"/>
          <w:color w:val="000000"/>
          <w:sz w:val="20"/>
        </w:rPr>
        <w:t>981a5, 984b14, 32a29,65a30</w:t>
      </w:r>
      <w:r>
        <w:rPr>
          <w:rFonts w:ascii="宋体" w:eastAsia="宋体" w:hAnsi="宋体" w:cs="宋体"/>
          <w:color w:val="000000"/>
          <w:sz w:val="20"/>
        </w:rPr>
        <w:t>。为削生四原因之一</w:t>
      </w:r>
      <w:r>
        <w:rPr>
          <w:rFonts w:ascii="宋体" w:eastAsia="宋体" w:hAnsi="宋体" w:cs="宋体"/>
          <w:color w:val="000000"/>
          <w:sz w:val="20"/>
        </w:rPr>
        <w:t>Z7, 49a3, 76a6</w:t>
      </w:r>
      <w:r>
        <w:rPr>
          <w:rFonts w:ascii="宋体" w:eastAsia="宋体" w:hAnsi="宋体" w:cs="宋体"/>
          <w:color w:val="000000"/>
          <w:sz w:val="20"/>
        </w:rPr>
        <w:t>。</w:t>
      </w:r>
    </w:p>
    <w:p w:rsidR="00374711" w:rsidRDefault="000C031C">
      <w:pPr>
        <w:autoSpaceDE w:val="0"/>
        <w:autoSpaceDN w:val="0"/>
        <w:spacing w:before="20" w:line="340" w:lineRule="atLeast"/>
        <w:ind w:left="380" w:right="1440"/>
        <w:rPr>
          <w:sz w:val="24"/>
        </w:rPr>
      </w:pPr>
      <w:r>
        <w:rPr>
          <w:rFonts w:ascii="宋体" w:eastAsia="宋体" w:hAnsi="宋体" w:cs="宋体"/>
          <w:color w:val="000000"/>
          <w:sz w:val="20"/>
        </w:rPr>
        <w:t>Magnitude (geometrical or spatial) uéycθ)</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量度</w:t>
      </w:r>
      <w:r>
        <w:rPr>
          <w:rFonts w:ascii="宋体" w:eastAsia="宋体" w:hAnsi="宋体" w:cs="宋体"/>
          <w:color w:val="000000"/>
          <w:sz w:val="20"/>
        </w:rPr>
        <w:t>(</w:t>
      </w:r>
      <w:r>
        <w:rPr>
          <w:rFonts w:ascii="宋体" w:eastAsia="宋体" w:hAnsi="宋体" w:cs="宋体"/>
          <w:color w:val="000000"/>
          <w:sz w:val="20"/>
        </w:rPr>
        <w:t>空間或几何量度</w:t>
      </w:r>
      <w:r>
        <w:rPr>
          <w:rFonts w:ascii="宋体" w:eastAsia="宋体" w:hAnsi="宋体" w:cs="宋体"/>
          <w:color w:val="000000"/>
          <w:sz w:val="20"/>
        </w:rPr>
        <w:t>) 990a13,</w:t>
      </w:r>
      <w:r>
        <w:rPr>
          <w:rFonts w:ascii="宋体" w:eastAsia="宋体" w:hAnsi="宋体" w:cs="宋体"/>
          <w:color w:val="000000"/>
          <w:sz w:val="20"/>
        </w:rPr>
        <w:t>20a12, 52a28, 85a32</w:t>
      </w:r>
      <w:r>
        <w:rPr>
          <w:rFonts w:ascii="宋体" w:eastAsia="宋体" w:hAnsi="宋体" w:cs="宋体"/>
          <w:color w:val="000000"/>
          <w:sz w:val="20"/>
        </w:rPr>
        <w:t>。如何粗成</w:t>
      </w:r>
      <w:r>
        <w:rPr>
          <w:rFonts w:ascii="宋体" w:eastAsia="宋体" w:hAnsi="宋体" w:cs="宋体"/>
          <w:color w:val="000000"/>
          <w:sz w:val="20"/>
        </w:rPr>
        <w:t xml:space="preserve">? 1b7-25; </w:t>
      </w:r>
      <w:r>
        <w:rPr>
          <w:rFonts w:ascii="宋体" w:eastAsia="宋体" w:hAnsi="宋体" w:cs="宋体"/>
          <w:color w:val="000000"/>
          <w:sz w:val="20"/>
        </w:rPr>
        <w:t>数理量度如何成一</w:t>
      </w:r>
      <w:r>
        <w:rPr>
          <w:rFonts w:ascii="宋体" w:eastAsia="宋体" w:hAnsi="宋体" w:cs="宋体"/>
          <w:color w:val="000000"/>
          <w:sz w:val="20"/>
        </w:rPr>
        <w:t>, 77a20;</w:t>
      </w:r>
      <w:r>
        <w:rPr>
          <w:rFonts w:ascii="宋体" w:eastAsia="宋体" w:hAnsi="宋体" w:cs="宋体"/>
          <w:color w:val="000000"/>
          <w:sz w:val="20"/>
        </w:rPr>
        <w:t>沒有</w:t>
      </w:r>
    </w:p>
    <w:p w:rsidR="00374711" w:rsidRDefault="000C031C">
      <w:pPr>
        <w:autoSpaceDE w:val="0"/>
        <w:autoSpaceDN w:val="0"/>
        <w:spacing w:before="240" w:line="260" w:lineRule="atLeast"/>
        <w:ind w:left="380"/>
        <w:rPr>
          <w:sz w:val="20"/>
        </w:rPr>
      </w:pPr>
      <w:r>
        <w:rPr>
          <w:rFonts w:ascii="宋体" w:eastAsia="宋体" w:hAnsi="宋体" w:cs="宋体"/>
          <w:color w:val="000000"/>
          <w:sz w:val="20"/>
        </w:rPr>
        <w:t>·346·</w:t>
      </w:r>
      <w:r>
        <w:br w:type="page"/>
      </w:r>
    </w:p>
    <w:p w:rsidR="00374711" w:rsidRDefault="000C031C">
      <w:pPr>
        <w:autoSpaceDE w:val="0"/>
        <w:autoSpaceDN w:val="0"/>
        <w:spacing w:before="1140" w:line="260" w:lineRule="atLeast"/>
        <w:ind w:left="1520"/>
        <w:rPr>
          <w:sz w:val="20"/>
        </w:rPr>
      </w:pPr>
      <w:r>
        <w:rPr>
          <w:rFonts w:ascii="宋体" w:eastAsia="宋体" w:hAnsi="宋体" w:cs="宋体"/>
          <w:color w:val="000000"/>
          <w:sz w:val="20"/>
        </w:rPr>
        <w:lastRenderedPageBreak/>
        <w:t>无限之量度</w:t>
      </w:r>
      <w:r>
        <w:rPr>
          <w:rFonts w:ascii="宋体" w:eastAsia="宋体" w:hAnsi="宋体" w:cs="宋体"/>
          <w:color w:val="000000"/>
          <w:sz w:val="20"/>
        </w:rPr>
        <w:t xml:space="preserve"> 73a10</w:t>
      </w:r>
      <w:r>
        <w:rPr>
          <w:rFonts w:ascii="宋体" w:eastAsia="宋体" w:hAnsi="宋体" w:cs="宋体"/>
          <w:color w:val="000000"/>
          <w:sz w:val="20"/>
        </w:rPr>
        <w:t>。</w:t>
      </w:r>
    </w:p>
    <w:p w:rsidR="00374711" w:rsidRDefault="000C031C">
      <w:pPr>
        <w:autoSpaceDE w:val="0"/>
        <w:autoSpaceDN w:val="0"/>
        <w:spacing w:line="330" w:lineRule="atLeast"/>
        <w:ind w:left="1060" w:right="740"/>
        <w:rPr>
          <w:sz w:val="20"/>
        </w:rPr>
      </w:pPr>
      <w:r>
        <w:rPr>
          <w:rFonts w:ascii="宋体" w:eastAsia="宋体" w:hAnsi="宋体" w:cs="宋体"/>
          <w:color w:val="000000"/>
          <w:sz w:val="20"/>
        </w:rPr>
        <w:t xml:space="preserve">Makings (products) xot/σc / </w:t>
      </w:r>
      <w:r>
        <w:rPr>
          <w:rFonts w:ascii="宋体" w:eastAsia="宋体" w:hAnsi="宋体" w:cs="宋体"/>
          <w:color w:val="000000"/>
          <w:sz w:val="20"/>
        </w:rPr>
        <w:t>制品</w:t>
      </w:r>
      <w:r>
        <w:rPr>
          <w:rFonts w:ascii="宋体" w:eastAsia="宋体" w:hAnsi="宋体" w:cs="宋体"/>
          <w:color w:val="000000"/>
          <w:sz w:val="20"/>
        </w:rPr>
        <w:t xml:space="preserve"> (</w:t>
      </w:r>
      <w:r>
        <w:rPr>
          <w:rFonts w:ascii="宋体" w:eastAsia="宋体" w:hAnsi="宋体" w:cs="宋体"/>
          <w:color w:val="000000"/>
          <w:sz w:val="20"/>
        </w:rPr>
        <w:t>产品</w:t>
      </w:r>
      <w:r>
        <w:rPr>
          <w:rFonts w:ascii="宋体" w:eastAsia="宋体" w:hAnsi="宋体" w:cs="宋体"/>
          <w:color w:val="000000"/>
          <w:sz w:val="20"/>
        </w:rPr>
        <w:t>)</w:t>
      </w:r>
      <w:r>
        <w:rPr>
          <w:rFonts w:ascii="宋体" w:eastAsia="宋体" w:hAnsi="宋体" w:cs="宋体"/>
          <w:color w:val="000000"/>
          <w:sz w:val="20"/>
        </w:rPr>
        <w:t>。異于自然产物</w:t>
      </w:r>
      <w:r>
        <w:rPr>
          <w:rFonts w:ascii="宋体" w:eastAsia="宋体" w:hAnsi="宋体" w:cs="宋体"/>
          <w:color w:val="000000"/>
          <w:sz w:val="20"/>
        </w:rPr>
        <w:t xml:space="preserve"> Z7, 32a26, 32b11,33b7, 34a11;  </w:t>
      </w:r>
      <w:r>
        <w:rPr>
          <w:rFonts w:ascii="宋体" w:eastAsia="宋体" w:hAnsi="宋体" w:cs="宋体"/>
          <w:color w:val="000000"/>
          <w:sz w:val="20"/>
        </w:rPr>
        <w:t>間体制品</w:t>
      </w:r>
      <w:r>
        <w:rPr>
          <w:rFonts w:ascii="宋体" w:eastAsia="宋体" w:hAnsi="宋体" w:cs="宋体"/>
          <w:color w:val="000000"/>
          <w:sz w:val="20"/>
        </w:rPr>
        <w:t>(</w:t>
      </w:r>
      <w:r>
        <w:rPr>
          <w:rFonts w:ascii="宋体" w:eastAsia="宋体" w:hAnsi="宋体" w:cs="宋体"/>
          <w:color w:val="000000"/>
          <w:sz w:val="20"/>
        </w:rPr>
        <w:t>半制品</w:t>
      </w:r>
      <w:r>
        <w:rPr>
          <w:rFonts w:ascii="宋体" w:eastAsia="宋体" w:hAnsi="宋体" w:cs="宋体"/>
          <w:color w:val="000000"/>
          <w:sz w:val="20"/>
        </w:rPr>
        <w:t>) 32b17</w:t>
      </w:r>
      <w:r>
        <w:rPr>
          <w:rFonts w:ascii="宋体" w:eastAsia="宋体" w:hAnsi="宋体" w:cs="宋体"/>
          <w:color w:val="000000"/>
          <w:sz w:val="20"/>
        </w:rPr>
        <w:t>。</w:t>
      </w:r>
    </w:p>
    <w:p w:rsidR="00374711" w:rsidRDefault="000C031C">
      <w:pPr>
        <w:autoSpaceDE w:val="0"/>
        <w:autoSpaceDN w:val="0"/>
        <w:spacing w:before="100" w:line="240" w:lineRule="atLeast"/>
        <w:ind w:left="1060"/>
        <w:rPr>
          <w:sz w:val="20"/>
        </w:rPr>
      </w:pPr>
      <w:r>
        <w:rPr>
          <w:rFonts w:ascii="宋体" w:eastAsia="宋体" w:hAnsi="宋体" w:cs="宋体"/>
          <w:color w:val="000000"/>
          <w:sz w:val="20"/>
        </w:rPr>
        <w:t xml:space="preserve">Male and female doorv xr ì θirhrv </w:t>
      </w:r>
      <w:r>
        <w:rPr>
          <w:rFonts w:ascii="宋体" w:eastAsia="宋体" w:hAnsi="宋体" w:cs="宋体"/>
          <w:color w:val="000000"/>
          <w:sz w:val="20"/>
        </w:rPr>
        <w:t>雌雄</w:t>
      </w:r>
      <w:r>
        <w:rPr>
          <w:rFonts w:ascii="宋体" w:eastAsia="宋体" w:hAnsi="宋体" w:cs="宋体"/>
          <w:color w:val="000000"/>
          <w:sz w:val="20"/>
        </w:rPr>
        <w:t>(</w:t>
      </w:r>
      <w:r>
        <w:rPr>
          <w:rFonts w:ascii="宋体" w:eastAsia="宋体" w:hAnsi="宋体" w:cs="宋体"/>
          <w:color w:val="000000"/>
          <w:sz w:val="20"/>
        </w:rPr>
        <w:t>男女</w:t>
      </w:r>
      <w:r>
        <w:rPr>
          <w:rFonts w:ascii="宋体" w:eastAsia="宋体" w:hAnsi="宋体" w:cs="宋体"/>
          <w:color w:val="000000"/>
          <w:sz w:val="20"/>
        </w:rPr>
        <w:t>) 988x5, I9, 78x7</w:t>
      </w:r>
      <w:r>
        <w:rPr>
          <w:rFonts w:ascii="宋体" w:eastAsia="宋体" w:hAnsi="宋体" w:cs="宋体"/>
          <w:color w:val="000000"/>
          <w:sz w:val="20"/>
        </w:rPr>
        <w:t>。</w:t>
      </w:r>
    </w:p>
    <w:p w:rsidR="00374711" w:rsidRDefault="000C031C">
      <w:pPr>
        <w:autoSpaceDE w:val="0"/>
        <w:autoSpaceDN w:val="0"/>
        <w:spacing w:before="20" w:line="310" w:lineRule="atLeast"/>
        <w:ind w:left="1060" w:right="760"/>
        <w:rPr>
          <w:sz w:val="20"/>
        </w:rPr>
      </w:pPr>
      <w:r>
        <w:rPr>
          <w:rFonts w:ascii="宋体" w:eastAsia="宋体" w:hAnsi="宋体" w:cs="宋体"/>
          <w:color w:val="000000"/>
          <w:sz w:val="20"/>
        </w:rPr>
        <w:t>Many πoh?&amp;“</w:t>
      </w:r>
      <w:r>
        <w:rPr>
          <w:rFonts w:ascii="宋体" w:eastAsia="宋体" w:hAnsi="宋体" w:cs="宋体"/>
          <w:color w:val="000000"/>
          <w:sz w:val="20"/>
        </w:rPr>
        <w:t>多</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u w:val="single"/>
        </w:rPr>
        <w:t xml:space="preserve"> </w:t>
      </w:r>
      <w:r>
        <w:rPr>
          <w:rFonts w:ascii="宋体" w:eastAsia="宋体" w:hAnsi="宋体" w:cs="宋体"/>
          <w:color w:val="000000"/>
          <w:sz w:val="20"/>
        </w:rPr>
        <w:t>異于</w:t>
      </w:r>
      <w:r>
        <w:rPr>
          <w:rFonts w:ascii="宋体" w:eastAsia="宋体" w:hAnsi="宋体" w:cs="宋体"/>
          <w:color w:val="000000"/>
          <w:sz w:val="20"/>
        </w:rPr>
        <w:t>“</w:t>
      </w:r>
      <w:r>
        <w:rPr>
          <w:rFonts w:ascii="宋体" w:eastAsia="宋体" w:hAnsi="宋体" w:cs="宋体"/>
          <w:color w:val="000000"/>
          <w:sz w:val="20"/>
        </w:rPr>
        <w:t>一</w:t>
      </w:r>
      <w:r>
        <w:rPr>
          <w:rFonts w:ascii="宋体" w:eastAsia="宋体" w:hAnsi="宋体" w:cs="宋体"/>
          <w:color w:val="000000"/>
          <w:sz w:val="20"/>
        </w:rPr>
        <w:t xml:space="preserve">”I 3, 6; </w:t>
      </w:r>
      <w:r>
        <w:rPr>
          <w:rFonts w:ascii="宋体" w:eastAsia="宋体" w:hAnsi="宋体" w:cs="宋体"/>
          <w:color w:val="000000"/>
          <w:sz w:val="20"/>
        </w:rPr>
        <w:t>異于</w:t>
      </w:r>
      <w:r>
        <w:rPr>
          <w:rFonts w:ascii="宋体" w:eastAsia="宋体" w:hAnsi="宋体" w:cs="宋体"/>
          <w:color w:val="000000"/>
          <w:sz w:val="20"/>
        </w:rPr>
        <w:t>“</w:t>
      </w:r>
      <w:r>
        <w:rPr>
          <w:rFonts w:ascii="宋体" w:eastAsia="宋体" w:hAnsi="宋体" w:cs="宋体"/>
          <w:color w:val="000000"/>
          <w:sz w:val="20"/>
        </w:rPr>
        <w:t>好多</w:t>
      </w:r>
      <w:r>
        <w:rPr>
          <w:rFonts w:ascii="宋体" w:eastAsia="宋体" w:hAnsi="宋体" w:cs="宋体"/>
          <w:color w:val="000000"/>
          <w:sz w:val="20"/>
        </w:rPr>
        <w:t>”π)λb 56b15;</w:t>
      </w:r>
      <w:r>
        <w:rPr>
          <w:rFonts w:ascii="宋体" w:eastAsia="宋体" w:hAnsi="宋体" w:cs="宋体"/>
          <w:color w:val="000000"/>
          <w:sz w:val="20"/>
        </w:rPr>
        <w:t>多为一之物質</w:t>
      </w:r>
      <w:r>
        <w:rPr>
          <w:rFonts w:ascii="宋体" w:eastAsia="宋体" w:hAnsi="宋体" w:cs="宋体"/>
          <w:color w:val="000000"/>
          <w:sz w:val="20"/>
        </w:rPr>
        <w:t>(</w:t>
      </w:r>
      <w:r>
        <w:rPr>
          <w:rFonts w:ascii="宋体" w:eastAsia="宋体" w:hAnsi="宋体" w:cs="宋体"/>
          <w:color w:val="000000"/>
          <w:sz w:val="20"/>
        </w:rPr>
        <w:t>材料</w:t>
      </w:r>
      <w:r>
        <w:rPr>
          <w:rFonts w:ascii="宋体" w:eastAsia="宋体" w:hAnsi="宋体" w:cs="宋体"/>
          <w:color w:val="000000"/>
          <w:sz w:val="20"/>
        </w:rPr>
        <w:t>) 75a33; “</w:t>
      </w:r>
      <w:r>
        <w:rPr>
          <w:rFonts w:ascii="宋体" w:eastAsia="宋体" w:hAnsi="宋体" w:cs="宋体"/>
          <w:color w:val="000000"/>
          <w:sz w:val="20"/>
        </w:rPr>
        <w:t>多与少</w:t>
      </w:r>
      <w:r>
        <w:rPr>
          <w:rFonts w:ascii="宋体" w:eastAsia="宋体" w:hAnsi="宋体" w:cs="宋体"/>
          <w:color w:val="000000"/>
          <w:sz w:val="20"/>
        </w:rPr>
        <w:t>”(</w:t>
      </w:r>
      <w:r>
        <w:rPr>
          <w:rFonts w:ascii="宋体" w:eastAsia="宋体" w:hAnsi="宋体" w:cs="宋体"/>
          <w:color w:val="000000"/>
          <w:sz w:val="20"/>
        </w:rPr>
        <w:t>柏拉图学派</w:t>
      </w:r>
      <w:r>
        <w:rPr>
          <w:rFonts w:ascii="宋体" w:eastAsia="宋体" w:hAnsi="宋体" w:cs="宋体"/>
          <w:color w:val="000000"/>
          <w:sz w:val="20"/>
        </w:rPr>
        <w:t>) 87b16</w:t>
      </w:r>
      <w:r>
        <w:rPr>
          <w:rFonts w:ascii="宋体" w:eastAsia="宋体" w:hAnsi="宋体" w:cs="宋体"/>
          <w:color w:val="000000"/>
          <w:sz w:val="20"/>
        </w:rPr>
        <w:t>。</w:t>
      </w:r>
    </w:p>
    <w:p w:rsidR="00374711" w:rsidRDefault="000C031C">
      <w:pPr>
        <w:autoSpaceDE w:val="0"/>
        <w:autoSpaceDN w:val="0"/>
        <w:spacing w:line="330" w:lineRule="atLeast"/>
        <w:ind w:left="1060" w:right="780"/>
        <w:rPr>
          <w:sz w:val="20"/>
        </w:rPr>
      </w:pPr>
      <w:r>
        <w:rPr>
          <w:rFonts w:ascii="宋体" w:eastAsia="宋体" w:hAnsi="宋体" w:cs="宋体"/>
          <w:color w:val="000000"/>
          <w:sz w:val="20"/>
        </w:rPr>
        <w:t xml:space="preserve">Mathematical objects ra urθrμrtux à tovπoαyμαtωv </w:t>
      </w:r>
      <w:r>
        <w:rPr>
          <w:rFonts w:ascii="宋体" w:eastAsia="宋体" w:hAnsi="宋体" w:cs="宋体"/>
          <w:color w:val="000000"/>
          <w:sz w:val="20"/>
        </w:rPr>
        <w:t>数理对象。巽于可感觉事物</w:t>
      </w:r>
      <w:r>
        <w:rPr>
          <w:rFonts w:ascii="宋体" w:eastAsia="宋体" w:hAnsi="宋体" w:cs="宋体"/>
          <w:color w:val="000000"/>
          <w:sz w:val="20"/>
        </w:rPr>
        <w:t xml:space="preserve"> 987b15, 989b32, 990a15, 36a4; </w:t>
      </w:r>
      <w:r>
        <w:rPr>
          <w:rFonts w:ascii="宋体" w:eastAsia="宋体" w:hAnsi="宋体" w:cs="宋体"/>
          <w:color w:val="000000"/>
          <w:sz w:val="20"/>
        </w:rPr>
        <w:t>異于意式</w:t>
      </w:r>
      <w:r>
        <w:rPr>
          <w:rFonts w:ascii="宋体" w:eastAsia="宋体" w:hAnsi="宋体" w:cs="宋体"/>
          <w:color w:val="000000"/>
          <w:sz w:val="20"/>
        </w:rPr>
        <w:t xml:space="preserve"> B6, 28b20, 76a20, 83a23,90b26; </w:t>
      </w:r>
      <w:r>
        <w:rPr>
          <w:rFonts w:ascii="宋体" w:eastAsia="宋体" w:hAnsi="宋体" w:cs="宋体"/>
          <w:color w:val="000000"/>
          <w:sz w:val="20"/>
        </w:rPr>
        <w:t>是否本体</w:t>
      </w:r>
      <w:r>
        <w:rPr>
          <w:rFonts w:ascii="宋体" w:eastAsia="宋体" w:hAnsi="宋体" w:cs="宋体"/>
          <w:color w:val="000000"/>
          <w:sz w:val="20"/>
        </w:rPr>
        <w:t xml:space="preserve">? M1-3, 42a11,69a35; </w:t>
      </w:r>
      <w:r>
        <w:rPr>
          <w:rFonts w:ascii="宋体" w:eastAsia="宋体" w:hAnsi="宋体" w:cs="宋体"/>
          <w:color w:val="000000"/>
          <w:sz w:val="20"/>
        </w:rPr>
        <w:t>不能独立</w:t>
      </w:r>
      <w:r>
        <w:rPr>
          <w:rFonts w:ascii="宋体" w:eastAsia="宋体" w:hAnsi="宋体" w:cs="宋体"/>
          <w:color w:val="000000"/>
          <w:sz w:val="20"/>
        </w:rPr>
        <w:t xml:space="preserve"> 59b13; </w:t>
      </w:r>
      <w:r>
        <w:rPr>
          <w:rFonts w:ascii="宋体" w:eastAsia="宋体" w:hAnsi="宋体" w:cs="宋体"/>
          <w:color w:val="000000"/>
          <w:sz w:val="20"/>
        </w:rPr>
        <w:t>作为事物之第三系列</w:t>
      </w:r>
      <w:r>
        <w:rPr>
          <w:rFonts w:ascii="宋体" w:eastAsia="宋体" w:hAnsi="宋体" w:cs="宋体"/>
          <w:color w:val="000000"/>
          <w:sz w:val="20"/>
        </w:rPr>
        <w:t xml:space="preserve"> 59b6; </w:t>
      </w:r>
      <w:r>
        <w:rPr>
          <w:rFonts w:ascii="宋体" w:eastAsia="宋体" w:hAnsi="宋体" w:cs="宋体"/>
          <w:color w:val="000000"/>
          <w:sz w:val="20"/>
        </w:rPr>
        <w:t>数学材料</w:t>
      </w:r>
      <w:r>
        <w:rPr>
          <w:rFonts w:ascii="宋体" w:eastAsia="宋体" w:hAnsi="宋体" w:cs="宋体"/>
          <w:color w:val="000000"/>
          <w:sz w:val="20"/>
        </w:rPr>
        <w:t xml:space="preserve"> 992b2, 59b16</w:t>
      </w:r>
      <w:r>
        <w:rPr>
          <w:rFonts w:ascii="宋体" w:eastAsia="宋体" w:hAnsi="宋体" w:cs="宋体"/>
          <w:color w:val="000000"/>
          <w:sz w:val="20"/>
        </w:rPr>
        <w:t>。</w:t>
      </w:r>
    </w:p>
    <w:p w:rsidR="00374711" w:rsidRDefault="000C031C">
      <w:pPr>
        <w:autoSpaceDE w:val="0"/>
        <w:autoSpaceDN w:val="0"/>
        <w:spacing w:line="330" w:lineRule="atLeast"/>
        <w:ind w:left="1060" w:right="800"/>
        <w:rPr>
          <w:sz w:val="20"/>
        </w:rPr>
      </w:pPr>
      <w:r>
        <w:rPr>
          <w:rFonts w:ascii="宋体" w:eastAsia="宋体" w:hAnsi="宋体" w:cs="宋体"/>
          <w:color w:val="000000"/>
          <w:sz w:val="20"/>
        </w:rPr>
        <w:t>M</w:t>
      </w:r>
      <w:r>
        <w:rPr>
          <w:rFonts w:ascii="宋体" w:eastAsia="宋体" w:hAnsi="宋体" w:cs="宋体"/>
          <w:color w:val="000000"/>
          <w:sz w:val="20"/>
        </w:rPr>
        <w:t xml:space="preserve">athematic s uxθrunn </w:t>
      </w:r>
      <w:r>
        <w:rPr>
          <w:rFonts w:ascii="宋体" w:eastAsia="宋体" w:hAnsi="宋体" w:cs="宋体"/>
          <w:color w:val="000000"/>
          <w:sz w:val="20"/>
        </w:rPr>
        <w:t>数学</w:t>
      </w:r>
      <w:r>
        <w:rPr>
          <w:rFonts w:ascii="宋体" w:eastAsia="宋体" w:hAnsi="宋体" w:cs="宋体"/>
          <w:color w:val="000000"/>
          <w:sz w:val="20"/>
        </w:rPr>
        <w:t>(</w:t>
      </w:r>
      <w:r>
        <w:rPr>
          <w:rFonts w:ascii="宋体" w:eastAsia="宋体" w:hAnsi="宋体" w:cs="宋体"/>
          <w:color w:val="000000"/>
          <w:sz w:val="20"/>
        </w:rPr>
        <w:t>数理</w:t>
      </w:r>
      <w:r>
        <w:rPr>
          <w:rFonts w:ascii="宋体" w:eastAsia="宋体" w:hAnsi="宋体" w:cs="宋体"/>
          <w:color w:val="000000"/>
          <w:sz w:val="20"/>
        </w:rPr>
        <w:t>) 981b23, 985b24, 992a32, 996a29, 4a9,26a7-19,61a28, 64a32, 77b18, 78a33</w:t>
      </w:r>
      <w:r>
        <w:rPr>
          <w:rFonts w:ascii="宋体" w:eastAsia="宋体" w:hAnsi="宋体" w:cs="宋体"/>
          <w:color w:val="000000"/>
          <w:sz w:val="20"/>
        </w:rPr>
        <w:t>。数学与物理为哲学之分支</w:t>
      </w:r>
      <w:r>
        <w:rPr>
          <w:rFonts w:ascii="宋体" w:eastAsia="宋体" w:hAnsi="宋体" w:cs="宋体"/>
          <w:color w:val="000000"/>
          <w:sz w:val="20"/>
        </w:rPr>
        <w:t xml:space="preserve"> 61b33;</w:t>
      </w:r>
      <w:r>
        <w:rPr>
          <w:rFonts w:ascii="宋体" w:eastAsia="宋体" w:hAnsi="宋体" w:cs="宋体"/>
          <w:color w:val="000000"/>
          <w:sz w:val="20"/>
        </w:rPr>
        <w:t>数学言語</w:t>
      </w:r>
      <w:r>
        <w:rPr>
          <w:rFonts w:ascii="宋体" w:eastAsia="宋体" w:hAnsi="宋体" w:cs="宋体"/>
          <w:color w:val="000000"/>
          <w:sz w:val="20"/>
        </w:rPr>
        <w:t xml:space="preserve"> 995a6,80b26; </w:t>
      </w:r>
      <w:r>
        <w:rPr>
          <w:rFonts w:ascii="宋体" w:eastAsia="宋体" w:hAnsi="宋体" w:cs="宋体"/>
          <w:color w:val="000000"/>
          <w:sz w:val="20"/>
        </w:rPr>
        <w:t>数理異于制造之学</w:t>
      </w:r>
      <w:r>
        <w:rPr>
          <w:rFonts w:ascii="宋体" w:eastAsia="宋体" w:hAnsi="宋体" w:cs="宋体"/>
          <w:color w:val="000000"/>
          <w:sz w:val="20"/>
        </w:rPr>
        <w:t xml:space="preserve"> 64a1; </w:t>
      </w:r>
      <w:r>
        <w:rPr>
          <w:rFonts w:ascii="宋体" w:eastAsia="宋体" w:hAnsi="宋体" w:cs="宋体"/>
          <w:color w:val="000000"/>
          <w:sz w:val="20"/>
        </w:rPr>
        <w:t>数理各門</w:t>
      </w:r>
      <w:r>
        <w:rPr>
          <w:rFonts w:ascii="宋体" w:eastAsia="宋体" w:hAnsi="宋体" w:cs="宋体"/>
          <w:color w:val="000000"/>
          <w:sz w:val="20"/>
        </w:rPr>
        <w:t xml:space="preserve"> 4a7; </w:t>
      </w:r>
      <w:r>
        <w:rPr>
          <w:rFonts w:ascii="宋体" w:eastAsia="宋体" w:hAnsi="宋体" w:cs="宋体"/>
          <w:color w:val="000000"/>
          <w:sz w:val="20"/>
        </w:rPr>
        <w:t>数学数</w:t>
      </w:r>
      <w:r>
        <w:rPr>
          <w:rFonts w:ascii="宋体" w:eastAsia="宋体" w:hAnsi="宋体" w:cs="宋体"/>
          <w:color w:val="000000"/>
          <w:sz w:val="20"/>
        </w:rPr>
        <w:t xml:space="preserve"> M6,76a20, 86a5</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数</w:t>
      </w:r>
      <w:r>
        <w:rPr>
          <w:rFonts w:ascii="宋体" w:eastAsia="宋体" w:hAnsi="宋体" w:cs="宋体"/>
          <w:color w:val="000000"/>
          <w:sz w:val="20"/>
        </w:rPr>
        <w:t>”)</w:t>
      </w:r>
    </w:p>
    <w:p w:rsidR="00374711" w:rsidRDefault="000C031C">
      <w:pPr>
        <w:autoSpaceDE w:val="0"/>
        <w:autoSpaceDN w:val="0"/>
        <w:spacing w:line="329" w:lineRule="atLeast"/>
        <w:ind w:left="1060" w:right="760"/>
        <w:rPr>
          <w:sz w:val="24"/>
        </w:rPr>
      </w:pPr>
      <w:r>
        <w:rPr>
          <w:rFonts w:ascii="宋体" w:eastAsia="宋体" w:hAnsi="宋体" w:cs="宋体"/>
          <w:color w:val="000000"/>
          <w:sz w:val="20"/>
        </w:rPr>
        <w:t>Matter thrs</w:t>
      </w:r>
      <w:r>
        <w:rPr>
          <w:rFonts w:ascii="宋体" w:eastAsia="宋体" w:hAnsi="宋体" w:cs="宋体"/>
          <w:color w:val="000000"/>
          <w:sz w:val="20"/>
        </w:rPr>
        <w:t>物質</w:t>
      </w:r>
      <w:r>
        <w:rPr>
          <w:rFonts w:ascii="宋体" w:eastAsia="宋体" w:hAnsi="宋体" w:cs="宋体"/>
          <w:color w:val="000000"/>
          <w:sz w:val="20"/>
        </w:rPr>
        <w:t>(</w:t>
      </w:r>
      <w:r>
        <w:rPr>
          <w:rFonts w:ascii="宋体" w:eastAsia="宋体" w:hAnsi="宋体" w:cs="宋体"/>
          <w:color w:val="000000"/>
          <w:sz w:val="20"/>
        </w:rPr>
        <w:t>材料</w:t>
      </w:r>
      <w:r>
        <w:rPr>
          <w:rFonts w:ascii="宋体" w:eastAsia="宋体" w:hAnsi="宋体" w:cs="宋体"/>
          <w:color w:val="000000"/>
          <w:sz w:val="20"/>
        </w:rPr>
        <w:t>) H 3,4, 983b7-984a18,15a7,17a5, 29a20, 42a26, 58b6,1</w:t>
      </w:r>
      <w:r>
        <w:rPr>
          <w:rFonts w:ascii="宋体" w:eastAsia="宋体" w:hAnsi="宋体" w:cs="宋体"/>
          <w:color w:val="000000"/>
          <w:sz w:val="20"/>
        </w:rPr>
        <w:t>4</w:t>
      </w:r>
      <w:r>
        <w:rPr>
          <w:rFonts w:ascii="宋体" w:eastAsia="宋体" w:hAnsi="宋体" w:cs="宋体"/>
          <w:color w:val="000000"/>
          <w:sz w:val="20"/>
        </w:rPr>
        <w:t>。同于底层</w:t>
      </w:r>
      <w:r>
        <w:rPr>
          <w:rFonts w:ascii="宋体" w:eastAsia="宋体" w:hAnsi="宋体" w:cs="宋体"/>
          <w:color w:val="000000"/>
          <w:sz w:val="20"/>
        </w:rPr>
        <w:t xml:space="preserve"> 983a29, 985b10, 988a11. 992b1, 22a18, 24b8, 32b9, 42a26,61b22, 70a11; </w:t>
      </w:r>
      <w:r>
        <w:rPr>
          <w:rFonts w:ascii="宋体" w:eastAsia="宋体" w:hAnsi="宋体" w:cs="宋体"/>
          <w:color w:val="000000"/>
          <w:sz w:val="20"/>
        </w:rPr>
        <w:t>異于底层</w:t>
      </w:r>
      <w:r>
        <w:rPr>
          <w:rFonts w:ascii="宋体" w:eastAsia="宋体" w:hAnsi="宋体" w:cs="宋体"/>
          <w:color w:val="000000"/>
          <w:sz w:val="20"/>
        </w:rPr>
        <w:t xml:space="preserve"> 44b9; </w:t>
      </w:r>
      <w:r>
        <w:rPr>
          <w:rFonts w:ascii="宋体" w:eastAsia="宋体" w:hAnsi="宋体" w:cs="宋体"/>
          <w:color w:val="000000"/>
          <w:sz w:val="20"/>
        </w:rPr>
        <w:t>作为一原理</w:t>
      </w:r>
      <w:r>
        <w:rPr>
          <w:rFonts w:ascii="宋体" w:eastAsia="宋体" w:hAnsi="宋体" w:cs="宋体"/>
          <w:color w:val="000000"/>
          <w:sz w:val="20"/>
        </w:rPr>
        <w:t>983b7, 986a17, 46a23;</w:t>
      </w:r>
      <w:r>
        <w:rPr>
          <w:rFonts w:ascii="宋体" w:eastAsia="宋体" w:hAnsi="宋体" w:cs="宋体"/>
          <w:color w:val="000000"/>
          <w:sz w:val="20"/>
        </w:rPr>
        <w:t>巽于定义</w:t>
      </w:r>
      <w:r>
        <w:rPr>
          <w:rFonts w:ascii="宋体" w:eastAsia="宋体" w:hAnsi="宋体" w:cs="宋体"/>
          <w:color w:val="000000"/>
          <w:sz w:val="20"/>
        </w:rPr>
        <w:t>,</w:t>
      </w:r>
      <w:r>
        <w:rPr>
          <w:rFonts w:ascii="宋体" w:eastAsia="宋体" w:hAnsi="宋体" w:cs="宋体"/>
          <w:color w:val="000000"/>
          <w:sz w:val="20"/>
        </w:rPr>
        <w:t>形式</w:t>
      </w:r>
      <w:r>
        <w:rPr>
          <w:rFonts w:ascii="宋体" w:eastAsia="宋体" w:hAnsi="宋体" w:cs="宋体"/>
          <w:color w:val="000000"/>
          <w:sz w:val="20"/>
        </w:rPr>
        <w:t>,</w:t>
      </w:r>
      <w:r>
        <w:rPr>
          <w:rFonts w:ascii="宋体" w:eastAsia="宋体" w:hAnsi="宋体" w:cs="宋体"/>
          <w:color w:val="000000"/>
          <w:sz w:val="20"/>
        </w:rPr>
        <w:t>实现</w:t>
      </w:r>
      <w:r>
        <w:rPr>
          <w:rFonts w:ascii="宋体" w:eastAsia="宋体" w:hAnsi="宋体" w:cs="宋体"/>
          <w:color w:val="000000"/>
          <w:sz w:val="20"/>
        </w:rPr>
        <w:t>,</w:t>
      </w:r>
      <w:r>
        <w:rPr>
          <w:rFonts w:ascii="宋体" w:eastAsia="宋体" w:hAnsi="宋体" w:cs="宋体"/>
          <w:color w:val="000000"/>
          <w:sz w:val="20"/>
        </w:rPr>
        <w:t>完全实現</w:t>
      </w:r>
      <w:r>
        <w:rPr>
          <w:rFonts w:ascii="宋体" w:eastAsia="宋体" w:hAnsi="宋体" w:cs="宋体"/>
          <w:color w:val="000000"/>
          <w:sz w:val="20"/>
        </w:rPr>
        <w:t xml:space="preserve">, 986b20, 29a5, 35a8, 38b6, 41b7, 43a6, 45a35, 50a15,70a1, 71b21, 74a34, 76a9, 78c30, 84b9; </w:t>
      </w:r>
      <w:r>
        <w:rPr>
          <w:rFonts w:ascii="宋体" w:eastAsia="宋体" w:hAnsi="宋体" w:cs="宋体"/>
          <w:color w:val="000000"/>
          <w:sz w:val="20"/>
        </w:rPr>
        <w:t>是否本体</w:t>
      </w:r>
      <w:r>
        <w:rPr>
          <w:rFonts w:ascii="宋体" w:eastAsia="宋体" w:hAnsi="宋体" w:cs="宋体"/>
          <w:color w:val="000000"/>
          <w:sz w:val="20"/>
        </w:rPr>
        <w:t xml:space="preserve">? Z3, 42a27, 49a36,77a36; </w:t>
      </w:r>
      <w:r>
        <w:rPr>
          <w:rFonts w:ascii="宋体" w:eastAsia="宋体" w:hAnsi="宋体" w:cs="宋体"/>
          <w:color w:val="000000"/>
          <w:sz w:val="20"/>
        </w:rPr>
        <w:t>同于潜在</w:t>
      </w:r>
      <w:r>
        <w:rPr>
          <w:rFonts w:ascii="宋体" w:eastAsia="宋体" w:hAnsi="宋体" w:cs="宋体"/>
          <w:color w:val="000000"/>
          <w:sz w:val="20"/>
        </w:rPr>
        <w:t xml:space="preserve"> </w:t>
      </w:r>
      <w:r>
        <w:rPr>
          <w:rFonts w:ascii="宋体" w:eastAsia="宋体" w:hAnsi="宋体" w:cs="宋体"/>
          <w:color w:val="000000"/>
          <w:sz w:val="20"/>
        </w:rPr>
        <w:t xml:space="preserve">39b29, 42a27, b9, 49x23, 50a15, 60a20, 69b14, 70b12,71a10, 88b1, 92a3; </w:t>
      </w:r>
      <w:r>
        <w:rPr>
          <w:rFonts w:ascii="宋体" w:eastAsia="宋体" w:hAnsi="宋体" w:cs="宋体"/>
          <w:color w:val="000000"/>
          <w:sz w:val="20"/>
        </w:rPr>
        <w:t>原始物質</w:t>
      </w:r>
      <w:r>
        <w:rPr>
          <w:rFonts w:ascii="宋体" w:eastAsia="宋体" w:hAnsi="宋体" w:cs="宋体"/>
          <w:color w:val="000000"/>
          <w:sz w:val="20"/>
        </w:rPr>
        <w:t xml:space="preserve">15a5-13, 42b15-24, 42a27; </w:t>
      </w:r>
      <w:r>
        <w:rPr>
          <w:rFonts w:ascii="宋体" w:eastAsia="宋体" w:hAnsi="宋体" w:cs="宋体"/>
          <w:color w:val="000000"/>
          <w:sz w:val="20"/>
        </w:rPr>
        <w:t>最后</w:t>
      </w:r>
      <w:r>
        <w:rPr>
          <w:rFonts w:ascii="宋体" w:eastAsia="宋体" w:hAnsi="宋体" w:cs="宋体"/>
          <w:color w:val="000000"/>
          <w:sz w:val="20"/>
        </w:rPr>
        <w:t>(</w:t>
      </w:r>
      <w:r>
        <w:rPr>
          <w:rFonts w:ascii="宋体" w:eastAsia="宋体" w:hAnsi="宋体" w:cs="宋体"/>
          <w:color w:val="000000"/>
          <w:sz w:val="20"/>
        </w:rPr>
        <w:t>即基层</w:t>
      </w:r>
      <w:r>
        <w:rPr>
          <w:rFonts w:ascii="宋体" w:eastAsia="宋体" w:hAnsi="宋体" w:cs="宋体"/>
          <w:color w:val="000000"/>
          <w:sz w:val="20"/>
        </w:rPr>
        <w:t>)</w:t>
      </w:r>
      <w:r>
        <w:rPr>
          <w:rFonts w:ascii="宋体" w:eastAsia="宋体" w:hAnsi="宋体" w:cs="宋体"/>
          <w:color w:val="000000"/>
          <w:sz w:val="20"/>
        </w:rPr>
        <w:t>物質</w:t>
      </w:r>
      <w:r>
        <w:rPr>
          <w:rFonts w:ascii="宋体" w:eastAsia="宋体" w:hAnsi="宋体" w:cs="宋体"/>
          <w:color w:val="000000"/>
          <w:sz w:val="20"/>
        </w:rPr>
        <w:t xml:space="preserve"> ihrr éσt árη 45b18, 69b36, 70a20; </w:t>
      </w:r>
      <w:r>
        <w:rPr>
          <w:rFonts w:ascii="宋体" w:eastAsia="宋体" w:hAnsi="宋体" w:cs="宋体"/>
          <w:color w:val="000000"/>
          <w:sz w:val="20"/>
        </w:rPr>
        <w:t>切身物質</w:t>
      </w:r>
      <w:r>
        <w:rPr>
          <w:rFonts w:ascii="宋体" w:eastAsia="宋体" w:hAnsi="宋体" w:cs="宋体"/>
          <w:color w:val="000000"/>
          <w:sz w:val="20"/>
        </w:rPr>
        <w:t xml:space="preserve"> </w:t>
      </w:r>
      <w:r>
        <w:rPr>
          <w:rFonts w:ascii="宋体" w:eastAsia="宋体" w:hAnsi="宋体" w:cs="宋体"/>
          <w:color w:val="000000"/>
          <w:sz w:val="20"/>
        </w:rPr>
        <w:t>ひ</w:t>
      </w:r>
      <w:r>
        <w:rPr>
          <w:rFonts w:ascii="宋体" w:eastAsia="宋体" w:hAnsi="宋体" w:cs="宋体"/>
          <w:color w:val="000000"/>
          <w:sz w:val="20"/>
        </w:rPr>
        <w:t xml:space="preserve">h; oixeiα 44a17; </w:t>
      </w:r>
      <w:r>
        <w:rPr>
          <w:rFonts w:ascii="宋体" w:eastAsia="宋体" w:hAnsi="宋体" w:cs="宋体"/>
          <w:color w:val="000000"/>
          <w:sz w:val="20"/>
        </w:rPr>
        <w:t>可感覚物質異于可理知物質</w:t>
      </w:r>
      <w:r>
        <w:rPr>
          <w:rFonts w:ascii="宋体" w:eastAsia="宋体" w:hAnsi="宋体" w:cs="宋体"/>
          <w:color w:val="000000"/>
          <w:sz w:val="20"/>
        </w:rPr>
        <w:t>3639,36b35,45a34;</w:t>
      </w:r>
      <w:r>
        <w:rPr>
          <w:rFonts w:ascii="宋体" w:eastAsia="宋体" w:hAnsi="宋体" w:cs="宋体"/>
          <w:color w:val="000000"/>
          <w:sz w:val="20"/>
        </w:rPr>
        <w:t>物質不灭</w:t>
      </w:r>
      <w:r>
        <w:rPr>
          <w:rFonts w:ascii="宋体" w:eastAsia="宋体" w:hAnsi="宋体" w:cs="宋体"/>
          <w:color w:val="000000"/>
          <w:sz w:val="20"/>
        </w:rPr>
        <w:t xml:space="preserve"> 42a30; </w:t>
      </w:r>
      <w:r>
        <w:rPr>
          <w:rFonts w:ascii="宋体" w:eastAsia="宋体" w:hAnsi="宋体" w:cs="宋体"/>
          <w:color w:val="000000"/>
          <w:sz w:val="20"/>
        </w:rPr>
        <w:t>科島为品种之物質</w:t>
      </w:r>
      <w:r>
        <w:rPr>
          <w:rFonts w:ascii="宋体" w:eastAsia="宋体" w:hAnsi="宋体" w:cs="宋体"/>
          <w:color w:val="000000"/>
          <w:sz w:val="20"/>
        </w:rPr>
        <w:t xml:space="preserve">24b8, 38a6; </w:t>
      </w:r>
      <w:r>
        <w:rPr>
          <w:rFonts w:ascii="宋体" w:eastAsia="宋体" w:hAnsi="宋体" w:cs="宋体"/>
          <w:color w:val="000000"/>
          <w:sz w:val="20"/>
        </w:rPr>
        <w:t>物質无决定性</w:t>
      </w:r>
      <w:r>
        <w:rPr>
          <w:rFonts w:ascii="宋体" w:eastAsia="宋体" w:hAnsi="宋体" w:cs="宋体"/>
          <w:color w:val="000000"/>
          <w:sz w:val="20"/>
        </w:rPr>
        <w:t xml:space="preserve"> 37a27, 49b1; </w:t>
      </w:r>
      <w:r>
        <w:rPr>
          <w:rFonts w:ascii="宋体" w:eastAsia="宋体" w:hAnsi="宋体" w:cs="宋体"/>
          <w:color w:val="000000"/>
          <w:sz w:val="20"/>
        </w:rPr>
        <w:t>不能摒离物質而</w:t>
      </w:r>
      <w:r>
        <w:rPr>
          <w:rFonts w:ascii="宋体" w:eastAsia="宋体" w:hAnsi="宋体" w:cs="宋体"/>
          <w:color w:val="000000"/>
          <w:sz w:val="20"/>
        </w:rPr>
        <w:t>解釋创生与变化</w:t>
      </w:r>
      <w:r>
        <w:rPr>
          <w:rFonts w:ascii="宋体" w:eastAsia="宋体" w:hAnsi="宋体" w:cs="宋体"/>
          <w:color w:val="000000"/>
          <w:sz w:val="20"/>
        </w:rPr>
        <w:t xml:space="preserve">32a17, 42a32, 44b27, 69b3; </w:t>
      </w:r>
      <w:r>
        <w:rPr>
          <w:rFonts w:ascii="宋体" w:eastAsia="宋体" w:hAnsi="宋体" w:cs="宋体"/>
          <w:color w:val="000000"/>
          <w:sz w:val="20"/>
        </w:rPr>
        <w:t>創生</w:t>
      </w:r>
      <w:r>
        <w:rPr>
          <w:rFonts w:ascii="宋体" w:eastAsia="宋体" w:hAnsi="宋体" w:cs="宋体"/>
          <w:color w:val="000000"/>
          <w:sz w:val="20"/>
        </w:rPr>
        <w:t>,</w:t>
      </w:r>
      <w:r>
        <w:rPr>
          <w:rFonts w:ascii="宋体" w:eastAsia="宋体" w:hAnsi="宋体" w:cs="宋体"/>
          <w:color w:val="000000"/>
          <w:sz w:val="20"/>
        </w:rPr>
        <w:t>位移</w:t>
      </w:r>
      <w:r>
        <w:rPr>
          <w:rFonts w:ascii="宋体" w:eastAsia="宋体" w:hAnsi="宋体" w:cs="宋体"/>
          <w:color w:val="000000"/>
          <w:sz w:val="20"/>
        </w:rPr>
        <w:t>,</w:t>
      </w:r>
      <w:r>
        <w:rPr>
          <w:rFonts w:ascii="宋体" w:eastAsia="宋体" w:hAnsi="宋体" w:cs="宋体"/>
          <w:color w:val="000000"/>
          <w:sz w:val="20"/>
        </w:rPr>
        <w:t>动变等所涵物質</w:t>
      </w:r>
      <w:r>
        <w:rPr>
          <w:rFonts w:ascii="宋体" w:eastAsia="宋体" w:hAnsi="宋体" w:cs="宋体"/>
          <w:color w:val="000000"/>
          <w:sz w:val="20"/>
        </w:rPr>
        <w:t xml:space="preserve"> 26a3, 42a34, b6,69b26; </w:t>
      </w:r>
      <w:r>
        <w:rPr>
          <w:rFonts w:ascii="宋体" w:eastAsia="宋体" w:hAnsi="宋体" w:cs="宋体"/>
          <w:color w:val="000000"/>
          <w:sz w:val="20"/>
        </w:rPr>
        <w:t>諸对成所涵物質</w:t>
      </w:r>
      <w:r>
        <w:rPr>
          <w:rFonts w:ascii="宋体" w:eastAsia="宋体" w:hAnsi="宋体" w:cs="宋体"/>
          <w:color w:val="000000"/>
          <w:sz w:val="20"/>
        </w:rPr>
        <w:t xml:space="preserve"> 75b22, 87b1; </w:t>
      </w:r>
      <w:r>
        <w:rPr>
          <w:rFonts w:ascii="宋体" w:eastAsia="宋体" w:hAnsi="宋体" w:cs="宋体"/>
          <w:color w:val="000000"/>
          <w:sz w:val="20"/>
        </w:rPr>
        <w:t>实現随物質而異</w:t>
      </w:r>
      <w:r>
        <w:rPr>
          <w:rFonts w:ascii="宋体" w:eastAsia="宋体" w:hAnsi="宋体" w:cs="宋体"/>
          <w:color w:val="000000"/>
          <w:sz w:val="20"/>
        </w:rPr>
        <w:t xml:space="preserve"> 43a12; </w:t>
      </w:r>
      <w:r>
        <w:rPr>
          <w:rFonts w:ascii="宋体" w:eastAsia="宋体" w:hAnsi="宋体" w:cs="宋体"/>
          <w:color w:val="000000"/>
          <w:sz w:val="20"/>
        </w:rPr>
        <w:t>不同事物各具不同物質</w:t>
      </w:r>
      <w:r>
        <w:rPr>
          <w:rFonts w:ascii="宋体" w:eastAsia="宋体" w:hAnsi="宋体" w:cs="宋体"/>
          <w:color w:val="000000"/>
          <w:sz w:val="20"/>
        </w:rPr>
        <w:t>69b25</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底层物質为第三要素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 xml:space="preserve"> To too to v T e eina 75a32</w:t>
      </w:r>
      <w:r>
        <w:rPr>
          <w:rFonts w:ascii="宋体" w:eastAsia="宋体" w:hAnsi="宋体" w:cs="宋体"/>
          <w:color w:val="000000"/>
          <w:sz w:val="20"/>
        </w:rPr>
        <w:t>。</w:t>
      </w:r>
    </w:p>
    <w:p w:rsidR="00374711" w:rsidRDefault="000C031C">
      <w:pPr>
        <w:autoSpaceDE w:val="0"/>
        <w:autoSpaceDN w:val="0"/>
        <w:spacing w:before="20" w:line="333" w:lineRule="atLeast"/>
        <w:ind w:left="1060" w:right="780"/>
        <w:rPr>
          <w:sz w:val="20"/>
        </w:rPr>
      </w:pPr>
      <w:r>
        <w:rPr>
          <w:rFonts w:ascii="宋体" w:eastAsia="宋体" w:hAnsi="宋体" w:cs="宋体"/>
          <w:color w:val="000000"/>
          <w:sz w:val="20"/>
        </w:rPr>
        <w:t xml:space="preserve">Measure metros </w:t>
      </w:r>
      <w:r>
        <w:rPr>
          <w:rFonts w:ascii="宋体" w:eastAsia="宋体" w:hAnsi="宋体" w:cs="宋体"/>
          <w:color w:val="000000"/>
          <w:sz w:val="20"/>
        </w:rPr>
        <w:t>計量。以單位之一为計量</w:t>
      </w:r>
      <w:r>
        <w:rPr>
          <w:rFonts w:ascii="宋体" w:eastAsia="宋体" w:hAnsi="宋体" w:cs="宋体"/>
          <w:color w:val="000000"/>
          <w:sz w:val="20"/>
        </w:rPr>
        <w:t xml:space="preserve"> 52b18,87b33;</w:t>
      </w:r>
      <w:r>
        <w:rPr>
          <w:rFonts w:ascii="宋体" w:eastAsia="宋体" w:hAnsi="宋体" w:cs="宋体"/>
          <w:color w:val="000000"/>
          <w:sz w:val="20"/>
        </w:rPr>
        <w:t>各級計量單位</w:t>
      </w:r>
      <w:r>
        <w:rPr>
          <w:rFonts w:ascii="宋体" w:eastAsia="宋体" w:hAnsi="宋体" w:cs="宋体"/>
          <w:color w:val="000000"/>
          <w:sz w:val="20"/>
        </w:rPr>
        <w:t>52b26;</w:t>
      </w:r>
      <w:r>
        <w:rPr>
          <w:rFonts w:ascii="宋体" w:eastAsia="宋体" w:hAnsi="宋体" w:cs="宋体"/>
          <w:color w:val="000000"/>
          <w:sz w:val="20"/>
        </w:rPr>
        <w:t>計量务求精确</w:t>
      </w:r>
      <w:r>
        <w:rPr>
          <w:rFonts w:ascii="宋体" w:eastAsia="宋体" w:hAnsi="宋体" w:cs="宋体"/>
          <w:color w:val="000000"/>
          <w:sz w:val="20"/>
        </w:rPr>
        <w:t>,</w:t>
      </w:r>
      <w:r>
        <w:rPr>
          <w:rFonts w:ascii="宋体" w:eastAsia="宋体" w:hAnsi="宋体" w:cs="宋体"/>
          <w:color w:val="000000"/>
          <w:sz w:val="20"/>
        </w:rPr>
        <w:t>計量与被計量必須同性而相通</w:t>
      </w:r>
      <w:r>
        <w:rPr>
          <w:rFonts w:ascii="宋体" w:eastAsia="宋体" w:hAnsi="宋体" w:cs="宋体"/>
          <w:color w:val="000000"/>
          <w:sz w:val="20"/>
        </w:rPr>
        <w:t>, 52b36, 53a23, 88</w:t>
      </w:r>
      <w:r>
        <w:rPr>
          <w:rFonts w:ascii="宋体" w:eastAsia="宋体" w:hAnsi="宋体" w:cs="宋体"/>
          <w:color w:val="000000"/>
          <w:sz w:val="20"/>
        </w:rPr>
        <w:t xml:space="preserve">12, 14; </w:t>
      </w:r>
      <w:r>
        <w:rPr>
          <w:rFonts w:ascii="宋体" w:eastAsia="宋体" w:hAnsi="宋体" w:cs="宋体"/>
          <w:color w:val="000000"/>
          <w:sz w:val="20"/>
        </w:rPr>
        <w:t>知識为一計量</w:t>
      </w:r>
      <w:r>
        <w:rPr>
          <w:rFonts w:ascii="宋体" w:eastAsia="宋体" w:hAnsi="宋体" w:cs="宋体"/>
          <w:color w:val="000000"/>
          <w:sz w:val="20"/>
        </w:rPr>
        <w:t>,</w:t>
      </w:r>
      <w:r>
        <w:rPr>
          <w:rFonts w:ascii="宋体" w:eastAsia="宋体" w:hAnsi="宋体" w:cs="宋体"/>
          <w:color w:val="000000"/>
          <w:sz w:val="20"/>
        </w:rPr>
        <w:t>計量与被計量</w:t>
      </w:r>
      <w:r>
        <w:rPr>
          <w:rFonts w:ascii="宋体" w:eastAsia="宋体" w:hAnsi="宋体" w:cs="宋体"/>
          <w:color w:val="000000"/>
          <w:sz w:val="20"/>
        </w:rPr>
        <w:t>uetgoov xàiμetorirel</w:t>
      </w:r>
      <w:r>
        <w:rPr>
          <w:rFonts w:ascii="宋体" w:eastAsia="宋体" w:hAnsi="宋体" w:cs="宋体"/>
          <w:color w:val="000000"/>
          <w:sz w:val="20"/>
        </w:rPr>
        <w:t>入于关系范畴</w:t>
      </w:r>
      <w:r>
        <w:rPr>
          <w:rFonts w:ascii="宋体" w:eastAsia="宋体" w:hAnsi="宋体" w:cs="宋体"/>
          <w:color w:val="000000"/>
          <w:sz w:val="20"/>
        </w:rPr>
        <w:t xml:space="preserve"> 56b33—57a11; </w:t>
      </w:r>
      <w:r>
        <w:rPr>
          <w:rFonts w:ascii="宋体" w:eastAsia="宋体" w:hAnsi="宋体" w:cs="宋体"/>
          <w:color w:val="000000"/>
          <w:sz w:val="20"/>
        </w:rPr>
        <w:t>人为一切事物之計量</w:t>
      </w:r>
      <w:r>
        <w:rPr>
          <w:rFonts w:ascii="宋体" w:eastAsia="宋体" w:hAnsi="宋体" w:cs="宋体"/>
          <w:color w:val="000000"/>
          <w:sz w:val="20"/>
        </w:rPr>
        <w:t>(</w:t>
      </w:r>
      <w:r>
        <w:rPr>
          <w:rFonts w:ascii="宋体" w:eastAsia="宋体" w:hAnsi="宋体" w:cs="宋体"/>
          <w:color w:val="000000"/>
          <w:sz w:val="20"/>
        </w:rPr>
        <w:t>普罗塔哥拉</w:t>
      </w:r>
      <w:r>
        <w:rPr>
          <w:rFonts w:ascii="宋体" w:eastAsia="宋体" w:hAnsi="宋体" w:cs="宋体"/>
          <w:color w:val="000000"/>
          <w:sz w:val="20"/>
        </w:rPr>
        <w:t>) 53a36, 62b14,19, 63a4;</w:t>
      </w:r>
      <w:r>
        <w:rPr>
          <w:rFonts w:ascii="宋体" w:eastAsia="宋体" w:hAnsi="宋体" w:cs="宋体"/>
          <w:color w:val="000000"/>
          <w:sz w:val="20"/>
        </w:rPr>
        <w:t>各种計量單位</w:t>
      </w:r>
      <w:r>
        <w:rPr>
          <w:rFonts w:ascii="宋体" w:eastAsia="宋体" w:hAnsi="宋体" w:cs="宋体"/>
          <w:color w:val="000000"/>
          <w:sz w:val="20"/>
        </w:rPr>
        <w:t xml:space="preserve">,⑭1,2, 87b34-8813, </w:t>
      </w:r>
      <w:r>
        <w:rPr>
          <w:rFonts w:ascii="宋体" w:eastAsia="宋体" w:hAnsi="宋体" w:cs="宋体"/>
          <w:color w:val="000000"/>
          <w:sz w:val="20"/>
        </w:rPr>
        <w:t>例示</w:t>
      </w:r>
      <w:r>
        <w:rPr>
          <w:rFonts w:ascii="宋体" w:eastAsia="宋体" w:hAnsi="宋体" w:cs="宋体"/>
          <w:color w:val="000000"/>
          <w:sz w:val="20"/>
        </w:rPr>
        <w:t>:</w:t>
      </w:r>
      <w:r>
        <w:rPr>
          <w:rFonts w:ascii="宋体" w:eastAsia="宋体" w:hAnsi="宋体" w:cs="宋体"/>
          <w:color w:val="000000"/>
          <w:sz w:val="20"/>
        </w:rPr>
        <w:t>顏色單位</w:t>
      </w:r>
      <w:r>
        <w:rPr>
          <w:rFonts w:ascii="宋体" w:eastAsia="宋体" w:hAnsi="宋体" w:cs="宋体"/>
          <w:color w:val="000000"/>
          <w:sz w:val="20"/>
        </w:rPr>
        <w:t>,“</w:t>
      </w:r>
      <w:r>
        <w:rPr>
          <w:rFonts w:ascii="宋体" w:eastAsia="宋体" w:hAnsi="宋体" w:cs="宋体"/>
          <w:color w:val="000000"/>
          <w:sz w:val="20"/>
        </w:rPr>
        <w:t>白</w:t>
      </w:r>
      <w:r>
        <w:rPr>
          <w:rFonts w:ascii="宋体" w:eastAsia="宋体" w:hAnsi="宋体" w:cs="宋体"/>
          <w:color w:val="000000"/>
          <w:sz w:val="20"/>
        </w:rPr>
        <w:t>”;</w:t>
      </w:r>
      <w:r>
        <w:rPr>
          <w:rFonts w:ascii="宋体" w:eastAsia="宋体" w:hAnsi="宋体" w:cs="宋体"/>
          <w:color w:val="000000"/>
          <w:sz w:val="20"/>
        </w:rPr>
        <w:t>乐律單位</w:t>
      </w:r>
      <w:r>
        <w:rPr>
          <w:rFonts w:ascii="宋体" w:eastAsia="宋体" w:hAnsi="宋体" w:cs="宋体"/>
          <w:color w:val="000000"/>
          <w:sz w:val="20"/>
        </w:rPr>
        <w:t>,</w:t>
      </w:r>
      <w:r>
        <w:rPr>
          <w:rFonts w:ascii="宋体" w:eastAsia="宋体" w:hAnsi="宋体" w:cs="宋体"/>
          <w:color w:val="000000"/>
          <w:sz w:val="20"/>
        </w:rPr>
        <w:t>四分之一音程</w:t>
      </w:r>
      <w:r>
        <w:rPr>
          <w:rFonts w:ascii="宋体" w:eastAsia="宋体" w:hAnsi="宋体" w:cs="宋体"/>
          <w:color w:val="000000"/>
          <w:sz w:val="20"/>
        </w:rPr>
        <w:t>;</w:t>
      </w:r>
      <w:r>
        <w:rPr>
          <w:rFonts w:ascii="宋体" w:eastAsia="宋体" w:hAnsi="宋体" w:cs="宋体"/>
          <w:color w:val="000000"/>
          <w:sz w:val="20"/>
        </w:rPr>
        <w:t>韻律單位</w:t>
      </w:r>
      <w:r>
        <w:rPr>
          <w:rFonts w:ascii="宋体" w:eastAsia="宋体" w:hAnsi="宋体" w:cs="宋体"/>
          <w:color w:val="000000"/>
          <w:sz w:val="20"/>
        </w:rPr>
        <w:t>,</w:t>
      </w:r>
      <w:r>
        <w:rPr>
          <w:rFonts w:ascii="宋体" w:eastAsia="宋体" w:hAnsi="宋体" w:cs="宋体"/>
          <w:color w:val="000000"/>
          <w:sz w:val="20"/>
        </w:rPr>
        <w:t>节拍；言語單位，音註；图形單位，三角。</w:t>
      </w:r>
      <w:r>
        <w:rPr>
          <w:rFonts w:ascii="宋体" w:eastAsia="宋体" w:hAnsi="宋体" w:cs="宋体"/>
          <w:color w:val="000000"/>
          <w:sz w:val="20"/>
        </w:rPr>
        <w:t xml:space="preserve"> (</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單位</w:t>
      </w:r>
      <w:r>
        <w:rPr>
          <w:rFonts w:ascii="宋体" w:eastAsia="宋体" w:hAnsi="宋体" w:cs="宋体"/>
          <w:color w:val="000000"/>
          <w:sz w:val="20"/>
        </w:rPr>
        <w:t>”)</w:t>
      </w:r>
    </w:p>
    <w:p w:rsidR="00374711" w:rsidRDefault="000C031C">
      <w:pPr>
        <w:autoSpaceDE w:val="0"/>
        <w:autoSpaceDN w:val="0"/>
        <w:spacing w:line="327" w:lineRule="atLeast"/>
        <w:ind w:left="1280" w:right="580" w:firstLine="240"/>
        <w:rPr>
          <w:sz w:val="20"/>
        </w:rPr>
      </w:pPr>
      <w:r>
        <w:rPr>
          <w:rFonts w:ascii="宋体" w:eastAsia="宋体" w:hAnsi="宋体" w:cs="宋体"/>
          <w:color w:val="000000"/>
          <w:sz w:val="20"/>
        </w:rPr>
        <w:t>本書涉及的希臘度量衡單位</w:t>
      </w:r>
      <w:r>
        <w:rPr>
          <w:rFonts w:ascii="宋体" w:eastAsia="宋体" w:hAnsi="宋体" w:cs="宋体"/>
          <w:color w:val="000000"/>
          <w:sz w:val="20"/>
        </w:rPr>
        <w:t>:</w:t>
      </w:r>
      <w:r>
        <w:rPr>
          <w:rFonts w:ascii="宋体" w:eastAsia="宋体" w:hAnsi="宋体" w:cs="宋体"/>
          <w:color w:val="000000"/>
          <w:sz w:val="20"/>
        </w:rPr>
        <w:t>脚</w:t>
      </w:r>
      <w:r>
        <w:rPr>
          <w:rFonts w:ascii="宋体" w:eastAsia="宋体" w:hAnsi="宋体" w:cs="宋体"/>
          <w:color w:val="000000"/>
          <w:sz w:val="20"/>
        </w:rPr>
        <w:t>(</w:t>
      </w:r>
      <w:r>
        <w:rPr>
          <w:rFonts w:ascii="宋体" w:eastAsia="宋体" w:hAnsi="宋体" w:cs="宋体"/>
          <w:color w:val="000000"/>
          <w:sz w:val="20"/>
        </w:rPr>
        <w:t>尺</w:t>
      </w:r>
      <w:r>
        <w:rPr>
          <w:rFonts w:ascii="宋体" w:eastAsia="宋体" w:hAnsi="宋体" w:cs="宋体"/>
          <w:color w:val="000000"/>
          <w:sz w:val="20"/>
        </w:rPr>
        <w:t>)xo</w:t>
      </w:r>
      <w:r>
        <w:rPr>
          <w:rFonts w:ascii="宋体" w:eastAsia="宋体" w:hAnsi="宋体" w:cs="宋体"/>
          <w:color w:val="000000"/>
          <w:sz w:val="20"/>
        </w:rPr>
        <w:t>ʊ</w:t>
      </w:r>
      <w:r>
        <w:rPr>
          <w:rFonts w:ascii="宋体" w:eastAsia="宋体" w:hAnsi="宋体" w:cs="宋体"/>
          <w:color w:val="000000"/>
          <w:sz w:val="20"/>
        </w:rPr>
        <w:t>s 52b33, 87b36;</w:t>
      </w:r>
      <w:r>
        <w:rPr>
          <w:rFonts w:ascii="宋体" w:eastAsia="宋体" w:hAnsi="宋体" w:cs="宋体"/>
          <w:color w:val="000000"/>
          <w:sz w:val="20"/>
        </w:rPr>
        <w:t>期丹第</w:t>
      </w:r>
      <w:r>
        <w:rPr>
          <w:rFonts w:ascii="宋体" w:eastAsia="宋体" w:hAnsi="宋体" w:cs="宋体"/>
          <w:color w:val="000000"/>
          <w:sz w:val="20"/>
        </w:rPr>
        <w:t>σrαNiov 53a3;</w:t>
      </w:r>
      <w:r>
        <w:rPr>
          <w:rFonts w:ascii="宋体" w:eastAsia="宋体" w:hAnsi="宋体" w:cs="宋体"/>
          <w:color w:val="000000"/>
          <w:sz w:val="20"/>
        </w:rPr>
        <w:t>肘</w:t>
      </w:r>
      <w:r>
        <w:rPr>
          <w:rFonts w:ascii="宋体" w:eastAsia="宋体" w:hAnsi="宋体" w:cs="宋体"/>
          <w:color w:val="000000"/>
          <w:sz w:val="20"/>
        </w:rPr>
        <w:t>π6xvs 28c16, 53a35, 6</w:t>
      </w:r>
      <w:r>
        <w:rPr>
          <w:rFonts w:ascii="宋体" w:eastAsia="宋体" w:hAnsi="宋体" w:cs="宋体"/>
          <w:color w:val="000000"/>
          <w:sz w:val="20"/>
        </w:rPr>
        <w:t xml:space="preserve">3a25, 89a18; </w:t>
      </w:r>
      <w:r>
        <w:rPr>
          <w:rFonts w:ascii="宋体" w:eastAsia="宋体" w:hAnsi="宋体" w:cs="宋体"/>
          <w:color w:val="000000"/>
          <w:sz w:val="20"/>
        </w:rPr>
        <w:t>指</w:t>
      </w:r>
      <w:r>
        <w:rPr>
          <w:rFonts w:ascii="宋体" w:eastAsia="宋体" w:hAnsi="宋体" w:cs="宋体"/>
          <w:color w:val="000000"/>
          <w:sz w:val="20"/>
        </w:rPr>
        <w:t xml:space="preserve"> δávrvlos 87b36; </w:t>
      </w:r>
      <w:r>
        <w:rPr>
          <w:rFonts w:ascii="宋体" w:eastAsia="宋体" w:hAnsi="宋体" w:cs="宋体"/>
          <w:color w:val="000000"/>
          <w:sz w:val="20"/>
        </w:rPr>
        <w:t>泰鑰</w:t>
      </w:r>
      <w:r>
        <w:rPr>
          <w:rFonts w:ascii="宋体" w:eastAsia="宋体" w:hAnsi="宋体" w:cs="宋体"/>
          <w:color w:val="000000"/>
          <w:sz w:val="20"/>
        </w:rPr>
        <w:t xml:space="preserve"> rúhrvtov 53a3.Medicine, iveshin</w:t>
      </w:r>
      <w:r>
        <w:rPr>
          <w:rFonts w:ascii="宋体" w:eastAsia="宋体" w:hAnsi="宋体" w:cs="宋体"/>
          <w:color w:val="000000"/>
          <w:sz w:val="20"/>
        </w:rPr>
        <w:t>医学。</w:t>
      </w:r>
      <w:r>
        <w:rPr>
          <w:rFonts w:ascii="宋体" w:eastAsia="宋体" w:hAnsi="宋体" w:cs="宋体"/>
          <w:color w:val="000000"/>
          <w:sz w:val="20"/>
        </w:rPr>
        <w:t>(</w:t>
      </w:r>
      <w:r>
        <w:rPr>
          <w:rFonts w:ascii="宋体" w:eastAsia="宋体" w:hAnsi="宋体" w:cs="宋体"/>
          <w:color w:val="000000"/>
          <w:sz w:val="20"/>
        </w:rPr>
        <w:t>医学</w:t>
      </w:r>
      <w:r>
        <w:rPr>
          <w:rFonts w:ascii="宋体" w:eastAsia="宋体" w:hAnsi="宋体" w:cs="宋体"/>
          <w:color w:val="000000"/>
          <w:sz w:val="20"/>
        </w:rPr>
        <w:t>——</w:t>
      </w:r>
      <w:r>
        <w:rPr>
          <w:rFonts w:ascii="宋体" w:eastAsia="宋体" w:hAnsi="宋体" w:cs="宋体"/>
          <w:color w:val="000000"/>
          <w:sz w:val="20"/>
        </w:rPr>
        <w:t>通式</w:t>
      </w:r>
      <w:r>
        <w:rPr>
          <w:rFonts w:ascii="宋体" w:eastAsia="宋体" w:hAnsi="宋体" w:cs="宋体"/>
          <w:color w:val="000000"/>
          <w:sz w:val="20"/>
        </w:rPr>
        <w:t>,</w:t>
      </w:r>
      <w:r>
        <w:rPr>
          <w:rFonts w:ascii="宋体" w:eastAsia="宋体" w:hAnsi="宋体" w:cs="宋体"/>
          <w:color w:val="000000"/>
          <w:sz w:val="20"/>
        </w:rPr>
        <w:t>医师</w:t>
      </w:r>
      <w:r>
        <w:rPr>
          <w:rFonts w:ascii="宋体" w:eastAsia="宋体" w:hAnsi="宋体" w:cs="宋体"/>
          <w:color w:val="000000"/>
          <w:sz w:val="20"/>
        </w:rPr>
        <w:t>——</w:t>
      </w:r>
      <w:r>
        <w:rPr>
          <w:rFonts w:ascii="宋体" w:eastAsia="宋体" w:hAnsi="宋体" w:cs="宋体"/>
          <w:color w:val="000000"/>
          <w:sz w:val="20"/>
        </w:rPr>
        <w:t>动因</w:t>
      </w:r>
      <w:r>
        <w:rPr>
          <w:rFonts w:ascii="宋体" w:eastAsia="宋体" w:hAnsi="宋体" w:cs="宋体"/>
          <w:color w:val="000000"/>
          <w:sz w:val="20"/>
        </w:rPr>
        <w:t>,</w:t>
      </w:r>
      <w:r>
        <w:rPr>
          <w:rFonts w:ascii="宋体" w:eastAsia="宋体" w:hAnsi="宋体" w:cs="宋体"/>
          <w:color w:val="000000"/>
          <w:sz w:val="20"/>
        </w:rPr>
        <w:t>健康与疾病</w:t>
      </w:r>
      <w:r>
        <w:rPr>
          <w:rFonts w:ascii="宋体" w:eastAsia="宋体" w:hAnsi="宋体" w:cs="宋体"/>
          <w:color w:val="000000"/>
          <w:sz w:val="20"/>
        </w:rPr>
        <w:t>———</w:t>
      </w:r>
      <w:r>
        <w:rPr>
          <w:rFonts w:ascii="宋体" w:eastAsia="宋体" w:hAnsi="宋体" w:cs="宋体"/>
          <w:color w:val="000000"/>
          <w:sz w:val="20"/>
        </w:rPr>
        <w:t>正与反</w:t>
      </w:r>
    </w:p>
    <w:p w:rsidR="00374711" w:rsidRDefault="000C031C">
      <w:pPr>
        <w:autoSpaceDE w:val="0"/>
        <w:autoSpaceDN w:val="0"/>
        <w:spacing w:before="80" w:line="240" w:lineRule="atLeast"/>
        <w:ind w:left="1520"/>
        <w:rPr>
          <w:sz w:val="20"/>
        </w:rPr>
      </w:pPr>
      <w:r>
        <w:rPr>
          <w:rFonts w:ascii="宋体" w:eastAsia="宋体" w:hAnsi="宋体" w:cs="宋体"/>
          <w:color w:val="000000"/>
          <w:sz w:val="20"/>
        </w:rPr>
        <w:t>兩主題</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w:t>
      </w:r>
      <w:r>
        <w:rPr>
          <w:rFonts w:ascii="宋体" w:eastAsia="宋体" w:hAnsi="宋体" w:cs="宋体"/>
          <w:color w:val="000000"/>
          <w:sz w:val="20"/>
        </w:rPr>
        <w:t>持有</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w:t>
      </w:r>
      <w:r>
        <w:rPr>
          <w:rFonts w:ascii="宋体" w:eastAsia="宋体" w:hAnsi="宋体" w:cs="宋体"/>
          <w:color w:val="000000"/>
          <w:sz w:val="20"/>
        </w:rPr>
        <w:t>厭失</w:t>
      </w:r>
      <w:r>
        <w:rPr>
          <w:rFonts w:ascii="宋体" w:eastAsia="宋体" w:hAnsi="宋体" w:cs="宋体"/>
          <w:color w:val="000000"/>
          <w:sz w:val="20"/>
        </w:rPr>
        <w:t>”)</w:t>
      </w:r>
      <w:r>
        <w:rPr>
          <w:rFonts w:ascii="宋体" w:eastAsia="宋体" w:hAnsi="宋体" w:cs="宋体"/>
          <w:color w:val="000000"/>
          <w:sz w:val="20"/>
        </w:rPr>
        <w:t>作为各种示例</w:t>
      </w:r>
      <w:r>
        <w:rPr>
          <w:rFonts w:ascii="宋体" w:eastAsia="宋体" w:hAnsi="宋体" w:cs="宋体"/>
          <w:color w:val="000000"/>
          <w:sz w:val="20"/>
        </w:rPr>
        <w:t>,30a34--b2, Z7,9, 49a3, 49b14,</w:t>
      </w:r>
    </w:p>
    <w:p w:rsidR="00374711" w:rsidRDefault="000C031C">
      <w:pPr>
        <w:autoSpaceDE w:val="0"/>
        <w:autoSpaceDN w:val="0"/>
        <w:spacing w:before="100" w:line="240" w:lineRule="atLeast"/>
        <w:ind w:left="1520"/>
        <w:rPr>
          <w:sz w:val="20"/>
        </w:rPr>
      </w:pPr>
      <w:r>
        <w:rPr>
          <w:rFonts w:ascii="宋体" w:eastAsia="宋体" w:hAnsi="宋体" w:cs="宋体"/>
          <w:color w:val="000000"/>
          <w:sz w:val="20"/>
        </w:rPr>
        <w:t xml:space="preserve">70a31, 70b28; </w:t>
      </w:r>
      <w:r>
        <w:rPr>
          <w:rFonts w:ascii="宋体" w:eastAsia="宋体" w:hAnsi="宋体" w:cs="宋体"/>
          <w:color w:val="000000"/>
          <w:sz w:val="20"/>
        </w:rPr>
        <w:t>温暖为医疗之要理</w:t>
      </w:r>
      <w:r>
        <w:rPr>
          <w:rFonts w:ascii="宋体" w:eastAsia="宋体" w:hAnsi="宋体" w:cs="宋体"/>
          <w:color w:val="000000"/>
          <w:sz w:val="20"/>
        </w:rPr>
        <w:t xml:space="preserve"> 32b20, 26,34a28</w:t>
      </w:r>
      <w:r>
        <w:rPr>
          <w:rFonts w:ascii="宋体" w:eastAsia="宋体" w:hAnsi="宋体" w:cs="宋体"/>
          <w:color w:val="000000"/>
          <w:sz w:val="20"/>
        </w:rPr>
        <w:t>。</w:t>
      </w:r>
    </w:p>
    <w:p w:rsidR="00374711" w:rsidRDefault="000C031C">
      <w:pPr>
        <w:autoSpaceDE w:val="0"/>
        <w:autoSpaceDN w:val="0"/>
        <w:spacing w:before="240" w:line="240" w:lineRule="atLeast"/>
        <w:ind w:left="8520"/>
        <w:rPr>
          <w:sz w:val="20"/>
        </w:rPr>
      </w:pPr>
      <w:r>
        <w:rPr>
          <w:rFonts w:ascii="宋体" w:eastAsia="宋体" w:hAnsi="宋体" w:cs="宋体"/>
          <w:color w:val="000000"/>
          <w:sz w:val="20"/>
        </w:rPr>
        <w:t>·347·</w:t>
      </w:r>
      <w:r>
        <w:br w:type="page"/>
      </w:r>
    </w:p>
    <w:p w:rsidR="00374711" w:rsidRDefault="000C031C">
      <w:pPr>
        <w:autoSpaceDE w:val="0"/>
        <w:autoSpaceDN w:val="0"/>
        <w:spacing w:before="1220" w:line="240" w:lineRule="atLeast"/>
        <w:ind w:left="480"/>
        <w:rPr>
          <w:sz w:val="19"/>
        </w:rPr>
      </w:pPr>
      <w:r>
        <w:rPr>
          <w:rFonts w:ascii="宋体" w:eastAsia="宋体" w:hAnsi="宋体" w:cs="宋体"/>
          <w:color w:val="000000"/>
          <w:sz w:val="19"/>
        </w:rPr>
        <w:lastRenderedPageBreak/>
        <w:t xml:space="preserve">Memory urriv; </w:t>
      </w:r>
      <w:r>
        <w:rPr>
          <w:rFonts w:ascii="宋体" w:eastAsia="宋体" w:hAnsi="宋体" w:cs="宋体"/>
          <w:color w:val="000000"/>
          <w:sz w:val="19"/>
        </w:rPr>
        <w:t>記忆</w:t>
      </w:r>
      <w:r>
        <w:rPr>
          <w:rFonts w:ascii="宋体" w:eastAsia="宋体" w:hAnsi="宋体" w:cs="宋体"/>
          <w:color w:val="000000"/>
          <w:sz w:val="19"/>
        </w:rPr>
        <w:t xml:space="preserve"> 980a29</w:t>
      </w:r>
      <w:r>
        <w:rPr>
          <w:rFonts w:ascii="宋体" w:eastAsia="宋体" w:hAnsi="宋体" w:cs="宋体"/>
          <w:color w:val="000000"/>
          <w:sz w:val="19"/>
        </w:rPr>
        <w:t>。</w:t>
      </w:r>
    </w:p>
    <w:p w:rsidR="00374711" w:rsidRDefault="000C031C">
      <w:pPr>
        <w:autoSpaceDE w:val="0"/>
        <w:autoSpaceDN w:val="0"/>
        <w:spacing w:before="100" w:line="240" w:lineRule="atLeast"/>
        <w:ind w:left="480"/>
        <w:rPr>
          <w:sz w:val="19"/>
        </w:rPr>
      </w:pPr>
      <w:r>
        <w:rPr>
          <w:rFonts w:ascii="宋体" w:eastAsia="宋体" w:hAnsi="宋体" w:cs="宋体"/>
          <w:color w:val="000000"/>
          <w:sz w:val="19"/>
        </w:rPr>
        <w:t xml:space="preserve">Middle, Excluded oiev ue;aso </w:t>
      </w:r>
      <w:r>
        <w:rPr>
          <w:rFonts w:ascii="宋体" w:eastAsia="宋体" w:hAnsi="宋体" w:cs="宋体"/>
          <w:color w:val="000000"/>
          <w:sz w:val="19"/>
        </w:rPr>
        <w:t>排中律</w:t>
      </w:r>
      <w:r>
        <w:rPr>
          <w:rFonts w:ascii="宋体" w:eastAsia="宋体" w:hAnsi="宋体" w:cs="宋体"/>
          <w:color w:val="000000"/>
          <w:sz w:val="19"/>
        </w:rPr>
        <w:t>(</w:t>
      </w:r>
      <w:r>
        <w:rPr>
          <w:rFonts w:ascii="宋体" w:eastAsia="宋体" w:hAnsi="宋体" w:cs="宋体"/>
          <w:color w:val="000000"/>
          <w:sz w:val="19"/>
        </w:rPr>
        <w:t>不容間体</w:t>
      </w:r>
      <w:r>
        <w:rPr>
          <w:rFonts w:ascii="宋体" w:eastAsia="宋体" w:hAnsi="宋体" w:cs="宋体"/>
          <w:color w:val="000000"/>
          <w:sz w:val="19"/>
        </w:rPr>
        <w:t>) Γ7</w:t>
      </w:r>
      <w:r>
        <w:rPr>
          <w:rFonts w:ascii="宋体" w:eastAsia="宋体" w:hAnsi="宋体" w:cs="宋体"/>
          <w:color w:val="000000"/>
          <w:sz w:val="19"/>
        </w:rPr>
        <w:t>。</w:t>
      </w:r>
    </w:p>
    <w:p w:rsidR="00374711" w:rsidRDefault="000C031C">
      <w:pPr>
        <w:autoSpaceDE w:val="0"/>
        <w:autoSpaceDN w:val="0"/>
        <w:spacing w:before="100" w:line="220" w:lineRule="atLeast"/>
        <w:ind w:left="480"/>
        <w:rPr>
          <w:sz w:val="19"/>
        </w:rPr>
      </w:pPr>
      <w:r>
        <w:rPr>
          <w:rFonts w:ascii="宋体" w:eastAsia="宋体" w:hAnsi="宋体" w:cs="宋体"/>
          <w:color w:val="000000"/>
          <w:sz w:val="19"/>
        </w:rPr>
        <w:t xml:space="preserve">Mind vots </w:t>
      </w:r>
      <w:r>
        <w:rPr>
          <w:rFonts w:ascii="宋体" w:eastAsia="宋体" w:hAnsi="宋体" w:cs="宋体"/>
          <w:color w:val="000000"/>
          <w:sz w:val="19"/>
        </w:rPr>
        <w:t>心。</w:t>
      </w:r>
      <w:r>
        <w:rPr>
          <w:rFonts w:ascii="宋体" w:eastAsia="宋体" w:hAnsi="宋体" w:cs="宋体"/>
          <w:color w:val="000000"/>
          <w:sz w:val="19"/>
        </w:rPr>
        <w:t xml:space="preserve">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理性</w:t>
      </w:r>
      <w:r>
        <w:rPr>
          <w:rFonts w:ascii="宋体" w:eastAsia="宋体" w:hAnsi="宋体" w:cs="宋体"/>
          <w:color w:val="000000"/>
          <w:sz w:val="19"/>
        </w:rPr>
        <w:t>”)</w:t>
      </w:r>
    </w:p>
    <w:p w:rsidR="00374711" w:rsidRDefault="000C031C">
      <w:pPr>
        <w:autoSpaceDE w:val="0"/>
        <w:autoSpaceDN w:val="0"/>
        <w:spacing w:before="20" w:line="320" w:lineRule="atLeast"/>
        <w:ind w:left="480" w:right="1320"/>
        <w:rPr>
          <w:sz w:val="19"/>
        </w:rPr>
      </w:pPr>
      <w:r>
        <w:rPr>
          <w:rFonts w:ascii="宋体" w:eastAsia="宋体" w:hAnsi="宋体" w:cs="宋体"/>
          <w:color w:val="000000"/>
          <w:sz w:val="19"/>
        </w:rPr>
        <w:t xml:space="preserve">Mixture, Intermixture tò uìyua </w:t>
      </w:r>
      <w:r>
        <w:rPr>
          <w:rFonts w:ascii="宋体" w:eastAsia="宋体" w:hAnsi="宋体" w:cs="宋体"/>
          <w:color w:val="000000"/>
          <w:sz w:val="19"/>
        </w:rPr>
        <w:t>混合物</w:t>
      </w:r>
      <w:r>
        <w:rPr>
          <w:rFonts w:ascii="宋体" w:eastAsia="宋体" w:hAnsi="宋体" w:cs="宋体"/>
          <w:color w:val="000000"/>
          <w:sz w:val="19"/>
        </w:rPr>
        <w:t xml:space="preserve"> 989b2, 42b29, 82a21, 92a24</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恳培多克勒与阿那克薩哥拉混合物</w:t>
      </w:r>
      <w:r>
        <w:rPr>
          <w:rFonts w:ascii="宋体" w:eastAsia="宋体" w:hAnsi="宋体" w:cs="宋体"/>
          <w:color w:val="000000"/>
          <w:sz w:val="19"/>
        </w:rPr>
        <w:t xml:space="preserve"> 29b22</w:t>
      </w:r>
      <w:r>
        <w:rPr>
          <w:rFonts w:ascii="宋体" w:eastAsia="宋体" w:hAnsi="宋体" w:cs="宋体"/>
          <w:color w:val="000000"/>
          <w:sz w:val="19"/>
        </w:rPr>
        <w:t>。</w:t>
      </w:r>
    </w:p>
    <w:p w:rsidR="00374711" w:rsidRDefault="000C031C">
      <w:pPr>
        <w:autoSpaceDE w:val="0"/>
        <w:autoSpaceDN w:val="0"/>
        <w:spacing w:line="327" w:lineRule="atLeast"/>
        <w:ind w:left="480" w:right="1320"/>
        <w:rPr>
          <w:sz w:val="19"/>
        </w:rPr>
      </w:pPr>
      <w:r>
        <w:rPr>
          <w:rFonts w:ascii="宋体" w:eastAsia="宋体" w:hAnsi="宋体" w:cs="宋体"/>
          <w:color w:val="000000"/>
          <w:sz w:val="19"/>
        </w:rPr>
        <w:t xml:space="preserve">Motion (spatial) φooa </w:t>
      </w:r>
      <w:r>
        <w:rPr>
          <w:rFonts w:ascii="宋体" w:eastAsia="宋体" w:hAnsi="宋体" w:cs="宋体"/>
          <w:color w:val="000000"/>
          <w:sz w:val="19"/>
        </w:rPr>
        <w:t>空間运动</w:t>
      </w:r>
      <w:r>
        <w:rPr>
          <w:rFonts w:ascii="宋体" w:eastAsia="宋体" w:hAnsi="宋体" w:cs="宋体"/>
          <w:color w:val="000000"/>
          <w:sz w:val="19"/>
        </w:rPr>
        <w:t>69b12, 26, 72b5</w:t>
      </w:r>
      <w:r>
        <w:rPr>
          <w:rFonts w:ascii="宋体" w:eastAsia="宋体" w:hAnsi="宋体" w:cs="宋体"/>
          <w:color w:val="000000"/>
          <w:sz w:val="19"/>
        </w:rPr>
        <w:t>。动变之第一类</w:t>
      </w:r>
      <w:r>
        <w:rPr>
          <w:rFonts w:ascii="宋体" w:eastAsia="宋体" w:hAnsi="宋体" w:cs="宋体"/>
          <w:color w:val="000000"/>
          <w:sz w:val="19"/>
        </w:rPr>
        <w:t xml:space="preserve"> 72b8. 73a12;</w:t>
      </w:r>
      <w:r>
        <w:rPr>
          <w:rFonts w:ascii="宋体" w:eastAsia="宋体" w:hAnsi="宋体" w:cs="宋体"/>
          <w:color w:val="000000"/>
          <w:sz w:val="19"/>
        </w:rPr>
        <w:t>單純运动</w:t>
      </w:r>
      <w:r>
        <w:rPr>
          <w:rFonts w:ascii="宋体" w:eastAsia="宋体" w:hAnsi="宋体" w:cs="宋体"/>
          <w:color w:val="000000"/>
          <w:sz w:val="19"/>
        </w:rPr>
        <w:t xml:space="preserve"> 73a29; </w:t>
      </w:r>
      <w:r>
        <w:rPr>
          <w:rFonts w:ascii="宋体" w:eastAsia="宋体" w:hAnsi="宋体" w:cs="宋体"/>
          <w:color w:val="000000"/>
          <w:sz w:val="19"/>
        </w:rPr>
        <w:t>圓运动的第一級空間运动</w:t>
      </w:r>
      <w:r>
        <w:rPr>
          <w:rFonts w:ascii="宋体" w:eastAsia="宋体" w:hAnsi="宋体" w:cs="宋体"/>
          <w:color w:val="000000"/>
          <w:sz w:val="19"/>
        </w:rPr>
        <w:t xml:space="preserve"> 52a27, 71b11. 72a10;  </w:t>
      </w:r>
      <w:r>
        <w:rPr>
          <w:rFonts w:ascii="宋体" w:eastAsia="宋体" w:hAnsi="宋体" w:cs="宋体"/>
          <w:color w:val="000000"/>
          <w:sz w:val="19"/>
        </w:rPr>
        <w:t>行星运动</w:t>
      </w:r>
      <w:r>
        <w:rPr>
          <w:rFonts w:ascii="宋体" w:eastAsia="宋体" w:hAnsi="宋体" w:cs="宋体"/>
          <w:color w:val="000000"/>
          <w:sz w:val="19"/>
        </w:rPr>
        <w:t xml:space="preserve">A8; </w:t>
      </w:r>
      <w:r>
        <w:rPr>
          <w:rFonts w:ascii="宋体" w:eastAsia="宋体" w:hAnsi="宋体" w:cs="宋体"/>
          <w:color w:val="000000"/>
          <w:sz w:val="19"/>
        </w:rPr>
        <w:t>單純</w:t>
      </w:r>
      <w:r>
        <w:rPr>
          <w:rFonts w:ascii="宋体" w:eastAsia="宋体" w:hAnsi="宋体" w:cs="宋体"/>
          <w:color w:val="000000"/>
          <w:sz w:val="19"/>
        </w:rPr>
        <w:t>,</w:t>
      </w:r>
      <w:r>
        <w:rPr>
          <w:rFonts w:ascii="宋体" w:eastAsia="宋体" w:hAnsi="宋体" w:cs="宋体"/>
          <w:color w:val="000000"/>
          <w:sz w:val="19"/>
        </w:rPr>
        <w:t>延續</w:t>
      </w:r>
      <w:r>
        <w:rPr>
          <w:rFonts w:ascii="宋体" w:eastAsia="宋体" w:hAnsi="宋体" w:cs="宋体"/>
          <w:color w:val="000000"/>
          <w:sz w:val="19"/>
        </w:rPr>
        <w:t>,</w:t>
      </w:r>
      <w:r>
        <w:rPr>
          <w:rFonts w:ascii="宋体" w:eastAsia="宋体" w:hAnsi="宋体" w:cs="宋体"/>
          <w:color w:val="000000"/>
          <w:sz w:val="19"/>
        </w:rPr>
        <w:t>永恆</w:t>
      </w:r>
      <w:r>
        <w:rPr>
          <w:rFonts w:ascii="宋体" w:eastAsia="宋体" w:hAnsi="宋体" w:cs="宋体"/>
          <w:color w:val="000000"/>
          <w:sz w:val="19"/>
        </w:rPr>
        <w:t>,</w:t>
      </w:r>
      <w:r>
        <w:rPr>
          <w:rFonts w:ascii="宋体" w:eastAsia="宋体" w:hAnsi="宋体" w:cs="宋体"/>
          <w:color w:val="000000"/>
          <w:sz w:val="19"/>
        </w:rPr>
        <w:t>常規运动</w:t>
      </w:r>
      <w:r>
        <w:rPr>
          <w:rFonts w:ascii="宋体" w:eastAsia="宋体" w:hAnsi="宋体" w:cs="宋体"/>
          <w:color w:val="000000"/>
          <w:sz w:val="19"/>
        </w:rPr>
        <w:t xml:space="preserve"> 53a9,</w:t>
      </w:r>
      <w:r>
        <w:rPr>
          <w:rFonts w:ascii="宋体" w:eastAsia="宋体" w:hAnsi="宋体" w:cs="宋体"/>
          <w:color w:val="000000"/>
          <w:sz w:val="19"/>
        </w:rPr>
        <w:t xml:space="preserve"> 71b9,72a16, 78a13</w:t>
      </w:r>
      <w:r>
        <w:rPr>
          <w:rFonts w:ascii="宋体" w:eastAsia="宋体" w:hAnsi="宋体" w:cs="宋体"/>
          <w:color w:val="000000"/>
          <w:sz w:val="19"/>
        </w:rPr>
        <w:t>。</w:t>
      </w:r>
    </w:p>
    <w:p w:rsidR="00374711" w:rsidRDefault="000C031C">
      <w:pPr>
        <w:autoSpaceDE w:val="0"/>
        <w:autoSpaceDN w:val="0"/>
        <w:spacing w:before="80" w:line="220" w:lineRule="atLeast"/>
        <w:ind w:left="480"/>
        <w:rPr>
          <w:sz w:val="19"/>
        </w:rPr>
      </w:pPr>
      <w:r>
        <w:rPr>
          <w:rFonts w:ascii="宋体" w:eastAsia="宋体" w:hAnsi="宋体" w:cs="宋体"/>
          <w:color w:val="000000"/>
          <w:sz w:val="19"/>
        </w:rPr>
        <w:t>Most part, for the éxi tò xìn “</w:t>
      </w:r>
      <w:r>
        <w:rPr>
          <w:rFonts w:ascii="宋体" w:eastAsia="宋体" w:hAnsi="宋体" w:cs="宋体"/>
          <w:color w:val="000000"/>
          <w:sz w:val="19"/>
        </w:rPr>
        <w:t>大多数如此</w:t>
      </w:r>
      <w:r>
        <w:rPr>
          <w:rFonts w:ascii="宋体" w:eastAsia="宋体" w:hAnsi="宋体" w:cs="宋体"/>
          <w:color w:val="000000"/>
          <w:sz w:val="19"/>
        </w:rPr>
        <w:t>” E2</w:t>
      </w:r>
      <w:r>
        <w:rPr>
          <w:rFonts w:ascii="宋体" w:eastAsia="宋体" w:hAnsi="宋体" w:cs="宋体"/>
          <w:color w:val="000000"/>
          <w:sz w:val="19"/>
        </w:rPr>
        <w:t>。</w:t>
      </w:r>
    </w:p>
    <w:p w:rsidR="00374711" w:rsidRDefault="000C031C">
      <w:pPr>
        <w:autoSpaceDE w:val="0"/>
        <w:autoSpaceDN w:val="0"/>
        <w:spacing w:before="60" w:line="320" w:lineRule="atLeast"/>
        <w:ind w:left="480" w:right="1340"/>
        <w:rPr>
          <w:sz w:val="19"/>
        </w:rPr>
      </w:pPr>
      <w:r>
        <w:rPr>
          <w:rFonts w:ascii="宋体" w:eastAsia="宋体" w:hAnsi="宋体" w:cs="宋体"/>
          <w:color w:val="000000"/>
          <w:sz w:val="19"/>
        </w:rPr>
        <w:t xml:space="preserve">Motive cause  xiv.σe.σs </w:t>
      </w:r>
      <w:r>
        <w:rPr>
          <w:rFonts w:ascii="宋体" w:eastAsia="宋体" w:hAnsi="宋体" w:cs="宋体"/>
          <w:color w:val="000000"/>
          <w:sz w:val="19"/>
        </w:rPr>
        <w:t>动因</w:t>
      </w:r>
      <w:r>
        <w:rPr>
          <w:rFonts w:ascii="宋体" w:eastAsia="宋体" w:hAnsi="宋体" w:cs="宋体"/>
          <w:color w:val="000000"/>
          <w:sz w:val="19"/>
        </w:rPr>
        <w:t xml:space="preserve">, </w:t>
      </w:r>
      <w:r>
        <w:rPr>
          <w:rFonts w:ascii="宋体" w:eastAsia="宋体" w:hAnsi="宋体" w:cs="宋体"/>
          <w:color w:val="000000"/>
          <w:sz w:val="19"/>
        </w:rPr>
        <w:t>效因</w:t>
      </w:r>
      <w:r>
        <w:rPr>
          <w:rFonts w:ascii="宋体" w:eastAsia="宋体" w:hAnsi="宋体" w:cs="宋体"/>
          <w:color w:val="000000"/>
          <w:sz w:val="19"/>
        </w:rPr>
        <w:t xml:space="preserve"> A 3,4, 983a30, 981a27, 988b27, 996b6,13b9, 24; </w:t>
      </w:r>
      <w:r>
        <w:rPr>
          <w:rFonts w:ascii="宋体" w:eastAsia="宋体" w:hAnsi="宋体" w:cs="宋体"/>
          <w:color w:val="000000"/>
          <w:sz w:val="19"/>
        </w:rPr>
        <w:t>必有动因</w:t>
      </w:r>
      <w:r>
        <w:rPr>
          <w:rFonts w:ascii="宋体" w:eastAsia="宋体" w:hAnsi="宋体" w:cs="宋体"/>
          <w:color w:val="000000"/>
          <w:sz w:val="19"/>
        </w:rPr>
        <w:t xml:space="preserve"> 991b5,80a4; </w:t>
      </w:r>
      <w:r>
        <w:rPr>
          <w:rFonts w:ascii="宋体" w:eastAsia="宋体" w:hAnsi="宋体" w:cs="宋体"/>
          <w:color w:val="000000"/>
          <w:sz w:val="19"/>
        </w:rPr>
        <w:t>先于被动</w:t>
      </w:r>
      <w:r>
        <w:rPr>
          <w:rFonts w:ascii="宋体" w:eastAsia="宋体" w:hAnsi="宋体" w:cs="宋体"/>
          <w:color w:val="000000"/>
          <w:sz w:val="19"/>
        </w:rPr>
        <w:t xml:space="preserve"> 10b37, 70a21;</w:t>
      </w:r>
      <w:r>
        <w:rPr>
          <w:rFonts w:ascii="宋体" w:eastAsia="宋体" w:hAnsi="宋体" w:cs="宋体"/>
          <w:color w:val="000000"/>
          <w:sz w:val="19"/>
        </w:rPr>
        <w:t>火为动因</w:t>
      </w:r>
      <w:r>
        <w:rPr>
          <w:rFonts w:ascii="宋体" w:eastAsia="宋体" w:hAnsi="宋体" w:cs="宋体"/>
          <w:color w:val="000000"/>
          <w:sz w:val="19"/>
        </w:rPr>
        <w:t xml:space="preserve"> 984b6</w:t>
      </w:r>
      <w:r>
        <w:rPr>
          <w:rFonts w:ascii="宋体" w:eastAsia="宋体" w:hAnsi="宋体" w:cs="宋体"/>
          <w:color w:val="000000"/>
          <w:sz w:val="19"/>
        </w:rPr>
        <w:t>。</w:t>
      </w:r>
    </w:p>
    <w:p w:rsidR="00374711" w:rsidRDefault="000C031C">
      <w:pPr>
        <w:autoSpaceDE w:val="0"/>
        <w:autoSpaceDN w:val="0"/>
        <w:spacing w:line="324" w:lineRule="atLeast"/>
        <w:ind w:left="480" w:right="1320"/>
        <w:rPr>
          <w:sz w:val="19"/>
        </w:rPr>
      </w:pPr>
      <w:r>
        <w:rPr>
          <w:rFonts w:ascii="宋体" w:eastAsia="宋体" w:hAnsi="宋体" w:cs="宋体"/>
          <w:color w:val="000000"/>
          <w:sz w:val="19"/>
        </w:rPr>
        <w:t>Movement xiv,σis</w:t>
      </w:r>
      <w:r>
        <w:rPr>
          <w:rFonts w:ascii="宋体" w:eastAsia="宋体" w:hAnsi="宋体" w:cs="宋体"/>
          <w:color w:val="000000"/>
          <w:sz w:val="19"/>
        </w:rPr>
        <w:t>运动</w:t>
      </w:r>
      <w:r>
        <w:rPr>
          <w:rFonts w:ascii="宋体" w:eastAsia="宋体" w:hAnsi="宋体" w:cs="宋体"/>
          <w:color w:val="000000"/>
          <w:sz w:val="19"/>
        </w:rPr>
        <w:t xml:space="preserve"> (</w:t>
      </w:r>
      <w:r>
        <w:rPr>
          <w:rFonts w:ascii="宋体" w:eastAsia="宋体" w:hAnsi="宋体" w:cs="宋体"/>
          <w:color w:val="000000"/>
          <w:sz w:val="19"/>
        </w:rPr>
        <w:t>动变</w:t>
      </w:r>
      <w:r>
        <w:rPr>
          <w:rFonts w:ascii="宋体" w:eastAsia="宋体" w:hAnsi="宋体" w:cs="宋体"/>
          <w:color w:val="000000"/>
          <w:sz w:val="19"/>
        </w:rPr>
        <w:t xml:space="preserve">, </w:t>
      </w:r>
      <w:r>
        <w:rPr>
          <w:rFonts w:ascii="宋体" w:eastAsia="宋体" w:hAnsi="宋体" w:cs="宋体"/>
          <w:color w:val="000000"/>
          <w:sz w:val="19"/>
        </w:rPr>
        <w:t>动作</w:t>
      </w:r>
      <w:r>
        <w:rPr>
          <w:rFonts w:ascii="宋体" w:eastAsia="宋体" w:hAnsi="宋体" w:cs="宋体"/>
          <w:color w:val="000000"/>
          <w:sz w:val="19"/>
        </w:rPr>
        <w:t>)</w:t>
      </w:r>
      <w:r>
        <w:rPr>
          <w:rFonts w:ascii="宋体" w:eastAsia="宋体" w:hAnsi="宋体" w:cs="宋体"/>
          <w:color w:val="000000"/>
          <w:sz w:val="19"/>
        </w:rPr>
        <w:t>。动静对输</w:t>
      </w:r>
      <w:r>
        <w:rPr>
          <w:rFonts w:ascii="宋体" w:eastAsia="宋体" w:hAnsi="宋体" w:cs="宋体"/>
          <w:color w:val="000000"/>
          <w:sz w:val="19"/>
        </w:rPr>
        <w:t xml:space="preserve"> 4b29, 10a36, 12b23, 25b20,49b7; </w:t>
      </w:r>
      <w:r>
        <w:rPr>
          <w:rFonts w:ascii="宋体" w:eastAsia="宋体" w:hAnsi="宋体" w:cs="宋体"/>
          <w:color w:val="000000"/>
          <w:sz w:val="19"/>
        </w:rPr>
        <w:t>同于活动</w:t>
      </w:r>
      <w:r>
        <w:rPr>
          <w:rFonts w:ascii="宋体" w:eastAsia="宋体" w:hAnsi="宋体" w:cs="宋体"/>
          <w:color w:val="000000"/>
          <w:sz w:val="19"/>
        </w:rPr>
        <w:t>(</w:t>
      </w:r>
      <w:r>
        <w:rPr>
          <w:rFonts w:ascii="宋体" w:eastAsia="宋体" w:hAnsi="宋体" w:cs="宋体"/>
          <w:color w:val="000000"/>
          <w:sz w:val="19"/>
        </w:rPr>
        <w:t>实行</w:t>
      </w:r>
      <w:r>
        <w:rPr>
          <w:rFonts w:ascii="宋体" w:eastAsia="宋体" w:hAnsi="宋体" w:cs="宋体"/>
          <w:color w:val="000000"/>
          <w:sz w:val="19"/>
        </w:rPr>
        <w:t xml:space="preserve">) 20b20, 22a7, b5, 23x18; </w:t>
      </w:r>
      <w:r>
        <w:rPr>
          <w:rFonts w:ascii="宋体" w:eastAsia="宋体" w:hAnsi="宋体" w:cs="宋体"/>
          <w:color w:val="000000"/>
          <w:sz w:val="19"/>
        </w:rPr>
        <w:t>異于实現</w:t>
      </w:r>
      <w:r>
        <w:rPr>
          <w:rFonts w:ascii="宋体" w:eastAsia="宋体" w:hAnsi="宋体" w:cs="宋体"/>
          <w:color w:val="000000"/>
          <w:sz w:val="19"/>
        </w:rPr>
        <w:t xml:space="preserve"> 48b28;  </w:t>
      </w:r>
      <w:r>
        <w:rPr>
          <w:rFonts w:ascii="宋体" w:eastAsia="宋体" w:hAnsi="宋体" w:cs="宋体"/>
          <w:color w:val="000000"/>
          <w:sz w:val="19"/>
        </w:rPr>
        <w:t>出于本性之自然动变</w:t>
      </w:r>
      <w:r>
        <w:rPr>
          <w:rFonts w:ascii="宋体" w:eastAsia="宋体" w:hAnsi="宋体" w:cs="宋体"/>
          <w:color w:val="000000"/>
          <w:sz w:val="19"/>
        </w:rPr>
        <w:t xml:space="preserve"> 25b20; </w:t>
      </w:r>
      <w:r>
        <w:rPr>
          <w:rFonts w:ascii="宋体" w:eastAsia="宋体" w:hAnsi="宋体" w:cs="宋体"/>
          <w:color w:val="000000"/>
          <w:sz w:val="19"/>
        </w:rPr>
        <w:t>动变涉及感覚</w:t>
      </w:r>
      <w:r>
        <w:rPr>
          <w:rFonts w:ascii="宋体" w:eastAsia="宋体" w:hAnsi="宋体" w:cs="宋体"/>
          <w:color w:val="000000"/>
          <w:sz w:val="19"/>
        </w:rPr>
        <w:t>,</w:t>
      </w:r>
      <w:r>
        <w:rPr>
          <w:rFonts w:ascii="宋体" w:eastAsia="宋体" w:hAnsi="宋体" w:cs="宋体"/>
          <w:color w:val="000000"/>
          <w:sz w:val="19"/>
        </w:rPr>
        <w:t>物質</w:t>
      </w:r>
      <w:r>
        <w:rPr>
          <w:rFonts w:ascii="宋体" w:eastAsia="宋体" w:hAnsi="宋体" w:cs="宋体"/>
          <w:color w:val="000000"/>
          <w:sz w:val="19"/>
        </w:rPr>
        <w:t xml:space="preserve">, 989b32, 26a3,36b29; </w:t>
      </w:r>
      <w:r>
        <w:rPr>
          <w:rFonts w:ascii="宋体" w:eastAsia="宋体" w:hAnsi="宋体" w:cs="宋体"/>
          <w:color w:val="000000"/>
          <w:sz w:val="19"/>
        </w:rPr>
        <w:t>动变釋为潛能进行实現之过程</w:t>
      </w:r>
      <w:r>
        <w:rPr>
          <w:rFonts w:ascii="宋体" w:eastAsia="宋体" w:hAnsi="宋体" w:cs="宋体"/>
          <w:color w:val="000000"/>
          <w:sz w:val="19"/>
        </w:rPr>
        <w:t xml:space="preserve"> 65b17;</w:t>
      </w:r>
      <w:r>
        <w:rPr>
          <w:rFonts w:ascii="宋体" w:eastAsia="宋体" w:hAnsi="宋体" w:cs="宋体"/>
          <w:color w:val="000000"/>
          <w:sz w:val="19"/>
        </w:rPr>
        <w:t>运动的运动</w:t>
      </w:r>
      <w:r>
        <w:rPr>
          <w:rFonts w:ascii="宋体" w:eastAsia="宋体" w:hAnsi="宋体" w:cs="宋体"/>
          <w:color w:val="000000"/>
          <w:sz w:val="19"/>
        </w:rPr>
        <w:t xml:space="preserve"> K 12; </w:t>
      </w:r>
      <w:r>
        <w:rPr>
          <w:rFonts w:ascii="宋体" w:eastAsia="宋体" w:hAnsi="宋体" w:cs="宋体"/>
          <w:color w:val="000000"/>
          <w:sz w:val="19"/>
        </w:rPr>
        <w:t>永恒运动</w:t>
      </w:r>
      <w:r>
        <w:rPr>
          <w:rFonts w:ascii="宋体" w:eastAsia="宋体" w:hAnsi="宋体" w:cs="宋体"/>
          <w:color w:val="000000"/>
          <w:sz w:val="19"/>
        </w:rPr>
        <w:t xml:space="preserve"> γ viσu; ăuðus(</w:t>
      </w:r>
      <w:r>
        <w:rPr>
          <w:rFonts w:ascii="宋体" w:eastAsia="宋体" w:hAnsi="宋体" w:cs="宋体"/>
          <w:color w:val="000000"/>
          <w:sz w:val="19"/>
        </w:rPr>
        <w:t>留基伯与柏拉图</w:t>
      </w:r>
      <w:r>
        <w:rPr>
          <w:rFonts w:ascii="宋体" w:eastAsia="宋体" w:hAnsi="宋体" w:cs="宋体"/>
          <w:color w:val="000000"/>
          <w:sz w:val="19"/>
        </w:rPr>
        <w:t>) 50b20, 71b7, 33</w:t>
      </w:r>
      <w:r>
        <w:rPr>
          <w:rFonts w:ascii="宋体" w:eastAsia="宋体" w:hAnsi="宋体" w:cs="宋体"/>
          <w:color w:val="000000"/>
          <w:sz w:val="19"/>
        </w:rPr>
        <w:t>。</w:t>
      </w:r>
    </w:p>
    <w:p w:rsidR="00374711" w:rsidRDefault="000C031C">
      <w:pPr>
        <w:autoSpaceDE w:val="0"/>
        <w:autoSpaceDN w:val="0"/>
        <w:spacing w:before="100" w:line="240" w:lineRule="atLeast"/>
        <w:ind w:left="480"/>
        <w:rPr>
          <w:sz w:val="19"/>
        </w:rPr>
      </w:pPr>
      <w:r>
        <w:rPr>
          <w:rFonts w:ascii="宋体" w:eastAsia="宋体" w:hAnsi="宋体" w:cs="宋体"/>
          <w:color w:val="000000"/>
          <w:sz w:val="19"/>
        </w:rPr>
        <w:t xml:space="preserve">Music, of Spheres σvμdovia </w:t>
      </w:r>
      <w:r>
        <w:rPr>
          <w:rFonts w:ascii="宋体" w:eastAsia="宋体" w:hAnsi="宋体" w:cs="宋体"/>
          <w:color w:val="000000"/>
          <w:sz w:val="19"/>
        </w:rPr>
        <w:t>天体合唱</w:t>
      </w:r>
      <w:r>
        <w:rPr>
          <w:rFonts w:ascii="宋体" w:eastAsia="宋体" w:hAnsi="宋体" w:cs="宋体"/>
          <w:color w:val="000000"/>
          <w:sz w:val="19"/>
        </w:rPr>
        <w:t>(</w:t>
      </w:r>
      <w:r>
        <w:rPr>
          <w:rFonts w:ascii="宋体" w:eastAsia="宋体" w:hAnsi="宋体" w:cs="宋体"/>
          <w:color w:val="000000"/>
          <w:sz w:val="19"/>
        </w:rPr>
        <w:t>宇宙交响</w:t>
      </w:r>
      <w:r>
        <w:rPr>
          <w:rFonts w:ascii="宋体" w:eastAsia="宋体" w:hAnsi="宋体" w:cs="宋体"/>
          <w:color w:val="000000"/>
          <w:sz w:val="19"/>
        </w:rPr>
        <w:t>) 986a2, 93b4</w:t>
      </w:r>
      <w:r>
        <w:rPr>
          <w:rFonts w:ascii="宋体" w:eastAsia="宋体" w:hAnsi="宋体" w:cs="宋体"/>
          <w:color w:val="000000"/>
          <w:sz w:val="19"/>
        </w:rPr>
        <w:t>。</w:t>
      </w:r>
    </w:p>
    <w:p w:rsidR="00374711" w:rsidRDefault="000C031C">
      <w:pPr>
        <w:autoSpaceDE w:val="0"/>
        <w:autoSpaceDN w:val="0"/>
        <w:spacing w:before="80" w:line="220" w:lineRule="atLeast"/>
        <w:ind w:left="480"/>
        <w:rPr>
          <w:sz w:val="19"/>
        </w:rPr>
      </w:pPr>
      <w:r>
        <w:rPr>
          <w:rFonts w:ascii="宋体" w:eastAsia="宋体" w:hAnsi="宋体" w:cs="宋体"/>
          <w:color w:val="000000"/>
          <w:sz w:val="19"/>
        </w:rPr>
        <w:t xml:space="preserve">Mutilated x) hoβòu </w:t>
      </w:r>
      <w:r>
        <w:rPr>
          <w:rFonts w:ascii="宋体" w:eastAsia="宋体" w:hAnsi="宋体" w:cs="宋体"/>
          <w:color w:val="000000"/>
          <w:sz w:val="19"/>
        </w:rPr>
        <w:t>剪裁</w:t>
      </w:r>
      <w:r>
        <w:rPr>
          <w:rFonts w:ascii="宋体" w:eastAsia="宋体" w:hAnsi="宋体" w:cs="宋体"/>
          <w:color w:val="000000"/>
          <w:sz w:val="19"/>
        </w:rPr>
        <w:t xml:space="preserve"> Δ 27</w:t>
      </w:r>
      <w:r>
        <w:rPr>
          <w:rFonts w:ascii="宋体" w:eastAsia="宋体" w:hAnsi="宋体" w:cs="宋体"/>
          <w:color w:val="000000"/>
          <w:sz w:val="19"/>
        </w:rPr>
        <w:t>。</w:t>
      </w:r>
    </w:p>
    <w:p w:rsidR="00374711" w:rsidRDefault="000C031C">
      <w:pPr>
        <w:autoSpaceDE w:val="0"/>
        <w:autoSpaceDN w:val="0"/>
        <w:spacing w:before="120" w:line="220" w:lineRule="atLeast"/>
        <w:ind w:left="480"/>
        <w:rPr>
          <w:sz w:val="19"/>
        </w:rPr>
      </w:pPr>
      <w:r>
        <w:rPr>
          <w:rFonts w:ascii="宋体" w:eastAsia="宋体" w:hAnsi="宋体" w:cs="宋体"/>
          <w:color w:val="000000"/>
          <w:sz w:val="19"/>
        </w:rPr>
        <w:t>Myths μiθ</w:t>
      </w:r>
      <w:r>
        <w:rPr>
          <w:rFonts w:ascii="宋体" w:eastAsia="宋体" w:hAnsi="宋体" w:cs="宋体"/>
          <w:color w:val="000000"/>
          <w:sz w:val="19"/>
        </w:rPr>
        <w:t>ɔ</w:t>
      </w:r>
      <w:r>
        <w:rPr>
          <w:rFonts w:ascii="宋体" w:eastAsia="宋体" w:hAnsi="宋体" w:cs="宋体"/>
          <w:color w:val="000000"/>
          <w:sz w:val="19"/>
        </w:rPr>
        <w:t>:</w:t>
      </w:r>
      <w:r>
        <w:rPr>
          <w:rFonts w:ascii="宋体" w:eastAsia="宋体" w:hAnsi="宋体" w:cs="宋体"/>
          <w:color w:val="000000"/>
          <w:sz w:val="19"/>
        </w:rPr>
        <w:t>神話</w:t>
      </w:r>
      <w:r>
        <w:rPr>
          <w:rFonts w:ascii="宋体" w:eastAsia="宋体" w:hAnsi="宋体" w:cs="宋体"/>
          <w:color w:val="000000"/>
          <w:sz w:val="19"/>
        </w:rPr>
        <w:t xml:space="preserve"> 982b15,983b29, 995a4, 0x9, 18, 71b27, 74b1, 75b26,91a34</w:t>
      </w:r>
      <w:r>
        <w:rPr>
          <w:rFonts w:ascii="宋体" w:eastAsia="宋体" w:hAnsi="宋体" w:cs="宋体"/>
          <w:color w:val="000000"/>
          <w:sz w:val="19"/>
        </w:rPr>
        <w:t>。</w:t>
      </w:r>
    </w:p>
    <w:p w:rsidR="00374711" w:rsidRDefault="000C031C">
      <w:pPr>
        <w:autoSpaceDE w:val="0"/>
        <w:autoSpaceDN w:val="0"/>
        <w:spacing w:before="20" w:line="328" w:lineRule="atLeast"/>
        <w:ind w:left="480" w:right="1340"/>
        <w:rPr>
          <w:sz w:val="19"/>
        </w:rPr>
      </w:pPr>
      <w:r>
        <w:rPr>
          <w:rFonts w:ascii="宋体" w:eastAsia="宋体" w:hAnsi="宋体" w:cs="宋体"/>
          <w:color w:val="000000"/>
          <w:sz w:val="19"/>
        </w:rPr>
        <w:t>Nature φ;σx</w:t>
      </w:r>
      <w:r>
        <w:rPr>
          <w:rFonts w:ascii="宋体" w:eastAsia="宋体" w:hAnsi="宋体" w:cs="宋体"/>
          <w:color w:val="000000"/>
          <w:sz w:val="19"/>
        </w:rPr>
        <w:t>自然</w:t>
      </w:r>
      <w:r>
        <w:rPr>
          <w:rFonts w:ascii="宋体" w:eastAsia="宋体" w:hAnsi="宋体" w:cs="宋体"/>
          <w:color w:val="000000"/>
          <w:sz w:val="19"/>
        </w:rPr>
        <w:t>,</w:t>
      </w:r>
      <w:r>
        <w:rPr>
          <w:rFonts w:ascii="宋体" w:eastAsia="宋体" w:hAnsi="宋体" w:cs="宋体"/>
          <w:color w:val="000000"/>
          <w:sz w:val="19"/>
        </w:rPr>
        <w:t>本性</w:t>
      </w:r>
      <w:r>
        <w:rPr>
          <w:rFonts w:ascii="宋体" w:eastAsia="宋体" w:hAnsi="宋体" w:cs="宋体"/>
          <w:color w:val="000000"/>
          <w:sz w:val="19"/>
        </w:rPr>
        <w:t>Δ4</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異于自发</w:t>
      </w:r>
      <w:r>
        <w:rPr>
          <w:rFonts w:ascii="宋体" w:eastAsia="宋体" w:hAnsi="宋体" w:cs="宋体"/>
          <w:color w:val="000000"/>
          <w:sz w:val="19"/>
        </w:rPr>
        <w:t>,</w:t>
      </w:r>
      <w:r>
        <w:rPr>
          <w:rFonts w:ascii="宋体" w:eastAsia="宋体" w:hAnsi="宋体" w:cs="宋体"/>
          <w:color w:val="000000"/>
          <w:sz w:val="19"/>
        </w:rPr>
        <w:t>机遇</w:t>
      </w:r>
      <w:r>
        <w:rPr>
          <w:rFonts w:ascii="宋体" w:eastAsia="宋体" w:hAnsi="宋体" w:cs="宋体"/>
          <w:color w:val="000000"/>
          <w:sz w:val="19"/>
        </w:rPr>
        <w:t>,</w:t>
      </w:r>
      <w:r>
        <w:rPr>
          <w:rFonts w:ascii="宋体" w:eastAsia="宋体" w:hAnsi="宋体" w:cs="宋体"/>
          <w:color w:val="000000"/>
          <w:sz w:val="19"/>
        </w:rPr>
        <w:t>思想</w:t>
      </w:r>
      <w:r>
        <w:rPr>
          <w:rFonts w:ascii="宋体" w:eastAsia="宋体" w:hAnsi="宋体" w:cs="宋体"/>
          <w:color w:val="000000"/>
          <w:sz w:val="19"/>
        </w:rPr>
        <w:t>32a12, 65a27, 70b30, 71b35;</w:t>
      </w:r>
      <w:r>
        <w:rPr>
          <w:rFonts w:ascii="宋体" w:eastAsia="宋体" w:hAnsi="宋体" w:cs="宋体"/>
          <w:color w:val="000000"/>
          <w:sz w:val="19"/>
        </w:rPr>
        <w:t>異于創造</w:t>
      </w:r>
      <w:r>
        <w:rPr>
          <w:rFonts w:ascii="宋体" w:eastAsia="宋体" w:hAnsi="宋体" w:cs="宋体"/>
          <w:color w:val="000000"/>
          <w:sz w:val="19"/>
        </w:rPr>
        <w:t xml:space="preserve"> 989a15; </w:t>
      </w:r>
      <w:r>
        <w:rPr>
          <w:rFonts w:ascii="宋体" w:eastAsia="宋体" w:hAnsi="宋体" w:cs="宋体"/>
          <w:color w:val="000000"/>
          <w:sz w:val="19"/>
        </w:rPr>
        <w:t>同于物質</w:t>
      </w:r>
      <w:r>
        <w:rPr>
          <w:rFonts w:ascii="宋体" w:eastAsia="宋体" w:hAnsi="宋体" w:cs="宋体"/>
          <w:color w:val="000000"/>
          <w:sz w:val="19"/>
        </w:rPr>
        <w:t xml:space="preserve"> 14b33, 24a4; </w:t>
      </w:r>
      <w:r>
        <w:rPr>
          <w:rFonts w:ascii="宋体" w:eastAsia="宋体" w:hAnsi="宋体" w:cs="宋体"/>
          <w:color w:val="000000"/>
          <w:sz w:val="19"/>
        </w:rPr>
        <w:t>異于强力</w:t>
      </w:r>
      <w:r>
        <w:rPr>
          <w:rFonts w:ascii="宋体" w:eastAsia="宋体" w:hAnsi="宋体" w:cs="宋体"/>
          <w:color w:val="000000"/>
          <w:sz w:val="19"/>
        </w:rPr>
        <w:t xml:space="preserve"> 15b15,52a23,71b35;</w:t>
      </w:r>
      <w:r>
        <w:rPr>
          <w:rFonts w:ascii="宋体" w:eastAsia="宋体" w:hAnsi="宋体" w:cs="宋体"/>
          <w:color w:val="000000"/>
          <w:sz w:val="19"/>
        </w:rPr>
        <w:t>異于技术</w:t>
      </w:r>
      <w:r>
        <w:rPr>
          <w:rFonts w:ascii="宋体" w:eastAsia="宋体" w:hAnsi="宋体" w:cs="宋体"/>
          <w:color w:val="000000"/>
          <w:sz w:val="19"/>
        </w:rPr>
        <w:t>(</w:t>
      </w:r>
      <w:r>
        <w:rPr>
          <w:rFonts w:ascii="宋体" w:eastAsia="宋体" w:hAnsi="宋体" w:cs="宋体"/>
          <w:color w:val="000000"/>
          <w:sz w:val="19"/>
        </w:rPr>
        <w:t>人工</w:t>
      </w:r>
      <w:r>
        <w:rPr>
          <w:rFonts w:ascii="宋体" w:eastAsia="宋体" w:hAnsi="宋体" w:cs="宋体"/>
          <w:color w:val="000000"/>
          <w:sz w:val="19"/>
        </w:rPr>
        <w:t xml:space="preserve">) 32\12, 70a17; </w:t>
      </w:r>
      <w:r>
        <w:rPr>
          <w:rFonts w:ascii="宋体" w:eastAsia="宋体" w:hAnsi="宋体" w:cs="宋体"/>
          <w:color w:val="000000"/>
          <w:sz w:val="19"/>
        </w:rPr>
        <w:t>同于形式</w:t>
      </w:r>
      <w:r>
        <w:rPr>
          <w:rFonts w:ascii="宋体" w:eastAsia="宋体" w:hAnsi="宋体" w:cs="宋体"/>
          <w:color w:val="000000"/>
          <w:sz w:val="19"/>
        </w:rPr>
        <w:t>,</w:t>
      </w:r>
      <w:r>
        <w:rPr>
          <w:rFonts w:ascii="宋体" w:eastAsia="宋体" w:hAnsi="宋体" w:cs="宋体"/>
          <w:color w:val="000000"/>
          <w:sz w:val="19"/>
        </w:rPr>
        <w:t>完全实現</w:t>
      </w:r>
      <w:r>
        <w:rPr>
          <w:rFonts w:ascii="宋体" w:eastAsia="宋体" w:hAnsi="宋体" w:cs="宋体"/>
          <w:color w:val="000000"/>
          <w:sz w:val="19"/>
        </w:rPr>
        <w:t>,</w:t>
      </w:r>
      <w:r>
        <w:rPr>
          <w:rFonts w:ascii="宋体" w:eastAsia="宋体" w:hAnsi="宋体" w:cs="宋体"/>
          <w:color w:val="000000"/>
          <w:sz w:val="19"/>
        </w:rPr>
        <w:t>正面状态</w:t>
      </w:r>
      <w:r>
        <w:rPr>
          <w:rFonts w:ascii="宋体" w:eastAsia="宋体" w:hAnsi="宋体" w:cs="宋体"/>
          <w:color w:val="000000"/>
          <w:sz w:val="19"/>
        </w:rPr>
        <w:t xml:space="preserve"> 32a24, 44a9,70a11</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異于潛能</w:t>
      </w:r>
      <w:r>
        <w:rPr>
          <w:rFonts w:ascii="宋体" w:eastAsia="宋体" w:hAnsi="宋体" w:cs="宋体"/>
          <w:color w:val="000000"/>
          <w:sz w:val="19"/>
        </w:rPr>
        <w:t xml:space="preserve"> 49b8</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自然产物与非自然产物</w:t>
      </w:r>
      <w:r>
        <w:rPr>
          <w:rFonts w:ascii="宋体" w:eastAsia="宋体" w:hAnsi="宋体" w:cs="宋体"/>
          <w:color w:val="000000"/>
          <w:sz w:val="19"/>
        </w:rPr>
        <w:t xml:space="preserve"> </w:t>
      </w:r>
      <w:r>
        <w:rPr>
          <w:rFonts w:ascii="宋体" w:eastAsia="宋体" w:hAnsi="宋体" w:cs="宋体"/>
          <w:color w:val="000000"/>
          <w:sz w:val="19"/>
        </w:rPr>
        <w:t>33b33</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自然产物与技术制品</w:t>
      </w:r>
      <w:r>
        <w:rPr>
          <w:rFonts w:ascii="宋体" w:eastAsia="宋体" w:hAnsi="宋体" w:cs="宋体"/>
          <w:color w:val="000000"/>
          <w:sz w:val="19"/>
        </w:rPr>
        <w:t xml:space="preserve">34a32; </w:t>
      </w:r>
      <w:r>
        <w:rPr>
          <w:rFonts w:ascii="宋体" w:eastAsia="宋体" w:hAnsi="宋体" w:cs="宋体"/>
          <w:color w:val="000000"/>
          <w:sz w:val="19"/>
        </w:rPr>
        <w:t>自然体系不是一个坏剧本</w:t>
      </w:r>
      <w:r>
        <w:rPr>
          <w:rFonts w:ascii="宋体" w:eastAsia="宋体" w:hAnsi="宋体" w:cs="宋体"/>
          <w:color w:val="000000"/>
          <w:sz w:val="19"/>
        </w:rPr>
        <w:t xml:space="preserve"> μoZηρατραγωδiα90b20</w:t>
      </w:r>
      <w:r>
        <w:rPr>
          <w:rFonts w:ascii="宋体" w:eastAsia="宋体" w:hAnsi="宋体" w:cs="宋体"/>
          <w:color w:val="000000"/>
          <w:sz w:val="19"/>
        </w:rPr>
        <w:t>。</w:t>
      </w:r>
    </w:p>
    <w:p w:rsidR="00374711" w:rsidRDefault="000C031C">
      <w:pPr>
        <w:autoSpaceDE w:val="0"/>
        <w:autoSpaceDN w:val="0"/>
        <w:spacing w:line="327" w:lineRule="atLeast"/>
        <w:ind w:left="480" w:right="1320"/>
        <w:rPr>
          <w:sz w:val="19"/>
        </w:rPr>
      </w:pPr>
      <w:r>
        <w:rPr>
          <w:rFonts w:ascii="宋体" w:eastAsia="宋体" w:hAnsi="宋体" w:cs="宋体"/>
          <w:color w:val="000000"/>
          <w:sz w:val="19"/>
        </w:rPr>
        <w:t>Necessity dv áγxγ(àvαyxαíov)</w:t>
      </w:r>
      <w:r>
        <w:rPr>
          <w:rFonts w:ascii="宋体" w:eastAsia="宋体" w:hAnsi="宋体" w:cs="宋体"/>
          <w:color w:val="000000"/>
          <w:sz w:val="19"/>
        </w:rPr>
        <w:t>必需</w:t>
      </w:r>
      <w:r>
        <w:rPr>
          <w:rFonts w:ascii="宋体" w:eastAsia="宋体" w:hAnsi="宋体" w:cs="宋体"/>
          <w:color w:val="000000"/>
          <w:sz w:val="19"/>
        </w:rPr>
        <w:t>,</w:t>
      </w:r>
      <w:r>
        <w:rPr>
          <w:rFonts w:ascii="宋体" w:eastAsia="宋体" w:hAnsi="宋体" w:cs="宋体"/>
          <w:color w:val="000000"/>
          <w:sz w:val="19"/>
        </w:rPr>
        <w:t>必然</w:t>
      </w:r>
      <w:r>
        <w:rPr>
          <w:rFonts w:ascii="宋体" w:eastAsia="宋体" w:hAnsi="宋体" w:cs="宋体"/>
          <w:color w:val="000000"/>
          <w:sz w:val="19"/>
        </w:rPr>
        <w:t>(</w:t>
      </w:r>
      <w:r>
        <w:rPr>
          <w:rFonts w:ascii="宋体" w:eastAsia="宋体" w:hAnsi="宋体" w:cs="宋体"/>
          <w:color w:val="000000"/>
          <w:sz w:val="19"/>
        </w:rPr>
        <w:t>必需品</w:t>
      </w:r>
      <w:r>
        <w:rPr>
          <w:rFonts w:ascii="宋体" w:eastAsia="宋体" w:hAnsi="宋体" w:cs="宋体"/>
          <w:color w:val="000000"/>
          <w:sz w:val="19"/>
        </w:rPr>
        <w:t>) Δ5,6b32, 26b8</w:t>
      </w:r>
      <w:r>
        <w:rPr>
          <w:rFonts w:ascii="宋体" w:eastAsia="宋体" w:hAnsi="宋体" w:cs="宋体"/>
          <w:color w:val="000000"/>
          <w:sz w:val="19"/>
        </w:rPr>
        <w:t>、</w:t>
      </w:r>
      <w:r>
        <w:rPr>
          <w:rFonts w:ascii="宋体" w:eastAsia="宋体" w:hAnsi="宋体" w:cs="宋体"/>
          <w:color w:val="000000"/>
          <w:sz w:val="19"/>
        </w:rPr>
        <w:t xml:space="preserve"> 50b19, 64b33,72b11</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必然</w:t>
      </w:r>
      <w:r>
        <w:rPr>
          <w:rFonts w:ascii="宋体" w:eastAsia="宋体" w:hAnsi="宋体" w:cs="宋体"/>
          <w:color w:val="000000"/>
          <w:sz w:val="19"/>
        </w:rPr>
        <w:t>”</w:t>
      </w:r>
      <w:r>
        <w:rPr>
          <w:rFonts w:ascii="宋体" w:eastAsia="宋体" w:hAnsi="宋体" w:cs="宋体"/>
          <w:color w:val="000000"/>
          <w:sz w:val="19"/>
        </w:rPr>
        <w:t>異于</w:t>
      </w:r>
      <w:r>
        <w:rPr>
          <w:rFonts w:ascii="宋体" w:eastAsia="宋体" w:hAnsi="宋体" w:cs="宋体"/>
          <w:color w:val="000000"/>
          <w:sz w:val="19"/>
        </w:rPr>
        <w:t>“</w:t>
      </w:r>
      <w:r>
        <w:rPr>
          <w:rFonts w:ascii="宋体" w:eastAsia="宋体" w:hAnsi="宋体" w:cs="宋体"/>
          <w:color w:val="000000"/>
          <w:sz w:val="19"/>
        </w:rPr>
        <w:t>常然</w:t>
      </w:r>
      <w:r>
        <w:rPr>
          <w:rFonts w:ascii="宋体" w:eastAsia="宋体" w:hAnsi="宋体" w:cs="宋体"/>
          <w:color w:val="000000"/>
          <w:sz w:val="19"/>
        </w:rPr>
        <w:t>”,“</w:t>
      </w:r>
      <w:r>
        <w:rPr>
          <w:rFonts w:ascii="宋体" w:eastAsia="宋体" w:hAnsi="宋体" w:cs="宋体"/>
          <w:color w:val="000000"/>
          <w:sz w:val="19"/>
        </w:rPr>
        <w:t>大多数如此</w:t>
      </w:r>
      <w:r>
        <w:rPr>
          <w:rFonts w:ascii="宋体" w:eastAsia="宋体" w:hAnsi="宋体" w:cs="宋体"/>
          <w:color w:val="000000"/>
          <w:sz w:val="19"/>
        </w:rPr>
        <w:t>”,“</w:t>
      </w:r>
      <w:r>
        <w:rPr>
          <w:rFonts w:ascii="宋体" w:eastAsia="宋体" w:hAnsi="宋体" w:cs="宋体"/>
          <w:color w:val="000000"/>
          <w:sz w:val="19"/>
        </w:rPr>
        <w:t>偶然</w:t>
      </w:r>
      <w:r>
        <w:rPr>
          <w:rFonts w:ascii="宋体" w:eastAsia="宋体" w:hAnsi="宋体" w:cs="宋体"/>
          <w:color w:val="000000"/>
          <w:sz w:val="19"/>
        </w:rPr>
        <w:t>”,25a15—20, 26b20, 27b8,64b31--65a6</w:t>
      </w:r>
      <w:r>
        <w:rPr>
          <w:rFonts w:ascii="宋体" w:eastAsia="宋体" w:hAnsi="宋体" w:cs="宋体"/>
          <w:color w:val="000000"/>
          <w:sz w:val="19"/>
        </w:rPr>
        <w:t>。</w:t>
      </w:r>
    </w:p>
    <w:p w:rsidR="00374711" w:rsidRDefault="000C031C">
      <w:pPr>
        <w:autoSpaceDE w:val="0"/>
        <w:autoSpaceDN w:val="0"/>
        <w:spacing w:line="330" w:lineRule="atLeast"/>
        <w:ind w:left="480" w:right="1320"/>
        <w:rPr>
          <w:sz w:val="19"/>
        </w:rPr>
      </w:pPr>
      <w:r>
        <w:rPr>
          <w:rFonts w:ascii="宋体" w:eastAsia="宋体" w:hAnsi="宋体" w:cs="宋体"/>
          <w:color w:val="000000"/>
          <w:sz w:val="19"/>
        </w:rPr>
        <w:t xml:space="preserve">Negation divtiφ6σs </w:t>
      </w:r>
      <w:r>
        <w:rPr>
          <w:rFonts w:ascii="宋体" w:eastAsia="宋体" w:hAnsi="宋体" w:cs="宋体"/>
          <w:color w:val="000000"/>
          <w:sz w:val="19"/>
        </w:rPr>
        <w:t>否定。</w:t>
      </w:r>
      <w:r>
        <w:rPr>
          <w:rFonts w:ascii="宋体" w:eastAsia="宋体" w:hAnsi="宋体" w:cs="宋体"/>
          <w:color w:val="000000"/>
          <w:sz w:val="19"/>
        </w:rPr>
        <w:t xml:space="preserve"> </w:t>
      </w:r>
      <w:r>
        <w:rPr>
          <w:rFonts w:ascii="宋体" w:eastAsia="宋体" w:hAnsi="宋体" w:cs="宋体"/>
          <w:color w:val="000000"/>
          <w:sz w:val="19"/>
        </w:rPr>
        <w:t>異于關失</w:t>
      </w:r>
      <w:r>
        <w:rPr>
          <w:rFonts w:ascii="宋体" w:eastAsia="宋体" w:hAnsi="宋体" w:cs="宋体"/>
          <w:color w:val="000000"/>
          <w:sz w:val="19"/>
        </w:rPr>
        <w:t xml:space="preserve">,4a12; </w:t>
      </w:r>
      <w:r>
        <w:rPr>
          <w:rFonts w:ascii="宋体" w:eastAsia="宋体" w:hAnsi="宋体" w:cs="宋体"/>
          <w:color w:val="000000"/>
          <w:sz w:val="19"/>
        </w:rPr>
        <w:t>与对反共論</w:t>
      </w:r>
      <w:r>
        <w:rPr>
          <w:rFonts w:ascii="宋体" w:eastAsia="宋体" w:hAnsi="宋体" w:cs="宋体"/>
          <w:color w:val="000000"/>
          <w:sz w:val="19"/>
        </w:rPr>
        <w:t xml:space="preserve">, 12a9, 46b13; </w:t>
      </w:r>
      <w:r>
        <w:rPr>
          <w:rFonts w:ascii="宋体" w:eastAsia="宋体" w:hAnsi="宋体" w:cs="宋体"/>
          <w:color w:val="000000"/>
          <w:sz w:val="19"/>
        </w:rPr>
        <w:t>褫夺性的否定</w:t>
      </w:r>
      <w:r>
        <w:rPr>
          <w:rFonts w:ascii="宋体" w:eastAsia="宋体" w:hAnsi="宋体" w:cs="宋体"/>
          <w:color w:val="000000"/>
          <w:sz w:val="19"/>
        </w:rPr>
        <w:t xml:space="preserve"> 56a17</w:t>
      </w:r>
      <w:r>
        <w:rPr>
          <w:rFonts w:ascii="宋体" w:eastAsia="宋体" w:hAnsi="宋体" w:cs="宋体"/>
          <w:color w:val="000000"/>
          <w:sz w:val="19"/>
        </w:rPr>
        <w:t>, 29</w:t>
      </w:r>
      <w:r>
        <w:rPr>
          <w:rFonts w:ascii="宋体" w:eastAsia="宋体" w:hAnsi="宋体" w:cs="宋体"/>
          <w:color w:val="000000"/>
          <w:sz w:val="19"/>
        </w:rPr>
        <w:t>。</w:t>
      </w:r>
    </w:p>
    <w:p w:rsidR="00374711" w:rsidRDefault="000C031C">
      <w:pPr>
        <w:autoSpaceDE w:val="0"/>
        <w:autoSpaceDN w:val="0"/>
        <w:spacing w:before="20" w:line="420" w:lineRule="atLeast"/>
        <w:ind w:left="480"/>
        <w:rPr>
          <w:sz w:val="19"/>
        </w:rPr>
      </w:pPr>
      <w:r>
        <w:rPr>
          <w:rFonts w:ascii="宋体" w:eastAsia="宋体" w:hAnsi="宋体" w:cs="宋体"/>
          <w:color w:val="000000"/>
          <w:sz w:val="19"/>
        </w:rPr>
        <w:t xml:space="preserve">Night v. </w:t>
      </w:r>
      <w:r>
        <w:rPr>
          <w:rFonts w:ascii="宋体" w:eastAsia="宋体" w:hAnsi="宋体" w:cs="宋体"/>
          <w:color w:val="000000"/>
          <w:sz w:val="19"/>
        </w:rPr>
        <w:t>气</w:t>
      </w:r>
      <w:r>
        <w:rPr>
          <w:rFonts w:ascii="宋体" w:eastAsia="宋体" w:hAnsi="宋体" w:cs="宋体"/>
          <w:color w:val="000000"/>
          <w:sz w:val="19"/>
        </w:rPr>
        <w:t xml:space="preserve"> </w:t>
      </w:r>
      <w:r>
        <w:rPr>
          <w:rFonts w:ascii="宋体" w:eastAsia="宋体" w:hAnsi="宋体" w:cs="宋体"/>
          <w:color w:val="000000"/>
          <w:sz w:val="19"/>
        </w:rPr>
        <w:t>夜</w:t>
      </w:r>
      <w:r>
        <w:rPr>
          <w:rFonts w:ascii="宋体" w:eastAsia="宋体" w:hAnsi="宋体" w:cs="宋体"/>
          <w:color w:val="000000"/>
          <w:sz w:val="19"/>
        </w:rPr>
        <w:t xml:space="preserve"> 71b27, 72a8, 91b6(</w:t>
      </w:r>
      <w:r>
        <w:rPr>
          <w:rFonts w:ascii="宋体" w:eastAsia="宋体" w:hAnsi="宋体" w:cs="宋体"/>
          <w:color w:val="000000"/>
          <w:sz w:val="19"/>
        </w:rPr>
        <w:t>奥莱克宗宇宙观</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line="290" w:lineRule="atLeast"/>
        <w:ind w:left="480" w:right="1300"/>
        <w:rPr>
          <w:sz w:val="19"/>
        </w:rPr>
      </w:pPr>
      <w:r>
        <w:rPr>
          <w:rFonts w:ascii="宋体" w:eastAsia="宋体" w:hAnsi="宋体" w:cs="宋体"/>
          <w:color w:val="000000"/>
          <w:sz w:val="19"/>
        </w:rPr>
        <w:t>Not-being, Non-ens u</w:t>
      </w:r>
      <w:r>
        <w:rPr>
          <w:rFonts w:ascii="宋体" w:eastAsia="宋体" w:hAnsi="宋体" w:cs="宋体"/>
          <w:color w:val="000000"/>
          <w:sz w:val="19"/>
        </w:rPr>
        <w:t>ộờ</w:t>
      </w:r>
      <w:r>
        <w:rPr>
          <w:rFonts w:ascii="宋体" w:eastAsia="宋体" w:hAnsi="宋体" w:cs="宋体"/>
          <w:color w:val="000000"/>
          <w:sz w:val="19"/>
        </w:rPr>
        <w:t xml:space="preserve">v </w:t>
      </w:r>
      <w:r>
        <w:rPr>
          <w:rFonts w:ascii="宋体" w:eastAsia="宋体" w:hAnsi="宋体" w:cs="宋体"/>
          <w:color w:val="000000"/>
          <w:sz w:val="19"/>
        </w:rPr>
        <w:t>非是。</w:t>
      </w:r>
      <w:r>
        <w:rPr>
          <w:rFonts w:ascii="宋体" w:eastAsia="宋体" w:hAnsi="宋体" w:cs="宋体"/>
          <w:color w:val="000000"/>
          <w:sz w:val="19"/>
        </w:rPr>
        <w:t xml:space="preserve"> </w:t>
      </w:r>
      <w:r>
        <w:rPr>
          <w:rFonts w:ascii="宋体" w:eastAsia="宋体" w:hAnsi="宋体" w:cs="宋体"/>
          <w:color w:val="000000"/>
          <w:sz w:val="19"/>
        </w:rPr>
        <w:t>非是三义</w:t>
      </w:r>
      <w:r>
        <w:rPr>
          <w:rFonts w:ascii="宋体" w:eastAsia="宋体" w:hAnsi="宋体" w:cs="宋体"/>
          <w:color w:val="000000"/>
          <w:sz w:val="19"/>
        </w:rPr>
        <w:t xml:space="preserve"> A2; </w:t>
      </w:r>
      <w:r>
        <w:rPr>
          <w:rFonts w:ascii="宋体" w:eastAsia="宋体" w:hAnsi="宋体" w:cs="宋体"/>
          <w:color w:val="000000"/>
          <w:sz w:val="19"/>
        </w:rPr>
        <w:t>虚假为非是</w:t>
      </w:r>
      <w:r>
        <w:rPr>
          <w:rFonts w:ascii="宋体" w:eastAsia="宋体" w:hAnsi="宋体" w:cs="宋体"/>
          <w:color w:val="000000"/>
          <w:sz w:val="19"/>
        </w:rPr>
        <w:t xml:space="preserve"> E 4, N 2; </w:t>
      </w:r>
      <w:r>
        <w:rPr>
          <w:rFonts w:ascii="宋体" w:eastAsia="宋体" w:hAnsi="宋体" w:cs="宋体"/>
          <w:color w:val="000000"/>
          <w:sz w:val="19"/>
        </w:rPr>
        <w:t>潜在为非是</w:t>
      </w:r>
      <w:r>
        <w:rPr>
          <w:rFonts w:ascii="宋体" w:eastAsia="宋体" w:hAnsi="宋体" w:cs="宋体"/>
          <w:color w:val="000000"/>
          <w:sz w:val="19"/>
        </w:rPr>
        <w:t xml:space="preserve"> N2</w:t>
      </w:r>
      <w:r>
        <w:rPr>
          <w:rFonts w:ascii="宋体" w:eastAsia="宋体" w:hAnsi="宋体" w:cs="宋体"/>
          <w:color w:val="000000"/>
          <w:sz w:val="19"/>
        </w:rPr>
        <w:t>。</w:t>
      </w:r>
    </w:p>
    <w:p w:rsidR="00374711" w:rsidRDefault="000C031C">
      <w:pPr>
        <w:autoSpaceDE w:val="0"/>
        <w:autoSpaceDN w:val="0"/>
        <w:spacing w:before="20" w:line="320" w:lineRule="atLeast"/>
        <w:ind w:left="480" w:right="1320"/>
        <w:rPr>
          <w:sz w:val="19"/>
        </w:rPr>
      </w:pPr>
      <w:r>
        <w:rPr>
          <w:rFonts w:ascii="宋体" w:eastAsia="宋体" w:hAnsi="宋体" w:cs="宋体"/>
          <w:color w:val="000000"/>
          <w:sz w:val="19"/>
        </w:rPr>
        <w:t xml:space="preserve">Number </w:t>
      </w:r>
      <w:r>
        <w:rPr>
          <w:rFonts w:ascii="宋体" w:eastAsia="宋体" w:hAnsi="宋体" w:cs="宋体"/>
          <w:color w:val="000000"/>
          <w:sz w:val="19"/>
        </w:rPr>
        <w:t>ảọ</w:t>
      </w:r>
      <w:r>
        <w:rPr>
          <w:rFonts w:ascii="宋体" w:eastAsia="宋体" w:hAnsi="宋体" w:cs="宋体"/>
          <w:color w:val="000000"/>
          <w:sz w:val="19"/>
        </w:rPr>
        <w:t>θu ó:</w:t>
      </w:r>
      <w:r>
        <w:rPr>
          <w:rFonts w:ascii="宋体" w:eastAsia="宋体" w:hAnsi="宋体" w:cs="宋体"/>
          <w:color w:val="000000"/>
          <w:sz w:val="19"/>
        </w:rPr>
        <w:t>数</w:t>
      </w:r>
      <w:r>
        <w:rPr>
          <w:rFonts w:ascii="宋体" w:eastAsia="宋体" w:hAnsi="宋体" w:cs="宋体"/>
          <w:color w:val="000000"/>
          <w:sz w:val="19"/>
        </w:rPr>
        <w:t>(</w:t>
      </w:r>
      <w:r>
        <w:rPr>
          <w:rFonts w:ascii="宋体" w:eastAsia="宋体" w:hAnsi="宋体" w:cs="宋体"/>
          <w:color w:val="000000"/>
          <w:sz w:val="19"/>
        </w:rPr>
        <w:t>算术数或数学数与意式数</w:t>
      </w:r>
      <w:r>
        <w:rPr>
          <w:rFonts w:ascii="宋体" w:eastAsia="宋体" w:hAnsi="宋体" w:cs="宋体"/>
          <w:color w:val="000000"/>
          <w:sz w:val="19"/>
        </w:rPr>
        <w:t xml:space="preserve">uxθquxtuòs δ </w:t>
      </w:r>
      <w:r>
        <w:rPr>
          <w:rFonts w:ascii="宋体" w:eastAsia="宋体" w:hAnsi="宋体" w:cs="宋体"/>
          <w:color w:val="000000"/>
          <w:sz w:val="19"/>
        </w:rPr>
        <w:t>ả</w:t>
      </w:r>
      <w:r>
        <w:rPr>
          <w:rFonts w:ascii="宋体" w:eastAsia="宋体" w:hAnsi="宋体" w:cs="宋体"/>
          <w:color w:val="000000"/>
          <w:sz w:val="19"/>
        </w:rPr>
        <w:t>uθμòs xai rois os</w:t>
      </w:r>
      <w:r>
        <w:rPr>
          <w:rFonts w:ascii="宋体" w:eastAsia="宋体" w:hAnsi="宋体" w:cs="宋体"/>
          <w:sz w:val="19"/>
        </w:rPr>
        <w:t xml:space="preserve"> </w:t>
      </w:r>
      <w:r>
        <w:rPr>
          <w:rFonts w:ascii="宋体" w:eastAsia="宋体" w:hAnsi="宋体" w:cs="宋体"/>
          <w:color w:val="000000"/>
          <w:sz w:val="19"/>
        </w:rPr>
        <w:t>ėiðγ) M6--9, N1---3,5,6, 20a13,39a12, 53a30, 57a3, 76x20, 80a21, b6,83b3,85b22, 8815, 9</w:t>
      </w:r>
      <w:r>
        <w:rPr>
          <w:rFonts w:ascii="宋体" w:eastAsia="宋体" w:hAnsi="宋体" w:cs="宋体"/>
          <w:color w:val="000000"/>
          <w:sz w:val="19"/>
        </w:rPr>
        <w:t>0b33, 91a24</w:t>
      </w:r>
      <w:r>
        <w:rPr>
          <w:rFonts w:ascii="宋体" w:eastAsia="宋体" w:hAnsi="宋体" w:cs="宋体"/>
          <w:color w:val="000000"/>
          <w:sz w:val="19"/>
        </w:rPr>
        <w:t>。不同級别之数系</w:t>
      </w:r>
      <w:r>
        <w:rPr>
          <w:rFonts w:ascii="宋体" w:eastAsia="宋体" w:hAnsi="宋体" w:cs="宋体"/>
          <w:color w:val="000000"/>
          <w:sz w:val="19"/>
        </w:rPr>
        <w:t xml:space="preserve"> 76b37; </w:t>
      </w:r>
      <w:r>
        <w:rPr>
          <w:rFonts w:ascii="宋体" w:eastAsia="宋体" w:hAnsi="宋体" w:cs="宋体"/>
          <w:color w:val="000000"/>
          <w:sz w:val="19"/>
        </w:rPr>
        <w:t>数之创生</w:t>
      </w:r>
      <w:r>
        <w:rPr>
          <w:rFonts w:ascii="宋体" w:eastAsia="宋体" w:hAnsi="宋体" w:cs="宋体"/>
          <w:color w:val="000000"/>
          <w:sz w:val="19"/>
        </w:rPr>
        <w:t>,</w:t>
      </w:r>
      <w:r>
        <w:rPr>
          <w:rFonts w:ascii="宋体" w:eastAsia="宋体" w:hAnsi="宋体" w:cs="宋体"/>
          <w:color w:val="000000"/>
          <w:sz w:val="19"/>
        </w:rPr>
        <w:t>屬性</w:t>
      </w:r>
      <w:r>
        <w:rPr>
          <w:rFonts w:ascii="宋体" w:eastAsia="宋体" w:hAnsi="宋体" w:cs="宋体"/>
          <w:color w:val="000000"/>
          <w:sz w:val="19"/>
        </w:rPr>
        <w:t>,</w:t>
      </w:r>
      <w:r>
        <w:rPr>
          <w:rFonts w:ascii="宋体" w:eastAsia="宋体" w:hAnsi="宋体" w:cs="宋体"/>
          <w:color w:val="000000"/>
          <w:sz w:val="19"/>
        </w:rPr>
        <w:t>要素</w:t>
      </w:r>
      <w:r>
        <w:rPr>
          <w:rFonts w:ascii="宋体" w:eastAsia="宋体" w:hAnsi="宋体" w:cs="宋体"/>
          <w:color w:val="000000"/>
          <w:sz w:val="19"/>
        </w:rPr>
        <w:t xml:space="preserve"> 986a17, 4b10, 84a3, b28, 87b15, 89b12, 90a21, 91a23, 29; </w:t>
      </w:r>
      <w:r>
        <w:rPr>
          <w:rFonts w:ascii="宋体" w:eastAsia="宋体" w:hAnsi="宋体" w:cs="宋体"/>
          <w:color w:val="000000"/>
          <w:sz w:val="19"/>
        </w:rPr>
        <w:t>数作为原理</w:t>
      </w:r>
      <w:r>
        <w:rPr>
          <w:rFonts w:ascii="宋体" w:eastAsia="宋体" w:hAnsi="宋体" w:cs="宋体"/>
          <w:color w:val="000000"/>
          <w:sz w:val="19"/>
        </w:rPr>
        <w:t>,</w:t>
      </w:r>
      <w:r>
        <w:rPr>
          <w:rFonts w:ascii="宋体" w:eastAsia="宋体" w:hAnsi="宋体" w:cs="宋体"/>
          <w:color w:val="000000"/>
          <w:sz w:val="19"/>
        </w:rPr>
        <w:t>本体</w:t>
      </w:r>
      <w:r>
        <w:rPr>
          <w:rFonts w:ascii="宋体" w:eastAsia="宋体" w:hAnsi="宋体" w:cs="宋体"/>
          <w:color w:val="000000"/>
          <w:sz w:val="19"/>
        </w:rPr>
        <w:t xml:space="preserve"> 985b26, 986a16,987a17, 987b24, 1a25, b26, 36b12, 76a31, 80a13,83a23, 90a4, 23, 92b16-26; </w:t>
      </w:r>
      <w:r>
        <w:rPr>
          <w:rFonts w:ascii="宋体" w:eastAsia="宋体" w:hAnsi="宋体" w:cs="宋体"/>
          <w:color w:val="000000"/>
          <w:sz w:val="19"/>
        </w:rPr>
        <w:t>数与意式共論</w:t>
      </w:r>
      <w:r>
        <w:rPr>
          <w:rFonts w:ascii="宋体" w:eastAsia="宋体" w:hAnsi="宋体" w:cs="宋体"/>
          <w:color w:val="000000"/>
          <w:sz w:val="19"/>
        </w:rPr>
        <w:t>, 991b9, 76a20, 80b12, 22,81a7,</w:t>
      </w:r>
    </w:p>
    <w:p w:rsidR="00374711" w:rsidRDefault="000C031C">
      <w:pPr>
        <w:autoSpaceDE w:val="0"/>
        <w:autoSpaceDN w:val="0"/>
        <w:spacing w:before="320" w:line="240" w:lineRule="atLeast"/>
        <w:ind w:left="820"/>
        <w:rPr>
          <w:sz w:val="19"/>
        </w:rPr>
      </w:pPr>
      <w:r>
        <w:rPr>
          <w:rFonts w:ascii="宋体" w:eastAsia="宋体" w:hAnsi="宋体" w:cs="宋体"/>
          <w:color w:val="000000"/>
          <w:sz w:val="19"/>
        </w:rPr>
        <w:t>·348·</w:t>
      </w:r>
      <w:r>
        <w:br w:type="page"/>
      </w:r>
    </w:p>
    <w:p w:rsidR="00374711" w:rsidRDefault="000C031C">
      <w:pPr>
        <w:autoSpaceDE w:val="0"/>
        <w:autoSpaceDN w:val="0"/>
        <w:spacing w:before="1300" w:line="325" w:lineRule="atLeast"/>
        <w:ind w:left="1520" w:right="740"/>
        <w:rPr>
          <w:sz w:val="20"/>
        </w:rPr>
      </w:pPr>
      <w:r>
        <w:rPr>
          <w:rFonts w:ascii="宋体" w:eastAsia="宋体" w:hAnsi="宋体" w:cs="宋体"/>
          <w:color w:val="000000"/>
          <w:sz w:val="20"/>
        </w:rPr>
        <w:lastRenderedPageBreak/>
        <w:t>21, 83b3,86a6,88b3</w:t>
      </w:r>
      <w:r>
        <w:rPr>
          <w:rFonts w:ascii="宋体" w:eastAsia="宋体" w:hAnsi="宋体" w:cs="宋体"/>
          <w:color w:val="000000"/>
          <w:sz w:val="20"/>
        </w:rPr>
        <w:t>4,90a16,b33,91b26;</w:t>
      </w:r>
      <w:r>
        <w:rPr>
          <w:rFonts w:ascii="宋体" w:eastAsia="宋体" w:hAnsi="宋体" w:cs="宋体"/>
          <w:color w:val="000000"/>
          <w:sz w:val="20"/>
        </w:rPr>
        <w:t>数与定义并举</w:t>
      </w:r>
      <w:r>
        <w:rPr>
          <w:rFonts w:ascii="宋体" w:eastAsia="宋体" w:hAnsi="宋体" w:cs="宋体"/>
          <w:color w:val="000000"/>
          <w:sz w:val="20"/>
        </w:rPr>
        <w:t>43b34. 45a8, 87b12;</w:t>
      </w:r>
      <w:r>
        <w:rPr>
          <w:rFonts w:ascii="宋体" w:eastAsia="宋体" w:hAnsi="宋体" w:cs="宋体"/>
          <w:color w:val="000000"/>
          <w:sz w:val="20"/>
        </w:rPr>
        <w:t>于数为一</w:t>
      </w:r>
      <w:r>
        <w:rPr>
          <w:rFonts w:ascii="宋体" w:eastAsia="宋体" w:hAnsi="宋体" w:cs="宋体"/>
          <w:color w:val="000000"/>
          <w:sz w:val="20"/>
        </w:rPr>
        <w:t xml:space="preserve">, 999b26, 16b31, 18a13, 54a34, 60b29, 87b12; </w:t>
      </w:r>
      <w:r>
        <w:rPr>
          <w:rFonts w:ascii="宋体" w:eastAsia="宋体" w:hAnsi="宋体" w:cs="宋体"/>
          <w:color w:val="000000"/>
          <w:sz w:val="20"/>
        </w:rPr>
        <w:t>列数如何各成为一整体</w:t>
      </w:r>
      <w:r>
        <w:rPr>
          <w:rFonts w:ascii="宋体" w:eastAsia="宋体" w:hAnsi="宋体" w:cs="宋体"/>
          <w:color w:val="000000"/>
          <w:sz w:val="20"/>
        </w:rPr>
        <w:t xml:space="preserve">? 992a1, 44a3, 45e8; </w:t>
      </w:r>
      <w:r>
        <w:rPr>
          <w:rFonts w:ascii="宋体" w:eastAsia="宋体" w:hAnsi="宋体" w:cs="宋体"/>
          <w:color w:val="000000"/>
          <w:sz w:val="20"/>
        </w:rPr>
        <w:t>可相通数与不相通数</w:t>
      </w:r>
      <w:r>
        <w:rPr>
          <w:rFonts w:ascii="宋体" w:eastAsia="宋体" w:hAnsi="宋体" w:cs="宋体"/>
          <w:color w:val="000000"/>
          <w:sz w:val="20"/>
        </w:rPr>
        <w:t xml:space="preserve"> M6-8;</w:t>
      </w:r>
      <w:r>
        <w:rPr>
          <w:rFonts w:ascii="宋体" w:eastAsia="宋体" w:hAnsi="宋体" w:cs="宋体"/>
          <w:color w:val="000000"/>
          <w:sz w:val="20"/>
        </w:rPr>
        <w:t>可感觉数異于理知数或意式数</w:t>
      </w:r>
      <w:r>
        <w:rPr>
          <w:rFonts w:ascii="宋体" w:eastAsia="宋体" w:hAnsi="宋体" w:cs="宋体"/>
          <w:color w:val="000000"/>
          <w:sz w:val="20"/>
        </w:rPr>
        <w:t xml:space="preserve">, 990a31,90b36; </w:t>
      </w:r>
      <w:r>
        <w:rPr>
          <w:rFonts w:ascii="宋体" w:eastAsia="宋体" w:hAnsi="宋体" w:cs="宋体"/>
          <w:color w:val="000000"/>
          <w:sz w:val="20"/>
        </w:rPr>
        <w:t>数为有限抑无限</w:t>
      </w:r>
      <w:r>
        <w:rPr>
          <w:rFonts w:ascii="宋体" w:eastAsia="宋体" w:hAnsi="宋体" w:cs="宋体"/>
          <w:color w:val="000000"/>
          <w:sz w:val="20"/>
        </w:rPr>
        <w:t xml:space="preserve">? 83b36. 85b25; </w:t>
      </w:r>
      <w:r>
        <w:rPr>
          <w:rFonts w:ascii="宋体" w:eastAsia="宋体" w:hAnsi="宋体" w:cs="宋体"/>
          <w:color w:val="000000"/>
          <w:sz w:val="20"/>
        </w:rPr>
        <w:t>数为串联</w:t>
      </w:r>
      <w:r>
        <w:rPr>
          <w:rFonts w:ascii="宋体" w:eastAsia="宋体" w:hAnsi="宋体" w:cs="宋体"/>
          <w:color w:val="000000"/>
          <w:sz w:val="20"/>
        </w:rPr>
        <w:t xml:space="preserve"> 85a4;</w:t>
      </w:r>
      <w:r>
        <w:rPr>
          <w:rFonts w:ascii="宋体" w:eastAsia="宋体" w:hAnsi="宋体" w:cs="宋体"/>
          <w:color w:val="000000"/>
          <w:sz w:val="20"/>
        </w:rPr>
        <w:t>数由抽象單位組成</w:t>
      </w:r>
      <w:r>
        <w:rPr>
          <w:rFonts w:ascii="宋体" w:eastAsia="宋体" w:hAnsi="宋体" w:cs="宋体"/>
          <w:color w:val="000000"/>
          <w:sz w:val="20"/>
        </w:rPr>
        <w:t>80b19.30,82b6, 83b17,92b20;</w:t>
      </w:r>
      <w:r>
        <w:rPr>
          <w:rFonts w:ascii="宋体" w:eastAsia="宋体" w:hAnsi="宋体" w:cs="宋体"/>
          <w:color w:val="000000"/>
          <w:sz w:val="20"/>
        </w:rPr>
        <w:t>数以一为起点</w:t>
      </w:r>
      <w:r>
        <w:rPr>
          <w:rFonts w:ascii="宋体" w:eastAsia="宋体" w:hAnsi="宋体" w:cs="宋体"/>
          <w:color w:val="000000"/>
          <w:sz w:val="20"/>
        </w:rPr>
        <w:t>16b16,21a13,52b</w:t>
      </w:r>
      <w:r>
        <w:rPr>
          <w:rFonts w:ascii="宋体" w:eastAsia="宋体" w:hAnsi="宋体" w:cs="宋体"/>
          <w:color w:val="000000"/>
          <w:sz w:val="20"/>
        </w:rPr>
        <w:t xml:space="preserve">24, 88a6; </w:t>
      </w:r>
      <w:r>
        <w:rPr>
          <w:rFonts w:ascii="宋体" w:eastAsia="宋体" w:hAnsi="宋体" w:cs="宋体"/>
          <w:color w:val="000000"/>
          <w:sz w:val="20"/>
        </w:rPr>
        <w:t>素数</w:t>
      </w:r>
      <w:r>
        <w:rPr>
          <w:rFonts w:ascii="宋体" w:eastAsia="宋体" w:hAnsi="宋体" w:cs="宋体"/>
          <w:color w:val="000000"/>
          <w:sz w:val="20"/>
        </w:rPr>
        <w:t xml:space="preserve"> 987b24. 52a8, 81a5; </w:t>
      </w:r>
      <w:r>
        <w:rPr>
          <w:rFonts w:ascii="宋体" w:eastAsia="宋体" w:hAnsi="宋体" w:cs="宋体"/>
          <w:color w:val="000000"/>
          <w:sz w:val="20"/>
        </w:rPr>
        <w:t>数以十为限</w:t>
      </w:r>
      <w:r>
        <w:rPr>
          <w:rFonts w:ascii="宋体" w:eastAsia="宋体" w:hAnsi="宋体" w:cs="宋体"/>
          <w:color w:val="000000"/>
          <w:sz w:val="20"/>
        </w:rPr>
        <w:t xml:space="preserve">, 986a9. 73a20, 84a12.32; </w:t>
      </w:r>
      <w:r>
        <w:rPr>
          <w:rFonts w:ascii="宋体" w:eastAsia="宋体" w:hAnsi="宋体" w:cs="宋体"/>
          <w:color w:val="000000"/>
          <w:sz w:val="20"/>
        </w:rPr>
        <w:t>数之为方与立方</w:t>
      </w:r>
      <w:r>
        <w:rPr>
          <w:rFonts w:ascii="宋体" w:eastAsia="宋体" w:hAnsi="宋体" w:cs="宋体"/>
          <w:color w:val="000000"/>
          <w:sz w:val="20"/>
        </w:rPr>
        <w:t xml:space="preserve"> 20b4,93a7; </w:t>
      </w:r>
      <w:r>
        <w:rPr>
          <w:rFonts w:ascii="宋体" w:eastAsia="宋体" w:hAnsi="宋体" w:cs="宋体"/>
          <w:color w:val="000000"/>
          <w:sz w:val="20"/>
        </w:rPr>
        <w:t>数構成全宇宙</w:t>
      </w:r>
      <w:r>
        <w:rPr>
          <w:rFonts w:ascii="宋体" w:eastAsia="宋体" w:hAnsi="宋体" w:cs="宋体"/>
          <w:color w:val="000000"/>
          <w:sz w:val="20"/>
        </w:rPr>
        <w:t xml:space="preserve">, 80b19; </w:t>
      </w:r>
      <w:r>
        <w:rPr>
          <w:rFonts w:ascii="宋体" w:eastAsia="宋体" w:hAnsi="宋体" w:cs="宋体"/>
          <w:color w:val="000000"/>
          <w:sz w:val="20"/>
        </w:rPr>
        <w:t>数比</w:t>
      </w:r>
      <w:r>
        <w:rPr>
          <w:rFonts w:ascii="宋体" w:eastAsia="宋体" w:hAnsi="宋体" w:cs="宋体"/>
          <w:color w:val="000000"/>
          <w:sz w:val="20"/>
        </w:rPr>
        <w:t xml:space="preserve"> help:985b32,991b13-19, 993a17, 1b30, 53a16, 61b1, 92b14-31</w:t>
      </w:r>
      <w:r>
        <w:rPr>
          <w:rFonts w:ascii="宋体" w:eastAsia="宋体" w:hAnsi="宋体" w:cs="宋体"/>
          <w:color w:val="000000"/>
          <w:sz w:val="20"/>
        </w:rPr>
        <w:t>。</w:t>
      </w:r>
    </w:p>
    <w:p w:rsidR="00374711" w:rsidRDefault="000C031C">
      <w:pPr>
        <w:autoSpaceDE w:val="0"/>
        <w:autoSpaceDN w:val="0"/>
        <w:spacing w:line="340" w:lineRule="atLeast"/>
        <w:ind w:left="1100" w:right="780"/>
        <w:rPr>
          <w:sz w:val="20"/>
        </w:rPr>
      </w:pPr>
      <w:r>
        <w:rPr>
          <w:rFonts w:ascii="宋体" w:eastAsia="宋体" w:hAnsi="宋体" w:cs="宋体"/>
          <w:color w:val="000000"/>
          <w:sz w:val="20"/>
        </w:rPr>
        <w:t>Odd(oddness) πe0itros (πe9:σσ;τρ:)</w:t>
      </w:r>
      <w:r>
        <w:rPr>
          <w:rFonts w:ascii="宋体" w:eastAsia="宋体" w:hAnsi="宋体" w:cs="宋体"/>
          <w:color w:val="000000"/>
          <w:sz w:val="20"/>
        </w:rPr>
        <w:t>奇数</w:t>
      </w:r>
      <w:r>
        <w:rPr>
          <w:rFonts w:ascii="宋体" w:eastAsia="宋体" w:hAnsi="宋体" w:cs="宋体"/>
          <w:color w:val="000000"/>
          <w:sz w:val="20"/>
        </w:rPr>
        <w:t>(</w:t>
      </w:r>
      <w:r>
        <w:rPr>
          <w:rFonts w:ascii="宋体" w:eastAsia="宋体" w:hAnsi="宋体" w:cs="宋体"/>
          <w:color w:val="000000"/>
          <w:sz w:val="20"/>
        </w:rPr>
        <w:t>奇性</w:t>
      </w:r>
      <w:r>
        <w:rPr>
          <w:rFonts w:ascii="宋体" w:eastAsia="宋体" w:hAnsi="宋体" w:cs="宋体"/>
          <w:color w:val="000000"/>
          <w:sz w:val="20"/>
        </w:rPr>
        <w:t>)(</w:t>
      </w:r>
      <w:r>
        <w:rPr>
          <w:rFonts w:ascii="宋体" w:eastAsia="宋体" w:hAnsi="宋体" w:cs="宋体"/>
          <w:color w:val="000000"/>
          <w:sz w:val="20"/>
        </w:rPr>
        <w:t>毕达哥拉斯学派</w:t>
      </w:r>
      <w:r>
        <w:rPr>
          <w:rFonts w:ascii="宋体" w:eastAsia="宋体" w:hAnsi="宋体" w:cs="宋体"/>
          <w:color w:val="000000"/>
          <w:sz w:val="20"/>
        </w:rPr>
        <w:t>)986a18, 990a9,91a23</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以奇性为一</w:t>
      </w:r>
      <w:r>
        <w:rPr>
          <w:rFonts w:ascii="宋体" w:eastAsia="宋体" w:hAnsi="宋体" w:cs="宋体"/>
          <w:color w:val="000000"/>
          <w:sz w:val="20"/>
        </w:rPr>
        <w:t xml:space="preserve"> 84a36</w:t>
      </w:r>
      <w:r>
        <w:rPr>
          <w:rFonts w:ascii="宋体" w:eastAsia="宋体" w:hAnsi="宋体" w:cs="宋体"/>
          <w:color w:val="000000"/>
          <w:sz w:val="20"/>
        </w:rPr>
        <w:t>。</w:t>
      </w:r>
    </w:p>
    <w:p w:rsidR="00374711" w:rsidRDefault="000C031C">
      <w:pPr>
        <w:autoSpaceDE w:val="0"/>
        <w:autoSpaceDN w:val="0"/>
        <w:spacing w:before="20" w:line="328" w:lineRule="atLeast"/>
        <w:ind w:left="1100" w:right="740"/>
        <w:rPr>
          <w:sz w:val="20"/>
        </w:rPr>
      </w:pPr>
      <w:r>
        <w:rPr>
          <w:rFonts w:ascii="宋体" w:eastAsia="宋体" w:hAnsi="宋体" w:cs="宋体"/>
          <w:color w:val="000000"/>
          <w:sz w:val="20"/>
        </w:rPr>
        <w:t xml:space="preserve">One rò év  </w:t>
      </w:r>
      <w:r>
        <w:rPr>
          <w:rFonts w:ascii="宋体" w:eastAsia="宋体" w:hAnsi="宋体" w:cs="宋体"/>
          <w:color w:val="000000"/>
          <w:sz w:val="20"/>
        </w:rPr>
        <w:t>一</w:t>
      </w:r>
      <w:r>
        <w:rPr>
          <w:rFonts w:ascii="宋体" w:eastAsia="宋体" w:hAnsi="宋体" w:cs="宋体"/>
          <w:color w:val="000000"/>
          <w:sz w:val="20"/>
        </w:rPr>
        <w:t xml:space="preserve">, </w:t>
      </w:r>
      <w:r>
        <w:rPr>
          <w:rFonts w:ascii="宋体" w:eastAsia="宋体" w:hAnsi="宋体" w:cs="宋体"/>
          <w:color w:val="000000"/>
          <w:sz w:val="20"/>
        </w:rPr>
        <w:t>元一</w:t>
      </w:r>
      <w:r>
        <w:rPr>
          <w:rFonts w:ascii="宋体" w:eastAsia="宋体" w:hAnsi="宋体" w:cs="宋体"/>
          <w:color w:val="000000"/>
          <w:sz w:val="20"/>
        </w:rPr>
        <w:t>, Δ6, I 1--3</w:t>
      </w:r>
      <w:r>
        <w:rPr>
          <w:rFonts w:ascii="宋体" w:eastAsia="宋体" w:hAnsi="宋体" w:cs="宋体"/>
          <w:color w:val="000000"/>
          <w:sz w:val="20"/>
        </w:rPr>
        <w:t>。〔元一</w:t>
      </w:r>
      <w:r>
        <w:rPr>
          <w:rFonts w:ascii="宋体" w:eastAsia="宋体" w:hAnsi="宋体" w:cs="宋体"/>
          <w:color w:val="000000"/>
          <w:sz w:val="20"/>
        </w:rPr>
        <w:t xml:space="preserve">, </w:t>
      </w:r>
      <w:r>
        <w:rPr>
          <w:rFonts w:ascii="宋体" w:eastAsia="宋体" w:hAnsi="宋体" w:cs="宋体"/>
          <w:color w:val="000000"/>
          <w:sz w:val="20"/>
        </w:rPr>
        <w:t>統一性</w:t>
      </w:r>
      <w:r>
        <w:rPr>
          <w:rFonts w:ascii="宋体" w:eastAsia="宋体" w:hAnsi="宋体" w:cs="宋体"/>
          <w:color w:val="000000"/>
          <w:sz w:val="20"/>
        </w:rPr>
        <w:t xml:space="preserve"> </w:t>
      </w:r>
      <w:r>
        <w:rPr>
          <w:rFonts w:ascii="宋体" w:eastAsia="宋体" w:hAnsi="宋体" w:cs="宋体"/>
          <w:color w:val="000000"/>
          <w:sz w:val="20"/>
        </w:rPr>
        <w:t>ệ</w:t>
      </w:r>
      <w:r>
        <w:rPr>
          <w:rFonts w:ascii="宋体" w:eastAsia="宋体" w:hAnsi="宋体" w:cs="宋体"/>
          <w:color w:val="000000"/>
          <w:sz w:val="20"/>
        </w:rPr>
        <w:t xml:space="preserve">vò;, évirrto:, </w:t>
      </w:r>
      <w:r>
        <w:rPr>
          <w:rFonts w:ascii="宋体" w:eastAsia="宋体" w:hAnsi="宋体" w:cs="宋体"/>
          <w:color w:val="000000"/>
          <w:sz w:val="20"/>
        </w:rPr>
        <w:t>單位之一</w:t>
      </w:r>
      <w:r>
        <w:rPr>
          <w:rFonts w:ascii="宋体" w:eastAsia="宋体" w:hAnsi="宋体" w:cs="宋体"/>
          <w:color w:val="000000"/>
          <w:sz w:val="20"/>
        </w:rPr>
        <w:t>uovès,</w:t>
      </w:r>
      <w:r>
        <w:rPr>
          <w:rFonts w:ascii="宋体" w:eastAsia="宋体" w:hAnsi="宋体" w:cs="宋体"/>
          <w:color w:val="000000"/>
          <w:sz w:val="20"/>
        </w:rPr>
        <w:t>原一</w:t>
      </w:r>
      <w:r>
        <w:rPr>
          <w:rFonts w:ascii="宋体" w:eastAsia="宋体" w:hAnsi="宋体" w:cs="宋体"/>
          <w:color w:val="000000"/>
          <w:sz w:val="20"/>
        </w:rPr>
        <w:t>(</w:t>
      </w:r>
      <w:r>
        <w:rPr>
          <w:rFonts w:ascii="宋体" w:eastAsia="宋体" w:hAnsi="宋体" w:cs="宋体"/>
          <w:color w:val="000000"/>
          <w:sz w:val="20"/>
        </w:rPr>
        <w:t>第一个一</w:t>
      </w:r>
      <w:r>
        <w:rPr>
          <w:rFonts w:ascii="宋体" w:eastAsia="宋体" w:hAnsi="宋体" w:cs="宋体"/>
          <w:color w:val="000000"/>
          <w:sz w:val="20"/>
        </w:rPr>
        <w:t>) evπstorηv,</w:t>
      </w:r>
      <w:r>
        <w:rPr>
          <w:rFonts w:ascii="宋体" w:eastAsia="宋体" w:hAnsi="宋体" w:cs="宋体"/>
          <w:color w:val="000000"/>
          <w:sz w:val="20"/>
        </w:rPr>
        <w:t>抽象之一</w:t>
      </w:r>
      <w:r>
        <w:rPr>
          <w:rFonts w:ascii="宋体" w:eastAsia="宋体" w:hAnsi="宋体" w:cs="宋体"/>
          <w:color w:val="000000"/>
          <w:sz w:val="20"/>
        </w:rPr>
        <w:t>μovaðix)v,</w:t>
      </w:r>
      <w:r>
        <w:rPr>
          <w:rFonts w:ascii="宋体" w:eastAsia="宋体" w:hAnsi="宋体" w:cs="宋体"/>
          <w:color w:val="000000"/>
          <w:sz w:val="20"/>
        </w:rPr>
        <w:t>本</w:t>
      </w:r>
      <w:r>
        <w:rPr>
          <w:rFonts w:ascii="宋体" w:eastAsia="宋体" w:hAnsi="宋体" w:cs="宋体"/>
          <w:color w:val="000000"/>
          <w:sz w:val="20"/>
        </w:rPr>
        <w:t xml:space="preserve"> </w:t>
      </w:r>
      <w:r>
        <w:rPr>
          <w:rFonts w:ascii="宋体" w:eastAsia="宋体" w:hAnsi="宋体" w:cs="宋体"/>
          <w:color w:val="000000"/>
          <w:sz w:val="20"/>
        </w:rPr>
        <w:t>一</w:t>
      </w:r>
      <w:r>
        <w:rPr>
          <w:rFonts w:ascii="宋体" w:eastAsia="宋体" w:hAnsi="宋体" w:cs="宋体"/>
          <w:color w:val="000000"/>
          <w:sz w:val="20"/>
        </w:rPr>
        <w:t>(</w:t>
      </w:r>
      <w:r>
        <w:rPr>
          <w:rFonts w:ascii="宋体" w:eastAsia="宋体" w:hAnsi="宋体" w:cs="宋体"/>
          <w:color w:val="000000"/>
          <w:sz w:val="20"/>
        </w:rPr>
        <w:t>意式一</w:t>
      </w:r>
      <w:r>
        <w:rPr>
          <w:rFonts w:ascii="宋体" w:eastAsia="宋体" w:hAnsi="宋体" w:cs="宋体"/>
          <w:color w:val="000000"/>
          <w:sz w:val="20"/>
        </w:rPr>
        <w:t xml:space="preserve">) απò tòev, </w:t>
      </w:r>
      <w:r>
        <w:rPr>
          <w:rFonts w:ascii="宋体" w:eastAsia="宋体" w:hAnsi="宋体" w:cs="宋体"/>
          <w:color w:val="000000"/>
          <w:sz w:val="20"/>
        </w:rPr>
        <w:t>非一</w:t>
      </w:r>
      <w:r>
        <w:rPr>
          <w:rFonts w:ascii="宋体" w:eastAsia="宋体" w:hAnsi="宋体" w:cs="宋体"/>
          <w:color w:val="000000"/>
          <w:sz w:val="20"/>
        </w:rPr>
        <w:t xml:space="preserve"> u? er, </w:t>
      </w:r>
      <w:r>
        <w:rPr>
          <w:rFonts w:ascii="宋体" w:eastAsia="宋体" w:hAnsi="宋体" w:cs="宋体"/>
          <w:color w:val="000000"/>
          <w:sz w:val="20"/>
        </w:rPr>
        <w:t>元一之为元</w:t>
      </w:r>
      <w:r>
        <w:rPr>
          <w:rFonts w:ascii="宋体" w:eastAsia="宋体" w:hAnsi="宋体" w:cs="宋体"/>
          <w:color w:val="000000"/>
          <w:sz w:val="20"/>
        </w:rPr>
        <w:t xml:space="preserve"> </w:t>
      </w:r>
      <w:r>
        <w:rPr>
          <w:rFonts w:ascii="宋体" w:eastAsia="宋体" w:hAnsi="宋体" w:cs="宋体"/>
          <w:color w:val="000000"/>
          <w:sz w:val="20"/>
        </w:rPr>
        <w:t>一</w:t>
      </w:r>
      <w:r>
        <w:rPr>
          <w:rFonts w:ascii="宋体" w:eastAsia="宋体" w:hAnsi="宋体" w:cs="宋体"/>
          <w:color w:val="000000"/>
          <w:sz w:val="20"/>
        </w:rPr>
        <w:t>ev</w:t>
      </w:r>
      <w:r>
        <w:rPr>
          <w:rFonts w:ascii="宋体" w:eastAsia="宋体" w:hAnsi="宋体" w:cs="宋体"/>
          <w:color w:val="000000"/>
          <w:sz w:val="20"/>
        </w:rPr>
        <w:t>示司</w:t>
      </w:r>
      <w:r>
        <w:rPr>
          <w:rFonts w:ascii="宋体" w:eastAsia="宋体" w:hAnsi="宋体" w:cs="宋体"/>
          <w:color w:val="000000"/>
          <w:sz w:val="20"/>
        </w:rPr>
        <w:t xml:space="preserve"> ěn</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元一非本体</w:t>
      </w:r>
      <w:r>
        <w:rPr>
          <w:rFonts w:ascii="宋体" w:eastAsia="宋体" w:hAnsi="宋体" w:cs="宋体"/>
          <w:color w:val="000000"/>
          <w:sz w:val="20"/>
        </w:rPr>
        <w:t>Ⅰ2. 40b18;</w:t>
      </w:r>
      <w:r>
        <w:rPr>
          <w:rFonts w:ascii="宋体" w:eastAsia="宋体" w:hAnsi="宋体" w:cs="宋体"/>
          <w:color w:val="000000"/>
          <w:sz w:val="20"/>
        </w:rPr>
        <w:t>元一非科</w:t>
      </w:r>
      <w:r>
        <w:rPr>
          <w:rFonts w:ascii="宋体" w:eastAsia="宋体" w:hAnsi="宋体" w:cs="宋体"/>
          <w:color w:val="000000"/>
          <w:sz w:val="20"/>
        </w:rPr>
        <w:t xml:space="preserve"> 998b22, 45b6; </w:t>
      </w:r>
      <w:r>
        <w:rPr>
          <w:rFonts w:ascii="宋体" w:eastAsia="宋体" w:hAnsi="宋体" w:cs="宋体"/>
          <w:color w:val="000000"/>
          <w:sz w:val="20"/>
        </w:rPr>
        <w:t>一为不可区分物</w:t>
      </w:r>
      <w:r>
        <w:rPr>
          <w:rFonts w:ascii="宋体" w:eastAsia="宋体" w:hAnsi="宋体" w:cs="宋体"/>
          <w:color w:val="000000"/>
          <w:sz w:val="20"/>
        </w:rPr>
        <w:t xml:space="preserve">·999a2, 41a19, 52a18;  </w:t>
      </w:r>
      <w:r>
        <w:rPr>
          <w:rFonts w:ascii="宋体" w:eastAsia="宋体" w:hAnsi="宋体" w:cs="宋体"/>
          <w:color w:val="000000"/>
          <w:sz w:val="20"/>
        </w:rPr>
        <w:t>一为数之起点与計量</w:t>
      </w:r>
      <w:r>
        <w:rPr>
          <w:rFonts w:ascii="宋体" w:eastAsia="宋体" w:hAnsi="宋体" w:cs="宋体"/>
          <w:color w:val="000000"/>
          <w:sz w:val="20"/>
        </w:rPr>
        <w:t xml:space="preserve"> 52b18. 84b18, 87b33; </w:t>
      </w:r>
      <w:r>
        <w:rPr>
          <w:rFonts w:ascii="宋体" w:eastAsia="宋体" w:hAnsi="宋体" w:cs="宋体"/>
          <w:color w:val="000000"/>
          <w:sz w:val="20"/>
        </w:rPr>
        <w:t>一作为数</w:t>
      </w:r>
      <w:r>
        <w:rPr>
          <w:rFonts w:ascii="宋体" w:eastAsia="宋体" w:hAnsi="宋体" w:cs="宋体"/>
          <w:color w:val="000000"/>
          <w:sz w:val="20"/>
        </w:rPr>
        <w:t xml:space="preserve"> 56b34; </w:t>
      </w:r>
      <w:r>
        <w:rPr>
          <w:rFonts w:ascii="宋体" w:eastAsia="宋体" w:hAnsi="宋体" w:cs="宋体"/>
          <w:color w:val="000000"/>
          <w:sz w:val="20"/>
        </w:rPr>
        <w:t>一不在数列之内</w:t>
      </w:r>
      <w:r>
        <w:rPr>
          <w:rFonts w:ascii="宋体" w:eastAsia="宋体" w:hAnsi="宋体" w:cs="宋体"/>
          <w:color w:val="000000"/>
          <w:sz w:val="20"/>
        </w:rPr>
        <w:t xml:space="preserve"> 88a6; </w:t>
      </w:r>
      <w:r>
        <w:rPr>
          <w:rFonts w:ascii="宋体" w:eastAsia="宋体" w:hAnsi="宋体" w:cs="宋体"/>
          <w:color w:val="000000"/>
          <w:sz w:val="20"/>
        </w:rPr>
        <w:t>一之</w:t>
      </w:r>
      <w:r>
        <w:rPr>
          <w:rFonts w:ascii="宋体" w:eastAsia="宋体" w:hAnsi="宋体" w:cs="宋体"/>
          <w:color w:val="000000"/>
          <w:sz w:val="20"/>
        </w:rPr>
        <w:t>四类</w:t>
      </w:r>
      <w:r>
        <w:rPr>
          <w:rFonts w:ascii="宋体" w:eastAsia="宋体" w:hAnsi="宋体" w:cs="宋体"/>
          <w:color w:val="000000"/>
          <w:sz w:val="20"/>
        </w:rPr>
        <w:t>(1.</w:t>
      </w:r>
      <w:r>
        <w:rPr>
          <w:rFonts w:ascii="宋体" w:eastAsia="宋体" w:hAnsi="宋体" w:cs="宋体"/>
          <w:color w:val="000000"/>
          <w:sz w:val="20"/>
        </w:rPr>
        <w:t>延糟体</w:t>
      </w:r>
      <w:r>
        <w:rPr>
          <w:rFonts w:ascii="宋体" w:eastAsia="宋体" w:hAnsi="宋体" w:cs="宋体"/>
          <w:color w:val="000000"/>
          <w:sz w:val="20"/>
        </w:rPr>
        <w:t>,2.</w:t>
      </w:r>
      <w:r>
        <w:rPr>
          <w:rFonts w:ascii="宋体" w:eastAsia="宋体" w:hAnsi="宋体" w:cs="宋体"/>
          <w:color w:val="000000"/>
          <w:sz w:val="20"/>
        </w:rPr>
        <w:t>整体</w:t>
      </w:r>
      <w:r>
        <w:rPr>
          <w:rFonts w:ascii="宋体" w:eastAsia="宋体" w:hAnsi="宋体" w:cs="宋体"/>
          <w:color w:val="000000"/>
          <w:sz w:val="20"/>
        </w:rPr>
        <w:t>,3.</w:t>
      </w:r>
      <w:r>
        <w:rPr>
          <w:rFonts w:ascii="宋体" w:eastAsia="宋体" w:hAnsi="宋体" w:cs="宋体"/>
          <w:color w:val="000000"/>
          <w:sz w:val="20"/>
        </w:rPr>
        <w:t>个別</w:t>
      </w:r>
      <w:r>
        <w:rPr>
          <w:rFonts w:ascii="宋体" w:eastAsia="宋体" w:hAnsi="宋体" w:cs="宋体"/>
          <w:color w:val="000000"/>
          <w:sz w:val="20"/>
        </w:rPr>
        <w:t xml:space="preserve">,4. </w:t>
      </w:r>
      <w:r>
        <w:rPr>
          <w:rFonts w:ascii="宋体" w:eastAsia="宋体" w:hAnsi="宋体" w:cs="宋体"/>
          <w:color w:val="000000"/>
          <w:sz w:val="20"/>
        </w:rPr>
        <w:t>普逼</w:t>
      </w:r>
      <w:r>
        <w:rPr>
          <w:rFonts w:ascii="宋体" w:eastAsia="宋体" w:hAnsi="宋体" w:cs="宋体"/>
          <w:color w:val="000000"/>
          <w:sz w:val="20"/>
        </w:rPr>
        <w:t xml:space="preserve">) ☑, I, 52a35; </w:t>
      </w:r>
      <w:r>
        <w:rPr>
          <w:rFonts w:ascii="宋体" w:eastAsia="宋体" w:hAnsi="宋体" w:cs="宋体"/>
          <w:color w:val="000000"/>
          <w:sz w:val="20"/>
        </w:rPr>
        <w:t>由接触</w:t>
      </w:r>
      <w:r>
        <w:rPr>
          <w:rFonts w:ascii="宋体" w:eastAsia="宋体" w:hAnsi="宋体" w:cs="宋体"/>
          <w:color w:val="000000"/>
          <w:sz w:val="20"/>
        </w:rPr>
        <w:t>,</w:t>
      </w:r>
      <w:r>
        <w:rPr>
          <w:rFonts w:ascii="宋体" w:eastAsia="宋体" w:hAnsi="宋体" w:cs="宋体"/>
          <w:color w:val="000000"/>
          <w:sz w:val="20"/>
        </w:rPr>
        <w:t>混和</w:t>
      </w:r>
      <w:r>
        <w:rPr>
          <w:rFonts w:ascii="宋体" w:eastAsia="宋体" w:hAnsi="宋体" w:cs="宋体"/>
          <w:color w:val="000000"/>
          <w:sz w:val="20"/>
        </w:rPr>
        <w:t>,</w:t>
      </w:r>
      <w:r>
        <w:rPr>
          <w:rFonts w:ascii="宋体" w:eastAsia="宋体" w:hAnsi="宋体" w:cs="宋体"/>
          <w:color w:val="000000"/>
          <w:sz w:val="20"/>
        </w:rPr>
        <w:t>粘合而为一</w:t>
      </w:r>
      <w:r>
        <w:rPr>
          <w:rFonts w:ascii="宋体" w:eastAsia="宋体" w:hAnsi="宋体" w:cs="宋体"/>
          <w:color w:val="000000"/>
          <w:sz w:val="20"/>
        </w:rPr>
        <w:t>45a11</w:t>
      </w:r>
      <w:r>
        <w:rPr>
          <w:rFonts w:ascii="宋体" w:eastAsia="宋体" w:hAnsi="宋体" w:cs="宋体"/>
          <w:color w:val="000000"/>
          <w:sz w:val="20"/>
        </w:rPr>
        <w:t>，</w:t>
      </w:r>
      <w:r>
        <w:rPr>
          <w:rFonts w:ascii="宋体" w:eastAsia="宋体" w:hAnsi="宋体" w:cs="宋体"/>
          <w:color w:val="000000"/>
          <w:sz w:val="20"/>
        </w:rPr>
        <w:t xml:space="preserve"> 82122</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于定义为一并非于数为一</w:t>
      </w:r>
      <w:r>
        <w:rPr>
          <w:rFonts w:ascii="宋体" w:eastAsia="宋体" w:hAnsi="宋体" w:cs="宋体"/>
          <w:color w:val="000000"/>
          <w:sz w:val="20"/>
        </w:rPr>
        <w:t>87b12</w:t>
      </w:r>
      <w:r>
        <w:rPr>
          <w:rFonts w:ascii="宋体" w:eastAsia="宋体" w:hAnsi="宋体" w:cs="宋体"/>
          <w:color w:val="000000"/>
          <w:sz w:val="20"/>
        </w:rPr>
        <w:t>；数为一整体与定义之为一整体</w:t>
      </w:r>
      <w:r>
        <w:rPr>
          <w:rFonts w:ascii="宋体" w:eastAsia="宋体" w:hAnsi="宋体" w:cs="宋体"/>
          <w:color w:val="000000"/>
          <w:sz w:val="20"/>
        </w:rPr>
        <w:t xml:space="preserve">Z12, H6, 992a1, 44a3;  </w:t>
      </w:r>
      <w:r>
        <w:rPr>
          <w:rFonts w:ascii="宋体" w:eastAsia="宋体" w:hAnsi="宋体" w:cs="宋体"/>
          <w:color w:val="000000"/>
          <w:sz w:val="20"/>
        </w:rPr>
        <w:t>于量</w:t>
      </w:r>
      <w:r>
        <w:rPr>
          <w:rFonts w:ascii="宋体" w:eastAsia="宋体" w:hAnsi="宋体" w:cs="宋体"/>
          <w:color w:val="000000"/>
          <w:sz w:val="20"/>
        </w:rPr>
        <w:t xml:space="preserve">, </w:t>
      </w:r>
      <w:r>
        <w:rPr>
          <w:rFonts w:ascii="宋体" w:eastAsia="宋体" w:hAnsi="宋体" w:cs="宋体"/>
          <w:color w:val="000000"/>
          <w:sz w:val="20"/>
        </w:rPr>
        <w:t>于数</w:t>
      </w:r>
      <w:r>
        <w:rPr>
          <w:rFonts w:ascii="宋体" w:eastAsia="宋体" w:hAnsi="宋体" w:cs="宋体"/>
          <w:color w:val="000000"/>
          <w:sz w:val="20"/>
        </w:rPr>
        <w:t>,</w:t>
      </w:r>
      <w:r>
        <w:rPr>
          <w:rFonts w:ascii="宋体" w:eastAsia="宋体" w:hAnsi="宋体" w:cs="宋体"/>
          <w:color w:val="000000"/>
          <w:sz w:val="20"/>
        </w:rPr>
        <w:t>于科屬</w:t>
      </w:r>
      <w:r>
        <w:rPr>
          <w:rFonts w:ascii="宋体" w:eastAsia="宋体" w:hAnsi="宋体" w:cs="宋体"/>
          <w:color w:val="000000"/>
          <w:sz w:val="20"/>
        </w:rPr>
        <w:t>,</w:t>
      </w:r>
      <w:r>
        <w:rPr>
          <w:rFonts w:ascii="宋体" w:eastAsia="宋体" w:hAnsi="宋体" w:cs="宋体"/>
          <w:color w:val="000000"/>
          <w:sz w:val="20"/>
        </w:rPr>
        <w:t>于品种上比拟而为一</w:t>
      </w:r>
      <w:r>
        <w:rPr>
          <w:rFonts w:ascii="宋体" w:eastAsia="宋体" w:hAnsi="宋体" w:cs="宋体"/>
          <w:color w:val="000000"/>
          <w:sz w:val="20"/>
        </w:rPr>
        <w:t xml:space="preserve"> 999a2,999b25, 32, 16b31, 18a13, 33b31,39a28, 54a34, 60b29, 87b12; </w:t>
      </w:r>
      <w:r>
        <w:rPr>
          <w:rFonts w:ascii="宋体" w:eastAsia="宋体" w:hAnsi="宋体" w:cs="宋体"/>
          <w:color w:val="000000"/>
          <w:sz w:val="20"/>
        </w:rPr>
        <w:t>一異千單純</w:t>
      </w:r>
      <w:r>
        <w:rPr>
          <w:rFonts w:ascii="宋体" w:eastAsia="宋体" w:hAnsi="宋体" w:cs="宋体"/>
          <w:color w:val="000000"/>
          <w:sz w:val="20"/>
        </w:rPr>
        <w:t xml:space="preserve">72a32; </w:t>
      </w:r>
      <w:r>
        <w:rPr>
          <w:rFonts w:ascii="宋体" w:eastAsia="宋体" w:hAnsi="宋体" w:cs="宋体"/>
          <w:color w:val="000000"/>
          <w:sz w:val="20"/>
        </w:rPr>
        <w:t>一于定义</w:t>
      </w:r>
      <w:r>
        <w:rPr>
          <w:rFonts w:ascii="宋体" w:eastAsia="宋体" w:hAnsi="宋体" w:cs="宋体"/>
          <w:color w:val="000000"/>
          <w:sz w:val="20"/>
        </w:rPr>
        <w:t>,</w:t>
      </w:r>
      <w:r>
        <w:rPr>
          <w:rFonts w:ascii="宋体" w:eastAsia="宋体" w:hAnsi="宋体" w:cs="宋体"/>
          <w:color w:val="000000"/>
          <w:sz w:val="20"/>
        </w:rPr>
        <w:t>一于形式</w:t>
      </w:r>
      <w:r>
        <w:rPr>
          <w:rFonts w:ascii="宋体" w:eastAsia="宋体" w:hAnsi="宋体" w:cs="宋体"/>
          <w:color w:val="000000"/>
          <w:sz w:val="20"/>
        </w:rPr>
        <w:t>,</w:t>
      </w:r>
      <w:r>
        <w:rPr>
          <w:rFonts w:ascii="宋体" w:eastAsia="宋体" w:hAnsi="宋体" w:cs="宋体"/>
          <w:color w:val="000000"/>
          <w:sz w:val="20"/>
        </w:rPr>
        <w:t>一于延續</w:t>
      </w:r>
      <w:r>
        <w:rPr>
          <w:rFonts w:ascii="宋体" w:eastAsia="宋体" w:hAnsi="宋体" w:cs="宋体"/>
          <w:color w:val="000000"/>
          <w:sz w:val="20"/>
        </w:rPr>
        <w:t xml:space="preserve"> 16b9; </w:t>
      </w:r>
      <w:r>
        <w:rPr>
          <w:rFonts w:ascii="宋体" w:eastAsia="宋体" w:hAnsi="宋体" w:cs="宋体"/>
          <w:color w:val="000000"/>
          <w:sz w:val="20"/>
        </w:rPr>
        <w:t>元一与本善</w:t>
      </w:r>
      <w:r>
        <w:rPr>
          <w:rFonts w:ascii="宋体" w:eastAsia="宋体" w:hAnsi="宋体" w:cs="宋体"/>
          <w:color w:val="000000"/>
          <w:sz w:val="20"/>
        </w:rPr>
        <w:t xml:space="preserve"> 91b14, 25, 3</w:t>
      </w:r>
      <w:r>
        <w:rPr>
          <w:rFonts w:ascii="宋体" w:eastAsia="宋体" w:hAnsi="宋体" w:cs="宋体"/>
          <w:color w:val="000000"/>
          <w:sz w:val="20"/>
        </w:rPr>
        <w:t>2; “…</w:t>
      </w:r>
      <w:r>
        <w:rPr>
          <w:rFonts w:ascii="宋体" w:eastAsia="宋体" w:hAnsi="宋体" w:cs="宋体"/>
          <w:color w:val="000000"/>
          <w:sz w:val="20"/>
        </w:rPr>
        <w:t>与多</w:t>
      </w:r>
      <w:r>
        <w:rPr>
          <w:rFonts w:ascii="宋体" w:eastAsia="宋体" w:hAnsi="宋体" w:cs="宋体"/>
          <w:color w:val="000000"/>
          <w:sz w:val="20"/>
        </w:rPr>
        <w:t xml:space="preserve">” tò Ev zù tà π,λ3i I3, 6, 87b28. N1; </w:t>
      </w:r>
      <w:r>
        <w:rPr>
          <w:rFonts w:ascii="宋体" w:eastAsia="宋体" w:hAnsi="宋体" w:cs="宋体"/>
          <w:color w:val="000000"/>
          <w:sz w:val="20"/>
        </w:rPr>
        <w:t>一多諸对成</w:t>
      </w:r>
      <w:r>
        <w:rPr>
          <w:rFonts w:ascii="宋体" w:eastAsia="宋体" w:hAnsi="宋体" w:cs="宋体"/>
          <w:color w:val="000000"/>
          <w:sz w:val="20"/>
        </w:rPr>
        <w:t xml:space="preserve"> 54a20-30.85b32-b33;  </w:t>
      </w:r>
      <w:r>
        <w:rPr>
          <w:rFonts w:ascii="宋体" w:eastAsia="宋体" w:hAnsi="宋体" w:cs="宋体"/>
          <w:color w:val="000000"/>
          <w:sz w:val="20"/>
        </w:rPr>
        <w:t>一多关系</w:t>
      </w:r>
      <w:r>
        <w:rPr>
          <w:rFonts w:ascii="宋体" w:eastAsia="宋体" w:hAnsi="宋体" w:cs="宋体"/>
          <w:color w:val="000000"/>
          <w:sz w:val="20"/>
        </w:rPr>
        <w:t>(</w:t>
      </w:r>
      <w:r>
        <w:rPr>
          <w:rFonts w:ascii="宋体" w:eastAsia="宋体" w:hAnsi="宋体" w:cs="宋体"/>
          <w:color w:val="000000"/>
          <w:sz w:val="20"/>
        </w:rPr>
        <w:t>一与若干一</w:t>
      </w:r>
      <w:r>
        <w:rPr>
          <w:rFonts w:ascii="宋体" w:eastAsia="宋体" w:hAnsi="宋体" w:cs="宋体"/>
          <w:color w:val="000000"/>
          <w:sz w:val="20"/>
        </w:rPr>
        <w:t>,</w:t>
      </w:r>
      <w:r>
        <w:rPr>
          <w:rFonts w:ascii="宋体" w:eastAsia="宋体" w:hAnsi="宋体" w:cs="宋体"/>
          <w:color w:val="000000"/>
          <w:sz w:val="20"/>
        </w:rPr>
        <w:t>計量与被計量</w:t>
      </w:r>
      <w:r>
        <w:rPr>
          <w:rFonts w:ascii="宋体" w:eastAsia="宋体" w:hAnsi="宋体" w:cs="宋体"/>
          <w:color w:val="000000"/>
          <w:sz w:val="20"/>
        </w:rPr>
        <w:t>) 56b33--57a11</w:t>
      </w:r>
      <w:r>
        <w:rPr>
          <w:rFonts w:ascii="宋体" w:eastAsia="宋体" w:hAnsi="宋体" w:cs="宋体"/>
          <w:color w:val="000000"/>
          <w:sz w:val="20"/>
        </w:rPr>
        <w:t>。元一与实是</w:t>
      </w:r>
      <w:r>
        <w:rPr>
          <w:rFonts w:ascii="宋体" w:eastAsia="宋体" w:hAnsi="宋体" w:cs="宋体"/>
          <w:color w:val="000000"/>
          <w:sz w:val="20"/>
        </w:rPr>
        <w:t xml:space="preserve"> vò év xù rò bv I2, 998b22, 1a5, 3b22, 40b16, 45b6</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以一就多</w:t>
      </w:r>
      <w:r>
        <w:rPr>
          <w:rFonts w:ascii="宋体" w:eastAsia="宋体" w:hAnsi="宋体" w:cs="宋体"/>
          <w:color w:val="000000"/>
          <w:sz w:val="20"/>
        </w:rPr>
        <w:t>”(one-over-many) 990b7, 13, 991a2, 40b30, 7913, 10(</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意式</w:t>
      </w:r>
      <w:r>
        <w:rPr>
          <w:rFonts w:ascii="宋体" w:eastAsia="宋体" w:hAnsi="宋体" w:cs="宋体"/>
          <w:color w:val="000000"/>
          <w:sz w:val="20"/>
        </w:rPr>
        <w:t>”)</w:t>
      </w:r>
      <w:r>
        <w:rPr>
          <w:rFonts w:ascii="宋体" w:eastAsia="宋体" w:hAnsi="宋体" w:cs="宋体"/>
          <w:color w:val="000000"/>
          <w:sz w:val="20"/>
        </w:rPr>
        <w:t>。先哲各家之元一</w:t>
      </w:r>
      <w:r>
        <w:rPr>
          <w:rFonts w:ascii="宋体" w:eastAsia="宋体" w:hAnsi="宋体" w:cs="宋体"/>
          <w:color w:val="000000"/>
          <w:sz w:val="20"/>
        </w:rPr>
        <w:t xml:space="preserve">: </w:t>
      </w:r>
      <w:r>
        <w:rPr>
          <w:rFonts w:ascii="宋体" w:eastAsia="宋体" w:hAnsi="宋体" w:cs="宋体"/>
          <w:color w:val="000000"/>
          <w:sz w:val="20"/>
        </w:rPr>
        <w:t>毕达哥拉斯学派</w:t>
      </w:r>
      <w:r>
        <w:rPr>
          <w:rFonts w:ascii="宋体" w:eastAsia="宋体" w:hAnsi="宋体" w:cs="宋体"/>
          <w:color w:val="000000"/>
          <w:sz w:val="20"/>
        </w:rPr>
        <w:t xml:space="preserve"> 986a19, 987a18</w:t>
      </w:r>
      <w:r>
        <w:rPr>
          <w:rFonts w:ascii="宋体" w:eastAsia="宋体" w:hAnsi="宋体" w:cs="宋体"/>
          <w:color w:val="000000"/>
          <w:sz w:val="20"/>
        </w:rPr>
        <w:t>, 27</w:t>
      </w:r>
      <w:r>
        <w:rPr>
          <w:rFonts w:ascii="宋体" w:eastAsia="宋体" w:hAnsi="宋体" w:cs="宋体"/>
          <w:color w:val="000000"/>
          <w:sz w:val="20"/>
        </w:rPr>
        <w:t>、</w:t>
      </w:r>
      <w:r>
        <w:rPr>
          <w:rFonts w:ascii="宋体" w:eastAsia="宋体" w:hAnsi="宋体" w:cs="宋体"/>
          <w:color w:val="000000"/>
          <w:sz w:val="20"/>
        </w:rPr>
        <w:t xml:space="preserve"> 1a10, 53b16; </w:t>
      </w:r>
      <w:r>
        <w:rPr>
          <w:rFonts w:ascii="宋体" w:eastAsia="宋体" w:hAnsi="宋体" w:cs="宋体"/>
          <w:color w:val="000000"/>
          <w:sz w:val="20"/>
        </w:rPr>
        <w:t>埃利亚学派</w:t>
      </w:r>
      <w:r>
        <w:rPr>
          <w:rFonts w:ascii="宋体" w:eastAsia="宋体" w:hAnsi="宋体" w:cs="宋体"/>
          <w:color w:val="000000"/>
          <w:sz w:val="20"/>
        </w:rPr>
        <w:t xml:space="preserve"> 986b15, 1a33; </w:t>
      </w:r>
      <w:r>
        <w:rPr>
          <w:rFonts w:ascii="宋体" w:eastAsia="宋体" w:hAnsi="宋体" w:cs="宋体"/>
          <w:color w:val="000000"/>
          <w:sz w:val="20"/>
        </w:rPr>
        <w:t>柏拉图</w:t>
      </w:r>
      <w:r>
        <w:rPr>
          <w:rFonts w:ascii="宋体" w:eastAsia="宋体" w:hAnsi="宋体" w:cs="宋体"/>
          <w:color w:val="000000"/>
          <w:sz w:val="20"/>
        </w:rPr>
        <w:t xml:space="preserve"> M, N, 987b21, 992a8, 1a5; </w:t>
      </w:r>
      <w:r>
        <w:rPr>
          <w:rFonts w:ascii="宋体" w:eastAsia="宋体" w:hAnsi="宋体" w:cs="宋体"/>
          <w:color w:val="000000"/>
          <w:sz w:val="20"/>
        </w:rPr>
        <w:t>阿那克薩哥拉</w:t>
      </w:r>
      <w:r>
        <w:rPr>
          <w:rFonts w:ascii="宋体" w:eastAsia="宋体" w:hAnsi="宋体" w:cs="宋体"/>
          <w:color w:val="000000"/>
          <w:sz w:val="20"/>
        </w:rPr>
        <w:t>A2,69a22</w:t>
      </w:r>
      <w:r>
        <w:rPr>
          <w:rFonts w:ascii="宋体" w:eastAsia="宋体" w:hAnsi="宋体" w:cs="宋体"/>
          <w:color w:val="000000"/>
          <w:sz w:val="20"/>
        </w:rPr>
        <w:t>。</w:t>
      </w:r>
    </w:p>
    <w:p w:rsidR="00374711" w:rsidRDefault="000C031C">
      <w:pPr>
        <w:autoSpaceDE w:val="0"/>
        <w:autoSpaceDN w:val="0"/>
        <w:spacing w:before="80" w:line="220" w:lineRule="atLeast"/>
        <w:ind w:left="1100"/>
        <w:rPr>
          <w:sz w:val="20"/>
        </w:rPr>
      </w:pPr>
      <w:r>
        <w:rPr>
          <w:rFonts w:ascii="宋体" w:eastAsia="宋体" w:hAnsi="宋体" w:cs="宋体"/>
          <w:color w:val="000000"/>
          <w:sz w:val="20"/>
        </w:rPr>
        <w:t>Opinion δe(</w:t>
      </w:r>
      <w:r>
        <w:rPr>
          <w:rFonts w:ascii="宋体" w:eastAsia="宋体" w:hAnsi="宋体" w:cs="宋体"/>
          <w:color w:val="000000"/>
          <w:sz w:val="20"/>
        </w:rPr>
        <w:t>意見。異于知識</w:t>
      </w:r>
      <w:r>
        <w:rPr>
          <w:rFonts w:ascii="宋体" w:eastAsia="宋体" w:hAnsi="宋体" w:cs="宋体"/>
          <w:color w:val="000000"/>
          <w:sz w:val="20"/>
        </w:rPr>
        <w:t>8b28, 30, 39b32</w:t>
      </w:r>
      <w:r>
        <w:rPr>
          <w:rFonts w:ascii="宋体" w:eastAsia="宋体" w:hAnsi="宋体" w:cs="宋体"/>
          <w:color w:val="000000"/>
          <w:sz w:val="20"/>
        </w:rPr>
        <w:t>。</w:t>
      </w:r>
    </w:p>
    <w:p w:rsidR="00374711" w:rsidRDefault="000C031C">
      <w:pPr>
        <w:autoSpaceDE w:val="0"/>
        <w:autoSpaceDN w:val="0"/>
        <w:spacing w:before="60" w:line="330" w:lineRule="atLeast"/>
        <w:ind w:left="1100" w:right="740"/>
        <w:rPr>
          <w:sz w:val="20"/>
        </w:rPr>
      </w:pPr>
      <w:r>
        <w:rPr>
          <w:rFonts w:ascii="宋体" w:eastAsia="宋体" w:hAnsi="宋体" w:cs="宋体"/>
          <w:color w:val="000000"/>
          <w:sz w:val="20"/>
        </w:rPr>
        <w:t>Opposition, The opposites evnixectα, àvtixceluevα</w:t>
      </w:r>
      <w:r>
        <w:rPr>
          <w:rFonts w:ascii="宋体" w:eastAsia="宋体" w:hAnsi="宋体" w:cs="宋体"/>
          <w:color w:val="000000"/>
          <w:sz w:val="20"/>
        </w:rPr>
        <w:t>相反</w:t>
      </w:r>
      <w:r>
        <w:rPr>
          <w:rFonts w:ascii="宋体" w:eastAsia="宋体" w:hAnsi="宋体" w:cs="宋体"/>
          <w:color w:val="000000"/>
          <w:sz w:val="20"/>
        </w:rPr>
        <w:t>,</w:t>
      </w:r>
      <w:r>
        <w:rPr>
          <w:rFonts w:ascii="宋体" w:eastAsia="宋体" w:hAnsi="宋体" w:cs="宋体"/>
          <w:color w:val="000000"/>
          <w:sz w:val="20"/>
        </w:rPr>
        <w:t>对反</w:t>
      </w:r>
      <w:r>
        <w:rPr>
          <w:rFonts w:ascii="宋体" w:eastAsia="宋体" w:hAnsi="宋体" w:cs="宋体"/>
          <w:color w:val="000000"/>
          <w:sz w:val="20"/>
        </w:rPr>
        <w:t>(</w:t>
      </w:r>
      <w:r>
        <w:rPr>
          <w:rFonts w:ascii="宋体" w:eastAsia="宋体" w:hAnsi="宋体" w:cs="宋体"/>
          <w:color w:val="000000"/>
          <w:sz w:val="20"/>
        </w:rPr>
        <w:t>四式</w:t>
      </w:r>
      <w:r>
        <w:rPr>
          <w:rFonts w:ascii="宋体" w:eastAsia="宋体" w:hAnsi="宋体" w:cs="宋体"/>
          <w:color w:val="000000"/>
          <w:sz w:val="20"/>
        </w:rPr>
        <w:t>:</w:t>
      </w:r>
      <w:r>
        <w:rPr>
          <w:rFonts w:ascii="宋体" w:eastAsia="宋体" w:hAnsi="宋体" w:cs="宋体"/>
          <w:color w:val="000000"/>
          <w:sz w:val="20"/>
        </w:rPr>
        <w:t>相对</w:t>
      </w:r>
      <w:r>
        <w:rPr>
          <w:rFonts w:ascii="宋体" w:eastAsia="宋体" w:hAnsi="宋体" w:cs="宋体"/>
          <w:color w:val="000000"/>
          <w:sz w:val="20"/>
        </w:rPr>
        <w:t>evrvtin,</w:t>
      </w:r>
      <w:r>
        <w:rPr>
          <w:rFonts w:ascii="宋体" w:eastAsia="宋体" w:hAnsi="宋体" w:cs="宋体"/>
          <w:color w:val="000000"/>
          <w:sz w:val="20"/>
        </w:rPr>
        <w:t>相反</w:t>
      </w:r>
      <w:r>
        <w:rPr>
          <w:rFonts w:ascii="宋体" w:eastAsia="宋体" w:hAnsi="宋体" w:cs="宋体"/>
          <w:color w:val="000000"/>
          <w:sz w:val="20"/>
        </w:rPr>
        <w:t xml:space="preserve"> àvtiφoσs, </w:t>
      </w:r>
      <w:r>
        <w:rPr>
          <w:rFonts w:ascii="宋体" w:eastAsia="宋体" w:hAnsi="宋体" w:cs="宋体"/>
          <w:color w:val="000000"/>
          <w:sz w:val="20"/>
        </w:rPr>
        <w:t>相关</w:t>
      </w:r>
      <w:r>
        <w:rPr>
          <w:rFonts w:ascii="宋体" w:eastAsia="宋体" w:hAnsi="宋体" w:cs="宋体"/>
          <w:color w:val="000000"/>
          <w:sz w:val="20"/>
        </w:rPr>
        <w:t xml:space="preserve"> tà πp òs Tt,</w:t>
      </w:r>
      <w:r>
        <w:rPr>
          <w:rFonts w:ascii="宋体" w:eastAsia="宋体" w:hAnsi="宋体" w:cs="宋体"/>
          <w:color w:val="000000"/>
          <w:sz w:val="20"/>
        </w:rPr>
        <w:t>阙失</w:t>
      </w:r>
      <w:r>
        <w:rPr>
          <w:rFonts w:ascii="宋体" w:eastAsia="宋体" w:hAnsi="宋体" w:cs="宋体"/>
          <w:color w:val="000000"/>
          <w:sz w:val="20"/>
        </w:rPr>
        <w:t xml:space="preserve"> σte'orJs;) Δ10,54a23, 55a38, 57a33,</w:t>
      </w:r>
      <w:r>
        <w:rPr>
          <w:rFonts w:ascii="宋体" w:eastAsia="宋体" w:hAnsi="宋体" w:cs="宋体"/>
          <w:color w:val="000000"/>
          <w:sz w:val="20"/>
        </w:rPr>
        <w:t>67b20</w:t>
      </w:r>
      <w:r>
        <w:rPr>
          <w:rFonts w:ascii="宋体" w:eastAsia="宋体" w:hAnsi="宋体" w:cs="宋体"/>
          <w:color w:val="000000"/>
          <w:sz w:val="20"/>
        </w:rPr>
        <w:t>。相反变化</w:t>
      </w:r>
      <w:r>
        <w:rPr>
          <w:rFonts w:ascii="宋体" w:eastAsia="宋体" w:hAnsi="宋体" w:cs="宋体"/>
          <w:color w:val="000000"/>
          <w:sz w:val="20"/>
        </w:rPr>
        <w:t xml:space="preserve"> 11b34, 57a31, 69b4;</w:t>
      </w:r>
      <w:r>
        <w:rPr>
          <w:rFonts w:ascii="宋体" w:eastAsia="宋体" w:hAnsi="宋体" w:cs="宋体"/>
          <w:color w:val="000000"/>
          <w:sz w:val="20"/>
        </w:rPr>
        <w:t>相反差異</w:t>
      </w:r>
      <w:r>
        <w:rPr>
          <w:rFonts w:ascii="宋体" w:eastAsia="宋体" w:hAnsi="宋体" w:cs="宋体"/>
          <w:color w:val="000000"/>
          <w:sz w:val="20"/>
        </w:rPr>
        <w:t xml:space="preserve"> 16a25;</w:t>
      </w:r>
      <w:r>
        <w:rPr>
          <w:rFonts w:ascii="宋体" w:eastAsia="宋体" w:hAnsi="宋体" w:cs="宋体"/>
          <w:color w:val="000000"/>
          <w:sz w:val="20"/>
        </w:rPr>
        <w:t>相反的潛能</w:t>
      </w:r>
      <w:r>
        <w:rPr>
          <w:rFonts w:ascii="宋体" w:eastAsia="宋体" w:hAnsi="宋体" w:cs="宋体"/>
          <w:color w:val="000000"/>
          <w:sz w:val="20"/>
        </w:rPr>
        <w:t xml:space="preserve"> 50b8,30</w:t>
      </w:r>
      <w:r>
        <w:rPr>
          <w:rFonts w:ascii="宋体" w:eastAsia="宋体" w:hAnsi="宋体" w:cs="宋体"/>
          <w:color w:val="000000"/>
          <w:sz w:val="20"/>
        </w:rPr>
        <w:t>。</w:t>
      </w:r>
    </w:p>
    <w:p w:rsidR="00374711" w:rsidRDefault="000C031C">
      <w:pPr>
        <w:autoSpaceDE w:val="0"/>
        <w:autoSpaceDN w:val="0"/>
        <w:spacing w:before="60" w:line="240" w:lineRule="atLeast"/>
        <w:ind w:left="1100"/>
        <w:rPr>
          <w:sz w:val="20"/>
        </w:rPr>
      </w:pPr>
      <w:r>
        <w:rPr>
          <w:rFonts w:ascii="宋体" w:eastAsia="宋体" w:hAnsi="宋体" w:cs="宋体"/>
          <w:color w:val="000000"/>
          <w:sz w:val="20"/>
        </w:rPr>
        <w:t xml:space="preserve">Order rásts </w:t>
      </w:r>
      <w:r>
        <w:rPr>
          <w:rFonts w:ascii="宋体" w:eastAsia="宋体" w:hAnsi="宋体" w:cs="宋体"/>
          <w:color w:val="000000"/>
          <w:sz w:val="20"/>
        </w:rPr>
        <w:t>秩序</w:t>
      </w:r>
      <w:r>
        <w:rPr>
          <w:rFonts w:ascii="宋体" w:eastAsia="宋体" w:hAnsi="宋体" w:cs="宋体"/>
          <w:color w:val="000000"/>
          <w:sz w:val="20"/>
        </w:rPr>
        <w:t>,</w:t>
      </w:r>
      <w:r>
        <w:rPr>
          <w:rFonts w:ascii="宋体" w:eastAsia="宋体" w:hAnsi="宋体" w:cs="宋体"/>
          <w:color w:val="000000"/>
          <w:sz w:val="20"/>
        </w:rPr>
        <w:t>次序</w:t>
      </w:r>
      <w:r>
        <w:rPr>
          <w:rFonts w:ascii="宋体" w:eastAsia="宋体" w:hAnsi="宋体" w:cs="宋体"/>
          <w:color w:val="000000"/>
          <w:sz w:val="20"/>
        </w:rPr>
        <w:t xml:space="preserve"> 984b17, 985b14, 42b14</w:t>
      </w:r>
      <w:r>
        <w:rPr>
          <w:rFonts w:ascii="宋体" w:eastAsia="宋体" w:hAnsi="宋体" w:cs="宋体"/>
          <w:color w:val="000000"/>
          <w:sz w:val="20"/>
        </w:rPr>
        <w:t>。</w:t>
      </w:r>
    </w:p>
    <w:p w:rsidR="00374711" w:rsidRDefault="000C031C">
      <w:pPr>
        <w:autoSpaceDE w:val="0"/>
        <w:autoSpaceDN w:val="0"/>
        <w:spacing w:line="320" w:lineRule="atLeast"/>
        <w:ind w:left="1100" w:right="780"/>
        <w:rPr>
          <w:sz w:val="20"/>
        </w:rPr>
      </w:pPr>
      <w:r>
        <w:rPr>
          <w:rFonts w:ascii="宋体" w:eastAsia="宋体" w:hAnsi="宋体" w:cs="宋体"/>
          <w:color w:val="000000"/>
          <w:sz w:val="20"/>
        </w:rPr>
        <w:t xml:space="preserve">Otherness eTepo: </w:t>
      </w:r>
      <w:r>
        <w:rPr>
          <w:rFonts w:ascii="宋体" w:eastAsia="宋体" w:hAnsi="宋体" w:cs="宋体"/>
          <w:color w:val="000000"/>
          <w:sz w:val="20"/>
        </w:rPr>
        <w:t>別</w:t>
      </w:r>
      <w:r>
        <w:rPr>
          <w:rFonts w:ascii="宋体" w:eastAsia="宋体" w:hAnsi="宋体" w:cs="宋体"/>
          <w:color w:val="000000"/>
          <w:sz w:val="20"/>
        </w:rPr>
        <w:t xml:space="preserve"> 1829, 54b14</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于种有別</w:t>
      </w:r>
      <w:r>
        <w:rPr>
          <w:rFonts w:ascii="宋体" w:eastAsia="宋体" w:hAnsi="宋体" w:cs="宋体"/>
          <w:color w:val="000000"/>
          <w:sz w:val="20"/>
        </w:rPr>
        <w:t xml:space="preserve"> I8,9, 18a38; </w:t>
      </w:r>
      <w:r>
        <w:rPr>
          <w:rFonts w:ascii="宋体" w:eastAsia="宋体" w:hAnsi="宋体" w:cs="宋体"/>
          <w:color w:val="000000"/>
          <w:sz w:val="20"/>
        </w:rPr>
        <w:t>于屬有別</w:t>
      </w:r>
      <w:r>
        <w:rPr>
          <w:rFonts w:ascii="宋体" w:eastAsia="宋体" w:hAnsi="宋体" w:cs="宋体"/>
          <w:color w:val="000000"/>
          <w:sz w:val="20"/>
        </w:rPr>
        <w:t xml:space="preserve"> 24b9,</w:t>
      </w:r>
      <w:r>
        <w:rPr>
          <w:rFonts w:ascii="宋体" w:eastAsia="宋体" w:hAnsi="宋体" w:cs="宋体"/>
          <w:color w:val="000000"/>
          <w:sz w:val="20"/>
        </w:rPr>
        <w:t>別于科层</w:t>
      </w:r>
      <w:r>
        <w:rPr>
          <w:rFonts w:ascii="宋体" w:eastAsia="宋体" w:hAnsi="宋体" w:cs="宋体"/>
          <w:color w:val="000000"/>
          <w:sz w:val="20"/>
        </w:rPr>
        <w:t xml:space="preserve"> 58a7;</w:t>
      </w:r>
      <w:r>
        <w:rPr>
          <w:rFonts w:ascii="宋体" w:eastAsia="宋体" w:hAnsi="宋体" w:cs="宋体"/>
          <w:color w:val="000000"/>
          <w:sz w:val="20"/>
        </w:rPr>
        <w:t>別性与差異不同</w:t>
      </w:r>
      <w:r>
        <w:rPr>
          <w:rFonts w:ascii="宋体" w:eastAsia="宋体" w:hAnsi="宋体" w:cs="宋体"/>
          <w:color w:val="000000"/>
          <w:sz w:val="20"/>
        </w:rPr>
        <w:t>54b23;</w:t>
      </w:r>
      <w:r>
        <w:rPr>
          <w:rFonts w:ascii="宋体" w:eastAsia="宋体" w:hAnsi="宋体" w:cs="宋体"/>
          <w:color w:val="000000"/>
          <w:sz w:val="20"/>
        </w:rPr>
        <w:t>毕达哥拉斯学派之</w:t>
      </w:r>
      <w:r>
        <w:rPr>
          <w:rFonts w:ascii="宋体" w:eastAsia="宋体" w:hAnsi="宋体" w:cs="宋体"/>
          <w:color w:val="000000"/>
          <w:sz w:val="20"/>
        </w:rPr>
        <w:t>“</w:t>
      </w:r>
      <w:r>
        <w:rPr>
          <w:rFonts w:ascii="宋体" w:eastAsia="宋体" w:hAnsi="宋体" w:cs="宋体"/>
          <w:color w:val="000000"/>
          <w:sz w:val="20"/>
        </w:rPr>
        <w:t>別</w:t>
      </w:r>
      <w:r>
        <w:rPr>
          <w:rFonts w:ascii="宋体" w:eastAsia="宋体" w:hAnsi="宋体" w:cs="宋体"/>
          <w:color w:val="000000"/>
          <w:sz w:val="20"/>
        </w:rPr>
        <w:t>”87b26</w:t>
      </w:r>
      <w:r>
        <w:rPr>
          <w:rFonts w:ascii="宋体" w:eastAsia="宋体" w:hAnsi="宋体" w:cs="宋体"/>
          <w:color w:val="000000"/>
          <w:sz w:val="20"/>
        </w:rPr>
        <w:t>。</w:t>
      </w:r>
    </w:p>
    <w:p w:rsidR="00374711" w:rsidRDefault="000C031C">
      <w:pPr>
        <w:autoSpaceDE w:val="0"/>
        <w:autoSpaceDN w:val="0"/>
        <w:spacing w:before="320" w:line="340" w:lineRule="atLeast"/>
        <w:ind w:left="1520" w:right="740"/>
        <w:rPr>
          <w:sz w:val="20"/>
        </w:rPr>
      </w:pPr>
      <w:r>
        <w:rPr>
          <w:rFonts w:ascii="宋体" w:eastAsia="宋体" w:hAnsi="宋体" w:cs="宋体"/>
          <w:color w:val="000000"/>
          <w:sz w:val="20"/>
        </w:rPr>
        <w:t xml:space="preserve">absurdum </w:t>
      </w:r>
      <w:r>
        <w:rPr>
          <w:rFonts w:ascii="宋体" w:eastAsia="宋体" w:hAnsi="宋体" w:cs="宋体"/>
          <w:color w:val="000000"/>
          <w:sz w:val="20"/>
        </w:rPr>
        <w:t>归謬</w:t>
      </w:r>
      <w:r>
        <w:rPr>
          <w:rFonts w:ascii="宋体" w:eastAsia="宋体" w:hAnsi="宋体" w:cs="宋体"/>
          <w:color w:val="000000"/>
          <w:sz w:val="20"/>
        </w:rPr>
        <w:t>¹</w:t>
      </w:r>
      <w:r>
        <w:rPr>
          <w:rFonts w:ascii="宋体" w:eastAsia="宋体" w:hAnsi="宋体" w:cs="宋体"/>
          <w:color w:val="000000"/>
          <w:sz w:val="20"/>
        </w:rPr>
        <w:t>。</w:t>
      </w:r>
      <w:r>
        <w:rPr>
          <w:rFonts w:ascii="宋体" w:eastAsia="宋体" w:hAnsi="宋体" w:cs="宋体"/>
          <w:color w:val="000000"/>
          <w:sz w:val="20"/>
        </w:rPr>
        <w:t>998×17,999b22, 7b30, 12a24—b33, 26b16—21, 30</w:t>
      </w:r>
      <w:r>
        <w:rPr>
          <w:rFonts w:ascii="宋体" w:eastAsia="宋体" w:hAnsi="宋体" w:cs="宋体"/>
          <w:color w:val="000000"/>
          <w:sz w:val="20"/>
        </w:rPr>
        <w:t>b35,60a24, 70a30, 70b36, 75b6, 82a9, b38, 83a24, 84a25, 87a35, 91a7</w:t>
      </w:r>
      <w:r>
        <w:rPr>
          <w:rFonts w:ascii="宋体" w:eastAsia="宋体" w:hAnsi="宋体" w:cs="宋体"/>
          <w:color w:val="000000"/>
          <w:sz w:val="20"/>
        </w:rPr>
        <w:t>。</w:t>
      </w:r>
    </w:p>
    <w:p w:rsidR="00374711" w:rsidRDefault="000C031C">
      <w:pPr>
        <w:autoSpaceDE w:val="0"/>
        <w:autoSpaceDN w:val="0"/>
        <w:spacing w:before="220" w:line="240" w:lineRule="atLeast"/>
        <w:ind w:left="8500"/>
        <w:rPr>
          <w:sz w:val="20"/>
        </w:rPr>
      </w:pPr>
      <w:r>
        <w:rPr>
          <w:rFonts w:ascii="宋体" w:eastAsia="宋体" w:hAnsi="宋体" w:cs="宋体"/>
          <w:color w:val="000000"/>
          <w:sz w:val="20"/>
        </w:rPr>
        <w:t>.349.</w:t>
      </w:r>
      <w:r>
        <w:br w:type="page"/>
      </w:r>
    </w:p>
    <w:p w:rsidR="00374711" w:rsidRDefault="000C031C">
      <w:pPr>
        <w:autoSpaceDE w:val="0"/>
        <w:autoSpaceDN w:val="0"/>
        <w:spacing w:before="1340" w:line="240" w:lineRule="atLeast"/>
        <w:ind w:left="440"/>
        <w:rPr>
          <w:sz w:val="19"/>
        </w:rPr>
      </w:pPr>
      <w:r>
        <w:rPr>
          <w:rFonts w:ascii="宋体" w:eastAsia="宋体" w:hAnsi="宋体" w:cs="宋体"/>
          <w:color w:val="000000"/>
          <w:sz w:val="19"/>
        </w:rPr>
        <w:lastRenderedPageBreak/>
        <w:t xml:space="preserve">Part μtòos </w:t>
      </w:r>
      <w:r>
        <w:rPr>
          <w:rFonts w:ascii="宋体" w:eastAsia="宋体" w:hAnsi="宋体" w:cs="宋体"/>
          <w:color w:val="000000"/>
          <w:sz w:val="19"/>
        </w:rPr>
        <w:t>部分</w:t>
      </w:r>
      <w:r>
        <w:rPr>
          <w:rFonts w:ascii="宋体" w:eastAsia="宋体" w:hAnsi="宋体" w:cs="宋体"/>
          <w:color w:val="000000"/>
          <w:sz w:val="19"/>
        </w:rPr>
        <w:t xml:space="preserve"> ^25. 34b32</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定义各部分</w:t>
      </w:r>
      <w:r>
        <w:rPr>
          <w:rFonts w:ascii="宋体" w:eastAsia="宋体" w:hAnsi="宋体" w:cs="宋体"/>
          <w:color w:val="000000"/>
          <w:sz w:val="19"/>
        </w:rPr>
        <w:t>.</w:t>
      </w:r>
      <w:r>
        <w:rPr>
          <w:rFonts w:ascii="宋体" w:eastAsia="宋体" w:hAnsi="宋体" w:cs="宋体"/>
          <w:color w:val="000000"/>
          <w:sz w:val="19"/>
        </w:rPr>
        <w:t>综合实体各部分</w:t>
      </w:r>
      <w:r>
        <w:rPr>
          <w:rFonts w:ascii="宋体" w:eastAsia="宋体" w:hAnsi="宋体" w:cs="宋体"/>
          <w:color w:val="000000"/>
          <w:sz w:val="19"/>
        </w:rPr>
        <w:t xml:space="preserve"> Z10.  11,</w:t>
      </w:r>
    </w:p>
    <w:p w:rsidR="00374711" w:rsidRDefault="000C031C">
      <w:pPr>
        <w:autoSpaceDE w:val="0"/>
        <w:autoSpaceDN w:val="0"/>
        <w:spacing w:before="20" w:line="320" w:lineRule="atLeast"/>
        <w:ind w:left="440" w:right="1400"/>
        <w:rPr>
          <w:sz w:val="19"/>
        </w:rPr>
      </w:pPr>
      <w:r>
        <w:rPr>
          <w:rFonts w:ascii="宋体" w:eastAsia="宋体" w:hAnsi="宋体" w:cs="宋体"/>
          <w:color w:val="000000"/>
          <w:sz w:val="19"/>
        </w:rPr>
        <w:t xml:space="preserve">Participation usery </w:t>
      </w:r>
      <w:r>
        <w:rPr>
          <w:rFonts w:ascii="宋体" w:eastAsia="宋体" w:hAnsi="宋体" w:cs="宋体"/>
          <w:color w:val="000000"/>
          <w:sz w:val="19"/>
        </w:rPr>
        <w:t>参与</w:t>
      </w:r>
      <w:r>
        <w:rPr>
          <w:rFonts w:ascii="宋体" w:eastAsia="宋体" w:hAnsi="宋体" w:cs="宋体"/>
          <w:color w:val="000000"/>
          <w:sz w:val="19"/>
        </w:rPr>
        <w:t xml:space="preserve">, </w:t>
      </w:r>
      <w:r>
        <w:rPr>
          <w:rFonts w:ascii="宋体" w:eastAsia="宋体" w:hAnsi="宋体" w:cs="宋体"/>
          <w:color w:val="000000"/>
          <w:sz w:val="19"/>
        </w:rPr>
        <w:t>参加</w:t>
      </w:r>
      <w:r>
        <w:rPr>
          <w:rFonts w:ascii="宋体" w:eastAsia="宋体" w:hAnsi="宋体" w:cs="宋体"/>
          <w:color w:val="000000"/>
          <w:sz w:val="19"/>
        </w:rPr>
        <w:t xml:space="preserve"> 987b13, 991a14, b5, 30a13, 31b18, 37515,45a18, b8, 79b18</w:t>
      </w:r>
      <w:r>
        <w:rPr>
          <w:rFonts w:ascii="宋体" w:eastAsia="宋体" w:hAnsi="宋体" w:cs="宋体"/>
          <w:color w:val="000000"/>
          <w:sz w:val="19"/>
        </w:rPr>
        <w:t>。意式可参与</w:t>
      </w:r>
      <w:r>
        <w:rPr>
          <w:rFonts w:ascii="宋体" w:eastAsia="宋体" w:hAnsi="宋体" w:cs="宋体"/>
          <w:color w:val="000000"/>
          <w:sz w:val="19"/>
        </w:rPr>
        <w:t xml:space="preserve"> 990b28, 40a27. 75b19, 79b25</w:t>
      </w:r>
      <w:r>
        <w:rPr>
          <w:rFonts w:ascii="宋体" w:eastAsia="宋体" w:hAnsi="宋体" w:cs="宋体"/>
          <w:color w:val="000000"/>
          <w:sz w:val="19"/>
        </w:rPr>
        <w:t>。</w:t>
      </w:r>
    </w:p>
    <w:p w:rsidR="00374711" w:rsidRDefault="000C031C">
      <w:pPr>
        <w:autoSpaceDE w:val="0"/>
        <w:autoSpaceDN w:val="0"/>
        <w:spacing w:line="330" w:lineRule="atLeast"/>
        <w:ind w:left="440" w:right="1380"/>
        <w:rPr>
          <w:sz w:val="19"/>
        </w:rPr>
      </w:pPr>
      <w:r>
        <w:rPr>
          <w:rFonts w:ascii="宋体" w:eastAsia="宋体" w:hAnsi="宋体" w:cs="宋体"/>
          <w:color w:val="000000"/>
          <w:sz w:val="19"/>
        </w:rPr>
        <w:t>Passivity(s</w:t>
      </w:r>
      <w:r>
        <w:rPr>
          <w:rFonts w:ascii="宋体" w:eastAsia="宋体" w:hAnsi="宋体" w:cs="宋体"/>
          <w:color w:val="000000"/>
          <w:sz w:val="19"/>
        </w:rPr>
        <w:t xml:space="preserve">ucceptibility, receptive) πxθe'v </w:t>
      </w:r>
      <w:r>
        <w:rPr>
          <w:rFonts w:ascii="宋体" w:eastAsia="宋体" w:hAnsi="宋体" w:cs="宋体"/>
          <w:color w:val="000000"/>
          <w:sz w:val="19"/>
        </w:rPr>
        <w:t>被动</w:t>
      </w:r>
      <w:r>
        <w:rPr>
          <w:rFonts w:ascii="宋体" w:eastAsia="宋体" w:hAnsi="宋体" w:cs="宋体"/>
          <w:color w:val="000000"/>
          <w:sz w:val="19"/>
        </w:rPr>
        <w:t>(</w:t>
      </w:r>
      <w:r>
        <w:rPr>
          <w:rFonts w:ascii="宋体" w:eastAsia="宋体" w:hAnsi="宋体" w:cs="宋体"/>
          <w:color w:val="000000"/>
          <w:sz w:val="19"/>
        </w:rPr>
        <w:t>容受</w:t>
      </w:r>
      <w:r>
        <w:rPr>
          <w:rFonts w:ascii="宋体" w:eastAsia="宋体" w:hAnsi="宋体" w:cs="宋体"/>
          <w:color w:val="000000"/>
          <w:sz w:val="19"/>
        </w:rPr>
        <w:t>)(</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主动</w:t>
      </w:r>
      <w:r>
        <w:rPr>
          <w:rFonts w:ascii="宋体" w:eastAsia="宋体" w:hAnsi="宋体" w:cs="宋体"/>
          <w:color w:val="000000"/>
          <w:sz w:val="19"/>
        </w:rPr>
        <w:t>”)</w:t>
      </w:r>
      <w:r>
        <w:rPr>
          <w:rFonts w:ascii="宋体" w:eastAsia="宋体" w:hAnsi="宋体" w:cs="宋体"/>
          <w:color w:val="000000"/>
          <w:sz w:val="19"/>
        </w:rPr>
        <w:t>。被动变与不受动变之性能</w:t>
      </w:r>
      <w:r>
        <w:rPr>
          <w:rFonts w:ascii="宋体" w:eastAsia="宋体" w:hAnsi="宋体" w:cs="宋体"/>
          <w:color w:val="000000"/>
          <w:sz w:val="19"/>
        </w:rPr>
        <w:t xml:space="preserve"> 46a13; </w:t>
      </w:r>
      <w:r>
        <w:rPr>
          <w:rFonts w:ascii="宋体" w:eastAsia="宋体" w:hAnsi="宋体" w:cs="宋体"/>
          <w:color w:val="000000"/>
          <w:sz w:val="19"/>
        </w:rPr>
        <w:t>容受性</w:t>
      </w:r>
      <w:r>
        <w:rPr>
          <w:rFonts w:ascii="宋体" w:eastAsia="宋体" w:hAnsi="宋体" w:cs="宋体"/>
          <w:color w:val="000000"/>
          <w:sz w:val="19"/>
        </w:rPr>
        <w:t xml:space="preserve"> 68b19</w:t>
      </w:r>
      <w:r>
        <w:rPr>
          <w:rFonts w:ascii="宋体" w:eastAsia="宋体" w:hAnsi="宋体" w:cs="宋体"/>
          <w:color w:val="000000"/>
          <w:sz w:val="19"/>
        </w:rPr>
        <w:t>。</w:t>
      </w:r>
    </w:p>
    <w:p w:rsidR="00374711" w:rsidRDefault="000C031C">
      <w:pPr>
        <w:autoSpaceDE w:val="0"/>
        <w:autoSpaceDN w:val="0"/>
        <w:spacing w:before="20" w:line="330" w:lineRule="atLeast"/>
        <w:ind w:left="440" w:right="1380"/>
        <w:rPr>
          <w:sz w:val="19"/>
        </w:rPr>
      </w:pPr>
      <w:r>
        <w:rPr>
          <w:rFonts w:ascii="宋体" w:eastAsia="宋体" w:hAnsi="宋体" w:cs="宋体"/>
          <w:color w:val="000000"/>
          <w:sz w:val="19"/>
        </w:rPr>
        <w:t>Perpelexity,(doubts, difficulty, problem) /'x</w:t>
      </w:r>
      <w:r>
        <w:rPr>
          <w:rFonts w:ascii="宋体" w:eastAsia="宋体" w:hAnsi="宋体" w:cs="宋体"/>
          <w:color w:val="000000"/>
          <w:sz w:val="19"/>
        </w:rPr>
        <w:t>ɒ</w:t>
      </w:r>
      <w:r>
        <w:rPr>
          <w:rFonts w:ascii="宋体" w:eastAsia="宋体" w:hAnsi="宋体" w:cs="宋体"/>
          <w:color w:val="000000"/>
          <w:sz w:val="19"/>
        </w:rPr>
        <w:t>p'α(</w:t>
      </w:r>
      <w:r>
        <w:rPr>
          <w:rFonts w:ascii="宋体" w:eastAsia="宋体" w:hAnsi="宋体" w:cs="宋体"/>
          <w:color w:val="000000"/>
          <w:sz w:val="19"/>
        </w:rPr>
        <w:t>疑难</w:t>
      </w:r>
      <w:r>
        <w:rPr>
          <w:rFonts w:ascii="宋体" w:eastAsia="宋体" w:hAnsi="宋体" w:cs="宋体"/>
          <w:color w:val="000000"/>
          <w:sz w:val="19"/>
        </w:rPr>
        <w:t>,</w:t>
      </w:r>
      <w:r>
        <w:rPr>
          <w:rFonts w:ascii="宋体" w:eastAsia="宋体" w:hAnsi="宋体" w:cs="宋体"/>
          <w:color w:val="000000"/>
          <w:sz w:val="19"/>
        </w:rPr>
        <w:t>迷惑</w:t>
      </w:r>
      <w:r>
        <w:rPr>
          <w:rFonts w:ascii="宋体" w:eastAsia="宋体" w:hAnsi="宋体" w:cs="宋体"/>
          <w:color w:val="000000"/>
          <w:sz w:val="19"/>
        </w:rPr>
        <w:t>,</w:t>
      </w:r>
      <w:r>
        <w:rPr>
          <w:rFonts w:ascii="宋体" w:eastAsia="宋体" w:hAnsi="宋体" w:cs="宋体"/>
          <w:color w:val="000000"/>
          <w:sz w:val="19"/>
        </w:rPr>
        <w:t>問題</w:t>
      </w:r>
      <w:r>
        <w:rPr>
          <w:rFonts w:ascii="宋体" w:eastAsia="宋体" w:hAnsi="宋体" w:cs="宋体"/>
          <w:color w:val="000000"/>
          <w:sz w:val="19"/>
        </w:rPr>
        <w:t>) B1-8,Z1, K1,2</w:t>
      </w:r>
      <w:r>
        <w:rPr>
          <w:rFonts w:ascii="宋体" w:eastAsia="宋体" w:hAnsi="宋体" w:cs="宋体"/>
          <w:color w:val="000000"/>
          <w:sz w:val="19"/>
        </w:rPr>
        <w:t>。</w:t>
      </w:r>
    </w:p>
    <w:p w:rsidR="00374711" w:rsidRDefault="000C031C">
      <w:pPr>
        <w:autoSpaceDE w:val="0"/>
        <w:autoSpaceDN w:val="0"/>
        <w:spacing w:before="60" w:line="280" w:lineRule="atLeast"/>
        <w:ind w:left="440"/>
        <w:rPr>
          <w:sz w:val="24"/>
        </w:rPr>
      </w:pPr>
      <w:r>
        <w:rPr>
          <w:rFonts w:ascii="宋体" w:eastAsia="宋体" w:hAnsi="宋体" w:cs="宋体"/>
          <w:color w:val="000000"/>
          <w:sz w:val="19"/>
        </w:rPr>
        <w:t>Petitio Principii cireçoθv i tò ev com</w:t>
      </w:r>
      <w:r>
        <w:rPr>
          <w:rFonts w:ascii="宋体" w:eastAsia="宋体" w:hAnsi="宋体" w:cs="宋体"/>
          <w:sz w:val="24"/>
        </w:rPr>
        <w:t xml:space="preserve">    </w:t>
      </w:r>
      <w:r>
        <w:rPr>
          <w:rFonts w:ascii="宋体" w:eastAsia="宋体" w:hAnsi="宋体" w:cs="宋体"/>
          <w:color w:val="000000"/>
          <w:sz w:val="19"/>
        </w:rPr>
        <w:t>丐理</w:t>
      </w:r>
      <w:r>
        <w:rPr>
          <w:rFonts w:ascii="宋体" w:eastAsia="宋体" w:hAnsi="宋体" w:cs="宋体"/>
          <w:color w:val="000000"/>
          <w:sz w:val="19"/>
        </w:rPr>
        <w:t xml:space="preserve"> 6a17, 20</w:t>
      </w:r>
      <w:r>
        <w:rPr>
          <w:rFonts w:ascii="宋体" w:eastAsia="宋体" w:hAnsi="宋体" w:cs="宋体"/>
          <w:color w:val="000000"/>
          <w:sz w:val="19"/>
        </w:rPr>
        <w:t>。</w:t>
      </w:r>
    </w:p>
    <w:p w:rsidR="00374711" w:rsidRDefault="000C031C">
      <w:pPr>
        <w:autoSpaceDE w:val="0"/>
        <w:autoSpaceDN w:val="0"/>
        <w:spacing w:before="20" w:line="328" w:lineRule="atLeast"/>
        <w:ind w:left="440" w:right="1360"/>
        <w:rPr>
          <w:sz w:val="19"/>
        </w:rPr>
      </w:pPr>
      <w:r>
        <w:rPr>
          <w:rFonts w:ascii="宋体" w:eastAsia="宋体" w:hAnsi="宋体" w:cs="宋体"/>
          <w:color w:val="000000"/>
          <w:sz w:val="19"/>
        </w:rPr>
        <w:t>Philosophy φι</w:t>
      </w:r>
      <w:r>
        <w:rPr>
          <w:rFonts w:ascii="宋体" w:eastAsia="宋体" w:hAnsi="宋体" w:cs="宋体"/>
          <w:color w:val="000000"/>
          <w:sz w:val="19"/>
        </w:rPr>
        <w:t>ぇ</w:t>
      </w:r>
      <w:r>
        <w:rPr>
          <w:rFonts w:ascii="宋体" w:eastAsia="宋体" w:hAnsi="宋体" w:cs="宋体"/>
          <w:color w:val="000000"/>
          <w:sz w:val="19"/>
        </w:rPr>
        <w:t>σοbix</w:t>
      </w:r>
      <w:r>
        <w:rPr>
          <w:rFonts w:ascii="宋体" w:eastAsia="宋体" w:hAnsi="宋体" w:cs="宋体"/>
          <w:color w:val="000000"/>
          <w:sz w:val="19"/>
        </w:rPr>
        <w:t>哲学。为最精确之純学术</w:t>
      </w:r>
      <w:r>
        <w:rPr>
          <w:rFonts w:ascii="宋体" w:eastAsia="宋体" w:hAnsi="宋体" w:cs="宋体"/>
          <w:color w:val="000000"/>
          <w:sz w:val="19"/>
        </w:rPr>
        <w:t xml:space="preserve">A </w:t>
      </w:r>
      <w:r>
        <w:rPr>
          <w:rFonts w:ascii="宋体" w:eastAsia="宋体" w:hAnsi="宋体" w:cs="宋体"/>
          <w:color w:val="000000"/>
          <w:sz w:val="19"/>
        </w:rPr>
        <w:t>2;</w:t>
      </w:r>
      <w:r>
        <w:rPr>
          <w:rFonts w:ascii="宋体" w:eastAsia="宋体" w:hAnsi="宋体" w:cs="宋体"/>
          <w:color w:val="000000"/>
          <w:sz w:val="19"/>
        </w:rPr>
        <w:t>起于对自然之惊翼</w:t>
      </w:r>
      <w:r>
        <w:rPr>
          <w:rFonts w:ascii="宋体" w:eastAsia="宋体" w:hAnsi="宋体" w:cs="宋体"/>
          <w:color w:val="000000"/>
          <w:sz w:val="19"/>
        </w:rPr>
        <w:t>982b12;</w:t>
      </w:r>
      <w:r>
        <w:rPr>
          <w:rFonts w:ascii="宋体" w:eastAsia="宋体" w:hAnsi="宋体" w:cs="宋体"/>
          <w:color w:val="000000"/>
          <w:sz w:val="19"/>
        </w:rPr>
        <w:t>統研一切事物</w:t>
      </w:r>
      <w:r>
        <w:rPr>
          <w:rFonts w:ascii="宋体" w:eastAsia="宋体" w:hAnsi="宋体" w:cs="宋体"/>
          <w:color w:val="000000"/>
          <w:sz w:val="19"/>
        </w:rPr>
        <w:t xml:space="preserve"> 4a34;</w:t>
      </w:r>
      <w:r>
        <w:rPr>
          <w:rFonts w:ascii="宋体" w:eastAsia="宋体" w:hAnsi="宋体" w:cs="宋体"/>
          <w:color w:val="000000"/>
          <w:sz w:val="19"/>
        </w:rPr>
        <w:t>研究公理</w:t>
      </w:r>
      <w:r>
        <w:rPr>
          <w:rFonts w:ascii="宋体" w:eastAsia="宋体" w:hAnsi="宋体" w:cs="宋体"/>
          <w:color w:val="000000"/>
          <w:sz w:val="19"/>
        </w:rPr>
        <w:t>(</w:t>
      </w:r>
      <w:r>
        <w:rPr>
          <w:rFonts w:ascii="宋体" w:eastAsia="宋体" w:hAnsi="宋体" w:cs="宋体"/>
          <w:color w:val="000000"/>
          <w:sz w:val="19"/>
        </w:rPr>
        <w:t>通則</w:t>
      </w:r>
      <w:r>
        <w:rPr>
          <w:rFonts w:ascii="宋体" w:eastAsia="宋体" w:hAnsi="宋体" w:cs="宋体"/>
          <w:color w:val="000000"/>
          <w:sz w:val="19"/>
        </w:rPr>
        <w:t xml:space="preserve">) Γ3, K4, 995b8; </w:t>
      </w:r>
      <w:r>
        <w:rPr>
          <w:rFonts w:ascii="宋体" w:eastAsia="宋体" w:hAnsi="宋体" w:cs="宋体"/>
          <w:color w:val="000000"/>
          <w:sz w:val="19"/>
        </w:rPr>
        <w:t>研究單純而共通之实是</w:t>
      </w:r>
      <w:r>
        <w:rPr>
          <w:rFonts w:ascii="宋体" w:eastAsia="宋体" w:hAnsi="宋体" w:cs="宋体"/>
          <w:color w:val="000000"/>
          <w:sz w:val="19"/>
        </w:rPr>
        <w:t xml:space="preserve"> tóv érbrov xù xvivov 61a11--b12;</w:t>
      </w:r>
      <w:r>
        <w:rPr>
          <w:rFonts w:ascii="宋体" w:eastAsia="宋体" w:hAnsi="宋体" w:cs="宋体"/>
          <w:color w:val="000000"/>
          <w:sz w:val="19"/>
        </w:rPr>
        <w:t>研究实是之所以为实是</w:t>
      </w:r>
      <w:r>
        <w:rPr>
          <w:rFonts w:ascii="宋体" w:eastAsia="宋体" w:hAnsi="宋体" w:cs="宋体"/>
          <w:color w:val="000000"/>
          <w:sz w:val="19"/>
        </w:rPr>
        <w:t xml:space="preserve"> Γ1,2, K3;</w:t>
      </w:r>
      <w:r>
        <w:rPr>
          <w:rFonts w:ascii="宋体" w:eastAsia="宋体" w:hAnsi="宋体" w:cs="宋体"/>
          <w:color w:val="000000"/>
          <w:sz w:val="19"/>
        </w:rPr>
        <w:t>与各門理論学术相比較</w:t>
      </w:r>
      <w:r>
        <w:rPr>
          <w:rFonts w:ascii="宋体" w:eastAsia="宋体" w:hAnsi="宋体" w:cs="宋体"/>
          <w:color w:val="000000"/>
          <w:sz w:val="19"/>
        </w:rPr>
        <w:t xml:space="preserve"> 4a17,  26a18;  </w:t>
      </w:r>
      <w:r>
        <w:rPr>
          <w:rFonts w:ascii="宋体" w:eastAsia="宋体" w:hAnsi="宋体" w:cs="宋体"/>
          <w:color w:val="000000"/>
          <w:sz w:val="19"/>
        </w:rPr>
        <w:t>与神話牛論</w:t>
      </w:r>
      <w:r>
        <w:rPr>
          <w:rFonts w:ascii="宋体" w:eastAsia="宋体" w:hAnsi="宋体" w:cs="宋体"/>
          <w:color w:val="000000"/>
          <w:sz w:val="19"/>
        </w:rPr>
        <w:t xml:space="preserve">, 982b18;  </w:t>
      </w:r>
      <w:r>
        <w:rPr>
          <w:rFonts w:ascii="宋体" w:eastAsia="宋体" w:hAnsi="宋体" w:cs="宋体"/>
          <w:color w:val="000000"/>
          <w:sz w:val="19"/>
        </w:rPr>
        <w:t>被轉成为数学</w:t>
      </w:r>
      <w:r>
        <w:rPr>
          <w:rFonts w:ascii="宋体" w:eastAsia="宋体" w:hAnsi="宋体" w:cs="宋体"/>
          <w:color w:val="000000"/>
          <w:sz w:val="19"/>
        </w:rPr>
        <w:t xml:space="preserve">992a32; </w:t>
      </w:r>
      <w:r>
        <w:rPr>
          <w:rFonts w:ascii="宋体" w:eastAsia="宋体" w:hAnsi="宋体" w:cs="宋体"/>
          <w:color w:val="000000"/>
          <w:sz w:val="19"/>
        </w:rPr>
        <w:t>曩于辯証法与詭辯术</w:t>
      </w:r>
      <w:r>
        <w:rPr>
          <w:rFonts w:ascii="宋体" w:eastAsia="宋体" w:hAnsi="宋体" w:cs="宋体"/>
          <w:color w:val="000000"/>
          <w:sz w:val="19"/>
        </w:rPr>
        <w:t xml:space="preserve"> 4b17, 61b9</w:t>
      </w:r>
      <w:r>
        <w:rPr>
          <w:rFonts w:ascii="宋体" w:eastAsia="宋体" w:hAnsi="宋体" w:cs="宋体"/>
          <w:color w:val="000000"/>
          <w:sz w:val="19"/>
        </w:rPr>
        <w:t>。</w:t>
      </w:r>
    </w:p>
    <w:p w:rsidR="00374711" w:rsidRDefault="000C031C">
      <w:pPr>
        <w:autoSpaceDE w:val="0"/>
        <w:autoSpaceDN w:val="0"/>
        <w:spacing w:line="335" w:lineRule="atLeast"/>
        <w:ind w:left="440" w:right="1360"/>
        <w:rPr>
          <w:sz w:val="19"/>
        </w:rPr>
      </w:pPr>
      <w:r>
        <w:rPr>
          <w:rFonts w:ascii="宋体" w:eastAsia="宋体" w:hAnsi="宋体" w:cs="宋体"/>
          <w:color w:val="000000"/>
          <w:sz w:val="19"/>
        </w:rPr>
        <w:t>Physics, Natural Philosophy (v</w:t>
      </w:r>
      <w:r>
        <w:rPr>
          <w:rFonts w:ascii="宋体" w:eastAsia="宋体" w:hAnsi="宋体" w:cs="宋体"/>
          <w:color w:val="000000"/>
          <w:sz w:val="19"/>
        </w:rPr>
        <w:t>ʊ</w:t>
      </w:r>
      <w:r>
        <w:rPr>
          <w:rFonts w:ascii="宋体" w:eastAsia="宋体" w:hAnsi="宋体" w:cs="宋体"/>
          <w:color w:val="000000"/>
          <w:sz w:val="19"/>
        </w:rPr>
        <w:t xml:space="preserve">'xⁿ </w:t>
      </w:r>
      <w:r>
        <w:rPr>
          <w:rFonts w:ascii="宋体" w:eastAsia="宋体" w:hAnsi="宋体" w:cs="宋体"/>
          <w:color w:val="000000"/>
          <w:sz w:val="19"/>
        </w:rPr>
        <w:t>物学</w:t>
      </w:r>
      <w:r>
        <w:rPr>
          <w:rFonts w:ascii="宋体" w:eastAsia="宋体" w:hAnsi="宋体" w:cs="宋体"/>
          <w:color w:val="000000"/>
          <w:sz w:val="19"/>
        </w:rPr>
        <w:t xml:space="preserve">, </w:t>
      </w:r>
      <w:r>
        <w:rPr>
          <w:rFonts w:ascii="宋体" w:eastAsia="宋体" w:hAnsi="宋体" w:cs="宋体"/>
          <w:color w:val="000000"/>
          <w:sz w:val="19"/>
        </w:rPr>
        <w:t>自然哲学</w:t>
      </w:r>
      <w:r>
        <w:rPr>
          <w:rFonts w:ascii="宋体" w:eastAsia="宋体" w:hAnsi="宋体" w:cs="宋体"/>
          <w:color w:val="000000"/>
          <w:sz w:val="19"/>
        </w:rPr>
        <w:t>, (</w:t>
      </w:r>
      <w:r>
        <w:rPr>
          <w:rFonts w:ascii="宋体" w:eastAsia="宋体" w:hAnsi="宋体" w:cs="宋体"/>
          <w:color w:val="000000"/>
          <w:sz w:val="19"/>
        </w:rPr>
        <w:t>自然哲学家</w:t>
      </w:r>
      <w:r>
        <w:rPr>
          <w:rFonts w:ascii="宋体" w:eastAsia="宋体" w:hAnsi="宋体" w:cs="宋体"/>
          <w:color w:val="000000"/>
          <w:sz w:val="19"/>
        </w:rPr>
        <w:t xml:space="preserve"> pi</w:t>
      </w:r>
      <w:r>
        <w:rPr>
          <w:rFonts w:ascii="宋体" w:eastAsia="宋体" w:hAnsi="宋体" w:cs="宋体"/>
          <w:color w:val="000000"/>
          <w:sz w:val="19"/>
        </w:rPr>
        <w:t>ʊ</w:t>
      </w:r>
      <w:r>
        <w:rPr>
          <w:rFonts w:ascii="宋体" w:eastAsia="宋体" w:hAnsi="宋体" w:cs="宋体"/>
          <w:color w:val="000000"/>
          <w:sz w:val="19"/>
        </w:rPr>
        <w:t>ev</w:t>
      </w:r>
      <w:r>
        <w:rPr>
          <w:rFonts w:ascii="宋体" w:eastAsia="宋体" w:hAnsi="宋体" w:cs="宋体"/>
          <w:color w:val="000000"/>
          <w:sz w:val="19"/>
        </w:rPr>
        <w:t>ɜ</w:t>
      </w:r>
      <w:r>
        <w:rPr>
          <w:rFonts w:ascii="宋体" w:eastAsia="宋体" w:hAnsi="宋体" w:cs="宋体"/>
          <w:color w:val="000000"/>
          <w:sz w:val="19"/>
        </w:rPr>
        <w:t>ː)98</w:t>
      </w:r>
      <w:r>
        <w:rPr>
          <w:rFonts w:ascii="宋体" w:eastAsia="宋体" w:hAnsi="宋体" w:cs="宋体"/>
          <w:color w:val="000000"/>
          <w:sz w:val="19"/>
        </w:rPr>
        <w:t>6b14,989b30,990a3, 7, 992b4, 995b18. 1a12, 5a31, b1,  6a3, 25b19.26a4,59b16. 61b6, 28, 62b22, 69a36, 71b27, 75b27, 78b19</w:t>
      </w:r>
      <w:r>
        <w:rPr>
          <w:rFonts w:ascii="宋体" w:eastAsia="宋体" w:hAnsi="宋体" w:cs="宋体"/>
          <w:color w:val="000000"/>
          <w:sz w:val="19"/>
        </w:rPr>
        <w:t>。物学为第二哲学</w:t>
      </w:r>
      <w:r>
        <w:rPr>
          <w:rFonts w:ascii="宋体" w:eastAsia="宋体" w:hAnsi="宋体" w:cs="宋体"/>
          <w:color w:val="000000"/>
          <w:sz w:val="19"/>
        </w:rPr>
        <w:t xml:space="preserve"> 37a14</w:t>
      </w:r>
      <w:r>
        <w:rPr>
          <w:rFonts w:ascii="宋体" w:eastAsia="宋体" w:hAnsi="宋体" w:cs="宋体"/>
          <w:color w:val="000000"/>
          <w:sz w:val="19"/>
        </w:rPr>
        <w:t>。</w:t>
      </w:r>
    </w:p>
    <w:p w:rsidR="00374711" w:rsidRDefault="000C031C">
      <w:pPr>
        <w:autoSpaceDE w:val="0"/>
        <w:autoSpaceDN w:val="0"/>
        <w:spacing w:line="300" w:lineRule="atLeast"/>
        <w:ind w:left="440" w:right="1380"/>
        <w:rPr>
          <w:sz w:val="19"/>
        </w:rPr>
      </w:pPr>
      <w:r>
        <w:rPr>
          <w:rFonts w:ascii="宋体" w:eastAsia="宋体" w:hAnsi="宋体" w:cs="宋体"/>
          <w:color w:val="000000"/>
          <w:sz w:val="19"/>
        </w:rPr>
        <w:t>Place, Space, róx</w:t>
      </w:r>
      <w:r>
        <w:rPr>
          <w:rFonts w:ascii="宋体" w:eastAsia="宋体" w:hAnsi="宋体" w:cs="宋体"/>
          <w:color w:val="000000"/>
          <w:sz w:val="19"/>
        </w:rPr>
        <w:t>处</w:t>
      </w:r>
      <w:r>
        <w:rPr>
          <w:rFonts w:ascii="宋体" w:eastAsia="宋体" w:hAnsi="宋体" w:cs="宋体"/>
          <w:color w:val="000000"/>
          <w:sz w:val="19"/>
        </w:rPr>
        <w:t xml:space="preserve"> ,</w:t>
      </w:r>
      <w:r>
        <w:rPr>
          <w:rFonts w:ascii="宋体" w:eastAsia="宋体" w:hAnsi="宋体" w:cs="宋体"/>
          <w:color w:val="000000"/>
          <w:sz w:val="19"/>
        </w:rPr>
        <w:t>地方</w:t>
      </w:r>
      <w:r>
        <w:rPr>
          <w:rFonts w:ascii="宋体" w:eastAsia="宋体" w:hAnsi="宋体" w:cs="宋体"/>
          <w:color w:val="000000"/>
          <w:sz w:val="19"/>
        </w:rPr>
        <w:t>(</w:t>
      </w:r>
      <w:r>
        <w:rPr>
          <w:rFonts w:ascii="宋体" w:eastAsia="宋体" w:hAnsi="宋体" w:cs="宋体"/>
          <w:color w:val="000000"/>
          <w:sz w:val="19"/>
        </w:rPr>
        <w:t>空間</w:t>
      </w:r>
      <w:r>
        <w:rPr>
          <w:rFonts w:ascii="宋体" w:eastAsia="宋体" w:hAnsi="宋体" w:cs="宋体"/>
          <w:color w:val="000000"/>
          <w:sz w:val="19"/>
        </w:rPr>
        <w:t>) 18b12, 92a17(</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范畴</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共处</w:t>
      </w:r>
      <w:r>
        <w:rPr>
          <w:rFonts w:ascii="宋体" w:eastAsia="宋体" w:hAnsi="宋体" w:cs="宋体"/>
          <w:color w:val="000000"/>
          <w:sz w:val="19"/>
        </w:rPr>
        <w:t>”</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分离</w:t>
      </w:r>
      <w:r>
        <w:rPr>
          <w:rFonts w:ascii="宋体" w:eastAsia="宋体" w:hAnsi="宋体" w:cs="宋体"/>
          <w:color w:val="000000"/>
          <w:sz w:val="19"/>
        </w:rPr>
        <w:t>”68b27; “</w:t>
      </w:r>
      <w:r>
        <w:rPr>
          <w:rFonts w:ascii="宋体" w:eastAsia="宋体" w:hAnsi="宋体" w:cs="宋体"/>
          <w:color w:val="000000"/>
          <w:sz w:val="19"/>
        </w:rPr>
        <w:t>对处</w:t>
      </w:r>
      <w:r>
        <w:rPr>
          <w:rFonts w:ascii="宋体" w:eastAsia="宋体" w:hAnsi="宋体" w:cs="宋体"/>
          <w:color w:val="000000"/>
          <w:sz w:val="19"/>
        </w:rPr>
        <w:t xml:space="preserve">”68b31; </w:t>
      </w:r>
      <w:r>
        <w:rPr>
          <w:rFonts w:ascii="宋体" w:eastAsia="宋体" w:hAnsi="宋体" w:cs="宋体"/>
          <w:color w:val="000000"/>
          <w:sz w:val="19"/>
        </w:rPr>
        <w:t>处变</w:t>
      </w:r>
      <w:r>
        <w:rPr>
          <w:rFonts w:ascii="宋体" w:eastAsia="宋体" w:hAnsi="宋体" w:cs="宋体"/>
          <w:color w:val="000000"/>
          <w:sz w:val="19"/>
        </w:rPr>
        <w:t>(</w:t>
      </w:r>
      <w:r>
        <w:rPr>
          <w:rFonts w:ascii="宋体" w:eastAsia="宋体" w:hAnsi="宋体" w:cs="宋体"/>
          <w:color w:val="000000"/>
          <w:sz w:val="19"/>
        </w:rPr>
        <w:t>位变</w:t>
      </w:r>
      <w:r>
        <w:rPr>
          <w:rFonts w:ascii="宋体" w:eastAsia="宋体" w:hAnsi="宋体" w:cs="宋体"/>
          <w:color w:val="000000"/>
          <w:sz w:val="19"/>
        </w:rPr>
        <w:t>) 42a34, 69b13</w:t>
      </w:r>
      <w:r>
        <w:rPr>
          <w:rFonts w:ascii="宋体" w:eastAsia="宋体" w:hAnsi="宋体" w:cs="宋体"/>
          <w:color w:val="000000"/>
          <w:sz w:val="19"/>
        </w:rPr>
        <w:t>。</w:t>
      </w:r>
    </w:p>
    <w:p w:rsidR="00374711" w:rsidRDefault="000C031C">
      <w:pPr>
        <w:autoSpaceDE w:val="0"/>
        <w:autoSpaceDN w:val="0"/>
        <w:spacing w:line="340" w:lineRule="atLeast"/>
        <w:ind w:left="440" w:right="1380"/>
        <w:rPr>
          <w:sz w:val="19"/>
        </w:rPr>
      </w:pPr>
      <w:r>
        <w:rPr>
          <w:rFonts w:ascii="宋体" w:eastAsia="宋体" w:hAnsi="宋体" w:cs="宋体"/>
          <w:color w:val="000000"/>
          <w:sz w:val="19"/>
        </w:rPr>
        <w:t xml:space="preserve">Plane, Surface </w:t>
      </w:r>
      <w:r>
        <w:rPr>
          <w:rFonts w:ascii="宋体" w:eastAsia="宋体" w:hAnsi="宋体" w:cs="宋体"/>
          <w:color w:val="000000"/>
          <w:sz w:val="19"/>
        </w:rPr>
        <w:t>ớ</w:t>
      </w:r>
      <w:r>
        <w:rPr>
          <w:rFonts w:ascii="宋体" w:eastAsia="宋体" w:hAnsi="宋体" w:cs="宋体"/>
          <w:color w:val="000000"/>
          <w:sz w:val="19"/>
        </w:rPr>
        <w:t>xuxe:0a,</w:t>
      </w:r>
      <w:r>
        <w:rPr>
          <w:rFonts w:ascii="宋体" w:eastAsia="宋体" w:hAnsi="宋体" w:cs="宋体"/>
          <w:color w:val="000000"/>
          <w:sz w:val="19"/>
        </w:rPr>
        <w:t xml:space="preserve"> </w:t>
      </w:r>
      <w:r>
        <w:rPr>
          <w:rFonts w:ascii="宋体" w:eastAsia="宋体" w:hAnsi="宋体" w:cs="宋体"/>
          <w:color w:val="000000"/>
          <w:sz w:val="19"/>
        </w:rPr>
        <w:t>ề</w:t>
      </w:r>
      <w:r>
        <w:rPr>
          <w:rFonts w:ascii="宋体" w:eastAsia="宋体" w:hAnsi="宋体" w:cs="宋体"/>
          <w:color w:val="000000"/>
          <w:sz w:val="19"/>
        </w:rPr>
        <w:t xml:space="preserve">xφdvela </w:t>
      </w:r>
      <w:r>
        <w:rPr>
          <w:rFonts w:ascii="宋体" w:eastAsia="宋体" w:hAnsi="宋体" w:cs="宋体"/>
          <w:color w:val="000000"/>
          <w:sz w:val="19"/>
        </w:rPr>
        <w:t>面</w:t>
      </w:r>
      <w:r>
        <w:rPr>
          <w:rFonts w:ascii="宋体" w:eastAsia="宋体" w:hAnsi="宋体" w:cs="宋体"/>
          <w:color w:val="000000"/>
          <w:sz w:val="19"/>
        </w:rPr>
        <w:t xml:space="preserve"> 992a13, b14, 997a26, 16b28, 28b17, 77a32,85a8, 90b7</w:t>
      </w:r>
      <w:r>
        <w:rPr>
          <w:rFonts w:ascii="宋体" w:eastAsia="宋体" w:hAnsi="宋体" w:cs="宋体"/>
          <w:color w:val="000000"/>
          <w:sz w:val="19"/>
        </w:rPr>
        <w:t>。</w:t>
      </w:r>
    </w:p>
    <w:p w:rsidR="00374711" w:rsidRDefault="000C031C">
      <w:pPr>
        <w:autoSpaceDE w:val="0"/>
        <w:autoSpaceDN w:val="0"/>
        <w:spacing w:before="80" w:line="260" w:lineRule="atLeast"/>
        <w:ind w:left="440"/>
        <w:rPr>
          <w:sz w:val="19"/>
        </w:rPr>
      </w:pPr>
      <w:r>
        <w:rPr>
          <w:rFonts w:ascii="宋体" w:eastAsia="宋体" w:hAnsi="宋体" w:cs="宋体"/>
          <w:color w:val="000000"/>
          <w:sz w:val="19"/>
        </w:rPr>
        <w:t xml:space="preserve">Pleasure r'ðovi </w:t>
      </w:r>
      <w:r>
        <w:rPr>
          <w:rFonts w:ascii="宋体" w:eastAsia="宋体" w:hAnsi="宋体" w:cs="宋体"/>
          <w:color w:val="000000"/>
          <w:sz w:val="19"/>
        </w:rPr>
        <w:t>乐</w:t>
      </w:r>
      <w:r>
        <w:rPr>
          <w:rFonts w:ascii="宋体" w:eastAsia="宋体" w:hAnsi="宋体" w:cs="宋体"/>
          <w:color w:val="000000"/>
          <w:sz w:val="19"/>
        </w:rPr>
        <w:t xml:space="preserve"> 981b21, 72b17, 24</w:t>
      </w:r>
      <w:r>
        <w:rPr>
          <w:rFonts w:ascii="宋体" w:eastAsia="宋体" w:hAnsi="宋体" w:cs="宋体"/>
          <w:color w:val="000000"/>
          <w:sz w:val="19"/>
        </w:rPr>
        <w:t>。</w:t>
      </w:r>
    </w:p>
    <w:p w:rsidR="00374711" w:rsidRDefault="000C031C">
      <w:pPr>
        <w:autoSpaceDE w:val="0"/>
        <w:autoSpaceDN w:val="0"/>
        <w:spacing w:line="330" w:lineRule="atLeast"/>
        <w:ind w:left="440" w:right="1380"/>
        <w:rPr>
          <w:sz w:val="19"/>
        </w:rPr>
      </w:pPr>
      <w:r>
        <w:rPr>
          <w:rFonts w:ascii="宋体" w:eastAsia="宋体" w:hAnsi="宋体" w:cs="宋体"/>
          <w:color w:val="000000"/>
          <w:sz w:val="19"/>
        </w:rPr>
        <w:t xml:space="preserve">Plurality xihos </w:t>
      </w:r>
      <w:r>
        <w:rPr>
          <w:rFonts w:ascii="宋体" w:eastAsia="宋体" w:hAnsi="宋体" w:cs="宋体"/>
          <w:color w:val="000000"/>
          <w:sz w:val="19"/>
        </w:rPr>
        <w:t>众</w:t>
      </w:r>
      <w:r>
        <w:rPr>
          <w:rFonts w:ascii="宋体" w:eastAsia="宋体" w:hAnsi="宋体" w:cs="宋体"/>
          <w:color w:val="000000"/>
          <w:sz w:val="19"/>
        </w:rPr>
        <w:t>(</w:t>
      </w:r>
      <w:r>
        <w:rPr>
          <w:rFonts w:ascii="宋体" w:eastAsia="宋体" w:hAnsi="宋体" w:cs="宋体"/>
          <w:color w:val="000000"/>
          <w:sz w:val="19"/>
        </w:rPr>
        <w:t>众多性</w:t>
      </w:r>
      <w:r>
        <w:rPr>
          <w:rFonts w:ascii="宋体" w:eastAsia="宋体" w:hAnsi="宋体" w:cs="宋体"/>
          <w:color w:val="000000"/>
          <w:sz w:val="19"/>
        </w:rPr>
        <w:t>) 20a8, 54a22, 57a3,85a34, 87b6, 91b24</w:t>
      </w:r>
      <w:r>
        <w:rPr>
          <w:rFonts w:ascii="宋体" w:eastAsia="宋体" w:hAnsi="宋体" w:cs="宋体"/>
          <w:color w:val="000000"/>
          <w:sz w:val="19"/>
        </w:rPr>
        <w:t>。众多与單一对举</w:t>
      </w:r>
      <w:r>
        <w:rPr>
          <w:rFonts w:ascii="宋体" w:eastAsia="宋体" w:hAnsi="宋体" w:cs="宋体"/>
          <w:color w:val="000000"/>
          <w:sz w:val="19"/>
        </w:rPr>
        <w:t xml:space="preserve">4a10,4b29,87b28; </w:t>
      </w:r>
      <w:r>
        <w:rPr>
          <w:rFonts w:ascii="宋体" w:eastAsia="宋体" w:hAnsi="宋体" w:cs="宋体"/>
          <w:color w:val="000000"/>
          <w:sz w:val="19"/>
        </w:rPr>
        <w:t>耙对之众为有限抑无限</w:t>
      </w:r>
      <w:r>
        <w:rPr>
          <w:rFonts w:ascii="宋体" w:eastAsia="宋体" w:hAnsi="宋体" w:cs="宋体"/>
          <w:color w:val="000000"/>
          <w:sz w:val="19"/>
        </w:rPr>
        <w:t>? 85b27</w:t>
      </w:r>
      <w:r>
        <w:rPr>
          <w:rFonts w:ascii="宋体" w:eastAsia="宋体" w:hAnsi="宋体" w:cs="宋体"/>
          <w:color w:val="000000"/>
          <w:sz w:val="19"/>
        </w:rPr>
        <w:t>。</w:t>
      </w:r>
    </w:p>
    <w:p w:rsidR="00374711" w:rsidRDefault="000C031C">
      <w:pPr>
        <w:autoSpaceDE w:val="0"/>
        <w:autoSpaceDN w:val="0"/>
        <w:spacing w:line="330" w:lineRule="atLeast"/>
        <w:ind w:left="440" w:right="1360"/>
        <w:rPr>
          <w:sz w:val="19"/>
        </w:rPr>
      </w:pPr>
      <w:r>
        <w:rPr>
          <w:rFonts w:ascii="宋体" w:eastAsia="宋体" w:hAnsi="宋体" w:cs="宋体"/>
          <w:color w:val="000000"/>
          <w:sz w:val="19"/>
        </w:rPr>
        <w:t xml:space="preserve">Point σtúyux </w:t>
      </w:r>
      <w:r>
        <w:rPr>
          <w:rFonts w:ascii="宋体" w:eastAsia="宋体" w:hAnsi="宋体" w:cs="宋体"/>
          <w:color w:val="000000"/>
          <w:sz w:val="19"/>
        </w:rPr>
        <w:t>点</w:t>
      </w:r>
      <w:r>
        <w:rPr>
          <w:rFonts w:ascii="宋体" w:eastAsia="宋体" w:hAnsi="宋体" w:cs="宋体"/>
          <w:color w:val="000000"/>
          <w:sz w:val="19"/>
        </w:rPr>
        <w:t xml:space="preserve"> 992a10--19, 1b10--19, 16b26,60b18, 8</w:t>
      </w:r>
      <w:r>
        <w:rPr>
          <w:rFonts w:ascii="宋体" w:eastAsia="宋体" w:hAnsi="宋体" w:cs="宋体"/>
          <w:color w:val="000000"/>
          <w:sz w:val="19"/>
        </w:rPr>
        <w:t>5b27</w:t>
      </w:r>
      <w:r>
        <w:rPr>
          <w:rFonts w:ascii="宋体" w:eastAsia="宋体" w:hAnsi="宋体" w:cs="宋体"/>
          <w:color w:val="000000"/>
          <w:sz w:val="19"/>
        </w:rPr>
        <w:t>。点为創制几何量体的要素</w:t>
      </w:r>
      <w:r>
        <w:rPr>
          <w:rFonts w:ascii="宋体" w:eastAsia="宋体" w:hAnsi="宋体" w:cs="宋体"/>
          <w:color w:val="000000"/>
          <w:sz w:val="19"/>
        </w:rPr>
        <w:t xml:space="preserve"> 85b29</w:t>
      </w:r>
      <w:r>
        <w:rPr>
          <w:rFonts w:ascii="宋体" w:eastAsia="宋体" w:hAnsi="宋体" w:cs="宋体"/>
          <w:color w:val="000000"/>
          <w:sz w:val="19"/>
        </w:rPr>
        <w:t>。</w:t>
      </w:r>
    </w:p>
    <w:p w:rsidR="00374711" w:rsidRDefault="000C031C">
      <w:pPr>
        <w:autoSpaceDE w:val="0"/>
        <w:autoSpaceDN w:val="0"/>
        <w:spacing w:before="80" w:line="240" w:lineRule="atLeast"/>
        <w:ind w:left="440"/>
        <w:rPr>
          <w:sz w:val="19"/>
        </w:rPr>
      </w:pPr>
      <w:r>
        <w:rPr>
          <w:rFonts w:ascii="宋体" w:eastAsia="宋体" w:hAnsi="宋体" w:cs="宋体"/>
          <w:color w:val="000000"/>
          <w:sz w:val="19"/>
        </w:rPr>
        <w:t xml:space="preserve">Position θeσs </w:t>
      </w:r>
      <w:r>
        <w:rPr>
          <w:rFonts w:ascii="宋体" w:eastAsia="宋体" w:hAnsi="宋体" w:cs="宋体"/>
          <w:color w:val="000000"/>
          <w:sz w:val="19"/>
        </w:rPr>
        <w:t>位置</w:t>
      </w:r>
      <w:r>
        <w:rPr>
          <w:rFonts w:ascii="宋体" w:eastAsia="宋体" w:hAnsi="宋体" w:cs="宋体"/>
          <w:color w:val="000000"/>
          <w:sz w:val="19"/>
        </w:rPr>
        <w:t xml:space="preserve"> 985b4, 15, 16b26, 22b2, 24a20, 42b14, 77b30</w:t>
      </w:r>
      <w:r>
        <w:rPr>
          <w:rFonts w:ascii="宋体" w:eastAsia="宋体" w:hAnsi="宋体" w:cs="宋体"/>
          <w:color w:val="000000"/>
          <w:sz w:val="19"/>
        </w:rPr>
        <w:t>。</w:t>
      </w:r>
    </w:p>
    <w:p w:rsidR="00374711" w:rsidRDefault="000C031C">
      <w:pPr>
        <w:autoSpaceDE w:val="0"/>
        <w:autoSpaceDN w:val="0"/>
        <w:spacing w:before="80" w:line="260" w:lineRule="atLeast"/>
        <w:ind w:left="440"/>
        <w:rPr>
          <w:sz w:val="19"/>
        </w:rPr>
      </w:pPr>
      <w:r>
        <w:rPr>
          <w:rFonts w:ascii="宋体" w:eastAsia="宋体" w:hAnsi="宋体" w:cs="宋体"/>
          <w:color w:val="000000"/>
          <w:sz w:val="19"/>
        </w:rPr>
        <w:t xml:space="preserve">Possible ðivapus </w:t>
      </w:r>
      <w:r>
        <w:rPr>
          <w:rFonts w:ascii="宋体" w:eastAsia="宋体" w:hAnsi="宋体" w:cs="宋体"/>
          <w:color w:val="000000"/>
          <w:sz w:val="19"/>
        </w:rPr>
        <w:t>可能</w:t>
      </w:r>
      <w:r>
        <w:rPr>
          <w:rFonts w:ascii="宋体" w:eastAsia="宋体" w:hAnsi="宋体" w:cs="宋体"/>
          <w:color w:val="000000"/>
          <w:sz w:val="19"/>
        </w:rPr>
        <w:t xml:space="preserve"> 19b22</w:t>
      </w:r>
      <w:r>
        <w:rPr>
          <w:rFonts w:ascii="宋体" w:eastAsia="宋体" w:hAnsi="宋体" w:cs="宋体"/>
          <w:color w:val="000000"/>
          <w:sz w:val="19"/>
        </w:rPr>
        <w:t>。</w:t>
      </w:r>
    </w:p>
    <w:p w:rsidR="00374711" w:rsidRDefault="000C031C">
      <w:pPr>
        <w:autoSpaceDE w:val="0"/>
        <w:autoSpaceDN w:val="0"/>
        <w:spacing w:before="100" w:line="240" w:lineRule="atLeast"/>
        <w:ind w:left="440"/>
        <w:rPr>
          <w:sz w:val="19"/>
        </w:rPr>
      </w:pPr>
      <w:r>
        <w:rPr>
          <w:rFonts w:ascii="宋体" w:eastAsia="宋体" w:hAnsi="宋体" w:cs="宋体"/>
          <w:color w:val="000000"/>
          <w:sz w:val="19"/>
        </w:rPr>
        <w:t xml:space="preserve">Posterior toteox </w:t>
      </w:r>
      <w:r>
        <w:rPr>
          <w:rFonts w:ascii="宋体" w:eastAsia="宋体" w:hAnsi="宋体" w:cs="宋体"/>
          <w:color w:val="000000"/>
          <w:sz w:val="19"/>
        </w:rPr>
        <w:t>后于。</w:t>
      </w:r>
      <w:r>
        <w:rPr>
          <w:rFonts w:ascii="宋体" w:eastAsia="宋体" w:hAnsi="宋体" w:cs="宋体"/>
          <w:color w:val="000000"/>
          <w:sz w:val="19"/>
        </w:rPr>
        <w:t xml:space="preserve"> (</w:t>
      </w:r>
      <w:r>
        <w:rPr>
          <w:rFonts w:ascii="宋体" w:eastAsia="宋体" w:hAnsi="宋体" w:cs="宋体"/>
          <w:color w:val="000000"/>
          <w:sz w:val="19"/>
        </w:rPr>
        <w:t>看</w:t>
      </w:r>
      <w:r>
        <w:rPr>
          <w:rFonts w:ascii="宋体" w:eastAsia="宋体" w:hAnsi="宋体" w:cs="宋体"/>
          <w:color w:val="000000"/>
          <w:sz w:val="19"/>
        </w:rPr>
        <w:t>“</w:t>
      </w:r>
      <w:r>
        <w:rPr>
          <w:rFonts w:ascii="宋体" w:eastAsia="宋体" w:hAnsi="宋体" w:cs="宋体"/>
          <w:color w:val="000000"/>
          <w:sz w:val="19"/>
        </w:rPr>
        <w:t>先于</w:t>
      </w:r>
      <w:r>
        <w:rPr>
          <w:rFonts w:ascii="宋体" w:eastAsia="宋体" w:hAnsi="宋体" w:cs="宋体"/>
          <w:color w:val="000000"/>
          <w:sz w:val="19"/>
        </w:rPr>
        <w:t>”)</w:t>
      </w:r>
    </w:p>
    <w:p w:rsidR="00374711" w:rsidRDefault="000C031C">
      <w:pPr>
        <w:autoSpaceDE w:val="0"/>
        <w:autoSpaceDN w:val="0"/>
        <w:spacing w:before="20" w:line="323" w:lineRule="atLeast"/>
        <w:ind w:left="440" w:right="1300"/>
        <w:rPr>
          <w:sz w:val="19"/>
        </w:rPr>
      </w:pPr>
      <w:r>
        <w:rPr>
          <w:rFonts w:ascii="宋体" w:eastAsia="宋体" w:hAnsi="宋体" w:cs="宋体"/>
          <w:color w:val="000000"/>
          <w:sz w:val="19"/>
        </w:rPr>
        <w:t xml:space="preserve">Potency ðivrus: </w:t>
      </w:r>
      <w:r>
        <w:rPr>
          <w:rFonts w:ascii="宋体" w:eastAsia="宋体" w:hAnsi="宋体" w:cs="宋体"/>
          <w:color w:val="000000"/>
          <w:sz w:val="19"/>
        </w:rPr>
        <w:t>潜在</w:t>
      </w:r>
      <w:r>
        <w:rPr>
          <w:rFonts w:ascii="宋体" w:eastAsia="宋体" w:hAnsi="宋体" w:cs="宋体"/>
          <w:color w:val="000000"/>
          <w:sz w:val="19"/>
        </w:rPr>
        <w:t>,</w:t>
      </w:r>
      <w:r>
        <w:rPr>
          <w:rFonts w:ascii="宋体" w:eastAsia="宋体" w:hAnsi="宋体" w:cs="宋体"/>
          <w:color w:val="000000"/>
          <w:sz w:val="19"/>
        </w:rPr>
        <w:t>潜能</w:t>
      </w:r>
      <w:r>
        <w:rPr>
          <w:rFonts w:ascii="宋体" w:eastAsia="宋体" w:hAnsi="宋体" w:cs="宋体"/>
          <w:color w:val="000000"/>
          <w:sz w:val="19"/>
        </w:rPr>
        <w:t>,</w:t>
      </w:r>
      <w:r>
        <w:rPr>
          <w:rFonts w:ascii="宋体" w:eastAsia="宋体" w:hAnsi="宋体" w:cs="宋体"/>
          <w:color w:val="000000"/>
          <w:sz w:val="19"/>
        </w:rPr>
        <w:t>能</w:t>
      </w:r>
      <w:r>
        <w:rPr>
          <w:rFonts w:ascii="宋体" w:eastAsia="宋体" w:hAnsi="宋体" w:cs="宋体"/>
          <w:color w:val="000000"/>
          <w:sz w:val="19"/>
        </w:rPr>
        <w:t xml:space="preserve">  Δ12, Θ1—9</w:t>
      </w:r>
      <w:r>
        <w:rPr>
          <w:rFonts w:ascii="宋体" w:eastAsia="宋体" w:hAnsi="宋体" w:cs="宋体"/>
          <w:color w:val="000000"/>
          <w:sz w:val="19"/>
        </w:rPr>
        <w:t>。元素是否为潜在</w:t>
      </w:r>
      <w:r>
        <w:rPr>
          <w:rFonts w:ascii="宋体" w:eastAsia="宋体" w:hAnsi="宋体" w:cs="宋体"/>
          <w:color w:val="000000"/>
          <w:sz w:val="19"/>
        </w:rPr>
        <w:t xml:space="preserve"> 2b33; </w:t>
      </w:r>
      <w:r>
        <w:rPr>
          <w:rFonts w:ascii="宋体" w:eastAsia="宋体" w:hAnsi="宋体" w:cs="宋体"/>
          <w:color w:val="000000"/>
          <w:sz w:val="19"/>
        </w:rPr>
        <w:t>潜在与实現之別</w:t>
      </w:r>
      <w:r>
        <w:rPr>
          <w:rFonts w:ascii="宋体" w:eastAsia="宋体" w:hAnsi="宋体" w:cs="宋体"/>
          <w:color w:val="000000"/>
          <w:sz w:val="19"/>
        </w:rPr>
        <w:t xml:space="preserve">7b28,69b15, 71a6, b23; </w:t>
      </w:r>
      <w:r>
        <w:rPr>
          <w:rFonts w:ascii="宋体" w:eastAsia="宋体" w:hAnsi="宋体" w:cs="宋体"/>
          <w:color w:val="000000"/>
          <w:sz w:val="19"/>
        </w:rPr>
        <w:t>潛在与实現孰先</w:t>
      </w:r>
      <w:r>
        <w:rPr>
          <w:rFonts w:ascii="宋体" w:eastAsia="宋体" w:hAnsi="宋体" w:cs="宋体"/>
          <w:color w:val="000000"/>
          <w:sz w:val="19"/>
        </w:rPr>
        <w:t>?❸8,3a1;</w:t>
      </w:r>
      <w:r>
        <w:rPr>
          <w:rFonts w:ascii="宋体" w:eastAsia="宋体" w:hAnsi="宋体" w:cs="宋体"/>
          <w:color w:val="000000"/>
          <w:sz w:val="19"/>
        </w:rPr>
        <w:t>同于物質</w:t>
      </w:r>
      <w:r>
        <w:rPr>
          <w:rFonts w:ascii="宋体" w:eastAsia="宋体" w:hAnsi="宋体" w:cs="宋体"/>
          <w:color w:val="000000"/>
          <w:sz w:val="19"/>
        </w:rPr>
        <w:t xml:space="preserve"> 42a27.</w:t>
      </w:r>
      <w:r>
        <w:rPr>
          <w:rFonts w:ascii="宋体" w:eastAsia="宋体" w:hAnsi="宋体" w:cs="宋体"/>
          <w:color w:val="000000"/>
          <w:sz w:val="19"/>
        </w:rPr>
        <w:t xml:space="preserve">b10,50a15, 60b21, 69b14, 70b12, 71b10, 88b1, 92a3; </w:t>
      </w:r>
      <w:r>
        <w:rPr>
          <w:rFonts w:ascii="宋体" w:eastAsia="宋体" w:hAnsi="宋体" w:cs="宋体"/>
          <w:color w:val="000000"/>
          <w:sz w:val="19"/>
        </w:rPr>
        <w:t>巽于理性</w:t>
      </w:r>
      <w:r>
        <w:rPr>
          <w:rFonts w:ascii="宋体" w:eastAsia="宋体" w:hAnsi="宋体" w:cs="宋体"/>
          <w:color w:val="000000"/>
          <w:sz w:val="19"/>
        </w:rPr>
        <w:t>,</w:t>
      </w:r>
      <w:r>
        <w:rPr>
          <w:rFonts w:ascii="宋体" w:eastAsia="宋体" w:hAnsi="宋体" w:cs="宋体"/>
          <w:color w:val="000000"/>
          <w:sz w:val="19"/>
        </w:rPr>
        <w:t>技术</w:t>
      </w:r>
      <w:r>
        <w:rPr>
          <w:rFonts w:ascii="宋体" w:eastAsia="宋体" w:hAnsi="宋体" w:cs="宋体"/>
          <w:color w:val="000000"/>
          <w:sz w:val="19"/>
        </w:rPr>
        <w:t>,</w:t>
      </w:r>
      <w:r>
        <w:rPr>
          <w:rFonts w:ascii="宋体" w:eastAsia="宋体" w:hAnsi="宋体" w:cs="宋体"/>
          <w:color w:val="000000"/>
          <w:sz w:val="19"/>
        </w:rPr>
        <w:t>本性</w:t>
      </w:r>
      <w:r>
        <w:rPr>
          <w:rFonts w:ascii="宋体" w:eastAsia="宋体" w:hAnsi="宋体" w:cs="宋体"/>
          <w:color w:val="000000"/>
          <w:sz w:val="19"/>
        </w:rPr>
        <w:t xml:space="preserve">,25b22,27a6, 33b8, 49b8, 64a13; </w:t>
      </w:r>
      <w:r>
        <w:rPr>
          <w:rFonts w:ascii="宋体" w:eastAsia="宋体" w:hAnsi="宋体" w:cs="宋体"/>
          <w:color w:val="000000"/>
          <w:sz w:val="19"/>
        </w:rPr>
        <w:t>潜在与实現合一</w:t>
      </w:r>
      <w:r>
        <w:rPr>
          <w:rFonts w:ascii="宋体" w:eastAsia="宋体" w:hAnsi="宋体" w:cs="宋体"/>
          <w:color w:val="000000"/>
          <w:sz w:val="19"/>
        </w:rPr>
        <w:t xml:space="preserve"> 45b21;</w:t>
      </w:r>
      <w:r>
        <w:rPr>
          <w:rFonts w:ascii="宋体" w:eastAsia="宋体" w:hAnsi="宋体" w:cs="宋体"/>
          <w:color w:val="000000"/>
          <w:sz w:val="19"/>
        </w:rPr>
        <w:t>理知潛能与非理知潜能</w:t>
      </w:r>
      <w:r>
        <w:rPr>
          <w:rFonts w:ascii="宋体" w:eastAsia="宋体" w:hAnsi="宋体" w:cs="宋体"/>
          <w:color w:val="000000"/>
          <w:sz w:val="19"/>
        </w:rPr>
        <w:t xml:space="preserve"> ⑭ 2, 47b31,48a4.50b33; </w:t>
      </w:r>
      <w:r>
        <w:rPr>
          <w:rFonts w:ascii="宋体" w:eastAsia="宋体" w:hAnsi="宋体" w:cs="宋体"/>
          <w:color w:val="000000"/>
          <w:sz w:val="19"/>
        </w:rPr>
        <w:t>相反互为潜在</w:t>
      </w:r>
      <w:r>
        <w:rPr>
          <w:rFonts w:ascii="宋体" w:eastAsia="宋体" w:hAnsi="宋体" w:cs="宋体"/>
          <w:color w:val="000000"/>
          <w:sz w:val="19"/>
        </w:rPr>
        <w:t xml:space="preserve"> 50b8, 30, 51a6. 71b19;</w:t>
      </w:r>
      <w:r>
        <w:rPr>
          <w:rFonts w:ascii="宋体" w:eastAsia="宋体" w:hAnsi="宋体" w:cs="宋体"/>
          <w:color w:val="000000"/>
          <w:sz w:val="19"/>
        </w:rPr>
        <w:t>原始潛能</w:t>
      </w:r>
      <w:r>
        <w:rPr>
          <w:rFonts w:ascii="宋体" w:eastAsia="宋体" w:hAnsi="宋体" w:cs="宋体"/>
          <w:color w:val="000000"/>
          <w:sz w:val="19"/>
        </w:rPr>
        <w:t xml:space="preserve"> 49b13; “</w:t>
      </w:r>
      <w:r>
        <w:rPr>
          <w:rFonts w:ascii="宋体" w:eastAsia="宋体" w:hAnsi="宋体" w:cs="宋体"/>
          <w:color w:val="000000"/>
          <w:sz w:val="19"/>
        </w:rPr>
        <w:t>无限</w:t>
      </w:r>
      <w:r>
        <w:rPr>
          <w:rFonts w:ascii="宋体" w:eastAsia="宋体" w:hAnsi="宋体" w:cs="宋体"/>
          <w:color w:val="000000"/>
          <w:sz w:val="19"/>
        </w:rPr>
        <w:t>”</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空</w:t>
      </w:r>
      <w:r>
        <w:rPr>
          <w:rFonts w:ascii="宋体" w:eastAsia="宋体" w:hAnsi="宋体" w:cs="宋体"/>
          <w:color w:val="000000"/>
          <w:sz w:val="19"/>
        </w:rPr>
        <w:t>”</w:t>
      </w:r>
      <w:r>
        <w:rPr>
          <w:rFonts w:ascii="宋体" w:eastAsia="宋体" w:hAnsi="宋体" w:cs="宋体"/>
          <w:color w:val="000000"/>
          <w:sz w:val="19"/>
        </w:rPr>
        <w:t>之为潜在的实义</w:t>
      </w:r>
      <w:r>
        <w:rPr>
          <w:rFonts w:ascii="宋体" w:eastAsia="宋体" w:hAnsi="宋体" w:cs="宋体"/>
          <w:color w:val="000000"/>
          <w:sz w:val="19"/>
        </w:rPr>
        <w:t>⑭7;</w:t>
      </w:r>
      <w:r>
        <w:rPr>
          <w:rFonts w:ascii="宋体" w:eastAsia="宋体" w:hAnsi="宋体" w:cs="宋体"/>
          <w:color w:val="000000"/>
          <w:sz w:val="19"/>
        </w:rPr>
        <w:t>几何学上之</w:t>
      </w:r>
      <w:r>
        <w:rPr>
          <w:rFonts w:ascii="宋体" w:eastAsia="宋体" w:hAnsi="宋体" w:cs="宋体"/>
          <w:color w:val="000000"/>
          <w:sz w:val="19"/>
        </w:rPr>
        <w:t>“</w:t>
      </w:r>
      <w:r>
        <w:rPr>
          <w:rFonts w:ascii="宋体" w:eastAsia="宋体" w:hAnsi="宋体" w:cs="宋体"/>
          <w:color w:val="000000"/>
          <w:sz w:val="19"/>
        </w:rPr>
        <w:t>能</w:t>
      </w:r>
      <w:r>
        <w:rPr>
          <w:rFonts w:ascii="宋体" w:eastAsia="宋体" w:hAnsi="宋体" w:cs="宋体"/>
          <w:color w:val="000000"/>
          <w:sz w:val="19"/>
        </w:rPr>
        <w:t>” ðivαxθn</w:t>
      </w:r>
      <w:r>
        <w:rPr>
          <w:rFonts w:ascii="宋体" w:eastAsia="宋体" w:hAnsi="宋体" w:cs="宋体"/>
          <w:sz w:val="19"/>
        </w:rPr>
        <w:t xml:space="preserve"> </w:t>
      </w:r>
      <w:r>
        <w:rPr>
          <w:rFonts w:ascii="宋体" w:eastAsia="宋体" w:hAnsi="宋体" w:cs="宋体"/>
          <w:color w:val="000000"/>
          <w:sz w:val="19"/>
        </w:rPr>
        <w:t xml:space="preserve">19b33, 46a7; </w:t>
      </w:r>
      <w:r>
        <w:rPr>
          <w:rFonts w:ascii="宋体" w:eastAsia="宋体" w:hAnsi="宋体" w:cs="宋体"/>
          <w:color w:val="000000"/>
          <w:sz w:val="19"/>
        </w:rPr>
        <w:t>永恒事物非潜在</w:t>
      </w:r>
      <w:r>
        <w:rPr>
          <w:rFonts w:ascii="宋体" w:eastAsia="宋体" w:hAnsi="宋体" w:cs="宋体"/>
          <w:color w:val="000000"/>
          <w:sz w:val="19"/>
        </w:rPr>
        <w:t xml:space="preserve"> 50b7</w:t>
      </w:r>
      <w:r>
        <w:rPr>
          <w:rFonts w:ascii="宋体" w:eastAsia="宋体" w:hAnsi="宋体" w:cs="宋体"/>
          <w:color w:val="000000"/>
          <w:sz w:val="19"/>
        </w:rPr>
        <w:t>。</w:t>
      </w:r>
    </w:p>
    <w:p w:rsidR="00374711" w:rsidRDefault="000C031C">
      <w:pPr>
        <w:autoSpaceDE w:val="0"/>
        <w:autoSpaceDN w:val="0"/>
        <w:spacing w:before="60" w:line="260" w:lineRule="atLeast"/>
        <w:ind w:left="440"/>
        <w:rPr>
          <w:sz w:val="19"/>
        </w:rPr>
      </w:pPr>
      <w:r>
        <w:rPr>
          <w:rFonts w:ascii="宋体" w:eastAsia="宋体" w:hAnsi="宋体" w:cs="宋体"/>
          <w:color w:val="000000"/>
          <w:sz w:val="19"/>
        </w:rPr>
        <w:t>Potent δvvar</w:t>
      </w:r>
      <w:r>
        <w:rPr>
          <w:rFonts w:ascii="宋体" w:eastAsia="宋体" w:hAnsi="宋体" w:cs="宋体"/>
          <w:color w:val="000000"/>
          <w:sz w:val="19"/>
        </w:rPr>
        <w:t xml:space="preserve">óv </w:t>
      </w:r>
      <w:r>
        <w:rPr>
          <w:rFonts w:ascii="宋体" w:eastAsia="宋体" w:hAnsi="宋体" w:cs="宋体"/>
          <w:color w:val="000000"/>
          <w:sz w:val="19"/>
        </w:rPr>
        <w:t>能者</w:t>
      </w:r>
      <w:r>
        <w:rPr>
          <w:rFonts w:ascii="宋体" w:eastAsia="宋体" w:hAnsi="宋体" w:cs="宋体"/>
          <w:color w:val="000000"/>
          <w:sz w:val="19"/>
        </w:rPr>
        <w:t xml:space="preserve"> 19a34</w:t>
      </w:r>
      <w:r>
        <w:rPr>
          <w:rFonts w:ascii="宋体" w:eastAsia="宋体" w:hAnsi="宋体" w:cs="宋体"/>
          <w:color w:val="000000"/>
          <w:sz w:val="19"/>
        </w:rPr>
        <w:t>。</w:t>
      </w:r>
    </w:p>
    <w:p w:rsidR="00374711" w:rsidRDefault="000C031C">
      <w:pPr>
        <w:autoSpaceDE w:val="0"/>
        <w:autoSpaceDN w:val="0"/>
        <w:spacing w:before="60" w:line="240" w:lineRule="atLeast"/>
        <w:ind w:left="440"/>
        <w:rPr>
          <w:sz w:val="19"/>
        </w:rPr>
      </w:pPr>
      <w:r>
        <w:rPr>
          <w:rFonts w:ascii="宋体" w:eastAsia="宋体" w:hAnsi="宋体" w:cs="宋体"/>
          <w:color w:val="000000"/>
          <w:sz w:val="19"/>
        </w:rPr>
        <w:t xml:space="preserve">Practical knowledge π/xn vtx; </w:t>
      </w:r>
      <w:r>
        <w:rPr>
          <w:rFonts w:ascii="宋体" w:eastAsia="宋体" w:hAnsi="宋体" w:cs="宋体"/>
          <w:color w:val="000000"/>
          <w:sz w:val="19"/>
        </w:rPr>
        <w:t>实用之学</w:t>
      </w:r>
      <w:r>
        <w:rPr>
          <w:rFonts w:ascii="宋体" w:eastAsia="宋体" w:hAnsi="宋体" w:cs="宋体"/>
          <w:color w:val="000000"/>
          <w:sz w:val="19"/>
        </w:rPr>
        <w:t xml:space="preserve"> 993b21, 25b21, 25, 64a11-19</w:t>
      </w:r>
      <w:r>
        <w:rPr>
          <w:rFonts w:ascii="宋体" w:eastAsia="宋体" w:hAnsi="宋体" w:cs="宋体"/>
          <w:color w:val="000000"/>
          <w:sz w:val="19"/>
        </w:rPr>
        <w:t>。</w:t>
      </w:r>
    </w:p>
    <w:p w:rsidR="00374711" w:rsidRDefault="000C031C">
      <w:pPr>
        <w:autoSpaceDE w:val="0"/>
        <w:autoSpaceDN w:val="0"/>
        <w:spacing w:before="260" w:line="260" w:lineRule="atLeast"/>
        <w:ind w:left="820"/>
        <w:rPr>
          <w:sz w:val="19"/>
        </w:rPr>
      </w:pPr>
      <w:r>
        <w:rPr>
          <w:rFonts w:ascii="宋体" w:eastAsia="宋体" w:hAnsi="宋体" w:cs="宋体"/>
          <w:color w:val="000000"/>
          <w:sz w:val="19"/>
        </w:rPr>
        <w:t>·350·</w:t>
      </w:r>
      <w:r>
        <w:br w:type="page"/>
      </w:r>
    </w:p>
    <w:p w:rsidR="00374711" w:rsidRDefault="000C031C">
      <w:pPr>
        <w:autoSpaceDE w:val="0"/>
        <w:autoSpaceDN w:val="0"/>
        <w:spacing w:before="1400" w:line="220" w:lineRule="atLeast"/>
        <w:ind w:left="1060"/>
        <w:rPr>
          <w:sz w:val="19"/>
        </w:rPr>
      </w:pPr>
      <w:r>
        <w:rPr>
          <w:rFonts w:ascii="宋体" w:eastAsia="宋体" w:hAnsi="宋体" w:cs="宋体"/>
          <w:color w:val="000000"/>
          <w:sz w:val="19"/>
        </w:rPr>
        <w:lastRenderedPageBreak/>
        <w:t>Predication, figures of σ%;μa</w:t>
      </w:r>
      <w:r>
        <w:rPr>
          <w:rFonts w:ascii="宋体" w:eastAsia="宋体" w:hAnsi="宋体" w:cs="宋体"/>
          <w:color w:val="000000"/>
          <w:sz w:val="19"/>
        </w:rPr>
        <w:t>ɪ</w:t>
      </w:r>
      <w:r>
        <w:rPr>
          <w:rFonts w:ascii="宋体" w:eastAsia="宋体" w:hAnsi="宋体" w:cs="宋体"/>
          <w:color w:val="000000"/>
          <w:sz w:val="19"/>
        </w:rPr>
        <w:t xml:space="preserve">ατ;s xαtrypolia; </w:t>
      </w:r>
      <w:r>
        <w:rPr>
          <w:rFonts w:ascii="宋体" w:eastAsia="宋体" w:hAnsi="宋体" w:cs="宋体"/>
          <w:color w:val="000000"/>
          <w:sz w:val="19"/>
        </w:rPr>
        <w:t>云謂諸格。</w:t>
      </w:r>
      <w:r>
        <w:rPr>
          <w:rFonts w:ascii="宋体" w:eastAsia="宋体" w:hAnsi="宋体" w:cs="宋体"/>
          <w:color w:val="000000"/>
          <w:sz w:val="19"/>
        </w:rPr>
        <w:t>(</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范畴</w:t>
      </w:r>
      <w:r>
        <w:rPr>
          <w:rFonts w:ascii="宋体" w:eastAsia="宋体" w:hAnsi="宋体" w:cs="宋体"/>
          <w:color w:val="000000"/>
          <w:sz w:val="19"/>
        </w:rPr>
        <w:t>”)</w:t>
      </w:r>
    </w:p>
    <w:p w:rsidR="00374711" w:rsidRDefault="000C031C">
      <w:pPr>
        <w:autoSpaceDE w:val="0"/>
        <w:autoSpaceDN w:val="0"/>
        <w:spacing w:before="140" w:line="220" w:lineRule="atLeast"/>
        <w:ind w:left="1060"/>
        <w:rPr>
          <w:sz w:val="19"/>
        </w:rPr>
      </w:pPr>
      <w:r>
        <w:rPr>
          <w:rFonts w:ascii="宋体" w:eastAsia="宋体" w:hAnsi="宋体" w:cs="宋体"/>
          <w:color w:val="000000"/>
          <w:sz w:val="19"/>
        </w:rPr>
        <w:t xml:space="preserve">Primary (first) tò πρωτο; </w:t>
      </w:r>
      <w:r>
        <w:rPr>
          <w:rFonts w:ascii="宋体" w:eastAsia="宋体" w:hAnsi="宋体" w:cs="宋体"/>
          <w:color w:val="000000"/>
          <w:sz w:val="19"/>
        </w:rPr>
        <w:t>原始</w:t>
      </w:r>
      <w:r>
        <w:rPr>
          <w:rFonts w:ascii="宋体" w:eastAsia="宋体" w:hAnsi="宋体" w:cs="宋体"/>
          <w:color w:val="000000"/>
          <w:sz w:val="19"/>
        </w:rPr>
        <w:t>(</w:t>
      </w:r>
      <w:r>
        <w:rPr>
          <w:rFonts w:ascii="宋体" w:eastAsia="宋体" w:hAnsi="宋体" w:cs="宋体"/>
          <w:color w:val="000000"/>
          <w:sz w:val="19"/>
        </w:rPr>
        <w:t>第一</w:t>
      </w:r>
      <w:r>
        <w:rPr>
          <w:rFonts w:ascii="宋体" w:eastAsia="宋体" w:hAnsi="宋体" w:cs="宋体"/>
          <w:color w:val="000000"/>
          <w:sz w:val="19"/>
        </w:rPr>
        <w:t xml:space="preserve">) </w:t>
      </w:r>
      <w:r>
        <w:rPr>
          <w:rFonts w:ascii="宋体" w:eastAsia="宋体" w:hAnsi="宋体" w:cs="宋体"/>
          <w:color w:val="000000"/>
          <w:sz w:val="19"/>
        </w:rPr>
        <w:t>三涵义</w:t>
      </w:r>
      <w:r>
        <w:rPr>
          <w:rFonts w:ascii="宋体" w:eastAsia="宋体" w:hAnsi="宋体" w:cs="宋体"/>
          <w:color w:val="000000"/>
          <w:sz w:val="19"/>
        </w:rPr>
        <w:t xml:space="preserve"> 28a31</w:t>
      </w:r>
      <w:r>
        <w:rPr>
          <w:rFonts w:ascii="宋体" w:eastAsia="宋体" w:hAnsi="宋体" w:cs="宋体"/>
          <w:color w:val="000000"/>
          <w:sz w:val="19"/>
        </w:rPr>
        <w:t>。</w:t>
      </w:r>
    </w:p>
    <w:p w:rsidR="00374711" w:rsidRDefault="000C031C">
      <w:pPr>
        <w:autoSpaceDE w:val="0"/>
        <w:autoSpaceDN w:val="0"/>
        <w:spacing w:before="120" w:line="220" w:lineRule="atLeast"/>
        <w:ind w:left="1060"/>
        <w:rPr>
          <w:sz w:val="19"/>
        </w:rPr>
      </w:pPr>
      <w:r>
        <w:rPr>
          <w:rFonts w:ascii="宋体" w:eastAsia="宋体" w:hAnsi="宋体" w:cs="宋体"/>
          <w:color w:val="000000"/>
          <w:sz w:val="19"/>
        </w:rPr>
        <w:t xml:space="preserve">Prime numbers tò πρωτων </w:t>
      </w:r>
      <w:r>
        <w:rPr>
          <w:rFonts w:ascii="宋体" w:eastAsia="宋体" w:hAnsi="宋体" w:cs="宋体"/>
          <w:color w:val="000000"/>
          <w:sz w:val="19"/>
        </w:rPr>
        <w:t>素数</w:t>
      </w:r>
      <w:r>
        <w:rPr>
          <w:rFonts w:ascii="宋体" w:eastAsia="宋体" w:hAnsi="宋体" w:cs="宋体"/>
          <w:color w:val="000000"/>
          <w:sz w:val="19"/>
        </w:rPr>
        <w:t xml:space="preserve"> 987b34, 52a8</w:t>
      </w:r>
      <w:r>
        <w:rPr>
          <w:rFonts w:ascii="宋体" w:eastAsia="宋体" w:hAnsi="宋体" w:cs="宋体"/>
          <w:color w:val="000000"/>
          <w:sz w:val="19"/>
        </w:rPr>
        <w:t>。</w:t>
      </w:r>
    </w:p>
    <w:p w:rsidR="00374711" w:rsidRDefault="000C031C">
      <w:pPr>
        <w:autoSpaceDE w:val="0"/>
        <w:autoSpaceDN w:val="0"/>
        <w:spacing w:before="20" w:line="333" w:lineRule="atLeast"/>
        <w:ind w:left="1060" w:right="740"/>
        <w:rPr>
          <w:sz w:val="19"/>
        </w:rPr>
      </w:pPr>
      <w:r>
        <w:rPr>
          <w:rFonts w:ascii="宋体" w:eastAsia="宋体" w:hAnsi="宋体" w:cs="宋体"/>
          <w:color w:val="000000"/>
          <w:sz w:val="19"/>
        </w:rPr>
        <w:t>Prime mo ver xlvoːv πρωtov</w:t>
      </w:r>
      <w:r>
        <w:rPr>
          <w:rFonts w:ascii="宋体" w:eastAsia="宋体" w:hAnsi="宋体" w:cs="宋体"/>
          <w:color w:val="000000"/>
          <w:sz w:val="19"/>
        </w:rPr>
        <w:t xml:space="preserve"> </w:t>
      </w:r>
      <w:r>
        <w:rPr>
          <w:rFonts w:ascii="宋体" w:eastAsia="宋体" w:hAnsi="宋体" w:cs="宋体"/>
          <w:color w:val="000000"/>
          <w:sz w:val="19"/>
        </w:rPr>
        <w:t>原动者</w:t>
      </w:r>
      <w:r>
        <w:rPr>
          <w:rFonts w:ascii="宋体" w:eastAsia="宋体" w:hAnsi="宋体" w:cs="宋体"/>
          <w:color w:val="000000"/>
          <w:sz w:val="19"/>
        </w:rPr>
        <w:t xml:space="preserve"> 49b26, 50b5</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自己不动的原动者</w:t>
      </w:r>
      <w:r>
        <w:rPr>
          <w:rFonts w:ascii="宋体" w:eastAsia="宋体" w:hAnsi="宋体" w:cs="宋体"/>
          <w:color w:val="000000"/>
          <w:sz w:val="19"/>
        </w:rPr>
        <w:t xml:space="preserve"> vò xρωtov</w:t>
      </w:r>
      <w:r>
        <w:rPr>
          <w:rFonts w:ascii="宋体" w:eastAsia="宋体" w:hAnsi="宋体" w:cs="宋体"/>
          <w:sz w:val="19"/>
        </w:rPr>
        <w:t xml:space="preserve"> </w:t>
      </w:r>
      <w:r>
        <w:rPr>
          <w:rFonts w:ascii="宋体" w:eastAsia="宋体" w:hAnsi="宋体" w:cs="宋体"/>
          <w:color w:val="000000"/>
          <w:sz w:val="19"/>
        </w:rPr>
        <w:t xml:space="preserve">x:voïv </w:t>
      </w:r>
      <w:r>
        <w:rPr>
          <w:rFonts w:ascii="宋体" w:eastAsia="宋体" w:hAnsi="宋体" w:cs="宋体"/>
          <w:color w:val="000000"/>
          <w:sz w:val="19"/>
        </w:rPr>
        <w:t>ả</w:t>
      </w:r>
      <w:r>
        <w:rPr>
          <w:rFonts w:ascii="宋体" w:eastAsia="宋体" w:hAnsi="宋体" w:cs="宋体"/>
          <w:color w:val="000000"/>
          <w:sz w:val="19"/>
        </w:rPr>
        <w:t xml:space="preserve">xivrtrov </w:t>
      </w:r>
      <w:r>
        <w:rPr>
          <w:rFonts w:ascii="宋体" w:eastAsia="宋体" w:hAnsi="宋体" w:cs="宋体"/>
          <w:color w:val="000000"/>
          <w:sz w:val="19"/>
        </w:rPr>
        <w:t>ả</w:t>
      </w:r>
      <w:r>
        <w:rPr>
          <w:rFonts w:ascii="宋体" w:eastAsia="宋体" w:hAnsi="宋体" w:cs="宋体"/>
          <w:color w:val="000000"/>
          <w:sz w:val="19"/>
        </w:rPr>
        <w:t xml:space="preserve">xtò A 7, 12b31; </w:t>
      </w:r>
      <w:r>
        <w:rPr>
          <w:rFonts w:ascii="宋体" w:eastAsia="宋体" w:hAnsi="宋体" w:cs="宋体"/>
          <w:color w:val="000000"/>
          <w:sz w:val="19"/>
        </w:rPr>
        <w:t>为万物总动因</w:t>
      </w:r>
      <w:r>
        <w:rPr>
          <w:rFonts w:ascii="宋体" w:eastAsia="宋体" w:hAnsi="宋体" w:cs="宋体"/>
          <w:color w:val="000000"/>
          <w:sz w:val="19"/>
        </w:rPr>
        <w:t xml:space="preserve">, </w:t>
      </w:r>
      <w:r>
        <w:rPr>
          <w:rFonts w:ascii="宋体" w:eastAsia="宋体" w:hAnsi="宋体" w:cs="宋体"/>
          <w:color w:val="000000"/>
          <w:sz w:val="19"/>
        </w:rPr>
        <w:t>为宇宙第一动因</w:t>
      </w:r>
      <w:r>
        <w:rPr>
          <w:rFonts w:ascii="宋体" w:eastAsia="宋体" w:hAnsi="宋体" w:cs="宋体"/>
          <w:color w:val="000000"/>
          <w:sz w:val="19"/>
        </w:rPr>
        <w:t xml:space="preserve"> 70b35,72a16, 71a36</w:t>
      </w:r>
      <w:r>
        <w:rPr>
          <w:rFonts w:ascii="宋体" w:eastAsia="宋体" w:hAnsi="宋体" w:cs="宋体"/>
          <w:color w:val="000000"/>
          <w:sz w:val="19"/>
        </w:rPr>
        <w:t>。</w:t>
      </w:r>
    </w:p>
    <w:p w:rsidR="00374711" w:rsidRDefault="000C031C">
      <w:pPr>
        <w:autoSpaceDE w:val="0"/>
        <w:autoSpaceDN w:val="0"/>
        <w:spacing w:line="324" w:lineRule="atLeast"/>
        <w:ind w:left="1060" w:right="720"/>
        <w:rPr>
          <w:sz w:val="19"/>
        </w:rPr>
      </w:pPr>
      <w:r>
        <w:rPr>
          <w:rFonts w:ascii="宋体" w:eastAsia="宋体" w:hAnsi="宋体" w:cs="宋体"/>
          <w:color w:val="000000"/>
          <w:sz w:val="19"/>
        </w:rPr>
        <w:t xml:space="preserve">Principle, Beginning (starting point, source) </w:t>
      </w:r>
      <w:r>
        <w:rPr>
          <w:rFonts w:ascii="宋体" w:eastAsia="宋体" w:hAnsi="宋体" w:cs="宋体"/>
          <w:color w:val="000000"/>
          <w:sz w:val="19"/>
        </w:rPr>
        <w:t>ả</w:t>
      </w:r>
      <w:r>
        <w:rPr>
          <w:rFonts w:ascii="宋体" w:eastAsia="宋体" w:hAnsi="宋体" w:cs="宋体"/>
          <w:color w:val="000000"/>
          <w:sz w:val="19"/>
        </w:rPr>
        <w:t>o%</w:t>
      </w:r>
      <w:r>
        <w:rPr>
          <w:rFonts w:ascii="宋体" w:eastAsia="宋体" w:hAnsi="宋体" w:cs="宋体"/>
          <w:color w:val="000000"/>
          <w:sz w:val="19"/>
        </w:rPr>
        <w:t>原理</w:t>
      </w:r>
      <w:r>
        <w:rPr>
          <w:rFonts w:ascii="宋体" w:eastAsia="宋体" w:hAnsi="宋体" w:cs="宋体"/>
          <w:color w:val="000000"/>
          <w:sz w:val="19"/>
        </w:rPr>
        <w:t>,</w:t>
      </w:r>
      <w:r>
        <w:rPr>
          <w:rFonts w:ascii="宋体" w:eastAsia="宋体" w:hAnsi="宋体" w:cs="宋体"/>
          <w:color w:val="000000"/>
          <w:sz w:val="19"/>
        </w:rPr>
        <w:t>原始</w:t>
      </w:r>
      <w:r>
        <w:rPr>
          <w:rFonts w:ascii="宋体" w:eastAsia="宋体" w:hAnsi="宋体" w:cs="宋体"/>
          <w:color w:val="000000"/>
          <w:sz w:val="19"/>
        </w:rPr>
        <w:t>(</w:t>
      </w:r>
      <w:r>
        <w:rPr>
          <w:rFonts w:ascii="宋体" w:eastAsia="宋体" w:hAnsi="宋体" w:cs="宋体"/>
          <w:color w:val="000000"/>
          <w:sz w:val="19"/>
        </w:rPr>
        <w:t>起点</w:t>
      </w:r>
      <w:r>
        <w:rPr>
          <w:rFonts w:ascii="宋体" w:eastAsia="宋体" w:hAnsi="宋体" w:cs="宋体"/>
          <w:color w:val="000000"/>
          <w:sz w:val="19"/>
        </w:rPr>
        <w:t>,</w:t>
      </w:r>
      <w:r>
        <w:rPr>
          <w:rFonts w:ascii="宋体" w:eastAsia="宋体" w:hAnsi="宋体" w:cs="宋体"/>
          <w:color w:val="000000"/>
          <w:sz w:val="19"/>
        </w:rPr>
        <w:t>淵源</w:t>
      </w:r>
      <w:r>
        <w:rPr>
          <w:rFonts w:ascii="宋体" w:eastAsia="宋体" w:hAnsi="宋体" w:cs="宋体"/>
          <w:color w:val="000000"/>
          <w:sz w:val="19"/>
        </w:rPr>
        <w:t>) Δ1</w:t>
      </w:r>
      <w:r>
        <w:rPr>
          <w:rFonts w:ascii="宋体" w:eastAsia="宋体" w:hAnsi="宋体" w:cs="宋体"/>
          <w:color w:val="000000"/>
          <w:sz w:val="19"/>
        </w:rPr>
        <w:t>。物質原理</w:t>
      </w:r>
      <w:r>
        <w:rPr>
          <w:rFonts w:ascii="宋体" w:eastAsia="宋体" w:hAnsi="宋体" w:cs="宋体"/>
          <w:color w:val="000000"/>
          <w:sz w:val="19"/>
        </w:rPr>
        <w:t xml:space="preserve"> 983b7, 24,984a6, 986a17, 987a4, 46a23; </w:t>
      </w:r>
      <w:r>
        <w:rPr>
          <w:rFonts w:ascii="宋体" w:eastAsia="宋体" w:hAnsi="宋体" w:cs="宋体"/>
          <w:color w:val="000000"/>
          <w:sz w:val="19"/>
        </w:rPr>
        <w:t>动变原理</w:t>
      </w:r>
      <w:r>
        <w:rPr>
          <w:rFonts w:ascii="宋体" w:eastAsia="宋体" w:hAnsi="宋体" w:cs="宋体"/>
          <w:color w:val="000000"/>
          <w:sz w:val="19"/>
        </w:rPr>
        <w:t xml:space="preserve"> 984a27, 46a14,b3, 49b6, 70a7, b25; </w:t>
      </w:r>
      <w:r>
        <w:rPr>
          <w:rFonts w:ascii="宋体" w:eastAsia="宋体" w:hAnsi="宋体" w:cs="宋体"/>
          <w:color w:val="000000"/>
          <w:sz w:val="19"/>
        </w:rPr>
        <w:t>終极原理</w:t>
      </w:r>
      <w:r>
        <w:rPr>
          <w:rFonts w:ascii="宋体" w:eastAsia="宋体" w:hAnsi="宋体" w:cs="宋体"/>
          <w:color w:val="000000"/>
          <w:sz w:val="19"/>
        </w:rPr>
        <w:t xml:space="preserve"> 50a7; </w:t>
      </w:r>
      <w:r>
        <w:rPr>
          <w:rFonts w:ascii="宋体" w:eastAsia="宋体" w:hAnsi="宋体" w:cs="宋体"/>
          <w:color w:val="000000"/>
          <w:sz w:val="19"/>
        </w:rPr>
        <w:t>形式原理</w:t>
      </w:r>
      <w:r>
        <w:rPr>
          <w:rFonts w:ascii="宋体" w:eastAsia="宋体" w:hAnsi="宋体" w:cs="宋体"/>
          <w:color w:val="000000"/>
          <w:sz w:val="19"/>
        </w:rPr>
        <w:t xml:space="preserve"> 69a28, 76a24, 80b6, 32; </w:t>
      </w:r>
      <w:r>
        <w:rPr>
          <w:rFonts w:ascii="宋体" w:eastAsia="宋体" w:hAnsi="宋体" w:cs="宋体"/>
          <w:color w:val="000000"/>
          <w:sz w:val="19"/>
        </w:rPr>
        <w:t>对成原理</w:t>
      </w:r>
      <w:r>
        <w:rPr>
          <w:rFonts w:ascii="宋体" w:eastAsia="宋体" w:hAnsi="宋体" w:cs="宋体"/>
          <w:color w:val="000000"/>
          <w:sz w:val="19"/>
        </w:rPr>
        <w:t xml:space="preserve"> 986a22, b1, 4b31, 75a28, 87a30; </w:t>
      </w:r>
      <w:r>
        <w:rPr>
          <w:rFonts w:ascii="宋体" w:eastAsia="宋体" w:hAnsi="宋体" w:cs="宋体"/>
          <w:color w:val="000000"/>
          <w:sz w:val="19"/>
        </w:rPr>
        <w:t>原理有三</w:t>
      </w:r>
      <w:r>
        <w:rPr>
          <w:rFonts w:ascii="宋体" w:eastAsia="宋体" w:hAnsi="宋体" w:cs="宋体"/>
          <w:color w:val="000000"/>
          <w:sz w:val="19"/>
        </w:rPr>
        <w:t xml:space="preserve">: </w:t>
      </w:r>
      <w:r>
        <w:rPr>
          <w:rFonts w:ascii="宋体" w:eastAsia="宋体" w:hAnsi="宋体" w:cs="宋体"/>
          <w:color w:val="000000"/>
          <w:sz w:val="19"/>
        </w:rPr>
        <w:t>通式与其聊失和物買</w:t>
      </w:r>
      <w:r>
        <w:rPr>
          <w:rFonts w:ascii="宋体" w:eastAsia="宋体" w:hAnsi="宋体" w:cs="宋体"/>
          <w:color w:val="000000"/>
          <w:sz w:val="19"/>
        </w:rPr>
        <w:t xml:space="preserve">69b34, 70b10-22; </w:t>
      </w:r>
      <w:r>
        <w:rPr>
          <w:rFonts w:ascii="宋体" w:eastAsia="宋体" w:hAnsi="宋体" w:cs="宋体"/>
          <w:color w:val="000000"/>
          <w:sz w:val="19"/>
        </w:rPr>
        <w:t>原理与原因有四</w:t>
      </w:r>
      <w:r>
        <w:rPr>
          <w:rFonts w:ascii="宋体" w:eastAsia="宋体" w:hAnsi="宋体" w:cs="宋体"/>
          <w:color w:val="000000"/>
          <w:sz w:val="19"/>
        </w:rPr>
        <w:t xml:space="preserve"> 70b26; </w:t>
      </w:r>
      <w:r>
        <w:rPr>
          <w:rFonts w:ascii="宋体" w:eastAsia="宋体" w:hAnsi="宋体" w:cs="宋体"/>
          <w:color w:val="000000"/>
          <w:sz w:val="19"/>
        </w:rPr>
        <w:t>实証原理</w:t>
      </w:r>
      <w:r>
        <w:rPr>
          <w:rFonts w:ascii="宋体" w:eastAsia="宋体" w:hAnsi="宋体" w:cs="宋体"/>
          <w:color w:val="000000"/>
          <w:sz w:val="19"/>
        </w:rPr>
        <w:t xml:space="preserve"> 993b28, 996b26, 5b9--22, 6a5, 62b3; </w:t>
      </w:r>
      <w:r>
        <w:rPr>
          <w:rFonts w:ascii="宋体" w:eastAsia="宋体" w:hAnsi="宋体" w:cs="宋体"/>
          <w:color w:val="000000"/>
          <w:sz w:val="19"/>
        </w:rPr>
        <w:t>第一原理</w:t>
      </w:r>
      <w:r>
        <w:rPr>
          <w:rFonts w:ascii="宋体" w:eastAsia="宋体" w:hAnsi="宋体" w:cs="宋体"/>
          <w:color w:val="000000"/>
          <w:sz w:val="19"/>
        </w:rPr>
        <w:t xml:space="preserve"> 983a8, a2; </w:t>
      </w:r>
      <w:r>
        <w:rPr>
          <w:rFonts w:ascii="宋体" w:eastAsia="宋体" w:hAnsi="宋体" w:cs="宋体"/>
          <w:color w:val="000000"/>
          <w:sz w:val="19"/>
        </w:rPr>
        <w:t>科感是否为基本原理</w:t>
      </w:r>
      <w:r>
        <w:rPr>
          <w:rFonts w:ascii="宋体" w:eastAsia="宋体" w:hAnsi="宋体" w:cs="宋体"/>
          <w:color w:val="000000"/>
          <w:sz w:val="19"/>
        </w:rPr>
        <w:t xml:space="preserve"> 998a21; </w:t>
      </w:r>
      <w:r>
        <w:rPr>
          <w:rFonts w:ascii="宋体" w:eastAsia="宋体" w:hAnsi="宋体" w:cs="宋体"/>
          <w:color w:val="000000"/>
          <w:sz w:val="19"/>
        </w:rPr>
        <w:t>灭坏与不灭坏事物原理是否相同</w:t>
      </w:r>
      <w:r>
        <w:rPr>
          <w:rFonts w:ascii="宋体" w:eastAsia="宋体" w:hAnsi="宋体" w:cs="宋体"/>
          <w:color w:val="000000"/>
          <w:sz w:val="19"/>
        </w:rPr>
        <w:t xml:space="preserve">? 0a6; </w:t>
      </w:r>
      <w:r>
        <w:rPr>
          <w:rFonts w:ascii="宋体" w:eastAsia="宋体" w:hAnsi="宋体" w:cs="宋体"/>
          <w:color w:val="000000"/>
          <w:sz w:val="19"/>
        </w:rPr>
        <w:t>原理为普通性抑个</w:t>
      </w:r>
      <w:r>
        <w:rPr>
          <w:rFonts w:ascii="宋体" w:eastAsia="宋体" w:hAnsi="宋体" w:cs="宋体"/>
          <w:color w:val="000000"/>
          <w:sz w:val="19"/>
        </w:rPr>
        <w:t xml:space="preserve"> </w:t>
      </w:r>
      <w:r>
        <w:rPr>
          <w:rFonts w:ascii="宋体" w:eastAsia="宋体" w:hAnsi="宋体" w:cs="宋体"/>
          <w:color w:val="000000"/>
          <w:sz w:val="19"/>
        </w:rPr>
        <w:t>别性</w:t>
      </w:r>
      <w:r>
        <w:rPr>
          <w:rFonts w:ascii="宋体" w:eastAsia="宋体" w:hAnsi="宋体" w:cs="宋体"/>
          <w:color w:val="000000"/>
          <w:sz w:val="19"/>
        </w:rPr>
        <w:t xml:space="preserve">? M10, 3a7, 60b20,69a26, </w:t>
      </w:r>
      <w:r>
        <w:rPr>
          <w:rFonts w:ascii="宋体" w:eastAsia="宋体" w:hAnsi="宋体" w:cs="宋体"/>
          <w:color w:val="000000"/>
          <w:sz w:val="19"/>
        </w:rPr>
        <w:t xml:space="preserve">71a20; </w:t>
      </w:r>
      <w:r>
        <w:rPr>
          <w:rFonts w:ascii="宋体" w:eastAsia="宋体" w:hAnsi="宋体" w:cs="宋体"/>
          <w:color w:val="000000"/>
          <w:sz w:val="19"/>
        </w:rPr>
        <w:t>原理于类为一</w:t>
      </w:r>
      <w:r>
        <w:rPr>
          <w:rFonts w:ascii="宋体" w:eastAsia="宋体" w:hAnsi="宋体" w:cs="宋体"/>
          <w:color w:val="000000"/>
          <w:sz w:val="19"/>
        </w:rPr>
        <w:t>,</w:t>
      </w:r>
      <w:r>
        <w:rPr>
          <w:rFonts w:ascii="宋体" w:eastAsia="宋体" w:hAnsi="宋体" w:cs="宋体"/>
          <w:color w:val="000000"/>
          <w:sz w:val="19"/>
        </w:rPr>
        <w:t>或于数为一</w:t>
      </w:r>
      <w:r>
        <w:rPr>
          <w:rFonts w:ascii="宋体" w:eastAsia="宋体" w:hAnsi="宋体" w:cs="宋体"/>
          <w:color w:val="000000"/>
          <w:sz w:val="19"/>
        </w:rPr>
        <w:t xml:space="preserve">A4-5, 999b24, 60b29; </w:t>
      </w:r>
      <w:r>
        <w:rPr>
          <w:rFonts w:ascii="宋体" w:eastAsia="宋体" w:hAnsi="宋体" w:cs="宋体"/>
          <w:color w:val="000000"/>
          <w:sz w:val="19"/>
        </w:rPr>
        <w:t>以單純为原理</w:t>
      </w:r>
      <w:r>
        <w:rPr>
          <w:rFonts w:ascii="宋体" w:eastAsia="宋体" w:hAnsi="宋体" w:cs="宋体"/>
          <w:color w:val="000000"/>
          <w:sz w:val="19"/>
        </w:rPr>
        <w:t xml:space="preserve"> 59b34;</w:t>
      </w:r>
      <w:r>
        <w:rPr>
          <w:rFonts w:ascii="宋体" w:eastAsia="宋体" w:hAnsi="宋体" w:cs="宋体"/>
          <w:color w:val="000000"/>
          <w:sz w:val="19"/>
        </w:rPr>
        <w:t>原理累于要素</w:t>
      </w:r>
      <w:r>
        <w:rPr>
          <w:rFonts w:ascii="宋体" w:eastAsia="宋体" w:hAnsi="宋体" w:cs="宋体"/>
          <w:color w:val="000000"/>
          <w:sz w:val="19"/>
        </w:rPr>
        <w:t xml:space="preserve"> 41b31, 70b23;</w:t>
      </w:r>
      <w:r>
        <w:rPr>
          <w:rFonts w:ascii="宋体" w:eastAsia="宋体" w:hAnsi="宋体" w:cs="宋体"/>
          <w:color w:val="000000"/>
          <w:sz w:val="19"/>
        </w:rPr>
        <w:t>切身原理</w:t>
      </w:r>
      <w:r>
        <w:rPr>
          <w:rFonts w:ascii="宋体" w:eastAsia="宋体" w:hAnsi="宋体" w:cs="宋体"/>
          <w:color w:val="000000"/>
          <w:sz w:val="19"/>
        </w:rPr>
        <w:t xml:space="preserve"> 71a18 </w:t>
      </w:r>
      <w:r>
        <w:rPr>
          <w:rFonts w:ascii="宋体" w:eastAsia="宋体" w:hAnsi="宋体" w:cs="宋体"/>
          <w:color w:val="000000"/>
          <w:sz w:val="19"/>
        </w:rPr>
        <w:t>哲学</w:t>
      </w:r>
      <w:r>
        <w:rPr>
          <w:rFonts w:ascii="宋体" w:eastAsia="宋体" w:hAnsi="宋体" w:cs="宋体"/>
          <w:color w:val="000000"/>
          <w:sz w:val="19"/>
        </w:rPr>
        <w:t>,</w:t>
      </w:r>
      <w:r>
        <w:rPr>
          <w:rFonts w:ascii="宋体" w:eastAsia="宋体" w:hAnsi="宋体" w:cs="宋体"/>
          <w:color w:val="000000"/>
          <w:sz w:val="19"/>
        </w:rPr>
        <w:t>研究实是之原理</w:t>
      </w:r>
      <w:r>
        <w:rPr>
          <w:rFonts w:ascii="宋体" w:eastAsia="宋体" w:hAnsi="宋体" w:cs="宋体"/>
          <w:color w:val="000000"/>
          <w:sz w:val="19"/>
        </w:rPr>
        <w:t>. I'1. E1; “</w:t>
      </w:r>
      <w:r>
        <w:rPr>
          <w:rFonts w:ascii="宋体" w:eastAsia="宋体" w:hAnsi="宋体" w:cs="宋体"/>
          <w:color w:val="000000"/>
          <w:sz w:val="19"/>
        </w:rPr>
        <w:t>原理</w:t>
      </w:r>
      <w:r>
        <w:rPr>
          <w:rFonts w:ascii="宋体" w:eastAsia="宋体" w:hAnsi="宋体" w:cs="宋体"/>
          <w:color w:val="000000"/>
          <w:sz w:val="19"/>
        </w:rPr>
        <w:t xml:space="preserve">” </w:t>
      </w:r>
      <w:r>
        <w:rPr>
          <w:rFonts w:ascii="宋体" w:eastAsia="宋体" w:hAnsi="宋体" w:cs="宋体"/>
          <w:color w:val="000000"/>
          <w:sz w:val="19"/>
        </w:rPr>
        <w:t>与</w:t>
      </w:r>
      <w:r>
        <w:rPr>
          <w:rFonts w:ascii="宋体" w:eastAsia="宋体" w:hAnsi="宋体" w:cs="宋体"/>
          <w:color w:val="000000"/>
          <w:sz w:val="19"/>
        </w:rPr>
        <w:t>“</w:t>
      </w:r>
      <w:r>
        <w:rPr>
          <w:rFonts w:ascii="宋体" w:eastAsia="宋体" w:hAnsi="宋体" w:cs="宋体"/>
          <w:color w:val="000000"/>
          <w:sz w:val="19"/>
        </w:rPr>
        <w:t>善</w:t>
      </w:r>
      <w:r>
        <w:rPr>
          <w:rFonts w:ascii="宋体" w:eastAsia="宋体" w:hAnsi="宋体" w:cs="宋体"/>
          <w:color w:val="000000"/>
          <w:sz w:val="19"/>
        </w:rPr>
        <w:t>”</w:t>
      </w:r>
      <w:r>
        <w:rPr>
          <w:rFonts w:ascii="宋体" w:eastAsia="宋体" w:hAnsi="宋体" w:cs="宋体"/>
          <w:color w:val="000000"/>
          <w:sz w:val="19"/>
        </w:rPr>
        <w:t>如何为相关</w:t>
      </w:r>
      <w:r>
        <w:rPr>
          <w:rFonts w:ascii="宋体" w:eastAsia="宋体" w:hAnsi="宋体" w:cs="宋体"/>
          <w:color w:val="000000"/>
          <w:sz w:val="19"/>
        </w:rPr>
        <w:t xml:space="preserve"> 91a30, 92a11; </w:t>
      </w:r>
      <w:r>
        <w:rPr>
          <w:rFonts w:ascii="宋体" w:eastAsia="宋体" w:hAnsi="宋体" w:cs="宋体"/>
          <w:color w:val="000000"/>
          <w:sz w:val="19"/>
        </w:rPr>
        <w:t>原理</w:t>
      </w:r>
      <w:r>
        <w:rPr>
          <w:rFonts w:ascii="宋体" w:eastAsia="宋体" w:hAnsi="宋体" w:cs="宋体"/>
          <w:color w:val="000000"/>
          <w:sz w:val="19"/>
        </w:rPr>
        <w:t>(</w:t>
      </w:r>
      <w:r>
        <w:rPr>
          <w:rFonts w:ascii="宋体" w:eastAsia="宋体" w:hAnsi="宋体" w:cs="宋体"/>
          <w:color w:val="000000"/>
          <w:sz w:val="19"/>
        </w:rPr>
        <w:t>物原</w:t>
      </w:r>
      <w:r>
        <w:rPr>
          <w:rFonts w:ascii="宋体" w:eastAsia="宋体" w:hAnsi="宋体" w:cs="宋体"/>
          <w:color w:val="000000"/>
          <w:sz w:val="19"/>
        </w:rPr>
        <w:t>)</w:t>
      </w:r>
      <w:r>
        <w:rPr>
          <w:rFonts w:ascii="宋体" w:eastAsia="宋体" w:hAnsi="宋体" w:cs="宋体"/>
          <w:color w:val="000000"/>
          <w:sz w:val="19"/>
        </w:rPr>
        <w:t>为数无穷</w:t>
      </w:r>
      <w:r>
        <w:rPr>
          <w:rFonts w:ascii="宋体" w:eastAsia="宋体" w:hAnsi="宋体" w:cs="宋体"/>
          <w:color w:val="000000"/>
          <w:sz w:val="19"/>
        </w:rPr>
        <w:t>(</w:t>
      </w:r>
      <w:r>
        <w:rPr>
          <w:rFonts w:ascii="宋体" w:eastAsia="宋体" w:hAnsi="宋体" w:cs="宋体"/>
          <w:color w:val="000000"/>
          <w:sz w:val="19"/>
        </w:rPr>
        <w:t>阿那克薩哥拉</w:t>
      </w:r>
      <w:r>
        <w:rPr>
          <w:rFonts w:ascii="宋体" w:eastAsia="宋体" w:hAnsi="宋体" w:cs="宋体"/>
          <w:color w:val="000000"/>
          <w:sz w:val="19"/>
        </w:rPr>
        <w:t>) 984a13</w:t>
      </w:r>
      <w:r>
        <w:rPr>
          <w:rFonts w:ascii="宋体" w:eastAsia="宋体" w:hAnsi="宋体" w:cs="宋体"/>
          <w:color w:val="000000"/>
          <w:sz w:val="19"/>
        </w:rPr>
        <w:t>。</w:t>
      </w:r>
    </w:p>
    <w:p w:rsidR="00374711" w:rsidRDefault="000C031C">
      <w:pPr>
        <w:autoSpaceDE w:val="0"/>
        <w:autoSpaceDN w:val="0"/>
        <w:spacing w:line="324" w:lineRule="atLeast"/>
        <w:ind w:left="1060" w:right="720"/>
        <w:rPr>
          <w:sz w:val="19"/>
        </w:rPr>
      </w:pPr>
      <w:r>
        <w:rPr>
          <w:rFonts w:ascii="宋体" w:eastAsia="宋体" w:hAnsi="宋体" w:cs="宋体"/>
          <w:color w:val="000000"/>
          <w:sz w:val="19"/>
        </w:rPr>
        <w:t xml:space="preserve">Prior (priority) and posterior (posteriority) πoóteor xαì iσrepα </w:t>
      </w:r>
      <w:r>
        <w:rPr>
          <w:rFonts w:ascii="宋体" w:eastAsia="宋体" w:hAnsi="宋体" w:cs="宋体"/>
          <w:color w:val="000000"/>
          <w:sz w:val="19"/>
        </w:rPr>
        <w:t>先于与后于</w:t>
      </w:r>
      <w:r>
        <w:rPr>
          <w:rFonts w:ascii="宋体" w:eastAsia="宋体" w:hAnsi="宋体" w:cs="宋体"/>
          <w:color w:val="000000"/>
          <w:sz w:val="19"/>
        </w:rPr>
        <w:t>(</w:t>
      </w:r>
      <w:r>
        <w:rPr>
          <w:rFonts w:ascii="宋体" w:eastAsia="宋体" w:hAnsi="宋体" w:cs="宋体"/>
          <w:color w:val="000000"/>
          <w:sz w:val="19"/>
        </w:rPr>
        <w:t>先天与后天</w:t>
      </w:r>
      <w:r>
        <w:rPr>
          <w:rFonts w:ascii="宋体" w:eastAsia="宋体" w:hAnsi="宋体" w:cs="宋体"/>
          <w:color w:val="000000"/>
          <w:sz w:val="19"/>
        </w:rPr>
        <w:t>) △11</w:t>
      </w:r>
      <w:r>
        <w:rPr>
          <w:rFonts w:ascii="宋体" w:eastAsia="宋体" w:hAnsi="宋体" w:cs="宋体"/>
          <w:color w:val="000000"/>
          <w:sz w:val="19"/>
        </w:rPr>
        <w:t>。于創生，本性上論先后</w:t>
      </w:r>
      <w:r>
        <w:rPr>
          <w:rFonts w:ascii="宋体" w:eastAsia="宋体" w:hAnsi="宋体" w:cs="宋体"/>
          <w:color w:val="000000"/>
          <w:sz w:val="19"/>
        </w:rPr>
        <w:t xml:space="preserve"> 98</w:t>
      </w:r>
      <w:r>
        <w:rPr>
          <w:rFonts w:ascii="宋体" w:eastAsia="宋体" w:hAnsi="宋体" w:cs="宋体"/>
          <w:color w:val="000000"/>
          <w:sz w:val="19"/>
        </w:rPr>
        <w:t>9a15</w:t>
      </w:r>
      <w:r>
        <w:rPr>
          <w:rFonts w:ascii="宋体" w:eastAsia="宋体" w:hAnsi="宋体" w:cs="宋体"/>
          <w:color w:val="000000"/>
          <w:sz w:val="19"/>
        </w:rPr>
        <w:t>；于感覚，認識，定义上論，</w:t>
      </w:r>
      <w:r>
        <w:rPr>
          <w:rFonts w:ascii="宋体" w:eastAsia="宋体" w:hAnsi="宋体" w:cs="宋体"/>
          <w:color w:val="000000"/>
          <w:sz w:val="19"/>
        </w:rPr>
        <w:t xml:space="preserve">18b30; </w:t>
      </w:r>
      <w:r>
        <w:rPr>
          <w:rFonts w:ascii="宋体" w:eastAsia="宋体" w:hAnsi="宋体" w:cs="宋体"/>
          <w:color w:val="000000"/>
          <w:sz w:val="19"/>
        </w:rPr>
        <w:t>于公式</w:t>
      </w:r>
      <w:r>
        <w:rPr>
          <w:rFonts w:ascii="宋体" w:eastAsia="宋体" w:hAnsi="宋体" w:cs="宋体"/>
          <w:color w:val="000000"/>
          <w:sz w:val="19"/>
        </w:rPr>
        <w:t>,</w:t>
      </w:r>
      <w:r>
        <w:rPr>
          <w:rFonts w:ascii="宋体" w:eastAsia="宋体" w:hAnsi="宋体" w:cs="宋体"/>
          <w:color w:val="000000"/>
          <w:sz w:val="19"/>
        </w:rPr>
        <w:t>时間</w:t>
      </w:r>
      <w:r>
        <w:rPr>
          <w:rFonts w:ascii="宋体" w:eastAsia="宋体" w:hAnsi="宋体" w:cs="宋体"/>
          <w:color w:val="000000"/>
          <w:sz w:val="19"/>
        </w:rPr>
        <w:t>,</w:t>
      </w:r>
      <w:r>
        <w:rPr>
          <w:rFonts w:ascii="宋体" w:eastAsia="宋体" w:hAnsi="宋体" w:cs="宋体"/>
          <w:color w:val="000000"/>
          <w:sz w:val="19"/>
        </w:rPr>
        <w:t>創生上論</w:t>
      </w:r>
      <w:r>
        <w:rPr>
          <w:rFonts w:ascii="宋体" w:eastAsia="宋体" w:hAnsi="宋体" w:cs="宋体"/>
          <w:color w:val="000000"/>
          <w:sz w:val="19"/>
        </w:rPr>
        <w:t xml:space="preserve"> 38b27;</w:t>
      </w:r>
      <w:r>
        <w:rPr>
          <w:rFonts w:ascii="宋体" w:eastAsia="宋体" w:hAnsi="宋体" w:cs="宋体"/>
          <w:color w:val="000000"/>
          <w:sz w:val="19"/>
        </w:rPr>
        <w:t>于公式</w:t>
      </w:r>
      <w:r>
        <w:rPr>
          <w:rFonts w:ascii="宋体" w:eastAsia="宋体" w:hAnsi="宋体" w:cs="宋体"/>
          <w:color w:val="000000"/>
          <w:sz w:val="19"/>
        </w:rPr>
        <w:t>,</w:t>
      </w:r>
      <w:r>
        <w:rPr>
          <w:rFonts w:ascii="宋体" w:eastAsia="宋体" w:hAnsi="宋体" w:cs="宋体"/>
          <w:color w:val="000000"/>
          <w:sz w:val="19"/>
        </w:rPr>
        <w:t>本体</w:t>
      </w:r>
      <w:r>
        <w:rPr>
          <w:rFonts w:ascii="宋体" w:eastAsia="宋体" w:hAnsi="宋体" w:cs="宋体"/>
          <w:color w:val="000000"/>
          <w:sz w:val="19"/>
        </w:rPr>
        <w:t>,</w:t>
      </w:r>
      <w:r>
        <w:rPr>
          <w:rFonts w:ascii="宋体" w:eastAsia="宋体" w:hAnsi="宋体" w:cs="宋体"/>
          <w:color w:val="000000"/>
          <w:sz w:val="19"/>
        </w:rPr>
        <w:t>时間上論</w:t>
      </w:r>
      <w:r>
        <w:rPr>
          <w:rFonts w:ascii="宋体" w:eastAsia="宋体" w:hAnsi="宋体" w:cs="宋体"/>
          <w:color w:val="000000"/>
          <w:sz w:val="19"/>
        </w:rPr>
        <w:t xml:space="preserve"> 49b11;</w:t>
      </w:r>
      <w:r>
        <w:rPr>
          <w:rFonts w:ascii="宋体" w:eastAsia="宋体" w:hAnsi="宋体" w:cs="宋体"/>
          <w:color w:val="000000"/>
          <w:sz w:val="19"/>
        </w:rPr>
        <w:t>于創生</w:t>
      </w:r>
      <w:r>
        <w:rPr>
          <w:rFonts w:ascii="宋体" w:eastAsia="宋体" w:hAnsi="宋体" w:cs="宋体"/>
          <w:color w:val="000000"/>
          <w:sz w:val="19"/>
        </w:rPr>
        <w:t>,</w:t>
      </w:r>
      <w:r>
        <w:rPr>
          <w:rFonts w:ascii="宋体" w:eastAsia="宋体" w:hAnsi="宋体" w:cs="宋体"/>
          <w:color w:val="000000"/>
          <w:sz w:val="19"/>
        </w:rPr>
        <w:t>形式</w:t>
      </w:r>
      <w:r>
        <w:rPr>
          <w:rFonts w:ascii="宋体" w:eastAsia="宋体" w:hAnsi="宋体" w:cs="宋体"/>
          <w:color w:val="000000"/>
          <w:sz w:val="19"/>
        </w:rPr>
        <w:t>,</w:t>
      </w:r>
      <w:r>
        <w:rPr>
          <w:rFonts w:ascii="宋体" w:eastAsia="宋体" w:hAnsi="宋体" w:cs="宋体"/>
          <w:color w:val="000000"/>
          <w:sz w:val="19"/>
        </w:rPr>
        <w:t>本体上論</w:t>
      </w:r>
      <w:r>
        <w:rPr>
          <w:rFonts w:ascii="宋体" w:eastAsia="宋体" w:hAnsi="宋体" w:cs="宋体"/>
          <w:color w:val="000000"/>
          <w:sz w:val="19"/>
        </w:rPr>
        <w:t xml:space="preserve"> 50a4,  </w:t>
      </w:r>
      <w:r>
        <w:rPr>
          <w:rFonts w:ascii="宋体" w:eastAsia="宋体" w:hAnsi="宋体" w:cs="宋体"/>
          <w:color w:val="000000"/>
          <w:sz w:val="19"/>
        </w:rPr>
        <w:t>于定义上論</w:t>
      </w:r>
      <w:r>
        <w:rPr>
          <w:rFonts w:ascii="宋体" w:eastAsia="宋体" w:hAnsi="宋体" w:cs="宋体"/>
          <w:color w:val="000000"/>
          <w:sz w:val="19"/>
        </w:rPr>
        <w:t xml:space="preserve"> 54a28, 78a9; </w:t>
      </w:r>
      <w:r>
        <w:rPr>
          <w:rFonts w:ascii="宋体" w:eastAsia="宋体" w:hAnsi="宋体" w:cs="宋体"/>
          <w:color w:val="000000"/>
          <w:sz w:val="19"/>
        </w:rPr>
        <w:t>于定义</w:t>
      </w:r>
      <w:r>
        <w:rPr>
          <w:rFonts w:ascii="宋体" w:eastAsia="宋体" w:hAnsi="宋体" w:cs="宋体"/>
          <w:color w:val="000000"/>
          <w:sz w:val="19"/>
        </w:rPr>
        <w:t>,</w:t>
      </w:r>
      <w:r>
        <w:rPr>
          <w:rFonts w:ascii="宋体" w:eastAsia="宋体" w:hAnsi="宋体" w:cs="宋体"/>
          <w:color w:val="000000"/>
          <w:sz w:val="19"/>
        </w:rPr>
        <w:t>本体上論</w:t>
      </w:r>
      <w:r>
        <w:rPr>
          <w:rFonts w:ascii="宋体" w:eastAsia="宋体" w:hAnsi="宋体" w:cs="宋体"/>
          <w:color w:val="000000"/>
          <w:sz w:val="19"/>
        </w:rPr>
        <w:t>77b1;</w:t>
      </w:r>
      <w:r>
        <w:rPr>
          <w:rFonts w:ascii="宋体" w:eastAsia="宋体" w:hAnsi="宋体" w:cs="宋体"/>
          <w:color w:val="000000"/>
          <w:sz w:val="19"/>
        </w:rPr>
        <w:t>数論所涉之先于与后于</w:t>
      </w:r>
      <w:r>
        <w:rPr>
          <w:rFonts w:ascii="宋体" w:eastAsia="宋体" w:hAnsi="宋体" w:cs="宋体"/>
          <w:color w:val="000000"/>
          <w:sz w:val="19"/>
        </w:rPr>
        <w:t xml:space="preserve"> 80b12</w:t>
      </w:r>
      <w:r>
        <w:rPr>
          <w:rFonts w:ascii="宋体" w:eastAsia="宋体" w:hAnsi="宋体" w:cs="宋体"/>
          <w:color w:val="000000"/>
          <w:sz w:val="19"/>
        </w:rPr>
        <w:t>。</w:t>
      </w:r>
    </w:p>
    <w:p w:rsidR="00374711" w:rsidRDefault="000C031C">
      <w:pPr>
        <w:autoSpaceDE w:val="0"/>
        <w:autoSpaceDN w:val="0"/>
        <w:spacing w:line="325" w:lineRule="atLeast"/>
        <w:ind w:left="1060" w:right="740"/>
        <w:rPr>
          <w:sz w:val="19"/>
        </w:rPr>
      </w:pPr>
      <w:r>
        <w:rPr>
          <w:rFonts w:ascii="宋体" w:eastAsia="宋体" w:hAnsi="宋体" w:cs="宋体"/>
          <w:color w:val="000000"/>
          <w:sz w:val="19"/>
        </w:rPr>
        <w:t xml:space="preserve">Privation στίρηνι; </w:t>
      </w:r>
      <w:r>
        <w:rPr>
          <w:rFonts w:ascii="宋体" w:eastAsia="宋体" w:hAnsi="宋体" w:cs="宋体"/>
          <w:color w:val="000000"/>
          <w:sz w:val="19"/>
        </w:rPr>
        <w:t>既失</w:t>
      </w:r>
      <w:r>
        <w:rPr>
          <w:rFonts w:ascii="宋体" w:eastAsia="宋体" w:hAnsi="宋体" w:cs="宋体"/>
          <w:color w:val="000000"/>
          <w:sz w:val="19"/>
        </w:rPr>
        <w:t xml:space="preserve"> △22, 4a12, 19b7,46a31,88527</w:t>
      </w:r>
      <w:r>
        <w:rPr>
          <w:rFonts w:ascii="宋体" w:eastAsia="宋体" w:hAnsi="宋体" w:cs="宋体"/>
          <w:color w:val="000000"/>
          <w:sz w:val="19"/>
        </w:rPr>
        <w:t>。殿失为对反兩項之一</w:t>
      </w:r>
      <w:r>
        <w:rPr>
          <w:rFonts w:ascii="宋体" w:eastAsia="宋体" w:hAnsi="宋体" w:cs="宋体"/>
          <w:color w:val="000000"/>
          <w:sz w:val="19"/>
        </w:rPr>
        <w:t xml:space="preserve">,4b27, 11b18, 55b14; </w:t>
      </w:r>
      <w:r>
        <w:rPr>
          <w:rFonts w:ascii="宋体" w:eastAsia="宋体" w:hAnsi="宋体" w:cs="宋体"/>
          <w:color w:val="000000"/>
          <w:sz w:val="19"/>
        </w:rPr>
        <w:t>贼失巽于常态</w:t>
      </w:r>
      <w:r>
        <w:rPr>
          <w:rFonts w:ascii="宋体" w:eastAsia="宋体" w:hAnsi="宋体" w:cs="宋体"/>
          <w:color w:val="000000"/>
          <w:sz w:val="19"/>
        </w:rPr>
        <w:t>(</w:t>
      </w:r>
      <w:r>
        <w:rPr>
          <w:rFonts w:ascii="宋体" w:eastAsia="宋体" w:hAnsi="宋体" w:cs="宋体"/>
          <w:color w:val="000000"/>
          <w:sz w:val="19"/>
        </w:rPr>
        <w:t>持有</w:t>
      </w:r>
      <w:r>
        <w:rPr>
          <w:rFonts w:ascii="宋体" w:eastAsia="宋体" w:hAnsi="宋体" w:cs="宋体"/>
          <w:color w:val="000000"/>
          <w:sz w:val="19"/>
        </w:rPr>
        <w:t>),</w:t>
      </w:r>
      <w:r>
        <w:rPr>
          <w:rFonts w:ascii="宋体" w:eastAsia="宋体" w:hAnsi="宋体" w:cs="宋体"/>
          <w:color w:val="000000"/>
          <w:sz w:val="19"/>
        </w:rPr>
        <w:t>形式</w:t>
      </w:r>
      <w:r>
        <w:rPr>
          <w:rFonts w:ascii="宋体" w:eastAsia="宋体" w:hAnsi="宋体" w:cs="宋体"/>
          <w:color w:val="000000"/>
          <w:sz w:val="19"/>
        </w:rPr>
        <w:t xml:space="preserve"> 19b7, 44b32, 55b13, 70b12;</w:t>
      </w:r>
      <w:r>
        <w:rPr>
          <w:rFonts w:ascii="宋体" w:eastAsia="宋体" w:hAnsi="宋体" w:cs="宋体"/>
          <w:color w:val="000000"/>
          <w:sz w:val="19"/>
        </w:rPr>
        <w:t>基本腐失</w:t>
      </w:r>
      <w:r>
        <w:rPr>
          <w:rFonts w:ascii="宋体" w:eastAsia="宋体" w:hAnsi="宋体" w:cs="宋体"/>
          <w:color w:val="000000"/>
          <w:sz w:val="19"/>
        </w:rPr>
        <w:t xml:space="preserve"> 46</w:t>
      </w:r>
      <w:r>
        <w:rPr>
          <w:rFonts w:ascii="宋体" w:eastAsia="宋体" w:hAnsi="宋体" w:cs="宋体"/>
          <w:color w:val="000000"/>
          <w:sz w:val="19"/>
        </w:rPr>
        <w:t xml:space="preserve">b14; </w:t>
      </w:r>
      <w:r>
        <w:rPr>
          <w:rFonts w:ascii="宋体" w:eastAsia="宋体" w:hAnsi="宋体" w:cs="宋体"/>
          <w:color w:val="000000"/>
          <w:sz w:val="19"/>
        </w:rPr>
        <w:t>完全腐失</w:t>
      </w:r>
      <w:r>
        <w:rPr>
          <w:rFonts w:ascii="宋体" w:eastAsia="宋体" w:hAnsi="宋体" w:cs="宋体"/>
          <w:color w:val="000000"/>
          <w:sz w:val="19"/>
        </w:rPr>
        <w:t xml:space="preserve"> 55a35; </w:t>
      </w:r>
      <w:r>
        <w:rPr>
          <w:rFonts w:ascii="宋体" w:eastAsia="宋体" w:hAnsi="宋体" w:cs="宋体"/>
          <w:color w:val="000000"/>
          <w:sz w:val="19"/>
        </w:rPr>
        <w:t>巽于否定</w:t>
      </w:r>
      <w:r>
        <w:rPr>
          <w:rFonts w:ascii="宋体" w:eastAsia="宋体" w:hAnsi="宋体" w:cs="宋体"/>
          <w:color w:val="000000"/>
          <w:sz w:val="19"/>
        </w:rPr>
        <w:t>,</w:t>
      </w:r>
      <w:r>
        <w:rPr>
          <w:rFonts w:ascii="宋体" w:eastAsia="宋体" w:hAnsi="宋体" w:cs="宋体"/>
          <w:color w:val="000000"/>
          <w:sz w:val="19"/>
        </w:rPr>
        <w:t>对反</w:t>
      </w:r>
      <w:r>
        <w:rPr>
          <w:rFonts w:ascii="宋体" w:eastAsia="宋体" w:hAnsi="宋体" w:cs="宋体"/>
          <w:color w:val="000000"/>
          <w:sz w:val="19"/>
        </w:rPr>
        <w:t xml:space="preserve">, 4a12,55a33; </w:t>
      </w:r>
      <w:r>
        <w:rPr>
          <w:rFonts w:ascii="宋体" w:eastAsia="宋体" w:hAnsi="宋体" w:cs="宋体"/>
          <w:color w:val="000000"/>
          <w:sz w:val="19"/>
        </w:rPr>
        <w:t>被夺性否定</w:t>
      </w:r>
      <w:r>
        <w:rPr>
          <w:rFonts w:ascii="宋体" w:eastAsia="宋体" w:hAnsi="宋体" w:cs="宋体"/>
          <w:color w:val="000000"/>
          <w:sz w:val="19"/>
        </w:rPr>
        <w:t>56a17, 29</w:t>
      </w:r>
      <w:r>
        <w:rPr>
          <w:rFonts w:ascii="宋体" w:eastAsia="宋体" w:hAnsi="宋体" w:cs="宋体"/>
          <w:color w:val="000000"/>
          <w:sz w:val="19"/>
        </w:rPr>
        <w:t>。</w:t>
      </w:r>
    </w:p>
    <w:p w:rsidR="00374711" w:rsidRDefault="000C031C">
      <w:pPr>
        <w:autoSpaceDE w:val="0"/>
        <w:autoSpaceDN w:val="0"/>
        <w:spacing w:line="320" w:lineRule="atLeast"/>
        <w:ind w:left="1060" w:right="740"/>
        <w:rPr>
          <w:sz w:val="19"/>
        </w:rPr>
      </w:pPr>
      <w:r>
        <w:rPr>
          <w:rFonts w:ascii="宋体" w:eastAsia="宋体" w:hAnsi="宋体" w:cs="宋体"/>
          <w:color w:val="000000"/>
          <w:sz w:val="19"/>
        </w:rPr>
        <w:t xml:space="preserve">Production :évvn.σt : </w:t>
      </w:r>
      <w:r>
        <w:rPr>
          <w:rFonts w:ascii="宋体" w:eastAsia="宋体" w:hAnsi="宋体" w:cs="宋体"/>
          <w:color w:val="000000"/>
          <w:sz w:val="19"/>
        </w:rPr>
        <w:t>制造</w:t>
      </w:r>
      <w:r>
        <w:rPr>
          <w:rFonts w:ascii="宋体" w:eastAsia="宋体" w:hAnsi="宋体" w:cs="宋体"/>
          <w:color w:val="000000"/>
          <w:sz w:val="19"/>
        </w:rPr>
        <w:t>(</w:t>
      </w:r>
      <w:r>
        <w:rPr>
          <w:rFonts w:ascii="宋体" w:eastAsia="宋体" w:hAnsi="宋体" w:cs="宋体"/>
          <w:color w:val="000000"/>
          <w:sz w:val="19"/>
        </w:rPr>
        <w:t>生产</w:t>
      </w:r>
      <w:r>
        <w:rPr>
          <w:rFonts w:ascii="宋体" w:eastAsia="宋体" w:hAnsi="宋体" w:cs="宋体"/>
          <w:color w:val="000000"/>
          <w:sz w:val="19"/>
        </w:rPr>
        <w:t>) Z7-9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创生</w:t>
      </w:r>
      <w:r>
        <w:rPr>
          <w:rFonts w:ascii="宋体" w:eastAsia="宋体" w:hAnsi="宋体" w:cs="宋体"/>
          <w:color w:val="000000"/>
          <w:sz w:val="19"/>
        </w:rPr>
        <w:t>”)</w:t>
      </w:r>
      <w:r>
        <w:rPr>
          <w:rFonts w:ascii="宋体" w:eastAsia="宋体" w:hAnsi="宋体" w:cs="宋体"/>
          <w:color w:val="000000"/>
          <w:sz w:val="19"/>
        </w:rPr>
        <w:t>。人工制造两步骤</w:t>
      </w:r>
      <w:r>
        <w:rPr>
          <w:rFonts w:ascii="宋体" w:eastAsia="宋体" w:hAnsi="宋体" w:cs="宋体"/>
          <w:color w:val="000000"/>
          <w:sz w:val="19"/>
        </w:rPr>
        <w:t>:(1)</w:t>
      </w:r>
      <w:r>
        <w:rPr>
          <w:rFonts w:ascii="宋体" w:eastAsia="宋体" w:hAnsi="宋体" w:cs="宋体"/>
          <w:color w:val="000000"/>
          <w:sz w:val="19"/>
        </w:rPr>
        <w:t>思想</w:t>
      </w:r>
      <w:r>
        <w:rPr>
          <w:rFonts w:ascii="宋体" w:eastAsia="宋体" w:hAnsi="宋体" w:cs="宋体"/>
          <w:color w:val="000000"/>
          <w:sz w:val="19"/>
        </w:rPr>
        <w:t>(</w:t>
      </w:r>
      <w:r>
        <w:rPr>
          <w:rFonts w:ascii="宋体" w:eastAsia="宋体" w:hAnsi="宋体" w:cs="宋体"/>
          <w:color w:val="000000"/>
          <w:sz w:val="19"/>
        </w:rPr>
        <w:t>設計</w:t>
      </w:r>
      <w:r>
        <w:rPr>
          <w:rFonts w:ascii="宋体" w:eastAsia="宋体" w:hAnsi="宋体" w:cs="宋体"/>
          <w:color w:val="000000"/>
          <w:sz w:val="19"/>
        </w:rPr>
        <w:t>),(2)</w:t>
      </w:r>
      <w:r>
        <w:rPr>
          <w:rFonts w:ascii="宋体" w:eastAsia="宋体" w:hAnsi="宋体" w:cs="宋体"/>
          <w:color w:val="000000"/>
          <w:sz w:val="19"/>
        </w:rPr>
        <w:t>制作</w:t>
      </w:r>
      <w:r>
        <w:rPr>
          <w:rFonts w:ascii="宋体" w:eastAsia="宋体" w:hAnsi="宋体" w:cs="宋体"/>
          <w:color w:val="000000"/>
          <w:sz w:val="19"/>
        </w:rPr>
        <w:t>(</w:t>
      </w:r>
      <w:r>
        <w:rPr>
          <w:rFonts w:ascii="宋体" w:eastAsia="宋体" w:hAnsi="宋体" w:cs="宋体"/>
          <w:color w:val="000000"/>
          <w:sz w:val="19"/>
        </w:rPr>
        <w:t>施工</w:t>
      </w:r>
      <w:r>
        <w:rPr>
          <w:rFonts w:ascii="宋体" w:eastAsia="宋体" w:hAnsi="宋体" w:cs="宋体"/>
          <w:color w:val="000000"/>
          <w:sz w:val="19"/>
        </w:rPr>
        <w:t>) 32a26→b23</w:t>
      </w:r>
      <w:r>
        <w:rPr>
          <w:rFonts w:ascii="宋体" w:eastAsia="宋体" w:hAnsi="宋体" w:cs="宋体"/>
          <w:color w:val="000000"/>
          <w:sz w:val="19"/>
        </w:rPr>
        <w:t>。</w:t>
      </w:r>
    </w:p>
    <w:p w:rsidR="00374711" w:rsidRDefault="000C031C">
      <w:pPr>
        <w:autoSpaceDE w:val="0"/>
        <w:autoSpaceDN w:val="0"/>
        <w:spacing w:before="100" w:line="220" w:lineRule="atLeast"/>
        <w:ind w:left="1060"/>
        <w:rPr>
          <w:sz w:val="19"/>
        </w:rPr>
      </w:pPr>
      <w:r>
        <w:rPr>
          <w:rFonts w:ascii="宋体" w:eastAsia="宋体" w:hAnsi="宋体" w:cs="宋体"/>
          <w:color w:val="000000"/>
          <w:sz w:val="19"/>
        </w:rPr>
        <w:t>Productive knowledge дошгили</w:t>
      </w:r>
      <w:r>
        <w:rPr>
          <w:rFonts w:ascii="宋体" w:eastAsia="宋体" w:hAnsi="宋体" w:cs="宋体"/>
          <w:color w:val="000000"/>
          <w:sz w:val="19"/>
        </w:rPr>
        <w:t>制造之学</w:t>
      </w:r>
      <w:r>
        <w:rPr>
          <w:rFonts w:ascii="宋体" w:eastAsia="宋体" w:hAnsi="宋体" w:cs="宋体"/>
          <w:color w:val="000000"/>
          <w:sz w:val="19"/>
        </w:rPr>
        <w:t xml:space="preserve"> 982a1, b11, 25b21, 25,64a1</w:t>
      </w:r>
      <w:r>
        <w:rPr>
          <w:rFonts w:ascii="宋体" w:eastAsia="宋体" w:hAnsi="宋体" w:cs="宋体"/>
          <w:color w:val="000000"/>
          <w:sz w:val="19"/>
        </w:rPr>
        <w:t>。</w:t>
      </w:r>
    </w:p>
    <w:p w:rsidR="00374711" w:rsidRDefault="000C031C">
      <w:pPr>
        <w:autoSpaceDE w:val="0"/>
        <w:autoSpaceDN w:val="0"/>
        <w:spacing w:before="140" w:line="240" w:lineRule="atLeast"/>
        <w:ind w:left="1060"/>
        <w:rPr>
          <w:sz w:val="19"/>
        </w:rPr>
      </w:pPr>
      <w:r>
        <w:rPr>
          <w:rFonts w:ascii="宋体" w:eastAsia="宋体" w:hAnsi="宋体" w:cs="宋体"/>
          <w:color w:val="000000"/>
          <w:sz w:val="19"/>
        </w:rPr>
        <w:t xml:space="preserve">Proof, negative eheγZo: </w:t>
      </w:r>
      <w:r>
        <w:rPr>
          <w:rFonts w:ascii="宋体" w:eastAsia="宋体" w:hAnsi="宋体" w:cs="宋体"/>
          <w:color w:val="000000"/>
          <w:sz w:val="19"/>
        </w:rPr>
        <w:t>反証</w:t>
      </w:r>
      <w:r>
        <w:rPr>
          <w:rFonts w:ascii="宋体" w:eastAsia="宋体" w:hAnsi="宋体" w:cs="宋体"/>
          <w:color w:val="000000"/>
          <w:sz w:val="19"/>
        </w:rPr>
        <w:t xml:space="preserve"> 6a16</w:t>
      </w:r>
      <w:r>
        <w:rPr>
          <w:rFonts w:ascii="宋体" w:eastAsia="宋体" w:hAnsi="宋体" w:cs="宋体"/>
          <w:color w:val="000000"/>
          <w:sz w:val="19"/>
        </w:rPr>
        <w:t>。</w:t>
      </w:r>
    </w:p>
    <w:p w:rsidR="00374711" w:rsidRDefault="000C031C">
      <w:pPr>
        <w:autoSpaceDE w:val="0"/>
        <w:autoSpaceDN w:val="0"/>
        <w:spacing w:line="333" w:lineRule="atLeast"/>
        <w:ind w:left="1060" w:right="740"/>
        <w:rPr>
          <w:sz w:val="19"/>
        </w:rPr>
      </w:pPr>
      <w:r>
        <w:rPr>
          <w:rFonts w:ascii="宋体" w:eastAsia="宋体" w:hAnsi="宋体" w:cs="宋体"/>
          <w:color w:val="000000"/>
          <w:sz w:val="19"/>
        </w:rPr>
        <w:t xml:space="preserve">Property (attribute, </w:t>
      </w:r>
      <w:r>
        <w:rPr>
          <w:rFonts w:ascii="宋体" w:eastAsia="宋体" w:hAnsi="宋体" w:cs="宋体"/>
          <w:color w:val="000000"/>
          <w:sz w:val="19"/>
        </w:rPr>
        <w:t xml:space="preserve">characteristic pradication) ixciMovta </w:t>
      </w:r>
      <w:r>
        <w:rPr>
          <w:rFonts w:ascii="宋体" w:eastAsia="宋体" w:hAnsi="宋体" w:cs="宋体"/>
          <w:color w:val="000000"/>
          <w:sz w:val="19"/>
        </w:rPr>
        <w:t>質性</w:t>
      </w:r>
      <w:r>
        <w:rPr>
          <w:rFonts w:ascii="宋体" w:eastAsia="宋体" w:hAnsi="宋体" w:cs="宋体"/>
          <w:color w:val="000000"/>
          <w:sz w:val="19"/>
        </w:rPr>
        <w:t>(</w:t>
      </w:r>
      <w:r>
        <w:rPr>
          <w:rFonts w:ascii="宋体" w:eastAsia="宋体" w:hAnsi="宋体" w:cs="宋体"/>
          <w:color w:val="000000"/>
          <w:sz w:val="19"/>
        </w:rPr>
        <w:t>膳性</w:t>
      </w:r>
      <w:r>
        <w:rPr>
          <w:rFonts w:ascii="宋体" w:eastAsia="宋体" w:hAnsi="宋体" w:cs="宋体"/>
          <w:color w:val="000000"/>
          <w:sz w:val="19"/>
        </w:rPr>
        <w:t>,</w:t>
      </w:r>
      <w:r>
        <w:rPr>
          <w:rFonts w:ascii="宋体" w:eastAsia="宋体" w:hAnsi="宋体" w:cs="宋体"/>
          <w:color w:val="000000"/>
          <w:sz w:val="19"/>
        </w:rPr>
        <w:t>秉赋</w:t>
      </w:r>
      <w:r>
        <w:rPr>
          <w:rFonts w:ascii="宋体" w:eastAsia="宋体" w:hAnsi="宋体" w:cs="宋体"/>
          <w:color w:val="000000"/>
          <w:sz w:val="19"/>
        </w:rPr>
        <w:t>,</w:t>
      </w:r>
      <w:r>
        <w:rPr>
          <w:rFonts w:ascii="宋体" w:eastAsia="宋体" w:hAnsi="宋体" w:cs="宋体"/>
          <w:color w:val="000000"/>
          <w:sz w:val="19"/>
        </w:rPr>
        <w:t>性能</w:t>
      </w:r>
      <w:r>
        <w:rPr>
          <w:rFonts w:ascii="宋体" w:eastAsia="宋体" w:hAnsi="宋体" w:cs="宋体"/>
          <w:color w:val="000000"/>
          <w:sz w:val="19"/>
        </w:rPr>
        <w:t>), 3a13, 4a8, 5a15, 21b7, 22a29, 25b12</w:t>
      </w:r>
      <w:r>
        <w:rPr>
          <w:rFonts w:ascii="宋体" w:eastAsia="宋体" w:hAnsi="宋体" w:cs="宋体"/>
          <w:color w:val="000000"/>
          <w:sz w:val="19"/>
        </w:rPr>
        <w:t>。普遍質性</w:t>
      </w:r>
      <w:r>
        <w:rPr>
          <w:rFonts w:ascii="宋体" w:eastAsia="宋体" w:hAnsi="宋体" w:cs="宋体"/>
          <w:color w:val="000000"/>
          <w:sz w:val="19"/>
        </w:rPr>
        <w:t xml:space="preserve"> 38b16,</w:t>
      </w:r>
      <w:r>
        <w:rPr>
          <w:rFonts w:ascii="宋体" w:eastAsia="宋体" w:hAnsi="宋体" w:cs="宋体"/>
          <w:color w:val="000000"/>
          <w:sz w:val="19"/>
        </w:rPr>
        <w:t>特質</w:t>
      </w:r>
      <w:r>
        <w:rPr>
          <w:rFonts w:ascii="宋体" w:eastAsia="宋体" w:hAnsi="宋体" w:cs="宋体"/>
          <w:color w:val="000000"/>
          <w:sz w:val="19"/>
        </w:rPr>
        <w:t>(</w:t>
      </w:r>
      <w:r>
        <w:rPr>
          <w:rFonts w:ascii="宋体" w:eastAsia="宋体" w:hAnsi="宋体" w:cs="宋体"/>
          <w:color w:val="000000"/>
          <w:sz w:val="19"/>
        </w:rPr>
        <w:t>特殊秉赋</w:t>
      </w:r>
      <w:r>
        <w:rPr>
          <w:rFonts w:ascii="宋体" w:eastAsia="宋体" w:hAnsi="宋体" w:cs="宋体"/>
          <w:color w:val="000000"/>
          <w:sz w:val="19"/>
        </w:rPr>
        <w:t>) 78a6</w:t>
      </w:r>
      <w:r>
        <w:rPr>
          <w:rFonts w:ascii="宋体" w:eastAsia="宋体" w:hAnsi="宋体" w:cs="宋体"/>
          <w:color w:val="000000"/>
          <w:sz w:val="19"/>
        </w:rPr>
        <w:t>。</w:t>
      </w:r>
    </w:p>
    <w:p w:rsidR="00374711" w:rsidRDefault="000C031C">
      <w:pPr>
        <w:autoSpaceDE w:val="0"/>
        <w:autoSpaceDN w:val="0"/>
        <w:spacing w:line="340" w:lineRule="atLeast"/>
        <w:ind w:left="1060"/>
        <w:rPr>
          <w:sz w:val="19"/>
        </w:rPr>
      </w:pPr>
      <w:r>
        <w:rPr>
          <w:rFonts w:ascii="宋体" w:eastAsia="宋体" w:hAnsi="宋体" w:cs="宋体"/>
          <w:color w:val="000000"/>
          <w:sz w:val="19"/>
        </w:rPr>
        <w:t xml:space="preserve">Qua de rò  </w:t>
      </w:r>
      <w:r>
        <w:rPr>
          <w:rFonts w:ascii="宋体" w:eastAsia="宋体" w:hAnsi="宋体" w:cs="宋体"/>
          <w:color w:val="000000"/>
          <w:sz w:val="19"/>
        </w:rPr>
        <w:t>作为</w:t>
      </w:r>
      <w:r>
        <w:rPr>
          <w:rFonts w:ascii="宋体" w:eastAsia="宋体" w:hAnsi="宋体" w:cs="宋体"/>
          <w:color w:val="000000"/>
          <w:sz w:val="19"/>
        </w:rPr>
        <w:t>,</w:t>
      </w:r>
      <w:r>
        <w:rPr>
          <w:rFonts w:ascii="宋体" w:eastAsia="宋体" w:hAnsi="宋体" w:cs="宋体"/>
          <w:color w:val="000000"/>
          <w:sz w:val="19"/>
        </w:rPr>
        <w:t>当作</w:t>
      </w:r>
      <w:r>
        <w:rPr>
          <w:rFonts w:ascii="宋体" w:eastAsia="宋体" w:hAnsi="宋体" w:cs="宋体"/>
          <w:color w:val="000000"/>
          <w:sz w:val="19"/>
        </w:rPr>
        <w:t xml:space="preserve"> 65b23</w:t>
      </w:r>
      <w:r>
        <w:rPr>
          <w:rFonts w:ascii="宋体" w:eastAsia="宋体" w:hAnsi="宋体" w:cs="宋体"/>
          <w:color w:val="000000"/>
          <w:sz w:val="19"/>
        </w:rPr>
        <w:t>。</w:t>
      </w:r>
    </w:p>
    <w:p w:rsidR="00374711" w:rsidRDefault="000C031C">
      <w:pPr>
        <w:autoSpaceDE w:val="0"/>
        <w:autoSpaceDN w:val="0"/>
        <w:spacing w:line="307" w:lineRule="atLeast"/>
        <w:ind w:left="1060" w:right="720"/>
        <w:rPr>
          <w:sz w:val="19"/>
        </w:rPr>
      </w:pPr>
      <w:r>
        <w:rPr>
          <w:rFonts w:ascii="宋体" w:eastAsia="宋体" w:hAnsi="宋体" w:cs="宋体"/>
          <w:color w:val="000000"/>
          <w:sz w:val="19"/>
        </w:rPr>
        <w:t xml:space="preserve">Quality, Such, (such-anc-such) πoàov (vò de róuv(e) </w:t>
      </w:r>
      <w:r>
        <w:rPr>
          <w:rFonts w:ascii="宋体" w:eastAsia="宋体" w:hAnsi="宋体" w:cs="宋体"/>
          <w:color w:val="000000"/>
          <w:sz w:val="19"/>
        </w:rPr>
        <w:t>質</w:t>
      </w:r>
      <w:r>
        <w:rPr>
          <w:rFonts w:ascii="宋体" w:eastAsia="宋体" w:hAnsi="宋体" w:cs="宋体"/>
          <w:color w:val="000000"/>
          <w:sz w:val="19"/>
        </w:rPr>
        <w:t xml:space="preserve">, </w:t>
      </w:r>
      <w:r>
        <w:rPr>
          <w:rFonts w:ascii="宋体" w:eastAsia="宋体" w:hAnsi="宋体" w:cs="宋体"/>
          <w:color w:val="000000"/>
          <w:sz w:val="19"/>
        </w:rPr>
        <w:t>素質</w:t>
      </w:r>
      <w:r>
        <w:rPr>
          <w:rFonts w:ascii="宋体" w:eastAsia="宋体" w:hAnsi="宋体" w:cs="宋体"/>
          <w:color w:val="000000"/>
          <w:sz w:val="19"/>
        </w:rPr>
        <w:t>(“</w:t>
      </w:r>
      <w:r>
        <w:rPr>
          <w:rFonts w:ascii="宋体" w:eastAsia="宋体" w:hAnsi="宋体" w:cs="宋体"/>
          <w:color w:val="000000"/>
          <w:sz w:val="19"/>
        </w:rPr>
        <w:t>如此如此</w:t>
      </w:r>
      <w:r>
        <w:rPr>
          <w:rFonts w:ascii="宋体" w:eastAsia="宋体" w:hAnsi="宋体" w:cs="宋体"/>
          <w:color w:val="000000"/>
          <w:sz w:val="19"/>
        </w:rPr>
        <w:t>”)14, 28a15, 68b18, 89a13</w:t>
      </w:r>
      <w:r>
        <w:rPr>
          <w:rFonts w:ascii="宋体" w:eastAsia="宋体" w:hAnsi="宋体" w:cs="宋体"/>
          <w:color w:val="000000"/>
          <w:sz w:val="19"/>
        </w:rPr>
        <w:t>。数之質</w:t>
      </w:r>
      <w:r>
        <w:rPr>
          <w:rFonts w:ascii="宋体" w:eastAsia="宋体" w:hAnsi="宋体" w:cs="宋体"/>
          <w:color w:val="000000"/>
          <w:sz w:val="19"/>
        </w:rPr>
        <w:t xml:space="preserve"> 20b3; </w:t>
      </w:r>
      <w:r>
        <w:rPr>
          <w:rFonts w:ascii="宋体" w:eastAsia="宋体" w:hAnsi="宋体" w:cs="宋体"/>
          <w:color w:val="000000"/>
          <w:sz w:val="19"/>
        </w:rPr>
        <w:t>后于量</w:t>
      </w:r>
      <w:r>
        <w:rPr>
          <w:rFonts w:ascii="宋体" w:eastAsia="宋体" w:hAnsi="宋体" w:cs="宋体"/>
          <w:color w:val="000000"/>
          <w:sz w:val="19"/>
        </w:rPr>
        <w:t xml:space="preserve"> 83a11;</w:t>
      </w:r>
      <w:r>
        <w:rPr>
          <w:rFonts w:ascii="宋体" w:eastAsia="宋体" w:hAnsi="宋体" w:cs="宋体"/>
          <w:color w:val="000000"/>
          <w:sz w:val="19"/>
        </w:rPr>
        <w:t>决定性在質不在量</w:t>
      </w:r>
      <w:r>
        <w:rPr>
          <w:rFonts w:ascii="宋体" w:eastAsia="宋体" w:hAnsi="宋体" w:cs="宋体"/>
          <w:color w:val="000000"/>
          <w:sz w:val="19"/>
        </w:rPr>
        <w:t>6</w:t>
      </w:r>
      <w:r>
        <w:rPr>
          <w:rFonts w:ascii="宋体" w:eastAsia="宋体" w:hAnsi="宋体" w:cs="宋体"/>
          <w:color w:val="000000"/>
          <w:sz w:val="19"/>
        </w:rPr>
        <w:t xml:space="preserve">3a27. </w:t>
      </w:r>
      <w:r>
        <w:rPr>
          <w:rFonts w:ascii="宋体" w:eastAsia="宋体" w:hAnsi="宋体" w:cs="宋体"/>
          <w:color w:val="000000"/>
          <w:sz w:val="19"/>
        </w:rPr>
        <w:t>質变</w:t>
      </w:r>
      <w:r>
        <w:rPr>
          <w:rFonts w:ascii="宋体" w:eastAsia="宋体" w:hAnsi="宋体" w:cs="宋体"/>
          <w:color w:val="000000"/>
          <w:sz w:val="19"/>
        </w:rPr>
        <w:t>69b10(</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范畴</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before="20" w:line="340" w:lineRule="atLeast"/>
        <w:ind w:left="1060"/>
        <w:rPr>
          <w:sz w:val="19"/>
        </w:rPr>
      </w:pPr>
      <w:r>
        <w:rPr>
          <w:rFonts w:ascii="宋体" w:eastAsia="宋体" w:hAnsi="宋体" w:cs="宋体"/>
          <w:color w:val="000000"/>
          <w:sz w:val="19"/>
        </w:rPr>
        <w:t>Quantum, Quantity ao</w:t>
      </w:r>
      <w:r>
        <w:rPr>
          <w:rFonts w:ascii="宋体" w:eastAsia="宋体" w:hAnsi="宋体" w:cs="宋体"/>
          <w:color w:val="000000"/>
          <w:sz w:val="19"/>
        </w:rPr>
        <w:t>ʊ</w:t>
      </w:r>
      <w:r>
        <w:rPr>
          <w:rFonts w:ascii="宋体" w:eastAsia="宋体" w:hAnsi="宋体" w:cs="宋体"/>
          <w:color w:val="000000"/>
          <w:sz w:val="19"/>
        </w:rPr>
        <w:t xml:space="preserve">vt(rò òe vot óvčc) </w:t>
      </w:r>
      <w:r>
        <w:rPr>
          <w:rFonts w:ascii="宋体" w:eastAsia="宋体" w:hAnsi="宋体" w:cs="宋体"/>
          <w:color w:val="000000"/>
          <w:sz w:val="19"/>
        </w:rPr>
        <w:t>量</w:t>
      </w:r>
      <w:r>
        <w:rPr>
          <w:rFonts w:ascii="宋体" w:eastAsia="宋体" w:hAnsi="宋体" w:cs="宋体"/>
          <w:color w:val="000000"/>
          <w:sz w:val="19"/>
        </w:rPr>
        <w:t>,</w:t>
      </w:r>
      <w:r>
        <w:rPr>
          <w:rFonts w:ascii="宋体" w:eastAsia="宋体" w:hAnsi="宋体" w:cs="宋体"/>
          <w:color w:val="000000"/>
          <w:sz w:val="19"/>
        </w:rPr>
        <w:t>量元</w:t>
      </w:r>
      <w:r>
        <w:rPr>
          <w:rFonts w:ascii="宋体" w:eastAsia="宋体" w:hAnsi="宋体" w:cs="宋体"/>
          <w:color w:val="000000"/>
          <w:sz w:val="19"/>
        </w:rPr>
        <w:t>,(“</w:t>
      </w:r>
      <w:r>
        <w:rPr>
          <w:rFonts w:ascii="宋体" w:eastAsia="宋体" w:hAnsi="宋体" w:cs="宋体"/>
          <w:color w:val="000000"/>
          <w:sz w:val="19"/>
        </w:rPr>
        <w:t>那么大小</w:t>
      </w:r>
      <w:r>
        <w:rPr>
          <w:rFonts w:ascii="宋体" w:eastAsia="宋体" w:hAnsi="宋体" w:cs="宋体"/>
          <w:color w:val="000000"/>
          <w:sz w:val="19"/>
        </w:rPr>
        <w:t>”) △13, 89a14</w:t>
      </w:r>
      <w:r>
        <w:rPr>
          <w:rFonts w:ascii="宋体" w:eastAsia="宋体" w:hAnsi="宋体" w:cs="宋体"/>
          <w:color w:val="000000"/>
          <w:sz w:val="19"/>
        </w:rPr>
        <w:t>。</w:t>
      </w:r>
    </w:p>
    <w:p w:rsidR="00374711" w:rsidRDefault="000C031C">
      <w:pPr>
        <w:autoSpaceDE w:val="0"/>
        <w:autoSpaceDN w:val="0"/>
        <w:spacing w:before="160" w:line="220" w:lineRule="atLeast"/>
        <w:ind w:left="8600"/>
        <w:rPr>
          <w:sz w:val="19"/>
        </w:rPr>
      </w:pPr>
      <w:r>
        <w:rPr>
          <w:rFonts w:ascii="宋体" w:eastAsia="宋体" w:hAnsi="宋体" w:cs="宋体"/>
          <w:color w:val="000000"/>
          <w:sz w:val="19"/>
        </w:rPr>
        <w:t>·351·</w:t>
      </w:r>
      <w:r>
        <w:br w:type="page"/>
      </w:r>
    </w:p>
    <w:p w:rsidR="00374711" w:rsidRDefault="000C031C">
      <w:pPr>
        <w:autoSpaceDE w:val="0"/>
        <w:autoSpaceDN w:val="0"/>
        <w:spacing w:before="1240" w:line="340" w:lineRule="atLeast"/>
        <w:ind w:left="900" w:right="1400"/>
        <w:rPr>
          <w:sz w:val="20"/>
        </w:rPr>
      </w:pPr>
      <w:r>
        <w:rPr>
          <w:rFonts w:ascii="宋体" w:eastAsia="宋体" w:hAnsi="宋体" w:cs="宋体"/>
          <w:color w:val="000000"/>
          <w:sz w:val="20"/>
        </w:rPr>
        <w:lastRenderedPageBreak/>
        <w:t>量之属性</w:t>
      </w:r>
      <w:r>
        <w:rPr>
          <w:rFonts w:ascii="宋体" w:eastAsia="宋体" w:hAnsi="宋体" w:cs="宋体"/>
          <w:color w:val="000000"/>
          <w:sz w:val="20"/>
        </w:rPr>
        <w:t xml:space="preserve"> 20a19;</w:t>
      </w:r>
      <w:r>
        <w:rPr>
          <w:rFonts w:ascii="宋体" w:eastAsia="宋体" w:hAnsi="宋体" w:cs="宋体"/>
          <w:color w:val="000000"/>
          <w:sz w:val="20"/>
        </w:rPr>
        <w:t>計度而后知量</w:t>
      </w:r>
      <w:r>
        <w:rPr>
          <w:rFonts w:ascii="宋体" w:eastAsia="宋体" w:hAnsi="宋体" w:cs="宋体"/>
          <w:color w:val="000000"/>
          <w:sz w:val="20"/>
        </w:rPr>
        <w:t xml:space="preserve"> 52b20; </w:t>
      </w:r>
      <w:r>
        <w:rPr>
          <w:rFonts w:ascii="宋体" w:eastAsia="宋体" w:hAnsi="宋体" w:cs="宋体"/>
          <w:color w:val="000000"/>
          <w:sz w:val="20"/>
        </w:rPr>
        <w:t>非决定性</w:t>
      </w:r>
      <w:r>
        <w:rPr>
          <w:rFonts w:ascii="宋体" w:eastAsia="宋体" w:hAnsi="宋体" w:cs="宋体"/>
          <w:color w:val="000000"/>
          <w:sz w:val="20"/>
        </w:rPr>
        <w:t xml:space="preserve"> 63a28;</w:t>
      </w:r>
      <w:r>
        <w:rPr>
          <w:rFonts w:ascii="宋体" w:eastAsia="宋体" w:hAnsi="宋体" w:cs="宋体"/>
          <w:color w:val="000000"/>
          <w:sz w:val="20"/>
        </w:rPr>
        <w:t>先于質</w:t>
      </w:r>
      <w:r>
        <w:rPr>
          <w:rFonts w:ascii="宋体" w:eastAsia="宋体" w:hAnsi="宋体" w:cs="宋体"/>
          <w:color w:val="000000"/>
          <w:sz w:val="20"/>
        </w:rPr>
        <w:t>83a11;</w:t>
      </w:r>
      <w:r>
        <w:rPr>
          <w:rFonts w:ascii="宋体" w:eastAsia="宋体" w:hAnsi="宋体" w:cs="宋体"/>
          <w:color w:val="000000"/>
          <w:sz w:val="20"/>
        </w:rPr>
        <w:t>运动与时間之量性</w:t>
      </w:r>
      <w:r>
        <w:rPr>
          <w:rFonts w:ascii="宋体" w:eastAsia="宋体" w:hAnsi="宋体" w:cs="宋体"/>
          <w:color w:val="000000"/>
          <w:sz w:val="20"/>
        </w:rPr>
        <w:t xml:space="preserve"> 20a29; </w:t>
      </w:r>
      <w:r>
        <w:rPr>
          <w:rFonts w:ascii="宋体" w:eastAsia="宋体" w:hAnsi="宋体" w:cs="宋体"/>
          <w:color w:val="000000"/>
          <w:sz w:val="20"/>
        </w:rPr>
        <w:t>量变</w:t>
      </w:r>
      <w:r>
        <w:rPr>
          <w:rFonts w:ascii="宋体" w:eastAsia="宋体" w:hAnsi="宋体" w:cs="宋体"/>
          <w:color w:val="000000"/>
          <w:sz w:val="20"/>
        </w:rPr>
        <w:t xml:space="preserve"> 69b10</w:t>
      </w:r>
      <w:r>
        <w:rPr>
          <w:rFonts w:ascii="宋体" w:eastAsia="宋体" w:hAnsi="宋体" w:cs="宋体"/>
          <w:color w:val="000000"/>
          <w:sz w:val="20"/>
        </w:rPr>
        <w:t>。</w:t>
      </w:r>
    </w:p>
    <w:p w:rsidR="00374711" w:rsidRDefault="000C031C">
      <w:pPr>
        <w:autoSpaceDE w:val="0"/>
        <w:autoSpaceDN w:val="0"/>
        <w:spacing w:before="20" w:line="320" w:lineRule="atLeast"/>
        <w:ind w:left="420" w:right="1420"/>
        <w:rPr>
          <w:sz w:val="20"/>
        </w:rPr>
      </w:pPr>
      <w:r>
        <w:rPr>
          <w:rFonts w:ascii="宋体" w:eastAsia="宋体" w:hAnsi="宋体" w:cs="宋体"/>
          <w:color w:val="000000"/>
          <w:sz w:val="20"/>
        </w:rPr>
        <w:t>Quibble (sophistic(bjections, elenchos) σo</w:t>
      </w:r>
      <w:r>
        <w:rPr>
          <w:rFonts w:ascii="宋体" w:eastAsia="宋体" w:hAnsi="宋体" w:cs="宋体"/>
          <w:color w:val="000000"/>
          <w:sz w:val="20"/>
          <w:u w:val="single"/>
        </w:rPr>
        <w:t xml:space="preserve"> </w:t>
      </w:r>
      <w:r>
        <w:rPr>
          <w:rFonts w:ascii="宋体" w:eastAsia="宋体" w:hAnsi="宋体" w:cs="宋体"/>
          <w:color w:val="000000"/>
          <w:sz w:val="20"/>
        </w:rPr>
        <w:t>f</w:t>
      </w:r>
      <w:r>
        <w:rPr>
          <w:rFonts w:ascii="宋体" w:eastAsia="宋体" w:hAnsi="宋体" w:cs="宋体"/>
          <w:color w:val="000000"/>
          <w:sz w:val="20"/>
          <w:u w:val="single"/>
        </w:rPr>
        <w:t xml:space="preserve"> </w:t>
      </w:r>
      <w:r>
        <w:rPr>
          <w:rFonts w:ascii="宋体" w:eastAsia="宋体" w:hAnsi="宋体" w:cs="宋体"/>
          <w:color w:val="000000"/>
          <w:sz w:val="20"/>
        </w:rPr>
        <w:t>r</w:t>
      </w:r>
      <w:r>
        <w:rPr>
          <w:rFonts w:ascii="宋体" w:eastAsia="宋体" w:hAnsi="宋体" w:cs="宋体"/>
          <w:color w:val="000000"/>
          <w:sz w:val="20"/>
          <w:u w:val="single"/>
        </w:rPr>
        <w:t xml:space="preserve"> </w:t>
      </w:r>
      <w:r>
        <w:rPr>
          <w:rFonts w:ascii="宋体" w:eastAsia="宋体" w:hAnsi="宋体" w:cs="宋体"/>
          <w:color w:val="000000"/>
          <w:sz w:val="20"/>
        </w:rPr>
        <w:t>x</w:t>
      </w:r>
      <w:r>
        <w:rPr>
          <w:rFonts w:ascii="宋体" w:eastAsia="宋体" w:hAnsi="宋体" w:cs="宋体"/>
          <w:color w:val="000000"/>
          <w:sz w:val="20"/>
          <w:u w:val="single"/>
        </w:rPr>
        <w:t xml:space="preserve"> </w:t>
      </w:r>
      <w:r>
        <w:rPr>
          <w:rFonts w:ascii="宋体" w:eastAsia="宋体" w:hAnsi="宋体" w:cs="宋体"/>
          <w:color w:val="000000"/>
          <w:sz w:val="20"/>
        </w:rPr>
        <w:t>e</w:t>
      </w:r>
      <w:r>
        <w:rPr>
          <w:rFonts w:ascii="宋体" w:eastAsia="宋体" w:hAnsi="宋体" w:cs="宋体"/>
          <w:color w:val="000000"/>
          <w:sz w:val="20"/>
          <w:u w:val="single"/>
        </w:rPr>
        <w:t xml:space="preserve"> </w:t>
      </w:r>
      <w:r>
        <w:rPr>
          <w:rFonts w:ascii="宋体" w:eastAsia="宋体" w:hAnsi="宋体" w:cs="宋体"/>
          <w:color w:val="000000"/>
          <w:sz w:val="20"/>
        </w:rPr>
        <w:t xml:space="preserve">eyho: </w:t>
      </w:r>
      <w:r>
        <w:rPr>
          <w:rFonts w:ascii="宋体" w:eastAsia="宋体" w:hAnsi="宋体" w:cs="宋体"/>
          <w:color w:val="000000"/>
          <w:sz w:val="20"/>
        </w:rPr>
        <w:t>旋辯忮詞</w:t>
      </w:r>
      <w:r>
        <w:rPr>
          <w:rFonts w:ascii="宋体" w:eastAsia="宋体" w:hAnsi="宋体" w:cs="宋体"/>
          <w:color w:val="000000"/>
          <w:sz w:val="20"/>
        </w:rPr>
        <w:t>, (“</w:t>
      </w:r>
      <w:r>
        <w:rPr>
          <w:rFonts w:ascii="宋体" w:eastAsia="宋体" w:hAnsi="宋体" w:cs="宋体"/>
          <w:color w:val="000000"/>
          <w:sz w:val="20"/>
        </w:rPr>
        <w:t>爱翁沽</w:t>
      </w:r>
      <w:r>
        <w:rPr>
          <w:rFonts w:ascii="宋体" w:eastAsia="宋体" w:hAnsi="宋体" w:cs="宋体"/>
          <w:color w:val="000000"/>
          <w:sz w:val="20"/>
        </w:rPr>
        <w:t xml:space="preserve">”) 32a6, 49b33, </w:t>
      </w:r>
      <w:r>
        <w:rPr>
          <w:rFonts w:ascii="宋体" w:eastAsia="宋体" w:hAnsi="宋体" w:cs="宋体"/>
          <w:color w:val="000000"/>
          <w:sz w:val="20"/>
        </w:rPr>
        <w:t>64b22-30</w:t>
      </w:r>
      <w:r>
        <w:rPr>
          <w:rFonts w:ascii="宋体" w:eastAsia="宋体" w:hAnsi="宋体" w:cs="宋体"/>
          <w:color w:val="000000"/>
          <w:sz w:val="20"/>
        </w:rPr>
        <w:t>。</w:t>
      </w:r>
    </w:p>
    <w:p w:rsidR="00374711" w:rsidRDefault="000C031C">
      <w:pPr>
        <w:autoSpaceDE w:val="0"/>
        <w:autoSpaceDN w:val="0"/>
        <w:spacing w:before="20" w:line="330" w:lineRule="atLeast"/>
        <w:ind w:left="420" w:right="1440"/>
        <w:rPr>
          <w:sz w:val="20"/>
        </w:rPr>
      </w:pPr>
      <w:r>
        <w:rPr>
          <w:rFonts w:ascii="宋体" w:eastAsia="宋体" w:hAnsi="宋体" w:cs="宋体"/>
          <w:color w:val="000000"/>
          <w:sz w:val="20"/>
        </w:rPr>
        <w:t>Ratio, Proportion λóy</w:t>
      </w:r>
      <w:r>
        <w:rPr>
          <w:rFonts w:ascii="宋体" w:eastAsia="宋体" w:hAnsi="宋体" w:cs="宋体"/>
          <w:color w:val="000000"/>
          <w:sz w:val="20"/>
        </w:rPr>
        <w:t>ɔ</w:t>
      </w:r>
      <w:r>
        <w:rPr>
          <w:rFonts w:ascii="宋体" w:eastAsia="宋体" w:hAnsi="宋体" w:cs="宋体"/>
          <w:color w:val="000000"/>
          <w:sz w:val="20"/>
        </w:rPr>
        <w:t>:</w:t>
      </w:r>
      <w:r>
        <w:rPr>
          <w:rFonts w:ascii="宋体" w:eastAsia="宋体" w:hAnsi="宋体" w:cs="宋体"/>
          <w:color w:val="000000"/>
          <w:sz w:val="20"/>
        </w:rPr>
        <w:t>比例</w:t>
      </w:r>
      <w:r>
        <w:rPr>
          <w:rFonts w:ascii="宋体" w:eastAsia="宋体" w:hAnsi="宋体" w:cs="宋体"/>
          <w:color w:val="000000"/>
          <w:sz w:val="20"/>
        </w:rPr>
        <w:t>(</w:t>
      </w:r>
      <w:r>
        <w:rPr>
          <w:rFonts w:ascii="宋体" w:eastAsia="宋体" w:hAnsi="宋体" w:cs="宋体"/>
          <w:color w:val="000000"/>
          <w:sz w:val="20"/>
        </w:rPr>
        <w:t>数比</w:t>
      </w:r>
      <w:r>
        <w:rPr>
          <w:rFonts w:ascii="宋体" w:eastAsia="宋体" w:hAnsi="宋体" w:cs="宋体"/>
          <w:color w:val="000000"/>
          <w:sz w:val="20"/>
        </w:rPr>
        <w:t>) 985b32, 991b13--17,993a17,1b30,13b33,53a16, 61b1, 92b14, 31</w:t>
      </w:r>
      <w:r>
        <w:rPr>
          <w:rFonts w:ascii="宋体" w:eastAsia="宋体" w:hAnsi="宋体" w:cs="宋体"/>
          <w:color w:val="000000"/>
          <w:sz w:val="20"/>
        </w:rPr>
        <w:t>。</w:t>
      </w:r>
    </w:p>
    <w:p w:rsidR="00374711" w:rsidRDefault="000C031C">
      <w:pPr>
        <w:autoSpaceDE w:val="0"/>
        <w:autoSpaceDN w:val="0"/>
        <w:spacing w:before="20" w:line="320" w:lineRule="atLeast"/>
        <w:ind w:left="420" w:right="1420"/>
        <w:rPr>
          <w:sz w:val="20"/>
        </w:rPr>
      </w:pPr>
      <w:r>
        <w:rPr>
          <w:rFonts w:ascii="宋体" w:eastAsia="宋体" w:hAnsi="宋体" w:cs="宋体"/>
          <w:color w:val="000000"/>
          <w:sz w:val="20"/>
        </w:rPr>
        <w:t xml:space="preserve">Reality, Complete realization, Entelechia e'orcle'/ev/ </w:t>
      </w:r>
      <w:r>
        <w:rPr>
          <w:rFonts w:ascii="宋体" w:eastAsia="宋体" w:hAnsi="宋体" w:cs="宋体"/>
          <w:color w:val="000000"/>
          <w:sz w:val="20"/>
        </w:rPr>
        <w:t>完全实现</w:t>
      </w:r>
      <w:r>
        <w:rPr>
          <w:rFonts w:ascii="宋体" w:eastAsia="宋体" w:hAnsi="宋体" w:cs="宋体"/>
          <w:color w:val="000000"/>
          <w:sz w:val="20"/>
        </w:rPr>
        <w:t xml:space="preserve"> (“</w:t>
      </w:r>
      <w:r>
        <w:rPr>
          <w:rFonts w:ascii="宋体" w:eastAsia="宋体" w:hAnsi="宋体" w:cs="宋体"/>
          <w:color w:val="000000"/>
          <w:sz w:val="20"/>
        </w:rPr>
        <w:t>隐得来希</w:t>
      </w:r>
      <w:r>
        <w:rPr>
          <w:rFonts w:ascii="宋体" w:eastAsia="宋体" w:hAnsi="宋体" w:cs="宋体"/>
          <w:color w:val="000000"/>
          <w:sz w:val="20"/>
        </w:rPr>
        <w:t>”)7b28, 39a7,65b16,74a36, 78a31</w:t>
      </w:r>
      <w:r>
        <w:rPr>
          <w:rFonts w:ascii="宋体" w:eastAsia="宋体" w:hAnsi="宋体" w:cs="宋体"/>
          <w:color w:val="000000"/>
          <w:sz w:val="20"/>
        </w:rPr>
        <w:t>。巽于物質</w:t>
      </w:r>
      <w:r>
        <w:rPr>
          <w:rFonts w:ascii="宋体" w:eastAsia="宋体" w:hAnsi="宋体" w:cs="宋体"/>
          <w:color w:val="000000"/>
          <w:sz w:val="20"/>
        </w:rPr>
        <w:t xml:space="preserve">38b6,78a30; </w:t>
      </w:r>
      <w:r>
        <w:rPr>
          <w:rFonts w:ascii="宋体" w:eastAsia="宋体" w:hAnsi="宋体" w:cs="宋体"/>
          <w:color w:val="000000"/>
          <w:sz w:val="20"/>
        </w:rPr>
        <w:t>本体为完全实现</w:t>
      </w:r>
      <w:r>
        <w:rPr>
          <w:rFonts w:ascii="宋体" w:eastAsia="宋体" w:hAnsi="宋体" w:cs="宋体"/>
          <w:color w:val="000000"/>
          <w:sz w:val="20"/>
        </w:rPr>
        <w:t xml:space="preserve">44a9; </w:t>
      </w:r>
      <w:r>
        <w:rPr>
          <w:rFonts w:ascii="宋体" w:eastAsia="宋体" w:hAnsi="宋体" w:cs="宋体"/>
          <w:color w:val="000000"/>
          <w:sz w:val="20"/>
        </w:rPr>
        <w:t>实現与完全实現之別</w:t>
      </w:r>
      <w:r>
        <w:rPr>
          <w:rFonts w:ascii="宋体" w:eastAsia="宋体" w:hAnsi="宋体" w:cs="宋体"/>
          <w:color w:val="000000"/>
          <w:sz w:val="20"/>
        </w:rPr>
        <w:t>47a30,50a23</w:t>
      </w:r>
      <w:r>
        <w:rPr>
          <w:rFonts w:ascii="宋体" w:eastAsia="宋体" w:hAnsi="宋体" w:cs="宋体"/>
          <w:color w:val="000000"/>
          <w:sz w:val="20"/>
        </w:rPr>
        <w:t>。</w:t>
      </w:r>
    </w:p>
    <w:p w:rsidR="00374711" w:rsidRDefault="000C031C">
      <w:pPr>
        <w:autoSpaceDE w:val="0"/>
        <w:autoSpaceDN w:val="0"/>
        <w:spacing w:line="334" w:lineRule="atLeast"/>
        <w:ind w:left="420" w:right="1400"/>
        <w:rPr>
          <w:sz w:val="20"/>
        </w:rPr>
      </w:pPr>
      <w:r>
        <w:rPr>
          <w:rFonts w:ascii="宋体" w:eastAsia="宋体" w:hAnsi="宋体" w:cs="宋体"/>
          <w:color w:val="000000"/>
          <w:sz w:val="20"/>
        </w:rPr>
        <w:t xml:space="preserve">Reason(thought, mind) vois </w:t>
      </w:r>
      <w:r>
        <w:rPr>
          <w:rFonts w:ascii="宋体" w:eastAsia="宋体" w:hAnsi="宋体" w:cs="宋体"/>
          <w:color w:val="000000"/>
          <w:sz w:val="20"/>
        </w:rPr>
        <w:t>理性</w:t>
      </w:r>
      <w:r>
        <w:rPr>
          <w:rFonts w:ascii="宋体" w:eastAsia="宋体" w:hAnsi="宋体" w:cs="宋体"/>
          <w:color w:val="000000"/>
          <w:sz w:val="20"/>
        </w:rPr>
        <w:t>,</w:t>
      </w:r>
      <w:r>
        <w:rPr>
          <w:rFonts w:ascii="宋体" w:eastAsia="宋体" w:hAnsi="宋体" w:cs="宋体"/>
          <w:color w:val="000000"/>
          <w:sz w:val="20"/>
        </w:rPr>
        <w:t>理知</w:t>
      </w:r>
      <w:r>
        <w:rPr>
          <w:rFonts w:ascii="宋体" w:eastAsia="宋体" w:hAnsi="宋体" w:cs="宋体"/>
          <w:color w:val="000000"/>
          <w:sz w:val="20"/>
        </w:rPr>
        <w:t>(</w:t>
      </w:r>
      <w:r>
        <w:rPr>
          <w:rFonts w:ascii="宋体" w:eastAsia="宋体" w:hAnsi="宋体" w:cs="宋体"/>
          <w:color w:val="000000"/>
          <w:sz w:val="20"/>
        </w:rPr>
        <w:t>思想</w:t>
      </w:r>
      <w:r>
        <w:rPr>
          <w:rFonts w:ascii="宋体" w:eastAsia="宋体" w:hAnsi="宋体" w:cs="宋体"/>
          <w:color w:val="000000"/>
          <w:sz w:val="20"/>
        </w:rPr>
        <w:t>,</w:t>
      </w:r>
      <w:r>
        <w:rPr>
          <w:rFonts w:ascii="宋体" w:eastAsia="宋体" w:hAnsi="宋体" w:cs="宋体"/>
          <w:color w:val="000000"/>
          <w:sz w:val="20"/>
        </w:rPr>
        <w:t>心</w:t>
      </w:r>
      <w:r>
        <w:rPr>
          <w:rFonts w:ascii="宋体" w:eastAsia="宋体" w:hAnsi="宋体" w:cs="宋体"/>
          <w:color w:val="000000"/>
          <w:sz w:val="20"/>
        </w:rPr>
        <w:t>)[</w:t>
      </w:r>
      <w:r>
        <w:rPr>
          <w:rFonts w:ascii="宋体" w:eastAsia="宋体" w:hAnsi="宋体" w:cs="宋体"/>
          <w:color w:val="000000"/>
          <w:sz w:val="20"/>
        </w:rPr>
        <w:t>思想活动</w:t>
      </w:r>
      <w:r>
        <w:rPr>
          <w:rFonts w:ascii="宋体" w:eastAsia="宋体" w:hAnsi="宋体" w:cs="宋体"/>
          <w:color w:val="000000"/>
          <w:sz w:val="20"/>
        </w:rPr>
        <w:t xml:space="preserve"> v</w:t>
      </w:r>
      <w:r>
        <w:rPr>
          <w:rFonts w:ascii="宋体" w:eastAsia="宋体" w:hAnsi="宋体" w:cs="宋体"/>
          <w:color w:val="000000"/>
          <w:sz w:val="20"/>
        </w:rPr>
        <w:t>ɒ</w:t>
      </w:r>
      <w:r>
        <w:rPr>
          <w:rFonts w:ascii="宋体" w:eastAsia="宋体" w:hAnsi="宋体" w:cs="宋体"/>
          <w:color w:val="000000"/>
          <w:sz w:val="20"/>
        </w:rPr>
        <w:t>l</w:t>
      </w:r>
      <w:r>
        <w:rPr>
          <w:rFonts w:ascii="宋体" w:eastAsia="宋体" w:hAnsi="宋体" w:cs="宋体"/>
          <w:color w:val="000000"/>
          <w:sz w:val="20"/>
        </w:rPr>
        <w:t>ʊ</w:t>
      </w:r>
      <w:r>
        <w:rPr>
          <w:rFonts w:ascii="宋体" w:eastAsia="宋体" w:hAnsi="宋体" w:cs="宋体"/>
          <w:color w:val="000000"/>
          <w:sz w:val="20"/>
        </w:rPr>
        <w:t xml:space="preserve">k, </w:t>
      </w:r>
      <w:r>
        <w:rPr>
          <w:rFonts w:ascii="宋体" w:eastAsia="宋体" w:hAnsi="宋体" w:cs="宋体"/>
          <w:color w:val="000000"/>
          <w:sz w:val="20"/>
        </w:rPr>
        <w:t>思想</w:t>
      </w:r>
      <w:r>
        <w:rPr>
          <w:rFonts w:ascii="宋体" w:eastAsia="宋体" w:hAnsi="宋体" w:cs="宋体"/>
          <w:color w:val="000000"/>
          <w:sz w:val="20"/>
        </w:rPr>
        <w:t xml:space="preserve"> tòvéesv, </w:t>
      </w:r>
      <w:r>
        <w:rPr>
          <w:rFonts w:ascii="宋体" w:eastAsia="宋体" w:hAnsi="宋体" w:cs="宋体"/>
          <w:color w:val="000000"/>
          <w:sz w:val="20"/>
        </w:rPr>
        <w:t>思想对象</w:t>
      </w:r>
      <w:r>
        <w:rPr>
          <w:rFonts w:ascii="宋体" w:eastAsia="宋体" w:hAnsi="宋体" w:cs="宋体"/>
          <w:color w:val="000000"/>
          <w:sz w:val="20"/>
        </w:rPr>
        <w:t xml:space="preserve"> voηti, πò vooúuevov, </w:t>
      </w:r>
      <w:r>
        <w:rPr>
          <w:rFonts w:ascii="宋体" w:eastAsia="宋体" w:hAnsi="宋体" w:cs="宋体"/>
          <w:color w:val="000000"/>
          <w:sz w:val="20"/>
        </w:rPr>
        <w:t>理知</w:t>
      </w:r>
      <w:r>
        <w:rPr>
          <w:rFonts w:ascii="宋体" w:eastAsia="宋体" w:hAnsi="宋体" w:cs="宋体"/>
          <w:color w:val="000000"/>
          <w:sz w:val="20"/>
        </w:rPr>
        <w:t>,</w:t>
      </w:r>
      <w:r>
        <w:rPr>
          <w:rFonts w:ascii="宋体" w:eastAsia="宋体" w:hAnsi="宋体" w:cs="宋体"/>
          <w:color w:val="000000"/>
          <w:sz w:val="20"/>
        </w:rPr>
        <w:t>理解</w:t>
      </w:r>
      <w:r>
        <w:rPr>
          <w:rFonts w:ascii="宋体" w:eastAsia="宋体" w:hAnsi="宋体" w:cs="宋体"/>
          <w:color w:val="000000"/>
          <w:sz w:val="20"/>
        </w:rPr>
        <w:t>, ðu'vo</w:t>
      </w:r>
      <w:r>
        <w:rPr>
          <w:rFonts w:ascii="宋体" w:eastAsia="宋体" w:hAnsi="宋体" w:cs="宋体"/>
          <w:color w:val="000000"/>
          <w:sz w:val="20"/>
        </w:rPr>
        <w:t>ɪ</w:t>
      </w:r>
      <w:r>
        <w:rPr>
          <w:rFonts w:ascii="宋体" w:eastAsia="宋体" w:hAnsi="宋体" w:cs="宋体"/>
          <w:color w:val="000000"/>
          <w:sz w:val="20"/>
        </w:rPr>
        <w:t>a] A7, 9, 70a25—35</w:t>
      </w:r>
      <w:r>
        <w:rPr>
          <w:rFonts w:ascii="宋体" w:eastAsia="宋体" w:hAnsi="宋体" w:cs="宋体"/>
          <w:color w:val="000000"/>
          <w:sz w:val="20"/>
        </w:rPr>
        <w:t>。理性为宇宙之心</w:t>
      </w:r>
      <w:r>
        <w:rPr>
          <w:rFonts w:ascii="宋体" w:eastAsia="宋体" w:hAnsi="宋体" w:cs="宋体"/>
          <w:color w:val="000000"/>
          <w:sz w:val="20"/>
        </w:rPr>
        <w:t xml:space="preserve"> 984b15; </w:t>
      </w:r>
      <w:r>
        <w:rPr>
          <w:rFonts w:ascii="宋体" w:eastAsia="宋体" w:hAnsi="宋体" w:cs="宋体"/>
          <w:color w:val="000000"/>
          <w:sz w:val="20"/>
        </w:rPr>
        <w:t>人心</w:t>
      </w:r>
      <w:r>
        <w:rPr>
          <w:rFonts w:ascii="宋体" w:eastAsia="宋体" w:hAnsi="宋体" w:cs="宋体"/>
          <w:color w:val="000000"/>
          <w:sz w:val="20"/>
        </w:rPr>
        <w:t>(</w:t>
      </w:r>
      <w:r>
        <w:rPr>
          <w:rFonts w:ascii="宋体" w:eastAsia="宋体" w:hAnsi="宋体" w:cs="宋体"/>
          <w:color w:val="000000"/>
          <w:sz w:val="20"/>
        </w:rPr>
        <w:t>人的理性</w:t>
      </w:r>
      <w:r>
        <w:rPr>
          <w:rFonts w:ascii="宋体" w:eastAsia="宋体" w:hAnsi="宋体" w:cs="宋体"/>
          <w:color w:val="000000"/>
          <w:sz w:val="20"/>
        </w:rPr>
        <w:t xml:space="preserve">) 993b11,75x7; </w:t>
      </w:r>
      <w:r>
        <w:rPr>
          <w:rFonts w:ascii="宋体" w:eastAsia="宋体" w:hAnsi="宋体" w:cs="宋体"/>
          <w:color w:val="000000"/>
          <w:sz w:val="20"/>
        </w:rPr>
        <w:t>理知異于技术与机能</w:t>
      </w:r>
      <w:r>
        <w:rPr>
          <w:rFonts w:ascii="宋体" w:eastAsia="宋体" w:hAnsi="宋体" w:cs="宋体"/>
          <w:color w:val="000000"/>
          <w:sz w:val="20"/>
        </w:rPr>
        <w:t xml:space="preserve"> 25b22;</w:t>
      </w:r>
      <w:r>
        <w:rPr>
          <w:rFonts w:ascii="宋体" w:eastAsia="宋体" w:hAnsi="宋体" w:cs="宋体"/>
          <w:color w:val="000000"/>
          <w:sz w:val="20"/>
        </w:rPr>
        <w:t>理知与欲望之对象各別</w:t>
      </w:r>
      <w:r>
        <w:rPr>
          <w:rFonts w:ascii="宋体" w:eastAsia="宋体" w:hAnsi="宋体" w:cs="宋体"/>
          <w:color w:val="000000"/>
          <w:sz w:val="20"/>
        </w:rPr>
        <w:t xml:space="preserve">,72a29; </w:t>
      </w:r>
      <w:r>
        <w:rPr>
          <w:rFonts w:ascii="宋体" w:eastAsia="宋体" w:hAnsi="宋体" w:cs="宋体"/>
          <w:color w:val="000000"/>
          <w:sz w:val="20"/>
        </w:rPr>
        <w:t>阿那克薩哥拉之理性</w:t>
      </w:r>
      <w:r>
        <w:rPr>
          <w:rFonts w:ascii="宋体" w:eastAsia="宋体" w:hAnsi="宋体" w:cs="宋体"/>
          <w:color w:val="000000"/>
          <w:sz w:val="20"/>
        </w:rPr>
        <w:t>,984b15,989b15, 69b31;</w:t>
      </w:r>
      <w:r>
        <w:rPr>
          <w:rFonts w:ascii="宋体" w:eastAsia="宋体" w:hAnsi="宋体" w:cs="宋体"/>
          <w:color w:val="000000"/>
          <w:sz w:val="20"/>
        </w:rPr>
        <w:t>巴門尼德之理性</w:t>
      </w:r>
      <w:r>
        <w:rPr>
          <w:rFonts w:ascii="宋体" w:eastAsia="宋体" w:hAnsi="宋体" w:cs="宋体"/>
          <w:color w:val="000000"/>
          <w:sz w:val="20"/>
        </w:rPr>
        <w:t xml:space="preserve"> 9a23</w:t>
      </w:r>
      <w:r>
        <w:rPr>
          <w:rFonts w:ascii="宋体" w:eastAsia="宋体" w:hAnsi="宋体" w:cs="宋体"/>
          <w:color w:val="000000"/>
          <w:sz w:val="20"/>
        </w:rPr>
        <w:t>。思想与所想者</w:t>
      </w:r>
      <w:r>
        <w:rPr>
          <w:rFonts w:ascii="宋体" w:eastAsia="宋体" w:hAnsi="宋体" w:cs="宋体"/>
          <w:color w:val="000000"/>
          <w:sz w:val="20"/>
        </w:rPr>
        <w:t>(</w:t>
      </w:r>
      <w:r>
        <w:rPr>
          <w:rFonts w:ascii="宋体" w:eastAsia="宋体" w:hAnsi="宋体" w:cs="宋体"/>
          <w:color w:val="000000"/>
          <w:sz w:val="20"/>
        </w:rPr>
        <w:t>思想对象</w:t>
      </w:r>
      <w:r>
        <w:rPr>
          <w:rFonts w:ascii="宋体" w:eastAsia="宋体" w:hAnsi="宋体" w:cs="宋体"/>
          <w:color w:val="000000"/>
          <w:sz w:val="20"/>
        </w:rPr>
        <w:t xml:space="preserve">) </w:t>
      </w:r>
      <w:r>
        <w:rPr>
          <w:rFonts w:ascii="宋体" w:eastAsia="宋体" w:hAnsi="宋体" w:cs="宋体"/>
          <w:color w:val="000000"/>
          <w:sz w:val="20"/>
        </w:rPr>
        <w:t>相接触</w:t>
      </w:r>
      <w:r>
        <w:rPr>
          <w:rFonts w:ascii="宋体" w:eastAsia="宋体" w:hAnsi="宋体" w:cs="宋体"/>
          <w:color w:val="000000"/>
          <w:sz w:val="20"/>
        </w:rPr>
        <w:t>72b</w:t>
      </w:r>
      <w:r>
        <w:rPr>
          <w:rFonts w:ascii="宋体" w:eastAsia="宋体" w:hAnsi="宋体" w:cs="宋体"/>
          <w:color w:val="000000"/>
          <w:sz w:val="20"/>
        </w:rPr>
        <w:t>22</w:t>
      </w:r>
      <w:r>
        <w:rPr>
          <w:rFonts w:ascii="宋体" w:eastAsia="宋体" w:hAnsi="宋体" w:cs="宋体"/>
          <w:color w:val="000000"/>
          <w:sz w:val="20"/>
        </w:rPr>
        <w:t>；思想为最虔敬的事物</w:t>
      </w:r>
      <w:r>
        <w:rPr>
          <w:rFonts w:ascii="宋体" w:eastAsia="宋体" w:hAnsi="宋体" w:cs="宋体"/>
          <w:color w:val="000000"/>
          <w:sz w:val="20"/>
        </w:rPr>
        <w:t xml:space="preserve"> 74b16</w:t>
      </w:r>
      <w:r>
        <w:rPr>
          <w:rFonts w:ascii="宋体" w:eastAsia="宋体" w:hAnsi="宋体" w:cs="宋体"/>
          <w:color w:val="000000"/>
          <w:sz w:val="20"/>
        </w:rPr>
        <w:t>；魏思想</w:t>
      </w:r>
      <w:r>
        <w:rPr>
          <w:rFonts w:ascii="宋体" w:eastAsia="宋体" w:hAnsi="宋体" w:cs="宋体"/>
          <w:color w:val="000000"/>
          <w:sz w:val="20"/>
        </w:rPr>
        <w:t>(</w:t>
      </w:r>
      <w:r>
        <w:rPr>
          <w:rFonts w:ascii="宋体" w:eastAsia="宋体" w:hAnsi="宋体" w:cs="宋体"/>
          <w:color w:val="000000"/>
          <w:sz w:val="20"/>
        </w:rPr>
        <w:t>神的理性</w:t>
      </w:r>
      <w:r>
        <w:rPr>
          <w:rFonts w:ascii="宋体" w:eastAsia="宋体" w:hAnsi="宋体" w:cs="宋体"/>
          <w:color w:val="000000"/>
          <w:sz w:val="20"/>
        </w:rPr>
        <w:t xml:space="preserve">) </w:t>
      </w:r>
      <w:r>
        <w:rPr>
          <w:rFonts w:ascii="宋体" w:eastAsia="宋体" w:hAnsi="宋体" w:cs="宋体"/>
          <w:color w:val="000000"/>
          <w:sz w:val="20"/>
        </w:rPr>
        <w:t>为思想于思想之思想</w:t>
      </w:r>
      <w:r>
        <w:rPr>
          <w:rFonts w:ascii="宋体" w:eastAsia="宋体" w:hAnsi="宋体" w:cs="宋体"/>
          <w:color w:val="000000"/>
          <w:sz w:val="20"/>
        </w:rPr>
        <w:t>y r vór(σe. os vo:σes 74b35</w:t>
      </w:r>
      <w:r>
        <w:rPr>
          <w:rFonts w:ascii="宋体" w:eastAsia="宋体" w:hAnsi="宋体" w:cs="宋体"/>
          <w:color w:val="000000"/>
          <w:sz w:val="20"/>
        </w:rPr>
        <w:t>。</w:t>
      </w:r>
    </w:p>
    <w:p w:rsidR="00374711" w:rsidRDefault="000C031C">
      <w:pPr>
        <w:autoSpaceDE w:val="0"/>
        <w:autoSpaceDN w:val="0"/>
        <w:spacing w:before="20" w:line="320" w:lineRule="atLeast"/>
        <w:ind w:left="420" w:right="1380"/>
        <w:rPr>
          <w:sz w:val="20"/>
        </w:rPr>
      </w:pPr>
      <w:r>
        <w:rPr>
          <w:rFonts w:ascii="宋体" w:eastAsia="宋体" w:hAnsi="宋体" w:cs="宋体"/>
          <w:color w:val="000000"/>
          <w:sz w:val="20"/>
        </w:rPr>
        <w:t>Relatives. the(relations) rà πp òs tu</w:t>
      </w:r>
      <w:r>
        <w:rPr>
          <w:rFonts w:ascii="宋体" w:eastAsia="宋体" w:hAnsi="宋体" w:cs="宋体"/>
          <w:color w:val="000000"/>
          <w:sz w:val="20"/>
        </w:rPr>
        <w:t>相关</w:t>
      </w:r>
      <w:r>
        <w:rPr>
          <w:rFonts w:ascii="宋体" w:eastAsia="宋体" w:hAnsi="宋体" w:cs="宋体"/>
          <w:color w:val="000000"/>
          <w:sz w:val="20"/>
        </w:rPr>
        <w:t>(</w:t>
      </w:r>
      <w:r>
        <w:rPr>
          <w:rFonts w:ascii="宋体" w:eastAsia="宋体" w:hAnsi="宋体" w:cs="宋体"/>
          <w:color w:val="000000"/>
          <w:sz w:val="20"/>
        </w:rPr>
        <w:t>关系</w:t>
      </w:r>
      <w:r>
        <w:rPr>
          <w:rFonts w:ascii="宋体" w:eastAsia="宋体" w:hAnsi="宋体" w:cs="宋体"/>
          <w:color w:val="000000"/>
          <w:sz w:val="20"/>
        </w:rPr>
        <w:t>) △15, 56b34,89b6,14</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相关異乎绝对</w:t>
      </w:r>
      <w:r>
        <w:rPr>
          <w:rFonts w:ascii="宋体" w:eastAsia="宋体" w:hAnsi="宋体" w:cs="宋体"/>
          <w:color w:val="000000"/>
          <w:sz w:val="20"/>
        </w:rPr>
        <w:t xml:space="preserve"> 990b20</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关系为最微末的范畴</w:t>
      </w:r>
      <w:r>
        <w:rPr>
          <w:rFonts w:ascii="宋体" w:eastAsia="宋体" w:hAnsi="宋体" w:cs="宋体"/>
          <w:color w:val="000000"/>
          <w:sz w:val="20"/>
        </w:rPr>
        <w:t xml:space="preserve"> 88a22</w:t>
      </w:r>
      <w:r>
        <w:rPr>
          <w:rFonts w:ascii="宋体" w:eastAsia="宋体" w:hAnsi="宋体" w:cs="宋体"/>
          <w:color w:val="000000"/>
          <w:sz w:val="20"/>
        </w:rPr>
        <w:t>，</w:t>
      </w:r>
      <w:r>
        <w:rPr>
          <w:rFonts w:ascii="宋体" w:eastAsia="宋体" w:hAnsi="宋体" w:cs="宋体"/>
          <w:color w:val="000000"/>
          <w:sz w:val="20"/>
        </w:rPr>
        <w:t>30</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本性</w:t>
      </w:r>
      <w:r>
        <w:rPr>
          <w:rFonts w:ascii="宋体" w:eastAsia="宋体" w:hAnsi="宋体" w:cs="宋体"/>
          <w:color w:val="000000"/>
          <w:sz w:val="20"/>
        </w:rPr>
        <w:t>(</w:t>
      </w:r>
      <w:r>
        <w:rPr>
          <w:rFonts w:ascii="宋体" w:eastAsia="宋体" w:hAnsi="宋体" w:cs="宋体"/>
          <w:color w:val="000000"/>
          <w:sz w:val="20"/>
        </w:rPr>
        <w:t>由已</w:t>
      </w:r>
      <w:r>
        <w:rPr>
          <w:rFonts w:ascii="宋体" w:eastAsia="宋体" w:hAnsi="宋体" w:cs="宋体"/>
          <w:color w:val="000000"/>
          <w:sz w:val="20"/>
        </w:rPr>
        <w:t>)</w:t>
      </w:r>
      <w:r>
        <w:rPr>
          <w:rFonts w:ascii="宋体" w:eastAsia="宋体" w:hAnsi="宋体" w:cs="宋体"/>
          <w:color w:val="000000"/>
          <w:sz w:val="20"/>
        </w:rPr>
        <w:t>关系与属性关系</w:t>
      </w:r>
      <w:r>
        <w:rPr>
          <w:rFonts w:ascii="宋体" w:eastAsia="宋体" w:hAnsi="宋体" w:cs="宋体"/>
          <w:color w:val="000000"/>
          <w:sz w:val="20"/>
        </w:rPr>
        <w:t xml:space="preserve">△15; </w:t>
      </w:r>
      <w:r>
        <w:rPr>
          <w:rFonts w:ascii="宋体" w:eastAsia="宋体" w:hAnsi="宋体" w:cs="宋体"/>
          <w:color w:val="000000"/>
          <w:sz w:val="20"/>
        </w:rPr>
        <w:t>关数之意式</w:t>
      </w:r>
      <w:r>
        <w:rPr>
          <w:rFonts w:ascii="宋体" w:eastAsia="宋体" w:hAnsi="宋体" w:cs="宋体"/>
          <w:color w:val="000000"/>
          <w:sz w:val="20"/>
        </w:rPr>
        <w:t xml:space="preserve"> 990b16, 79a12;</w:t>
      </w:r>
      <w:r>
        <w:rPr>
          <w:rFonts w:ascii="宋体" w:eastAsia="宋体" w:hAnsi="宋体" w:cs="宋体"/>
          <w:color w:val="000000"/>
          <w:sz w:val="20"/>
        </w:rPr>
        <w:t>相关詞为对反四类之一</w:t>
      </w:r>
      <w:r>
        <w:rPr>
          <w:rFonts w:ascii="宋体" w:eastAsia="宋体" w:hAnsi="宋体" w:cs="宋体"/>
          <w:color w:val="000000"/>
          <w:sz w:val="20"/>
        </w:rPr>
        <w:t>(</w:t>
      </w:r>
      <w:r>
        <w:rPr>
          <w:rFonts w:ascii="宋体" w:eastAsia="宋体" w:hAnsi="宋体" w:cs="宋体"/>
          <w:color w:val="000000"/>
          <w:sz w:val="20"/>
        </w:rPr>
        <w:t>参看</w:t>
      </w:r>
      <w:r>
        <w:rPr>
          <w:rFonts w:ascii="宋体" w:eastAsia="宋体" w:hAnsi="宋体" w:cs="宋体"/>
          <w:color w:val="000000"/>
          <w:sz w:val="20"/>
        </w:rPr>
        <w:t>“</w:t>
      </w:r>
      <w:r>
        <w:rPr>
          <w:rFonts w:ascii="宋体" w:eastAsia="宋体" w:hAnsi="宋体" w:cs="宋体"/>
          <w:color w:val="000000"/>
          <w:sz w:val="20"/>
        </w:rPr>
        <w:t>对反</w:t>
      </w:r>
      <w:r>
        <w:rPr>
          <w:rFonts w:ascii="宋体" w:eastAsia="宋体" w:hAnsi="宋体" w:cs="宋体"/>
          <w:color w:val="000000"/>
          <w:sz w:val="20"/>
        </w:rPr>
        <w:t>”);</w:t>
      </w:r>
      <w:r>
        <w:rPr>
          <w:rFonts w:ascii="宋体" w:eastAsia="宋体" w:hAnsi="宋体" w:cs="宋体"/>
          <w:color w:val="000000"/>
          <w:sz w:val="20"/>
        </w:rPr>
        <w:t>知識</w:t>
      </w:r>
      <w:r>
        <w:rPr>
          <w:rFonts w:ascii="宋体" w:eastAsia="宋体" w:hAnsi="宋体" w:cs="宋体"/>
          <w:color w:val="000000"/>
          <w:sz w:val="20"/>
        </w:rPr>
        <w:t>(</w:t>
      </w:r>
      <w:r>
        <w:rPr>
          <w:rFonts w:ascii="宋体" w:eastAsia="宋体" w:hAnsi="宋体" w:cs="宋体"/>
          <w:color w:val="000000"/>
          <w:sz w:val="20"/>
        </w:rPr>
        <w:t>認識</w:t>
      </w:r>
      <w:r>
        <w:rPr>
          <w:rFonts w:ascii="宋体" w:eastAsia="宋体" w:hAnsi="宋体" w:cs="宋体"/>
          <w:color w:val="000000"/>
          <w:sz w:val="20"/>
        </w:rPr>
        <w:t>)</w:t>
      </w:r>
      <w:r>
        <w:rPr>
          <w:rFonts w:ascii="宋体" w:eastAsia="宋体" w:hAnsi="宋体" w:cs="宋体"/>
          <w:color w:val="000000"/>
          <w:sz w:val="20"/>
        </w:rPr>
        <w:t>与可知物</w:t>
      </w:r>
      <w:r>
        <w:rPr>
          <w:rFonts w:ascii="宋体" w:eastAsia="宋体" w:hAnsi="宋体" w:cs="宋体"/>
          <w:color w:val="000000"/>
          <w:sz w:val="20"/>
        </w:rPr>
        <w:t>(</w:t>
      </w:r>
      <w:r>
        <w:rPr>
          <w:rFonts w:ascii="宋体" w:eastAsia="宋体" w:hAnsi="宋体" w:cs="宋体"/>
          <w:color w:val="000000"/>
          <w:sz w:val="20"/>
        </w:rPr>
        <w:t>可識物</w:t>
      </w:r>
      <w:r>
        <w:rPr>
          <w:rFonts w:ascii="宋体" w:eastAsia="宋体" w:hAnsi="宋体" w:cs="宋体"/>
          <w:color w:val="000000"/>
          <w:sz w:val="20"/>
        </w:rPr>
        <w:t>)</w:t>
      </w:r>
      <w:r>
        <w:rPr>
          <w:rFonts w:ascii="宋体" w:eastAsia="宋体" w:hAnsi="宋体" w:cs="宋体"/>
          <w:color w:val="000000"/>
          <w:sz w:val="20"/>
        </w:rPr>
        <w:t>，計量与被計量物之为相关</w:t>
      </w:r>
      <w:r>
        <w:rPr>
          <w:rFonts w:ascii="宋体" w:eastAsia="宋体" w:hAnsi="宋体" w:cs="宋体"/>
          <w:color w:val="000000"/>
          <w:sz w:val="20"/>
        </w:rPr>
        <w:t>Ⅰ6</w:t>
      </w:r>
      <w:r>
        <w:rPr>
          <w:rFonts w:ascii="宋体" w:eastAsia="宋体" w:hAnsi="宋体" w:cs="宋体"/>
          <w:color w:val="000000"/>
          <w:sz w:val="20"/>
        </w:rPr>
        <w:t>。</w:t>
      </w:r>
    </w:p>
    <w:p w:rsidR="00374711" w:rsidRDefault="000C031C">
      <w:pPr>
        <w:autoSpaceDE w:val="0"/>
        <w:autoSpaceDN w:val="0"/>
        <w:spacing w:before="20" w:line="320" w:lineRule="atLeast"/>
        <w:ind w:left="420" w:right="1440"/>
        <w:rPr>
          <w:sz w:val="20"/>
        </w:rPr>
      </w:pPr>
      <w:r>
        <w:rPr>
          <w:rFonts w:ascii="宋体" w:eastAsia="宋体" w:hAnsi="宋体" w:cs="宋体"/>
          <w:color w:val="000000"/>
          <w:sz w:val="20"/>
        </w:rPr>
        <w:t>Sa</w:t>
      </w:r>
      <w:r>
        <w:rPr>
          <w:rFonts w:ascii="宋体" w:eastAsia="宋体" w:hAnsi="宋体" w:cs="宋体"/>
          <w:color w:val="000000"/>
          <w:sz w:val="20"/>
        </w:rPr>
        <w:t>me, the (identity) rò tα't</w:t>
      </w:r>
      <w:r>
        <w:rPr>
          <w:rFonts w:ascii="宋体" w:eastAsia="宋体" w:hAnsi="宋体" w:cs="宋体"/>
          <w:color w:val="000000"/>
          <w:sz w:val="20"/>
        </w:rPr>
        <w:t>ʊ</w:t>
      </w:r>
      <w:r>
        <w:rPr>
          <w:rFonts w:ascii="宋体" w:eastAsia="宋体" w:hAnsi="宋体" w:cs="宋体"/>
          <w:color w:val="000000"/>
          <w:sz w:val="20"/>
        </w:rPr>
        <w:t xml:space="preserve"> </w:t>
      </w:r>
      <w:r>
        <w:rPr>
          <w:rFonts w:ascii="宋体" w:eastAsia="宋体" w:hAnsi="宋体" w:cs="宋体"/>
          <w:color w:val="000000"/>
          <w:sz w:val="20"/>
        </w:rPr>
        <w:t>相同</w:t>
      </w:r>
      <w:r>
        <w:rPr>
          <w:rFonts w:ascii="宋体" w:eastAsia="宋体" w:hAnsi="宋体" w:cs="宋体"/>
          <w:color w:val="000000"/>
          <w:sz w:val="20"/>
        </w:rPr>
        <w:t>(</w:t>
      </w:r>
      <w:r>
        <w:rPr>
          <w:rFonts w:ascii="宋体" w:eastAsia="宋体" w:hAnsi="宋体" w:cs="宋体"/>
          <w:color w:val="000000"/>
          <w:sz w:val="20"/>
        </w:rPr>
        <w:t>同</w:t>
      </w:r>
      <w:r>
        <w:rPr>
          <w:rFonts w:ascii="宋体" w:eastAsia="宋体" w:hAnsi="宋体" w:cs="宋体"/>
          <w:color w:val="000000"/>
          <w:sz w:val="20"/>
        </w:rPr>
        <w:t>) 995b21, 21a11, △9, 54a32</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品种相同</w:t>
      </w:r>
      <w:r>
        <w:rPr>
          <w:rFonts w:ascii="宋体" w:eastAsia="宋体" w:hAnsi="宋体" w:cs="宋体"/>
          <w:color w:val="000000"/>
          <w:sz w:val="20"/>
        </w:rPr>
        <w:t xml:space="preserve"> 18b7, 49b18, 29, 58a18; </w:t>
      </w:r>
      <w:r>
        <w:rPr>
          <w:rFonts w:ascii="宋体" w:eastAsia="宋体" w:hAnsi="宋体" w:cs="宋体"/>
          <w:color w:val="000000"/>
          <w:sz w:val="20"/>
        </w:rPr>
        <w:t>因偶然</w:t>
      </w:r>
      <w:r>
        <w:rPr>
          <w:rFonts w:ascii="宋体" w:eastAsia="宋体" w:hAnsi="宋体" w:cs="宋体"/>
          <w:color w:val="000000"/>
          <w:sz w:val="20"/>
        </w:rPr>
        <w:t>(</w:t>
      </w:r>
      <w:r>
        <w:rPr>
          <w:rFonts w:ascii="宋体" w:eastAsia="宋体" w:hAnsi="宋体" w:cs="宋体"/>
          <w:color w:val="000000"/>
          <w:sz w:val="20"/>
        </w:rPr>
        <w:t>屬性</w:t>
      </w:r>
      <w:r>
        <w:rPr>
          <w:rFonts w:ascii="宋体" w:eastAsia="宋体" w:hAnsi="宋体" w:cs="宋体"/>
          <w:color w:val="000000"/>
          <w:sz w:val="20"/>
        </w:rPr>
        <w:t>)</w:t>
      </w:r>
      <w:r>
        <w:rPr>
          <w:rFonts w:ascii="宋体" w:eastAsia="宋体" w:hAnsi="宋体" w:cs="宋体"/>
          <w:color w:val="000000"/>
          <w:sz w:val="20"/>
        </w:rPr>
        <w:t>而为同</w:t>
      </w:r>
      <w:r>
        <w:rPr>
          <w:rFonts w:ascii="宋体" w:eastAsia="宋体" w:hAnsi="宋体" w:cs="宋体"/>
          <w:color w:val="000000"/>
          <w:sz w:val="20"/>
        </w:rPr>
        <w:t xml:space="preserve"> 37b6</w:t>
      </w:r>
      <w:r>
        <w:rPr>
          <w:rFonts w:ascii="宋体" w:eastAsia="宋体" w:hAnsi="宋体" w:cs="宋体"/>
          <w:color w:val="000000"/>
          <w:sz w:val="20"/>
        </w:rPr>
        <w:t>。</w:t>
      </w:r>
    </w:p>
    <w:p w:rsidR="00374711" w:rsidRDefault="000C031C">
      <w:pPr>
        <w:autoSpaceDE w:val="0"/>
        <w:autoSpaceDN w:val="0"/>
        <w:spacing w:line="327" w:lineRule="atLeast"/>
        <w:ind w:left="420" w:right="1440"/>
        <w:rPr>
          <w:sz w:val="20"/>
        </w:rPr>
      </w:pPr>
      <w:r>
        <w:rPr>
          <w:rFonts w:ascii="宋体" w:eastAsia="宋体" w:hAnsi="宋体" w:cs="宋体"/>
          <w:color w:val="000000"/>
          <w:sz w:val="20"/>
        </w:rPr>
        <w:t>Scale, musical (harmonia) /'punvio</w:t>
      </w:r>
      <w:r>
        <w:rPr>
          <w:rFonts w:ascii="宋体" w:eastAsia="宋体" w:hAnsi="宋体" w:cs="宋体"/>
          <w:color w:val="000000"/>
          <w:sz w:val="20"/>
        </w:rPr>
        <w:t>乐調</w:t>
      </w:r>
      <w:r>
        <w:rPr>
          <w:rFonts w:ascii="宋体" w:eastAsia="宋体" w:hAnsi="宋体" w:cs="宋体"/>
          <w:color w:val="000000"/>
          <w:sz w:val="20"/>
        </w:rPr>
        <w:t>,</w:t>
      </w:r>
      <w:r>
        <w:rPr>
          <w:rFonts w:ascii="宋体" w:eastAsia="宋体" w:hAnsi="宋体" w:cs="宋体"/>
          <w:color w:val="000000"/>
          <w:sz w:val="20"/>
        </w:rPr>
        <w:t>青律</w:t>
      </w:r>
      <w:r>
        <w:rPr>
          <w:rFonts w:ascii="宋体" w:eastAsia="宋体" w:hAnsi="宋体" w:cs="宋体"/>
          <w:color w:val="000000"/>
          <w:sz w:val="20"/>
        </w:rPr>
        <w:t>985b31, 986a3, 93a14</w:t>
      </w:r>
      <w:r>
        <w:rPr>
          <w:rFonts w:ascii="宋体" w:eastAsia="宋体" w:hAnsi="宋体" w:cs="宋体"/>
          <w:color w:val="000000"/>
          <w:sz w:val="20"/>
        </w:rPr>
        <w:t>。本書所涉及音乐名詞</w:t>
      </w:r>
      <w:r>
        <w:rPr>
          <w:rFonts w:ascii="宋体" w:eastAsia="宋体" w:hAnsi="宋体" w:cs="宋体"/>
          <w:color w:val="000000"/>
          <w:sz w:val="20"/>
        </w:rPr>
        <w:t>:</w:t>
      </w:r>
      <w:r>
        <w:rPr>
          <w:rFonts w:ascii="宋体" w:eastAsia="宋体" w:hAnsi="宋体" w:cs="宋体"/>
          <w:color w:val="000000"/>
          <w:sz w:val="20"/>
        </w:rPr>
        <w:t>八度音程</w:t>
      </w:r>
      <w:r>
        <w:rPr>
          <w:rFonts w:ascii="宋体" w:eastAsia="宋体" w:hAnsi="宋体" w:cs="宋体"/>
          <w:color w:val="000000"/>
          <w:sz w:val="20"/>
        </w:rPr>
        <w:t>διαπσōν13a28,13b33;</w:t>
      </w:r>
      <w:r>
        <w:rPr>
          <w:rFonts w:ascii="宋体" w:eastAsia="宋体" w:hAnsi="宋体" w:cs="宋体"/>
          <w:color w:val="000000"/>
          <w:sz w:val="20"/>
        </w:rPr>
        <w:t>四分之一音符</w:t>
      </w:r>
      <w:r>
        <w:rPr>
          <w:rFonts w:ascii="宋体" w:eastAsia="宋体" w:hAnsi="宋体" w:cs="宋体"/>
          <w:color w:val="000000"/>
          <w:sz w:val="20"/>
        </w:rPr>
        <w:t xml:space="preserve">δ:eσc316b22,87b36; </w:t>
      </w:r>
      <w:r>
        <w:rPr>
          <w:rFonts w:ascii="宋体" w:eastAsia="宋体" w:hAnsi="宋体" w:cs="宋体"/>
          <w:color w:val="000000"/>
          <w:sz w:val="20"/>
        </w:rPr>
        <w:t>中間音符</w:t>
      </w:r>
      <w:r>
        <w:rPr>
          <w:rFonts w:ascii="宋体" w:eastAsia="宋体" w:hAnsi="宋体" w:cs="宋体"/>
          <w:color w:val="000000"/>
          <w:sz w:val="20"/>
        </w:rPr>
        <w:t xml:space="preserve"> μeTaS: 406pyos 57a24</w:t>
      </w:r>
      <w:r>
        <w:rPr>
          <w:rFonts w:ascii="宋体" w:eastAsia="宋体" w:hAnsi="宋体" w:cs="宋体"/>
          <w:color w:val="000000"/>
          <w:sz w:val="20"/>
        </w:rPr>
        <w:t>。</w:t>
      </w:r>
    </w:p>
    <w:p w:rsidR="00374711" w:rsidRDefault="000C031C">
      <w:pPr>
        <w:autoSpaceDE w:val="0"/>
        <w:autoSpaceDN w:val="0"/>
        <w:spacing w:before="100" w:line="220" w:lineRule="atLeast"/>
        <w:ind w:left="420"/>
        <w:rPr>
          <w:sz w:val="20"/>
        </w:rPr>
      </w:pPr>
      <w:r>
        <w:rPr>
          <w:rFonts w:ascii="宋体" w:eastAsia="宋体" w:hAnsi="宋体" w:cs="宋体"/>
          <w:color w:val="000000"/>
          <w:sz w:val="20"/>
        </w:rPr>
        <w:t>Scien</w:t>
      </w:r>
      <w:r>
        <w:rPr>
          <w:rFonts w:ascii="宋体" w:eastAsia="宋体" w:hAnsi="宋体" w:cs="宋体"/>
          <w:color w:val="000000"/>
          <w:sz w:val="20"/>
        </w:rPr>
        <w:t xml:space="preserve">ce eπ∪t μr </w:t>
      </w:r>
      <w:r>
        <w:rPr>
          <w:rFonts w:ascii="宋体" w:eastAsia="宋体" w:hAnsi="宋体" w:cs="宋体"/>
          <w:color w:val="000000"/>
          <w:sz w:val="20"/>
        </w:rPr>
        <w:t>学术</w:t>
      </w:r>
      <w:r>
        <w:rPr>
          <w:rFonts w:ascii="宋体" w:eastAsia="宋体" w:hAnsi="宋体" w:cs="宋体"/>
          <w:color w:val="000000"/>
          <w:sz w:val="20"/>
        </w:rPr>
        <w:t>(</w:t>
      </w:r>
      <w:r>
        <w:rPr>
          <w:rFonts w:ascii="宋体" w:eastAsia="宋体" w:hAnsi="宋体" w:cs="宋体"/>
          <w:color w:val="000000"/>
          <w:sz w:val="20"/>
        </w:rPr>
        <w:t>科学</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 xml:space="preserve"> (</w:t>
      </w:r>
      <w:r>
        <w:rPr>
          <w:rFonts w:ascii="宋体" w:eastAsia="宋体" w:hAnsi="宋体" w:cs="宋体"/>
          <w:color w:val="000000"/>
          <w:sz w:val="20"/>
        </w:rPr>
        <w:t>看</w:t>
      </w:r>
      <w:r>
        <w:rPr>
          <w:rFonts w:ascii="宋体" w:eastAsia="宋体" w:hAnsi="宋体" w:cs="宋体"/>
          <w:color w:val="000000"/>
          <w:sz w:val="20"/>
        </w:rPr>
        <w:t>“</w:t>
      </w:r>
      <w:r>
        <w:rPr>
          <w:rFonts w:ascii="宋体" w:eastAsia="宋体" w:hAnsi="宋体" w:cs="宋体"/>
          <w:color w:val="000000"/>
          <w:sz w:val="20"/>
        </w:rPr>
        <w:t>知識</w:t>
      </w:r>
      <w:r>
        <w:rPr>
          <w:rFonts w:ascii="宋体" w:eastAsia="宋体" w:hAnsi="宋体" w:cs="宋体"/>
          <w:color w:val="000000"/>
          <w:sz w:val="20"/>
        </w:rPr>
        <w:t>”)</w:t>
      </w:r>
    </w:p>
    <w:p w:rsidR="00374711" w:rsidRDefault="000C031C">
      <w:pPr>
        <w:autoSpaceDE w:val="0"/>
        <w:autoSpaceDN w:val="0"/>
        <w:spacing w:before="20" w:line="325" w:lineRule="atLeast"/>
        <w:ind w:left="420" w:right="1420"/>
        <w:rPr>
          <w:sz w:val="20"/>
        </w:rPr>
      </w:pPr>
      <w:r>
        <w:rPr>
          <w:rFonts w:ascii="宋体" w:eastAsia="宋体" w:hAnsi="宋体" w:cs="宋体"/>
          <w:color w:val="000000"/>
          <w:sz w:val="20"/>
        </w:rPr>
        <w:t xml:space="preserve">Sensation, Sense, “Perception”ασCrσι,αίσθημα </w:t>
      </w:r>
      <w:r>
        <w:rPr>
          <w:rFonts w:ascii="宋体" w:eastAsia="宋体" w:hAnsi="宋体" w:cs="宋体"/>
          <w:color w:val="000000"/>
          <w:sz w:val="20"/>
        </w:rPr>
        <w:t>感觉</w:t>
      </w:r>
      <w:r>
        <w:rPr>
          <w:rFonts w:ascii="宋体" w:eastAsia="宋体" w:hAnsi="宋体" w:cs="宋体"/>
          <w:color w:val="000000"/>
          <w:sz w:val="20"/>
        </w:rPr>
        <w:t>,“</w:t>
      </w:r>
      <w:r>
        <w:rPr>
          <w:rFonts w:ascii="宋体" w:eastAsia="宋体" w:hAnsi="宋体" w:cs="宋体"/>
          <w:color w:val="000000"/>
          <w:sz w:val="20"/>
        </w:rPr>
        <w:t>視覚</w:t>
      </w:r>
      <w:r>
        <w:rPr>
          <w:rFonts w:ascii="宋体" w:eastAsia="宋体" w:hAnsi="宋体" w:cs="宋体"/>
          <w:color w:val="000000"/>
          <w:sz w:val="20"/>
        </w:rPr>
        <w:t>”980a23, 10b32,53a32, 34</w:t>
      </w:r>
      <w:r>
        <w:rPr>
          <w:rFonts w:ascii="宋体" w:eastAsia="宋体" w:hAnsi="宋体" w:cs="宋体"/>
          <w:color w:val="000000"/>
          <w:sz w:val="20"/>
        </w:rPr>
        <w:t>。由感覚进而成記忆</w:t>
      </w:r>
      <w:r>
        <w:rPr>
          <w:rFonts w:ascii="宋体" w:eastAsia="宋体" w:hAnsi="宋体" w:cs="宋体"/>
          <w:color w:val="000000"/>
          <w:sz w:val="20"/>
        </w:rPr>
        <w:t xml:space="preserve"> 980a28; </w:t>
      </w:r>
      <w:r>
        <w:rPr>
          <w:rFonts w:ascii="宋体" w:eastAsia="宋体" w:hAnsi="宋体" w:cs="宋体"/>
          <w:color w:val="000000"/>
          <w:sz w:val="20"/>
        </w:rPr>
        <w:t>異于智慧</w:t>
      </w:r>
      <w:r>
        <w:rPr>
          <w:rFonts w:ascii="宋体" w:eastAsia="宋体" w:hAnsi="宋体" w:cs="宋体"/>
          <w:color w:val="000000"/>
          <w:sz w:val="20"/>
        </w:rPr>
        <w:t xml:space="preserve"> 981b10; </w:t>
      </w:r>
      <w:r>
        <w:rPr>
          <w:rFonts w:ascii="宋体" w:eastAsia="宋体" w:hAnsi="宋体" w:cs="宋体"/>
          <w:color w:val="000000"/>
          <w:sz w:val="20"/>
        </w:rPr>
        <w:t>異于知識</w:t>
      </w:r>
      <w:r>
        <w:rPr>
          <w:rFonts w:ascii="宋体" w:eastAsia="宋体" w:hAnsi="宋体" w:cs="宋体"/>
          <w:color w:val="000000"/>
          <w:sz w:val="20"/>
        </w:rPr>
        <w:t>999b3;</w:t>
      </w:r>
      <w:r>
        <w:rPr>
          <w:rFonts w:ascii="宋体" w:eastAsia="宋体" w:hAnsi="宋体" w:cs="宋体"/>
          <w:color w:val="000000"/>
          <w:sz w:val="20"/>
        </w:rPr>
        <w:t>感觉涉及身体</w:t>
      </w:r>
      <w:r>
        <w:rPr>
          <w:rFonts w:ascii="宋体" w:eastAsia="宋体" w:hAnsi="宋体" w:cs="宋体"/>
          <w:color w:val="000000"/>
          <w:sz w:val="20"/>
        </w:rPr>
        <w:t>(</w:t>
      </w:r>
      <w:r>
        <w:rPr>
          <w:rFonts w:ascii="宋体" w:eastAsia="宋体" w:hAnsi="宋体" w:cs="宋体"/>
          <w:color w:val="000000"/>
          <w:sz w:val="20"/>
        </w:rPr>
        <w:t>生理</w:t>
      </w:r>
      <w:r>
        <w:rPr>
          <w:rFonts w:ascii="宋体" w:eastAsia="宋体" w:hAnsi="宋体" w:cs="宋体"/>
          <w:color w:val="000000"/>
          <w:sz w:val="20"/>
        </w:rPr>
        <w:t>)</w:t>
      </w:r>
      <w:r>
        <w:rPr>
          <w:rFonts w:ascii="宋体" w:eastAsia="宋体" w:hAnsi="宋体" w:cs="宋体"/>
          <w:color w:val="000000"/>
          <w:sz w:val="20"/>
        </w:rPr>
        <w:t>变異</w:t>
      </w:r>
      <w:r>
        <w:rPr>
          <w:rFonts w:ascii="宋体" w:eastAsia="宋体" w:hAnsi="宋体" w:cs="宋体"/>
          <w:color w:val="000000"/>
          <w:sz w:val="20"/>
        </w:rPr>
        <w:t xml:space="preserve"> 9b13, 10b15—26;</w:t>
      </w:r>
      <w:r>
        <w:rPr>
          <w:rFonts w:ascii="宋体" w:eastAsia="宋体" w:hAnsi="宋体" w:cs="宋体"/>
          <w:color w:val="000000"/>
          <w:sz w:val="20"/>
        </w:rPr>
        <w:t>各官感与所感覚为类必相符</w:t>
      </w:r>
      <w:r>
        <w:rPr>
          <w:rFonts w:ascii="宋体" w:eastAsia="宋体" w:hAnsi="宋体" w:cs="宋体"/>
          <w:color w:val="000000"/>
          <w:sz w:val="20"/>
        </w:rPr>
        <w:t>10b2;</w:t>
      </w:r>
      <w:r>
        <w:rPr>
          <w:rFonts w:ascii="宋体" w:eastAsia="宋体" w:hAnsi="宋体" w:cs="宋体"/>
          <w:color w:val="000000"/>
          <w:sz w:val="20"/>
        </w:rPr>
        <w:t>錯覚</w:t>
      </w:r>
      <w:r>
        <w:rPr>
          <w:rFonts w:ascii="宋体" w:eastAsia="宋体" w:hAnsi="宋体" w:cs="宋体"/>
          <w:color w:val="000000"/>
          <w:sz w:val="20"/>
        </w:rPr>
        <w:t>9b2, 10b4, 11a25, 62b34-63a9</w:t>
      </w:r>
      <w:r>
        <w:rPr>
          <w:rFonts w:ascii="宋体" w:eastAsia="宋体" w:hAnsi="宋体" w:cs="宋体"/>
          <w:color w:val="000000"/>
          <w:sz w:val="20"/>
        </w:rPr>
        <w:t>。</w:t>
      </w:r>
    </w:p>
    <w:p w:rsidR="00374711" w:rsidRDefault="000C031C">
      <w:pPr>
        <w:autoSpaceDE w:val="0"/>
        <w:autoSpaceDN w:val="0"/>
        <w:spacing w:before="40" w:line="332" w:lineRule="atLeast"/>
        <w:ind w:left="420" w:right="1420"/>
        <w:rPr>
          <w:sz w:val="20"/>
        </w:rPr>
      </w:pPr>
      <w:r>
        <w:rPr>
          <w:rFonts w:ascii="宋体" w:eastAsia="宋体" w:hAnsi="宋体" w:cs="宋体"/>
          <w:color w:val="000000"/>
          <w:sz w:val="20"/>
        </w:rPr>
        <w:t xml:space="preserve">Sensible, “perceptible” ào9ηt; </w:t>
      </w:r>
      <w:r>
        <w:rPr>
          <w:rFonts w:ascii="宋体" w:eastAsia="宋体" w:hAnsi="宋体" w:cs="宋体"/>
          <w:color w:val="000000"/>
          <w:sz w:val="20"/>
        </w:rPr>
        <w:t>可感觉事物</w:t>
      </w:r>
      <w:r>
        <w:rPr>
          <w:rFonts w:ascii="宋体" w:eastAsia="宋体" w:hAnsi="宋体" w:cs="宋体"/>
          <w:color w:val="000000"/>
          <w:sz w:val="20"/>
        </w:rPr>
        <w:t xml:space="preserve"> (</w:t>
      </w:r>
      <w:r>
        <w:rPr>
          <w:rFonts w:ascii="宋体" w:eastAsia="宋体" w:hAnsi="宋体" w:cs="宋体"/>
          <w:color w:val="000000"/>
          <w:sz w:val="20"/>
        </w:rPr>
        <w:t>感性事物</w:t>
      </w:r>
      <w:r>
        <w:rPr>
          <w:rFonts w:ascii="宋体" w:eastAsia="宋体" w:hAnsi="宋体" w:cs="宋体"/>
          <w:color w:val="000000"/>
          <w:sz w:val="20"/>
        </w:rPr>
        <w:t>), “</w:t>
      </w:r>
      <w:r>
        <w:rPr>
          <w:rFonts w:ascii="宋体" w:eastAsia="宋体" w:hAnsi="宋体" w:cs="宋体"/>
          <w:color w:val="000000"/>
          <w:sz w:val="20"/>
        </w:rPr>
        <w:t>可見事物</w:t>
      </w:r>
      <w:r>
        <w:rPr>
          <w:rFonts w:ascii="宋体" w:eastAsia="宋体" w:hAnsi="宋体" w:cs="宋体"/>
          <w:color w:val="000000"/>
          <w:sz w:val="20"/>
        </w:rPr>
        <w:t>”987a33,997b12, 10a3, 42a25,69a30,b3,78b16</w:t>
      </w:r>
      <w:r>
        <w:rPr>
          <w:rFonts w:ascii="宋体" w:eastAsia="宋体" w:hAnsi="宋体" w:cs="宋体"/>
          <w:color w:val="000000"/>
          <w:sz w:val="20"/>
        </w:rPr>
        <w:t>。別于意式或可理知事物</w:t>
      </w:r>
      <w:r>
        <w:rPr>
          <w:rFonts w:ascii="宋体" w:eastAsia="宋体" w:hAnsi="宋体" w:cs="宋体"/>
          <w:color w:val="000000"/>
          <w:sz w:val="20"/>
        </w:rPr>
        <w:t>(</w:t>
      </w:r>
      <w:r>
        <w:rPr>
          <w:rFonts w:ascii="宋体" w:eastAsia="宋体" w:hAnsi="宋体" w:cs="宋体"/>
          <w:color w:val="000000"/>
          <w:sz w:val="20"/>
        </w:rPr>
        <w:t>理性事物</w:t>
      </w:r>
      <w:r>
        <w:rPr>
          <w:rFonts w:ascii="宋体" w:eastAsia="宋体" w:hAnsi="宋体" w:cs="宋体"/>
          <w:color w:val="000000"/>
          <w:sz w:val="20"/>
        </w:rPr>
        <w:t xml:space="preserve">)990a31, 999b2, 36a3, 9, 45a34, 90b35; </w:t>
      </w:r>
      <w:r>
        <w:rPr>
          <w:rFonts w:ascii="宋体" w:eastAsia="宋体" w:hAnsi="宋体" w:cs="宋体"/>
          <w:color w:val="000000"/>
          <w:sz w:val="20"/>
        </w:rPr>
        <w:t>異于数理事物</w:t>
      </w:r>
      <w:r>
        <w:rPr>
          <w:rFonts w:ascii="宋体" w:eastAsia="宋体" w:hAnsi="宋体" w:cs="宋体"/>
          <w:color w:val="000000"/>
          <w:sz w:val="20"/>
        </w:rPr>
        <w:t xml:space="preserve"> 989b31, 990a15; </w:t>
      </w:r>
      <w:r>
        <w:rPr>
          <w:rFonts w:ascii="宋体" w:eastAsia="宋体" w:hAnsi="宋体" w:cs="宋体"/>
          <w:color w:val="000000"/>
          <w:sz w:val="20"/>
        </w:rPr>
        <w:t>个別可感覚事物无从認識也无可定义</w:t>
      </w:r>
      <w:r>
        <w:rPr>
          <w:rFonts w:ascii="宋体" w:eastAsia="宋体" w:hAnsi="宋体" w:cs="宋体"/>
          <w:color w:val="000000"/>
          <w:sz w:val="20"/>
        </w:rPr>
        <w:t>987a34</w:t>
      </w:r>
      <w:r>
        <w:rPr>
          <w:rFonts w:ascii="宋体" w:eastAsia="宋体" w:hAnsi="宋体" w:cs="宋体"/>
          <w:color w:val="000000"/>
          <w:sz w:val="20"/>
        </w:rPr>
        <w:t>，</w:t>
      </w:r>
      <w:r>
        <w:rPr>
          <w:rFonts w:ascii="宋体" w:eastAsia="宋体" w:hAnsi="宋体" w:cs="宋体"/>
          <w:color w:val="000000"/>
          <w:sz w:val="20"/>
        </w:rPr>
        <w:t>△15</w:t>
      </w:r>
      <w:r>
        <w:rPr>
          <w:rFonts w:ascii="宋体" w:eastAsia="宋体" w:hAnsi="宋体" w:cs="宋体"/>
          <w:color w:val="000000"/>
          <w:sz w:val="20"/>
        </w:rPr>
        <w:t>；非感覚本体是否存在</w:t>
      </w:r>
      <w:r>
        <w:rPr>
          <w:rFonts w:ascii="宋体" w:eastAsia="宋体" w:hAnsi="宋体" w:cs="宋体"/>
          <w:color w:val="000000"/>
          <w:sz w:val="20"/>
        </w:rPr>
        <w:t>?993a34</w:t>
      </w:r>
      <w:r>
        <w:rPr>
          <w:rFonts w:ascii="宋体" w:eastAsia="宋体" w:hAnsi="宋体" w:cs="宋体"/>
          <w:color w:val="000000"/>
          <w:sz w:val="20"/>
        </w:rPr>
        <w:t>，</w:t>
      </w:r>
      <w:r>
        <w:rPr>
          <w:rFonts w:ascii="宋体" w:eastAsia="宋体" w:hAnsi="宋体" w:cs="宋体"/>
          <w:color w:val="000000"/>
          <w:sz w:val="20"/>
        </w:rPr>
        <w:t xml:space="preserve">2b12, 59a39; </w:t>
      </w:r>
      <w:r>
        <w:rPr>
          <w:rFonts w:ascii="宋体" w:eastAsia="宋体" w:hAnsi="宋体" w:cs="宋体"/>
          <w:color w:val="000000"/>
          <w:sz w:val="20"/>
        </w:rPr>
        <w:t>可感觉实体</w:t>
      </w:r>
      <w:r>
        <w:rPr>
          <w:rFonts w:ascii="宋体" w:eastAsia="宋体" w:hAnsi="宋体" w:cs="宋体"/>
          <w:color w:val="000000"/>
          <w:sz w:val="20"/>
        </w:rPr>
        <w:t xml:space="preserve"> 67a24, 70b11; </w:t>
      </w:r>
      <w:r>
        <w:rPr>
          <w:rFonts w:ascii="宋体" w:eastAsia="宋体" w:hAnsi="宋体" w:cs="宋体"/>
          <w:color w:val="000000"/>
          <w:sz w:val="20"/>
        </w:rPr>
        <w:t>可感觉者对成</w:t>
      </w:r>
      <w:r>
        <w:rPr>
          <w:rFonts w:ascii="宋体" w:eastAsia="宋体" w:hAnsi="宋体" w:cs="宋体"/>
          <w:color w:val="000000"/>
          <w:sz w:val="20"/>
        </w:rPr>
        <w:t xml:space="preserve"> 61a32</w:t>
      </w:r>
      <w:r>
        <w:rPr>
          <w:rFonts w:ascii="宋体" w:eastAsia="宋体" w:hAnsi="宋体" w:cs="宋体"/>
          <w:color w:val="000000"/>
          <w:sz w:val="20"/>
        </w:rPr>
        <w:t>。</w:t>
      </w:r>
    </w:p>
    <w:p w:rsidR="00374711" w:rsidRDefault="000C031C">
      <w:pPr>
        <w:autoSpaceDE w:val="0"/>
        <w:autoSpaceDN w:val="0"/>
        <w:spacing w:before="20" w:line="327" w:lineRule="atLeast"/>
        <w:ind w:left="420" w:right="1380"/>
        <w:rPr>
          <w:sz w:val="20"/>
        </w:rPr>
      </w:pPr>
      <w:r>
        <w:rPr>
          <w:rFonts w:ascii="宋体" w:eastAsia="宋体" w:hAnsi="宋体" w:cs="宋体"/>
          <w:color w:val="000000"/>
          <w:sz w:val="20"/>
        </w:rPr>
        <w:t xml:space="preserve">Separable, the (capable of </w:t>
      </w:r>
      <w:r>
        <w:rPr>
          <w:rFonts w:ascii="宋体" w:eastAsia="宋体" w:hAnsi="宋体" w:cs="宋体"/>
          <w:color w:val="000000"/>
          <w:sz w:val="20"/>
        </w:rPr>
        <w:t xml:space="preserve">existing apart) vò l.ωφ(σtov </w:t>
      </w:r>
      <w:r>
        <w:rPr>
          <w:rFonts w:ascii="宋体" w:eastAsia="宋体" w:hAnsi="宋体" w:cs="宋体"/>
          <w:color w:val="000000"/>
          <w:sz w:val="20"/>
        </w:rPr>
        <w:t>可分离物</w:t>
      </w:r>
      <w:r>
        <w:rPr>
          <w:rFonts w:ascii="宋体" w:eastAsia="宋体" w:hAnsi="宋体" w:cs="宋体"/>
          <w:color w:val="000000"/>
          <w:sz w:val="20"/>
        </w:rPr>
        <w:t>(</w:t>
      </w:r>
      <w:r>
        <w:rPr>
          <w:rFonts w:ascii="宋体" w:eastAsia="宋体" w:hAnsi="宋体" w:cs="宋体"/>
          <w:color w:val="000000"/>
          <w:sz w:val="20"/>
        </w:rPr>
        <w:t>能独立存在者</w:t>
      </w:r>
      <w:r>
        <w:rPr>
          <w:rFonts w:ascii="宋体" w:eastAsia="宋体" w:hAnsi="宋体" w:cs="宋体"/>
          <w:color w:val="000000"/>
          <w:sz w:val="20"/>
        </w:rPr>
        <w:t>)(</w:t>
      </w:r>
      <w:r>
        <w:rPr>
          <w:rFonts w:ascii="宋体" w:eastAsia="宋体" w:hAnsi="宋体" w:cs="宋体"/>
          <w:color w:val="000000"/>
          <w:sz w:val="20"/>
        </w:rPr>
        <w:t>独立性</w:t>
      </w:r>
      <w:r>
        <w:rPr>
          <w:rFonts w:ascii="宋体" w:eastAsia="宋体" w:hAnsi="宋体" w:cs="宋体"/>
          <w:color w:val="000000"/>
          <w:sz w:val="20"/>
        </w:rPr>
        <w:t>), 17b25, 25b26, 26a9, 28a34, 29a28, 39a6, 42a29, 48b15,59b13, 60a4, 8, 78b30, 86a33</w:t>
      </w:r>
      <w:r>
        <w:rPr>
          <w:rFonts w:ascii="宋体" w:eastAsia="宋体" w:hAnsi="宋体" w:cs="宋体"/>
          <w:color w:val="000000"/>
          <w:sz w:val="20"/>
        </w:rPr>
        <w:t>。</w:t>
      </w:r>
    </w:p>
    <w:p w:rsidR="00374711" w:rsidRDefault="000C031C">
      <w:pPr>
        <w:autoSpaceDE w:val="0"/>
        <w:autoSpaceDN w:val="0"/>
        <w:spacing w:before="200" w:line="240" w:lineRule="atLeast"/>
        <w:ind w:left="700"/>
        <w:rPr>
          <w:sz w:val="20"/>
        </w:rPr>
      </w:pPr>
      <w:r>
        <w:rPr>
          <w:rFonts w:ascii="宋体" w:eastAsia="宋体" w:hAnsi="宋体" w:cs="宋体"/>
          <w:color w:val="000000"/>
          <w:sz w:val="20"/>
        </w:rPr>
        <w:t>·352·</w:t>
      </w:r>
      <w:r>
        <w:br w:type="page"/>
      </w:r>
    </w:p>
    <w:p w:rsidR="00374711" w:rsidRDefault="000C031C">
      <w:pPr>
        <w:autoSpaceDE w:val="0"/>
        <w:autoSpaceDN w:val="0"/>
        <w:spacing w:before="1240" w:line="240" w:lineRule="atLeast"/>
        <w:ind w:left="1040"/>
        <w:rPr>
          <w:sz w:val="19"/>
        </w:rPr>
      </w:pPr>
      <w:r>
        <w:rPr>
          <w:rFonts w:ascii="宋体" w:eastAsia="宋体" w:hAnsi="宋体" w:cs="宋体"/>
          <w:color w:val="000000"/>
          <w:sz w:val="19"/>
        </w:rPr>
        <w:lastRenderedPageBreak/>
        <w:t>分离</w:t>
      </w:r>
      <w:r>
        <w:rPr>
          <w:rFonts w:ascii="宋体" w:eastAsia="宋体" w:hAnsi="宋体" w:cs="宋体"/>
          <w:color w:val="000000"/>
          <w:sz w:val="19"/>
        </w:rPr>
        <w:t>(</w:t>
      </w:r>
      <w:r>
        <w:rPr>
          <w:rFonts w:ascii="宋体" w:eastAsia="宋体" w:hAnsi="宋体" w:cs="宋体"/>
          <w:color w:val="000000"/>
          <w:sz w:val="19"/>
        </w:rPr>
        <w:t>动字</w:t>
      </w:r>
      <w:r>
        <w:rPr>
          <w:rFonts w:ascii="宋体" w:eastAsia="宋体" w:hAnsi="宋体" w:cs="宋体"/>
          <w:color w:val="000000"/>
          <w:sz w:val="19"/>
        </w:rPr>
        <w:t xml:space="preserve"> %ωpisω) 989b3, 40b28, 68b27, 78b31, 86b15</w:t>
      </w:r>
      <w:r>
        <w:rPr>
          <w:rFonts w:ascii="宋体" w:eastAsia="宋体" w:hAnsi="宋体" w:cs="宋体"/>
          <w:color w:val="000000"/>
          <w:sz w:val="19"/>
        </w:rPr>
        <w:t>。</w:t>
      </w:r>
    </w:p>
    <w:p w:rsidR="00374711" w:rsidRDefault="000C031C">
      <w:pPr>
        <w:autoSpaceDE w:val="0"/>
        <w:autoSpaceDN w:val="0"/>
        <w:spacing w:before="20" w:line="320" w:lineRule="atLeast"/>
        <w:ind w:left="1040" w:right="820"/>
        <w:rPr>
          <w:sz w:val="19"/>
        </w:rPr>
      </w:pPr>
      <w:r>
        <w:rPr>
          <w:rFonts w:ascii="宋体" w:eastAsia="宋体" w:hAnsi="宋体" w:cs="宋体"/>
          <w:color w:val="000000"/>
          <w:sz w:val="19"/>
        </w:rPr>
        <w:t xml:space="preserve">Separation (the divided) διαίρσιν(vò λοροκ) </w:t>
      </w:r>
      <w:r>
        <w:rPr>
          <w:rFonts w:ascii="宋体" w:eastAsia="宋体" w:hAnsi="宋体" w:cs="宋体"/>
          <w:color w:val="000000"/>
          <w:sz w:val="19"/>
        </w:rPr>
        <w:t>析离。与粗合对举</w:t>
      </w:r>
      <w:r>
        <w:rPr>
          <w:rFonts w:ascii="宋体" w:eastAsia="宋体" w:hAnsi="宋体" w:cs="宋体"/>
          <w:color w:val="000000"/>
          <w:sz w:val="19"/>
        </w:rPr>
        <w:t xml:space="preserve"> E 4; </w:t>
      </w:r>
      <w:r>
        <w:rPr>
          <w:rFonts w:ascii="宋体" w:eastAsia="宋体" w:hAnsi="宋体" w:cs="宋体"/>
          <w:color w:val="000000"/>
          <w:sz w:val="19"/>
        </w:rPr>
        <w:t>以离合論眞假</w:t>
      </w:r>
      <w:r>
        <w:rPr>
          <w:rFonts w:ascii="宋体" w:eastAsia="宋体" w:hAnsi="宋体" w:cs="宋体"/>
          <w:color w:val="000000"/>
          <w:sz w:val="19"/>
        </w:rPr>
        <w:t xml:space="preserve"> 51b3</w:t>
      </w:r>
      <w:r>
        <w:rPr>
          <w:rFonts w:ascii="宋体" w:eastAsia="宋体" w:hAnsi="宋体" w:cs="宋体"/>
          <w:color w:val="000000"/>
          <w:sz w:val="19"/>
        </w:rPr>
        <w:t>。</w:t>
      </w:r>
    </w:p>
    <w:p w:rsidR="00374711" w:rsidRDefault="000C031C">
      <w:pPr>
        <w:autoSpaceDE w:val="0"/>
        <w:autoSpaceDN w:val="0"/>
        <w:spacing w:before="80" w:line="260" w:lineRule="atLeast"/>
        <w:ind w:left="1040"/>
        <w:rPr>
          <w:sz w:val="19"/>
        </w:rPr>
      </w:pPr>
      <w:r>
        <w:rPr>
          <w:rFonts w:ascii="宋体" w:eastAsia="宋体" w:hAnsi="宋体" w:cs="宋体"/>
          <w:color w:val="000000"/>
          <w:sz w:val="19"/>
        </w:rPr>
        <w:t xml:space="preserve">Seven (πùn </w:t>
      </w:r>
      <w:r>
        <w:rPr>
          <w:rFonts w:ascii="宋体" w:eastAsia="宋体" w:hAnsi="宋体" w:cs="宋体"/>
          <w:color w:val="000000"/>
          <w:sz w:val="19"/>
        </w:rPr>
        <w:t>七</w:t>
      </w:r>
      <w:r>
        <w:rPr>
          <w:rFonts w:ascii="宋体" w:eastAsia="宋体" w:hAnsi="宋体" w:cs="宋体"/>
          <w:color w:val="000000"/>
          <w:sz w:val="19"/>
        </w:rPr>
        <w:t>(</w:t>
      </w:r>
      <w:r>
        <w:rPr>
          <w:rFonts w:ascii="宋体" w:eastAsia="宋体" w:hAnsi="宋体" w:cs="宋体"/>
          <w:color w:val="000000"/>
          <w:sz w:val="19"/>
        </w:rPr>
        <w:t>毕达哥拉斯学派</w:t>
      </w:r>
      <w:r>
        <w:rPr>
          <w:rFonts w:ascii="宋体" w:eastAsia="宋体" w:hAnsi="宋体" w:cs="宋体"/>
          <w:color w:val="000000"/>
          <w:sz w:val="19"/>
        </w:rPr>
        <w:t>) 93a13</w:t>
      </w:r>
      <w:r>
        <w:rPr>
          <w:rFonts w:ascii="宋体" w:eastAsia="宋体" w:hAnsi="宋体" w:cs="宋体"/>
          <w:color w:val="000000"/>
          <w:sz w:val="19"/>
        </w:rPr>
        <w:t>。</w:t>
      </w:r>
    </w:p>
    <w:p w:rsidR="00374711" w:rsidRDefault="000C031C">
      <w:pPr>
        <w:autoSpaceDE w:val="0"/>
        <w:autoSpaceDN w:val="0"/>
        <w:spacing w:line="320" w:lineRule="atLeast"/>
        <w:ind w:left="1040" w:right="780"/>
        <w:rPr>
          <w:sz w:val="19"/>
        </w:rPr>
      </w:pPr>
      <w:r>
        <w:rPr>
          <w:rFonts w:ascii="宋体" w:eastAsia="宋体" w:hAnsi="宋体" w:cs="宋体"/>
          <w:color w:val="000000"/>
          <w:sz w:val="19"/>
        </w:rPr>
        <w:t xml:space="preserve">Shape μrρpi </w:t>
      </w:r>
      <w:r>
        <w:rPr>
          <w:rFonts w:ascii="宋体" w:eastAsia="宋体" w:hAnsi="宋体" w:cs="宋体"/>
          <w:color w:val="000000"/>
          <w:sz w:val="19"/>
        </w:rPr>
        <w:t>形状。与公式并举</w:t>
      </w:r>
      <w:r>
        <w:rPr>
          <w:rFonts w:ascii="宋体" w:eastAsia="宋体" w:hAnsi="宋体" w:cs="宋体"/>
          <w:color w:val="000000"/>
          <w:sz w:val="19"/>
        </w:rPr>
        <w:t xml:space="preserve">42a28; </w:t>
      </w:r>
      <w:r>
        <w:rPr>
          <w:rFonts w:ascii="宋体" w:eastAsia="宋体" w:hAnsi="宋体" w:cs="宋体"/>
          <w:color w:val="000000"/>
          <w:sz w:val="19"/>
        </w:rPr>
        <w:t>与修极并举</w:t>
      </w:r>
      <w:r>
        <w:rPr>
          <w:rFonts w:ascii="宋体" w:eastAsia="宋体" w:hAnsi="宋体" w:cs="宋体"/>
          <w:color w:val="000000"/>
          <w:sz w:val="19"/>
        </w:rPr>
        <w:t xml:space="preserve"> 23a34; </w:t>
      </w:r>
      <w:r>
        <w:rPr>
          <w:rFonts w:ascii="宋体" w:eastAsia="宋体" w:hAnsi="宋体" w:cs="宋体"/>
          <w:color w:val="000000"/>
          <w:sz w:val="19"/>
        </w:rPr>
        <w:t>与实現并举</w:t>
      </w:r>
      <w:r>
        <w:rPr>
          <w:rFonts w:ascii="宋体" w:eastAsia="宋体" w:hAnsi="宋体" w:cs="宋体"/>
          <w:color w:val="000000"/>
          <w:sz w:val="19"/>
        </w:rPr>
        <w:t xml:space="preserve"> 43a25—31; </w:t>
      </w:r>
      <w:r>
        <w:rPr>
          <w:rFonts w:ascii="宋体" w:eastAsia="宋体" w:hAnsi="宋体" w:cs="宋体"/>
          <w:color w:val="000000"/>
          <w:sz w:val="19"/>
        </w:rPr>
        <w:t>合</w:t>
      </w:r>
      <w:r>
        <w:rPr>
          <w:rFonts w:ascii="宋体" w:eastAsia="宋体" w:hAnsi="宋体" w:cs="宋体"/>
          <w:color w:val="000000"/>
          <w:sz w:val="19"/>
        </w:rPr>
        <w:t xml:space="preserve"> </w:t>
      </w:r>
      <w:r>
        <w:rPr>
          <w:rFonts w:ascii="宋体" w:eastAsia="宋体" w:hAnsi="宋体" w:cs="宋体"/>
          <w:color w:val="000000"/>
          <w:sz w:val="19"/>
        </w:rPr>
        <w:t>一于切身物質</w:t>
      </w:r>
      <w:r>
        <w:rPr>
          <w:rFonts w:ascii="宋体" w:eastAsia="宋体" w:hAnsi="宋体" w:cs="宋体"/>
          <w:color w:val="000000"/>
          <w:sz w:val="19"/>
        </w:rPr>
        <w:t xml:space="preserve"> 45b18; </w:t>
      </w:r>
      <w:r>
        <w:rPr>
          <w:rFonts w:ascii="宋体" w:eastAsia="宋体" w:hAnsi="宋体" w:cs="宋体"/>
          <w:color w:val="000000"/>
          <w:sz w:val="19"/>
        </w:rPr>
        <w:t>同于形式</w:t>
      </w:r>
      <w:r>
        <w:rPr>
          <w:rFonts w:ascii="宋体" w:eastAsia="宋体" w:hAnsi="宋体" w:cs="宋体"/>
          <w:color w:val="000000"/>
          <w:sz w:val="19"/>
        </w:rPr>
        <w:t xml:space="preserve"> 999b16,  15a5, 17b25, 3355, 52a22,60a22, b26</w:t>
      </w:r>
      <w:r>
        <w:rPr>
          <w:rFonts w:ascii="宋体" w:eastAsia="宋体" w:hAnsi="宋体" w:cs="宋体"/>
          <w:color w:val="000000"/>
          <w:sz w:val="19"/>
        </w:rPr>
        <w:t>。</w:t>
      </w:r>
    </w:p>
    <w:p w:rsidR="00374711" w:rsidRDefault="000C031C">
      <w:pPr>
        <w:autoSpaceDE w:val="0"/>
        <w:autoSpaceDN w:val="0"/>
        <w:spacing w:before="100" w:line="240" w:lineRule="atLeast"/>
        <w:ind w:left="1040"/>
        <w:rPr>
          <w:sz w:val="19"/>
        </w:rPr>
      </w:pPr>
      <w:r>
        <w:rPr>
          <w:rFonts w:ascii="宋体" w:eastAsia="宋体" w:hAnsi="宋体" w:cs="宋体"/>
          <w:color w:val="000000"/>
          <w:sz w:val="19"/>
        </w:rPr>
        <w:t xml:space="preserve">Sight Oys </w:t>
      </w:r>
      <w:r>
        <w:rPr>
          <w:rFonts w:ascii="宋体" w:eastAsia="宋体" w:hAnsi="宋体" w:cs="宋体"/>
          <w:color w:val="000000"/>
          <w:sz w:val="19"/>
        </w:rPr>
        <w:t>視觉。于諸感覚中尤为重要</w:t>
      </w:r>
      <w:r>
        <w:rPr>
          <w:rFonts w:ascii="宋体" w:eastAsia="宋体" w:hAnsi="宋体" w:cs="宋体"/>
          <w:color w:val="000000"/>
          <w:sz w:val="19"/>
        </w:rPr>
        <w:t xml:space="preserve"> 980a23</w:t>
      </w:r>
      <w:r>
        <w:rPr>
          <w:rFonts w:ascii="宋体" w:eastAsia="宋体" w:hAnsi="宋体" w:cs="宋体"/>
          <w:color w:val="000000"/>
          <w:sz w:val="19"/>
        </w:rPr>
        <w:t>。</w:t>
      </w:r>
    </w:p>
    <w:p w:rsidR="00374711" w:rsidRDefault="000C031C">
      <w:pPr>
        <w:autoSpaceDE w:val="0"/>
        <w:autoSpaceDN w:val="0"/>
        <w:spacing w:before="40" w:line="320" w:lineRule="atLeast"/>
        <w:ind w:left="1040" w:right="780"/>
        <w:rPr>
          <w:sz w:val="19"/>
        </w:rPr>
      </w:pPr>
      <w:r>
        <w:rPr>
          <w:rFonts w:ascii="宋体" w:eastAsia="宋体" w:hAnsi="宋体" w:cs="宋体"/>
          <w:color w:val="000000"/>
          <w:sz w:val="19"/>
        </w:rPr>
        <w:t xml:space="preserve">Simple, the (simplieity) tò iπloī v </w:t>
      </w:r>
      <w:r>
        <w:rPr>
          <w:rFonts w:ascii="宋体" w:eastAsia="宋体" w:hAnsi="宋体" w:cs="宋体"/>
          <w:color w:val="000000"/>
          <w:sz w:val="19"/>
        </w:rPr>
        <w:t>單詞</w:t>
      </w:r>
      <w:r>
        <w:rPr>
          <w:rFonts w:ascii="宋体" w:eastAsia="宋体" w:hAnsi="宋体" w:cs="宋体"/>
          <w:color w:val="000000"/>
          <w:sz w:val="19"/>
        </w:rPr>
        <w:t>,</w:t>
      </w:r>
      <w:r>
        <w:rPr>
          <w:rFonts w:ascii="宋体" w:eastAsia="宋体" w:hAnsi="宋体" w:cs="宋体"/>
          <w:color w:val="000000"/>
          <w:sz w:val="19"/>
        </w:rPr>
        <w:t>單钝。單純同于必然</w:t>
      </w:r>
      <w:r>
        <w:rPr>
          <w:rFonts w:ascii="宋体" w:eastAsia="宋体" w:hAnsi="宋体" w:cs="宋体"/>
          <w:color w:val="000000"/>
          <w:sz w:val="19"/>
        </w:rPr>
        <w:t xml:space="preserve"> 15b12;</w:t>
      </w:r>
      <w:r>
        <w:rPr>
          <w:rFonts w:ascii="宋体" w:eastAsia="宋体" w:hAnsi="宋体" w:cs="宋体"/>
          <w:color w:val="000000"/>
          <w:sz w:val="19"/>
        </w:rPr>
        <w:t>單純者为原理</w:t>
      </w:r>
      <w:r>
        <w:rPr>
          <w:rFonts w:ascii="宋体" w:eastAsia="宋体" w:hAnsi="宋体" w:cs="宋体"/>
          <w:color w:val="000000"/>
          <w:sz w:val="19"/>
        </w:rPr>
        <w:t xml:space="preserve"> 59b35; </w:t>
      </w:r>
      <w:r>
        <w:rPr>
          <w:rFonts w:ascii="宋体" w:eastAsia="宋体" w:hAnsi="宋体" w:cs="宋体"/>
          <w:color w:val="000000"/>
          <w:sz w:val="19"/>
        </w:rPr>
        <w:t>單純</w:t>
      </w:r>
      <w:r>
        <w:rPr>
          <w:rFonts w:ascii="宋体" w:eastAsia="宋体" w:hAnsi="宋体" w:cs="宋体"/>
          <w:color w:val="000000"/>
          <w:sz w:val="19"/>
        </w:rPr>
        <w:t>異乎一</w:t>
      </w:r>
      <w:r>
        <w:rPr>
          <w:rFonts w:ascii="宋体" w:eastAsia="宋体" w:hAnsi="宋体" w:cs="宋体"/>
          <w:color w:val="000000"/>
          <w:sz w:val="19"/>
        </w:rPr>
        <w:t xml:space="preserve">, 72a32; </w:t>
      </w:r>
      <w:r>
        <w:rPr>
          <w:rFonts w:ascii="宋体" w:eastAsia="宋体" w:hAnsi="宋体" w:cs="宋体"/>
          <w:color w:val="000000"/>
          <w:sz w:val="19"/>
        </w:rPr>
        <w:t>單純物体</w:t>
      </w:r>
      <w:r>
        <w:rPr>
          <w:rFonts w:ascii="宋体" w:eastAsia="宋体" w:hAnsi="宋体" w:cs="宋体"/>
          <w:color w:val="000000"/>
          <w:sz w:val="19"/>
        </w:rPr>
        <w:t xml:space="preserve"> 984a6,17b10,42a9; </w:t>
      </w:r>
      <w:r>
        <w:rPr>
          <w:rFonts w:ascii="宋体" w:eastAsia="宋体" w:hAnsi="宋体" w:cs="宋体"/>
          <w:color w:val="000000"/>
          <w:sz w:val="19"/>
        </w:rPr>
        <w:t>單純为致精之本</w:t>
      </w:r>
      <w:r>
        <w:rPr>
          <w:rFonts w:ascii="宋体" w:eastAsia="宋体" w:hAnsi="宋体" w:cs="宋体"/>
          <w:color w:val="000000"/>
          <w:sz w:val="19"/>
        </w:rPr>
        <w:t xml:space="preserve"> 78a10; </w:t>
      </w:r>
      <w:r>
        <w:rPr>
          <w:rFonts w:ascii="宋体" w:eastAsia="宋体" w:hAnsi="宋体" w:cs="宋体"/>
          <w:color w:val="000000"/>
          <w:sz w:val="19"/>
        </w:rPr>
        <w:t>睾純創生</w:t>
      </w:r>
      <w:r>
        <w:rPr>
          <w:rFonts w:ascii="宋体" w:eastAsia="宋体" w:hAnsi="宋体" w:cs="宋体"/>
          <w:color w:val="000000"/>
          <w:sz w:val="19"/>
        </w:rPr>
        <w:t xml:space="preserve">69b10, 88a33; </w:t>
      </w:r>
      <w:r>
        <w:rPr>
          <w:rFonts w:ascii="宋体" w:eastAsia="宋体" w:hAnsi="宋体" w:cs="宋体"/>
          <w:color w:val="000000"/>
          <w:sz w:val="19"/>
        </w:rPr>
        <w:t>單钝观念</w:t>
      </w:r>
      <w:r>
        <w:rPr>
          <w:rFonts w:ascii="宋体" w:eastAsia="宋体" w:hAnsi="宋体" w:cs="宋体"/>
          <w:color w:val="000000"/>
          <w:sz w:val="19"/>
        </w:rPr>
        <w:t xml:space="preserve">, </w:t>
      </w:r>
      <w:r>
        <w:rPr>
          <w:rFonts w:ascii="宋体" w:eastAsia="宋体" w:hAnsi="宋体" w:cs="宋体"/>
          <w:color w:val="000000"/>
          <w:sz w:val="19"/>
        </w:rPr>
        <w:t>單纯本体</w:t>
      </w:r>
      <w:r>
        <w:rPr>
          <w:rFonts w:ascii="宋体" w:eastAsia="宋体" w:hAnsi="宋体" w:cs="宋体"/>
          <w:color w:val="000000"/>
          <w:sz w:val="19"/>
        </w:rPr>
        <w:t xml:space="preserve">, 27b27, 41b9,72a32; </w:t>
      </w:r>
      <w:r>
        <w:rPr>
          <w:rFonts w:ascii="宋体" w:eastAsia="宋体" w:hAnsi="宋体" w:cs="宋体"/>
          <w:color w:val="000000"/>
          <w:sz w:val="19"/>
        </w:rPr>
        <w:t>單純运动</w:t>
      </w:r>
      <w:r>
        <w:rPr>
          <w:rFonts w:ascii="宋体" w:eastAsia="宋体" w:hAnsi="宋体" w:cs="宋体"/>
          <w:color w:val="000000"/>
          <w:sz w:val="19"/>
        </w:rPr>
        <w:t xml:space="preserve"> 53a8, 73a29</w:t>
      </w:r>
      <w:r>
        <w:rPr>
          <w:rFonts w:ascii="宋体" w:eastAsia="宋体" w:hAnsi="宋体" w:cs="宋体"/>
          <w:color w:val="000000"/>
          <w:sz w:val="19"/>
        </w:rPr>
        <w:t>。</w:t>
      </w:r>
    </w:p>
    <w:p w:rsidR="00374711" w:rsidRDefault="000C031C">
      <w:pPr>
        <w:autoSpaceDE w:val="0"/>
        <w:autoSpaceDN w:val="0"/>
        <w:spacing w:before="80" w:line="260" w:lineRule="atLeast"/>
        <w:ind w:left="1040"/>
        <w:rPr>
          <w:sz w:val="19"/>
        </w:rPr>
      </w:pPr>
      <w:r>
        <w:rPr>
          <w:rFonts w:ascii="宋体" w:eastAsia="宋体" w:hAnsi="宋体" w:cs="宋体"/>
          <w:color w:val="000000"/>
          <w:sz w:val="19"/>
        </w:rPr>
        <w:t xml:space="preserve">Snubσ, μòs </w:t>
      </w:r>
      <w:r>
        <w:rPr>
          <w:rFonts w:ascii="宋体" w:eastAsia="宋体" w:hAnsi="宋体" w:cs="宋体"/>
          <w:color w:val="000000"/>
          <w:sz w:val="19"/>
        </w:rPr>
        <w:t>凹鼻喻</w:t>
      </w:r>
      <w:r>
        <w:rPr>
          <w:rFonts w:ascii="宋体" w:eastAsia="宋体" w:hAnsi="宋体" w:cs="宋体"/>
          <w:color w:val="000000"/>
          <w:sz w:val="19"/>
        </w:rPr>
        <w:t xml:space="preserve"> Z5, 25b30—34, 30b15—33, 64a20--28</w:t>
      </w:r>
      <w:r>
        <w:rPr>
          <w:rFonts w:ascii="宋体" w:eastAsia="宋体" w:hAnsi="宋体" w:cs="宋体"/>
          <w:color w:val="000000"/>
          <w:sz w:val="19"/>
        </w:rPr>
        <w:t>。</w:t>
      </w:r>
    </w:p>
    <w:p w:rsidR="00374711" w:rsidRDefault="000C031C">
      <w:pPr>
        <w:autoSpaceDE w:val="0"/>
        <w:autoSpaceDN w:val="0"/>
        <w:spacing w:before="20" w:line="330" w:lineRule="atLeast"/>
        <w:ind w:left="1040" w:right="800"/>
        <w:rPr>
          <w:sz w:val="19"/>
        </w:rPr>
      </w:pPr>
      <w:r>
        <w:rPr>
          <w:rFonts w:ascii="宋体" w:eastAsia="宋体" w:hAnsi="宋体" w:cs="宋体"/>
          <w:color w:val="000000"/>
          <w:sz w:val="19"/>
        </w:rPr>
        <w:t xml:space="preserve">Solid σtepeis </w:t>
      </w:r>
      <w:r>
        <w:rPr>
          <w:rFonts w:ascii="宋体" w:eastAsia="宋体" w:hAnsi="宋体" w:cs="宋体"/>
          <w:color w:val="000000"/>
          <w:sz w:val="19"/>
        </w:rPr>
        <w:t>立体</w:t>
      </w:r>
      <w:r>
        <w:rPr>
          <w:rFonts w:ascii="宋体" w:eastAsia="宋体" w:hAnsi="宋体" w:cs="宋体"/>
          <w:color w:val="000000"/>
          <w:sz w:val="19"/>
        </w:rPr>
        <w:t>,</w:t>
      </w:r>
      <w:r>
        <w:rPr>
          <w:rFonts w:ascii="宋体" w:eastAsia="宋体" w:hAnsi="宋体" w:cs="宋体"/>
          <w:color w:val="000000"/>
          <w:sz w:val="19"/>
        </w:rPr>
        <w:t>体。是否为本体</w:t>
      </w:r>
      <w:r>
        <w:rPr>
          <w:rFonts w:ascii="宋体" w:eastAsia="宋体" w:hAnsi="宋体" w:cs="宋体"/>
          <w:color w:val="000000"/>
          <w:sz w:val="19"/>
        </w:rPr>
        <w:t xml:space="preserve">997a26, 77a32; </w:t>
      </w:r>
      <w:r>
        <w:rPr>
          <w:rFonts w:ascii="宋体" w:eastAsia="宋体" w:hAnsi="宋体" w:cs="宋体"/>
          <w:color w:val="000000"/>
          <w:sz w:val="19"/>
        </w:rPr>
        <w:t>理想</w:t>
      </w:r>
      <w:r>
        <w:rPr>
          <w:rFonts w:ascii="宋体" w:eastAsia="宋体" w:hAnsi="宋体" w:cs="宋体"/>
          <w:color w:val="000000"/>
          <w:sz w:val="19"/>
        </w:rPr>
        <w:t>(</w:t>
      </w:r>
      <w:r>
        <w:rPr>
          <w:rFonts w:ascii="宋体" w:eastAsia="宋体" w:hAnsi="宋体" w:cs="宋体"/>
          <w:color w:val="000000"/>
          <w:sz w:val="19"/>
        </w:rPr>
        <w:t>意式</w:t>
      </w:r>
      <w:r>
        <w:rPr>
          <w:rFonts w:ascii="宋体" w:eastAsia="宋体" w:hAnsi="宋体" w:cs="宋体"/>
          <w:color w:val="000000"/>
          <w:sz w:val="19"/>
        </w:rPr>
        <w:t>)</w:t>
      </w:r>
      <w:r>
        <w:rPr>
          <w:rFonts w:ascii="宋体" w:eastAsia="宋体" w:hAnsi="宋体" w:cs="宋体"/>
          <w:color w:val="000000"/>
          <w:sz w:val="19"/>
        </w:rPr>
        <w:t>立体</w:t>
      </w:r>
      <w:r>
        <w:rPr>
          <w:rFonts w:ascii="宋体" w:eastAsia="宋体" w:hAnsi="宋体" w:cs="宋体"/>
          <w:color w:val="000000"/>
          <w:sz w:val="19"/>
        </w:rPr>
        <w:t xml:space="preserve"> 992a13,85a8, 90b7; </w:t>
      </w:r>
      <w:r>
        <w:rPr>
          <w:rFonts w:ascii="宋体" w:eastAsia="宋体" w:hAnsi="宋体" w:cs="宋体"/>
          <w:color w:val="000000"/>
          <w:sz w:val="19"/>
        </w:rPr>
        <w:t>几何学家把人看作一个立体</w:t>
      </w:r>
      <w:r>
        <w:rPr>
          <w:rFonts w:ascii="宋体" w:eastAsia="宋体" w:hAnsi="宋体" w:cs="宋体"/>
          <w:color w:val="000000"/>
          <w:sz w:val="19"/>
        </w:rPr>
        <w:t>78a27</w:t>
      </w:r>
      <w:r>
        <w:rPr>
          <w:rFonts w:ascii="宋体" w:eastAsia="宋体" w:hAnsi="宋体" w:cs="宋体"/>
          <w:color w:val="000000"/>
          <w:sz w:val="19"/>
        </w:rPr>
        <w:t>。</w:t>
      </w:r>
    </w:p>
    <w:p w:rsidR="00374711" w:rsidRDefault="000C031C">
      <w:pPr>
        <w:autoSpaceDE w:val="0"/>
        <w:autoSpaceDN w:val="0"/>
        <w:spacing w:before="40" w:line="320" w:lineRule="atLeast"/>
        <w:ind w:left="1040" w:right="800"/>
        <w:rPr>
          <w:sz w:val="19"/>
        </w:rPr>
      </w:pPr>
      <w:r>
        <w:rPr>
          <w:rFonts w:ascii="宋体" w:eastAsia="宋体" w:hAnsi="宋体" w:cs="宋体"/>
          <w:color w:val="000000"/>
          <w:sz w:val="19"/>
        </w:rPr>
        <w:t xml:space="preserve">Sophistics (sophistes) opatux) </w:t>
      </w:r>
      <w:r>
        <w:rPr>
          <w:rFonts w:ascii="宋体" w:eastAsia="宋体" w:hAnsi="宋体" w:cs="宋体"/>
          <w:color w:val="000000"/>
          <w:sz w:val="19"/>
        </w:rPr>
        <w:t>詭辯术</w:t>
      </w:r>
      <w:r>
        <w:rPr>
          <w:rFonts w:ascii="宋体" w:eastAsia="宋体" w:hAnsi="宋体" w:cs="宋体"/>
          <w:color w:val="000000"/>
          <w:sz w:val="19"/>
        </w:rPr>
        <w:t>(</w:t>
      </w:r>
      <w:r>
        <w:rPr>
          <w:rFonts w:ascii="宋体" w:eastAsia="宋体" w:hAnsi="宋体" w:cs="宋体"/>
          <w:color w:val="000000"/>
          <w:sz w:val="19"/>
        </w:rPr>
        <w:t>跪辟家</w:t>
      </w:r>
      <w:r>
        <w:rPr>
          <w:rFonts w:ascii="宋体" w:eastAsia="宋体" w:hAnsi="宋体" w:cs="宋体"/>
          <w:color w:val="000000"/>
          <w:sz w:val="19"/>
        </w:rPr>
        <w:t>,</w:t>
      </w:r>
      <w:r>
        <w:rPr>
          <w:rFonts w:ascii="宋体" w:eastAsia="宋体" w:hAnsi="宋体" w:cs="宋体"/>
          <w:color w:val="000000"/>
          <w:sz w:val="19"/>
        </w:rPr>
        <w:t>智者</w:t>
      </w:r>
      <w:r>
        <w:rPr>
          <w:rFonts w:ascii="宋体" w:eastAsia="宋体" w:hAnsi="宋体" w:cs="宋体"/>
          <w:color w:val="000000"/>
          <w:sz w:val="19"/>
        </w:rPr>
        <w:t>) 4b18;61b9</w:t>
      </w:r>
      <w:r>
        <w:rPr>
          <w:rFonts w:ascii="宋体" w:eastAsia="宋体" w:hAnsi="宋体" w:cs="宋体"/>
          <w:color w:val="000000"/>
          <w:sz w:val="19"/>
        </w:rPr>
        <w:t>。龍肆家以</w:t>
      </w:r>
      <w:r>
        <w:rPr>
          <w:rFonts w:ascii="宋体" w:eastAsia="宋体" w:hAnsi="宋体" w:cs="宋体"/>
          <w:color w:val="000000"/>
          <w:sz w:val="19"/>
        </w:rPr>
        <w:t>“</w:t>
      </w:r>
      <w:r>
        <w:rPr>
          <w:rFonts w:ascii="宋体" w:eastAsia="宋体" w:hAnsi="宋体" w:cs="宋体"/>
          <w:color w:val="000000"/>
          <w:sz w:val="19"/>
        </w:rPr>
        <w:t>非是</w:t>
      </w:r>
      <w:r>
        <w:rPr>
          <w:rFonts w:ascii="宋体" w:eastAsia="宋体" w:hAnsi="宋体" w:cs="宋体"/>
          <w:color w:val="000000"/>
          <w:sz w:val="19"/>
        </w:rPr>
        <w:t>”</w:t>
      </w:r>
      <w:r>
        <w:rPr>
          <w:rFonts w:ascii="宋体" w:eastAsia="宋体" w:hAnsi="宋体" w:cs="宋体"/>
          <w:color w:val="000000"/>
          <w:sz w:val="19"/>
        </w:rPr>
        <w:t>为業</w:t>
      </w:r>
      <w:r>
        <w:rPr>
          <w:rFonts w:ascii="宋体" w:eastAsia="宋体" w:hAnsi="宋体" w:cs="宋体"/>
          <w:color w:val="000000"/>
          <w:sz w:val="19"/>
        </w:rPr>
        <w:t xml:space="preserve"> 26b14, 64b29; </w:t>
      </w:r>
      <w:r>
        <w:rPr>
          <w:rFonts w:ascii="宋体" w:eastAsia="宋体" w:hAnsi="宋体" w:cs="宋体"/>
          <w:color w:val="000000"/>
          <w:sz w:val="19"/>
        </w:rPr>
        <w:t>詭辯忮詞</w:t>
      </w:r>
      <w:r>
        <w:rPr>
          <w:rFonts w:ascii="宋体" w:eastAsia="宋体" w:hAnsi="宋体" w:cs="宋体"/>
          <w:color w:val="000000"/>
          <w:sz w:val="19"/>
        </w:rPr>
        <w:t>,</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忮詞</w:t>
      </w:r>
      <w:r>
        <w:rPr>
          <w:rFonts w:ascii="宋体" w:eastAsia="宋体" w:hAnsi="宋体" w:cs="宋体"/>
          <w:color w:val="000000"/>
          <w:sz w:val="19"/>
        </w:rPr>
        <w:t>”</w:t>
      </w:r>
      <w:r>
        <w:rPr>
          <w:rFonts w:ascii="宋体" w:eastAsia="宋体" w:hAnsi="宋体" w:cs="宋体"/>
          <w:color w:val="000000"/>
          <w:sz w:val="19"/>
        </w:rPr>
        <w:t>。</w:t>
      </w:r>
    </w:p>
    <w:p w:rsidR="00374711" w:rsidRDefault="000C031C">
      <w:pPr>
        <w:autoSpaceDE w:val="0"/>
        <w:autoSpaceDN w:val="0"/>
        <w:spacing w:before="20" w:line="320" w:lineRule="atLeast"/>
        <w:ind w:left="1040" w:right="780"/>
        <w:rPr>
          <w:sz w:val="19"/>
        </w:rPr>
      </w:pPr>
      <w:r>
        <w:rPr>
          <w:rFonts w:ascii="宋体" w:eastAsia="宋体" w:hAnsi="宋体" w:cs="宋体"/>
          <w:color w:val="000000"/>
          <w:sz w:val="19"/>
        </w:rPr>
        <w:t xml:space="preserve">Soul yvbr </w:t>
      </w:r>
      <w:r>
        <w:rPr>
          <w:rFonts w:ascii="宋体" w:eastAsia="宋体" w:hAnsi="宋体" w:cs="宋体"/>
          <w:color w:val="000000"/>
          <w:sz w:val="19"/>
        </w:rPr>
        <w:t>灵</w:t>
      </w:r>
      <w:r>
        <w:rPr>
          <w:rFonts w:ascii="宋体" w:eastAsia="宋体" w:hAnsi="宋体" w:cs="宋体"/>
          <w:color w:val="000000"/>
          <w:sz w:val="19"/>
        </w:rPr>
        <w:t xml:space="preserve"> </w:t>
      </w:r>
      <w:r>
        <w:rPr>
          <w:rFonts w:ascii="宋体" w:eastAsia="宋体" w:hAnsi="宋体" w:cs="宋体"/>
          <w:color w:val="000000"/>
          <w:sz w:val="19"/>
        </w:rPr>
        <w:t>魂。为生物之本体</w:t>
      </w:r>
      <w:r>
        <w:rPr>
          <w:rFonts w:ascii="宋体" w:eastAsia="宋体" w:hAnsi="宋体" w:cs="宋体"/>
          <w:color w:val="000000"/>
          <w:sz w:val="19"/>
        </w:rPr>
        <w:t xml:space="preserve"> 28b24, 35b14, 43a35; </w:t>
      </w:r>
      <w:r>
        <w:rPr>
          <w:rFonts w:ascii="宋体" w:eastAsia="宋体" w:hAnsi="宋体" w:cs="宋体"/>
          <w:color w:val="000000"/>
          <w:sz w:val="19"/>
        </w:rPr>
        <w:t>同于怎是</w:t>
      </w:r>
      <w:r>
        <w:rPr>
          <w:rFonts w:ascii="宋体" w:eastAsia="宋体" w:hAnsi="宋体" w:cs="宋体"/>
          <w:color w:val="000000"/>
          <w:sz w:val="19"/>
        </w:rPr>
        <w:t>(</w:t>
      </w:r>
      <w:r>
        <w:rPr>
          <w:rFonts w:ascii="宋体" w:eastAsia="宋体" w:hAnsi="宋体" w:cs="宋体"/>
          <w:color w:val="000000"/>
          <w:sz w:val="19"/>
        </w:rPr>
        <w:t>形式</w:t>
      </w:r>
      <w:r>
        <w:rPr>
          <w:rFonts w:ascii="宋体" w:eastAsia="宋体" w:hAnsi="宋体" w:cs="宋体"/>
          <w:color w:val="000000"/>
          <w:sz w:val="19"/>
        </w:rPr>
        <w:t xml:space="preserve">) 36a1,43b2, 45b11; </w:t>
      </w:r>
      <w:r>
        <w:rPr>
          <w:rFonts w:ascii="宋体" w:eastAsia="宋体" w:hAnsi="宋体" w:cs="宋体"/>
          <w:color w:val="000000"/>
          <w:sz w:val="19"/>
        </w:rPr>
        <w:t>为生活所归粘</w:t>
      </w:r>
      <w:r>
        <w:rPr>
          <w:rFonts w:ascii="宋体" w:eastAsia="宋体" w:hAnsi="宋体" w:cs="宋体"/>
          <w:color w:val="000000"/>
          <w:sz w:val="19"/>
        </w:rPr>
        <w:t xml:space="preserve"> 50b1; </w:t>
      </w:r>
      <w:r>
        <w:rPr>
          <w:rFonts w:ascii="宋体" w:eastAsia="宋体" w:hAnsi="宋体" w:cs="宋体"/>
          <w:color w:val="000000"/>
          <w:sz w:val="19"/>
        </w:rPr>
        <w:t>灵魂之研究也鹫之自然哲学家</w:t>
      </w:r>
      <w:r>
        <w:rPr>
          <w:rFonts w:ascii="宋体" w:eastAsia="宋体" w:hAnsi="宋体" w:cs="宋体"/>
          <w:color w:val="000000"/>
          <w:sz w:val="19"/>
        </w:rPr>
        <w:t xml:space="preserve">26a5; </w:t>
      </w:r>
      <w:r>
        <w:rPr>
          <w:rFonts w:ascii="宋体" w:eastAsia="宋体" w:hAnsi="宋体" w:cs="宋体"/>
          <w:color w:val="000000"/>
          <w:sz w:val="19"/>
        </w:rPr>
        <w:t>灵魂的理性部分存在于身体灭坏之后</w:t>
      </w:r>
      <w:r>
        <w:rPr>
          <w:rFonts w:ascii="宋体" w:eastAsia="宋体" w:hAnsi="宋体" w:cs="宋体"/>
          <w:color w:val="000000"/>
          <w:sz w:val="19"/>
        </w:rPr>
        <w:t xml:space="preserve"> 70×26</w:t>
      </w:r>
      <w:r>
        <w:rPr>
          <w:rFonts w:ascii="宋体" w:eastAsia="宋体" w:hAnsi="宋体" w:cs="宋体"/>
          <w:color w:val="000000"/>
          <w:sz w:val="19"/>
        </w:rPr>
        <w:t>；有灵魂物</w:t>
      </w:r>
      <w:r>
        <w:rPr>
          <w:rFonts w:ascii="宋体" w:eastAsia="宋体" w:hAnsi="宋体" w:cs="宋体"/>
          <w:color w:val="000000"/>
          <w:sz w:val="19"/>
        </w:rPr>
        <w:t>(</w:t>
      </w:r>
      <w:r>
        <w:rPr>
          <w:rFonts w:ascii="宋体" w:eastAsia="宋体" w:hAnsi="宋体" w:cs="宋体"/>
          <w:color w:val="000000"/>
          <w:sz w:val="19"/>
        </w:rPr>
        <w:t>动物</w:t>
      </w:r>
      <w:r>
        <w:rPr>
          <w:rFonts w:ascii="宋体" w:eastAsia="宋体" w:hAnsi="宋体" w:cs="宋体"/>
          <w:color w:val="000000"/>
          <w:sz w:val="19"/>
        </w:rPr>
        <w:t>)</w:t>
      </w:r>
      <w:r>
        <w:rPr>
          <w:rFonts w:ascii="宋体" w:eastAsia="宋体" w:hAnsi="宋体" w:cs="宋体"/>
          <w:color w:val="000000"/>
          <w:sz w:val="19"/>
        </w:rPr>
        <w:t>别于无灵魂物</w:t>
      </w:r>
      <w:r>
        <w:rPr>
          <w:rFonts w:ascii="宋体" w:eastAsia="宋体" w:hAnsi="宋体" w:cs="宋体"/>
          <w:color w:val="000000"/>
          <w:sz w:val="19"/>
        </w:rPr>
        <w:t>46b36</w:t>
      </w:r>
      <w:r>
        <w:rPr>
          <w:rFonts w:ascii="宋体" w:eastAsia="宋体" w:hAnsi="宋体" w:cs="宋体"/>
          <w:color w:val="000000"/>
          <w:sz w:val="19"/>
        </w:rPr>
        <w:t>。</w:t>
      </w:r>
    </w:p>
    <w:p w:rsidR="00374711" w:rsidRDefault="000C031C">
      <w:pPr>
        <w:autoSpaceDE w:val="0"/>
        <w:autoSpaceDN w:val="0"/>
        <w:spacing w:line="324" w:lineRule="atLeast"/>
        <w:ind w:left="1040" w:right="780"/>
        <w:rPr>
          <w:sz w:val="19"/>
        </w:rPr>
      </w:pPr>
      <w:r>
        <w:rPr>
          <w:rFonts w:ascii="宋体" w:eastAsia="宋体" w:hAnsi="宋体" w:cs="宋体"/>
          <w:color w:val="000000"/>
          <w:sz w:val="19"/>
        </w:rPr>
        <w:t>Species el8os</w:t>
      </w:r>
      <w:r>
        <w:rPr>
          <w:rFonts w:ascii="宋体" w:eastAsia="宋体" w:hAnsi="宋体" w:cs="宋体"/>
          <w:color w:val="000000"/>
          <w:sz w:val="19"/>
        </w:rPr>
        <w:t>品种</w:t>
      </w:r>
      <w:r>
        <w:rPr>
          <w:rFonts w:ascii="宋体" w:eastAsia="宋体" w:hAnsi="宋体" w:cs="宋体"/>
          <w:color w:val="000000"/>
          <w:sz w:val="19"/>
        </w:rPr>
        <w:t xml:space="preserve"> 998b</w:t>
      </w:r>
      <w:r>
        <w:rPr>
          <w:rFonts w:ascii="宋体" w:eastAsia="宋体" w:hAnsi="宋体" w:cs="宋体"/>
          <w:color w:val="000000"/>
          <w:sz w:val="19"/>
        </w:rPr>
        <w:t>7</w:t>
      </w:r>
      <w:r>
        <w:rPr>
          <w:rFonts w:ascii="宋体" w:eastAsia="宋体" w:hAnsi="宋体" w:cs="宋体"/>
          <w:color w:val="000000"/>
          <w:sz w:val="19"/>
        </w:rPr>
        <w:t>。为不可区分</w:t>
      </w:r>
      <w:r>
        <w:rPr>
          <w:rFonts w:ascii="宋体" w:eastAsia="宋体" w:hAnsi="宋体" w:cs="宋体"/>
          <w:color w:val="000000"/>
          <w:sz w:val="19"/>
        </w:rPr>
        <w:t>998b29,34a8;“</w:t>
      </w:r>
      <w:r>
        <w:rPr>
          <w:rFonts w:ascii="宋体" w:eastAsia="宋体" w:hAnsi="宋体" w:cs="宋体"/>
          <w:color w:val="000000"/>
          <w:sz w:val="19"/>
        </w:rPr>
        <w:t>品种有別</w:t>
      </w:r>
      <w:r>
        <w:rPr>
          <w:rFonts w:ascii="宋体" w:eastAsia="宋体" w:hAnsi="宋体" w:cs="宋体"/>
          <w:color w:val="000000"/>
          <w:sz w:val="19"/>
        </w:rPr>
        <w:t xml:space="preserve">”I8, 9, 18a38,54b28; </w:t>
      </w:r>
      <w:r>
        <w:rPr>
          <w:rFonts w:ascii="宋体" w:eastAsia="宋体" w:hAnsi="宋体" w:cs="宋体"/>
          <w:color w:val="000000"/>
          <w:sz w:val="19"/>
        </w:rPr>
        <w:t>一于品种</w:t>
      </w:r>
      <w:r>
        <w:rPr>
          <w:rFonts w:ascii="宋体" w:eastAsia="宋体" w:hAnsi="宋体" w:cs="宋体"/>
          <w:color w:val="000000"/>
          <w:sz w:val="19"/>
        </w:rPr>
        <w:t xml:space="preserve"> 999a2, 16b31,18b7,49b18, 29,58118; </w:t>
      </w:r>
      <w:r>
        <w:rPr>
          <w:rFonts w:ascii="宋体" w:eastAsia="宋体" w:hAnsi="宋体" w:cs="宋体"/>
          <w:color w:val="000000"/>
          <w:sz w:val="19"/>
        </w:rPr>
        <w:t>最低品种</w:t>
      </w:r>
      <w:r>
        <w:rPr>
          <w:rFonts w:ascii="宋体" w:eastAsia="宋体" w:hAnsi="宋体" w:cs="宋体"/>
          <w:color w:val="000000"/>
          <w:sz w:val="19"/>
        </w:rPr>
        <w:t xml:space="preserve"> 998b15,15b9, 16a30, 23a27, 61a29; </w:t>
      </w:r>
      <w:r>
        <w:rPr>
          <w:rFonts w:ascii="宋体" w:eastAsia="宋体" w:hAnsi="宋体" w:cs="宋体"/>
          <w:color w:val="000000"/>
          <w:sz w:val="19"/>
        </w:rPr>
        <w:t>品种为科屬之部分</w:t>
      </w:r>
      <w:r>
        <w:rPr>
          <w:rFonts w:ascii="宋体" w:eastAsia="宋体" w:hAnsi="宋体" w:cs="宋体"/>
          <w:color w:val="000000"/>
          <w:sz w:val="19"/>
        </w:rPr>
        <w:t xml:space="preserve"> 999a4, 23b18, 25; </w:t>
      </w:r>
      <w:r>
        <w:rPr>
          <w:rFonts w:ascii="宋体" w:eastAsia="宋体" w:hAnsi="宋体" w:cs="宋体"/>
          <w:color w:val="000000"/>
          <w:sz w:val="19"/>
        </w:rPr>
        <w:t>科醫为品种之部分</w:t>
      </w:r>
      <w:r>
        <w:rPr>
          <w:rFonts w:ascii="宋体" w:eastAsia="宋体" w:hAnsi="宋体" w:cs="宋体"/>
          <w:color w:val="000000"/>
          <w:sz w:val="19"/>
        </w:rPr>
        <w:t xml:space="preserve"> 23b24;</w:t>
      </w:r>
      <w:r>
        <w:rPr>
          <w:rFonts w:ascii="宋体" w:eastAsia="宋体" w:hAnsi="宋体" w:cs="宋体"/>
          <w:color w:val="000000"/>
          <w:sz w:val="19"/>
        </w:rPr>
        <w:t>科魔为品种之物質</w:t>
      </w:r>
      <w:r>
        <w:rPr>
          <w:rFonts w:ascii="宋体" w:eastAsia="宋体" w:hAnsi="宋体" w:cs="宋体"/>
          <w:color w:val="000000"/>
          <w:sz w:val="19"/>
        </w:rPr>
        <w:t xml:space="preserve"> 24b8, 38a6, 58a23; </w:t>
      </w:r>
      <w:r>
        <w:rPr>
          <w:rFonts w:ascii="宋体" w:eastAsia="宋体" w:hAnsi="宋体" w:cs="宋体"/>
          <w:color w:val="000000"/>
          <w:sz w:val="19"/>
        </w:rPr>
        <w:t>品种由科励与差異組合而成</w:t>
      </w:r>
      <w:r>
        <w:rPr>
          <w:rFonts w:ascii="宋体" w:eastAsia="宋体" w:hAnsi="宋体" w:cs="宋体"/>
          <w:color w:val="000000"/>
          <w:sz w:val="19"/>
        </w:rPr>
        <w:t xml:space="preserve"> 39a26, 57b7</w:t>
      </w:r>
      <w:r>
        <w:rPr>
          <w:rFonts w:ascii="宋体" w:eastAsia="宋体" w:hAnsi="宋体" w:cs="宋体"/>
          <w:color w:val="000000"/>
          <w:sz w:val="19"/>
        </w:rPr>
        <w:t>。</w:t>
      </w:r>
    </w:p>
    <w:p w:rsidR="00374711" w:rsidRDefault="000C031C">
      <w:pPr>
        <w:autoSpaceDE w:val="0"/>
        <w:autoSpaceDN w:val="0"/>
        <w:spacing w:before="100" w:line="240" w:lineRule="atLeast"/>
        <w:ind w:left="1040"/>
        <w:rPr>
          <w:sz w:val="19"/>
        </w:rPr>
      </w:pPr>
      <w:r>
        <w:rPr>
          <w:rFonts w:ascii="宋体" w:eastAsia="宋体" w:hAnsi="宋体" w:cs="宋体"/>
          <w:color w:val="000000"/>
          <w:sz w:val="19"/>
        </w:rPr>
        <w:t>另作</w:t>
      </w:r>
      <w:r>
        <w:rPr>
          <w:rFonts w:ascii="宋体" w:eastAsia="宋体" w:hAnsi="宋体" w:cs="宋体"/>
          <w:color w:val="000000"/>
          <w:sz w:val="19"/>
        </w:rPr>
        <w:t>“</w:t>
      </w:r>
      <w:r>
        <w:rPr>
          <w:rFonts w:ascii="宋体" w:eastAsia="宋体" w:hAnsi="宋体" w:cs="宋体"/>
          <w:color w:val="000000"/>
          <w:sz w:val="19"/>
        </w:rPr>
        <w:t>形式</w:t>
      </w:r>
      <w:r>
        <w:rPr>
          <w:rFonts w:ascii="宋体" w:eastAsia="宋体" w:hAnsi="宋体" w:cs="宋体"/>
          <w:color w:val="000000"/>
          <w:sz w:val="19"/>
        </w:rPr>
        <w:t>”</w:t>
      </w:r>
      <w:r>
        <w:rPr>
          <w:rFonts w:ascii="宋体" w:eastAsia="宋体" w:hAnsi="宋体" w:cs="宋体"/>
          <w:color w:val="000000"/>
          <w:sz w:val="19"/>
        </w:rPr>
        <w:t>解</w:t>
      </w:r>
      <w:r>
        <w:rPr>
          <w:rFonts w:ascii="宋体" w:eastAsia="宋体" w:hAnsi="宋体" w:cs="宋体"/>
          <w:color w:val="000000"/>
          <w:sz w:val="19"/>
        </w:rPr>
        <w:t xml:space="preserve"> Ⅰ10</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极类</w:t>
      </w:r>
      <w:r>
        <w:rPr>
          <w:rFonts w:ascii="宋体" w:eastAsia="宋体" w:hAnsi="宋体" w:cs="宋体"/>
          <w:color w:val="000000"/>
          <w:sz w:val="19"/>
        </w:rPr>
        <w:t>”)</w:t>
      </w:r>
    </w:p>
    <w:p w:rsidR="00374711" w:rsidRDefault="000C031C">
      <w:pPr>
        <w:autoSpaceDE w:val="0"/>
        <w:autoSpaceDN w:val="0"/>
        <w:spacing w:before="120" w:line="240" w:lineRule="atLeast"/>
        <w:ind w:left="1040"/>
        <w:rPr>
          <w:sz w:val="19"/>
        </w:rPr>
      </w:pPr>
      <w:r>
        <w:rPr>
          <w:rFonts w:ascii="宋体" w:eastAsia="宋体" w:hAnsi="宋体" w:cs="宋体"/>
          <w:color w:val="000000"/>
          <w:sz w:val="19"/>
        </w:rPr>
        <w:t>Sphere of Empe</w:t>
      </w:r>
      <w:r>
        <w:rPr>
          <w:rFonts w:ascii="宋体" w:eastAsia="宋体" w:hAnsi="宋体" w:cs="宋体"/>
          <w:color w:val="000000"/>
          <w:sz w:val="19"/>
        </w:rPr>
        <w:t>docles 2φaioo:“</w:t>
      </w:r>
      <w:r>
        <w:rPr>
          <w:rFonts w:ascii="宋体" w:eastAsia="宋体" w:hAnsi="宋体" w:cs="宋体"/>
          <w:color w:val="000000"/>
          <w:sz w:val="19"/>
        </w:rPr>
        <w:t>斯法拉</w:t>
      </w:r>
      <w:r>
        <w:rPr>
          <w:rFonts w:ascii="宋体" w:eastAsia="宋体" w:hAnsi="宋体" w:cs="宋体"/>
          <w:color w:val="000000"/>
          <w:sz w:val="19"/>
        </w:rPr>
        <w:t>”(</w:t>
      </w:r>
      <w:r>
        <w:rPr>
          <w:rFonts w:ascii="宋体" w:eastAsia="宋体" w:hAnsi="宋体" w:cs="宋体"/>
          <w:color w:val="000000"/>
          <w:sz w:val="19"/>
        </w:rPr>
        <w:t>球</w:t>
      </w:r>
      <w:r>
        <w:rPr>
          <w:rFonts w:ascii="宋体" w:eastAsia="宋体" w:hAnsi="宋体" w:cs="宋体"/>
          <w:color w:val="000000"/>
          <w:sz w:val="19"/>
        </w:rPr>
        <w:t>)(</w:t>
      </w:r>
      <w:r>
        <w:rPr>
          <w:rFonts w:ascii="宋体" w:eastAsia="宋体" w:hAnsi="宋体" w:cs="宋体"/>
          <w:color w:val="000000"/>
          <w:sz w:val="19"/>
        </w:rPr>
        <w:t>恩培多克勒</w:t>
      </w:r>
      <w:r>
        <w:rPr>
          <w:rFonts w:ascii="宋体" w:eastAsia="宋体" w:hAnsi="宋体" w:cs="宋体"/>
          <w:color w:val="000000"/>
          <w:sz w:val="19"/>
        </w:rPr>
        <w:t>) 0b13</w:t>
      </w:r>
      <w:r>
        <w:rPr>
          <w:rFonts w:ascii="宋体" w:eastAsia="宋体" w:hAnsi="宋体" w:cs="宋体"/>
          <w:color w:val="000000"/>
          <w:sz w:val="19"/>
        </w:rPr>
        <w:t>。</w:t>
      </w:r>
    </w:p>
    <w:p w:rsidR="00374711" w:rsidRDefault="000C031C">
      <w:pPr>
        <w:autoSpaceDE w:val="0"/>
        <w:autoSpaceDN w:val="0"/>
        <w:spacing w:before="120" w:line="240" w:lineRule="atLeast"/>
        <w:ind w:left="1040"/>
        <w:rPr>
          <w:sz w:val="19"/>
        </w:rPr>
      </w:pPr>
      <w:r>
        <w:rPr>
          <w:rFonts w:ascii="宋体" w:eastAsia="宋体" w:hAnsi="宋体" w:cs="宋体"/>
          <w:color w:val="000000"/>
          <w:sz w:val="19"/>
        </w:rPr>
        <w:t>Spheres of the stars σφαiρκ;</w:t>
      </w:r>
      <w:r>
        <w:rPr>
          <w:rFonts w:ascii="宋体" w:eastAsia="宋体" w:hAnsi="宋体" w:cs="宋体"/>
          <w:color w:val="000000"/>
          <w:sz w:val="19"/>
        </w:rPr>
        <w:t>天球</w:t>
      </w:r>
      <w:r>
        <w:rPr>
          <w:rFonts w:ascii="宋体" w:eastAsia="宋体" w:hAnsi="宋体" w:cs="宋体"/>
          <w:color w:val="000000"/>
          <w:sz w:val="19"/>
        </w:rPr>
        <w:t>(</w:t>
      </w:r>
      <w:r>
        <w:rPr>
          <w:rFonts w:ascii="宋体" w:eastAsia="宋体" w:hAnsi="宋体" w:cs="宋体"/>
          <w:color w:val="000000"/>
          <w:sz w:val="19"/>
        </w:rPr>
        <w:t>輪天</w:t>
      </w:r>
      <w:r>
        <w:rPr>
          <w:rFonts w:ascii="宋体" w:eastAsia="宋体" w:hAnsi="宋体" w:cs="宋体"/>
          <w:color w:val="000000"/>
          <w:sz w:val="19"/>
        </w:rPr>
        <w:t>) A8</w:t>
      </w:r>
      <w:r>
        <w:rPr>
          <w:rFonts w:ascii="宋体" w:eastAsia="宋体" w:hAnsi="宋体" w:cs="宋体"/>
          <w:color w:val="000000"/>
          <w:sz w:val="19"/>
        </w:rPr>
        <w:t>。</w:t>
      </w:r>
    </w:p>
    <w:p w:rsidR="00374711" w:rsidRDefault="000C031C">
      <w:pPr>
        <w:autoSpaceDE w:val="0"/>
        <w:autoSpaceDN w:val="0"/>
        <w:spacing w:line="340" w:lineRule="atLeast"/>
        <w:ind w:left="1040" w:right="860"/>
        <w:rPr>
          <w:sz w:val="19"/>
        </w:rPr>
      </w:pPr>
      <w:r>
        <w:rPr>
          <w:rFonts w:ascii="宋体" w:eastAsia="宋体" w:hAnsi="宋体" w:cs="宋体"/>
          <w:color w:val="000000"/>
          <w:sz w:val="19"/>
        </w:rPr>
        <w:t xml:space="preserve">Spontaneity (the spontaneous) avtoμátov </w:t>
      </w:r>
      <w:r>
        <w:rPr>
          <w:rFonts w:ascii="宋体" w:eastAsia="宋体" w:hAnsi="宋体" w:cs="宋体"/>
          <w:color w:val="000000"/>
          <w:sz w:val="19"/>
        </w:rPr>
        <w:t>自发</w:t>
      </w:r>
      <w:r>
        <w:rPr>
          <w:rFonts w:ascii="宋体" w:eastAsia="宋体" w:hAnsi="宋体" w:cs="宋体"/>
          <w:color w:val="000000"/>
          <w:sz w:val="19"/>
        </w:rPr>
        <w:t>(</w:t>
      </w:r>
      <w:r>
        <w:rPr>
          <w:rFonts w:ascii="宋体" w:eastAsia="宋体" w:hAnsi="宋体" w:cs="宋体"/>
          <w:color w:val="000000"/>
          <w:sz w:val="19"/>
        </w:rPr>
        <w:t>自发生成物</w:t>
      </w:r>
      <w:r>
        <w:rPr>
          <w:rFonts w:ascii="宋体" w:eastAsia="宋体" w:hAnsi="宋体" w:cs="宋体"/>
          <w:color w:val="000000"/>
          <w:sz w:val="19"/>
        </w:rPr>
        <w:t>)</w:t>
      </w:r>
      <w:r>
        <w:rPr>
          <w:rFonts w:ascii="宋体" w:eastAsia="宋体" w:hAnsi="宋体" w:cs="宋体"/>
          <w:color w:val="000000"/>
          <w:sz w:val="19"/>
        </w:rPr>
        <w:t>。与机遇井远</w:t>
      </w:r>
      <w:r>
        <w:rPr>
          <w:rFonts w:ascii="宋体" w:eastAsia="宋体" w:hAnsi="宋体" w:cs="宋体"/>
          <w:color w:val="000000"/>
          <w:sz w:val="19"/>
        </w:rPr>
        <w:t>,</w:t>
      </w:r>
      <w:r>
        <w:rPr>
          <w:rFonts w:ascii="宋体" w:eastAsia="宋体" w:hAnsi="宋体" w:cs="宋体"/>
          <w:color w:val="000000"/>
          <w:sz w:val="19"/>
        </w:rPr>
        <w:t>巽于自然生成与技术制造</w:t>
      </w:r>
      <w:r>
        <w:rPr>
          <w:rFonts w:ascii="宋体" w:eastAsia="宋体" w:hAnsi="宋体" w:cs="宋体"/>
          <w:color w:val="000000"/>
          <w:sz w:val="19"/>
        </w:rPr>
        <w:t>, 984b14, 32a13, b23, 34a10, 15, b4, 70a7</w:t>
      </w:r>
      <w:r>
        <w:rPr>
          <w:rFonts w:ascii="宋体" w:eastAsia="宋体" w:hAnsi="宋体" w:cs="宋体"/>
          <w:color w:val="000000"/>
          <w:sz w:val="19"/>
        </w:rPr>
        <w:t>。</w:t>
      </w:r>
    </w:p>
    <w:p w:rsidR="00374711" w:rsidRDefault="000C031C">
      <w:pPr>
        <w:autoSpaceDE w:val="0"/>
        <w:autoSpaceDN w:val="0"/>
        <w:spacing w:before="80" w:line="260" w:lineRule="atLeast"/>
        <w:ind w:left="1040"/>
        <w:rPr>
          <w:sz w:val="19"/>
        </w:rPr>
      </w:pPr>
      <w:r>
        <w:rPr>
          <w:rFonts w:ascii="宋体" w:eastAsia="宋体" w:hAnsi="宋体" w:cs="宋体"/>
          <w:color w:val="000000"/>
          <w:sz w:val="19"/>
        </w:rPr>
        <w:t>Star iσt</w:t>
      </w:r>
      <w:r>
        <w:rPr>
          <w:rFonts w:ascii="宋体" w:eastAsia="宋体" w:hAnsi="宋体" w:cs="宋体"/>
          <w:color w:val="000000"/>
          <w:sz w:val="19"/>
        </w:rPr>
        <w:t>ọ</w:t>
      </w:r>
      <w:r>
        <w:rPr>
          <w:rFonts w:ascii="宋体" w:eastAsia="宋体" w:hAnsi="宋体" w:cs="宋体"/>
          <w:color w:val="000000"/>
          <w:sz w:val="19"/>
        </w:rPr>
        <w:t xml:space="preserve">ov </w:t>
      </w:r>
      <w:r>
        <w:rPr>
          <w:rFonts w:ascii="宋体" w:eastAsia="宋体" w:hAnsi="宋体" w:cs="宋体"/>
          <w:color w:val="000000"/>
          <w:sz w:val="19"/>
        </w:rPr>
        <w:t>星</w:t>
      </w:r>
      <w:r>
        <w:rPr>
          <w:rFonts w:ascii="宋体" w:eastAsia="宋体" w:hAnsi="宋体" w:cs="宋体"/>
          <w:color w:val="000000"/>
          <w:sz w:val="19"/>
        </w:rPr>
        <w:t>(</w:t>
      </w:r>
      <w:r>
        <w:rPr>
          <w:rFonts w:ascii="宋体" w:eastAsia="宋体" w:hAnsi="宋体" w:cs="宋体"/>
          <w:color w:val="000000"/>
          <w:sz w:val="19"/>
        </w:rPr>
        <w:t>星辰</w:t>
      </w:r>
      <w:r>
        <w:rPr>
          <w:rFonts w:ascii="宋体" w:eastAsia="宋体" w:hAnsi="宋体" w:cs="宋体"/>
          <w:color w:val="000000"/>
          <w:sz w:val="19"/>
        </w:rPr>
        <w:t>,</w:t>
      </w:r>
      <w:r>
        <w:rPr>
          <w:rFonts w:ascii="宋体" w:eastAsia="宋体" w:hAnsi="宋体" w:cs="宋体"/>
          <w:color w:val="000000"/>
          <w:sz w:val="19"/>
        </w:rPr>
        <w:t>列宿</w:t>
      </w:r>
      <w:r>
        <w:rPr>
          <w:rFonts w:ascii="宋体" w:eastAsia="宋体" w:hAnsi="宋体" w:cs="宋体"/>
          <w:color w:val="000000"/>
          <w:sz w:val="19"/>
        </w:rPr>
        <w:t>) A8, 73a34</w:t>
      </w:r>
      <w:r>
        <w:rPr>
          <w:rFonts w:ascii="宋体" w:eastAsia="宋体" w:hAnsi="宋体" w:cs="宋体"/>
          <w:color w:val="000000"/>
          <w:sz w:val="19"/>
        </w:rPr>
        <w:t>。称为</w:t>
      </w:r>
      <w:r>
        <w:rPr>
          <w:rFonts w:ascii="宋体" w:eastAsia="宋体" w:hAnsi="宋体" w:cs="宋体"/>
          <w:color w:val="000000"/>
          <w:sz w:val="19"/>
        </w:rPr>
        <w:t>“</w:t>
      </w:r>
      <w:r>
        <w:rPr>
          <w:rFonts w:ascii="宋体" w:eastAsia="宋体" w:hAnsi="宋体" w:cs="宋体"/>
          <w:color w:val="000000"/>
          <w:sz w:val="19"/>
        </w:rPr>
        <w:t>神物</w:t>
      </w:r>
      <w:r>
        <w:rPr>
          <w:rFonts w:ascii="宋体" w:eastAsia="宋体" w:hAnsi="宋体" w:cs="宋体"/>
          <w:color w:val="000000"/>
          <w:sz w:val="19"/>
        </w:rPr>
        <w:t>”θeicov σou átov 74a30</w:t>
      </w:r>
      <w:r>
        <w:rPr>
          <w:rFonts w:ascii="宋体" w:eastAsia="宋体" w:hAnsi="宋体" w:cs="宋体"/>
          <w:color w:val="000000"/>
          <w:sz w:val="19"/>
        </w:rPr>
        <w:t>。</w:t>
      </w:r>
    </w:p>
    <w:p w:rsidR="00374711" w:rsidRDefault="000C031C">
      <w:pPr>
        <w:autoSpaceDE w:val="0"/>
        <w:autoSpaceDN w:val="0"/>
        <w:spacing w:line="320" w:lineRule="atLeast"/>
        <w:ind w:left="1040" w:right="800"/>
        <w:rPr>
          <w:sz w:val="19"/>
        </w:rPr>
      </w:pPr>
      <w:r>
        <w:rPr>
          <w:rFonts w:ascii="宋体" w:eastAsia="宋体" w:hAnsi="宋体" w:cs="宋体"/>
          <w:color w:val="000000"/>
          <w:sz w:val="19"/>
        </w:rPr>
        <w:t>Statue ivJo</w:t>
      </w:r>
      <w:r>
        <w:rPr>
          <w:rFonts w:ascii="宋体" w:eastAsia="宋体" w:hAnsi="宋体" w:cs="宋体"/>
          <w:color w:val="000000"/>
          <w:sz w:val="19"/>
        </w:rPr>
        <w:t xml:space="preserve">iavtos </w:t>
      </w:r>
      <w:r>
        <w:rPr>
          <w:rFonts w:ascii="宋体" w:eastAsia="宋体" w:hAnsi="宋体" w:cs="宋体"/>
          <w:color w:val="000000"/>
          <w:sz w:val="19"/>
        </w:rPr>
        <w:t>造象</w:t>
      </w:r>
      <w:r>
        <w:rPr>
          <w:rFonts w:ascii="宋体" w:eastAsia="宋体" w:hAnsi="宋体" w:cs="宋体"/>
          <w:color w:val="000000"/>
          <w:sz w:val="19"/>
        </w:rPr>
        <w:t>,</w:t>
      </w:r>
      <w:r>
        <w:rPr>
          <w:rFonts w:ascii="宋体" w:eastAsia="宋体" w:hAnsi="宋体" w:cs="宋体"/>
          <w:color w:val="000000"/>
          <w:sz w:val="19"/>
        </w:rPr>
        <w:t>雕象。为四因示例</w:t>
      </w:r>
      <w:r>
        <w:rPr>
          <w:rFonts w:ascii="宋体" w:eastAsia="宋体" w:hAnsi="宋体" w:cs="宋体"/>
          <w:color w:val="000000"/>
          <w:sz w:val="19"/>
        </w:rPr>
        <w:t xml:space="preserve"> 13b5; </w:t>
      </w:r>
      <w:r>
        <w:rPr>
          <w:rFonts w:ascii="宋体" w:eastAsia="宋体" w:hAnsi="宋体" w:cs="宋体"/>
          <w:color w:val="000000"/>
          <w:sz w:val="19"/>
        </w:rPr>
        <w:t>为物質与形式</w:t>
      </w:r>
      <w:r>
        <w:rPr>
          <w:rFonts w:ascii="宋体" w:eastAsia="宋体" w:hAnsi="宋体" w:cs="宋体"/>
          <w:color w:val="000000"/>
          <w:sz w:val="19"/>
        </w:rPr>
        <w:t>,</w:t>
      </w:r>
      <w:r>
        <w:rPr>
          <w:rFonts w:ascii="宋体" w:eastAsia="宋体" w:hAnsi="宋体" w:cs="宋体"/>
          <w:color w:val="000000"/>
          <w:sz w:val="19"/>
        </w:rPr>
        <w:t>潜能与实现示例</w:t>
      </w:r>
      <w:r>
        <w:rPr>
          <w:rFonts w:ascii="宋体" w:eastAsia="宋体" w:hAnsi="宋体" w:cs="宋体"/>
          <w:color w:val="000000"/>
          <w:sz w:val="19"/>
        </w:rPr>
        <w:t>, 17b6, 29a4, 48a32</w:t>
      </w:r>
      <w:r>
        <w:rPr>
          <w:rFonts w:ascii="宋体" w:eastAsia="宋体" w:hAnsi="宋体" w:cs="宋体"/>
          <w:color w:val="000000"/>
          <w:sz w:val="19"/>
        </w:rPr>
        <w:t>。</w:t>
      </w:r>
    </w:p>
    <w:p w:rsidR="00374711" w:rsidRDefault="000C031C">
      <w:pPr>
        <w:autoSpaceDE w:val="0"/>
        <w:autoSpaceDN w:val="0"/>
        <w:spacing w:before="100" w:line="240" w:lineRule="atLeast"/>
        <w:ind w:left="1040"/>
        <w:rPr>
          <w:sz w:val="19"/>
        </w:rPr>
      </w:pPr>
      <w:r>
        <w:rPr>
          <w:rFonts w:ascii="宋体" w:eastAsia="宋体" w:hAnsi="宋体" w:cs="宋体"/>
          <w:color w:val="000000"/>
          <w:sz w:val="19"/>
        </w:rPr>
        <w:t xml:space="preserve">Strif e rò veíx); </w:t>
      </w:r>
      <w:r>
        <w:rPr>
          <w:rFonts w:ascii="宋体" w:eastAsia="宋体" w:hAnsi="宋体" w:cs="宋体"/>
          <w:color w:val="000000"/>
          <w:sz w:val="19"/>
        </w:rPr>
        <w:t>斗争</w:t>
      </w:r>
      <w:r>
        <w:rPr>
          <w:rFonts w:ascii="宋体" w:eastAsia="宋体" w:hAnsi="宋体" w:cs="宋体"/>
          <w:color w:val="000000"/>
          <w:sz w:val="19"/>
        </w:rPr>
        <w:t>(</w:t>
      </w:r>
      <w:r>
        <w:rPr>
          <w:rFonts w:ascii="宋体" w:eastAsia="宋体" w:hAnsi="宋体" w:cs="宋体"/>
          <w:color w:val="000000"/>
          <w:sz w:val="19"/>
        </w:rPr>
        <w:t>憎</w:t>
      </w:r>
      <w:r>
        <w:rPr>
          <w:rFonts w:ascii="宋体" w:eastAsia="宋体" w:hAnsi="宋体" w:cs="宋体"/>
          <w:color w:val="000000"/>
          <w:sz w:val="19"/>
        </w:rPr>
        <w:t>)(</w:t>
      </w:r>
      <w:r>
        <w:rPr>
          <w:rFonts w:ascii="宋体" w:eastAsia="宋体" w:hAnsi="宋体" w:cs="宋体"/>
          <w:color w:val="000000"/>
          <w:sz w:val="19"/>
        </w:rPr>
        <w:t>恩培多克勒</w:t>
      </w:r>
      <w:r>
        <w:rPr>
          <w:rFonts w:ascii="宋体" w:eastAsia="宋体" w:hAnsi="宋体" w:cs="宋体"/>
          <w:color w:val="000000"/>
          <w:sz w:val="19"/>
        </w:rPr>
        <w:t>) 0a27, 92b7</w:t>
      </w:r>
      <w:r>
        <w:rPr>
          <w:rFonts w:ascii="宋体" w:eastAsia="宋体" w:hAnsi="宋体" w:cs="宋体"/>
          <w:color w:val="000000"/>
          <w:sz w:val="19"/>
        </w:rPr>
        <w:t>。作为恶竹本實</w:t>
      </w:r>
      <w:r>
        <w:rPr>
          <w:rFonts w:ascii="宋体" w:eastAsia="宋体" w:hAnsi="宋体" w:cs="宋体"/>
          <w:color w:val="000000"/>
          <w:sz w:val="19"/>
        </w:rPr>
        <w:t xml:space="preserve"> 75b2--7</w:t>
      </w:r>
      <w:r>
        <w:rPr>
          <w:rFonts w:ascii="宋体" w:eastAsia="宋体" w:hAnsi="宋体" w:cs="宋体"/>
          <w:color w:val="000000"/>
          <w:sz w:val="19"/>
        </w:rPr>
        <w:t>。</w:t>
      </w:r>
    </w:p>
    <w:p w:rsidR="00374711" w:rsidRDefault="000C031C">
      <w:pPr>
        <w:autoSpaceDE w:val="0"/>
        <w:autoSpaceDN w:val="0"/>
        <w:spacing w:before="20" w:line="320" w:lineRule="atLeast"/>
        <w:ind w:left="1040" w:right="760"/>
        <w:rPr>
          <w:sz w:val="19"/>
        </w:rPr>
      </w:pPr>
      <w:r>
        <w:rPr>
          <w:rFonts w:ascii="宋体" w:eastAsia="宋体" w:hAnsi="宋体" w:cs="宋体"/>
          <w:color w:val="000000"/>
          <w:sz w:val="19"/>
        </w:rPr>
        <w:t xml:space="preserve">Substance (permanent essence) o.σia </w:t>
      </w:r>
      <w:r>
        <w:rPr>
          <w:rFonts w:ascii="宋体" w:eastAsia="宋体" w:hAnsi="宋体" w:cs="宋体"/>
          <w:color w:val="000000"/>
          <w:sz w:val="19"/>
        </w:rPr>
        <w:t>本体</w:t>
      </w:r>
      <w:r>
        <w:rPr>
          <w:rFonts w:ascii="宋体" w:eastAsia="宋体" w:hAnsi="宋体" w:cs="宋体"/>
          <w:color w:val="000000"/>
          <w:sz w:val="19"/>
        </w:rPr>
        <w:t xml:space="preserve"> Z, H, Δ8, A1</w:t>
      </w:r>
      <w:r>
        <w:rPr>
          <w:rFonts w:ascii="宋体" w:eastAsia="宋体" w:hAnsi="宋体" w:cs="宋体"/>
          <w:color w:val="000000"/>
          <w:sz w:val="19"/>
        </w:rPr>
        <w:t>。等于修极主题</w:t>
      </w:r>
      <w:r>
        <w:rPr>
          <w:rFonts w:ascii="宋体" w:eastAsia="宋体" w:hAnsi="宋体" w:cs="宋体"/>
          <w:color w:val="000000"/>
          <w:sz w:val="19"/>
        </w:rPr>
        <w:t>(</w:t>
      </w:r>
      <w:r>
        <w:rPr>
          <w:rFonts w:ascii="宋体" w:eastAsia="宋体" w:hAnsi="宋体" w:cs="宋体"/>
          <w:color w:val="000000"/>
          <w:sz w:val="19"/>
        </w:rPr>
        <w:t>底层</w:t>
      </w:r>
      <w:r>
        <w:rPr>
          <w:rFonts w:ascii="宋体" w:eastAsia="宋体" w:hAnsi="宋体" w:cs="宋体"/>
          <w:color w:val="000000"/>
          <w:sz w:val="19"/>
        </w:rPr>
        <w:t xml:space="preserve">) 2a3, 7a31, 17b13, 19a5, 29a8,38b15, 42a26; </w:t>
      </w:r>
      <w:r>
        <w:rPr>
          <w:rFonts w:ascii="宋体" w:eastAsia="宋体" w:hAnsi="宋体" w:cs="宋体"/>
          <w:color w:val="000000"/>
          <w:sz w:val="19"/>
        </w:rPr>
        <w:t>巽于秉赋</w:t>
      </w:r>
      <w:r>
        <w:rPr>
          <w:rFonts w:ascii="宋体" w:eastAsia="宋体" w:hAnsi="宋体" w:cs="宋体"/>
          <w:color w:val="000000"/>
          <w:sz w:val="19"/>
        </w:rPr>
        <w:t>,</w:t>
      </w:r>
      <w:r>
        <w:rPr>
          <w:rFonts w:ascii="宋体" w:eastAsia="宋体" w:hAnsi="宋体" w:cs="宋体"/>
          <w:color w:val="000000"/>
          <w:sz w:val="19"/>
        </w:rPr>
        <w:t>演变</w:t>
      </w:r>
      <w:r>
        <w:rPr>
          <w:rFonts w:ascii="宋体" w:eastAsia="宋体" w:hAnsi="宋体" w:cs="宋体"/>
          <w:color w:val="000000"/>
          <w:sz w:val="19"/>
        </w:rPr>
        <w:t>.,</w:t>
      </w:r>
      <w:r>
        <w:rPr>
          <w:rFonts w:ascii="宋体" w:eastAsia="宋体" w:hAnsi="宋体" w:cs="宋体"/>
          <w:color w:val="000000"/>
          <w:sz w:val="19"/>
        </w:rPr>
        <w:t>屬性</w:t>
      </w:r>
      <w:r>
        <w:rPr>
          <w:rFonts w:ascii="宋体" w:eastAsia="宋体" w:hAnsi="宋体" w:cs="宋体"/>
          <w:color w:val="000000"/>
          <w:sz w:val="19"/>
        </w:rPr>
        <w:t xml:space="preserve"> 983b10,  985b10,  7a</w:t>
      </w:r>
      <w:r>
        <w:rPr>
          <w:rFonts w:ascii="宋体" w:eastAsia="宋体" w:hAnsi="宋体" w:cs="宋体"/>
          <w:color w:val="000000"/>
          <w:sz w:val="19"/>
        </w:rPr>
        <w:t xml:space="preserve">31,  38b28,  71a1; </w:t>
      </w:r>
      <w:r>
        <w:rPr>
          <w:rFonts w:ascii="宋体" w:eastAsia="宋体" w:hAnsi="宋体" w:cs="宋体"/>
          <w:color w:val="000000"/>
          <w:sz w:val="19"/>
        </w:rPr>
        <w:t>以底层与物質論本体</w:t>
      </w:r>
      <w:r>
        <w:rPr>
          <w:rFonts w:ascii="宋体" w:eastAsia="宋体" w:hAnsi="宋体" w:cs="宋体"/>
          <w:color w:val="000000"/>
          <w:sz w:val="19"/>
        </w:rPr>
        <w:t xml:space="preserve"> 985b10,992b1, 42b9, 27, 44a15, 49a36,77a35; </w:t>
      </w:r>
      <w:r>
        <w:rPr>
          <w:rFonts w:ascii="宋体" w:eastAsia="宋体" w:hAnsi="宋体" w:cs="宋体"/>
          <w:color w:val="000000"/>
          <w:sz w:val="19"/>
        </w:rPr>
        <w:t>数是否本体</w:t>
      </w:r>
      <w:r>
        <w:rPr>
          <w:rFonts w:ascii="宋体" w:eastAsia="宋体" w:hAnsi="宋体" w:cs="宋体"/>
          <w:color w:val="000000"/>
          <w:sz w:val="19"/>
        </w:rPr>
        <w:t>? 987a19, 1b26,76a30;</w:t>
      </w:r>
    </w:p>
    <w:p w:rsidR="00374711" w:rsidRDefault="000C031C">
      <w:pPr>
        <w:autoSpaceDE w:val="0"/>
        <w:autoSpaceDN w:val="0"/>
        <w:spacing w:before="300" w:line="240" w:lineRule="atLeast"/>
        <w:ind w:left="8420"/>
        <w:rPr>
          <w:sz w:val="19"/>
        </w:rPr>
      </w:pPr>
      <w:r>
        <w:rPr>
          <w:rFonts w:ascii="宋体" w:eastAsia="宋体" w:hAnsi="宋体" w:cs="宋体"/>
          <w:color w:val="000000"/>
          <w:sz w:val="19"/>
        </w:rPr>
        <w:t>·353·</w:t>
      </w:r>
      <w:r>
        <w:br w:type="page"/>
      </w:r>
    </w:p>
    <w:p w:rsidR="00374711" w:rsidRDefault="000C031C">
      <w:pPr>
        <w:autoSpaceDE w:val="0"/>
        <w:autoSpaceDN w:val="0"/>
        <w:spacing w:before="1220" w:line="329" w:lineRule="atLeast"/>
        <w:ind w:left="920" w:right="1300" w:firstLine="60"/>
        <w:rPr>
          <w:sz w:val="19"/>
        </w:rPr>
      </w:pPr>
      <w:r>
        <w:rPr>
          <w:rFonts w:ascii="宋体" w:eastAsia="宋体" w:hAnsi="宋体" w:cs="宋体"/>
          <w:color w:val="000000"/>
          <w:sz w:val="19"/>
        </w:rPr>
        <w:lastRenderedPageBreak/>
        <w:t>数理对象作为本体</w:t>
      </w:r>
      <w:r>
        <w:rPr>
          <w:rFonts w:ascii="宋体" w:eastAsia="宋体" w:hAnsi="宋体" w:cs="宋体"/>
          <w:color w:val="000000"/>
          <w:sz w:val="19"/>
        </w:rPr>
        <w:t xml:space="preserve"> M 1-3, 42a11, 69a35; </w:t>
      </w:r>
      <w:r>
        <w:rPr>
          <w:rFonts w:ascii="宋体" w:eastAsia="宋体" w:hAnsi="宋体" w:cs="宋体"/>
          <w:color w:val="000000"/>
          <w:sz w:val="19"/>
        </w:rPr>
        <w:t>本体三类</w:t>
      </w:r>
      <w:r>
        <w:rPr>
          <w:rFonts w:ascii="宋体" w:eastAsia="宋体" w:hAnsi="宋体" w:cs="宋体"/>
          <w:color w:val="000000"/>
          <w:sz w:val="19"/>
        </w:rPr>
        <w:t>:</w:t>
      </w:r>
      <w:r>
        <w:rPr>
          <w:rFonts w:ascii="宋体" w:eastAsia="宋体" w:hAnsi="宋体" w:cs="宋体"/>
          <w:color w:val="000000"/>
          <w:sz w:val="19"/>
        </w:rPr>
        <w:t>可感覚者二</w:t>
      </w:r>
      <w:r>
        <w:rPr>
          <w:rFonts w:ascii="宋体" w:eastAsia="宋体" w:hAnsi="宋体" w:cs="宋体"/>
          <w:color w:val="000000"/>
          <w:sz w:val="19"/>
        </w:rPr>
        <w:t>,</w:t>
      </w:r>
      <w:r>
        <w:rPr>
          <w:rFonts w:ascii="宋体" w:eastAsia="宋体" w:hAnsi="宋体" w:cs="宋体"/>
          <w:color w:val="000000"/>
          <w:sz w:val="19"/>
        </w:rPr>
        <w:t>不动变者一</w:t>
      </w:r>
      <w:r>
        <w:rPr>
          <w:rFonts w:ascii="宋体" w:eastAsia="宋体" w:hAnsi="宋体" w:cs="宋体"/>
          <w:color w:val="000000"/>
          <w:sz w:val="19"/>
        </w:rPr>
        <w:t xml:space="preserve">, 69a30-b2; </w:t>
      </w:r>
      <w:r>
        <w:rPr>
          <w:rFonts w:ascii="宋体" w:eastAsia="宋体" w:hAnsi="宋体" w:cs="宋体"/>
          <w:color w:val="000000"/>
          <w:sz w:val="19"/>
        </w:rPr>
        <w:t>可感觉本体</w:t>
      </w:r>
      <w:r>
        <w:rPr>
          <w:rFonts w:ascii="宋体" w:eastAsia="宋体" w:hAnsi="宋体" w:cs="宋体"/>
          <w:color w:val="000000"/>
          <w:sz w:val="19"/>
        </w:rPr>
        <w:t xml:space="preserve"> 997a34, 42a25, 69a30, b3; </w:t>
      </w:r>
      <w:r>
        <w:rPr>
          <w:rFonts w:ascii="宋体" w:eastAsia="宋体" w:hAnsi="宋体" w:cs="宋体"/>
          <w:color w:val="000000"/>
          <w:sz w:val="19"/>
        </w:rPr>
        <w:t>有无非感觉本体</w:t>
      </w:r>
      <w:r>
        <w:rPr>
          <w:rFonts w:ascii="宋体" w:eastAsia="宋体" w:hAnsi="宋体" w:cs="宋体"/>
          <w:color w:val="000000"/>
          <w:sz w:val="19"/>
        </w:rPr>
        <w:t xml:space="preserve">?997a34, 59a39; </w:t>
      </w:r>
      <w:r>
        <w:rPr>
          <w:rFonts w:ascii="宋体" w:eastAsia="宋体" w:hAnsi="宋体" w:cs="宋体"/>
          <w:color w:val="000000"/>
          <w:sz w:val="19"/>
        </w:rPr>
        <w:t>原始本体</w:t>
      </w:r>
      <w:r>
        <w:rPr>
          <w:rFonts w:ascii="宋体" w:eastAsia="宋体" w:hAnsi="宋体" w:cs="宋体"/>
          <w:color w:val="000000"/>
          <w:sz w:val="19"/>
        </w:rPr>
        <w:t xml:space="preserve"> 5b1, 32b2, 69a26; </w:t>
      </w:r>
      <w:r>
        <w:rPr>
          <w:rFonts w:ascii="宋体" w:eastAsia="宋体" w:hAnsi="宋体" w:cs="宋体"/>
          <w:color w:val="000000"/>
          <w:sz w:val="19"/>
        </w:rPr>
        <w:t>第一本体</w:t>
      </w:r>
      <w:r>
        <w:rPr>
          <w:rFonts w:ascii="宋体" w:eastAsia="宋体" w:hAnsi="宋体" w:cs="宋体"/>
          <w:color w:val="000000"/>
          <w:sz w:val="19"/>
        </w:rPr>
        <w:t xml:space="preserve"> A7-8; </w:t>
      </w:r>
      <w:r>
        <w:rPr>
          <w:rFonts w:ascii="宋体" w:eastAsia="宋体" w:hAnsi="宋体" w:cs="宋体"/>
          <w:color w:val="000000"/>
          <w:sz w:val="19"/>
        </w:rPr>
        <w:t>本体为原始实是</w:t>
      </w:r>
      <w:r>
        <w:rPr>
          <w:rFonts w:ascii="宋体" w:eastAsia="宋体" w:hAnsi="宋体" w:cs="宋体"/>
          <w:color w:val="000000"/>
          <w:sz w:val="19"/>
        </w:rPr>
        <w:t>(</w:t>
      </w:r>
      <w:r>
        <w:rPr>
          <w:rFonts w:ascii="宋体" w:eastAsia="宋体" w:hAnsi="宋体" w:cs="宋体"/>
          <w:color w:val="000000"/>
          <w:sz w:val="19"/>
        </w:rPr>
        <w:t>基本实是</w:t>
      </w:r>
      <w:r>
        <w:rPr>
          <w:rFonts w:ascii="宋体" w:eastAsia="宋体" w:hAnsi="宋体" w:cs="宋体"/>
          <w:color w:val="000000"/>
          <w:sz w:val="19"/>
        </w:rPr>
        <w:t xml:space="preserve">) 28a14, 30; </w:t>
      </w:r>
      <w:r>
        <w:rPr>
          <w:rFonts w:ascii="宋体" w:eastAsia="宋体" w:hAnsi="宋体" w:cs="宋体"/>
          <w:color w:val="000000"/>
          <w:sz w:val="19"/>
        </w:rPr>
        <w:t>元一与实是并非事物之本体</w:t>
      </w:r>
      <w:r>
        <w:rPr>
          <w:rFonts w:ascii="宋体" w:eastAsia="宋体" w:hAnsi="宋体" w:cs="宋体"/>
          <w:color w:val="000000"/>
          <w:sz w:val="19"/>
        </w:rPr>
        <w:t xml:space="preserve"> I2, 40b18; </w:t>
      </w:r>
      <w:r>
        <w:rPr>
          <w:rFonts w:ascii="宋体" w:eastAsia="宋体" w:hAnsi="宋体" w:cs="宋体"/>
          <w:color w:val="000000"/>
          <w:sz w:val="19"/>
        </w:rPr>
        <w:t>自然本体</w:t>
      </w:r>
      <w:r>
        <w:rPr>
          <w:rFonts w:ascii="宋体" w:eastAsia="宋体" w:hAnsi="宋体" w:cs="宋体"/>
          <w:color w:val="000000"/>
          <w:sz w:val="19"/>
        </w:rPr>
        <w:t xml:space="preserve"> 42a8, 44b3, 70a5; </w:t>
      </w:r>
      <w:r>
        <w:rPr>
          <w:rFonts w:ascii="宋体" w:eastAsia="宋体" w:hAnsi="宋体" w:cs="宋体"/>
          <w:color w:val="000000"/>
          <w:sz w:val="19"/>
        </w:rPr>
        <w:t>粽合本体</w:t>
      </w:r>
      <w:r>
        <w:rPr>
          <w:rFonts w:ascii="宋体" w:eastAsia="宋体" w:hAnsi="宋体" w:cs="宋体"/>
          <w:color w:val="000000"/>
          <w:sz w:val="19"/>
        </w:rPr>
        <w:t xml:space="preserve"> 54b4; </w:t>
      </w:r>
      <w:r>
        <w:rPr>
          <w:rFonts w:ascii="宋体" w:eastAsia="宋体" w:hAnsi="宋体" w:cs="宋体"/>
          <w:color w:val="000000"/>
          <w:sz w:val="19"/>
        </w:rPr>
        <w:t>非組合本体</w:t>
      </w:r>
      <w:r>
        <w:rPr>
          <w:rFonts w:ascii="宋体" w:eastAsia="宋体" w:hAnsi="宋体" w:cs="宋体"/>
          <w:color w:val="000000"/>
          <w:sz w:val="19"/>
        </w:rPr>
        <w:t xml:space="preserve"> 51b27; </w:t>
      </w:r>
      <w:r>
        <w:rPr>
          <w:rFonts w:ascii="宋体" w:eastAsia="宋体" w:hAnsi="宋体" w:cs="宋体"/>
          <w:color w:val="000000"/>
          <w:sz w:val="19"/>
        </w:rPr>
        <w:t>永恆不动变本体</w:t>
      </w:r>
      <w:r>
        <w:rPr>
          <w:rFonts w:ascii="宋体" w:eastAsia="宋体" w:hAnsi="宋体" w:cs="宋体"/>
          <w:color w:val="000000"/>
          <w:sz w:val="19"/>
        </w:rPr>
        <w:t xml:space="preserve">26a30, A6; </w:t>
      </w:r>
      <w:r>
        <w:rPr>
          <w:rFonts w:ascii="宋体" w:eastAsia="宋体" w:hAnsi="宋体" w:cs="宋体"/>
          <w:color w:val="000000"/>
          <w:sz w:val="19"/>
        </w:rPr>
        <w:t>唯木体为可独立存在</w:t>
      </w:r>
      <w:r>
        <w:rPr>
          <w:rFonts w:ascii="宋体" w:eastAsia="宋体" w:hAnsi="宋体" w:cs="宋体"/>
          <w:color w:val="000000"/>
          <w:sz w:val="19"/>
        </w:rPr>
        <w:t xml:space="preserve"> 28a34, 42a31; </w:t>
      </w:r>
      <w:r>
        <w:rPr>
          <w:rFonts w:ascii="宋体" w:eastAsia="宋体" w:hAnsi="宋体" w:cs="宋体"/>
          <w:color w:val="000000"/>
          <w:sz w:val="19"/>
        </w:rPr>
        <w:t>同于个体</w:t>
      </w:r>
      <w:r>
        <w:rPr>
          <w:rFonts w:ascii="宋体" w:eastAsia="宋体" w:hAnsi="宋体" w:cs="宋体"/>
          <w:color w:val="000000"/>
          <w:sz w:val="19"/>
        </w:rPr>
        <w:t>30a19;</w:t>
      </w:r>
      <w:r>
        <w:rPr>
          <w:rFonts w:ascii="宋体" w:eastAsia="宋体" w:hAnsi="宋体" w:cs="宋体"/>
          <w:color w:val="000000"/>
          <w:sz w:val="19"/>
        </w:rPr>
        <w:t>先于定义</w:t>
      </w:r>
      <w:r>
        <w:rPr>
          <w:rFonts w:ascii="宋体" w:eastAsia="宋体" w:hAnsi="宋体" w:cs="宋体"/>
          <w:color w:val="000000"/>
          <w:sz w:val="19"/>
        </w:rPr>
        <w:t>,</w:t>
      </w:r>
      <w:r>
        <w:rPr>
          <w:rFonts w:ascii="宋体" w:eastAsia="宋体" w:hAnsi="宋体" w:cs="宋体"/>
          <w:color w:val="000000"/>
          <w:sz w:val="19"/>
        </w:rPr>
        <w:t>認識</w:t>
      </w:r>
      <w:r>
        <w:rPr>
          <w:rFonts w:ascii="宋体" w:eastAsia="宋体" w:hAnsi="宋体" w:cs="宋体"/>
          <w:color w:val="000000"/>
          <w:sz w:val="19"/>
        </w:rPr>
        <w:t>,</w:t>
      </w:r>
      <w:r>
        <w:rPr>
          <w:rFonts w:ascii="宋体" w:eastAsia="宋体" w:hAnsi="宋体" w:cs="宋体"/>
          <w:color w:val="000000"/>
          <w:sz w:val="19"/>
        </w:rPr>
        <w:t>时間</w:t>
      </w:r>
      <w:r>
        <w:rPr>
          <w:rFonts w:ascii="宋体" w:eastAsia="宋体" w:hAnsi="宋体" w:cs="宋体"/>
          <w:color w:val="000000"/>
          <w:sz w:val="19"/>
        </w:rPr>
        <w:t xml:space="preserve">, 28a32; </w:t>
      </w:r>
      <w:r>
        <w:rPr>
          <w:rFonts w:ascii="宋体" w:eastAsia="宋体" w:hAnsi="宋体" w:cs="宋体"/>
          <w:color w:val="000000"/>
          <w:sz w:val="19"/>
        </w:rPr>
        <w:t>在本体上为先于</w:t>
      </w:r>
      <w:r>
        <w:rPr>
          <w:rFonts w:ascii="宋体" w:eastAsia="宋体" w:hAnsi="宋体" w:cs="宋体"/>
          <w:color w:val="000000"/>
          <w:sz w:val="19"/>
        </w:rPr>
        <w:t xml:space="preserve"> 49b11, 50a4, 77b2</w:t>
      </w:r>
      <w:r>
        <w:rPr>
          <w:rFonts w:ascii="宋体" w:eastAsia="宋体" w:hAnsi="宋体" w:cs="宋体"/>
          <w:color w:val="000000"/>
          <w:sz w:val="19"/>
        </w:rPr>
        <w:t>。</w:t>
      </w:r>
    </w:p>
    <w:p w:rsidR="00374711" w:rsidRDefault="000C031C">
      <w:pPr>
        <w:autoSpaceDE w:val="0"/>
        <w:autoSpaceDN w:val="0"/>
        <w:spacing w:before="40" w:line="320" w:lineRule="atLeast"/>
        <w:ind w:left="700" w:right="1340"/>
        <w:rPr>
          <w:sz w:val="19"/>
        </w:rPr>
      </w:pPr>
      <w:r>
        <w:rPr>
          <w:rFonts w:ascii="宋体" w:eastAsia="宋体" w:hAnsi="宋体" w:cs="宋体"/>
          <w:color w:val="000000"/>
          <w:sz w:val="19"/>
        </w:rPr>
        <w:t>本体为物質，形式，</w:t>
      </w:r>
      <w:r>
        <w:rPr>
          <w:rFonts w:ascii="宋体" w:eastAsia="宋体" w:hAnsi="宋体" w:cs="宋体"/>
          <w:color w:val="000000"/>
          <w:sz w:val="19"/>
        </w:rPr>
        <w:t xml:space="preserve"> </w:t>
      </w:r>
      <w:r>
        <w:rPr>
          <w:rFonts w:ascii="宋体" w:eastAsia="宋体" w:hAnsi="宋体" w:cs="宋体"/>
          <w:color w:val="000000"/>
          <w:sz w:val="19"/>
        </w:rPr>
        <w:t>亦为综合实体</w:t>
      </w:r>
      <w:r>
        <w:rPr>
          <w:rFonts w:ascii="宋体" w:eastAsia="宋体" w:hAnsi="宋体" w:cs="宋体"/>
          <w:color w:val="000000"/>
          <w:sz w:val="19"/>
        </w:rPr>
        <w:t xml:space="preserve"> 35b1</w:t>
      </w:r>
      <w:r>
        <w:rPr>
          <w:rFonts w:ascii="宋体" w:eastAsia="宋体" w:hAnsi="宋体" w:cs="宋体"/>
          <w:color w:val="000000"/>
          <w:sz w:val="19"/>
        </w:rPr>
        <w:t>，</w:t>
      </w:r>
      <w:r>
        <w:rPr>
          <w:rFonts w:ascii="宋体" w:eastAsia="宋体" w:hAnsi="宋体" w:cs="宋体"/>
          <w:color w:val="000000"/>
          <w:sz w:val="19"/>
        </w:rPr>
        <w:t>70b13</w:t>
      </w:r>
      <w:r>
        <w:rPr>
          <w:rFonts w:ascii="宋体" w:eastAsia="宋体" w:hAnsi="宋体" w:cs="宋体"/>
          <w:color w:val="000000"/>
          <w:sz w:val="19"/>
        </w:rPr>
        <w:t>；物質是否为本体</w:t>
      </w:r>
      <w:r>
        <w:rPr>
          <w:rFonts w:ascii="宋体" w:eastAsia="宋体" w:hAnsi="宋体" w:cs="宋体"/>
          <w:color w:val="000000"/>
          <w:sz w:val="19"/>
        </w:rPr>
        <w:t xml:space="preserve"> Z3</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物質本体</w:t>
      </w:r>
      <w:r>
        <w:rPr>
          <w:rFonts w:ascii="宋体" w:eastAsia="宋体" w:hAnsi="宋体" w:cs="宋体"/>
          <w:color w:val="000000"/>
          <w:sz w:val="19"/>
        </w:rPr>
        <w:t>(</w:t>
      </w:r>
      <w:r>
        <w:rPr>
          <w:rFonts w:ascii="宋体" w:eastAsia="宋体" w:hAnsi="宋体" w:cs="宋体"/>
          <w:color w:val="000000"/>
          <w:sz w:val="19"/>
        </w:rPr>
        <w:t>材料本体</w:t>
      </w:r>
      <w:r>
        <w:rPr>
          <w:rFonts w:ascii="宋体" w:eastAsia="宋体" w:hAnsi="宋体" w:cs="宋体"/>
          <w:color w:val="000000"/>
          <w:sz w:val="19"/>
        </w:rPr>
        <w:t>) 49a3:</w:t>
      </w:r>
      <w:r>
        <w:rPr>
          <w:rFonts w:ascii="宋体" w:eastAsia="宋体" w:hAnsi="宋体" w:cs="宋体"/>
          <w:color w:val="000000"/>
          <w:sz w:val="19"/>
        </w:rPr>
        <w:t>本体等于形式</w:t>
      </w:r>
      <w:r>
        <w:rPr>
          <w:rFonts w:ascii="宋体" w:eastAsia="宋体" w:hAnsi="宋体" w:cs="宋体"/>
          <w:color w:val="000000"/>
          <w:sz w:val="19"/>
        </w:rPr>
        <w:t>,</w:t>
      </w:r>
      <w:r>
        <w:rPr>
          <w:rFonts w:ascii="宋体" w:eastAsia="宋体" w:hAnsi="宋体" w:cs="宋体"/>
          <w:color w:val="000000"/>
          <w:sz w:val="19"/>
        </w:rPr>
        <w:t>怎是</w:t>
      </w:r>
      <w:r>
        <w:rPr>
          <w:rFonts w:ascii="宋体" w:eastAsia="宋体" w:hAnsi="宋体" w:cs="宋体"/>
          <w:color w:val="000000"/>
          <w:sz w:val="19"/>
        </w:rPr>
        <w:t xml:space="preserve">987b21, 993a18, 32b1, 35b22, 37a29,38b14, 41b9, 50b2; </w:t>
      </w:r>
      <w:r>
        <w:rPr>
          <w:rFonts w:ascii="宋体" w:eastAsia="宋体" w:hAnsi="宋体" w:cs="宋体"/>
          <w:color w:val="000000"/>
          <w:sz w:val="19"/>
        </w:rPr>
        <w:t>別于综合实体</w:t>
      </w:r>
      <w:r>
        <w:rPr>
          <w:rFonts w:ascii="宋体" w:eastAsia="宋体" w:hAnsi="宋体" w:cs="宋体"/>
          <w:color w:val="000000"/>
          <w:sz w:val="19"/>
        </w:rPr>
        <w:t xml:space="preserve"> 35b22, 37a29</w:t>
      </w:r>
      <w:r>
        <w:rPr>
          <w:rFonts w:ascii="宋体" w:eastAsia="宋体" w:hAnsi="宋体" w:cs="宋体"/>
          <w:color w:val="000000"/>
          <w:sz w:val="19"/>
        </w:rPr>
        <w:t>。</w:t>
      </w:r>
    </w:p>
    <w:p w:rsidR="00374711" w:rsidRDefault="000C031C">
      <w:pPr>
        <w:autoSpaceDE w:val="0"/>
        <w:autoSpaceDN w:val="0"/>
        <w:spacing w:before="100" w:line="220" w:lineRule="atLeast"/>
        <w:ind w:left="700"/>
        <w:rPr>
          <w:sz w:val="19"/>
        </w:rPr>
      </w:pPr>
      <w:r>
        <w:rPr>
          <w:rFonts w:ascii="宋体" w:eastAsia="宋体" w:hAnsi="宋体" w:cs="宋体"/>
          <w:color w:val="000000"/>
          <w:sz w:val="19"/>
        </w:rPr>
        <w:t>潜在本体与現实水体</w:t>
      </w:r>
      <w:r>
        <w:rPr>
          <w:rFonts w:ascii="宋体" w:eastAsia="宋体" w:hAnsi="宋体" w:cs="宋体"/>
          <w:color w:val="000000"/>
          <w:sz w:val="19"/>
        </w:rPr>
        <w:t xml:space="preserve">42a11,42b10; </w:t>
      </w:r>
      <w:r>
        <w:rPr>
          <w:rFonts w:ascii="宋体" w:eastAsia="宋体" w:hAnsi="宋体" w:cs="宋体"/>
          <w:color w:val="000000"/>
          <w:sz w:val="19"/>
        </w:rPr>
        <w:t>本体实現上之諸差異</w:t>
      </w:r>
      <w:r>
        <w:rPr>
          <w:rFonts w:ascii="宋体" w:eastAsia="宋体" w:hAnsi="宋体" w:cs="宋体"/>
          <w:color w:val="000000"/>
          <w:sz w:val="19"/>
        </w:rPr>
        <w:t>42b15--24</w:t>
      </w:r>
      <w:r>
        <w:rPr>
          <w:rFonts w:ascii="宋体" w:eastAsia="宋体" w:hAnsi="宋体" w:cs="宋体"/>
          <w:color w:val="000000"/>
          <w:sz w:val="19"/>
        </w:rPr>
        <w:t>。</w:t>
      </w:r>
    </w:p>
    <w:p w:rsidR="00374711" w:rsidRDefault="000C031C">
      <w:pPr>
        <w:autoSpaceDE w:val="0"/>
        <w:autoSpaceDN w:val="0"/>
        <w:spacing w:before="20" w:line="330" w:lineRule="atLeast"/>
        <w:ind w:left="700" w:right="1380"/>
        <w:rPr>
          <w:sz w:val="19"/>
        </w:rPr>
      </w:pPr>
      <w:r>
        <w:rPr>
          <w:rFonts w:ascii="宋体" w:eastAsia="宋体" w:hAnsi="宋体" w:cs="宋体"/>
          <w:color w:val="000000"/>
          <w:sz w:val="19"/>
        </w:rPr>
        <w:t>怎是</w:t>
      </w:r>
      <w:r>
        <w:rPr>
          <w:rFonts w:ascii="宋体" w:eastAsia="宋体" w:hAnsi="宋体" w:cs="宋体"/>
          <w:color w:val="000000"/>
          <w:sz w:val="19"/>
        </w:rPr>
        <w:t>,</w:t>
      </w:r>
      <w:r>
        <w:rPr>
          <w:rFonts w:ascii="宋体" w:eastAsia="宋体" w:hAnsi="宋体" w:cs="宋体"/>
          <w:color w:val="000000"/>
          <w:sz w:val="19"/>
        </w:rPr>
        <w:t>普遍</w:t>
      </w:r>
      <w:r>
        <w:rPr>
          <w:rFonts w:ascii="宋体" w:eastAsia="宋体" w:hAnsi="宋体" w:cs="宋体"/>
          <w:color w:val="000000"/>
          <w:sz w:val="19"/>
        </w:rPr>
        <w:t>,</w:t>
      </w:r>
      <w:r>
        <w:rPr>
          <w:rFonts w:ascii="宋体" w:eastAsia="宋体" w:hAnsi="宋体" w:cs="宋体"/>
          <w:color w:val="000000"/>
          <w:sz w:val="19"/>
        </w:rPr>
        <w:t>科局</w:t>
      </w:r>
      <w:r>
        <w:rPr>
          <w:rFonts w:ascii="宋体" w:eastAsia="宋体" w:hAnsi="宋体" w:cs="宋体"/>
          <w:color w:val="000000"/>
          <w:sz w:val="19"/>
        </w:rPr>
        <w:t>,</w:t>
      </w:r>
      <w:r>
        <w:rPr>
          <w:rFonts w:ascii="宋体" w:eastAsia="宋体" w:hAnsi="宋体" w:cs="宋体"/>
          <w:color w:val="000000"/>
          <w:sz w:val="19"/>
        </w:rPr>
        <w:t>底层四項是否为本体</w:t>
      </w:r>
      <w:r>
        <w:rPr>
          <w:rFonts w:ascii="宋体" w:eastAsia="宋体" w:hAnsi="宋体" w:cs="宋体"/>
          <w:color w:val="000000"/>
          <w:sz w:val="19"/>
        </w:rPr>
        <w:t>?28b33;</w:t>
      </w:r>
      <w:r>
        <w:rPr>
          <w:rFonts w:ascii="宋体" w:eastAsia="宋体" w:hAnsi="宋体" w:cs="宋体"/>
          <w:color w:val="000000"/>
          <w:sz w:val="19"/>
        </w:rPr>
        <w:t>諸普通不是本体</w:t>
      </w:r>
      <w:r>
        <w:rPr>
          <w:rFonts w:ascii="宋体" w:eastAsia="宋体" w:hAnsi="宋体" w:cs="宋体"/>
          <w:color w:val="000000"/>
          <w:sz w:val="19"/>
        </w:rPr>
        <w:t xml:space="preserve"> Z13,3a7,53b16,60b21, 87a2; </w:t>
      </w:r>
      <w:r>
        <w:rPr>
          <w:rFonts w:ascii="宋体" w:eastAsia="宋体" w:hAnsi="宋体" w:cs="宋体"/>
          <w:color w:val="000000"/>
          <w:sz w:val="19"/>
        </w:rPr>
        <w:t>本体不同于科屬</w:t>
      </w:r>
      <w:r>
        <w:rPr>
          <w:rFonts w:ascii="宋体" w:eastAsia="宋体" w:hAnsi="宋体" w:cs="宋体"/>
          <w:color w:val="000000"/>
          <w:sz w:val="19"/>
        </w:rPr>
        <w:t xml:space="preserve"> 42a21, 53b21; </w:t>
      </w:r>
      <w:r>
        <w:rPr>
          <w:rFonts w:ascii="宋体" w:eastAsia="宋体" w:hAnsi="宋体" w:cs="宋体"/>
          <w:color w:val="000000"/>
          <w:sz w:val="19"/>
        </w:rPr>
        <w:t>本体如何成多</w:t>
      </w:r>
      <w:r>
        <w:rPr>
          <w:rFonts w:ascii="宋体" w:eastAsia="宋体" w:hAnsi="宋体" w:cs="宋体"/>
          <w:color w:val="000000"/>
          <w:sz w:val="19"/>
        </w:rPr>
        <w:t>? 89b31</w:t>
      </w:r>
      <w:r>
        <w:rPr>
          <w:rFonts w:ascii="宋体" w:eastAsia="宋体" w:hAnsi="宋体" w:cs="宋体"/>
          <w:color w:val="000000"/>
          <w:sz w:val="19"/>
        </w:rPr>
        <w:t>。</w:t>
      </w:r>
    </w:p>
    <w:p w:rsidR="00374711" w:rsidRDefault="000C031C">
      <w:pPr>
        <w:autoSpaceDE w:val="0"/>
        <w:autoSpaceDN w:val="0"/>
        <w:spacing w:before="20" w:line="320" w:lineRule="atLeast"/>
        <w:ind w:left="440" w:right="1340"/>
        <w:rPr>
          <w:sz w:val="19"/>
        </w:rPr>
      </w:pPr>
      <w:r>
        <w:rPr>
          <w:rFonts w:ascii="宋体" w:eastAsia="宋体" w:hAnsi="宋体" w:cs="宋体"/>
          <w:color w:val="000000"/>
          <w:sz w:val="19"/>
        </w:rPr>
        <w:t xml:space="preserve">Substratum (subject) i-πoxe -uevov </w:t>
      </w:r>
      <w:r>
        <w:rPr>
          <w:rFonts w:ascii="宋体" w:eastAsia="宋体" w:hAnsi="宋体" w:cs="宋体"/>
          <w:color w:val="000000"/>
          <w:sz w:val="19"/>
        </w:rPr>
        <w:t>底层</w:t>
      </w:r>
      <w:r>
        <w:rPr>
          <w:rFonts w:ascii="宋体" w:eastAsia="宋体" w:hAnsi="宋体" w:cs="宋体"/>
          <w:color w:val="000000"/>
          <w:sz w:val="19"/>
        </w:rPr>
        <w:t>(</w:t>
      </w:r>
      <w:r>
        <w:rPr>
          <w:rFonts w:ascii="宋体" w:eastAsia="宋体" w:hAnsi="宋体" w:cs="宋体"/>
          <w:color w:val="000000"/>
          <w:sz w:val="19"/>
        </w:rPr>
        <w:t>主</w:t>
      </w:r>
      <w:r>
        <w:rPr>
          <w:rFonts w:ascii="宋体" w:eastAsia="宋体" w:hAnsi="宋体" w:cs="宋体"/>
          <w:color w:val="000000"/>
          <w:sz w:val="19"/>
        </w:rPr>
        <w:t>题</w:t>
      </w:r>
      <w:r>
        <w:rPr>
          <w:rFonts w:ascii="宋体" w:eastAsia="宋体" w:hAnsi="宋体" w:cs="宋体"/>
          <w:color w:val="000000"/>
          <w:sz w:val="19"/>
        </w:rPr>
        <w:t>) 28b36, 38b5, 49a28</w:t>
      </w:r>
      <w:r>
        <w:rPr>
          <w:rFonts w:ascii="宋体" w:eastAsia="宋体" w:hAnsi="宋体" w:cs="宋体"/>
          <w:color w:val="000000"/>
          <w:sz w:val="19"/>
        </w:rPr>
        <w:t>。同于物質</w:t>
      </w:r>
      <w:r>
        <w:rPr>
          <w:rFonts w:ascii="宋体" w:eastAsia="宋体" w:hAnsi="宋体" w:cs="宋体"/>
          <w:color w:val="000000"/>
          <w:sz w:val="19"/>
        </w:rPr>
        <w:t xml:space="preserve"> 983a30, 985b10, 992b1, 22a18, 42a26, 70a11; </w:t>
      </w:r>
      <w:r>
        <w:rPr>
          <w:rFonts w:ascii="宋体" w:eastAsia="宋体" w:hAnsi="宋体" w:cs="宋体"/>
          <w:color w:val="000000"/>
          <w:sz w:val="19"/>
        </w:rPr>
        <w:t>異乎物質</w:t>
      </w:r>
      <w:r>
        <w:rPr>
          <w:rFonts w:ascii="宋体" w:eastAsia="宋体" w:hAnsi="宋体" w:cs="宋体"/>
          <w:color w:val="000000"/>
          <w:sz w:val="19"/>
        </w:rPr>
        <w:t xml:space="preserve"> 44b9; </w:t>
      </w:r>
      <w:r>
        <w:rPr>
          <w:rFonts w:ascii="宋体" w:eastAsia="宋体" w:hAnsi="宋体" w:cs="宋体"/>
          <w:color w:val="000000"/>
          <w:sz w:val="19"/>
        </w:rPr>
        <w:t>切身底层</w:t>
      </w:r>
      <w:r>
        <w:rPr>
          <w:rFonts w:ascii="宋体" w:eastAsia="宋体" w:hAnsi="宋体" w:cs="宋体"/>
          <w:color w:val="000000"/>
          <w:sz w:val="19"/>
        </w:rPr>
        <w:t>(</w:t>
      </w:r>
      <w:r>
        <w:rPr>
          <w:rFonts w:ascii="宋体" w:eastAsia="宋体" w:hAnsi="宋体" w:cs="宋体"/>
          <w:color w:val="000000"/>
          <w:sz w:val="19"/>
        </w:rPr>
        <w:t>最后主题</w:t>
      </w:r>
      <w:r>
        <w:rPr>
          <w:rFonts w:ascii="宋体" w:eastAsia="宋体" w:hAnsi="宋体" w:cs="宋体"/>
          <w:color w:val="000000"/>
          <w:sz w:val="19"/>
        </w:rPr>
        <w:t xml:space="preserve">) rò eσ/rrov 10a20. 17b24,24b10, 49a34; </w:t>
      </w:r>
      <w:r>
        <w:rPr>
          <w:rFonts w:ascii="宋体" w:eastAsia="宋体" w:hAnsi="宋体" w:cs="宋体"/>
          <w:color w:val="000000"/>
          <w:sz w:val="19"/>
        </w:rPr>
        <w:t>对反演变預拟有底层</w:t>
      </w:r>
      <w:r>
        <w:rPr>
          <w:rFonts w:ascii="宋体" w:eastAsia="宋体" w:hAnsi="宋体" w:cs="宋体"/>
          <w:color w:val="000000"/>
          <w:sz w:val="19"/>
        </w:rPr>
        <w:t>(</w:t>
      </w:r>
      <w:r>
        <w:rPr>
          <w:rFonts w:ascii="宋体" w:eastAsia="宋体" w:hAnsi="宋体" w:cs="宋体"/>
          <w:color w:val="000000"/>
          <w:sz w:val="19"/>
        </w:rPr>
        <w:t>第三要素</w:t>
      </w:r>
      <w:r>
        <w:rPr>
          <w:rFonts w:ascii="宋体" w:eastAsia="宋体" w:hAnsi="宋体" w:cs="宋体"/>
          <w:color w:val="000000"/>
          <w:sz w:val="19"/>
        </w:rPr>
        <w:t xml:space="preserve">) 75a32, 87a36; </w:t>
      </w:r>
      <w:r>
        <w:rPr>
          <w:rFonts w:ascii="宋体" w:eastAsia="宋体" w:hAnsi="宋体" w:cs="宋体"/>
          <w:color w:val="000000"/>
          <w:sz w:val="19"/>
        </w:rPr>
        <w:t>底层为容受材料</w:t>
      </w:r>
      <w:r>
        <w:rPr>
          <w:rFonts w:ascii="宋体" w:eastAsia="宋体" w:hAnsi="宋体" w:cs="宋体"/>
          <w:color w:val="000000"/>
          <w:sz w:val="19"/>
        </w:rPr>
        <w:t xml:space="preserve"> rip 8exux ī 55a30, 55b9</w:t>
      </w:r>
      <w:r>
        <w:rPr>
          <w:rFonts w:ascii="宋体" w:eastAsia="宋体" w:hAnsi="宋体" w:cs="宋体"/>
          <w:color w:val="000000"/>
          <w:sz w:val="19"/>
        </w:rPr>
        <w:t>。</w:t>
      </w:r>
    </w:p>
    <w:p w:rsidR="00374711" w:rsidRDefault="000C031C">
      <w:pPr>
        <w:autoSpaceDE w:val="0"/>
        <w:autoSpaceDN w:val="0"/>
        <w:spacing w:before="60" w:line="320" w:lineRule="atLeast"/>
        <w:ind w:left="440" w:right="1380"/>
        <w:rPr>
          <w:sz w:val="19"/>
        </w:rPr>
      </w:pPr>
      <w:r>
        <w:rPr>
          <w:rFonts w:ascii="宋体" w:eastAsia="宋体" w:hAnsi="宋体" w:cs="宋体"/>
          <w:color w:val="000000"/>
          <w:sz w:val="19"/>
        </w:rPr>
        <w:t xml:space="preserve">Successive (consecutive, succession) </w:t>
      </w:r>
      <w:r>
        <w:rPr>
          <w:rFonts w:ascii="宋体" w:eastAsia="宋体" w:hAnsi="宋体" w:cs="宋体"/>
          <w:color w:val="000000"/>
          <w:sz w:val="19"/>
        </w:rPr>
        <w:t>的弦</w:t>
      </w:r>
      <w:r>
        <w:rPr>
          <w:rFonts w:ascii="宋体" w:eastAsia="宋体" w:hAnsi="宋体" w:cs="宋体"/>
          <w:color w:val="000000"/>
          <w:sz w:val="19"/>
        </w:rPr>
        <w:t xml:space="preserve">, </w:t>
      </w:r>
      <w:r>
        <w:rPr>
          <w:rFonts w:ascii="宋体" w:eastAsia="宋体" w:hAnsi="宋体" w:cs="宋体"/>
          <w:color w:val="000000"/>
          <w:sz w:val="19"/>
        </w:rPr>
        <w:t>自由空分</w:t>
      </w:r>
      <w:r>
        <w:rPr>
          <w:rFonts w:ascii="宋体" w:eastAsia="宋体" w:hAnsi="宋体" w:cs="宋体"/>
          <w:color w:val="000000"/>
          <w:sz w:val="19"/>
        </w:rPr>
        <w:t xml:space="preserve"> </w:t>
      </w:r>
      <w:r>
        <w:rPr>
          <w:rFonts w:ascii="宋体" w:eastAsia="宋体" w:hAnsi="宋体" w:cs="宋体"/>
          <w:color w:val="000000"/>
          <w:sz w:val="19"/>
        </w:rPr>
        <w:t>串联者</w:t>
      </w:r>
      <w:r>
        <w:rPr>
          <w:rFonts w:ascii="宋体" w:eastAsia="宋体" w:hAnsi="宋体" w:cs="宋体"/>
          <w:color w:val="000000"/>
          <w:sz w:val="19"/>
        </w:rPr>
        <w:t>,</w:t>
      </w:r>
      <w:r>
        <w:rPr>
          <w:rFonts w:ascii="宋体" w:eastAsia="宋体" w:hAnsi="宋体" w:cs="宋体"/>
          <w:color w:val="000000"/>
          <w:sz w:val="19"/>
        </w:rPr>
        <w:t>串联</w:t>
      </w:r>
      <w:r>
        <w:rPr>
          <w:rFonts w:ascii="宋体" w:eastAsia="宋体" w:hAnsi="宋体" w:cs="宋体"/>
          <w:color w:val="000000"/>
          <w:sz w:val="19"/>
        </w:rPr>
        <w:t>, 27b25, 6</w:t>
      </w:r>
      <w:r>
        <w:rPr>
          <w:rFonts w:ascii="宋体" w:eastAsia="宋体" w:hAnsi="宋体" w:cs="宋体"/>
          <w:color w:val="000000"/>
          <w:sz w:val="19"/>
        </w:rPr>
        <w:t>8b31</w:t>
      </w:r>
      <w:r>
        <w:rPr>
          <w:rFonts w:ascii="宋体" w:eastAsia="宋体" w:hAnsi="宋体" w:cs="宋体"/>
          <w:color w:val="000000"/>
          <w:sz w:val="19"/>
        </w:rPr>
        <w:t>。数之串联</w:t>
      </w:r>
      <w:r>
        <w:rPr>
          <w:rFonts w:ascii="宋体" w:eastAsia="宋体" w:hAnsi="宋体" w:cs="宋体"/>
          <w:color w:val="000000"/>
          <w:sz w:val="19"/>
        </w:rPr>
        <w:t xml:space="preserve"> 85a4</w:t>
      </w:r>
      <w:r>
        <w:rPr>
          <w:rFonts w:ascii="宋体" w:eastAsia="宋体" w:hAnsi="宋体" w:cs="宋体"/>
          <w:color w:val="000000"/>
          <w:sz w:val="19"/>
        </w:rPr>
        <w:t>。</w:t>
      </w:r>
    </w:p>
    <w:p w:rsidR="00374711" w:rsidRDefault="000C031C">
      <w:pPr>
        <w:autoSpaceDE w:val="0"/>
        <w:autoSpaceDN w:val="0"/>
        <w:spacing w:line="320" w:lineRule="atLeast"/>
        <w:ind w:left="440" w:right="1380"/>
        <w:rPr>
          <w:sz w:val="19"/>
        </w:rPr>
      </w:pPr>
      <w:r>
        <w:rPr>
          <w:rFonts w:ascii="宋体" w:eastAsia="宋体" w:hAnsi="宋体" w:cs="宋体"/>
          <w:color w:val="000000"/>
          <w:sz w:val="19"/>
        </w:rPr>
        <w:t>Such (universality) Toiovse, Touóvtov, “</w:t>
      </w:r>
      <w:r>
        <w:rPr>
          <w:rFonts w:ascii="宋体" w:eastAsia="宋体" w:hAnsi="宋体" w:cs="宋体"/>
          <w:color w:val="000000"/>
          <w:sz w:val="19"/>
        </w:rPr>
        <w:t>如此</w:t>
      </w:r>
      <w:r>
        <w:rPr>
          <w:rFonts w:ascii="宋体" w:eastAsia="宋体" w:hAnsi="宋体" w:cs="宋体"/>
          <w:color w:val="000000"/>
          <w:sz w:val="19"/>
        </w:rPr>
        <w:t>”(</w:t>
      </w:r>
      <w:r>
        <w:rPr>
          <w:rFonts w:ascii="宋体" w:eastAsia="宋体" w:hAnsi="宋体" w:cs="宋体"/>
          <w:color w:val="000000"/>
          <w:sz w:val="19"/>
        </w:rPr>
        <w:t>普通性</w:t>
      </w:r>
      <w:r>
        <w:rPr>
          <w:rFonts w:ascii="宋体" w:eastAsia="宋体" w:hAnsi="宋体" w:cs="宋体"/>
          <w:color w:val="000000"/>
          <w:sz w:val="19"/>
        </w:rPr>
        <w:t>)</w:t>
      </w:r>
      <w:r>
        <w:rPr>
          <w:rFonts w:ascii="宋体" w:eastAsia="宋体" w:hAnsi="宋体" w:cs="宋体"/>
          <w:color w:val="000000"/>
          <w:sz w:val="19"/>
        </w:rPr>
        <w:t>。等于</w:t>
      </w:r>
      <w:r>
        <w:rPr>
          <w:rFonts w:ascii="宋体" w:eastAsia="宋体" w:hAnsi="宋体" w:cs="宋体"/>
          <w:color w:val="000000"/>
          <w:sz w:val="19"/>
        </w:rPr>
        <w:t>“</w:t>
      </w:r>
      <w:r>
        <w:rPr>
          <w:rFonts w:ascii="宋体" w:eastAsia="宋体" w:hAnsi="宋体" w:cs="宋体"/>
          <w:color w:val="000000"/>
          <w:sz w:val="19"/>
        </w:rPr>
        <w:t>通式</w:t>
      </w:r>
      <w:r>
        <w:rPr>
          <w:rFonts w:ascii="宋体" w:eastAsia="宋体" w:hAnsi="宋体" w:cs="宋体"/>
          <w:color w:val="000000"/>
          <w:sz w:val="19"/>
        </w:rPr>
        <w:t>”33b23;</w:t>
      </w:r>
      <w:r>
        <w:rPr>
          <w:rFonts w:ascii="宋体" w:eastAsia="宋体" w:hAnsi="宋体" w:cs="宋体"/>
          <w:color w:val="000000"/>
          <w:sz w:val="19"/>
        </w:rPr>
        <w:t>等于</w:t>
      </w:r>
      <w:r>
        <w:rPr>
          <w:rFonts w:ascii="宋体" w:eastAsia="宋体" w:hAnsi="宋体" w:cs="宋体"/>
          <w:color w:val="000000"/>
          <w:sz w:val="19"/>
        </w:rPr>
        <w:t>“</w:t>
      </w:r>
      <w:r>
        <w:rPr>
          <w:rFonts w:ascii="宋体" w:eastAsia="宋体" w:hAnsi="宋体" w:cs="宋体"/>
          <w:color w:val="000000"/>
          <w:sz w:val="19"/>
        </w:rPr>
        <w:t>普通</w:t>
      </w:r>
      <w:r>
        <w:rPr>
          <w:rFonts w:ascii="宋体" w:eastAsia="宋体" w:hAnsi="宋体" w:cs="宋体"/>
          <w:color w:val="000000"/>
          <w:sz w:val="19"/>
        </w:rPr>
        <w:t>”60b21</w:t>
      </w:r>
      <w:r>
        <w:rPr>
          <w:rFonts w:ascii="宋体" w:eastAsia="宋体" w:hAnsi="宋体" w:cs="宋体"/>
          <w:color w:val="000000"/>
          <w:sz w:val="19"/>
        </w:rPr>
        <w:t>。</w:t>
      </w:r>
    </w:p>
    <w:p w:rsidR="00374711" w:rsidRDefault="000C031C">
      <w:pPr>
        <w:autoSpaceDE w:val="0"/>
        <w:autoSpaceDN w:val="0"/>
        <w:spacing w:before="40" w:line="320" w:lineRule="atLeast"/>
        <w:ind w:left="440" w:right="1360"/>
        <w:rPr>
          <w:sz w:val="19"/>
        </w:rPr>
      </w:pPr>
      <w:r>
        <w:rPr>
          <w:rFonts w:ascii="宋体" w:eastAsia="宋体" w:hAnsi="宋体" w:cs="宋体"/>
          <w:color w:val="000000"/>
          <w:sz w:val="19"/>
        </w:rPr>
        <w:t>Syllogism σvheoyσuó:</w:t>
      </w:r>
      <w:r>
        <w:rPr>
          <w:rFonts w:ascii="宋体" w:eastAsia="宋体" w:hAnsi="宋体" w:cs="宋体"/>
          <w:color w:val="000000"/>
          <w:sz w:val="19"/>
        </w:rPr>
        <w:t>综合論法</w:t>
      </w:r>
      <w:r>
        <w:rPr>
          <w:rFonts w:ascii="宋体" w:eastAsia="宋体" w:hAnsi="宋体" w:cs="宋体"/>
          <w:color w:val="000000"/>
          <w:sz w:val="19"/>
        </w:rPr>
        <w:t>(</w:t>
      </w:r>
      <w:r>
        <w:rPr>
          <w:rFonts w:ascii="宋体" w:eastAsia="宋体" w:hAnsi="宋体" w:cs="宋体"/>
          <w:color w:val="000000"/>
          <w:sz w:val="19"/>
        </w:rPr>
        <w:t>三段論法</w:t>
      </w:r>
      <w:r>
        <w:rPr>
          <w:rFonts w:ascii="宋体" w:eastAsia="宋体" w:hAnsi="宋体" w:cs="宋体"/>
          <w:color w:val="000000"/>
          <w:sz w:val="19"/>
        </w:rPr>
        <w:t>) 14b2,  15b8</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这是什么</w:t>
      </w:r>
      <w:r>
        <w:rPr>
          <w:rFonts w:ascii="宋体" w:eastAsia="宋体" w:hAnsi="宋体" w:cs="宋体"/>
          <w:color w:val="000000"/>
          <w:sz w:val="19"/>
        </w:rPr>
        <w:t>?”</w:t>
      </w:r>
      <w:r>
        <w:rPr>
          <w:rFonts w:ascii="宋体" w:eastAsia="宋体" w:hAnsi="宋体" w:cs="宋体"/>
          <w:color w:val="000000"/>
          <w:sz w:val="19"/>
        </w:rPr>
        <w:t>为综合論法之起点</w:t>
      </w:r>
      <w:r>
        <w:rPr>
          <w:rFonts w:ascii="宋体" w:eastAsia="宋体" w:hAnsi="宋体" w:cs="宋体"/>
          <w:color w:val="000000"/>
          <w:sz w:val="19"/>
        </w:rPr>
        <w:t>, 34a31, 78b24</w:t>
      </w:r>
      <w:r>
        <w:rPr>
          <w:rFonts w:ascii="宋体" w:eastAsia="宋体" w:hAnsi="宋体" w:cs="宋体"/>
          <w:color w:val="000000"/>
          <w:sz w:val="19"/>
        </w:rPr>
        <w:t>。</w:t>
      </w:r>
    </w:p>
    <w:p w:rsidR="00374711" w:rsidRDefault="000C031C">
      <w:pPr>
        <w:autoSpaceDE w:val="0"/>
        <w:autoSpaceDN w:val="0"/>
        <w:spacing w:line="330" w:lineRule="atLeast"/>
        <w:ind w:left="440" w:right="1360"/>
        <w:rPr>
          <w:sz w:val="19"/>
        </w:rPr>
      </w:pPr>
      <w:r>
        <w:rPr>
          <w:rFonts w:ascii="宋体" w:eastAsia="宋体" w:hAnsi="宋体" w:cs="宋体"/>
          <w:color w:val="000000"/>
          <w:sz w:val="19"/>
        </w:rPr>
        <w:t>Tautology (the same thing said twice) f δis(tò dirò he'ev')</w:t>
      </w:r>
      <w:r>
        <w:rPr>
          <w:rFonts w:ascii="宋体" w:eastAsia="宋体" w:hAnsi="宋体" w:cs="宋体"/>
          <w:color w:val="000000"/>
          <w:sz w:val="19"/>
        </w:rPr>
        <w:t>沓語</w:t>
      </w:r>
      <w:r>
        <w:rPr>
          <w:rFonts w:ascii="宋体" w:eastAsia="宋体" w:hAnsi="宋体" w:cs="宋体"/>
          <w:color w:val="000000"/>
          <w:sz w:val="19"/>
        </w:rPr>
        <w:t>(</w:t>
      </w:r>
      <w:r>
        <w:rPr>
          <w:rFonts w:ascii="宋体" w:eastAsia="宋体" w:hAnsi="宋体" w:cs="宋体"/>
          <w:color w:val="000000"/>
          <w:sz w:val="19"/>
        </w:rPr>
        <w:t>一事再說</w:t>
      </w:r>
      <w:r>
        <w:rPr>
          <w:rFonts w:ascii="宋体" w:eastAsia="宋体" w:hAnsi="宋体" w:cs="宋体"/>
          <w:color w:val="000000"/>
          <w:sz w:val="19"/>
        </w:rPr>
        <w:t>)30b33, 31a5</w:t>
      </w:r>
      <w:r>
        <w:rPr>
          <w:rFonts w:ascii="宋体" w:eastAsia="宋体" w:hAnsi="宋体" w:cs="宋体"/>
          <w:color w:val="000000"/>
          <w:sz w:val="19"/>
        </w:rPr>
        <w:t>。</w:t>
      </w:r>
    </w:p>
    <w:p w:rsidR="00374711" w:rsidRDefault="000C031C">
      <w:pPr>
        <w:autoSpaceDE w:val="0"/>
        <w:autoSpaceDN w:val="0"/>
        <w:spacing w:before="80" w:line="220" w:lineRule="atLeast"/>
        <w:ind w:left="440"/>
        <w:rPr>
          <w:sz w:val="19"/>
        </w:rPr>
      </w:pPr>
      <w:r>
        <w:rPr>
          <w:rFonts w:ascii="宋体" w:eastAsia="宋体" w:hAnsi="宋体" w:cs="宋体"/>
          <w:color w:val="000000"/>
          <w:sz w:val="19"/>
        </w:rPr>
        <w:t xml:space="preserve">Ten (ex: </w:t>
      </w:r>
      <w:r>
        <w:rPr>
          <w:rFonts w:ascii="宋体" w:eastAsia="宋体" w:hAnsi="宋体" w:cs="宋体"/>
          <w:color w:val="000000"/>
          <w:sz w:val="19"/>
        </w:rPr>
        <w:t>十。</w:t>
      </w:r>
      <w:r>
        <w:rPr>
          <w:rFonts w:ascii="宋体" w:eastAsia="宋体" w:hAnsi="宋体" w:cs="宋体"/>
          <w:color w:val="000000"/>
          <w:sz w:val="19"/>
        </w:rPr>
        <w:t xml:space="preserve"> 10 </w:t>
      </w:r>
      <w:r>
        <w:rPr>
          <w:rFonts w:ascii="宋体" w:eastAsia="宋体" w:hAnsi="宋体" w:cs="宋体"/>
          <w:color w:val="000000"/>
          <w:sz w:val="19"/>
        </w:rPr>
        <w:t>为終数</w:t>
      </w:r>
      <w:r>
        <w:rPr>
          <w:rFonts w:ascii="宋体" w:eastAsia="宋体" w:hAnsi="宋体" w:cs="宋体"/>
          <w:color w:val="000000"/>
          <w:sz w:val="19"/>
        </w:rPr>
        <w:t xml:space="preserve"> 986a8, 73a20, 84a12</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本</w:t>
      </w:r>
      <w:r>
        <w:rPr>
          <w:rFonts w:ascii="宋体" w:eastAsia="宋体" w:hAnsi="宋体" w:cs="宋体"/>
          <w:color w:val="000000"/>
          <w:sz w:val="19"/>
        </w:rPr>
        <w:t>10, 82a1</w:t>
      </w:r>
      <w:r>
        <w:rPr>
          <w:rFonts w:ascii="宋体" w:eastAsia="宋体" w:hAnsi="宋体" w:cs="宋体"/>
          <w:color w:val="000000"/>
          <w:sz w:val="19"/>
        </w:rPr>
        <w:t>。</w:t>
      </w:r>
    </w:p>
    <w:p w:rsidR="00374711" w:rsidRDefault="000C031C">
      <w:pPr>
        <w:autoSpaceDE w:val="0"/>
        <w:autoSpaceDN w:val="0"/>
        <w:spacing w:before="120" w:line="220" w:lineRule="atLeast"/>
        <w:ind w:left="440"/>
        <w:rPr>
          <w:sz w:val="19"/>
        </w:rPr>
      </w:pPr>
      <w:r>
        <w:rPr>
          <w:rFonts w:ascii="宋体" w:eastAsia="宋体" w:hAnsi="宋体" w:cs="宋体"/>
          <w:color w:val="000000"/>
          <w:sz w:val="19"/>
        </w:rPr>
        <w:t>Terms ré</w:t>
      </w:r>
      <w:r>
        <w:rPr>
          <w:rFonts w:ascii="宋体" w:eastAsia="宋体" w:hAnsi="宋体" w:cs="宋体"/>
          <w:color w:val="000000"/>
          <w:sz w:val="19"/>
        </w:rPr>
        <w:t>ɔ</w:t>
      </w:r>
      <w:r>
        <w:rPr>
          <w:rFonts w:ascii="宋体" w:eastAsia="宋体" w:hAnsi="宋体" w:cs="宋体"/>
          <w:color w:val="000000"/>
          <w:sz w:val="19"/>
        </w:rPr>
        <w:t>ur</w:t>
      </w:r>
      <w:r>
        <w:rPr>
          <w:rFonts w:ascii="宋体" w:eastAsia="宋体" w:hAnsi="宋体" w:cs="宋体"/>
          <w:color w:val="000000"/>
          <w:sz w:val="19"/>
        </w:rPr>
        <w:t>詞項</w:t>
      </w:r>
      <w:r>
        <w:rPr>
          <w:rFonts w:ascii="宋体" w:eastAsia="宋体" w:hAnsi="宋体" w:cs="宋体"/>
          <w:color w:val="000000"/>
          <w:sz w:val="19"/>
        </w:rPr>
        <w:t>,</w:t>
      </w:r>
      <w:r>
        <w:rPr>
          <w:rFonts w:ascii="宋体" w:eastAsia="宋体" w:hAnsi="宋体" w:cs="宋体"/>
          <w:color w:val="000000"/>
          <w:sz w:val="19"/>
        </w:rPr>
        <w:t>項目。外項</w:t>
      </w:r>
      <w:r>
        <w:rPr>
          <w:rFonts w:ascii="宋体" w:eastAsia="宋体" w:hAnsi="宋体" w:cs="宋体"/>
          <w:color w:val="000000"/>
          <w:sz w:val="19"/>
        </w:rPr>
        <w:t xml:space="preserve"> rà dxα</w:t>
      </w:r>
      <w:r>
        <w:rPr>
          <w:rFonts w:ascii="宋体" w:eastAsia="宋体" w:hAnsi="宋体" w:cs="宋体"/>
          <w:color w:val="000000"/>
          <w:sz w:val="19"/>
        </w:rPr>
        <w:t>、</w:t>
      </w:r>
      <w:r>
        <w:rPr>
          <w:rFonts w:ascii="宋体" w:eastAsia="宋体" w:hAnsi="宋体" w:cs="宋体"/>
          <w:color w:val="000000"/>
          <w:sz w:val="19"/>
        </w:rPr>
        <w:t xml:space="preserve"> </w:t>
      </w:r>
      <w:r>
        <w:rPr>
          <w:rFonts w:ascii="宋体" w:eastAsia="宋体" w:hAnsi="宋体" w:cs="宋体"/>
          <w:color w:val="000000"/>
          <w:sz w:val="19"/>
        </w:rPr>
        <w:t>中項</w:t>
      </w:r>
      <w:r>
        <w:rPr>
          <w:rFonts w:ascii="宋体" w:eastAsia="宋体" w:hAnsi="宋体" w:cs="宋体"/>
          <w:color w:val="000000"/>
          <w:sz w:val="19"/>
        </w:rPr>
        <w:t>(</w:t>
      </w:r>
      <w:r>
        <w:rPr>
          <w:rFonts w:ascii="宋体" w:eastAsia="宋体" w:hAnsi="宋体" w:cs="宋体"/>
          <w:color w:val="000000"/>
          <w:sz w:val="19"/>
        </w:rPr>
        <w:t>等項</w:t>
      </w:r>
      <w:r>
        <w:rPr>
          <w:rFonts w:ascii="宋体" w:eastAsia="宋体" w:hAnsi="宋体" w:cs="宋体"/>
          <w:color w:val="000000"/>
          <w:sz w:val="19"/>
        </w:rPr>
        <w:t>) σos 994b4,14b3, 31a25;</w:t>
      </w:r>
    </w:p>
    <w:p w:rsidR="00374711" w:rsidRDefault="000C031C">
      <w:pPr>
        <w:autoSpaceDE w:val="0"/>
        <w:autoSpaceDN w:val="0"/>
        <w:spacing w:before="320" w:line="330" w:lineRule="atLeast"/>
        <w:ind w:left="440" w:right="1360"/>
        <w:rPr>
          <w:sz w:val="19"/>
        </w:rPr>
      </w:pPr>
      <w:r>
        <w:rPr>
          <w:rFonts w:ascii="宋体" w:eastAsia="宋体" w:hAnsi="宋体" w:cs="宋体"/>
          <w:color w:val="000000"/>
          <w:sz w:val="19"/>
        </w:rPr>
        <w:t>“Thaten”e'xe'vóvov“</w:t>
      </w:r>
      <w:r>
        <w:rPr>
          <w:rFonts w:ascii="宋体" w:eastAsia="宋体" w:hAnsi="宋体" w:cs="宋体"/>
          <w:color w:val="000000"/>
          <w:sz w:val="19"/>
        </w:rPr>
        <w:t>那个的</w:t>
      </w:r>
      <w:r>
        <w:rPr>
          <w:rFonts w:ascii="宋体" w:eastAsia="宋体" w:hAnsi="宋体" w:cs="宋体"/>
          <w:color w:val="000000"/>
          <w:sz w:val="19"/>
        </w:rPr>
        <w:t>”</w:t>
      </w:r>
      <w:r>
        <w:rPr>
          <w:rFonts w:ascii="宋体" w:eastAsia="宋体" w:hAnsi="宋体" w:cs="宋体"/>
          <w:color w:val="000000"/>
          <w:sz w:val="19"/>
        </w:rPr>
        <w:t>。为事物之材料</w:t>
      </w:r>
      <w:r>
        <w:rPr>
          <w:rFonts w:ascii="宋体" w:eastAsia="宋体" w:hAnsi="宋体" w:cs="宋体"/>
          <w:color w:val="000000"/>
          <w:sz w:val="19"/>
        </w:rPr>
        <w:t>(</w:t>
      </w:r>
      <w:r>
        <w:rPr>
          <w:rFonts w:ascii="宋体" w:eastAsia="宋体" w:hAnsi="宋体" w:cs="宋体"/>
          <w:color w:val="000000"/>
          <w:sz w:val="19"/>
        </w:rPr>
        <w:t>物質</w:t>
      </w:r>
      <w:r>
        <w:rPr>
          <w:rFonts w:ascii="宋体" w:eastAsia="宋体" w:hAnsi="宋体" w:cs="宋体"/>
          <w:color w:val="000000"/>
          <w:sz w:val="19"/>
        </w:rPr>
        <w:t>)</w:t>
      </w:r>
      <w:r>
        <w:rPr>
          <w:rFonts w:ascii="宋体" w:eastAsia="宋体" w:hAnsi="宋体" w:cs="宋体"/>
          <w:color w:val="000000"/>
          <w:sz w:val="19"/>
        </w:rPr>
        <w:t>底层</w:t>
      </w:r>
      <w:r>
        <w:rPr>
          <w:rFonts w:ascii="宋体" w:eastAsia="宋体" w:hAnsi="宋体" w:cs="宋体"/>
          <w:color w:val="000000"/>
          <w:sz w:val="19"/>
        </w:rPr>
        <w:t xml:space="preserve">, </w:t>
      </w:r>
      <w:r>
        <w:rPr>
          <w:rFonts w:ascii="宋体" w:eastAsia="宋体" w:hAnsi="宋体" w:cs="宋体"/>
          <w:color w:val="000000"/>
          <w:sz w:val="19"/>
        </w:rPr>
        <w:t>亦可为屬性的个体底层</w:t>
      </w:r>
      <w:r>
        <w:rPr>
          <w:rFonts w:ascii="宋体" w:eastAsia="宋体" w:hAnsi="宋体" w:cs="宋体"/>
          <w:color w:val="000000"/>
          <w:sz w:val="19"/>
        </w:rPr>
        <w:t>, 33a7,⊙7</w:t>
      </w:r>
      <w:r>
        <w:rPr>
          <w:rFonts w:ascii="宋体" w:eastAsia="宋体" w:hAnsi="宋体" w:cs="宋体"/>
          <w:color w:val="000000"/>
          <w:sz w:val="19"/>
        </w:rPr>
        <w:t>。</w:t>
      </w:r>
    </w:p>
    <w:p w:rsidR="00374711" w:rsidRDefault="000C031C">
      <w:pPr>
        <w:autoSpaceDE w:val="0"/>
        <w:autoSpaceDN w:val="0"/>
        <w:spacing w:before="100" w:line="220" w:lineRule="atLeast"/>
        <w:ind w:left="440"/>
        <w:rPr>
          <w:sz w:val="19"/>
        </w:rPr>
      </w:pPr>
      <w:r>
        <w:rPr>
          <w:rFonts w:ascii="宋体" w:eastAsia="宋体" w:hAnsi="宋体" w:cs="宋体"/>
          <w:color w:val="000000"/>
          <w:sz w:val="19"/>
        </w:rPr>
        <w:t xml:space="preserve">Theology θeohoyvxj </w:t>
      </w:r>
      <w:r>
        <w:rPr>
          <w:rFonts w:ascii="宋体" w:eastAsia="宋体" w:hAnsi="宋体" w:cs="宋体"/>
          <w:color w:val="000000"/>
          <w:sz w:val="19"/>
        </w:rPr>
        <w:t>神学。为第一原理</w:t>
      </w:r>
      <w:r>
        <w:rPr>
          <w:rFonts w:ascii="宋体" w:eastAsia="宋体" w:hAnsi="宋体" w:cs="宋体"/>
          <w:color w:val="000000"/>
          <w:sz w:val="19"/>
        </w:rPr>
        <w:t xml:space="preserve"> 26a19,64b1</w:t>
      </w:r>
      <w:r>
        <w:rPr>
          <w:rFonts w:ascii="宋体" w:eastAsia="宋体" w:hAnsi="宋体" w:cs="宋体"/>
          <w:color w:val="000000"/>
          <w:sz w:val="19"/>
        </w:rPr>
        <w:t>。</w:t>
      </w:r>
    </w:p>
    <w:p w:rsidR="00374711" w:rsidRDefault="000C031C">
      <w:pPr>
        <w:autoSpaceDE w:val="0"/>
        <w:autoSpaceDN w:val="0"/>
        <w:spacing w:before="20" w:line="400" w:lineRule="atLeast"/>
        <w:ind w:left="440"/>
        <w:rPr>
          <w:sz w:val="19"/>
        </w:rPr>
      </w:pPr>
      <w:r>
        <w:rPr>
          <w:rFonts w:ascii="宋体" w:eastAsia="宋体" w:hAnsi="宋体" w:cs="宋体"/>
          <w:color w:val="000000"/>
          <w:sz w:val="19"/>
        </w:rPr>
        <w:t xml:space="preserve">Theorems ^e"oýur </w:t>
      </w:r>
      <w:r>
        <w:rPr>
          <w:rFonts w:ascii="宋体" w:eastAsia="宋体" w:hAnsi="宋体" w:cs="宋体"/>
          <w:color w:val="000000"/>
          <w:sz w:val="19"/>
        </w:rPr>
        <w:t>定理</w:t>
      </w:r>
      <w:r>
        <w:rPr>
          <w:rFonts w:ascii="宋体" w:eastAsia="宋体" w:hAnsi="宋体" w:cs="宋体"/>
          <w:color w:val="000000"/>
          <w:sz w:val="19"/>
        </w:rPr>
        <w:t>90a14, 26a9, 83b18</w:t>
      </w:r>
      <w:r>
        <w:rPr>
          <w:rFonts w:ascii="宋体" w:eastAsia="宋体" w:hAnsi="宋体" w:cs="宋体"/>
          <w:color w:val="000000"/>
          <w:sz w:val="19"/>
        </w:rPr>
        <w:t>。</w:t>
      </w:r>
    </w:p>
    <w:p w:rsidR="00374711" w:rsidRDefault="000C031C">
      <w:pPr>
        <w:autoSpaceDE w:val="0"/>
        <w:autoSpaceDN w:val="0"/>
        <w:spacing w:before="20" w:line="240" w:lineRule="atLeast"/>
        <w:ind w:left="440"/>
        <w:rPr>
          <w:sz w:val="19"/>
        </w:rPr>
      </w:pPr>
      <w:r>
        <w:rPr>
          <w:rFonts w:ascii="宋体" w:eastAsia="宋体" w:hAnsi="宋体" w:cs="宋体"/>
          <w:color w:val="000000"/>
          <w:sz w:val="19"/>
        </w:rPr>
        <w:t>Theoretical knowle</w:t>
      </w:r>
      <w:r>
        <w:rPr>
          <w:rFonts w:ascii="宋体" w:eastAsia="宋体" w:hAnsi="宋体" w:cs="宋体"/>
          <w:color w:val="000000"/>
          <w:sz w:val="19"/>
        </w:rPr>
        <w:t xml:space="preserve">dge θe north </w:t>
      </w:r>
      <w:r>
        <w:rPr>
          <w:rFonts w:ascii="宋体" w:eastAsia="宋体" w:hAnsi="宋体" w:cs="宋体"/>
          <w:color w:val="000000"/>
          <w:sz w:val="19"/>
        </w:rPr>
        <w:t>理論知識</w:t>
      </w:r>
      <w:r>
        <w:rPr>
          <w:rFonts w:ascii="宋体" w:eastAsia="宋体" w:hAnsi="宋体" w:cs="宋体"/>
          <w:color w:val="000000"/>
          <w:sz w:val="19"/>
        </w:rPr>
        <w:t>,</w:t>
      </w:r>
      <w:r>
        <w:rPr>
          <w:rFonts w:ascii="宋体" w:eastAsia="宋体" w:hAnsi="宋体" w:cs="宋体"/>
          <w:color w:val="000000"/>
          <w:sz w:val="19"/>
        </w:rPr>
        <w:t>理論学术</w:t>
      </w:r>
      <w:r>
        <w:rPr>
          <w:rFonts w:ascii="宋体" w:eastAsia="宋体" w:hAnsi="宋体" w:cs="宋体"/>
          <w:color w:val="000000"/>
          <w:sz w:val="19"/>
        </w:rPr>
        <w:t xml:space="preserve"> E1, K7, 993b20.</w:t>
      </w:r>
    </w:p>
    <w:p w:rsidR="00374711" w:rsidRDefault="000C031C">
      <w:pPr>
        <w:autoSpaceDE w:val="0"/>
        <w:autoSpaceDN w:val="0"/>
        <w:spacing w:before="20" w:line="320" w:lineRule="atLeast"/>
        <w:ind w:left="440" w:right="1360"/>
        <w:rPr>
          <w:sz w:val="19"/>
        </w:rPr>
      </w:pPr>
      <w:r>
        <w:rPr>
          <w:rFonts w:ascii="宋体" w:eastAsia="宋体" w:hAnsi="宋体" w:cs="宋体"/>
          <w:color w:val="000000"/>
          <w:sz w:val="19"/>
        </w:rPr>
        <w:t>Thinking, Thought vórσ::</w:t>
      </w:r>
      <w:r>
        <w:rPr>
          <w:rFonts w:ascii="宋体" w:eastAsia="宋体" w:hAnsi="宋体" w:cs="宋体"/>
          <w:color w:val="000000"/>
          <w:sz w:val="19"/>
        </w:rPr>
        <w:t>思想。</w:t>
      </w:r>
      <w:r>
        <w:rPr>
          <w:rFonts w:ascii="宋体" w:eastAsia="宋体" w:hAnsi="宋体" w:cs="宋体"/>
          <w:color w:val="000000"/>
          <w:sz w:val="19"/>
        </w:rPr>
        <w:t xml:space="preserve">   </w:t>
      </w:r>
      <w:r>
        <w:rPr>
          <w:rFonts w:ascii="宋体" w:eastAsia="宋体" w:hAnsi="宋体" w:cs="宋体"/>
          <w:color w:val="000000"/>
          <w:sz w:val="19"/>
        </w:rPr>
        <w:t>思</w:t>
      </w:r>
      <w:r>
        <w:rPr>
          <w:rFonts w:ascii="宋体" w:eastAsia="宋体" w:hAnsi="宋体" w:cs="宋体"/>
          <w:color w:val="000000"/>
          <w:sz w:val="19"/>
        </w:rPr>
        <w:t xml:space="preserve"> </w:t>
      </w:r>
      <w:r>
        <w:rPr>
          <w:rFonts w:ascii="宋体" w:eastAsia="宋体" w:hAnsi="宋体" w:cs="宋体"/>
          <w:color w:val="000000"/>
          <w:sz w:val="19"/>
        </w:rPr>
        <w:t>想合于公式</w:t>
      </w:r>
      <w:r>
        <w:rPr>
          <w:rFonts w:ascii="宋体" w:eastAsia="宋体" w:hAnsi="宋体" w:cs="宋体"/>
          <w:color w:val="000000"/>
          <w:sz w:val="19"/>
        </w:rPr>
        <w:t xml:space="preserve"> 52a29, b1, 75a3; </w:t>
      </w:r>
      <w:r>
        <w:rPr>
          <w:rFonts w:ascii="宋体" w:eastAsia="宋体" w:hAnsi="宋体" w:cs="宋体"/>
          <w:color w:val="000000"/>
          <w:sz w:val="19"/>
        </w:rPr>
        <w:t>思想与思想机能</w:t>
      </w:r>
      <w:r>
        <w:rPr>
          <w:rFonts w:ascii="宋体" w:eastAsia="宋体" w:hAnsi="宋体" w:cs="宋体"/>
          <w:color w:val="000000"/>
          <w:sz w:val="19"/>
        </w:rPr>
        <w:t>(</w:t>
      </w:r>
      <w:r>
        <w:rPr>
          <w:rFonts w:ascii="宋体" w:eastAsia="宋体" w:hAnsi="宋体" w:cs="宋体"/>
          <w:color w:val="000000"/>
          <w:sz w:val="19"/>
        </w:rPr>
        <w:t>心</w:t>
      </w:r>
      <w:r>
        <w:rPr>
          <w:rFonts w:ascii="宋体" w:eastAsia="宋体" w:hAnsi="宋体" w:cs="宋体"/>
          <w:color w:val="000000"/>
          <w:sz w:val="19"/>
        </w:rPr>
        <w:t>)</w:t>
      </w:r>
      <w:r>
        <w:rPr>
          <w:rFonts w:ascii="宋体" w:eastAsia="宋体" w:hAnsi="宋体" w:cs="宋体"/>
          <w:color w:val="000000"/>
          <w:sz w:val="19"/>
        </w:rPr>
        <w:t>及思想对象井論</w:t>
      </w:r>
      <w:r>
        <w:rPr>
          <w:rFonts w:ascii="宋体" w:eastAsia="宋体" w:hAnsi="宋体" w:cs="宋体"/>
          <w:color w:val="000000"/>
          <w:sz w:val="19"/>
        </w:rPr>
        <w:t>A7, 9 (</w:t>
      </w:r>
      <w:r>
        <w:rPr>
          <w:rFonts w:ascii="宋体" w:eastAsia="宋体" w:hAnsi="宋体" w:cs="宋体"/>
          <w:color w:val="000000"/>
          <w:sz w:val="19"/>
        </w:rPr>
        <w:t>参看</w:t>
      </w:r>
      <w:r>
        <w:rPr>
          <w:rFonts w:ascii="宋体" w:eastAsia="宋体" w:hAnsi="宋体" w:cs="宋体"/>
          <w:color w:val="000000"/>
          <w:sz w:val="19"/>
        </w:rPr>
        <w:t>“</w:t>
      </w:r>
      <w:r>
        <w:rPr>
          <w:rFonts w:ascii="宋体" w:eastAsia="宋体" w:hAnsi="宋体" w:cs="宋体"/>
          <w:color w:val="000000"/>
          <w:sz w:val="19"/>
        </w:rPr>
        <w:t>理知</w:t>
      </w:r>
      <w:r>
        <w:rPr>
          <w:rFonts w:ascii="宋体" w:eastAsia="宋体" w:hAnsi="宋体" w:cs="宋体"/>
          <w:color w:val="000000"/>
          <w:sz w:val="19"/>
        </w:rPr>
        <w:t>”);</w:t>
      </w:r>
      <w:r>
        <w:rPr>
          <w:rFonts w:ascii="宋体" w:eastAsia="宋体" w:hAnsi="宋体" w:cs="宋体"/>
          <w:color w:val="000000"/>
          <w:sz w:val="19"/>
        </w:rPr>
        <w:t>巽于制作</w:t>
      </w:r>
      <w:r>
        <w:rPr>
          <w:rFonts w:ascii="宋体" w:eastAsia="宋体" w:hAnsi="宋体" w:cs="宋体"/>
          <w:color w:val="000000"/>
          <w:sz w:val="19"/>
        </w:rPr>
        <w:t xml:space="preserve"> 32b15;</w:t>
      </w:r>
      <w:r>
        <w:rPr>
          <w:rFonts w:ascii="宋体" w:eastAsia="宋体" w:hAnsi="宋体" w:cs="宋体"/>
          <w:color w:val="000000"/>
          <w:sz w:val="19"/>
        </w:rPr>
        <w:t>思想</w:t>
      </w:r>
      <w:r>
        <w:rPr>
          <w:rFonts w:ascii="宋体" w:eastAsia="宋体" w:hAnsi="宋体" w:cs="宋体"/>
          <w:color w:val="000000"/>
          <w:sz w:val="19"/>
        </w:rPr>
        <w:t>φρóv.σis</w:t>
      </w:r>
      <w:r>
        <w:rPr>
          <w:rFonts w:ascii="宋体" w:eastAsia="宋体" w:hAnsi="宋体" w:cs="宋体"/>
          <w:sz w:val="19"/>
        </w:rPr>
        <w:t xml:space="preserve"> </w:t>
      </w:r>
      <w:r>
        <w:rPr>
          <w:rFonts w:ascii="宋体" w:eastAsia="宋体" w:hAnsi="宋体" w:cs="宋体"/>
          <w:color w:val="000000"/>
          <w:sz w:val="19"/>
        </w:rPr>
        <w:t>与認識井举</w:t>
      </w:r>
      <w:r>
        <w:rPr>
          <w:rFonts w:ascii="宋体" w:eastAsia="宋体" w:hAnsi="宋体" w:cs="宋体"/>
          <w:color w:val="000000"/>
          <w:sz w:val="19"/>
        </w:rPr>
        <w:t xml:space="preserve"> 78b16</w:t>
      </w:r>
      <w:r>
        <w:rPr>
          <w:rFonts w:ascii="宋体" w:eastAsia="宋体" w:hAnsi="宋体" w:cs="宋体"/>
          <w:color w:val="000000"/>
          <w:sz w:val="19"/>
        </w:rPr>
        <w:t>；事物的存在不依頼于人們的思想</w:t>
      </w:r>
      <w:r>
        <w:rPr>
          <w:rFonts w:ascii="宋体" w:eastAsia="宋体" w:hAnsi="宋体" w:cs="宋体"/>
          <w:color w:val="000000"/>
          <w:sz w:val="19"/>
        </w:rPr>
        <w:t xml:space="preserve"> 1011b7</w:t>
      </w:r>
      <w:r>
        <w:rPr>
          <w:rFonts w:ascii="宋体" w:eastAsia="宋体" w:hAnsi="宋体" w:cs="宋体"/>
          <w:color w:val="000000"/>
          <w:sz w:val="19"/>
        </w:rPr>
        <w:t>。</w:t>
      </w:r>
    </w:p>
    <w:p w:rsidR="00374711" w:rsidRDefault="000C031C">
      <w:pPr>
        <w:autoSpaceDE w:val="0"/>
        <w:autoSpaceDN w:val="0"/>
        <w:spacing w:before="100" w:line="240" w:lineRule="atLeast"/>
        <w:ind w:left="440"/>
        <w:rPr>
          <w:sz w:val="19"/>
        </w:rPr>
      </w:pPr>
      <w:r>
        <w:rPr>
          <w:rFonts w:ascii="宋体" w:eastAsia="宋体" w:hAnsi="宋体" w:cs="宋体"/>
          <w:color w:val="000000"/>
          <w:sz w:val="19"/>
        </w:rPr>
        <w:t>“Third man”t</w:t>
      </w:r>
      <w:r>
        <w:rPr>
          <w:rFonts w:ascii="宋体" w:eastAsia="宋体" w:hAnsi="宋体" w:cs="宋体"/>
          <w:color w:val="000000"/>
          <w:sz w:val="19"/>
        </w:rPr>
        <w:t>ọ</w:t>
      </w:r>
      <w:r>
        <w:rPr>
          <w:rFonts w:ascii="宋体" w:eastAsia="宋体" w:hAnsi="宋体" w:cs="宋体"/>
          <w:color w:val="000000"/>
          <w:sz w:val="19"/>
        </w:rPr>
        <w:t>i tos ăv9ounto: “</w:t>
      </w:r>
      <w:r>
        <w:rPr>
          <w:rFonts w:ascii="宋体" w:eastAsia="宋体" w:hAnsi="宋体" w:cs="宋体"/>
          <w:color w:val="000000"/>
          <w:sz w:val="19"/>
        </w:rPr>
        <w:t>第三人</w:t>
      </w:r>
      <w:r>
        <w:rPr>
          <w:rFonts w:ascii="宋体" w:eastAsia="宋体" w:hAnsi="宋体" w:cs="宋体"/>
          <w:color w:val="000000"/>
          <w:sz w:val="19"/>
        </w:rPr>
        <w:t>” 990b17, 39a2, 59b8, 79a13</w:t>
      </w:r>
      <w:r>
        <w:rPr>
          <w:rFonts w:ascii="宋体" w:eastAsia="宋体" w:hAnsi="宋体" w:cs="宋体"/>
          <w:color w:val="000000"/>
          <w:sz w:val="19"/>
        </w:rPr>
        <w:t>。</w:t>
      </w:r>
    </w:p>
    <w:p w:rsidR="00374711" w:rsidRDefault="000C031C">
      <w:pPr>
        <w:autoSpaceDE w:val="0"/>
        <w:autoSpaceDN w:val="0"/>
        <w:spacing w:before="100" w:line="220" w:lineRule="atLeast"/>
        <w:ind w:left="440"/>
        <w:rPr>
          <w:sz w:val="19"/>
        </w:rPr>
      </w:pPr>
      <w:r>
        <w:rPr>
          <w:rFonts w:ascii="宋体" w:eastAsia="宋体" w:hAnsi="宋体" w:cs="宋体"/>
          <w:color w:val="000000"/>
          <w:sz w:val="19"/>
        </w:rPr>
        <w:t>“This” t óð</w:t>
      </w:r>
      <w:r>
        <w:rPr>
          <w:rFonts w:ascii="宋体" w:eastAsia="宋体" w:hAnsi="宋体" w:cs="宋体"/>
          <w:color w:val="000000"/>
          <w:sz w:val="19"/>
        </w:rPr>
        <w:t>e ri “</w:t>
      </w:r>
      <w:r>
        <w:rPr>
          <w:rFonts w:ascii="宋体" w:eastAsia="宋体" w:hAnsi="宋体" w:cs="宋体"/>
          <w:color w:val="000000"/>
          <w:sz w:val="19"/>
        </w:rPr>
        <w:t>这个</w:t>
      </w:r>
      <w:r>
        <w:rPr>
          <w:rFonts w:ascii="宋体" w:eastAsia="宋体" w:hAnsi="宋体" w:cs="宋体"/>
          <w:color w:val="000000"/>
          <w:sz w:val="19"/>
        </w:rPr>
        <w:t>”,</w:t>
      </w:r>
      <w:r>
        <w:rPr>
          <w:rFonts w:ascii="宋体" w:eastAsia="宋体" w:hAnsi="宋体" w:cs="宋体"/>
          <w:color w:val="000000"/>
          <w:sz w:val="19"/>
        </w:rPr>
        <w:t>个体</w:t>
      </w:r>
      <w:r>
        <w:rPr>
          <w:rFonts w:ascii="宋体" w:eastAsia="宋体" w:hAnsi="宋体" w:cs="宋体"/>
          <w:color w:val="000000"/>
          <w:sz w:val="19"/>
        </w:rPr>
        <w:t>(“</w:t>
      </w:r>
      <w:r>
        <w:rPr>
          <w:rFonts w:ascii="宋体" w:eastAsia="宋体" w:hAnsi="宋体" w:cs="宋体"/>
          <w:color w:val="000000"/>
          <w:sz w:val="19"/>
        </w:rPr>
        <w:t>这个</w:t>
      </w:r>
      <w:r>
        <w:rPr>
          <w:rFonts w:ascii="宋体" w:eastAsia="宋体" w:hAnsi="宋体" w:cs="宋体"/>
          <w:color w:val="000000"/>
          <w:sz w:val="19"/>
        </w:rPr>
        <w:t>”</w:t>
      </w:r>
      <w:r>
        <w:rPr>
          <w:rFonts w:ascii="宋体" w:eastAsia="宋体" w:hAnsi="宋体" w:cs="宋体"/>
          <w:color w:val="000000"/>
          <w:sz w:val="19"/>
        </w:rPr>
        <w:t>等于本体</w:t>
      </w:r>
      <w:r>
        <w:rPr>
          <w:rFonts w:ascii="宋体" w:eastAsia="宋体" w:hAnsi="宋体" w:cs="宋体"/>
          <w:color w:val="000000"/>
          <w:sz w:val="19"/>
        </w:rPr>
        <w:t>) 2b9, 17b25,30a4, 39a5, 42a27,</w:t>
      </w:r>
    </w:p>
    <w:p w:rsidR="00374711" w:rsidRDefault="000C031C">
      <w:pPr>
        <w:autoSpaceDE w:val="0"/>
        <w:autoSpaceDN w:val="0"/>
        <w:spacing w:before="280" w:line="240" w:lineRule="atLeast"/>
        <w:ind w:left="700"/>
        <w:rPr>
          <w:sz w:val="19"/>
        </w:rPr>
      </w:pPr>
      <w:r>
        <w:rPr>
          <w:rFonts w:ascii="宋体" w:eastAsia="宋体" w:hAnsi="宋体" w:cs="宋体"/>
          <w:color w:val="000000"/>
          <w:sz w:val="19"/>
        </w:rPr>
        <w:t>·354·</w:t>
      </w:r>
      <w:r>
        <w:br w:type="page"/>
      </w:r>
    </w:p>
    <w:p w:rsidR="00374711" w:rsidRDefault="000C031C">
      <w:pPr>
        <w:autoSpaceDE w:val="0"/>
        <w:autoSpaceDN w:val="0"/>
        <w:spacing w:before="1220" w:line="260" w:lineRule="atLeast"/>
        <w:ind w:left="1600"/>
        <w:rPr>
          <w:sz w:val="18"/>
        </w:rPr>
      </w:pPr>
      <w:r>
        <w:rPr>
          <w:rFonts w:ascii="宋体" w:eastAsia="宋体" w:hAnsi="宋体" w:cs="宋体"/>
          <w:color w:val="000000"/>
          <w:sz w:val="18"/>
        </w:rPr>
        <w:lastRenderedPageBreak/>
        <w:t>70a10, 89a13</w:t>
      </w:r>
      <w:r>
        <w:rPr>
          <w:rFonts w:ascii="宋体" w:eastAsia="宋体" w:hAnsi="宋体" w:cs="宋体"/>
          <w:color w:val="000000"/>
          <w:sz w:val="18"/>
        </w:rPr>
        <w:t>。</w:t>
      </w:r>
    </w:p>
    <w:p w:rsidR="00374711" w:rsidRDefault="000C031C">
      <w:pPr>
        <w:autoSpaceDE w:val="0"/>
        <w:autoSpaceDN w:val="0"/>
        <w:spacing w:before="80" w:line="240" w:lineRule="atLeast"/>
        <w:ind w:left="1080"/>
        <w:rPr>
          <w:sz w:val="18"/>
        </w:rPr>
      </w:pPr>
      <w:r>
        <w:rPr>
          <w:rFonts w:ascii="宋体" w:eastAsia="宋体" w:hAnsi="宋体" w:cs="宋体"/>
          <w:color w:val="000000"/>
          <w:sz w:val="18"/>
        </w:rPr>
        <w:t>“Thisness” tò t óðe ri “</w:t>
      </w:r>
      <w:r>
        <w:rPr>
          <w:rFonts w:ascii="宋体" w:eastAsia="宋体" w:hAnsi="宋体" w:cs="宋体"/>
          <w:color w:val="000000"/>
          <w:sz w:val="18"/>
        </w:rPr>
        <w:t>这这个</w:t>
      </w:r>
      <w:r>
        <w:rPr>
          <w:rFonts w:ascii="宋体" w:eastAsia="宋体" w:hAnsi="宋体" w:cs="宋体"/>
          <w:color w:val="000000"/>
          <w:sz w:val="18"/>
        </w:rPr>
        <w:t>”,(</w:t>
      </w:r>
      <w:r>
        <w:rPr>
          <w:rFonts w:ascii="宋体" w:eastAsia="宋体" w:hAnsi="宋体" w:cs="宋体"/>
          <w:color w:val="000000"/>
          <w:sz w:val="18"/>
        </w:rPr>
        <w:t>等于</w:t>
      </w:r>
      <w:r>
        <w:rPr>
          <w:rFonts w:ascii="宋体" w:eastAsia="宋体" w:hAnsi="宋体" w:cs="宋体"/>
          <w:color w:val="000000"/>
          <w:sz w:val="18"/>
        </w:rPr>
        <w:t>“</w:t>
      </w:r>
      <w:r>
        <w:rPr>
          <w:rFonts w:ascii="宋体" w:eastAsia="宋体" w:hAnsi="宋体" w:cs="宋体"/>
          <w:color w:val="000000"/>
          <w:sz w:val="18"/>
        </w:rPr>
        <w:t>个别性</w:t>
      </w:r>
      <w:r>
        <w:rPr>
          <w:rFonts w:ascii="宋体" w:eastAsia="宋体" w:hAnsi="宋体" w:cs="宋体"/>
          <w:color w:val="000000"/>
          <w:sz w:val="18"/>
        </w:rPr>
        <w:t>”</w:t>
      </w:r>
      <w:r>
        <w:rPr>
          <w:rFonts w:ascii="宋体" w:eastAsia="宋体" w:hAnsi="宋体" w:cs="宋体"/>
          <w:color w:val="000000"/>
          <w:sz w:val="18"/>
        </w:rPr>
        <w:t>或独立性</w:t>
      </w:r>
      <w:r>
        <w:rPr>
          <w:rFonts w:ascii="宋体" w:eastAsia="宋体" w:hAnsi="宋体" w:cs="宋体"/>
          <w:color w:val="000000"/>
          <w:sz w:val="18"/>
        </w:rPr>
        <w:t>) 29a28, 39a6</w:t>
      </w:r>
      <w:r>
        <w:rPr>
          <w:rFonts w:ascii="宋体" w:eastAsia="宋体" w:hAnsi="宋体" w:cs="宋体"/>
          <w:color w:val="000000"/>
          <w:sz w:val="18"/>
        </w:rPr>
        <w:t>。</w:t>
      </w:r>
    </w:p>
    <w:p w:rsidR="00374711" w:rsidRDefault="000C031C">
      <w:pPr>
        <w:autoSpaceDE w:val="0"/>
        <w:autoSpaceDN w:val="0"/>
        <w:spacing w:line="320" w:lineRule="atLeast"/>
        <w:ind w:left="1080" w:right="740"/>
        <w:rPr>
          <w:sz w:val="18"/>
        </w:rPr>
      </w:pPr>
      <w:r>
        <w:rPr>
          <w:rFonts w:ascii="宋体" w:eastAsia="宋体" w:hAnsi="宋体" w:cs="宋体"/>
          <w:color w:val="000000"/>
          <w:sz w:val="18"/>
        </w:rPr>
        <w:t xml:space="preserve">Time xoóvos </w:t>
      </w:r>
      <w:r>
        <w:rPr>
          <w:rFonts w:ascii="宋体" w:eastAsia="宋体" w:hAnsi="宋体" w:cs="宋体"/>
          <w:color w:val="000000"/>
          <w:sz w:val="18"/>
        </w:rPr>
        <w:t>时間。时間之量性</w:t>
      </w:r>
      <w:r>
        <w:rPr>
          <w:rFonts w:ascii="宋体" w:eastAsia="宋体" w:hAnsi="宋体" w:cs="宋体"/>
          <w:color w:val="000000"/>
          <w:sz w:val="18"/>
        </w:rPr>
        <w:t xml:space="preserve">, 20a29; </w:t>
      </w:r>
      <w:r>
        <w:rPr>
          <w:rFonts w:ascii="宋体" w:eastAsia="宋体" w:hAnsi="宋体" w:cs="宋体"/>
          <w:color w:val="000000"/>
          <w:sz w:val="18"/>
        </w:rPr>
        <w:t>先于时間</w:t>
      </w:r>
      <w:r>
        <w:rPr>
          <w:rFonts w:ascii="宋体" w:eastAsia="宋体" w:hAnsi="宋体" w:cs="宋体"/>
          <w:color w:val="000000"/>
          <w:sz w:val="18"/>
        </w:rPr>
        <w:t xml:space="preserve"> 28a32, 38b27, 49b11; </w:t>
      </w:r>
      <w:r>
        <w:rPr>
          <w:rFonts w:ascii="宋体" w:eastAsia="宋体" w:hAnsi="宋体" w:cs="宋体"/>
          <w:color w:val="000000"/>
          <w:sz w:val="18"/>
        </w:rPr>
        <w:t>时間为运动之屬性</w:t>
      </w:r>
      <w:r>
        <w:rPr>
          <w:rFonts w:ascii="宋体" w:eastAsia="宋体" w:hAnsi="宋体" w:cs="宋体"/>
          <w:color w:val="000000"/>
          <w:sz w:val="18"/>
        </w:rPr>
        <w:t xml:space="preserve"> 71b10</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时間与运动均常在，</w:t>
      </w:r>
      <w:r>
        <w:rPr>
          <w:rFonts w:ascii="宋体" w:eastAsia="宋体" w:hAnsi="宋体" w:cs="宋体"/>
          <w:color w:val="000000"/>
          <w:sz w:val="18"/>
        </w:rPr>
        <w:t>71b7</w:t>
      </w:r>
      <w:r>
        <w:rPr>
          <w:rFonts w:ascii="宋体" w:eastAsia="宋体" w:hAnsi="宋体" w:cs="宋体"/>
          <w:color w:val="000000"/>
          <w:sz w:val="18"/>
        </w:rPr>
        <w:t>。参看</w:t>
      </w:r>
      <w:r>
        <w:rPr>
          <w:rFonts w:ascii="宋体" w:eastAsia="宋体" w:hAnsi="宋体" w:cs="宋体"/>
          <w:color w:val="000000"/>
          <w:sz w:val="18"/>
        </w:rPr>
        <w:t>“</w:t>
      </w:r>
      <w:r>
        <w:rPr>
          <w:rFonts w:ascii="宋体" w:eastAsia="宋体" w:hAnsi="宋体" w:cs="宋体"/>
          <w:color w:val="000000"/>
          <w:sz w:val="18"/>
        </w:rPr>
        <w:t>范疇</w:t>
      </w:r>
      <w:r>
        <w:rPr>
          <w:rFonts w:ascii="宋体" w:eastAsia="宋体" w:hAnsi="宋体" w:cs="宋体"/>
          <w:color w:val="000000"/>
          <w:sz w:val="18"/>
        </w:rPr>
        <w:t>”</w:t>
      </w:r>
      <w:r>
        <w:rPr>
          <w:rFonts w:ascii="宋体" w:eastAsia="宋体" w:hAnsi="宋体" w:cs="宋体"/>
          <w:color w:val="000000"/>
          <w:sz w:val="18"/>
        </w:rPr>
        <w:t>。</w:t>
      </w:r>
    </w:p>
    <w:p w:rsidR="00374711" w:rsidRDefault="000C031C">
      <w:pPr>
        <w:autoSpaceDE w:val="0"/>
        <w:autoSpaceDN w:val="0"/>
        <w:spacing w:before="60" w:line="260" w:lineRule="atLeast"/>
        <w:ind w:left="1080"/>
        <w:rPr>
          <w:sz w:val="18"/>
        </w:rPr>
      </w:pPr>
      <w:r>
        <w:rPr>
          <w:rFonts w:ascii="宋体" w:eastAsia="宋体" w:hAnsi="宋体" w:cs="宋体"/>
          <w:color w:val="000000"/>
          <w:sz w:val="18"/>
        </w:rPr>
        <w:t>Total ð</w:t>
      </w:r>
      <w:r>
        <w:rPr>
          <w:rFonts w:ascii="宋体" w:eastAsia="宋体" w:hAnsi="宋体" w:cs="宋体"/>
          <w:color w:val="000000"/>
          <w:sz w:val="18"/>
        </w:rPr>
        <w:t>ん</w:t>
      </w:r>
      <w:r>
        <w:rPr>
          <w:rFonts w:ascii="宋体" w:eastAsia="宋体" w:hAnsi="宋体" w:cs="宋体"/>
          <w:color w:val="000000"/>
          <w:sz w:val="18"/>
        </w:rPr>
        <w:t>ótr</w:t>
      </w:r>
      <w:r>
        <w:rPr>
          <w:rFonts w:ascii="宋体" w:eastAsia="宋体" w:hAnsi="宋体" w:cs="宋体"/>
          <w:color w:val="000000"/>
          <w:sz w:val="18"/>
        </w:rPr>
        <w:t>ɪ</w:t>
      </w:r>
      <w:r>
        <w:rPr>
          <w:rFonts w:ascii="宋体" w:eastAsia="宋体" w:hAnsi="宋体" w:cs="宋体"/>
          <w:color w:val="000000"/>
          <w:sz w:val="18"/>
        </w:rPr>
        <w:t xml:space="preserve">os </w:t>
      </w:r>
      <w:r>
        <w:rPr>
          <w:rFonts w:ascii="宋体" w:eastAsia="宋体" w:hAnsi="宋体" w:cs="宋体"/>
          <w:color w:val="000000"/>
          <w:sz w:val="18"/>
        </w:rPr>
        <w:t>共</w:t>
      </w:r>
      <w:r>
        <w:rPr>
          <w:rFonts w:ascii="宋体" w:eastAsia="宋体" w:hAnsi="宋体" w:cs="宋体"/>
          <w:color w:val="000000"/>
          <w:sz w:val="18"/>
        </w:rPr>
        <w:t>,</w:t>
      </w:r>
      <w:r>
        <w:rPr>
          <w:rFonts w:ascii="宋体" w:eastAsia="宋体" w:hAnsi="宋体" w:cs="宋体"/>
          <w:color w:val="000000"/>
          <w:sz w:val="18"/>
        </w:rPr>
        <w:t>共計</w:t>
      </w:r>
      <w:r>
        <w:rPr>
          <w:rFonts w:ascii="宋体" w:eastAsia="宋体" w:hAnsi="宋体" w:cs="宋体"/>
          <w:color w:val="000000"/>
          <w:sz w:val="18"/>
        </w:rPr>
        <w:t xml:space="preserve"> 24a1-8</w:t>
      </w:r>
      <w:r>
        <w:rPr>
          <w:rFonts w:ascii="宋体" w:eastAsia="宋体" w:hAnsi="宋体" w:cs="宋体"/>
          <w:color w:val="000000"/>
          <w:sz w:val="18"/>
        </w:rPr>
        <w:t>。</w:t>
      </w:r>
    </w:p>
    <w:p w:rsidR="00374711" w:rsidRDefault="000C031C">
      <w:pPr>
        <w:autoSpaceDE w:val="0"/>
        <w:autoSpaceDN w:val="0"/>
        <w:spacing w:line="330" w:lineRule="atLeast"/>
        <w:ind w:left="1080" w:right="720"/>
        <w:rPr>
          <w:sz w:val="18"/>
        </w:rPr>
      </w:pPr>
      <w:r>
        <w:rPr>
          <w:rFonts w:ascii="宋体" w:eastAsia="宋体" w:hAnsi="宋体" w:cs="宋体"/>
          <w:color w:val="000000"/>
          <w:sz w:val="18"/>
        </w:rPr>
        <w:t>Truth</w:t>
      </w:r>
      <w:r>
        <w:rPr>
          <w:rFonts w:ascii="宋体" w:eastAsia="宋体" w:hAnsi="宋体" w:cs="宋体"/>
          <w:color w:val="000000"/>
          <w:sz w:val="18"/>
        </w:rPr>
        <w:t xml:space="preserve"> àhrθ</w:t>
      </w:r>
      <w:r>
        <w:rPr>
          <w:rFonts w:ascii="宋体" w:eastAsia="宋体" w:hAnsi="宋体" w:cs="宋体"/>
          <w:color w:val="000000"/>
          <w:sz w:val="18"/>
        </w:rPr>
        <w:t>分真</w:t>
      </w:r>
      <w:r>
        <w:rPr>
          <w:rFonts w:ascii="宋体" w:eastAsia="宋体" w:hAnsi="宋体" w:cs="宋体"/>
          <w:color w:val="000000"/>
          <w:sz w:val="18"/>
        </w:rPr>
        <w:t>,</w:t>
      </w:r>
      <w:r>
        <w:rPr>
          <w:rFonts w:ascii="宋体" w:eastAsia="宋体" w:hAnsi="宋体" w:cs="宋体"/>
          <w:color w:val="000000"/>
          <w:sz w:val="18"/>
        </w:rPr>
        <w:t>真理</w:t>
      </w:r>
      <w:r>
        <w:rPr>
          <w:rFonts w:ascii="宋体" w:eastAsia="宋体" w:hAnsi="宋体" w:cs="宋体"/>
          <w:color w:val="000000"/>
          <w:sz w:val="18"/>
        </w:rPr>
        <w:t>,</w:t>
      </w:r>
      <w:r>
        <w:rPr>
          <w:rFonts w:ascii="宋体" w:eastAsia="宋体" w:hAnsi="宋体" w:cs="宋体"/>
          <w:color w:val="000000"/>
          <w:sz w:val="18"/>
        </w:rPr>
        <w:t>真实</w:t>
      </w:r>
      <w:r>
        <w:rPr>
          <w:rFonts w:ascii="宋体" w:eastAsia="宋体" w:hAnsi="宋体" w:cs="宋体"/>
          <w:color w:val="000000"/>
          <w:sz w:val="18"/>
        </w:rPr>
        <w:t xml:space="preserve"> 993a3, b20, 9a1,b2, ⊙10, 11b25</w:t>
      </w:r>
      <w:r>
        <w:rPr>
          <w:rFonts w:ascii="宋体" w:eastAsia="宋体" w:hAnsi="宋体" w:cs="宋体"/>
          <w:color w:val="000000"/>
          <w:sz w:val="18"/>
        </w:rPr>
        <w:t>。絕对真实与相关真实</w:t>
      </w:r>
      <w:r>
        <w:rPr>
          <w:rFonts w:ascii="宋体" w:eastAsia="宋体" w:hAnsi="宋体" w:cs="宋体"/>
          <w:color w:val="000000"/>
          <w:sz w:val="18"/>
        </w:rPr>
        <w:t xml:space="preserve"> 11b3; </w:t>
      </w:r>
      <w:r>
        <w:rPr>
          <w:rFonts w:ascii="宋体" w:eastAsia="宋体" w:hAnsi="宋体" w:cs="宋体"/>
          <w:color w:val="000000"/>
          <w:sz w:val="18"/>
        </w:rPr>
        <w:t>真假之为</w:t>
      </w:r>
      <w:r>
        <w:rPr>
          <w:rFonts w:ascii="宋体" w:eastAsia="宋体" w:hAnsi="宋体" w:cs="宋体"/>
          <w:color w:val="000000"/>
          <w:sz w:val="18"/>
        </w:rPr>
        <w:t>“</w:t>
      </w:r>
      <w:r>
        <w:rPr>
          <w:rFonts w:ascii="宋体" w:eastAsia="宋体" w:hAnsi="宋体" w:cs="宋体"/>
          <w:color w:val="000000"/>
          <w:sz w:val="18"/>
        </w:rPr>
        <w:t>是</w:t>
      </w:r>
      <w:r>
        <w:rPr>
          <w:rFonts w:ascii="宋体" w:eastAsia="宋体" w:hAnsi="宋体" w:cs="宋体"/>
          <w:color w:val="000000"/>
          <w:sz w:val="18"/>
        </w:rPr>
        <w:t>”</w:t>
      </w:r>
      <w:r>
        <w:rPr>
          <w:rFonts w:ascii="宋体" w:eastAsia="宋体" w:hAnsi="宋体" w:cs="宋体"/>
          <w:color w:val="000000"/>
          <w:sz w:val="18"/>
        </w:rPr>
        <w:t>与</w:t>
      </w:r>
      <w:r>
        <w:rPr>
          <w:rFonts w:ascii="宋体" w:eastAsia="宋体" w:hAnsi="宋体" w:cs="宋体"/>
          <w:color w:val="000000"/>
          <w:sz w:val="18"/>
        </w:rPr>
        <w:t>“</w:t>
      </w:r>
      <w:r>
        <w:rPr>
          <w:rFonts w:ascii="宋体" w:eastAsia="宋体" w:hAnsi="宋体" w:cs="宋体"/>
          <w:color w:val="000000"/>
          <w:sz w:val="18"/>
        </w:rPr>
        <w:t>非是</w:t>
      </w:r>
      <w:r>
        <w:rPr>
          <w:rFonts w:ascii="宋体" w:eastAsia="宋体" w:hAnsi="宋体" w:cs="宋体"/>
          <w:color w:val="000000"/>
          <w:sz w:val="18"/>
        </w:rPr>
        <w:t>”E4, ⊙10, 65a21</w:t>
      </w:r>
      <w:r>
        <w:rPr>
          <w:rFonts w:ascii="宋体" w:eastAsia="宋体" w:hAnsi="宋体" w:cs="宋体"/>
          <w:color w:val="000000"/>
          <w:sz w:val="18"/>
        </w:rPr>
        <w:t>。</w:t>
      </w:r>
    </w:p>
    <w:p w:rsidR="00374711" w:rsidRDefault="000C031C">
      <w:pPr>
        <w:autoSpaceDE w:val="0"/>
        <w:autoSpaceDN w:val="0"/>
        <w:spacing w:before="100" w:line="240" w:lineRule="atLeast"/>
        <w:ind w:left="1080"/>
        <w:rPr>
          <w:sz w:val="18"/>
        </w:rPr>
      </w:pPr>
      <w:r>
        <w:rPr>
          <w:rFonts w:ascii="宋体" w:eastAsia="宋体" w:hAnsi="宋体" w:cs="宋体"/>
          <w:color w:val="000000"/>
          <w:sz w:val="18"/>
        </w:rPr>
        <w:t xml:space="preserve">Two δuo </w:t>
      </w:r>
      <w:r>
        <w:rPr>
          <w:rFonts w:ascii="宋体" w:eastAsia="宋体" w:hAnsi="宋体" w:cs="宋体"/>
          <w:color w:val="000000"/>
          <w:sz w:val="18"/>
        </w:rPr>
        <w:t>二</w:t>
      </w:r>
      <w:r>
        <w:rPr>
          <w:rFonts w:ascii="宋体" w:eastAsia="宋体" w:hAnsi="宋体" w:cs="宋体"/>
          <w:color w:val="000000"/>
          <w:sz w:val="18"/>
        </w:rPr>
        <w:t>(</w:t>
      </w:r>
      <w:r>
        <w:rPr>
          <w:rFonts w:ascii="宋体" w:eastAsia="宋体" w:hAnsi="宋体" w:cs="宋体"/>
          <w:color w:val="000000"/>
          <w:sz w:val="18"/>
        </w:rPr>
        <w:t>参看</w:t>
      </w:r>
      <w:r>
        <w:rPr>
          <w:rFonts w:ascii="宋体" w:eastAsia="宋体" w:hAnsi="宋体" w:cs="宋体"/>
          <w:color w:val="000000"/>
          <w:sz w:val="18"/>
        </w:rPr>
        <w:t>“</w:t>
      </w:r>
      <w:r>
        <w:rPr>
          <w:rFonts w:ascii="宋体" w:eastAsia="宋体" w:hAnsi="宋体" w:cs="宋体"/>
          <w:color w:val="000000"/>
          <w:sz w:val="18"/>
        </w:rPr>
        <w:t>未定之二</w:t>
      </w:r>
      <w:r>
        <w:rPr>
          <w:rFonts w:ascii="宋体" w:eastAsia="宋体" w:hAnsi="宋体" w:cs="宋体"/>
          <w:color w:val="000000"/>
          <w:sz w:val="18"/>
        </w:rPr>
        <w:t>”)</w:t>
      </w:r>
      <w:r>
        <w:rPr>
          <w:rFonts w:ascii="宋体" w:eastAsia="宋体" w:hAnsi="宋体" w:cs="宋体"/>
          <w:color w:val="000000"/>
          <w:sz w:val="18"/>
        </w:rPr>
        <w:t>。为第一个</w:t>
      </w:r>
      <w:r>
        <w:rPr>
          <w:rFonts w:ascii="宋体" w:eastAsia="宋体" w:hAnsi="宋体" w:cs="宋体"/>
          <w:color w:val="000000"/>
          <w:sz w:val="18"/>
        </w:rPr>
        <w:t>(</w:t>
      </w:r>
      <w:r>
        <w:rPr>
          <w:rFonts w:ascii="宋体" w:eastAsia="宋体" w:hAnsi="宋体" w:cs="宋体"/>
          <w:color w:val="000000"/>
          <w:sz w:val="18"/>
        </w:rPr>
        <w:t>或起碼的</w:t>
      </w:r>
      <w:r>
        <w:rPr>
          <w:rFonts w:ascii="宋体" w:eastAsia="宋体" w:hAnsi="宋体" w:cs="宋体"/>
          <w:color w:val="000000"/>
          <w:sz w:val="18"/>
        </w:rPr>
        <w:t>)“</w:t>
      </w:r>
      <w:r>
        <w:rPr>
          <w:rFonts w:ascii="宋体" w:eastAsia="宋体" w:hAnsi="宋体" w:cs="宋体"/>
          <w:color w:val="000000"/>
          <w:sz w:val="18"/>
        </w:rPr>
        <w:t>众</w:t>
      </w:r>
      <w:r>
        <w:rPr>
          <w:rFonts w:ascii="宋体" w:eastAsia="宋体" w:hAnsi="宋体" w:cs="宋体"/>
          <w:color w:val="000000"/>
          <w:sz w:val="18"/>
        </w:rPr>
        <w:t>”56b27, 85b9</w:t>
      </w:r>
      <w:r>
        <w:rPr>
          <w:rFonts w:ascii="宋体" w:eastAsia="宋体" w:hAnsi="宋体" w:cs="宋体"/>
          <w:color w:val="000000"/>
          <w:sz w:val="18"/>
        </w:rPr>
        <w:t>。</w:t>
      </w:r>
    </w:p>
    <w:p w:rsidR="00374711" w:rsidRDefault="000C031C">
      <w:pPr>
        <w:autoSpaceDE w:val="0"/>
        <w:autoSpaceDN w:val="0"/>
        <w:spacing w:before="40" w:line="320" w:lineRule="atLeast"/>
        <w:ind w:left="1080" w:right="740"/>
        <w:rPr>
          <w:sz w:val="18"/>
        </w:rPr>
      </w:pPr>
      <w:r>
        <w:rPr>
          <w:rFonts w:ascii="宋体" w:eastAsia="宋体" w:hAnsi="宋体" w:cs="宋体"/>
          <w:color w:val="000000"/>
          <w:sz w:val="18"/>
        </w:rPr>
        <w:t xml:space="preserve">Unequal, the rò đươov </w:t>
      </w:r>
      <w:r>
        <w:rPr>
          <w:rFonts w:ascii="宋体" w:eastAsia="宋体" w:hAnsi="宋体" w:cs="宋体"/>
          <w:color w:val="000000"/>
          <w:sz w:val="18"/>
        </w:rPr>
        <w:t>不等</w:t>
      </w:r>
      <w:r>
        <w:rPr>
          <w:rFonts w:ascii="宋体" w:eastAsia="宋体" w:hAnsi="宋体" w:cs="宋体"/>
          <w:color w:val="000000"/>
          <w:sz w:val="18"/>
        </w:rPr>
        <w:t xml:space="preserve"> 54a33, 81a25, 87b5, 88b32, 89b6--15, 91b35</w:t>
      </w:r>
      <w:r>
        <w:rPr>
          <w:rFonts w:ascii="宋体" w:eastAsia="宋体" w:hAnsi="宋体" w:cs="宋体"/>
          <w:color w:val="000000"/>
          <w:sz w:val="18"/>
        </w:rPr>
        <w:t>。不等性</w:t>
      </w:r>
      <w:r>
        <w:rPr>
          <w:rFonts w:ascii="宋体" w:eastAsia="宋体" w:hAnsi="宋体" w:cs="宋体"/>
          <w:color w:val="000000"/>
          <w:sz w:val="18"/>
        </w:rPr>
        <w:t xml:space="preserve"> 1b23, 55b12; </w:t>
      </w:r>
      <w:r>
        <w:rPr>
          <w:rFonts w:ascii="宋体" w:eastAsia="宋体" w:hAnsi="宋体" w:cs="宋体"/>
          <w:color w:val="000000"/>
          <w:sz w:val="18"/>
        </w:rPr>
        <w:t>不等之二郎</w:t>
      </w:r>
      <w:r>
        <w:rPr>
          <w:rFonts w:ascii="宋体" w:eastAsia="宋体" w:hAnsi="宋体" w:cs="宋体"/>
          <w:color w:val="000000"/>
          <w:sz w:val="18"/>
        </w:rPr>
        <w:t>“</w:t>
      </w:r>
      <w:r>
        <w:rPr>
          <w:rFonts w:ascii="宋体" w:eastAsia="宋体" w:hAnsi="宋体" w:cs="宋体"/>
          <w:color w:val="000000"/>
          <w:sz w:val="18"/>
        </w:rPr>
        <w:t>大与小</w:t>
      </w:r>
      <w:r>
        <w:rPr>
          <w:rFonts w:ascii="宋体" w:eastAsia="宋体" w:hAnsi="宋体" w:cs="宋体"/>
          <w:color w:val="000000"/>
          <w:sz w:val="18"/>
        </w:rPr>
        <w:t>”87b7;</w:t>
      </w:r>
      <w:r>
        <w:rPr>
          <w:rFonts w:ascii="宋体" w:eastAsia="宋体" w:hAnsi="宋体" w:cs="宋体"/>
          <w:color w:val="000000"/>
          <w:sz w:val="18"/>
        </w:rPr>
        <w:t>是</w:t>
      </w:r>
      <w:r>
        <w:rPr>
          <w:rFonts w:ascii="宋体" w:eastAsia="宋体" w:hAnsi="宋体" w:cs="宋体"/>
          <w:color w:val="000000"/>
          <w:sz w:val="18"/>
        </w:rPr>
        <w:t>“</w:t>
      </w:r>
      <w:r>
        <w:rPr>
          <w:rFonts w:ascii="宋体" w:eastAsia="宋体" w:hAnsi="宋体" w:cs="宋体"/>
          <w:color w:val="000000"/>
          <w:sz w:val="18"/>
        </w:rPr>
        <w:t>相等</w:t>
      </w:r>
      <w:r>
        <w:rPr>
          <w:rFonts w:ascii="宋体" w:eastAsia="宋体" w:hAnsi="宋体" w:cs="宋体"/>
          <w:color w:val="000000"/>
          <w:sz w:val="18"/>
        </w:rPr>
        <w:t>”</w:t>
      </w:r>
      <w:r>
        <w:rPr>
          <w:rFonts w:ascii="宋体" w:eastAsia="宋体" w:hAnsi="宋体" w:cs="宋体"/>
          <w:color w:val="000000"/>
          <w:sz w:val="18"/>
        </w:rPr>
        <w:t>或</w:t>
      </w:r>
      <w:r>
        <w:rPr>
          <w:rFonts w:ascii="宋体" w:eastAsia="宋体" w:hAnsi="宋体" w:cs="宋体"/>
          <w:color w:val="000000"/>
          <w:sz w:val="18"/>
        </w:rPr>
        <w:t>“</w:t>
      </w:r>
      <w:r>
        <w:rPr>
          <w:rFonts w:ascii="宋体" w:eastAsia="宋体" w:hAnsi="宋体" w:cs="宋体"/>
          <w:color w:val="000000"/>
          <w:sz w:val="18"/>
        </w:rPr>
        <w:t>不是相等</w:t>
      </w:r>
      <w:r>
        <w:rPr>
          <w:rFonts w:ascii="宋体" w:eastAsia="宋体" w:hAnsi="宋体" w:cs="宋体"/>
          <w:color w:val="000000"/>
          <w:sz w:val="18"/>
        </w:rPr>
        <w:t>”σ11</w:t>
      </w:r>
    </w:p>
    <w:p w:rsidR="00374711" w:rsidRDefault="000C031C">
      <w:pPr>
        <w:autoSpaceDE w:val="0"/>
        <w:autoSpaceDN w:val="0"/>
        <w:spacing w:before="360" w:line="310" w:lineRule="atLeast"/>
        <w:ind w:left="1080" w:right="740"/>
        <w:rPr>
          <w:sz w:val="18"/>
        </w:rPr>
      </w:pPr>
      <w:r>
        <w:rPr>
          <w:rFonts w:ascii="宋体" w:eastAsia="宋体" w:hAnsi="宋体" w:cs="宋体"/>
          <w:color w:val="000000"/>
          <w:sz w:val="18"/>
        </w:rPr>
        <w:t xml:space="preserve">Unit </w:t>
      </w:r>
      <w:r>
        <w:rPr>
          <w:rFonts w:ascii="宋体" w:eastAsia="宋体" w:hAnsi="宋体" w:cs="宋体"/>
          <w:color w:val="000000"/>
          <w:sz w:val="18"/>
        </w:rPr>
        <w:t xml:space="preserve">(one, monad) μnzài </w:t>
      </w:r>
      <w:r>
        <w:rPr>
          <w:rFonts w:ascii="宋体" w:eastAsia="宋体" w:hAnsi="宋体" w:cs="宋体"/>
          <w:color w:val="000000"/>
          <w:sz w:val="18"/>
        </w:rPr>
        <w:t>單位</w:t>
      </w:r>
      <w:r>
        <w:rPr>
          <w:rFonts w:ascii="宋体" w:eastAsia="宋体" w:hAnsi="宋体" w:cs="宋体"/>
          <w:color w:val="000000"/>
          <w:sz w:val="18"/>
        </w:rPr>
        <w:t>(</w:t>
      </w:r>
      <w:r>
        <w:rPr>
          <w:rFonts w:ascii="宋体" w:eastAsia="宋体" w:hAnsi="宋体" w:cs="宋体"/>
          <w:color w:val="000000"/>
          <w:sz w:val="18"/>
        </w:rPr>
        <w:t>一</w:t>
      </w:r>
      <w:r>
        <w:rPr>
          <w:rFonts w:ascii="宋体" w:eastAsia="宋体" w:hAnsi="宋体" w:cs="宋体"/>
          <w:color w:val="000000"/>
          <w:sz w:val="18"/>
        </w:rPr>
        <w:t>) 16b25, 43b34, 89b35, M6-8</w:t>
      </w:r>
      <w:r>
        <w:rPr>
          <w:rFonts w:ascii="宋体" w:eastAsia="宋体" w:hAnsi="宋体" w:cs="宋体"/>
          <w:color w:val="000000"/>
          <w:sz w:val="18"/>
        </w:rPr>
        <w:t>。單位如一个沒有位置的点</w:t>
      </w:r>
      <w:r>
        <w:rPr>
          <w:rFonts w:ascii="宋体" w:eastAsia="宋体" w:hAnsi="宋体" w:cs="宋体"/>
          <w:color w:val="000000"/>
          <w:sz w:val="18"/>
        </w:rPr>
        <w:t xml:space="preserve"> 84b26, </w:t>
      </w:r>
      <w:r>
        <w:rPr>
          <w:rFonts w:ascii="宋体" w:eastAsia="宋体" w:hAnsi="宋体" w:cs="宋体"/>
          <w:color w:val="000000"/>
          <w:sz w:val="18"/>
        </w:rPr>
        <w:t>異于点</w:t>
      </w:r>
      <w:r>
        <w:rPr>
          <w:rFonts w:ascii="宋体" w:eastAsia="宋体" w:hAnsi="宋体" w:cs="宋体"/>
          <w:color w:val="000000"/>
          <w:sz w:val="18"/>
        </w:rPr>
        <w:t xml:space="preserve"> 69a12; </w:t>
      </w:r>
      <w:r>
        <w:rPr>
          <w:rFonts w:ascii="宋体" w:eastAsia="宋体" w:hAnsi="宋体" w:cs="宋体"/>
          <w:color w:val="000000"/>
          <w:sz w:val="18"/>
        </w:rPr>
        <w:t>作为度量單位之数</w:t>
      </w:r>
      <w:r>
        <w:rPr>
          <w:rFonts w:ascii="宋体" w:eastAsia="宋体" w:hAnsi="宋体" w:cs="宋体"/>
          <w:color w:val="000000"/>
          <w:sz w:val="18"/>
        </w:rPr>
        <w:t xml:space="preserve"> 80b19, 30, 82b6;</w:t>
      </w:r>
      <w:r>
        <w:rPr>
          <w:rFonts w:ascii="宋体" w:eastAsia="宋体" w:hAnsi="宋体" w:cs="宋体"/>
          <w:color w:val="000000"/>
          <w:sz w:val="18"/>
        </w:rPr>
        <w:t>單位之差異</w:t>
      </w:r>
      <w:r>
        <w:rPr>
          <w:rFonts w:ascii="宋体" w:eastAsia="宋体" w:hAnsi="宋体" w:cs="宋体"/>
          <w:color w:val="000000"/>
          <w:sz w:val="18"/>
        </w:rPr>
        <w:t xml:space="preserve"> 83a2; </w:t>
      </w:r>
      <w:r>
        <w:rPr>
          <w:rFonts w:ascii="宋体" w:eastAsia="宋体" w:hAnsi="宋体" w:cs="宋体"/>
          <w:color w:val="000000"/>
          <w:sz w:val="18"/>
        </w:rPr>
        <w:t>各种單位</w:t>
      </w:r>
      <w:r>
        <w:rPr>
          <w:rFonts w:ascii="宋体" w:eastAsia="宋体" w:hAnsi="宋体" w:cs="宋体"/>
          <w:color w:val="000000"/>
          <w:sz w:val="18"/>
        </w:rPr>
        <w:t xml:space="preserve"> 16b21;  </w:t>
      </w:r>
      <w:r>
        <w:rPr>
          <w:rFonts w:ascii="宋体" w:eastAsia="宋体" w:hAnsi="宋体" w:cs="宋体"/>
          <w:color w:val="000000"/>
          <w:sz w:val="18"/>
        </w:rPr>
        <w:t>單位之</w:t>
      </w:r>
      <w:r>
        <w:rPr>
          <w:rFonts w:ascii="宋体" w:eastAsia="宋体" w:hAnsi="宋体" w:cs="宋体"/>
          <w:color w:val="000000"/>
          <w:sz w:val="18"/>
        </w:rPr>
        <w:t xml:space="preserve"> </w:t>
      </w:r>
      <w:r>
        <w:rPr>
          <w:rFonts w:ascii="宋体" w:eastAsia="宋体" w:hAnsi="宋体" w:cs="宋体"/>
          <w:color w:val="000000"/>
          <w:sz w:val="18"/>
        </w:rPr>
        <w:t>品种相同或不相同</w:t>
      </w:r>
      <w:r>
        <w:rPr>
          <w:rFonts w:ascii="宋体" w:eastAsia="宋体" w:hAnsi="宋体" w:cs="宋体"/>
          <w:color w:val="000000"/>
          <w:sz w:val="18"/>
        </w:rPr>
        <w:t>991a3, b24,M6-8</w:t>
      </w:r>
      <w:r>
        <w:rPr>
          <w:rFonts w:ascii="宋体" w:eastAsia="宋体" w:hAnsi="宋体" w:cs="宋体"/>
          <w:color w:val="000000"/>
          <w:sz w:val="18"/>
        </w:rPr>
        <w:t>。参看</w:t>
      </w:r>
      <w:r>
        <w:rPr>
          <w:rFonts w:ascii="宋体" w:eastAsia="宋体" w:hAnsi="宋体" w:cs="宋体"/>
          <w:color w:val="000000"/>
          <w:sz w:val="18"/>
        </w:rPr>
        <w:t>“</w:t>
      </w:r>
      <w:r>
        <w:rPr>
          <w:rFonts w:ascii="宋体" w:eastAsia="宋体" w:hAnsi="宋体" w:cs="宋体"/>
          <w:color w:val="000000"/>
          <w:sz w:val="18"/>
        </w:rPr>
        <w:t>計量</w:t>
      </w:r>
      <w:r>
        <w:rPr>
          <w:rFonts w:ascii="宋体" w:eastAsia="宋体" w:hAnsi="宋体" w:cs="宋体"/>
          <w:color w:val="000000"/>
          <w:sz w:val="18"/>
        </w:rPr>
        <w:t>”</w:t>
      </w:r>
      <w:r>
        <w:rPr>
          <w:rFonts w:ascii="宋体" w:eastAsia="宋体" w:hAnsi="宋体" w:cs="宋体"/>
          <w:color w:val="000000"/>
          <w:sz w:val="18"/>
        </w:rPr>
        <w:t>。</w:t>
      </w:r>
    </w:p>
    <w:p w:rsidR="00374711" w:rsidRDefault="000C031C">
      <w:pPr>
        <w:autoSpaceDE w:val="0"/>
        <w:autoSpaceDN w:val="0"/>
        <w:spacing w:before="80" w:line="314" w:lineRule="atLeast"/>
        <w:ind w:left="1080" w:right="740"/>
        <w:rPr>
          <w:sz w:val="18"/>
        </w:rPr>
      </w:pPr>
      <w:r>
        <w:rPr>
          <w:rFonts w:ascii="宋体" w:eastAsia="宋体" w:hAnsi="宋体" w:cs="宋体"/>
          <w:color w:val="000000"/>
          <w:sz w:val="18"/>
        </w:rPr>
        <w:t xml:space="preserve">Universal, the (universality), “such”, “so-and-so” roiovede, x θshov </w:t>
      </w:r>
      <w:r>
        <w:rPr>
          <w:rFonts w:ascii="宋体" w:eastAsia="宋体" w:hAnsi="宋体" w:cs="宋体"/>
          <w:color w:val="000000"/>
          <w:sz w:val="18"/>
        </w:rPr>
        <w:t>普遍</w:t>
      </w:r>
      <w:r>
        <w:rPr>
          <w:rFonts w:ascii="宋体" w:eastAsia="宋体" w:hAnsi="宋体" w:cs="宋体"/>
          <w:color w:val="000000"/>
          <w:sz w:val="18"/>
        </w:rPr>
        <w:t>,</w:t>
      </w:r>
      <w:r>
        <w:rPr>
          <w:rFonts w:ascii="宋体" w:eastAsia="宋体" w:hAnsi="宋体" w:cs="宋体"/>
          <w:color w:val="000000"/>
          <w:sz w:val="18"/>
        </w:rPr>
        <w:t>共相</w:t>
      </w:r>
      <w:r>
        <w:rPr>
          <w:rFonts w:ascii="宋体" w:eastAsia="宋体" w:hAnsi="宋体" w:cs="宋体"/>
          <w:color w:val="000000"/>
          <w:sz w:val="18"/>
        </w:rPr>
        <w:t>(</w:t>
      </w:r>
      <w:r>
        <w:rPr>
          <w:rFonts w:ascii="宋体" w:eastAsia="宋体" w:hAnsi="宋体" w:cs="宋体"/>
          <w:color w:val="000000"/>
          <w:sz w:val="18"/>
        </w:rPr>
        <w:t>普遍性</w:t>
      </w:r>
      <w:r>
        <w:rPr>
          <w:rFonts w:ascii="宋体" w:eastAsia="宋体" w:hAnsi="宋体" w:cs="宋体"/>
          <w:color w:val="000000"/>
          <w:sz w:val="18"/>
        </w:rPr>
        <w:t>),“</w:t>
      </w:r>
      <w:r>
        <w:rPr>
          <w:rFonts w:ascii="宋体" w:eastAsia="宋体" w:hAnsi="宋体" w:cs="宋体"/>
          <w:color w:val="000000"/>
          <w:sz w:val="18"/>
        </w:rPr>
        <w:t>如此</w:t>
      </w:r>
      <w:r>
        <w:rPr>
          <w:rFonts w:ascii="宋体" w:eastAsia="宋体" w:hAnsi="宋体" w:cs="宋体"/>
          <w:color w:val="000000"/>
          <w:sz w:val="18"/>
        </w:rPr>
        <w:t>”,“</w:t>
      </w:r>
      <w:r>
        <w:rPr>
          <w:rFonts w:ascii="宋体" w:eastAsia="宋体" w:hAnsi="宋体" w:cs="宋体"/>
          <w:color w:val="000000"/>
          <w:sz w:val="18"/>
        </w:rPr>
        <w:t>一般如</w:t>
      </w:r>
      <w:r>
        <w:rPr>
          <w:rFonts w:ascii="宋体" w:eastAsia="宋体" w:hAnsi="宋体" w:cs="宋体"/>
          <w:color w:val="000000"/>
          <w:sz w:val="18"/>
        </w:rPr>
        <w:t>此</w:t>
      </w:r>
      <w:r>
        <w:rPr>
          <w:rFonts w:ascii="宋体" w:eastAsia="宋体" w:hAnsi="宋体" w:cs="宋体"/>
          <w:color w:val="000000"/>
          <w:sz w:val="18"/>
        </w:rPr>
        <w:t xml:space="preserve">”2b8, 3a8, 23b29, 28b34, 38b11, 42a15,60b21, 69a26, 86a32; </w:t>
      </w:r>
      <w:r>
        <w:rPr>
          <w:rFonts w:ascii="宋体" w:eastAsia="宋体" w:hAnsi="宋体" w:cs="宋体"/>
          <w:color w:val="000000"/>
          <w:sz w:val="18"/>
        </w:rPr>
        <w:t>普遍非本体</w:t>
      </w:r>
      <w:r>
        <w:rPr>
          <w:rFonts w:ascii="宋体" w:eastAsia="宋体" w:hAnsi="宋体" w:cs="宋体"/>
          <w:color w:val="000000"/>
          <w:sz w:val="18"/>
        </w:rPr>
        <w:t xml:space="preserve"> Z13, 3a7, 53b16,60b21, 87a2; </w:t>
      </w:r>
      <w:r>
        <w:rPr>
          <w:rFonts w:ascii="宋体" w:eastAsia="宋体" w:hAnsi="宋体" w:cs="宋体"/>
          <w:color w:val="000000"/>
          <w:sz w:val="18"/>
        </w:rPr>
        <w:t>原理是否有普通性</w:t>
      </w:r>
      <w:r>
        <w:rPr>
          <w:rFonts w:ascii="宋体" w:eastAsia="宋体" w:hAnsi="宋体" w:cs="宋体"/>
          <w:color w:val="000000"/>
          <w:sz w:val="18"/>
        </w:rPr>
        <w:t xml:space="preserve"> M10, 3a7, 60b19, 71a20; </w:t>
      </w:r>
      <w:r>
        <w:rPr>
          <w:rFonts w:ascii="宋体" w:eastAsia="宋体" w:hAnsi="宋体" w:cs="宋体"/>
          <w:color w:val="000000"/>
          <w:sz w:val="18"/>
        </w:rPr>
        <w:t>普通称为</w:t>
      </w:r>
      <w:r>
        <w:rPr>
          <w:rFonts w:ascii="宋体" w:eastAsia="宋体" w:hAnsi="宋体" w:cs="宋体"/>
          <w:color w:val="000000"/>
          <w:sz w:val="18"/>
        </w:rPr>
        <w:t>“</w:t>
      </w:r>
      <w:r>
        <w:rPr>
          <w:rFonts w:ascii="宋体" w:eastAsia="宋体" w:hAnsi="宋体" w:cs="宋体"/>
          <w:color w:val="000000"/>
          <w:sz w:val="18"/>
        </w:rPr>
        <w:t>共通物身</w:t>
      </w:r>
      <w:r>
        <w:rPr>
          <w:rFonts w:ascii="宋体" w:eastAsia="宋体" w:hAnsi="宋体" w:cs="宋体"/>
          <w:color w:val="000000"/>
          <w:sz w:val="18"/>
        </w:rPr>
        <w:t xml:space="preserve">”69a30; </w:t>
      </w:r>
      <w:r>
        <w:rPr>
          <w:rFonts w:ascii="宋体" w:eastAsia="宋体" w:hAnsi="宋体" w:cs="宋体"/>
          <w:color w:val="000000"/>
          <w:sz w:val="18"/>
        </w:rPr>
        <w:t>称为</w:t>
      </w:r>
      <w:r>
        <w:rPr>
          <w:rFonts w:ascii="宋体" w:eastAsia="宋体" w:hAnsi="宋体" w:cs="宋体"/>
          <w:color w:val="000000"/>
          <w:sz w:val="18"/>
        </w:rPr>
        <w:t>“</w:t>
      </w:r>
      <w:r>
        <w:rPr>
          <w:rFonts w:ascii="宋体" w:eastAsia="宋体" w:hAnsi="宋体" w:cs="宋体"/>
          <w:color w:val="000000"/>
          <w:sz w:val="18"/>
        </w:rPr>
        <w:t>共通云謂</w:t>
      </w:r>
      <w:r>
        <w:rPr>
          <w:rFonts w:ascii="宋体" w:eastAsia="宋体" w:hAnsi="宋体" w:cs="宋体"/>
          <w:color w:val="000000"/>
          <w:sz w:val="18"/>
        </w:rPr>
        <w:t xml:space="preserve">”3a9; </w:t>
      </w:r>
      <w:r>
        <w:rPr>
          <w:rFonts w:ascii="宋体" w:eastAsia="宋体" w:hAnsi="宋体" w:cs="宋体"/>
          <w:color w:val="000000"/>
          <w:sz w:val="18"/>
        </w:rPr>
        <w:t>为認識之对象</w:t>
      </w:r>
      <w:r>
        <w:rPr>
          <w:rFonts w:ascii="宋体" w:eastAsia="宋体" w:hAnsi="宋体" w:cs="宋体"/>
          <w:color w:val="000000"/>
          <w:sz w:val="18"/>
        </w:rPr>
        <w:t>(</w:t>
      </w:r>
      <w:r>
        <w:rPr>
          <w:rFonts w:ascii="宋体" w:eastAsia="宋体" w:hAnsi="宋体" w:cs="宋体"/>
          <w:color w:val="000000"/>
          <w:sz w:val="18"/>
        </w:rPr>
        <w:t>知識依凭于普通性</w:t>
      </w:r>
      <w:r>
        <w:rPr>
          <w:rFonts w:ascii="宋体" w:eastAsia="宋体" w:hAnsi="宋体" w:cs="宋体"/>
          <w:color w:val="000000"/>
          <w:sz w:val="18"/>
        </w:rPr>
        <w:t>) 3a14, 36a28,  59b26,60b20,87a16;</w:t>
      </w:r>
      <w:r>
        <w:rPr>
          <w:rFonts w:ascii="宋体" w:eastAsia="宋体" w:hAnsi="宋体" w:cs="宋体"/>
          <w:color w:val="000000"/>
          <w:sz w:val="18"/>
        </w:rPr>
        <w:t>为元一四类之一类</w:t>
      </w:r>
      <w:r>
        <w:rPr>
          <w:rFonts w:ascii="宋体" w:eastAsia="宋体" w:hAnsi="宋体" w:cs="宋体"/>
          <w:color w:val="000000"/>
          <w:sz w:val="18"/>
        </w:rPr>
        <w:t xml:space="preserve"> 52b36; </w:t>
      </w:r>
      <w:r>
        <w:rPr>
          <w:rFonts w:ascii="宋体" w:eastAsia="宋体" w:hAnsi="宋体" w:cs="宋体"/>
          <w:color w:val="000000"/>
          <w:sz w:val="18"/>
        </w:rPr>
        <w:t>先于定义</w:t>
      </w:r>
      <w:r>
        <w:rPr>
          <w:rFonts w:ascii="宋体" w:eastAsia="宋体" w:hAnsi="宋体" w:cs="宋体"/>
          <w:color w:val="000000"/>
          <w:sz w:val="18"/>
        </w:rPr>
        <w:t xml:space="preserve">, 18b32; </w:t>
      </w:r>
      <w:r>
        <w:rPr>
          <w:rFonts w:ascii="宋体" w:eastAsia="宋体" w:hAnsi="宋体" w:cs="宋体"/>
          <w:color w:val="000000"/>
          <w:sz w:val="18"/>
        </w:rPr>
        <w:t>普遍理念</w:t>
      </w:r>
      <w:r>
        <w:rPr>
          <w:rFonts w:ascii="宋体" w:eastAsia="宋体" w:hAnsi="宋体" w:cs="宋体"/>
          <w:color w:val="000000"/>
          <w:sz w:val="18"/>
        </w:rPr>
        <w:t>(</w:t>
      </w:r>
      <w:r>
        <w:rPr>
          <w:rFonts w:ascii="宋体" w:eastAsia="宋体" w:hAnsi="宋体" w:cs="宋体"/>
          <w:color w:val="000000"/>
          <w:sz w:val="18"/>
        </w:rPr>
        <w:t>意式</w:t>
      </w:r>
      <w:r>
        <w:rPr>
          <w:rFonts w:ascii="宋体" w:eastAsia="宋体" w:hAnsi="宋体" w:cs="宋体"/>
          <w:color w:val="000000"/>
          <w:sz w:val="18"/>
        </w:rPr>
        <w:t>)</w:t>
      </w:r>
      <w:r>
        <w:rPr>
          <w:rFonts w:ascii="宋体" w:eastAsia="宋体" w:hAnsi="宋体" w:cs="宋体"/>
          <w:color w:val="000000"/>
          <w:sz w:val="18"/>
        </w:rPr>
        <w:t>不离个別事物</w:t>
      </w:r>
      <w:r>
        <w:rPr>
          <w:rFonts w:ascii="宋体" w:eastAsia="宋体" w:hAnsi="宋体" w:cs="宋体"/>
          <w:color w:val="000000"/>
          <w:sz w:val="18"/>
        </w:rPr>
        <w:t xml:space="preserve"> 86b4</w:t>
      </w:r>
      <w:r>
        <w:rPr>
          <w:rFonts w:ascii="宋体" w:eastAsia="宋体" w:hAnsi="宋体" w:cs="宋体"/>
          <w:color w:val="000000"/>
          <w:sz w:val="18"/>
        </w:rPr>
        <w:t>。</w:t>
      </w:r>
    </w:p>
    <w:p w:rsidR="00374711" w:rsidRDefault="000C031C">
      <w:pPr>
        <w:autoSpaceDE w:val="0"/>
        <w:autoSpaceDN w:val="0"/>
        <w:spacing w:before="40" w:line="320" w:lineRule="atLeast"/>
        <w:ind w:left="1080" w:right="780"/>
        <w:rPr>
          <w:sz w:val="18"/>
        </w:rPr>
      </w:pPr>
      <w:r>
        <w:rPr>
          <w:rFonts w:ascii="宋体" w:eastAsia="宋体" w:hAnsi="宋体" w:cs="宋体"/>
          <w:color w:val="000000"/>
          <w:sz w:val="18"/>
        </w:rPr>
        <w:t>Universe oi</w:t>
      </w:r>
      <w:r>
        <w:rPr>
          <w:rFonts w:ascii="宋体" w:eastAsia="宋体" w:hAnsi="宋体" w:cs="宋体"/>
          <w:color w:val="000000"/>
          <w:sz w:val="18"/>
        </w:rPr>
        <w:t>ọ</w:t>
      </w:r>
      <w:r>
        <w:rPr>
          <w:rFonts w:ascii="宋体" w:eastAsia="宋体" w:hAnsi="宋体" w:cs="宋体"/>
          <w:color w:val="000000"/>
          <w:sz w:val="18"/>
        </w:rPr>
        <w:t>av óz, (xo</w:t>
      </w:r>
      <w:r>
        <w:rPr>
          <w:rFonts w:ascii="宋体" w:eastAsia="宋体" w:hAnsi="宋体" w:cs="宋体"/>
          <w:color w:val="000000"/>
          <w:sz w:val="18"/>
        </w:rPr>
        <w:t>ʊ</w:t>
      </w:r>
      <w:r>
        <w:rPr>
          <w:rFonts w:ascii="宋体" w:eastAsia="宋体" w:hAnsi="宋体" w:cs="宋体"/>
          <w:color w:val="000000"/>
          <w:sz w:val="18"/>
        </w:rPr>
        <w:t xml:space="preserve">u òs) </w:t>
      </w:r>
      <w:r>
        <w:rPr>
          <w:rFonts w:ascii="宋体" w:eastAsia="宋体" w:hAnsi="宋体" w:cs="宋体"/>
          <w:color w:val="000000"/>
          <w:sz w:val="18"/>
        </w:rPr>
        <w:t>宇宙</w:t>
      </w:r>
      <w:r>
        <w:rPr>
          <w:rFonts w:ascii="宋体" w:eastAsia="宋体" w:hAnsi="宋体" w:cs="宋体"/>
          <w:color w:val="000000"/>
          <w:sz w:val="18"/>
        </w:rPr>
        <w:t>,(</w:t>
      </w:r>
      <w:r>
        <w:rPr>
          <w:rFonts w:ascii="宋体" w:eastAsia="宋体" w:hAnsi="宋体" w:cs="宋体"/>
          <w:color w:val="000000"/>
          <w:sz w:val="18"/>
        </w:rPr>
        <w:t>世界</w:t>
      </w:r>
      <w:r>
        <w:rPr>
          <w:rFonts w:ascii="宋体" w:eastAsia="宋体" w:hAnsi="宋体" w:cs="宋体"/>
          <w:color w:val="000000"/>
          <w:sz w:val="18"/>
        </w:rPr>
        <w:t>,</w:t>
      </w:r>
      <w:r>
        <w:rPr>
          <w:rFonts w:ascii="宋体" w:eastAsia="宋体" w:hAnsi="宋体" w:cs="宋体"/>
          <w:color w:val="000000"/>
          <w:sz w:val="18"/>
        </w:rPr>
        <w:t>天地</w:t>
      </w:r>
      <w:r>
        <w:rPr>
          <w:rFonts w:ascii="宋体" w:eastAsia="宋体" w:hAnsi="宋体" w:cs="宋体"/>
          <w:color w:val="000000"/>
          <w:sz w:val="18"/>
        </w:rPr>
        <w:t>) 986b10, 998b23,998a17,28b12,27, 42a5</w:t>
      </w:r>
      <w:r>
        <w:rPr>
          <w:rFonts w:ascii="宋体" w:eastAsia="宋体" w:hAnsi="宋体" w:cs="宋体"/>
          <w:color w:val="000000"/>
          <w:sz w:val="18"/>
        </w:rPr>
        <w:t>。理性为宇宙之先天原因</w:t>
      </w:r>
      <w:r>
        <w:rPr>
          <w:rFonts w:ascii="宋体" w:eastAsia="宋体" w:hAnsi="宋体" w:cs="宋体"/>
          <w:color w:val="000000"/>
          <w:sz w:val="18"/>
        </w:rPr>
        <w:t>,65b3;</w:t>
      </w:r>
      <w:r>
        <w:rPr>
          <w:rFonts w:ascii="宋体" w:eastAsia="宋体" w:hAnsi="宋体" w:cs="宋体"/>
          <w:color w:val="000000"/>
          <w:sz w:val="18"/>
        </w:rPr>
        <w:t>宇宙</w:t>
      </w:r>
      <w:r>
        <w:rPr>
          <w:rFonts w:ascii="宋体" w:eastAsia="宋体" w:hAnsi="宋体" w:cs="宋体"/>
          <w:color w:val="000000"/>
          <w:sz w:val="18"/>
        </w:rPr>
        <w:t>(</w:t>
      </w:r>
      <w:r>
        <w:rPr>
          <w:rFonts w:ascii="宋体" w:eastAsia="宋体" w:hAnsi="宋体" w:cs="宋体"/>
          <w:color w:val="000000"/>
          <w:sz w:val="18"/>
        </w:rPr>
        <w:t>世界</w:t>
      </w:r>
      <w:r>
        <w:rPr>
          <w:rFonts w:ascii="宋体" w:eastAsia="宋体" w:hAnsi="宋体" w:cs="宋体"/>
          <w:color w:val="000000"/>
          <w:sz w:val="18"/>
        </w:rPr>
        <w:t>)</w:t>
      </w:r>
      <w:r>
        <w:rPr>
          <w:rFonts w:ascii="宋体" w:eastAsia="宋体" w:hAnsi="宋体" w:cs="宋体"/>
          <w:color w:val="000000"/>
          <w:sz w:val="18"/>
        </w:rPr>
        <w:t>为一整体</w:t>
      </w:r>
      <w:r>
        <w:rPr>
          <w:rFonts w:ascii="宋体" w:eastAsia="宋体" w:hAnsi="宋体" w:cs="宋体"/>
          <w:color w:val="000000"/>
          <w:sz w:val="18"/>
        </w:rPr>
        <w:t>63a19;</w:t>
      </w:r>
      <w:r>
        <w:rPr>
          <w:rFonts w:ascii="宋体" w:eastAsia="宋体" w:hAnsi="宋体" w:cs="宋体"/>
          <w:color w:val="000000"/>
          <w:sz w:val="18"/>
        </w:rPr>
        <w:t>宇宙諸本体不是插曲</w:t>
      </w:r>
      <w:r>
        <w:rPr>
          <w:rFonts w:ascii="宋体" w:eastAsia="宋体" w:hAnsi="宋体" w:cs="宋体"/>
          <w:color w:val="000000"/>
          <w:sz w:val="18"/>
        </w:rPr>
        <w:t xml:space="preserve">iπeσοδiωδη 76a1; </w:t>
      </w:r>
      <w:r>
        <w:rPr>
          <w:rFonts w:ascii="宋体" w:eastAsia="宋体" w:hAnsi="宋体" w:cs="宋体"/>
          <w:color w:val="000000"/>
          <w:sz w:val="18"/>
        </w:rPr>
        <w:t>只有一个宇宙</w:t>
      </w:r>
      <w:r>
        <w:rPr>
          <w:rFonts w:ascii="宋体" w:eastAsia="宋体" w:hAnsi="宋体" w:cs="宋体"/>
          <w:color w:val="000000"/>
          <w:sz w:val="18"/>
        </w:rPr>
        <w:t>(</w:t>
      </w:r>
      <w:r>
        <w:rPr>
          <w:rFonts w:ascii="宋体" w:eastAsia="宋体" w:hAnsi="宋体" w:cs="宋体"/>
          <w:color w:val="000000"/>
          <w:sz w:val="18"/>
        </w:rPr>
        <w:t>世界</w:t>
      </w:r>
      <w:r>
        <w:rPr>
          <w:rFonts w:ascii="宋体" w:eastAsia="宋体" w:hAnsi="宋体" w:cs="宋体"/>
          <w:color w:val="000000"/>
          <w:sz w:val="18"/>
        </w:rPr>
        <w:t>) 74a31</w:t>
      </w:r>
      <w:r>
        <w:rPr>
          <w:rFonts w:ascii="宋体" w:eastAsia="宋体" w:hAnsi="宋体" w:cs="宋体"/>
          <w:color w:val="000000"/>
          <w:sz w:val="18"/>
        </w:rPr>
        <w:t>。</w:t>
      </w:r>
    </w:p>
    <w:p w:rsidR="00374711" w:rsidRDefault="000C031C">
      <w:pPr>
        <w:autoSpaceDE w:val="0"/>
        <w:autoSpaceDN w:val="0"/>
        <w:spacing w:before="60" w:line="260" w:lineRule="atLeast"/>
        <w:ind w:left="1080"/>
        <w:rPr>
          <w:sz w:val="18"/>
        </w:rPr>
      </w:pPr>
      <w:r>
        <w:rPr>
          <w:rFonts w:ascii="宋体" w:eastAsia="宋体" w:hAnsi="宋体" w:cs="宋体"/>
          <w:color w:val="000000"/>
          <w:sz w:val="18"/>
        </w:rPr>
        <w:t xml:space="preserve">Unlike àv óμouα </w:t>
      </w:r>
      <w:r>
        <w:rPr>
          <w:rFonts w:ascii="宋体" w:eastAsia="宋体" w:hAnsi="宋体" w:cs="宋体"/>
          <w:color w:val="000000"/>
          <w:sz w:val="18"/>
        </w:rPr>
        <w:t>不似</w:t>
      </w:r>
      <w:r>
        <w:rPr>
          <w:rFonts w:ascii="宋体" w:eastAsia="宋体" w:hAnsi="宋体" w:cs="宋体"/>
          <w:color w:val="000000"/>
          <w:sz w:val="18"/>
        </w:rPr>
        <w:t>,(</w:t>
      </w:r>
      <w:r>
        <w:rPr>
          <w:rFonts w:ascii="宋体" w:eastAsia="宋体" w:hAnsi="宋体" w:cs="宋体"/>
          <w:color w:val="000000"/>
          <w:sz w:val="18"/>
        </w:rPr>
        <w:t>不相似</w:t>
      </w:r>
      <w:r>
        <w:rPr>
          <w:rFonts w:ascii="宋体" w:eastAsia="宋体" w:hAnsi="宋体" w:cs="宋体"/>
          <w:color w:val="000000"/>
          <w:sz w:val="18"/>
        </w:rPr>
        <w:t>) 18a19, 54a33</w:t>
      </w:r>
      <w:r>
        <w:rPr>
          <w:rFonts w:ascii="宋体" w:eastAsia="宋体" w:hAnsi="宋体" w:cs="宋体"/>
          <w:color w:val="000000"/>
          <w:sz w:val="18"/>
        </w:rPr>
        <w:t>。</w:t>
      </w:r>
    </w:p>
    <w:p w:rsidR="00374711" w:rsidRDefault="000C031C">
      <w:pPr>
        <w:autoSpaceDE w:val="0"/>
        <w:autoSpaceDN w:val="0"/>
        <w:spacing w:line="330" w:lineRule="atLeast"/>
        <w:ind w:left="1080" w:right="740"/>
        <w:rPr>
          <w:sz w:val="18"/>
        </w:rPr>
      </w:pPr>
      <w:r>
        <w:rPr>
          <w:rFonts w:ascii="宋体" w:eastAsia="宋体" w:hAnsi="宋体" w:cs="宋体"/>
          <w:color w:val="000000"/>
          <w:sz w:val="18"/>
        </w:rPr>
        <w:t>Virtue, of itself, in(per se) xθàvvò“</w:t>
      </w:r>
      <w:r>
        <w:rPr>
          <w:rFonts w:ascii="宋体" w:eastAsia="宋体" w:hAnsi="宋体" w:cs="宋体"/>
          <w:color w:val="000000"/>
          <w:sz w:val="18"/>
        </w:rPr>
        <w:t>由己</w:t>
      </w:r>
      <w:r>
        <w:rPr>
          <w:rFonts w:ascii="宋体" w:eastAsia="宋体" w:hAnsi="宋体" w:cs="宋体"/>
          <w:color w:val="000000"/>
          <w:sz w:val="18"/>
        </w:rPr>
        <w:t xml:space="preserve">”; virtue of which in </w:t>
      </w:r>
      <w:r>
        <w:rPr>
          <w:rFonts w:ascii="宋体" w:eastAsia="宋体" w:hAnsi="宋体" w:cs="宋体"/>
          <w:color w:val="000000"/>
          <w:sz w:val="18"/>
        </w:rPr>
        <w:t>(secundum</w:t>
      </w:r>
      <w:r>
        <w:rPr>
          <w:rFonts w:ascii="宋体" w:eastAsia="宋体" w:hAnsi="宋体" w:cs="宋体"/>
          <w:sz w:val="18"/>
        </w:rPr>
        <w:t xml:space="preserve"> </w:t>
      </w:r>
      <w:r>
        <w:rPr>
          <w:rFonts w:ascii="宋体" w:eastAsia="宋体" w:hAnsi="宋体" w:cs="宋体"/>
          <w:color w:val="000000"/>
          <w:sz w:val="18"/>
        </w:rPr>
        <w:t>quid) x:θ’”“</w:t>
      </w:r>
      <w:r>
        <w:rPr>
          <w:rFonts w:ascii="宋体" w:eastAsia="宋体" w:hAnsi="宋体" w:cs="宋体"/>
          <w:color w:val="000000"/>
          <w:sz w:val="18"/>
        </w:rPr>
        <w:t>由彼</w:t>
      </w:r>
      <w:r>
        <w:rPr>
          <w:rFonts w:ascii="宋体" w:eastAsia="宋体" w:hAnsi="宋体" w:cs="宋体"/>
          <w:color w:val="000000"/>
          <w:sz w:val="18"/>
        </w:rPr>
        <w:t>”,“</w:t>
      </w:r>
      <w:r>
        <w:rPr>
          <w:rFonts w:ascii="宋体" w:eastAsia="宋体" w:hAnsi="宋体" w:cs="宋体"/>
          <w:color w:val="000000"/>
          <w:sz w:val="18"/>
        </w:rPr>
        <w:t>由何</w:t>
      </w:r>
      <w:r>
        <w:rPr>
          <w:rFonts w:ascii="宋体" w:eastAsia="宋体" w:hAnsi="宋体" w:cs="宋体"/>
          <w:color w:val="000000"/>
          <w:sz w:val="18"/>
        </w:rPr>
        <w:t>”△18, 15b17, 17a7, 18x4, 20a15, 29b13</w:t>
      </w:r>
      <w:r>
        <w:rPr>
          <w:rFonts w:ascii="宋体" w:eastAsia="宋体" w:hAnsi="宋体" w:cs="宋体"/>
          <w:color w:val="000000"/>
          <w:sz w:val="18"/>
        </w:rPr>
        <w:t>。</w:t>
      </w:r>
    </w:p>
    <w:p w:rsidR="00374711" w:rsidRDefault="000C031C">
      <w:pPr>
        <w:autoSpaceDE w:val="0"/>
        <w:autoSpaceDN w:val="0"/>
        <w:spacing w:before="80" w:line="260" w:lineRule="atLeast"/>
        <w:ind w:left="1080"/>
        <w:rPr>
          <w:sz w:val="18"/>
        </w:rPr>
      </w:pPr>
      <w:r>
        <w:rPr>
          <w:rFonts w:ascii="宋体" w:eastAsia="宋体" w:hAnsi="宋体" w:cs="宋体"/>
          <w:color w:val="000000"/>
          <w:sz w:val="18"/>
        </w:rPr>
        <w:t>Void xe'vov</w:t>
      </w:r>
      <w:r>
        <w:rPr>
          <w:rFonts w:ascii="宋体" w:eastAsia="宋体" w:hAnsi="宋体" w:cs="宋体"/>
          <w:color w:val="000000"/>
          <w:sz w:val="18"/>
        </w:rPr>
        <w:t>空</w:t>
      </w:r>
      <w:r>
        <w:rPr>
          <w:rFonts w:ascii="宋体" w:eastAsia="宋体" w:hAnsi="宋体" w:cs="宋体"/>
          <w:color w:val="000000"/>
          <w:sz w:val="18"/>
        </w:rPr>
        <w:t xml:space="preserve"> 48b9</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德謨克利特之</w:t>
      </w:r>
      <w:r>
        <w:rPr>
          <w:rFonts w:ascii="宋体" w:eastAsia="宋体" w:hAnsi="宋体" w:cs="宋体"/>
          <w:color w:val="000000"/>
          <w:sz w:val="18"/>
        </w:rPr>
        <w:t>“</w:t>
      </w:r>
      <w:r>
        <w:rPr>
          <w:rFonts w:ascii="宋体" w:eastAsia="宋体" w:hAnsi="宋体" w:cs="宋体"/>
          <w:color w:val="000000"/>
          <w:sz w:val="18"/>
        </w:rPr>
        <w:t>空</w:t>
      </w:r>
      <w:r>
        <w:rPr>
          <w:rFonts w:ascii="宋体" w:eastAsia="宋体" w:hAnsi="宋体" w:cs="宋体"/>
          <w:color w:val="000000"/>
          <w:sz w:val="18"/>
        </w:rPr>
        <w:t>”985b5, 9a28</w:t>
      </w:r>
      <w:r>
        <w:rPr>
          <w:rFonts w:ascii="宋体" w:eastAsia="宋体" w:hAnsi="宋体" w:cs="宋体"/>
          <w:color w:val="000000"/>
          <w:sz w:val="18"/>
        </w:rPr>
        <w:t>。</w:t>
      </w:r>
    </w:p>
    <w:p w:rsidR="00374711" w:rsidRDefault="000C031C">
      <w:pPr>
        <w:autoSpaceDE w:val="0"/>
        <w:autoSpaceDN w:val="0"/>
        <w:spacing w:before="80" w:line="260" w:lineRule="atLeast"/>
        <w:ind w:left="1080"/>
        <w:rPr>
          <w:sz w:val="18"/>
        </w:rPr>
      </w:pPr>
      <w:r>
        <w:rPr>
          <w:rFonts w:ascii="宋体" w:eastAsia="宋体" w:hAnsi="宋体" w:cs="宋体"/>
          <w:color w:val="000000"/>
          <w:sz w:val="18"/>
        </w:rPr>
        <w:t xml:space="preserve">Well-being évðasuovio </w:t>
      </w:r>
      <w:r>
        <w:rPr>
          <w:rFonts w:ascii="宋体" w:eastAsia="宋体" w:hAnsi="宋体" w:cs="宋体"/>
          <w:color w:val="000000"/>
          <w:sz w:val="18"/>
        </w:rPr>
        <w:t>人生幸福</w:t>
      </w:r>
      <w:r>
        <w:rPr>
          <w:rFonts w:ascii="宋体" w:eastAsia="宋体" w:hAnsi="宋体" w:cs="宋体"/>
          <w:color w:val="000000"/>
          <w:sz w:val="18"/>
        </w:rPr>
        <w:t xml:space="preserve"> 50b1</w:t>
      </w:r>
      <w:r>
        <w:rPr>
          <w:rFonts w:ascii="宋体" w:eastAsia="宋体" w:hAnsi="宋体" w:cs="宋体"/>
          <w:color w:val="000000"/>
          <w:sz w:val="18"/>
        </w:rPr>
        <w:t>。</w:t>
      </w:r>
    </w:p>
    <w:p w:rsidR="00374711" w:rsidRDefault="000C031C">
      <w:pPr>
        <w:autoSpaceDE w:val="0"/>
        <w:autoSpaceDN w:val="0"/>
        <w:spacing w:before="40" w:line="320" w:lineRule="atLeast"/>
        <w:ind w:left="1080" w:right="740"/>
        <w:rPr>
          <w:sz w:val="18"/>
        </w:rPr>
      </w:pPr>
      <w:r>
        <w:rPr>
          <w:rFonts w:ascii="宋体" w:eastAsia="宋体" w:hAnsi="宋体" w:cs="宋体"/>
          <w:color w:val="000000"/>
          <w:sz w:val="18"/>
        </w:rPr>
        <w:t>What,“What a thing is”, (quiddity) ri, to tí ěσti“</w:t>
      </w:r>
      <w:r>
        <w:rPr>
          <w:rFonts w:ascii="宋体" w:eastAsia="宋体" w:hAnsi="宋体" w:cs="宋体"/>
          <w:color w:val="000000"/>
          <w:sz w:val="18"/>
        </w:rPr>
        <w:t>什么</w:t>
      </w:r>
      <w:r>
        <w:rPr>
          <w:rFonts w:ascii="宋体" w:eastAsia="宋体" w:hAnsi="宋体" w:cs="宋体"/>
          <w:color w:val="000000"/>
          <w:sz w:val="18"/>
        </w:rPr>
        <w:t>”,“</w:t>
      </w:r>
      <w:r>
        <w:rPr>
          <w:rFonts w:ascii="宋体" w:eastAsia="宋体" w:hAnsi="宋体" w:cs="宋体"/>
          <w:color w:val="000000"/>
          <w:sz w:val="18"/>
        </w:rPr>
        <w:t>什么是</w:t>
      </w:r>
      <w:r>
        <w:rPr>
          <w:rFonts w:ascii="宋体" w:eastAsia="宋体" w:hAnsi="宋体" w:cs="宋体"/>
          <w:color w:val="000000"/>
          <w:sz w:val="18"/>
        </w:rPr>
        <w:t>”(</w:t>
      </w:r>
      <w:r>
        <w:rPr>
          <w:rFonts w:ascii="宋体" w:eastAsia="宋体" w:hAnsi="宋体" w:cs="宋体"/>
          <w:color w:val="000000"/>
          <w:sz w:val="18"/>
        </w:rPr>
        <w:t>怎是</w:t>
      </w:r>
      <w:r>
        <w:rPr>
          <w:rFonts w:ascii="宋体" w:eastAsia="宋体" w:hAnsi="宋体" w:cs="宋体"/>
          <w:color w:val="000000"/>
          <w:sz w:val="18"/>
        </w:rPr>
        <w:t>),“</w:t>
      </w:r>
      <w:r>
        <w:rPr>
          <w:rFonts w:ascii="宋体" w:eastAsia="宋体" w:hAnsi="宋体" w:cs="宋体"/>
          <w:color w:val="000000"/>
          <w:sz w:val="18"/>
        </w:rPr>
        <w:t>何謂</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 xml:space="preserve"> Z17, 22a27, 25b31, 26b36, 28a17, 30317, </w:t>
      </w:r>
      <w:r>
        <w:rPr>
          <w:rFonts w:ascii="宋体" w:eastAsia="宋体" w:hAnsi="宋体" w:cs="宋体"/>
          <w:color w:val="000000"/>
          <w:sz w:val="18"/>
        </w:rPr>
        <w:t>43b25,  78b24, 89b36.“</w:t>
      </w:r>
      <w:r>
        <w:rPr>
          <w:rFonts w:ascii="宋体" w:eastAsia="宋体" w:hAnsi="宋体" w:cs="宋体"/>
          <w:color w:val="000000"/>
          <w:sz w:val="18"/>
        </w:rPr>
        <w:t>什么</w:t>
      </w:r>
      <w:r>
        <w:rPr>
          <w:rFonts w:ascii="宋体" w:eastAsia="宋体" w:hAnsi="宋体" w:cs="宋体"/>
          <w:color w:val="000000"/>
          <w:sz w:val="18"/>
        </w:rPr>
        <w:t>”</w:t>
      </w:r>
      <w:r>
        <w:rPr>
          <w:rFonts w:ascii="宋体" w:eastAsia="宋体" w:hAnsi="宋体" w:cs="宋体"/>
          <w:color w:val="000000"/>
          <w:sz w:val="18"/>
        </w:rPr>
        <w:t>为辟論之起点</w:t>
      </w:r>
      <w:r>
        <w:rPr>
          <w:rFonts w:ascii="宋体" w:eastAsia="宋体" w:hAnsi="宋体" w:cs="宋体"/>
          <w:color w:val="000000"/>
          <w:sz w:val="18"/>
        </w:rPr>
        <w:t xml:space="preserve"> 34a32, 78b24●</w:t>
      </w:r>
    </w:p>
    <w:p w:rsidR="00374711" w:rsidRDefault="000C031C">
      <w:pPr>
        <w:autoSpaceDE w:val="0"/>
        <w:autoSpaceDN w:val="0"/>
        <w:spacing w:before="40" w:line="260" w:lineRule="atLeast"/>
        <w:ind w:left="1080"/>
        <w:rPr>
          <w:sz w:val="18"/>
        </w:rPr>
      </w:pPr>
      <w:r>
        <w:rPr>
          <w:rFonts w:ascii="宋体" w:eastAsia="宋体" w:hAnsi="宋体" w:cs="宋体"/>
          <w:color w:val="000000"/>
          <w:sz w:val="18"/>
        </w:rPr>
        <w:t>Whether…or τò πόπe90ν “</w:t>
      </w:r>
      <w:r>
        <w:rPr>
          <w:rFonts w:ascii="宋体" w:eastAsia="宋体" w:hAnsi="宋体" w:cs="宋体"/>
          <w:color w:val="000000"/>
          <w:sz w:val="18"/>
        </w:rPr>
        <w:t>抑或</w:t>
      </w:r>
      <w:r>
        <w:rPr>
          <w:rFonts w:ascii="宋体" w:eastAsia="宋体" w:hAnsi="宋体" w:cs="宋体"/>
          <w:color w:val="000000"/>
          <w:sz w:val="18"/>
        </w:rPr>
        <w:t>”(</w:t>
      </w:r>
      <w:r>
        <w:rPr>
          <w:rFonts w:ascii="宋体" w:eastAsia="宋体" w:hAnsi="宋体" w:cs="宋体"/>
          <w:color w:val="000000"/>
          <w:sz w:val="18"/>
        </w:rPr>
        <w:t>用作</w:t>
      </w:r>
      <w:r>
        <w:rPr>
          <w:rFonts w:ascii="宋体" w:eastAsia="宋体" w:hAnsi="宋体" w:cs="宋体"/>
          <w:color w:val="000000"/>
          <w:sz w:val="18"/>
        </w:rPr>
        <w:t>“</w:t>
      </w:r>
      <w:r>
        <w:rPr>
          <w:rFonts w:ascii="宋体" w:eastAsia="宋体" w:hAnsi="宋体" w:cs="宋体"/>
          <w:color w:val="000000"/>
          <w:sz w:val="18"/>
        </w:rPr>
        <w:t>对論</w:t>
      </w:r>
      <w:r>
        <w:rPr>
          <w:rFonts w:ascii="宋体" w:eastAsia="宋体" w:hAnsi="宋体" w:cs="宋体"/>
          <w:color w:val="000000"/>
          <w:sz w:val="18"/>
        </w:rPr>
        <w:t>”</w:t>
      </w:r>
      <w:r>
        <w:rPr>
          <w:rFonts w:ascii="宋体" w:eastAsia="宋体" w:hAnsi="宋体" w:cs="宋体"/>
          <w:color w:val="000000"/>
          <w:sz w:val="18"/>
        </w:rPr>
        <w:t>詞項</w:t>
      </w:r>
      <w:r>
        <w:rPr>
          <w:rFonts w:ascii="宋体" w:eastAsia="宋体" w:hAnsi="宋体" w:cs="宋体"/>
          <w:color w:val="000000"/>
          <w:sz w:val="18"/>
        </w:rPr>
        <w:t>) Ⅰ 5, (55b31)</w:t>
      </w:r>
      <w:r>
        <w:rPr>
          <w:rFonts w:ascii="宋体" w:eastAsia="宋体" w:hAnsi="宋体" w:cs="宋体"/>
          <w:color w:val="000000"/>
          <w:sz w:val="18"/>
        </w:rPr>
        <w:t>。</w:t>
      </w:r>
    </w:p>
    <w:p w:rsidR="00374711" w:rsidRDefault="000C031C">
      <w:pPr>
        <w:autoSpaceDE w:val="0"/>
        <w:autoSpaceDN w:val="0"/>
        <w:spacing w:before="40" w:line="300" w:lineRule="atLeast"/>
        <w:ind w:left="1080" w:right="720"/>
        <w:rPr>
          <w:sz w:val="18"/>
        </w:rPr>
      </w:pPr>
      <w:r>
        <w:rPr>
          <w:rFonts w:ascii="宋体" w:eastAsia="宋体" w:hAnsi="宋体" w:cs="宋体"/>
          <w:color w:val="000000"/>
          <w:sz w:val="18"/>
        </w:rPr>
        <w:t xml:space="preserve">Whole Ohos </w:t>
      </w:r>
      <w:r>
        <w:rPr>
          <w:rFonts w:ascii="宋体" w:eastAsia="宋体" w:hAnsi="宋体" w:cs="宋体"/>
          <w:color w:val="000000"/>
          <w:sz w:val="18"/>
        </w:rPr>
        <w:t>全</w:t>
      </w:r>
      <w:r>
        <w:rPr>
          <w:rFonts w:ascii="宋体" w:eastAsia="宋体" w:hAnsi="宋体" w:cs="宋体"/>
          <w:color w:val="000000"/>
          <w:sz w:val="18"/>
        </w:rPr>
        <w:t>,</w:t>
      </w:r>
      <w:r>
        <w:rPr>
          <w:rFonts w:ascii="宋体" w:eastAsia="宋体" w:hAnsi="宋体" w:cs="宋体"/>
          <w:color w:val="000000"/>
          <w:sz w:val="18"/>
        </w:rPr>
        <w:t>全体</w:t>
      </w:r>
      <w:r>
        <w:rPr>
          <w:rFonts w:ascii="宋体" w:eastAsia="宋体" w:hAnsi="宋体" w:cs="宋体"/>
          <w:color w:val="000000"/>
          <w:sz w:val="18"/>
        </w:rPr>
        <w:t xml:space="preserve"> 13b22, 52a22, △26</w:t>
      </w:r>
      <w:r>
        <w:rPr>
          <w:rFonts w:ascii="宋体" w:eastAsia="宋体" w:hAnsi="宋体" w:cs="宋体"/>
          <w:color w:val="000000"/>
          <w:sz w:val="18"/>
        </w:rPr>
        <w:t>。全体性同于统一性</w:t>
      </w:r>
      <w:r>
        <w:rPr>
          <w:rFonts w:ascii="宋体" w:eastAsia="宋体" w:hAnsi="宋体" w:cs="宋体"/>
          <w:color w:val="000000"/>
          <w:sz w:val="18"/>
        </w:rPr>
        <w:t xml:space="preserve"> 23b36; </w:t>
      </w:r>
      <w:r>
        <w:rPr>
          <w:rFonts w:ascii="宋体" w:eastAsia="宋体" w:hAnsi="宋体" w:cs="宋体"/>
          <w:color w:val="000000"/>
          <w:sz w:val="18"/>
        </w:rPr>
        <w:t>全体为元一四类之一</w:t>
      </w:r>
      <w:r>
        <w:rPr>
          <w:rFonts w:ascii="宋体" w:eastAsia="宋体" w:hAnsi="宋体" w:cs="宋体"/>
          <w:color w:val="000000"/>
          <w:sz w:val="18"/>
        </w:rPr>
        <w:t xml:space="preserve"> 52b36</w:t>
      </w:r>
      <w:r>
        <w:rPr>
          <w:rFonts w:ascii="宋体" w:eastAsia="宋体" w:hAnsi="宋体" w:cs="宋体"/>
          <w:color w:val="000000"/>
          <w:sz w:val="18"/>
        </w:rPr>
        <w:t>。</w:t>
      </w:r>
    </w:p>
    <w:p w:rsidR="00374711" w:rsidRDefault="000C031C">
      <w:pPr>
        <w:autoSpaceDE w:val="0"/>
        <w:autoSpaceDN w:val="0"/>
        <w:spacing w:before="100" w:line="240" w:lineRule="atLeast"/>
        <w:ind w:left="1080"/>
        <w:rPr>
          <w:sz w:val="18"/>
        </w:rPr>
      </w:pPr>
      <w:r>
        <w:rPr>
          <w:rFonts w:ascii="宋体" w:eastAsia="宋体" w:hAnsi="宋体" w:cs="宋体"/>
          <w:color w:val="000000"/>
          <w:sz w:val="18"/>
        </w:rPr>
        <w:t>“Why”δia ri “</w:t>
      </w:r>
      <w:r>
        <w:rPr>
          <w:rFonts w:ascii="宋体" w:eastAsia="宋体" w:hAnsi="宋体" w:cs="宋体"/>
          <w:color w:val="000000"/>
          <w:sz w:val="18"/>
        </w:rPr>
        <w:t>怎么</w:t>
      </w:r>
      <w:r>
        <w:rPr>
          <w:rFonts w:ascii="宋体" w:eastAsia="宋体" w:hAnsi="宋体" w:cs="宋体"/>
          <w:color w:val="000000"/>
          <w:sz w:val="18"/>
        </w:rPr>
        <w:t>”,“</w:t>
      </w:r>
      <w:r>
        <w:rPr>
          <w:rFonts w:ascii="宋体" w:eastAsia="宋体" w:hAnsi="宋体" w:cs="宋体"/>
          <w:color w:val="000000"/>
          <w:sz w:val="18"/>
        </w:rPr>
        <w:t>为什么</w:t>
      </w:r>
      <w:r>
        <w:rPr>
          <w:rFonts w:ascii="宋体" w:eastAsia="宋体" w:hAnsi="宋体" w:cs="宋体"/>
          <w:color w:val="000000"/>
          <w:sz w:val="18"/>
        </w:rPr>
        <w:t>”,(</w:t>
      </w:r>
      <w:r>
        <w:rPr>
          <w:rFonts w:ascii="宋体" w:eastAsia="宋体" w:hAnsi="宋体" w:cs="宋体"/>
          <w:color w:val="000000"/>
          <w:sz w:val="18"/>
        </w:rPr>
        <w:t>同于</w:t>
      </w:r>
      <w:r>
        <w:rPr>
          <w:rFonts w:ascii="宋体" w:eastAsia="宋体" w:hAnsi="宋体" w:cs="宋体"/>
          <w:color w:val="000000"/>
          <w:sz w:val="18"/>
        </w:rPr>
        <w:t>“</w:t>
      </w:r>
      <w:r>
        <w:rPr>
          <w:rFonts w:ascii="宋体" w:eastAsia="宋体" w:hAnsi="宋体" w:cs="宋体"/>
          <w:color w:val="000000"/>
          <w:sz w:val="18"/>
        </w:rPr>
        <w:t>原因</w:t>
      </w:r>
      <w:r>
        <w:rPr>
          <w:rFonts w:ascii="宋体" w:eastAsia="宋体" w:hAnsi="宋体" w:cs="宋体"/>
          <w:color w:val="000000"/>
          <w:sz w:val="18"/>
        </w:rPr>
        <w:t>”) 983a18, 41a11.</w:t>
      </w:r>
    </w:p>
    <w:p w:rsidR="00374711" w:rsidRDefault="000C031C">
      <w:pPr>
        <w:autoSpaceDE w:val="0"/>
        <w:autoSpaceDN w:val="0"/>
        <w:spacing w:line="400" w:lineRule="atLeast"/>
        <w:ind w:left="1080"/>
        <w:rPr>
          <w:sz w:val="18"/>
        </w:rPr>
      </w:pPr>
      <w:r>
        <w:rPr>
          <w:rFonts w:ascii="宋体" w:eastAsia="宋体" w:hAnsi="宋体" w:cs="宋体"/>
          <w:color w:val="000000"/>
          <w:sz w:val="18"/>
        </w:rPr>
        <w:t xml:space="preserve">Will </w:t>
      </w:r>
      <w:r>
        <w:rPr>
          <w:rFonts w:ascii="宋体" w:eastAsia="宋体" w:hAnsi="宋体" w:cs="宋体"/>
          <w:color w:val="000000"/>
          <w:sz w:val="18"/>
        </w:rPr>
        <w:t>第</w:t>
      </w:r>
      <w:r>
        <w:rPr>
          <w:rFonts w:ascii="宋体" w:eastAsia="宋体" w:hAnsi="宋体" w:cs="宋体"/>
          <w:color w:val="000000"/>
          <w:sz w:val="18"/>
        </w:rPr>
        <w:t>90aieaas(Y5pets)</w:t>
      </w:r>
      <w:r>
        <w:rPr>
          <w:rFonts w:ascii="宋体" w:eastAsia="宋体" w:hAnsi="宋体" w:cs="宋体"/>
          <w:color w:val="000000"/>
          <w:sz w:val="18"/>
        </w:rPr>
        <w:t>意志</w:t>
      </w:r>
      <w:r>
        <w:rPr>
          <w:rFonts w:ascii="宋体" w:eastAsia="宋体" w:hAnsi="宋体" w:cs="宋体"/>
          <w:color w:val="000000"/>
          <w:sz w:val="18"/>
        </w:rPr>
        <w:t>(</w:t>
      </w:r>
      <w:r>
        <w:rPr>
          <w:rFonts w:ascii="宋体" w:eastAsia="宋体" w:hAnsi="宋体" w:cs="宋体"/>
          <w:color w:val="000000"/>
          <w:sz w:val="18"/>
        </w:rPr>
        <w:t>或愿望</w:t>
      </w:r>
      <w:r>
        <w:rPr>
          <w:rFonts w:ascii="宋体" w:eastAsia="宋体" w:hAnsi="宋体" w:cs="宋体"/>
          <w:color w:val="000000"/>
          <w:sz w:val="18"/>
        </w:rPr>
        <w:t>)</w:t>
      </w:r>
      <w:r>
        <w:rPr>
          <w:rFonts w:ascii="宋体" w:eastAsia="宋体" w:hAnsi="宋体" w:cs="宋体"/>
          <w:color w:val="000000"/>
          <w:sz w:val="18"/>
          <w:u w:val="single"/>
        </w:rPr>
        <w:t xml:space="preserve"> </w:t>
      </w:r>
      <w:r>
        <w:rPr>
          <w:rFonts w:ascii="宋体" w:eastAsia="宋体" w:hAnsi="宋体" w:cs="宋体"/>
          <w:color w:val="000000"/>
          <w:sz w:val="18"/>
        </w:rPr>
        <w:t>18b23, 20b24, 2</w:t>
      </w:r>
      <w:r>
        <w:rPr>
          <w:rFonts w:ascii="宋体" w:eastAsia="宋体" w:hAnsi="宋体" w:cs="宋体"/>
          <w:color w:val="000000"/>
          <w:sz w:val="18"/>
        </w:rPr>
        <w:t>5b25, 48d11, @2-6,</w:t>
      </w:r>
    </w:p>
    <w:p w:rsidR="00374711" w:rsidRDefault="000C031C">
      <w:pPr>
        <w:autoSpaceDE w:val="0"/>
        <w:autoSpaceDN w:val="0"/>
        <w:spacing w:before="240" w:line="240" w:lineRule="atLeast"/>
        <w:ind w:left="8480"/>
        <w:rPr>
          <w:sz w:val="18"/>
        </w:rPr>
      </w:pPr>
      <w:r>
        <w:rPr>
          <w:rFonts w:ascii="宋体" w:eastAsia="宋体" w:hAnsi="宋体" w:cs="宋体"/>
          <w:color w:val="000000"/>
          <w:sz w:val="18"/>
        </w:rPr>
        <w:t>·355·</w:t>
      </w:r>
      <w:r>
        <w:br w:type="page"/>
      </w:r>
    </w:p>
    <w:p w:rsidR="00374711" w:rsidRDefault="000C031C">
      <w:pPr>
        <w:spacing w:line="12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0C031C">
      <w:pPr>
        <w:autoSpaceDE w:val="0"/>
        <w:autoSpaceDN w:val="0"/>
        <w:spacing w:before="1420" w:line="180" w:lineRule="atLeast"/>
        <w:ind w:left="1240"/>
        <w:rPr>
          <w:sz w:val="18"/>
        </w:rPr>
      </w:pPr>
      <w:r>
        <w:rPr>
          <w:rFonts w:ascii="宋体" w:eastAsia="宋体" w:hAnsi="宋体" w:cs="宋体"/>
          <w:b/>
          <w:color w:val="000000"/>
          <w:sz w:val="18"/>
        </w:rPr>
        <w:t>72a26</w:t>
      </w:r>
      <w:r>
        <w:rPr>
          <w:rFonts w:ascii="宋体" w:eastAsia="宋体" w:hAnsi="宋体" w:cs="宋体"/>
          <w:b/>
          <w:color w:val="000000"/>
          <w:sz w:val="18"/>
        </w:rPr>
        <w:t>。</w:t>
      </w:r>
    </w:p>
    <w:p w:rsidR="00374711" w:rsidRDefault="000C031C">
      <w:pPr>
        <w:autoSpaceDE w:val="0"/>
        <w:autoSpaceDN w:val="0"/>
        <w:spacing w:before="40" w:line="290" w:lineRule="atLeast"/>
        <w:ind w:left="820" w:right="1600"/>
        <w:rPr>
          <w:sz w:val="18"/>
        </w:rPr>
      </w:pPr>
      <w:r>
        <w:rPr>
          <w:rFonts w:ascii="宋体" w:eastAsia="宋体" w:hAnsi="宋体" w:cs="宋体"/>
          <w:b/>
          <w:color w:val="000000"/>
          <w:sz w:val="18"/>
        </w:rPr>
        <w:t xml:space="preserve">Wisdom(philosophy) Goφia </w:t>
      </w:r>
      <w:r>
        <w:rPr>
          <w:rFonts w:ascii="宋体" w:eastAsia="宋体" w:hAnsi="宋体" w:cs="宋体"/>
          <w:b/>
          <w:color w:val="000000"/>
          <w:sz w:val="18"/>
        </w:rPr>
        <w:t>智慧</w:t>
      </w:r>
      <w:r>
        <w:rPr>
          <w:rFonts w:ascii="宋体" w:eastAsia="宋体" w:hAnsi="宋体" w:cs="宋体"/>
          <w:b/>
          <w:color w:val="000000"/>
          <w:sz w:val="18"/>
        </w:rPr>
        <w:t>,</w:t>
      </w:r>
      <w:r>
        <w:rPr>
          <w:rFonts w:ascii="宋体" w:eastAsia="宋体" w:hAnsi="宋体" w:cs="宋体"/>
          <w:b/>
          <w:color w:val="000000"/>
          <w:sz w:val="18"/>
        </w:rPr>
        <w:t>哲理</w:t>
      </w:r>
      <w:r>
        <w:rPr>
          <w:rFonts w:ascii="宋体" w:eastAsia="宋体" w:hAnsi="宋体" w:cs="宋体"/>
          <w:b/>
          <w:color w:val="000000"/>
          <w:sz w:val="18"/>
        </w:rPr>
        <w:t xml:space="preserve"> A2, A1, K1, 2, 951b28, 995b12,996b9; 59a18·</w:t>
      </w:r>
    </w:p>
    <w:p w:rsidR="00374711" w:rsidRDefault="000C031C">
      <w:pPr>
        <w:autoSpaceDE w:val="0"/>
        <w:autoSpaceDN w:val="0"/>
        <w:spacing w:before="11360" w:line="200" w:lineRule="atLeast"/>
        <w:ind w:left="1000"/>
        <w:rPr>
          <w:sz w:val="18"/>
        </w:rPr>
      </w:pPr>
      <w:r>
        <w:rPr>
          <w:rFonts w:ascii="宋体" w:eastAsia="宋体" w:hAnsi="宋体" w:cs="宋体"/>
          <w:b/>
          <w:color w:val="000000"/>
          <w:sz w:val="18"/>
        </w:rPr>
        <w:t>·356·</w:t>
      </w:r>
      <w:r>
        <w:br w:type="page"/>
      </w:r>
    </w:p>
    <w:p w:rsidR="00374711" w:rsidRDefault="000C031C">
      <w:pPr>
        <w:autoSpaceDE w:val="0"/>
        <w:autoSpaceDN w:val="0"/>
        <w:spacing w:before="1700" w:line="360" w:lineRule="atLeast"/>
        <w:ind w:left="4420"/>
        <w:rPr>
          <w:sz w:val="20"/>
        </w:rPr>
      </w:pPr>
      <w:r>
        <w:rPr>
          <w:rFonts w:ascii="宋体" w:eastAsia="宋体" w:hAnsi="宋体" w:cs="宋体"/>
          <w:color w:val="000000"/>
          <w:sz w:val="20"/>
        </w:rPr>
        <w:lastRenderedPageBreak/>
        <w:t>附</w:t>
      </w:r>
      <w:r>
        <w:rPr>
          <w:rFonts w:ascii="宋体" w:eastAsia="宋体" w:hAnsi="宋体" w:cs="宋体"/>
          <w:color w:val="000000"/>
          <w:sz w:val="20"/>
        </w:rPr>
        <w:t xml:space="preserve"> </w:t>
      </w:r>
      <w:r>
        <w:rPr>
          <w:rFonts w:ascii="宋体" w:eastAsia="宋体" w:hAnsi="宋体" w:cs="宋体"/>
          <w:color w:val="000000"/>
          <w:sz w:val="20"/>
        </w:rPr>
        <w:t>录</w:t>
      </w:r>
      <w:r>
        <w:rPr>
          <w:rFonts w:ascii="宋体" w:eastAsia="宋体" w:hAnsi="宋体" w:cs="宋体"/>
          <w:color w:val="000000"/>
          <w:sz w:val="20"/>
        </w:rPr>
        <w:t xml:space="preserve"> </w:t>
      </w:r>
      <w:r>
        <w:rPr>
          <w:rFonts w:ascii="宋体" w:eastAsia="宋体" w:hAnsi="宋体" w:cs="宋体"/>
          <w:color w:val="000000"/>
          <w:sz w:val="20"/>
        </w:rPr>
        <w:t>三</w:t>
      </w:r>
    </w:p>
    <w:p w:rsidR="00374711" w:rsidRDefault="000C031C">
      <w:pPr>
        <w:autoSpaceDE w:val="0"/>
        <w:autoSpaceDN w:val="0"/>
        <w:spacing w:before="560" w:line="340" w:lineRule="atLeast"/>
        <w:ind w:left="4420"/>
        <w:rPr>
          <w:sz w:val="20"/>
        </w:rPr>
      </w:pPr>
      <w:r>
        <w:rPr>
          <w:rFonts w:ascii="宋体" w:eastAsia="宋体" w:hAnsi="宋体" w:cs="宋体"/>
          <w:color w:val="000000"/>
          <w:sz w:val="20"/>
        </w:rPr>
        <w:t>参</w:t>
      </w:r>
      <w:r>
        <w:rPr>
          <w:rFonts w:ascii="宋体" w:eastAsia="宋体" w:hAnsi="宋体" w:cs="宋体"/>
          <w:color w:val="000000"/>
          <w:sz w:val="20"/>
        </w:rPr>
        <w:t xml:space="preserve"> </w:t>
      </w:r>
      <w:r>
        <w:rPr>
          <w:rFonts w:ascii="宋体" w:eastAsia="宋体" w:hAnsi="宋体" w:cs="宋体"/>
          <w:color w:val="000000"/>
          <w:sz w:val="20"/>
        </w:rPr>
        <w:t>考</w:t>
      </w:r>
      <w:r>
        <w:rPr>
          <w:rFonts w:ascii="宋体" w:eastAsia="宋体" w:hAnsi="宋体" w:cs="宋体"/>
          <w:color w:val="000000"/>
          <w:sz w:val="20"/>
        </w:rPr>
        <w:t xml:space="preserve"> </w:t>
      </w:r>
      <w:r>
        <w:rPr>
          <w:rFonts w:ascii="宋体" w:eastAsia="宋体" w:hAnsi="宋体" w:cs="宋体"/>
          <w:color w:val="000000"/>
          <w:sz w:val="20"/>
        </w:rPr>
        <w:t>書</w:t>
      </w:r>
      <w:r>
        <w:rPr>
          <w:rFonts w:ascii="宋体" w:eastAsia="宋体" w:hAnsi="宋体" w:cs="宋体"/>
          <w:color w:val="000000"/>
          <w:sz w:val="20"/>
        </w:rPr>
        <w:t xml:space="preserve"> </w:t>
      </w:r>
      <w:r>
        <w:rPr>
          <w:rFonts w:ascii="宋体" w:eastAsia="宋体" w:hAnsi="宋体" w:cs="宋体"/>
          <w:color w:val="000000"/>
          <w:sz w:val="20"/>
        </w:rPr>
        <w:t>目</w:t>
      </w:r>
    </w:p>
    <w:p w:rsidR="00374711" w:rsidRDefault="000C031C">
      <w:pPr>
        <w:autoSpaceDE w:val="0"/>
        <w:autoSpaceDN w:val="0"/>
        <w:spacing w:before="440" w:line="300" w:lineRule="atLeast"/>
        <w:ind w:left="3200"/>
        <w:rPr>
          <w:sz w:val="20"/>
        </w:rPr>
        <w:sectPr w:rsidR="00374711">
          <w:pgSz w:w="11900" w:h="16840"/>
          <w:pgMar w:top="800" w:right="800" w:bottom="800" w:left="800" w:header="720" w:footer="720" w:gutter="0"/>
          <w:cols w:space="720"/>
        </w:sectPr>
      </w:pPr>
      <w:r>
        <w:rPr>
          <w:rFonts w:ascii="宋体" w:eastAsia="宋体" w:hAnsi="宋体" w:cs="宋体"/>
          <w:color w:val="000000"/>
          <w:sz w:val="20"/>
        </w:rPr>
        <w:t>(I) “</w:t>
      </w:r>
      <w:r>
        <w:rPr>
          <w:rFonts w:ascii="宋体" w:eastAsia="宋体" w:hAnsi="宋体" w:cs="宋体"/>
          <w:color w:val="000000"/>
          <w:sz w:val="20"/>
        </w:rPr>
        <w:t>亞氏总集</w:t>
      </w:r>
      <w:r>
        <w:rPr>
          <w:rFonts w:ascii="宋体" w:eastAsia="宋体" w:hAnsi="宋体" w:cs="宋体"/>
          <w:color w:val="000000"/>
          <w:sz w:val="20"/>
        </w:rPr>
        <w:t>”</w:t>
      </w:r>
      <w:r>
        <w:rPr>
          <w:rFonts w:ascii="宋体" w:eastAsia="宋体" w:hAnsi="宋体" w:cs="宋体"/>
          <w:color w:val="000000"/>
          <w:sz w:val="20"/>
        </w:rPr>
        <w:t>近代印本及譯本</w:t>
      </w:r>
    </w:p>
    <w:p w:rsidR="00374711" w:rsidRDefault="000C031C">
      <w:pPr>
        <w:spacing w:before="40" w:line="240" w:lineRule="exact"/>
        <w:textAlignment w:val="bottom"/>
        <w:sectPr w:rsidR="00374711">
          <w:type w:val="continuous"/>
          <w:pgSz w:w="11900" w:h="16840"/>
          <w:pgMar w:top="800" w:right="800" w:bottom="800" w:left="800" w:header="720" w:footer="720" w:gutter="0"/>
          <w:cols w:space="720"/>
        </w:sectPr>
      </w:pPr>
      <w:r>
        <w:lastRenderedPageBreak/>
        <w:t xml:space="preserve"> </w:t>
      </w:r>
    </w:p>
    <w:p w:rsidR="00374711" w:rsidRDefault="000C031C">
      <w:pPr>
        <w:autoSpaceDE w:val="0"/>
        <w:autoSpaceDN w:val="0"/>
        <w:spacing w:line="260" w:lineRule="atLeast"/>
        <w:ind w:left="1300"/>
        <w:rPr>
          <w:sz w:val="20"/>
        </w:rPr>
      </w:pPr>
      <w:r>
        <w:rPr>
          <w:rFonts w:ascii="宋体" w:eastAsia="宋体" w:hAnsi="宋体" w:cs="宋体"/>
          <w:color w:val="000000"/>
          <w:sz w:val="20"/>
        </w:rPr>
        <w:lastRenderedPageBreak/>
        <w:t xml:space="preserve">1. </w:t>
      </w:r>
      <w:r>
        <w:rPr>
          <w:rFonts w:ascii="宋体" w:eastAsia="宋体" w:hAnsi="宋体" w:cs="宋体"/>
          <w:color w:val="000000"/>
          <w:sz w:val="20"/>
        </w:rPr>
        <w:t>普鲁士研究院印本</w:t>
      </w:r>
      <w:r>
        <w:rPr>
          <w:rFonts w:ascii="宋体" w:eastAsia="宋体" w:hAnsi="宋体" w:cs="宋体"/>
          <w:color w:val="000000"/>
          <w:sz w:val="20"/>
        </w:rPr>
        <w:t>:“</w:t>
      </w:r>
      <w:r>
        <w:rPr>
          <w:rFonts w:ascii="宋体" w:eastAsia="宋体" w:hAnsi="宋体" w:cs="宋体"/>
          <w:color w:val="000000"/>
          <w:sz w:val="20"/>
        </w:rPr>
        <w:t>亞氏全集</w:t>
      </w:r>
      <w:r>
        <w:rPr>
          <w:rFonts w:ascii="宋体" w:eastAsia="宋体" w:hAnsi="宋体" w:cs="宋体"/>
          <w:color w:val="000000"/>
          <w:sz w:val="20"/>
        </w:rPr>
        <w:t xml:space="preserve">”:  </w:t>
      </w:r>
    </w:p>
    <w:p w:rsidR="00374711" w:rsidRDefault="000C031C">
      <w:pPr>
        <w:autoSpaceDE w:val="0"/>
        <w:autoSpaceDN w:val="0"/>
        <w:spacing w:before="140" w:line="260" w:lineRule="atLeast"/>
        <w:ind w:left="1880"/>
        <w:rPr>
          <w:sz w:val="20"/>
        </w:rPr>
      </w:pPr>
      <w:r>
        <w:rPr>
          <w:rFonts w:ascii="宋体" w:eastAsia="宋体" w:hAnsi="宋体" w:cs="宋体"/>
          <w:color w:val="000000"/>
          <w:sz w:val="20"/>
        </w:rPr>
        <w:t>卷一二貝刻尔校訂希臘文本；</w:t>
      </w:r>
    </w:p>
    <w:p w:rsidR="00374711" w:rsidRDefault="000C031C">
      <w:pPr>
        <w:autoSpaceDE w:val="0"/>
        <w:autoSpaceDN w:val="0"/>
        <w:spacing w:before="560" w:line="260" w:lineRule="atLeast"/>
        <w:ind w:left="1880"/>
        <w:rPr>
          <w:sz w:val="20"/>
        </w:rPr>
      </w:pPr>
      <w:r>
        <w:rPr>
          <w:rFonts w:ascii="宋体" w:eastAsia="宋体" w:hAnsi="宋体" w:cs="宋体"/>
          <w:color w:val="000000"/>
          <w:sz w:val="20"/>
        </w:rPr>
        <w:t>罗司刺录殘篇；</w:t>
      </w:r>
    </w:p>
    <w:p w:rsidR="00374711" w:rsidRDefault="000C031C">
      <w:pPr>
        <w:autoSpaceDE w:val="0"/>
        <w:autoSpaceDN w:val="0"/>
        <w:spacing w:before="100" w:line="260" w:lineRule="atLeast"/>
        <w:ind w:left="1880"/>
        <w:rPr>
          <w:sz w:val="20"/>
        </w:rPr>
      </w:pPr>
      <w:r>
        <w:rPr>
          <w:rFonts w:ascii="宋体" w:eastAsia="宋体" w:hAnsi="宋体" w:cs="宋体"/>
          <w:color w:val="000000"/>
          <w:sz w:val="20"/>
        </w:rPr>
        <w:t>卷三文艺复兴期拉丁譯本；</w:t>
      </w:r>
    </w:p>
    <w:p w:rsidR="00374711" w:rsidRDefault="000C031C">
      <w:pPr>
        <w:autoSpaceDE w:val="0"/>
        <w:autoSpaceDN w:val="0"/>
        <w:spacing w:before="120" w:line="280" w:lineRule="atLeast"/>
        <w:ind w:left="1880"/>
        <w:rPr>
          <w:sz w:val="20"/>
        </w:rPr>
      </w:pPr>
      <w:r>
        <w:rPr>
          <w:rFonts w:ascii="宋体" w:eastAsia="宋体" w:hAnsi="宋体" w:cs="宋体"/>
          <w:color w:val="000000"/>
          <w:sz w:val="20"/>
        </w:rPr>
        <w:t>卷四白朗第輯詮疏；</w:t>
      </w:r>
    </w:p>
    <w:p w:rsidR="00374711" w:rsidRDefault="000C031C">
      <w:pPr>
        <w:autoSpaceDE w:val="0"/>
        <w:autoSpaceDN w:val="0"/>
        <w:spacing w:before="500" w:line="260" w:lineRule="atLeast"/>
        <w:ind w:left="1880"/>
        <w:rPr>
          <w:sz w:val="20"/>
        </w:rPr>
      </w:pPr>
      <w:r>
        <w:rPr>
          <w:rFonts w:ascii="宋体" w:eastAsia="宋体" w:hAnsi="宋体" w:cs="宋体"/>
          <w:color w:val="000000"/>
          <w:sz w:val="20"/>
        </w:rPr>
        <w:t>卷五鮑尼茲編亞氏文献索引。</w:t>
      </w:r>
    </w:p>
    <w:p w:rsidR="00374711" w:rsidRDefault="000C031C">
      <w:pPr>
        <w:autoSpaceDE w:val="0"/>
        <w:autoSpaceDN w:val="0"/>
        <w:spacing w:before="520" w:line="280" w:lineRule="atLeast"/>
        <w:ind w:left="1880"/>
        <w:rPr>
          <w:sz w:val="20"/>
        </w:rPr>
      </w:pPr>
      <w:r>
        <w:rPr>
          <w:rFonts w:ascii="宋体" w:eastAsia="宋体" w:hAnsi="宋体" w:cs="宋体"/>
          <w:color w:val="000000"/>
          <w:sz w:val="20"/>
        </w:rPr>
        <w:t>戴白納印本</w:t>
      </w:r>
      <w:r>
        <w:rPr>
          <w:rFonts w:ascii="宋体" w:eastAsia="宋体" w:hAnsi="宋体" w:cs="宋体"/>
          <w:color w:val="000000"/>
          <w:sz w:val="20"/>
        </w:rPr>
        <w:t>(</w:t>
      </w:r>
      <w:r>
        <w:rPr>
          <w:rFonts w:ascii="宋体" w:eastAsia="宋体" w:hAnsi="宋体" w:cs="宋体"/>
          <w:color w:val="000000"/>
          <w:sz w:val="20"/>
        </w:rPr>
        <w:t>范疇，釋文，解析前</w:t>
      </w:r>
    </w:p>
    <w:p w:rsidR="00374711" w:rsidRDefault="000C031C">
      <w:pPr>
        <w:autoSpaceDE w:val="0"/>
        <w:autoSpaceDN w:val="0"/>
        <w:spacing w:before="120" w:line="260" w:lineRule="atLeast"/>
        <w:ind w:left="2140"/>
        <w:rPr>
          <w:sz w:val="20"/>
        </w:rPr>
      </w:pPr>
      <w:r>
        <w:rPr>
          <w:rFonts w:ascii="宋体" w:eastAsia="宋体" w:hAnsi="宋体" w:cs="宋体"/>
          <w:color w:val="000000"/>
          <w:sz w:val="20"/>
        </w:rPr>
        <w:t>后編，气象学，宇宙論，动物之发</w:t>
      </w:r>
    </w:p>
    <w:p w:rsidR="00374711" w:rsidRDefault="000C031C">
      <w:pPr>
        <w:autoSpaceDE w:val="0"/>
        <w:autoSpaceDN w:val="0"/>
        <w:spacing w:before="120" w:line="280" w:lineRule="atLeast"/>
        <w:ind w:left="2140"/>
        <w:rPr>
          <w:sz w:val="20"/>
        </w:rPr>
      </w:pPr>
      <w:r>
        <w:rPr>
          <w:rFonts w:ascii="宋体" w:eastAsia="宋体" w:hAnsi="宋体" w:cs="宋体"/>
          <w:color w:val="000000"/>
          <w:sz w:val="20"/>
        </w:rPr>
        <w:t>生，为臣历山大所作修辞学，尚</w:t>
      </w:r>
    </w:p>
    <w:p w:rsidR="00374711" w:rsidRDefault="000C031C">
      <w:pPr>
        <w:autoSpaceDE w:val="0"/>
        <w:autoSpaceDN w:val="0"/>
        <w:spacing w:before="100" w:line="260" w:lineRule="atLeast"/>
        <w:ind w:left="2140"/>
        <w:rPr>
          <w:sz w:val="20"/>
        </w:rPr>
      </w:pPr>
      <w:r>
        <w:rPr>
          <w:rFonts w:ascii="宋体" w:eastAsia="宋体" w:hAnsi="宋体" w:cs="宋体"/>
          <w:color w:val="000000"/>
          <w:sz w:val="20"/>
        </w:rPr>
        <w:t>未印，其余業經各家重校出版</w:t>
      </w:r>
      <w:r>
        <w:rPr>
          <w:rFonts w:ascii="宋体" w:eastAsia="宋体" w:hAnsi="宋体" w:cs="宋体"/>
          <w:color w:val="000000"/>
          <w:sz w:val="20"/>
        </w:rPr>
        <w:t>)</w:t>
      </w:r>
      <w:r>
        <w:rPr>
          <w:rFonts w:ascii="宋体" w:eastAsia="宋体" w:hAnsi="宋体" w:cs="宋体"/>
          <w:color w:val="000000"/>
          <w:sz w:val="20"/>
        </w:rPr>
        <w:t>。</w:t>
      </w:r>
    </w:p>
    <w:p w:rsidR="00374711" w:rsidRDefault="000C031C">
      <w:pPr>
        <w:autoSpaceDE w:val="0"/>
        <w:autoSpaceDN w:val="0"/>
        <w:spacing w:before="20" w:line="380" w:lineRule="atLeast"/>
        <w:ind w:left="1300" w:right="260"/>
        <w:rPr>
          <w:sz w:val="20"/>
        </w:rPr>
      </w:pPr>
      <w:r>
        <w:rPr>
          <w:rFonts w:ascii="宋体" w:eastAsia="宋体" w:hAnsi="宋体" w:cs="宋体"/>
          <w:color w:val="000000"/>
          <w:sz w:val="20"/>
        </w:rPr>
        <w:t xml:space="preserve">2. </w:t>
      </w:r>
      <w:r>
        <w:rPr>
          <w:rFonts w:ascii="宋体" w:eastAsia="宋体" w:hAnsi="宋体" w:cs="宋体"/>
          <w:color w:val="000000"/>
          <w:sz w:val="20"/>
        </w:rPr>
        <w:t>巴黎第杜印本：</w:t>
      </w:r>
      <w:r>
        <w:rPr>
          <w:rFonts w:ascii="宋体" w:eastAsia="宋体" w:hAnsi="宋体" w:cs="宋体"/>
          <w:color w:val="000000"/>
          <w:sz w:val="20"/>
        </w:rPr>
        <w:t>“</w:t>
      </w:r>
      <w:r>
        <w:rPr>
          <w:rFonts w:ascii="宋体" w:eastAsia="宋体" w:hAnsi="宋体" w:cs="宋体"/>
          <w:color w:val="000000"/>
          <w:sz w:val="20"/>
        </w:rPr>
        <w:t>亞氏全集</w:t>
      </w:r>
      <w:r>
        <w:rPr>
          <w:rFonts w:ascii="宋体" w:eastAsia="宋体" w:hAnsi="宋体" w:cs="宋体"/>
          <w:color w:val="000000"/>
          <w:sz w:val="20"/>
        </w:rPr>
        <w:t>”</w:t>
      </w:r>
      <w:r>
        <w:rPr>
          <w:rFonts w:ascii="宋体" w:eastAsia="宋体" w:hAnsi="宋体" w:cs="宋体"/>
          <w:color w:val="000000"/>
          <w:sz w:val="20"/>
        </w:rPr>
        <w:t>五卷。第白納尔，俾色馬克尔与海埃茲合校。</w:t>
      </w:r>
    </w:p>
    <w:p w:rsidR="00374711" w:rsidRDefault="000C031C">
      <w:pPr>
        <w:autoSpaceDE w:val="0"/>
        <w:autoSpaceDN w:val="0"/>
        <w:spacing w:before="140" w:line="260" w:lineRule="atLeast"/>
        <w:ind w:left="1300"/>
        <w:rPr>
          <w:sz w:val="20"/>
        </w:rPr>
      </w:pPr>
      <w:r>
        <w:rPr>
          <w:rFonts w:ascii="宋体" w:eastAsia="宋体" w:hAnsi="宋体" w:cs="宋体"/>
          <w:color w:val="000000"/>
          <w:sz w:val="20"/>
        </w:rPr>
        <w:t>3. “</w:t>
      </w:r>
      <w:r>
        <w:rPr>
          <w:rFonts w:ascii="宋体" w:eastAsia="宋体" w:hAnsi="宋体" w:cs="宋体"/>
          <w:color w:val="000000"/>
          <w:sz w:val="20"/>
        </w:rPr>
        <w:t>路白叢書</w:t>
      </w:r>
      <w:r>
        <w:rPr>
          <w:rFonts w:ascii="宋体" w:eastAsia="宋体" w:hAnsi="宋体" w:cs="宋体"/>
          <w:color w:val="000000"/>
          <w:sz w:val="20"/>
        </w:rPr>
        <w:t>”</w:t>
      </w:r>
      <w:r>
        <w:rPr>
          <w:rFonts w:ascii="宋体" w:eastAsia="宋体" w:hAnsi="宋体" w:cs="宋体"/>
          <w:color w:val="000000"/>
          <w:sz w:val="20"/>
        </w:rPr>
        <w:t>，希英对照本：</w:t>
      </w:r>
    </w:p>
    <w:p w:rsidR="00374711" w:rsidRDefault="000C031C">
      <w:pPr>
        <w:autoSpaceDE w:val="0"/>
        <w:autoSpaceDN w:val="0"/>
        <w:spacing w:before="20" w:line="393" w:lineRule="atLeast"/>
        <w:ind w:left="1860" w:right="360" w:firstLine="20"/>
        <w:rPr>
          <w:sz w:val="20"/>
        </w:rPr>
      </w:pPr>
      <w:r>
        <w:rPr>
          <w:rFonts w:ascii="宋体" w:eastAsia="宋体" w:hAnsi="宋体" w:cs="宋体"/>
          <w:color w:val="000000"/>
          <w:sz w:val="20"/>
        </w:rPr>
        <w:t>(</w:t>
      </w:r>
      <w:r>
        <w:rPr>
          <w:rFonts w:ascii="宋体" w:eastAsia="宋体" w:hAnsi="宋体" w:cs="宋体"/>
          <w:color w:val="000000"/>
          <w:sz w:val="20"/>
        </w:rPr>
        <w:t>解析后編，</w:t>
      </w:r>
      <w:r>
        <w:rPr>
          <w:rFonts w:ascii="宋体" w:eastAsia="宋体" w:hAnsi="宋体" w:cs="宋体"/>
          <w:color w:val="000000"/>
          <w:sz w:val="20"/>
        </w:rPr>
        <w:t xml:space="preserve"> </w:t>
      </w:r>
      <w:r>
        <w:rPr>
          <w:rFonts w:ascii="宋体" w:eastAsia="宋体" w:hAnsi="宋体" w:cs="宋体"/>
          <w:color w:val="000000"/>
          <w:sz w:val="20"/>
        </w:rPr>
        <w:t>命題，詭辯，成坏論，气象学，动物志，动物之发生，殘篇倚未出版</w:t>
      </w:r>
      <w:r>
        <w:rPr>
          <w:rFonts w:ascii="宋体" w:eastAsia="宋体" w:hAnsi="宋体" w:cs="宋体"/>
          <w:color w:val="000000"/>
          <w:sz w:val="20"/>
        </w:rPr>
        <w:t>)</w:t>
      </w:r>
      <w:r>
        <w:rPr>
          <w:rFonts w:ascii="宋体" w:eastAsia="宋体" w:hAnsi="宋体" w:cs="宋体"/>
          <w:color w:val="000000"/>
          <w:sz w:val="20"/>
        </w:rPr>
        <w:t>。</w:t>
      </w:r>
    </w:p>
    <w:p w:rsidR="00374711" w:rsidRDefault="000C031C">
      <w:pPr>
        <w:spacing w:line="20" w:lineRule="exact"/>
        <w:textAlignment w:val="bottom"/>
      </w:pPr>
      <w:r>
        <w:br w:type="column"/>
      </w:r>
    </w:p>
    <w:p w:rsidR="00374711" w:rsidRDefault="000C031C">
      <w:pPr>
        <w:autoSpaceDE w:val="0"/>
        <w:autoSpaceDN w:val="0"/>
        <w:spacing w:before="60" w:line="200" w:lineRule="atLeast"/>
        <w:rPr>
          <w:sz w:val="20"/>
        </w:rPr>
      </w:pPr>
      <w:r>
        <w:rPr>
          <w:rFonts w:ascii="宋体" w:eastAsia="宋体" w:hAnsi="宋体" w:cs="宋体"/>
          <w:color w:val="000000"/>
          <w:sz w:val="20"/>
        </w:rPr>
        <w:t>Aristotlis Opera, Berlin 1831—1870</w:t>
      </w:r>
    </w:p>
    <w:p w:rsidR="00374711" w:rsidRDefault="000C031C">
      <w:pPr>
        <w:autoSpaceDE w:val="0"/>
        <w:autoSpaceDN w:val="0"/>
        <w:spacing w:before="100" w:line="280" w:lineRule="atLeast"/>
        <w:ind w:left="220"/>
        <w:rPr>
          <w:sz w:val="20"/>
        </w:rPr>
      </w:pPr>
      <w:r>
        <w:rPr>
          <w:rFonts w:ascii="宋体" w:eastAsia="宋体" w:hAnsi="宋体" w:cs="宋体"/>
          <w:color w:val="000000"/>
          <w:sz w:val="20"/>
        </w:rPr>
        <w:t>Vol. 1,2, Greek Text ed. by I.</w:t>
      </w:r>
    </w:p>
    <w:p w:rsidR="00374711" w:rsidRDefault="000C031C">
      <w:pPr>
        <w:autoSpaceDE w:val="0"/>
        <w:autoSpaceDN w:val="0"/>
        <w:spacing w:before="120" w:line="280" w:lineRule="atLeast"/>
        <w:ind w:left="700"/>
        <w:rPr>
          <w:sz w:val="20"/>
        </w:rPr>
      </w:pPr>
      <w:r>
        <w:rPr>
          <w:rFonts w:ascii="宋体" w:eastAsia="宋体" w:hAnsi="宋体" w:cs="宋体"/>
          <w:color w:val="000000"/>
          <w:sz w:val="20"/>
        </w:rPr>
        <w:t>Bekker;</w:t>
      </w:r>
    </w:p>
    <w:p w:rsidR="00374711" w:rsidRDefault="000C031C">
      <w:pPr>
        <w:autoSpaceDE w:val="0"/>
        <w:autoSpaceDN w:val="0"/>
        <w:spacing w:before="140" w:line="260" w:lineRule="atLeast"/>
        <w:ind w:left="700"/>
        <w:rPr>
          <w:sz w:val="20"/>
        </w:rPr>
      </w:pPr>
      <w:r>
        <w:rPr>
          <w:rFonts w:ascii="宋体" w:eastAsia="宋体" w:hAnsi="宋体" w:cs="宋体"/>
          <w:color w:val="000000"/>
          <w:sz w:val="20"/>
        </w:rPr>
        <w:t>Fragments ed. by V. Rose;</w:t>
      </w:r>
    </w:p>
    <w:p w:rsidR="00374711" w:rsidRPr="000C031C" w:rsidRDefault="000C031C">
      <w:pPr>
        <w:autoSpaceDE w:val="0"/>
        <w:autoSpaceDN w:val="0"/>
        <w:spacing w:before="100" w:line="280" w:lineRule="atLeast"/>
        <w:ind w:left="220"/>
        <w:rPr>
          <w:sz w:val="20"/>
          <w:lang w:val="fr-FR"/>
        </w:rPr>
      </w:pPr>
      <w:r w:rsidRPr="000C031C">
        <w:rPr>
          <w:rFonts w:ascii="宋体" w:eastAsia="宋体" w:hAnsi="宋体" w:cs="宋体"/>
          <w:color w:val="000000"/>
          <w:sz w:val="20"/>
          <w:lang w:val="fr-FR"/>
        </w:rPr>
        <w:t>Vol.3, Renaissance Latin trans.;</w:t>
      </w:r>
    </w:p>
    <w:p w:rsidR="00374711" w:rsidRDefault="000C031C">
      <w:pPr>
        <w:autoSpaceDE w:val="0"/>
        <w:autoSpaceDN w:val="0"/>
        <w:spacing w:before="40" w:line="360" w:lineRule="atLeast"/>
        <w:ind w:left="220" w:right="600"/>
        <w:rPr>
          <w:sz w:val="20"/>
        </w:rPr>
      </w:pPr>
      <w:r w:rsidRPr="000C031C">
        <w:rPr>
          <w:rFonts w:ascii="宋体" w:eastAsia="宋体" w:hAnsi="宋体" w:cs="宋体"/>
          <w:color w:val="000000"/>
          <w:sz w:val="20"/>
          <w:lang w:val="fr-FR"/>
        </w:rPr>
        <w:t xml:space="preserve">Vol.4, Scholia ed. dy  C.  </w:t>
      </w:r>
      <w:r>
        <w:rPr>
          <w:rFonts w:ascii="宋体" w:eastAsia="宋体" w:hAnsi="宋体" w:cs="宋体"/>
          <w:color w:val="000000"/>
          <w:sz w:val="20"/>
        </w:rPr>
        <w:t>A.Brandis;</w:t>
      </w:r>
    </w:p>
    <w:p w:rsidR="00374711" w:rsidRDefault="000C031C">
      <w:pPr>
        <w:autoSpaceDE w:val="0"/>
        <w:autoSpaceDN w:val="0"/>
        <w:spacing w:before="20" w:line="380" w:lineRule="atLeast"/>
        <w:ind w:left="220" w:right="640"/>
        <w:rPr>
          <w:sz w:val="20"/>
        </w:rPr>
      </w:pPr>
      <w:r>
        <w:rPr>
          <w:rFonts w:ascii="宋体" w:eastAsia="宋体" w:hAnsi="宋体" w:cs="宋体"/>
          <w:color w:val="000000"/>
          <w:sz w:val="20"/>
        </w:rPr>
        <w:t>Vol.5, Index Aristotelicus ed. by</w:t>
      </w:r>
      <w:r>
        <w:rPr>
          <w:rFonts w:ascii="宋体" w:eastAsia="宋体" w:hAnsi="宋体" w:cs="宋体"/>
          <w:sz w:val="20"/>
        </w:rPr>
        <w:t xml:space="preserve"> </w:t>
      </w:r>
      <w:r>
        <w:rPr>
          <w:rFonts w:ascii="宋体" w:eastAsia="宋体" w:hAnsi="宋体" w:cs="宋体"/>
          <w:color w:val="000000"/>
          <w:sz w:val="20"/>
        </w:rPr>
        <w:t>H. Bonitz.</w:t>
      </w:r>
    </w:p>
    <w:p w:rsidR="00374711" w:rsidRDefault="000C031C">
      <w:pPr>
        <w:autoSpaceDE w:val="0"/>
        <w:autoSpaceDN w:val="0"/>
        <w:spacing w:before="100" w:line="280" w:lineRule="atLeast"/>
        <w:rPr>
          <w:sz w:val="20"/>
        </w:rPr>
      </w:pPr>
      <w:r>
        <w:rPr>
          <w:rFonts w:ascii="宋体" w:eastAsia="宋体" w:hAnsi="宋体" w:cs="宋体"/>
          <w:color w:val="000000"/>
          <w:sz w:val="20"/>
        </w:rPr>
        <w:t>Teubner Texts.</w:t>
      </w:r>
    </w:p>
    <w:p w:rsidR="00374711" w:rsidRDefault="000C031C">
      <w:pPr>
        <w:autoSpaceDE w:val="0"/>
        <w:autoSpaceDN w:val="0"/>
        <w:spacing w:before="1200" w:line="373" w:lineRule="atLeast"/>
        <w:ind w:right="600"/>
        <w:rPr>
          <w:sz w:val="20"/>
        </w:rPr>
      </w:pPr>
      <w:r>
        <w:rPr>
          <w:rFonts w:ascii="宋体" w:eastAsia="宋体" w:hAnsi="宋体" w:cs="宋体"/>
          <w:color w:val="000000"/>
          <w:sz w:val="20"/>
        </w:rPr>
        <w:t>Th 3 Didot Edition,  by</w:t>
      </w:r>
      <w:r>
        <w:rPr>
          <w:rFonts w:ascii="宋体" w:eastAsia="宋体" w:hAnsi="宋体" w:cs="宋体"/>
          <w:color w:val="000000"/>
          <w:sz w:val="20"/>
        </w:rPr>
        <w:t xml:space="preserve">  Dübner,Büssemaker, and Heitz, 5 Vols.Paris, 1848-74.</w:t>
      </w:r>
    </w:p>
    <w:p w:rsidR="00374711" w:rsidRDefault="000C031C">
      <w:pPr>
        <w:autoSpaceDE w:val="0"/>
        <w:autoSpaceDN w:val="0"/>
        <w:spacing w:before="20" w:line="400" w:lineRule="atLeast"/>
        <w:ind w:right="600"/>
        <w:rPr>
          <w:sz w:val="20"/>
        </w:rPr>
        <w:sectPr w:rsidR="00374711">
          <w:type w:val="continuous"/>
          <w:pgSz w:w="11900" w:h="16840"/>
          <w:pgMar w:top="800" w:right="800" w:bottom="800" w:left="800" w:header="720" w:footer="720" w:gutter="0"/>
          <w:cols w:num="2" w:space="720" w:equalWidth="0">
            <w:col w:w="5620" w:space="0"/>
            <w:col w:w="4740" w:space="0"/>
          </w:cols>
        </w:sectPr>
      </w:pPr>
      <w:r>
        <w:rPr>
          <w:rFonts w:ascii="宋体" w:eastAsia="宋体" w:hAnsi="宋体" w:cs="宋体"/>
          <w:color w:val="000000"/>
          <w:sz w:val="20"/>
        </w:rPr>
        <w:t>Loeb Editions,  Text and Trans.London, N. Y.</w:t>
      </w:r>
    </w:p>
    <w:p w:rsidR="00374711" w:rsidRDefault="000C031C">
      <w:pPr>
        <w:autoSpaceDE w:val="0"/>
        <w:autoSpaceDN w:val="0"/>
        <w:spacing w:before="340" w:line="320" w:lineRule="atLeast"/>
        <w:ind w:left="2840"/>
        <w:rPr>
          <w:sz w:val="20"/>
        </w:rPr>
      </w:pPr>
      <w:r>
        <w:rPr>
          <w:rFonts w:ascii="宋体" w:eastAsia="宋体" w:hAnsi="宋体" w:cs="宋体"/>
          <w:color w:val="000000"/>
          <w:sz w:val="20"/>
        </w:rPr>
        <w:lastRenderedPageBreak/>
        <w:t>(II)“</w:t>
      </w:r>
      <w:r>
        <w:rPr>
          <w:rFonts w:ascii="宋体" w:eastAsia="宋体" w:hAnsi="宋体" w:cs="宋体"/>
          <w:color w:val="000000"/>
          <w:sz w:val="20"/>
        </w:rPr>
        <w:t>形而上学</w:t>
      </w:r>
      <w:r>
        <w:rPr>
          <w:rFonts w:ascii="宋体" w:eastAsia="宋体" w:hAnsi="宋体" w:cs="宋体"/>
          <w:color w:val="000000"/>
          <w:sz w:val="20"/>
        </w:rPr>
        <w:t>”(</w:t>
      </w:r>
      <w:r>
        <w:rPr>
          <w:rFonts w:ascii="宋体" w:eastAsia="宋体" w:hAnsi="宋体" w:cs="宋体"/>
          <w:color w:val="000000"/>
          <w:sz w:val="20"/>
        </w:rPr>
        <w:t>哲学</w:t>
      </w:r>
      <w:r>
        <w:rPr>
          <w:rFonts w:ascii="宋体" w:eastAsia="宋体" w:hAnsi="宋体" w:cs="宋体"/>
          <w:color w:val="000000"/>
          <w:sz w:val="20"/>
        </w:rPr>
        <w:t>)</w:t>
      </w:r>
      <w:r>
        <w:rPr>
          <w:rFonts w:ascii="宋体" w:eastAsia="宋体" w:hAnsi="宋体" w:cs="宋体"/>
          <w:color w:val="000000"/>
          <w:sz w:val="20"/>
        </w:rPr>
        <w:t>希文印本与譯本</w:t>
      </w:r>
    </w:p>
    <w:p w:rsidR="00374711" w:rsidRDefault="000C031C">
      <w:pPr>
        <w:autoSpaceDE w:val="0"/>
        <w:autoSpaceDN w:val="0"/>
        <w:spacing w:before="360" w:line="260" w:lineRule="atLeast"/>
        <w:ind w:left="1300"/>
        <w:rPr>
          <w:sz w:val="20"/>
        </w:rPr>
      </w:pPr>
      <w:r>
        <w:rPr>
          <w:rFonts w:ascii="宋体" w:eastAsia="宋体" w:hAnsi="宋体" w:cs="宋体"/>
          <w:color w:val="000000"/>
          <w:sz w:val="20"/>
        </w:rPr>
        <w:t xml:space="preserve">1. </w:t>
      </w:r>
      <w:r>
        <w:rPr>
          <w:rFonts w:ascii="宋体" w:eastAsia="宋体" w:hAnsi="宋体" w:cs="宋体"/>
          <w:color w:val="000000"/>
          <w:sz w:val="20"/>
        </w:rPr>
        <w:t>德国印本与譯本：</w:t>
      </w:r>
    </w:p>
    <w:p w:rsidR="00374711" w:rsidRDefault="000C031C">
      <w:pPr>
        <w:autoSpaceDE w:val="0"/>
        <w:autoSpaceDN w:val="0"/>
        <w:spacing w:line="400" w:lineRule="atLeast"/>
        <w:ind w:left="1880" w:right="420"/>
        <w:rPr>
          <w:sz w:val="20"/>
        </w:rPr>
      </w:pPr>
      <w:r>
        <w:rPr>
          <w:rFonts w:ascii="宋体" w:eastAsia="宋体" w:hAnsi="宋体" w:cs="宋体"/>
          <w:color w:val="000000"/>
          <w:sz w:val="20"/>
        </w:rPr>
        <w:t>一、</w:t>
      </w:r>
      <w:r>
        <w:rPr>
          <w:rFonts w:ascii="宋体" w:eastAsia="宋体" w:hAnsi="宋体" w:cs="宋体"/>
          <w:color w:val="000000"/>
          <w:sz w:val="20"/>
        </w:rPr>
        <w:t xml:space="preserve"> </w:t>
      </w:r>
      <w:r>
        <w:rPr>
          <w:rFonts w:ascii="宋体" w:eastAsia="宋体" w:hAnsi="宋体" w:cs="宋体"/>
          <w:color w:val="000000"/>
          <w:sz w:val="20"/>
        </w:rPr>
        <w:t>希維格勒</w:t>
      </w:r>
      <w:r>
        <w:rPr>
          <w:rFonts w:ascii="宋体" w:eastAsia="宋体" w:hAnsi="宋体" w:cs="宋体"/>
          <w:color w:val="000000"/>
          <w:sz w:val="20"/>
        </w:rPr>
        <w:t>(A. Schwegler)</w:t>
      </w:r>
      <w:r>
        <w:rPr>
          <w:rFonts w:ascii="宋体" w:eastAsia="宋体" w:hAnsi="宋体" w:cs="宋体"/>
          <w:color w:val="000000"/>
          <w:sz w:val="20"/>
        </w:rPr>
        <w:t>希德对照本</w:t>
      </w:r>
      <w:r>
        <w:rPr>
          <w:rFonts w:ascii="宋体" w:eastAsia="宋体" w:hAnsi="宋体" w:cs="宋体"/>
          <w:color w:val="000000"/>
          <w:sz w:val="20"/>
        </w:rPr>
        <w:t>,</w:t>
      </w:r>
      <w:r>
        <w:rPr>
          <w:rFonts w:ascii="宋体" w:eastAsia="宋体" w:hAnsi="宋体" w:cs="宋体"/>
          <w:color w:val="000000"/>
          <w:sz w:val="20"/>
        </w:rPr>
        <w:t>附詮疏</w:t>
      </w:r>
      <w:r>
        <w:rPr>
          <w:rFonts w:ascii="宋体" w:eastAsia="宋体" w:hAnsi="宋体" w:cs="宋体"/>
          <w:color w:val="000000"/>
          <w:sz w:val="20"/>
        </w:rPr>
        <w:t>,</w:t>
      </w:r>
      <w:r>
        <w:rPr>
          <w:rFonts w:ascii="宋体" w:eastAsia="宋体" w:hAnsi="宋体" w:cs="宋体"/>
          <w:color w:val="000000"/>
          <w:sz w:val="20"/>
        </w:rPr>
        <w:t>四卷</w:t>
      </w:r>
      <w:r>
        <w:rPr>
          <w:rFonts w:ascii="宋体" w:eastAsia="宋体" w:hAnsi="宋体" w:cs="宋体"/>
          <w:color w:val="000000"/>
          <w:sz w:val="20"/>
        </w:rPr>
        <w:t>(</w:t>
      </w:r>
      <w:r>
        <w:rPr>
          <w:rFonts w:ascii="宋体" w:eastAsia="宋体" w:hAnsi="宋体" w:cs="宋体"/>
          <w:color w:val="000000"/>
          <w:sz w:val="20"/>
        </w:rPr>
        <w:t>杜平根</w:t>
      </w:r>
      <w:r>
        <w:rPr>
          <w:rFonts w:ascii="宋体" w:eastAsia="宋体" w:hAnsi="宋体" w:cs="宋体"/>
          <w:color w:val="000000"/>
          <w:sz w:val="20"/>
        </w:rPr>
        <w:t xml:space="preserve"> Tubin-gen), 1847—8</w:t>
      </w:r>
      <w:r>
        <w:rPr>
          <w:rFonts w:ascii="宋体" w:eastAsia="宋体" w:hAnsi="宋体" w:cs="宋体"/>
          <w:color w:val="000000"/>
          <w:sz w:val="20"/>
        </w:rPr>
        <w:t>。</w:t>
      </w:r>
    </w:p>
    <w:p w:rsidR="00374711" w:rsidRDefault="000C031C">
      <w:pPr>
        <w:autoSpaceDE w:val="0"/>
        <w:autoSpaceDN w:val="0"/>
        <w:spacing w:before="200" w:line="220" w:lineRule="atLeast"/>
        <w:ind w:left="8700"/>
        <w:rPr>
          <w:sz w:val="20"/>
        </w:rPr>
      </w:pPr>
      <w:r>
        <w:rPr>
          <w:rFonts w:ascii="宋体" w:eastAsia="宋体" w:hAnsi="宋体" w:cs="宋体"/>
          <w:color w:val="000000"/>
          <w:sz w:val="20"/>
        </w:rPr>
        <w:t>·357·</w:t>
      </w:r>
      <w:r>
        <w:br w:type="page"/>
      </w:r>
    </w:p>
    <w:p w:rsidR="00374711" w:rsidRDefault="000C031C">
      <w:pPr>
        <w:autoSpaceDE w:val="0"/>
        <w:autoSpaceDN w:val="0"/>
        <w:spacing w:before="1160" w:line="280" w:lineRule="atLeast"/>
        <w:ind w:left="720"/>
        <w:rPr>
          <w:sz w:val="18"/>
        </w:rPr>
      </w:pPr>
      <w:r>
        <w:rPr>
          <w:rFonts w:ascii="宋体" w:eastAsia="宋体" w:hAnsi="宋体" w:cs="宋体"/>
          <w:color w:val="000000"/>
          <w:sz w:val="18"/>
        </w:rPr>
        <w:lastRenderedPageBreak/>
        <w:t>二、鮑尼茹</w:t>
      </w:r>
      <w:r>
        <w:rPr>
          <w:rFonts w:ascii="宋体" w:eastAsia="宋体" w:hAnsi="宋体" w:cs="宋体"/>
          <w:color w:val="000000"/>
          <w:sz w:val="18"/>
        </w:rPr>
        <w:t xml:space="preserve">(H. </w:t>
      </w:r>
      <w:r>
        <w:rPr>
          <w:rFonts w:ascii="宋体" w:eastAsia="宋体" w:hAnsi="宋体" w:cs="宋体"/>
          <w:color w:val="000000"/>
          <w:sz w:val="18"/>
        </w:rPr>
        <w:t>Bonitz)</w:t>
      </w:r>
      <w:r>
        <w:rPr>
          <w:rFonts w:ascii="宋体" w:eastAsia="宋体" w:hAnsi="宋体" w:cs="宋体"/>
          <w:color w:val="000000"/>
          <w:sz w:val="18"/>
        </w:rPr>
        <w:t>希文校印本与詮疏</w:t>
      </w:r>
      <w:r>
        <w:rPr>
          <w:rFonts w:ascii="宋体" w:eastAsia="宋体" w:hAnsi="宋体" w:cs="宋体"/>
          <w:color w:val="000000"/>
          <w:sz w:val="18"/>
        </w:rPr>
        <w:t>,</w:t>
      </w:r>
      <w:r>
        <w:rPr>
          <w:rFonts w:ascii="宋体" w:eastAsia="宋体" w:hAnsi="宋体" w:cs="宋体"/>
          <w:color w:val="000000"/>
          <w:sz w:val="18"/>
        </w:rPr>
        <w:t>二卷</w:t>
      </w:r>
      <w:r>
        <w:rPr>
          <w:rFonts w:ascii="宋体" w:eastAsia="宋体" w:hAnsi="宋体" w:cs="宋体"/>
          <w:color w:val="000000"/>
          <w:sz w:val="18"/>
        </w:rPr>
        <w:t>(</w:t>
      </w:r>
      <w:r>
        <w:rPr>
          <w:rFonts w:ascii="宋体" w:eastAsia="宋体" w:hAnsi="宋体" w:cs="宋体"/>
          <w:color w:val="000000"/>
          <w:sz w:val="18"/>
        </w:rPr>
        <w:t>波恩</w:t>
      </w:r>
      <w:r>
        <w:rPr>
          <w:rFonts w:ascii="宋体" w:eastAsia="宋体" w:hAnsi="宋体" w:cs="宋体"/>
          <w:color w:val="000000"/>
          <w:sz w:val="18"/>
        </w:rPr>
        <w:t>), 1848—9</w:t>
      </w:r>
      <w:r>
        <w:rPr>
          <w:rFonts w:ascii="宋体" w:eastAsia="宋体" w:hAnsi="宋体" w:cs="宋体"/>
          <w:color w:val="000000"/>
          <w:sz w:val="18"/>
        </w:rPr>
        <w:t>。</w:t>
      </w:r>
    </w:p>
    <w:p w:rsidR="00374711" w:rsidRDefault="000C031C">
      <w:pPr>
        <w:autoSpaceDE w:val="0"/>
        <w:autoSpaceDN w:val="0"/>
        <w:spacing w:before="80" w:line="280" w:lineRule="atLeast"/>
        <w:ind w:left="720"/>
        <w:rPr>
          <w:sz w:val="18"/>
        </w:rPr>
      </w:pPr>
      <w:r>
        <w:rPr>
          <w:rFonts w:ascii="宋体" w:eastAsia="宋体" w:hAnsi="宋体" w:cs="宋体"/>
          <w:color w:val="000000"/>
          <w:sz w:val="18"/>
        </w:rPr>
        <w:t>三、布林格尔</w:t>
      </w:r>
      <w:r>
        <w:rPr>
          <w:rFonts w:ascii="宋体" w:eastAsia="宋体" w:hAnsi="宋体" w:cs="宋体"/>
          <w:color w:val="000000"/>
          <w:sz w:val="18"/>
        </w:rPr>
        <w:t>(A. Bullinger)</w:t>
      </w:r>
      <w:r>
        <w:rPr>
          <w:rFonts w:ascii="宋体" w:eastAsia="宋体" w:hAnsi="宋体" w:cs="宋体"/>
          <w:color w:val="000000"/>
          <w:sz w:val="18"/>
        </w:rPr>
        <w:t>希文校印本</w:t>
      </w:r>
      <w:r>
        <w:rPr>
          <w:rFonts w:ascii="宋体" w:eastAsia="宋体" w:hAnsi="宋体" w:cs="宋体"/>
          <w:color w:val="000000"/>
          <w:sz w:val="18"/>
        </w:rPr>
        <w:t>(</w:t>
      </w:r>
      <w:r>
        <w:rPr>
          <w:rFonts w:ascii="宋体" w:eastAsia="宋体" w:hAnsi="宋体" w:cs="宋体"/>
          <w:color w:val="000000"/>
          <w:sz w:val="18"/>
        </w:rPr>
        <w:t>慕尼黑</w:t>
      </w:r>
      <w:r>
        <w:rPr>
          <w:rFonts w:ascii="宋体" w:eastAsia="宋体" w:hAnsi="宋体" w:cs="宋体"/>
          <w:color w:val="000000"/>
          <w:sz w:val="18"/>
        </w:rPr>
        <w:t>), 1892</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四、</w:t>
      </w:r>
      <w:r>
        <w:rPr>
          <w:rFonts w:ascii="宋体" w:eastAsia="宋体" w:hAnsi="宋体" w:cs="宋体"/>
          <w:color w:val="000000"/>
          <w:sz w:val="18"/>
        </w:rPr>
        <w:t xml:space="preserve"> </w:t>
      </w:r>
      <w:r>
        <w:rPr>
          <w:rFonts w:ascii="宋体" w:eastAsia="宋体" w:hAnsi="宋体" w:cs="宋体"/>
          <w:color w:val="000000"/>
          <w:sz w:val="18"/>
        </w:rPr>
        <w:t>基利斯特</w:t>
      </w:r>
      <w:r>
        <w:rPr>
          <w:rFonts w:ascii="宋体" w:eastAsia="宋体" w:hAnsi="宋体" w:cs="宋体"/>
          <w:color w:val="000000"/>
          <w:sz w:val="18"/>
        </w:rPr>
        <w:t>(W. Christ)</w:t>
      </w:r>
      <w:r>
        <w:rPr>
          <w:rFonts w:ascii="宋体" w:eastAsia="宋体" w:hAnsi="宋体" w:cs="宋体"/>
          <w:color w:val="000000"/>
          <w:sz w:val="18"/>
        </w:rPr>
        <w:t>希文校印本</w:t>
      </w:r>
      <w:r>
        <w:rPr>
          <w:rFonts w:ascii="宋体" w:eastAsia="宋体" w:hAnsi="宋体" w:cs="宋体"/>
          <w:color w:val="000000"/>
          <w:sz w:val="18"/>
        </w:rPr>
        <w:t>(</w:t>
      </w:r>
      <w:r>
        <w:rPr>
          <w:rFonts w:ascii="宋体" w:eastAsia="宋体" w:hAnsi="宋体" w:cs="宋体"/>
          <w:color w:val="000000"/>
          <w:sz w:val="18"/>
        </w:rPr>
        <w:t>莱比錫</w:t>
      </w:r>
      <w:r>
        <w:rPr>
          <w:rFonts w:ascii="宋体" w:eastAsia="宋体" w:hAnsi="宋体" w:cs="宋体"/>
          <w:color w:val="000000"/>
          <w:sz w:val="18"/>
        </w:rPr>
        <w:t>),</w:t>
      </w:r>
      <w:r>
        <w:rPr>
          <w:rFonts w:ascii="宋体" w:eastAsia="宋体" w:hAnsi="宋体" w:cs="宋体"/>
          <w:color w:val="000000"/>
          <w:sz w:val="18"/>
        </w:rPr>
        <w:t>二版</w:t>
      </w:r>
      <w:r>
        <w:rPr>
          <w:rFonts w:ascii="宋体" w:eastAsia="宋体" w:hAnsi="宋体" w:cs="宋体"/>
          <w:color w:val="000000"/>
          <w:sz w:val="18"/>
        </w:rPr>
        <w:t>, 1895</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五、鮑尼茲</w:t>
      </w:r>
      <w:r>
        <w:rPr>
          <w:rFonts w:ascii="宋体" w:eastAsia="宋体" w:hAnsi="宋体" w:cs="宋体"/>
          <w:color w:val="000000"/>
          <w:sz w:val="18"/>
        </w:rPr>
        <w:t>(H. Bonitz)</w:t>
      </w:r>
      <w:r>
        <w:rPr>
          <w:rFonts w:ascii="宋体" w:eastAsia="宋体" w:hAnsi="宋体" w:cs="宋体"/>
          <w:color w:val="000000"/>
          <w:sz w:val="18"/>
        </w:rPr>
        <w:t>德文譯本</w:t>
      </w:r>
      <w:r>
        <w:rPr>
          <w:rFonts w:ascii="宋体" w:eastAsia="宋体" w:hAnsi="宋体" w:cs="宋体"/>
          <w:color w:val="000000"/>
          <w:sz w:val="18"/>
        </w:rPr>
        <w:t>(</w:t>
      </w:r>
      <w:r>
        <w:rPr>
          <w:rFonts w:ascii="宋体" w:eastAsia="宋体" w:hAnsi="宋体" w:cs="宋体"/>
          <w:color w:val="000000"/>
          <w:sz w:val="18"/>
        </w:rPr>
        <w:t>柏林</w:t>
      </w:r>
      <w:r>
        <w:rPr>
          <w:rFonts w:ascii="宋体" w:eastAsia="宋体" w:hAnsi="宋体" w:cs="宋体"/>
          <w:color w:val="000000"/>
          <w:sz w:val="18"/>
        </w:rPr>
        <w:t>), 1890</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六、</w:t>
      </w:r>
      <w:r>
        <w:rPr>
          <w:rFonts w:ascii="宋体" w:eastAsia="宋体" w:hAnsi="宋体" w:cs="宋体"/>
          <w:color w:val="000000"/>
          <w:sz w:val="18"/>
        </w:rPr>
        <w:t xml:space="preserve"> </w:t>
      </w:r>
      <w:r>
        <w:rPr>
          <w:rFonts w:ascii="宋体" w:eastAsia="宋体" w:hAnsi="宋体" w:cs="宋体"/>
          <w:color w:val="000000"/>
          <w:sz w:val="18"/>
        </w:rPr>
        <w:t>洛尔費斯</w:t>
      </w:r>
      <w:r>
        <w:rPr>
          <w:rFonts w:ascii="宋体" w:eastAsia="宋体" w:hAnsi="宋体" w:cs="宋体"/>
          <w:color w:val="000000"/>
          <w:sz w:val="18"/>
        </w:rPr>
        <w:t>(E. Rolfes)</w:t>
      </w:r>
      <w:r>
        <w:rPr>
          <w:rFonts w:ascii="宋体" w:eastAsia="宋体" w:hAnsi="宋体" w:cs="宋体"/>
          <w:color w:val="000000"/>
          <w:sz w:val="18"/>
        </w:rPr>
        <w:t>德文譯本</w:t>
      </w:r>
      <w:r>
        <w:rPr>
          <w:rFonts w:ascii="宋体" w:eastAsia="宋体" w:hAnsi="宋体" w:cs="宋体"/>
          <w:color w:val="000000"/>
          <w:sz w:val="18"/>
        </w:rPr>
        <w:t>(</w:t>
      </w:r>
      <w:r>
        <w:rPr>
          <w:rFonts w:ascii="宋体" w:eastAsia="宋体" w:hAnsi="宋体" w:cs="宋体"/>
          <w:color w:val="000000"/>
          <w:sz w:val="18"/>
        </w:rPr>
        <w:t>萊比錫</w:t>
      </w:r>
      <w:r>
        <w:rPr>
          <w:rFonts w:ascii="宋体" w:eastAsia="宋体" w:hAnsi="宋体" w:cs="宋体"/>
          <w:color w:val="000000"/>
          <w:sz w:val="18"/>
        </w:rPr>
        <w:t>), 1904</w:t>
      </w:r>
      <w:r>
        <w:rPr>
          <w:rFonts w:ascii="宋体" w:eastAsia="宋体" w:hAnsi="宋体" w:cs="宋体"/>
          <w:color w:val="000000"/>
          <w:sz w:val="18"/>
        </w:rPr>
        <w:t>。</w:t>
      </w:r>
    </w:p>
    <w:p w:rsidR="00374711" w:rsidRDefault="000C031C">
      <w:pPr>
        <w:autoSpaceDE w:val="0"/>
        <w:autoSpaceDN w:val="0"/>
        <w:spacing w:before="80" w:line="280" w:lineRule="atLeast"/>
        <w:ind w:left="720"/>
        <w:rPr>
          <w:sz w:val="18"/>
        </w:rPr>
      </w:pPr>
      <w:r>
        <w:rPr>
          <w:rFonts w:ascii="宋体" w:eastAsia="宋体" w:hAnsi="宋体" w:cs="宋体"/>
          <w:color w:val="000000"/>
          <w:sz w:val="18"/>
        </w:rPr>
        <w:t>七、</w:t>
      </w:r>
      <w:r>
        <w:rPr>
          <w:rFonts w:ascii="宋体" w:eastAsia="宋体" w:hAnsi="宋体" w:cs="宋体"/>
          <w:color w:val="000000"/>
          <w:sz w:val="18"/>
        </w:rPr>
        <w:t xml:space="preserve"> </w:t>
      </w:r>
      <w:r>
        <w:rPr>
          <w:rFonts w:ascii="宋体" w:eastAsia="宋体" w:hAnsi="宋体" w:cs="宋体"/>
          <w:color w:val="000000"/>
          <w:sz w:val="18"/>
        </w:rPr>
        <w:t>拉孙</w:t>
      </w:r>
      <w:r>
        <w:rPr>
          <w:rFonts w:ascii="宋体" w:eastAsia="宋体" w:hAnsi="宋体" w:cs="宋体"/>
          <w:color w:val="000000"/>
          <w:sz w:val="18"/>
        </w:rPr>
        <w:t>(A. Lasson)</w:t>
      </w:r>
      <w:r>
        <w:rPr>
          <w:rFonts w:ascii="宋体" w:eastAsia="宋体" w:hAnsi="宋体" w:cs="宋体"/>
          <w:color w:val="000000"/>
          <w:sz w:val="18"/>
        </w:rPr>
        <w:t>德文譯本</w:t>
      </w:r>
      <w:r>
        <w:rPr>
          <w:rFonts w:ascii="宋体" w:eastAsia="宋体" w:hAnsi="宋体" w:cs="宋体"/>
          <w:color w:val="000000"/>
          <w:sz w:val="18"/>
        </w:rPr>
        <w:t>(</w:t>
      </w:r>
      <w:r>
        <w:rPr>
          <w:rFonts w:ascii="宋体" w:eastAsia="宋体" w:hAnsi="宋体" w:cs="宋体"/>
          <w:color w:val="000000"/>
          <w:sz w:val="18"/>
        </w:rPr>
        <w:t>耶那</w:t>
      </w:r>
      <w:r>
        <w:rPr>
          <w:rFonts w:ascii="宋体" w:eastAsia="宋体" w:hAnsi="宋体" w:cs="宋体"/>
          <w:color w:val="000000"/>
          <w:sz w:val="18"/>
        </w:rPr>
        <w:t xml:space="preserve"> Jena), 1907</w:t>
      </w:r>
      <w:r>
        <w:rPr>
          <w:rFonts w:ascii="宋体" w:eastAsia="宋体" w:hAnsi="宋体" w:cs="宋体"/>
          <w:color w:val="000000"/>
          <w:sz w:val="18"/>
        </w:rPr>
        <w:t>。</w:t>
      </w:r>
    </w:p>
    <w:p w:rsidR="00374711" w:rsidRDefault="000C031C">
      <w:pPr>
        <w:autoSpaceDE w:val="0"/>
        <w:autoSpaceDN w:val="0"/>
        <w:spacing w:before="120" w:line="280" w:lineRule="atLeast"/>
        <w:ind w:left="380"/>
        <w:rPr>
          <w:sz w:val="18"/>
        </w:rPr>
      </w:pPr>
      <w:r>
        <w:rPr>
          <w:rFonts w:ascii="宋体" w:eastAsia="宋体" w:hAnsi="宋体" w:cs="宋体"/>
          <w:color w:val="000000"/>
          <w:sz w:val="18"/>
        </w:rPr>
        <w:t xml:space="preserve">2. </w:t>
      </w:r>
      <w:r>
        <w:rPr>
          <w:rFonts w:ascii="宋体" w:eastAsia="宋体" w:hAnsi="宋体" w:cs="宋体"/>
          <w:color w:val="000000"/>
          <w:sz w:val="18"/>
        </w:rPr>
        <w:t>法文譯本</w:t>
      </w:r>
    </w:p>
    <w:p w:rsidR="00374711" w:rsidRDefault="000C031C">
      <w:pPr>
        <w:autoSpaceDE w:val="0"/>
        <w:autoSpaceDN w:val="0"/>
        <w:spacing w:before="20" w:line="360" w:lineRule="atLeast"/>
        <w:ind w:left="1260" w:right="1560"/>
        <w:rPr>
          <w:sz w:val="18"/>
        </w:rPr>
      </w:pPr>
      <w:r>
        <w:rPr>
          <w:rFonts w:ascii="宋体" w:eastAsia="宋体" w:hAnsi="宋体" w:cs="宋体"/>
          <w:color w:val="000000"/>
          <w:sz w:val="18"/>
        </w:rPr>
        <w:t>柯尔</w:t>
      </w:r>
      <w:r>
        <w:rPr>
          <w:rFonts w:ascii="宋体" w:eastAsia="宋体" w:hAnsi="宋体" w:cs="宋体"/>
          <w:color w:val="000000"/>
          <w:sz w:val="18"/>
        </w:rPr>
        <w:t>(G. Colle)</w:t>
      </w:r>
      <w:r>
        <w:rPr>
          <w:rFonts w:ascii="宋体" w:eastAsia="宋体" w:hAnsi="宋体" w:cs="宋体"/>
          <w:color w:val="000000"/>
          <w:sz w:val="18"/>
        </w:rPr>
        <w:t>法文譯本附詮疏</w:t>
      </w:r>
      <w:r>
        <w:rPr>
          <w:rFonts w:ascii="宋体" w:eastAsia="宋体" w:hAnsi="宋体" w:cs="宋体"/>
          <w:color w:val="000000"/>
          <w:sz w:val="18"/>
        </w:rPr>
        <w:t>,</w:t>
      </w:r>
      <w:r>
        <w:rPr>
          <w:rFonts w:ascii="宋体" w:eastAsia="宋体" w:hAnsi="宋体" w:cs="宋体"/>
          <w:color w:val="000000"/>
          <w:sz w:val="18"/>
        </w:rPr>
        <w:t>卷一</w:t>
      </w:r>
      <w:r>
        <w:rPr>
          <w:rFonts w:ascii="宋体" w:eastAsia="宋体" w:hAnsi="宋体" w:cs="宋体"/>
          <w:color w:val="000000"/>
          <w:sz w:val="18"/>
        </w:rPr>
        <w:t>,1912;</w:t>
      </w:r>
      <w:r>
        <w:rPr>
          <w:rFonts w:ascii="宋体" w:eastAsia="宋体" w:hAnsi="宋体" w:cs="宋体"/>
          <w:color w:val="000000"/>
          <w:sz w:val="18"/>
        </w:rPr>
        <w:t>卷二、卷三</w:t>
      </w:r>
      <w:r>
        <w:rPr>
          <w:rFonts w:ascii="宋体" w:eastAsia="宋体" w:hAnsi="宋体" w:cs="宋体"/>
          <w:color w:val="000000"/>
          <w:sz w:val="18"/>
        </w:rPr>
        <w:t>,1</w:t>
      </w:r>
      <w:r>
        <w:rPr>
          <w:rFonts w:ascii="宋体" w:eastAsia="宋体" w:hAnsi="宋体" w:cs="宋体"/>
          <w:color w:val="000000"/>
          <w:sz w:val="18"/>
        </w:rPr>
        <w:t>922;</w:t>
      </w:r>
      <w:r>
        <w:rPr>
          <w:rFonts w:ascii="宋体" w:eastAsia="宋体" w:hAnsi="宋体" w:cs="宋体"/>
          <w:color w:val="000000"/>
          <w:sz w:val="18"/>
        </w:rPr>
        <w:t>卷四</w:t>
      </w:r>
      <w:r>
        <w:rPr>
          <w:rFonts w:ascii="宋体" w:eastAsia="宋体" w:hAnsi="宋体" w:cs="宋体"/>
          <w:color w:val="000000"/>
          <w:sz w:val="18"/>
        </w:rPr>
        <w:t xml:space="preserve"> 1931(</w:t>
      </w:r>
      <w:r>
        <w:rPr>
          <w:rFonts w:ascii="宋体" w:eastAsia="宋体" w:hAnsi="宋体" w:cs="宋体"/>
          <w:color w:val="000000"/>
          <w:sz w:val="18"/>
        </w:rPr>
        <w:t>魯文与巴黎</w:t>
      </w:r>
      <w:r>
        <w:rPr>
          <w:rFonts w:ascii="宋体" w:eastAsia="宋体" w:hAnsi="宋体" w:cs="宋体"/>
          <w:color w:val="000000"/>
          <w:sz w:val="18"/>
        </w:rPr>
        <w:t>)</w:t>
      </w:r>
      <w:r>
        <w:rPr>
          <w:rFonts w:ascii="宋体" w:eastAsia="宋体" w:hAnsi="宋体" w:cs="宋体"/>
          <w:color w:val="000000"/>
          <w:sz w:val="18"/>
        </w:rPr>
        <w:t>。</w:t>
      </w:r>
    </w:p>
    <w:p w:rsidR="00374711" w:rsidRDefault="000C031C">
      <w:pPr>
        <w:autoSpaceDE w:val="0"/>
        <w:autoSpaceDN w:val="0"/>
        <w:spacing w:before="120" w:line="280" w:lineRule="atLeast"/>
        <w:ind w:left="380"/>
        <w:rPr>
          <w:sz w:val="18"/>
        </w:rPr>
      </w:pPr>
      <w:r>
        <w:rPr>
          <w:rFonts w:ascii="宋体" w:eastAsia="宋体" w:hAnsi="宋体" w:cs="宋体"/>
          <w:color w:val="000000"/>
          <w:sz w:val="18"/>
        </w:rPr>
        <w:t xml:space="preserve">3. </w:t>
      </w:r>
      <w:r>
        <w:rPr>
          <w:rFonts w:ascii="宋体" w:eastAsia="宋体" w:hAnsi="宋体" w:cs="宋体"/>
          <w:color w:val="000000"/>
          <w:sz w:val="18"/>
        </w:rPr>
        <w:t>英美印本与譯本</w:t>
      </w:r>
    </w:p>
    <w:p w:rsidR="00374711" w:rsidRDefault="000C031C">
      <w:pPr>
        <w:autoSpaceDE w:val="0"/>
        <w:autoSpaceDN w:val="0"/>
        <w:spacing w:before="100" w:line="280" w:lineRule="atLeast"/>
        <w:ind w:left="1260"/>
        <w:rPr>
          <w:sz w:val="18"/>
        </w:rPr>
      </w:pPr>
      <w:r>
        <w:rPr>
          <w:rFonts w:ascii="宋体" w:eastAsia="宋体" w:hAnsi="宋体" w:cs="宋体"/>
          <w:color w:val="000000"/>
          <w:sz w:val="18"/>
        </w:rPr>
        <w:t>罗斯</w:t>
      </w:r>
      <w:r>
        <w:rPr>
          <w:rFonts w:ascii="宋体" w:eastAsia="宋体" w:hAnsi="宋体" w:cs="宋体"/>
          <w:color w:val="000000"/>
          <w:sz w:val="18"/>
        </w:rPr>
        <w:t>(W. D. Ross)</w:t>
      </w:r>
      <w:r>
        <w:rPr>
          <w:rFonts w:ascii="宋体" w:eastAsia="宋体" w:hAnsi="宋体" w:cs="宋体"/>
          <w:color w:val="000000"/>
          <w:sz w:val="18"/>
        </w:rPr>
        <w:t>希文校訂本与詮疏</w:t>
      </w:r>
      <w:r>
        <w:rPr>
          <w:rFonts w:ascii="宋体" w:eastAsia="宋体" w:hAnsi="宋体" w:cs="宋体"/>
          <w:color w:val="000000"/>
          <w:sz w:val="18"/>
        </w:rPr>
        <w:t>,</w:t>
      </w:r>
      <w:r>
        <w:rPr>
          <w:rFonts w:ascii="宋体" w:eastAsia="宋体" w:hAnsi="宋体" w:cs="宋体"/>
          <w:color w:val="000000"/>
          <w:sz w:val="18"/>
        </w:rPr>
        <w:t>二卷</w:t>
      </w:r>
      <w:r>
        <w:rPr>
          <w:rFonts w:ascii="宋体" w:eastAsia="宋体" w:hAnsi="宋体" w:cs="宋体"/>
          <w:color w:val="000000"/>
          <w:sz w:val="18"/>
        </w:rPr>
        <w:t>(</w:t>
      </w:r>
      <w:r>
        <w:rPr>
          <w:rFonts w:ascii="宋体" w:eastAsia="宋体" w:hAnsi="宋体" w:cs="宋体"/>
          <w:color w:val="000000"/>
          <w:sz w:val="18"/>
        </w:rPr>
        <w:t>牛津</w:t>
      </w:r>
      <w:r>
        <w:rPr>
          <w:rFonts w:ascii="宋体" w:eastAsia="宋体" w:hAnsi="宋体" w:cs="宋体"/>
          <w:color w:val="000000"/>
          <w:sz w:val="18"/>
        </w:rPr>
        <w:t>), 1924</w:t>
      </w:r>
      <w:r>
        <w:rPr>
          <w:rFonts w:ascii="宋体" w:eastAsia="宋体" w:hAnsi="宋体" w:cs="宋体"/>
          <w:color w:val="000000"/>
          <w:sz w:val="18"/>
        </w:rPr>
        <w:t>。</w:t>
      </w:r>
    </w:p>
    <w:p w:rsidR="00374711" w:rsidRDefault="000C031C">
      <w:pPr>
        <w:autoSpaceDE w:val="0"/>
        <w:autoSpaceDN w:val="0"/>
        <w:spacing w:before="100" w:line="280" w:lineRule="atLeast"/>
        <w:ind w:left="720"/>
        <w:rPr>
          <w:sz w:val="18"/>
        </w:rPr>
      </w:pPr>
      <w:r>
        <w:rPr>
          <w:rFonts w:ascii="宋体" w:eastAsia="宋体" w:hAnsi="宋体" w:cs="宋体"/>
          <w:color w:val="000000"/>
          <w:sz w:val="18"/>
        </w:rPr>
        <w:t>二、</w:t>
      </w:r>
      <w:r>
        <w:rPr>
          <w:rFonts w:ascii="宋体" w:eastAsia="宋体" w:hAnsi="宋体" w:cs="宋体"/>
          <w:color w:val="000000"/>
          <w:sz w:val="18"/>
        </w:rPr>
        <w:t xml:space="preserve"> </w:t>
      </w:r>
      <w:r>
        <w:rPr>
          <w:rFonts w:ascii="宋体" w:eastAsia="宋体" w:hAnsi="宋体" w:cs="宋体"/>
          <w:color w:val="000000"/>
          <w:sz w:val="18"/>
        </w:rPr>
        <w:t>泰劳</w:t>
      </w:r>
      <w:r>
        <w:rPr>
          <w:rFonts w:ascii="宋体" w:eastAsia="宋体" w:hAnsi="宋体" w:cs="宋体"/>
          <w:color w:val="000000"/>
          <w:sz w:val="18"/>
        </w:rPr>
        <w:t>(T. Taylor)</w:t>
      </w:r>
      <w:r>
        <w:rPr>
          <w:rFonts w:ascii="宋体" w:eastAsia="宋体" w:hAnsi="宋体" w:cs="宋体"/>
          <w:color w:val="000000"/>
          <w:sz w:val="18"/>
        </w:rPr>
        <w:t>英譯本</w:t>
      </w:r>
      <w:r>
        <w:rPr>
          <w:rFonts w:ascii="宋体" w:eastAsia="宋体" w:hAnsi="宋体" w:cs="宋体"/>
          <w:color w:val="000000"/>
          <w:sz w:val="18"/>
        </w:rPr>
        <w:t>(</w:t>
      </w:r>
      <w:r>
        <w:rPr>
          <w:rFonts w:ascii="宋体" w:eastAsia="宋体" w:hAnsi="宋体" w:cs="宋体"/>
          <w:color w:val="000000"/>
          <w:sz w:val="18"/>
        </w:rPr>
        <w:t>倫敦</w:t>
      </w:r>
      <w:r>
        <w:rPr>
          <w:rFonts w:ascii="宋体" w:eastAsia="宋体" w:hAnsi="宋体" w:cs="宋体"/>
          <w:color w:val="000000"/>
          <w:sz w:val="18"/>
        </w:rPr>
        <w:t>), 1801</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三、</w:t>
      </w:r>
      <w:r>
        <w:rPr>
          <w:rFonts w:ascii="宋体" w:eastAsia="宋体" w:hAnsi="宋体" w:cs="宋体"/>
          <w:color w:val="000000"/>
          <w:sz w:val="18"/>
        </w:rPr>
        <w:t xml:space="preserve"> </w:t>
      </w:r>
      <w:r>
        <w:rPr>
          <w:rFonts w:ascii="宋体" w:eastAsia="宋体" w:hAnsi="宋体" w:cs="宋体"/>
          <w:color w:val="000000"/>
          <w:sz w:val="18"/>
        </w:rPr>
        <w:t>麦洪</w:t>
      </w:r>
      <w:r>
        <w:rPr>
          <w:rFonts w:ascii="宋体" w:eastAsia="宋体" w:hAnsi="宋体" w:cs="宋体"/>
          <w:color w:val="000000"/>
          <w:sz w:val="18"/>
        </w:rPr>
        <w:t>(J. H. M’Mahon)</w:t>
      </w:r>
      <w:r>
        <w:rPr>
          <w:rFonts w:ascii="宋体" w:eastAsia="宋体" w:hAnsi="宋体" w:cs="宋体"/>
          <w:color w:val="000000"/>
          <w:sz w:val="18"/>
        </w:rPr>
        <w:t>英譯本</w:t>
      </w:r>
      <w:r>
        <w:rPr>
          <w:rFonts w:ascii="宋体" w:eastAsia="宋体" w:hAnsi="宋体" w:cs="宋体"/>
          <w:color w:val="000000"/>
          <w:sz w:val="18"/>
        </w:rPr>
        <w:t>,</w:t>
      </w:r>
      <w:r>
        <w:rPr>
          <w:rFonts w:ascii="宋体" w:eastAsia="宋体" w:hAnsi="宋体" w:cs="宋体"/>
          <w:color w:val="000000"/>
          <w:sz w:val="18"/>
        </w:rPr>
        <w:t>附註释</w:t>
      </w:r>
      <w:r>
        <w:rPr>
          <w:rFonts w:ascii="宋体" w:eastAsia="宋体" w:hAnsi="宋体" w:cs="宋体"/>
          <w:color w:val="000000"/>
          <w:sz w:val="18"/>
        </w:rPr>
        <w:t>,</w:t>
      </w:r>
      <w:r>
        <w:rPr>
          <w:rFonts w:ascii="宋体" w:eastAsia="宋体" w:hAnsi="宋体" w:cs="宋体"/>
          <w:color w:val="000000"/>
          <w:sz w:val="18"/>
        </w:rPr>
        <w:t>与分析</w:t>
      </w:r>
      <w:r>
        <w:rPr>
          <w:rFonts w:ascii="宋体" w:eastAsia="宋体" w:hAnsi="宋体" w:cs="宋体"/>
          <w:color w:val="000000"/>
          <w:sz w:val="18"/>
        </w:rPr>
        <w:t>(</w:t>
      </w:r>
      <w:r>
        <w:rPr>
          <w:rFonts w:ascii="宋体" w:eastAsia="宋体" w:hAnsi="宋体" w:cs="宋体"/>
          <w:color w:val="000000"/>
          <w:sz w:val="18"/>
        </w:rPr>
        <w:t>倫敦</w:t>
      </w:r>
      <w:r>
        <w:rPr>
          <w:rFonts w:ascii="宋体" w:eastAsia="宋体" w:hAnsi="宋体" w:cs="宋体"/>
          <w:color w:val="000000"/>
          <w:sz w:val="18"/>
        </w:rPr>
        <w:t>), 1857</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四、</w:t>
      </w:r>
      <w:r>
        <w:rPr>
          <w:rFonts w:ascii="宋体" w:eastAsia="宋体" w:hAnsi="宋体" w:cs="宋体"/>
          <w:color w:val="000000"/>
          <w:sz w:val="18"/>
        </w:rPr>
        <w:t xml:space="preserve"> </w:t>
      </w:r>
      <w:r>
        <w:rPr>
          <w:rFonts w:ascii="宋体" w:eastAsia="宋体" w:hAnsi="宋体" w:cs="宋体"/>
          <w:color w:val="000000"/>
          <w:sz w:val="18"/>
        </w:rPr>
        <w:t>泰劳</w:t>
      </w:r>
      <w:r>
        <w:rPr>
          <w:rFonts w:ascii="宋体" w:eastAsia="宋体" w:hAnsi="宋体" w:cs="宋体"/>
          <w:color w:val="000000"/>
          <w:sz w:val="18"/>
        </w:rPr>
        <w:t>(A. E. Taylor)</w:t>
      </w:r>
      <w:r>
        <w:rPr>
          <w:rFonts w:ascii="宋体" w:eastAsia="宋体" w:hAnsi="宋体" w:cs="宋体"/>
          <w:color w:val="000000"/>
          <w:sz w:val="18"/>
        </w:rPr>
        <w:t>英譯本</w:t>
      </w:r>
      <w:r>
        <w:rPr>
          <w:rFonts w:ascii="宋体" w:eastAsia="宋体" w:hAnsi="宋体" w:cs="宋体"/>
          <w:color w:val="000000"/>
          <w:sz w:val="18"/>
        </w:rPr>
        <w:t>,</w:t>
      </w:r>
      <w:r>
        <w:rPr>
          <w:rFonts w:ascii="宋体" w:eastAsia="宋体" w:hAnsi="宋体" w:cs="宋体"/>
          <w:color w:val="000000"/>
          <w:sz w:val="18"/>
        </w:rPr>
        <w:t>附注释</w:t>
      </w:r>
      <w:r>
        <w:rPr>
          <w:rFonts w:ascii="宋体" w:eastAsia="宋体" w:hAnsi="宋体" w:cs="宋体"/>
          <w:color w:val="000000"/>
          <w:sz w:val="18"/>
        </w:rPr>
        <w:t>,</w:t>
      </w:r>
      <w:r>
        <w:rPr>
          <w:rFonts w:ascii="宋体" w:eastAsia="宋体" w:hAnsi="宋体" w:cs="宋体"/>
          <w:color w:val="000000"/>
          <w:sz w:val="18"/>
        </w:rPr>
        <w:t>卷一</w:t>
      </w:r>
      <w:r>
        <w:rPr>
          <w:rFonts w:ascii="宋体" w:eastAsia="宋体" w:hAnsi="宋体" w:cs="宋体"/>
          <w:color w:val="000000"/>
          <w:sz w:val="18"/>
        </w:rPr>
        <w:t>,(</w:t>
      </w:r>
      <w:r>
        <w:rPr>
          <w:rFonts w:ascii="宋体" w:eastAsia="宋体" w:hAnsi="宋体" w:cs="宋体"/>
          <w:color w:val="000000"/>
          <w:sz w:val="18"/>
        </w:rPr>
        <w:t>芝加哥</w:t>
      </w:r>
      <w:r>
        <w:rPr>
          <w:rFonts w:ascii="宋体" w:eastAsia="宋体" w:hAnsi="宋体" w:cs="宋体"/>
          <w:color w:val="000000"/>
          <w:sz w:val="18"/>
        </w:rPr>
        <w:t>),1907</w:t>
      </w:r>
      <w:r>
        <w:rPr>
          <w:rFonts w:ascii="宋体" w:eastAsia="宋体" w:hAnsi="宋体" w:cs="宋体"/>
          <w:color w:val="000000"/>
          <w:sz w:val="18"/>
        </w:rPr>
        <w:t>。</w:t>
      </w:r>
    </w:p>
    <w:p w:rsidR="00374711" w:rsidRDefault="000C031C">
      <w:pPr>
        <w:autoSpaceDE w:val="0"/>
        <w:autoSpaceDN w:val="0"/>
        <w:spacing w:before="120" w:line="280" w:lineRule="atLeast"/>
        <w:ind w:left="720"/>
        <w:rPr>
          <w:sz w:val="18"/>
        </w:rPr>
      </w:pPr>
      <w:r>
        <w:rPr>
          <w:rFonts w:ascii="宋体" w:eastAsia="宋体" w:hAnsi="宋体" w:cs="宋体"/>
          <w:color w:val="000000"/>
          <w:sz w:val="18"/>
        </w:rPr>
        <w:t>五、</w:t>
      </w:r>
      <w:r>
        <w:rPr>
          <w:rFonts w:ascii="宋体" w:eastAsia="宋体" w:hAnsi="宋体" w:cs="宋体"/>
          <w:color w:val="000000"/>
          <w:sz w:val="18"/>
        </w:rPr>
        <w:t xml:space="preserve"> </w:t>
      </w:r>
      <w:r>
        <w:rPr>
          <w:rFonts w:ascii="宋体" w:eastAsia="宋体" w:hAnsi="宋体" w:cs="宋体"/>
          <w:color w:val="000000"/>
          <w:sz w:val="18"/>
        </w:rPr>
        <w:t>罗斯</w:t>
      </w:r>
      <w:r>
        <w:rPr>
          <w:rFonts w:ascii="宋体" w:eastAsia="宋体" w:hAnsi="宋体" w:cs="宋体"/>
          <w:color w:val="000000"/>
          <w:sz w:val="18"/>
        </w:rPr>
        <w:t>(W. D. R)SS)</w:t>
      </w:r>
      <w:r>
        <w:rPr>
          <w:rFonts w:ascii="宋体" w:eastAsia="宋体" w:hAnsi="宋体" w:cs="宋体"/>
          <w:color w:val="000000"/>
          <w:sz w:val="18"/>
        </w:rPr>
        <w:t>英譯本</w:t>
      </w:r>
      <w:r>
        <w:rPr>
          <w:rFonts w:ascii="宋体" w:eastAsia="宋体" w:hAnsi="宋体" w:cs="宋体"/>
          <w:color w:val="000000"/>
          <w:sz w:val="18"/>
        </w:rPr>
        <w:t xml:space="preserve">, </w:t>
      </w:r>
      <w:r>
        <w:rPr>
          <w:rFonts w:ascii="宋体" w:eastAsia="宋体" w:hAnsi="宋体" w:cs="宋体"/>
          <w:color w:val="000000"/>
          <w:sz w:val="18"/>
        </w:rPr>
        <w:t>二版</w:t>
      </w:r>
      <w:r>
        <w:rPr>
          <w:rFonts w:ascii="宋体" w:eastAsia="宋体" w:hAnsi="宋体" w:cs="宋体"/>
          <w:color w:val="000000"/>
          <w:sz w:val="18"/>
        </w:rPr>
        <w:t>,(</w:t>
      </w:r>
      <w:r>
        <w:rPr>
          <w:rFonts w:ascii="宋体" w:eastAsia="宋体" w:hAnsi="宋体" w:cs="宋体"/>
          <w:color w:val="000000"/>
          <w:sz w:val="18"/>
        </w:rPr>
        <w:t>牛津</w:t>
      </w:r>
      <w:r>
        <w:rPr>
          <w:rFonts w:ascii="宋体" w:eastAsia="宋体" w:hAnsi="宋体" w:cs="宋体"/>
          <w:color w:val="000000"/>
          <w:sz w:val="18"/>
        </w:rPr>
        <w:t>), 1926</w:t>
      </w:r>
      <w:r>
        <w:rPr>
          <w:rFonts w:ascii="宋体" w:eastAsia="宋体" w:hAnsi="宋体" w:cs="宋体"/>
          <w:color w:val="000000"/>
          <w:sz w:val="18"/>
        </w:rPr>
        <w:t>。</w:t>
      </w:r>
    </w:p>
    <w:p w:rsidR="00374711" w:rsidRDefault="000C031C">
      <w:pPr>
        <w:autoSpaceDE w:val="0"/>
        <w:autoSpaceDN w:val="0"/>
        <w:spacing w:before="20" w:line="380" w:lineRule="atLeast"/>
        <w:ind w:left="720" w:right="1560"/>
        <w:rPr>
          <w:sz w:val="18"/>
        </w:rPr>
      </w:pPr>
      <w:r>
        <w:rPr>
          <w:rFonts w:ascii="宋体" w:eastAsia="宋体" w:hAnsi="宋体" w:cs="宋体"/>
          <w:color w:val="000000"/>
          <w:sz w:val="18"/>
        </w:rPr>
        <w:t>六、</w:t>
      </w:r>
      <w:r>
        <w:rPr>
          <w:rFonts w:ascii="宋体" w:eastAsia="宋体" w:hAnsi="宋体" w:cs="宋体"/>
          <w:color w:val="000000"/>
          <w:sz w:val="18"/>
        </w:rPr>
        <w:t xml:space="preserve"> “</w:t>
      </w:r>
      <w:r>
        <w:rPr>
          <w:rFonts w:ascii="宋体" w:eastAsia="宋体" w:hAnsi="宋体" w:cs="宋体"/>
          <w:color w:val="000000"/>
          <w:sz w:val="18"/>
        </w:rPr>
        <w:t>路白叢書</w:t>
      </w:r>
      <w:r>
        <w:rPr>
          <w:rFonts w:ascii="宋体" w:eastAsia="宋体" w:hAnsi="宋体" w:cs="宋体"/>
          <w:color w:val="000000"/>
          <w:sz w:val="18"/>
        </w:rPr>
        <w:t>”</w:t>
      </w:r>
      <w:r>
        <w:rPr>
          <w:rFonts w:ascii="宋体" w:eastAsia="宋体" w:hAnsi="宋体" w:cs="宋体"/>
          <w:color w:val="000000"/>
          <w:sz w:val="18"/>
        </w:rPr>
        <w:t>内</w:t>
      </w:r>
      <w:r>
        <w:rPr>
          <w:rFonts w:ascii="宋体" w:eastAsia="宋体" w:hAnsi="宋体" w:cs="宋体"/>
          <w:color w:val="000000"/>
          <w:sz w:val="18"/>
        </w:rPr>
        <w:t>“</w:t>
      </w:r>
      <w:r>
        <w:rPr>
          <w:rFonts w:ascii="宋体" w:eastAsia="宋体" w:hAnsi="宋体" w:cs="宋体"/>
          <w:color w:val="000000"/>
          <w:sz w:val="18"/>
        </w:rPr>
        <w:t>哲学</w:t>
      </w:r>
      <w:r>
        <w:rPr>
          <w:rFonts w:ascii="宋体" w:eastAsia="宋体" w:hAnsi="宋体" w:cs="宋体"/>
          <w:color w:val="000000"/>
          <w:sz w:val="18"/>
        </w:rPr>
        <w:t>”</w:t>
      </w:r>
      <w:r>
        <w:rPr>
          <w:rFonts w:ascii="宋体" w:eastAsia="宋体" w:hAnsi="宋体" w:cs="宋体"/>
          <w:color w:val="000000"/>
          <w:sz w:val="18"/>
        </w:rPr>
        <w:t>希英对照本</w:t>
      </w:r>
      <w:r>
        <w:rPr>
          <w:rFonts w:ascii="宋体" w:eastAsia="宋体" w:hAnsi="宋体" w:cs="宋体"/>
          <w:color w:val="000000"/>
          <w:sz w:val="18"/>
        </w:rPr>
        <w:t>:</w:t>
      </w:r>
      <w:r>
        <w:rPr>
          <w:rFonts w:ascii="宋体" w:eastAsia="宋体" w:hAnsi="宋体" w:cs="宋体"/>
          <w:color w:val="000000"/>
          <w:sz w:val="18"/>
        </w:rPr>
        <w:t>特来屯尼克</w:t>
      </w:r>
      <w:r>
        <w:rPr>
          <w:rFonts w:ascii="宋体" w:eastAsia="宋体" w:hAnsi="宋体" w:cs="宋体"/>
          <w:color w:val="000000"/>
          <w:sz w:val="18"/>
        </w:rPr>
        <w:t xml:space="preserve">(H. </w:t>
      </w:r>
      <w:r>
        <w:rPr>
          <w:rFonts w:ascii="宋体" w:eastAsia="宋体" w:hAnsi="宋体" w:cs="宋体"/>
          <w:color w:val="000000"/>
          <w:sz w:val="18"/>
        </w:rPr>
        <w:t>Tredenniek)</w:t>
      </w:r>
      <w:r>
        <w:rPr>
          <w:rFonts w:ascii="宋体" w:eastAsia="宋体" w:hAnsi="宋体" w:cs="宋体"/>
          <w:color w:val="000000"/>
          <w:sz w:val="18"/>
        </w:rPr>
        <w:t>譯井註释</w:t>
      </w:r>
      <w:r>
        <w:rPr>
          <w:rFonts w:ascii="宋体" w:eastAsia="宋体" w:hAnsi="宋体" w:cs="宋体"/>
          <w:color w:val="000000"/>
          <w:sz w:val="18"/>
        </w:rPr>
        <w:t>,(</w:t>
      </w:r>
      <w:r>
        <w:rPr>
          <w:rFonts w:ascii="宋体" w:eastAsia="宋体" w:hAnsi="宋体" w:cs="宋体"/>
          <w:color w:val="000000"/>
          <w:sz w:val="18"/>
        </w:rPr>
        <w:t>倫敦与紐約</w:t>
      </w:r>
      <w:r>
        <w:rPr>
          <w:rFonts w:ascii="宋体" w:eastAsia="宋体" w:hAnsi="宋体" w:cs="宋体"/>
          <w:color w:val="000000"/>
          <w:sz w:val="18"/>
        </w:rPr>
        <w:t>), 1933</w:t>
      </w:r>
      <w:r>
        <w:rPr>
          <w:rFonts w:ascii="宋体" w:eastAsia="宋体" w:hAnsi="宋体" w:cs="宋体"/>
          <w:color w:val="000000"/>
          <w:sz w:val="18"/>
        </w:rPr>
        <w:t>。</w:t>
      </w:r>
    </w:p>
    <w:p w:rsidR="00374711" w:rsidRDefault="000C031C">
      <w:pPr>
        <w:autoSpaceDE w:val="0"/>
        <w:autoSpaceDN w:val="0"/>
        <w:spacing w:before="100" w:line="280" w:lineRule="atLeast"/>
        <w:ind w:left="1500"/>
        <w:rPr>
          <w:sz w:val="18"/>
        </w:rPr>
      </w:pPr>
      <w:r>
        <w:rPr>
          <w:rFonts w:ascii="宋体" w:eastAsia="宋体" w:hAnsi="宋体" w:cs="宋体"/>
          <w:color w:val="000000"/>
          <w:sz w:val="18"/>
        </w:rPr>
        <w:t>路白希英对照本中所引校訂用</w:t>
      </w:r>
      <w:r>
        <w:rPr>
          <w:rFonts w:ascii="宋体" w:eastAsia="宋体" w:hAnsi="宋体" w:cs="宋体"/>
          <w:color w:val="000000"/>
          <w:sz w:val="18"/>
        </w:rPr>
        <w:t>(</w:t>
      </w:r>
      <w:r>
        <w:rPr>
          <w:rFonts w:ascii="宋体" w:eastAsia="宋体" w:hAnsi="宋体" w:cs="宋体"/>
          <w:color w:val="000000"/>
          <w:sz w:val="18"/>
        </w:rPr>
        <w:t>甲</w:t>
      </w:r>
      <w:r>
        <w:rPr>
          <w:rFonts w:ascii="宋体" w:eastAsia="宋体" w:hAnsi="宋体" w:cs="宋体"/>
          <w:color w:val="000000"/>
          <w:sz w:val="18"/>
        </w:rPr>
        <w:t>)</w:t>
      </w:r>
      <w:r>
        <w:rPr>
          <w:rFonts w:ascii="宋体" w:eastAsia="宋体" w:hAnsi="宋体" w:cs="宋体"/>
          <w:color w:val="000000"/>
          <w:sz w:val="18"/>
        </w:rPr>
        <w:t>原抄本</w:t>
      </w:r>
      <w:r>
        <w:rPr>
          <w:rFonts w:ascii="宋体" w:eastAsia="宋体" w:hAnsi="宋体" w:cs="宋体"/>
          <w:color w:val="000000"/>
          <w:sz w:val="18"/>
        </w:rPr>
        <w:t>(Gr. MSS.)</w:t>
      </w:r>
      <w:r>
        <w:rPr>
          <w:rFonts w:ascii="宋体" w:eastAsia="宋体" w:hAnsi="宋体" w:cs="宋体"/>
          <w:color w:val="000000"/>
          <w:sz w:val="18"/>
        </w:rPr>
        <w:t>：</w:t>
      </w:r>
    </w:p>
    <w:p w:rsidR="00374711" w:rsidRDefault="000C031C">
      <w:pPr>
        <w:autoSpaceDE w:val="0"/>
        <w:autoSpaceDN w:val="0"/>
        <w:spacing w:before="120" w:line="280" w:lineRule="atLeast"/>
        <w:ind w:left="1260"/>
        <w:rPr>
          <w:sz w:val="18"/>
        </w:rPr>
      </w:pPr>
      <w:r>
        <w:rPr>
          <w:rFonts w:ascii="宋体" w:eastAsia="宋体" w:hAnsi="宋体" w:cs="宋体"/>
          <w:color w:val="000000"/>
          <w:sz w:val="18"/>
        </w:rPr>
        <w:t>E</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巴黎本</w:t>
      </w:r>
      <w:r>
        <w:rPr>
          <w:rFonts w:ascii="宋体" w:eastAsia="宋体" w:hAnsi="宋体" w:cs="宋体"/>
          <w:color w:val="000000"/>
          <w:sz w:val="18"/>
        </w:rPr>
        <w:t xml:space="preserve"> Pari. ianus),</w:t>
      </w:r>
      <w:r>
        <w:rPr>
          <w:rFonts w:ascii="宋体" w:eastAsia="宋体" w:hAnsi="宋体" w:cs="宋体"/>
          <w:color w:val="000000"/>
          <w:sz w:val="18"/>
        </w:rPr>
        <w:t>第十世紀。</w:t>
      </w:r>
    </w:p>
    <w:p w:rsidR="00374711" w:rsidRDefault="000C031C">
      <w:pPr>
        <w:autoSpaceDE w:val="0"/>
        <w:autoSpaceDN w:val="0"/>
        <w:spacing w:before="100" w:line="280" w:lineRule="atLeast"/>
        <w:ind w:left="1260"/>
        <w:rPr>
          <w:sz w:val="18"/>
        </w:rPr>
      </w:pPr>
      <w:r>
        <w:rPr>
          <w:rFonts w:ascii="宋体" w:eastAsia="宋体" w:hAnsi="宋体" w:cs="宋体"/>
          <w:color w:val="000000"/>
          <w:sz w:val="18"/>
        </w:rPr>
        <w:t xml:space="preserve">A </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劳偷丁本</w:t>
      </w:r>
      <w:r>
        <w:rPr>
          <w:rFonts w:ascii="宋体" w:eastAsia="宋体" w:hAnsi="宋体" w:cs="宋体"/>
          <w:color w:val="000000"/>
          <w:sz w:val="18"/>
        </w:rPr>
        <w:t xml:space="preserve"> Laurentianus 87.12 </w:t>
      </w:r>
      <w:r>
        <w:rPr>
          <w:rFonts w:ascii="宋体" w:eastAsia="宋体" w:hAnsi="宋体" w:cs="宋体"/>
          <w:color w:val="000000"/>
          <w:sz w:val="18"/>
        </w:rPr>
        <w:t>号</w:t>
      </w:r>
      <w:r>
        <w:rPr>
          <w:rFonts w:ascii="宋体" w:eastAsia="宋体" w:hAnsi="宋体" w:cs="宋体"/>
          <w:color w:val="000000"/>
          <w:sz w:val="18"/>
        </w:rPr>
        <w:t>),</w:t>
      </w:r>
      <w:r>
        <w:rPr>
          <w:rFonts w:ascii="宋体" w:eastAsia="宋体" w:hAnsi="宋体" w:cs="宋体"/>
          <w:color w:val="000000"/>
          <w:sz w:val="18"/>
        </w:rPr>
        <w:t>第十二世紀。</w:t>
      </w:r>
    </w:p>
    <w:p w:rsidR="00374711" w:rsidRDefault="000C031C">
      <w:pPr>
        <w:autoSpaceDE w:val="0"/>
        <w:autoSpaceDN w:val="0"/>
        <w:spacing w:before="120" w:line="280" w:lineRule="atLeast"/>
        <w:ind w:left="1260"/>
        <w:rPr>
          <w:sz w:val="18"/>
        </w:rPr>
      </w:pPr>
      <w:r>
        <w:rPr>
          <w:rFonts w:ascii="宋体" w:eastAsia="宋体" w:hAnsi="宋体" w:cs="宋体"/>
          <w:color w:val="000000"/>
          <w:sz w:val="18"/>
        </w:rPr>
        <w:t>J</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文杜廉本</w:t>
      </w:r>
      <w:r>
        <w:rPr>
          <w:rFonts w:ascii="宋体" w:eastAsia="宋体" w:hAnsi="宋体" w:cs="宋体"/>
          <w:color w:val="000000"/>
          <w:sz w:val="18"/>
        </w:rPr>
        <w:t xml:space="preserve"> Vindobonensis),</w:t>
      </w:r>
      <w:r>
        <w:rPr>
          <w:rFonts w:ascii="宋体" w:eastAsia="宋体" w:hAnsi="宋体" w:cs="宋体"/>
          <w:color w:val="000000"/>
          <w:sz w:val="18"/>
        </w:rPr>
        <w:t>第十世紀。</w:t>
      </w:r>
    </w:p>
    <w:p w:rsidR="00374711" w:rsidRDefault="000C031C">
      <w:pPr>
        <w:autoSpaceDE w:val="0"/>
        <w:autoSpaceDN w:val="0"/>
        <w:spacing w:before="120" w:line="280" w:lineRule="atLeast"/>
        <w:ind w:left="1260"/>
        <w:rPr>
          <w:sz w:val="18"/>
        </w:rPr>
      </w:pPr>
      <w:r>
        <w:rPr>
          <w:rFonts w:ascii="宋体" w:eastAsia="宋体" w:hAnsi="宋体" w:cs="宋体"/>
          <w:color w:val="000000"/>
          <w:sz w:val="18"/>
        </w:rPr>
        <w:t>S</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劳倫丁本</w:t>
      </w:r>
      <w:r>
        <w:rPr>
          <w:rFonts w:ascii="宋体" w:eastAsia="宋体" w:hAnsi="宋体" w:cs="宋体"/>
          <w:color w:val="000000"/>
          <w:sz w:val="18"/>
        </w:rPr>
        <w:t>81.1</w:t>
      </w:r>
      <w:r>
        <w:rPr>
          <w:rFonts w:ascii="宋体" w:eastAsia="宋体" w:hAnsi="宋体" w:cs="宋体"/>
          <w:color w:val="000000"/>
          <w:sz w:val="18"/>
        </w:rPr>
        <w:t>号</w:t>
      </w:r>
      <w:r>
        <w:rPr>
          <w:rFonts w:ascii="宋体" w:eastAsia="宋体" w:hAnsi="宋体" w:cs="宋体"/>
          <w:color w:val="000000"/>
          <w:sz w:val="18"/>
        </w:rPr>
        <w:t>)</w:t>
      </w:r>
      <w:r>
        <w:rPr>
          <w:rFonts w:ascii="宋体" w:eastAsia="宋体" w:hAnsi="宋体" w:cs="宋体"/>
          <w:color w:val="000000"/>
          <w:sz w:val="18"/>
        </w:rPr>
        <w:t>，第十三世紀。</w:t>
      </w:r>
    </w:p>
    <w:p w:rsidR="00374711" w:rsidRDefault="000C031C">
      <w:pPr>
        <w:autoSpaceDE w:val="0"/>
        <w:autoSpaceDN w:val="0"/>
        <w:spacing w:before="100" w:line="280" w:lineRule="atLeast"/>
        <w:ind w:left="1260"/>
        <w:rPr>
          <w:sz w:val="18"/>
        </w:rPr>
      </w:pPr>
      <w:r>
        <w:rPr>
          <w:rFonts w:ascii="宋体" w:eastAsia="宋体" w:hAnsi="宋体" w:cs="宋体"/>
          <w:color w:val="000000"/>
          <w:sz w:val="18"/>
        </w:rPr>
        <w:t>T</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梵蒂岡本</w:t>
      </w:r>
      <w:r>
        <w:rPr>
          <w:rFonts w:ascii="宋体" w:eastAsia="宋体" w:hAnsi="宋体" w:cs="宋体"/>
          <w:color w:val="000000"/>
          <w:sz w:val="18"/>
        </w:rPr>
        <w:t xml:space="preserve"> Vati3anus 256), 1321</w:t>
      </w:r>
      <w:r>
        <w:rPr>
          <w:rFonts w:ascii="宋体" w:eastAsia="宋体" w:hAnsi="宋体" w:cs="宋体"/>
          <w:color w:val="000000"/>
          <w:sz w:val="18"/>
        </w:rPr>
        <w:t>。</w:t>
      </w:r>
    </w:p>
    <w:p w:rsidR="00374711" w:rsidRDefault="000C031C">
      <w:pPr>
        <w:autoSpaceDE w:val="0"/>
        <w:autoSpaceDN w:val="0"/>
        <w:spacing w:before="120" w:line="280" w:lineRule="atLeast"/>
        <w:ind w:left="1500"/>
        <w:rPr>
          <w:sz w:val="18"/>
        </w:rPr>
      </w:pPr>
      <w:r>
        <w:rPr>
          <w:rFonts w:ascii="宋体" w:eastAsia="宋体" w:hAnsi="宋体" w:cs="宋体"/>
          <w:color w:val="000000"/>
          <w:sz w:val="18"/>
        </w:rPr>
        <w:t>E</w:t>
      </w:r>
      <w:r>
        <w:rPr>
          <w:rFonts w:ascii="宋体" w:eastAsia="宋体" w:hAnsi="宋体" w:cs="宋体"/>
          <w:color w:val="000000"/>
          <w:sz w:val="18"/>
        </w:rPr>
        <w:t>，</w:t>
      </w:r>
      <w:r>
        <w:rPr>
          <w:rFonts w:ascii="宋体" w:eastAsia="宋体" w:hAnsi="宋体" w:cs="宋体"/>
          <w:color w:val="000000"/>
          <w:sz w:val="18"/>
        </w:rPr>
        <w:t>J</w:t>
      </w:r>
      <w:r>
        <w:rPr>
          <w:rFonts w:ascii="宋体" w:eastAsia="宋体" w:hAnsi="宋体" w:cs="宋体"/>
          <w:color w:val="000000"/>
          <w:sz w:val="18"/>
        </w:rPr>
        <w:t>，</w:t>
      </w:r>
      <w:r>
        <w:rPr>
          <w:rFonts w:ascii="宋体" w:eastAsia="宋体" w:hAnsi="宋体" w:cs="宋体"/>
          <w:color w:val="000000"/>
          <w:sz w:val="18"/>
        </w:rPr>
        <w:t>S</w:t>
      </w:r>
      <w:r>
        <w:rPr>
          <w:rFonts w:ascii="宋体" w:eastAsia="宋体" w:hAnsi="宋体" w:cs="宋体"/>
          <w:color w:val="000000"/>
          <w:sz w:val="18"/>
        </w:rPr>
        <w:t>，</w:t>
      </w:r>
      <w:r>
        <w:rPr>
          <w:rFonts w:ascii="宋体" w:eastAsia="宋体" w:hAnsi="宋体" w:cs="宋体"/>
          <w:color w:val="000000"/>
          <w:sz w:val="18"/>
        </w:rPr>
        <w:t>T</w:t>
      </w:r>
      <w:r>
        <w:rPr>
          <w:rFonts w:ascii="宋体" w:eastAsia="宋体" w:hAnsi="宋体" w:cs="宋体"/>
          <w:color w:val="000000"/>
          <w:sz w:val="18"/>
        </w:rPr>
        <w:t>四种抄本多相符；</w:t>
      </w:r>
      <w:r>
        <w:rPr>
          <w:rFonts w:ascii="宋体" w:eastAsia="宋体" w:hAnsi="宋体" w:cs="宋体"/>
          <w:color w:val="000000"/>
          <w:sz w:val="18"/>
        </w:rPr>
        <w:t>A</w:t>
      </w:r>
      <w:r>
        <w:rPr>
          <w:rFonts w:ascii="宋体" w:eastAsia="宋体" w:hAnsi="宋体" w:cs="宋体"/>
          <w:color w:val="000000"/>
          <w:sz w:val="18"/>
        </w:rPr>
        <w:t>抄本異文較多。</w:t>
      </w:r>
    </w:p>
    <w:p w:rsidR="00374711" w:rsidRDefault="000C031C">
      <w:pPr>
        <w:autoSpaceDE w:val="0"/>
        <w:autoSpaceDN w:val="0"/>
        <w:spacing w:before="100" w:line="280" w:lineRule="atLeast"/>
        <w:ind w:left="1500"/>
        <w:rPr>
          <w:sz w:val="18"/>
        </w:rPr>
      </w:pPr>
      <w:r>
        <w:rPr>
          <w:rFonts w:ascii="宋体" w:eastAsia="宋体" w:hAnsi="宋体" w:cs="宋体"/>
          <w:color w:val="000000"/>
          <w:sz w:val="18"/>
        </w:rPr>
        <w:t>(</w:t>
      </w:r>
      <w:r>
        <w:rPr>
          <w:rFonts w:ascii="宋体" w:eastAsia="宋体" w:hAnsi="宋体" w:cs="宋体"/>
          <w:color w:val="000000"/>
          <w:sz w:val="18"/>
        </w:rPr>
        <w:t>乙</w:t>
      </w:r>
      <w:r>
        <w:rPr>
          <w:rFonts w:ascii="宋体" w:eastAsia="宋体" w:hAnsi="宋体" w:cs="宋体"/>
          <w:color w:val="000000"/>
          <w:sz w:val="18"/>
        </w:rPr>
        <w:t>)</w:t>
      </w:r>
      <w:r>
        <w:rPr>
          <w:rFonts w:ascii="宋体" w:eastAsia="宋体" w:hAnsi="宋体" w:cs="宋体"/>
          <w:color w:val="000000"/>
          <w:sz w:val="18"/>
        </w:rPr>
        <w:t>拉丁譯本：</w:t>
      </w:r>
    </w:p>
    <w:p w:rsidR="00374711" w:rsidRDefault="000C031C">
      <w:pPr>
        <w:autoSpaceDE w:val="0"/>
        <w:autoSpaceDN w:val="0"/>
        <w:spacing w:before="100" w:line="280" w:lineRule="atLeast"/>
        <w:ind w:left="1260"/>
        <w:rPr>
          <w:sz w:val="18"/>
        </w:rPr>
      </w:pPr>
      <w:r>
        <w:rPr>
          <w:rFonts w:ascii="宋体" w:eastAsia="宋体" w:hAnsi="宋体" w:cs="宋体"/>
          <w:color w:val="000000"/>
          <w:sz w:val="18"/>
        </w:rPr>
        <w:t>威廉</w:t>
      </w:r>
      <w:r>
        <w:rPr>
          <w:rFonts w:ascii="宋体" w:eastAsia="宋体" w:hAnsi="宋体" w:cs="宋体"/>
          <w:color w:val="000000"/>
          <w:sz w:val="18"/>
        </w:rPr>
        <w:t>(Wilhem of</w:t>
      </w:r>
      <w:r>
        <w:rPr>
          <w:rFonts w:ascii="宋体" w:eastAsia="宋体" w:hAnsi="宋体" w:cs="宋体"/>
          <w:color w:val="000000"/>
          <w:sz w:val="18"/>
        </w:rPr>
        <w:t xml:space="preserve"> Moerbeke)</w:t>
      </w:r>
      <w:r>
        <w:rPr>
          <w:rFonts w:ascii="宋体" w:eastAsia="宋体" w:hAnsi="宋体" w:cs="宋体"/>
          <w:color w:val="000000"/>
          <w:sz w:val="18"/>
        </w:rPr>
        <w:t>譯本</w:t>
      </w:r>
      <w:r>
        <w:rPr>
          <w:rFonts w:ascii="宋体" w:eastAsia="宋体" w:hAnsi="宋体" w:cs="宋体"/>
          <w:color w:val="000000"/>
          <w:sz w:val="18"/>
        </w:rPr>
        <w:t>,</w:t>
      </w:r>
      <w:r>
        <w:rPr>
          <w:rFonts w:ascii="宋体" w:eastAsia="宋体" w:hAnsi="宋体" w:cs="宋体"/>
          <w:color w:val="000000"/>
          <w:sz w:val="18"/>
        </w:rPr>
        <w:t>第十三世紀下叶</w:t>
      </w:r>
      <w:r>
        <w:rPr>
          <w:rFonts w:ascii="宋体" w:eastAsia="宋体" w:hAnsi="宋体" w:cs="宋体"/>
          <w:color w:val="000000"/>
          <w:sz w:val="18"/>
        </w:rPr>
        <w:t>(T</w:t>
      </w:r>
      <w:r>
        <w:rPr>
          <w:rFonts w:ascii="宋体" w:eastAsia="宋体" w:hAnsi="宋体" w:cs="宋体"/>
          <w:color w:val="000000"/>
          <w:sz w:val="18"/>
        </w:rPr>
        <w:t>抄本</w:t>
      </w:r>
      <w:r>
        <w:rPr>
          <w:rFonts w:ascii="宋体" w:eastAsia="宋体" w:hAnsi="宋体" w:cs="宋体"/>
          <w:color w:val="000000"/>
          <w:sz w:val="18"/>
        </w:rPr>
        <w:t>)</w:t>
      </w:r>
      <w:r>
        <w:rPr>
          <w:rFonts w:ascii="宋体" w:eastAsia="宋体" w:hAnsi="宋体" w:cs="宋体"/>
          <w:color w:val="000000"/>
          <w:sz w:val="18"/>
        </w:rPr>
        <w:t>。</w:t>
      </w:r>
    </w:p>
    <w:p w:rsidR="00374711" w:rsidRDefault="000C031C">
      <w:pPr>
        <w:autoSpaceDE w:val="0"/>
        <w:autoSpaceDN w:val="0"/>
        <w:spacing w:before="40" w:line="440" w:lineRule="atLeast"/>
        <w:ind w:left="1260"/>
        <w:rPr>
          <w:sz w:val="18"/>
        </w:rPr>
      </w:pPr>
      <w:r>
        <w:rPr>
          <w:rFonts w:ascii="宋体" w:eastAsia="宋体" w:hAnsi="宋体" w:cs="宋体"/>
          <w:color w:val="000000"/>
          <w:sz w:val="18"/>
        </w:rPr>
        <w:t>貝沙林</w:t>
      </w:r>
      <w:r>
        <w:rPr>
          <w:rFonts w:ascii="宋体" w:eastAsia="宋体" w:hAnsi="宋体" w:cs="宋体"/>
          <w:color w:val="000000"/>
          <w:sz w:val="18"/>
        </w:rPr>
        <w:t>(Cardinal Bessarion)</w:t>
      </w:r>
      <w:r>
        <w:rPr>
          <w:rFonts w:ascii="宋体" w:eastAsia="宋体" w:hAnsi="宋体" w:cs="宋体"/>
          <w:color w:val="000000"/>
          <w:sz w:val="18"/>
        </w:rPr>
        <w:t>譯本</w:t>
      </w:r>
      <w:r>
        <w:rPr>
          <w:rFonts w:ascii="宋体" w:eastAsia="宋体" w:hAnsi="宋体" w:cs="宋体"/>
          <w:color w:val="000000"/>
          <w:sz w:val="18"/>
        </w:rPr>
        <w:t>,</w:t>
      </w:r>
      <w:r>
        <w:rPr>
          <w:rFonts w:ascii="宋体" w:eastAsia="宋体" w:hAnsi="宋体" w:cs="宋体"/>
          <w:color w:val="000000"/>
          <w:sz w:val="18"/>
        </w:rPr>
        <w:t>約</w:t>
      </w:r>
      <w:r>
        <w:rPr>
          <w:rFonts w:ascii="宋体" w:eastAsia="宋体" w:hAnsi="宋体" w:cs="宋体"/>
          <w:color w:val="000000"/>
          <w:sz w:val="18"/>
        </w:rPr>
        <w:t>1450</w:t>
      </w:r>
      <w:r>
        <w:rPr>
          <w:rFonts w:ascii="宋体" w:eastAsia="宋体" w:hAnsi="宋体" w:cs="宋体"/>
          <w:color w:val="000000"/>
          <w:sz w:val="18"/>
        </w:rPr>
        <w:t>。</w:t>
      </w:r>
    </w:p>
    <w:p w:rsidR="00374711" w:rsidRDefault="000C031C">
      <w:pPr>
        <w:autoSpaceDE w:val="0"/>
        <w:autoSpaceDN w:val="0"/>
        <w:spacing w:before="60" w:line="280" w:lineRule="atLeast"/>
        <w:ind w:left="380"/>
        <w:rPr>
          <w:sz w:val="18"/>
        </w:rPr>
      </w:pPr>
      <w:r>
        <w:rPr>
          <w:rFonts w:ascii="宋体" w:eastAsia="宋体" w:hAnsi="宋体" w:cs="宋体"/>
          <w:color w:val="000000"/>
          <w:sz w:val="18"/>
        </w:rPr>
        <w:t xml:space="preserve">4. </w:t>
      </w:r>
      <w:r>
        <w:rPr>
          <w:rFonts w:ascii="宋体" w:eastAsia="宋体" w:hAnsi="宋体" w:cs="宋体"/>
          <w:color w:val="000000"/>
          <w:sz w:val="18"/>
        </w:rPr>
        <w:t>俄文譯本</w:t>
      </w:r>
      <w:r>
        <w:rPr>
          <w:rFonts w:ascii="宋体" w:eastAsia="宋体" w:hAnsi="宋体" w:cs="宋体"/>
          <w:color w:val="000000"/>
          <w:sz w:val="18"/>
        </w:rPr>
        <w:t>(</w:t>
      </w:r>
      <w:r>
        <w:rPr>
          <w:rFonts w:ascii="宋体" w:eastAsia="宋体" w:hAnsi="宋体" w:cs="宋体"/>
          <w:color w:val="000000"/>
          <w:sz w:val="18"/>
        </w:rPr>
        <w:t>莫斯科</w:t>
      </w:r>
      <w:r>
        <w:rPr>
          <w:rFonts w:ascii="宋体" w:eastAsia="宋体" w:hAnsi="宋体" w:cs="宋体"/>
          <w:color w:val="000000"/>
          <w:sz w:val="18"/>
        </w:rPr>
        <w:t>),1934</w:t>
      </w:r>
      <w:r>
        <w:rPr>
          <w:rFonts w:ascii="宋体" w:eastAsia="宋体" w:hAnsi="宋体" w:cs="宋体"/>
          <w:color w:val="000000"/>
          <w:sz w:val="18"/>
        </w:rPr>
        <w:t>。</w:t>
      </w:r>
    </w:p>
    <w:p w:rsidR="00374711" w:rsidRDefault="000C031C">
      <w:pPr>
        <w:autoSpaceDE w:val="0"/>
        <w:autoSpaceDN w:val="0"/>
        <w:spacing w:before="380" w:line="280" w:lineRule="atLeast"/>
        <w:ind w:left="2000"/>
        <w:rPr>
          <w:sz w:val="18"/>
        </w:rPr>
      </w:pPr>
      <w:r>
        <w:rPr>
          <w:rFonts w:ascii="宋体" w:eastAsia="宋体" w:hAnsi="宋体" w:cs="宋体"/>
          <w:color w:val="000000"/>
          <w:sz w:val="18"/>
        </w:rPr>
        <w:t xml:space="preserve">(III) </w:t>
      </w:r>
      <w:r>
        <w:rPr>
          <w:rFonts w:ascii="宋体" w:eastAsia="宋体" w:hAnsi="宋体" w:cs="宋体"/>
          <w:color w:val="000000"/>
          <w:sz w:val="18"/>
        </w:rPr>
        <w:t>有关形而上学之重要参考書籍</w:t>
      </w:r>
    </w:p>
    <w:p w:rsidR="00374711" w:rsidRDefault="00374711">
      <w:pPr>
        <w:spacing w:line="246" w:lineRule="exact"/>
      </w:pPr>
    </w:p>
    <w:p w:rsidR="00374711" w:rsidRDefault="000C031C">
      <w:pPr>
        <w:spacing w:line="14" w:lineRule="exact"/>
      </w:pPr>
      <w:r>
        <w:rPr>
          <w:noProof/>
        </w:rPr>
        <mc:AlternateContent>
          <mc:Choice Requires="wps">
            <w:drawing>
              <wp:anchor distT="0" distB="0" distL="0" distR="0" simplePos="0" relativeHeight="252043264" behindDoc="0" locked="0" layoutInCell="1" allowOverlap="1">
                <wp:simplePos x="0" y="0"/>
                <wp:positionH relativeFrom="column">
                  <wp:posOffset>241300</wp:posOffset>
                </wp:positionH>
                <wp:positionV relativeFrom="paragraph">
                  <wp:posOffset>0</wp:posOffset>
                </wp:positionV>
                <wp:extent cx="5308600" cy="88900"/>
                <wp:effectExtent l="0" t="0" r="0" b="0"/>
                <wp:wrapTopAndBottom/>
                <wp:docPr id="787" name="文本框 787"/>
                <wp:cNvGraphicFramePr/>
                <a:graphic xmlns:a="http://schemas.openxmlformats.org/drawingml/2006/main">
                  <a:graphicData uri="http://schemas.microsoft.com/office/word/2010/wordprocessingShape">
                    <wps:wsp>
                      <wps:cNvSpPr txBox="1"/>
                      <wps:spPr>
                        <a:xfrm>
                          <a:off x="0" y="0"/>
                          <a:ext cx="5308600" cy="88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9pt;margin-top:0pt;width:418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44288" behindDoc="0" locked="0" layoutInCell="1" allowOverlap="1">
                <wp:simplePos x="0" y="0"/>
                <wp:positionH relativeFrom="column">
                  <wp:posOffset>241300</wp:posOffset>
                </wp:positionH>
                <wp:positionV relativeFrom="paragraph">
                  <wp:posOffset>88900</wp:posOffset>
                </wp:positionV>
                <wp:extent cx="1968500" cy="177800"/>
                <wp:effectExtent l="0" t="0" r="0" b="0"/>
                <wp:wrapTopAndBottom/>
                <wp:docPr id="788" name="文本框 788"/>
                <wp:cNvGraphicFramePr/>
                <a:graphic xmlns:a="http://schemas.openxmlformats.org/drawingml/2006/main">
                  <a:graphicData uri="http://schemas.microsoft.com/office/word/2010/wordprocessingShape">
                    <wps:wsp>
                      <wps:cNvSpPr txBox="1"/>
                      <wps:spPr>
                        <a:xfrm>
                          <a:off x="0" y="0"/>
                          <a:ext cx="1968500" cy="177800"/>
                        </a:xfrm>
                        <a:prstGeom prst="rect">
                          <a:avLst/>
                        </a:prstGeom>
                        <a:noFill/>
                        <a:ln w="6350">
                          <a:noFill/>
                        </a:ln>
                      </wps:spPr>
                      <wps:txbx>
                        <w:txbxContent>
                          <w:p w:rsidR="00374711" w:rsidRDefault="000C031C">
                            <w:pPr>
                              <w:autoSpaceDE w:val="0"/>
                              <w:autoSpaceDN w:val="0"/>
                              <w:spacing w:line="280" w:lineRule="atLeast"/>
                              <w:rPr>
                                <w:sz w:val="18"/>
                              </w:rPr>
                            </w:pPr>
                            <w:r>
                              <w:rPr>
                                <w:rFonts w:ascii="宋体" w:eastAsia="宋体" w:hAnsi="宋体" w:cs="宋体"/>
                                <w:color w:val="000000"/>
                                <w:sz w:val="18"/>
                              </w:rPr>
                              <w:t xml:space="preserve">1. </w:t>
                            </w:r>
                            <w:r>
                              <w:rPr>
                                <w:rFonts w:ascii="宋体" w:eastAsia="宋体" w:hAnsi="宋体" w:cs="宋体"/>
                                <w:color w:val="000000"/>
                                <w:sz w:val="18"/>
                              </w:rPr>
                              <w:t>倭鏗：</w:t>
                            </w:r>
                            <w:r>
                              <w:rPr>
                                <w:rFonts w:ascii="宋体" w:eastAsia="宋体" w:hAnsi="宋体" w:cs="宋体"/>
                                <w:color w:val="000000"/>
                                <w:sz w:val="18"/>
                              </w:rPr>
                              <w:t>“</w:t>
                            </w:r>
                            <w:r>
                              <w:rPr>
                                <w:rFonts w:ascii="宋体" w:eastAsia="宋体" w:hAnsi="宋体" w:cs="宋体"/>
                                <w:color w:val="000000"/>
                                <w:sz w:val="18"/>
                              </w:rPr>
                              <w:t>亞学研究之方法</w:t>
                            </w:r>
                            <w:r>
                              <w:rPr>
                                <w:rFonts w:ascii="宋体" w:eastAsia="宋体" w:hAnsi="宋体" w:cs="宋体"/>
                                <w:color w:val="000000"/>
                                <w:sz w:val="18"/>
                              </w:rPr>
                              <w:t>”</w:t>
                            </w:r>
                          </w:p>
                        </w:txbxContent>
                      </wps:txbx>
                      <wps:bodyPr vert="horz" wrap="square" lIns="0" tIns="0" rIns="0" bIns="0" anchor="t">
                        <a:spAutoFit/>
                      </wps:bodyPr>
                    </wps:wsp>
                  </a:graphicData>
                </a:graphic>
              </wp:anchor>
            </w:drawing>
          </mc:Choice>
          <mc:Fallback>
            <w:pict>
              <v:shape type="#_x0000_t202" filled="f" stroked="f" style="margin-left:19pt;margin-top:7pt;width:15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1. 倭鏗：“亞学研究之方法”</w:t>
                      </w:r>
                    </w:p>
                  </w:txbxContent>
                </v:textbox>
              </v:shape>
            </w:pict>
          </mc:Fallback>
        </mc:AlternateContent>
      </w:r>
      <w:r>
        <w:rPr>
          <w:noProof/>
        </w:rPr>
        <mc:AlternateContent>
          <mc:Choice Requires="wps">
            <w:drawing>
              <wp:anchor distT="0" distB="0" distL="0" distR="0" simplePos="0" relativeHeight="252045312" behindDoc="0" locked="0" layoutInCell="1" allowOverlap="1">
                <wp:simplePos x="0" y="0"/>
                <wp:positionH relativeFrom="column">
                  <wp:posOffset>2921000</wp:posOffset>
                </wp:positionH>
                <wp:positionV relativeFrom="paragraph">
                  <wp:posOffset>0</wp:posOffset>
                </wp:positionV>
                <wp:extent cx="2628900" cy="520700"/>
                <wp:effectExtent l="0" t="0" r="0" b="0"/>
                <wp:wrapTopAndBottom/>
                <wp:docPr id="789" name="文本框 789"/>
                <wp:cNvGraphicFramePr/>
                <a:graphic xmlns:a="http://schemas.openxmlformats.org/drawingml/2006/main">
                  <a:graphicData uri="http://schemas.microsoft.com/office/word/2010/wordprocessingShape">
                    <wps:wsp>
                      <wps:cNvSpPr txBox="1"/>
                      <wps:spPr>
                        <a:xfrm>
                          <a:off x="0" y="0"/>
                          <a:ext cx="2628900" cy="520700"/>
                        </a:xfrm>
                        <a:prstGeom prst="rect">
                          <a:avLst/>
                        </a:prstGeom>
                        <a:noFill/>
                        <a:ln w="6350">
                          <a:noFill/>
                        </a:ln>
                      </wps:spPr>
                      <wps:txbx>
                        <w:txbxContent>
                          <w:p w:rsidR="00374711" w:rsidRDefault="000C031C">
                            <w:pPr>
                              <w:autoSpaceDE w:val="0"/>
                              <w:autoSpaceDN w:val="0"/>
                              <w:spacing w:line="410" w:lineRule="atLeast"/>
                              <w:rPr>
                                <w:sz w:val="18"/>
                              </w:rPr>
                            </w:pPr>
                            <w:r>
                              <w:rPr>
                                <w:rFonts w:ascii="宋体" w:eastAsia="宋体" w:hAnsi="宋体" w:cs="宋体"/>
                                <w:color w:val="000000"/>
                                <w:sz w:val="18"/>
                              </w:rPr>
                              <w:t>R. Eucken, Die Method der Aris-totelischen Forschung (Berlin),</w:t>
                            </w:r>
                          </w:p>
                        </w:txbxContent>
                      </wps:txbx>
                      <wps:bodyPr vert="horz" wrap="square" lIns="0" tIns="0" rIns="0" bIns="0" anchor="t">
                        <a:spAutoFit/>
                      </wps:bodyPr>
                    </wps:wsp>
                  </a:graphicData>
                </a:graphic>
              </wp:anchor>
            </w:drawing>
          </mc:Choice>
          <mc:Fallback>
            <w:pict>
              <v:shape type="#_x0000_t202" filled="f" stroked="f" style="margin-left:230pt;margin-top:0pt;width:207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10" w:lineRule="atLeast"/>
                        <w:ind w:left="0" w:right="0"/>
                        <w:jc w:val="both"/>
                        <w:textAlignment w:val="auto"/>
                        <w:rPr>
                          <w:sz w:val="18"/>
                        </w:rPr>
                      </w:pPr>
                      <w:r>
                        <w:rPr>
                          <w:rFonts w:ascii="宋体" w:hAnsi="宋体" w:cs="宋体" w:eastAsia="宋体"/>
                          <w:sz w:val="18"/>
                          <w:color w:val="000000"/>
                          <w:b w:val="off"/>
                          <w:i w:val="off"/>
                          <w:strike w:val="off"/>
                        </w:rPr>
                        <w:t>R. Eucken, Die Method der Aris-</w:t>
                      </w:r>
                      <w:r>
                        <w:rPr>
                          <w:rFonts w:ascii="宋体" w:hAnsi="宋体" w:cs="宋体" w:eastAsia="宋体"/>
                          <w:sz w:val="18"/>
                          <w:color w:val="000000"/>
                          <w:b w:val="off"/>
                          <w:i w:val="off"/>
                          <w:strike w:val="off"/>
                        </w:rPr>
                        <w:t>totelischen Forschung (Berlin),</w:t>
                      </w:r>
                    </w:p>
                  </w:txbxContent>
                </v:textbox>
              </v:shape>
            </w:pict>
          </mc:Fallback>
        </mc:AlternateContent>
      </w:r>
    </w:p>
    <w:p w:rsidR="00374711" w:rsidRDefault="000C031C">
      <w:pPr>
        <w:autoSpaceDE w:val="0"/>
        <w:autoSpaceDN w:val="0"/>
        <w:spacing w:before="280" w:line="200" w:lineRule="atLeast"/>
        <w:ind w:left="380"/>
        <w:rPr>
          <w:sz w:val="18"/>
        </w:rPr>
        <w:sectPr w:rsidR="00374711">
          <w:pgSz w:w="11900" w:h="16840"/>
          <w:pgMar w:top="800" w:right="800" w:bottom="800" w:left="800" w:header="720" w:footer="720" w:gutter="0"/>
          <w:cols w:space="720"/>
        </w:sectPr>
      </w:pPr>
      <w:r>
        <w:rPr>
          <w:rFonts w:ascii="宋体" w:eastAsia="宋体" w:hAnsi="宋体" w:cs="宋体"/>
          <w:color w:val="000000"/>
          <w:sz w:val="18"/>
        </w:rPr>
        <w:t>·358·</w:t>
      </w:r>
    </w:p>
    <w:p w:rsidR="00374711" w:rsidRDefault="000C031C">
      <w:pPr>
        <w:spacing w:before="860" w:line="240" w:lineRule="exact"/>
        <w:textAlignment w:val="bottom"/>
        <w:sectPr w:rsidR="00374711">
          <w:type w:val="continuous"/>
          <w:pgSz w:w="11900" w:h="16840"/>
          <w:pgMar w:top="800" w:right="800" w:bottom="800" w:left="800" w:header="720" w:footer="720" w:gutter="0"/>
          <w:cols w:space="720"/>
        </w:sectPr>
      </w:pPr>
      <w:r>
        <w:lastRenderedPageBreak/>
        <w:t xml:space="preserve"> </w:t>
      </w:r>
    </w:p>
    <w:p w:rsidR="00374711" w:rsidRDefault="000C031C">
      <w:pPr>
        <w:autoSpaceDE w:val="0"/>
        <w:autoSpaceDN w:val="0"/>
        <w:spacing w:before="280" w:line="400" w:lineRule="atLeast"/>
        <w:ind w:left="1480" w:right="120"/>
        <w:rPr>
          <w:sz w:val="22"/>
        </w:rPr>
      </w:pPr>
      <w:r>
        <w:rPr>
          <w:rFonts w:ascii="宋体" w:eastAsia="宋体" w:hAnsi="宋体" w:cs="宋体"/>
          <w:color w:val="000000"/>
          <w:sz w:val="22"/>
        </w:rPr>
        <w:lastRenderedPageBreak/>
        <w:t>耶格尔</w:t>
      </w:r>
      <w:r>
        <w:rPr>
          <w:rFonts w:ascii="宋体" w:eastAsia="宋体" w:hAnsi="宋体" w:cs="宋体"/>
          <w:color w:val="000000"/>
          <w:sz w:val="22"/>
        </w:rPr>
        <w:t>:“</w:t>
      </w:r>
      <w:r>
        <w:rPr>
          <w:rFonts w:ascii="宋体" w:eastAsia="宋体" w:hAnsi="宋体" w:cs="宋体"/>
          <w:color w:val="000000"/>
          <w:sz w:val="22"/>
        </w:rPr>
        <w:t>亞氏哲学編成历史之研究</w:t>
      </w:r>
      <w:r>
        <w:rPr>
          <w:rFonts w:ascii="宋体" w:eastAsia="宋体" w:hAnsi="宋体" w:cs="宋体"/>
          <w:color w:val="000000"/>
          <w:sz w:val="22"/>
        </w:rPr>
        <w:t>”</w:t>
      </w:r>
    </w:p>
    <w:p w:rsidR="00374711" w:rsidRDefault="000C031C">
      <w:pPr>
        <w:autoSpaceDE w:val="0"/>
        <w:autoSpaceDN w:val="0"/>
        <w:spacing w:before="500" w:line="280" w:lineRule="atLeast"/>
        <w:ind w:left="1480"/>
        <w:rPr>
          <w:sz w:val="22"/>
        </w:rPr>
      </w:pPr>
      <w:r>
        <w:rPr>
          <w:rFonts w:ascii="宋体" w:eastAsia="宋体" w:hAnsi="宋体" w:cs="宋体"/>
          <w:color w:val="000000"/>
          <w:sz w:val="22"/>
        </w:rPr>
        <w:lastRenderedPageBreak/>
        <w:t>耶格尔：</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before="360" w:line="420" w:lineRule="atLeast"/>
        <w:ind w:left="1480"/>
        <w:rPr>
          <w:sz w:val="22"/>
        </w:rPr>
      </w:pPr>
      <w:r>
        <w:rPr>
          <w:rFonts w:ascii="宋体" w:eastAsia="宋体" w:hAnsi="宋体" w:cs="宋体"/>
          <w:color w:val="000000"/>
          <w:sz w:val="22"/>
        </w:rPr>
        <w:lastRenderedPageBreak/>
        <w:t>白来坦諾：</w:t>
      </w:r>
      <w:r>
        <w:rPr>
          <w:rFonts w:ascii="宋体" w:eastAsia="宋体" w:hAnsi="宋体" w:cs="宋体"/>
          <w:color w:val="000000"/>
          <w:sz w:val="22"/>
        </w:rPr>
        <w:t>“</w:t>
      </w:r>
      <w:r>
        <w:rPr>
          <w:rFonts w:ascii="宋体" w:eastAsia="宋体" w:hAnsi="宋体" w:cs="宋体"/>
          <w:color w:val="000000"/>
          <w:sz w:val="22"/>
        </w:rPr>
        <w:t>亞里士多德与其宇宙观</w:t>
      </w:r>
      <w:r>
        <w:rPr>
          <w:rFonts w:ascii="宋体" w:eastAsia="宋体" w:hAnsi="宋体" w:cs="宋体"/>
          <w:color w:val="000000"/>
          <w:sz w:val="22"/>
        </w:rPr>
        <w:t>”</w:t>
      </w:r>
    </w:p>
    <w:p w:rsidR="00374711" w:rsidRDefault="000C031C">
      <w:pPr>
        <w:autoSpaceDE w:val="0"/>
        <w:autoSpaceDN w:val="0"/>
        <w:spacing w:before="120" w:line="260" w:lineRule="atLeast"/>
        <w:ind w:left="1480"/>
        <w:rPr>
          <w:sz w:val="22"/>
        </w:rPr>
      </w:pPr>
      <w:r>
        <w:rPr>
          <w:rFonts w:ascii="宋体" w:eastAsia="宋体" w:hAnsi="宋体" w:cs="宋体"/>
          <w:color w:val="000000"/>
          <w:sz w:val="22"/>
        </w:rPr>
        <w:t>洛尔费斯：</w:t>
      </w:r>
      <w:r>
        <w:rPr>
          <w:rFonts w:ascii="宋体" w:eastAsia="宋体" w:hAnsi="宋体" w:cs="宋体"/>
          <w:color w:val="000000"/>
          <w:sz w:val="22"/>
        </w:rPr>
        <w:t>“</w:t>
      </w:r>
      <w:r>
        <w:rPr>
          <w:rFonts w:ascii="宋体" w:eastAsia="宋体" w:hAnsi="宋体" w:cs="宋体"/>
          <w:color w:val="000000"/>
          <w:sz w:val="22"/>
        </w:rPr>
        <w:t>亞氏哲学</w:t>
      </w:r>
      <w:r>
        <w:rPr>
          <w:rFonts w:ascii="宋体" w:eastAsia="宋体" w:hAnsi="宋体" w:cs="宋体"/>
          <w:color w:val="000000"/>
          <w:sz w:val="22"/>
        </w:rPr>
        <w:t>”</w:t>
      </w:r>
    </w:p>
    <w:p w:rsidR="00374711" w:rsidRDefault="000C031C">
      <w:pPr>
        <w:autoSpaceDE w:val="0"/>
        <w:autoSpaceDN w:val="0"/>
        <w:spacing w:before="520" w:line="260" w:lineRule="atLeast"/>
        <w:ind w:left="1480"/>
        <w:rPr>
          <w:sz w:val="22"/>
        </w:rPr>
      </w:pPr>
      <w:r>
        <w:rPr>
          <w:rFonts w:ascii="宋体" w:eastAsia="宋体" w:hAnsi="宋体" w:cs="宋体"/>
          <w:color w:val="000000"/>
          <w:sz w:val="22"/>
        </w:rPr>
        <w:t>海埃具格：</w:t>
      </w:r>
      <w:r>
        <w:rPr>
          <w:rFonts w:ascii="宋体" w:eastAsia="宋体" w:hAnsi="宋体" w:cs="宋体"/>
          <w:color w:val="000000"/>
          <w:sz w:val="22"/>
        </w:rPr>
        <w:t>“</w:t>
      </w:r>
      <w:r>
        <w:rPr>
          <w:rFonts w:ascii="宋体" w:eastAsia="宋体" w:hAnsi="宋体" w:cs="宋体"/>
          <w:color w:val="000000"/>
          <w:sz w:val="22"/>
        </w:rPr>
        <w:t>亞氏著作中之数理</w:t>
      </w:r>
      <w:r>
        <w:rPr>
          <w:rFonts w:ascii="宋体" w:eastAsia="宋体" w:hAnsi="宋体" w:cs="宋体"/>
          <w:color w:val="000000"/>
          <w:sz w:val="22"/>
        </w:rPr>
        <w:t>”</w:t>
      </w:r>
    </w:p>
    <w:p w:rsidR="00374711" w:rsidRDefault="000C031C">
      <w:pPr>
        <w:autoSpaceDE w:val="0"/>
        <w:autoSpaceDN w:val="0"/>
        <w:spacing w:before="420" w:line="390" w:lineRule="atLeast"/>
        <w:ind w:left="1480"/>
        <w:rPr>
          <w:sz w:val="22"/>
        </w:rPr>
      </w:pPr>
      <w:r>
        <w:rPr>
          <w:rFonts w:ascii="宋体" w:eastAsia="宋体" w:hAnsi="宋体" w:cs="宋体"/>
          <w:color w:val="000000"/>
          <w:sz w:val="22"/>
        </w:rPr>
        <w:t>斯丹查尔：</w:t>
      </w:r>
      <w:r>
        <w:rPr>
          <w:rFonts w:ascii="宋体" w:eastAsia="宋体" w:hAnsi="宋体" w:cs="宋体"/>
          <w:color w:val="000000"/>
          <w:sz w:val="22"/>
        </w:rPr>
        <w:t>“</w:t>
      </w:r>
      <w:r>
        <w:rPr>
          <w:rFonts w:ascii="宋体" w:eastAsia="宋体" w:hAnsi="宋体" w:cs="宋体"/>
          <w:color w:val="000000"/>
          <w:sz w:val="22"/>
        </w:rPr>
        <w:t>柏拉图与亞里士多德之数与形式</w:t>
      </w:r>
      <w:r>
        <w:rPr>
          <w:rFonts w:ascii="宋体" w:eastAsia="宋体" w:hAnsi="宋体" w:cs="宋体"/>
          <w:color w:val="000000"/>
          <w:sz w:val="22"/>
        </w:rPr>
        <w:t>”</w:t>
      </w:r>
    </w:p>
    <w:p w:rsidR="00374711" w:rsidRDefault="000C031C">
      <w:pPr>
        <w:autoSpaceDE w:val="0"/>
        <w:autoSpaceDN w:val="0"/>
        <w:spacing w:before="140" w:line="260" w:lineRule="atLeast"/>
        <w:ind w:left="1480"/>
        <w:rPr>
          <w:sz w:val="22"/>
        </w:rPr>
      </w:pPr>
      <w:r>
        <w:rPr>
          <w:rFonts w:ascii="宋体" w:eastAsia="宋体" w:hAnsi="宋体" w:cs="宋体"/>
          <w:color w:val="000000"/>
          <w:sz w:val="22"/>
        </w:rPr>
        <w:t>亞尼姆：</w:t>
      </w:r>
      <w:r>
        <w:rPr>
          <w:rFonts w:ascii="宋体" w:eastAsia="宋体" w:hAnsi="宋体" w:cs="宋体"/>
          <w:color w:val="000000"/>
          <w:sz w:val="22"/>
        </w:rPr>
        <w:t>“</w:t>
      </w:r>
      <w:r>
        <w:rPr>
          <w:rFonts w:ascii="宋体" w:eastAsia="宋体" w:hAnsi="宋体" w:cs="宋体"/>
          <w:color w:val="000000"/>
          <w:sz w:val="22"/>
        </w:rPr>
        <w:t>亞氏神学論文之編成</w:t>
      </w:r>
      <w:r>
        <w:rPr>
          <w:rFonts w:ascii="宋体" w:eastAsia="宋体" w:hAnsi="宋体" w:cs="宋体"/>
          <w:color w:val="000000"/>
          <w:sz w:val="22"/>
        </w:rPr>
        <w:t>”</w:t>
      </w:r>
    </w:p>
    <w:p w:rsidR="00374711" w:rsidRDefault="000C031C">
      <w:pPr>
        <w:autoSpaceDE w:val="0"/>
        <w:autoSpaceDN w:val="0"/>
        <w:spacing w:before="400" w:line="400" w:lineRule="atLeast"/>
        <w:ind w:left="1480"/>
        <w:rPr>
          <w:sz w:val="22"/>
        </w:rPr>
      </w:pPr>
      <w:r>
        <w:rPr>
          <w:rFonts w:ascii="宋体" w:eastAsia="宋体" w:hAnsi="宋体" w:cs="宋体"/>
          <w:color w:val="000000"/>
          <w:sz w:val="22"/>
        </w:rPr>
        <w:t>哈德門：</w:t>
      </w:r>
      <w:r>
        <w:rPr>
          <w:rFonts w:ascii="宋体" w:eastAsia="宋体" w:hAnsi="宋体" w:cs="宋体"/>
          <w:color w:val="000000"/>
          <w:sz w:val="22"/>
        </w:rPr>
        <w:t>“</w:t>
      </w:r>
      <w:r>
        <w:rPr>
          <w:rFonts w:ascii="宋体" w:eastAsia="宋体" w:hAnsi="宋体" w:cs="宋体"/>
          <w:color w:val="000000"/>
          <w:sz w:val="22"/>
        </w:rPr>
        <w:t>亞里士多德与意</w:t>
      </w:r>
      <w:r>
        <w:rPr>
          <w:rFonts w:ascii="宋体" w:eastAsia="宋体" w:hAnsi="宋体" w:cs="宋体"/>
          <w:color w:val="000000"/>
          <w:sz w:val="22"/>
        </w:rPr>
        <w:t xml:space="preserve"> </w:t>
      </w:r>
      <w:r>
        <w:rPr>
          <w:rFonts w:ascii="宋体" w:eastAsia="宋体" w:hAnsi="宋体" w:cs="宋体"/>
          <w:color w:val="000000"/>
          <w:sz w:val="22"/>
        </w:rPr>
        <w:t>式问题</w:t>
      </w:r>
      <w:r>
        <w:rPr>
          <w:rFonts w:ascii="宋体" w:eastAsia="宋体" w:hAnsi="宋体" w:cs="宋体"/>
          <w:color w:val="000000"/>
          <w:sz w:val="22"/>
        </w:rPr>
        <w:t>”</w:t>
      </w:r>
    </w:p>
    <w:p w:rsidR="00374711" w:rsidRDefault="000C031C">
      <w:pPr>
        <w:autoSpaceDE w:val="0"/>
        <w:autoSpaceDN w:val="0"/>
        <w:spacing w:before="40" w:line="360" w:lineRule="atLeast"/>
        <w:ind w:left="1480"/>
        <w:rPr>
          <w:sz w:val="22"/>
        </w:rPr>
      </w:pPr>
      <w:r>
        <w:rPr>
          <w:rFonts w:ascii="宋体" w:eastAsia="宋体" w:hAnsi="宋体" w:cs="宋体"/>
          <w:color w:val="000000"/>
          <w:sz w:val="22"/>
        </w:rPr>
        <w:t>維埃斯：</w:t>
      </w:r>
      <w:r>
        <w:rPr>
          <w:rFonts w:ascii="宋体" w:eastAsia="宋体" w:hAnsi="宋体" w:cs="宋体"/>
          <w:color w:val="000000"/>
          <w:sz w:val="22"/>
        </w:rPr>
        <w:t>“</w:t>
      </w:r>
      <w:r>
        <w:rPr>
          <w:rFonts w:ascii="宋体" w:eastAsia="宋体" w:hAnsi="宋体" w:cs="宋体"/>
          <w:color w:val="000000"/>
          <w:sz w:val="22"/>
        </w:rPr>
        <w:t>亞氏哲学中之原理与原因</w:t>
      </w:r>
      <w:r>
        <w:rPr>
          <w:rFonts w:ascii="宋体" w:eastAsia="宋体" w:hAnsi="宋体" w:cs="宋体"/>
          <w:color w:val="000000"/>
          <w:sz w:val="22"/>
        </w:rPr>
        <w:t>”</w:t>
      </w:r>
    </w:p>
    <w:p w:rsidR="00374711" w:rsidRDefault="000C031C">
      <w:pPr>
        <w:autoSpaceDE w:val="0"/>
        <w:autoSpaceDN w:val="0"/>
        <w:spacing w:before="440" w:line="380" w:lineRule="atLeast"/>
        <w:ind w:left="1080"/>
        <w:rPr>
          <w:sz w:val="22"/>
        </w:rPr>
      </w:pPr>
      <w:r>
        <w:rPr>
          <w:rFonts w:ascii="宋体" w:eastAsia="宋体" w:hAnsi="宋体" w:cs="宋体"/>
          <w:color w:val="000000"/>
          <w:sz w:val="22"/>
        </w:rPr>
        <w:t xml:space="preserve">2. </w:t>
      </w:r>
      <w:r>
        <w:rPr>
          <w:rFonts w:ascii="宋体" w:eastAsia="宋体" w:hAnsi="宋体" w:cs="宋体"/>
          <w:color w:val="000000"/>
          <w:sz w:val="22"/>
        </w:rPr>
        <w:t>罗宾：</w:t>
      </w:r>
      <w:r>
        <w:rPr>
          <w:rFonts w:ascii="宋体" w:eastAsia="宋体" w:hAnsi="宋体" w:cs="宋体"/>
          <w:color w:val="000000"/>
          <w:sz w:val="22"/>
        </w:rPr>
        <w:t>“</w:t>
      </w:r>
      <w:r>
        <w:rPr>
          <w:rFonts w:ascii="宋体" w:eastAsia="宋体" w:hAnsi="宋体" w:cs="宋体"/>
          <w:color w:val="000000"/>
          <w:sz w:val="22"/>
        </w:rPr>
        <w:t>亞里士多德以后之柏拉图意式論与数論</w:t>
      </w:r>
      <w:r>
        <w:rPr>
          <w:rFonts w:ascii="宋体" w:eastAsia="宋体" w:hAnsi="宋体" w:cs="宋体"/>
          <w:color w:val="000000"/>
          <w:sz w:val="22"/>
        </w:rPr>
        <w:t>”</w:t>
      </w:r>
    </w:p>
    <w:p w:rsidR="00374711" w:rsidRDefault="000C031C">
      <w:pPr>
        <w:autoSpaceDE w:val="0"/>
        <w:autoSpaceDN w:val="0"/>
        <w:spacing w:before="540" w:line="280" w:lineRule="atLeast"/>
        <w:ind w:left="1480"/>
        <w:rPr>
          <w:sz w:val="22"/>
        </w:rPr>
      </w:pPr>
      <w:r>
        <w:rPr>
          <w:rFonts w:ascii="宋体" w:eastAsia="宋体" w:hAnsi="宋体" w:cs="宋体"/>
          <w:color w:val="000000"/>
          <w:sz w:val="22"/>
        </w:rPr>
        <w:t>罗宾：</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line="370" w:lineRule="atLeast"/>
        <w:ind w:left="1480"/>
        <w:rPr>
          <w:sz w:val="22"/>
        </w:rPr>
      </w:pPr>
      <w:r>
        <w:rPr>
          <w:rFonts w:ascii="宋体" w:eastAsia="宋体" w:hAnsi="宋体" w:cs="宋体"/>
          <w:color w:val="000000"/>
          <w:sz w:val="22"/>
        </w:rPr>
        <w:t>維尔納：</w:t>
      </w:r>
      <w:r>
        <w:rPr>
          <w:rFonts w:ascii="宋体" w:eastAsia="宋体" w:hAnsi="宋体" w:cs="宋体"/>
          <w:color w:val="000000"/>
          <w:sz w:val="22"/>
        </w:rPr>
        <w:t>“</w:t>
      </w:r>
      <w:r>
        <w:rPr>
          <w:rFonts w:ascii="宋体" w:eastAsia="宋体" w:hAnsi="宋体" w:cs="宋体"/>
          <w:color w:val="000000"/>
          <w:sz w:val="22"/>
        </w:rPr>
        <w:t>亞里士多德与柏拉图意式論</w:t>
      </w:r>
      <w:r>
        <w:rPr>
          <w:rFonts w:ascii="宋体" w:eastAsia="宋体" w:hAnsi="宋体" w:cs="宋体"/>
          <w:color w:val="000000"/>
          <w:sz w:val="22"/>
        </w:rPr>
        <w:t>”</w:t>
      </w:r>
    </w:p>
    <w:p w:rsidR="00374711" w:rsidRDefault="000C031C">
      <w:pPr>
        <w:autoSpaceDE w:val="0"/>
        <w:autoSpaceDN w:val="0"/>
        <w:spacing w:before="100" w:line="280" w:lineRule="atLeast"/>
        <w:ind w:left="1480"/>
        <w:rPr>
          <w:sz w:val="22"/>
        </w:rPr>
      </w:pPr>
      <w:r>
        <w:rPr>
          <w:rFonts w:ascii="宋体" w:eastAsia="宋体" w:hAnsi="宋体" w:cs="宋体"/>
          <w:color w:val="000000"/>
          <w:sz w:val="22"/>
        </w:rPr>
        <w:t>哈末林：</w:t>
      </w:r>
      <w:r>
        <w:rPr>
          <w:rFonts w:ascii="宋体" w:eastAsia="宋体" w:hAnsi="宋体" w:cs="宋体"/>
          <w:color w:val="000000"/>
          <w:sz w:val="22"/>
        </w:rPr>
        <w:t>“</w:t>
      </w:r>
      <w:r>
        <w:rPr>
          <w:rFonts w:ascii="宋体" w:eastAsia="宋体" w:hAnsi="宋体" w:cs="宋体"/>
          <w:color w:val="000000"/>
          <w:sz w:val="22"/>
        </w:rPr>
        <w:t>亞氏体系</w:t>
      </w:r>
      <w:r>
        <w:rPr>
          <w:rFonts w:ascii="宋体" w:eastAsia="宋体" w:hAnsi="宋体" w:cs="宋体"/>
          <w:color w:val="000000"/>
          <w:sz w:val="22"/>
        </w:rPr>
        <w:t>”</w:t>
      </w:r>
    </w:p>
    <w:p w:rsidR="00374711" w:rsidRDefault="000C031C">
      <w:pPr>
        <w:autoSpaceDE w:val="0"/>
        <w:autoSpaceDN w:val="0"/>
        <w:spacing w:before="500" w:line="360" w:lineRule="atLeast"/>
        <w:ind w:left="1480"/>
        <w:rPr>
          <w:sz w:val="22"/>
        </w:rPr>
      </w:pPr>
      <w:r>
        <w:rPr>
          <w:rFonts w:ascii="宋体" w:eastAsia="宋体" w:hAnsi="宋体" w:cs="宋体"/>
          <w:color w:val="000000"/>
          <w:sz w:val="22"/>
        </w:rPr>
        <w:t>曼西翁：</w:t>
      </w:r>
      <w:r>
        <w:rPr>
          <w:rFonts w:ascii="宋体" w:eastAsia="宋体" w:hAnsi="宋体" w:cs="宋体"/>
          <w:color w:val="000000"/>
          <w:sz w:val="22"/>
        </w:rPr>
        <w:t>“</w:t>
      </w:r>
      <w:r>
        <w:rPr>
          <w:rFonts w:ascii="宋体" w:eastAsia="宋体" w:hAnsi="宋体" w:cs="宋体"/>
          <w:color w:val="000000"/>
          <w:sz w:val="22"/>
        </w:rPr>
        <w:t>亞氏对于实是之論靈</w:t>
      </w:r>
      <w:r>
        <w:rPr>
          <w:rFonts w:ascii="宋体" w:eastAsia="宋体" w:hAnsi="宋体" w:cs="宋体"/>
          <w:color w:val="000000"/>
          <w:sz w:val="22"/>
        </w:rPr>
        <w:t>”</w:t>
      </w:r>
    </w:p>
    <w:p w:rsidR="00374711" w:rsidRDefault="000C031C">
      <w:pPr>
        <w:spacing w:line="20" w:lineRule="exact"/>
        <w:textAlignment w:val="bottom"/>
      </w:pPr>
      <w:r>
        <w:br w:type="column"/>
      </w:r>
    </w:p>
    <w:p w:rsidR="00374711" w:rsidRDefault="000C031C">
      <w:pPr>
        <w:autoSpaceDE w:val="0"/>
        <w:autoSpaceDN w:val="0"/>
        <w:spacing w:line="280" w:lineRule="atLeast"/>
        <w:ind w:left="240"/>
        <w:rPr>
          <w:sz w:val="22"/>
        </w:rPr>
      </w:pPr>
      <w:r>
        <w:rPr>
          <w:rFonts w:ascii="宋体" w:eastAsia="宋体" w:hAnsi="宋体" w:cs="宋体"/>
          <w:color w:val="000000"/>
          <w:sz w:val="22"/>
        </w:rPr>
        <w:t>1854.</w:t>
      </w:r>
    </w:p>
    <w:p w:rsidR="00374711" w:rsidRDefault="000C031C">
      <w:pPr>
        <w:autoSpaceDE w:val="0"/>
        <w:autoSpaceDN w:val="0"/>
        <w:spacing w:before="20" w:line="380" w:lineRule="atLeast"/>
        <w:ind w:right="820"/>
        <w:rPr>
          <w:sz w:val="22"/>
        </w:rPr>
      </w:pPr>
      <w:r>
        <w:rPr>
          <w:rFonts w:ascii="宋体" w:eastAsia="宋体" w:hAnsi="宋体" w:cs="宋体"/>
          <w:color w:val="000000"/>
          <w:sz w:val="22"/>
        </w:rPr>
        <w:t>W.  W.  Jaeger,  Studie n  zur</w:t>
      </w:r>
      <w:r>
        <w:rPr>
          <w:rFonts w:ascii="宋体" w:eastAsia="宋体" w:hAnsi="宋体" w:cs="宋体"/>
          <w:sz w:val="22"/>
        </w:rPr>
        <w:t xml:space="preserve"> </w:t>
      </w:r>
      <w:r>
        <w:rPr>
          <w:rFonts w:ascii="宋体" w:eastAsia="宋体" w:hAnsi="宋体" w:cs="宋体"/>
          <w:color w:val="000000"/>
          <w:sz w:val="22"/>
        </w:rPr>
        <w:t>Entstehungsgeschiehte der Meta-physik des A. (Berlin), 1912.</w:t>
      </w:r>
    </w:p>
    <w:p w:rsidR="00374711" w:rsidRDefault="000C031C">
      <w:pPr>
        <w:autoSpaceDE w:val="0"/>
        <w:autoSpaceDN w:val="0"/>
        <w:spacing w:before="20" w:line="380" w:lineRule="atLeast"/>
        <w:ind w:right="820"/>
        <w:rPr>
          <w:sz w:val="22"/>
        </w:rPr>
      </w:pPr>
      <w:r>
        <w:rPr>
          <w:rFonts w:ascii="宋体" w:eastAsia="宋体" w:hAnsi="宋体" w:cs="宋体"/>
          <w:color w:val="000000"/>
          <w:sz w:val="22"/>
        </w:rPr>
        <w:t xml:space="preserve">W. W. Jaeger, Aristoteles(Munich),1923; </w:t>
      </w:r>
      <w:r>
        <w:rPr>
          <w:rFonts w:ascii="宋体" w:eastAsia="宋体" w:hAnsi="宋体" w:cs="宋体"/>
          <w:color w:val="000000"/>
          <w:sz w:val="22"/>
        </w:rPr>
        <w:t>英譯本</w:t>
      </w:r>
      <w:r>
        <w:rPr>
          <w:rFonts w:ascii="宋体" w:eastAsia="宋体" w:hAnsi="宋体" w:cs="宋体"/>
          <w:color w:val="000000"/>
          <w:sz w:val="22"/>
        </w:rPr>
        <w:t>(</w:t>
      </w:r>
      <w:r>
        <w:rPr>
          <w:rFonts w:ascii="宋体" w:eastAsia="宋体" w:hAnsi="宋体" w:cs="宋体"/>
          <w:color w:val="000000"/>
          <w:sz w:val="22"/>
        </w:rPr>
        <w:t>牛津</w:t>
      </w:r>
      <w:r>
        <w:rPr>
          <w:rFonts w:ascii="宋体" w:eastAsia="宋体" w:hAnsi="宋体" w:cs="宋体"/>
          <w:color w:val="000000"/>
          <w:sz w:val="22"/>
        </w:rPr>
        <w:t>), 1948.</w:t>
      </w:r>
    </w:p>
    <w:p w:rsidR="00374711" w:rsidRPr="000C031C" w:rsidRDefault="000C031C">
      <w:pPr>
        <w:autoSpaceDE w:val="0"/>
        <w:autoSpaceDN w:val="0"/>
        <w:spacing w:before="20" w:line="380" w:lineRule="atLeast"/>
        <w:ind w:right="820"/>
        <w:rPr>
          <w:sz w:val="22"/>
          <w:lang w:val="fr-FR"/>
        </w:rPr>
      </w:pPr>
      <w:r w:rsidRPr="000C031C">
        <w:rPr>
          <w:rFonts w:ascii="宋体" w:eastAsia="宋体" w:hAnsi="宋体" w:cs="宋体"/>
          <w:color w:val="000000"/>
          <w:sz w:val="22"/>
          <w:lang w:val="fr-FR"/>
        </w:rPr>
        <w:t>F. Bretano, Aristotels sun d Seine</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Weltanschauung(L ipzig), 1911.</w:t>
      </w:r>
    </w:p>
    <w:p w:rsidR="00374711" w:rsidRPr="000C031C" w:rsidRDefault="000C031C">
      <w:pPr>
        <w:autoSpaceDE w:val="0"/>
        <w:autoSpaceDN w:val="0"/>
        <w:spacing w:line="400" w:lineRule="atLeast"/>
        <w:ind w:right="800"/>
        <w:rPr>
          <w:sz w:val="22"/>
          <w:lang w:val="fr-FR"/>
        </w:rPr>
      </w:pPr>
      <w:r w:rsidRPr="000C031C">
        <w:rPr>
          <w:rFonts w:ascii="宋体" w:eastAsia="宋体" w:hAnsi="宋体" w:cs="宋体"/>
          <w:color w:val="000000"/>
          <w:sz w:val="22"/>
          <w:lang w:val="fr-FR"/>
        </w:rPr>
        <w:t>E. Rolfes, Die Philosophie des Aris-toteles (Leipzig), 1923.</w:t>
      </w:r>
    </w:p>
    <w:p w:rsidR="00374711" w:rsidRDefault="000C031C">
      <w:pPr>
        <w:autoSpaceDE w:val="0"/>
        <w:autoSpaceDN w:val="0"/>
        <w:spacing w:line="400" w:lineRule="atLeast"/>
        <w:ind w:right="800"/>
        <w:rPr>
          <w:sz w:val="22"/>
        </w:rPr>
      </w:pPr>
      <w:r>
        <w:rPr>
          <w:rFonts w:ascii="宋体" w:eastAsia="宋体" w:hAnsi="宋体" w:cs="宋体"/>
          <w:color w:val="000000"/>
          <w:sz w:val="22"/>
        </w:rPr>
        <w:t>J. L. Heiberg</w:t>
      </w:r>
      <w:r>
        <w:rPr>
          <w:rFonts w:ascii="宋体" w:eastAsia="宋体" w:hAnsi="宋体" w:cs="宋体"/>
          <w:color w:val="000000"/>
          <w:sz w:val="22"/>
        </w:rPr>
        <w:t>, Mathmatisehes zu</w:t>
      </w:r>
      <w:r>
        <w:rPr>
          <w:rFonts w:ascii="宋体" w:eastAsia="宋体" w:hAnsi="宋体" w:cs="宋体"/>
          <w:sz w:val="22"/>
        </w:rPr>
        <w:t xml:space="preserve"> </w:t>
      </w:r>
      <w:r>
        <w:rPr>
          <w:rFonts w:ascii="宋体" w:eastAsia="宋体" w:hAnsi="宋体" w:cs="宋体"/>
          <w:color w:val="000000"/>
          <w:sz w:val="22"/>
        </w:rPr>
        <w:t>Aristoteles (L ipzig), 1904.</w:t>
      </w:r>
    </w:p>
    <w:p w:rsidR="00374711" w:rsidRDefault="000C031C">
      <w:pPr>
        <w:autoSpaceDE w:val="0"/>
        <w:autoSpaceDN w:val="0"/>
        <w:spacing w:before="20" w:line="400" w:lineRule="atLeast"/>
        <w:ind w:right="820"/>
        <w:rPr>
          <w:sz w:val="22"/>
        </w:rPr>
      </w:pPr>
      <w:r>
        <w:rPr>
          <w:rFonts w:ascii="宋体" w:eastAsia="宋体" w:hAnsi="宋体" w:cs="宋体"/>
          <w:color w:val="000000"/>
          <w:sz w:val="22"/>
        </w:rPr>
        <w:t>J. Stenzal, Zahl und Gestal t bei</w:t>
      </w:r>
      <w:r>
        <w:rPr>
          <w:rFonts w:ascii="宋体" w:eastAsia="宋体" w:hAnsi="宋体" w:cs="宋体"/>
          <w:sz w:val="22"/>
        </w:rPr>
        <w:t xml:space="preserve"> </w:t>
      </w:r>
      <w:r>
        <w:rPr>
          <w:rFonts w:ascii="宋体" w:eastAsia="宋体" w:hAnsi="宋体" w:cs="宋体"/>
          <w:color w:val="000000"/>
          <w:sz w:val="22"/>
        </w:rPr>
        <w:t>Platon und A. (Leipzig), 1924.</w:t>
      </w:r>
    </w:p>
    <w:p w:rsidR="00374711" w:rsidRDefault="000C031C">
      <w:pPr>
        <w:autoSpaceDE w:val="0"/>
        <w:autoSpaceDN w:val="0"/>
        <w:spacing w:before="40" w:line="370" w:lineRule="atLeast"/>
        <w:ind w:right="800"/>
        <w:rPr>
          <w:sz w:val="22"/>
        </w:rPr>
      </w:pPr>
      <w:r>
        <w:rPr>
          <w:rFonts w:ascii="宋体" w:eastAsia="宋体" w:hAnsi="宋体" w:cs="宋体"/>
          <w:color w:val="000000"/>
          <w:sz w:val="22"/>
        </w:rPr>
        <w:t>H. von Arnim, Die Entstelung der</w:t>
      </w:r>
      <w:r>
        <w:rPr>
          <w:rFonts w:ascii="宋体" w:eastAsia="宋体" w:hAnsi="宋体" w:cs="宋体"/>
          <w:sz w:val="22"/>
        </w:rPr>
        <w:t xml:space="preserve"> </w:t>
      </w:r>
      <w:r>
        <w:rPr>
          <w:rFonts w:ascii="宋体" w:eastAsia="宋体" w:hAnsi="宋体" w:cs="宋体"/>
          <w:color w:val="000000"/>
          <w:sz w:val="22"/>
        </w:rPr>
        <w:t>Gotteslehre des A.(Vienna),1931.</w:t>
      </w:r>
    </w:p>
    <w:p w:rsidR="00374711" w:rsidRDefault="000C031C">
      <w:pPr>
        <w:autoSpaceDE w:val="0"/>
        <w:autoSpaceDN w:val="0"/>
        <w:spacing w:line="370" w:lineRule="atLeast"/>
        <w:ind w:right="820"/>
        <w:rPr>
          <w:sz w:val="22"/>
        </w:rPr>
      </w:pPr>
      <w:r>
        <w:rPr>
          <w:rFonts w:ascii="宋体" w:eastAsia="宋体" w:hAnsi="宋体" w:cs="宋体"/>
          <w:color w:val="000000"/>
          <w:sz w:val="22"/>
        </w:rPr>
        <w:t>N. Hartmann, A. und da s Problem</w:t>
      </w:r>
      <w:r>
        <w:rPr>
          <w:rFonts w:ascii="宋体" w:eastAsia="宋体" w:hAnsi="宋体" w:cs="宋体"/>
          <w:sz w:val="22"/>
        </w:rPr>
        <w:t xml:space="preserve"> </w:t>
      </w:r>
      <w:r>
        <w:rPr>
          <w:rFonts w:ascii="宋体" w:eastAsia="宋体" w:hAnsi="宋体" w:cs="宋体"/>
          <w:color w:val="000000"/>
          <w:sz w:val="22"/>
        </w:rPr>
        <w:t>des Begriffs (Barlin), 1939.</w:t>
      </w:r>
    </w:p>
    <w:p w:rsidR="00374711" w:rsidRPr="000C031C" w:rsidRDefault="000C031C">
      <w:pPr>
        <w:autoSpaceDE w:val="0"/>
        <w:autoSpaceDN w:val="0"/>
        <w:spacing w:before="40" w:line="387" w:lineRule="atLeast"/>
        <w:ind w:right="860"/>
        <w:rPr>
          <w:sz w:val="22"/>
          <w:lang w:val="fr-FR"/>
        </w:rPr>
      </w:pPr>
      <w:r w:rsidRPr="000C031C">
        <w:rPr>
          <w:rFonts w:ascii="宋体" w:eastAsia="宋体" w:hAnsi="宋体" w:cs="宋体"/>
          <w:color w:val="000000"/>
          <w:sz w:val="22"/>
          <w:lang w:val="fr-FR"/>
        </w:rPr>
        <w:t>H. W iss, Kausa</w:t>
      </w:r>
      <w:r w:rsidRPr="000C031C">
        <w:rPr>
          <w:rFonts w:ascii="宋体" w:eastAsia="宋体" w:hAnsi="宋体" w:cs="宋体"/>
          <w:color w:val="000000"/>
          <w:sz w:val="22"/>
          <w:lang w:val="fr-FR"/>
        </w:rPr>
        <w:t>liti t u nd zufall in</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der Philosophie des A. (Base),1942.</w:t>
      </w:r>
    </w:p>
    <w:p w:rsidR="00374711" w:rsidRPr="000C031C" w:rsidRDefault="000C031C">
      <w:pPr>
        <w:autoSpaceDE w:val="0"/>
        <w:autoSpaceDN w:val="0"/>
        <w:spacing w:before="40" w:line="380" w:lineRule="atLeast"/>
        <w:ind w:right="820"/>
        <w:rPr>
          <w:sz w:val="22"/>
          <w:lang w:val="fr-FR"/>
        </w:rPr>
      </w:pPr>
      <w:r w:rsidRPr="000C031C">
        <w:rPr>
          <w:rFonts w:ascii="宋体" w:eastAsia="宋体" w:hAnsi="宋体" w:cs="宋体"/>
          <w:color w:val="000000"/>
          <w:sz w:val="22"/>
          <w:lang w:val="fr-FR"/>
        </w:rPr>
        <w:t>L. Robin, Théorie Platonitienna des</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Idées et des Nombres  d’après</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Aristote (Pauis), 1908.</w:t>
      </w:r>
    </w:p>
    <w:p w:rsidR="00374711" w:rsidRPr="000C031C" w:rsidRDefault="000C031C">
      <w:pPr>
        <w:autoSpaceDE w:val="0"/>
        <w:autoSpaceDN w:val="0"/>
        <w:spacing w:before="60" w:line="360" w:lineRule="atLeast"/>
        <w:rPr>
          <w:sz w:val="22"/>
          <w:lang w:val="fr-FR"/>
        </w:rPr>
      </w:pPr>
      <w:r w:rsidRPr="000C031C">
        <w:rPr>
          <w:rFonts w:ascii="宋体" w:eastAsia="宋体" w:hAnsi="宋体" w:cs="宋体"/>
          <w:color w:val="000000"/>
          <w:sz w:val="22"/>
          <w:lang w:val="fr-FR"/>
        </w:rPr>
        <w:t xml:space="preserve">L. Robin, Aristot </w:t>
      </w:r>
      <w:r w:rsidRPr="000C031C">
        <w:rPr>
          <w:rFonts w:ascii="宋体" w:eastAsia="宋体" w:hAnsi="宋体" w:cs="宋体"/>
          <w:color w:val="000000"/>
          <w:sz w:val="22"/>
          <w:u w:val="single"/>
          <w:lang w:val="fr-FR"/>
        </w:rPr>
        <w:t xml:space="preserve"> </w:t>
      </w:r>
      <w:r w:rsidRPr="000C031C">
        <w:rPr>
          <w:rFonts w:ascii="宋体" w:eastAsia="宋体" w:hAnsi="宋体" w:cs="宋体"/>
          <w:color w:val="000000"/>
          <w:sz w:val="22"/>
          <w:lang w:val="fr-FR"/>
        </w:rPr>
        <w:t xml:space="preserve"> (Paris), 1944.</w:t>
      </w:r>
    </w:p>
    <w:p w:rsidR="00374711" w:rsidRPr="000C031C" w:rsidRDefault="000C031C">
      <w:pPr>
        <w:autoSpaceDE w:val="0"/>
        <w:autoSpaceDN w:val="0"/>
        <w:spacing w:before="20" w:line="350" w:lineRule="atLeast"/>
        <w:ind w:right="820"/>
        <w:rPr>
          <w:sz w:val="22"/>
          <w:lang w:val="fr-FR"/>
        </w:rPr>
      </w:pPr>
      <w:r w:rsidRPr="000C031C">
        <w:rPr>
          <w:rFonts w:ascii="宋体" w:eastAsia="宋体" w:hAnsi="宋体" w:cs="宋体"/>
          <w:color w:val="000000"/>
          <w:sz w:val="22"/>
          <w:lang w:val="fr-FR"/>
        </w:rPr>
        <w:t>C. Werner, Aristote et l’Idéalism</w:t>
      </w:r>
      <w:r w:rsidRPr="000C031C">
        <w:rPr>
          <w:rFonts w:ascii="宋体" w:eastAsia="宋体" w:hAnsi="宋体" w:cs="宋体"/>
          <w:color w:val="000000"/>
          <w:sz w:val="22"/>
          <w:lang w:val="fr-FR"/>
        </w:rPr>
        <w:t>ə</w:t>
      </w:r>
      <w:r w:rsidRPr="000C031C">
        <w:rPr>
          <w:rFonts w:ascii="宋体" w:eastAsia="宋体" w:hAnsi="宋体" w:cs="宋体"/>
          <w:color w:val="000000"/>
          <w:sz w:val="22"/>
          <w:lang w:val="fr-FR"/>
        </w:rPr>
        <w:t>Platonicien (Paris), 1910.</w:t>
      </w:r>
    </w:p>
    <w:p w:rsidR="00374711" w:rsidRPr="000C031C" w:rsidRDefault="000C031C">
      <w:pPr>
        <w:autoSpaceDE w:val="0"/>
        <w:autoSpaceDN w:val="0"/>
        <w:spacing w:line="380" w:lineRule="atLeast"/>
        <w:ind w:right="840"/>
        <w:rPr>
          <w:sz w:val="22"/>
          <w:lang w:val="fr-FR"/>
        </w:rPr>
      </w:pPr>
      <w:r w:rsidRPr="000C031C">
        <w:rPr>
          <w:rFonts w:ascii="宋体" w:eastAsia="宋体" w:hAnsi="宋体" w:cs="宋体"/>
          <w:color w:val="000000"/>
          <w:sz w:val="22"/>
          <w:lang w:val="fr-FR"/>
        </w:rPr>
        <w:t xml:space="preserve">0. Hamelin, </w:t>
      </w:r>
      <w:r w:rsidRPr="000C031C">
        <w:rPr>
          <w:rFonts w:ascii="宋体" w:eastAsia="宋体" w:hAnsi="宋体" w:cs="宋体"/>
          <w:color w:val="000000"/>
          <w:sz w:val="22"/>
          <w:lang w:val="fr-FR"/>
        </w:rPr>
        <w:t>L₃ Systéme d’ Aristote</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(Paris), 1920.</w:t>
      </w:r>
    </w:p>
    <w:p w:rsidR="00374711" w:rsidRPr="000C031C" w:rsidRDefault="000C031C">
      <w:pPr>
        <w:autoSpaceDE w:val="0"/>
        <w:autoSpaceDN w:val="0"/>
        <w:spacing w:before="60" w:line="393" w:lineRule="atLeast"/>
        <w:ind w:right="840"/>
        <w:rPr>
          <w:sz w:val="22"/>
          <w:lang w:val="fr-FR"/>
        </w:rPr>
        <w:sectPr w:rsidR="00374711" w:rsidRPr="000C031C">
          <w:type w:val="continuous"/>
          <w:pgSz w:w="11900" w:h="16840"/>
          <w:pgMar w:top="800" w:right="800" w:bottom="800" w:left="800" w:header="720" w:footer="720" w:gutter="0"/>
          <w:cols w:num="2" w:space="720" w:equalWidth="0">
            <w:col w:w="5160" w:space="180"/>
            <w:col w:w="4960" w:space="0"/>
          </w:cols>
        </w:sectPr>
      </w:pPr>
      <w:r w:rsidRPr="000C031C">
        <w:rPr>
          <w:rFonts w:ascii="宋体" w:eastAsia="宋体" w:hAnsi="宋体" w:cs="宋体"/>
          <w:color w:val="000000"/>
          <w:sz w:val="22"/>
          <w:lang w:val="fr-FR"/>
        </w:rPr>
        <w:t>S. Mansion, Lo jugement d’exis-tence Chez Aristote (Lonvain and</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Paris), 1944.</w:t>
      </w:r>
    </w:p>
    <w:p w:rsidR="00374711" w:rsidRDefault="000C031C">
      <w:pPr>
        <w:autoSpaceDE w:val="0"/>
        <w:autoSpaceDN w:val="0"/>
        <w:spacing w:before="280" w:line="220" w:lineRule="atLeast"/>
        <w:ind w:left="8460"/>
        <w:rPr>
          <w:sz w:val="22"/>
        </w:rPr>
        <w:sectPr w:rsidR="00374711">
          <w:pgSz w:w="11900" w:h="16840"/>
          <w:pgMar w:top="800" w:right="800" w:bottom="800" w:left="800" w:header="720" w:footer="720" w:gutter="0"/>
          <w:cols w:space="720"/>
        </w:sectPr>
      </w:pPr>
      <w:r>
        <w:rPr>
          <w:rFonts w:ascii="宋体" w:eastAsia="宋体" w:hAnsi="宋体" w:cs="宋体"/>
          <w:color w:val="000000"/>
          <w:sz w:val="22"/>
        </w:rPr>
        <w:lastRenderedPageBreak/>
        <w:t>·359·</w:t>
      </w:r>
    </w:p>
    <w:p w:rsidR="00374711" w:rsidRDefault="000C031C">
      <w:pPr>
        <w:spacing w:before="640" w:line="240" w:lineRule="exact"/>
        <w:textAlignment w:val="bottom"/>
        <w:sectPr w:rsidR="00374711">
          <w:type w:val="continuous"/>
          <w:pgSz w:w="11900" w:h="16840"/>
          <w:pgMar w:top="800" w:right="800" w:bottom="800" w:left="800" w:header="720" w:footer="720" w:gutter="0"/>
          <w:cols w:space="720"/>
        </w:sectPr>
      </w:pPr>
      <w:r>
        <w:lastRenderedPageBreak/>
        <w:t xml:space="preserve"> </w:t>
      </w:r>
    </w:p>
    <w:p w:rsidR="00374711" w:rsidRDefault="000C031C">
      <w:pPr>
        <w:autoSpaceDE w:val="0"/>
        <w:autoSpaceDN w:val="0"/>
        <w:spacing w:line="380" w:lineRule="atLeast"/>
        <w:ind w:left="480"/>
        <w:rPr>
          <w:sz w:val="22"/>
        </w:rPr>
      </w:pPr>
      <w:r>
        <w:rPr>
          <w:rFonts w:ascii="宋体" w:eastAsia="宋体" w:hAnsi="宋体" w:cs="宋体"/>
          <w:color w:val="000000"/>
          <w:sz w:val="22"/>
        </w:rPr>
        <w:lastRenderedPageBreak/>
        <w:t xml:space="preserve">3. </w:t>
      </w:r>
      <w:r>
        <w:rPr>
          <w:rFonts w:ascii="宋体" w:eastAsia="宋体" w:hAnsi="宋体" w:cs="宋体"/>
          <w:color w:val="000000"/>
          <w:sz w:val="22"/>
        </w:rPr>
        <w:t>亚力山大罗夫：</w:t>
      </w:r>
      <w:r>
        <w:rPr>
          <w:rFonts w:ascii="宋体" w:eastAsia="宋体" w:hAnsi="宋体" w:cs="宋体"/>
          <w:color w:val="000000"/>
          <w:sz w:val="22"/>
        </w:rPr>
        <w:t xml:space="preserve"> “</w:t>
      </w:r>
      <w:r>
        <w:rPr>
          <w:rFonts w:ascii="宋体" w:eastAsia="宋体" w:hAnsi="宋体" w:cs="宋体"/>
          <w:color w:val="000000"/>
          <w:sz w:val="22"/>
        </w:rPr>
        <w:t>亞里士</w:t>
      </w:r>
      <w:r>
        <w:rPr>
          <w:rFonts w:ascii="宋体" w:eastAsia="宋体" w:hAnsi="宋体" w:cs="宋体"/>
          <w:color w:val="000000"/>
          <w:sz w:val="22"/>
        </w:rPr>
        <w:t xml:space="preserve"> </w:t>
      </w:r>
      <w:r>
        <w:rPr>
          <w:rFonts w:ascii="宋体" w:eastAsia="宋体" w:hAnsi="宋体" w:cs="宋体"/>
          <w:color w:val="000000"/>
          <w:sz w:val="22"/>
        </w:rPr>
        <w:t>多德</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苏联大百科全書</w:t>
      </w:r>
      <w:r>
        <w:rPr>
          <w:rFonts w:ascii="宋体" w:eastAsia="宋体" w:hAnsi="宋体" w:cs="宋体"/>
          <w:color w:val="000000"/>
          <w:sz w:val="22"/>
        </w:rPr>
        <w:t>”</w:t>
      </w:r>
      <w:r>
        <w:rPr>
          <w:rFonts w:ascii="宋体" w:eastAsia="宋体" w:hAnsi="宋体" w:cs="宋体"/>
          <w:color w:val="000000"/>
          <w:sz w:val="22"/>
        </w:rPr>
        <w:t>卷三，</w:t>
      </w:r>
      <w:r>
        <w:rPr>
          <w:rFonts w:ascii="宋体" w:eastAsia="宋体" w:hAnsi="宋体" w:cs="宋体"/>
          <w:color w:val="000000"/>
          <w:sz w:val="22"/>
        </w:rPr>
        <w:t>6--7</w:t>
      </w:r>
      <w:r>
        <w:rPr>
          <w:rFonts w:ascii="宋体" w:eastAsia="宋体" w:hAnsi="宋体" w:cs="宋体"/>
          <w:color w:val="000000"/>
          <w:sz w:val="22"/>
        </w:rPr>
        <w:t>頁</w:t>
      </w:r>
      <w:r>
        <w:rPr>
          <w:rFonts w:ascii="宋体" w:eastAsia="宋体" w:hAnsi="宋体" w:cs="宋体"/>
          <w:color w:val="000000"/>
          <w:sz w:val="22"/>
        </w:rPr>
        <w:t>;</w:t>
      </w:r>
      <w:r>
        <w:rPr>
          <w:rFonts w:ascii="宋体" w:eastAsia="宋体" w:hAnsi="宋体" w:cs="宋体"/>
          <w:color w:val="000000"/>
          <w:sz w:val="22"/>
        </w:rPr>
        <w:t>又</w:t>
      </w:r>
      <w:r>
        <w:rPr>
          <w:rFonts w:ascii="宋体" w:eastAsia="宋体" w:hAnsi="宋体" w:cs="宋体"/>
          <w:color w:val="000000"/>
          <w:sz w:val="22"/>
        </w:rPr>
        <w:t>1950</w:t>
      </w:r>
      <w:r>
        <w:rPr>
          <w:rFonts w:ascii="宋体" w:eastAsia="宋体" w:hAnsi="宋体" w:cs="宋体"/>
          <w:color w:val="000000"/>
          <w:sz w:val="22"/>
        </w:rPr>
        <w:t>年本</w:t>
      </w:r>
      <w:r>
        <w:rPr>
          <w:rFonts w:ascii="宋体" w:eastAsia="宋体" w:hAnsi="宋体" w:cs="宋体"/>
          <w:color w:val="000000"/>
          <w:sz w:val="22"/>
        </w:rPr>
        <w:t>6—12</w:t>
      </w:r>
      <w:r>
        <w:rPr>
          <w:rFonts w:ascii="宋体" w:eastAsia="宋体" w:hAnsi="宋体" w:cs="宋体"/>
          <w:color w:val="000000"/>
          <w:sz w:val="22"/>
        </w:rPr>
        <w:t>頁</w:t>
      </w:r>
    </w:p>
    <w:p w:rsidR="00374711" w:rsidRDefault="000C031C">
      <w:pPr>
        <w:autoSpaceDE w:val="0"/>
        <w:autoSpaceDN w:val="0"/>
        <w:spacing w:before="140" w:line="260" w:lineRule="atLeast"/>
        <w:ind w:left="480"/>
        <w:rPr>
          <w:sz w:val="22"/>
        </w:rPr>
      </w:pPr>
      <w:r>
        <w:rPr>
          <w:rFonts w:ascii="宋体" w:eastAsia="宋体" w:hAnsi="宋体" w:cs="宋体"/>
          <w:color w:val="000000"/>
          <w:sz w:val="22"/>
        </w:rPr>
        <w:t xml:space="preserve">4. </w:t>
      </w:r>
      <w:r>
        <w:rPr>
          <w:rFonts w:ascii="宋体" w:eastAsia="宋体" w:hAnsi="宋体" w:cs="宋体"/>
          <w:color w:val="000000"/>
          <w:sz w:val="22"/>
        </w:rPr>
        <w:t>格洛志：</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before="20" w:line="380" w:lineRule="atLeast"/>
        <w:ind w:left="860"/>
        <w:rPr>
          <w:sz w:val="22"/>
        </w:rPr>
      </w:pPr>
      <w:r>
        <w:rPr>
          <w:rFonts w:ascii="宋体" w:eastAsia="宋体" w:hAnsi="宋体" w:cs="宋体"/>
          <w:color w:val="000000"/>
          <w:sz w:val="22"/>
        </w:rPr>
        <w:t>开士：</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不列顚百科全書</w:t>
      </w:r>
      <w:r>
        <w:rPr>
          <w:rFonts w:ascii="宋体" w:eastAsia="宋体" w:hAnsi="宋体" w:cs="宋体"/>
          <w:color w:val="000000"/>
          <w:sz w:val="22"/>
        </w:rPr>
        <w:t>”</w:t>
      </w:r>
      <w:r>
        <w:rPr>
          <w:rFonts w:ascii="宋体" w:eastAsia="宋体" w:hAnsi="宋体" w:cs="宋体"/>
          <w:color w:val="000000"/>
          <w:sz w:val="22"/>
        </w:rPr>
        <w:t>内，本題</w:t>
      </w:r>
      <w:r>
        <w:rPr>
          <w:rFonts w:ascii="宋体" w:eastAsia="宋体" w:hAnsi="宋体" w:cs="宋体"/>
          <w:color w:val="000000"/>
          <w:sz w:val="22"/>
        </w:rPr>
        <w:t>)</w:t>
      </w:r>
    </w:p>
    <w:p w:rsidR="00374711" w:rsidRDefault="000C031C">
      <w:pPr>
        <w:autoSpaceDE w:val="0"/>
        <w:autoSpaceDN w:val="0"/>
        <w:spacing w:before="160" w:line="260" w:lineRule="atLeast"/>
        <w:ind w:left="860"/>
        <w:rPr>
          <w:sz w:val="22"/>
        </w:rPr>
      </w:pPr>
      <w:r>
        <w:rPr>
          <w:rFonts w:ascii="宋体" w:eastAsia="宋体" w:hAnsi="宋体" w:cs="宋体"/>
          <w:color w:val="000000"/>
          <w:sz w:val="22"/>
        </w:rPr>
        <w:t>斯篤克斯：</w:t>
      </w:r>
      <w:r>
        <w:rPr>
          <w:rFonts w:ascii="宋体" w:eastAsia="宋体" w:hAnsi="宋体" w:cs="宋体"/>
          <w:color w:val="000000"/>
          <w:sz w:val="22"/>
        </w:rPr>
        <w:t>“</w:t>
      </w:r>
      <w:r>
        <w:rPr>
          <w:rFonts w:ascii="宋体" w:eastAsia="宋体" w:hAnsi="宋体" w:cs="宋体"/>
          <w:color w:val="000000"/>
          <w:sz w:val="22"/>
        </w:rPr>
        <w:t>亞氏学說</w:t>
      </w:r>
      <w:r>
        <w:rPr>
          <w:rFonts w:ascii="宋体" w:eastAsia="宋体" w:hAnsi="宋体" w:cs="宋体"/>
          <w:color w:val="000000"/>
          <w:sz w:val="22"/>
        </w:rPr>
        <w:t>”</w:t>
      </w:r>
    </w:p>
    <w:p w:rsidR="00374711" w:rsidRDefault="000C031C">
      <w:pPr>
        <w:autoSpaceDE w:val="0"/>
        <w:autoSpaceDN w:val="0"/>
        <w:spacing w:before="540" w:line="260" w:lineRule="atLeast"/>
        <w:ind w:left="860"/>
        <w:rPr>
          <w:sz w:val="22"/>
        </w:rPr>
      </w:pPr>
      <w:r>
        <w:rPr>
          <w:rFonts w:ascii="宋体" w:eastAsia="宋体" w:hAnsi="宋体" w:cs="宋体"/>
          <w:color w:val="000000"/>
          <w:sz w:val="22"/>
        </w:rPr>
        <w:t>慕尔：</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before="520" w:line="260" w:lineRule="atLeast"/>
        <w:ind w:left="860"/>
        <w:rPr>
          <w:sz w:val="22"/>
        </w:rPr>
      </w:pPr>
      <w:r>
        <w:rPr>
          <w:rFonts w:ascii="宋体" w:eastAsia="宋体" w:hAnsi="宋体" w:cs="宋体"/>
          <w:color w:val="000000"/>
          <w:sz w:val="22"/>
        </w:rPr>
        <w:t>泰劳：</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before="520" w:line="260" w:lineRule="atLeast"/>
        <w:ind w:left="860"/>
        <w:rPr>
          <w:sz w:val="22"/>
        </w:rPr>
      </w:pPr>
      <w:r>
        <w:rPr>
          <w:rFonts w:ascii="宋体" w:eastAsia="宋体" w:hAnsi="宋体" w:cs="宋体"/>
          <w:color w:val="000000"/>
          <w:sz w:val="22"/>
        </w:rPr>
        <w:t>罗斯：</w:t>
      </w:r>
      <w:r>
        <w:rPr>
          <w:rFonts w:ascii="宋体" w:eastAsia="宋体" w:hAnsi="宋体" w:cs="宋体"/>
          <w:color w:val="000000"/>
          <w:sz w:val="22"/>
        </w:rPr>
        <w:t>“</w:t>
      </w:r>
      <w:r>
        <w:rPr>
          <w:rFonts w:ascii="宋体" w:eastAsia="宋体" w:hAnsi="宋体" w:cs="宋体"/>
          <w:color w:val="000000"/>
          <w:sz w:val="22"/>
        </w:rPr>
        <w:t>亞里士多德</w:t>
      </w:r>
      <w:r>
        <w:rPr>
          <w:rFonts w:ascii="宋体" w:eastAsia="宋体" w:hAnsi="宋体" w:cs="宋体"/>
          <w:color w:val="000000"/>
          <w:sz w:val="22"/>
        </w:rPr>
        <w:t>”</w:t>
      </w:r>
    </w:p>
    <w:p w:rsidR="00374711" w:rsidRDefault="000C031C">
      <w:pPr>
        <w:autoSpaceDE w:val="0"/>
        <w:autoSpaceDN w:val="0"/>
        <w:spacing w:before="580" w:line="260" w:lineRule="atLeast"/>
        <w:ind w:left="860"/>
        <w:rPr>
          <w:sz w:val="22"/>
        </w:rPr>
      </w:pPr>
      <w:r>
        <w:rPr>
          <w:rFonts w:ascii="宋体" w:eastAsia="宋体" w:hAnsi="宋体" w:cs="宋体"/>
          <w:color w:val="000000"/>
          <w:sz w:val="22"/>
        </w:rPr>
        <w:t>旭特：</w:t>
      </w:r>
      <w:r>
        <w:rPr>
          <w:rFonts w:ascii="宋体" w:eastAsia="宋体" w:hAnsi="宋体" w:cs="宋体"/>
          <w:color w:val="000000"/>
          <w:sz w:val="22"/>
        </w:rPr>
        <w:t>“</w:t>
      </w:r>
      <w:r>
        <w:rPr>
          <w:rFonts w:ascii="宋体" w:eastAsia="宋体" w:hAnsi="宋体" w:cs="宋体"/>
          <w:color w:val="000000"/>
          <w:sz w:val="22"/>
        </w:rPr>
        <w:t>論亞氏著作之历史</w:t>
      </w:r>
      <w:r>
        <w:rPr>
          <w:rFonts w:ascii="宋体" w:eastAsia="宋体" w:hAnsi="宋体" w:cs="宋体"/>
          <w:color w:val="000000"/>
          <w:sz w:val="22"/>
        </w:rPr>
        <w:t>”</w:t>
      </w:r>
    </w:p>
    <w:p w:rsidR="00374711" w:rsidRDefault="000C031C">
      <w:pPr>
        <w:autoSpaceDE w:val="0"/>
        <w:autoSpaceDN w:val="0"/>
        <w:spacing w:before="380" w:line="400" w:lineRule="atLeast"/>
        <w:ind w:left="860"/>
        <w:rPr>
          <w:sz w:val="22"/>
        </w:rPr>
      </w:pPr>
      <w:r>
        <w:rPr>
          <w:rFonts w:ascii="宋体" w:eastAsia="宋体" w:hAnsi="宋体" w:cs="宋体"/>
          <w:color w:val="000000"/>
          <w:sz w:val="22"/>
        </w:rPr>
        <w:t>龙斯：</w:t>
      </w:r>
      <w:r>
        <w:rPr>
          <w:rFonts w:ascii="宋体" w:eastAsia="宋体" w:hAnsi="宋体" w:cs="宋体"/>
          <w:color w:val="000000"/>
          <w:sz w:val="22"/>
        </w:rPr>
        <w:t>“</w:t>
      </w:r>
      <w:r>
        <w:rPr>
          <w:rFonts w:ascii="宋体" w:eastAsia="宋体" w:hAnsi="宋体" w:cs="宋体"/>
          <w:color w:val="000000"/>
          <w:sz w:val="22"/>
        </w:rPr>
        <w:t>亞氏对于自然科学之研究</w:t>
      </w:r>
      <w:r>
        <w:rPr>
          <w:rFonts w:ascii="宋体" w:eastAsia="宋体" w:hAnsi="宋体" w:cs="宋体"/>
          <w:color w:val="000000"/>
          <w:sz w:val="22"/>
        </w:rPr>
        <w:t>”</w:t>
      </w:r>
    </w:p>
    <w:p w:rsidR="00374711" w:rsidRDefault="000C031C">
      <w:pPr>
        <w:autoSpaceDE w:val="0"/>
        <w:autoSpaceDN w:val="0"/>
        <w:spacing w:before="520" w:line="260" w:lineRule="atLeast"/>
        <w:ind w:left="860"/>
        <w:rPr>
          <w:sz w:val="22"/>
        </w:rPr>
      </w:pPr>
      <w:r>
        <w:rPr>
          <w:rFonts w:ascii="宋体" w:eastAsia="宋体" w:hAnsi="宋体" w:cs="宋体"/>
          <w:color w:val="000000"/>
          <w:sz w:val="22"/>
        </w:rPr>
        <w:t>希司：</w:t>
      </w:r>
      <w:r>
        <w:rPr>
          <w:rFonts w:ascii="宋体" w:eastAsia="宋体" w:hAnsi="宋体" w:cs="宋体"/>
          <w:color w:val="000000"/>
          <w:sz w:val="22"/>
        </w:rPr>
        <w:t>“</w:t>
      </w:r>
      <w:r>
        <w:rPr>
          <w:rFonts w:ascii="宋体" w:eastAsia="宋体" w:hAnsi="宋体" w:cs="宋体"/>
          <w:color w:val="000000"/>
          <w:sz w:val="22"/>
        </w:rPr>
        <w:t>甄氏著作中之数理</w:t>
      </w:r>
      <w:r>
        <w:rPr>
          <w:rFonts w:ascii="宋体" w:eastAsia="宋体" w:hAnsi="宋体" w:cs="宋体"/>
          <w:color w:val="000000"/>
          <w:sz w:val="22"/>
        </w:rPr>
        <w:t>”</w:t>
      </w:r>
    </w:p>
    <w:p w:rsidR="00374711" w:rsidRDefault="000C031C">
      <w:pPr>
        <w:autoSpaceDE w:val="0"/>
        <w:autoSpaceDN w:val="0"/>
        <w:spacing w:before="540" w:line="260" w:lineRule="atLeast"/>
        <w:ind w:left="860"/>
        <w:rPr>
          <w:sz w:val="22"/>
        </w:rPr>
      </w:pPr>
      <w:r>
        <w:rPr>
          <w:rFonts w:ascii="宋体" w:eastAsia="宋体" w:hAnsi="宋体" w:cs="宋体"/>
          <w:color w:val="000000"/>
          <w:sz w:val="22"/>
        </w:rPr>
        <w:t>奥溫：</w:t>
      </w:r>
      <w:r>
        <w:rPr>
          <w:rFonts w:ascii="宋体" w:eastAsia="宋体" w:hAnsi="宋体" w:cs="宋体"/>
          <w:color w:val="000000"/>
          <w:sz w:val="22"/>
        </w:rPr>
        <w:t>“</w:t>
      </w:r>
      <w:r>
        <w:rPr>
          <w:rFonts w:ascii="宋体" w:eastAsia="宋体" w:hAnsi="宋体" w:cs="宋体"/>
          <w:color w:val="000000"/>
          <w:sz w:val="22"/>
        </w:rPr>
        <w:t>亞氏哲学中之实是原理</w:t>
      </w:r>
      <w:r>
        <w:rPr>
          <w:rFonts w:ascii="宋体" w:eastAsia="宋体" w:hAnsi="宋体" w:cs="宋体"/>
          <w:color w:val="000000"/>
          <w:sz w:val="22"/>
        </w:rPr>
        <w:t>”</w:t>
      </w:r>
    </w:p>
    <w:p w:rsidR="00374711" w:rsidRDefault="000C031C">
      <w:pPr>
        <w:autoSpaceDE w:val="0"/>
        <w:autoSpaceDN w:val="0"/>
        <w:spacing w:before="960" w:line="260" w:lineRule="atLeast"/>
        <w:ind w:left="480"/>
        <w:rPr>
          <w:sz w:val="22"/>
        </w:rPr>
      </w:pPr>
      <w:r>
        <w:rPr>
          <w:rFonts w:ascii="宋体" w:eastAsia="宋体" w:hAnsi="宋体" w:cs="宋体"/>
          <w:color w:val="000000"/>
          <w:sz w:val="22"/>
        </w:rPr>
        <w:t xml:space="preserve">5. </w:t>
      </w:r>
      <w:r>
        <w:rPr>
          <w:rFonts w:ascii="宋体" w:eastAsia="宋体" w:hAnsi="宋体" w:cs="宋体"/>
          <w:color w:val="000000"/>
          <w:sz w:val="22"/>
        </w:rPr>
        <w:t>希凡白：</w:t>
      </w:r>
      <w:r>
        <w:rPr>
          <w:rFonts w:ascii="宋体" w:eastAsia="宋体" w:hAnsi="宋体" w:cs="宋体"/>
          <w:color w:val="000000"/>
          <w:sz w:val="22"/>
        </w:rPr>
        <w:t>“</w:t>
      </w:r>
      <w:r>
        <w:rPr>
          <w:rFonts w:ascii="宋体" w:eastAsia="宋体" w:hAnsi="宋体" w:cs="宋体"/>
          <w:color w:val="000000"/>
          <w:sz w:val="22"/>
        </w:rPr>
        <w:t>亞氏書目</w:t>
      </w:r>
      <w:r>
        <w:rPr>
          <w:rFonts w:ascii="宋体" w:eastAsia="宋体" w:hAnsi="宋体" w:cs="宋体"/>
          <w:color w:val="000000"/>
          <w:sz w:val="22"/>
        </w:rPr>
        <w:t>”</w:t>
      </w:r>
    </w:p>
    <w:p w:rsidR="00374711" w:rsidRDefault="000C031C">
      <w:pPr>
        <w:autoSpaceDE w:val="0"/>
        <w:autoSpaceDN w:val="0"/>
        <w:spacing w:before="520" w:line="260" w:lineRule="atLeast"/>
        <w:ind w:left="860"/>
        <w:rPr>
          <w:sz w:val="22"/>
        </w:rPr>
      </w:pPr>
      <w:r>
        <w:rPr>
          <w:rFonts w:ascii="宋体" w:eastAsia="宋体" w:hAnsi="宋体" w:cs="宋体"/>
          <w:color w:val="000000"/>
          <w:sz w:val="22"/>
        </w:rPr>
        <w:t>拉康伯：</w:t>
      </w:r>
      <w:r>
        <w:rPr>
          <w:rFonts w:ascii="宋体" w:eastAsia="宋体" w:hAnsi="宋体" w:cs="宋体"/>
          <w:color w:val="000000"/>
          <w:sz w:val="22"/>
        </w:rPr>
        <w:t>“</w:t>
      </w:r>
      <w:r>
        <w:rPr>
          <w:rFonts w:ascii="宋体" w:eastAsia="宋体" w:hAnsi="宋体" w:cs="宋体"/>
          <w:color w:val="000000"/>
          <w:sz w:val="22"/>
        </w:rPr>
        <w:t>拉丁文亞氏書詳目</w:t>
      </w:r>
      <w:r>
        <w:rPr>
          <w:rFonts w:ascii="宋体" w:eastAsia="宋体" w:hAnsi="宋体" w:cs="宋体"/>
          <w:color w:val="000000"/>
          <w:sz w:val="22"/>
        </w:rPr>
        <w:t>”</w:t>
      </w:r>
      <w:r>
        <w:rPr>
          <w:rFonts w:ascii="宋体" w:eastAsia="宋体" w:hAnsi="宋体" w:cs="宋体"/>
          <w:color w:val="000000"/>
          <w:sz w:val="22"/>
        </w:rPr>
        <w:t>，卷</w:t>
      </w:r>
    </w:p>
    <w:p w:rsidR="00374711" w:rsidRDefault="000C031C">
      <w:pPr>
        <w:autoSpaceDE w:val="0"/>
        <w:autoSpaceDN w:val="0"/>
        <w:spacing w:before="940" w:line="260" w:lineRule="atLeast"/>
        <w:ind w:left="860"/>
        <w:rPr>
          <w:sz w:val="22"/>
        </w:rPr>
      </w:pPr>
      <w:r>
        <w:rPr>
          <w:rFonts w:ascii="宋体" w:eastAsia="宋体" w:hAnsi="宋体" w:cs="宋体"/>
          <w:color w:val="000000"/>
          <w:sz w:val="22"/>
        </w:rPr>
        <w:t>莫頼：</w:t>
      </w:r>
      <w:r>
        <w:rPr>
          <w:rFonts w:ascii="宋体" w:eastAsia="宋体" w:hAnsi="宋体" w:cs="宋体"/>
          <w:color w:val="000000"/>
          <w:sz w:val="22"/>
        </w:rPr>
        <w:t>“</w:t>
      </w:r>
      <w:r>
        <w:rPr>
          <w:rFonts w:ascii="宋体" w:eastAsia="宋体" w:hAnsi="宋体" w:cs="宋体"/>
          <w:color w:val="000000"/>
          <w:sz w:val="22"/>
        </w:rPr>
        <w:t>亞氏著作之古代書目</w:t>
      </w:r>
      <w:r>
        <w:rPr>
          <w:rFonts w:ascii="宋体" w:eastAsia="宋体" w:hAnsi="宋体" w:cs="宋体"/>
          <w:color w:val="000000"/>
          <w:sz w:val="22"/>
        </w:rPr>
        <w:t>”</w:t>
      </w:r>
    </w:p>
    <w:p w:rsidR="00374711" w:rsidRDefault="000C031C">
      <w:pPr>
        <w:autoSpaceDE w:val="0"/>
        <w:autoSpaceDN w:val="0"/>
        <w:spacing w:before="1040" w:line="260" w:lineRule="atLeast"/>
        <w:ind w:left="480"/>
        <w:rPr>
          <w:sz w:val="22"/>
        </w:rPr>
      </w:pPr>
      <w:r>
        <w:rPr>
          <w:rFonts w:ascii="宋体" w:eastAsia="宋体" w:hAnsi="宋体" w:cs="宋体"/>
          <w:color w:val="000000"/>
          <w:sz w:val="22"/>
        </w:rPr>
        <w:t>.260·</w:t>
      </w:r>
    </w:p>
    <w:p w:rsidR="00374711" w:rsidRDefault="000C031C">
      <w:pPr>
        <w:spacing w:line="20" w:lineRule="exact"/>
        <w:textAlignment w:val="bottom"/>
      </w:pPr>
      <w:r>
        <w:br w:type="column"/>
      </w:r>
    </w:p>
    <w:p w:rsidR="00374711" w:rsidRDefault="000C031C">
      <w:pPr>
        <w:autoSpaceDE w:val="0"/>
        <w:autoSpaceDN w:val="0"/>
        <w:spacing w:before="40" w:line="370" w:lineRule="atLeast"/>
        <w:ind w:right="1420"/>
        <w:rPr>
          <w:sz w:val="22"/>
        </w:rPr>
      </w:pPr>
      <w:r>
        <w:rPr>
          <w:rFonts w:ascii="宋体" w:eastAsia="宋体" w:hAnsi="宋体" w:cs="宋体"/>
          <w:color w:val="000000"/>
          <w:sz w:val="22"/>
        </w:rPr>
        <w:t>г.φ</w:t>
      </w:r>
      <w:r>
        <w:rPr>
          <w:rFonts w:ascii="宋体" w:eastAsia="宋体" w:hAnsi="宋体" w:cs="宋体"/>
          <w:color w:val="000000"/>
          <w:sz w:val="22"/>
        </w:rPr>
        <w:t>。</w:t>
      </w:r>
      <w:r>
        <w:rPr>
          <w:rFonts w:ascii="宋体" w:eastAsia="宋体" w:hAnsi="宋体" w:cs="宋体"/>
          <w:color w:val="000000"/>
          <w:sz w:val="22"/>
        </w:rPr>
        <w:t>Алекслндров,“Арнсгока,”(Moscow), 1934.</w:t>
      </w:r>
    </w:p>
    <w:p w:rsidR="00374711" w:rsidRDefault="000C031C">
      <w:pPr>
        <w:autoSpaceDE w:val="0"/>
        <w:autoSpaceDN w:val="0"/>
        <w:spacing w:before="120" w:line="260" w:lineRule="atLeast"/>
        <w:rPr>
          <w:sz w:val="22"/>
        </w:rPr>
      </w:pPr>
      <w:r>
        <w:rPr>
          <w:rFonts w:ascii="宋体" w:eastAsia="宋体" w:hAnsi="宋体" w:cs="宋体"/>
          <w:color w:val="000000"/>
          <w:sz w:val="22"/>
        </w:rPr>
        <w:t>汉文譯本</w:t>
      </w:r>
      <w:r>
        <w:rPr>
          <w:rFonts w:ascii="宋体" w:eastAsia="宋体" w:hAnsi="宋体" w:cs="宋体"/>
          <w:color w:val="000000"/>
          <w:sz w:val="22"/>
        </w:rPr>
        <w:t>(</w:t>
      </w:r>
      <w:r>
        <w:rPr>
          <w:rFonts w:ascii="宋体" w:eastAsia="宋体" w:hAnsi="宋体" w:cs="宋体"/>
          <w:color w:val="000000"/>
          <w:sz w:val="22"/>
        </w:rPr>
        <w:t>北京人民出版社</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1954.</w:t>
      </w:r>
    </w:p>
    <w:p w:rsidR="00374711" w:rsidRDefault="000C031C">
      <w:pPr>
        <w:autoSpaceDE w:val="0"/>
        <w:autoSpaceDN w:val="0"/>
        <w:spacing w:before="40" w:line="360" w:lineRule="atLeast"/>
        <w:rPr>
          <w:sz w:val="22"/>
        </w:rPr>
      </w:pPr>
      <w:r>
        <w:rPr>
          <w:rFonts w:ascii="宋体" w:eastAsia="宋体" w:hAnsi="宋体" w:cs="宋体"/>
          <w:color w:val="000000"/>
          <w:sz w:val="22"/>
        </w:rPr>
        <w:t xml:space="preserve">G. Grotë, </w:t>
      </w:r>
      <w:r>
        <w:rPr>
          <w:rFonts w:ascii="宋体" w:eastAsia="宋体" w:hAnsi="宋体" w:cs="宋体"/>
          <w:color w:val="000000"/>
          <w:sz w:val="22"/>
        </w:rPr>
        <w:t>Aristotles(London),1883.</w:t>
      </w:r>
    </w:p>
    <w:p w:rsidR="00374711" w:rsidRDefault="000C031C">
      <w:pPr>
        <w:autoSpaceDE w:val="0"/>
        <w:autoSpaceDN w:val="0"/>
        <w:spacing w:before="20" w:line="380" w:lineRule="atLeast"/>
        <w:ind w:right="1420"/>
        <w:rPr>
          <w:sz w:val="22"/>
        </w:rPr>
      </w:pPr>
      <w:r>
        <w:rPr>
          <w:rFonts w:ascii="宋体" w:eastAsia="宋体" w:hAnsi="宋体" w:cs="宋体"/>
          <w:color w:val="000000"/>
          <w:sz w:val="22"/>
        </w:rPr>
        <w:t>T. Case, Art. “Aristotles” in Ency.Brit. (Camb.), 1910.</w:t>
      </w:r>
    </w:p>
    <w:p w:rsidR="00374711" w:rsidRDefault="000C031C">
      <w:pPr>
        <w:autoSpaceDE w:val="0"/>
        <w:autoSpaceDN w:val="0"/>
        <w:spacing w:line="400" w:lineRule="atLeast"/>
        <w:ind w:right="1540"/>
        <w:rPr>
          <w:sz w:val="22"/>
        </w:rPr>
      </w:pPr>
      <w:r>
        <w:rPr>
          <w:rFonts w:ascii="宋体" w:eastAsia="宋体" w:hAnsi="宋体" w:cs="宋体"/>
          <w:color w:val="000000"/>
          <w:sz w:val="22"/>
        </w:rPr>
        <w:t>J. L. Stocks, Aristollianism  (N.Y.), 1925.</w:t>
      </w:r>
    </w:p>
    <w:p w:rsidR="00374711" w:rsidRDefault="000C031C">
      <w:pPr>
        <w:autoSpaceDE w:val="0"/>
        <w:autoSpaceDN w:val="0"/>
        <w:spacing w:before="20" w:line="380" w:lineRule="atLeast"/>
        <w:ind w:right="1460"/>
        <w:rPr>
          <w:sz w:val="22"/>
        </w:rPr>
      </w:pPr>
      <w:r>
        <w:rPr>
          <w:rFonts w:ascii="宋体" w:eastAsia="宋体" w:hAnsi="宋体" w:cs="宋体"/>
          <w:color w:val="000000"/>
          <w:sz w:val="22"/>
        </w:rPr>
        <w:t>G. R. G. Mure. Aristotles(London),1932.</w:t>
      </w:r>
    </w:p>
    <w:p w:rsidR="00374711" w:rsidRDefault="000C031C">
      <w:pPr>
        <w:autoSpaceDE w:val="0"/>
        <w:autoSpaceDN w:val="0"/>
        <w:spacing w:before="20" w:line="380" w:lineRule="atLeast"/>
        <w:ind w:right="1440"/>
        <w:rPr>
          <w:sz w:val="22"/>
        </w:rPr>
      </w:pPr>
      <w:r>
        <w:rPr>
          <w:rFonts w:ascii="宋体" w:eastAsia="宋体" w:hAnsi="宋体" w:cs="宋体"/>
          <w:color w:val="000000"/>
          <w:sz w:val="22"/>
        </w:rPr>
        <w:t>A. E. Taylor, Aristotles(London),1943.</w:t>
      </w:r>
    </w:p>
    <w:p w:rsidR="00374711" w:rsidRDefault="000C031C">
      <w:pPr>
        <w:autoSpaceDE w:val="0"/>
        <w:autoSpaceDN w:val="0"/>
        <w:spacing w:before="20" w:line="400" w:lineRule="atLeast"/>
        <w:ind w:right="1440"/>
        <w:rPr>
          <w:sz w:val="22"/>
        </w:rPr>
      </w:pPr>
      <w:r>
        <w:rPr>
          <w:rFonts w:ascii="宋体" w:eastAsia="宋体" w:hAnsi="宋体" w:cs="宋体"/>
          <w:color w:val="000000"/>
          <w:sz w:val="22"/>
        </w:rPr>
        <w:t>W. D. Ross, Aristotle s (London),1956 (5th ed.).</w:t>
      </w:r>
    </w:p>
    <w:p w:rsidR="00374711" w:rsidRDefault="000C031C">
      <w:pPr>
        <w:autoSpaceDE w:val="0"/>
        <w:autoSpaceDN w:val="0"/>
        <w:spacing w:before="60" w:line="360" w:lineRule="atLeast"/>
        <w:ind w:right="1440"/>
        <w:rPr>
          <w:sz w:val="22"/>
        </w:rPr>
      </w:pPr>
      <w:r>
        <w:rPr>
          <w:rFonts w:ascii="宋体" w:eastAsia="宋体" w:hAnsi="宋体" w:cs="宋体"/>
          <w:color w:val="000000"/>
          <w:sz w:val="22"/>
        </w:rPr>
        <w:t xml:space="preserve">R. </w:t>
      </w:r>
      <w:r>
        <w:rPr>
          <w:rFonts w:ascii="宋体" w:eastAsia="宋体" w:hAnsi="宋体" w:cs="宋体"/>
          <w:color w:val="000000"/>
          <w:sz w:val="22"/>
        </w:rPr>
        <w:t>Shute, On the History of A.Writings(Oxford) 1888.</w:t>
      </w:r>
    </w:p>
    <w:p w:rsidR="00374711" w:rsidRDefault="000C031C">
      <w:pPr>
        <w:autoSpaceDE w:val="0"/>
        <w:autoSpaceDN w:val="0"/>
        <w:spacing w:before="20" w:line="387" w:lineRule="atLeast"/>
        <w:ind w:right="1440"/>
        <w:rPr>
          <w:sz w:val="22"/>
        </w:rPr>
      </w:pPr>
      <w:r>
        <w:rPr>
          <w:rFonts w:ascii="宋体" w:eastAsia="宋体" w:hAnsi="宋体" w:cs="宋体"/>
          <w:color w:val="000000"/>
          <w:sz w:val="22"/>
        </w:rPr>
        <w:t>T. E. Lones, Aristotles’ Research</w:t>
      </w:r>
      <w:r>
        <w:rPr>
          <w:rFonts w:ascii="宋体" w:eastAsia="宋体" w:hAnsi="宋体" w:cs="宋体"/>
          <w:sz w:val="22"/>
        </w:rPr>
        <w:t xml:space="preserve"> </w:t>
      </w:r>
      <w:r>
        <w:rPr>
          <w:rFonts w:ascii="宋体" w:eastAsia="宋体" w:hAnsi="宋体" w:cs="宋体"/>
          <w:color w:val="000000"/>
          <w:sz w:val="22"/>
        </w:rPr>
        <w:t>in  Natucal  Science ( London),1912.</w:t>
      </w:r>
    </w:p>
    <w:p w:rsidR="00374711" w:rsidRDefault="000C031C">
      <w:pPr>
        <w:autoSpaceDE w:val="0"/>
        <w:autoSpaceDN w:val="0"/>
        <w:spacing w:line="410" w:lineRule="atLeast"/>
        <w:ind w:right="1440"/>
        <w:rPr>
          <w:sz w:val="22"/>
        </w:rPr>
      </w:pPr>
      <w:r>
        <w:rPr>
          <w:rFonts w:ascii="宋体" w:eastAsia="宋体" w:hAnsi="宋体" w:cs="宋体"/>
          <w:color w:val="000000"/>
          <w:sz w:val="22"/>
        </w:rPr>
        <w:t>T. L. Heath, Mathematic s in A.(Oxf.), 1949.</w:t>
      </w:r>
    </w:p>
    <w:p w:rsidR="00374711" w:rsidRDefault="000C031C">
      <w:pPr>
        <w:autoSpaceDE w:val="0"/>
        <w:autoSpaceDN w:val="0"/>
        <w:spacing w:before="20" w:line="380" w:lineRule="atLeast"/>
        <w:ind w:right="1440"/>
        <w:rPr>
          <w:sz w:val="22"/>
        </w:rPr>
      </w:pPr>
      <w:r>
        <w:rPr>
          <w:rFonts w:ascii="宋体" w:eastAsia="宋体" w:hAnsi="宋体" w:cs="宋体"/>
          <w:color w:val="000000"/>
          <w:sz w:val="22"/>
        </w:rPr>
        <w:t>J. Owens, The Doctrine of Being</w:t>
      </w:r>
      <w:r>
        <w:rPr>
          <w:rFonts w:ascii="宋体" w:eastAsia="宋体" w:hAnsi="宋体" w:cs="宋体"/>
          <w:sz w:val="22"/>
        </w:rPr>
        <w:t xml:space="preserve"> </w:t>
      </w:r>
      <w:r>
        <w:rPr>
          <w:rFonts w:ascii="宋体" w:eastAsia="宋体" w:hAnsi="宋体" w:cs="宋体"/>
          <w:color w:val="000000"/>
          <w:sz w:val="22"/>
        </w:rPr>
        <w:t>in  A's Metaphysies (Toronto),1951.</w:t>
      </w:r>
    </w:p>
    <w:p w:rsidR="00374711" w:rsidRPr="000C031C" w:rsidRDefault="000C031C">
      <w:pPr>
        <w:autoSpaceDE w:val="0"/>
        <w:autoSpaceDN w:val="0"/>
        <w:spacing w:before="40" w:line="400" w:lineRule="atLeast"/>
        <w:ind w:right="1460"/>
        <w:rPr>
          <w:sz w:val="22"/>
          <w:lang w:val="fr-FR"/>
        </w:rPr>
      </w:pPr>
      <w:r w:rsidRPr="000C031C">
        <w:rPr>
          <w:rFonts w:ascii="宋体" w:eastAsia="宋体" w:hAnsi="宋体" w:cs="宋体"/>
          <w:color w:val="000000"/>
          <w:sz w:val="22"/>
          <w:lang w:val="fr-FR"/>
        </w:rPr>
        <w:t>M. Schwab, Bibliograph</w:t>
      </w:r>
      <w:r w:rsidRPr="000C031C">
        <w:rPr>
          <w:rFonts w:ascii="宋体" w:eastAsia="宋体" w:hAnsi="宋体" w:cs="宋体"/>
          <w:color w:val="000000"/>
          <w:sz w:val="22"/>
          <w:lang w:val="fr-FR"/>
        </w:rPr>
        <w:t>ie de Aris-tote (Paris), 1896.</w:t>
      </w:r>
    </w:p>
    <w:p w:rsidR="00374711" w:rsidRPr="000C031C" w:rsidRDefault="000C031C">
      <w:pPr>
        <w:autoSpaceDE w:val="0"/>
        <w:autoSpaceDN w:val="0"/>
        <w:spacing w:before="20" w:line="380" w:lineRule="atLeast"/>
        <w:ind w:right="1460"/>
        <w:rPr>
          <w:sz w:val="22"/>
          <w:lang w:val="fr-FR"/>
        </w:rPr>
      </w:pPr>
      <w:r w:rsidRPr="000C031C">
        <w:rPr>
          <w:rFonts w:ascii="宋体" w:eastAsia="宋体" w:hAnsi="宋体" w:cs="宋体"/>
          <w:color w:val="000000"/>
          <w:sz w:val="22"/>
          <w:lang w:val="fr-FR"/>
        </w:rPr>
        <w:t>G. Lacombe, Aristoteles Latinus:Codices desecipsit, Vol. I (Rome)1939.</w:t>
      </w:r>
    </w:p>
    <w:p w:rsidR="00374711" w:rsidRPr="000C031C" w:rsidRDefault="000C031C">
      <w:pPr>
        <w:autoSpaceDE w:val="0"/>
        <w:autoSpaceDN w:val="0"/>
        <w:spacing w:before="40" w:line="380" w:lineRule="atLeast"/>
        <w:ind w:right="1440"/>
        <w:rPr>
          <w:sz w:val="22"/>
          <w:lang w:val="fr-FR"/>
        </w:rPr>
        <w:sectPr w:rsidR="00374711" w:rsidRPr="000C031C">
          <w:type w:val="continuous"/>
          <w:pgSz w:w="11900" w:h="16840"/>
          <w:pgMar w:top="800" w:right="800" w:bottom="800" w:left="800" w:header="720" w:footer="720" w:gutter="0"/>
          <w:cols w:num="2" w:space="720" w:equalWidth="0">
            <w:col w:w="4560" w:space="160"/>
            <w:col w:w="5580" w:space="0"/>
          </w:cols>
        </w:sectPr>
      </w:pPr>
      <w:r w:rsidRPr="000C031C">
        <w:rPr>
          <w:rFonts w:ascii="宋体" w:eastAsia="宋体" w:hAnsi="宋体" w:cs="宋体"/>
          <w:color w:val="000000"/>
          <w:sz w:val="22"/>
          <w:lang w:val="fr-FR"/>
        </w:rPr>
        <w:t>P. Mozaux, Les listes aneienne des</w:t>
      </w:r>
      <w:r w:rsidRPr="000C031C">
        <w:rPr>
          <w:rFonts w:ascii="宋体" w:eastAsia="宋体" w:hAnsi="宋体" w:cs="宋体"/>
          <w:sz w:val="22"/>
          <w:lang w:val="fr-FR"/>
        </w:rPr>
        <w:t xml:space="preserve"> </w:t>
      </w:r>
      <w:r w:rsidRPr="000C031C">
        <w:rPr>
          <w:rFonts w:ascii="宋体" w:eastAsia="宋体" w:hAnsi="宋体" w:cs="宋体"/>
          <w:color w:val="000000"/>
          <w:sz w:val="22"/>
          <w:lang w:val="fr-FR"/>
        </w:rPr>
        <w:t>Ouvrages d’ Aristoto (Louvain)1951.</w:t>
      </w:r>
    </w:p>
    <w:p w:rsidR="00374711" w:rsidRPr="000C031C" w:rsidRDefault="000C031C">
      <w:pPr>
        <w:autoSpaceDE w:val="0"/>
        <w:autoSpaceDN w:val="0"/>
        <w:spacing w:before="1140" w:line="260" w:lineRule="atLeast"/>
        <w:ind w:left="1480"/>
        <w:rPr>
          <w:sz w:val="22"/>
          <w:lang w:val="fr-FR"/>
        </w:rPr>
      </w:pPr>
      <w:r>
        <w:rPr>
          <w:rFonts w:ascii="宋体" w:eastAsia="宋体" w:hAnsi="宋体" w:cs="宋体"/>
          <w:color w:val="000000"/>
          <w:sz w:val="22"/>
        </w:rPr>
        <w:lastRenderedPageBreak/>
        <w:t>不列颠博物院印本書曰</w:t>
      </w:r>
      <w:r w:rsidRPr="000C031C">
        <w:rPr>
          <w:rFonts w:ascii="宋体" w:eastAsia="宋体" w:hAnsi="宋体" w:cs="宋体"/>
          <w:color w:val="000000"/>
          <w:sz w:val="22"/>
          <w:lang w:val="fr-FR"/>
        </w:rPr>
        <w:t>:“</w:t>
      </w:r>
      <w:r>
        <w:rPr>
          <w:rFonts w:ascii="宋体" w:eastAsia="宋体" w:hAnsi="宋体" w:cs="宋体"/>
          <w:color w:val="000000"/>
          <w:sz w:val="22"/>
        </w:rPr>
        <w:t>亞里士</w:t>
      </w:r>
      <w:r w:rsidRPr="000C031C">
        <w:rPr>
          <w:rFonts w:ascii="宋体" w:eastAsia="宋体" w:hAnsi="宋体" w:cs="宋体"/>
          <w:color w:val="000000"/>
          <w:sz w:val="22"/>
          <w:lang w:val="fr-FR"/>
        </w:rPr>
        <w:t xml:space="preserve">  British  Mus:um  Cat.  “Aristotle”</w:t>
      </w:r>
    </w:p>
    <w:p w:rsidR="00374711" w:rsidRPr="000C031C" w:rsidRDefault="000C031C">
      <w:pPr>
        <w:autoSpaceDE w:val="0"/>
        <w:autoSpaceDN w:val="0"/>
        <w:spacing w:before="100" w:line="340" w:lineRule="atLeast"/>
        <w:ind w:left="1740"/>
        <w:rPr>
          <w:sz w:val="24"/>
          <w:lang w:val="fr-FR"/>
        </w:rPr>
      </w:pPr>
      <w:r>
        <w:rPr>
          <w:rFonts w:ascii="宋体" w:eastAsia="宋体" w:hAnsi="宋体" w:cs="宋体"/>
          <w:color w:val="000000"/>
          <w:sz w:val="22"/>
        </w:rPr>
        <w:t>多德書目</w:t>
      </w:r>
      <w:r w:rsidRPr="000C031C">
        <w:rPr>
          <w:rFonts w:ascii="宋体" w:eastAsia="宋体" w:hAnsi="宋体" w:cs="宋体"/>
          <w:color w:val="000000"/>
          <w:sz w:val="22"/>
          <w:lang w:val="fr-FR"/>
        </w:rPr>
        <w:t>”</w:t>
      </w:r>
      <w:r w:rsidRPr="000C031C">
        <w:rPr>
          <w:rFonts w:ascii="宋体" w:eastAsia="宋体" w:hAnsi="宋体" w:cs="宋体"/>
          <w:sz w:val="24"/>
          <w:lang w:val="fr-FR"/>
        </w:rPr>
        <w:t xml:space="preserve">                      </w:t>
      </w:r>
      <w:r w:rsidRPr="000C031C">
        <w:rPr>
          <w:rFonts w:ascii="宋体" w:eastAsia="宋体" w:hAnsi="宋体" w:cs="宋体"/>
          <w:sz w:val="6"/>
          <w:lang w:val="fr-FR"/>
        </w:rPr>
        <w:t xml:space="preserve">   </w:t>
      </w:r>
      <w:r w:rsidRPr="000C031C">
        <w:rPr>
          <w:rFonts w:ascii="宋体" w:eastAsia="宋体" w:hAnsi="宋体" w:cs="宋体"/>
          <w:color w:val="000000"/>
          <w:sz w:val="22"/>
          <w:lang w:val="fr-FR"/>
        </w:rPr>
        <w:t>(London), 1884.</w:t>
      </w:r>
    </w:p>
    <w:p w:rsidR="00374711" w:rsidRDefault="000C031C">
      <w:pPr>
        <w:autoSpaceDE w:val="0"/>
        <w:autoSpaceDN w:val="0"/>
        <w:spacing w:before="420" w:line="300" w:lineRule="atLeast"/>
        <w:ind w:left="3480"/>
        <w:rPr>
          <w:sz w:val="22"/>
        </w:rPr>
        <w:sectPr w:rsidR="00374711">
          <w:pgSz w:w="11900" w:h="16840"/>
          <w:pgMar w:top="800" w:right="800" w:bottom="800" w:left="800" w:header="720" w:footer="720" w:gutter="0"/>
          <w:cols w:space="720"/>
        </w:sectPr>
      </w:pPr>
      <w:r>
        <w:rPr>
          <w:rFonts w:ascii="宋体" w:eastAsia="宋体" w:hAnsi="宋体" w:cs="宋体"/>
          <w:color w:val="000000"/>
          <w:sz w:val="22"/>
        </w:rPr>
        <w:t>(IV)</w:t>
      </w:r>
      <w:r>
        <w:rPr>
          <w:rFonts w:ascii="宋体" w:eastAsia="宋体" w:hAnsi="宋体" w:cs="宋体"/>
          <w:color w:val="000000"/>
          <w:sz w:val="22"/>
        </w:rPr>
        <w:t>希臘哲学重要参考書</w:t>
      </w:r>
    </w:p>
    <w:p w:rsidR="00374711" w:rsidRDefault="000C031C">
      <w:pPr>
        <w:spacing w:before="40" w:line="240" w:lineRule="exact"/>
        <w:textAlignment w:val="bottom"/>
        <w:sectPr w:rsidR="00374711">
          <w:type w:val="continuous"/>
          <w:pgSz w:w="11900" w:h="16840"/>
          <w:pgMar w:top="800" w:right="800" w:bottom="800" w:left="800" w:header="720" w:footer="720" w:gutter="0"/>
          <w:cols w:space="720"/>
        </w:sectPr>
      </w:pPr>
      <w:r>
        <w:lastRenderedPageBreak/>
        <w:t xml:space="preserve"> </w:t>
      </w:r>
    </w:p>
    <w:p w:rsidR="00374711" w:rsidRDefault="000C031C">
      <w:pPr>
        <w:autoSpaceDE w:val="0"/>
        <w:autoSpaceDN w:val="0"/>
        <w:spacing w:before="160" w:line="280" w:lineRule="atLeast"/>
        <w:ind w:left="1480"/>
        <w:rPr>
          <w:sz w:val="22"/>
        </w:rPr>
      </w:pPr>
      <w:r>
        <w:rPr>
          <w:rFonts w:ascii="宋体" w:eastAsia="宋体" w:hAnsi="宋体" w:cs="宋体"/>
          <w:color w:val="000000"/>
          <w:sz w:val="22"/>
        </w:rPr>
        <w:lastRenderedPageBreak/>
        <w:t>蔡勒：</w:t>
      </w:r>
      <w:r>
        <w:rPr>
          <w:rFonts w:ascii="宋体" w:eastAsia="宋体" w:hAnsi="宋体" w:cs="宋体"/>
          <w:color w:val="000000"/>
          <w:sz w:val="22"/>
        </w:rPr>
        <w:t>“</w:t>
      </w:r>
      <w:r>
        <w:rPr>
          <w:rFonts w:ascii="宋体" w:eastAsia="宋体" w:hAnsi="宋体" w:cs="宋体"/>
          <w:color w:val="000000"/>
          <w:sz w:val="22"/>
        </w:rPr>
        <w:t>希滕哲学</w:t>
      </w:r>
      <w:r>
        <w:rPr>
          <w:rFonts w:ascii="宋体" w:eastAsia="宋体" w:hAnsi="宋体" w:cs="宋体"/>
          <w:color w:val="000000"/>
          <w:sz w:val="22"/>
        </w:rPr>
        <w:t>”</w:t>
      </w:r>
    </w:p>
    <w:p w:rsidR="00374711" w:rsidRDefault="000C031C">
      <w:pPr>
        <w:autoSpaceDE w:val="0"/>
        <w:autoSpaceDN w:val="0"/>
        <w:spacing w:before="900" w:line="260" w:lineRule="atLeast"/>
        <w:ind w:left="1480"/>
        <w:rPr>
          <w:sz w:val="22"/>
        </w:rPr>
      </w:pPr>
      <w:r>
        <w:rPr>
          <w:rFonts w:ascii="宋体" w:eastAsia="宋体" w:hAnsi="宋体" w:cs="宋体"/>
          <w:color w:val="000000"/>
          <w:sz w:val="22"/>
        </w:rPr>
        <w:t>文特尔龐：</w:t>
      </w:r>
      <w:r>
        <w:rPr>
          <w:rFonts w:ascii="宋体" w:eastAsia="宋体" w:hAnsi="宋体" w:cs="宋体"/>
          <w:color w:val="000000"/>
          <w:sz w:val="22"/>
        </w:rPr>
        <w:t>“</w:t>
      </w:r>
      <w:r>
        <w:rPr>
          <w:rFonts w:ascii="宋体" w:eastAsia="宋体" w:hAnsi="宋体" w:cs="宋体"/>
          <w:color w:val="000000"/>
          <w:sz w:val="22"/>
        </w:rPr>
        <w:t>古代哲学史</w:t>
      </w:r>
      <w:r>
        <w:rPr>
          <w:rFonts w:ascii="宋体" w:eastAsia="宋体" w:hAnsi="宋体" w:cs="宋体"/>
          <w:color w:val="000000"/>
          <w:sz w:val="22"/>
        </w:rPr>
        <w:t>”</w:t>
      </w:r>
    </w:p>
    <w:p w:rsidR="00374711" w:rsidRDefault="000C031C">
      <w:pPr>
        <w:autoSpaceDE w:val="0"/>
        <w:autoSpaceDN w:val="0"/>
        <w:spacing w:before="940" w:line="260" w:lineRule="atLeast"/>
        <w:ind w:left="1480"/>
        <w:rPr>
          <w:sz w:val="22"/>
        </w:rPr>
      </w:pPr>
      <w:r>
        <w:rPr>
          <w:rFonts w:ascii="宋体" w:eastAsia="宋体" w:hAnsi="宋体" w:cs="宋体"/>
          <w:color w:val="000000"/>
          <w:sz w:val="22"/>
        </w:rPr>
        <w:t>第尔士：</w:t>
      </w:r>
      <w:r>
        <w:rPr>
          <w:rFonts w:ascii="宋体" w:eastAsia="宋体" w:hAnsi="宋体" w:cs="宋体"/>
          <w:color w:val="000000"/>
          <w:sz w:val="22"/>
        </w:rPr>
        <w:t>“</w:t>
      </w:r>
      <w:r>
        <w:rPr>
          <w:rFonts w:ascii="宋体" w:eastAsia="宋体" w:hAnsi="宋体" w:cs="宋体"/>
          <w:color w:val="000000"/>
          <w:sz w:val="22"/>
        </w:rPr>
        <w:t>先苏格拉底諸哲殘篇</w:t>
      </w:r>
      <w:r>
        <w:rPr>
          <w:rFonts w:ascii="宋体" w:eastAsia="宋体" w:hAnsi="宋体" w:cs="宋体"/>
          <w:color w:val="000000"/>
          <w:sz w:val="22"/>
        </w:rPr>
        <w:t>”</w:t>
      </w:r>
    </w:p>
    <w:p w:rsidR="00374711" w:rsidRDefault="000C031C">
      <w:pPr>
        <w:autoSpaceDE w:val="0"/>
        <w:autoSpaceDN w:val="0"/>
        <w:spacing w:before="520" w:line="280" w:lineRule="atLeast"/>
        <w:ind w:left="1480"/>
        <w:rPr>
          <w:sz w:val="22"/>
        </w:rPr>
      </w:pPr>
      <w:r>
        <w:rPr>
          <w:rFonts w:ascii="宋体" w:eastAsia="宋体" w:hAnsi="宋体" w:cs="宋体"/>
          <w:color w:val="000000"/>
          <w:sz w:val="22"/>
        </w:rPr>
        <w:t>里特尔与柏来勒：</w:t>
      </w:r>
      <w:r>
        <w:rPr>
          <w:rFonts w:ascii="宋体" w:eastAsia="宋体" w:hAnsi="宋体" w:cs="宋体"/>
          <w:color w:val="000000"/>
          <w:sz w:val="22"/>
        </w:rPr>
        <w:t>“</w:t>
      </w:r>
      <w:r>
        <w:rPr>
          <w:rFonts w:ascii="宋体" w:eastAsia="宋体" w:hAnsi="宋体" w:cs="宋体"/>
          <w:color w:val="000000"/>
          <w:sz w:val="22"/>
        </w:rPr>
        <w:t>希滕哲学史</w:t>
      </w:r>
      <w:r>
        <w:rPr>
          <w:rFonts w:ascii="宋体" w:eastAsia="宋体" w:hAnsi="宋体" w:cs="宋体"/>
          <w:color w:val="000000"/>
          <w:sz w:val="22"/>
        </w:rPr>
        <w:t>”</w:t>
      </w:r>
    </w:p>
    <w:p w:rsidR="00374711" w:rsidRDefault="000C031C">
      <w:pPr>
        <w:autoSpaceDE w:val="0"/>
        <w:autoSpaceDN w:val="0"/>
        <w:spacing w:before="920" w:line="280" w:lineRule="atLeast"/>
        <w:ind w:left="1480"/>
        <w:rPr>
          <w:sz w:val="22"/>
        </w:rPr>
      </w:pPr>
      <w:r>
        <w:rPr>
          <w:rFonts w:ascii="宋体" w:eastAsia="宋体" w:hAnsi="宋体" w:cs="宋体"/>
          <w:color w:val="000000"/>
          <w:sz w:val="22"/>
        </w:rPr>
        <w:t>頼茨与希那特溫：</w:t>
      </w:r>
      <w:r>
        <w:rPr>
          <w:rFonts w:ascii="宋体" w:eastAsia="宋体" w:hAnsi="宋体" w:cs="宋体"/>
          <w:color w:val="000000"/>
          <w:sz w:val="22"/>
        </w:rPr>
        <w:t>“</w:t>
      </w:r>
      <w:r>
        <w:rPr>
          <w:rFonts w:ascii="宋体" w:eastAsia="宋体" w:hAnsi="宋体" w:cs="宋体"/>
          <w:color w:val="000000"/>
          <w:sz w:val="22"/>
        </w:rPr>
        <w:t>希臘古諺</w:t>
      </w:r>
      <w:r>
        <w:rPr>
          <w:rFonts w:ascii="宋体" w:eastAsia="宋体" w:hAnsi="宋体" w:cs="宋体"/>
          <w:color w:val="000000"/>
          <w:sz w:val="22"/>
        </w:rPr>
        <w:t>”</w:t>
      </w:r>
    </w:p>
    <w:p w:rsidR="00374711" w:rsidRDefault="000C031C">
      <w:pPr>
        <w:autoSpaceDE w:val="0"/>
        <w:autoSpaceDN w:val="0"/>
        <w:spacing w:before="500" w:line="280" w:lineRule="atLeast"/>
        <w:ind w:left="1480"/>
        <w:rPr>
          <w:sz w:val="22"/>
        </w:rPr>
      </w:pPr>
      <w:r>
        <w:rPr>
          <w:rFonts w:ascii="宋体" w:eastAsia="宋体" w:hAnsi="宋体" w:cs="宋体"/>
          <w:color w:val="000000"/>
          <w:sz w:val="22"/>
        </w:rPr>
        <w:t>苦納脫：</w:t>
      </w:r>
      <w:r>
        <w:rPr>
          <w:rFonts w:ascii="宋体" w:eastAsia="宋体" w:hAnsi="宋体" w:cs="宋体"/>
          <w:color w:val="000000"/>
          <w:sz w:val="22"/>
        </w:rPr>
        <w:t>“</w:t>
      </w:r>
      <w:r>
        <w:rPr>
          <w:rFonts w:ascii="宋体" w:eastAsia="宋体" w:hAnsi="宋体" w:cs="宋体"/>
          <w:color w:val="000000"/>
          <w:sz w:val="22"/>
        </w:rPr>
        <w:t>早期希臘哲学</w:t>
      </w:r>
      <w:r>
        <w:rPr>
          <w:rFonts w:ascii="宋体" w:eastAsia="宋体" w:hAnsi="宋体" w:cs="宋体"/>
          <w:color w:val="000000"/>
          <w:sz w:val="22"/>
        </w:rPr>
        <w:t>”</w:t>
      </w:r>
    </w:p>
    <w:p w:rsidR="00374711" w:rsidRDefault="000C031C">
      <w:pPr>
        <w:spacing w:line="20" w:lineRule="exact"/>
        <w:textAlignment w:val="bottom"/>
      </w:pPr>
      <w:r>
        <w:br w:type="column"/>
      </w:r>
    </w:p>
    <w:p w:rsidR="00374711" w:rsidRDefault="000C031C">
      <w:pPr>
        <w:autoSpaceDE w:val="0"/>
        <w:autoSpaceDN w:val="0"/>
        <w:spacing w:line="387" w:lineRule="atLeast"/>
        <w:ind w:right="760"/>
        <w:rPr>
          <w:sz w:val="22"/>
        </w:rPr>
      </w:pPr>
      <w:r>
        <w:rPr>
          <w:rFonts w:ascii="宋体" w:eastAsia="宋体" w:hAnsi="宋体" w:cs="宋体"/>
          <w:color w:val="000000"/>
          <w:sz w:val="22"/>
        </w:rPr>
        <w:t>E.  Zeller,  Die   Philosophie  der</w:t>
      </w:r>
      <w:r>
        <w:rPr>
          <w:rFonts w:ascii="宋体" w:eastAsia="宋体" w:hAnsi="宋体" w:cs="宋体"/>
          <w:sz w:val="22"/>
        </w:rPr>
        <w:t xml:space="preserve"> </w:t>
      </w:r>
      <w:r>
        <w:rPr>
          <w:rFonts w:ascii="宋体" w:eastAsia="宋体" w:hAnsi="宋体" w:cs="宋体"/>
          <w:color w:val="000000"/>
          <w:sz w:val="22"/>
        </w:rPr>
        <w:t xml:space="preserve">Griechen, 4th edition, (Berlin),1921; </w:t>
      </w:r>
      <w:r>
        <w:rPr>
          <w:rFonts w:ascii="宋体" w:eastAsia="宋体" w:hAnsi="宋体" w:cs="宋体"/>
          <w:color w:val="000000"/>
          <w:sz w:val="22"/>
        </w:rPr>
        <w:t>英譯本二册</w:t>
      </w:r>
      <w:r>
        <w:rPr>
          <w:rFonts w:ascii="宋体" w:eastAsia="宋体" w:hAnsi="宋体" w:cs="宋体"/>
          <w:color w:val="000000"/>
          <w:sz w:val="22"/>
        </w:rPr>
        <w:t xml:space="preserve">, </w:t>
      </w:r>
      <w:r>
        <w:rPr>
          <w:rFonts w:ascii="宋体" w:eastAsia="宋体" w:hAnsi="宋体" w:cs="宋体"/>
          <w:color w:val="000000"/>
          <w:sz w:val="22"/>
        </w:rPr>
        <w:t xml:space="preserve">1897; </w:t>
      </w:r>
      <w:r>
        <w:rPr>
          <w:rFonts w:ascii="宋体" w:eastAsia="宋体" w:hAnsi="宋体" w:cs="宋体"/>
          <w:color w:val="000000"/>
          <w:sz w:val="22"/>
        </w:rPr>
        <w:t>倫敦。</w:t>
      </w:r>
    </w:p>
    <w:p w:rsidR="00374711" w:rsidRDefault="000C031C">
      <w:pPr>
        <w:autoSpaceDE w:val="0"/>
        <w:autoSpaceDN w:val="0"/>
        <w:spacing w:line="400" w:lineRule="atLeast"/>
        <w:ind w:right="760"/>
        <w:rPr>
          <w:sz w:val="22"/>
        </w:rPr>
      </w:pPr>
      <w:r>
        <w:rPr>
          <w:rFonts w:ascii="宋体" w:eastAsia="宋体" w:hAnsi="宋体" w:cs="宋体"/>
          <w:color w:val="000000"/>
          <w:sz w:val="22"/>
        </w:rPr>
        <w:t>W.  Windelband,  Geschichte der</w:t>
      </w:r>
      <w:r>
        <w:rPr>
          <w:rFonts w:ascii="宋体" w:eastAsia="宋体" w:hAnsi="宋体" w:cs="宋体"/>
          <w:sz w:val="22"/>
        </w:rPr>
        <w:t xml:space="preserve"> </w:t>
      </w:r>
      <w:r>
        <w:rPr>
          <w:rFonts w:ascii="宋体" w:eastAsia="宋体" w:hAnsi="宋体" w:cs="宋体"/>
          <w:color w:val="000000"/>
          <w:sz w:val="22"/>
        </w:rPr>
        <w:t xml:space="preserve">alten Philosophie (Berlin); </w:t>
      </w:r>
      <w:r>
        <w:rPr>
          <w:rFonts w:ascii="宋体" w:eastAsia="宋体" w:hAnsi="宋体" w:cs="宋体"/>
          <w:color w:val="000000"/>
          <w:sz w:val="22"/>
        </w:rPr>
        <w:t>英譯本</w:t>
      </w:r>
      <w:r>
        <w:rPr>
          <w:rFonts w:ascii="宋体" w:eastAsia="宋体" w:hAnsi="宋体" w:cs="宋体"/>
          <w:color w:val="000000"/>
          <w:sz w:val="22"/>
        </w:rPr>
        <w:t>, 18</w:t>
      </w:r>
      <w:r>
        <w:rPr>
          <w:rFonts w:ascii="宋体" w:eastAsia="宋体" w:hAnsi="宋体" w:cs="宋体"/>
          <w:color w:val="000000"/>
          <w:sz w:val="22"/>
        </w:rPr>
        <w:t>ə</w:t>
      </w:r>
      <w:r>
        <w:rPr>
          <w:rFonts w:ascii="宋体" w:eastAsia="宋体" w:hAnsi="宋体" w:cs="宋体"/>
          <w:color w:val="000000"/>
          <w:sz w:val="22"/>
        </w:rPr>
        <w:t xml:space="preserve">9, </w:t>
      </w:r>
      <w:r>
        <w:rPr>
          <w:rFonts w:ascii="宋体" w:eastAsia="宋体" w:hAnsi="宋体" w:cs="宋体"/>
          <w:color w:val="000000"/>
          <w:sz w:val="22"/>
        </w:rPr>
        <w:t>紐約。</w:t>
      </w:r>
    </w:p>
    <w:p w:rsidR="00374711" w:rsidRPr="000C031C" w:rsidRDefault="000C031C">
      <w:pPr>
        <w:autoSpaceDE w:val="0"/>
        <w:autoSpaceDN w:val="0"/>
        <w:spacing w:before="20" w:line="380" w:lineRule="atLeast"/>
        <w:ind w:right="780"/>
        <w:rPr>
          <w:sz w:val="22"/>
          <w:lang w:val="fr-FR"/>
        </w:rPr>
      </w:pPr>
      <w:r w:rsidRPr="000C031C">
        <w:rPr>
          <w:rFonts w:ascii="宋体" w:eastAsia="宋体" w:hAnsi="宋体" w:cs="宋体"/>
          <w:color w:val="000000"/>
          <w:sz w:val="22"/>
          <w:lang w:val="fr-FR"/>
        </w:rPr>
        <w:t>H. Diels, Die Fragmente der Vor-Sokratiker, 3rd ed.(Berlin),1912.</w:t>
      </w:r>
    </w:p>
    <w:p w:rsidR="00374711" w:rsidRDefault="000C031C">
      <w:pPr>
        <w:autoSpaceDE w:val="0"/>
        <w:autoSpaceDN w:val="0"/>
        <w:spacing w:before="20" w:line="400" w:lineRule="atLeast"/>
        <w:ind w:right="800"/>
        <w:rPr>
          <w:sz w:val="22"/>
        </w:rPr>
      </w:pPr>
      <w:r>
        <w:rPr>
          <w:rFonts w:ascii="宋体" w:eastAsia="宋体" w:hAnsi="宋体" w:cs="宋体"/>
          <w:color w:val="000000"/>
          <w:sz w:val="22"/>
        </w:rPr>
        <w:t>H. Ritter and L. Preller: Historia</w:t>
      </w:r>
      <w:r>
        <w:rPr>
          <w:rFonts w:ascii="宋体" w:eastAsia="宋体" w:hAnsi="宋体" w:cs="宋体"/>
          <w:sz w:val="22"/>
        </w:rPr>
        <w:t xml:space="preserve"> </w:t>
      </w:r>
      <w:r>
        <w:rPr>
          <w:rFonts w:ascii="宋体" w:eastAsia="宋体" w:hAnsi="宋体" w:cs="宋体"/>
          <w:color w:val="000000"/>
          <w:sz w:val="22"/>
        </w:rPr>
        <w:t>Phil. Graecae, 8th ed. (by Well-mann) Gotha, 1888.</w:t>
      </w:r>
    </w:p>
    <w:p w:rsidR="00374711" w:rsidRDefault="000C031C">
      <w:pPr>
        <w:autoSpaceDE w:val="0"/>
        <w:autoSpaceDN w:val="0"/>
        <w:spacing w:line="390" w:lineRule="atLeast"/>
        <w:ind w:right="780"/>
        <w:rPr>
          <w:sz w:val="22"/>
        </w:rPr>
      </w:pPr>
      <w:r>
        <w:rPr>
          <w:rFonts w:ascii="宋体" w:eastAsia="宋体" w:hAnsi="宋体" w:cs="宋体"/>
          <w:color w:val="000000"/>
          <w:sz w:val="22"/>
        </w:rPr>
        <w:t>Leutsch and Sehneid</w:t>
      </w:r>
      <w:r>
        <w:rPr>
          <w:rFonts w:ascii="宋体" w:eastAsia="宋体" w:hAnsi="宋体" w:cs="宋体"/>
          <w:color w:val="000000"/>
          <w:sz w:val="22"/>
        </w:rPr>
        <w:t>win, Paroemio-graphi Graeci.</w:t>
      </w:r>
    </w:p>
    <w:p w:rsidR="00374711" w:rsidRDefault="000C031C">
      <w:pPr>
        <w:autoSpaceDE w:val="0"/>
        <w:autoSpaceDN w:val="0"/>
        <w:spacing w:line="380" w:lineRule="atLeast"/>
        <w:ind w:right="800"/>
        <w:rPr>
          <w:sz w:val="22"/>
        </w:rPr>
        <w:sectPr w:rsidR="00374711">
          <w:type w:val="continuous"/>
          <w:pgSz w:w="11900" w:h="16840"/>
          <w:pgMar w:top="800" w:right="800" w:bottom="800" w:left="800" w:header="720" w:footer="720" w:gutter="0"/>
          <w:cols w:num="2" w:space="720" w:equalWidth="0">
            <w:col w:w="5020" w:space="340"/>
            <w:col w:w="4940" w:space="0"/>
          </w:cols>
        </w:sectPr>
      </w:pPr>
      <w:r>
        <w:rPr>
          <w:rFonts w:ascii="宋体" w:eastAsia="宋体" w:hAnsi="宋体" w:cs="宋体"/>
          <w:color w:val="000000"/>
          <w:sz w:val="22"/>
        </w:rPr>
        <w:t>J. Burnet, Early Greek Philoeophy,3rd ed. (London), 1920.</w:t>
      </w:r>
    </w:p>
    <w:p w:rsidR="00374711" w:rsidRDefault="000C031C">
      <w:pPr>
        <w:autoSpaceDE w:val="0"/>
        <w:autoSpaceDN w:val="0"/>
        <w:spacing w:before="5220" w:line="220" w:lineRule="atLeast"/>
        <w:ind w:left="8760"/>
        <w:rPr>
          <w:sz w:val="22"/>
        </w:rPr>
      </w:pPr>
      <w:r>
        <w:rPr>
          <w:rFonts w:ascii="宋体" w:eastAsia="宋体" w:hAnsi="宋体" w:cs="宋体"/>
          <w:color w:val="000000"/>
          <w:sz w:val="22"/>
        </w:rPr>
        <w:lastRenderedPageBreak/>
        <w:t>·361·</w:t>
      </w:r>
      <w:r>
        <w:br w:type="page"/>
      </w:r>
    </w:p>
    <w:p w:rsidR="00374711" w:rsidRDefault="000C031C">
      <w:pPr>
        <w:autoSpaceDE w:val="0"/>
        <w:autoSpaceDN w:val="0"/>
        <w:spacing w:before="1880" w:line="400" w:lineRule="atLeast"/>
        <w:ind w:left="4280"/>
        <w:rPr>
          <w:sz w:val="28"/>
        </w:rPr>
      </w:pPr>
      <w:r>
        <w:rPr>
          <w:rFonts w:ascii="宋体" w:eastAsia="宋体" w:hAnsi="宋体" w:cs="宋体"/>
          <w:color w:val="000000"/>
          <w:sz w:val="28"/>
        </w:rPr>
        <w:lastRenderedPageBreak/>
        <w:t>譯</w:t>
      </w:r>
      <w:r>
        <w:rPr>
          <w:rFonts w:ascii="宋体" w:eastAsia="宋体" w:hAnsi="宋体" w:cs="宋体"/>
          <w:color w:val="000000"/>
          <w:sz w:val="28"/>
        </w:rPr>
        <w:t xml:space="preserve"> </w:t>
      </w:r>
      <w:r>
        <w:rPr>
          <w:rFonts w:ascii="宋体" w:eastAsia="宋体" w:hAnsi="宋体" w:cs="宋体"/>
          <w:color w:val="000000"/>
          <w:sz w:val="28"/>
        </w:rPr>
        <w:t>后</w:t>
      </w:r>
      <w:r>
        <w:rPr>
          <w:rFonts w:ascii="宋体" w:eastAsia="宋体" w:hAnsi="宋体" w:cs="宋体"/>
          <w:color w:val="000000"/>
          <w:sz w:val="28"/>
        </w:rPr>
        <w:t xml:space="preserve"> </w:t>
      </w:r>
      <w:r>
        <w:rPr>
          <w:rFonts w:ascii="宋体" w:eastAsia="宋体" w:hAnsi="宋体" w:cs="宋体"/>
          <w:color w:val="000000"/>
          <w:sz w:val="28"/>
        </w:rPr>
        <w:t>記</w:t>
      </w:r>
    </w:p>
    <w:p w:rsidR="00374711" w:rsidRDefault="000C031C">
      <w:pPr>
        <w:autoSpaceDE w:val="0"/>
        <w:autoSpaceDN w:val="0"/>
        <w:spacing w:before="560" w:line="300" w:lineRule="atLeast"/>
        <w:ind w:left="2920"/>
        <w:rPr>
          <w:sz w:val="28"/>
        </w:rPr>
      </w:pPr>
      <w:r>
        <w:rPr>
          <w:rFonts w:ascii="宋体" w:eastAsia="宋体" w:hAnsi="宋体" w:cs="宋体"/>
          <w:color w:val="000000"/>
          <w:sz w:val="28"/>
        </w:rPr>
        <w:t>壹</w:t>
      </w:r>
      <w:r>
        <w:rPr>
          <w:rFonts w:ascii="宋体" w:eastAsia="宋体" w:hAnsi="宋体" w:cs="宋体"/>
          <w:color w:val="000000"/>
          <w:sz w:val="28"/>
        </w:rPr>
        <w:t xml:space="preserve">  </w:t>
      </w:r>
      <w:r>
        <w:rPr>
          <w:rFonts w:ascii="宋体" w:eastAsia="宋体" w:hAnsi="宋体" w:cs="宋体"/>
          <w:color w:val="000000"/>
          <w:sz w:val="28"/>
        </w:rPr>
        <w:t>亞氏著作的編成、傳习与翻譯</w:t>
      </w:r>
    </w:p>
    <w:p w:rsidR="00374711" w:rsidRDefault="000C031C">
      <w:pPr>
        <w:autoSpaceDE w:val="0"/>
        <w:autoSpaceDN w:val="0"/>
        <w:spacing w:before="180" w:line="475" w:lineRule="atLeast"/>
        <w:ind w:left="880" w:right="860" w:firstLine="640"/>
        <w:rPr>
          <w:sz w:val="28"/>
        </w:rPr>
      </w:pPr>
      <w:r>
        <w:rPr>
          <w:rFonts w:ascii="宋体" w:eastAsia="宋体" w:hAnsi="宋体" w:cs="宋体"/>
          <w:color w:val="000000"/>
          <w:sz w:val="28"/>
        </w:rPr>
        <w:t xml:space="preserve">(1) </w:t>
      </w:r>
      <w:r>
        <w:rPr>
          <w:rFonts w:ascii="宋体" w:eastAsia="宋体" w:hAnsi="宋体" w:cs="宋体"/>
          <w:color w:val="000000"/>
          <w:sz w:val="28"/>
        </w:rPr>
        <w:t>亞里士多德</w:t>
      </w:r>
      <w:r>
        <w:rPr>
          <w:rFonts w:ascii="宋体" w:eastAsia="宋体" w:hAnsi="宋体" w:cs="宋体"/>
          <w:color w:val="000000"/>
          <w:sz w:val="28"/>
        </w:rPr>
        <w:t>(</w:t>
      </w:r>
      <w:r>
        <w:rPr>
          <w:rFonts w:ascii="宋体" w:eastAsia="宋体" w:hAnsi="宋体" w:cs="宋体"/>
          <w:color w:val="000000"/>
          <w:sz w:val="28"/>
        </w:rPr>
        <w:t>公元前</w:t>
      </w:r>
      <w:r>
        <w:rPr>
          <w:rFonts w:ascii="宋体" w:eastAsia="宋体" w:hAnsi="宋体" w:cs="宋体"/>
          <w:color w:val="000000"/>
          <w:sz w:val="28"/>
        </w:rPr>
        <w:t xml:space="preserve"> 384--322)</w:t>
      </w:r>
      <w:r>
        <w:rPr>
          <w:rFonts w:ascii="宋体" w:eastAsia="宋体" w:hAnsi="宋体" w:cs="宋体"/>
          <w:color w:val="000000"/>
          <w:sz w:val="28"/>
        </w:rPr>
        <w:t>著作可分三类：第一类为</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w:t>
      </w:r>
      <w:r>
        <w:rPr>
          <w:rFonts w:ascii="宋体" w:eastAsia="宋体" w:hAnsi="宋体" w:cs="宋体"/>
          <w:color w:val="000000"/>
          <w:sz w:val="28"/>
        </w:rPr>
        <w:t>，大都是早年在雅典柏拉图学院中</w:t>
      </w:r>
      <w:r>
        <w:rPr>
          <w:rFonts w:ascii="宋体" w:eastAsia="宋体" w:hAnsi="宋体" w:cs="宋体"/>
          <w:color w:val="000000"/>
          <w:sz w:val="28"/>
        </w:rPr>
        <w:t>(</w:t>
      </w:r>
      <w:r>
        <w:rPr>
          <w:rFonts w:ascii="宋体" w:eastAsia="宋体" w:hAnsi="宋体" w:cs="宋体"/>
          <w:color w:val="000000"/>
          <w:sz w:val="28"/>
        </w:rPr>
        <w:t>公元前</w:t>
      </w:r>
      <w:r>
        <w:rPr>
          <w:rFonts w:ascii="宋体" w:eastAsia="宋体" w:hAnsi="宋体" w:cs="宋体"/>
          <w:color w:val="000000"/>
          <w:sz w:val="28"/>
        </w:rPr>
        <w:t>366-348)</w:t>
      </w:r>
      <w:r>
        <w:rPr>
          <w:rFonts w:ascii="宋体" w:eastAsia="宋体" w:hAnsi="宋体" w:cs="宋体"/>
          <w:color w:val="000000"/>
          <w:sz w:val="28"/>
        </w:rPr>
        <w:t>写的。公元前第二世紀初海尔密浦</w:t>
      </w:r>
      <w:r>
        <w:rPr>
          <w:rFonts w:ascii="宋体" w:eastAsia="宋体" w:hAnsi="宋体" w:cs="宋体"/>
          <w:color w:val="000000"/>
          <w:sz w:val="28"/>
        </w:rPr>
        <w:t xml:space="preserve"> (Hermippus) </w:t>
      </w:r>
      <w:r>
        <w:rPr>
          <w:rFonts w:ascii="宋体" w:eastAsia="宋体" w:hAnsi="宋体" w:cs="宋体"/>
          <w:color w:val="000000"/>
          <w:sz w:val="28"/>
        </w:rPr>
        <w:t>曾編有</w:t>
      </w:r>
      <w:r>
        <w:rPr>
          <w:rFonts w:ascii="宋体" w:eastAsia="宋体" w:hAnsi="宋体" w:cs="宋体"/>
          <w:color w:val="000000"/>
          <w:sz w:val="28"/>
        </w:rPr>
        <w:t>“</w:t>
      </w:r>
      <w:r>
        <w:rPr>
          <w:rFonts w:ascii="宋体" w:eastAsia="宋体" w:hAnsi="宋体" w:cs="宋体"/>
          <w:color w:val="000000"/>
          <w:sz w:val="28"/>
        </w:rPr>
        <w:t>亞氏書目</w:t>
      </w:r>
      <w:r>
        <w:rPr>
          <w:rFonts w:ascii="宋体" w:eastAsia="宋体" w:hAnsi="宋体" w:cs="宋体"/>
          <w:color w:val="000000"/>
          <w:sz w:val="28"/>
        </w:rPr>
        <w:t>”</w:t>
      </w:r>
      <w:r>
        <w:rPr>
          <w:rFonts w:ascii="宋体" w:eastAsia="宋体" w:hAnsi="宋体" w:cs="宋体"/>
          <w:color w:val="000000"/>
          <w:sz w:val="28"/>
        </w:rPr>
        <w:t>。第一世紀安得洛尼</w:t>
      </w:r>
      <w:r>
        <w:rPr>
          <w:rFonts w:ascii="宋体" w:eastAsia="宋体" w:hAnsi="宋体" w:cs="宋体"/>
          <w:color w:val="000000"/>
          <w:sz w:val="28"/>
        </w:rPr>
        <w:t>可</w:t>
      </w:r>
      <w:r>
        <w:rPr>
          <w:rFonts w:ascii="宋体" w:eastAsia="宋体" w:hAnsi="宋体" w:cs="宋体"/>
          <w:color w:val="000000"/>
          <w:sz w:val="28"/>
        </w:rPr>
        <w:t>(Andronicus)</w:t>
      </w:r>
      <w:r>
        <w:rPr>
          <w:rFonts w:ascii="宋体" w:eastAsia="宋体" w:hAnsi="宋体" w:cs="宋体"/>
          <w:color w:val="000000"/>
          <w:sz w:val="28"/>
        </w:rPr>
        <w:t>重訂亞氏全部遺著时，亦會編有</w:t>
      </w:r>
      <w:r>
        <w:rPr>
          <w:rFonts w:ascii="宋体" w:eastAsia="宋体" w:hAnsi="宋体" w:cs="宋体"/>
          <w:color w:val="000000"/>
          <w:sz w:val="28"/>
        </w:rPr>
        <w:t>“</w:t>
      </w:r>
      <w:r>
        <w:rPr>
          <w:rFonts w:ascii="宋体" w:eastAsia="宋体" w:hAnsi="宋体" w:cs="宋体"/>
          <w:color w:val="000000"/>
          <w:sz w:val="28"/>
        </w:rPr>
        <w:t>总目</w:t>
      </w:r>
      <w:r>
        <w:rPr>
          <w:rFonts w:ascii="宋体" w:eastAsia="宋体" w:hAnsi="宋体" w:cs="宋体"/>
          <w:color w:val="000000"/>
          <w:sz w:val="28"/>
        </w:rPr>
        <w:t>”</w:t>
      </w:r>
      <w:r>
        <w:rPr>
          <w:rFonts w:ascii="宋体" w:eastAsia="宋体" w:hAnsi="宋体" w:cs="宋体"/>
          <w:color w:val="000000"/>
          <w:sz w:val="28"/>
        </w:rPr>
        <w:t>，这总目今已失傳。</w:t>
      </w:r>
      <w:r>
        <w:rPr>
          <w:rFonts w:ascii="宋体" w:eastAsia="宋体" w:hAnsi="宋体" w:cs="宋体"/>
          <w:color w:val="000000"/>
          <w:sz w:val="28"/>
        </w:rPr>
        <w:t xml:space="preserve"> </w:t>
      </w:r>
      <w:r>
        <w:rPr>
          <w:rFonts w:ascii="宋体" w:eastAsia="宋体" w:hAnsi="宋体" w:cs="宋体"/>
          <w:color w:val="000000"/>
          <w:sz w:val="28"/>
        </w:rPr>
        <w:t>稍后又有希茜溪</w:t>
      </w:r>
      <w:r>
        <w:rPr>
          <w:rFonts w:ascii="宋体" w:eastAsia="宋体" w:hAnsi="宋体" w:cs="宋体"/>
          <w:color w:val="000000"/>
          <w:sz w:val="28"/>
        </w:rPr>
        <w:t>(Hesychius)</w:t>
      </w:r>
      <w:r>
        <w:rPr>
          <w:rFonts w:ascii="宋体" w:eastAsia="宋体" w:hAnsi="宋体" w:cs="宋体"/>
          <w:color w:val="000000"/>
          <w:sz w:val="28"/>
        </w:rPr>
        <w:t>書目。</w:t>
      </w:r>
      <w:r>
        <w:rPr>
          <w:rFonts w:ascii="宋体" w:eastAsia="宋体" w:hAnsi="宋体" w:cs="宋体"/>
          <w:color w:val="000000"/>
          <w:sz w:val="28"/>
        </w:rPr>
        <w:t xml:space="preserve"> </w:t>
      </w:r>
      <w:r>
        <w:rPr>
          <w:rFonts w:ascii="宋体" w:eastAsia="宋体" w:hAnsi="宋体" w:cs="宋体"/>
          <w:color w:val="000000"/>
          <w:sz w:val="28"/>
        </w:rPr>
        <w:t>公元后第三世紀初，第欧根尼</w:t>
      </w:r>
      <w:r>
        <w:rPr>
          <w:rFonts w:ascii="宋体" w:eastAsia="宋体" w:hAnsi="宋体" w:cs="宋体"/>
          <w:color w:val="000000"/>
          <w:sz w:val="28"/>
        </w:rPr>
        <w:t>·</w:t>
      </w:r>
      <w:r>
        <w:rPr>
          <w:rFonts w:ascii="宋体" w:eastAsia="宋体" w:hAnsi="宋体" w:cs="宋体"/>
          <w:color w:val="000000"/>
          <w:sz w:val="28"/>
        </w:rPr>
        <w:t>拉尔修著</w:t>
      </w:r>
      <w:r>
        <w:rPr>
          <w:rFonts w:ascii="宋体" w:eastAsia="宋体" w:hAnsi="宋体" w:cs="宋体"/>
          <w:color w:val="000000"/>
          <w:sz w:val="28"/>
        </w:rPr>
        <w:t>“</w:t>
      </w:r>
      <w:r>
        <w:rPr>
          <w:rFonts w:ascii="宋体" w:eastAsia="宋体" w:hAnsi="宋体" w:cs="宋体"/>
          <w:color w:val="000000"/>
          <w:sz w:val="28"/>
        </w:rPr>
        <w:t>学者列傳</w:t>
      </w:r>
      <w:r>
        <w:rPr>
          <w:rFonts w:ascii="宋体" w:eastAsia="宋体" w:hAnsi="宋体" w:cs="宋体"/>
          <w:color w:val="000000"/>
          <w:sz w:val="28"/>
        </w:rPr>
        <w:t>”</w:t>
      </w:r>
      <w:r>
        <w:rPr>
          <w:rFonts w:ascii="宋体" w:eastAsia="宋体" w:hAnsi="宋体" w:cs="宋体"/>
          <w:color w:val="000000"/>
          <w:sz w:val="28"/>
        </w:rPr>
        <w:t>，其中亞氏本傳亦附有一書目，内容与</w:t>
      </w:r>
      <w:r>
        <w:rPr>
          <w:rFonts w:ascii="宋体" w:eastAsia="宋体" w:hAnsi="宋体" w:cs="宋体"/>
          <w:color w:val="000000"/>
          <w:sz w:val="28"/>
        </w:rPr>
        <w:t>“</w:t>
      </w:r>
      <w:r>
        <w:rPr>
          <w:rFonts w:ascii="宋体" w:eastAsia="宋体" w:hAnsi="宋体" w:cs="宋体"/>
          <w:color w:val="000000"/>
          <w:sz w:val="28"/>
        </w:rPr>
        <w:t>海尔密浦書目</w:t>
      </w:r>
      <w:r>
        <w:rPr>
          <w:rFonts w:ascii="宋体" w:eastAsia="宋体" w:hAnsi="宋体" w:cs="宋体"/>
          <w:color w:val="000000"/>
          <w:sz w:val="28"/>
        </w:rPr>
        <w:t>”</w:t>
      </w:r>
      <w:r>
        <w:rPr>
          <w:rFonts w:ascii="宋体" w:eastAsia="宋体" w:hAnsi="宋体" w:cs="宋体"/>
          <w:color w:val="000000"/>
          <w:sz w:val="28"/>
        </w:rPr>
        <w:t>略同。</w:t>
      </w:r>
      <w:r>
        <w:rPr>
          <w:rFonts w:ascii="宋体" w:eastAsia="宋体" w:hAnsi="宋体" w:cs="宋体"/>
          <w:color w:val="000000"/>
          <w:sz w:val="28"/>
        </w:rPr>
        <w:t xml:space="preserve"> “</w:t>
      </w:r>
      <w:r>
        <w:rPr>
          <w:rFonts w:ascii="宋体" w:eastAsia="宋体" w:hAnsi="宋体" w:cs="宋体"/>
          <w:color w:val="000000"/>
          <w:sz w:val="28"/>
        </w:rPr>
        <w:t>第氏書目</w:t>
      </w:r>
      <w:r>
        <w:rPr>
          <w:rFonts w:ascii="宋体" w:eastAsia="宋体" w:hAnsi="宋体" w:cs="宋体"/>
          <w:color w:val="000000"/>
          <w:sz w:val="28"/>
        </w:rPr>
        <w:t>”</w:t>
      </w:r>
      <w:r>
        <w:rPr>
          <w:rFonts w:ascii="宋体" w:eastAsia="宋体" w:hAnsi="宋体" w:cs="宋体"/>
          <w:color w:val="000000"/>
          <w:sz w:val="28"/>
        </w:rPr>
        <w:t>一百数十書名中列有</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”19</w:t>
      </w:r>
      <w:r>
        <w:rPr>
          <w:rFonts w:ascii="宋体" w:eastAsia="宋体" w:hAnsi="宋体" w:cs="宋体"/>
          <w:color w:val="000000"/>
          <w:sz w:val="28"/>
        </w:rPr>
        <w:t>种。</w:t>
      </w:r>
      <w:r>
        <w:rPr>
          <w:rFonts w:ascii="宋体" w:eastAsia="宋体" w:hAnsi="宋体" w:cs="宋体"/>
          <w:color w:val="000000"/>
          <w:sz w:val="28"/>
        </w:rPr>
        <w:t xml:space="preserve"> </w:t>
      </w:r>
      <w:r>
        <w:rPr>
          <w:rFonts w:ascii="宋体" w:eastAsia="宋体" w:hAnsi="宋体" w:cs="宋体"/>
          <w:color w:val="000000"/>
          <w:sz w:val="28"/>
        </w:rPr>
        <w:t>这些</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w:t>
      </w:r>
      <w:r>
        <w:rPr>
          <w:rFonts w:ascii="宋体" w:eastAsia="宋体" w:hAnsi="宋体" w:cs="宋体"/>
          <w:color w:val="000000"/>
          <w:sz w:val="28"/>
        </w:rPr>
        <w:t>所含題旨、思想与笔調，都是仿效柏拉图的，敍事屬句較現存講稿为清潤；公元前后的拉丁作家常傅誦这些</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w:t>
      </w:r>
      <w:r>
        <w:rPr>
          <w:rFonts w:ascii="宋体" w:eastAsia="宋体" w:hAnsi="宋体" w:cs="宋体"/>
          <w:color w:val="000000"/>
          <w:sz w:val="28"/>
        </w:rPr>
        <w:t>，作为文章典范。</w:t>
      </w:r>
      <w:r>
        <w:rPr>
          <w:rFonts w:ascii="宋体" w:eastAsia="宋体" w:hAnsi="宋体" w:cs="宋体"/>
          <w:color w:val="000000"/>
          <w:sz w:val="28"/>
        </w:rPr>
        <w:t xml:space="preserve"> </w:t>
      </w:r>
      <w:r>
        <w:rPr>
          <w:rFonts w:ascii="宋体" w:eastAsia="宋体" w:hAnsi="宋体" w:cs="宋体"/>
          <w:color w:val="000000"/>
          <w:sz w:val="28"/>
        </w:rPr>
        <w:t>这一类書籍均已逸失。</w:t>
      </w:r>
    </w:p>
    <w:p w:rsidR="00374711" w:rsidRDefault="000C031C">
      <w:pPr>
        <w:autoSpaceDE w:val="0"/>
        <w:autoSpaceDN w:val="0"/>
        <w:spacing w:line="470" w:lineRule="atLeast"/>
        <w:ind w:left="920" w:right="840" w:firstLine="600"/>
        <w:rPr>
          <w:sz w:val="28"/>
        </w:rPr>
      </w:pPr>
      <w:r>
        <w:rPr>
          <w:rFonts w:ascii="宋体" w:eastAsia="宋体" w:hAnsi="宋体" w:cs="宋体"/>
          <w:color w:val="000000"/>
          <w:sz w:val="28"/>
        </w:rPr>
        <w:t>亞氏生平曾为学术研究收集了大量材料，作成剳記。旧傳諸</w:t>
      </w:r>
      <w:r>
        <w:rPr>
          <w:rFonts w:ascii="宋体" w:eastAsia="宋体" w:hAnsi="宋体" w:cs="宋体"/>
          <w:color w:val="000000"/>
          <w:sz w:val="28"/>
        </w:rPr>
        <w:t>“</w:t>
      </w:r>
      <w:r>
        <w:rPr>
          <w:rFonts w:ascii="宋体" w:eastAsia="宋体" w:hAnsi="宋体" w:cs="宋体"/>
          <w:color w:val="000000"/>
          <w:sz w:val="28"/>
        </w:rPr>
        <w:t>書目</w:t>
      </w:r>
      <w:r>
        <w:rPr>
          <w:rFonts w:ascii="宋体" w:eastAsia="宋体" w:hAnsi="宋体" w:cs="宋体"/>
          <w:color w:val="000000"/>
          <w:sz w:val="28"/>
        </w:rPr>
        <w:t>”</w:t>
      </w:r>
      <w:r>
        <w:rPr>
          <w:rFonts w:ascii="宋体" w:eastAsia="宋体" w:hAnsi="宋体" w:cs="宋体"/>
          <w:color w:val="000000"/>
          <w:sz w:val="28"/>
        </w:rPr>
        <w:t>中若干逸書屬于此类。</w:t>
      </w:r>
      <w:r>
        <w:rPr>
          <w:rFonts w:ascii="宋体" w:eastAsia="宋体" w:hAnsi="宋体" w:cs="宋体"/>
          <w:color w:val="000000"/>
          <w:sz w:val="28"/>
        </w:rPr>
        <w:t xml:space="preserve"> 1890</w:t>
      </w:r>
      <w:r>
        <w:rPr>
          <w:rFonts w:ascii="宋体" w:eastAsia="宋体" w:hAnsi="宋体" w:cs="宋体"/>
          <w:color w:val="000000"/>
          <w:sz w:val="28"/>
        </w:rPr>
        <w:t>年在埃及葦紙堆中发現的</w:t>
      </w:r>
      <w:r>
        <w:rPr>
          <w:rFonts w:ascii="宋体" w:eastAsia="宋体" w:hAnsi="宋体" w:cs="宋体"/>
          <w:color w:val="000000"/>
          <w:sz w:val="28"/>
        </w:rPr>
        <w:t>“</w:t>
      </w:r>
      <w:r>
        <w:rPr>
          <w:rFonts w:ascii="宋体" w:eastAsia="宋体" w:hAnsi="宋体" w:cs="宋体"/>
          <w:color w:val="000000"/>
          <w:sz w:val="28"/>
        </w:rPr>
        <w:t>雅典宪法</w:t>
      </w:r>
      <w:r>
        <w:rPr>
          <w:rFonts w:ascii="宋体" w:eastAsia="宋体" w:hAnsi="宋体" w:cs="宋体"/>
          <w:color w:val="000000"/>
          <w:sz w:val="28"/>
        </w:rPr>
        <w:t>”</w:t>
      </w:r>
      <w:r>
        <w:rPr>
          <w:rFonts w:ascii="宋体" w:eastAsia="宋体" w:hAnsi="宋体" w:cs="宋体"/>
          <w:color w:val="000000"/>
          <w:sz w:val="28"/>
        </w:rPr>
        <w:t>应是这类遗稿中</w:t>
      </w:r>
      <w:r>
        <w:rPr>
          <w:rFonts w:ascii="宋体" w:eastAsia="宋体" w:hAnsi="宋体" w:cs="宋体"/>
          <w:color w:val="000000"/>
          <w:sz w:val="28"/>
        </w:rPr>
        <w:t>“148</w:t>
      </w:r>
      <w:r>
        <w:rPr>
          <w:rFonts w:ascii="宋体" w:eastAsia="宋体" w:hAnsi="宋体" w:cs="宋体"/>
          <w:color w:val="000000"/>
          <w:sz w:val="28"/>
        </w:rPr>
        <w:t>种希臘城邦宪法</w:t>
      </w:r>
      <w:r>
        <w:rPr>
          <w:rFonts w:ascii="宋体" w:eastAsia="宋体" w:hAnsi="宋体" w:cs="宋体"/>
          <w:color w:val="000000"/>
          <w:sz w:val="28"/>
        </w:rPr>
        <w:t>”</w:t>
      </w:r>
      <w:r>
        <w:rPr>
          <w:rFonts w:ascii="宋体" w:eastAsia="宋体" w:hAnsi="宋体" w:cs="宋体"/>
          <w:color w:val="000000"/>
          <w:sz w:val="28"/>
        </w:rPr>
        <w:t>内的一篇。亞氏剳記遍涉自然科学与社会科学各部門；这一类書籍的損失甚为可惜。</w:t>
      </w:r>
    </w:p>
    <w:p w:rsidR="00374711" w:rsidRDefault="000C031C">
      <w:pPr>
        <w:autoSpaceDE w:val="0"/>
        <w:autoSpaceDN w:val="0"/>
        <w:spacing w:before="40" w:line="460" w:lineRule="atLeast"/>
        <w:ind w:left="900" w:right="840" w:firstLine="620"/>
        <w:rPr>
          <w:sz w:val="28"/>
        </w:rPr>
      </w:pPr>
      <w:r>
        <w:rPr>
          <w:rFonts w:ascii="宋体" w:eastAsia="宋体" w:hAnsi="宋体" w:cs="宋体"/>
          <w:color w:val="000000"/>
          <w:sz w:val="28"/>
        </w:rPr>
        <w:t>第三类就是現存</w:t>
      </w:r>
      <w:r>
        <w:rPr>
          <w:rFonts w:ascii="宋体" w:eastAsia="宋体" w:hAnsi="宋体" w:cs="宋体"/>
          <w:color w:val="000000"/>
          <w:sz w:val="28"/>
        </w:rPr>
        <w:t>“</w:t>
      </w:r>
      <w:r>
        <w:rPr>
          <w:rFonts w:ascii="宋体" w:eastAsia="宋体" w:hAnsi="宋体" w:cs="宋体"/>
          <w:color w:val="000000"/>
          <w:sz w:val="28"/>
        </w:rPr>
        <w:t>亞氏全集</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其中大部分篇章为呂克昂学院中的講义，均簡略而未杀靑。</w:t>
      </w:r>
      <w:r>
        <w:rPr>
          <w:rFonts w:ascii="宋体" w:eastAsia="宋体" w:hAnsi="宋体" w:cs="宋体"/>
          <w:color w:val="000000"/>
          <w:sz w:val="28"/>
        </w:rPr>
        <w:t xml:space="preserve"> </w:t>
      </w:r>
      <w:r>
        <w:rPr>
          <w:rFonts w:ascii="宋体" w:eastAsia="宋体" w:hAnsi="宋体" w:cs="宋体"/>
          <w:color w:val="000000"/>
          <w:sz w:val="28"/>
        </w:rPr>
        <w:t>所涉事例，經与希臘史傳相校勘，显見这些学术講話是对公元前</w:t>
      </w:r>
      <w:r>
        <w:rPr>
          <w:rFonts w:ascii="宋体" w:eastAsia="宋体" w:hAnsi="宋体" w:cs="宋体"/>
          <w:color w:val="000000"/>
          <w:sz w:val="28"/>
        </w:rPr>
        <w:t xml:space="preserve">335—323 </w:t>
      </w:r>
      <w:r>
        <w:rPr>
          <w:rFonts w:ascii="宋体" w:eastAsia="宋体" w:hAnsi="宋体" w:cs="宋体"/>
          <w:color w:val="000000"/>
          <w:sz w:val="28"/>
        </w:rPr>
        <w:t>年的听众說的。后人常推測这些遺稿可能是学生笔記。但現存各書大体上思想一致，理解无誤，造語充实，卷章亦多能互相联貫，因此，近人推論这些書，也可能大多数是亞氏自己著录的。屬稿</w:t>
      </w:r>
      <w:r>
        <w:rPr>
          <w:rFonts w:ascii="宋体" w:eastAsia="宋体" w:hAnsi="宋体" w:cs="宋体"/>
          <w:color w:val="000000"/>
          <w:sz w:val="28"/>
        </w:rPr>
        <w:t>既历多年，前后或作或輟，故复沓与差池在所不免；各書往往有未完成的篇章，象是正待补綴</w:t>
      </w:r>
    </w:p>
    <w:p w:rsidR="00374711" w:rsidRDefault="000C031C">
      <w:pPr>
        <w:autoSpaceDE w:val="0"/>
        <w:autoSpaceDN w:val="0"/>
        <w:spacing w:before="320" w:line="200" w:lineRule="atLeast"/>
        <w:ind w:left="520"/>
        <w:rPr>
          <w:sz w:val="28"/>
        </w:rPr>
      </w:pPr>
      <w:r>
        <w:rPr>
          <w:rFonts w:ascii="宋体" w:eastAsia="宋体" w:hAnsi="宋体" w:cs="宋体"/>
          <w:color w:val="000000"/>
          <w:sz w:val="28"/>
        </w:rPr>
        <w:t>· 362·</w:t>
      </w:r>
      <w:r>
        <w:br w:type="page"/>
      </w:r>
    </w:p>
    <w:p w:rsidR="00374711" w:rsidRDefault="000C031C">
      <w:pPr>
        <w:autoSpaceDE w:val="0"/>
        <w:autoSpaceDN w:val="0"/>
        <w:spacing w:before="1000" w:line="465" w:lineRule="atLeast"/>
        <w:ind w:left="1120" w:right="640"/>
        <w:rPr>
          <w:sz w:val="27"/>
        </w:rPr>
      </w:pPr>
      <w:r>
        <w:rPr>
          <w:rFonts w:ascii="宋体" w:eastAsia="宋体" w:hAnsi="宋体" w:cs="宋体"/>
          <w:color w:val="000000"/>
          <w:sz w:val="27"/>
        </w:rPr>
        <w:lastRenderedPageBreak/>
        <w:t>的。凭这些講稿的内容与旧傳的詮疏，略可考訂其著作的先后：</w:t>
      </w:r>
      <w:r>
        <w:rPr>
          <w:rFonts w:ascii="宋体" w:eastAsia="宋体" w:hAnsi="宋体" w:cs="宋体"/>
          <w:color w:val="000000"/>
          <w:sz w:val="27"/>
        </w:rPr>
        <w:t>“</w:t>
      </w:r>
      <w:r>
        <w:rPr>
          <w:rFonts w:ascii="宋体" w:eastAsia="宋体" w:hAnsi="宋体" w:cs="宋体"/>
          <w:color w:val="000000"/>
          <w:sz w:val="27"/>
        </w:rPr>
        <w:t>名学</w:t>
      </w:r>
      <w:r>
        <w:rPr>
          <w:rFonts w:ascii="宋体" w:eastAsia="宋体" w:hAnsi="宋体" w:cs="宋体"/>
          <w:color w:val="000000"/>
          <w:sz w:val="27"/>
        </w:rPr>
        <w:t>”</w:t>
      </w:r>
      <w:r>
        <w:rPr>
          <w:rFonts w:ascii="宋体" w:eastAsia="宋体" w:hAnsi="宋体" w:cs="宋体"/>
          <w:color w:val="000000"/>
          <w:sz w:val="27"/>
        </w:rPr>
        <w:t>六种</w:t>
      </w:r>
      <w:r>
        <w:rPr>
          <w:rFonts w:ascii="宋体" w:eastAsia="宋体" w:hAnsi="宋体" w:cs="宋体"/>
          <w:color w:val="000000"/>
          <w:sz w:val="27"/>
        </w:rPr>
        <w:t>(“</w:t>
      </w:r>
      <w:r>
        <w:rPr>
          <w:rFonts w:ascii="宋体" w:eastAsia="宋体" w:hAnsi="宋体" w:cs="宋体"/>
          <w:color w:val="000000"/>
          <w:sz w:val="27"/>
        </w:rPr>
        <w:t>范畴</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釋文</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解析前后編</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命題</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詭辯糾謬</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說天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成坏論</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灵魂論</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欧台謨倫理学</w:t>
      </w:r>
      <w:r>
        <w:rPr>
          <w:rFonts w:ascii="宋体" w:eastAsia="宋体" w:hAnsi="宋体" w:cs="宋体"/>
          <w:color w:val="000000"/>
          <w:sz w:val="27"/>
        </w:rPr>
        <w:t>”</w:t>
      </w:r>
      <w:r>
        <w:rPr>
          <w:rFonts w:ascii="宋体" w:eastAsia="宋体" w:hAnsi="宋体" w:cs="宋体"/>
          <w:color w:val="000000"/>
          <w:sz w:val="27"/>
        </w:rPr>
        <w:t>，可能是中年期</w:t>
      </w:r>
      <w:r>
        <w:rPr>
          <w:rFonts w:ascii="宋体" w:eastAsia="宋体" w:hAnsi="宋体" w:cs="宋体"/>
          <w:color w:val="000000"/>
          <w:sz w:val="27"/>
        </w:rPr>
        <w:t>(</w:t>
      </w:r>
      <w:r>
        <w:rPr>
          <w:rFonts w:ascii="宋体" w:eastAsia="宋体" w:hAnsi="宋体" w:cs="宋体"/>
          <w:color w:val="000000"/>
          <w:sz w:val="27"/>
        </w:rPr>
        <w:t>公元前</w:t>
      </w:r>
      <w:r>
        <w:rPr>
          <w:rFonts w:ascii="宋体" w:eastAsia="宋体" w:hAnsi="宋体" w:cs="宋体"/>
          <w:color w:val="000000"/>
          <w:sz w:val="27"/>
        </w:rPr>
        <w:t>347--335)</w:t>
      </w:r>
      <w:r>
        <w:rPr>
          <w:rFonts w:ascii="宋体" w:eastAsia="宋体" w:hAnsi="宋体" w:cs="宋体"/>
          <w:color w:val="000000"/>
          <w:sz w:val="27"/>
        </w:rPr>
        <w:t>在亞索、里斯布、貝拉所作。</w:t>
      </w:r>
      <w:r>
        <w:rPr>
          <w:rFonts w:ascii="宋体" w:eastAsia="宋体" w:hAnsi="宋体" w:cs="宋体"/>
          <w:color w:val="000000"/>
          <w:sz w:val="27"/>
        </w:rPr>
        <w:t>“</w:t>
      </w:r>
      <w:r>
        <w:rPr>
          <w:rFonts w:ascii="宋体" w:eastAsia="宋体" w:hAnsi="宋体" w:cs="宋体"/>
          <w:color w:val="000000"/>
          <w:sz w:val="27"/>
        </w:rPr>
        <w:t>动物史</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形而上学</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政治学</w:t>
      </w:r>
      <w:r>
        <w:rPr>
          <w:rFonts w:ascii="宋体" w:eastAsia="宋体" w:hAnsi="宋体" w:cs="宋体"/>
          <w:color w:val="000000"/>
          <w:sz w:val="27"/>
        </w:rPr>
        <w:t>”</w:t>
      </w:r>
      <w:r>
        <w:rPr>
          <w:rFonts w:ascii="宋体" w:eastAsia="宋体" w:hAnsi="宋体" w:cs="宋体"/>
          <w:color w:val="000000"/>
          <w:sz w:val="27"/>
        </w:rPr>
        <w:t>若干卷帙可能也在此时先已着笔，到亞氏重回雅典</w:t>
      </w:r>
      <w:r>
        <w:rPr>
          <w:rFonts w:ascii="宋体" w:eastAsia="宋体" w:hAnsi="宋体" w:cs="宋体"/>
          <w:color w:val="000000"/>
          <w:sz w:val="27"/>
        </w:rPr>
        <w:t>(</w:t>
      </w:r>
      <w:r>
        <w:rPr>
          <w:rFonts w:ascii="宋体" w:eastAsia="宋体" w:hAnsi="宋体" w:cs="宋体"/>
          <w:color w:val="000000"/>
          <w:sz w:val="27"/>
        </w:rPr>
        <w:t>公元前</w:t>
      </w:r>
      <w:r>
        <w:rPr>
          <w:rFonts w:ascii="宋体" w:eastAsia="宋体" w:hAnsi="宋体" w:cs="宋体"/>
          <w:color w:val="000000"/>
          <w:sz w:val="27"/>
        </w:rPr>
        <w:t>335)</w:t>
      </w:r>
      <w:r>
        <w:rPr>
          <w:rFonts w:ascii="宋体" w:eastAsia="宋体" w:hAnsi="宋体" w:cs="宋体"/>
          <w:color w:val="000000"/>
          <w:sz w:val="27"/>
        </w:rPr>
        <w:t>后陆續完成。</w:t>
      </w:r>
      <w:r>
        <w:rPr>
          <w:rFonts w:ascii="宋体" w:eastAsia="宋体" w:hAnsi="宋体" w:cs="宋体"/>
          <w:color w:val="000000"/>
          <w:sz w:val="27"/>
        </w:rPr>
        <w:t xml:space="preserve">  “</w:t>
      </w:r>
      <w:r>
        <w:rPr>
          <w:rFonts w:ascii="宋体" w:eastAsia="宋体" w:hAnsi="宋体" w:cs="宋体"/>
          <w:color w:val="000000"/>
          <w:sz w:val="27"/>
        </w:rPr>
        <w:t>气象学</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生物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生理</w:t>
      </w:r>
      <w:r>
        <w:rPr>
          <w:rFonts w:ascii="宋体" w:eastAsia="宋体" w:hAnsi="宋体" w:cs="宋体"/>
          <w:color w:val="000000"/>
          <w:sz w:val="27"/>
        </w:rPr>
        <w:t>”</w:t>
      </w:r>
      <w:r>
        <w:rPr>
          <w:rFonts w:ascii="宋体" w:eastAsia="宋体" w:hAnsi="宋体" w:cs="宋体"/>
          <w:color w:val="000000"/>
          <w:sz w:val="27"/>
        </w:rPr>
        <w:t>等自然</w:t>
      </w:r>
      <w:r>
        <w:rPr>
          <w:rFonts w:ascii="宋体" w:eastAsia="宋体" w:hAnsi="宋体" w:cs="宋体"/>
          <w:color w:val="000000"/>
          <w:sz w:val="27"/>
        </w:rPr>
        <w:t>哲学諸短篇以及</w:t>
      </w:r>
      <w:r>
        <w:rPr>
          <w:rFonts w:ascii="宋体" w:eastAsia="宋体" w:hAnsi="宋体" w:cs="宋体"/>
          <w:color w:val="000000"/>
          <w:sz w:val="27"/>
        </w:rPr>
        <w:t>“</w:t>
      </w:r>
      <w:r>
        <w:rPr>
          <w:rFonts w:ascii="宋体" w:eastAsia="宋体" w:hAnsi="宋体" w:cs="宋体"/>
          <w:color w:val="000000"/>
          <w:sz w:val="27"/>
        </w:rPr>
        <w:t>尼哥馬可偷理学</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詩学</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修辞学</w:t>
      </w:r>
      <w:r>
        <w:rPr>
          <w:rFonts w:ascii="宋体" w:eastAsia="宋体" w:hAnsi="宋体" w:cs="宋体"/>
          <w:color w:val="000000"/>
          <w:sz w:val="27"/>
        </w:rPr>
        <w:t>”</w:t>
      </w:r>
      <w:r>
        <w:rPr>
          <w:rFonts w:ascii="宋体" w:eastAsia="宋体" w:hAnsi="宋体" w:cs="宋体"/>
          <w:color w:val="000000"/>
          <w:sz w:val="27"/>
        </w:rPr>
        <w:t>等也是这时期</w:t>
      </w:r>
      <w:r>
        <w:rPr>
          <w:rFonts w:ascii="宋体" w:eastAsia="宋体" w:hAnsi="宋体" w:cs="宋体"/>
          <w:color w:val="000000"/>
          <w:sz w:val="27"/>
        </w:rPr>
        <w:t>(</w:t>
      </w:r>
      <w:r>
        <w:rPr>
          <w:rFonts w:ascii="宋体" w:eastAsia="宋体" w:hAnsi="宋体" w:cs="宋体"/>
          <w:color w:val="000000"/>
          <w:sz w:val="27"/>
        </w:rPr>
        <w:t>公元前</w:t>
      </w:r>
      <w:r>
        <w:rPr>
          <w:rFonts w:ascii="宋体" w:eastAsia="宋体" w:hAnsi="宋体" w:cs="宋体"/>
          <w:color w:val="000000"/>
          <w:sz w:val="27"/>
        </w:rPr>
        <w:t>335---323)</w:t>
      </w:r>
      <w:r>
        <w:rPr>
          <w:rFonts w:ascii="宋体" w:eastAsia="宋体" w:hAnsi="宋体" w:cs="宋体"/>
          <w:color w:val="000000"/>
          <w:sz w:val="27"/>
        </w:rPr>
        <w:t>講授或著录的。</w:t>
      </w:r>
      <w:r>
        <w:rPr>
          <w:rFonts w:ascii="宋体" w:eastAsia="宋体" w:hAnsi="宋体" w:cs="宋体"/>
          <w:color w:val="000000"/>
          <w:sz w:val="27"/>
        </w:rPr>
        <w:t xml:space="preserve"> </w:t>
      </w:r>
      <w:r>
        <w:rPr>
          <w:rFonts w:ascii="宋体" w:eastAsia="宋体" w:hAnsi="宋体" w:cs="宋体"/>
          <w:color w:val="000000"/>
          <w:sz w:val="27"/>
        </w:rPr>
        <w:t>現行</w:t>
      </w:r>
      <w:r>
        <w:rPr>
          <w:rFonts w:ascii="宋体" w:eastAsia="宋体" w:hAnsi="宋体" w:cs="宋体"/>
          <w:color w:val="000000"/>
          <w:sz w:val="27"/>
        </w:rPr>
        <w:t>“</w:t>
      </w:r>
      <w:r>
        <w:rPr>
          <w:rFonts w:ascii="宋体" w:eastAsia="宋体" w:hAnsi="宋体" w:cs="宋体"/>
          <w:color w:val="000000"/>
          <w:sz w:val="27"/>
        </w:rPr>
        <w:t>亞氏全集</w:t>
      </w:r>
      <w:r>
        <w:rPr>
          <w:rFonts w:ascii="宋体" w:eastAsia="宋体" w:hAnsi="宋体" w:cs="宋体"/>
          <w:color w:val="000000"/>
          <w:sz w:val="27"/>
        </w:rPr>
        <w:t>”</w:t>
      </w:r>
      <w:r>
        <w:rPr>
          <w:rFonts w:ascii="宋体" w:eastAsia="宋体" w:hAnsi="宋体" w:cs="宋体"/>
          <w:color w:val="000000"/>
          <w:sz w:val="27"/>
        </w:rPr>
        <w:t>，如</w:t>
      </w:r>
      <w:r>
        <w:rPr>
          <w:rFonts w:ascii="宋体" w:eastAsia="宋体" w:hAnsi="宋体" w:cs="宋体"/>
          <w:color w:val="000000"/>
          <w:sz w:val="27"/>
        </w:rPr>
        <w:t>“</w:t>
      </w:r>
      <w:r>
        <w:rPr>
          <w:rFonts w:ascii="宋体" w:eastAsia="宋体" w:hAnsi="宋体" w:cs="宋体"/>
          <w:color w:val="000000"/>
          <w:sz w:val="27"/>
        </w:rPr>
        <w:t>貝到尔校訂本</w:t>
      </w:r>
      <w:r>
        <w:rPr>
          <w:rFonts w:ascii="宋体" w:eastAsia="宋体" w:hAnsi="宋体" w:cs="宋体"/>
          <w:color w:val="000000"/>
          <w:sz w:val="27"/>
        </w:rPr>
        <w:t>”</w:t>
      </w:r>
      <w:r>
        <w:rPr>
          <w:rFonts w:ascii="宋体" w:eastAsia="宋体" w:hAnsi="宋体" w:cs="宋体"/>
          <w:color w:val="000000"/>
          <w:sz w:val="27"/>
        </w:rPr>
        <w:t>，所包括的</w:t>
      </w:r>
      <w:r>
        <w:rPr>
          <w:rFonts w:ascii="宋体" w:eastAsia="宋体" w:hAnsi="宋体" w:cs="宋体"/>
          <w:color w:val="000000"/>
          <w:sz w:val="27"/>
        </w:rPr>
        <w:t>“</w:t>
      </w:r>
      <w:r>
        <w:rPr>
          <w:rFonts w:ascii="宋体" w:eastAsia="宋体" w:hAnsi="宋体" w:cs="宋体"/>
          <w:color w:val="000000"/>
          <w:sz w:val="27"/>
        </w:rPr>
        <w:t>集題</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異聞誌</w:t>
      </w:r>
      <w:r>
        <w:rPr>
          <w:rFonts w:ascii="宋体" w:eastAsia="宋体" w:hAnsi="宋体" w:cs="宋体"/>
          <w:color w:val="000000"/>
          <w:sz w:val="27"/>
        </w:rPr>
        <w:t>”</w:t>
      </w:r>
      <w:r>
        <w:rPr>
          <w:rFonts w:ascii="宋体" w:eastAsia="宋体" w:hAnsi="宋体" w:cs="宋体"/>
          <w:color w:val="000000"/>
          <w:sz w:val="27"/>
        </w:rPr>
        <w:t>以及心理、生理、倫理若干短篇，則大都亞氏門人色烏弗拉斯托、斯特拉托</w:t>
      </w:r>
      <w:r>
        <w:rPr>
          <w:rFonts w:ascii="宋体" w:eastAsia="宋体" w:hAnsi="宋体" w:cs="宋体"/>
          <w:color w:val="000000"/>
          <w:sz w:val="27"/>
        </w:rPr>
        <w:t xml:space="preserve">(Strato) </w:t>
      </w:r>
      <w:r>
        <w:rPr>
          <w:rFonts w:ascii="宋体" w:eastAsia="宋体" w:hAnsi="宋体" w:cs="宋体"/>
          <w:color w:val="000000"/>
          <w:sz w:val="27"/>
        </w:rPr>
        <w:t>与后世漫步学派的文章。</w:t>
      </w:r>
      <w:r>
        <w:rPr>
          <w:rFonts w:ascii="宋体" w:eastAsia="宋体" w:hAnsi="宋体" w:cs="宋体"/>
          <w:color w:val="000000"/>
          <w:sz w:val="27"/>
        </w:rPr>
        <w:t xml:space="preserve"> </w:t>
      </w:r>
      <w:r>
        <w:rPr>
          <w:rFonts w:ascii="宋体" w:eastAsia="宋体" w:hAnsi="宋体" w:cs="宋体"/>
          <w:color w:val="000000"/>
          <w:sz w:val="27"/>
        </w:rPr>
        <w:t>后世漫步学派的作品趋重于自然科学各个部門；这該是亞氏尚实思想所应有的后果。公元后数世紀問，漫步学派曾被当作自然科学專家，为柏拉图学派的一个分支。</w:t>
      </w:r>
    </w:p>
    <w:p w:rsidR="00374711" w:rsidRDefault="000C031C">
      <w:pPr>
        <w:autoSpaceDE w:val="0"/>
        <w:autoSpaceDN w:val="0"/>
        <w:spacing w:before="20" w:line="466" w:lineRule="atLeast"/>
        <w:ind w:left="1100" w:right="660" w:firstLine="640"/>
        <w:rPr>
          <w:sz w:val="27"/>
        </w:rPr>
      </w:pPr>
      <w:r>
        <w:rPr>
          <w:rFonts w:ascii="宋体" w:eastAsia="宋体" w:hAnsi="宋体" w:cs="宋体"/>
          <w:color w:val="000000"/>
          <w:sz w:val="27"/>
        </w:rPr>
        <w:t xml:space="preserve">(2) </w:t>
      </w:r>
      <w:r>
        <w:rPr>
          <w:rFonts w:ascii="宋体" w:eastAsia="宋体" w:hAnsi="宋体" w:cs="宋体"/>
          <w:color w:val="000000"/>
          <w:sz w:val="27"/>
        </w:rPr>
        <w:t>傅說呂克昂学院第一代繼任人色烏弗拉斯托，將亞氏和他自己的手稿交与門弟子納留</w:t>
      </w:r>
      <w:r>
        <w:rPr>
          <w:rFonts w:ascii="宋体" w:eastAsia="宋体" w:hAnsi="宋体" w:cs="宋体"/>
          <w:color w:val="000000"/>
          <w:sz w:val="27"/>
        </w:rPr>
        <w:t>(Neleus)</w:t>
      </w:r>
      <w:r>
        <w:rPr>
          <w:rFonts w:ascii="宋体" w:eastAsia="宋体" w:hAnsi="宋体" w:cs="宋体"/>
          <w:color w:val="000000"/>
          <w:sz w:val="27"/>
        </w:rPr>
        <w:t>收藏。</w:t>
      </w:r>
      <w:r>
        <w:rPr>
          <w:rFonts w:ascii="宋体" w:eastAsia="宋体" w:hAnsi="宋体" w:cs="宋体"/>
          <w:color w:val="000000"/>
          <w:sz w:val="27"/>
        </w:rPr>
        <w:t xml:space="preserve"> </w:t>
      </w:r>
      <w:r>
        <w:rPr>
          <w:rFonts w:ascii="宋体" w:eastAsia="宋体" w:hAnsi="宋体" w:cs="宋体"/>
          <w:color w:val="000000"/>
          <w:sz w:val="27"/>
        </w:rPr>
        <w:t>納留后来帶着这些紙卷回返小亞細亞的瑟柏雪</w:t>
      </w:r>
      <w:r>
        <w:rPr>
          <w:rFonts w:ascii="宋体" w:eastAsia="宋体" w:hAnsi="宋体" w:cs="宋体"/>
          <w:color w:val="000000"/>
          <w:sz w:val="27"/>
        </w:rPr>
        <w:t>(Scepsis)</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在亞太力王朝征書民間时，这些稿件藏入了地窖，历一百五十年。約公元前</w:t>
      </w:r>
      <w:r>
        <w:rPr>
          <w:rFonts w:ascii="宋体" w:eastAsia="宋体" w:hAnsi="宋体" w:cs="宋体"/>
          <w:color w:val="000000"/>
          <w:sz w:val="27"/>
        </w:rPr>
        <w:t>100</w:t>
      </w:r>
      <w:r>
        <w:rPr>
          <w:rFonts w:ascii="宋体" w:eastAsia="宋体" w:hAnsi="宋体" w:cs="宋体"/>
          <w:color w:val="000000"/>
          <w:sz w:val="27"/>
        </w:rPr>
        <w:t>年，有蒂渥人亞貝里根</w:t>
      </w:r>
      <w:r>
        <w:rPr>
          <w:rFonts w:ascii="宋体" w:eastAsia="宋体" w:hAnsi="宋体" w:cs="宋体"/>
          <w:color w:val="000000"/>
          <w:sz w:val="27"/>
        </w:rPr>
        <w:t>(Apellicon of Teos)</w:t>
      </w:r>
      <w:r>
        <w:rPr>
          <w:rFonts w:ascii="宋体" w:eastAsia="宋体" w:hAnsi="宋体" w:cs="宋体"/>
          <w:color w:val="000000"/>
          <w:sz w:val="27"/>
        </w:rPr>
        <w:t>收購了这批故紙</w:t>
      </w:r>
      <w:r>
        <w:rPr>
          <w:rFonts w:ascii="宋体" w:eastAsia="宋体" w:hAnsi="宋体" w:cs="宋体"/>
          <w:color w:val="000000"/>
          <w:sz w:val="27"/>
        </w:rPr>
        <w:t>,</w:t>
      </w:r>
      <w:r>
        <w:rPr>
          <w:rFonts w:ascii="宋体" w:eastAsia="宋体" w:hAnsi="宋体" w:cs="宋体"/>
          <w:color w:val="000000"/>
          <w:sz w:val="27"/>
        </w:rPr>
        <w:t>归还雅典。又儿經波瀾，而学院第十一代繼承八罗得島的安得洛尼可</w:t>
      </w:r>
      <w:r>
        <w:rPr>
          <w:rFonts w:ascii="宋体" w:eastAsia="宋体" w:hAnsi="宋体" w:cs="宋体"/>
          <w:color w:val="000000"/>
          <w:sz w:val="27"/>
        </w:rPr>
        <w:t>(</w:t>
      </w:r>
      <w:r>
        <w:rPr>
          <w:rFonts w:ascii="宋体" w:eastAsia="宋体" w:hAnsi="宋体" w:cs="宋体"/>
          <w:color w:val="000000"/>
          <w:sz w:val="27"/>
        </w:rPr>
        <w:t>盛年公元前</w:t>
      </w:r>
      <w:r>
        <w:rPr>
          <w:rFonts w:ascii="宋体" w:eastAsia="宋体" w:hAnsi="宋体" w:cs="宋体"/>
          <w:color w:val="000000"/>
          <w:sz w:val="27"/>
        </w:rPr>
        <w:t>40)</w:t>
      </w:r>
      <w:r>
        <w:rPr>
          <w:rFonts w:ascii="宋体" w:eastAsia="宋体" w:hAnsi="宋体" w:cs="宋体"/>
          <w:color w:val="000000"/>
          <w:sz w:val="27"/>
        </w:rPr>
        <w:t>应用这些旧稿与院中傅习的講义相校勘，重新編整了</w:t>
      </w:r>
      <w:r>
        <w:rPr>
          <w:rFonts w:ascii="宋体" w:eastAsia="宋体" w:hAnsi="宋体" w:cs="宋体"/>
          <w:color w:val="000000"/>
          <w:sz w:val="27"/>
        </w:rPr>
        <w:t>“</w:t>
      </w:r>
      <w:r>
        <w:rPr>
          <w:rFonts w:ascii="宋体" w:eastAsia="宋体" w:hAnsi="宋体" w:cs="宋体"/>
          <w:color w:val="000000"/>
          <w:sz w:val="27"/>
        </w:rPr>
        <w:t>亞氏全集</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此后流傅亦便增广，各个学派均誦习这些文章。</w:t>
      </w:r>
      <w:r>
        <w:rPr>
          <w:rFonts w:ascii="宋体" w:eastAsia="宋体" w:hAnsi="宋体" w:cs="宋体"/>
          <w:color w:val="000000"/>
          <w:sz w:val="27"/>
        </w:rPr>
        <w:t xml:space="preserve"> </w:t>
      </w:r>
      <w:r>
        <w:rPr>
          <w:rFonts w:ascii="宋体" w:eastAsia="宋体" w:hAnsi="宋体" w:cs="宋体"/>
          <w:color w:val="000000"/>
          <w:sz w:val="27"/>
        </w:rPr>
        <w:t>亞氏行文謹于名詞分析，未經藻飾，很少逞辞鋒的笔触。</w:t>
      </w:r>
      <w:r>
        <w:rPr>
          <w:rFonts w:ascii="宋体" w:eastAsia="宋体" w:hAnsi="宋体" w:cs="宋体"/>
          <w:color w:val="000000"/>
          <w:sz w:val="27"/>
        </w:rPr>
        <w:t xml:space="preserve"> </w:t>
      </w:r>
      <w:r>
        <w:rPr>
          <w:rFonts w:ascii="宋体" w:eastAsia="宋体" w:hAnsi="宋体" w:cs="宋体"/>
          <w:color w:val="000000"/>
          <w:sz w:val="27"/>
        </w:rPr>
        <w:t>世人慢慢的注意到其中藴蓄有珍重的創意、深严的</w:t>
      </w:r>
      <w:r>
        <w:rPr>
          <w:rFonts w:ascii="宋体" w:eastAsia="宋体" w:hAnsi="宋体" w:cs="宋体"/>
          <w:color w:val="000000"/>
          <w:sz w:val="27"/>
        </w:rPr>
        <w:t>批判与</w:t>
      </w:r>
      <w:r>
        <w:rPr>
          <w:rFonts w:ascii="宋体" w:eastAsia="宋体" w:hAnsi="宋体" w:cs="宋体"/>
          <w:color w:val="000000"/>
          <w:sz w:val="27"/>
        </w:rPr>
        <w:t>“</w:t>
      </w:r>
      <w:r>
        <w:rPr>
          <w:rFonts w:ascii="宋体" w:eastAsia="宋体" w:hAnsi="宋体" w:cs="宋体"/>
          <w:color w:val="000000"/>
          <w:sz w:val="27"/>
        </w:rPr>
        <w:t>理知的乾光</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before="40" w:line="480" w:lineRule="atLeast"/>
        <w:ind w:left="1140" w:right="660" w:firstLine="600"/>
        <w:rPr>
          <w:sz w:val="27"/>
        </w:rPr>
      </w:pPr>
      <w:r>
        <w:rPr>
          <w:rFonts w:ascii="宋体" w:eastAsia="宋体" w:hAnsi="宋体" w:cs="宋体"/>
          <w:color w:val="000000"/>
          <w:sz w:val="27"/>
        </w:rPr>
        <w:t>公元后第二世紀亞斯巴修</w:t>
      </w:r>
      <w:r>
        <w:rPr>
          <w:rFonts w:ascii="宋体" w:eastAsia="宋体" w:hAnsi="宋体" w:cs="宋体"/>
          <w:color w:val="000000"/>
          <w:sz w:val="27"/>
        </w:rPr>
        <w:t>(Aspasius)</w:t>
      </w:r>
      <w:r>
        <w:rPr>
          <w:rFonts w:ascii="宋体" w:eastAsia="宋体" w:hAnsi="宋体" w:cs="宋体"/>
          <w:color w:val="000000"/>
          <w:sz w:val="27"/>
        </w:rPr>
        <w:t>等詮疏家兴起，相繼穷治亞氏經典，完成了十分詳备的註釋。</w:t>
      </w:r>
      <w:r>
        <w:rPr>
          <w:rFonts w:ascii="宋体" w:eastAsia="宋体" w:hAnsi="宋体" w:cs="宋体"/>
          <w:color w:val="000000"/>
          <w:sz w:val="27"/>
        </w:rPr>
        <w:t xml:space="preserve"> </w:t>
      </w:r>
      <w:r>
        <w:rPr>
          <w:rFonts w:ascii="宋体" w:eastAsia="宋体" w:hAnsi="宋体" w:cs="宋体"/>
          <w:color w:val="000000"/>
          <w:sz w:val="27"/>
        </w:rPr>
        <w:t>这种朴学遺风直至第十四世紀初，苏輻尼亞</w:t>
      </w:r>
      <w:r>
        <w:rPr>
          <w:rFonts w:ascii="宋体" w:eastAsia="宋体" w:hAnsi="宋体" w:cs="宋体"/>
          <w:color w:val="000000"/>
          <w:sz w:val="27"/>
        </w:rPr>
        <w:t>(Sophonias)</w:t>
      </w:r>
      <w:r>
        <w:rPr>
          <w:rFonts w:ascii="宋体" w:eastAsia="宋体" w:hAnsi="宋体" w:cs="宋体"/>
          <w:color w:val="000000"/>
          <w:sz w:val="27"/>
        </w:rPr>
        <w:t>还在孜孜兀兀的作增补工作。其中功績最大的当是亞茀洛第西亞的亞历山大</w:t>
      </w:r>
      <w:r>
        <w:rPr>
          <w:rFonts w:ascii="宋体" w:eastAsia="宋体" w:hAnsi="宋体" w:cs="宋体"/>
          <w:color w:val="000000"/>
          <w:sz w:val="27"/>
        </w:rPr>
        <w:t>(</w:t>
      </w:r>
      <w:r>
        <w:rPr>
          <w:rFonts w:ascii="宋体" w:eastAsia="宋体" w:hAnsi="宋体" w:cs="宋体"/>
          <w:color w:val="000000"/>
          <w:sz w:val="27"/>
        </w:rPr>
        <w:t>盛年約公元后</w:t>
      </w:r>
      <w:r>
        <w:rPr>
          <w:rFonts w:ascii="宋体" w:eastAsia="宋体" w:hAnsi="宋体" w:cs="宋体"/>
          <w:color w:val="000000"/>
          <w:sz w:val="27"/>
        </w:rPr>
        <w:t>205)</w:t>
      </w:r>
      <w:r>
        <w:rPr>
          <w:rFonts w:ascii="宋体" w:eastAsia="宋体" w:hAnsi="宋体" w:cs="宋体"/>
          <w:color w:val="000000"/>
          <w:sz w:val="27"/>
        </w:rPr>
        <w:t>。</w:t>
      </w:r>
    </w:p>
    <w:p w:rsidR="00374711" w:rsidRDefault="000C031C">
      <w:pPr>
        <w:autoSpaceDE w:val="0"/>
        <w:autoSpaceDN w:val="0"/>
        <w:spacing w:before="220" w:line="200" w:lineRule="atLeast"/>
        <w:ind w:left="8460"/>
        <w:rPr>
          <w:sz w:val="27"/>
        </w:rPr>
      </w:pPr>
      <w:r>
        <w:rPr>
          <w:rFonts w:ascii="宋体" w:eastAsia="宋体" w:hAnsi="宋体" w:cs="宋体"/>
          <w:color w:val="000000"/>
          <w:sz w:val="27"/>
        </w:rPr>
        <w:t>·363·</w:t>
      </w:r>
      <w:r>
        <w:br w:type="page"/>
      </w:r>
    </w:p>
    <w:p w:rsidR="00374711" w:rsidRDefault="000C031C">
      <w:pPr>
        <w:autoSpaceDE w:val="0"/>
        <w:autoSpaceDN w:val="0"/>
        <w:spacing w:before="1000" w:line="471" w:lineRule="atLeast"/>
        <w:ind w:left="1060" w:right="740" w:firstLine="660"/>
        <w:rPr>
          <w:sz w:val="28"/>
        </w:rPr>
      </w:pPr>
      <w:r>
        <w:rPr>
          <w:rFonts w:ascii="宋体" w:eastAsia="宋体" w:hAnsi="宋体" w:cs="宋体"/>
          <w:color w:val="000000"/>
          <w:sz w:val="28"/>
        </w:rPr>
        <w:lastRenderedPageBreak/>
        <w:t>(3) 529</w:t>
      </w:r>
      <w:r>
        <w:rPr>
          <w:rFonts w:ascii="宋体" w:eastAsia="宋体" w:hAnsi="宋体" w:cs="宋体"/>
          <w:color w:val="000000"/>
          <w:sz w:val="28"/>
        </w:rPr>
        <w:t>年拜占庭皇帝朱斯丁宁</w:t>
      </w:r>
      <w:r>
        <w:rPr>
          <w:rFonts w:ascii="宋体" w:eastAsia="宋体" w:hAnsi="宋体" w:cs="宋体"/>
          <w:color w:val="000000"/>
          <w:sz w:val="28"/>
        </w:rPr>
        <w:t>(Justinian I)</w:t>
      </w:r>
      <w:r>
        <w:rPr>
          <w:rFonts w:ascii="宋体" w:eastAsia="宋体" w:hAnsi="宋体" w:cs="宋体"/>
          <w:color w:val="000000"/>
          <w:sz w:val="28"/>
        </w:rPr>
        <w:t>以亞氏学术達異宗教教义与政治体制，压抑了此項研究。亞氏学者自君士坦丁移轉到波斯王朝的势力范圍，散布在敍利亞及北非洲各地。亞历山大城繼君士坦丁之后为亞学中心。</w:t>
      </w:r>
      <w:r>
        <w:rPr>
          <w:rFonts w:ascii="宋体" w:eastAsia="宋体" w:hAnsi="宋体" w:cs="宋体"/>
          <w:color w:val="000000"/>
          <w:sz w:val="28"/>
        </w:rPr>
        <w:t xml:space="preserve"> </w:t>
      </w:r>
      <w:r>
        <w:rPr>
          <w:rFonts w:ascii="宋体" w:eastAsia="宋体" w:hAnsi="宋体" w:cs="宋体"/>
          <w:color w:val="000000"/>
          <w:sz w:val="28"/>
        </w:rPr>
        <w:t>第五世</w:t>
      </w:r>
      <w:r>
        <w:rPr>
          <w:rFonts w:ascii="宋体" w:eastAsia="宋体" w:hAnsi="宋体" w:cs="宋体"/>
          <w:color w:val="000000"/>
          <w:sz w:val="28"/>
        </w:rPr>
        <w:t>紀就有敍文註釋的亞氏書籍；此后敍文譯本盛行于地中海南岸，直至第十二世紀。</w:t>
      </w:r>
      <w:r>
        <w:rPr>
          <w:rFonts w:ascii="宋体" w:eastAsia="宋体" w:hAnsi="宋体" w:cs="宋体"/>
          <w:color w:val="000000"/>
          <w:sz w:val="28"/>
        </w:rPr>
        <w:t xml:space="preserve"> </w:t>
      </w:r>
      <w:r>
        <w:rPr>
          <w:rFonts w:ascii="宋体" w:eastAsia="宋体" w:hAnsi="宋体" w:cs="宋体"/>
          <w:color w:val="000000"/>
          <w:sz w:val="28"/>
        </w:rPr>
        <w:t>第八世紀阿拉伯伊斯蘭教勃起，次第佔領地中海南部各城市，更进展到西班牙。</w:t>
      </w:r>
      <w:r>
        <w:rPr>
          <w:rFonts w:ascii="宋体" w:eastAsia="宋体" w:hAnsi="宋体" w:cs="宋体"/>
          <w:color w:val="000000"/>
          <w:sz w:val="28"/>
        </w:rPr>
        <w:t xml:space="preserve"> </w:t>
      </w:r>
      <w:r>
        <w:rPr>
          <w:rFonts w:ascii="宋体" w:eastAsia="宋体" w:hAnsi="宋体" w:cs="宋体"/>
          <w:color w:val="000000"/>
          <w:sz w:val="28"/>
        </w:rPr>
        <w:t>阿拉伯文的翻譯与註釋較敍利亞文为尤盛。</w:t>
      </w:r>
      <w:r>
        <w:rPr>
          <w:rFonts w:ascii="宋体" w:eastAsia="宋体" w:hAnsi="宋体" w:cs="宋体"/>
          <w:color w:val="000000"/>
          <w:sz w:val="28"/>
        </w:rPr>
        <w:t xml:space="preserve"> </w:t>
      </w:r>
      <w:r>
        <w:rPr>
          <w:rFonts w:ascii="宋体" w:eastAsia="宋体" w:hAnsi="宋体" w:cs="宋体"/>
          <w:color w:val="000000"/>
          <w:sz w:val="28"/>
        </w:rPr>
        <w:t>第十到十二世紀間阿尔加瑞</w:t>
      </w:r>
      <w:r>
        <w:rPr>
          <w:rFonts w:ascii="宋体" w:eastAsia="宋体" w:hAnsi="宋体" w:cs="宋体"/>
          <w:color w:val="000000"/>
          <w:sz w:val="28"/>
        </w:rPr>
        <w:t>(Algazeh)</w:t>
      </w:r>
      <w:r>
        <w:rPr>
          <w:rFonts w:ascii="宋体" w:eastAsia="宋体" w:hAnsi="宋体" w:cs="宋体"/>
          <w:color w:val="000000"/>
          <w:sz w:val="28"/>
        </w:rPr>
        <w:t>、阿維瑟那</w:t>
      </w:r>
      <w:r>
        <w:rPr>
          <w:rFonts w:ascii="宋体" w:eastAsia="宋体" w:hAnsi="宋体" w:cs="宋体"/>
          <w:color w:val="000000"/>
          <w:sz w:val="28"/>
        </w:rPr>
        <w:t>(Avicenna)</w:t>
      </w:r>
      <w:r>
        <w:rPr>
          <w:rFonts w:ascii="宋体" w:eastAsia="宋体" w:hAnsi="宋体" w:cs="宋体"/>
          <w:color w:val="000000"/>
          <w:sz w:val="28"/>
        </w:rPr>
        <w:t>与阿微勒斯</w:t>
      </w:r>
      <w:r>
        <w:rPr>
          <w:rFonts w:ascii="宋体" w:eastAsia="宋体" w:hAnsi="宋体" w:cs="宋体"/>
          <w:color w:val="000000"/>
          <w:sz w:val="28"/>
        </w:rPr>
        <w:t>(Averroes)</w:t>
      </w:r>
      <w:r>
        <w:rPr>
          <w:rFonts w:ascii="宋体" w:eastAsia="宋体" w:hAnsi="宋体" w:cs="宋体"/>
          <w:color w:val="000000"/>
          <w:sz w:val="28"/>
        </w:rPr>
        <w:t>相繼为阿拉伯的亞氏学权威，亞微勒斯生長在西班牙，幷不嫻习希臘文，竟將由敍文轉譯的阿文本亞氏全書疏解殆遍。而且这些詮疏向东又被傳譯为希伯来文，向北傳譯为拉丁文。</w:t>
      </w:r>
    </w:p>
    <w:p w:rsidR="00374711" w:rsidRDefault="000C031C">
      <w:pPr>
        <w:autoSpaceDE w:val="0"/>
        <w:autoSpaceDN w:val="0"/>
        <w:spacing w:line="467" w:lineRule="atLeast"/>
        <w:ind w:left="1040" w:right="700" w:firstLine="680"/>
        <w:rPr>
          <w:sz w:val="28"/>
        </w:rPr>
      </w:pPr>
      <w:r>
        <w:rPr>
          <w:rFonts w:ascii="宋体" w:eastAsia="宋体" w:hAnsi="宋体" w:cs="宋体"/>
          <w:color w:val="000000"/>
          <w:sz w:val="28"/>
        </w:rPr>
        <w:t xml:space="preserve">(4) </w:t>
      </w:r>
      <w:r>
        <w:rPr>
          <w:rFonts w:ascii="宋体" w:eastAsia="宋体" w:hAnsi="宋体" w:cs="宋体"/>
          <w:color w:val="000000"/>
          <w:sz w:val="28"/>
        </w:rPr>
        <w:t>罗馬拉丁文化的发展得于希臘者甚多。</w:t>
      </w:r>
      <w:r>
        <w:rPr>
          <w:rFonts w:ascii="宋体" w:eastAsia="宋体" w:hAnsi="宋体" w:cs="宋体"/>
          <w:color w:val="000000"/>
          <w:sz w:val="28"/>
        </w:rPr>
        <w:t xml:space="preserve"> </w:t>
      </w:r>
      <w:r>
        <w:rPr>
          <w:rFonts w:ascii="宋体" w:eastAsia="宋体" w:hAnsi="宋体" w:cs="宋体"/>
          <w:color w:val="000000"/>
          <w:sz w:val="28"/>
        </w:rPr>
        <w:t>然拉丁学者直接閱讀希</w:t>
      </w:r>
      <w:r>
        <w:rPr>
          <w:rFonts w:ascii="宋体" w:eastAsia="宋体" w:hAnsi="宋体" w:cs="宋体"/>
          <w:color w:val="000000"/>
          <w:sz w:val="28"/>
        </w:rPr>
        <w:t>臘原著的幷不多。亞氏之学，在第六世紀卑栖鳥</w:t>
      </w:r>
      <w:r>
        <w:rPr>
          <w:rFonts w:ascii="宋体" w:eastAsia="宋体" w:hAnsi="宋体" w:cs="宋体"/>
          <w:color w:val="000000"/>
          <w:sz w:val="28"/>
        </w:rPr>
        <w:t>(Boethius)</w:t>
      </w:r>
      <w:r>
        <w:rPr>
          <w:rFonts w:ascii="宋体" w:eastAsia="宋体" w:hAnsi="宋体" w:cs="宋体"/>
          <w:color w:val="000000"/>
          <w:sz w:val="28"/>
        </w:rPr>
        <w:t>整理</w:t>
      </w:r>
      <w:r>
        <w:rPr>
          <w:rFonts w:ascii="宋体" w:eastAsia="宋体" w:hAnsi="宋体" w:cs="宋体"/>
          <w:color w:val="000000"/>
          <w:sz w:val="28"/>
        </w:rPr>
        <w:t>“</w:t>
      </w:r>
      <w:r>
        <w:rPr>
          <w:rFonts w:ascii="宋体" w:eastAsia="宋体" w:hAnsi="宋体" w:cs="宋体"/>
          <w:color w:val="000000"/>
          <w:sz w:val="28"/>
        </w:rPr>
        <w:t>名学</w:t>
      </w:r>
      <w:r>
        <w:rPr>
          <w:rFonts w:ascii="宋体" w:eastAsia="宋体" w:hAnsi="宋体" w:cs="宋体"/>
          <w:color w:val="000000"/>
          <w:sz w:val="28"/>
        </w:rPr>
        <w:t>”</w:t>
      </w:r>
      <w:r>
        <w:rPr>
          <w:rFonts w:ascii="宋体" w:eastAsia="宋体" w:hAnsi="宋体" w:cs="宋体"/>
          <w:color w:val="000000"/>
          <w:sz w:val="28"/>
        </w:rPr>
        <w:t>的拉丁譯本幷加以註釋之后，才流行起来。中古时，西方各国向拜占庭地区与伊斯蘭教地区求取書籍很不容易，巴黎等地的学者只得到西班牙去搜罗阿微勒斯的阿拉伯文著述，从中汲取希臘希伯来</w:t>
      </w:r>
      <w:r>
        <w:rPr>
          <w:rFonts w:ascii="宋体" w:eastAsia="宋体" w:hAnsi="宋体" w:cs="宋体"/>
          <w:color w:val="000000"/>
          <w:sz w:val="28"/>
        </w:rPr>
        <w:t>-</w:t>
      </w:r>
      <w:r>
        <w:rPr>
          <w:rFonts w:ascii="宋体" w:eastAsia="宋体" w:hAnsi="宋体" w:cs="宋体"/>
          <w:color w:val="000000"/>
          <w:sz w:val="28"/>
        </w:rPr>
        <w:t>敍利亞</w:t>
      </w:r>
      <w:r>
        <w:rPr>
          <w:rFonts w:ascii="宋体" w:eastAsia="宋体" w:hAnsi="宋体" w:cs="宋体"/>
          <w:color w:val="000000"/>
          <w:sz w:val="28"/>
        </w:rPr>
        <w:t>-</w:t>
      </w:r>
      <w:r>
        <w:rPr>
          <w:rFonts w:ascii="宋体" w:eastAsia="宋体" w:hAnsi="宋体" w:cs="宋体"/>
          <w:color w:val="000000"/>
          <w:sz w:val="28"/>
        </w:rPr>
        <w:t>阿拉伯学术思想的含混产物。</w:t>
      </w:r>
      <w:r>
        <w:rPr>
          <w:rFonts w:ascii="宋体" w:eastAsia="宋体" w:hAnsi="宋体" w:cs="宋体"/>
          <w:color w:val="000000"/>
          <w:sz w:val="28"/>
        </w:rPr>
        <w:t xml:space="preserve"> 1204</w:t>
      </w:r>
      <w:r>
        <w:rPr>
          <w:rFonts w:ascii="宋体" w:eastAsia="宋体" w:hAnsi="宋体" w:cs="宋体"/>
          <w:color w:val="000000"/>
          <w:sz w:val="28"/>
        </w:rPr>
        <w:t>年十字軍入君士坦丁，东西方恢复了交通。</w:t>
      </w:r>
      <w:r>
        <w:rPr>
          <w:rFonts w:ascii="宋体" w:eastAsia="宋体" w:hAnsi="宋体" w:cs="宋体"/>
          <w:color w:val="000000"/>
          <w:sz w:val="28"/>
        </w:rPr>
        <w:t xml:space="preserve"> </w:t>
      </w:r>
      <w:r>
        <w:rPr>
          <w:rFonts w:ascii="宋体" w:eastAsia="宋体" w:hAnsi="宋体" w:cs="宋体"/>
          <w:color w:val="000000"/>
          <w:sz w:val="28"/>
        </w:rPr>
        <w:t>希臘学术迅速傳布于西欧各国。亞氏書直接由希文譯出，訂正了先前轉譯本的許多謬誤。摩尔培克的威廉</w:t>
      </w:r>
      <w:r>
        <w:rPr>
          <w:rFonts w:ascii="宋体" w:eastAsia="宋体" w:hAnsi="宋体" w:cs="宋体"/>
          <w:color w:val="000000"/>
          <w:sz w:val="28"/>
        </w:rPr>
        <w:t>(Wilhem of Moerbeke)</w:t>
      </w:r>
      <w:r>
        <w:rPr>
          <w:rFonts w:ascii="宋体" w:eastAsia="宋体" w:hAnsi="宋体" w:cs="宋体"/>
          <w:color w:val="000000"/>
          <w:sz w:val="28"/>
        </w:rPr>
        <w:t>在第十三世紀完成了全書的拉丁譯文。</w:t>
      </w:r>
      <w:r>
        <w:rPr>
          <w:rFonts w:ascii="宋体" w:eastAsia="宋体" w:hAnsi="宋体" w:cs="宋体"/>
          <w:color w:val="000000"/>
          <w:sz w:val="28"/>
        </w:rPr>
        <w:t xml:space="preserve">  </w:t>
      </w:r>
      <w:r>
        <w:rPr>
          <w:rFonts w:ascii="宋体" w:eastAsia="宋体" w:hAnsi="宋体" w:cs="宋体"/>
          <w:color w:val="000000"/>
          <w:sz w:val="28"/>
        </w:rPr>
        <w:t>此后拉丁詮</w:t>
      </w:r>
      <w:r>
        <w:rPr>
          <w:rFonts w:ascii="宋体" w:eastAsia="宋体" w:hAnsi="宋体" w:cs="宋体"/>
          <w:color w:val="000000"/>
          <w:sz w:val="28"/>
        </w:rPr>
        <w:t>疏家也象希臘前輩一样，积累了卷帙浩繁的註釋。</w:t>
      </w:r>
      <w:r>
        <w:rPr>
          <w:rFonts w:ascii="宋体" w:eastAsia="宋体" w:hAnsi="宋体" w:cs="宋体"/>
          <w:color w:val="000000"/>
          <w:sz w:val="28"/>
        </w:rPr>
        <w:t xml:space="preserve"> </w:t>
      </w:r>
      <w:r>
        <w:rPr>
          <w:rFonts w:ascii="宋体" w:eastAsia="宋体" w:hAnsi="宋体" w:cs="宋体"/>
          <w:color w:val="000000"/>
          <w:sz w:val="28"/>
        </w:rPr>
        <w:t>哥罗業</w:t>
      </w:r>
      <w:r>
        <w:rPr>
          <w:rFonts w:ascii="宋体" w:eastAsia="宋体" w:hAnsi="宋体" w:cs="宋体"/>
          <w:color w:val="000000"/>
          <w:sz w:val="28"/>
        </w:rPr>
        <w:t>(Cologne)</w:t>
      </w:r>
      <w:r>
        <w:rPr>
          <w:rFonts w:ascii="宋体" w:eastAsia="宋体" w:hAnsi="宋体" w:cs="宋体"/>
          <w:color w:val="000000"/>
          <w:sz w:val="28"/>
        </w:rPr>
        <w:t>杜敏尼修道院的亞尔培托</w:t>
      </w:r>
      <w:r>
        <w:rPr>
          <w:rFonts w:ascii="宋体" w:eastAsia="宋体" w:hAnsi="宋体" w:cs="宋体"/>
          <w:color w:val="000000"/>
          <w:sz w:val="28"/>
        </w:rPr>
        <w:t>(Albertus</w:t>
      </w:r>
      <w:r>
        <w:rPr>
          <w:rFonts w:ascii="宋体" w:eastAsia="宋体" w:hAnsi="宋体" w:cs="宋体"/>
          <w:sz w:val="28"/>
        </w:rPr>
        <w:t xml:space="preserve"> </w:t>
      </w:r>
      <w:r>
        <w:rPr>
          <w:rFonts w:ascii="宋体" w:eastAsia="宋体" w:hAnsi="宋体" w:cs="宋体"/>
          <w:color w:val="000000"/>
          <w:sz w:val="28"/>
        </w:rPr>
        <w:t>Magnus)</w:t>
      </w:r>
      <w:r>
        <w:rPr>
          <w:rFonts w:ascii="宋体" w:eastAsia="宋体" w:hAnsi="宋体" w:cs="宋体"/>
          <w:color w:val="000000"/>
          <w:sz w:val="28"/>
        </w:rPr>
        <w:t>素以專精亞学著称，他的学生就是托馬斯</w:t>
      </w:r>
      <w:r>
        <w:rPr>
          <w:rFonts w:ascii="宋体" w:eastAsia="宋体" w:hAnsi="宋体" w:cs="宋体"/>
          <w:color w:val="000000"/>
          <w:sz w:val="28"/>
        </w:rPr>
        <w:t>·</w:t>
      </w:r>
      <w:r>
        <w:rPr>
          <w:rFonts w:ascii="宋体" w:eastAsia="宋体" w:hAnsi="宋体" w:cs="宋体"/>
          <w:color w:val="000000"/>
          <w:sz w:val="28"/>
        </w:rPr>
        <w:t>阿奎那</w:t>
      </w:r>
      <w:r>
        <w:rPr>
          <w:rFonts w:ascii="宋体" w:eastAsia="宋体" w:hAnsi="宋体" w:cs="宋体"/>
          <w:color w:val="000000"/>
          <w:sz w:val="28"/>
        </w:rPr>
        <w:t xml:space="preserve">(Tho--mas Aquinas, 1225?—1274), </w:t>
      </w:r>
      <w:r>
        <w:rPr>
          <w:rFonts w:ascii="宋体" w:eastAsia="宋体" w:hAnsi="宋体" w:cs="宋体"/>
          <w:color w:val="000000"/>
          <w:sz w:val="28"/>
        </w:rPr>
        <w:t>把亞氏学术結合于天主教义</w:t>
      </w:r>
      <w:r>
        <w:rPr>
          <w:rFonts w:ascii="宋体" w:eastAsia="宋体" w:hAnsi="宋体" w:cs="宋体"/>
          <w:color w:val="000000"/>
          <w:sz w:val="28"/>
        </w:rPr>
        <w:t>,</w:t>
      </w:r>
      <w:r>
        <w:rPr>
          <w:rFonts w:ascii="宋体" w:eastAsia="宋体" w:hAnsi="宋体" w:cs="宋体"/>
          <w:color w:val="000000"/>
          <w:sz w:val="28"/>
        </w:rPr>
        <w:t>成为当代神哲权威。</w:t>
      </w:r>
    </w:p>
    <w:p w:rsidR="00374711" w:rsidRDefault="000C031C">
      <w:pPr>
        <w:autoSpaceDE w:val="0"/>
        <w:autoSpaceDN w:val="0"/>
        <w:spacing w:before="60" w:line="450" w:lineRule="atLeast"/>
        <w:ind w:left="900" w:right="680" w:firstLine="820"/>
        <w:rPr>
          <w:sz w:val="28"/>
        </w:rPr>
      </w:pPr>
      <w:r>
        <w:rPr>
          <w:rFonts w:ascii="宋体" w:eastAsia="宋体" w:hAnsi="宋体" w:cs="宋体"/>
          <w:color w:val="000000"/>
          <w:sz w:val="28"/>
        </w:rPr>
        <w:t>1453</w:t>
      </w:r>
      <w:r>
        <w:rPr>
          <w:rFonts w:ascii="宋体" w:eastAsia="宋体" w:hAnsi="宋体" w:cs="宋体"/>
          <w:color w:val="000000"/>
          <w:sz w:val="28"/>
        </w:rPr>
        <w:t>年君士坦丁陷落于土耳其人手中，希臘語文学者粉粉西迁。</w:t>
      </w:r>
      <w:r>
        <w:rPr>
          <w:rFonts w:ascii="宋体" w:eastAsia="宋体" w:hAnsi="宋体" w:cs="宋体"/>
          <w:color w:val="000000"/>
          <w:sz w:val="28"/>
        </w:rPr>
        <w:t xml:space="preserve"> </w:t>
      </w:r>
      <w:r>
        <w:rPr>
          <w:rFonts w:ascii="宋体" w:eastAsia="宋体" w:hAnsi="宋体" w:cs="宋体"/>
          <w:color w:val="000000"/>
          <w:sz w:val="28"/>
        </w:rPr>
        <w:t>于是意大利到处可有希臘文教师；巴图亞</w:t>
      </w:r>
      <w:r>
        <w:rPr>
          <w:rFonts w:ascii="宋体" w:eastAsia="宋体" w:hAnsi="宋体" w:cs="宋体"/>
          <w:color w:val="000000"/>
          <w:sz w:val="28"/>
        </w:rPr>
        <w:t>(Padua)</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时蔚成亞</w:t>
      </w:r>
    </w:p>
    <w:p w:rsidR="00374711" w:rsidRDefault="000C031C">
      <w:pPr>
        <w:autoSpaceDE w:val="0"/>
        <w:autoSpaceDN w:val="0"/>
        <w:spacing w:before="280" w:line="200" w:lineRule="atLeast"/>
        <w:ind w:left="640"/>
        <w:rPr>
          <w:sz w:val="28"/>
        </w:rPr>
      </w:pPr>
      <w:r>
        <w:rPr>
          <w:rFonts w:ascii="宋体" w:eastAsia="宋体" w:hAnsi="宋体" w:cs="宋体"/>
          <w:color w:val="000000"/>
          <w:sz w:val="28"/>
        </w:rPr>
        <w:t>·364·</w:t>
      </w:r>
      <w:r>
        <w:br w:type="page"/>
      </w:r>
    </w:p>
    <w:p w:rsidR="00374711" w:rsidRDefault="000C031C">
      <w:pPr>
        <w:autoSpaceDE w:val="0"/>
        <w:autoSpaceDN w:val="0"/>
        <w:spacing w:before="940" w:line="464" w:lineRule="atLeast"/>
        <w:ind w:left="1220" w:right="560" w:firstLine="20"/>
        <w:rPr>
          <w:sz w:val="28"/>
        </w:rPr>
      </w:pPr>
      <w:r>
        <w:rPr>
          <w:rFonts w:ascii="宋体" w:eastAsia="宋体" w:hAnsi="宋体" w:cs="宋体"/>
          <w:color w:val="000000"/>
          <w:sz w:val="28"/>
        </w:rPr>
        <w:lastRenderedPageBreak/>
        <w:t>学的新中心。</w:t>
      </w:r>
      <w:r>
        <w:rPr>
          <w:rFonts w:ascii="宋体" w:eastAsia="宋体" w:hAnsi="宋体" w:cs="宋体"/>
          <w:color w:val="000000"/>
          <w:sz w:val="28"/>
        </w:rPr>
        <w:t xml:space="preserve"> </w:t>
      </w:r>
      <w:r>
        <w:rPr>
          <w:rFonts w:ascii="宋体" w:eastAsia="宋体" w:hAnsi="宋体" w:cs="宋体"/>
          <w:color w:val="000000"/>
          <w:sz w:val="28"/>
        </w:rPr>
        <w:t>在不列顚、法蘭西、日耳曼、意大利等地，亞氏之学普</w:t>
      </w:r>
      <w:r>
        <w:rPr>
          <w:rFonts w:ascii="宋体" w:eastAsia="宋体" w:hAnsi="宋体" w:cs="宋体"/>
          <w:color w:val="000000"/>
          <w:sz w:val="28"/>
        </w:rPr>
        <w:t>逼成为高等学校的課本。十四世紀、巴黎的文教法合規定了学校中除圣經外，凡世俗一切知識均以亞氏書籍为准。十五世紀末哥倫布寻求新大陆的信心，实际得之于亞氏物学著作中的地圓諸論証</w:t>
      </w:r>
      <w:r>
        <w:rPr>
          <w:rFonts w:ascii="宋体" w:eastAsia="宋体" w:hAnsi="宋体" w:cs="宋体"/>
          <w:color w:val="000000"/>
          <w:sz w:val="28"/>
        </w:rPr>
        <w:t>(“</w:t>
      </w:r>
      <w:r>
        <w:rPr>
          <w:rFonts w:ascii="宋体" w:eastAsia="宋体" w:hAnsi="宋体" w:cs="宋体"/>
          <w:color w:val="000000"/>
          <w:sz w:val="28"/>
        </w:rPr>
        <w:t>說天</w:t>
      </w:r>
      <w:r>
        <w:rPr>
          <w:rFonts w:ascii="宋体" w:eastAsia="宋体" w:hAnsi="宋体" w:cs="宋体"/>
          <w:color w:val="000000"/>
          <w:sz w:val="28"/>
        </w:rPr>
        <w:t>”298a9---15)</w:t>
      </w:r>
      <w:r>
        <w:rPr>
          <w:rFonts w:ascii="宋体" w:eastAsia="宋体" w:hAnsi="宋体" w:cs="宋体"/>
          <w:color w:val="000000"/>
          <w:sz w:val="28"/>
        </w:rPr>
        <w:t>。</w:t>
      </w:r>
    </w:p>
    <w:p w:rsidR="00374711" w:rsidRDefault="000C031C">
      <w:pPr>
        <w:autoSpaceDE w:val="0"/>
        <w:autoSpaceDN w:val="0"/>
        <w:spacing w:line="464" w:lineRule="atLeast"/>
        <w:ind w:left="1200" w:right="560" w:firstLine="640"/>
        <w:rPr>
          <w:sz w:val="28"/>
        </w:rPr>
      </w:pPr>
      <w:r>
        <w:rPr>
          <w:rFonts w:ascii="宋体" w:eastAsia="宋体" w:hAnsi="宋体" w:cs="宋体"/>
          <w:color w:val="000000"/>
          <w:sz w:val="28"/>
        </w:rPr>
        <w:t xml:space="preserve">(5) </w:t>
      </w:r>
      <w:r>
        <w:rPr>
          <w:rFonts w:ascii="宋体" w:eastAsia="宋体" w:hAnsi="宋体" w:cs="宋体"/>
          <w:color w:val="000000"/>
          <w:sz w:val="28"/>
        </w:rPr>
        <w:t>正在这些时候，欧洲兴起了新学，在思想上逐渐突破文化知識的傳統体系。</w:t>
      </w:r>
      <w:r>
        <w:rPr>
          <w:rFonts w:ascii="宋体" w:eastAsia="宋体" w:hAnsi="宋体" w:cs="宋体"/>
          <w:color w:val="000000"/>
          <w:sz w:val="28"/>
        </w:rPr>
        <w:t xml:space="preserve"> </w:t>
      </w:r>
      <w:r>
        <w:rPr>
          <w:rFonts w:ascii="宋体" w:eastAsia="宋体" w:hAnsi="宋体" w:cs="宋体"/>
          <w:color w:val="000000"/>
          <w:sz w:val="28"/>
        </w:rPr>
        <w:t>亞氏自然哲学上許多观念均被怀疑。</w:t>
      </w:r>
      <w:r>
        <w:rPr>
          <w:rFonts w:ascii="宋体" w:eastAsia="宋体" w:hAnsi="宋体" w:cs="宋体"/>
          <w:color w:val="000000"/>
          <w:sz w:val="28"/>
        </w:rPr>
        <w:t xml:space="preserve"> 1590</w:t>
      </w:r>
      <w:r>
        <w:rPr>
          <w:rFonts w:ascii="宋体" w:eastAsia="宋体" w:hAnsi="宋体" w:cs="宋体"/>
          <w:color w:val="000000"/>
          <w:sz w:val="28"/>
        </w:rPr>
        <w:t>年意大利的一位数学教师伽里略在碧沙的斜塔上所作鉛球下墜实驗，就旨在否定亞氏物理学中一条錯誤規律。</w:t>
      </w:r>
      <w:r>
        <w:rPr>
          <w:rFonts w:ascii="宋体" w:eastAsia="宋体" w:hAnsi="宋体" w:cs="宋体"/>
          <w:color w:val="000000"/>
          <w:sz w:val="28"/>
        </w:rPr>
        <w:t xml:space="preserve"> </w:t>
      </w:r>
      <w:r>
        <w:rPr>
          <w:rFonts w:ascii="宋体" w:eastAsia="宋体" w:hAnsi="宋体" w:cs="宋体"/>
          <w:color w:val="000000"/>
          <w:sz w:val="28"/>
        </w:rPr>
        <w:t>欧洲一般学生从此不再認眞修习亞氏学課</w:t>
      </w:r>
      <w:r>
        <w:rPr>
          <w:rFonts w:ascii="宋体" w:eastAsia="宋体" w:hAnsi="宋体" w:cs="宋体"/>
          <w:color w:val="000000"/>
          <w:sz w:val="28"/>
        </w:rPr>
        <w:t xml:space="preserve">, </w:t>
      </w:r>
      <w:r>
        <w:rPr>
          <w:rFonts w:ascii="宋体" w:eastAsia="宋体" w:hAnsi="宋体" w:cs="宋体"/>
          <w:color w:val="000000"/>
          <w:sz w:val="28"/>
        </w:rPr>
        <w:t>象牛津学者霍布士</w:t>
      </w:r>
      <w:r>
        <w:rPr>
          <w:rFonts w:ascii="宋体" w:eastAsia="宋体" w:hAnsi="宋体" w:cs="宋体"/>
          <w:color w:val="000000"/>
          <w:sz w:val="28"/>
        </w:rPr>
        <w:t>(Hobbes, 1588---1</w:t>
      </w:r>
      <w:r>
        <w:rPr>
          <w:rFonts w:ascii="宋体" w:eastAsia="宋体" w:hAnsi="宋体" w:cs="宋体"/>
          <w:color w:val="000000"/>
          <w:sz w:val="28"/>
        </w:rPr>
        <w:t>679)</w:t>
      </w:r>
      <w:r>
        <w:rPr>
          <w:rFonts w:ascii="宋体" w:eastAsia="宋体" w:hAnsi="宋体" w:cs="宋体"/>
          <w:color w:val="000000"/>
          <w:sz w:val="28"/>
        </w:rPr>
        <w:t>竟公然加以詆毁了。事实上賢哲輩生，</w:t>
      </w:r>
      <w:r>
        <w:rPr>
          <w:rFonts w:ascii="宋体" w:eastAsia="宋体" w:hAnsi="宋体" w:cs="宋体"/>
          <w:color w:val="000000"/>
          <w:sz w:val="28"/>
        </w:rPr>
        <w:t xml:space="preserve"> </w:t>
      </w:r>
      <w:r>
        <w:rPr>
          <w:rFonts w:ascii="宋体" w:eastAsia="宋体" w:hAnsi="宋体" w:cs="宋体"/>
          <w:color w:val="000000"/>
          <w:sz w:val="28"/>
        </w:rPr>
        <w:t>罗吉尔</w:t>
      </w:r>
      <w:r>
        <w:rPr>
          <w:rFonts w:ascii="宋体" w:eastAsia="宋体" w:hAnsi="宋体" w:cs="宋体"/>
          <w:color w:val="000000"/>
          <w:sz w:val="28"/>
        </w:rPr>
        <w:t>·</w:t>
      </w:r>
      <w:r>
        <w:rPr>
          <w:rFonts w:ascii="宋体" w:eastAsia="宋体" w:hAnsi="宋体" w:cs="宋体"/>
          <w:color w:val="000000"/>
          <w:sz w:val="28"/>
        </w:rPr>
        <w:t>培根、弗蘭西斯</w:t>
      </w:r>
      <w:r>
        <w:rPr>
          <w:rFonts w:ascii="宋体" w:eastAsia="宋体" w:hAnsi="宋体" w:cs="宋体"/>
          <w:color w:val="000000"/>
          <w:sz w:val="28"/>
        </w:rPr>
        <w:t>·</w:t>
      </w:r>
      <w:r>
        <w:rPr>
          <w:rFonts w:ascii="宋体" w:eastAsia="宋体" w:hAnsi="宋体" w:cs="宋体"/>
          <w:color w:val="000000"/>
          <w:sz w:val="28"/>
        </w:rPr>
        <w:t>培根、哥伯尼、伽里略、牛頓、拉瓦錫、达尔文等都在思想方法与实际研究中越出了前人的藩籬，发現了更新鮮的花草，或是爬上了更高的峯巒，因而望見了更远的地平綫。</w:t>
      </w:r>
      <w:r>
        <w:rPr>
          <w:rFonts w:ascii="宋体" w:eastAsia="宋体" w:hAnsi="宋体" w:cs="宋体"/>
          <w:color w:val="000000"/>
          <w:sz w:val="28"/>
        </w:rPr>
        <w:t xml:space="preserve"> </w:t>
      </w:r>
      <w:r>
        <w:rPr>
          <w:rFonts w:ascii="宋体" w:eastAsia="宋体" w:hAnsi="宋体" w:cs="宋体"/>
          <w:color w:val="000000"/>
          <w:sz w:val="28"/>
        </w:rPr>
        <w:t>亞里士多德在自然科学方面的权威似乎可以在十七世紀以后加以結束，讓他的著作保留为世界学术发展史上丰富而且可貴的材料。</w:t>
      </w:r>
    </w:p>
    <w:p w:rsidR="00374711" w:rsidRDefault="000C031C">
      <w:pPr>
        <w:autoSpaceDE w:val="0"/>
        <w:autoSpaceDN w:val="0"/>
        <w:spacing w:before="40" w:line="469" w:lineRule="atLeast"/>
        <w:ind w:left="1200" w:right="520" w:firstLine="640"/>
        <w:rPr>
          <w:sz w:val="28"/>
        </w:rPr>
      </w:pPr>
      <w:r>
        <w:rPr>
          <w:rFonts w:ascii="宋体" w:eastAsia="宋体" w:hAnsi="宋体" w:cs="宋体"/>
          <w:color w:val="000000"/>
          <w:sz w:val="28"/>
        </w:rPr>
        <w:t>可是亞氏許多名詞、术語、观念已深入西方各門学术与人生和宇宙思想之中。十八世紀，不少抱殘守闕的人相信这些古典仍然有启发人类思緒的作用。</w:t>
      </w:r>
      <w:r>
        <w:rPr>
          <w:rFonts w:ascii="宋体" w:eastAsia="宋体" w:hAnsi="宋体" w:cs="宋体"/>
          <w:color w:val="000000"/>
          <w:sz w:val="28"/>
        </w:rPr>
        <w:t xml:space="preserve"> </w:t>
      </w:r>
      <w:r>
        <w:rPr>
          <w:rFonts w:ascii="宋体" w:eastAsia="宋体" w:hAnsi="宋体" w:cs="宋体"/>
          <w:color w:val="000000"/>
          <w:sz w:val="28"/>
        </w:rPr>
        <w:t>近代日耳曼哲学家，写出了不少鉅著，其中可</w:t>
      </w:r>
      <w:r>
        <w:rPr>
          <w:rFonts w:ascii="宋体" w:eastAsia="宋体" w:hAnsi="宋体" w:cs="宋体"/>
          <w:color w:val="000000"/>
          <w:sz w:val="28"/>
        </w:rPr>
        <w:t>見到亞氏名学哲学的影响仍然重大。文艺界原来保持着对</w:t>
      </w:r>
      <w:r>
        <w:rPr>
          <w:rFonts w:ascii="宋体" w:eastAsia="宋体" w:hAnsi="宋体" w:cs="宋体"/>
          <w:color w:val="000000"/>
          <w:sz w:val="28"/>
        </w:rPr>
        <w:t>“</w:t>
      </w:r>
      <w:r>
        <w:rPr>
          <w:rFonts w:ascii="宋体" w:eastAsia="宋体" w:hAnsi="宋体" w:cs="宋体"/>
          <w:color w:val="000000"/>
          <w:sz w:val="28"/>
        </w:rPr>
        <w:t>修辞学</w:t>
      </w:r>
      <w:r>
        <w:rPr>
          <w:rFonts w:ascii="宋体" w:eastAsia="宋体" w:hAnsi="宋体" w:cs="宋体"/>
          <w:color w:val="000000"/>
          <w:sz w:val="28"/>
        </w:rPr>
        <w:t>”</w:t>
      </w:r>
      <w:r>
        <w:rPr>
          <w:rFonts w:ascii="宋体" w:eastAsia="宋体" w:hAnsi="宋体" w:cs="宋体"/>
          <w:color w:val="000000"/>
          <w:sz w:val="28"/>
        </w:rPr>
        <w:t>的尊敬，</w:t>
      </w:r>
      <w:r>
        <w:rPr>
          <w:rFonts w:ascii="宋体" w:eastAsia="宋体" w:hAnsi="宋体" w:cs="宋体"/>
          <w:color w:val="000000"/>
          <w:sz w:val="28"/>
        </w:rPr>
        <w:t>“</w:t>
      </w:r>
      <w:r>
        <w:rPr>
          <w:rFonts w:ascii="宋体" w:eastAsia="宋体" w:hAnsi="宋体" w:cs="宋体"/>
          <w:color w:val="000000"/>
          <w:sz w:val="28"/>
        </w:rPr>
        <w:t>詩学</w:t>
      </w:r>
      <w:r>
        <w:rPr>
          <w:rFonts w:ascii="宋体" w:eastAsia="宋体" w:hAnsi="宋体" w:cs="宋体"/>
          <w:color w:val="000000"/>
          <w:sz w:val="28"/>
        </w:rPr>
        <w:t>”</w:t>
      </w:r>
      <w:r>
        <w:rPr>
          <w:rFonts w:ascii="宋体" w:eastAsia="宋体" w:hAnsi="宋体" w:cs="宋体"/>
          <w:color w:val="000000"/>
          <w:sz w:val="28"/>
        </w:rPr>
        <w:t>殘篇于这一世紀又特別风行。</w:t>
      </w:r>
      <w:r>
        <w:rPr>
          <w:rFonts w:ascii="宋体" w:eastAsia="宋体" w:hAnsi="宋体" w:cs="宋体"/>
          <w:color w:val="000000"/>
          <w:sz w:val="28"/>
        </w:rPr>
        <w:t xml:space="preserve">  “</w:t>
      </w:r>
      <w:r>
        <w:rPr>
          <w:rFonts w:ascii="宋体" w:eastAsia="宋体" w:hAnsi="宋体" w:cs="宋体"/>
          <w:color w:val="000000"/>
          <w:sz w:val="28"/>
        </w:rPr>
        <w:t>哲学</w:t>
      </w:r>
      <w:r>
        <w:rPr>
          <w:rFonts w:ascii="宋体" w:eastAsia="宋体" w:hAnsi="宋体" w:cs="宋体"/>
          <w:color w:val="000000"/>
          <w:sz w:val="28"/>
        </w:rPr>
        <w:t>”1053a</w:t>
      </w:r>
      <w:r>
        <w:rPr>
          <w:rFonts w:ascii="宋体" w:eastAsia="宋体" w:hAnsi="宋体" w:cs="宋体"/>
          <w:sz w:val="28"/>
        </w:rPr>
        <w:t xml:space="preserve"> </w:t>
      </w:r>
      <w:r>
        <w:rPr>
          <w:rFonts w:ascii="宋体" w:eastAsia="宋体" w:hAnsi="宋体" w:cs="宋体"/>
          <w:color w:val="000000"/>
          <w:sz w:val="28"/>
        </w:rPr>
        <w:t>頁</w:t>
      </w:r>
      <w:r>
        <w:rPr>
          <w:rFonts w:ascii="宋体" w:eastAsia="宋体" w:hAnsi="宋体" w:cs="宋体"/>
          <w:color w:val="000000"/>
          <w:sz w:val="28"/>
        </w:rPr>
        <w:t>5—14</w:t>
      </w:r>
      <w:r>
        <w:rPr>
          <w:rFonts w:ascii="宋体" w:eastAsia="宋体" w:hAnsi="宋体" w:cs="宋体"/>
          <w:color w:val="000000"/>
          <w:sz w:val="28"/>
        </w:rPr>
        <w:t>行言及天体运动均匀而有規律，那么粗成运动的时間与距离之單位，就該在天体运动上覓取。十九世紀許多的科学家在实踐这样</w:t>
      </w:r>
      <w:r>
        <w:rPr>
          <w:rFonts w:ascii="宋体" w:eastAsia="宋体" w:hAnsi="宋体" w:cs="宋体"/>
          <w:color w:val="000000"/>
          <w:sz w:val="28"/>
        </w:rPr>
        <w:t xml:space="preserve"> </w:t>
      </w:r>
      <w:r>
        <w:rPr>
          <w:rFonts w:ascii="宋体" w:eastAsia="宋体" w:hAnsi="宋体" w:cs="宋体"/>
          <w:color w:val="000000"/>
          <w:sz w:val="28"/>
        </w:rPr>
        <w:t>一句陈言，做了長久辛勤的努力；我們現用的标准时間与标准度量就是根据近代天文記录与地球經綫測量来制訂的。在生物学方面，亞氏虽用</w:t>
      </w:r>
      <w:r>
        <w:rPr>
          <w:rFonts w:ascii="宋体" w:eastAsia="宋体" w:hAnsi="宋体" w:cs="宋体"/>
          <w:color w:val="000000"/>
          <w:sz w:val="28"/>
        </w:rPr>
        <w:t>“</w:t>
      </w:r>
      <w:r>
        <w:rPr>
          <w:rFonts w:ascii="宋体" w:eastAsia="宋体" w:hAnsi="宋体" w:cs="宋体"/>
          <w:color w:val="000000"/>
          <w:sz w:val="28"/>
        </w:rPr>
        <w:t>目的論</w:t>
      </w:r>
      <w:r>
        <w:rPr>
          <w:rFonts w:ascii="宋体" w:eastAsia="宋体" w:hAnsi="宋体" w:cs="宋体"/>
          <w:color w:val="000000"/>
          <w:sz w:val="28"/>
        </w:rPr>
        <w:t>”</w:t>
      </w:r>
      <w:r>
        <w:rPr>
          <w:rFonts w:ascii="宋体" w:eastAsia="宋体" w:hAnsi="宋体" w:cs="宋体"/>
          <w:color w:val="000000"/>
          <w:sz w:val="28"/>
        </w:rPr>
        <w:t>否定恩培多克勒的</w:t>
      </w:r>
      <w:r>
        <w:rPr>
          <w:rFonts w:ascii="宋体" w:eastAsia="宋体" w:hAnsi="宋体" w:cs="宋体"/>
          <w:color w:val="000000"/>
          <w:sz w:val="28"/>
        </w:rPr>
        <w:t>“</w:t>
      </w:r>
      <w:r>
        <w:rPr>
          <w:rFonts w:ascii="宋体" w:eastAsia="宋体" w:hAnsi="宋体" w:cs="宋体"/>
          <w:color w:val="000000"/>
          <w:sz w:val="28"/>
        </w:rPr>
        <w:t>进化論</w:t>
      </w:r>
      <w:r>
        <w:rPr>
          <w:rFonts w:ascii="宋体" w:eastAsia="宋体" w:hAnsi="宋体" w:cs="宋体"/>
          <w:color w:val="000000"/>
          <w:sz w:val="28"/>
        </w:rPr>
        <w:t>”</w:t>
      </w:r>
      <w:r>
        <w:rPr>
          <w:rFonts w:ascii="宋体" w:eastAsia="宋体" w:hAnsi="宋体" w:cs="宋体"/>
          <w:color w:val="000000"/>
          <w:sz w:val="28"/>
        </w:rPr>
        <w:t>，但在解剖、分类、胚胎学上，他实际是进化論的先导。</w:t>
      </w:r>
      <w:r>
        <w:rPr>
          <w:rFonts w:ascii="宋体" w:eastAsia="宋体" w:hAnsi="宋体" w:cs="宋体"/>
          <w:color w:val="000000"/>
          <w:sz w:val="28"/>
        </w:rPr>
        <w:t xml:space="preserve"> </w:t>
      </w:r>
      <w:r>
        <w:rPr>
          <w:rFonts w:ascii="宋体" w:eastAsia="宋体" w:hAnsi="宋体" w:cs="宋体"/>
          <w:color w:val="000000"/>
          <w:sz w:val="28"/>
        </w:rPr>
        <w:t>所以达尔文</w:t>
      </w:r>
      <w:r>
        <w:rPr>
          <w:rFonts w:ascii="宋体" w:eastAsia="宋体" w:hAnsi="宋体" w:cs="宋体"/>
          <w:color w:val="000000"/>
          <w:sz w:val="28"/>
        </w:rPr>
        <w:t>(1809</w:t>
      </w:r>
      <w:r>
        <w:rPr>
          <w:rFonts w:ascii="宋体" w:eastAsia="宋体" w:hAnsi="宋体" w:cs="宋体"/>
          <w:color w:val="000000"/>
          <w:sz w:val="28"/>
        </w:rPr>
        <w:t>一</w:t>
      </w:r>
    </w:p>
    <w:p w:rsidR="00374711" w:rsidRDefault="000C031C">
      <w:pPr>
        <w:autoSpaceDE w:val="0"/>
        <w:autoSpaceDN w:val="0"/>
        <w:spacing w:before="320" w:line="220" w:lineRule="atLeast"/>
        <w:ind w:left="8540"/>
        <w:rPr>
          <w:sz w:val="28"/>
        </w:rPr>
      </w:pPr>
      <w:r>
        <w:rPr>
          <w:rFonts w:ascii="宋体" w:eastAsia="宋体" w:hAnsi="宋体" w:cs="宋体"/>
          <w:color w:val="000000"/>
          <w:sz w:val="28"/>
        </w:rPr>
        <w:t>·3C5·</w:t>
      </w:r>
      <w:r>
        <w:br w:type="page"/>
      </w:r>
    </w:p>
    <w:p w:rsidR="00374711" w:rsidRDefault="000C031C">
      <w:pPr>
        <w:autoSpaceDE w:val="0"/>
        <w:autoSpaceDN w:val="0"/>
        <w:spacing w:before="940" w:line="480" w:lineRule="atLeast"/>
        <w:ind w:left="920" w:right="880"/>
        <w:rPr>
          <w:sz w:val="28"/>
        </w:rPr>
      </w:pPr>
      <w:r>
        <w:rPr>
          <w:rFonts w:ascii="宋体" w:eastAsia="宋体" w:hAnsi="宋体" w:cs="宋体"/>
          <w:color w:val="000000"/>
          <w:sz w:val="28"/>
        </w:rPr>
        <w:lastRenderedPageBreak/>
        <w:t>1882)</w:t>
      </w:r>
      <w:r>
        <w:rPr>
          <w:rFonts w:ascii="宋体" w:eastAsia="宋体" w:hAnsi="宋体" w:cs="宋体"/>
          <w:color w:val="000000"/>
          <w:sz w:val="28"/>
        </w:rPr>
        <w:t>自述生平时</w:t>
      </w:r>
      <w:r>
        <w:rPr>
          <w:rFonts w:ascii="宋体" w:eastAsia="宋体" w:hAnsi="宋体" w:cs="宋体"/>
          <w:color w:val="000000"/>
          <w:sz w:val="28"/>
        </w:rPr>
        <w:t>,</w:t>
      </w:r>
      <w:r>
        <w:rPr>
          <w:rFonts w:ascii="宋体" w:eastAsia="宋体" w:hAnsi="宋体" w:cs="宋体"/>
          <w:color w:val="000000"/>
          <w:sz w:val="28"/>
        </w:rPr>
        <w:t>尝謂居維叶</w:t>
      </w:r>
      <w:r>
        <w:rPr>
          <w:rFonts w:ascii="宋体" w:eastAsia="宋体" w:hAnsi="宋体" w:cs="宋体"/>
          <w:color w:val="000000"/>
          <w:sz w:val="28"/>
        </w:rPr>
        <w:t>(G. L. C. F. D. Cuvier, 1769</w:t>
      </w:r>
      <w:r>
        <w:rPr>
          <w:rFonts w:ascii="宋体" w:eastAsia="宋体" w:hAnsi="宋体" w:cs="宋体"/>
          <w:color w:val="000000"/>
          <w:sz w:val="28"/>
        </w:rPr>
        <w:t>一</w:t>
      </w:r>
      <w:r>
        <w:rPr>
          <w:rFonts w:ascii="宋体" w:eastAsia="宋体" w:hAnsi="宋体" w:cs="宋体"/>
          <w:color w:val="000000"/>
          <w:sz w:val="28"/>
        </w:rPr>
        <w:t>1832)</w:t>
      </w:r>
      <w:r>
        <w:rPr>
          <w:rFonts w:ascii="宋体" w:eastAsia="宋体" w:hAnsi="宋体" w:cs="宋体"/>
          <w:color w:val="000000"/>
          <w:sz w:val="28"/>
        </w:rPr>
        <w:t>与林耐</w:t>
      </w:r>
      <w:r>
        <w:rPr>
          <w:rFonts w:ascii="宋体" w:eastAsia="宋体" w:hAnsi="宋体" w:cs="宋体"/>
          <w:color w:val="000000"/>
          <w:sz w:val="28"/>
        </w:rPr>
        <w:t>(Linnaeus, 1707—1778)</w:t>
      </w:r>
      <w:r>
        <w:rPr>
          <w:rFonts w:ascii="宋体" w:eastAsia="宋体" w:hAnsi="宋体" w:cs="宋体"/>
          <w:color w:val="000000"/>
          <w:sz w:val="28"/>
        </w:rPr>
        <w:t>各有成就</w:t>
      </w:r>
      <w:r>
        <w:rPr>
          <w:rFonts w:ascii="宋体" w:eastAsia="宋体" w:hAnsi="宋体" w:cs="宋体"/>
          <w:color w:val="000000"/>
          <w:sz w:val="28"/>
        </w:rPr>
        <w:t>,</w:t>
      </w:r>
      <w:r>
        <w:rPr>
          <w:rFonts w:ascii="宋体" w:eastAsia="宋体" w:hAnsi="宋体" w:cs="宋体"/>
          <w:color w:val="000000"/>
          <w:sz w:val="28"/>
        </w:rPr>
        <w:t>对于他彷彿是兩位神祇，可是这兩人比之亞里士多德老先生則犹学童而已。</w:t>
      </w:r>
    </w:p>
    <w:p w:rsidR="00374711" w:rsidRDefault="000C031C">
      <w:pPr>
        <w:autoSpaceDE w:val="0"/>
        <w:autoSpaceDN w:val="0"/>
        <w:spacing w:line="464" w:lineRule="atLeast"/>
        <w:ind w:left="940" w:right="840" w:firstLine="640"/>
        <w:rPr>
          <w:sz w:val="28"/>
        </w:rPr>
      </w:pPr>
      <w:r>
        <w:rPr>
          <w:rFonts w:ascii="宋体" w:eastAsia="宋体" w:hAnsi="宋体" w:cs="宋体"/>
          <w:color w:val="000000"/>
          <w:sz w:val="28"/>
        </w:rPr>
        <w:t xml:space="preserve">(6) </w:t>
      </w:r>
      <w:r>
        <w:rPr>
          <w:rFonts w:ascii="宋体" w:eastAsia="宋体" w:hAnsi="宋体" w:cs="宋体"/>
          <w:color w:val="000000"/>
          <w:sz w:val="28"/>
        </w:rPr>
        <w:t>十九世紀，亞学研究又重新展开。柏林研究院</w:t>
      </w:r>
      <w:r>
        <w:rPr>
          <w:rFonts w:ascii="宋体" w:eastAsia="宋体" w:hAnsi="宋体" w:cs="宋体"/>
          <w:color w:val="000000"/>
          <w:sz w:val="28"/>
        </w:rPr>
        <w:t>1830--70</w:t>
      </w:r>
      <w:r>
        <w:rPr>
          <w:rFonts w:ascii="宋体" w:eastAsia="宋体" w:hAnsi="宋体" w:cs="宋体"/>
          <w:color w:val="000000"/>
          <w:sz w:val="28"/>
        </w:rPr>
        <w:t>年間用四十年功夫校印了希臘文</w:t>
      </w:r>
      <w:r>
        <w:rPr>
          <w:rFonts w:ascii="宋体" w:eastAsia="宋体" w:hAnsi="宋体" w:cs="宋体"/>
          <w:color w:val="000000"/>
          <w:sz w:val="28"/>
        </w:rPr>
        <w:t>“</w:t>
      </w:r>
      <w:r>
        <w:rPr>
          <w:rFonts w:ascii="宋体" w:eastAsia="宋体" w:hAnsi="宋体" w:cs="宋体"/>
          <w:color w:val="000000"/>
          <w:sz w:val="28"/>
        </w:rPr>
        <w:t>亞氏全集</w:t>
      </w:r>
      <w:r>
        <w:rPr>
          <w:rFonts w:ascii="宋体" w:eastAsia="宋体" w:hAnsi="宋体" w:cs="宋体"/>
          <w:color w:val="000000"/>
          <w:sz w:val="28"/>
        </w:rPr>
        <w:t>”(</w:t>
      </w:r>
      <w:r>
        <w:rPr>
          <w:rFonts w:ascii="宋体" w:eastAsia="宋体" w:hAnsi="宋体" w:cs="宋体"/>
          <w:color w:val="000000"/>
          <w:sz w:val="28"/>
        </w:rPr>
        <w:t>貝刻尔本</w:t>
      </w:r>
      <w:r>
        <w:rPr>
          <w:rFonts w:ascii="宋体" w:eastAsia="宋体" w:hAnsi="宋体" w:cs="宋体"/>
          <w:color w:val="000000"/>
          <w:sz w:val="28"/>
        </w:rPr>
        <w:t>——</w:t>
      </w:r>
      <w:r>
        <w:rPr>
          <w:rFonts w:ascii="宋体" w:eastAsia="宋体" w:hAnsi="宋体" w:cs="宋体"/>
          <w:color w:val="000000"/>
          <w:sz w:val="28"/>
        </w:rPr>
        <w:t>参看附录三</w:t>
      </w:r>
      <w:r>
        <w:rPr>
          <w:rFonts w:ascii="宋体" w:eastAsia="宋体" w:hAnsi="宋体" w:cs="宋体"/>
          <w:color w:val="000000"/>
          <w:sz w:val="28"/>
        </w:rPr>
        <w:t>)</w:t>
      </w:r>
      <w:r>
        <w:rPr>
          <w:rFonts w:ascii="宋体" w:eastAsia="宋体" w:hAnsi="宋体" w:cs="宋体"/>
          <w:color w:val="000000"/>
          <w:sz w:val="28"/>
        </w:rPr>
        <w:t>供应了各国近代翻譯的底本。</w:t>
      </w:r>
      <w:r>
        <w:rPr>
          <w:rFonts w:ascii="宋体" w:eastAsia="宋体" w:hAnsi="宋体" w:cs="宋体"/>
          <w:color w:val="000000"/>
          <w:sz w:val="28"/>
        </w:rPr>
        <w:t>1882--1909</w:t>
      </w:r>
      <w:r>
        <w:rPr>
          <w:rFonts w:ascii="宋体" w:eastAsia="宋体" w:hAnsi="宋体" w:cs="宋体"/>
          <w:color w:val="000000"/>
          <w:sz w:val="28"/>
        </w:rPr>
        <w:t>年間，又以二十八年功夫編印了希臘拉丁詮疏及拉丁譯文。法国第杜本也在</w:t>
      </w:r>
      <w:r>
        <w:rPr>
          <w:rFonts w:ascii="宋体" w:eastAsia="宋体" w:hAnsi="宋体" w:cs="宋体"/>
          <w:color w:val="000000"/>
          <w:sz w:val="28"/>
        </w:rPr>
        <w:t>1847—74</w:t>
      </w:r>
      <w:r>
        <w:rPr>
          <w:rFonts w:ascii="宋体" w:eastAsia="宋体" w:hAnsi="宋体" w:cs="宋体"/>
          <w:color w:val="000000"/>
          <w:sz w:val="28"/>
        </w:rPr>
        <w:t>年間校印完成。其它各国学者也时</w:t>
      </w:r>
      <w:r>
        <w:rPr>
          <w:rFonts w:ascii="宋体" w:eastAsia="宋体" w:hAnsi="宋体" w:cs="宋体"/>
          <w:color w:val="000000"/>
          <w:sz w:val="28"/>
        </w:rPr>
        <w:t>常出版各專篇的校訂本与新譯本，</w:t>
      </w:r>
      <w:r>
        <w:rPr>
          <w:rFonts w:ascii="宋体" w:eastAsia="宋体" w:hAnsi="宋体" w:cs="宋体"/>
          <w:color w:val="000000"/>
          <w:sz w:val="28"/>
        </w:rPr>
        <w:t>“</w:t>
      </w:r>
      <w:r>
        <w:rPr>
          <w:rFonts w:ascii="宋体" w:eastAsia="宋体" w:hAnsi="宋体" w:cs="宋体"/>
          <w:color w:val="000000"/>
          <w:sz w:val="28"/>
        </w:rPr>
        <w:t>亞氏全書</w:t>
      </w:r>
      <w:r>
        <w:rPr>
          <w:rFonts w:ascii="宋体" w:eastAsia="宋体" w:hAnsi="宋体" w:cs="宋体"/>
          <w:color w:val="000000"/>
          <w:sz w:val="28"/>
        </w:rPr>
        <w:t>”</w:t>
      </w:r>
      <w:r>
        <w:rPr>
          <w:rFonts w:ascii="宋体" w:eastAsia="宋体" w:hAnsi="宋体" w:cs="宋体"/>
          <w:color w:val="000000"/>
          <w:sz w:val="28"/>
        </w:rPr>
        <w:t>英文譯本在</w:t>
      </w:r>
      <w:r>
        <w:rPr>
          <w:rFonts w:ascii="宋体" w:eastAsia="宋体" w:hAnsi="宋体" w:cs="宋体"/>
          <w:color w:val="000000"/>
          <w:sz w:val="28"/>
        </w:rPr>
        <w:t>1908---30</w:t>
      </w:r>
      <w:r>
        <w:rPr>
          <w:rFonts w:ascii="宋体" w:eastAsia="宋体" w:hAnsi="宋体" w:cs="宋体"/>
          <w:color w:val="000000"/>
          <w:sz w:val="28"/>
        </w:rPr>
        <w:t>年間陆續完成。</w:t>
      </w:r>
      <w:r>
        <w:rPr>
          <w:rFonts w:ascii="宋体" w:eastAsia="宋体" w:hAnsi="宋体" w:cs="宋体"/>
          <w:color w:val="000000"/>
          <w:sz w:val="28"/>
        </w:rPr>
        <w:t xml:space="preserve"> </w:t>
      </w:r>
      <w:r>
        <w:rPr>
          <w:rFonts w:ascii="宋体" w:eastAsia="宋体" w:hAnsi="宋体" w:cs="宋体"/>
          <w:color w:val="000000"/>
          <w:sz w:val="28"/>
        </w:rPr>
        <w:t>革命前的俄国已出版</w:t>
      </w:r>
      <w:r>
        <w:rPr>
          <w:rFonts w:ascii="宋体" w:eastAsia="宋体" w:hAnsi="宋体" w:cs="宋体"/>
          <w:color w:val="000000"/>
          <w:sz w:val="28"/>
        </w:rPr>
        <w:t>“</w:t>
      </w:r>
      <w:r>
        <w:rPr>
          <w:rFonts w:ascii="宋体" w:eastAsia="宋体" w:hAnsi="宋体" w:cs="宋体"/>
          <w:color w:val="000000"/>
          <w:sz w:val="28"/>
        </w:rPr>
        <w:t>修辞学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倫理学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政治学</w:t>
      </w:r>
      <w:r>
        <w:rPr>
          <w:rFonts w:ascii="宋体" w:eastAsia="宋体" w:hAnsi="宋体" w:cs="宋体"/>
          <w:color w:val="000000"/>
          <w:sz w:val="28"/>
        </w:rPr>
        <w:t>”</w:t>
      </w:r>
      <w:r>
        <w:rPr>
          <w:rFonts w:ascii="宋体" w:eastAsia="宋体" w:hAnsi="宋体" w:cs="宋体"/>
          <w:color w:val="000000"/>
          <w:sz w:val="28"/>
        </w:rPr>
        <w:t>及</w:t>
      </w:r>
      <w:r>
        <w:rPr>
          <w:rFonts w:ascii="宋体" w:eastAsia="宋体" w:hAnsi="宋体" w:cs="宋体"/>
          <w:color w:val="000000"/>
          <w:sz w:val="28"/>
        </w:rPr>
        <w:t>“</w:t>
      </w:r>
      <w:r>
        <w:rPr>
          <w:rFonts w:ascii="宋体" w:eastAsia="宋体" w:hAnsi="宋体" w:cs="宋体"/>
          <w:color w:val="000000"/>
          <w:sz w:val="28"/>
        </w:rPr>
        <w:t>名学</w:t>
      </w:r>
      <w:r>
        <w:rPr>
          <w:rFonts w:ascii="宋体" w:eastAsia="宋体" w:hAnsi="宋体" w:cs="宋体"/>
          <w:color w:val="000000"/>
          <w:sz w:val="28"/>
        </w:rPr>
        <w:t>”</w:t>
      </w:r>
      <w:r>
        <w:rPr>
          <w:rFonts w:ascii="宋体" w:eastAsia="宋体" w:hAnsi="宋体" w:cs="宋体"/>
          <w:color w:val="000000"/>
          <w:sz w:val="28"/>
        </w:rPr>
        <w:t>一部分的俄文譯本。</w:t>
      </w:r>
      <w:r>
        <w:rPr>
          <w:rFonts w:ascii="宋体" w:eastAsia="宋体" w:hAnsi="宋体" w:cs="宋体"/>
          <w:color w:val="000000"/>
          <w:sz w:val="28"/>
        </w:rPr>
        <w:t>1927</w:t>
      </w:r>
      <w:r>
        <w:rPr>
          <w:rFonts w:ascii="宋体" w:eastAsia="宋体" w:hAnsi="宋体" w:cs="宋体"/>
          <w:color w:val="000000"/>
          <w:sz w:val="28"/>
        </w:rPr>
        <w:t>年以后又先后譯出了</w:t>
      </w:r>
      <w:r>
        <w:rPr>
          <w:rFonts w:ascii="宋体" w:eastAsia="宋体" w:hAnsi="宋体" w:cs="宋体"/>
          <w:color w:val="000000"/>
          <w:sz w:val="28"/>
        </w:rPr>
        <w:t>“</w:t>
      </w:r>
      <w:r>
        <w:rPr>
          <w:rFonts w:ascii="宋体" w:eastAsia="宋体" w:hAnsi="宋体" w:cs="宋体"/>
          <w:color w:val="000000"/>
          <w:sz w:val="28"/>
        </w:rPr>
        <w:t>名学</w:t>
      </w:r>
      <w:r>
        <w:rPr>
          <w:rFonts w:ascii="宋体" w:eastAsia="宋体" w:hAnsi="宋体" w:cs="宋体"/>
          <w:color w:val="000000"/>
          <w:sz w:val="28"/>
        </w:rPr>
        <w:t>”</w:t>
      </w:r>
      <w:r>
        <w:rPr>
          <w:rFonts w:ascii="宋体" w:eastAsia="宋体" w:hAnsi="宋体" w:cs="宋体"/>
          <w:color w:val="000000"/>
          <w:sz w:val="28"/>
        </w:rPr>
        <w:t>一部分，</w:t>
      </w:r>
      <w:r>
        <w:rPr>
          <w:rFonts w:ascii="宋体" w:eastAsia="宋体" w:hAnsi="宋体" w:cs="宋体"/>
          <w:color w:val="000000"/>
          <w:sz w:val="28"/>
        </w:rPr>
        <w:t>“</w:t>
      </w:r>
      <w:r>
        <w:rPr>
          <w:rFonts w:ascii="宋体" w:eastAsia="宋体" w:hAnsi="宋体" w:cs="宋体"/>
          <w:color w:val="000000"/>
          <w:sz w:val="28"/>
        </w:rPr>
        <w:t>詩学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形而上学</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以及生物、物理方面的重要著作。</w:t>
      </w:r>
    </w:p>
    <w:p w:rsidR="00374711" w:rsidRDefault="000C031C">
      <w:pPr>
        <w:autoSpaceDE w:val="0"/>
        <w:autoSpaceDN w:val="0"/>
        <w:spacing w:before="20" w:line="470" w:lineRule="atLeast"/>
        <w:ind w:left="960" w:right="820" w:firstLine="620"/>
        <w:rPr>
          <w:sz w:val="28"/>
        </w:rPr>
      </w:pPr>
      <w:r>
        <w:rPr>
          <w:rFonts w:ascii="宋体" w:eastAsia="宋体" w:hAnsi="宋体" w:cs="宋体"/>
          <w:color w:val="000000"/>
          <w:sz w:val="28"/>
        </w:rPr>
        <w:t xml:space="preserve">(7) </w:t>
      </w:r>
      <w:r>
        <w:rPr>
          <w:rFonts w:ascii="宋体" w:eastAsia="宋体" w:hAnsi="宋体" w:cs="宋体"/>
          <w:color w:val="000000"/>
          <w:sz w:val="28"/>
        </w:rPr>
        <w:t>中国直至明末，知識分子才接触到古希臘的学术著作。徐光启、李之藻等在翻譯西方天算書籍之后，已对亞氏著作进行誦习，并准备做大規模介紹西学工作。但淸初的讀書人又回到中国的故紙堆中。</w:t>
      </w:r>
      <w:r>
        <w:rPr>
          <w:rFonts w:ascii="宋体" w:eastAsia="宋体" w:hAnsi="宋体" w:cs="宋体"/>
          <w:color w:val="000000"/>
          <w:sz w:val="28"/>
        </w:rPr>
        <w:t xml:space="preserve"> </w:t>
      </w:r>
      <w:r>
        <w:rPr>
          <w:rFonts w:ascii="宋体" w:eastAsia="宋体" w:hAnsi="宋体" w:cs="宋体"/>
          <w:color w:val="000000"/>
          <w:sz w:val="28"/>
        </w:rPr>
        <w:t>西方学术介紹工作沒有人后繼，</w:t>
      </w:r>
      <w:r>
        <w:rPr>
          <w:rFonts w:ascii="宋体" w:eastAsia="宋体" w:hAnsi="宋体" w:cs="宋体"/>
          <w:color w:val="000000"/>
          <w:sz w:val="28"/>
        </w:rPr>
        <w:t xml:space="preserve"> </w:t>
      </w:r>
      <w:r>
        <w:rPr>
          <w:rFonts w:ascii="宋体" w:eastAsia="宋体" w:hAnsi="宋体" w:cs="宋体"/>
          <w:color w:val="000000"/>
          <w:sz w:val="28"/>
        </w:rPr>
        <w:t>亞氏崇伺理想而又切务实物，这</w:t>
      </w:r>
      <w:r>
        <w:rPr>
          <w:rFonts w:ascii="宋体" w:eastAsia="宋体" w:hAnsi="宋体" w:cs="宋体"/>
          <w:color w:val="000000"/>
          <w:sz w:val="28"/>
        </w:rPr>
        <w:t>种精神原可能对中国傅航文化早作一番針砭。明淸間人倘讀得这些書籍，这比我們現代中国人应更有实益。現在我們將是主要地作为文化史上最重要的学案来考</w:t>
      </w:r>
      <w:r>
        <w:rPr>
          <w:rFonts w:ascii="宋体" w:eastAsia="宋体" w:hAnsi="宋体" w:cs="宋体"/>
          <w:color w:val="000000"/>
          <w:sz w:val="28"/>
        </w:rPr>
        <w:t>å</w:t>
      </w:r>
      <w:r>
        <w:rPr>
          <w:rFonts w:ascii="宋体" w:eastAsia="宋体" w:hAnsi="宋体" w:cs="宋体"/>
          <w:color w:val="000000"/>
          <w:sz w:val="28"/>
        </w:rPr>
        <w:t>这些譯文。亞氏會論及古代神話不免荒誕，而千年相承，当无数詩文皆已湮沒，而此类卷帙独存于时代淘汰之余；彼視之为荒谷遗珍</w:t>
      </w:r>
      <w:r>
        <w:rPr>
          <w:rFonts w:ascii="宋体" w:eastAsia="宋体" w:hAnsi="宋体" w:cs="宋体"/>
          <w:color w:val="000000"/>
          <w:sz w:val="28"/>
        </w:rPr>
        <w:t>(1074b13)</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我們于亞氏的遺書也怀着同样的心情。</w:t>
      </w:r>
    </w:p>
    <w:p w:rsidR="00374711" w:rsidRDefault="000C031C">
      <w:pPr>
        <w:autoSpaceDE w:val="0"/>
        <w:autoSpaceDN w:val="0"/>
        <w:spacing w:before="340" w:line="340" w:lineRule="atLeast"/>
        <w:ind w:left="2940"/>
        <w:rPr>
          <w:sz w:val="28"/>
        </w:rPr>
      </w:pPr>
      <w:r>
        <w:rPr>
          <w:rFonts w:ascii="宋体" w:eastAsia="宋体" w:hAnsi="宋体" w:cs="宋体"/>
          <w:color w:val="000000"/>
          <w:sz w:val="28"/>
        </w:rPr>
        <w:t>貳</w:t>
      </w:r>
      <w:r>
        <w:rPr>
          <w:rFonts w:ascii="宋体" w:eastAsia="宋体" w:hAnsi="宋体" w:cs="宋体"/>
          <w:color w:val="000000"/>
          <w:sz w:val="28"/>
        </w:rPr>
        <w:t xml:space="preserve"> </w:t>
      </w:r>
      <w:r>
        <w:rPr>
          <w:rFonts w:ascii="宋体" w:eastAsia="宋体" w:hAnsi="宋体" w:cs="宋体"/>
          <w:color w:val="000000"/>
          <w:sz w:val="28"/>
        </w:rPr>
        <w:t>希臘各家之說与亞氏思想体系</w:t>
      </w:r>
    </w:p>
    <w:p w:rsidR="00374711" w:rsidRDefault="000C031C">
      <w:pPr>
        <w:autoSpaceDE w:val="0"/>
        <w:autoSpaceDN w:val="0"/>
        <w:spacing w:before="180" w:line="320" w:lineRule="atLeast"/>
        <w:ind w:left="4160"/>
        <w:rPr>
          <w:sz w:val="28"/>
        </w:rPr>
      </w:pP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 xml:space="preserve">)  </w:t>
      </w:r>
      <w:r>
        <w:rPr>
          <w:rFonts w:ascii="宋体" w:eastAsia="宋体" w:hAnsi="宋体" w:cs="宋体"/>
          <w:color w:val="000000"/>
          <w:sz w:val="28"/>
        </w:rPr>
        <w:t>各家之說</w:t>
      </w:r>
    </w:p>
    <w:p w:rsidR="00374711" w:rsidRDefault="000C031C">
      <w:pPr>
        <w:autoSpaceDE w:val="0"/>
        <w:autoSpaceDN w:val="0"/>
        <w:spacing w:before="180" w:line="480" w:lineRule="atLeast"/>
        <w:ind w:left="940" w:right="860" w:firstLine="640"/>
        <w:rPr>
          <w:sz w:val="28"/>
        </w:rPr>
      </w:pPr>
      <w:r>
        <w:rPr>
          <w:rFonts w:ascii="宋体" w:eastAsia="宋体" w:hAnsi="宋体" w:cs="宋体"/>
          <w:color w:val="000000"/>
          <w:sz w:val="28"/>
        </w:rPr>
        <w:t xml:space="preserve">(8) </w:t>
      </w:r>
      <w:r>
        <w:rPr>
          <w:rFonts w:ascii="宋体" w:eastAsia="宋体" w:hAnsi="宋体" w:cs="宋体"/>
          <w:color w:val="000000"/>
          <w:sz w:val="28"/>
        </w:rPr>
        <w:t>亞氏在</w:t>
      </w:r>
      <w:r>
        <w:rPr>
          <w:rFonts w:ascii="宋体" w:eastAsia="宋体" w:hAnsi="宋体" w:cs="宋体"/>
          <w:color w:val="000000"/>
          <w:sz w:val="28"/>
        </w:rPr>
        <w:t>“</w:t>
      </w:r>
      <w:r>
        <w:rPr>
          <w:rFonts w:ascii="宋体" w:eastAsia="宋体" w:hAnsi="宋体" w:cs="宋体"/>
          <w:color w:val="000000"/>
          <w:sz w:val="28"/>
        </w:rPr>
        <w:t>形而上学</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卷</w:t>
      </w:r>
      <w:r>
        <w:rPr>
          <w:rFonts w:ascii="宋体" w:eastAsia="宋体" w:hAnsi="宋体" w:cs="宋体"/>
          <w:color w:val="000000"/>
          <w:sz w:val="28"/>
        </w:rPr>
        <w:t>A</w:t>
      </w:r>
      <w:r>
        <w:rPr>
          <w:rFonts w:ascii="宋体" w:eastAsia="宋体" w:hAnsi="宋体" w:cs="宋体"/>
          <w:color w:val="000000"/>
          <w:sz w:val="28"/>
        </w:rPr>
        <w:t>中历敍了希臘諸先哲思想槪要，予以粽合和各别的評議。其它各卷也随处夾入有对各家的</w:t>
      </w:r>
    </w:p>
    <w:p w:rsidR="00374711" w:rsidRDefault="000C031C">
      <w:pPr>
        <w:autoSpaceDE w:val="0"/>
        <w:autoSpaceDN w:val="0"/>
        <w:spacing w:before="320" w:line="220" w:lineRule="atLeast"/>
        <w:ind w:left="580"/>
        <w:rPr>
          <w:sz w:val="28"/>
        </w:rPr>
      </w:pPr>
      <w:r>
        <w:rPr>
          <w:rFonts w:ascii="宋体" w:eastAsia="宋体" w:hAnsi="宋体" w:cs="宋体"/>
          <w:color w:val="000000"/>
          <w:sz w:val="28"/>
        </w:rPr>
        <w:t>·366·</w:t>
      </w:r>
      <w:r>
        <w:br w:type="page"/>
      </w:r>
    </w:p>
    <w:p w:rsidR="00374711" w:rsidRDefault="000C031C">
      <w:pPr>
        <w:autoSpaceDE w:val="0"/>
        <w:autoSpaceDN w:val="0"/>
        <w:spacing w:before="940" w:line="467" w:lineRule="atLeast"/>
        <w:ind w:left="1040" w:right="720"/>
        <w:rPr>
          <w:sz w:val="27"/>
        </w:rPr>
      </w:pPr>
      <w:r>
        <w:rPr>
          <w:rFonts w:ascii="宋体" w:eastAsia="宋体" w:hAnsi="宋体" w:cs="宋体"/>
          <w:color w:val="000000"/>
          <w:sz w:val="27"/>
        </w:rPr>
        <w:lastRenderedPageBreak/>
        <w:t>批判。</w:t>
      </w:r>
      <w:r>
        <w:rPr>
          <w:rFonts w:ascii="宋体" w:eastAsia="宋体" w:hAnsi="宋体" w:cs="宋体"/>
          <w:color w:val="000000"/>
          <w:sz w:val="27"/>
        </w:rPr>
        <w:t xml:space="preserve"> </w:t>
      </w:r>
      <w:r>
        <w:rPr>
          <w:rFonts w:ascii="宋体" w:eastAsia="宋体" w:hAnsi="宋体" w:cs="宋体"/>
          <w:color w:val="000000"/>
          <w:sz w:val="27"/>
        </w:rPr>
        <w:t>拉丁学者素以卷</w:t>
      </w:r>
      <w:r>
        <w:rPr>
          <w:rFonts w:ascii="宋体" w:eastAsia="宋体" w:hAnsi="宋体" w:cs="宋体"/>
          <w:color w:val="000000"/>
          <w:sz w:val="27"/>
        </w:rPr>
        <w:t>A</w:t>
      </w:r>
      <w:r>
        <w:rPr>
          <w:rFonts w:ascii="宋体" w:eastAsia="宋体" w:hAnsi="宋体" w:cs="宋体"/>
          <w:color w:val="000000"/>
          <w:sz w:val="27"/>
        </w:rPr>
        <w:t>及本書为希臘哲学思想的总結。</w:t>
      </w:r>
      <w:r>
        <w:rPr>
          <w:rFonts w:ascii="宋体" w:eastAsia="宋体" w:hAnsi="宋体" w:cs="宋体"/>
          <w:color w:val="000000"/>
          <w:sz w:val="27"/>
        </w:rPr>
        <w:t xml:space="preserve"> </w:t>
      </w:r>
      <w:r>
        <w:rPr>
          <w:rFonts w:ascii="宋体" w:eastAsia="宋体" w:hAnsi="宋体" w:cs="宋体"/>
          <w:color w:val="000000"/>
          <w:sz w:val="27"/>
        </w:rPr>
        <w:t>正象亞氏所說古代哲学方当年靑，尚在发言嗫嚅的时代，諸先哲用詞造語每簡率而渾朴，或夸張过当；后世讀者要明了他們的辞旨，頗費功夫。因此我們在这里將各学派的源流与其要旨作一番介紹；我們明白了这些先哲的持論，也就容易省識亞氏行文的脈絡，而了解本書所用学术名詞的来历与其眞义。</w:t>
      </w:r>
    </w:p>
    <w:p w:rsidR="00374711" w:rsidRDefault="000C031C">
      <w:pPr>
        <w:autoSpaceDE w:val="0"/>
        <w:autoSpaceDN w:val="0"/>
        <w:spacing w:before="20" w:line="470" w:lineRule="atLeast"/>
        <w:ind w:left="1080" w:right="680" w:firstLine="620"/>
        <w:rPr>
          <w:sz w:val="27"/>
        </w:rPr>
      </w:pPr>
      <w:r>
        <w:rPr>
          <w:rFonts w:ascii="宋体" w:eastAsia="宋体" w:hAnsi="宋体" w:cs="宋体"/>
          <w:color w:val="000000"/>
          <w:sz w:val="27"/>
        </w:rPr>
        <w:t xml:space="preserve">(9) </w:t>
      </w:r>
      <w:r>
        <w:rPr>
          <w:rFonts w:ascii="宋体" w:eastAsia="宋体" w:hAnsi="宋体" w:cs="宋体"/>
          <w:color w:val="000000"/>
          <w:sz w:val="27"/>
        </w:rPr>
        <w:t>自然哲学家各派。公元前第六世紀間希臘伊雄尼亞</w:t>
      </w:r>
      <w:r>
        <w:rPr>
          <w:rFonts w:ascii="宋体" w:eastAsia="宋体" w:hAnsi="宋体" w:cs="宋体"/>
          <w:color w:val="000000"/>
          <w:sz w:val="27"/>
        </w:rPr>
        <w:t>(Ionia)</w:t>
      </w:r>
      <w:r>
        <w:rPr>
          <w:rFonts w:ascii="宋体" w:eastAsia="宋体" w:hAnsi="宋体" w:cs="宋体"/>
          <w:color w:val="000000"/>
          <w:sz w:val="27"/>
        </w:rPr>
        <w:t>沿海諸城市发展了地中海的貿易，文化知識也跟着商業而兴盛起来。米利都人泰勒斯</w:t>
      </w:r>
      <w:r>
        <w:rPr>
          <w:rFonts w:ascii="宋体" w:eastAsia="宋体" w:hAnsi="宋体" w:cs="宋体"/>
          <w:color w:val="000000"/>
          <w:sz w:val="27"/>
        </w:rPr>
        <w:t>(</w:t>
      </w:r>
      <w:r>
        <w:rPr>
          <w:rFonts w:ascii="宋体" w:eastAsia="宋体" w:hAnsi="宋体" w:cs="宋体"/>
          <w:color w:val="000000"/>
          <w:sz w:val="27"/>
        </w:rPr>
        <w:t>約</w:t>
      </w:r>
      <w:r>
        <w:rPr>
          <w:rFonts w:ascii="宋体" w:eastAsia="宋体" w:hAnsi="宋体" w:cs="宋体"/>
          <w:color w:val="000000"/>
          <w:sz w:val="27"/>
        </w:rPr>
        <w:t>640—550)</w:t>
      </w:r>
      <w:r>
        <w:rPr>
          <w:rFonts w:ascii="宋体" w:eastAsia="宋体" w:hAnsi="宋体" w:cs="宋体"/>
          <w:color w:val="000000"/>
          <w:sz w:val="27"/>
        </w:rPr>
        <w:t>开始了对全自然的探索。古希臘人本用神話</w:t>
      </w:r>
      <w:r>
        <w:rPr>
          <w:rFonts w:ascii="宋体" w:eastAsia="宋体" w:hAnsi="宋体" w:cs="宋体"/>
          <w:color w:val="000000"/>
          <w:sz w:val="27"/>
        </w:rPr>
        <w:t>来解釋宇宙与万物的原始，在朦朧中透露着智慧的曙光：宇宙起于</w:t>
      </w:r>
      <w:r>
        <w:rPr>
          <w:rFonts w:ascii="宋体" w:eastAsia="宋体" w:hAnsi="宋体" w:cs="宋体"/>
          <w:color w:val="000000"/>
          <w:sz w:val="27"/>
        </w:rPr>
        <w:t>“</w:t>
      </w:r>
      <w:r>
        <w:rPr>
          <w:rFonts w:ascii="宋体" w:eastAsia="宋体" w:hAnsi="宋体" w:cs="宋体"/>
          <w:color w:val="000000"/>
          <w:sz w:val="27"/>
        </w:rPr>
        <w:t>混沌</w:t>
      </w:r>
      <w:r>
        <w:rPr>
          <w:rFonts w:ascii="宋体" w:eastAsia="宋体" w:hAnsi="宋体" w:cs="宋体"/>
          <w:color w:val="000000"/>
          <w:sz w:val="27"/>
        </w:rPr>
        <w:t>”(Xáos)</w:t>
      </w:r>
      <w:r>
        <w:rPr>
          <w:rFonts w:ascii="宋体" w:eastAsia="宋体" w:hAnsi="宋体" w:cs="宋体"/>
          <w:color w:val="000000"/>
          <w:sz w:val="27"/>
        </w:rPr>
        <w:t>，万物皆生于</w:t>
      </w:r>
      <w:r>
        <w:rPr>
          <w:rFonts w:ascii="宋体" w:eastAsia="宋体" w:hAnsi="宋体" w:cs="宋体"/>
          <w:color w:val="000000"/>
          <w:sz w:val="27"/>
        </w:rPr>
        <w:t>“</w:t>
      </w:r>
      <w:r>
        <w:rPr>
          <w:rFonts w:ascii="宋体" w:eastAsia="宋体" w:hAnsi="宋体" w:cs="宋体"/>
          <w:color w:val="000000"/>
          <w:sz w:val="27"/>
        </w:rPr>
        <w:t>土</w:t>
      </w:r>
      <w:r>
        <w:rPr>
          <w:rFonts w:ascii="宋体" w:eastAsia="宋体" w:hAnsi="宋体" w:cs="宋体"/>
          <w:color w:val="000000"/>
          <w:sz w:val="27"/>
        </w:rPr>
        <w:t>”(γη)</w:t>
      </w:r>
      <w:r>
        <w:rPr>
          <w:rFonts w:ascii="宋体" w:eastAsia="宋体" w:hAnsi="宋体" w:cs="宋体"/>
          <w:color w:val="000000"/>
          <w:sz w:val="27"/>
        </w:rPr>
        <w:t>。泰勒斯脫出了神話的隐蔽，直从物質方面寻求这</w:t>
      </w:r>
      <w:r>
        <w:rPr>
          <w:rFonts w:ascii="宋体" w:eastAsia="宋体" w:hAnsi="宋体" w:cs="宋体"/>
          <w:color w:val="000000"/>
          <w:sz w:val="27"/>
        </w:rPr>
        <w:t>“</w:t>
      </w:r>
      <w:r>
        <w:rPr>
          <w:rFonts w:ascii="宋体" w:eastAsia="宋体" w:hAnsi="宋体" w:cs="宋体"/>
          <w:color w:val="000000"/>
          <w:sz w:val="27"/>
        </w:rPr>
        <w:t>原始</w:t>
      </w:r>
      <w:r>
        <w:rPr>
          <w:rFonts w:ascii="宋体" w:eastAsia="宋体" w:hAnsi="宋体" w:cs="宋体"/>
          <w:color w:val="000000"/>
          <w:sz w:val="27"/>
        </w:rPr>
        <w:t>”(&amp;pX</w:t>
      </w:r>
      <w:r>
        <w:rPr>
          <w:rFonts w:ascii="宋体" w:eastAsia="宋体" w:hAnsi="宋体" w:cs="宋体"/>
          <w:color w:val="000000"/>
          <w:sz w:val="27"/>
        </w:rPr>
        <w:t>う</w:t>
      </w:r>
      <w:r>
        <w:rPr>
          <w:rFonts w:ascii="宋体" w:eastAsia="宋体" w:hAnsi="宋体" w:cs="宋体"/>
          <w:color w:val="000000"/>
          <w:sz w:val="27"/>
        </w:rPr>
        <w:t>)</w:t>
      </w:r>
      <w:r>
        <w:rPr>
          <w:rFonts w:ascii="宋体" w:eastAsia="宋体" w:hAnsi="宋体" w:cs="宋体"/>
          <w:color w:val="000000"/>
          <w:sz w:val="27"/>
        </w:rPr>
        <w:t>，他說宇宙始于</w:t>
      </w:r>
      <w:r>
        <w:rPr>
          <w:rFonts w:ascii="宋体" w:eastAsia="宋体" w:hAnsi="宋体" w:cs="宋体"/>
          <w:color w:val="000000"/>
          <w:sz w:val="27"/>
        </w:rPr>
        <w:t>“</w:t>
      </w:r>
      <w:r>
        <w:rPr>
          <w:rFonts w:ascii="宋体" w:eastAsia="宋体" w:hAnsi="宋体" w:cs="宋体"/>
          <w:color w:val="000000"/>
          <w:sz w:val="27"/>
        </w:rPr>
        <w:t>水</w:t>
      </w:r>
      <w:r>
        <w:rPr>
          <w:rFonts w:ascii="宋体" w:eastAsia="宋体" w:hAnsi="宋体" w:cs="宋体"/>
          <w:color w:val="000000"/>
          <w:sz w:val="27"/>
        </w:rPr>
        <w:t>”(δδωp)</w:t>
      </w:r>
      <w:r>
        <w:rPr>
          <w:rFonts w:ascii="宋体" w:eastAsia="宋体" w:hAnsi="宋体" w:cs="宋体"/>
          <w:color w:val="000000"/>
          <w:sz w:val="27"/>
        </w:rPr>
        <w:t>，万物都是水变成的；大地浮于水上。一个海洋居民发生这样的想法是很自然的。这里应注意到泰勒斯的水，包括一切潤湿而可变形的液体。</w:t>
      </w:r>
      <w:r>
        <w:rPr>
          <w:rFonts w:ascii="宋体" w:eastAsia="宋体" w:hAnsi="宋体" w:cs="宋体"/>
          <w:color w:val="000000"/>
          <w:sz w:val="27"/>
        </w:rPr>
        <w:t xml:space="preserve"> </w:t>
      </w:r>
      <w:r>
        <w:rPr>
          <w:rFonts w:ascii="宋体" w:eastAsia="宋体" w:hAnsi="宋体" w:cs="宋体"/>
          <w:color w:val="000000"/>
          <w:sz w:val="27"/>
        </w:rPr>
        <w:t>这</w:t>
      </w:r>
      <w:r>
        <w:rPr>
          <w:rFonts w:ascii="宋体" w:eastAsia="宋体" w:hAnsi="宋体" w:cs="宋体"/>
          <w:color w:val="000000"/>
          <w:sz w:val="27"/>
        </w:rPr>
        <w:t>“</w:t>
      </w:r>
      <w:r>
        <w:rPr>
          <w:rFonts w:ascii="宋体" w:eastAsia="宋体" w:hAnsi="宋体" w:cs="宋体"/>
          <w:color w:val="000000"/>
          <w:sz w:val="27"/>
        </w:rPr>
        <w:t>原始</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万物的起点</w:t>
      </w:r>
      <w:r>
        <w:rPr>
          <w:rFonts w:ascii="宋体" w:eastAsia="宋体" w:hAnsi="宋体" w:cs="宋体"/>
          <w:color w:val="000000"/>
          <w:sz w:val="27"/>
        </w:rPr>
        <w:t>”</w:t>
      </w:r>
      <w:r>
        <w:rPr>
          <w:rFonts w:ascii="宋体" w:eastAsia="宋体" w:hAnsi="宋体" w:cs="宋体"/>
          <w:color w:val="000000"/>
          <w:sz w:val="27"/>
        </w:rPr>
        <w:t>，就是以后哲学上的</w:t>
      </w:r>
      <w:r>
        <w:rPr>
          <w:rFonts w:ascii="宋体" w:eastAsia="宋体" w:hAnsi="宋体" w:cs="宋体"/>
          <w:color w:val="000000"/>
          <w:sz w:val="27"/>
        </w:rPr>
        <w:t>“</w:t>
      </w:r>
      <w:r>
        <w:rPr>
          <w:rFonts w:ascii="宋体" w:eastAsia="宋体" w:hAnsi="宋体" w:cs="宋体"/>
          <w:color w:val="000000"/>
          <w:sz w:val="27"/>
        </w:rPr>
        <w:t>原理</w:t>
      </w:r>
      <w:r>
        <w:rPr>
          <w:rFonts w:ascii="宋体" w:eastAsia="宋体" w:hAnsi="宋体" w:cs="宋体"/>
          <w:color w:val="000000"/>
          <w:sz w:val="27"/>
        </w:rPr>
        <w:t>”</w:t>
      </w:r>
      <w:r>
        <w:rPr>
          <w:rFonts w:ascii="宋体" w:eastAsia="宋体" w:hAnsi="宋体" w:cs="宋体"/>
          <w:color w:val="000000"/>
          <w:sz w:val="27"/>
        </w:rPr>
        <w:t>，而原理与</w:t>
      </w:r>
      <w:r>
        <w:rPr>
          <w:rFonts w:ascii="宋体" w:eastAsia="宋体" w:hAnsi="宋体" w:cs="宋体"/>
          <w:color w:val="000000"/>
          <w:sz w:val="27"/>
        </w:rPr>
        <w:t>“</w:t>
      </w:r>
      <w:r>
        <w:rPr>
          <w:rFonts w:ascii="宋体" w:eastAsia="宋体" w:hAnsi="宋体" w:cs="宋体"/>
          <w:color w:val="000000"/>
          <w:sz w:val="27"/>
        </w:rPr>
        <w:t>原因</w:t>
      </w:r>
      <w:r>
        <w:rPr>
          <w:rFonts w:ascii="宋体" w:eastAsia="宋体" w:hAnsi="宋体" w:cs="宋体"/>
          <w:color w:val="000000"/>
          <w:sz w:val="27"/>
        </w:rPr>
        <w:t xml:space="preserve">”(αitiov) </w:t>
      </w:r>
      <w:r>
        <w:rPr>
          <w:rFonts w:ascii="宋体" w:eastAsia="宋体" w:hAnsi="宋体" w:cs="宋体"/>
          <w:color w:val="000000"/>
          <w:sz w:val="27"/>
        </w:rPr>
        <w:t>当初是可相通用的名詞，他的繼承者阿那克西曼德改变古哲以韻文敍事的习慣，用散文来說理，发展了泰勒斯</w:t>
      </w:r>
      <w:r>
        <w:rPr>
          <w:rFonts w:ascii="宋体" w:eastAsia="宋体" w:hAnsi="宋体" w:cs="宋体"/>
          <w:color w:val="000000"/>
          <w:sz w:val="27"/>
        </w:rPr>
        <w:t>的新思想。</w:t>
      </w:r>
      <w:r>
        <w:rPr>
          <w:rFonts w:ascii="宋体" w:eastAsia="宋体" w:hAnsi="宋体" w:cs="宋体"/>
          <w:color w:val="000000"/>
          <w:sz w:val="27"/>
        </w:rPr>
        <w:t xml:space="preserve"> </w:t>
      </w:r>
      <w:r>
        <w:rPr>
          <w:rFonts w:ascii="宋体" w:eastAsia="宋体" w:hAnsi="宋体" w:cs="宋体"/>
          <w:color w:val="000000"/>
          <w:sz w:val="27"/>
        </w:rPr>
        <w:t>他認为万物原始当有某一</w:t>
      </w:r>
      <w:r>
        <w:rPr>
          <w:rFonts w:ascii="宋体" w:eastAsia="宋体" w:hAnsi="宋体" w:cs="宋体"/>
          <w:color w:val="000000"/>
          <w:sz w:val="27"/>
        </w:rPr>
        <w:t>“</w:t>
      </w:r>
      <w:r>
        <w:rPr>
          <w:rFonts w:ascii="宋体" w:eastAsia="宋体" w:hAnsi="宋体" w:cs="宋体"/>
          <w:color w:val="000000"/>
          <w:sz w:val="27"/>
        </w:rPr>
        <w:t>未定物</w:t>
      </w:r>
      <w:r>
        <w:rPr>
          <w:rFonts w:ascii="宋体" w:eastAsia="宋体" w:hAnsi="宋体" w:cs="宋体"/>
          <w:color w:val="000000"/>
          <w:sz w:val="27"/>
        </w:rPr>
        <w:t>”(τόδπαρον)</w:t>
      </w:r>
      <w:r>
        <w:rPr>
          <w:rFonts w:ascii="宋体" w:eastAsia="宋体" w:hAnsi="宋体" w:cs="宋体"/>
          <w:color w:val="000000"/>
          <w:sz w:val="27"/>
        </w:rPr>
        <w:t>为之基先；这未定物，无定形，无定限，不生不灭。这</w:t>
      </w:r>
      <w:r>
        <w:rPr>
          <w:rFonts w:ascii="宋体" w:eastAsia="宋体" w:hAnsi="宋体" w:cs="宋体"/>
          <w:color w:val="000000"/>
          <w:sz w:val="27"/>
        </w:rPr>
        <w:t>“</w:t>
      </w:r>
      <w:r>
        <w:rPr>
          <w:rFonts w:ascii="宋体" w:eastAsia="宋体" w:hAnsi="宋体" w:cs="宋体"/>
          <w:color w:val="000000"/>
          <w:sz w:val="27"/>
        </w:rPr>
        <w:t>未定物</w:t>
      </w:r>
      <w:r>
        <w:rPr>
          <w:rFonts w:ascii="宋体" w:eastAsia="宋体" w:hAnsi="宋体" w:cs="宋体"/>
          <w:color w:val="000000"/>
          <w:sz w:val="27"/>
        </w:rPr>
        <w:t>”</w:t>
      </w:r>
      <w:r>
        <w:rPr>
          <w:rFonts w:ascii="宋体" w:eastAsia="宋体" w:hAnsi="宋体" w:cs="宋体"/>
          <w:color w:val="000000"/>
          <w:sz w:val="27"/>
        </w:rPr>
        <w:t>，因暖冷为燥湿之变，就分化为世間諸有定物，而水为最先出現的一物。</w:t>
      </w:r>
      <w:r>
        <w:rPr>
          <w:rFonts w:ascii="宋体" w:eastAsia="宋体" w:hAnsi="宋体" w:cs="宋体"/>
          <w:color w:val="000000"/>
          <w:sz w:val="27"/>
        </w:rPr>
        <w:t xml:space="preserve"> </w:t>
      </w:r>
      <w:r>
        <w:rPr>
          <w:rFonts w:ascii="宋体" w:eastAsia="宋体" w:hAnsi="宋体" w:cs="宋体"/>
          <w:color w:val="000000"/>
          <w:sz w:val="27"/>
        </w:rPr>
        <w:t>第三傳是阿那克西米尼，他貫通了前兩代的思想，認为</w:t>
      </w:r>
      <w:r>
        <w:rPr>
          <w:rFonts w:ascii="宋体" w:eastAsia="宋体" w:hAnsi="宋体" w:cs="宋体"/>
          <w:color w:val="000000"/>
          <w:sz w:val="27"/>
        </w:rPr>
        <w:t>“</w:t>
      </w:r>
      <w:r>
        <w:rPr>
          <w:rFonts w:ascii="宋体" w:eastAsia="宋体" w:hAnsi="宋体" w:cs="宋体"/>
          <w:color w:val="000000"/>
          <w:sz w:val="27"/>
        </w:rPr>
        <w:t>气</w:t>
      </w:r>
      <w:r>
        <w:rPr>
          <w:rFonts w:ascii="宋体" w:eastAsia="宋体" w:hAnsi="宋体" w:cs="宋体"/>
          <w:color w:val="000000"/>
          <w:sz w:val="27"/>
        </w:rPr>
        <w:t>”(</w:t>
      </w:r>
      <w:r>
        <w:rPr>
          <w:rFonts w:ascii="宋体" w:eastAsia="宋体" w:hAnsi="宋体" w:cs="宋体"/>
          <w:color w:val="000000"/>
          <w:sz w:val="27"/>
        </w:rPr>
        <w:t>ス</w:t>
      </w:r>
      <w:r>
        <w:rPr>
          <w:rFonts w:ascii="宋体" w:eastAsia="宋体" w:hAnsi="宋体" w:cs="宋体"/>
          <w:color w:val="000000"/>
          <w:sz w:val="27"/>
        </w:rPr>
        <w:t>ép)</w:t>
      </w:r>
      <w:r>
        <w:rPr>
          <w:rFonts w:ascii="宋体" w:eastAsia="宋体" w:hAnsi="宋体" w:cs="宋体"/>
          <w:color w:val="000000"/>
          <w:sz w:val="27"/>
        </w:rPr>
        <w:t>就是这原始的</w:t>
      </w:r>
      <w:r>
        <w:rPr>
          <w:rFonts w:ascii="宋体" w:eastAsia="宋体" w:hAnsi="宋体" w:cs="宋体"/>
          <w:color w:val="000000"/>
          <w:sz w:val="27"/>
        </w:rPr>
        <w:t>“</w:t>
      </w:r>
      <w:r>
        <w:rPr>
          <w:rFonts w:ascii="宋体" w:eastAsia="宋体" w:hAnsi="宋体" w:cs="宋体"/>
          <w:color w:val="000000"/>
          <w:sz w:val="27"/>
        </w:rPr>
        <w:t>未定物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他說</w:t>
      </w:r>
      <w:r>
        <w:rPr>
          <w:rFonts w:ascii="宋体" w:eastAsia="宋体" w:hAnsi="宋体" w:cs="宋体"/>
          <w:color w:val="000000"/>
          <w:sz w:val="27"/>
        </w:rPr>
        <w:t>“</w:t>
      </w:r>
      <w:r>
        <w:rPr>
          <w:rFonts w:ascii="宋体" w:eastAsia="宋体" w:hAnsi="宋体" w:cs="宋体"/>
          <w:color w:val="000000"/>
          <w:sz w:val="27"/>
        </w:rPr>
        <w:t>气</w:t>
      </w:r>
      <w:r>
        <w:rPr>
          <w:rFonts w:ascii="宋体" w:eastAsia="宋体" w:hAnsi="宋体" w:cs="宋体"/>
          <w:color w:val="000000"/>
          <w:sz w:val="27"/>
        </w:rPr>
        <w:t>”</w:t>
      </w:r>
      <w:r>
        <w:rPr>
          <w:rFonts w:ascii="宋体" w:eastAsia="宋体" w:hAnsi="宋体" w:cs="宋体"/>
          <w:color w:val="000000"/>
          <w:sz w:val="27"/>
        </w:rPr>
        <w:t>，因冷暖或紧縮或瀰散而为疎密之变，就产生云、雨、水、土以及万物：这气包括空气、蒸汽等一切气体。米利都学派是西方天文物理等实学的初創者，后世就称他們为</w:t>
      </w:r>
      <w:r>
        <w:rPr>
          <w:rFonts w:ascii="宋体" w:eastAsia="宋体" w:hAnsi="宋体" w:cs="宋体"/>
          <w:color w:val="000000"/>
          <w:sz w:val="27"/>
        </w:rPr>
        <w:t>“</w:t>
      </w:r>
      <w:r>
        <w:rPr>
          <w:rFonts w:ascii="宋体" w:eastAsia="宋体" w:hAnsi="宋体" w:cs="宋体"/>
          <w:color w:val="000000"/>
          <w:sz w:val="27"/>
        </w:rPr>
        <w:t>自然学家</w:t>
      </w:r>
      <w:r>
        <w:rPr>
          <w:rFonts w:ascii="宋体" w:eastAsia="宋体" w:hAnsi="宋体" w:cs="宋体"/>
          <w:color w:val="000000"/>
          <w:sz w:val="27"/>
        </w:rPr>
        <w:t>”(đ</w:t>
      </w:r>
      <w:r>
        <w:rPr>
          <w:rFonts w:ascii="宋体" w:eastAsia="宋体" w:hAnsi="宋体" w:cs="宋体"/>
          <w:color w:val="000000"/>
          <w:sz w:val="27"/>
        </w:rPr>
        <w:t>ỏ</w:t>
      </w:r>
      <w:r>
        <w:rPr>
          <w:rFonts w:ascii="宋体" w:eastAsia="宋体" w:hAnsi="宋体" w:cs="宋体"/>
          <w:color w:val="000000"/>
          <w:sz w:val="27"/>
        </w:rPr>
        <w:t>σεωs)</w:t>
      </w:r>
      <w:r>
        <w:rPr>
          <w:rFonts w:ascii="宋体" w:eastAsia="宋体" w:hAnsi="宋体" w:cs="宋体"/>
          <w:color w:val="000000"/>
          <w:sz w:val="27"/>
        </w:rPr>
        <w:t>以别于</w:t>
      </w:r>
      <w:r>
        <w:rPr>
          <w:rFonts w:ascii="宋体" w:eastAsia="宋体" w:hAnsi="宋体" w:cs="宋体"/>
          <w:color w:val="000000"/>
          <w:sz w:val="27"/>
        </w:rPr>
        <w:t>“</w:t>
      </w:r>
      <w:r>
        <w:rPr>
          <w:rFonts w:ascii="宋体" w:eastAsia="宋体" w:hAnsi="宋体" w:cs="宋体"/>
          <w:color w:val="000000"/>
          <w:sz w:val="27"/>
        </w:rPr>
        <w:t>神話学家</w:t>
      </w:r>
      <w:r>
        <w:rPr>
          <w:rFonts w:ascii="宋体" w:eastAsia="宋体" w:hAnsi="宋体" w:cs="宋体"/>
          <w:color w:val="000000"/>
          <w:sz w:val="27"/>
        </w:rPr>
        <w:t>”(μvθuxous)</w:t>
      </w:r>
      <w:r>
        <w:rPr>
          <w:rFonts w:ascii="宋体" w:eastAsia="宋体" w:hAnsi="宋体" w:cs="宋体"/>
          <w:color w:val="000000"/>
          <w:sz w:val="27"/>
        </w:rPr>
        <w:t>。</w:t>
      </w:r>
    </w:p>
    <w:p w:rsidR="00374711" w:rsidRDefault="000C031C">
      <w:pPr>
        <w:autoSpaceDE w:val="0"/>
        <w:autoSpaceDN w:val="0"/>
        <w:spacing w:before="40" w:line="460" w:lineRule="atLeast"/>
        <w:ind w:left="1700"/>
        <w:rPr>
          <w:sz w:val="27"/>
        </w:rPr>
      </w:pPr>
      <w:r>
        <w:rPr>
          <w:rFonts w:ascii="宋体" w:eastAsia="宋体" w:hAnsi="宋体" w:cs="宋体"/>
          <w:color w:val="000000"/>
          <w:sz w:val="27"/>
        </w:rPr>
        <w:t>(10</w:t>
      </w:r>
      <w:r>
        <w:rPr>
          <w:rFonts w:ascii="宋体" w:eastAsia="宋体" w:hAnsi="宋体" w:cs="宋体"/>
          <w:color w:val="000000"/>
          <w:sz w:val="27"/>
        </w:rPr>
        <w:t xml:space="preserve">) </w:t>
      </w:r>
      <w:r>
        <w:rPr>
          <w:rFonts w:ascii="宋体" w:eastAsia="宋体" w:hAnsi="宋体" w:cs="宋体"/>
          <w:color w:val="000000"/>
          <w:sz w:val="27"/>
        </w:rPr>
        <w:t>伊雄学派。米利都城于</w:t>
      </w:r>
      <w:r>
        <w:rPr>
          <w:rFonts w:ascii="宋体" w:eastAsia="宋体" w:hAnsi="宋体" w:cs="宋体"/>
          <w:color w:val="000000"/>
          <w:sz w:val="27"/>
        </w:rPr>
        <w:t>494</w:t>
      </w:r>
      <w:r>
        <w:rPr>
          <w:rFonts w:ascii="宋体" w:eastAsia="宋体" w:hAnsi="宋体" w:cs="宋体"/>
          <w:color w:val="000000"/>
          <w:sz w:val="27"/>
        </w:rPr>
        <w:t>年煅于兵燹。自然哲学的</w:t>
      </w:r>
    </w:p>
    <w:p w:rsidR="00374711" w:rsidRDefault="000C031C">
      <w:pPr>
        <w:autoSpaceDE w:val="0"/>
        <w:autoSpaceDN w:val="0"/>
        <w:spacing w:before="220" w:line="220" w:lineRule="atLeast"/>
        <w:ind w:left="8440"/>
        <w:rPr>
          <w:sz w:val="27"/>
        </w:rPr>
      </w:pPr>
      <w:r>
        <w:rPr>
          <w:rFonts w:ascii="宋体" w:eastAsia="宋体" w:hAnsi="宋体" w:cs="宋体"/>
          <w:color w:val="000000"/>
          <w:sz w:val="27"/>
        </w:rPr>
        <w:t>·367 ·</w:t>
      </w:r>
      <w:r>
        <w:br w:type="page"/>
      </w:r>
    </w:p>
    <w:p w:rsidR="00374711" w:rsidRDefault="000C031C">
      <w:pPr>
        <w:autoSpaceDE w:val="0"/>
        <w:autoSpaceDN w:val="0"/>
        <w:spacing w:before="980" w:line="464" w:lineRule="atLeast"/>
        <w:ind w:left="420" w:right="1340"/>
        <w:rPr>
          <w:sz w:val="27"/>
        </w:rPr>
      </w:pPr>
      <w:r>
        <w:rPr>
          <w:rFonts w:ascii="宋体" w:eastAsia="宋体" w:hAnsi="宋体" w:cs="宋体"/>
          <w:color w:val="000000"/>
          <w:sz w:val="27"/>
        </w:rPr>
        <w:lastRenderedPageBreak/>
        <w:t>研究傅播到伊雄尼亞其它城市。爱非斯的赫拉克利特</w:t>
      </w:r>
      <w:r>
        <w:rPr>
          <w:rFonts w:ascii="宋体" w:eastAsia="宋体" w:hAnsi="宋体" w:cs="宋体"/>
          <w:color w:val="000000"/>
          <w:sz w:val="27"/>
        </w:rPr>
        <w:t>(</w:t>
      </w:r>
      <w:r>
        <w:rPr>
          <w:rFonts w:ascii="宋体" w:eastAsia="宋体" w:hAnsi="宋体" w:cs="宋体"/>
          <w:color w:val="000000"/>
          <w:sz w:val="27"/>
        </w:rPr>
        <w:t>約</w:t>
      </w:r>
      <w:r>
        <w:rPr>
          <w:rFonts w:ascii="宋体" w:eastAsia="宋体" w:hAnsi="宋体" w:cs="宋体"/>
          <w:color w:val="000000"/>
          <w:sz w:val="27"/>
        </w:rPr>
        <w:t>530</w:t>
      </w:r>
      <w:r>
        <w:rPr>
          <w:rFonts w:ascii="宋体" w:eastAsia="宋体" w:hAnsi="宋体" w:cs="宋体"/>
          <w:color w:val="000000"/>
          <w:sz w:val="27"/>
        </w:rPr>
        <w:t>一</w:t>
      </w:r>
      <w:r>
        <w:rPr>
          <w:rFonts w:ascii="宋体" w:eastAsia="宋体" w:hAnsi="宋体" w:cs="宋体"/>
          <w:color w:val="000000"/>
          <w:sz w:val="27"/>
        </w:rPr>
        <w:t>470)</w:t>
      </w:r>
      <w:r>
        <w:rPr>
          <w:rFonts w:ascii="宋体" w:eastAsia="宋体" w:hAnsi="宋体" w:cs="宋体"/>
          <w:color w:val="000000"/>
          <w:sz w:val="27"/>
        </w:rPr>
        <w:t>于万物互变思想又进展了一步。</w:t>
      </w:r>
      <w:r>
        <w:rPr>
          <w:rFonts w:ascii="宋体" w:eastAsia="宋体" w:hAnsi="宋体" w:cs="宋体"/>
          <w:color w:val="000000"/>
          <w:sz w:val="27"/>
        </w:rPr>
        <w:t xml:space="preserve"> </w:t>
      </w:r>
      <w:r>
        <w:rPr>
          <w:rFonts w:ascii="宋体" w:eastAsia="宋体" w:hAnsi="宋体" w:cs="宋体"/>
          <w:color w:val="000000"/>
          <w:sz w:val="27"/>
        </w:rPr>
        <w:t>他認取冷暖燥湿之为相对反变化者，亦正在相生相成；宇宙万有莫不涵蕴有对反兩仪，其間消長未有已时，而无不求归于平衡。他悬想这些互变的物原应是</w:t>
      </w:r>
      <w:r>
        <w:rPr>
          <w:rFonts w:ascii="宋体" w:eastAsia="宋体" w:hAnsi="宋体" w:cs="宋体"/>
          <w:color w:val="000000"/>
          <w:sz w:val="27"/>
        </w:rPr>
        <w:t>“</w:t>
      </w:r>
      <w:r>
        <w:rPr>
          <w:rFonts w:ascii="宋体" w:eastAsia="宋体" w:hAnsi="宋体" w:cs="宋体"/>
          <w:color w:val="000000"/>
          <w:sz w:val="27"/>
        </w:rPr>
        <w:t>火</w:t>
      </w:r>
      <w:r>
        <w:rPr>
          <w:rFonts w:ascii="宋体" w:eastAsia="宋体" w:hAnsi="宋体" w:cs="宋体"/>
          <w:color w:val="000000"/>
          <w:sz w:val="27"/>
        </w:rPr>
        <w:t>”(xùp)</w:t>
      </w:r>
      <w:r>
        <w:rPr>
          <w:rFonts w:ascii="宋体" w:eastAsia="宋体" w:hAnsi="宋体" w:cs="宋体"/>
          <w:color w:val="000000"/>
          <w:sz w:val="27"/>
        </w:rPr>
        <w:t>；有热，能动，善变。</w:t>
      </w:r>
      <w:r>
        <w:rPr>
          <w:rFonts w:ascii="宋体" w:eastAsia="宋体" w:hAnsi="宋体" w:cs="宋体"/>
          <w:color w:val="000000"/>
          <w:sz w:val="27"/>
        </w:rPr>
        <w:t xml:space="preserve"> </w:t>
      </w:r>
      <w:r>
        <w:rPr>
          <w:rFonts w:ascii="宋体" w:eastAsia="宋体" w:hAnsi="宋体" w:cs="宋体"/>
          <w:color w:val="000000"/>
          <w:sz w:val="27"/>
        </w:rPr>
        <w:t>这样的</w:t>
      </w:r>
      <w:r>
        <w:rPr>
          <w:rFonts w:ascii="宋体" w:eastAsia="宋体" w:hAnsi="宋体" w:cs="宋体"/>
          <w:color w:val="000000"/>
          <w:sz w:val="27"/>
        </w:rPr>
        <w:t>“</w:t>
      </w:r>
      <w:r>
        <w:rPr>
          <w:rFonts w:ascii="宋体" w:eastAsia="宋体" w:hAnsi="宋体" w:cs="宋体"/>
          <w:color w:val="000000"/>
          <w:sz w:val="27"/>
        </w:rPr>
        <w:t>火</w:t>
      </w:r>
      <w:r>
        <w:rPr>
          <w:rFonts w:ascii="宋体" w:eastAsia="宋体" w:hAnsi="宋体" w:cs="宋体"/>
          <w:color w:val="000000"/>
          <w:sz w:val="27"/>
        </w:rPr>
        <w:t>”</w:t>
      </w:r>
      <w:r>
        <w:rPr>
          <w:rFonts w:ascii="宋体" w:eastAsia="宋体" w:hAnsi="宋体" w:cs="宋体"/>
          <w:color w:val="000000"/>
          <w:sz w:val="27"/>
        </w:rPr>
        <w:t>有兩类命意，</w:t>
      </w:r>
      <w:r>
        <w:rPr>
          <w:rFonts w:ascii="宋体" w:eastAsia="宋体" w:hAnsi="宋体" w:cs="宋体"/>
          <w:color w:val="000000"/>
          <w:sz w:val="27"/>
        </w:rPr>
        <w:t xml:space="preserve"> </w:t>
      </w:r>
      <w:r>
        <w:rPr>
          <w:rFonts w:ascii="宋体" w:eastAsia="宋体" w:hAnsi="宋体" w:cs="宋体"/>
          <w:color w:val="000000"/>
          <w:sz w:val="27"/>
        </w:rPr>
        <w:t>一是实指所見的火，另一是非目見而能致万物生灭以至全宇宙生灭的一种动力。</w:t>
      </w:r>
      <w:r>
        <w:rPr>
          <w:rFonts w:ascii="宋体" w:eastAsia="宋体" w:hAnsi="宋体" w:cs="宋体"/>
          <w:color w:val="000000"/>
          <w:sz w:val="27"/>
        </w:rPr>
        <w:t xml:space="preserve"> </w:t>
      </w:r>
      <w:r>
        <w:rPr>
          <w:rFonts w:ascii="宋体" w:eastAsia="宋体" w:hAnsi="宋体" w:cs="宋体"/>
          <w:color w:val="000000"/>
          <w:sz w:val="27"/>
        </w:rPr>
        <w:t>赫氏物原是抽象也是实物，是宇宙的粗成材料，也是宇宙演变的基因。</w:t>
      </w:r>
      <w:r>
        <w:rPr>
          <w:rFonts w:ascii="宋体" w:eastAsia="宋体" w:hAnsi="宋体" w:cs="宋体"/>
          <w:color w:val="000000"/>
          <w:sz w:val="27"/>
        </w:rPr>
        <w:t xml:space="preserve"> </w:t>
      </w:r>
      <w:r>
        <w:rPr>
          <w:rFonts w:ascii="宋体" w:eastAsia="宋体" w:hAnsi="宋体" w:cs="宋体"/>
          <w:color w:val="000000"/>
          <w:sz w:val="27"/>
        </w:rPr>
        <w:t>赫氏于万物</w:t>
      </w:r>
      <w:r>
        <w:rPr>
          <w:rFonts w:ascii="宋体" w:eastAsia="宋体" w:hAnsi="宋体" w:cs="宋体"/>
          <w:color w:val="000000"/>
          <w:sz w:val="27"/>
        </w:rPr>
        <w:t>演变观念发展为</w:t>
      </w:r>
      <w:r>
        <w:rPr>
          <w:rFonts w:ascii="宋体" w:eastAsia="宋体" w:hAnsi="宋体" w:cs="宋体"/>
          <w:color w:val="000000"/>
          <w:sz w:val="27"/>
        </w:rPr>
        <w:t>“</w:t>
      </w:r>
      <w:r>
        <w:rPr>
          <w:rFonts w:ascii="宋体" w:eastAsia="宋体" w:hAnsi="宋体" w:cs="宋体"/>
          <w:color w:val="000000"/>
          <w:sz w:val="27"/>
        </w:rPr>
        <w:t>一切消逝</w:t>
      </w:r>
      <w:r>
        <w:rPr>
          <w:rFonts w:ascii="宋体" w:eastAsia="宋体" w:hAnsi="宋体" w:cs="宋体"/>
          <w:color w:val="000000"/>
          <w:sz w:val="27"/>
        </w:rPr>
        <w:t>” (rá't</w:t>
      </w:r>
      <w:r>
        <w:rPr>
          <w:rFonts w:ascii="宋体" w:eastAsia="宋体" w:hAnsi="宋体" w:cs="宋体"/>
          <w:color w:val="000000"/>
          <w:sz w:val="27"/>
        </w:rPr>
        <w:t>ɑpei)</w:t>
      </w:r>
      <w:r>
        <w:rPr>
          <w:rFonts w:ascii="宋体" w:eastAsia="宋体" w:hAnsi="宋体" w:cs="宋体"/>
          <w:color w:val="000000"/>
          <w:sz w:val="27"/>
        </w:rPr>
        <w:t>之說：</w:t>
      </w:r>
      <w:r>
        <w:rPr>
          <w:rFonts w:ascii="宋体" w:eastAsia="宋体" w:hAnsi="宋体" w:cs="宋体"/>
          <w:color w:val="000000"/>
          <w:sz w:val="27"/>
        </w:rPr>
        <w:t>“</w:t>
      </w:r>
      <w:r>
        <w:rPr>
          <w:rFonts w:ascii="宋体" w:eastAsia="宋体" w:hAnsi="宋体" w:cs="宋体"/>
          <w:color w:val="000000"/>
          <w:sz w:val="27"/>
        </w:rPr>
        <w:t>人不能兩度涉足同一河流</w:t>
      </w:r>
      <w:r>
        <w:rPr>
          <w:rFonts w:ascii="宋体" w:eastAsia="宋体" w:hAnsi="宋体" w:cs="宋体"/>
          <w:color w:val="000000"/>
          <w:sz w:val="27"/>
        </w:rPr>
        <w:t>”</w:t>
      </w:r>
      <w:r>
        <w:rPr>
          <w:rFonts w:ascii="宋体" w:eastAsia="宋体" w:hAnsi="宋体" w:cs="宋体"/>
          <w:color w:val="000000"/>
          <w:sz w:val="27"/>
        </w:rPr>
        <w:t>就是他的名言。这样赫氏的</w:t>
      </w:r>
      <w:r>
        <w:rPr>
          <w:rFonts w:ascii="宋体" w:eastAsia="宋体" w:hAnsi="宋体" w:cs="宋体"/>
          <w:color w:val="000000"/>
          <w:sz w:val="27"/>
        </w:rPr>
        <w:t>“</w:t>
      </w:r>
      <w:r>
        <w:rPr>
          <w:rFonts w:ascii="宋体" w:eastAsia="宋体" w:hAnsi="宋体" w:cs="宋体"/>
          <w:color w:val="000000"/>
          <w:sz w:val="27"/>
        </w:rPr>
        <w:t>火</w:t>
      </w:r>
      <w:r>
        <w:rPr>
          <w:rFonts w:ascii="宋体" w:eastAsia="宋体" w:hAnsi="宋体" w:cs="宋体"/>
          <w:color w:val="000000"/>
          <w:sz w:val="27"/>
        </w:rPr>
        <w:t>”</w:t>
      </w:r>
      <w:r>
        <w:rPr>
          <w:rFonts w:ascii="宋体" w:eastAsia="宋体" w:hAnsi="宋体" w:cs="宋体"/>
          <w:color w:val="000000"/>
          <w:sz w:val="27"/>
        </w:rPr>
        <w:t>还是米利都自然哲学物原唯一論的傳統；而在万物常</w:t>
      </w:r>
      <w:r>
        <w:rPr>
          <w:rFonts w:ascii="宋体" w:eastAsia="宋体" w:hAnsi="宋体" w:cs="宋体"/>
          <w:color w:val="000000"/>
          <w:sz w:val="27"/>
        </w:rPr>
        <w:t>“</w:t>
      </w:r>
      <w:r>
        <w:rPr>
          <w:rFonts w:ascii="宋体" w:eastAsia="宋体" w:hAnsi="宋体" w:cs="宋体"/>
          <w:color w:val="000000"/>
          <w:sz w:val="27"/>
        </w:rPr>
        <w:t>动</w:t>
      </w:r>
      <w:r>
        <w:rPr>
          <w:rFonts w:ascii="宋体" w:eastAsia="宋体" w:hAnsi="宋体" w:cs="宋体"/>
          <w:color w:val="000000"/>
          <w:sz w:val="27"/>
        </w:rPr>
        <w:t>”</w:t>
      </w:r>
      <w:r>
        <w:rPr>
          <w:rFonts w:ascii="宋体" w:eastAsia="宋体" w:hAnsi="宋体" w:cs="宋体"/>
          <w:color w:val="000000"/>
          <w:sz w:val="27"/>
        </w:rPr>
        <w:t>这一点上他却开启了一个新的思想途徑，引出埃利亞学派的相反辯証。当时抽象名詞既十分貧乏，赫氏用当代語法与实例表达他复杂的思想，常失之隐晦，因此当时大家称他为</w:t>
      </w:r>
      <w:r>
        <w:rPr>
          <w:rFonts w:ascii="宋体" w:eastAsia="宋体" w:hAnsi="宋体" w:cs="宋体"/>
          <w:color w:val="000000"/>
          <w:sz w:val="27"/>
        </w:rPr>
        <w:t>“</w:t>
      </w:r>
      <w:r>
        <w:rPr>
          <w:rFonts w:ascii="宋体" w:eastAsia="宋体" w:hAnsi="宋体" w:cs="宋体"/>
          <w:color w:val="000000"/>
          <w:sz w:val="27"/>
        </w:rPr>
        <w:t>暧昧学派</w:t>
      </w:r>
      <w:r>
        <w:rPr>
          <w:rFonts w:ascii="宋体" w:eastAsia="宋体" w:hAnsi="宋体" w:cs="宋体"/>
          <w:color w:val="000000"/>
          <w:sz w:val="27"/>
        </w:rPr>
        <w:t>”(σMOTEW~ós);</w:t>
      </w:r>
      <w:r>
        <w:rPr>
          <w:rFonts w:ascii="宋体" w:eastAsia="宋体" w:hAnsi="宋体" w:cs="宋体"/>
          <w:color w:val="000000"/>
          <w:sz w:val="27"/>
        </w:rPr>
        <w:t>后世則别称之为</w:t>
      </w:r>
      <w:r>
        <w:rPr>
          <w:rFonts w:ascii="宋体" w:eastAsia="宋体" w:hAnsi="宋体" w:cs="宋体"/>
          <w:color w:val="000000"/>
          <w:sz w:val="27"/>
        </w:rPr>
        <w:t>“</w:t>
      </w:r>
      <w:r>
        <w:rPr>
          <w:rFonts w:ascii="宋体" w:eastAsia="宋体" w:hAnsi="宋体" w:cs="宋体"/>
          <w:color w:val="000000"/>
          <w:sz w:val="27"/>
        </w:rPr>
        <w:t>杂說派</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折衷派</w:t>
      </w:r>
      <w:r>
        <w:rPr>
          <w:rFonts w:ascii="宋体" w:eastAsia="宋体" w:hAnsi="宋体" w:cs="宋体"/>
          <w:color w:val="000000"/>
          <w:sz w:val="27"/>
        </w:rPr>
        <w:t>”(exλcxτ:x0s)</w:t>
      </w:r>
      <w:r>
        <w:rPr>
          <w:rFonts w:ascii="宋体" w:eastAsia="宋体" w:hAnsi="宋体" w:cs="宋体"/>
          <w:color w:val="000000"/>
          <w:sz w:val="27"/>
        </w:rPr>
        <w:t>。</w:t>
      </w:r>
    </w:p>
    <w:p w:rsidR="00374711" w:rsidRDefault="000C031C">
      <w:pPr>
        <w:autoSpaceDE w:val="0"/>
        <w:autoSpaceDN w:val="0"/>
        <w:spacing w:before="20" w:line="469" w:lineRule="atLeast"/>
        <w:ind w:left="420" w:right="1360" w:firstLine="640"/>
        <w:rPr>
          <w:sz w:val="27"/>
        </w:rPr>
      </w:pPr>
      <w:r>
        <w:rPr>
          <w:rFonts w:ascii="宋体" w:eastAsia="宋体" w:hAnsi="宋体" w:cs="宋体"/>
          <w:color w:val="000000"/>
          <w:sz w:val="27"/>
        </w:rPr>
        <w:t xml:space="preserve">(11) </w:t>
      </w:r>
      <w:r>
        <w:rPr>
          <w:rFonts w:ascii="宋体" w:eastAsia="宋体" w:hAnsi="宋体" w:cs="宋体"/>
          <w:color w:val="000000"/>
          <w:sz w:val="27"/>
        </w:rPr>
        <w:t>埃利亞学派。相反于伊雄学派的动变論，埃利亞学派建立了不变的</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”(τ</w:t>
      </w:r>
      <w:r>
        <w:rPr>
          <w:rFonts w:ascii="宋体" w:eastAsia="宋体" w:hAnsi="宋体" w:cs="宋体"/>
          <w:color w:val="000000"/>
          <w:sz w:val="27"/>
        </w:rPr>
        <w:t>ỏ</w:t>
      </w:r>
      <w:r>
        <w:rPr>
          <w:rFonts w:ascii="宋体" w:eastAsia="宋体" w:hAnsi="宋体" w:cs="宋体"/>
          <w:color w:val="000000"/>
          <w:sz w:val="27"/>
        </w:rPr>
        <w:t xml:space="preserve"> </w:t>
      </w:r>
      <w:r>
        <w:rPr>
          <w:rFonts w:ascii="宋体" w:eastAsia="宋体" w:hAnsi="宋体" w:cs="宋体"/>
          <w:color w:val="000000"/>
          <w:sz w:val="27"/>
        </w:rPr>
        <w:t>ở</w:t>
      </w:r>
      <w:r>
        <w:rPr>
          <w:rFonts w:ascii="宋体" w:eastAsia="宋体" w:hAnsi="宋体" w:cs="宋体"/>
          <w:color w:val="000000"/>
          <w:sz w:val="27"/>
        </w:rPr>
        <w:t>v)</w:t>
      </w:r>
      <w:r>
        <w:rPr>
          <w:rFonts w:ascii="宋体" w:eastAsia="宋体" w:hAnsi="宋体" w:cs="宋体"/>
          <w:color w:val="000000"/>
          <w:sz w:val="27"/>
        </w:rPr>
        <w:t>。亞里士多德謂一元論始出于哥罗封的曲艺家齐諾芳尼，他虽以歌詠为業而能作名学辯析，于宇宙原理主靜主一，譏鼬当代多神习俗，主張归于一神</w:t>
      </w:r>
      <w:r>
        <w:rPr>
          <w:rFonts w:ascii="宋体" w:eastAsia="宋体" w:hAnsi="宋体" w:cs="宋体"/>
          <w:color w:val="000000"/>
          <w:sz w:val="27"/>
        </w:rPr>
        <w:t>(θ'os)</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埃利亞的巴門尼德</w:t>
      </w:r>
      <w:r>
        <w:rPr>
          <w:rFonts w:ascii="宋体" w:eastAsia="宋体" w:hAnsi="宋体" w:cs="宋体"/>
          <w:color w:val="000000"/>
          <w:sz w:val="27"/>
        </w:rPr>
        <w:t>(</w:t>
      </w:r>
      <w:r>
        <w:rPr>
          <w:rFonts w:ascii="宋体" w:eastAsia="宋体" w:hAnsi="宋体" w:cs="宋体"/>
          <w:color w:val="000000"/>
          <w:sz w:val="27"/>
        </w:rPr>
        <w:t>盛年約公元前</w:t>
      </w:r>
      <w:r>
        <w:rPr>
          <w:rFonts w:ascii="宋体" w:eastAsia="宋体" w:hAnsi="宋体" w:cs="宋体"/>
          <w:color w:val="000000"/>
          <w:sz w:val="27"/>
        </w:rPr>
        <w:t>485)</w:t>
      </w:r>
      <w:r>
        <w:rPr>
          <w:rFonts w:ascii="宋体" w:eastAsia="宋体" w:hAnsi="宋体" w:cs="宋体"/>
          <w:color w:val="000000"/>
          <w:sz w:val="27"/>
        </w:rPr>
        <w:t>习知自然哲学与数論，紹述了齐氏的名学辯証。他想到人們苟有所思，必有实指的事物存在于思想之中，</w:t>
      </w:r>
      <w:r>
        <w:rPr>
          <w:rFonts w:ascii="宋体" w:eastAsia="宋体" w:hAnsi="宋体" w:cs="宋体"/>
          <w:color w:val="000000"/>
          <w:sz w:val="27"/>
        </w:rPr>
        <w:t>“</w:t>
      </w:r>
      <w:r>
        <w:rPr>
          <w:rFonts w:ascii="宋体" w:eastAsia="宋体" w:hAnsi="宋体" w:cs="宋体"/>
          <w:color w:val="000000"/>
          <w:sz w:val="27"/>
        </w:rPr>
        <w:t>无是物</w:t>
      </w:r>
      <w:r>
        <w:rPr>
          <w:rFonts w:ascii="宋体" w:eastAsia="宋体" w:hAnsi="宋体" w:cs="宋体"/>
          <w:color w:val="000000"/>
          <w:sz w:val="27"/>
        </w:rPr>
        <w:t>”</w:t>
      </w:r>
      <w:r>
        <w:rPr>
          <w:rFonts w:ascii="宋体" w:eastAsia="宋体" w:hAnsi="宋体" w:cs="宋体"/>
          <w:color w:val="000000"/>
          <w:sz w:val="27"/>
        </w:rPr>
        <w:t>就无可認識，无可思索；所以宇宙間应无</w:t>
      </w:r>
      <w:r>
        <w:rPr>
          <w:rFonts w:ascii="宋体" w:eastAsia="宋体" w:hAnsi="宋体" w:cs="宋体"/>
          <w:color w:val="000000"/>
          <w:sz w:val="27"/>
        </w:rPr>
        <w:t>“</w:t>
      </w:r>
      <w:r>
        <w:rPr>
          <w:rFonts w:ascii="宋体" w:eastAsia="宋体" w:hAnsi="宋体" w:cs="宋体"/>
          <w:color w:val="000000"/>
          <w:sz w:val="27"/>
        </w:rPr>
        <w:t>非是</w:t>
      </w:r>
      <w:r>
        <w:rPr>
          <w:rFonts w:ascii="宋体" w:eastAsia="宋体" w:hAnsi="宋体" w:cs="宋体"/>
          <w:color w:val="000000"/>
          <w:sz w:val="27"/>
        </w:rPr>
        <w:t>”(μη ov)</w:t>
      </w:r>
      <w:r>
        <w:rPr>
          <w:rFonts w:ascii="宋体" w:eastAsia="宋体" w:hAnsi="宋体" w:cs="宋体"/>
          <w:color w:val="000000"/>
          <w:sz w:val="27"/>
        </w:rPr>
        <w:t>，而万物之各是其是者必归于一是。巴氏摆脱了古希臘的神秘情調，也越出了自然学派的物質世界，他勘落爱非斯学派的动变观念，也否定某些多元思想，主張宇宙常住</w:t>
      </w:r>
      <w:r>
        <w:rPr>
          <w:rFonts w:ascii="宋体" w:eastAsia="宋体" w:hAnsi="宋体" w:cs="宋体"/>
          <w:color w:val="000000"/>
          <w:sz w:val="27"/>
        </w:rPr>
        <w:t>(</w:t>
      </w:r>
      <w:r>
        <w:rPr>
          <w:rFonts w:ascii="宋体" w:eastAsia="宋体" w:hAnsi="宋体" w:cs="宋体"/>
          <w:color w:val="000000"/>
          <w:sz w:val="27"/>
        </w:rPr>
        <w:t>永恆</w:t>
      </w:r>
      <w:r>
        <w:rPr>
          <w:rFonts w:ascii="宋体" w:eastAsia="宋体" w:hAnsi="宋体" w:cs="宋体"/>
          <w:color w:val="000000"/>
          <w:sz w:val="27"/>
        </w:rPr>
        <w:t>)</w:t>
      </w:r>
      <w:r>
        <w:rPr>
          <w:rFonts w:ascii="宋体" w:eastAsia="宋体" w:hAnsi="宋体" w:cs="宋体"/>
          <w:color w:val="000000"/>
          <w:sz w:val="27"/>
        </w:rPr>
        <w:t>，常靜</w:t>
      </w:r>
      <w:r>
        <w:rPr>
          <w:rFonts w:ascii="宋体" w:eastAsia="宋体" w:hAnsi="宋体" w:cs="宋体"/>
          <w:color w:val="000000"/>
          <w:sz w:val="27"/>
        </w:rPr>
        <w:t>(</w:t>
      </w:r>
      <w:r>
        <w:rPr>
          <w:rFonts w:ascii="宋体" w:eastAsia="宋体" w:hAnsi="宋体" w:cs="宋体"/>
          <w:color w:val="000000"/>
          <w:sz w:val="27"/>
        </w:rPr>
        <w:t>不动</w:t>
      </w:r>
      <w:r>
        <w:rPr>
          <w:rFonts w:ascii="宋体" w:eastAsia="宋体" w:hAnsi="宋体" w:cs="宋体"/>
          <w:color w:val="000000"/>
          <w:sz w:val="27"/>
        </w:rPr>
        <w:t>)</w:t>
      </w:r>
      <w:r>
        <w:rPr>
          <w:rFonts w:ascii="宋体" w:eastAsia="宋体" w:hAnsi="宋体" w:cs="宋体"/>
          <w:color w:val="000000"/>
          <w:sz w:val="27"/>
        </w:rPr>
        <w:t>，有限。万物本于</w:t>
      </w:r>
      <w:r>
        <w:rPr>
          <w:rFonts w:ascii="宋体" w:eastAsia="宋体" w:hAnsi="宋体" w:cs="宋体"/>
          <w:color w:val="000000"/>
          <w:sz w:val="27"/>
        </w:rPr>
        <w:t>“</w:t>
      </w:r>
      <w:r>
        <w:rPr>
          <w:rFonts w:ascii="宋体" w:eastAsia="宋体" w:hAnsi="宋体" w:cs="宋体"/>
          <w:color w:val="000000"/>
          <w:sz w:val="27"/>
        </w:rPr>
        <w:t>元一</w:t>
      </w:r>
      <w:r>
        <w:rPr>
          <w:rFonts w:ascii="宋体" w:eastAsia="宋体" w:hAnsi="宋体" w:cs="宋体"/>
          <w:color w:val="000000"/>
          <w:sz w:val="27"/>
        </w:rPr>
        <w:t>”(Ev[xα</w:t>
      </w:r>
      <w:r>
        <w:rPr>
          <w:rFonts w:ascii="宋体" w:eastAsia="宋体" w:hAnsi="宋体" w:cs="宋体"/>
          <w:color w:val="000000"/>
          <w:sz w:val="27"/>
        </w:rPr>
        <w:t>：</w:t>
      </w:r>
      <w:r>
        <w:rPr>
          <w:rFonts w:ascii="宋体" w:eastAsia="宋体" w:hAnsi="宋体" w:cs="宋体"/>
          <w:color w:val="000000"/>
          <w:sz w:val="27"/>
        </w:rPr>
        <w:t>παν])</w:t>
      </w:r>
      <w:r>
        <w:rPr>
          <w:rFonts w:ascii="宋体" w:eastAsia="宋体" w:hAnsi="宋体" w:cs="宋体"/>
          <w:color w:val="000000"/>
          <w:sz w:val="27"/>
        </w:rPr>
        <w:t>，始于一，終于一；万象幻化非世界实义。这些就是巴門尼德教諭詩篇中所釋的</w:t>
      </w:r>
      <w:r>
        <w:rPr>
          <w:rFonts w:ascii="宋体" w:eastAsia="宋体" w:hAnsi="宋体" w:cs="宋体"/>
          <w:color w:val="000000"/>
          <w:sz w:val="27"/>
        </w:rPr>
        <w:t>“</w:t>
      </w:r>
      <w:r>
        <w:rPr>
          <w:rFonts w:ascii="宋体" w:eastAsia="宋体" w:hAnsi="宋体" w:cs="宋体"/>
          <w:color w:val="000000"/>
          <w:sz w:val="27"/>
        </w:rPr>
        <w:t>真道</w:t>
      </w:r>
      <w:r>
        <w:rPr>
          <w:rFonts w:ascii="宋体" w:eastAsia="宋体" w:hAnsi="宋体" w:cs="宋体"/>
          <w:color w:val="000000"/>
          <w:sz w:val="27"/>
        </w:rPr>
        <w:t>”(λ</w:t>
      </w:r>
      <w:r>
        <w:rPr>
          <w:rFonts w:ascii="宋体" w:eastAsia="宋体" w:hAnsi="宋体" w:cs="宋体"/>
          <w:color w:val="000000"/>
          <w:sz w:val="27"/>
        </w:rPr>
        <w:t>：</w:t>
      </w:r>
      <w:r>
        <w:rPr>
          <w:rFonts w:ascii="宋体" w:eastAsia="宋体" w:hAnsi="宋体" w:cs="宋体"/>
          <w:color w:val="000000"/>
          <w:sz w:val="27"/>
        </w:rPr>
        <w:t>γ)s)</w:t>
      </w:r>
      <w:r>
        <w:rPr>
          <w:rFonts w:ascii="宋体" w:eastAsia="宋体" w:hAnsi="宋体" w:cs="宋体"/>
          <w:color w:val="000000"/>
          <w:sz w:val="27"/>
        </w:rPr>
        <w:t>。巴氏虽在哲学思想上引向于非物質境界，他对自然問实物的敍述，还是承</w:t>
      </w:r>
    </w:p>
    <w:p w:rsidR="00374711" w:rsidRDefault="000C031C">
      <w:pPr>
        <w:autoSpaceDE w:val="0"/>
        <w:autoSpaceDN w:val="0"/>
        <w:spacing w:before="280" w:line="180" w:lineRule="atLeast"/>
        <w:ind w:left="700"/>
        <w:rPr>
          <w:sz w:val="27"/>
        </w:rPr>
      </w:pPr>
      <w:r>
        <w:rPr>
          <w:rFonts w:ascii="宋体" w:eastAsia="宋体" w:hAnsi="宋体" w:cs="宋体"/>
          <w:color w:val="000000"/>
          <w:sz w:val="27"/>
        </w:rPr>
        <w:t>·368·</w:t>
      </w:r>
      <w:r>
        <w:br w:type="page"/>
      </w:r>
    </w:p>
    <w:p w:rsidR="00374711" w:rsidRDefault="000C031C">
      <w:pPr>
        <w:autoSpaceDE w:val="0"/>
        <w:autoSpaceDN w:val="0"/>
        <w:spacing w:before="940" w:line="470" w:lineRule="atLeast"/>
        <w:ind w:left="1260" w:right="520" w:firstLine="20"/>
        <w:rPr>
          <w:sz w:val="27"/>
        </w:rPr>
      </w:pPr>
      <w:r>
        <w:rPr>
          <w:rFonts w:ascii="宋体" w:eastAsia="宋体" w:hAnsi="宋体" w:cs="宋体"/>
          <w:color w:val="000000"/>
          <w:sz w:val="27"/>
        </w:rPr>
        <w:lastRenderedPageBreak/>
        <w:t>認威性世界的紛歧与万物的众多的。</w:t>
      </w:r>
      <w:r>
        <w:rPr>
          <w:rFonts w:ascii="宋体" w:eastAsia="宋体" w:hAnsi="宋体" w:cs="宋体"/>
          <w:color w:val="000000"/>
          <w:sz w:val="27"/>
        </w:rPr>
        <w:t xml:space="preserve"> </w:t>
      </w:r>
      <w:r>
        <w:rPr>
          <w:rFonts w:ascii="宋体" w:eastAsia="宋体" w:hAnsi="宋体" w:cs="宋体"/>
          <w:color w:val="000000"/>
          <w:sz w:val="27"/>
        </w:rPr>
        <w:t>他的門弟子芝諾就独重抽象思考，輕薄事物，專务純理論，在空实、动靜、无限有限、时間、运动等观念論題上作出細致的分析；芝諾确乎可称为辯証家</w:t>
      </w:r>
      <w:r>
        <w:rPr>
          <w:rFonts w:ascii="宋体" w:eastAsia="宋体" w:hAnsi="宋体" w:cs="宋体"/>
          <w:color w:val="000000"/>
          <w:sz w:val="27"/>
        </w:rPr>
        <w:t>(δle\en Tin-ós)</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一元論派自齐氏之一于</w:t>
      </w:r>
      <w:r>
        <w:rPr>
          <w:rFonts w:ascii="宋体" w:eastAsia="宋体" w:hAnsi="宋体" w:cs="宋体"/>
          <w:color w:val="000000"/>
          <w:sz w:val="27"/>
        </w:rPr>
        <w:t>“</w:t>
      </w:r>
      <w:r>
        <w:rPr>
          <w:rFonts w:ascii="宋体" w:eastAsia="宋体" w:hAnsi="宋体" w:cs="宋体"/>
          <w:color w:val="000000"/>
          <w:sz w:val="27"/>
        </w:rPr>
        <w:t>神</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巴氏之一于</w:t>
      </w:r>
      <w:r>
        <w:rPr>
          <w:rFonts w:ascii="宋体" w:eastAsia="宋体" w:hAnsi="宋体" w:cs="宋体"/>
          <w:color w:val="000000"/>
          <w:sz w:val="27"/>
        </w:rPr>
        <w:t>“</w:t>
      </w:r>
      <w:r>
        <w:rPr>
          <w:rFonts w:ascii="宋体" w:eastAsia="宋体" w:hAnsi="宋体" w:cs="宋体"/>
          <w:color w:val="000000"/>
          <w:sz w:val="27"/>
        </w:rPr>
        <w:t>名</w:t>
      </w:r>
      <w:r>
        <w:rPr>
          <w:rFonts w:ascii="宋体" w:eastAsia="宋体" w:hAnsi="宋体" w:cs="宋体"/>
          <w:color w:val="000000"/>
          <w:sz w:val="27"/>
        </w:rPr>
        <w:t>”(</w:t>
      </w:r>
      <w:r>
        <w:rPr>
          <w:rFonts w:ascii="宋体" w:eastAsia="宋体" w:hAnsi="宋体" w:cs="宋体"/>
          <w:color w:val="000000"/>
          <w:sz w:val="27"/>
        </w:rPr>
        <w:t>道</w:t>
      </w:r>
      <w:r>
        <w:rPr>
          <w:rFonts w:ascii="宋体" w:eastAsia="宋体" w:hAnsi="宋体" w:cs="宋体"/>
          <w:color w:val="000000"/>
          <w:sz w:val="27"/>
        </w:rPr>
        <w:t>)</w:t>
      </w:r>
      <w:r>
        <w:rPr>
          <w:rFonts w:ascii="宋体" w:eastAsia="宋体" w:hAnsi="宋体" w:cs="宋体"/>
          <w:color w:val="000000"/>
          <w:sz w:val="27"/>
        </w:rPr>
        <w:t>，至芝諾而一于</w:t>
      </w:r>
      <w:r>
        <w:rPr>
          <w:rFonts w:ascii="宋体" w:eastAsia="宋体" w:hAnsi="宋体" w:cs="宋体"/>
          <w:color w:val="000000"/>
          <w:sz w:val="27"/>
        </w:rPr>
        <w:t>“</w:t>
      </w:r>
      <w:r>
        <w:rPr>
          <w:rFonts w:ascii="宋体" w:eastAsia="宋体" w:hAnsi="宋体" w:cs="宋体"/>
          <w:color w:val="000000"/>
          <w:sz w:val="27"/>
        </w:rPr>
        <w:t>实</w:t>
      </w:r>
      <w:r>
        <w:rPr>
          <w:rFonts w:ascii="宋体" w:eastAsia="宋体" w:hAnsi="宋体" w:cs="宋体"/>
          <w:color w:val="000000"/>
          <w:sz w:val="27"/>
        </w:rPr>
        <w:t>”(πλ∈</w:t>
      </w:r>
      <w:r>
        <w:rPr>
          <w:rFonts w:ascii="宋体" w:eastAsia="宋体" w:hAnsi="宋体" w:cs="宋体"/>
          <w:color w:val="000000"/>
          <w:sz w:val="27"/>
        </w:rPr>
        <w:t>ω)</w:t>
      </w:r>
      <w:r>
        <w:rPr>
          <w:rFonts w:ascii="宋体" w:eastAsia="宋体" w:hAnsi="宋体" w:cs="宋体"/>
          <w:color w:val="000000"/>
          <w:sz w:val="27"/>
        </w:rPr>
        <w:t>，凡三傳而所一者三变。</w:t>
      </w:r>
      <w:r>
        <w:rPr>
          <w:rFonts w:ascii="宋体" w:eastAsia="宋体" w:hAnsi="宋体" w:cs="宋体"/>
          <w:color w:val="000000"/>
          <w:sz w:val="27"/>
        </w:rPr>
        <w:t xml:space="preserve"> </w:t>
      </w:r>
      <w:r>
        <w:rPr>
          <w:rFonts w:ascii="宋体" w:eastAsia="宋体" w:hAnsi="宋体" w:cs="宋体"/>
          <w:color w:val="000000"/>
          <w:sz w:val="27"/>
        </w:rPr>
        <w:t>这三变与自然学家于物質上所一的水气火之三变相似。</w:t>
      </w:r>
    </w:p>
    <w:p w:rsidR="00374711" w:rsidRDefault="000C031C">
      <w:pPr>
        <w:autoSpaceDE w:val="0"/>
        <w:autoSpaceDN w:val="0"/>
        <w:spacing w:before="20" w:line="473" w:lineRule="atLeast"/>
        <w:ind w:left="1240" w:right="380" w:firstLine="620"/>
        <w:rPr>
          <w:sz w:val="27"/>
        </w:rPr>
      </w:pPr>
      <w:r>
        <w:rPr>
          <w:rFonts w:ascii="宋体" w:eastAsia="宋体" w:hAnsi="宋体" w:cs="宋体"/>
          <w:color w:val="000000"/>
          <w:sz w:val="27"/>
        </w:rPr>
        <w:t xml:space="preserve">(12) </w:t>
      </w:r>
      <w:r>
        <w:rPr>
          <w:rFonts w:ascii="宋体" w:eastAsia="宋体" w:hAnsi="宋体" w:cs="宋体"/>
          <w:color w:val="000000"/>
          <w:sz w:val="27"/>
        </w:rPr>
        <w:t>恩培多克勒。</w:t>
      </w:r>
      <w:r>
        <w:rPr>
          <w:rFonts w:ascii="宋体" w:eastAsia="宋体" w:hAnsi="宋体" w:cs="宋体"/>
          <w:color w:val="000000"/>
          <w:sz w:val="27"/>
        </w:rPr>
        <w:t xml:space="preserve">  </w:t>
      </w:r>
      <w:r>
        <w:rPr>
          <w:rFonts w:ascii="宋体" w:eastAsia="宋体" w:hAnsi="宋体" w:cs="宋体"/>
          <w:color w:val="000000"/>
          <w:sz w:val="27"/>
        </w:rPr>
        <w:t>阿格里根的恩培多克勒</w:t>
      </w:r>
      <w:r>
        <w:rPr>
          <w:rFonts w:ascii="宋体" w:eastAsia="宋体" w:hAnsi="宋体" w:cs="宋体"/>
          <w:color w:val="000000"/>
          <w:sz w:val="27"/>
        </w:rPr>
        <w:t>(</w:t>
      </w:r>
      <w:r>
        <w:rPr>
          <w:rFonts w:ascii="宋体" w:eastAsia="宋体" w:hAnsi="宋体" w:cs="宋体"/>
          <w:color w:val="000000"/>
          <w:sz w:val="27"/>
        </w:rPr>
        <w:t>約</w:t>
      </w:r>
      <w:r>
        <w:rPr>
          <w:rFonts w:ascii="宋体" w:eastAsia="宋体" w:hAnsi="宋体" w:cs="宋体"/>
          <w:color w:val="000000"/>
          <w:sz w:val="27"/>
        </w:rPr>
        <w:t>500——430)</w:t>
      </w:r>
      <w:r>
        <w:rPr>
          <w:rFonts w:ascii="宋体" w:eastAsia="宋体" w:hAnsi="宋体" w:cs="宋体"/>
          <w:color w:val="000000"/>
          <w:sz w:val="27"/>
        </w:rPr>
        <w:t>稍后于巴氏，別創了新說，他以世界为地、水、气、火四种</w:t>
      </w:r>
      <w:r>
        <w:rPr>
          <w:rFonts w:ascii="宋体" w:eastAsia="宋体" w:hAnsi="宋体" w:cs="宋体"/>
          <w:color w:val="000000"/>
          <w:sz w:val="27"/>
        </w:rPr>
        <w:t>“</w:t>
      </w:r>
      <w:r>
        <w:rPr>
          <w:rFonts w:ascii="宋体" w:eastAsia="宋体" w:hAnsi="宋体" w:cs="宋体"/>
          <w:color w:val="000000"/>
          <w:sz w:val="27"/>
        </w:rPr>
        <w:t>物根</w:t>
      </w:r>
      <w:r>
        <w:rPr>
          <w:rFonts w:ascii="宋体" w:eastAsia="宋体" w:hAnsi="宋体" w:cs="宋体"/>
          <w:color w:val="000000"/>
          <w:sz w:val="27"/>
        </w:rPr>
        <w:t>”(ρ₁ξ₀ματα)</w:t>
      </w:r>
      <w:r>
        <w:rPr>
          <w:rFonts w:ascii="宋体" w:eastAsia="宋体" w:hAnsi="宋体" w:cs="宋体"/>
          <w:color w:val="000000"/>
          <w:sz w:val="27"/>
        </w:rPr>
        <w:t>的一个动变集体</w:t>
      </w:r>
      <w:r>
        <w:rPr>
          <w:rFonts w:ascii="宋体" w:eastAsia="宋体" w:hAnsi="宋体" w:cs="宋体"/>
          <w:color w:val="000000"/>
          <w:sz w:val="27"/>
        </w:rPr>
        <w:t>,</w:t>
      </w:r>
      <w:r>
        <w:rPr>
          <w:rFonts w:ascii="宋体" w:eastAsia="宋体" w:hAnsi="宋体" w:cs="宋体"/>
          <w:color w:val="000000"/>
          <w:sz w:val="27"/>
        </w:rPr>
        <w:t>而爱憎</w:t>
      </w:r>
      <w:r>
        <w:rPr>
          <w:rFonts w:ascii="宋体" w:eastAsia="宋体" w:hAnsi="宋体" w:cs="宋体"/>
          <w:color w:val="000000"/>
          <w:sz w:val="27"/>
        </w:rPr>
        <w:t>(φ</w:t>
      </w:r>
      <w:r>
        <w:rPr>
          <w:rFonts w:ascii="宋体" w:eastAsia="宋体" w:hAnsi="宋体" w:cs="宋体"/>
          <w:color w:val="000000"/>
          <w:sz w:val="27"/>
        </w:rPr>
        <w:t>ᵢ</w:t>
      </w:r>
      <w:r>
        <w:rPr>
          <w:rFonts w:ascii="宋体" w:eastAsia="宋体" w:hAnsi="宋体" w:cs="宋体"/>
          <w:color w:val="000000"/>
          <w:sz w:val="27"/>
        </w:rPr>
        <w:t>λⁱτηξ, ν∈īxDS)</w:t>
      </w:r>
      <w:r>
        <w:rPr>
          <w:rFonts w:ascii="宋体" w:eastAsia="宋体" w:hAnsi="宋体" w:cs="宋体"/>
          <w:color w:val="000000"/>
          <w:sz w:val="27"/>
        </w:rPr>
        <w:t>为动变的主因。</w:t>
      </w:r>
      <w:r>
        <w:rPr>
          <w:rFonts w:ascii="宋体" w:eastAsia="宋体" w:hAnsi="宋体" w:cs="宋体"/>
          <w:color w:val="000000"/>
          <w:sz w:val="27"/>
        </w:rPr>
        <w:t xml:space="preserve"> </w:t>
      </w:r>
      <w:r>
        <w:rPr>
          <w:rFonts w:ascii="宋体" w:eastAsia="宋体" w:hAnsi="宋体" w:cs="宋体"/>
          <w:color w:val="000000"/>
          <w:sz w:val="27"/>
        </w:rPr>
        <w:t>他認为宇宙是完整的球体</w:t>
      </w:r>
      <w:r>
        <w:rPr>
          <w:rFonts w:ascii="宋体" w:eastAsia="宋体" w:hAnsi="宋体" w:cs="宋体"/>
          <w:color w:val="000000"/>
          <w:sz w:val="27"/>
        </w:rPr>
        <w:t>(σφαlpos)</w:t>
      </w:r>
      <w:r>
        <w:rPr>
          <w:rFonts w:ascii="宋体" w:eastAsia="宋体" w:hAnsi="宋体" w:cs="宋体"/>
          <w:color w:val="000000"/>
          <w:sz w:val="27"/>
        </w:rPr>
        <w:t>，这就是埃利亞的元一或神，却又承認物原有四种之多，这也可算是一个調和折中的学派。他說万物分离，起于憎斗；</w:t>
      </w:r>
      <w:r>
        <w:rPr>
          <w:rFonts w:ascii="宋体" w:eastAsia="宋体" w:hAnsi="宋体" w:cs="宋体"/>
          <w:color w:val="000000"/>
          <w:sz w:val="27"/>
        </w:rPr>
        <w:t xml:space="preserve"> </w:t>
      </w:r>
      <w:r>
        <w:rPr>
          <w:rFonts w:ascii="宋体" w:eastAsia="宋体" w:hAnsi="宋体" w:cs="宋体"/>
          <w:color w:val="000000"/>
          <w:sz w:val="27"/>
        </w:rPr>
        <w:t>其合成則由于友爱。宇宙既爱憎幷在，故万物此消彼長，或一或多，循环不息</w:t>
      </w:r>
      <w:r>
        <w:rPr>
          <w:rFonts w:ascii="宋体" w:eastAsia="宋体" w:hAnsi="宋体" w:cs="宋体"/>
          <w:color w:val="000000"/>
          <w:sz w:val="27"/>
        </w:rPr>
        <w:t>，这与赫拉克利特的兩仪平・衡原理相似，而恩氏更淸楚的表白了</w:t>
      </w:r>
      <w:r>
        <w:rPr>
          <w:rFonts w:ascii="宋体" w:eastAsia="宋体" w:hAnsi="宋体" w:cs="宋体"/>
          <w:color w:val="000000"/>
          <w:sz w:val="27"/>
        </w:rPr>
        <w:t>“</w:t>
      </w:r>
      <w:r>
        <w:rPr>
          <w:rFonts w:ascii="宋体" w:eastAsia="宋体" w:hAnsi="宋体" w:cs="宋体"/>
          <w:color w:val="000000"/>
          <w:sz w:val="27"/>
        </w:rPr>
        <w:t>物</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力</w:t>
      </w:r>
      <w:r>
        <w:rPr>
          <w:rFonts w:ascii="宋体" w:eastAsia="宋体" w:hAnsi="宋体" w:cs="宋体"/>
          <w:color w:val="000000"/>
          <w:sz w:val="27"/>
        </w:rPr>
        <w:t>”</w:t>
      </w:r>
      <w:r>
        <w:rPr>
          <w:rFonts w:ascii="宋体" w:eastAsia="宋体" w:hAnsi="宋体" w:cs="宋体"/>
          <w:color w:val="000000"/>
          <w:sz w:val="27"/>
        </w:rPr>
        <w:t>在宇宙間的兩項基本作用。</w:t>
      </w:r>
      <w:r>
        <w:rPr>
          <w:rFonts w:ascii="宋体" w:eastAsia="宋体" w:hAnsi="宋体" w:cs="宋体"/>
          <w:color w:val="000000"/>
          <w:sz w:val="27"/>
        </w:rPr>
        <w:t xml:space="preserve"> </w:t>
      </w:r>
      <w:r>
        <w:rPr>
          <w:rFonts w:ascii="宋体" w:eastAsia="宋体" w:hAnsi="宋体" w:cs="宋体"/>
          <w:color w:val="000000"/>
          <w:sz w:val="27"/>
        </w:rPr>
        <w:t>恩氏称地、水、气、火四者为</w:t>
      </w:r>
      <w:r>
        <w:rPr>
          <w:rFonts w:ascii="宋体" w:eastAsia="宋体" w:hAnsi="宋体" w:cs="宋体"/>
          <w:color w:val="000000"/>
          <w:sz w:val="27"/>
        </w:rPr>
        <w:t>“</w:t>
      </w:r>
      <w:r>
        <w:rPr>
          <w:rFonts w:ascii="宋体" w:eastAsia="宋体" w:hAnsi="宋体" w:cs="宋体"/>
          <w:color w:val="000000"/>
          <w:sz w:val="27"/>
        </w:rPr>
        <w:t>物根</w:t>
      </w:r>
      <w:r>
        <w:rPr>
          <w:rFonts w:ascii="宋体" w:eastAsia="宋体" w:hAnsi="宋体" w:cs="宋体"/>
          <w:color w:val="000000"/>
          <w:sz w:val="27"/>
        </w:rPr>
        <w:t>”</w:t>
      </w:r>
      <w:r>
        <w:rPr>
          <w:rFonts w:ascii="宋体" w:eastAsia="宋体" w:hAnsi="宋体" w:cs="宋体"/>
          <w:color w:val="000000"/>
          <w:sz w:val="27"/>
        </w:rPr>
        <w:t>，同性匀整，不生，不灭，不变。</w:t>
      </w:r>
      <w:r>
        <w:rPr>
          <w:rFonts w:ascii="宋体" w:eastAsia="宋体" w:hAnsi="宋体" w:cs="宋体"/>
          <w:color w:val="000000"/>
          <w:sz w:val="27"/>
        </w:rPr>
        <w:t xml:space="preserve"> </w:t>
      </w:r>
      <w:r>
        <w:rPr>
          <w:rFonts w:ascii="宋体" w:eastAsia="宋体" w:hAnsi="宋体" w:cs="宋体"/>
          <w:color w:val="000000"/>
          <w:sz w:val="27"/>
        </w:rPr>
        <w:t>这四种創造万物的素材，以后被称为</w:t>
      </w:r>
      <w:r>
        <w:rPr>
          <w:rFonts w:ascii="宋体" w:eastAsia="宋体" w:hAnsi="宋体" w:cs="宋体"/>
          <w:color w:val="000000"/>
          <w:sz w:val="27"/>
        </w:rPr>
        <w:t>“</w:t>
      </w:r>
      <w:r>
        <w:rPr>
          <w:rFonts w:ascii="宋体" w:eastAsia="宋体" w:hAnsi="宋体" w:cs="宋体"/>
          <w:color w:val="000000"/>
          <w:sz w:val="27"/>
        </w:rPr>
        <w:t>元素</w:t>
      </w:r>
      <w:r>
        <w:rPr>
          <w:rFonts w:ascii="宋体" w:eastAsia="宋体" w:hAnsi="宋体" w:cs="宋体"/>
          <w:color w:val="000000"/>
          <w:sz w:val="27"/>
        </w:rPr>
        <w:t>”(στοζε3x)</w:t>
      </w:r>
      <w:r>
        <w:rPr>
          <w:rFonts w:ascii="宋体" w:eastAsia="宋体" w:hAnsi="宋体" w:cs="宋体"/>
          <w:color w:val="000000"/>
          <w:sz w:val="27"/>
        </w:rPr>
        <w:t>，作为一个化学分析家，</w:t>
      </w:r>
      <w:r>
        <w:rPr>
          <w:rFonts w:ascii="宋体" w:eastAsia="宋体" w:hAnsi="宋体" w:cs="宋体"/>
          <w:color w:val="000000"/>
          <w:sz w:val="27"/>
        </w:rPr>
        <w:t>“</w:t>
      </w:r>
      <w:r>
        <w:rPr>
          <w:rFonts w:ascii="宋体" w:eastAsia="宋体" w:hAnsi="宋体" w:cs="宋体"/>
          <w:color w:val="000000"/>
          <w:sz w:val="27"/>
        </w:rPr>
        <w:t>四大</w:t>
      </w:r>
      <w:r>
        <w:rPr>
          <w:rFonts w:ascii="宋体" w:eastAsia="宋体" w:hAnsi="宋体" w:cs="宋体"/>
          <w:color w:val="000000"/>
          <w:sz w:val="27"/>
        </w:rPr>
        <w:t>”</w:t>
      </w:r>
      <w:r>
        <w:rPr>
          <w:rFonts w:ascii="宋体" w:eastAsia="宋体" w:hAnsi="宋体" w:cs="宋体"/>
          <w:color w:val="000000"/>
          <w:sz w:val="27"/>
        </w:rPr>
        <w:t>之說未免武断，作为一个理論家，这</w:t>
      </w:r>
      <w:r>
        <w:rPr>
          <w:rFonts w:ascii="宋体" w:eastAsia="宋体" w:hAnsi="宋体" w:cs="宋体"/>
          <w:color w:val="000000"/>
          <w:sz w:val="27"/>
        </w:rPr>
        <w:t>“</w:t>
      </w:r>
      <w:r>
        <w:rPr>
          <w:rFonts w:ascii="宋体" w:eastAsia="宋体" w:hAnsi="宋体" w:cs="宋体"/>
          <w:color w:val="000000"/>
          <w:sz w:val="27"/>
        </w:rPr>
        <w:t>元素</w:t>
      </w:r>
      <w:r>
        <w:rPr>
          <w:rFonts w:ascii="宋体" w:eastAsia="宋体" w:hAnsi="宋体" w:cs="宋体"/>
          <w:color w:val="000000"/>
          <w:sz w:val="27"/>
        </w:rPr>
        <w:t>”</w:t>
      </w:r>
      <w:r>
        <w:rPr>
          <w:rFonts w:ascii="宋体" w:eastAsia="宋体" w:hAnsi="宋体" w:cs="宋体"/>
          <w:color w:val="000000"/>
          <w:sz w:val="27"/>
        </w:rPr>
        <w:t>观念应可算二千余年来化学上的指导思想。</w:t>
      </w:r>
    </w:p>
    <w:p w:rsidR="00374711" w:rsidRDefault="000C031C">
      <w:pPr>
        <w:autoSpaceDE w:val="0"/>
        <w:autoSpaceDN w:val="0"/>
        <w:spacing w:line="469" w:lineRule="atLeast"/>
        <w:ind w:left="1260" w:right="460" w:firstLine="600"/>
        <w:rPr>
          <w:sz w:val="27"/>
        </w:rPr>
      </w:pPr>
      <w:r>
        <w:rPr>
          <w:rFonts w:ascii="宋体" w:eastAsia="宋体" w:hAnsi="宋体" w:cs="宋体"/>
          <w:color w:val="000000"/>
          <w:sz w:val="27"/>
        </w:rPr>
        <w:t xml:space="preserve">(13) </w:t>
      </w:r>
      <w:r>
        <w:rPr>
          <w:rFonts w:ascii="宋体" w:eastAsia="宋体" w:hAnsi="宋体" w:cs="宋体"/>
          <w:color w:val="000000"/>
          <w:sz w:val="27"/>
        </w:rPr>
        <w:t>伊雄新学派。克拉左美奈的阿那克隆哥拉</w:t>
      </w:r>
      <w:r>
        <w:rPr>
          <w:rFonts w:ascii="宋体" w:eastAsia="宋体" w:hAnsi="宋体" w:cs="宋体"/>
          <w:color w:val="000000"/>
          <w:sz w:val="27"/>
        </w:rPr>
        <w:t>(</w:t>
      </w:r>
      <w:r>
        <w:rPr>
          <w:rFonts w:ascii="宋体" w:eastAsia="宋体" w:hAnsi="宋体" w:cs="宋体"/>
          <w:color w:val="000000"/>
          <w:sz w:val="27"/>
        </w:rPr>
        <w:t>約</w:t>
      </w:r>
      <w:r>
        <w:rPr>
          <w:rFonts w:ascii="宋体" w:eastAsia="宋体" w:hAnsi="宋体" w:cs="宋体"/>
          <w:color w:val="000000"/>
          <w:sz w:val="27"/>
        </w:rPr>
        <w:t>500</w:t>
      </w:r>
      <w:r>
        <w:rPr>
          <w:rFonts w:ascii="宋体" w:eastAsia="宋体" w:hAnsi="宋体" w:cs="宋体"/>
          <w:color w:val="000000"/>
          <w:sz w:val="27"/>
        </w:rPr>
        <w:t>一</w:t>
      </w:r>
      <w:r>
        <w:rPr>
          <w:rFonts w:ascii="宋体" w:eastAsia="宋体" w:hAnsi="宋体" w:cs="宋体"/>
          <w:color w:val="000000"/>
          <w:sz w:val="27"/>
        </w:rPr>
        <w:t>428)</w:t>
      </w:r>
      <w:r>
        <w:rPr>
          <w:rFonts w:ascii="宋体" w:eastAsia="宋体" w:hAnsi="宋体" w:cs="宋体"/>
          <w:color w:val="000000"/>
          <w:sz w:val="27"/>
        </w:rPr>
        <w:t>年稍長于恩氏，而立說則在后。</w:t>
      </w:r>
      <w:r>
        <w:rPr>
          <w:rFonts w:ascii="宋体" w:eastAsia="宋体" w:hAnsi="宋体" w:cs="宋体"/>
          <w:color w:val="000000"/>
          <w:sz w:val="27"/>
        </w:rPr>
        <w:t xml:space="preserve"> </w:t>
      </w:r>
      <w:r>
        <w:rPr>
          <w:rFonts w:ascii="宋体" w:eastAsia="宋体" w:hAnsi="宋体" w:cs="宋体"/>
          <w:color w:val="000000"/>
          <w:sz w:val="27"/>
        </w:rPr>
        <w:t>他对于那数百年来諸先哲所追踪的物原别称之为</w:t>
      </w:r>
      <w:r>
        <w:rPr>
          <w:rFonts w:ascii="宋体" w:eastAsia="宋体" w:hAnsi="宋体" w:cs="宋体"/>
          <w:color w:val="000000"/>
          <w:sz w:val="27"/>
        </w:rPr>
        <w:t>“</w:t>
      </w:r>
      <w:r>
        <w:rPr>
          <w:rFonts w:ascii="宋体" w:eastAsia="宋体" w:hAnsi="宋体" w:cs="宋体"/>
          <w:color w:val="000000"/>
          <w:sz w:val="27"/>
        </w:rPr>
        <w:t>物种</w:t>
      </w:r>
      <w:r>
        <w:rPr>
          <w:rFonts w:ascii="宋体" w:eastAsia="宋体" w:hAnsi="宋体" w:cs="宋体"/>
          <w:color w:val="000000"/>
          <w:sz w:val="27"/>
        </w:rPr>
        <w:t>”(σπépμaτα)</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这些物种如</w:t>
      </w:r>
      <w:r>
        <w:rPr>
          <w:rFonts w:ascii="宋体" w:eastAsia="宋体" w:hAnsi="宋体" w:cs="宋体"/>
          <w:color w:val="000000"/>
          <w:sz w:val="27"/>
        </w:rPr>
        <w:t>禽兽之羽毛毫髮为同类徵粒所集成；一禽兽死后，其毛髮还分解为微粒，其他禽兽又集攝此类微粒，而各成其毛髮。于骨肉或其它事物亦然。这样的</w:t>
      </w:r>
      <w:r>
        <w:rPr>
          <w:rFonts w:ascii="宋体" w:eastAsia="宋体" w:hAnsi="宋体" w:cs="宋体"/>
          <w:color w:val="000000"/>
          <w:sz w:val="27"/>
        </w:rPr>
        <w:t>“</w:t>
      </w:r>
      <w:r>
        <w:rPr>
          <w:rFonts w:ascii="宋体" w:eastAsia="宋体" w:hAnsi="宋体" w:cs="宋体"/>
          <w:color w:val="000000"/>
          <w:sz w:val="27"/>
        </w:rPr>
        <w:t>物种</w:t>
      </w:r>
      <w:r>
        <w:rPr>
          <w:rFonts w:ascii="宋体" w:eastAsia="宋体" w:hAnsi="宋体" w:cs="宋体"/>
          <w:color w:val="000000"/>
          <w:sz w:val="27"/>
        </w:rPr>
        <w:t>”</w:t>
      </w:r>
      <w:r>
        <w:rPr>
          <w:rFonts w:ascii="宋体" w:eastAsia="宋体" w:hAnsi="宋体" w:cs="宋体"/>
          <w:color w:val="000000"/>
          <w:sz w:val="27"/>
        </w:rPr>
        <w:t>就不止一或四，而是为数甚多或竟为数无限了。</w:t>
      </w:r>
      <w:r>
        <w:rPr>
          <w:rFonts w:ascii="宋体" w:eastAsia="宋体" w:hAnsi="宋体" w:cs="宋体"/>
          <w:color w:val="000000"/>
          <w:sz w:val="27"/>
        </w:rPr>
        <w:t xml:space="preserve">  </w:t>
      </w:r>
      <w:r>
        <w:rPr>
          <w:rFonts w:ascii="宋体" w:eastAsia="宋体" w:hAnsi="宋体" w:cs="宋体"/>
          <w:color w:val="000000"/>
          <w:sz w:val="27"/>
        </w:rPr>
        <w:t>这些就是亞里士多德所举</w:t>
      </w:r>
      <w:r>
        <w:rPr>
          <w:rFonts w:ascii="宋体" w:eastAsia="宋体" w:hAnsi="宋体" w:cs="宋体"/>
          <w:color w:val="000000"/>
          <w:sz w:val="27"/>
        </w:rPr>
        <w:t>“</w:t>
      </w:r>
      <w:r>
        <w:rPr>
          <w:rFonts w:ascii="宋体" w:eastAsia="宋体" w:hAnsi="宋体" w:cs="宋体"/>
          <w:color w:val="000000"/>
          <w:sz w:val="27"/>
        </w:rPr>
        <w:t>相似微分</w:t>
      </w:r>
      <w:r>
        <w:rPr>
          <w:rFonts w:ascii="宋体" w:eastAsia="宋体" w:hAnsi="宋体" w:cs="宋体"/>
          <w:color w:val="000000"/>
          <w:sz w:val="27"/>
        </w:rPr>
        <w:t>”(ouo.oμ'pos)</w:t>
      </w:r>
      <w:r>
        <w:rPr>
          <w:rFonts w:ascii="宋体" w:eastAsia="宋体" w:hAnsi="宋体" w:cs="宋体"/>
          <w:color w:val="000000"/>
          <w:sz w:val="27"/>
        </w:rPr>
        <w:t>。照这分析法，物原就不是單純物而是混合物</w:t>
      </w:r>
      <w:r>
        <w:rPr>
          <w:rFonts w:ascii="宋体" w:eastAsia="宋体" w:hAnsi="宋体" w:cs="宋体"/>
          <w:color w:val="000000"/>
          <w:sz w:val="27"/>
        </w:rPr>
        <w:t>(μiγμx)</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阿那克薩哥拉又由灵魂或心膨支配全身的活动这类現象推論全宇宙也得有一个大心，他</w:t>
      </w:r>
    </w:p>
    <w:p w:rsidR="00374711" w:rsidRDefault="000C031C">
      <w:pPr>
        <w:autoSpaceDE w:val="0"/>
        <w:autoSpaceDN w:val="0"/>
        <w:spacing w:before="200" w:line="300" w:lineRule="atLeast"/>
        <w:ind w:left="8620"/>
        <w:rPr>
          <w:sz w:val="27"/>
        </w:rPr>
      </w:pPr>
      <w:r>
        <w:rPr>
          <w:rFonts w:ascii="宋体" w:eastAsia="宋体" w:hAnsi="宋体" w:cs="宋体"/>
          <w:color w:val="000000"/>
          <w:sz w:val="27"/>
        </w:rPr>
        <w:t>·369·</w:t>
      </w:r>
      <w:r>
        <w:br w:type="page"/>
      </w:r>
    </w:p>
    <w:p w:rsidR="00374711" w:rsidRDefault="000C031C">
      <w:pPr>
        <w:autoSpaceDE w:val="0"/>
        <w:autoSpaceDN w:val="0"/>
        <w:spacing w:before="980" w:line="473" w:lineRule="atLeast"/>
        <w:ind w:left="400" w:right="1400" w:firstLine="20"/>
        <w:rPr>
          <w:sz w:val="24"/>
        </w:rPr>
      </w:pPr>
      <w:r>
        <w:rPr>
          <w:rFonts w:ascii="宋体" w:eastAsia="宋体" w:hAnsi="宋体" w:cs="宋体"/>
          <w:color w:val="000000"/>
          <w:sz w:val="24"/>
        </w:rPr>
        <w:lastRenderedPageBreak/>
        <w:t>說万物混杂，</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”(v</w:t>
      </w:r>
      <w:r>
        <w:rPr>
          <w:rFonts w:ascii="宋体" w:eastAsia="宋体" w:hAnsi="宋体" w:cs="宋体"/>
          <w:color w:val="000000"/>
          <w:sz w:val="24"/>
        </w:rPr>
        <w:t>ə</w:t>
      </w:r>
      <w:r>
        <w:rPr>
          <w:rFonts w:ascii="宋体" w:eastAsia="宋体" w:hAnsi="宋体" w:cs="宋体"/>
          <w:color w:val="000000"/>
          <w:sz w:val="24"/>
        </w:rPr>
        <w:t>os)</w:t>
      </w:r>
      <w:r>
        <w:rPr>
          <w:rFonts w:ascii="宋体" w:eastAsia="宋体" w:hAnsi="宋体" w:cs="宋体"/>
          <w:color w:val="000000"/>
          <w:sz w:val="24"/>
        </w:rPr>
        <w:t>起而为之安排，宇宙遂以立其秩序。这样，以</w:t>
      </w:r>
      <w:r>
        <w:rPr>
          <w:rFonts w:ascii="宋体" w:eastAsia="宋体" w:hAnsi="宋体" w:cs="宋体"/>
          <w:color w:val="000000"/>
          <w:sz w:val="24"/>
        </w:rPr>
        <w:t>“</w:t>
      </w:r>
      <w:r>
        <w:rPr>
          <w:rFonts w:ascii="宋体" w:eastAsia="宋体" w:hAnsi="宋体" w:cs="宋体"/>
          <w:color w:val="000000"/>
          <w:sz w:val="24"/>
        </w:rPr>
        <w:t>相似微分</w:t>
      </w:r>
      <w:r>
        <w:rPr>
          <w:rFonts w:ascii="宋体" w:eastAsia="宋体" w:hAnsi="宋体" w:cs="宋体"/>
          <w:color w:val="000000"/>
          <w:sz w:val="24"/>
        </w:rPr>
        <w:t>”</w:t>
      </w:r>
      <w:r>
        <w:rPr>
          <w:rFonts w:ascii="宋体" w:eastAsia="宋体" w:hAnsi="宋体" w:cs="宋体"/>
          <w:color w:val="000000"/>
          <w:sz w:val="24"/>
        </w:rPr>
        <w:t>为物原，以</w:t>
      </w:r>
      <w:r>
        <w:rPr>
          <w:rFonts w:ascii="宋体" w:eastAsia="宋体" w:hAnsi="宋体" w:cs="宋体"/>
          <w:color w:val="000000"/>
          <w:sz w:val="24"/>
        </w:rPr>
        <w:t>“</w:t>
      </w:r>
      <w:r>
        <w:rPr>
          <w:rFonts w:ascii="宋体" w:eastAsia="宋体" w:hAnsi="宋体" w:cs="宋体"/>
          <w:color w:val="000000"/>
          <w:sz w:val="24"/>
        </w:rPr>
        <w:t>理性</w:t>
      </w:r>
      <w:r>
        <w:rPr>
          <w:rFonts w:ascii="宋体" w:eastAsia="宋体" w:hAnsi="宋体" w:cs="宋体"/>
          <w:color w:val="000000"/>
          <w:sz w:val="24"/>
        </w:rPr>
        <w:t>”</w:t>
      </w:r>
      <w:r>
        <w:rPr>
          <w:rFonts w:ascii="宋体" w:eastAsia="宋体" w:hAnsi="宋体" w:cs="宋体"/>
          <w:color w:val="000000"/>
          <w:sz w:val="24"/>
        </w:rPr>
        <w:t>为心原，阿那克薩哥</w:t>
      </w:r>
      <w:r>
        <w:rPr>
          <w:rFonts w:ascii="宋体" w:eastAsia="宋体" w:hAnsi="宋体" w:cs="宋体"/>
          <w:color w:val="000000"/>
          <w:sz w:val="24"/>
        </w:rPr>
        <w:t>拉愼重地举出宇宙兩因，該是第一个明朗的二元論者。</w:t>
      </w:r>
    </w:p>
    <w:p w:rsidR="00374711" w:rsidRDefault="000C031C">
      <w:pPr>
        <w:autoSpaceDE w:val="0"/>
        <w:autoSpaceDN w:val="0"/>
        <w:spacing w:before="20" w:line="465" w:lineRule="atLeast"/>
        <w:ind w:left="340" w:right="1440" w:firstLine="640"/>
        <w:rPr>
          <w:sz w:val="24"/>
        </w:rPr>
      </w:pPr>
      <w:r>
        <w:rPr>
          <w:rFonts w:ascii="宋体" w:eastAsia="宋体" w:hAnsi="宋体" w:cs="宋体"/>
          <w:color w:val="000000"/>
          <w:sz w:val="24"/>
        </w:rPr>
        <w:t xml:space="preserve">(14) </w:t>
      </w:r>
      <w:r>
        <w:rPr>
          <w:rFonts w:ascii="宋体" w:eastAsia="宋体" w:hAnsi="宋体" w:cs="宋体"/>
          <w:color w:val="000000"/>
          <w:sz w:val="24"/>
        </w:rPr>
        <w:t>意大利数論派。</w:t>
      </w:r>
      <w:r>
        <w:rPr>
          <w:rFonts w:ascii="宋体" w:eastAsia="宋体" w:hAnsi="宋体" w:cs="宋体"/>
          <w:color w:val="000000"/>
          <w:sz w:val="24"/>
        </w:rPr>
        <w:t xml:space="preserve"> </w:t>
      </w:r>
      <w:r>
        <w:rPr>
          <w:rFonts w:ascii="宋体" w:eastAsia="宋体" w:hAnsi="宋体" w:cs="宋体"/>
          <w:color w:val="000000"/>
          <w:sz w:val="24"/>
        </w:rPr>
        <w:t>薩摩的毕达哥拉斯</w:t>
      </w:r>
      <w:r>
        <w:rPr>
          <w:rFonts w:ascii="宋体" w:eastAsia="宋体" w:hAnsi="宋体" w:cs="宋体"/>
          <w:color w:val="000000"/>
          <w:sz w:val="24"/>
        </w:rPr>
        <w:t>(</w:t>
      </w:r>
      <w:r>
        <w:rPr>
          <w:rFonts w:ascii="宋体" w:eastAsia="宋体" w:hAnsi="宋体" w:cs="宋体"/>
          <w:color w:val="000000"/>
          <w:sz w:val="24"/>
        </w:rPr>
        <w:t>盛年公元前</w:t>
      </w:r>
      <w:r>
        <w:rPr>
          <w:rFonts w:ascii="宋体" w:eastAsia="宋体" w:hAnsi="宋体" w:cs="宋体"/>
          <w:color w:val="000000"/>
          <w:sz w:val="24"/>
        </w:rPr>
        <w:t>532)</w:t>
      </w:r>
      <w:r>
        <w:rPr>
          <w:rFonts w:ascii="宋体" w:eastAsia="宋体" w:hAnsi="宋体" w:cs="宋体"/>
          <w:color w:val="000000"/>
          <w:sz w:val="24"/>
        </w:rPr>
        <w:t>的生平蔽于种种傳說，后世也难以明其興际。</w:t>
      </w:r>
      <w:r>
        <w:rPr>
          <w:rFonts w:ascii="宋体" w:eastAsia="宋体" w:hAnsi="宋体" w:cs="宋体"/>
          <w:color w:val="000000"/>
          <w:sz w:val="24"/>
        </w:rPr>
        <w:t xml:space="preserve"> </w:t>
      </w:r>
      <w:r>
        <w:rPr>
          <w:rFonts w:ascii="宋体" w:eastAsia="宋体" w:hAnsi="宋体" w:cs="宋体"/>
          <w:color w:val="000000"/>
          <w:sz w:val="24"/>
        </w:rPr>
        <w:t>約在公元前</w:t>
      </w:r>
      <w:r>
        <w:rPr>
          <w:rFonts w:ascii="宋体" w:eastAsia="宋体" w:hAnsi="宋体" w:cs="宋体"/>
          <w:color w:val="000000"/>
          <w:sz w:val="24"/>
        </w:rPr>
        <w:t>530</w:t>
      </w:r>
      <w:r>
        <w:rPr>
          <w:rFonts w:ascii="宋体" w:eastAsia="宋体" w:hAnsi="宋体" w:cs="宋体"/>
          <w:color w:val="000000"/>
          <w:sz w:val="24"/>
        </w:rPr>
        <w:t>年，他离乡至意大利，卜居克洛頓城，在那里創立了一个宗教团契，奉行奥非克宗，守着某些齋戒，进行天文的观察、記录与推算。毕氏为西方数理先师，其門弟子也一直以数理傳宗。</w:t>
      </w:r>
      <w:r>
        <w:rPr>
          <w:rFonts w:ascii="宋体" w:eastAsia="宋体" w:hAnsi="宋体" w:cs="宋体"/>
          <w:color w:val="000000"/>
          <w:sz w:val="24"/>
        </w:rPr>
        <w:t xml:space="preserve"> </w:t>
      </w:r>
      <w:r>
        <w:rPr>
          <w:rFonts w:ascii="宋体" w:eastAsia="宋体" w:hAnsi="宋体" w:cs="宋体"/>
          <w:color w:val="000000"/>
          <w:sz w:val="24"/>
        </w:rPr>
        <w:t>毕氏思想的槪要：</w:t>
      </w:r>
      <w:r>
        <w:rPr>
          <w:rFonts w:ascii="宋体" w:eastAsia="宋体" w:hAnsi="宋体" w:cs="宋体"/>
          <w:color w:val="000000"/>
          <w:sz w:val="24"/>
        </w:rPr>
        <w:t>(1)</w:t>
      </w:r>
      <w:r>
        <w:rPr>
          <w:rFonts w:ascii="宋体" w:eastAsia="宋体" w:hAnsi="宋体" w:cs="宋体"/>
          <w:color w:val="000000"/>
          <w:sz w:val="24"/>
        </w:rPr>
        <w:t>灵魂輪回說</w:t>
      </w:r>
      <w:r>
        <w:rPr>
          <w:rFonts w:ascii="宋体" w:eastAsia="宋体" w:hAnsi="宋体" w:cs="宋体"/>
          <w:color w:val="000000"/>
          <w:sz w:val="24"/>
        </w:rPr>
        <w:t>(μETEμψvXωσIs)</w:t>
      </w:r>
      <w:r>
        <w:rPr>
          <w:rFonts w:ascii="宋体" w:eastAsia="宋体" w:hAnsi="宋体" w:cs="宋体"/>
          <w:color w:val="000000"/>
          <w:sz w:val="24"/>
        </w:rPr>
        <w:t>，每个灵魂均由于无明志業，从神界降生世界，或为人畜或为鳥魚，历經輪回，凈化了的灵魂就可复归神天。</w:t>
      </w:r>
      <w:r>
        <w:rPr>
          <w:rFonts w:ascii="宋体" w:eastAsia="宋体" w:hAnsi="宋体" w:cs="宋体"/>
          <w:color w:val="000000"/>
          <w:sz w:val="24"/>
        </w:rPr>
        <w:t xml:space="preserve"> </w:t>
      </w:r>
      <w:r>
        <w:rPr>
          <w:rFonts w:ascii="宋体" w:eastAsia="宋体" w:hAnsi="宋体" w:cs="宋体"/>
          <w:color w:val="000000"/>
          <w:sz w:val="24"/>
        </w:rPr>
        <w:t>世間兴衰应于天象变化</w:t>
      </w:r>
      <w:r>
        <w:rPr>
          <w:rFonts w:ascii="宋体" w:eastAsia="宋体" w:hAnsi="宋体" w:cs="宋体"/>
          <w:color w:val="000000"/>
          <w:sz w:val="24"/>
        </w:rPr>
        <w:t>，人天兩道为相关的有机組合。</w:t>
      </w:r>
      <w:r>
        <w:rPr>
          <w:rFonts w:ascii="宋体" w:eastAsia="宋体" w:hAnsi="宋体" w:cs="宋体"/>
          <w:color w:val="000000"/>
          <w:sz w:val="24"/>
        </w:rPr>
        <w:t xml:space="preserve"> (2)</w:t>
      </w:r>
      <w:r>
        <w:rPr>
          <w:rFonts w:ascii="宋体" w:eastAsia="宋体" w:hAnsi="宋体" w:cs="宋体"/>
          <w:color w:val="000000"/>
          <w:sz w:val="24"/>
        </w:rPr>
        <w:t>万物皆原于一</w:t>
      </w:r>
      <w:r>
        <w:rPr>
          <w:rFonts w:ascii="宋体" w:eastAsia="宋体" w:hAnsi="宋体" w:cs="宋体"/>
          <w:color w:val="000000"/>
          <w:sz w:val="24"/>
        </w:rPr>
        <w:t>(évbs)</w:t>
      </w:r>
      <w:r>
        <w:rPr>
          <w:rFonts w:ascii="宋体" w:eastAsia="宋体" w:hAnsi="宋体" w:cs="宋体"/>
          <w:color w:val="000000"/>
          <w:sz w:val="24"/>
        </w:rPr>
        <w:t>，万物亦合于一，一者整体，有限。</w:t>
      </w:r>
      <w:r>
        <w:rPr>
          <w:rFonts w:ascii="宋体" w:eastAsia="宋体" w:hAnsi="宋体" w:cs="宋体"/>
          <w:color w:val="000000"/>
          <w:sz w:val="24"/>
        </w:rPr>
        <w:t xml:space="preserve"> </w:t>
      </w:r>
      <w:r>
        <w:rPr>
          <w:rFonts w:ascii="宋体" w:eastAsia="宋体" w:hAnsi="宋体" w:cs="宋体"/>
          <w:color w:val="000000"/>
          <w:sz w:val="24"/>
        </w:rPr>
        <w:t>一与多、奇与偶、有限与无限为对成，万物从一，从奇，从有限，以各成其为事物。</w:t>
      </w:r>
      <w:r>
        <w:rPr>
          <w:rFonts w:ascii="宋体" w:eastAsia="宋体" w:hAnsi="宋体" w:cs="宋体"/>
          <w:color w:val="000000"/>
          <w:sz w:val="24"/>
        </w:rPr>
        <w:t>(3)</w:t>
      </w:r>
      <w:r>
        <w:rPr>
          <w:rFonts w:ascii="宋体" w:eastAsia="宋体" w:hAnsi="宋体" w:cs="宋体"/>
          <w:color w:val="000000"/>
          <w:sz w:val="24"/>
        </w:rPr>
        <w:t>物体組成皆凭数比，数比卽創造的秘密：生物由此以得其身命；琴絃由此以成其和声。</w:t>
      </w:r>
      <w:r>
        <w:rPr>
          <w:rFonts w:ascii="宋体" w:eastAsia="宋体" w:hAnsi="宋体" w:cs="宋体"/>
          <w:color w:val="000000"/>
          <w:sz w:val="24"/>
        </w:rPr>
        <w:t xml:space="preserve"> </w:t>
      </w:r>
      <w:r>
        <w:rPr>
          <w:rFonts w:ascii="宋体" w:eastAsia="宋体" w:hAnsi="宋体" w:cs="宋体"/>
          <w:color w:val="000000"/>
          <w:sz w:val="24"/>
        </w:rPr>
        <w:t>八度音程的比例一向傅說是毕达哥拉斯发明的</w:t>
      </w:r>
      <w:r>
        <w:rPr>
          <w:rFonts w:ascii="宋体" w:eastAsia="宋体" w:hAnsi="宋体" w:cs="宋体"/>
          <w:color w:val="000000"/>
          <w:sz w:val="24"/>
        </w:rPr>
        <w:t>(</w:t>
      </w:r>
      <w:r>
        <w:rPr>
          <w:rFonts w:ascii="宋体" w:eastAsia="宋体" w:hAnsi="宋体" w:cs="宋体"/>
          <w:color w:val="000000"/>
          <w:sz w:val="24"/>
        </w:rPr>
        <w:t>宮調</w:t>
      </w:r>
      <w:r>
        <w:rPr>
          <w:rFonts w:ascii="宋体" w:eastAsia="宋体" w:hAnsi="宋体" w:cs="宋体"/>
          <w:color w:val="000000"/>
          <w:sz w:val="24"/>
        </w:rPr>
        <w:t>C2∶1,</w:t>
      </w:r>
      <w:r>
        <w:rPr>
          <w:rFonts w:ascii="宋体" w:eastAsia="宋体" w:hAnsi="宋体" w:cs="宋体"/>
          <w:color w:val="000000"/>
          <w:sz w:val="24"/>
        </w:rPr>
        <w:t>徵</w:t>
      </w:r>
      <w:r>
        <w:rPr>
          <w:rFonts w:ascii="宋体" w:eastAsia="宋体" w:hAnsi="宋体" w:cs="宋体"/>
          <w:color w:val="000000"/>
          <w:sz w:val="24"/>
        </w:rPr>
        <w:t>G3∶2,</w:t>
      </w:r>
      <w:r>
        <w:rPr>
          <w:rFonts w:ascii="宋体" w:eastAsia="宋体" w:hAnsi="宋体" w:cs="宋体"/>
          <w:color w:val="000000"/>
          <w:sz w:val="24"/>
        </w:rPr>
        <w:t>变徵</w:t>
      </w:r>
      <w:r>
        <w:rPr>
          <w:rFonts w:ascii="宋体" w:eastAsia="宋体" w:hAnsi="宋体" w:cs="宋体"/>
          <w:color w:val="000000"/>
          <w:sz w:val="24"/>
        </w:rPr>
        <w:t>F4∶3)</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天体有常規的运行</w:t>
      </w:r>
      <w:r>
        <w:rPr>
          <w:rFonts w:ascii="宋体" w:eastAsia="宋体" w:hAnsi="宋体" w:cs="宋体"/>
          <w:color w:val="000000"/>
          <w:sz w:val="24"/>
        </w:rPr>
        <w:t>,</w:t>
      </w:r>
      <w:r>
        <w:rPr>
          <w:rFonts w:ascii="宋体" w:eastAsia="宋体" w:hAnsi="宋体" w:cs="宋体"/>
          <w:color w:val="000000"/>
          <w:sz w:val="24"/>
        </w:rPr>
        <w:t>万物有盛衰的节奏，皆有数</w:t>
      </w:r>
      <w:r>
        <w:rPr>
          <w:rFonts w:ascii="宋体" w:eastAsia="宋体" w:hAnsi="宋体" w:cs="宋体"/>
          <w:color w:val="000000"/>
          <w:sz w:val="24"/>
        </w:rPr>
        <w:t>(</w:t>
      </w:r>
      <w:r>
        <w:rPr>
          <w:rFonts w:ascii="宋体" w:eastAsia="宋体" w:hAnsi="宋体" w:cs="宋体"/>
          <w:color w:val="000000"/>
          <w:sz w:val="24"/>
        </w:rPr>
        <w:t>ả</w:t>
      </w:r>
      <w:r>
        <w:rPr>
          <w:rFonts w:ascii="宋体" w:eastAsia="宋体" w:hAnsi="宋体" w:cs="宋体"/>
          <w:color w:val="000000"/>
          <w:sz w:val="24"/>
        </w:rPr>
        <w:t xml:space="preserve">ptθμós) </w:t>
      </w:r>
      <w:r>
        <w:rPr>
          <w:rFonts w:ascii="宋体" w:eastAsia="宋体" w:hAnsi="宋体" w:cs="宋体"/>
          <w:color w:val="000000"/>
          <w:sz w:val="24"/>
        </w:rPr>
        <w:t>存乎其間，得其数便得有自然的秘密。</w:t>
      </w:r>
    </w:p>
    <w:p w:rsidR="00374711" w:rsidRDefault="000C031C">
      <w:pPr>
        <w:autoSpaceDE w:val="0"/>
        <w:autoSpaceDN w:val="0"/>
        <w:spacing w:before="180" w:line="300" w:lineRule="atLeast"/>
        <w:ind w:left="980"/>
        <w:rPr>
          <w:sz w:val="24"/>
        </w:rPr>
      </w:pPr>
      <w:r>
        <w:rPr>
          <w:rFonts w:ascii="宋体" w:eastAsia="宋体" w:hAnsi="宋体" w:cs="宋体"/>
          <w:color w:val="000000"/>
          <w:sz w:val="24"/>
        </w:rPr>
        <w:t>数論学派列卵石为</w:t>
      </w:r>
      <w:r>
        <w:rPr>
          <w:rFonts w:ascii="宋体" w:eastAsia="宋体" w:hAnsi="宋体" w:cs="宋体"/>
          <w:color w:val="000000"/>
          <w:sz w:val="24"/>
        </w:rPr>
        <w:t>“</w:t>
      </w:r>
      <w:r>
        <w:rPr>
          <w:rFonts w:ascii="宋体" w:eastAsia="宋体" w:hAnsi="宋体" w:cs="宋体"/>
          <w:color w:val="000000"/>
          <w:sz w:val="24"/>
        </w:rPr>
        <w:t>四陣图</w:t>
      </w:r>
      <w:r>
        <w:rPr>
          <w:rFonts w:ascii="宋体" w:eastAsia="宋体" w:hAnsi="宋体" w:cs="宋体"/>
          <w:color w:val="000000"/>
          <w:sz w:val="24"/>
        </w:rPr>
        <w:t>”(</w:t>
      </w:r>
      <w:r>
        <w:rPr>
          <w:rFonts w:ascii="宋体" w:eastAsia="宋体" w:hAnsi="宋体" w:cs="宋体"/>
          <w:color w:val="000000"/>
          <w:sz w:val="24"/>
        </w:rPr>
        <w:t>图一</w:t>
      </w:r>
      <w:r>
        <w:rPr>
          <w:rFonts w:ascii="宋体" w:eastAsia="宋体" w:hAnsi="宋体" w:cs="宋体"/>
          <w:color w:val="000000"/>
          <w:sz w:val="24"/>
        </w:rPr>
        <w:t>)</w:t>
      </w:r>
      <w:r>
        <w:rPr>
          <w:rFonts w:ascii="宋体" w:eastAsia="宋体" w:hAnsi="宋体" w:cs="宋体"/>
          <w:color w:val="000000"/>
          <w:sz w:val="24"/>
        </w:rPr>
        <w:t>，这图共十点，三边，底数</w:t>
      </w:r>
    </w:p>
    <w:p w:rsidR="00374711" w:rsidRDefault="00374711">
      <w:pPr>
        <w:spacing w:line="126" w:lineRule="exact"/>
      </w:pPr>
    </w:p>
    <w:p w:rsidR="00374711" w:rsidRDefault="000C031C">
      <w:pPr>
        <w:spacing w:line="14" w:lineRule="exact"/>
      </w:pPr>
      <w:r>
        <w:rPr>
          <w:noProof/>
        </w:rPr>
        <mc:AlternateContent>
          <mc:Choice Requires="wps">
            <w:drawing>
              <wp:anchor distT="0" distB="0" distL="0" distR="0" simplePos="0" relativeHeight="252046336" behindDoc="0" locked="0" layoutInCell="1" allowOverlap="1">
                <wp:simplePos x="0" y="0"/>
                <wp:positionH relativeFrom="column">
                  <wp:posOffset>228600</wp:posOffset>
                </wp:positionH>
                <wp:positionV relativeFrom="paragraph">
                  <wp:posOffset>0</wp:posOffset>
                </wp:positionV>
                <wp:extent cx="5295900" cy="1231900"/>
                <wp:effectExtent l="0" t="0" r="0" b="0"/>
                <wp:wrapTopAndBottom/>
                <wp:docPr id="790" name="文本框 790"/>
                <wp:cNvGraphicFramePr/>
                <a:graphic xmlns:a="http://schemas.openxmlformats.org/drawingml/2006/main">
                  <a:graphicData uri="http://schemas.microsoft.com/office/word/2010/wordprocessingShape">
                    <wps:wsp>
                      <wps:cNvSpPr txBox="1"/>
                      <wps:spPr>
                        <a:xfrm>
                          <a:off x="0" y="0"/>
                          <a:ext cx="5295900" cy="12319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18pt;margin-top:0pt;width:417pt;height:9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47360" behindDoc="0" locked="0" layoutInCell="1" allowOverlap="1">
                <wp:simplePos x="0" y="0"/>
                <wp:positionH relativeFrom="column">
                  <wp:posOffset>241300</wp:posOffset>
                </wp:positionH>
                <wp:positionV relativeFrom="paragraph">
                  <wp:posOffset>12700</wp:posOffset>
                </wp:positionV>
                <wp:extent cx="3860800" cy="190500"/>
                <wp:effectExtent l="0" t="0" r="0" b="0"/>
                <wp:wrapTopAndBottom/>
                <wp:docPr id="791" name="文本框 791"/>
                <wp:cNvGraphicFramePr/>
                <a:graphic xmlns:a="http://schemas.openxmlformats.org/drawingml/2006/main">
                  <a:graphicData uri="http://schemas.microsoft.com/office/word/2010/wordprocessingShape">
                    <wps:wsp>
                      <wps:cNvSpPr txBox="1"/>
                      <wps:spPr>
                        <a:xfrm>
                          <a:off x="0" y="0"/>
                          <a:ext cx="38608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各四；三面看来，都是四行。</w:t>
                            </w:r>
                            <w:r>
                              <w:rPr>
                                <w:rFonts w:ascii="宋体" w:eastAsia="宋体" w:hAnsi="宋体" w:cs="宋体"/>
                                <w:color w:val="000000"/>
                                <w:sz w:val="24"/>
                              </w:rPr>
                              <w:t xml:space="preserve"> </w:t>
                            </w:r>
                            <w:r>
                              <w:rPr>
                                <w:rFonts w:ascii="宋体" w:eastAsia="宋体" w:hAnsi="宋体" w:cs="宋体"/>
                                <w:color w:val="000000"/>
                                <w:sz w:val="24"/>
                              </w:rPr>
                              <w:t>四陣图表明数由一</w:t>
                            </w:r>
                          </w:p>
                        </w:txbxContent>
                      </wps:txbx>
                      <wps:bodyPr vert="horz" wrap="square" lIns="0" tIns="0" rIns="0" bIns="0" anchor="t">
                        <a:spAutoFit/>
                      </wps:bodyPr>
                    </wps:wsp>
                  </a:graphicData>
                </a:graphic>
              </wp:anchor>
            </w:drawing>
          </mc:Choice>
          <mc:Fallback>
            <w:pict>
              <v:shape type="#_x0000_t202" filled="f" stroked="f" style="margin-left:19pt;margin-top:1pt;width:30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各四；三面看来，都是四行。 四陣图表明数由一</w:t>
                      </w:r>
                    </w:p>
                  </w:txbxContent>
                </v:textbox>
              </v:shape>
            </w:pict>
          </mc:Fallback>
        </mc:AlternateContent>
      </w:r>
      <w:r>
        <w:rPr>
          <w:noProof/>
        </w:rPr>
        <mc:AlternateContent>
          <mc:Choice Requires="wps">
            <w:drawing>
              <wp:anchor distT="0" distB="0" distL="0" distR="0" simplePos="0" relativeHeight="252048384" behindDoc="0" locked="0" layoutInCell="1" allowOverlap="1">
                <wp:simplePos x="0" y="0"/>
                <wp:positionH relativeFrom="column">
                  <wp:posOffset>241300</wp:posOffset>
                </wp:positionH>
                <wp:positionV relativeFrom="paragraph">
                  <wp:posOffset>317500</wp:posOffset>
                </wp:positionV>
                <wp:extent cx="3860800" cy="190500"/>
                <wp:effectExtent l="0" t="0" r="0" b="0"/>
                <wp:wrapTopAndBottom/>
                <wp:docPr id="792" name="文本框 792"/>
                <wp:cNvGraphicFramePr/>
                <a:graphic xmlns:a="http://schemas.openxmlformats.org/drawingml/2006/main">
                  <a:graphicData uri="http://schemas.microsoft.com/office/word/2010/wordprocessingShape">
                    <wps:wsp>
                      <wps:cNvSpPr txBox="1"/>
                      <wps:spPr>
                        <a:xfrm>
                          <a:off x="0" y="0"/>
                          <a:ext cx="38608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生二，进于三四，止于十，十为数限；逐行的比例</w:t>
                            </w:r>
                          </w:p>
                        </w:txbxContent>
                      </wps:txbx>
                      <wps:bodyPr vert="horz" wrap="square" lIns="0" tIns="0" rIns="0" bIns="0" anchor="t">
                        <a:spAutoFit/>
                      </wps:bodyPr>
                    </wps:wsp>
                  </a:graphicData>
                </a:graphic>
              </wp:anchor>
            </w:drawing>
          </mc:Choice>
          <mc:Fallback>
            <w:pict>
              <v:shape type="#_x0000_t202" filled="f" stroked="f" style="margin-left:19pt;margin-top:25pt;width:30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生二，进于三四，止于十，十为数限；逐行的比例</w:t>
                      </w:r>
                    </w:p>
                  </w:txbxContent>
                </v:textbox>
              </v:shape>
            </w:pict>
          </mc:Fallback>
        </mc:AlternateContent>
      </w:r>
      <w:r>
        <w:rPr>
          <w:noProof/>
        </w:rPr>
        <mc:AlternateContent>
          <mc:Choice Requires="wps">
            <w:drawing>
              <wp:anchor distT="0" distB="0" distL="0" distR="0" simplePos="0" relativeHeight="252049408" behindDoc="0" locked="0" layoutInCell="1" allowOverlap="1">
                <wp:simplePos x="0" y="0"/>
                <wp:positionH relativeFrom="column">
                  <wp:posOffset>228600</wp:posOffset>
                </wp:positionH>
                <wp:positionV relativeFrom="paragraph">
                  <wp:posOffset>622300</wp:posOffset>
                </wp:positionV>
                <wp:extent cx="3898900" cy="203200"/>
                <wp:effectExtent l="0" t="0" r="0" b="0"/>
                <wp:wrapTopAndBottom/>
                <wp:docPr id="793" name="文本框 793"/>
                <wp:cNvGraphicFramePr/>
                <a:graphic xmlns:a="http://schemas.openxmlformats.org/drawingml/2006/main">
                  <a:graphicData uri="http://schemas.microsoft.com/office/word/2010/wordprocessingShape">
                    <wps:wsp>
                      <wps:cNvSpPr txBox="1"/>
                      <wps:spPr>
                        <a:xfrm>
                          <a:off x="0" y="0"/>
                          <a:ext cx="3898900" cy="203200"/>
                        </a:xfrm>
                        <a:prstGeom prst="rect">
                          <a:avLst/>
                        </a:prstGeom>
                        <a:noFill/>
                        <a:ln w="6350">
                          <a:noFill/>
                        </a:ln>
                      </wps:spPr>
                      <wps:txbx>
                        <w:txbxContent>
                          <w:p w:rsidR="00374711" w:rsidRDefault="000C031C">
                            <w:pPr>
                              <w:autoSpaceDE w:val="0"/>
                              <w:autoSpaceDN w:val="0"/>
                              <w:spacing w:line="320" w:lineRule="atLeast"/>
                              <w:rPr>
                                <w:sz w:val="24"/>
                              </w:rPr>
                            </w:pPr>
                            <w:r>
                              <w:rPr>
                                <w:rFonts w:ascii="宋体" w:eastAsia="宋体" w:hAnsi="宋体" w:cs="宋体"/>
                                <w:color w:val="000000"/>
                                <w:sz w:val="24"/>
                              </w:rPr>
                              <w:t>是</w:t>
                            </w:r>
                            <w:r>
                              <w:rPr>
                                <w:rFonts w:ascii="宋体" w:eastAsia="宋体" w:hAnsi="宋体" w:cs="宋体"/>
                                <w:color w:val="000000"/>
                                <w:sz w:val="24"/>
                              </w:rPr>
                              <w:t>:1:2, 2:3, 3:4,</w:t>
                            </w:r>
                            <w:r>
                              <w:rPr>
                                <w:rFonts w:ascii="宋体" w:eastAsia="宋体" w:hAnsi="宋体" w:cs="宋体"/>
                                <w:color w:val="000000"/>
                                <w:sz w:val="24"/>
                              </w:rPr>
                              <w:t>即乐律</w:t>
                            </w:r>
                            <w:r>
                              <w:rPr>
                                <w:rFonts w:ascii="宋体" w:eastAsia="宋体" w:hAnsi="宋体" w:cs="宋体"/>
                                <w:color w:val="000000"/>
                                <w:sz w:val="24"/>
                              </w:rPr>
                              <w:t xml:space="preserve"> (àpμcvα)</w:t>
                            </w:r>
                            <w:r>
                              <w:rPr>
                                <w:rFonts w:ascii="宋体" w:eastAsia="宋体" w:hAnsi="宋体" w:cs="宋体"/>
                                <w:color w:val="000000"/>
                                <w:sz w:val="24"/>
                              </w:rPr>
                              <w:t>。数的德</w:t>
                            </w:r>
                          </w:p>
                        </w:txbxContent>
                      </wps:txbx>
                      <wps:bodyPr vert="horz" wrap="square" lIns="0" tIns="0" rIns="0" bIns="0" anchor="t">
                        <a:spAutoFit/>
                      </wps:bodyPr>
                    </wps:wsp>
                  </a:graphicData>
                </a:graphic>
              </wp:anchor>
            </w:drawing>
          </mc:Choice>
          <mc:Fallback>
            <w:pict>
              <v:shape type="#_x0000_t202" filled="f" stroked="f" style="margin-left:18pt;margin-top:49pt;width:30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ff"/>
                          <w:i w:val="off"/>
                          <w:strike w:val="off"/>
                        </w:rPr>
                        <w:t>是:1:2, 2:3, 3:4,即乐律 (àpμcvα)。数的德</w:t>
                      </w:r>
                    </w:p>
                  </w:txbxContent>
                </v:textbox>
              </v:shape>
            </w:pict>
          </mc:Fallback>
        </mc:AlternateContent>
      </w:r>
      <w:r>
        <w:rPr>
          <w:noProof/>
        </w:rPr>
        <mc:AlternateContent>
          <mc:Choice Requires="wps">
            <w:drawing>
              <wp:anchor distT="0" distB="0" distL="0" distR="0" simplePos="0" relativeHeight="252050432" behindDoc="0" locked="0" layoutInCell="1" allowOverlap="1">
                <wp:simplePos x="0" y="0"/>
                <wp:positionH relativeFrom="column">
                  <wp:posOffset>228600</wp:posOffset>
                </wp:positionH>
                <wp:positionV relativeFrom="paragraph">
                  <wp:posOffset>927100</wp:posOffset>
                </wp:positionV>
                <wp:extent cx="3860800" cy="203200"/>
                <wp:effectExtent l="0" t="0" r="0" b="0"/>
                <wp:wrapTopAndBottom/>
                <wp:docPr id="794" name="文本框 794"/>
                <wp:cNvGraphicFramePr/>
                <a:graphic xmlns:a="http://schemas.openxmlformats.org/drawingml/2006/main">
                  <a:graphicData uri="http://schemas.microsoft.com/office/word/2010/wordprocessingShape">
                    <wps:wsp>
                      <wps:cNvSpPr txBox="1"/>
                      <wps:spPr>
                        <a:xfrm>
                          <a:off x="0" y="0"/>
                          <a:ext cx="3860800" cy="203200"/>
                        </a:xfrm>
                        <a:prstGeom prst="rect">
                          <a:avLst/>
                        </a:prstGeom>
                        <a:noFill/>
                        <a:ln w="6350">
                          <a:noFill/>
                        </a:ln>
                      </wps:spPr>
                      <wps:txbx>
                        <w:txbxContent>
                          <w:p w:rsidR="00374711" w:rsidRDefault="000C031C">
                            <w:pPr>
                              <w:autoSpaceDE w:val="0"/>
                              <w:autoSpaceDN w:val="0"/>
                              <w:spacing w:line="320" w:lineRule="atLeast"/>
                              <w:rPr>
                                <w:sz w:val="24"/>
                              </w:rPr>
                            </w:pPr>
                            <w:r>
                              <w:rPr>
                                <w:rFonts w:ascii="宋体" w:eastAsia="宋体" w:hAnsi="宋体" w:cs="宋体"/>
                                <w:color w:val="000000"/>
                                <w:sz w:val="24"/>
                              </w:rPr>
                              <w:t>性为完全、匀称、諧和，三者天心所示亦人心所</w:t>
                            </w:r>
                          </w:p>
                        </w:txbxContent>
                      </wps:txbx>
                      <wps:bodyPr vert="horz" wrap="square" lIns="0" tIns="0" rIns="0" bIns="0" anchor="t">
                        <a:spAutoFit/>
                      </wps:bodyPr>
                    </wps:wsp>
                  </a:graphicData>
                </a:graphic>
              </wp:anchor>
            </w:drawing>
          </mc:Choice>
          <mc:Fallback>
            <w:pict>
              <v:shape type="#_x0000_t202" filled="f" stroked="f" style="margin-left:18pt;margin-top:73pt;width:30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ff"/>
                          <w:i w:val="off"/>
                          <w:strike w:val="off"/>
                        </w:rPr>
                        <w:t>性为完全、匀称、諧和，三者天心所示亦人心所</w:t>
                      </w:r>
                    </w:p>
                  </w:txbxContent>
                </v:textbox>
              </v:shape>
            </w:pict>
          </mc:Fallback>
        </mc:AlternateContent>
      </w:r>
      <w:r>
        <w:rPr>
          <w:noProof/>
        </w:rPr>
        <mc:AlternateContent>
          <mc:Choice Requires="wps">
            <w:drawing>
              <wp:anchor distT="0" distB="0" distL="0" distR="0" simplePos="0" relativeHeight="252051456" behindDoc="0" locked="0" layoutInCell="1" allowOverlap="1">
                <wp:simplePos x="0" y="0"/>
                <wp:positionH relativeFrom="column">
                  <wp:posOffset>241300</wp:posOffset>
                </wp:positionH>
                <wp:positionV relativeFrom="paragraph">
                  <wp:posOffset>1231900</wp:posOffset>
                </wp:positionV>
                <wp:extent cx="3860800" cy="190500"/>
                <wp:effectExtent l="0" t="0" r="0" b="0"/>
                <wp:wrapTopAndBottom/>
                <wp:docPr id="795" name="文本框 795"/>
                <wp:cNvGraphicFramePr/>
                <a:graphic xmlns:a="http://schemas.openxmlformats.org/drawingml/2006/main">
                  <a:graphicData uri="http://schemas.microsoft.com/office/word/2010/wordprocessingShape">
                    <wps:wsp>
                      <wps:cNvSpPr txBox="1"/>
                      <wps:spPr>
                        <a:xfrm>
                          <a:off x="0" y="0"/>
                          <a:ext cx="3860800" cy="190500"/>
                        </a:xfrm>
                        <a:prstGeom prst="rect">
                          <a:avLst/>
                        </a:prstGeom>
                        <a:noFill/>
                        <a:ln w="6350">
                          <a:noFill/>
                        </a:ln>
                      </wps:spPr>
                      <wps:txbx>
                        <w:txbxContent>
                          <w:p w:rsidR="00374711" w:rsidRDefault="000C031C">
                            <w:pPr>
                              <w:autoSpaceDE w:val="0"/>
                              <w:autoSpaceDN w:val="0"/>
                              <w:spacing w:line="300" w:lineRule="atLeast"/>
                              <w:rPr>
                                <w:sz w:val="24"/>
                              </w:rPr>
                            </w:pPr>
                            <w:r>
                              <w:rPr>
                                <w:rFonts w:ascii="宋体" w:eastAsia="宋体" w:hAnsi="宋体" w:cs="宋体"/>
                                <w:color w:val="000000"/>
                                <w:sz w:val="24"/>
                              </w:rPr>
                              <w:t>求。数論派就把这样的数应用于各門学术。古</w:t>
                            </w:r>
                          </w:p>
                        </w:txbxContent>
                      </wps:txbx>
                      <wps:bodyPr vert="horz" wrap="square" lIns="0" tIns="0" rIns="0" bIns="0" anchor="t">
                        <a:spAutoFit/>
                      </wps:bodyPr>
                    </wps:wsp>
                  </a:graphicData>
                </a:graphic>
              </wp:anchor>
            </w:drawing>
          </mc:Choice>
          <mc:Fallback>
            <w:pict>
              <v:shape type="#_x0000_t202" filled="f" stroked="f" style="margin-left:19pt;margin-top:97pt;width:30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求。数論派就把这样的数应用于各門学术。古</w:t>
                      </w:r>
                    </w:p>
                  </w:txbxContent>
                </v:textbox>
              </v:shape>
            </w:pict>
          </mc:Fallback>
        </mc:AlternateContent>
      </w:r>
      <w:r>
        <w:rPr>
          <w:noProof/>
        </w:rPr>
        <mc:AlternateContent>
          <mc:Choice Requires="wps">
            <w:drawing>
              <wp:anchor distT="0" distB="0" distL="0" distR="0" simplePos="0" relativeHeight="252052480" behindDoc="0" locked="0" layoutInCell="1" allowOverlap="1">
                <wp:simplePos x="0" y="0"/>
                <wp:positionH relativeFrom="column">
                  <wp:posOffset>4241800</wp:posOffset>
                </wp:positionH>
                <wp:positionV relativeFrom="paragraph">
                  <wp:posOffset>0</wp:posOffset>
                </wp:positionV>
                <wp:extent cx="1282700" cy="1422400"/>
                <wp:effectExtent l="0" t="0" r="0" b="0"/>
                <wp:wrapTopAndBottom/>
                <wp:docPr id="796" name="文本框 796"/>
                <wp:cNvGraphicFramePr/>
                <a:graphic xmlns:a="http://schemas.openxmlformats.org/drawingml/2006/main">
                  <a:graphicData uri="http://schemas.microsoft.com/office/word/2010/wordprocessingShape">
                    <wps:wsp>
                      <wps:cNvSpPr txBox="1"/>
                      <wps:spPr>
                        <a:xfrm>
                          <a:off x="0" y="0"/>
                          <a:ext cx="1282700" cy="1422400"/>
                        </a:xfrm>
                        <a:prstGeom prst="rect">
                          <a:avLst/>
                        </a:prstGeom>
                        <a:noFill/>
                        <a:ln w="6350">
                          <a:noFill/>
                        </a:ln>
                      </wps:spPr>
                      <wps:txbx>
                        <w:txbxContent>
                          <w:p w:rsidR="00374711" w:rsidRDefault="000C031C">
                            <w:r>
                              <w:rPr>
                                <w:noProof/>
                              </w:rPr>
                              <w:drawing>
                                <wp:inline distT="0" distB="0" distL="0" distR="0">
                                  <wp:extent cx="1282700" cy="1422400"/>
                                  <wp:effectExtent l="0" t="0" r="0" b="0"/>
                                  <wp:docPr id="798" name="Drawing 798"/>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pic:cNvPicPr>
                                        </pic:nvPicPr>
                                        <pic:blipFill>
                                          <a:blip r:embed="rId14"/>
                                          <a:stretch>
                                            <a:fillRect/>
                                          </a:stretch>
                                        </pic:blipFill>
                                        <pic:spPr>
                                          <a:xfrm>
                                            <a:off x="0" y="0"/>
                                            <a:ext cx="1282700" cy="14224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334pt;margin-top:0pt;width:101pt;height:1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282700" cy="1422400"/>
                            <wp:docPr id="800" name="Drawing 800"/>
                            <a:graphic xmlns:a="http://schemas.openxmlformats.org/drawingml/2006/main">
                              <a:graphicData uri="http://schemas.openxmlformats.org/drawingml/2006/picture">
                                <pic:pic xmlns:pic="http://schemas.openxmlformats.org/drawingml/2006/picture">
                                  <pic:nvPicPr>
                                    <pic:cNvPr id="0" name="Picture 799"/>
                                    <pic:cNvPicPr>
                                      <a:picLocks noChangeAspect="true"/>
                                    </pic:cNvPicPr>
                                  </pic:nvPicPr>
                                  <pic:blipFill>
                                    <a:blip r:embed="rId15"/>
                                    <a:stretch>
                                      <a:fillRect/>
                                    </a:stretch>
                                  </pic:blipFill>
                                  <pic:spPr>
                                    <a:xfrm>
                                      <a:off x="0" y="0"/>
                                      <a:ext cx="1282700" cy="1422400"/>
                                    </a:xfrm>
                                    <a:prstGeom prst="rect">
                                      <a:avLst/>
                                    </a:prstGeom>
                                  </pic:spPr>
                                </pic:pic>
                              </a:graphicData>
                            </a:graphic>
                          </wp:inline>
                        </w:drawing>
                      </w:r>
                    </w:p>
                  </w:txbxContent>
                </v:textbox>
              </v:shape>
            </w:pict>
          </mc:Fallback>
        </mc:AlternateContent>
      </w:r>
    </w:p>
    <w:p w:rsidR="00374711" w:rsidRDefault="000C031C">
      <w:pPr>
        <w:autoSpaceDE w:val="0"/>
        <w:autoSpaceDN w:val="0"/>
        <w:spacing w:before="160" w:line="300" w:lineRule="atLeast"/>
        <w:ind w:left="360"/>
        <w:rPr>
          <w:sz w:val="24"/>
        </w:rPr>
      </w:pPr>
      <w:r>
        <w:rPr>
          <w:rFonts w:ascii="宋体" w:eastAsia="宋体" w:hAnsi="宋体" w:cs="宋体"/>
          <w:color w:val="000000"/>
          <w:sz w:val="24"/>
        </w:rPr>
        <w:t>时計数未有符号，也沒有</w:t>
      </w:r>
      <w:r>
        <w:rPr>
          <w:rFonts w:ascii="宋体" w:eastAsia="宋体" w:hAnsi="宋体" w:cs="宋体"/>
          <w:color w:val="000000"/>
          <w:sz w:val="24"/>
        </w:rPr>
        <w:t xml:space="preserve">0 </w:t>
      </w:r>
      <w:r>
        <w:rPr>
          <w:rFonts w:ascii="宋体" w:eastAsia="宋体" w:hAnsi="宋体" w:cs="宋体"/>
          <w:color w:val="000000"/>
          <w:sz w:val="24"/>
        </w:rPr>
        <w:t>，更无算式，有所交易，有所諭說，就列</w:t>
      </w:r>
    </w:p>
    <w:p w:rsidR="00374711" w:rsidRDefault="000C031C">
      <w:pPr>
        <w:autoSpaceDE w:val="0"/>
        <w:autoSpaceDN w:val="0"/>
        <w:spacing w:before="160" w:line="300" w:lineRule="atLeast"/>
        <w:ind w:left="360"/>
        <w:rPr>
          <w:sz w:val="24"/>
        </w:rPr>
      </w:pPr>
      <w:r>
        <w:rPr>
          <w:rFonts w:ascii="宋体" w:eastAsia="宋体" w:hAnsi="宋体" w:cs="宋体"/>
          <w:color w:val="000000"/>
          <w:sz w:val="24"/>
        </w:rPr>
        <w:t>卵石以明其数。</w:t>
      </w:r>
      <w:r>
        <w:rPr>
          <w:rFonts w:ascii="宋体" w:eastAsia="宋体" w:hAnsi="宋体" w:cs="宋体"/>
          <w:color w:val="000000"/>
          <w:sz w:val="24"/>
        </w:rPr>
        <w:t xml:space="preserve"> </w:t>
      </w:r>
      <w:r>
        <w:rPr>
          <w:rFonts w:ascii="宋体" w:eastAsia="宋体" w:hAnsi="宋体" w:cs="宋体"/>
          <w:color w:val="000000"/>
          <w:sz w:val="24"/>
        </w:rPr>
        <w:t>数論派把数联系于几何图形，</w:t>
      </w:r>
      <w:r>
        <w:rPr>
          <w:rFonts w:ascii="宋体" w:eastAsia="宋体" w:hAnsi="宋体" w:cs="宋体"/>
          <w:color w:val="000000"/>
          <w:sz w:val="24"/>
        </w:rPr>
        <w:t>1</w:t>
      </w:r>
      <w:r>
        <w:rPr>
          <w:rFonts w:ascii="宋体" w:eastAsia="宋体" w:hAnsi="宋体" w:cs="宋体"/>
          <w:color w:val="000000"/>
          <w:sz w:val="24"/>
        </w:rPr>
        <w:t>、</w:t>
      </w:r>
      <w:r>
        <w:rPr>
          <w:rFonts w:ascii="宋体" w:eastAsia="宋体" w:hAnsi="宋体" w:cs="宋体"/>
          <w:color w:val="000000"/>
          <w:sz w:val="24"/>
        </w:rPr>
        <w:t>2</w:t>
      </w:r>
      <w:r>
        <w:rPr>
          <w:rFonts w:ascii="宋体" w:eastAsia="宋体" w:hAnsi="宋体" w:cs="宋体"/>
          <w:color w:val="000000"/>
          <w:sz w:val="24"/>
        </w:rPr>
        <w:t>、</w:t>
      </w:r>
      <w:r>
        <w:rPr>
          <w:rFonts w:ascii="宋体" w:eastAsia="宋体" w:hAnsi="宋体" w:cs="宋体"/>
          <w:color w:val="000000"/>
          <w:sz w:val="24"/>
        </w:rPr>
        <w:t>3</w:t>
      </w:r>
      <w:r>
        <w:rPr>
          <w:rFonts w:ascii="宋体" w:eastAsia="宋体" w:hAnsi="宋体" w:cs="宋体"/>
          <w:color w:val="000000"/>
          <w:sz w:val="24"/>
        </w:rPr>
        <w:t>、</w:t>
      </w:r>
      <w:r>
        <w:rPr>
          <w:rFonts w:ascii="宋体" w:eastAsia="宋体" w:hAnsi="宋体" w:cs="宋体"/>
          <w:color w:val="000000"/>
          <w:sz w:val="24"/>
        </w:rPr>
        <w:t>4</w:t>
      </w:r>
      <w:r>
        <w:rPr>
          <w:rFonts w:ascii="宋体" w:eastAsia="宋体" w:hAnsi="宋体" w:cs="宋体"/>
          <w:color w:val="000000"/>
          <w:sz w:val="24"/>
        </w:rPr>
        <w:t>分別代</w:t>
      </w:r>
    </w:p>
    <w:p w:rsidR="00374711" w:rsidRDefault="000C031C">
      <w:pPr>
        <w:autoSpaceDE w:val="0"/>
        <w:autoSpaceDN w:val="0"/>
        <w:spacing w:before="200" w:line="300" w:lineRule="atLeast"/>
        <w:ind w:left="340"/>
        <w:rPr>
          <w:sz w:val="24"/>
        </w:rPr>
      </w:pPr>
      <w:r>
        <w:rPr>
          <w:rFonts w:ascii="宋体" w:eastAsia="宋体" w:hAnsi="宋体" w:cs="宋体"/>
          <w:color w:val="000000"/>
          <w:sz w:val="24"/>
        </w:rPr>
        <w:t>表点、綫，面、体</w:t>
      </w:r>
      <w:r>
        <w:rPr>
          <w:rFonts w:ascii="宋体" w:eastAsia="宋体" w:hAnsi="宋体" w:cs="宋体"/>
          <w:color w:val="000000"/>
          <w:sz w:val="24"/>
        </w:rPr>
        <w:t>(1090b23)(</w:t>
      </w:r>
      <w:r>
        <w:rPr>
          <w:rFonts w:ascii="宋体" w:eastAsia="宋体" w:hAnsi="宋体" w:cs="宋体"/>
          <w:color w:val="000000"/>
          <w:sz w:val="24"/>
        </w:rPr>
        <w:t>图二</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 xml:space="preserve"> </w:t>
      </w:r>
      <w:r>
        <w:rPr>
          <w:rFonts w:ascii="宋体" w:eastAsia="宋体" w:hAnsi="宋体" w:cs="宋体"/>
          <w:color w:val="000000"/>
          <w:sz w:val="24"/>
        </w:rPr>
        <w:t>亦即决定这些形狀所需要的最</w:t>
      </w:r>
    </w:p>
    <w:p w:rsidR="00374711" w:rsidRDefault="000C031C">
      <w:pPr>
        <w:autoSpaceDE w:val="0"/>
        <w:autoSpaceDN w:val="0"/>
        <w:spacing w:before="280" w:line="200" w:lineRule="atLeast"/>
        <w:ind w:left="420"/>
        <w:rPr>
          <w:sz w:val="24"/>
        </w:rPr>
      </w:pPr>
      <w:r>
        <w:rPr>
          <w:rFonts w:ascii="宋体" w:eastAsia="宋体" w:hAnsi="宋体" w:cs="宋体"/>
          <w:color w:val="000000"/>
          <w:sz w:val="24"/>
        </w:rPr>
        <w:t>·370·</w:t>
      </w:r>
      <w:r>
        <w:br w:type="page"/>
      </w:r>
    </w:p>
    <w:p w:rsidR="00374711" w:rsidRDefault="000C031C">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374711" w:rsidRDefault="00374711">
      <w:pPr>
        <w:spacing w:line="1286" w:lineRule="exact"/>
      </w:pPr>
    </w:p>
    <w:p w:rsidR="00374711" w:rsidRDefault="000C031C">
      <w:pPr>
        <w:spacing w:line="14" w:lineRule="exact"/>
      </w:pPr>
      <w:r>
        <w:rPr>
          <w:noProof/>
        </w:rPr>
        <mc:AlternateContent>
          <mc:Choice Requires="wps">
            <w:drawing>
              <wp:anchor distT="0" distB="0" distL="0" distR="0" simplePos="0" relativeHeight="252053504" behindDoc="0" locked="0" layoutInCell="1" allowOverlap="1">
                <wp:simplePos x="0" y="0"/>
                <wp:positionH relativeFrom="column">
                  <wp:posOffset>596900</wp:posOffset>
                </wp:positionH>
                <wp:positionV relativeFrom="paragraph">
                  <wp:posOffset>0</wp:posOffset>
                </wp:positionV>
                <wp:extent cx="5219700" cy="2324100"/>
                <wp:effectExtent l="0" t="0" r="0" b="0"/>
                <wp:wrapTopAndBottom/>
                <wp:docPr id="801" name="文本框 801"/>
                <wp:cNvGraphicFramePr/>
                <a:graphic xmlns:a="http://schemas.openxmlformats.org/drawingml/2006/main">
                  <a:graphicData uri="http://schemas.microsoft.com/office/word/2010/wordprocessingShape">
                    <wps:wsp>
                      <wps:cNvSpPr txBox="1"/>
                      <wps:spPr>
                        <a:xfrm>
                          <a:off x="0" y="0"/>
                          <a:ext cx="5219700" cy="2324100"/>
                        </a:xfrm>
                        <a:prstGeom prst="rect">
                          <a:avLst/>
                        </a:prstGeom>
                        <a:noFill/>
                        <a:ln w="6350">
                          <a:noFill/>
                        </a:ln>
                      </wps:spPr>
                      <wps:txbx>
                        <w:txbxContent>
                          <w:p w:rsidR="00000000" w:rsidRDefault="000C031C"/>
                        </w:txbxContent>
                      </wps:txbx>
                      <wps:bodyPr vert="horz" wrap="square" lIns="0" tIns="0" rIns="0" bIns="0" anchor="t">
                        <a:noAutofit/>
                      </wps:bodyPr>
                    </wps:wsp>
                  </a:graphicData>
                </a:graphic>
              </wp:anchor>
            </w:drawing>
          </mc:Choice>
          <mc:Fallback>
            <w:pict>
              <v:shape type="#_x0000_t202" filled="f" stroked="f" style="margin-left:47pt;margin-top:0pt;width:411pt;height:1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2054528" behindDoc="0" locked="0" layoutInCell="1" allowOverlap="1">
                <wp:simplePos x="0" y="0"/>
                <wp:positionH relativeFrom="column">
                  <wp:posOffset>596900</wp:posOffset>
                </wp:positionH>
                <wp:positionV relativeFrom="paragraph">
                  <wp:posOffset>76200</wp:posOffset>
                </wp:positionV>
                <wp:extent cx="1473200" cy="2260600"/>
                <wp:effectExtent l="0" t="0" r="0" b="0"/>
                <wp:wrapTopAndBottom/>
                <wp:docPr id="802" name="文本框 802"/>
                <wp:cNvGraphicFramePr/>
                <a:graphic xmlns:a="http://schemas.openxmlformats.org/drawingml/2006/main">
                  <a:graphicData uri="http://schemas.microsoft.com/office/word/2010/wordprocessingShape">
                    <wps:wsp>
                      <wps:cNvSpPr txBox="1"/>
                      <wps:spPr>
                        <a:xfrm>
                          <a:off x="0" y="0"/>
                          <a:ext cx="1473200" cy="2260600"/>
                        </a:xfrm>
                        <a:prstGeom prst="rect">
                          <a:avLst/>
                        </a:prstGeom>
                        <a:noFill/>
                        <a:ln w="6350">
                          <a:noFill/>
                        </a:ln>
                      </wps:spPr>
                      <wps:txbx>
                        <w:txbxContent>
                          <w:p w:rsidR="00374711" w:rsidRDefault="000C031C">
                            <w:r>
                              <w:rPr>
                                <w:noProof/>
                              </w:rPr>
                              <w:drawing>
                                <wp:inline distT="0" distB="0" distL="0" distR="0">
                                  <wp:extent cx="1473200" cy="2260600"/>
                                  <wp:effectExtent l="0" t="0" r="0" b="0"/>
                                  <wp:docPr id="804" name="Drawing 804"/>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pic:cNvPicPr>
                                        </pic:nvPicPr>
                                        <pic:blipFill>
                                          <a:blip r:embed="rId16"/>
                                          <a:stretch>
                                            <a:fillRect/>
                                          </a:stretch>
                                        </pic:blipFill>
                                        <pic:spPr>
                                          <a:xfrm>
                                            <a:off x="0" y="0"/>
                                            <a:ext cx="1473200" cy="22606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47pt;margin-top:6pt;width:116pt;height:1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73200" cy="2260600"/>
                            <wp:docPr id="806" name="Drawing 806"/>
                            <a:graphic xmlns:a="http://schemas.openxmlformats.org/drawingml/2006/main">
                              <a:graphicData uri="http://schemas.openxmlformats.org/drawingml/2006/picture">
                                <pic:pic xmlns:pic="http://schemas.openxmlformats.org/drawingml/2006/picture">
                                  <pic:nvPicPr>
                                    <pic:cNvPr id="0" name="Picture 805"/>
                                    <pic:cNvPicPr>
                                      <a:picLocks noChangeAspect="true"/>
                                    </pic:cNvPicPr>
                                  </pic:nvPicPr>
                                  <pic:blipFill>
                                    <a:blip r:embed="rId17"/>
                                    <a:stretch>
                                      <a:fillRect/>
                                    </a:stretch>
                                  </pic:blipFill>
                                  <pic:spPr>
                                    <a:xfrm>
                                      <a:off x="0" y="0"/>
                                      <a:ext cx="1473200" cy="22606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2055552" behindDoc="0" locked="0" layoutInCell="1" allowOverlap="1">
                <wp:simplePos x="0" y="0"/>
                <wp:positionH relativeFrom="column">
                  <wp:posOffset>2133600</wp:posOffset>
                </wp:positionH>
                <wp:positionV relativeFrom="paragraph">
                  <wp:posOffset>0</wp:posOffset>
                </wp:positionV>
                <wp:extent cx="3683000" cy="1155700"/>
                <wp:effectExtent l="0" t="0" r="0" b="0"/>
                <wp:wrapTopAndBottom/>
                <wp:docPr id="807" name="文本框 807"/>
                <wp:cNvGraphicFramePr/>
                <a:graphic xmlns:a="http://schemas.openxmlformats.org/drawingml/2006/main">
                  <a:graphicData uri="http://schemas.microsoft.com/office/word/2010/wordprocessingShape">
                    <wps:wsp>
                      <wps:cNvSpPr txBox="1"/>
                      <wps:spPr>
                        <a:xfrm>
                          <a:off x="0" y="0"/>
                          <a:ext cx="3683000" cy="1155700"/>
                        </a:xfrm>
                        <a:prstGeom prst="rect">
                          <a:avLst/>
                        </a:prstGeom>
                        <a:noFill/>
                        <a:ln w="6350">
                          <a:noFill/>
                        </a:ln>
                      </wps:spPr>
                      <wps:txbx>
                        <w:txbxContent>
                          <w:p w:rsidR="00374711" w:rsidRDefault="000C031C">
                            <w:pPr>
                              <w:autoSpaceDE w:val="0"/>
                              <w:autoSpaceDN w:val="0"/>
                              <w:spacing w:line="445" w:lineRule="atLeast"/>
                              <w:rPr>
                                <w:sz w:val="25"/>
                              </w:rPr>
                            </w:pPr>
                            <w:r>
                              <w:rPr>
                                <w:rFonts w:ascii="宋体" w:eastAsia="宋体" w:hAnsi="宋体" w:cs="宋体"/>
                                <w:color w:val="000000"/>
                                <w:sz w:val="25"/>
                              </w:rPr>
                              <w:t>少卵石数。</w:t>
                            </w:r>
                            <w:r>
                              <w:rPr>
                                <w:rFonts w:ascii="宋体" w:eastAsia="宋体" w:hAnsi="宋体" w:cs="宋体"/>
                                <w:color w:val="000000"/>
                                <w:sz w:val="25"/>
                              </w:rPr>
                              <w:t xml:space="preserve">  </w:t>
                            </w:r>
                            <w:r>
                              <w:rPr>
                                <w:rFonts w:ascii="宋体" w:eastAsia="宋体" w:hAnsi="宋体" w:cs="宋体"/>
                                <w:color w:val="000000"/>
                                <w:sz w:val="25"/>
                              </w:rPr>
                              <w:t>勾股平方等于弦平方的所謂</w:t>
                            </w:r>
                            <w:r>
                              <w:rPr>
                                <w:rFonts w:ascii="宋体" w:eastAsia="宋体" w:hAnsi="宋体" w:cs="宋体"/>
                                <w:color w:val="000000"/>
                                <w:sz w:val="25"/>
                              </w:rPr>
                              <w:t>“</w:t>
                            </w:r>
                            <w:r>
                              <w:rPr>
                                <w:rFonts w:ascii="宋体" w:eastAsia="宋体" w:hAnsi="宋体" w:cs="宋体"/>
                                <w:color w:val="000000"/>
                                <w:sz w:val="25"/>
                              </w:rPr>
                              <w:t>毕氏定理</w:t>
                            </w:r>
                            <w:r>
                              <w:rPr>
                                <w:rFonts w:ascii="宋体" w:eastAsia="宋体" w:hAnsi="宋体" w:cs="宋体"/>
                                <w:color w:val="000000"/>
                                <w:sz w:val="25"/>
                              </w:rPr>
                              <w:t>”</w:t>
                            </w:r>
                            <w:r>
                              <w:rPr>
                                <w:rFonts w:ascii="宋体" w:eastAsia="宋体" w:hAnsi="宋体" w:cs="宋体"/>
                                <w:color w:val="000000"/>
                                <w:sz w:val="25"/>
                              </w:rPr>
                              <w:t>，正是联系算术与几何的偉大成功。</w:t>
                            </w:r>
                            <w:r>
                              <w:rPr>
                                <w:rFonts w:ascii="宋体" w:eastAsia="宋体" w:hAnsi="宋体" w:cs="宋体"/>
                                <w:color w:val="000000"/>
                                <w:sz w:val="25"/>
                              </w:rPr>
                              <w:t xml:space="preserve"> </w:t>
                            </w:r>
                            <w:r>
                              <w:rPr>
                                <w:rFonts w:ascii="宋体" w:eastAsia="宋体" w:hAnsi="宋体" w:cs="宋体"/>
                                <w:color w:val="000000"/>
                                <w:sz w:val="25"/>
                              </w:rPr>
                              <w:t>当时以奇偶为限数与无限数的观念也是由卵石演出的：奇数順次相加輒成正方形；</w:t>
                            </w:r>
                          </w:p>
                        </w:txbxContent>
                      </wps:txbx>
                      <wps:bodyPr vert="horz" wrap="square" lIns="0" tIns="0" rIns="0" bIns="0" anchor="t">
                        <a:spAutoFit/>
                      </wps:bodyPr>
                    </wps:wsp>
                  </a:graphicData>
                </a:graphic>
              </wp:anchor>
            </w:drawing>
          </mc:Choice>
          <mc:Fallback>
            <w:pict>
              <v:shape type="#_x0000_t202" filled="f" stroked="f" style="margin-left:168pt;margin-top:0pt;width:290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5" w:lineRule="atLeast"/>
                        <w:ind w:left="0" w:right="0"/>
                        <w:jc w:val="both"/>
                        <w:textAlignment w:val="auto"/>
                        <w:rPr>
                          <w:sz w:val="25"/>
                        </w:rPr>
                      </w:pPr>
                      <w:r>
                        <w:rPr>
                          <w:rFonts w:ascii="宋体" w:hAnsi="宋体" w:cs="宋体" w:eastAsia="宋体"/>
                          <w:sz w:val="25"/>
                          <w:color w:val="000000"/>
                          <w:b w:val="off"/>
                          <w:i w:val="off"/>
                          <w:strike w:val="off"/>
                        </w:rPr>
                        <w:t>少卵石数。  勾股平方等于弦平方的所謂“毕氏</w:t>
                      </w:r>
                      <w:r>
                        <w:rPr>
                          <w:rFonts w:ascii="宋体" w:hAnsi="宋体" w:cs="宋体" w:eastAsia="宋体"/>
                          <w:sz w:val="25"/>
                          <w:color w:val="000000"/>
                          <w:b w:val="off"/>
                          <w:i w:val="off"/>
                          <w:strike w:val="off"/>
                        </w:rPr>
                        <w:t>定理”，正是联系算术与几何的偉大成功。 当时</w:t>
                      </w:r>
                      <w:r>
                        <w:rPr>
                          <w:rFonts w:ascii="宋体" w:hAnsi="宋体" w:cs="宋体" w:eastAsia="宋体"/>
                          <w:sz w:val="25"/>
                          <w:color w:val="000000"/>
                          <w:b w:val="off"/>
                          <w:i w:val="off"/>
                          <w:strike w:val="off"/>
                        </w:rPr>
                        <w:t>以奇偶为限数与无限数的观念也是由卵石演出</w:t>
                      </w:r>
                      <w:r>
                        <w:rPr>
                          <w:rFonts w:ascii="宋体" w:hAnsi="宋体" w:cs="宋体" w:eastAsia="宋体"/>
                          <w:sz w:val="25"/>
                          <w:color w:val="000000"/>
                          <w:b w:val="off"/>
                          <w:i w:val="off"/>
                          <w:strike w:val="off"/>
                        </w:rPr>
                        <w:t>的：奇数順次相加輒成正方形；</w:t>
                      </w:r>
                    </w:p>
                  </w:txbxContent>
                </v:textbox>
              </v:shape>
            </w:pict>
          </mc:Fallback>
        </mc:AlternateContent>
      </w:r>
      <w:r>
        <w:rPr>
          <w:noProof/>
        </w:rPr>
        <mc:AlternateContent>
          <mc:Choice Requires="wps">
            <w:drawing>
              <wp:anchor distT="0" distB="0" distL="0" distR="0" simplePos="0" relativeHeight="252056576" behindDoc="0" locked="0" layoutInCell="1" allowOverlap="1">
                <wp:simplePos x="0" y="0"/>
                <wp:positionH relativeFrom="column">
                  <wp:posOffset>2489200</wp:posOffset>
                </wp:positionH>
                <wp:positionV relativeFrom="paragraph">
                  <wp:posOffset>1447800</wp:posOffset>
                </wp:positionV>
                <wp:extent cx="3111500" cy="165100"/>
                <wp:effectExtent l="0" t="0" r="0" b="0"/>
                <wp:wrapTopAndBottom/>
                <wp:docPr id="808" name="文本框 808"/>
                <wp:cNvGraphicFramePr/>
                <a:graphic xmlns:a="http://schemas.openxmlformats.org/drawingml/2006/main">
                  <a:graphicData uri="http://schemas.microsoft.com/office/word/2010/wordprocessingShape">
                    <wps:wsp>
                      <wps:cNvSpPr txBox="1"/>
                      <wps:spPr>
                        <a:xfrm>
                          <a:off x="0" y="0"/>
                          <a:ext cx="3111500" cy="165100"/>
                        </a:xfrm>
                        <a:prstGeom prst="rect">
                          <a:avLst/>
                        </a:prstGeom>
                        <a:noFill/>
                        <a:ln w="6350">
                          <a:noFill/>
                        </a:ln>
                      </wps:spPr>
                      <wps:txbx>
                        <w:txbxContent>
                          <w:p w:rsidR="00374711" w:rsidRDefault="000C031C">
                            <w:pPr>
                              <w:autoSpaceDE w:val="0"/>
                              <w:autoSpaceDN w:val="0"/>
                              <w:spacing w:line="260" w:lineRule="atLeast"/>
                              <w:rPr>
                                <w:sz w:val="25"/>
                              </w:rPr>
                            </w:pPr>
                            <w:r>
                              <w:rPr>
                                <w:rFonts w:ascii="宋体" w:eastAsia="宋体" w:hAnsi="宋体" w:cs="宋体"/>
                                <w:color w:val="000000"/>
                                <w:sz w:val="25"/>
                              </w:rPr>
                              <w:t xml:space="preserve">1+3=4  ∶ ∶   1+3+5=9  ∶  ∶   </w:t>
                            </w:r>
                          </w:p>
                        </w:txbxContent>
                      </wps:txbx>
                      <wps:bodyPr vert="horz" wrap="square" lIns="0" tIns="0" rIns="0" bIns="0" anchor="t">
                        <a:spAutoFit/>
                      </wps:bodyPr>
                    </wps:wsp>
                  </a:graphicData>
                </a:graphic>
              </wp:anchor>
            </w:drawing>
          </mc:Choice>
          <mc:Fallback>
            <w:pict>
              <v:shape type="#_x0000_t202" filled="f" stroked="f" style="margin-left:196pt;margin-top:114pt;width:24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5"/>
                        </w:rPr>
                      </w:pPr>
                      <w:r>
                        <w:rPr>
                          <w:rFonts w:ascii="宋体" w:hAnsi="宋体" w:cs="宋体" w:eastAsia="宋体"/>
                          <w:sz w:val="25"/>
                          <w:color w:val="000000"/>
                          <w:b w:val="off"/>
                          <w:i w:val="off"/>
                          <w:strike w:val="off"/>
                        </w:rPr>
                        <w:t xml:space="preserve">1+3=4  ∶ ∶   1+3+5=9  ∶  ∶   </w:t>
                      </w:r>
                    </w:p>
                  </w:txbxContent>
                </v:textbox>
              </v:shape>
            </w:pict>
          </mc:Fallback>
        </mc:AlternateContent>
      </w:r>
      <w:r>
        <w:rPr>
          <w:noProof/>
        </w:rPr>
        <mc:AlternateContent>
          <mc:Choice Requires="wps">
            <w:drawing>
              <wp:anchor distT="0" distB="0" distL="0" distR="0" simplePos="0" relativeHeight="252057600" behindDoc="0" locked="0" layoutInCell="1" allowOverlap="1">
                <wp:simplePos x="0" y="0"/>
                <wp:positionH relativeFrom="column">
                  <wp:posOffset>2133600</wp:posOffset>
                </wp:positionH>
                <wp:positionV relativeFrom="paragraph">
                  <wp:posOffset>1879600</wp:posOffset>
                </wp:positionV>
                <wp:extent cx="3568700" cy="165100"/>
                <wp:effectExtent l="0" t="0" r="0" b="0"/>
                <wp:wrapTopAndBottom/>
                <wp:docPr id="809" name="文本框 809"/>
                <wp:cNvGraphicFramePr/>
                <a:graphic xmlns:a="http://schemas.openxmlformats.org/drawingml/2006/main">
                  <a:graphicData uri="http://schemas.microsoft.com/office/word/2010/wordprocessingShape">
                    <wps:wsp>
                      <wps:cNvSpPr txBox="1"/>
                      <wps:spPr>
                        <a:xfrm>
                          <a:off x="0" y="0"/>
                          <a:ext cx="3568700" cy="165100"/>
                        </a:xfrm>
                        <a:prstGeom prst="rect">
                          <a:avLst/>
                        </a:prstGeom>
                        <a:noFill/>
                        <a:ln w="6350">
                          <a:noFill/>
                        </a:ln>
                      </wps:spPr>
                      <wps:txbx>
                        <w:txbxContent>
                          <w:p w:rsidR="00374711" w:rsidRDefault="000C031C">
                            <w:pPr>
                              <w:autoSpaceDE w:val="0"/>
                              <w:autoSpaceDN w:val="0"/>
                              <w:spacing w:line="260" w:lineRule="atLeast"/>
                              <w:rPr>
                                <w:sz w:val="25"/>
                              </w:rPr>
                            </w:pPr>
                            <w:r>
                              <w:rPr>
                                <w:rFonts w:ascii="宋体" w:eastAsia="宋体" w:hAnsi="宋体" w:cs="宋体"/>
                                <w:color w:val="000000"/>
                                <w:sz w:val="25"/>
                              </w:rPr>
                              <w:t>余者类推。</w:t>
                            </w:r>
                            <w:r>
                              <w:rPr>
                                <w:rFonts w:ascii="宋体" w:eastAsia="宋体" w:hAnsi="宋体" w:cs="宋体"/>
                                <w:color w:val="000000"/>
                                <w:sz w:val="25"/>
                              </w:rPr>
                              <w:t xml:space="preserve"> </w:t>
                            </w:r>
                            <w:r>
                              <w:rPr>
                                <w:rFonts w:ascii="宋体" w:eastAsia="宋体" w:hAnsi="宋体" w:cs="宋体"/>
                                <w:color w:val="000000"/>
                                <w:sz w:val="25"/>
                              </w:rPr>
                              <w:t>偶数順次相加則为長方而形不定；</w:t>
                            </w:r>
                          </w:p>
                        </w:txbxContent>
                      </wps:txbx>
                      <wps:bodyPr vert="horz" wrap="square" lIns="0" tIns="0" rIns="0" bIns="0" anchor="t">
                        <a:spAutoFit/>
                      </wps:bodyPr>
                    </wps:wsp>
                  </a:graphicData>
                </a:graphic>
              </wp:anchor>
            </w:drawing>
          </mc:Choice>
          <mc:Fallback>
            <w:pict>
              <v:shape type="#_x0000_t202" filled="f" stroked="f" style="margin-left:168pt;margin-top:148pt;width:28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5"/>
                        </w:rPr>
                      </w:pPr>
                      <w:r>
                        <w:rPr>
                          <w:rFonts w:ascii="宋体" w:hAnsi="宋体" w:cs="宋体" w:eastAsia="宋体"/>
                          <w:sz w:val="25"/>
                          <w:color w:val="000000"/>
                          <w:b w:val="off"/>
                          <w:i w:val="off"/>
                          <w:strike w:val="off"/>
                        </w:rPr>
                        <w:t>余者类推。 偶数順次相加則为長方而形不定；</w:t>
                      </w:r>
                    </w:p>
                  </w:txbxContent>
                </v:textbox>
              </v:shape>
            </w:pict>
          </mc:Fallback>
        </mc:AlternateContent>
      </w:r>
      <w:r>
        <w:rPr>
          <w:noProof/>
        </w:rPr>
        <mc:AlternateContent>
          <mc:Choice Requires="wps">
            <w:drawing>
              <wp:anchor distT="0" distB="0" distL="0" distR="0" simplePos="0" relativeHeight="252058624" behindDoc="0" locked="0" layoutInCell="1" allowOverlap="1">
                <wp:simplePos x="0" y="0"/>
                <wp:positionH relativeFrom="column">
                  <wp:posOffset>2286000</wp:posOffset>
                </wp:positionH>
                <wp:positionV relativeFrom="paragraph">
                  <wp:posOffset>2324100</wp:posOffset>
                </wp:positionV>
                <wp:extent cx="3365500" cy="165100"/>
                <wp:effectExtent l="0" t="0" r="0" b="0"/>
                <wp:wrapTopAndBottom/>
                <wp:docPr id="810" name="文本框 810"/>
                <wp:cNvGraphicFramePr/>
                <a:graphic xmlns:a="http://schemas.openxmlformats.org/drawingml/2006/main">
                  <a:graphicData uri="http://schemas.microsoft.com/office/word/2010/wordprocessingShape">
                    <wps:wsp>
                      <wps:cNvSpPr txBox="1"/>
                      <wps:spPr>
                        <a:xfrm>
                          <a:off x="0" y="0"/>
                          <a:ext cx="3365500" cy="165100"/>
                        </a:xfrm>
                        <a:prstGeom prst="rect">
                          <a:avLst/>
                        </a:prstGeom>
                        <a:noFill/>
                        <a:ln w="6350">
                          <a:noFill/>
                        </a:ln>
                      </wps:spPr>
                      <wps:txbx>
                        <w:txbxContent>
                          <w:p w:rsidR="00374711" w:rsidRDefault="000C031C">
                            <w:pPr>
                              <w:autoSpaceDE w:val="0"/>
                              <w:autoSpaceDN w:val="0"/>
                              <w:spacing w:line="260" w:lineRule="atLeast"/>
                              <w:rPr>
                                <w:sz w:val="25"/>
                              </w:rPr>
                            </w:pPr>
                            <w:r>
                              <w:rPr>
                                <w:rFonts w:ascii="宋体" w:eastAsia="宋体" w:hAnsi="宋体" w:cs="宋体"/>
                                <w:color w:val="000000"/>
                                <w:sz w:val="25"/>
                              </w:rPr>
                              <w:t>2+4=6  ∶ ∶ ∶  2+4+6=12  ∶  ∶  ∶</w:t>
                            </w:r>
                          </w:p>
                        </w:txbxContent>
                      </wps:txbx>
                      <wps:bodyPr vert="horz" wrap="square" lIns="0" tIns="0" rIns="0" bIns="0" anchor="t">
                        <a:spAutoFit/>
                      </wps:bodyPr>
                    </wps:wsp>
                  </a:graphicData>
                </a:graphic>
              </wp:anchor>
            </w:drawing>
          </mc:Choice>
          <mc:Fallback>
            <w:pict>
              <v:shape type="#_x0000_t202" filled="f" stroked="f" style="margin-left:180pt;margin-top:183pt;width:26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5"/>
                        </w:rPr>
                      </w:pPr>
                      <w:r>
                        <w:rPr>
                          <w:rFonts w:ascii="宋体" w:hAnsi="宋体" w:cs="宋体" w:eastAsia="宋体"/>
                          <w:sz w:val="25"/>
                          <w:color w:val="000000"/>
                          <w:b w:val="off"/>
                          <w:i w:val="off"/>
                          <w:strike w:val="off"/>
                        </w:rPr>
                        <w:t>2+4=6  ∶ ∶ ∶  2+4+6=12  ∶  ∶  ∶</w:t>
                      </w:r>
                    </w:p>
                  </w:txbxContent>
                </v:textbox>
              </v:shape>
            </w:pict>
          </mc:Fallback>
        </mc:AlternateContent>
      </w:r>
    </w:p>
    <w:p w:rsidR="00374711" w:rsidRDefault="000C031C">
      <w:pPr>
        <w:autoSpaceDE w:val="0"/>
        <w:autoSpaceDN w:val="0"/>
        <w:spacing w:before="260" w:line="535" w:lineRule="atLeast"/>
        <w:ind w:left="1060" w:right="1100"/>
        <w:rPr>
          <w:sz w:val="25"/>
        </w:rPr>
      </w:pPr>
      <w:r>
        <w:rPr>
          <w:rFonts w:ascii="宋体" w:eastAsia="宋体" w:hAnsi="宋体" w:cs="宋体"/>
          <w:color w:val="000000"/>
          <w:sz w:val="25"/>
        </w:rPr>
        <w:t>余</w:t>
      </w:r>
      <w:r>
        <w:rPr>
          <w:rFonts w:ascii="宋体" w:eastAsia="宋体" w:hAnsi="宋体" w:cs="宋体"/>
          <w:color w:val="000000"/>
          <w:sz w:val="25"/>
        </w:rPr>
        <w:t xml:space="preserve"> </w:t>
      </w:r>
      <w:r>
        <w:rPr>
          <w:rFonts w:ascii="宋体" w:eastAsia="宋体" w:hAnsi="宋体" w:cs="宋体"/>
          <w:color w:val="000000"/>
          <w:sz w:val="25"/>
        </w:rPr>
        <w:t>者</w:t>
      </w:r>
      <w:r>
        <w:rPr>
          <w:rFonts w:ascii="宋体" w:eastAsia="宋体" w:hAnsi="宋体" w:cs="宋体"/>
          <w:color w:val="000000"/>
          <w:sz w:val="25"/>
        </w:rPr>
        <w:t xml:space="preserve"> </w:t>
      </w:r>
      <w:r>
        <w:rPr>
          <w:rFonts w:ascii="宋体" w:eastAsia="宋体" w:hAnsi="宋体" w:cs="宋体"/>
          <w:color w:val="000000"/>
          <w:sz w:val="25"/>
        </w:rPr>
        <w:t>类</w:t>
      </w:r>
      <w:r>
        <w:rPr>
          <w:rFonts w:ascii="宋体" w:eastAsia="宋体" w:hAnsi="宋体" w:cs="宋体"/>
          <w:color w:val="000000"/>
          <w:sz w:val="25"/>
        </w:rPr>
        <w:t xml:space="preserve"> </w:t>
      </w:r>
      <w:r>
        <w:rPr>
          <w:rFonts w:ascii="宋体" w:eastAsia="宋体" w:hAnsi="宋体" w:cs="宋体"/>
          <w:color w:val="000000"/>
          <w:sz w:val="25"/>
        </w:rPr>
        <w:t>推。又</w:t>
      </w:r>
      <w:r>
        <w:rPr>
          <w:rFonts w:ascii="宋体" w:eastAsia="宋体" w:hAnsi="宋体" w:cs="宋体"/>
          <w:color w:val="000000"/>
          <w:sz w:val="25"/>
        </w:rPr>
        <w:t xml:space="preserve"> </w:t>
      </w:r>
      <w:r>
        <w:rPr>
          <w:rFonts w:ascii="宋体" w:eastAsia="宋体" w:hAnsi="宋体" w:cs="宋体"/>
          <w:color w:val="000000"/>
          <w:sz w:val="25"/>
        </w:rPr>
        <w:t>双</w:t>
      </w:r>
      <w:r>
        <w:rPr>
          <w:rFonts w:ascii="宋体" w:eastAsia="宋体" w:hAnsi="宋体" w:cs="宋体"/>
          <w:color w:val="000000"/>
          <w:sz w:val="25"/>
        </w:rPr>
        <w:t xml:space="preserve"> </w:t>
      </w:r>
      <w:r>
        <w:rPr>
          <w:rFonts w:ascii="宋体" w:eastAsia="宋体" w:hAnsi="宋体" w:cs="宋体"/>
          <w:color w:val="000000"/>
          <w:sz w:val="25"/>
        </w:rPr>
        <w:t>行</w:t>
      </w:r>
      <w:r>
        <w:rPr>
          <w:rFonts w:ascii="宋体" w:eastAsia="宋体" w:hAnsi="宋体" w:cs="宋体"/>
          <w:color w:val="000000"/>
          <w:sz w:val="25"/>
        </w:rPr>
        <w:t xml:space="preserve"> </w:t>
      </w:r>
      <w:r>
        <w:rPr>
          <w:rFonts w:ascii="宋体" w:eastAsia="宋体" w:hAnsi="宋体" w:cs="宋体"/>
          <w:color w:val="000000"/>
          <w:sz w:val="25"/>
        </w:rPr>
        <w:t>列</w:t>
      </w:r>
      <w:r>
        <w:rPr>
          <w:rFonts w:ascii="宋体" w:eastAsia="宋体" w:hAnsi="宋体" w:cs="宋体"/>
          <w:color w:val="000000"/>
          <w:sz w:val="25"/>
        </w:rPr>
        <w:t xml:space="preserve"> </w:t>
      </w:r>
      <w:r>
        <w:rPr>
          <w:rFonts w:ascii="宋体" w:eastAsia="宋体" w:hAnsi="宋体" w:cs="宋体"/>
          <w:color w:val="000000"/>
          <w:sz w:val="25"/>
        </w:rPr>
        <w:t>点</w:t>
      </w:r>
      <w:r>
        <w:rPr>
          <w:rFonts w:ascii="宋体" w:eastAsia="宋体" w:hAnsi="宋体" w:cs="宋体"/>
          <w:color w:val="000000"/>
          <w:sz w:val="25"/>
        </w:rPr>
        <w:t xml:space="preserve"> </w:t>
      </w:r>
      <w:r>
        <w:rPr>
          <w:rFonts w:ascii="宋体" w:eastAsia="宋体" w:hAnsi="宋体" w:cs="宋体"/>
          <w:color w:val="000000"/>
          <w:sz w:val="25"/>
        </w:rPr>
        <w:t>可</w:t>
      </w:r>
      <w:r>
        <w:rPr>
          <w:rFonts w:ascii="宋体" w:eastAsia="宋体" w:hAnsi="宋体" w:cs="宋体"/>
          <w:color w:val="000000"/>
          <w:sz w:val="25"/>
        </w:rPr>
        <w:t xml:space="preserve"> </w:t>
      </w:r>
      <w:r>
        <w:rPr>
          <w:rFonts w:ascii="宋体" w:eastAsia="宋体" w:hAnsi="宋体" w:cs="宋体"/>
          <w:color w:val="000000"/>
          <w:sz w:val="25"/>
        </w:rPr>
        <w:t>由</w:t>
      </w:r>
      <w:r>
        <w:rPr>
          <w:rFonts w:ascii="宋体" w:eastAsia="宋体" w:hAnsi="宋体" w:cs="宋体"/>
          <w:color w:val="000000"/>
          <w:sz w:val="25"/>
        </w:rPr>
        <w:t xml:space="preserve"> </w:t>
      </w:r>
      <w:r>
        <w:rPr>
          <w:rFonts w:ascii="宋体" w:eastAsia="宋体" w:hAnsi="宋体" w:cs="宋体"/>
          <w:color w:val="000000"/>
          <w:sz w:val="25"/>
        </w:rPr>
        <w:t>偶</w:t>
      </w:r>
      <w:r>
        <w:rPr>
          <w:rFonts w:ascii="宋体" w:eastAsia="宋体" w:hAnsi="宋体" w:cs="宋体"/>
          <w:color w:val="000000"/>
          <w:sz w:val="25"/>
        </w:rPr>
        <w:t xml:space="preserve"> </w:t>
      </w:r>
      <w:r>
        <w:rPr>
          <w:rFonts w:ascii="宋体" w:eastAsia="宋体" w:hAnsi="宋体" w:cs="宋体"/>
          <w:color w:val="000000"/>
          <w:sz w:val="25"/>
        </w:rPr>
        <w:t>数</w:t>
      </w:r>
      <w:r>
        <w:rPr>
          <w:rFonts w:ascii="宋体" w:eastAsia="宋体" w:hAnsi="宋体" w:cs="宋体"/>
          <w:color w:val="000000"/>
          <w:sz w:val="25"/>
        </w:rPr>
        <w:t xml:space="preserve"> </w:t>
      </w:r>
      <w:r>
        <w:rPr>
          <w:rFonts w:ascii="宋体" w:eastAsia="宋体" w:hAnsi="宋体" w:cs="宋体"/>
          <w:color w:val="000000"/>
          <w:sz w:val="25"/>
        </w:rPr>
        <w:t>递</w:t>
      </w:r>
      <w:r>
        <w:rPr>
          <w:rFonts w:ascii="宋体" w:eastAsia="宋体" w:hAnsi="宋体" w:cs="宋体"/>
          <w:color w:val="000000"/>
          <w:sz w:val="25"/>
        </w:rPr>
        <w:t xml:space="preserve"> </w:t>
      </w:r>
      <w:r>
        <w:rPr>
          <w:rFonts w:ascii="宋体" w:eastAsia="宋体" w:hAnsi="宋体" w:cs="宋体"/>
          <w:color w:val="000000"/>
          <w:sz w:val="25"/>
        </w:rPr>
        <w:t>伸</w:t>
      </w:r>
      <w:r>
        <w:rPr>
          <w:rFonts w:ascii="宋体" w:eastAsia="宋体" w:hAnsi="宋体" w:cs="宋体"/>
          <w:color w:val="000000"/>
          <w:sz w:val="25"/>
        </w:rPr>
        <w:t xml:space="preserve"> </w:t>
      </w:r>
      <w:r>
        <w:rPr>
          <w:rFonts w:ascii="宋体" w:eastAsia="宋体" w:hAnsi="宋体" w:cs="宋体"/>
          <w:color w:val="000000"/>
          <w:sz w:val="25"/>
        </w:rPr>
        <w:t>至</w:t>
      </w:r>
      <w:r>
        <w:rPr>
          <w:rFonts w:ascii="宋体" w:eastAsia="宋体" w:hAnsi="宋体" w:cs="宋体"/>
          <w:color w:val="000000"/>
          <w:sz w:val="25"/>
        </w:rPr>
        <w:t xml:space="preserve"> </w:t>
      </w:r>
      <w:r>
        <w:rPr>
          <w:rFonts w:ascii="宋体" w:eastAsia="宋体" w:hAnsi="宋体" w:cs="宋体"/>
          <w:color w:val="000000"/>
          <w:sz w:val="25"/>
        </w:rPr>
        <w:t>于</w:t>
      </w:r>
      <w:r>
        <w:rPr>
          <w:rFonts w:ascii="宋体" w:eastAsia="宋体" w:hAnsi="宋体" w:cs="宋体"/>
          <w:color w:val="000000"/>
          <w:sz w:val="25"/>
        </w:rPr>
        <w:t xml:space="preserve"> </w:t>
      </w:r>
      <w:r>
        <w:rPr>
          <w:rFonts w:ascii="宋体" w:eastAsia="宋体" w:hAnsi="宋体" w:cs="宋体"/>
          <w:color w:val="000000"/>
          <w:sz w:val="25"/>
        </w:rPr>
        <w:t>无</w:t>
      </w:r>
      <w:r>
        <w:rPr>
          <w:rFonts w:ascii="宋体" w:eastAsia="宋体" w:hAnsi="宋体" w:cs="宋体"/>
          <w:color w:val="000000"/>
          <w:sz w:val="25"/>
        </w:rPr>
        <w:t xml:space="preserve"> </w:t>
      </w:r>
      <w:r>
        <w:rPr>
          <w:rFonts w:ascii="宋体" w:eastAsia="宋体" w:hAnsi="宋体" w:cs="宋体"/>
          <w:color w:val="000000"/>
          <w:sz w:val="25"/>
        </w:rPr>
        <w:t>限</w:t>
      </w:r>
      <w:r>
        <w:rPr>
          <w:rFonts w:ascii="宋体" w:eastAsia="宋体" w:hAnsi="宋体" w:cs="宋体"/>
          <w:color w:val="000000"/>
          <w:sz w:val="25"/>
        </w:rPr>
        <w:t>………………………,</w:t>
      </w:r>
      <w:r>
        <w:rPr>
          <w:rFonts w:ascii="宋体" w:eastAsia="宋体" w:hAnsi="宋体" w:cs="宋体"/>
          <w:color w:val="000000"/>
          <w:sz w:val="25"/>
        </w:rPr>
        <w:t>奇</w:t>
      </w:r>
      <w:r>
        <w:rPr>
          <w:rFonts w:ascii="宋体" w:eastAsia="宋体" w:hAnsi="宋体" w:cs="宋体"/>
          <w:color w:val="000000"/>
          <w:sz w:val="25"/>
        </w:rPr>
        <w:t xml:space="preserve"> </w:t>
      </w:r>
      <w:r>
        <w:rPr>
          <w:rFonts w:ascii="宋体" w:eastAsia="宋体" w:hAnsi="宋体" w:cs="宋体"/>
          <w:color w:val="000000"/>
          <w:sz w:val="25"/>
        </w:rPr>
        <w:t>数</w:t>
      </w:r>
      <w:r>
        <w:rPr>
          <w:rFonts w:ascii="宋体" w:eastAsia="宋体" w:hAnsi="宋体" w:cs="宋体"/>
          <w:color w:val="000000"/>
          <w:sz w:val="25"/>
        </w:rPr>
        <w:t xml:space="preserve"> </w:t>
      </w:r>
      <w:r>
        <w:rPr>
          <w:rFonts w:ascii="宋体" w:eastAsia="宋体" w:hAnsi="宋体" w:cs="宋体"/>
          <w:color w:val="000000"/>
          <w:sz w:val="25"/>
        </w:rPr>
        <w:t>則</w:t>
      </w:r>
      <w:r>
        <w:rPr>
          <w:rFonts w:ascii="宋体" w:eastAsia="宋体" w:hAnsi="宋体" w:cs="宋体"/>
          <w:color w:val="000000"/>
          <w:sz w:val="25"/>
        </w:rPr>
        <w:t xml:space="preserve"> </w:t>
      </w:r>
      <w:r>
        <w:rPr>
          <w:rFonts w:ascii="宋体" w:eastAsia="宋体" w:hAnsi="宋体" w:cs="宋体"/>
          <w:color w:val="000000"/>
          <w:sz w:val="25"/>
        </w:rPr>
        <w:t>止</w:t>
      </w:r>
      <w:r>
        <w:rPr>
          <w:rFonts w:ascii="宋体" w:eastAsia="宋体" w:hAnsi="宋体" w:cs="宋体"/>
          <w:color w:val="000000"/>
          <w:sz w:val="25"/>
        </w:rPr>
        <w:t xml:space="preserve"> </w:t>
      </w:r>
      <w:r>
        <w:rPr>
          <w:rFonts w:ascii="宋体" w:eastAsia="宋体" w:hAnsi="宋体" w:cs="宋体"/>
          <w:color w:val="000000"/>
          <w:sz w:val="25"/>
        </w:rPr>
        <w:t>于</w:t>
      </w:r>
      <w:r>
        <w:rPr>
          <w:rFonts w:ascii="宋体" w:eastAsia="宋体" w:hAnsi="宋体" w:cs="宋体"/>
          <w:color w:val="000000"/>
          <w:sz w:val="25"/>
        </w:rPr>
        <w:t xml:space="preserve"> </w:t>
      </w:r>
      <w:r>
        <w:rPr>
          <w:rFonts w:ascii="宋体" w:eastAsia="宋体" w:hAnsi="宋体" w:cs="宋体"/>
          <w:color w:val="000000"/>
          <w:sz w:val="25"/>
        </w:rPr>
        <w:t>末</w:t>
      </w:r>
      <w:r>
        <w:rPr>
          <w:rFonts w:ascii="宋体" w:eastAsia="宋体" w:hAnsi="宋体" w:cs="宋体"/>
          <w:color w:val="000000"/>
          <w:sz w:val="25"/>
        </w:rPr>
        <w:t xml:space="preserve"> </w:t>
      </w:r>
      <w:r>
        <w:rPr>
          <w:rFonts w:ascii="宋体" w:eastAsia="宋体" w:hAnsi="宋体" w:cs="宋体"/>
          <w:color w:val="000000"/>
          <w:sz w:val="25"/>
        </w:rPr>
        <w:t>一</w:t>
      </w:r>
      <w:r>
        <w:rPr>
          <w:rFonts w:ascii="宋体" w:eastAsia="宋体" w:hAnsi="宋体" w:cs="宋体"/>
          <w:color w:val="000000"/>
          <w:sz w:val="25"/>
        </w:rPr>
        <w:t xml:space="preserve"> </w:t>
      </w:r>
      <w:r>
        <w:rPr>
          <w:rFonts w:ascii="宋体" w:eastAsia="宋体" w:hAnsi="宋体" w:cs="宋体"/>
          <w:color w:val="000000"/>
          <w:sz w:val="25"/>
        </w:rPr>
        <w:t>余</w:t>
      </w:r>
      <w:r>
        <w:rPr>
          <w:rFonts w:ascii="宋体" w:eastAsia="宋体" w:hAnsi="宋体" w:cs="宋体"/>
          <w:color w:val="000000"/>
          <w:sz w:val="25"/>
        </w:rPr>
        <w:t xml:space="preserve"> </w:t>
      </w:r>
      <w:r>
        <w:rPr>
          <w:rFonts w:ascii="宋体" w:eastAsia="宋体" w:hAnsi="宋体" w:cs="宋体"/>
          <w:color w:val="000000"/>
          <w:sz w:val="25"/>
        </w:rPr>
        <w:t>点</w:t>
      </w:r>
      <w:r>
        <w:rPr>
          <w:rFonts w:ascii="宋体" w:eastAsia="宋体" w:hAnsi="宋体" w:cs="宋体"/>
          <w:color w:val="000000"/>
          <w:sz w:val="25"/>
          <w:u w:val="single"/>
        </w:rPr>
        <w:t xml:space="preserve">           </w:t>
      </w:r>
      <w:r>
        <w:rPr>
          <w:rFonts w:ascii="宋体" w:eastAsia="宋体" w:hAnsi="宋体" w:cs="宋体"/>
          <w:color w:val="000000"/>
          <w:sz w:val="25"/>
        </w:rPr>
        <w:t xml:space="preserve">   .  , </w:t>
      </w:r>
      <w:r>
        <w:rPr>
          <w:rFonts w:ascii="宋体" w:eastAsia="宋体" w:hAnsi="宋体" w:cs="宋体"/>
          <w:color w:val="000000"/>
          <w:sz w:val="25"/>
        </w:rPr>
        <w:t>不复可以递伸。</w:t>
      </w:r>
      <w:r>
        <w:rPr>
          <w:rFonts w:ascii="宋体" w:eastAsia="宋体" w:hAnsi="宋体" w:cs="宋体"/>
          <w:color w:val="000000"/>
          <w:sz w:val="25"/>
        </w:rPr>
        <w:t xml:space="preserve"> </w:t>
      </w:r>
      <w:r>
        <w:rPr>
          <w:rFonts w:ascii="宋体" w:eastAsia="宋体" w:hAnsi="宋体" w:cs="宋体"/>
          <w:color w:val="000000"/>
          <w:sz w:val="25"/>
        </w:rPr>
        <w:t>这样</w:t>
      </w:r>
      <w:r>
        <w:rPr>
          <w:rFonts w:ascii="宋体" w:eastAsia="宋体" w:hAnsi="宋体" w:cs="宋体"/>
          <w:color w:val="000000"/>
          <w:sz w:val="25"/>
        </w:rPr>
        <w:t>“</w:t>
      </w:r>
      <w:r>
        <w:rPr>
          <w:rFonts w:ascii="宋体" w:eastAsia="宋体" w:hAnsi="宋体" w:cs="宋体"/>
          <w:color w:val="000000"/>
          <w:sz w:val="25"/>
        </w:rPr>
        <w:t>奇偶</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一多</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有限无限</w:t>
      </w:r>
      <w:r>
        <w:rPr>
          <w:rFonts w:ascii="宋体" w:eastAsia="宋体" w:hAnsi="宋体" w:cs="宋体"/>
          <w:color w:val="000000"/>
          <w:sz w:val="25"/>
        </w:rPr>
        <w:t>”</w:t>
      </w:r>
      <w:r>
        <w:rPr>
          <w:rFonts w:ascii="宋体" w:eastAsia="宋体" w:hAnsi="宋体" w:cs="宋体"/>
          <w:color w:val="000000"/>
          <w:sz w:val="25"/>
        </w:rPr>
        <w:t>三个品种的对成，可相比拟，或竟說可以相通了。</w:t>
      </w:r>
    </w:p>
    <w:p w:rsidR="00374711" w:rsidRDefault="000C031C">
      <w:pPr>
        <w:autoSpaceDE w:val="0"/>
        <w:autoSpaceDN w:val="0"/>
        <w:spacing w:before="40" w:line="434" w:lineRule="atLeast"/>
        <w:ind w:left="1060" w:right="1120" w:firstLine="580"/>
        <w:rPr>
          <w:sz w:val="25"/>
        </w:rPr>
      </w:pPr>
      <w:r>
        <w:rPr>
          <w:rFonts w:ascii="宋体" w:eastAsia="宋体" w:hAnsi="宋体" w:cs="宋体"/>
          <w:color w:val="000000"/>
          <w:sz w:val="25"/>
        </w:rPr>
        <w:t>数論派再以几何图形联系于事物，如謂火的基本型式为四面体，气为八面体，水为二十面体，土为六面体，卽立方，超四大元素</w:t>
      </w:r>
      <w:r>
        <w:rPr>
          <w:rFonts w:ascii="宋体" w:eastAsia="宋体" w:hAnsi="宋体" w:cs="宋体"/>
          <w:color w:val="000000"/>
          <w:sz w:val="25"/>
        </w:rPr>
        <w:t>“</w:t>
      </w:r>
      <w:r>
        <w:rPr>
          <w:rFonts w:ascii="宋体" w:eastAsia="宋体" w:hAnsi="宋体" w:cs="宋体"/>
          <w:color w:val="000000"/>
          <w:sz w:val="25"/>
        </w:rPr>
        <w:t>以太</w:t>
      </w:r>
      <w:r>
        <w:rPr>
          <w:rFonts w:ascii="宋体" w:eastAsia="宋体" w:hAnsi="宋体" w:cs="宋体"/>
          <w:color w:val="000000"/>
          <w:sz w:val="25"/>
        </w:rPr>
        <w:t xml:space="preserve">”(α)θ∩p) </w:t>
      </w:r>
      <w:r>
        <w:rPr>
          <w:rFonts w:ascii="宋体" w:eastAsia="宋体" w:hAnsi="宋体" w:cs="宋体"/>
          <w:color w:val="000000"/>
          <w:sz w:val="25"/>
        </w:rPr>
        <w:t>为十二面体。</w:t>
      </w:r>
      <w:r>
        <w:rPr>
          <w:rFonts w:ascii="宋体" w:eastAsia="宋体" w:hAnsi="宋体" w:cs="宋体"/>
          <w:color w:val="000000"/>
          <w:sz w:val="25"/>
        </w:rPr>
        <w:t xml:space="preserve"> </w:t>
      </w:r>
      <w:r>
        <w:rPr>
          <w:rFonts w:ascii="宋体" w:eastAsia="宋体" w:hAnsi="宋体" w:cs="宋体"/>
          <w:color w:val="000000"/>
          <w:sz w:val="25"/>
        </w:rPr>
        <w:t>这些可算是古代的結晶学，但这是想象的結晶学。</w:t>
      </w:r>
      <w:r>
        <w:rPr>
          <w:rFonts w:ascii="宋体" w:eastAsia="宋体" w:hAnsi="宋体" w:cs="宋体"/>
          <w:color w:val="000000"/>
          <w:sz w:val="25"/>
        </w:rPr>
        <w:t xml:space="preserve">  </w:t>
      </w:r>
      <w:r>
        <w:rPr>
          <w:rFonts w:ascii="宋体" w:eastAsia="宋体" w:hAnsi="宋体" w:cs="宋体"/>
          <w:color w:val="000000"/>
          <w:sz w:val="25"/>
        </w:rPr>
        <w:t>数論派把这些神秘的数应用于实物或庶事上，时常有窒碍，也有些怪誕。跟着点綫面体四数以后，他們以</w:t>
      </w:r>
      <w:r>
        <w:rPr>
          <w:rFonts w:ascii="宋体" w:eastAsia="宋体" w:hAnsi="宋体" w:cs="宋体"/>
          <w:color w:val="000000"/>
          <w:sz w:val="25"/>
        </w:rPr>
        <w:t>5</w:t>
      </w:r>
      <w:r>
        <w:rPr>
          <w:rFonts w:ascii="宋体" w:eastAsia="宋体" w:hAnsi="宋体" w:cs="宋体"/>
          <w:color w:val="000000"/>
          <w:sz w:val="25"/>
        </w:rPr>
        <w:t>代</w:t>
      </w:r>
      <w:r>
        <w:rPr>
          <w:rFonts w:ascii="宋体" w:eastAsia="宋体" w:hAnsi="宋体" w:cs="宋体"/>
          <w:color w:val="000000"/>
          <w:sz w:val="25"/>
        </w:rPr>
        <w:t>表質，</w:t>
      </w:r>
      <w:r>
        <w:rPr>
          <w:rFonts w:ascii="宋体" w:eastAsia="宋体" w:hAnsi="宋体" w:cs="宋体"/>
          <w:color w:val="000000"/>
          <w:sz w:val="25"/>
        </w:rPr>
        <w:t>6</w:t>
      </w:r>
      <w:r>
        <w:rPr>
          <w:rFonts w:ascii="宋体" w:eastAsia="宋体" w:hAnsi="宋体" w:cs="宋体"/>
          <w:color w:val="000000"/>
          <w:sz w:val="25"/>
        </w:rPr>
        <w:t>代表灵魂，</w:t>
      </w:r>
      <w:r>
        <w:rPr>
          <w:rFonts w:ascii="宋体" w:eastAsia="宋体" w:hAnsi="宋体" w:cs="宋体"/>
          <w:color w:val="000000"/>
          <w:sz w:val="25"/>
        </w:rPr>
        <w:t>7</w:t>
      </w:r>
      <w:r>
        <w:rPr>
          <w:rFonts w:ascii="宋体" w:eastAsia="宋体" w:hAnsi="宋体" w:cs="宋体"/>
          <w:color w:val="000000"/>
          <w:sz w:val="25"/>
        </w:rPr>
        <w:t>代表理性</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另一系列事物則以</w:t>
      </w:r>
      <w:r>
        <w:rPr>
          <w:rFonts w:ascii="宋体" w:eastAsia="宋体" w:hAnsi="宋体" w:cs="宋体"/>
          <w:color w:val="000000"/>
          <w:sz w:val="25"/>
        </w:rPr>
        <w:t>1</w:t>
      </w:r>
      <w:r>
        <w:rPr>
          <w:rFonts w:ascii="宋体" w:eastAsia="宋体" w:hAnsi="宋体" w:cs="宋体"/>
          <w:color w:val="000000"/>
          <w:sz w:val="25"/>
        </w:rPr>
        <w:t>为腦，</w:t>
      </w:r>
      <w:r>
        <w:rPr>
          <w:rFonts w:ascii="宋体" w:eastAsia="宋体" w:hAnsi="宋体" w:cs="宋体"/>
          <w:color w:val="000000"/>
          <w:sz w:val="25"/>
        </w:rPr>
        <w:t>2</w:t>
      </w:r>
      <w:r>
        <w:rPr>
          <w:rFonts w:ascii="宋体" w:eastAsia="宋体" w:hAnsi="宋体" w:cs="宋体"/>
          <w:color w:val="000000"/>
          <w:sz w:val="25"/>
        </w:rPr>
        <w:t>为心，</w:t>
      </w:r>
      <w:r>
        <w:rPr>
          <w:rFonts w:ascii="宋体" w:eastAsia="宋体" w:hAnsi="宋体" w:cs="宋体"/>
          <w:color w:val="000000"/>
          <w:sz w:val="25"/>
        </w:rPr>
        <w:t>3</w:t>
      </w:r>
      <w:r>
        <w:rPr>
          <w:rFonts w:ascii="宋体" w:eastAsia="宋体" w:hAnsi="宋体" w:cs="宋体"/>
          <w:color w:val="000000"/>
          <w:sz w:val="25"/>
        </w:rPr>
        <w:t>为臍</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于同数的事物，其間就該有相符的德性。</w:t>
      </w:r>
      <w:r>
        <w:rPr>
          <w:rFonts w:ascii="宋体" w:eastAsia="宋体" w:hAnsi="宋体" w:cs="宋体"/>
          <w:color w:val="000000"/>
          <w:sz w:val="25"/>
        </w:rPr>
        <w:t xml:space="preserve"> </w:t>
      </w:r>
      <w:r>
        <w:rPr>
          <w:rFonts w:ascii="宋体" w:eastAsia="宋体" w:hAnsi="宋体" w:cs="宋体"/>
          <w:color w:val="000000"/>
          <w:sz w:val="25"/>
        </w:rPr>
        <w:t>單位之一作为列数的基元，万物由数来粗成，列数的基元便轉化为物質的基元。</w:t>
      </w:r>
      <w:r>
        <w:rPr>
          <w:rFonts w:ascii="宋体" w:eastAsia="宋体" w:hAnsi="宋体" w:cs="宋体"/>
          <w:color w:val="000000"/>
          <w:sz w:val="25"/>
        </w:rPr>
        <w:t xml:space="preserve">  </w:t>
      </w:r>
      <w:r>
        <w:rPr>
          <w:rFonts w:ascii="宋体" w:eastAsia="宋体" w:hAnsi="宋体" w:cs="宋体"/>
          <w:color w:val="000000"/>
          <w:sz w:val="25"/>
        </w:rPr>
        <w:t>这样的單位之一与列数就不仅是算术数，而实际上已各具有特殊的素質或秉賦。</w:t>
      </w:r>
      <w:r>
        <w:rPr>
          <w:rFonts w:ascii="宋体" w:eastAsia="宋体" w:hAnsi="宋体" w:cs="宋体"/>
          <w:color w:val="000000"/>
          <w:sz w:val="25"/>
        </w:rPr>
        <w:t xml:space="preserve"> </w:t>
      </w:r>
      <w:r>
        <w:rPr>
          <w:rFonts w:ascii="宋体" w:eastAsia="宋体" w:hAnsi="宋体" w:cs="宋体"/>
          <w:color w:val="000000"/>
          <w:sz w:val="25"/>
        </w:rPr>
        <w:t>数論的基本疑难是元一有对或无对的問題：若承認一的絕对性就不得以</w:t>
      </w:r>
      <w:r>
        <w:rPr>
          <w:rFonts w:ascii="宋体" w:eastAsia="宋体" w:hAnsi="宋体" w:cs="宋体"/>
          <w:color w:val="000000"/>
          <w:sz w:val="25"/>
        </w:rPr>
        <w:t>“</w:t>
      </w:r>
      <w:r>
        <w:rPr>
          <w:rFonts w:ascii="宋体" w:eastAsia="宋体" w:hAnsi="宋体" w:cs="宋体"/>
          <w:color w:val="000000"/>
          <w:sz w:val="25"/>
        </w:rPr>
        <w:t>双</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多</w:t>
      </w:r>
      <w:r>
        <w:rPr>
          <w:rFonts w:ascii="宋体" w:eastAsia="宋体" w:hAnsi="宋体" w:cs="宋体"/>
          <w:color w:val="000000"/>
          <w:sz w:val="25"/>
        </w:rPr>
        <w:t>”</w:t>
      </w:r>
      <w:r>
        <w:rPr>
          <w:rFonts w:ascii="宋体" w:eastAsia="宋体" w:hAnsi="宋体" w:cs="宋体"/>
          <w:color w:val="000000"/>
          <w:sz w:val="25"/>
        </w:rPr>
        <w:t>为之匹配；数論派建立</w:t>
      </w:r>
      <w:r>
        <w:rPr>
          <w:rFonts w:ascii="宋体" w:eastAsia="宋体" w:hAnsi="宋体" w:cs="宋体"/>
          <w:color w:val="000000"/>
          <w:sz w:val="25"/>
        </w:rPr>
        <w:t>“</w:t>
      </w:r>
      <w:r>
        <w:rPr>
          <w:rFonts w:ascii="宋体" w:eastAsia="宋体" w:hAnsi="宋体" w:cs="宋体"/>
          <w:color w:val="000000"/>
          <w:sz w:val="25"/>
        </w:rPr>
        <w:t>一多</w:t>
      </w:r>
      <w:r>
        <w:rPr>
          <w:rFonts w:ascii="宋体" w:eastAsia="宋体" w:hAnsi="宋体" w:cs="宋体"/>
          <w:color w:val="000000"/>
          <w:sz w:val="25"/>
        </w:rPr>
        <w:t>”</w:t>
      </w:r>
      <w:r>
        <w:rPr>
          <w:rFonts w:ascii="宋体" w:eastAsia="宋体" w:hAnsi="宋体" w:cs="宋体"/>
          <w:color w:val="000000"/>
          <w:sz w:val="25"/>
        </w:rPr>
        <w:t>对成时，无法确实說明由一生多的过程。</w:t>
      </w:r>
      <w:r>
        <w:rPr>
          <w:rFonts w:ascii="宋体" w:eastAsia="宋体" w:hAnsi="宋体" w:cs="宋体"/>
          <w:color w:val="000000"/>
          <w:sz w:val="25"/>
        </w:rPr>
        <w:t xml:space="preserve"> </w:t>
      </w:r>
      <w:r>
        <w:rPr>
          <w:rFonts w:ascii="宋体" w:eastAsia="宋体" w:hAnsi="宋体" w:cs="宋体"/>
          <w:color w:val="000000"/>
          <w:sz w:val="25"/>
        </w:rPr>
        <w:t>另一方面，一元論派也无法抹掉宇宙間已有的形形色色。</w:t>
      </w:r>
    </w:p>
    <w:p w:rsidR="00374711" w:rsidRDefault="000C031C">
      <w:pPr>
        <w:autoSpaceDE w:val="0"/>
        <w:autoSpaceDN w:val="0"/>
        <w:spacing w:before="300" w:line="180" w:lineRule="atLeast"/>
        <w:ind w:left="8020"/>
        <w:rPr>
          <w:sz w:val="25"/>
        </w:rPr>
      </w:pPr>
      <w:r>
        <w:rPr>
          <w:rFonts w:ascii="宋体" w:eastAsia="宋体" w:hAnsi="宋体" w:cs="宋体"/>
          <w:color w:val="000000"/>
          <w:sz w:val="25"/>
        </w:rPr>
        <w:t>·371 ·</w:t>
      </w:r>
      <w:r>
        <w:br w:type="page"/>
      </w:r>
    </w:p>
    <w:p w:rsidR="00374711" w:rsidRDefault="000C031C">
      <w:pPr>
        <w:autoSpaceDE w:val="0"/>
        <w:autoSpaceDN w:val="0"/>
        <w:spacing w:before="1020" w:line="466" w:lineRule="atLeast"/>
        <w:ind w:left="440" w:right="1340" w:firstLine="600"/>
        <w:rPr>
          <w:sz w:val="28"/>
        </w:rPr>
      </w:pPr>
      <w:r>
        <w:rPr>
          <w:rFonts w:ascii="宋体" w:eastAsia="宋体" w:hAnsi="宋体" w:cs="宋体"/>
          <w:color w:val="000000"/>
          <w:sz w:val="28"/>
        </w:rPr>
        <w:lastRenderedPageBreak/>
        <w:t>数論派于当代算术、几何、天文以及一切自然科学，常有卓越的創見，也包涵了好些幻想与迷信。中国古代的</w:t>
      </w:r>
      <w:r>
        <w:rPr>
          <w:rFonts w:ascii="宋体" w:eastAsia="宋体" w:hAnsi="宋体" w:cs="宋体"/>
          <w:color w:val="000000"/>
          <w:sz w:val="28"/>
        </w:rPr>
        <w:t>“</w:t>
      </w:r>
      <w:r>
        <w:rPr>
          <w:rFonts w:ascii="宋体" w:eastAsia="宋体" w:hAnsi="宋体" w:cs="宋体"/>
          <w:color w:val="000000"/>
          <w:sz w:val="28"/>
        </w:rPr>
        <w:t>河图洛書</w:t>
      </w:r>
      <w:r>
        <w:rPr>
          <w:rFonts w:ascii="宋体" w:eastAsia="宋体" w:hAnsi="宋体" w:cs="宋体"/>
          <w:color w:val="000000"/>
          <w:sz w:val="28"/>
        </w:rPr>
        <w:t>”</w:t>
      </w:r>
      <w:r>
        <w:rPr>
          <w:rFonts w:ascii="宋体" w:eastAsia="宋体" w:hAnsi="宋体" w:cs="宋体"/>
          <w:color w:val="000000"/>
          <w:sz w:val="28"/>
        </w:rPr>
        <w:t>与相类似。</w:t>
      </w:r>
      <w:r>
        <w:rPr>
          <w:rFonts w:ascii="宋体" w:eastAsia="宋体" w:hAnsi="宋体" w:cs="宋体"/>
          <w:color w:val="000000"/>
          <w:sz w:val="28"/>
        </w:rPr>
        <w:t xml:space="preserve"> </w:t>
      </w:r>
      <w:r>
        <w:rPr>
          <w:rFonts w:ascii="宋体" w:eastAsia="宋体" w:hAnsi="宋体" w:cs="宋体"/>
          <w:color w:val="000000"/>
          <w:sz w:val="28"/>
        </w:rPr>
        <w:t>亞里士多德在</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中用很多章节</w:t>
      </w:r>
      <w:r>
        <w:rPr>
          <w:rFonts w:ascii="宋体" w:eastAsia="宋体" w:hAnsi="宋体" w:cs="宋体"/>
          <w:color w:val="000000"/>
          <w:sz w:val="28"/>
        </w:rPr>
        <w:t>(</w:t>
      </w:r>
      <w:r>
        <w:rPr>
          <w:rFonts w:ascii="宋体" w:eastAsia="宋体" w:hAnsi="宋体" w:cs="宋体"/>
          <w:color w:val="000000"/>
          <w:sz w:val="28"/>
        </w:rPr>
        <w:t>如</w:t>
      </w:r>
      <w:r>
        <w:rPr>
          <w:rFonts w:ascii="宋体" w:eastAsia="宋体" w:hAnsi="宋体" w:cs="宋体"/>
          <w:color w:val="000000"/>
          <w:sz w:val="28"/>
        </w:rPr>
        <w:t>MN</w:t>
      </w:r>
      <w:r>
        <w:rPr>
          <w:rFonts w:ascii="宋体" w:eastAsia="宋体" w:hAnsi="宋体" w:cs="宋体"/>
          <w:color w:val="000000"/>
          <w:sz w:val="28"/>
        </w:rPr>
        <w:t>卷等</w:t>
      </w:r>
      <w:r>
        <w:rPr>
          <w:rFonts w:ascii="宋体" w:eastAsia="宋体" w:hAnsi="宋体" w:cs="宋体"/>
          <w:color w:val="000000"/>
          <w:sz w:val="28"/>
        </w:rPr>
        <w:t>)</w:t>
      </w:r>
      <w:r>
        <w:rPr>
          <w:rFonts w:ascii="宋体" w:eastAsia="宋体" w:hAnsi="宋体" w:cs="宋体"/>
          <w:color w:val="000000"/>
          <w:sz w:val="28"/>
        </w:rPr>
        <w:t>辟除这些迷信，說明列数应限于計算之用，</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只是計量的單位，消釋了几百年来各派所附加于元一与列数的神秘性</w:t>
      </w:r>
      <w:r>
        <w:rPr>
          <w:rFonts w:ascii="宋体" w:eastAsia="宋体" w:hAnsi="宋体" w:cs="宋体"/>
          <w:color w:val="000000"/>
          <w:sz w:val="28"/>
        </w:rPr>
        <w:t>(</w:t>
      </w:r>
      <w:r>
        <w:rPr>
          <w:rFonts w:ascii="宋体" w:eastAsia="宋体" w:hAnsi="宋体" w:cs="宋体"/>
          <w:color w:val="000000"/>
          <w:sz w:val="28"/>
        </w:rPr>
        <w:t>如</w:t>
      </w:r>
      <w:r>
        <w:rPr>
          <w:rFonts w:ascii="宋体" w:eastAsia="宋体" w:hAnsi="宋体" w:cs="宋体"/>
          <w:color w:val="000000"/>
          <w:sz w:val="28"/>
        </w:rPr>
        <w:t>Ⅰ1</w:t>
      </w:r>
      <w:r>
        <w:rPr>
          <w:rFonts w:ascii="宋体" w:eastAsia="宋体" w:hAnsi="宋体" w:cs="宋体"/>
          <w:color w:val="000000"/>
          <w:sz w:val="28"/>
        </w:rPr>
        <w:t>、</w:t>
      </w:r>
      <w:r>
        <w:rPr>
          <w:rFonts w:ascii="宋体" w:eastAsia="宋体" w:hAnsi="宋体" w:cs="宋体"/>
          <w:color w:val="000000"/>
          <w:sz w:val="28"/>
        </w:rPr>
        <w:t>N1</w:t>
      </w:r>
      <w:r>
        <w:rPr>
          <w:rFonts w:ascii="宋体" w:eastAsia="宋体" w:hAnsi="宋体" w:cs="宋体"/>
          <w:color w:val="000000"/>
          <w:sz w:val="28"/>
        </w:rPr>
        <w:t>各章</w:t>
      </w:r>
      <w:r>
        <w:rPr>
          <w:rFonts w:ascii="宋体" w:eastAsia="宋体" w:hAnsi="宋体" w:cs="宋体"/>
          <w:color w:val="000000"/>
          <w:sz w:val="28"/>
        </w:rPr>
        <w:t>)</w:t>
      </w:r>
      <w:r>
        <w:rPr>
          <w:rFonts w:ascii="宋体" w:eastAsia="宋体" w:hAnsi="宋体" w:cs="宋体"/>
          <w:color w:val="000000"/>
          <w:sz w:val="28"/>
        </w:rPr>
        <w:t>，說明无限只是数与时間等事物所具有的屬性，入于关系范疇</w:t>
      </w:r>
      <w:r>
        <w:rPr>
          <w:rFonts w:ascii="宋体" w:eastAsia="宋体" w:hAnsi="宋体" w:cs="宋体"/>
          <w:color w:val="000000"/>
          <w:sz w:val="28"/>
        </w:rPr>
        <w:t>(K 10)</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亞氏在这方面所表現的理知，有助于数学的健康发展。</w:t>
      </w:r>
      <w:r>
        <w:rPr>
          <w:rFonts w:ascii="宋体" w:eastAsia="宋体" w:hAnsi="宋体" w:cs="宋体"/>
          <w:color w:val="000000"/>
          <w:sz w:val="28"/>
        </w:rPr>
        <w:t xml:space="preserve"> </w:t>
      </w:r>
      <w:r>
        <w:rPr>
          <w:rFonts w:ascii="宋体" w:eastAsia="宋体" w:hAnsi="宋体" w:cs="宋体"/>
          <w:color w:val="000000"/>
          <w:sz w:val="28"/>
        </w:rPr>
        <w:t>可是直至二千年后，天算学家如刻卜勒还深信天体間的数比、乐律与</w:t>
      </w:r>
      <w:r>
        <w:rPr>
          <w:rFonts w:ascii="宋体" w:eastAsia="宋体" w:hAnsi="宋体" w:cs="宋体"/>
          <w:color w:val="000000"/>
          <w:sz w:val="28"/>
        </w:rPr>
        <w:t xml:space="preserve"> </w:t>
      </w:r>
      <w:r>
        <w:rPr>
          <w:rFonts w:ascii="宋体" w:eastAsia="宋体" w:hAnsi="宋体" w:cs="宋体"/>
          <w:color w:val="000000"/>
          <w:sz w:val="28"/>
        </w:rPr>
        <w:t>几何图案，他发現那奠定近代天体力学的太</w:t>
      </w:r>
      <w:r>
        <w:rPr>
          <w:rFonts w:ascii="宋体" w:eastAsia="宋体" w:hAnsi="宋体" w:cs="宋体"/>
          <w:color w:val="000000"/>
          <w:sz w:val="28"/>
        </w:rPr>
        <w:t>阳系三律，只是他数十年間毕达哥拉斯式大量幻想中触及的一些眞理。</w:t>
      </w:r>
    </w:p>
    <w:p w:rsidR="00374711" w:rsidRDefault="000C031C">
      <w:pPr>
        <w:autoSpaceDE w:val="0"/>
        <w:autoSpaceDN w:val="0"/>
        <w:spacing w:line="473" w:lineRule="atLeast"/>
        <w:ind w:left="420" w:right="1380" w:firstLine="620"/>
        <w:rPr>
          <w:sz w:val="28"/>
        </w:rPr>
      </w:pPr>
      <w:r>
        <w:rPr>
          <w:rFonts w:ascii="宋体" w:eastAsia="宋体" w:hAnsi="宋体" w:cs="宋体"/>
          <w:color w:val="000000"/>
          <w:sz w:val="28"/>
        </w:rPr>
        <w:t xml:space="preserve">(15) </w:t>
      </w:r>
      <w:r>
        <w:rPr>
          <w:rFonts w:ascii="宋体" w:eastAsia="宋体" w:hAnsi="宋体" w:cs="宋体"/>
          <w:color w:val="000000"/>
          <w:sz w:val="28"/>
        </w:rPr>
        <w:t>原子学派。米利都的留基伯</w:t>
      </w:r>
      <w:r>
        <w:rPr>
          <w:rFonts w:ascii="宋体" w:eastAsia="宋体" w:hAnsi="宋体" w:cs="宋体"/>
          <w:color w:val="000000"/>
          <w:sz w:val="28"/>
        </w:rPr>
        <w:t>(</w:t>
      </w:r>
      <w:r>
        <w:rPr>
          <w:rFonts w:ascii="宋体" w:eastAsia="宋体" w:hAnsi="宋体" w:cs="宋体"/>
          <w:color w:val="000000"/>
          <w:sz w:val="28"/>
        </w:rPr>
        <w:t>盛年公元前</w:t>
      </w:r>
      <w:r>
        <w:rPr>
          <w:rFonts w:ascii="宋体" w:eastAsia="宋体" w:hAnsi="宋体" w:cs="宋体"/>
          <w:color w:val="000000"/>
          <w:sz w:val="28"/>
        </w:rPr>
        <w:t>460)</w:t>
      </w:r>
      <w:r>
        <w:rPr>
          <w:rFonts w:ascii="宋体" w:eastAsia="宋体" w:hAnsi="宋体" w:cs="宋体"/>
          <w:color w:val="000000"/>
          <w:sz w:val="28"/>
        </w:rPr>
        <w:t>和他的弟子阿布德拉的德謨克利特</w:t>
      </w:r>
      <w:r>
        <w:rPr>
          <w:rFonts w:ascii="宋体" w:eastAsia="宋体" w:hAnsi="宋体" w:cs="宋体"/>
          <w:color w:val="000000"/>
          <w:sz w:val="28"/>
        </w:rPr>
        <w:t>(460--320)</w:t>
      </w:r>
      <w:r>
        <w:rPr>
          <w:rFonts w:ascii="宋体" w:eastAsia="宋体" w:hAnsi="宋体" w:cs="宋体"/>
          <w:color w:val="000000"/>
          <w:sz w:val="28"/>
        </w:rPr>
        <w:t>的原子理論，可說是意大利与埃利亞兩派学术的綜合。留基伯把数学基元应用于物質，建立了具有量度的不可区分物</w:t>
      </w:r>
      <w:r>
        <w:rPr>
          <w:rFonts w:ascii="宋体" w:eastAsia="宋体" w:hAnsi="宋体" w:cs="宋体"/>
          <w:color w:val="000000"/>
          <w:sz w:val="28"/>
        </w:rPr>
        <w:t>“</w:t>
      </w:r>
      <w:r>
        <w:rPr>
          <w:rFonts w:ascii="宋体" w:eastAsia="宋体" w:hAnsi="宋体" w:cs="宋体"/>
          <w:color w:val="000000"/>
          <w:sz w:val="28"/>
        </w:rPr>
        <w:t>原子</w:t>
      </w:r>
      <w:r>
        <w:rPr>
          <w:rFonts w:ascii="宋体" w:eastAsia="宋体" w:hAnsi="宋体" w:cs="宋体"/>
          <w:color w:val="000000"/>
          <w:sz w:val="28"/>
        </w:rPr>
        <w:t>”(πoμα)</w:t>
      </w:r>
      <w:r>
        <w:rPr>
          <w:rFonts w:ascii="宋体" w:eastAsia="宋体" w:hAnsi="宋体" w:cs="宋体"/>
          <w:color w:val="000000"/>
          <w:sz w:val="28"/>
        </w:rPr>
        <w:t>，作为組成一切事物的实体基元。</w:t>
      </w:r>
      <w:r>
        <w:rPr>
          <w:rFonts w:ascii="宋体" w:eastAsia="宋体" w:hAnsi="宋体" w:cs="宋体"/>
          <w:color w:val="000000"/>
          <w:sz w:val="28"/>
        </w:rPr>
        <w:t xml:space="preserve"> “</w:t>
      </w:r>
      <w:r>
        <w:rPr>
          <w:rFonts w:ascii="宋体" w:eastAsia="宋体" w:hAnsi="宋体" w:cs="宋体"/>
          <w:color w:val="000000"/>
          <w:sz w:val="28"/>
        </w:rPr>
        <w:t>原子</w:t>
      </w:r>
      <w:r>
        <w:rPr>
          <w:rFonts w:ascii="宋体" w:eastAsia="宋体" w:hAnsi="宋体" w:cs="宋体"/>
          <w:color w:val="000000"/>
          <w:sz w:val="28"/>
        </w:rPr>
        <w:t>”</w:t>
      </w:r>
      <w:r>
        <w:rPr>
          <w:rFonts w:ascii="宋体" w:eastAsia="宋体" w:hAnsi="宋体" w:cs="宋体"/>
          <w:color w:val="000000"/>
          <w:sz w:val="28"/>
        </w:rPr>
        <w:t>可以拆散，可以重新再粗事物，但它們本身各都是永存而不变的，这样，</w:t>
      </w:r>
      <w:r>
        <w:rPr>
          <w:rFonts w:ascii="宋体" w:eastAsia="宋体" w:hAnsi="宋体" w:cs="宋体"/>
          <w:color w:val="000000"/>
          <w:sz w:val="28"/>
        </w:rPr>
        <w:t>“</w:t>
      </w:r>
      <w:r>
        <w:rPr>
          <w:rFonts w:ascii="宋体" w:eastAsia="宋体" w:hAnsi="宋体" w:cs="宋体"/>
          <w:color w:val="000000"/>
          <w:sz w:val="28"/>
        </w:rPr>
        <w:t>原子</w:t>
      </w:r>
      <w:r>
        <w:rPr>
          <w:rFonts w:ascii="宋体" w:eastAsia="宋体" w:hAnsi="宋体" w:cs="宋体"/>
          <w:color w:val="000000"/>
          <w:sz w:val="28"/>
        </w:rPr>
        <w:t>”</w:t>
      </w:r>
      <w:r>
        <w:rPr>
          <w:rFonts w:ascii="宋体" w:eastAsia="宋体" w:hAnsi="宋体" w:cs="宋体"/>
          <w:color w:val="000000"/>
          <w:sz w:val="28"/>
        </w:rPr>
        <w:t>基本上符合于巴門尼德</w:t>
      </w:r>
      <w:r>
        <w:rPr>
          <w:rFonts w:ascii="宋体" w:eastAsia="宋体" w:hAnsi="宋体" w:cs="宋体"/>
          <w:color w:val="000000"/>
          <w:sz w:val="28"/>
        </w:rPr>
        <w:t>“</w:t>
      </w:r>
      <w:r>
        <w:rPr>
          <w:rFonts w:ascii="宋体" w:eastAsia="宋体" w:hAnsi="宋体" w:cs="宋体"/>
          <w:color w:val="000000"/>
          <w:sz w:val="28"/>
        </w:rPr>
        <w:t>元</w:t>
      </w:r>
      <w:r>
        <w:rPr>
          <w:rFonts w:ascii="宋体" w:eastAsia="宋体" w:hAnsi="宋体" w:cs="宋体"/>
          <w:color w:val="000000"/>
          <w:sz w:val="28"/>
        </w:rPr>
        <w:t xml:space="preserve"> </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的性質；原子論派为那名义上的元一，或芝諾的观念上之实一招徠了一个新的着落。</w:t>
      </w:r>
      <w:r>
        <w:rPr>
          <w:rFonts w:ascii="宋体" w:eastAsia="宋体" w:hAnsi="宋体" w:cs="宋体"/>
          <w:color w:val="000000"/>
          <w:sz w:val="28"/>
        </w:rPr>
        <w:t xml:space="preserve"> </w:t>
      </w:r>
      <w:r>
        <w:rPr>
          <w:rFonts w:ascii="宋体" w:eastAsia="宋体" w:hAnsi="宋体" w:cs="宋体"/>
          <w:color w:val="000000"/>
          <w:sz w:val="28"/>
        </w:rPr>
        <w:t>原子</w:t>
      </w:r>
      <w:r>
        <w:rPr>
          <w:rFonts w:ascii="宋体" w:eastAsia="宋体" w:hAnsi="宋体" w:cs="宋体"/>
          <w:color w:val="000000"/>
          <w:sz w:val="28"/>
        </w:rPr>
        <w:t>論派也熟悉于芝諾等的</w:t>
      </w:r>
      <w:r>
        <w:rPr>
          <w:rFonts w:ascii="宋体" w:eastAsia="宋体" w:hAnsi="宋体" w:cs="宋体"/>
          <w:color w:val="000000"/>
          <w:sz w:val="28"/>
        </w:rPr>
        <w:t>“</w:t>
      </w:r>
      <w:r>
        <w:rPr>
          <w:rFonts w:ascii="宋体" w:eastAsia="宋体" w:hAnsi="宋体" w:cs="宋体"/>
          <w:color w:val="000000"/>
          <w:sz w:val="28"/>
        </w:rPr>
        <w:t>空实</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一多</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是与非是</w:t>
      </w:r>
      <w:r>
        <w:rPr>
          <w:rFonts w:ascii="宋体" w:eastAsia="宋体" w:hAnsi="宋体" w:cs="宋体"/>
          <w:color w:val="000000"/>
          <w:sz w:val="28"/>
        </w:rPr>
        <w:t>”</w:t>
      </w:r>
      <w:r>
        <w:rPr>
          <w:rFonts w:ascii="宋体" w:eastAsia="宋体" w:hAnsi="宋体" w:cs="宋体"/>
          <w:color w:val="000000"/>
          <w:sz w:val="28"/>
        </w:rPr>
        <w:t>等对成辯証，但他們辯証研究的功夫又轉到了物質世界。</w:t>
      </w:r>
      <w:r>
        <w:rPr>
          <w:rFonts w:ascii="宋体" w:eastAsia="宋体" w:hAnsi="宋体" w:cs="宋体"/>
          <w:color w:val="000000"/>
          <w:sz w:val="28"/>
        </w:rPr>
        <w:t xml:space="preserve"> </w:t>
      </w:r>
      <w:r>
        <w:rPr>
          <w:rFonts w:ascii="宋体" w:eastAsia="宋体" w:hAnsi="宋体" w:cs="宋体"/>
          <w:color w:val="000000"/>
          <w:sz w:val="28"/>
        </w:rPr>
        <w:t>德謨克利特于</w:t>
      </w:r>
      <w:r>
        <w:rPr>
          <w:rFonts w:ascii="宋体" w:eastAsia="宋体" w:hAnsi="宋体" w:cs="宋体"/>
          <w:color w:val="000000"/>
          <w:sz w:val="28"/>
        </w:rPr>
        <w:t>“</w:t>
      </w:r>
      <w:r>
        <w:rPr>
          <w:rFonts w:ascii="宋体" w:eastAsia="宋体" w:hAnsi="宋体" w:cs="宋体"/>
          <w:color w:val="000000"/>
          <w:sz w:val="28"/>
        </w:rPr>
        <w:t>原子</w:t>
      </w:r>
      <w:r>
        <w:rPr>
          <w:rFonts w:ascii="宋体" w:eastAsia="宋体" w:hAnsi="宋体" w:cs="宋体"/>
          <w:color w:val="000000"/>
          <w:sz w:val="28"/>
        </w:rPr>
        <w:t>”</w:t>
      </w:r>
      <w:r>
        <w:rPr>
          <w:rFonts w:ascii="宋体" w:eastAsia="宋体" w:hAnsi="宋体" w:cs="宋体"/>
          <w:color w:val="000000"/>
          <w:sz w:val="28"/>
        </w:rPr>
        <w:t>作成更具体的說明：原子各包含有活动的能力，于組成万物时，因形狀、秩序、位置三項差異</w:t>
      </w:r>
      <w:r>
        <w:rPr>
          <w:rFonts w:ascii="宋体" w:eastAsia="宋体" w:hAnsi="宋体" w:cs="宋体"/>
          <w:color w:val="000000"/>
          <w:sz w:val="28"/>
        </w:rPr>
        <w:t>(</w:t>
      </w:r>
      <w:r>
        <w:rPr>
          <w:rFonts w:ascii="宋体" w:eastAsia="宋体" w:hAnsi="宋体" w:cs="宋体"/>
          <w:color w:val="000000"/>
          <w:sz w:val="28"/>
        </w:rPr>
        <w:t>卷</w:t>
      </w:r>
      <w:r>
        <w:rPr>
          <w:rFonts w:ascii="宋体" w:eastAsia="宋体" w:hAnsi="宋体" w:cs="宋体"/>
          <w:color w:val="000000"/>
          <w:sz w:val="28"/>
        </w:rPr>
        <w:t xml:space="preserve"> A </w:t>
      </w:r>
      <w:r>
        <w:rPr>
          <w:rFonts w:ascii="宋体" w:eastAsia="宋体" w:hAnsi="宋体" w:cs="宋体"/>
          <w:color w:val="000000"/>
          <w:sz w:val="28"/>
        </w:rPr>
        <w:t>第四章，又</w:t>
      </w:r>
      <w:r>
        <w:rPr>
          <w:rFonts w:ascii="宋体" w:eastAsia="宋体" w:hAnsi="宋体" w:cs="宋体"/>
          <w:color w:val="000000"/>
          <w:sz w:val="28"/>
        </w:rPr>
        <w:t>1042b12)</w:t>
      </w:r>
      <w:r>
        <w:rPr>
          <w:rFonts w:ascii="宋体" w:eastAsia="宋体" w:hAnsi="宋体" w:cs="宋体"/>
          <w:color w:val="000000"/>
          <w:sz w:val="28"/>
        </w:rPr>
        <w:t>而产生形形色色的万物。</w:t>
      </w:r>
      <w:r>
        <w:rPr>
          <w:rFonts w:ascii="宋体" w:eastAsia="宋体" w:hAnsi="宋体" w:cs="宋体"/>
          <w:color w:val="000000"/>
          <w:sz w:val="28"/>
        </w:rPr>
        <w:t xml:space="preserve"> “</w:t>
      </w:r>
      <w:r>
        <w:rPr>
          <w:rFonts w:ascii="宋体" w:eastAsia="宋体" w:hAnsi="宋体" w:cs="宋体"/>
          <w:color w:val="000000"/>
          <w:sz w:val="28"/>
        </w:rPr>
        <w:t>原子</w:t>
      </w:r>
      <w:r>
        <w:rPr>
          <w:rFonts w:ascii="宋体" w:eastAsia="宋体" w:hAnsi="宋体" w:cs="宋体"/>
          <w:color w:val="000000"/>
          <w:sz w:val="28"/>
        </w:rPr>
        <w:t>”</w:t>
      </w:r>
      <w:r>
        <w:rPr>
          <w:rFonts w:ascii="宋体" w:eastAsia="宋体" w:hAnsi="宋体" w:cs="宋体"/>
          <w:color w:val="000000"/>
          <w:sz w:val="28"/>
        </w:rPr>
        <w:t>这名称在公元后十八世紀又重新为英国化学家道尔顿所采用，这表明近代科学探索物質的途徑正还是德謨克利特先已行进的途徑。</w:t>
      </w:r>
      <w:r>
        <w:rPr>
          <w:rFonts w:ascii="宋体" w:eastAsia="宋体" w:hAnsi="宋体" w:cs="宋体"/>
          <w:color w:val="000000"/>
          <w:sz w:val="28"/>
        </w:rPr>
        <w:t xml:space="preserve"> </w:t>
      </w:r>
      <w:r>
        <w:rPr>
          <w:rFonts w:ascii="宋体" w:eastAsia="宋体" w:hAnsi="宋体" w:cs="宋体"/>
          <w:color w:val="000000"/>
          <w:sz w:val="28"/>
        </w:rPr>
        <w:t>原子論是希臘自然哲学上最后最高的成就，</w:t>
      </w:r>
    </w:p>
    <w:p w:rsidR="00374711" w:rsidRDefault="000C031C">
      <w:pPr>
        <w:autoSpaceDE w:val="0"/>
        <w:autoSpaceDN w:val="0"/>
        <w:spacing w:before="20" w:line="460" w:lineRule="atLeast"/>
        <w:ind w:left="420" w:right="1400" w:firstLine="620"/>
        <w:rPr>
          <w:sz w:val="28"/>
        </w:rPr>
      </w:pPr>
      <w:r>
        <w:rPr>
          <w:rFonts w:ascii="宋体" w:eastAsia="宋体" w:hAnsi="宋体" w:cs="宋体"/>
          <w:color w:val="000000"/>
          <w:sz w:val="28"/>
        </w:rPr>
        <w:t xml:space="preserve">(16) </w:t>
      </w:r>
      <w:r>
        <w:rPr>
          <w:rFonts w:ascii="宋体" w:eastAsia="宋体" w:hAnsi="宋体" w:cs="宋体"/>
          <w:color w:val="000000"/>
          <w:sz w:val="28"/>
        </w:rPr>
        <w:t>苏格拉底与柏拉图学派。希臘思想原先重于自然哲学印物学方面。在后，修辞与辯</w:t>
      </w:r>
      <w:r>
        <w:rPr>
          <w:rFonts w:ascii="宋体" w:eastAsia="宋体" w:hAnsi="宋体" w:cs="宋体"/>
          <w:color w:val="000000"/>
          <w:sz w:val="28"/>
        </w:rPr>
        <w:t>証之法旣盛，学者的論題逐漸从宇宙</w:t>
      </w:r>
    </w:p>
    <w:p w:rsidR="00374711" w:rsidRDefault="000C031C">
      <w:pPr>
        <w:autoSpaceDE w:val="0"/>
        <w:autoSpaceDN w:val="0"/>
        <w:spacing w:before="320" w:line="200" w:lineRule="atLeast"/>
        <w:ind w:left="820"/>
        <w:rPr>
          <w:sz w:val="28"/>
        </w:rPr>
      </w:pPr>
      <w:r>
        <w:rPr>
          <w:rFonts w:ascii="宋体" w:eastAsia="宋体" w:hAnsi="宋体" w:cs="宋体"/>
          <w:color w:val="000000"/>
          <w:sz w:val="28"/>
        </w:rPr>
        <w:t>372</w:t>
      </w:r>
      <w:r>
        <w:rPr>
          <w:rFonts w:ascii="宋体" w:eastAsia="宋体" w:hAnsi="宋体" w:cs="宋体"/>
          <w:color w:val="000000"/>
          <w:sz w:val="28"/>
        </w:rPr>
        <w:t>、</w:t>
      </w:r>
      <w:r>
        <w:br w:type="page"/>
      </w:r>
    </w:p>
    <w:p w:rsidR="00374711" w:rsidRDefault="000C031C">
      <w:pPr>
        <w:autoSpaceDE w:val="0"/>
        <w:autoSpaceDN w:val="0"/>
        <w:spacing w:before="1140" w:line="460" w:lineRule="atLeast"/>
        <w:ind w:left="1320" w:right="460"/>
        <w:rPr>
          <w:sz w:val="28"/>
        </w:rPr>
      </w:pPr>
      <w:r>
        <w:rPr>
          <w:rFonts w:ascii="宋体" w:eastAsia="宋体" w:hAnsi="宋体" w:cs="宋体"/>
          <w:color w:val="000000"/>
          <w:sz w:val="28"/>
        </w:rPr>
        <w:lastRenderedPageBreak/>
        <w:t>論轉向社会与倫理等問題。苏格拉底</w:t>
      </w:r>
      <w:r>
        <w:rPr>
          <w:rFonts w:ascii="宋体" w:eastAsia="宋体" w:hAnsi="宋体" w:cs="宋体"/>
          <w:color w:val="000000"/>
          <w:sz w:val="28"/>
        </w:rPr>
        <w:t>(</w:t>
      </w:r>
      <w:r>
        <w:rPr>
          <w:rFonts w:ascii="宋体" w:eastAsia="宋体" w:hAnsi="宋体" w:cs="宋体"/>
          <w:color w:val="000000"/>
          <w:sz w:val="28"/>
        </w:rPr>
        <w:t>公元前</w:t>
      </w:r>
      <w:r>
        <w:rPr>
          <w:rFonts w:ascii="宋体" w:eastAsia="宋体" w:hAnsi="宋体" w:cs="宋体"/>
          <w:color w:val="000000"/>
          <w:sz w:val="28"/>
        </w:rPr>
        <w:t>468--399)</w:t>
      </w:r>
      <w:r>
        <w:rPr>
          <w:rFonts w:ascii="宋体" w:eastAsia="宋体" w:hAnsi="宋体" w:cs="宋体"/>
          <w:color w:val="000000"/>
          <w:sz w:val="28"/>
        </w:rPr>
        <w:t>尤称这方面的翹楚。</w:t>
      </w:r>
      <w:r>
        <w:rPr>
          <w:rFonts w:ascii="宋体" w:eastAsia="宋体" w:hAnsi="宋体" w:cs="宋体"/>
          <w:color w:val="000000"/>
          <w:sz w:val="28"/>
        </w:rPr>
        <w:t xml:space="preserve"> </w:t>
      </w:r>
      <w:r>
        <w:rPr>
          <w:rFonts w:ascii="宋体" w:eastAsia="宋体" w:hAnsi="宋体" w:cs="宋体"/>
          <w:color w:val="000000"/>
          <w:sz w:val="28"/>
        </w:rPr>
        <w:t>亞里士多德會說到</w:t>
      </w:r>
      <w:r>
        <w:rPr>
          <w:rFonts w:ascii="宋体" w:eastAsia="宋体" w:hAnsi="宋体" w:cs="宋体"/>
          <w:color w:val="000000"/>
          <w:sz w:val="28"/>
        </w:rPr>
        <w:t>“</w:t>
      </w:r>
      <w:r>
        <w:rPr>
          <w:rFonts w:ascii="宋体" w:eastAsia="宋体" w:hAnsi="宋体" w:cs="宋体"/>
          <w:color w:val="000000"/>
          <w:sz w:val="28"/>
        </w:rPr>
        <w:t>普逼定义</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归納思辨</w:t>
      </w:r>
      <w:r>
        <w:rPr>
          <w:rFonts w:ascii="宋体" w:eastAsia="宋体" w:hAnsi="宋体" w:cs="宋体"/>
          <w:color w:val="000000"/>
          <w:sz w:val="28"/>
        </w:rPr>
        <w:t>”</w:t>
      </w:r>
      <w:r>
        <w:rPr>
          <w:rFonts w:ascii="宋体" w:eastAsia="宋体" w:hAnsi="宋体" w:cs="宋体"/>
          <w:color w:val="000000"/>
          <w:sz w:val="28"/>
        </w:rPr>
        <w:t>在学术进境上兩件重要发明</w:t>
      </w:r>
      <w:r>
        <w:rPr>
          <w:rFonts w:ascii="宋体" w:eastAsia="宋体" w:hAnsi="宋体" w:cs="宋体"/>
          <w:color w:val="000000"/>
          <w:sz w:val="28"/>
        </w:rPr>
        <w:t>(1078b29)</w:t>
      </w:r>
      <w:r>
        <w:rPr>
          <w:rFonts w:ascii="宋体" w:eastAsia="宋体" w:hAnsi="宋体" w:cs="宋体"/>
          <w:color w:val="000000"/>
          <w:sz w:val="28"/>
        </w:rPr>
        <w:t>应归功于苏格拉底。</w:t>
      </w:r>
      <w:r>
        <w:rPr>
          <w:rFonts w:ascii="宋体" w:eastAsia="宋体" w:hAnsi="宋体" w:cs="宋体"/>
          <w:color w:val="000000"/>
          <w:sz w:val="28"/>
        </w:rPr>
        <w:t xml:space="preserve"> </w:t>
      </w:r>
      <w:r>
        <w:rPr>
          <w:rFonts w:ascii="宋体" w:eastAsia="宋体" w:hAnsi="宋体" w:cs="宋体"/>
          <w:color w:val="000000"/>
          <w:sz w:val="28"/>
        </w:rPr>
        <w:t>苏格拉底建立</w:t>
      </w:r>
      <w:r>
        <w:rPr>
          <w:rFonts w:ascii="宋体" w:eastAsia="宋体" w:hAnsi="宋体" w:cs="宋体"/>
          <w:color w:val="000000"/>
          <w:sz w:val="28"/>
        </w:rPr>
        <w:t>“</w:t>
      </w:r>
      <w:r>
        <w:rPr>
          <w:rFonts w:ascii="宋体" w:eastAsia="宋体" w:hAnsi="宋体" w:cs="宋体"/>
          <w:color w:val="000000"/>
          <w:sz w:val="28"/>
        </w:rPr>
        <w:t>定义</w:t>
      </w:r>
      <w:r>
        <w:rPr>
          <w:rFonts w:ascii="宋体" w:eastAsia="宋体" w:hAnsi="宋体" w:cs="宋体"/>
          <w:color w:val="000000"/>
          <w:sz w:val="28"/>
        </w:rPr>
        <w:t>”(opuσμˈs)</w:t>
      </w:r>
      <w:r>
        <w:rPr>
          <w:rFonts w:ascii="宋体" w:eastAsia="宋体" w:hAnsi="宋体" w:cs="宋体"/>
          <w:color w:val="000000"/>
          <w:sz w:val="28"/>
        </w:rPr>
        <w:t>以对付詭辯派</w:t>
      </w:r>
      <w:r>
        <w:rPr>
          <w:rFonts w:ascii="宋体" w:eastAsia="宋体" w:hAnsi="宋体" w:cs="宋体"/>
          <w:color w:val="000000"/>
          <w:sz w:val="28"/>
        </w:rPr>
        <w:t>(</w:t>
      </w:r>
      <w:r>
        <w:rPr>
          <w:rFonts w:ascii="宋体" w:eastAsia="宋体" w:hAnsi="宋体" w:cs="宋体"/>
          <w:color w:val="000000"/>
          <w:sz w:val="28"/>
        </w:rPr>
        <w:t>智者</w:t>
      </w:r>
      <w:r>
        <w:rPr>
          <w:rFonts w:ascii="宋体" w:eastAsia="宋体" w:hAnsi="宋体" w:cs="宋体"/>
          <w:color w:val="000000"/>
          <w:sz w:val="28"/>
        </w:rPr>
        <w:t>)</w:t>
      </w:r>
      <w:r>
        <w:rPr>
          <w:rFonts w:ascii="宋体" w:eastAsia="宋体" w:hAnsi="宋体" w:cs="宋体"/>
          <w:color w:val="000000"/>
          <w:sz w:val="28"/>
        </w:rPr>
        <w:t>混淆的修辞，从而勘落了百家的杂說。但他的道德观念与社会思想不符希臘人的傳統素习，他的风尙也不合于当代的政治气氛，竟在七十岁时被当作詭辯杂說的代表，以惑乱靑年的罪名受刑。好多相从的靑年在苏氏歿后，以学术成名，开辟了好些新学派，其</w:t>
      </w:r>
      <w:r>
        <w:rPr>
          <w:rFonts w:ascii="宋体" w:eastAsia="宋体" w:hAnsi="宋体" w:cs="宋体"/>
          <w:color w:val="000000"/>
          <w:sz w:val="28"/>
        </w:rPr>
        <w:t>中柏拉图尤为傑出。</w:t>
      </w:r>
    </w:p>
    <w:p w:rsidR="00374711" w:rsidRDefault="000C031C">
      <w:pPr>
        <w:autoSpaceDE w:val="0"/>
        <w:autoSpaceDN w:val="0"/>
        <w:spacing w:before="20" w:line="460" w:lineRule="atLeast"/>
        <w:ind w:left="1300" w:right="480" w:firstLine="640"/>
        <w:rPr>
          <w:sz w:val="28"/>
        </w:rPr>
      </w:pPr>
      <w:r>
        <w:rPr>
          <w:rFonts w:ascii="宋体" w:eastAsia="宋体" w:hAnsi="宋体" w:cs="宋体"/>
          <w:color w:val="000000"/>
          <w:sz w:val="28"/>
        </w:rPr>
        <w:t>(17)</w:t>
      </w:r>
      <w:r>
        <w:rPr>
          <w:rFonts w:ascii="宋体" w:eastAsia="宋体" w:hAnsi="宋体" w:cs="宋体"/>
          <w:color w:val="000000"/>
          <w:sz w:val="28"/>
        </w:rPr>
        <w:t>苏格拉底在辩証中，由某些事例引出一些</w:t>
      </w:r>
      <w:r>
        <w:rPr>
          <w:rFonts w:ascii="宋体" w:eastAsia="宋体" w:hAnsi="宋体" w:cs="宋体"/>
          <w:color w:val="000000"/>
          <w:sz w:val="28"/>
        </w:rPr>
        <w:t>“</w:t>
      </w:r>
      <w:r>
        <w:rPr>
          <w:rFonts w:ascii="宋体" w:eastAsia="宋体" w:hAnsi="宋体" w:cs="宋体"/>
          <w:color w:val="000000"/>
          <w:sz w:val="28"/>
        </w:rPr>
        <w:t>公式</w:t>
      </w:r>
      <w:r>
        <w:rPr>
          <w:rFonts w:ascii="宋体" w:eastAsia="宋体" w:hAnsi="宋体" w:cs="宋体"/>
          <w:color w:val="000000"/>
          <w:sz w:val="28"/>
        </w:rPr>
        <w:t>”</w:t>
      </w:r>
      <w:r>
        <w:rPr>
          <w:rFonts w:ascii="宋体" w:eastAsia="宋体" w:hAnsi="宋体" w:cs="宋体"/>
          <w:color w:val="000000"/>
          <w:sz w:val="28"/>
        </w:rPr>
        <w:t>，再逐次增上，归纳新的事例来扩充或修訂这些公式，由公式造成的</w:t>
      </w:r>
      <w:r>
        <w:rPr>
          <w:rFonts w:ascii="宋体" w:eastAsia="宋体" w:hAnsi="宋体" w:cs="宋体"/>
          <w:color w:val="000000"/>
          <w:sz w:val="28"/>
        </w:rPr>
        <w:t>“</w:t>
      </w:r>
      <w:r>
        <w:rPr>
          <w:rFonts w:ascii="宋体" w:eastAsia="宋体" w:hAnsi="宋体" w:cs="宋体"/>
          <w:color w:val="000000"/>
          <w:sz w:val="28"/>
        </w:rPr>
        <w:t>定义</w:t>
      </w:r>
      <w:r>
        <w:rPr>
          <w:rFonts w:ascii="宋体" w:eastAsia="宋体" w:hAnsi="宋体" w:cs="宋体"/>
          <w:color w:val="000000"/>
          <w:sz w:val="28"/>
        </w:rPr>
        <w:t>”</w:t>
      </w:r>
      <w:r>
        <w:rPr>
          <w:rFonts w:ascii="宋体" w:eastAsia="宋体" w:hAnsi="宋体" w:cs="宋体"/>
          <w:color w:val="000000"/>
          <w:sz w:val="28"/>
        </w:rPr>
        <w:t>，就可作为是非的标准。这可說是</w:t>
      </w:r>
      <w:r>
        <w:rPr>
          <w:rFonts w:ascii="宋体" w:eastAsia="宋体" w:hAnsi="宋体" w:cs="宋体"/>
          <w:color w:val="000000"/>
          <w:sz w:val="28"/>
        </w:rPr>
        <w:t>“</w:t>
      </w:r>
      <w:r>
        <w:rPr>
          <w:rFonts w:ascii="宋体" w:eastAsia="宋体" w:hAnsi="宋体" w:cs="宋体"/>
          <w:color w:val="000000"/>
          <w:sz w:val="28"/>
        </w:rPr>
        <w:t>意式</w:t>
      </w:r>
      <w:r>
        <w:rPr>
          <w:rFonts w:ascii="宋体" w:eastAsia="宋体" w:hAnsi="宋体" w:cs="宋体"/>
          <w:color w:val="000000"/>
          <w:sz w:val="28"/>
        </w:rPr>
        <w:t>”(iδεα)</w:t>
      </w:r>
      <w:r>
        <w:rPr>
          <w:rFonts w:ascii="宋体" w:eastAsia="宋体" w:hAnsi="宋体" w:cs="宋体"/>
          <w:color w:val="000000"/>
          <w:sz w:val="28"/>
        </w:rPr>
        <w:t>的先启。关于柏拉图</w:t>
      </w:r>
      <w:r>
        <w:rPr>
          <w:rFonts w:ascii="宋体" w:eastAsia="宋体" w:hAnsi="宋体" w:cs="宋体"/>
          <w:color w:val="000000"/>
          <w:sz w:val="28"/>
        </w:rPr>
        <w:t>(</w:t>
      </w:r>
      <w:r>
        <w:rPr>
          <w:rFonts w:ascii="宋体" w:eastAsia="宋体" w:hAnsi="宋体" w:cs="宋体"/>
          <w:color w:val="000000"/>
          <w:sz w:val="28"/>
        </w:rPr>
        <w:t>公元前</w:t>
      </w:r>
      <w:r>
        <w:rPr>
          <w:rFonts w:ascii="宋体" w:eastAsia="宋体" w:hAnsi="宋体" w:cs="宋体"/>
          <w:color w:val="000000"/>
          <w:sz w:val="28"/>
        </w:rPr>
        <w:t xml:space="preserve"> 427—347)</w:t>
      </w:r>
      <w:r>
        <w:rPr>
          <w:rFonts w:ascii="宋体" w:eastAsia="宋体" w:hAnsi="宋体" w:cs="宋体"/>
          <w:color w:val="000000"/>
          <w:sz w:val="28"/>
        </w:rPr>
        <w:t>的意式論，其中多少得之师說，多少是他自己的思想，至今向无定論。柏拉图會从意大利学派承受了丰富的数理知識，也从克拉底魯那里詳悉了赫拉克利特的</w:t>
      </w:r>
      <w:r>
        <w:rPr>
          <w:rFonts w:ascii="宋体" w:eastAsia="宋体" w:hAnsi="宋体" w:cs="宋体"/>
          <w:color w:val="000000"/>
          <w:sz w:val="28"/>
        </w:rPr>
        <w:t>“</w:t>
      </w:r>
      <w:r>
        <w:rPr>
          <w:rFonts w:ascii="宋体" w:eastAsia="宋体" w:hAnsi="宋体" w:cs="宋体"/>
          <w:color w:val="000000"/>
          <w:sz w:val="28"/>
        </w:rPr>
        <w:t>消逝</w:t>
      </w:r>
      <w:r>
        <w:rPr>
          <w:rFonts w:ascii="宋体" w:eastAsia="宋体" w:hAnsi="宋体" w:cs="宋体"/>
          <w:color w:val="000000"/>
          <w:sz w:val="28"/>
        </w:rPr>
        <w:t>”</w:t>
      </w:r>
      <w:r>
        <w:rPr>
          <w:rFonts w:ascii="宋体" w:eastAsia="宋体" w:hAnsi="宋体" w:cs="宋体"/>
          <w:color w:val="000000"/>
          <w:sz w:val="28"/>
        </w:rPr>
        <w:t>說，他的意式可以看作是苏格拉底的</w:t>
      </w:r>
      <w:r>
        <w:rPr>
          <w:rFonts w:ascii="宋体" w:eastAsia="宋体" w:hAnsi="宋体" w:cs="宋体"/>
          <w:color w:val="000000"/>
          <w:sz w:val="28"/>
        </w:rPr>
        <w:t>“</w:t>
      </w:r>
      <w:r>
        <w:rPr>
          <w:rFonts w:ascii="宋体" w:eastAsia="宋体" w:hAnsi="宋体" w:cs="宋体"/>
          <w:color w:val="000000"/>
          <w:sz w:val="28"/>
        </w:rPr>
        <w:t>定义</w:t>
      </w:r>
      <w:r>
        <w:rPr>
          <w:rFonts w:ascii="宋体" w:eastAsia="宋体" w:hAnsi="宋体" w:cs="宋体"/>
          <w:color w:val="000000"/>
          <w:sz w:val="28"/>
        </w:rPr>
        <w:t>”</w:t>
      </w:r>
      <w:r>
        <w:rPr>
          <w:rFonts w:ascii="宋体" w:eastAsia="宋体" w:hAnsi="宋体" w:cs="宋体"/>
          <w:color w:val="000000"/>
          <w:sz w:val="28"/>
        </w:rPr>
        <w:t>，也可以看作是意大利学派的</w:t>
      </w:r>
      <w:r>
        <w:rPr>
          <w:rFonts w:ascii="宋体" w:eastAsia="宋体" w:hAnsi="宋体" w:cs="宋体"/>
          <w:color w:val="000000"/>
          <w:sz w:val="28"/>
        </w:rPr>
        <w:t>“</w:t>
      </w:r>
      <w:r>
        <w:rPr>
          <w:rFonts w:ascii="宋体" w:eastAsia="宋体" w:hAnsi="宋体" w:cs="宋体"/>
          <w:color w:val="000000"/>
          <w:sz w:val="28"/>
        </w:rPr>
        <w:t>数比</w:t>
      </w:r>
      <w:r>
        <w:rPr>
          <w:rFonts w:ascii="宋体" w:eastAsia="宋体" w:hAnsi="宋体" w:cs="宋体"/>
          <w:color w:val="000000"/>
          <w:sz w:val="28"/>
        </w:rPr>
        <w:t>”</w:t>
      </w:r>
      <w:r>
        <w:rPr>
          <w:rFonts w:ascii="宋体" w:eastAsia="宋体" w:hAnsi="宋体" w:cs="宋体"/>
          <w:color w:val="000000"/>
          <w:sz w:val="28"/>
        </w:rPr>
        <w:t>。赫拉克利特旣明識于感覚世界之刻刻变化而不可捉摸，柏拉图因</w:t>
      </w:r>
      <w:r>
        <w:rPr>
          <w:rFonts w:ascii="宋体" w:eastAsia="宋体" w:hAnsi="宋体" w:cs="宋体"/>
          <w:color w:val="000000"/>
          <w:sz w:val="28"/>
        </w:rPr>
        <w:t>而指望在非感覚事物上求得不动不变的实是。从若干事物中抽釋其共通性質，为之設立通名，这通名就代表了这一类事物的永恆实是。这样人們于变动不息的万物原来无法認識者，就可由这些常住实是求得其真知識。</w:t>
      </w:r>
      <w:r>
        <w:rPr>
          <w:rFonts w:ascii="宋体" w:eastAsia="宋体" w:hAnsi="宋体" w:cs="宋体"/>
          <w:color w:val="000000"/>
          <w:sz w:val="28"/>
        </w:rPr>
        <w:t xml:space="preserve">  </w:t>
      </w:r>
      <w:r>
        <w:rPr>
          <w:rFonts w:ascii="宋体" w:eastAsia="宋体" w:hAnsi="宋体" w:cs="宋体"/>
          <w:color w:val="000000"/>
          <w:sz w:val="28"/>
        </w:rPr>
        <w:t>巴門尼德一元論派执</w:t>
      </w:r>
      <w:r>
        <w:rPr>
          <w:rFonts w:ascii="宋体" w:eastAsia="宋体" w:hAnsi="宋体" w:cs="宋体"/>
          <w:color w:val="000000"/>
          <w:sz w:val="28"/>
        </w:rPr>
        <w:t xml:space="preserve"> </w:t>
      </w:r>
      <w:r>
        <w:rPr>
          <w:rFonts w:ascii="宋体" w:eastAsia="宋体" w:hAnsi="宋体" w:cs="宋体"/>
          <w:color w:val="000000"/>
          <w:sz w:val="28"/>
        </w:rPr>
        <w:t>一拒多</w:t>
      </w:r>
      <w:r>
        <w:rPr>
          <w:rFonts w:ascii="宋体" w:eastAsia="宋体" w:hAnsi="宋体" w:cs="宋体"/>
          <w:color w:val="000000"/>
          <w:sz w:val="28"/>
        </w:rPr>
        <w:t>,</w:t>
      </w:r>
      <w:r>
        <w:rPr>
          <w:rFonts w:ascii="宋体" w:eastAsia="宋体" w:hAnsi="宋体" w:cs="宋体"/>
          <w:color w:val="000000"/>
          <w:sz w:val="28"/>
        </w:rPr>
        <w:t>执是拒非</w:t>
      </w:r>
      <w:r>
        <w:rPr>
          <w:rFonts w:ascii="宋体" w:eastAsia="宋体" w:hAnsi="宋体" w:cs="宋体"/>
          <w:color w:val="000000"/>
          <w:sz w:val="28"/>
        </w:rPr>
        <w:t>;</w:t>
      </w:r>
      <w:r>
        <w:rPr>
          <w:rFonts w:ascii="宋体" w:eastAsia="宋体" w:hAnsi="宋体" w:cs="宋体"/>
          <w:color w:val="000000"/>
          <w:sz w:val="28"/>
        </w:rPr>
        <w:t>柏拉图的意式則</w:t>
      </w:r>
      <w:r>
        <w:rPr>
          <w:rFonts w:ascii="宋体" w:eastAsia="宋体" w:hAnsi="宋体" w:cs="宋体"/>
          <w:color w:val="000000"/>
          <w:sz w:val="28"/>
        </w:rPr>
        <w:t>“</w:t>
      </w:r>
      <w:r>
        <w:rPr>
          <w:rFonts w:ascii="宋体" w:eastAsia="宋体" w:hAnsi="宋体" w:cs="宋体"/>
          <w:color w:val="000000"/>
          <w:sz w:val="28"/>
        </w:rPr>
        <w:t>以一統多</w:t>
      </w:r>
      <w:r>
        <w:rPr>
          <w:rFonts w:ascii="宋体" w:eastAsia="宋体" w:hAnsi="宋体" w:cs="宋体"/>
          <w:color w:val="000000"/>
          <w:sz w:val="28"/>
        </w:rPr>
        <w:t>”(τό εν</w:t>
      </w:r>
      <w:r>
        <w:rPr>
          <w:rFonts w:ascii="宋体" w:eastAsia="宋体" w:hAnsi="宋体" w:cs="宋体"/>
          <w:color w:val="000000"/>
          <w:sz w:val="28"/>
        </w:rPr>
        <w:t>ề</w:t>
      </w:r>
      <w:r>
        <w:rPr>
          <w:rFonts w:ascii="宋体" w:eastAsia="宋体" w:hAnsi="宋体" w:cs="宋体"/>
          <w:color w:val="000000"/>
          <w:sz w:val="28"/>
        </w:rPr>
        <w:t>πi πoλλǎo);</w:t>
      </w:r>
      <w:r>
        <w:rPr>
          <w:rFonts w:ascii="宋体" w:eastAsia="宋体" w:hAnsi="宋体" w:cs="宋体"/>
          <w:color w:val="000000"/>
          <w:sz w:val="28"/>
        </w:rPr>
        <w:t>抽象而具有普遍性的</w:t>
      </w:r>
      <w:r>
        <w:rPr>
          <w:rFonts w:ascii="宋体" w:eastAsia="宋体" w:hAnsi="宋体" w:cs="宋体"/>
          <w:color w:val="000000"/>
          <w:sz w:val="28"/>
        </w:rPr>
        <w:t>“</w:t>
      </w:r>
      <w:r>
        <w:rPr>
          <w:rFonts w:ascii="宋体" w:eastAsia="宋体" w:hAnsi="宋体" w:cs="宋体"/>
          <w:color w:val="000000"/>
          <w:sz w:val="28"/>
        </w:rPr>
        <w:t>意式</w:t>
      </w:r>
      <w:r>
        <w:rPr>
          <w:rFonts w:ascii="宋体" w:eastAsia="宋体" w:hAnsi="宋体" w:cs="宋体"/>
          <w:color w:val="000000"/>
          <w:sz w:val="28"/>
        </w:rPr>
        <w:t>”</w:t>
      </w:r>
      <w:r>
        <w:rPr>
          <w:rFonts w:ascii="宋体" w:eastAsia="宋体" w:hAnsi="宋体" w:cs="宋体"/>
          <w:color w:val="000000"/>
          <w:sz w:val="28"/>
        </w:rPr>
        <w:t>由此凌駕于物質个体之上。</w:t>
      </w:r>
    </w:p>
    <w:p w:rsidR="00374711" w:rsidRDefault="000C031C">
      <w:pPr>
        <w:autoSpaceDE w:val="0"/>
        <w:autoSpaceDN w:val="0"/>
        <w:spacing w:before="40" w:line="472" w:lineRule="atLeast"/>
        <w:ind w:left="1340" w:right="440" w:firstLine="600"/>
        <w:rPr>
          <w:sz w:val="28"/>
        </w:rPr>
      </w:pPr>
      <w:r>
        <w:rPr>
          <w:rFonts w:ascii="宋体" w:eastAsia="宋体" w:hAnsi="宋体" w:cs="宋体"/>
          <w:color w:val="000000"/>
          <w:sz w:val="28"/>
        </w:rPr>
        <w:t>但我們若想从柏拉图諸</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w:t>
      </w:r>
      <w:r>
        <w:rPr>
          <w:rFonts w:ascii="宋体" w:eastAsia="宋体" w:hAnsi="宋体" w:cs="宋体"/>
          <w:color w:val="000000"/>
          <w:sz w:val="28"/>
        </w:rPr>
        <w:t>中完全确定意式論的实义是不可能的。这些</w:t>
      </w:r>
      <w:r>
        <w:rPr>
          <w:rFonts w:ascii="宋体" w:eastAsia="宋体" w:hAnsi="宋体" w:cs="宋体"/>
          <w:color w:val="000000"/>
          <w:sz w:val="28"/>
        </w:rPr>
        <w:t>“</w:t>
      </w:r>
      <w:r>
        <w:rPr>
          <w:rFonts w:ascii="宋体" w:eastAsia="宋体" w:hAnsi="宋体" w:cs="宋体"/>
          <w:color w:val="000000"/>
          <w:sz w:val="28"/>
        </w:rPr>
        <w:t>对話</w:t>
      </w:r>
      <w:r>
        <w:rPr>
          <w:rFonts w:ascii="宋体" w:eastAsia="宋体" w:hAnsi="宋体" w:cs="宋体"/>
          <w:color w:val="000000"/>
          <w:sz w:val="28"/>
        </w:rPr>
        <w:t>”</w:t>
      </w:r>
      <w:r>
        <w:rPr>
          <w:rFonts w:ascii="宋体" w:eastAsia="宋体" w:hAnsi="宋体" w:cs="宋体"/>
          <w:color w:val="000000"/>
          <w:sz w:val="28"/>
        </w:rPr>
        <w:t>既是半文艺半哲学的体裁，所用名詞后世也难</w:t>
      </w:r>
      <w:r>
        <w:rPr>
          <w:rFonts w:ascii="宋体" w:eastAsia="宋体" w:hAnsi="宋体" w:cs="宋体"/>
          <w:color w:val="000000"/>
          <w:sz w:val="28"/>
        </w:rPr>
        <w:t>严格加以界定。柏拉图的思想与年俱进，前篇与后篇思致幷不完全一貫。</w:t>
      </w:r>
      <w:r>
        <w:rPr>
          <w:rFonts w:ascii="宋体" w:eastAsia="宋体" w:hAnsi="宋体" w:cs="宋体"/>
          <w:color w:val="000000"/>
          <w:sz w:val="28"/>
        </w:rPr>
        <w:t xml:space="preserve"> </w:t>
      </w:r>
      <w:r>
        <w:rPr>
          <w:rFonts w:ascii="宋体" w:eastAsia="宋体" w:hAnsi="宋体" w:cs="宋体"/>
          <w:color w:val="000000"/>
          <w:sz w:val="28"/>
        </w:rPr>
        <w:t>亞里士多德在</w:t>
      </w:r>
      <w:r>
        <w:rPr>
          <w:rFonts w:ascii="宋体" w:eastAsia="宋体" w:hAnsi="宋体" w:cs="宋体"/>
          <w:color w:val="000000"/>
          <w:sz w:val="28"/>
        </w:rPr>
        <w:t>“</w:t>
      </w:r>
      <w:r>
        <w:rPr>
          <w:rFonts w:ascii="宋体" w:eastAsia="宋体" w:hAnsi="宋体" w:cs="宋体"/>
          <w:color w:val="000000"/>
          <w:sz w:val="28"/>
        </w:rPr>
        <w:t>哲学</w:t>
      </w:r>
      <w:r>
        <w:rPr>
          <w:rFonts w:ascii="宋体" w:eastAsia="宋体" w:hAnsi="宋体" w:cs="宋体"/>
          <w:color w:val="000000"/>
          <w:sz w:val="28"/>
        </w:rPr>
        <w:t>”</w:t>
      </w:r>
      <w:r>
        <w:rPr>
          <w:rFonts w:ascii="宋体" w:eastAsia="宋体" w:hAnsi="宋体" w:cs="宋体"/>
          <w:color w:val="000000"/>
          <w:sz w:val="28"/>
        </w:rPr>
        <w:t>中所誹議的意式論大多是柏拉图歿后，亞卡台米中所流行的学說。</w:t>
      </w:r>
      <w:r>
        <w:rPr>
          <w:rFonts w:ascii="宋体" w:eastAsia="宋体" w:hAnsi="宋体" w:cs="宋体"/>
          <w:color w:val="000000"/>
          <w:sz w:val="28"/>
        </w:rPr>
        <w:t xml:space="preserve"> </w:t>
      </w:r>
      <w:r>
        <w:rPr>
          <w:rFonts w:ascii="宋体" w:eastAsia="宋体" w:hAnsi="宋体" w:cs="宋体"/>
          <w:color w:val="000000"/>
          <w:sz w:val="28"/>
        </w:rPr>
        <w:t>譬如</w:t>
      </w:r>
      <w:r>
        <w:rPr>
          <w:rFonts w:ascii="宋体" w:eastAsia="宋体" w:hAnsi="宋体" w:cs="宋体"/>
          <w:color w:val="000000"/>
          <w:sz w:val="28"/>
        </w:rPr>
        <w:t>MN</w:t>
      </w:r>
      <w:r>
        <w:rPr>
          <w:rFonts w:ascii="宋体" w:eastAsia="宋体" w:hAnsi="宋体" w:cs="宋体"/>
          <w:color w:val="000000"/>
          <w:sz w:val="28"/>
        </w:rPr>
        <w:t>卷反复論述数与意式各</w:t>
      </w:r>
    </w:p>
    <w:p w:rsidR="00374711" w:rsidRDefault="000C031C">
      <w:pPr>
        <w:autoSpaceDE w:val="0"/>
        <w:autoSpaceDN w:val="0"/>
        <w:spacing w:before="300" w:line="200" w:lineRule="atLeast"/>
        <w:ind w:left="8660"/>
        <w:rPr>
          <w:sz w:val="28"/>
        </w:rPr>
      </w:pPr>
      <w:r>
        <w:rPr>
          <w:rFonts w:ascii="宋体" w:eastAsia="宋体" w:hAnsi="宋体" w:cs="宋体"/>
          <w:color w:val="000000"/>
          <w:sz w:val="28"/>
        </w:rPr>
        <w:t>·373·</w:t>
      </w:r>
      <w:r>
        <w:br w:type="page"/>
      </w:r>
    </w:p>
    <w:p w:rsidR="00374711" w:rsidRDefault="000C031C">
      <w:pPr>
        <w:autoSpaceDE w:val="0"/>
        <w:autoSpaceDN w:val="0"/>
        <w:spacing w:before="1120" w:line="463" w:lineRule="atLeast"/>
        <w:ind w:left="840" w:right="940" w:firstLine="20"/>
        <w:rPr>
          <w:sz w:val="27"/>
        </w:rPr>
      </w:pPr>
      <w:r>
        <w:rPr>
          <w:rFonts w:ascii="宋体" w:eastAsia="宋体" w:hAnsi="宋体" w:cs="宋体"/>
          <w:color w:val="000000"/>
          <w:sz w:val="27"/>
        </w:rPr>
        <w:lastRenderedPageBreak/>
        <w:t>题时</w:t>
      </w:r>
      <w:r>
        <w:rPr>
          <w:rFonts w:ascii="宋体" w:eastAsia="宋体" w:hAnsi="宋体" w:cs="宋体"/>
          <w:color w:val="000000"/>
          <w:sz w:val="27"/>
        </w:rPr>
        <w:t>,</w:t>
      </w:r>
      <w:r>
        <w:rPr>
          <w:rFonts w:ascii="宋体" w:eastAsia="宋体" w:hAnsi="宋体" w:cs="宋体"/>
          <w:color w:val="000000"/>
          <w:sz w:val="27"/>
        </w:rPr>
        <w:t>迭举</w:t>
      </w:r>
      <w:r>
        <w:rPr>
          <w:rFonts w:ascii="宋体" w:eastAsia="宋体" w:hAnsi="宋体" w:cs="宋体"/>
          <w:color w:val="000000"/>
          <w:sz w:val="27"/>
        </w:rPr>
        <w:t>“</w:t>
      </w:r>
      <w:r>
        <w:rPr>
          <w:rFonts w:ascii="宋体" w:eastAsia="宋体" w:hAnsi="宋体" w:cs="宋体"/>
          <w:color w:val="000000"/>
          <w:sz w:val="27"/>
        </w:rPr>
        <w:t>一多</w:t>
      </w:r>
      <w:r>
        <w:rPr>
          <w:rFonts w:ascii="宋体" w:eastAsia="宋体" w:hAnsi="宋体" w:cs="宋体"/>
          <w:color w:val="000000"/>
          <w:sz w:val="27"/>
        </w:rPr>
        <w:t>”(τò εν xaiπλγθos)</w:t>
      </w:r>
      <w:r>
        <w:rPr>
          <w:rFonts w:ascii="宋体" w:eastAsia="宋体" w:hAnsi="宋体" w:cs="宋体"/>
          <w:color w:val="000000"/>
          <w:sz w:val="27"/>
        </w:rPr>
        <w:t>对成諸品种</w:t>
      </w:r>
      <w:r>
        <w:rPr>
          <w:rFonts w:ascii="宋体" w:eastAsia="宋体" w:hAnsi="宋体" w:cs="宋体"/>
          <w:color w:val="000000"/>
          <w:sz w:val="27"/>
        </w:rPr>
        <w:t>: (1)“</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大和小</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(2)“</w:t>
      </w:r>
      <w:r>
        <w:rPr>
          <w:rFonts w:ascii="宋体" w:eastAsia="宋体" w:hAnsi="宋体" w:cs="宋体"/>
          <w:color w:val="000000"/>
          <w:sz w:val="27"/>
        </w:rPr>
        <w:t>單位</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未定之兩</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(3)“</w:t>
      </w:r>
      <w:r>
        <w:rPr>
          <w:rFonts w:ascii="宋体" w:eastAsia="宋体" w:hAnsi="宋体" w:cs="宋体"/>
          <w:color w:val="000000"/>
          <w:sz w:val="27"/>
        </w:rPr>
        <w:t>等</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不等</w:t>
      </w:r>
      <w:r>
        <w:rPr>
          <w:rFonts w:ascii="宋体" w:eastAsia="宋体" w:hAnsi="宋体" w:cs="宋体"/>
          <w:color w:val="000000"/>
          <w:sz w:val="27"/>
        </w:rPr>
        <w:t>”</w:t>
      </w:r>
      <w:r>
        <w:rPr>
          <w:rFonts w:ascii="宋体" w:eastAsia="宋体" w:hAnsi="宋体" w:cs="宋体"/>
          <w:color w:val="000000"/>
          <w:sz w:val="27"/>
        </w:rPr>
        <w:t>，而詰責其間的謬妄，这些从意大利学派的</w:t>
      </w:r>
      <w:r>
        <w:rPr>
          <w:rFonts w:ascii="宋体" w:eastAsia="宋体" w:hAnsi="宋体" w:cs="宋体"/>
          <w:color w:val="000000"/>
          <w:sz w:val="27"/>
        </w:rPr>
        <w:t>“</w:t>
      </w:r>
      <w:r>
        <w:rPr>
          <w:rFonts w:ascii="宋体" w:eastAsia="宋体" w:hAnsi="宋体" w:cs="宋体"/>
          <w:color w:val="000000"/>
          <w:sz w:val="27"/>
        </w:rPr>
        <w:t>有限</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无限</w:t>
      </w:r>
      <w:r>
        <w:rPr>
          <w:rFonts w:ascii="宋体" w:eastAsia="宋体" w:hAnsi="宋体" w:cs="宋体"/>
          <w:color w:val="000000"/>
          <w:sz w:val="27"/>
        </w:rPr>
        <w:t>”(</w:t>
      </w:r>
      <w:r>
        <w:rPr>
          <w:rFonts w:ascii="宋体" w:eastAsia="宋体" w:hAnsi="宋体" w:cs="宋体"/>
          <w:color w:val="000000"/>
          <w:sz w:val="27"/>
        </w:rPr>
        <w:t>或有定未定</w:t>
      </w:r>
      <w:r>
        <w:rPr>
          <w:rFonts w:ascii="宋体" w:eastAsia="宋体" w:hAnsi="宋体" w:cs="宋体"/>
          <w:color w:val="000000"/>
          <w:sz w:val="27"/>
        </w:rPr>
        <w:t>)</w:t>
      </w:r>
      <w:r>
        <w:rPr>
          <w:rFonts w:ascii="宋体" w:eastAsia="宋体" w:hAnsi="宋体" w:cs="宋体"/>
          <w:color w:val="000000"/>
          <w:sz w:val="27"/>
        </w:rPr>
        <w:t>对成中发展的别名，实际是斯汼雪浦等持論的重点。在数学成長初期，这些应是重要的疑难；在今日数理上已有許多确定的</w:t>
      </w:r>
      <w:r>
        <w:rPr>
          <w:rFonts w:ascii="宋体" w:eastAsia="宋体" w:hAnsi="宋体" w:cs="宋体"/>
          <w:color w:val="000000"/>
          <w:sz w:val="27"/>
        </w:rPr>
        <w:t>名詞与公認的定理，这些迷惑大都就不复存在。在沒有完善的数学語言时，要想精确地說明数学問題，总是十分費勁。</w:t>
      </w:r>
      <w:r>
        <w:rPr>
          <w:rFonts w:ascii="宋体" w:eastAsia="宋体" w:hAnsi="宋体" w:cs="宋体"/>
          <w:color w:val="000000"/>
          <w:sz w:val="27"/>
        </w:rPr>
        <w:t xml:space="preserve"> </w:t>
      </w:r>
      <w:r>
        <w:rPr>
          <w:rFonts w:ascii="宋体" w:eastAsia="宋体" w:hAnsi="宋体" w:cs="宋体"/>
          <w:color w:val="000000"/>
          <w:sz w:val="27"/>
        </w:rPr>
        <w:t>本書譯文的一些註釋多少表达了数学語言成長的經历。</w:t>
      </w:r>
    </w:p>
    <w:p w:rsidR="00374711" w:rsidRDefault="000C031C">
      <w:pPr>
        <w:autoSpaceDE w:val="0"/>
        <w:autoSpaceDN w:val="0"/>
        <w:spacing w:before="20" w:line="466" w:lineRule="atLeast"/>
        <w:ind w:left="880" w:right="920" w:firstLine="600"/>
        <w:rPr>
          <w:sz w:val="27"/>
        </w:rPr>
      </w:pPr>
      <w:r>
        <w:rPr>
          <w:rFonts w:ascii="宋体" w:eastAsia="宋体" w:hAnsi="宋体" w:cs="宋体"/>
          <w:color w:val="000000"/>
          <w:sz w:val="27"/>
        </w:rPr>
        <w:t>柏拉图認为計点事物的数可以脫离那一堆事物而成为本</w:t>
      </w:r>
      <w:r>
        <w:rPr>
          <w:rFonts w:ascii="宋体" w:eastAsia="宋体" w:hAnsi="宋体" w:cs="宋体"/>
          <w:color w:val="000000"/>
          <w:sz w:val="27"/>
        </w:rPr>
        <w:t>2</w:t>
      </w:r>
      <w:r>
        <w:rPr>
          <w:rFonts w:ascii="宋体" w:eastAsia="宋体" w:hAnsi="宋体" w:cs="宋体"/>
          <w:color w:val="000000"/>
          <w:sz w:val="27"/>
        </w:rPr>
        <w:t>、本</w:t>
      </w:r>
      <w:r>
        <w:rPr>
          <w:rFonts w:ascii="宋体" w:eastAsia="宋体" w:hAnsi="宋体" w:cs="宋体"/>
          <w:color w:val="000000"/>
          <w:sz w:val="27"/>
        </w:rPr>
        <w:t>3</w:t>
      </w:r>
      <w:r>
        <w:rPr>
          <w:rFonts w:ascii="宋体" w:eastAsia="宋体" w:hAnsi="宋体" w:cs="宋体"/>
          <w:color w:val="000000"/>
          <w:sz w:val="27"/>
        </w:rPr>
        <w:t>等意式数</w:t>
      </w:r>
      <w:r>
        <w:rPr>
          <w:rFonts w:ascii="宋体" w:eastAsia="宋体" w:hAnsi="宋体" w:cs="宋体"/>
          <w:color w:val="000000"/>
          <w:sz w:val="27"/>
        </w:rPr>
        <w:t>(</w:t>
      </w:r>
      <w:r>
        <w:rPr>
          <w:rFonts w:ascii="宋体" w:eastAsia="宋体" w:hAnsi="宋体" w:cs="宋体"/>
          <w:color w:val="000000"/>
          <w:sz w:val="27"/>
        </w:rPr>
        <w:t>象数</w:t>
      </w:r>
      <w:r>
        <w:rPr>
          <w:rFonts w:ascii="宋体" w:eastAsia="宋体" w:hAnsi="宋体" w:cs="宋体"/>
          <w:color w:val="000000"/>
          <w:sz w:val="27"/>
        </w:rPr>
        <w:t xml:space="preserve">)  </w:t>
      </w:r>
      <w:r>
        <w:rPr>
          <w:rFonts w:ascii="宋体" w:eastAsia="宋体" w:hAnsi="宋体" w:cs="宋体"/>
          <w:color w:val="000000"/>
          <w:sz w:val="27"/>
        </w:rPr>
        <w:t>这些象数若作为自然数来应用，便无庸訾議。意式論者有时超过这些想法，企图从数上找出它实际不具备的特質，这常引人入于幻誤，他們于意式数与可感覚事物的計点数之間另設一系列的間体数，也是过度的虛拟。柏拉图从可感覚物形态上看，很少有准确的几何图形，但几何却在处理那些理想的</w:t>
      </w:r>
      <w:r>
        <w:rPr>
          <w:rFonts w:ascii="宋体" w:eastAsia="宋体" w:hAnsi="宋体" w:cs="宋体"/>
          <w:color w:val="000000"/>
          <w:sz w:val="27"/>
        </w:rPr>
        <w:t>“</w:t>
      </w:r>
      <w:r>
        <w:rPr>
          <w:rFonts w:ascii="宋体" w:eastAsia="宋体" w:hAnsi="宋体" w:cs="宋体"/>
          <w:color w:val="000000"/>
          <w:sz w:val="27"/>
        </w:rPr>
        <w:t>象形</w:t>
      </w:r>
      <w:r>
        <w:rPr>
          <w:rFonts w:ascii="宋体" w:eastAsia="宋体" w:hAnsi="宋体" w:cs="宋体"/>
          <w:color w:val="000000"/>
          <w:sz w:val="27"/>
        </w:rPr>
        <w:t>”</w:t>
      </w:r>
      <w:r>
        <w:rPr>
          <w:rFonts w:ascii="宋体" w:eastAsia="宋体" w:hAnsi="宋体" w:cs="宋体"/>
          <w:color w:val="000000"/>
          <w:sz w:val="27"/>
        </w:rPr>
        <w:t>，他比照着</w:t>
      </w:r>
      <w:r>
        <w:rPr>
          <w:rFonts w:ascii="宋体" w:eastAsia="宋体" w:hAnsi="宋体" w:cs="宋体"/>
          <w:color w:val="000000"/>
          <w:sz w:val="27"/>
        </w:rPr>
        <w:t>，推想在数上亦应有类此的</w:t>
      </w:r>
      <w:r>
        <w:rPr>
          <w:rFonts w:ascii="宋体" w:eastAsia="宋体" w:hAnsi="宋体" w:cs="宋体"/>
          <w:color w:val="000000"/>
          <w:sz w:val="27"/>
        </w:rPr>
        <w:t>“</w:t>
      </w:r>
      <w:r>
        <w:rPr>
          <w:rFonts w:ascii="宋体" w:eastAsia="宋体" w:hAnsi="宋体" w:cs="宋体"/>
          <w:color w:val="000000"/>
          <w:sz w:val="27"/>
        </w:rPr>
        <w:t>象数</w:t>
      </w:r>
      <w:r>
        <w:rPr>
          <w:rFonts w:ascii="宋体" w:eastAsia="宋体" w:hAnsi="宋体" w:cs="宋体"/>
          <w:color w:val="000000"/>
          <w:sz w:val="27"/>
        </w:rPr>
        <w:t>”</w:t>
      </w:r>
      <w:r>
        <w:rPr>
          <w:rFonts w:ascii="宋体" w:eastAsia="宋体" w:hAnsi="宋体" w:cs="宋体"/>
          <w:color w:val="000000"/>
          <w:sz w:val="27"/>
        </w:rPr>
        <w:t>。这些象形既有独立存在，那些象数也应独立存在。</w:t>
      </w:r>
      <w:r>
        <w:rPr>
          <w:rFonts w:ascii="宋体" w:eastAsia="宋体" w:hAnsi="宋体" w:cs="宋体"/>
          <w:color w:val="000000"/>
          <w:sz w:val="27"/>
        </w:rPr>
        <w:t xml:space="preserve"> </w:t>
      </w:r>
      <w:r>
        <w:rPr>
          <w:rFonts w:ascii="宋体" w:eastAsia="宋体" w:hAnsi="宋体" w:cs="宋体"/>
          <w:color w:val="000000"/>
          <w:sz w:val="27"/>
        </w:rPr>
        <w:t>这些都难作成确解。数学家过度重䚕数的作用，这在各民族文化发展史上是相同的。柏拉图学院的糝承者們重数学过于哲学，几乎忽忘了先师的</w:t>
      </w:r>
      <w:r>
        <w:rPr>
          <w:rFonts w:ascii="宋体" w:eastAsia="宋体" w:hAnsi="宋体" w:cs="宋体"/>
          <w:color w:val="000000"/>
          <w:sz w:val="27"/>
        </w:rPr>
        <w:t>“</w:t>
      </w:r>
      <w:r>
        <w:rPr>
          <w:rFonts w:ascii="宋体" w:eastAsia="宋体" w:hAnsi="宋体" w:cs="宋体"/>
          <w:color w:val="000000"/>
          <w:sz w:val="27"/>
        </w:rPr>
        <w:t>意式</w:t>
      </w:r>
      <w:r>
        <w:rPr>
          <w:rFonts w:ascii="宋体" w:eastAsia="宋体" w:hAnsi="宋体" w:cs="宋体"/>
          <w:color w:val="000000"/>
          <w:sz w:val="27"/>
        </w:rPr>
        <w:t>”</w:t>
      </w:r>
      <w:r>
        <w:rPr>
          <w:rFonts w:ascii="宋体" w:eastAsia="宋体" w:hAnsi="宋体" w:cs="宋体"/>
          <w:color w:val="000000"/>
          <w:sz w:val="27"/>
        </w:rPr>
        <w:t>，而以</w:t>
      </w:r>
      <w:r>
        <w:rPr>
          <w:rFonts w:ascii="宋体" w:eastAsia="宋体" w:hAnsi="宋体" w:cs="宋体"/>
          <w:color w:val="000000"/>
          <w:sz w:val="27"/>
        </w:rPr>
        <w:t>“</w:t>
      </w:r>
      <w:r>
        <w:rPr>
          <w:rFonts w:ascii="宋体" w:eastAsia="宋体" w:hAnsi="宋体" w:cs="宋体"/>
          <w:color w:val="000000"/>
          <w:sz w:val="27"/>
        </w:rPr>
        <w:t>象数</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基本实是</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亞氏因此不憚煩的反复申述哲学研究的范圍，慎重指明大家所要考察的本体应为星辰、生物以及自然万有，而不該是数和图形与意式；数与图形只是数理各門中的專門材料。</w:t>
      </w:r>
    </w:p>
    <w:p w:rsidR="00374711" w:rsidRDefault="000C031C">
      <w:pPr>
        <w:autoSpaceDE w:val="0"/>
        <w:autoSpaceDN w:val="0"/>
        <w:spacing w:before="360" w:line="300" w:lineRule="atLeast"/>
        <w:ind w:left="3300"/>
        <w:rPr>
          <w:sz w:val="27"/>
        </w:rPr>
      </w:pPr>
      <w:r>
        <w:rPr>
          <w:rFonts w:ascii="宋体" w:eastAsia="宋体" w:hAnsi="宋体" w:cs="宋体"/>
          <w:color w:val="000000"/>
          <w:sz w:val="27"/>
        </w:rPr>
        <w:t>(</w:t>
      </w:r>
      <w:r>
        <w:rPr>
          <w:rFonts w:ascii="宋体" w:eastAsia="宋体" w:hAnsi="宋体" w:cs="宋体"/>
          <w:color w:val="000000"/>
          <w:sz w:val="27"/>
        </w:rPr>
        <w:t>二</w:t>
      </w:r>
      <w:r>
        <w:rPr>
          <w:rFonts w:ascii="宋体" w:eastAsia="宋体" w:hAnsi="宋体" w:cs="宋体"/>
          <w:color w:val="000000"/>
          <w:sz w:val="27"/>
        </w:rPr>
        <w:t>)</w:t>
      </w:r>
      <w:r>
        <w:rPr>
          <w:rFonts w:ascii="宋体" w:eastAsia="宋体" w:hAnsi="宋体" w:cs="宋体"/>
          <w:color w:val="000000"/>
          <w:sz w:val="27"/>
        </w:rPr>
        <w:t>亞里士多德的思想体系</w:t>
      </w:r>
    </w:p>
    <w:p w:rsidR="00374711" w:rsidRDefault="000C031C">
      <w:pPr>
        <w:autoSpaceDE w:val="0"/>
        <w:autoSpaceDN w:val="0"/>
        <w:spacing w:before="220" w:line="480" w:lineRule="atLeast"/>
        <w:ind w:left="860" w:right="940" w:firstLine="620"/>
        <w:rPr>
          <w:sz w:val="27"/>
        </w:rPr>
      </w:pPr>
      <w:r>
        <w:rPr>
          <w:rFonts w:ascii="宋体" w:eastAsia="宋体" w:hAnsi="宋体" w:cs="宋体"/>
          <w:color w:val="000000"/>
          <w:sz w:val="27"/>
        </w:rPr>
        <w:t xml:space="preserve">(18) </w:t>
      </w:r>
      <w:r>
        <w:rPr>
          <w:rFonts w:ascii="宋体" w:eastAsia="宋体" w:hAnsi="宋体" w:cs="宋体"/>
          <w:color w:val="000000"/>
          <w:sz w:val="27"/>
        </w:rPr>
        <w:t>亞里士多德作为一个思想家，其主要成就在于名学分析；他用几何論証方式或归謬法</w:t>
      </w:r>
      <w:r>
        <w:rPr>
          <w:rFonts w:ascii="宋体" w:eastAsia="宋体" w:hAnsi="宋体" w:cs="宋体"/>
          <w:color w:val="000000"/>
          <w:sz w:val="27"/>
        </w:rPr>
        <w:t>使人見到各家立論或假設之悖解处，常是簡明而銳利；批評諸先哲时，常能洞中前人的弱点。有些辯</w:t>
      </w:r>
    </w:p>
    <w:p w:rsidR="00374711" w:rsidRDefault="000C031C">
      <w:pPr>
        <w:autoSpaceDE w:val="0"/>
        <w:autoSpaceDN w:val="0"/>
        <w:spacing w:before="280" w:line="220" w:lineRule="atLeast"/>
        <w:ind w:left="460"/>
        <w:rPr>
          <w:sz w:val="27"/>
        </w:rPr>
      </w:pPr>
      <w:r>
        <w:rPr>
          <w:rFonts w:ascii="宋体" w:eastAsia="宋体" w:hAnsi="宋体" w:cs="宋体"/>
          <w:color w:val="000000"/>
          <w:sz w:val="27"/>
        </w:rPr>
        <w:t>·374·</w:t>
      </w:r>
      <w:r>
        <w:br w:type="page"/>
      </w:r>
    </w:p>
    <w:p w:rsidR="00374711" w:rsidRDefault="000C031C">
      <w:pPr>
        <w:autoSpaceDE w:val="0"/>
        <w:autoSpaceDN w:val="0"/>
        <w:spacing w:before="1000" w:line="467" w:lineRule="atLeast"/>
        <w:ind w:left="1120" w:right="660" w:firstLine="40"/>
        <w:rPr>
          <w:sz w:val="27"/>
        </w:rPr>
      </w:pPr>
      <w:r>
        <w:rPr>
          <w:rFonts w:ascii="宋体" w:eastAsia="宋体" w:hAnsi="宋体" w:cs="宋体"/>
          <w:color w:val="000000"/>
          <w:sz w:val="27"/>
        </w:rPr>
        <w:lastRenderedPageBreak/>
        <w:t>难，今人看来或觉煩瑣，在古时則这些都是被重視的問題。</w:t>
      </w:r>
      <w:r>
        <w:rPr>
          <w:rFonts w:ascii="宋体" w:eastAsia="宋体" w:hAnsi="宋体" w:cs="宋体"/>
          <w:color w:val="000000"/>
          <w:sz w:val="27"/>
        </w:rPr>
        <w:t xml:space="preserve"> </w:t>
      </w:r>
      <w:r>
        <w:rPr>
          <w:rFonts w:ascii="宋体" w:eastAsia="宋体" w:hAnsi="宋体" w:cs="宋体"/>
          <w:color w:val="000000"/>
          <w:sz w:val="27"/>
        </w:rPr>
        <w:t>我們已知道</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的編成是多年間断續的論文、講稿或笔記的汇合；文内多套語，保留着講堂气味。哲学議論要求精审而又务广涵，故造句甚为繁复。</w:t>
      </w:r>
      <w:r>
        <w:rPr>
          <w:rFonts w:ascii="宋体" w:eastAsia="宋体" w:hAnsi="宋体" w:cs="宋体"/>
          <w:color w:val="000000"/>
          <w:sz w:val="27"/>
        </w:rPr>
        <w:t xml:space="preserve"> </w:t>
      </w:r>
      <w:r>
        <w:rPr>
          <w:rFonts w:ascii="宋体" w:eastAsia="宋体" w:hAnsi="宋体" w:cs="宋体"/>
          <w:color w:val="000000"/>
          <w:sz w:val="27"/>
        </w:rPr>
        <w:t>运用古代不丰富的字汇作析微闈幽的功夫，精萃的論断与反复的叮嚀往往互見。</w:t>
      </w:r>
      <w:r>
        <w:rPr>
          <w:rFonts w:ascii="宋体" w:eastAsia="宋体" w:hAnsi="宋体" w:cs="宋体"/>
          <w:color w:val="000000"/>
          <w:sz w:val="27"/>
        </w:rPr>
        <w:t xml:space="preserve"> </w:t>
      </w:r>
      <w:r>
        <w:rPr>
          <w:rFonts w:ascii="宋体" w:eastAsia="宋体" w:hAnsi="宋体" w:cs="宋体"/>
          <w:color w:val="000000"/>
          <w:sz w:val="27"/>
        </w:rPr>
        <w:t>列宁在</w:t>
      </w:r>
      <w:r>
        <w:rPr>
          <w:rFonts w:ascii="宋体" w:eastAsia="宋体" w:hAnsi="宋体" w:cs="宋体"/>
          <w:color w:val="000000"/>
          <w:sz w:val="27"/>
        </w:rPr>
        <w:t>“</w:t>
      </w:r>
      <w:r>
        <w:rPr>
          <w:rFonts w:ascii="宋体" w:eastAsia="宋体" w:hAnsi="宋体" w:cs="宋体"/>
          <w:color w:val="000000"/>
          <w:sz w:val="27"/>
        </w:rPr>
        <w:t>哲学笔記</w:t>
      </w:r>
      <w:r>
        <w:rPr>
          <w:rFonts w:ascii="宋体" w:eastAsia="宋体" w:hAnsi="宋体" w:cs="宋体"/>
          <w:color w:val="000000"/>
          <w:sz w:val="27"/>
        </w:rPr>
        <w:t>”</w:t>
      </w:r>
      <w:r>
        <w:rPr>
          <w:rFonts w:ascii="宋体" w:eastAsia="宋体" w:hAnsi="宋体" w:cs="宋体"/>
          <w:color w:val="000000"/>
          <w:sz w:val="27"/>
        </w:rPr>
        <w:t>中尝称誉亞氏的思想条理能够摧毁柏拉图唯心主义和一切唯心主义，但在許多問題的辯証中也陷于質朴的混乱。</w:t>
      </w:r>
      <w:r>
        <w:rPr>
          <w:rFonts w:ascii="宋体" w:eastAsia="宋体" w:hAnsi="宋体" w:cs="宋体"/>
          <w:color w:val="000000"/>
          <w:sz w:val="27"/>
        </w:rPr>
        <w:t xml:space="preserve"> </w:t>
      </w:r>
      <w:r>
        <w:rPr>
          <w:rFonts w:ascii="宋体" w:eastAsia="宋体" w:hAnsi="宋体" w:cs="宋体"/>
          <w:color w:val="000000"/>
          <w:sz w:val="27"/>
        </w:rPr>
        <w:t>我們若发現这書中一些不符的行</w:t>
      </w:r>
      <w:r>
        <w:rPr>
          <w:rFonts w:ascii="宋体" w:eastAsia="宋体" w:hAnsi="宋体" w:cs="宋体"/>
          <w:color w:val="000000"/>
          <w:sz w:val="27"/>
        </w:rPr>
        <w:t>文与晦澀的句逗，应該不足深異。</w:t>
      </w:r>
      <w:r>
        <w:rPr>
          <w:rFonts w:ascii="宋体" w:eastAsia="宋体" w:hAnsi="宋体" w:cs="宋体"/>
          <w:color w:val="000000"/>
          <w:sz w:val="27"/>
        </w:rPr>
        <w:t xml:space="preserve"> </w:t>
      </w:r>
      <w:r>
        <w:rPr>
          <w:rFonts w:ascii="宋体" w:eastAsia="宋体" w:hAnsi="宋体" w:cs="宋体"/>
          <w:color w:val="000000"/>
          <w:sz w:val="27"/>
        </w:rPr>
        <w:t>全書粽合而論，大致貫串而且具备着哲学論文上应有的細致。</w:t>
      </w:r>
    </w:p>
    <w:p w:rsidR="00374711" w:rsidRDefault="000C031C">
      <w:pPr>
        <w:autoSpaceDE w:val="0"/>
        <w:autoSpaceDN w:val="0"/>
        <w:spacing w:before="20" w:line="474" w:lineRule="atLeast"/>
        <w:ind w:left="1120" w:right="680" w:firstLine="620"/>
        <w:rPr>
          <w:sz w:val="27"/>
        </w:rPr>
      </w:pPr>
      <w:r>
        <w:rPr>
          <w:rFonts w:ascii="宋体" w:eastAsia="宋体" w:hAnsi="宋体" w:cs="宋体"/>
          <w:color w:val="000000"/>
          <w:sz w:val="27"/>
        </w:rPr>
        <w:t xml:space="preserve">(19) </w:t>
      </w:r>
      <w:r>
        <w:rPr>
          <w:rFonts w:ascii="宋体" w:eastAsia="宋体" w:hAnsi="宋体" w:cs="宋体"/>
          <w:color w:val="000000"/>
          <w:sz w:val="27"/>
        </w:rPr>
        <w:t>矛盾律。于列敍前賢哲学思想幷历举了哲学諸主題后，他对于神話学家的</w:t>
      </w:r>
      <w:r>
        <w:rPr>
          <w:rFonts w:ascii="宋体" w:eastAsia="宋体" w:hAnsi="宋体" w:cs="宋体"/>
          <w:color w:val="000000"/>
          <w:sz w:val="27"/>
        </w:rPr>
        <w:t>“</w:t>
      </w:r>
      <w:r>
        <w:rPr>
          <w:rFonts w:ascii="宋体" w:eastAsia="宋体" w:hAnsi="宋体" w:cs="宋体"/>
          <w:color w:val="000000"/>
          <w:sz w:val="27"/>
        </w:rPr>
        <w:t>混沌</w:t>
      </w:r>
      <w:r>
        <w:rPr>
          <w:rFonts w:ascii="宋体" w:eastAsia="宋体" w:hAnsi="宋体" w:cs="宋体"/>
          <w:color w:val="000000"/>
          <w:sz w:val="27"/>
        </w:rPr>
        <w:t>”</w:t>
      </w:r>
      <w:r>
        <w:rPr>
          <w:rFonts w:ascii="宋体" w:eastAsia="宋体" w:hAnsi="宋体" w:cs="宋体"/>
          <w:color w:val="000000"/>
          <w:sz w:val="27"/>
        </w:rPr>
        <w:t>傳說，赫拉克利特的</w:t>
      </w:r>
      <w:r>
        <w:rPr>
          <w:rFonts w:ascii="宋体" w:eastAsia="宋体" w:hAnsi="宋体" w:cs="宋体"/>
          <w:color w:val="000000"/>
          <w:sz w:val="27"/>
        </w:rPr>
        <w:t>“</w:t>
      </w:r>
      <w:r>
        <w:rPr>
          <w:rFonts w:ascii="宋体" w:eastAsia="宋体" w:hAnsi="宋体" w:cs="宋体"/>
          <w:color w:val="000000"/>
          <w:sz w:val="27"/>
        </w:rPr>
        <w:t>永恆消逝</w:t>
      </w:r>
      <w:r>
        <w:rPr>
          <w:rFonts w:ascii="宋体" w:eastAsia="宋体" w:hAnsi="宋体" w:cs="宋体"/>
          <w:color w:val="000000"/>
          <w:sz w:val="27"/>
        </w:rPr>
        <w:t>”</w:t>
      </w:r>
      <w:r>
        <w:rPr>
          <w:rFonts w:ascii="宋体" w:eastAsia="宋体" w:hAnsi="宋体" w:cs="宋体"/>
          <w:color w:val="000000"/>
          <w:sz w:val="27"/>
        </w:rPr>
        <w:t>，阿那克薩哥拉的</w:t>
      </w:r>
      <w:r>
        <w:rPr>
          <w:rFonts w:ascii="宋体" w:eastAsia="宋体" w:hAnsi="宋体" w:cs="宋体"/>
          <w:color w:val="000000"/>
          <w:sz w:val="27"/>
        </w:rPr>
        <w:t>“</w:t>
      </w:r>
      <w:r>
        <w:rPr>
          <w:rFonts w:ascii="宋体" w:eastAsia="宋体" w:hAnsi="宋体" w:cs="宋体"/>
          <w:color w:val="000000"/>
          <w:sz w:val="27"/>
        </w:rPr>
        <w:t>万物混合</w:t>
      </w:r>
      <w:r>
        <w:rPr>
          <w:rFonts w:ascii="宋体" w:eastAsia="宋体" w:hAnsi="宋体" w:cs="宋体"/>
          <w:color w:val="000000"/>
          <w:sz w:val="27"/>
        </w:rPr>
        <w:t>”</w:t>
      </w:r>
      <w:r>
        <w:rPr>
          <w:rFonts w:ascii="宋体" w:eastAsia="宋体" w:hAnsi="宋体" w:cs="宋体"/>
          <w:color w:val="000000"/>
          <w:sz w:val="27"/>
        </w:rPr>
        <w:t>，普罗塔哥拉的</w:t>
      </w:r>
      <w:r>
        <w:rPr>
          <w:rFonts w:ascii="宋体" w:eastAsia="宋体" w:hAnsi="宋体" w:cs="宋体"/>
          <w:color w:val="000000"/>
          <w:sz w:val="27"/>
        </w:rPr>
        <w:t>“</w:t>
      </w:r>
      <w:r>
        <w:rPr>
          <w:rFonts w:ascii="宋体" w:eastAsia="宋体" w:hAnsi="宋体" w:cs="宋体"/>
          <w:color w:val="000000"/>
          <w:sz w:val="27"/>
        </w:rPr>
        <w:t>人为物准</w:t>
      </w:r>
      <w:r>
        <w:rPr>
          <w:rFonts w:ascii="宋体" w:eastAsia="宋体" w:hAnsi="宋体" w:cs="宋体"/>
          <w:color w:val="000000"/>
          <w:sz w:val="27"/>
        </w:rPr>
        <w:t>”</w:t>
      </w:r>
      <w:r>
        <w:rPr>
          <w:rFonts w:ascii="宋体" w:eastAsia="宋体" w:hAnsi="宋体" w:cs="宋体"/>
          <w:color w:val="000000"/>
          <w:sz w:val="27"/>
        </w:rPr>
        <w:t>等名論，都用相反</w:t>
      </w:r>
      <w:r>
        <w:rPr>
          <w:rFonts w:ascii="宋体" w:eastAsia="宋体" w:hAnsi="宋体" w:cs="宋体"/>
          <w:color w:val="000000"/>
          <w:sz w:val="27"/>
        </w:rPr>
        <w:t>(</w:t>
      </w:r>
      <w:r>
        <w:rPr>
          <w:rFonts w:ascii="宋体" w:eastAsia="宋体" w:hAnsi="宋体" w:cs="宋体"/>
          <w:color w:val="000000"/>
          <w:sz w:val="27"/>
        </w:rPr>
        <w:t>矛盾</w:t>
      </w:r>
      <w:r>
        <w:rPr>
          <w:rFonts w:ascii="宋体" w:eastAsia="宋体" w:hAnsi="宋体" w:cs="宋体"/>
          <w:color w:val="000000"/>
          <w:sz w:val="27"/>
        </w:rPr>
        <w:t>)</w:t>
      </w:r>
      <w:r>
        <w:rPr>
          <w:rFonts w:ascii="宋体" w:eastAsia="宋体" w:hAnsi="宋体" w:cs="宋体"/>
          <w:color w:val="000000"/>
          <w:sz w:val="27"/>
        </w:rPr>
        <w:t>律加以勘察。</w:t>
      </w:r>
      <w:r>
        <w:rPr>
          <w:rFonts w:ascii="宋体" w:eastAsia="宋体" w:hAnsi="宋体" w:cs="宋体"/>
          <w:color w:val="000000"/>
          <w:sz w:val="27"/>
        </w:rPr>
        <w:t>Γ</w:t>
      </w:r>
      <w:r>
        <w:rPr>
          <w:rFonts w:ascii="宋体" w:eastAsia="宋体" w:hAnsi="宋体" w:cs="宋体"/>
          <w:color w:val="000000"/>
          <w:sz w:val="27"/>
        </w:rPr>
        <w:t>卷与</w:t>
      </w:r>
      <w:r>
        <w:rPr>
          <w:rFonts w:ascii="宋体" w:eastAsia="宋体" w:hAnsi="宋体" w:cs="宋体"/>
          <w:color w:val="000000"/>
          <w:sz w:val="27"/>
        </w:rPr>
        <w:t>K</w:t>
      </w:r>
      <w:r>
        <w:rPr>
          <w:rFonts w:ascii="宋体" w:eastAsia="宋体" w:hAnsi="宋体" w:cs="宋体"/>
          <w:color w:val="000000"/>
          <w:sz w:val="27"/>
        </w:rPr>
        <w:t>卷第五第六章否定折中論者与詭辯学派的</w:t>
      </w:r>
      <w:r>
        <w:rPr>
          <w:rFonts w:ascii="宋体" w:eastAsia="宋体" w:hAnsi="宋体" w:cs="宋体"/>
          <w:color w:val="000000"/>
          <w:sz w:val="27"/>
        </w:rPr>
        <w:t>“</w:t>
      </w:r>
      <w:r>
        <w:rPr>
          <w:rFonts w:ascii="宋体" w:eastAsia="宋体" w:hAnsi="宋体" w:cs="宋体"/>
          <w:color w:val="000000"/>
          <w:sz w:val="27"/>
        </w:rPr>
        <w:t>意見兩可</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現象兩可</w:t>
      </w:r>
      <w:r>
        <w:rPr>
          <w:rFonts w:ascii="宋体" w:eastAsia="宋体" w:hAnsi="宋体" w:cs="宋体"/>
          <w:color w:val="000000"/>
          <w:sz w:val="27"/>
        </w:rPr>
        <w:t>”</w:t>
      </w:r>
      <w:r>
        <w:rPr>
          <w:rFonts w:ascii="宋体" w:eastAsia="宋体" w:hAnsi="宋体" w:cs="宋体"/>
          <w:color w:val="000000"/>
          <w:sz w:val="27"/>
        </w:rPr>
        <w:t>論，彻底消除了在論理上的兩可</w:t>
      </w:r>
      <w:r>
        <w:rPr>
          <w:rFonts w:ascii="宋体" w:eastAsia="宋体" w:hAnsi="宋体" w:cs="宋体"/>
          <w:color w:val="000000"/>
          <w:sz w:val="27"/>
        </w:rPr>
        <w:t>(“</w:t>
      </w:r>
      <w:r>
        <w:rPr>
          <w:rFonts w:ascii="宋体" w:eastAsia="宋体" w:hAnsi="宋体" w:cs="宋体"/>
          <w:color w:val="000000"/>
          <w:sz w:val="27"/>
        </w:rPr>
        <w:t>是又不是</w:t>
      </w:r>
      <w:r>
        <w:rPr>
          <w:rFonts w:ascii="宋体" w:eastAsia="宋体" w:hAnsi="宋体" w:cs="宋体"/>
          <w:color w:val="000000"/>
          <w:sz w:val="27"/>
        </w:rPr>
        <w:t>”)</w:t>
      </w:r>
      <w:r>
        <w:rPr>
          <w:rFonts w:ascii="宋体" w:eastAsia="宋体" w:hAnsi="宋体" w:cs="宋体"/>
          <w:color w:val="000000"/>
          <w:sz w:val="27"/>
        </w:rPr>
        <w:t>与兩不可</w:t>
      </w:r>
      <w:r>
        <w:rPr>
          <w:rFonts w:ascii="宋体" w:eastAsia="宋体" w:hAnsi="宋体" w:cs="宋体"/>
          <w:color w:val="000000"/>
          <w:sz w:val="27"/>
        </w:rPr>
        <w:t>(“</w:t>
      </w:r>
      <w:r>
        <w:rPr>
          <w:rFonts w:ascii="宋体" w:eastAsia="宋体" w:hAnsi="宋体" w:cs="宋体"/>
          <w:color w:val="000000"/>
          <w:sz w:val="27"/>
        </w:rPr>
        <w:t>也无是也无不是</w:t>
      </w:r>
      <w:r>
        <w:rPr>
          <w:rFonts w:ascii="宋体" w:eastAsia="宋体" w:hAnsi="宋体" w:cs="宋体"/>
          <w:color w:val="000000"/>
          <w:sz w:val="27"/>
        </w:rPr>
        <w:t>”)</w:t>
      </w:r>
      <w:r>
        <w:rPr>
          <w:rFonts w:ascii="宋体" w:eastAsia="宋体" w:hAnsi="宋体" w:cs="宋体"/>
          <w:color w:val="000000"/>
          <w:sz w:val="27"/>
        </w:rPr>
        <w:t>的模棱态度，使世人認識这些学說虽似各具胜义，談言微中，却实际无益于格物致知。他</w:t>
      </w:r>
      <w:r>
        <w:rPr>
          <w:rFonts w:ascii="宋体" w:eastAsia="宋体" w:hAnsi="宋体" w:cs="宋体"/>
          <w:color w:val="000000"/>
          <w:sz w:val="27"/>
        </w:rPr>
        <w:t>的辯难有时似亦簡率，幷未举出充分理由；但就建立矛盾律的諸証明看来，他要为人世昭明是非而維护公理的心愿是悃愊而誠摯的。</w:t>
      </w:r>
    </w:p>
    <w:p w:rsidR="00374711" w:rsidRDefault="000C031C">
      <w:pPr>
        <w:autoSpaceDE w:val="0"/>
        <w:autoSpaceDN w:val="0"/>
        <w:spacing w:before="60" w:line="468" w:lineRule="atLeast"/>
        <w:ind w:left="1080" w:right="680" w:firstLine="660"/>
        <w:rPr>
          <w:sz w:val="27"/>
        </w:rPr>
      </w:pPr>
      <w:r>
        <w:rPr>
          <w:rFonts w:ascii="宋体" w:eastAsia="宋体" w:hAnsi="宋体" w:cs="宋体"/>
          <w:color w:val="000000"/>
          <w:sz w:val="27"/>
        </w:rPr>
        <w:t xml:space="preserve">(20) </w:t>
      </w:r>
      <w:r>
        <w:rPr>
          <w:rFonts w:ascii="宋体" w:eastAsia="宋体" w:hAnsi="宋体" w:cs="宋体"/>
          <w:color w:val="000000"/>
          <w:sz w:val="27"/>
        </w:rPr>
        <w:t>范畴与本体。</w:t>
      </w:r>
      <w:r>
        <w:rPr>
          <w:rFonts w:ascii="宋体" w:eastAsia="宋体" w:hAnsi="宋体" w:cs="宋体"/>
          <w:color w:val="000000"/>
          <w:sz w:val="27"/>
        </w:rPr>
        <w:t xml:space="preserve"> </w:t>
      </w:r>
      <w:r>
        <w:rPr>
          <w:rFonts w:ascii="宋体" w:eastAsia="宋体" w:hAnsi="宋体" w:cs="宋体"/>
          <w:color w:val="000000"/>
          <w:sz w:val="27"/>
        </w:rPr>
        <w:t>凡物必有所</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，或是人，是馬；或是白是黑，或是長是短。日常的言談或学术的理論就只在各述其所</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。这样的云謂，亞氏會在較早的名学著作中釐訂了十</w:t>
      </w:r>
      <w:r>
        <w:rPr>
          <w:rFonts w:ascii="宋体" w:eastAsia="宋体" w:hAnsi="宋体" w:cs="宋体"/>
          <w:color w:val="000000"/>
          <w:sz w:val="27"/>
        </w:rPr>
        <w:t>“</w:t>
      </w:r>
      <w:r>
        <w:rPr>
          <w:rFonts w:ascii="宋体" w:eastAsia="宋体" w:hAnsi="宋体" w:cs="宋体"/>
          <w:color w:val="000000"/>
          <w:sz w:val="27"/>
        </w:rPr>
        <w:t>范疇</w:t>
      </w:r>
      <w:r>
        <w:rPr>
          <w:rFonts w:ascii="宋体" w:eastAsia="宋体" w:hAnsi="宋体" w:cs="宋体"/>
          <w:color w:val="000000"/>
          <w:sz w:val="27"/>
        </w:rPr>
        <w:t>”(σXηματατήςxiaτηγoplαs)(</w:t>
      </w:r>
      <w:r>
        <w:rPr>
          <w:rFonts w:ascii="宋体" w:eastAsia="宋体" w:hAnsi="宋体" w:cs="宋体"/>
          <w:color w:val="000000"/>
          <w:sz w:val="27"/>
        </w:rPr>
        <w:t>参看</w:t>
      </w:r>
      <w:r>
        <w:rPr>
          <w:rFonts w:ascii="宋体" w:eastAsia="宋体" w:hAnsi="宋体" w:cs="宋体"/>
          <w:color w:val="000000"/>
          <w:sz w:val="27"/>
        </w:rPr>
        <w:t>“</w:t>
      </w:r>
      <w:r>
        <w:rPr>
          <w:rFonts w:ascii="宋体" w:eastAsia="宋体" w:hAnsi="宋体" w:cs="宋体"/>
          <w:color w:val="000000"/>
          <w:sz w:val="27"/>
        </w:rPr>
        <w:t>索引</w:t>
      </w:r>
      <w:r>
        <w:rPr>
          <w:rFonts w:ascii="宋体" w:eastAsia="宋体" w:hAnsi="宋体" w:cs="宋体"/>
          <w:color w:val="000000"/>
          <w:sz w:val="27"/>
        </w:rPr>
        <w:t>”“</w:t>
      </w:r>
      <w:r>
        <w:rPr>
          <w:rFonts w:ascii="宋体" w:eastAsia="宋体" w:hAnsi="宋体" w:cs="宋体"/>
          <w:color w:val="000000"/>
          <w:sz w:val="27"/>
        </w:rPr>
        <w:t>范畴</w:t>
      </w:r>
      <w:r>
        <w:rPr>
          <w:rFonts w:ascii="宋体" w:eastAsia="宋体" w:hAnsi="宋体" w:cs="宋体"/>
          <w:color w:val="000000"/>
          <w:sz w:val="27"/>
        </w:rPr>
        <w:t>”</w:t>
      </w:r>
      <w:r>
        <w:rPr>
          <w:rFonts w:ascii="宋体" w:eastAsia="宋体" w:hAnsi="宋体" w:cs="宋体"/>
          <w:color w:val="000000"/>
          <w:sz w:val="27"/>
        </w:rPr>
        <w:t>条</w:t>
      </w:r>
      <w:r>
        <w:rPr>
          <w:rFonts w:ascii="宋体" w:eastAsia="宋体" w:hAnsi="宋体" w:cs="宋体"/>
          <w:color w:val="000000"/>
          <w:sz w:val="27"/>
        </w:rPr>
        <w:t xml:space="preserve">, </w:t>
      </w:r>
      <w:r>
        <w:rPr>
          <w:rFonts w:ascii="宋体" w:eastAsia="宋体" w:hAnsi="宋体" w:cs="宋体"/>
          <w:color w:val="000000"/>
          <w:sz w:val="27"/>
        </w:rPr>
        <w:t>見</w:t>
      </w:r>
      <w:r>
        <w:rPr>
          <w:rFonts w:ascii="宋体" w:eastAsia="宋体" w:hAnsi="宋体" w:cs="宋体"/>
          <w:color w:val="000000"/>
          <w:sz w:val="27"/>
        </w:rPr>
        <w:t xml:space="preserve">338 </w:t>
      </w:r>
      <w:r>
        <w:rPr>
          <w:rFonts w:ascii="宋体" w:eastAsia="宋体" w:hAnsi="宋体" w:cs="宋体"/>
          <w:color w:val="000000"/>
          <w:sz w:val="27"/>
        </w:rPr>
        <w:t>面</w:t>
      </w:r>
      <w:r>
        <w:rPr>
          <w:rFonts w:ascii="宋体" w:eastAsia="宋体" w:hAnsi="宋体" w:cs="宋体"/>
          <w:color w:val="000000"/>
          <w:sz w:val="27"/>
        </w:rPr>
        <w:t>)(1)</w:t>
      </w:r>
      <w:r>
        <w:rPr>
          <w:rFonts w:ascii="宋体" w:eastAsia="宋体" w:hAnsi="宋体" w:cs="宋体"/>
          <w:color w:val="000000"/>
          <w:sz w:val="27"/>
        </w:rPr>
        <w:t>本体</w:t>
      </w:r>
      <w:r>
        <w:rPr>
          <w:rFonts w:ascii="宋体" w:eastAsia="宋体" w:hAnsi="宋体" w:cs="宋体"/>
          <w:color w:val="000000"/>
          <w:sz w:val="27"/>
        </w:rPr>
        <w:t>———</w:t>
      </w:r>
      <w:r>
        <w:rPr>
          <w:rFonts w:ascii="宋体" w:eastAsia="宋体" w:hAnsi="宋体" w:cs="宋体"/>
          <w:color w:val="000000"/>
          <w:sz w:val="27"/>
        </w:rPr>
        <w:t>人</w:t>
      </w:r>
      <w:r>
        <w:rPr>
          <w:rFonts w:ascii="宋体" w:eastAsia="宋体" w:hAnsi="宋体" w:cs="宋体"/>
          <w:color w:val="000000"/>
          <w:sz w:val="27"/>
        </w:rPr>
        <w:t>,(2)</w:t>
      </w:r>
      <w:r>
        <w:rPr>
          <w:rFonts w:ascii="宋体" w:eastAsia="宋体" w:hAnsi="宋体" w:cs="宋体"/>
          <w:color w:val="000000"/>
          <w:sz w:val="27"/>
        </w:rPr>
        <w:t>質</w:t>
      </w:r>
      <w:r>
        <w:rPr>
          <w:rFonts w:ascii="宋体" w:eastAsia="宋体" w:hAnsi="宋体" w:cs="宋体"/>
          <w:color w:val="000000"/>
          <w:sz w:val="27"/>
        </w:rPr>
        <w:t>———</w:t>
      </w:r>
      <w:r>
        <w:rPr>
          <w:rFonts w:ascii="宋体" w:eastAsia="宋体" w:hAnsi="宋体" w:cs="宋体"/>
          <w:color w:val="000000"/>
          <w:sz w:val="27"/>
        </w:rPr>
        <w:t>白</w:t>
      </w:r>
      <w:r>
        <w:rPr>
          <w:rFonts w:ascii="宋体" w:eastAsia="宋体" w:hAnsi="宋体" w:cs="宋体"/>
          <w:color w:val="000000"/>
          <w:sz w:val="27"/>
        </w:rPr>
        <w:t>,(3)</w:t>
      </w:r>
      <w:r>
        <w:rPr>
          <w:rFonts w:ascii="宋体" w:eastAsia="宋体" w:hAnsi="宋体" w:cs="宋体"/>
          <w:color w:val="000000"/>
          <w:sz w:val="27"/>
        </w:rPr>
        <w:t>量</w:t>
      </w:r>
      <w:r>
        <w:rPr>
          <w:rFonts w:ascii="宋体" w:eastAsia="宋体" w:hAnsi="宋体" w:cs="宋体"/>
          <w:color w:val="000000"/>
          <w:sz w:val="27"/>
        </w:rPr>
        <w:t>———</w:t>
      </w:r>
      <w:r>
        <w:rPr>
          <w:rFonts w:ascii="宋体" w:eastAsia="宋体" w:hAnsi="宋体" w:cs="宋体"/>
          <w:color w:val="000000"/>
          <w:sz w:val="27"/>
        </w:rPr>
        <w:t>六尺長</w:t>
      </w:r>
      <w:r>
        <w:rPr>
          <w:rFonts w:ascii="宋体" w:eastAsia="宋体" w:hAnsi="宋体" w:cs="宋体"/>
          <w:color w:val="000000"/>
          <w:sz w:val="27"/>
        </w:rPr>
        <w:t>,(4)</w:t>
      </w:r>
      <w:r>
        <w:rPr>
          <w:rFonts w:ascii="宋体" w:eastAsia="宋体" w:hAnsi="宋体" w:cs="宋体"/>
          <w:color w:val="000000"/>
          <w:sz w:val="27"/>
        </w:rPr>
        <w:t>关系</w:t>
      </w:r>
      <w:r>
        <w:rPr>
          <w:rFonts w:ascii="宋体" w:eastAsia="宋体" w:hAnsi="宋体" w:cs="宋体"/>
          <w:color w:val="000000"/>
          <w:sz w:val="27"/>
        </w:rPr>
        <w:t>——</w:t>
      </w:r>
      <w:r>
        <w:rPr>
          <w:rFonts w:ascii="宋体" w:eastAsia="宋体" w:hAnsi="宋体" w:cs="宋体"/>
          <w:color w:val="000000"/>
          <w:sz w:val="27"/>
        </w:rPr>
        <w:t>倍</w:t>
      </w:r>
      <w:r>
        <w:rPr>
          <w:rFonts w:ascii="宋体" w:eastAsia="宋体" w:hAnsi="宋体" w:cs="宋体"/>
          <w:color w:val="000000"/>
          <w:sz w:val="27"/>
        </w:rPr>
        <w:t>,(5)</w:t>
      </w:r>
      <w:r>
        <w:rPr>
          <w:rFonts w:ascii="宋体" w:eastAsia="宋体" w:hAnsi="宋体" w:cs="宋体"/>
          <w:color w:val="000000"/>
          <w:sz w:val="27"/>
        </w:rPr>
        <w:t>时</w:t>
      </w:r>
      <w:r>
        <w:rPr>
          <w:rFonts w:ascii="宋体" w:eastAsia="宋体" w:hAnsi="宋体" w:cs="宋体"/>
          <w:color w:val="000000"/>
          <w:sz w:val="27"/>
        </w:rPr>
        <w:t>——</w:t>
      </w:r>
      <w:r>
        <w:rPr>
          <w:rFonts w:ascii="宋体" w:eastAsia="宋体" w:hAnsi="宋体" w:cs="宋体"/>
          <w:color w:val="000000"/>
          <w:sz w:val="27"/>
        </w:rPr>
        <w:t>今</w:t>
      </w:r>
      <w:r>
        <w:rPr>
          <w:rFonts w:ascii="宋体" w:eastAsia="宋体" w:hAnsi="宋体" w:cs="宋体"/>
          <w:color w:val="000000"/>
          <w:sz w:val="27"/>
        </w:rPr>
        <w:t>朝</w:t>
      </w:r>
      <w:r>
        <w:rPr>
          <w:rFonts w:ascii="宋体" w:eastAsia="宋体" w:hAnsi="宋体" w:cs="宋体"/>
          <w:color w:val="000000"/>
          <w:sz w:val="27"/>
        </w:rPr>
        <w:t>,(6)</w:t>
      </w:r>
      <w:r>
        <w:rPr>
          <w:rFonts w:ascii="宋体" w:eastAsia="宋体" w:hAnsi="宋体" w:cs="宋体"/>
          <w:color w:val="000000"/>
          <w:sz w:val="27"/>
        </w:rPr>
        <w:t>处</w:t>
      </w:r>
      <w:r>
        <w:rPr>
          <w:rFonts w:ascii="宋体" w:eastAsia="宋体" w:hAnsi="宋体" w:cs="宋体"/>
          <w:color w:val="000000"/>
          <w:sz w:val="27"/>
        </w:rPr>
        <w:t>——</w:t>
      </w:r>
      <w:r>
        <w:rPr>
          <w:rFonts w:ascii="宋体" w:eastAsia="宋体" w:hAnsi="宋体" w:cs="宋体"/>
          <w:color w:val="000000"/>
          <w:sz w:val="27"/>
        </w:rPr>
        <w:t>室内</w:t>
      </w:r>
      <w:r>
        <w:rPr>
          <w:rFonts w:ascii="宋体" w:eastAsia="宋体" w:hAnsi="宋体" w:cs="宋体"/>
          <w:color w:val="000000"/>
          <w:sz w:val="27"/>
        </w:rPr>
        <w:t>,(7)</w:t>
      </w:r>
      <w:r>
        <w:rPr>
          <w:rFonts w:ascii="宋体" w:eastAsia="宋体" w:hAnsi="宋体" w:cs="宋体"/>
          <w:color w:val="000000"/>
          <w:sz w:val="27"/>
        </w:rPr>
        <w:t>宝动</w:t>
      </w:r>
      <w:r>
        <w:rPr>
          <w:rFonts w:ascii="宋体" w:eastAsia="宋体" w:hAnsi="宋体" w:cs="宋体"/>
          <w:color w:val="000000"/>
          <w:sz w:val="27"/>
        </w:rPr>
        <w:t>——</w:t>
      </w:r>
      <w:r>
        <w:rPr>
          <w:rFonts w:ascii="宋体" w:eastAsia="宋体" w:hAnsi="宋体" w:cs="宋体"/>
          <w:color w:val="000000"/>
          <w:sz w:val="27"/>
        </w:rPr>
        <w:t>撫摩</w:t>
      </w:r>
      <w:r>
        <w:rPr>
          <w:rFonts w:ascii="宋体" w:eastAsia="宋体" w:hAnsi="宋体" w:cs="宋体"/>
          <w:color w:val="000000"/>
          <w:sz w:val="27"/>
        </w:rPr>
        <w:t>,(8)</w:t>
      </w:r>
      <w:r>
        <w:rPr>
          <w:rFonts w:ascii="宋体" w:eastAsia="宋体" w:hAnsi="宋体" w:cs="宋体"/>
          <w:color w:val="000000"/>
          <w:sz w:val="27"/>
        </w:rPr>
        <w:t>被动</w:t>
      </w:r>
      <w:r>
        <w:rPr>
          <w:rFonts w:ascii="宋体" w:eastAsia="宋体" w:hAnsi="宋体" w:cs="宋体"/>
          <w:color w:val="000000"/>
          <w:sz w:val="27"/>
        </w:rPr>
        <w:t>——</w:t>
      </w:r>
      <w:r>
        <w:rPr>
          <w:rFonts w:ascii="宋体" w:eastAsia="宋体" w:hAnsi="宋体" w:cs="宋体"/>
          <w:color w:val="000000"/>
          <w:sz w:val="27"/>
        </w:rPr>
        <w:t>被撫摩</w:t>
      </w:r>
      <w:r>
        <w:rPr>
          <w:rFonts w:ascii="宋体" w:eastAsia="宋体" w:hAnsi="宋体" w:cs="宋体"/>
          <w:color w:val="000000"/>
          <w:sz w:val="27"/>
        </w:rPr>
        <w:t>,(9)</w:t>
      </w:r>
      <w:r>
        <w:rPr>
          <w:rFonts w:ascii="宋体" w:eastAsia="宋体" w:hAnsi="宋体" w:cs="宋体"/>
          <w:color w:val="000000"/>
          <w:sz w:val="27"/>
        </w:rPr>
        <w:t>狀态</w:t>
      </w:r>
      <w:r>
        <w:rPr>
          <w:rFonts w:ascii="宋体" w:eastAsia="宋体" w:hAnsi="宋体" w:cs="宋体"/>
          <w:color w:val="000000"/>
          <w:sz w:val="27"/>
        </w:rPr>
        <w:t>———</w:t>
      </w:r>
      <w:r>
        <w:rPr>
          <w:rFonts w:ascii="宋体" w:eastAsia="宋体" w:hAnsi="宋体" w:cs="宋体"/>
          <w:color w:val="000000"/>
          <w:sz w:val="27"/>
        </w:rPr>
        <w:t>健康，</w:t>
      </w:r>
      <w:r>
        <w:rPr>
          <w:rFonts w:ascii="宋体" w:eastAsia="宋体" w:hAnsi="宋体" w:cs="宋体"/>
          <w:color w:val="000000"/>
          <w:sz w:val="27"/>
        </w:rPr>
        <w:t>(10)</w:t>
      </w:r>
      <w:r>
        <w:rPr>
          <w:rFonts w:ascii="宋体" w:eastAsia="宋体" w:hAnsi="宋体" w:cs="宋体"/>
          <w:color w:val="000000"/>
          <w:sz w:val="27"/>
        </w:rPr>
        <w:t>位置</w:t>
      </w:r>
      <w:r>
        <w:rPr>
          <w:rFonts w:ascii="宋体" w:eastAsia="宋体" w:hAnsi="宋体" w:cs="宋体"/>
          <w:color w:val="000000"/>
          <w:sz w:val="27"/>
        </w:rPr>
        <w:t>———</w:t>
      </w:r>
      <w:r>
        <w:rPr>
          <w:rFonts w:ascii="宋体" w:eastAsia="宋体" w:hAnsi="宋体" w:cs="宋体"/>
          <w:color w:val="000000"/>
          <w:sz w:val="27"/>
        </w:rPr>
        <w:t>坐着。</w:t>
      </w:r>
      <w:r>
        <w:rPr>
          <w:rFonts w:ascii="宋体" w:eastAsia="宋体" w:hAnsi="宋体" w:cs="宋体"/>
          <w:color w:val="000000"/>
          <w:sz w:val="27"/>
        </w:rPr>
        <w:t xml:space="preserve"> </w:t>
      </w:r>
      <w:r>
        <w:rPr>
          <w:rFonts w:ascii="宋体" w:eastAsia="宋体" w:hAnsi="宋体" w:cs="宋体"/>
          <w:color w:val="000000"/>
          <w:sz w:val="27"/>
        </w:rPr>
        <w:t>在</w:t>
      </w:r>
      <w:r>
        <w:rPr>
          <w:rFonts w:ascii="宋体" w:eastAsia="宋体" w:hAnsi="宋体" w:cs="宋体"/>
          <w:color w:val="000000"/>
          <w:sz w:val="27"/>
        </w:rPr>
        <w:t>“</w:t>
      </w:r>
      <w:r>
        <w:rPr>
          <w:rFonts w:ascii="宋体" w:eastAsia="宋体" w:hAnsi="宋体" w:cs="宋体"/>
          <w:color w:val="000000"/>
          <w:sz w:val="27"/>
        </w:rPr>
        <w:t>哲学</w:t>
      </w:r>
      <w:r>
        <w:rPr>
          <w:rFonts w:ascii="宋体" w:eastAsia="宋体" w:hAnsi="宋体" w:cs="宋体"/>
          <w:color w:val="000000"/>
          <w:sz w:val="27"/>
        </w:rPr>
        <w:t>”</w:t>
      </w:r>
      <w:r>
        <w:rPr>
          <w:rFonts w:ascii="宋体" w:eastAsia="宋体" w:hAnsi="宋体" w:cs="宋体"/>
          <w:color w:val="000000"/>
          <w:sz w:val="27"/>
        </w:rPr>
        <w:t>中他依照这些范畴</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云謂諸格</w:t>
      </w:r>
      <w:r>
        <w:rPr>
          <w:rFonts w:ascii="宋体" w:eastAsia="宋体" w:hAnsi="宋体" w:cs="宋体"/>
          <w:color w:val="000000"/>
          <w:sz w:val="27"/>
        </w:rPr>
        <w:t>”)</w:t>
      </w:r>
      <w:r>
        <w:rPr>
          <w:rFonts w:ascii="宋体" w:eastAsia="宋体" w:hAnsi="宋体" w:cs="宋体"/>
          <w:color w:val="000000"/>
          <w:sz w:val="27"/>
        </w:rPr>
        <w:t>处理各种各类的事物；其中</w:t>
      </w:r>
      <w:r>
        <w:rPr>
          <w:rFonts w:ascii="宋体" w:eastAsia="宋体" w:hAnsi="宋体" w:cs="宋体"/>
          <w:color w:val="000000"/>
          <w:sz w:val="27"/>
        </w:rPr>
        <w:t>9</w:t>
      </w:r>
      <w:r>
        <w:rPr>
          <w:rFonts w:ascii="宋体" w:eastAsia="宋体" w:hAnsi="宋体" w:cs="宋体"/>
          <w:color w:val="000000"/>
          <w:sz w:val="27"/>
        </w:rPr>
        <w:t>与</w:t>
      </w:r>
      <w:r>
        <w:rPr>
          <w:rFonts w:ascii="宋体" w:eastAsia="宋体" w:hAnsi="宋体" w:cs="宋体"/>
          <w:color w:val="000000"/>
          <w:sz w:val="27"/>
        </w:rPr>
        <w:t>10</w:t>
      </w:r>
      <w:r>
        <w:rPr>
          <w:rFonts w:ascii="宋体" w:eastAsia="宋体" w:hAnsi="宋体" w:cs="宋体"/>
          <w:color w:val="000000"/>
          <w:sz w:val="27"/>
        </w:rPr>
        <w:t>兩范疇常被删除，</w:t>
      </w:r>
    </w:p>
    <w:p w:rsidR="00374711" w:rsidRDefault="000C031C">
      <w:pPr>
        <w:autoSpaceDE w:val="0"/>
        <w:autoSpaceDN w:val="0"/>
        <w:spacing w:before="300" w:line="220" w:lineRule="atLeast"/>
        <w:ind w:left="8440"/>
        <w:rPr>
          <w:sz w:val="27"/>
        </w:rPr>
      </w:pPr>
      <w:r>
        <w:rPr>
          <w:rFonts w:ascii="宋体" w:eastAsia="宋体" w:hAnsi="宋体" w:cs="宋体"/>
          <w:color w:val="000000"/>
          <w:sz w:val="27"/>
        </w:rPr>
        <w:t>·375·</w:t>
      </w:r>
      <w:r>
        <w:br w:type="page"/>
      </w:r>
    </w:p>
    <w:p w:rsidR="00374711" w:rsidRDefault="000C031C">
      <w:pPr>
        <w:autoSpaceDE w:val="0"/>
        <w:autoSpaceDN w:val="0"/>
        <w:spacing w:before="1100" w:line="463" w:lineRule="atLeast"/>
        <w:ind w:left="980" w:right="760"/>
        <w:rPr>
          <w:sz w:val="27"/>
        </w:rPr>
      </w:pPr>
      <w:r>
        <w:rPr>
          <w:rFonts w:ascii="宋体" w:eastAsia="宋体" w:hAnsi="宋体" w:cs="宋体"/>
          <w:color w:val="000000"/>
          <w:sz w:val="27"/>
        </w:rPr>
        <w:lastRenderedPageBreak/>
        <w:t>而</w:t>
      </w:r>
      <w:r>
        <w:rPr>
          <w:rFonts w:ascii="宋体" w:eastAsia="宋体" w:hAnsi="宋体" w:cs="宋体"/>
          <w:color w:val="000000"/>
          <w:sz w:val="27"/>
        </w:rPr>
        <w:t>4—8</w:t>
      </w:r>
      <w:r>
        <w:rPr>
          <w:rFonts w:ascii="宋体" w:eastAsia="宋体" w:hAnsi="宋体" w:cs="宋体"/>
          <w:color w:val="000000"/>
          <w:sz w:val="27"/>
        </w:rPr>
        <w:t>五范畴也有时不論。</w:t>
      </w:r>
      <w:r>
        <w:rPr>
          <w:rFonts w:ascii="宋体" w:eastAsia="宋体" w:hAnsi="宋体" w:cs="宋体"/>
          <w:color w:val="000000"/>
          <w:sz w:val="27"/>
        </w:rPr>
        <w:t xml:space="preserve"> </w:t>
      </w:r>
      <w:r>
        <w:rPr>
          <w:rFonts w:ascii="宋体" w:eastAsia="宋体" w:hAnsi="宋体" w:cs="宋体"/>
          <w:color w:val="000000"/>
          <w:sz w:val="27"/>
        </w:rPr>
        <w:t>在前三范疇上，哲学特重本体。</w:t>
      </w:r>
      <w:r>
        <w:rPr>
          <w:rFonts w:ascii="宋体" w:eastAsia="宋体" w:hAnsi="宋体" w:cs="宋体"/>
          <w:color w:val="000000"/>
          <w:sz w:val="27"/>
        </w:rPr>
        <w:t xml:space="preserve"> </w:t>
      </w:r>
      <w:r>
        <w:rPr>
          <w:rFonts w:ascii="宋体" w:eastAsia="宋体" w:hAnsi="宋体" w:cs="宋体"/>
          <w:color w:val="000000"/>
          <w:sz w:val="27"/>
        </w:rPr>
        <w:t>在本体中亞氏又分别了可感覚本体与非感覚本体。</w:t>
      </w:r>
      <w:r>
        <w:rPr>
          <w:rFonts w:ascii="宋体" w:eastAsia="宋体" w:hAnsi="宋体" w:cs="宋体"/>
          <w:color w:val="000000"/>
          <w:sz w:val="27"/>
        </w:rPr>
        <w:t xml:space="preserve"> </w:t>
      </w:r>
      <w:r>
        <w:rPr>
          <w:rFonts w:ascii="宋体" w:eastAsia="宋体" w:hAnsi="宋体" w:cs="宋体"/>
          <w:color w:val="000000"/>
          <w:sz w:val="27"/>
        </w:rPr>
        <w:t>他所論述的非感觉本体仍有所实指，在卷</w:t>
      </w:r>
      <w:r>
        <w:rPr>
          <w:rFonts w:ascii="宋体" w:eastAsia="宋体" w:hAnsi="宋体" w:cs="宋体"/>
          <w:color w:val="000000"/>
          <w:sz w:val="27"/>
        </w:rPr>
        <w:t xml:space="preserve"> A </w:t>
      </w:r>
      <w:r>
        <w:rPr>
          <w:rFonts w:ascii="宋体" w:eastAsia="宋体" w:hAnsi="宋体" w:cs="宋体"/>
          <w:color w:val="000000"/>
          <w:sz w:val="27"/>
        </w:rPr>
        <w:t>中提示了</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原动者，</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寄託在羣星的精灵，</w:t>
      </w:r>
      <w:r>
        <w:rPr>
          <w:rFonts w:ascii="宋体" w:eastAsia="宋体" w:hAnsi="宋体" w:cs="宋体"/>
          <w:color w:val="000000"/>
          <w:sz w:val="27"/>
        </w:rPr>
        <w:t>(</w:t>
      </w:r>
      <w:r>
        <w:rPr>
          <w:rFonts w:ascii="宋体" w:eastAsia="宋体" w:hAnsi="宋体" w:cs="宋体"/>
          <w:color w:val="000000"/>
          <w:sz w:val="27"/>
        </w:rPr>
        <w:t>丙</w:t>
      </w:r>
      <w:r>
        <w:rPr>
          <w:rFonts w:ascii="宋体" w:eastAsia="宋体" w:hAnsi="宋体" w:cs="宋体"/>
          <w:color w:val="000000"/>
          <w:sz w:val="27"/>
        </w:rPr>
        <w:t>)</w:t>
      </w:r>
      <w:r>
        <w:rPr>
          <w:rFonts w:ascii="宋体" w:eastAsia="宋体" w:hAnsi="宋体" w:cs="宋体"/>
          <w:color w:val="000000"/>
          <w:sz w:val="27"/>
        </w:rPr>
        <w:t>灵魂在身死后可以独立存在的理性部分，这三項为非感覚本体。</w:t>
      </w:r>
      <w:r>
        <w:rPr>
          <w:rFonts w:ascii="宋体" w:eastAsia="宋体" w:hAnsi="宋体" w:cs="宋体"/>
          <w:color w:val="000000"/>
          <w:sz w:val="27"/>
        </w:rPr>
        <w:t xml:space="preserve"> </w:t>
      </w:r>
      <w:r>
        <w:rPr>
          <w:rFonts w:ascii="宋体" w:eastAsia="宋体" w:hAnsi="宋体" w:cs="宋体"/>
          <w:color w:val="000000"/>
          <w:sz w:val="27"/>
        </w:rPr>
        <w:t>意式論者所重的理知对象如</w:t>
      </w:r>
      <w:r>
        <w:rPr>
          <w:rFonts w:ascii="宋体" w:eastAsia="宋体" w:hAnsi="宋体" w:cs="宋体"/>
          <w:color w:val="000000"/>
          <w:sz w:val="27"/>
        </w:rPr>
        <w:t>“</w:t>
      </w:r>
      <w:r>
        <w:rPr>
          <w:rFonts w:ascii="宋体" w:eastAsia="宋体" w:hAnsi="宋体" w:cs="宋体"/>
          <w:color w:val="000000"/>
          <w:sz w:val="27"/>
        </w:rPr>
        <w:t>意式</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意式数</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假想直綫</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本圓</w:t>
      </w:r>
      <w:r>
        <w:rPr>
          <w:rFonts w:ascii="宋体" w:eastAsia="宋体" w:hAnsi="宋体" w:cs="宋体"/>
          <w:color w:val="000000"/>
          <w:sz w:val="27"/>
        </w:rPr>
        <w:t>”</w:t>
      </w:r>
      <w:r>
        <w:rPr>
          <w:rFonts w:ascii="宋体" w:eastAsia="宋体" w:hAnsi="宋体" w:cs="宋体"/>
          <w:color w:val="000000"/>
          <w:sz w:val="27"/>
        </w:rPr>
        <w:t>等，以及通名如</w:t>
      </w:r>
      <w:r>
        <w:rPr>
          <w:rFonts w:ascii="宋体" w:eastAsia="宋体" w:hAnsi="宋体" w:cs="宋体"/>
          <w:color w:val="000000"/>
          <w:sz w:val="27"/>
        </w:rPr>
        <w:t>“</w:t>
      </w:r>
      <w:r>
        <w:rPr>
          <w:rFonts w:ascii="宋体" w:eastAsia="宋体" w:hAnsi="宋体" w:cs="宋体"/>
          <w:color w:val="000000"/>
          <w:sz w:val="27"/>
        </w:rPr>
        <w:t>普逼</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科屬</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底层</w:t>
      </w:r>
      <w:r>
        <w:rPr>
          <w:rFonts w:ascii="宋体" w:eastAsia="宋体" w:hAnsi="宋体" w:cs="宋体"/>
          <w:color w:val="000000"/>
          <w:sz w:val="27"/>
        </w:rPr>
        <w:t>”</w:t>
      </w:r>
      <w:r>
        <w:rPr>
          <w:rFonts w:ascii="宋体" w:eastAsia="宋体" w:hAnsi="宋体" w:cs="宋体"/>
          <w:color w:val="000000"/>
          <w:sz w:val="27"/>
        </w:rPr>
        <w:t>等他都認为不能脫离个別事物而独立存在，也就不能确乎为</w:t>
      </w:r>
      <w:r>
        <w:rPr>
          <w:rFonts w:ascii="宋体" w:eastAsia="宋体" w:hAnsi="宋体" w:cs="宋体"/>
          <w:color w:val="000000"/>
          <w:sz w:val="27"/>
        </w:rPr>
        <w:t>“</w:t>
      </w:r>
      <w:r>
        <w:rPr>
          <w:rFonts w:ascii="宋体" w:eastAsia="宋体" w:hAnsi="宋体" w:cs="宋体"/>
          <w:color w:val="000000"/>
          <w:sz w:val="27"/>
        </w:rPr>
        <w:t>本体</w:t>
      </w:r>
      <w:r>
        <w:rPr>
          <w:rFonts w:ascii="宋体" w:eastAsia="宋体" w:hAnsi="宋体" w:cs="宋体"/>
          <w:color w:val="000000"/>
          <w:sz w:val="27"/>
        </w:rPr>
        <w:t>”</w:t>
      </w:r>
      <w:r>
        <w:rPr>
          <w:rFonts w:ascii="宋体" w:eastAsia="宋体" w:hAnsi="宋体" w:cs="宋体"/>
          <w:color w:val="000000"/>
          <w:sz w:val="27"/>
        </w:rPr>
        <w:t>。</w:t>
      </w:r>
    </w:p>
    <w:p w:rsidR="00374711" w:rsidRDefault="000C031C">
      <w:pPr>
        <w:autoSpaceDE w:val="0"/>
        <w:autoSpaceDN w:val="0"/>
        <w:spacing w:line="467" w:lineRule="atLeast"/>
        <w:ind w:left="1060" w:right="680" w:firstLine="620"/>
        <w:rPr>
          <w:sz w:val="27"/>
        </w:rPr>
      </w:pPr>
      <w:r>
        <w:rPr>
          <w:rFonts w:ascii="宋体" w:eastAsia="宋体" w:hAnsi="宋体" w:cs="宋体"/>
          <w:color w:val="000000"/>
          <w:sz w:val="27"/>
        </w:rPr>
        <w:t xml:space="preserve">(21) </w:t>
      </w:r>
      <w:r>
        <w:rPr>
          <w:rFonts w:ascii="宋体" w:eastAsia="宋体" w:hAnsi="宋体" w:cs="宋体"/>
          <w:color w:val="000000"/>
          <w:sz w:val="27"/>
        </w:rPr>
        <w:t>是非、算假、主从之辨。</w:t>
      </w:r>
      <w:r>
        <w:rPr>
          <w:rFonts w:ascii="宋体" w:eastAsia="宋体" w:hAnsi="宋体" w:cs="宋体"/>
          <w:color w:val="000000"/>
          <w:sz w:val="27"/>
        </w:rPr>
        <w:t xml:space="preserve"> </w:t>
      </w:r>
      <w:r>
        <w:rPr>
          <w:rFonts w:ascii="宋体" w:eastAsia="宋体" w:hAnsi="宋体" w:cs="宋体"/>
          <w:color w:val="000000"/>
          <w:sz w:val="27"/>
        </w:rPr>
        <w:t>在</w:t>
      </w:r>
      <w:r>
        <w:rPr>
          <w:rFonts w:ascii="宋体" w:eastAsia="宋体" w:hAnsi="宋体" w:cs="宋体"/>
          <w:color w:val="000000"/>
          <w:sz w:val="27"/>
        </w:rPr>
        <w:t>“</w:t>
      </w:r>
      <w:r>
        <w:rPr>
          <w:rFonts w:ascii="宋体" w:eastAsia="宋体" w:hAnsi="宋体" w:cs="宋体"/>
          <w:color w:val="000000"/>
          <w:sz w:val="27"/>
        </w:rPr>
        <w:t>实是</w:t>
      </w:r>
      <w:r>
        <w:rPr>
          <w:rFonts w:ascii="宋体" w:eastAsia="宋体" w:hAnsi="宋体" w:cs="宋体"/>
          <w:color w:val="000000"/>
          <w:sz w:val="27"/>
        </w:rPr>
        <w:t>”</w:t>
      </w:r>
      <w:r>
        <w:rPr>
          <w:rFonts w:ascii="宋体" w:eastAsia="宋体" w:hAnsi="宋体" w:cs="宋体"/>
          <w:color w:val="000000"/>
          <w:sz w:val="27"/>
        </w:rPr>
        <w:t>上，他又析出了三类重要分别：</w:t>
      </w:r>
      <w:r>
        <w:rPr>
          <w:rFonts w:ascii="宋体" w:eastAsia="宋体" w:hAnsi="宋体" w:cs="宋体"/>
          <w:color w:val="000000"/>
          <w:sz w:val="27"/>
        </w:rPr>
        <w:t>(1)</w:t>
      </w:r>
      <w:r>
        <w:rPr>
          <w:rFonts w:ascii="宋体" w:eastAsia="宋体" w:hAnsi="宋体" w:cs="宋体"/>
          <w:color w:val="000000"/>
          <w:sz w:val="27"/>
        </w:rPr>
        <w:t>諸范疇之是非出于感覚，其为</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非</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有无</w:t>
      </w:r>
      <w:r>
        <w:rPr>
          <w:rFonts w:ascii="宋体" w:eastAsia="宋体" w:hAnsi="宋体" w:cs="宋体"/>
          <w:color w:val="000000"/>
          <w:sz w:val="27"/>
        </w:rPr>
        <w:t>”</w:t>
      </w:r>
      <w:r>
        <w:rPr>
          <w:rFonts w:ascii="宋体" w:eastAsia="宋体" w:hAnsi="宋体" w:cs="宋体"/>
          <w:color w:val="000000"/>
          <w:sz w:val="27"/>
        </w:rPr>
        <w:t>相同。</w:t>
      </w:r>
      <w:r>
        <w:rPr>
          <w:rFonts w:ascii="宋体" w:eastAsia="宋体" w:hAnsi="宋体" w:cs="宋体"/>
          <w:color w:val="000000"/>
          <w:sz w:val="27"/>
        </w:rPr>
        <w:t xml:space="preserve"> (2)</w:t>
      </w:r>
      <w:r>
        <w:rPr>
          <w:rFonts w:ascii="宋体" w:eastAsia="宋体" w:hAnsi="宋体" w:cs="宋体"/>
          <w:color w:val="000000"/>
          <w:sz w:val="27"/>
        </w:rPr>
        <w:t>而</w:t>
      </w:r>
      <w:r>
        <w:rPr>
          <w:rFonts w:ascii="宋体" w:eastAsia="宋体" w:hAnsi="宋体" w:cs="宋体"/>
          <w:color w:val="000000"/>
          <w:sz w:val="27"/>
        </w:rPr>
        <w:t>“</w:t>
      </w:r>
      <w:r>
        <w:rPr>
          <w:rFonts w:ascii="宋体" w:eastAsia="宋体" w:hAnsi="宋体" w:cs="宋体"/>
          <w:color w:val="000000"/>
          <w:sz w:val="27"/>
        </w:rPr>
        <w:t>眞假</w:t>
      </w:r>
      <w:r>
        <w:rPr>
          <w:rFonts w:ascii="宋体" w:eastAsia="宋体" w:hAnsi="宋体" w:cs="宋体"/>
          <w:color w:val="000000"/>
          <w:sz w:val="27"/>
        </w:rPr>
        <w:t>”</w:t>
      </w:r>
      <w:r>
        <w:rPr>
          <w:rFonts w:ascii="宋体" w:eastAsia="宋体" w:hAnsi="宋体" w:cs="宋体"/>
          <w:color w:val="000000"/>
          <w:sz w:val="27"/>
        </w:rPr>
        <w:t>之为是非則为理知或判断上的或确或誤；前者就一單純事物認明其是非，后者則因兩事物之</w:t>
      </w:r>
      <w:r>
        <w:rPr>
          <w:rFonts w:ascii="宋体" w:eastAsia="宋体" w:hAnsi="宋体" w:cs="宋体"/>
          <w:color w:val="000000"/>
          <w:sz w:val="27"/>
        </w:rPr>
        <w:t>“</w:t>
      </w:r>
      <w:r>
        <w:rPr>
          <w:rFonts w:ascii="宋体" w:eastAsia="宋体" w:hAnsi="宋体" w:cs="宋体"/>
          <w:color w:val="000000"/>
          <w:sz w:val="27"/>
        </w:rPr>
        <w:t>离合</w:t>
      </w:r>
      <w:r>
        <w:rPr>
          <w:rFonts w:ascii="宋体" w:eastAsia="宋体" w:hAnsi="宋体" w:cs="宋体"/>
          <w:color w:val="000000"/>
          <w:sz w:val="27"/>
        </w:rPr>
        <w:t>”</w:t>
      </w:r>
      <w:r>
        <w:rPr>
          <w:rFonts w:ascii="宋体" w:eastAsia="宋体" w:hAnsi="宋体" w:cs="宋体"/>
          <w:color w:val="000000"/>
          <w:sz w:val="27"/>
        </w:rPr>
        <w:t>以求其是非。</w:t>
      </w:r>
      <w:r>
        <w:rPr>
          <w:rFonts w:ascii="宋体" w:eastAsia="宋体" w:hAnsi="宋体" w:cs="宋体"/>
          <w:color w:val="000000"/>
          <w:sz w:val="27"/>
        </w:rPr>
        <w:t>(3)</w:t>
      </w:r>
      <w:r>
        <w:rPr>
          <w:rFonts w:ascii="宋体" w:eastAsia="宋体" w:hAnsi="宋体" w:cs="宋体"/>
          <w:color w:val="000000"/>
          <w:sz w:val="27"/>
        </w:rPr>
        <w:t>另一类如</w:t>
      </w:r>
      <w:r>
        <w:rPr>
          <w:rFonts w:ascii="宋体" w:eastAsia="宋体" w:hAnsi="宋体" w:cs="宋体"/>
          <w:color w:val="000000"/>
          <w:sz w:val="27"/>
        </w:rPr>
        <w:t>“</w:t>
      </w:r>
      <w:r>
        <w:rPr>
          <w:rFonts w:ascii="宋体" w:eastAsia="宋体" w:hAnsi="宋体" w:cs="宋体"/>
          <w:color w:val="000000"/>
          <w:sz w:val="27"/>
        </w:rPr>
        <w:t>某某是人</w:t>
      </w:r>
      <w:r>
        <w:rPr>
          <w:rFonts w:ascii="宋体" w:eastAsia="宋体" w:hAnsi="宋体" w:cs="宋体"/>
          <w:color w:val="000000"/>
          <w:sz w:val="27"/>
        </w:rPr>
        <w:t>”</w:t>
      </w:r>
      <w:r>
        <w:rPr>
          <w:rFonts w:ascii="宋体" w:eastAsia="宋体" w:hAnsi="宋体" w:cs="宋体"/>
          <w:color w:val="000000"/>
          <w:sz w:val="27"/>
        </w:rPr>
        <w:t>，其所是者为</w:t>
      </w:r>
      <w:r>
        <w:rPr>
          <w:rFonts w:ascii="宋体" w:eastAsia="宋体" w:hAnsi="宋体" w:cs="宋体"/>
          <w:color w:val="000000"/>
          <w:sz w:val="27"/>
        </w:rPr>
        <w:t>“</w:t>
      </w:r>
      <w:r>
        <w:rPr>
          <w:rFonts w:ascii="宋体" w:eastAsia="宋体" w:hAnsi="宋体" w:cs="宋体"/>
          <w:color w:val="000000"/>
          <w:sz w:val="27"/>
        </w:rPr>
        <w:t>本性之是</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某某是有文化的</w:t>
      </w:r>
      <w:r>
        <w:rPr>
          <w:rFonts w:ascii="宋体" w:eastAsia="宋体" w:hAnsi="宋体" w:cs="宋体"/>
          <w:color w:val="000000"/>
          <w:sz w:val="27"/>
        </w:rPr>
        <w:t>”</w:t>
      </w:r>
      <w:r>
        <w:rPr>
          <w:rFonts w:ascii="宋体" w:eastAsia="宋体" w:hAnsi="宋体" w:cs="宋体"/>
          <w:color w:val="000000"/>
          <w:sz w:val="27"/>
        </w:rPr>
        <w:t>，則其所是者为</w:t>
      </w:r>
      <w:r>
        <w:rPr>
          <w:rFonts w:ascii="宋体" w:eastAsia="宋体" w:hAnsi="宋体" w:cs="宋体"/>
          <w:color w:val="000000"/>
          <w:sz w:val="27"/>
        </w:rPr>
        <w:t>“</w:t>
      </w:r>
      <w:r>
        <w:rPr>
          <w:rFonts w:ascii="宋体" w:eastAsia="宋体" w:hAnsi="宋体" w:cs="宋体"/>
          <w:color w:val="000000"/>
          <w:sz w:val="27"/>
        </w:rPr>
        <w:t>屬性之是</w:t>
      </w:r>
      <w:r>
        <w:rPr>
          <w:rFonts w:ascii="宋体" w:eastAsia="宋体" w:hAnsi="宋体" w:cs="宋体"/>
          <w:color w:val="000000"/>
          <w:sz w:val="27"/>
        </w:rPr>
        <w:t>”</w:t>
      </w:r>
      <w:r>
        <w:rPr>
          <w:rFonts w:ascii="宋体" w:eastAsia="宋体" w:hAnsi="宋体" w:cs="宋体"/>
          <w:color w:val="000000"/>
          <w:sz w:val="27"/>
        </w:rPr>
        <w:t>。哲学所尚为</w:t>
      </w:r>
      <w:r>
        <w:rPr>
          <w:rFonts w:ascii="宋体" w:eastAsia="宋体" w:hAnsi="宋体" w:cs="宋体"/>
          <w:color w:val="000000"/>
          <w:sz w:val="27"/>
        </w:rPr>
        <w:t>“</w:t>
      </w:r>
      <w:r>
        <w:rPr>
          <w:rFonts w:ascii="宋体" w:eastAsia="宋体" w:hAnsi="宋体" w:cs="宋体"/>
          <w:color w:val="000000"/>
          <w:sz w:val="27"/>
        </w:rPr>
        <w:t>由己</w:t>
      </w:r>
      <w:r>
        <w:rPr>
          <w:rFonts w:ascii="宋体" w:eastAsia="宋体" w:hAnsi="宋体" w:cs="宋体"/>
          <w:color w:val="000000"/>
          <w:sz w:val="27"/>
        </w:rPr>
        <w:t>”</w:t>
      </w:r>
      <w:r>
        <w:rPr>
          <w:rFonts w:ascii="宋体" w:eastAsia="宋体" w:hAnsi="宋体" w:cs="宋体"/>
          <w:color w:val="000000"/>
          <w:sz w:val="27"/>
        </w:rPr>
        <w:t>之是；</w:t>
      </w:r>
      <w:r>
        <w:rPr>
          <w:rFonts w:ascii="宋体" w:eastAsia="宋体" w:hAnsi="宋体" w:cs="宋体"/>
          <w:color w:val="000000"/>
          <w:sz w:val="27"/>
        </w:rPr>
        <w:t>“</w:t>
      </w:r>
      <w:r>
        <w:rPr>
          <w:rFonts w:ascii="宋体" w:eastAsia="宋体" w:hAnsi="宋体" w:cs="宋体"/>
          <w:color w:val="000000"/>
          <w:sz w:val="27"/>
        </w:rPr>
        <w:t>偶然</w:t>
      </w:r>
      <w:r>
        <w:rPr>
          <w:rFonts w:ascii="宋体" w:eastAsia="宋体" w:hAnsi="宋体" w:cs="宋体"/>
          <w:color w:val="000000"/>
          <w:sz w:val="27"/>
        </w:rPr>
        <w:t>”</w:t>
      </w:r>
      <w:r>
        <w:rPr>
          <w:rFonts w:ascii="宋体" w:eastAsia="宋体" w:hAnsi="宋体" w:cs="宋体"/>
          <w:color w:val="000000"/>
          <w:sz w:val="27"/>
        </w:rPr>
        <w:t>从屬的事情不能确立專門的学术。</w:t>
      </w:r>
      <w:r>
        <w:rPr>
          <w:rFonts w:ascii="宋体" w:eastAsia="宋体" w:hAnsi="宋体" w:cs="宋体"/>
          <w:color w:val="000000"/>
          <w:sz w:val="27"/>
        </w:rPr>
        <w:t xml:space="preserve">  </w:t>
      </w:r>
      <w:r>
        <w:rPr>
          <w:rFonts w:ascii="宋体" w:eastAsia="宋体" w:hAnsi="宋体" w:cs="宋体"/>
          <w:color w:val="000000"/>
          <w:sz w:val="27"/>
        </w:rPr>
        <w:t>这些分別好象是通俗常談，实际則往往賢哲还不免弄錯。</w:t>
      </w:r>
      <w:r>
        <w:rPr>
          <w:rFonts w:ascii="宋体" w:eastAsia="宋体" w:hAnsi="宋体" w:cs="宋体"/>
          <w:color w:val="000000"/>
          <w:sz w:val="27"/>
        </w:rPr>
        <w:t xml:space="preserve"> </w:t>
      </w:r>
      <w:r>
        <w:rPr>
          <w:rFonts w:ascii="宋体" w:eastAsia="宋体" w:hAnsi="宋体" w:cs="宋体"/>
          <w:color w:val="000000"/>
          <w:sz w:val="27"/>
        </w:rPr>
        <w:t>大家懂得</w:t>
      </w:r>
      <w:r>
        <w:rPr>
          <w:rFonts w:ascii="宋体" w:eastAsia="宋体" w:hAnsi="宋体" w:cs="宋体"/>
          <w:color w:val="000000"/>
          <w:sz w:val="27"/>
        </w:rPr>
        <w:t>“</w:t>
      </w:r>
      <w:r>
        <w:rPr>
          <w:rFonts w:ascii="宋体" w:eastAsia="宋体" w:hAnsi="宋体" w:cs="宋体"/>
          <w:color w:val="000000"/>
          <w:sz w:val="27"/>
        </w:rPr>
        <w:t>事有輕重、物有本末</w:t>
      </w:r>
      <w:r>
        <w:rPr>
          <w:rFonts w:ascii="宋体" w:eastAsia="宋体" w:hAnsi="宋体" w:cs="宋体"/>
          <w:color w:val="000000"/>
          <w:sz w:val="27"/>
        </w:rPr>
        <w:t>”</w:t>
      </w:r>
      <w:r>
        <w:rPr>
          <w:rFonts w:ascii="宋体" w:eastAsia="宋体" w:hAnsi="宋体" w:cs="宋体"/>
          <w:color w:val="000000"/>
          <w:sz w:val="27"/>
        </w:rPr>
        <w:t>，但在現世的紛紜中，事物却常被顚倒了本末輕重。</w:t>
      </w:r>
    </w:p>
    <w:p w:rsidR="00374711" w:rsidRDefault="000C031C">
      <w:pPr>
        <w:autoSpaceDE w:val="0"/>
        <w:autoSpaceDN w:val="0"/>
        <w:spacing w:line="467" w:lineRule="atLeast"/>
        <w:ind w:left="1080" w:right="680" w:firstLine="600"/>
        <w:rPr>
          <w:sz w:val="27"/>
        </w:rPr>
      </w:pPr>
      <w:r>
        <w:rPr>
          <w:rFonts w:ascii="宋体" w:eastAsia="宋体" w:hAnsi="宋体" w:cs="宋体"/>
          <w:color w:val="000000"/>
          <w:sz w:val="27"/>
        </w:rPr>
        <w:t xml:space="preserve">(22) </w:t>
      </w:r>
      <w:r>
        <w:rPr>
          <w:rFonts w:ascii="宋体" w:eastAsia="宋体" w:hAnsi="宋体" w:cs="宋体"/>
          <w:color w:val="000000"/>
          <w:sz w:val="27"/>
        </w:rPr>
        <w:t>物質与通式。</w:t>
      </w:r>
      <w:r>
        <w:rPr>
          <w:rFonts w:ascii="宋体" w:eastAsia="宋体" w:hAnsi="宋体" w:cs="宋体"/>
          <w:color w:val="000000"/>
          <w:sz w:val="27"/>
        </w:rPr>
        <w:t xml:space="preserve"> </w:t>
      </w:r>
      <w:r>
        <w:rPr>
          <w:rFonts w:ascii="宋体" w:eastAsia="宋体" w:hAnsi="宋体" w:cs="宋体"/>
          <w:color w:val="000000"/>
          <w:sz w:val="27"/>
        </w:rPr>
        <w:t>亞氏的基本思想</w:t>
      </w:r>
      <w:r>
        <w:rPr>
          <w:rFonts w:ascii="宋体" w:eastAsia="宋体" w:hAnsi="宋体" w:cs="宋体"/>
          <w:color w:val="000000"/>
          <w:sz w:val="27"/>
        </w:rPr>
        <w:t>“</w:t>
      </w:r>
      <w:r>
        <w:rPr>
          <w:rFonts w:ascii="宋体" w:eastAsia="宋体" w:hAnsi="宋体" w:cs="宋体"/>
          <w:color w:val="000000"/>
          <w:sz w:val="27"/>
        </w:rPr>
        <w:t>物質与形式</w:t>
      </w:r>
      <w:r>
        <w:rPr>
          <w:rFonts w:ascii="宋体" w:eastAsia="宋体" w:hAnsi="宋体" w:cs="宋体"/>
          <w:color w:val="000000"/>
          <w:sz w:val="27"/>
        </w:rPr>
        <w:t>”(</w:t>
      </w:r>
      <w:r>
        <w:rPr>
          <w:rFonts w:ascii="宋体" w:eastAsia="宋体" w:hAnsi="宋体" w:cs="宋体"/>
          <w:color w:val="000000"/>
          <w:sz w:val="27"/>
        </w:rPr>
        <w:t>器与理</w:t>
      </w:r>
      <w:r>
        <w:rPr>
          <w:rFonts w:ascii="宋体" w:eastAsia="宋体" w:hAnsi="宋体" w:cs="宋体"/>
          <w:color w:val="000000"/>
          <w:sz w:val="27"/>
        </w:rPr>
        <w:t xml:space="preserve">)(ðληnai eiàos) </w:t>
      </w:r>
      <w:r>
        <w:rPr>
          <w:rFonts w:ascii="宋体" w:eastAsia="宋体" w:hAnsi="宋体" w:cs="宋体"/>
          <w:color w:val="000000"/>
          <w:sz w:val="27"/>
        </w:rPr>
        <w:t>类似毕达哥拉斯学派的</w:t>
      </w:r>
      <w:r>
        <w:rPr>
          <w:rFonts w:ascii="宋体" w:eastAsia="宋体" w:hAnsi="宋体" w:cs="宋体"/>
          <w:color w:val="000000"/>
          <w:sz w:val="27"/>
        </w:rPr>
        <w:t>“</w:t>
      </w:r>
      <w:r>
        <w:rPr>
          <w:rFonts w:ascii="宋体" w:eastAsia="宋体" w:hAnsi="宋体" w:cs="宋体"/>
          <w:color w:val="000000"/>
          <w:sz w:val="27"/>
        </w:rPr>
        <w:t>无定限与有定限物</w:t>
      </w:r>
      <w:r>
        <w:rPr>
          <w:rFonts w:ascii="宋体" w:eastAsia="宋体" w:hAnsi="宋体" w:cs="宋体"/>
          <w:color w:val="000000"/>
          <w:sz w:val="27"/>
        </w:rPr>
        <w:t>”</w:t>
      </w:r>
      <w:r>
        <w:rPr>
          <w:rFonts w:ascii="宋体" w:eastAsia="宋体" w:hAnsi="宋体" w:cs="宋体"/>
          <w:color w:val="000000"/>
          <w:sz w:val="27"/>
        </w:rPr>
        <w:t>，也类似柏拉图的</w:t>
      </w:r>
      <w:r>
        <w:rPr>
          <w:rFonts w:ascii="宋体" w:eastAsia="宋体" w:hAnsi="宋体" w:cs="宋体"/>
          <w:color w:val="000000"/>
          <w:sz w:val="27"/>
        </w:rPr>
        <w:t>“</w:t>
      </w:r>
      <w:r>
        <w:rPr>
          <w:rFonts w:ascii="宋体" w:eastAsia="宋体" w:hAnsi="宋体" w:cs="宋体"/>
          <w:color w:val="000000"/>
          <w:sz w:val="27"/>
        </w:rPr>
        <w:t>未定之兩</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亞氏于数百年来各家所立諸对成</w:t>
      </w:r>
      <w:r>
        <w:rPr>
          <w:rFonts w:ascii="宋体" w:eastAsia="宋体" w:hAnsi="宋体" w:cs="宋体"/>
          <w:color w:val="000000"/>
          <w:sz w:val="27"/>
        </w:rPr>
        <w:t>(τ</w:t>
      </w:r>
      <w:r>
        <w:rPr>
          <w:rFonts w:ascii="宋体" w:eastAsia="宋体" w:hAnsi="宋体" w:cs="宋体"/>
          <w:color w:val="000000"/>
          <w:sz w:val="27"/>
        </w:rPr>
        <w:t>ặ</w:t>
      </w:r>
      <w:r>
        <w:rPr>
          <w:rFonts w:ascii="宋体" w:eastAsia="宋体" w:hAnsi="宋体" w:cs="宋体"/>
          <w:color w:val="000000"/>
          <w:sz w:val="27"/>
        </w:rPr>
        <w:t>vavτlα)</w:t>
      </w:r>
      <w:r>
        <w:rPr>
          <w:rFonts w:ascii="宋体" w:eastAsia="宋体" w:hAnsi="宋体" w:cs="宋体"/>
          <w:color w:val="000000"/>
          <w:sz w:val="27"/>
        </w:rPr>
        <w:t>研究有素</w:t>
      </w:r>
      <w:r>
        <w:rPr>
          <w:rFonts w:ascii="宋体" w:eastAsia="宋体" w:hAnsi="宋体" w:cs="宋体"/>
          <w:color w:val="000000"/>
          <w:sz w:val="27"/>
        </w:rPr>
        <w:t>(</w:t>
      </w:r>
      <w:r>
        <w:rPr>
          <w:rFonts w:ascii="宋体" w:eastAsia="宋体" w:hAnsi="宋体" w:cs="宋体"/>
          <w:color w:val="000000"/>
          <w:sz w:val="27"/>
        </w:rPr>
        <w:t>参看索引三</w:t>
      </w:r>
      <w:r>
        <w:rPr>
          <w:rFonts w:ascii="宋体" w:eastAsia="宋体" w:hAnsi="宋体" w:cs="宋体"/>
          <w:color w:val="000000"/>
          <w:sz w:val="27"/>
        </w:rPr>
        <w:t>,“</w:t>
      </w:r>
      <w:r>
        <w:rPr>
          <w:rFonts w:ascii="宋体" w:eastAsia="宋体" w:hAnsi="宋体" w:cs="宋体"/>
          <w:color w:val="000000"/>
          <w:sz w:val="27"/>
        </w:rPr>
        <w:t>对成</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对反</w:t>
      </w:r>
      <w:r>
        <w:rPr>
          <w:rFonts w:ascii="宋体" w:eastAsia="宋体" w:hAnsi="宋体" w:cs="宋体"/>
          <w:color w:val="000000"/>
          <w:sz w:val="27"/>
        </w:rPr>
        <w:t>”</w:t>
      </w:r>
      <w:r>
        <w:rPr>
          <w:rFonts w:ascii="宋体" w:eastAsia="宋体" w:hAnsi="宋体" w:cs="宋体"/>
          <w:color w:val="000000"/>
          <w:sz w:val="27"/>
        </w:rPr>
        <w:t>条</w:t>
      </w:r>
      <w:r>
        <w:rPr>
          <w:rFonts w:ascii="宋体" w:eastAsia="宋体" w:hAnsi="宋体" w:cs="宋体"/>
          <w:color w:val="000000"/>
          <w:sz w:val="27"/>
        </w:rPr>
        <w:t>),</w:t>
      </w:r>
      <w:r>
        <w:rPr>
          <w:rFonts w:ascii="宋体" w:eastAsia="宋体" w:hAnsi="宋体" w:cs="宋体"/>
          <w:color w:val="000000"/>
          <w:sz w:val="27"/>
        </w:rPr>
        <w:t>于对反的性質也作出了說明，丼确言</w:t>
      </w:r>
      <w:r>
        <w:rPr>
          <w:rFonts w:ascii="宋体" w:eastAsia="宋体" w:hAnsi="宋体" w:cs="宋体"/>
          <w:color w:val="000000"/>
          <w:sz w:val="27"/>
        </w:rPr>
        <w:t>“</w:t>
      </w:r>
      <w:r>
        <w:rPr>
          <w:rFonts w:ascii="宋体" w:eastAsia="宋体" w:hAnsi="宋体" w:cs="宋体"/>
          <w:color w:val="000000"/>
          <w:sz w:val="27"/>
        </w:rPr>
        <w:t>不能在一科屬或一底层上同时出現者方为真对</w:t>
      </w:r>
      <w:r>
        <w:rPr>
          <w:rFonts w:ascii="宋体" w:eastAsia="宋体" w:hAnsi="宋体" w:cs="宋体"/>
          <w:color w:val="000000"/>
          <w:sz w:val="27"/>
        </w:rPr>
        <w:t>反</w:t>
      </w:r>
      <w:r>
        <w:rPr>
          <w:rFonts w:ascii="宋体" w:eastAsia="宋体" w:hAnsi="宋体" w:cs="宋体"/>
          <w:color w:val="000000"/>
          <w:sz w:val="27"/>
        </w:rPr>
        <w:t>”</w:t>
      </w:r>
      <w:r>
        <w:rPr>
          <w:rFonts w:ascii="宋体" w:eastAsia="宋体" w:hAnsi="宋体" w:cs="宋体"/>
          <w:color w:val="000000"/>
          <w:sz w:val="27"/>
        </w:rPr>
        <w:t>，他把</w:t>
      </w:r>
      <w:r>
        <w:rPr>
          <w:rFonts w:ascii="宋体" w:eastAsia="宋体" w:hAnsi="宋体" w:cs="宋体"/>
          <w:color w:val="000000"/>
          <w:sz w:val="27"/>
        </w:rPr>
        <w:t>“</w:t>
      </w:r>
      <w:r>
        <w:rPr>
          <w:rFonts w:ascii="宋体" w:eastAsia="宋体" w:hAnsi="宋体" w:cs="宋体"/>
          <w:color w:val="000000"/>
          <w:sz w:val="27"/>
        </w:rPr>
        <w:t>形式与物質</w:t>
      </w:r>
      <w:r>
        <w:rPr>
          <w:rFonts w:ascii="宋体" w:eastAsia="宋体" w:hAnsi="宋体" w:cs="宋体"/>
          <w:color w:val="000000"/>
          <w:sz w:val="27"/>
        </w:rPr>
        <w:t>”</w:t>
      </w:r>
      <w:r>
        <w:rPr>
          <w:rFonts w:ascii="宋体" w:eastAsia="宋体" w:hAnsi="宋体" w:cs="宋体"/>
          <w:color w:val="000000"/>
          <w:sz w:val="27"/>
        </w:rPr>
        <w:t>作为每一个体所通有的原理或原因，幷不完全当作对成看待。他所用名詞与所引事例比其前人为切实而通达。虽近代各国翻譯都用</w:t>
      </w:r>
      <w:r>
        <w:rPr>
          <w:rFonts w:ascii="宋体" w:eastAsia="宋体" w:hAnsi="宋体" w:cs="宋体"/>
          <w:color w:val="000000"/>
          <w:sz w:val="27"/>
        </w:rPr>
        <w:t xml:space="preserve"> matter </w:t>
      </w:r>
      <w:r>
        <w:rPr>
          <w:rFonts w:ascii="宋体" w:eastAsia="宋体" w:hAnsi="宋体" w:cs="宋体"/>
          <w:color w:val="000000"/>
          <w:sz w:val="27"/>
        </w:rPr>
        <w:t>这字为之代替，他所謂</w:t>
      </w:r>
      <w:r>
        <w:rPr>
          <w:rFonts w:ascii="宋体" w:eastAsia="宋体" w:hAnsi="宋体" w:cs="宋体"/>
          <w:color w:val="000000"/>
          <w:sz w:val="27"/>
        </w:rPr>
        <w:t xml:space="preserve"> δλη</w:t>
      </w:r>
      <w:r>
        <w:rPr>
          <w:rFonts w:ascii="宋体" w:eastAsia="宋体" w:hAnsi="宋体" w:cs="宋体"/>
          <w:color w:val="000000"/>
          <w:sz w:val="27"/>
        </w:rPr>
        <w:t>幷不限于可感覚物質；例如</w:t>
      </w:r>
      <w:r>
        <w:rPr>
          <w:rFonts w:ascii="宋体" w:eastAsia="宋体" w:hAnsi="宋体" w:cs="宋体"/>
          <w:color w:val="000000"/>
          <w:sz w:val="27"/>
        </w:rPr>
        <w:t>“</w:t>
      </w:r>
      <w:r>
        <w:rPr>
          <w:rFonts w:ascii="宋体" w:eastAsia="宋体" w:hAnsi="宋体" w:cs="宋体"/>
          <w:color w:val="000000"/>
          <w:sz w:val="27"/>
        </w:rPr>
        <w:t>科屬</w:t>
      </w:r>
      <w:r>
        <w:rPr>
          <w:rFonts w:ascii="宋体" w:eastAsia="宋体" w:hAnsi="宋体" w:cs="宋体"/>
          <w:color w:val="000000"/>
          <w:sz w:val="27"/>
        </w:rPr>
        <w:t>”</w:t>
      </w:r>
      <w:r>
        <w:rPr>
          <w:rFonts w:ascii="宋体" w:eastAsia="宋体" w:hAnsi="宋体" w:cs="宋体"/>
          <w:color w:val="000000"/>
          <w:sz w:val="27"/>
        </w:rPr>
        <w:t>并不是能由官威認取的实物，亞氏却也將</w:t>
      </w:r>
      <w:r>
        <w:rPr>
          <w:rFonts w:ascii="宋体" w:eastAsia="宋体" w:hAnsi="宋体" w:cs="宋体"/>
          <w:color w:val="000000"/>
          <w:sz w:val="27"/>
        </w:rPr>
        <w:t>“</w:t>
      </w:r>
      <w:r>
        <w:rPr>
          <w:rFonts w:ascii="宋体" w:eastAsia="宋体" w:hAnsi="宋体" w:cs="宋体"/>
          <w:color w:val="000000"/>
          <w:sz w:val="27"/>
        </w:rPr>
        <w:t>科屬</w:t>
      </w:r>
      <w:r>
        <w:rPr>
          <w:rFonts w:ascii="宋体" w:eastAsia="宋体" w:hAnsi="宋体" w:cs="宋体"/>
          <w:color w:val="000000"/>
          <w:sz w:val="27"/>
        </w:rPr>
        <w:t>”</w:t>
      </w:r>
      <w:r>
        <w:rPr>
          <w:rFonts w:ascii="宋体" w:eastAsia="宋体" w:hAnsi="宋体" w:cs="宋体"/>
          <w:color w:val="000000"/>
          <w:sz w:val="27"/>
        </w:rPr>
        <w:t>作为</w:t>
      </w:r>
      <w:r>
        <w:rPr>
          <w:rFonts w:ascii="宋体" w:eastAsia="宋体" w:hAnsi="宋体" w:cs="宋体"/>
          <w:color w:val="000000"/>
          <w:sz w:val="27"/>
        </w:rPr>
        <w:t>“</w:t>
      </w:r>
      <w:r>
        <w:rPr>
          <w:rFonts w:ascii="宋体" w:eastAsia="宋体" w:hAnsi="宋体" w:cs="宋体"/>
          <w:color w:val="000000"/>
          <w:sz w:val="27"/>
        </w:rPr>
        <w:t>品种之物質</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他的</w:t>
      </w:r>
      <w:r>
        <w:rPr>
          <w:rFonts w:ascii="宋体" w:eastAsia="宋体" w:hAnsi="宋体" w:cs="宋体"/>
          <w:color w:val="000000"/>
          <w:sz w:val="27"/>
        </w:rPr>
        <w:t>“</w:t>
      </w:r>
      <w:r>
        <w:rPr>
          <w:rFonts w:ascii="宋体" w:eastAsia="宋体" w:hAnsi="宋体" w:cs="宋体"/>
          <w:color w:val="000000"/>
          <w:sz w:val="27"/>
        </w:rPr>
        <w:t>物質</w:t>
      </w:r>
      <w:r>
        <w:rPr>
          <w:rFonts w:ascii="宋体" w:eastAsia="宋体" w:hAnsi="宋体" w:cs="宋体"/>
          <w:color w:val="000000"/>
          <w:sz w:val="27"/>
        </w:rPr>
        <w:t>”</w:t>
      </w:r>
      <w:r>
        <w:rPr>
          <w:rFonts w:ascii="宋体" w:eastAsia="宋体" w:hAnsi="宋体" w:cs="宋体"/>
          <w:color w:val="000000"/>
          <w:sz w:val="27"/>
        </w:rPr>
        <w:t>，其基本涵义为未定形的材料。可感覚事物有好些等級：</w:t>
      </w:r>
      <w:r>
        <w:rPr>
          <w:rFonts w:ascii="宋体" w:eastAsia="宋体" w:hAnsi="宋体" w:cs="宋体"/>
          <w:color w:val="000000"/>
          <w:sz w:val="27"/>
        </w:rPr>
        <w:t>(</w:t>
      </w:r>
      <w:r>
        <w:rPr>
          <w:rFonts w:ascii="宋体" w:eastAsia="宋体" w:hAnsi="宋体" w:cs="宋体"/>
          <w:color w:val="000000"/>
          <w:sz w:val="27"/>
        </w:rPr>
        <w:t>甲</w:t>
      </w:r>
      <w:r>
        <w:rPr>
          <w:rFonts w:ascii="宋体" w:eastAsia="宋体" w:hAnsi="宋体" w:cs="宋体"/>
          <w:color w:val="000000"/>
          <w:sz w:val="27"/>
        </w:rPr>
        <w:t>)</w:t>
      </w:r>
      <w:r>
        <w:rPr>
          <w:rFonts w:ascii="宋体" w:eastAsia="宋体" w:hAnsi="宋体" w:cs="宋体"/>
          <w:color w:val="000000"/>
          <w:sz w:val="27"/>
        </w:rPr>
        <w:t>那些仅有</w:t>
      </w:r>
    </w:p>
    <w:p w:rsidR="00374711" w:rsidRDefault="000C031C">
      <w:pPr>
        <w:autoSpaceDE w:val="0"/>
        <w:autoSpaceDN w:val="0"/>
        <w:spacing w:before="340" w:line="200" w:lineRule="atLeast"/>
        <w:ind w:left="740"/>
        <w:rPr>
          <w:sz w:val="27"/>
        </w:rPr>
      </w:pPr>
      <w:r>
        <w:rPr>
          <w:rFonts w:ascii="宋体" w:eastAsia="宋体" w:hAnsi="宋体" w:cs="宋体"/>
          <w:color w:val="000000"/>
          <w:sz w:val="27"/>
        </w:rPr>
        <w:t>·376·</w:t>
      </w:r>
      <w:r>
        <w:br w:type="page"/>
      </w:r>
    </w:p>
    <w:p w:rsidR="00374711" w:rsidRDefault="000C031C">
      <w:pPr>
        <w:autoSpaceDE w:val="0"/>
        <w:autoSpaceDN w:val="0"/>
        <w:spacing w:before="920" w:line="476" w:lineRule="atLeast"/>
        <w:ind w:left="1160" w:right="600"/>
        <w:rPr>
          <w:sz w:val="27"/>
        </w:rPr>
      </w:pPr>
      <w:r>
        <w:rPr>
          <w:rFonts w:ascii="宋体" w:eastAsia="宋体" w:hAnsi="宋体" w:cs="宋体"/>
          <w:color w:val="000000"/>
          <w:sz w:val="27"/>
        </w:rPr>
        <w:lastRenderedPageBreak/>
        <w:t>空間运动的如星辰，</w:t>
      </w:r>
      <w:r>
        <w:rPr>
          <w:rFonts w:ascii="宋体" w:eastAsia="宋体" w:hAnsi="宋体" w:cs="宋体"/>
          <w:color w:val="000000"/>
          <w:sz w:val="27"/>
        </w:rPr>
        <w:t>(</w:t>
      </w:r>
      <w:r>
        <w:rPr>
          <w:rFonts w:ascii="宋体" w:eastAsia="宋体" w:hAnsi="宋体" w:cs="宋体"/>
          <w:color w:val="000000"/>
          <w:sz w:val="27"/>
        </w:rPr>
        <w:t>乙</w:t>
      </w:r>
      <w:r>
        <w:rPr>
          <w:rFonts w:ascii="宋体" w:eastAsia="宋体" w:hAnsi="宋体" w:cs="宋体"/>
          <w:color w:val="000000"/>
          <w:sz w:val="27"/>
        </w:rPr>
        <w:t>)</w:t>
      </w:r>
      <w:r>
        <w:rPr>
          <w:rFonts w:ascii="宋体" w:eastAsia="宋体" w:hAnsi="宋体" w:cs="宋体"/>
          <w:color w:val="000000"/>
          <w:sz w:val="27"/>
        </w:rPr>
        <w:t>那些能改換的</w:t>
      </w:r>
      <w:r>
        <w:rPr>
          <w:rFonts w:ascii="宋体" w:eastAsia="宋体" w:hAnsi="宋体" w:cs="宋体"/>
          <w:color w:val="000000"/>
          <w:sz w:val="27"/>
        </w:rPr>
        <w:t>(</w:t>
      </w:r>
      <w:r>
        <w:rPr>
          <w:rFonts w:ascii="宋体" w:eastAsia="宋体" w:hAnsi="宋体" w:cs="宋体"/>
          <w:color w:val="000000"/>
          <w:sz w:val="27"/>
        </w:rPr>
        <w:t>具有質</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丙</w:t>
      </w:r>
      <w:r>
        <w:rPr>
          <w:rFonts w:ascii="宋体" w:eastAsia="宋体" w:hAnsi="宋体" w:cs="宋体"/>
          <w:color w:val="000000"/>
          <w:sz w:val="27"/>
        </w:rPr>
        <w:t>)</w:t>
      </w:r>
      <w:r>
        <w:rPr>
          <w:rFonts w:ascii="宋体" w:eastAsia="宋体" w:hAnsi="宋体" w:cs="宋体"/>
          <w:color w:val="000000"/>
          <w:sz w:val="27"/>
        </w:rPr>
        <w:t>那些能增减的</w:t>
      </w:r>
      <w:r>
        <w:rPr>
          <w:rFonts w:ascii="宋体" w:eastAsia="宋体" w:hAnsi="宋体" w:cs="宋体"/>
          <w:color w:val="000000"/>
          <w:sz w:val="27"/>
        </w:rPr>
        <w:t>(</w:t>
      </w:r>
      <w:r>
        <w:rPr>
          <w:rFonts w:ascii="宋体" w:eastAsia="宋体" w:hAnsi="宋体" w:cs="宋体"/>
          <w:color w:val="000000"/>
          <w:sz w:val="27"/>
        </w:rPr>
        <w:t>具有量</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丁</w:t>
      </w:r>
      <w:r>
        <w:rPr>
          <w:rFonts w:ascii="宋体" w:eastAsia="宋体" w:hAnsi="宋体" w:cs="宋体"/>
          <w:color w:val="000000"/>
          <w:sz w:val="27"/>
        </w:rPr>
        <w:t>)</w:t>
      </w:r>
      <w:r>
        <w:rPr>
          <w:rFonts w:ascii="宋体" w:eastAsia="宋体" w:hAnsi="宋体" w:cs="宋体"/>
          <w:color w:val="000000"/>
          <w:sz w:val="27"/>
        </w:rPr>
        <w:t>那些能生灭的</w:t>
      </w:r>
      <w:r>
        <w:rPr>
          <w:rFonts w:ascii="宋体" w:eastAsia="宋体" w:hAnsi="宋体" w:cs="宋体"/>
          <w:color w:val="000000"/>
          <w:sz w:val="27"/>
        </w:rPr>
        <w:t>(</w:t>
      </w:r>
      <w:r>
        <w:rPr>
          <w:rFonts w:ascii="宋体" w:eastAsia="宋体" w:hAnsi="宋体" w:cs="宋体"/>
          <w:color w:val="000000"/>
          <w:sz w:val="27"/>
        </w:rPr>
        <w:t>本体</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后一等級逐級包涵前谷等級。</w:t>
      </w:r>
      <w:r>
        <w:rPr>
          <w:rFonts w:ascii="宋体" w:eastAsia="宋体" w:hAnsi="宋体" w:cs="宋体"/>
          <w:color w:val="000000"/>
          <w:sz w:val="27"/>
        </w:rPr>
        <w:t xml:space="preserve"> </w:t>
      </w:r>
      <w:r>
        <w:rPr>
          <w:rFonts w:ascii="宋体" w:eastAsia="宋体" w:hAnsi="宋体" w:cs="宋体"/>
          <w:color w:val="000000"/>
          <w:sz w:val="27"/>
        </w:rPr>
        <w:t>感性</w:t>
      </w:r>
      <w:r>
        <w:rPr>
          <w:rFonts w:ascii="宋体" w:eastAsia="宋体" w:hAnsi="宋体" w:cs="宋体"/>
          <w:color w:val="000000"/>
          <w:sz w:val="27"/>
        </w:rPr>
        <w:t>事物可以包涵理性材料。</w:t>
      </w:r>
      <w:r>
        <w:rPr>
          <w:rFonts w:ascii="宋体" w:eastAsia="宋体" w:hAnsi="宋体" w:cs="宋体"/>
          <w:color w:val="000000"/>
          <w:sz w:val="27"/>
        </w:rPr>
        <w:t xml:space="preserve"> </w:t>
      </w:r>
      <w:r>
        <w:rPr>
          <w:rFonts w:ascii="宋体" w:eastAsia="宋体" w:hAnsi="宋体" w:cs="宋体"/>
          <w:color w:val="000000"/>
          <w:sz w:val="27"/>
        </w:rPr>
        <w:t>物質与通式常相联結，永不分离，各不作独立存在。</w:t>
      </w:r>
      <w:r>
        <w:rPr>
          <w:rFonts w:ascii="宋体" w:eastAsia="宋体" w:hAnsi="宋体" w:cs="宋体"/>
          <w:color w:val="000000"/>
          <w:sz w:val="27"/>
        </w:rPr>
        <w:t xml:space="preserve"> </w:t>
      </w:r>
      <w:r>
        <w:rPr>
          <w:rFonts w:ascii="宋体" w:eastAsia="宋体" w:hAnsi="宋体" w:cs="宋体"/>
          <w:color w:val="000000"/>
          <w:sz w:val="27"/>
        </w:rPr>
        <w:t>物質又有各級差異，每一差異都有相应的通式；差異由原始物質演进至于最后切身物質，相应地也就由原始形式演进至于最后特殊形式；最后的形式</w:t>
      </w:r>
      <w:r>
        <w:rPr>
          <w:rFonts w:ascii="宋体" w:eastAsia="宋体" w:hAnsi="宋体" w:cs="宋体"/>
          <w:color w:val="000000"/>
          <w:sz w:val="27"/>
        </w:rPr>
        <w:t>(</w:t>
      </w:r>
      <w:r>
        <w:rPr>
          <w:rFonts w:ascii="宋体" w:eastAsia="宋体" w:hAnsi="宋体" w:cs="宋体"/>
          <w:color w:val="000000"/>
          <w:sz w:val="27"/>
        </w:rPr>
        <w:t>理</w:t>
      </w:r>
      <w:r>
        <w:rPr>
          <w:rFonts w:ascii="宋体" w:eastAsia="宋体" w:hAnsi="宋体" w:cs="宋体"/>
          <w:color w:val="000000"/>
          <w:sz w:val="27"/>
        </w:rPr>
        <w:t>)</w:t>
      </w:r>
      <w:r>
        <w:rPr>
          <w:rFonts w:ascii="宋体" w:eastAsia="宋体" w:hAnsi="宋体" w:cs="宋体"/>
          <w:color w:val="000000"/>
          <w:sz w:val="27"/>
        </w:rPr>
        <w:t>与物質</w:t>
      </w:r>
      <w:r>
        <w:rPr>
          <w:rFonts w:ascii="宋体" w:eastAsia="宋体" w:hAnsi="宋体" w:cs="宋体"/>
          <w:color w:val="000000"/>
          <w:sz w:val="27"/>
        </w:rPr>
        <w:t>(</w:t>
      </w:r>
      <w:r>
        <w:rPr>
          <w:rFonts w:ascii="宋体" w:eastAsia="宋体" w:hAnsi="宋体" w:cs="宋体"/>
          <w:color w:val="000000"/>
          <w:sz w:val="27"/>
        </w:rPr>
        <w:t>器</w:t>
      </w:r>
      <w:r>
        <w:rPr>
          <w:rFonts w:ascii="宋体" w:eastAsia="宋体" w:hAnsi="宋体" w:cs="宋体"/>
          <w:color w:val="000000"/>
          <w:sz w:val="27"/>
        </w:rPr>
        <w:t>)</w:t>
      </w:r>
      <w:r>
        <w:rPr>
          <w:rFonts w:ascii="宋体" w:eastAsia="宋体" w:hAnsi="宋体" w:cs="宋体"/>
          <w:color w:val="000000"/>
          <w:sz w:val="27"/>
        </w:rPr>
        <w:t>之結合就是一个个别本体。</w:t>
      </w:r>
      <w:r>
        <w:rPr>
          <w:rFonts w:ascii="宋体" w:eastAsia="宋体" w:hAnsi="宋体" w:cs="宋体"/>
          <w:color w:val="000000"/>
          <w:sz w:val="27"/>
        </w:rPr>
        <w:t xml:space="preserve"> </w:t>
      </w:r>
      <w:r>
        <w:rPr>
          <w:rFonts w:ascii="宋体" w:eastAsia="宋体" w:hAnsi="宋体" w:cs="宋体"/>
          <w:color w:val="000000"/>
          <w:sz w:val="27"/>
        </w:rPr>
        <w:t>例如：土水火气为原始物質，凭某种形式</w:t>
      </w:r>
      <w:r>
        <w:rPr>
          <w:rFonts w:ascii="宋体" w:eastAsia="宋体" w:hAnsi="宋体" w:cs="宋体"/>
          <w:color w:val="000000"/>
          <w:sz w:val="27"/>
        </w:rPr>
        <w:t>(</w:t>
      </w:r>
      <w:r>
        <w:rPr>
          <w:rFonts w:ascii="宋体" w:eastAsia="宋体" w:hAnsi="宋体" w:cs="宋体"/>
          <w:color w:val="000000"/>
          <w:sz w:val="27"/>
        </w:rPr>
        <w:t>比例</w:t>
      </w:r>
      <w:r>
        <w:rPr>
          <w:rFonts w:ascii="宋体" w:eastAsia="宋体" w:hAnsi="宋体" w:cs="宋体"/>
          <w:color w:val="000000"/>
          <w:sz w:val="27"/>
        </w:rPr>
        <w:t>)</w:t>
      </w:r>
      <w:r>
        <w:rPr>
          <w:rFonts w:ascii="宋体" w:eastAsia="宋体" w:hAnsi="宋体" w:cs="宋体"/>
          <w:color w:val="000000"/>
          <w:sz w:val="27"/>
        </w:rPr>
        <w:t>結合而成肌肉、血液；肌肉、血液等物質，又凭某种形式結合成手足五官等；手足五官等，作最后的切身物質</w:t>
      </w:r>
      <w:r>
        <w:rPr>
          <w:rFonts w:ascii="宋体" w:eastAsia="宋体" w:hAnsi="宋体" w:cs="宋体"/>
          <w:color w:val="000000"/>
          <w:sz w:val="27"/>
        </w:rPr>
        <w:t>(</w:t>
      </w:r>
      <w:r>
        <w:rPr>
          <w:rFonts w:ascii="宋体" w:eastAsia="宋体" w:hAnsi="宋体" w:cs="宋体"/>
          <w:color w:val="000000"/>
          <w:sz w:val="27"/>
        </w:rPr>
        <w:t>即軀体</w:t>
      </w:r>
      <w:r>
        <w:rPr>
          <w:rFonts w:ascii="宋体" w:eastAsia="宋体" w:hAnsi="宋体" w:cs="宋体"/>
          <w:color w:val="000000"/>
          <w:sz w:val="27"/>
        </w:rPr>
        <w:t>)</w:t>
      </w:r>
      <w:r>
        <w:rPr>
          <w:rFonts w:ascii="宋体" w:eastAsia="宋体" w:hAnsi="宋体" w:cs="宋体"/>
          <w:color w:val="000000"/>
          <w:sz w:val="27"/>
        </w:rPr>
        <w:t>，与灵魂相結合，就成为</w:t>
      </w:r>
      <w:r>
        <w:rPr>
          <w:rFonts w:ascii="宋体" w:eastAsia="宋体" w:hAnsi="宋体" w:cs="宋体"/>
          <w:color w:val="000000"/>
          <w:sz w:val="27"/>
        </w:rPr>
        <w:t xml:space="preserve"> </w:t>
      </w:r>
      <w:r>
        <w:rPr>
          <w:rFonts w:ascii="宋体" w:eastAsia="宋体" w:hAnsi="宋体" w:cs="宋体"/>
          <w:color w:val="000000"/>
          <w:sz w:val="27"/>
        </w:rPr>
        <w:t>一个活人。</w:t>
      </w:r>
      <w:r>
        <w:rPr>
          <w:rFonts w:ascii="宋体" w:eastAsia="宋体" w:hAnsi="宋体" w:cs="宋体"/>
          <w:color w:val="000000"/>
          <w:sz w:val="27"/>
        </w:rPr>
        <w:t xml:space="preserve"> </w:t>
      </w:r>
      <w:r>
        <w:rPr>
          <w:rFonts w:ascii="宋体" w:eastAsia="宋体" w:hAnsi="宋体" w:cs="宋体"/>
          <w:color w:val="000000"/>
          <w:sz w:val="27"/>
        </w:rPr>
        <w:t>这可算在諸先哲紛歧的一元論与各式各样的对成观念上获得了最后的粽結。</w:t>
      </w:r>
    </w:p>
    <w:p w:rsidR="00374711" w:rsidRDefault="000C031C">
      <w:pPr>
        <w:autoSpaceDE w:val="0"/>
        <w:autoSpaceDN w:val="0"/>
        <w:spacing w:line="475" w:lineRule="atLeast"/>
        <w:ind w:left="1280" w:right="500" w:firstLine="620"/>
        <w:rPr>
          <w:sz w:val="27"/>
        </w:rPr>
      </w:pPr>
      <w:r>
        <w:rPr>
          <w:rFonts w:ascii="宋体" w:eastAsia="宋体" w:hAnsi="宋体" w:cs="宋体"/>
          <w:color w:val="000000"/>
          <w:sz w:val="27"/>
        </w:rPr>
        <w:t xml:space="preserve">(23) </w:t>
      </w:r>
      <w:r>
        <w:rPr>
          <w:rFonts w:ascii="宋体" w:eastAsia="宋体" w:hAnsi="宋体" w:cs="宋体"/>
          <w:color w:val="000000"/>
          <w:sz w:val="27"/>
        </w:rPr>
        <w:t>四</w:t>
      </w:r>
      <w:r>
        <w:rPr>
          <w:rFonts w:ascii="宋体" w:eastAsia="宋体" w:hAnsi="宋体" w:cs="宋体"/>
          <w:color w:val="000000"/>
          <w:sz w:val="27"/>
        </w:rPr>
        <w:t>因。亞氏在</w:t>
      </w:r>
      <w:r>
        <w:rPr>
          <w:rFonts w:ascii="宋体" w:eastAsia="宋体" w:hAnsi="宋体" w:cs="宋体"/>
          <w:color w:val="000000"/>
          <w:sz w:val="27"/>
        </w:rPr>
        <w:t>“</w:t>
      </w:r>
      <w:r>
        <w:rPr>
          <w:rFonts w:ascii="宋体" w:eastAsia="宋体" w:hAnsi="宋体" w:cs="宋体"/>
          <w:color w:val="000000"/>
          <w:sz w:val="27"/>
        </w:rPr>
        <w:t>物学</w:t>
      </w:r>
      <w:r>
        <w:rPr>
          <w:rFonts w:ascii="宋体" w:eastAsia="宋体" w:hAnsi="宋体" w:cs="宋体"/>
          <w:color w:val="000000"/>
          <w:sz w:val="27"/>
        </w:rPr>
        <w:t>”</w:t>
      </w:r>
      <w:r>
        <w:rPr>
          <w:rFonts w:ascii="宋体" w:eastAsia="宋体" w:hAnsi="宋体" w:cs="宋体"/>
          <w:color w:val="000000"/>
          <w:sz w:val="27"/>
        </w:rPr>
        <w:t>中曾标举了四因</w:t>
      </w:r>
      <w:r>
        <w:rPr>
          <w:rFonts w:ascii="宋体" w:eastAsia="宋体" w:hAnsi="宋体" w:cs="宋体"/>
          <w:color w:val="000000"/>
          <w:sz w:val="27"/>
        </w:rPr>
        <w:t>(build)</w:t>
      </w:r>
      <w:r>
        <w:rPr>
          <w:rFonts w:ascii="宋体" w:eastAsia="宋体" w:hAnsi="宋体" w:cs="宋体"/>
          <w:color w:val="000000"/>
          <w:sz w:val="27"/>
        </w:rPr>
        <w:t>也就是四理或四原</w:t>
      </w:r>
      <w:r>
        <w:rPr>
          <w:rFonts w:ascii="宋体" w:eastAsia="宋体" w:hAnsi="宋体" w:cs="宋体"/>
          <w:color w:val="000000"/>
          <w:sz w:val="27"/>
        </w:rPr>
        <w:t>(¤⋯):(1)</w:t>
      </w:r>
      <w:r>
        <w:rPr>
          <w:rFonts w:ascii="宋体" w:eastAsia="宋体" w:hAnsi="宋体" w:cs="宋体"/>
          <w:color w:val="000000"/>
          <w:sz w:val="27"/>
        </w:rPr>
        <w:t>物因</w:t>
      </w:r>
      <w:r>
        <w:rPr>
          <w:rFonts w:ascii="宋体" w:eastAsia="宋体" w:hAnsi="宋体" w:cs="宋体"/>
          <w:color w:val="000000"/>
          <w:sz w:val="27"/>
        </w:rPr>
        <w:t>(</w:t>
      </w:r>
      <w:r>
        <w:rPr>
          <w:rFonts w:ascii="宋体" w:eastAsia="宋体" w:hAnsi="宋体" w:cs="宋体"/>
          <w:color w:val="000000"/>
          <w:sz w:val="27"/>
        </w:rPr>
        <w:t>底因</w:t>
      </w:r>
      <w:r>
        <w:rPr>
          <w:rFonts w:ascii="宋体" w:eastAsia="宋体" w:hAnsi="宋体" w:cs="宋体"/>
          <w:color w:val="000000"/>
          <w:sz w:val="27"/>
        </w:rPr>
        <w:t>),(2)</w:t>
      </w:r>
      <w:r>
        <w:rPr>
          <w:rFonts w:ascii="宋体" w:eastAsia="宋体" w:hAnsi="宋体" w:cs="宋体"/>
          <w:color w:val="000000"/>
          <w:sz w:val="27"/>
        </w:rPr>
        <w:t>式因</w:t>
      </w:r>
      <w:r>
        <w:rPr>
          <w:rFonts w:ascii="宋体" w:eastAsia="宋体" w:hAnsi="宋体" w:cs="宋体"/>
          <w:color w:val="000000"/>
          <w:sz w:val="27"/>
        </w:rPr>
        <w:t>(</w:t>
      </w:r>
      <w:r>
        <w:rPr>
          <w:rFonts w:ascii="宋体" w:eastAsia="宋体" w:hAnsi="宋体" w:cs="宋体"/>
          <w:color w:val="000000"/>
          <w:sz w:val="27"/>
        </w:rPr>
        <w:t>本因</w:t>
      </w:r>
      <w:r>
        <w:rPr>
          <w:rFonts w:ascii="宋体" w:eastAsia="宋体" w:hAnsi="宋体" w:cs="宋体"/>
          <w:color w:val="000000"/>
          <w:sz w:val="27"/>
        </w:rPr>
        <w:t>),(3)</w:t>
      </w:r>
      <w:r>
        <w:rPr>
          <w:rFonts w:ascii="宋体" w:eastAsia="宋体" w:hAnsi="宋体" w:cs="宋体"/>
          <w:color w:val="000000"/>
          <w:sz w:val="27"/>
        </w:rPr>
        <w:t>动因</w:t>
      </w:r>
      <w:r>
        <w:rPr>
          <w:rFonts w:ascii="宋体" w:eastAsia="宋体" w:hAnsi="宋体" w:cs="宋体"/>
          <w:color w:val="000000"/>
          <w:sz w:val="27"/>
        </w:rPr>
        <w:t>(</w:t>
      </w:r>
      <w:r>
        <w:rPr>
          <w:rFonts w:ascii="宋体" w:eastAsia="宋体" w:hAnsi="宋体" w:cs="宋体"/>
          <w:color w:val="000000"/>
          <w:sz w:val="27"/>
        </w:rPr>
        <w:t>效因</w:t>
      </w:r>
      <w:r>
        <w:rPr>
          <w:rFonts w:ascii="宋体" w:eastAsia="宋体" w:hAnsi="宋体" w:cs="宋体"/>
          <w:color w:val="000000"/>
          <w:sz w:val="27"/>
        </w:rPr>
        <w:t>),(4)</w:t>
      </w:r>
      <w:r>
        <w:rPr>
          <w:rFonts w:ascii="宋体" w:eastAsia="宋体" w:hAnsi="宋体" w:cs="宋体"/>
          <w:color w:val="000000"/>
          <w:sz w:val="27"/>
        </w:rPr>
        <w:t>极因</w:t>
      </w:r>
      <w:r>
        <w:rPr>
          <w:rFonts w:ascii="宋体" w:eastAsia="宋体" w:hAnsi="宋体" w:cs="宋体"/>
          <w:color w:val="000000"/>
          <w:sz w:val="27"/>
        </w:rPr>
        <w:t>(</w:t>
      </w:r>
      <w:r>
        <w:rPr>
          <w:rFonts w:ascii="宋体" w:eastAsia="宋体" w:hAnsi="宋体" w:cs="宋体"/>
          <w:color w:val="000000"/>
          <w:sz w:val="27"/>
        </w:rPr>
        <w:t>善因</w:t>
      </w:r>
      <w:r>
        <w:rPr>
          <w:rFonts w:ascii="宋体" w:eastAsia="宋体" w:hAnsi="宋体" w:cs="宋体"/>
          <w:color w:val="000000"/>
          <w:sz w:val="27"/>
        </w:rPr>
        <w:t>)(δλη,εδαs, εφ'ον,τέλος)</w:t>
      </w:r>
      <w:r>
        <w:rPr>
          <w:rFonts w:ascii="宋体" w:eastAsia="宋体" w:hAnsi="宋体" w:cs="宋体"/>
          <w:color w:val="000000"/>
          <w:sz w:val="27"/>
        </w:rPr>
        <w:t>。他把</w:t>
      </w:r>
      <w:r>
        <w:rPr>
          <w:rFonts w:ascii="宋体" w:eastAsia="宋体" w:hAnsi="宋体" w:cs="宋体"/>
          <w:color w:val="000000"/>
          <w:sz w:val="27"/>
        </w:rPr>
        <w:t>“</w:t>
      </w:r>
      <w:r>
        <w:rPr>
          <w:rFonts w:ascii="宋体" w:eastAsia="宋体" w:hAnsi="宋体" w:cs="宋体"/>
          <w:color w:val="000000"/>
          <w:sz w:val="27"/>
        </w:rPr>
        <w:t>动变淵源</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終极目的</w:t>
      </w:r>
      <w:r>
        <w:rPr>
          <w:rFonts w:ascii="宋体" w:eastAsia="宋体" w:hAnsi="宋体" w:cs="宋体"/>
          <w:color w:val="000000"/>
          <w:sz w:val="27"/>
        </w:rPr>
        <w:t>”</w:t>
      </w:r>
      <w:r>
        <w:rPr>
          <w:rFonts w:ascii="宋体" w:eastAsia="宋体" w:hAnsi="宋体" w:cs="宋体"/>
          <w:color w:val="000000"/>
          <w:sz w:val="27"/>
        </w:rPr>
        <w:t>兩項加之于上述</w:t>
      </w:r>
      <w:r>
        <w:rPr>
          <w:rFonts w:ascii="宋体" w:eastAsia="宋体" w:hAnsi="宋体" w:cs="宋体"/>
          <w:color w:val="000000"/>
          <w:sz w:val="27"/>
        </w:rPr>
        <w:t>“</w:t>
      </w:r>
      <w:r>
        <w:rPr>
          <w:rFonts w:ascii="宋体" w:eastAsia="宋体" w:hAnsi="宋体" w:cs="宋体"/>
          <w:color w:val="000000"/>
          <w:sz w:val="27"/>
        </w:rPr>
        <w:t>物質</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形式</w:t>
      </w:r>
      <w:r>
        <w:rPr>
          <w:rFonts w:ascii="宋体" w:eastAsia="宋体" w:hAnsi="宋体" w:cs="宋体"/>
          <w:color w:val="000000"/>
          <w:sz w:val="27"/>
        </w:rPr>
        <w:t>”</w:t>
      </w:r>
      <w:r>
        <w:rPr>
          <w:rFonts w:ascii="宋体" w:eastAsia="宋体" w:hAnsi="宋体" w:cs="宋体"/>
          <w:color w:val="000000"/>
          <w:sz w:val="27"/>
        </w:rPr>
        <w:t>兩項，凭这四項，解釋一切事物与其演变。</w:t>
      </w:r>
      <w:r>
        <w:rPr>
          <w:rFonts w:ascii="宋体" w:eastAsia="宋体" w:hAnsi="宋体" w:cs="宋体"/>
          <w:color w:val="000000"/>
          <w:sz w:val="27"/>
        </w:rPr>
        <w:t xml:space="preserve"> </w:t>
      </w:r>
      <w:r>
        <w:rPr>
          <w:rFonts w:ascii="宋体" w:eastAsia="宋体" w:hAnsi="宋体" w:cs="宋体"/>
          <w:color w:val="000000"/>
          <w:sz w:val="27"/>
        </w:rPr>
        <w:t>卷</w:t>
      </w:r>
      <w:r>
        <w:rPr>
          <w:rFonts w:ascii="宋体" w:eastAsia="宋体" w:hAnsi="宋体" w:cs="宋体"/>
          <w:color w:val="000000"/>
          <w:sz w:val="27"/>
        </w:rPr>
        <w:t>A</w:t>
      </w:r>
      <w:r>
        <w:rPr>
          <w:rFonts w:ascii="宋体" w:eastAsia="宋体" w:hAnsi="宋体" w:cs="宋体"/>
          <w:color w:val="000000"/>
          <w:sz w:val="27"/>
        </w:rPr>
        <w:t>对于諸先哲批評的要点就在說自然哲学家們只見到</w:t>
      </w:r>
      <w:r>
        <w:rPr>
          <w:rFonts w:ascii="宋体" w:eastAsia="宋体" w:hAnsi="宋体" w:cs="宋体"/>
          <w:color w:val="000000"/>
          <w:sz w:val="27"/>
        </w:rPr>
        <w:t>“</w:t>
      </w:r>
      <w:r>
        <w:rPr>
          <w:rFonts w:ascii="宋体" w:eastAsia="宋体" w:hAnsi="宋体" w:cs="宋体"/>
          <w:color w:val="000000"/>
          <w:sz w:val="27"/>
        </w:rPr>
        <w:t>物因</w:t>
      </w:r>
      <w:r>
        <w:rPr>
          <w:rFonts w:ascii="宋体" w:eastAsia="宋体" w:hAnsi="宋体" w:cs="宋体"/>
          <w:color w:val="000000"/>
          <w:sz w:val="27"/>
        </w:rPr>
        <w:t>”</w:t>
      </w:r>
      <w:r>
        <w:rPr>
          <w:rFonts w:ascii="宋体" w:eastAsia="宋体" w:hAnsi="宋体" w:cs="宋体"/>
          <w:color w:val="000000"/>
          <w:sz w:val="27"/>
        </w:rPr>
        <w:t>，后起的思想家如柏拉图則又見到了</w:t>
      </w:r>
      <w:r>
        <w:rPr>
          <w:rFonts w:ascii="宋体" w:eastAsia="宋体" w:hAnsi="宋体" w:cs="宋体"/>
          <w:color w:val="000000"/>
          <w:sz w:val="27"/>
        </w:rPr>
        <w:t>“</w:t>
      </w:r>
      <w:r>
        <w:rPr>
          <w:rFonts w:ascii="宋体" w:eastAsia="宋体" w:hAnsi="宋体" w:cs="宋体"/>
          <w:color w:val="000000"/>
          <w:sz w:val="27"/>
        </w:rPr>
        <w:t>式因</w:t>
      </w:r>
      <w:r>
        <w:rPr>
          <w:rFonts w:ascii="宋体" w:eastAsia="宋体" w:hAnsi="宋体" w:cs="宋体"/>
          <w:color w:val="000000"/>
          <w:sz w:val="27"/>
        </w:rPr>
        <w:t>”</w:t>
      </w:r>
      <w:r>
        <w:rPr>
          <w:rFonts w:ascii="宋体" w:eastAsia="宋体" w:hAnsi="宋体" w:cs="宋体"/>
          <w:color w:val="000000"/>
          <w:sz w:val="27"/>
        </w:rPr>
        <w:t>，而忽于闈明动变淵源；阿那克薩哥拉的理性类似</w:t>
      </w:r>
      <w:r>
        <w:rPr>
          <w:rFonts w:ascii="宋体" w:eastAsia="宋体" w:hAnsi="宋体" w:cs="宋体"/>
          <w:color w:val="000000"/>
          <w:sz w:val="27"/>
        </w:rPr>
        <w:t>“</w:t>
      </w:r>
      <w:r>
        <w:rPr>
          <w:rFonts w:ascii="宋体" w:eastAsia="宋体" w:hAnsi="宋体" w:cs="宋体"/>
          <w:color w:val="000000"/>
          <w:sz w:val="27"/>
        </w:rPr>
        <w:t>动因</w:t>
      </w:r>
      <w:r>
        <w:rPr>
          <w:rFonts w:ascii="宋体" w:eastAsia="宋体" w:hAnsi="宋体" w:cs="宋体"/>
          <w:color w:val="000000"/>
          <w:sz w:val="27"/>
        </w:rPr>
        <w:t>”</w:t>
      </w:r>
      <w:r>
        <w:rPr>
          <w:rFonts w:ascii="宋体" w:eastAsia="宋体" w:hAnsi="宋体" w:cs="宋体"/>
          <w:color w:val="000000"/>
          <w:sz w:val="27"/>
        </w:rPr>
        <w:t>，但他生平未曾把</w:t>
      </w:r>
      <w:r>
        <w:rPr>
          <w:rFonts w:ascii="宋体" w:eastAsia="宋体" w:hAnsi="宋体" w:cs="宋体"/>
          <w:color w:val="000000"/>
          <w:sz w:val="27"/>
        </w:rPr>
        <w:t>“</w:t>
      </w:r>
      <w:r>
        <w:rPr>
          <w:rFonts w:ascii="宋体" w:eastAsia="宋体" w:hAnsi="宋体" w:cs="宋体"/>
          <w:color w:val="000000"/>
          <w:sz w:val="27"/>
        </w:rPr>
        <w:t>理性</w:t>
      </w:r>
      <w:r>
        <w:rPr>
          <w:rFonts w:ascii="宋体" w:eastAsia="宋体" w:hAnsi="宋体" w:cs="宋体"/>
          <w:color w:val="000000"/>
          <w:sz w:val="27"/>
        </w:rPr>
        <w:t>”</w:t>
      </w:r>
      <w:r>
        <w:rPr>
          <w:rFonts w:ascii="宋体" w:eastAsia="宋体" w:hAnsi="宋体" w:cs="宋体"/>
          <w:color w:val="000000"/>
          <w:sz w:val="27"/>
        </w:rPr>
        <w:t>交代清楚；其他各家也都沒有省識到宇宙有止</w:t>
      </w:r>
      <w:r>
        <w:rPr>
          <w:rFonts w:ascii="宋体" w:eastAsia="宋体" w:hAnsi="宋体" w:cs="宋体"/>
          <w:color w:val="000000"/>
          <w:sz w:val="27"/>
        </w:rPr>
        <w:t>于至善的終极目的。</w:t>
      </w:r>
      <w:r>
        <w:rPr>
          <w:rFonts w:ascii="宋体" w:eastAsia="宋体" w:hAnsi="宋体" w:cs="宋体"/>
          <w:color w:val="000000"/>
          <w:sz w:val="27"/>
        </w:rPr>
        <w:t xml:space="preserve">  </w:t>
      </w:r>
      <w:r>
        <w:rPr>
          <w:rFonts w:ascii="宋体" w:eastAsia="宋体" w:hAnsi="宋体" w:cs="宋体"/>
          <w:color w:val="000000"/>
          <w:sz w:val="27"/>
        </w:rPr>
        <w:t>亞氏在本書各卷中随处列示四因，于</w:t>
      </w:r>
      <w:r>
        <w:rPr>
          <w:rFonts w:ascii="宋体" w:eastAsia="宋体" w:hAnsi="宋体" w:cs="宋体"/>
          <w:color w:val="000000"/>
          <w:sz w:val="27"/>
        </w:rPr>
        <w:t>A</w:t>
      </w:r>
      <w:r>
        <w:rPr>
          <w:rFonts w:ascii="宋体" w:eastAsia="宋体" w:hAnsi="宋体" w:cs="宋体"/>
          <w:color w:val="000000"/>
          <w:sz w:val="27"/>
        </w:rPr>
        <w:t>卷中又特举了宇宙的总动因，也論到了</w:t>
      </w:r>
      <w:r>
        <w:rPr>
          <w:rFonts w:ascii="宋体" w:eastAsia="宋体" w:hAnsi="宋体" w:cs="宋体"/>
          <w:color w:val="000000"/>
          <w:sz w:val="27"/>
        </w:rPr>
        <w:t>“</w:t>
      </w:r>
      <w:r>
        <w:rPr>
          <w:rFonts w:ascii="宋体" w:eastAsia="宋体" w:hAnsi="宋体" w:cs="宋体"/>
          <w:color w:val="000000"/>
          <w:sz w:val="27"/>
        </w:rPr>
        <w:t>善</w:t>
      </w:r>
      <w:r>
        <w:rPr>
          <w:rFonts w:ascii="宋体" w:eastAsia="宋体" w:hAnsi="宋体" w:cs="宋体"/>
          <w:color w:val="000000"/>
          <w:sz w:val="27"/>
        </w:rPr>
        <w:t>”</w:t>
      </w:r>
      <w:r>
        <w:rPr>
          <w:rFonts w:ascii="宋体" w:eastAsia="宋体" w:hAnsi="宋体" w:cs="宋体"/>
          <w:color w:val="000000"/>
          <w:sz w:val="27"/>
        </w:rPr>
        <w:t>这重要題目。</w:t>
      </w:r>
      <w:r>
        <w:rPr>
          <w:rFonts w:ascii="宋体" w:eastAsia="宋体" w:hAnsi="宋体" w:cs="宋体"/>
          <w:color w:val="000000"/>
          <w:sz w:val="27"/>
        </w:rPr>
        <w:t xml:space="preserve"> </w:t>
      </w:r>
      <w:r>
        <w:rPr>
          <w:rFonts w:ascii="宋体" w:eastAsia="宋体" w:hAnsi="宋体" w:cs="宋体"/>
          <w:color w:val="000000"/>
          <w:sz w:val="27"/>
        </w:rPr>
        <w:t>但旧書目中所記亞氏</w:t>
      </w:r>
      <w:r>
        <w:rPr>
          <w:rFonts w:ascii="宋体" w:eastAsia="宋体" w:hAnsi="宋体" w:cs="宋体"/>
          <w:color w:val="000000"/>
          <w:sz w:val="27"/>
        </w:rPr>
        <w:t>“</w:t>
      </w:r>
      <w:r>
        <w:rPr>
          <w:rFonts w:ascii="宋体" w:eastAsia="宋体" w:hAnsi="宋体" w:cs="宋体"/>
          <w:color w:val="000000"/>
          <w:sz w:val="27"/>
        </w:rPr>
        <w:t>論善</w:t>
      </w:r>
      <w:r>
        <w:rPr>
          <w:rFonts w:ascii="宋体" w:eastAsia="宋体" w:hAnsi="宋体" w:cs="宋体"/>
          <w:color w:val="000000"/>
          <w:sz w:val="27"/>
        </w:rPr>
        <w:t>”</w:t>
      </w:r>
      <w:r>
        <w:rPr>
          <w:rFonts w:ascii="宋体" w:eastAsia="宋体" w:hAnsi="宋体" w:cs="宋体"/>
          <w:color w:val="000000"/>
          <w:sz w:val="27"/>
        </w:rPr>
        <w:t>的專篇現已失傳。</w:t>
      </w:r>
      <w:r>
        <w:rPr>
          <w:rFonts w:ascii="宋体" w:eastAsia="宋体" w:hAnsi="宋体" w:cs="宋体"/>
          <w:color w:val="000000"/>
          <w:sz w:val="27"/>
        </w:rPr>
        <w:t xml:space="preserve"> </w:t>
      </w:r>
      <w:r>
        <w:rPr>
          <w:rFonts w:ascii="宋体" w:eastAsia="宋体" w:hAnsi="宋体" w:cs="宋体"/>
          <w:color w:val="000000"/>
          <w:sz w:val="27"/>
        </w:rPr>
        <w:t>四因在应用上有时將式因、动因、极因三者合併为一类，以与物因相幷称，这样，四理仍又还原为</w:t>
      </w:r>
      <w:r>
        <w:rPr>
          <w:rFonts w:ascii="宋体" w:eastAsia="宋体" w:hAnsi="宋体" w:cs="宋体"/>
          <w:color w:val="000000"/>
          <w:sz w:val="27"/>
        </w:rPr>
        <w:t>“</w:t>
      </w:r>
      <w:r>
        <w:rPr>
          <w:rFonts w:ascii="宋体" w:eastAsia="宋体" w:hAnsi="宋体" w:cs="宋体"/>
          <w:color w:val="000000"/>
          <w:sz w:val="27"/>
        </w:rPr>
        <w:t>物質与通式</w:t>
      </w:r>
      <w:r>
        <w:rPr>
          <w:rFonts w:ascii="宋体" w:eastAsia="宋体" w:hAnsi="宋体" w:cs="宋体"/>
          <w:color w:val="000000"/>
          <w:sz w:val="27"/>
        </w:rPr>
        <w:t>”</w:t>
      </w:r>
      <w:r>
        <w:rPr>
          <w:rFonts w:ascii="宋体" w:eastAsia="宋体" w:hAnsi="宋体" w:cs="宋体"/>
          <w:color w:val="000000"/>
          <w:sz w:val="27"/>
        </w:rPr>
        <w:t>兩理。</w:t>
      </w:r>
    </w:p>
    <w:p w:rsidR="00374711" w:rsidRDefault="000C031C">
      <w:pPr>
        <w:autoSpaceDE w:val="0"/>
        <w:autoSpaceDN w:val="0"/>
        <w:spacing w:before="20" w:line="467" w:lineRule="atLeast"/>
        <w:ind w:left="1280" w:right="520" w:firstLine="620"/>
        <w:rPr>
          <w:sz w:val="27"/>
        </w:rPr>
      </w:pPr>
      <w:r>
        <w:rPr>
          <w:rFonts w:ascii="宋体" w:eastAsia="宋体" w:hAnsi="宋体" w:cs="宋体"/>
          <w:color w:val="000000"/>
          <w:sz w:val="27"/>
        </w:rPr>
        <w:t xml:space="preserve">(24) </w:t>
      </w:r>
      <w:r>
        <w:rPr>
          <w:rFonts w:ascii="宋体" w:eastAsia="宋体" w:hAnsi="宋体" w:cs="宋体"/>
          <w:color w:val="000000"/>
          <w:sz w:val="27"/>
        </w:rPr>
        <w:t>潛能与实現，在把一切独立本体分析成一个通涵的理器粽合之后，亞氏再以相比拟的平衡分析闈明了</w:t>
      </w:r>
      <w:r>
        <w:rPr>
          <w:rFonts w:ascii="宋体" w:eastAsia="宋体" w:hAnsi="宋体" w:cs="宋体"/>
          <w:color w:val="000000"/>
          <w:sz w:val="27"/>
        </w:rPr>
        <w:t>“</w:t>
      </w:r>
      <w:r>
        <w:rPr>
          <w:rFonts w:ascii="宋体" w:eastAsia="宋体" w:hAnsi="宋体" w:cs="宋体"/>
          <w:color w:val="000000"/>
          <w:sz w:val="27"/>
        </w:rPr>
        <w:t>潛能与实現</w:t>
      </w:r>
      <w:r>
        <w:rPr>
          <w:rFonts w:ascii="宋体" w:eastAsia="宋体" w:hAnsi="宋体" w:cs="宋体"/>
          <w:color w:val="000000"/>
          <w:sz w:val="27"/>
        </w:rPr>
        <w:t>”(δivapusxiài éviργμα)</w:t>
      </w:r>
      <w:r>
        <w:rPr>
          <w:rFonts w:ascii="宋体" w:eastAsia="宋体" w:hAnsi="宋体" w:cs="宋体"/>
          <w:color w:val="000000"/>
          <w:sz w:val="27"/>
        </w:rPr>
        <w:t>。这是从研究动变与生灭过程中所得的新</w:t>
      </w:r>
    </w:p>
    <w:p w:rsidR="00374711" w:rsidRDefault="000C031C">
      <w:pPr>
        <w:autoSpaceDE w:val="0"/>
        <w:autoSpaceDN w:val="0"/>
        <w:spacing w:before="300" w:line="200" w:lineRule="atLeast"/>
        <w:ind w:left="8660"/>
        <w:rPr>
          <w:sz w:val="27"/>
        </w:rPr>
      </w:pPr>
      <w:r>
        <w:rPr>
          <w:rFonts w:ascii="宋体" w:eastAsia="宋体" w:hAnsi="宋体" w:cs="宋体"/>
          <w:color w:val="000000"/>
          <w:sz w:val="27"/>
        </w:rPr>
        <w:t>·377·</w:t>
      </w:r>
      <w:r>
        <w:br w:type="page"/>
      </w:r>
    </w:p>
    <w:p w:rsidR="00374711" w:rsidRDefault="000C031C">
      <w:pPr>
        <w:autoSpaceDE w:val="0"/>
        <w:autoSpaceDN w:val="0"/>
        <w:spacing w:before="900" w:line="468" w:lineRule="atLeast"/>
        <w:ind w:left="840" w:right="940"/>
        <w:rPr>
          <w:sz w:val="28"/>
        </w:rPr>
      </w:pPr>
      <w:r>
        <w:rPr>
          <w:rFonts w:ascii="宋体" w:eastAsia="宋体" w:hAnsi="宋体" w:cs="宋体"/>
          <w:color w:val="000000"/>
          <w:sz w:val="28"/>
        </w:rPr>
        <w:lastRenderedPageBreak/>
        <w:t>观念。</w:t>
      </w:r>
      <w:r>
        <w:rPr>
          <w:rFonts w:ascii="宋体" w:eastAsia="宋体" w:hAnsi="宋体" w:cs="宋体"/>
          <w:color w:val="000000"/>
          <w:sz w:val="28"/>
        </w:rPr>
        <w:t xml:space="preserve"> </w:t>
      </w:r>
      <w:r>
        <w:rPr>
          <w:rFonts w:ascii="宋体" w:eastAsia="宋体" w:hAnsi="宋体" w:cs="宋体"/>
          <w:color w:val="000000"/>
          <w:sz w:val="28"/>
        </w:rPr>
        <w:t>倘一事物成为</w:t>
      </w:r>
      <w:r>
        <w:rPr>
          <w:rFonts w:ascii="宋体" w:eastAsia="宋体" w:hAnsi="宋体" w:cs="宋体"/>
          <w:color w:val="000000"/>
          <w:sz w:val="28"/>
        </w:rPr>
        <w:t>X</w:t>
      </w:r>
      <w:r>
        <w:rPr>
          <w:rFonts w:ascii="宋体" w:eastAsia="宋体" w:hAnsi="宋体" w:cs="宋体"/>
          <w:color w:val="000000"/>
          <w:sz w:val="28"/>
        </w:rPr>
        <w:t>，則原来必非</w:t>
      </w:r>
      <w:r>
        <w:rPr>
          <w:rFonts w:ascii="宋体" w:eastAsia="宋体" w:hAnsi="宋体" w:cs="宋体"/>
          <w:color w:val="000000"/>
          <w:sz w:val="28"/>
        </w:rPr>
        <w:t>X</w:t>
      </w:r>
      <w:r>
        <w:rPr>
          <w:rFonts w:ascii="宋体" w:eastAsia="宋体" w:hAnsi="宋体" w:cs="宋体"/>
          <w:color w:val="000000"/>
          <w:sz w:val="28"/>
        </w:rPr>
        <w:t>。但演变或創生不能出于絕对不存在的事物；这必須先有一个能变成为</w:t>
      </w:r>
      <w:r>
        <w:rPr>
          <w:rFonts w:ascii="宋体" w:eastAsia="宋体" w:hAnsi="宋体" w:cs="宋体"/>
          <w:color w:val="000000"/>
          <w:sz w:val="28"/>
        </w:rPr>
        <w:t>X</w:t>
      </w:r>
      <w:r>
        <w:rPr>
          <w:rFonts w:ascii="宋体" w:eastAsia="宋体" w:hAnsi="宋体" w:cs="宋体"/>
          <w:color w:val="000000"/>
          <w:sz w:val="28"/>
        </w:rPr>
        <w:t>的事物存在。这</w:t>
      </w:r>
      <w:r>
        <w:rPr>
          <w:rFonts w:ascii="宋体" w:eastAsia="宋体" w:hAnsi="宋体" w:cs="宋体"/>
          <w:color w:val="000000"/>
          <w:sz w:val="28"/>
        </w:rPr>
        <w:t>“</w:t>
      </w:r>
      <w:r>
        <w:rPr>
          <w:rFonts w:ascii="宋体" w:eastAsia="宋体" w:hAnsi="宋体" w:cs="宋体"/>
          <w:color w:val="000000"/>
          <w:sz w:val="28"/>
        </w:rPr>
        <w:t>潛在</w:t>
      </w:r>
      <w:r>
        <w:rPr>
          <w:rFonts w:ascii="宋体" w:eastAsia="宋体" w:hAnsi="宋体" w:cs="宋体"/>
          <w:color w:val="000000"/>
          <w:sz w:val="28"/>
        </w:rPr>
        <w:t>”</w:t>
      </w:r>
      <w:r>
        <w:rPr>
          <w:rFonts w:ascii="宋体" w:eastAsia="宋体" w:hAnsi="宋体" w:cs="宋体"/>
          <w:color w:val="000000"/>
          <w:sz w:val="28"/>
        </w:rPr>
        <w:t>事物与完全</w:t>
      </w:r>
      <w:r>
        <w:rPr>
          <w:rFonts w:ascii="宋体" w:eastAsia="宋体" w:hAnsi="宋体" w:cs="宋体"/>
          <w:color w:val="000000"/>
          <w:sz w:val="28"/>
        </w:rPr>
        <w:t>“</w:t>
      </w:r>
      <w:r>
        <w:rPr>
          <w:rFonts w:ascii="宋体" w:eastAsia="宋体" w:hAnsi="宋体" w:cs="宋体"/>
          <w:color w:val="000000"/>
          <w:sz w:val="28"/>
        </w:rPr>
        <w:t>实現</w:t>
      </w:r>
      <w:r>
        <w:rPr>
          <w:rFonts w:ascii="宋体" w:eastAsia="宋体" w:hAnsi="宋体" w:cs="宋体"/>
          <w:color w:val="000000"/>
          <w:sz w:val="28"/>
        </w:rPr>
        <w:t>”</w:t>
      </w:r>
      <w:r>
        <w:rPr>
          <w:rFonts w:ascii="宋体" w:eastAsia="宋体" w:hAnsi="宋体" w:cs="宋体"/>
          <w:color w:val="000000"/>
          <w:sz w:val="28"/>
        </w:rPr>
        <w:t>的事物，作为一个动态对論，相应于上述那个</w:t>
      </w:r>
      <w:r>
        <w:rPr>
          <w:rFonts w:ascii="宋体" w:eastAsia="宋体" w:hAnsi="宋体" w:cs="宋体"/>
          <w:color w:val="000000"/>
          <w:sz w:val="28"/>
        </w:rPr>
        <w:t>“</w:t>
      </w:r>
      <w:r>
        <w:rPr>
          <w:rFonts w:ascii="宋体" w:eastAsia="宋体" w:hAnsi="宋体" w:cs="宋体"/>
          <w:color w:val="000000"/>
          <w:sz w:val="28"/>
        </w:rPr>
        <w:t>物質</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形式</w:t>
      </w:r>
      <w:r>
        <w:rPr>
          <w:rFonts w:ascii="宋体" w:eastAsia="宋体" w:hAnsi="宋体" w:cs="宋体"/>
          <w:color w:val="000000"/>
          <w:sz w:val="28"/>
        </w:rPr>
        <w:t>”</w:t>
      </w:r>
      <w:r>
        <w:rPr>
          <w:rFonts w:ascii="宋体" w:eastAsia="宋体" w:hAnsi="宋体" w:cs="宋体"/>
          <w:color w:val="000000"/>
          <w:sz w:val="28"/>
        </w:rPr>
        <w:t>的静态对論。</w:t>
      </w:r>
      <w:r>
        <w:rPr>
          <w:rFonts w:ascii="宋体" w:eastAsia="宋体" w:hAnsi="宋体" w:cs="宋体"/>
          <w:color w:val="000000"/>
          <w:sz w:val="28"/>
        </w:rPr>
        <w:t xml:space="preserve"> </w:t>
      </w:r>
      <w:r>
        <w:rPr>
          <w:rFonts w:ascii="宋体" w:eastAsia="宋体" w:hAnsi="宋体" w:cs="宋体"/>
          <w:color w:val="000000"/>
          <w:sz w:val="28"/>
        </w:rPr>
        <w:t>一元論者的</w:t>
      </w:r>
      <w:r>
        <w:rPr>
          <w:rFonts w:ascii="宋体" w:eastAsia="宋体" w:hAnsi="宋体" w:cs="宋体"/>
          <w:color w:val="000000"/>
          <w:sz w:val="28"/>
        </w:rPr>
        <w:t>“</w:t>
      </w:r>
      <w:r>
        <w:rPr>
          <w:rFonts w:ascii="宋体" w:eastAsia="宋体" w:hAnsi="宋体" w:cs="宋体"/>
          <w:color w:val="000000"/>
          <w:sz w:val="28"/>
        </w:rPr>
        <w:t>执</w:t>
      </w:r>
      <w:r>
        <w:rPr>
          <w:rFonts w:ascii="宋体" w:eastAsia="宋体" w:hAnsi="宋体" w:cs="宋体"/>
          <w:color w:val="000000"/>
          <w:sz w:val="28"/>
        </w:rPr>
        <w:t xml:space="preserve"> </w:t>
      </w:r>
      <w:r>
        <w:rPr>
          <w:rFonts w:ascii="宋体" w:eastAsia="宋体" w:hAnsi="宋体" w:cs="宋体"/>
          <w:color w:val="000000"/>
          <w:sz w:val="28"/>
        </w:rPr>
        <w:t>一拒多</w:t>
      </w:r>
      <w:r>
        <w:rPr>
          <w:rFonts w:ascii="宋体" w:eastAsia="宋体" w:hAnsi="宋体" w:cs="宋体"/>
          <w:color w:val="000000"/>
          <w:sz w:val="28"/>
        </w:rPr>
        <w:t>”</w:t>
      </w:r>
      <w:r>
        <w:rPr>
          <w:rFonts w:ascii="宋体" w:eastAsia="宋体" w:hAnsi="宋体" w:cs="宋体"/>
          <w:color w:val="000000"/>
          <w:sz w:val="28"/>
        </w:rPr>
        <w:t>总难否定世上形形色色的万有之創生与其存在；二元論或多元論的癥結，在难于說明</w:t>
      </w:r>
      <w:r>
        <w:rPr>
          <w:rFonts w:ascii="宋体" w:eastAsia="宋体" w:hAnsi="宋体" w:cs="宋体"/>
          <w:color w:val="000000"/>
          <w:sz w:val="28"/>
        </w:rPr>
        <w:t>“</w:t>
      </w:r>
      <w:r>
        <w:rPr>
          <w:rFonts w:ascii="宋体" w:eastAsia="宋体" w:hAnsi="宋体" w:cs="宋体"/>
          <w:color w:val="000000"/>
          <w:sz w:val="28"/>
        </w:rPr>
        <w:t>由无成有</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由一化多</w:t>
      </w:r>
      <w:r>
        <w:rPr>
          <w:rFonts w:ascii="宋体" w:eastAsia="宋体" w:hAnsi="宋体" w:cs="宋体"/>
          <w:color w:val="000000"/>
          <w:sz w:val="28"/>
        </w:rPr>
        <w:t>”</w:t>
      </w:r>
      <w:r>
        <w:rPr>
          <w:rFonts w:ascii="宋体" w:eastAsia="宋体" w:hAnsi="宋体" w:cs="宋体"/>
          <w:color w:val="000000"/>
          <w:sz w:val="28"/>
        </w:rPr>
        <w:t>的机緣。</w:t>
      </w:r>
      <w:r>
        <w:rPr>
          <w:rFonts w:ascii="宋体" w:eastAsia="宋体" w:hAnsi="宋体" w:cs="宋体"/>
          <w:color w:val="000000"/>
          <w:sz w:val="28"/>
        </w:rPr>
        <w:t xml:space="preserve"> </w:t>
      </w:r>
      <w:r>
        <w:rPr>
          <w:rFonts w:ascii="宋体" w:eastAsia="宋体" w:hAnsi="宋体" w:cs="宋体"/>
          <w:color w:val="000000"/>
          <w:sz w:val="28"/>
        </w:rPr>
        <w:t>亞氏以这些对成兩端之一为潛在，另一为实現，大理石潛在地是一个艺神雕象，这样来解答希臘哲学史上傳統的迷惑。</w:t>
      </w:r>
    </w:p>
    <w:p w:rsidR="00374711" w:rsidRDefault="000C031C">
      <w:pPr>
        <w:autoSpaceDE w:val="0"/>
        <w:autoSpaceDN w:val="0"/>
        <w:spacing w:before="20" w:line="474" w:lineRule="atLeast"/>
        <w:ind w:left="880" w:right="900" w:firstLine="620"/>
        <w:rPr>
          <w:sz w:val="28"/>
        </w:rPr>
      </w:pPr>
      <w:r>
        <w:rPr>
          <w:rFonts w:ascii="宋体" w:eastAsia="宋体" w:hAnsi="宋体" w:cs="宋体"/>
          <w:color w:val="000000"/>
          <w:sz w:val="28"/>
        </w:rPr>
        <w:t xml:space="preserve">(25) </w:t>
      </w:r>
      <w:r>
        <w:rPr>
          <w:rFonts w:ascii="宋体" w:eastAsia="宋体" w:hAnsi="宋体" w:cs="宋体"/>
          <w:color w:val="000000"/>
          <w:sz w:val="28"/>
        </w:rPr>
        <w:t>原动者。亞氏追求万物动因而想到必需有一个自身不动而致动于万</w:t>
      </w:r>
      <w:r>
        <w:rPr>
          <w:rFonts w:ascii="宋体" w:eastAsia="宋体" w:hAnsi="宋体" w:cs="宋体"/>
          <w:color w:val="000000"/>
          <w:sz w:val="28"/>
        </w:rPr>
        <w:t>物的永恆实是，这在</w:t>
      </w:r>
      <w:r>
        <w:rPr>
          <w:rFonts w:ascii="宋体" w:eastAsia="宋体" w:hAnsi="宋体" w:cs="宋体"/>
          <w:color w:val="000000"/>
          <w:sz w:val="28"/>
        </w:rPr>
        <w:t>∧</w:t>
      </w:r>
      <w:r>
        <w:rPr>
          <w:rFonts w:ascii="宋体" w:eastAsia="宋体" w:hAnsi="宋体" w:cs="宋体"/>
          <w:color w:val="000000"/>
          <w:sz w:val="28"/>
        </w:rPr>
        <w:t>卷中作了詳細論述。他以当代的天文学为依据，从日月星辰来推論</w:t>
      </w:r>
      <w:r>
        <w:rPr>
          <w:rFonts w:ascii="宋体" w:eastAsia="宋体" w:hAnsi="宋体" w:cs="宋体"/>
          <w:color w:val="000000"/>
          <w:sz w:val="28"/>
        </w:rPr>
        <w:t>“</w:t>
      </w:r>
      <w:r>
        <w:rPr>
          <w:rFonts w:ascii="宋体" w:eastAsia="宋体" w:hAnsi="宋体" w:cs="宋体"/>
          <w:color w:val="000000"/>
          <w:sz w:val="28"/>
        </w:rPr>
        <w:t>原动者</w:t>
      </w:r>
      <w:r>
        <w:rPr>
          <w:rFonts w:ascii="宋体" w:eastAsia="宋体" w:hAnsi="宋体" w:cs="宋体"/>
          <w:color w:val="000000"/>
          <w:sz w:val="28"/>
        </w:rPr>
        <w:t>”(xvoù vπp(stov)</w:t>
      </w:r>
      <w:r>
        <w:rPr>
          <w:rFonts w:ascii="宋体" w:eastAsia="宋体" w:hAnsi="宋体" w:cs="宋体"/>
          <w:color w:val="000000"/>
          <w:sz w:val="28"/>
        </w:rPr>
        <w:t>的存在与其性質，是純理知的产物，幷无宗教感情。他說这原动者就是理性，也就是神；这神已不同于希臘神話中人神相拟的諸神，也不是后世圣經中所崇拜的上帝。</w:t>
      </w:r>
      <w:r>
        <w:rPr>
          <w:rFonts w:ascii="宋体" w:eastAsia="宋体" w:hAnsi="宋体" w:cs="宋体"/>
          <w:color w:val="000000"/>
          <w:sz w:val="28"/>
        </w:rPr>
        <w:t xml:space="preserve"> </w:t>
      </w:r>
      <w:r>
        <w:rPr>
          <w:rFonts w:ascii="宋体" w:eastAsia="宋体" w:hAnsi="宋体" w:cs="宋体"/>
          <w:color w:val="000000"/>
          <w:sz w:val="28"/>
        </w:rPr>
        <w:t>若說毕达哥拉斯是迷信与智慧的混合，亞里士多德該是理知的化身。但在他建立这字宙</w:t>
      </w:r>
      <w:r>
        <w:rPr>
          <w:rFonts w:ascii="宋体" w:eastAsia="宋体" w:hAnsi="宋体" w:cs="宋体"/>
          <w:color w:val="000000"/>
          <w:sz w:val="28"/>
        </w:rPr>
        <w:t>“</w:t>
      </w:r>
      <w:r>
        <w:rPr>
          <w:rFonts w:ascii="宋体" w:eastAsia="宋体" w:hAnsi="宋体" w:cs="宋体"/>
          <w:color w:val="000000"/>
          <w:sz w:val="28"/>
        </w:rPr>
        <w:t>最高实是</w:t>
      </w:r>
      <w:r>
        <w:rPr>
          <w:rFonts w:ascii="宋体" w:eastAsia="宋体" w:hAnsi="宋体" w:cs="宋体"/>
          <w:color w:val="000000"/>
          <w:sz w:val="28"/>
        </w:rPr>
        <w:t>”</w:t>
      </w:r>
      <w:r>
        <w:rPr>
          <w:rFonts w:ascii="宋体" w:eastAsia="宋体" w:hAnsi="宋体" w:cs="宋体"/>
          <w:color w:val="000000"/>
          <w:sz w:val="28"/>
        </w:rPr>
        <w:t>时，他又显露了柏拉图純意式的气息。先师殁后，他行遍了当代文化学术的曠野，毕竟还常出入于柏拉图的籬落。</w:t>
      </w:r>
      <w:r>
        <w:rPr>
          <w:rFonts w:ascii="宋体" w:eastAsia="宋体" w:hAnsi="宋体" w:cs="宋体"/>
          <w:color w:val="000000"/>
          <w:sz w:val="28"/>
        </w:rPr>
        <w:t xml:space="preserve">  </w:t>
      </w:r>
      <w:r>
        <w:rPr>
          <w:rFonts w:ascii="宋体" w:eastAsia="宋体" w:hAnsi="宋体" w:cs="宋体"/>
          <w:color w:val="000000"/>
          <w:sz w:val="28"/>
        </w:rPr>
        <w:t>只是在他自己的历程中，发現了許多实事实物，找到好些認識</w:t>
      </w:r>
      <w:r>
        <w:rPr>
          <w:rFonts w:ascii="宋体" w:eastAsia="宋体" w:hAnsi="宋体" w:cs="宋体"/>
          <w:color w:val="000000"/>
          <w:sz w:val="28"/>
        </w:rPr>
        <w:t>万物、分析万物的方法，开辟了不少学术研究的門徑。</w:t>
      </w:r>
      <w:r>
        <w:rPr>
          <w:rFonts w:ascii="宋体" w:eastAsia="宋体" w:hAnsi="宋体" w:cs="宋体"/>
          <w:color w:val="000000"/>
          <w:sz w:val="28"/>
        </w:rPr>
        <w:t xml:space="preserve">  </w:t>
      </w:r>
      <w:r>
        <w:rPr>
          <w:rFonts w:ascii="宋体" w:eastAsia="宋体" w:hAnsi="宋体" w:cs="宋体"/>
          <w:color w:val="000000"/>
          <w:sz w:val="28"/>
        </w:rPr>
        <w:t>这些方法嘉惠了后学。</w:t>
      </w:r>
      <w:r>
        <w:rPr>
          <w:rFonts w:ascii="宋体" w:eastAsia="宋体" w:hAnsi="宋体" w:cs="宋体"/>
          <w:color w:val="000000"/>
          <w:sz w:val="28"/>
        </w:rPr>
        <w:t xml:space="preserve"> </w:t>
      </w:r>
      <w:r>
        <w:rPr>
          <w:rFonts w:ascii="宋体" w:eastAsia="宋体" w:hAnsi="宋体" w:cs="宋体"/>
          <w:color w:val="000000"/>
          <w:sz w:val="28"/>
        </w:rPr>
        <w:t>希臘晚出的思想家們丰富的想象力超越了威性專物而羣务以抽象覌念为本体；这些抽象事物往往將人們引出現实世界，使之自囿于这些抽象事物所点綴的迷园。亞氏囑咐后学：可感覚世界的万物正是学术研究的主题</w:t>
      </w:r>
      <w:r>
        <w:rPr>
          <w:rFonts w:ascii="宋体" w:eastAsia="宋体" w:hAnsi="宋体" w:cs="宋体"/>
          <w:color w:val="000000"/>
          <w:sz w:val="28"/>
        </w:rPr>
        <w:t>(1090a28)</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他硜然以自然本体为重，坚持着</w:t>
      </w:r>
      <w:r>
        <w:rPr>
          <w:rFonts w:ascii="宋体" w:eastAsia="宋体" w:hAnsi="宋体" w:cs="宋体"/>
          <w:color w:val="000000"/>
          <w:sz w:val="28"/>
        </w:rPr>
        <w:t>“</w:t>
      </w:r>
      <w:r>
        <w:rPr>
          <w:rFonts w:ascii="宋体" w:eastAsia="宋体" w:hAnsi="宋体" w:cs="宋体"/>
          <w:color w:val="000000"/>
          <w:sz w:val="28"/>
        </w:rPr>
        <w:t>理知要符于对象</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普逼不离个别</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通式不自外于万有</w:t>
      </w:r>
      <w:r>
        <w:rPr>
          <w:rFonts w:ascii="宋体" w:eastAsia="宋体" w:hAnsi="宋体" w:cs="宋体"/>
          <w:color w:val="000000"/>
          <w:sz w:val="28"/>
        </w:rPr>
        <w:t>”</w:t>
      </w:r>
      <w:r>
        <w:rPr>
          <w:rFonts w:ascii="宋体" w:eastAsia="宋体" w:hAnsi="宋体" w:cs="宋体"/>
          <w:color w:val="000000"/>
          <w:sz w:val="28"/>
        </w:rPr>
        <w:t>。</w:t>
      </w:r>
    </w:p>
    <w:p w:rsidR="00374711" w:rsidRDefault="000C031C">
      <w:pPr>
        <w:autoSpaceDE w:val="0"/>
        <w:autoSpaceDN w:val="0"/>
        <w:spacing w:before="1820" w:line="180" w:lineRule="atLeast"/>
        <w:ind w:left="500"/>
        <w:rPr>
          <w:sz w:val="28"/>
        </w:rPr>
      </w:pPr>
      <w:r>
        <w:rPr>
          <w:rFonts w:ascii="宋体" w:eastAsia="宋体" w:hAnsi="宋体" w:cs="宋体"/>
          <w:color w:val="000000"/>
          <w:sz w:val="28"/>
        </w:rPr>
        <w:t>·378·</w:t>
      </w:r>
    </w:p>
    <w:sectPr w:rsidR="00374711">
      <w:type w:val="continuous"/>
      <w:pgSz w:w="11900" w:h="16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374711"/>
    <w:rsid w:val="000C031C"/>
    <w:rsid w:val="00374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C031C"/>
    <w:rPr>
      <w:sz w:val="18"/>
      <w:szCs w:val="18"/>
    </w:rPr>
  </w:style>
  <w:style w:type="character" w:customStyle="1" w:styleId="Char">
    <w:name w:val="批注框文本 Char"/>
    <w:basedOn w:val="a0"/>
    <w:link w:val="a3"/>
    <w:uiPriority w:val="99"/>
    <w:semiHidden/>
    <w:rsid w:val="000C031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C031C"/>
    <w:rPr>
      <w:sz w:val="18"/>
      <w:szCs w:val="18"/>
    </w:rPr>
  </w:style>
  <w:style w:type="character" w:customStyle="1" w:styleId="Char">
    <w:name w:val="批注框文本 Char"/>
    <w:basedOn w:val="a0"/>
    <w:link w:val="a3"/>
    <w:uiPriority w:val="99"/>
    <w:semiHidden/>
    <w:rsid w:val="000C03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0.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0.png"/><Relationship Id="rId12" Type="http://schemas.openxmlformats.org/officeDocument/2006/relationships/image" Target="media/image5.png"/><Relationship Id="rId17" Type="http://schemas.openxmlformats.org/officeDocument/2006/relationships/image" Target="media/image70.png"/><Relationship Id="rId2" Type="http://schemas.microsoft.com/office/2007/relationships/stylesWithEffects" Target="stylesWithEffect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60.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0.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385</Pages>
  <Words>51134</Words>
  <Characters>291468</Characters>
  <Application>Microsoft Office Word</Application>
  <DocSecurity>0</DocSecurity>
  <Lines>2428</Lines>
  <Paragraphs>683</Paragraphs>
  <ScaleCrop>false</ScaleCrop>
  <Company/>
  <LinksUpToDate>false</LinksUpToDate>
  <CharactersWithSpaces>341919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2024-03-20T16:42:00Z</dcterms:created>
  <dcterms:modified xsi:type="dcterms:W3CDTF">2025-12-29T16:25:00Z</dcterms:modified>
</cp:coreProperties>
</file>